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Times New Roman" w:hAnsi="Times New Roman"/>
          <w:color w:val="000000"/>
        </w:rPr>
        <w:t>Angebot für die Gewerbeküche am Küchenhof</w:t>
      </w:r>
    </w:p>
    <w:p>
      <w:pPr>
        <w:widowControl/>
        <w:jc w:val="left"/>
      </w:pPr>
      <w:r>
        <w:rPr>
          <w:color w:val="000000"/>
        </w:rPr>
        <w:t>Küchenhof Räume GmbH | Küchenhof 2 | 93055 Regensburg</w:t>
      </w:r>
    </w:p>
    <w:p>
      <w:pPr>
        <w:widowControl/>
        <w:jc w:val="left"/>
      </w:pPr>
      <w:r>
        <w:rPr>
          <w:color w:val="000000"/>
        </w:rPr>
        <w:t>Frau Jana Böwer | Kochgassenbogen 7 | 93053 Regensburg</w:t>
      </w:r>
    </w:p>
    <w:p>
      <w:pPr>
        <w:widowControl/>
        <w:jc w:val="left"/>
      </w:pPr>
      <w:r>
        <w:rPr>
          <w:color w:val="000000"/>
        </w:rPr>
        <w:t>Regensburg, 23. September 2026 | Vorgang KR-260923 | Bearbeiterin Ruth Kern</w:t>
      </w:r>
    </w:p>
    <w:p>
      <w:pPr>
        <w:widowControl/>
        <w:jc w:val="left"/>
      </w:pPr>
      <w:r>
        <w:rPr>
          <w:color w:val="000000"/>
        </w:rPr>
        <w:t>Sehr geehrte Frau Böwer,</w:t>
      </w:r>
    </w:p>
    <w:p>
      <w:pPr>
        <w:widowControl/>
        <w:jc w:val="left"/>
      </w:pPr>
      <w:r>
        <w:rPr>
          <w:color w:val="000000"/>
        </w:rPr>
        <w:t>wir bieten Ihnen die Nutzung der Küche in Haus 4 ab 1. November an. Es handelt sich um 64 m² Küche und Spülbereich, zwölf m² abschließbares Trockenlager und die Mitbenutzung des Personal-WC. Die vorhandenen Kühlräume werden nicht mitvermietet. Für Ihre Kühlgeräte stehen zwei Stellplätze mit den bei Besichtigung gezeigten Anschlüssen bereit.</w:t>
      </w:r>
    </w:p>
    <w:p>
      <w:pPr>
        <w:widowControl/>
        <w:jc w:val="left"/>
      </w:pPr>
      <w:r>
        <w:rPr>
          <w:color w:val="000000"/>
        </w:rPr>
        <w:t>Die monatliche Miete beträgt 950,00 EUR netto. Die Nebenkostenvorauszahlung beträgt 220,00 EUR netto, jeweils zuzüglich gesetzlicher Umsatzsteuer. Die Kaution beträgt 2850,00 EUR. Strom wird nach dem separaten Zähler abgerechnet und ist nicht Teil der Vorauszahlung. Für den November würden wir bei Unterzeichnung bis 12. Oktober den zweiten Schlüssel ohne zusätzliche Schlüsselgebühr bereitstellen.</w:t>
      </w:r>
    </w:p>
    <w:p>
      <w:pPr>
        <w:widowControl/>
        <w:jc w:val="left"/>
      </w:pPr>
      <w:r>
        <w:rPr>
          <w:color w:val="000000"/>
        </w:rPr>
        <w:t>Bitte klären Sie vor Einbringung des Kombidämpfers dessen Anschlussleistung. Wir haben einen 16-A-Anschluss besichtigt. Die von Ihnen genannte Maschine könnte einen anderen Anschluss benötigen. Bauliche Änderungen und neue Leitungen müssen vorab abgestimmt werden. Kostenübernahme wurde nicht zugesagt.</w:t>
      </w:r>
    </w:p>
    <w:p>
      <w:pPr>
        <w:widowControl/>
        <w:jc w:val="left"/>
      </w:pPr>
      <w:r>
        <w:rPr>
          <w:color w:val="000000"/>
        </w:rPr>
        <w:t>Das Objekt wurde früher als Vorbereitungsküche genutzt. Wir geben keine Zusage, dass Ihr konkreter Betrieb ohne weitere Anzeigen oder behördliche Rückfragen beginnen darf. Die für Ihren Betrieb erforderlichen Abstimmungen führen Sie selbst. Ihr Termin bei der zuständigen Stelle am 5. Oktober ist uns bekannt; das Ergebnis liegt noch nicht vor.</w:t>
      </w:r>
    </w:p>
    <w:p>
      <w:pPr>
        <w:widowControl/>
        <w:jc w:val="left"/>
      </w:pPr>
      <w:r>
        <w:rPr>
          <w:color w:val="000000"/>
        </w:rPr>
        <w:t>Sie haben eine noch zu gründende Gesellschaft als spätere Nutzerin genannt. Bitte teilen Sie uns die geplante Vertragspartei und die Vertretung mit. Ein automatischer Austausch Ihres Namens gegen einen Firmennamen ist nicht zugesagt. Wir halten die Fläche bis 12. Oktober frei. Dies ist noch kein Mietvertrag; eine Kaution ist deshalb noch nicht zu zahlen.</w:t>
      </w:r>
    </w:p>
    <w:p>
      <w:pPr>
        <w:keepNext/>
        <w:widowControl/>
        <w:jc w:val="left"/>
      </w:pPr>
      <w:r>
        <w:rPr>
          <w:color w:val="000000"/>
        </w:rPr>
        <w:t>Mit freundlichen Grüßen</w:t>
      </w:r>
    </w:p>
    <w:p>
      <w:pPr>
        <w:widowControl/>
        <w:jc w:val="left"/>
      </w:pPr>
      <w:r>
        <w:rPr>
          <w:color w:val="000000"/>
        </w:rPr>
        <w:t>Ruth Kern | Vermietung | vermietung@kuechenhof-raeume.example</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sz w:val="18"/>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color w:val="2D4146"/>
        <w:sz w:val="20"/>
      </w:rPr>
      <w:t>Küchenhof Räume GmbH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59"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heme="majorHAnsi" w:eastAsiaTheme="majorEastAsia" w:hAnsiTheme="majorHAnsi"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Klotzkette</dc:creator>
  <cp:keywords/>
  <dc:description>generated by python-docx</dc:description>
  <cp:lastModifiedBy>Klotzkette</cp:lastModifiedBy>
  <cp:revision>1</cp:revision>
  <dcterms:created xsi:type="dcterms:W3CDTF">2013-12-23T23:15:00Z</dcterms:created>
  <dcterms:modified xsi:type="dcterms:W3CDTF">2013-12-23T23:15:00Z</dcterms:modified>
  <cp:category/>
</cp:coreProperties>
</file>