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Kettenlicht Fahrradhandel GmbH</w:t>
      </w:r>
    </w:p>
    <w:p>
      <w:r>
        <w:t>Lindemannstraße 41, 44137 Dortmund</w:t>
        <w:br/>
        <w:t>Geschäftsführerin Jana Römer · Amtsgericht Dortmund HRB 34718</w:t>
        <w:br/>
        <w:t>Telefon 0231 580 62 40 · buero@kettenlicht-fahrradhandel.de</w:t>
      </w:r>
    </w:p>
    <w:p>
      <w:pPr>
        <w:pStyle w:val="Title"/>
      </w:pPr>
      <w:r>
        <w:t>Firmenbogen und Zugangsübersicht</w:t>
      </w:r>
    </w:p>
    <w:p>
      <w:r>
        <w:rPr>
          <w:b/>
        </w:rPr>
        <w:t xml:space="preserve">Stand: </w:t>
      </w:r>
      <w:r>
        <w:t>21.09.2026</w:t>
      </w:r>
    </w:p>
    <w:p>
      <w:r>
        <w:rPr>
          <w:b/>
        </w:rPr>
        <w:t xml:space="preserve">Geführt von: </w:t>
      </w:r>
      <w:r>
        <w:t>Maren Fink, Büro und Buchhaltung</w:t>
      </w:r>
    </w:p>
    <w:p>
      <w:r>
        <w:rPr>
          <w:b/>
        </w:rPr>
        <w:t xml:space="preserve">Kundennummer bei Netzraum: </w:t>
      </w:r>
      <w:r>
        <w:t>KD-1048</w:t>
      </w:r>
    </w:p>
    <w:p>
      <w:pPr>
        <w:pStyle w:val="Heading1"/>
        <w:keepNext/>
        <w:spacing w:after="0"/>
      </w:pPr>
      <w:r>
        <w:t>1. Betrieb und Ansprechpartner</w:t>
      </w:r>
    </w:p>
    <w:p>
      <w:pPr>
        <w:keepNext/>
        <w:spacing w:before="0" w:after="0" w:line="220" w:lineRule="exact"/>
        <w:rPr>
          <w:sz w:val="22"/>
          <w:szCs w:val="22"/>
        </w:rPr>
      </w:pPr>
    </w:p>
    <w:p>
      <w:r>
        <w:t>Unsere Geschäftsführerin ist Jana Römer, einzelvertretungsberechtigt. Neben ihr beschäftigen wir sieben Personen: zwei im Verkauf, drei in der Werkstatt, eine im Versand und eine im Büro. Sitz und Werkstatt sind in der Lindemannstraße 41. Die Umsatzsteuer-ID lautet DE358214697. Frau Römer zeichnet Verträge; Maren Fink bearbeitet Rechnungen, Tom Bremer pflegt Artikel und Bestellungen im Webshop.</w:t>
      </w:r>
    </w:p>
    <w:p>
      <w:pPr>
        <w:pStyle w:val="Heading1"/>
        <w:keepNext/>
        <w:spacing w:after="0"/>
      </w:pPr>
      <w:r>
        <w:t>2. Konten und Datenbestände</w:t>
      </w:r>
    </w:p>
    <w:p>
      <w:pPr>
        <w:keepNext/>
        <w:spacing w:before="0" w:after="0" w:line="220" w:lineRule="exact"/>
        <w:rPr>
          <w:sz w:val="22"/>
          <w:szCs w:val="22"/>
        </w:rPr>
      </w:pPr>
    </w:p>
    <w:p>
      <w:r>
        <w:t>Der Webshop und das Kundenportal unter shop.kettenlicht-fahrradhandel.de laufen seit 02.04.2024 bei Netzraum. Der Vertragspartner heißt Netzraum Digital OHG; Ansprechpartner für Technik ist Nils Böttcher, für Preise Felix Sander. Beide sind laut ihrem Firmenbogen einzeln zur Vertretung berechtigt. Unser Domainkonto liegt auf Jana Römers Firmenadresse. Zugang zum Domainkonto und zur Warenwirtschaft ist vorhanden, ein Datenbankzugang wurde uns nicht eingerichtet.</w:t>
      </w:r>
    </w:p>
    <w:p>
      <w:r>
        <w:t>Tom hat die Rolle Shop-Admin, Maren die Rolle Abrechnung. Das Portal zeigt 1.284 Kundenkonten, 3.612 Bestellungen und 417 aktive Marketingeinträge. Die Werte stammen aus dem Bildschirm vom 21.09., nicht aus einem heruntergeladenen Bestand. In der Warenwirtschaft liegen nur Rechnungsnummern, Artikel und Beträge; Nachrichten aus dem Kundenportal werden dort nicht gespeichert.</w:t>
      </w:r>
    </w:p>
    <w:p>
      <w:pPr>
        <w:pStyle w:val="Heading1"/>
        <w:keepNext/>
        <w:spacing w:after="0"/>
      </w:pPr>
      <w:r>
        <w:t>3. Letzte Ablage</w:t>
      </w:r>
    </w:p>
    <w:p>
      <w:pPr>
        <w:keepNext/>
        <w:spacing w:before="0" w:after="0" w:line="220" w:lineRule="exact"/>
        <w:rPr>
          <w:sz w:val="22"/>
          <w:szCs w:val="22"/>
        </w:rPr>
      </w:pPr>
    </w:p>
    <w:p>
      <w:r>
        <w:t>Im Vertragsordner liegen die E-Mail vom 18.01.2024, das Leistungsblatt 1.2, der Vertragsentwurf 0.9 und die AV-Anlage 1.1. Eine Datei mit Unterschriften unter dem Vertragsentwurf oder der AV-Anlage habe ich im gemeinsamen Laufwerk nicht gefunden. Nils Böttcher hat am 17.09.2026 eine AV-Anlage 1.4 nachgesandt. Das Schreiben liegt unter Nummer 18, die Anlage unter Nummer 19.</w:t>
      </w:r>
    </w:p>
    <w:p>
      <w:r>
        <w:t>Maren Fink</w:t>
        <w:br/>
        <w:t>Büro und Buchhaltung</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Kettenlicht Fahrradhandel GmbH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Firmenbogen und Zugangsübersicht</dc:title>
  <dc:subject/>
  <dc:creator>Kettenlicht Fahrradhandel GmbH</dc:creator>
  <cp:keywords/>
  <dc:description>generated by python-docx</dc:description>
  <cp:lastModifiedBy>Kettenlicht Fahrradhandel GmbH</cp:lastModifiedBy>
  <cp:revision>1</cp:revision>
  <dcterms:created xsi:type="dcterms:W3CDTF">2026-09-23T08:00:00Z</dcterms:created>
  <dcterms:modified xsi:type="dcterms:W3CDTF">2026-09-23T08:00:00Z</dcterms:modified>
  <cp:category/>
  <dc:language>de-DE</dc:language>
</cp:coreProperties>
</file>