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Haushaltsservice Hedwig Hummel · Gartenbogen 6, Hainbogen · rechnung@hummel-hilfe.example</w:t>
      </w:r>
    </w:p>
    <w:p>
      <w:pPr>
        <w:pStyle w:val="Title"/>
      </w:pPr>
      <w:r>
        <w:t>Rechnung HK-260922</w:t>
      </w:r>
    </w:p>
    <w:p>
      <w:r>
        <w:t>22.09.2026</w:t>
      </w:r>
    </w:p>
    <w:p>
      <w:r>
        <w:t>Rechnungsempfängerin: Ottilie Kümmel, Lerchenbogen 8, Hainbogen.</w:t>
      </w:r>
    </w:p>
    <w:p>
      <w:r>
        <w:t>Leistungszeitraum: 14. bis 21. September 2026. Vereinbarter Stundensatz: 25,00 EUR netto.</w:t>
      </w:r>
    </w:p>
    <w:p>
      <w:r>
        <w:t>Am 14. September: Einkauf und Küche, 2 Stunden. Am 16. September: Wäsche und Bad, 3 Stunden. Am 18. September: Einkauf und Böden, 3 Stunden. Am 21. September: Wäsche und Bettwäsche, 2 Stunden. Insgesamt wurden 10 Stunden geleistet.</w:t>
      </w:r>
    </w:p>
    <w:p>
      <w:r>
        <w:t>Nettobetrag: 250,00 EUR. Umsatzsteuer 19 Prozent: 47,50 EUR. Rechnungsbetrag: 297,50 EUR.</w:t>
      </w:r>
    </w:p>
    <w:p>
      <w:r>
        <w:t>Zahlbar innerhalb von sieben Tagen auf die bereits mitgeteilte Bankverbindung. Zahlungsbestätigung vom 23. September 2026: Der Rechnungsbetrag von 297,50 EUR ist vollständig eingegangen.</w:t>
      </w:r>
    </w:p>
    <w:p>
      <w:r>
        <w:t>Hedwig Hummel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HK-260922</dc:title>
  <dc:subject/>
  <dc:creator>Haushaltsservice Hedwig Hummel · Gartenbogen 6, Hainbogen · rechnung@hummel-hilfe.example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