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 / IT-Betrieb</w:t>
      </w:r>
    </w:p>
    <w:p/>
    <w:p>
      <w:r>
        <w:rPr>
          <w:rFonts w:ascii="Times New Roman" w:hAnsi="Times New Roman" w:eastAsia="Times New Roman" w:cs="Times New Roman"/>
        </w:rPr>
        <w:t>Technische Verwaltung, Werk Radolfzell / Serviceablage Videosystem</w:t>
      </w:r>
    </w:p>
    <w:p>
      <w:pPr>
        <w:jc w:val="right"/>
      </w:pPr>
      <w:r>
        <w:rPr>
          <w:rFonts w:ascii="Times New Roman" w:hAnsi="Times New Roman" w:eastAsia="Times New Roman" w:cs="Times New Roman"/>
        </w:rPr>
        <w:t>18.05.2026</w:t>
      </w:r>
    </w:p>
    <w:p>
      <w:pPr>
        <w:pStyle w:val="Heading1"/>
      </w:pPr>
      <w:r>
        <w:rPr>
          <w:rFonts w:ascii="Times New Roman" w:hAnsi="Times New Roman" w:eastAsia="Times New Roman" w:cs="Times New Roman"/>
        </w:rPr>
        <w:t>Serviceabschluss Software-Update und Archivprofil Tor 1</w:t>
      </w:r>
    </w:p>
    <w:p>
      <w:r>
        <w:rPr>
          <w:rFonts w:ascii="Times New Roman" w:hAnsi="Times New Roman" w:eastAsia="Times New Roman" w:cs="Times New Roman"/>
        </w:rPr>
        <w:t>Serviceticket IT-2026-0518 / Videosystem Werkstor</w:t>
      </w:r>
    </w:p>
    <w:p>
      <w:pPr>
        <w:widowControl/>
      </w:pPr>
      <w:r>
        <w:rPr>
          <w:rFonts w:ascii="Times New Roman" w:hAnsi="Times New Roman" w:eastAsia="Times New Roman" w:cs="Times New Roman"/>
        </w:rPr>
        <w:t>Radolfzell, 18.05.2026</w:t>
      </w:r>
    </w:p>
    <w:p>
      <w:pPr>
        <w:widowControl/>
      </w:pPr>
      <w:r>
        <w:rPr>
          <w:rFonts w:ascii="Times New Roman" w:hAnsi="Times New Roman" w:eastAsia="Times New Roman" w:cs="Times New Roman"/>
        </w:rPr>
        <w:t>An die Technische Verwaltung, Werk Radolfzell</w:t>
      </w:r>
    </w:p>
    <w:p>
      <w:pPr>
        <w:widowControl/>
      </w:pPr>
      <w:r>
        <w:rPr>
          <w:rFonts w:ascii="Times New Roman" w:hAnsi="Times New Roman" w:eastAsia="Times New Roman" w:cs="Times New Roman"/>
        </w:rPr>
        <w:t>der Softwarestand des Videosystems wurde im heutigen Servicefenster aktualisiert. Das Ticket betrifft die Verwaltungsoberfläche und das zugehörige Aufzeichnungsarchiv. In der Kameraübersicht wird die Zufahrt weiterhin unter der Bezeichnung Tor 1 geführt. Die Bezeichnung wurde beim Update nicht geändert; der vorhandene Kamerakanal ließ sich nach dem Neustart wieder aufrufen.</w:t>
      </w:r>
    </w:p>
    <w:p>
      <w:pPr>
        <w:widowControl/>
      </w:pPr>
      <w:r>
        <w:rPr>
          <w:rFonts w:ascii="Times New Roman" w:hAnsi="Times New Roman" w:eastAsia="Times New Roman" w:cs="Times New Roman"/>
        </w:rPr>
        <w:t>Im Anschluss wurde das Aufzeichnungsprofil in der Serviceoberfläche geöffnet. Die Einstellung für das Archiv lautet seit dem Update 30 Tage. Die Oberfläche zeigt hierfür einen Zeitraum von 720 Stunden an. Der bisher in der Konfigurationsübersicht geführte Kurzzeitwert betrug 72 Stunden. Im Ticket ist der angezeigte neue Archivwert vermerkt; ein weiterer Serviceeinsatz für die Rücksetzung ist in diesem Abschluss nicht eingetragen.</w:t>
      </w:r>
    </w:p>
    <w:p>
      <w:pPr>
        <w:widowControl/>
      </w:pPr>
      <w:r>
        <w:rPr>
          <w:rFonts w:ascii="Times New Roman" w:hAnsi="Times New Roman" w:eastAsia="Times New Roman" w:cs="Times New Roman"/>
        </w:rPr>
        <w:t>Die Liveansicht und die Wiedergabe einer Testsequenz konnten über den vorhandenen Arbeitsplatz geöffnet werden. Bei der Wiedergabe ließ sich zwischen Livebild und Archivansicht wechseln. Für die Zuordnung weiterer technischer Meldungen ist die Kamerabezeichnung Tor 1 zusammen mit der Ticketnummer zu verwenden. Die Prüfung bezog sich auf die Erreichbarkeit der Oberfläche und den Aufruf der Wiedergabe.</w:t>
      </w:r>
    </w:p>
    <w:p>
      <w:pPr>
        <w:widowControl/>
      </w:pPr>
      <w:r>
        <w:rPr>
          <w:rFonts w:ascii="Times New Roman" w:hAnsi="Times New Roman" w:eastAsia="Times New Roman" w:cs="Times New Roman"/>
        </w:rPr>
        <w:t>An den Hinweisschildern im Eingangsbereich wurden im Rahmen dieses Softwareeinsatzes keine Arbeiten vorgenommen. Drucksachen, Aushänge und die allgemeinen Intranettexte sind nicht als erledigte Positionen des Tickets erfasst. Der Serviceabschluss wird in der technischen Ablage zum Videosystem geführt; die Technische Verwaltung erhält die vorliegende Ausfertigung für ihre Unterlagen.</w:t>
      </w:r>
    </w:p>
    <w:p>
      <w:pPr>
        <w:widowControl/>
      </w:pPr>
      <w:r>
        <w:rPr>
          <w:rFonts w:ascii="Times New Roman" w:hAnsi="Times New Roman" w:eastAsia="Times New Roman" w:cs="Times New Roman"/>
        </w:rPr>
        <w:t>Mit freundlichen Grüßen</w:t>
      </w:r>
    </w:p>
    <w:p>
      <w:pPr>
        <w:widowControl/>
      </w:pPr>
      <w:r>
        <w:rPr>
          <w:rFonts w:ascii="Times New Roman" w:hAnsi="Times New Roman" w:eastAsia="Times New Roman" w:cs="Times New Roman"/>
        </w:rPr>
        <w:t>IT-Betrieb, Standort Radolfzell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 / IT-Betrieb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Serviceabschluss Software-Update und Archivprofil Tor 1</dc:title>
  <dc:subject/>
  <dc:creator>Klotzkette</dc:creator>
  <cp:keywords/>
  <dc:description/>
  <cp:lastModifiedBy>Klotzkette</cp:lastModifiedBy>
  <cp:revision>1</cp:revision>
  <dcterms:created xsi:type="dcterms:W3CDTF">2026-05-18T00:00:00Z</dcterms:created>
  <dcterms:modified xsi:type="dcterms:W3CDTF">2026-05-18T00:00:00Z</dcterms:modified>
  <cp:category/>
</cp:coreProperties>
</file>