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Weserquell Pumpentechnik GmbH</w:t>
        <w:br/>
        <w:t>Kranbogen 14, 28197 Bremen | buchhaltung@weserquell.example</w:t>
        <w:br/>
        <w:t>USt-IdNr. DE864207153</w:t>
      </w:r>
    </w:p>
    <w:p>
      <w:r>
        <w:t>Rhônelle Ingrédients SAS</w:t>
        <w:br/>
        <w:t>18 allée des Cuves, 69007 Lyon | USt-IdNr. FR72861930457</w:t>
      </w:r>
    </w:p>
    <w:p>
      <w:r>
        <w:t>17.06.2026</w:t>
      </w:r>
    </w:p>
    <w:p>
      <w:pPr>
        <w:pStyle w:val="Title"/>
      </w:pPr>
      <w:r>
        <w:t>Rechnung WP260188 zur Bestellung RI26048</w:t>
      </w:r>
    </w:p>
    <w:p>
      <w:pPr/>
      <w:r>
        <w:t>Leistungsdatum 17.06.2026. Lieferung gemäß Kaufbestätigung vom 12.03.2026 und Lieferschein LS260617.</w:t>
      </w:r>
    </w:p>
    <w:p>
      <w:pPr/>
      <w:r>
        <w:t>Position 1: Sechs Prozesspumpen WQ 80 H, Seriennummern WQ260611 bis WQ260616, zu je 16.800,00 EUR. Positionsbetrag 100.800,00 EUR. Verpackung und vereinbarte Beförderung sind enthalten und werden nicht nochmals berechnet.</w:t>
      </w:r>
    </w:p>
    <w:p>
      <w:pPr/>
      <w:r>
        <w:t>Nettobetrag 100.800,00 EUR. Umsatzsteuer 0,00 EUR. Rechnungsbetrag 100.800,00 EUR. Steuerfreie innergemeinschaftliche Lieferung. Die in unserer Abrechnung hinterlegten Identifikationsnummern und der Liefernachweis wurden dem Vorgang zugeordnet.</w:t>
      </w:r>
    </w:p>
    <w:p>
      <w:pPr/>
      <w:r>
        <w:t>Bereits erhalten am 18.03.2026: Anzahlung 30.240,00 EUR, Zahlungsreferenz RI26048-01. Noch abzurechnen sind 70.560,00 EUR. Davon entfallen 60.480,00 EUR auf die Lieferrate und 10.080,00 EUR auf die Schlussrate. Die Lieferrate ist bei heutigem Rechnungseingang am 01.07.2026 fällig. Für die Schlussrate bleibt Ziffer 5 der Kaufbestätigung maßgeblich; diese Rechnung setzt keinen abweichenden Termin.</w:t>
      </w:r>
    </w:p>
    <w:p>
      <w:pPr/>
      <w:r>
        <w:t>Bitte verwenden Sie das in Ihrem Lieferantenstamm hinterlegte Konto und die Referenz WP260188. Kontodatenänderungen werden nicht allein per E-Mail mitgeteilt. Es wird kein Skonto angeboten.</w:t>
      </w:r>
    </w:p>
    <w:p>
      <w:pPr/>
      <w:r>
        <w:t>Buchungsvermerk: Rechnung am 17.06.2026 um 12:04 Uhr über den vereinbarten Rechnungskanal übermittelt; Eingang bei Rhônelle um 12:05 Uhr bestätigt.</w:t>
      </w:r>
    </w:p>
    <w:p>
      <w:pPr/>
      <w:r>
        <w:t>Birgit Köster</w:t>
        <w:br/>
        <w:t>Finanzbuchhaltung Weserquell</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WP260188 zur Bestellung RI26048</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