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Rhônelle Ingrédients SAS | Technik Cuve Est</w:t>
        <w:br/>
        <w:t>Émile Laurent | emile.laurent@rhonelle.example</w:t>
      </w:r>
    </w:p>
    <w:p>
      <w:r>
        <w:t>Claire Delorme und Weserquell Anwendungstechnik</w:t>
      </w:r>
    </w:p>
    <w:p>
      <w:r>
        <w:t>28.09.2026</w:t>
      </w:r>
    </w:p>
    <w:p>
      <w:pPr>
        <w:pStyle w:val="Title"/>
      </w:pPr>
      <w:r>
        <w:t>Protokoll des Produktlaufs an Strang 1 und 2</w:t>
      </w:r>
    </w:p>
    <w:p>
      <w:pPr/>
      <w:r>
        <w:t>Teilnehmer vor Ort: Émile Laurent und Sébastien Roux. Jens Berger war zwischen 10:05 und 10:28 Uhr telefonisch zugeschaltet. Der ursprünglich für Juli vorgesehene Lauf war wegen des verspäteten Schaltschranks verschoben worden. Heute wurden erstmals Pumpen mit Sirup betrieben. Die elektrischen Drehrichtungsprüfungen am 3. September erfolgten ohne angeschlossene Produktleitung.</w:t>
      </w:r>
    </w:p>
    <w:p>
      <w:pPr/>
      <w:r>
        <w:t>WQ260611 an Strang 1: Beginn 09:20 Uhr, Produktprobe R0928-1, Temperatur 60,4 Grad Celsius, Labor-Schnellwert 118 mPa s. Fördermenge zunächst 17,8, nach 22 Minuten 16,1 Kubikmeter pro Stunde. Differenzdruck 4,1 bar. Saugdruck am Stutzen 0,22 bar. Nach Öffnen des Filterbypasses stieg der Saugdruck auf 0,38 bar und die Fördermenge auf 18,0. Kein sichtbarer Tropfenaustritt.</w:t>
      </w:r>
    </w:p>
    <w:p>
      <w:pPr/>
      <w:r>
        <w:t>WQ260613 an Strang 2: Beginn 10:40 Uhr, Probe R0928-2, Temperatur 59,8 Grad Celsius, Schnellwert 121 mPa s. Saugdruck 0,37 bar, Differenzdruck 4,0 bar, Fördermenge 17,9 Kubikmeter pro Stunde. Nach 41 Minuten bildeten sich am Dichtungsraum Tropfen, etwa 12 Milliliter innerhalb von fünf Minuten. Abschaltung 11:26 Uhr. Die vorgeschriebenen 90 Minuten wurden nicht erreicht.</w:t>
      </w:r>
    </w:p>
    <w:p>
      <w:pPr/>
      <w:r>
        <w:t>Die Filtereinsätze an beiden Strängen tragen die Angabe 0,4 Millimeter. Émile Laurent hatte sie nach der Beschaffung des neuen Produktfilters einsetzen lassen. Eine schriftliche Freigabe von Weserquell liegt hierfür nicht vor. Der Bypass an Strang 2 war während des Versuchs offen. Vor beiden Läufen erfolgte eine Reinigung mit laut Ansatzblatt 1,8 Prozent Lauge bei 74 Grad Celsius; die Leitfähigkeitsmessung wurde wegen einer Fehlermeldung manuell übergangen. Die tatsächliche Konzentration wurde nicht durch eine Probe geprüft.</w:t>
      </w:r>
    </w:p>
    <w:p>
      <w:pPr/>
      <w:r>
        <w:t>Die Pumpen WQ260612, WQ260614, WQ260615 und WQ260616 wurden nicht mit Produkt betrieben. Die Produktion möchte die ganze Serie zunächst sperren. Die Technik schlägt vor, die Dichtung von WQ260613 gemeinsam zu öffnen. Sie wurde bis zum Ende dieses Protokolls nicht ausgebaut.</w:t>
      </w:r>
    </w:p>
    <w:p>
      <w:pPr/>
      <w:r>
        <w:t>Émile Laurent, 28.09.2026, 14:20 Uhr. Sébastien Roux bestätigt die Messwertablesung. Eine Unterschrift von Weserquell unter dieses Protokoll liegt nicht vor.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Protokoll des Produktlaufs an Strang 1 und 2</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