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Kieselstrom Automation GmbH | Wareneingang Tor 3</w:t>
        <w:br/>
        <w:t>Jochen Bähr | wareneingang@kieselstrom.example</w:t>
      </w:r>
    </w:p>
    <w:p>
      <w:r>
        <w:t>Pontevia Trasporti S.r.l. und interner Einkauf</w:t>
        <w:br/>
        <w:t>Vorbehaltsblatt VB0924 zu PV260923-44</w:t>
      </w:r>
    </w:p>
    <w:p>
      <w:r>
        <w:t>24.09.2026</w:t>
      </w:r>
    </w:p>
    <w:p>
      <w:pPr>
        <w:pStyle w:val="Title"/>
      </w:pPr>
      <w:r>
        <w:t>Vorbehalt nach Entladung der Sensorkisten</w:t>
      </w:r>
    </w:p>
    <w:p>
      <w:pPr/>
      <w:r>
        <w:t>Erstellt um 12:03 Uhr MESZ. Beim Absetzen der Kisten in der Wareneingangszone fiel eine eingedrückte Ecke an VS112-3 auf. Die Eindrückung befindet sich unten rechts und beträgt nach Messung mit dem Lineal etwa 14 Millimeter. An VS112-4 steht die Deckelfuge auf der rechten Seite etwa 6 Millimeter offen. Die übrigen vier Kisten zeigen bei der Rundumsicht keine entsprechende Verformung.</w:t>
      </w:r>
    </w:p>
    <w:p>
      <w:pPr/>
      <w:r>
        <w:t>Ich hatte um 11:55 Uhr auf dem Gerät des Fahrers bereits sechs erhalten bestätigt. In diesem Moment standen Kiste 3 und 4 noch dicht hintereinander, sodass die betroffenen Seiten nicht gut zu sehen waren. Ob die Ecke vor dem Absetzen schon so aussah, kann ich aus eigener Wahrnehmung nicht sicher sagen. Unser Stapler berührte die Ecke nach meiner Beobachtung nicht. Die Kamera am Tor erfasst nur die Einfahrt, nicht die ganze Entladezone.</w:t>
      </w:r>
    </w:p>
    <w:p>
      <w:pPr/>
      <w:r>
        <w:t>Um 12:02 Uhr wollte ich den Fahrer hinzuholen. Er war nicht mehr auf dem Hof. Die Torliste enthält die Ausfahrt 12:01 Uhr. Ich habe den Zusatz deshalb allein auf der Papierausfertigung des Frachtbriefs unterschrieben. Im mobilen Empfangssystem konnte ich den Text nicht mehr nachtragen.</w:t>
      </w:r>
    </w:p>
    <w:p>
      <w:pPr/>
      <w:r>
        <w:t>Das Büro übermittelte dieses Blatt und den Frachtbriefzusatz um 12:11 Uhr an traffico@pontevia.example. Um 12:14 Uhr kam die Eingangsantwort mit der Vorgangsnummer PV-S2694. Darin wird nur der Nachrichteneingang bestätigt. Eine gemeinsame Feststellung von Ursache oder Umfang liegt nicht vor.</w:t>
      </w:r>
    </w:p>
    <w:p>
      <w:pPr/>
      <w:r>
        <w:t>Die Kisten wurden um 12:25 Uhr in den gesperrten Bereich Q2 gestellt. Sie bleiben bis zum Eintreffen von Dr. Dorn verschlossen. Der Logger wurde noch nicht ausgelesen. Ich melde vorsorglich eine mögliche Beschädigung des Inhalts; eine Aussage über einzelne Sensoren ist derzeit nicht möglich.</w:t>
      </w:r>
    </w:p>
    <w:p>
      <w:pPr/>
      <w:r>
        <w:t>Jochen Bähr, unterschrieben am 24.09.2026, 12:03 Uhr</w:t>
        <w:br/>
        <w:t>Nachtrag Büro: Nachrichteneingang 12:14 Uhr, eingetragen von Hanna Weiß um 12:20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Vorbehalt nach Entladung der Sensorkisten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