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32"/>
        </w:rPr>
        <w:t>Stadt Münster</w:t>
      </w:r>
    </w:p>
    <w:p>
      <w:pPr>
        <w:spacing w:after="40"/>
      </w:pPr>
      <w:r>
        <w:rPr>
          <w:sz w:val="18"/>
        </w:rPr>
        <w:t>Feuerwehr | Vorbeugender Brandschutz | Lars Feldkamp</w:t>
      </w:r>
    </w:p>
    <w:p>
      <w:pPr>
        <w:spacing w:after="40"/>
      </w:pPr>
      <w:r>
        <w:rPr>
          <w:sz w:val="18"/>
        </w:rPr>
        <w:t>lars.feldkamp@einsatzstelle-lindenbogen-ms.de</w:t>
      </w:r>
    </w:p>
    <w:p>
      <w:pPr>
        <w:spacing w:before="280" w:after="240"/>
      </w:pPr>
      <w:r>
        <w:t>Stadt Münster</w:t>
        <w:br/>
        <w:t>Straßenverkehr</w:t>
        <w:br/>
        <w:t>Frau Johanna Rensing</w:t>
      </w:r>
    </w:p>
    <w:p>
      <w:pPr>
        <w:jc w:val="right"/>
      </w:pPr>
      <w:r>
        <w:t>Münster, 10.09.2026</w:t>
      </w:r>
    </w:p>
    <w:p>
      <w:pPr>
        <w:pStyle w:val="Title"/>
      </w:pPr>
      <w:r>
        <w:t>Öffnungsprobe am Poller P1</w:t>
      </w:r>
    </w:p>
    <w:p>
      <w:pPr>
        <w:spacing w:after="200"/>
      </w:pPr>
      <w:r>
        <w:rPr>
          <w:sz w:val="18"/>
        </w:rPr>
        <w:t>FW-LB-26-73 | Bezug MS-LB-2026-0417</w:t>
      </w:r>
    </w:p>
    <w:p>
      <w:pPr>
        <w:widowControl/>
      </w:pPr>
      <w:r>
        <w:t>Sehr geehrte Frau Rensing,</w:t>
      </w:r>
    </w:p>
    <w:p>
      <w:pPr>
        <w:widowControl/>
      </w:pPr>
      <w:r>
        <w:t>am 10. September von 07:42 bis 07:56 Uhr haben Nora Wessels und ich die Schließung des Mittelpfostens P1 geprüft. Der mitgeführte Einsatzschlüssel ließ sich verwenden. Nach dem Entriegeln wurde der Pfosten von einer Person gezogen und in die südliche Halterung gestellt. Vom Anhalten bis zur freien Durchfahrt vergingen bei dieser Probe 54 Sekunden. Der Pfosten wurde anschließend wieder eingesetzt und die Verriegelung kontrolliert.</w:t>
      </w:r>
    </w:p>
    <w:p>
      <w:pPr>
        <w:widowControl/>
      </w:pPr>
      <w:r>
        <w:t>Diese Zeit ist keine Zusage für eine Einsatzfahrt. Wir waren über den Standort informiert, es herrschte Tageslicht, und unmittelbar vor dem Pfosten stand kein Fahrzeug. Bei Dunkelheit, Verschmutzung der Hülse oder einem direkt davor abgestellten Pkw kann sich der Vorgang anders darstellen. Eine vollständige Befahrung mit einem Löschfahrzeug fand nicht statt. Die gemeldete freie Breite von 3,20 m wurde von uns nicht als umfassender Nachweis für alle Einsatzfahrzeuge bewertet.</w:t>
      </w:r>
    </w:p>
    <w:p>
      <w:pPr>
        <w:widowControl/>
      </w:pPr>
      <w:r>
        <w:t>Für die Objekte östlich des Pollers soll die Zufahrt bei Alarm grundsätzlich auch vom Eschenring bedacht werden. Ob dort im konkreten Moment genügend Raum vorhanden ist, hängt unter anderem von parkenden Fahrzeugen und dem Verkehr an der Einmündung ab. Die enge Kurve haben wir bei dieser Öffnungsprobe nicht mit einem Einsatzfahrzeug befahren. Eine Aussage zu notwendigen Aufstellflächen auf dem privaten Hof können wir anhand des vorliegenden Plans nicht treffen.</w:t>
      </w:r>
    </w:p>
    <w:p>
      <w:pPr>
        <w:widowControl/>
      </w:pPr>
      <w:r>
        <w:t>Aus betrieblicher Sicht muss die Einsatzöffnung unabhängig von den Ladenöffnungszeiten funktionieren. Ein alleiniger Schlüssel bei Frau Hölscher wäre dafür nicht ausreichend. Bitte melden Sie uns eine Änderung der Schließanlage vor dem Austausch. Der für den Einsatz vorgesehene Zugang darf weder durch eine private Zusatzkette noch durch eine andere Sicherung ersetzt werden.</w:t>
      </w:r>
    </w:p>
    <w:p>
      <w:pPr>
        <w:widowControl/>
      </w:pPr>
      <w:r>
        <w:t>Die Feuerwehr verlangt mit dieser Rückmeldung keine ganztägig offene Durchfahrt. Wir bitten um eine erneute gemeinsame Probe, falls Standort oder Pollertyp geändert werden. Zur Ausgestaltung der gewerblichen Lieferzeiten nehmen wir nicht Stellung.</w:t>
      </w:r>
    </w:p>
    <w:p>
      <w:pPr>
        <w:keepLines/>
      </w:pPr>
      <w:r>
        <w:t>Mit freundlichen Grüßen</w:t>
        <w:br/>
        <w:t>Lars Feldkamp</w:t>
        <w:br/>
        <w:t>Vorbeugender Brandschutz</w:t>
      </w:r>
    </w:p>
    <w:p>
      <w:pPr>
        <w:keepLines/>
      </w:pPr>
      <w:r>
        <w:rPr>
          <w:sz w:val="18"/>
        </w:rPr>
        <w:t>Anlagen: Keine.</w:t>
      </w:r>
    </w:p>
    <w:sectPr w:rsidR="00FC693F" w:rsidRPr="0006063C" w:rsidSect="00034616">
      <w:footerReference w:type="default" r:id="rId9"/>
      <w:pgSz w:w="11906" w:h="16838"/>
      <w:pgMar w:top="1077" w:right="1247" w:bottom="1077" w:left="136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FW-LB-26-73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4"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Öffnungsprobe am Poller P1</dc:title>
  <dc:subject/>
  <dc:creator/>
  <cp:keywords/>
  <dc:description/>
  <cp:lastModifiedBy/>
  <cp:revision>1</cp:revision>
  <dcterms:created xsi:type="dcterms:W3CDTF">2026-09-22T16:00:00Z</dcterms:created>
  <dcterms:modified xsi:type="dcterms:W3CDTF">2026-09-22T16:00:00Z</dcterms:modified>
  <cp:category/>
</cp:coreProperties>
</file>