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28"/>
        </w:rPr>
        <w:t>BÄCKEREI KRUSE &amp; SOHN KG</w:t>
      </w:r>
    </w:p>
    <w:p>
      <w:pPr>
        <w:spacing w:after="360"/>
      </w:pPr>
      <w:r>
        <w:t>Geschäftsführung und Disposition</w:t>
        <w:br/>
        <w:t>Mühlenstraße 7, 38118 Eichenstedt</w:t>
        <w:br/>
        <w:t>Telefon 0531 882 117 | h.kruse@kruse-brot.de</w:t>
      </w:r>
    </w:p>
    <w:p>
      <w:r>
        <w:t>Stadt Eichenstedt</w:t>
        <w:br/>
        <w:t>Tiefbauamt und Straßenverkehrsbehörde</w:t>
        <w:br/>
        <w:t>Marktplatz 1</w:t>
        <w:br/>
        <w:t>38118 Eichenstedt</w:t>
      </w:r>
    </w:p>
    <w:p>
      <w:r>
        <w:t>Eichenstedt, 31. August 2026</w:t>
        <w:br/>
        <w:t>Geschäftszeichen: Buchenweg 18 / Ergänzung zu 66.2-VA-2026-884-A03</w:t>
      </w:r>
    </w:p>
    <w:p>
      <w:pPr>
        <w:pStyle w:val="Title"/>
      </w:pPr>
      <w:r>
        <w:t>Antrag auf eine vorübergehende Rollboxstellfläche</w:t>
      </w:r>
    </w:p>
    <w:p>
      <w:r>
        <w:t>Sehr geehrte Damen und Herren,</w:t>
      </w:r>
    </w:p>
    <w:p>
      <w:r>
        <w:t>ergänzend zur beantragten Fahrzeugzufahrt beantragen wir eine befristete Stellfläche für eine verschließbare Rollbox an der Fassade unserer Filiale Buchenweg 18. Die Box soll vom 7. September bis 2. Oktober 2026 montags bis freitags jeweils von 07:25 bis 08:30 Uhr außen stehen. Sie soll auch dann noch dort bleiben, wenn das Lieferfahrzeug bereits abgefahren ist. Danach wird sie in die Filiale geschoben.</w:t>
      </w:r>
    </w:p>
    <w:p>
      <w:r>
        <w:t>Die Box hat eine Grundfläche von 1,20 mal 0,80 Metern, ist 1,45 Meter hoch und wiegt leer 58 Kilogramm. Sie soll mit ihrer langen Seite an der Wand rechts neben der Ladentür stehen. Nach der Messung vom 27. August würden auf dem 2,65 Meter breiten Gehweg rechnerisch 1,85 Meter verbleiben. Die Tür der Box öffnet nach oben. Weder Werbung noch ein Verkauf aus der Box sind vorgesehen. In ihr sollen nur geschlossene Brotkisten stehen; die Kühlboxen nehmen wir unmittelbar in den Laden.</w:t>
      </w:r>
    </w:p>
    <w:p>
      <w:r>
        <w:t>Die Räder können festgestellt werden. Wir werden keine Dübel, Fundamente oder sonstigen Befestigungen im Gehweg anbringen. Die Filialleiterin kontrolliert die Fläche vor dem Öffnen und räumt die Box bei einer erkennbaren Behinderung sofort hinein. Sie ist während der beantragten Zeit im Laden erreichbar. Die Schwelle und die Grenze zur öffentlichen Fläche sind uns nicht genau bekannt. Bitte beziehen Sie die beantragte Aufstellung deshalb vollständig in Ihre Prüfung ein.</w:t>
      </w:r>
    </w:p>
    <w:p>
      <w:r>
        <w:t>Die Box ist nur eine Möglichkeit für die Warenannahme. Eine Genehmigung für das Befahren der Schulstraße oder eine Öffnung der Poller setzen wir damit nicht voraus. Der Lieferweg vom Lindenplatz wäre mit der vorhandenen Sackkarre weiterhin möglich. Wir bitten auch um Mitteilung, ob für die Aufstellung ein weiterer Antrag oder ein Versicherungsnachweis benötigt wird. Eine konkrete Gebührenauskunft liegt uns noch nicht vor.</w:t>
      </w:r>
    </w:p>
    <w:p>
      <w:r>
        <w:t>Die Box ist bislang weder bestellt noch aufgestellt. Für die ersten zwei Wochen können wir täglich festhalten, wann sie außen stand und ob Beschwerden eingingen. Die Maße beziehen sich auf das von uns ausgewählte Angebot; bei einer anderen Ausführung würden wir vorher neue Maße einreichen.</w:t>
      </w:r>
    </w:p>
    <w:p>
      <w:r>
        <w:t>Mit freundlichen Grüßen</w:t>
        <w:br/>
        <w:t>Henning Kruse</w:t>
        <w:br/>
        <w:t>Geschäftsführer</w:t>
      </w:r>
    </w:p>
    <w:sectPr w:rsidR="00FC693F" w:rsidRPr="0006063C" w:rsidSect="00034616">
      <w:footerReference w:type="default" r:id="rId9"/>
      <w:pgSz w:w="11906" w:h="16838"/>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sz w:val="18"/>
      </w:rPr>
      <w:t xml:space="preserve">Buchenweg 18 / Ergänzung zu 66.2-VA-2026-884-A03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59"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auf eine vorübergehende Rollboxstellfläche</dc:title>
  <dc:subject/>
  <dc:creator>BÄCKEREI KRUSE &amp; SOHN KG</dc:creator>
  <cp:keywords/>
  <dc:description>generated by python-docx</dc:description>
  <cp:lastModifiedBy/>
  <cp:revision>1</cp:revision>
  <dcterms:created xsi:type="dcterms:W3CDTF">2026-09-01T12:00:00Z</dcterms:created>
  <dcterms:modified xsi:type="dcterms:W3CDTF">2026-09-01T12:00:00Z</dcterms:modified>
  <cp:category/>
</cp:coreProperties>
</file>