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pPr>
      <w:r>
        <w:rPr>
          <w:rFonts w:ascii="Times New Roman" w:hAnsi="Times New Roman"/>
        </w:rPr>
        <w:t>1. Bestätigung des Dienstbeginns</w:t>
      </w:r>
    </w:p>
    <w:p>
      <w:pPr>
        <w:widowControl/>
        <w:jc w:val="left"/>
      </w:pPr>
      <w:r>
        <w:t>Donauplan Vermessung GmbH · Lilienthalstraße 12 · 93049 Regensburg</w:t>
      </w:r>
    </w:p>
    <w:p>
      <w:pPr>
        <w:widowControl/>
        <w:jc w:val="left"/>
      </w:pPr>
      <w:r>
        <w:t>Personalbüro · personal@donauplan.example</w:t>
      </w:r>
    </w:p>
    <w:p>
      <w:pPr>
        <w:widowControl/>
        <w:jc w:val="left"/>
      </w:pPr>
      <w:r>
        <w:t>An Tobias Auer · Eglseer Straße 19 · 94315 Straubing</w:t>
      </w:r>
    </w:p>
    <w:p>
      <w:pPr>
        <w:widowControl/>
        <w:jc w:val="left"/>
      </w:pPr>
      <w:r>
        <w:t>Regensburg, 15. September 2026 · Personalnummer DP-214</w:t>
      </w:r>
    </w:p>
    <w:p>
      <w:pPr>
        <w:widowControl/>
        <w:jc w:val="left"/>
      </w:pPr>
      <w:r>
        <w:t>Sehr geehrter Herr Auer,</w:t>
      </w:r>
    </w:p>
    <w:p>
      <w:pPr>
        <w:widowControl/>
        <w:jc w:val="left"/>
      </w:pPr>
      <w:r>
        <w:t>wir bestätigen den mit Ihnen vereinbarten Beginn Ihrer unbefristeten Tätigkeit als Projektleiter Vermessung zum 1. Juli 2027. Ihre regelmäßige Wochenarbeitszeit beträgt 40 Stunden. Der Arbeitsort ist grundsätzlich unser Büro in Regensburg; hinzu kommen Termine auf Baustellen in der Region. Im ersten Halbjahr Ihrer Beschäftigung rechnen wir mit drei bis vier Bürotagen pro Woche. Die Einzelheiten ergeben sich aus dem unterzeichneten Arbeitsvertrag vom 9. September 2026.</w:t>
      </w:r>
    </w:p>
    <w:p>
      <w:pPr>
        <w:widowControl/>
        <w:jc w:val="left"/>
      </w:pPr>
      <w:r>
        <w:t>Eine allgemeine Zusage für überwiegende Arbeit von zu Hause können wir wegen der Einarbeitung und der zu betreuenden Messgeräte nicht erteilen. Nach der Einarbeitung können einzelne Tage nach Absprache außerhalb des Büros gearbeitet werden. Die Verfügbarkeit eines zusätzlichen häuslichen Arbeitszimmers ist keine Einstellungsvoraussetzung.</w:t>
      </w:r>
    </w:p>
    <w:p>
      <w:pPr>
        <w:widowControl/>
        <w:jc w:val="left"/>
      </w:pPr>
      <w:r>
        <w:t>Sie haben uns mitgeteilt, dass Sie mit Ihrer Partnerin und Ihrem im August geborenen Sohn nach Regensburg ziehen möchten. Wir stellen keine Dienstwohnung bereit. Für die Wohnungssuche können wir Sie auf Wunsch in den internen Verteiler aufnehmen. Eine Übernahme von Maklerkosten ist nicht vereinbart. Für einen nachgewiesenen Umzug im Zusammenhang mit dem Arbeitsbeginn ist ein einmaliger Zuschuss bis zu 800 Euro gegen Rechnung vorgesehen.</w:t>
      </w:r>
    </w:p>
    <w:p>
      <w:pPr>
        <w:widowControl/>
        <w:jc w:val="left"/>
      </w:pPr>
      <w:r>
        <w:t>Bitte teilen Sie uns eine Änderung Ihrer Postanschrift nach dem Umzug mit. Ihre vorläufige Personalakte bleibt bis dahin unter der angegebenen Anschrift in Straubing geführt. Die Einweisung in das Dienstfahrzeug und die Arbeitsschutzunterweisung sind für die erste Arbeitswoche geplant.</w:t>
      </w:r>
    </w:p>
    <w:p>
      <w:pPr>
        <w:widowControl/>
        <w:jc w:val="left"/>
      </w:pPr>
      <w:r>
        <w:t>Mit freundlichen Grüßen</w:t>
      </w:r>
    </w:p>
    <w:p>
      <w:pPr>
        <w:widowControl/>
        <w:jc w:val="left"/>
      </w:pPr>
      <w:r>
        <w:t>Rainer Sandner · Personalbüro</w:t>
      </w:r>
    </w:p>
    <w:p>
      <w:pPr>
        <w:widowControl/>
        <w:jc w:val="left"/>
      </w:pPr>
      <w:r>
        <w:t>Diese Bestätigung wurde auf Wunsch von Herrn Auer für seine Wohnungsunterlagen erstellt.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 w:pos="9071" w:val="right"/>
      </w:tabs>
      <w:jc w:val="left"/>
    </w:pPr>
    <w:r>
      <w:rPr>
        <w:rFonts w:ascii="Times New Roman" w:hAnsi="Times New Roman"/>
        <w:color w:val="6B6B66"/>
        <w:sz w:val="16"/>
      </w:rPr>
    </w:r>
    <w:r>
      <w:rPr>
        <w:rFonts w:ascii="Times New Roman" w:hAnsi="Times New Roman"/>
        <w:color w:val="6B6B66"/>
        <w:sz w:val="16"/>
      </w:rPr>
      <w:t>Donauplan Vermessung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Donauplan Vermessung GmbH</w:t>
    </w:r>
  </w:p>
  <w:p>
    <w:pPr>
      <w:jc w:val="left"/>
      <w:pBdr>
        <w:bottom w:val="single" w:sz="6" w:space="2" w:color="8A6A1F"/>
      </w:pBdr>
    </w:pPr>
    <w:r>
      <w:rPr>
        <w:rFonts w:ascii="Times New Roman" w:hAnsi="Times New Roman"/>
        <w:color w:val="6B6B66"/>
        <w:sz w:val="16"/>
      </w:rPr>
      <w:t>Personalbüro · Lilienthalstraße 12 · 93049 Regensburg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