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Wörtliche Übertragung ausgewählter TKÜ-Gespräche (gefertigt am 15. Januar 2026)</w:t>
      </w:r>
    </w:p>
    <w:p>
      <w:pPr>
        <w:jc w:val="left"/>
      </w:pPr>
      <w:r>
        <w:rPr>
          <w:b/>
        </w:rPr>
        <w:t>Polizeidirektion Leipzig</w:t>
      </w:r>
    </w:p>
    <w:p>
      <w:pPr>
        <w:jc w:val="left"/>
      </w:pPr>
      <w:r>
        <w:t>Kriminalpolizeiinspektion, Dezernat 33 — Auswertegruppe TKÜ</w:t>
      </w:r>
    </w:p>
    <w:p>
      <w:pPr>
        <w:jc w:val="left"/>
      </w:pPr>
      <w:r>
        <w:t>Dimitroffstraße 1, 04107 Leipzig | Telefon: 0341 966-0</w:t>
      </w:r>
    </w:p>
    <w:p>
      <w:pPr>
        <w:jc w:val="left"/>
      </w:pPr>
      <w:r>
        <w:rPr>
          <w:b/>
        </w:rPr>
        <w:t>Tgb.-Nr.:</w:t>
      </w:r>
      <w:r>
        <w:t xml:space="preserve"> 3341-008842-25/7 | </w:t>
      </w:r>
      <w:r>
        <w:rPr>
          <w:b/>
        </w:rPr>
        <w:t>Maßnahme:</w:t>
      </w:r>
      <w:r>
        <w:t xml:space="preserve"> 97 Gs 2214/25 AG Leipzig | </w:t>
      </w:r>
      <w:r>
        <w:rPr>
          <w:b/>
        </w:rPr>
        <w:t>Anschluss:</w:t>
      </w:r>
      <w:r>
        <w:t xml:space="preserve"> 0171 5528834 (Petrasch)</w:t>
      </w:r>
    </w:p>
    <w:p>
      <w:pPr>
        <w:jc w:val="left"/>
      </w:pPr>
      <w:r>
        <w:t>Bl. 8–13 d. A. (630 Js 11217/26)</w:t>
      </w:r>
    </w:p>
    <w:p>
      <w:pPr>
        <w:jc w:val="left"/>
      </w:pPr>
      <w:r>
        <w:rPr>
          <w:i/>
        </w:rPr>
        <w:t>Übertragung nach Tonaufzeichnung; P = Petrasch (Anschlussinhaber), K = Gesprächspartner Anschluss 0341 123-4471 (nach Stimmvergleich und Selbstbezeichnung: Jens Kabusch). Nicht verfahrensrelevante Passagen sind mit [...] gekürzt.</w:t>
      </w:r>
    </w:p>
    <w:p>
      <w:pPr>
        <w:pStyle w:val="Heading2"/>
      </w:pPr>
      <w:r>
        <w:rPr>
          <w:rFonts w:ascii="Times New Roman" w:hAnsi="Times New Roman"/>
        </w:rPr>
        <w:t>1 Gespräch vom 13. Oktober 2025, 11:42 Uhr (Dauer 2:31 Minuten)</w:t>
      </w:r>
    </w:p>
    <w:p>
      <w:pPr>
        <w:jc w:val="left"/>
      </w:pPr>
      <w:r>
        <w:t>P: Jens, ich bins. Hast du kurz?</w:t>
      </w:r>
    </w:p>
    <w:p>
      <w:pPr>
        <w:jc w:val="left"/>
      </w:pPr>
      <w:r>
        <w:t>K: Mach schnell, ich hab gleich Publikum.</w:t>
      </w:r>
    </w:p>
    <w:p>
      <w:pPr>
        <w:jc w:val="left"/>
      </w:pPr>
      <w:r>
        <w:t>P: Ich hätte wieder einen. Milad, Nachname sag ich dir gleich, K-a-r-i-m-z-a-d-e-h. Der braucht die Umschreibung, du weißt schon, sein Schein ist von drüben und die wollen ihm hier alles neu machen lassen.</w:t>
      </w:r>
    </w:p>
    <w:p>
      <w:pPr>
        <w:jc w:val="left"/>
      </w:pPr>
      <w:r>
        <w:t>K: Mittwoch, halb zehn kann ich ihn einschieben. Sag ihm, er soll direkt zu mir ins Zimmer 214 kommen, nicht an die Info.</w:t>
      </w:r>
    </w:p>
    <w:p>
      <w:pPr>
        <w:jc w:val="left"/>
      </w:pPr>
      <w:r>
        <w:t>P: Läuft es wie immer? Er bringt alles mit?</w:t>
      </w:r>
    </w:p>
    <w:p>
      <w:pPr>
        <w:jc w:val="left"/>
      </w:pPr>
      <w:r>
        <w:t>K: Wie immer. Und der Rest wie besprochen, aber nicht am Telefon, wie oft denn noch.</w:t>
      </w:r>
    </w:p>
    <w:p>
      <w:pPr>
        <w:jc w:val="left"/>
      </w:pPr>
      <w:r>
        <w:t>P: Schon klar. Freitag bist du glücklich. [lacht]</w:t>
      </w:r>
    </w:p>
    <w:p>
      <w:pPr>
        <w:jc w:val="left"/>
      </w:pPr>
      <w:r>
        <w:t>K: Bis Mittwoch.</w:t>
      </w:r>
    </w:p>
    <w:p>
      <w:pPr>
        <w:pStyle w:val="Heading2"/>
      </w:pPr>
      <w:r>
        <w:rPr>
          <w:rFonts w:ascii="Times New Roman" w:hAnsi="Times New Roman"/>
        </w:rPr>
        <w:t>2 Gespräch vom 8. Dezember 2025, 11:08 Uhr (Dauer 3:04 Minuten)</w:t>
      </w:r>
    </w:p>
    <w:p>
      <w:pPr>
        <w:jc w:val="left"/>
      </w:pPr>
      <w:r>
        <w:t>P: Ich hab schon wieder einen, du wirst noch reich durch mich. [lacht]</w:t>
      </w:r>
    </w:p>
    <w:p>
      <w:pPr>
        <w:jc w:val="left"/>
      </w:pPr>
      <w:r>
        <w:t>K: Leiser. Wer?</w:t>
      </w:r>
    </w:p>
    <w:p>
      <w:pPr>
        <w:jc w:val="left"/>
      </w:pPr>
      <w:r>
        <w:t>P: Dragan. Der mit der Werkstatt. Bei dem ist das eilig, der fährt sonst ohne rum, und wenn den deine Kollegen anhalten, wird der nervös, verstehst du.</w:t>
      </w:r>
    </w:p>
    <w:p>
      <w:pPr>
        <w:jc w:val="left"/>
      </w:pPr>
      <w:r>
        <w:t>K: Mittwoch, zehn Uhr dreißig. Aber sag ihm, diesmal keine Diskussion über die Unterlagen. Beim letzten hat die Prüfstelle nachgefragt, ich musste das erklären, ich hab keine Lust auf sowas.</w:t>
      </w:r>
    </w:p>
    <w:p>
      <w:pPr>
        <w:jc w:val="left"/>
      </w:pPr>
      <w:r>
        <w:t>P: Er stellt keine Fragen. Und du kriegst das Übliche, Freitag, wie immer am Automaten, ne?</w:t>
      </w:r>
    </w:p>
    <w:p>
      <w:pPr>
        <w:jc w:val="left"/>
      </w:pPr>
      <w:r>
        <w:t>K: [Pause] Das bespreche ich nicht am Telefon. Mittwoch, zehn Uhr dreißig.</w:t>
      </w:r>
    </w:p>
    <w:p>
      <w:pPr>
        <w:jc w:val="left"/>
      </w:pPr>
      <w:r>
        <w:t>P: Ist ja gut. [...]</w:t>
      </w:r>
    </w:p>
    <w:p>
      <w:pPr>
        <w:pStyle w:val="Heading2"/>
      </w:pPr>
      <w:r>
        <w:rPr>
          <w:rFonts w:ascii="Times New Roman" w:hAnsi="Times New Roman"/>
        </w:rPr>
        <w:t>3 Gespräch vom 5. Januar 2026, 09:37 Uhr (Dauer 1:58 Minuten)</w:t>
      </w:r>
    </w:p>
    <w:p>
      <w:pPr>
        <w:jc w:val="left"/>
      </w:pPr>
      <w:r>
        <w:t>P: Frohes Neues. Einer noch, dann ist erstmal Pause. Bogdan, der Cousin von dem Kleinen.</w:t>
      </w:r>
    </w:p>
    <w:p>
      <w:pPr>
        <w:jc w:val="left"/>
      </w:pPr>
      <w:r>
        <w:t>K: Ich hab dir gesagt, nach dem Jahreswechsel wird das schwieriger, wir haben eine neue Sachgebietsleiterin, die guckt in die Vorgänge.</w:t>
      </w:r>
    </w:p>
    <w:p>
      <w:pPr>
        <w:jc w:val="left"/>
      </w:pPr>
      <w:r>
        <w:t>P: Der ist sauber, der hat sogar fast alle Papiere. Fehlt nur der Nachweis mit der Prüfung, du weißt schon.</w:t>
      </w:r>
    </w:p>
    <w:p>
      <w:pPr>
        <w:jc w:val="left"/>
      </w:pPr>
      <w:r>
        <w:t>K: Mittwoch, neun Uhr. Und danach ist Schluss bis Ostern, ich meins ernst.</w:t>
      </w:r>
    </w:p>
    <w:p>
      <w:pPr>
        <w:jc w:val="left"/>
      </w:pPr>
      <w:r>
        <w:t>P: Mittwoch. Und Freitag das Übliche, fünf, ja?</w:t>
      </w:r>
    </w:p>
    <w:p>
      <w:pPr>
        <w:jc w:val="left"/>
      </w:pPr>
      <w:r>
        <w:t>K: [Pause] Ich leg jetzt auf.</w:t>
      </w:r>
    </w:p>
    <w:p>
      <w:pPr>
        <w:jc w:val="left"/>
      </w:pPr>
      <w:r>
        <w:rPr>
          <w:i/>
        </w:rPr>
        <w:t>Vermerk der Auswertegruppe: Die Formulierung "fünf" im Gespräch vom 5. Januar 2026 wird im Zusammenhang mit den Kontoumsätzen (Bareinzahlungen zu je 500,00 EUR jeweils am übernächsten Werktag nach den Vorsprachen) als Betragsangabe gewertet. Übertragung gefertigt und auf Richtigkeit geprüft.</w:t>
      </w:r>
    </w:p>
    <w:p>
      <w:pPr>
        <w:jc w:val="left"/>
      </w:pPr>
      <w:r>
        <w:t>KOK Steglich</w:t>
      </w:r>
    </w:p>
    <w:p>
      <w:pPr>
        <w:jc w:val="left"/>
      </w:pPr>
      <w:r>
        <w:t>Kriminaloberkommissar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