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Niederschrift der Gesellschafterversammlung</w:t>
      </w:r>
    </w:p>
    <w:p>
      <w:pPr>
        <w:widowControl/>
      </w:pPr>
      <w:r>
        <w:t>Berlin, 18.12.2023, 10:00 bis 10:45 Uhr</w:t>
        <w:br/>
        <w:t>Anwesend: Charlotte Reuter mit Geschäftsanteilen im Nennbetrag von 26000 EUR und Jonas Albrecht mit Geschäftsanteilen im Nennbetrag von 24000 EUR. Das Stammkapital beträgt 50000 EUR. Auf Form und Frist der Einberufung wird allseits verzichtet.</w:t>
      </w:r>
    </w:p>
    <w:p>
      <w:pPr>
        <w:pStyle w:val="Heading1"/>
      </w:pPr>
      <w:r>
        <w:t>1 Beschlussgegenstand</w:t>
      </w:r>
    </w:p>
    <w:p>
      <w:pPr>
        <w:widowControl/>
      </w:pPr>
      <w:r>
        <w:t>Der vorgelegte Dienstvertrag von Charlotte Reuter mit Wirkung ab 01.01.2024 wird genehmigt. Die monatliche feste Vergütung beträgt 12000 EUR brutto. Die seit 01.09.2012 bestehende Organbestellung bleibt unberührt.</w:t>
      </w:r>
    </w:p>
    <w:p>
      <w:pPr>
        <w:pStyle w:val="Heading1"/>
      </w:pPr>
      <w:r>
        <w:t>2 Vertretung beim Abschluss</w:t>
      </w:r>
    </w:p>
    <w:p>
      <w:pPr>
        <w:widowControl/>
      </w:pPr>
      <w:r>
        <w:t>Jonas Albrecht wird bevollmächtigt, den heute vorgelegten Vertrag für die Gesellschaft mit Charlotte Reuter abzuschließen. Inhaltliche Änderungen an Vergütung oder Kündigungsfrist bedürfen eines erneuten Beschlusses. Die Vertragsfassung wird mit dieser Niederschrift zur Gesellschaftsakte genommen.</w:t>
      </w:r>
    </w:p>
    <w:p>
      <w:pPr>
        <w:pStyle w:val="Heading1"/>
      </w:pPr>
      <w:r>
        <w:t>3 Abstimmung</w:t>
      </w:r>
    </w:p>
    <w:p>
      <w:pPr>
        <w:widowControl/>
      </w:pPr>
      <w:r>
        <w:t>Charlotte Reuter nimmt wegen des sie betreffenden Vertragsabschlusses an der Abstimmung nicht teil. Jonas Albrecht stimmt mit 24000 Stimmen zu. Es gibt keine Gegenstimmen oder Enthaltungen der stimmberechtigten Stimmen. Charlotte Reuter bestätigt die Kenntnisnahme, nicht die Abgabe einer Stimme.</w:t>
      </w:r>
    </w:p>
    <w:p>
      <w:pPr>
        <w:widowControl/>
      </w:pPr>
      <w:r>
        <w:t>Ende der Versammlung: 10:45 Uhr.</w:t>
      </w:r>
    </w:p>
    <w:p>
      <w:pPr>
        <w:widowControl/>
      </w:pPr>
      <w:r>
        <w:t>Jonas Albrecht, Versammlungsleiter</w:t>
        <w:br/>
        <w:t>Charlotte Reuter, anwesender Gesellschafter</w:t>
      </w:r>
    </w:p>
    <w:p>
      <w:pPr>
        <w:widowControl/>
      </w:pPr>
      <w:r>
        <w:t>Anlage: heute genehmigte Vertragsfassung.</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GV-18122023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GV-18122023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Gesellschafterversammlung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