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0"/>
      </w:pPr>
      <w:r>
        <w:rPr>
          <w:rFonts w:ascii="Calibri" w:cs="Calibri" w:eastAsia="Calibri" w:hAnsi="Calibri"/>
          <w:b/>
          <w:bCs/>
          <w:color w:val="0E6F6E"/>
          <w:spacing w:val="30"/>
          <w:sz w:val="20"/>
          <w:szCs w:val="20"/>
        </w:rPr>
        <w:t xml:space="preserve">INTERNAL BUSINESS TOOL · SCOPE, FLOW &amp; DESIGN</w:t>
      </w:r>
    </w:p>
    <w:p>
      <w:pPr>
        <w:spacing w:after="240"/>
      </w:pPr>
      <w:r>
        <w:rPr>
          <w:rFonts w:ascii="Calibri" w:cs="Calibri" w:eastAsia="Calibri" w:hAnsi="Calibri"/>
          <w:b/>
          <w:bCs/>
          <w:color w:val="16232B"/>
          <w:sz w:val="60"/>
          <w:szCs w:val="60"/>
        </w:rPr>
        <w:t xml:space="preserve">Long-Term Rental Deal Finder</w:t>
      </w:r>
    </w:p>
    <w:p>
      <w:pPr>
        <w:spacing w:after="120" w:line="276"/>
      </w:pPr>
      <w:r>
        <w:rPr>
          <w:rFonts w:ascii="Calibri" w:cs="Calibri" w:eastAsia="Calibri" w:hAnsi="Calibri"/>
          <w:color w:val="51626B"/>
          <w:sz w:val="24"/>
          <w:szCs w:val="24"/>
        </w:rPr>
        <w:t xml:space="preserve">A private tool for two authorised users. It searches Skyscanner every day for the cheapest complete 330-day rentals near a customer’s ZIP code, tracks how prices change, and lists the best deals for the team to review before presenting one to the customer.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9D5D3" w:sz="4"/>
              <w:left w:val="single" w:color="C9D5D3" w:sz="4"/>
              <w:bottom w:val="single" w:color="C9D5D3" w:sz="4"/>
              <w:right w:val="single" w:color="C9D5D3" w:sz="4"/>
            </w:tcBorders>
            <w:shd w:fill="E6EF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232B"/>
                <w:sz w:val="18"/>
                <w:szCs w:val="18"/>
              </w:rPr>
              <w:t xml:space="preserve">Key point</w:t>
            </w:r>
          </w:p>
        </w:tc>
        <w:tc>
          <w:tcPr>
            <w:tcW w:type="dxa" w:w="6760"/>
            <w:tcBorders>
              <w:top w:val="single" w:color="C9D5D3" w:sz="4"/>
              <w:left w:val="single" w:color="C9D5D3" w:sz="4"/>
              <w:bottom w:val="single" w:color="C9D5D3" w:sz="4"/>
              <w:right w:val="single" w:color="C9D5D3" w:sz="4"/>
            </w:tcBorders>
            <w:shd w:fill="E6EF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232B"/>
                <w:sz w:val="18"/>
                <w:szCs w:val="18"/>
              </w:rPr>
              <w:t xml:space="preserve">Decision</w:t>
            </w:r>
          </w:p>
        </w:tc>
      </w:tr>
      <w:tr>
        <w:tc>
          <w:tcPr>
            <w:tcW w:type="dxa" w:w="2600"/>
            <w:tcBorders>
              <w:top w:val="single" w:color="C9D5D3" w:sz="4"/>
              <w:left w:val="single" w:color="C9D5D3" w:sz="4"/>
              <w:bottom w:val="single" w:color="C9D5D3" w:sz="4"/>
              <w:right w:val="single" w:color="C9D5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Data source</w:t>
            </w:r>
          </w:p>
        </w:tc>
        <w:tc>
          <w:tcPr>
            <w:tcW w:type="dxa" w:w="6760"/>
            <w:tcBorders>
              <w:top w:val="single" w:color="C9D5D3" w:sz="4"/>
              <w:left w:val="single" w:color="C9D5D3" w:sz="4"/>
              <w:bottom w:val="single" w:color="C9D5D3" w:sz="4"/>
              <w:right w:val="single" w:color="C9D5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Skyscanner car-rental inventory only</w:t>
            </w:r>
          </w:p>
        </w:tc>
      </w:tr>
      <w:tr>
        <w:tc>
          <w:tcPr>
            <w:tcW w:type="dxa" w:w="2600"/>
            <w:tcBorders>
              <w:top w:val="single" w:color="C9D5D3" w:sz="4"/>
              <w:left w:val="single" w:color="C9D5D3" w:sz="4"/>
              <w:bottom w:val="single" w:color="C9D5D3" w:sz="4"/>
              <w:right w:val="single" w:color="C9D5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Rental period</w:t>
            </w:r>
          </w:p>
        </w:tc>
        <w:tc>
          <w:tcPr>
            <w:tcW w:type="dxa" w:w="6760"/>
            <w:tcBorders>
              <w:top w:val="single" w:color="C9D5D3" w:sz="4"/>
              <w:left w:val="single" w:color="C9D5D3" w:sz="4"/>
              <w:bottom w:val="single" w:color="C9D5D3" w:sz="4"/>
              <w:right w:val="single" w:color="C9D5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Exactly 330 days, one pickup date, same location</w:t>
            </w:r>
          </w:p>
        </w:tc>
      </w:tr>
      <w:tr>
        <w:tc>
          <w:tcPr>
            <w:tcW w:type="dxa" w:w="2600"/>
            <w:tcBorders>
              <w:top w:val="single" w:color="C9D5D3" w:sz="4"/>
              <w:left w:val="single" w:color="C9D5D3" w:sz="4"/>
              <w:bottom w:val="single" w:color="C9D5D3" w:sz="4"/>
              <w:right w:val="single" w:color="C9D5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Search area</w:t>
            </w:r>
          </w:p>
        </w:tc>
        <w:tc>
          <w:tcPr>
            <w:tcW w:type="dxa" w:w="6760"/>
            <w:tcBorders>
              <w:top w:val="single" w:color="C9D5D3" w:sz="4"/>
              <w:left w:val="single" w:color="C9D5D3" w:sz="4"/>
              <w:bottom w:val="single" w:color="C9D5D3" w:sz="4"/>
              <w:right w:val="single" w:color="C9D5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Starting ZIP + max distance in miles + optional states</w:t>
            </w:r>
          </w:p>
        </w:tc>
      </w:tr>
      <w:tr>
        <w:tc>
          <w:tcPr>
            <w:tcW w:type="dxa" w:w="2600"/>
            <w:tcBorders>
              <w:top w:val="single" w:color="C9D5D3" w:sz="4"/>
              <w:left w:val="single" w:color="C9D5D3" w:sz="4"/>
              <w:bottom w:val="single" w:color="C9D5D3" w:sz="4"/>
              <w:right w:val="single" w:color="C9D5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Vehicles</w:t>
            </w:r>
          </w:p>
        </w:tc>
        <w:tc>
          <w:tcPr>
            <w:tcW w:type="dxa" w:w="6760"/>
            <w:tcBorders>
              <w:top w:val="single" w:color="C9D5D3" w:sz="4"/>
              <w:left w:val="single" w:color="C9D5D3" w:sz="4"/>
              <w:bottom w:val="single" w:color="C9D5D3" w:sz="4"/>
              <w:right w:val="single" w:color="C9D5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All categories; minivan, large SUV and passenger van filters</w:t>
            </w:r>
          </w:p>
        </w:tc>
      </w:tr>
      <w:tr>
        <w:tc>
          <w:tcPr>
            <w:tcW w:type="dxa" w:w="2600"/>
            <w:tcBorders>
              <w:top w:val="single" w:color="C9D5D3" w:sz="4"/>
              <w:left w:val="single" w:color="C9D5D3" w:sz="4"/>
              <w:bottom w:val="single" w:color="C9D5D3" w:sz="4"/>
              <w:right w:val="single" w:color="C9D5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Price</w:t>
            </w:r>
          </w:p>
        </w:tc>
        <w:tc>
          <w:tcPr>
            <w:tcW w:type="dxa" w:w="6760"/>
            <w:tcBorders>
              <w:top w:val="single" w:color="C9D5D3" w:sz="4"/>
              <w:left w:val="single" w:color="C9D5D3" w:sz="4"/>
              <w:bottom w:val="single" w:color="C9D5D3" w:sz="4"/>
              <w:right w:val="single" w:color="C9D5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Full price incl. taxes &amp; fees; average 30-day = total ÷ 11</w:t>
            </w:r>
          </w:p>
        </w:tc>
      </w:tr>
      <w:tr>
        <w:tc>
          <w:tcPr>
            <w:tcW w:type="dxa" w:w="2600"/>
            <w:tcBorders>
              <w:top w:val="single" w:color="C9D5D3" w:sz="4"/>
              <w:left w:val="single" w:color="C9D5D3" w:sz="4"/>
              <w:bottom w:val="single" w:color="C9D5D3" w:sz="4"/>
              <w:right w:val="single" w:color="C9D5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Tracking</w:t>
            </w:r>
          </w:p>
        </w:tc>
        <w:tc>
          <w:tcPr>
            <w:tcW w:type="dxa" w:w="6760"/>
            <w:tcBorders>
              <w:top w:val="single" w:color="C9D5D3" w:sz="4"/>
              <w:left w:val="single" w:color="C9D5D3" w:sz="4"/>
              <w:bottom w:val="single" w:color="C9D5D3" w:sz="4"/>
              <w:right w:val="single" w:color="C9D5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Saved searches run daily with price history</w:t>
            </w:r>
          </w:p>
        </w:tc>
      </w:tr>
      <w:tr>
        <w:tc>
          <w:tcPr>
            <w:tcW w:type="dxa" w:w="2600"/>
            <w:tcBorders>
              <w:top w:val="single" w:color="C9D5D3" w:sz="4"/>
              <w:left w:val="single" w:color="C9D5D3" w:sz="4"/>
              <w:bottom w:val="single" w:color="C9D5D3" w:sz="4"/>
              <w:right w:val="single" w:color="C9D5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Users</w:t>
            </w:r>
          </w:p>
        </w:tc>
        <w:tc>
          <w:tcPr>
            <w:tcW w:type="dxa" w:w="6760"/>
            <w:tcBorders>
              <w:top w:val="single" w:color="C9D5D3" w:sz="4"/>
              <w:left w:val="single" w:color="C9D5D3" w:sz="4"/>
              <w:bottom w:val="single" w:color="C9D5D3" w:sz="4"/>
              <w:right w:val="single" w:color="C9D5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Maximum 2 internal users, simple secure login, nothing public</w:t>
            </w:r>
          </w:p>
        </w:tc>
      </w:tr>
    </w:tbl>
    <w:p>
      <w:pPr>
        <w:spacing w:after="60"/>
      </w:pPr>
    </w:p>
    <w:p>
      <w:pPr>
        <w:spacing w:after="120" w:line="276"/>
      </w:pPr>
      <w:r>
        <w:rPr>
          <w:rFonts w:ascii="Calibri" w:cs="Calibri" w:eastAsia="Calibri" w:hAnsi="Calibri"/>
          <w:color w:val="51626B"/>
          <w:sz w:val="18"/>
          <w:szCs w:val="18"/>
        </w:rPr>
        <w:t xml:space="preserve">Prepared 17 September 2026 · Based on the client’s confirmed scope</w:t>
      </w:r>
    </w:p>
    <w:p>
      <w:pPr>
        <w:pStyle w:val="Heading1"/>
        <w:pageBreakBefore/>
        <w:spacing w:after="160"/>
      </w:pPr>
      <w:r>
        <w:rPr>
          <w:rFonts w:ascii="Calibri" w:cs="Calibri" w:eastAsia="Calibri" w:hAnsi="Calibri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120" w:line="276"/>
      </w:pPr>
      <w:r>
        <w:rPr>
          <w:rFonts w:ascii="Calibri" w:cs="Calibri" w:eastAsia="Calibri" w:hAnsi="Calibri"/>
          <w:i/>
          <w:iCs/>
          <w:color w:val="51626B"/>
          <w:sz w:val="18"/>
          <w:szCs w:val="18"/>
        </w:rPr>
        <w:t xml:space="preserve">If the contents list is empty, right-click it in Word and choose “Update Field”.</w:t>
      </w:r>
    </w:p>
    <w:p>
      <w:pPr>
        <w:pStyle w:val="Heading1"/>
        <w:pageBreakBefore/>
        <w:spacing w:after="160"/>
      </w:pPr>
      <w:r>
        <w:rPr>
          <w:rFonts w:ascii="Calibri" w:cs="Calibri" w:eastAsia="Calibri" w:hAnsi="Calibri"/>
        </w:rPr>
        <w:t xml:space="preserve">1. Project goal and business workflow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Goal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Find the lowest-priced long-term car-rental deals. The search is not about a specific city or rental location: the price of the deal is the priority. The main priority for Version 1 is to search Skyscanner efficiently and find the lowest-priced 330-day rental deals within the selected distance from a ZIP code.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How the business uses the tool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Customers never use the system or see raw Skyscanner results. Everything passes through the internal team.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</w:rPr>
        <w:t xml:space="preserve">Customer: </w:t>
      </w:r>
      <w:r>
        <w:rPr>
          <w:rFonts w:ascii="Calibri" w:cs="Calibri" w:eastAsia="Calibri" w:hAnsi="Calibri"/>
        </w:rPr>
        <w:t xml:space="preserve">asks the business to find a long-term rental deal.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</w:rPr>
        <w:t xml:space="preserve">Internal user: </w:t>
      </w:r>
      <w:r>
        <w:rPr>
          <w:rFonts w:ascii="Calibri" w:cs="Calibri" w:eastAsia="Calibri" w:hAnsi="Calibri"/>
        </w:rPr>
        <w:t xml:space="preserve">enters the customer’s requirements as a saved search.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</w:rPr>
        <w:t xml:space="preserve">System: </w:t>
      </w:r>
      <w:r>
        <w:rPr>
          <w:rFonts w:ascii="Calibri" w:cs="Calibri" w:eastAsia="Calibri" w:hAnsi="Calibri"/>
        </w:rPr>
        <w:t xml:space="preserve">searches Skyscanner and ranks the best deals.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</w:rPr>
        <w:t xml:space="preserve">Internal user: </w:t>
      </w:r>
      <w:r>
        <w:rPr>
          <w:rFonts w:ascii="Calibri" w:cs="Calibri" w:eastAsia="Calibri" w:hAnsi="Calibri"/>
        </w:rPr>
        <w:t xml:space="preserve">reviews the results and picks a deal to present.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</w:rPr>
        <w:t xml:space="preserve">Business: </w:t>
      </w:r>
      <w:r>
        <w:rPr>
          <w:rFonts w:ascii="Calibri" w:cs="Calibri" w:eastAsia="Calibri" w:hAnsi="Calibri"/>
        </w:rPr>
        <w:t xml:space="preserve">presents the deal and charges the customer a service fee.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Internal use only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Maximum of two authorised internal users.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No public registration, customer accounts or public search page.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Simple, secure login only.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Not built for heavy traffic; infrastructure, search costs and capacity are sized for light internal use.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Priorities: accurate searches, low search cost, saved results and easy internal use.</w:t>
      </w:r>
    </w:p>
    <w:p>
      <w:pPr>
        <w:pStyle w:val="Heading1"/>
        <w:pageBreakBefore/>
        <w:spacing w:after="160"/>
      </w:pPr>
      <w:r>
        <w:rPr>
          <w:rFonts w:ascii="Calibri" w:cs="Calibri" w:eastAsia="Calibri" w:hAnsi="Calibri"/>
        </w:rPr>
        <w:t xml:space="preserve">2. How a search works</w:t>
      </w:r>
    </w:p>
    <w:p>
      <w:pPr>
        <w:keepNext/>
        <w:pBdr>
          <w:bottom w:val="single" w:color="C9D5D3" w:sz="4" w:space="2"/>
        </w:pBdr>
        <w:spacing w:after="60" w:before="200"/>
      </w:pPr>
      <w:r>
        <w:rPr>
          <w:rFonts w:ascii="Calibri" w:cs="Calibri" w:eastAsia="Calibri" w:hAnsi="Calibri"/>
          <w:b/>
          <w:bCs/>
          <w:color w:val="0E6F6E"/>
          <w:sz w:val="24"/>
          <w:szCs w:val="24"/>
        </w:rPr>
        <w:t xml:space="preserve">Step 1  </w:t>
      </w:r>
      <w:r>
        <w:rPr>
          <w:rFonts w:ascii="Calibri" w:cs="Calibri" w:eastAsia="Calibri" w:hAnsi="Calibri"/>
          <w:b/>
          <w:bCs/>
          <w:color w:val="16232B"/>
          <w:sz w:val="24"/>
          <w:szCs w:val="24"/>
        </w:rPr>
        <w:t xml:space="preserve">Sign in</w:t>
      </w:r>
      <w:r>
        <w:rPr>
          <w:rFonts w:ascii="Calibri" w:cs="Calibri" w:eastAsia="Calibri" w:hAnsi="Calibri"/>
          <w:color w:val="51626B"/>
          <w:sz w:val="18"/>
          <w:szCs w:val="18"/>
        </w:rPr>
        <w:t xml:space="preserve">   Internal user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Simple, secure login for a maximum of two authorised users.</w:t>
      </w:r>
    </w:p>
    <w:p>
      <w:pPr>
        <w:keepNext/>
        <w:pBdr>
          <w:bottom w:val="single" w:color="C9D5D3" w:sz="4" w:space="2"/>
        </w:pBdr>
        <w:spacing w:after="60" w:before="200"/>
      </w:pPr>
      <w:r>
        <w:rPr>
          <w:rFonts w:ascii="Calibri" w:cs="Calibri" w:eastAsia="Calibri" w:hAnsi="Calibri"/>
          <w:b/>
          <w:bCs/>
          <w:color w:val="0E6F6E"/>
          <w:sz w:val="24"/>
          <w:szCs w:val="24"/>
        </w:rPr>
        <w:t xml:space="preserve">Step 2  </w:t>
      </w:r>
      <w:r>
        <w:rPr>
          <w:rFonts w:ascii="Calibri" w:cs="Calibri" w:eastAsia="Calibri" w:hAnsi="Calibri"/>
          <w:b/>
          <w:bCs/>
          <w:color w:val="16232B"/>
          <w:sz w:val="24"/>
          <w:szCs w:val="24"/>
        </w:rPr>
        <w:t xml:space="preserve">Create a saved search</w:t>
      </w:r>
      <w:r>
        <w:rPr>
          <w:rFonts w:ascii="Calibri" w:cs="Calibri" w:eastAsia="Calibri" w:hAnsi="Calibri"/>
          <w:color w:val="51626B"/>
          <w:sz w:val="18"/>
          <w:szCs w:val="18"/>
        </w:rPr>
        <w:t xml:space="preserve">   Internal user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Inputs: starting ZIP, maximum distance in miles, one or more states (optional), one pickup date.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Return date = pickup date + 330 days, at the same location.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Skyscanner is searched for the complete 330-day reservation, never split into 30-day rentals.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A rental company may renew or rewrite the contract every 30 days. That happens after booking and does not change the search.</w:t>
      </w:r>
    </w:p>
    <w:p>
      <w:pPr>
        <w:keepNext/>
        <w:pBdr>
          <w:bottom w:val="single" w:color="C9D5D3" w:sz="4" w:space="2"/>
        </w:pBdr>
        <w:spacing w:after="60" w:before="200"/>
      </w:pPr>
      <w:r>
        <w:rPr>
          <w:rFonts w:ascii="Calibri" w:cs="Calibri" w:eastAsia="Calibri" w:hAnsi="Calibri"/>
          <w:b/>
          <w:bCs/>
          <w:color w:val="0E6F6E"/>
          <w:sz w:val="24"/>
          <w:szCs w:val="24"/>
        </w:rPr>
        <w:t xml:space="preserve">Step 3  </w:t>
      </w:r>
      <w:r>
        <w:rPr>
          <w:rFonts w:ascii="Calibri" w:cs="Calibri" w:eastAsia="Calibri" w:hAnsi="Calibri"/>
          <w:b/>
          <w:bCs/>
          <w:color w:val="16232B"/>
          <w:sz w:val="24"/>
          <w:szCs w:val="24"/>
        </w:rPr>
        <w:t xml:space="preserve">Find every Skyscanner location in range</w:t>
      </w:r>
      <w:r>
        <w:rPr>
          <w:rFonts w:ascii="Calibri" w:cs="Calibri" w:eastAsia="Calibri" w:hAnsi="Calibri"/>
          <w:color w:val="51626B"/>
          <w:sz w:val="18"/>
          <w:szCs w:val="18"/>
        </w:rPr>
        <w:t xml:space="preserve">   System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The ZIP code is converted to map coordinates.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Every Skyscanner rental location within the distance (and chosen states) is selected: airports, city locations, neighbourhood branches and smaller locations, not only major airports.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Each location’s distance from the ZIP is recorded.</w:t>
      </w:r>
    </w:p>
    <w:p>
      <w:pPr>
        <w:keepNext/>
        <w:pBdr>
          <w:bottom w:val="single" w:color="C9D5D3" w:sz="4" w:space="2"/>
        </w:pBdr>
        <w:spacing w:after="60" w:before="200"/>
      </w:pPr>
      <w:r>
        <w:rPr>
          <w:rFonts w:ascii="Calibri" w:cs="Calibri" w:eastAsia="Calibri" w:hAnsi="Calibri"/>
          <w:b/>
          <w:bCs/>
          <w:color w:val="0E6F6E"/>
          <w:sz w:val="24"/>
          <w:szCs w:val="24"/>
        </w:rPr>
        <w:t xml:space="preserve">Step 4  </w:t>
      </w:r>
      <w:r>
        <w:rPr>
          <w:rFonts w:ascii="Calibri" w:cs="Calibri" w:eastAsia="Calibri" w:hAnsi="Calibri"/>
          <w:b/>
          <w:bCs/>
          <w:color w:val="16232B"/>
          <w:sz w:val="24"/>
          <w:szCs w:val="24"/>
        </w:rPr>
        <w:t xml:space="preserve">Search Skyscanner for each location</w:t>
      </w:r>
      <w:r>
        <w:rPr>
          <w:rFonts w:ascii="Calibri" w:cs="Calibri" w:eastAsia="Calibri" w:hAnsi="Calibri"/>
          <w:color w:val="51626B"/>
          <w:sz w:val="18"/>
          <w:szCs w:val="18"/>
        </w:rPr>
        <w:t xml:space="preserve">   System → Skyscanner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One 330-day search per location through a managed Skyscanner car-hire data service (Apify).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Every offer is collected for every vehicle category: rental company, booking provider, vehicle, total price, taxes and fees, mileage, conditions and booking link.</w:t>
      </w:r>
    </w:p>
    <w:p>
      <w:pPr>
        <w:keepNext/>
        <w:pBdr>
          <w:bottom w:val="single" w:color="C9D5D3" w:sz="4" w:space="2"/>
        </w:pBdr>
        <w:spacing w:after="60" w:before="200"/>
      </w:pPr>
      <w:r>
        <w:rPr>
          <w:rFonts w:ascii="Calibri" w:cs="Calibri" w:eastAsia="Calibri" w:hAnsi="Calibri"/>
          <w:b/>
          <w:bCs/>
          <w:color w:val="0E6F6E"/>
          <w:sz w:val="24"/>
          <w:szCs w:val="24"/>
        </w:rPr>
        <w:t xml:space="preserve">Step 5  </w:t>
      </w:r>
      <w:r>
        <w:rPr>
          <w:rFonts w:ascii="Calibri" w:cs="Calibri" w:eastAsia="Calibri" w:hAnsi="Calibri"/>
          <w:b/>
          <w:bCs/>
          <w:color w:val="16232B"/>
          <w:sz w:val="24"/>
          <w:szCs w:val="24"/>
        </w:rPr>
        <w:t xml:space="preserve">Clean up and label each offer</w:t>
      </w:r>
      <w:r>
        <w:rPr>
          <w:rFonts w:ascii="Calibri" w:cs="Calibri" w:eastAsia="Calibri" w:hAnsi="Calibri"/>
          <w:color w:val="51626B"/>
          <w:sz w:val="18"/>
          <w:szCs w:val="18"/>
        </w:rPr>
        <w:t xml:space="preserve">   System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Label the vehicle category; minivans, large SUVs and true passenger vans get their own filters, and all other categories are kept.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Remove duplicate offers.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Use the complete estimated price, including taxes and mandatory fees, to calculate the average 30-day price (below).</w:t>
      </w:r>
    </w:p>
    <w:p>
      <w:pPr>
        <w:shd w:fill="DDEFEC" w:color="auto" w:val="clear"/>
        <w:spacing w:after="160" w:before="120"/>
        <w:ind w:left="240" w:right="240"/>
      </w:pPr>
      <w:r>
        <w:rPr>
          <w:rFonts w:ascii="Consolas" w:cs="Consolas" w:eastAsia="Consolas" w:hAnsi="Consolas"/>
          <w:b/>
          <w:bCs/>
          <w:color w:val="0E6F6E"/>
          <w:sz w:val="24"/>
          <w:szCs w:val="24"/>
        </w:rPr>
        <w:t xml:space="preserve">Average 30-day price = total 330-day price ÷ 11</w:t>
      </w:r>
    </w:p>
    <w:p>
      <w:pPr>
        <w:keepNext/>
        <w:pBdr>
          <w:bottom w:val="single" w:color="C9D5D3" w:sz="4" w:space="2"/>
        </w:pBdr>
        <w:spacing w:after="60" w:before="200"/>
      </w:pPr>
      <w:r>
        <w:rPr>
          <w:rFonts w:ascii="Calibri" w:cs="Calibri" w:eastAsia="Calibri" w:hAnsi="Calibri"/>
          <w:b/>
          <w:bCs/>
          <w:color w:val="0E6F6E"/>
          <w:sz w:val="24"/>
          <w:szCs w:val="24"/>
        </w:rPr>
        <w:t xml:space="preserve">Step 6  </w:t>
      </w:r>
      <w:r>
        <w:rPr>
          <w:rFonts w:ascii="Calibri" w:cs="Calibri" w:eastAsia="Calibri" w:hAnsi="Calibri"/>
          <w:b/>
          <w:bCs/>
          <w:color w:val="16232B"/>
          <w:sz w:val="24"/>
          <w:szCs w:val="24"/>
        </w:rPr>
        <w:t xml:space="preserve">Save and compare with the previous run</w:t>
      </w:r>
      <w:r>
        <w:rPr>
          <w:rFonts w:ascii="Calibri" w:cs="Calibri" w:eastAsia="Calibri" w:hAnsi="Calibri"/>
          <w:color w:val="51626B"/>
          <w:sz w:val="18"/>
          <w:szCs w:val="18"/>
        </w:rPr>
        <w:t xml:space="preserve">   System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Every result is saved to build price history.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Each deal is compared with the previous day and flagged as: New deal, Price decrease, Price increase, or No longer available.</w:t>
      </w:r>
    </w:p>
    <w:p>
      <w:pPr>
        <w:keepNext/>
        <w:pBdr>
          <w:bottom w:val="single" w:color="C9D5D3" w:sz="4" w:space="2"/>
        </w:pBdr>
        <w:spacing w:after="60" w:before="200"/>
      </w:pPr>
      <w:r>
        <w:rPr>
          <w:rFonts w:ascii="Calibri" w:cs="Calibri" w:eastAsia="Calibri" w:hAnsi="Calibri"/>
          <w:b/>
          <w:bCs/>
          <w:color w:val="0E6F6E"/>
          <w:sz w:val="24"/>
          <w:szCs w:val="24"/>
        </w:rPr>
        <w:t xml:space="preserve">Step 7  </w:t>
      </w:r>
      <w:r>
        <w:rPr>
          <w:rFonts w:ascii="Calibri" w:cs="Calibri" w:eastAsia="Calibri" w:hAnsi="Calibri"/>
          <w:b/>
          <w:bCs/>
          <w:color w:val="16232B"/>
          <w:sz w:val="24"/>
          <w:szCs w:val="24"/>
        </w:rPr>
        <w:t xml:space="preserve">Review the deals</w:t>
      </w:r>
      <w:r>
        <w:rPr>
          <w:rFonts w:ascii="Calibri" w:cs="Calibri" w:eastAsia="Calibri" w:hAnsi="Calibri"/>
          <w:color w:val="51626B"/>
          <w:sz w:val="18"/>
          <w:szCs w:val="18"/>
        </w:rPr>
        <w:t xml:space="preserve">   Internal user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Sorted from the lowest average 30-day price to the highest.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Filter and sort by vehicle type, rental company, booking provider, distance, state and price.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The $1,100 per month target is highlighted; deals above it are still shown.</w:t>
      </w:r>
    </w:p>
    <w:p>
      <w:pPr>
        <w:keepNext/>
        <w:pBdr>
          <w:bottom w:val="single" w:color="C9D5D3" w:sz="4" w:space="2"/>
        </w:pBdr>
        <w:spacing w:after="60" w:before="200"/>
      </w:pPr>
      <w:r>
        <w:rPr>
          <w:rFonts w:ascii="Calibri" w:cs="Calibri" w:eastAsia="Calibri" w:hAnsi="Calibri"/>
          <w:b/>
          <w:bCs/>
          <w:color w:val="0E6F6E"/>
          <w:sz w:val="24"/>
          <w:szCs w:val="24"/>
        </w:rPr>
        <w:t xml:space="preserve">Step 8  </w:t>
      </w:r>
      <w:r>
        <w:rPr>
          <w:rFonts w:ascii="Calibri" w:cs="Calibri" w:eastAsia="Calibri" w:hAnsi="Calibri"/>
          <w:b/>
          <w:bCs/>
          <w:color w:val="16232B"/>
          <w:sz w:val="24"/>
          <w:szCs w:val="24"/>
        </w:rPr>
        <w:t xml:space="preserve">Present the selected deal</w:t>
      </w:r>
      <w:r>
        <w:rPr>
          <w:rFonts w:ascii="Calibri" w:cs="Calibri" w:eastAsia="Calibri" w:hAnsi="Calibri"/>
          <w:color w:val="51626B"/>
          <w:sz w:val="18"/>
          <w:szCs w:val="18"/>
        </w:rPr>
        <w:t xml:space="preserve">   Internal user → Customer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The team checks the deal on Skyscanner using its link and presents it to the customer.</w:t>
      </w:r>
    </w:p>
    <w:p>
      <w:pPr>
        <w:spacing w:after="60"/>
      </w:pPr>
    </w:p>
    <w:p>
      <w:pPr>
        <w:pBdr>
          <w:left w:val="single" w:color="B26A0B" w:sz="24" w:space="8"/>
        </w:pBdr>
        <w:shd w:fill="FBEFD9" w:color="auto" w:val="clear"/>
        <w:spacing w:after="120" w:before="120"/>
      </w:pPr>
      <w:r>
        <w:rPr>
          <w:rFonts w:ascii="Calibri" w:cs="Calibri" w:eastAsia="Calibri" w:hAnsi="Calibri"/>
          <w:b/>
          <w:bCs/>
          <w:color w:val="B26A0B"/>
        </w:rPr>
        <w:t xml:space="preserve">Every day, automatically: </w:t>
      </w:r>
      <w:r>
        <w:rPr>
          <w:rFonts w:ascii="Calibri" w:cs="Calibri" w:eastAsia="Calibri" w:hAnsi="Calibri"/>
        </w:rPr>
        <w:t xml:space="preserve">each saved search re-runs steps 3 to 6 once a day, so results and price history stay current without anyone pressing a button.</w:t>
      </w:r>
    </w:p>
    <w:p>
      <w:pPr>
        <w:pStyle w:val="Heading1"/>
        <w:pageBreakBefore/>
        <w:spacing w:after="160"/>
      </w:pPr>
      <w:r>
        <w:rPr>
          <w:rFonts w:ascii="Calibri" w:cs="Calibri" w:eastAsia="Calibri" w:hAnsi="Calibri"/>
        </w:rPr>
        <w:t xml:space="preserve">3. What each deal shows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9D5D3" w:sz="4"/>
              <w:left w:val="single" w:color="C9D5D3" w:sz="4"/>
              <w:bottom w:val="single" w:color="C9D5D3" w:sz="4"/>
              <w:right w:val="single" w:color="C9D5D3" w:sz="4"/>
            </w:tcBorders>
            <w:shd w:fill="E6EF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232B"/>
                <w:sz w:val="18"/>
                <w:szCs w:val="18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C9D5D3" w:sz="4"/>
              <w:left w:val="single" w:color="C9D5D3" w:sz="4"/>
              <w:bottom w:val="single" w:color="C9D5D3" w:sz="4"/>
              <w:right w:val="single" w:color="C9D5D3" w:sz="4"/>
            </w:tcBorders>
            <w:shd w:fill="E6EF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232B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9D5D3" w:sz="4"/>
              <w:left w:val="single" w:color="C9D5D3" w:sz="4"/>
              <w:bottom w:val="single" w:color="C9D5D3" w:sz="4"/>
              <w:right w:val="single" w:color="C9D5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Vehicle</w:t>
            </w:r>
          </w:p>
        </w:tc>
        <w:tc>
          <w:tcPr>
            <w:tcW w:type="dxa" w:w="6960"/>
            <w:tcBorders>
              <w:top w:val="single" w:color="C9D5D3" w:sz="4"/>
              <w:left w:val="single" w:color="C9D5D3" w:sz="4"/>
              <w:bottom w:val="single" w:color="C9D5D3" w:sz="4"/>
              <w:right w:val="single" w:color="C9D5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Vehicle category and an example vehicle (e.g. Passenger van – Ford Transit 12-seat)</w:t>
            </w:r>
          </w:p>
        </w:tc>
      </w:tr>
      <w:tr>
        <w:tc>
          <w:tcPr>
            <w:tcW w:type="dxa" w:w="2400"/>
            <w:tcBorders>
              <w:top w:val="single" w:color="C9D5D3" w:sz="4"/>
              <w:left w:val="single" w:color="C9D5D3" w:sz="4"/>
              <w:bottom w:val="single" w:color="C9D5D3" w:sz="4"/>
              <w:right w:val="single" w:color="C9D5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Rental company</w:t>
            </w:r>
          </w:p>
        </w:tc>
        <w:tc>
          <w:tcPr>
            <w:tcW w:type="dxa" w:w="6960"/>
            <w:tcBorders>
              <w:top w:val="single" w:color="C9D5D3" w:sz="4"/>
              <w:left w:val="single" w:color="C9D5D3" w:sz="4"/>
              <w:bottom w:val="single" w:color="C9D5D3" w:sz="4"/>
              <w:right w:val="single" w:color="C9D5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company supplying the car (e.g. Budget, Enterprise, Hertz)</w:t>
            </w:r>
          </w:p>
        </w:tc>
      </w:tr>
      <w:tr>
        <w:tc>
          <w:tcPr>
            <w:tcW w:type="dxa" w:w="2400"/>
            <w:tcBorders>
              <w:top w:val="single" w:color="C9D5D3" w:sz="4"/>
              <w:left w:val="single" w:color="C9D5D3" w:sz="4"/>
              <w:bottom w:val="single" w:color="C9D5D3" w:sz="4"/>
              <w:right w:val="single" w:color="C9D5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Booking provider</w:t>
            </w:r>
          </w:p>
        </w:tc>
        <w:tc>
          <w:tcPr>
            <w:tcW w:type="dxa" w:w="6960"/>
            <w:tcBorders>
              <w:top w:val="single" w:color="C9D5D3" w:sz="4"/>
              <w:left w:val="single" w:color="C9D5D3" w:sz="4"/>
              <w:bottom w:val="single" w:color="C9D5D3" w:sz="4"/>
              <w:right w:val="single" w:color="C9D5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Who Skyscanner shows as selling the deal</w:t>
            </w:r>
          </w:p>
        </w:tc>
      </w:tr>
      <w:tr>
        <w:tc>
          <w:tcPr>
            <w:tcW w:type="dxa" w:w="2400"/>
            <w:tcBorders>
              <w:top w:val="single" w:color="C9D5D3" w:sz="4"/>
              <w:left w:val="single" w:color="C9D5D3" w:sz="4"/>
              <w:bottom w:val="single" w:color="C9D5D3" w:sz="4"/>
              <w:right w:val="single" w:color="C9D5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Location</w:t>
            </w:r>
          </w:p>
        </w:tc>
        <w:tc>
          <w:tcPr>
            <w:tcW w:type="dxa" w:w="6960"/>
            <w:tcBorders>
              <w:top w:val="single" w:color="C9D5D3" w:sz="4"/>
              <w:left w:val="single" w:color="C9D5D3" w:sz="4"/>
              <w:bottom w:val="single" w:color="C9D5D3" w:sz="4"/>
              <w:right w:val="single" w:color="C9D5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Pickup and return location (the same location)</w:t>
            </w:r>
          </w:p>
        </w:tc>
      </w:tr>
      <w:tr>
        <w:tc>
          <w:tcPr>
            <w:tcW w:type="dxa" w:w="2400"/>
            <w:tcBorders>
              <w:top w:val="single" w:color="C9D5D3" w:sz="4"/>
              <w:left w:val="single" w:color="C9D5D3" w:sz="4"/>
              <w:bottom w:val="single" w:color="C9D5D3" w:sz="4"/>
              <w:right w:val="single" w:color="C9D5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Distance</w:t>
            </w:r>
          </w:p>
        </w:tc>
        <w:tc>
          <w:tcPr>
            <w:tcW w:type="dxa" w:w="6960"/>
            <w:tcBorders>
              <w:top w:val="single" w:color="C9D5D3" w:sz="4"/>
              <w:left w:val="single" w:color="C9D5D3" w:sz="4"/>
              <w:bottom w:val="single" w:color="C9D5D3" w:sz="4"/>
              <w:right w:val="single" w:color="C9D5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Miles from the entered ZIP code</w:t>
            </w:r>
          </w:p>
        </w:tc>
      </w:tr>
      <w:tr>
        <w:tc>
          <w:tcPr>
            <w:tcW w:type="dxa" w:w="2400"/>
            <w:tcBorders>
              <w:top w:val="single" w:color="C9D5D3" w:sz="4"/>
              <w:left w:val="single" w:color="C9D5D3" w:sz="4"/>
              <w:bottom w:val="single" w:color="C9D5D3" w:sz="4"/>
              <w:right w:val="single" w:color="C9D5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Dates</w:t>
            </w:r>
          </w:p>
        </w:tc>
        <w:tc>
          <w:tcPr>
            <w:tcW w:type="dxa" w:w="6960"/>
            <w:tcBorders>
              <w:top w:val="single" w:color="C9D5D3" w:sz="4"/>
              <w:left w:val="single" w:color="C9D5D3" w:sz="4"/>
              <w:bottom w:val="single" w:color="C9D5D3" w:sz="4"/>
              <w:right w:val="single" w:color="C9D5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Pickup date and return date (pickup + 330 days)</w:t>
            </w:r>
          </w:p>
        </w:tc>
      </w:tr>
      <w:tr>
        <w:tc>
          <w:tcPr>
            <w:tcW w:type="dxa" w:w="2400"/>
            <w:tcBorders>
              <w:top w:val="single" w:color="C9D5D3" w:sz="4"/>
              <w:left w:val="single" w:color="C9D5D3" w:sz="4"/>
              <w:bottom w:val="single" w:color="C9D5D3" w:sz="4"/>
              <w:right w:val="single" w:color="C9D5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330-day total</w:t>
            </w:r>
          </w:p>
        </w:tc>
        <w:tc>
          <w:tcPr>
            <w:tcW w:type="dxa" w:w="6960"/>
            <w:tcBorders>
              <w:top w:val="single" w:color="C9D5D3" w:sz="4"/>
              <w:left w:val="single" w:color="C9D5D3" w:sz="4"/>
              <w:bottom w:val="single" w:color="C9D5D3" w:sz="4"/>
              <w:right w:val="single" w:color="C9D5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Complete estimated price incl. taxes and mandatory fees</w:t>
            </w:r>
          </w:p>
        </w:tc>
      </w:tr>
      <w:tr>
        <w:tc>
          <w:tcPr>
            <w:tcW w:type="dxa" w:w="2400"/>
            <w:tcBorders>
              <w:top w:val="single" w:color="C9D5D3" w:sz="4"/>
              <w:left w:val="single" w:color="C9D5D3" w:sz="4"/>
              <w:bottom w:val="single" w:color="C9D5D3" w:sz="4"/>
              <w:right w:val="single" w:color="C9D5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Average per 30 days</w:t>
            </w:r>
          </w:p>
        </w:tc>
        <w:tc>
          <w:tcPr>
            <w:tcW w:type="dxa" w:w="6960"/>
            <w:tcBorders>
              <w:top w:val="single" w:color="C9D5D3" w:sz="4"/>
              <w:left w:val="single" w:color="C9D5D3" w:sz="4"/>
              <w:bottom w:val="single" w:color="C9D5D3" w:sz="4"/>
              <w:right w:val="single" w:color="C9D5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Total ÷ 11</w:t>
            </w:r>
          </w:p>
        </w:tc>
      </w:tr>
      <w:tr>
        <w:tc>
          <w:tcPr>
            <w:tcW w:type="dxa" w:w="2400"/>
            <w:tcBorders>
              <w:top w:val="single" w:color="C9D5D3" w:sz="4"/>
              <w:left w:val="single" w:color="C9D5D3" w:sz="4"/>
              <w:bottom w:val="single" w:color="C9D5D3" w:sz="4"/>
              <w:right w:val="single" w:color="C9D5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Taxes &amp; fees</w:t>
            </w:r>
          </w:p>
        </w:tc>
        <w:tc>
          <w:tcPr>
            <w:tcW w:type="dxa" w:w="6960"/>
            <w:tcBorders>
              <w:top w:val="single" w:color="C9D5D3" w:sz="4"/>
              <w:left w:val="single" w:color="C9D5D3" w:sz="4"/>
              <w:bottom w:val="single" w:color="C9D5D3" w:sz="4"/>
              <w:right w:val="single" w:color="C9D5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Shown when Skyscanner provides them</w:t>
            </w:r>
          </w:p>
        </w:tc>
      </w:tr>
      <w:tr>
        <w:tc>
          <w:tcPr>
            <w:tcW w:type="dxa" w:w="2400"/>
            <w:tcBorders>
              <w:top w:val="single" w:color="C9D5D3" w:sz="4"/>
              <w:left w:val="single" w:color="C9D5D3" w:sz="4"/>
              <w:bottom w:val="single" w:color="C9D5D3" w:sz="4"/>
              <w:right w:val="single" w:color="C9D5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Mileage</w:t>
            </w:r>
          </w:p>
        </w:tc>
        <w:tc>
          <w:tcPr>
            <w:tcW w:type="dxa" w:w="6960"/>
            <w:tcBorders>
              <w:top w:val="single" w:color="C9D5D3" w:sz="4"/>
              <w:left w:val="single" w:color="C9D5D3" w:sz="4"/>
              <w:bottom w:val="single" w:color="C9D5D3" w:sz="4"/>
              <w:right w:val="single" w:color="C9D5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Unlimited, or the included mileage allowance</w:t>
            </w:r>
          </w:p>
        </w:tc>
      </w:tr>
      <w:tr>
        <w:tc>
          <w:tcPr>
            <w:tcW w:type="dxa" w:w="2400"/>
            <w:tcBorders>
              <w:top w:val="single" w:color="C9D5D3" w:sz="4"/>
              <w:left w:val="single" w:color="C9D5D3" w:sz="4"/>
              <w:bottom w:val="single" w:color="C9D5D3" w:sz="4"/>
              <w:right w:val="single" w:color="C9D5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Conditions</w:t>
            </w:r>
          </w:p>
        </w:tc>
        <w:tc>
          <w:tcPr>
            <w:tcW w:type="dxa" w:w="6960"/>
            <w:tcBorders>
              <w:top w:val="single" w:color="C9D5D3" w:sz="4"/>
              <w:left w:val="single" w:color="C9D5D3" w:sz="4"/>
              <w:bottom w:val="single" w:color="C9D5D3" w:sz="4"/>
              <w:right w:val="single" w:color="C9D5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Important rental conditions available from Skyscanner</w:t>
            </w:r>
          </w:p>
        </w:tc>
      </w:tr>
      <w:tr>
        <w:tc>
          <w:tcPr>
            <w:tcW w:type="dxa" w:w="2400"/>
            <w:tcBorders>
              <w:top w:val="single" w:color="C9D5D3" w:sz="4"/>
              <w:left w:val="single" w:color="C9D5D3" w:sz="4"/>
              <w:bottom w:val="single" w:color="C9D5D3" w:sz="4"/>
              <w:right w:val="single" w:color="C9D5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C9D5D3" w:sz="4"/>
              <w:left w:val="single" w:color="C9D5D3" w:sz="4"/>
              <w:bottom w:val="single" w:color="C9D5D3" w:sz="4"/>
              <w:right w:val="single" w:color="C9D5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New deal / Price decrease / Price increase / No longer available</w:t>
            </w:r>
          </w:p>
        </w:tc>
      </w:tr>
      <w:tr>
        <w:tc>
          <w:tcPr>
            <w:tcW w:type="dxa" w:w="2400"/>
            <w:tcBorders>
              <w:top w:val="single" w:color="C9D5D3" w:sz="4"/>
              <w:left w:val="single" w:color="C9D5D3" w:sz="4"/>
              <w:bottom w:val="single" w:color="C9D5D3" w:sz="4"/>
              <w:right w:val="single" w:color="C9D5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Link</w:t>
            </w:r>
          </w:p>
        </w:tc>
        <w:tc>
          <w:tcPr>
            <w:tcW w:type="dxa" w:w="6960"/>
            <w:tcBorders>
              <w:top w:val="single" w:color="C9D5D3" w:sz="4"/>
              <w:left w:val="single" w:color="C9D5D3" w:sz="4"/>
              <w:bottom w:val="single" w:color="C9D5D3" w:sz="4"/>
              <w:right w:val="single" w:color="C9D5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Link to view or book the deal on Skyscanner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Example results</w:t>
      </w:r>
    </w:p>
    <w:p>
      <w:pPr>
        <w:spacing w:after="120" w:line="276"/>
      </w:pPr>
      <w:r>
        <w:rPr>
          <w:rFonts w:ascii="Calibri" w:cs="Calibri" w:eastAsia="Calibri" w:hAnsi="Calibri"/>
          <w:i/>
          <w:iCs/>
          <w:color w:val="51626B"/>
          <w:sz w:val="18"/>
          <w:szCs w:val="18"/>
        </w:rPr>
        <w:t xml:space="preserve">Example rows for illustration only, not real prices.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60"/>
        <w:gridCol w:w="1000"/>
        <w:gridCol w:w="1000"/>
        <w:gridCol w:w="1300"/>
        <w:gridCol w:w="900"/>
        <w:gridCol w:w="1150"/>
        <w:gridCol w:w="1100"/>
        <w:gridCol w:w="1150"/>
      </w:tblGrid>
      <w:tr>
        <w:trPr>
          <w:tblHeader/>
        </w:trPr>
        <w:tc>
          <w:tcPr>
            <w:tcW w:type="dxa" w:w="1760"/>
            <w:tcBorders>
              <w:top w:val="single" w:color="C9D5D3" w:sz="4"/>
              <w:left w:val="single" w:color="C9D5D3" w:sz="4"/>
              <w:bottom w:val="single" w:color="C9D5D3" w:sz="4"/>
              <w:right w:val="single" w:color="C9D5D3" w:sz="4"/>
            </w:tcBorders>
            <w:shd w:fill="E6EF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232B"/>
                <w:sz w:val="18"/>
                <w:szCs w:val="18"/>
              </w:rPr>
              <w:t xml:space="preserve">Vehicle</w:t>
            </w:r>
          </w:p>
        </w:tc>
        <w:tc>
          <w:tcPr>
            <w:tcW w:type="dxa" w:w="1000"/>
            <w:tcBorders>
              <w:top w:val="single" w:color="C9D5D3" w:sz="4"/>
              <w:left w:val="single" w:color="C9D5D3" w:sz="4"/>
              <w:bottom w:val="single" w:color="C9D5D3" w:sz="4"/>
              <w:right w:val="single" w:color="C9D5D3" w:sz="4"/>
            </w:tcBorders>
            <w:shd w:fill="E6EF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232B"/>
                <w:sz w:val="18"/>
                <w:szCs w:val="18"/>
              </w:rPr>
              <w:t xml:space="preserve">Company</w:t>
            </w:r>
          </w:p>
        </w:tc>
        <w:tc>
          <w:tcPr>
            <w:tcW w:type="dxa" w:w="1000"/>
            <w:tcBorders>
              <w:top w:val="single" w:color="C9D5D3" w:sz="4"/>
              <w:left w:val="single" w:color="C9D5D3" w:sz="4"/>
              <w:bottom w:val="single" w:color="C9D5D3" w:sz="4"/>
              <w:right w:val="single" w:color="C9D5D3" w:sz="4"/>
            </w:tcBorders>
            <w:shd w:fill="E6EF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232B"/>
                <w:sz w:val="18"/>
                <w:szCs w:val="18"/>
              </w:rPr>
              <w:t xml:space="preserve">Booked via</w:t>
            </w:r>
          </w:p>
        </w:tc>
        <w:tc>
          <w:tcPr>
            <w:tcW w:type="dxa" w:w="1300"/>
            <w:tcBorders>
              <w:top w:val="single" w:color="C9D5D3" w:sz="4"/>
              <w:left w:val="single" w:color="C9D5D3" w:sz="4"/>
              <w:bottom w:val="single" w:color="C9D5D3" w:sz="4"/>
              <w:right w:val="single" w:color="C9D5D3" w:sz="4"/>
            </w:tcBorders>
            <w:shd w:fill="E6EF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232B"/>
                <w:sz w:val="18"/>
                <w:szCs w:val="18"/>
              </w:rPr>
              <w:t xml:space="preserve">Location</w:t>
            </w:r>
          </w:p>
        </w:tc>
        <w:tc>
          <w:tcPr>
            <w:tcW w:type="dxa" w:w="900"/>
            <w:tcBorders>
              <w:top w:val="single" w:color="C9D5D3" w:sz="4"/>
              <w:left w:val="single" w:color="C9D5D3" w:sz="4"/>
              <w:bottom w:val="single" w:color="C9D5D3" w:sz="4"/>
              <w:right w:val="single" w:color="C9D5D3" w:sz="4"/>
            </w:tcBorders>
            <w:shd w:fill="E6EF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232B"/>
                <w:sz w:val="18"/>
                <w:szCs w:val="18"/>
              </w:rPr>
              <w:t xml:space="preserve">Distance</w:t>
            </w:r>
          </w:p>
        </w:tc>
        <w:tc>
          <w:tcPr>
            <w:tcW w:type="dxa" w:w="1150"/>
            <w:tcBorders>
              <w:top w:val="single" w:color="C9D5D3" w:sz="4"/>
              <w:left w:val="single" w:color="C9D5D3" w:sz="4"/>
              <w:bottom w:val="single" w:color="C9D5D3" w:sz="4"/>
              <w:right w:val="single" w:color="C9D5D3" w:sz="4"/>
            </w:tcBorders>
            <w:shd w:fill="E6EF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232B"/>
                <w:sz w:val="18"/>
                <w:szCs w:val="18"/>
              </w:rPr>
              <w:t xml:space="preserve">330-day total</w:t>
            </w:r>
          </w:p>
        </w:tc>
        <w:tc>
          <w:tcPr>
            <w:tcW w:type="dxa" w:w="1100"/>
            <w:tcBorders>
              <w:top w:val="single" w:color="C9D5D3" w:sz="4"/>
              <w:left w:val="single" w:color="C9D5D3" w:sz="4"/>
              <w:bottom w:val="single" w:color="C9D5D3" w:sz="4"/>
              <w:right w:val="single" w:color="C9D5D3" w:sz="4"/>
            </w:tcBorders>
            <w:shd w:fill="E6EF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232B"/>
                <w:sz w:val="18"/>
                <w:szCs w:val="18"/>
              </w:rPr>
              <w:t xml:space="preserve">Avg / 30 days</w:t>
            </w:r>
          </w:p>
        </w:tc>
        <w:tc>
          <w:tcPr>
            <w:tcW w:type="dxa" w:w="1150"/>
            <w:tcBorders>
              <w:top w:val="single" w:color="C9D5D3" w:sz="4"/>
              <w:left w:val="single" w:color="C9D5D3" w:sz="4"/>
              <w:bottom w:val="single" w:color="C9D5D3" w:sz="4"/>
              <w:right w:val="single" w:color="C9D5D3" w:sz="4"/>
            </w:tcBorders>
            <w:shd w:fill="E6EF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232B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760"/>
            <w:tcBorders>
              <w:top w:val="single" w:color="C9D5D3" w:sz="4"/>
              <w:left w:val="single" w:color="C9D5D3" w:sz="4"/>
              <w:bottom w:val="single" w:color="C9D5D3" w:sz="4"/>
              <w:right w:val="single" w:color="C9D5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Passenger van (Ford Transit 12-seat)</w:t>
            </w:r>
          </w:p>
        </w:tc>
        <w:tc>
          <w:tcPr>
            <w:tcW w:type="dxa" w:w="1000"/>
            <w:tcBorders>
              <w:top w:val="single" w:color="C9D5D3" w:sz="4"/>
              <w:left w:val="single" w:color="C9D5D3" w:sz="4"/>
              <w:bottom w:val="single" w:color="C9D5D3" w:sz="4"/>
              <w:right w:val="single" w:color="C9D5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Budget</w:t>
            </w:r>
          </w:p>
        </w:tc>
        <w:tc>
          <w:tcPr>
            <w:tcW w:type="dxa" w:w="1000"/>
            <w:tcBorders>
              <w:top w:val="single" w:color="C9D5D3" w:sz="4"/>
              <w:left w:val="single" w:color="C9D5D3" w:sz="4"/>
              <w:bottom w:val="single" w:color="C9D5D3" w:sz="4"/>
              <w:right w:val="single" w:color="C9D5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Budget</w:t>
            </w:r>
          </w:p>
        </w:tc>
        <w:tc>
          <w:tcPr>
            <w:tcW w:type="dxa" w:w="1300"/>
            <w:tcBorders>
              <w:top w:val="single" w:color="C9D5D3" w:sz="4"/>
              <w:left w:val="single" w:color="C9D5D3" w:sz="4"/>
              <w:bottom w:val="single" w:color="C9D5D3" w:sz="4"/>
              <w:right w:val="single" w:color="C9D5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Atlanta Airport</w:t>
            </w:r>
          </w:p>
        </w:tc>
        <w:tc>
          <w:tcPr>
            <w:tcW w:type="dxa" w:w="900"/>
            <w:tcBorders>
              <w:top w:val="single" w:color="C9D5D3" w:sz="4"/>
              <w:left w:val="single" w:color="C9D5D3" w:sz="4"/>
              <w:bottom w:val="single" w:color="C9D5D3" w:sz="4"/>
              <w:right w:val="single" w:color="C9D5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14 mi</w:t>
            </w:r>
          </w:p>
        </w:tc>
        <w:tc>
          <w:tcPr>
            <w:tcW w:type="dxa" w:w="1150"/>
            <w:tcBorders>
              <w:top w:val="single" w:color="C9D5D3" w:sz="4"/>
              <w:left w:val="single" w:color="C9D5D3" w:sz="4"/>
              <w:bottom w:val="single" w:color="C9D5D3" w:sz="4"/>
              <w:right w:val="single" w:color="C9D5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$11,880</w:t>
            </w:r>
          </w:p>
        </w:tc>
        <w:tc>
          <w:tcPr>
            <w:tcW w:type="dxa" w:w="1100"/>
            <w:tcBorders>
              <w:top w:val="single" w:color="C9D5D3" w:sz="4"/>
              <w:left w:val="single" w:color="C9D5D3" w:sz="4"/>
              <w:bottom w:val="single" w:color="C9D5D3" w:sz="4"/>
              <w:right w:val="single" w:color="C9D5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$1,080</w:t>
            </w:r>
          </w:p>
        </w:tc>
        <w:tc>
          <w:tcPr>
            <w:tcW w:type="dxa" w:w="1150"/>
            <w:tcBorders>
              <w:top w:val="single" w:color="C9D5D3" w:sz="4"/>
              <w:left w:val="single" w:color="C9D5D3" w:sz="4"/>
              <w:bottom w:val="single" w:color="C9D5D3" w:sz="4"/>
              <w:right w:val="single" w:color="C9D5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Price decrease</w:t>
            </w:r>
          </w:p>
        </w:tc>
      </w:tr>
      <w:tr>
        <w:tc>
          <w:tcPr>
            <w:tcW w:type="dxa" w:w="1760"/>
            <w:tcBorders>
              <w:top w:val="single" w:color="C9D5D3" w:sz="4"/>
              <w:left w:val="single" w:color="C9D5D3" w:sz="4"/>
              <w:bottom w:val="single" w:color="C9D5D3" w:sz="4"/>
              <w:right w:val="single" w:color="C9D5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Minivan (Chrysler Pacifica)</w:t>
            </w:r>
          </w:p>
        </w:tc>
        <w:tc>
          <w:tcPr>
            <w:tcW w:type="dxa" w:w="1000"/>
            <w:tcBorders>
              <w:top w:val="single" w:color="C9D5D3" w:sz="4"/>
              <w:left w:val="single" w:color="C9D5D3" w:sz="4"/>
              <w:bottom w:val="single" w:color="C9D5D3" w:sz="4"/>
              <w:right w:val="single" w:color="C9D5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Enterprise</w:t>
            </w:r>
          </w:p>
        </w:tc>
        <w:tc>
          <w:tcPr>
            <w:tcW w:type="dxa" w:w="1000"/>
            <w:tcBorders>
              <w:top w:val="single" w:color="C9D5D3" w:sz="4"/>
              <w:left w:val="single" w:color="C9D5D3" w:sz="4"/>
              <w:bottom w:val="single" w:color="C9D5D3" w:sz="4"/>
              <w:right w:val="single" w:color="C9D5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Expedia</w:t>
            </w:r>
          </w:p>
        </w:tc>
        <w:tc>
          <w:tcPr>
            <w:tcW w:type="dxa" w:w="1300"/>
            <w:tcBorders>
              <w:top w:val="single" w:color="C9D5D3" w:sz="4"/>
              <w:left w:val="single" w:color="C9D5D3" w:sz="4"/>
              <w:bottom w:val="single" w:color="C9D5D3" w:sz="4"/>
              <w:right w:val="single" w:color="C9D5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Marietta branch</w:t>
            </w:r>
          </w:p>
        </w:tc>
        <w:tc>
          <w:tcPr>
            <w:tcW w:type="dxa" w:w="900"/>
            <w:tcBorders>
              <w:top w:val="single" w:color="C9D5D3" w:sz="4"/>
              <w:left w:val="single" w:color="C9D5D3" w:sz="4"/>
              <w:bottom w:val="single" w:color="C9D5D3" w:sz="4"/>
              <w:right w:val="single" w:color="C9D5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22 mi</w:t>
            </w:r>
          </w:p>
        </w:tc>
        <w:tc>
          <w:tcPr>
            <w:tcW w:type="dxa" w:w="1150"/>
            <w:tcBorders>
              <w:top w:val="single" w:color="C9D5D3" w:sz="4"/>
              <w:left w:val="single" w:color="C9D5D3" w:sz="4"/>
              <w:bottom w:val="single" w:color="C9D5D3" w:sz="4"/>
              <w:right w:val="single" w:color="C9D5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$12,540</w:t>
            </w:r>
          </w:p>
        </w:tc>
        <w:tc>
          <w:tcPr>
            <w:tcW w:type="dxa" w:w="1100"/>
            <w:tcBorders>
              <w:top w:val="single" w:color="C9D5D3" w:sz="4"/>
              <w:left w:val="single" w:color="C9D5D3" w:sz="4"/>
              <w:bottom w:val="single" w:color="C9D5D3" w:sz="4"/>
              <w:right w:val="single" w:color="C9D5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$1,140</w:t>
            </w:r>
          </w:p>
        </w:tc>
        <w:tc>
          <w:tcPr>
            <w:tcW w:type="dxa" w:w="1150"/>
            <w:tcBorders>
              <w:top w:val="single" w:color="C9D5D3" w:sz="4"/>
              <w:left w:val="single" w:color="C9D5D3" w:sz="4"/>
              <w:bottom w:val="single" w:color="C9D5D3" w:sz="4"/>
              <w:right w:val="single" w:color="C9D5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New deal</w:t>
            </w:r>
          </w:p>
        </w:tc>
      </w:tr>
      <w:tr>
        <w:tc>
          <w:tcPr>
            <w:tcW w:type="dxa" w:w="1760"/>
            <w:tcBorders>
              <w:top w:val="single" w:color="C9D5D3" w:sz="4"/>
              <w:left w:val="single" w:color="C9D5D3" w:sz="4"/>
              <w:bottom w:val="single" w:color="C9D5D3" w:sz="4"/>
              <w:right w:val="single" w:color="C9D5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Large SUV (Chevrolet Tahoe)</w:t>
            </w:r>
          </w:p>
        </w:tc>
        <w:tc>
          <w:tcPr>
            <w:tcW w:type="dxa" w:w="1000"/>
            <w:tcBorders>
              <w:top w:val="single" w:color="C9D5D3" w:sz="4"/>
              <w:left w:val="single" w:color="C9D5D3" w:sz="4"/>
              <w:bottom w:val="single" w:color="C9D5D3" w:sz="4"/>
              <w:right w:val="single" w:color="C9D5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Hertz</w:t>
            </w:r>
          </w:p>
        </w:tc>
        <w:tc>
          <w:tcPr>
            <w:tcW w:type="dxa" w:w="1000"/>
            <w:tcBorders>
              <w:top w:val="single" w:color="C9D5D3" w:sz="4"/>
              <w:left w:val="single" w:color="C9D5D3" w:sz="4"/>
              <w:bottom w:val="single" w:color="C9D5D3" w:sz="4"/>
              <w:right w:val="single" w:color="C9D5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Priceline</w:t>
            </w:r>
          </w:p>
        </w:tc>
        <w:tc>
          <w:tcPr>
            <w:tcW w:type="dxa" w:w="1300"/>
            <w:tcBorders>
              <w:top w:val="single" w:color="C9D5D3" w:sz="4"/>
              <w:left w:val="single" w:color="C9D5D3" w:sz="4"/>
              <w:bottom w:val="single" w:color="C9D5D3" w:sz="4"/>
              <w:right w:val="single" w:color="C9D5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Decatur branch</w:t>
            </w:r>
          </w:p>
        </w:tc>
        <w:tc>
          <w:tcPr>
            <w:tcW w:type="dxa" w:w="900"/>
            <w:tcBorders>
              <w:top w:val="single" w:color="C9D5D3" w:sz="4"/>
              <w:left w:val="single" w:color="C9D5D3" w:sz="4"/>
              <w:bottom w:val="single" w:color="C9D5D3" w:sz="4"/>
              <w:right w:val="single" w:color="C9D5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9 mi</w:t>
            </w:r>
          </w:p>
        </w:tc>
        <w:tc>
          <w:tcPr>
            <w:tcW w:type="dxa" w:w="1150"/>
            <w:tcBorders>
              <w:top w:val="single" w:color="C9D5D3" w:sz="4"/>
              <w:left w:val="single" w:color="C9D5D3" w:sz="4"/>
              <w:bottom w:val="single" w:color="C9D5D3" w:sz="4"/>
              <w:right w:val="single" w:color="C9D5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$15,070</w:t>
            </w:r>
          </w:p>
        </w:tc>
        <w:tc>
          <w:tcPr>
            <w:tcW w:type="dxa" w:w="1100"/>
            <w:tcBorders>
              <w:top w:val="single" w:color="C9D5D3" w:sz="4"/>
              <w:left w:val="single" w:color="C9D5D3" w:sz="4"/>
              <w:bottom w:val="single" w:color="C9D5D3" w:sz="4"/>
              <w:right w:val="single" w:color="C9D5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$1,370</w:t>
            </w:r>
          </w:p>
        </w:tc>
        <w:tc>
          <w:tcPr>
            <w:tcW w:type="dxa" w:w="1150"/>
            <w:tcBorders>
              <w:top w:val="single" w:color="C9D5D3" w:sz="4"/>
              <w:left w:val="single" w:color="C9D5D3" w:sz="4"/>
              <w:bottom w:val="single" w:color="C9D5D3" w:sz="4"/>
              <w:right w:val="single" w:color="C9D5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Price increase</w:t>
            </w:r>
          </w:p>
        </w:tc>
      </w:tr>
    </w:tbl>
    <w:p>
      <w:pPr>
        <w:pStyle w:val="Heading1"/>
        <w:pageBreakBefore/>
        <w:spacing w:after="160"/>
      </w:pPr>
      <w:r>
        <w:rPr>
          <w:rFonts w:ascii="Calibri" w:cs="Calibri" w:eastAsia="Calibri" w:hAnsi="Calibri"/>
        </w:rPr>
        <w:t xml:space="preserve">4. Version 1 and Version 2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Version 1 is everything the client confirmed. Version 2 holds the flexible-date feature the client asked for later, plus optional ideas, clearly marked, for the client to accept or drop.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Version 1 — build now: one pickup date, searched well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0E6F6E"/>
          <w:spacing w:val="20"/>
          <w:sz w:val="18"/>
          <w:szCs w:val="18"/>
        </w:rPr>
        <w:t xml:space="preserve">SEARCH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Skyscanner car-rental inventory only.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One pickup date per search; return = pickup + 330 days, same location.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Starting ZIP + maximum miles + optional states.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Every Skyscanner location in range, including small branches.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Every vehicle category.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0E6F6E"/>
          <w:spacing w:val="20"/>
          <w:sz w:val="18"/>
          <w:szCs w:val="18"/>
        </w:rPr>
        <w:t xml:space="preserve">RESULTS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Complete price including taxes and mandatory fees; average 30-day price = total ÷ 11.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Sorted lowest average first; $1,100 is a target, not a maximum.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All result fields listed in section 3.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Separate filters for minivan, large SUV and passenger van.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0E6F6E"/>
          <w:spacing w:val="20"/>
          <w:sz w:val="18"/>
          <w:szCs w:val="18"/>
        </w:rPr>
        <w:t xml:space="preserve">TRACKING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Saved searches run daily.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Price history with new / decrease / increase / no-longer-available flags.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Filter and sort results.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0E6F6E"/>
          <w:spacing w:val="20"/>
          <w:sz w:val="18"/>
          <w:szCs w:val="18"/>
        </w:rPr>
        <w:t xml:space="preserve">ACCESS &amp; RUNNING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Two internal users, simple secure login, nothing public.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Sized for light internal use, with a daily search-cost cap.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Version 2 — later: flexible dates &amp; convenience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0E6F6E"/>
          <w:spacing w:val="20"/>
          <w:sz w:val="18"/>
          <w:szCs w:val="18"/>
        </w:rPr>
        <w:t xml:space="preserve">REQUESTED BY CLIENT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Flexible pickup dates: </w:t>
      </w:r>
      <w:r>
        <w:rPr>
          <w:rFonts w:ascii="Calibri" w:cs="Calibri" w:eastAsia="Calibri" w:hAnsi="Calibri"/>
        </w:rPr>
        <w:t xml:space="preserve">automatically test several pickup dates, for example every date in the next 30 days, and show the cheapest. Built only once the cost per search is known, with a daily budget limit.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0E6F6E"/>
          <w:spacing w:val="20"/>
          <w:sz w:val="18"/>
          <w:szCs w:val="18"/>
        </w:rPr>
        <w:t xml:space="preserve">OPTIONAL IDEAS, NOT REQUESTED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Email alert when a deal drops below the $1,100 target.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Price-history chart for a single deal.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One-click customer-ready deal summary (PDF or shareable text).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Search-cost dashboard: spend per search and per day.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Mark deals as shortlisted, presented or booked, with notes.</w:t>
      </w:r>
    </w:p>
    <w:p>
      <w:pPr>
        <w:pStyle w:val="Heading1"/>
        <w:pageBreakBefore/>
        <w:spacing w:after="160"/>
      </w:pPr>
      <w:r>
        <w:rPr>
          <w:rFonts w:ascii="Calibri" w:cs="Calibri" w:eastAsia="Calibri" w:hAnsi="Calibri"/>
        </w:rPr>
        <w:t xml:space="preserve">5. Requirement checklist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Every point in the client’s confirmed scope, and where this design covers it.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660"/>
        <w:gridCol w:w="2900"/>
        <w:gridCol w:w="1800"/>
      </w:tblGrid>
      <w:tr>
        <w:trPr>
          <w:tblHeader/>
        </w:trPr>
        <w:tc>
          <w:tcPr>
            <w:tcW w:type="dxa" w:w="1000"/>
            <w:tcBorders>
              <w:top w:val="single" w:color="C9D5D3" w:sz="4"/>
              <w:left w:val="single" w:color="C9D5D3" w:sz="4"/>
              <w:bottom w:val="single" w:color="C9D5D3" w:sz="4"/>
              <w:right w:val="single" w:color="C9D5D3" w:sz="4"/>
            </w:tcBorders>
            <w:shd w:fill="E6EF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232B"/>
                <w:sz w:val="18"/>
                <w:szCs w:val="18"/>
              </w:rPr>
              <w:t xml:space="preserve">Scope</w:t>
            </w:r>
          </w:p>
        </w:tc>
        <w:tc>
          <w:tcPr>
            <w:tcW w:type="dxa" w:w="3660"/>
            <w:tcBorders>
              <w:top w:val="single" w:color="C9D5D3" w:sz="4"/>
              <w:left w:val="single" w:color="C9D5D3" w:sz="4"/>
              <w:bottom w:val="single" w:color="C9D5D3" w:sz="4"/>
              <w:right w:val="single" w:color="C9D5D3" w:sz="4"/>
            </w:tcBorders>
            <w:shd w:fill="E6EF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232B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2900"/>
            <w:tcBorders>
              <w:top w:val="single" w:color="C9D5D3" w:sz="4"/>
              <w:left w:val="single" w:color="C9D5D3" w:sz="4"/>
              <w:bottom w:val="single" w:color="C9D5D3" w:sz="4"/>
              <w:right w:val="single" w:color="C9D5D3" w:sz="4"/>
            </w:tcBorders>
            <w:shd w:fill="E6EF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232B"/>
                <w:sz w:val="18"/>
                <w:szCs w:val="18"/>
              </w:rPr>
              <w:t xml:space="preserve">Covered by</w:t>
            </w:r>
          </w:p>
        </w:tc>
        <w:tc>
          <w:tcPr>
            <w:tcW w:type="dxa" w:w="1800"/>
            <w:tcBorders>
              <w:top w:val="single" w:color="C9D5D3" w:sz="4"/>
              <w:left w:val="single" w:color="C9D5D3" w:sz="4"/>
              <w:bottom w:val="single" w:color="C9D5D3" w:sz="4"/>
              <w:right w:val="single" w:color="C9D5D3" w:sz="4"/>
            </w:tcBorders>
            <w:shd w:fill="E6EF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232B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000"/>
            <w:tcBorders>
              <w:top w:val="single" w:color="C9D5D3" w:sz="4"/>
              <w:left w:val="single" w:color="C9D5D3" w:sz="4"/>
              <w:bottom w:val="single" w:color="C9D5D3" w:sz="4"/>
              <w:right w:val="single" w:color="C9D5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Goal</w:t>
            </w:r>
          </w:p>
        </w:tc>
        <w:tc>
          <w:tcPr>
            <w:tcW w:type="dxa" w:w="3660"/>
            <w:tcBorders>
              <w:top w:val="single" w:color="C9D5D3" w:sz="4"/>
              <w:left w:val="single" w:color="C9D5D3" w:sz="4"/>
              <w:bottom w:val="single" w:color="C9D5D3" w:sz="4"/>
              <w:right w:val="single" w:color="C9D5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Lowest price is the priority, not a specific city</w:t>
            </w:r>
          </w:p>
        </w:tc>
        <w:tc>
          <w:tcPr>
            <w:tcW w:type="dxa" w:w="2900"/>
            <w:tcBorders>
              <w:top w:val="single" w:color="C9D5D3" w:sz="4"/>
              <w:left w:val="single" w:color="C9D5D3" w:sz="4"/>
              <w:bottom w:val="single" w:color="C9D5D3" w:sz="4"/>
              <w:right w:val="single" w:color="C9D5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Search by distance from ZIP; ranked by average 30-day price</w:t>
            </w:r>
          </w:p>
        </w:tc>
        <w:tc>
          <w:tcPr>
            <w:tcW w:type="dxa" w:w="1800"/>
            <w:tcBorders>
              <w:top w:val="single" w:color="C9D5D3" w:sz="4"/>
              <w:left w:val="single" w:color="C9D5D3" w:sz="4"/>
              <w:bottom w:val="single" w:color="C9D5D3" w:sz="4"/>
              <w:right w:val="single" w:color="C9D5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Covered</w:t>
            </w:r>
          </w:p>
        </w:tc>
      </w:tr>
      <w:tr>
        <w:tc>
          <w:tcPr>
            <w:tcW w:type="dxa" w:w="1000"/>
            <w:tcBorders>
              <w:top w:val="single" w:color="C9D5D3" w:sz="4"/>
              <w:left w:val="single" w:color="C9D5D3" w:sz="4"/>
              <w:bottom w:val="single" w:color="C9D5D3" w:sz="4"/>
              <w:right w:val="single" w:color="C9D5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3660"/>
            <w:tcBorders>
              <w:top w:val="single" w:color="C9D5D3" w:sz="4"/>
              <w:left w:val="single" w:color="C9D5D3" w:sz="4"/>
              <w:bottom w:val="single" w:color="C9D5D3" w:sz="4"/>
              <w:right w:val="single" w:color="C9D5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Skyscanner only; all deals with rental company and booking provider</w:t>
            </w:r>
          </w:p>
        </w:tc>
        <w:tc>
          <w:tcPr>
            <w:tcW w:type="dxa" w:w="2900"/>
            <w:tcBorders>
              <w:top w:val="single" w:color="C9D5D3" w:sz="4"/>
              <w:left w:val="single" w:color="C9D5D3" w:sz="4"/>
              <w:bottom w:val="single" w:color="C9D5D3" w:sz="4"/>
              <w:right w:val="single" w:color="C9D5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Step 4; result fields</w:t>
            </w:r>
          </w:p>
        </w:tc>
        <w:tc>
          <w:tcPr>
            <w:tcW w:type="dxa" w:w="1800"/>
            <w:tcBorders>
              <w:top w:val="single" w:color="C9D5D3" w:sz="4"/>
              <w:left w:val="single" w:color="C9D5D3" w:sz="4"/>
              <w:bottom w:val="single" w:color="C9D5D3" w:sz="4"/>
              <w:right w:val="single" w:color="C9D5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Covered</w:t>
            </w:r>
          </w:p>
        </w:tc>
      </w:tr>
      <w:tr>
        <w:tc>
          <w:tcPr>
            <w:tcW w:type="dxa" w:w="1000"/>
            <w:tcBorders>
              <w:top w:val="single" w:color="C9D5D3" w:sz="4"/>
              <w:left w:val="single" w:color="C9D5D3" w:sz="4"/>
              <w:bottom w:val="single" w:color="C9D5D3" w:sz="4"/>
              <w:right w:val="single" w:color="C9D5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3660"/>
            <w:tcBorders>
              <w:top w:val="single" w:color="C9D5D3" w:sz="4"/>
              <w:left w:val="single" w:color="C9D5D3" w:sz="4"/>
              <w:bottom w:val="single" w:color="C9D5D3" w:sz="4"/>
              <w:right w:val="single" w:color="C9D5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Exactly 330 days, one pickup date, automatic return date, same location, not split into 30-day rentals</w:t>
            </w:r>
          </w:p>
        </w:tc>
        <w:tc>
          <w:tcPr>
            <w:tcW w:type="dxa" w:w="2900"/>
            <w:tcBorders>
              <w:top w:val="single" w:color="C9D5D3" w:sz="4"/>
              <w:left w:val="single" w:color="C9D5D3" w:sz="4"/>
              <w:bottom w:val="single" w:color="C9D5D3" w:sz="4"/>
              <w:right w:val="single" w:color="C9D5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Steps 2 and 4</w:t>
            </w:r>
          </w:p>
        </w:tc>
        <w:tc>
          <w:tcPr>
            <w:tcW w:type="dxa" w:w="1800"/>
            <w:tcBorders>
              <w:top w:val="single" w:color="C9D5D3" w:sz="4"/>
              <w:left w:val="single" w:color="C9D5D3" w:sz="4"/>
              <w:bottom w:val="single" w:color="C9D5D3" w:sz="4"/>
              <w:right w:val="single" w:color="C9D5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Covered – needs live test</w:t>
            </w:r>
          </w:p>
        </w:tc>
      </w:tr>
      <w:tr>
        <w:tc>
          <w:tcPr>
            <w:tcW w:type="dxa" w:w="1000"/>
            <w:tcBorders>
              <w:top w:val="single" w:color="C9D5D3" w:sz="4"/>
              <w:left w:val="single" w:color="C9D5D3" w:sz="4"/>
              <w:bottom w:val="single" w:color="C9D5D3" w:sz="4"/>
              <w:right w:val="single" w:color="C9D5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3660"/>
            <w:tcBorders>
              <w:top w:val="single" w:color="C9D5D3" w:sz="4"/>
              <w:left w:val="single" w:color="C9D5D3" w:sz="4"/>
              <w:bottom w:val="single" w:color="C9D5D3" w:sz="4"/>
              <w:right w:val="single" w:color="C9D5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ZIP, max miles, one or more states; all locations incl. small branches</w:t>
            </w:r>
          </w:p>
        </w:tc>
        <w:tc>
          <w:tcPr>
            <w:tcW w:type="dxa" w:w="2900"/>
            <w:tcBorders>
              <w:top w:val="single" w:color="C9D5D3" w:sz="4"/>
              <w:left w:val="single" w:color="C9D5D3" w:sz="4"/>
              <w:bottom w:val="single" w:color="C9D5D3" w:sz="4"/>
              <w:right w:val="single" w:color="C9D5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Steps 2 and 3</w:t>
            </w:r>
          </w:p>
        </w:tc>
        <w:tc>
          <w:tcPr>
            <w:tcW w:type="dxa" w:w="1800"/>
            <w:tcBorders>
              <w:top w:val="single" w:color="C9D5D3" w:sz="4"/>
              <w:left w:val="single" w:color="C9D5D3" w:sz="4"/>
              <w:bottom w:val="single" w:color="C9D5D3" w:sz="4"/>
              <w:right w:val="single" w:color="C9D5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Covered – needs location check</w:t>
            </w:r>
          </w:p>
        </w:tc>
      </w:tr>
      <w:tr>
        <w:tc>
          <w:tcPr>
            <w:tcW w:type="dxa" w:w="1000"/>
            <w:tcBorders>
              <w:top w:val="single" w:color="C9D5D3" w:sz="4"/>
              <w:left w:val="single" w:color="C9D5D3" w:sz="4"/>
              <w:bottom w:val="single" w:color="C9D5D3" w:sz="4"/>
              <w:right w:val="single" w:color="C9D5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4</w:t>
            </w:r>
          </w:p>
        </w:tc>
        <w:tc>
          <w:tcPr>
            <w:tcW w:type="dxa" w:w="3660"/>
            <w:tcBorders>
              <w:top w:val="single" w:color="C9D5D3" w:sz="4"/>
              <w:left w:val="single" w:color="C9D5D3" w:sz="4"/>
              <w:bottom w:val="single" w:color="C9D5D3" w:sz="4"/>
              <w:right w:val="single" w:color="C9D5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All categories; clear type; separate filters for minivan, large SUV, passenger van</w:t>
            </w:r>
          </w:p>
        </w:tc>
        <w:tc>
          <w:tcPr>
            <w:tcW w:type="dxa" w:w="2900"/>
            <w:tcBorders>
              <w:top w:val="single" w:color="C9D5D3" w:sz="4"/>
              <w:left w:val="single" w:color="C9D5D3" w:sz="4"/>
              <w:bottom w:val="single" w:color="C9D5D3" w:sz="4"/>
              <w:right w:val="single" w:color="C9D5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Step 5; filters in step 7</w:t>
            </w:r>
          </w:p>
        </w:tc>
        <w:tc>
          <w:tcPr>
            <w:tcW w:type="dxa" w:w="1800"/>
            <w:tcBorders>
              <w:top w:val="single" w:color="C9D5D3" w:sz="4"/>
              <w:left w:val="single" w:color="C9D5D3" w:sz="4"/>
              <w:bottom w:val="single" w:color="C9D5D3" w:sz="4"/>
              <w:right w:val="single" w:color="C9D5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Covered</w:t>
            </w:r>
          </w:p>
        </w:tc>
      </w:tr>
      <w:tr>
        <w:tc>
          <w:tcPr>
            <w:tcW w:type="dxa" w:w="1000"/>
            <w:tcBorders>
              <w:top w:val="single" w:color="C9D5D3" w:sz="4"/>
              <w:left w:val="single" w:color="C9D5D3" w:sz="4"/>
              <w:bottom w:val="single" w:color="C9D5D3" w:sz="4"/>
              <w:right w:val="single" w:color="C9D5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5</w:t>
            </w:r>
          </w:p>
        </w:tc>
        <w:tc>
          <w:tcPr>
            <w:tcW w:type="dxa" w:w="3660"/>
            <w:tcBorders>
              <w:top w:val="single" w:color="C9D5D3" w:sz="4"/>
              <w:left w:val="single" w:color="C9D5D3" w:sz="4"/>
              <w:bottom w:val="single" w:color="C9D5D3" w:sz="4"/>
              <w:right w:val="single" w:color="C9D5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Full price incl. taxes &amp; fees; total ÷ 11; lowest first; $1,100 is a target</w:t>
            </w:r>
          </w:p>
        </w:tc>
        <w:tc>
          <w:tcPr>
            <w:tcW w:type="dxa" w:w="2900"/>
            <w:tcBorders>
              <w:top w:val="single" w:color="C9D5D3" w:sz="4"/>
              <w:left w:val="single" w:color="C9D5D3" w:sz="4"/>
              <w:bottom w:val="single" w:color="C9D5D3" w:sz="4"/>
              <w:right w:val="single" w:color="C9D5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Steps 5 and 7</w:t>
            </w:r>
          </w:p>
        </w:tc>
        <w:tc>
          <w:tcPr>
            <w:tcW w:type="dxa" w:w="1800"/>
            <w:tcBorders>
              <w:top w:val="single" w:color="C9D5D3" w:sz="4"/>
              <w:left w:val="single" w:color="C9D5D3" w:sz="4"/>
              <w:bottom w:val="single" w:color="C9D5D3" w:sz="4"/>
              <w:right w:val="single" w:color="C9D5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Covered</w:t>
            </w:r>
          </w:p>
        </w:tc>
      </w:tr>
      <w:tr>
        <w:tc>
          <w:tcPr>
            <w:tcW w:type="dxa" w:w="1000"/>
            <w:tcBorders>
              <w:top w:val="single" w:color="C9D5D3" w:sz="4"/>
              <w:left w:val="single" w:color="C9D5D3" w:sz="4"/>
              <w:bottom w:val="single" w:color="C9D5D3" w:sz="4"/>
              <w:right w:val="single" w:color="C9D5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6</w:t>
            </w:r>
          </w:p>
        </w:tc>
        <w:tc>
          <w:tcPr>
            <w:tcW w:type="dxa" w:w="3660"/>
            <w:tcBorders>
              <w:top w:val="single" w:color="C9D5D3" w:sz="4"/>
              <w:left w:val="single" w:color="C9D5D3" w:sz="4"/>
              <w:bottom w:val="single" w:color="C9D5D3" w:sz="4"/>
              <w:right w:val="single" w:color="C9D5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All listed result fields</w:t>
            </w:r>
          </w:p>
        </w:tc>
        <w:tc>
          <w:tcPr>
            <w:tcW w:type="dxa" w:w="2900"/>
            <w:tcBorders>
              <w:top w:val="single" w:color="C9D5D3" w:sz="4"/>
              <w:left w:val="single" w:color="C9D5D3" w:sz="4"/>
              <w:bottom w:val="single" w:color="C9D5D3" w:sz="4"/>
              <w:right w:val="single" w:color="C9D5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Section 3</w:t>
            </w:r>
          </w:p>
        </w:tc>
        <w:tc>
          <w:tcPr>
            <w:tcW w:type="dxa" w:w="1800"/>
            <w:tcBorders>
              <w:top w:val="single" w:color="C9D5D3" w:sz="4"/>
              <w:left w:val="single" w:color="C9D5D3" w:sz="4"/>
              <w:bottom w:val="single" w:color="C9D5D3" w:sz="4"/>
              <w:right w:val="single" w:color="C9D5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Covered where Skyscanner provides it</w:t>
            </w:r>
          </w:p>
        </w:tc>
      </w:tr>
      <w:tr>
        <w:tc>
          <w:tcPr>
            <w:tcW w:type="dxa" w:w="1000"/>
            <w:tcBorders>
              <w:top w:val="single" w:color="C9D5D3" w:sz="4"/>
              <w:left w:val="single" w:color="C9D5D3" w:sz="4"/>
              <w:bottom w:val="single" w:color="C9D5D3" w:sz="4"/>
              <w:right w:val="single" w:color="C9D5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7</w:t>
            </w:r>
          </w:p>
        </w:tc>
        <w:tc>
          <w:tcPr>
            <w:tcW w:type="dxa" w:w="3660"/>
            <w:tcBorders>
              <w:top w:val="single" w:color="C9D5D3" w:sz="4"/>
              <w:left w:val="single" w:color="C9D5D3" w:sz="4"/>
              <w:bottom w:val="single" w:color="C9D5D3" w:sz="4"/>
              <w:right w:val="single" w:color="C9D5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Daily run, price history, new / up / down / gone, filter &amp; sort</w:t>
            </w:r>
          </w:p>
        </w:tc>
        <w:tc>
          <w:tcPr>
            <w:tcW w:type="dxa" w:w="2900"/>
            <w:tcBorders>
              <w:top w:val="single" w:color="C9D5D3" w:sz="4"/>
              <w:left w:val="single" w:color="C9D5D3" w:sz="4"/>
              <w:bottom w:val="single" w:color="C9D5D3" w:sz="4"/>
              <w:right w:val="single" w:color="C9D5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Step 6 and daily run</w:t>
            </w:r>
          </w:p>
        </w:tc>
        <w:tc>
          <w:tcPr>
            <w:tcW w:type="dxa" w:w="1800"/>
            <w:tcBorders>
              <w:top w:val="single" w:color="C9D5D3" w:sz="4"/>
              <w:left w:val="single" w:color="C9D5D3" w:sz="4"/>
              <w:bottom w:val="single" w:color="C9D5D3" w:sz="4"/>
              <w:right w:val="single" w:color="C9D5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Covered</w:t>
            </w:r>
          </w:p>
        </w:tc>
      </w:tr>
      <w:tr>
        <w:tc>
          <w:tcPr>
            <w:tcW w:type="dxa" w:w="1000"/>
            <w:tcBorders>
              <w:top w:val="single" w:color="C9D5D3" w:sz="4"/>
              <w:left w:val="single" w:color="C9D5D3" w:sz="4"/>
              <w:bottom w:val="single" w:color="C9D5D3" w:sz="4"/>
              <w:right w:val="single" w:color="C9D5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Future</w:t>
            </w:r>
          </w:p>
        </w:tc>
        <w:tc>
          <w:tcPr>
            <w:tcW w:type="dxa" w:w="3660"/>
            <w:tcBorders>
              <w:top w:val="single" w:color="C9D5D3" w:sz="4"/>
              <w:left w:val="single" w:color="C9D5D3" w:sz="4"/>
              <w:bottom w:val="single" w:color="C9D5D3" w:sz="4"/>
              <w:right w:val="single" w:color="C9D5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Test multiple pickup dates automatically</w:t>
            </w:r>
          </w:p>
        </w:tc>
        <w:tc>
          <w:tcPr>
            <w:tcW w:type="dxa" w:w="2900"/>
            <w:tcBorders>
              <w:top w:val="single" w:color="C9D5D3" w:sz="4"/>
              <w:left w:val="single" w:color="C9D5D3" w:sz="4"/>
              <w:bottom w:val="single" w:color="C9D5D3" w:sz="4"/>
              <w:right w:val="single" w:color="C9D5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Version 2</w:t>
            </w:r>
          </w:p>
        </w:tc>
        <w:tc>
          <w:tcPr>
            <w:tcW w:type="dxa" w:w="1800"/>
            <w:tcBorders>
              <w:top w:val="single" w:color="C9D5D3" w:sz="4"/>
              <w:left w:val="single" w:color="C9D5D3" w:sz="4"/>
              <w:bottom w:val="single" w:color="C9D5D3" w:sz="4"/>
              <w:right w:val="single" w:color="C9D5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Planned</w:t>
            </w:r>
          </w:p>
        </w:tc>
      </w:tr>
      <w:tr>
        <w:tc>
          <w:tcPr>
            <w:tcW w:type="dxa" w:w="1000"/>
            <w:tcBorders>
              <w:top w:val="single" w:color="C9D5D3" w:sz="4"/>
              <w:left w:val="single" w:color="C9D5D3" w:sz="4"/>
              <w:bottom w:val="single" w:color="C9D5D3" w:sz="4"/>
              <w:right w:val="single" w:color="C9D5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Internal</w:t>
            </w:r>
          </w:p>
        </w:tc>
        <w:tc>
          <w:tcPr>
            <w:tcW w:type="dxa" w:w="3660"/>
            <w:tcBorders>
              <w:top w:val="single" w:color="C9D5D3" w:sz="4"/>
              <w:left w:val="single" w:color="C9D5D3" w:sz="4"/>
              <w:bottom w:val="single" w:color="C9D5D3" w:sz="4"/>
              <w:right w:val="single" w:color="C9D5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Max 2 users, no public access, simple secure login, customers never see raw results</w:t>
            </w:r>
          </w:p>
        </w:tc>
        <w:tc>
          <w:tcPr>
            <w:tcW w:type="dxa" w:w="2900"/>
            <w:tcBorders>
              <w:top w:val="single" w:color="C9D5D3" w:sz="4"/>
              <w:left w:val="single" w:color="C9D5D3" w:sz="4"/>
              <w:bottom w:val="single" w:color="C9D5D3" w:sz="4"/>
              <w:right w:val="single" w:color="C9D5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Step 1; business workflow</w:t>
            </w:r>
          </w:p>
        </w:tc>
        <w:tc>
          <w:tcPr>
            <w:tcW w:type="dxa" w:w="1800"/>
            <w:tcBorders>
              <w:top w:val="single" w:color="C9D5D3" w:sz="4"/>
              <w:left w:val="single" w:color="C9D5D3" w:sz="4"/>
              <w:bottom w:val="single" w:color="C9D5D3" w:sz="4"/>
              <w:right w:val="single" w:color="C9D5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Covered</w:t>
            </w:r>
          </w:p>
        </w:tc>
      </w:tr>
      <w:tr>
        <w:tc>
          <w:tcPr>
            <w:tcW w:type="dxa" w:w="1000"/>
            <w:tcBorders>
              <w:top w:val="single" w:color="C9D5D3" w:sz="4"/>
              <w:left w:val="single" w:color="C9D5D3" w:sz="4"/>
              <w:bottom w:val="single" w:color="C9D5D3" w:sz="4"/>
              <w:right w:val="single" w:color="C9D5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Internal</w:t>
            </w:r>
          </w:p>
        </w:tc>
        <w:tc>
          <w:tcPr>
            <w:tcW w:type="dxa" w:w="3660"/>
            <w:tcBorders>
              <w:top w:val="single" w:color="C9D5D3" w:sz="4"/>
              <w:left w:val="single" w:color="C9D5D3" w:sz="4"/>
              <w:bottom w:val="single" w:color="C9D5D3" w:sz="4"/>
              <w:right w:val="single" w:color="C9D5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Accurate searches, low search cost, saved results, easy use, light infrastructure</w:t>
            </w:r>
          </w:p>
        </w:tc>
        <w:tc>
          <w:tcPr>
            <w:tcW w:type="dxa" w:w="2900"/>
            <w:tcBorders>
              <w:top w:val="single" w:color="C9D5D3" w:sz="4"/>
              <w:left w:val="single" w:color="C9D5D3" w:sz="4"/>
              <w:bottom w:val="single" w:color="C9D5D3" w:sz="4"/>
              <w:right w:val="single" w:color="C9D5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Daily cost cap, saved searches, small single-server setup</w:t>
            </w:r>
          </w:p>
        </w:tc>
        <w:tc>
          <w:tcPr>
            <w:tcW w:type="dxa" w:w="1800"/>
            <w:tcBorders>
              <w:top w:val="single" w:color="C9D5D3" w:sz="4"/>
              <w:left w:val="single" w:color="C9D5D3" w:sz="4"/>
              <w:bottom w:val="single" w:color="C9D5D3" w:sz="4"/>
              <w:right w:val="single" w:color="C9D5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Covered</w:t>
            </w:r>
          </w:p>
        </w:tc>
      </w:tr>
    </w:tbl>
    <w:p>
      <w:pPr>
        <w:pStyle w:val="Heading1"/>
        <w:pageBreakBefore/>
        <w:spacing w:after="160"/>
      </w:pPr>
      <w:r>
        <w:rPr>
          <w:rFonts w:ascii="Calibri" w:cs="Calibri" w:eastAsia="Calibri" w:hAnsi="Calibri"/>
        </w:rPr>
        <w:t xml:space="preserve">6. Technical design</w:t>
      </w:r>
    </w:p>
    <w:p>
      <w:pPr>
        <w:spacing w:after="120" w:line="276"/>
      </w:pPr>
      <w:r>
        <w:rPr>
          <w:rFonts w:ascii="Calibri" w:cs="Calibri" w:eastAsia="Calibri" w:hAnsi="Calibri"/>
        </w:rPr>
        <w:t xml:space="preserve">A small setup sized for two internal users: one web app, one backend server, one database, and the Skyscanner data service.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Technology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100"/>
        <w:gridCol w:w="4560"/>
      </w:tblGrid>
      <w:tr>
        <w:trPr>
          <w:tblHeader/>
        </w:trPr>
        <w:tc>
          <w:tcPr>
            <w:tcW w:type="dxa" w:w="1700"/>
            <w:tcBorders>
              <w:top w:val="single" w:color="C9D5D3" w:sz="4"/>
              <w:left w:val="single" w:color="C9D5D3" w:sz="4"/>
              <w:bottom w:val="single" w:color="C9D5D3" w:sz="4"/>
              <w:right w:val="single" w:color="C9D5D3" w:sz="4"/>
            </w:tcBorders>
            <w:shd w:fill="E6EF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232B"/>
                <w:sz w:val="18"/>
                <w:szCs w:val="18"/>
              </w:rPr>
              <w:t xml:space="preserve">Part</w:t>
            </w:r>
          </w:p>
        </w:tc>
        <w:tc>
          <w:tcPr>
            <w:tcW w:type="dxa" w:w="3100"/>
            <w:tcBorders>
              <w:top w:val="single" w:color="C9D5D3" w:sz="4"/>
              <w:left w:val="single" w:color="C9D5D3" w:sz="4"/>
              <w:bottom w:val="single" w:color="C9D5D3" w:sz="4"/>
              <w:right w:val="single" w:color="C9D5D3" w:sz="4"/>
            </w:tcBorders>
            <w:shd w:fill="E6EF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232B"/>
                <w:sz w:val="18"/>
                <w:szCs w:val="18"/>
              </w:rPr>
              <w:t xml:space="preserve">Technology</w:t>
            </w:r>
          </w:p>
        </w:tc>
        <w:tc>
          <w:tcPr>
            <w:tcW w:type="dxa" w:w="4560"/>
            <w:tcBorders>
              <w:top w:val="single" w:color="C9D5D3" w:sz="4"/>
              <w:left w:val="single" w:color="C9D5D3" w:sz="4"/>
              <w:bottom w:val="single" w:color="C9D5D3" w:sz="4"/>
              <w:right w:val="single" w:color="C9D5D3" w:sz="4"/>
            </w:tcBorders>
            <w:shd w:fill="E6EF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232B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1700"/>
            <w:tcBorders>
              <w:top w:val="single" w:color="C9D5D3" w:sz="4"/>
              <w:left w:val="single" w:color="C9D5D3" w:sz="4"/>
              <w:bottom w:val="single" w:color="C9D5D3" w:sz="4"/>
              <w:right w:val="single" w:color="C9D5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Web app</w:t>
            </w:r>
          </w:p>
        </w:tc>
        <w:tc>
          <w:tcPr>
            <w:tcW w:type="dxa" w:w="3100"/>
            <w:tcBorders>
              <w:top w:val="single" w:color="C9D5D3" w:sz="4"/>
              <w:left w:val="single" w:color="C9D5D3" w:sz="4"/>
              <w:bottom w:val="single" w:color="C9D5D3" w:sz="4"/>
              <w:right w:val="single" w:color="C9D5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React</w:t>
            </w:r>
          </w:p>
        </w:tc>
        <w:tc>
          <w:tcPr>
            <w:tcW w:type="dxa" w:w="4560"/>
            <w:tcBorders>
              <w:top w:val="single" w:color="C9D5D3" w:sz="4"/>
              <w:left w:val="single" w:color="C9D5D3" w:sz="4"/>
              <w:bottom w:val="single" w:color="C9D5D3" w:sz="4"/>
              <w:right w:val="single" w:color="C9D5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Login, saved searches, deals list, filters and history</w:t>
            </w:r>
          </w:p>
        </w:tc>
      </w:tr>
      <w:tr>
        <w:tc>
          <w:tcPr>
            <w:tcW w:type="dxa" w:w="1700"/>
            <w:tcBorders>
              <w:top w:val="single" w:color="C9D5D3" w:sz="4"/>
              <w:left w:val="single" w:color="C9D5D3" w:sz="4"/>
              <w:bottom w:val="single" w:color="C9D5D3" w:sz="4"/>
              <w:right w:val="single" w:color="C9D5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Backend</w:t>
            </w:r>
          </w:p>
        </w:tc>
        <w:tc>
          <w:tcPr>
            <w:tcW w:type="dxa" w:w="3100"/>
            <w:tcBorders>
              <w:top w:val="single" w:color="C9D5D3" w:sz="4"/>
              <w:left w:val="single" w:color="C9D5D3" w:sz="4"/>
              <w:bottom w:val="single" w:color="C9D5D3" w:sz="4"/>
              <w:right w:val="single" w:color="C9D5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NestJS (Node.js, TypeScript)</w:t>
            </w:r>
          </w:p>
        </w:tc>
        <w:tc>
          <w:tcPr>
            <w:tcW w:type="dxa" w:w="4560"/>
            <w:tcBorders>
              <w:top w:val="single" w:color="C9D5D3" w:sz="4"/>
              <w:left w:val="single" w:color="C9D5D3" w:sz="4"/>
              <w:bottom w:val="single" w:color="C9D5D3" w:sz="4"/>
              <w:right w:val="single" w:color="C9D5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API, search logic, pricing, deal comparison</w:t>
            </w:r>
          </w:p>
        </w:tc>
      </w:tr>
      <w:tr>
        <w:tc>
          <w:tcPr>
            <w:tcW w:type="dxa" w:w="1700"/>
            <w:tcBorders>
              <w:top w:val="single" w:color="C9D5D3" w:sz="4"/>
              <w:left w:val="single" w:color="C9D5D3" w:sz="4"/>
              <w:bottom w:val="single" w:color="C9D5D3" w:sz="4"/>
              <w:right w:val="single" w:color="C9D5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Scheduler</w:t>
            </w:r>
          </w:p>
        </w:tc>
        <w:tc>
          <w:tcPr>
            <w:tcW w:type="dxa" w:w="3100"/>
            <w:tcBorders>
              <w:top w:val="single" w:color="C9D5D3" w:sz="4"/>
              <w:left w:val="single" w:color="C9D5D3" w:sz="4"/>
              <w:bottom w:val="single" w:color="C9D5D3" w:sz="4"/>
              <w:right w:val="single" w:color="C9D5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Cron job in the backend</w:t>
            </w:r>
          </w:p>
        </w:tc>
        <w:tc>
          <w:tcPr>
            <w:tcW w:type="dxa" w:w="4560"/>
            <w:tcBorders>
              <w:top w:val="single" w:color="C9D5D3" w:sz="4"/>
              <w:left w:val="single" w:color="C9D5D3" w:sz="4"/>
              <w:bottom w:val="single" w:color="C9D5D3" w:sz="4"/>
              <w:right w:val="single" w:color="C9D5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Runs every saved search once a day</w:t>
            </w:r>
          </w:p>
        </w:tc>
      </w:tr>
      <w:tr>
        <w:tc>
          <w:tcPr>
            <w:tcW w:type="dxa" w:w="1700"/>
            <w:tcBorders>
              <w:top w:val="single" w:color="C9D5D3" w:sz="4"/>
              <w:left w:val="single" w:color="C9D5D3" w:sz="4"/>
              <w:bottom w:val="single" w:color="C9D5D3" w:sz="4"/>
              <w:right w:val="single" w:color="C9D5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Data service</w:t>
            </w:r>
          </w:p>
        </w:tc>
        <w:tc>
          <w:tcPr>
            <w:tcW w:type="dxa" w:w="3100"/>
            <w:tcBorders>
              <w:top w:val="single" w:color="C9D5D3" w:sz="4"/>
              <w:left w:val="single" w:color="C9D5D3" w:sz="4"/>
              <w:bottom w:val="single" w:color="C9D5D3" w:sz="4"/>
              <w:right w:val="single" w:color="C9D5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Apify – Skyscanner car-hire scraper</w:t>
            </w:r>
          </w:p>
        </w:tc>
        <w:tc>
          <w:tcPr>
            <w:tcW w:type="dxa" w:w="4560"/>
            <w:tcBorders>
              <w:top w:val="single" w:color="C9D5D3" w:sz="4"/>
              <w:left w:val="single" w:color="C9D5D3" w:sz="4"/>
              <w:bottom w:val="single" w:color="C9D5D3" w:sz="4"/>
              <w:right w:val="single" w:color="C9D5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Returns Skyscanner offers for each location</w:t>
            </w:r>
          </w:p>
        </w:tc>
      </w:tr>
      <w:tr>
        <w:tc>
          <w:tcPr>
            <w:tcW w:type="dxa" w:w="1700"/>
            <w:tcBorders>
              <w:top w:val="single" w:color="C9D5D3" w:sz="4"/>
              <w:left w:val="single" w:color="C9D5D3" w:sz="4"/>
              <w:bottom w:val="single" w:color="C9D5D3" w:sz="4"/>
              <w:right w:val="single" w:color="C9D5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Database</w:t>
            </w:r>
          </w:p>
        </w:tc>
        <w:tc>
          <w:tcPr>
            <w:tcW w:type="dxa" w:w="3100"/>
            <w:tcBorders>
              <w:top w:val="single" w:color="C9D5D3" w:sz="4"/>
              <w:left w:val="single" w:color="C9D5D3" w:sz="4"/>
              <w:bottom w:val="single" w:color="C9D5D3" w:sz="4"/>
              <w:right w:val="single" w:color="C9D5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PostgreSQL</w:t>
            </w:r>
          </w:p>
        </w:tc>
        <w:tc>
          <w:tcPr>
            <w:tcW w:type="dxa" w:w="4560"/>
            <w:tcBorders>
              <w:top w:val="single" w:color="C9D5D3" w:sz="4"/>
              <w:left w:val="single" w:color="C9D5D3" w:sz="4"/>
              <w:bottom w:val="single" w:color="C9D5D3" w:sz="4"/>
              <w:right w:val="single" w:color="C9D5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Users, searches, locations, quotes, price history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System architecture</w:t>
      </w:r>
    </w:p>
    <w:p>
      <w:pPr>
        <w:spacing w:after="80" w:before="120"/>
        <w:jc w:val="center"/>
      </w:pPr>
      <w:r>
        <w:drawing>
          <wp:inline distT="0" distB="0" distL="0" distR="0">
            <wp:extent cx="5943600" cy="1524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cs="Calibri" w:eastAsia="Calibri" w:hAnsi="Calibri"/>
          <w:i/>
          <w:iCs/>
          <w:color w:val="51626B"/>
          <w:sz w:val="18"/>
          <w:szCs w:val="18"/>
        </w:rPr>
        <w:t xml:space="preserve">Figure 1 – How the parts of the system connect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Daily run, step by step</w:t>
      </w:r>
    </w:p>
    <w:p>
      <w:pPr>
        <w:spacing w:after="80" w:before="120"/>
        <w:jc w:val="center"/>
      </w:pPr>
      <w:r>
        <w:drawing>
          <wp:inline distT="0" distB="0" distL="0" distR="0">
            <wp:extent cx="5715000" cy="3857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cs="Calibri" w:eastAsia="Calibri" w:hAnsi="Calibri"/>
          <w:i/>
          <w:iCs/>
          <w:color w:val="51626B"/>
          <w:sz w:val="18"/>
          <w:szCs w:val="18"/>
        </w:rPr>
        <w:t xml:space="preserve">Figure 2 – What happens when the daily scheduler runs a saved search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Database (entity-relationship diagram)</w:t>
      </w:r>
    </w:p>
    <w:p>
      <w:pPr>
        <w:spacing w:after="80" w:before="120"/>
        <w:jc w:val="center"/>
      </w:pPr>
      <w:r>
        <w:drawing>
          <wp:inline distT="0" distB="0" distL="0" distR="0">
            <wp:extent cx="5334000" cy="5495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9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cs="Calibri" w:eastAsia="Calibri" w:hAnsi="Calibri"/>
          <w:i/>
          <w:iCs/>
          <w:color w:val="51626B"/>
          <w:sz w:val="18"/>
          <w:szCs w:val="18"/>
        </w:rPr>
        <w:t xml:space="preserve">Figure 3 – Database tables and how they relate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9D5D3" w:sz="4"/>
              <w:left w:val="single" w:color="C9D5D3" w:sz="4"/>
              <w:bottom w:val="single" w:color="C9D5D3" w:sz="4"/>
              <w:right w:val="single" w:color="C9D5D3" w:sz="4"/>
            </w:tcBorders>
            <w:shd w:fill="E6EF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232B"/>
                <w:sz w:val="18"/>
                <w:szCs w:val="18"/>
              </w:rPr>
              <w:t xml:space="preserve">Table</w:t>
            </w:r>
          </w:p>
        </w:tc>
        <w:tc>
          <w:tcPr>
            <w:tcW w:type="dxa" w:w="6960"/>
            <w:tcBorders>
              <w:top w:val="single" w:color="C9D5D3" w:sz="4"/>
              <w:left w:val="single" w:color="C9D5D3" w:sz="4"/>
              <w:bottom w:val="single" w:color="C9D5D3" w:sz="4"/>
              <w:right w:val="single" w:color="C9D5D3" w:sz="4"/>
            </w:tcBorders>
            <w:shd w:fill="E6EF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232B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C9D5D3" w:sz="4"/>
              <w:left w:val="single" w:color="C9D5D3" w:sz="4"/>
              <w:bottom w:val="single" w:color="C9D5D3" w:sz="4"/>
              <w:right w:val="single" w:color="C9D5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users</w:t>
            </w:r>
          </w:p>
        </w:tc>
        <w:tc>
          <w:tcPr>
            <w:tcW w:type="dxa" w:w="6960"/>
            <w:tcBorders>
              <w:top w:val="single" w:color="C9D5D3" w:sz="4"/>
              <w:left w:val="single" w:color="C9D5D3" w:sz="4"/>
              <w:bottom w:val="single" w:color="C9D5D3" w:sz="4"/>
              <w:right w:val="single" w:color="C9D5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two authorised internal users and their login details</w:t>
            </w:r>
          </w:p>
        </w:tc>
      </w:tr>
      <w:tr>
        <w:tc>
          <w:tcPr>
            <w:tcW w:type="dxa" w:w="2400"/>
            <w:tcBorders>
              <w:top w:val="single" w:color="C9D5D3" w:sz="4"/>
              <w:left w:val="single" w:color="C9D5D3" w:sz="4"/>
              <w:bottom w:val="single" w:color="C9D5D3" w:sz="4"/>
              <w:right w:val="single" w:color="C9D5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saved_searches</w:t>
            </w:r>
          </w:p>
        </w:tc>
        <w:tc>
          <w:tcPr>
            <w:tcW w:type="dxa" w:w="6960"/>
            <w:tcBorders>
              <w:top w:val="single" w:color="C9D5D3" w:sz="4"/>
              <w:left w:val="single" w:color="C9D5D3" w:sz="4"/>
              <w:bottom w:val="single" w:color="C9D5D3" w:sz="4"/>
              <w:right w:val="single" w:color="C9D5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ZIP, max miles, states, pickup date and return date (pickup + 330)</w:t>
            </w:r>
          </w:p>
        </w:tc>
      </w:tr>
      <w:tr>
        <w:tc>
          <w:tcPr>
            <w:tcW w:type="dxa" w:w="2400"/>
            <w:tcBorders>
              <w:top w:val="single" w:color="C9D5D3" w:sz="4"/>
              <w:left w:val="single" w:color="C9D5D3" w:sz="4"/>
              <w:bottom w:val="single" w:color="C9D5D3" w:sz="4"/>
              <w:right w:val="single" w:color="C9D5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locations</w:t>
            </w:r>
          </w:p>
        </w:tc>
        <w:tc>
          <w:tcPr>
            <w:tcW w:type="dxa" w:w="6960"/>
            <w:tcBorders>
              <w:top w:val="single" w:color="C9D5D3" w:sz="4"/>
              <w:left w:val="single" w:color="C9D5D3" w:sz="4"/>
              <w:bottom w:val="single" w:color="C9D5D3" w:sz="4"/>
              <w:right w:val="single" w:color="C9D5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Skyscanner rental locations with type (airport / city / branch), state and coordinates</w:t>
            </w:r>
          </w:p>
        </w:tc>
      </w:tr>
      <w:tr>
        <w:tc>
          <w:tcPr>
            <w:tcW w:type="dxa" w:w="2400"/>
            <w:tcBorders>
              <w:top w:val="single" w:color="C9D5D3" w:sz="4"/>
              <w:left w:val="single" w:color="C9D5D3" w:sz="4"/>
              <w:bottom w:val="single" w:color="C9D5D3" w:sz="4"/>
              <w:right w:val="single" w:color="C9D5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search_locations</w:t>
            </w:r>
          </w:p>
        </w:tc>
        <w:tc>
          <w:tcPr>
            <w:tcW w:type="dxa" w:w="6960"/>
            <w:tcBorders>
              <w:top w:val="single" w:color="C9D5D3" w:sz="4"/>
              <w:left w:val="single" w:color="C9D5D3" w:sz="4"/>
              <w:bottom w:val="single" w:color="C9D5D3" w:sz="4"/>
              <w:right w:val="single" w:color="C9D5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Which locations are in range of each saved search, with distance in miles</w:t>
            </w:r>
          </w:p>
        </w:tc>
      </w:tr>
      <w:tr>
        <w:tc>
          <w:tcPr>
            <w:tcW w:type="dxa" w:w="2400"/>
            <w:tcBorders>
              <w:top w:val="single" w:color="C9D5D3" w:sz="4"/>
              <w:left w:val="single" w:color="C9D5D3" w:sz="4"/>
              <w:bottom w:val="single" w:color="C9D5D3" w:sz="4"/>
              <w:right w:val="single" w:color="C9D5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runs</w:t>
            </w:r>
          </w:p>
        </w:tc>
        <w:tc>
          <w:tcPr>
            <w:tcW w:type="dxa" w:w="6960"/>
            <w:tcBorders>
              <w:top w:val="single" w:color="C9D5D3" w:sz="4"/>
              <w:left w:val="single" w:color="C9D5D3" w:sz="4"/>
              <w:bottom w:val="single" w:color="C9D5D3" w:sz="4"/>
              <w:right w:val="single" w:color="C9D5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One row per daily run: status and search cost</w:t>
            </w:r>
          </w:p>
        </w:tc>
      </w:tr>
      <w:tr>
        <w:tc>
          <w:tcPr>
            <w:tcW w:type="dxa" w:w="2400"/>
            <w:tcBorders>
              <w:top w:val="single" w:color="C9D5D3" w:sz="4"/>
              <w:left w:val="single" w:color="C9D5D3" w:sz="4"/>
              <w:bottom w:val="single" w:color="C9D5D3" w:sz="4"/>
              <w:right w:val="single" w:color="C9D5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quotes</w:t>
            </w:r>
          </w:p>
        </w:tc>
        <w:tc>
          <w:tcPr>
            <w:tcW w:type="dxa" w:w="6960"/>
            <w:tcBorders>
              <w:top w:val="single" w:color="C9D5D3" w:sz="4"/>
              <w:left w:val="single" w:color="C9D5D3" w:sz="4"/>
              <w:bottom w:val="single" w:color="C9D5D3" w:sz="4"/>
              <w:right w:val="single" w:color="C9D5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Every offer returned: vehicle, company, provider, prices, fees, mileage, conditions, link</w:t>
            </w:r>
          </w:p>
        </w:tc>
      </w:tr>
      <w:tr>
        <w:tc>
          <w:tcPr>
            <w:tcW w:type="dxa" w:w="2400"/>
            <w:tcBorders>
              <w:top w:val="single" w:color="C9D5D3" w:sz="4"/>
              <w:left w:val="single" w:color="C9D5D3" w:sz="4"/>
              <w:bottom w:val="single" w:color="C9D5D3" w:sz="4"/>
              <w:right w:val="single" w:color="C9D5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deals</w:t>
            </w:r>
          </w:p>
        </w:tc>
        <w:tc>
          <w:tcPr>
            <w:tcW w:type="dxa" w:w="6960"/>
            <w:tcBorders>
              <w:top w:val="single" w:color="C9D5D3" w:sz="4"/>
              <w:left w:val="single" w:color="C9D5D3" w:sz="4"/>
              <w:bottom w:val="single" w:color="C9D5D3" w:sz="4"/>
              <w:right w:val="single" w:color="C9D5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One row per unique deal: last price, lowest price, first and last seen</w:t>
            </w:r>
          </w:p>
        </w:tc>
      </w:tr>
      <w:tr>
        <w:tc>
          <w:tcPr>
            <w:tcW w:type="dxa" w:w="2400"/>
            <w:tcBorders>
              <w:top w:val="single" w:color="C9D5D3" w:sz="4"/>
              <w:left w:val="single" w:color="C9D5D3" w:sz="4"/>
              <w:bottom w:val="single" w:color="C9D5D3" w:sz="4"/>
              <w:right w:val="single" w:color="C9D5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deal_changes</w:t>
            </w:r>
          </w:p>
        </w:tc>
        <w:tc>
          <w:tcPr>
            <w:tcW w:type="dxa" w:w="6960"/>
            <w:tcBorders>
              <w:top w:val="single" w:color="C9D5D3" w:sz="4"/>
              <w:left w:val="single" w:color="C9D5D3" w:sz="4"/>
              <w:bottom w:val="single" w:color="C9D5D3" w:sz="4"/>
              <w:right w:val="single" w:color="C9D5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Changes found in each run: new, price down, price up, gone</w:t>
            </w:r>
          </w:p>
        </w:tc>
      </w:tr>
    </w:tbl>
    <w:p>
      <w:pPr>
        <w:pStyle w:val="Heading1"/>
        <w:pageBreakBefore/>
        <w:spacing w:after="160"/>
      </w:pPr>
      <w:r>
        <w:rPr>
          <w:rFonts w:ascii="Calibri" w:cs="Calibri" w:eastAsia="Calibri" w:hAnsi="Calibri"/>
        </w:rPr>
        <w:t xml:space="preserve">7. To confirm before building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Needs a live test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330-day results on Skyscanner: </w:t>
      </w:r>
      <w:r>
        <w:rPr>
          <w:rFonts w:ascii="Calibri" w:cs="Calibri" w:eastAsia="Calibri" w:hAnsi="Calibri"/>
        </w:rPr>
        <w:t xml:space="preserve">the Budget screenshot shows Budget’s own website can quote a 330-day rental. We still need to confirm Skyscanner returns 330-day offers.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Location coverage: </w:t>
      </w:r>
      <w:r>
        <w:rPr>
          <w:rFonts w:ascii="Calibri" w:cs="Calibri" w:eastAsia="Calibri" w:hAnsi="Calibri"/>
        </w:rPr>
        <w:t xml:space="preserve">confirm we can list every Skyscanner branch near a ZIP code, not only airports.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Taxes, fees, mileage and conditions: </w:t>
      </w:r>
      <w:r>
        <w:rPr>
          <w:rFonts w:ascii="Calibri" w:cs="Calibri" w:eastAsia="Calibri" w:hAnsi="Calibri"/>
        </w:rPr>
        <w:t xml:space="preserve">shown where Skyscanner provides them; some offers may omit details.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Cost and data access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Cost per search: </w:t>
      </w:r>
      <w:r>
        <w:rPr>
          <w:rFonts w:ascii="Calibri" w:cs="Calibri" w:eastAsia="Calibri" w:hAnsi="Calibri"/>
        </w:rPr>
        <w:t xml:space="preserve">each location searched is a paid lookup, so a wider radius costs more per day. A daily spending cap keeps this controlled.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Data access: </w:t>
      </w:r>
      <w:r>
        <w:rPr>
          <w:rFonts w:ascii="Calibri" w:cs="Calibri" w:eastAsia="Calibri" w:hAnsi="Calibri"/>
        </w:rPr>
        <w:t xml:space="preserve">Skyscanner offers no open API for this, so data comes from a third-party service that reads Skyscanner’s website. This is against Skyscanner’s terms, and searches can occasionally be blocked.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51626B"/>
        <w:sz w:val="16"/>
        <w:szCs w:val="16"/>
      </w:rPr>
      <w:t xml:space="preserve">Long-Term Rental Deal Finder · Page </w:t>
    </w:r>
    <w:r>
      <w:rPr>
        <w:rFonts w:ascii="Calibri" w:cs="Calibri" w:eastAsia="Calibri" w:hAnsi="Calibri"/>
        <w:color w:val="51626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6232B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/>
      <w:outlineLvl w:val="0"/>
    </w:pPr>
    <w:rPr>
      <w:rFonts w:ascii="Calibri" w:cs="Calibri" w:eastAsia="Calibri" w:hAnsi="Calibri"/>
      <w:b/>
      <w:bCs/>
      <w:color w:val="16232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0E6F6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49ed6b9c551f5bf1f3820c1a7316bd81faf761cf.png"/><Relationship Id="rId9" Type="http://schemas.openxmlformats.org/officeDocument/2006/relationships/image" Target="media/34cdc12d3b2f3e097933ec03bd67709a3d914048.png"/><Relationship Id="rId10" Type="http://schemas.openxmlformats.org/officeDocument/2006/relationships/image" Target="media/c99ac17b0d91b230c8c05fa452706c1a9ba0251c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Long-Term Rental Deal Finder – Scope, Flow &amp; Design</dc:title>
  <dc:creator>Ever Tech</dc:creator>
  <cp:lastModifiedBy>Un-named</cp:lastModifiedBy>
  <cp:revision>1</cp:revision>
  <dcterms:created xsi:type="dcterms:W3CDTF">2026-09-17T10:12:38.177Z</dcterms:created>
  <dcterms:modified xsi:type="dcterms:W3CDTF">2026-09-17T10:12:38.178Z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