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159A" w14:textId="67CD89B0" w:rsidR="004D3A6F" w:rsidRDefault="00CC78CE">
      <w:r>
        <w:t>Test text</w:t>
      </w:r>
    </w:p>
    <w:sectPr w:rsidR="004D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F"/>
    <w:rsid w:val="004D3A6F"/>
    <w:rsid w:val="00C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B0AB"/>
  <w15:chartTrackingRefBased/>
  <w15:docId w15:val="{EAE1B3A9-DC64-46F2-827E-3BE334B2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sha</dc:creator>
  <cp:keywords/>
  <dc:description/>
  <cp:lastModifiedBy>kr sha</cp:lastModifiedBy>
  <cp:revision>2</cp:revision>
  <dcterms:created xsi:type="dcterms:W3CDTF">2022-03-01T16:42:00Z</dcterms:created>
  <dcterms:modified xsi:type="dcterms:W3CDTF">2022-03-01T16:42:00Z</dcterms:modified>
</cp:coreProperties>
</file>