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66CD2" w14:textId="77777777" w:rsidR="00095F3B" w:rsidRPr="00605B82" w:rsidRDefault="00095F3B" w:rsidP="00095F3B">
      <w:pPr>
        <w:tabs>
          <w:tab w:val="right" w:pos="8842"/>
        </w:tabs>
        <w:spacing w:line="276" w:lineRule="auto"/>
        <w:jc w:val="center"/>
        <w:rPr>
          <w:rFonts w:ascii="Times New Roman" w:hAnsi="Times New Roman" w:cs="Times New Roman"/>
          <w:b/>
          <w:sz w:val="28"/>
        </w:rPr>
      </w:pPr>
      <w:r w:rsidRPr="00605B82">
        <w:rPr>
          <w:rFonts w:ascii="Times New Roman" w:hAnsi="Times New Roman" w:cs="Times New Roman"/>
          <w:b/>
          <w:sz w:val="28"/>
        </w:rPr>
        <w:t>Module T</w:t>
      </w:r>
      <w:r w:rsidR="00643CF5">
        <w:rPr>
          <w:rFonts w:ascii="Times New Roman" w:hAnsi="Times New Roman" w:cs="Times New Roman"/>
          <w:b/>
          <w:sz w:val="28"/>
        </w:rPr>
        <w:t>wo</w:t>
      </w:r>
    </w:p>
    <w:p w14:paraId="26E995C6" w14:textId="77777777" w:rsidR="00095F3B" w:rsidRPr="00605B82" w:rsidRDefault="00095F3B" w:rsidP="00095F3B">
      <w:pPr>
        <w:tabs>
          <w:tab w:val="right" w:pos="8842"/>
        </w:tabs>
        <w:spacing w:line="276" w:lineRule="auto"/>
        <w:jc w:val="center"/>
        <w:rPr>
          <w:rFonts w:ascii="Times New Roman" w:hAnsi="Times New Roman" w:cs="Times New Roman"/>
          <w:b/>
          <w:sz w:val="28"/>
        </w:rPr>
      </w:pPr>
      <w:r w:rsidRPr="00605B82">
        <w:rPr>
          <w:rFonts w:ascii="Times New Roman" w:hAnsi="Times New Roman" w:cs="Times New Roman"/>
          <w:b/>
          <w:sz w:val="28"/>
        </w:rPr>
        <w:t xml:space="preserve">Electric Potentials </w:t>
      </w:r>
    </w:p>
    <w:p w14:paraId="6A238C77" w14:textId="77777777" w:rsidR="00095F3B" w:rsidRPr="002A4B41" w:rsidRDefault="00095F3B" w:rsidP="00095F3B">
      <w:pPr>
        <w:tabs>
          <w:tab w:val="right" w:pos="8842"/>
        </w:tabs>
        <w:spacing w:line="276" w:lineRule="auto"/>
        <w:rPr>
          <w:rFonts w:ascii="Times New Roman" w:hAnsi="Times New Roman" w:cs="Times New Roman"/>
          <w:b/>
        </w:rPr>
      </w:pPr>
      <w:r>
        <w:rPr>
          <w:rFonts w:ascii="Times New Roman" w:hAnsi="Times New Roman" w:cs="Times New Roman"/>
          <w:b/>
        </w:rPr>
        <w:t xml:space="preserve">2.0 </w:t>
      </w:r>
      <w:r w:rsidRPr="002A4B41">
        <w:rPr>
          <w:rFonts w:ascii="Times New Roman" w:hAnsi="Times New Roman" w:cs="Times New Roman"/>
          <w:b/>
        </w:rPr>
        <w:t>Electric Potential</w:t>
      </w:r>
    </w:p>
    <w:p w14:paraId="70D0B2A1" w14:textId="77777777" w:rsidR="00095F3B" w:rsidRPr="002A4B41" w:rsidRDefault="00095F3B" w:rsidP="00095F3B">
      <w:pPr>
        <w:spacing w:line="276" w:lineRule="auto"/>
        <w:jc w:val="both"/>
        <w:rPr>
          <w:rFonts w:ascii="Times New Roman" w:hAnsi="Times New Roman" w:cs="Times New Roman"/>
        </w:rPr>
      </w:pPr>
      <w:r w:rsidRPr="002A4B41">
        <w:rPr>
          <w:rFonts w:ascii="Times New Roman" w:hAnsi="Times New Roman" w:cs="Times New Roman"/>
        </w:rPr>
        <w:t xml:space="preserve">A test charge </w:t>
      </w:r>
      <m:oMath>
        <m:sSub>
          <m:sSubPr>
            <m:ctrlPr>
              <w:rPr>
                <w:rFonts w:ascii="Cambria Math" w:hAnsi="Cambria Math" w:cs="Times New Roman"/>
                <w:b/>
                <w:bCs/>
                <w:i/>
              </w:rPr>
            </m:ctrlPr>
          </m:sSubPr>
          <m:e>
            <m:r>
              <m:rPr>
                <m:sty m:val="bi"/>
              </m:rPr>
              <w:rPr>
                <w:rFonts w:ascii="Cambria Math" w:hAnsi="Cambria Math" w:cs="Times New Roman"/>
              </w:rPr>
              <m:t>q</m:t>
            </m:r>
          </m:e>
          <m:sub>
            <m:r>
              <m:rPr>
                <m:sty m:val="bi"/>
              </m:rPr>
              <w:rPr>
                <w:rFonts w:ascii="Cambria Math" w:hAnsi="Cambria Math" w:cs="Times New Roman"/>
              </w:rPr>
              <m:t>o</m:t>
            </m:r>
          </m:sub>
        </m:sSub>
      </m:oMath>
      <w:r w:rsidRPr="002A4B41">
        <w:rPr>
          <w:rFonts w:ascii="Times New Roman" w:hAnsi="Times New Roman" w:cs="Times New Roman"/>
        </w:rPr>
        <w:t xml:space="preserve"> placed in an electric field </w:t>
      </w:r>
      <w:r w:rsidRPr="002A4B41">
        <w:rPr>
          <w:rFonts w:ascii="Times New Roman" w:hAnsi="Times New Roman" w:cs="Times New Roman"/>
          <w:b/>
          <w:bCs/>
        </w:rPr>
        <w:t>E</w:t>
      </w:r>
      <w:r w:rsidRPr="002A4B41">
        <w:rPr>
          <w:rFonts w:ascii="Times New Roman" w:hAnsi="Times New Roman" w:cs="Times New Roman"/>
        </w:rPr>
        <w:t xml:space="preserve"> will experience a force given as </w:t>
      </w:r>
      <m:oMath>
        <m:sSub>
          <m:sSubPr>
            <m:ctrlPr>
              <w:rPr>
                <w:rFonts w:ascii="Cambria Math" w:hAnsi="Cambria Math" w:cs="Times New Roman"/>
                <w:b/>
                <w:bCs/>
                <w:i/>
              </w:rPr>
            </m:ctrlPr>
          </m:sSubPr>
          <m:e>
            <m:r>
              <m:rPr>
                <m:sty m:val="bi"/>
              </m:rPr>
              <w:rPr>
                <w:rFonts w:ascii="Cambria Math" w:hAnsi="Cambria Math" w:cs="Times New Roman"/>
              </w:rPr>
              <m:t>q</m:t>
            </m:r>
          </m:e>
          <m:sub>
            <m:r>
              <m:rPr>
                <m:sty m:val="bi"/>
              </m:rPr>
              <w:rPr>
                <w:rFonts w:ascii="Cambria Math" w:hAnsi="Cambria Math" w:cs="Times New Roman"/>
              </w:rPr>
              <m:t>o</m:t>
            </m:r>
          </m:sub>
        </m:sSub>
        <m:r>
          <m:rPr>
            <m:sty m:val="bi"/>
          </m:rPr>
          <w:rPr>
            <w:rFonts w:ascii="Cambria Math" w:hAnsi="Cambria Math" w:cs="Times New Roman"/>
          </w:rPr>
          <m:t>E</m:t>
        </m:r>
      </m:oMath>
      <w:r w:rsidRPr="002A4B41">
        <w:rPr>
          <w:rFonts w:ascii="Times New Roman" w:hAnsi="Times New Roman" w:cs="Times New Roman"/>
        </w:rPr>
        <w:t xml:space="preserve">. When the test charge is moved in the field by some external agent, the work done by the field on the charge is equal to the negative of the work done by the external agent causing the displacement. The </w:t>
      </w:r>
      <w:r w:rsidRPr="002A4B41">
        <w:rPr>
          <w:rFonts w:ascii="Times New Roman" w:hAnsi="Times New Roman" w:cs="Times New Roman"/>
          <w:b/>
        </w:rPr>
        <w:t>electric potential difference</w:t>
      </w:r>
      <w:r w:rsidRPr="002A4B41">
        <w:rPr>
          <w:rFonts w:ascii="Times New Roman" w:hAnsi="Times New Roman" w:cs="Times New Roman"/>
        </w:rPr>
        <w:t xml:space="preserve"> between two points A and B in an electric field is defined as the work done in moving a test charge from one point to another. The work done by the external agent in moving the test charge q</w:t>
      </w:r>
      <w:r w:rsidRPr="002A4B41">
        <w:rPr>
          <w:rFonts w:ascii="Times New Roman" w:hAnsi="Times New Roman" w:cs="Times New Roman"/>
          <w:vertAlign w:val="subscript"/>
        </w:rPr>
        <w:t>0</w:t>
      </w:r>
      <w:r w:rsidRPr="002A4B41">
        <w:rPr>
          <w:rFonts w:ascii="Times New Roman" w:hAnsi="Times New Roman" w:cs="Times New Roman"/>
        </w:rPr>
        <w:t xml:space="preserve"> from point A to point B along an arbitrary path in an electric field is therefore given as</w:t>
      </w:r>
    </w:p>
    <w:p w14:paraId="1161BEEE" w14:textId="77777777" w:rsidR="00095F3B" w:rsidRPr="007C2734" w:rsidRDefault="00000000" w:rsidP="00095F3B">
      <w:pPr>
        <w:spacing w:line="276" w:lineRule="auto"/>
        <w:rPr>
          <w:rFonts w:ascii="Times New Roman" w:hAnsi="Times New Roman" w:cs="Times New Roman"/>
          <w:i/>
        </w:rPr>
      </w:pPr>
      <m:oMathPara>
        <m:oMath>
          <m:sSub>
            <m:sSubPr>
              <m:ctrlPr>
                <w:rPr>
                  <w:rFonts w:ascii="Cambria Math" w:hAnsi="Cambria Math" w:cs="Times New Roman"/>
                  <w:b/>
                  <w:i/>
                </w:rPr>
              </m:ctrlPr>
            </m:sSubPr>
            <m:e>
              <m:r>
                <m:rPr>
                  <m:sty m:val="bi"/>
                </m:rPr>
                <w:rPr>
                  <w:rFonts w:ascii="Cambria Math" w:hAnsi="Cambria Math" w:cs="Times New Roman"/>
                </w:rPr>
                <m:t>W(A→B )</m:t>
              </m:r>
            </m:e>
            <m:sub>
              <m:r>
                <m:rPr>
                  <m:sty m:val="bi"/>
                </m:rPr>
                <w:rPr>
                  <w:rFonts w:ascii="Cambria Math" w:hAnsi="Cambria Math" w:cs="Times New Roman"/>
                </w:rPr>
                <m:t>av</m:t>
              </m:r>
            </m:sub>
          </m:sSub>
          <m:r>
            <m:rPr>
              <m:sty m:val="bi"/>
            </m:rPr>
            <w:rPr>
              <w:rFonts w:ascii="Cambria Math" w:hAnsi="Cambria Math" w:cs="Times New Roman"/>
            </w:rPr>
            <m:t>= -</m:t>
          </m:r>
          <m:sSub>
            <m:sSubPr>
              <m:ctrlPr>
                <w:rPr>
                  <w:rFonts w:ascii="Cambria Math" w:hAnsi="Cambria Math" w:cs="Times New Roman"/>
                  <w:b/>
                  <w:i/>
                </w:rPr>
              </m:ctrlPr>
            </m:sSubPr>
            <m:e>
              <m:r>
                <m:rPr>
                  <m:sty m:val="bi"/>
                </m:rPr>
                <w:rPr>
                  <w:rFonts w:ascii="Cambria Math" w:hAnsi="Cambria Math" w:cs="Times New Roman"/>
                </w:rPr>
                <m:t>q</m:t>
              </m:r>
            </m:e>
            <m:sub>
              <m:r>
                <m:rPr>
                  <m:sty m:val="bi"/>
                </m:rPr>
                <w:rPr>
                  <w:rFonts w:ascii="Cambria Math" w:hAnsi="Cambria Math" w:cs="Times New Roman"/>
                </w:rPr>
                <m:t>0</m:t>
              </m:r>
            </m:sub>
          </m:sSub>
          <m:r>
            <m:rPr>
              <m:sty m:val="bi"/>
            </m:rPr>
            <w:rPr>
              <w:rFonts w:ascii="Cambria Math" w:hAnsi="Cambria Math" w:cs="Times New Roman"/>
            </w:rPr>
            <m:t xml:space="preserve"> </m:t>
          </m:r>
          <m:nary>
            <m:naryPr>
              <m:limLoc m:val="subSup"/>
              <m:ctrlPr>
                <w:rPr>
                  <w:rFonts w:ascii="Cambria Math" w:hAnsi="Cambria Math" w:cs="Times New Roman"/>
                  <w:i/>
                </w:rPr>
              </m:ctrlPr>
            </m:naryPr>
            <m:sub>
              <m:r>
                <w:rPr>
                  <w:rFonts w:ascii="Cambria Math" w:hAnsi="Cambria Math" w:cs="Times New Roman"/>
                </w:rPr>
                <m:t>A</m:t>
              </m:r>
            </m:sub>
            <m:sup>
              <m:r>
                <w:rPr>
                  <w:rFonts w:ascii="Cambria Math" w:hAnsi="Cambria Math" w:cs="Times New Roman"/>
                </w:rPr>
                <m:t>B</m:t>
              </m:r>
            </m:sup>
            <m:e>
              <m:r>
                <m:rPr>
                  <m:sty m:val="bi"/>
                </m:rPr>
                <w:rPr>
                  <w:rFonts w:ascii="Cambria Math" w:hAnsi="Cambria Math" w:cs="Times New Roman"/>
                </w:rPr>
                <m:t>E</m:t>
              </m:r>
              <m:r>
                <w:rPr>
                  <w:rFonts w:ascii="Cambria Math" w:hAnsi="Cambria Math" w:cs="Times New Roman"/>
                </w:rPr>
                <m:t>.dl</m:t>
              </m:r>
            </m:e>
          </m:nary>
          <m:r>
            <w:rPr>
              <w:rFonts w:ascii="Cambria Math" w:hAnsi="Cambria Math" w:cs="Times New Roman"/>
            </w:rPr>
            <m:t>- - - - - - - - 2.1</m:t>
          </m:r>
        </m:oMath>
      </m:oMathPara>
    </w:p>
    <w:p w14:paraId="6DE66E6D" w14:textId="77777777" w:rsidR="00095F3B" w:rsidRDefault="00095F3B" w:rsidP="00095F3B">
      <w:pPr>
        <w:spacing w:line="276" w:lineRule="auto"/>
        <w:rPr>
          <w:rFonts w:ascii="Times New Roman" w:hAnsi="Times New Roman" w:cs="Times New Roman"/>
        </w:rPr>
      </w:pPr>
      <w:r>
        <w:rPr>
          <w:rFonts w:ascii="Times New Roman" w:hAnsi="Times New Roman" w:cs="Times New Roman"/>
        </w:rPr>
        <w:t>Where dl is an infinitesimal increment of displacement and integral is taken along any path in space from point A to point B</w:t>
      </w:r>
    </w:p>
    <w:p w14:paraId="3C272DC1" w14:textId="77777777" w:rsidR="00095F3B" w:rsidRDefault="00095F3B" w:rsidP="00095F3B">
      <w:pPr>
        <w:spacing w:line="276" w:lineRule="auto"/>
        <w:rPr>
          <w:rFonts w:ascii="Times New Roman" w:hAnsi="Times New Roman" w:cs="Times New Roman"/>
        </w:rPr>
      </w:pPr>
    </w:p>
    <w:p w14:paraId="46131D27" w14:textId="77777777" w:rsidR="00095F3B" w:rsidRDefault="00095F3B" w:rsidP="00095F3B">
      <w:pPr>
        <w:spacing w:line="276" w:lineRule="auto"/>
        <w:rPr>
          <w:rFonts w:ascii="Times New Roman" w:hAnsi="Times New Roman" w:cs="Times New Roman"/>
        </w:rPr>
      </w:pPr>
      <w:r>
        <w:rPr>
          <w:rFonts w:ascii="Times New Roman" w:hAnsi="Times New Roman" w:cs="Times New Roman"/>
        </w:rPr>
        <w:t>This equation is valid because the force is a conservative force. A force is said to be conservative if the work done by or against it in moving an object is independent of the object’ s path. The implication of this statement is that the work done by a conservative force depends only on the initial and final positions on an object.</w:t>
      </w:r>
    </w:p>
    <w:p w14:paraId="66524B6A" w14:textId="77777777" w:rsidR="00095F3B" w:rsidRPr="007C2734" w:rsidRDefault="00095F3B" w:rsidP="00095F3B">
      <w:pPr>
        <w:spacing w:line="276" w:lineRule="auto"/>
        <w:rPr>
          <w:rFonts w:ascii="Times New Roman" w:hAnsi="Times New Roman" w:cs="Times New Roman"/>
        </w:rPr>
      </w:pPr>
    </w:p>
    <w:p w14:paraId="7E241113" w14:textId="77777777" w:rsidR="00095F3B" w:rsidRPr="002A4B41" w:rsidRDefault="00095F3B" w:rsidP="00095F3B">
      <w:pPr>
        <w:spacing w:line="276" w:lineRule="auto"/>
        <w:rPr>
          <w:rFonts w:ascii="Times New Roman" w:hAnsi="Times New Roman" w:cs="Times New Roman"/>
        </w:rPr>
      </w:pPr>
      <w:r w:rsidRPr="002A4B41">
        <w:rPr>
          <w:rFonts w:ascii="Times New Roman" w:hAnsi="Times New Roman" w:cs="Times New Roman"/>
        </w:rPr>
        <w:t>The work done by the electric field on the charge as it moves from A to B is</w:t>
      </w:r>
    </w:p>
    <w:p w14:paraId="48AFF180" w14:textId="77777777" w:rsidR="00095F3B" w:rsidRPr="002A4B41" w:rsidRDefault="00000000" w:rsidP="00095F3B">
      <w:pPr>
        <w:spacing w:line="276" w:lineRule="auto"/>
        <w:rPr>
          <w:rFonts w:ascii="Times New Roman" w:hAnsi="Times New Roman" w:cs="Times New Roman"/>
          <w:i/>
        </w:rPr>
      </w:pPr>
      <m:oMathPara>
        <m:oMath>
          <m:sSub>
            <m:sSubPr>
              <m:ctrlPr>
                <w:rPr>
                  <w:rFonts w:ascii="Cambria Math" w:hAnsi="Cambria Math" w:cs="Times New Roman"/>
                  <w:b/>
                  <w:i/>
                </w:rPr>
              </m:ctrlPr>
            </m:sSubPr>
            <m:e>
              <m:r>
                <m:rPr>
                  <m:sty m:val="bi"/>
                </m:rPr>
                <w:rPr>
                  <w:rFonts w:ascii="Cambria Math" w:hAnsi="Cambria Math" w:cs="Times New Roman"/>
                </w:rPr>
                <m:t>W(A→B )</m:t>
              </m:r>
            </m:e>
            <m:sub>
              <m:r>
                <m:rPr>
                  <m:sty m:val="bi"/>
                </m:rPr>
                <w:rPr>
                  <w:rFonts w:ascii="Cambria Math" w:hAnsi="Cambria Math" w:cs="Times New Roman"/>
                </w:rPr>
                <m:t>E</m:t>
              </m:r>
            </m:sub>
          </m:sSub>
          <m:r>
            <m:rPr>
              <m:sty m:val="bi"/>
            </m:rPr>
            <w:rPr>
              <w:rFonts w:ascii="Cambria Math" w:hAnsi="Cambria Math" w:cs="Times New Roman"/>
            </w:rPr>
            <m:t>= -</m:t>
          </m:r>
          <m:sSub>
            <m:sSubPr>
              <m:ctrlPr>
                <w:rPr>
                  <w:rFonts w:ascii="Cambria Math" w:hAnsi="Cambria Math" w:cs="Times New Roman"/>
                  <w:b/>
                  <w:i/>
                </w:rPr>
              </m:ctrlPr>
            </m:sSubPr>
            <m:e>
              <m:r>
                <m:rPr>
                  <m:sty m:val="bi"/>
                </m:rPr>
                <w:rPr>
                  <w:rFonts w:ascii="Cambria Math" w:hAnsi="Cambria Math" w:cs="Times New Roman"/>
                </w:rPr>
                <m:t>q</m:t>
              </m:r>
            </m:e>
            <m:sub>
              <m:r>
                <m:rPr>
                  <m:sty m:val="bi"/>
                </m:rPr>
                <w:rPr>
                  <w:rFonts w:ascii="Cambria Math" w:hAnsi="Cambria Math" w:cs="Times New Roman"/>
                </w:rPr>
                <m:t>0</m:t>
              </m:r>
            </m:sub>
          </m:sSub>
          <m:r>
            <m:rPr>
              <m:sty m:val="bi"/>
            </m:rPr>
            <w:rPr>
              <w:rFonts w:ascii="Cambria Math" w:hAnsi="Cambria Math" w:cs="Times New Roman"/>
            </w:rPr>
            <m:t xml:space="preserve"> </m:t>
          </m:r>
          <m:nary>
            <m:naryPr>
              <m:limLoc m:val="subSup"/>
              <m:ctrlPr>
                <w:rPr>
                  <w:rFonts w:ascii="Cambria Math" w:hAnsi="Cambria Math" w:cs="Times New Roman"/>
                  <w:i/>
                </w:rPr>
              </m:ctrlPr>
            </m:naryPr>
            <m:sub>
              <m:r>
                <w:rPr>
                  <w:rFonts w:ascii="Cambria Math" w:hAnsi="Cambria Math" w:cs="Times New Roman"/>
                </w:rPr>
                <m:t>A</m:t>
              </m:r>
            </m:sub>
            <m:sup>
              <m:r>
                <w:rPr>
                  <w:rFonts w:ascii="Cambria Math" w:hAnsi="Cambria Math" w:cs="Times New Roman"/>
                </w:rPr>
                <m:t>B</m:t>
              </m:r>
            </m:sup>
            <m:e>
              <m:r>
                <m:rPr>
                  <m:sty m:val="bi"/>
                </m:rPr>
                <w:rPr>
                  <w:rFonts w:ascii="Cambria Math" w:hAnsi="Cambria Math" w:cs="Times New Roman"/>
                </w:rPr>
                <m:t>E</m:t>
              </m:r>
              <m:r>
                <w:rPr>
                  <w:rFonts w:ascii="Cambria Math" w:hAnsi="Cambria Math" w:cs="Times New Roman"/>
                </w:rPr>
                <m:t>.dl</m:t>
              </m:r>
            </m:e>
          </m:nary>
          <m:r>
            <w:rPr>
              <w:rFonts w:ascii="Cambria Math" w:hAnsi="Cambria Math" w:cs="Times New Roman"/>
            </w:rPr>
            <m:t>- - - - 2.2</m:t>
          </m:r>
        </m:oMath>
      </m:oMathPara>
    </w:p>
    <w:p w14:paraId="20D08F0C" w14:textId="77777777" w:rsidR="00095F3B" w:rsidRPr="002A4B41" w:rsidRDefault="00095F3B" w:rsidP="00095F3B">
      <w:pPr>
        <w:spacing w:line="276" w:lineRule="auto"/>
        <w:rPr>
          <w:rFonts w:ascii="Times New Roman" w:hAnsi="Times New Roman" w:cs="Times New Roman"/>
        </w:rPr>
      </w:pPr>
      <w:r w:rsidRPr="002A4B41">
        <w:rPr>
          <w:rFonts w:ascii="Times New Roman" w:hAnsi="Times New Roman" w:cs="Times New Roman"/>
        </w:rPr>
        <w:t>This implies,</w:t>
      </w:r>
    </w:p>
    <w:p w14:paraId="7C0C8723" w14:textId="77777777" w:rsidR="00095F3B" w:rsidRPr="002A4B41" w:rsidRDefault="00000000" w:rsidP="00095F3B">
      <w:pPr>
        <w:spacing w:line="276" w:lineRule="auto"/>
        <w:rPr>
          <w:rFonts w:ascii="Times New Roman" w:hAnsi="Times New Roman" w:cs="Times New Roman"/>
          <w:smallCaps/>
        </w:rPr>
      </w:pPr>
      <m:oMathPara>
        <m:oMath>
          <m:sSub>
            <m:sSubPr>
              <m:ctrlPr>
                <w:rPr>
                  <w:rFonts w:ascii="Cambria Math" w:hAnsi="Cambria Math" w:cs="Times New Roman"/>
                  <w:b/>
                  <w:i/>
                </w:rPr>
              </m:ctrlPr>
            </m:sSubPr>
            <m:e>
              <m:r>
                <m:rPr>
                  <m:sty m:val="bi"/>
                </m:rPr>
                <w:rPr>
                  <w:rFonts w:ascii="Cambria Math" w:hAnsi="Cambria Math" w:cs="Times New Roman"/>
                </w:rPr>
                <m:t>W(A→B )</m:t>
              </m:r>
            </m:e>
            <m:sub>
              <m:r>
                <m:rPr>
                  <m:sty m:val="bi"/>
                </m:rPr>
                <w:rPr>
                  <w:rFonts w:ascii="Cambria Math" w:hAnsi="Cambria Math" w:cs="Times New Roman"/>
                </w:rPr>
                <m:t>av</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W(A→B )</m:t>
              </m:r>
            </m:e>
            <m:sub>
              <m:r>
                <m:rPr>
                  <m:sty m:val="bi"/>
                </m:rPr>
                <w:rPr>
                  <w:rFonts w:ascii="Cambria Math" w:hAnsi="Cambria Math" w:cs="Times New Roman"/>
                </w:rPr>
                <m:t>E</m:t>
              </m:r>
            </m:sub>
          </m:sSub>
        </m:oMath>
      </m:oMathPara>
    </w:p>
    <w:p w14:paraId="07A94A5F" w14:textId="77777777" w:rsidR="00095F3B" w:rsidRPr="002A4B41" w:rsidRDefault="00095F3B" w:rsidP="00095F3B">
      <w:pPr>
        <w:spacing w:line="276" w:lineRule="auto"/>
        <w:rPr>
          <w:rFonts w:ascii="Times New Roman" w:hAnsi="Times New Roman" w:cs="Times New Roman"/>
        </w:rPr>
      </w:pPr>
      <w:r w:rsidRPr="002A4B41">
        <w:rPr>
          <w:rFonts w:ascii="Times New Roman" w:hAnsi="Times New Roman" w:cs="Times New Roman"/>
        </w:rPr>
        <w:t xml:space="preserve">Since the change in potential energy </w:t>
      </w:r>
      <m:oMath>
        <m:r>
          <w:rPr>
            <w:rFonts w:ascii="Cambria Math" w:hAnsi="Cambria Math" w:cs="Times New Roman"/>
          </w:rPr>
          <m:t>∆U</m:t>
        </m:r>
      </m:oMath>
      <w:r w:rsidRPr="002A4B41">
        <w:rPr>
          <w:rFonts w:ascii="Times New Roman" w:hAnsi="Times New Roman" w:cs="Times New Roman"/>
        </w:rPr>
        <w:t xml:space="preserve"> is equal to the work done on the particle by the electric field, we have</w:t>
      </w:r>
    </w:p>
    <w:p w14:paraId="0496CD59" w14:textId="77777777" w:rsidR="00095F3B" w:rsidRPr="002A4B41" w:rsidRDefault="00095F3B" w:rsidP="00095F3B">
      <w:pPr>
        <w:spacing w:line="276" w:lineRule="auto"/>
        <w:rPr>
          <w:rFonts w:ascii="Times New Roman" w:hAnsi="Times New Roman" w:cs="Times New Roman"/>
        </w:rPr>
      </w:pPr>
      <m:oMathPara>
        <m:oMath>
          <m:r>
            <w:rPr>
              <w:rFonts w:ascii="Cambria Math" w:hAnsi="Cambria Math" w:cs="Times New Roman"/>
            </w:rPr>
            <m:t>∆U=</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d>
                <m:dPr>
                  <m:ctrlPr>
                    <w:rPr>
                      <w:rFonts w:ascii="Cambria Math" w:hAnsi="Cambria Math" w:cs="Times New Roman"/>
                      <w:b/>
                      <w:i/>
                    </w:rPr>
                  </m:ctrlPr>
                </m:dPr>
                <m:e>
                  <m:r>
                    <m:rPr>
                      <m:sty m:val="bi"/>
                    </m:rPr>
                    <w:rPr>
                      <w:rFonts w:ascii="Cambria Math" w:hAnsi="Cambria Math" w:cs="Times New Roman"/>
                    </w:rPr>
                    <m:t xml:space="preserve">A→B </m:t>
                  </m:r>
                </m:e>
              </m:d>
            </m:e>
            <m:sub>
              <m:r>
                <m:rPr>
                  <m:sty m:val="bi"/>
                </m:rPr>
                <w:rPr>
                  <w:rFonts w:ascii="Cambria Math" w:hAnsi="Cambria Math" w:cs="Times New Roman"/>
                </w:rPr>
                <m:t>E</m:t>
              </m:r>
            </m:sub>
          </m:sSub>
          <m:r>
            <m:rPr>
              <m:sty m:val="bi"/>
            </m:rPr>
            <w:rPr>
              <w:rFonts w:ascii="Cambria Math" w:hAnsi="Cambria Math" w:cs="Times New Roman"/>
            </w:rPr>
            <m:t>- - - - - -</m:t>
          </m:r>
          <m:r>
            <w:rPr>
              <w:rFonts w:ascii="Cambria Math" w:hAnsi="Cambria Math" w:cs="Times New Roman"/>
            </w:rPr>
            <m:t xml:space="preserve"> 2.3</m:t>
          </m:r>
        </m:oMath>
      </m:oMathPara>
    </w:p>
    <w:p w14:paraId="2850709A" w14:textId="77777777" w:rsidR="00095F3B" w:rsidRPr="002A4B41" w:rsidRDefault="00095F3B" w:rsidP="00095F3B">
      <w:pPr>
        <w:spacing w:line="276" w:lineRule="auto"/>
        <w:rPr>
          <w:rFonts w:ascii="Times New Roman" w:hAnsi="Times New Roman" w:cs="Times New Roman"/>
        </w:rPr>
      </w:pPr>
      <m:oMathPara>
        <m:oMath>
          <m:r>
            <w:rPr>
              <w:rFonts w:ascii="Cambria Math" w:hAnsi="Cambria Math" w:cs="Times New Roman"/>
            </w:rPr>
            <m:t>∆U=</m:t>
          </m:r>
          <m:sSub>
            <m:sSubPr>
              <m:ctrlPr>
                <w:rPr>
                  <w:rFonts w:ascii="Cambria Math" w:hAnsi="Cambria Math" w:cs="Times New Roman"/>
                  <w:b/>
                  <w:i/>
                </w:rPr>
              </m:ctrlPr>
            </m:sSubPr>
            <m:e>
              <m:r>
                <m:rPr>
                  <m:sty m:val="bi"/>
                </m:rPr>
                <w:rPr>
                  <w:rFonts w:ascii="Cambria Math" w:hAnsi="Cambria Math" w:cs="Times New Roman"/>
                </w:rPr>
                <m:t>q</m:t>
              </m:r>
            </m:e>
            <m:sub>
              <m:r>
                <m:rPr>
                  <m:sty m:val="bi"/>
                </m:rPr>
                <w:rPr>
                  <w:rFonts w:ascii="Cambria Math" w:hAnsi="Cambria Math" w:cs="Times New Roman"/>
                </w:rPr>
                <m:t>0</m:t>
              </m:r>
            </m:sub>
          </m:sSub>
          <m:r>
            <m:rPr>
              <m:sty m:val="bi"/>
            </m:rPr>
            <w:rPr>
              <w:rFonts w:ascii="Cambria Math" w:hAnsi="Cambria Math" w:cs="Times New Roman"/>
            </w:rPr>
            <m:t xml:space="preserve"> </m:t>
          </m:r>
          <m:nary>
            <m:naryPr>
              <m:limLoc m:val="subSup"/>
              <m:ctrlPr>
                <w:rPr>
                  <w:rFonts w:ascii="Cambria Math" w:hAnsi="Cambria Math" w:cs="Times New Roman"/>
                  <w:i/>
                </w:rPr>
              </m:ctrlPr>
            </m:naryPr>
            <m:sub>
              <m:r>
                <w:rPr>
                  <w:rFonts w:ascii="Cambria Math" w:hAnsi="Cambria Math" w:cs="Times New Roman"/>
                </w:rPr>
                <m:t>A</m:t>
              </m:r>
            </m:sub>
            <m:sup>
              <m:r>
                <w:rPr>
                  <w:rFonts w:ascii="Cambria Math" w:hAnsi="Cambria Math" w:cs="Times New Roman"/>
                </w:rPr>
                <m:t>B</m:t>
              </m:r>
            </m:sup>
            <m:e>
              <m:r>
                <m:rPr>
                  <m:sty m:val="bi"/>
                </m:rPr>
                <w:rPr>
                  <w:rFonts w:ascii="Cambria Math" w:hAnsi="Cambria Math" w:cs="Times New Roman"/>
                </w:rPr>
                <m:t>E</m:t>
              </m:r>
              <m:r>
                <w:rPr>
                  <w:rFonts w:ascii="Cambria Math" w:hAnsi="Cambria Math" w:cs="Times New Roman"/>
                </w:rPr>
                <m:t>.dl</m:t>
              </m:r>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o</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a</m:t>
                  </m:r>
                </m:sub>
              </m:sSub>
            </m:e>
          </m:d>
        </m:oMath>
      </m:oMathPara>
    </w:p>
    <w:p w14:paraId="30FC904C" w14:textId="77777777" w:rsidR="00095F3B" w:rsidRPr="002A4B41" w:rsidRDefault="00000000" w:rsidP="00095F3B">
      <w:pPr>
        <w:spacing w:line="276"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a</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∆U</m:t>
              </m:r>
            </m:num>
            <m:den>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o</m:t>
                  </m:r>
                </m:sub>
              </m:sSub>
            </m:den>
          </m:f>
          <m:r>
            <w:rPr>
              <w:rFonts w:ascii="Cambria Math" w:hAnsi="Cambria Math" w:cs="Times New Roman"/>
            </w:rPr>
            <m:t>=-</m:t>
          </m:r>
          <m:nary>
            <m:naryPr>
              <m:limLoc m:val="subSup"/>
              <m:ctrlPr>
                <w:rPr>
                  <w:rFonts w:ascii="Cambria Math" w:hAnsi="Cambria Math" w:cs="Times New Roman"/>
                  <w:i/>
                </w:rPr>
              </m:ctrlPr>
            </m:naryPr>
            <m:sub>
              <m:r>
                <w:rPr>
                  <w:rFonts w:ascii="Cambria Math" w:hAnsi="Cambria Math" w:cs="Times New Roman"/>
                </w:rPr>
                <m:t>A</m:t>
              </m:r>
            </m:sub>
            <m:sup>
              <m:r>
                <w:rPr>
                  <w:rFonts w:ascii="Cambria Math" w:hAnsi="Cambria Math" w:cs="Times New Roman"/>
                </w:rPr>
                <m:t>B</m:t>
              </m:r>
            </m:sup>
            <m:e>
              <m:r>
                <m:rPr>
                  <m:sty m:val="bi"/>
                </m:rPr>
                <w:rPr>
                  <w:rFonts w:ascii="Cambria Math" w:hAnsi="Cambria Math" w:cs="Times New Roman"/>
                </w:rPr>
                <m:t>E</m:t>
              </m:r>
              <m:r>
                <w:rPr>
                  <w:rFonts w:ascii="Cambria Math" w:hAnsi="Cambria Math" w:cs="Times New Roman"/>
                </w:rPr>
                <m:t>.dl</m:t>
              </m:r>
            </m:e>
          </m:nary>
          <m:r>
            <w:rPr>
              <w:rFonts w:ascii="Cambria Math" w:hAnsi="Cambria Math" w:cs="Times New Roman"/>
            </w:rPr>
            <m:t>- - - - - - 2.4</m:t>
          </m:r>
        </m:oMath>
      </m:oMathPara>
    </w:p>
    <w:p w14:paraId="643890F8" w14:textId="77777777" w:rsidR="00095F3B" w:rsidRPr="002A4B41" w:rsidRDefault="00095F3B" w:rsidP="00095F3B">
      <w:pPr>
        <w:spacing w:line="276" w:lineRule="auto"/>
        <w:rPr>
          <w:rFonts w:ascii="Times New Roman" w:hAnsi="Times New Roman" w:cs="Times New Roman"/>
        </w:rPr>
      </w:pPr>
    </w:p>
    <w:p w14:paraId="691E605E" w14:textId="77777777" w:rsidR="00095F3B" w:rsidRDefault="00095F3B" w:rsidP="00095F3B">
      <w:pPr>
        <w:spacing w:line="276" w:lineRule="auto"/>
        <w:rPr>
          <w:rFonts w:ascii="Times New Roman" w:hAnsi="Times New Roman" w:cs="Times New Roman"/>
        </w:rPr>
      </w:pPr>
      <w:r w:rsidRPr="002A4B41">
        <w:rPr>
          <w:rFonts w:ascii="Times New Roman" w:hAnsi="Times New Roman" w:cs="Times New Roman"/>
        </w:rPr>
        <w:t xml:space="preserve">Hence, the electric potential difference </w:t>
      </w: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vertAlign w:val="subscript"/>
              </w:rPr>
              <m:t>B</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vertAlign w:val="subscript"/>
              </w:rPr>
              <m:t>A</m:t>
            </m:r>
          </m:sub>
        </m:sSub>
        <m:r>
          <w:rPr>
            <w:rFonts w:ascii="Cambria Math" w:hAnsi="Cambria Math" w:cs="Times New Roman"/>
          </w:rPr>
          <m:t>)</m:t>
        </m:r>
      </m:oMath>
      <w:r w:rsidRPr="002A4B41">
        <w:rPr>
          <w:rFonts w:ascii="Times New Roman" w:hAnsi="Times New Roman" w:cs="Times New Roman"/>
        </w:rPr>
        <w:t xml:space="preserve"> between two points A and B may also be defined as the potential energy pe</w:t>
      </w:r>
      <w:r>
        <w:rPr>
          <w:rFonts w:ascii="Times New Roman" w:hAnsi="Times New Roman" w:cs="Times New Roman"/>
        </w:rPr>
        <w:t>r unit charge (see Equation 2.1</w:t>
      </w:r>
      <w:r w:rsidRPr="002A4B41">
        <w:rPr>
          <w:rFonts w:ascii="Times New Roman" w:hAnsi="Times New Roman" w:cs="Times New Roman"/>
        </w:rPr>
        <w:t>).</w:t>
      </w:r>
    </w:p>
    <w:p w14:paraId="4D63F407" w14:textId="77777777" w:rsidR="00095F3B" w:rsidRPr="002A4B41" w:rsidRDefault="00095F3B" w:rsidP="00095F3B">
      <w:pPr>
        <w:spacing w:line="276" w:lineRule="auto"/>
        <w:rPr>
          <w:rFonts w:ascii="Times New Roman" w:hAnsi="Times New Roman" w:cs="Times New Roman"/>
        </w:rPr>
      </w:pPr>
    </w:p>
    <w:p w14:paraId="0E959061" w14:textId="77777777" w:rsidR="00095F3B" w:rsidRPr="002A4B41" w:rsidRDefault="00095F3B" w:rsidP="00095F3B">
      <w:pPr>
        <w:spacing w:line="276" w:lineRule="auto"/>
        <w:jc w:val="center"/>
        <w:rPr>
          <w:rFonts w:ascii="Times New Roman" w:hAnsi="Times New Roman" w:cs="Times New Roman"/>
        </w:rPr>
      </w:pPr>
      <w:r w:rsidRPr="002A4B41">
        <w:rPr>
          <w:rFonts w:ascii="Times New Roman" w:hAnsi="Times New Roman" w:cs="Times New Roman"/>
          <w:noProof/>
          <w:lang w:bidi="ar-SA"/>
        </w:rPr>
        <w:lastRenderedPageBreak/>
        <w:drawing>
          <wp:inline distT="0" distB="0" distL="0" distR="0" wp14:anchorId="0B72252D" wp14:editId="2358B519">
            <wp:extent cx="4433570" cy="2634558"/>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3626"/>
                    <a:stretch/>
                  </pic:blipFill>
                  <pic:spPr bwMode="auto">
                    <a:xfrm>
                      <a:off x="0" y="0"/>
                      <a:ext cx="4452070" cy="2645551"/>
                    </a:xfrm>
                    <a:prstGeom prst="rect">
                      <a:avLst/>
                    </a:prstGeom>
                    <a:ln>
                      <a:noFill/>
                    </a:ln>
                    <a:extLst>
                      <a:ext uri="{53640926-AAD7-44D8-BBD7-CCE9431645EC}">
                        <a14:shadowObscured xmlns:a14="http://schemas.microsoft.com/office/drawing/2010/main"/>
                      </a:ext>
                    </a:extLst>
                  </pic:spPr>
                </pic:pic>
              </a:graphicData>
            </a:graphic>
          </wp:inline>
        </w:drawing>
      </w:r>
    </w:p>
    <w:p w14:paraId="1AD098EE" w14:textId="77777777" w:rsidR="00095F3B" w:rsidRDefault="00095F3B" w:rsidP="00095F3B">
      <w:pPr>
        <w:spacing w:line="276" w:lineRule="auto"/>
        <w:rPr>
          <w:rFonts w:ascii="Times New Roman" w:hAnsi="Times New Roman" w:cs="Times New Roman"/>
        </w:rPr>
      </w:pPr>
    </w:p>
    <w:p w14:paraId="4F87A512" w14:textId="77777777" w:rsidR="00095F3B" w:rsidRPr="002A4B41" w:rsidRDefault="00095F3B" w:rsidP="00095F3B">
      <w:pPr>
        <w:spacing w:line="276" w:lineRule="auto"/>
        <w:rPr>
          <w:rFonts w:ascii="Times New Roman" w:hAnsi="Times New Roman" w:cs="Times New Roman"/>
        </w:rPr>
      </w:pPr>
      <w:r w:rsidRPr="002A4B41">
        <w:rPr>
          <w:rFonts w:ascii="Times New Roman" w:hAnsi="Times New Roman" w:cs="Times New Roman"/>
        </w:rPr>
        <w:t>If we consider an isolated positive charge Q. The potential difference between two points A and B is given by Equation (1.36),</w:t>
      </w:r>
    </w:p>
    <w:p w14:paraId="21D48FBD" w14:textId="77777777" w:rsidR="00095F3B" w:rsidRPr="002A4B41" w:rsidRDefault="00000000" w:rsidP="00095F3B">
      <w:pPr>
        <w:tabs>
          <w:tab w:val="left" w:pos="2970"/>
        </w:tabs>
        <w:spacing w:line="276" w:lineRule="auto"/>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A</m:t>
              </m:r>
            </m:sub>
          </m:sSub>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A</m:t>
              </m:r>
            </m:sub>
            <m:sup>
              <m:r>
                <w:rPr>
                  <w:rFonts w:ascii="Cambria Math" w:hAnsi="Cambria Math" w:cs="Times New Roman"/>
                </w:rPr>
                <m:t>B</m:t>
              </m:r>
            </m:sup>
            <m:e>
              <m:r>
                <w:rPr>
                  <w:rFonts w:ascii="Cambria Math" w:hAnsi="Cambria Math" w:cs="Times New Roman"/>
                </w:rPr>
                <m:t>E∙dl</m:t>
              </m:r>
            </m:e>
          </m:nary>
        </m:oMath>
      </m:oMathPara>
    </w:p>
    <w:p w14:paraId="729B0439" w14:textId="77777777" w:rsidR="00095F3B" w:rsidRPr="002A4B41" w:rsidRDefault="00095F3B" w:rsidP="00095F3B">
      <w:pPr>
        <w:pStyle w:val="NoSpacing"/>
        <w:spacing w:line="276" w:lineRule="auto"/>
        <w:rPr>
          <w:rFonts w:cs="Times New Roman"/>
        </w:rPr>
      </w:pPr>
      <w:r w:rsidRPr="002A4B41">
        <w:rPr>
          <w:rFonts w:cs="Times New Roman"/>
        </w:rPr>
        <w:t>where A and B are the two arbitrary points, as Using Equation (11.4), we have,</w:t>
      </w:r>
      <w:bookmarkStart w:id="0" w:name="bookmark13"/>
    </w:p>
    <w:p w14:paraId="3FFDF23F" w14:textId="77777777" w:rsidR="00095F3B" w:rsidRPr="002A4B41" w:rsidRDefault="00000000" w:rsidP="00095F3B">
      <w:pPr>
        <w:pStyle w:val="NoSpacing"/>
        <w:spacing w:line="276" w:lineRule="auto"/>
        <w:rPr>
          <w:rFonts w:cs="Times New Roman"/>
        </w:rPr>
      </w:pPr>
      <m:oMathPara>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a</m:t>
              </m:r>
            </m:sub>
          </m:sSub>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A</m:t>
              </m:r>
            </m:sub>
            <m:sup>
              <m:r>
                <w:rPr>
                  <w:rFonts w:ascii="Cambria Math" w:hAnsi="Cambria Math" w:cs="Times New Roman"/>
                </w:rPr>
                <m:t>B</m:t>
              </m:r>
            </m:sup>
            <m:e>
              <m:f>
                <m:fPr>
                  <m:ctrlPr>
                    <w:rPr>
                      <w:rFonts w:ascii="Cambria Math" w:hAnsi="Cambria Math" w:cs="Times New Roman"/>
                      <w:i/>
                    </w:rPr>
                  </m:ctrlPr>
                </m:fPr>
                <m:num>
                  <m:r>
                    <w:rPr>
                      <w:rFonts w:ascii="Cambria Math" w:hAnsi="Cambria Math" w:cs="Times New Roman"/>
                    </w:rPr>
                    <m:t>kQ</m:t>
                  </m:r>
                </m:num>
                <m:den>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den>
              </m:f>
              <m:acc>
                <m:accPr>
                  <m:ctrlPr>
                    <w:rPr>
                      <w:rFonts w:ascii="Cambria Math" w:hAnsi="Cambria Math" w:cs="Times New Roman"/>
                      <w:i/>
                    </w:rPr>
                  </m:ctrlPr>
                </m:accPr>
                <m:e>
                  <m:r>
                    <w:rPr>
                      <w:rFonts w:ascii="Cambria Math" w:hAnsi="Cambria Math" w:cs="Times New Roman"/>
                    </w:rPr>
                    <m:t>r</m:t>
                  </m:r>
                </m:e>
              </m:acc>
              <m:r>
                <w:rPr>
                  <w:rFonts w:ascii="Cambria Math" w:hAnsi="Cambria Math" w:cs="Times New Roman"/>
                </w:rPr>
                <m:t>dl</m:t>
              </m:r>
            </m:e>
          </m:nary>
          <m:r>
            <w:rPr>
              <w:rFonts w:ascii="Cambria Math" w:hAnsi="Cambria Math" w:cs="Times New Roman"/>
            </w:rPr>
            <m:t>=KQ</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b</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den>
              </m:f>
            </m:e>
          </m:d>
          <m:r>
            <w:rPr>
              <w:rFonts w:ascii="Cambria Math" w:hAnsi="Cambria Math" w:cs="Times New Roman"/>
            </w:rPr>
            <m:t>- - - - - - -2.5</m:t>
          </m:r>
        </m:oMath>
      </m:oMathPara>
    </w:p>
    <w:p w14:paraId="0C433853" w14:textId="77777777" w:rsidR="00095F3B" w:rsidRDefault="00095F3B" w:rsidP="00095F3B">
      <w:pPr>
        <w:pStyle w:val="NoSpacing"/>
        <w:spacing w:line="276" w:lineRule="auto"/>
        <w:rPr>
          <w:rFonts w:cs="Times New Roman"/>
        </w:rPr>
      </w:pPr>
    </w:p>
    <w:p w14:paraId="09D48F0A" w14:textId="77777777" w:rsidR="00095F3B" w:rsidRDefault="00095F3B" w:rsidP="00095F3B">
      <w:pPr>
        <w:pStyle w:val="NoSpacing"/>
        <w:spacing w:line="276" w:lineRule="auto"/>
        <w:rPr>
          <w:rFonts w:cs="Times New Roman"/>
        </w:rPr>
      </w:pPr>
      <w:r>
        <w:rPr>
          <w:rFonts w:cs="Times New Roman"/>
        </w:rPr>
        <w:t xml:space="preserve">Consider the potential energy of a system of two charged particles. If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A</m:t>
            </m:r>
          </m:sub>
        </m:sSub>
      </m:oMath>
      <w:r>
        <w:rPr>
          <w:rFonts w:cs="Times New Roman"/>
        </w:rPr>
        <w:t xml:space="preserve"> is the potential at a point A due to charge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1</m:t>
            </m:r>
          </m:sub>
        </m:sSub>
      </m:oMath>
      <w:r>
        <w:rPr>
          <w:rFonts w:cs="Times New Roman"/>
        </w:rPr>
        <w:t xml:space="preserve">, then the work an external agent must do to bring a second charge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2</m:t>
            </m:r>
          </m:sub>
        </m:sSub>
      </m:oMath>
      <w:r>
        <w:rPr>
          <w:rFonts w:cs="Times New Roman"/>
        </w:rPr>
        <w:t xml:space="preserve"> from infinity to point A is given as:</w:t>
      </w:r>
    </w:p>
    <w:p w14:paraId="3A801FAA" w14:textId="77777777" w:rsidR="00095F3B" w:rsidRPr="002A4B41" w:rsidRDefault="00095F3B" w:rsidP="00095F3B">
      <w:pPr>
        <w:pStyle w:val="NoSpacing"/>
        <w:spacing w:line="276" w:lineRule="auto"/>
        <w:jc w:val="center"/>
        <w:rPr>
          <w:rFonts w:cs="Times New Roman"/>
        </w:rPr>
      </w:pPr>
      <m:oMathPara>
        <m:oMath>
          <m:r>
            <w:rPr>
              <w:rFonts w:ascii="Cambria Math" w:hAnsi="Cambria Math" w:cs="Times New Roman"/>
            </w:rPr>
            <m:t>W=</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2</m:t>
              </m:r>
            </m:sub>
          </m:sSub>
          <m:f>
            <m:fPr>
              <m:ctrlPr>
                <w:rPr>
                  <w:rFonts w:ascii="Cambria Math" w:hAnsi="Cambria Math" w:cs="Times New Roman"/>
                  <w:i/>
                </w:rPr>
              </m:ctrlPr>
            </m:fPr>
            <m:num>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1</m:t>
                  </m:r>
                </m:sub>
              </m:sSub>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12</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K</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1</m:t>
                      </m:r>
                    </m:sub>
                  </m:sSub>
                  <m:r>
                    <w:rPr>
                      <w:rFonts w:ascii="Cambria Math" w:hAnsi="Cambria Math" w:cs="Times New Roman"/>
                    </w:rPr>
                    <m:t>Q</m:t>
                  </m:r>
                </m:e>
                <m:sub>
                  <m:r>
                    <w:rPr>
                      <w:rFonts w:ascii="Cambria Math" w:hAnsi="Cambria Math" w:cs="Times New Roman"/>
                    </w:rPr>
                    <m:t>1</m:t>
                  </m:r>
                </m:sub>
              </m:sSub>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12</m:t>
                  </m:r>
                </m:sub>
              </m:sSub>
            </m:den>
          </m:f>
          <m:r>
            <w:rPr>
              <w:rFonts w:ascii="Cambria Math" w:hAnsi="Cambria Math" w:cs="Times New Roman"/>
            </w:rPr>
            <m:t>- - - - - - -2.6</m:t>
          </m:r>
        </m:oMath>
      </m:oMathPara>
    </w:p>
    <w:p w14:paraId="604B9CF7" w14:textId="77777777" w:rsidR="00095F3B" w:rsidRDefault="00095F3B" w:rsidP="00095F3B">
      <w:pPr>
        <w:pStyle w:val="NoSpacing"/>
        <w:spacing w:line="276" w:lineRule="auto"/>
        <w:rPr>
          <w:rFonts w:cs="Times New Roman"/>
          <w:bCs/>
        </w:rPr>
      </w:pPr>
      <w:r w:rsidRPr="009845B7">
        <w:rPr>
          <w:rFonts w:cs="Times New Roman"/>
          <w:bCs/>
        </w:rPr>
        <w:t xml:space="preserve">Where </w:t>
      </w:r>
      <m:oMath>
        <m:sSub>
          <m:sSubPr>
            <m:ctrlPr>
              <w:rPr>
                <w:rFonts w:ascii="Cambria Math" w:hAnsi="Cambria Math" w:cs="Times New Roman"/>
                <w:bCs/>
                <w:i/>
              </w:rPr>
            </m:ctrlPr>
          </m:sSubPr>
          <m:e>
            <m:r>
              <w:rPr>
                <w:rFonts w:ascii="Cambria Math" w:hAnsi="Cambria Math" w:cs="Times New Roman"/>
              </w:rPr>
              <m:t>r</m:t>
            </m:r>
          </m:e>
          <m:sub>
            <m:r>
              <w:rPr>
                <w:rFonts w:ascii="Cambria Math" w:hAnsi="Cambria Math" w:cs="Times New Roman"/>
              </w:rPr>
              <m:t>12</m:t>
            </m:r>
          </m:sub>
        </m:sSub>
      </m:oMath>
      <w:r>
        <w:rPr>
          <w:rFonts w:cs="Times New Roman"/>
          <w:bCs/>
        </w:rPr>
        <w:t xml:space="preserve"> is the distance between the two charges.</w:t>
      </w:r>
    </w:p>
    <w:p w14:paraId="4FD19243" w14:textId="77777777" w:rsidR="00095F3B" w:rsidRDefault="00095F3B" w:rsidP="00095F3B">
      <w:pPr>
        <w:pStyle w:val="NoSpacing"/>
        <w:spacing w:line="276" w:lineRule="auto"/>
        <w:rPr>
          <w:rFonts w:cs="Times New Roman"/>
          <w:bCs/>
        </w:rPr>
      </w:pPr>
    </w:p>
    <w:p w14:paraId="35E4E8B6" w14:textId="77777777" w:rsidR="00095F3B" w:rsidRDefault="00095F3B" w:rsidP="00095F3B">
      <w:pPr>
        <w:pStyle w:val="NoSpacing"/>
        <w:spacing w:line="276" w:lineRule="auto"/>
        <w:rPr>
          <w:rFonts w:cs="Times New Roman"/>
          <w:bCs/>
        </w:rPr>
      </w:pPr>
      <w:r>
        <w:rPr>
          <w:rFonts w:cs="Times New Roman"/>
          <w:bCs/>
        </w:rPr>
        <w:t>By definition, the work done by a charged particle to change the position of another charges particle is equal to the potential energy of a system of two charges particle. Therefore, we can express the potential energy as</w:t>
      </w:r>
    </w:p>
    <w:p w14:paraId="29C055D3" w14:textId="77777777" w:rsidR="00095F3B" w:rsidRPr="009845B7" w:rsidRDefault="00095F3B" w:rsidP="00095F3B">
      <w:pPr>
        <w:pStyle w:val="NoSpacing"/>
        <w:spacing w:line="276" w:lineRule="auto"/>
        <w:rPr>
          <w:rFonts w:cs="Times New Roman"/>
          <w:bCs/>
        </w:rPr>
      </w:pPr>
      <m:oMathPara>
        <m:oMath>
          <m:r>
            <w:rPr>
              <w:rFonts w:ascii="Cambria Math" w:hAnsi="Cambria Math" w:cs="Times New Roman"/>
            </w:rPr>
            <m:t>U=k</m:t>
          </m:r>
          <m:nary>
            <m:naryPr>
              <m:chr m:val="∑"/>
              <m:limLoc m:val="undOvr"/>
              <m:supHide m:val="1"/>
              <m:ctrlPr>
                <w:rPr>
                  <w:rFonts w:ascii="Cambria Math" w:hAnsi="Cambria Math" w:cs="Times New Roman"/>
                  <w:bCs/>
                  <w:i/>
                </w:rPr>
              </m:ctrlPr>
            </m:naryPr>
            <m:sub>
              <m:r>
                <w:rPr>
                  <w:rFonts w:ascii="Cambria Math" w:hAnsi="Cambria Math" w:cs="Times New Roman"/>
                </w:rPr>
                <m:t>pairs</m:t>
              </m:r>
            </m:sub>
            <m:sup/>
            <m:e>
              <m:f>
                <m:fPr>
                  <m:ctrlPr>
                    <w:rPr>
                      <w:rFonts w:ascii="Cambria Math" w:hAnsi="Cambria Math" w:cs="Times New Roman"/>
                      <w:bCs/>
                      <w:i/>
                    </w:rPr>
                  </m:ctrlPr>
                </m:fPr>
                <m:num>
                  <m:sSub>
                    <m:sSubPr>
                      <m:ctrlPr>
                        <w:rPr>
                          <w:rFonts w:ascii="Cambria Math" w:hAnsi="Cambria Math" w:cs="Times New Roman"/>
                          <w:bCs/>
                          <w:i/>
                        </w:rPr>
                      </m:ctrlPr>
                    </m:sSubPr>
                    <m:e>
                      <m:r>
                        <w:rPr>
                          <w:rFonts w:ascii="Cambria Math" w:hAnsi="Cambria Math" w:cs="Times New Roman"/>
                        </w:rPr>
                        <m:t>Q</m:t>
                      </m:r>
                    </m:e>
                    <m:sub>
                      <m:r>
                        <w:rPr>
                          <w:rFonts w:ascii="Cambria Math" w:hAnsi="Cambria Math" w:cs="Times New Roman"/>
                        </w:rPr>
                        <m:t>1</m:t>
                      </m:r>
                    </m:sub>
                  </m:sSub>
                  <m:sSub>
                    <m:sSubPr>
                      <m:ctrlPr>
                        <w:rPr>
                          <w:rFonts w:ascii="Cambria Math" w:hAnsi="Cambria Math" w:cs="Times New Roman"/>
                          <w:bCs/>
                          <w:i/>
                        </w:rPr>
                      </m:ctrlPr>
                    </m:sSubPr>
                    <m:e>
                      <m:r>
                        <w:rPr>
                          <w:rFonts w:ascii="Cambria Math" w:hAnsi="Cambria Math" w:cs="Times New Roman"/>
                        </w:rPr>
                        <m:t>Q</m:t>
                      </m:r>
                    </m:e>
                    <m:sub>
                      <m:r>
                        <w:rPr>
                          <w:rFonts w:ascii="Cambria Math" w:hAnsi="Cambria Math" w:cs="Times New Roman"/>
                        </w:rPr>
                        <m:t>2</m:t>
                      </m:r>
                    </m:sub>
                  </m:sSub>
                </m:num>
                <m:den>
                  <m:r>
                    <w:rPr>
                      <w:rFonts w:ascii="Cambria Math" w:hAnsi="Cambria Math" w:cs="Times New Roman"/>
                    </w:rPr>
                    <m:t>r</m:t>
                  </m:r>
                </m:den>
              </m:f>
            </m:e>
          </m:nary>
          <m:r>
            <w:rPr>
              <w:rFonts w:ascii="Cambria Math" w:hAnsi="Cambria Math" w:cs="Times New Roman"/>
            </w:rPr>
            <m:t>- - - - - -  2.7</m:t>
          </m:r>
        </m:oMath>
      </m:oMathPara>
    </w:p>
    <w:p w14:paraId="52A952F9" w14:textId="77777777" w:rsidR="00095F3B" w:rsidRPr="009845B7" w:rsidRDefault="00095F3B" w:rsidP="00095F3B">
      <w:pPr>
        <w:pStyle w:val="NoSpacing"/>
        <w:spacing w:line="276" w:lineRule="auto"/>
        <w:rPr>
          <w:rFonts w:cs="Times New Roman"/>
          <w:bCs/>
        </w:rPr>
      </w:pPr>
      <w:r>
        <w:rPr>
          <w:rFonts w:cs="Times New Roman"/>
          <w:bCs/>
        </w:rPr>
        <w:t xml:space="preserve">Where the summation is over all pairs </w:t>
      </w:r>
      <m:oMath>
        <m:sSub>
          <m:sSubPr>
            <m:ctrlPr>
              <w:rPr>
                <w:rFonts w:ascii="Cambria Math" w:hAnsi="Cambria Math" w:cs="Times New Roman"/>
                <w:bCs/>
                <w:i/>
              </w:rPr>
            </m:ctrlPr>
          </m:sSubPr>
          <m:e>
            <m:r>
              <w:rPr>
                <w:rFonts w:ascii="Cambria Math" w:hAnsi="Cambria Math" w:cs="Times New Roman"/>
              </w:rPr>
              <m:t>Q</m:t>
            </m:r>
          </m:e>
          <m:sub>
            <m:r>
              <w:rPr>
                <w:rFonts w:ascii="Cambria Math" w:hAnsi="Cambria Math" w:cs="Times New Roman"/>
              </w:rPr>
              <m:t>1</m:t>
            </m:r>
          </m:sub>
        </m:sSub>
        <m:r>
          <w:rPr>
            <w:rFonts w:ascii="Cambria Math" w:hAnsi="Cambria Math" w:cs="Times New Roman"/>
          </w:rPr>
          <m:t xml:space="preserve">and </m:t>
        </m:r>
        <m:sSub>
          <m:sSubPr>
            <m:ctrlPr>
              <w:rPr>
                <w:rFonts w:ascii="Cambria Math" w:hAnsi="Cambria Math" w:cs="Times New Roman"/>
                <w:bCs/>
                <w:i/>
              </w:rPr>
            </m:ctrlPr>
          </m:sSubPr>
          <m:e>
            <m:r>
              <w:rPr>
                <w:rFonts w:ascii="Cambria Math" w:hAnsi="Cambria Math" w:cs="Times New Roman"/>
              </w:rPr>
              <m:t>Q</m:t>
            </m:r>
          </m:e>
          <m:sub>
            <m:r>
              <w:rPr>
                <w:rFonts w:ascii="Cambria Math" w:hAnsi="Cambria Math" w:cs="Times New Roman"/>
              </w:rPr>
              <m:t>2</m:t>
            </m:r>
          </m:sub>
        </m:sSub>
      </m:oMath>
      <w:r>
        <w:rPr>
          <w:rFonts w:cs="Times New Roman"/>
          <w:bCs/>
        </w:rPr>
        <w:t>, among n charge, each pair is separated by distance r</w:t>
      </w:r>
    </w:p>
    <w:p w14:paraId="44E0F3B2" w14:textId="77777777" w:rsidR="00095F3B" w:rsidRDefault="00095F3B" w:rsidP="00095F3B">
      <w:pPr>
        <w:rPr>
          <w:rFonts w:cs="Times New Roman"/>
          <w:b/>
          <w:bCs/>
        </w:rPr>
      </w:pPr>
    </w:p>
    <w:p w14:paraId="04F1DA52" w14:textId="77777777" w:rsidR="00095F3B" w:rsidRPr="002A4B41" w:rsidRDefault="00095F3B" w:rsidP="00095F3B">
      <w:pPr>
        <w:pStyle w:val="NoSpacing"/>
        <w:spacing w:line="276" w:lineRule="auto"/>
        <w:rPr>
          <w:rFonts w:cs="Times New Roman"/>
          <w:b/>
          <w:bCs/>
        </w:rPr>
      </w:pPr>
      <w:r>
        <w:rPr>
          <w:rFonts w:cs="Times New Roman"/>
          <w:b/>
          <w:bCs/>
        </w:rPr>
        <w:t>2.1</w:t>
      </w:r>
      <w:r w:rsidRPr="002A4B41">
        <w:rPr>
          <w:rFonts w:cs="Times New Roman"/>
          <w:b/>
          <w:bCs/>
        </w:rPr>
        <w:tab/>
        <w:t xml:space="preserve">Potential due to Point Charge </w:t>
      </w:r>
      <w:bookmarkEnd w:id="0"/>
    </w:p>
    <w:p w14:paraId="4D51296B" w14:textId="77777777" w:rsidR="00095F3B" w:rsidRPr="002A4B41" w:rsidRDefault="00095F3B" w:rsidP="00095F3B">
      <w:pPr>
        <w:spacing w:line="276" w:lineRule="auto"/>
        <w:jc w:val="both"/>
        <w:rPr>
          <w:rFonts w:ascii="Times New Roman" w:hAnsi="Times New Roman" w:cs="Times New Roman"/>
        </w:rPr>
      </w:pPr>
      <w:r w:rsidRPr="002A4B41">
        <w:rPr>
          <w:rFonts w:ascii="Times New Roman" w:hAnsi="Times New Roman" w:cs="Times New Roman"/>
        </w:rPr>
        <w:t xml:space="preserve">The integral of </w:t>
      </w:r>
      <m:oMath>
        <m:r>
          <w:rPr>
            <w:rFonts w:ascii="Cambria Math" w:hAnsi="Cambria Math" w:cs="Times New Roman"/>
          </w:rPr>
          <m:t>E∙dl</m:t>
        </m:r>
      </m:oMath>
      <w:r w:rsidRPr="002A4B41">
        <w:rPr>
          <w:rFonts w:ascii="Times New Roman" w:hAnsi="Times New Roman" w:cs="Times New Roman"/>
        </w:rPr>
        <w:t xml:space="preserve"> is independent of the path between points A and B because the electric field </w:t>
      </w:r>
      <w:r w:rsidRPr="002A4B41">
        <w:rPr>
          <w:rFonts w:ascii="Times New Roman" w:hAnsi="Times New Roman" w:cs="Times New Roman"/>
        </w:rPr>
        <w:lastRenderedPageBreak/>
        <w:t xml:space="preserve">of a point charge is conservative. The potential difference between any two points A and B in a field created by a point charge depends only on the radial coordinate’s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vertAlign w:val="subscript"/>
              </w:rPr>
              <m:t>A</m:t>
            </m:r>
          </m:sub>
        </m:sSub>
      </m:oMath>
      <w:r w:rsidRPr="002A4B41">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vertAlign w:val="subscript"/>
              </w:rPr>
              <m:t>B</m:t>
            </m:r>
          </m:sub>
        </m:sSub>
      </m:oMath>
      <w:r w:rsidRPr="002A4B41">
        <w:rPr>
          <w:rFonts w:ascii="Times New Roman" w:hAnsi="Times New Roman" w:cs="Times New Roman"/>
        </w:rPr>
        <w:t xml:space="preserve"> of the points. It is customary to choose the reference of electric potential to be zero at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vertAlign w:val="subscript"/>
              </w:rPr>
              <m:t>A</m:t>
            </m:r>
          </m:sub>
        </m:sSub>
        <m:r>
          <w:rPr>
            <w:rFonts w:ascii="Cambria Math" w:hAnsi="Cambria Math" w:cs="Times New Roman"/>
          </w:rPr>
          <m:t>=∞</m:t>
        </m:r>
      </m:oMath>
      <w:r w:rsidRPr="002A4B41">
        <w:rPr>
          <w:rFonts w:ascii="Times New Roman" w:hAnsi="Times New Roman" w:cs="Times New Roman"/>
        </w:rPr>
        <w:t>. Then Equation 11.37, with these modifications becomes</w:t>
      </w:r>
    </w:p>
    <w:p w14:paraId="3DAEDF76" w14:textId="77777777" w:rsidR="00095F3B" w:rsidRPr="002A4B41" w:rsidRDefault="00000000" w:rsidP="00095F3B">
      <w:pPr>
        <w:tabs>
          <w:tab w:val="left" w:pos="8679"/>
        </w:tabs>
        <w:spacing w:line="276"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b</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kQ</m:t>
              </m:r>
            </m:num>
            <m:den>
              <m:r>
                <w:rPr>
                  <w:rFonts w:ascii="Cambria Math" w:hAnsi="Cambria Math" w:cs="Times New Roman"/>
                </w:rPr>
                <m:t>r</m:t>
              </m:r>
            </m:den>
          </m:f>
        </m:oMath>
      </m:oMathPara>
    </w:p>
    <w:p w14:paraId="78BF99CA" w14:textId="77777777" w:rsidR="00095F3B" w:rsidRPr="002A4B41" w:rsidRDefault="00095F3B" w:rsidP="00095F3B">
      <w:pPr>
        <w:spacing w:line="276" w:lineRule="auto"/>
        <w:rPr>
          <w:rFonts w:ascii="Times New Roman" w:hAnsi="Times New Roman" w:cs="Times New Roman"/>
        </w:rPr>
      </w:pPr>
      <w:r w:rsidRPr="002A4B41">
        <w:rPr>
          <w:rFonts w:ascii="Times New Roman" w:hAnsi="Times New Roman" w:cs="Times New Roman"/>
        </w:rPr>
        <w:t>In general, for any arbitrary point, the electric potential at r relative to infinity is given as</w:t>
      </w:r>
      <w:r w:rsidRPr="002A4B41">
        <w:rPr>
          <w:rFonts w:ascii="Times New Roman" w:hAnsi="Times New Roman" w:cs="Times New Roman"/>
        </w:rPr>
        <w:tab/>
      </w:r>
    </w:p>
    <w:p w14:paraId="697BD81C" w14:textId="77777777" w:rsidR="00095F3B" w:rsidRPr="002A4B41" w:rsidRDefault="00095F3B" w:rsidP="00095F3B">
      <w:pPr>
        <w:spacing w:line="276" w:lineRule="auto"/>
        <w:rPr>
          <w:rFonts w:ascii="Times New Roman" w:hAnsi="Times New Roman" w:cs="Times New Roman"/>
        </w:rPr>
      </w:pPr>
      <m:oMathPara>
        <m:oMath>
          <m:r>
            <w:rPr>
              <w:rFonts w:ascii="Cambria Math" w:hAnsi="Cambria Math" w:cs="Times New Roman"/>
            </w:rPr>
            <m:t>V=</m:t>
          </m:r>
          <m:f>
            <m:fPr>
              <m:ctrlPr>
                <w:rPr>
                  <w:rFonts w:ascii="Cambria Math" w:hAnsi="Cambria Math" w:cs="Times New Roman"/>
                  <w:i/>
                </w:rPr>
              </m:ctrlPr>
            </m:fPr>
            <m:num>
              <m:r>
                <w:rPr>
                  <w:rFonts w:ascii="Cambria Math" w:hAnsi="Cambria Math" w:cs="Times New Roman"/>
                </w:rPr>
                <m:t>kQ</m:t>
              </m:r>
            </m:num>
            <m:den>
              <m:r>
                <w:rPr>
                  <w:rFonts w:ascii="Cambria Math" w:hAnsi="Cambria Math" w:cs="Times New Roman"/>
                </w:rPr>
                <m:t>r</m:t>
              </m:r>
            </m:den>
          </m:f>
          <m:r>
            <w:rPr>
              <w:rFonts w:ascii="Cambria Math" w:hAnsi="Cambria Math" w:cs="Times New Roman"/>
            </w:rPr>
            <m:t>- - - - - - - -2.8</m:t>
          </m:r>
        </m:oMath>
      </m:oMathPara>
    </w:p>
    <w:p w14:paraId="4F1EA295" w14:textId="77777777" w:rsidR="00095F3B" w:rsidRDefault="00095F3B" w:rsidP="00095F3B">
      <w:pPr>
        <w:spacing w:line="276" w:lineRule="auto"/>
        <w:rPr>
          <w:rFonts w:ascii="Times New Roman" w:hAnsi="Times New Roman" w:cs="Times New Roman"/>
        </w:rPr>
      </w:pPr>
      <w:r w:rsidRPr="002A4B41">
        <w:rPr>
          <w:rFonts w:ascii="Times New Roman" w:hAnsi="Times New Roman" w:cs="Times New Roman"/>
        </w:rPr>
        <w:t>When Q is a positive charge, V is positive. This implies that work is done by an external force in moving a positive charge to the point concerned since Q repels the charge. When Q is a negative charge, V is negative. This implies that the field itself does work when a positive charge is moved to the point concerned, since it is now attracted by Q.</w:t>
      </w:r>
    </w:p>
    <w:p w14:paraId="655003FF" w14:textId="77777777" w:rsidR="00095F3B" w:rsidRDefault="00095F3B" w:rsidP="00095F3B">
      <w:pPr>
        <w:pStyle w:val="NoSpacing"/>
        <w:rPr>
          <w:rFonts w:cs="Times New Roman"/>
        </w:rPr>
      </w:pPr>
      <w:r w:rsidRPr="009845B7">
        <w:rPr>
          <w:rFonts w:cs="Times New Roman"/>
        </w:rPr>
        <w:t>In general, for any arbitrary point, the electric potential at r relative to infinity is given as</w:t>
      </w:r>
    </w:p>
    <w:p w14:paraId="49B62D9F" w14:textId="77777777" w:rsidR="00095F3B" w:rsidRDefault="00095F3B" w:rsidP="00095F3B">
      <w:pPr>
        <w:pStyle w:val="NoSpacing"/>
        <w:spacing w:line="276" w:lineRule="auto"/>
        <w:rPr>
          <w:rFonts w:cs="Times New Roman"/>
        </w:rPr>
      </w:pPr>
    </w:p>
    <w:p w14:paraId="6D00FA63" w14:textId="77777777" w:rsidR="00095F3B" w:rsidRDefault="00095F3B" w:rsidP="00095F3B">
      <w:pPr>
        <w:pStyle w:val="NoSpacing"/>
        <w:spacing w:line="276" w:lineRule="auto"/>
        <w:rPr>
          <w:rFonts w:cs="Times New Roman"/>
        </w:rPr>
      </w:pPr>
      <w:r w:rsidRPr="009845B7">
        <w:rPr>
          <w:rFonts w:cs="Times New Roman"/>
          <w:noProof/>
          <w:lang w:bidi="ar-SA"/>
        </w:rPr>
        <w:drawing>
          <wp:inline distT="0" distB="0" distL="0" distR="0" wp14:anchorId="3109894A" wp14:editId="55E4BAAB">
            <wp:extent cx="2838450" cy="1338484"/>
            <wp:effectExtent l="0" t="0" r="0" b="0"/>
            <wp:docPr id="6" name="Picture 10" descr="Figure_23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descr="Figure_23_10"/>
                    <pic:cNvPicPr>
                      <a:picLocks noChangeAspect="1" noChangeArrowheads="1"/>
                    </pic:cNvPicPr>
                  </pic:nvPicPr>
                  <pic:blipFill>
                    <a:blip r:embed="rId6" cstate="print">
                      <a:clrChange>
                        <a:clrFrom>
                          <a:srgbClr val="1D1D1D"/>
                        </a:clrFrom>
                        <a:clrTo>
                          <a:srgbClr val="1D1D1D">
                            <a:alpha val="0"/>
                          </a:srgbClr>
                        </a:clrTo>
                      </a:clrChange>
                      <a:extLst>
                        <a:ext uri="{28A0092B-C50C-407E-A947-70E740481C1C}">
                          <a14:useLocalDpi xmlns:a14="http://schemas.microsoft.com/office/drawing/2010/main" val="0"/>
                        </a:ext>
                      </a:extLst>
                    </a:blip>
                    <a:srcRect b="3629"/>
                    <a:stretch>
                      <a:fillRect/>
                    </a:stretch>
                  </pic:blipFill>
                  <pic:spPr bwMode="auto">
                    <a:xfrm>
                      <a:off x="0" y="0"/>
                      <a:ext cx="2862631" cy="1349887"/>
                    </a:xfrm>
                    <a:prstGeom prst="rect">
                      <a:avLst/>
                    </a:prstGeom>
                    <a:noFill/>
                    <a:ln>
                      <a:noFill/>
                    </a:ln>
                  </pic:spPr>
                </pic:pic>
              </a:graphicData>
            </a:graphic>
          </wp:inline>
        </w:drawing>
      </w:r>
      <w:r>
        <w:rPr>
          <w:rFonts w:cs="Times New Roman"/>
        </w:rPr>
        <w:t xml:space="preserve"> </w:t>
      </w:r>
      <w:r w:rsidRPr="009845B7">
        <w:rPr>
          <w:rFonts w:cs="Times New Roman"/>
          <w:noProof/>
          <w:lang w:bidi="ar-SA"/>
        </w:rPr>
        <w:drawing>
          <wp:inline distT="0" distB="0" distL="0" distR="0" wp14:anchorId="42DA0358" wp14:editId="40BF1CE9">
            <wp:extent cx="2752725" cy="1319798"/>
            <wp:effectExtent l="0" t="0" r="0" b="0"/>
            <wp:docPr id="7" name="Picture 11" descr="Figure_23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Figure_23_11"/>
                    <pic:cNvPicPr>
                      <a:picLocks noChangeAspect="1" noChangeArrowheads="1"/>
                    </pic:cNvPicPr>
                  </pic:nvPicPr>
                  <pic:blipFill>
                    <a:blip r:embed="rId7" cstate="print">
                      <a:extLst>
                        <a:ext uri="{28A0092B-C50C-407E-A947-70E740481C1C}">
                          <a14:useLocalDpi xmlns:a14="http://schemas.microsoft.com/office/drawing/2010/main" val="0"/>
                        </a:ext>
                      </a:extLst>
                    </a:blip>
                    <a:srcRect b="3519"/>
                    <a:stretch>
                      <a:fillRect/>
                    </a:stretch>
                  </pic:blipFill>
                  <pic:spPr bwMode="auto">
                    <a:xfrm>
                      <a:off x="0" y="0"/>
                      <a:ext cx="2769360" cy="1327774"/>
                    </a:xfrm>
                    <a:prstGeom prst="rect">
                      <a:avLst/>
                    </a:prstGeom>
                    <a:noFill/>
                    <a:ln>
                      <a:noFill/>
                    </a:ln>
                  </pic:spPr>
                </pic:pic>
              </a:graphicData>
            </a:graphic>
          </wp:inline>
        </w:drawing>
      </w:r>
    </w:p>
    <w:p w14:paraId="599288B2" w14:textId="77777777" w:rsidR="00095F3B" w:rsidRDefault="00095F3B" w:rsidP="00095F3B">
      <w:pPr>
        <w:pStyle w:val="NoSpacing"/>
        <w:spacing w:line="276" w:lineRule="auto"/>
        <w:rPr>
          <w:rFonts w:cs="Times New Roman"/>
        </w:rPr>
      </w:pPr>
    </w:p>
    <w:p w14:paraId="659301AF" w14:textId="77777777" w:rsidR="00095F3B" w:rsidRPr="002A4B41" w:rsidRDefault="00095F3B" w:rsidP="00095F3B">
      <w:pPr>
        <w:spacing w:line="276" w:lineRule="auto"/>
        <w:rPr>
          <w:rFonts w:ascii="Times New Roman" w:hAnsi="Times New Roman" w:cs="Times New Roman"/>
        </w:rPr>
      </w:pPr>
    </w:p>
    <w:p w14:paraId="53B47B6D" w14:textId="77777777" w:rsidR="00095F3B" w:rsidRPr="00B84033" w:rsidRDefault="00095F3B" w:rsidP="00095F3B">
      <w:pPr>
        <w:pStyle w:val="NoSpacing"/>
        <w:rPr>
          <w:b/>
        </w:rPr>
      </w:pPr>
      <w:bookmarkStart w:id="1" w:name="bookmark19"/>
      <w:r>
        <w:rPr>
          <w:b/>
        </w:rPr>
        <w:t>2.2</w:t>
      </w:r>
      <w:r w:rsidRPr="00B84033">
        <w:rPr>
          <w:b/>
        </w:rPr>
        <w:tab/>
        <w:t>Relationship between Electric Field E and Electric Potential V</w:t>
      </w:r>
      <w:bookmarkEnd w:id="1"/>
    </w:p>
    <w:p w14:paraId="4DEFF12B" w14:textId="77777777" w:rsidR="00095F3B" w:rsidRDefault="00095F3B" w:rsidP="00095F3B">
      <w:pPr>
        <w:spacing w:line="276" w:lineRule="auto"/>
        <w:rPr>
          <w:rFonts w:ascii="Times New Roman" w:hAnsi="Times New Roman" w:cs="Times New Roman"/>
        </w:rPr>
      </w:pPr>
      <w:r w:rsidRPr="002A4B41">
        <w:rPr>
          <w:rFonts w:ascii="Times New Roman" w:hAnsi="Times New Roman" w:cs="Times New Roman"/>
        </w:rPr>
        <w:t>The electric field E and the electric potential V are related by Equation 11.36, as</w:t>
      </w:r>
    </w:p>
    <w:p w14:paraId="0903E008" w14:textId="77777777" w:rsidR="00095F3B" w:rsidRDefault="00000000" w:rsidP="00095F3B">
      <w:pPr>
        <w:spacing w:line="276"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A</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∆U</m:t>
              </m:r>
            </m:num>
            <m:den>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o</m:t>
                  </m:r>
                </m:sub>
              </m:sSub>
            </m:den>
          </m:f>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A</m:t>
              </m:r>
            </m:sub>
            <m:sup>
              <m:r>
                <w:rPr>
                  <w:rFonts w:ascii="Cambria Math" w:hAnsi="Cambria Math" w:cs="Times New Roman"/>
                </w:rPr>
                <m:t>B</m:t>
              </m:r>
            </m:sup>
            <m:e>
              <m:r>
                <w:rPr>
                  <w:rFonts w:ascii="Cambria Math" w:hAnsi="Cambria Math" w:cs="Times New Roman"/>
                </w:rPr>
                <m:t>E∙dl</m:t>
              </m:r>
            </m:e>
          </m:nary>
          <m:r>
            <w:rPr>
              <w:rFonts w:ascii="Cambria Math" w:hAnsi="Cambria Math" w:cs="Times New Roman"/>
            </w:rPr>
            <m:t>- - - - - - -2.8</m:t>
          </m:r>
        </m:oMath>
      </m:oMathPara>
    </w:p>
    <w:p w14:paraId="74B64B79" w14:textId="77777777" w:rsidR="00095F3B" w:rsidRDefault="00095F3B" w:rsidP="00095F3B">
      <w:pPr>
        <w:spacing w:line="276" w:lineRule="auto"/>
        <w:rPr>
          <w:rFonts w:ascii="Times New Roman" w:hAnsi="Times New Roman" w:cs="Times New Roman"/>
        </w:rPr>
      </w:pPr>
      <w:r w:rsidRPr="002A4B41">
        <w:rPr>
          <w:rFonts w:ascii="Times New Roman" w:hAnsi="Times New Roman" w:cs="Times New Roman"/>
        </w:rPr>
        <w:t xml:space="preserve"> In infinitesimal form, the Equation 11.36 can be written as</w:t>
      </w:r>
    </w:p>
    <w:p w14:paraId="107A667C" w14:textId="77777777" w:rsidR="00095F3B" w:rsidRDefault="00095F3B" w:rsidP="00095F3B">
      <w:pPr>
        <w:spacing w:line="276" w:lineRule="auto"/>
        <w:rPr>
          <w:rFonts w:ascii="Times New Roman" w:hAnsi="Times New Roman" w:cs="Times New Roman"/>
        </w:rPr>
      </w:pPr>
      <m:oMathPara>
        <m:oMath>
          <m:r>
            <w:rPr>
              <w:rFonts w:ascii="Cambria Math" w:hAnsi="Cambria Math" w:cs="Times New Roman"/>
            </w:rPr>
            <m:t>∆V=-E∆l=-E∆lcos θ</m:t>
          </m:r>
        </m:oMath>
      </m:oMathPara>
    </w:p>
    <w:p w14:paraId="42BA4A89" w14:textId="77777777" w:rsidR="00095F3B" w:rsidRPr="002A4B41" w:rsidRDefault="00095F3B" w:rsidP="00095F3B">
      <w:pPr>
        <w:spacing w:line="276" w:lineRule="auto"/>
        <w:rPr>
          <w:rFonts w:ascii="Times New Roman" w:hAnsi="Times New Roman" w:cs="Times New Roman"/>
        </w:rPr>
      </w:pPr>
      <w:r w:rsidRPr="002A4B41">
        <w:rPr>
          <w:rFonts w:ascii="Times New Roman" w:hAnsi="Times New Roman" w:cs="Times New Roman"/>
        </w:rPr>
        <w:t xml:space="preserve"> where 9 is the angle between E and </w:t>
      </w:r>
      <m:oMath>
        <m:r>
          <w:rPr>
            <w:rFonts w:ascii="Cambria Math" w:hAnsi="Cambria Math" w:cs="Times New Roman"/>
          </w:rPr>
          <m:t>∆l</m:t>
        </m:r>
      </m:oMath>
    </w:p>
    <w:p w14:paraId="7FCA390A" w14:textId="77777777" w:rsidR="00095F3B" w:rsidRPr="002A4B41" w:rsidRDefault="00095F3B" w:rsidP="00095F3B">
      <w:pPr>
        <w:spacing w:line="276" w:lineRule="auto"/>
        <w:ind w:left="360" w:hanging="360"/>
        <w:rPr>
          <w:rFonts w:ascii="Times New Roman" w:hAnsi="Times New Roman" w:cs="Times New Roman"/>
        </w:rPr>
      </w:pPr>
      <w:r>
        <w:rPr>
          <w:rFonts w:ascii="Times New Roman" w:hAnsi="Times New Roman" w:cs="Times New Roman"/>
        </w:rPr>
        <w:t xml:space="preserve">The above expression becomes </w:t>
      </w:r>
    </w:p>
    <w:p w14:paraId="0BFB3B95" w14:textId="77777777" w:rsidR="00095F3B" w:rsidRPr="002A4B41" w:rsidRDefault="00000000" w:rsidP="00095F3B">
      <w:pPr>
        <w:tabs>
          <w:tab w:val="right" w:pos="9140"/>
        </w:tabs>
        <w:spacing w:line="276" w:lineRule="auto"/>
        <w:rPr>
          <w:rFonts w:ascii="Times New Roman" w:hAnsi="Times New Roman" w:cs="Times New Roman"/>
        </w:rPr>
      </w:pPr>
      <m:oMathPara>
        <m:oMath>
          <m:f>
            <m:fPr>
              <m:ctrlPr>
                <w:rPr>
                  <w:rFonts w:ascii="Cambria Math" w:hAnsi="Cambria Math" w:cs="Times New Roman"/>
                  <w:i/>
                </w:rPr>
              </m:ctrlPr>
            </m:fPr>
            <m:num>
              <m:r>
                <m:rPr>
                  <m:sty m:val="p"/>
                </m:rPr>
                <w:rPr>
                  <w:rFonts w:ascii="Cambria Math" w:hAnsi="Cambria Math" w:cs="Times New Roman"/>
                </w:rPr>
                <m:t>ΔV</m:t>
              </m:r>
            </m:num>
            <m:den>
              <m:r>
                <m:rPr>
                  <m:sty m:val="p"/>
                </m:rPr>
                <w:rPr>
                  <w:rFonts w:ascii="Cambria Math" w:hAnsi="Cambria Math" w:cs="Times New Roman"/>
                </w:rPr>
                <m:t>Δl</m:t>
              </m:r>
            </m:den>
          </m:f>
          <m:r>
            <w:rPr>
              <w:rFonts w:ascii="Cambria Math" w:hAnsi="Cambria Math" w:cs="Times New Roman"/>
            </w:rPr>
            <m:t>=-E</m:t>
          </m:r>
          <m:func>
            <m:funcPr>
              <m:ctrlPr>
                <w:rPr>
                  <w:rFonts w:ascii="Cambria Math" w:hAnsi="Cambria Math" w:cs="Times New Roman"/>
                  <w:i/>
                </w:rPr>
              </m:ctrlPr>
            </m:funcPr>
            <m:fName>
              <m:r>
                <m:rPr>
                  <m:sty m:val="p"/>
                </m:rPr>
                <w:rPr>
                  <w:rFonts w:ascii="Cambria Math" w:hAnsi="Cambria Math" w:cs="Times New Roman"/>
                </w:rPr>
                <m:t>cos</m:t>
              </m:r>
            </m:fName>
            <m:e>
              <m:r>
                <w:rPr>
                  <w:rFonts w:ascii="Cambria Math" w:hAnsi="Cambria Math" w:cs="Times New Roman"/>
                </w:rPr>
                <m:t>θ</m:t>
              </m:r>
            </m:e>
          </m:func>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up>
          </m:sSup>
          <m:r>
            <w:rPr>
              <w:rFonts w:ascii="Cambria Math" w:hAnsi="Cambria Math" w:cs="Times New Roman"/>
            </w:rPr>
            <m:t>- - - - - -  2.9</m:t>
          </m:r>
        </m:oMath>
      </m:oMathPara>
    </w:p>
    <w:p w14:paraId="40297BDA" w14:textId="77777777" w:rsidR="00095F3B" w:rsidRDefault="00095F3B" w:rsidP="00095F3B">
      <w:pPr>
        <w:spacing w:line="276" w:lineRule="auto"/>
        <w:rPr>
          <w:rFonts w:ascii="Times New Roman" w:hAnsi="Times New Roman" w:cs="Times New Roman"/>
        </w:rPr>
      </w:pPr>
    </w:p>
    <w:p w14:paraId="128120EE" w14:textId="77777777" w:rsidR="00095F3B" w:rsidRPr="002A4B41" w:rsidRDefault="00095F3B" w:rsidP="00095F3B">
      <w:pPr>
        <w:spacing w:line="276" w:lineRule="auto"/>
        <w:rPr>
          <w:rFonts w:ascii="Times New Roman" w:hAnsi="Times New Roman" w:cs="Times New Roman"/>
        </w:rPr>
      </w:pPr>
      <w:r w:rsidRPr="002A4B41">
        <w:rPr>
          <w:rFonts w:ascii="Times New Roman" w:hAnsi="Times New Roman" w:cs="Times New Roman"/>
        </w:rPr>
        <w:t>where E is the component of E in the direction of the displacement Al. So in differential limit form,</w:t>
      </w:r>
    </w:p>
    <w:p w14:paraId="7ED90FEA" w14:textId="77777777" w:rsidR="00095F3B" w:rsidRPr="002A4B41" w:rsidRDefault="00095F3B" w:rsidP="00095F3B">
      <w:pPr>
        <w:spacing w:line="276" w:lineRule="auto"/>
        <w:ind w:left="360" w:hanging="360"/>
        <w:rPr>
          <w:rFonts w:ascii="Times New Roman" w:hAnsi="Times New Roman" w:cs="Times New Roman"/>
        </w:rPr>
      </w:pPr>
      <m:oMathPara>
        <m:oMath>
          <m:r>
            <w:rPr>
              <w:rFonts w:ascii="Cambria Math" w:hAnsi="Cambria Math" w:cs="Times New Roman"/>
            </w:rPr>
            <m:t>E=-</m:t>
          </m:r>
          <m:f>
            <m:fPr>
              <m:ctrlPr>
                <w:rPr>
                  <w:rFonts w:ascii="Cambria Math" w:hAnsi="Cambria Math" w:cs="Times New Roman"/>
                  <w:i/>
                </w:rPr>
              </m:ctrlPr>
            </m:fPr>
            <m:num>
              <m:r>
                <w:rPr>
                  <w:rFonts w:ascii="Cambria Math" w:hAnsi="Cambria Math" w:cs="Times New Roman"/>
                </w:rPr>
                <m:t>dV</m:t>
              </m:r>
            </m:num>
            <m:den>
              <m:r>
                <w:rPr>
                  <w:rFonts w:ascii="Cambria Math" w:hAnsi="Cambria Math" w:cs="Times New Roman"/>
                </w:rPr>
                <m:t>dl</m:t>
              </m:r>
            </m:den>
          </m:f>
          <m:r>
            <w:rPr>
              <w:rFonts w:ascii="Cambria Math" w:hAnsi="Cambria Math" w:cs="Times New Roman"/>
            </w:rPr>
            <m:t>- - - - - -2.10</m:t>
          </m:r>
        </m:oMath>
      </m:oMathPara>
    </w:p>
    <w:p w14:paraId="684492D2" w14:textId="77777777" w:rsidR="00095F3B" w:rsidRDefault="00095F3B" w:rsidP="00095F3B">
      <w:pPr>
        <w:spacing w:line="276" w:lineRule="auto"/>
        <w:ind w:left="360" w:hanging="360"/>
        <w:rPr>
          <w:rFonts w:ascii="Times New Roman" w:hAnsi="Times New Roman" w:cs="Times New Roman"/>
        </w:rPr>
      </w:pPr>
      <w:r w:rsidRPr="002A4B41">
        <w:rPr>
          <w:rFonts w:ascii="Times New Roman" w:hAnsi="Times New Roman" w:cs="Times New Roman"/>
        </w:rPr>
        <w:t xml:space="preserve">Suppose E is directed radically outward, and </w:t>
      </w:r>
      <m:oMath>
        <m:r>
          <w:rPr>
            <w:rFonts w:ascii="Cambria Math" w:hAnsi="Cambria Math" w:cs="Times New Roman"/>
          </w:rPr>
          <m:t>dl=dr</m:t>
        </m:r>
      </m:oMath>
      <w:r w:rsidRPr="002A4B41">
        <w:rPr>
          <w:rFonts w:ascii="Times New Roman" w:hAnsi="Times New Roman" w:cs="Times New Roman"/>
        </w:rPr>
        <w:t xml:space="preserve"> is a radial displacement in the direction of E, then, </w:t>
      </w:r>
    </w:p>
    <w:p w14:paraId="29C16439" w14:textId="77777777" w:rsidR="00095F3B" w:rsidRPr="002A4B41" w:rsidRDefault="00000000" w:rsidP="00095F3B">
      <w:pPr>
        <w:spacing w:line="276" w:lineRule="auto"/>
        <w:ind w:left="360" w:hanging="360"/>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r</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dV</m:t>
              </m:r>
            </m:num>
            <m:den>
              <m:r>
                <w:rPr>
                  <w:rFonts w:ascii="Cambria Math" w:hAnsi="Cambria Math" w:cs="Times New Roman"/>
                </w:rPr>
                <m:t>dr</m:t>
              </m:r>
            </m:den>
          </m:f>
        </m:oMath>
      </m:oMathPara>
    </w:p>
    <w:p w14:paraId="7B2EA1B1" w14:textId="77777777" w:rsidR="00095F3B" w:rsidRDefault="00095F3B" w:rsidP="00095F3B">
      <w:pPr>
        <w:spacing w:line="276" w:lineRule="auto"/>
        <w:rPr>
          <w:rFonts w:ascii="Times New Roman" w:hAnsi="Times New Roman" w:cs="Times New Roman"/>
        </w:rPr>
      </w:pPr>
      <w:r w:rsidRPr="002A4B41">
        <w:rPr>
          <w:rFonts w:ascii="Times New Roman" w:hAnsi="Times New Roman" w:cs="Times New Roman"/>
        </w:rPr>
        <w:t>If the electric potential is a function of then the components of the electric field are specified by partial derivatives:</w:t>
      </w:r>
    </w:p>
    <w:p w14:paraId="46FDEBFA" w14:textId="77777777" w:rsidR="00095F3B" w:rsidRPr="002A4B41" w:rsidRDefault="00000000" w:rsidP="00095F3B">
      <w:pPr>
        <w:spacing w:line="276" w:lineRule="auto"/>
        <w:ind w:left="360" w:hanging="360"/>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x</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dV</m:t>
              </m:r>
            </m:num>
            <m:den>
              <m:r>
                <w:rPr>
                  <w:rFonts w:ascii="Cambria Math" w:hAnsi="Cambria Math" w:cs="Times New Roman"/>
                </w:rPr>
                <m:t>dx</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y</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dV</m:t>
              </m:r>
            </m:num>
            <m:den>
              <m:r>
                <w:rPr>
                  <w:rFonts w:ascii="Cambria Math" w:hAnsi="Cambria Math" w:cs="Times New Roman"/>
                </w:rPr>
                <m:t>dy</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z</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dV</m:t>
              </m:r>
            </m:num>
            <m:den>
              <m:r>
                <w:rPr>
                  <w:rFonts w:ascii="Cambria Math" w:hAnsi="Cambria Math" w:cs="Times New Roman"/>
                </w:rPr>
                <m:t>dz</m:t>
              </m:r>
            </m:den>
          </m:f>
          <m:r>
            <w:rPr>
              <w:rFonts w:ascii="Cambria Math" w:hAnsi="Cambria Math" w:cs="Times New Roman"/>
            </w:rPr>
            <m:t>- - -- - -  2.11</m:t>
          </m:r>
        </m:oMath>
      </m:oMathPara>
    </w:p>
    <w:p w14:paraId="1652A639" w14:textId="77777777" w:rsidR="00095F3B" w:rsidRPr="002A4B41" w:rsidRDefault="00095F3B" w:rsidP="00095F3B">
      <w:pPr>
        <w:spacing w:line="276" w:lineRule="auto"/>
        <w:ind w:left="360" w:hanging="360"/>
        <w:rPr>
          <w:rFonts w:ascii="Times New Roman" w:hAnsi="Times New Roman" w:cs="Times New Roman"/>
        </w:rPr>
      </w:pPr>
    </w:p>
    <w:p w14:paraId="7BBF885C" w14:textId="77777777" w:rsidR="00095F3B" w:rsidRPr="00605B82" w:rsidRDefault="00095F3B" w:rsidP="00095F3B">
      <w:pPr>
        <w:pStyle w:val="NoSpacing"/>
        <w:rPr>
          <w:b/>
        </w:rPr>
      </w:pPr>
      <w:bookmarkStart w:id="2" w:name="bookmark23"/>
      <w:r>
        <w:rPr>
          <w:b/>
        </w:rPr>
        <w:t xml:space="preserve">2.3.  </w:t>
      </w:r>
      <w:r w:rsidRPr="00605B82">
        <w:rPr>
          <w:b/>
        </w:rPr>
        <w:t>Electric Potential due to Continuous Charge Distribution</w:t>
      </w:r>
      <w:bookmarkEnd w:id="2"/>
    </w:p>
    <w:p w14:paraId="7DDF1F57" w14:textId="77777777" w:rsidR="00095F3B" w:rsidRPr="002A4B41" w:rsidRDefault="00095F3B" w:rsidP="00095F3B">
      <w:pPr>
        <w:spacing w:line="276" w:lineRule="auto"/>
        <w:rPr>
          <w:rFonts w:ascii="Times New Roman" w:hAnsi="Times New Roman" w:cs="Times New Roman"/>
        </w:rPr>
      </w:pPr>
      <w:r w:rsidRPr="002A4B41">
        <w:rPr>
          <w:rFonts w:ascii="Times New Roman" w:hAnsi="Times New Roman" w:cs="Times New Roman"/>
        </w:rPr>
        <w:t xml:space="preserve">Consider a finite charge distribution shown in Figure 11.9. We wish to determine the electric potential at point P due to this charge distribution. We divide the distribution into infinitesimal elements of charge </w:t>
      </w:r>
      <m:oMath>
        <m:r>
          <w:rPr>
            <w:rFonts w:ascii="Cambria Math" w:hAnsi="Cambria Math" w:cs="Times New Roman"/>
          </w:rPr>
          <m:t>dq</m:t>
        </m:r>
      </m:oMath>
      <w:r w:rsidRPr="002A4B41">
        <w:rPr>
          <w:rFonts w:ascii="Times New Roman" w:hAnsi="Times New Roman" w:cs="Times New Roman"/>
        </w:rPr>
        <w:t xml:space="preserve">, which contributes an electric potential </w:t>
      </w:r>
      <m:oMath>
        <m:r>
          <w:rPr>
            <w:rFonts w:ascii="Cambria Math" w:hAnsi="Cambria Math" w:cs="Times New Roman"/>
          </w:rPr>
          <m:t>dV</m:t>
        </m:r>
      </m:oMath>
      <w:r w:rsidRPr="002A4B41">
        <w:rPr>
          <w:rFonts w:ascii="Times New Roman" w:hAnsi="Times New Roman" w:cs="Times New Roman"/>
        </w:rPr>
        <w:t xml:space="preserve"> at the point P. For the element</w:t>
      </w:r>
      <w:r>
        <w:rPr>
          <w:rFonts w:ascii="Times New Roman" w:hAnsi="Times New Roman" w:cs="Times New Roman"/>
        </w:rPr>
        <w:t xml:space="preserve"> </w:t>
      </w:r>
      <m:oMath>
        <m:r>
          <w:rPr>
            <w:rFonts w:ascii="Cambria Math" w:hAnsi="Cambria Math" w:cs="Times New Roman"/>
          </w:rPr>
          <m:t>dq</m:t>
        </m:r>
      </m:oMath>
      <w:r>
        <w:rPr>
          <w:rFonts w:ascii="Times New Roman" w:hAnsi="Times New Roman" w:cs="Times New Roman"/>
        </w:rPr>
        <w:t xml:space="preserve"> we obtain:</w:t>
      </w:r>
    </w:p>
    <w:p w14:paraId="73C2386D" w14:textId="77777777" w:rsidR="00095F3B" w:rsidRDefault="00095F3B" w:rsidP="00095F3B">
      <w:pPr>
        <w:spacing w:line="276" w:lineRule="auto"/>
        <w:jc w:val="center"/>
        <w:rPr>
          <w:rFonts w:ascii="Times New Roman" w:hAnsi="Times New Roman" w:cs="Times New Roman"/>
        </w:rPr>
      </w:pPr>
      <w:r w:rsidRPr="00605B82">
        <w:rPr>
          <w:rFonts w:ascii="Times New Roman" w:hAnsi="Times New Roman" w:cs="Times New Roman"/>
          <w:noProof/>
          <w:lang w:bidi="ar-SA"/>
        </w:rPr>
        <w:drawing>
          <wp:inline distT="0" distB="0" distL="0" distR="0" wp14:anchorId="7EC4FD98" wp14:editId="6641A016">
            <wp:extent cx="2803525" cy="2959100"/>
            <wp:effectExtent l="0" t="0" r="0" b="0"/>
            <wp:docPr id="9" name="Picture 9" descr="General Physics 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eral Physics II"/>
                    <pic:cNvPicPr>
                      <a:picLocks noChangeAspect="1" noChangeArrowheads="1"/>
                    </pic:cNvPicPr>
                  </pic:nvPicPr>
                  <pic:blipFill>
                    <a:blip r:embed="rId8">
                      <a:grayscl/>
                      <a:extLst>
                        <a:ext uri="{BEBA8EAE-BF5A-486C-A8C5-ECC9F3942E4B}">
                          <a14:imgProps xmlns:a14="http://schemas.microsoft.com/office/drawing/2010/main">
                            <a14:imgLayer r:embed="rId9">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2803525" cy="2959100"/>
                    </a:xfrm>
                    <a:prstGeom prst="rect">
                      <a:avLst/>
                    </a:prstGeom>
                    <a:noFill/>
                    <a:ln>
                      <a:noFill/>
                    </a:ln>
                  </pic:spPr>
                </pic:pic>
              </a:graphicData>
            </a:graphic>
          </wp:inline>
        </w:drawing>
      </w:r>
    </w:p>
    <w:p w14:paraId="7CFB961F" w14:textId="77777777" w:rsidR="00095F3B" w:rsidRPr="002A4B41" w:rsidRDefault="00095F3B" w:rsidP="00095F3B">
      <w:pPr>
        <w:spacing w:line="276" w:lineRule="auto"/>
        <w:jc w:val="center"/>
        <w:rPr>
          <w:rFonts w:ascii="Times New Roman" w:hAnsi="Times New Roman" w:cs="Times New Roman"/>
        </w:rPr>
      </w:pPr>
      <m:oMathPara>
        <m:oMath>
          <m:r>
            <w:rPr>
              <w:rFonts w:ascii="Cambria Math" w:hAnsi="Cambria Math" w:cs="Times New Roman"/>
            </w:rPr>
            <m:t>dV=</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4π</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o</m:t>
                  </m:r>
                </m:sub>
              </m:sSub>
            </m:den>
          </m:f>
          <m:f>
            <m:fPr>
              <m:ctrlPr>
                <w:rPr>
                  <w:rFonts w:ascii="Cambria Math" w:hAnsi="Cambria Math" w:cs="Times New Roman"/>
                  <w:i/>
                </w:rPr>
              </m:ctrlPr>
            </m:fPr>
            <m:num>
              <m:r>
                <w:rPr>
                  <w:rFonts w:ascii="Cambria Math" w:hAnsi="Cambria Math" w:cs="Times New Roman"/>
                </w:rPr>
                <m:t>dq</m:t>
              </m:r>
            </m:num>
            <m:den>
              <m:r>
                <w:rPr>
                  <w:rFonts w:ascii="Cambria Math" w:hAnsi="Cambria Math" w:cs="Times New Roman"/>
                </w:rPr>
                <m:t>r</m:t>
              </m:r>
            </m:den>
          </m:f>
          <m:r>
            <w:rPr>
              <w:rFonts w:ascii="Cambria Math" w:hAnsi="Cambria Math" w:cs="Times New Roman"/>
            </w:rPr>
            <m:t xml:space="preserve">- - - - - -2.12 </m:t>
          </m:r>
        </m:oMath>
      </m:oMathPara>
    </w:p>
    <w:p w14:paraId="5ABB0C16" w14:textId="77777777" w:rsidR="00095F3B" w:rsidRPr="002A4B41" w:rsidRDefault="00095F3B" w:rsidP="00095F3B">
      <w:pPr>
        <w:spacing w:line="276" w:lineRule="auto"/>
        <w:rPr>
          <w:rFonts w:ascii="Times New Roman" w:hAnsi="Times New Roman" w:cs="Times New Roman"/>
        </w:rPr>
      </w:pPr>
    </w:p>
    <w:p w14:paraId="54CB8653" w14:textId="77777777" w:rsidR="00095F3B" w:rsidRPr="002A4B41" w:rsidRDefault="00095F3B" w:rsidP="00095F3B">
      <w:pPr>
        <w:tabs>
          <w:tab w:val="right" w:pos="9134"/>
        </w:tabs>
        <w:spacing w:line="276" w:lineRule="auto"/>
        <w:rPr>
          <w:rFonts w:ascii="Times New Roman" w:hAnsi="Times New Roman" w:cs="Times New Roman"/>
        </w:rPr>
      </w:pPr>
      <w:r w:rsidRPr="002A4B41">
        <w:rPr>
          <w:rFonts w:ascii="Times New Roman" w:hAnsi="Times New Roman" w:cs="Times New Roman"/>
        </w:rPr>
        <w:t xml:space="preserve">where r is the distance from </w:t>
      </w:r>
      <m:oMath>
        <m:r>
          <w:rPr>
            <w:rFonts w:ascii="Cambria Math" w:hAnsi="Cambria Math" w:cs="Times New Roman"/>
          </w:rPr>
          <m:t>dq</m:t>
        </m:r>
      </m:oMath>
      <w:r w:rsidRPr="002A4B41">
        <w:rPr>
          <w:rFonts w:ascii="Times New Roman" w:hAnsi="Times New Roman" w:cs="Times New Roman"/>
        </w:rPr>
        <w:t xml:space="preserve"> to the point P. The total electric potential at P due to the charge distribution is obtain</w:t>
      </w:r>
      <w:r>
        <w:rPr>
          <w:rFonts w:ascii="Times New Roman" w:hAnsi="Times New Roman" w:cs="Times New Roman"/>
        </w:rPr>
        <w:t>ed by integrating Equation 2.12</w:t>
      </w:r>
      <w:r w:rsidRPr="002A4B41">
        <w:rPr>
          <w:rFonts w:ascii="Times New Roman" w:hAnsi="Times New Roman" w:cs="Times New Roman"/>
        </w:rPr>
        <w:t xml:space="preserve">. Therefore, where r is the distance from an infinitesimal element of charge </w:t>
      </w:r>
      <m:oMath>
        <m:r>
          <w:rPr>
            <w:rFonts w:ascii="Cambria Math" w:hAnsi="Cambria Math" w:cs="Times New Roman"/>
          </w:rPr>
          <m:t>dq</m:t>
        </m:r>
      </m:oMath>
      <w:r w:rsidRPr="002A4B41">
        <w:rPr>
          <w:rFonts w:ascii="Times New Roman" w:hAnsi="Times New Roman" w:cs="Times New Roman"/>
        </w:rPr>
        <w:t xml:space="preserve"> to the point P.</w:t>
      </w:r>
    </w:p>
    <w:p w14:paraId="1EED124B" w14:textId="77777777" w:rsidR="00095F3B" w:rsidRPr="002A4B41" w:rsidRDefault="00095F3B" w:rsidP="00095F3B">
      <w:pPr>
        <w:pStyle w:val="NoSpacing"/>
      </w:pPr>
      <w:bookmarkStart w:id="3" w:name="bookmark28"/>
    </w:p>
    <w:p w14:paraId="07E38F8E" w14:textId="77777777" w:rsidR="00095F3B" w:rsidRPr="002A4B41" w:rsidRDefault="00095F3B" w:rsidP="00095F3B">
      <w:pPr>
        <w:pStyle w:val="NoSpacing"/>
      </w:pPr>
    </w:p>
    <w:p w14:paraId="4006F8ED" w14:textId="77777777" w:rsidR="00095F3B" w:rsidRPr="00605B82" w:rsidRDefault="00095F3B" w:rsidP="00095F3B">
      <w:pPr>
        <w:pStyle w:val="NoSpacing"/>
        <w:rPr>
          <w:b/>
        </w:rPr>
      </w:pPr>
      <w:r w:rsidRPr="00605B82">
        <w:rPr>
          <w:b/>
        </w:rPr>
        <w:t>2.4.  Equipotential Surfaces</w:t>
      </w:r>
      <w:bookmarkEnd w:id="3"/>
    </w:p>
    <w:p w14:paraId="66887ABB" w14:textId="77777777" w:rsidR="00095F3B" w:rsidRDefault="00095F3B" w:rsidP="00095F3B">
      <w:pPr>
        <w:spacing w:line="276" w:lineRule="auto"/>
        <w:rPr>
          <w:rFonts w:ascii="Times New Roman" w:hAnsi="Times New Roman" w:cs="Times New Roman"/>
        </w:rPr>
      </w:pPr>
      <w:r w:rsidRPr="002A4B41">
        <w:rPr>
          <w:rFonts w:ascii="Times New Roman" w:hAnsi="Times New Roman" w:cs="Times New Roman"/>
        </w:rPr>
        <w:t xml:space="preserve">An equipotential is a surface or volume over which the potential is constant. The surface of a conductor is an equipotential surface. The space inside a hollow charged conductor is also an equipotential volume. </w:t>
      </w:r>
    </w:p>
    <w:p w14:paraId="1CD94196" w14:textId="77777777" w:rsidR="00095F3B" w:rsidRDefault="00095F3B" w:rsidP="00095F3B">
      <w:pPr>
        <w:spacing w:line="276" w:lineRule="auto"/>
        <w:rPr>
          <w:rFonts w:ascii="Times New Roman" w:hAnsi="Times New Roman" w:cs="Times New Roman"/>
        </w:rPr>
      </w:pPr>
    </w:p>
    <w:p w14:paraId="55B5CF50" w14:textId="77777777" w:rsidR="00095F3B" w:rsidRDefault="00095F3B" w:rsidP="00095F3B">
      <w:pPr>
        <w:spacing w:line="276" w:lineRule="auto"/>
        <w:jc w:val="center"/>
        <w:rPr>
          <w:rFonts w:ascii="Times New Roman" w:hAnsi="Times New Roman" w:cs="Times New Roman"/>
        </w:rPr>
      </w:pPr>
      <w:r w:rsidRPr="00605B82">
        <w:rPr>
          <w:rFonts w:ascii="Times New Roman" w:hAnsi="Times New Roman" w:cs="Times New Roman"/>
          <w:noProof/>
          <w:lang w:bidi="ar-SA"/>
        </w:rPr>
        <w:lastRenderedPageBreak/>
        <w:drawing>
          <wp:inline distT="0" distB="0" distL="0" distR="0" wp14:anchorId="7EA74D2C" wp14:editId="73488160">
            <wp:extent cx="2856815" cy="1889185"/>
            <wp:effectExtent l="0" t="0" r="0" b="0"/>
            <wp:docPr id="16386" name="Picture 2" descr="Relation between electric field and potential - Electrosta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6" name="Picture 2" descr="Relation between electric field and potential - Electrostatics"/>
                    <pic:cNvPicPr>
                      <a:picLocks noChangeAspect="1" noChangeArrowheads="1"/>
                    </pic:cNvPicPr>
                  </pic:nvPicPr>
                  <pic:blipFill rotWithShape="1">
                    <a:blip r:embed="rId10">
                      <a:clrChange>
                        <a:clrFrom>
                          <a:srgbClr val="EFF2DD"/>
                        </a:clrFrom>
                        <a:clrTo>
                          <a:srgbClr val="EFF2DD">
                            <a:alpha val="0"/>
                          </a:srgbClr>
                        </a:clrTo>
                      </a:clrChange>
                      <a:extLst>
                        <a:ext uri="{28A0092B-C50C-407E-A947-70E740481C1C}">
                          <a14:useLocalDpi xmlns:a14="http://schemas.microsoft.com/office/drawing/2010/main" val="0"/>
                        </a:ext>
                      </a:extLst>
                    </a:blip>
                    <a:srcRect l="4602" t="4187" r="2981" b="15025"/>
                    <a:stretch/>
                  </pic:blipFill>
                  <pic:spPr bwMode="auto">
                    <a:xfrm>
                      <a:off x="0" y="0"/>
                      <a:ext cx="2871246" cy="1898728"/>
                    </a:xfrm>
                    <a:prstGeom prst="rect">
                      <a:avLst/>
                    </a:prstGeom>
                    <a:noFill/>
                  </pic:spPr>
                </pic:pic>
              </a:graphicData>
            </a:graphic>
          </wp:inline>
        </w:drawing>
      </w:r>
    </w:p>
    <w:p w14:paraId="3ADF1644" w14:textId="77777777" w:rsidR="00095F3B" w:rsidRDefault="00095F3B" w:rsidP="00095F3B">
      <w:pPr>
        <w:spacing w:line="276" w:lineRule="auto"/>
        <w:rPr>
          <w:rFonts w:ascii="Times New Roman" w:hAnsi="Times New Roman" w:cs="Times New Roman"/>
        </w:rPr>
      </w:pPr>
      <w:r w:rsidRPr="002A4B41">
        <w:rPr>
          <w:rFonts w:ascii="Times New Roman" w:hAnsi="Times New Roman" w:cs="Times New Roman"/>
        </w:rPr>
        <w:t xml:space="preserve">There is no electric field in an equipotential surface, for there is no potential gradient, i.e. </w:t>
      </w:r>
      <m:oMath>
        <m:r>
          <w:rPr>
            <w:rFonts w:ascii="Cambria Math" w:hAnsi="Cambria Math" w:cs="Times New Roman"/>
          </w:rPr>
          <m:t>dV=E.dl=0</m:t>
        </m:r>
      </m:oMath>
      <w:r w:rsidRPr="002A4B41">
        <w:rPr>
          <w:rFonts w:ascii="Times New Roman" w:hAnsi="Times New Roman" w:cs="Times New Roman"/>
        </w:rPr>
        <w:t>. An equipotential is therefore always at a right angle to the lines of force. For example, Figure 11.10 shows parallel conducting plates like those in a capacitor. The electric field lines are perpendicular to the plates and the equipotential lines are parallel to the plates! The dashed lines are equipotential lines while the solid lines are electric field lines.</w:t>
      </w:r>
    </w:p>
    <w:p w14:paraId="1B65FF41" w14:textId="77777777" w:rsidR="00095F3B" w:rsidRDefault="00095F3B" w:rsidP="00095F3B">
      <w:pPr>
        <w:spacing w:line="276" w:lineRule="auto"/>
        <w:rPr>
          <w:rFonts w:ascii="Times New Roman" w:hAnsi="Times New Roman" w:cs="Times New Roman"/>
        </w:rPr>
      </w:pPr>
    </w:p>
    <w:p w14:paraId="32FE1E35" w14:textId="77777777" w:rsidR="00095F3B" w:rsidRPr="00605B82" w:rsidRDefault="00095F3B" w:rsidP="00095F3B">
      <w:pPr>
        <w:spacing w:line="276" w:lineRule="auto"/>
        <w:rPr>
          <w:rFonts w:ascii="Times New Roman" w:hAnsi="Times New Roman" w:cs="Times New Roman"/>
        </w:rPr>
      </w:pPr>
      <w:r w:rsidRPr="00605B82">
        <w:rPr>
          <w:rFonts w:ascii="Times New Roman" w:hAnsi="Times New Roman" w:cs="Times New Roman"/>
        </w:rPr>
        <w:t>Equipotential surfaces are always perpendicular to field lines; they are always closed surfaces (unlike field lines, which begin and end on charges).</w:t>
      </w:r>
    </w:p>
    <w:p w14:paraId="59D99691" w14:textId="77777777" w:rsidR="00440306" w:rsidRDefault="00440306"/>
    <w:sectPr w:rsidR="00440306" w:rsidSect="005A3102">
      <w:pgSz w:w="12240" w:h="15840"/>
      <w:pgMar w:top="1134"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5F3B"/>
    <w:rsid w:val="00095F3B"/>
    <w:rsid w:val="00440306"/>
    <w:rsid w:val="005A3102"/>
    <w:rsid w:val="00643CF5"/>
    <w:rsid w:val="006A3C48"/>
    <w:rsid w:val="00944B78"/>
    <w:rsid w:val="009C7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2569F"/>
  <w15:chartTrackingRefBased/>
  <w15:docId w15:val="{B1C01A71-C15E-4BF6-BBE3-E6ED26090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95F3B"/>
    <w:pPr>
      <w:widowControl w:val="0"/>
      <w:spacing w:after="0" w:line="240" w:lineRule="auto"/>
    </w:pPr>
    <w:rPr>
      <w:rFonts w:ascii="Courier New" w:eastAsia="Courier New" w:hAnsi="Courier New" w:cs="Courier New"/>
      <w:color w:val="000000"/>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95F3B"/>
    <w:pPr>
      <w:widowControl w:val="0"/>
      <w:spacing w:after="0" w:line="240" w:lineRule="auto"/>
    </w:pPr>
    <w:rPr>
      <w:rFonts w:ascii="Times New Roman" w:eastAsia="Courier New" w:hAnsi="Times New Roman" w:cs="Courier New"/>
      <w:color w:val="000000"/>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jpeg"/><Relationship Id="rId4" Type="http://schemas.openxmlformats.org/officeDocument/2006/relationships/webSettings" Target="web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34C188-F14E-4BD7-BAC5-02C5D19B4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1030</TotalTime>
  <Pages>5</Pages>
  <Words>961</Words>
  <Characters>5483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Oludayo Akintunde</dc:creator>
  <cp:keywords/>
  <dc:description/>
  <cp:lastModifiedBy>Oludayo Akintunde</cp:lastModifiedBy>
  <cp:revision>3</cp:revision>
  <dcterms:created xsi:type="dcterms:W3CDTF">2022-04-08T15:16:00Z</dcterms:created>
  <dcterms:modified xsi:type="dcterms:W3CDTF">2024-03-28T10:15:00Z</dcterms:modified>
</cp:coreProperties>
</file>