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36"/>
          <w:szCs w:val="36"/>
        </w:rPr>
        <w:t xml:space="preserve">MMADUBUGWU KINGSLEY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Lagos, Nigeria  |  +234 907 605 5774  |  </w:t>
      </w:r>
      <w:hyperlink w:history="1" r:id="rIdnlihxhx8xrpelugxvjshu">
        <w:r>
          <w:rPr>
            <w:rFonts w:ascii="Times New Roman" w:cs="Times New Roman" w:eastAsia="Times New Roman" w:hAnsi="Times New Roman"/>
            <w:color w:val="1F3864"/>
            <w:sz w:val="20"/>
            <w:szCs w:val="20"/>
            <w:u w:val="single"/>
          </w:rPr>
          <w:t xml:space="preserve">mmadubugwukingsley@gmail.com</w:t>
        </w:r>
      </w:hyperlink>
    </w:p>
    <w:p>
      <w:pPr>
        <w:spacing w:after="30" w:before="0"/>
        <w:jc w:val="center"/>
      </w:pPr>
      <w:hyperlink w:history="1" r:id="rIdxuqd0z8ikpfokdyzt7ylt">
        <w:r>
          <w:rPr>
            <w:rFonts w:ascii="Times New Roman" w:cs="Times New Roman" w:eastAsia="Times New Roman" w:hAnsi="Times New Roman"/>
            <w:color w:val="1F3864"/>
            <w:sz w:val="20"/>
            <w:szCs w:val="20"/>
            <w:u w:val="single"/>
          </w:rPr>
          <w:t xml:space="preserve">Portfolio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 |  </w:t>
      </w:r>
      <w:hyperlink w:history="1" r:id="rIdurxnq_4yczz7ll7_chjzw">
        <w:r>
          <w:rPr>
            <w:rFonts w:ascii="Times New Roman" w:cs="Times New Roman" w:eastAsia="Times New Roman" w:hAnsi="Times New Roman"/>
            <w:color w:val="1F3864"/>
            <w:sz w:val="20"/>
            <w:szCs w:val="20"/>
            <w:u w:val="single"/>
          </w:rPr>
          <w:t xml:space="preserve">github.com/Kmmadu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 |  linkedin.com/in/kingsley-mmadubugwu</w:t>
      </w:r>
    </w:p>
    <w:p>
      <w:pPr>
        <w:spacing w:after="0" w:before="140"/>
      </w:pPr>
      <w:r>
        <w:rPr>
          <w:rFonts w:ascii="Times New Roman" w:cs="Times New Roman" w:eastAsia="Times New Roman" w:hAnsi="Times New Roman"/>
          <w:b/>
          <w:bCs/>
          <w:color w:val="1F3864"/>
          <w:sz w:val="22"/>
          <w:szCs w:val="22"/>
        </w:rPr>
        <w:t xml:space="preserve">PROFESSIONAL SUMMARY</w:t>
      </w:r>
    </w:p>
    <w:p>
      <w:pPr>
        <w:pBdr>
          <w:bottom w:val="single" w:color="1F3864" w:sz="6" w:space="1"/>
        </w:pBdr>
        <w:spacing w:after="70" w:before="30"/>
      </w:pPr>
    </w:p>
    <w:p>
      <w:p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Results-driven Network &amp; IT Support Engineer with 2+ years of hands-on experience designing, monitoring, and troubleshooting network infrastructure in a production environment. Proficient in MikroTik WinBox, The Dude, VLANs, NAT, DHCP, and Layer 2/3 troubleshooting across TCP/IP networks. Built and deployed NetPulse, a live network monitoring system currently tracking 19+ devices. Python automation and Docker experience adds value in NOC automation and Junior DevOps environments. Available immediately for full-time Network Engineer, IT Support Engineer, or NOC Engineer roles.</w:t>
      </w:r>
    </w:p>
    <w:p>
      <w:pPr>
        <w:spacing w:after="0" w:before="140"/>
      </w:pPr>
      <w:r>
        <w:rPr>
          <w:rFonts w:ascii="Times New Roman" w:cs="Times New Roman" w:eastAsia="Times New Roman" w:hAnsi="Times New Roman"/>
          <w:b/>
          <w:bCs/>
          <w:color w:val="1F3864"/>
          <w:sz w:val="22"/>
          <w:szCs w:val="22"/>
        </w:rPr>
        <w:t xml:space="preserve">CORE COMPETENCIES</w:t>
      </w:r>
    </w:p>
    <w:p>
      <w:pPr>
        <w:pBdr>
          <w:bottom w:val="single" w:color="1F3864" w:sz="6" w:space="1"/>
        </w:pBdr>
        <w:spacing w:after="70" w:before="30"/>
      </w:pPr>
    </w:p>
    <w:p>
      <w:pPr>
        <w:spacing w:after="14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Networking &amp; Protocols:  TCP/IP  •  DNS  •  DHCP  •  NAT/PAT  •  VLANs  •  802.1Q Trunking  •  Inter-VLAN Routing  •  OSPF (Fundamentals)  •  WAN Connectivity</w:t>
      </w:r>
    </w:p>
    <w:p>
      <w:pPr>
        <w:spacing w:after="14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Tools &amp; Platforms:  MikroTik WinBox  •  The Dude  •  VNC Viewer  •  Cisco Packet Tracer  •  Linux CLI  •  Docker  •  Wireshark</w:t>
      </w:r>
    </w:p>
    <w:p>
      <w:pPr>
        <w:spacing w:after="14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Programming &amp; Automation:  Python  •  FastAPI  •  SQLite  •  SMTP Automation  •  ICMP/Ping Monitoring</w:t>
      </w:r>
    </w:p>
    <w:p>
      <w:pPr>
        <w:spacing w:after="14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Support &amp; Operations:  Tier 1 / Tier 2 Technical Support  •  Network Troubleshooting  •  IT Documentation  •  Cable Management  •  Network Equipment Installation</w:t>
      </w:r>
    </w:p>
    <w:p>
      <w:pPr>
        <w:spacing w:after="0" w:before="140"/>
      </w:pPr>
      <w:r>
        <w:rPr>
          <w:rFonts w:ascii="Times New Roman" w:cs="Times New Roman" w:eastAsia="Times New Roman" w:hAnsi="Times New Roman"/>
          <w:b/>
          <w:bCs/>
          <w:color w:val="1F3864"/>
          <w:sz w:val="22"/>
          <w:szCs w:val="22"/>
        </w:rPr>
        <w:t xml:space="preserve">WORK EXPERIENCE</w:t>
      </w:r>
    </w:p>
    <w:p>
      <w:pPr>
        <w:pBdr>
          <w:bottom w:val="single" w:color="1F3864" w:sz="6" w:space="1"/>
        </w:pBdr>
        <w:spacing w:after="70" w:before="30"/>
      </w:pPr>
    </w:p>
    <w:p>
      <w:pPr>
        <w:tabs>
          <w:tab w:val="right" w:pos="9360"/>
        </w:tabs>
        <w:spacing w:after="16" w:before="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IT Network Engineer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| 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SwiftTalk Ltd, Lagos — On-site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2025 – Present</w:t>
      </w:r>
    </w:p>
    <w:p>
      <w:pPr>
        <w:pStyle w:val="ListParagraph"/>
        <w:numPr>
          <w:ilvl w:val="0"/>
          <w:numId w:val="2"/>
        </w:numPr>
        <w:spacing w:after="18" w:before="18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Monitor and maintain a network of 30+ devices using MikroTik WinBox and The Dude, sustaining consistent uptime and minimising service disruptions across internal systems.</w:t>
      </w:r>
    </w:p>
    <w:p>
      <w:pPr>
        <w:pStyle w:val="ListParagraph"/>
        <w:numPr>
          <w:ilvl w:val="0"/>
          <w:numId w:val="2"/>
        </w:numPr>
        <w:spacing w:after="18" w:before="18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Diagnose and resolve Layer 2/3 connectivity faults — including VLAN misconfigurations, routing errors, and link failures — applying root-cause analysis to prevent recurring incidents.</w:t>
      </w:r>
    </w:p>
    <w:p>
      <w:pPr>
        <w:pStyle w:val="ListParagraph"/>
        <w:numPr>
          <w:ilvl w:val="0"/>
          <w:numId w:val="2"/>
        </w:numPr>
        <w:spacing w:after="18" w:before="18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Manage Tier 1 and Tier 2 support tickets covering hardware, software, and network incidents, ensuring timely resolution and accurate escalation where required.</w:t>
      </w:r>
    </w:p>
    <w:p>
      <w:pPr>
        <w:pStyle w:val="ListParagraph"/>
        <w:numPr>
          <w:ilvl w:val="0"/>
          <w:numId w:val="2"/>
        </w:numPr>
        <w:spacing w:after="18" w:before="18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Administer user accounts, network configuration changes, and access control as part of routine system administration duties.</w:t>
      </w:r>
    </w:p>
    <w:p>
      <w:pPr>
        <w:pStyle w:val="ListParagraph"/>
        <w:numPr>
          <w:ilvl w:val="0"/>
          <w:numId w:val="2"/>
        </w:numPr>
        <w:spacing w:after="18" w:before="18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Author and maintain IT documentation and incident logs, supporting team knowledge transfer, operational continuity, and audit readiness.</w:t>
      </w:r>
    </w:p>
    <w:p>
      <w:pPr>
        <w:pStyle w:val="ListParagraph"/>
        <w:numPr>
          <w:ilvl w:val="0"/>
          <w:numId w:val="2"/>
        </w:numPr>
        <w:spacing w:after="18" w:before="18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Use VNC Viewer for remote device access and fault resolution, maintaining service continuity without on-site visits where possible.</w:t>
      </w:r>
    </w:p>
    <w:p>
      <w:pPr>
        <w:tabs>
          <w:tab w:val="right" w:pos="9360"/>
        </w:tabs>
        <w:spacing w:after="16" w:before="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IT Intern / Field Engineering Assistant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| 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SwiftTalk Ltd, Lagos — On-site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2023 – 2024</w:t>
      </w:r>
    </w:p>
    <w:p>
      <w:pPr>
        <w:pStyle w:val="ListParagraph"/>
        <w:numPr>
          <w:ilvl w:val="0"/>
          <w:numId w:val="2"/>
        </w:numPr>
        <w:spacing w:after="18" w:before="18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Installed and maintained network equipment across multiple client sites, working alongside senior network engineers on structured deployments.</w:t>
      </w:r>
    </w:p>
    <w:p>
      <w:pPr>
        <w:pStyle w:val="ListParagraph"/>
        <w:numPr>
          <w:ilvl w:val="0"/>
          <w:numId w:val="2"/>
        </w:numPr>
        <w:spacing w:after="18" w:before="18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Operated The Dude network monitoring platform and VNC Viewer for remote fault detection, device access, and real-time network visibility.</w:t>
      </w:r>
    </w:p>
    <w:p>
      <w:pPr>
        <w:pStyle w:val="ListParagraph"/>
        <w:numPr>
          <w:ilvl w:val="0"/>
          <w:numId w:val="2"/>
        </w:numPr>
        <w:spacing w:after="18" w:before="18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Supported troubleshooting of network and hardware incidents, reducing resolution time through prompt escalation and detailed fault documentation.</w:t>
      </w:r>
    </w:p>
    <w:p>
      <w:pPr>
        <w:pStyle w:val="ListParagraph"/>
        <w:numPr>
          <w:ilvl w:val="0"/>
          <w:numId w:val="2"/>
        </w:numPr>
        <w:spacing w:after="18" w:before="18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Executed structured cable management and standardised IT process documentation across client locations, improving operational consistency.</w:t>
      </w:r>
    </w:p>
    <w:p>
      <w:pPr>
        <w:spacing w:after="0" w:before="140"/>
      </w:pPr>
      <w:r>
        <w:rPr>
          <w:rFonts w:ascii="Times New Roman" w:cs="Times New Roman" w:eastAsia="Times New Roman" w:hAnsi="Times New Roman"/>
          <w:b/>
          <w:bCs/>
          <w:color w:val="1F3864"/>
          <w:sz w:val="22"/>
          <w:szCs w:val="22"/>
        </w:rPr>
        <w:t xml:space="preserve">KEY PROJECTS</w:t>
      </w:r>
    </w:p>
    <w:p>
      <w:pPr>
        <w:pBdr>
          <w:bottom w:val="single" w:color="1F3864" w:sz="6" w:space="1"/>
        </w:pBdr>
        <w:spacing w:after="70" w:before="30"/>
      </w:pPr>
    </w:p>
    <w:p>
      <w:pPr>
        <w:tabs>
          <w:tab w:val="right" w:pos="9360"/>
        </w:tabs>
        <w:spacing w:after="16" w:before="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NetPulse — Production Network Monitoring System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|  Python • FastAPI • Docker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hyperlink w:history="1" r:id="rId6jougggutcx-6yimvxfe2">
        <w:r>
          <w:rPr>
            <w:rFonts w:ascii="Times New Roman" w:cs="Times New Roman" w:eastAsia="Times New Roman" w:hAnsi="Times New Roman"/>
            <w:color w:val="1F3864"/>
            <w:sz w:val="20"/>
            <w:szCs w:val="20"/>
            <w:u w:val="single"/>
          </w:rPr>
          <w:t xml:space="preserve">github.com/Kmmadu/NetPulse</w:t>
        </w:r>
      </w:hyperlink>
    </w:p>
    <w:p>
      <w:pPr>
        <w:pStyle w:val="ListParagraph"/>
        <w:numPr>
          <w:ilvl w:val="0"/>
          <w:numId w:val="2"/>
        </w:numPr>
        <w:spacing w:after="18" w:before="18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Designed and deployed a production-grade network monitoring system tracking 19+ live devices via ICMP ping, delivering real-time email alerts for DOWN and RECOVERY events with zero manual intervention.</w:t>
      </w:r>
    </w:p>
    <w:p>
      <w:pPr>
        <w:pStyle w:val="ListParagraph"/>
        <w:numPr>
          <w:ilvl w:val="0"/>
          <w:numId w:val="2"/>
        </w:numPr>
        <w:spacing w:after="18" w:before="18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Implemented downtime tracking, flapping detection, and multi-user support, improving operational visibility for network administrators managing distributed infrastructure.</w:t>
      </w:r>
    </w:p>
    <w:p>
      <w:pPr>
        <w:pStyle w:val="ListParagraph"/>
        <w:numPr>
          <w:ilvl w:val="0"/>
          <w:numId w:val="2"/>
        </w:numPr>
        <w:spacing w:after="18" w:before="18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Containerised the full application with Docker for portable, environment-agnostic deployment; stack includes Python, FastAPI, SQLite, and SMTP.</w:t>
      </w:r>
    </w:p>
    <w:p>
      <w:pPr>
        <w:tabs>
          <w:tab w:val="right" w:pos="9360"/>
        </w:tabs>
        <w:spacing w:after="16" w:before="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Small Office Network Design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|  Cisco Packet Tracer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hyperlink w:history="1" r:id="rIdzeze4exctm2j65fn92l6l">
        <w:r>
          <w:rPr>
            <w:rFonts w:ascii="Times New Roman" w:cs="Times New Roman" w:eastAsia="Times New Roman" w:hAnsi="Times New Roman"/>
            <w:color w:val="1F3864"/>
            <w:sz w:val="20"/>
            <w:szCs w:val="20"/>
            <w:u w:val="single"/>
          </w:rPr>
          <w:t xml:space="preserve">github.com/Kmmadu/Small-Office-Network-Design</w:t>
        </w:r>
      </w:hyperlink>
    </w:p>
    <w:p>
      <w:pPr>
        <w:pStyle w:val="ListParagraph"/>
        <w:numPr>
          <w:ilvl w:val="0"/>
          <w:numId w:val="2"/>
        </w:numPr>
        <w:spacing w:after="18" w:before="18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Designed and simulated a complete office network for 3 departments and 50+ users, applying enterprise-grade segmentation and routing practices.</w:t>
      </w:r>
    </w:p>
    <w:p>
      <w:pPr>
        <w:pStyle w:val="ListParagraph"/>
        <w:numPr>
          <w:ilvl w:val="0"/>
          <w:numId w:val="2"/>
        </w:numPr>
        <w:spacing w:after="18" w:before="18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Configured VLAN segmentation (VLAN 10 – Sales, VLAN 20 – Engineering, VLAN 30 – HR) with 802.1Q trunking and router-on-a-stick inter-VLAN routing, with per-VLAN DHCP scopes.</w:t>
      </w:r>
    </w:p>
    <w:p>
      <w:pPr>
        <w:pStyle w:val="ListParagraph"/>
        <w:numPr>
          <w:ilvl w:val="0"/>
          <w:numId w:val="2"/>
        </w:numPr>
        <w:spacing w:after="18" w:before="18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Deployed NAT overload (PAT) for shared internet access, static NAT for an internal web server, and WAN connectivity between two simulated office locations. Demo video available on portfolio.</w:t>
      </w:r>
    </w:p>
    <w:p>
      <w:pPr>
        <w:spacing w:after="0" w:before="140"/>
      </w:pPr>
      <w:r>
        <w:rPr>
          <w:rFonts w:ascii="Times New Roman" w:cs="Times New Roman" w:eastAsia="Times New Roman" w:hAnsi="Times New Roman"/>
          <w:b/>
          <w:bCs/>
          <w:color w:val="1F3864"/>
          <w:sz w:val="22"/>
          <w:szCs w:val="22"/>
        </w:rPr>
        <w:t xml:space="preserve">EDUCATION</w:t>
      </w:r>
    </w:p>
    <w:p>
      <w:pPr>
        <w:pBdr>
          <w:bottom w:val="single" w:color="1F3864" w:sz="6" w:space="1"/>
        </w:pBdr>
        <w:spacing w:after="70" w:before="30"/>
      </w:pPr>
    </w:p>
    <w:p>
      <w:pPr>
        <w:tabs>
          <w:tab w:val="right" w:pos="9360"/>
        </w:tabs>
        <w:spacing w:after="16" w:before="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Higher National Diploma (HND) — Computer Engineering Technology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| 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Federal Polytechnic, Oko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Graduated: 2025</w:t>
      </w:r>
    </w:p>
    <w:p>
      <w:pPr>
        <w:tabs>
          <w:tab w:val="right" w:pos="9360"/>
        </w:tabs>
        <w:spacing w:after="16" w:before="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Software Engineering Program (Backend Track)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| 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ALX Africa — Part-time / Self-paced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2023 – 2024</w:t>
      </w:r>
    </w:p>
    <w:p>
      <w:pPr>
        <w:spacing w:after="16" w:before="16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Intensive, project-based program covering backend development, Python, REST APIs, Linux, and software engineering best practices.</w:t>
      </w:r>
    </w:p>
    <w:p>
      <w:pPr>
        <w:spacing w:after="0" w:before="140"/>
      </w:pPr>
      <w:r>
        <w:rPr>
          <w:rFonts w:ascii="Times New Roman" w:cs="Times New Roman" w:eastAsia="Times New Roman" w:hAnsi="Times New Roman"/>
          <w:b/>
          <w:bCs/>
          <w:color w:val="1F3864"/>
          <w:sz w:val="22"/>
          <w:szCs w:val="22"/>
        </w:rPr>
        <w:t xml:space="preserve">CERTIFICATIONS &amp; PROFESSIONAL DEVELOPMENT</w:t>
      </w:r>
    </w:p>
    <w:p>
      <w:pPr>
        <w:pBdr>
          <w:bottom w:val="single" w:color="1F3864" w:sz="6" w:space="1"/>
        </w:pBdr>
        <w:spacing w:after="70" w:before="30"/>
      </w:pPr>
    </w:p>
    <w:p>
      <w:pPr>
        <w:pStyle w:val="ListParagraph"/>
        <w:numPr>
          <w:ilvl w:val="0"/>
          <w:numId w:val="2"/>
        </w:numPr>
        <w:spacing w:after="18" w:before="18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Software Engineering (Backend) Certificate — ALX Africa (2024)</w:t>
      </w:r>
    </w:p>
    <w:p>
      <w:pPr>
        <w:pStyle w:val="ListParagraph"/>
        <w:numPr>
          <w:ilvl w:val="0"/>
          <w:numId w:val="2"/>
        </w:numPr>
        <w:spacing w:after="18" w:before="18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CompTIA Network+ — In Progress (Target: Q3 2026)</w:t>
      </w:r>
    </w:p>
    <w:p>
      <w:pPr>
        <w:pStyle w:val="ListParagraph"/>
        <w:numPr>
          <w:ilvl w:val="0"/>
          <w:numId w:val="2"/>
        </w:numPr>
        <w:spacing w:after="18" w:before="18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Cisco CCNA — Self-study in progress</w:t>
      </w:r>
    </w:p>
    <w:p>
      <w:pPr>
        <w:spacing w:after="0" w:before="140"/>
      </w:pPr>
      <w:r>
        <w:rPr>
          <w:rFonts w:ascii="Times New Roman" w:cs="Times New Roman" w:eastAsia="Times New Roman" w:hAnsi="Times New Roman"/>
          <w:b/>
          <w:bCs/>
          <w:color w:val="1F3864"/>
          <w:sz w:val="22"/>
          <w:szCs w:val="22"/>
        </w:rPr>
        <w:t xml:space="preserve">ADDITIONAL INFORMATION</w:t>
      </w:r>
    </w:p>
    <w:p>
      <w:pPr>
        <w:pBdr>
          <w:bottom w:val="single" w:color="1F3864" w:sz="6" w:space="1"/>
        </w:pBdr>
        <w:spacing w:after="70" w:before="30"/>
      </w:pPr>
    </w:p>
    <w:p>
      <w:pPr>
        <w:spacing w:after="16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Languages: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English (Fluent)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     Availability: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Immediate — Open to on-site and remote roles</w:t>
      </w:r>
    </w:p>
    <w:sectPr>
      <w:pgSz w:w="12240" w:h="15840" w:orient="portrait"/>
      <w:pgMar w:top="820" w:right="1008" w:bottom="820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lihxhx8xrpelugxvjshu" Type="http://schemas.openxmlformats.org/officeDocument/2006/relationships/hyperlink" Target="mailto:mmadubugwukingsley@gmail.com" TargetMode="External"/><Relationship Id="rIdxuqd0z8ikpfokdyzt7ylt" Type="http://schemas.openxmlformats.org/officeDocument/2006/relationships/hyperlink" Target="https://kmmadu.github.io/Portfolio" TargetMode="External"/><Relationship Id="rIdurxnq_4yczz7ll7_chjzw" Type="http://schemas.openxmlformats.org/officeDocument/2006/relationships/hyperlink" Target="https://github.com/Kmmadu" TargetMode="External"/><Relationship Id="rId6jougggutcx-6yimvxfe2" Type="http://schemas.openxmlformats.org/officeDocument/2006/relationships/hyperlink" Target="https://github.com/Kmmadu/NetPulse" TargetMode="External"/><Relationship Id="rIdzeze4exctm2j65fn92l6l" Type="http://schemas.openxmlformats.org/officeDocument/2006/relationships/hyperlink" Target="https://github.com/Kmmadu/Small-Office-Network-Design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2026-05-31T17:56:55.436Z</dcterms:created>
  <dcterms:modified xsi:type="dcterms:W3CDTF">2026-05-31T17:56:55.450Z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