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828"/>
        </w:trPr>
        <w:tc>
          <w:tcPr>
            <w:tcBorders/>
            <w:tcW w:w="4680" w:type="dxa"/>
            <w:textDirection w:val="lrTb"/>
            <w:noWrap w:val="false"/>
          </w:tcPr>
          <w:p w14:paraId="08FC4124">
            <w:pPr>
              <w:pBdr/>
              <w:spacing/>
              <w:ind/>
              <w:rPr>
                <w:b/>
                <w:bCs/>
              </w:rPr>
            </w:pPr>
            <w:r/>
            <w:r>
              <w:rPr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USER DEVICE / LAN PROBLEMS</w:t>
            </w:r>
            <w:r/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59FAA1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“Internet problem is likely caused by this device or local network.”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57827F1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3C1947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“This device cannot reach the router. Check Wi-Fi or cable connection.”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60659430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52233B9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4ACCE9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“Local network connectivity issue detected.”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29955266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2E25D040">
            <w:pPr>
              <w:pBdr/>
              <w:spacing/>
              <w:ind/>
              <w:rPr>
                <w:b/>
                <w:bCs/>
              </w:rPr>
            </w:pPr>
            <w:r/>
            <w:r>
              <w:rPr>
                <w:b/>
                <w:bCs/>
              </w:rPr>
            </w:r>
            <w:r>
              <w:rPr>
                <w:b/>
                <w:bCs/>
                <w:sz w:val="28"/>
                <w:szCs w:val="28"/>
              </w:rPr>
              <w:t xml:space="preserve">ROUTER (CPE) PROBLEMS</w:t>
            </w:r>
            <w:r/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73107303">
            <w:pPr>
              <w:pBdr/>
              <w:spacing/>
              <w:ind/>
              <w:rPr/>
            </w:pPr>
            <w:r/>
            <w:r>
              <w:t xml:space="preserve">“Internet problem is likely caused by the router.”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747B6FF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5547328C">
            <w:pPr>
              <w:pBdr/>
              <w:spacing/>
              <w:ind/>
              <w:rPr/>
            </w:pPr>
            <w:r/>
            <w:r>
              <w:t xml:space="preserve">“Router is reachable but not forwarding traffic properly.”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68E84A1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4FACF65F">
            <w:pPr>
              <w:pBdr/>
              <w:spacing/>
              <w:ind/>
              <w:rPr/>
            </w:pPr>
            <w:r/>
            <w:r>
              <w:t xml:space="preserve">“Router connection issue detected.”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7FEB73C4">
            <w:pPr>
              <w:pBdr/>
              <w:spacing/>
              <w:ind/>
              <w:rPr>
                <w:b/>
                <w:bCs/>
              </w:rPr>
            </w:pPr>
            <w:r/>
            <w:r>
              <w:rPr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ISP NETWORK PROBLEMS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/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4C69EC64">
            <w:pPr>
              <w:pBdr/>
              <w:spacing/>
              <w:ind/>
              <w:rPr>
                <w:highlight w:val="none"/>
              </w:rPr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“Internet problem is likely within the ISP network.”</w:t>
            </w:r>
            <w:r/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2256659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2DE9F31A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“Connection to ISP is unstable or degraded.”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1A164F7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2F3BE6ED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“High delay or packet loss detected beyond the router.”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49A69795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NTERNET DESTINATION PROBLEMS</w:t>
            </w:r>
            <w:r/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799F190A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“Internet is working, but the destination service is unreachable.”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36EDBA4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2A562A6C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“The issue appears to be with the website or server.”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2F4B996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0375B30C">
            <w:pPr>
              <w:pBdr/>
              <w:spacing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“This website may be temporarily unavailable.”</w:t>
            </w:r>
            <w:r/>
            <w:r/>
            <w:r/>
          </w:p>
        </w:tc>
      </w:tr>
      <w:tr>
        <w:trPr>
          <w:trHeight w:val="828"/>
        </w:trPr>
        <w:tc>
          <w:tcPr>
            <w:tcBorders/>
            <w:tcW w:w="4680" w:type="dxa"/>
            <w:vMerge w:val="restart"/>
            <w:textDirection w:val="lrTb"/>
            <w:noWrap w:val="false"/>
          </w:tcPr>
          <w:p w14:paraId="4D8068C2">
            <w:pPr>
              <w:pBdr/>
              <w:tabs>
                <w:tab w:val="center" w:leader="none" w:pos="2232"/>
              </w:tabs>
              <w:spacing/>
              <w:ind/>
              <w:rPr>
                <w:b/>
                <w:bCs/>
              </w:rPr>
            </w:pPr>
            <w:r/>
            <w:r>
              <w:rPr>
                <w:b/>
                <w:bCs/>
              </w:rPr>
              <w:t xml:space="preserve">EVERYTHING IS OKAY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 w14:paraId="09AEA9DE">
            <w:pPr>
              <w:pBdr/>
              <w:spacing/>
              <w:ind/>
              <w:rPr/>
            </w:pPr>
            <w:r/>
            <w:r>
              <w:t xml:space="preserve">“Internet connection is healthy at this time.”</w:t>
            </w:r>
            <w:r/>
            <w:r/>
          </w:p>
        </w:tc>
      </w:tr>
    </w:tbl>
    <w:p w14:paraId="7ED2267B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9C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29C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29C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271FB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71FB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271FB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9F948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9F948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F948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D34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D34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8D34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D29C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D29C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D29C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2026-01-22T06:33:14Z</dcterms:modified>
</cp:coreProperties>
</file>