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78C" w:rsidRPr="009E1E67" w:rsidRDefault="009E1E67">
      <w:pPr>
        <w:rPr>
          <w:lang w:val="en-GB"/>
        </w:rPr>
      </w:pPr>
      <w:r w:rsidRPr="009E1E67">
        <w:rPr>
          <w:lang w:val="en-GB"/>
        </w:rPr>
        <w:t>Who ?</w:t>
      </w:r>
      <w:r w:rsidR="00E47270">
        <w:rPr>
          <w:lang w:val="en-GB"/>
        </w:rPr>
        <w:t xml:space="preserve"> </w:t>
      </w:r>
      <w:r w:rsidR="00FD0262">
        <w:rPr>
          <w:lang w:val="en-GB"/>
        </w:rPr>
        <w:t>Russian athelete</w:t>
      </w:r>
    </w:p>
    <w:p w:rsidR="009E1E67" w:rsidRPr="009E1E67" w:rsidRDefault="009E1E67">
      <w:pPr>
        <w:rPr>
          <w:lang w:val="en-GB"/>
        </w:rPr>
      </w:pPr>
      <w:r w:rsidRPr="009E1E67">
        <w:rPr>
          <w:lang w:val="en-GB"/>
        </w:rPr>
        <w:t>What ?</w:t>
      </w:r>
      <w:r w:rsidR="00FD0262">
        <w:rPr>
          <w:lang w:val="en-GB"/>
        </w:rPr>
        <w:t xml:space="preserve"> Cheating in sport competition</w:t>
      </w:r>
    </w:p>
    <w:p w:rsidR="009E1E67" w:rsidRPr="009E1E67" w:rsidRDefault="009E1E67">
      <w:pPr>
        <w:rPr>
          <w:lang w:val="en-GB"/>
        </w:rPr>
      </w:pPr>
      <w:r w:rsidRPr="009E1E67">
        <w:rPr>
          <w:lang w:val="en-GB"/>
        </w:rPr>
        <w:t>Where ?</w:t>
      </w:r>
      <w:r w:rsidR="00FD0262">
        <w:rPr>
          <w:lang w:val="en-GB"/>
        </w:rPr>
        <w:t xml:space="preserve">  RUSSIA</w:t>
      </w:r>
    </w:p>
    <w:p w:rsidR="009E1E67" w:rsidRPr="009E1E67" w:rsidRDefault="009E1E67">
      <w:pPr>
        <w:rPr>
          <w:lang w:val="en-GB"/>
        </w:rPr>
      </w:pPr>
      <w:r w:rsidRPr="009E1E67">
        <w:rPr>
          <w:lang w:val="en-GB"/>
        </w:rPr>
        <w:t>When</w:t>
      </w:r>
      <w:r w:rsidRPr="00FD0262">
        <w:rPr>
          <w:lang w:val="en-GB"/>
        </w:rPr>
        <w:t xml:space="preserve"> </w:t>
      </w:r>
      <w:r w:rsidRPr="009E1E67">
        <w:rPr>
          <w:lang w:val="en-GB"/>
        </w:rPr>
        <w:t>?</w:t>
      </w:r>
      <w:r w:rsidR="00FD0262">
        <w:rPr>
          <w:lang w:val="en-GB"/>
        </w:rPr>
        <w:t xml:space="preserve"> 12/09/19</w:t>
      </w:r>
    </w:p>
    <w:p w:rsidR="009E1E67" w:rsidRDefault="009E1E67">
      <w:pPr>
        <w:rPr>
          <w:lang w:val="en-GB"/>
        </w:rPr>
      </w:pPr>
      <w:r w:rsidRPr="009E1E67">
        <w:rPr>
          <w:lang w:val="en-GB"/>
        </w:rPr>
        <w:t>Why ?</w:t>
      </w:r>
      <w:r w:rsidR="00FD0262">
        <w:rPr>
          <w:lang w:val="en-GB"/>
        </w:rPr>
        <w:t xml:space="preserve"> cause People who check doping delete test, and manipulated them.</w:t>
      </w:r>
    </w:p>
    <w:p w:rsidR="00FD0262" w:rsidRDefault="00462F62">
      <w:pPr>
        <w:rPr>
          <w:lang w:val="en-GB"/>
        </w:rPr>
      </w:pPr>
      <w:r>
        <w:rPr>
          <w:lang w:val="en-GB"/>
        </w:rPr>
        <w:t>Detracted détruit</w:t>
      </w:r>
    </w:p>
    <w:p w:rsidR="00462F62" w:rsidRDefault="00462F62">
      <w:pPr>
        <w:rPr>
          <w:lang w:val="en-GB"/>
        </w:rPr>
      </w:pPr>
      <w:r>
        <w:rPr>
          <w:lang w:val="en-GB"/>
        </w:rPr>
        <w:t xml:space="preserve">Watered down édulcorer </w:t>
      </w:r>
    </w:p>
    <w:p w:rsidR="00462F62" w:rsidRDefault="00462F62">
      <w:pPr>
        <w:rPr>
          <w:lang w:val="en-GB"/>
        </w:rPr>
      </w:pPr>
      <w:r>
        <w:rPr>
          <w:lang w:val="en-GB"/>
        </w:rPr>
        <w:t>Breaches violations</w:t>
      </w:r>
    </w:p>
    <w:p w:rsidR="00462F62" w:rsidRDefault="00462F62">
      <w:pPr>
        <w:rPr>
          <w:lang w:val="en-GB"/>
        </w:rPr>
      </w:pPr>
      <w:r>
        <w:rPr>
          <w:lang w:val="en-GB"/>
        </w:rPr>
        <w:t>Undermines : ébranler</w:t>
      </w:r>
    </w:p>
    <w:p w:rsidR="00462F62" w:rsidRDefault="00462F62">
      <w:pPr>
        <w:rPr>
          <w:lang w:val="en-GB"/>
        </w:rPr>
      </w:pPr>
      <w:r>
        <w:rPr>
          <w:lang w:val="en-GB"/>
        </w:rPr>
        <w:t>Anthem hymne</w:t>
      </w:r>
      <w:bookmarkStart w:id="0" w:name="_GoBack"/>
      <w:bookmarkEnd w:id="0"/>
    </w:p>
    <w:p w:rsidR="00FD0262" w:rsidRDefault="00FD0262">
      <w:pPr>
        <w:rPr>
          <w:lang w:val="en-GB"/>
        </w:rPr>
      </w:pPr>
    </w:p>
    <w:p w:rsidR="009964A0" w:rsidRDefault="00E47270">
      <w:pPr>
        <w:rPr>
          <w:lang w:val="en-GB"/>
        </w:rPr>
      </w:pPr>
      <w:r>
        <w:rPr>
          <w:lang w:val="en-GB"/>
        </w:rPr>
        <w:t>Russia ban from sport competition ( hier) for Jo 2020 (foot) and cannot hosts sport event.</w:t>
      </w:r>
    </w:p>
    <w:p w:rsidR="00E47270" w:rsidRDefault="00E47270">
      <w:pPr>
        <w:rPr>
          <w:lang w:val="en-GB"/>
        </w:rPr>
      </w:pPr>
      <w:r>
        <w:rPr>
          <w:lang w:val="en-GB"/>
        </w:rPr>
        <w:t>Most important punition for cheating in a compet.</w:t>
      </w:r>
    </w:p>
    <w:p w:rsidR="00E47270" w:rsidRDefault="00E47270">
      <w:pPr>
        <w:rPr>
          <w:lang w:val="en-GB"/>
        </w:rPr>
      </w:pPr>
      <w:r>
        <w:rPr>
          <w:lang w:val="en-GB"/>
        </w:rPr>
        <w:t>They can compet in Euro 2020</w:t>
      </w:r>
    </w:p>
    <w:p w:rsidR="00E47270" w:rsidRDefault="00FD0262">
      <w:pPr>
        <w:rPr>
          <w:lang w:val="en-GB"/>
        </w:rPr>
      </w:pPr>
      <w:r>
        <w:rPr>
          <w:lang w:val="en-GB"/>
        </w:rPr>
        <w:t>Athlem who can prove they are not cheating, they can practice but without team</w:t>
      </w:r>
    </w:p>
    <w:p w:rsidR="00FD0262" w:rsidRDefault="00FD0262">
      <w:pPr>
        <w:rPr>
          <w:lang w:val="en-GB"/>
        </w:rPr>
      </w:pPr>
      <w:r>
        <w:rPr>
          <w:lang w:val="en-GB"/>
        </w:rPr>
        <w:t>President don’t agree</w:t>
      </w:r>
    </w:p>
    <w:p w:rsidR="00FD0262" w:rsidRDefault="00FD0262">
      <w:pPr>
        <w:rPr>
          <w:lang w:val="en-GB"/>
        </w:rPr>
      </w:pPr>
      <w:r>
        <w:rPr>
          <w:lang w:val="en-GB"/>
        </w:rPr>
        <w:t>Not first ban from Russia</w:t>
      </w:r>
    </w:p>
    <w:p w:rsidR="00FD0262" w:rsidRDefault="00FD0262">
      <w:pPr>
        <w:rPr>
          <w:lang w:val="en-GB"/>
        </w:rPr>
      </w:pPr>
      <w:r>
        <w:rPr>
          <w:lang w:val="en-GB"/>
        </w:rPr>
        <w:t xml:space="preserve">2015 : </w:t>
      </w:r>
    </w:p>
    <w:p w:rsidR="00FD0262" w:rsidRDefault="00FD0262">
      <w:pPr>
        <w:rPr>
          <w:lang w:val="en-GB"/>
        </w:rPr>
      </w:pPr>
      <w:r>
        <w:rPr>
          <w:lang w:val="en-GB"/>
        </w:rPr>
        <w:t xml:space="preserve">Delete athlete who cheat in 2019 </w:t>
      </w:r>
    </w:p>
    <w:p w:rsidR="00FD0262" w:rsidRDefault="00FD0262">
      <w:pPr>
        <w:rPr>
          <w:lang w:val="en-GB"/>
        </w:rPr>
      </w:pPr>
      <w:r>
        <w:rPr>
          <w:lang w:val="en-GB"/>
        </w:rPr>
        <w:t>2 opinion : to cool or not</w:t>
      </w:r>
    </w:p>
    <w:p w:rsidR="00FD0262" w:rsidRDefault="00FD0262">
      <w:pPr>
        <w:rPr>
          <w:lang w:val="en-GB"/>
        </w:rPr>
      </w:pPr>
      <w:r>
        <w:rPr>
          <w:lang w:val="en-GB"/>
        </w:rPr>
        <w:t>Cheating on Doping test.</w:t>
      </w:r>
    </w:p>
    <w:p w:rsidR="005864B9" w:rsidRDefault="009964A0">
      <w:pPr>
        <w:rPr>
          <w:lang w:val="en-GB"/>
        </w:rPr>
      </w:pPr>
      <w:r w:rsidRPr="009964A0">
        <w:rPr>
          <w:lang w:val="en-GB"/>
        </w:rPr>
        <w:t xml:space="preserve">The </w:t>
      </w:r>
      <w:r w:rsidR="005864B9">
        <w:rPr>
          <w:lang w:val="en-GB"/>
        </w:rPr>
        <w:t xml:space="preserve">scene take place in </w:t>
      </w:r>
      <w:r w:rsidR="005864B9">
        <w:rPr>
          <w:lang w:val="en-GB"/>
        </w:rPr>
        <w:tab/>
        <w:t xml:space="preserve">Bikini Atoll, in </w:t>
      </w:r>
      <w:r w:rsidRPr="009964A0">
        <w:rPr>
          <w:lang w:val="en-GB"/>
        </w:rPr>
        <w:t>July 1946</w:t>
      </w:r>
      <w:r w:rsidRPr="009964A0">
        <w:rPr>
          <w:lang w:val="en-GB"/>
        </w:rPr>
        <w:t xml:space="preserve">. </w:t>
      </w:r>
      <w:r>
        <w:rPr>
          <w:lang w:val="en-GB"/>
        </w:rPr>
        <w:t>T</w:t>
      </w:r>
      <w:r w:rsidRPr="009964A0">
        <w:rPr>
          <w:lang w:val="en-GB"/>
        </w:rPr>
        <w:t>he fifth A-bomb explosion and the first-ever detonation under water.</w:t>
      </w:r>
      <w:r w:rsidR="005864B9" w:rsidRPr="005864B9">
        <w:rPr>
          <w:lang w:val="en-GB"/>
        </w:rPr>
        <w:t xml:space="preserve"> </w:t>
      </w:r>
      <w:r w:rsidR="005864B9">
        <w:rPr>
          <w:lang w:val="en-GB"/>
        </w:rPr>
        <w:t>T</w:t>
      </w:r>
      <w:r w:rsidR="005864B9" w:rsidRPr="005864B9">
        <w:rPr>
          <w:lang w:val="en-GB"/>
        </w:rPr>
        <w:t>wo American tests were conducted at the atoll</w:t>
      </w:r>
      <w:r w:rsidR="005864B9">
        <w:rPr>
          <w:lang w:val="en-GB"/>
        </w:rPr>
        <w:t xml:space="preserve">. </w:t>
      </w:r>
      <w:r w:rsidR="005864B9" w:rsidRPr="005864B9">
        <w:rPr>
          <w:lang w:val="en-GB"/>
        </w:rPr>
        <w:t>The Baker device, called Helen of Bikini, was a 21-kiloton bomb and was placed 27m below the surface of the Pacific.</w:t>
      </w:r>
      <w:r w:rsidR="005864B9">
        <w:rPr>
          <w:lang w:val="en-GB"/>
        </w:rPr>
        <w:t xml:space="preserve"> T</w:t>
      </w:r>
      <w:r w:rsidR="005864B9" w:rsidRPr="005864B9">
        <w:rPr>
          <w:lang w:val="en-GB"/>
        </w:rPr>
        <w:t>he explosion hurled two million tonnes of water, sand and pulverised coral high into the sky.</w:t>
      </w:r>
    </w:p>
    <w:p w:rsidR="005864B9" w:rsidRPr="00A45329" w:rsidRDefault="005864B9" w:rsidP="005864B9">
      <w:pPr>
        <w:pStyle w:val="NormalWeb"/>
        <w:rPr>
          <w:lang w:val="en-GB"/>
        </w:rPr>
      </w:pPr>
      <w:r w:rsidRPr="005864B9">
        <w:rPr>
          <w:lang w:val="en-GB"/>
        </w:rPr>
        <w:t>Now, 73 years later, scientists have been back to map the seafloor.</w:t>
      </w:r>
      <w:r>
        <w:rPr>
          <w:lang w:val="en-GB"/>
        </w:rPr>
        <w:t xml:space="preserve"> </w:t>
      </w:r>
      <w:r w:rsidRPr="005864B9">
        <w:rPr>
          <w:lang w:val="en-GB"/>
        </w:rPr>
        <w:t xml:space="preserve">Using sonar, they mapped a structure that is 800m across with about 10m of relief. </w:t>
      </w:r>
      <w:r>
        <w:rPr>
          <w:lang w:val="en-GB"/>
        </w:rPr>
        <w:t>One of them said : “</w:t>
      </w:r>
      <w:r w:rsidRPr="005864B9">
        <w:rPr>
          <w:lang w:val="en-GB"/>
        </w:rPr>
        <w:t>We could start to see the arrangement of the ships; we could see how they were aligned relative to each other; and we could see that this crater still remains</w:t>
      </w:r>
      <w:r>
        <w:rPr>
          <w:lang w:val="en-GB"/>
        </w:rPr>
        <w:t>”. They use some of vessels, but vessels</w:t>
      </w:r>
      <w:r w:rsidRPr="005864B9">
        <w:rPr>
          <w:lang w:val="en-GB"/>
        </w:rPr>
        <w:t xml:space="preserve"> were not prepared with the expectation that they would become artificial reefs</w:t>
      </w:r>
      <w:r w:rsidR="00A45329">
        <w:rPr>
          <w:lang w:val="en-GB"/>
        </w:rPr>
        <w:t xml:space="preserve">. </w:t>
      </w:r>
      <w:r w:rsidR="00A45329" w:rsidRPr="00A45329">
        <w:rPr>
          <w:lang w:val="en-GB"/>
        </w:rPr>
        <w:t>That meant they were fuelled and even had munitions aboard.</w:t>
      </w:r>
      <w:r w:rsidR="00A45329">
        <w:rPr>
          <w:lang w:val="en-GB"/>
        </w:rPr>
        <w:t xml:space="preserve"> Today </w:t>
      </w:r>
      <w:r w:rsidR="00A45329" w:rsidRPr="00A45329">
        <w:rPr>
          <w:lang w:val="en-GB"/>
        </w:rPr>
        <w:t>the ships continue to disintegrate in the water</w:t>
      </w:r>
      <w:r w:rsidR="00A45329">
        <w:rPr>
          <w:lang w:val="en-GB"/>
        </w:rPr>
        <w:t>, but</w:t>
      </w:r>
      <w:r w:rsidR="00A45329" w:rsidRPr="00A45329">
        <w:rPr>
          <w:lang w:val="en-GB"/>
        </w:rPr>
        <w:t xml:space="preserve"> this pollution could become a much bigger problem</w:t>
      </w:r>
      <w:r w:rsidR="00A45329">
        <w:rPr>
          <w:lang w:val="en-GB"/>
        </w:rPr>
        <w:t>.</w:t>
      </w:r>
    </w:p>
    <w:p w:rsidR="005864B9" w:rsidRPr="005864B9" w:rsidRDefault="005864B9">
      <w:pPr>
        <w:rPr>
          <w:lang w:val="en-GB"/>
        </w:rPr>
      </w:pPr>
    </w:p>
    <w:p w:rsidR="009964A0" w:rsidRPr="009E1E67" w:rsidRDefault="009964A0">
      <w:pPr>
        <w:rPr>
          <w:lang w:val="en-GB"/>
        </w:rPr>
      </w:pPr>
    </w:p>
    <w:sectPr w:rsidR="009964A0" w:rsidRPr="009E1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67"/>
    <w:rsid w:val="00403AA2"/>
    <w:rsid w:val="00462F62"/>
    <w:rsid w:val="005864B9"/>
    <w:rsid w:val="00673762"/>
    <w:rsid w:val="009964A0"/>
    <w:rsid w:val="009E1E67"/>
    <w:rsid w:val="00A45329"/>
    <w:rsid w:val="00E47270"/>
    <w:rsid w:val="00FD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56B"/>
  <w15:chartTrackingRefBased/>
  <w15:docId w15:val="{B075D699-7ED4-4BDE-B6EA-A8E8FD08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3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5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9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1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4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85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8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2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9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88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3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6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0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5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34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7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1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3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7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4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83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99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2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1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0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2</cp:revision>
  <dcterms:created xsi:type="dcterms:W3CDTF">2019-12-10T07:42:00Z</dcterms:created>
  <dcterms:modified xsi:type="dcterms:W3CDTF">2019-12-10T08:51:00Z</dcterms:modified>
</cp:coreProperties>
</file>