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http://thibault.cholez.free.fr/teaching/conseils_redaction.pdf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Un rapport a double objectif: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pédagogique: le rapport sert à évaluer des compétences clés d’1 ingé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documentaire: le rapport doit constituer un doc tech exploitable par l’enterprise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Ingé: Individue capable de mobiliser ses connaissances et ses compétences pour résoudre un pb complexe dans un envi donnée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Objectif pédagogique: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capacité à acquérir de nouvelles connaissances (état de l’art: recherche bibliographique)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capacité à adopter une démarche rigoureuse (conception de la solution: Les contraintes doit être bien expliqué, les pb de fonctionnalités)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capacité à mettre en oeuvre ses compétences (réalisation/implémentation → difficulté ⇒ pas trop mettre de code et d’image, faire une focus sur les points techniques critiques)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 capacité à répondre au problème posé (évaluation de la solution ⇒ vérifier que sa solution répond au besoin du clients, testée et vérifiée)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 capacité à respecter les multiples contraintes (gestion de projet ⇒ plus le temps, plus il faut mettre de la gestion de projet)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maîtrise de la rédaction de documents techniques (forme)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Contenter son lectorat: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lecteur du rapport doit donc: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permettre à votre encadrant d’apprécier les points ci-dessus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permettre à quelqu’un confronté au même problème de réutiliser votre travail.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rapport doit être: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accessible : on doit pouvoir comprendre le travail sans être un expert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précis: ne pas jamais cacher la complexité sous couvert d’accessibilité (les aspects techniques sont décrits).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Erreur courant: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rapport chronologique (genre stage 3e) : J’ai fait A puis B, puis C…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rapport de technicien: trop de détails sur l'implémentation au détriment du reste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rapport de mauvais consultant: des propositions, jamais implantée, encore moins évaluées.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Structure du rapport 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Avant-Propos 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Facultatif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Donne le contexte (méta) de la rédaction du document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 scolaire (année, objectifs pédagogique,période, etc)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Remerciements 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Facultatif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Remercier par ordre d’importance les personnes impliquées dans le projet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Introduction: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Introduire le contexte général de la problématique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Expliquer comment la problématique se traduit dans l’activité de votre service / entreprise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Formuler précisément la problématique, puis la dev: en quoi est-ce difficile 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Etat de l’art: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“Des nains sur des épaules de géants” ( Bernard de Chartres)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Recenser les connaissances actuelles relatives à votre problème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Divers objets: méthodologie, technologie, code existant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faire l’analyse critique: est-ce pertinent 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Conclure en reprenant le problématique: Que tirer de l’état de l’art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Phase d’étude / Conception: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partir de l’état de l’art, le delta entre l’exiisrtant et l’obj est clair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Expliquer la conception de votre solution en la justifiant ?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Phase de réalisation / implémentation: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Expliquer la réalisation de la solution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 qui a été développé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Illustrer mais quand ça apporté quelque chose (demi-page)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Illustration + d’1 page en Annexes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Tout les illustrations volumineux et / ou non essentielle à la lecture directe du document → Annexes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Phase d’évaluation: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faut prouver que votre solution: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 fonctionnelle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répond à la problématique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Répondre les critères de l'introduction et montrer qu’ils sont respectés ( test unitaire, …)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Définir des scénarios de test et montrer qu’ils sont pertinents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Conclusion: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Répondre à la pb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Résumé de ce qui a été fait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bilan perso (facultatif)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Résumé et Abstract: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Résumé de tout ce qui fait de notre rapport ( demi-page 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résultats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Résume l’ensemble du rapport jusqu’au résultat de l’évaluation.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Forme: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Illustration: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Tout figure doit être citée ET décrite dans le corps du document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Citée la source si elle provient pas de nous (obligatoire à cause de la clause non plagiat)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Citations: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Certaines URL peuvent être mises en footnote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pas mettre une grosse bibliographie où on ne sait pas où sont utilisées les références.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Respecter le format des références, a minima: Auteurs, Titre du documents, Titre de l’ouvrage, Editeur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Rédaction: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Accompagner le lecteur: chaque section principale commence par qqs phrases d’introduction et se termine par qqs phrases de conclusion.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correcteur orthographique.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Fautes intolérable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Relecture : laisser reposer une journée avant de relire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Présentation :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Forme: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diapo/min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Respecter le temps impartie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fautes de langues dans un rapport est intolérable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Répéter et répéter devant le public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Fond 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Reprend la structure du rapport en se focalisant sur les points essentiels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Même enjeux : tout le monde doit comprendre la globalité, les experts comprendront les points techniques.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ibault.cholez.free.fr/teaching/conseils_reda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