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60720" cy="395732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60720" cy="281241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60720" cy="69469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1).b).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60720" cy="214884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1).c).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60720" cy="246634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60720" cy="344868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60720" cy="369633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60720" cy="177419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2).a).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60720" cy="26289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60720" cy="347789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60720" cy="168973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60720" cy="246761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60720" cy="3899535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60720" cy="109347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60720" cy="1224915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60720" cy="1612265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0C20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icUxwymaJoQ30YRmGxQKgqtBw==">AMUW2mW1iDQkaC5KYXZC6OfJ9OMa2JG9tbOUtIAGBqBwIhTOopVbpBxrq3zLu0mYLPzH0QyzHyQUtvQTJTXDYDeCu3KZWJRQGboerob+vx4fuhgahC3ZFJs=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2021-01-04T09:29:00Z</dcterms:created>
  <dc:creator>Julien Noel</dc:creator>
</cp:coreProperties>
</file>