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46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4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200"/>
          <w:sz w:val="18"/>
          <w:szCs w:val="18"/>
          <w:u w:val="none"/>
          <w:shd w:fill="auto" w:val="clear"/>
          <w:vertAlign w:val="baseline"/>
          <w:rtl w:val="0"/>
        </w:rPr>
        <w:t xml:space="preserve">UNIVERSITÉ | TELECOM DE LORRAINE hancy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Telecom Nancy 1A - Apprentissage M. Thomassin 8 février 2018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c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500"/>
          <w:sz w:val="18"/>
          <w:szCs w:val="18"/>
          <w:u w:val="none"/>
          <w:shd w:fill="auto" w:val="clear"/>
          <w:vertAlign w:val="baseline"/>
          <w:rtl w:val="0"/>
        </w:rPr>
        <w:t xml:space="preserve">Examen Machine SICA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81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900"/>
          <w:sz w:val="18"/>
          <w:szCs w:val="18"/>
          <w:u w:val="none"/>
          <w:shd w:fill="auto" w:val="clear"/>
          <w:vertAlign w:val="baseline"/>
          <w:rtl w:val="0"/>
        </w:rPr>
        <w:t xml:space="preserve">Durée : 1h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Calculatrice interdite. Documents autorisés : aide-mémoire SIC 1A et polycopié initiation Matlab (sans annotation)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e00"/>
          <w:sz w:val="18"/>
          <w:szCs w:val="18"/>
          <w:u w:val="none"/>
          <w:shd w:fill="auto" w:val="clear"/>
          <w:vertAlign w:val="baseline"/>
          <w:rtl w:val="0"/>
        </w:rPr>
        <w:t xml:space="preserve">Consignes à respecter 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• Les réponses aux questions précédées de (*) doivent figurées sous forme de commentaires dans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le code. . Tous les graphiques seront munis d'un titre, de noms explicites pour chaque axe et, si nécessaire,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800"/>
          <w:sz w:val="18"/>
          <w:szCs w:val="18"/>
          <w:u w:val="none"/>
          <w:shd w:fill="auto" w:val="clear"/>
          <w:vertAlign w:val="baseline"/>
          <w:rtl w:val="0"/>
        </w:rPr>
        <w:t xml:space="preserve">d'une légende. • Tous les fichiers créés devront être sauvegardés sur le serveur réseau du compte d'examen avec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b00"/>
          <w:sz w:val="18"/>
          <w:szCs w:val="18"/>
          <w:u w:val="none"/>
          <w:shd w:fill="auto" w:val="clear"/>
          <w:vertAlign w:val="baseline"/>
          <w:rtl w:val="0"/>
        </w:rPr>
        <w:t xml:space="preserve">lequel vous vous êtes loggé.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  <w:rtl w:val="0"/>
        </w:rPr>
        <w:t xml:space="preserve">Analyse spectrale d'un signal et modulation d'amplitude Les réponses à toutes les questions de cette partie seront données dans un seul fichier script Exam nom-prenom.m dont les premières lignes sont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900"/>
          <w:sz w:val="18"/>
          <w:szCs w:val="18"/>
          <w:u w:val="none"/>
          <w:shd w:fill="auto" w:val="clear"/>
          <w:vertAlign w:val="baseline"/>
          <w:rtl w:val="0"/>
        </w:rPr>
        <w:t xml:space="preserve">Exam nom-prenom.m % vos nom et prenom close all clear 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200"/>
          <w:sz w:val="18"/>
          <w:szCs w:val="18"/>
          <w:u w:val="none"/>
          <w:shd w:fill="auto" w:val="clear"/>
          <w:vertAlign w:val="baseline"/>
          <w:rtl w:val="0"/>
        </w:rPr>
        <w:t xml:space="preserve">% Les reponses aux questions theoriques seront fournies dans le fichier sous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400"/>
          <w:sz w:val="18"/>
          <w:szCs w:val="18"/>
          <w:u w:val="none"/>
          <w:shd w:fill="auto" w:val="clear"/>
          <w:vertAlign w:val="baseline"/>
          <w:rtl w:val="0"/>
        </w:rPr>
        <w:t xml:space="preserve">forme de commentaires precedees du numero de la question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100"/>
          <w:sz w:val="18"/>
          <w:szCs w:val="18"/>
          <w:u w:val="none"/>
          <w:shd w:fill="auto" w:val="clear"/>
          <w:vertAlign w:val="baseline"/>
          <w:rtl w:val="0"/>
        </w:rPr>
        <w:t xml:space="preserve">% Tous les graphiques seront munis d'un titre, de noms explicites pour chaque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axe et, si necessaire, d'une legende.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600"/>
          <w:sz w:val="18"/>
          <w:szCs w:val="18"/>
          <w:u w:val="none"/>
          <w:shd w:fill="auto" w:val="clear"/>
          <w:vertAlign w:val="baseline"/>
          <w:rtl w:val="0"/>
        </w:rPr>
        <w:t xml:space="preserve">Analyse temporelle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400"/>
          <w:sz w:val="18"/>
          <w:szCs w:val="18"/>
          <w:u w:val="none"/>
          <w:shd w:fill="auto" w:val="clear"/>
          <w:vertAlign w:val="baseline"/>
          <w:rtl w:val="0"/>
        </w:rPr>
        <w:t xml:space="preserve">On considère le signal x(t) = cos(27 fot) où fo = 24Hz.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a00"/>
          <w:sz w:val="18"/>
          <w:szCs w:val="18"/>
          <w:u w:val="none"/>
          <w:shd w:fill="auto" w:val="clear"/>
          <w:vertAlign w:val="baseline"/>
          <w:rtl w:val="0"/>
        </w:rPr>
        <w:t xml:space="preserve">1. Sous matlab, créer N = 880 échantillons de ce signal échantillonné à fe = 2200Hz. 2. Tracer sur une figure le signal x en fonction du temps t (t = kТe). 3. (*) Quelle est la durée d'observation du signal 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e00"/>
          <w:sz w:val="18"/>
          <w:szCs w:val="18"/>
          <w:u w:val="none"/>
          <w:shd w:fill="auto" w:val="clear"/>
          <w:vertAlign w:val="baseline"/>
          <w:rtl w:val="0"/>
        </w:rPr>
        <w:t xml:space="preserve">Analyse spectrale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4. (*) Quelle est a priori l'allure du spectre d'amplitude du signal x? Inutile d'effectuer des calculs.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00"/>
          <w:sz w:val="18"/>
          <w:szCs w:val="18"/>
          <w:u w:val="none"/>
          <w:shd w:fill="auto" w:val="clear"/>
          <w:vertAlign w:val="baseline"/>
          <w:rtl w:val="0"/>
        </w:rPr>
        <w:t xml:space="preserve">Envisagez d'abord le cas du signal sur un support illimité, puis le cas sur un support borné. 5. Effectuer l'analyse spectrale du signal x dans les meilleures conditions (avec zero-padding). 6. Représenter le spectre d'amplitude pour des fréquences entre -0.5fe et 0.5fe Hz à l'aide de la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100"/>
          <w:sz w:val="18"/>
          <w:szCs w:val="18"/>
          <w:u w:val="none"/>
          <w:shd w:fill="auto" w:val="clear"/>
          <w:vertAlign w:val="baseline"/>
          <w:rtl w:val="0"/>
        </w:rPr>
        <w:t xml:space="preserve">commande fftshift. 7. (*) Que vaut l'intervalle de fréquence entre 2 points consécutifs du spectre (résolution fréquentielle)? 8. (*) Commentez le résultat obtenu. Celui-ci correspond-t-il à ce qui est théoriquement attendu 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400"/>
          <w:sz w:val="18"/>
          <w:szCs w:val="18"/>
          <w:u w:val="none"/>
          <w:shd w:fill="auto" w:val="clear"/>
          <w:vertAlign w:val="baseline"/>
          <w:rtl w:val="0"/>
        </w:rPr>
        <w:t xml:space="preserve">Justifiez votre réponse.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900"/>
          <w:sz w:val="18"/>
          <w:szCs w:val="18"/>
          <w:u w:val="none"/>
          <w:shd w:fill="auto" w:val="clear"/>
          <w:vertAlign w:val="baseline"/>
          <w:rtl w:val="0"/>
        </w:rPr>
        <w:t xml:space="preserve">Tournez svp...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