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92b7kr18g2x" w:id="0"/>
      <w:bookmarkEnd w:id="0"/>
      <w:r w:rsidDel="00000000" w:rsidR="00000000" w:rsidRPr="00000000">
        <w:rPr>
          <w:color w:val="ff0000"/>
          <w:rtl w:val="0"/>
        </w:rPr>
        <w:t xml:space="preserve">Qu’est ce qu’une entreprise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firstLine="720"/>
        <w:rPr>
          <w:color w:val="ff0000"/>
        </w:rPr>
      </w:pPr>
      <w:bookmarkStart w:colFirst="0" w:colLast="0" w:name="_vmhgexcgnv47" w:id="1"/>
      <w:bookmarkEnd w:id="1"/>
      <w:r w:rsidDel="00000000" w:rsidR="00000000" w:rsidRPr="00000000">
        <w:rPr>
          <w:color w:val="ff0000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Présentation 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1"/>
        </w:numPr>
        <w:ind w:left="720" w:hanging="360"/>
        <w:rPr/>
      </w:pPr>
      <w:bookmarkStart w:colFirst="0" w:colLast="0" w:name="_y61th7w1tukp" w:id="2"/>
      <w:bookmarkEnd w:id="2"/>
      <w:r w:rsidDel="00000000" w:rsidR="00000000" w:rsidRPr="00000000">
        <w:rPr>
          <w:rtl w:val="0"/>
        </w:rPr>
        <w:t xml:space="preserve"> Définition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L’entreprise est un </w:t>
      </w:r>
      <w:r w:rsidDel="00000000" w:rsidR="00000000" w:rsidRPr="00000000">
        <w:rPr>
          <w:u w:val="single"/>
          <w:rtl w:val="0"/>
        </w:rPr>
        <w:t xml:space="preserve">centre de décision</w:t>
      </w:r>
      <w:r w:rsidDel="00000000" w:rsidR="00000000" w:rsidRPr="00000000">
        <w:rPr>
          <w:rtl w:val="0"/>
        </w:rPr>
        <w:t xml:space="preserve"> économique autonome (</w:t>
      </w:r>
      <w:r w:rsidDel="00000000" w:rsidR="00000000" w:rsidRPr="00000000">
        <w:rPr>
          <w:u w:val="single"/>
          <w:rtl w:val="0"/>
        </w:rPr>
        <w:t xml:space="preserve">une entité</w:t>
      </w:r>
      <w:r w:rsidDel="00000000" w:rsidR="00000000" w:rsidRPr="00000000">
        <w:rPr>
          <w:rtl w:val="0"/>
        </w:rPr>
        <w:t xml:space="preserve">) disposant de </w:t>
      </w:r>
      <w:r w:rsidDel="00000000" w:rsidR="00000000" w:rsidRPr="00000000">
        <w:rPr>
          <w:u w:val="single"/>
          <w:rtl w:val="0"/>
        </w:rPr>
        <w:t xml:space="preserve">ressources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(humaines, matérielles, incorporelles et financières) qu’elle gère en vue de </w:t>
      </w:r>
      <w:r w:rsidDel="00000000" w:rsidR="00000000" w:rsidRPr="00000000">
        <w:rPr>
          <w:u w:val="single"/>
          <w:rtl w:val="0"/>
        </w:rPr>
        <w:t xml:space="preserve">produire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u w:val="single"/>
          <w:rtl w:val="0"/>
        </w:rPr>
        <w:t xml:space="preserve">vendre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manière rentable des biens et des services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1"/>
        </w:numPr>
        <w:spacing w:after="0" w:afterAutospacing="0"/>
        <w:ind w:left="720" w:hanging="360"/>
        <w:rPr/>
      </w:pPr>
      <w:bookmarkStart w:colFirst="0" w:colLast="0" w:name="_4ltondzdim9n" w:id="3"/>
      <w:bookmarkEnd w:id="3"/>
      <w:r w:rsidDel="00000000" w:rsidR="00000000" w:rsidRPr="00000000">
        <w:rPr>
          <w:rtl w:val="0"/>
        </w:rPr>
        <w:t xml:space="preserve">Production 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Pour produire il faut nécessairement avoir différents facteurs de production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Facteur TRAVAIL</w:t>
      </w:r>
      <w:r w:rsidDel="00000000" w:rsidR="00000000" w:rsidRPr="00000000">
        <w:rPr>
          <w:rtl w:val="0"/>
        </w:rPr>
        <w:t xml:space="preserve"> : les hommes avec leurs compétences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Facteur CAPITAL</w:t>
      </w:r>
      <w:r w:rsidDel="00000000" w:rsidR="00000000" w:rsidRPr="00000000">
        <w:rPr>
          <w:rtl w:val="0"/>
        </w:rPr>
        <w:t xml:space="preserve"> : matières premières, brevets de fabrication, produits semi-finis, équipement productif, énergie…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Elle a également besoin d’information, et de ressources financières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 procure ces éléments sur différents marchés</w:t>
      </w:r>
    </w:p>
    <w:p w:rsidR="00000000" w:rsidDel="00000000" w:rsidP="00000000" w:rsidRDefault="00000000" w:rsidRPr="00000000" w14:paraId="0000000E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1"/>
        </w:numPr>
        <w:ind w:left="720" w:hanging="360"/>
        <w:rPr/>
      </w:pPr>
      <w:bookmarkStart w:colFirst="0" w:colLast="0" w:name="_fp6qi9apnsxm" w:id="4"/>
      <w:bookmarkEnd w:id="4"/>
      <w:r w:rsidDel="00000000" w:rsidR="00000000" w:rsidRPr="00000000">
        <w:rPr>
          <w:rtl w:val="0"/>
        </w:rPr>
        <w:t xml:space="preserve">Décrire l’entreprise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Critères qui permettent de dégager des caractéristiques identiques dans le comportement des entreprises.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Variation en fonction de </w:t>
      </w:r>
      <w:r w:rsidDel="00000000" w:rsidR="00000000" w:rsidRPr="00000000">
        <w:rPr>
          <w:color w:val="4a86e8"/>
          <w:rtl w:val="0"/>
        </w:rPr>
        <w:t xml:space="preserve">l’objet analysé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Facteur de production : ses ressources (matériel, RH, financière)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 activité : C.A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 de la rentabilité : VA, Bénéfice.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Le critère retenu est l’</w:t>
      </w:r>
      <w:r w:rsidDel="00000000" w:rsidR="00000000" w:rsidRPr="00000000">
        <w:rPr>
          <w:color w:val="ff0000"/>
          <w:rtl w:val="0"/>
        </w:rPr>
        <w:t xml:space="preserve">effectif employé</w:t>
      </w:r>
      <w:r w:rsidDel="00000000" w:rsidR="00000000" w:rsidRPr="00000000">
        <w:rPr>
          <w:rtl w:val="0"/>
        </w:rPr>
        <w:t xml:space="preserve"> : Insee + droit social </w:t>
      </w:r>
    </w:p>
    <w:p w:rsidR="00000000" w:rsidDel="00000000" w:rsidP="00000000" w:rsidRDefault="00000000" w:rsidRPr="00000000" w14:paraId="00000019">
      <w:pPr>
        <w:pStyle w:val="Heading2"/>
        <w:ind w:left="0" w:firstLine="720"/>
        <w:rPr>
          <w:color w:val="ff0000"/>
        </w:rPr>
      </w:pPr>
      <w:bookmarkStart w:colFirst="0" w:colLast="0" w:name="_7rm1tgy7ps66" w:id="5"/>
      <w:bookmarkEnd w:id="5"/>
      <w:r w:rsidDel="00000000" w:rsidR="00000000" w:rsidRPr="00000000">
        <w:rPr>
          <w:color w:val="ff0000"/>
          <w:rtl w:val="0"/>
        </w:rPr>
        <w:t xml:space="preserve">2. Entreprendre et diriger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Définir la direction de l’entreprise et notamment son &lt;&lt; chef d’orchestre &gt;&gt;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 visions selons les auteurs (</w:t>
      </w:r>
      <w:r w:rsidDel="00000000" w:rsidR="00000000" w:rsidRPr="00000000">
        <w:rPr>
          <w:color w:val="ff0000"/>
          <w:rtl w:val="0"/>
        </w:rPr>
        <w:t xml:space="preserve">L’entrepreneur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le manager</w:t>
      </w:r>
      <w:r w:rsidDel="00000000" w:rsidR="00000000" w:rsidRPr="00000000">
        <w:rPr>
          <w:rtl w:val="0"/>
        </w:rPr>
        <w:t xml:space="preserve">) du management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 visions différentes mais qui peuvent parfois être complémentaires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firstLine="720"/>
        <w:rPr>
          <w:color w:val="ff0000"/>
        </w:rPr>
      </w:pPr>
      <w:bookmarkStart w:colFirst="0" w:colLast="0" w:name="_7j4bw4kd38sv" w:id="6"/>
      <w:bookmarkEnd w:id="6"/>
      <w:r w:rsidDel="00000000" w:rsidR="00000000" w:rsidRPr="00000000">
        <w:rPr>
          <w:color w:val="ff0000"/>
          <w:rtl w:val="0"/>
        </w:rPr>
        <w:t xml:space="preserve">3. L’entrepreneur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Individu qui investit des moyens (financiers matériels et humains) pour mener un projet économique dans le but de réaliser des profits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14"/>
        </w:numPr>
        <w:ind w:left="720" w:hanging="360"/>
        <w:rPr/>
      </w:pPr>
      <w:bookmarkStart w:colFirst="0" w:colLast="0" w:name="_o3slmssa38ql" w:id="7"/>
      <w:bookmarkEnd w:id="7"/>
      <w:r w:rsidDel="00000000" w:rsidR="00000000" w:rsidRPr="00000000">
        <w:rPr>
          <w:rtl w:val="0"/>
        </w:rPr>
        <w:t xml:space="preserve">Caractéristiques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Créateur de petites structures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Peu de salariés, travaille souvent seul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Grande place à l’innovation : sait comprendre les attentes des consommateurs influence l’environnement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Goût du risque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Prise de décision rapide, saisie les opportunités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Négociateur : doit donner confiance aux investisseurs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14"/>
        </w:numPr>
        <w:ind w:left="720" w:hanging="360"/>
        <w:rPr/>
      </w:pPr>
      <w:bookmarkStart w:colFirst="0" w:colLast="0" w:name="_w0zrvwh8xv2o" w:id="8"/>
      <w:bookmarkEnd w:id="8"/>
      <w:r w:rsidDel="00000000" w:rsidR="00000000" w:rsidRPr="00000000">
        <w:rPr>
          <w:rtl w:val="0"/>
        </w:rPr>
        <w:t xml:space="preserve">3 visions : organisateur ou innovateur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Entrepreneur organisateur → J.B SAY (1767-1832)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Coordination des ressources : optimisation de la production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Entrepreneur innovateur → J.SCHUMPETER (1883-1950)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et identifier des nouvelles opportunités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Destruction créatrice </w:t>
      </w:r>
      <w:r w:rsidDel="00000000" w:rsidR="00000000" w:rsidRPr="00000000">
        <w:rPr>
          <w:rtl w:val="0"/>
        </w:rPr>
        <w:t xml:space="preserve">(invention du réveil, abandon d’emplois (gens qui réveillait les gens))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d’emplois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Logique d’entreprise =&gt; P. DRUCKER (1909-2005)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Il fait coïncider les opportunités de l’environnement avec les points forts de l’entreprise</w:t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14"/>
        </w:numPr>
        <w:ind w:left="720" w:hanging="360"/>
        <w:rPr/>
      </w:pPr>
      <w:bookmarkStart w:colFirst="0" w:colLast="0" w:name="_fn7k4akxxzna" w:id="9"/>
      <w:bookmarkEnd w:id="9"/>
      <w:r w:rsidDel="00000000" w:rsidR="00000000" w:rsidRPr="00000000">
        <w:rPr>
          <w:rtl w:val="0"/>
        </w:rPr>
        <w:t xml:space="preserve">Différentes formes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color w:val="4a86e8"/>
          <w:rtl w:val="0"/>
        </w:rPr>
        <w:t xml:space="preserve">Créations d’entreprises</w:t>
      </w:r>
      <w:r w:rsidDel="00000000" w:rsidR="00000000" w:rsidRPr="00000000">
        <w:rPr>
          <w:rtl w:val="0"/>
        </w:rPr>
        <w:t xml:space="preserve">, encouragement par l’Etat : statut auto entrepreneur loi LME 2008 ( avantages fiscaux et sociaux)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color w:val="4a86e8"/>
          <w:rtl w:val="0"/>
        </w:rPr>
        <w:t xml:space="preserve">Reprise d’entreprise</w:t>
      </w:r>
      <w:r w:rsidDel="00000000" w:rsidR="00000000" w:rsidRPr="00000000">
        <w:rPr>
          <w:rtl w:val="0"/>
        </w:rPr>
        <w:t xml:space="preserve">, avantages fiscaux et sociaux</w:t>
      </w:r>
    </w:p>
    <w:p w:rsidR="00000000" w:rsidDel="00000000" w:rsidP="00000000" w:rsidRDefault="00000000" w:rsidRPr="00000000" w14:paraId="0000003B">
      <w:pPr>
        <w:pStyle w:val="Heading2"/>
        <w:ind w:left="0" w:firstLine="720"/>
        <w:rPr>
          <w:color w:val="ff0000"/>
        </w:rPr>
      </w:pPr>
      <w:bookmarkStart w:colFirst="0" w:colLast="0" w:name="_6leykx61a0q9" w:id="10"/>
      <w:bookmarkEnd w:id="10"/>
      <w:r w:rsidDel="00000000" w:rsidR="00000000" w:rsidRPr="00000000">
        <w:rPr>
          <w:color w:val="ff0000"/>
          <w:rtl w:val="0"/>
        </w:rPr>
        <w:t xml:space="preserve">4. Le manager</w:t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kkbw97hef073" w:id="11"/>
      <w:bookmarkEnd w:id="11"/>
      <w:r w:rsidDel="00000000" w:rsidR="00000000" w:rsidRPr="00000000">
        <w:rPr>
          <w:rtl w:val="0"/>
        </w:rPr>
        <w:t xml:space="preserve">Définitions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C’est celui qui dirige dans le but d’optimiser les ressources de l’entreprise et d’assurer la pérennité de cette dernière.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C’est un cadre dirigeant qui est </w:t>
      </w:r>
      <w:r w:rsidDel="00000000" w:rsidR="00000000" w:rsidRPr="00000000">
        <w:rPr>
          <w:color w:val="ff0000"/>
          <w:rtl w:val="0"/>
        </w:rPr>
        <w:t xml:space="preserve">salarié</w:t>
      </w:r>
      <w:r w:rsidDel="00000000" w:rsidR="00000000" w:rsidRPr="00000000">
        <w:rPr>
          <w:rtl w:val="0"/>
        </w:rPr>
        <w:t xml:space="preserve">, qui a la confiance de l’entrepreneur et/ou actionnaire</w:t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afjl44rliwb3" w:id="12"/>
      <w:bookmarkEnd w:id="12"/>
      <w:r w:rsidDel="00000000" w:rsidR="00000000" w:rsidRPr="00000000">
        <w:rPr>
          <w:rtl w:val="0"/>
        </w:rPr>
        <w:t xml:space="preserve">Caractéristiques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est rationnel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Performant c’est à dire </w:t>
      </w:r>
      <w:r w:rsidDel="00000000" w:rsidR="00000000" w:rsidRPr="00000000">
        <w:rPr>
          <w:color w:val="4a86e8"/>
          <w:rtl w:val="0"/>
        </w:rPr>
        <w:t xml:space="preserve">efficace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color w:val="4a86e8"/>
          <w:rtl w:val="0"/>
        </w:rPr>
        <w:t xml:space="preserve">efficient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Gestionnaire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0375" cy="152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efficacité =&gt; atteindre l’objectif fixé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efficience =&gt; atteindre l’objectif fixé avec la meilleure combinaison des ressources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57rgmk50hsfz" w:id="13"/>
      <w:bookmarkEnd w:id="13"/>
      <w:r w:rsidDel="00000000" w:rsidR="00000000" w:rsidRPr="00000000">
        <w:rPr>
          <w:rtl w:val="0"/>
        </w:rPr>
        <w:t xml:space="preserve">Visions historiques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ab/>
        <w:t xml:space="preserve">FAYOL : “administrer, c’est prévoir, organiser commander et contrôler”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ab/>
        <w:t xml:space="preserve">MAYO : “manager doit concilier organisation humaine et technique”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ab/>
        <w:t xml:space="preserve">DRUCKER :”il reprend la vision de FAYOL mais insiste sur la dimension humaine”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ab/>
        <w:t xml:space="preserve">MINTZBERG : Fonction qui intègre différents rôles : importance du relationnel, de </w:t>
      </w:r>
      <w:r w:rsidDel="00000000" w:rsidR="00000000" w:rsidRPr="00000000">
        <w:rPr>
          <w:rtl w:val="0"/>
        </w:rPr>
        <w:t xml:space="preserve">l’informationnel</w:t>
      </w:r>
      <w:r w:rsidDel="00000000" w:rsidR="00000000" w:rsidRPr="00000000">
        <w:rPr>
          <w:rtl w:val="0"/>
        </w:rPr>
        <w:t xml:space="preserve"> ainsi que du décisionnel (environnement, répartition des ressources, négociations, …)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Aujourd’hui un manager est un </w:t>
      </w:r>
      <w:r w:rsidDel="00000000" w:rsidR="00000000" w:rsidRPr="00000000">
        <w:rPr>
          <w:color w:val="4a86e8"/>
          <w:rtl w:val="0"/>
        </w:rPr>
        <w:t xml:space="preserve">guide</w:t>
      </w:r>
      <w:r w:rsidDel="00000000" w:rsidR="00000000" w:rsidRPr="00000000">
        <w:rPr>
          <w:rtl w:val="0"/>
        </w:rPr>
        <w:t xml:space="preserve"> qui </w:t>
      </w:r>
      <w:r w:rsidDel="00000000" w:rsidR="00000000" w:rsidRPr="00000000">
        <w:rPr>
          <w:color w:val="4a86e8"/>
          <w:rtl w:val="0"/>
        </w:rPr>
        <w:t xml:space="preserve">doit rendre des comptes</w:t>
      </w:r>
      <w:r w:rsidDel="00000000" w:rsidR="00000000" w:rsidRPr="00000000">
        <w:rPr>
          <w:rtl w:val="0"/>
        </w:rPr>
        <w:t xml:space="preserve"> (actionnaires et manager n+1, …prise de risque = prime.</w:t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b4hqum1pqgkx" w:id="14"/>
      <w:bookmarkEnd w:id="14"/>
      <w:r w:rsidDel="00000000" w:rsidR="00000000" w:rsidRPr="00000000">
        <w:rPr>
          <w:rtl w:val="0"/>
        </w:rPr>
        <w:t xml:space="preserve">Evolution de la vision du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France ⇒ erreur ou échec tabou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USA ⇒ échec = chance, ne refera pas la même erreur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Favorise la prise de risque : le changement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Ex : Google et ses lunettes (en avance sur son temps ?)</w:t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1"/>
        </w:numPr>
        <w:ind w:left="720" w:hanging="360"/>
      </w:pPr>
      <w:bookmarkStart w:colFirst="0" w:colLast="0" w:name="_iyr4duwpslv7" w:id="15"/>
      <w:bookmarkEnd w:id="15"/>
      <w:r w:rsidDel="00000000" w:rsidR="00000000" w:rsidRPr="00000000">
        <w:rPr>
          <w:rtl w:val="0"/>
        </w:rPr>
        <w:t xml:space="preserve">En Résumé : </w:t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L’entrepreneur 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C’est le créateur de l’entreprise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Celui qui ose engager ses biens personnels dans une affaire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Prise de risque importante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Homme, une idée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 manager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Celui qui gère et optimise les ressources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Sous la tutelle d’un entrepreneur ou d’actionnaires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Prise de décision importante mais “protégé”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ind w:firstLine="720"/>
        <w:rPr/>
      </w:pPr>
      <w:bookmarkStart w:colFirst="0" w:colLast="0" w:name="_ejs4qtflgrir" w:id="16"/>
      <w:bookmarkEnd w:id="16"/>
      <w:r w:rsidDel="00000000" w:rsidR="00000000" w:rsidRPr="00000000">
        <w:rPr>
          <w:color w:val="ff0000"/>
          <w:rtl w:val="0"/>
        </w:rPr>
        <w:t xml:space="preserve">5. Le pouvoir dans l’entreprise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385p32cagg28" w:id="17"/>
      <w:bookmarkEnd w:id="17"/>
      <w:r w:rsidDel="00000000" w:rsidR="00000000" w:rsidRPr="00000000">
        <w:rPr>
          <w:rtl w:val="0"/>
        </w:rPr>
        <w:t xml:space="preserve">Qu’est-ce que le pouvoir 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M.WEBER : le pouvoir d’un individu est sa capacité à contraindre d’autres individus à lui obéir alors que l’autorité est la capacité à se faire obéir volontairement (reconnaissance morale)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Autorité légitime : 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savoir </w:t>
        <w:tab/>
        <w:tab/>
        <w:t xml:space="preserve">}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savoir faire</w:t>
        <w:tab/>
        <w:t xml:space="preserve">}=&gt; </w:t>
      </w:r>
      <w:r w:rsidDel="00000000" w:rsidR="00000000" w:rsidRPr="00000000">
        <w:rPr>
          <w:color w:val="4a86e8"/>
          <w:rtl w:val="0"/>
        </w:rPr>
        <w:t xml:space="preserve">Compétences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savoir être</w:t>
        <w:tab/>
        <w:t xml:space="preserve">}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Juridique, propriétaire de l’entreprise ou droit de travail…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H. Mintzberg : Il y a 4 éléments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3730509" cy="301147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509" cy="301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eum4xnr0kpco" w:id="18"/>
      <w:bookmarkEnd w:id="18"/>
      <w:r w:rsidDel="00000000" w:rsidR="00000000" w:rsidRPr="00000000">
        <w:rPr>
          <w:rtl w:val="0"/>
        </w:rPr>
        <w:t xml:space="preserve">Quel style adopter pour commander ?</w:t>
      </w:r>
    </w:p>
    <w:p w:rsidR="00000000" w:rsidDel="00000000" w:rsidP="00000000" w:rsidRDefault="00000000" w:rsidRPr="00000000" w14:paraId="00000071">
      <w:pPr>
        <w:pStyle w:val="Heading3"/>
        <w:ind w:left="720" w:firstLine="0"/>
        <w:rPr/>
      </w:pPr>
      <w:bookmarkStart w:colFirst="0" w:colLast="0" w:name="_kylv0sb2y9v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Selon LICKERT (1903 - 1981)</w:t>
      </w:r>
    </w:p>
    <w:p w:rsidR="00000000" w:rsidDel="00000000" w:rsidP="00000000" w:rsidRDefault="00000000" w:rsidRPr="00000000" w14:paraId="00000075">
      <w:pPr>
        <w:pStyle w:val="Heading3"/>
        <w:ind w:left="720" w:firstLine="0"/>
        <w:rPr/>
      </w:pPr>
      <w:bookmarkStart w:colFirst="0" w:colLast="0" w:name="_xtdbghfkds1t" w:id="20"/>
      <w:bookmarkEnd w:id="2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222250</wp:posOffset>
            </wp:positionV>
            <wp:extent cx="5086350" cy="2409825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09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Critique :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Exploiteur : Pas de discussion avec les ouvriers/employés MAIS en situation d’urgence peut être appréciable.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Paternaliste : Peut infantiliser les employés (positif et négatifs)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Consultatif : Perte de temps car de nombreuses consultations, possibilités de perte de confiance en cas de non écoute des employés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Participatif : Très valorisant pour les employés mais très chronophage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Selon TANENBAUM &amp; SCHMIDT</w:t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0563" cy="280155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80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ownc4a2puzoj" w:id="21"/>
      <w:bookmarkEnd w:id="21"/>
      <w:r w:rsidDel="00000000" w:rsidR="00000000" w:rsidRPr="00000000">
        <w:rPr>
          <w:rtl w:val="0"/>
        </w:rPr>
        <w:t xml:space="preserve">La gestion du pouvoir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Varie en fonction des situations et de la personnalité du dirigeant.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Centraliser le pouvoir :</w:t>
      </w:r>
    </w:p>
    <w:p w:rsidR="00000000" w:rsidDel="00000000" w:rsidP="00000000" w:rsidRDefault="00000000" w:rsidRPr="00000000" w14:paraId="0000008A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Avantages : 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Cerner et maîtriser la situation, clarté, cohérence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Inconvénients :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Lourdeur (taille)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Dépendance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Éloignement, problème de communication</w:t>
      </w:r>
    </w:p>
    <w:p w:rsidR="00000000" w:rsidDel="00000000" w:rsidP="00000000" w:rsidRDefault="00000000" w:rsidRPr="00000000" w14:paraId="0000009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Déléguer :</w:t>
      </w:r>
    </w:p>
    <w:p w:rsidR="00000000" w:rsidDel="00000000" w:rsidP="00000000" w:rsidRDefault="00000000" w:rsidRPr="00000000" w14:paraId="00000095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Avantages : 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Proximité des décideurs (terrain)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Information proche : rapidité prise décision,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Motivation, implication</w:t>
      </w:r>
    </w:p>
    <w:p w:rsidR="00000000" w:rsidDel="00000000" w:rsidP="00000000" w:rsidRDefault="00000000" w:rsidRPr="00000000" w14:paraId="00000099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Inconvénients : 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Fixation d’objectif DPO (Direction Par Objectif), DPPO (Direction Participative Par Objectif)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Contrôle etc…</w:t>
      </w:r>
    </w:p>
    <w:p w:rsidR="00000000" w:rsidDel="00000000" w:rsidP="00000000" w:rsidRDefault="00000000" w:rsidRPr="00000000" w14:paraId="0000009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ind w:firstLine="720"/>
        <w:rPr>
          <w:color w:val="ff0000"/>
        </w:rPr>
      </w:pPr>
      <w:bookmarkStart w:colFirst="0" w:colLast="0" w:name="_vwem257l6zuw" w:id="22"/>
      <w:bookmarkEnd w:id="22"/>
      <w:r w:rsidDel="00000000" w:rsidR="00000000" w:rsidRPr="00000000">
        <w:rPr>
          <w:color w:val="ff0000"/>
          <w:rtl w:val="0"/>
        </w:rPr>
        <w:t xml:space="preserve">6. Synthèse</w:t>
      </w:r>
    </w:p>
    <w:p w:rsidR="00000000" w:rsidDel="00000000" w:rsidP="00000000" w:rsidRDefault="00000000" w:rsidRPr="00000000" w14:paraId="000000A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Taille, secteur d’activité, production, activité sur le marché ⇒  Facteur de contingence</w:t>
      </w:r>
    </w:p>
    <w:p w:rsidR="00000000" w:rsidDel="00000000" w:rsidP="00000000" w:rsidRDefault="00000000" w:rsidRPr="00000000" w14:paraId="000000A2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⇕</w:t>
      </w:r>
    </w:p>
    <w:p w:rsidR="00000000" w:rsidDel="00000000" w:rsidP="00000000" w:rsidRDefault="00000000" w:rsidRPr="00000000" w14:paraId="000000A3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Manager </w:t>
        <w:tab/>
        <w:t xml:space="preserve">⇒ </w:t>
        <w:tab/>
        <w:t xml:space="preserve">Entreprise</w:t>
      </w:r>
    </w:p>
    <w:p w:rsidR="00000000" w:rsidDel="00000000" w:rsidP="00000000" w:rsidRDefault="00000000" w:rsidRPr="00000000" w14:paraId="000000A4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       Pouvoir</w:t>
      </w:r>
    </w:p>
    <w:p w:rsidR="00000000" w:rsidDel="00000000" w:rsidP="00000000" w:rsidRDefault="00000000" w:rsidRPr="00000000" w14:paraId="000000A5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  Style de direction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