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CE7" w:rsidRDefault="00332DCA" w:rsidP="00147881">
      <w:pPr>
        <w:rPr>
          <w:rStyle w:val="Accentuation"/>
          <w:b w:val="0"/>
          <w:i w:val="0"/>
        </w:rPr>
      </w:pPr>
      <w:r w:rsidRPr="00332DCA">
        <w:rPr>
          <w:rStyle w:val="Accentuation"/>
          <w:b w:val="0"/>
          <w:i w:val="0"/>
        </w:rPr>
        <w:t>TD3 - L'innovation et la stratégie</w:t>
      </w:r>
    </w:p>
    <w:p w:rsidR="00332DCA" w:rsidRDefault="00332DCA" w:rsidP="00BD79F0">
      <w:pPr>
        <w:rPr>
          <w:rStyle w:val="Accentuation"/>
          <w:b w:val="0"/>
          <w:i w:val="0"/>
        </w:rPr>
      </w:pPr>
    </w:p>
    <w:p w:rsidR="009639C2" w:rsidRDefault="009639C2" w:rsidP="009639C2">
      <w:pPr>
        <w:pStyle w:val="Titre1"/>
      </w:pPr>
      <w:r>
        <w:t>Décathlon</w:t>
      </w:r>
    </w:p>
    <w:p w:rsidR="009639C2" w:rsidRDefault="009639C2" w:rsidP="009639C2"/>
    <w:p w:rsidR="009639C2" w:rsidRPr="008F0B78" w:rsidRDefault="009639C2" w:rsidP="009639C2">
      <w:r>
        <w:t>1</w:t>
      </w:r>
      <w:r w:rsidRPr="008F0B78">
        <w:rPr>
          <w:vertAlign w:val="superscript"/>
        </w:rPr>
        <w:t>ère</w:t>
      </w:r>
      <w:r>
        <w:t xml:space="preserve"> partie du reportage </w:t>
      </w:r>
    </w:p>
    <w:p w:rsidR="009639C2" w:rsidRDefault="009639C2" w:rsidP="009639C2">
      <w:pPr>
        <w:pStyle w:val="Paragraphedeliste"/>
        <w:numPr>
          <w:ilvl w:val="0"/>
          <w:numId w:val="19"/>
        </w:numPr>
      </w:pPr>
      <w:r>
        <w:t xml:space="preserve">Océan Bleu -&gt; Niveau Marché </w:t>
      </w:r>
    </w:p>
    <w:p w:rsidR="009639C2" w:rsidRDefault="009639C2" w:rsidP="009639C2">
      <w:pPr>
        <w:pStyle w:val="Paragraphedeliste"/>
        <w:numPr>
          <w:ilvl w:val="0"/>
          <w:numId w:val="19"/>
        </w:numPr>
      </w:pPr>
      <w:r>
        <w:sym w:font="Wingdings" w:char="F0E0"/>
      </w:r>
      <w:r>
        <w:t xml:space="preserve"> Théorie Schumpeter « destruction créatrice ;) </w:t>
      </w:r>
      <w:r>
        <w:br/>
      </w:r>
    </w:p>
    <w:p w:rsidR="009639C2" w:rsidRDefault="009639C2" w:rsidP="009639C2">
      <w:pPr>
        <w:pStyle w:val="Paragraphedeliste"/>
        <w:numPr>
          <w:ilvl w:val="0"/>
          <w:numId w:val="19"/>
        </w:numPr>
      </w:pPr>
      <w:r>
        <w:t xml:space="preserve">Innovation : Accès à la masse </w:t>
      </w:r>
      <w:r>
        <w:br/>
      </w:r>
    </w:p>
    <w:p w:rsidR="009639C2" w:rsidRDefault="009639C2" w:rsidP="009639C2">
      <w:pPr>
        <w:pStyle w:val="Paragraphedeliste"/>
        <w:numPr>
          <w:ilvl w:val="0"/>
          <w:numId w:val="19"/>
        </w:numPr>
      </w:pPr>
      <w:r>
        <w:t xml:space="preserve">La tente : destruction créatrice </w:t>
      </w:r>
    </w:p>
    <w:p w:rsidR="009639C2" w:rsidRDefault="009639C2" w:rsidP="009639C2">
      <w:pPr>
        <w:pStyle w:val="Paragraphedeliste"/>
        <w:numPr>
          <w:ilvl w:val="1"/>
          <w:numId w:val="18"/>
        </w:numPr>
      </w:pPr>
      <w:r>
        <w:t>Produit qui existait déjà</w:t>
      </w:r>
    </w:p>
    <w:p w:rsidR="009639C2" w:rsidRDefault="009639C2" w:rsidP="009639C2">
      <w:pPr>
        <w:pStyle w:val="Paragraphedeliste"/>
        <w:numPr>
          <w:ilvl w:val="1"/>
          <w:numId w:val="18"/>
        </w:numPr>
      </w:pPr>
      <w:r>
        <w:t>Procédé pour replier, c’est eux </w:t>
      </w:r>
    </w:p>
    <w:p w:rsidR="009639C2" w:rsidRDefault="0038143A" w:rsidP="009639C2">
      <w:p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Questions</w:t>
      </w:r>
    </w:p>
    <w:p w:rsidR="0038143A" w:rsidRDefault="0038143A" w:rsidP="009639C2">
      <w:pPr>
        <w:rPr>
          <w:rStyle w:val="Accentuation"/>
          <w:i w:val="0"/>
          <w:iCs w:val="0"/>
        </w:rPr>
      </w:pPr>
    </w:p>
    <w:p w:rsidR="0038143A" w:rsidRDefault="007F3E0E" w:rsidP="0038143A">
      <w:pPr>
        <w:pStyle w:val="Paragraphedeliste"/>
        <w:numPr>
          <w:ilvl w:val="0"/>
          <w:numId w:val="20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Chaine de Valeur de Porter</w:t>
      </w:r>
      <w:r w:rsidR="002C70D1">
        <w:rPr>
          <w:noProof/>
        </w:rPr>
        <w:drawing>
          <wp:inline distT="0" distB="0" distL="0" distR="0">
            <wp:extent cx="5756910" cy="2897505"/>
            <wp:effectExtent l="0" t="0" r="0" b="0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ine-de-valeur-Porter-Actinnovation-600x3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0E" w:rsidRDefault="007F3E0E" w:rsidP="007F3E0E">
      <w:pPr>
        <w:pStyle w:val="Paragraphedeliste"/>
        <w:numPr>
          <w:ilvl w:val="1"/>
          <w:numId w:val="20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Diagnostique interne</w:t>
      </w:r>
    </w:p>
    <w:p w:rsidR="007F3E0E" w:rsidRDefault="007F3E0E" w:rsidP="007F3E0E">
      <w:pPr>
        <w:pStyle w:val="Paragraphedeliste"/>
        <w:numPr>
          <w:ilvl w:val="2"/>
          <w:numId w:val="20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Cycle d’exploitation</w:t>
      </w:r>
    </w:p>
    <w:p w:rsidR="007F3E0E" w:rsidRDefault="007F3E0E" w:rsidP="007F3E0E">
      <w:pPr>
        <w:pStyle w:val="Paragraphedeliste"/>
        <w:numPr>
          <w:ilvl w:val="2"/>
          <w:numId w:val="20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5 activités de base</w:t>
      </w:r>
      <w:r w:rsidR="00F9400E">
        <w:rPr>
          <w:rStyle w:val="Accentuation"/>
          <w:i w:val="0"/>
          <w:iCs w:val="0"/>
        </w:rPr>
        <w:t xml:space="preserve"> : </w:t>
      </w:r>
    </w:p>
    <w:p w:rsidR="007F3E0E" w:rsidRDefault="007F3E0E" w:rsidP="007F3E0E">
      <w:pPr>
        <w:pStyle w:val="Paragraphedeliste"/>
        <w:numPr>
          <w:ilvl w:val="3"/>
          <w:numId w:val="20"/>
        </w:numPr>
        <w:rPr>
          <w:rStyle w:val="Accentuation"/>
          <w:i w:val="0"/>
          <w:iCs w:val="0"/>
          <w:color w:val="92D050"/>
        </w:rPr>
      </w:pPr>
      <w:r w:rsidRPr="002C4EA7">
        <w:rPr>
          <w:rStyle w:val="Accentuation"/>
          <w:i w:val="0"/>
          <w:iCs w:val="0"/>
          <w:color w:val="92D050"/>
        </w:rPr>
        <w:t>Logistique entrante</w:t>
      </w:r>
    </w:p>
    <w:p w:rsidR="00F54E37" w:rsidRPr="002C4EA7" w:rsidRDefault="0026314A" w:rsidP="00F54E37">
      <w:pPr>
        <w:pStyle w:val="Paragraphedeliste"/>
        <w:numPr>
          <w:ilvl w:val="4"/>
          <w:numId w:val="20"/>
        </w:numPr>
        <w:rPr>
          <w:rStyle w:val="Accentuation"/>
          <w:i w:val="0"/>
          <w:iCs w:val="0"/>
          <w:color w:val="92D050"/>
        </w:rPr>
      </w:pPr>
      <w:r>
        <w:rPr>
          <w:rStyle w:val="Accentuation"/>
          <w:i w:val="0"/>
          <w:iCs w:val="0"/>
          <w:color w:val="92D050"/>
        </w:rPr>
        <w:t>Matières premières</w:t>
      </w:r>
      <w:r w:rsidR="00F54E37">
        <w:rPr>
          <w:rStyle w:val="Accentuation"/>
          <w:i w:val="0"/>
          <w:iCs w:val="0"/>
          <w:color w:val="92D050"/>
        </w:rPr>
        <w:t xml:space="preserve"> et produit finis</w:t>
      </w:r>
    </w:p>
    <w:p w:rsidR="007F3E0E" w:rsidRDefault="007F3E0E" w:rsidP="007F3E0E">
      <w:pPr>
        <w:pStyle w:val="Paragraphedeliste"/>
        <w:numPr>
          <w:ilvl w:val="3"/>
          <w:numId w:val="20"/>
        </w:numPr>
        <w:rPr>
          <w:rStyle w:val="Accentuation"/>
          <w:i w:val="0"/>
          <w:iCs w:val="0"/>
          <w:color w:val="92D050"/>
        </w:rPr>
      </w:pPr>
      <w:r w:rsidRPr="002C4EA7">
        <w:rPr>
          <w:rStyle w:val="Accentuation"/>
          <w:i w:val="0"/>
          <w:iCs w:val="0"/>
          <w:color w:val="92D050"/>
        </w:rPr>
        <w:t>Opération</w:t>
      </w:r>
    </w:p>
    <w:p w:rsidR="00937CD5" w:rsidRPr="00937CD5" w:rsidRDefault="00F54E37" w:rsidP="002929AF">
      <w:pPr>
        <w:pStyle w:val="Paragraphedeliste"/>
        <w:numPr>
          <w:ilvl w:val="4"/>
          <w:numId w:val="20"/>
        </w:numPr>
        <w:rPr>
          <w:rStyle w:val="Accentuation"/>
          <w:i w:val="0"/>
          <w:iCs w:val="0"/>
          <w:color w:val="92D050"/>
        </w:rPr>
      </w:pPr>
      <w:r w:rsidRPr="00937CD5">
        <w:rPr>
          <w:rStyle w:val="Accentuation"/>
          <w:i w:val="0"/>
          <w:iCs w:val="0"/>
          <w:color w:val="92D050"/>
        </w:rPr>
        <w:t>Va produire au Bengladesh</w:t>
      </w:r>
    </w:p>
    <w:p w:rsidR="007F3E0E" w:rsidRDefault="00A0621A" w:rsidP="007F3E0E">
      <w:pPr>
        <w:pStyle w:val="Paragraphedeliste"/>
        <w:numPr>
          <w:ilvl w:val="3"/>
          <w:numId w:val="20"/>
        </w:numPr>
        <w:rPr>
          <w:rStyle w:val="Accentuation"/>
          <w:i w:val="0"/>
          <w:iCs w:val="0"/>
          <w:color w:val="92D050"/>
        </w:rPr>
      </w:pPr>
      <w:r w:rsidRPr="002C4EA7">
        <w:rPr>
          <w:rStyle w:val="Accentuation"/>
          <w:i w:val="0"/>
          <w:iCs w:val="0"/>
          <w:color w:val="92D050"/>
        </w:rPr>
        <w:t>Logistique</w:t>
      </w:r>
      <w:r w:rsidR="007F3E0E" w:rsidRPr="002C4EA7">
        <w:rPr>
          <w:rStyle w:val="Accentuation"/>
          <w:i w:val="0"/>
          <w:iCs w:val="0"/>
          <w:color w:val="92D050"/>
        </w:rPr>
        <w:t xml:space="preserve"> sortante</w:t>
      </w:r>
    </w:p>
    <w:p w:rsidR="00937CD5" w:rsidRPr="00937CD5" w:rsidRDefault="00F54E37" w:rsidP="00F42BD4">
      <w:pPr>
        <w:pStyle w:val="Paragraphedeliste"/>
        <w:numPr>
          <w:ilvl w:val="4"/>
          <w:numId w:val="20"/>
        </w:numPr>
        <w:rPr>
          <w:rStyle w:val="Accentuation"/>
          <w:i w:val="0"/>
          <w:iCs w:val="0"/>
          <w:color w:val="92D050"/>
        </w:rPr>
      </w:pPr>
      <w:r w:rsidRPr="00937CD5">
        <w:rPr>
          <w:rStyle w:val="Accentuation"/>
          <w:i w:val="0"/>
          <w:iCs w:val="0"/>
          <w:color w:val="92D050"/>
        </w:rPr>
        <w:t>Phase de stockage</w:t>
      </w:r>
      <w:r w:rsidR="004F477E" w:rsidRPr="00937CD5">
        <w:rPr>
          <w:rStyle w:val="Accentuation"/>
          <w:i w:val="0"/>
          <w:iCs w:val="0"/>
          <w:color w:val="92D050"/>
        </w:rPr>
        <w:t xml:space="preserve"> / distribution</w:t>
      </w:r>
      <w:r w:rsidR="00937CD5" w:rsidRPr="00937CD5">
        <w:rPr>
          <w:rStyle w:val="Accentuation"/>
          <w:i w:val="0"/>
          <w:iCs w:val="0"/>
          <w:color w:val="92D050"/>
        </w:rPr>
        <w:t xml:space="preserve">  </w:t>
      </w:r>
    </w:p>
    <w:p w:rsidR="007F3E0E" w:rsidRDefault="007F3E0E" w:rsidP="007F3E0E">
      <w:pPr>
        <w:pStyle w:val="Paragraphedeliste"/>
        <w:numPr>
          <w:ilvl w:val="3"/>
          <w:numId w:val="20"/>
        </w:numPr>
        <w:rPr>
          <w:rStyle w:val="Accentuation"/>
          <w:i w:val="0"/>
          <w:iCs w:val="0"/>
          <w:color w:val="92D050"/>
        </w:rPr>
      </w:pPr>
      <w:r w:rsidRPr="002C4EA7">
        <w:rPr>
          <w:rStyle w:val="Accentuation"/>
          <w:i w:val="0"/>
          <w:iCs w:val="0"/>
          <w:color w:val="92D050"/>
        </w:rPr>
        <w:t>Commercialisation</w:t>
      </w:r>
    </w:p>
    <w:p w:rsidR="00F54E37" w:rsidRPr="002C4EA7" w:rsidRDefault="0063786C" w:rsidP="00F54E37">
      <w:pPr>
        <w:pStyle w:val="Paragraphedeliste"/>
        <w:numPr>
          <w:ilvl w:val="4"/>
          <w:numId w:val="20"/>
        </w:numPr>
        <w:rPr>
          <w:rStyle w:val="Accentuation"/>
          <w:i w:val="0"/>
          <w:iCs w:val="0"/>
          <w:color w:val="92D050"/>
        </w:rPr>
      </w:pPr>
      <w:r>
        <w:rPr>
          <w:rStyle w:val="Accentuation"/>
          <w:i w:val="0"/>
          <w:iCs w:val="0"/>
          <w:color w:val="92D050"/>
        </w:rPr>
        <w:t>Vendeurs payés</w:t>
      </w:r>
      <w:r w:rsidR="00F54E37">
        <w:rPr>
          <w:rStyle w:val="Accentuation"/>
          <w:i w:val="0"/>
          <w:iCs w:val="0"/>
          <w:color w:val="92D050"/>
        </w:rPr>
        <w:t xml:space="preserve"> au SMIC, dépense publicitaire importante (catalogue, réseau sociaux …) </w:t>
      </w:r>
    </w:p>
    <w:p w:rsidR="007F3E0E" w:rsidRDefault="007F3E0E" w:rsidP="007F3E0E">
      <w:pPr>
        <w:pStyle w:val="Paragraphedeliste"/>
        <w:numPr>
          <w:ilvl w:val="3"/>
          <w:numId w:val="20"/>
        </w:numPr>
        <w:rPr>
          <w:rStyle w:val="Accentuation"/>
          <w:i w:val="0"/>
          <w:iCs w:val="0"/>
          <w:color w:val="92D050"/>
        </w:rPr>
      </w:pPr>
      <w:r w:rsidRPr="002C4EA7">
        <w:rPr>
          <w:rStyle w:val="Accentuation"/>
          <w:i w:val="0"/>
          <w:iCs w:val="0"/>
          <w:color w:val="92D050"/>
        </w:rPr>
        <w:t>SAV / Service</w:t>
      </w:r>
    </w:p>
    <w:p w:rsidR="00F9400E" w:rsidRPr="002C4EA7" w:rsidRDefault="00F9400E" w:rsidP="00F9400E">
      <w:pPr>
        <w:pStyle w:val="Paragraphedeliste"/>
        <w:numPr>
          <w:ilvl w:val="4"/>
          <w:numId w:val="20"/>
        </w:numPr>
        <w:rPr>
          <w:rStyle w:val="Accentuation"/>
          <w:i w:val="0"/>
          <w:iCs w:val="0"/>
          <w:color w:val="92D050"/>
        </w:rPr>
      </w:pPr>
      <w:r>
        <w:rPr>
          <w:rStyle w:val="Accentuation"/>
          <w:i w:val="0"/>
          <w:iCs w:val="0"/>
          <w:color w:val="92D050"/>
        </w:rPr>
        <w:t xml:space="preserve">De plus en </w:t>
      </w:r>
      <w:r w:rsidR="0063786C">
        <w:rPr>
          <w:rStyle w:val="Accentuation"/>
          <w:i w:val="0"/>
          <w:iCs w:val="0"/>
          <w:color w:val="92D050"/>
        </w:rPr>
        <w:t>plus</w:t>
      </w:r>
      <w:r>
        <w:rPr>
          <w:rStyle w:val="Accentuation"/>
          <w:i w:val="0"/>
          <w:iCs w:val="0"/>
          <w:color w:val="92D050"/>
        </w:rPr>
        <w:t xml:space="preserve"> intéressant financièrement </w:t>
      </w:r>
    </w:p>
    <w:p w:rsidR="007F3E0E" w:rsidRDefault="007F3E0E" w:rsidP="007F3E0E">
      <w:pPr>
        <w:pStyle w:val="Paragraphedeliste"/>
        <w:numPr>
          <w:ilvl w:val="3"/>
          <w:numId w:val="20"/>
        </w:numPr>
        <w:rPr>
          <w:rStyle w:val="Accentuation"/>
          <w:i w:val="0"/>
          <w:iCs w:val="0"/>
        </w:rPr>
      </w:pPr>
      <w:r w:rsidRPr="002C4EA7">
        <w:rPr>
          <w:rStyle w:val="Accentuation"/>
          <w:i w:val="0"/>
          <w:iCs w:val="0"/>
          <w:color w:val="92D050"/>
        </w:rPr>
        <w:lastRenderedPageBreak/>
        <w:t>Marge</w:t>
      </w:r>
    </w:p>
    <w:p w:rsidR="007F3E0E" w:rsidRDefault="007F3E0E" w:rsidP="007F3E0E">
      <w:pPr>
        <w:pStyle w:val="Paragraphedeliste"/>
        <w:numPr>
          <w:ilvl w:val="3"/>
          <w:numId w:val="20"/>
        </w:numPr>
        <w:rPr>
          <w:rStyle w:val="Accentuation"/>
          <w:i w:val="0"/>
          <w:iCs w:val="0"/>
        </w:rPr>
      </w:pPr>
      <w:r w:rsidRPr="007F3E0E">
        <w:rPr>
          <w:rStyle w:val="Accentuation"/>
          <w:i w:val="0"/>
          <w:iCs w:val="0"/>
        </w:rPr>
        <w:sym w:font="Wingdings" w:char="F0E8"/>
      </w:r>
      <w:r>
        <w:rPr>
          <w:rStyle w:val="Accentuation"/>
          <w:i w:val="0"/>
          <w:iCs w:val="0"/>
        </w:rPr>
        <w:t xml:space="preserve"> Prix</w:t>
      </w:r>
    </w:p>
    <w:p w:rsidR="002C4EA7" w:rsidRPr="00F9400E" w:rsidRDefault="002C4EA7" w:rsidP="002C4EA7">
      <w:pPr>
        <w:pStyle w:val="Paragraphedeliste"/>
        <w:numPr>
          <w:ilvl w:val="2"/>
          <w:numId w:val="20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  <w:color w:val="92D050"/>
        </w:rPr>
        <w:t>En vert : sortie financière</w:t>
      </w:r>
    </w:p>
    <w:p w:rsidR="00F9400E" w:rsidRPr="00F9400E" w:rsidRDefault="00F9400E" w:rsidP="002C4EA7">
      <w:pPr>
        <w:pStyle w:val="Paragraphedeliste"/>
        <w:numPr>
          <w:ilvl w:val="2"/>
          <w:numId w:val="20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  <w:color w:val="000000" w:themeColor="text1"/>
        </w:rPr>
        <w:t xml:space="preserve">4 activités de base : </w:t>
      </w:r>
    </w:p>
    <w:p w:rsidR="00F9400E" w:rsidRDefault="002C70D1" w:rsidP="00F9400E">
      <w:pPr>
        <w:pStyle w:val="Paragraphedeliste"/>
        <w:numPr>
          <w:ilvl w:val="3"/>
          <w:numId w:val="20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Achat de matière première</w:t>
      </w:r>
    </w:p>
    <w:p w:rsidR="0003149B" w:rsidRDefault="002C70D1" w:rsidP="00F9400E">
      <w:pPr>
        <w:pStyle w:val="Paragraphedeliste"/>
        <w:numPr>
          <w:ilvl w:val="3"/>
          <w:numId w:val="20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Infrastructure</w:t>
      </w:r>
    </w:p>
    <w:p w:rsidR="002C70D1" w:rsidRDefault="002C70D1" w:rsidP="00F9400E">
      <w:pPr>
        <w:pStyle w:val="Paragraphedeliste"/>
        <w:numPr>
          <w:ilvl w:val="3"/>
          <w:numId w:val="20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RH</w:t>
      </w:r>
    </w:p>
    <w:p w:rsidR="002C70D1" w:rsidRDefault="002C70D1" w:rsidP="00F9400E">
      <w:pPr>
        <w:pStyle w:val="Paragraphedeliste"/>
        <w:numPr>
          <w:ilvl w:val="3"/>
          <w:numId w:val="20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R &amp; D</w:t>
      </w:r>
    </w:p>
    <w:p w:rsidR="004F477E" w:rsidRDefault="004F477E" w:rsidP="004F477E">
      <w:pPr>
        <w:pStyle w:val="Paragraphedeliste"/>
        <w:numPr>
          <w:ilvl w:val="1"/>
          <w:numId w:val="20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 xml:space="preserve">Objectif : </w:t>
      </w:r>
    </w:p>
    <w:p w:rsidR="004F477E" w:rsidRDefault="004F477E" w:rsidP="004F477E">
      <w:pPr>
        <w:pStyle w:val="Paragraphedeliste"/>
        <w:numPr>
          <w:ilvl w:val="2"/>
          <w:numId w:val="20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 xml:space="preserve">Obtenir un avantage de concurrentiel </w:t>
      </w:r>
    </w:p>
    <w:p w:rsidR="004F477E" w:rsidRDefault="004F477E" w:rsidP="004F477E">
      <w:pPr>
        <w:pStyle w:val="Paragraphedeliste"/>
        <w:numPr>
          <w:ilvl w:val="3"/>
          <w:numId w:val="20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Domination par les couts</w:t>
      </w:r>
    </w:p>
    <w:p w:rsidR="004F477E" w:rsidRDefault="004F477E" w:rsidP="004F477E">
      <w:pPr>
        <w:pStyle w:val="Paragraphedeliste"/>
        <w:numPr>
          <w:ilvl w:val="3"/>
          <w:numId w:val="20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 xml:space="preserve">Avantage par la différenciation </w:t>
      </w:r>
    </w:p>
    <w:p w:rsidR="00CD09BA" w:rsidRDefault="00CD09BA" w:rsidP="00CD09BA">
      <w:pPr>
        <w:pStyle w:val="Paragraphedeliste"/>
        <w:numPr>
          <w:ilvl w:val="2"/>
          <w:numId w:val="20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Décathlon</w:t>
      </w:r>
    </w:p>
    <w:p w:rsidR="00CD09BA" w:rsidRDefault="00CD09BA" w:rsidP="00CD09BA">
      <w:pPr>
        <w:pStyle w:val="Paragraphedeliste"/>
        <w:numPr>
          <w:ilvl w:val="3"/>
          <w:numId w:val="20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 xml:space="preserve">Ont les deux : </w:t>
      </w:r>
    </w:p>
    <w:p w:rsidR="00CD09BA" w:rsidRDefault="00CD09BA" w:rsidP="00CD09BA">
      <w:pPr>
        <w:pStyle w:val="Paragraphedeliste"/>
        <w:numPr>
          <w:ilvl w:val="4"/>
          <w:numId w:val="20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 xml:space="preserve">Stratégie de différenciation </w:t>
      </w:r>
    </w:p>
    <w:p w:rsidR="00CD09BA" w:rsidRDefault="00CD09BA" w:rsidP="00CD09BA">
      <w:pPr>
        <w:pStyle w:val="Paragraphedeliste"/>
        <w:numPr>
          <w:ilvl w:val="4"/>
          <w:numId w:val="20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 xml:space="preserve">ET stratégie de prix </w:t>
      </w:r>
      <w:r w:rsidR="00240FE4">
        <w:rPr>
          <w:rStyle w:val="Accentuation"/>
          <w:i w:val="0"/>
          <w:iCs w:val="0"/>
        </w:rPr>
        <w:t>très agressive</w:t>
      </w:r>
    </w:p>
    <w:p w:rsidR="00011991" w:rsidRPr="00011991" w:rsidRDefault="00011991" w:rsidP="00011991">
      <w:pPr>
        <w:rPr>
          <w:rStyle w:val="Accentuation"/>
          <w:i w:val="0"/>
          <w:iCs w:val="0"/>
        </w:rPr>
      </w:pPr>
    </w:p>
    <w:tbl>
      <w:tblPr>
        <w:tblStyle w:val="Grilledutableau"/>
        <w:tblW w:w="9784" w:type="dxa"/>
        <w:tblLook w:val="04A0" w:firstRow="1" w:lastRow="0" w:firstColumn="1" w:lastColumn="0" w:noHBand="0" w:noVBand="1"/>
      </w:tblPr>
      <w:tblGrid>
        <w:gridCol w:w="2255"/>
        <w:gridCol w:w="2127"/>
        <w:gridCol w:w="2130"/>
        <w:gridCol w:w="1803"/>
        <w:gridCol w:w="1650"/>
      </w:tblGrid>
      <w:tr w:rsidR="00240FE4" w:rsidTr="0037756E">
        <w:trPr>
          <w:trHeight w:val="307"/>
        </w:trPr>
        <w:tc>
          <w:tcPr>
            <w:tcW w:w="9784" w:type="dxa"/>
            <w:gridSpan w:val="5"/>
            <w:shd w:val="clear" w:color="auto" w:fill="FFC000"/>
            <w:vAlign w:val="center"/>
          </w:tcPr>
          <w:p w:rsidR="00240FE4" w:rsidRPr="00240FE4" w:rsidRDefault="00240FE4" w:rsidP="00240FE4">
            <w:pPr>
              <w:jc w:val="center"/>
              <w:rPr>
                <w:rStyle w:val="Accentuation"/>
                <w:i w:val="0"/>
                <w:iCs w:val="0"/>
                <w:color w:val="FFFFFF" w:themeColor="background1"/>
              </w:rPr>
            </w:pPr>
            <w:r w:rsidRPr="00240FE4">
              <w:rPr>
                <w:rStyle w:val="Accentuation"/>
                <w:i w:val="0"/>
                <w:iCs w:val="0"/>
                <w:color w:val="FFFFFF" w:themeColor="background1"/>
              </w:rPr>
              <w:t>Activités principales</w:t>
            </w:r>
          </w:p>
        </w:tc>
      </w:tr>
      <w:tr w:rsidR="00240FE4" w:rsidTr="0037756E">
        <w:trPr>
          <w:trHeight w:val="2133"/>
        </w:trPr>
        <w:tc>
          <w:tcPr>
            <w:tcW w:w="2211" w:type="dxa"/>
            <w:shd w:val="clear" w:color="auto" w:fill="FF0000"/>
            <w:vAlign w:val="center"/>
          </w:tcPr>
          <w:p w:rsidR="00240FE4" w:rsidRPr="00240FE4" w:rsidRDefault="00240FE4" w:rsidP="00240FE4">
            <w:pPr>
              <w:jc w:val="center"/>
              <w:rPr>
                <w:rStyle w:val="Accentuation"/>
                <w:i w:val="0"/>
                <w:iCs w:val="0"/>
                <w:color w:val="FFFFFF" w:themeColor="background1"/>
              </w:rPr>
            </w:pPr>
            <w:r w:rsidRPr="00240FE4">
              <w:rPr>
                <w:rStyle w:val="Accentuation"/>
                <w:i w:val="0"/>
                <w:iCs w:val="0"/>
                <w:color w:val="FFFFFF" w:themeColor="background1"/>
              </w:rPr>
              <w:t xml:space="preserve">Logistique </w:t>
            </w:r>
            <w:r w:rsidR="0037756E">
              <w:rPr>
                <w:rStyle w:val="Accentuation"/>
                <w:i w:val="0"/>
                <w:iCs w:val="0"/>
                <w:color w:val="FFFFFF" w:themeColor="background1"/>
              </w:rPr>
              <w:t>entente</w:t>
            </w:r>
            <w:r w:rsidRPr="00240FE4">
              <w:rPr>
                <w:rStyle w:val="Accentuation"/>
                <w:i w:val="0"/>
                <w:iCs w:val="0"/>
                <w:color w:val="FFFFFF" w:themeColor="background1"/>
              </w:rPr>
              <w:t> :</w:t>
            </w:r>
          </w:p>
          <w:p w:rsidR="00240FE4" w:rsidRPr="00240FE4" w:rsidRDefault="00240FE4" w:rsidP="00240FE4">
            <w:pPr>
              <w:pStyle w:val="Paragraphedeliste"/>
              <w:numPr>
                <w:ilvl w:val="0"/>
                <w:numId w:val="18"/>
              </w:numPr>
              <w:rPr>
                <w:rStyle w:val="Accentuation"/>
                <w:i w:val="0"/>
                <w:iCs w:val="0"/>
                <w:color w:val="FFFFFF" w:themeColor="background1"/>
              </w:rPr>
            </w:pPr>
            <w:r w:rsidRPr="00240FE4">
              <w:rPr>
                <w:rStyle w:val="Accentuation"/>
                <w:i w:val="0"/>
                <w:iCs w:val="0"/>
                <w:color w:val="FFFFFF" w:themeColor="background1"/>
              </w:rPr>
              <w:t>Manutention</w:t>
            </w:r>
          </w:p>
          <w:p w:rsidR="00240FE4" w:rsidRPr="00240FE4" w:rsidRDefault="00240FE4" w:rsidP="00240FE4">
            <w:pPr>
              <w:pStyle w:val="Paragraphedeliste"/>
              <w:numPr>
                <w:ilvl w:val="0"/>
                <w:numId w:val="18"/>
              </w:numPr>
              <w:jc w:val="center"/>
              <w:rPr>
                <w:rStyle w:val="Accentuation"/>
                <w:i w:val="0"/>
                <w:iCs w:val="0"/>
                <w:color w:val="FFFFFF" w:themeColor="background1"/>
              </w:rPr>
            </w:pPr>
            <w:r w:rsidRPr="00240FE4">
              <w:rPr>
                <w:rStyle w:val="Accentuation"/>
                <w:i w:val="0"/>
                <w:iCs w:val="0"/>
                <w:color w:val="FFFFFF" w:themeColor="background1"/>
              </w:rPr>
              <w:t>Stockage</w:t>
            </w:r>
          </w:p>
        </w:tc>
        <w:tc>
          <w:tcPr>
            <w:tcW w:w="2086" w:type="dxa"/>
            <w:shd w:val="clear" w:color="auto" w:fill="92D050"/>
            <w:vAlign w:val="center"/>
          </w:tcPr>
          <w:p w:rsidR="00240FE4" w:rsidRPr="00240FE4" w:rsidRDefault="00240FE4" w:rsidP="00240FE4">
            <w:pPr>
              <w:jc w:val="center"/>
              <w:rPr>
                <w:rStyle w:val="Accentuation"/>
                <w:i w:val="0"/>
                <w:iCs w:val="0"/>
                <w:color w:val="FFFFFF" w:themeColor="background1"/>
              </w:rPr>
            </w:pPr>
            <w:r w:rsidRPr="00240FE4">
              <w:rPr>
                <w:rStyle w:val="Accentuation"/>
                <w:i w:val="0"/>
                <w:iCs w:val="0"/>
                <w:color w:val="FFFFFF" w:themeColor="background1"/>
              </w:rPr>
              <w:t>Logistique sortante :</w:t>
            </w:r>
          </w:p>
          <w:p w:rsidR="00240FE4" w:rsidRPr="00240FE4" w:rsidRDefault="00240FE4" w:rsidP="00240FE4">
            <w:pPr>
              <w:pStyle w:val="Paragraphedeliste"/>
              <w:numPr>
                <w:ilvl w:val="0"/>
                <w:numId w:val="18"/>
              </w:numPr>
              <w:shd w:val="clear" w:color="auto" w:fill="92D050"/>
              <w:jc w:val="center"/>
              <w:rPr>
                <w:rStyle w:val="Accentuation"/>
                <w:i w:val="0"/>
                <w:iCs w:val="0"/>
                <w:color w:val="FFFFFF" w:themeColor="background1"/>
              </w:rPr>
            </w:pPr>
            <w:r w:rsidRPr="00240FE4">
              <w:rPr>
                <w:rStyle w:val="Accentuation"/>
                <w:i w:val="0"/>
                <w:iCs w:val="0"/>
                <w:color w:val="FFFFFF" w:themeColor="background1"/>
              </w:rPr>
              <w:t>Distribution</w:t>
            </w:r>
          </w:p>
        </w:tc>
        <w:tc>
          <w:tcPr>
            <w:tcW w:w="2089" w:type="dxa"/>
            <w:shd w:val="clear" w:color="auto" w:fill="FF0000"/>
            <w:vAlign w:val="center"/>
          </w:tcPr>
          <w:p w:rsidR="00240FE4" w:rsidRPr="00240FE4" w:rsidRDefault="00240FE4" w:rsidP="00240FE4">
            <w:pPr>
              <w:jc w:val="center"/>
              <w:rPr>
                <w:rStyle w:val="Accentuation"/>
                <w:i w:val="0"/>
                <w:iCs w:val="0"/>
                <w:color w:val="FFFFFF" w:themeColor="background1"/>
              </w:rPr>
            </w:pPr>
            <w:r w:rsidRPr="00240FE4">
              <w:rPr>
                <w:rStyle w:val="Accentuation"/>
                <w:i w:val="0"/>
                <w:iCs w:val="0"/>
                <w:color w:val="FFFFFF" w:themeColor="background1"/>
              </w:rPr>
              <w:t>Production :</w:t>
            </w:r>
          </w:p>
          <w:p w:rsidR="00240FE4" w:rsidRPr="00240FE4" w:rsidRDefault="00240FE4" w:rsidP="00240FE4">
            <w:pPr>
              <w:pStyle w:val="Paragraphedeliste"/>
              <w:numPr>
                <w:ilvl w:val="0"/>
                <w:numId w:val="18"/>
              </w:numPr>
              <w:jc w:val="center"/>
              <w:rPr>
                <w:rStyle w:val="Accentuation"/>
                <w:i w:val="0"/>
                <w:iCs w:val="0"/>
                <w:color w:val="FFFFFF" w:themeColor="background1"/>
              </w:rPr>
            </w:pPr>
            <w:r w:rsidRPr="00240FE4">
              <w:rPr>
                <w:rStyle w:val="Accentuation"/>
                <w:i w:val="0"/>
                <w:iCs w:val="0"/>
                <w:color w:val="FFFFFF" w:themeColor="background1"/>
              </w:rPr>
              <w:t>Assemblage</w:t>
            </w:r>
          </w:p>
        </w:tc>
        <w:tc>
          <w:tcPr>
            <w:tcW w:w="1773" w:type="dxa"/>
            <w:shd w:val="clear" w:color="auto" w:fill="92D050"/>
            <w:vAlign w:val="center"/>
          </w:tcPr>
          <w:p w:rsidR="00240FE4" w:rsidRPr="00240FE4" w:rsidRDefault="00240FE4" w:rsidP="00240FE4">
            <w:pPr>
              <w:jc w:val="center"/>
              <w:rPr>
                <w:rStyle w:val="Accentuation"/>
                <w:i w:val="0"/>
                <w:iCs w:val="0"/>
                <w:color w:val="FFFFFF" w:themeColor="background1"/>
              </w:rPr>
            </w:pPr>
            <w:r w:rsidRPr="00240FE4">
              <w:rPr>
                <w:rStyle w:val="Accentuation"/>
                <w:i w:val="0"/>
                <w:iCs w:val="0"/>
                <w:color w:val="FFFFFF" w:themeColor="background1"/>
              </w:rPr>
              <w:t>Marketing et Vente :</w:t>
            </w:r>
          </w:p>
          <w:p w:rsidR="00240FE4" w:rsidRPr="00240FE4" w:rsidRDefault="00240FE4" w:rsidP="00240FE4">
            <w:pPr>
              <w:pStyle w:val="Paragraphedeliste"/>
              <w:numPr>
                <w:ilvl w:val="0"/>
                <w:numId w:val="18"/>
              </w:numPr>
              <w:shd w:val="clear" w:color="auto" w:fill="92D050"/>
              <w:jc w:val="center"/>
              <w:rPr>
                <w:rStyle w:val="Accentuation"/>
                <w:i w:val="0"/>
                <w:iCs w:val="0"/>
                <w:color w:val="FFFFFF" w:themeColor="background1"/>
              </w:rPr>
            </w:pPr>
            <w:r w:rsidRPr="00240FE4">
              <w:rPr>
                <w:rStyle w:val="Accentuation"/>
                <w:i w:val="0"/>
                <w:iCs w:val="0"/>
                <w:color w:val="FFFFFF" w:themeColor="background1"/>
              </w:rPr>
              <w:t>Publicité</w:t>
            </w:r>
          </w:p>
          <w:p w:rsidR="00240FE4" w:rsidRPr="00240FE4" w:rsidRDefault="00240FE4" w:rsidP="00240FE4">
            <w:pPr>
              <w:pStyle w:val="Paragraphedeliste"/>
              <w:numPr>
                <w:ilvl w:val="0"/>
                <w:numId w:val="18"/>
              </w:numPr>
              <w:jc w:val="center"/>
              <w:rPr>
                <w:rStyle w:val="Accentuation"/>
                <w:i w:val="0"/>
                <w:iCs w:val="0"/>
                <w:color w:val="FFFFFF" w:themeColor="background1"/>
              </w:rPr>
            </w:pPr>
            <w:r w:rsidRPr="00240FE4">
              <w:rPr>
                <w:rStyle w:val="Accentuation"/>
                <w:i w:val="0"/>
                <w:iCs w:val="0"/>
                <w:color w:val="FFFFFF" w:themeColor="background1"/>
              </w:rPr>
              <w:t>Prix</w:t>
            </w:r>
          </w:p>
        </w:tc>
        <w:tc>
          <w:tcPr>
            <w:tcW w:w="1623" w:type="dxa"/>
            <w:shd w:val="clear" w:color="auto" w:fill="FF0000"/>
            <w:vAlign w:val="center"/>
          </w:tcPr>
          <w:p w:rsidR="00240FE4" w:rsidRPr="00240FE4" w:rsidRDefault="00240FE4" w:rsidP="00240FE4">
            <w:pPr>
              <w:jc w:val="center"/>
              <w:rPr>
                <w:rStyle w:val="Accentuation"/>
                <w:i w:val="0"/>
                <w:iCs w:val="0"/>
                <w:color w:val="FFFFFF" w:themeColor="background1"/>
              </w:rPr>
            </w:pPr>
            <w:r w:rsidRPr="00240FE4">
              <w:rPr>
                <w:rStyle w:val="Accentuation"/>
                <w:i w:val="0"/>
                <w:iCs w:val="0"/>
                <w:color w:val="FFFFFF" w:themeColor="background1"/>
              </w:rPr>
              <w:t>Services :</w:t>
            </w:r>
          </w:p>
          <w:p w:rsidR="00240FE4" w:rsidRPr="00240FE4" w:rsidRDefault="00240FE4" w:rsidP="00240FE4">
            <w:pPr>
              <w:pStyle w:val="Paragraphedeliste"/>
              <w:numPr>
                <w:ilvl w:val="0"/>
                <w:numId w:val="18"/>
              </w:numPr>
              <w:jc w:val="center"/>
              <w:rPr>
                <w:rStyle w:val="Accentuation"/>
                <w:i w:val="0"/>
                <w:iCs w:val="0"/>
                <w:color w:val="FFFFFF" w:themeColor="background1"/>
              </w:rPr>
            </w:pPr>
            <w:r w:rsidRPr="00240FE4">
              <w:rPr>
                <w:rStyle w:val="Accentuation"/>
                <w:i w:val="0"/>
                <w:iCs w:val="0"/>
                <w:color w:val="FFFFFF" w:themeColor="background1"/>
              </w:rPr>
              <w:t xml:space="preserve">Service </w:t>
            </w:r>
            <w:r w:rsidR="0037756E" w:rsidRPr="00240FE4">
              <w:rPr>
                <w:rStyle w:val="Accentuation"/>
                <w:i w:val="0"/>
                <w:iCs w:val="0"/>
                <w:color w:val="FFFFFF" w:themeColor="background1"/>
              </w:rPr>
              <w:t>Après-Vente</w:t>
            </w:r>
          </w:p>
        </w:tc>
      </w:tr>
    </w:tbl>
    <w:p w:rsidR="00240FE4" w:rsidRDefault="00240FE4" w:rsidP="00240FE4">
      <w:pPr>
        <w:rPr>
          <w:rStyle w:val="Accentuation"/>
          <w:i w:val="0"/>
          <w:iCs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57"/>
        <w:gridCol w:w="2240"/>
        <w:gridCol w:w="2324"/>
        <w:gridCol w:w="2435"/>
      </w:tblGrid>
      <w:tr w:rsidR="00240FE4" w:rsidTr="00240FE4">
        <w:tc>
          <w:tcPr>
            <w:tcW w:w="9056" w:type="dxa"/>
            <w:gridSpan w:val="4"/>
            <w:shd w:val="clear" w:color="auto" w:fill="FFC000"/>
            <w:vAlign w:val="center"/>
          </w:tcPr>
          <w:p w:rsidR="00240FE4" w:rsidRPr="00240FE4" w:rsidRDefault="00240FE4" w:rsidP="00240FE4">
            <w:pPr>
              <w:jc w:val="center"/>
              <w:rPr>
                <w:rStyle w:val="Accentuation"/>
                <w:i w:val="0"/>
                <w:iCs w:val="0"/>
                <w:color w:val="FFFFFF" w:themeColor="background1"/>
              </w:rPr>
            </w:pPr>
            <w:r w:rsidRPr="00240FE4">
              <w:rPr>
                <w:rStyle w:val="Accentuation"/>
                <w:i w:val="0"/>
                <w:iCs w:val="0"/>
                <w:color w:val="FFFFFF" w:themeColor="background1"/>
              </w:rPr>
              <w:t>Activité de soutient</w:t>
            </w:r>
          </w:p>
        </w:tc>
      </w:tr>
      <w:tr w:rsidR="00240FE4" w:rsidTr="00240FE4">
        <w:tc>
          <w:tcPr>
            <w:tcW w:w="2116" w:type="dxa"/>
            <w:shd w:val="clear" w:color="auto" w:fill="00B0F0"/>
            <w:vAlign w:val="center"/>
          </w:tcPr>
          <w:p w:rsidR="00240FE4" w:rsidRPr="00240FE4" w:rsidRDefault="00240FE4" w:rsidP="00240FE4">
            <w:pPr>
              <w:shd w:val="clear" w:color="auto" w:fill="00B0F0"/>
              <w:jc w:val="center"/>
              <w:rPr>
                <w:rStyle w:val="Accentuation"/>
                <w:i w:val="0"/>
                <w:iCs w:val="0"/>
                <w:color w:val="FFFFFF" w:themeColor="background1"/>
              </w:rPr>
            </w:pPr>
            <w:r w:rsidRPr="00240FE4">
              <w:rPr>
                <w:rStyle w:val="Accentuation"/>
                <w:i w:val="0"/>
                <w:iCs w:val="0"/>
                <w:color w:val="FFFFFF" w:themeColor="background1"/>
              </w:rPr>
              <w:t>Achats :</w:t>
            </w:r>
          </w:p>
          <w:p w:rsidR="00240FE4" w:rsidRPr="00240FE4" w:rsidRDefault="00240FE4" w:rsidP="00240FE4">
            <w:pPr>
              <w:pStyle w:val="Paragraphedeliste"/>
              <w:numPr>
                <w:ilvl w:val="0"/>
                <w:numId w:val="18"/>
              </w:numPr>
              <w:shd w:val="clear" w:color="auto" w:fill="00B0F0"/>
              <w:jc w:val="center"/>
              <w:rPr>
                <w:rStyle w:val="Accentuation"/>
                <w:i w:val="0"/>
                <w:iCs w:val="0"/>
                <w:color w:val="FFFFFF" w:themeColor="background1"/>
              </w:rPr>
            </w:pPr>
            <w:r w:rsidRPr="00240FE4">
              <w:rPr>
                <w:rStyle w:val="Accentuation"/>
                <w:i w:val="0"/>
                <w:iCs w:val="0"/>
                <w:color w:val="FFFFFF" w:themeColor="background1"/>
              </w:rPr>
              <w:t>Matière première</w:t>
            </w:r>
          </w:p>
          <w:p w:rsidR="00240FE4" w:rsidRPr="00240FE4" w:rsidRDefault="00240FE4" w:rsidP="00240FE4">
            <w:pPr>
              <w:pStyle w:val="Paragraphedeliste"/>
              <w:numPr>
                <w:ilvl w:val="0"/>
                <w:numId w:val="18"/>
              </w:numPr>
              <w:shd w:val="clear" w:color="auto" w:fill="00B0F0"/>
              <w:jc w:val="center"/>
              <w:rPr>
                <w:rStyle w:val="Accentuation"/>
                <w:i w:val="0"/>
                <w:iCs w:val="0"/>
                <w:color w:val="FFFFFF" w:themeColor="background1"/>
              </w:rPr>
            </w:pPr>
            <w:r w:rsidRPr="00240FE4">
              <w:rPr>
                <w:rStyle w:val="Accentuation"/>
                <w:i w:val="0"/>
                <w:iCs w:val="0"/>
                <w:color w:val="FFFFFF" w:themeColor="background1"/>
              </w:rPr>
              <w:t>Pièces détachées</w:t>
            </w:r>
          </w:p>
        </w:tc>
        <w:tc>
          <w:tcPr>
            <w:tcW w:w="2132" w:type="dxa"/>
            <w:shd w:val="clear" w:color="auto" w:fill="92D050"/>
            <w:vAlign w:val="center"/>
          </w:tcPr>
          <w:p w:rsidR="00240FE4" w:rsidRPr="00240FE4" w:rsidRDefault="00240FE4" w:rsidP="00240FE4">
            <w:pPr>
              <w:jc w:val="center"/>
              <w:rPr>
                <w:rStyle w:val="Accentuation"/>
                <w:i w:val="0"/>
                <w:iCs w:val="0"/>
                <w:color w:val="FFFFFF" w:themeColor="background1"/>
              </w:rPr>
            </w:pPr>
            <w:r w:rsidRPr="00240FE4">
              <w:rPr>
                <w:rStyle w:val="Accentuation"/>
                <w:i w:val="0"/>
                <w:iCs w:val="0"/>
                <w:color w:val="FFFFFF" w:themeColor="background1"/>
              </w:rPr>
              <w:t>R&amp;D</w:t>
            </w:r>
          </w:p>
          <w:p w:rsidR="00240FE4" w:rsidRPr="00240FE4" w:rsidRDefault="00240FE4" w:rsidP="00240FE4">
            <w:pPr>
              <w:pStyle w:val="Paragraphedeliste"/>
              <w:numPr>
                <w:ilvl w:val="0"/>
                <w:numId w:val="18"/>
              </w:numPr>
              <w:jc w:val="center"/>
              <w:rPr>
                <w:rStyle w:val="Accentuation"/>
                <w:i w:val="0"/>
                <w:iCs w:val="0"/>
                <w:color w:val="FFFFFF" w:themeColor="background1"/>
              </w:rPr>
            </w:pPr>
            <w:r w:rsidRPr="00240FE4">
              <w:rPr>
                <w:rStyle w:val="Accentuation"/>
                <w:i w:val="0"/>
                <w:iCs w:val="0"/>
                <w:color w:val="FFFFFF" w:themeColor="background1"/>
              </w:rPr>
              <w:t>Innovation</w:t>
            </w:r>
          </w:p>
          <w:p w:rsidR="00240FE4" w:rsidRPr="00240FE4" w:rsidRDefault="00240FE4" w:rsidP="00240FE4">
            <w:pPr>
              <w:pStyle w:val="Paragraphedeliste"/>
              <w:numPr>
                <w:ilvl w:val="0"/>
                <w:numId w:val="18"/>
              </w:numPr>
              <w:jc w:val="center"/>
              <w:rPr>
                <w:rStyle w:val="Accentuation"/>
                <w:i w:val="0"/>
                <w:iCs w:val="0"/>
                <w:color w:val="FFFFFF" w:themeColor="background1"/>
              </w:rPr>
            </w:pPr>
            <w:r w:rsidRPr="00240FE4">
              <w:rPr>
                <w:rStyle w:val="Accentuation"/>
                <w:i w:val="0"/>
                <w:iCs w:val="0"/>
                <w:color w:val="FFFFFF" w:themeColor="background1"/>
              </w:rPr>
              <w:t>Technologies</w:t>
            </w:r>
          </w:p>
          <w:p w:rsidR="00240FE4" w:rsidRPr="00240FE4" w:rsidRDefault="00240FE4" w:rsidP="00240FE4">
            <w:pPr>
              <w:pStyle w:val="Paragraphedeliste"/>
              <w:numPr>
                <w:ilvl w:val="0"/>
                <w:numId w:val="18"/>
              </w:numPr>
              <w:jc w:val="center"/>
              <w:rPr>
                <w:rStyle w:val="Accentuation"/>
                <w:i w:val="0"/>
                <w:iCs w:val="0"/>
                <w:color w:val="FFFFFF" w:themeColor="background1"/>
              </w:rPr>
            </w:pPr>
            <w:r w:rsidRPr="00240FE4">
              <w:rPr>
                <w:rStyle w:val="Accentuation"/>
                <w:i w:val="0"/>
                <w:iCs w:val="0"/>
                <w:color w:val="FFFFFF" w:themeColor="background1"/>
              </w:rPr>
              <w:t>Design</w:t>
            </w:r>
          </w:p>
        </w:tc>
        <w:tc>
          <w:tcPr>
            <w:tcW w:w="2373" w:type="dxa"/>
            <w:shd w:val="clear" w:color="auto" w:fill="92D050"/>
            <w:vAlign w:val="center"/>
          </w:tcPr>
          <w:p w:rsidR="00240FE4" w:rsidRPr="00240FE4" w:rsidRDefault="00240FE4" w:rsidP="00240FE4">
            <w:pPr>
              <w:jc w:val="center"/>
              <w:rPr>
                <w:rStyle w:val="Accentuation"/>
                <w:i w:val="0"/>
                <w:iCs w:val="0"/>
                <w:color w:val="FFFFFF" w:themeColor="background1"/>
              </w:rPr>
            </w:pPr>
            <w:r w:rsidRPr="00240FE4">
              <w:rPr>
                <w:rStyle w:val="Accentuation"/>
                <w:i w:val="0"/>
                <w:iCs w:val="0"/>
                <w:color w:val="FFFFFF" w:themeColor="background1"/>
              </w:rPr>
              <w:t>GRH</w:t>
            </w:r>
          </w:p>
          <w:p w:rsidR="00240FE4" w:rsidRPr="00240FE4" w:rsidRDefault="00240FE4" w:rsidP="00240FE4">
            <w:pPr>
              <w:pStyle w:val="Paragraphedeliste"/>
              <w:numPr>
                <w:ilvl w:val="0"/>
                <w:numId w:val="18"/>
              </w:numPr>
              <w:jc w:val="center"/>
              <w:rPr>
                <w:rStyle w:val="Accentuation"/>
                <w:i w:val="0"/>
                <w:iCs w:val="0"/>
                <w:color w:val="FFFFFF" w:themeColor="background1"/>
              </w:rPr>
            </w:pPr>
            <w:r w:rsidRPr="00240FE4">
              <w:rPr>
                <w:rStyle w:val="Accentuation"/>
                <w:i w:val="0"/>
                <w:iCs w:val="0"/>
                <w:color w:val="FFFFFF" w:themeColor="background1"/>
              </w:rPr>
              <w:t>Recrutement</w:t>
            </w:r>
          </w:p>
          <w:p w:rsidR="00240FE4" w:rsidRPr="00240FE4" w:rsidRDefault="00240FE4" w:rsidP="00240FE4">
            <w:pPr>
              <w:pStyle w:val="Paragraphedeliste"/>
              <w:numPr>
                <w:ilvl w:val="0"/>
                <w:numId w:val="18"/>
              </w:numPr>
              <w:jc w:val="center"/>
              <w:rPr>
                <w:rStyle w:val="Accentuation"/>
                <w:i w:val="0"/>
                <w:iCs w:val="0"/>
                <w:color w:val="FFFFFF" w:themeColor="background1"/>
              </w:rPr>
            </w:pPr>
            <w:r w:rsidRPr="00240FE4">
              <w:rPr>
                <w:rStyle w:val="Accentuation"/>
                <w:i w:val="0"/>
                <w:iCs w:val="0"/>
                <w:color w:val="FFFFFF" w:themeColor="background1"/>
              </w:rPr>
              <w:t>Formation</w:t>
            </w:r>
          </w:p>
          <w:p w:rsidR="00240FE4" w:rsidRPr="00240FE4" w:rsidRDefault="00240FE4" w:rsidP="00240FE4">
            <w:pPr>
              <w:pStyle w:val="Paragraphedeliste"/>
              <w:numPr>
                <w:ilvl w:val="0"/>
                <w:numId w:val="18"/>
              </w:numPr>
              <w:jc w:val="center"/>
              <w:rPr>
                <w:rStyle w:val="Accentuation"/>
                <w:i w:val="0"/>
                <w:iCs w:val="0"/>
                <w:color w:val="FFFFFF" w:themeColor="background1"/>
              </w:rPr>
            </w:pPr>
            <w:r w:rsidRPr="00240FE4">
              <w:rPr>
                <w:rStyle w:val="Accentuation"/>
                <w:i w:val="0"/>
                <w:iCs w:val="0"/>
                <w:color w:val="FFFFFF" w:themeColor="background1"/>
              </w:rPr>
              <w:t>Salaires</w:t>
            </w:r>
          </w:p>
        </w:tc>
        <w:tc>
          <w:tcPr>
            <w:tcW w:w="2435" w:type="dxa"/>
            <w:shd w:val="clear" w:color="auto" w:fill="92D050"/>
            <w:vAlign w:val="center"/>
          </w:tcPr>
          <w:p w:rsidR="00240FE4" w:rsidRPr="00240FE4" w:rsidRDefault="00240FE4" w:rsidP="00240FE4">
            <w:pPr>
              <w:jc w:val="center"/>
              <w:rPr>
                <w:rStyle w:val="Accentuation"/>
                <w:i w:val="0"/>
                <w:iCs w:val="0"/>
                <w:color w:val="FFFFFF" w:themeColor="background1"/>
              </w:rPr>
            </w:pPr>
            <w:r w:rsidRPr="00240FE4">
              <w:rPr>
                <w:rStyle w:val="Accentuation"/>
                <w:i w:val="0"/>
                <w:iCs w:val="0"/>
                <w:color w:val="FFFFFF" w:themeColor="background1"/>
              </w:rPr>
              <w:t>Infrastructures</w:t>
            </w:r>
          </w:p>
          <w:p w:rsidR="00240FE4" w:rsidRPr="00240FE4" w:rsidRDefault="00240FE4" w:rsidP="00240FE4">
            <w:pPr>
              <w:pStyle w:val="Paragraphedeliste"/>
              <w:numPr>
                <w:ilvl w:val="0"/>
                <w:numId w:val="18"/>
              </w:numPr>
              <w:jc w:val="center"/>
              <w:rPr>
                <w:rStyle w:val="Accentuation"/>
                <w:i w:val="0"/>
                <w:iCs w:val="0"/>
                <w:color w:val="FFFFFF" w:themeColor="background1"/>
              </w:rPr>
            </w:pPr>
            <w:r w:rsidRPr="00240FE4">
              <w:rPr>
                <w:rStyle w:val="Accentuation"/>
                <w:i w:val="0"/>
                <w:iCs w:val="0"/>
                <w:color w:val="FFFFFF" w:themeColor="background1"/>
              </w:rPr>
              <w:t>Administration</w:t>
            </w:r>
          </w:p>
          <w:p w:rsidR="00240FE4" w:rsidRPr="00240FE4" w:rsidRDefault="00240FE4" w:rsidP="00240FE4">
            <w:pPr>
              <w:pStyle w:val="Paragraphedeliste"/>
              <w:numPr>
                <w:ilvl w:val="0"/>
                <w:numId w:val="18"/>
              </w:numPr>
              <w:jc w:val="center"/>
              <w:rPr>
                <w:rStyle w:val="Accentuation"/>
                <w:i w:val="0"/>
                <w:iCs w:val="0"/>
                <w:color w:val="FFFFFF" w:themeColor="background1"/>
              </w:rPr>
            </w:pPr>
            <w:r w:rsidRPr="00240FE4">
              <w:rPr>
                <w:rStyle w:val="Accentuation"/>
                <w:i w:val="0"/>
                <w:iCs w:val="0"/>
                <w:color w:val="FFFFFF" w:themeColor="background1"/>
              </w:rPr>
              <w:t>Contrôle de la qualités</w:t>
            </w:r>
          </w:p>
        </w:tc>
      </w:tr>
    </w:tbl>
    <w:p w:rsidR="00240FE4" w:rsidRPr="00240FE4" w:rsidRDefault="00240FE4" w:rsidP="00240FE4">
      <w:pPr>
        <w:rPr>
          <w:rStyle w:val="Accentuation"/>
          <w:i w:val="0"/>
          <w:iCs w:val="0"/>
        </w:rPr>
      </w:pPr>
    </w:p>
    <w:p w:rsidR="00186896" w:rsidRPr="00186896" w:rsidRDefault="00186896" w:rsidP="00783235">
      <w:pPr>
        <w:pStyle w:val="Paragraphedeliste"/>
        <w:numPr>
          <w:ilvl w:val="1"/>
          <w:numId w:val="18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Conclusion</w:t>
      </w:r>
    </w:p>
    <w:p w:rsidR="00011991" w:rsidRPr="00186896" w:rsidRDefault="00186896" w:rsidP="00783235">
      <w:pPr>
        <w:pStyle w:val="Paragraphedeliste"/>
        <w:numPr>
          <w:ilvl w:val="2"/>
          <w:numId w:val="18"/>
        </w:numPr>
        <w:rPr>
          <w:rStyle w:val="Accentuation"/>
          <w:i w:val="0"/>
          <w:iCs w:val="0"/>
        </w:rPr>
      </w:pPr>
      <w:r w:rsidRPr="00186896">
        <w:rPr>
          <w:rStyle w:val="Accentuation"/>
          <w:i w:val="0"/>
          <w:iCs w:val="0"/>
        </w:rPr>
        <w:t>Outil très puissant</w:t>
      </w:r>
    </w:p>
    <w:p w:rsidR="00186896" w:rsidRDefault="00186896" w:rsidP="00783235">
      <w:pPr>
        <w:pStyle w:val="Paragraphedeliste"/>
        <w:numPr>
          <w:ilvl w:val="2"/>
          <w:numId w:val="18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Identifie l’apport de valeur effectué tout au long de la chaine de production</w:t>
      </w:r>
    </w:p>
    <w:p w:rsidR="006B0560" w:rsidRDefault="006B0560" w:rsidP="00783235">
      <w:pPr>
        <w:pStyle w:val="Paragraphedeliste"/>
        <w:numPr>
          <w:ilvl w:val="2"/>
          <w:numId w:val="18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Conception -&gt; Production -&gt; Vente</w:t>
      </w:r>
    </w:p>
    <w:p w:rsidR="00376A31" w:rsidRDefault="004A5496" w:rsidP="004A5496">
      <w:pPr>
        <w:pStyle w:val="Paragraphedeliste"/>
        <w:numPr>
          <w:ilvl w:val="0"/>
          <w:numId w:val="18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Ressources</w:t>
      </w:r>
    </w:p>
    <w:p w:rsidR="004A5496" w:rsidRDefault="00376A31" w:rsidP="00376A31">
      <w:pPr>
        <w:pStyle w:val="Paragraphedeliste"/>
        <w:numPr>
          <w:ilvl w:val="1"/>
          <w:numId w:val="18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Ressources matérielles</w:t>
      </w:r>
      <w:r w:rsidR="004A5496">
        <w:rPr>
          <w:rStyle w:val="Accentuation"/>
          <w:i w:val="0"/>
          <w:iCs w:val="0"/>
        </w:rPr>
        <w:t xml:space="preserve"> : </w:t>
      </w:r>
    </w:p>
    <w:p w:rsidR="004A5496" w:rsidRDefault="004A5496" w:rsidP="00376A31">
      <w:pPr>
        <w:pStyle w:val="Paragraphedeliste"/>
        <w:numPr>
          <w:ilvl w:val="2"/>
          <w:numId w:val="18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300 magasins en France, 180 en chine</w:t>
      </w:r>
    </w:p>
    <w:p w:rsidR="004A5496" w:rsidRDefault="004A5496" w:rsidP="00376A31">
      <w:pPr>
        <w:pStyle w:val="Paragraphedeliste"/>
        <w:numPr>
          <w:ilvl w:val="2"/>
          <w:numId w:val="18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3,7 milliards de CA</w:t>
      </w:r>
    </w:p>
    <w:p w:rsidR="004A5496" w:rsidRDefault="004A5496" w:rsidP="00376A31">
      <w:pPr>
        <w:pStyle w:val="Paragraphedeliste"/>
        <w:numPr>
          <w:ilvl w:val="2"/>
          <w:numId w:val="18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 xml:space="preserve">Présence dans 39 pays </w:t>
      </w:r>
    </w:p>
    <w:p w:rsidR="004A5496" w:rsidRDefault="004A5496" w:rsidP="00376A31">
      <w:pPr>
        <w:pStyle w:val="Paragraphedeliste"/>
        <w:numPr>
          <w:ilvl w:val="2"/>
          <w:numId w:val="18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2017 – 2019 : 10 nouveaux Pays (affrique du nord)</w:t>
      </w:r>
    </w:p>
    <w:p w:rsidR="00783235" w:rsidRDefault="004A5496" w:rsidP="00376A31">
      <w:pPr>
        <w:pStyle w:val="Paragraphedeliste"/>
        <w:numPr>
          <w:ilvl w:val="1"/>
          <w:numId w:val="18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Ressources financières</w:t>
      </w:r>
    </w:p>
    <w:p w:rsidR="00376A31" w:rsidRDefault="00376A31" w:rsidP="00376A31">
      <w:pPr>
        <w:pStyle w:val="Paragraphedeliste"/>
        <w:numPr>
          <w:ilvl w:val="2"/>
          <w:numId w:val="18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 xml:space="preserve">Plus de 5 000 personnes </w:t>
      </w:r>
    </w:p>
    <w:p w:rsidR="00376A31" w:rsidRDefault="00FD0B76" w:rsidP="00376A31">
      <w:pPr>
        <w:pStyle w:val="Paragraphedeliste"/>
        <w:numPr>
          <w:ilvl w:val="1"/>
          <w:numId w:val="18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lastRenderedPageBreak/>
        <w:t>Ressources immatérielles</w:t>
      </w:r>
    </w:p>
    <w:p w:rsidR="00376A31" w:rsidRDefault="00376A31" w:rsidP="00376A31">
      <w:pPr>
        <w:pStyle w:val="Paragraphedeliste"/>
        <w:numPr>
          <w:ilvl w:val="2"/>
          <w:numId w:val="18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 xml:space="preserve">Brevet </w:t>
      </w:r>
    </w:p>
    <w:p w:rsidR="00AF1AF2" w:rsidRDefault="00AF1AF2" w:rsidP="00376A31">
      <w:pPr>
        <w:pStyle w:val="Paragraphedeliste"/>
        <w:numPr>
          <w:ilvl w:val="2"/>
          <w:numId w:val="18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 xml:space="preserve">Centre de recherche en bas d’un lieu d’utilisation de produit </w:t>
      </w:r>
    </w:p>
    <w:p w:rsidR="00AF1AF2" w:rsidRDefault="00AF1AF2" w:rsidP="00376A31">
      <w:pPr>
        <w:pStyle w:val="Paragraphedeliste"/>
        <w:numPr>
          <w:ilvl w:val="2"/>
          <w:numId w:val="18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 xml:space="preserve">Passage de distributeur à équipementier </w:t>
      </w:r>
    </w:p>
    <w:p w:rsidR="00AF1AF2" w:rsidRDefault="00AF1AF2" w:rsidP="00376A31">
      <w:pPr>
        <w:pStyle w:val="Paragraphedeliste"/>
        <w:numPr>
          <w:ilvl w:val="2"/>
          <w:numId w:val="18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Importance des laboratoires de tests</w:t>
      </w:r>
    </w:p>
    <w:p w:rsidR="00FC6F5E" w:rsidRDefault="00FB3395" w:rsidP="00376A31">
      <w:pPr>
        <w:pStyle w:val="Paragraphedeliste"/>
        <w:numPr>
          <w:ilvl w:val="2"/>
          <w:numId w:val="18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Slogan</w:t>
      </w:r>
      <w:r w:rsidR="00FC6F5E">
        <w:rPr>
          <w:rStyle w:val="Accentuation"/>
          <w:i w:val="0"/>
          <w:iCs w:val="0"/>
        </w:rPr>
        <w:t xml:space="preserve"> : À fond la forme </w:t>
      </w:r>
    </w:p>
    <w:p w:rsidR="00EB7919" w:rsidRDefault="00FB3395" w:rsidP="00376A31">
      <w:pPr>
        <w:pStyle w:val="Paragraphedeliste"/>
        <w:numPr>
          <w:ilvl w:val="2"/>
          <w:numId w:val="18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Saisonnalité</w:t>
      </w:r>
      <w:r w:rsidR="00EB7919">
        <w:rPr>
          <w:rStyle w:val="Accentuation"/>
          <w:i w:val="0"/>
          <w:iCs w:val="0"/>
        </w:rPr>
        <w:t xml:space="preserve"> des produits </w:t>
      </w:r>
    </w:p>
    <w:p w:rsidR="00EB7919" w:rsidRDefault="00EB7919" w:rsidP="00376A31">
      <w:pPr>
        <w:pStyle w:val="Paragraphedeliste"/>
        <w:numPr>
          <w:ilvl w:val="2"/>
          <w:numId w:val="18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Communication sur « l’enseigne préférée des français</w:t>
      </w:r>
      <w:r w:rsidR="00FB3395">
        <w:rPr>
          <w:rStyle w:val="Accentuation"/>
          <w:i w:val="0"/>
          <w:iCs w:val="0"/>
        </w:rPr>
        <w:t xml:space="preserve"> </w:t>
      </w:r>
      <w:r>
        <w:rPr>
          <w:rStyle w:val="Accentuation"/>
          <w:i w:val="0"/>
          <w:iCs w:val="0"/>
        </w:rPr>
        <w:t>»</w:t>
      </w:r>
    </w:p>
    <w:p w:rsidR="002B373B" w:rsidRDefault="002B373B" w:rsidP="002B373B">
      <w:pPr>
        <w:pStyle w:val="Paragraphedeliste"/>
        <w:numPr>
          <w:ilvl w:val="1"/>
          <w:numId w:val="18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Ressources humaines</w:t>
      </w:r>
    </w:p>
    <w:p w:rsidR="002B373B" w:rsidRDefault="002B373B" w:rsidP="002B373B">
      <w:pPr>
        <w:pStyle w:val="Paragraphedeliste"/>
        <w:numPr>
          <w:ilvl w:val="2"/>
          <w:numId w:val="18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Organisation des magasins en fonction du secteur d’activité</w:t>
      </w:r>
    </w:p>
    <w:p w:rsidR="00FD0B76" w:rsidRDefault="00FD0B76" w:rsidP="00FD0B76">
      <w:pPr>
        <w:pStyle w:val="Paragraphedeliste"/>
        <w:numPr>
          <w:ilvl w:val="2"/>
          <w:numId w:val="18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Composition</w:t>
      </w:r>
    </w:p>
    <w:p w:rsidR="002B373B" w:rsidRDefault="004B2CF1" w:rsidP="00FD0B76">
      <w:pPr>
        <w:pStyle w:val="Paragraphedeliste"/>
        <w:numPr>
          <w:ilvl w:val="3"/>
          <w:numId w:val="18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Responsables payés</w:t>
      </w:r>
      <w:r w:rsidR="002B373B">
        <w:rPr>
          <w:rStyle w:val="Accentuation"/>
          <w:i w:val="0"/>
          <w:iCs w:val="0"/>
        </w:rPr>
        <w:t xml:space="preserve"> eu forfait </w:t>
      </w:r>
    </w:p>
    <w:p w:rsidR="002B373B" w:rsidRDefault="002B373B" w:rsidP="00FD0B76">
      <w:pPr>
        <w:pStyle w:val="Paragraphedeliste"/>
        <w:numPr>
          <w:ilvl w:val="3"/>
          <w:numId w:val="18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Vendeur payé au SMIC</w:t>
      </w:r>
      <w:r w:rsidR="00FD0B76">
        <w:rPr>
          <w:rStyle w:val="Accentuation"/>
          <w:i w:val="0"/>
          <w:iCs w:val="0"/>
        </w:rPr>
        <w:t xml:space="preserve"> (Beaucoup de petits contrats)</w:t>
      </w:r>
    </w:p>
    <w:p w:rsidR="00FD0B76" w:rsidRDefault="00FD0B76" w:rsidP="00FD0B76">
      <w:pPr>
        <w:pStyle w:val="Paragraphedeliste"/>
        <w:numPr>
          <w:ilvl w:val="2"/>
          <w:numId w:val="18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Compétition entre les équipes du magasin</w:t>
      </w:r>
    </w:p>
    <w:p w:rsidR="00FD0B76" w:rsidRDefault="00FD0B76" w:rsidP="00FD0B76">
      <w:pPr>
        <w:pStyle w:val="Paragraphedeliste"/>
        <w:numPr>
          <w:ilvl w:val="3"/>
          <w:numId w:val="18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Primes si performants</w:t>
      </w:r>
    </w:p>
    <w:p w:rsidR="00FD0B76" w:rsidRDefault="00FD0B76" w:rsidP="00FD0B76">
      <w:pPr>
        <w:pStyle w:val="Paragraphedeliste"/>
        <w:numPr>
          <w:ilvl w:val="0"/>
          <w:numId w:val="18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Structure</w:t>
      </w:r>
    </w:p>
    <w:p w:rsidR="00FD0B76" w:rsidRDefault="00FD0B76" w:rsidP="00FD0B76">
      <w:pPr>
        <w:pStyle w:val="Paragraphedeliste"/>
        <w:numPr>
          <w:ilvl w:val="1"/>
          <w:numId w:val="18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Structure divisionnaire, par type de sport</w:t>
      </w:r>
    </w:p>
    <w:p w:rsidR="00FD0B76" w:rsidRDefault="00FD0B76" w:rsidP="00FD0B76">
      <w:pPr>
        <w:pStyle w:val="Paragraphedeliste"/>
        <w:numPr>
          <w:ilvl w:val="2"/>
          <w:numId w:val="18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Dirigeant</w:t>
      </w:r>
    </w:p>
    <w:p w:rsidR="00FD0B76" w:rsidRDefault="00FD0B76" w:rsidP="00FD0B76">
      <w:pPr>
        <w:pStyle w:val="Paragraphedeliste"/>
        <w:numPr>
          <w:ilvl w:val="2"/>
          <w:numId w:val="18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 xml:space="preserve">Cadres </w:t>
      </w:r>
    </w:p>
    <w:p w:rsidR="00FD0B76" w:rsidRDefault="00FD0B76" w:rsidP="00FD0B76">
      <w:pPr>
        <w:pStyle w:val="Paragraphedeliste"/>
        <w:numPr>
          <w:ilvl w:val="2"/>
          <w:numId w:val="18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 xml:space="preserve">Vendeur </w:t>
      </w:r>
    </w:p>
    <w:p w:rsidR="00FD0B76" w:rsidRDefault="00FD0B76" w:rsidP="00FD0B76">
      <w:pPr>
        <w:pStyle w:val="Paragraphedeliste"/>
        <w:numPr>
          <w:ilvl w:val="1"/>
          <w:numId w:val="18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Magasin en famille</w:t>
      </w:r>
    </w:p>
    <w:p w:rsidR="00FD0B76" w:rsidRDefault="00676F32" w:rsidP="00676F32">
      <w:pPr>
        <w:pStyle w:val="Paragraphedeliste"/>
        <w:numPr>
          <w:ilvl w:val="0"/>
          <w:numId w:val="18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 xml:space="preserve">Stratégie globale </w:t>
      </w:r>
    </w:p>
    <w:p w:rsidR="00676F32" w:rsidRDefault="00805E0E" w:rsidP="00676F32">
      <w:pPr>
        <w:pStyle w:val="Paragraphedeliste"/>
        <w:numPr>
          <w:ilvl w:val="1"/>
          <w:numId w:val="18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Spécialisation (dans le sport)</w:t>
      </w:r>
    </w:p>
    <w:p w:rsidR="00805E0E" w:rsidRDefault="00805E0E" w:rsidP="00805E0E">
      <w:pPr>
        <w:pStyle w:val="Paragraphedeliste"/>
        <w:numPr>
          <w:ilvl w:val="2"/>
          <w:numId w:val="18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Distributeur -&gt; Nike/Adidas</w:t>
      </w:r>
    </w:p>
    <w:p w:rsidR="00805E0E" w:rsidRDefault="00805E0E" w:rsidP="00805E0E">
      <w:pPr>
        <w:pStyle w:val="Paragraphedeliste"/>
        <w:numPr>
          <w:ilvl w:val="2"/>
          <w:numId w:val="18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Équipementier -&gt; 80% -&gt; intégration verticale (maitrise pour le running, de la chaine de production à la vente)</w:t>
      </w:r>
    </w:p>
    <w:p w:rsidR="008337FE" w:rsidRDefault="008337FE" w:rsidP="008337FE">
      <w:pPr>
        <w:pStyle w:val="Paragraphedeliste"/>
        <w:numPr>
          <w:ilvl w:val="1"/>
          <w:numId w:val="18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Business</w:t>
      </w:r>
    </w:p>
    <w:p w:rsidR="008337FE" w:rsidRDefault="008337FE" w:rsidP="008337FE">
      <w:pPr>
        <w:pStyle w:val="Paragraphedeliste"/>
        <w:numPr>
          <w:ilvl w:val="2"/>
          <w:numId w:val="18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Domination par les couts, c’est-à-dire la recherche d’économie d’échelle pour permettre à l’entreprise des économies d’échelles.  (</w:t>
      </w:r>
      <w:bookmarkStart w:id="0" w:name="_GoBack"/>
      <w:bookmarkEnd w:id="0"/>
      <w:r w:rsidR="00E57668">
        <w:rPr>
          <w:rStyle w:val="Accentuation"/>
          <w:i w:val="0"/>
          <w:iCs w:val="0"/>
        </w:rPr>
        <w:t>Étouffement</w:t>
      </w:r>
      <w:r>
        <w:rPr>
          <w:rStyle w:val="Accentuation"/>
          <w:i w:val="0"/>
          <w:iCs w:val="0"/>
        </w:rPr>
        <w:t xml:space="preserve"> du marché)</w:t>
      </w:r>
    </w:p>
    <w:p w:rsidR="00023BCD" w:rsidRPr="008337FE" w:rsidRDefault="00023BCD" w:rsidP="008337FE">
      <w:pPr>
        <w:pStyle w:val="Paragraphedeliste"/>
        <w:numPr>
          <w:ilvl w:val="2"/>
          <w:numId w:val="18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Différenciation</w:t>
      </w:r>
    </w:p>
    <w:p w:rsidR="00332DCA" w:rsidRDefault="00332DCA" w:rsidP="00332DCA">
      <w:pPr>
        <w:pStyle w:val="Titre1"/>
        <w:rPr>
          <w:rStyle w:val="Accentuation"/>
          <w:b w:val="0"/>
          <w:i w:val="0"/>
        </w:rPr>
      </w:pPr>
      <w:r>
        <w:rPr>
          <w:rStyle w:val="Accentuation"/>
          <w:b w:val="0"/>
          <w:i w:val="0"/>
        </w:rPr>
        <w:t>Prenez</w:t>
      </w:r>
      <w:r w:rsidR="00525488">
        <w:rPr>
          <w:rStyle w:val="Accentuation"/>
          <w:b w:val="0"/>
          <w:i w:val="0"/>
        </w:rPr>
        <w:t xml:space="preserve"> </w:t>
      </w:r>
      <w:r>
        <w:rPr>
          <w:rStyle w:val="Accentuation"/>
          <w:b w:val="0"/>
          <w:i w:val="0"/>
        </w:rPr>
        <w:t xml:space="preserve">connaissances des différents textes sur Décathlon : </w:t>
      </w:r>
    </w:p>
    <w:p w:rsidR="00332DCA" w:rsidRDefault="00332DCA" w:rsidP="00332DCA"/>
    <w:p w:rsidR="00B8087A" w:rsidRDefault="00126E03" w:rsidP="00332DCA">
      <w:pPr>
        <w:pStyle w:val="Paragraphedeliste"/>
        <w:numPr>
          <w:ilvl w:val="0"/>
          <w:numId w:val="17"/>
        </w:numPr>
      </w:pPr>
      <w:r>
        <w:t xml:space="preserve">La pensée de Mintzberg à évoluer avec l’évolution </w:t>
      </w:r>
      <w:r w:rsidR="000653B3">
        <w:t>des marchés</w:t>
      </w:r>
      <w:r>
        <w:t xml:space="preserve"> : </w:t>
      </w:r>
      <w:r>
        <w:br/>
        <w:t>Année 60 : reconstruction, on pouvait planifier</w:t>
      </w:r>
    </w:p>
    <w:p w:rsidR="00332DCA" w:rsidRDefault="00B8087A" w:rsidP="00B8087A">
      <w:pPr>
        <w:pStyle w:val="Paragraphedeliste"/>
      </w:pPr>
      <w:r>
        <w:t xml:space="preserve">1970 : Crises </w:t>
      </w:r>
      <w:r>
        <w:br/>
        <w:t xml:space="preserve">1994 : </w:t>
      </w:r>
      <w:r w:rsidR="00B37F82">
        <w:t>Stratégie</w:t>
      </w:r>
      <w:r>
        <w:t xml:space="preserve"> délibéré :</w:t>
      </w:r>
      <w:r>
        <w:br/>
        <w:t>Fin des années 90</w:t>
      </w:r>
      <w:r w:rsidR="002E1372">
        <w:t xml:space="preserve"> : </w:t>
      </w:r>
      <w:r w:rsidR="00126E03">
        <w:br/>
        <w:t>Aujourd’hui :  avec la mondialisation, impossible à prévoir</w:t>
      </w:r>
      <w:r w:rsidR="002E1372">
        <w:br/>
      </w:r>
      <w:r w:rsidR="002E1372">
        <w:br/>
        <w:t xml:space="preserve">Deux valeurs domine : Innovation </w:t>
      </w:r>
    </w:p>
    <w:p w:rsidR="00126E03" w:rsidRDefault="002D5335" w:rsidP="00332DCA">
      <w:pPr>
        <w:pStyle w:val="Paragraphedeliste"/>
        <w:numPr>
          <w:ilvl w:val="0"/>
          <w:numId w:val="17"/>
        </w:numPr>
      </w:pPr>
      <w:r>
        <w:t>Il faut être super réactif,</w:t>
      </w:r>
      <w:r w:rsidR="00621673">
        <w:t xml:space="preserve"> g</w:t>
      </w:r>
      <w:r w:rsidR="009E1A02">
        <w:t>rande place à l’innovation</w:t>
      </w:r>
      <w:r>
        <w:t xml:space="preserve"> avoir des managers de terrains. Fonctionnement par projet (petites équipes)</w:t>
      </w:r>
      <w:r w:rsidR="00E831B4">
        <w:t>. Très décentralisé</w:t>
      </w:r>
      <w:r w:rsidR="00624AAF">
        <w:t xml:space="preserve">. Style de direction participatif. </w:t>
      </w:r>
      <w:r w:rsidR="009E1A02">
        <w:t>Autonomie</w:t>
      </w:r>
      <w:r w:rsidR="00624AAF">
        <w:t>.</w:t>
      </w:r>
      <w:r w:rsidR="009E1A02">
        <w:t xml:space="preserve"> </w:t>
      </w:r>
    </w:p>
    <w:p w:rsidR="00C27C93" w:rsidRDefault="0080368B" w:rsidP="00332DCA">
      <w:pPr>
        <w:pStyle w:val="Paragraphedeliste"/>
        <w:numPr>
          <w:ilvl w:val="0"/>
          <w:numId w:val="17"/>
        </w:numPr>
      </w:pPr>
      <w:r>
        <w:t xml:space="preserve">Ambiance commando : </w:t>
      </w:r>
      <w:r w:rsidR="00923095">
        <w:t xml:space="preserve">Vocabulaire qui appartient au terme de la guerre </w:t>
      </w:r>
      <w:r w:rsidR="00923095">
        <w:sym w:font="Wingdings" w:char="F0E0"/>
      </w:r>
      <w:r w:rsidR="00923095">
        <w:t xml:space="preserve"> course pour la survie. Court terme, équipe qui sera dissoute après le projet mais qui ont </w:t>
      </w:r>
      <w:r w:rsidR="00923095">
        <w:lastRenderedPageBreak/>
        <w:t xml:space="preserve">une grande autonomie. </w:t>
      </w:r>
      <w:r w:rsidR="00923095">
        <w:sym w:font="Wingdings" w:char="F0E0"/>
      </w:r>
      <w:r w:rsidR="00923095">
        <w:t xml:space="preserve"> Confiance dans les équipes</w:t>
      </w:r>
      <w:r w:rsidR="008A5211">
        <w:t xml:space="preserve">. Ambiance </w:t>
      </w:r>
      <w:r w:rsidR="006154AE">
        <w:t>militaire</w:t>
      </w:r>
      <w:r w:rsidR="008A5211">
        <w:t> : Stresse au travail, burnout …</w:t>
      </w:r>
    </w:p>
    <w:p w:rsidR="004B4ECD" w:rsidRDefault="00E15934" w:rsidP="00332DCA">
      <w:pPr>
        <w:pStyle w:val="Paragraphedeliste"/>
        <w:numPr>
          <w:ilvl w:val="0"/>
          <w:numId w:val="17"/>
        </w:numPr>
      </w:pPr>
      <w:r>
        <w:t>Stratégie</w:t>
      </w:r>
      <w:r w:rsidR="002151B6">
        <w:t xml:space="preserve"> depuis 2005 (en </w:t>
      </w:r>
      <w:r w:rsidR="00D36CDC">
        <w:t>FR</w:t>
      </w:r>
      <w:r w:rsidR="002151B6">
        <w:t xml:space="preserve"> 2010): </w:t>
      </w:r>
    </w:p>
    <w:p w:rsidR="002151B6" w:rsidRDefault="00E15934" w:rsidP="002151B6">
      <w:pPr>
        <w:pStyle w:val="Paragraphedeliste"/>
        <w:numPr>
          <w:ilvl w:val="1"/>
          <w:numId w:val="17"/>
        </w:numPr>
      </w:pPr>
      <w:r>
        <w:t>Océan</w:t>
      </w:r>
      <w:r w:rsidR="002151B6">
        <w:t xml:space="preserve"> Bleu</w:t>
      </w:r>
    </w:p>
    <w:p w:rsidR="00B24A9B" w:rsidRDefault="00B24A9B" w:rsidP="00B24A9B">
      <w:pPr>
        <w:pStyle w:val="Paragraphedeliste"/>
        <w:numPr>
          <w:ilvl w:val="2"/>
          <w:numId w:val="17"/>
        </w:numPr>
      </w:pPr>
      <w:r>
        <w:t xml:space="preserve">Marché à </w:t>
      </w:r>
      <w:r w:rsidR="00442852">
        <w:t>créer -</w:t>
      </w:r>
      <w:r>
        <w:t>&gt; Marketing : Filière inversé</w:t>
      </w:r>
      <w:r w:rsidR="006A26C9">
        <w:t>e</w:t>
      </w:r>
    </w:p>
    <w:p w:rsidR="00442852" w:rsidRDefault="00442852" w:rsidP="00B24A9B">
      <w:pPr>
        <w:pStyle w:val="Paragraphedeliste"/>
        <w:numPr>
          <w:ilvl w:val="2"/>
          <w:numId w:val="17"/>
        </w:numPr>
      </w:pPr>
      <w:r>
        <w:t>Aucune concurrence : Avantage concurrentiel</w:t>
      </w:r>
      <w:r w:rsidR="00280A7C">
        <w:t xml:space="preserve"> ( !!! </w:t>
      </w:r>
      <w:r w:rsidR="005B5724">
        <w:t>Temporaire</w:t>
      </w:r>
      <w:r w:rsidR="00280A7C">
        <w:t> !!! )</w:t>
      </w:r>
    </w:p>
    <w:p w:rsidR="00174F20" w:rsidRDefault="00174F20" w:rsidP="00B24A9B">
      <w:pPr>
        <w:pStyle w:val="Paragraphedeliste"/>
        <w:numPr>
          <w:ilvl w:val="2"/>
          <w:numId w:val="17"/>
        </w:numPr>
      </w:pPr>
      <w:r>
        <w:t>Nouvelle demande</w:t>
      </w:r>
      <w:r w:rsidR="000653B3">
        <w:t>, effet de mode : influence du consommateur</w:t>
      </w:r>
    </w:p>
    <w:p w:rsidR="00A4471F" w:rsidRDefault="00A4471F" w:rsidP="00B24A9B">
      <w:pPr>
        <w:pStyle w:val="Paragraphedeliste"/>
        <w:numPr>
          <w:ilvl w:val="2"/>
          <w:numId w:val="17"/>
        </w:numPr>
      </w:pPr>
      <w:r>
        <w:t>Stratégie de différenciation (prix élevé)</w:t>
      </w:r>
      <w:r w:rsidR="00FE243F">
        <w:t xml:space="preserve"> -&gt; participe de la rareté</w:t>
      </w:r>
    </w:p>
    <w:p w:rsidR="007B1201" w:rsidRDefault="005B5724" w:rsidP="00B24A9B">
      <w:pPr>
        <w:pStyle w:val="Paragraphedeliste"/>
        <w:numPr>
          <w:ilvl w:val="2"/>
          <w:numId w:val="17"/>
        </w:numPr>
      </w:pPr>
      <w:r>
        <w:t>Pas une attente de la clientèle mais une proposition de l’entreprise</w:t>
      </w:r>
    </w:p>
    <w:p w:rsidR="00353E96" w:rsidRDefault="00353E96" w:rsidP="00B24A9B">
      <w:pPr>
        <w:pStyle w:val="Paragraphedeliste"/>
        <w:numPr>
          <w:ilvl w:val="2"/>
          <w:numId w:val="17"/>
        </w:numPr>
      </w:pPr>
      <w:r>
        <w:t>Les prix finiront par s’écrouler ensuite</w:t>
      </w:r>
      <w:r w:rsidR="0088365B">
        <w:t xml:space="preserve"> lorsque les </w:t>
      </w:r>
      <w:r w:rsidR="007618A1">
        <w:t>concurrents</w:t>
      </w:r>
      <w:r w:rsidR="0088365B">
        <w:t xml:space="preserve"> se mettent sur le marché</w:t>
      </w:r>
    </w:p>
    <w:p w:rsidR="002151B6" w:rsidRDefault="00E15934" w:rsidP="002151B6">
      <w:pPr>
        <w:pStyle w:val="Paragraphedeliste"/>
        <w:numPr>
          <w:ilvl w:val="1"/>
          <w:numId w:val="17"/>
        </w:numPr>
      </w:pPr>
      <w:r>
        <w:t>Océan</w:t>
      </w:r>
      <w:r w:rsidR="002151B6">
        <w:t xml:space="preserve"> rouge </w:t>
      </w:r>
    </w:p>
    <w:p w:rsidR="002151B6" w:rsidRDefault="002151B6" w:rsidP="002151B6">
      <w:pPr>
        <w:pStyle w:val="Paragraphedeliste"/>
        <w:numPr>
          <w:ilvl w:val="2"/>
          <w:numId w:val="17"/>
        </w:numPr>
      </w:pPr>
      <w:r>
        <w:t xml:space="preserve">Marché existant où l’objectif va être de battre les </w:t>
      </w:r>
      <w:r w:rsidR="002D7D52">
        <w:t>concurrents</w:t>
      </w:r>
      <w:r w:rsidR="003B7529">
        <w:t xml:space="preserve"> -&gt;</w:t>
      </w:r>
      <w:r>
        <w:t xml:space="preserve"> </w:t>
      </w:r>
      <w:r w:rsidR="003B7529">
        <w:t xml:space="preserve">Forte concurrence </w:t>
      </w:r>
    </w:p>
    <w:p w:rsidR="000F1838" w:rsidRDefault="000F1838" w:rsidP="002151B6">
      <w:pPr>
        <w:pStyle w:val="Paragraphedeliste"/>
        <w:numPr>
          <w:ilvl w:val="2"/>
          <w:numId w:val="17"/>
        </w:numPr>
      </w:pPr>
      <w:r>
        <w:t>Exploite la demande p</w:t>
      </w:r>
      <w:r w:rsidR="00E15934">
        <w:t>r</w:t>
      </w:r>
      <w:r>
        <w:t>ésente</w:t>
      </w:r>
      <w:r w:rsidR="00E15934">
        <w:t xml:space="preserve"> </w:t>
      </w:r>
    </w:p>
    <w:p w:rsidR="00E15934" w:rsidRDefault="00E15934" w:rsidP="002151B6">
      <w:pPr>
        <w:pStyle w:val="Paragraphedeliste"/>
        <w:numPr>
          <w:ilvl w:val="2"/>
          <w:numId w:val="17"/>
        </w:numPr>
      </w:pPr>
      <w:r>
        <w:t>Dominance : Rapport Qualité / Prix</w:t>
      </w:r>
    </w:p>
    <w:p w:rsidR="00E15934" w:rsidRDefault="00E15934" w:rsidP="002151B6">
      <w:pPr>
        <w:pStyle w:val="Paragraphedeliste"/>
        <w:numPr>
          <w:ilvl w:val="2"/>
          <w:numId w:val="17"/>
        </w:numPr>
      </w:pPr>
      <w:r>
        <w:t xml:space="preserve">Stratégie : </w:t>
      </w:r>
    </w:p>
    <w:p w:rsidR="00E15934" w:rsidRDefault="00E15934" w:rsidP="00E15934">
      <w:pPr>
        <w:pStyle w:val="Paragraphedeliste"/>
        <w:numPr>
          <w:ilvl w:val="3"/>
          <w:numId w:val="17"/>
        </w:numPr>
      </w:pPr>
      <w:r>
        <w:t xml:space="preserve">Domination par les couts </w:t>
      </w:r>
    </w:p>
    <w:p w:rsidR="00E15934" w:rsidRDefault="00E15934" w:rsidP="00E15934">
      <w:pPr>
        <w:pStyle w:val="Paragraphedeliste"/>
        <w:numPr>
          <w:ilvl w:val="3"/>
          <w:numId w:val="17"/>
        </w:numPr>
      </w:pPr>
      <w:r>
        <w:t>Différenciation</w:t>
      </w:r>
      <w:r w:rsidR="00430C1A">
        <w:t xml:space="preserve"> (Performance hors prix)</w:t>
      </w:r>
    </w:p>
    <w:p w:rsidR="004D7F4A" w:rsidRDefault="004D7F4A" w:rsidP="004D7F4A"/>
    <w:p w:rsidR="004D7F4A" w:rsidRDefault="004D7F4A" w:rsidP="004D7F4A">
      <w:r>
        <w:t xml:space="preserve">Recrutement décathlon : </w:t>
      </w:r>
    </w:p>
    <w:p w:rsidR="004D7F4A" w:rsidRDefault="004D7F4A" w:rsidP="004D7F4A">
      <w:pPr>
        <w:pStyle w:val="Paragraphedeliste"/>
        <w:numPr>
          <w:ilvl w:val="0"/>
          <w:numId w:val="18"/>
        </w:numPr>
      </w:pPr>
      <w:r>
        <w:t xml:space="preserve">Pas de </w:t>
      </w:r>
      <w:r w:rsidR="00EE5276">
        <w:t>savoir-faire</w:t>
      </w:r>
      <w:r>
        <w:t xml:space="preserve"> mais du savoir être </w:t>
      </w:r>
    </w:p>
    <w:p w:rsidR="00595849" w:rsidRDefault="00595849" w:rsidP="00A079B1">
      <w:pPr>
        <w:pStyle w:val="Paragraphedeliste"/>
        <w:numPr>
          <w:ilvl w:val="0"/>
          <w:numId w:val="18"/>
        </w:numPr>
      </w:pPr>
      <w:r>
        <w:t>Collectif</w:t>
      </w:r>
    </w:p>
    <w:p w:rsidR="00A079B1" w:rsidRDefault="00A079B1" w:rsidP="00A079B1">
      <w:pPr>
        <w:pStyle w:val="Paragraphedeliste"/>
        <w:numPr>
          <w:ilvl w:val="1"/>
          <w:numId w:val="18"/>
        </w:numPr>
      </w:pPr>
      <w:r>
        <w:t>Jeux collectifs pour connaître les différents gens</w:t>
      </w:r>
    </w:p>
    <w:p w:rsidR="0090294C" w:rsidRDefault="0090294C" w:rsidP="0090294C">
      <w:r>
        <w:t>Décathlon</w:t>
      </w:r>
    </w:p>
    <w:p w:rsidR="004D7F4A" w:rsidRDefault="00595849" w:rsidP="00595849">
      <w:pPr>
        <w:pStyle w:val="Paragraphedeliste"/>
        <w:numPr>
          <w:ilvl w:val="0"/>
          <w:numId w:val="18"/>
        </w:numPr>
      </w:pPr>
      <w:r>
        <w:t>Vendeur</w:t>
      </w:r>
    </w:p>
    <w:p w:rsidR="00595849" w:rsidRDefault="00595849" w:rsidP="00595849">
      <w:pPr>
        <w:pStyle w:val="Paragraphedeliste"/>
        <w:numPr>
          <w:ilvl w:val="1"/>
          <w:numId w:val="18"/>
        </w:numPr>
      </w:pPr>
      <w:r>
        <w:t>Doit voir le client pour faire une relation ami-ami</w:t>
      </w:r>
    </w:p>
    <w:p w:rsidR="00595849" w:rsidRDefault="006D4A50" w:rsidP="00595849">
      <w:pPr>
        <w:pStyle w:val="Paragraphedeliste"/>
        <w:numPr>
          <w:ilvl w:val="1"/>
          <w:numId w:val="18"/>
        </w:numPr>
      </w:pPr>
      <w:r>
        <w:t>Manifestation tous les Vendredi soir</w:t>
      </w:r>
    </w:p>
    <w:p w:rsidR="0090294C" w:rsidRDefault="00E62B62" w:rsidP="0090294C">
      <w:pPr>
        <w:pStyle w:val="Paragraphedeliste"/>
        <w:numPr>
          <w:ilvl w:val="2"/>
          <w:numId w:val="18"/>
        </w:numPr>
      </w:pPr>
      <w:r>
        <w:t>Obligation</w:t>
      </w:r>
      <w:r w:rsidR="0090294C">
        <w:t xml:space="preserve"> pour vendeur et chef de rayon de rester</w:t>
      </w:r>
    </w:p>
    <w:p w:rsidR="0090294C" w:rsidRDefault="0090294C" w:rsidP="0090294C">
      <w:pPr>
        <w:pStyle w:val="Paragraphedeliste"/>
        <w:numPr>
          <w:ilvl w:val="1"/>
          <w:numId w:val="18"/>
        </w:numPr>
      </w:pPr>
      <w:r>
        <w:t>Critère de notation</w:t>
      </w:r>
      <w:r w:rsidR="00CB232A">
        <w:t xml:space="preserve"> qui e</w:t>
      </w:r>
      <w:r w:rsidR="00E059E7">
        <w:t>n</w:t>
      </w:r>
      <w:r w:rsidR="00CB232A">
        <w:t>traine des primes</w:t>
      </w:r>
    </w:p>
    <w:p w:rsidR="00E059E7" w:rsidRDefault="00E059E7" w:rsidP="00E059E7">
      <w:pPr>
        <w:pStyle w:val="Paragraphedeliste"/>
        <w:numPr>
          <w:ilvl w:val="0"/>
          <w:numId w:val="18"/>
        </w:numPr>
      </w:pPr>
      <w:r>
        <w:t xml:space="preserve">Responsable </w:t>
      </w:r>
    </w:p>
    <w:p w:rsidR="00E059E7" w:rsidRDefault="00E059E7" w:rsidP="00E059E7">
      <w:pPr>
        <w:pStyle w:val="Paragraphedeliste"/>
        <w:numPr>
          <w:ilvl w:val="1"/>
          <w:numId w:val="18"/>
        </w:numPr>
      </w:pPr>
      <w:r>
        <w:t>Payé au forfait </w:t>
      </w:r>
    </w:p>
    <w:p w:rsidR="00E059E7" w:rsidRDefault="00E059E7" w:rsidP="00E059E7">
      <w:pPr>
        <w:pStyle w:val="Paragraphedeliste"/>
        <w:numPr>
          <w:ilvl w:val="2"/>
          <w:numId w:val="18"/>
        </w:numPr>
      </w:pPr>
      <w:r>
        <w:t>2000 € / mois, peu importe le nombre d’heure</w:t>
      </w:r>
    </w:p>
    <w:p w:rsidR="00E059E7" w:rsidRDefault="00E059E7" w:rsidP="00452E6D"/>
    <w:p w:rsidR="008F0B78" w:rsidRPr="00452E6D" w:rsidRDefault="008F0B78" w:rsidP="008F0B78"/>
    <w:sectPr w:rsidR="008F0B78" w:rsidRPr="00452E6D" w:rsidSect="00F944D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69E7" w:rsidRDefault="00F369E7" w:rsidP="00C244EE">
      <w:r>
        <w:separator/>
      </w:r>
    </w:p>
  </w:endnote>
  <w:endnote w:type="continuationSeparator" w:id="0">
    <w:p w:rsidR="00F369E7" w:rsidRDefault="00F369E7" w:rsidP="00C24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69E7" w:rsidRDefault="00F369E7" w:rsidP="00C244EE">
      <w:r>
        <w:separator/>
      </w:r>
    </w:p>
  </w:footnote>
  <w:footnote w:type="continuationSeparator" w:id="0">
    <w:p w:rsidR="00F369E7" w:rsidRDefault="00F369E7" w:rsidP="00C24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66A60"/>
    <w:multiLevelType w:val="hybridMultilevel"/>
    <w:tmpl w:val="BC00CE2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C2272"/>
    <w:multiLevelType w:val="hybridMultilevel"/>
    <w:tmpl w:val="65120126"/>
    <w:lvl w:ilvl="0" w:tplc="6FD6BF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C2997"/>
    <w:multiLevelType w:val="hybridMultilevel"/>
    <w:tmpl w:val="ED883C70"/>
    <w:lvl w:ilvl="0" w:tplc="B30EB1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B429E"/>
    <w:multiLevelType w:val="hybridMultilevel"/>
    <w:tmpl w:val="453CA4C6"/>
    <w:lvl w:ilvl="0" w:tplc="EE2C9A0E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028C1"/>
    <w:multiLevelType w:val="hybridMultilevel"/>
    <w:tmpl w:val="E39ED0C2"/>
    <w:lvl w:ilvl="0" w:tplc="55E0CB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3509D"/>
    <w:multiLevelType w:val="hybridMultilevel"/>
    <w:tmpl w:val="C51662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510F3"/>
    <w:multiLevelType w:val="hybridMultilevel"/>
    <w:tmpl w:val="A4F01088"/>
    <w:lvl w:ilvl="0" w:tplc="7DBE4F24">
      <w:start w:val="1"/>
      <w:numFmt w:val="lowerLetter"/>
      <w:pStyle w:val="Titre4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F2472"/>
    <w:multiLevelType w:val="hybridMultilevel"/>
    <w:tmpl w:val="01DA7992"/>
    <w:lvl w:ilvl="0" w:tplc="40B4A392">
      <w:start w:val="1"/>
      <w:numFmt w:val="upperRoman"/>
      <w:pStyle w:val="Titre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A722A"/>
    <w:multiLevelType w:val="hybridMultilevel"/>
    <w:tmpl w:val="2FDEB3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A73E59"/>
    <w:multiLevelType w:val="hybridMultilevel"/>
    <w:tmpl w:val="E1089034"/>
    <w:lvl w:ilvl="0" w:tplc="8F66CAD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D28EE"/>
    <w:multiLevelType w:val="hybridMultilevel"/>
    <w:tmpl w:val="87EE5D5E"/>
    <w:lvl w:ilvl="0" w:tplc="45A65D20">
      <w:start w:val="1"/>
      <w:numFmt w:val="decimal"/>
      <w:pStyle w:val="Titre3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A821A1"/>
    <w:multiLevelType w:val="hybridMultilevel"/>
    <w:tmpl w:val="89F04BBC"/>
    <w:lvl w:ilvl="0" w:tplc="1B2605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B11720"/>
    <w:multiLevelType w:val="hybridMultilevel"/>
    <w:tmpl w:val="B372C384"/>
    <w:lvl w:ilvl="0" w:tplc="6A14E09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1F3792"/>
    <w:multiLevelType w:val="hybridMultilevel"/>
    <w:tmpl w:val="14E88562"/>
    <w:lvl w:ilvl="0" w:tplc="403A48F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 w15:restartNumberingAfterBreak="0">
    <w:nsid w:val="7D46491A"/>
    <w:multiLevelType w:val="hybridMultilevel"/>
    <w:tmpl w:val="252C6366"/>
    <w:lvl w:ilvl="0" w:tplc="9CC8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4"/>
  </w:num>
  <w:num w:numId="4">
    <w:abstractNumId w:val="3"/>
  </w:num>
  <w:num w:numId="5">
    <w:abstractNumId w:val="7"/>
  </w:num>
  <w:num w:numId="6">
    <w:abstractNumId w:val="7"/>
    <w:lvlOverride w:ilvl="0">
      <w:startOverride w:val="1"/>
    </w:lvlOverride>
  </w:num>
  <w:num w:numId="7">
    <w:abstractNumId w:val="11"/>
  </w:num>
  <w:num w:numId="8">
    <w:abstractNumId w:val="3"/>
    <w:lvlOverride w:ilvl="0">
      <w:startOverride w:val="1"/>
    </w:lvlOverride>
  </w:num>
  <w:num w:numId="9">
    <w:abstractNumId w:val="10"/>
  </w:num>
  <w:num w:numId="10">
    <w:abstractNumId w:val="2"/>
  </w:num>
  <w:num w:numId="11">
    <w:abstractNumId w:val="10"/>
    <w:lvlOverride w:ilvl="0">
      <w:startOverride w:val="1"/>
    </w:lvlOverride>
  </w:num>
  <w:num w:numId="12">
    <w:abstractNumId w:val="13"/>
  </w:num>
  <w:num w:numId="13">
    <w:abstractNumId w:val="6"/>
  </w:num>
  <w:num w:numId="14">
    <w:abstractNumId w:val="3"/>
    <w:lvlOverride w:ilvl="0">
      <w:startOverride w:val="1"/>
    </w:lvlOverride>
  </w:num>
  <w:num w:numId="15">
    <w:abstractNumId w:val="10"/>
    <w:lvlOverride w:ilvl="0">
      <w:startOverride w:val="1"/>
    </w:lvlOverride>
  </w:num>
  <w:num w:numId="16">
    <w:abstractNumId w:val="9"/>
  </w:num>
  <w:num w:numId="17">
    <w:abstractNumId w:val="0"/>
  </w:num>
  <w:num w:numId="18">
    <w:abstractNumId w:val="1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B2"/>
    <w:rsid w:val="00007E7F"/>
    <w:rsid w:val="00011991"/>
    <w:rsid w:val="00016358"/>
    <w:rsid w:val="00023BCD"/>
    <w:rsid w:val="0003149B"/>
    <w:rsid w:val="000472A6"/>
    <w:rsid w:val="000653B3"/>
    <w:rsid w:val="000832F0"/>
    <w:rsid w:val="00092881"/>
    <w:rsid w:val="000A4026"/>
    <w:rsid w:val="000B1F2E"/>
    <w:rsid w:val="000F1838"/>
    <w:rsid w:val="00112A82"/>
    <w:rsid w:val="00114BDB"/>
    <w:rsid w:val="00120678"/>
    <w:rsid w:val="00126E03"/>
    <w:rsid w:val="00144CE7"/>
    <w:rsid w:val="00146FCB"/>
    <w:rsid w:val="00147881"/>
    <w:rsid w:val="00155953"/>
    <w:rsid w:val="00160DD4"/>
    <w:rsid w:val="00174F20"/>
    <w:rsid w:val="00186896"/>
    <w:rsid w:val="001924F9"/>
    <w:rsid w:val="00197440"/>
    <w:rsid w:val="001A1AFB"/>
    <w:rsid w:val="001D3A3D"/>
    <w:rsid w:val="00205964"/>
    <w:rsid w:val="002151B6"/>
    <w:rsid w:val="0022071E"/>
    <w:rsid w:val="002260B2"/>
    <w:rsid w:val="002401F1"/>
    <w:rsid w:val="00240FE4"/>
    <w:rsid w:val="0026314A"/>
    <w:rsid w:val="002741C1"/>
    <w:rsid w:val="00275EC9"/>
    <w:rsid w:val="00280A7C"/>
    <w:rsid w:val="002A1B4F"/>
    <w:rsid w:val="002B373B"/>
    <w:rsid w:val="002C1C9A"/>
    <w:rsid w:val="002C4EA7"/>
    <w:rsid w:val="002C70D1"/>
    <w:rsid w:val="002D5335"/>
    <w:rsid w:val="002D7D52"/>
    <w:rsid w:val="002E1372"/>
    <w:rsid w:val="002E1A2F"/>
    <w:rsid w:val="002E1A54"/>
    <w:rsid w:val="002E353F"/>
    <w:rsid w:val="002E40E3"/>
    <w:rsid w:val="002F0814"/>
    <w:rsid w:val="002F1EDC"/>
    <w:rsid w:val="002F5273"/>
    <w:rsid w:val="00305DE6"/>
    <w:rsid w:val="00332DCA"/>
    <w:rsid w:val="00334DA2"/>
    <w:rsid w:val="00353E96"/>
    <w:rsid w:val="00361416"/>
    <w:rsid w:val="0036742F"/>
    <w:rsid w:val="00376A31"/>
    <w:rsid w:val="0037756E"/>
    <w:rsid w:val="00377EB5"/>
    <w:rsid w:val="0038143A"/>
    <w:rsid w:val="00391F5B"/>
    <w:rsid w:val="003957B9"/>
    <w:rsid w:val="003B7529"/>
    <w:rsid w:val="003E18C3"/>
    <w:rsid w:val="00411724"/>
    <w:rsid w:val="00430C1A"/>
    <w:rsid w:val="00442852"/>
    <w:rsid w:val="00444D3C"/>
    <w:rsid w:val="00451E5A"/>
    <w:rsid w:val="00452E6D"/>
    <w:rsid w:val="00453979"/>
    <w:rsid w:val="00453D26"/>
    <w:rsid w:val="004560B5"/>
    <w:rsid w:val="0047283A"/>
    <w:rsid w:val="00477FCA"/>
    <w:rsid w:val="0049109B"/>
    <w:rsid w:val="004A5496"/>
    <w:rsid w:val="004B2CF1"/>
    <w:rsid w:val="004B3166"/>
    <w:rsid w:val="004B4ECD"/>
    <w:rsid w:val="004C25F4"/>
    <w:rsid w:val="004C6840"/>
    <w:rsid w:val="004D7F4A"/>
    <w:rsid w:val="004F477E"/>
    <w:rsid w:val="00525488"/>
    <w:rsid w:val="00546670"/>
    <w:rsid w:val="00550122"/>
    <w:rsid w:val="00553EE2"/>
    <w:rsid w:val="00592D74"/>
    <w:rsid w:val="00595849"/>
    <w:rsid w:val="005B1FCE"/>
    <w:rsid w:val="005B3CDF"/>
    <w:rsid w:val="005B5724"/>
    <w:rsid w:val="005C7488"/>
    <w:rsid w:val="005E110F"/>
    <w:rsid w:val="005F2035"/>
    <w:rsid w:val="005F2EC3"/>
    <w:rsid w:val="005F3D03"/>
    <w:rsid w:val="006154AE"/>
    <w:rsid w:val="00616C7B"/>
    <w:rsid w:val="00621673"/>
    <w:rsid w:val="00624AAF"/>
    <w:rsid w:val="0063786C"/>
    <w:rsid w:val="00653FBF"/>
    <w:rsid w:val="006572D0"/>
    <w:rsid w:val="00667F2B"/>
    <w:rsid w:val="00676F32"/>
    <w:rsid w:val="00677C31"/>
    <w:rsid w:val="006A26C9"/>
    <w:rsid w:val="006A3E19"/>
    <w:rsid w:val="006B0560"/>
    <w:rsid w:val="006D4A50"/>
    <w:rsid w:val="006E7772"/>
    <w:rsid w:val="007028D7"/>
    <w:rsid w:val="007236F0"/>
    <w:rsid w:val="00740FA2"/>
    <w:rsid w:val="00756ABC"/>
    <w:rsid w:val="007618A1"/>
    <w:rsid w:val="00783235"/>
    <w:rsid w:val="007A1837"/>
    <w:rsid w:val="007A3D12"/>
    <w:rsid w:val="007B1201"/>
    <w:rsid w:val="007D10DB"/>
    <w:rsid w:val="007F3E0E"/>
    <w:rsid w:val="007F7E02"/>
    <w:rsid w:val="0080368B"/>
    <w:rsid w:val="008055E5"/>
    <w:rsid w:val="00805E0E"/>
    <w:rsid w:val="0081742E"/>
    <w:rsid w:val="008337FE"/>
    <w:rsid w:val="00845FB2"/>
    <w:rsid w:val="00854B13"/>
    <w:rsid w:val="0086764D"/>
    <w:rsid w:val="00873531"/>
    <w:rsid w:val="00881B91"/>
    <w:rsid w:val="0088365B"/>
    <w:rsid w:val="008A5211"/>
    <w:rsid w:val="008B7D47"/>
    <w:rsid w:val="008C4469"/>
    <w:rsid w:val="008F0B78"/>
    <w:rsid w:val="0090294C"/>
    <w:rsid w:val="00921E16"/>
    <w:rsid w:val="00923095"/>
    <w:rsid w:val="00925A3F"/>
    <w:rsid w:val="00937CD5"/>
    <w:rsid w:val="00953F7F"/>
    <w:rsid w:val="00961ED0"/>
    <w:rsid w:val="009639C2"/>
    <w:rsid w:val="00994A7B"/>
    <w:rsid w:val="009C7057"/>
    <w:rsid w:val="009D5BCB"/>
    <w:rsid w:val="009E1A02"/>
    <w:rsid w:val="00A0621A"/>
    <w:rsid w:val="00A079B1"/>
    <w:rsid w:val="00A401FD"/>
    <w:rsid w:val="00A4471F"/>
    <w:rsid w:val="00A46BC6"/>
    <w:rsid w:val="00A50274"/>
    <w:rsid w:val="00A649E2"/>
    <w:rsid w:val="00A70256"/>
    <w:rsid w:val="00A7074D"/>
    <w:rsid w:val="00A77233"/>
    <w:rsid w:val="00AC3BAC"/>
    <w:rsid w:val="00AD3265"/>
    <w:rsid w:val="00AD6E4B"/>
    <w:rsid w:val="00AF1AF2"/>
    <w:rsid w:val="00B16513"/>
    <w:rsid w:val="00B24A9B"/>
    <w:rsid w:val="00B37F82"/>
    <w:rsid w:val="00B43B13"/>
    <w:rsid w:val="00B8087A"/>
    <w:rsid w:val="00B839AD"/>
    <w:rsid w:val="00BB3E54"/>
    <w:rsid w:val="00BD79F0"/>
    <w:rsid w:val="00C02D36"/>
    <w:rsid w:val="00C22CB7"/>
    <w:rsid w:val="00C2419A"/>
    <w:rsid w:val="00C244EE"/>
    <w:rsid w:val="00C27C93"/>
    <w:rsid w:val="00C37AF3"/>
    <w:rsid w:val="00C634EE"/>
    <w:rsid w:val="00C6664F"/>
    <w:rsid w:val="00C66B75"/>
    <w:rsid w:val="00CB232A"/>
    <w:rsid w:val="00CD09BA"/>
    <w:rsid w:val="00CD211E"/>
    <w:rsid w:val="00CD5315"/>
    <w:rsid w:val="00CD7D79"/>
    <w:rsid w:val="00CF1E62"/>
    <w:rsid w:val="00D03BE8"/>
    <w:rsid w:val="00D262C2"/>
    <w:rsid w:val="00D35BA3"/>
    <w:rsid w:val="00D36CDC"/>
    <w:rsid w:val="00D9644F"/>
    <w:rsid w:val="00DC08A1"/>
    <w:rsid w:val="00DF6778"/>
    <w:rsid w:val="00E059E7"/>
    <w:rsid w:val="00E10C10"/>
    <w:rsid w:val="00E15934"/>
    <w:rsid w:val="00E2282B"/>
    <w:rsid w:val="00E57668"/>
    <w:rsid w:val="00E62B62"/>
    <w:rsid w:val="00E7556C"/>
    <w:rsid w:val="00E831B4"/>
    <w:rsid w:val="00E929C1"/>
    <w:rsid w:val="00EA5E2B"/>
    <w:rsid w:val="00EB3D97"/>
    <w:rsid w:val="00EB7919"/>
    <w:rsid w:val="00EC1A1F"/>
    <w:rsid w:val="00ED0AA2"/>
    <w:rsid w:val="00EE5276"/>
    <w:rsid w:val="00F369E7"/>
    <w:rsid w:val="00F37652"/>
    <w:rsid w:val="00F54E37"/>
    <w:rsid w:val="00F80158"/>
    <w:rsid w:val="00F8329F"/>
    <w:rsid w:val="00F9400E"/>
    <w:rsid w:val="00F944DF"/>
    <w:rsid w:val="00FA6E9D"/>
    <w:rsid w:val="00FA7C9B"/>
    <w:rsid w:val="00FB3395"/>
    <w:rsid w:val="00FC0028"/>
    <w:rsid w:val="00FC6F5E"/>
    <w:rsid w:val="00FD0B76"/>
    <w:rsid w:val="00FE243F"/>
    <w:rsid w:val="00FF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8F8E1"/>
  <w15:chartTrackingRefBased/>
  <w15:docId w15:val="{9F244ACA-B442-B340-B360-37443AE2C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37652"/>
    <w:rPr>
      <w:b/>
    </w:rPr>
  </w:style>
  <w:style w:type="paragraph" w:styleId="Titre1">
    <w:name w:val="heading 1"/>
    <w:basedOn w:val="Normal"/>
    <w:next w:val="Normal"/>
    <w:link w:val="Titre1Car"/>
    <w:uiPriority w:val="9"/>
    <w:qFormat/>
    <w:rsid w:val="00361416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D883FF"/>
      <w:sz w:val="32"/>
      <w:szCs w:val="32"/>
    </w:rPr>
  </w:style>
  <w:style w:type="paragraph" w:styleId="Titre2">
    <w:name w:val="heading 2"/>
    <w:basedOn w:val="Paragraphedeliste"/>
    <w:next w:val="Normal"/>
    <w:link w:val="Titre2Car"/>
    <w:autoRedefine/>
    <w:uiPriority w:val="9"/>
    <w:unhideWhenUsed/>
    <w:qFormat/>
    <w:rsid w:val="004B3166"/>
    <w:pPr>
      <w:numPr>
        <w:numId w:val="4"/>
      </w:numPr>
      <w:outlineLvl w:val="1"/>
    </w:pPr>
    <w:rPr>
      <w:color w:val="00B0F0"/>
      <w:sz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764D"/>
    <w:pPr>
      <w:keepNext/>
      <w:keepLines/>
      <w:numPr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92D05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6764D"/>
    <w:pPr>
      <w:keepNext/>
      <w:keepLines/>
      <w:numPr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7030A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B3166"/>
    <w:rPr>
      <w:b/>
      <w:color w:val="00B0F0"/>
      <w:sz w:val="28"/>
    </w:rPr>
  </w:style>
  <w:style w:type="paragraph" w:styleId="NormalWeb">
    <w:name w:val="Normal (Web)"/>
    <w:basedOn w:val="Normal"/>
    <w:uiPriority w:val="99"/>
    <w:semiHidden/>
    <w:unhideWhenUsed/>
    <w:rsid w:val="00EA5E2B"/>
    <w:rPr>
      <w:rFonts w:ascii="Times New Roman" w:hAnsi="Times New Roman" w:cs="Times New Roman"/>
    </w:rPr>
  </w:style>
  <w:style w:type="character" w:customStyle="1" w:styleId="Titre1Car">
    <w:name w:val="Titre 1 Car"/>
    <w:basedOn w:val="Policepardfaut"/>
    <w:link w:val="Titre1"/>
    <w:uiPriority w:val="9"/>
    <w:rsid w:val="00361416"/>
    <w:rPr>
      <w:rFonts w:asciiTheme="majorHAnsi" w:eastAsiaTheme="majorEastAsia" w:hAnsiTheme="majorHAnsi" w:cstheme="majorBidi"/>
      <w:b/>
      <w:color w:val="D883F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012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C08A1"/>
    <w:pPr>
      <w:jc w:val="center"/>
    </w:pPr>
    <w:rPr>
      <w:color w:val="FF0000"/>
      <w:sz w:val="52"/>
    </w:rPr>
  </w:style>
  <w:style w:type="character" w:customStyle="1" w:styleId="TitreCar">
    <w:name w:val="Titre Car"/>
    <w:basedOn w:val="Policepardfaut"/>
    <w:link w:val="Titre"/>
    <w:uiPriority w:val="10"/>
    <w:rsid w:val="00DC08A1"/>
    <w:rPr>
      <w:b/>
      <w:color w:val="FF0000"/>
      <w:sz w:val="52"/>
    </w:rPr>
  </w:style>
  <w:style w:type="table" w:styleId="Grilledutableau">
    <w:name w:val="Table Grid"/>
    <w:basedOn w:val="TableauNormal"/>
    <w:uiPriority w:val="39"/>
    <w:rsid w:val="002F0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6764D"/>
    <w:rPr>
      <w:rFonts w:asciiTheme="majorHAnsi" w:eastAsiaTheme="majorEastAsia" w:hAnsiTheme="majorHAnsi" w:cstheme="majorBidi"/>
      <w:b/>
      <w:color w:val="92D050"/>
    </w:rPr>
  </w:style>
  <w:style w:type="table" w:styleId="TableauGrille5Fonc-Accentuation5">
    <w:name w:val="Grid Table 5 Dark Accent 5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4-Accentuation1">
    <w:name w:val="Grid Table 4 Accent 1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Liste7Couleur-Accentuation5">
    <w:name w:val="List Table 7 Colorful Accent 5"/>
    <w:basedOn w:val="TableauNormal"/>
    <w:uiPriority w:val="52"/>
    <w:rsid w:val="00D262C2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262C2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262C2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262C2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">
    <w:name w:val="List Table 7 Colorful"/>
    <w:basedOn w:val="TableauNormal"/>
    <w:uiPriority w:val="52"/>
    <w:rsid w:val="00D262C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">
    <w:name w:val="Grid Table 5 Dark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-Accentuation2">
    <w:name w:val="Grid Table 4 Accent 2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44EE"/>
    <w:rPr>
      <w:b/>
    </w:rPr>
  </w:style>
  <w:style w:type="paragraph" w:styleId="Pieddepage">
    <w:name w:val="footer"/>
    <w:basedOn w:val="Normal"/>
    <w:link w:val="Pieddepag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44EE"/>
    <w:rPr>
      <w:b/>
    </w:rPr>
  </w:style>
  <w:style w:type="character" w:customStyle="1" w:styleId="Titre4Car">
    <w:name w:val="Titre 4 Car"/>
    <w:basedOn w:val="Policepardfaut"/>
    <w:link w:val="Titre4"/>
    <w:uiPriority w:val="9"/>
    <w:rsid w:val="0086764D"/>
    <w:rPr>
      <w:rFonts w:asciiTheme="majorHAnsi" w:eastAsiaTheme="majorEastAsia" w:hAnsiTheme="majorHAnsi" w:cstheme="majorBidi"/>
      <w:b/>
      <w:i/>
      <w:iCs/>
      <w:color w:val="7030A0"/>
    </w:rPr>
  </w:style>
  <w:style w:type="character" w:styleId="Accentuation">
    <w:name w:val="Emphasis"/>
    <w:basedOn w:val="Policepardfaut"/>
    <w:uiPriority w:val="20"/>
    <w:qFormat/>
    <w:rsid w:val="00BD79F0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C70D1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70D1"/>
    <w:rPr>
      <w:rFonts w:ascii="Times New Roman" w:hAnsi="Times New Roman" w:cs="Times New Roman"/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4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quentin/Library/Mobile%20Documents/com~apple~CloudDocs/Mode&#768;le%20Word/Cours%20-%20Te&#769;le&#769;com%20Nancy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- Télécom Nancy.dotx</Template>
  <TotalTime>98</TotalTime>
  <Pages>4</Pages>
  <Words>712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millardet</dc:creator>
  <cp:keywords/>
  <dc:description/>
  <cp:lastModifiedBy>quentin millardet</cp:lastModifiedBy>
  <cp:revision>87</cp:revision>
  <dcterms:created xsi:type="dcterms:W3CDTF">2019-03-22T08:41:00Z</dcterms:created>
  <dcterms:modified xsi:type="dcterms:W3CDTF">2019-04-05T06:34:00Z</dcterms:modified>
</cp:coreProperties>
</file>