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pPr>
      <w:bookmarkStart w:colFirst="0" w:colLast="0" w:name="_gpuogl3o6zr3" w:id="0"/>
      <w:bookmarkEnd w:id="0"/>
      <w:r w:rsidDel="00000000" w:rsidR="00000000" w:rsidRPr="00000000">
        <w:rPr>
          <w:rtl w:val="0"/>
        </w:rPr>
        <w:t xml:space="preserve">Vrai ou faux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9"/>
        </w:numPr>
        <w:ind w:left="720" w:hanging="360"/>
        <w:rPr>
          <w:u w:val="none"/>
        </w:rPr>
      </w:pPr>
      <w:r w:rsidDel="00000000" w:rsidR="00000000" w:rsidRPr="00000000">
        <w:rPr>
          <w:rtl w:val="0"/>
        </w:rPr>
        <w:t xml:space="preserve">Vrai </w:t>
      </w:r>
    </w:p>
    <w:p w:rsidR="00000000" w:rsidDel="00000000" w:rsidP="00000000" w:rsidRDefault="00000000" w:rsidRPr="00000000" w14:paraId="00000004">
      <w:pPr>
        <w:numPr>
          <w:ilvl w:val="0"/>
          <w:numId w:val="19"/>
        </w:numPr>
        <w:ind w:left="720" w:hanging="360"/>
        <w:rPr>
          <w:u w:val="none"/>
        </w:rPr>
      </w:pPr>
      <w:r w:rsidDel="00000000" w:rsidR="00000000" w:rsidRPr="00000000">
        <w:rPr>
          <w:rtl w:val="0"/>
        </w:rPr>
        <w:t xml:space="preserve">Vrai</w:t>
      </w:r>
    </w:p>
    <w:p w:rsidR="00000000" w:rsidDel="00000000" w:rsidP="00000000" w:rsidRDefault="00000000" w:rsidRPr="00000000" w14:paraId="00000005">
      <w:pPr>
        <w:numPr>
          <w:ilvl w:val="0"/>
          <w:numId w:val="19"/>
        </w:numPr>
        <w:ind w:left="720" w:hanging="360"/>
        <w:rPr>
          <w:u w:val="none"/>
        </w:rPr>
      </w:pPr>
      <w:r w:rsidDel="00000000" w:rsidR="00000000" w:rsidRPr="00000000">
        <w:rPr>
          <w:rtl w:val="0"/>
        </w:rPr>
        <w:t xml:space="preserve">Faux</w:t>
      </w:r>
    </w:p>
    <w:p w:rsidR="00000000" w:rsidDel="00000000" w:rsidP="00000000" w:rsidRDefault="00000000" w:rsidRPr="00000000" w14:paraId="00000006">
      <w:pPr>
        <w:numPr>
          <w:ilvl w:val="0"/>
          <w:numId w:val="19"/>
        </w:numPr>
        <w:ind w:left="720" w:hanging="360"/>
        <w:rPr>
          <w:u w:val="none"/>
        </w:rPr>
      </w:pPr>
      <w:r w:rsidDel="00000000" w:rsidR="00000000" w:rsidRPr="00000000">
        <w:rPr>
          <w:rtl w:val="0"/>
        </w:rPr>
        <w:t xml:space="preserve">Vrai et faux mdr cela dépend de la partie prenante</w:t>
      </w:r>
    </w:p>
    <w:p w:rsidR="00000000" w:rsidDel="00000000" w:rsidP="00000000" w:rsidRDefault="00000000" w:rsidRPr="00000000" w14:paraId="00000007">
      <w:pPr>
        <w:numPr>
          <w:ilvl w:val="0"/>
          <w:numId w:val="19"/>
        </w:numPr>
        <w:ind w:left="720" w:hanging="360"/>
        <w:rPr>
          <w:u w:val="none"/>
        </w:rPr>
      </w:pPr>
      <w:r w:rsidDel="00000000" w:rsidR="00000000" w:rsidRPr="00000000">
        <w:rPr>
          <w:rtl w:val="0"/>
        </w:rPr>
        <w:t xml:space="preserve">Faux</w:t>
      </w:r>
    </w:p>
    <w:p w:rsidR="00000000" w:rsidDel="00000000" w:rsidP="00000000" w:rsidRDefault="00000000" w:rsidRPr="00000000" w14:paraId="00000008">
      <w:pPr>
        <w:numPr>
          <w:ilvl w:val="0"/>
          <w:numId w:val="19"/>
        </w:numPr>
        <w:ind w:left="720" w:hanging="360"/>
        <w:rPr>
          <w:u w:val="none"/>
        </w:rPr>
      </w:pPr>
      <w:r w:rsidDel="00000000" w:rsidR="00000000" w:rsidRPr="00000000">
        <w:rPr>
          <w:rtl w:val="0"/>
        </w:rPr>
        <w:t xml:space="preserve">Vrai</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Faux</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Vrai</w:t>
      </w:r>
    </w:p>
    <w:p w:rsidR="00000000" w:rsidDel="00000000" w:rsidP="00000000" w:rsidRDefault="00000000" w:rsidRPr="00000000" w14:paraId="0000000B">
      <w:pPr>
        <w:numPr>
          <w:ilvl w:val="0"/>
          <w:numId w:val="19"/>
        </w:numPr>
        <w:ind w:left="720" w:hanging="360"/>
        <w:rPr>
          <w:u w:val="none"/>
        </w:rPr>
      </w:pPr>
      <w:r w:rsidDel="00000000" w:rsidR="00000000" w:rsidRPr="00000000">
        <w:rPr>
          <w:rtl w:val="0"/>
        </w:rPr>
        <w:t xml:space="preserve">Vrai</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Faux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ind w:left="720" w:firstLine="0"/>
        <w:rPr/>
      </w:pPr>
      <w:bookmarkStart w:colFirst="0" w:colLast="0" w:name="_4yc4lnp5zrl" w:id="1"/>
      <w:bookmarkEnd w:id="1"/>
      <w:r w:rsidDel="00000000" w:rsidR="00000000" w:rsidRPr="00000000">
        <w:rPr>
          <w:rtl w:val="0"/>
        </w:rPr>
      </w:r>
    </w:p>
    <w:p w:rsidR="00000000" w:rsidDel="00000000" w:rsidP="00000000" w:rsidRDefault="00000000" w:rsidRPr="00000000" w14:paraId="0000000F">
      <w:pPr>
        <w:pStyle w:val="Heading1"/>
        <w:ind w:left="0" w:firstLine="0"/>
        <w:rPr/>
      </w:pPr>
      <w:bookmarkStart w:colFirst="0" w:colLast="0" w:name="_4go6spkln4eh" w:id="2"/>
      <w:bookmarkEnd w:id="2"/>
      <w:r w:rsidDel="00000000" w:rsidR="00000000" w:rsidRPr="00000000">
        <w:rPr>
          <w:rtl w:val="0"/>
        </w:rPr>
        <w:t xml:space="preserve">Analyse d’un cas d’entreprise (IKEA)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20"/>
        </w:numPr>
        <w:ind w:left="720" w:hanging="360"/>
        <w:rPr/>
      </w:pPr>
      <w:bookmarkStart w:colFirst="0" w:colLast="0" w:name="_ek54myeip48u" w:id="3"/>
      <w:bookmarkEnd w:id="3"/>
      <w:r w:rsidDel="00000000" w:rsidR="00000000" w:rsidRPr="00000000">
        <w:rPr>
          <w:rtl w:val="0"/>
        </w:rPr>
        <w:t xml:space="preserve">Pestel :</w:t>
      </w:r>
    </w:p>
    <w:p w:rsidR="00000000" w:rsidDel="00000000" w:rsidP="00000000" w:rsidRDefault="00000000" w:rsidRPr="00000000" w14:paraId="00000012">
      <w:pPr>
        <w:ind w:left="0" w:firstLine="0"/>
        <w:rPr/>
      </w:pPr>
      <w:hyperlink r:id="rId6">
        <w:r w:rsidDel="00000000" w:rsidR="00000000" w:rsidRPr="00000000">
          <w:rPr>
            <w:color w:val="1155cc"/>
            <w:u w:val="single"/>
            <w:rtl w:val="0"/>
          </w:rPr>
          <w:t xml:space="preserve"> https://www.managerocean.com/pestel-ikea/#</w:t>
        </w:r>
      </w:hyperlink>
      <w:hyperlink r:id="rId7">
        <w:r w:rsidDel="00000000" w:rsidR="00000000" w:rsidRPr="00000000">
          <w:rPr>
            <w:color w:val="1155cc"/>
            <w:u w:val="single"/>
            <w:rtl w:val="0"/>
          </w:rPr>
          <w:t xml:space="preserve">1_Les_influences_politiques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Opportunités : </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Implanté un peu partout</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Programme de reconstruction, Exode</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Proche de noeuds de circulation</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Menaces : </w:t>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Guerre en Ukraine</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Implantation dans des pays ou les infrastructure ne sont pas adapté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Opportunités : </w:t>
            </w:r>
          </w:p>
          <w:p w:rsidR="00000000" w:rsidDel="00000000" w:rsidP="00000000" w:rsidRDefault="00000000" w:rsidRPr="00000000" w14:paraId="0000001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Développement de son propre coin “occasion”</w:t>
            </w:r>
          </w:p>
          <w:p w:rsidR="00000000" w:rsidDel="00000000" w:rsidP="00000000" w:rsidRDefault="00000000" w:rsidRPr="00000000" w14:paraId="000000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Menaces :</w:t>
            </w:r>
          </w:p>
          <w:p w:rsidR="00000000" w:rsidDel="00000000" w:rsidP="00000000" w:rsidRDefault="00000000" w:rsidRPr="00000000" w14:paraId="0000002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Les clients ont tendances à épargner plutôt qu’à dépenser</w:t>
            </w:r>
          </w:p>
          <w:p w:rsidR="00000000" w:rsidDel="00000000" w:rsidP="00000000" w:rsidRDefault="00000000" w:rsidRPr="00000000" w14:paraId="0000002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Problème de pouvoir d’achat dans certains pays </w:t>
            </w:r>
          </w:p>
          <w:p w:rsidR="00000000" w:rsidDel="00000000" w:rsidP="00000000" w:rsidRDefault="00000000" w:rsidRPr="00000000" w14:paraId="0000002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Développement du marché de l’occasion</w:t>
            </w:r>
          </w:p>
          <w:p w:rsidR="00000000" w:rsidDel="00000000" w:rsidP="00000000" w:rsidRDefault="00000000" w:rsidRPr="00000000" w14:paraId="0000002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Exode provoque une perte de clientèle (étudiant, personnes âgées)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Socioculturel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8"/>
              </w:numPr>
              <w:spacing w:line="240" w:lineRule="auto"/>
              <w:ind w:left="720" w:hanging="360"/>
            </w:pPr>
            <w:r w:rsidDel="00000000" w:rsidR="00000000" w:rsidRPr="00000000">
              <w:rPr>
                <w:rtl w:val="0"/>
              </w:rPr>
              <w:t xml:space="preserve">Opportunités :</w:t>
            </w:r>
          </w:p>
          <w:p w:rsidR="00000000" w:rsidDel="00000000" w:rsidP="00000000" w:rsidRDefault="00000000" w:rsidRPr="00000000" w14:paraId="00000026">
            <w:pPr>
              <w:widowControl w:val="0"/>
              <w:numPr>
                <w:ilvl w:val="1"/>
                <w:numId w:val="8"/>
              </w:numPr>
              <w:spacing w:line="240" w:lineRule="auto"/>
              <w:ind w:left="1440" w:hanging="360"/>
              <w:rPr>
                <w:u w:val="none"/>
              </w:rPr>
            </w:pPr>
            <w:r w:rsidDel="00000000" w:rsidR="00000000" w:rsidRPr="00000000">
              <w:rPr>
                <w:rtl w:val="0"/>
              </w:rPr>
              <w:t xml:space="preserve">Import de la culture (nom des meubles, couleurs, produits suédois)</w:t>
            </w:r>
          </w:p>
          <w:p w:rsidR="00000000" w:rsidDel="00000000" w:rsidP="00000000" w:rsidRDefault="00000000" w:rsidRPr="00000000" w14:paraId="00000027">
            <w:pPr>
              <w:widowControl w:val="0"/>
              <w:numPr>
                <w:ilvl w:val="0"/>
                <w:numId w:val="8"/>
              </w:numPr>
              <w:spacing w:line="240" w:lineRule="auto"/>
              <w:ind w:left="720" w:hanging="360"/>
            </w:pPr>
            <w:r w:rsidDel="00000000" w:rsidR="00000000" w:rsidRPr="00000000">
              <w:rPr>
                <w:rtl w:val="0"/>
              </w:rPr>
              <w:t xml:space="preserve">Menaces :</w:t>
            </w:r>
          </w:p>
          <w:p w:rsidR="00000000" w:rsidDel="00000000" w:rsidP="00000000" w:rsidRDefault="00000000" w:rsidRPr="00000000" w14:paraId="00000028">
            <w:pPr>
              <w:widowControl w:val="0"/>
              <w:numPr>
                <w:ilvl w:val="1"/>
                <w:numId w:val="8"/>
              </w:numPr>
              <w:spacing w:line="240" w:lineRule="auto"/>
              <w:ind w:left="1440" w:hanging="360"/>
              <w:rPr>
                <w:u w:val="none"/>
              </w:rPr>
            </w:pPr>
            <w:r w:rsidDel="00000000" w:rsidR="00000000" w:rsidRPr="00000000">
              <w:rPr>
                <w:rtl w:val="0"/>
              </w:rPr>
              <w:t xml:space="preserve">Nazis (Salut c’est cool)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9"/>
              </w:numPr>
              <w:spacing w:line="240" w:lineRule="auto"/>
              <w:ind w:left="720" w:hanging="360"/>
            </w:pPr>
            <w:r w:rsidDel="00000000" w:rsidR="00000000" w:rsidRPr="00000000">
              <w:rPr>
                <w:rtl w:val="0"/>
              </w:rPr>
              <w:t xml:space="preserve">Opportunités : </w:t>
            </w:r>
          </w:p>
          <w:p w:rsidR="00000000" w:rsidDel="00000000" w:rsidP="00000000" w:rsidRDefault="00000000" w:rsidRPr="00000000" w14:paraId="0000002B">
            <w:pPr>
              <w:widowControl w:val="0"/>
              <w:numPr>
                <w:ilvl w:val="1"/>
                <w:numId w:val="9"/>
              </w:numPr>
              <w:spacing w:line="240" w:lineRule="auto"/>
              <w:ind w:left="1440" w:hanging="360"/>
              <w:rPr>
                <w:u w:val="none"/>
              </w:rPr>
            </w:pPr>
            <w:r w:rsidDel="00000000" w:rsidR="00000000" w:rsidRPr="00000000">
              <w:rPr>
                <w:rtl w:val="0"/>
              </w:rPr>
              <w:t xml:space="preserve">Premier test à répétition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Écologique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23"/>
              </w:numPr>
              <w:spacing w:line="240" w:lineRule="auto"/>
              <w:ind w:left="720" w:hanging="360"/>
            </w:pPr>
            <w:r w:rsidDel="00000000" w:rsidR="00000000" w:rsidRPr="00000000">
              <w:rPr>
                <w:rtl w:val="0"/>
              </w:rPr>
              <w:t xml:space="preserve">Menaces :</w:t>
            </w:r>
          </w:p>
          <w:p w:rsidR="00000000" w:rsidDel="00000000" w:rsidP="00000000" w:rsidRDefault="00000000" w:rsidRPr="00000000" w14:paraId="0000002E">
            <w:pPr>
              <w:widowControl w:val="0"/>
              <w:numPr>
                <w:ilvl w:val="1"/>
                <w:numId w:val="23"/>
              </w:numPr>
              <w:spacing w:line="240" w:lineRule="auto"/>
              <w:ind w:left="1440" w:hanging="360"/>
              <w:rPr>
                <w:u w:val="none"/>
              </w:rPr>
            </w:pPr>
            <w:r w:rsidDel="00000000" w:rsidR="00000000" w:rsidRPr="00000000">
              <w:rPr>
                <w:rtl w:val="0"/>
              </w:rPr>
              <w:t xml:space="preserve">Produire de manière plus durable, plus écologique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Législation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0"/>
              </w:numPr>
              <w:spacing w:line="240" w:lineRule="auto"/>
              <w:ind w:left="720" w:hanging="360"/>
            </w:pPr>
            <w:r w:rsidDel="00000000" w:rsidR="00000000" w:rsidRPr="00000000">
              <w:rPr>
                <w:rtl w:val="0"/>
              </w:rPr>
              <w:t xml:space="preserve">Opportunités :</w:t>
            </w:r>
          </w:p>
          <w:p w:rsidR="00000000" w:rsidDel="00000000" w:rsidP="00000000" w:rsidRDefault="00000000" w:rsidRPr="00000000" w14:paraId="00000031">
            <w:pPr>
              <w:widowControl w:val="0"/>
              <w:numPr>
                <w:ilvl w:val="1"/>
                <w:numId w:val="10"/>
              </w:numPr>
              <w:spacing w:line="240" w:lineRule="auto"/>
              <w:ind w:left="1440" w:hanging="360"/>
              <w:rPr>
                <w:u w:val="none"/>
              </w:rPr>
            </w:pPr>
            <w:r w:rsidDel="00000000" w:rsidR="00000000" w:rsidRPr="00000000">
              <w:rPr>
                <w:rtl w:val="0"/>
              </w:rPr>
              <w:t xml:space="preserve">Fuite de la Suède et installation en Suisse pour des questions de fiscalité</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b w:val="1"/>
          <w:color w:val="ff0000"/>
          <w:rtl w:val="0"/>
        </w:rPr>
        <w:t xml:space="preserve">/!\ Diagnostique au partiel </w:t>
      </w:r>
    </w:p>
    <w:p w:rsidR="00000000" w:rsidDel="00000000" w:rsidP="00000000" w:rsidRDefault="00000000" w:rsidRPr="00000000" w14:paraId="00000034">
      <w:pPr>
        <w:pStyle w:val="Heading2"/>
        <w:rPr/>
      </w:pPr>
      <w:bookmarkStart w:colFirst="0" w:colLast="0" w:name="_xltfqtj29be8" w:id="4"/>
      <w:bookmarkEnd w:id="4"/>
      <w:r w:rsidDel="00000000" w:rsidR="00000000" w:rsidRPr="00000000">
        <w:rPr>
          <w:rtl w:val="0"/>
        </w:rPr>
        <w:t xml:space="preserve">Diagnostique interne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185"/>
        <w:gridCol w:w="3825"/>
        <w:tblGridChange w:id="0">
          <w:tblGrid>
            <w:gridCol w:w="990"/>
            <w:gridCol w:w="418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Opportunités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 externe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VOIR PESTEL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VOIR PESTEL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Faiblesse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 interne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Perf eco :</w:t>
            </w:r>
          </w:p>
          <w:p w:rsidR="00000000" w:rsidDel="00000000" w:rsidP="00000000" w:rsidRDefault="00000000" w:rsidRPr="00000000" w14:paraId="00000042">
            <w:pPr>
              <w:widowControl w:val="0"/>
              <w:numPr>
                <w:ilvl w:val="0"/>
                <w:numId w:val="18"/>
              </w:numPr>
              <w:spacing w:line="240" w:lineRule="auto"/>
              <w:ind w:left="720" w:hanging="360"/>
              <w:rPr>
                <w:u w:val="none"/>
              </w:rPr>
            </w:pPr>
            <w:r w:rsidDel="00000000" w:rsidR="00000000" w:rsidRPr="00000000">
              <w:rPr>
                <w:rtl w:val="0"/>
              </w:rPr>
              <w:t xml:space="preserve">Compétitivité prix</w:t>
            </w:r>
          </w:p>
          <w:p w:rsidR="00000000" w:rsidDel="00000000" w:rsidP="00000000" w:rsidRDefault="00000000" w:rsidRPr="00000000" w14:paraId="00000043">
            <w:pPr>
              <w:widowControl w:val="0"/>
              <w:numPr>
                <w:ilvl w:val="0"/>
                <w:numId w:val="11"/>
              </w:numPr>
              <w:spacing w:line="240" w:lineRule="auto"/>
              <w:ind w:left="1440" w:hanging="360"/>
              <w:rPr>
                <w:u w:val="none"/>
              </w:rPr>
            </w:pPr>
            <w:r w:rsidDel="00000000" w:rsidR="00000000" w:rsidRPr="00000000">
              <w:rPr>
                <w:rtl w:val="0"/>
              </w:rPr>
              <w:t xml:space="preserve">Bon rapport qualité/prix</w:t>
            </w:r>
          </w:p>
          <w:p w:rsidR="00000000" w:rsidDel="00000000" w:rsidP="00000000" w:rsidRDefault="00000000" w:rsidRPr="00000000" w14:paraId="00000044">
            <w:pPr>
              <w:widowControl w:val="0"/>
              <w:numPr>
                <w:ilvl w:val="0"/>
                <w:numId w:val="11"/>
              </w:numPr>
              <w:spacing w:line="240" w:lineRule="auto"/>
              <w:ind w:left="1440" w:hanging="360"/>
              <w:rPr>
                <w:u w:val="none"/>
              </w:rPr>
            </w:pPr>
            <w:r w:rsidDel="00000000" w:rsidR="00000000" w:rsidRPr="00000000">
              <w:rPr>
                <w:rtl w:val="0"/>
              </w:rPr>
              <w:t xml:space="preserve">Fournisseurs suedois donc faible prix</w:t>
            </w:r>
          </w:p>
          <w:p w:rsidR="00000000" w:rsidDel="00000000" w:rsidP="00000000" w:rsidRDefault="00000000" w:rsidRPr="00000000" w14:paraId="00000045">
            <w:pPr>
              <w:widowControl w:val="0"/>
              <w:numPr>
                <w:ilvl w:val="0"/>
                <w:numId w:val="11"/>
              </w:numPr>
              <w:spacing w:line="240" w:lineRule="auto"/>
              <w:ind w:left="1440" w:hanging="360"/>
              <w:rPr>
                <w:u w:val="none"/>
              </w:rPr>
            </w:pPr>
            <w:r w:rsidDel="00000000" w:rsidR="00000000" w:rsidRPr="00000000">
              <w:rPr>
                <w:rtl w:val="0"/>
              </w:rPr>
              <w:t xml:space="preserve">Economie au niveau du montage/packaging des meubles</w:t>
            </w:r>
          </w:p>
          <w:p w:rsidR="00000000" w:rsidDel="00000000" w:rsidP="00000000" w:rsidRDefault="00000000" w:rsidRPr="00000000" w14:paraId="00000046">
            <w:pPr>
              <w:widowControl w:val="0"/>
              <w:numPr>
                <w:ilvl w:val="0"/>
                <w:numId w:val="11"/>
              </w:numPr>
              <w:spacing w:line="240" w:lineRule="auto"/>
              <w:ind w:left="1440" w:hanging="360"/>
              <w:rPr>
                <w:u w:val="none"/>
              </w:rPr>
            </w:pPr>
            <w:r w:rsidDel="00000000" w:rsidR="00000000" w:rsidRPr="00000000">
              <w:rPr>
                <w:rtl w:val="0"/>
              </w:rPr>
              <w:t xml:space="preserve">Moins de casse donc réduction des coûts de perte</w:t>
            </w:r>
          </w:p>
          <w:p w:rsidR="00000000" w:rsidDel="00000000" w:rsidP="00000000" w:rsidRDefault="00000000" w:rsidRPr="00000000" w14:paraId="00000047">
            <w:pPr>
              <w:widowControl w:val="0"/>
              <w:numPr>
                <w:ilvl w:val="0"/>
                <w:numId w:val="11"/>
              </w:numPr>
              <w:spacing w:line="240" w:lineRule="auto"/>
              <w:ind w:left="1440" w:hanging="360"/>
              <w:rPr>
                <w:u w:val="none"/>
              </w:rPr>
            </w:pPr>
            <w:r w:rsidDel="00000000" w:rsidR="00000000" w:rsidRPr="00000000">
              <w:rPr>
                <w:rtl w:val="0"/>
              </w:rPr>
              <w:t xml:space="preserve">Optimisation des frais de transports</w:t>
            </w:r>
          </w:p>
          <w:p w:rsidR="00000000" w:rsidDel="00000000" w:rsidP="00000000" w:rsidRDefault="00000000" w:rsidRPr="00000000" w14:paraId="00000048">
            <w:pPr>
              <w:widowControl w:val="0"/>
              <w:numPr>
                <w:ilvl w:val="0"/>
                <w:numId w:val="11"/>
              </w:numPr>
              <w:spacing w:line="240" w:lineRule="auto"/>
              <w:ind w:left="1440" w:hanging="360"/>
              <w:rPr>
                <w:u w:val="none"/>
              </w:rPr>
            </w:pPr>
            <w:r w:rsidDel="00000000" w:rsidR="00000000" w:rsidRPr="00000000">
              <w:rPr>
                <w:rtl w:val="0"/>
              </w:rPr>
              <w:t xml:space="preserve">Très large gamme de produits</w:t>
            </w:r>
          </w:p>
          <w:p w:rsidR="00000000" w:rsidDel="00000000" w:rsidP="00000000" w:rsidRDefault="00000000" w:rsidRPr="00000000" w14:paraId="00000049">
            <w:pPr>
              <w:widowControl w:val="0"/>
              <w:numPr>
                <w:ilvl w:val="0"/>
                <w:numId w:val="11"/>
              </w:numPr>
              <w:spacing w:line="240" w:lineRule="auto"/>
              <w:ind w:left="1440" w:hanging="360"/>
              <w:rPr>
                <w:u w:val="none"/>
              </w:rPr>
            </w:pPr>
            <w:r w:rsidDel="00000000" w:rsidR="00000000" w:rsidRPr="00000000">
              <w:rPr>
                <w:rtl w:val="0"/>
              </w:rPr>
              <w:t xml:space="preserve">Economie d’échelle </w:t>
            </w:r>
          </w:p>
          <w:p w:rsidR="00000000" w:rsidDel="00000000" w:rsidP="00000000" w:rsidRDefault="00000000" w:rsidRPr="00000000" w14:paraId="0000004A">
            <w:pPr>
              <w:widowControl w:val="0"/>
              <w:spacing w:line="240" w:lineRule="auto"/>
              <w:ind w:left="1440" w:firstLine="0"/>
              <w:rPr/>
            </w:pPr>
            <w:r w:rsidDel="00000000" w:rsidR="00000000" w:rsidRPr="00000000">
              <w:rPr>
                <w:rtl w:val="0"/>
              </w:rPr>
            </w:r>
          </w:p>
          <w:p w:rsidR="00000000" w:rsidDel="00000000" w:rsidP="00000000" w:rsidRDefault="00000000" w:rsidRPr="00000000" w14:paraId="0000004B">
            <w:pPr>
              <w:widowControl w:val="0"/>
              <w:numPr>
                <w:ilvl w:val="0"/>
                <w:numId w:val="15"/>
              </w:numPr>
              <w:spacing w:line="240" w:lineRule="auto"/>
              <w:ind w:left="720" w:hanging="360"/>
              <w:rPr>
                <w:u w:val="none"/>
              </w:rPr>
            </w:pPr>
            <w:r w:rsidDel="00000000" w:rsidR="00000000" w:rsidRPr="00000000">
              <w:rPr>
                <w:rtl w:val="0"/>
              </w:rPr>
              <w:t xml:space="preserve">Compétitivité hors prix</w:t>
            </w:r>
          </w:p>
          <w:p w:rsidR="00000000" w:rsidDel="00000000" w:rsidP="00000000" w:rsidRDefault="00000000" w:rsidRPr="00000000" w14:paraId="0000004C">
            <w:pPr>
              <w:widowControl w:val="0"/>
              <w:numPr>
                <w:ilvl w:val="0"/>
                <w:numId w:val="22"/>
              </w:numPr>
              <w:spacing w:line="240" w:lineRule="auto"/>
              <w:ind w:left="1440" w:hanging="360"/>
            </w:pPr>
            <w:r w:rsidDel="00000000" w:rsidR="00000000" w:rsidRPr="00000000">
              <w:rPr>
                <w:rtl w:val="0"/>
              </w:rPr>
              <w:t xml:space="preserve">Mise en situation des meubles pour un rendu réaliste</w:t>
            </w:r>
          </w:p>
          <w:p w:rsidR="00000000" w:rsidDel="00000000" w:rsidP="00000000" w:rsidRDefault="00000000" w:rsidRPr="00000000" w14:paraId="0000004D">
            <w:pPr>
              <w:widowControl w:val="0"/>
              <w:numPr>
                <w:ilvl w:val="0"/>
                <w:numId w:val="22"/>
              </w:numPr>
              <w:spacing w:line="240" w:lineRule="auto"/>
              <w:ind w:left="1440" w:hanging="360"/>
              <w:rPr>
                <w:u w:val="none"/>
              </w:rPr>
            </w:pPr>
            <w:r w:rsidDel="00000000" w:rsidR="00000000" w:rsidRPr="00000000">
              <w:rPr>
                <w:rtl w:val="0"/>
              </w:rPr>
              <w:t xml:space="preserve">Tests</w:t>
            </w:r>
          </w:p>
          <w:p w:rsidR="00000000" w:rsidDel="00000000" w:rsidP="00000000" w:rsidRDefault="00000000" w:rsidRPr="00000000" w14:paraId="0000004E">
            <w:pPr>
              <w:widowControl w:val="0"/>
              <w:numPr>
                <w:ilvl w:val="0"/>
                <w:numId w:val="22"/>
              </w:numPr>
              <w:spacing w:line="240" w:lineRule="auto"/>
              <w:ind w:left="1440" w:hanging="360"/>
              <w:rPr>
                <w:u w:val="none"/>
              </w:rPr>
            </w:pPr>
            <w:r w:rsidDel="00000000" w:rsidR="00000000" w:rsidRPr="00000000">
              <w:rPr>
                <w:rtl w:val="0"/>
              </w:rPr>
              <w:t xml:space="preserve">Toujours sur de l’innovation (VR)</w:t>
            </w:r>
          </w:p>
          <w:p w:rsidR="00000000" w:rsidDel="00000000" w:rsidP="00000000" w:rsidRDefault="00000000" w:rsidRPr="00000000" w14:paraId="0000004F">
            <w:pPr>
              <w:widowControl w:val="0"/>
              <w:numPr>
                <w:ilvl w:val="0"/>
                <w:numId w:val="22"/>
              </w:numPr>
              <w:spacing w:line="240" w:lineRule="auto"/>
              <w:ind w:left="1440" w:hanging="360"/>
              <w:rPr>
                <w:u w:val="none"/>
              </w:rPr>
            </w:pPr>
            <w:r w:rsidDel="00000000" w:rsidR="00000000" w:rsidRPr="00000000">
              <w:rPr>
                <w:rtl w:val="0"/>
              </w:rPr>
              <w:t xml:space="preserve">Possibilité d’essayer les produits</w:t>
            </w:r>
          </w:p>
          <w:p w:rsidR="00000000" w:rsidDel="00000000" w:rsidP="00000000" w:rsidRDefault="00000000" w:rsidRPr="00000000" w14:paraId="00000050">
            <w:pPr>
              <w:widowControl w:val="0"/>
              <w:numPr>
                <w:ilvl w:val="0"/>
                <w:numId w:val="22"/>
              </w:numPr>
              <w:spacing w:line="240" w:lineRule="auto"/>
              <w:ind w:left="1440" w:hanging="360"/>
              <w:rPr>
                <w:u w:val="none"/>
              </w:rPr>
            </w:pPr>
            <w:r w:rsidDel="00000000" w:rsidR="00000000" w:rsidRPr="00000000">
              <w:rPr>
                <w:rtl w:val="0"/>
              </w:rPr>
              <w:t xml:space="preserve">Capter le plus longtemps possible la clientèle</w:t>
            </w:r>
          </w:p>
          <w:p w:rsidR="00000000" w:rsidDel="00000000" w:rsidP="00000000" w:rsidRDefault="00000000" w:rsidRPr="00000000" w14:paraId="00000051">
            <w:pPr>
              <w:widowControl w:val="0"/>
              <w:numPr>
                <w:ilvl w:val="0"/>
                <w:numId w:val="22"/>
              </w:numPr>
              <w:spacing w:line="240" w:lineRule="auto"/>
              <w:ind w:left="1440" w:hanging="360"/>
              <w:rPr>
                <w:u w:val="none"/>
              </w:rPr>
            </w:pPr>
            <w:r w:rsidDel="00000000" w:rsidR="00000000" w:rsidRPr="00000000">
              <w:rPr>
                <w:rtl w:val="0"/>
              </w:rPr>
              <w:t xml:space="preserve">SAV</w:t>
            </w:r>
          </w:p>
          <w:p w:rsidR="00000000" w:rsidDel="00000000" w:rsidP="00000000" w:rsidRDefault="00000000" w:rsidRPr="00000000" w14:paraId="00000052">
            <w:pPr>
              <w:widowControl w:val="0"/>
              <w:numPr>
                <w:ilvl w:val="0"/>
                <w:numId w:val="22"/>
              </w:numPr>
              <w:spacing w:line="240" w:lineRule="auto"/>
              <w:ind w:left="1440" w:hanging="360"/>
              <w:rPr>
                <w:u w:val="none"/>
              </w:rPr>
            </w:pPr>
            <w:r w:rsidDel="00000000" w:rsidR="00000000" w:rsidRPr="00000000">
              <w:rPr>
                <w:rtl w:val="0"/>
              </w:rPr>
              <w:t xml:space="preserve">Notoriété et l’image d’IKEA</w:t>
            </w:r>
          </w:p>
          <w:p w:rsidR="00000000" w:rsidDel="00000000" w:rsidP="00000000" w:rsidRDefault="00000000" w:rsidRPr="00000000" w14:paraId="00000053">
            <w:pPr>
              <w:widowControl w:val="0"/>
              <w:spacing w:line="240" w:lineRule="auto"/>
              <w:ind w:left="1440" w:firstLine="0"/>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Perf orga :</w:t>
            </w:r>
          </w:p>
          <w:p w:rsidR="00000000" w:rsidDel="00000000" w:rsidP="00000000" w:rsidRDefault="00000000" w:rsidRPr="00000000" w14:paraId="00000055">
            <w:pPr>
              <w:widowControl w:val="0"/>
              <w:numPr>
                <w:ilvl w:val="0"/>
                <w:numId w:val="21"/>
              </w:numPr>
              <w:spacing w:line="240" w:lineRule="auto"/>
              <w:ind w:left="720" w:hanging="360"/>
              <w:rPr>
                <w:u w:val="none"/>
              </w:rPr>
            </w:pPr>
            <w:r w:rsidDel="00000000" w:rsidR="00000000" w:rsidRPr="00000000">
              <w:rPr>
                <w:rtl w:val="0"/>
              </w:rPr>
              <w:t xml:space="preserve">Garderie</w:t>
            </w:r>
          </w:p>
          <w:p w:rsidR="00000000" w:rsidDel="00000000" w:rsidP="00000000" w:rsidRDefault="00000000" w:rsidRPr="00000000" w14:paraId="00000056">
            <w:pPr>
              <w:widowControl w:val="0"/>
              <w:numPr>
                <w:ilvl w:val="0"/>
                <w:numId w:val="21"/>
              </w:numPr>
              <w:spacing w:line="240" w:lineRule="auto"/>
              <w:ind w:left="720" w:hanging="360"/>
              <w:rPr>
                <w:u w:val="none"/>
              </w:rPr>
            </w:pPr>
            <w:r w:rsidDel="00000000" w:rsidR="00000000" w:rsidRPr="00000000">
              <w:rPr>
                <w:rtl w:val="0"/>
              </w:rPr>
              <w:t xml:space="preserve">Restauration</w:t>
            </w:r>
          </w:p>
          <w:p w:rsidR="00000000" w:rsidDel="00000000" w:rsidP="00000000" w:rsidRDefault="00000000" w:rsidRPr="00000000" w14:paraId="00000057">
            <w:pPr>
              <w:widowControl w:val="0"/>
              <w:numPr>
                <w:ilvl w:val="0"/>
                <w:numId w:val="21"/>
              </w:numPr>
              <w:spacing w:line="240" w:lineRule="auto"/>
              <w:ind w:left="720" w:hanging="360"/>
              <w:rPr>
                <w:u w:val="none"/>
              </w:rPr>
            </w:pPr>
            <w:r w:rsidDel="00000000" w:rsidR="00000000" w:rsidRPr="00000000">
              <w:rPr>
                <w:rtl w:val="0"/>
              </w:rPr>
              <w:t xml:space="preserve">Plan du magasin</w:t>
            </w:r>
          </w:p>
          <w:p w:rsidR="00000000" w:rsidDel="00000000" w:rsidP="00000000" w:rsidRDefault="00000000" w:rsidRPr="00000000" w14:paraId="00000058">
            <w:pPr>
              <w:widowControl w:val="0"/>
              <w:numPr>
                <w:ilvl w:val="0"/>
                <w:numId w:val="6"/>
              </w:numPr>
              <w:spacing w:line="240" w:lineRule="auto"/>
              <w:ind w:left="720" w:hanging="360"/>
            </w:pPr>
            <w:r w:rsidDel="00000000" w:rsidR="00000000" w:rsidRPr="00000000">
              <w:rPr>
                <w:rtl w:val="0"/>
              </w:rPr>
              <w:t xml:space="preserve">Usine sur place</w:t>
            </w:r>
          </w:p>
          <w:p w:rsidR="00000000" w:rsidDel="00000000" w:rsidP="00000000" w:rsidRDefault="00000000" w:rsidRPr="00000000" w14:paraId="00000059">
            <w:pPr>
              <w:widowControl w:val="0"/>
              <w:numPr>
                <w:ilvl w:val="0"/>
                <w:numId w:val="6"/>
              </w:numPr>
              <w:spacing w:line="240" w:lineRule="auto"/>
              <w:ind w:left="720" w:hanging="360"/>
              <w:rPr>
                <w:u w:val="none"/>
              </w:rPr>
            </w:pPr>
            <w:r w:rsidDel="00000000" w:rsidR="00000000" w:rsidRPr="00000000">
              <w:rPr>
                <w:rtl w:val="0"/>
              </w:rPr>
              <w:t xml:space="preserve">Localisation des magasins sur les périphéries</w:t>
            </w:r>
          </w:p>
          <w:p w:rsidR="00000000" w:rsidDel="00000000" w:rsidP="00000000" w:rsidRDefault="00000000" w:rsidRPr="00000000" w14:paraId="0000005A">
            <w:pPr>
              <w:widowControl w:val="0"/>
              <w:numPr>
                <w:ilvl w:val="0"/>
                <w:numId w:val="6"/>
              </w:numPr>
              <w:spacing w:line="240" w:lineRule="auto"/>
              <w:ind w:left="720" w:hanging="360"/>
              <w:rPr>
                <w:u w:val="none"/>
              </w:rPr>
            </w:pPr>
            <w:r w:rsidDel="00000000" w:rsidR="00000000" w:rsidRPr="00000000">
              <w:rPr>
                <w:rtl w:val="0"/>
              </w:rPr>
              <w:t xml:space="preserve">Mise en place du système de parcours</w:t>
            </w:r>
          </w:p>
          <w:p w:rsidR="00000000" w:rsidDel="00000000" w:rsidP="00000000" w:rsidRDefault="00000000" w:rsidRPr="00000000" w14:paraId="0000005B">
            <w:pPr>
              <w:widowControl w:val="0"/>
              <w:numPr>
                <w:ilvl w:val="0"/>
                <w:numId w:val="6"/>
              </w:numPr>
              <w:spacing w:line="240" w:lineRule="auto"/>
              <w:ind w:left="720" w:hanging="360"/>
              <w:rPr>
                <w:u w:val="none"/>
              </w:rPr>
            </w:pPr>
            <w:r w:rsidDel="00000000" w:rsidR="00000000" w:rsidRPr="00000000">
              <w:rPr>
                <w:rtl w:val="0"/>
              </w:rPr>
              <w:t xml:space="preserve">Restaurant à la fin du parcours</w:t>
            </w:r>
          </w:p>
          <w:p w:rsidR="00000000" w:rsidDel="00000000" w:rsidP="00000000" w:rsidRDefault="00000000" w:rsidRPr="00000000" w14:paraId="0000005C">
            <w:pPr>
              <w:widowControl w:val="0"/>
              <w:numPr>
                <w:ilvl w:val="0"/>
                <w:numId w:val="6"/>
              </w:numPr>
              <w:spacing w:line="240" w:lineRule="auto"/>
              <w:ind w:left="720" w:hanging="360"/>
              <w:rPr>
                <w:u w:val="none"/>
              </w:rPr>
            </w:pPr>
            <w:r w:rsidDel="00000000" w:rsidR="00000000" w:rsidRPr="00000000">
              <w:rPr>
                <w:rtl w:val="0"/>
              </w:rPr>
              <w:t xml:space="preserve">Livraison plus rapide dû aux meubles en kit prenant moins de place</w:t>
            </w:r>
          </w:p>
          <w:p w:rsidR="00000000" w:rsidDel="00000000" w:rsidP="00000000" w:rsidRDefault="00000000" w:rsidRPr="00000000" w14:paraId="0000005D">
            <w:pPr>
              <w:widowControl w:val="0"/>
              <w:numPr>
                <w:ilvl w:val="0"/>
                <w:numId w:val="6"/>
              </w:numPr>
              <w:spacing w:line="240" w:lineRule="auto"/>
              <w:ind w:left="720" w:hanging="360"/>
              <w:rPr>
                <w:u w:val="none"/>
              </w:rPr>
            </w:pPr>
            <w:r w:rsidDel="00000000" w:rsidR="00000000" w:rsidRPr="00000000">
              <w:rPr>
                <w:rtl w:val="0"/>
              </w:rPr>
              <w:t xml:space="preserve">circuit au sein du magasin</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Perf matériel :</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Magasins très bien placés (près des autoroutes)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grands parkings</w:t>
            </w:r>
          </w:p>
          <w:p w:rsidR="00000000" w:rsidDel="00000000" w:rsidP="00000000" w:rsidRDefault="00000000" w:rsidRPr="00000000" w14:paraId="00000062">
            <w:pPr>
              <w:widowControl w:val="0"/>
              <w:spacing w:line="240" w:lineRule="auto"/>
              <w:rPr/>
            </w:pPr>
            <w:r w:rsidDel="00000000" w:rsidR="00000000" w:rsidRPr="00000000">
              <w:rPr>
                <w:rtl w:val="0"/>
              </w:rPr>
              <w:t xml:space="preserve">Perf humaine : </w:t>
            </w:r>
          </w:p>
          <w:p w:rsidR="00000000" w:rsidDel="00000000" w:rsidP="00000000" w:rsidRDefault="00000000" w:rsidRPr="00000000" w14:paraId="00000063">
            <w:pPr>
              <w:widowControl w:val="0"/>
              <w:numPr>
                <w:ilvl w:val="0"/>
                <w:numId w:val="16"/>
              </w:numPr>
              <w:spacing w:line="240" w:lineRule="auto"/>
              <w:ind w:left="720" w:hanging="360"/>
              <w:rPr>
                <w:u w:val="none"/>
              </w:rPr>
            </w:pPr>
            <w:r w:rsidDel="00000000" w:rsidR="00000000" w:rsidRPr="00000000">
              <w:rPr>
                <w:rtl w:val="0"/>
              </w:rPr>
              <w:t xml:space="preserve">Spécialiste, vendeur disponible</w:t>
            </w:r>
          </w:p>
          <w:p w:rsidR="00000000" w:rsidDel="00000000" w:rsidP="00000000" w:rsidRDefault="00000000" w:rsidRPr="00000000" w14:paraId="00000064">
            <w:pPr>
              <w:widowControl w:val="0"/>
              <w:numPr>
                <w:ilvl w:val="0"/>
                <w:numId w:val="16"/>
              </w:numPr>
              <w:spacing w:line="240" w:lineRule="auto"/>
              <w:ind w:left="720" w:hanging="360"/>
              <w:rPr>
                <w:u w:val="none"/>
              </w:rPr>
            </w:pPr>
            <w:r w:rsidDel="00000000" w:rsidR="00000000" w:rsidRPr="00000000">
              <w:rPr>
                <w:rtl w:val="0"/>
              </w:rPr>
              <w:t xml:space="preserve">Esprit familial, pas de cotation en bourse</w:t>
            </w:r>
          </w:p>
          <w:p w:rsidR="00000000" w:rsidDel="00000000" w:rsidP="00000000" w:rsidRDefault="00000000" w:rsidRPr="00000000" w14:paraId="00000065">
            <w:pPr>
              <w:widowControl w:val="0"/>
              <w:numPr>
                <w:ilvl w:val="0"/>
                <w:numId w:val="16"/>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Produits standardisés ( - originalité)</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Mauvaise image face à la déforestation</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Problème de qualité sur le premier prix</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Implantation à l'extérieur des villes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Domaine de performance : </w:t>
      </w:r>
    </w:p>
    <w:p w:rsidR="00000000" w:rsidDel="00000000" w:rsidP="00000000" w:rsidRDefault="00000000" w:rsidRPr="00000000" w14:paraId="0000006E">
      <w:pPr>
        <w:ind w:firstLine="720"/>
        <w:rPr/>
      </w:pPr>
      <w:r w:rsidDel="00000000" w:rsidR="00000000" w:rsidRPr="00000000">
        <w:rPr>
          <w:rtl w:val="0"/>
        </w:rPr>
        <w:t xml:space="preserve">Economique</w:t>
      </w:r>
    </w:p>
    <w:p w:rsidR="00000000" w:rsidDel="00000000" w:rsidP="00000000" w:rsidRDefault="00000000" w:rsidRPr="00000000" w14:paraId="0000006F">
      <w:pPr>
        <w:ind w:left="1440" w:firstLine="0"/>
        <w:rPr>
          <w:u w:val="single"/>
        </w:rPr>
      </w:pPr>
      <w:r w:rsidDel="00000000" w:rsidR="00000000" w:rsidRPr="00000000">
        <w:rPr>
          <w:u w:val="single"/>
          <w:rtl w:val="0"/>
        </w:rPr>
        <w:t xml:space="preserve">Compétitivité prix : </w:t>
      </w:r>
    </w:p>
    <w:p w:rsidR="00000000" w:rsidDel="00000000" w:rsidP="00000000" w:rsidRDefault="00000000" w:rsidRPr="00000000" w14:paraId="00000070">
      <w:pPr>
        <w:numPr>
          <w:ilvl w:val="0"/>
          <w:numId w:val="12"/>
        </w:numPr>
        <w:ind w:left="1440" w:hanging="360"/>
        <w:rPr>
          <w:u w:val="none"/>
        </w:rPr>
      </w:pPr>
      <w:r w:rsidDel="00000000" w:rsidR="00000000" w:rsidRPr="00000000">
        <w:rPr>
          <w:rtl w:val="0"/>
        </w:rPr>
        <w:t xml:space="preserve">Bon rapport qualité prix</w:t>
      </w:r>
    </w:p>
    <w:p w:rsidR="00000000" w:rsidDel="00000000" w:rsidP="00000000" w:rsidRDefault="00000000" w:rsidRPr="00000000" w14:paraId="00000071">
      <w:pPr>
        <w:numPr>
          <w:ilvl w:val="0"/>
          <w:numId w:val="12"/>
        </w:numPr>
        <w:ind w:left="1440" w:hanging="360"/>
        <w:rPr>
          <w:u w:val="none"/>
        </w:rPr>
      </w:pPr>
      <w:r w:rsidDel="00000000" w:rsidR="00000000" w:rsidRPr="00000000">
        <w:rPr>
          <w:rtl w:val="0"/>
        </w:rPr>
        <w:t xml:space="preserve">Optimisation des transports</w:t>
      </w:r>
    </w:p>
    <w:p w:rsidR="00000000" w:rsidDel="00000000" w:rsidP="00000000" w:rsidRDefault="00000000" w:rsidRPr="00000000" w14:paraId="00000072">
      <w:pPr>
        <w:numPr>
          <w:ilvl w:val="0"/>
          <w:numId w:val="12"/>
        </w:numPr>
        <w:ind w:left="1440" w:hanging="360"/>
        <w:rPr>
          <w:u w:val="none"/>
        </w:rPr>
      </w:pPr>
      <w:r w:rsidDel="00000000" w:rsidR="00000000" w:rsidRPr="00000000">
        <w:rPr>
          <w:rtl w:val="0"/>
        </w:rPr>
        <w:t xml:space="preserve">Économies d’échelle</w:t>
      </w:r>
    </w:p>
    <w:p w:rsidR="00000000" w:rsidDel="00000000" w:rsidP="00000000" w:rsidRDefault="00000000" w:rsidRPr="00000000" w14:paraId="00000073">
      <w:pPr>
        <w:numPr>
          <w:ilvl w:val="0"/>
          <w:numId w:val="12"/>
        </w:numPr>
        <w:ind w:left="1440" w:hanging="360"/>
        <w:rPr>
          <w:u w:val="none"/>
        </w:rPr>
      </w:pPr>
      <w:r w:rsidDel="00000000" w:rsidR="00000000" w:rsidRPr="00000000">
        <w:rPr>
          <w:rtl w:val="0"/>
        </w:rPr>
        <w:t xml:space="preserve">Large gamme de produits</w:t>
      </w:r>
    </w:p>
    <w:p w:rsidR="00000000" w:rsidDel="00000000" w:rsidP="00000000" w:rsidRDefault="00000000" w:rsidRPr="00000000" w14:paraId="00000074">
      <w:pPr>
        <w:numPr>
          <w:ilvl w:val="0"/>
          <w:numId w:val="12"/>
        </w:numPr>
        <w:ind w:left="1440" w:hanging="360"/>
        <w:rPr>
          <w:u w:val="none"/>
        </w:rPr>
      </w:pPr>
      <w:r w:rsidDel="00000000" w:rsidR="00000000" w:rsidRPr="00000000">
        <w:rPr>
          <w:rtl w:val="0"/>
        </w:rPr>
        <w:t xml:space="preserve">Synergies : ce qui fonctionne en Europe peut marcher en Amérique du Nord</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u w:val="single"/>
        </w:rPr>
      </w:pPr>
      <w:r w:rsidDel="00000000" w:rsidR="00000000" w:rsidRPr="00000000">
        <w:rPr>
          <w:u w:val="single"/>
          <w:rtl w:val="0"/>
        </w:rPr>
        <w:t xml:space="preserve">Compétitivité hors prix : </w:t>
      </w:r>
    </w:p>
    <w:p w:rsidR="00000000" w:rsidDel="00000000" w:rsidP="00000000" w:rsidRDefault="00000000" w:rsidRPr="00000000" w14:paraId="00000077">
      <w:pPr>
        <w:numPr>
          <w:ilvl w:val="0"/>
          <w:numId w:val="12"/>
        </w:numPr>
        <w:ind w:left="1440" w:hanging="360"/>
        <w:rPr>
          <w:u w:val="none"/>
        </w:rPr>
      </w:pPr>
      <w:r w:rsidDel="00000000" w:rsidR="00000000" w:rsidRPr="00000000">
        <w:rPr>
          <w:rtl w:val="0"/>
        </w:rPr>
        <w:t xml:space="preserve">Satisfaction client</w:t>
      </w:r>
    </w:p>
    <w:p w:rsidR="00000000" w:rsidDel="00000000" w:rsidP="00000000" w:rsidRDefault="00000000" w:rsidRPr="00000000" w14:paraId="00000078">
      <w:pPr>
        <w:numPr>
          <w:ilvl w:val="0"/>
          <w:numId w:val="12"/>
        </w:numPr>
        <w:ind w:left="1440" w:hanging="360"/>
        <w:rPr>
          <w:u w:val="none"/>
        </w:rPr>
      </w:pPr>
      <w:r w:rsidDel="00000000" w:rsidR="00000000" w:rsidRPr="00000000">
        <w:rPr>
          <w:rtl w:val="0"/>
        </w:rPr>
        <w:t xml:space="preserve">Possibilité d’essayer les produits</w:t>
      </w:r>
    </w:p>
    <w:p w:rsidR="00000000" w:rsidDel="00000000" w:rsidP="00000000" w:rsidRDefault="00000000" w:rsidRPr="00000000" w14:paraId="00000079">
      <w:pPr>
        <w:numPr>
          <w:ilvl w:val="0"/>
          <w:numId w:val="12"/>
        </w:numPr>
        <w:ind w:left="1440" w:hanging="360"/>
        <w:rPr>
          <w:u w:val="none"/>
        </w:rPr>
      </w:pPr>
      <w:r w:rsidDel="00000000" w:rsidR="00000000" w:rsidRPr="00000000">
        <w:rPr>
          <w:rtl w:val="0"/>
        </w:rPr>
        <w:t xml:space="preserve">Garderie</w:t>
      </w:r>
    </w:p>
    <w:p w:rsidR="00000000" w:rsidDel="00000000" w:rsidP="00000000" w:rsidRDefault="00000000" w:rsidRPr="00000000" w14:paraId="0000007A">
      <w:pPr>
        <w:numPr>
          <w:ilvl w:val="0"/>
          <w:numId w:val="12"/>
        </w:numPr>
        <w:ind w:left="1440" w:hanging="360"/>
        <w:rPr>
          <w:u w:val="none"/>
        </w:rPr>
      </w:pPr>
      <w:r w:rsidDel="00000000" w:rsidR="00000000" w:rsidRPr="00000000">
        <w:rPr>
          <w:rtl w:val="0"/>
        </w:rPr>
        <w:t xml:space="preserve">Notoriété</w:t>
      </w:r>
    </w:p>
    <w:p w:rsidR="00000000" w:rsidDel="00000000" w:rsidP="00000000" w:rsidRDefault="00000000" w:rsidRPr="00000000" w14:paraId="0000007B">
      <w:pPr>
        <w:numPr>
          <w:ilvl w:val="0"/>
          <w:numId w:val="12"/>
        </w:numPr>
        <w:ind w:left="1440" w:hanging="360"/>
        <w:rPr>
          <w:u w:val="none"/>
        </w:rPr>
      </w:pPr>
      <w:r w:rsidDel="00000000" w:rsidR="00000000" w:rsidRPr="00000000">
        <w:rPr>
          <w:rtl w:val="0"/>
        </w:rPr>
        <w:t xml:space="preserve">SAV</w:t>
      </w:r>
    </w:p>
    <w:p w:rsidR="00000000" w:rsidDel="00000000" w:rsidP="00000000" w:rsidRDefault="00000000" w:rsidRPr="00000000" w14:paraId="0000007C">
      <w:pPr>
        <w:numPr>
          <w:ilvl w:val="0"/>
          <w:numId w:val="12"/>
        </w:numPr>
        <w:ind w:left="1440" w:hanging="360"/>
        <w:rPr>
          <w:u w:val="none"/>
        </w:rPr>
      </w:pPr>
      <w:r w:rsidDel="00000000" w:rsidR="00000000" w:rsidRPr="00000000">
        <w:rPr>
          <w:rtl w:val="0"/>
        </w:rPr>
        <w:t xml:space="preserve">gammes de meubles plus luxueuses disponibles </w:t>
      </w:r>
    </w:p>
    <w:p w:rsidR="00000000" w:rsidDel="00000000" w:rsidP="00000000" w:rsidRDefault="00000000" w:rsidRPr="00000000" w14:paraId="0000007D">
      <w:pPr>
        <w:ind w:firstLine="720"/>
        <w:rPr/>
      </w:pPr>
      <w:r w:rsidDel="00000000" w:rsidR="00000000" w:rsidRPr="00000000">
        <w:rPr>
          <w:rtl w:val="0"/>
        </w:rPr>
        <w:t xml:space="preserve">Organisationnelle</w:t>
      </w:r>
    </w:p>
    <w:p w:rsidR="00000000" w:rsidDel="00000000" w:rsidP="00000000" w:rsidRDefault="00000000" w:rsidRPr="00000000" w14:paraId="0000007E">
      <w:pPr>
        <w:numPr>
          <w:ilvl w:val="0"/>
          <w:numId w:val="3"/>
        </w:numPr>
        <w:ind w:left="1440" w:hanging="360"/>
        <w:rPr>
          <w:u w:val="none"/>
        </w:rPr>
      </w:pPr>
      <w:r w:rsidDel="00000000" w:rsidR="00000000" w:rsidRPr="00000000">
        <w:rPr>
          <w:rtl w:val="0"/>
        </w:rPr>
        <w:t xml:space="preserve">circuit au sein du magasin</w:t>
      </w:r>
    </w:p>
    <w:p w:rsidR="00000000" w:rsidDel="00000000" w:rsidP="00000000" w:rsidRDefault="00000000" w:rsidRPr="00000000" w14:paraId="0000007F">
      <w:pPr>
        <w:numPr>
          <w:ilvl w:val="0"/>
          <w:numId w:val="17"/>
        </w:numPr>
        <w:ind w:left="1440" w:hanging="360"/>
        <w:rPr>
          <w:u w:val="none"/>
        </w:rPr>
      </w:pPr>
      <w:r w:rsidDel="00000000" w:rsidR="00000000" w:rsidRPr="00000000">
        <w:rPr>
          <w:rtl w:val="0"/>
        </w:rPr>
        <w:t xml:space="preserve">Restauration </w:t>
      </w:r>
    </w:p>
    <w:p w:rsidR="00000000" w:rsidDel="00000000" w:rsidP="00000000" w:rsidRDefault="00000000" w:rsidRPr="00000000" w14:paraId="00000080">
      <w:pPr>
        <w:rPr/>
      </w:pPr>
      <w:r w:rsidDel="00000000" w:rsidR="00000000" w:rsidRPr="00000000">
        <w:rPr>
          <w:rtl w:val="0"/>
        </w:rPr>
        <w:tab/>
        <w:t xml:space="preserve">Opérationnelle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Humain</w:t>
      </w:r>
    </w:p>
    <w:p w:rsidR="00000000" w:rsidDel="00000000" w:rsidP="00000000" w:rsidRDefault="00000000" w:rsidRPr="00000000" w14:paraId="00000083">
      <w:pPr>
        <w:numPr>
          <w:ilvl w:val="0"/>
          <w:numId w:val="7"/>
        </w:numPr>
        <w:ind w:left="1440" w:hanging="360"/>
        <w:rPr>
          <w:u w:val="none"/>
        </w:rPr>
      </w:pPr>
      <w:r w:rsidDel="00000000" w:rsidR="00000000" w:rsidRPr="00000000">
        <w:rPr>
          <w:rtl w:val="0"/>
        </w:rPr>
        <w:t xml:space="preserve">Beaucoup de salarié, conseillé</w:t>
      </w:r>
    </w:p>
    <w:p w:rsidR="00000000" w:rsidDel="00000000" w:rsidP="00000000" w:rsidRDefault="00000000" w:rsidRPr="00000000" w14:paraId="00000084">
      <w:pPr>
        <w:numPr>
          <w:ilvl w:val="0"/>
          <w:numId w:val="7"/>
        </w:numPr>
        <w:ind w:left="1440" w:hanging="360"/>
        <w:rPr>
          <w:u w:val="none"/>
        </w:rPr>
      </w:pPr>
      <w:r w:rsidDel="00000000" w:rsidR="00000000" w:rsidRPr="00000000">
        <w:rPr>
          <w:rtl w:val="0"/>
        </w:rPr>
        <w:t xml:space="preserve">Ne pas être coté en bourse, entreprise familiale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ltn1sya3vpsc" w:id="5"/>
      <w:bookmarkEnd w:id="5"/>
      <w:r w:rsidDel="00000000" w:rsidR="00000000" w:rsidRPr="00000000">
        <w:rPr>
          <w:rtl w:val="0"/>
        </w:rPr>
        <w:t xml:space="preserve">Analyse : </w:t>
      </w:r>
    </w:p>
    <w:p w:rsidR="00000000" w:rsidDel="00000000" w:rsidP="00000000" w:rsidRDefault="00000000" w:rsidRPr="00000000" w14:paraId="00000087">
      <w:pPr>
        <w:rPr/>
      </w:pPr>
      <w:r w:rsidDel="00000000" w:rsidR="00000000" w:rsidRPr="00000000">
        <w:rPr>
          <w:rtl w:val="0"/>
        </w:rPr>
        <w:t xml:space="preserve">méthode :  forcer sur l'avantage concurrentiel / ce qui ne l'est pas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L’entreprise IKEA est parfois attaquée pour son impact écologique négatif et en même temps subit une évolution du marché du meuble préjudiciable car la clientèle se tourne de plus en plus vers le marché de l’occasion. Par ailleurs, la gestion financière et administrative de cette société semble opaque car non cotée en bourse sans parler du passé du dirigeant.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Cependant, IKEA reste leader du meuble et de la décoration du fait de son excellent rapport qualité/prix. Il impose au marché un certain nombre d’innovations notamment organisationnelles (garderie, restauration …). On peut donc dire aujourd'hui qu’un certain nombre de concepts d’IKEA sont copiés à travers le monde.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Innovation : </w:t>
      </w:r>
    </w:p>
    <w:p w:rsidR="00000000" w:rsidDel="00000000" w:rsidP="00000000" w:rsidRDefault="00000000" w:rsidRPr="00000000" w14:paraId="00000090">
      <w:pPr>
        <w:numPr>
          <w:ilvl w:val="0"/>
          <w:numId w:val="13"/>
        </w:numPr>
        <w:ind w:left="720" w:hanging="360"/>
        <w:rPr>
          <w:u w:val="none"/>
        </w:rPr>
      </w:pPr>
      <w:r w:rsidDel="00000000" w:rsidR="00000000" w:rsidRPr="00000000">
        <w:rPr>
          <w:rtl w:val="0"/>
        </w:rPr>
        <w:t xml:space="preserve">Produit </w:t>
      </w:r>
    </w:p>
    <w:p w:rsidR="00000000" w:rsidDel="00000000" w:rsidP="00000000" w:rsidRDefault="00000000" w:rsidRPr="00000000" w14:paraId="00000091">
      <w:pPr>
        <w:numPr>
          <w:ilvl w:val="0"/>
          <w:numId w:val="13"/>
        </w:numPr>
        <w:ind w:left="720" w:hanging="360"/>
        <w:rPr>
          <w:u w:val="none"/>
        </w:rPr>
      </w:pPr>
      <w:r w:rsidDel="00000000" w:rsidR="00000000" w:rsidRPr="00000000">
        <w:rPr>
          <w:rtl w:val="0"/>
        </w:rPr>
        <w:t xml:space="preserve">Procédé (manière de faire, organisationnel)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Issu de la R&amp;D, long, rentable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ind w:left="0" w:firstLine="0"/>
        <w:rPr/>
      </w:pPr>
      <w:r w:rsidDel="00000000" w:rsidR="00000000" w:rsidRPr="00000000">
        <w:rPr>
          <w:rtl w:val="0"/>
        </w:rPr>
        <w:t xml:space="preserve">Nouveau produit :</w:t>
      </w:r>
    </w:p>
    <w:p w:rsidR="00000000" w:rsidDel="00000000" w:rsidP="00000000" w:rsidRDefault="00000000" w:rsidRPr="00000000" w14:paraId="00000096">
      <w:pPr>
        <w:ind w:left="0" w:firstLine="720"/>
        <w:rPr/>
      </w:pPr>
      <w:r w:rsidDel="00000000" w:rsidR="00000000" w:rsidRPr="00000000">
        <w:rPr>
          <w:rtl w:val="0"/>
        </w:rPr>
        <w:t xml:space="preserve">Un vélo de ville</w:t>
      </w:r>
    </w:p>
    <w:p w:rsidR="00000000" w:rsidDel="00000000" w:rsidP="00000000" w:rsidRDefault="00000000" w:rsidRPr="00000000" w14:paraId="00000097">
      <w:pPr>
        <w:ind w:left="720" w:firstLine="720"/>
        <w:rPr/>
      </w:pPr>
      <w:r w:rsidDel="00000000" w:rsidR="00000000" w:rsidRPr="00000000">
        <w:rPr>
          <w:rtl w:val="0"/>
        </w:rPr>
        <w:t xml:space="preserve">Innovation : courroie + velo en kit</w:t>
      </w:r>
    </w:p>
    <w:p w:rsidR="00000000" w:rsidDel="00000000" w:rsidP="00000000" w:rsidRDefault="00000000" w:rsidRPr="00000000" w14:paraId="00000098">
      <w:pPr>
        <w:ind w:left="720" w:firstLine="720"/>
        <w:rPr/>
      </w:pPr>
      <w:r w:rsidDel="00000000" w:rsidR="00000000" w:rsidRPr="00000000">
        <w:rPr>
          <w:rtl w:val="0"/>
        </w:rPr>
        <w:t xml:space="preserve">Echec : problème de sécurité</w:t>
      </w:r>
    </w:p>
    <w:p w:rsidR="00000000" w:rsidDel="00000000" w:rsidP="00000000" w:rsidRDefault="00000000" w:rsidRPr="00000000" w14:paraId="00000099">
      <w:pPr>
        <w:ind w:left="720" w:firstLine="720"/>
        <w:rPr/>
      </w:pPr>
      <w:r w:rsidDel="00000000" w:rsidR="00000000" w:rsidRPr="00000000">
        <w:rPr>
          <w:rtl w:val="0"/>
        </w:rPr>
        <w:t xml:space="preserve">Conséquence : remboursement des clients, impact d’image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Nouveau procédé :</w:t>
      </w:r>
    </w:p>
    <w:p w:rsidR="00000000" w:rsidDel="00000000" w:rsidP="00000000" w:rsidRDefault="00000000" w:rsidRPr="00000000" w14:paraId="0000009C">
      <w:pPr>
        <w:ind w:left="0" w:firstLine="0"/>
        <w:rPr/>
      </w:pPr>
      <w:r w:rsidDel="00000000" w:rsidR="00000000" w:rsidRPr="00000000">
        <w:rPr>
          <w:rtl w:val="0"/>
        </w:rPr>
        <w:tab/>
        <w:t xml:space="preserve">VR</w:t>
      </w:r>
    </w:p>
    <w:p w:rsidR="00000000" w:rsidDel="00000000" w:rsidP="00000000" w:rsidRDefault="00000000" w:rsidRPr="00000000" w14:paraId="0000009D">
      <w:pPr>
        <w:ind w:left="0" w:firstLine="0"/>
        <w:rPr/>
      </w:pPr>
      <w:r w:rsidDel="00000000" w:rsidR="00000000" w:rsidRPr="00000000">
        <w:rPr>
          <w:rtl w:val="0"/>
        </w:rPr>
        <w:tab/>
        <w:t xml:space="preserve">Vente en ligne </w:t>
      </w:r>
    </w:p>
    <w:p w:rsidR="00000000" w:rsidDel="00000000" w:rsidP="00000000" w:rsidRDefault="00000000" w:rsidRPr="00000000" w14:paraId="0000009E">
      <w:pPr>
        <w:ind w:left="0" w:firstLine="0"/>
        <w:rPr/>
      </w:pPr>
      <w:r w:rsidDel="00000000" w:rsidR="00000000" w:rsidRPr="00000000">
        <w:rPr>
          <w:rtl w:val="0"/>
        </w:rPr>
        <w:tab/>
        <w:t xml:space="preserve">Marché de l’occasion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Stratégie Ikea</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24"/>
        </w:numPr>
        <w:ind w:left="720" w:hanging="360"/>
        <w:rPr>
          <w:u w:val="none"/>
        </w:rPr>
      </w:pPr>
      <w:r w:rsidDel="00000000" w:rsidR="00000000" w:rsidRPr="00000000">
        <w:rPr>
          <w:rtl w:val="0"/>
        </w:rPr>
        <w:t xml:space="preserve">Globale : spécialisation dans le meuble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24"/>
        </w:numPr>
        <w:ind w:left="720" w:hanging="360"/>
        <w:rPr>
          <w:u w:val="none"/>
        </w:rPr>
      </w:pPr>
      <w:r w:rsidDel="00000000" w:rsidR="00000000" w:rsidRPr="00000000">
        <w:rPr>
          <w:rtl w:val="0"/>
        </w:rPr>
        <w:t xml:space="preserve">De domaine : recherche de rentabilité</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De business</w:t>
      </w:r>
    </w:p>
    <w:p w:rsidR="00000000" w:rsidDel="00000000" w:rsidP="00000000" w:rsidRDefault="00000000" w:rsidRPr="00000000" w14:paraId="000000A8">
      <w:pPr>
        <w:ind w:left="720" w:firstLine="0"/>
        <w:rPr/>
      </w:pPr>
      <w:r w:rsidDel="00000000" w:rsidR="00000000" w:rsidRPr="00000000">
        <w:rPr>
          <w:rtl w:val="0"/>
        </w:rPr>
        <w:tab/>
        <w:t xml:space="preserve">Étouffer le marché</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nagerocean.com/pestel-ikea/#1_Les_influences_politiques" TargetMode="External"/><Relationship Id="rId7" Type="http://schemas.openxmlformats.org/officeDocument/2006/relationships/hyperlink" Target="https://www.managerocean.com/pestel-ikea/#1_Les_influences_polit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