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dgp3sa5s582h" w:id="0"/>
      <w:bookmarkEnd w:id="0"/>
      <w:r w:rsidDel="00000000" w:rsidR="00000000" w:rsidRPr="00000000">
        <w:rPr>
          <w:rtl w:val="0"/>
        </w:rPr>
        <w:t xml:space="preserve">Exercice 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Deux clients C1 et C2 commencent en même temps une session http avec un serveur S.</w:t>
      </w:r>
    </w:p>
    <w:p w:rsidR="00000000" w:rsidDel="00000000" w:rsidP="00000000" w:rsidRDefault="00000000" w:rsidRPr="00000000" w14:paraId="00000004">
      <w:pPr>
        <w:pageBreakBefore w:val="0"/>
        <w:rPr/>
      </w:pPr>
      <w:r w:rsidDel="00000000" w:rsidR="00000000" w:rsidRPr="00000000">
        <w:rPr>
          <w:rtl w:val="0"/>
        </w:rPr>
        <w:t xml:space="preserve">— C1 envoie une requête vers S. Quel est le numéro de port source et le numéro de port destination ?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Port source : </w:t>
        <w:tab/>
        <w:t xml:space="preserve">numéro de port X aléatoire supérieur à 1024</w:t>
      </w:r>
    </w:p>
    <w:p w:rsidR="00000000" w:rsidDel="00000000" w:rsidP="00000000" w:rsidRDefault="00000000" w:rsidRPr="00000000" w14:paraId="00000007">
      <w:pPr>
        <w:pageBreakBefore w:val="0"/>
        <w:rPr/>
      </w:pPr>
      <w:r w:rsidDel="00000000" w:rsidR="00000000" w:rsidRPr="00000000">
        <w:rPr>
          <w:rtl w:val="0"/>
        </w:rPr>
        <w:t xml:space="preserve">Port destination : 80 (port d’écoute serveur web) (si http</w:t>
      </w:r>
      <w:r w:rsidDel="00000000" w:rsidR="00000000" w:rsidRPr="00000000">
        <w:rPr>
          <w:b w:val="1"/>
          <w:rtl w:val="0"/>
        </w:rPr>
        <w:t xml:space="preserve">S</w:t>
      </w:r>
      <w:r w:rsidDel="00000000" w:rsidR="00000000" w:rsidRPr="00000000">
        <w:rPr>
          <w:rtl w:val="0"/>
        </w:rPr>
        <w:t xml:space="preserve"> : 443)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C2 envoie une requête vers S. Quel est le numéro de port source et le numéro de port destination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Port source : numéro de port Y aléatoire supérieur à 1024</w:t>
      </w:r>
    </w:p>
    <w:p w:rsidR="00000000" w:rsidDel="00000000" w:rsidP="00000000" w:rsidRDefault="00000000" w:rsidRPr="00000000" w14:paraId="0000000C">
      <w:pPr>
        <w:pageBreakBefore w:val="0"/>
        <w:rPr/>
      </w:pPr>
      <w:r w:rsidDel="00000000" w:rsidR="00000000" w:rsidRPr="00000000">
        <w:rPr>
          <w:rtl w:val="0"/>
        </w:rPr>
        <w:t xml:space="preserve">Port destination : 80 (port d’écoute serveur web) (si http</w:t>
      </w:r>
      <w:r w:rsidDel="00000000" w:rsidR="00000000" w:rsidRPr="00000000">
        <w:rPr>
          <w:b w:val="1"/>
          <w:rtl w:val="0"/>
        </w:rPr>
        <w:t xml:space="preserve">S</w:t>
      </w:r>
      <w:r w:rsidDel="00000000" w:rsidR="00000000" w:rsidRPr="00000000">
        <w:rPr>
          <w:rtl w:val="0"/>
        </w:rPr>
        <w:t xml:space="preserve"> : 443)</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S envoie une réponse vers C1. Quel est le numéro de port source et le numéro de port destination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Port source : 80 (port de données serveur web) (si http</w:t>
      </w:r>
      <w:r w:rsidDel="00000000" w:rsidR="00000000" w:rsidRPr="00000000">
        <w:rPr>
          <w:b w:val="1"/>
          <w:rtl w:val="0"/>
        </w:rPr>
        <w:t xml:space="preserve">S</w:t>
      </w:r>
      <w:r w:rsidDel="00000000" w:rsidR="00000000" w:rsidRPr="00000000">
        <w:rPr>
          <w:rtl w:val="0"/>
        </w:rPr>
        <w:t xml:space="preserve"> : 443)</w:t>
      </w:r>
    </w:p>
    <w:p w:rsidR="00000000" w:rsidDel="00000000" w:rsidP="00000000" w:rsidRDefault="00000000" w:rsidRPr="00000000" w14:paraId="00000011">
      <w:pPr>
        <w:pageBreakBefore w:val="0"/>
        <w:rPr/>
      </w:pPr>
      <w:r w:rsidDel="00000000" w:rsidR="00000000" w:rsidRPr="00000000">
        <w:rPr>
          <w:rtl w:val="0"/>
        </w:rPr>
        <w:t xml:space="preserve">Port destination : numéro de port X (aléatoire supérieur à 1024)</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 S envoie une réponse vers C2. Quel est le numéro de port source et le numéro de port destination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Port source : 80 (port de données serveur web) (si http</w:t>
      </w:r>
      <w:r w:rsidDel="00000000" w:rsidR="00000000" w:rsidRPr="00000000">
        <w:rPr>
          <w:b w:val="1"/>
          <w:rtl w:val="0"/>
        </w:rPr>
        <w:t xml:space="preserve">S</w:t>
      </w:r>
      <w:r w:rsidDel="00000000" w:rsidR="00000000" w:rsidRPr="00000000">
        <w:rPr>
          <w:rtl w:val="0"/>
        </w:rPr>
        <w:t xml:space="preserve"> : 443)</w:t>
      </w:r>
    </w:p>
    <w:p w:rsidR="00000000" w:rsidDel="00000000" w:rsidP="00000000" w:rsidRDefault="00000000" w:rsidRPr="00000000" w14:paraId="00000016">
      <w:pPr>
        <w:pageBreakBefore w:val="0"/>
        <w:rPr/>
      </w:pPr>
      <w:r w:rsidDel="00000000" w:rsidR="00000000" w:rsidRPr="00000000">
        <w:rPr>
          <w:rtl w:val="0"/>
        </w:rPr>
        <w:t xml:space="preserve">Port destination : numéro de port Y (aléatoire supérieur à 1024)</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1h4tui252m0c" w:id="1"/>
      <w:bookmarkEnd w:id="1"/>
      <w:r w:rsidDel="00000000" w:rsidR="00000000" w:rsidRPr="00000000">
        <w:rPr>
          <w:rtl w:val="0"/>
        </w:rPr>
        <w:t xml:space="preserve">Exercice 2</w:t>
      </w:r>
    </w:p>
    <w:p w:rsidR="00000000" w:rsidDel="00000000" w:rsidP="00000000" w:rsidRDefault="00000000" w:rsidRPr="00000000" w14:paraId="0000001B">
      <w:pPr>
        <w:pageBreakBefore w:val="0"/>
        <w:rPr/>
      </w:pPr>
      <w:r w:rsidDel="00000000" w:rsidR="00000000" w:rsidRPr="00000000">
        <w:rPr>
          <w:rtl w:val="0"/>
        </w:rPr>
        <w:t xml:space="preserve">Vrai-Faux</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 Le protocole HTTP est un protocole sans état. </w:t>
      </w:r>
    </w:p>
    <w:p w:rsidR="00000000" w:rsidDel="00000000" w:rsidP="00000000" w:rsidRDefault="00000000" w:rsidRPr="00000000" w14:paraId="0000001E">
      <w:pPr>
        <w:pageBreakBefore w:val="0"/>
        <w:rPr/>
      </w:pPr>
      <w:r w:rsidDel="00000000" w:rsidR="00000000" w:rsidRPr="00000000">
        <w:rPr>
          <w:b w:val="1"/>
          <w:rtl w:val="0"/>
        </w:rPr>
        <w:t xml:space="preserve">Vrai </w:t>
      </w:r>
      <w:r w:rsidDel="00000000" w:rsidR="00000000" w:rsidRPr="00000000">
        <w:rPr>
          <w:rtl w:val="0"/>
        </w:rPr>
        <w:t xml:space="preserve">(page 70) (</w:t>
      </w:r>
      <w:hyperlink r:id="rId6">
        <w:r w:rsidDel="00000000" w:rsidR="00000000" w:rsidRPr="00000000">
          <w:rPr>
            <w:color w:val="1155cc"/>
            <w:u w:val="single"/>
            <w:rtl w:val="0"/>
          </w:rPr>
          <w:t xml:space="preserve">https://fr.wikipedia.org/wiki/Protocole_sans_%C3%A9tat</w:t>
        </w:r>
      </w:hyperlink>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t xml:space="preserve">(Chaque requête est indépendante)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Un utilisateur demande une page Web qui contient du texte et deux images. Pour cette page, le client enverra une seule requête et recevra trois réponses. </w:t>
      </w:r>
    </w:p>
    <w:p w:rsidR="00000000" w:rsidDel="00000000" w:rsidP="00000000" w:rsidRDefault="00000000" w:rsidRPr="00000000" w14:paraId="0000002C">
      <w:pPr>
        <w:pageBreakBefore w:val="0"/>
        <w:rPr/>
      </w:pPr>
      <w:r w:rsidDel="00000000" w:rsidR="00000000" w:rsidRPr="00000000">
        <w:rPr>
          <w:b w:val="1"/>
          <w:rtl w:val="0"/>
        </w:rPr>
        <w:t xml:space="preserve">Faux </w:t>
      </w:r>
      <w:r w:rsidDel="00000000" w:rsidR="00000000" w:rsidRPr="00000000">
        <w:rPr>
          <w:rtl w:val="0"/>
        </w:rPr>
        <w:t xml:space="preserve">: il y a autant de requêtes que d'objets à télécharger sur la page. (ici 3 objets 3 requêtes)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jc w:val="center"/>
        <w:rPr/>
      </w:pPr>
      <w:r w:rsidDel="00000000" w:rsidR="00000000" w:rsidRPr="00000000">
        <w:rPr/>
        <w:drawing>
          <wp:inline distB="114300" distT="114300" distL="114300" distR="114300">
            <wp:extent cx="3957638" cy="137278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57638" cy="13727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734050" cy="1586675"/>
            <wp:effectExtent b="0" l="0" r="0" t="0"/>
            <wp:docPr id="3" name="image2.png"/>
            <a:graphic>
              <a:graphicData uri="http://schemas.openxmlformats.org/drawingml/2006/picture">
                <pic:pic>
                  <pic:nvPicPr>
                    <pic:cNvPr id="0" name="image2.png"/>
                    <pic:cNvPicPr preferRelativeResize="0"/>
                  </pic:nvPicPr>
                  <pic:blipFill>
                    <a:blip r:embed="rId8"/>
                    <a:srcRect b="0" l="0" r="0" t="53727"/>
                    <a:stretch>
                      <a:fillRect/>
                    </a:stretch>
                  </pic:blipFill>
                  <pic:spPr>
                    <a:xfrm>
                      <a:off x="0" y="0"/>
                      <a:ext cx="5734050" cy="1586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 Deux pages web distinctes http://www.loria.fr/la-recherche et http://www.loria.fr/les-actus peuvent être envoyées sur la même connexion persistante. </w:t>
      </w:r>
    </w:p>
    <w:p w:rsidR="00000000" w:rsidDel="00000000" w:rsidP="00000000" w:rsidRDefault="00000000" w:rsidRPr="00000000" w14:paraId="00000032">
      <w:pPr>
        <w:pageBreakBefore w:val="0"/>
        <w:rPr/>
      </w:pPr>
      <w:r w:rsidDel="00000000" w:rsidR="00000000" w:rsidRPr="00000000">
        <w:rPr>
          <w:b w:val="1"/>
          <w:rtl w:val="0"/>
        </w:rPr>
        <w:t xml:space="preserve">Vrai</w:t>
      </w:r>
      <w:r w:rsidDel="00000000" w:rsidR="00000000" w:rsidRPr="00000000">
        <w:rPr>
          <w:rtl w:val="0"/>
        </w:rPr>
        <w:t xml:space="preserve">,</w:t>
      </w:r>
      <w:r w:rsidDel="00000000" w:rsidR="00000000" w:rsidRPr="00000000">
        <w:rPr>
          <w:rtl w:val="0"/>
        </w:rPr>
        <w:t xml:space="preserve"> (page 70) à partir de HTTP 1.1, ouverture d’une connexion TCP avec </w:t>
      </w:r>
      <w:hyperlink r:id="rId9">
        <w:r w:rsidDel="00000000" w:rsidR="00000000" w:rsidRPr="00000000">
          <w:rPr>
            <w:color w:val="1155cc"/>
            <w:u w:val="single"/>
            <w:rtl w:val="0"/>
          </w:rPr>
          <w:t xml:space="preserve">www.loria.fr</w:t>
        </w:r>
      </w:hyperlink>
      <w:r w:rsidDel="00000000" w:rsidR="00000000" w:rsidRPr="00000000">
        <w:rPr>
          <w:rtl w:val="0"/>
        </w:rPr>
        <w:t xml:space="preserve"> et on émet plusieurs requêtes dans cette même connexion TCP.</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2"/>
        <w:pageBreakBefore w:val="0"/>
        <w:rPr/>
      </w:pPr>
      <w:bookmarkStart w:colFirst="0" w:colLast="0" w:name="_2gskzb6dk07u" w:id="2"/>
      <w:bookmarkEnd w:id="2"/>
      <w:r w:rsidDel="00000000" w:rsidR="00000000" w:rsidRPr="00000000">
        <w:rPr>
          <w:rtl w:val="0"/>
        </w:rPr>
        <w:t xml:space="preserve">Exercice 3</w:t>
      </w:r>
    </w:p>
    <w:p w:rsidR="00000000" w:rsidDel="00000000" w:rsidP="00000000" w:rsidRDefault="00000000" w:rsidRPr="00000000" w14:paraId="00000037">
      <w:pPr>
        <w:pageBreakBefore w:val="0"/>
        <w:rPr/>
      </w:pPr>
      <w:r w:rsidDel="00000000" w:rsidR="00000000" w:rsidRPr="00000000">
        <w:rPr>
          <w:rtl w:val="0"/>
        </w:rPr>
        <w:t xml:space="preserve">Depuis votre navigateur, vous </w:t>
      </w:r>
      <w:r w:rsidDel="00000000" w:rsidR="00000000" w:rsidRPr="00000000">
        <w:rPr>
          <w:b w:val="1"/>
          <w:rtl w:val="0"/>
        </w:rPr>
        <w:t xml:space="preserve">entrez une URL</w:t>
      </w:r>
      <w:r w:rsidDel="00000000" w:rsidR="00000000" w:rsidRPr="00000000">
        <w:rPr>
          <w:rtl w:val="0"/>
        </w:rPr>
        <w:t xml:space="preserve"> pour obtenir une page web. </w:t>
      </w:r>
      <w:r w:rsidDel="00000000" w:rsidR="00000000" w:rsidRPr="00000000">
        <w:rPr>
          <w:b w:val="1"/>
          <w:rtl w:val="0"/>
        </w:rPr>
        <w:t xml:space="preserve">L’adresse IP associée à l’URL n’est pas cachée</w:t>
      </w:r>
      <w:r w:rsidDel="00000000" w:rsidR="00000000" w:rsidRPr="00000000">
        <w:rPr>
          <w:rtl w:val="0"/>
        </w:rPr>
        <w:t xml:space="preserve"> localement sur votre machine. </w:t>
      </w:r>
    </w:p>
    <w:p w:rsidR="00000000" w:rsidDel="00000000" w:rsidP="00000000" w:rsidRDefault="00000000" w:rsidRPr="00000000" w14:paraId="00000038">
      <w:pPr>
        <w:pageBreakBefore w:val="0"/>
        <w:rPr/>
      </w:pPr>
      <w:r w:rsidDel="00000000" w:rsidR="00000000" w:rsidRPr="00000000">
        <w:rPr>
          <w:rtl w:val="0"/>
        </w:rPr>
        <w:t xml:space="preserve">Supposons que </w:t>
      </w:r>
      <w:r w:rsidDel="00000000" w:rsidR="00000000" w:rsidRPr="00000000">
        <w:rPr>
          <w:b w:val="1"/>
          <w:i w:val="1"/>
          <w:highlight w:val="yellow"/>
          <w:rtl w:val="0"/>
        </w:rPr>
        <w:t xml:space="preserve">n</w:t>
      </w:r>
      <w:r w:rsidDel="00000000" w:rsidR="00000000" w:rsidRPr="00000000">
        <w:rPr>
          <w:rtl w:val="0"/>
        </w:rPr>
        <w:t xml:space="preserve"> serveurs DNS sont interrogés afin d’obtenir l’adresse IP ; ces visites représentent des </w:t>
      </w:r>
      <w:r w:rsidDel="00000000" w:rsidR="00000000" w:rsidRPr="00000000">
        <w:rPr>
          <w:u w:val="single"/>
          <w:rtl w:val="0"/>
        </w:rPr>
        <w:t xml:space="preserve">délais aller-retour de RTT1</w:t>
      </w:r>
      <w:r w:rsidDel="00000000" w:rsidR="00000000" w:rsidRPr="00000000">
        <w:rPr>
          <w:rtl w:val="0"/>
        </w:rPr>
        <w:t xml:space="preserve"> pour le </w:t>
      </w:r>
      <w:r w:rsidDel="00000000" w:rsidR="00000000" w:rsidRPr="00000000">
        <w:rPr>
          <w:u w:val="single"/>
          <w:rtl w:val="0"/>
        </w:rPr>
        <w:t xml:space="preserve">premier serveur DNS</w:t>
      </w:r>
      <w:r w:rsidDel="00000000" w:rsidR="00000000" w:rsidRPr="00000000">
        <w:rPr>
          <w:rtl w:val="0"/>
        </w:rPr>
        <w:t xml:space="preserve">, . . ., </w:t>
      </w:r>
      <w:r w:rsidDel="00000000" w:rsidR="00000000" w:rsidRPr="00000000">
        <w:rPr>
          <w:u w:val="single"/>
          <w:rtl w:val="0"/>
        </w:rPr>
        <w:t xml:space="preserve">RTTn</w:t>
      </w:r>
      <w:r w:rsidDel="00000000" w:rsidR="00000000" w:rsidRPr="00000000">
        <w:rPr>
          <w:rtl w:val="0"/>
        </w:rPr>
        <w:t xml:space="preserve"> pour le </w:t>
      </w:r>
      <w:r w:rsidDel="00000000" w:rsidR="00000000" w:rsidRPr="00000000">
        <w:rPr>
          <w:b w:val="1"/>
          <w:i w:val="1"/>
          <w:highlight w:val="yellow"/>
          <w:u w:val="single"/>
          <w:rtl w:val="0"/>
        </w:rPr>
        <w:t xml:space="preserve">n</w:t>
      </w:r>
      <w:r w:rsidDel="00000000" w:rsidR="00000000" w:rsidRPr="00000000">
        <w:rPr>
          <w:u w:val="single"/>
          <w:rtl w:val="0"/>
        </w:rPr>
        <w:t xml:space="preserve"> eme serveur DNS</w:t>
      </w: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Supposons également que la page web demandée consiste seulement d’un texte HTML. Soit </w:t>
      </w:r>
      <w:r w:rsidDel="00000000" w:rsidR="00000000" w:rsidRPr="00000000">
        <w:rPr>
          <w:u w:val="single"/>
          <w:rtl w:val="0"/>
        </w:rPr>
        <w:t xml:space="preserve">RTT0, le RTT entre votre machine et le serveur web contenant la page demandée</w:t>
      </w: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 En négligeant le temps de transmission de la page (RTT0), </w:t>
      </w:r>
      <w:r w:rsidDel="00000000" w:rsidR="00000000" w:rsidRPr="00000000">
        <w:rPr>
          <w:rtl w:val="0"/>
        </w:rPr>
        <w:t xml:space="preserve">déterminer</w:t>
      </w:r>
      <w:r w:rsidDel="00000000" w:rsidR="00000000" w:rsidRPr="00000000">
        <w:rPr>
          <w:rtl w:val="0"/>
        </w:rPr>
        <w:t xml:space="preserve"> en nombre de RTT, le temps écoulé entre le moment où vous cliquez sur le lien et celui où vous recevez la page web.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Le temps total est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 </m:t>
        </m:r>
      </m:oMath>
      <w:r w:rsidDel="00000000" w:rsidR="00000000" w:rsidRPr="00000000">
        <w:rPr>
          <w:rtl w:val="0"/>
        </w:rPr>
        <w:t xml:space="preserve">(temps pour obtenir l’adresse IP)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t xml:space="preserve">(connexion TCP avec le serveur web)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t xml:space="preserve">(temps pour envoyer la requête GET et recevoir la page HTML)</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 - La page HTML contient maintenant 8 objets (images,...) sur le même serveur. Toujours en négligeant le temps de transmission, déterminer en nombre de RTT, le temps écoulé entre le moment où vous cliquez sur le lien et celui où vous recevez la page web complète avec tous les objets dans les cas suivants :</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ind w:left="0" w:firstLine="0"/>
        <w:rPr/>
      </w:pPr>
      <w:r w:rsidDel="00000000" w:rsidR="00000000" w:rsidRPr="00000000">
        <w:rPr>
          <w:rtl w:val="0"/>
        </w:rPr>
        <w:t xml:space="preserve">— connexion HTTP non-persistante : </w:t>
      </w:r>
    </w:p>
    <w:p w:rsidR="00000000" w:rsidDel="00000000" w:rsidP="00000000" w:rsidRDefault="00000000" w:rsidRPr="00000000" w14:paraId="00000043">
      <w:pPr>
        <w:pageBreakBefore w:val="0"/>
        <w:ind w:firstLine="720"/>
        <w:rPr/>
      </w:pP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 + (2*</m:t>
        </m:r>
        <m:r>
          <w:rPr>
            <w:color w:val="00796b"/>
          </w:rPr>
          <m:t xml:space="preserve">RTT</m:t>
        </m:r>
        <m:sSub>
          <m:sSubPr>
            <m:ctrlPr>
              <w:rPr>
                <w:color w:val="00796b"/>
              </w:rPr>
            </m:ctrlPr>
          </m:sSubPr>
          <m:e/>
          <m:sub>
            <m:r>
              <w:rPr>
                <w:color w:val="00796b"/>
              </w:rPr>
              <m:t xml:space="preserve">0</m:t>
            </m:r>
          </m:sub>
        </m:sSub>
        <m:r>
          <w:rPr>
            <w:color w:val="00796b"/>
          </w:rPr>
          <m:t xml:space="preserve">) + 8*</m:t>
        </m:r>
        <m:r>
          <w:rPr/>
          <m:t xml:space="preserve">2*</m:t>
        </m:r>
        <m:r>
          <w:rPr>
            <w:color w:val="00796b"/>
          </w:rPr>
          <m:t xml:space="preserve">RTT</m:t>
        </m:r>
        <m:sSub>
          <m:sSubPr>
            <m:ctrlPr>
              <w:rPr>
                <w:color w:val="00796b"/>
              </w:rPr>
            </m:ctrlPr>
          </m:sSubPr>
          <m:e/>
          <m:sub>
            <m:r>
              <w:rPr>
                <w:color w:val="00796b"/>
              </w:rPr>
              <m:t xml:space="preserve">0</m:t>
            </m:r>
          </m:sub>
        </m:sSub>
        <m:r>
          <w:rPr/>
          <m:t xml:space="preserve"> </m:t>
        </m:r>
      </m:oMath>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t xml:space="preserve">Temps pour obtenir l’adresse IP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m:t>
        </m:r>
      </m:oMath>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rtl w:val="0"/>
        </w:rPr>
        <w:t xml:space="preserve">Temps pour établir une connexion TCP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47">
      <w:pPr>
        <w:pageBreakBefore w:val="0"/>
        <w:ind w:left="720" w:firstLine="0"/>
        <w:rPr/>
      </w:pPr>
      <w:r w:rsidDel="00000000" w:rsidR="00000000" w:rsidRPr="00000000">
        <w:rPr>
          <w:rtl w:val="0"/>
        </w:rPr>
        <w:t xml:space="preserve">Temps pour envoyer une requête GET et recevoir la page html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t xml:space="preserve">Pour chaque objet établir TCP et GET : </w:t>
      </w:r>
      <m:oMath>
        <m:r>
          <w:rPr>
            <w:color w:val="00796b"/>
          </w:rPr>
          <m:t xml:space="preserve">8*</m:t>
        </m:r>
        <m:r>
          <w:rPr/>
          <m:t xml:space="preserve">2*</m:t>
        </m:r>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 connexion HTTP non-persistante avec le navigateur configuré avec 5 connexions TCP en parallèle : </w:t>
      </w: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t xml:space="preserve">Temps pour obtenir l’adresse IP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m:t>
        </m:r>
      </m:oMath>
      <w:r w:rsidDel="00000000" w:rsidR="00000000" w:rsidRPr="00000000">
        <w:rPr>
          <w:rtl w:val="0"/>
        </w:rPr>
      </w:r>
    </w:p>
    <w:p w:rsidR="00000000" w:rsidDel="00000000" w:rsidP="00000000" w:rsidRDefault="00000000" w:rsidRPr="00000000" w14:paraId="0000004C">
      <w:pPr>
        <w:pageBreakBefore w:val="0"/>
        <w:ind w:left="720" w:firstLine="0"/>
        <w:rPr/>
      </w:pPr>
      <w:r w:rsidDel="00000000" w:rsidR="00000000" w:rsidRPr="00000000">
        <w:rPr>
          <w:rtl w:val="0"/>
        </w:rPr>
        <w:t xml:space="preserve">Temps pour établir une connexion TCP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t xml:space="preserve">Temps pour envoyer une requête GET et recevoir la page html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t xml:space="preserve">Pour chaque objet établir TCP et GET (5 connexions en parallèle) : </w:t>
      </w:r>
      <m:oMath>
        <m:r>
          <w:rPr/>
          <m:t xml:space="preserve">2*2*</m:t>
        </m:r>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t xml:space="preserve">(5 objets (2RTT0) + 3 objets (2RTT0))</w:t>
      </w:r>
    </w:p>
    <w:p w:rsidR="00000000" w:rsidDel="00000000" w:rsidP="00000000" w:rsidRDefault="00000000" w:rsidRPr="00000000" w14:paraId="00000050">
      <w:pPr>
        <w:pageBreakBefore w:val="0"/>
        <w:ind w:left="720" w:firstLine="0"/>
        <w:rPr/>
      </w:pPr>
      <w:r w:rsidDel="00000000" w:rsidR="00000000" w:rsidRPr="00000000">
        <w:rPr>
          <w:rtl w:val="0"/>
        </w:rPr>
        <w:t xml:space="preserve">Total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 + (2*</m:t>
        </m:r>
        <m:r>
          <w:rPr>
            <w:color w:val="00796b"/>
          </w:rPr>
          <m:t xml:space="preserve">RTT</m:t>
        </m:r>
        <m:sSub>
          <m:sSubPr>
            <m:ctrlPr>
              <w:rPr>
                <w:color w:val="00796b"/>
              </w:rPr>
            </m:ctrlPr>
          </m:sSubPr>
          <m:e/>
          <m:sub>
            <m:r>
              <w:rPr>
                <w:color w:val="00796b"/>
              </w:rPr>
              <m:t xml:space="preserve">0</m:t>
            </m:r>
          </m:sub>
        </m:sSub>
        <m:r>
          <w:rPr>
            <w:color w:val="00796b"/>
          </w:rPr>
          <m:t xml:space="preserve">) +2*</m:t>
        </m:r>
        <m:r>
          <w:rPr/>
          <m:t xml:space="preserve">2*</m:t>
        </m:r>
        <m:r>
          <w:rPr>
            <w:color w:val="00796b"/>
          </w:rPr>
          <m:t xml:space="preserve">RTT</m:t>
        </m:r>
        <m:sSub>
          <m:sSubPr>
            <m:ctrlPr>
              <w:rPr>
                <w:color w:val="00796b"/>
              </w:rPr>
            </m:ctrlPr>
          </m:sSubPr>
          <m:e/>
          <m:sub>
            <m:r>
              <w:rPr>
                <w:color w:val="00796b"/>
              </w:rPr>
              <m:t xml:space="preserve">0</m:t>
            </m:r>
          </m:sub>
        </m:sSub>
        <m:r>
          <w:rPr/>
          <m:t xml:space="preserve"> </m:t>
        </m:r>
      </m:oMath>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ind w:left="0" w:firstLine="0"/>
        <w:rPr>
          <w:b w:val="1"/>
        </w:rPr>
      </w:pPr>
      <w:r w:rsidDel="00000000" w:rsidR="00000000" w:rsidRPr="00000000">
        <w:rPr>
          <w:rtl w:val="0"/>
        </w:rPr>
        <w:t xml:space="preserve">— connexion HTTP persistante sans pipelining. :</w:t>
      </w:r>
      <w:r w:rsidDel="00000000" w:rsidR="00000000" w:rsidRPr="00000000">
        <w:rPr>
          <w:rtl w:val="0"/>
        </w:rPr>
      </w:r>
    </w:p>
    <w:p w:rsidR="00000000" w:rsidDel="00000000" w:rsidP="00000000" w:rsidRDefault="00000000" w:rsidRPr="00000000" w14:paraId="00000053">
      <w:pPr>
        <w:pageBreakBefore w:val="0"/>
        <w:ind w:left="720" w:firstLine="0"/>
        <w:rPr>
          <w:b w:val="1"/>
        </w:rPr>
      </w:pPr>
      <w:r w:rsidDel="00000000" w:rsidR="00000000" w:rsidRPr="00000000">
        <w:rPr>
          <w:rtl w:val="0"/>
        </w:rPr>
      </w:r>
    </w:p>
    <w:p w:rsidR="00000000" w:rsidDel="00000000" w:rsidP="00000000" w:rsidRDefault="00000000" w:rsidRPr="00000000" w14:paraId="00000054">
      <w:pPr>
        <w:pageBreakBefore w:val="0"/>
        <w:ind w:left="720" w:firstLine="0"/>
        <w:rPr/>
      </w:pPr>
      <w:r w:rsidDel="00000000" w:rsidR="00000000" w:rsidRPr="00000000">
        <w:rPr>
          <w:rtl w:val="0"/>
        </w:rPr>
        <w:t xml:space="preserve">Temps pour obtenir l’adresse IP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m:t>
        </m:r>
      </m:oMath>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t xml:space="preserve">Temps pour établir une connexion TCP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56">
      <w:pPr>
        <w:pageBreakBefore w:val="0"/>
        <w:ind w:left="720" w:firstLine="0"/>
        <w:rPr>
          <w:b w:val="1"/>
        </w:rPr>
      </w:pPr>
      <w:r w:rsidDel="00000000" w:rsidR="00000000" w:rsidRPr="00000000">
        <w:rPr>
          <w:rtl w:val="0"/>
        </w:rPr>
        <w:t xml:space="preserve">Temps pour envoyer une requête GET et recevoir la page html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t xml:space="preserve">Temps pour récupérer les 8 objets (persistant) : </w:t>
      </w:r>
      <m:oMath>
        <m:r>
          <w:rPr/>
          <m:t xml:space="preserve">8*</m:t>
        </m:r>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t xml:space="preserve"> </w:t>
      </w:r>
    </w:p>
    <w:p w:rsidR="00000000" w:rsidDel="00000000" w:rsidP="00000000" w:rsidRDefault="00000000" w:rsidRPr="00000000" w14:paraId="00000058">
      <w:pPr>
        <w:pageBreakBefore w:val="0"/>
        <w:ind w:left="720" w:firstLine="0"/>
        <w:rPr/>
      </w:pPr>
      <w:r w:rsidDel="00000000" w:rsidR="00000000" w:rsidRPr="00000000">
        <w:rPr>
          <w:rtl w:val="0"/>
        </w:rPr>
        <w:t xml:space="preserve">Total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 + (2*</m:t>
        </m:r>
        <m:r>
          <w:rPr>
            <w:color w:val="00796b"/>
          </w:rPr>
          <m:t xml:space="preserve">RTT</m:t>
        </m:r>
        <m:sSub>
          <m:sSubPr>
            <m:ctrlPr>
              <w:rPr>
                <w:color w:val="00796b"/>
              </w:rPr>
            </m:ctrlPr>
          </m:sSubPr>
          <m:e/>
          <m:sub>
            <m:r>
              <w:rPr>
                <w:color w:val="00796b"/>
              </w:rPr>
              <m:t xml:space="preserve">0</m:t>
            </m:r>
          </m:sub>
        </m:sSub>
        <m:r>
          <w:rPr>
            <w:color w:val="00796b"/>
          </w:rPr>
          <m:t xml:space="preserve">) + 8 </m:t>
        </m:r>
        <m:r>
          <w:rPr/>
          <m:t xml:space="preserve">*</m:t>
        </m:r>
        <m:r>
          <w:rPr>
            <w:color w:val="00796b"/>
          </w:rPr>
          <m:t xml:space="preserve">RTT</m:t>
        </m:r>
        <m:sSub>
          <m:sSubPr>
            <m:ctrlPr>
              <w:rPr>
                <w:color w:val="00796b"/>
              </w:rPr>
            </m:ctrlPr>
          </m:sSubPr>
          <m:e/>
          <m:sub>
            <m:r>
              <w:rPr>
                <w:color w:val="00796b"/>
              </w:rPr>
              <m:t xml:space="preserve">0</m:t>
            </m:r>
          </m:sub>
        </m:sSub>
        <m:r>
          <w:rPr/>
          <m:t xml:space="preserve"> </m:t>
        </m:r>
      </m:oMath>
      <w:r w:rsidDel="00000000" w:rsidR="00000000" w:rsidRPr="00000000">
        <w:rPr>
          <w:rtl w:val="0"/>
        </w:rPr>
      </w:r>
    </w:p>
    <w:p w:rsidR="00000000" w:rsidDel="00000000" w:rsidP="00000000" w:rsidRDefault="00000000" w:rsidRPr="00000000" w14:paraId="00000059">
      <w:pPr>
        <w:pageBreakBefore w:val="0"/>
        <w:ind w:left="720" w:firstLine="0"/>
        <w:rPr>
          <w:b w:val="1"/>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 connexion HTTP persistante avec pipelining. :</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t xml:space="preserve">Temps pour obtenir l’adresse IP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m:t>
        </m:r>
      </m:oMath>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t xml:space="preserve">Temps pour établir une connexion TCP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5E">
      <w:pPr>
        <w:pageBreakBefore w:val="0"/>
        <w:ind w:left="720" w:firstLine="0"/>
        <w:rPr>
          <w:b w:val="1"/>
        </w:rPr>
      </w:pPr>
      <w:r w:rsidDel="00000000" w:rsidR="00000000" w:rsidRPr="00000000">
        <w:rPr>
          <w:rtl w:val="0"/>
        </w:rPr>
        <w:t xml:space="preserve">Temps pour envoyer une requête GET et recevoir la page html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t xml:space="preserve">Temps pour récupérer les 8 objets (1 seul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t xml:space="preserve"> car on récupère tout en même temps) : </w:t>
      </w:r>
      <m:oMath>
        <m:r>
          <w:rPr>
            <w:color w:val="00796b"/>
          </w:rPr>
          <m:t xml:space="preserve">RTT</m:t>
        </m:r>
        <m:sSub>
          <m:sSubPr>
            <m:ctrlPr>
              <w:rPr>
                <w:color w:val="00796b"/>
              </w:rPr>
            </m:ctrlPr>
          </m:sSubPr>
          <m:e/>
          <m:sub>
            <m:r>
              <w:rPr>
                <w:color w:val="00796b"/>
              </w:rPr>
              <m:t xml:space="preserve">0</m:t>
            </m:r>
          </m:sub>
        </m:sSub>
      </m:oMath>
      <w:r w:rsidDel="00000000" w:rsidR="00000000" w:rsidRPr="00000000">
        <w:rPr>
          <w:rtl w:val="0"/>
        </w:rPr>
        <w:t xml:space="preserve"> </w:t>
      </w:r>
    </w:p>
    <w:p w:rsidR="00000000" w:rsidDel="00000000" w:rsidP="00000000" w:rsidRDefault="00000000" w:rsidRPr="00000000" w14:paraId="00000060">
      <w:pPr>
        <w:pageBreakBefore w:val="0"/>
        <w:ind w:left="720" w:firstLine="0"/>
        <w:rPr/>
      </w:pPr>
      <w:r w:rsidDel="00000000" w:rsidR="00000000" w:rsidRPr="00000000">
        <w:rPr>
          <w:rtl w:val="0"/>
        </w:rPr>
        <w:t xml:space="preserve">Total : </w:t>
      </w:r>
      <m:oMath>
        <m:nary>
          <m:naryPr>
            <m:chr m:val="∑"/>
            <m:ctrlPr>
              <w:rPr/>
            </m:ctrlPr>
          </m:naryPr>
          <m:sub>
            <m:r>
              <w:rPr/>
              <m:t xml:space="preserve">i=1</m:t>
            </m:r>
          </m:sub>
          <m:sup>
            <m:r>
              <w:rPr/>
              <m:t xml:space="preserve">n</m:t>
            </m:r>
          </m:sup>
        </m:nary>
        <m:r>
          <w:rPr/>
          <m:t xml:space="preserve">(RTT</m:t>
        </m:r>
        <m:sSub>
          <m:sSubPr>
            <m:ctrlPr>
              <w:rPr/>
            </m:ctrlPr>
          </m:sSubPr>
          <m:e/>
          <m:sub>
            <m:r>
              <w:rPr/>
              <m:t xml:space="preserve">i</m:t>
            </m:r>
          </m:sub>
        </m:sSub>
        <m:r>
          <w:rPr/>
          <m:t xml:space="preserve">) + (2*</m:t>
        </m:r>
        <m:r>
          <w:rPr>
            <w:color w:val="00796b"/>
          </w:rPr>
          <m:t xml:space="preserve">RTT</m:t>
        </m:r>
        <m:sSub>
          <m:sSubPr>
            <m:ctrlPr>
              <w:rPr>
                <w:color w:val="00796b"/>
              </w:rPr>
            </m:ctrlPr>
          </m:sSubPr>
          <m:e/>
          <m:sub>
            <m:r>
              <w:rPr>
                <w:color w:val="00796b"/>
              </w:rPr>
              <m:t xml:space="preserve">0</m:t>
            </m:r>
          </m:sub>
        </m:sSub>
        <m:r>
          <w:rPr>
            <w:color w:val="00796b"/>
          </w:rPr>
          <m:t xml:space="preserve">) </m:t>
        </m:r>
        <m:r>
          <w:rPr/>
          <m:t xml:space="preserve">+</m:t>
        </m:r>
        <m:r>
          <w:rPr>
            <w:color w:val="00796b"/>
          </w:rPr>
          <m:t xml:space="preserve">RTT</m:t>
        </m:r>
        <m:sSub>
          <m:sSubPr>
            <m:ctrlPr>
              <w:rPr>
                <w:color w:val="00796b"/>
              </w:rPr>
            </m:ctrlPr>
          </m:sSubPr>
          <m:e/>
          <m:sub>
            <m:r>
              <w:rPr>
                <w:color w:val="00796b"/>
              </w:rPr>
              <m:t xml:space="preserve">0</m:t>
            </m:r>
          </m:sub>
        </m:sSub>
        <m:r>
          <w:rPr/>
          <m:t xml:space="preserve"> </m:t>
        </m:r>
      </m:oMath>
      <w:r w:rsidDel="00000000" w:rsidR="00000000" w:rsidRPr="00000000">
        <w:rPr>
          <w:rtl w:val="0"/>
        </w:rPr>
      </w:r>
    </w:p>
    <w:p w:rsidR="00000000" w:rsidDel="00000000" w:rsidP="00000000" w:rsidRDefault="00000000" w:rsidRPr="00000000" w14:paraId="00000061">
      <w:pPr>
        <w:pageBreakBefore w:val="0"/>
        <w:ind w:left="0" w:firstLine="0"/>
        <w:rPr>
          <w:b w:val="1"/>
        </w:rPr>
      </w:pP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j8ivvqtu37hq" w:id="3"/>
      <w:bookmarkEnd w:id="3"/>
      <w:r w:rsidDel="00000000" w:rsidR="00000000" w:rsidRPr="00000000">
        <w:rPr>
          <w:rtl w:val="0"/>
        </w:rPr>
        <w:t xml:space="preserve">Exercice 4</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1. Soit un utilisateur voulant à partir d’un navigateur web accéder au site www.univ-lorraine.fr, quels protocoles au niveau transport et application seront utilisés ?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Protocole de transport : TCP(connexion HTTP), UDP (Pour faire la résolution DNS)</w:t>
      </w:r>
    </w:p>
    <w:p w:rsidR="00000000" w:rsidDel="00000000" w:rsidP="00000000" w:rsidRDefault="00000000" w:rsidRPr="00000000" w14:paraId="00000067">
      <w:pPr>
        <w:pageBreakBefore w:val="0"/>
        <w:rPr/>
      </w:pPr>
      <w:r w:rsidDel="00000000" w:rsidR="00000000" w:rsidRPr="00000000">
        <w:rPr>
          <w:rtl w:val="0"/>
        </w:rPr>
        <w:t xml:space="preserve">(Autre protocole hors exo : SCTP, SPX, ATP)</w:t>
      </w:r>
    </w:p>
    <w:p w:rsidR="00000000" w:rsidDel="00000000" w:rsidP="00000000" w:rsidRDefault="00000000" w:rsidRPr="00000000" w14:paraId="00000068">
      <w:pPr>
        <w:pageBreakBefore w:val="0"/>
        <w:rPr/>
      </w:pPr>
      <w:r w:rsidDel="00000000" w:rsidR="00000000" w:rsidRPr="00000000">
        <w:rPr>
          <w:rtl w:val="0"/>
        </w:rPr>
        <w:t xml:space="preserve">Protocole application : HTTP, HTTPS, Gopher, SMTP, SNMP, FTP, Telnet, NFS, NNTP</w:t>
      </w:r>
    </w:p>
    <w:p w:rsidR="00000000" w:rsidDel="00000000" w:rsidP="00000000" w:rsidRDefault="00000000" w:rsidRPr="00000000" w14:paraId="00000069">
      <w:pPr>
        <w:pageBreakBefore w:val="0"/>
        <w:rPr/>
      </w:pPr>
      <w:r w:rsidDel="00000000" w:rsidR="00000000" w:rsidRPr="00000000">
        <w:rPr/>
        <w:drawing>
          <wp:inline distB="114300" distT="114300" distL="114300" distR="114300">
            <wp:extent cx="5731200" cy="1828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2. Soit la chaîne de caractères ASCII capturée par wireshark suite à une action effectuée depuis un navigateur web :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GET /content/faire-dialoguer-les-savoirs-cest-innover HTTP/1.1 </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Host: www.univ-lorraine.fr </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User-Agent: Mozilla/5.0 (Macintosh; Intel Mac OS X 10.10; rv:42.0) Gecko/20100101 Firefox/42.0 Accept: text/html,application/xhtml+xml,application/xml;q=0.9,*/*;q=0.8 Accept-Language: fr,fr-FR;q=0.8,en-US;q=0.5,en;q=0.3 </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Accept-Encoding: gzip, deflate </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Connection: keep-alive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 partir de ces informations, répondez aux questions ci-dessous :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 Quelle est l’URL du document qui a été saisie dans le navigateur ?</w:t>
      </w:r>
    </w:p>
    <w:p w:rsidR="00000000" w:rsidDel="00000000" w:rsidP="00000000" w:rsidRDefault="00000000" w:rsidRPr="00000000" w14:paraId="00000075">
      <w:pPr>
        <w:pageBreakBefore w:val="0"/>
        <w:rPr>
          <w:color w:val="cc0000"/>
        </w:rPr>
      </w:pPr>
      <w:r w:rsidDel="00000000" w:rsidR="00000000" w:rsidRPr="00000000">
        <w:rPr>
          <w:rtl w:val="0"/>
        </w:rPr>
        <w:t xml:space="preserve">URL : </w:t>
      </w:r>
      <w:r w:rsidDel="00000000" w:rsidR="00000000" w:rsidRPr="00000000">
        <w:rPr>
          <w:color w:val="38761d"/>
          <w:rtl w:val="0"/>
        </w:rPr>
        <w:t xml:space="preserve">http://</w:t>
      </w:r>
      <w:r w:rsidDel="00000000" w:rsidR="00000000" w:rsidRPr="00000000">
        <w:rPr>
          <w:color w:val="1155cc"/>
          <w:rtl w:val="0"/>
        </w:rPr>
        <w:t xml:space="preserve">www.univ-lorraine.fr</w:t>
      </w:r>
      <w:r w:rsidDel="00000000" w:rsidR="00000000" w:rsidRPr="00000000">
        <w:rPr>
          <w:color w:val="cc0000"/>
          <w:rtl w:val="0"/>
        </w:rPr>
        <w:t xml:space="preserve">/content/faire-dialoguer-les-savoirs-cest-innover</w:t>
      </w: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color w:val="38761d"/>
        </w:rPr>
      </w:pPr>
      <w:r w:rsidDel="00000000" w:rsidR="00000000" w:rsidRPr="00000000">
        <w:rPr>
          <w:color w:val="38761d"/>
          <w:rtl w:val="0"/>
        </w:rPr>
        <w:t xml:space="preserve">protocole d’accès</w:t>
      </w:r>
    </w:p>
    <w:p w:rsidR="00000000" w:rsidDel="00000000" w:rsidP="00000000" w:rsidRDefault="00000000" w:rsidRPr="00000000" w14:paraId="00000077">
      <w:pPr>
        <w:pageBreakBefore w:val="0"/>
        <w:numPr>
          <w:ilvl w:val="0"/>
          <w:numId w:val="1"/>
        </w:numPr>
        <w:ind w:left="720" w:hanging="360"/>
        <w:rPr>
          <w:color w:val="1155cc"/>
        </w:rPr>
      </w:pPr>
      <w:r w:rsidDel="00000000" w:rsidR="00000000" w:rsidRPr="00000000">
        <w:rPr>
          <w:color w:val="1155cc"/>
          <w:rtl w:val="0"/>
        </w:rPr>
        <w:t xml:space="preserve">l’hôte</w:t>
      </w:r>
    </w:p>
    <w:p w:rsidR="00000000" w:rsidDel="00000000" w:rsidP="00000000" w:rsidRDefault="00000000" w:rsidRPr="00000000" w14:paraId="00000078">
      <w:pPr>
        <w:pageBreakBefore w:val="0"/>
        <w:numPr>
          <w:ilvl w:val="0"/>
          <w:numId w:val="1"/>
        </w:numPr>
        <w:ind w:left="720" w:hanging="360"/>
        <w:rPr>
          <w:color w:val="cc0000"/>
        </w:rPr>
      </w:pPr>
      <w:r w:rsidDel="00000000" w:rsidR="00000000" w:rsidRPr="00000000">
        <w:rPr>
          <w:color w:val="cc0000"/>
          <w:rtl w:val="0"/>
        </w:rPr>
        <w:t xml:space="preserve">adresse/chemin du contenu</w:t>
      </w:r>
    </w:p>
    <w:p w:rsidR="00000000" w:rsidDel="00000000" w:rsidP="00000000" w:rsidRDefault="00000000" w:rsidRPr="00000000" w14:paraId="00000079">
      <w:pPr>
        <w:pageBreakBefore w:val="0"/>
        <w:rPr/>
      </w:pPr>
      <w:r w:rsidDel="00000000" w:rsidR="00000000" w:rsidRPr="00000000">
        <w:rPr>
          <w:rtl w:val="0"/>
        </w:rPr>
        <w:t xml:space="preserve">— Quelle est la version HTTP utilisée par le navigateur ? </w:t>
      </w:r>
    </w:p>
    <w:p w:rsidR="00000000" w:rsidDel="00000000" w:rsidP="00000000" w:rsidRDefault="00000000" w:rsidRPr="00000000" w14:paraId="0000007A">
      <w:pPr>
        <w:pageBreakBefore w:val="0"/>
        <w:rPr/>
      </w:pPr>
      <w:r w:rsidDel="00000000" w:rsidR="00000000" w:rsidRPr="00000000">
        <w:rPr>
          <w:rtl w:val="0"/>
        </w:rPr>
        <w:t xml:space="preserve">Version : HTTP 1.1</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 Est-ce que le navigateur demande une connexion persistante ou non ? Justifiez votre réponse. </w:t>
      </w:r>
    </w:p>
    <w:p w:rsidR="00000000" w:rsidDel="00000000" w:rsidP="00000000" w:rsidRDefault="00000000" w:rsidRPr="00000000" w14:paraId="0000007D">
      <w:pPr>
        <w:pageBreakBefore w:val="0"/>
        <w:rPr/>
      </w:pPr>
      <w:r w:rsidDel="00000000" w:rsidR="00000000" w:rsidRPr="00000000">
        <w:rPr>
          <w:rtl w:val="0"/>
        </w:rPr>
        <w:t xml:space="preserve">Connexion persistance car “Connection : </w:t>
      </w:r>
      <w:r w:rsidDel="00000000" w:rsidR="00000000" w:rsidRPr="00000000">
        <w:rPr>
          <w:b w:val="1"/>
          <w:rtl w:val="0"/>
        </w:rPr>
        <w:t xml:space="preserve">keep-alive</w:t>
      </w:r>
      <w:r w:rsidDel="00000000" w:rsidR="00000000" w:rsidRPr="00000000">
        <w:rPr>
          <w:rtl w:val="0"/>
        </w:rPr>
        <w:t xml:space="preserve">” (rester en vie)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 Connaît-on l’adresse IP du serveur qui est contacté ?</w:t>
      </w:r>
    </w:p>
    <w:p w:rsidR="00000000" w:rsidDel="00000000" w:rsidP="00000000" w:rsidRDefault="00000000" w:rsidRPr="00000000" w14:paraId="00000081">
      <w:pPr>
        <w:pageBreakBefore w:val="0"/>
        <w:rPr/>
      </w:pPr>
      <w:r w:rsidDel="00000000" w:rsidR="00000000" w:rsidRPr="00000000">
        <w:rPr>
          <w:rtl w:val="0"/>
        </w:rPr>
        <w:t xml:space="preserve">Non on ne connaît que son nom elle n'apparaît pas (pas directement) (le DNS n’a pas encore calculé l’adresse IP)</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 Quel est le type de navigateur qui a généré la requête ?</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Mozilla (depuis un MAC OS 10) Firefox (Il faut regarder le User-Agent)</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pStyle w:val="Heading2"/>
        <w:pageBreakBefore w:val="0"/>
        <w:rPr/>
      </w:pPr>
      <w:bookmarkStart w:colFirst="0" w:colLast="0" w:name="_cyri3h3bv0eb" w:id="4"/>
      <w:bookmarkEnd w:id="4"/>
      <w:r w:rsidDel="00000000" w:rsidR="00000000" w:rsidRPr="00000000">
        <w:rPr>
          <w:rtl w:val="0"/>
        </w:rPr>
        <w:t xml:space="preserve">Exercice 5</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 Quel protocole applicatif utilise le client ftp pour obtenir l’adresse IP correspondant à ftp.ripe.net ? Quel protocole de transport utilise ce protocole applicatif ? </w:t>
      </w:r>
    </w:p>
    <w:p w:rsidR="00000000" w:rsidDel="00000000" w:rsidP="00000000" w:rsidRDefault="00000000" w:rsidRPr="00000000" w14:paraId="0000008A">
      <w:pPr>
        <w:pageBreakBefore w:val="0"/>
        <w:rPr/>
      </w:pPr>
      <w:r w:rsidDel="00000000" w:rsidR="00000000" w:rsidRPr="00000000">
        <w:rPr>
          <w:rtl w:val="0"/>
        </w:rPr>
        <w:t xml:space="preserve">Protocole applicatif : DNS</w:t>
      </w:r>
    </w:p>
    <w:p w:rsidR="00000000" w:rsidDel="00000000" w:rsidP="00000000" w:rsidRDefault="00000000" w:rsidRPr="00000000" w14:paraId="0000008B">
      <w:pPr>
        <w:pageBreakBefore w:val="0"/>
        <w:rPr/>
      </w:pPr>
      <w:r w:rsidDel="00000000" w:rsidR="00000000" w:rsidRPr="00000000">
        <w:rPr>
          <w:rtl w:val="0"/>
        </w:rPr>
        <w:t xml:space="preserve">Protocole de transport : Par défaut UDP (on tend vers du DNS au dessus de HTTP donc TCP)</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 Le client ftp se connecte ensuite sur le serveur ftp.ripe.net.</w:t>
      </w:r>
    </w:p>
    <w:p w:rsidR="00000000" w:rsidDel="00000000" w:rsidP="00000000" w:rsidRDefault="00000000" w:rsidRPr="00000000" w14:paraId="0000008F">
      <w:pPr>
        <w:pageBreakBefore w:val="0"/>
        <w:ind w:left="720" w:firstLine="0"/>
        <w:rPr/>
      </w:pPr>
      <w:r w:rsidDel="00000000" w:rsidR="00000000" w:rsidRPr="00000000">
        <w:rPr>
          <w:rtl w:val="0"/>
        </w:rPr>
        <w:t xml:space="preserve">— Quel protocole applicatif est utilisé ? </w:t>
      </w:r>
    </w:p>
    <w:p w:rsidR="00000000" w:rsidDel="00000000" w:rsidP="00000000" w:rsidRDefault="00000000" w:rsidRPr="00000000" w14:paraId="00000090">
      <w:pPr>
        <w:pageBreakBefore w:val="0"/>
        <w:ind w:left="720" w:firstLine="0"/>
        <w:rPr/>
      </w:pPr>
      <w:r w:rsidDel="00000000" w:rsidR="00000000" w:rsidRPr="00000000">
        <w:rPr>
          <w:rtl w:val="0"/>
        </w:rPr>
        <w:tab/>
        <w:t xml:space="preserve">FTP</w:t>
      </w:r>
    </w:p>
    <w:p w:rsidR="00000000" w:rsidDel="00000000" w:rsidP="00000000" w:rsidRDefault="00000000" w:rsidRPr="00000000" w14:paraId="00000091">
      <w:pPr>
        <w:pageBreakBefore w:val="0"/>
        <w:ind w:left="720" w:firstLine="0"/>
        <w:rPr/>
      </w:pPr>
      <w:r w:rsidDel="00000000" w:rsidR="00000000" w:rsidRPr="00000000">
        <w:rPr>
          <w:rtl w:val="0"/>
        </w:rPr>
        <w:t xml:space="preserve">— Quel protocole de transport est utilisé ? </w:t>
      </w:r>
    </w:p>
    <w:p w:rsidR="00000000" w:rsidDel="00000000" w:rsidP="00000000" w:rsidRDefault="00000000" w:rsidRPr="00000000" w14:paraId="00000092">
      <w:pPr>
        <w:pageBreakBefore w:val="0"/>
        <w:ind w:left="720" w:firstLine="0"/>
        <w:rPr/>
      </w:pPr>
      <w:r w:rsidDel="00000000" w:rsidR="00000000" w:rsidRPr="00000000">
        <w:rPr>
          <w:rtl w:val="0"/>
        </w:rPr>
        <w:tab/>
        <w:t xml:space="preserve">TCP</w:t>
      </w:r>
    </w:p>
    <w:p w:rsidR="00000000" w:rsidDel="00000000" w:rsidP="00000000" w:rsidRDefault="00000000" w:rsidRPr="00000000" w14:paraId="00000093">
      <w:pPr>
        <w:pageBreakBefore w:val="0"/>
        <w:ind w:left="720" w:firstLine="0"/>
        <w:rPr/>
      </w:pPr>
      <w:r w:rsidDel="00000000" w:rsidR="00000000" w:rsidRPr="00000000">
        <w:rPr>
          <w:rtl w:val="0"/>
        </w:rPr>
        <w:t xml:space="preserve">— Quel est le numéro de port côté serveur ? </w:t>
      </w:r>
    </w:p>
    <w:p w:rsidR="00000000" w:rsidDel="00000000" w:rsidP="00000000" w:rsidRDefault="00000000" w:rsidRPr="00000000" w14:paraId="00000094">
      <w:pPr>
        <w:pageBreakBefore w:val="0"/>
        <w:ind w:left="720" w:firstLine="0"/>
        <w:rPr/>
      </w:pPr>
      <w:r w:rsidDel="00000000" w:rsidR="00000000" w:rsidRPr="00000000">
        <w:rPr>
          <w:rtl w:val="0"/>
        </w:rPr>
        <w:tab/>
        <w:t xml:space="preserve">21</w:t>
        <w:tab/>
      </w:r>
    </w:p>
    <w:p w:rsidR="00000000" w:rsidDel="00000000" w:rsidP="00000000" w:rsidRDefault="00000000" w:rsidRPr="00000000" w14:paraId="00000095">
      <w:pPr>
        <w:pageBreakBefore w:val="0"/>
        <w:ind w:left="720" w:firstLine="0"/>
        <w:rPr/>
      </w:pPr>
      <w:r w:rsidDel="00000000" w:rsidR="00000000" w:rsidRPr="00000000">
        <w:rPr>
          <w:rtl w:val="0"/>
        </w:rPr>
        <w:t xml:space="preserve">— Quel est le numéro de port côté client ? </w:t>
      </w:r>
    </w:p>
    <w:p w:rsidR="00000000" w:rsidDel="00000000" w:rsidP="00000000" w:rsidRDefault="00000000" w:rsidRPr="00000000" w14:paraId="00000096">
      <w:pPr>
        <w:pageBreakBefore w:val="0"/>
        <w:ind w:left="720" w:firstLine="0"/>
        <w:rPr/>
      </w:pPr>
      <w:r w:rsidDel="00000000" w:rsidR="00000000" w:rsidRPr="00000000">
        <w:rPr>
          <w:rtl w:val="0"/>
        </w:rPr>
        <w:tab/>
        <w:t xml:space="preserve">Port aléatoire (au dessus de 1024)</w:t>
      </w:r>
    </w:p>
    <w:p w:rsidR="00000000" w:rsidDel="00000000" w:rsidP="00000000" w:rsidRDefault="00000000" w:rsidRPr="00000000" w14:paraId="00000097">
      <w:pPr>
        <w:pageBreakBefore w:val="0"/>
        <w:ind w:left="720" w:firstLine="0"/>
        <w:rPr/>
      </w:pPr>
      <w:r w:rsidDel="00000000" w:rsidR="00000000" w:rsidRPr="00000000">
        <w:rPr>
          <w:rtl w:val="0"/>
        </w:rPr>
        <w:t xml:space="preserve">— Lorsque l’utilisateur envoie son login et son mot de passe, quels sont les APDUs qui sont envoyées du client vers le serveur. Définir avant la notion de APDU. </w:t>
      </w:r>
    </w:p>
    <w:p w:rsidR="00000000" w:rsidDel="00000000" w:rsidP="00000000" w:rsidRDefault="00000000" w:rsidRPr="00000000" w14:paraId="00000098">
      <w:pPr>
        <w:pageBreakBefore w:val="0"/>
        <w:ind w:left="720" w:firstLine="0"/>
        <w:rPr/>
      </w:pPr>
      <w:r w:rsidDel="00000000" w:rsidR="00000000" w:rsidRPr="00000000">
        <w:rPr>
          <w:rtl w:val="0"/>
        </w:rPr>
        <w:tab/>
        <w:t xml:space="preserve">Application Protocol Data Unit (APDU)</w:t>
      </w:r>
    </w:p>
    <w:p w:rsidR="00000000" w:rsidDel="00000000" w:rsidP="00000000" w:rsidRDefault="00000000" w:rsidRPr="00000000" w14:paraId="00000099">
      <w:pPr>
        <w:pageBreakBefore w:val="0"/>
        <w:ind w:left="720" w:firstLine="0"/>
        <w:rPr>
          <w:color w:val="1155cc"/>
          <w:u w:val="single"/>
        </w:rPr>
      </w:pPr>
      <w:r w:rsidDel="00000000" w:rsidR="00000000" w:rsidRPr="00000000">
        <w:rPr>
          <w:rtl w:val="0"/>
        </w:rPr>
        <w:tab/>
      </w:r>
      <w:r w:rsidDel="00000000" w:rsidR="00000000" w:rsidRPr="00000000">
        <w:rPr>
          <w:rtl w:val="0"/>
        </w:rPr>
        <w:t xml:space="preserve">Lien pour le fonctionnement du protocole ftp : </w:t>
      </w:r>
      <w:hyperlink r:id="rId11">
        <w:r w:rsidDel="00000000" w:rsidR="00000000" w:rsidRPr="00000000">
          <w:rPr>
            <w:color w:val="1155cc"/>
            <w:sz w:val="21"/>
            <w:szCs w:val="21"/>
            <w:u w:val="single"/>
            <w:rtl w:val="0"/>
          </w:rPr>
          <w:t xml:space="preserve">https://tools.ietf.org/html/rfc959</w:t>
        </w:r>
      </w:hyperlink>
      <w:r w:rsidDel="00000000" w:rsidR="00000000" w:rsidRPr="00000000">
        <w:rPr>
          <w:rtl w:val="0"/>
        </w:rPr>
      </w:r>
    </w:p>
    <w:p w:rsidR="00000000" w:rsidDel="00000000" w:rsidP="00000000" w:rsidRDefault="00000000" w:rsidRPr="00000000" w14:paraId="0000009A">
      <w:pPr>
        <w:pageBreakBefore w:val="0"/>
        <w:ind w:left="0" w:firstLine="0"/>
        <w:rPr>
          <w:rFonts w:ascii="Courier New" w:cs="Courier New" w:eastAsia="Courier New" w:hAnsi="Courier New"/>
          <w:sz w:val="21"/>
          <w:szCs w:val="21"/>
        </w:rPr>
      </w:pPr>
      <w:r w:rsidDel="00000000" w:rsidR="00000000" w:rsidRPr="00000000">
        <w:rPr>
          <w:rtl w:val="0"/>
        </w:rPr>
        <w:tab/>
        <w:tab/>
      </w:r>
      <w:r w:rsidDel="00000000" w:rsidR="00000000" w:rsidRPr="00000000">
        <w:rPr>
          <w:rFonts w:ascii="Courier New" w:cs="Courier New" w:eastAsia="Courier New" w:hAnsi="Courier New"/>
          <w:sz w:val="21"/>
          <w:szCs w:val="21"/>
          <w:rtl w:val="0"/>
        </w:rPr>
        <w:t xml:space="preserve">4.1.1.  ACCESS CONTROL COMMANDS</w:t>
      </w:r>
    </w:p>
    <w:p w:rsidR="00000000" w:rsidDel="00000000" w:rsidP="00000000" w:rsidRDefault="00000000" w:rsidRPr="00000000" w14:paraId="0000009B">
      <w:pPr>
        <w:pageBreakBefore w:val="0"/>
        <w:ind w:left="0" w:firstLine="0"/>
        <w:rPr/>
      </w:pPr>
      <w:r w:rsidDel="00000000" w:rsidR="00000000" w:rsidRPr="00000000">
        <w:rPr>
          <w:rtl w:val="0"/>
        </w:rPr>
        <w:tab/>
        <w:tab/>
      </w:r>
      <w:r w:rsidDel="00000000" w:rsidR="00000000" w:rsidRPr="00000000">
        <w:rPr>
          <w:sz w:val="21"/>
          <w:szCs w:val="21"/>
          <w:rtl w:val="0"/>
        </w:rPr>
        <w:t xml:space="preserve">USER et PASS</w:t>
      </w: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720" w:firstLine="0"/>
        <w:rPr/>
      </w:pPr>
      <w:r w:rsidDel="00000000" w:rsidR="00000000" w:rsidRPr="00000000">
        <w:rPr>
          <w:rtl w:val="0"/>
        </w:rPr>
        <w:t xml:space="preserve">— Le client souhaite maintenant récupérer le contenu d’un fichier. Le mode de transfert de données peut être actif ou passif. </w:t>
      </w:r>
    </w:p>
    <w:p w:rsidR="00000000" w:rsidDel="00000000" w:rsidP="00000000" w:rsidRDefault="00000000" w:rsidRPr="00000000" w14:paraId="0000009E">
      <w:pPr>
        <w:pageBreakBefore w:val="0"/>
        <w:ind w:left="1440" w:firstLine="0"/>
        <w:rPr/>
      </w:pPr>
      <w:r w:rsidDel="00000000" w:rsidR="00000000" w:rsidRPr="00000000">
        <w:rPr>
          <w:rtl w:val="0"/>
        </w:rPr>
        <w:t xml:space="preserve">— Si le mode est actif, qui établit la connexion au niveau transport pour transférer les données ? Quel sera le numéro du port côté serveur ? côté client ? </w:t>
      </w:r>
    </w:p>
    <w:p w:rsidR="00000000" w:rsidDel="00000000" w:rsidP="00000000" w:rsidRDefault="00000000" w:rsidRPr="00000000" w14:paraId="0000009F">
      <w:pPr>
        <w:pageBreakBefore w:val="0"/>
        <w:ind w:left="720" w:firstLine="720"/>
        <w:rPr/>
      </w:pPr>
      <w:r w:rsidDel="00000000" w:rsidR="00000000" w:rsidRPr="00000000">
        <w:rPr>
          <w:rtl w:val="0"/>
        </w:rPr>
        <w:t xml:space="preserve">Le serveur établit la connexion</w:t>
      </w:r>
    </w:p>
    <w:p w:rsidR="00000000" w:rsidDel="00000000" w:rsidP="00000000" w:rsidRDefault="00000000" w:rsidRPr="00000000" w14:paraId="000000A0">
      <w:pPr>
        <w:pageBreakBefore w:val="0"/>
        <w:ind w:left="720" w:firstLine="720"/>
        <w:rPr/>
      </w:pPr>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t xml:space="preserve">— Si le mode est passif, qui établit la connexion au niveau transport pour transférer les données ? Quel sera le numéro du port côté serveur ? côté client ?</w:t>
      </w:r>
    </w:p>
    <w:p w:rsidR="00000000" w:rsidDel="00000000" w:rsidP="00000000" w:rsidRDefault="00000000" w:rsidRPr="00000000" w14:paraId="000000A2">
      <w:pPr>
        <w:pageBreakBefore w:val="0"/>
        <w:ind w:left="0" w:firstLine="0"/>
        <w:rPr/>
      </w:pPr>
      <w:r w:rsidDel="00000000" w:rsidR="00000000" w:rsidRPr="00000000">
        <w:rPr>
          <w:rtl w:val="0"/>
        </w:rPr>
        <w:tab/>
        <w:tab/>
        <w:t xml:space="preserve">Le client établit la connexion vers le serveur</w:t>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Style w:val="Heading2"/>
        <w:pageBreakBefore w:val="0"/>
        <w:rPr/>
      </w:pPr>
      <w:bookmarkStart w:colFirst="0" w:colLast="0" w:name="_u8x5r0h41miy" w:id="5"/>
      <w:bookmarkEnd w:id="5"/>
      <w:r w:rsidDel="00000000" w:rsidR="00000000" w:rsidRPr="00000000">
        <w:rPr>
          <w:rtl w:val="0"/>
        </w:rPr>
        <w:t xml:space="preserve">Exercice 6</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Quelle est la différence entre ftp et tftp ?</w:t>
      </w:r>
    </w:p>
    <w:p w:rsidR="00000000" w:rsidDel="00000000" w:rsidP="00000000" w:rsidRDefault="00000000" w:rsidRPr="00000000" w14:paraId="000000A7">
      <w:pPr>
        <w:pageBreakBefore w:val="0"/>
        <w:rPr/>
      </w:pPr>
      <w:r w:rsidDel="00000000" w:rsidR="00000000" w:rsidRPr="00000000">
        <w:rPr>
          <w:rtl w:val="0"/>
        </w:rPr>
        <w:t xml:space="preserve">ftp : en TCP/IP</w:t>
      </w:r>
    </w:p>
    <w:p w:rsidR="00000000" w:rsidDel="00000000" w:rsidP="00000000" w:rsidRDefault="00000000" w:rsidRPr="00000000" w14:paraId="000000A8">
      <w:pPr>
        <w:pageBreakBefore w:val="0"/>
        <w:rPr/>
      </w:pPr>
      <w:r w:rsidDel="00000000" w:rsidR="00000000" w:rsidRPr="00000000">
        <w:rPr>
          <w:rtl w:val="0"/>
        </w:rPr>
        <w:t xml:space="preserve">tftp : en UDP/IP</w:t>
      </w:r>
    </w:p>
    <w:p w:rsidR="00000000" w:rsidDel="00000000" w:rsidP="00000000" w:rsidRDefault="00000000" w:rsidRPr="00000000" w14:paraId="000000A9">
      <w:pPr>
        <w:pageBreakBefore w:val="0"/>
        <w:rPr/>
      </w:pPr>
      <w:r w:rsidDel="00000000" w:rsidR="00000000" w:rsidRPr="00000000">
        <w:rPr>
          <w:rtl w:val="0"/>
        </w:rPr>
        <w:t xml:space="preserve">TFTP est au dessus de FTP au niveau de la couche transport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ols.ietf.org/html/rfc959" TargetMode="External"/><Relationship Id="rId10" Type="http://schemas.openxmlformats.org/officeDocument/2006/relationships/image" Target="media/image1.png"/><Relationship Id="rId9" Type="http://schemas.openxmlformats.org/officeDocument/2006/relationships/hyperlink" Target="http://www.loria.fr" TargetMode="External"/><Relationship Id="rId5" Type="http://schemas.openxmlformats.org/officeDocument/2006/relationships/styles" Target="styles.xml"/><Relationship Id="rId6" Type="http://schemas.openxmlformats.org/officeDocument/2006/relationships/hyperlink" Target="https://fr.wikipedia.org/wiki/Protocole_sans_%C3%A9tat"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