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ghuucim3o3u" w:id="0"/>
      <w:bookmarkEnd w:id="0"/>
      <w:r w:rsidDel="00000000" w:rsidR="00000000" w:rsidRPr="00000000">
        <w:rPr>
          <w:rtl w:val="0"/>
        </w:rPr>
        <w:t xml:space="preserve">TD1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dwusqivstw4" w:id="1"/>
      <w:bookmarkEnd w:id="1"/>
      <w:r w:rsidDel="00000000" w:rsidR="00000000" w:rsidRPr="00000000">
        <w:rPr>
          <w:rtl w:val="0"/>
        </w:rPr>
        <w:t xml:space="preserve">Exercice 1 : Questions de Cours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9r2b12ro55ip" w:id="2"/>
      <w:bookmarkEnd w:id="2"/>
      <w:r w:rsidDel="00000000" w:rsidR="00000000" w:rsidRPr="00000000">
        <w:rPr>
          <w:rtl w:val="0"/>
        </w:rPr>
        <w:t xml:space="preserve">Question 1 : Définitions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de données = organisation logique des données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abstrait = type ne prenant pas en compte la représentation de ses données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générique = type ne spécifiant pas le type des données traitées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Spécification algébrique d’un type abstrait = lorsqu’on défini un type abstrait par une signature et des axiomes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Opérations internes et observateurs : type de sortie == type du constructeur ⇒ internes sinon externe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z6z2oal33xeq" w:id="3"/>
      <w:bookmarkEnd w:id="3"/>
      <w:r w:rsidDel="00000000" w:rsidR="00000000" w:rsidRPr="00000000">
        <w:rPr>
          <w:rtl w:val="0"/>
        </w:rPr>
        <w:t xml:space="preserve">Question 2 : Propriétés fondamentales des axiomes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cohérence et complétude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rpkh225m5pv" w:id="4"/>
      <w:bookmarkEnd w:id="4"/>
      <w:r w:rsidDel="00000000" w:rsidR="00000000" w:rsidRPr="00000000">
        <w:rPr>
          <w:rtl w:val="0"/>
        </w:rPr>
        <w:t xml:space="preserve">Exercice 2 : Les Boules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ia9mody3zla" w:id="5"/>
      <w:bookmarkEnd w:id="5"/>
      <w:r w:rsidDel="00000000" w:rsidR="00000000" w:rsidRPr="00000000">
        <w:rPr>
          <w:rtl w:val="0"/>
        </w:rPr>
        <w:t xml:space="preserve">Question 1 : Préconditions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y en a pas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eu8hokxk0qd2" w:id="6"/>
      <w:bookmarkEnd w:id="6"/>
      <w:r w:rsidDel="00000000" w:rsidR="00000000" w:rsidRPr="00000000">
        <w:rPr>
          <w:rtl w:val="0"/>
        </w:rPr>
        <w:t xml:space="preserve">Question 2 : Axiomes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général : observateurs d’opérations internes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!(vrai) = faux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!!a = 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et vrai= a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et faux= faux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et (b et c) = (a et b) et c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et b = b et 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ou b = !((!a) et (!b))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x444x4hqn8u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k2moem79fwxj" w:id="8"/>
      <w:bookmarkEnd w:id="8"/>
      <w:r w:rsidDel="00000000" w:rsidR="00000000" w:rsidRPr="00000000">
        <w:rPr>
          <w:rtl w:val="0"/>
        </w:rPr>
        <w:t xml:space="preserve">Exercice 3 : Pile et Face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q4a46frqhvwl" w:id="9"/>
      <w:bookmarkEnd w:id="9"/>
      <w:r w:rsidDel="00000000" w:rsidR="00000000" w:rsidRPr="00000000">
        <w:rPr>
          <w:rtl w:val="0"/>
        </w:rPr>
        <w:t xml:space="preserve">Question 1 : Rappel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pile est une structure de données ne permettant que d'interagir avec l’élément le plus récent. Dernier arrivé premier servi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file est une structure de données permettant d'interagir avec l’élément le plus ancien. Premier arrivé premier servi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ahx9sxl4ntmj" w:id="10"/>
      <w:bookmarkEnd w:id="10"/>
      <w:r w:rsidDel="00000000" w:rsidR="00000000" w:rsidRPr="00000000">
        <w:rPr>
          <w:rtl w:val="0"/>
        </w:rPr>
        <w:t xml:space="preserve">Question 2 : Spécification algébrique du type Pile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Pile : → Pile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 : Pile → Bool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Pile X Element → Pile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Pile → Pile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Sommet : Pile → Element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Taille : Pile → Entier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Axiomes :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Sommet (Pile()) = Viol.pre-cond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Sommet(empiler(p,e)) = 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Sommet(depile(empile(p,e)) = sommet(p)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Vide(Pile()) = Vrai / Faux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Vide(empiler(p,e)) = Faux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Vide(depile(p)) = Vrai/Faux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Taille(Pile()) = entier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Taille(empiler(p,e)) = taille(p)+1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Taille(depile(p)) = taille(p)-1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bsp6ftn8dg4r" w:id="11"/>
      <w:bookmarkEnd w:id="11"/>
      <w:r w:rsidDel="00000000" w:rsidR="00000000" w:rsidRPr="00000000">
        <w:rPr>
          <w:rtl w:val="0"/>
        </w:rPr>
        <w:t xml:space="preserve">Question 3 : Spécification algébrique du type File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: → File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 : File → Booléen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Enfile : File X Element → File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Defile : File → File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File → Element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Fin: File → Element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Taille : File → Entier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Préconditions :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Tete : File != Vide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Tete(File) défini ssi Vide(File) = Faux ⇔ Fin(File) défini ssi Vide(FIle) = Faux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Axiomes :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Tete file = erreur precond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Tete enfiler = e si File vide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Fin file = erreur précond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Fin enfiler = 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Vide file = Vrai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Vide enfiler = Faux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Vide defiler = faux si taille(File)&gt;1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Taille File = 0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Taille enfiler = taille File + 1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Taille défiler = taille File - 1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vaiz2v4j1stj" w:id="12"/>
      <w:bookmarkEnd w:id="12"/>
      <w:r w:rsidDel="00000000" w:rsidR="00000000" w:rsidRPr="00000000">
        <w:rPr>
          <w:rtl w:val="0"/>
        </w:rPr>
        <w:t xml:space="preserve">Exercice 4 : La Bibliothèque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xoqou1ezjac" w:id="13"/>
      <w:bookmarkEnd w:id="13"/>
      <w:r w:rsidDel="00000000" w:rsidR="00000000" w:rsidRPr="00000000">
        <w:rPr>
          <w:rtl w:val="0"/>
        </w:rPr>
        <w:t xml:space="preserve">Question 1 : Opérations interne et observateurs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Internes :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Emprunter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Observateur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nbLivre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17scduntegqc" w:id="14"/>
      <w:bookmarkEnd w:id="14"/>
      <w:r w:rsidDel="00000000" w:rsidR="00000000" w:rsidRPr="00000000">
        <w:rPr>
          <w:rtl w:val="0"/>
        </w:rPr>
        <w:t xml:space="preserve">Question 2 : Préconditions et axiomes Bibliothèque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Précondition : emprunter définit que si titre existe, rendre définit que si titre n’existe pas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Axiomes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existe(biblioVide(),T) = Faux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existe(emprunter(B,T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533iku7wavkh" w:id="15"/>
      <w:bookmarkEnd w:id="15"/>
      <w:r w:rsidDel="00000000" w:rsidR="00000000" w:rsidRPr="00000000">
        <w:rPr>
          <w:rtl w:val="0"/>
        </w:rPr>
        <w:t xml:space="preserve">Question 3 : Préconditions et axiomes Bibliothek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cc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1440" w:firstLine="0"/>
    </w:pPr>
    <w:rPr>
      <w:color w:val="38761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