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13" w:rsidRDefault="00F55C13" w:rsidP="00F55C13">
      <w:pPr>
        <w:rPr>
          <w:b/>
          <w:sz w:val="56"/>
          <w:szCs w:val="56"/>
          <w:u w:val="single"/>
        </w:rPr>
      </w:pPr>
      <w:r w:rsidRPr="00F55C13">
        <w:rPr>
          <w:b/>
          <w:sz w:val="56"/>
          <w:szCs w:val="56"/>
          <w:u w:val="single"/>
        </w:rPr>
        <w:t>Projekt Charter</w:t>
      </w:r>
    </w:p>
    <w:p w:rsidR="00F55C13" w:rsidRPr="00F55C13" w:rsidRDefault="00F55C13" w:rsidP="00F55C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Verwaltung von Seminarräumen</w:t>
      </w:r>
    </w:p>
    <w:p w:rsidR="00F55C13" w:rsidRDefault="00F55C13" w:rsidP="00F55C13">
      <w:pPr>
        <w:rPr>
          <w:b/>
          <w:sz w:val="24"/>
          <w:szCs w:val="24"/>
          <w:u w:val="single"/>
        </w:rPr>
      </w:pP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Projektleiter:</w:t>
      </w:r>
      <w:r w:rsidRPr="00732340">
        <w:rPr>
          <w:sz w:val="20"/>
          <w:szCs w:val="20"/>
        </w:rPr>
        <w:t xml:space="preserve"> Necip Özcay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Unterprojektleiter:</w:t>
      </w:r>
      <w:r w:rsidRPr="00732340">
        <w:rPr>
          <w:sz w:val="20"/>
          <w:szCs w:val="20"/>
        </w:rPr>
        <w:t xml:space="preserve"> Alexander Kehl, Kai Penazzi, Mic</w:t>
      </w:r>
      <w:r w:rsidR="00FC33A5" w:rsidRPr="00732340">
        <w:rPr>
          <w:sz w:val="20"/>
          <w:szCs w:val="20"/>
        </w:rPr>
        <w:t>hael Antropov, Nicklas Schwende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Thema:</w:t>
      </w:r>
      <w:r w:rsidRPr="00732340">
        <w:rPr>
          <w:sz w:val="20"/>
          <w:szCs w:val="20"/>
        </w:rPr>
        <w:t xml:space="preserve"> Buchung und Verwaltung v</w:t>
      </w:r>
      <w:r w:rsidR="00FC33A5" w:rsidRPr="00732340">
        <w:rPr>
          <w:sz w:val="20"/>
          <w:szCs w:val="20"/>
        </w:rPr>
        <w:t>on Seminarräumen der Hochschule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Kunde:</w:t>
      </w:r>
      <w:r w:rsidR="00FC33A5" w:rsidRPr="00732340">
        <w:rPr>
          <w:sz w:val="20"/>
          <w:szCs w:val="20"/>
        </w:rPr>
        <w:t xml:space="preserve"> Hochschule</w:t>
      </w:r>
    </w:p>
    <w:p w:rsidR="00C912D5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Anforderungen:</w:t>
      </w:r>
      <w:r w:rsidRPr="00732340">
        <w:rPr>
          <w:sz w:val="20"/>
          <w:szCs w:val="20"/>
        </w:rPr>
        <w:t xml:space="preserve"> </w:t>
      </w:r>
    </w:p>
    <w:p w:rsidR="00F55C13" w:rsidRPr="00732340" w:rsidRDefault="00C912D5" w:rsidP="00F55C13">
      <w:pPr>
        <w:rPr>
          <w:sz w:val="20"/>
          <w:szCs w:val="20"/>
        </w:rPr>
      </w:pPr>
      <w:r>
        <w:rPr>
          <w:sz w:val="20"/>
          <w:szCs w:val="20"/>
        </w:rPr>
        <w:t>Möglichkeit der Buchung von Seminarräumen, welche über eine Webanwendung erfolgt. Die Buchung erfolgt über eine Auswahl des Raumes, welches gefolgt wird von der Auswahl des Stundenblocks am gewünschten Tag. Räume</w:t>
      </w:r>
      <w:r w:rsidR="00F55C13" w:rsidRPr="007323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können unter einer bestimmten Priorisierung gebucht werden. Professoren haben Vorrang vor </w:t>
      </w:r>
      <w:r w:rsidR="00173121">
        <w:rPr>
          <w:sz w:val="20"/>
          <w:szCs w:val="20"/>
        </w:rPr>
        <w:t>Tutoren, welche V</w:t>
      </w:r>
      <w:r>
        <w:rPr>
          <w:sz w:val="20"/>
          <w:szCs w:val="20"/>
        </w:rPr>
        <w:t>orrang vor Studenten haben. In der gleichen Reihenfolge können auch die Räume überbucht werden. Vom Benutzer gebuchte Räume können eingesehen werden.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Abnahmekriterien:</w:t>
      </w:r>
      <w:r w:rsidRPr="00732340">
        <w:rPr>
          <w:sz w:val="20"/>
          <w:szCs w:val="20"/>
        </w:rPr>
        <w:t xml:space="preserve">  (Lesbarkeit okay bei 95% der Nutzer sollen nach 3 Monaten zufrieden sein, 2 Jahre Fehlerfrei)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Endergebnisse:</w:t>
      </w:r>
      <w:r w:rsidRPr="00732340">
        <w:rPr>
          <w:sz w:val="20"/>
          <w:szCs w:val="20"/>
        </w:rPr>
        <w:t xml:space="preserve"> </w:t>
      </w:r>
      <w:r w:rsidR="00A54A54">
        <w:rPr>
          <w:sz w:val="20"/>
          <w:szCs w:val="20"/>
        </w:rPr>
        <w:t>Webanwendung mit</w:t>
      </w:r>
      <w:r w:rsidRPr="00732340">
        <w:rPr>
          <w:sz w:val="20"/>
          <w:szCs w:val="20"/>
        </w:rPr>
        <w:t xml:space="preserve"> einer Datenbank </w:t>
      </w:r>
      <w:r w:rsidR="00A54A54">
        <w:rPr>
          <w:sz w:val="20"/>
          <w:szCs w:val="20"/>
        </w:rPr>
        <w:t>und</w:t>
      </w:r>
      <w:r w:rsidRPr="00732340">
        <w:rPr>
          <w:sz w:val="20"/>
          <w:szCs w:val="20"/>
        </w:rPr>
        <w:t xml:space="preserve"> einer online Einsicht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Grenzen:</w:t>
      </w:r>
      <w:r w:rsidRPr="00732340">
        <w:rPr>
          <w:sz w:val="20"/>
          <w:szCs w:val="20"/>
        </w:rPr>
        <w:t xml:space="preserve"> Von Anforde</w:t>
      </w:r>
      <w:r w:rsidR="00FC33A5" w:rsidRPr="00732340">
        <w:rPr>
          <w:sz w:val="20"/>
          <w:szCs w:val="20"/>
        </w:rPr>
        <w:t>rung bis Abgabe, keine Wartung.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Risiken:</w:t>
      </w:r>
      <w:r w:rsidRPr="00732340">
        <w:rPr>
          <w:sz w:val="20"/>
          <w:szCs w:val="20"/>
        </w:rPr>
        <w:t xml:space="preserve"> Zeitmanagement, Falsche Daten, Datenverlust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Deadlines:</w:t>
      </w:r>
      <w:r w:rsidRPr="00732340">
        <w:rPr>
          <w:sz w:val="20"/>
          <w:szCs w:val="20"/>
        </w:rPr>
        <w:t xml:space="preserve"> Struktur bis 26.03.22, fer</w:t>
      </w:r>
      <w:r w:rsidR="00FC33A5" w:rsidRPr="00732340">
        <w:rPr>
          <w:sz w:val="20"/>
          <w:szCs w:val="20"/>
        </w:rPr>
        <w:t xml:space="preserve">tig bis </w:t>
      </w:r>
      <w:r w:rsidR="00A54A54">
        <w:rPr>
          <w:sz w:val="20"/>
          <w:szCs w:val="20"/>
        </w:rPr>
        <w:t xml:space="preserve">Ende </w:t>
      </w:r>
      <w:r w:rsidR="00FC33A5" w:rsidRPr="00732340">
        <w:rPr>
          <w:sz w:val="20"/>
          <w:szCs w:val="20"/>
        </w:rPr>
        <w:t>Juni 2022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Prioritäten:</w:t>
      </w:r>
      <w:r w:rsidRPr="00732340">
        <w:rPr>
          <w:sz w:val="20"/>
          <w:szCs w:val="20"/>
        </w:rPr>
        <w:t xml:space="preserve"> E</w:t>
      </w:r>
      <w:r w:rsidR="00FC33A5" w:rsidRPr="00732340">
        <w:rPr>
          <w:sz w:val="20"/>
          <w:szCs w:val="20"/>
        </w:rPr>
        <w:t xml:space="preserve">inchecken per </w:t>
      </w:r>
      <w:r w:rsidR="00A54A54">
        <w:rPr>
          <w:sz w:val="20"/>
          <w:szCs w:val="20"/>
        </w:rPr>
        <w:t>Login</w:t>
      </w:r>
      <w:r w:rsidR="00FC33A5" w:rsidRPr="00732340">
        <w:rPr>
          <w:sz w:val="20"/>
          <w:szCs w:val="20"/>
        </w:rPr>
        <w:t>, E</w:t>
      </w:r>
      <w:r w:rsidRPr="00732340">
        <w:rPr>
          <w:sz w:val="20"/>
          <w:szCs w:val="20"/>
        </w:rPr>
        <w:t>insehb</w:t>
      </w:r>
      <w:r w:rsidR="00FC33A5" w:rsidRPr="00732340">
        <w:rPr>
          <w:sz w:val="20"/>
          <w:szCs w:val="20"/>
        </w:rPr>
        <w:t>arkeit/Buchung in der Datenbank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b/>
          <w:sz w:val="20"/>
          <w:szCs w:val="20"/>
          <w:u w:val="single"/>
        </w:rPr>
        <w:t>Klassifizierung des Projekts:</w:t>
      </w:r>
      <w:r w:rsidRPr="00732340">
        <w:rPr>
          <w:sz w:val="20"/>
          <w:szCs w:val="20"/>
        </w:rPr>
        <w:t xml:space="preserve"> </w:t>
      </w:r>
    </w:p>
    <w:p w:rsidR="00F55C13" w:rsidRPr="00732340" w:rsidRDefault="00F55C13" w:rsidP="00F55C13">
      <w:pPr>
        <w:ind w:firstLine="708"/>
        <w:rPr>
          <w:sz w:val="20"/>
          <w:szCs w:val="20"/>
          <w:u w:val="single"/>
        </w:rPr>
      </w:pPr>
      <w:r w:rsidRPr="00732340">
        <w:rPr>
          <w:sz w:val="20"/>
          <w:szCs w:val="20"/>
          <w:u w:val="single"/>
        </w:rPr>
        <w:t xml:space="preserve">-Größe: 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-Anzahl Personen: 5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-Dauer: 1 Semester</w:t>
      </w:r>
    </w:p>
    <w:p w:rsidR="00F55C13" w:rsidRPr="00732340" w:rsidRDefault="00F55C13" w:rsidP="00F55C13">
      <w:pPr>
        <w:rPr>
          <w:sz w:val="20"/>
          <w:szCs w:val="20"/>
          <w:u w:val="single"/>
        </w:rPr>
      </w:pPr>
      <w:r w:rsidRPr="00732340">
        <w:rPr>
          <w:sz w:val="20"/>
          <w:szCs w:val="20"/>
        </w:rPr>
        <w:tab/>
        <w:t xml:space="preserve"> </w:t>
      </w:r>
      <w:r w:rsidRPr="00732340">
        <w:rPr>
          <w:sz w:val="20"/>
          <w:szCs w:val="20"/>
          <w:u w:val="single"/>
        </w:rPr>
        <w:t>-Priorität:</w:t>
      </w:r>
    </w:p>
    <w:p w:rsidR="00F55C13" w:rsidRPr="00732340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 xml:space="preserve"> -Wichtig für den Verbraucher</w:t>
      </w:r>
    </w:p>
    <w:p w:rsidR="00F55C13" w:rsidRPr="00732340" w:rsidRDefault="00F55C13" w:rsidP="00F55C13">
      <w:pPr>
        <w:rPr>
          <w:sz w:val="20"/>
          <w:szCs w:val="20"/>
          <w:u w:val="single"/>
        </w:rPr>
      </w:pPr>
      <w:r w:rsidRPr="00732340">
        <w:rPr>
          <w:sz w:val="20"/>
          <w:szCs w:val="20"/>
        </w:rPr>
        <w:tab/>
        <w:t xml:space="preserve"> </w:t>
      </w:r>
      <w:r w:rsidRPr="00732340">
        <w:rPr>
          <w:sz w:val="20"/>
          <w:szCs w:val="20"/>
          <w:u w:val="single"/>
        </w:rPr>
        <w:t>-Risiko:</w:t>
      </w:r>
    </w:p>
    <w:p w:rsidR="00F55C13" w:rsidRDefault="00F55C13" w:rsidP="00F55C13">
      <w:pPr>
        <w:rPr>
          <w:sz w:val="20"/>
          <w:szCs w:val="20"/>
        </w:rPr>
      </w:pPr>
      <w:r w:rsidRPr="00732340">
        <w:rPr>
          <w:sz w:val="20"/>
          <w:szCs w:val="20"/>
        </w:rPr>
        <w:tab/>
      </w:r>
      <w:r w:rsidRPr="00732340">
        <w:rPr>
          <w:sz w:val="20"/>
          <w:szCs w:val="20"/>
        </w:rPr>
        <w:tab/>
        <w:t>-klein</w:t>
      </w:r>
    </w:p>
    <w:p w:rsidR="00732340" w:rsidRPr="00732340" w:rsidRDefault="00732340" w:rsidP="00F55C13">
      <w:pPr>
        <w:rPr>
          <w:b/>
          <w:sz w:val="20"/>
          <w:szCs w:val="20"/>
          <w:u w:val="single"/>
        </w:rPr>
      </w:pPr>
      <w:r w:rsidRPr="00732340">
        <w:rPr>
          <w:b/>
          <w:sz w:val="20"/>
          <w:szCs w:val="20"/>
          <w:u w:val="single"/>
        </w:rPr>
        <w:t>Limitationen und Prioritäten:</w:t>
      </w:r>
    </w:p>
    <w:sectPr w:rsidR="00732340" w:rsidRPr="00732340" w:rsidSect="00E56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43A51"/>
    <w:multiLevelType w:val="hybridMultilevel"/>
    <w:tmpl w:val="BDD41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F55C13"/>
    <w:rsid w:val="00173121"/>
    <w:rsid w:val="00732340"/>
    <w:rsid w:val="00A54A54"/>
    <w:rsid w:val="00C912D5"/>
    <w:rsid w:val="00E56830"/>
    <w:rsid w:val="00F55C13"/>
    <w:rsid w:val="00FC3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68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5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Schwende</dc:creator>
  <cp:keywords/>
  <dc:description/>
  <cp:lastModifiedBy>Nicklas Schwende</cp:lastModifiedBy>
  <cp:revision>6</cp:revision>
  <cp:lastPrinted>2022-03-22T10:18:00Z</cp:lastPrinted>
  <dcterms:created xsi:type="dcterms:W3CDTF">2022-03-22T10:05:00Z</dcterms:created>
  <dcterms:modified xsi:type="dcterms:W3CDTF">2022-06-25T08:01:00Z</dcterms:modified>
</cp:coreProperties>
</file>