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4DC63" w14:textId="5EE3DD25" w:rsidR="00B804DA" w:rsidRDefault="00B804DA" w:rsidP="00B804DA">
      <w:r>
        <w:t>Dremio Cloner is a python-based utility for Dremio Enterprise. It supports the following commands: get, put, cascade-acl, report-acl.</w:t>
      </w:r>
    </w:p>
    <w:p w14:paraId="66A7BBEA" w14:textId="688E9C1D" w:rsidR="00B804DA" w:rsidRDefault="00B804DA" w:rsidP="00B804DA"/>
    <w:p w14:paraId="4207F740" w14:textId="4A2059F3" w:rsidR="00F77FCD" w:rsidRDefault="00F77FCD" w:rsidP="00F77FCD">
      <w:pPr>
        <w:pStyle w:val="Heading1"/>
      </w:pPr>
      <w:r>
        <w:t xml:space="preserve">Command </w:t>
      </w:r>
      <w:r w:rsidRPr="00B804DA">
        <w:t>“get”</w:t>
      </w:r>
    </w:p>
    <w:p w14:paraId="562796CB" w14:textId="77777777" w:rsidR="00F77FCD" w:rsidRPr="00F77FCD" w:rsidRDefault="00F77FCD" w:rsidP="00F77FCD"/>
    <w:p w14:paraId="42330187" w14:textId="39A531E8" w:rsidR="00B804DA" w:rsidRDefault="00B804DA" w:rsidP="00B804DA">
      <w:r w:rsidRPr="00F77FCD">
        <w:t>Command “get”</w:t>
      </w:r>
      <w:r w:rsidRPr="00B804DA">
        <w:t xml:space="preserve"> </w:t>
      </w:r>
      <w:r w:rsidR="00435A73">
        <w:t xml:space="preserve">selectively </w:t>
      </w:r>
      <w:r w:rsidRPr="00B804DA">
        <w:t xml:space="preserve">saves definitions for objects such as Source, Space, Folder, PDS, VDS, ACLs, Reflections, Queues, Rules, Tags, Wikis, and </w:t>
      </w:r>
      <w:r w:rsidR="00435A73">
        <w:t>V</w:t>
      </w:r>
      <w:r w:rsidRPr="00B804DA">
        <w:t>otes from a Dremio environment into a JSON file.</w:t>
      </w:r>
      <w:r>
        <w:t xml:space="preserve"> </w:t>
      </w:r>
    </w:p>
    <w:p w14:paraId="3E7B2DB7" w14:textId="77777777" w:rsidR="00B804DA" w:rsidRDefault="00B804DA" w:rsidP="00B804DA"/>
    <w:p w14:paraId="380F569B" w14:textId="477189DD" w:rsidR="00B804DA" w:rsidRDefault="00B804DA" w:rsidP="00B804DA">
      <w:r>
        <w:t xml:space="preserve">The command is configured with a JSON file with configuration attributes listed below. For detailed description of the configuration JSON attributes, see Reference section below in </w:t>
      </w:r>
      <w:r w:rsidR="00F77FCD">
        <w:t>Appendix 1</w:t>
      </w:r>
      <w:r>
        <w:t>.</w:t>
      </w:r>
    </w:p>
    <w:p w14:paraId="0D8AF1CF" w14:textId="77777777" w:rsidR="004C3B45" w:rsidRDefault="004C3B45" w:rsidP="00B804DA"/>
    <w:p w14:paraId="387EE0F5" w14:textId="77777777" w:rsidR="00B804DA" w:rsidRDefault="00B804DA" w:rsidP="00B804DA">
      <w:pPr>
        <w:pStyle w:val="ListParagraph"/>
        <w:numPr>
          <w:ilvl w:val="0"/>
          <w:numId w:val="2"/>
        </w:numPr>
      </w:pPr>
      <w:r>
        <w:t>"command":"get"</w:t>
      </w:r>
    </w:p>
    <w:p w14:paraId="682A60C6" w14:textId="313843A5" w:rsidR="00B804DA" w:rsidRDefault="00B804DA" w:rsidP="00B804DA">
      <w:pPr>
        <w:pStyle w:val="ListParagraph"/>
        <w:numPr>
          <w:ilvl w:val="0"/>
          <w:numId w:val="2"/>
        </w:numPr>
      </w:pPr>
      <w:r>
        <w:t>"source": defines Dremio Environm</w:t>
      </w:r>
      <w:r w:rsidR="004C3B45">
        <w:t>e</w:t>
      </w:r>
      <w:r>
        <w:t xml:space="preserve">nt with </w:t>
      </w:r>
    </w:p>
    <w:p w14:paraId="7BDC0419" w14:textId="34A3B616" w:rsidR="00B804DA" w:rsidRDefault="00B804DA" w:rsidP="00B804DA">
      <w:pPr>
        <w:pStyle w:val="ListParagraph"/>
        <w:numPr>
          <w:ilvl w:val="1"/>
          <w:numId w:val="2"/>
        </w:numPr>
      </w:pPr>
      <w:r>
        <w:t>"endpoint"</w:t>
      </w:r>
    </w:p>
    <w:p w14:paraId="14A52704" w14:textId="078D408A" w:rsidR="00B804DA" w:rsidRDefault="00B804DA" w:rsidP="00B804DA">
      <w:pPr>
        <w:pStyle w:val="ListParagraph"/>
        <w:numPr>
          <w:ilvl w:val="1"/>
          <w:numId w:val="2"/>
        </w:numPr>
      </w:pPr>
      <w:r>
        <w:t xml:space="preserve">"username" </w:t>
      </w:r>
    </w:p>
    <w:p w14:paraId="7688E3A7" w14:textId="5F01C220" w:rsidR="00B804DA" w:rsidRDefault="00B804DA" w:rsidP="00B804DA">
      <w:pPr>
        <w:pStyle w:val="ListParagraph"/>
        <w:numPr>
          <w:ilvl w:val="1"/>
          <w:numId w:val="2"/>
        </w:numPr>
      </w:pPr>
      <w:r>
        <w:t>"password"</w:t>
      </w:r>
    </w:p>
    <w:p w14:paraId="618136D7" w14:textId="5D9CDDEC" w:rsidR="00EB55F8" w:rsidRDefault="001C77D7" w:rsidP="00B804DA">
      <w:pPr>
        <w:pStyle w:val="ListParagraph"/>
        <w:numPr>
          <w:ilvl w:val="1"/>
          <w:numId w:val="2"/>
        </w:numPr>
      </w:pPr>
      <w:r w:rsidRPr="001C77D7">
        <w:t>"verify_ssl"</w:t>
      </w:r>
    </w:p>
    <w:p w14:paraId="65FA9208" w14:textId="6BEDB6ED" w:rsidR="005E3419" w:rsidRDefault="005E3419" w:rsidP="005E3419">
      <w:pPr>
        <w:pStyle w:val="ListParagraph"/>
        <w:numPr>
          <w:ilvl w:val="1"/>
          <w:numId w:val="2"/>
        </w:numPr>
      </w:pPr>
      <w:r>
        <w:t>"is_community_edition"</w:t>
      </w:r>
    </w:p>
    <w:p w14:paraId="198F8EE5" w14:textId="0BB92BA6" w:rsidR="00595A32" w:rsidRDefault="00595A32" w:rsidP="005E3419">
      <w:pPr>
        <w:pStyle w:val="ListParagraph"/>
        <w:numPr>
          <w:ilvl w:val="1"/>
          <w:numId w:val="2"/>
        </w:numPr>
      </w:pPr>
      <w:r>
        <w:t>"</w:t>
      </w:r>
      <w:r w:rsidRPr="00595A32">
        <w:t>graph_api_support</w:t>
      </w:r>
      <w:r>
        <w:t>"</w:t>
      </w:r>
    </w:p>
    <w:p w14:paraId="6A2A9738" w14:textId="77777777" w:rsidR="00435A73" w:rsidRDefault="00B804DA" w:rsidP="00B804DA">
      <w:pPr>
        <w:pStyle w:val="ListParagraph"/>
        <w:numPr>
          <w:ilvl w:val="0"/>
          <w:numId w:val="2"/>
        </w:numPr>
      </w:pPr>
      <w:r>
        <w:t xml:space="preserve">"target": defines an output filename with </w:t>
      </w:r>
    </w:p>
    <w:p w14:paraId="7C9276E6" w14:textId="2E14AC81" w:rsidR="00B804DA" w:rsidRDefault="00B804DA" w:rsidP="00435A73">
      <w:pPr>
        <w:pStyle w:val="ListParagraph"/>
        <w:numPr>
          <w:ilvl w:val="1"/>
          <w:numId w:val="2"/>
        </w:numPr>
      </w:pPr>
      <w:r>
        <w:t>"filename"</w:t>
      </w:r>
    </w:p>
    <w:p w14:paraId="240E9F48" w14:textId="77777777" w:rsidR="00B804DA" w:rsidRDefault="00B804DA" w:rsidP="00B804DA">
      <w:pPr>
        <w:pStyle w:val="ListParagraph"/>
        <w:numPr>
          <w:ilvl w:val="0"/>
          <w:numId w:val="2"/>
        </w:numPr>
      </w:pPr>
      <w:r>
        <w:t xml:space="preserve">"options": </w:t>
      </w:r>
    </w:p>
    <w:p w14:paraId="2F71C67A" w14:textId="77777777" w:rsidR="00B804DA" w:rsidRDefault="00B804DA" w:rsidP="00B804DA">
      <w:pPr>
        <w:pStyle w:val="ListParagraph"/>
        <w:numPr>
          <w:ilvl w:val="1"/>
          <w:numId w:val="2"/>
        </w:numPr>
      </w:pPr>
      <w:r>
        <w:t xml:space="preserve">defines logging options with </w:t>
      </w:r>
    </w:p>
    <w:p w14:paraId="0A954D3D" w14:textId="5FA3DCEC" w:rsidR="00B804DA" w:rsidRDefault="00B804DA" w:rsidP="00B804DA">
      <w:pPr>
        <w:pStyle w:val="ListParagraph"/>
        <w:numPr>
          <w:ilvl w:val="2"/>
          <w:numId w:val="2"/>
        </w:numPr>
      </w:pPr>
      <w:r>
        <w:t>"</w:t>
      </w:r>
      <w:proofErr w:type="gramStart"/>
      <w:r>
        <w:t>logging.level</w:t>
      </w:r>
      <w:proofErr w:type="gramEnd"/>
      <w:r>
        <w:t>"</w:t>
      </w:r>
    </w:p>
    <w:p w14:paraId="2CAEE7C6" w14:textId="5A6E5E5B" w:rsidR="00B804DA" w:rsidRDefault="00B804DA" w:rsidP="00B804DA">
      <w:pPr>
        <w:pStyle w:val="ListParagraph"/>
        <w:numPr>
          <w:ilvl w:val="2"/>
          <w:numId w:val="2"/>
        </w:numPr>
      </w:pPr>
      <w:r>
        <w:t>"</w:t>
      </w:r>
      <w:proofErr w:type="gramStart"/>
      <w:r>
        <w:t>logging.format</w:t>
      </w:r>
      <w:proofErr w:type="gramEnd"/>
      <w:r>
        <w:t>"</w:t>
      </w:r>
    </w:p>
    <w:p w14:paraId="58AEE1EF" w14:textId="6A4CF26F" w:rsidR="00B804DA" w:rsidRDefault="00B804DA" w:rsidP="00B804DA">
      <w:pPr>
        <w:pStyle w:val="ListParagraph"/>
        <w:numPr>
          <w:ilvl w:val="2"/>
          <w:numId w:val="2"/>
        </w:numPr>
      </w:pPr>
      <w:r>
        <w:t>"</w:t>
      </w:r>
      <w:proofErr w:type="gramStart"/>
      <w:r>
        <w:t>logging.filename</w:t>
      </w:r>
      <w:proofErr w:type="gramEnd"/>
      <w:r w:rsidR="00211B8E">
        <w:t>"</w:t>
      </w:r>
    </w:p>
    <w:p w14:paraId="24FD7021" w14:textId="1E250DBB" w:rsidR="005A0E25" w:rsidRDefault="005A0E25" w:rsidP="005A0E25">
      <w:pPr>
        <w:pStyle w:val="ListParagraph"/>
        <w:numPr>
          <w:ilvl w:val="2"/>
          <w:numId w:val="2"/>
        </w:numPr>
      </w:pPr>
      <w:r>
        <w:t>"</w:t>
      </w:r>
      <w:proofErr w:type="gramStart"/>
      <w:r>
        <w:t>logging.verbose</w:t>
      </w:r>
      <w:proofErr w:type="gramEnd"/>
      <w:r>
        <w:t>"</w:t>
      </w:r>
    </w:p>
    <w:p w14:paraId="4301BE8C" w14:textId="12E68A27" w:rsidR="00B804DA" w:rsidRDefault="00B804DA" w:rsidP="00B804DA">
      <w:pPr>
        <w:pStyle w:val="ListParagraph"/>
        <w:numPr>
          <w:ilvl w:val="1"/>
          <w:numId w:val="2"/>
        </w:numPr>
      </w:pPr>
      <w:r>
        <w:t xml:space="preserve">miscellaneous options with </w:t>
      </w:r>
    </w:p>
    <w:p w14:paraId="249EEA6A" w14:textId="068E98CB" w:rsidR="00B804DA" w:rsidRDefault="00B804DA" w:rsidP="00B804DA">
      <w:pPr>
        <w:pStyle w:val="ListParagraph"/>
        <w:numPr>
          <w:ilvl w:val="2"/>
          <w:numId w:val="2"/>
        </w:numPr>
      </w:pPr>
      <w:r>
        <w:t>"max_errors"</w:t>
      </w:r>
    </w:p>
    <w:p w14:paraId="54D72FC3" w14:textId="5416A52E" w:rsidR="00B804DA" w:rsidRDefault="00B804DA" w:rsidP="00211B8E">
      <w:pPr>
        <w:pStyle w:val="ListParagraph"/>
        <w:numPr>
          <w:ilvl w:val="2"/>
          <w:numId w:val="2"/>
        </w:numPr>
      </w:pPr>
      <w:r>
        <w:t>"http_timeout"</w:t>
      </w:r>
    </w:p>
    <w:p w14:paraId="329C2249" w14:textId="5339926F" w:rsidR="00B804DA" w:rsidRDefault="00B804DA" w:rsidP="00B804DA">
      <w:pPr>
        <w:pStyle w:val="ListParagraph"/>
        <w:numPr>
          <w:ilvl w:val="1"/>
          <w:numId w:val="2"/>
        </w:numPr>
      </w:pPr>
      <w:r>
        <w:t xml:space="preserve">defines scope of Space processing with </w:t>
      </w:r>
    </w:p>
    <w:p w14:paraId="5ABC2B79" w14:textId="43760EE2" w:rsidR="00B804DA" w:rsidRDefault="00B804DA" w:rsidP="00B804DA">
      <w:pPr>
        <w:pStyle w:val="ListParagraph"/>
        <w:numPr>
          <w:ilvl w:val="2"/>
          <w:numId w:val="2"/>
        </w:numPr>
      </w:pPr>
      <w:r>
        <w:t>"</w:t>
      </w:r>
      <w:proofErr w:type="gramStart"/>
      <w:r>
        <w:t>space.filter</w:t>
      </w:r>
      <w:proofErr w:type="gramEnd"/>
      <w:r>
        <w:t>"</w:t>
      </w:r>
    </w:p>
    <w:p w14:paraId="4D0E9713" w14:textId="2325D848" w:rsidR="00B804DA" w:rsidRDefault="00B804DA" w:rsidP="00B804DA">
      <w:pPr>
        <w:pStyle w:val="ListParagraph"/>
        <w:numPr>
          <w:ilvl w:val="2"/>
          <w:numId w:val="2"/>
        </w:numPr>
      </w:pPr>
      <w:r>
        <w:t>"</w:t>
      </w:r>
      <w:proofErr w:type="gramStart"/>
      <w:r>
        <w:t>space.exclude</w:t>
      </w:r>
      <w:proofErr w:type="gramEnd"/>
      <w:r>
        <w:t xml:space="preserve">.filter" </w:t>
      </w:r>
    </w:p>
    <w:p w14:paraId="33947F8F" w14:textId="25524103" w:rsidR="00B804DA" w:rsidRDefault="00B804DA" w:rsidP="00B804DA">
      <w:pPr>
        <w:pStyle w:val="ListParagraph"/>
        <w:numPr>
          <w:ilvl w:val="2"/>
          <w:numId w:val="2"/>
        </w:numPr>
      </w:pPr>
      <w:r>
        <w:t>"</w:t>
      </w:r>
      <w:proofErr w:type="gramStart"/>
      <w:r>
        <w:t>space.folder</w:t>
      </w:r>
      <w:proofErr w:type="gramEnd"/>
      <w:r>
        <w:t>.filter"</w:t>
      </w:r>
    </w:p>
    <w:p w14:paraId="6CEE76CC" w14:textId="6964603E" w:rsidR="00B804DA" w:rsidRDefault="00B804DA" w:rsidP="00B804DA">
      <w:pPr>
        <w:pStyle w:val="ListParagraph"/>
        <w:numPr>
          <w:ilvl w:val="2"/>
          <w:numId w:val="2"/>
        </w:numPr>
      </w:pPr>
      <w:r>
        <w:t>"</w:t>
      </w:r>
      <w:proofErr w:type="gramStart"/>
      <w:r>
        <w:t>space.folder</w:t>
      </w:r>
      <w:proofErr w:type="gramEnd"/>
      <w:r>
        <w:t>.exclude.filter"</w:t>
      </w:r>
    </w:p>
    <w:p w14:paraId="0F33A648" w14:textId="265D40A7" w:rsidR="00B804DA" w:rsidRDefault="00B804DA" w:rsidP="00B804DA">
      <w:pPr>
        <w:pStyle w:val="ListParagraph"/>
        <w:numPr>
          <w:ilvl w:val="1"/>
          <w:numId w:val="2"/>
        </w:numPr>
      </w:pPr>
      <w:r>
        <w:t xml:space="preserve">defines scope of Source processing with </w:t>
      </w:r>
    </w:p>
    <w:p w14:paraId="0E3112FD" w14:textId="3888DA4D" w:rsidR="00B804DA" w:rsidRDefault="00B804DA" w:rsidP="00B804DA">
      <w:pPr>
        <w:pStyle w:val="ListParagraph"/>
        <w:numPr>
          <w:ilvl w:val="2"/>
          <w:numId w:val="2"/>
        </w:numPr>
      </w:pPr>
      <w:r>
        <w:t>"</w:t>
      </w:r>
      <w:proofErr w:type="gramStart"/>
      <w:r>
        <w:t>source.filter</w:t>
      </w:r>
      <w:proofErr w:type="gramEnd"/>
      <w:r>
        <w:t>"</w:t>
      </w:r>
    </w:p>
    <w:p w14:paraId="4C33776C" w14:textId="20D7C400" w:rsidR="00B804DA" w:rsidRDefault="00B804DA" w:rsidP="00B804DA">
      <w:pPr>
        <w:pStyle w:val="ListParagraph"/>
        <w:numPr>
          <w:ilvl w:val="2"/>
          <w:numId w:val="2"/>
        </w:numPr>
      </w:pPr>
      <w:r>
        <w:t>"</w:t>
      </w:r>
      <w:proofErr w:type="gramStart"/>
      <w:r>
        <w:t>source.exclude</w:t>
      </w:r>
      <w:proofErr w:type="gramEnd"/>
      <w:r>
        <w:t>.filter"</w:t>
      </w:r>
    </w:p>
    <w:p w14:paraId="5FFEC108" w14:textId="247BED33" w:rsidR="00B804DA" w:rsidRDefault="00B804DA" w:rsidP="00B804DA">
      <w:pPr>
        <w:pStyle w:val="ListParagraph"/>
        <w:numPr>
          <w:ilvl w:val="2"/>
          <w:numId w:val="2"/>
        </w:numPr>
      </w:pPr>
      <w:r>
        <w:t>"</w:t>
      </w:r>
      <w:proofErr w:type="gramStart"/>
      <w:r>
        <w:t>source.folder</w:t>
      </w:r>
      <w:proofErr w:type="gramEnd"/>
      <w:r>
        <w:t>.filter"</w:t>
      </w:r>
    </w:p>
    <w:p w14:paraId="77BC53FC" w14:textId="6E0EB64A" w:rsidR="00B804DA" w:rsidRDefault="00B804DA" w:rsidP="00B804DA">
      <w:pPr>
        <w:pStyle w:val="ListParagraph"/>
        <w:numPr>
          <w:ilvl w:val="2"/>
          <w:numId w:val="2"/>
        </w:numPr>
      </w:pPr>
      <w:r>
        <w:t>"</w:t>
      </w:r>
      <w:proofErr w:type="gramStart"/>
      <w:r>
        <w:t>source.folder</w:t>
      </w:r>
      <w:proofErr w:type="gramEnd"/>
      <w:r>
        <w:t>.exclude.filter"</w:t>
      </w:r>
    </w:p>
    <w:p w14:paraId="6734D6AB" w14:textId="2A19BF52" w:rsidR="00B804DA" w:rsidRDefault="00B804DA" w:rsidP="00B804DA">
      <w:pPr>
        <w:pStyle w:val="ListParagraph"/>
        <w:numPr>
          <w:ilvl w:val="1"/>
          <w:numId w:val="2"/>
        </w:numPr>
      </w:pPr>
      <w:r>
        <w:lastRenderedPageBreak/>
        <w:t xml:space="preserve">defines scope of PDS processing with </w:t>
      </w:r>
    </w:p>
    <w:p w14:paraId="003D47A7" w14:textId="14A9EFD0" w:rsidR="00B804DA" w:rsidRDefault="00B804DA" w:rsidP="00B804DA">
      <w:pPr>
        <w:pStyle w:val="ListParagraph"/>
        <w:numPr>
          <w:ilvl w:val="2"/>
          <w:numId w:val="2"/>
        </w:numPr>
      </w:pPr>
      <w:r>
        <w:t>"</w:t>
      </w:r>
      <w:proofErr w:type="gramStart"/>
      <w:r>
        <w:t>pds.filter</w:t>
      </w:r>
      <w:proofErr w:type="gramEnd"/>
      <w:r>
        <w:t>"</w:t>
      </w:r>
    </w:p>
    <w:p w14:paraId="79E77739" w14:textId="7EFA8427" w:rsidR="00B804DA" w:rsidRDefault="00B804DA" w:rsidP="00B804DA">
      <w:pPr>
        <w:pStyle w:val="ListParagraph"/>
        <w:numPr>
          <w:ilvl w:val="2"/>
          <w:numId w:val="2"/>
        </w:numPr>
      </w:pPr>
      <w:r>
        <w:t>"</w:t>
      </w:r>
      <w:proofErr w:type="gramStart"/>
      <w:r>
        <w:t>pds.exclude</w:t>
      </w:r>
      <w:proofErr w:type="gramEnd"/>
      <w:r>
        <w:t>.filter</w:t>
      </w:r>
    </w:p>
    <w:p w14:paraId="03591889" w14:textId="5DC79A17" w:rsidR="00B804DA" w:rsidRDefault="00B804DA" w:rsidP="00B804DA">
      <w:pPr>
        <w:pStyle w:val="ListParagraph"/>
        <w:numPr>
          <w:ilvl w:val="2"/>
          <w:numId w:val="2"/>
        </w:numPr>
      </w:pPr>
      <w:r>
        <w:t>"</w:t>
      </w:r>
      <w:proofErr w:type="gramStart"/>
      <w:r>
        <w:t>pds.list</w:t>
      </w:r>
      <w:proofErr w:type="gramEnd"/>
      <w:r>
        <w:t>.useapi"</w:t>
      </w:r>
    </w:p>
    <w:p w14:paraId="711C3F9A" w14:textId="61553345" w:rsidR="00B804DA" w:rsidRDefault="00B804DA" w:rsidP="00B804DA">
      <w:pPr>
        <w:pStyle w:val="ListParagraph"/>
        <w:numPr>
          <w:ilvl w:val="1"/>
          <w:numId w:val="2"/>
        </w:numPr>
      </w:pPr>
      <w:r>
        <w:t xml:space="preserve">defines scope of VDS processing with </w:t>
      </w:r>
    </w:p>
    <w:p w14:paraId="354BA169" w14:textId="40DCC863" w:rsidR="00B804DA" w:rsidRDefault="00B804DA" w:rsidP="00B804DA">
      <w:pPr>
        <w:pStyle w:val="ListParagraph"/>
        <w:numPr>
          <w:ilvl w:val="2"/>
          <w:numId w:val="2"/>
        </w:numPr>
      </w:pPr>
      <w:r>
        <w:t>"</w:t>
      </w:r>
      <w:proofErr w:type="gramStart"/>
      <w:r>
        <w:t>vds.filter</w:t>
      </w:r>
      <w:proofErr w:type="gramEnd"/>
      <w:r>
        <w:t>"</w:t>
      </w:r>
    </w:p>
    <w:p w14:paraId="19E851DD" w14:textId="7C9510D5" w:rsidR="00B804DA" w:rsidRDefault="00B804DA" w:rsidP="00B804DA">
      <w:pPr>
        <w:pStyle w:val="ListParagraph"/>
        <w:numPr>
          <w:ilvl w:val="2"/>
          <w:numId w:val="2"/>
        </w:numPr>
      </w:pPr>
      <w:r>
        <w:t>"</w:t>
      </w:r>
      <w:proofErr w:type="spellStart"/>
      <w:proofErr w:type="gramStart"/>
      <w:r>
        <w:t>vds.exclude</w:t>
      </w:r>
      <w:proofErr w:type="gramEnd"/>
      <w:r>
        <w:t>.filter</w:t>
      </w:r>
      <w:proofErr w:type="spellEnd"/>
      <w:r>
        <w:t>"</w:t>
      </w:r>
    </w:p>
    <w:p w14:paraId="7DB3C16C" w14:textId="596643ED" w:rsidR="002B0740" w:rsidRDefault="002B0740" w:rsidP="00B804DA">
      <w:pPr>
        <w:pStyle w:val="ListParagraph"/>
        <w:numPr>
          <w:ilvl w:val="2"/>
          <w:numId w:val="2"/>
        </w:numPr>
      </w:pPr>
      <w:r>
        <w:t>"</w:t>
      </w:r>
      <w:r w:rsidRPr="002B0740">
        <w:t xml:space="preserve"> </w:t>
      </w:r>
      <w:proofErr w:type="gramStart"/>
      <w:r w:rsidRPr="002B0740">
        <w:t>vds.dependencies</w:t>
      </w:r>
      <w:proofErr w:type="gramEnd"/>
      <w:r w:rsidRPr="002B0740">
        <w:t>.process_mode</w:t>
      </w:r>
      <w:r>
        <w:t>"</w:t>
      </w:r>
    </w:p>
    <w:p w14:paraId="5AC3B1E4" w14:textId="4FB7A518" w:rsidR="00B804DA" w:rsidRDefault="00B804DA" w:rsidP="00B804DA"/>
    <w:p w14:paraId="53457C35" w14:textId="47D0C994" w:rsidR="000F1D02" w:rsidRDefault="000F1D02" w:rsidP="00B804DA">
      <w:r>
        <w:t xml:space="preserve">Please see a sample JSON configuration file in the Appendix 2. </w:t>
      </w:r>
    </w:p>
    <w:p w14:paraId="2FD218D2" w14:textId="2A0EF2E7" w:rsidR="00F77FCD" w:rsidRDefault="00F77FCD" w:rsidP="00B804DA"/>
    <w:p w14:paraId="1A894DC1" w14:textId="70518C8E" w:rsidR="00F77FCD" w:rsidRDefault="00F77FCD" w:rsidP="00F77FCD">
      <w:pPr>
        <w:pStyle w:val="Heading1"/>
      </w:pPr>
      <w:r w:rsidRPr="004C3B45">
        <w:t>Command “put”</w:t>
      </w:r>
    </w:p>
    <w:p w14:paraId="160995BA" w14:textId="77777777" w:rsidR="00F77FCD" w:rsidRPr="00F77FCD" w:rsidRDefault="00F77FCD" w:rsidP="00F77FCD"/>
    <w:p w14:paraId="16D48C5C" w14:textId="4F158B00" w:rsidR="00B804DA" w:rsidRDefault="004C3B45" w:rsidP="004C3B45">
      <w:r w:rsidRPr="00F77FCD">
        <w:t xml:space="preserve">Command </w:t>
      </w:r>
      <w:r w:rsidR="00B804DA" w:rsidRPr="00F77FCD">
        <w:t>“put”</w:t>
      </w:r>
      <w:r w:rsidR="00B804DA">
        <w:t xml:space="preserve"> selectively updates an existing Dremio Environment based on a JSON file</w:t>
      </w:r>
      <w:r w:rsidR="00B804DA" w:rsidRPr="00B804DA">
        <w:t xml:space="preserve"> </w:t>
      </w:r>
      <w:r w:rsidR="00B804DA">
        <w:t>previously generated by “get” command.</w:t>
      </w:r>
    </w:p>
    <w:p w14:paraId="560C501F" w14:textId="316A8BBB" w:rsidR="004C3B45" w:rsidRDefault="004C3B45" w:rsidP="004C3B45"/>
    <w:p w14:paraId="7C3D30F0" w14:textId="03C47660" w:rsidR="004C3B45" w:rsidRDefault="004C3B45" w:rsidP="004C3B45">
      <w:r>
        <w:t xml:space="preserve">The command is configured with a JSON file with configuration attributes listed below. For detailed description of the configuration JSON attributes, see Reference section below in </w:t>
      </w:r>
      <w:r w:rsidR="00F77FCD">
        <w:t>Appendix 1</w:t>
      </w:r>
      <w:r>
        <w:t>.</w:t>
      </w:r>
    </w:p>
    <w:p w14:paraId="5F7F4FEF" w14:textId="528B6DE8" w:rsidR="004C3B45" w:rsidRDefault="004C3B45" w:rsidP="004C3B45"/>
    <w:p w14:paraId="05C4D6F3" w14:textId="350A25F5" w:rsidR="004C3B45" w:rsidRDefault="004C3B45" w:rsidP="004C3B45">
      <w:pPr>
        <w:pStyle w:val="ListParagraph"/>
        <w:numPr>
          <w:ilvl w:val="0"/>
          <w:numId w:val="2"/>
        </w:numPr>
      </w:pPr>
      <w:r>
        <w:t>"command":"put"</w:t>
      </w:r>
    </w:p>
    <w:p w14:paraId="1223ECA2" w14:textId="77777777" w:rsidR="00435A73" w:rsidRDefault="004C3B45" w:rsidP="004C3B45">
      <w:pPr>
        <w:pStyle w:val="ListParagraph"/>
        <w:numPr>
          <w:ilvl w:val="0"/>
          <w:numId w:val="2"/>
        </w:numPr>
      </w:pPr>
      <w:r>
        <w:t xml:space="preserve">"source": defines an output filename with </w:t>
      </w:r>
    </w:p>
    <w:p w14:paraId="5BDCF5D9" w14:textId="7EF82EAF" w:rsidR="004C3B45" w:rsidRDefault="004C3B45" w:rsidP="00435A73">
      <w:pPr>
        <w:pStyle w:val="ListParagraph"/>
        <w:numPr>
          <w:ilvl w:val="1"/>
          <w:numId w:val="2"/>
        </w:numPr>
      </w:pPr>
      <w:r>
        <w:t>"filename"</w:t>
      </w:r>
    </w:p>
    <w:p w14:paraId="6B76CC8A" w14:textId="3BAEC460" w:rsidR="004C3B45" w:rsidRDefault="004C3B45" w:rsidP="004C3B45">
      <w:pPr>
        <w:pStyle w:val="ListParagraph"/>
        <w:numPr>
          <w:ilvl w:val="0"/>
          <w:numId w:val="2"/>
        </w:numPr>
      </w:pPr>
      <w:r>
        <w:t xml:space="preserve">"target": defines Dremio Environment with </w:t>
      </w:r>
    </w:p>
    <w:p w14:paraId="4791C70A" w14:textId="77777777" w:rsidR="004C3B45" w:rsidRDefault="004C3B45" w:rsidP="004C3B45">
      <w:pPr>
        <w:pStyle w:val="ListParagraph"/>
        <w:numPr>
          <w:ilvl w:val="1"/>
          <w:numId w:val="2"/>
        </w:numPr>
      </w:pPr>
      <w:r>
        <w:t>"endpoint"</w:t>
      </w:r>
    </w:p>
    <w:p w14:paraId="3E8D9CAE" w14:textId="77777777" w:rsidR="004C3B45" w:rsidRDefault="004C3B45" w:rsidP="004C3B45">
      <w:pPr>
        <w:pStyle w:val="ListParagraph"/>
        <w:numPr>
          <w:ilvl w:val="1"/>
          <w:numId w:val="2"/>
        </w:numPr>
      </w:pPr>
      <w:r>
        <w:t xml:space="preserve">"username" </w:t>
      </w:r>
    </w:p>
    <w:p w14:paraId="59C09514" w14:textId="1B178E30" w:rsidR="004C3B45" w:rsidRDefault="004C3B45" w:rsidP="004C3B45">
      <w:pPr>
        <w:pStyle w:val="ListParagraph"/>
        <w:numPr>
          <w:ilvl w:val="1"/>
          <w:numId w:val="2"/>
        </w:numPr>
      </w:pPr>
      <w:r>
        <w:t>"password"</w:t>
      </w:r>
    </w:p>
    <w:p w14:paraId="71B6816E" w14:textId="470BC198" w:rsidR="001C77D7" w:rsidRDefault="001C77D7" w:rsidP="004C3B45">
      <w:pPr>
        <w:pStyle w:val="ListParagraph"/>
        <w:numPr>
          <w:ilvl w:val="1"/>
          <w:numId w:val="2"/>
        </w:numPr>
      </w:pPr>
      <w:r w:rsidRPr="001C77D7">
        <w:t>"verify_ssl"</w:t>
      </w:r>
    </w:p>
    <w:p w14:paraId="290EC3FB" w14:textId="31B445FD" w:rsidR="00595A32" w:rsidRDefault="00595A32" w:rsidP="00595A32">
      <w:pPr>
        <w:pStyle w:val="ListParagraph"/>
        <w:numPr>
          <w:ilvl w:val="1"/>
          <w:numId w:val="2"/>
        </w:numPr>
      </w:pPr>
      <w:r>
        <w:t>"is_community_edition"</w:t>
      </w:r>
    </w:p>
    <w:p w14:paraId="1C2A64E1" w14:textId="77777777" w:rsidR="004C3B45" w:rsidRDefault="004C3B45" w:rsidP="004C3B45">
      <w:pPr>
        <w:pStyle w:val="ListParagraph"/>
        <w:numPr>
          <w:ilvl w:val="0"/>
          <w:numId w:val="2"/>
        </w:numPr>
      </w:pPr>
      <w:r>
        <w:t xml:space="preserve">"options": </w:t>
      </w:r>
    </w:p>
    <w:p w14:paraId="216CC61C" w14:textId="77777777" w:rsidR="004C3B45" w:rsidRDefault="004C3B45" w:rsidP="004C3B45">
      <w:pPr>
        <w:pStyle w:val="ListParagraph"/>
        <w:numPr>
          <w:ilvl w:val="1"/>
          <w:numId w:val="2"/>
        </w:numPr>
      </w:pPr>
      <w:r>
        <w:t xml:space="preserve">defines logging options with </w:t>
      </w:r>
    </w:p>
    <w:p w14:paraId="64F8E6C1" w14:textId="77777777" w:rsidR="004C3B45" w:rsidRDefault="004C3B45" w:rsidP="004C3B45">
      <w:pPr>
        <w:pStyle w:val="ListParagraph"/>
        <w:numPr>
          <w:ilvl w:val="2"/>
          <w:numId w:val="2"/>
        </w:numPr>
      </w:pPr>
      <w:r>
        <w:t>"</w:t>
      </w:r>
      <w:proofErr w:type="gramStart"/>
      <w:r>
        <w:t>logging.level</w:t>
      </w:r>
      <w:proofErr w:type="gramEnd"/>
      <w:r>
        <w:t>"</w:t>
      </w:r>
    </w:p>
    <w:p w14:paraId="3BB95800" w14:textId="77777777" w:rsidR="004C3B45" w:rsidRDefault="004C3B45" w:rsidP="004C3B45">
      <w:pPr>
        <w:pStyle w:val="ListParagraph"/>
        <w:numPr>
          <w:ilvl w:val="2"/>
          <w:numId w:val="2"/>
        </w:numPr>
      </w:pPr>
      <w:r>
        <w:t>"</w:t>
      </w:r>
      <w:proofErr w:type="gramStart"/>
      <w:r>
        <w:t>logging.format</w:t>
      </w:r>
      <w:proofErr w:type="gramEnd"/>
      <w:r>
        <w:t>"</w:t>
      </w:r>
    </w:p>
    <w:p w14:paraId="5071C254" w14:textId="77777777" w:rsidR="004C3B45" w:rsidRDefault="004C3B45" w:rsidP="004C3B45">
      <w:pPr>
        <w:pStyle w:val="ListParagraph"/>
        <w:numPr>
          <w:ilvl w:val="2"/>
          <w:numId w:val="2"/>
        </w:numPr>
      </w:pPr>
      <w:r>
        <w:t>"</w:t>
      </w:r>
      <w:proofErr w:type="gramStart"/>
      <w:r>
        <w:t>logging.filename</w:t>
      </w:r>
      <w:proofErr w:type="gramEnd"/>
    </w:p>
    <w:p w14:paraId="08A21DCB" w14:textId="77777777" w:rsidR="005A0E25" w:rsidRDefault="005A0E25" w:rsidP="005A0E25">
      <w:pPr>
        <w:pStyle w:val="ListParagraph"/>
        <w:numPr>
          <w:ilvl w:val="2"/>
          <w:numId w:val="2"/>
        </w:numPr>
      </w:pPr>
      <w:r>
        <w:t>"</w:t>
      </w:r>
      <w:proofErr w:type="gramStart"/>
      <w:r>
        <w:t>logging.verbose</w:t>
      </w:r>
      <w:proofErr w:type="gramEnd"/>
      <w:r>
        <w:t>"</w:t>
      </w:r>
    </w:p>
    <w:p w14:paraId="3738F18C" w14:textId="77777777" w:rsidR="004C3B45" w:rsidRDefault="004C3B45" w:rsidP="004C3B45">
      <w:pPr>
        <w:pStyle w:val="ListParagraph"/>
        <w:numPr>
          <w:ilvl w:val="1"/>
          <w:numId w:val="2"/>
        </w:numPr>
      </w:pPr>
      <w:r>
        <w:t xml:space="preserve">miscellaneous options with </w:t>
      </w:r>
    </w:p>
    <w:p w14:paraId="1E976A51" w14:textId="77777777" w:rsidR="004C3B45" w:rsidRDefault="004C3B45" w:rsidP="004C3B45">
      <w:pPr>
        <w:pStyle w:val="ListParagraph"/>
        <w:numPr>
          <w:ilvl w:val="2"/>
          <w:numId w:val="2"/>
        </w:numPr>
      </w:pPr>
      <w:r>
        <w:t>"max_errors"</w:t>
      </w:r>
    </w:p>
    <w:p w14:paraId="31D672D4" w14:textId="77777777" w:rsidR="004C3B45" w:rsidRDefault="004C3B45" w:rsidP="004C3B45">
      <w:pPr>
        <w:pStyle w:val="ListParagraph"/>
        <w:numPr>
          <w:ilvl w:val="2"/>
          <w:numId w:val="2"/>
        </w:numPr>
      </w:pPr>
      <w:r>
        <w:t>"http_timeout"</w:t>
      </w:r>
    </w:p>
    <w:p w14:paraId="0AFFFAD9" w14:textId="21D16507" w:rsidR="004C3B45" w:rsidRDefault="004C3B45" w:rsidP="004C3B45">
      <w:pPr>
        <w:pStyle w:val="ListParagraph"/>
        <w:numPr>
          <w:ilvl w:val="2"/>
          <w:numId w:val="2"/>
        </w:numPr>
      </w:pPr>
      <w:r>
        <w:t>"</w:t>
      </w:r>
      <w:proofErr w:type="gramStart"/>
      <w:r>
        <w:t>source.retry</w:t>
      </w:r>
      <w:proofErr w:type="gramEnd"/>
      <w:r>
        <w:t>_timedout"</w:t>
      </w:r>
    </w:p>
    <w:p w14:paraId="791D78BC" w14:textId="0C90BC97" w:rsidR="00F5564A" w:rsidRDefault="00F5564A" w:rsidP="00F5564A">
      <w:pPr>
        <w:pStyle w:val="ListParagraph"/>
        <w:numPr>
          <w:ilvl w:val="2"/>
          <w:numId w:val="2"/>
        </w:numPr>
      </w:pPr>
      <w:r>
        <w:t>"dry_run"</w:t>
      </w:r>
    </w:p>
    <w:p w14:paraId="07AD967C" w14:textId="00E6FD6F" w:rsidR="000F1D02" w:rsidRDefault="000F1D02" w:rsidP="004C3B45">
      <w:pPr>
        <w:pStyle w:val="ListParagraph"/>
        <w:numPr>
          <w:ilvl w:val="1"/>
          <w:numId w:val="2"/>
        </w:numPr>
      </w:pPr>
      <w:r>
        <w:t>Defines scope of User pro</w:t>
      </w:r>
      <w:r w:rsidR="00574D58">
        <w:t>c</w:t>
      </w:r>
      <w:r>
        <w:t>essing with</w:t>
      </w:r>
    </w:p>
    <w:p w14:paraId="5FB8E254" w14:textId="4E3FD3AE" w:rsidR="000F1D02" w:rsidRDefault="000F1D02" w:rsidP="000F1D02">
      <w:pPr>
        <w:pStyle w:val="ListParagraph"/>
        <w:numPr>
          <w:ilvl w:val="2"/>
          <w:numId w:val="2"/>
        </w:numPr>
      </w:pPr>
      <w:r>
        <w:t>"</w:t>
      </w:r>
      <w:proofErr w:type="gramStart"/>
      <w:r w:rsidRPr="000F1D02">
        <w:t>user.process</w:t>
      </w:r>
      <w:proofErr w:type="gramEnd"/>
      <w:r w:rsidRPr="000F1D02">
        <w:t>_mode</w:t>
      </w:r>
      <w:r>
        <w:t>"</w:t>
      </w:r>
    </w:p>
    <w:p w14:paraId="31AA6DA3" w14:textId="781B0247" w:rsidR="000F1D02" w:rsidRDefault="000F1D02" w:rsidP="000F1D02">
      <w:pPr>
        <w:pStyle w:val="ListParagraph"/>
        <w:numPr>
          <w:ilvl w:val="2"/>
          <w:numId w:val="2"/>
        </w:numPr>
      </w:pPr>
      <w:r>
        <w:lastRenderedPageBreak/>
        <w:t>"</w:t>
      </w:r>
      <w:proofErr w:type="gramStart"/>
      <w:r w:rsidRPr="000F1D02">
        <w:t>space.ignore</w:t>
      </w:r>
      <w:proofErr w:type="gramEnd"/>
      <w:r w:rsidRPr="000F1D02">
        <w:t>_missing_acl_user</w:t>
      </w:r>
      <w:r>
        <w:t>"</w:t>
      </w:r>
    </w:p>
    <w:p w14:paraId="2D6506F2" w14:textId="43B91B8A" w:rsidR="000F1D02" w:rsidRDefault="000F1D02" w:rsidP="000F1D02">
      <w:pPr>
        <w:pStyle w:val="ListParagraph"/>
        <w:numPr>
          <w:ilvl w:val="2"/>
          <w:numId w:val="2"/>
        </w:numPr>
      </w:pPr>
      <w:r>
        <w:t>"</w:t>
      </w:r>
      <w:proofErr w:type="gramStart"/>
      <w:r>
        <w:t>space.ignore</w:t>
      </w:r>
      <w:proofErr w:type="gramEnd"/>
      <w:r>
        <w:t>_missing_acl_group"</w:t>
      </w:r>
    </w:p>
    <w:p w14:paraId="17C84384" w14:textId="2F625998" w:rsidR="000F1D02" w:rsidRDefault="000F1D02" w:rsidP="000F1D02">
      <w:pPr>
        <w:pStyle w:val="ListParagraph"/>
        <w:numPr>
          <w:ilvl w:val="2"/>
          <w:numId w:val="2"/>
        </w:numPr>
      </w:pPr>
      <w:r>
        <w:t>"</w:t>
      </w:r>
      <w:proofErr w:type="gramStart"/>
      <w:r>
        <w:t>folder.ignore</w:t>
      </w:r>
      <w:proofErr w:type="gramEnd"/>
      <w:r>
        <w:t>_missing_acl_user"</w:t>
      </w:r>
    </w:p>
    <w:p w14:paraId="78D2CB02" w14:textId="6B13FB9A" w:rsidR="000F1D02" w:rsidRDefault="000F1D02" w:rsidP="000F1D02">
      <w:pPr>
        <w:pStyle w:val="ListParagraph"/>
        <w:numPr>
          <w:ilvl w:val="2"/>
          <w:numId w:val="2"/>
        </w:numPr>
      </w:pPr>
      <w:r>
        <w:t>"</w:t>
      </w:r>
      <w:proofErr w:type="gramStart"/>
      <w:r>
        <w:t>folder.ignore</w:t>
      </w:r>
      <w:proofErr w:type="gramEnd"/>
      <w:r>
        <w:t>_missing_acl_group"</w:t>
      </w:r>
    </w:p>
    <w:p w14:paraId="49C30470" w14:textId="78A8258C" w:rsidR="000F1D02" w:rsidRDefault="000F1D02" w:rsidP="000F1D02">
      <w:pPr>
        <w:pStyle w:val="ListParagraph"/>
        <w:numPr>
          <w:ilvl w:val="2"/>
          <w:numId w:val="2"/>
        </w:numPr>
      </w:pPr>
      <w:r>
        <w:t>"</w:t>
      </w:r>
      <w:proofErr w:type="gramStart"/>
      <w:r>
        <w:t>source.ignore</w:t>
      </w:r>
      <w:proofErr w:type="gramEnd"/>
      <w:r>
        <w:t>_missing_acl_user"</w:t>
      </w:r>
    </w:p>
    <w:p w14:paraId="598E0824" w14:textId="65B56D8F" w:rsidR="000F1D02" w:rsidRDefault="000F1D02" w:rsidP="000F1D02">
      <w:pPr>
        <w:pStyle w:val="ListParagraph"/>
        <w:numPr>
          <w:ilvl w:val="2"/>
          <w:numId w:val="2"/>
        </w:numPr>
      </w:pPr>
      <w:r>
        <w:t>"</w:t>
      </w:r>
      <w:proofErr w:type="gramStart"/>
      <w:r>
        <w:t>source.ignore</w:t>
      </w:r>
      <w:proofErr w:type="gramEnd"/>
      <w:r>
        <w:t>_missing_acl_group"</w:t>
      </w:r>
    </w:p>
    <w:p w14:paraId="38DB238C" w14:textId="7C38F0F8" w:rsidR="000F1D02" w:rsidRDefault="000F1D02" w:rsidP="000F1D02">
      <w:pPr>
        <w:pStyle w:val="ListParagraph"/>
        <w:numPr>
          <w:ilvl w:val="2"/>
          <w:numId w:val="2"/>
        </w:numPr>
      </w:pPr>
      <w:r>
        <w:t>"</w:t>
      </w:r>
      <w:proofErr w:type="gramStart"/>
      <w:r>
        <w:t>pds.ignore</w:t>
      </w:r>
      <w:proofErr w:type="gramEnd"/>
      <w:r>
        <w:t>_missing_acl_user"</w:t>
      </w:r>
    </w:p>
    <w:p w14:paraId="49EF7CDD" w14:textId="2F815B1F" w:rsidR="000F1D02" w:rsidRDefault="000F1D02" w:rsidP="000F1D02">
      <w:pPr>
        <w:pStyle w:val="ListParagraph"/>
        <w:numPr>
          <w:ilvl w:val="2"/>
          <w:numId w:val="2"/>
        </w:numPr>
      </w:pPr>
      <w:r>
        <w:t>"</w:t>
      </w:r>
      <w:proofErr w:type="gramStart"/>
      <w:r>
        <w:t>pds.ignore</w:t>
      </w:r>
      <w:proofErr w:type="gramEnd"/>
      <w:r>
        <w:t>_missing_acl_group"</w:t>
      </w:r>
    </w:p>
    <w:p w14:paraId="0395FD4F" w14:textId="10918603" w:rsidR="000F1D02" w:rsidRDefault="000F1D02" w:rsidP="000F1D02">
      <w:pPr>
        <w:pStyle w:val="ListParagraph"/>
        <w:numPr>
          <w:ilvl w:val="2"/>
          <w:numId w:val="2"/>
        </w:numPr>
      </w:pPr>
      <w:r>
        <w:t>"</w:t>
      </w:r>
      <w:proofErr w:type="gramStart"/>
      <w:r>
        <w:t>vds.ignore</w:t>
      </w:r>
      <w:proofErr w:type="gramEnd"/>
      <w:r>
        <w:t>_missing_acl_user"</w:t>
      </w:r>
    </w:p>
    <w:p w14:paraId="3F33432C" w14:textId="39CEDB16" w:rsidR="000F1D02" w:rsidRDefault="000F1D02" w:rsidP="000F1D02">
      <w:pPr>
        <w:pStyle w:val="ListParagraph"/>
        <w:numPr>
          <w:ilvl w:val="2"/>
          <w:numId w:val="2"/>
        </w:numPr>
      </w:pPr>
      <w:r>
        <w:t>"</w:t>
      </w:r>
      <w:proofErr w:type="gramStart"/>
      <w:r>
        <w:t>vds.ignore</w:t>
      </w:r>
      <w:proofErr w:type="gramEnd"/>
      <w:r>
        <w:t>_missing_acl_group"</w:t>
      </w:r>
    </w:p>
    <w:p w14:paraId="1947036B" w14:textId="1A2139A8" w:rsidR="004C3B45" w:rsidRDefault="004C3B45" w:rsidP="004C3B45">
      <w:pPr>
        <w:pStyle w:val="ListParagraph"/>
        <w:numPr>
          <w:ilvl w:val="1"/>
          <w:numId w:val="2"/>
        </w:numPr>
      </w:pPr>
      <w:r>
        <w:t xml:space="preserve">defines scope of Space processing with </w:t>
      </w:r>
    </w:p>
    <w:p w14:paraId="708DE1F5" w14:textId="1497784A" w:rsidR="000F1D02" w:rsidRDefault="000F1D02" w:rsidP="004C3B45">
      <w:pPr>
        <w:pStyle w:val="ListParagraph"/>
        <w:numPr>
          <w:ilvl w:val="2"/>
          <w:numId w:val="2"/>
        </w:numPr>
      </w:pPr>
      <w:r w:rsidRPr="000F1D02">
        <w:t>"</w:t>
      </w:r>
      <w:proofErr w:type="gramStart"/>
      <w:r w:rsidRPr="000F1D02">
        <w:t>space.process</w:t>
      </w:r>
      <w:proofErr w:type="gramEnd"/>
      <w:r w:rsidRPr="000F1D02">
        <w:t>_mode"</w:t>
      </w:r>
    </w:p>
    <w:p w14:paraId="545AD645" w14:textId="7CA211B2" w:rsidR="004C3B45" w:rsidRDefault="004C3B45" w:rsidP="004C3B45">
      <w:pPr>
        <w:pStyle w:val="ListParagraph"/>
        <w:numPr>
          <w:ilvl w:val="2"/>
          <w:numId w:val="2"/>
        </w:numPr>
      </w:pPr>
      <w:r>
        <w:t>"</w:t>
      </w:r>
      <w:proofErr w:type="gramStart"/>
      <w:r>
        <w:t>space.filter</w:t>
      </w:r>
      <w:proofErr w:type="gramEnd"/>
      <w:r>
        <w:t>"</w:t>
      </w:r>
    </w:p>
    <w:p w14:paraId="3BDAE9F6" w14:textId="77777777" w:rsidR="004C3B45" w:rsidRDefault="004C3B45" w:rsidP="004C3B45">
      <w:pPr>
        <w:pStyle w:val="ListParagraph"/>
        <w:numPr>
          <w:ilvl w:val="2"/>
          <w:numId w:val="2"/>
        </w:numPr>
      </w:pPr>
      <w:r>
        <w:t>"</w:t>
      </w:r>
      <w:proofErr w:type="gramStart"/>
      <w:r>
        <w:t>space.exclude</w:t>
      </w:r>
      <w:proofErr w:type="gramEnd"/>
      <w:r>
        <w:t xml:space="preserve">.filter" </w:t>
      </w:r>
    </w:p>
    <w:p w14:paraId="00519FD5" w14:textId="214DDE2D" w:rsidR="000F1D02" w:rsidRDefault="000F1D02" w:rsidP="004C3B45">
      <w:pPr>
        <w:pStyle w:val="ListParagraph"/>
        <w:numPr>
          <w:ilvl w:val="2"/>
          <w:numId w:val="2"/>
        </w:numPr>
      </w:pPr>
      <w:r w:rsidRPr="000F1D02">
        <w:t>"</w:t>
      </w:r>
      <w:proofErr w:type="gramStart"/>
      <w:r w:rsidRPr="000F1D02">
        <w:t>folder.process</w:t>
      </w:r>
      <w:proofErr w:type="gramEnd"/>
      <w:r w:rsidRPr="000F1D02">
        <w:t>_mode"</w:t>
      </w:r>
    </w:p>
    <w:p w14:paraId="584E547D" w14:textId="11EE5C25" w:rsidR="004C3B45" w:rsidRDefault="004C3B45" w:rsidP="004C3B45">
      <w:pPr>
        <w:pStyle w:val="ListParagraph"/>
        <w:numPr>
          <w:ilvl w:val="2"/>
          <w:numId w:val="2"/>
        </w:numPr>
      </w:pPr>
      <w:r>
        <w:t>"</w:t>
      </w:r>
      <w:proofErr w:type="gramStart"/>
      <w:r>
        <w:t>space.folder</w:t>
      </w:r>
      <w:proofErr w:type="gramEnd"/>
      <w:r>
        <w:t>.filter"</w:t>
      </w:r>
    </w:p>
    <w:p w14:paraId="500C1C3F" w14:textId="77777777" w:rsidR="004C3B45" w:rsidRDefault="004C3B45" w:rsidP="004C3B45">
      <w:pPr>
        <w:pStyle w:val="ListParagraph"/>
        <w:numPr>
          <w:ilvl w:val="2"/>
          <w:numId w:val="2"/>
        </w:numPr>
      </w:pPr>
      <w:r>
        <w:t>"</w:t>
      </w:r>
      <w:proofErr w:type="gramStart"/>
      <w:r>
        <w:t>space.folder</w:t>
      </w:r>
      <w:proofErr w:type="gramEnd"/>
      <w:r>
        <w:t>.exclude.filter"</w:t>
      </w:r>
    </w:p>
    <w:p w14:paraId="7BA478BF" w14:textId="77777777" w:rsidR="004C3B45" w:rsidRDefault="004C3B45" w:rsidP="004C3B45">
      <w:pPr>
        <w:pStyle w:val="ListParagraph"/>
        <w:numPr>
          <w:ilvl w:val="1"/>
          <w:numId w:val="2"/>
        </w:numPr>
      </w:pPr>
      <w:r>
        <w:t xml:space="preserve">defines scope of Source processing with </w:t>
      </w:r>
    </w:p>
    <w:p w14:paraId="1DF9B28D" w14:textId="1018E369" w:rsidR="000F1D02" w:rsidRDefault="000F1D02" w:rsidP="004C3B45">
      <w:pPr>
        <w:pStyle w:val="ListParagraph"/>
        <w:numPr>
          <w:ilvl w:val="2"/>
          <w:numId w:val="2"/>
        </w:numPr>
      </w:pPr>
      <w:r w:rsidRPr="000F1D02">
        <w:t>"</w:t>
      </w:r>
      <w:proofErr w:type="gramStart"/>
      <w:r w:rsidRPr="000F1D02">
        <w:t>source.process</w:t>
      </w:r>
      <w:proofErr w:type="gramEnd"/>
      <w:r w:rsidRPr="000F1D02">
        <w:t>_mode"</w:t>
      </w:r>
    </w:p>
    <w:p w14:paraId="6FB92BBF" w14:textId="435138B8" w:rsidR="004C3B45" w:rsidRDefault="004C3B45" w:rsidP="004C3B45">
      <w:pPr>
        <w:pStyle w:val="ListParagraph"/>
        <w:numPr>
          <w:ilvl w:val="2"/>
          <w:numId w:val="2"/>
        </w:numPr>
      </w:pPr>
      <w:r>
        <w:t>"</w:t>
      </w:r>
      <w:proofErr w:type="gramStart"/>
      <w:r>
        <w:t>source.filter</w:t>
      </w:r>
      <w:proofErr w:type="gramEnd"/>
      <w:r>
        <w:t>"</w:t>
      </w:r>
    </w:p>
    <w:p w14:paraId="2DD0420A" w14:textId="77777777" w:rsidR="004C3B45" w:rsidRDefault="004C3B45" w:rsidP="004C3B45">
      <w:pPr>
        <w:pStyle w:val="ListParagraph"/>
        <w:numPr>
          <w:ilvl w:val="2"/>
          <w:numId w:val="2"/>
        </w:numPr>
      </w:pPr>
      <w:r>
        <w:t>"</w:t>
      </w:r>
      <w:proofErr w:type="gramStart"/>
      <w:r>
        <w:t>source.exclude</w:t>
      </w:r>
      <w:proofErr w:type="gramEnd"/>
      <w:r>
        <w:t>.filter"</w:t>
      </w:r>
    </w:p>
    <w:p w14:paraId="298232A8" w14:textId="77777777" w:rsidR="004C3B45" w:rsidRDefault="004C3B45" w:rsidP="004C3B45">
      <w:pPr>
        <w:pStyle w:val="ListParagraph"/>
        <w:numPr>
          <w:ilvl w:val="2"/>
          <w:numId w:val="2"/>
        </w:numPr>
      </w:pPr>
      <w:r>
        <w:t>"</w:t>
      </w:r>
      <w:proofErr w:type="gramStart"/>
      <w:r>
        <w:t>source.folder</w:t>
      </w:r>
      <w:proofErr w:type="gramEnd"/>
      <w:r>
        <w:t>.filter"</w:t>
      </w:r>
    </w:p>
    <w:p w14:paraId="02DE1347" w14:textId="77777777" w:rsidR="004C3B45" w:rsidRDefault="004C3B45" w:rsidP="004C3B45">
      <w:pPr>
        <w:pStyle w:val="ListParagraph"/>
        <w:numPr>
          <w:ilvl w:val="2"/>
          <w:numId w:val="2"/>
        </w:numPr>
      </w:pPr>
      <w:r>
        <w:t>"</w:t>
      </w:r>
      <w:proofErr w:type="gramStart"/>
      <w:r>
        <w:t>source.folder</w:t>
      </w:r>
      <w:proofErr w:type="gramEnd"/>
      <w:r>
        <w:t>.exclude.filter"</w:t>
      </w:r>
    </w:p>
    <w:p w14:paraId="1C963FC5" w14:textId="77777777" w:rsidR="004C3B45" w:rsidRDefault="004C3B45" w:rsidP="004C3B45">
      <w:pPr>
        <w:pStyle w:val="ListParagraph"/>
        <w:numPr>
          <w:ilvl w:val="1"/>
          <w:numId w:val="2"/>
        </w:numPr>
      </w:pPr>
      <w:r>
        <w:t xml:space="preserve">defines scope of PDS processing with </w:t>
      </w:r>
    </w:p>
    <w:p w14:paraId="1024F021" w14:textId="3ED5A902" w:rsidR="000F1D02" w:rsidRDefault="000F1D02" w:rsidP="004C3B45">
      <w:pPr>
        <w:pStyle w:val="ListParagraph"/>
        <w:numPr>
          <w:ilvl w:val="2"/>
          <w:numId w:val="2"/>
        </w:numPr>
      </w:pPr>
      <w:r w:rsidRPr="000F1D02">
        <w:t>"</w:t>
      </w:r>
      <w:proofErr w:type="gramStart"/>
      <w:r w:rsidRPr="000F1D02">
        <w:t>pds.process</w:t>
      </w:r>
      <w:proofErr w:type="gramEnd"/>
      <w:r w:rsidRPr="000F1D02">
        <w:t>_mode"</w:t>
      </w:r>
    </w:p>
    <w:p w14:paraId="4B192C27" w14:textId="25D8FB14" w:rsidR="004C3B45" w:rsidRDefault="004C3B45" w:rsidP="004C3B45">
      <w:pPr>
        <w:pStyle w:val="ListParagraph"/>
        <w:numPr>
          <w:ilvl w:val="2"/>
          <w:numId w:val="2"/>
        </w:numPr>
      </w:pPr>
      <w:r>
        <w:t>"</w:t>
      </w:r>
      <w:proofErr w:type="gramStart"/>
      <w:r>
        <w:t>pds.filter</w:t>
      </w:r>
      <w:proofErr w:type="gramEnd"/>
      <w:r>
        <w:t>"</w:t>
      </w:r>
    </w:p>
    <w:p w14:paraId="1FBFBEDE" w14:textId="77777777" w:rsidR="004C3B45" w:rsidRDefault="004C3B45" w:rsidP="004C3B45">
      <w:pPr>
        <w:pStyle w:val="ListParagraph"/>
        <w:numPr>
          <w:ilvl w:val="2"/>
          <w:numId w:val="2"/>
        </w:numPr>
      </w:pPr>
      <w:r>
        <w:t>"</w:t>
      </w:r>
      <w:proofErr w:type="gramStart"/>
      <w:r>
        <w:t>pds.exclude</w:t>
      </w:r>
      <w:proofErr w:type="gramEnd"/>
      <w:r>
        <w:t>.filter</w:t>
      </w:r>
    </w:p>
    <w:p w14:paraId="1A0A174D" w14:textId="77777777" w:rsidR="004C3B45" w:rsidRDefault="004C3B45" w:rsidP="004C3B45">
      <w:pPr>
        <w:pStyle w:val="ListParagraph"/>
        <w:numPr>
          <w:ilvl w:val="2"/>
          <w:numId w:val="2"/>
        </w:numPr>
      </w:pPr>
      <w:r>
        <w:t>"</w:t>
      </w:r>
      <w:proofErr w:type="gramStart"/>
      <w:r>
        <w:t>pds.list</w:t>
      </w:r>
      <w:proofErr w:type="gramEnd"/>
      <w:r>
        <w:t>.useapi"</w:t>
      </w:r>
    </w:p>
    <w:p w14:paraId="102CB7D9" w14:textId="77777777" w:rsidR="004C3B45" w:rsidRDefault="004C3B45" w:rsidP="004C3B45">
      <w:pPr>
        <w:pStyle w:val="ListParagraph"/>
        <w:numPr>
          <w:ilvl w:val="1"/>
          <w:numId w:val="2"/>
        </w:numPr>
      </w:pPr>
      <w:r>
        <w:t xml:space="preserve">defines scope of VDS processing with </w:t>
      </w:r>
    </w:p>
    <w:p w14:paraId="0A6DA9DF" w14:textId="6ED8125A" w:rsidR="000F1D02" w:rsidRDefault="000F1D02" w:rsidP="004C3B45">
      <w:pPr>
        <w:pStyle w:val="ListParagraph"/>
        <w:numPr>
          <w:ilvl w:val="2"/>
          <w:numId w:val="2"/>
        </w:numPr>
      </w:pPr>
      <w:r w:rsidRPr="000F1D02">
        <w:t>"</w:t>
      </w:r>
      <w:proofErr w:type="gramStart"/>
      <w:r w:rsidRPr="000F1D02">
        <w:t>vds.process</w:t>
      </w:r>
      <w:proofErr w:type="gramEnd"/>
      <w:r w:rsidRPr="000F1D02">
        <w:t>_mode"</w:t>
      </w:r>
    </w:p>
    <w:p w14:paraId="1E95AF44" w14:textId="25C179E2" w:rsidR="004C3B45" w:rsidRDefault="004C3B45" w:rsidP="004C3B45">
      <w:pPr>
        <w:pStyle w:val="ListParagraph"/>
        <w:numPr>
          <w:ilvl w:val="2"/>
          <w:numId w:val="2"/>
        </w:numPr>
      </w:pPr>
      <w:r>
        <w:t>"</w:t>
      </w:r>
      <w:proofErr w:type="gramStart"/>
      <w:r>
        <w:t>vds.filter</w:t>
      </w:r>
      <w:proofErr w:type="gramEnd"/>
      <w:r>
        <w:t>"</w:t>
      </w:r>
    </w:p>
    <w:p w14:paraId="6F71765A" w14:textId="7244FEBA" w:rsidR="004C3B45" w:rsidRDefault="004C3B45" w:rsidP="004C3B45">
      <w:pPr>
        <w:pStyle w:val="ListParagraph"/>
        <w:numPr>
          <w:ilvl w:val="2"/>
          <w:numId w:val="2"/>
        </w:numPr>
      </w:pPr>
      <w:r>
        <w:t>"</w:t>
      </w:r>
      <w:proofErr w:type="gramStart"/>
      <w:r>
        <w:t>vds.exclude</w:t>
      </w:r>
      <w:proofErr w:type="gramEnd"/>
      <w:r>
        <w:t>.filter"</w:t>
      </w:r>
    </w:p>
    <w:p w14:paraId="5BED2579" w14:textId="7594684F" w:rsidR="000F1D02" w:rsidRDefault="000F1D02" w:rsidP="004C3B45">
      <w:pPr>
        <w:pStyle w:val="ListParagraph"/>
        <w:numPr>
          <w:ilvl w:val="2"/>
          <w:numId w:val="2"/>
        </w:numPr>
      </w:pPr>
      <w:r w:rsidRPr="000F1D02">
        <w:t>"</w:t>
      </w:r>
      <w:proofErr w:type="spellStart"/>
      <w:r w:rsidRPr="000F1D02">
        <w:t>vds.</w:t>
      </w:r>
      <w:bookmarkStart w:id="0" w:name="_GoBack"/>
      <w:bookmarkEnd w:id="0"/>
      <w:r w:rsidRPr="000F1D02">
        <w:t>max_hierarchy_depth</w:t>
      </w:r>
      <w:proofErr w:type="spellEnd"/>
      <w:r w:rsidRPr="000F1D02">
        <w:t>"</w:t>
      </w:r>
    </w:p>
    <w:p w14:paraId="6DBF95F5" w14:textId="64723DD3" w:rsidR="007C0399" w:rsidRDefault="007C0399" w:rsidP="007C0399">
      <w:pPr>
        <w:pStyle w:val="ListParagraph"/>
        <w:numPr>
          <w:ilvl w:val="1"/>
          <w:numId w:val="2"/>
        </w:numPr>
      </w:pPr>
      <w:r>
        <w:t xml:space="preserve">defines scope of </w:t>
      </w:r>
      <w:r>
        <w:t>Reflection</w:t>
      </w:r>
      <w:r>
        <w:t xml:space="preserve"> processing with </w:t>
      </w:r>
    </w:p>
    <w:p w14:paraId="69E8BE47" w14:textId="7633BCBF" w:rsidR="007C0399" w:rsidRDefault="007C0399" w:rsidP="007C0399">
      <w:pPr>
        <w:pStyle w:val="ListParagraph"/>
        <w:numPr>
          <w:ilvl w:val="2"/>
          <w:numId w:val="2"/>
        </w:numPr>
      </w:pPr>
      <w:r w:rsidRPr="000F1D02">
        <w:t>"</w:t>
      </w:r>
      <w:proofErr w:type="gramStart"/>
      <w:r>
        <w:t>reflection</w:t>
      </w:r>
      <w:r w:rsidRPr="000F1D02">
        <w:t>.process</w:t>
      </w:r>
      <w:proofErr w:type="gramEnd"/>
      <w:r w:rsidRPr="000F1D02">
        <w:t>_mode"</w:t>
      </w:r>
    </w:p>
    <w:p w14:paraId="53FEB790" w14:textId="77777777" w:rsidR="007C0399" w:rsidRDefault="007C0399" w:rsidP="007C0399"/>
    <w:p w14:paraId="4A044DE6" w14:textId="77777777" w:rsidR="004C3B45" w:rsidRDefault="004C3B45" w:rsidP="004C3B45"/>
    <w:p w14:paraId="23123DFC" w14:textId="017D4A6D" w:rsidR="004C3B45" w:rsidRDefault="000F1D02" w:rsidP="004C3B45">
      <w:r>
        <w:t xml:space="preserve">Please see a sample JSON configuration file in the Appendix </w:t>
      </w:r>
      <w:r w:rsidR="00F77FCD">
        <w:t>3</w:t>
      </w:r>
      <w:r>
        <w:t xml:space="preserve">. </w:t>
      </w:r>
    </w:p>
    <w:p w14:paraId="01CBC54A" w14:textId="040A8C24" w:rsidR="004C3B45" w:rsidRDefault="004C3B45" w:rsidP="004C3B45"/>
    <w:p w14:paraId="23AEED96" w14:textId="311CEE89" w:rsidR="00F77FCD" w:rsidRDefault="00F77FCD" w:rsidP="00F77FCD">
      <w:pPr>
        <w:pStyle w:val="Heading1"/>
      </w:pPr>
      <w:r w:rsidRPr="00F77FCD">
        <w:t>Command “cascade-acl”</w:t>
      </w:r>
    </w:p>
    <w:p w14:paraId="3DF7CF84" w14:textId="77777777" w:rsidR="00F77FCD" w:rsidRPr="00F77FCD" w:rsidRDefault="00F77FCD" w:rsidP="00F77FCD"/>
    <w:p w14:paraId="7319657C" w14:textId="2D1FC255" w:rsidR="00B804DA" w:rsidRDefault="00D835E5" w:rsidP="00D835E5">
      <w:r w:rsidRPr="00F77FCD">
        <w:t xml:space="preserve">Command </w:t>
      </w:r>
      <w:r w:rsidR="00B804DA" w:rsidRPr="00F77FCD">
        <w:t>“cascade-acl”</w:t>
      </w:r>
      <w:r>
        <w:t xml:space="preserve"> </w:t>
      </w:r>
      <w:r w:rsidR="00B804DA">
        <w:t>selectively propagates ACLs in an object hierarchy.</w:t>
      </w:r>
      <w:r w:rsidR="0080016E">
        <w:t xml:space="preserve"> </w:t>
      </w:r>
    </w:p>
    <w:p w14:paraId="192038CC" w14:textId="042FB411" w:rsidR="00D835E5" w:rsidRDefault="00D835E5" w:rsidP="00D835E5"/>
    <w:p w14:paraId="6B34F287" w14:textId="3BB86656" w:rsidR="00D835E5" w:rsidRDefault="00D835E5" w:rsidP="00D835E5">
      <w:r>
        <w:lastRenderedPageBreak/>
        <w:t>The command is configured with a JSON file with configuration attributes listed below. For detailed description of the configuration JSON attributes, see Reference section below in</w:t>
      </w:r>
      <w:r w:rsidR="00F77FCD">
        <w:t xml:space="preserve"> Appendix 1</w:t>
      </w:r>
      <w:r>
        <w:t>.</w:t>
      </w:r>
    </w:p>
    <w:p w14:paraId="69490613" w14:textId="77777777" w:rsidR="00D835E5" w:rsidRDefault="00D835E5" w:rsidP="00D835E5"/>
    <w:p w14:paraId="317AE96F" w14:textId="2F91B2FD" w:rsidR="00D835E5" w:rsidRDefault="00D835E5" w:rsidP="00D835E5">
      <w:pPr>
        <w:pStyle w:val="ListParagraph"/>
        <w:numPr>
          <w:ilvl w:val="0"/>
          <w:numId w:val="2"/>
        </w:numPr>
      </w:pPr>
      <w:r>
        <w:t>"command":"cascade-acl"</w:t>
      </w:r>
    </w:p>
    <w:p w14:paraId="42E5435F" w14:textId="77777777" w:rsidR="00D835E5" w:rsidRDefault="00D835E5" w:rsidP="00D835E5">
      <w:pPr>
        <w:pStyle w:val="ListParagraph"/>
        <w:numPr>
          <w:ilvl w:val="0"/>
          <w:numId w:val="2"/>
        </w:numPr>
      </w:pPr>
      <w:r>
        <w:t xml:space="preserve">"target": defines Dremio Environment with </w:t>
      </w:r>
    </w:p>
    <w:p w14:paraId="705666D4" w14:textId="77777777" w:rsidR="00D835E5" w:rsidRDefault="00D835E5" w:rsidP="00D835E5">
      <w:pPr>
        <w:pStyle w:val="ListParagraph"/>
        <w:numPr>
          <w:ilvl w:val="1"/>
          <w:numId w:val="2"/>
        </w:numPr>
      </w:pPr>
      <w:r>
        <w:t>"endpoint"</w:t>
      </w:r>
    </w:p>
    <w:p w14:paraId="3DB3D29E" w14:textId="77777777" w:rsidR="00D835E5" w:rsidRDefault="00D835E5" w:rsidP="00D835E5">
      <w:pPr>
        <w:pStyle w:val="ListParagraph"/>
        <w:numPr>
          <w:ilvl w:val="1"/>
          <w:numId w:val="2"/>
        </w:numPr>
      </w:pPr>
      <w:r>
        <w:t xml:space="preserve">"username" </w:t>
      </w:r>
    </w:p>
    <w:p w14:paraId="36A3DE20" w14:textId="52F2743B" w:rsidR="00D835E5" w:rsidRDefault="00D835E5" w:rsidP="00D835E5">
      <w:pPr>
        <w:pStyle w:val="ListParagraph"/>
        <w:numPr>
          <w:ilvl w:val="1"/>
          <w:numId w:val="2"/>
        </w:numPr>
      </w:pPr>
      <w:r>
        <w:t>"password"</w:t>
      </w:r>
    </w:p>
    <w:p w14:paraId="3A61E0DA" w14:textId="7FD24859" w:rsidR="001C77D7" w:rsidRDefault="001C77D7" w:rsidP="00D835E5">
      <w:pPr>
        <w:pStyle w:val="ListParagraph"/>
        <w:numPr>
          <w:ilvl w:val="1"/>
          <w:numId w:val="2"/>
        </w:numPr>
      </w:pPr>
      <w:r w:rsidRPr="001C77D7">
        <w:t>"verify_ssl"</w:t>
      </w:r>
    </w:p>
    <w:p w14:paraId="478D4C96" w14:textId="77777777" w:rsidR="00D835E5" w:rsidRDefault="00D835E5" w:rsidP="00D835E5">
      <w:pPr>
        <w:pStyle w:val="ListParagraph"/>
        <w:numPr>
          <w:ilvl w:val="0"/>
          <w:numId w:val="2"/>
        </w:numPr>
      </w:pPr>
      <w:r>
        <w:t xml:space="preserve">"options": </w:t>
      </w:r>
    </w:p>
    <w:p w14:paraId="12C003F7" w14:textId="77777777" w:rsidR="00D835E5" w:rsidRDefault="00D835E5" w:rsidP="00D835E5">
      <w:pPr>
        <w:pStyle w:val="ListParagraph"/>
        <w:numPr>
          <w:ilvl w:val="1"/>
          <w:numId w:val="2"/>
        </w:numPr>
      </w:pPr>
      <w:r>
        <w:t xml:space="preserve">defines logging options with </w:t>
      </w:r>
    </w:p>
    <w:p w14:paraId="6B64DCAA" w14:textId="77777777" w:rsidR="00D835E5" w:rsidRDefault="00D835E5" w:rsidP="00D835E5">
      <w:pPr>
        <w:pStyle w:val="ListParagraph"/>
        <w:numPr>
          <w:ilvl w:val="2"/>
          <w:numId w:val="2"/>
        </w:numPr>
      </w:pPr>
      <w:r>
        <w:t>"</w:t>
      </w:r>
      <w:proofErr w:type="gramStart"/>
      <w:r>
        <w:t>logging.level</w:t>
      </w:r>
      <w:proofErr w:type="gramEnd"/>
      <w:r>
        <w:t>"</w:t>
      </w:r>
    </w:p>
    <w:p w14:paraId="17725FF8" w14:textId="77777777" w:rsidR="00D835E5" w:rsidRDefault="00D835E5" w:rsidP="00D835E5">
      <w:pPr>
        <w:pStyle w:val="ListParagraph"/>
        <w:numPr>
          <w:ilvl w:val="2"/>
          <w:numId w:val="2"/>
        </w:numPr>
      </w:pPr>
      <w:r>
        <w:t>"</w:t>
      </w:r>
      <w:proofErr w:type="gramStart"/>
      <w:r>
        <w:t>logging.format</w:t>
      </w:r>
      <w:proofErr w:type="gramEnd"/>
      <w:r>
        <w:t>"</w:t>
      </w:r>
    </w:p>
    <w:p w14:paraId="19D86A76" w14:textId="77777777" w:rsidR="00D835E5" w:rsidRDefault="00D835E5" w:rsidP="00D835E5">
      <w:pPr>
        <w:pStyle w:val="ListParagraph"/>
        <w:numPr>
          <w:ilvl w:val="2"/>
          <w:numId w:val="2"/>
        </w:numPr>
      </w:pPr>
      <w:r>
        <w:t>"</w:t>
      </w:r>
      <w:proofErr w:type="gramStart"/>
      <w:r>
        <w:t>logging.filename</w:t>
      </w:r>
      <w:proofErr w:type="gramEnd"/>
    </w:p>
    <w:p w14:paraId="4E5DAF57" w14:textId="77777777" w:rsidR="005A0E25" w:rsidRDefault="005A0E25" w:rsidP="005A0E25">
      <w:pPr>
        <w:pStyle w:val="ListParagraph"/>
        <w:numPr>
          <w:ilvl w:val="2"/>
          <w:numId w:val="2"/>
        </w:numPr>
      </w:pPr>
      <w:r>
        <w:t>"</w:t>
      </w:r>
      <w:proofErr w:type="gramStart"/>
      <w:r>
        <w:t>logging.verbose</w:t>
      </w:r>
      <w:proofErr w:type="gramEnd"/>
      <w:r>
        <w:t>"</w:t>
      </w:r>
    </w:p>
    <w:p w14:paraId="1E7901A4" w14:textId="77777777" w:rsidR="00D835E5" w:rsidRDefault="00D835E5" w:rsidP="00D835E5">
      <w:pPr>
        <w:pStyle w:val="ListParagraph"/>
        <w:numPr>
          <w:ilvl w:val="1"/>
          <w:numId w:val="2"/>
        </w:numPr>
      </w:pPr>
      <w:r>
        <w:t xml:space="preserve">miscellaneous options with </w:t>
      </w:r>
    </w:p>
    <w:p w14:paraId="2340C314" w14:textId="77777777" w:rsidR="00D835E5" w:rsidRDefault="00D835E5" w:rsidP="00D835E5">
      <w:pPr>
        <w:pStyle w:val="ListParagraph"/>
        <w:numPr>
          <w:ilvl w:val="2"/>
          <w:numId w:val="2"/>
        </w:numPr>
      </w:pPr>
      <w:r>
        <w:t>"max_errors"</w:t>
      </w:r>
    </w:p>
    <w:p w14:paraId="06888938" w14:textId="77777777" w:rsidR="00D835E5" w:rsidRDefault="00D835E5" w:rsidP="00D835E5">
      <w:pPr>
        <w:pStyle w:val="ListParagraph"/>
        <w:numPr>
          <w:ilvl w:val="2"/>
          <w:numId w:val="2"/>
        </w:numPr>
      </w:pPr>
      <w:r>
        <w:t>"http_timeout"</w:t>
      </w:r>
    </w:p>
    <w:p w14:paraId="3F04F09A" w14:textId="30585FC1" w:rsidR="00D835E5" w:rsidRDefault="00D835E5" w:rsidP="00D835E5">
      <w:pPr>
        <w:pStyle w:val="ListParagraph"/>
        <w:numPr>
          <w:ilvl w:val="2"/>
          <w:numId w:val="2"/>
        </w:numPr>
      </w:pPr>
      <w:r>
        <w:t>"</w:t>
      </w:r>
      <w:proofErr w:type="gramStart"/>
      <w:r>
        <w:t>source.retry</w:t>
      </w:r>
      <w:proofErr w:type="gramEnd"/>
      <w:r>
        <w:t>_timedout"</w:t>
      </w:r>
    </w:p>
    <w:p w14:paraId="495E2D27" w14:textId="40A40308" w:rsidR="00F5564A" w:rsidRDefault="00F5564A" w:rsidP="00F5564A">
      <w:pPr>
        <w:pStyle w:val="ListParagraph"/>
        <w:numPr>
          <w:ilvl w:val="2"/>
          <w:numId w:val="2"/>
        </w:numPr>
      </w:pPr>
      <w:r>
        <w:t>"dry_run"</w:t>
      </w:r>
    </w:p>
    <w:p w14:paraId="2A798527" w14:textId="77777777" w:rsidR="00D835E5" w:rsidRDefault="00D835E5" w:rsidP="00D835E5">
      <w:pPr>
        <w:pStyle w:val="ListParagraph"/>
        <w:numPr>
          <w:ilvl w:val="1"/>
          <w:numId w:val="2"/>
        </w:numPr>
      </w:pPr>
      <w:r>
        <w:t xml:space="preserve">defines scope of Space processing with </w:t>
      </w:r>
    </w:p>
    <w:p w14:paraId="02D875A9" w14:textId="77777777" w:rsidR="00D835E5" w:rsidRDefault="00D835E5" w:rsidP="00D835E5">
      <w:pPr>
        <w:pStyle w:val="ListParagraph"/>
        <w:numPr>
          <w:ilvl w:val="2"/>
          <w:numId w:val="2"/>
        </w:numPr>
      </w:pPr>
      <w:r>
        <w:t>"</w:t>
      </w:r>
      <w:proofErr w:type="gramStart"/>
      <w:r>
        <w:t>space.filter</w:t>
      </w:r>
      <w:proofErr w:type="gramEnd"/>
      <w:r>
        <w:t>"</w:t>
      </w:r>
    </w:p>
    <w:p w14:paraId="45268FAA" w14:textId="77777777" w:rsidR="00D835E5" w:rsidRDefault="00D835E5" w:rsidP="00D835E5">
      <w:pPr>
        <w:pStyle w:val="ListParagraph"/>
        <w:numPr>
          <w:ilvl w:val="2"/>
          <w:numId w:val="2"/>
        </w:numPr>
      </w:pPr>
      <w:r>
        <w:t>"</w:t>
      </w:r>
      <w:proofErr w:type="gramStart"/>
      <w:r>
        <w:t>space.exclude</w:t>
      </w:r>
      <w:proofErr w:type="gramEnd"/>
      <w:r>
        <w:t xml:space="preserve">.filter" </w:t>
      </w:r>
    </w:p>
    <w:p w14:paraId="73623A3C" w14:textId="0AB63361" w:rsidR="00D835E5" w:rsidRDefault="00F77FCD" w:rsidP="00F77FCD">
      <w:pPr>
        <w:pStyle w:val="ListParagraph"/>
        <w:numPr>
          <w:ilvl w:val="2"/>
          <w:numId w:val="2"/>
        </w:numPr>
      </w:pPr>
      <w:r w:rsidRPr="00F77FCD">
        <w:t>"</w:t>
      </w:r>
      <w:proofErr w:type="gramStart"/>
      <w:r w:rsidRPr="00F77FCD">
        <w:t>space.cascade</w:t>
      </w:r>
      <w:proofErr w:type="gramEnd"/>
      <w:r w:rsidRPr="00F77FCD">
        <w:t>-acl-origin.override-object"</w:t>
      </w:r>
    </w:p>
    <w:p w14:paraId="1A60F999" w14:textId="77777777" w:rsidR="00D835E5" w:rsidRDefault="00D835E5" w:rsidP="00D835E5">
      <w:pPr>
        <w:pStyle w:val="ListParagraph"/>
        <w:numPr>
          <w:ilvl w:val="2"/>
          <w:numId w:val="2"/>
        </w:numPr>
      </w:pPr>
      <w:r>
        <w:t>"</w:t>
      </w:r>
      <w:proofErr w:type="gramStart"/>
      <w:r>
        <w:t>space.folder</w:t>
      </w:r>
      <w:proofErr w:type="gramEnd"/>
      <w:r>
        <w:t>.filter"</w:t>
      </w:r>
    </w:p>
    <w:p w14:paraId="15542858" w14:textId="0ADDCA76" w:rsidR="00D835E5" w:rsidRDefault="00D835E5" w:rsidP="00D835E5">
      <w:pPr>
        <w:pStyle w:val="ListParagraph"/>
        <w:numPr>
          <w:ilvl w:val="2"/>
          <w:numId w:val="2"/>
        </w:numPr>
      </w:pPr>
      <w:r>
        <w:t>"</w:t>
      </w:r>
      <w:proofErr w:type="gramStart"/>
      <w:r>
        <w:t>space.folder</w:t>
      </w:r>
      <w:proofErr w:type="gramEnd"/>
      <w:r>
        <w:t>.exclude.filter"</w:t>
      </w:r>
    </w:p>
    <w:p w14:paraId="79ACD503" w14:textId="4251D651" w:rsidR="00F77FCD" w:rsidRDefault="00F77FCD" w:rsidP="00D835E5">
      <w:pPr>
        <w:pStyle w:val="ListParagraph"/>
        <w:numPr>
          <w:ilvl w:val="2"/>
          <w:numId w:val="2"/>
        </w:numPr>
      </w:pPr>
      <w:r w:rsidRPr="00F77FCD">
        <w:t>"</w:t>
      </w:r>
      <w:proofErr w:type="gramStart"/>
      <w:r w:rsidRPr="00F77FCD">
        <w:t>space.folder</w:t>
      </w:r>
      <w:proofErr w:type="gramEnd"/>
      <w:r w:rsidRPr="00F77FCD">
        <w:t>.cascade-acl-origin.filter"</w:t>
      </w:r>
    </w:p>
    <w:p w14:paraId="589C6F90" w14:textId="77777777" w:rsidR="00D835E5" w:rsidRDefault="00D835E5" w:rsidP="00D835E5">
      <w:pPr>
        <w:pStyle w:val="ListParagraph"/>
        <w:numPr>
          <w:ilvl w:val="1"/>
          <w:numId w:val="2"/>
        </w:numPr>
      </w:pPr>
      <w:r>
        <w:t xml:space="preserve">defines scope of Source processing with </w:t>
      </w:r>
    </w:p>
    <w:p w14:paraId="7926D35D" w14:textId="77777777" w:rsidR="00D835E5" w:rsidRDefault="00D835E5" w:rsidP="00D835E5">
      <w:pPr>
        <w:pStyle w:val="ListParagraph"/>
        <w:numPr>
          <w:ilvl w:val="2"/>
          <w:numId w:val="2"/>
        </w:numPr>
      </w:pPr>
      <w:r>
        <w:t>"</w:t>
      </w:r>
      <w:proofErr w:type="gramStart"/>
      <w:r>
        <w:t>source.filter</w:t>
      </w:r>
      <w:proofErr w:type="gramEnd"/>
      <w:r>
        <w:t>"</w:t>
      </w:r>
    </w:p>
    <w:p w14:paraId="61879FFA" w14:textId="5897B0EC" w:rsidR="00D835E5" w:rsidRDefault="00D835E5" w:rsidP="00D835E5">
      <w:pPr>
        <w:pStyle w:val="ListParagraph"/>
        <w:numPr>
          <w:ilvl w:val="2"/>
          <w:numId w:val="2"/>
        </w:numPr>
      </w:pPr>
      <w:r>
        <w:t>"</w:t>
      </w:r>
      <w:proofErr w:type="gramStart"/>
      <w:r>
        <w:t>source.exclude</w:t>
      </w:r>
      <w:proofErr w:type="gramEnd"/>
      <w:r>
        <w:t>.filter"</w:t>
      </w:r>
    </w:p>
    <w:p w14:paraId="4E6B4339" w14:textId="5858744A" w:rsidR="00F77FCD" w:rsidRDefault="00F77FCD" w:rsidP="00D835E5">
      <w:pPr>
        <w:pStyle w:val="ListParagraph"/>
        <w:numPr>
          <w:ilvl w:val="2"/>
          <w:numId w:val="2"/>
        </w:numPr>
      </w:pPr>
      <w:r w:rsidRPr="00F77FCD">
        <w:t>"</w:t>
      </w:r>
      <w:proofErr w:type="gramStart"/>
      <w:r w:rsidRPr="00F77FCD">
        <w:t>source.cascade</w:t>
      </w:r>
      <w:proofErr w:type="gramEnd"/>
      <w:r w:rsidRPr="00F77FCD">
        <w:t>-acl-origin.override-object"</w:t>
      </w:r>
    </w:p>
    <w:p w14:paraId="2B112A24" w14:textId="77777777" w:rsidR="00D835E5" w:rsidRDefault="00D835E5" w:rsidP="00D835E5">
      <w:pPr>
        <w:pStyle w:val="ListParagraph"/>
        <w:numPr>
          <w:ilvl w:val="2"/>
          <w:numId w:val="2"/>
        </w:numPr>
      </w:pPr>
      <w:r>
        <w:t>"</w:t>
      </w:r>
      <w:proofErr w:type="gramStart"/>
      <w:r>
        <w:t>source.folder</w:t>
      </w:r>
      <w:proofErr w:type="gramEnd"/>
      <w:r>
        <w:t>.filter"</w:t>
      </w:r>
    </w:p>
    <w:p w14:paraId="4C8A6545" w14:textId="77777777" w:rsidR="00D835E5" w:rsidRDefault="00D835E5" w:rsidP="00D835E5">
      <w:pPr>
        <w:pStyle w:val="ListParagraph"/>
        <w:numPr>
          <w:ilvl w:val="2"/>
          <w:numId w:val="2"/>
        </w:numPr>
      </w:pPr>
      <w:r>
        <w:t>"</w:t>
      </w:r>
      <w:proofErr w:type="gramStart"/>
      <w:r>
        <w:t>source.folder</w:t>
      </w:r>
      <w:proofErr w:type="gramEnd"/>
      <w:r>
        <w:t>.exclude.filter"</w:t>
      </w:r>
    </w:p>
    <w:p w14:paraId="745BD8C3" w14:textId="77777777" w:rsidR="00D835E5" w:rsidRDefault="00D835E5" w:rsidP="00D835E5">
      <w:pPr>
        <w:pStyle w:val="ListParagraph"/>
        <w:numPr>
          <w:ilvl w:val="1"/>
          <w:numId w:val="2"/>
        </w:numPr>
      </w:pPr>
      <w:r>
        <w:t xml:space="preserve">defines scope of PDS processing with </w:t>
      </w:r>
    </w:p>
    <w:p w14:paraId="0E4ABD5F" w14:textId="77777777" w:rsidR="00D835E5" w:rsidRDefault="00D835E5" w:rsidP="00D835E5">
      <w:pPr>
        <w:pStyle w:val="ListParagraph"/>
        <w:numPr>
          <w:ilvl w:val="2"/>
          <w:numId w:val="2"/>
        </w:numPr>
      </w:pPr>
      <w:r>
        <w:t>"</w:t>
      </w:r>
      <w:proofErr w:type="gramStart"/>
      <w:r>
        <w:t>pds.filter</w:t>
      </w:r>
      <w:proofErr w:type="gramEnd"/>
      <w:r>
        <w:t>"</w:t>
      </w:r>
    </w:p>
    <w:p w14:paraId="644FAC65" w14:textId="77777777" w:rsidR="00D835E5" w:rsidRDefault="00D835E5" w:rsidP="00D835E5">
      <w:pPr>
        <w:pStyle w:val="ListParagraph"/>
        <w:numPr>
          <w:ilvl w:val="2"/>
          <w:numId w:val="2"/>
        </w:numPr>
      </w:pPr>
      <w:r>
        <w:t>"</w:t>
      </w:r>
      <w:proofErr w:type="gramStart"/>
      <w:r>
        <w:t>pds.exclude</w:t>
      </w:r>
      <w:proofErr w:type="gramEnd"/>
      <w:r>
        <w:t>.filter</w:t>
      </w:r>
    </w:p>
    <w:p w14:paraId="5F958917" w14:textId="77777777" w:rsidR="00D835E5" w:rsidRDefault="00D835E5" w:rsidP="00D835E5">
      <w:pPr>
        <w:pStyle w:val="ListParagraph"/>
        <w:numPr>
          <w:ilvl w:val="2"/>
          <w:numId w:val="2"/>
        </w:numPr>
      </w:pPr>
      <w:r>
        <w:t>"</w:t>
      </w:r>
      <w:proofErr w:type="gramStart"/>
      <w:r>
        <w:t>pds.list</w:t>
      </w:r>
      <w:proofErr w:type="gramEnd"/>
      <w:r>
        <w:t>.useapi"</w:t>
      </w:r>
    </w:p>
    <w:p w14:paraId="06B90E80" w14:textId="77777777" w:rsidR="00D835E5" w:rsidRDefault="00D835E5" w:rsidP="00D835E5">
      <w:pPr>
        <w:pStyle w:val="ListParagraph"/>
        <w:numPr>
          <w:ilvl w:val="1"/>
          <w:numId w:val="2"/>
        </w:numPr>
      </w:pPr>
      <w:r>
        <w:t xml:space="preserve">defines scope of VDS processing with </w:t>
      </w:r>
    </w:p>
    <w:p w14:paraId="0B3C1312" w14:textId="77777777" w:rsidR="00D835E5" w:rsidRDefault="00D835E5" w:rsidP="00D835E5">
      <w:pPr>
        <w:pStyle w:val="ListParagraph"/>
        <w:numPr>
          <w:ilvl w:val="2"/>
          <w:numId w:val="2"/>
        </w:numPr>
      </w:pPr>
      <w:r>
        <w:t>"</w:t>
      </w:r>
      <w:proofErr w:type="gramStart"/>
      <w:r>
        <w:t>vds.filter</w:t>
      </w:r>
      <w:proofErr w:type="gramEnd"/>
      <w:r>
        <w:t>"</w:t>
      </w:r>
    </w:p>
    <w:p w14:paraId="1AB45A48" w14:textId="77777777" w:rsidR="00D835E5" w:rsidRDefault="00D835E5" w:rsidP="00D835E5">
      <w:pPr>
        <w:pStyle w:val="ListParagraph"/>
        <w:numPr>
          <w:ilvl w:val="2"/>
          <w:numId w:val="2"/>
        </w:numPr>
      </w:pPr>
      <w:r>
        <w:t>"</w:t>
      </w:r>
      <w:proofErr w:type="gramStart"/>
      <w:r>
        <w:t>vds.exclude</w:t>
      </w:r>
      <w:proofErr w:type="gramEnd"/>
      <w:r>
        <w:t>.filter"</w:t>
      </w:r>
    </w:p>
    <w:p w14:paraId="351BAE5E" w14:textId="01FD1CDA" w:rsidR="00D835E5" w:rsidRDefault="00D835E5" w:rsidP="00D835E5"/>
    <w:p w14:paraId="59F76408" w14:textId="77777777" w:rsidR="0080016E" w:rsidRDefault="0080016E" w:rsidP="00F77FCD">
      <w:r>
        <w:t xml:space="preserve">Note, if none of </w:t>
      </w:r>
      <w:proofErr w:type="gramStart"/>
      <w:r w:rsidRPr="00435A73">
        <w:rPr>
          <w:i/>
          <w:iCs/>
        </w:rPr>
        <w:t>space.cascade</w:t>
      </w:r>
      <w:proofErr w:type="gramEnd"/>
      <w:r w:rsidRPr="00435A73">
        <w:rPr>
          <w:i/>
          <w:iCs/>
        </w:rPr>
        <w:t>-acl-origin.override-object</w:t>
      </w:r>
      <w:r>
        <w:t xml:space="preserve">, </w:t>
      </w:r>
      <w:r w:rsidRPr="00435A73">
        <w:rPr>
          <w:i/>
          <w:iCs/>
        </w:rPr>
        <w:t>space.folder.cascade-acl-origin.filter</w:t>
      </w:r>
      <w:r>
        <w:t xml:space="preserve">, </w:t>
      </w:r>
      <w:r w:rsidRPr="00435A73">
        <w:rPr>
          <w:i/>
          <w:iCs/>
        </w:rPr>
        <w:t>source.cascade-acl-origin.override-object</w:t>
      </w:r>
      <w:r>
        <w:t xml:space="preserve"> specified: </w:t>
      </w:r>
    </w:p>
    <w:p w14:paraId="5929EAD5" w14:textId="6B875540" w:rsidR="0080016E" w:rsidRDefault="0080016E" w:rsidP="0080016E">
      <w:pPr>
        <w:pStyle w:val="ListParagraph"/>
        <w:numPr>
          <w:ilvl w:val="0"/>
          <w:numId w:val="3"/>
        </w:numPr>
      </w:pPr>
      <w:r>
        <w:lastRenderedPageBreak/>
        <w:t>each Space ACL will be propagated through its hierarchy and applied to Folders and VDSs as per filter configuration</w:t>
      </w:r>
    </w:p>
    <w:p w14:paraId="1C8E610A" w14:textId="72512679" w:rsidR="0080016E" w:rsidRDefault="0080016E" w:rsidP="0080016E">
      <w:pPr>
        <w:pStyle w:val="ListParagraph"/>
        <w:numPr>
          <w:ilvl w:val="0"/>
          <w:numId w:val="3"/>
        </w:numPr>
      </w:pPr>
      <w:r>
        <w:t>each Source ACL will be propagated through its hierarchy and applied to PDSs as per filter configuration</w:t>
      </w:r>
    </w:p>
    <w:p w14:paraId="41DE7455" w14:textId="77777777" w:rsidR="0080016E" w:rsidRDefault="0080016E" w:rsidP="00F77FCD"/>
    <w:p w14:paraId="2D5C988F" w14:textId="77777777" w:rsidR="0080016E" w:rsidRDefault="0080016E" w:rsidP="00F77FCD"/>
    <w:p w14:paraId="7F80C5CC" w14:textId="366EF140" w:rsidR="00F77FCD" w:rsidRDefault="00F77FCD" w:rsidP="00F77FCD">
      <w:r>
        <w:t xml:space="preserve">Please see a sample JSON configuration file in the Appendix 4. </w:t>
      </w:r>
    </w:p>
    <w:p w14:paraId="66487C5C" w14:textId="2593E56C" w:rsidR="00D835E5" w:rsidRDefault="00D835E5" w:rsidP="00D835E5"/>
    <w:p w14:paraId="35D5337B" w14:textId="77777777" w:rsidR="00EA5392" w:rsidRDefault="00EA5392" w:rsidP="00D835E5"/>
    <w:p w14:paraId="3EF57FCF" w14:textId="4DD87BBF" w:rsidR="00D835E5" w:rsidRDefault="00F77FCD" w:rsidP="00F77FCD">
      <w:pPr>
        <w:pStyle w:val="Heading1"/>
      </w:pPr>
      <w:r w:rsidRPr="00F77FCD">
        <w:t>Command “report-acl”</w:t>
      </w:r>
    </w:p>
    <w:p w14:paraId="569B921D" w14:textId="77777777" w:rsidR="00D835E5" w:rsidRDefault="00D835E5" w:rsidP="00D835E5"/>
    <w:p w14:paraId="30572B80" w14:textId="18B35BC0" w:rsidR="00B804DA" w:rsidRDefault="00F77FCD" w:rsidP="00F77FCD">
      <w:r w:rsidRPr="00F77FCD">
        <w:t xml:space="preserve">Command </w:t>
      </w:r>
      <w:r w:rsidR="00B804DA" w:rsidRPr="00F77FCD">
        <w:t>“report-acl”</w:t>
      </w:r>
      <w:r w:rsidR="00B804DA">
        <w:t xml:space="preserve"> command produces a security report on all objects in a Dremio environment.</w:t>
      </w:r>
    </w:p>
    <w:p w14:paraId="1B2CA53E" w14:textId="77777777" w:rsidR="00B804DA" w:rsidRDefault="00B804DA" w:rsidP="00B804DA"/>
    <w:p w14:paraId="34D9AE90" w14:textId="5F4EB50A" w:rsidR="00F77FCD" w:rsidRDefault="00F77FCD" w:rsidP="00F77FCD">
      <w:r>
        <w:t>The command is configured with a JSON file with configuration attributes listed below. For detailed description of the configuration JSON attributes, see Reference section below in Appendix 1.</w:t>
      </w:r>
    </w:p>
    <w:p w14:paraId="1E0A8D73" w14:textId="77777777" w:rsidR="00F77FCD" w:rsidRDefault="00F77FCD" w:rsidP="00F77FCD"/>
    <w:p w14:paraId="15E14507" w14:textId="31E0426F" w:rsidR="00F77FCD" w:rsidRDefault="00F77FCD" w:rsidP="00F77FCD">
      <w:pPr>
        <w:pStyle w:val="ListParagraph"/>
        <w:numPr>
          <w:ilvl w:val="0"/>
          <w:numId w:val="2"/>
        </w:numPr>
      </w:pPr>
      <w:r>
        <w:t>"command":"report-acl"</w:t>
      </w:r>
    </w:p>
    <w:p w14:paraId="7E21E59F" w14:textId="77777777" w:rsidR="00F77FCD" w:rsidRDefault="00F77FCD" w:rsidP="00F77FCD">
      <w:pPr>
        <w:pStyle w:val="ListParagraph"/>
        <w:numPr>
          <w:ilvl w:val="0"/>
          <w:numId w:val="2"/>
        </w:numPr>
      </w:pPr>
      <w:r>
        <w:t xml:space="preserve">"source": defines Dremio Environment with </w:t>
      </w:r>
    </w:p>
    <w:p w14:paraId="7572FAEC" w14:textId="77777777" w:rsidR="00F77FCD" w:rsidRDefault="00F77FCD" w:rsidP="00F77FCD">
      <w:pPr>
        <w:pStyle w:val="ListParagraph"/>
        <w:numPr>
          <w:ilvl w:val="1"/>
          <w:numId w:val="2"/>
        </w:numPr>
      </w:pPr>
      <w:r>
        <w:t>"endpoint"</w:t>
      </w:r>
    </w:p>
    <w:p w14:paraId="57111ACE" w14:textId="77777777" w:rsidR="00F77FCD" w:rsidRDefault="00F77FCD" w:rsidP="00F77FCD">
      <w:pPr>
        <w:pStyle w:val="ListParagraph"/>
        <w:numPr>
          <w:ilvl w:val="1"/>
          <w:numId w:val="2"/>
        </w:numPr>
      </w:pPr>
      <w:r>
        <w:t xml:space="preserve">"username" </w:t>
      </w:r>
    </w:p>
    <w:p w14:paraId="463E4067" w14:textId="412E6941" w:rsidR="00F77FCD" w:rsidRDefault="00F77FCD" w:rsidP="00F77FCD">
      <w:pPr>
        <w:pStyle w:val="ListParagraph"/>
        <w:numPr>
          <w:ilvl w:val="1"/>
          <w:numId w:val="2"/>
        </w:numPr>
      </w:pPr>
      <w:r>
        <w:t>"password"</w:t>
      </w:r>
    </w:p>
    <w:p w14:paraId="2C88C43F" w14:textId="22B01EF5" w:rsidR="001C77D7" w:rsidRDefault="001C77D7" w:rsidP="00F77FCD">
      <w:pPr>
        <w:pStyle w:val="ListParagraph"/>
        <w:numPr>
          <w:ilvl w:val="1"/>
          <w:numId w:val="2"/>
        </w:numPr>
      </w:pPr>
      <w:r w:rsidRPr="001C77D7">
        <w:t>"verify_ssl"</w:t>
      </w:r>
    </w:p>
    <w:p w14:paraId="5433B01D" w14:textId="77777777" w:rsidR="00435A73" w:rsidRDefault="00F77FCD" w:rsidP="00F77FCD">
      <w:pPr>
        <w:pStyle w:val="ListParagraph"/>
        <w:numPr>
          <w:ilvl w:val="0"/>
          <w:numId w:val="2"/>
        </w:numPr>
      </w:pPr>
      <w:r>
        <w:t xml:space="preserve">"target": defines an output filename with </w:t>
      </w:r>
    </w:p>
    <w:p w14:paraId="5D399B03" w14:textId="11786E7F" w:rsidR="00F77FCD" w:rsidRDefault="00F77FCD" w:rsidP="00435A73">
      <w:pPr>
        <w:pStyle w:val="ListParagraph"/>
        <w:numPr>
          <w:ilvl w:val="1"/>
          <w:numId w:val="2"/>
        </w:numPr>
      </w:pPr>
      <w:r>
        <w:t>"filename"</w:t>
      </w:r>
    </w:p>
    <w:p w14:paraId="05FCBC01" w14:textId="77777777" w:rsidR="00F77FCD" w:rsidRDefault="00F77FCD" w:rsidP="00F77FCD">
      <w:pPr>
        <w:pStyle w:val="ListParagraph"/>
        <w:numPr>
          <w:ilvl w:val="0"/>
          <w:numId w:val="2"/>
        </w:numPr>
      </w:pPr>
      <w:r>
        <w:t xml:space="preserve">"options": </w:t>
      </w:r>
    </w:p>
    <w:p w14:paraId="4BC513C8" w14:textId="77777777" w:rsidR="00F77FCD" w:rsidRDefault="00F77FCD" w:rsidP="00F77FCD">
      <w:pPr>
        <w:pStyle w:val="ListParagraph"/>
        <w:numPr>
          <w:ilvl w:val="1"/>
          <w:numId w:val="2"/>
        </w:numPr>
      </w:pPr>
      <w:r>
        <w:t xml:space="preserve">defines logging options with </w:t>
      </w:r>
    </w:p>
    <w:p w14:paraId="6294B9F1" w14:textId="77777777" w:rsidR="00F77FCD" w:rsidRDefault="00F77FCD" w:rsidP="00F77FCD">
      <w:pPr>
        <w:pStyle w:val="ListParagraph"/>
        <w:numPr>
          <w:ilvl w:val="2"/>
          <w:numId w:val="2"/>
        </w:numPr>
      </w:pPr>
      <w:r>
        <w:t>"</w:t>
      </w:r>
      <w:proofErr w:type="gramStart"/>
      <w:r>
        <w:t>logging.level</w:t>
      </w:r>
      <w:proofErr w:type="gramEnd"/>
      <w:r>
        <w:t>"</w:t>
      </w:r>
    </w:p>
    <w:p w14:paraId="7EAE4E07" w14:textId="77777777" w:rsidR="00F77FCD" w:rsidRDefault="00F77FCD" w:rsidP="00F77FCD">
      <w:pPr>
        <w:pStyle w:val="ListParagraph"/>
        <w:numPr>
          <w:ilvl w:val="2"/>
          <w:numId w:val="2"/>
        </w:numPr>
      </w:pPr>
      <w:r>
        <w:t>"</w:t>
      </w:r>
      <w:proofErr w:type="gramStart"/>
      <w:r>
        <w:t>logging.format</w:t>
      </w:r>
      <w:proofErr w:type="gramEnd"/>
      <w:r>
        <w:t>"</w:t>
      </w:r>
    </w:p>
    <w:p w14:paraId="7FF46FEE" w14:textId="77777777" w:rsidR="00F77FCD" w:rsidRDefault="00F77FCD" w:rsidP="00F77FCD">
      <w:pPr>
        <w:pStyle w:val="ListParagraph"/>
        <w:numPr>
          <w:ilvl w:val="2"/>
          <w:numId w:val="2"/>
        </w:numPr>
      </w:pPr>
      <w:r>
        <w:t>"</w:t>
      </w:r>
      <w:proofErr w:type="gramStart"/>
      <w:r>
        <w:t>logging.filename</w:t>
      </w:r>
      <w:proofErr w:type="gramEnd"/>
    </w:p>
    <w:p w14:paraId="7B1C7817" w14:textId="77777777" w:rsidR="005A0E25" w:rsidRDefault="005A0E25" w:rsidP="005A0E25">
      <w:pPr>
        <w:pStyle w:val="ListParagraph"/>
        <w:numPr>
          <w:ilvl w:val="2"/>
          <w:numId w:val="2"/>
        </w:numPr>
      </w:pPr>
      <w:r>
        <w:t>"</w:t>
      </w:r>
      <w:proofErr w:type="gramStart"/>
      <w:r>
        <w:t>logging.verbose</w:t>
      </w:r>
      <w:proofErr w:type="gramEnd"/>
      <w:r>
        <w:t>"</w:t>
      </w:r>
    </w:p>
    <w:p w14:paraId="5F76F45F" w14:textId="77777777" w:rsidR="00F77FCD" w:rsidRDefault="00F77FCD" w:rsidP="00F77FCD">
      <w:pPr>
        <w:pStyle w:val="ListParagraph"/>
        <w:numPr>
          <w:ilvl w:val="1"/>
          <w:numId w:val="2"/>
        </w:numPr>
      </w:pPr>
      <w:r>
        <w:t xml:space="preserve">miscellaneous options with </w:t>
      </w:r>
    </w:p>
    <w:p w14:paraId="7189C48A" w14:textId="77777777" w:rsidR="00F77FCD" w:rsidRDefault="00F77FCD" w:rsidP="00F77FCD">
      <w:pPr>
        <w:pStyle w:val="ListParagraph"/>
        <w:numPr>
          <w:ilvl w:val="2"/>
          <w:numId w:val="2"/>
        </w:numPr>
      </w:pPr>
      <w:r>
        <w:t>"max_errors"</w:t>
      </w:r>
    </w:p>
    <w:p w14:paraId="4D45CEC7" w14:textId="77777777" w:rsidR="00F77FCD" w:rsidRDefault="00F77FCD" w:rsidP="00F77FCD">
      <w:pPr>
        <w:pStyle w:val="ListParagraph"/>
        <w:numPr>
          <w:ilvl w:val="2"/>
          <w:numId w:val="2"/>
        </w:numPr>
      </w:pPr>
      <w:r>
        <w:t>"http_timeout"</w:t>
      </w:r>
    </w:p>
    <w:p w14:paraId="0A1A90D2" w14:textId="77777777" w:rsidR="00F77FCD" w:rsidRDefault="00F77FCD" w:rsidP="00F77FCD">
      <w:pPr>
        <w:pStyle w:val="ListParagraph"/>
        <w:numPr>
          <w:ilvl w:val="2"/>
          <w:numId w:val="2"/>
        </w:numPr>
      </w:pPr>
      <w:r>
        <w:t>"</w:t>
      </w:r>
      <w:proofErr w:type="gramStart"/>
      <w:r>
        <w:t>source.retry</w:t>
      </w:r>
      <w:proofErr w:type="gramEnd"/>
      <w:r>
        <w:t>_timedout"</w:t>
      </w:r>
    </w:p>
    <w:p w14:paraId="38328AAD" w14:textId="77777777" w:rsidR="00F77FCD" w:rsidRDefault="00F77FCD" w:rsidP="00F77FCD">
      <w:pPr>
        <w:pStyle w:val="ListParagraph"/>
        <w:numPr>
          <w:ilvl w:val="1"/>
          <w:numId w:val="2"/>
        </w:numPr>
      </w:pPr>
      <w:r>
        <w:t xml:space="preserve">defines scope of Space processing with </w:t>
      </w:r>
    </w:p>
    <w:p w14:paraId="05FEE625" w14:textId="56EDFE59" w:rsidR="00F77FCD" w:rsidRDefault="00F77FCD" w:rsidP="00F77FCD">
      <w:pPr>
        <w:pStyle w:val="ListParagraph"/>
        <w:numPr>
          <w:ilvl w:val="2"/>
          <w:numId w:val="2"/>
        </w:numPr>
      </w:pPr>
      <w:r>
        <w:t>"</w:t>
      </w:r>
      <w:proofErr w:type="gramStart"/>
      <w:r w:rsidRPr="00F77FCD">
        <w:t>report.csv.delimiter</w:t>
      </w:r>
      <w:proofErr w:type="gramEnd"/>
      <w:r>
        <w:t>"</w:t>
      </w:r>
    </w:p>
    <w:p w14:paraId="1ECFBE02" w14:textId="3A393AE6" w:rsidR="00F77FCD" w:rsidRDefault="00F77FCD" w:rsidP="00F77FCD">
      <w:pPr>
        <w:pStyle w:val="ListParagraph"/>
        <w:numPr>
          <w:ilvl w:val="2"/>
          <w:numId w:val="2"/>
        </w:numPr>
      </w:pPr>
      <w:r>
        <w:t>"</w:t>
      </w:r>
      <w:proofErr w:type="gramStart"/>
      <w:r w:rsidRPr="00F77FCD">
        <w:t>report.csv.newline</w:t>
      </w:r>
      <w:proofErr w:type="gramEnd"/>
      <w:r>
        <w:t xml:space="preserve">" </w:t>
      </w:r>
    </w:p>
    <w:p w14:paraId="06DB6DAF" w14:textId="77777777" w:rsidR="00DF1162" w:rsidRDefault="00DF1162" w:rsidP="00DF1162">
      <w:pPr>
        <w:pStyle w:val="ListParagraph"/>
        <w:numPr>
          <w:ilvl w:val="1"/>
          <w:numId w:val="2"/>
        </w:numPr>
      </w:pPr>
      <w:r>
        <w:t xml:space="preserve">defines scope of Space processing with </w:t>
      </w:r>
    </w:p>
    <w:p w14:paraId="2B0B7C9C" w14:textId="77777777" w:rsidR="00DF1162" w:rsidRDefault="00DF1162" w:rsidP="00DF1162">
      <w:pPr>
        <w:pStyle w:val="ListParagraph"/>
        <w:numPr>
          <w:ilvl w:val="2"/>
          <w:numId w:val="2"/>
        </w:numPr>
      </w:pPr>
      <w:r>
        <w:t>"</w:t>
      </w:r>
      <w:proofErr w:type="gramStart"/>
      <w:r>
        <w:t>space.filter</w:t>
      </w:r>
      <w:proofErr w:type="gramEnd"/>
      <w:r>
        <w:t>"</w:t>
      </w:r>
    </w:p>
    <w:p w14:paraId="72B842B0" w14:textId="77777777" w:rsidR="00DF1162" w:rsidRDefault="00DF1162" w:rsidP="00DF1162">
      <w:pPr>
        <w:pStyle w:val="ListParagraph"/>
        <w:numPr>
          <w:ilvl w:val="2"/>
          <w:numId w:val="2"/>
        </w:numPr>
      </w:pPr>
      <w:r>
        <w:t>"</w:t>
      </w:r>
      <w:proofErr w:type="gramStart"/>
      <w:r>
        <w:t>space.exclude</w:t>
      </w:r>
      <w:proofErr w:type="gramEnd"/>
      <w:r>
        <w:t xml:space="preserve">.filter" </w:t>
      </w:r>
    </w:p>
    <w:p w14:paraId="21E347DC" w14:textId="77777777" w:rsidR="00DF1162" w:rsidRDefault="00DF1162" w:rsidP="00DF1162">
      <w:pPr>
        <w:pStyle w:val="ListParagraph"/>
        <w:numPr>
          <w:ilvl w:val="2"/>
          <w:numId w:val="2"/>
        </w:numPr>
      </w:pPr>
      <w:r>
        <w:lastRenderedPageBreak/>
        <w:t>"</w:t>
      </w:r>
      <w:proofErr w:type="gramStart"/>
      <w:r>
        <w:t>space.folder</w:t>
      </w:r>
      <w:proofErr w:type="gramEnd"/>
      <w:r>
        <w:t>.filter"</w:t>
      </w:r>
    </w:p>
    <w:p w14:paraId="27488862" w14:textId="77777777" w:rsidR="00DF1162" w:rsidRDefault="00DF1162" w:rsidP="00DF1162">
      <w:pPr>
        <w:pStyle w:val="ListParagraph"/>
        <w:numPr>
          <w:ilvl w:val="2"/>
          <w:numId w:val="2"/>
        </w:numPr>
      </w:pPr>
      <w:r>
        <w:t>"</w:t>
      </w:r>
      <w:proofErr w:type="gramStart"/>
      <w:r>
        <w:t>space.folder</w:t>
      </w:r>
      <w:proofErr w:type="gramEnd"/>
      <w:r>
        <w:t>.exclude.filter"</w:t>
      </w:r>
    </w:p>
    <w:p w14:paraId="24A4D9B1" w14:textId="77777777" w:rsidR="00DF1162" w:rsidRDefault="00DF1162" w:rsidP="00DF1162">
      <w:pPr>
        <w:pStyle w:val="ListParagraph"/>
        <w:numPr>
          <w:ilvl w:val="1"/>
          <w:numId w:val="2"/>
        </w:numPr>
      </w:pPr>
      <w:r>
        <w:t xml:space="preserve">defines scope of Source processing with </w:t>
      </w:r>
    </w:p>
    <w:p w14:paraId="634016B8" w14:textId="77777777" w:rsidR="00DF1162" w:rsidRDefault="00DF1162" w:rsidP="00DF1162">
      <w:pPr>
        <w:pStyle w:val="ListParagraph"/>
        <w:numPr>
          <w:ilvl w:val="2"/>
          <w:numId w:val="2"/>
        </w:numPr>
      </w:pPr>
      <w:r>
        <w:t>"</w:t>
      </w:r>
      <w:proofErr w:type="gramStart"/>
      <w:r>
        <w:t>source.filter</w:t>
      </w:r>
      <w:proofErr w:type="gramEnd"/>
      <w:r>
        <w:t>"</w:t>
      </w:r>
    </w:p>
    <w:p w14:paraId="2CB46C42" w14:textId="77777777" w:rsidR="00DF1162" w:rsidRDefault="00DF1162" w:rsidP="00DF1162">
      <w:pPr>
        <w:pStyle w:val="ListParagraph"/>
        <w:numPr>
          <w:ilvl w:val="2"/>
          <w:numId w:val="2"/>
        </w:numPr>
      </w:pPr>
      <w:r>
        <w:t>"</w:t>
      </w:r>
      <w:proofErr w:type="gramStart"/>
      <w:r>
        <w:t>source.exclude</w:t>
      </w:r>
      <w:proofErr w:type="gramEnd"/>
      <w:r>
        <w:t>.filter"</w:t>
      </w:r>
    </w:p>
    <w:p w14:paraId="20A9EA88" w14:textId="77777777" w:rsidR="00DF1162" w:rsidRDefault="00DF1162" w:rsidP="00DF1162">
      <w:pPr>
        <w:pStyle w:val="ListParagraph"/>
        <w:numPr>
          <w:ilvl w:val="2"/>
          <w:numId w:val="2"/>
        </w:numPr>
      </w:pPr>
      <w:r>
        <w:t>"</w:t>
      </w:r>
      <w:proofErr w:type="gramStart"/>
      <w:r>
        <w:t>source.folder</w:t>
      </w:r>
      <w:proofErr w:type="gramEnd"/>
      <w:r>
        <w:t>.filter"</w:t>
      </w:r>
    </w:p>
    <w:p w14:paraId="319732FB" w14:textId="77777777" w:rsidR="00DF1162" w:rsidRDefault="00DF1162" w:rsidP="00DF1162">
      <w:pPr>
        <w:pStyle w:val="ListParagraph"/>
        <w:numPr>
          <w:ilvl w:val="2"/>
          <w:numId w:val="2"/>
        </w:numPr>
      </w:pPr>
      <w:r>
        <w:t>"</w:t>
      </w:r>
      <w:proofErr w:type="gramStart"/>
      <w:r>
        <w:t>source.folder</w:t>
      </w:r>
      <w:proofErr w:type="gramEnd"/>
      <w:r>
        <w:t>.exclude.filter"</w:t>
      </w:r>
    </w:p>
    <w:p w14:paraId="108B9D48" w14:textId="77777777" w:rsidR="00DF1162" w:rsidRDefault="00DF1162" w:rsidP="00DF1162">
      <w:pPr>
        <w:pStyle w:val="ListParagraph"/>
        <w:numPr>
          <w:ilvl w:val="1"/>
          <w:numId w:val="2"/>
        </w:numPr>
      </w:pPr>
      <w:r>
        <w:t xml:space="preserve">defines scope of PDS processing with </w:t>
      </w:r>
    </w:p>
    <w:p w14:paraId="571D7B51" w14:textId="77777777" w:rsidR="00DF1162" w:rsidRDefault="00DF1162" w:rsidP="00DF1162">
      <w:pPr>
        <w:pStyle w:val="ListParagraph"/>
        <w:numPr>
          <w:ilvl w:val="2"/>
          <w:numId w:val="2"/>
        </w:numPr>
      </w:pPr>
      <w:r>
        <w:t>"</w:t>
      </w:r>
      <w:proofErr w:type="gramStart"/>
      <w:r>
        <w:t>pds.filter</w:t>
      </w:r>
      <w:proofErr w:type="gramEnd"/>
      <w:r>
        <w:t>"</w:t>
      </w:r>
    </w:p>
    <w:p w14:paraId="2110BA0E" w14:textId="77777777" w:rsidR="00DF1162" w:rsidRDefault="00DF1162" w:rsidP="00DF1162">
      <w:pPr>
        <w:pStyle w:val="ListParagraph"/>
        <w:numPr>
          <w:ilvl w:val="2"/>
          <w:numId w:val="2"/>
        </w:numPr>
      </w:pPr>
      <w:r>
        <w:t>"</w:t>
      </w:r>
      <w:proofErr w:type="gramStart"/>
      <w:r>
        <w:t>pds.exclude</w:t>
      </w:r>
      <w:proofErr w:type="gramEnd"/>
      <w:r>
        <w:t>.filter</w:t>
      </w:r>
    </w:p>
    <w:p w14:paraId="19BE6695" w14:textId="77777777" w:rsidR="00DF1162" w:rsidRDefault="00DF1162" w:rsidP="00DF1162">
      <w:pPr>
        <w:pStyle w:val="ListParagraph"/>
        <w:numPr>
          <w:ilvl w:val="2"/>
          <w:numId w:val="2"/>
        </w:numPr>
      </w:pPr>
      <w:r>
        <w:t>"</w:t>
      </w:r>
      <w:proofErr w:type="gramStart"/>
      <w:r>
        <w:t>pds.list</w:t>
      </w:r>
      <w:proofErr w:type="gramEnd"/>
      <w:r>
        <w:t>.useapi"</w:t>
      </w:r>
    </w:p>
    <w:p w14:paraId="38721E26" w14:textId="77777777" w:rsidR="00DF1162" w:rsidRDefault="00DF1162" w:rsidP="00DF1162">
      <w:pPr>
        <w:pStyle w:val="ListParagraph"/>
        <w:numPr>
          <w:ilvl w:val="1"/>
          <w:numId w:val="2"/>
        </w:numPr>
      </w:pPr>
      <w:r>
        <w:t xml:space="preserve">defines scope of VDS processing with </w:t>
      </w:r>
    </w:p>
    <w:p w14:paraId="0CFB5E3E" w14:textId="77777777" w:rsidR="00DF1162" w:rsidRDefault="00DF1162" w:rsidP="00DF1162">
      <w:pPr>
        <w:pStyle w:val="ListParagraph"/>
        <w:numPr>
          <w:ilvl w:val="2"/>
          <w:numId w:val="2"/>
        </w:numPr>
      </w:pPr>
      <w:r>
        <w:t>"</w:t>
      </w:r>
      <w:proofErr w:type="gramStart"/>
      <w:r>
        <w:t>vds.filter</w:t>
      </w:r>
      <w:proofErr w:type="gramEnd"/>
      <w:r>
        <w:t>"</w:t>
      </w:r>
    </w:p>
    <w:p w14:paraId="409560D9" w14:textId="3EA09F49" w:rsidR="00DF1162" w:rsidRDefault="00DF1162" w:rsidP="00DF1162">
      <w:pPr>
        <w:pStyle w:val="ListParagraph"/>
        <w:numPr>
          <w:ilvl w:val="2"/>
          <w:numId w:val="2"/>
        </w:numPr>
      </w:pPr>
      <w:r>
        <w:t>"</w:t>
      </w:r>
      <w:proofErr w:type="gramStart"/>
      <w:r>
        <w:t>vds.exclude</w:t>
      </w:r>
      <w:proofErr w:type="gramEnd"/>
      <w:r>
        <w:t>.filter"</w:t>
      </w:r>
    </w:p>
    <w:p w14:paraId="053EE96E" w14:textId="493EE620" w:rsidR="00F77FCD" w:rsidRDefault="00F77FCD" w:rsidP="00F77FCD"/>
    <w:p w14:paraId="598DC560" w14:textId="13E415F1" w:rsidR="00F77FCD" w:rsidRDefault="00F77FCD" w:rsidP="00F77FCD">
      <w:r>
        <w:t xml:space="preserve">Note, that this command does not provide any option for Scope definition. Please see a sample JSON configuration file in the Appendix 5. </w:t>
      </w:r>
    </w:p>
    <w:p w14:paraId="6D5D1ACD" w14:textId="4F24C7F4" w:rsidR="00574D58" w:rsidRDefault="00574D58" w:rsidP="00B804DA"/>
    <w:p w14:paraId="5117C66A" w14:textId="1823A421" w:rsidR="00EA5392" w:rsidRDefault="00EA5392">
      <w:r>
        <w:br w:type="page"/>
      </w:r>
    </w:p>
    <w:p w14:paraId="4DBC2506" w14:textId="0E9CB8E8" w:rsidR="00EB55F8" w:rsidRDefault="00EB55F8" w:rsidP="00EB55F8">
      <w:pPr>
        <w:pStyle w:val="Heading1"/>
      </w:pPr>
      <w:r>
        <w:lastRenderedPageBreak/>
        <w:t>Appendix 1. Reference - Configuration Options</w:t>
      </w:r>
    </w:p>
    <w:p w14:paraId="059469E8" w14:textId="77777777" w:rsidR="00EB55F8" w:rsidRDefault="00EB55F8" w:rsidP="00B804DA"/>
    <w:tbl>
      <w:tblPr>
        <w:tblStyle w:val="TableGrid"/>
        <w:tblW w:w="0" w:type="auto"/>
        <w:tblLook w:val="04A0" w:firstRow="1" w:lastRow="0" w:firstColumn="1" w:lastColumn="0" w:noHBand="0" w:noVBand="1"/>
      </w:tblPr>
      <w:tblGrid>
        <w:gridCol w:w="3482"/>
        <w:gridCol w:w="5868"/>
      </w:tblGrid>
      <w:tr w:rsidR="00EB55F8" w14:paraId="0D7733C0" w14:textId="77777777" w:rsidTr="001E2F1F">
        <w:tc>
          <w:tcPr>
            <w:tcW w:w="3482" w:type="dxa"/>
          </w:tcPr>
          <w:p w14:paraId="1114BB16" w14:textId="51AF58DC" w:rsidR="00EB55F8" w:rsidRPr="00EB55F8" w:rsidRDefault="00EB55F8" w:rsidP="00EB55F8">
            <w:pPr>
              <w:jc w:val="center"/>
              <w:rPr>
                <w:b/>
                <w:bCs/>
              </w:rPr>
            </w:pPr>
            <w:r w:rsidRPr="00EB55F8">
              <w:rPr>
                <w:b/>
                <w:bCs/>
              </w:rPr>
              <w:t>Configuration Option</w:t>
            </w:r>
          </w:p>
        </w:tc>
        <w:tc>
          <w:tcPr>
            <w:tcW w:w="5868" w:type="dxa"/>
          </w:tcPr>
          <w:p w14:paraId="6359F775" w14:textId="59833934" w:rsidR="00EB55F8" w:rsidRPr="00EB55F8" w:rsidRDefault="00EB55F8" w:rsidP="00EB55F8">
            <w:pPr>
              <w:jc w:val="center"/>
              <w:rPr>
                <w:b/>
                <w:bCs/>
              </w:rPr>
            </w:pPr>
            <w:r w:rsidRPr="00EB55F8">
              <w:rPr>
                <w:b/>
                <w:bCs/>
              </w:rPr>
              <w:t>Description</w:t>
            </w:r>
          </w:p>
        </w:tc>
      </w:tr>
      <w:tr w:rsidR="00FC7FAC" w14:paraId="5CD3D616" w14:textId="77777777" w:rsidTr="00FC7FAC">
        <w:tc>
          <w:tcPr>
            <w:tcW w:w="9350" w:type="dxa"/>
            <w:gridSpan w:val="2"/>
            <w:shd w:val="clear" w:color="auto" w:fill="E7E6E6" w:themeFill="background2"/>
          </w:tcPr>
          <w:p w14:paraId="0C60135F" w14:textId="40E894D3" w:rsidR="00FC7FAC" w:rsidRDefault="00FC7FAC" w:rsidP="00B804DA">
            <w:r w:rsidRPr="00FC7FAC">
              <w:rPr>
                <w:i/>
                <w:iCs/>
              </w:rPr>
              <w:t>target</w:t>
            </w:r>
            <w:r>
              <w:t xml:space="preserve"> or </w:t>
            </w:r>
            <w:r w:rsidRPr="00FC7FAC">
              <w:rPr>
                <w:i/>
                <w:iCs/>
              </w:rPr>
              <w:t>source</w:t>
            </w:r>
            <w:r>
              <w:t xml:space="preserve"> section, when Dremio Environment definition is required.</w:t>
            </w:r>
          </w:p>
        </w:tc>
      </w:tr>
      <w:tr w:rsidR="00EB55F8" w14:paraId="52173AF2" w14:textId="77777777" w:rsidTr="001E2F1F">
        <w:tc>
          <w:tcPr>
            <w:tcW w:w="3482" w:type="dxa"/>
          </w:tcPr>
          <w:p w14:paraId="310903F9" w14:textId="70AB19A9" w:rsidR="00EB55F8" w:rsidRPr="00FC7FAC" w:rsidRDefault="00EB55F8" w:rsidP="00B804DA">
            <w:pPr>
              <w:rPr>
                <w:i/>
                <w:iCs/>
              </w:rPr>
            </w:pPr>
            <w:r w:rsidRPr="00FC7FAC">
              <w:rPr>
                <w:i/>
                <w:iCs/>
              </w:rPr>
              <w:t>endpoint</w:t>
            </w:r>
          </w:p>
        </w:tc>
        <w:tc>
          <w:tcPr>
            <w:tcW w:w="5868" w:type="dxa"/>
          </w:tcPr>
          <w:p w14:paraId="41EA3C47" w14:textId="4C43AFD2" w:rsidR="00EB55F8" w:rsidRDefault="00EB55F8" w:rsidP="00B804DA">
            <w:r>
              <w:t xml:space="preserve">Defines Dremio API endpoint. For </w:t>
            </w:r>
            <w:r w:rsidR="0062608C">
              <w:t>example,</w:t>
            </w:r>
            <w:r>
              <w:t xml:space="preserve"> </w:t>
            </w:r>
            <w:hyperlink r:id="rId5" w:history="1">
              <w:r w:rsidRPr="00D118DF">
                <w:rPr>
                  <w:rStyle w:val="Hyperlink"/>
                </w:rPr>
                <w:t>http://localhost:9047/</w:t>
              </w:r>
            </w:hyperlink>
            <w:r>
              <w:t>. Mandatory attribute.</w:t>
            </w:r>
          </w:p>
        </w:tc>
      </w:tr>
      <w:tr w:rsidR="00EB55F8" w14:paraId="6440D405" w14:textId="77777777" w:rsidTr="001E2F1F">
        <w:tc>
          <w:tcPr>
            <w:tcW w:w="3482" w:type="dxa"/>
          </w:tcPr>
          <w:p w14:paraId="603D36DF" w14:textId="33DB5D6C" w:rsidR="00EB55F8" w:rsidRPr="00FC7FAC" w:rsidRDefault="00EB55F8" w:rsidP="00B804DA">
            <w:pPr>
              <w:rPr>
                <w:i/>
                <w:iCs/>
              </w:rPr>
            </w:pPr>
            <w:r w:rsidRPr="00FC7FAC">
              <w:rPr>
                <w:i/>
                <w:iCs/>
              </w:rPr>
              <w:t>username</w:t>
            </w:r>
          </w:p>
        </w:tc>
        <w:tc>
          <w:tcPr>
            <w:tcW w:w="5868" w:type="dxa"/>
          </w:tcPr>
          <w:p w14:paraId="276EE480" w14:textId="3517BFB7" w:rsidR="00EB55F8" w:rsidRDefault="00EB55F8" w:rsidP="00B804DA">
            <w:r>
              <w:t xml:space="preserve">Dremio </w:t>
            </w:r>
            <w:proofErr w:type="gramStart"/>
            <w:r>
              <w:t>user name</w:t>
            </w:r>
            <w:proofErr w:type="gramEnd"/>
            <w:r>
              <w:t>. Must be an Admin. Mandatory attribute.</w:t>
            </w:r>
          </w:p>
        </w:tc>
      </w:tr>
      <w:tr w:rsidR="00EB55F8" w14:paraId="3933BACB" w14:textId="77777777" w:rsidTr="001E2F1F">
        <w:tc>
          <w:tcPr>
            <w:tcW w:w="3482" w:type="dxa"/>
          </w:tcPr>
          <w:p w14:paraId="2612B5A2" w14:textId="1D0B8BE0" w:rsidR="00EB55F8" w:rsidRPr="00FC7FAC" w:rsidRDefault="00EB55F8" w:rsidP="00B804DA">
            <w:pPr>
              <w:rPr>
                <w:i/>
                <w:iCs/>
              </w:rPr>
            </w:pPr>
            <w:r w:rsidRPr="00FC7FAC">
              <w:rPr>
                <w:i/>
                <w:iCs/>
              </w:rPr>
              <w:t>password</w:t>
            </w:r>
          </w:p>
        </w:tc>
        <w:tc>
          <w:tcPr>
            <w:tcW w:w="5868" w:type="dxa"/>
          </w:tcPr>
          <w:p w14:paraId="36CEDE52" w14:textId="550C4D55" w:rsidR="00EB55F8" w:rsidRDefault="00FC7FAC" w:rsidP="00B804DA">
            <w:r>
              <w:t>Dremio user password. Optional field. If not provided, CLI will request password at runtime.</w:t>
            </w:r>
          </w:p>
        </w:tc>
      </w:tr>
      <w:tr w:rsidR="005E3419" w14:paraId="52E513FE" w14:textId="77777777" w:rsidTr="001E2F1F">
        <w:tc>
          <w:tcPr>
            <w:tcW w:w="3482" w:type="dxa"/>
          </w:tcPr>
          <w:p w14:paraId="295C9691" w14:textId="01F1463E" w:rsidR="005E3419" w:rsidRPr="00FC7FAC" w:rsidRDefault="005E3419" w:rsidP="005E3419">
            <w:pPr>
              <w:rPr>
                <w:i/>
                <w:iCs/>
              </w:rPr>
            </w:pPr>
            <w:r w:rsidRPr="00FC7FAC">
              <w:rPr>
                <w:i/>
                <w:iCs/>
              </w:rPr>
              <w:t>verify_ssl</w:t>
            </w:r>
          </w:p>
        </w:tc>
        <w:tc>
          <w:tcPr>
            <w:tcW w:w="5868" w:type="dxa"/>
          </w:tcPr>
          <w:p w14:paraId="6008F67D" w14:textId="20206183" w:rsidR="005E3419" w:rsidRDefault="005E3419" w:rsidP="005E3419">
            <w:r>
              <w:t>If set to False, Dremio Cloner will not validate SSL certificate of the Dremio Environment. Default is True.</w:t>
            </w:r>
          </w:p>
        </w:tc>
      </w:tr>
      <w:tr w:rsidR="00595A32" w14:paraId="29E823FB" w14:textId="77777777" w:rsidTr="001E2F1F">
        <w:tc>
          <w:tcPr>
            <w:tcW w:w="3482" w:type="dxa"/>
          </w:tcPr>
          <w:p w14:paraId="57CDD1C8" w14:textId="7683AF9D" w:rsidR="00595A32" w:rsidRPr="005E3419" w:rsidRDefault="00595A32" w:rsidP="005E3419">
            <w:pPr>
              <w:rPr>
                <w:i/>
                <w:iCs/>
              </w:rPr>
            </w:pPr>
            <w:r w:rsidRPr="005E3419">
              <w:rPr>
                <w:i/>
                <w:iCs/>
              </w:rPr>
              <w:t>is_community_edition</w:t>
            </w:r>
          </w:p>
        </w:tc>
        <w:tc>
          <w:tcPr>
            <w:tcW w:w="5868" w:type="dxa"/>
          </w:tcPr>
          <w:p w14:paraId="0DF5CDE3" w14:textId="633DA343" w:rsidR="00595A32" w:rsidRDefault="00595A32" w:rsidP="005E3419">
            <w:r>
              <w:t>Set it to True if reading Dremio CE. Writing to Dremio CE is not supported.</w:t>
            </w:r>
          </w:p>
        </w:tc>
      </w:tr>
      <w:tr w:rsidR="005E3419" w14:paraId="1862EB9A" w14:textId="77777777" w:rsidTr="001E2F1F">
        <w:tc>
          <w:tcPr>
            <w:tcW w:w="3482" w:type="dxa"/>
          </w:tcPr>
          <w:p w14:paraId="1091D0C5" w14:textId="6168C80E" w:rsidR="005E3419" w:rsidRPr="005E3419" w:rsidRDefault="00595A32" w:rsidP="005E3419">
            <w:pPr>
              <w:rPr>
                <w:i/>
                <w:iCs/>
              </w:rPr>
            </w:pPr>
            <w:r w:rsidRPr="00595A32">
              <w:rPr>
                <w:i/>
                <w:iCs/>
              </w:rPr>
              <w:t>graph_api_support</w:t>
            </w:r>
          </w:p>
        </w:tc>
        <w:tc>
          <w:tcPr>
            <w:tcW w:w="5868" w:type="dxa"/>
          </w:tcPr>
          <w:p w14:paraId="4502D2EF" w14:textId="1235D026" w:rsidR="005E3419" w:rsidRDefault="00595A32" w:rsidP="005E3419">
            <w:r>
              <w:t>Dremio Graph API is only available in EE starting version 4.0.0. Default value is False.</w:t>
            </w:r>
          </w:p>
        </w:tc>
      </w:tr>
      <w:tr w:rsidR="005E3419" w14:paraId="339FBDD6" w14:textId="77777777" w:rsidTr="00FC7FAC">
        <w:tc>
          <w:tcPr>
            <w:tcW w:w="9350" w:type="dxa"/>
            <w:gridSpan w:val="2"/>
            <w:shd w:val="clear" w:color="auto" w:fill="E7E6E6" w:themeFill="background2"/>
          </w:tcPr>
          <w:p w14:paraId="5EB07C5C" w14:textId="4B125870" w:rsidR="005E3419" w:rsidRDefault="005E3419" w:rsidP="005E3419">
            <w:r w:rsidRPr="00FC7FAC">
              <w:rPr>
                <w:i/>
                <w:iCs/>
              </w:rPr>
              <w:t>target</w:t>
            </w:r>
            <w:r>
              <w:t xml:space="preserve"> or </w:t>
            </w:r>
            <w:r w:rsidRPr="00FC7FAC">
              <w:rPr>
                <w:i/>
                <w:iCs/>
              </w:rPr>
              <w:t>source</w:t>
            </w:r>
            <w:r>
              <w:t xml:space="preserve"> section, when defined with a file name.</w:t>
            </w:r>
          </w:p>
        </w:tc>
      </w:tr>
      <w:tr w:rsidR="005E3419" w14:paraId="0DD1D3A7" w14:textId="77777777" w:rsidTr="001E2F1F">
        <w:tc>
          <w:tcPr>
            <w:tcW w:w="3482" w:type="dxa"/>
          </w:tcPr>
          <w:p w14:paraId="3BC8BA67" w14:textId="495D933D" w:rsidR="005E3419" w:rsidRPr="00FC7FAC" w:rsidRDefault="005E3419" w:rsidP="005E3419">
            <w:r>
              <w:t>filename</w:t>
            </w:r>
          </w:p>
        </w:tc>
        <w:tc>
          <w:tcPr>
            <w:tcW w:w="5868" w:type="dxa"/>
          </w:tcPr>
          <w:p w14:paraId="1EA3D291" w14:textId="0A90639D" w:rsidR="005E3419" w:rsidRDefault="005E3419" w:rsidP="005E3419">
            <w:r>
              <w:t>Defines a filename for input or output.</w:t>
            </w:r>
          </w:p>
        </w:tc>
      </w:tr>
      <w:tr w:rsidR="005E3419" w14:paraId="7B6916A6" w14:textId="77777777" w:rsidTr="00FC7FAC">
        <w:tc>
          <w:tcPr>
            <w:tcW w:w="9350" w:type="dxa"/>
            <w:gridSpan w:val="2"/>
            <w:shd w:val="clear" w:color="auto" w:fill="E7E6E6" w:themeFill="background2"/>
          </w:tcPr>
          <w:p w14:paraId="74FBD00A" w14:textId="1B04169D" w:rsidR="005E3419" w:rsidRPr="00FC7FAC" w:rsidRDefault="005E3419" w:rsidP="005E3419">
            <w:pPr>
              <w:rPr>
                <w:i/>
                <w:iCs/>
              </w:rPr>
            </w:pPr>
            <w:r w:rsidRPr="00FC7FAC">
              <w:rPr>
                <w:i/>
                <w:iCs/>
              </w:rPr>
              <w:t xml:space="preserve">logging options </w:t>
            </w:r>
          </w:p>
        </w:tc>
      </w:tr>
      <w:tr w:rsidR="005E3419" w14:paraId="2BA24D5E" w14:textId="77777777" w:rsidTr="001E2F1F">
        <w:tc>
          <w:tcPr>
            <w:tcW w:w="3482" w:type="dxa"/>
          </w:tcPr>
          <w:p w14:paraId="71ABF0E2" w14:textId="054D54C7" w:rsidR="005E3419" w:rsidRPr="00FC7FAC" w:rsidRDefault="005E3419" w:rsidP="005E3419">
            <w:pPr>
              <w:rPr>
                <w:i/>
                <w:iCs/>
              </w:rPr>
            </w:pPr>
            <w:proofErr w:type="gramStart"/>
            <w:r w:rsidRPr="00FC7FAC">
              <w:rPr>
                <w:i/>
                <w:iCs/>
              </w:rPr>
              <w:t>logging.level</w:t>
            </w:r>
            <w:proofErr w:type="gramEnd"/>
          </w:p>
        </w:tc>
        <w:tc>
          <w:tcPr>
            <w:tcW w:w="5868" w:type="dxa"/>
          </w:tcPr>
          <w:p w14:paraId="6C44EF6E" w14:textId="19B3824D" w:rsidR="005E3419" w:rsidRDefault="005E3419" w:rsidP="005E3419">
            <w:r>
              <w:t>Defines logging level: DEBUG, INFO, WARN, ERROR</w:t>
            </w:r>
          </w:p>
        </w:tc>
      </w:tr>
      <w:tr w:rsidR="005E3419" w14:paraId="39B0CB50" w14:textId="77777777" w:rsidTr="001E2F1F">
        <w:tc>
          <w:tcPr>
            <w:tcW w:w="3482" w:type="dxa"/>
          </w:tcPr>
          <w:p w14:paraId="2A6C3507" w14:textId="07EDFB27" w:rsidR="005E3419" w:rsidRPr="00FC7FAC" w:rsidRDefault="005E3419" w:rsidP="005E3419">
            <w:pPr>
              <w:rPr>
                <w:i/>
                <w:iCs/>
              </w:rPr>
            </w:pPr>
            <w:proofErr w:type="gramStart"/>
            <w:r w:rsidRPr="00FC7FAC">
              <w:rPr>
                <w:i/>
                <w:iCs/>
              </w:rPr>
              <w:t>logging.format</w:t>
            </w:r>
            <w:proofErr w:type="gramEnd"/>
          </w:p>
        </w:tc>
        <w:tc>
          <w:tcPr>
            <w:tcW w:w="5868" w:type="dxa"/>
          </w:tcPr>
          <w:p w14:paraId="143B1567" w14:textId="68876EA1" w:rsidR="005E3419" w:rsidRDefault="005E3419" w:rsidP="005E3419">
            <w:r>
              <w:t xml:space="preserve">Logging format. For example: </w:t>
            </w:r>
            <w:r w:rsidRPr="00211B8E">
              <w:t>"%(levelname)</w:t>
            </w:r>
            <w:proofErr w:type="gramStart"/>
            <w:r w:rsidRPr="00211B8E">
              <w:t>s:%</w:t>
            </w:r>
            <w:proofErr w:type="gramEnd"/>
            <w:r w:rsidRPr="00211B8E">
              <w:t>(asctime)s:%(message)s"</w:t>
            </w:r>
          </w:p>
        </w:tc>
      </w:tr>
      <w:tr w:rsidR="005A0E25" w14:paraId="69F7147C" w14:textId="77777777" w:rsidTr="001E2F1F">
        <w:tc>
          <w:tcPr>
            <w:tcW w:w="3482" w:type="dxa"/>
          </w:tcPr>
          <w:p w14:paraId="3AC9804A" w14:textId="42FD07C1" w:rsidR="005A0E25" w:rsidRPr="00211B8E" w:rsidRDefault="005A0E25" w:rsidP="005A0E25">
            <w:pPr>
              <w:rPr>
                <w:i/>
                <w:iCs/>
              </w:rPr>
            </w:pPr>
            <w:proofErr w:type="gramStart"/>
            <w:r w:rsidRPr="00211B8E">
              <w:rPr>
                <w:i/>
                <w:iCs/>
              </w:rPr>
              <w:t>logging.filename</w:t>
            </w:r>
            <w:proofErr w:type="gramEnd"/>
          </w:p>
        </w:tc>
        <w:tc>
          <w:tcPr>
            <w:tcW w:w="5868" w:type="dxa"/>
          </w:tcPr>
          <w:p w14:paraId="5F4B61E2" w14:textId="001F451E" w:rsidR="005A0E25" w:rsidRDefault="005A0E25" w:rsidP="005A0E25">
            <w:r>
              <w:t>Filename for logging. File will be appended if exists. If this option is omitted, standard output will be used for logging.</w:t>
            </w:r>
          </w:p>
        </w:tc>
      </w:tr>
      <w:tr w:rsidR="005A0E25" w14:paraId="5E41E9D3" w14:textId="77777777" w:rsidTr="001E2F1F">
        <w:tc>
          <w:tcPr>
            <w:tcW w:w="3482" w:type="dxa"/>
          </w:tcPr>
          <w:p w14:paraId="0348531D" w14:textId="2DDF4150" w:rsidR="005A0E25" w:rsidRPr="00211B8E" w:rsidRDefault="005A0E25" w:rsidP="005A0E25">
            <w:pPr>
              <w:rPr>
                <w:i/>
                <w:iCs/>
              </w:rPr>
            </w:pPr>
            <w:proofErr w:type="gramStart"/>
            <w:r>
              <w:rPr>
                <w:i/>
                <w:iCs/>
              </w:rPr>
              <w:t>logging.verbose</w:t>
            </w:r>
            <w:proofErr w:type="gramEnd"/>
          </w:p>
        </w:tc>
        <w:tc>
          <w:tcPr>
            <w:tcW w:w="5868" w:type="dxa"/>
          </w:tcPr>
          <w:p w14:paraId="36134FBB" w14:textId="49C21069" w:rsidR="005A0E25" w:rsidRDefault="00E42EEF" w:rsidP="005A0E25">
            <w:r>
              <w:t xml:space="preserve">Default False. </w:t>
            </w:r>
            <w:r w:rsidR="005A0E25">
              <w:t xml:space="preserve">Produce verbose logging: </w:t>
            </w:r>
          </w:p>
          <w:p w14:paraId="08A93423" w14:textId="67E534BA" w:rsidR="005A0E25" w:rsidRDefault="005A0E25" w:rsidP="005A0E25">
            <w:pPr>
              <w:pStyle w:val="ListParagraph"/>
              <w:numPr>
                <w:ilvl w:val="0"/>
                <w:numId w:val="5"/>
              </w:numPr>
            </w:pPr>
            <w:r>
              <w:t>Log entire entity definitions.</w:t>
            </w:r>
          </w:p>
        </w:tc>
      </w:tr>
      <w:tr w:rsidR="005A0E25" w14:paraId="7B901AF4" w14:textId="77777777" w:rsidTr="00211B8E">
        <w:tc>
          <w:tcPr>
            <w:tcW w:w="9350" w:type="dxa"/>
            <w:gridSpan w:val="2"/>
            <w:shd w:val="clear" w:color="auto" w:fill="E7E6E6" w:themeFill="background2"/>
          </w:tcPr>
          <w:p w14:paraId="578745DD" w14:textId="6FFFAB55" w:rsidR="005A0E25" w:rsidRDefault="005A0E25" w:rsidP="005A0E25">
            <w:r>
              <w:t>Miscellaneous options</w:t>
            </w:r>
          </w:p>
        </w:tc>
      </w:tr>
      <w:tr w:rsidR="005A0E25" w14:paraId="5CA9FC34" w14:textId="77777777" w:rsidTr="001E2F1F">
        <w:tc>
          <w:tcPr>
            <w:tcW w:w="3482" w:type="dxa"/>
          </w:tcPr>
          <w:p w14:paraId="5DD12595" w14:textId="44BFF913" w:rsidR="005A0E25" w:rsidRPr="00211B8E" w:rsidRDefault="005A0E25" w:rsidP="005A0E25">
            <w:pPr>
              <w:rPr>
                <w:i/>
                <w:iCs/>
              </w:rPr>
            </w:pPr>
            <w:r w:rsidRPr="00211B8E">
              <w:rPr>
                <w:i/>
                <w:iCs/>
              </w:rPr>
              <w:t>max_errors</w:t>
            </w:r>
          </w:p>
        </w:tc>
        <w:tc>
          <w:tcPr>
            <w:tcW w:w="5868" w:type="dxa"/>
          </w:tcPr>
          <w:p w14:paraId="3B9BA231" w14:textId="5BBCFC34" w:rsidR="005A0E25" w:rsidRDefault="005A0E25" w:rsidP="005A0E25">
            <w:r>
              <w:t>Defines a number of errors at which processing will be terminated.</w:t>
            </w:r>
          </w:p>
        </w:tc>
      </w:tr>
      <w:tr w:rsidR="005A0E25" w14:paraId="0BBD1598" w14:textId="77777777" w:rsidTr="001E2F1F">
        <w:tc>
          <w:tcPr>
            <w:tcW w:w="3482" w:type="dxa"/>
          </w:tcPr>
          <w:p w14:paraId="39C01C33" w14:textId="4CF61995" w:rsidR="005A0E25" w:rsidRPr="00211B8E" w:rsidRDefault="005A0E25" w:rsidP="005A0E25">
            <w:pPr>
              <w:rPr>
                <w:i/>
                <w:iCs/>
              </w:rPr>
            </w:pPr>
            <w:r w:rsidRPr="00211B8E">
              <w:rPr>
                <w:i/>
                <w:iCs/>
              </w:rPr>
              <w:t>http_timeout</w:t>
            </w:r>
          </w:p>
        </w:tc>
        <w:tc>
          <w:tcPr>
            <w:tcW w:w="5868" w:type="dxa"/>
          </w:tcPr>
          <w:p w14:paraId="1A06A38D" w14:textId="184056FA" w:rsidR="005A0E25" w:rsidRDefault="005A0E25" w:rsidP="005A0E25">
            <w:r>
              <w:t xml:space="preserve">Timeout for each API call. This parameter might become important in certain situations when Sources defined in Dremio are not available.  </w:t>
            </w:r>
          </w:p>
        </w:tc>
      </w:tr>
      <w:tr w:rsidR="005A0E25" w14:paraId="7090150F" w14:textId="77777777" w:rsidTr="001E2F1F">
        <w:tc>
          <w:tcPr>
            <w:tcW w:w="3482" w:type="dxa"/>
          </w:tcPr>
          <w:p w14:paraId="0B9D74BB" w14:textId="0F7B1CD4" w:rsidR="005A0E25" w:rsidRDefault="005A0E25" w:rsidP="005A0E25">
            <w:pPr>
              <w:rPr>
                <w:i/>
                <w:iCs/>
              </w:rPr>
            </w:pPr>
            <w:r>
              <w:rPr>
                <w:i/>
                <w:iCs/>
              </w:rPr>
              <w:t>dry_run</w:t>
            </w:r>
          </w:p>
        </w:tc>
        <w:tc>
          <w:tcPr>
            <w:tcW w:w="5868" w:type="dxa"/>
          </w:tcPr>
          <w:p w14:paraId="3293F0F7" w14:textId="2D9B0174" w:rsidR="005A0E25" w:rsidRDefault="005A0E25" w:rsidP="005A0E25">
            <w:r>
              <w:t xml:space="preserve">Defines a Dremio Cloner execution that will not update a target Dremio environment. In conjunction with </w:t>
            </w:r>
            <w:proofErr w:type="gramStart"/>
            <w:r>
              <w:t>logging.level</w:t>
            </w:r>
            <w:proofErr w:type="gramEnd"/>
            <w:r>
              <w:t xml:space="preserve"> set to WARN allows to execute Dremio Cloner without an impact on the target environment and check the log file for all activities that would have been submitted to the target Dremio Environment otherwise. Respective log entries will include </w:t>
            </w:r>
            <w:r w:rsidRPr="0062608C">
              <w:rPr>
                <w:i/>
                <w:iCs/>
              </w:rPr>
              <w:t>dry_run</w:t>
            </w:r>
            <w:r>
              <w:t xml:space="preserve"> keyword.</w:t>
            </w:r>
          </w:p>
        </w:tc>
      </w:tr>
      <w:tr w:rsidR="005A0E25" w14:paraId="2A3533DF" w14:textId="77777777" w:rsidTr="001E2F1F">
        <w:tc>
          <w:tcPr>
            <w:tcW w:w="3482" w:type="dxa"/>
          </w:tcPr>
          <w:p w14:paraId="656C5671" w14:textId="0646669A" w:rsidR="005A0E25" w:rsidRPr="00A53F25" w:rsidRDefault="005A0E25" w:rsidP="005A0E25">
            <w:pPr>
              <w:rPr>
                <w:i/>
                <w:iCs/>
              </w:rPr>
            </w:pPr>
            <w:proofErr w:type="spellStart"/>
            <w:proofErr w:type="gramStart"/>
            <w:r w:rsidRPr="00A53F25">
              <w:rPr>
                <w:i/>
                <w:iCs/>
              </w:rPr>
              <w:t>vds._</w:t>
            </w:r>
            <w:proofErr w:type="gramEnd"/>
            <w:r w:rsidRPr="00A53F25">
              <w:rPr>
                <w:i/>
                <w:iCs/>
              </w:rPr>
              <w:t>max_hierarchy_depth</w:t>
            </w:r>
            <w:proofErr w:type="spellEnd"/>
          </w:p>
        </w:tc>
        <w:tc>
          <w:tcPr>
            <w:tcW w:w="5868" w:type="dxa"/>
          </w:tcPr>
          <w:p w14:paraId="083D1402" w14:textId="09198474" w:rsidR="005A0E25" w:rsidRDefault="005A0E25" w:rsidP="005A0E25">
            <w:r>
              <w:t>Defines maximum level of VDS hierarchy supported by Dremio Cloner. It’s a guard rail with default value of 100.</w:t>
            </w:r>
          </w:p>
        </w:tc>
      </w:tr>
      <w:tr w:rsidR="005A0E25" w14:paraId="4D994478" w14:textId="77777777" w:rsidTr="00211B8E">
        <w:tc>
          <w:tcPr>
            <w:tcW w:w="9350" w:type="dxa"/>
            <w:gridSpan w:val="2"/>
            <w:shd w:val="clear" w:color="auto" w:fill="E7E6E6" w:themeFill="background2"/>
          </w:tcPr>
          <w:p w14:paraId="43632543" w14:textId="59C7A1A9" w:rsidR="005A0E25" w:rsidRPr="00211B8E" w:rsidRDefault="005A0E25" w:rsidP="005A0E25">
            <w:r w:rsidRPr="00211B8E">
              <w:t>Scope of Dremio Space processing</w:t>
            </w:r>
          </w:p>
        </w:tc>
      </w:tr>
      <w:tr w:rsidR="005A0E25" w14:paraId="56F7EA24" w14:textId="77777777" w:rsidTr="001E2F1F">
        <w:tc>
          <w:tcPr>
            <w:tcW w:w="3482" w:type="dxa"/>
          </w:tcPr>
          <w:p w14:paraId="7C431084" w14:textId="160900E6" w:rsidR="005A0E25" w:rsidRPr="00211B8E" w:rsidRDefault="005A0E25" w:rsidP="005A0E25">
            <w:pPr>
              <w:rPr>
                <w:i/>
                <w:iCs/>
              </w:rPr>
            </w:pPr>
            <w:proofErr w:type="gramStart"/>
            <w:r w:rsidRPr="00211B8E">
              <w:rPr>
                <w:i/>
                <w:iCs/>
              </w:rPr>
              <w:lastRenderedPageBreak/>
              <w:t>space.filter</w:t>
            </w:r>
            <w:proofErr w:type="gramEnd"/>
          </w:p>
        </w:tc>
        <w:tc>
          <w:tcPr>
            <w:tcW w:w="5868" w:type="dxa"/>
          </w:tcPr>
          <w:p w14:paraId="33DD9708" w14:textId="418F00E6" w:rsidR="005A0E25" w:rsidRDefault="005A0E25" w:rsidP="005A0E25">
            <w:r>
              <w:t xml:space="preserve">A filter that defines what Spaces will be </w:t>
            </w:r>
            <w:r w:rsidRPr="00211B8E">
              <w:rPr>
                <w:b/>
                <w:bCs/>
              </w:rPr>
              <w:t>included</w:t>
            </w:r>
            <w:r>
              <w:t xml:space="preserve"> into processing. “*” will include all Spaces. Empty field will exclude all Spaces. Star may be used multiple times in the filter to define a pattern. Works in logical AND with </w:t>
            </w:r>
            <w:proofErr w:type="gramStart"/>
            <w:r w:rsidRPr="001E2C02">
              <w:rPr>
                <w:i/>
                <w:iCs/>
              </w:rPr>
              <w:t>space.exclude</w:t>
            </w:r>
            <w:proofErr w:type="gramEnd"/>
            <w:r w:rsidRPr="001E2C02">
              <w:rPr>
                <w:i/>
                <w:iCs/>
              </w:rPr>
              <w:t>.filter</w:t>
            </w:r>
            <w:r>
              <w:t>.</w:t>
            </w:r>
          </w:p>
        </w:tc>
      </w:tr>
      <w:tr w:rsidR="005A0E25" w14:paraId="2A2252BF" w14:textId="77777777" w:rsidTr="001E2F1F">
        <w:tc>
          <w:tcPr>
            <w:tcW w:w="3482" w:type="dxa"/>
          </w:tcPr>
          <w:p w14:paraId="038AC1E4" w14:textId="57FEB7B9" w:rsidR="005A0E25" w:rsidRPr="00211B8E" w:rsidRDefault="005A0E25" w:rsidP="005A0E25">
            <w:pPr>
              <w:rPr>
                <w:i/>
                <w:iCs/>
              </w:rPr>
            </w:pPr>
            <w:proofErr w:type="gramStart"/>
            <w:r w:rsidRPr="00211B8E">
              <w:rPr>
                <w:i/>
                <w:iCs/>
              </w:rPr>
              <w:t>space.exclude</w:t>
            </w:r>
            <w:proofErr w:type="gramEnd"/>
            <w:r w:rsidRPr="00211B8E">
              <w:rPr>
                <w:i/>
                <w:iCs/>
              </w:rPr>
              <w:t>.filter</w:t>
            </w:r>
          </w:p>
        </w:tc>
        <w:tc>
          <w:tcPr>
            <w:tcW w:w="5868" w:type="dxa"/>
          </w:tcPr>
          <w:p w14:paraId="7D3D0CD5" w14:textId="3F14B8F8" w:rsidR="005A0E25" w:rsidRDefault="005A0E25" w:rsidP="005A0E25">
            <w:r>
              <w:t xml:space="preserve">A filter that defines what Spaces will be </w:t>
            </w:r>
            <w:r w:rsidRPr="00211B8E">
              <w:rPr>
                <w:b/>
                <w:bCs/>
              </w:rPr>
              <w:t>excluded</w:t>
            </w:r>
            <w:r>
              <w:t xml:space="preserve"> into processing. “*” will exclude all Spaces. Empty field will include all Spaces. Star may be used multiple times in the filter to define a pattern. Works in logical AND with </w:t>
            </w:r>
            <w:proofErr w:type="gramStart"/>
            <w:r w:rsidRPr="001E2C02">
              <w:rPr>
                <w:i/>
                <w:iCs/>
              </w:rPr>
              <w:t>space.filter</w:t>
            </w:r>
            <w:proofErr w:type="gramEnd"/>
            <w:r>
              <w:t>.</w:t>
            </w:r>
          </w:p>
        </w:tc>
      </w:tr>
      <w:tr w:rsidR="005A0E25" w14:paraId="68C0874A" w14:textId="77777777" w:rsidTr="001E2F1F">
        <w:tc>
          <w:tcPr>
            <w:tcW w:w="3482" w:type="dxa"/>
          </w:tcPr>
          <w:p w14:paraId="7142E93E" w14:textId="31A1DE8E" w:rsidR="005A0E25" w:rsidRPr="00211B8E" w:rsidRDefault="005A0E25" w:rsidP="005A0E25">
            <w:pPr>
              <w:rPr>
                <w:i/>
                <w:iCs/>
              </w:rPr>
            </w:pPr>
            <w:proofErr w:type="gramStart"/>
            <w:r w:rsidRPr="00211B8E">
              <w:rPr>
                <w:i/>
                <w:iCs/>
              </w:rPr>
              <w:t>space.folder</w:t>
            </w:r>
            <w:proofErr w:type="gramEnd"/>
            <w:r w:rsidRPr="00211B8E">
              <w:rPr>
                <w:i/>
                <w:iCs/>
              </w:rPr>
              <w:t>.filter</w:t>
            </w:r>
          </w:p>
        </w:tc>
        <w:tc>
          <w:tcPr>
            <w:tcW w:w="5868" w:type="dxa"/>
          </w:tcPr>
          <w:p w14:paraId="2EFADB6C" w14:textId="1DDC9426" w:rsidR="005A0E25" w:rsidRDefault="005A0E25" w:rsidP="005A0E25">
            <w:r>
              <w:t xml:space="preserve">A filter that defines what Space Folders will be </w:t>
            </w:r>
            <w:r w:rsidRPr="00211B8E">
              <w:rPr>
                <w:b/>
                <w:bCs/>
              </w:rPr>
              <w:t>included</w:t>
            </w:r>
            <w:r>
              <w:t xml:space="preserve"> into processing. “*” will include all Folders. Empty field will exclude all Folders. Star may be used multiple times in the filter to define a pattern. Works in logical AND with </w:t>
            </w:r>
            <w:proofErr w:type="gramStart"/>
            <w:r w:rsidRPr="001E2C02">
              <w:rPr>
                <w:i/>
                <w:iCs/>
              </w:rPr>
              <w:t>space.folder</w:t>
            </w:r>
            <w:proofErr w:type="gramEnd"/>
            <w:r>
              <w:t>.</w:t>
            </w:r>
            <w:r w:rsidRPr="001E2C02">
              <w:rPr>
                <w:i/>
                <w:iCs/>
              </w:rPr>
              <w:t>exclude</w:t>
            </w:r>
            <w:r>
              <w:t>.</w:t>
            </w:r>
            <w:r w:rsidRPr="001E2C02">
              <w:rPr>
                <w:i/>
                <w:iCs/>
              </w:rPr>
              <w:t>filter</w:t>
            </w:r>
            <w:r>
              <w:t>.</w:t>
            </w:r>
          </w:p>
        </w:tc>
      </w:tr>
      <w:tr w:rsidR="005A0E25" w14:paraId="29CC5DA9" w14:textId="77777777" w:rsidTr="001E2F1F">
        <w:tc>
          <w:tcPr>
            <w:tcW w:w="3482" w:type="dxa"/>
          </w:tcPr>
          <w:p w14:paraId="55E82F80" w14:textId="726FE007" w:rsidR="005A0E25" w:rsidRPr="00211B8E" w:rsidRDefault="005A0E25" w:rsidP="005A0E25">
            <w:pPr>
              <w:rPr>
                <w:i/>
                <w:iCs/>
              </w:rPr>
            </w:pPr>
            <w:proofErr w:type="gramStart"/>
            <w:r w:rsidRPr="00211B8E">
              <w:rPr>
                <w:i/>
                <w:iCs/>
              </w:rPr>
              <w:t>space.folder</w:t>
            </w:r>
            <w:proofErr w:type="gramEnd"/>
            <w:r w:rsidRPr="00211B8E">
              <w:rPr>
                <w:i/>
                <w:iCs/>
              </w:rPr>
              <w:t>.exclude.filter</w:t>
            </w:r>
          </w:p>
        </w:tc>
        <w:tc>
          <w:tcPr>
            <w:tcW w:w="5868" w:type="dxa"/>
          </w:tcPr>
          <w:p w14:paraId="47733530" w14:textId="1AFEFDD8" w:rsidR="005A0E25" w:rsidRDefault="005A0E25" w:rsidP="005A0E25">
            <w:r>
              <w:t xml:space="preserve">A filter that defines what Space Folders will be </w:t>
            </w:r>
            <w:r w:rsidRPr="00211B8E">
              <w:rPr>
                <w:b/>
                <w:bCs/>
              </w:rPr>
              <w:t>excluded</w:t>
            </w:r>
            <w:r>
              <w:t xml:space="preserve"> into processing. “*” will exclude all Folders. Empty field will include all Spaces. Star may be used multiple times in the filter to define a pattern. Works in logical AND with </w:t>
            </w:r>
            <w:proofErr w:type="gramStart"/>
            <w:r w:rsidRPr="001E2C02">
              <w:rPr>
                <w:i/>
                <w:iCs/>
              </w:rPr>
              <w:t>space.folder</w:t>
            </w:r>
            <w:proofErr w:type="gramEnd"/>
            <w:r>
              <w:t>.</w:t>
            </w:r>
            <w:r w:rsidRPr="001E2C02">
              <w:rPr>
                <w:i/>
                <w:iCs/>
              </w:rPr>
              <w:t>filter</w:t>
            </w:r>
            <w:r>
              <w:t>.</w:t>
            </w:r>
          </w:p>
        </w:tc>
      </w:tr>
      <w:tr w:rsidR="005A0E25" w14:paraId="26EB3DD8" w14:textId="77777777" w:rsidTr="00211B8E">
        <w:tc>
          <w:tcPr>
            <w:tcW w:w="9350" w:type="dxa"/>
            <w:gridSpan w:val="2"/>
            <w:shd w:val="clear" w:color="auto" w:fill="E7E6E6" w:themeFill="background2"/>
          </w:tcPr>
          <w:p w14:paraId="73D7552B" w14:textId="687F2A0A" w:rsidR="005A0E25" w:rsidRDefault="005A0E25" w:rsidP="005A0E25">
            <w:r w:rsidRPr="00211B8E">
              <w:t>Scope of Dremio Space processing</w:t>
            </w:r>
          </w:p>
        </w:tc>
      </w:tr>
      <w:tr w:rsidR="005A0E25" w14:paraId="6B3F1FDA" w14:textId="77777777" w:rsidTr="001E2F1F">
        <w:tc>
          <w:tcPr>
            <w:tcW w:w="3482" w:type="dxa"/>
          </w:tcPr>
          <w:p w14:paraId="6C3262D6" w14:textId="749B5386" w:rsidR="005A0E25" w:rsidRPr="00211B8E" w:rsidRDefault="005A0E25" w:rsidP="005A0E25">
            <w:pPr>
              <w:rPr>
                <w:i/>
                <w:iCs/>
              </w:rPr>
            </w:pPr>
            <w:proofErr w:type="gramStart"/>
            <w:r>
              <w:rPr>
                <w:i/>
                <w:iCs/>
              </w:rPr>
              <w:t>source</w:t>
            </w:r>
            <w:r w:rsidRPr="00211B8E">
              <w:rPr>
                <w:i/>
                <w:iCs/>
              </w:rPr>
              <w:t>.filter</w:t>
            </w:r>
            <w:proofErr w:type="gramEnd"/>
          </w:p>
        </w:tc>
        <w:tc>
          <w:tcPr>
            <w:tcW w:w="5868" w:type="dxa"/>
          </w:tcPr>
          <w:p w14:paraId="640692EB" w14:textId="443D0724" w:rsidR="005A0E25" w:rsidRDefault="005A0E25" w:rsidP="005A0E25">
            <w:r>
              <w:t xml:space="preserve">A filter that defines what Sources will be </w:t>
            </w:r>
            <w:r w:rsidRPr="00211B8E">
              <w:rPr>
                <w:b/>
                <w:bCs/>
              </w:rPr>
              <w:t>included</w:t>
            </w:r>
            <w:r>
              <w:t xml:space="preserve"> into processing. “*” will include all Sources. Empty field will exclude all Sources. Star may be used multiple times in the filter to define a pattern. Works in logical AND with </w:t>
            </w:r>
            <w:proofErr w:type="gramStart"/>
            <w:r w:rsidRPr="001E2C02">
              <w:rPr>
                <w:i/>
                <w:iCs/>
              </w:rPr>
              <w:t>source.exclude</w:t>
            </w:r>
            <w:proofErr w:type="gramEnd"/>
            <w:r w:rsidRPr="001E2C02">
              <w:rPr>
                <w:i/>
                <w:iCs/>
              </w:rPr>
              <w:t>.filter</w:t>
            </w:r>
            <w:r>
              <w:t>.</w:t>
            </w:r>
          </w:p>
        </w:tc>
      </w:tr>
      <w:tr w:rsidR="005A0E25" w14:paraId="7C472479" w14:textId="77777777" w:rsidTr="001E2F1F">
        <w:tc>
          <w:tcPr>
            <w:tcW w:w="3482" w:type="dxa"/>
          </w:tcPr>
          <w:p w14:paraId="4F9CE61F" w14:textId="11059F00" w:rsidR="005A0E25" w:rsidRPr="00211B8E" w:rsidRDefault="005A0E25" w:rsidP="005A0E25">
            <w:pPr>
              <w:rPr>
                <w:i/>
                <w:iCs/>
              </w:rPr>
            </w:pPr>
            <w:proofErr w:type="gramStart"/>
            <w:r>
              <w:rPr>
                <w:i/>
                <w:iCs/>
              </w:rPr>
              <w:t>source</w:t>
            </w:r>
            <w:r w:rsidRPr="00211B8E">
              <w:rPr>
                <w:i/>
                <w:iCs/>
              </w:rPr>
              <w:t>.exclude</w:t>
            </w:r>
            <w:proofErr w:type="gramEnd"/>
            <w:r w:rsidRPr="00211B8E">
              <w:rPr>
                <w:i/>
                <w:iCs/>
              </w:rPr>
              <w:t>.filter</w:t>
            </w:r>
          </w:p>
        </w:tc>
        <w:tc>
          <w:tcPr>
            <w:tcW w:w="5868" w:type="dxa"/>
          </w:tcPr>
          <w:p w14:paraId="513513D8" w14:textId="7E820BEA" w:rsidR="005A0E25" w:rsidRDefault="005A0E25" w:rsidP="005A0E25">
            <w:r>
              <w:t xml:space="preserve">A filter that defines what Spaces will be </w:t>
            </w:r>
            <w:r w:rsidRPr="00211B8E">
              <w:rPr>
                <w:b/>
                <w:bCs/>
              </w:rPr>
              <w:t>excluded</w:t>
            </w:r>
            <w:r>
              <w:t xml:space="preserve"> into processing. “*” will exclude all Spaces. Empty field will include all Sources. Star may be used multiple times in the filter to define a pattern. Works in logical AND with </w:t>
            </w:r>
            <w:proofErr w:type="gramStart"/>
            <w:r w:rsidRPr="001E2C02">
              <w:rPr>
                <w:i/>
                <w:iCs/>
              </w:rPr>
              <w:t>source.filter</w:t>
            </w:r>
            <w:proofErr w:type="gramEnd"/>
            <w:r>
              <w:t>.</w:t>
            </w:r>
          </w:p>
        </w:tc>
      </w:tr>
      <w:tr w:rsidR="005A0E25" w14:paraId="508EFE7C" w14:textId="77777777" w:rsidTr="001E2F1F">
        <w:tc>
          <w:tcPr>
            <w:tcW w:w="3482" w:type="dxa"/>
          </w:tcPr>
          <w:p w14:paraId="03C04DE4" w14:textId="792E948E" w:rsidR="005A0E25" w:rsidRPr="00211B8E" w:rsidRDefault="005A0E25" w:rsidP="005A0E25">
            <w:pPr>
              <w:rPr>
                <w:i/>
                <w:iCs/>
              </w:rPr>
            </w:pPr>
            <w:proofErr w:type="gramStart"/>
            <w:r>
              <w:rPr>
                <w:i/>
                <w:iCs/>
              </w:rPr>
              <w:t>source</w:t>
            </w:r>
            <w:r w:rsidRPr="00211B8E">
              <w:rPr>
                <w:i/>
                <w:iCs/>
              </w:rPr>
              <w:t>.folder</w:t>
            </w:r>
            <w:proofErr w:type="gramEnd"/>
            <w:r w:rsidRPr="00211B8E">
              <w:rPr>
                <w:i/>
                <w:iCs/>
              </w:rPr>
              <w:t>.filter</w:t>
            </w:r>
          </w:p>
        </w:tc>
        <w:tc>
          <w:tcPr>
            <w:tcW w:w="5868" w:type="dxa"/>
          </w:tcPr>
          <w:p w14:paraId="0378E8FE" w14:textId="5BAE53B6" w:rsidR="005A0E25" w:rsidRDefault="005A0E25" w:rsidP="005A0E25">
            <w:r>
              <w:t xml:space="preserve">A filter that defines what Source Folders will be </w:t>
            </w:r>
            <w:r w:rsidRPr="00211B8E">
              <w:rPr>
                <w:b/>
                <w:bCs/>
              </w:rPr>
              <w:t>included</w:t>
            </w:r>
            <w:r>
              <w:t xml:space="preserve"> into processing. “*” will include all Folders. Empty field will exclude all Folders. Star may be used multiple times in the filter to define a pattern. Works in logical AND with </w:t>
            </w:r>
            <w:proofErr w:type="gramStart"/>
            <w:r w:rsidRPr="001E2C02">
              <w:rPr>
                <w:i/>
                <w:iCs/>
              </w:rPr>
              <w:t>source.exclude</w:t>
            </w:r>
            <w:proofErr w:type="gramEnd"/>
            <w:r w:rsidRPr="001E2C02">
              <w:rPr>
                <w:i/>
                <w:iCs/>
              </w:rPr>
              <w:t>.filter</w:t>
            </w:r>
            <w:r>
              <w:t>.</w:t>
            </w:r>
          </w:p>
        </w:tc>
      </w:tr>
      <w:tr w:rsidR="005A0E25" w14:paraId="57C224F8" w14:textId="77777777" w:rsidTr="001E2F1F">
        <w:tc>
          <w:tcPr>
            <w:tcW w:w="3482" w:type="dxa"/>
          </w:tcPr>
          <w:p w14:paraId="2C397330" w14:textId="7F6FB39D" w:rsidR="005A0E25" w:rsidRPr="00211B8E" w:rsidRDefault="005A0E25" w:rsidP="005A0E25">
            <w:pPr>
              <w:rPr>
                <w:i/>
                <w:iCs/>
              </w:rPr>
            </w:pPr>
            <w:proofErr w:type="gramStart"/>
            <w:r>
              <w:rPr>
                <w:i/>
                <w:iCs/>
              </w:rPr>
              <w:t>source</w:t>
            </w:r>
            <w:r w:rsidRPr="00211B8E">
              <w:rPr>
                <w:i/>
                <w:iCs/>
              </w:rPr>
              <w:t>.folder</w:t>
            </w:r>
            <w:proofErr w:type="gramEnd"/>
            <w:r w:rsidRPr="00211B8E">
              <w:rPr>
                <w:i/>
                <w:iCs/>
              </w:rPr>
              <w:t>.exclude.filter</w:t>
            </w:r>
          </w:p>
        </w:tc>
        <w:tc>
          <w:tcPr>
            <w:tcW w:w="5868" w:type="dxa"/>
          </w:tcPr>
          <w:p w14:paraId="3304BC8C" w14:textId="232D6263" w:rsidR="005A0E25" w:rsidRDefault="005A0E25" w:rsidP="005A0E25">
            <w:r>
              <w:t xml:space="preserve">A filter that defines what Source Folders will be </w:t>
            </w:r>
            <w:r w:rsidRPr="00211B8E">
              <w:rPr>
                <w:b/>
                <w:bCs/>
              </w:rPr>
              <w:t>excluded</w:t>
            </w:r>
            <w:r>
              <w:t xml:space="preserve"> into processing. “*” will exclude all Folders. Empty field will include all Spaces. Star may be used multiple times in the filter to define a pattern. Works in logical AND with </w:t>
            </w:r>
            <w:proofErr w:type="gramStart"/>
            <w:r w:rsidRPr="001E2C02">
              <w:rPr>
                <w:i/>
                <w:iCs/>
              </w:rPr>
              <w:t>source.filter</w:t>
            </w:r>
            <w:proofErr w:type="gramEnd"/>
            <w:r>
              <w:t>.</w:t>
            </w:r>
          </w:p>
        </w:tc>
      </w:tr>
      <w:tr w:rsidR="005A0E25" w14:paraId="2775C664" w14:textId="77777777" w:rsidTr="001E2C02">
        <w:tc>
          <w:tcPr>
            <w:tcW w:w="9350" w:type="dxa"/>
            <w:gridSpan w:val="2"/>
            <w:shd w:val="clear" w:color="auto" w:fill="E7E6E6" w:themeFill="background2"/>
          </w:tcPr>
          <w:p w14:paraId="13BBD20C" w14:textId="13E16305" w:rsidR="005A0E25" w:rsidRDefault="005A0E25" w:rsidP="005A0E25">
            <w:r w:rsidRPr="00211B8E">
              <w:t xml:space="preserve">Scope of Dremio </w:t>
            </w:r>
            <w:r>
              <w:t>PDS</w:t>
            </w:r>
            <w:r w:rsidRPr="00211B8E">
              <w:t xml:space="preserve"> processing</w:t>
            </w:r>
          </w:p>
        </w:tc>
      </w:tr>
      <w:tr w:rsidR="005A0E25" w14:paraId="56FB5C77" w14:textId="77777777" w:rsidTr="001E2F1F">
        <w:tc>
          <w:tcPr>
            <w:tcW w:w="3482" w:type="dxa"/>
          </w:tcPr>
          <w:p w14:paraId="6CD4F386" w14:textId="2609520F" w:rsidR="005A0E25" w:rsidRDefault="005A0E25" w:rsidP="005A0E25">
            <w:pPr>
              <w:rPr>
                <w:i/>
                <w:iCs/>
              </w:rPr>
            </w:pPr>
            <w:proofErr w:type="gramStart"/>
            <w:r>
              <w:rPr>
                <w:i/>
                <w:iCs/>
              </w:rPr>
              <w:lastRenderedPageBreak/>
              <w:t>pds</w:t>
            </w:r>
            <w:r w:rsidRPr="00211B8E">
              <w:rPr>
                <w:i/>
                <w:iCs/>
              </w:rPr>
              <w:t>.filter</w:t>
            </w:r>
            <w:proofErr w:type="gramEnd"/>
          </w:p>
        </w:tc>
        <w:tc>
          <w:tcPr>
            <w:tcW w:w="5868" w:type="dxa"/>
          </w:tcPr>
          <w:p w14:paraId="408F5D4E" w14:textId="4220D245" w:rsidR="005A0E25" w:rsidRDefault="005A0E25" w:rsidP="005A0E25">
            <w:r>
              <w:t xml:space="preserve">A filter that defines what PDSs will be </w:t>
            </w:r>
            <w:r w:rsidRPr="00211B8E">
              <w:rPr>
                <w:b/>
                <w:bCs/>
              </w:rPr>
              <w:t>included</w:t>
            </w:r>
            <w:r>
              <w:t xml:space="preserve"> into processing. “*” will include all PDSs. Empty field will exclude all PDSs. Star may be used multiple times in the filter to define a pattern. Works in logical AND with </w:t>
            </w:r>
            <w:proofErr w:type="gramStart"/>
            <w:r w:rsidRPr="001E2C02">
              <w:rPr>
                <w:i/>
                <w:iCs/>
              </w:rPr>
              <w:t>pds.exclude</w:t>
            </w:r>
            <w:proofErr w:type="gramEnd"/>
            <w:r w:rsidRPr="001E2C02">
              <w:rPr>
                <w:i/>
                <w:iCs/>
              </w:rPr>
              <w:t>.filter</w:t>
            </w:r>
            <w:r>
              <w:t>.</w:t>
            </w:r>
          </w:p>
        </w:tc>
      </w:tr>
      <w:tr w:rsidR="005A0E25" w14:paraId="59AC42F0" w14:textId="77777777" w:rsidTr="001E2F1F">
        <w:tc>
          <w:tcPr>
            <w:tcW w:w="3482" w:type="dxa"/>
          </w:tcPr>
          <w:p w14:paraId="41C01A4A" w14:textId="7E20F7DE" w:rsidR="005A0E25" w:rsidRDefault="005A0E25" w:rsidP="005A0E25">
            <w:pPr>
              <w:rPr>
                <w:i/>
                <w:iCs/>
              </w:rPr>
            </w:pPr>
            <w:proofErr w:type="gramStart"/>
            <w:r>
              <w:rPr>
                <w:i/>
                <w:iCs/>
              </w:rPr>
              <w:t>pds</w:t>
            </w:r>
            <w:r w:rsidRPr="00211B8E">
              <w:rPr>
                <w:i/>
                <w:iCs/>
              </w:rPr>
              <w:t>.exclude</w:t>
            </w:r>
            <w:proofErr w:type="gramEnd"/>
            <w:r w:rsidRPr="00211B8E">
              <w:rPr>
                <w:i/>
                <w:iCs/>
              </w:rPr>
              <w:t>.filter</w:t>
            </w:r>
          </w:p>
        </w:tc>
        <w:tc>
          <w:tcPr>
            <w:tcW w:w="5868" w:type="dxa"/>
          </w:tcPr>
          <w:p w14:paraId="01BD63DA" w14:textId="51D1FD74" w:rsidR="005A0E25" w:rsidRDefault="005A0E25" w:rsidP="005A0E25">
            <w:r>
              <w:t xml:space="preserve">A filter that defines what PDSs will be </w:t>
            </w:r>
            <w:r w:rsidRPr="00211B8E">
              <w:rPr>
                <w:b/>
                <w:bCs/>
              </w:rPr>
              <w:t>excluded</w:t>
            </w:r>
            <w:r>
              <w:t xml:space="preserve"> into processing. “*” will exclude all PDSs. Empty field will include all PDSs. Star may be used multiple times in the filter to define a pattern. Works in logical AND with </w:t>
            </w:r>
            <w:proofErr w:type="gramStart"/>
            <w:r w:rsidRPr="001E2C02">
              <w:rPr>
                <w:i/>
                <w:iCs/>
              </w:rPr>
              <w:t>pds.filter</w:t>
            </w:r>
            <w:proofErr w:type="gramEnd"/>
            <w:r>
              <w:t>.</w:t>
            </w:r>
          </w:p>
        </w:tc>
      </w:tr>
      <w:tr w:rsidR="005A0E25" w14:paraId="4910C670" w14:textId="77777777" w:rsidTr="001E2F1F">
        <w:tc>
          <w:tcPr>
            <w:tcW w:w="3482" w:type="dxa"/>
          </w:tcPr>
          <w:p w14:paraId="26365AD0" w14:textId="1F36A0C1" w:rsidR="005A0E25" w:rsidRDefault="005A0E25" w:rsidP="005A0E25">
            <w:pPr>
              <w:rPr>
                <w:i/>
                <w:iCs/>
              </w:rPr>
            </w:pPr>
            <w:r w:rsidRPr="00E679EE">
              <w:rPr>
                <w:i/>
                <w:iCs/>
              </w:rPr>
              <w:t>"</w:t>
            </w:r>
            <w:proofErr w:type="gramStart"/>
            <w:r w:rsidRPr="00E679EE">
              <w:rPr>
                <w:i/>
                <w:iCs/>
              </w:rPr>
              <w:t>pds.list</w:t>
            </w:r>
            <w:proofErr w:type="gramEnd"/>
            <w:r w:rsidRPr="00E679EE">
              <w:rPr>
                <w:i/>
                <w:iCs/>
              </w:rPr>
              <w:t>.useapi"</w:t>
            </w:r>
          </w:p>
        </w:tc>
        <w:tc>
          <w:tcPr>
            <w:tcW w:w="5868" w:type="dxa"/>
          </w:tcPr>
          <w:p w14:paraId="0E46B169" w14:textId="7B858282" w:rsidR="005A0E25" w:rsidRDefault="005A0E25" w:rsidP="005A0E25">
            <w:r>
              <w:t xml:space="preserve">Forces to use API for collecting list of PDSs if set to True. Default value is False which means that INFOMRATION_SCHEMA will be utilized instead of API. False is a recommended value. </w:t>
            </w:r>
          </w:p>
        </w:tc>
      </w:tr>
      <w:tr w:rsidR="005A0E25" w14:paraId="126D8DDA" w14:textId="77777777" w:rsidTr="00574D58">
        <w:tc>
          <w:tcPr>
            <w:tcW w:w="9350" w:type="dxa"/>
            <w:gridSpan w:val="2"/>
            <w:shd w:val="clear" w:color="auto" w:fill="E7E6E6" w:themeFill="background2"/>
          </w:tcPr>
          <w:p w14:paraId="5F77CFD8" w14:textId="1626B9E9" w:rsidR="005A0E25" w:rsidRDefault="005A0E25" w:rsidP="005A0E25">
            <w:r w:rsidRPr="00211B8E">
              <w:t xml:space="preserve">Scope of Dremio </w:t>
            </w:r>
            <w:r>
              <w:t>VDS</w:t>
            </w:r>
            <w:r w:rsidRPr="00211B8E">
              <w:t xml:space="preserve"> processing</w:t>
            </w:r>
          </w:p>
        </w:tc>
      </w:tr>
      <w:tr w:rsidR="005A0E25" w14:paraId="44AF799E" w14:textId="77777777" w:rsidTr="001E2F1F">
        <w:tc>
          <w:tcPr>
            <w:tcW w:w="3482" w:type="dxa"/>
          </w:tcPr>
          <w:p w14:paraId="0FE7ABC1" w14:textId="0FBF9313" w:rsidR="005A0E25" w:rsidRDefault="005A0E25" w:rsidP="005A0E25">
            <w:pPr>
              <w:rPr>
                <w:i/>
                <w:iCs/>
              </w:rPr>
            </w:pPr>
            <w:proofErr w:type="gramStart"/>
            <w:r>
              <w:rPr>
                <w:i/>
                <w:iCs/>
              </w:rPr>
              <w:t>vds</w:t>
            </w:r>
            <w:r w:rsidRPr="00211B8E">
              <w:rPr>
                <w:i/>
                <w:iCs/>
              </w:rPr>
              <w:t>.filter</w:t>
            </w:r>
            <w:proofErr w:type="gramEnd"/>
          </w:p>
        </w:tc>
        <w:tc>
          <w:tcPr>
            <w:tcW w:w="5868" w:type="dxa"/>
          </w:tcPr>
          <w:p w14:paraId="45B4D07F" w14:textId="0841FE18" w:rsidR="005A0E25" w:rsidRDefault="005A0E25" w:rsidP="005A0E25">
            <w:r>
              <w:t xml:space="preserve">A filter that defines what VDSs will be </w:t>
            </w:r>
            <w:r w:rsidRPr="00211B8E">
              <w:rPr>
                <w:b/>
                <w:bCs/>
              </w:rPr>
              <w:t>included</w:t>
            </w:r>
            <w:r>
              <w:t xml:space="preserve"> into processing. “*” will include all VDSs. Empty field will exclude all VDSs. Star may be used multiple times in the filter to define a pattern. Works in logical AND with </w:t>
            </w:r>
            <w:proofErr w:type="gramStart"/>
            <w:r w:rsidRPr="001E2C02">
              <w:rPr>
                <w:i/>
                <w:iCs/>
              </w:rPr>
              <w:t>vds.exclude</w:t>
            </w:r>
            <w:proofErr w:type="gramEnd"/>
            <w:r w:rsidRPr="001E2C02">
              <w:rPr>
                <w:i/>
                <w:iCs/>
              </w:rPr>
              <w:t>.filter</w:t>
            </w:r>
            <w:r>
              <w:t>.</w:t>
            </w:r>
          </w:p>
        </w:tc>
      </w:tr>
      <w:tr w:rsidR="005A0E25" w14:paraId="381BBA2A" w14:textId="77777777" w:rsidTr="001E2F1F">
        <w:tc>
          <w:tcPr>
            <w:tcW w:w="3482" w:type="dxa"/>
          </w:tcPr>
          <w:p w14:paraId="1AD9884E" w14:textId="3846E43D" w:rsidR="005A0E25" w:rsidRDefault="005A0E25" w:rsidP="005A0E25">
            <w:pPr>
              <w:rPr>
                <w:i/>
                <w:iCs/>
              </w:rPr>
            </w:pPr>
            <w:proofErr w:type="gramStart"/>
            <w:r>
              <w:rPr>
                <w:i/>
                <w:iCs/>
              </w:rPr>
              <w:t>vds</w:t>
            </w:r>
            <w:r w:rsidRPr="00211B8E">
              <w:rPr>
                <w:i/>
                <w:iCs/>
              </w:rPr>
              <w:t>.exclude</w:t>
            </w:r>
            <w:proofErr w:type="gramEnd"/>
            <w:r w:rsidRPr="00211B8E">
              <w:rPr>
                <w:i/>
                <w:iCs/>
              </w:rPr>
              <w:t>.filter</w:t>
            </w:r>
          </w:p>
        </w:tc>
        <w:tc>
          <w:tcPr>
            <w:tcW w:w="5868" w:type="dxa"/>
          </w:tcPr>
          <w:p w14:paraId="264ECD03" w14:textId="4ECF03F8" w:rsidR="005A0E25" w:rsidRDefault="005A0E25" w:rsidP="005A0E25">
            <w:r>
              <w:t xml:space="preserve">A filter that defines what VDSs will be </w:t>
            </w:r>
            <w:r w:rsidRPr="00211B8E">
              <w:rPr>
                <w:b/>
                <w:bCs/>
              </w:rPr>
              <w:t>excluded</w:t>
            </w:r>
            <w:r>
              <w:t xml:space="preserve"> into processing. “*” will exclude all VDSs. Empty field will include all VDSs. Star may be used multiple times in the filter to define a pattern. Works in logical AND with </w:t>
            </w:r>
            <w:proofErr w:type="gramStart"/>
            <w:r>
              <w:rPr>
                <w:i/>
                <w:iCs/>
              </w:rPr>
              <w:t>v</w:t>
            </w:r>
            <w:r w:rsidRPr="001E2C02">
              <w:rPr>
                <w:i/>
                <w:iCs/>
              </w:rPr>
              <w:t>ds.filter</w:t>
            </w:r>
            <w:proofErr w:type="gramEnd"/>
            <w:r>
              <w:t>.</w:t>
            </w:r>
          </w:p>
        </w:tc>
      </w:tr>
      <w:tr w:rsidR="005A0E25" w14:paraId="09032205" w14:textId="77777777" w:rsidTr="00574D58">
        <w:tc>
          <w:tcPr>
            <w:tcW w:w="9350" w:type="dxa"/>
            <w:gridSpan w:val="2"/>
            <w:shd w:val="clear" w:color="auto" w:fill="E7E6E6" w:themeFill="background2"/>
          </w:tcPr>
          <w:p w14:paraId="3821F00E" w14:textId="7FDB50B7" w:rsidR="005A0E25" w:rsidRPr="00574D58" w:rsidRDefault="005A0E25" w:rsidP="005A0E25">
            <w:r w:rsidRPr="00574D58">
              <w:t>Scope of user and group processing</w:t>
            </w:r>
          </w:p>
        </w:tc>
      </w:tr>
      <w:tr w:rsidR="005A0E25" w14:paraId="3CAB1A69" w14:textId="77777777" w:rsidTr="001E2F1F">
        <w:tc>
          <w:tcPr>
            <w:tcW w:w="3482" w:type="dxa"/>
          </w:tcPr>
          <w:p w14:paraId="3A855E10" w14:textId="06AA6CFD" w:rsidR="005A0E25" w:rsidRPr="001E2F1F" w:rsidRDefault="005A0E25" w:rsidP="005A0E25">
            <w:pPr>
              <w:rPr>
                <w:i/>
                <w:iCs/>
              </w:rPr>
            </w:pPr>
            <w:proofErr w:type="gramStart"/>
            <w:r w:rsidRPr="001E2F1F">
              <w:rPr>
                <w:i/>
                <w:iCs/>
              </w:rPr>
              <w:t>user.process</w:t>
            </w:r>
            <w:proofErr w:type="gramEnd"/>
            <w:r w:rsidRPr="001E2F1F">
              <w:rPr>
                <w:i/>
                <w:iCs/>
              </w:rPr>
              <w:t>_mode</w:t>
            </w:r>
          </w:p>
        </w:tc>
        <w:tc>
          <w:tcPr>
            <w:tcW w:w="5868" w:type="dxa"/>
          </w:tcPr>
          <w:p w14:paraId="50216C66" w14:textId="1C6D92C8" w:rsidR="005A0E25" w:rsidRDefault="005A0E25" w:rsidP="005A0E25">
            <w:r>
              <w:t xml:space="preserve">Determines if users will be created in the target Dremio Environment if they are referenced in the source JSON file but not in the target environment. </w:t>
            </w:r>
          </w:p>
          <w:p w14:paraId="2A9CD394" w14:textId="5D6D9607" w:rsidR="005A0E25" w:rsidRDefault="005A0E25" w:rsidP="005A0E25">
            <w:r>
              <w:t xml:space="preserve">Applicable for “put” command only. </w:t>
            </w:r>
          </w:p>
          <w:p w14:paraId="29765BC3" w14:textId="609E0E70" w:rsidR="005A0E25" w:rsidRDefault="005A0E25" w:rsidP="005A0E25">
            <w:r>
              <w:t xml:space="preserve">However, user creation is not possible with the current Dremio API. This parameter can only have a single value </w:t>
            </w:r>
            <w:r w:rsidRPr="00574D58">
              <w:rPr>
                <w:i/>
                <w:iCs/>
              </w:rPr>
              <w:t>skip</w:t>
            </w:r>
            <w:r>
              <w:t>.</w:t>
            </w:r>
          </w:p>
        </w:tc>
      </w:tr>
      <w:tr w:rsidR="005A0E25" w14:paraId="696763B3" w14:textId="77777777" w:rsidTr="001E2F1F">
        <w:tc>
          <w:tcPr>
            <w:tcW w:w="3482" w:type="dxa"/>
          </w:tcPr>
          <w:p w14:paraId="2EDEE0A1" w14:textId="7FE3CBD3" w:rsidR="005A0E25" w:rsidRPr="001E2F1F" w:rsidRDefault="005A0E25" w:rsidP="005A0E25">
            <w:pPr>
              <w:rPr>
                <w:i/>
                <w:iCs/>
              </w:rPr>
            </w:pPr>
            <w:proofErr w:type="gramStart"/>
            <w:r w:rsidRPr="001E2F1F">
              <w:rPr>
                <w:i/>
                <w:iCs/>
              </w:rPr>
              <w:t>space.ignore</w:t>
            </w:r>
            <w:proofErr w:type="gramEnd"/>
            <w:r w:rsidRPr="001E2F1F">
              <w:rPr>
                <w:i/>
                <w:iCs/>
              </w:rPr>
              <w:t>_missing_acl_user</w:t>
            </w:r>
          </w:p>
        </w:tc>
        <w:tc>
          <w:tcPr>
            <w:tcW w:w="5868" w:type="dxa"/>
            <w:vMerge w:val="restart"/>
          </w:tcPr>
          <w:p w14:paraId="375C4247" w14:textId="1B34ADE6" w:rsidR="005A0E25" w:rsidRDefault="005A0E25" w:rsidP="005A0E25">
            <w:r>
              <w:t>These configuration parameters define if Dremio Cloner ignores a situation when a user or a group is defined in an ACL in the source JSON file but is not present in the target Dremio Environment. This situation is a potential security risk as an ACL may be created with no limitations in the target environment when all referenced users and groups cannot be found. Default value is False.</w:t>
            </w:r>
          </w:p>
        </w:tc>
      </w:tr>
      <w:tr w:rsidR="005A0E25" w14:paraId="31DDE9A1" w14:textId="77777777" w:rsidTr="001E2F1F">
        <w:tc>
          <w:tcPr>
            <w:tcW w:w="3482" w:type="dxa"/>
          </w:tcPr>
          <w:p w14:paraId="6D253B49" w14:textId="2958A566" w:rsidR="005A0E25" w:rsidRPr="001E2F1F" w:rsidRDefault="005A0E25" w:rsidP="005A0E25">
            <w:pPr>
              <w:rPr>
                <w:i/>
                <w:iCs/>
              </w:rPr>
            </w:pPr>
            <w:proofErr w:type="gramStart"/>
            <w:r w:rsidRPr="001E2F1F">
              <w:rPr>
                <w:i/>
                <w:iCs/>
              </w:rPr>
              <w:t>space.ignore</w:t>
            </w:r>
            <w:proofErr w:type="gramEnd"/>
            <w:r w:rsidRPr="001E2F1F">
              <w:rPr>
                <w:i/>
                <w:iCs/>
              </w:rPr>
              <w:t>_missing_acl_group</w:t>
            </w:r>
          </w:p>
        </w:tc>
        <w:tc>
          <w:tcPr>
            <w:tcW w:w="5868" w:type="dxa"/>
            <w:vMerge/>
          </w:tcPr>
          <w:p w14:paraId="48604FB0" w14:textId="77777777" w:rsidR="005A0E25" w:rsidRDefault="005A0E25" w:rsidP="005A0E25"/>
        </w:tc>
      </w:tr>
      <w:tr w:rsidR="005A0E25" w14:paraId="7555E211" w14:textId="77777777" w:rsidTr="001E2F1F">
        <w:tc>
          <w:tcPr>
            <w:tcW w:w="3482" w:type="dxa"/>
          </w:tcPr>
          <w:p w14:paraId="40DC5131" w14:textId="7ACE8DE0" w:rsidR="005A0E25" w:rsidRPr="001E2F1F" w:rsidRDefault="005A0E25" w:rsidP="005A0E25">
            <w:pPr>
              <w:rPr>
                <w:i/>
                <w:iCs/>
              </w:rPr>
            </w:pPr>
            <w:proofErr w:type="gramStart"/>
            <w:r w:rsidRPr="001E2F1F">
              <w:rPr>
                <w:i/>
                <w:iCs/>
              </w:rPr>
              <w:t>folder.ignore</w:t>
            </w:r>
            <w:proofErr w:type="gramEnd"/>
            <w:r w:rsidRPr="001E2F1F">
              <w:rPr>
                <w:i/>
                <w:iCs/>
              </w:rPr>
              <w:t>_missing_acl_user</w:t>
            </w:r>
          </w:p>
        </w:tc>
        <w:tc>
          <w:tcPr>
            <w:tcW w:w="5868" w:type="dxa"/>
            <w:vMerge/>
          </w:tcPr>
          <w:p w14:paraId="5F23A3F5" w14:textId="77777777" w:rsidR="005A0E25" w:rsidRDefault="005A0E25" w:rsidP="005A0E25"/>
        </w:tc>
      </w:tr>
      <w:tr w:rsidR="005A0E25" w14:paraId="6473E8BB" w14:textId="77777777" w:rsidTr="001E2F1F">
        <w:tc>
          <w:tcPr>
            <w:tcW w:w="3482" w:type="dxa"/>
          </w:tcPr>
          <w:p w14:paraId="53680E3A" w14:textId="4DB43350" w:rsidR="005A0E25" w:rsidRPr="001E2F1F" w:rsidRDefault="005A0E25" w:rsidP="005A0E25">
            <w:pPr>
              <w:rPr>
                <w:i/>
                <w:iCs/>
              </w:rPr>
            </w:pPr>
            <w:proofErr w:type="gramStart"/>
            <w:r w:rsidRPr="001E2F1F">
              <w:rPr>
                <w:i/>
                <w:iCs/>
              </w:rPr>
              <w:t>folder.ignore</w:t>
            </w:r>
            <w:proofErr w:type="gramEnd"/>
            <w:r w:rsidRPr="001E2F1F">
              <w:rPr>
                <w:i/>
                <w:iCs/>
              </w:rPr>
              <w:t>_missing_acl_group</w:t>
            </w:r>
          </w:p>
        </w:tc>
        <w:tc>
          <w:tcPr>
            <w:tcW w:w="5868" w:type="dxa"/>
            <w:vMerge/>
          </w:tcPr>
          <w:p w14:paraId="59F699B7" w14:textId="77777777" w:rsidR="005A0E25" w:rsidRDefault="005A0E25" w:rsidP="005A0E25"/>
        </w:tc>
      </w:tr>
      <w:tr w:rsidR="005A0E25" w14:paraId="76726EE6" w14:textId="77777777" w:rsidTr="001E2F1F">
        <w:tc>
          <w:tcPr>
            <w:tcW w:w="3482" w:type="dxa"/>
          </w:tcPr>
          <w:p w14:paraId="25DEF1B2" w14:textId="43A1F4AF" w:rsidR="005A0E25" w:rsidRPr="001E2F1F" w:rsidRDefault="005A0E25" w:rsidP="005A0E25">
            <w:pPr>
              <w:rPr>
                <w:i/>
                <w:iCs/>
              </w:rPr>
            </w:pPr>
            <w:proofErr w:type="gramStart"/>
            <w:r w:rsidRPr="001E2F1F">
              <w:rPr>
                <w:i/>
                <w:iCs/>
              </w:rPr>
              <w:t>source.ignore</w:t>
            </w:r>
            <w:proofErr w:type="gramEnd"/>
            <w:r w:rsidRPr="001E2F1F">
              <w:rPr>
                <w:i/>
                <w:iCs/>
              </w:rPr>
              <w:t>_missing_acl_user</w:t>
            </w:r>
          </w:p>
        </w:tc>
        <w:tc>
          <w:tcPr>
            <w:tcW w:w="5868" w:type="dxa"/>
            <w:vMerge/>
          </w:tcPr>
          <w:p w14:paraId="74EB002B" w14:textId="77777777" w:rsidR="005A0E25" w:rsidRDefault="005A0E25" w:rsidP="005A0E25"/>
        </w:tc>
      </w:tr>
      <w:tr w:rsidR="005A0E25" w14:paraId="605A0008" w14:textId="77777777" w:rsidTr="001E2F1F">
        <w:tc>
          <w:tcPr>
            <w:tcW w:w="3482" w:type="dxa"/>
          </w:tcPr>
          <w:p w14:paraId="46922732" w14:textId="0D591441" w:rsidR="005A0E25" w:rsidRPr="001E2F1F" w:rsidRDefault="005A0E25" w:rsidP="005A0E25">
            <w:pPr>
              <w:rPr>
                <w:i/>
                <w:iCs/>
              </w:rPr>
            </w:pPr>
            <w:proofErr w:type="gramStart"/>
            <w:r w:rsidRPr="001E2F1F">
              <w:rPr>
                <w:i/>
                <w:iCs/>
              </w:rPr>
              <w:t>source.ignore</w:t>
            </w:r>
            <w:proofErr w:type="gramEnd"/>
            <w:r w:rsidRPr="001E2F1F">
              <w:rPr>
                <w:i/>
                <w:iCs/>
              </w:rPr>
              <w:t>_missing_acl_group</w:t>
            </w:r>
          </w:p>
        </w:tc>
        <w:tc>
          <w:tcPr>
            <w:tcW w:w="5868" w:type="dxa"/>
            <w:vMerge/>
          </w:tcPr>
          <w:p w14:paraId="6FF68BB1" w14:textId="77777777" w:rsidR="005A0E25" w:rsidRDefault="005A0E25" w:rsidP="005A0E25"/>
        </w:tc>
      </w:tr>
      <w:tr w:rsidR="005A0E25" w14:paraId="38946AF9" w14:textId="77777777" w:rsidTr="001E2F1F">
        <w:tc>
          <w:tcPr>
            <w:tcW w:w="3482" w:type="dxa"/>
          </w:tcPr>
          <w:p w14:paraId="5F95BCC9" w14:textId="38322F72" w:rsidR="005A0E25" w:rsidRPr="001E2F1F" w:rsidRDefault="005A0E25" w:rsidP="005A0E25">
            <w:pPr>
              <w:rPr>
                <w:i/>
                <w:iCs/>
              </w:rPr>
            </w:pPr>
            <w:proofErr w:type="gramStart"/>
            <w:r w:rsidRPr="001E2F1F">
              <w:rPr>
                <w:i/>
                <w:iCs/>
              </w:rPr>
              <w:t>pds.ignore</w:t>
            </w:r>
            <w:proofErr w:type="gramEnd"/>
            <w:r w:rsidRPr="001E2F1F">
              <w:rPr>
                <w:i/>
                <w:iCs/>
              </w:rPr>
              <w:t>_missing_acl_user</w:t>
            </w:r>
          </w:p>
        </w:tc>
        <w:tc>
          <w:tcPr>
            <w:tcW w:w="5868" w:type="dxa"/>
            <w:vMerge/>
          </w:tcPr>
          <w:p w14:paraId="0E784FA7" w14:textId="77777777" w:rsidR="005A0E25" w:rsidRDefault="005A0E25" w:rsidP="005A0E25"/>
        </w:tc>
      </w:tr>
      <w:tr w:rsidR="005A0E25" w14:paraId="3EFA5B5D" w14:textId="77777777" w:rsidTr="001E2F1F">
        <w:tc>
          <w:tcPr>
            <w:tcW w:w="3482" w:type="dxa"/>
          </w:tcPr>
          <w:p w14:paraId="0B96C8BF" w14:textId="2709EFF2" w:rsidR="005A0E25" w:rsidRPr="001E2F1F" w:rsidRDefault="005A0E25" w:rsidP="005A0E25">
            <w:pPr>
              <w:rPr>
                <w:i/>
                <w:iCs/>
              </w:rPr>
            </w:pPr>
            <w:proofErr w:type="gramStart"/>
            <w:r w:rsidRPr="001E2F1F">
              <w:rPr>
                <w:i/>
                <w:iCs/>
              </w:rPr>
              <w:t>pds.ignore</w:t>
            </w:r>
            <w:proofErr w:type="gramEnd"/>
            <w:r w:rsidRPr="001E2F1F">
              <w:rPr>
                <w:i/>
                <w:iCs/>
              </w:rPr>
              <w:t>_missing_acl_group</w:t>
            </w:r>
          </w:p>
        </w:tc>
        <w:tc>
          <w:tcPr>
            <w:tcW w:w="5868" w:type="dxa"/>
            <w:vMerge/>
          </w:tcPr>
          <w:p w14:paraId="329FFEAF" w14:textId="77777777" w:rsidR="005A0E25" w:rsidRDefault="005A0E25" w:rsidP="005A0E25"/>
        </w:tc>
      </w:tr>
      <w:tr w:rsidR="005A0E25" w14:paraId="2A37C6D5" w14:textId="77777777" w:rsidTr="001E2F1F">
        <w:tc>
          <w:tcPr>
            <w:tcW w:w="3482" w:type="dxa"/>
          </w:tcPr>
          <w:p w14:paraId="2719679D" w14:textId="5EEABFEB" w:rsidR="005A0E25" w:rsidRPr="001E2F1F" w:rsidRDefault="005A0E25" w:rsidP="005A0E25">
            <w:pPr>
              <w:rPr>
                <w:i/>
                <w:iCs/>
              </w:rPr>
            </w:pPr>
            <w:proofErr w:type="gramStart"/>
            <w:r w:rsidRPr="001E2F1F">
              <w:rPr>
                <w:i/>
                <w:iCs/>
              </w:rPr>
              <w:t>vds.ignore</w:t>
            </w:r>
            <w:proofErr w:type="gramEnd"/>
            <w:r w:rsidRPr="001E2F1F">
              <w:rPr>
                <w:i/>
                <w:iCs/>
              </w:rPr>
              <w:t>_missing_acl_user</w:t>
            </w:r>
          </w:p>
        </w:tc>
        <w:tc>
          <w:tcPr>
            <w:tcW w:w="5868" w:type="dxa"/>
            <w:vMerge/>
          </w:tcPr>
          <w:p w14:paraId="14A8C91B" w14:textId="77777777" w:rsidR="005A0E25" w:rsidRDefault="005A0E25" w:rsidP="005A0E25"/>
        </w:tc>
      </w:tr>
      <w:tr w:rsidR="005A0E25" w14:paraId="59753354" w14:textId="77777777" w:rsidTr="001E2F1F">
        <w:tc>
          <w:tcPr>
            <w:tcW w:w="3482" w:type="dxa"/>
          </w:tcPr>
          <w:p w14:paraId="196F08A1" w14:textId="2DA7310F" w:rsidR="005A0E25" w:rsidRPr="001E2F1F" w:rsidRDefault="005A0E25" w:rsidP="005A0E25">
            <w:pPr>
              <w:rPr>
                <w:i/>
                <w:iCs/>
              </w:rPr>
            </w:pPr>
            <w:proofErr w:type="gramStart"/>
            <w:r w:rsidRPr="001E2F1F">
              <w:rPr>
                <w:i/>
                <w:iCs/>
              </w:rPr>
              <w:t>vds.ignore</w:t>
            </w:r>
            <w:proofErr w:type="gramEnd"/>
            <w:r w:rsidRPr="001E2F1F">
              <w:rPr>
                <w:i/>
                <w:iCs/>
              </w:rPr>
              <w:t>_missing_acl_group</w:t>
            </w:r>
          </w:p>
        </w:tc>
        <w:tc>
          <w:tcPr>
            <w:tcW w:w="5868" w:type="dxa"/>
            <w:vMerge/>
          </w:tcPr>
          <w:p w14:paraId="53AAC5DB" w14:textId="77777777" w:rsidR="005A0E25" w:rsidRDefault="005A0E25" w:rsidP="005A0E25"/>
        </w:tc>
      </w:tr>
      <w:tr w:rsidR="003C577F" w14:paraId="15B45FD9" w14:textId="77777777" w:rsidTr="00E74032">
        <w:tc>
          <w:tcPr>
            <w:tcW w:w="9350" w:type="dxa"/>
            <w:gridSpan w:val="2"/>
            <w:shd w:val="clear" w:color="auto" w:fill="E7E6E6" w:themeFill="background2"/>
          </w:tcPr>
          <w:p w14:paraId="3DDE56CA" w14:textId="6984FFB1" w:rsidR="003C577F" w:rsidRPr="00574D58" w:rsidRDefault="003C577F" w:rsidP="00E74032">
            <w:r w:rsidRPr="00574D58">
              <w:lastRenderedPageBreak/>
              <w:t xml:space="preserve">Scope of </w:t>
            </w:r>
            <w:r>
              <w:t>object-level</w:t>
            </w:r>
            <w:r w:rsidRPr="00574D58">
              <w:t xml:space="preserve"> processing</w:t>
            </w:r>
          </w:p>
        </w:tc>
      </w:tr>
      <w:tr w:rsidR="003C577F" w14:paraId="4369A385" w14:textId="77777777" w:rsidTr="001E2F1F">
        <w:tc>
          <w:tcPr>
            <w:tcW w:w="3482" w:type="dxa"/>
          </w:tcPr>
          <w:p w14:paraId="5DEF50A9" w14:textId="46B2EF45" w:rsidR="003C577F" w:rsidRPr="004D7845" w:rsidRDefault="003C577F" w:rsidP="005A0E25">
            <w:pPr>
              <w:rPr>
                <w:i/>
                <w:iCs/>
              </w:rPr>
            </w:pPr>
            <w:proofErr w:type="gramStart"/>
            <w:r w:rsidRPr="004D7845">
              <w:rPr>
                <w:i/>
                <w:iCs/>
              </w:rPr>
              <w:t>space.process</w:t>
            </w:r>
            <w:proofErr w:type="gramEnd"/>
            <w:r w:rsidRPr="004D7845">
              <w:rPr>
                <w:i/>
                <w:iCs/>
              </w:rPr>
              <w:t>_mode</w:t>
            </w:r>
          </w:p>
        </w:tc>
        <w:tc>
          <w:tcPr>
            <w:tcW w:w="5868" w:type="dxa"/>
            <w:vMerge w:val="restart"/>
          </w:tcPr>
          <w:p w14:paraId="76D48686" w14:textId="77777777" w:rsidR="003C577F" w:rsidRDefault="003C577F" w:rsidP="005A0E25">
            <w:r>
              <w:t xml:space="preserve">Defines whether Dremio Cloner will </w:t>
            </w:r>
          </w:p>
          <w:p w14:paraId="68DDAECC" w14:textId="77777777" w:rsidR="003C577F" w:rsidRDefault="003C577F" w:rsidP="005A0E25">
            <w:pPr>
              <w:pStyle w:val="ListParagraph"/>
              <w:numPr>
                <w:ilvl w:val="0"/>
                <w:numId w:val="4"/>
              </w:numPr>
            </w:pPr>
            <w:r>
              <w:t xml:space="preserve">insert new objects only or </w:t>
            </w:r>
          </w:p>
          <w:p w14:paraId="40EBEFF4" w14:textId="77777777" w:rsidR="003C577F" w:rsidRDefault="003C577F" w:rsidP="005A0E25">
            <w:pPr>
              <w:pStyle w:val="ListParagraph"/>
              <w:numPr>
                <w:ilvl w:val="0"/>
                <w:numId w:val="4"/>
              </w:numPr>
            </w:pPr>
            <w:r>
              <w:t xml:space="preserve">update existing objects only or </w:t>
            </w:r>
          </w:p>
          <w:p w14:paraId="4B218D9F" w14:textId="77777777" w:rsidR="003C577F" w:rsidRDefault="003C577F" w:rsidP="005A0E25">
            <w:pPr>
              <w:pStyle w:val="ListParagraph"/>
              <w:numPr>
                <w:ilvl w:val="0"/>
                <w:numId w:val="4"/>
              </w:numPr>
            </w:pPr>
            <w:r>
              <w:t xml:space="preserve">do an upsert. </w:t>
            </w:r>
          </w:p>
          <w:p w14:paraId="065F1389" w14:textId="36613B02" w:rsidR="003C577F" w:rsidRDefault="003C577F" w:rsidP="005A0E25">
            <w:r>
              <w:t xml:space="preserve">These parameters can be set </w:t>
            </w:r>
            <w:proofErr w:type="gramStart"/>
            <w:r>
              <w:t>to:</w:t>
            </w:r>
            <w:proofErr w:type="gramEnd"/>
            <w:r>
              <w:t xml:space="preserve"> </w:t>
            </w:r>
            <w:r w:rsidRPr="0062608C">
              <w:rPr>
                <w:i/>
                <w:iCs/>
              </w:rPr>
              <w:t>skip</w:t>
            </w:r>
            <w:r w:rsidRPr="004D7845">
              <w:t xml:space="preserve">, </w:t>
            </w:r>
            <w:r w:rsidRPr="0062608C">
              <w:rPr>
                <w:i/>
                <w:iCs/>
              </w:rPr>
              <w:t>create_only</w:t>
            </w:r>
            <w:r w:rsidRPr="004D7845">
              <w:t xml:space="preserve">, </w:t>
            </w:r>
            <w:r w:rsidRPr="0062608C">
              <w:rPr>
                <w:i/>
                <w:iCs/>
              </w:rPr>
              <w:t>update_only</w:t>
            </w:r>
            <w:r w:rsidRPr="004D7845">
              <w:t xml:space="preserve">, </w:t>
            </w:r>
            <w:r w:rsidRPr="0062608C">
              <w:rPr>
                <w:i/>
                <w:iCs/>
              </w:rPr>
              <w:t>create_overwrite</w:t>
            </w:r>
            <w:r>
              <w:t xml:space="preserve">.  </w:t>
            </w:r>
            <w:r w:rsidRPr="0062608C">
              <w:rPr>
                <w:i/>
                <w:iCs/>
              </w:rPr>
              <w:t>skip</w:t>
            </w:r>
            <w:r>
              <w:t xml:space="preserve"> will prevent any changes to the target Dremio Environment for the specified object type. </w:t>
            </w:r>
          </w:p>
          <w:p w14:paraId="44AA04E5" w14:textId="77777777" w:rsidR="003C577F" w:rsidRDefault="003C577F" w:rsidP="005A0E25"/>
          <w:p w14:paraId="133F0E55" w14:textId="48376BA8" w:rsidR="003C577F" w:rsidRDefault="003C577F" w:rsidP="005A0E25">
            <w:r>
              <w:t xml:space="preserve">Note, </w:t>
            </w:r>
            <w:proofErr w:type="gramStart"/>
            <w:r w:rsidRPr="002A5021">
              <w:rPr>
                <w:i/>
                <w:iCs/>
              </w:rPr>
              <w:t>pds.process</w:t>
            </w:r>
            <w:proofErr w:type="gramEnd"/>
            <w:r w:rsidRPr="002A5021">
              <w:rPr>
                <w:i/>
                <w:iCs/>
              </w:rPr>
              <w:t>_mode</w:t>
            </w:r>
            <w:r>
              <w:t xml:space="preserve"> can only take </w:t>
            </w:r>
            <w:r w:rsidRPr="002A5021">
              <w:rPr>
                <w:i/>
                <w:iCs/>
              </w:rPr>
              <w:t>skip</w:t>
            </w:r>
            <w:r>
              <w:rPr>
                <w:i/>
                <w:iCs/>
              </w:rPr>
              <w:t xml:space="preserve"> </w:t>
            </w:r>
            <w:r w:rsidRPr="0062608C">
              <w:t>and</w:t>
            </w:r>
            <w:r>
              <w:t xml:space="preserve"> </w:t>
            </w:r>
            <w:r w:rsidRPr="002A5021">
              <w:rPr>
                <w:i/>
                <w:iCs/>
              </w:rPr>
              <w:t>promote</w:t>
            </w:r>
            <w:r>
              <w:rPr>
                <w:i/>
                <w:iCs/>
              </w:rPr>
              <w:t>.</w:t>
            </w:r>
          </w:p>
          <w:p w14:paraId="53370C6F" w14:textId="77777777" w:rsidR="003C577F" w:rsidRDefault="003C577F" w:rsidP="005A0E25"/>
          <w:p w14:paraId="7AD6D8BA" w14:textId="6ED3ECF9" w:rsidR="003C577F" w:rsidRDefault="003C577F" w:rsidP="005A0E25">
            <w:r>
              <w:t>An example of usage would be the following settings:</w:t>
            </w:r>
          </w:p>
          <w:p w14:paraId="6199F7DE" w14:textId="463B6452" w:rsidR="003C577F" w:rsidRPr="004D7845" w:rsidRDefault="003C577F" w:rsidP="005A0E25">
            <w:pPr>
              <w:rPr>
                <w:i/>
                <w:iCs/>
              </w:rPr>
            </w:pPr>
            <w:proofErr w:type="gramStart"/>
            <w:r w:rsidRPr="004D7845">
              <w:rPr>
                <w:i/>
                <w:iCs/>
              </w:rPr>
              <w:t>space.process</w:t>
            </w:r>
            <w:proofErr w:type="gramEnd"/>
            <w:r w:rsidRPr="004D7845">
              <w:rPr>
                <w:i/>
                <w:iCs/>
              </w:rPr>
              <w:t>_mode: skip</w:t>
            </w:r>
          </w:p>
          <w:p w14:paraId="457009DF" w14:textId="77777777" w:rsidR="003C577F" w:rsidRPr="004D7845" w:rsidRDefault="003C577F" w:rsidP="005A0E25">
            <w:pPr>
              <w:rPr>
                <w:i/>
                <w:iCs/>
              </w:rPr>
            </w:pPr>
            <w:proofErr w:type="gramStart"/>
            <w:r w:rsidRPr="004D7845">
              <w:rPr>
                <w:i/>
                <w:iCs/>
              </w:rPr>
              <w:t>folder.process</w:t>
            </w:r>
            <w:proofErr w:type="gramEnd"/>
            <w:r w:rsidRPr="004D7845">
              <w:rPr>
                <w:i/>
                <w:iCs/>
              </w:rPr>
              <w:t>_mode: skip</w:t>
            </w:r>
          </w:p>
          <w:p w14:paraId="1235ED3A" w14:textId="39DA7E85" w:rsidR="003C577F" w:rsidRPr="004D7845" w:rsidRDefault="003C577F" w:rsidP="005A0E25">
            <w:pPr>
              <w:rPr>
                <w:i/>
                <w:iCs/>
              </w:rPr>
            </w:pPr>
            <w:proofErr w:type="gramStart"/>
            <w:r w:rsidRPr="004D7845">
              <w:rPr>
                <w:i/>
                <w:iCs/>
              </w:rPr>
              <w:t>vds.process</w:t>
            </w:r>
            <w:proofErr w:type="gramEnd"/>
            <w:r w:rsidRPr="004D7845">
              <w:rPr>
                <w:i/>
                <w:iCs/>
              </w:rPr>
              <w:t>_mode: create_overwrite</w:t>
            </w:r>
          </w:p>
          <w:p w14:paraId="40F6495F" w14:textId="1B61C5A5" w:rsidR="003C577F" w:rsidRDefault="003C577F" w:rsidP="005A0E25">
            <w:r>
              <w:t>This configuration will not update any Space or Folder. However, it will update VDSs as per VDS related filters.</w:t>
            </w:r>
          </w:p>
        </w:tc>
      </w:tr>
      <w:tr w:rsidR="003C577F" w14:paraId="062C7C57" w14:textId="77777777" w:rsidTr="001E2F1F">
        <w:tc>
          <w:tcPr>
            <w:tcW w:w="3482" w:type="dxa"/>
          </w:tcPr>
          <w:p w14:paraId="7A4DF82E" w14:textId="73AAC8B4" w:rsidR="003C577F" w:rsidRPr="004D7845" w:rsidRDefault="003C577F" w:rsidP="005A0E25">
            <w:pPr>
              <w:rPr>
                <w:i/>
                <w:iCs/>
              </w:rPr>
            </w:pPr>
            <w:proofErr w:type="gramStart"/>
            <w:r w:rsidRPr="000F1D02">
              <w:t>folder.process</w:t>
            </w:r>
            <w:proofErr w:type="gramEnd"/>
            <w:r w:rsidRPr="000F1D02">
              <w:t>_mode</w:t>
            </w:r>
          </w:p>
        </w:tc>
        <w:tc>
          <w:tcPr>
            <w:tcW w:w="5868" w:type="dxa"/>
            <w:vMerge/>
          </w:tcPr>
          <w:p w14:paraId="1C3707A1" w14:textId="77777777" w:rsidR="003C577F" w:rsidRDefault="003C577F" w:rsidP="005A0E25"/>
        </w:tc>
      </w:tr>
      <w:tr w:rsidR="003C577F" w14:paraId="4A38E0CA" w14:textId="77777777" w:rsidTr="001E2F1F">
        <w:tc>
          <w:tcPr>
            <w:tcW w:w="3482" w:type="dxa"/>
          </w:tcPr>
          <w:p w14:paraId="66FCF501" w14:textId="031478B5" w:rsidR="003C577F" w:rsidRPr="000F1D02" w:rsidRDefault="003C577F" w:rsidP="005A0E25">
            <w:proofErr w:type="gramStart"/>
            <w:r w:rsidRPr="000F1D02">
              <w:t>source.process</w:t>
            </w:r>
            <w:proofErr w:type="gramEnd"/>
            <w:r w:rsidRPr="000F1D02">
              <w:t>_mode</w:t>
            </w:r>
          </w:p>
        </w:tc>
        <w:tc>
          <w:tcPr>
            <w:tcW w:w="5868" w:type="dxa"/>
            <w:vMerge/>
          </w:tcPr>
          <w:p w14:paraId="11502219" w14:textId="77777777" w:rsidR="003C577F" w:rsidRDefault="003C577F" w:rsidP="005A0E25"/>
        </w:tc>
      </w:tr>
      <w:tr w:rsidR="003C577F" w14:paraId="1BEFC185" w14:textId="77777777" w:rsidTr="001E2F1F">
        <w:tc>
          <w:tcPr>
            <w:tcW w:w="3482" w:type="dxa"/>
          </w:tcPr>
          <w:p w14:paraId="5A31D859" w14:textId="57DFCF5A" w:rsidR="003C577F" w:rsidRPr="000F1D02" w:rsidRDefault="003C577F" w:rsidP="005A0E25">
            <w:proofErr w:type="gramStart"/>
            <w:r w:rsidRPr="000F1D02">
              <w:t>pds.process</w:t>
            </w:r>
            <w:proofErr w:type="gramEnd"/>
            <w:r w:rsidRPr="000F1D02">
              <w:t>_mode</w:t>
            </w:r>
          </w:p>
        </w:tc>
        <w:tc>
          <w:tcPr>
            <w:tcW w:w="5868" w:type="dxa"/>
            <w:vMerge/>
          </w:tcPr>
          <w:p w14:paraId="4545A5A0" w14:textId="77777777" w:rsidR="003C577F" w:rsidRDefault="003C577F" w:rsidP="005A0E25"/>
        </w:tc>
      </w:tr>
      <w:tr w:rsidR="003C577F" w14:paraId="5033C110" w14:textId="77777777" w:rsidTr="001E2F1F">
        <w:tc>
          <w:tcPr>
            <w:tcW w:w="3482" w:type="dxa"/>
          </w:tcPr>
          <w:p w14:paraId="40DE6D43" w14:textId="5979895F" w:rsidR="003C577F" w:rsidRPr="000F1D02" w:rsidRDefault="003C577F" w:rsidP="005A0E25">
            <w:proofErr w:type="gramStart"/>
            <w:r w:rsidRPr="000F1D02">
              <w:t>vds.process</w:t>
            </w:r>
            <w:proofErr w:type="gramEnd"/>
            <w:r w:rsidRPr="000F1D02">
              <w:t>_mode</w:t>
            </w:r>
          </w:p>
        </w:tc>
        <w:tc>
          <w:tcPr>
            <w:tcW w:w="5868" w:type="dxa"/>
            <w:vMerge/>
          </w:tcPr>
          <w:p w14:paraId="30127C35" w14:textId="77777777" w:rsidR="003C577F" w:rsidRDefault="003C577F" w:rsidP="005A0E25"/>
        </w:tc>
      </w:tr>
      <w:tr w:rsidR="003C577F" w14:paraId="1F3D6A05" w14:textId="77777777" w:rsidTr="001E2F1F">
        <w:tc>
          <w:tcPr>
            <w:tcW w:w="3482" w:type="dxa"/>
          </w:tcPr>
          <w:p w14:paraId="1D941494" w14:textId="2D00F8C9" w:rsidR="003C577F" w:rsidRPr="000F1D02" w:rsidRDefault="003C577F" w:rsidP="005A0E25">
            <w:proofErr w:type="gramStart"/>
            <w:r>
              <w:t>reflection.</w:t>
            </w:r>
            <w:r w:rsidR="00005C80">
              <w:t>p</w:t>
            </w:r>
            <w:r w:rsidRPr="000F1D02">
              <w:t>rocess</w:t>
            </w:r>
            <w:proofErr w:type="gramEnd"/>
            <w:r w:rsidRPr="000F1D02">
              <w:t>_mode</w:t>
            </w:r>
          </w:p>
        </w:tc>
        <w:tc>
          <w:tcPr>
            <w:tcW w:w="5868" w:type="dxa"/>
            <w:vMerge/>
          </w:tcPr>
          <w:p w14:paraId="54E6399F" w14:textId="77777777" w:rsidR="003C577F" w:rsidRDefault="003C577F" w:rsidP="005A0E25"/>
        </w:tc>
      </w:tr>
      <w:tr w:rsidR="002B0740" w14:paraId="532AD1F0" w14:textId="77777777" w:rsidTr="002B0740">
        <w:tc>
          <w:tcPr>
            <w:tcW w:w="3482" w:type="dxa"/>
            <w:shd w:val="clear" w:color="auto" w:fill="auto"/>
          </w:tcPr>
          <w:p w14:paraId="749C6A55" w14:textId="19CF4171" w:rsidR="002B0740" w:rsidRPr="002B0740" w:rsidRDefault="002B0740" w:rsidP="002B0740">
            <w:proofErr w:type="gramStart"/>
            <w:r>
              <w:t>vds.dependencies</w:t>
            </w:r>
            <w:proofErr w:type="gramEnd"/>
            <w:r>
              <w:t>.process_mode</w:t>
            </w:r>
          </w:p>
        </w:tc>
        <w:tc>
          <w:tcPr>
            <w:tcW w:w="5868" w:type="dxa"/>
            <w:shd w:val="clear" w:color="auto" w:fill="auto"/>
          </w:tcPr>
          <w:p w14:paraId="587D1F69" w14:textId="0D3E8A1B" w:rsidR="002B0740" w:rsidRDefault="002B0740" w:rsidP="005A0E25">
            <w:r>
              <w:t xml:space="preserve">Possible values: </w:t>
            </w:r>
            <w:r w:rsidRPr="002B0740">
              <w:rPr>
                <w:i/>
                <w:iCs/>
              </w:rPr>
              <w:t>ignore</w:t>
            </w:r>
            <w:r>
              <w:t xml:space="preserve">, </w:t>
            </w:r>
            <w:r w:rsidRPr="002B0740">
              <w:rPr>
                <w:i/>
                <w:iCs/>
              </w:rPr>
              <w:t>get</w:t>
            </w:r>
            <w:r>
              <w:t xml:space="preserve">. Default </w:t>
            </w:r>
            <w:proofErr w:type="gramStart"/>
            <w:r w:rsidRPr="002B0740">
              <w:rPr>
                <w:i/>
                <w:iCs/>
              </w:rPr>
              <w:t>ignore</w:t>
            </w:r>
            <w:proofErr w:type="gramEnd"/>
            <w:r>
              <w:t xml:space="preserve">. If set to </w:t>
            </w:r>
            <w:r w:rsidRPr="002B0740">
              <w:rPr>
                <w:i/>
                <w:iCs/>
              </w:rPr>
              <w:t>get</w:t>
            </w:r>
            <w:r>
              <w:t>, Dremio Cloner  will collect information on all decencies throughout the object hierarchy (VDS and PDS) required for each VDS that satisfies VDS filter criteria.</w:t>
            </w:r>
          </w:p>
        </w:tc>
      </w:tr>
      <w:tr w:rsidR="005A0E25" w14:paraId="2445FC58" w14:textId="77777777" w:rsidTr="0080016E">
        <w:tc>
          <w:tcPr>
            <w:tcW w:w="9350" w:type="dxa"/>
            <w:gridSpan w:val="2"/>
            <w:shd w:val="clear" w:color="auto" w:fill="E7E6E6" w:themeFill="background2"/>
          </w:tcPr>
          <w:p w14:paraId="176BF941" w14:textId="2BF8FEFD" w:rsidR="005A0E25" w:rsidRDefault="005A0E25" w:rsidP="005A0E25">
            <w:r>
              <w:t>Cascade-acl specific parameters</w:t>
            </w:r>
          </w:p>
        </w:tc>
      </w:tr>
      <w:tr w:rsidR="005A0E25" w14:paraId="00535B63" w14:textId="77777777" w:rsidTr="001E2F1F">
        <w:tc>
          <w:tcPr>
            <w:tcW w:w="3482" w:type="dxa"/>
          </w:tcPr>
          <w:p w14:paraId="33CABE46" w14:textId="18E58842" w:rsidR="005A0E25" w:rsidRPr="000F1D02" w:rsidRDefault="005A0E25" w:rsidP="005A0E25">
            <w:proofErr w:type="gramStart"/>
            <w:r w:rsidRPr="00F77FCD">
              <w:t>space.cascade</w:t>
            </w:r>
            <w:proofErr w:type="gramEnd"/>
            <w:r w:rsidRPr="00F77FCD">
              <w:t>-acl-origin.override-object</w:t>
            </w:r>
          </w:p>
        </w:tc>
        <w:tc>
          <w:tcPr>
            <w:tcW w:w="5868" w:type="dxa"/>
          </w:tcPr>
          <w:p w14:paraId="03F24525" w14:textId="720173B5" w:rsidR="005A0E25" w:rsidRDefault="005A0E25" w:rsidP="005A0E25">
            <w:r>
              <w:t xml:space="preserve">If specified, overrides default behavior for Space hierarchy and an ACL of the object specified in this parameter will be used through </w:t>
            </w:r>
            <w:r w:rsidRPr="00BD7AFF">
              <w:rPr>
                <w:b/>
                <w:bCs/>
              </w:rPr>
              <w:t>all Spaces all hierarchies</w:t>
            </w:r>
            <w:r>
              <w:t xml:space="preserve"> instead of the respective Spaces’ ACLs. </w:t>
            </w:r>
          </w:p>
        </w:tc>
      </w:tr>
      <w:tr w:rsidR="005A0E25" w14:paraId="7156D1FB" w14:textId="77777777" w:rsidTr="001E2F1F">
        <w:tc>
          <w:tcPr>
            <w:tcW w:w="3482" w:type="dxa"/>
          </w:tcPr>
          <w:p w14:paraId="42AEB015" w14:textId="73CBFC86" w:rsidR="005A0E25" w:rsidRPr="00F77FCD" w:rsidRDefault="005A0E25" w:rsidP="005A0E25">
            <w:proofErr w:type="gramStart"/>
            <w:r w:rsidRPr="00F77FCD">
              <w:t>source.cascade</w:t>
            </w:r>
            <w:proofErr w:type="gramEnd"/>
            <w:r w:rsidRPr="00F77FCD">
              <w:t>-acl-origin.override-object</w:t>
            </w:r>
          </w:p>
        </w:tc>
        <w:tc>
          <w:tcPr>
            <w:tcW w:w="5868" w:type="dxa"/>
          </w:tcPr>
          <w:p w14:paraId="42A5E534" w14:textId="4D415153" w:rsidR="005A0E25" w:rsidRDefault="005A0E25" w:rsidP="005A0E25">
            <w:r>
              <w:t xml:space="preserve">If specified, overrides default behavior for Source hierarchy and an ACL of the object specified in this parameter will be used through </w:t>
            </w:r>
            <w:r w:rsidRPr="00BD7AFF">
              <w:rPr>
                <w:b/>
                <w:bCs/>
              </w:rPr>
              <w:t xml:space="preserve">all </w:t>
            </w:r>
            <w:r>
              <w:rPr>
                <w:b/>
                <w:bCs/>
              </w:rPr>
              <w:t>Source</w:t>
            </w:r>
            <w:r w:rsidRPr="00BD7AFF">
              <w:rPr>
                <w:b/>
                <w:bCs/>
              </w:rPr>
              <w:t xml:space="preserve"> all hierarchies</w:t>
            </w:r>
            <w:r>
              <w:t xml:space="preserve"> instead of the respective Sources’ ACLs.</w:t>
            </w:r>
          </w:p>
        </w:tc>
      </w:tr>
      <w:tr w:rsidR="005A0E25" w14:paraId="1F5F4364" w14:textId="77777777" w:rsidTr="001E2F1F">
        <w:tc>
          <w:tcPr>
            <w:tcW w:w="3482" w:type="dxa"/>
          </w:tcPr>
          <w:p w14:paraId="5281C815" w14:textId="2515334A" w:rsidR="005A0E25" w:rsidRPr="00F77FCD" w:rsidRDefault="005A0E25" w:rsidP="005A0E25">
            <w:proofErr w:type="gramStart"/>
            <w:r w:rsidRPr="00F77FCD">
              <w:t>space.folder</w:t>
            </w:r>
            <w:proofErr w:type="gramEnd"/>
            <w:r w:rsidRPr="00F77FCD">
              <w:t>.cascade-acl-origin.filter</w:t>
            </w:r>
          </w:p>
        </w:tc>
        <w:tc>
          <w:tcPr>
            <w:tcW w:w="5868" w:type="dxa"/>
          </w:tcPr>
          <w:p w14:paraId="57E5A106" w14:textId="59716EDD" w:rsidR="005A0E25" w:rsidRDefault="005A0E25" w:rsidP="005A0E25">
            <w:r>
              <w:t xml:space="preserve">If specified, overrides default behavior for Space hierarchy and an ACLs of the Folders selected by this will be used through </w:t>
            </w:r>
            <w:r>
              <w:rPr>
                <w:b/>
                <w:bCs/>
              </w:rPr>
              <w:t>its Folder</w:t>
            </w:r>
            <w:r w:rsidRPr="00BD7AFF">
              <w:rPr>
                <w:b/>
                <w:bCs/>
              </w:rPr>
              <w:t xml:space="preserve"> hierarch</w:t>
            </w:r>
            <w:r>
              <w:rPr>
                <w:b/>
                <w:bCs/>
              </w:rPr>
              <w:t>y</w:t>
            </w:r>
            <w:r>
              <w:t xml:space="preserve"> instead of the respective Source’s ACL.</w:t>
            </w:r>
          </w:p>
        </w:tc>
      </w:tr>
      <w:tr w:rsidR="005A0E25" w14:paraId="3ECB561B" w14:textId="77777777" w:rsidTr="0080016E">
        <w:tc>
          <w:tcPr>
            <w:tcW w:w="9350" w:type="dxa"/>
            <w:gridSpan w:val="2"/>
            <w:shd w:val="clear" w:color="auto" w:fill="E7E6E6" w:themeFill="background2"/>
          </w:tcPr>
          <w:p w14:paraId="59878377" w14:textId="78B7192C" w:rsidR="005A0E25" w:rsidRDefault="005A0E25" w:rsidP="005A0E25">
            <w:r>
              <w:t>Report-acl specific parameters</w:t>
            </w:r>
          </w:p>
        </w:tc>
      </w:tr>
      <w:tr w:rsidR="005A0E25" w14:paraId="7EB8F9A5" w14:textId="77777777" w:rsidTr="001E2F1F">
        <w:tc>
          <w:tcPr>
            <w:tcW w:w="3482" w:type="dxa"/>
          </w:tcPr>
          <w:p w14:paraId="3984B558" w14:textId="526ED5BC" w:rsidR="005A0E25" w:rsidRPr="00F77FCD" w:rsidRDefault="005A0E25" w:rsidP="005A0E25">
            <w:proofErr w:type="gramStart"/>
            <w:r w:rsidRPr="00F77FCD">
              <w:t>report.csv.delimiter</w:t>
            </w:r>
            <w:proofErr w:type="gramEnd"/>
          </w:p>
        </w:tc>
        <w:tc>
          <w:tcPr>
            <w:tcW w:w="5868" w:type="dxa"/>
          </w:tcPr>
          <w:p w14:paraId="332DCA5C" w14:textId="7AAB689E" w:rsidR="005A0E25" w:rsidRDefault="005A0E25" w:rsidP="005A0E25">
            <w:r>
              <w:t>A field delimiter used to generate a report.</w:t>
            </w:r>
          </w:p>
        </w:tc>
      </w:tr>
      <w:tr w:rsidR="005A0E25" w14:paraId="4DD078AC" w14:textId="77777777" w:rsidTr="001E2F1F">
        <w:tc>
          <w:tcPr>
            <w:tcW w:w="3482" w:type="dxa"/>
          </w:tcPr>
          <w:p w14:paraId="6C6AB159" w14:textId="3ECD8288" w:rsidR="005A0E25" w:rsidRPr="00F77FCD" w:rsidRDefault="005A0E25" w:rsidP="005A0E25">
            <w:proofErr w:type="gramStart"/>
            <w:r w:rsidRPr="00F77FCD">
              <w:t>report.csv.newline</w:t>
            </w:r>
            <w:proofErr w:type="gramEnd"/>
          </w:p>
        </w:tc>
        <w:tc>
          <w:tcPr>
            <w:tcW w:w="5868" w:type="dxa"/>
          </w:tcPr>
          <w:p w14:paraId="5422958F" w14:textId="0F80DC47" w:rsidR="005A0E25" w:rsidRDefault="005A0E25" w:rsidP="005A0E25">
            <w:r>
              <w:t>A new line delimiter used to generate a report.</w:t>
            </w:r>
          </w:p>
        </w:tc>
      </w:tr>
    </w:tbl>
    <w:p w14:paraId="7B172DB6" w14:textId="276AF90B" w:rsidR="00EB55F8" w:rsidRDefault="00EB55F8" w:rsidP="00B804DA"/>
    <w:p w14:paraId="2D921683" w14:textId="77777777" w:rsidR="00EA5392" w:rsidRDefault="00EA5392">
      <w:pPr>
        <w:rPr>
          <w:rFonts w:asciiTheme="majorHAnsi" w:eastAsiaTheme="majorEastAsia" w:hAnsiTheme="majorHAnsi" w:cstheme="majorBidi"/>
          <w:color w:val="2F5496" w:themeColor="accent1" w:themeShade="BF"/>
          <w:sz w:val="32"/>
          <w:szCs w:val="32"/>
        </w:rPr>
      </w:pPr>
      <w:r>
        <w:br w:type="page"/>
      </w:r>
    </w:p>
    <w:p w14:paraId="4DE0DF1C" w14:textId="332BACD4" w:rsidR="00AE0310" w:rsidRDefault="00AE0310" w:rsidP="002A5021">
      <w:pPr>
        <w:pStyle w:val="Heading1"/>
      </w:pPr>
      <w:r>
        <w:lastRenderedPageBreak/>
        <w:t>Appendix 2. Sample GET command JSON configuration file</w:t>
      </w:r>
    </w:p>
    <w:p w14:paraId="762D02E8" w14:textId="77777777" w:rsidR="002A5021" w:rsidRPr="002A5021" w:rsidRDefault="002A5021" w:rsidP="002A5021"/>
    <w:p w14:paraId="0A92B5B4" w14:textId="6BEBFDB1" w:rsidR="002A5021" w:rsidRPr="002A5021" w:rsidRDefault="002A5021" w:rsidP="002A50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2A5021">
        <w:rPr>
          <w:rFonts w:ascii="Menlo" w:eastAsia="Times New Roman" w:hAnsi="Menlo" w:cs="Menlo"/>
          <w:color w:val="000000"/>
          <w:sz w:val="18"/>
          <w:szCs w:val="18"/>
        </w:rPr>
        <w:t>{</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dremio_cloner</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 [</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command"</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"get</w:t>
      </w:r>
      <w:proofErr w:type="spellEnd"/>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"source"</w:t>
      </w:r>
      <w:r w:rsidRPr="002A5021">
        <w:rPr>
          <w:rFonts w:ascii="Menlo" w:eastAsia="Times New Roman" w:hAnsi="Menlo" w:cs="Menlo"/>
          <w:color w:val="000000"/>
          <w:sz w:val="18"/>
          <w:szCs w:val="18"/>
        </w:rPr>
        <w:t>: [</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"endpoint"</w:t>
      </w:r>
      <w:r w:rsidRPr="002A5021">
        <w:rPr>
          <w:rFonts w:ascii="Menlo" w:eastAsia="Times New Roman" w:hAnsi="Menlo" w:cs="Menlo"/>
          <w:color w:val="000000"/>
          <w:sz w:val="18"/>
          <w:szCs w:val="18"/>
        </w:rPr>
        <w:t xml:space="preserve">: </w:t>
      </w:r>
      <w:r w:rsidRPr="002A5021">
        <w:rPr>
          <w:rFonts w:ascii="Menlo" w:eastAsia="Times New Roman" w:hAnsi="Menlo" w:cs="Menlo"/>
          <w:b/>
          <w:bCs/>
          <w:color w:val="008000"/>
          <w:sz w:val="18"/>
          <w:szCs w:val="18"/>
        </w:rPr>
        <w:t>"http://localhost:9047/"</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"username"</w:t>
      </w:r>
      <w:r w:rsidRPr="002A5021">
        <w:rPr>
          <w:rFonts w:ascii="Menlo" w:eastAsia="Times New Roman" w:hAnsi="Menlo" w:cs="Menlo"/>
          <w:color w:val="000000"/>
          <w:sz w:val="18"/>
          <w:szCs w:val="18"/>
        </w:rPr>
        <w:t xml:space="preserve">: </w:t>
      </w:r>
      <w:r w:rsidRPr="002A5021">
        <w:rPr>
          <w:rFonts w:ascii="Menlo" w:eastAsia="Times New Roman" w:hAnsi="Menlo" w:cs="Menlo"/>
          <w:b/>
          <w:bCs/>
          <w:color w:val="008000"/>
          <w:sz w:val="18"/>
          <w:szCs w:val="18"/>
        </w:rPr>
        <w:t>"mikhail"</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"password"</w:t>
      </w:r>
      <w:r w:rsidRPr="002A5021">
        <w:rPr>
          <w:rFonts w:ascii="Menlo" w:eastAsia="Times New Roman" w:hAnsi="Menlo" w:cs="Menlo"/>
          <w:color w:val="000000"/>
          <w:sz w:val="18"/>
          <w:szCs w:val="18"/>
        </w:rPr>
        <w:t xml:space="preserve">: </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verify_ssl</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 xml:space="preserve">: </w:t>
      </w:r>
      <w:r w:rsidRPr="002A5021">
        <w:rPr>
          <w:rFonts w:ascii="Menlo" w:eastAsia="Times New Roman" w:hAnsi="Menlo" w:cs="Menlo"/>
          <w:b/>
          <w:bCs/>
          <w:color w:val="008000"/>
          <w:sz w:val="18"/>
          <w:szCs w:val="18"/>
        </w:rPr>
        <w:t>"False"</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"target"</w:t>
      </w:r>
      <w:r w:rsidRPr="002A5021">
        <w:rPr>
          <w:rFonts w:ascii="Menlo" w:eastAsia="Times New Roman" w:hAnsi="Menlo" w:cs="Menlo"/>
          <w:color w:val="000000"/>
          <w:sz w:val="18"/>
          <w:szCs w:val="18"/>
        </w:rPr>
        <w:t>: [</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"filename"</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w:t>
      </w:r>
      <w:proofErr w:type="spellStart"/>
      <w:r w:rsidRPr="002A5021">
        <w:rPr>
          <w:rFonts w:ascii="Menlo" w:eastAsia="Times New Roman" w:hAnsi="Menlo" w:cs="Menlo"/>
          <w:b/>
          <w:bCs/>
          <w:color w:val="008000"/>
          <w:sz w:val="18"/>
          <w:szCs w:val="18"/>
        </w:rPr>
        <w:t>dremio_</w:t>
      </w:r>
      <w:r>
        <w:rPr>
          <w:rFonts w:ascii="Menlo" w:eastAsia="Times New Roman" w:hAnsi="Menlo" w:cs="Menlo"/>
          <w:b/>
          <w:bCs/>
          <w:color w:val="008000"/>
          <w:sz w:val="18"/>
          <w:szCs w:val="18"/>
        </w:rPr>
        <w:t>backup</w:t>
      </w:r>
      <w:r w:rsidRPr="002A5021">
        <w:rPr>
          <w:rFonts w:ascii="Menlo" w:eastAsia="Times New Roman" w:hAnsi="Menlo" w:cs="Menlo"/>
          <w:b/>
          <w:bCs/>
          <w:color w:val="008000"/>
          <w:sz w:val="18"/>
          <w:szCs w:val="18"/>
        </w:rPr>
        <w:t>.json</w:t>
      </w:r>
      <w:proofErr w:type="spellEnd"/>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"options"</w:t>
      </w:r>
      <w:r w:rsidRPr="002A5021">
        <w:rPr>
          <w:rFonts w:ascii="Menlo" w:eastAsia="Times New Roman" w:hAnsi="Menlo" w:cs="Menlo"/>
          <w:color w:val="000000"/>
          <w:sz w:val="18"/>
          <w:szCs w:val="18"/>
        </w:rPr>
        <w:t>: [</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logging.level"</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"logging.INFO</w:t>
      </w:r>
      <w:proofErr w:type="spellEnd"/>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logging.format</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w:t>
      </w:r>
      <w:proofErr w:type="spellStart"/>
      <w:r w:rsidRPr="002A5021">
        <w:rPr>
          <w:rFonts w:ascii="Menlo" w:eastAsia="Times New Roman" w:hAnsi="Menlo" w:cs="Menlo"/>
          <w:b/>
          <w:bCs/>
          <w:color w:val="008000"/>
          <w:sz w:val="18"/>
          <w:szCs w:val="18"/>
        </w:rPr>
        <w:t>levelname</w:t>
      </w:r>
      <w:proofErr w:type="spellEnd"/>
      <w:r w:rsidRPr="002A5021">
        <w:rPr>
          <w:rFonts w:ascii="Menlo" w:eastAsia="Times New Roman" w:hAnsi="Menlo" w:cs="Menlo"/>
          <w:b/>
          <w:bCs/>
          <w:color w:val="008000"/>
          <w:sz w:val="18"/>
          <w:szCs w:val="18"/>
        </w:rPr>
        <w:t>)s:%(</w:t>
      </w:r>
      <w:proofErr w:type="spellStart"/>
      <w:r w:rsidRPr="002A5021">
        <w:rPr>
          <w:rFonts w:ascii="Menlo" w:eastAsia="Times New Roman" w:hAnsi="Menlo" w:cs="Menlo"/>
          <w:b/>
          <w:bCs/>
          <w:color w:val="008000"/>
          <w:sz w:val="18"/>
          <w:szCs w:val="18"/>
        </w:rPr>
        <w:t>asctime</w:t>
      </w:r>
      <w:proofErr w:type="spellEnd"/>
      <w:r w:rsidRPr="002A5021">
        <w:rPr>
          <w:rFonts w:ascii="Menlo" w:eastAsia="Times New Roman" w:hAnsi="Menlo" w:cs="Menlo"/>
          <w:b/>
          <w:bCs/>
          <w:color w:val="008000"/>
          <w:sz w:val="18"/>
          <w:szCs w:val="18"/>
        </w:rPr>
        <w:t>)s:%(message)s"</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logging.filename</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"max_errors"</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"9999"</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"http_timeout"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"10"</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space.filter</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 xml:space="preserve">: </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space.exclude.filter</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 xml:space="preserve">: </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space.folder.filter</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space.folder.exclude.filter</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source.filter</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source.exclude.filter</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source.folder.filter</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source.folder.exclude.filter</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pds.filter</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pds.exclude.filter</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"pds.list.</w:t>
      </w:r>
      <w:proofErr w:type="spellStart"/>
      <w:r w:rsidRPr="002A5021">
        <w:rPr>
          <w:rFonts w:ascii="Menlo" w:eastAsia="Times New Roman" w:hAnsi="Menlo" w:cs="Menlo"/>
          <w:b/>
          <w:bCs/>
          <w:color w:val="660E7A"/>
          <w:sz w:val="18"/>
          <w:szCs w:val="18"/>
        </w:rPr>
        <w:t>useapi</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"False"</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vds.filter</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w:t>
      </w:r>
      <w:r w:rsidRPr="002A5021">
        <w:rPr>
          <w:rFonts w:ascii="Menlo" w:eastAsia="Times New Roman" w:hAnsi="Menlo" w:cs="Menlo"/>
          <w:color w:val="000000"/>
          <w:sz w:val="18"/>
          <w:szCs w:val="18"/>
        </w:rPr>
        <w:br/>
        <w:t xml:space="preserve">      {</w:t>
      </w:r>
      <w:r w:rsidRPr="002A5021">
        <w:rPr>
          <w:rFonts w:ascii="Menlo" w:eastAsia="Times New Roman" w:hAnsi="Menlo" w:cs="Menlo"/>
          <w:b/>
          <w:bCs/>
          <w:color w:val="660E7A"/>
          <w:sz w:val="18"/>
          <w:szCs w:val="18"/>
        </w:rPr>
        <w:t>"</w:t>
      </w:r>
      <w:proofErr w:type="spellStart"/>
      <w:r w:rsidRPr="002A5021">
        <w:rPr>
          <w:rFonts w:ascii="Menlo" w:eastAsia="Times New Roman" w:hAnsi="Menlo" w:cs="Menlo"/>
          <w:b/>
          <w:bCs/>
          <w:color w:val="660E7A"/>
          <w:sz w:val="18"/>
          <w:szCs w:val="18"/>
        </w:rPr>
        <w:t>vds.exclude.filter</w:t>
      </w:r>
      <w:proofErr w:type="spellEnd"/>
      <w:r w:rsidRPr="002A5021">
        <w:rPr>
          <w:rFonts w:ascii="Menlo" w:eastAsia="Times New Roman" w:hAnsi="Menlo" w:cs="Menlo"/>
          <w:b/>
          <w:bCs/>
          <w:color w:val="660E7A"/>
          <w:sz w:val="18"/>
          <w:szCs w:val="18"/>
        </w:rPr>
        <w:t>"</w:t>
      </w:r>
      <w:r w:rsidRPr="002A5021">
        <w:rPr>
          <w:rFonts w:ascii="Menlo" w:eastAsia="Times New Roman" w:hAnsi="Menlo" w:cs="Menlo"/>
          <w:color w:val="000000"/>
          <w:sz w:val="18"/>
          <w:szCs w:val="18"/>
        </w:rPr>
        <w:t>:</w:t>
      </w:r>
      <w:r w:rsidRPr="002A5021">
        <w:rPr>
          <w:rFonts w:ascii="Menlo" w:eastAsia="Times New Roman" w:hAnsi="Menlo" w:cs="Menlo"/>
          <w:b/>
          <w:bCs/>
          <w:color w:val="008000"/>
          <w:sz w:val="18"/>
          <w:szCs w:val="18"/>
        </w:rPr>
        <w:t>""</w:t>
      </w:r>
      <w:r w:rsidRPr="002A5021">
        <w:rPr>
          <w:rFonts w:ascii="Menlo" w:eastAsia="Times New Roman" w:hAnsi="Menlo" w:cs="Menlo"/>
          <w:color w:val="000000"/>
          <w:sz w:val="18"/>
          <w:szCs w:val="18"/>
        </w:rPr>
        <w:t>} ]</w:t>
      </w:r>
      <w:r w:rsidRPr="002A5021">
        <w:rPr>
          <w:rFonts w:ascii="Menlo" w:eastAsia="Times New Roman" w:hAnsi="Menlo" w:cs="Menlo"/>
          <w:color w:val="000000"/>
          <w:sz w:val="18"/>
          <w:szCs w:val="18"/>
        </w:rPr>
        <w:br/>
        <w:t xml:space="preserve">   }]</w:t>
      </w:r>
      <w:r w:rsidRPr="002A5021">
        <w:rPr>
          <w:rFonts w:ascii="Menlo" w:eastAsia="Times New Roman" w:hAnsi="Menlo" w:cs="Menlo"/>
          <w:color w:val="000000"/>
          <w:sz w:val="18"/>
          <w:szCs w:val="18"/>
        </w:rPr>
        <w:br/>
        <w:t>}</w:t>
      </w:r>
    </w:p>
    <w:p w14:paraId="3368089B" w14:textId="77777777" w:rsidR="00AE0310" w:rsidRDefault="00AE0310" w:rsidP="00B804DA"/>
    <w:p w14:paraId="4FD0542A" w14:textId="77777777" w:rsidR="00EA5392" w:rsidRDefault="00EA5392">
      <w:pPr>
        <w:rPr>
          <w:rFonts w:asciiTheme="majorHAnsi" w:eastAsiaTheme="majorEastAsia" w:hAnsiTheme="majorHAnsi" w:cstheme="majorBidi"/>
          <w:color w:val="2F5496" w:themeColor="accent1" w:themeShade="BF"/>
          <w:sz w:val="32"/>
          <w:szCs w:val="32"/>
        </w:rPr>
      </w:pPr>
      <w:r>
        <w:br w:type="page"/>
      </w:r>
    </w:p>
    <w:p w14:paraId="72522895" w14:textId="58765CBB" w:rsidR="00AE0310" w:rsidRDefault="00AE0310" w:rsidP="002A5021">
      <w:pPr>
        <w:pStyle w:val="Heading1"/>
      </w:pPr>
      <w:r>
        <w:lastRenderedPageBreak/>
        <w:t>Appendix 3. Sample PUT command JSON configuration file</w:t>
      </w:r>
    </w:p>
    <w:p w14:paraId="1173EEA0" w14:textId="77777777" w:rsidR="002A5021" w:rsidRPr="002A5021" w:rsidRDefault="002A5021" w:rsidP="002A5021"/>
    <w:p w14:paraId="59AA04F5" w14:textId="36731637" w:rsidR="002A5021" w:rsidRDefault="002A5021" w:rsidP="002A5021">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b/>
          <w:bCs/>
          <w:color w:val="660E7A"/>
          <w:sz w:val="18"/>
          <w:szCs w:val="18"/>
        </w:rPr>
        <w:t>"</w:t>
      </w:r>
      <w:proofErr w:type="spellStart"/>
      <w:r>
        <w:rPr>
          <w:rFonts w:ascii="Menlo" w:hAnsi="Menlo" w:cs="Menlo"/>
          <w:b/>
          <w:bCs/>
          <w:color w:val="660E7A"/>
          <w:sz w:val="18"/>
          <w:szCs w:val="18"/>
        </w:rPr>
        <w:t>dremio_cloner</w:t>
      </w:r>
      <w:proofErr w:type="spellEnd"/>
      <w:r>
        <w:rPr>
          <w:rFonts w:ascii="Menlo" w:hAnsi="Menlo" w:cs="Menlo"/>
          <w:b/>
          <w:bCs/>
          <w:color w:val="660E7A"/>
          <w:sz w:val="18"/>
          <w:szCs w:val="18"/>
        </w:rPr>
        <w:t>"</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command"</w:t>
      </w:r>
      <w:r>
        <w:rPr>
          <w:rFonts w:ascii="Menlo" w:hAnsi="Menlo" w:cs="Menlo"/>
          <w:color w:val="000000"/>
          <w:sz w:val="18"/>
          <w:szCs w:val="18"/>
        </w:rPr>
        <w:t>:</w:t>
      </w:r>
      <w:r>
        <w:rPr>
          <w:rFonts w:ascii="Menlo" w:hAnsi="Menlo" w:cs="Menlo"/>
          <w:b/>
          <w:bCs/>
          <w:color w:val="008000"/>
          <w:sz w:val="18"/>
          <w:szCs w:val="18"/>
        </w:rPr>
        <w:t>"put</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"target"</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"endpoint"</w:t>
      </w:r>
      <w:r>
        <w:rPr>
          <w:rFonts w:ascii="Menlo" w:hAnsi="Menlo" w:cs="Menlo"/>
          <w:color w:val="000000"/>
          <w:sz w:val="18"/>
          <w:szCs w:val="18"/>
        </w:rPr>
        <w:t xml:space="preserve">: </w:t>
      </w:r>
      <w:r>
        <w:rPr>
          <w:rFonts w:ascii="Menlo" w:hAnsi="Menlo" w:cs="Menlo"/>
          <w:b/>
          <w:bCs/>
          <w:color w:val="008000"/>
          <w:sz w:val="18"/>
          <w:szCs w:val="18"/>
        </w:rPr>
        <w:t>"http://localhost:9047/"</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"username"</w:t>
      </w:r>
      <w:r>
        <w:rPr>
          <w:rFonts w:ascii="Menlo" w:hAnsi="Menlo" w:cs="Menlo"/>
          <w:color w:val="000000"/>
          <w:sz w:val="18"/>
          <w:szCs w:val="18"/>
        </w:rPr>
        <w:t xml:space="preserve">: </w:t>
      </w:r>
      <w:r>
        <w:rPr>
          <w:rFonts w:ascii="Menlo" w:hAnsi="Menlo" w:cs="Menlo"/>
          <w:b/>
          <w:bCs/>
          <w:color w:val="008000"/>
          <w:sz w:val="18"/>
          <w:szCs w:val="18"/>
        </w:rPr>
        <w:t>"mikhail"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"password"</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verify_ssl</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"source"</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"filename"</w:t>
      </w:r>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dremio_backup.json</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"options"</w:t>
      </w:r>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dry_run"</w:t>
      </w:r>
      <w:r>
        <w:rPr>
          <w:rFonts w:ascii="Menlo" w:hAnsi="Menlo" w:cs="Menlo"/>
          <w:color w:val="000000"/>
          <w:sz w:val="18"/>
          <w:szCs w:val="18"/>
        </w:rPr>
        <w:t>:</w:t>
      </w:r>
      <w:r>
        <w:rPr>
          <w:rFonts w:ascii="Menlo" w:hAnsi="Menlo" w:cs="Menlo"/>
          <w:b/>
          <w:bCs/>
          <w:color w:val="008000"/>
          <w:sz w:val="18"/>
          <w:szCs w:val="18"/>
        </w:rPr>
        <w:t>"</w:t>
      </w:r>
      <w:r w:rsidR="00BC137C">
        <w:rPr>
          <w:rFonts w:ascii="Menlo" w:hAnsi="Menlo" w:cs="Menlo"/>
          <w:b/>
          <w:bCs/>
          <w:color w:val="008000"/>
          <w:sz w:val="18"/>
          <w:szCs w:val="18"/>
        </w:rPr>
        <w:t>True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logging.level"</w:t>
      </w:r>
      <w:r>
        <w:rPr>
          <w:rFonts w:ascii="Menlo" w:hAnsi="Menlo" w:cs="Menlo"/>
          <w:color w:val="000000"/>
          <w:sz w:val="18"/>
          <w:szCs w:val="18"/>
        </w:rPr>
        <w:t>:</w:t>
      </w:r>
      <w:r>
        <w:rPr>
          <w:rFonts w:ascii="Menlo" w:hAnsi="Menlo" w:cs="Menlo"/>
          <w:b/>
          <w:bCs/>
          <w:color w:val="008000"/>
          <w:sz w:val="18"/>
          <w:szCs w:val="18"/>
        </w:rPr>
        <w:t>"logging.INFO</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logging.format</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levelname</w:t>
      </w:r>
      <w:proofErr w:type="spellEnd"/>
      <w:r>
        <w:rPr>
          <w:rFonts w:ascii="Menlo" w:hAnsi="Menlo" w:cs="Menlo"/>
          <w:b/>
          <w:bCs/>
          <w:color w:val="008000"/>
          <w:sz w:val="18"/>
          <w:szCs w:val="18"/>
        </w:rPr>
        <w:t>)s:%(</w:t>
      </w:r>
      <w:proofErr w:type="spellStart"/>
      <w:r>
        <w:rPr>
          <w:rFonts w:ascii="Menlo" w:hAnsi="Menlo" w:cs="Menlo"/>
          <w:b/>
          <w:bCs/>
          <w:color w:val="008000"/>
          <w:sz w:val="18"/>
          <w:szCs w:val="18"/>
        </w:rPr>
        <w:t>asctime</w:t>
      </w:r>
      <w:proofErr w:type="spellEnd"/>
      <w:r>
        <w:rPr>
          <w:rFonts w:ascii="Menlo" w:hAnsi="Menlo" w:cs="Menlo"/>
          <w:b/>
          <w:bCs/>
          <w:color w:val="008000"/>
          <w:sz w:val="18"/>
          <w:szCs w:val="18"/>
        </w:rPr>
        <w:t>)s:%(message)s"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logging.filename</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"max_errors"</w:t>
      </w:r>
      <w:r>
        <w:rPr>
          <w:rFonts w:ascii="Menlo" w:hAnsi="Menlo" w:cs="Menlo"/>
          <w:color w:val="000000"/>
          <w:sz w:val="18"/>
          <w:szCs w:val="18"/>
        </w:rPr>
        <w:t>:</w:t>
      </w:r>
      <w:r>
        <w:rPr>
          <w:rFonts w:ascii="Menlo" w:hAnsi="Menlo" w:cs="Menlo"/>
          <w:b/>
          <w:bCs/>
          <w:color w:val="008000"/>
          <w:sz w:val="18"/>
          <w:szCs w:val="18"/>
        </w:rPr>
        <w:t>"9999"</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"http_timeout"</w:t>
      </w:r>
      <w:r>
        <w:rPr>
          <w:rFonts w:ascii="Menlo" w:hAnsi="Menlo" w:cs="Menlo"/>
          <w:color w:val="000000"/>
          <w:sz w:val="18"/>
          <w:szCs w:val="18"/>
        </w:rPr>
        <w:t>:</w:t>
      </w:r>
      <w:r>
        <w:rPr>
          <w:rFonts w:ascii="Menlo" w:hAnsi="Menlo" w:cs="Menlo"/>
          <w:b/>
          <w:bCs/>
          <w:color w:val="008000"/>
          <w:sz w:val="18"/>
          <w:szCs w:val="18"/>
        </w:rPr>
        <w:t>"10"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"source.retry_</w:t>
      </w:r>
      <w:proofErr w:type="spellStart"/>
      <w:r>
        <w:rPr>
          <w:rFonts w:ascii="Menlo" w:hAnsi="Menlo" w:cs="Menlo"/>
          <w:b/>
          <w:bCs/>
          <w:color w:val="660E7A"/>
          <w:sz w:val="18"/>
          <w:szCs w:val="18"/>
        </w:rPr>
        <w:t>timedout</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"false"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user.process_mode"</w:t>
      </w:r>
      <w:r>
        <w:rPr>
          <w:rFonts w:ascii="Menlo" w:hAnsi="Menlo" w:cs="Menlo"/>
          <w:color w:val="000000"/>
          <w:sz w:val="18"/>
          <w:szCs w:val="18"/>
        </w:rPr>
        <w:t>:</w:t>
      </w:r>
      <w:r>
        <w:rPr>
          <w:rFonts w:ascii="Menlo" w:hAnsi="Menlo" w:cs="Menlo"/>
          <w:b/>
          <w:bCs/>
          <w:color w:val="008000"/>
          <w:sz w:val="18"/>
          <w:szCs w:val="18"/>
        </w:rPr>
        <w:t>"skip</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"space.process_mode"</w:t>
      </w:r>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create_overwrite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"folder.process_mode"</w:t>
      </w:r>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create_overwrite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"source.process_mode"</w:t>
      </w:r>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create_overwrite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pds.process_mode"</w:t>
      </w:r>
      <w:r>
        <w:rPr>
          <w:rFonts w:ascii="Menlo" w:hAnsi="Menlo" w:cs="Menlo"/>
          <w:color w:val="000000"/>
          <w:sz w:val="18"/>
          <w:szCs w:val="18"/>
        </w:rPr>
        <w:t>:</w:t>
      </w:r>
      <w:r>
        <w:rPr>
          <w:rFonts w:ascii="Menlo" w:hAnsi="Menlo" w:cs="Menlo"/>
          <w:b/>
          <w:bCs/>
          <w:color w:val="008000"/>
          <w:sz w:val="18"/>
          <w:szCs w:val="18"/>
        </w:rPr>
        <w:t>"promote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"vds.process_mode"</w:t>
      </w:r>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create_overwrite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space.ignore_missing_acl_user"</w:t>
      </w:r>
      <w:r>
        <w:rPr>
          <w:rFonts w:ascii="Menlo" w:hAnsi="Menlo" w:cs="Menlo"/>
          <w:color w:val="000000"/>
          <w:sz w:val="18"/>
          <w:szCs w:val="18"/>
        </w:rPr>
        <w:t>:</w:t>
      </w:r>
      <w:r>
        <w:rPr>
          <w:rFonts w:ascii="Menlo" w:hAnsi="Menlo" w:cs="Menlo"/>
          <w:b/>
          <w:bCs/>
          <w:color w:val="008000"/>
          <w:sz w:val="18"/>
          <w:szCs w:val="18"/>
        </w:rPr>
        <w:t>"True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space.ignore_missing_acl_group"</w:t>
      </w:r>
      <w:r>
        <w:rPr>
          <w:rFonts w:ascii="Menlo" w:hAnsi="Menlo" w:cs="Menlo"/>
          <w:color w:val="000000"/>
          <w:sz w:val="18"/>
          <w:szCs w:val="18"/>
        </w:rPr>
        <w:t>:</w:t>
      </w:r>
      <w:r>
        <w:rPr>
          <w:rFonts w:ascii="Menlo" w:hAnsi="Menlo" w:cs="Menlo"/>
          <w:b/>
          <w:bCs/>
          <w:color w:val="008000"/>
          <w:sz w:val="18"/>
          <w:szCs w:val="18"/>
        </w:rPr>
        <w:t>"True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folder.ignore_missing_acl_user"</w:t>
      </w:r>
      <w:r>
        <w:rPr>
          <w:rFonts w:ascii="Menlo" w:hAnsi="Menlo" w:cs="Menlo"/>
          <w:color w:val="000000"/>
          <w:sz w:val="18"/>
          <w:szCs w:val="18"/>
        </w:rPr>
        <w:t>:</w:t>
      </w:r>
      <w:r>
        <w:rPr>
          <w:rFonts w:ascii="Menlo" w:hAnsi="Menlo" w:cs="Menlo"/>
          <w:b/>
          <w:bCs/>
          <w:color w:val="008000"/>
          <w:sz w:val="18"/>
          <w:szCs w:val="18"/>
        </w:rPr>
        <w:t>"True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folder.ignore_missing_acl_group"</w:t>
      </w:r>
      <w:r>
        <w:rPr>
          <w:rFonts w:ascii="Menlo" w:hAnsi="Menlo" w:cs="Menlo"/>
          <w:color w:val="000000"/>
          <w:sz w:val="18"/>
          <w:szCs w:val="18"/>
        </w:rPr>
        <w:t>:</w:t>
      </w:r>
      <w:r>
        <w:rPr>
          <w:rFonts w:ascii="Menlo" w:hAnsi="Menlo" w:cs="Menlo"/>
          <w:b/>
          <w:bCs/>
          <w:color w:val="008000"/>
          <w:sz w:val="18"/>
          <w:szCs w:val="18"/>
        </w:rPr>
        <w:t>"True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source.ignore_missing_acl_user"</w:t>
      </w:r>
      <w:r>
        <w:rPr>
          <w:rFonts w:ascii="Menlo" w:hAnsi="Menlo" w:cs="Menlo"/>
          <w:color w:val="000000"/>
          <w:sz w:val="18"/>
          <w:szCs w:val="18"/>
        </w:rPr>
        <w:t>:</w:t>
      </w:r>
      <w:r>
        <w:rPr>
          <w:rFonts w:ascii="Menlo" w:hAnsi="Menlo" w:cs="Menlo"/>
          <w:b/>
          <w:bCs/>
          <w:color w:val="008000"/>
          <w:sz w:val="18"/>
          <w:szCs w:val="18"/>
        </w:rPr>
        <w:t>"True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source.ignore_missing_acl_group"</w:t>
      </w:r>
      <w:r>
        <w:rPr>
          <w:rFonts w:ascii="Menlo" w:hAnsi="Menlo" w:cs="Menlo"/>
          <w:color w:val="000000"/>
          <w:sz w:val="18"/>
          <w:szCs w:val="18"/>
        </w:rPr>
        <w:t>:</w:t>
      </w:r>
      <w:r>
        <w:rPr>
          <w:rFonts w:ascii="Menlo" w:hAnsi="Menlo" w:cs="Menlo"/>
          <w:b/>
          <w:bCs/>
          <w:color w:val="008000"/>
          <w:sz w:val="18"/>
          <w:szCs w:val="18"/>
        </w:rPr>
        <w:t>"True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pds.ignore_missing_acl_user"</w:t>
      </w:r>
      <w:r>
        <w:rPr>
          <w:rFonts w:ascii="Menlo" w:hAnsi="Menlo" w:cs="Menlo"/>
          <w:color w:val="000000"/>
          <w:sz w:val="18"/>
          <w:szCs w:val="18"/>
        </w:rPr>
        <w:t>:</w:t>
      </w:r>
      <w:r>
        <w:rPr>
          <w:rFonts w:ascii="Menlo" w:hAnsi="Menlo" w:cs="Menlo"/>
          <w:b/>
          <w:bCs/>
          <w:color w:val="008000"/>
          <w:sz w:val="18"/>
          <w:szCs w:val="18"/>
        </w:rPr>
        <w:t>"True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pds.ignore_missing_acl_group"</w:t>
      </w:r>
      <w:r>
        <w:rPr>
          <w:rFonts w:ascii="Menlo" w:hAnsi="Menlo" w:cs="Menlo"/>
          <w:color w:val="000000"/>
          <w:sz w:val="18"/>
          <w:szCs w:val="18"/>
        </w:rPr>
        <w:t>:</w:t>
      </w:r>
      <w:r>
        <w:rPr>
          <w:rFonts w:ascii="Menlo" w:hAnsi="Menlo" w:cs="Menlo"/>
          <w:b/>
          <w:bCs/>
          <w:color w:val="008000"/>
          <w:sz w:val="18"/>
          <w:szCs w:val="18"/>
        </w:rPr>
        <w:t>"True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vds.ignore_missing_acl_user"</w:t>
      </w:r>
      <w:r>
        <w:rPr>
          <w:rFonts w:ascii="Menlo" w:hAnsi="Menlo" w:cs="Menlo"/>
          <w:color w:val="000000"/>
          <w:sz w:val="18"/>
          <w:szCs w:val="18"/>
        </w:rPr>
        <w:t>:</w:t>
      </w:r>
      <w:r>
        <w:rPr>
          <w:rFonts w:ascii="Menlo" w:hAnsi="Menlo" w:cs="Menlo"/>
          <w:b/>
          <w:bCs/>
          <w:color w:val="008000"/>
          <w:sz w:val="18"/>
          <w:szCs w:val="18"/>
        </w:rPr>
        <w:t>"True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vds.ignore_missing_acl_group"</w:t>
      </w:r>
      <w:r>
        <w:rPr>
          <w:rFonts w:ascii="Menlo" w:hAnsi="Menlo" w:cs="Menlo"/>
          <w:color w:val="000000"/>
          <w:sz w:val="18"/>
          <w:szCs w:val="18"/>
        </w:rPr>
        <w:t>:</w:t>
      </w:r>
      <w:r>
        <w:rPr>
          <w:rFonts w:ascii="Menlo" w:hAnsi="Menlo" w:cs="Menlo"/>
          <w:b/>
          <w:bCs/>
          <w:color w:val="008000"/>
          <w:sz w:val="18"/>
          <w:szCs w:val="18"/>
        </w:rPr>
        <w:t>"True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space.filter</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space.exclude.filter</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space.folder.filter</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space.folder.exclude.filter</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source.filter</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source.exclude.filter</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source.folder.filter</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source.folder.exclude.filter</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pds.filter</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pds.exclude.filter</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"pds.list.</w:t>
      </w:r>
      <w:proofErr w:type="spellStart"/>
      <w:r>
        <w:rPr>
          <w:rFonts w:ascii="Menlo" w:hAnsi="Menlo" w:cs="Menlo"/>
          <w:b/>
          <w:bCs/>
          <w:color w:val="660E7A"/>
          <w:sz w:val="18"/>
          <w:szCs w:val="18"/>
        </w:rPr>
        <w:t>useapi</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r w:rsidR="00BC137C">
        <w:rPr>
          <w:rFonts w:ascii="Menlo" w:hAnsi="Menlo" w:cs="Menlo"/>
          <w:b/>
          <w:bCs/>
          <w:color w:val="008000"/>
          <w:sz w:val="18"/>
          <w:szCs w:val="18"/>
        </w:rPr>
        <w:t>False</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vds.filter</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vds.exclude.filter</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"vds._max_hierarchy_depth"</w:t>
      </w:r>
      <w:r>
        <w:rPr>
          <w:rFonts w:ascii="Menlo" w:hAnsi="Menlo" w:cs="Menlo"/>
          <w:color w:val="000000"/>
          <w:sz w:val="18"/>
          <w:szCs w:val="18"/>
        </w:rPr>
        <w:t>:</w:t>
      </w:r>
      <w:r>
        <w:rPr>
          <w:rFonts w:ascii="Menlo" w:hAnsi="Menlo" w:cs="Menlo"/>
          <w:b/>
          <w:bCs/>
          <w:color w:val="008000"/>
          <w:sz w:val="18"/>
          <w:szCs w:val="18"/>
        </w:rPr>
        <w:t>"100"</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t>}</w:t>
      </w:r>
    </w:p>
    <w:p w14:paraId="333E8353" w14:textId="77777777" w:rsidR="00AE0310" w:rsidRDefault="00AE0310" w:rsidP="00AE0310"/>
    <w:p w14:paraId="6DD98D16" w14:textId="77777777" w:rsidR="00EA5392" w:rsidRDefault="00EA5392">
      <w:pPr>
        <w:rPr>
          <w:rFonts w:asciiTheme="majorHAnsi" w:eastAsiaTheme="majorEastAsia" w:hAnsiTheme="majorHAnsi" w:cstheme="majorBidi"/>
          <w:color w:val="2F5496" w:themeColor="accent1" w:themeShade="BF"/>
          <w:sz w:val="32"/>
          <w:szCs w:val="32"/>
        </w:rPr>
      </w:pPr>
      <w:r>
        <w:br w:type="page"/>
      </w:r>
    </w:p>
    <w:p w14:paraId="54EBDAD5" w14:textId="0639AE1F" w:rsidR="00AE0310" w:rsidRDefault="00AE0310" w:rsidP="002A5021">
      <w:pPr>
        <w:pStyle w:val="Heading1"/>
      </w:pPr>
      <w:r>
        <w:lastRenderedPageBreak/>
        <w:t>Appendix 4. Sample CASCADE-ACL command JSON configuration file</w:t>
      </w:r>
    </w:p>
    <w:p w14:paraId="344A316E" w14:textId="1D570A3A" w:rsidR="00BC137C" w:rsidRDefault="00BC137C" w:rsidP="00BC137C"/>
    <w:p w14:paraId="1C761189" w14:textId="101C2489" w:rsidR="00BC137C" w:rsidRDefault="00BC137C" w:rsidP="00BC137C">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b/>
          <w:bCs/>
          <w:color w:val="660E7A"/>
          <w:sz w:val="18"/>
          <w:szCs w:val="18"/>
        </w:rPr>
        <w:t>"</w:t>
      </w:r>
      <w:proofErr w:type="spellStart"/>
      <w:r>
        <w:rPr>
          <w:rFonts w:ascii="Menlo" w:hAnsi="Menlo" w:cs="Menlo"/>
          <w:b/>
          <w:bCs/>
          <w:color w:val="660E7A"/>
          <w:sz w:val="18"/>
          <w:szCs w:val="18"/>
        </w:rPr>
        <w:t>dremio_cloner</w:t>
      </w:r>
      <w:proofErr w:type="spellEnd"/>
      <w:r>
        <w:rPr>
          <w:rFonts w:ascii="Menlo" w:hAnsi="Menlo" w:cs="Menlo"/>
          <w:b/>
          <w:bCs/>
          <w:color w:val="660E7A"/>
          <w:sz w:val="18"/>
          <w:szCs w:val="18"/>
        </w:rPr>
        <w:t>"</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"command"</w:t>
      </w:r>
      <w:r>
        <w:rPr>
          <w:rFonts w:ascii="Menlo" w:hAnsi="Menlo" w:cs="Menlo"/>
          <w:color w:val="000000"/>
          <w:sz w:val="18"/>
          <w:szCs w:val="18"/>
        </w:rPr>
        <w:t xml:space="preserve">: </w:t>
      </w:r>
      <w:r>
        <w:rPr>
          <w:rFonts w:ascii="Menlo" w:hAnsi="Menlo" w:cs="Menlo"/>
          <w:b/>
          <w:bCs/>
          <w:color w:val="008000"/>
          <w:sz w:val="18"/>
          <w:szCs w:val="18"/>
        </w:rPr>
        <w:t>"cascade-acl"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"target"</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"endpoint"</w:t>
      </w:r>
      <w:r>
        <w:rPr>
          <w:rFonts w:ascii="Menlo" w:hAnsi="Menlo" w:cs="Menlo"/>
          <w:color w:val="000000"/>
          <w:sz w:val="18"/>
          <w:szCs w:val="18"/>
        </w:rPr>
        <w:t xml:space="preserve">: </w:t>
      </w:r>
      <w:r>
        <w:rPr>
          <w:rFonts w:ascii="Menlo" w:hAnsi="Menlo" w:cs="Menlo"/>
          <w:b/>
          <w:bCs/>
          <w:color w:val="008000"/>
          <w:sz w:val="18"/>
          <w:szCs w:val="18"/>
        </w:rPr>
        <w:t>"http://localhost:9047/"</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"username"</w:t>
      </w:r>
      <w:r>
        <w:rPr>
          <w:rFonts w:ascii="Menlo" w:hAnsi="Menlo" w:cs="Menlo"/>
          <w:color w:val="000000"/>
          <w:sz w:val="18"/>
          <w:szCs w:val="18"/>
        </w:rPr>
        <w:t xml:space="preserve">: </w:t>
      </w:r>
      <w:r>
        <w:rPr>
          <w:rFonts w:ascii="Menlo" w:hAnsi="Menlo" w:cs="Menlo"/>
          <w:b/>
          <w:bCs/>
          <w:color w:val="008000"/>
          <w:sz w:val="18"/>
          <w:szCs w:val="18"/>
        </w:rPr>
        <w:t>"mikhail"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"password"</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verify_ssl</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"options"</w:t>
      </w:r>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dry_run</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"True"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logging.level</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"logging.INFO"</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logging.format</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proofErr w:type="spellStart"/>
      <w:r>
        <w:rPr>
          <w:rFonts w:ascii="Menlo" w:hAnsi="Menlo" w:cs="Menlo"/>
          <w:b/>
          <w:bCs/>
          <w:color w:val="008000"/>
          <w:sz w:val="18"/>
          <w:szCs w:val="18"/>
        </w:rPr>
        <w:t>levelname</w:t>
      </w:r>
      <w:proofErr w:type="spellEnd"/>
      <w:r>
        <w:rPr>
          <w:rFonts w:ascii="Menlo" w:hAnsi="Menlo" w:cs="Menlo"/>
          <w:b/>
          <w:bCs/>
          <w:color w:val="008000"/>
          <w:sz w:val="18"/>
          <w:szCs w:val="18"/>
        </w:rPr>
        <w:t>)s:%(</w:t>
      </w:r>
      <w:proofErr w:type="spellStart"/>
      <w:r>
        <w:rPr>
          <w:rFonts w:ascii="Menlo" w:hAnsi="Menlo" w:cs="Menlo"/>
          <w:b/>
          <w:bCs/>
          <w:color w:val="008000"/>
          <w:sz w:val="18"/>
          <w:szCs w:val="18"/>
        </w:rPr>
        <w:t>asctime</w:t>
      </w:r>
      <w:proofErr w:type="spellEnd"/>
      <w:r>
        <w:rPr>
          <w:rFonts w:ascii="Menlo" w:hAnsi="Menlo" w:cs="Menlo"/>
          <w:b/>
          <w:bCs/>
          <w:color w:val="008000"/>
          <w:sz w:val="18"/>
          <w:szCs w:val="18"/>
        </w:rPr>
        <w:t>)s:%(message)s"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logging.filename</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max_errors</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"9999"</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http_timeout</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"10"</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space.filter</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space.exclude.filter</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space.cascade</w:t>
      </w:r>
      <w:proofErr w:type="spellEnd"/>
      <w:r>
        <w:rPr>
          <w:rFonts w:ascii="Menlo" w:hAnsi="Menlo" w:cs="Menlo"/>
          <w:b/>
          <w:bCs/>
          <w:color w:val="660E7A"/>
          <w:sz w:val="18"/>
          <w:szCs w:val="18"/>
        </w:rPr>
        <w:t>-acl-</w:t>
      </w:r>
      <w:proofErr w:type="spellStart"/>
      <w:r>
        <w:rPr>
          <w:rFonts w:ascii="Menlo" w:hAnsi="Menlo" w:cs="Menlo"/>
          <w:b/>
          <w:bCs/>
          <w:color w:val="660E7A"/>
          <w:sz w:val="18"/>
          <w:szCs w:val="18"/>
        </w:rPr>
        <w:t>origin.override</w:t>
      </w:r>
      <w:proofErr w:type="spellEnd"/>
      <w:r>
        <w:rPr>
          <w:rFonts w:ascii="Menlo" w:hAnsi="Menlo" w:cs="Menlo"/>
          <w:b/>
          <w:bCs/>
          <w:color w:val="660E7A"/>
          <w:sz w:val="18"/>
          <w:szCs w:val="18"/>
        </w:rPr>
        <w:t>-object"</w:t>
      </w:r>
      <w:r>
        <w:rPr>
          <w:rFonts w:ascii="Menlo" w:hAnsi="Menlo" w:cs="Menlo"/>
          <w:color w:val="000000"/>
          <w:sz w:val="18"/>
          <w:szCs w:val="18"/>
        </w:rPr>
        <w:t xml:space="preserve">: </w:t>
      </w:r>
      <w:r>
        <w:rPr>
          <w:rFonts w:ascii="Menlo" w:hAnsi="Menlo" w:cs="Menlo"/>
          <w:b/>
          <w:bCs/>
          <w:color w:val="008000"/>
          <w:sz w:val="18"/>
          <w:szCs w:val="18"/>
        </w:rPr>
        <w:t>"</w:t>
      </w:r>
      <w:proofErr w:type="spellStart"/>
      <w:r>
        <w:rPr>
          <w:rFonts w:ascii="Menlo" w:hAnsi="Menlo" w:cs="Menlo"/>
          <w:b/>
          <w:bCs/>
          <w:color w:val="008000"/>
          <w:sz w:val="18"/>
          <w:szCs w:val="18"/>
        </w:rPr>
        <w:t>TestSpace</w:t>
      </w:r>
      <w:proofErr w:type="spellEnd"/>
      <w:r>
        <w:rPr>
          <w:rFonts w:ascii="Menlo" w:hAnsi="Menlo" w:cs="Menlo"/>
          <w:b/>
          <w:bCs/>
          <w:color w:val="008000"/>
          <w:sz w:val="18"/>
          <w:szCs w:val="18"/>
        </w:rPr>
        <w:t>/</w:t>
      </w:r>
      <w:proofErr w:type="spellStart"/>
      <w:r>
        <w:rPr>
          <w:rFonts w:ascii="Menlo" w:hAnsi="Menlo" w:cs="Menlo"/>
          <w:b/>
          <w:bCs/>
          <w:color w:val="008000"/>
          <w:sz w:val="18"/>
          <w:szCs w:val="18"/>
        </w:rPr>
        <w:t>TestVDS</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space.folder.filter</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space.folder.exclude.filter</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space.folder.cascade</w:t>
      </w:r>
      <w:proofErr w:type="spellEnd"/>
      <w:r>
        <w:rPr>
          <w:rFonts w:ascii="Menlo" w:hAnsi="Menlo" w:cs="Menlo"/>
          <w:b/>
          <w:bCs/>
          <w:color w:val="660E7A"/>
          <w:sz w:val="18"/>
          <w:szCs w:val="18"/>
        </w:rPr>
        <w:t>-acl-</w:t>
      </w:r>
      <w:proofErr w:type="spellStart"/>
      <w:r>
        <w:rPr>
          <w:rFonts w:ascii="Menlo" w:hAnsi="Menlo" w:cs="Menlo"/>
          <w:b/>
          <w:bCs/>
          <w:color w:val="660E7A"/>
          <w:sz w:val="18"/>
          <w:szCs w:val="18"/>
        </w:rPr>
        <w:t>origin.filter</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proofErr w:type="spellStart"/>
      <w:r>
        <w:rPr>
          <w:rFonts w:ascii="Menlo" w:hAnsi="Menlo" w:cs="Menlo"/>
          <w:b/>
          <w:bCs/>
          <w:color w:val="008000"/>
          <w:sz w:val="18"/>
          <w:szCs w:val="18"/>
        </w:rPr>
        <w:t>TestFolder</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source.filter</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source.exclude.filter</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source.cascade</w:t>
      </w:r>
      <w:proofErr w:type="spellEnd"/>
      <w:r>
        <w:rPr>
          <w:rFonts w:ascii="Menlo" w:hAnsi="Menlo" w:cs="Menlo"/>
          <w:b/>
          <w:bCs/>
          <w:color w:val="660E7A"/>
          <w:sz w:val="18"/>
          <w:szCs w:val="18"/>
        </w:rPr>
        <w:t>-acl-</w:t>
      </w:r>
      <w:proofErr w:type="spellStart"/>
      <w:r>
        <w:rPr>
          <w:rFonts w:ascii="Menlo" w:hAnsi="Menlo" w:cs="Menlo"/>
          <w:b/>
          <w:bCs/>
          <w:color w:val="660E7A"/>
          <w:sz w:val="18"/>
          <w:szCs w:val="18"/>
        </w:rPr>
        <w:t>origin.override</w:t>
      </w:r>
      <w:proofErr w:type="spellEnd"/>
      <w:r>
        <w:rPr>
          <w:rFonts w:ascii="Menlo" w:hAnsi="Menlo" w:cs="Menlo"/>
          <w:b/>
          <w:bCs/>
          <w:color w:val="660E7A"/>
          <w:sz w:val="18"/>
          <w:szCs w:val="18"/>
        </w:rPr>
        <w:t>-object"</w:t>
      </w:r>
      <w:r>
        <w:rPr>
          <w:rFonts w:ascii="Menlo" w:hAnsi="Menlo" w:cs="Menlo"/>
          <w:color w:val="000000"/>
          <w:sz w:val="18"/>
          <w:szCs w:val="18"/>
        </w:rPr>
        <w:t xml:space="preserve">: </w:t>
      </w:r>
      <w:r>
        <w:rPr>
          <w:rFonts w:ascii="Menlo" w:hAnsi="Menlo" w:cs="Menlo"/>
          <w:b/>
          <w:bCs/>
          <w:color w:val="008000"/>
          <w:sz w:val="18"/>
          <w:szCs w:val="18"/>
        </w:rPr>
        <w:t>"</w:t>
      </w:r>
      <w:proofErr w:type="spellStart"/>
      <w:r>
        <w:rPr>
          <w:rFonts w:ascii="Menlo" w:hAnsi="Menlo" w:cs="Menlo"/>
          <w:b/>
          <w:bCs/>
          <w:color w:val="008000"/>
          <w:sz w:val="18"/>
          <w:szCs w:val="18"/>
        </w:rPr>
        <w:t>TestSource</w:t>
      </w:r>
      <w:proofErr w:type="spellEnd"/>
      <w:r>
        <w:rPr>
          <w:rFonts w:ascii="Menlo" w:hAnsi="Menlo" w:cs="Menlo"/>
          <w:b/>
          <w:bCs/>
          <w:color w:val="008000"/>
          <w:sz w:val="18"/>
          <w:szCs w:val="18"/>
        </w:rPr>
        <w:t>/</w:t>
      </w:r>
      <w:proofErr w:type="spellStart"/>
      <w:r>
        <w:rPr>
          <w:rFonts w:ascii="Menlo" w:hAnsi="Menlo" w:cs="Menlo"/>
          <w:b/>
          <w:bCs/>
          <w:color w:val="008000"/>
          <w:sz w:val="18"/>
          <w:szCs w:val="18"/>
        </w:rPr>
        <w:t>TestFolder</w:t>
      </w:r>
      <w:proofErr w:type="spellEnd"/>
      <w:r>
        <w:rPr>
          <w:rFonts w:ascii="Menlo" w:hAnsi="Menlo" w:cs="Menlo"/>
          <w:b/>
          <w:bCs/>
          <w:color w:val="008000"/>
          <w:sz w:val="18"/>
          <w:szCs w:val="18"/>
        </w:rPr>
        <w:t>/</w:t>
      </w:r>
      <w:proofErr w:type="spellStart"/>
      <w:r>
        <w:rPr>
          <w:rFonts w:ascii="Menlo" w:hAnsi="Menlo" w:cs="Menlo"/>
          <w:b/>
          <w:bCs/>
          <w:color w:val="008000"/>
          <w:sz w:val="18"/>
          <w:szCs w:val="18"/>
        </w:rPr>
        <w:t>TestPDS</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source.folder.filter</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source.folder.exclude.filter</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pds.list.useapi</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"pds.filter"</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"pds.exclude.filter"</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"vds.filter"</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"vds.exclude.filter"</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 ]</w:t>
      </w:r>
      <w:r>
        <w:rPr>
          <w:rFonts w:ascii="Menlo" w:hAnsi="Menlo" w:cs="Menlo"/>
          <w:color w:val="000000"/>
          <w:sz w:val="18"/>
          <w:szCs w:val="18"/>
        </w:rPr>
        <w:br/>
        <w:t xml:space="preserve">   } ]</w:t>
      </w:r>
      <w:r>
        <w:rPr>
          <w:rFonts w:ascii="Menlo" w:hAnsi="Menlo" w:cs="Menlo"/>
          <w:color w:val="000000"/>
          <w:sz w:val="18"/>
          <w:szCs w:val="18"/>
        </w:rPr>
        <w:br/>
        <w:t>}</w:t>
      </w:r>
    </w:p>
    <w:p w14:paraId="2F300E91" w14:textId="77777777" w:rsidR="00BC137C" w:rsidRPr="00BC137C" w:rsidRDefault="00BC137C" w:rsidP="00BC137C"/>
    <w:p w14:paraId="5366290F" w14:textId="77777777" w:rsidR="00AE0310" w:rsidRDefault="00AE0310" w:rsidP="00AE0310"/>
    <w:p w14:paraId="69FD0EAC" w14:textId="77777777" w:rsidR="00EA5392" w:rsidRDefault="00EA5392">
      <w:pPr>
        <w:rPr>
          <w:rFonts w:asciiTheme="majorHAnsi" w:eastAsiaTheme="majorEastAsia" w:hAnsiTheme="majorHAnsi" w:cstheme="majorBidi"/>
          <w:color w:val="2F5496" w:themeColor="accent1" w:themeShade="BF"/>
          <w:sz w:val="32"/>
          <w:szCs w:val="32"/>
        </w:rPr>
      </w:pPr>
      <w:r>
        <w:br w:type="page"/>
      </w:r>
    </w:p>
    <w:p w14:paraId="7736FD36" w14:textId="4E067D2D" w:rsidR="00AE0310" w:rsidRDefault="00AE0310" w:rsidP="002A5021">
      <w:pPr>
        <w:pStyle w:val="Heading1"/>
      </w:pPr>
      <w:r>
        <w:lastRenderedPageBreak/>
        <w:t>Appendix 5. Sample REPORT-ACL command JSON configuration file</w:t>
      </w:r>
    </w:p>
    <w:p w14:paraId="4F0CA7F2" w14:textId="3393BF50" w:rsidR="00EB55F8" w:rsidRDefault="00EB55F8" w:rsidP="00B804DA"/>
    <w:p w14:paraId="4576C2F4" w14:textId="1AF942D7" w:rsidR="00E97A6F" w:rsidRDefault="00E97A6F" w:rsidP="00E97A6F">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b/>
          <w:bCs/>
          <w:color w:val="660E7A"/>
          <w:sz w:val="18"/>
          <w:szCs w:val="18"/>
        </w:rPr>
        <w:t>"</w:t>
      </w:r>
      <w:proofErr w:type="spellStart"/>
      <w:r>
        <w:rPr>
          <w:rFonts w:ascii="Menlo" w:hAnsi="Menlo" w:cs="Menlo"/>
          <w:b/>
          <w:bCs/>
          <w:color w:val="660E7A"/>
          <w:sz w:val="18"/>
          <w:szCs w:val="18"/>
        </w:rPr>
        <w:t>dremio_cloner</w:t>
      </w:r>
      <w:proofErr w:type="spellEnd"/>
      <w:r>
        <w:rPr>
          <w:rFonts w:ascii="Menlo" w:hAnsi="Menlo" w:cs="Menlo"/>
          <w:b/>
          <w:bCs/>
          <w:color w:val="660E7A"/>
          <w:sz w:val="18"/>
          <w:szCs w:val="18"/>
        </w:rPr>
        <w:t>"</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command"</w:t>
      </w:r>
      <w:r>
        <w:rPr>
          <w:rFonts w:ascii="Menlo" w:hAnsi="Menlo" w:cs="Menlo"/>
          <w:color w:val="000000"/>
          <w:sz w:val="18"/>
          <w:szCs w:val="18"/>
        </w:rPr>
        <w:t>:</w:t>
      </w:r>
      <w:r>
        <w:rPr>
          <w:rFonts w:ascii="Menlo" w:hAnsi="Menlo" w:cs="Menlo"/>
          <w:b/>
          <w:bCs/>
          <w:color w:val="008000"/>
          <w:sz w:val="18"/>
          <w:szCs w:val="18"/>
        </w:rPr>
        <w:t>"report-acl</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"source"</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"endpoint"</w:t>
      </w:r>
      <w:r>
        <w:rPr>
          <w:rFonts w:ascii="Menlo" w:hAnsi="Menlo" w:cs="Menlo"/>
          <w:color w:val="000000"/>
          <w:sz w:val="18"/>
          <w:szCs w:val="18"/>
        </w:rPr>
        <w:t xml:space="preserve">: </w:t>
      </w:r>
      <w:r>
        <w:rPr>
          <w:rFonts w:ascii="Menlo" w:hAnsi="Menlo" w:cs="Menlo"/>
          <w:b/>
          <w:bCs/>
          <w:color w:val="008000"/>
          <w:sz w:val="18"/>
          <w:szCs w:val="18"/>
        </w:rPr>
        <w:t>"http://localhost:9047/"</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"username"</w:t>
      </w:r>
      <w:r>
        <w:rPr>
          <w:rFonts w:ascii="Menlo" w:hAnsi="Menlo" w:cs="Menlo"/>
          <w:color w:val="000000"/>
          <w:sz w:val="18"/>
          <w:szCs w:val="18"/>
        </w:rPr>
        <w:t xml:space="preserve">: </w:t>
      </w:r>
      <w:r>
        <w:rPr>
          <w:rFonts w:ascii="Menlo" w:hAnsi="Menlo" w:cs="Menlo"/>
          <w:b/>
          <w:bCs/>
          <w:color w:val="008000"/>
          <w:sz w:val="18"/>
          <w:szCs w:val="18"/>
        </w:rPr>
        <w:t>"mikhail"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"password"</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verify_ssl</w:t>
      </w:r>
      <w:proofErr w:type="spellEnd"/>
      <w:r>
        <w:rPr>
          <w:rFonts w:ascii="Menlo" w:hAnsi="Menlo" w:cs="Menlo"/>
          <w:b/>
          <w:b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"target"</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filename"</w:t>
      </w:r>
      <w:r>
        <w:rPr>
          <w:rFonts w:ascii="Menlo" w:hAnsi="Menlo" w:cs="Menlo"/>
          <w:color w:val="000000"/>
          <w:sz w:val="18"/>
          <w:szCs w:val="18"/>
        </w:rPr>
        <w:t>:</w:t>
      </w:r>
      <w:r>
        <w:rPr>
          <w:rFonts w:ascii="Menlo" w:hAnsi="Menlo" w:cs="Menlo"/>
          <w:b/>
          <w:bCs/>
          <w:color w:val="008000"/>
          <w:sz w:val="18"/>
          <w:szCs w:val="18"/>
        </w:rPr>
        <w:t>"dremio_audit_report.csv</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"options"</w:t>
      </w:r>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"logging.level"</w:t>
      </w:r>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logging.WARN</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logging.format</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levelname</w:t>
      </w:r>
      <w:proofErr w:type="spellEnd"/>
      <w:r>
        <w:rPr>
          <w:rFonts w:ascii="Menlo" w:hAnsi="Menlo" w:cs="Menlo"/>
          <w:b/>
          <w:bCs/>
          <w:color w:val="008000"/>
          <w:sz w:val="18"/>
          <w:szCs w:val="18"/>
        </w:rPr>
        <w:t>)s:%(</w:t>
      </w:r>
      <w:proofErr w:type="spellStart"/>
      <w:r>
        <w:rPr>
          <w:rFonts w:ascii="Menlo" w:hAnsi="Menlo" w:cs="Menlo"/>
          <w:b/>
          <w:bCs/>
          <w:color w:val="008000"/>
          <w:sz w:val="18"/>
          <w:szCs w:val="18"/>
        </w:rPr>
        <w:t>asctime</w:t>
      </w:r>
      <w:proofErr w:type="spellEnd"/>
      <w:r>
        <w:rPr>
          <w:rFonts w:ascii="Menlo" w:hAnsi="Menlo" w:cs="Menlo"/>
          <w:b/>
          <w:bCs/>
          <w:color w:val="008000"/>
          <w:sz w:val="18"/>
          <w:szCs w:val="18"/>
        </w:rPr>
        <w:t>)s:%(message)s"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logging.filename</w:t>
      </w:r>
      <w:proofErr w:type="spellEnd"/>
      <w:r>
        <w:rPr>
          <w:rFonts w:ascii="Menlo" w:hAnsi="Menlo" w:cs="Menlo"/>
          <w:b/>
          <w:bCs/>
          <w:color w:val="660E7A"/>
          <w:sz w:val="18"/>
          <w:szCs w:val="18"/>
        </w:rPr>
        <w:t>"</w:t>
      </w:r>
      <w:r>
        <w:rPr>
          <w:rFonts w:ascii="Menlo" w:hAnsi="Menlo" w:cs="Menlo"/>
          <w:color w:val="000000"/>
          <w:sz w:val="18"/>
          <w:szCs w:val="18"/>
        </w:rPr>
        <w:t>:</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"max_errors"</w:t>
      </w:r>
      <w:r>
        <w:rPr>
          <w:rFonts w:ascii="Menlo" w:hAnsi="Menlo" w:cs="Menlo"/>
          <w:color w:val="000000"/>
          <w:sz w:val="18"/>
          <w:szCs w:val="18"/>
        </w:rPr>
        <w:t>:</w:t>
      </w:r>
      <w:r>
        <w:rPr>
          <w:rFonts w:ascii="Menlo" w:hAnsi="Menlo" w:cs="Menlo"/>
          <w:b/>
          <w:bCs/>
          <w:color w:val="008000"/>
          <w:sz w:val="18"/>
          <w:szCs w:val="18"/>
        </w:rPr>
        <w:t>"9999"</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"http_timeout"</w:t>
      </w:r>
      <w:r>
        <w:rPr>
          <w:rFonts w:ascii="Menlo" w:hAnsi="Menlo" w:cs="Menlo"/>
          <w:color w:val="000000"/>
          <w:sz w:val="18"/>
          <w:szCs w:val="18"/>
        </w:rPr>
        <w:t>:</w:t>
      </w:r>
      <w:r>
        <w:rPr>
          <w:rFonts w:ascii="Menlo" w:hAnsi="Menlo" w:cs="Menlo"/>
          <w:b/>
          <w:bCs/>
          <w:color w:val="008000"/>
          <w:sz w:val="18"/>
          <w:szCs w:val="18"/>
        </w:rPr>
        <w:t>"10"</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"report.csv.delimiter"</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\t</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"report.csv.newline"</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\n</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461F3615" w14:textId="77777777" w:rsidR="00EB55F8" w:rsidRDefault="00EB55F8" w:rsidP="00B804DA"/>
    <w:sectPr w:rsidR="00EB55F8" w:rsidSect="002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91403"/>
    <w:multiLevelType w:val="hybridMultilevel"/>
    <w:tmpl w:val="C8C26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715AA"/>
    <w:multiLevelType w:val="hybridMultilevel"/>
    <w:tmpl w:val="24C29832"/>
    <w:lvl w:ilvl="0" w:tplc="2DFEF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F3801"/>
    <w:multiLevelType w:val="hybridMultilevel"/>
    <w:tmpl w:val="7CC2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D1913"/>
    <w:multiLevelType w:val="hybridMultilevel"/>
    <w:tmpl w:val="3AA8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A2F8C"/>
    <w:multiLevelType w:val="hybridMultilevel"/>
    <w:tmpl w:val="573E5B48"/>
    <w:lvl w:ilvl="0" w:tplc="FCA039A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DA"/>
    <w:rsid w:val="00005C80"/>
    <w:rsid w:val="000F1D02"/>
    <w:rsid w:val="000F681D"/>
    <w:rsid w:val="00167A6C"/>
    <w:rsid w:val="001C77D7"/>
    <w:rsid w:val="001E2C02"/>
    <w:rsid w:val="001E2F1F"/>
    <w:rsid w:val="00211B8E"/>
    <w:rsid w:val="00215C8A"/>
    <w:rsid w:val="002A5021"/>
    <w:rsid w:val="002B0740"/>
    <w:rsid w:val="003C577F"/>
    <w:rsid w:val="00435A73"/>
    <w:rsid w:val="004C3B45"/>
    <w:rsid w:val="004D7845"/>
    <w:rsid w:val="00573956"/>
    <w:rsid w:val="00574D58"/>
    <w:rsid w:val="00595A32"/>
    <w:rsid w:val="005A0E25"/>
    <w:rsid w:val="005E3419"/>
    <w:rsid w:val="0062608C"/>
    <w:rsid w:val="006378BB"/>
    <w:rsid w:val="00647698"/>
    <w:rsid w:val="007263EA"/>
    <w:rsid w:val="007C0399"/>
    <w:rsid w:val="0080016E"/>
    <w:rsid w:val="0081469B"/>
    <w:rsid w:val="009513C6"/>
    <w:rsid w:val="00A53F25"/>
    <w:rsid w:val="00AE0310"/>
    <w:rsid w:val="00B804DA"/>
    <w:rsid w:val="00BC137C"/>
    <w:rsid w:val="00BD44F1"/>
    <w:rsid w:val="00BD7AFF"/>
    <w:rsid w:val="00D835E5"/>
    <w:rsid w:val="00DF1162"/>
    <w:rsid w:val="00E42EEF"/>
    <w:rsid w:val="00E679EE"/>
    <w:rsid w:val="00E97A6F"/>
    <w:rsid w:val="00EA5392"/>
    <w:rsid w:val="00EB55F8"/>
    <w:rsid w:val="00F5564A"/>
    <w:rsid w:val="00F77FCD"/>
    <w:rsid w:val="00FC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DAFAB"/>
  <w15:chartTrackingRefBased/>
  <w15:docId w15:val="{A067D100-9DCE-2347-BB50-E8D78C91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F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4DA"/>
    <w:pPr>
      <w:ind w:left="720"/>
      <w:contextualSpacing/>
    </w:pPr>
  </w:style>
  <w:style w:type="paragraph" w:styleId="PlainText">
    <w:name w:val="Plain Text"/>
    <w:basedOn w:val="Normal"/>
    <w:link w:val="PlainTextChar"/>
    <w:uiPriority w:val="99"/>
    <w:unhideWhenUsed/>
    <w:rsid w:val="000F1D02"/>
    <w:rPr>
      <w:rFonts w:ascii="Consolas" w:hAnsi="Consolas" w:cs="Consolas"/>
      <w:sz w:val="21"/>
      <w:szCs w:val="21"/>
    </w:rPr>
  </w:style>
  <w:style w:type="character" w:customStyle="1" w:styleId="PlainTextChar">
    <w:name w:val="Plain Text Char"/>
    <w:basedOn w:val="DefaultParagraphFont"/>
    <w:link w:val="PlainText"/>
    <w:uiPriority w:val="99"/>
    <w:rsid w:val="000F1D02"/>
    <w:rPr>
      <w:rFonts w:ascii="Consolas" w:hAnsi="Consolas" w:cs="Consolas"/>
      <w:sz w:val="21"/>
      <w:szCs w:val="21"/>
    </w:rPr>
  </w:style>
  <w:style w:type="character" w:customStyle="1" w:styleId="Heading1Char">
    <w:name w:val="Heading 1 Char"/>
    <w:basedOn w:val="DefaultParagraphFont"/>
    <w:link w:val="Heading1"/>
    <w:uiPriority w:val="9"/>
    <w:rsid w:val="00F77FC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B5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55F8"/>
    <w:rPr>
      <w:color w:val="0563C1" w:themeColor="hyperlink"/>
      <w:u w:val="single"/>
    </w:rPr>
  </w:style>
  <w:style w:type="character" w:styleId="UnresolvedMention">
    <w:name w:val="Unresolved Mention"/>
    <w:basedOn w:val="DefaultParagraphFont"/>
    <w:uiPriority w:val="99"/>
    <w:semiHidden/>
    <w:unhideWhenUsed/>
    <w:rsid w:val="00EB55F8"/>
    <w:rPr>
      <w:color w:val="605E5C"/>
      <w:shd w:val="clear" w:color="auto" w:fill="E1DFDD"/>
    </w:rPr>
  </w:style>
  <w:style w:type="paragraph" w:styleId="HTMLPreformatted">
    <w:name w:val="HTML Preformatted"/>
    <w:basedOn w:val="Normal"/>
    <w:link w:val="HTMLPreformattedChar"/>
    <w:uiPriority w:val="99"/>
    <w:unhideWhenUsed/>
    <w:rsid w:val="002A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50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52491">
      <w:bodyDiv w:val="1"/>
      <w:marLeft w:val="0"/>
      <w:marRight w:val="0"/>
      <w:marTop w:val="0"/>
      <w:marBottom w:val="0"/>
      <w:divBdr>
        <w:top w:val="none" w:sz="0" w:space="0" w:color="auto"/>
        <w:left w:val="none" w:sz="0" w:space="0" w:color="auto"/>
        <w:bottom w:val="none" w:sz="0" w:space="0" w:color="auto"/>
        <w:right w:val="none" w:sz="0" w:space="0" w:color="auto"/>
      </w:divBdr>
    </w:div>
    <w:div w:id="228657197">
      <w:bodyDiv w:val="1"/>
      <w:marLeft w:val="0"/>
      <w:marRight w:val="0"/>
      <w:marTop w:val="0"/>
      <w:marBottom w:val="0"/>
      <w:divBdr>
        <w:top w:val="none" w:sz="0" w:space="0" w:color="auto"/>
        <w:left w:val="none" w:sz="0" w:space="0" w:color="auto"/>
        <w:bottom w:val="none" w:sz="0" w:space="0" w:color="auto"/>
        <w:right w:val="none" w:sz="0" w:space="0" w:color="auto"/>
      </w:divBdr>
    </w:div>
    <w:div w:id="495220198">
      <w:bodyDiv w:val="1"/>
      <w:marLeft w:val="0"/>
      <w:marRight w:val="0"/>
      <w:marTop w:val="0"/>
      <w:marBottom w:val="0"/>
      <w:divBdr>
        <w:top w:val="none" w:sz="0" w:space="0" w:color="auto"/>
        <w:left w:val="none" w:sz="0" w:space="0" w:color="auto"/>
        <w:bottom w:val="none" w:sz="0" w:space="0" w:color="auto"/>
        <w:right w:val="none" w:sz="0" w:space="0" w:color="auto"/>
      </w:divBdr>
    </w:div>
    <w:div w:id="608661100">
      <w:bodyDiv w:val="1"/>
      <w:marLeft w:val="0"/>
      <w:marRight w:val="0"/>
      <w:marTop w:val="0"/>
      <w:marBottom w:val="0"/>
      <w:divBdr>
        <w:top w:val="none" w:sz="0" w:space="0" w:color="auto"/>
        <w:left w:val="none" w:sz="0" w:space="0" w:color="auto"/>
        <w:bottom w:val="none" w:sz="0" w:space="0" w:color="auto"/>
        <w:right w:val="none" w:sz="0" w:space="0" w:color="auto"/>
      </w:divBdr>
    </w:div>
    <w:div w:id="1308584304">
      <w:bodyDiv w:val="1"/>
      <w:marLeft w:val="0"/>
      <w:marRight w:val="0"/>
      <w:marTop w:val="0"/>
      <w:marBottom w:val="0"/>
      <w:divBdr>
        <w:top w:val="none" w:sz="0" w:space="0" w:color="auto"/>
        <w:left w:val="none" w:sz="0" w:space="0" w:color="auto"/>
        <w:bottom w:val="none" w:sz="0" w:space="0" w:color="auto"/>
        <w:right w:val="none" w:sz="0" w:space="0" w:color="auto"/>
      </w:divBdr>
    </w:div>
    <w:div w:id="1480876768">
      <w:bodyDiv w:val="1"/>
      <w:marLeft w:val="0"/>
      <w:marRight w:val="0"/>
      <w:marTop w:val="0"/>
      <w:marBottom w:val="0"/>
      <w:divBdr>
        <w:top w:val="none" w:sz="0" w:space="0" w:color="auto"/>
        <w:left w:val="none" w:sz="0" w:space="0" w:color="auto"/>
        <w:bottom w:val="none" w:sz="0" w:space="0" w:color="auto"/>
        <w:right w:val="none" w:sz="0" w:space="0" w:color="auto"/>
      </w:divBdr>
    </w:div>
    <w:div w:id="1590649743">
      <w:bodyDiv w:val="1"/>
      <w:marLeft w:val="0"/>
      <w:marRight w:val="0"/>
      <w:marTop w:val="0"/>
      <w:marBottom w:val="0"/>
      <w:divBdr>
        <w:top w:val="none" w:sz="0" w:space="0" w:color="auto"/>
        <w:left w:val="none" w:sz="0" w:space="0" w:color="auto"/>
        <w:bottom w:val="none" w:sz="0" w:space="0" w:color="auto"/>
        <w:right w:val="none" w:sz="0" w:space="0" w:color="auto"/>
      </w:divBdr>
    </w:div>
    <w:div w:id="1793396818">
      <w:bodyDiv w:val="1"/>
      <w:marLeft w:val="0"/>
      <w:marRight w:val="0"/>
      <w:marTop w:val="0"/>
      <w:marBottom w:val="0"/>
      <w:divBdr>
        <w:top w:val="none" w:sz="0" w:space="0" w:color="auto"/>
        <w:left w:val="none" w:sz="0" w:space="0" w:color="auto"/>
        <w:bottom w:val="none" w:sz="0" w:space="0" w:color="auto"/>
        <w:right w:val="none" w:sz="0" w:space="0" w:color="auto"/>
      </w:divBdr>
    </w:div>
    <w:div w:id="1799492370">
      <w:bodyDiv w:val="1"/>
      <w:marLeft w:val="0"/>
      <w:marRight w:val="0"/>
      <w:marTop w:val="0"/>
      <w:marBottom w:val="0"/>
      <w:divBdr>
        <w:top w:val="none" w:sz="0" w:space="0" w:color="auto"/>
        <w:left w:val="none" w:sz="0" w:space="0" w:color="auto"/>
        <w:bottom w:val="none" w:sz="0" w:space="0" w:color="auto"/>
        <w:right w:val="none" w:sz="0" w:space="0" w:color="auto"/>
      </w:divBdr>
    </w:div>
    <w:div w:id="2053571705">
      <w:bodyDiv w:val="1"/>
      <w:marLeft w:val="0"/>
      <w:marRight w:val="0"/>
      <w:marTop w:val="0"/>
      <w:marBottom w:val="0"/>
      <w:divBdr>
        <w:top w:val="none" w:sz="0" w:space="0" w:color="auto"/>
        <w:left w:val="none" w:sz="0" w:space="0" w:color="auto"/>
        <w:bottom w:val="none" w:sz="0" w:space="0" w:color="auto"/>
        <w:right w:val="none" w:sz="0" w:space="0" w:color="auto"/>
      </w:divBdr>
    </w:div>
    <w:div w:id="210803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90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Stolpner</dc:creator>
  <cp:keywords/>
  <dc:description/>
  <cp:lastModifiedBy>Mikhail Stolpner</cp:lastModifiedBy>
  <cp:revision>36</cp:revision>
  <dcterms:created xsi:type="dcterms:W3CDTF">2019-10-28T16:33:00Z</dcterms:created>
  <dcterms:modified xsi:type="dcterms:W3CDTF">2020-02-23T22:04:00Z</dcterms:modified>
</cp:coreProperties>
</file>