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CF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 Requirement Document.</w:t>
      </w:r>
    </w:p>
    <w:p w14:paraId="00000002" w14:textId="77777777" w:rsidR="00A22CF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Objective.</w:t>
      </w:r>
    </w:p>
    <w:p w14:paraId="00000003" w14:textId="77777777" w:rsidR="00A22CF8" w:rsidRDefault="00000000">
      <w:pPr>
        <w:rPr>
          <w:sz w:val="32"/>
          <w:szCs w:val="32"/>
        </w:rPr>
      </w:pPr>
      <w:r>
        <w:rPr>
          <w:sz w:val="28"/>
          <w:szCs w:val="28"/>
        </w:rPr>
        <w:t>Develop a user-friendly Modbus software tool that facilitates seamless connectivity for users to interface with Modbus slave devices, allowing effortless reading from and writing to their respective Modbus addresses.</w:t>
      </w:r>
      <w:r>
        <w:rPr>
          <w:sz w:val="32"/>
          <w:szCs w:val="32"/>
        </w:rPr>
        <w:t xml:space="preserve"> </w:t>
      </w:r>
    </w:p>
    <w:p w14:paraId="00000004" w14:textId="77777777" w:rsidR="00A22CF8" w:rsidRDefault="00A22CF8">
      <w:pPr>
        <w:rPr>
          <w:sz w:val="32"/>
          <w:szCs w:val="32"/>
        </w:rPr>
      </w:pPr>
    </w:p>
    <w:p w14:paraId="00000005" w14:textId="77777777" w:rsidR="00A22CF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Context.</w:t>
      </w:r>
    </w:p>
    <w:p w14:paraId="00000006" w14:textId="59B8C142" w:rsidR="00A22CF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Over the last three years working as a test engineer in the renewable energy industry, one of my tasks involved reading and writing to </w:t>
      </w:r>
      <w:r w:rsidR="00DE41E2">
        <w:rPr>
          <w:sz w:val="28"/>
          <w:szCs w:val="28"/>
        </w:rPr>
        <w:t>M</w:t>
      </w:r>
      <w:r>
        <w:rPr>
          <w:sz w:val="28"/>
          <w:szCs w:val="28"/>
        </w:rPr>
        <w:t>odbus registers for different power converters and energy storage equipment. The equi</w:t>
      </w:r>
      <w:r w:rsidR="00DE41E2">
        <w:rPr>
          <w:sz w:val="28"/>
          <w:szCs w:val="28"/>
        </w:rPr>
        <w:t>p</w:t>
      </w:r>
      <w:r>
        <w:rPr>
          <w:sz w:val="28"/>
          <w:szCs w:val="28"/>
        </w:rPr>
        <w:t>ment included different types of inverters, battery management systems and weather sensors.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There are several software tools available online that enable one to read and write to </w:t>
      </w:r>
      <w:r w:rsidR="00DE41E2">
        <w:rPr>
          <w:sz w:val="28"/>
          <w:szCs w:val="28"/>
        </w:rPr>
        <w:t>M</w:t>
      </w:r>
      <w:r>
        <w:rPr>
          <w:sz w:val="28"/>
          <w:szCs w:val="28"/>
        </w:rPr>
        <w:t xml:space="preserve">odbus registers but my favorite one was </w:t>
      </w:r>
      <w:r w:rsidR="00DE41E2">
        <w:rPr>
          <w:sz w:val="28"/>
          <w:szCs w:val="28"/>
        </w:rPr>
        <w:t>M</w:t>
      </w:r>
      <w:r>
        <w:rPr>
          <w:sz w:val="28"/>
          <w:szCs w:val="28"/>
        </w:rPr>
        <w:t>odbus poll.</w:t>
      </w:r>
    </w:p>
    <w:p w14:paraId="00000007" w14:textId="77777777" w:rsidR="00A22CF8" w:rsidRDefault="00000000">
      <w:pPr>
        <w:rPr>
          <w:sz w:val="28"/>
          <w:szCs w:val="28"/>
        </w:rPr>
      </w:pPr>
      <w:r>
        <w:rPr>
          <w:sz w:val="28"/>
          <w:szCs w:val="28"/>
        </w:rPr>
        <w:t>However, I found its learning curve relatively steep especially when it came to creation and saving of device profiles and basic UI operations like editing the register addresses of a specific device. The tool has a multiple document interface which meanest that for a user to connect to several devices at a time, they have to open an additional instance for each device.</w:t>
      </w:r>
    </w:p>
    <w:p w14:paraId="00000008" w14:textId="77777777" w:rsidR="00A22CF8" w:rsidRDefault="00A22CF8">
      <w:pPr>
        <w:rPr>
          <w:sz w:val="28"/>
          <w:szCs w:val="28"/>
        </w:rPr>
      </w:pPr>
    </w:p>
    <w:p w14:paraId="00000009" w14:textId="77777777" w:rsidR="00A22CF8" w:rsidRDefault="00000000">
      <w:pPr>
        <w:rPr>
          <w:sz w:val="28"/>
          <w:szCs w:val="28"/>
        </w:rPr>
      </w:pPr>
      <w:r>
        <w:rPr>
          <w:sz w:val="28"/>
          <w:szCs w:val="28"/>
        </w:rPr>
        <w:t>The above experience led me to want to create a similar tool as a hobby, with an aim to address the mentioned limitations.</w:t>
      </w:r>
    </w:p>
    <w:p w14:paraId="0000000A" w14:textId="77777777" w:rsidR="00A22CF8" w:rsidRDefault="00A22CF8">
      <w:pPr>
        <w:rPr>
          <w:sz w:val="28"/>
          <w:szCs w:val="28"/>
        </w:rPr>
      </w:pPr>
    </w:p>
    <w:p w14:paraId="0000000B" w14:textId="77777777" w:rsidR="00A22CF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Scope.</w:t>
      </w:r>
    </w:p>
    <w:p w14:paraId="0000000C" w14:textId="1FDAF558" w:rsidR="00A22CF8" w:rsidRDefault="00000000">
      <w:pPr>
        <w:rPr>
          <w:sz w:val="28"/>
          <w:szCs w:val="28"/>
        </w:rPr>
      </w:pPr>
      <w:r>
        <w:rPr>
          <w:sz w:val="28"/>
          <w:szCs w:val="28"/>
        </w:rPr>
        <w:t>The software tool will only support Modbus TCP and RTU protocols with the following Modbus functions:</w:t>
      </w:r>
    </w:p>
    <w:p w14:paraId="0000000D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coils (0x01)</w:t>
      </w:r>
    </w:p>
    <w:p w14:paraId="0000000E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discrete inputs (0x02)</w:t>
      </w:r>
    </w:p>
    <w:p w14:paraId="0000000F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holding registers (0x03)</w:t>
      </w:r>
    </w:p>
    <w:p w14:paraId="00000010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input registers (0x04)</w:t>
      </w:r>
    </w:p>
    <w:p w14:paraId="00000011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single coil (0x05)</w:t>
      </w:r>
    </w:p>
    <w:p w14:paraId="00000012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single register (0x06)</w:t>
      </w:r>
    </w:p>
    <w:p w14:paraId="00000013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multiple coils (0x0F)</w:t>
      </w:r>
    </w:p>
    <w:p w14:paraId="00000014" w14:textId="77777777" w:rsidR="00A22CF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multiple registers (0x10)</w:t>
      </w:r>
    </w:p>
    <w:p w14:paraId="00000015" w14:textId="77777777" w:rsidR="00A22CF8" w:rsidRDefault="00A22CF8">
      <w:pPr>
        <w:rPr>
          <w:sz w:val="28"/>
          <w:szCs w:val="28"/>
        </w:rPr>
      </w:pPr>
    </w:p>
    <w:p w14:paraId="00000016" w14:textId="77777777" w:rsidR="00A22CF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Requirements.</w:t>
      </w:r>
    </w:p>
    <w:p w14:paraId="00000017" w14:textId="77777777" w:rsidR="00A22CF8" w:rsidRDefault="00000000">
      <w:pPr>
        <w:rPr>
          <w:sz w:val="28"/>
          <w:szCs w:val="28"/>
        </w:rPr>
      </w:pPr>
      <w:r>
        <w:rPr>
          <w:sz w:val="28"/>
          <w:szCs w:val="28"/>
        </w:rPr>
        <w:t>Users should be able to do the following from a graphical user interface:</w:t>
      </w:r>
    </w:p>
    <w:p w14:paraId="00000018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connection parameters for Modbus RTU devices.</w:t>
      </w:r>
    </w:p>
    <w:p w14:paraId="00000019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connection parameters for Modbus TCP devices.</w:t>
      </w:r>
    </w:p>
    <w:p w14:paraId="0000001A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Modbus registers to read from or write to.</w:t>
      </w:r>
    </w:p>
    <w:p w14:paraId="0000001B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an alias or custom name to a device.</w:t>
      </w:r>
    </w:p>
    <w:p w14:paraId="0000001C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an alias name to each of the provided registers.</w:t>
      </w:r>
    </w:p>
    <w:p w14:paraId="0000001D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a device’s connection details, registers and alias names within a profile for future access.</w:t>
      </w:r>
    </w:p>
    <w:p w14:paraId="0000001E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to Modbus RTU devices.</w:t>
      </w:r>
    </w:p>
    <w:p w14:paraId="0000001F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to Modbus TCP devices.</w:t>
      </w:r>
    </w:p>
    <w:p w14:paraId="00000020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the connection parameters and be able to edit if needed.</w:t>
      </w:r>
    </w:p>
    <w:p w14:paraId="00000021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if the device is connected or not.</w:t>
      </w:r>
    </w:p>
    <w:p w14:paraId="00000022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Disconnect from an RTU device.</w:t>
      </w:r>
    </w:p>
    <w:p w14:paraId="00000023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Disconnect from a TCP device.</w:t>
      </w:r>
    </w:p>
    <w:p w14:paraId="00000024" w14:textId="77777777" w:rsidR="00A22CF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and stop the polling of registers from all or selected devices.</w:t>
      </w:r>
    </w:p>
    <w:p w14:paraId="00000025" w14:textId="77777777" w:rsidR="00A22CF8" w:rsidRDefault="00A22CF8">
      <w:pPr>
        <w:ind w:left="720"/>
        <w:rPr>
          <w:sz w:val="28"/>
          <w:szCs w:val="28"/>
        </w:rPr>
      </w:pPr>
    </w:p>
    <w:p w14:paraId="00000026" w14:textId="77777777" w:rsidR="00A22CF8" w:rsidRDefault="00A22CF8">
      <w:pPr>
        <w:rPr>
          <w:sz w:val="28"/>
          <w:szCs w:val="28"/>
        </w:rPr>
      </w:pPr>
    </w:p>
    <w:p w14:paraId="00000027" w14:textId="77777777" w:rsidR="00A22CF8" w:rsidRDefault="00A22CF8">
      <w:pPr>
        <w:rPr>
          <w:sz w:val="28"/>
          <w:szCs w:val="28"/>
        </w:rPr>
      </w:pPr>
    </w:p>
    <w:p w14:paraId="00000028" w14:textId="77777777" w:rsidR="00A22CF8" w:rsidRDefault="00A22CF8">
      <w:pPr>
        <w:rPr>
          <w:sz w:val="28"/>
          <w:szCs w:val="28"/>
        </w:rPr>
      </w:pPr>
    </w:p>
    <w:sectPr w:rsidR="00A22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77F5"/>
    <w:multiLevelType w:val="multilevel"/>
    <w:tmpl w:val="9B187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C3245E"/>
    <w:multiLevelType w:val="multilevel"/>
    <w:tmpl w:val="B972C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5562060">
    <w:abstractNumId w:val="1"/>
  </w:num>
  <w:num w:numId="2" w16cid:durableId="54953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F8"/>
    <w:rsid w:val="00A22CF8"/>
    <w:rsid w:val="00D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BE60"/>
  <w15:docId w15:val="{F4D26FE6-F03C-49E6-8753-FBEB4B59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2</cp:revision>
  <dcterms:created xsi:type="dcterms:W3CDTF">2024-01-21T08:13:00Z</dcterms:created>
  <dcterms:modified xsi:type="dcterms:W3CDTF">2024-01-21T08:19:00Z</dcterms:modified>
</cp:coreProperties>
</file>