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2795" w14:textId="77777777" w:rsidR="00443E12" w:rsidRDefault="00000000">
      <w:pPr>
        <w:jc w:val="center"/>
      </w:pPr>
      <w:r>
        <w:rPr>
          <w:b/>
          <w:color w:val="0F172A"/>
          <w:sz w:val="52"/>
        </w:rPr>
        <w:t>VeriFace Demo Script</w:t>
      </w:r>
    </w:p>
    <w:p w14:paraId="4D9367CE" w14:textId="77777777" w:rsidR="00443E12" w:rsidRDefault="00000000">
      <w:pPr>
        <w:jc w:val="center"/>
      </w:pPr>
      <w:r>
        <w:rPr>
          <w:color w:val="475569"/>
          <w:sz w:val="24"/>
        </w:rPr>
        <w:t>Live demonstration guide for evaluation committee</w:t>
      </w:r>
    </w:p>
    <w:p w14:paraId="2B021A29" w14:textId="77777777" w:rsidR="00443E12" w:rsidRDefault="00443E1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443E12" w14:paraId="78FDC097" w14:textId="77777777">
        <w:trPr>
          <w:jc w:val="center"/>
        </w:trPr>
        <w:tc>
          <w:tcPr>
            <w:tcW w:w="10656" w:type="dxa"/>
            <w:shd w:val="clear" w:color="auto" w:fill="EFF6FF"/>
          </w:tcPr>
          <w:p w14:paraId="0AB265F3" w14:textId="77777777" w:rsidR="00443E12" w:rsidRDefault="00000000">
            <w:r>
              <w:rPr>
                <w:b/>
                <w:color w:val="2563EB"/>
              </w:rPr>
              <w:t xml:space="preserve">Demo objective: </w:t>
            </w:r>
            <w:r>
              <w:rPr>
                <w:color w:val="334155"/>
              </w:rPr>
              <w:t>Show that VeriFace performs offline face registration, presence verification, face login, GPS attendance, secure proof generation, proof verification, and export within a lightweight mobile app.</w:t>
            </w:r>
          </w:p>
        </w:tc>
      </w:tr>
    </w:tbl>
    <w:p w14:paraId="39D24C3A" w14:textId="77777777" w:rsidR="00443E12" w:rsidRDefault="00443E12"/>
    <w:p w14:paraId="53C33226" w14:textId="77777777" w:rsidR="00443E12" w:rsidRDefault="00000000">
      <w:pPr>
        <w:pStyle w:val="Heading1"/>
      </w:pPr>
      <w:r>
        <w:t>1. Demo Setup Checklist</w:t>
      </w:r>
    </w:p>
    <w:p w14:paraId="0267B6EC" w14:textId="77777777" w:rsidR="00443E12" w:rsidRDefault="00000000">
      <w:pPr>
        <w:pStyle w:val="ListBullet"/>
      </w:pPr>
      <w:r>
        <w:t>Android emulator/device is connected and camera permission is allowed.</w:t>
      </w:r>
    </w:p>
    <w:p w14:paraId="5FE12A6A" w14:textId="77777777" w:rsidR="00443E12" w:rsidRDefault="00000000">
      <w:pPr>
        <w:pStyle w:val="ListBullet"/>
      </w:pPr>
      <w:r>
        <w:t>GPS/location permission is allowed for attendance.</w:t>
      </w:r>
    </w:p>
    <w:p w14:paraId="5C250491" w14:textId="77777777" w:rsidR="00443E12" w:rsidRDefault="00000000">
      <w:pPr>
        <w:pStyle w:val="ListBullet"/>
      </w:pPr>
      <w:r>
        <w:t>Models exist in assets/models: blazeface.tflite and mobilefacenet.tflite.</w:t>
      </w:r>
    </w:p>
    <w:p w14:paraId="132D1A47" w14:textId="77777777" w:rsidR="00443E12" w:rsidRDefault="00000000">
      <w:pPr>
        <w:pStyle w:val="ListBullet"/>
      </w:pPr>
      <w:r>
        <w:t>Metro is running on port 8088.</w:t>
      </w:r>
    </w:p>
    <w:p w14:paraId="4455C2FA" w14:textId="77777777" w:rsidR="00443E12" w:rsidRDefault="00000000">
      <w:pPr>
        <w:pStyle w:val="ListBullet"/>
      </w:pPr>
      <w:r>
        <w:t>Registered face can be reset from the app for a clean demo.</w:t>
      </w:r>
    </w:p>
    <w:p w14:paraId="2925B89A" w14:textId="77777777" w:rsidR="00443E12" w:rsidRDefault="00000000">
      <w:pPr>
        <w:pStyle w:val="ListBullet"/>
      </w:pPr>
      <w:r>
        <w:t>Network can be turned off to demonstrate offline behavior.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43E12" w14:paraId="04B1B80A" w14:textId="77777777">
        <w:tc>
          <w:tcPr>
            <w:tcW w:w="5328" w:type="dxa"/>
            <w:shd w:val="clear" w:color="auto" w:fill="0F172A"/>
            <w:vAlign w:val="center"/>
          </w:tcPr>
          <w:p w14:paraId="2727C63C" w14:textId="77777777" w:rsidR="00443E12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3BECC0EA" w14:textId="77777777" w:rsidR="00443E12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443E12" w14:paraId="7C713D86" w14:textId="77777777">
        <w:tc>
          <w:tcPr>
            <w:tcW w:w="5328" w:type="dxa"/>
            <w:vAlign w:val="center"/>
          </w:tcPr>
          <w:p w14:paraId="30EE01BE" w14:textId="77777777" w:rsidR="00443E12" w:rsidRDefault="00000000">
            <w:r>
              <w:rPr>
                <w:b/>
                <w:sz w:val="19"/>
              </w:rPr>
              <w:t>Metro command</w:t>
            </w:r>
          </w:p>
        </w:tc>
        <w:tc>
          <w:tcPr>
            <w:tcW w:w="5328" w:type="dxa"/>
            <w:vAlign w:val="center"/>
          </w:tcPr>
          <w:p w14:paraId="35C5B303" w14:textId="77777777" w:rsidR="00443E12" w:rsidRDefault="00000000">
            <w:r>
              <w:rPr>
                <w:sz w:val="19"/>
              </w:rPr>
              <w:t>npx react-native start --reset-cache --port 8088</w:t>
            </w:r>
          </w:p>
        </w:tc>
      </w:tr>
      <w:tr w:rsidR="00443E12" w14:paraId="4901027E" w14:textId="77777777">
        <w:tc>
          <w:tcPr>
            <w:tcW w:w="5328" w:type="dxa"/>
            <w:vAlign w:val="center"/>
          </w:tcPr>
          <w:p w14:paraId="1F5229CE" w14:textId="77777777" w:rsidR="00443E12" w:rsidRDefault="00000000">
            <w:r>
              <w:rPr>
                <w:b/>
                <w:sz w:val="19"/>
              </w:rPr>
              <w:t>Android run command</w:t>
            </w:r>
          </w:p>
        </w:tc>
        <w:tc>
          <w:tcPr>
            <w:tcW w:w="5328" w:type="dxa"/>
            <w:vAlign w:val="center"/>
          </w:tcPr>
          <w:p w14:paraId="2E1A7B82" w14:textId="77777777" w:rsidR="00443E12" w:rsidRDefault="00000000">
            <w:r>
              <w:rPr>
                <w:sz w:val="19"/>
              </w:rPr>
              <w:t>npx react-native run-android --port 8088</w:t>
            </w:r>
          </w:p>
        </w:tc>
      </w:tr>
      <w:tr w:rsidR="00443E12" w14:paraId="6F2003AC" w14:textId="77777777">
        <w:tc>
          <w:tcPr>
            <w:tcW w:w="5328" w:type="dxa"/>
            <w:vAlign w:val="center"/>
          </w:tcPr>
          <w:p w14:paraId="46C97490" w14:textId="77777777" w:rsidR="00443E12" w:rsidRDefault="00000000">
            <w:r>
              <w:rPr>
                <w:b/>
                <w:sz w:val="19"/>
              </w:rPr>
              <w:t>Clean build</w:t>
            </w:r>
          </w:p>
        </w:tc>
        <w:tc>
          <w:tcPr>
            <w:tcW w:w="5328" w:type="dxa"/>
            <w:vAlign w:val="center"/>
          </w:tcPr>
          <w:p w14:paraId="39899B85" w14:textId="77777777" w:rsidR="00443E12" w:rsidRDefault="00000000">
            <w:r>
              <w:rPr>
                <w:sz w:val="19"/>
              </w:rPr>
              <w:t>cd android; .\gradlew clean; cd ..</w:t>
            </w:r>
          </w:p>
        </w:tc>
      </w:tr>
      <w:tr w:rsidR="00443E12" w14:paraId="30613A68" w14:textId="77777777">
        <w:tc>
          <w:tcPr>
            <w:tcW w:w="5328" w:type="dxa"/>
            <w:vAlign w:val="center"/>
          </w:tcPr>
          <w:p w14:paraId="3A39CCD4" w14:textId="77777777" w:rsidR="00443E12" w:rsidRDefault="00000000">
            <w:r>
              <w:rPr>
                <w:b/>
                <w:sz w:val="19"/>
              </w:rPr>
              <w:t>Reset fallback</w:t>
            </w:r>
          </w:p>
        </w:tc>
        <w:tc>
          <w:tcPr>
            <w:tcW w:w="5328" w:type="dxa"/>
            <w:vAlign w:val="center"/>
          </w:tcPr>
          <w:p w14:paraId="5673B7DB" w14:textId="77777777" w:rsidR="00443E12" w:rsidRDefault="00000000">
            <w:r>
              <w:rPr>
                <w:sz w:val="19"/>
              </w:rPr>
              <w:t>Use app button: Reset Registered Face</w:t>
            </w:r>
          </w:p>
        </w:tc>
      </w:tr>
    </w:tbl>
    <w:p w14:paraId="1D0A6633" w14:textId="77777777" w:rsidR="00443E12" w:rsidRDefault="00443E12"/>
    <w:p w14:paraId="32FF71C5" w14:textId="77777777" w:rsidR="00443E12" w:rsidRDefault="00000000">
      <w:pPr>
        <w:pStyle w:val="Heading1"/>
      </w:pPr>
      <w:r>
        <w:t>2. Recommended Live Demo Flow</w:t>
      </w:r>
    </w:p>
    <w:p w14:paraId="0CBC51BC" w14:textId="77777777" w:rsidR="00443E12" w:rsidRDefault="00000000">
      <w:r>
        <w:rPr>
          <w:noProof/>
        </w:rPr>
        <w:drawing>
          <wp:inline distT="0" distB="0" distL="0" distR="0" wp14:anchorId="556E6119" wp14:editId="068FD5DA">
            <wp:extent cx="6583680" cy="3573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F018" w14:textId="77777777" w:rsidR="00443E12" w:rsidRDefault="00443E12"/>
    <w:p w14:paraId="0C667C6C" w14:textId="3D478F73" w:rsidR="00443E12" w:rsidRDefault="00EF0C96">
      <w:pPr>
        <w:pStyle w:val="Heading1"/>
      </w:pPr>
      <w:r>
        <w:lastRenderedPageBreak/>
        <w:t>3</w:t>
      </w:r>
      <w:r w:rsidR="00000000">
        <w:t>. Exact Demonstration Steps</w:t>
      </w:r>
    </w:p>
    <w:p w14:paraId="52BFFB72" w14:textId="77777777" w:rsidR="00443E12" w:rsidRDefault="00000000">
      <w:r>
        <w:rPr>
          <w:b/>
          <w:color w:val="2563EB"/>
          <w:sz w:val="22"/>
        </w:rPr>
        <w:t>Step 1: Reset demo state</w:t>
      </w:r>
    </w:p>
    <w:p w14:paraId="2A1E37CE" w14:textId="77777777" w:rsidR="00443E12" w:rsidRDefault="00000000">
      <w:r>
        <w:t>Tap Reset Registered Face if an old enrollment exists. This ensures the evaluation starts from a clean state.</w:t>
      </w:r>
    </w:p>
    <w:p w14:paraId="644FA92F" w14:textId="77777777" w:rsidR="00443E12" w:rsidRDefault="00000000">
      <w:r>
        <w:rPr>
          <w:b/>
          <w:color w:val="2563EB"/>
          <w:sz w:val="22"/>
        </w:rPr>
        <w:t>Step 2: Register face</w:t>
      </w:r>
    </w:p>
    <w:p w14:paraId="5F1A57A0" w14:textId="77777777" w:rsidR="00443E12" w:rsidRDefault="00000000">
      <w:r>
        <w:t>Tap New Registration. Keep face centered. Capture once. Expected message: Face registered successfully.</w:t>
      </w:r>
    </w:p>
    <w:p w14:paraId="10A07004" w14:textId="77777777" w:rsidR="00443E12" w:rsidRDefault="00000000">
      <w:r>
        <w:rPr>
          <w:b/>
          <w:color w:val="2563EB"/>
          <w:sz w:val="22"/>
        </w:rPr>
        <w:t>Step 3: Login with presence verification</w:t>
      </w:r>
    </w:p>
    <w:p w14:paraId="75F60997" w14:textId="77777777" w:rsidR="00443E12" w:rsidRDefault="00000000">
      <w:r>
        <w:t>Tap Login Existing User. Follow instruction: Turn face slightly left/right. Capture. Expected message: Presence Verification Passed.</w:t>
      </w:r>
    </w:p>
    <w:p w14:paraId="7ADAD246" w14:textId="77777777" w:rsidR="00443E12" w:rsidRDefault="00000000">
      <w:r>
        <w:rPr>
          <w:b/>
          <w:color w:val="2563EB"/>
          <w:sz w:val="22"/>
        </w:rPr>
        <w:t>Step 4: Face login</w:t>
      </w:r>
    </w:p>
    <w:p w14:paraId="37C1C157" w14:textId="77777777" w:rsidR="00443E12" w:rsidRDefault="00000000">
      <w:r>
        <w:t>Capture centered face. Expected: Login successful with match score.</w:t>
      </w:r>
    </w:p>
    <w:p w14:paraId="1F22EE77" w14:textId="77777777" w:rsidR="00443E12" w:rsidRDefault="00000000">
      <w:r>
        <w:rPr>
          <w:b/>
          <w:color w:val="2563EB"/>
          <w:sz w:val="22"/>
        </w:rPr>
        <w:t>Step 5: Dashboard protected session</w:t>
      </w:r>
    </w:p>
    <w:p w14:paraId="1A230620" w14:textId="77777777" w:rsidR="00443E12" w:rsidRDefault="00000000">
      <w:r>
        <w:t>Tap Start Protected Session. Secure actions become available.</w:t>
      </w:r>
    </w:p>
    <w:p w14:paraId="4CAECA9F" w14:textId="77777777" w:rsidR="00443E12" w:rsidRDefault="00000000">
      <w:r>
        <w:rPr>
          <w:b/>
          <w:color w:val="2563EB"/>
          <w:sz w:val="22"/>
        </w:rPr>
        <w:t>Step 6: GPS attendance</w:t>
      </w:r>
    </w:p>
    <w:p w14:paraId="68A01D29" w14:textId="77777777" w:rsidR="00443E12" w:rsidRDefault="00000000">
      <w:r>
        <w:t>Tap Attendance. Confirm GPS data is captured and displayed.</w:t>
      </w:r>
    </w:p>
    <w:p w14:paraId="618BA135" w14:textId="77777777" w:rsidR="00443E12" w:rsidRDefault="00000000">
      <w:r>
        <w:rPr>
          <w:b/>
          <w:color w:val="2563EB"/>
          <w:sz w:val="22"/>
        </w:rPr>
        <w:t>Step 7: Secure proof</w:t>
      </w:r>
    </w:p>
    <w:p w14:paraId="44B45CFF" w14:textId="77777777" w:rsidR="00443E12" w:rsidRDefault="00000000">
      <w:r>
        <w:t>Tap Proof. Confirm proof code, QR, hash, score, presence result, and GPS metadata.</w:t>
      </w:r>
    </w:p>
    <w:p w14:paraId="56608E4F" w14:textId="77777777" w:rsidR="00443E12" w:rsidRDefault="00000000">
      <w:r>
        <w:rPr>
          <w:b/>
          <w:color w:val="2563EB"/>
          <w:sz w:val="22"/>
        </w:rPr>
        <w:t>Step 8: Export and verify</w:t>
      </w:r>
    </w:p>
    <w:p w14:paraId="51404736" w14:textId="77777777" w:rsidR="00443E12" w:rsidRDefault="00000000">
      <w:r>
        <w:t>Export JSON/certificate or verify proof code/hash locally.</w:t>
      </w:r>
    </w:p>
    <w:p w14:paraId="29F8CCA4" w14:textId="101011C1" w:rsidR="00443E12" w:rsidRDefault="00944317">
      <w:pPr>
        <w:pStyle w:val="Heading1"/>
      </w:pPr>
      <w:r>
        <w:t>4</w:t>
      </w:r>
      <w:r w:rsidR="00000000">
        <w:t>. Expected Performance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43E12" w14:paraId="1416FDB0" w14:textId="77777777">
        <w:tc>
          <w:tcPr>
            <w:tcW w:w="5328" w:type="dxa"/>
            <w:shd w:val="clear" w:color="auto" w:fill="0F172A"/>
            <w:vAlign w:val="center"/>
          </w:tcPr>
          <w:p w14:paraId="48CF8A3E" w14:textId="77777777" w:rsidR="00443E12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5CF73E1E" w14:textId="77777777" w:rsidR="00443E12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443E12" w14:paraId="5C87A108" w14:textId="77777777">
        <w:tc>
          <w:tcPr>
            <w:tcW w:w="5328" w:type="dxa"/>
            <w:vAlign w:val="center"/>
          </w:tcPr>
          <w:p w14:paraId="510EF4EB" w14:textId="77777777" w:rsidR="00443E12" w:rsidRDefault="00000000">
            <w:r>
              <w:rPr>
                <w:b/>
                <w:sz w:val="19"/>
              </w:rPr>
              <w:t>Presence verification</w:t>
            </w:r>
          </w:p>
        </w:tc>
        <w:tc>
          <w:tcPr>
            <w:tcW w:w="5328" w:type="dxa"/>
            <w:vAlign w:val="center"/>
          </w:tcPr>
          <w:p w14:paraId="45D6CD1D" w14:textId="77777777" w:rsidR="00443E12" w:rsidRDefault="00000000">
            <w:r>
              <w:rPr>
                <w:sz w:val="19"/>
              </w:rPr>
              <w:t>~472 ms on tested optimized build</w:t>
            </w:r>
          </w:p>
        </w:tc>
      </w:tr>
      <w:tr w:rsidR="00443E12" w14:paraId="1BB3587F" w14:textId="77777777">
        <w:tc>
          <w:tcPr>
            <w:tcW w:w="5328" w:type="dxa"/>
            <w:vAlign w:val="center"/>
          </w:tcPr>
          <w:p w14:paraId="5A39A564" w14:textId="77777777" w:rsidR="00443E12" w:rsidRDefault="00000000">
            <w:r>
              <w:rPr>
                <w:b/>
                <w:sz w:val="19"/>
              </w:rPr>
              <w:t>Face validation</w:t>
            </w:r>
          </w:p>
        </w:tc>
        <w:tc>
          <w:tcPr>
            <w:tcW w:w="5328" w:type="dxa"/>
            <w:vAlign w:val="center"/>
          </w:tcPr>
          <w:p w14:paraId="708AE656" w14:textId="77777777" w:rsidR="00443E12" w:rsidRDefault="00000000">
            <w:r>
              <w:rPr>
                <w:sz w:val="19"/>
              </w:rPr>
              <w:t>~518 ms</w:t>
            </w:r>
          </w:p>
        </w:tc>
      </w:tr>
      <w:tr w:rsidR="00443E12" w14:paraId="7C8E0315" w14:textId="77777777">
        <w:tc>
          <w:tcPr>
            <w:tcW w:w="5328" w:type="dxa"/>
            <w:vAlign w:val="center"/>
          </w:tcPr>
          <w:p w14:paraId="4A56BF4D" w14:textId="77777777" w:rsidR="00443E12" w:rsidRDefault="00000000">
            <w:r>
              <w:rPr>
                <w:b/>
                <w:sz w:val="19"/>
              </w:rPr>
              <w:t>MobileFaceNet embedding</w:t>
            </w:r>
          </w:p>
        </w:tc>
        <w:tc>
          <w:tcPr>
            <w:tcW w:w="5328" w:type="dxa"/>
            <w:vAlign w:val="center"/>
          </w:tcPr>
          <w:p w14:paraId="7CF5CB87" w14:textId="77777777" w:rsidR="00443E12" w:rsidRDefault="00000000">
            <w:r>
              <w:rPr>
                <w:sz w:val="19"/>
              </w:rPr>
              <w:t>~159 ms</w:t>
            </w:r>
          </w:p>
        </w:tc>
      </w:tr>
      <w:tr w:rsidR="00443E12" w14:paraId="59D79898" w14:textId="77777777">
        <w:tc>
          <w:tcPr>
            <w:tcW w:w="5328" w:type="dxa"/>
            <w:vAlign w:val="center"/>
          </w:tcPr>
          <w:p w14:paraId="6F19455F" w14:textId="77777777" w:rsidR="00443E12" w:rsidRDefault="00000000">
            <w:r>
              <w:rPr>
                <w:b/>
                <w:sz w:val="19"/>
              </w:rPr>
              <w:t>Total login</w:t>
            </w:r>
          </w:p>
        </w:tc>
        <w:tc>
          <w:tcPr>
            <w:tcW w:w="5328" w:type="dxa"/>
            <w:vAlign w:val="center"/>
          </w:tcPr>
          <w:p w14:paraId="37873A62" w14:textId="77777777" w:rsidR="00443E12" w:rsidRDefault="00000000">
            <w:r>
              <w:rPr>
                <w:sz w:val="19"/>
              </w:rPr>
              <w:t>~682 ms</w:t>
            </w:r>
          </w:p>
        </w:tc>
      </w:tr>
      <w:tr w:rsidR="00443E12" w14:paraId="75A2A519" w14:textId="77777777">
        <w:tc>
          <w:tcPr>
            <w:tcW w:w="5328" w:type="dxa"/>
            <w:vAlign w:val="center"/>
          </w:tcPr>
          <w:p w14:paraId="3F05D4A3" w14:textId="77777777" w:rsidR="00443E12" w:rsidRDefault="00000000">
            <w:r>
              <w:rPr>
                <w:b/>
                <w:sz w:val="19"/>
              </w:rPr>
              <w:t>Registration</w:t>
            </w:r>
          </w:p>
        </w:tc>
        <w:tc>
          <w:tcPr>
            <w:tcW w:w="5328" w:type="dxa"/>
            <w:vAlign w:val="center"/>
          </w:tcPr>
          <w:p w14:paraId="5DBB4DC0" w14:textId="77777777" w:rsidR="00443E12" w:rsidRDefault="00000000">
            <w:r>
              <w:rPr>
                <w:sz w:val="19"/>
              </w:rPr>
              <w:t>~856 ms</w:t>
            </w:r>
          </w:p>
        </w:tc>
      </w:tr>
      <w:tr w:rsidR="00443E12" w14:paraId="28D0605C" w14:textId="77777777">
        <w:tc>
          <w:tcPr>
            <w:tcW w:w="5328" w:type="dxa"/>
            <w:vAlign w:val="center"/>
          </w:tcPr>
          <w:p w14:paraId="7BA4B4ED" w14:textId="77777777" w:rsidR="00443E12" w:rsidRDefault="00000000">
            <w:r>
              <w:rPr>
                <w:b/>
                <w:sz w:val="19"/>
              </w:rPr>
              <w:t>Model warmup</w:t>
            </w:r>
          </w:p>
        </w:tc>
        <w:tc>
          <w:tcPr>
            <w:tcW w:w="5328" w:type="dxa"/>
            <w:vAlign w:val="center"/>
          </w:tcPr>
          <w:p w14:paraId="78BDEA3F" w14:textId="77777777" w:rsidR="00443E12" w:rsidRDefault="00000000">
            <w:r>
              <w:rPr>
                <w:sz w:val="19"/>
              </w:rPr>
              <w:t>~1.5–1.8 seconds at app startup</w:t>
            </w:r>
          </w:p>
        </w:tc>
      </w:tr>
    </w:tbl>
    <w:p w14:paraId="5D0D6B6F" w14:textId="77777777" w:rsidR="00443E12" w:rsidRDefault="00443E1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443E12" w14:paraId="21DE8A40" w14:textId="77777777">
        <w:trPr>
          <w:jc w:val="center"/>
        </w:trPr>
        <w:tc>
          <w:tcPr>
            <w:tcW w:w="10656" w:type="dxa"/>
            <w:shd w:val="clear" w:color="auto" w:fill="EFF6FF"/>
          </w:tcPr>
          <w:p w14:paraId="66DF5C23" w14:textId="77777777" w:rsidR="00443E12" w:rsidRDefault="00000000">
            <w:r>
              <w:rPr>
                <w:b/>
                <w:color w:val="2563EB"/>
              </w:rPr>
              <w:t xml:space="preserve">Important talking point: </w:t>
            </w:r>
            <w:r>
              <w:rPr>
                <w:color w:val="334155"/>
              </w:rPr>
              <w:t>Model warmup happens once at app startup. The actual login and presence flow is optimized for sub-second operation by using low-resolution capture and fast manual crop/resize.</w:t>
            </w:r>
          </w:p>
        </w:tc>
      </w:tr>
    </w:tbl>
    <w:p w14:paraId="716A836D" w14:textId="77777777" w:rsidR="00443E12" w:rsidRDefault="00443E12"/>
    <w:p w14:paraId="03C59225" w14:textId="77777777" w:rsidR="00331D93" w:rsidRDefault="00331D93"/>
    <w:p w14:paraId="662D99B5" w14:textId="77777777" w:rsidR="00331D93" w:rsidRDefault="00331D93"/>
    <w:p w14:paraId="1E40E60F" w14:textId="2EE6CDC9" w:rsidR="00443E12" w:rsidRDefault="00331D93">
      <w:pPr>
        <w:pStyle w:val="Heading1"/>
      </w:pPr>
      <w:r>
        <w:lastRenderedPageBreak/>
        <w:t>5</w:t>
      </w:r>
      <w:r w:rsidR="00000000">
        <w:t>. Evaluation Criteria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443E12" w14:paraId="34DB3B3F" w14:textId="77777777">
        <w:tc>
          <w:tcPr>
            <w:tcW w:w="5328" w:type="dxa"/>
            <w:shd w:val="clear" w:color="auto" w:fill="0F172A"/>
            <w:vAlign w:val="center"/>
          </w:tcPr>
          <w:p w14:paraId="3AC691DC" w14:textId="77777777" w:rsidR="00443E12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6ED6788A" w14:textId="77777777" w:rsidR="00443E12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443E12" w14:paraId="3472D729" w14:textId="77777777">
        <w:tc>
          <w:tcPr>
            <w:tcW w:w="5328" w:type="dxa"/>
            <w:vAlign w:val="center"/>
          </w:tcPr>
          <w:p w14:paraId="597CB621" w14:textId="77777777" w:rsidR="00443E12" w:rsidRDefault="00000000">
            <w:r>
              <w:rPr>
                <w:b/>
                <w:sz w:val="19"/>
              </w:rPr>
              <w:t>Offline functionality</w:t>
            </w:r>
          </w:p>
        </w:tc>
        <w:tc>
          <w:tcPr>
            <w:tcW w:w="5328" w:type="dxa"/>
            <w:vAlign w:val="center"/>
          </w:tcPr>
          <w:p w14:paraId="2063EC74" w14:textId="77777777" w:rsidR="00443E12" w:rsidRDefault="00000000">
            <w:r>
              <w:rPr>
                <w:sz w:val="19"/>
              </w:rPr>
              <w:t>Authentication, presence verification, attendance, proof generation, and proof verification work locally.</w:t>
            </w:r>
          </w:p>
        </w:tc>
      </w:tr>
      <w:tr w:rsidR="00443E12" w14:paraId="3177F2B1" w14:textId="77777777">
        <w:tc>
          <w:tcPr>
            <w:tcW w:w="5328" w:type="dxa"/>
            <w:vAlign w:val="center"/>
          </w:tcPr>
          <w:p w14:paraId="34B52280" w14:textId="77777777" w:rsidR="00443E12" w:rsidRDefault="00000000">
            <w:r>
              <w:rPr>
                <w:b/>
                <w:sz w:val="19"/>
              </w:rPr>
              <w:t>Lightweight model footprint</w:t>
            </w:r>
          </w:p>
        </w:tc>
        <w:tc>
          <w:tcPr>
            <w:tcW w:w="5328" w:type="dxa"/>
            <w:vAlign w:val="center"/>
          </w:tcPr>
          <w:p w14:paraId="23F963D7" w14:textId="77777777" w:rsidR="00443E12" w:rsidRDefault="00000000">
            <w:r>
              <w:rPr>
                <w:sz w:val="19"/>
              </w:rPr>
              <w:t>Uses small TFLite models: BlazeFace and MobileFaceNet; FaceMesh is optional.</w:t>
            </w:r>
          </w:p>
        </w:tc>
      </w:tr>
      <w:tr w:rsidR="00443E12" w14:paraId="786F6C1A" w14:textId="77777777">
        <w:tc>
          <w:tcPr>
            <w:tcW w:w="5328" w:type="dxa"/>
            <w:vAlign w:val="center"/>
          </w:tcPr>
          <w:p w14:paraId="61A643FE" w14:textId="77777777" w:rsidR="00443E12" w:rsidRDefault="00000000">
            <w:r>
              <w:rPr>
                <w:b/>
                <w:sz w:val="19"/>
              </w:rPr>
              <w:t>Processing speed</w:t>
            </w:r>
          </w:p>
        </w:tc>
        <w:tc>
          <w:tcPr>
            <w:tcW w:w="5328" w:type="dxa"/>
            <w:vAlign w:val="center"/>
          </w:tcPr>
          <w:p w14:paraId="428B635B" w14:textId="77777777" w:rsidR="00443E12" w:rsidRDefault="00000000">
            <w:r>
              <w:rPr>
                <w:sz w:val="19"/>
              </w:rPr>
              <w:t>Optimized login measured at ~682 ms and presence at ~472 ms.</w:t>
            </w:r>
          </w:p>
        </w:tc>
      </w:tr>
      <w:tr w:rsidR="00443E12" w14:paraId="3A7D59BF" w14:textId="77777777">
        <w:tc>
          <w:tcPr>
            <w:tcW w:w="5328" w:type="dxa"/>
            <w:vAlign w:val="center"/>
          </w:tcPr>
          <w:p w14:paraId="65931DAD" w14:textId="77777777" w:rsidR="00443E12" w:rsidRDefault="00000000">
            <w:r>
              <w:rPr>
                <w:b/>
                <w:sz w:val="19"/>
              </w:rPr>
              <w:t>Security</w:t>
            </w:r>
          </w:p>
        </w:tc>
        <w:tc>
          <w:tcPr>
            <w:tcW w:w="5328" w:type="dxa"/>
            <w:vAlign w:val="center"/>
          </w:tcPr>
          <w:p w14:paraId="57E655FB" w14:textId="77777777" w:rsidR="00443E12" w:rsidRDefault="00000000">
            <w:r>
              <w:rPr>
                <w:sz w:val="19"/>
              </w:rPr>
              <w:t>Encrypted embedding storage, SHA-256 proof hash, QR proof, and local verification.</w:t>
            </w:r>
          </w:p>
        </w:tc>
      </w:tr>
      <w:tr w:rsidR="00443E12" w14:paraId="0831D862" w14:textId="77777777">
        <w:tc>
          <w:tcPr>
            <w:tcW w:w="5328" w:type="dxa"/>
            <w:vAlign w:val="center"/>
          </w:tcPr>
          <w:p w14:paraId="75E8CCE0" w14:textId="77777777" w:rsidR="00443E12" w:rsidRDefault="00000000">
            <w:r>
              <w:rPr>
                <w:b/>
                <w:sz w:val="19"/>
              </w:rPr>
              <w:t>Scalability</w:t>
            </w:r>
          </w:p>
        </w:tc>
        <w:tc>
          <w:tcPr>
            <w:tcW w:w="5328" w:type="dxa"/>
            <w:vAlign w:val="center"/>
          </w:tcPr>
          <w:p w14:paraId="7F089B11" w14:textId="77777777" w:rsidR="00443E12" w:rsidRDefault="00000000">
            <w:r>
              <w:rPr>
                <w:sz w:val="19"/>
              </w:rPr>
              <w:t>Records are designed for pending_sync, retry, synced, and purge lifecycle.</w:t>
            </w:r>
          </w:p>
        </w:tc>
      </w:tr>
      <w:tr w:rsidR="00443E12" w14:paraId="39D72E6D" w14:textId="77777777">
        <w:tc>
          <w:tcPr>
            <w:tcW w:w="5328" w:type="dxa"/>
            <w:vAlign w:val="center"/>
          </w:tcPr>
          <w:p w14:paraId="7B46EF28" w14:textId="77777777" w:rsidR="00443E12" w:rsidRDefault="00000000">
            <w:r>
              <w:rPr>
                <w:b/>
                <w:sz w:val="19"/>
              </w:rPr>
              <w:t>Sustainability</w:t>
            </w:r>
          </w:p>
        </w:tc>
        <w:tc>
          <w:tcPr>
            <w:tcW w:w="5328" w:type="dxa"/>
            <w:vAlign w:val="center"/>
          </w:tcPr>
          <w:p w14:paraId="6B51BD47" w14:textId="77777777" w:rsidR="00443E12" w:rsidRDefault="00000000">
            <w:r>
              <w:rPr>
                <w:sz w:val="19"/>
              </w:rPr>
              <w:t>Low resource usage, small model footprint, no high-end GPU requirement.</w:t>
            </w:r>
          </w:p>
        </w:tc>
      </w:tr>
      <w:tr w:rsidR="00443E12" w14:paraId="425C8BBE" w14:textId="77777777">
        <w:tc>
          <w:tcPr>
            <w:tcW w:w="5328" w:type="dxa"/>
            <w:vAlign w:val="center"/>
          </w:tcPr>
          <w:p w14:paraId="0F1CD927" w14:textId="77777777" w:rsidR="00443E12" w:rsidRDefault="00000000">
            <w:r>
              <w:rPr>
                <w:b/>
                <w:sz w:val="19"/>
              </w:rPr>
              <w:t>Documentation</w:t>
            </w:r>
          </w:p>
        </w:tc>
        <w:tc>
          <w:tcPr>
            <w:tcW w:w="5328" w:type="dxa"/>
            <w:vAlign w:val="center"/>
          </w:tcPr>
          <w:p w14:paraId="60C36091" w14:textId="77777777" w:rsidR="00443E12" w:rsidRDefault="00000000">
            <w:r>
              <w:rPr>
                <w:sz w:val="19"/>
              </w:rPr>
              <w:t>README, requirements, demo script, architecture guide, and presentation artifacts.</w:t>
            </w:r>
          </w:p>
        </w:tc>
      </w:tr>
    </w:tbl>
    <w:p w14:paraId="7369D588" w14:textId="77777777" w:rsidR="00443E12" w:rsidRDefault="00443E12"/>
    <w:p w14:paraId="3E31B69F" w14:textId="2BADCC52" w:rsidR="00443E12" w:rsidRDefault="006E3723">
      <w:pPr>
        <w:pStyle w:val="Heading1"/>
      </w:pPr>
      <w:r>
        <w:t>6</w:t>
      </w:r>
      <w:r w:rsidR="00000000">
        <w:t>. Fallback Plan</w:t>
      </w:r>
    </w:p>
    <w:p w14:paraId="1437C11D" w14:textId="77777777" w:rsidR="00443E12" w:rsidRDefault="00000000">
      <w:pPr>
        <w:pStyle w:val="ListBullet"/>
      </w:pPr>
      <w:r>
        <w:t>If camera permission fails, open Android app settings and allow camera.</w:t>
      </w:r>
    </w:p>
    <w:p w14:paraId="39F836B9" w14:textId="77777777" w:rsidR="00443E12" w:rsidRDefault="00000000">
      <w:pPr>
        <w:pStyle w:val="ListBullet"/>
      </w:pPr>
      <w:r>
        <w:t>If GPS fails, explain attendance module requires location permission and show existing saved record.</w:t>
      </w:r>
    </w:p>
    <w:p w14:paraId="02583219" w14:textId="77777777" w:rsidR="00443E12" w:rsidRDefault="00000000">
      <w:pPr>
        <w:pStyle w:val="ListBullet"/>
      </w:pPr>
      <w:r>
        <w:t>If proof QR is slow, use proof code and SHA-256 hash text as primary evidence.</w:t>
      </w:r>
    </w:p>
    <w:p w14:paraId="0C86A939" w14:textId="77777777" w:rsidR="00443E12" w:rsidRDefault="00000000">
      <w:pPr>
        <w:pStyle w:val="ListBullet"/>
      </w:pPr>
      <w:r>
        <w:t>If login fails due to lighting, re-register in current lighting and retry.</w:t>
      </w:r>
    </w:p>
    <w:p w14:paraId="2516B5C5" w14:textId="77777777" w:rsidR="00443E12" w:rsidRDefault="00000000">
      <w:pPr>
        <w:pStyle w:val="ListBullet"/>
      </w:pPr>
      <w:r>
        <w:t>If Metro bundle is stale, run taskkill /F /IM node.exe and restart Metro with --reset-cache.</w:t>
      </w:r>
    </w:p>
    <w:p w14:paraId="73480AAA" w14:textId="1B6A6E64" w:rsidR="00443E12" w:rsidRDefault="00950AED">
      <w:pPr>
        <w:pStyle w:val="Heading1"/>
      </w:pPr>
      <w:r>
        <w:t>7</w:t>
      </w:r>
      <w:r w:rsidR="00000000">
        <w:t>. Closing Statement</w:t>
      </w:r>
    </w:p>
    <w:p w14:paraId="2DCE10FC" w14:textId="77777777" w:rsidR="00443E12" w:rsidRDefault="00000000">
      <w:r>
        <w:t>VeriFace demonstrates a practical offline-first biometric workflow: secure enrollment, presence verification, fast local recognition, GPS attendance, tamper-aware proof, and future-ready synchronization. The prototype is optimized for lightweight deployment and midrange mobile devices.</w:t>
      </w:r>
    </w:p>
    <w:sectPr w:rsidR="00443E1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81550">
    <w:abstractNumId w:val="8"/>
  </w:num>
  <w:num w:numId="2" w16cid:durableId="2100906903">
    <w:abstractNumId w:val="6"/>
  </w:num>
  <w:num w:numId="3" w16cid:durableId="1706708376">
    <w:abstractNumId w:val="5"/>
  </w:num>
  <w:num w:numId="4" w16cid:durableId="2023047655">
    <w:abstractNumId w:val="4"/>
  </w:num>
  <w:num w:numId="5" w16cid:durableId="1873222440">
    <w:abstractNumId w:val="7"/>
  </w:num>
  <w:num w:numId="6" w16cid:durableId="601227824">
    <w:abstractNumId w:val="3"/>
  </w:num>
  <w:num w:numId="7" w16cid:durableId="1068382489">
    <w:abstractNumId w:val="2"/>
  </w:num>
  <w:num w:numId="8" w16cid:durableId="1271936503">
    <w:abstractNumId w:val="1"/>
  </w:num>
  <w:num w:numId="9" w16cid:durableId="27632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707"/>
    <w:rsid w:val="0029639D"/>
    <w:rsid w:val="00326F90"/>
    <w:rsid w:val="00331D93"/>
    <w:rsid w:val="00443E12"/>
    <w:rsid w:val="00534A23"/>
    <w:rsid w:val="006C0B99"/>
    <w:rsid w:val="006E3723"/>
    <w:rsid w:val="008068B0"/>
    <w:rsid w:val="00944317"/>
    <w:rsid w:val="00950AED"/>
    <w:rsid w:val="00AA1D8D"/>
    <w:rsid w:val="00B47730"/>
    <w:rsid w:val="00BE2315"/>
    <w:rsid w:val="00C400DC"/>
    <w:rsid w:val="00CB0664"/>
    <w:rsid w:val="00D14B4D"/>
    <w:rsid w:val="00EF0C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B31114"/>
  <w14:defaultImageDpi w14:val="300"/>
  <w15:docId w15:val="{9EFF41F2-48D5-4541-BFD4-C2D3D1DA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kumar</cp:lastModifiedBy>
  <cp:revision>12</cp:revision>
  <dcterms:created xsi:type="dcterms:W3CDTF">2013-12-23T23:15:00Z</dcterms:created>
  <dcterms:modified xsi:type="dcterms:W3CDTF">2026-06-04T08:13:00Z</dcterms:modified>
  <cp:category/>
</cp:coreProperties>
</file>