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2C57" w:rsidRPr="00635D17" w:rsidRDefault="008F2C57" w:rsidP="00635D17">
      <w:pPr>
        <w:spacing w:after="0"/>
        <w:jc w:val="center"/>
        <w:rPr>
          <w:rFonts w:ascii="Times New Roman" w:hAnsi="Times New Roman" w:cs="Times New Roman"/>
          <w:b/>
          <w:sz w:val="32"/>
        </w:rPr>
      </w:pPr>
      <w:proofErr w:type="spellStart"/>
      <w:r w:rsidRPr="00635D17">
        <w:rPr>
          <w:rFonts w:ascii="Times New Roman" w:hAnsi="Times New Roman" w:cs="Times New Roman"/>
          <w:b/>
          <w:sz w:val="32"/>
        </w:rPr>
        <w:t>Inverted</w:t>
      </w:r>
      <w:proofErr w:type="spellEnd"/>
      <w:r w:rsidRPr="00635D17">
        <w:rPr>
          <w:rFonts w:ascii="Times New Roman" w:hAnsi="Times New Roman" w:cs="Times New Roman"/>
          <w:b/>
          <w:sz w:val="32"/>
        </w:rPr>
        <w:t xml:space="preserve"> </w:t>
      </w:r>
      <w:proofErr w:type="spellStart"/>
      <w:r w:rsidRPr="00635D17">
        <w:rPr>
          <w:rFonts w:ascii="Times New Roman" w:hAnsi="Times New Roman" w:cs="Times New Roman"/>
          <w:b/>
          <w:sz w:val="32"/>
        </w:rPr>
        <w:t>Exam</w:t>
      </w:r>
      <w:proofErr w:type="spellEnd"/>
    </w:p>
    <w:p w:rsidR="008F2C57" w:rsidRDefault="008F2C57" w:rsidP="008F2C57">
      <w:pPr>
        <w:spacing w:after="0"/>
        <w:rPr>
          <w:rFonts w:ascii="Times New Roman" w:hAnsi="Times New Roman" w:cs="Times New Roman"/>
          <w:sz w:val="24"/>
        </w:rPr>
      </w:pPr>
    </w:p>
    <w:p w:rsidR="00635D17" w:rsidRPr="00C94337" w:rsidRDefault="00635D17" w:rsidP="008F2C57">
      <w:pPr>
        <w:spacing w:after="0"/>
        <w:rPr>
          <w:rFonts w:ascii="Times New Roman" w:hAnsi="Times New Roman" w:cs="Times New Roman"/>
          <w:b/>
          <w:sz w:val="24"/>
        </w:rPr>
      </w:pPr>
      <w:r w:rsidRPr="00C94337">
        <w:rPr>
          <w:rFonts w:ascii="Times New Roman" w:hAnsi="Times New Roman" w:cs="Times New Roman"/>
          <w:b/>
          <w:sz w:val="24"/>
        </w:rPr>
        <w:t>Hintergrund:</w:t>
      </w:r>
    </w:p>
    <w:p w:rsidR="00635D17" w:rsidRDefault="00635D17" w:rsidP="008F2C57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Im Folgenden ist eine Java-Applikation für ein Reservierungssystem eines nicht näher beim Namen genannten, österreichischen Kino-Unternehmens gegeben. Leider hat das Unternehmen unqualifiziertes Personal engagiert, das den hohen Anforderungen und insbesondere den großen Datenmengen dieser Auf</w:t>
      </w:r>
      <w:r w:rsidR="00C94337">
        <w:rPr>
          <w:rFonts w:ascii="Times New Roman" w:hAnsi="Times New Roman" w:cs="Times New Roman"/>
          <w:sz w:val="24"/>
        </w:rPr>
        <w:t>gabe nicht gewachsen gewesen war</w:t>
      </w:r>
      <w:r>
        <w:rPr>
          <w:rFonts w:ascii="Times New Roman" w:hAnsi="Times New Roman" w:cs="Times New Roman"/>
          <w:sz w:val="24"/>
        </w:rPr>
        <w:t>. Infolgedessen schlichen sich erhebliche Performance</w:t>
      </w:r>
      <w:r w:rsidR="00C94337">
        <w:rPr>
          <w:rFonts w:ascii="Times New Roman" w:hAnsi="Times New Roman" w:cs="Times New Roman"/>
          <w:sz w:val="24"/>
        </w:rPr>
        <w:t>-Probleme in das System ein, denen das Management des Kino-Unternehmens nun verzweifelt gegenübersteht. Ihre Aufgabe ist es nun (leider ohne Entlohnung aber dafür mit viel Zeitaufwand) dem Kino-Unternehmen unter die Arme zu greifen und das Reservierungssystem performant zu machen.</w:t>
      </w:r>
    </w:p>
    <w:p w:rsidR="00635D17" w:rsidRDefault="00635D17" w:rsidP="008F2C57">
      <w:pPr>
        <w:spacing w:after="0"/>
        <w:rPr>
          <w:rFonts w:ascii="Times New Roman" w:hAnsi="Times New Roman" w:cs="Times New Roman"/>
          <w:sz w:val="24"/>
        </w:rPr>
      </w:pPr>
    </w:p>
    <w:p w:rsidR="00C94337" w:rsidRDefault="00C94337" w:rsidP="008F2C57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Um Ihnen diese Aufgabe zu erleichtern, stellt Ihnen das Kino-Unternehmen selbstverständlich die bisherige Ansammlung an Informationen über das System sowie die Java-Applikation an sich </w:t>
      </w:r>
      <w:r w:rsidR="00DD4A11">
        <w:rPr>
          <w:rFonts w:ascii="Times New Roman" w:hAnsi="Times New Roman" w:cs="Times New Roman"/>
          <w:sz w:val="24"/>
        </w:rPr>
        <w:t>in Form einer ZIP-Datei bereit,</w:t>
      </w:r>
      <w:r>
        <w:rPr>
          <w:rFonts w:ascii="Times New Roman" w:hAnsi="Times New Roman" w:cs="Times New Roman"/>
          <w:sz w:val="24"/>
        </w:rPr>
        <w:t xml:space="preserve"> die im Folgenden erläutert </w:t>
      </w:r>
      <w:r w:rsidR="00DD4A11">
        <w:rPr>
          <w:rFonts w:ascii="Times New Roman" w:hAnsi="Times New Roman" w:cs="Times New Roman"/>
          <w:sz w:val="24"/>
        </w:rPr>
        <w:t>wird</w:t>
      </w:r>
      <w:r>
        <w:rPr>
          <w:rFonts w:ascii="Times New Roman" w:hAnsi="Times New Roman" w:cs="Times New Roman"/>
          <w:sz w:val="24"/>
        </w:rPr>
        <w:t>.</w:t>
      </w:r>
    </w:p>
    <w:p w:rsidR="00C94337" w:rsidRDefault="00C94337" w:rsidP="008F2C57">
      <w:pPr>
        <w:spacing w:after="0"/>
        <w:rPr>
          <w:rFonts w:ascii="Times New Roman" w:hAnsi="Times New Roman" w:cs="Times New Roman"/>
          <w:sz w:val="24"/>
        </w:rPr>
      </w:pPr>
    </w:p>
    <w:p w:rsidR="00C94337" w:rsidRPr="00C94337" w:rsidRDefault="00C94337" w:rsidP="00C94337">
      <w:pPr>
        <w:spacing w:after="0"/>
        <w:jc w:val="center"/>
        <w:rPr>
          <w:rFonts w:ascii="Times New Roman" w:hAnsi="Times New Roman" w:cs="Times New Roman"/>
          <w:b/>
          <w:sz w:val="24"/>
        </w:rPr>
      </w:pPr>
      <w:r w:rsidRPr="00C94337">
        <w:rPr>
          <w:rFonts w:ascii="Times New Roman" w:hAnsi="Times New Roman" w:cs="Times New Roman"/>
          <w:b/>
          <w:sz w:val="24"/>
        </w:rPr>
        <w:t>Datenmodell</w:t>
      </w:r>
    </w:p>
    <w:p w:rsidR="00635D17" w:rsidRDefault="00635D17" w:rsidP="008F2C57">
      <w:pPr>
        <w:spacing w:after="0"/>
        <w:rPr>
          <w:rFonts w:ascii="Times New Roman" w:hAnsi="Times New Roman" w:cs="Times New Roman"/>
          <w:sz w:val="24"/>
        </w:rPr>
      </w:pPr>
    </w:p>
    <w:p w:rsidR="008F2C57" w:rsidRDefault="00165351" w:rsidP="008F2C57">
      <w:pPr>
        <w:spacing w:after="0"/>
        <w:rPr>
          <w:rFonts w:ascii="Times New Roman" w:hAnsi="Times New Roman" w:cs="Times New Roman"/>
          <w:sz w:val="24"/>
        </w:rPr>
      </w:pPr>
      <w:r>
        <w:rPr>
          <w:noProof/>
          <w:lang w:eastAsia="de-AT"/>
        </w:rPr>
        <w:drawing>
          <wp:inline distT="0" distB="0" distL="0" distR="0" wp14:anchorId="7B7B2E97" wp14:editId="544B22BB">
            <wp:extent cx="5760720" cy="431419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337" w:rsidRDefault="00C94337" w:rsidP="008F2C57">
      <w:pPr>
        <w:spacing w:after="0"/>
        <w:rPr>
          <w:rFonts w:ascii="Times New Roman" w:hAnsi="Times New Roman" w:cs="Times New Roman"/>
          <w:sz w:val="24"/>
        </w:rPr>
      </w:pPr>
    </w:p>
    <w:p w:rsidR="00C94337" w:rsidRDefault="00C94337" w:rsidP="008F2C57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Wie im oben angeführten ER-Diagramm zu </w:t>
      </w:r>
      <w:r w:rsidR="00174648">
        <w:rPr>
          <w:rFonts w:ascii="Times New Roman" w:hAnsi="Times New Roman" w:cs="Times New Roman"/>
          <w:sz w:val="24"/>
        </w:rPr>
        <w:t>erkenn</w:t>
      </w:r>
      <w:r>
        <w:rPr>
          <w:rFonts w:ascii="Times New Roman" w:hAnsi="Times New Roman" w:cs="Times New Roman"/>
          <w:sz w:val="24"/>
        </w:rPr>
        <w:t>en</w:t>
      </w:r>
      <w:r w:rsidR="00174648">
        <w:rPr>
          <w:rFonts w:ascii="Times New Roman" w:hAnsi="Times New Roman" w:cs="Times New Roman"/>
          <w:sz w:val="24"/>
        </w:rPr>
        <w:t xml:space="preserve">, besteht das Back-End des Programms </w:t>
      </w:r>
      <w:proofErr w:type="gramStart"/>
      <w:r w:rsidR="00174648">
        <w:rPr>
          <w:rFonts w:ascii="Times New Roman" w:hAnsi="Times New Roman" w:cs="Times New Roman"/>
          <w:sz w:val="24"/>
        </w:rPr>
        <w:t>aus folgenden</w:t>
      </w:r>
      <w:proofErr w:type="gramEnd"/>
      <w:r w:rsidR="00174648">
        <w:rPr>
          <w:rFonts w:ascii="Times New Roman" w:hAnsi="Times New Roman" w:cs="Times New Roman"/>
          <w:sz w:val="24"/>
        </w:rPr>
        <w:t xml:space="preserve"> Tabellen:</w:t>
      </w:r>
    </w:p>
    <w:p w:rsidR="00174648" w:rsidRDefault="00174648" w:rsidP="00174648">
      <w:pPr>
        <w:pStyle w:val="Listenabsatz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customer</w:t>
      </w:r>
      <w:proofErr w:type="spellEnd"/>
    </w:p>
    <w:p w:rsidR="00174648" w:rsidRDefault="00174648" w:rsidP="00174648">
      <w:pPr>
        <w:pStyle w:val="Listenabsatz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cinema</w:t>
      </w:r>
      <w:proofErr w:type="spellEnd"/>
    </w:p>
    <w:p w:rsidR="00174648" w:rsidRDefault="00174648" w:rsidP="00174648">
      <w:pPr>
        <w:pStyle w:val="Listenabsatz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seat</w:t>
      </w:r>
      <w:proofErr w:type="spellEnd"/>
    </w:p>
    <w:p w:rsidR="00174648" w:rsidRDefault="00174648" w:rsidP="00174648">
      <w:pPr>
        <w:pStyle w:val="Listenabsatz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hall</w:t>
      </w:r>
    </w:p>
    <w:p w:rsidR="00174648" w:rsidRPr="00174648" w:rsidRDefault="00174648" w:rsidP="00174648">
      <w:pPr>
        <w:pStyle w:val="Listenabsatz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movie</w:t>
      </w:r>
      <w:proofErr w:type="spellEnd"/>
    </w:p>
    <w:p w:rsidR="00174648" w:rsidRPr="00174648" w:rsidRDefault="00174648" w:rsidP="00174648">
      <w:pPr>
        <w:pStyle w:val="Listenabsatz"/>
        <w:numPr>
          <w:ilvl w:val="0"/>
          <w:numId w:val="1"/>
        </w:numPr>
        <w:spacing w:after="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screening</w:t>
      </w:r>
      <w:proofErr w:type="spellEnd"/>
    </w:p>
    <w:p w:rsidR="003F27A8" w:rsidRDefault="003F27A8" w:rsidP="008F2C57">
      <w:pPr>
        <w:spacing w:after="0"/>
        <w:rPr>
          <w:rFonts w:ascii="Times New Roman" w:hAnsi="Times New Roman" w:cs="Times New Roman"/>
          <w:sz w:val="24"/>
        </w:rPr>
      </w:pPr>
    </w:p>
    <w:p w:rsidR="003F27A8" w:rsidRDefault="0097381F" w:rsidP="008F2C57">
      <w:pPr>
        <w:spacing w:after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Im Ordner /</w:t>
      </w:r>
      <w:proofErr w:type="spellStart"/>
      <w:r>
        <w:rPr>
          <w:rFonts w:ascii="Times New Roman" w:hAnsi="Times New Roman" w:cs="Times New Roman"/>
          <w:sz w:val="24"/>
        </w:rPr>
        <w:t>db</w:t>
      </w:r>
      <w:proofErr w:type="spellEnd"/>
      <w:r>
        <w:rPr>
          <w:rFonts w:ascii="Times New Roman" w:hAnsi="Times New Roman" w:cs="Times New Roman"/>
          <w:sz w:val="24"/>
        </w:rPr>
        <w:t xml:space="preserve"> des entpackten ZIP-Files befinden sich sämtliche SQL</w:t>
      </w:r>
      <w:r w:rsidR="00F93DD1">
        <w:rPr>
          <w:rFonts w:ascii="Times New Roman" w:hAnsi="Times New Roman" w:cs="Times New Roman"/>
          <w:sz w:val="24"/>
        </w:rPr>
        <w:t xml:space="preserve">-Dateien mit den </w:t>
      </w:r>
      <w:r>
        <w:rPr>
          <w:rFonts w:ascii="Times New Roman" w:hAnsi="Times New Roman" w:cs="Times New Roman"/>
          <w:sz w:val="24"/>
        </w:rPr>
        <w:t xml:space="preserve">Datensätzen für die jeweiligen Tabellen sowie der </w:t>
      </w:r>
      <w:proofErr w:type="spellStart"/>
      <w:r>
        <w:rPr>
          <w:rFonts w:ascii="Times New Roman" w:hAnsi="Times New Roman" w:cs="Times New Roman"/>
          <w:sz w:val="24"/>
        </w:rPr>
        <w:t>init.sql</w:t>
      </w:r>
      <w:proofErr w:type="spellEnd"/>
      <w:r>
        <w:rPr>
          <w:rFonts w:ascii="Times New Roman" w:hAnsi="Times New Roman" w:cs="Times New Roman"/>
          <w:sz w:val="24"/>
        </w:rPr>
        <w:t xml:space="preserve"> Datei</w:t>
      </w:r>
      <w:r w:rsidR="00096E08">
        <w:rPr>
          <w:rFonts w:ascii="Times New Roman" w:hAnsi="Times New Roman" w:cs="Times New Roman"/>
          <w:sz w:val="24"/>
        </w:rPr>
        <w:t xml:space="preserve">, die </w:t>
      </w:r>
      <w:r>
        <w:rPr>
          <w:rFonts w:ascii="Times New Roman" w:hAnsi="Times New Roman" w:cs="Times New Roman"/>
          <w:sz w:val="24"/>
        </w:rPr>
        <w:t>für d</w:t>
      </w:r>
      <w:r w:rsidR="00096E08">
        <w:rPr>
          <w:rFonts w:ascii="Times New Roman" w:hAnsi="Times New Roman" w:cs="Times New Roman"/>
          <w:sz w:val="24"/>
        </w:rPr>
        <w:t xml:space="preserve">as Verständnis der Aufgabenstellung auch hier angeführt </w:t>
      </w:r>
      <w:r w:rsidR="00F93DD1">
        <w:rPr>
          <w:rFonts w:ascii="Times New Roman" w:hAnsi="Times New Roman" w:cs="Times New Roman"/>
          <w:sz w:val="24"/>
        </w:rPr>
        <w:t>ist:</w:t>
      </w:r>
    </w:p>
    <w:p w:rsidR="00096E08" w:rsidRDefault="00096E08" w:rsidP="008F2C57">
      <w:pPr>
        <w:spacing w:after="0"/>
        <w:rPr>
          <w:rFonts w:ascii="Times New Roman" w:hAnsi="Times New Roman" w:cs="Times New Roman"/>
          <w:sz w:val="24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6"/>
        <w:gridCol w:w="3756"/>
      </w:tblGrid>
      <w:tr w:rsidR="00096E08" w:rsidTr="00096E08">
        <w:tc>
          <w:tcPr>
            <w:tcW w:w="4531" w:type="dxa"/>
          </w:tcPr>
          <w:p w:rsidR="00096E08" w:rsidRDefault="00165351" w:rsidP="008F2C57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noProof/>
                <w:lang w:eastAsia="de-AT"/>
              </w:rPr>
              <w:drawing>
                <wp:inline distT="0" distB="0" distL="0" distR="0" wp14:anchorId="55A8F5C9" wp14:editId="2825706D">
                  <wp:extent cx="3238500" cy="5962650"/>
                  <wp:effectExtent l="0" t="0" r="0" b="0"/>
                  <wp:docPr id="6" name="Grafik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596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209CD" w:rsidRDefault="001209CD" w:rsidP="001209C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Jeder </w:t>
            </w:r>
            <w:proofErr w:type="spellStart"/>
            <w:r w:rsidRPr="001209CD">
              <w:rPr>
                <w:rFonts w:ascii="Times New Roman" w:hAnsi="Times New Roman" w:cs="Times New Roman"/>
                <w:i/>
                <w:sz w:val="24"/>
              </w:rPr>
              <w:t>customer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kann keinen oder mehrere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seats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reservieren. </w:t>
            </w:r>
          </w:p>
          <w:p w:rsidR="001209CD" w:rsidRDefault="001209CD" w:rsidP="001209CD">
            <w:pPr>
              <w:rPr>
                <w:rFonts w:ascii="Times New Roman" w:hAnsi="Times New Roman" w:cs="Times New Roman"/>
                <w:sz w:val="24"/>
              </w:rPr>
            </w:pPr>
          </w:p>
          <w:p w:rsidR="001209CD" w:rsidRPr="004546BA" w:rsidRDefault="001209CD" w:rsidP="001209C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Ein </w:t>
            </w:r>
            <w:proofErr w:type="spellStart"/>
            <w:r w:rsidRPr="001209CD">
              <w:rPr>
                <w:rFonts w:ascii="Times New Roman" w:hAnsi="Times New Roman" w:cs="Times New Roman"/>
                <w:i/>
                <w:sz w:val="24"/>
              </w:rPr>
              <w:t>seat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kann mit dem Attribut </w:t>
            </w:r>
            <w:proofErr w:type="spellStart"/>
            <w:r w:rsidRPr="001209CD">
              <w:rPr>
                <w:rFonts w:ascii="Times New Roman" w:hAnsi="Times New Roman" w:cs="Times New Roman"/>
                <w:i/>
                <w:sz w:val="24"/>
              </w:rPr>
              <w:t>available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entweder verfügbar „o“ oder besetzt „x“ sein.</w:t>
            </w:r>
            <w:r w:rsidR="004546BA">
              <w:rPr>
                <w:rFonts w:ascii="Times New Roman" w:hAnsi="Times New Roman" w:cs="Times New Roman"/>
                <w:sz w:val="24"/>
              </w:rPr>
              <w:t xml:space="preserve"> Wenn ein </w:t>
            </w:r>
            <w:proofErr w:type="spellStart"/>
            <w:r w:rsidR="004546BA" w:rsidRPr="004546BA">
              <w:rPr>
                <w:rFonts w:ascii="Times New Roman" w:hAnsi="Times New Roman" w:cs="Times New Roman"/>
                <w:i/>
                <w:sz w:val="24"/>
              </w:rPr>
              <w:t>seat</w:t>
            </w:r>
            <w:proofErr w:type="spellEnd"/>
            <w:r w:rsidR="004546BA" w:rsidRPr="004546BA">
              <w:rPr>
                <w:rFonts w:ascii="Times New Roman" w:hAnsi="Times New Roman" w:cs="Times New Roman"/>
                <w:i/>
                <w:sz w:val="24"/>
              </w:rPr>
              <w:t xml:space="preserve"> </w:t>
            </w:r>
            <w:r w:rsidR="004546BA">
              <w:rPr>
                <w:rFonts w:ascii="Times New Roman" w:hAnsi="Times New Roman" w:cs="Times New Roman"/>
                <w:sz w:val="24"/>
              </w:rPr>
              <w:t xml:space="preserve">besetzt ist, kann er nur von einem </w:t>
            </w:r>
            <w:proofErr w:type="spellStart"/>
            <w:r w:rsidR="004546BA" w:rsidRPr="004546BA">
              <w:rPr>
                <w:rFonts w:ascii="Times New Roman" w:hAnsi="Times New Roman" w:cs="Times New Roman"/>
                <w:i/>
                <w:sz w:val="24"/>
              </w:rPr>
              <w:t>customer</w:t>
            </w:r>
            <w:proofErr w:type="spellEnd"/>
            <w:r w:rsidR="004546BA">
              <w:rPr>
                <w:rFonts w:ascii="Times New Roman" w:hAnsi="Times New Roman" w:cs="Times New Roman"/>
                <w:sz w:val="24"/>
              </w:rPr>
              <w:t xml:space="preserve"> reserviert worden sein. Die </w:t>
            </w:r>
            <w:proofErr w:type="spellStart"/>
            <w:r w:rsidR="004546BA" w:rsidRPr="004546BA">
              <w:rPr>
                <w:rFonts w:ascii="Times New Roman" w:hAnsi="Times New Roman" w:cs="Times New Roman"/>
                <w:i/>
                <w:sz w:val="24"/>
              </w:rPr>
              <w:t>seatnr</w:t>
            </w:r>
            <w:proofErr w:type="spellEnd"/>
            <w:r w:rsidR="004546BA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="004546BA" w:rsidRPr="004546BA">
              <w:rPr>
                <w:rFonts w:ascii="Times New Roman" w:hAnsi="Times New Roman" w:cs="Times New Roman"/>
                <w:i/>
                <w:sz w:val="24"/>
              </w:rPr>
              <w:t>row</w:t>
            </w:r>
            <w:proofErr w:type="spellEnd"/>
            <w:r w:rsidR="004546BA">
              <w:rPr>
                <w:rFonts w:ascii="Times New Roman" w:hAnsi="Times New Roman" w:cs="Times New Roman"/>
                <w:sz w:val="24"/>
              </w:rPr>
              <w:t xml:space="preserve"> und der Fremdschlüssel auf die Tabelle </w:t>
            </w:r>
            <w:r w:rsidR="004546BA" w:rsidRPr="004546BA">
              <w:rPr>
                <w:rFonts w:ascii="Times New Roman" w:hAnsi="Times New Roman" w:cs="Times New Roman"/>
                <w:b/>
                <w:sz w:val="24"/>
              </w:rPr>
              <w:t>hall</w:t>
            </w:r>
            <w:r w:rsidR="004546BA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4546BA" w:rsidRPr="004546BA">
              <w:rPr>
                <w:rFonts w:ascii="Times New Roman" w:hAnsi="Times New Roman" w:cs="Times New Roman"/>
                <w:i/>
                <w:sz w:val="24"/>
              </w:rPr>
              <w:t>fk_hall</w:t>
            </w:r>
            <w:proofErr w:type="spellEnd"/>
            <w:r w:rsidR="004546BA">
              <w:rPr>
                <w:rFonts w:ascii="Times New Roman" w:hAnsi="Times New Roman" w:cs="Times New Roman"/>
                <w:i/>
                <w:sz w:val="24"/>
              </w:rPr>
              <w:t xml:space="preserve"> </w:t>
            </w:r>
          </w:p>
          <w:p w:rsidR="001209CD" w:rsidRDefault="001209CD" w:rsidP="001209CD">
            <w:pPr>
              <w:rPr>
                <w:rFonts w:ascii="Times New Roman" w:hAnsi="Times New Roman" w:cs="Times New Roman"/>
                <w:sz w:val="24"/>
              </w:rPr>
            </w:pPr>
          </w:p>
          <w:p w:rsidR="001209CD" w:rsidRDefault="001209CD" w:rsidP="001209CD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:rsidR="00096E08" w:rsidRDefault="00096E08" w:rsidP="008F2C57">
      <w:pPr>
        <w:spacing w:after="0"/>
        <w:rPr>
          <w:rFonts w:ascii="Times New Roman" w:hAnsi="Times New Roman" w:cs="Times New Roman"/>
          <w:sz w:val="24"/>
        </w:rPr>
      </w:pPr>
    </w:p>
    <w:p w:rsidR="00096E08" w:rsidRPr="001209CD" w:rsidRDefault="00096E08" w:rsidP="00096E08">
      <w:pPr>
        <w:spacing w:after="0"/>
        <w:rPr>
          <w:rFonts w:ascii="Times New Roman" w:hAnsi="Times New Roman" w:cs="Times New Roman"/>
          <w:sz w:val="24"/>
        </w:rPr>
      </w:pPr>
    </w:p>
    <w:p w:rsidR="00096E08" w:rsidRPr="001209CD" w:rsidRDefault="00096E08" w:rsidP="008F2C57">
      <w:pPr>
        <w:spacing w:after="0"/>
        <w:rPr>
          <w:rFonts w:ascii="Times New Roman" w:hAnsi="Times New Roman" w:cs="Times New Roman"/>
          <w:sz w:val="24"/>
        </w:rPr>
      </w:pPr>
    </w:p>
    <w:p w:rsidR="00096E08" w:rsidRPr="001209CD" w:rsidRDefault="00096E08" w:rsidP="008F2C57">
      <w:pPr>
        <w:spacing w:after="0"/>
        <w:rPr>
          <w:rFonts w:ascii="Times New Roman" w:hAnsi="Times New Roman" w:cs="Times New Roman"/>
          <w:sz w:val="24"/>
        </w:rPr>
      </w:pPr>
    </w:p>
    <w:p w:rsidR="00096E08" w:rsidRPr="001209CD" w:rsidRDefault="00096E08" w:rsidP="008F2C57">
      <w:pPr>
        <w:spacing w:after="0"/>
        <w:rPr>
          <w:rFonts w:ascii="Times New Roman" w:hAnsi="Times New Roman" w:cs="Times New Roman"/>
          <w:sz w:val="24"/>
        </w:rPr>
      </w:pPr>
      <w:bookmarkStart w:id="0" w:name="_GoBack"/>
      <w:bookmarkEnd w:id="0"/>
    </w:p>
    <w:p w:rsidR="00096E08" w:rsidRDefault="00096E08" w:rsidP="008F2C57">
      <w:pPr>
        <w:spacing w:after="0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dsgdfgdfg</w:t>
      </w:r>
      <w:proofErr w:type="spellEnd"/>
    </w:p>
    <w:p w:rsidR="00174648" w:rsidRDefault="00174648" w:rsidP="008F2C57">
      <w:pPr>
        <w:spacing w:after="0"/>
        <w:rPr>
          <w:rFonts w:ascii="Times New Roman" w:hAnsi="Times New Roman" w:cs="Times New Roman"/>
          <w:sz w:val="24"/>
        </w:rPr>
      </w:pPr>
    </w:p>
    <w:p w:rsidR="008F2C57" w:rsidRPr="008F2C57" w:rsidRDefault="008F2C57" w:rsidP="008F2C57">
      <w:pPr>
        <w:spacing w:after="0"/>
        <w:rPr>
          <w:rFonts w:ascii="Times New Roman" w:hAnsi="Times New Roman" w:cs="Times New Roman"/>
          <w:sz w:val="24"/>
        </w:rPr>
      </w:pPr>
    </w:p>
    <w:sectPr w:rsidR="008F2C57" w:rsidRPr="008F2C57">
      <w:headerReference w:type="default" r:id="rId9"/>
      <w:footerReference w:type="defaul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4ACF" w:rsidRDefault="00EA4ACF" w:rsidP="00914FB1">
      <w:pPr>
        <w:spacing w:after="0" w:line="240" w:lineRule="auto"/>
      </w:pPr>
      <w:r>
        <w:separator/>
      </w:r>
    </w:p>
  </w:endnote>
  <w:endnote w:type="continuationSeparator" w:id="0">
    <w:p w:rsidR="00EA4ACF" w:rsidRDefault="00EA4ACF" w:rsidP="00914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7979597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:rsidR="00914FB1" w:rsidRDefault="00914FB1">
            <w:pPr>
              <w:pStyle w:val="Fuzeile"/>
              <w:jc w:val="center"/>
            </w:pPr>
            <w:r>
              <w:rPr>
                <w:lang w:val="de-DE"/>
              </w:rPr>
              <w:t xml:space="preserve">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C7898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de-DE"/>
              </w:rP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AC7898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914FB1" w:rsidRDefault="00914FB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4ACF" w:rsidRDefault="00EA4ACF" w:rsidP="00914FB1">
      <w:pPr>
        <w:spacing w:after="0" w:line="240" w:lineRule="auto"/>
      </w:pPr>
      <w:r>
        <w:separator/>
      </w:r>
    </w:p>
  </w:footnote>
  <w:footnote w:type="continuationSeparator" w:id="0">
    <w:p w:rsidR="00EA4ACF" w:rsidRDefault="00EA4ACF" w:rsidP="00914F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4FB1" w:rsidRPr="00914FB1" w:rsidRDefault="00914FB1">
    <w:pPr>
      <w:pStyle w:val="Kopfzeile"/>
    </w:pPr>
    <w:proofErr w:type="spellStart"/>
    <w:r w:rsidRPr="00914FB1">
      <w:t>Datawarehousing</w:t>
    </w:r>
    <w:proofErr w:type="spellEnd"/>
    <w:r w:rsidRPr="00914FB1">
      <w:t xml:space="preserve">, </w:t>
    </w:r>
    <w:r>
      <w:t>ITM14</w:t>
    </w:r>
    <w:r w:rsidRPr="00914FB1">
      <w:tab/>
      <w:t>Halmschlager, Kirchmaier</w:t>
    </w:r>
    <w:r w:rsidRPr="00914FB1">
      <w:tab/>
      <w:t>Juli 2016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DE3DFC"/>
    <w:multiLevelType w:val="hybridMultilevel"/>
    <w:tmpl w:val="35F0B10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2C57"/>
    <w:rsid w:val="00096E08"/>
    <w:rsid w:val="001209CD"/>
    <w:rsid w:val="00165351"/>
    <w:rsid w:val="00174648"/>
    <w:rsid w:val="002A056F"/>
    <w:rsid w:val="003F27A8"/>
    <w:rsid w:val="004546BA"/>
    <w:rsid w:val="00635D17"/>
    <w:rsid w:val="008F2C57"/>
    <w:rsid w:val="00914FB1"/>
    <w:rsid w:val="0097381F"/>
    <w:rsid w:val="00AC7898"/>
    <w:rsid w:val="00C94337"/>
    <w:rsid w:val="00DD4A11"/>
    <w:rsid w:val="00EA4ACF"/>
    <w:rsid w:val="00F93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B97ABC"/>
  <w15:chartTrackingRefBased/>
  <w15:docId w15:val="{14519E1D-C017-41E9-BB38-982E50648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35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35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174648"/>
    <w:pPr>
      <w:ind w:left="720"/>
      <w:contextualSpacing/>
    </w:pPr>
  </w:style>
  <w:style w:type="table" w:styleId="Tabellenraster">
    <w:name w:val="Table Grid"/>
    <w:basedOn w:val="NormaleTabelle"/>
    <w:uiPriority w:val="39"/>
    <w:rsid w:val="00096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914F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14FB1"/>
  </w:style>
  <w:style w:type="paragraph" w:styleId="Fuzeile">
    <w:name w:val="footer"/>
    <w:basedOn w:val="Standard"/>
    <w:link w:val="FuzeileZchn"/>
    <w:uiPriority w:val="99"/>
    <w:unhideWhenUsed/>
    <w:rsid w:val="00914FB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14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225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2016-07-05T10:46:00Z</dcterms:created>
  <dcterms:modified xsi:type="dcterms:W3CDTF">2016-07-05T15:06:00Z</dcterms:modified>
</cp:coreProperties>
</file>