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69FE0" w14:textId="4FD93E67" w:rsidR="00CE06D1" w:rsidRDefault="00B65361">
      <w:r>
        <w:t>Архитектура – базовая организация системы, воплощенная в ее компонентах, …</w:t>
      </w:r>
      <w:r w:rsidR="00AF3764">
        <w:t xml:space="preserve">  и окружении</w:t>
      </w:r>
      <w:r>
        <w:t>, а также принципы, определяющие проектирование и развитие системы.</w:t>
      </w:r>
    </w:p>
    <w:p w14:paraId="3643CC00" w14:textId="4AA00AB7" w:rsidR="006E595C" w:rsidRPr="006E595C" w:rsidRDefault="006E595C" w:rsidP="006E595C">
      <w:pPr>
        <w:jc w:val="center"/>
        <w:rPr>
          <w:b/>
        </w:rPr>
      </w:pPr>
      <w:r w:rsidRPr="006E595C">
        <w:rPr>
          <w:b/>
        </w:rPr>
        <w:t>ЛЕКЦИЯ 2</w:t>
      </w:r>
    </w:p>
    <w:p w14:paraId="62F30D95" w14:textId="72E780C4" w:rsidR="00AF3764" w:rsidRPr="006E595C" w:rsidRDefault="006E595C" w:rsidP="006E595C">
      <w:pPr>
        <w:jc w:val="center"/>
        <w:rPr>
          <w:b/>
        </w:rPr>
      </w:pPr>
      <w:r w:rsidRPr="006E595C">
        <w:rPr>
          <w:b/>
        </w:rPr>
        <w:t>Разновидности архитектуры информационных систем</w:t>
      </w:r>
    </w:p>
    <w:p w14:paraId="67190F7A" w14:textId="657636A1" w:rsidR="006E595C" w:rsidRDefault="006E595C" w:rsidP="00E97B94">
      <w:pPr>
        <w:spacing w:after="0" w:line="240" w:lineRule="auto"/>
        <w:jc w:val="both"/>
      </w:pPr>
      <w:r>
        <w:t>1)Клиент-сервер</w:t>
      </w:r>
    </w:p>
    <w:p w14:paraId="031AA79E" w14:textId="407BAEB9" w:rsidR="006E595C" w:rsidRPr="00401802" w:rsidRDefault="006E595C" w:rsidP="00E97B94">
      <w:pPr>
        <w:spacing w:after="0" w:line="240" w:lineRule="auto"/>
        <w:jc w:val="both"/>
      </w:pPr>
      <w:r>
        <w:t>Распредел</w:t>
      </w:r>
      <w:r w:rsidR="00401802">
        <w:t>е</w:t>
      </w:r>
      <w:r>
        <w:t>нная система, состоящая из клиента и сервера и соединяющей сети</w:t>
      </w:r>
    </w:p>
    <w:p w14:paraId="4E5FEB31" w14:textId="63EAD88E" w:rsidR="006E595C" w:rsidRDefault="006E595C" w:rsidP="00E97B94">
      <w:pPr>
        <w:spacing w:after="0" w:line="240" w:lineRule="auto"/>
        <w:jc w:val="both"/>
      </w:pPr>
      <w:r>
        <w:t>Описывает отношения между клиентом и 1 и более серверами, где клиент инициирует 1 и более запросов, ожидает ответы и обрабатывает их при получении</w:t>
      </w:r>
    </w:p>
    <w:p w14:paraId="266D62CF" w14:textId="2F09527F" w:rsidR="00401802" w:rsidRDefault="00614910" w:rsidP="00E97B94">
      <w:pPr>
        <w:spacing w:after="0" w:line="240" w:lineRule="auto"/>
        <w:jc w:val="both"/>
      </w:pPr>
      <w:proofErr w:type="gramStart"/>
      <w:r w:rsidRPr="00063D19">
        <w:t>1.1</w:t>
      </w:r>
      <w:r w:rsidR="00401802">
        <w:t>)клиент</w:t>
      </w:r>
      <w:proofErr w:type="gramEnd"/>
      <w:r w:rsidR="00401802">
        <w:t xml:space="preserve"> очередь клиент</w:t>
      </w:r>
    </w:p>
    <w:p w14:paraId="764D25C3" w14:textId="7AAAD599" w:rsidR="00401802" w:rsidRDefault="00614910" w:rsidP="00E97B94">
      <w:pPr>
        <w:spacing w:after="0" w:line="240" w:lineRule="auto"/>
        <w:jc w:val="both"/>
      </w:pPr>
      <w:proofErr w:type="gramStart"/>
      <w:r w:rsidRPr="00063D19">
        <w:t>1.2</w:t>
      </w:r>
      <w:r w:rsidR="00401802">
        <w:t>)</w:t>
      </w:r>
      <w:r w:rsidR="00401802">
        <w:rPr>
          <w:lang w:val="en-US"/>
        </w:rPr>
        <w:t>Peer</w:t>
      </w:r>
      <w:proofErr w:type="gramEnd"/>
      <w:r w:rsidR="00401802" w:rsidRPr="00063D19">
        <w:t>-</w:t>
      </w:r>
      <w:r w:rsidR="00401802">
        <w:rPr>
          <w:lang w:val="en-US"/>
        </w:rPr>
        <w:t>to</w:t>
      </w:r>
      <w:r w:rsidR="00401802" w:rsidRPr="00063D19">
        <w:t>-</w:t>
      </w:r>
      <w:r w:rsidR="00401802">
        <w:rPr>
          <w:lang w:val="en-US"/>
        </w:rPr>
        <w:t>Peer</w:t>
      </w:r>
      <w:r w:rsidRPr="00063D19">
        <w:t>(</w:t>
      </w:r>
      <w:r>
        <w:rPr>
          <w:lang w:val="en-US"/>
        </w:rPr>
        <w:t>torrent</w:t>
      </w:r>
      <w:r w:rsidRPr="00063D19">
        <w:t>)</w:t>
      </w:r>
    </w:p>
    <w:p w14:paraId="366BF8BA" w14:textId="66909EA3" w:rsidR="00401802" w:rsidRDefault="00401802" w:rsidP="00E97B94">
      <w:pPr>
        <w:spacing w:after="0" w:line="240" w:lineRule="auto"/>
        <w:jc w:val="both"/>
      </w:pPr>
      <w:r>
        <w:t>Позволяет обмениваться ролями для распределения</w:t>
      </w:r>
    </w:p>
    <w:p w14:paraId="5522CAB9" w14:textId="77777777" w:rsidR="00430D71" w:rsidRPr="00614910" w:rsidRDefault="00430D71" w:rsidP="00E97B94">
      <w:pPr>
        <w:spacing w:after="0" w:line="240" w:lineRule="auto"/>
        <w:jc w:val="both"/>
      </w:pPr>
    </w:p>
    <w:p w14:paraId="0D1C4E75" w14:textId="5362CFEE" w:rsidR="00401802" w:rsidRDefault="00614910" w:rsidP="00E97B94">
      <w:pPr>
        <w:spacing w:after="0" w:line="240" w:lineRule="auto"/>
        <w:jc w:val="both"/>
      </w:pPr>
      <w:proofErr w:type="gramStart"/>
      <w:r w:rsidRPr="00063D19">
        <w:t>1.3)</w:t>
      </w:r>
      <w:r>
        <w:t>Серверы</w:t>
      </w:r>
      <w:proofErr w:type="gramEnd"/>
      <w:r>
        <w:t xml:space="preserve"> приложений</w:t>
      </w:r>
    </w:p>
    <w:p w14:paraId="10CFC491" w14:textId="658B64DF" w:rsidR="00614910" w:rsidRPr="009D34D3" w:rsidRDefault="00614910" w:rsidP="00E97B94">
      <w:pPr>
        <w:spacing w:after="0" w:line="240" w:lineRule="auto"/>
        <w:jc w:val="both"/>
      </w:pPr>
      <w:r>
        <w:t>Приложения на сервере</w:t>
      </w:r>
    </w:p>
    <w:p w14:paraId="20F5D99C" w14:textId="3D5B6190" w:rsidR="00614910" w:rsidRDefault="00614910" w:rsidP="00E97B94">
      <w:pPr>
        <w:spacing w:after="0" w:line="240" w:lineRule="auto"/>
        <w:jc w:val="both"/>
      </w:pPr>
      <w:r>
        <w:t>Тонкий клиент доступ через браузер или спец приложение</w:t>
      </w:r>
    </w:p>
    <w:p w14:paraId="75BAB710" w14:textId="5A5BE2A5" w:rsidR="009D34D3" w:rsidRPr="00063D19" w:rsidRDefault="009D34D3" w:rsidP="00E97B94">
      <w:pPr>
        <w:spacing w:after="0" w:line="240" w:lineRule="auto"/>
        <w:jc w:val="both"/>
      </w:pPr>
      <w:r>
        <w:t>3</w:t>
      </w:r>
      <w:proofErr w:type="gramStart"/>
      <w:r>
        <w:t>+)</w:t>
      </w:r>
      <w:r w:rsidR="002F7762">
        <w:t>простота</w:t>
      </w:r>
      <w:proofErr w:type="gramEnd"/>
      <w:r w:rsidR="002F7762">
        <w:t xml:space="preserve"> обслуживания</w:t>
      </w:r>
    </w:p>
    <w:p w14:paraId="1212BC18" w14:textId="73C6AAA0" w:rsidR="00430D71" w:rsidRPr="00063D19" w:rsidRDefault="00430D71" w:rsidP="00E97B94">
      <w:pPr>
        <w:spacing w:after="0" w:line="240" w:lineRule="auto"/>
        <w:jc w:val="both"/>
      </w:pPr>
    </w:p>
    <w:p w14:paraId="278CA806" w14:textId="19EA7865" w:rsidR="00430D71" w:rsidRDefault="00430D71" w:rsidP="00E97B94">
      <w:pPr>
        <w:spacing w:after="0" w:line="240" w:lineRule="auto"/>
        <w:jc w:val="both"/>
      </w:pPr>
      <w:r w:rsidRPr="00063D19">
        <w:t xml:space="preserve">2) </w:t>
      </w:r>
      <w:r>
        <w:rPr>
          <w:lang w:val="en-US"/>
        </w:rPr>
        <w:t>N</w:t>
      </w:r>
      <w:r w:rsidRPr="00063D19">
        <w:t xml:space="preserve">- </w:t>
      </w:r>
      <w:r>
        <w:t>уровневая архитектура</w:t>
      </w:r>
    </w:p>
    <w:p w14:paraId="5319780F" w14:textId="13681715" w:rsidR="00430D71" w:rsidRDefault="00430D71" w:rsidP="00E97B94">
      <w:pPr>
        <w:spacing w:after="0" w:line="240" w:lineRule="auto"/>
        <w:jc w:val="both"/>
      </w:pPr>
      <w:r>
        <w:t xml:space="preserve">Стиль развертывания </w:t>
      </w:r>
      <w:proofErr w:type="spellStart"/>
      <w:r>
        <w:t>пр</w:t>
      </w:r>
      <w:proofErr w:type="spellEnd"/>
      <w:r>
        <w:t xml:space="preserve">- </w:t>
      </w:r>
      <w:proofErr w:type="spellStart"/>
      <w:r>
        <w:t>ний</w:t>
      </w:r>
      <w:proofErr w:type="spellEnd"/>
      <w:r>
        <w:t xml:space="preserve">, описывающий разделение </w:t>
      </w:r>
      <w:proofErr w:type="spellStart"/>
      <w:r>
        <w:t>функциональностей</w:t>
      </w:r>
      <w:proofErr w:type="spellEnd"/>
      <w:r>
        <w:t xml:space="preserve"> на сегменты, физически расположенные на разных узлах сети.</w:t>
      </w:r>
    </w:p>
    <w:p w14:paraId="1B4A4497" w14:textId="32C8108C" w:rsidR="00430D71" w:rsidRDefault="00430D71" w:rsidP="00E97B94">
      <w:pPr>
        <w:spacing w:after="0" w:line="240" w:lineRule="auto"/>
        <w:jc w:val="both"/>
      </w:pPr>
      <w:r>
        <w:t>Узлы называют уровнями.</w:t>
      </w:r>
    </w:p>
    <w:p w14:paraId="402F8F92" w14:textId="2A25077E" w:rsidR="00430D71" w:rsidRDefault="00430D71" w:rsidP="00E97B94">
      <w:pPr>
        <w:spacing w:after="0" w:line="240" w:lineRule="auto"/>
        <w:jc w:val="both"/>
      </w:pPr>
      <w:r>
        <w:t>Для увеличения надежности и производительности сети</w:t>
      </w:r>
    </w:p>
    <w:p w14:paraId="08E3BE2D" w14:textId="31087CB0" w:rsidR="00430D71" w:rsidRDefault="00430D71" w:rsidP="00E97B94">
      <w:pPr>
        <w:spacing w:line="240" w:lineRule="auto"/>
        <w:jc w:val="both"/>
      </w:pPr>
    </w:p>
    <w:p w14:paraId="2DA4269C" w14:textId="5001FD57" w:rsidR="00B272AA" w:rsidRDefault="00B272AA" w:rsidP="00E97B94">
      <w:pPr>
        <w:spacing w:line="240" w:lineRule="auto"/>
        <w:jc w:val="both"/>
      </w:pPr>
      <w:r>
        <w:t xml:space="preserve">Рек к </w:t>
      </w:r>
      <w:proofErr w:type="spellStart"/>
      <w:r>
        <w:t>исп</w:t>
      </w:r>
      <w:proofErr w:type="spellEnd"/>
      <w:r>
        <w:t xml:space="preserve"> </w:t>
      </w:r>
      <w:proofErr w:type="gramStart"/>
      <w:r w:rsidR="00880AE8">
        <w:t>1)</w:t>
      </w:r>
      <w:r>
        <w:t>когда</w:t>
      </w:r>
      <w:proofErr w:type="gramEnd"/>
      <w:r>
        <w:t xml:space="preserve"> требования по разработке включают перекос распределения ресурсов</w:t>
      </w:r>
      <w:r w:rsidR="005547C5">
        <w:t>(на одной стадии обработки нагрузка выше, чем на других)</w:t>
      </w:r>
    </w:p>
    <w:p w14:paraId="7760D5BC" w14:textId="2D9D9001" w:rsidR="00880AE8" w:rsidRPr="00B272AA" w:rsidRDefault="00880AE8" w:rsidP="00E97B94">
      <w:pPr>
        <w:spacing w:line="240" w:lineRule="auto"/>
        <w:jc w:val="both"/>
      </w:pPr>
      <w:r>
        <w:t>2) разные требования по безопасно</w:t>
      </w:r>
      <w:r w:rsidR="00F110E3">
        <w:t>с</w:t>
      </w:r>
      <w:r>
        <w:t>ти к отдельным уровням системы</w:t>
      </w:r>
    </w:p>
    <w:p w14:paraId="6F6DE1A4" w14:textId="72530A32" w:rsidR="006E595C" w:rsidRPr="00063D19" w:rsidRDefault="00F110E3" w:rsidP="00E97B94">
      <w:pPr>
        <w:jc w:val="both"/>
      </w:pPr>
      <w:r>
        <w:t xml:space="preserve">3)нужно обеспечивать возможность совместного использования либо бизнес </w:t>
      </w:r>
      <w:proofErr w:type="gramStart"/>
      <w:r>
        <w:t>логики</w:t>
      </w:r>
      <w:proofErr w:type="gramEnd"/>
      <w:r>
        <w:t xml:space="preserve"> либо данных разными приложениями и имеется достаточное количество оборудования</w:t>
      </w:r>
    </w:p>
    <w:p w14:paraId="76BB1041" w14:textId="2983D1B7" w:rsidR="006A6369" w:rsidRDefault="006A6369" w:rsidP="00E97B94">
      <w:pPr>
        <w:jc w:val="both"/>
      </w:pPr>
    </w:p>
    <w:p w14:paraId="41112280" w14:textId="43031389" w:rsidR="006A6369" w:rsidRDefault="006A6369" w:rsidP="00E97B94">
      <w:pPr>
        <w:jc w:val="both"/>
      </w:pPr>
      <w:r>
        <w:t>3)Объектно-ориентированная архитектура</w:t>
      </w:r>
    </w:p>
    <w:p w14:paraId="681134C0" w14:textId="3AE964BA" w:rsidR="006A6369" w:rsidRPr="006A6369" w:rsidRDefault="00E97B94" w:rsidP="00E97B94">
      <w:pPr>
        <w:jc w:val="both"/>
      </w:pPr>
      <w:r>
        <w:t>—</w:t>
      </w:r>
      <w:r w:rsidR="00260CEC">
        <w:t xml:space="preserve"> </w:t>
      </w:r>
      <w:r w:rsidR="006A6369">
        <w:t>Парадигма проектирования Основанная на разделении ответственности приложения на самостоятельные пригодные для повторного использования объекты, каждая из которых содержит данные и их поведение</w:t>
      </w:r>
    </w:p>
    <w:p w14:paraId="14A56E44" w14:textId="493F4A18" w:rsidR="006A6369" w:rsidRDefault="00E97B94" w:rsidP="00E97B94">
      <w:pPr>
        <w:jc w:val="both"/>
      </w:pPr>
      <w:r>
        <w:t>Объекты обособленны, независимы и слабо связаны</w:t>
      </w:r>
    </w:p>
    <w:p w14:paraId="1C0A4A4C" w14:textId="090477F4" w:rsidR="00E97B94" w:rsidRDefault="00E97B94" w:rsidP="00E97B94">
      <w:pPr>
        <w:jc w:val="both"/>
      </w:pPr>
      <w:r>
        <w:t xml:space="preserve">Обмен данными между объектами происходит через интерфейсы путем вызова методов и свойств </w:t>
      </w:r>
      <w:proofErr w:type="spellStart"/>
      <w:r>
        <w:t>др</w:t>
      </w:r>
      <w:proofErr w:type="spellEnd"/>
      <w:r>
        <w:t xml:space="preserve"> объектов и отправки/приема сообщений</w:t>
      </w:r>
    </w:p>
    <w:p w14:paraId="0B7A7B73" w14:textId="64818957" w:rsidR="008149E8" w:rsidRDefault="008149E8" w:rsidP="00E97B94">
      <w:pPr>
        <w:jc w:val="both"/>
      </w:pPr>
      <w:r>
        <w:t>Принципы:</w:t>
      </w:r>
    </w:p>
    <w:p w14:paraId="587ECDC2" w14:textId="0D7A8199" w:rsidR="008149E8" w:rsidRPr="00063D19" w:rsidRDefault="008149E8" w:rsidP="00E97B94">
      <w:pPr>
        <w:jc w:val="both"/>
      </w:pPr>
      <w:r>
        <w:t>Абст</w:t>
      </w:r>
      <w:r w:rsidR="000E562C">
        <w:t>р</w:t>
      </w:r>
      <w:r>
        <w:t>акция – сложная операция в обобщение, сохраняющая основные х-</w:t>
      </w:r>
      <w:proofErr w:type="spellStart"/>
      <w:proofErr w:type="gramStart"/>
      <w:r>
        <w:t>ки</w:t>
      </w:r>
      <w:proofErr w:type="spellEnd"/>
      <w:r>
        <w:t>(</w:t>
      </w:r>
      <w:proofErr w:type="gramEnd"/>
      <w:r>
        <w:t>сложное описываем как совокупность простого и доводим до некоего интерфейса)</w:t>
      </w:r>
    </w:p>
    <w:p w14:paraId="22A1F1F7" w14:textId="02F7C197" w:rsidR="00E97B94" w:rsidRDefault="008149E8" w:rsidP="00E97B94">
      <w:pPr>
        <w:jc w:val="both"/>
      </w:pPr>
      <w:r>
        <w:t>Композиция – объект может состоять из других объектов</w:t>
      </w:r>
    </w:p>
    <w:p w14:paraId="75CA7C7E" w14:textId="09DC6E06" w:rsidR="008149E8" w:rsidRDefault="008149E8" w:rsidP="00E97B94">
      <w:pPr>
        <w:jc w:val="both"/>
      </w:pPr>
      <w:r>
        <w:t>Наследование</w:t>
      </w:r>
    </w:p>
    <w:p w14:paraId="16C189BD" w14:textId="24E5C851" w:rsidR="008149E8" w:rsidRDefault="000A4DE7" w:rsidP="00E97B94">
      <w:pPr>
        <w:jc w:val="both"/>
      </w:pPr>
      <w:r>
        <w:t>Полиморфизм – переопределение базового типа</w:t>
      </w:r>
    </w:p>
    <w:p w14:paraId="1E429994" w14:textId="487A71EC" w:rsidR="000A4DE7" w:rsidRDefault="000A4DE7" w:rsidP="00E97B94">
      <w:pPr>
        <w:jc w:val="both"/>
      </w:pPr>
      <w:proofErr w:type="spellStart"/>
      <w:proofErr w:type="gramStart"/>
      <w:r>
        <w:lastRenderedPageBreak/>
        <w:t>Исп</w:t>
      </w:r>
      <w:proofErr w:type="spellEnd"/>
      <w:proofErr w:type="gramEnd"/>
      <w:r>
        <w:t xml:space="preserve"> когда есть объекты или их легко получить; ЯП на ООП;</w:t>
      </w:r>
    </w:p>
    <w:p w14:paraId="1C71336B" w14:textId="3DCE4AB1" w:rsidR="00063D19" w:rsidRDefault="00063D19" w:rsidP="00E97B94">
      <w:pPr>
        <w:jc w:val="both"/>
      </w:pPr>
    </w:p>
    <w:p w14:paraId="2E143255" w14:textId="1DAA77F2" w:rsidR="00063D19" w:rsidRDefault="00063D19" w:rsidP="00063D19">
      <w:pPr>
        <w:jc w:val="center"/>
        <w:rPr>
          <w:b/>
        </w:rPr>
      </w:pPr>
      <w:r w:rsidRPr="00063D19">
        <w:rPr>
          <w:b/>
        </w:rPr>
        <w:t>Лекция 3</w:t>
      </w:r>
    </w:p>
    <w:p w14:paraId="768F2A60" w14:textId="0D2E9826" w:rsidR="00063D19" w:rsidRPr="000F79C2" w:rsidRDefault="000C5520" w:rsidP="00063D19">
      <w:pPr>
        <w:rPr>
          <w:i/>
        </w:rPr>
      </w:pPr>
      <w:r w:rsidRPr="000F79C2">
        <w:rPr>
          <w:i/>
        </w:rPr>
        <w:t>Компонентная архитектура</w:t>
      </w:r>
    </w:p>
    <w:p w14:paraId="14498D5C" w14:textId="47287DA6" w:rsidR="00063D19" w:rsidRDefault="00063D19" w:rsidP="00063D19">
      <w:r>
        <w:t>Множество удаленных компонентов</w:t>
      </w:r>
    </w:p>
    <w:p w14:paraId="776912A8" w14:textId="58D2335B" w:rsidR="00063D19" w:rsidRDefault="00063D19" w:rsidP="00063D19">
      <w:r>
        <w:t>Преимущества компонентной архитектуры:</w:t>
      </w:r>
    </w:p>
    <w:p w14:paraId="1308FECE" w14:textId="1E5800BB" w:rsidR="00063D19" w:rsidRDefault="00063D19" w:rsidP="00063D19">
      <w:pPr>
        <w:pStyle w:val="a3"/>
        <w:numPr>
          <w:ilvl w:val="0"/>
          <w:numId w:val="1"/>
        </w:numPr>
      </w:pPr>
      <w:r>
        <w:t>Простота развертывания</w:t>
      </w:r>
    </w:p>
    <w:p w14:paraId="3120C28D" w14:textId="50F7AFE4" w:rsidR="00063D19" w:rsidRDefault="00063D19" w:rsidP="00063D19">
      <w:pPr>
        <w:pStyle w:val="a3"/>
        <w:numPr>
          <w:ilvl w:val="0"/>
          <w:numId w:val="1"/>
        </w:numPr>
      </w:pPr>
      <w:r>
        <w:t>Меньшая стоимость</w:t>
      </w:r>
    </w:p>
    <w:p w14:paraId="49239365" w14:textId="2FA53916" w:rsidR="00063D19" w:rsidRDefault="00063D19" w:rsidP="00063D19">
      <w:pPr>
        <w:pStyle w:val="a3"/>
        <w:numPr>
          <w:ilvl w:val="0"/>
          <w:numId w:val="1"/>
        </w:numPr>
      </w:pPr>
      <w:r>
        <w:t>Простота разработки</w:t>
      </w:r>
    </w:p>
    <w:p w14:paraId="708BC673" w14:textId="7CD856F0" w:rsidR="00063D19" w:rsidRDefault="00063D19" w:rsidP="00063D19">
      <w:pPr>
        <w:pStyle w:val="a3"/>
        <w:numPr>
          <w:ilvl w:val="0"/>
          <w:numId w:val="1"/>
        </w:numPr>
      </w:pPr>
      <w:r>
        <w:t>Возможность повторного использования</w:t>
      </w:r>
    </w:p>
    <w:p w14:paraId="128C3A6A" w14:textId="0BC7CF63" w:rsidR="00063D19" w:rsidRDefault="00063D19" w:rsidP="00063D19">
      <w:pPr>
        <w:ind w:left="360"/>
      </w:pPr>
      <w:r>
        <w:t>Применять архитектуру, если</w:t>
      </w:r>
    </w:p>
    <w:p w14:paraId="0B6BCDC1" w14:textId="3E69078C" w:rsidR="00063D19" w:rsidRDefault="00063D19" w:rsidP="00063D19">
      <w:pPr>
        <w:ind w:left="360"/>
      </w:pPr>
      <w:r>
        <w:t>1)уже имеются похожие компоненты</w:t>
      </w:r>
    </w:p>
    <w:p w14:paraId="1CB761B2" w14:textId="112066E4" w:rsidR="00E61C6C" w:rsidRDefault="00063D19" w:rsidP="00E61C6C">
      <w:pPr>
        <w:ind w:left="360"/>
      </w:pPr>
      <w:r>
        <w:t>2) можем получить готовые компоненты откуда либ</w:t>
      </w:r>
      <w:r w:rsidR="00E61C6C">
        <w:t>о</w:t>
      </w:r>
    </w:p>
    <w:p w14:paraId="231801E3" w14:textId="31B89180" w:rsidR="00E61C6C" w:rsidRDefault="00E61C6C" w:rsidP="00E61C6C">
      <w:pPr>
        <w:ind w:left="360"/>
      </w:pPr>
      <w:r>
        <w:t>Подойдет для создания дополнений приложений</w:t>
      </w:r>
    </w:p>
    <w:p w14:paraId="10B2B6FE" w14:textId="1A9AA2C3" w:rsidR="00E61C6C" w:rsidRDefault="00E61C6C" w:rsidP="00E61C6C">
      <w:pPr>
        <w:ind w:left="360"/>
      </w:pPr>
      <w:r>
        <w:t>-:</w:t>
      </w:r>
    </w:p>
    <w:p w14:paraId="3962DDD8" w14:textId="50FF47DB" w:rsidR="00E61C6C" w:rsidRDefault="00E61C6C" w:rsidP="00E61C6C">
      <w:pPr>
        <w:ind w:left="360"/>
      </w:pPr>
      <w:r>
        <w:t>1) снижаются показатели собственной эффективно работы за счет использования универсальных компонентов</w:t>
      </w:r>
    </w:p>
    <w:p w14:paraId="6C747040" w14:textId="58C3BC94" w:rsidR="000F79C2" w:rsidRDefault="00937746" w:rsidP="00E61C6C">
      <w:pPr>
        <w:ind w:left="360"/>
        <w:rPr>
          <w:i/>
        </w:rPr>
      </w:pPr>
      <w:r w:rsidRPr="00937746">
        <w:rPr>
          <w:i/>
        </w:rPr>
        <w:t>Многослойная архитектура</w:t>
      </w:r>
    </w:p>
    <w:p w14:paraId="68266CC7" w14:textId="48CB7F88" w:rsidR="00937746" w:rsidRDefault="00937746" w:rsidP="00E61C6C">
      <w:pPr>
        <w:ind w:left="360"/>
      </w:pPr>
      <w:r>
        <w:t>Обеспечивает группировку связанной функциональности в разных слоях, выстраиваемых вертикально</w:t>
      </w:r>
      <w:r w:rsidR="000C2482">
        <w:t xml:space="preserve"> поверх друг друга. Функциональность каждого слоя объединена своей ролью, слои слабо связаны и между ними ос-</w:t>
      </w:r>
      <w:proofErr w:type="spellStart"/>
      <w:r w:rsidR="000C2482">
        <w:t>ся</w:t>
      </w:r>
      <w:proofErr w:type="spellEnd"/>
      <w:r w:rsidR="000C2482">
        <w:t xml:space="preserve"> явный обмен данными.</w:t>
      </w:r>
    </w:p>
    <w:p w14:paraId="41E86118" w14:textId="4BFE75D3" w:rsidR="00256DF9" w:rsidRDefault="00256DF9" w:rsidP="00E61C6C">
      <w:pPr>
        <w:ind w:left="360"/>
      </w:pPr>
      <w:r>
        <w:t>Представляет собой некоторую пирамиду</w:t>
      </w:r>
    </w:p>
    <w:p w14:paraId="7BFAFBE3" w14:textId="485394A2" w:rsidR="00256DF9" w:rsidRDefault="00256DF9" w:rsidP="00E61C6C">
      <w:pPr>
        <w:ind w:left="360"/>
      </w:pPr>
      <w:r>
        <w:t xml:space="preserve">Пользователь видит только верхний слой </w:t>
      </w:r>
      <w:proofErr w:type="gramStart"/>
      <w:r>
        <w:t>пирамиды(</w:t>
      </w:r>
      <w:proofErr w:type="gramEnd"/>
      <w:r>
        <w:t xml:space="preserve">пример </w:t>
      </w:r>
      <w:proofErr w:type="spellStart"/>
      <w:r>
        <w:rPr>
          <w:lang w:val="en-US"/>
        </w:rPr>
        <w:t>mvc</w:t>
      </w:r>
      <w:proofErr w:type="spellEnd"/>
      <w:r w:rsidRPr="00256DF9">
        <w:t>)</w:t>
      </w:r>
    </w:p>
    <w:p w14:paraId="4979F660" w14:textId="11382F06" w:rsidR="0070602A" w:rsidRDefault="0070602A" w:rsidP="00E61C6C">
      <w:pPr>
        <w:ind w:left="360"/>
      </w:pPr>
      <w:r>
        <w:t>Рек. К исп.</w:t>
      </w:r>
    </w:p>
    <w:p w14:paraId="3370BC2B" w14:textId="35893DB3" w:rsidR="0070602A" w:rsidRDefault="0070602A" w:rsidP="00E61C6C">
      <w:pPr>
        <w:ind w:left="360"/>
      </w:pPr>
      <w:r>
        <w:t xml:space="preserve">Уже есть </w:t>
      </w:r>
      <w:proofErr w:type="gramStart"/>
      <w:r>
        <w:t>какой то</w:t>
      </w:r>
      <w:proofErr w:type="gramEnd"/>
      <w:r>
        <w:t xml:space="preserve"> сл</w:t>
      </w:r>
      <w:r w:rsidR="00C40696">
        <w:t>ой</w:t>
      </w:r>
    </w:p>
    <w:p w14:paraId="6D10D736" w14:textId="6D18FFC2" w:rsidR="00C40696" w:rsidRDefault="00C40696" w:rsidP="00E61C6C">
      <w:pPr>
        <w:ind w:left="360"/>
        <w:rPr>
          <w:i/>
        </w:rPr>
      </w:pPr>
      <w:r w:rsidRPr="00C40696">
        <w:rPr>
          <w:i/>
        </w:rPr>
        <w:t>Архитектура, основанная на шине сообщений</w:t>
      </w:r>
    </w:p>
    <w:p w14:paraId="73189994" w14:textId="094150E5" w:rsidR="00C40696" w:rsidRDefault="00C40696" w:rsidP="00E61C6C">
      <w:pPr>
        <w:ind w:left="360"/>
      </w:pPr>
      <w:r>
        <w:t xml:space="preserve">Описывает принципе </w:t>
      </w:r>
      <w:proofErr w:type="spellStart"/>
      <w:r>
        <w:t>исп-ния</w:t>
      </w:r>
      <w:proofErr w:type="spellEnd"/>
      <w:r>
        <w:t xml:space="preserve"> прог</w:t>
      </w:r>
      <w:r w:rsidR="00C66B64">
        <w:t>р</w:t>
      </w:r>
      <w:r>
        <w:t>аммной системы, которая может принимать и отправлять сообщения по одному или более каналам связи, обесп</w:t>
      </w:r>
      <w:r w:rsidR="00C66B64">
        <w:t>е</w:t>
      </w:r>
      <w:r>
        <w:t>чивая приложениям возможность взаимодействия</w:t>
      </w:r>
      <w:r w:rsidR="00C66B64">
        <w:t xml:space="preserve"> без необходимости знания конкретных деталей друг о друге.</w:t>
      </w:r>
    </w:p>
    <w:p w14:paraId="29C9083B" w14:textId="4DECCB35" w:rsidR="00C66B64" w:rsidRDefault="00C66B64" w:rsidP="00E61C6C">
      <w:pPr>
        <w:ind w:left="360"/>
      </w:pPr>
      <w:proofErr w:type="spellStart"/>
      <w:r>
        <w:t>Вз</w:t>
      </w:r>
      <w:proofErr w:type="spellEnd"/>
      <w:r>
        <w:t>-е ос-</w:t>
      </w:r>
      <w:proofErr w:type="spellStart"/>
      <w:r>
        <w:t>ся</w:t>
      </w:r>
      <w:proofErr w:type="spellEnd"/>
      <w:r>
        <w:t xml:space="preserve"> путем передачи сообщений через общую шину</w:t>
      </w:r>
    </w:p>
    <w:p w14:paraId="103C933D" w14:textId="515172E0" w:rsidR="00455C25" w:rsidRDefault="00455C25" w:rsidP="00E61C6C">
      <w:pPr>
        <w:ind w:left="360"/>
      </w:pPr>
      <w:r>
        <w:t>Шина предприятий</w:t>
      </w:r>
    </w:p>
    <w:p w14:paraId="3CB0EACB" w14:textId="41BF578C" w:rsidR="00455C25" w:rsidRDefault="00455C25" w:rsidP="00E61C6C">
      <w:pPr>
        <w:ind w:left="360"/>
      </w:pPr>
      <w:r>
        <w:t>Шина интернет</w:t>
      </w:r>
    </w:p>
    <w:p w14:paraId="648E61FC" w14:textId="6D320F7A" w:rsidR="00455C25" w:rsidRDefault="00455C25" w:rsidP="00E61C6C">
      <w:pPr>
        <w:ind w:left="360"/>
      </w:pPr>
      <w:r>
        <w:t xml:space="preserve">Преимущества: </w:t>
      </w:r>
    </w:p>
    <w:p w14:paraId="3488B275" w14:textId="6BBF38CF" w:rsidR="00455C25" w:rsidRDefault="00455C25" w:rsidP="00455C25">
      <w:pPr>
        <w:pStyle w:val="a3"/>
        <w:numPr>
          <w:ilvl w:val="0"/>
          <w:numId w:val="2"/>
        </w:numPr>
      </w:pPr>
      <w:proofErr w:type="gramStart"/>
      <w:r>
        <w:t>Расширяемость( добавлять</w:t>
      </w:r>
      <w:proofErr w:type="gramEnd"/>
      <w:r>
        <w:t xml:space="preserve"> и удалить приложения к шине</w:t>
      </w:r>
    </w:p>
    <w:p w14:paraId="21F34773" w14:textId="4D21389D" w:rsidR="00F72465" w:rsidRDefault="00F72465" w:rsidP="00455C25">
      <w:pPr>
        <w:pStyle w:val="a3"/>
        <w:numPr>
          <w:ilvl w:val="0"/>
          <w:numId w:val="2"/>
        </w:numPr>
      </w:pPr>
      <w:r>
        <w:t xml:space="preserve">Невысокая сложность </w:t>
      </w:r>
    </w:p>
    <w:p w14:paraId="0E85BAC0" w14:textId="2891E237" w:rsidR="00F72465" w:rsidRDefault="00F72465" w:rsidP="00455C25">
      <w:pPr>
        <w:pStyle w:val="a3"/>
        <w:numPr>
          <w:ilvl w:val="0"/>
          <w:numId w:val="2"/>
        </w:numPr>
      </w:pPr>
      <w:r>
        <w:t>Гибкость</w:t>
      </w:r>
    </w:p>
    <w:p w14:paraId="7FA0271A" w14:textId="435FB118" w:rsidR="00F72465" w:rsidRDefault="00F72465" w:rsidP="00455C25">
      <w:pPr>
        <w:pStyle w:val="a3"/>
        <w:numPr>
          <w:ilvl w:val="0"/>
          <w:numId w:val="2"/>
        </w:numPr>
      </w:pPr>
      <w:r>
        <w:lastRenderedPageBreak/>
        <w:t>Слабое связывание</w:t>
      </w:r>
    </w:p>
    <w:p w14:paraId="4919CEB1" w14:textId="17E99931" w:rsidR="00F72465" w:rsidRDefault="00F72465" w:rsidP="00455C25">
      <w:pPr>
        <w:pStyle w:val="a3"/>
        <w:numPr>
          <w:ilvl w:val="0"/>
          <w:numId w:val="2"/>
        </w:numPr>
      </w:pPr>
      <w:r>
        <w:t>Возможность подключения к шине множества экземпляров одного и тоже …</w:t>
      </w:r>
    </w:p>
    <w:p w14:paraId="77A6AB96" w14:textId="3DC97500" w:rsidR="00F72465" w:rsidRDefault="00F72465" w:rsidP="00F72465">
      <w:pPr>
        <w:ind w:left="360"/>
      </w:pPr>
      <w:r>
        <w:t>Применяется, если имеется существующее приложение, выполняющее задачи путем взаимодействия друг с другом</w:t>
      </w:r>
    </w:p>
    <w:p w14:paraId="749A5A63" w14:textId="608A7C8D" w:rsidR="00F72465" w:rsidRDefault="00F72465" w:rsidP="00F72465">
      <w:pPr>
        <w:ind w:left="360"/>
      </w:pPr>
    </w:p>
    <w:p w14:paraId="3BD91F57" w14:textId="2063F9B1" w:rsidR="00F72465" w:rsidRDefault="00F72465" w:rsidP="00F72465">
      <w:pPr>
        <w:ind w:left="360"/>
      </w:pPr>
      <w:r>
        <w:t xml:space="preserve">Сервис ориентированная архитектура </w:t>
      </w:r>
    </w:p>
    <w:p w14:paraId="366EC27C" w14:textId="3FBA84CC" w:rsidR="00F72465" w:rsidRDefault="00F72465" w:rsidP="00F72465">
      <w:pPr>
        <w:ind w:left="360"/>
      </w:pPr>
      <w:r>
        <w:t>Обеспечивает возможность предоставлять функциональность приложения в виде набора сервисов и создавать приложения, использующие программные сервисы</w:t>
      </w:r>
    </w:p>
    <w:p w14:paraId="588BB3EA" w14:textId="77777777" w:rsidR="00DE2A8A" w:rsidRDefault="00A84BE8" w:rsidP="00F72465">
      <w:pPr>
        <w:ind w:left="360"/>
      </w:pPr>
      <w:r>
        <w:t xml:space="preserve">Сервисы слабо связаны между собой, </w:t>
      </w:r>
      <w:proofErr w:type="spellStart"/>
      <w:r>
        <w:t>тк</w:t>
      </w:r>
      <w:proofErr w:type="spellEnd"/>
      <w:r>
        <w:t xml:space="preserve"> используют основанные на стандартах интерфейсы. </w:t>
      </w:r>
      <w:r w:rsidR="00DE2A8A">
        <w:t xml:space="preserve"> МБ вызваны, опубликованы и обнаружены</w:t>
      </w:r>
    </w:p>
    <w:p w14:paraId="71856F02" w14:textId="7D0563AE" w:rsidR="00A84BE8" w:rsidRPr="00C40696" w:rsidRDefault="00DE2A8A" w:rsidP="00F72465">
      <w:pPr>
        <w:ind w:left="360"/>
      </w:pPr>
      <w:proofErr w:type="spellStart"/>
      <w:r>
        <w:t>Осн</w:t>
      </w:r>
      <w:proofErr w:type="spellEnd"/>
      <w:r>
        <w:t xml:space="preserve"> задача сервисов – предоставление схемы и </w:t>
      </w:r>
      <w:proofErr w:type="spellStart"/>
      <w:r>
        <w:t>вз</w:t>
      </w:r>
      <w:proofErr w:type="spellEnd"/>
      <w:r>
        <w:t>-я с приложением посредством приложений через интерфейсы</w:t>
      </w:r>
      <w:r w:rsidR="00A84BE8">
        <w:t xml:space="preserve"> </w:t>
      </w:r>
      <w:bookmarkStart w:id="0" w:name="_GoBack"/>
      <w:bookmarkEnd w:id="0"/>
    </w:p>
    <w:sectPr w:rsidR="00A84BE8" w:rsidRPr="00C40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77304"/>
    <w:multiLevelType w:val="hybridMultilevel"/>
    <w:tmpl w:val="13C24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A77D9"/>
    <w:multiLevelType w:val="hybridMultilevel"/>
    <w:tmpl w:val="123CF9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5D"/>
    <w:rsid w:val="00063D19"/>
    <w:rsid w:val="000A4DE7"/>
    <w:rsid w:val="000C2482"/>
    <w:rsid w:val="000C5520"/>
    <w:rsid w:val="000E562C"/>
    <w:rsid w:val="000F79C2"/>
    <w:rsid w:val="00256DF9"/>
    <w:rsid w:val="00260CEC"/>
    <w:rsid w:val="002F3D5D"/>
    <w:rsid w:val="002F7762"/>
    <w:rsid w:val="00401802"/>
    <w:rsid w:val="00430D71"/>
    <w:rsid w:val="00455C25"/>
    <w:rsid w:val="005547C5"/>
    <w:rsid w:val="00614910"/>
    <w:rsid w:val="006A6369"/>
    <w:rsid w:val="006E595C"/>
    <w:rsid w:val="0070602A"/>
    <w:rsid w:val="008149E8"/>
    <w:rsid w:val="00880AE8"/>
    <w:rsid w:val="00937746"/>
    <w:rsid w:val="009D34D3"/>
    <w:rsid w:val="00A14AE6"/>
    <w:rsid w:val="00A427E5"/>
    <w:rsid w:val="00A84BE8"/>
    <w:rsid w:val="00AF3764"/>
    <w:rsid w:val="00B272AA"/>
    <w:rsid w:val="00B65361"/>
    <w:rsid w:val="00C40696"/>
    <w:rsid w:val="00C66B64"/>
    <w:rsid w:val="00CE06D1"/>
    <w:rsid w:val="00DE2A8A"/>
    <w:rsid w:val="00E61C6C"/>
    <w:rsid w:val="00E97B94"/>
    <w:rsid w:val="00F110E3"/>
    <w:rsid w:val="00F7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A0E9"/>
  <w15:chartTrackingRefBased/>
  <w15:docId w15:val="{10956F46-A27E-4716-800C-A2354235A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27</cp:revision>
  <dcterms:created xsi:type="dcterms:W3CDTF">2019-02-20T10:46:00Z</dcterms:created>
  <dcterms:modified xsi:type="dcterms:W3CDTF">2019-03-06T12:05:00Z</dcterms:modified>
</cp:coreProperties>
</file>