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A0D8D" w14:textId="77777777" w:rsidR="00B152E9" w:rsidRDefault="00B152E9" w:rsidP="00B152E9">
      <w:pPr>
        <w:jc w:val="center"/>
        <w:rPr>
          <w:b/>
          <w:caps/>
        </w:rPr>
      </w:pPr>
      <w:r>
        <w:rPr>
          <w:b/>
          <w:caps/>
        </w:rPr>
        <w:t>Описание экономического содержания технологии</w:t>
      </w:r>
    </w:p>
    <w:p w14:paraId="2906B111" w14:textId="77777777" w:rsidR="00B152E9" w:rsidRDefault="00B152E9" w:rsidP="00B152E9"/>
    <w:p w14:paraId="00C3A0A9" w14:textId="77777777" w:rsidR="00B152E9" w:rsidRDefault="00B152E9" w:rsidP="00B152E9"/>
    <w:p w14:paraId="6BF731CF" w14:textId="77777777" w:rsidR="00B152E9" w:rsidRDefault="00B152E9" w:rsidP="00B152E9">
      <w:pPr>
        <w:ind w:firstLine="709"/>
        <w:rPr>
          <w:b/>
          <w:bCs/>
        </w:rPr>
      </w:pPr>
      <w:r>
        <w:rPr>
          <w:b/>
          <w:bCs/>
        </w:rPr>
        <w:t>Краткое описание технологии:</w:t>
      </w:r>
    </w:p>
    <w:p w14:paraId="14DE3C26" w14:textId="77777777" w:rsidR="00B152E9" w:rsidRDefault="00B152E9" w:rsidP="00B152E9">
      <w:pPr>
        <w:rPr>
          <w:rFonts w:cs="Arial"/>
          <w:i/>
        </w:rPr>
      </w:pPr>
    </w:p>
    <w:p w14:paraId="1B3E72EE" w14:textId="4B2E729A" w:rsidR="00C15C7F" w:rsidRPr="006F4F81" w:rsidRDefault="00C15C7F" w:rsidP="006F4F81">
      <w:pPr>
        <w:spacing w:line="360" w:lineRule="auto"/>
        <w:ind w:firstLine="851"/>
        <w:jc w:val="both"/>
      </w:pPr>
      <w:r w:rsidRPr="006F4F81">
        <w:t>Имитатор местности реализует 3</w:t>
      </w:r>
      <w:r w:rsidRPr="006F4F81">
        <w:rPr>
          <w:lang w:val="en-US"/>
        </w:rPr>
        <w:t>D</w:t>
      </w:r>
      <w:r w:rsidRPr="006F4F81">
        <w:t>-модель окружающей обстановки с расположенными на ней объектами</w:t>
      </w:r>
      <w:r w:rsidR="002A18EC" w:rsidRPr="006F4F81">
        <w:t>.</w:t>
      </w:r>
    </w:p>
    <w:p w14:paraId="3D0369E0" w14:textId="77B94FFC" w:rsidR="00B152E9" w:rsidRPr="006F4F81" w:rsidRDefault="00C15C7F" w:rsidP="006F4F81">
      <w:pPr>
        <w:spacing w:line="360" w:lineRule="auto"/>
        <w:ind w:firstLine="851"/>
        <w:jc w:val="both"/>
      </w:pPr>
      <w:r w:rsidRPr="006F4F81">
        <w:t>Имитатор местности в составе п</w:t>
      </w:r>
      <w:r w:rsidR="00B152E9" w:rsidRPr="006F4F81">
        <w:t>рограммн</w:t>
      </w:r>
      <w:r w:rsidRPr="006F4F81">
        <w:t>ого</w:t>
      </w:r>
      <w:r w:rsidR="00B152E9" w:rsidRPr="006F4F81">
        <w:t xml:space="preserve"> имитатор</w:t>
      </w:r>
      <w:r w:rsidRPr="006F4F81">
        <w:t>а</w:t>
      </w:r>
      <w:r w:rsidR="00B152E9" w:rsidRPr="006F4F81">
        <w:t xml:space="preserve"> </w:t>
      </w:r>
      <w:proofErr w:type="spellStart"/>
      <w:r w:rsidR="00B152E9" w:rsidRPr="006F4F81">
        <w:t>закабинного</w:t>
      </w:r>
      <w:proofErr w:type="spellEnd"/>
      <w:r w:rsidR="00B152E9" w:rsidRPr="006F4F81">
        <w:t xml:space="preserve"> пространства для применения в составе технологического стенда комплексной настройки и проверки комплекса для обеспечения поисково-спасательных операций, проводимых с помощью летательных аппаратов в условиях Арктики», далее — ИЗП.</w:t>
      </w:r>
    </w:p>
    <w:p w14:paraId="102B0B31" w14:textId="2D5B65F3" w:rsidR="00C15C7F" w:rsidRPr="006F4F81" w:rsidRDefault="00C15C7F" w:rsidP="006F4F81">
      <w:pPr>
        <w:spacing w:line="360" w:lineRule="auto"/>
        <w:ind w:firstLine="851"/>
        <w:jc w:val="both"/>
      </w:pPr>
      <w:r w:rsidRPr="006F4F81">
        <w:t>Изделие является составной частью технологического стенда комплексной настройки и проверки (далее — ТСКН) комплекса для обеспечения поисково-спасательных операций (далее — КОПСО), проводи</w:t>
      </w:r>
      <w:r w:rsidRPr="006F4F81">
        <w:softHyphen/>
        <w:t>мых с помощью летательных аппаратов в условиях Арктики.</w:t>
      </w:r>
    </w:p>
    <w:p w14:paraId="1C1BD457" w14:textId="5A42DCC1" w:rsidR="00B152E9" w:rsidRPr="006F4F81" w:rsidRDefault="00B152E9" w:rsidP="006F4F81">
      <w:pPr>
        <w:spacing w:line="360" w:lineRule="auto"/>
        <w:ind w:firstLine="851"/>
        <w:jc w:val="both"/>
        <w:rPr>
          <w:rFonts w:cs="Arial"/>
        </w:rPr>
      </w:pPr>
      <w:r w:rsidRPr="006F4F81">
        <w:rPr>
          <w:rFonts w:cs="Arial"/>
        </w:rPr>
        <w:t xml:space="preserve">ИЗП выполнен в межплатформенной среде разработки компьютерных игр </w:t>
      </w:r>
      <w:r w:rsidRPr="006F4F81">
        <w:rPr>
          <w:rFonts w:cs="Arial"/>
          <w:lang w:val="en-US"/>
        </w:rPr>
        <w:t>Unity</w:t>
      </w:r>
      <w:r w:rsidRPr="006F4F81">
        <w:rPr>
          <w:rFonts w:cs="Arial"/>
        </w:rPr>
        <w:t xml:space="preserve"> на языке </w:t>
      </w:r>
      <w:r w:rsidRPr="006F4F81">
        <w:rPr>
          <w:rFonts w:cs="Arial"/>
          <w:lang w:val="en-US"/>
        </w:rPr>
        <w:t>C</w:t>
      </w:r>
      <w:r w:rsidRPr="006F4F81">
        <w:rPr>
          <w:rFonts w:cs="Arial"/>
        </w:rPr>
        <w:t xml:space="preserve">#. </w:t>
      </w:r>
    </w:p>
    <w:p w14:paraId="22B5513F" w14:textId="3798F9AB" w:rsidR="006F4F81" w:rsidRPr="006F4F81" w:rsidRDefault="006F4F81" w:rsidP="006F4F81">
      <w:pPr>
        <w:tabs>
          <w:tab w:val="left" w:pos="3431"/>
        </w:tabs>
        <w:spacing w:line="360" w:lineRule="auto"/>
        <w:ind w:firstLine="851"/>
        <w:jc w:val="both"/>
      </w:pPr>
      <w:r w:rsidRPr="006F4F81">
        <w:t>Имитатор местности с объектами, расположенными не ней, реализующий 3D</w:t>
      </w:r>
      <w:r w:rsidR="00517A2F">
        <w:t>0</w:t>
      </w:r>
      <w:r w:rsidRPr="006F4F81">
        <w:t>модель окружающей обстановки в области наблюдения, должен обеспечить:</w:t>
      </w:r>
    </w:p>
    <w:p w14:paraId="20FAB448" w14:textId="77777777" w:rsidR="006F4F81" w:rsidRPr="006F4F81" w:rsidRDefault="006F4F81" w:rsidP="006F4F81">
      <w:pPr>
        <w:tabs>
          <w:tab w:val="left" w:pos="3431"/>
        </w:tabs>
        <w:spacing w:line="360" w:lineRule="auto"/>
        <w:ind w:firstLine="851"/>
        <w:jc w:val="both"/>
      </w:pPr>
      <w:r w:rsidRPr="006F4F81">
        <w:t>– конструирование в интерактивном режиме подстилающей поверхности заданного типа(</w:t>
      </w:r>
      <w:proofErr w:type="spellStart"/>
      <w:r w:rsidRPr="006F4F81">
        <w:t>ов</w:t>
      </w:r>
      <w:proofErr w:type="spellEnd"/>
      <w:r w:rsidRPr="006F4F81">
        <w:t>);</w:t>
      </w:r>
    </w:p>
    <w:p w14:paraId="4CE2F231" w14:textId="77777777" w:rsidR="006F4F81" w:rsidRPr="006F4F81" w:rsidRDefault="006F4F81" w:rsidP="006F4F81">
      <w:pPr>
        <w:widowControl w:val="0"/>
        <w:tabs>
          <w:tab w:val="left" w:pos="3431"/>
        </w:tabs>
        <w:spacing w:line="360" w:lineRule="auto"/>
        <w:ind w:firstLine="851"/>
        <w:jc w:val="both"/>
      </w:pPr>
      <w:r w:rsidRPr="006F4F81">
        <w:t>– расположение на подстилающей поверхности и задание параметров различных объектов;</w:t>
      </w:r>
    </w:p>
    <w:p w14:paraId="397218F1" w14:textId="77777777" w:rsidR="006F4F81" w:rsidRPr="006F4F81" w:rsidRDefault="006F4F81" w:rsidP="006F4F81">
      <w:pPr>
        <w:tabs>
          <w:tab w:val="left" w:pos="3431"/>
        </w:tabs>
        <w:spacing w:line="360" w:lineRule="auto"/>
        <w:ind w:firstLine="851"/>
        <w:jc w:val="both"/>
      </w:pPr>
      <w:r w:rsidRPr="006F4F81">
        <w:t>– определение параметров окружающей среды (освещенности и погодных условий, включая температуру, туман, осадки);</w:t>
      </w:r>
    </w:p>
    <w:p w14:paraId="6933B8E7" w14:textId="77777777" w:rsidR="006F4F81" w:rsidRPr="006F4F81" w:rsidRDefault="006F4F81" w:rsidP="006F4F81">
      <w:pPr>
        <w:tabs>
          <w:tab w:val="left" w:pos="3431"/>
        </w:tabs>
        <w:spacing w:line="360" w:lineRule="auto"/>
        <w:ind w:firstLine="851"/>
        <w:jc w:val="both"/>
      </w:pPr>
      <w:r w:rsidRPr="006F4F81">
        <w:t>– генерацию трехмерной модели окружающей местности.</w:t>
      </w:r>
    </w:p>
    <w:p w14:paraId="00497094" w14:textId="77777777" w:rsidR="006F4F81" w:rsidRPr="006F4F81" w:rsidRDefault="006F4F81" w:rsidP="006F4F81">
      <w:pPr>
        <w:spacing w:line="360" w:lineRule="auto"/>
        <w:ind w:firstLine="851"/>
        <w:jc w:val="both"/>
      </w:pPr>
      <w:r w:rsidRPr="006F4F81">
        <w:t>Исходя из этого, имитатор должен включать в себя редактор и базу данных (БД) окружающей местности.</w:t>
      </w:r>
    </w:p>
    <w:p w14:paraId="1C709E82" w14:textId="77777777" w:rsidR="006F4F81" w:rsidRPr="006F4F81" w:rsidRDefault="006F4F81" w:rsidP="006F4F81">
      <w:pPr>
        <w:spacing w:line="360" w:lineRule="auto"/>
        <w:ind w:firstLine="851"/>
        <w:jc w:val="both"/>
      </w:pPr>
      <w:r w:rsidRPr="006F4F81">
        <w:t>Редактор представляет собой компьютерную программу, в которой пользователю предоставляется возможность добавлять, удалять и редактировать подстилающие поверхности заданных типов и объекты с определёнными характеристиками.</w:t>
      </w:r>
    </w:p>
    <w:p w14:paraId="277D924F" w14:textId="77777777" w:rsidR="006F4F81" w:rsidRPr="006F4F81" w:rsidRDefault="006F4F81" w:rsidP="006F4F81">
      <w:pPr>
        <w:tabs>
          <w:tab w:val="left" w:pos="3431"/>
        </w:tabs>
        <w:spacing w:line="360" w:lineRule="auto"/>
        <w:ind w:firstLine="851"/>
        <w:jc w:val="both"/>
      </w:pPr>
      <w:r w:rsidRPr="006F4F81">
        <w:t>Объект может представлять собой примитив (куб, сфера и т.п.) либо композицию примитивов в случае моделирования сложного объекта, например опоры ЛЭП. В специфике поставленной задачи, высокий уровень детализации не нужен, поэтому достаточно оперировать заданными топологиями объектов.</w:t>
      </w:r>
    </w:p>
    <w:p w14:paraId="1762A197" w14:textId="77777777" w:rsidR="006F4F81" w:rsidRPr="006F4F81" w:rsidRDefault="006F4F81" w:rsidP="006F4F81">
      <w:pPr>
        <w:tabs>
          <w:tab w:val="left" w:pos="3431"/>
        </w:tabs>
        <w:spacing w:line="360" w:lineRule="auto"/>
        <w:ind w:firstLine="851"/>
        <w:jc w:val="both"/>
      </w:pPr>
      <w:r w:rsidRPr="006F4F81">
        <w:t>Основные характеристики примитива объекта:</w:t>
      </w:r>
    </w:p>
    <w:p w14:paraId="3DDDDCDF" w14:textId="77777777" w:rsidR="006F4F81" w:rsidRPr="006F4F81" w:rsidRDefault="006F4F81" w:rsidP="006F4F81">
      <w:pPr>
        <w:numPr>
          <w:ilvl w:val="0"/>
          <w:numId w:val="1"/>
        </w:numPr>
        <w:spacing w:line="360" w:lineRule="auto"/>
        <w:ind w:left="0" w:firstLine="851"/>
        <w:contextualSpacing/>
        <w:jc w:val="both"/>
      </w:pPr>
      <w:r w:rsidRPr="006F4F81">
        <w:t>форма;</w:t>
      </w:r>
    </w:p>
    <w:p w14:paraId="036F27A3" w14:textId="77777777" w:rsidR="006F4F81" w:rsidRPr="006F4F81" w:rsidRDefault="006F4F81" w:rsidP="006F4F81">
      <w:pPr>
        <w:numPr>
          <w:ilvl w:val="0"/>
          <w:numId w:val="1"/>
        </w:numPr>
        <w:spacing w:line="360" w:lineRule="auto"/>
        <w:ind w:left="0" w:firstLine="851"/>
        <w:contextualSpacing/>
        <w:jc w:val="both"/>
      </w:pPr>
      <w:r w:rsidRPr="006F4F81">
        <w:lastRenderedPageBreak/>
        <w:t>размер(ы);</w:t>
      </w:r>
    </w:p>
    <w:p w14:paraId="5A505CC6" w14:textId="77777777" w:rsidR="006F4F81" w:rsidRPr="006F4F81" w:rsidRDefault="006F4F81" w:rsidP="006F4F81">
      <w:pPr>
        <w:numPr>
          <w:ilvl w:val="0"/>
          <w:numId w:val="1"/>
        </w:numPr>
        <w:spacing w:line="360" w:lineRule="auto"/>
        <w:ind w:left="0" w:firstLine="851"/>
        <w:contextualSpacing/>
        <w:jc w:val="both"/>
      </w:pPr>
      <w:r w:rsidRPr="006F4F81">
        <w:t>текстуры поверхности (граней).</w:t>
      </w:r>
    </w:p>
    <w:p w14:paraId="5803F97C" w14:textId="77777777" w:rsidR="006F4F81" w:rsidRPr="006F4F81" w:rsidRDefault="006F4F81" w:rsidP="006F4F81">
      <w:pPr>
        <w:spacing w:line="360" w:lineRule="auto"/>
        <w:ind w:firstLine="851"/>
        <w:jc w:val="both"/>
      </w:pPr>
      <w:r w:rsidRPr="006F4F81">
        <w:t>Наложение текстур необходимо для дальнейшей генерации изображений (извлечение необходимых моделируемых физических параметров) в различных спектрах. Цвет текстуры (градиент интенсивности) для инфракрасного диапазона задаёт температуру определённой области объекта. Также текстура может иметь альфа-канал (степень прозрачности). Данная характеристика может быть полезна для физических расчётов, связанных с освещённостью.</w:t>
      </w:r>
    </w:p>
    <w:p w14:paraId="2B86F6EB" w14:textId="77777777" w:rsidR="006F4F81" w:rsidRPr="006F4F81" w:rsidRDefault="006F4F81" w:rsidP="006F4F81">
      <w:pPr>
        <w:tabs>
          <w:tab w:val="left" w:pos="3431"/>
        </w:tabs>
        <w:spacing w:line="360" w:lineRule="auto"/>
        <w:ind w:firstLine="851"/>
        <w:jc w:val="both"/>
      </w:pPr>
      <w:r w:rsidRPr="006F4F81">
        <w:t xml:space="preserve">Объекты находятся на определённых типах подстилающих поверхностей: </w:t>
      </w:r>
    </w:p>
    <w:p w14:paraId="73BB6C49" w14:textId="77777777" w:rsidR="006F4F81" w:rsidRPr="006F4F81" w:rsidRDefault="006F4F81" w:rsidP="006F4F81">
      <w:pPr>
        <w:numPr>
          <w:ilvl w:val="0"/>
          <w:numId w:val="1"/>
        </w:numPr>
        <w:spacing w:line="360" w:lineRule="auto"/>
        <w:ind w:left="0" w:firstLine="851"/>
        <w:contextualSpacing/>
        <w:jc w:val="both"/>
      </w:pPr>
      <w:r w:rsidRPr="006F4F81">
        <w:t>поле;</w:t>
      </w:r>
    </w:p>
    <w:p w14:paraId="78362154" w14:textId="77777777" w:rsidR="006F4F81" w:rsidRPr="006F4F81" w:rsidRDefault="006F4F81" w:rsidP="006F4F81">
      <w:pPr>
        <w:numPr>
          <w:ilvl w:val="0"/>
          <w:numId w:val="1"/>
        </w:numPr>
        <w:spacing w:line="360" w:lineRule="auto"/>
        <w:ind w:left="0" w:firstLine="851"/>
        <w:contextualSpacing/>
        <w:jc w:val="both"/>
      </w:pPr>
      <w:r w:rsidRPr="006F4F81">
        <w:t>лес;</w:t>
      </w:r>
    </w:p>
    <w:p w14:paraId="4FA99A9C" w14:textId="77777777" w:rsidR="006F4F81" w:rsidRPr="006F4F81" w:rsidRDefault="006F4F81" w:rsidP="006F4F81">
      <w:pPr>
        <w:numPr>
          <w:ilvl w:val="0"/>
          <w:numId w:val="1"/>
        </w:numPr>
        <w:spacing w:line="360" w:lineRule="auto"/>
        <w:ind w:left="0" w:firstLine="851"/>
        <w:contextualSpacing/>
        <w:jc w:val="both"/>
      </w:pPr>
      <w:r w:rsidRPr="006F4F81">
        <w:t>кустарник;</w:t>
      </w:r>
    </w:p>
    <w:p w14:paraId="389D3FB1" w14:textId="77777777" w:rsidR="006F4F81" w:rsidRPr="006F4F81" w:rsidRDefault="006F4F81" w:rsidP="006F4F81">
      <w:pPr>
        <w:numPr>
          <w:ilvl w:val="0"/>
          <w:numId w:val="1"/>
        </w:numPr>
        <w:spacing w:line="360" w:lineRule="auto"/>
        <w:ind w:left="0" w:firstLine="851"/>
        <w:contextualSpacing/>
        <w:jc w:val="both"/>
      </w:pPr>
      <w:r w:rsidRPr="006F4F81">
        <w:t>болото;</w:t>
      </w:r>
    </w:p>
    <w:p w14:paraId="03A14E29" w14:textId="77777777" w:rsidR="006F4F81" w:rsidRPr="006F4F81" w:rsidRDefault="006F4F81" w:rsidP="006F4F81">
      <w:pPr>
        <w:numPr>
          <w:ilvl w:val="0"/>
          <w:numId w:val="1"/>
        </w:numPr>
        <w:spacing w:line="360" w:lineRule="auto"/>
        <w:ind w:left="0" w:firstLine="851"/>
        <w:contextualSpacing/>
        <w:jc w:val="both"/>
      </w:pPr>
      <w:r w:rsidRPr="006F4F81">
        <w:t>скальный грунт;</w:t>
      </w:r>
    </w:p>
    <w:p w14:paraId="5E401ABD" w14:textId="77777777" w:rsidR="006F4F81" w:rsidRPr="006F4F81" w:rsidRDefault="006F4F81" w:rsidP="006F4F81">
      <w:pPr>
        <w:numPr>
          <w:ilvl w:val="0"/>
          <w:numId w:val="1"/>
        </w:numPr>
        <w:spacing w:line="360" w:lineRule="auto"/>
        <w:ind w:left="0" w:firstLine="851"/>
        <w:contextualSpacing/>
        <w:jc w:val="both"/>
      </w:pPr>
      <w:r w:rsidRPr="006F4F81">
        <w:t xml:space="preserve">водная поверхность (характеризуется и </w:t>
      </w:r>
      <w:proofErr w:type="gramStart"/>
      <w:r w:rsidRPr="006F4F81">
        <w:t>волнением</w:t>
      </w:r>
      <w:proofErr w:type="gramEnd"/>
      <w:r w:rsidRPr="006F4F81">
        <w:t xml:space="preserve"> и глубиной).</w:t>
      </w:r>
    </w:p>
    <w:p w14:paraId="5C4EA611" w14:textId="77777777" w:rsidR="006F4F81" w:rsidRPr="006F4F81" w:rsidRDefault="006F4F81" w:rsidP="006F4F81">
      <w:pPr>
        <w:spacing w:line="360" w:lineRule="auto"/>
        <w:ind w:firstLine="851"/>
        <w:jc w:val="both"/>
      </w:pPr>
      <w:r w:rsidRPr="006F4F81">
        <w:t>Выделяется два вида покрытия подстилающей поверхности:</w:t>
      </w:r>
    </w:p>
    <w:p w14:paraId="5045B91C" w14:textId="77777777" w:rsidR="006F4F81" w:rsidRPr="006F4F81" w:rsidRDefault="006F4F81" w:rsidP="006F4F81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851"/>
        <w:contextualSpacing/>
        <w:jc w:val="both"/>
      </w:pPr>
      <w:r w:rsidRPr="006F4F81">
        <w:t>ледяная поверхность (характеризуется толщиной);</w:t>
      </w:r>
    </w:p>
    <w:p w14:paraId="1DDB4655" w14:textId="77777777" w:rsidR="006F4F81" w:rsidRPr="006F4F81" w:rsidRDefault="006F4F81" w:rsidP="006F4F81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851"/>
        <w:contextualSpacing/>
        <w:jc w:val="both"/>
      </w:pPr>
      <w:r w:rsidRPr="006F4F81">
        <w:t>снежный покров (характеризуется толщиной).</w:t>
      </w:r>
    </w:p>
    <w:p w14:paraId="0025F895" w14:textId="77777777" w:rsidR="006F4F81" w:rsidRPr="006F4F81" w:rsidRDefault="006F4F81" w:rsidP="006F4F81">
      <w:pPr>
        <w:spacing w:line="360" w:lineRule="auto"/>
        <w:ind w:firstLine="851"/>
        <w:jc w:val="both"/>
      </w:pPr>
      <w:r w:rsidRPr="006F4F81">
        <w:t>Подстилающая поверхность тоже представляет собой примитив типа «поверхность» с определенной геометрией (топологией) и с заданной «текстурой».</w:t>
      </w:r>
    </w:p>
    <w:p w14:paraId="4BBE2D77" w14:textId="77777777" w:rsidR="006F4F81" w:rsidRPr="006F4F81" w:rsidRDefault="006F4F81" w:rsidP="006F4F81">
      <w:pPr>
        <w:spacing w:line="360" w:lineRule="auto"/>
        <w:ind w:firstLine="851"/>
        <w:jc w:val="both"/>
      </w:pPr>
      <w:r w:rsidRPr="006F4F81">
        <w:t>Общая структура данных для хранения геометрии 3</w:t>
      </w:r>
      <w:r w:rsidRPr="006F4F81">
        <w:rPr>
          <w:lang w:val="en-US"/>
        </w:rPr>
        <w:t>D</w:t>
      </w:r>
      <w:r w:rsidRPr="006F4F81">
        <w:t xml:space="preserve">-модели окружающего пространства может быть представлена в виде </w:t>
      </w:r>
      <w:proofErr w:type="spellStart"/>
      <w:r w:rsidRPr="006F4F81">
        <w:t>воксельной</w:t>
      </w:r>
      <w:proofErr w:type="spellEnd"/>
      <w:r w:rsidRPr="006F4F81">
        <w:t xml:space="preserve"> модели, т. к. по сравнению с полигональной, в специфике уровня детализации, является более эффективной по времени обращения к элементу (полю) структуры, по затрачиваемому количеству памяти (видеопамяти).</w:t>
      </w:r>
    </w:p>
    <w:p w14:paraId="59E3170E" w14:textId="77777777" w:rsidR="006F4F81" w:rsidRPr="006F4F81" w:rsidRDefault="006F4F81" w:rsidP="006F4F81">
      <w:pPr>
        <w:spacing w:line="360" w:lineRule="auto"/>
        <w:ind w:firstLine="851"/>
        <w:jc w:val="both"/>
      </w:pPr>
      <w:r w:rsidRPr="006F4F81">
        <w:t>Также пользователь в редакторе может задавать температурные и погодные характеристики окружающего пространства.</w:t>
      </w:r>
    </w:p>
    <w:p w14:paraId="77F860BB" w14:textId="77777777" w:rsidR="006F4F81" w:rsidRPr="006F4F81" w:rsidRDefault="006F4F81" w:rsidP="006F4F81">
      <w:pPr>
        <w:spacing w:line="360" w:lineRule="auto"/>
        <w:ind w:firstLine="851"/>
        <w:jc w:val="both"/>
      </w:pPr>
      <w:r w:rsidRPr="006F4F81">
        <w:t>Элементы 3</w:t>
      </w:r>
      <w:r w:rsidRPr="006F4F81">
        <w:rPr>
          <w:lang w:val="en-US"/>
        </w:rPr>
        <w:t>D</w:t>
      </w:r>
      <w:r w:rsidRPr="006F4F81">
        <w:t>-модели окружающего пространства, с которыми оперирует пользователь, добавляются в БД, т. к. это позволит более гибко оперировать объектами, хранить данные в удобном и защищённом месте, гибко масштабировать разрабатываемую систему в будущем. Планируется выбрать не классическую, реляционную, технологию построения БД, а объектно-ориентированную, т. к. требуется хранить большое количество разноплановой информации (например, численные характеристики, саму 3</w:t>
      </w:r>
      <w:r w:rsidRPr="006F4F81">
        <w:rPr>
          <w:lang w:val="en-US"/>
        </w:rPr>
        <w:t>D</w:t>
      </w:r>
      <w:r w:rsidRPr="006F4F81">
        <w:t>-модель (геометрию), текстуру и т.д.)</w:t>
      </w:r>
    </w:p>
    <w:p w14:paraId="521BAE0E" w14:textId="13929882" w:rsidR="006F4F81" w:rsidRPr="00A34DD5" w:rsidRDefault="006F4F81" w:rsidP="006F4F81">
      <w:pPr>
        <w:widowControl w:val="0"/>
        <w:spacing w:line="360" w:lineRule="auto"/>
        <w:ind w:firstLine="851"/>
        <w:jc w:val="both"/>
        <w:rPr>
          <w:rFonts w:cs="Arial"/>
          <w:sz w:val="28"/>
        </w:rPr>
      </w:pPr>
      <w:r w:rsidRPr="006F4F81">
        <w:t xml:space="preserve">Для разработки редактора планируется использовать готовые решения с открытым </w:t>
      </w:r>
      <w:r w:rsidRPr="006F4F81">
        <w:lastRenderedPageBreak/>
        <w:t>исходным кодом с последующей модификацией под требования к подсистеме имитации местности ИЗП.</w:t>
      </w:r>
    </w:p>
    <w:p w14:paraId="521E248A" w14:textId="77777777" w:rsidR="00B152E9" w:rsidRDefault="00B152E9" w:rsidP="00B152E9">
      <w:pPr>
        <w:ind w:firstLine="709"/>
        <w:jc w:val="both"/>
        <w:rPr>
          <w:rFonts w:cs="Arial"/>
          <w:iCs/>
        </w:rPr>
      </w:pPr>
    </w:p>
    <w:p w14:paraId="696C9FA4" w14:textId="77777777" w:rsidR="00B152E9" w:rsidRDefault="00B152E9" w:rsidP="00B152E9">
      <w:pPr>
        <w:ind w:firstLine="709"/>
        <w:jc w:val="both"/>
        <w:rPr>
          <w:b/>
          <w:bCs/>
          <w:iCs/>
        </w:rPr>
      </w:pPr>
      <w:r>
        <w:rPr>
          <w:b/>
          <w:bCs/>
          <w:iCs/>
        </w:rPr>
        <w:t>Тип технологии:</w:t>
      </w:r>
    </w:p>
    <w:p w14:paraId="07354ACC" w14:textId="77777777" w:rsidR="00B152E9" w:rsidRDefault="00B152E9" w:rsidP="00B152E9">
      <w:pPr>
        <w:ind w:firstLine="709"/>
        <w:jc w:val="both"/>
        <w:rPr>
          <w:rFonts w:cs="Arial"/>
          <w:i/>
        </w:rPr>
      </w:pPr>
      <w:r>
        <w:rPr>
          <w:rFonts w:cs="Arial"/>
          <w:i/>
        </w:rPr>
        <w:t>&lt;Определить какие изменения (продуктовые, сырьевые, технико-технологические, организационные, рыночные) будет вносить технология при внедрении. Объяснить связь разного типа изменений в контексте рассматриваемой технологии&gt;</w:t>
      </w:r>
    </w:p>
    <w:p w14:paraId="22831D06" w14:textId="0955AABB" w:rsidR="00B152E9" w:rsidRDefault="00B152E9" w:rsidP="00B152E9">
      <w:pPr>
        <w:ind w:firstLine="709"/>
        <w:jc w:val="both"/>
        <w:rPr>
          <w:iCs/>
        </w:rPr>
      </w:pPr>
    </w:p>
    <w:p w14:paraId="368376D7" w14:textId="77777777" w:rsidR="00E20557" w:rsidRDefault="00E20557" w:rsidP="00B152E9">
      <w:pPr>
        <w:ind w:firstLine="709"/>
        <w:jc w:val="both"/>
        <w:rPr>
          <w:iCs/>
        </w:rPr>
      </w:pPr>
    </w:p>
    <w:p w14:paraId="1AFD2967" w14:textId="77777777" w:rsidR="00B152E9" w:rsidRDefault="00B152E9" w:rsidP="00B152E9">
      <w:pPr>
        <w:ind w:firstLine="709"/>
        <w:jc w:val="both"/>
        <w:rPr>
          <w:b/>
          <w:bCs/>
          <w:iCs/>
        </w:rPr>
      </w:pPr>
      <w:r>
        <w:rPr>
          <w:b/>
          <w:bCs/>
          <w:iCs/>
        </w:rPr>
        <w:t>Экономические мотивы коммерциализации технологии:</w:t>
      </w:r>
    </w:p>
    <w:p w14:paraId="7D2A0D0F" w14:textId="02AEE2C0" w:rsidR="00B152E9" w:rsidRDefault="00B152E9" w:rsidP="00B152E9">
      <w:pPr>
        <w:ind w:firstLine="709"/>
        <w:jc w:val="both"/>
        <w:rPr>
          <w:rFonts w:cs="Arial"/>
          <w:i/>
        </w:rPr>
      </w:pPr>
      <w:r>
        <w:rPr>
          <w:rFonts w:cs="Arial"/>
          <w:i/>
        </w:rPr>
        <w:t>&lt;Выявить причины, являющиеся основными для вывода технологии на рынок (</w:t>
      </w:r>
      <w:r>
        <w:rPr>
          <w:rFonts w:cs="Arial"/>
          <w:i/>
          <w:lang w:val="en-US"/>
        </w:rPr>
        <w:t>GAP</w:t>
      </w:r>
      <w:r>
        <w:rPr>
          <w:rFonts w:cs="Arial"/>
          <w:i/>
        </w:rPr>
        <w:t xml:space="preserve">-анализ) и определить тип стратегии ее инновационного </w:t>
      </w:r>
      <w:proofErr w:type="gramStart"/>
      <w:r>
        <w:rPr>
          <w:rFonts w:cs="Arial"/>
          <w:i/>
        </w:rPr>
        <w:t>развития(</w:t>
      </w:r>
      <w:proofErr w:type="spellStart"/>
      <w:proofErr w:type="gramEnd"/>
      <w:r>
        <w:rPr>
          <w:rFonts w:cs="Arial"/>
          <w:i/>
        </w:rPr>
        <w:t>push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strategy</w:t>
      </w:r>
      <w:proofErr w:type="spellEnd"/>
      <w:r>
        <w:rPr>
          <w:rFonts w:cs="Arial"/>
          <w:i/>
        </w:rPr>
        <w:t xml:space="preserve"> или </w:t>
      </w:r>
      <w:proofErr w:type="spellStart"/>
      <w:r>
        <w:rPr>
          <w:rFonts w:cs="Arial"/>
          <w:i/>
        </w:rPr>
        <w:t>pull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strategy</w:t>
      </w:r>
      <w:proofErr w:type="spellEnd"/>
      <w:r>
        <w:rPr>
          <w:rFonts w:cs="Arial"/>
          <w:i/>
        </w:rPr>
        <w:t>)&gt;</w:t>
      </w:r>
    </w:p>
    <w:p w14:paraId="0A3D9A1F" w14:textId="79D8909F" w:rsidR="00517A2F" w:rsidRPr="00517A2F" w:rsidRDefault="00517A2F" w:rsidP="00B152E9">
      <w:pPr>
        <w:ind w:firstLine="709"/>
        <w:jc w:val="both"/>
        <w:rPr>
          <w:rFonts w:cs="Arial"/>
        </w:rPr>
      </w:pPr>
      <w:r>
        <w:rPr>
          <w:rFonts w:cs="Arial"/>
        </w:rPr>
        <w:t>Уменьшение расходов на реальное проведение поисковых работ.</w:t>
      </w:r>
    </w:p>
    <w:p w14:paraId="08BA1091" w14:textId="77777777" w:rsidR="00A34DD5" w:rsidRPr="00A34DD5" w:rsidRDefault="00A34DD5" w:rsidP="00A34DD5">
      <w:pPr>
        <w:spacing w:line="360" w:lineRule="auto"/>
        <w:ind w:firstLine="851"/>
        <w:jc w:val="both"/>
        <w:rPr>
          <w:rFonts w:cs="Arial"/>
          <w:sz w:val="28"/>
        </w:rPr>
      </w:pPr>
    </w:p>
    <w:p w14:paraId="514404F0" w14:textId="77777777" w:rsidR="00B152E9" w:rsidRDefault="00B152E9" w:rsidP="00B152E9">
      <w:pPr>
        <w:ind w:firstLine="709"/>
        <w:jc w:val="both"/>
        <w:rPr>
          <w:iCs/>
        </w:rPr>
      </w:pPr>
    </w:p>
    <w:p w14:paraId="397E5B35" w14:textId="77777777" w:rsidR="00B152E9" w:rsidRDefault="00B152E9" w:rsidP="00B152E9">
      <w:pPr>
        <w:ind w:firstLine="709"/>
        <w:jc w:val="both"/>
        <w:rPr>
          <w:b/>
          <w:bCs/>
          <w:iCs/>
        </w:rPr>
      </w:pPr>
      <w:r>
        <w:rPr>
          <w:b/>
          <w:bCs/>
          <w:iCs/>
        </w:rPr>
        <w:t>Технико-экономические особенности технологии:</w:t>
      </w:r>
    </w:p>
    <w:p w14:paraId="3F7DC8EF" w14:textId="77777777" w:rsidR="00B152E9" w:rsidRDefault="00B152E9" w:rsidP="00B152E9">
      <w:pPr>
        <w:ind w:firstLine="709"/>
        <w:jc w:val="both"/>
        <w:rPr>
          <w:rFonts w:cs="Arial"/>
          <w:i/>
        </w:rPr>
      </w:pPr>
      <w:r>
        <w:rPr>
          <w:rFonts w:cs="Arial"/>
          <w:i/>
        </w:rPr>
        <w:t>&lt;Используя модель черного ящика, описать основные компоненты рассматриваемой технологии. Результаты целесообразно привести в виде таблицы 1(см. приложение, Таблица 1)&gt;</w:t>
      </w:r>
    </w:p>
    <w:p w14:paraId="1C2C933B" w14:textId="77777777" w:rsidR="00A34DD5" w:rsidRDefault="00A34DD5" w:rsidP="00A34DD5">
      <w:pPr>
        <w:ind w:firstLine="709"/>
        <w:jc w:val="both"/>
        <w:rPr>
          <w:bCs/>
          <w:iCs/>
        </w:rPr>
      </w:pPr>
      <w:r>
        <w:rPr>
          <w:bCs/>
          <w:iCs/>
        </w:rPr>
        <w:t>См Таблица 1.</w:t>
      </w:r>
    </w:p>
    <w:p w14:paraId="57925A01" w14:textId="77777777" w:rsidR="00B152E9" w:rsidRDefault="00B152E9" w:rsidP="00B152E9">
      <w:pPr>
        <w:ind w:firstLine="709"/>
        <w:jc w:val="both"/>
      </w:pPr>
    </w:p>
    <w:p w14:paraId="2493C8C2" w14:textId="77777777" w:rsidR="00B152E9" w:rsidRDefault="00B152E9" w:rsidP="00B152E9">
      <w:pPr>
        <w:ind w:firstLine="709"/>
        <w:jc w:val="both"/>
        <w:rPr>
          <w:b/>
          <w:bCs/>
          <w:iCs/>
        </w:rPr>
      </w:pPr>
      <w:r>
        <w:rPr>
          <w:b/>
          <w:bCs/>
          <w:iCs/>
        </w:rPr>
        <w:t>Ценностные свойства технологии:</w:t>
      </w:r>
    </w:p>
    <w:p w14:paraId="54897FA2" w14:textId="77777777" w:rsidR="00B152E9" w:rsidRDefault="00B152E9" w:rsidP="00B152E9">
      <w:pPr>
        <w:ind w:firstLine="709"/>
        <w:jc w:val="both"/>
        <w:rPr>
          <w:rFonts w:cs="Arial"/>
          <w:i/>
        </w:rPr>
      </w:pPr>
      <w:proofErr w:type="gramStart"/>
      <w:r>
        <w:rPr>
          <w:rFonts w:cs="Arial"/>
          <w:i/>
        </w:rPr>
        <w:t>&lt; Используя</w:t>
      </w:r>
      <w:proofErr w:type="gramEnd"/>
      <w:r>
        <w:rPr>
          <w:rFonts w:cs="Arial"/>
          <w:i/>
        </w:rPr>
        <w:t xml:space="preserve"> модель цепочки ценности (</w:t>
      </w:r>
      <w:r>
        <w:rPr>
          <w:rFonts w:cs="Arial"/>
          <w:i/>
          <w:lang w:val="en-US"/>
        </w:rPr>
        <w:t>v</w:t>
      </w:r>
      <w:proofErr w:type="spellStart"/>
      <w:r>
        <w:rPr>
          <w:rFonts w:cs="Arial"/>
          <w:i/>
        </w:rPr>
        <w:t>alue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chain</w:t>
      </w:r>
      <w:proofErr w:type="spellEnd"/>
      <w:r>
        <w:rPr>
          <w:rFonts w:cs="Arial"/>
          <w:i/>
        </w:rPr>
        <w:t>), отразить специфику работы рассматриваемой технологии и описать процесс создания конечного продукта, ориентированного на удовлетворение конкретных потребностей. Результаты целесообразно привести в виде таблицы 1(см. приложение, Таблица 2)&gt;</w:t>
      </w:r>
    </w:p>
    <w:p w14:paraId="0EBD84B3" w14:textId="77777777" w:rsidR="00A34DD5" w:rsidRDefault="00A34DD5" w:rsidP="00A34DD5">
      <w:pPr>
        <w:ind w:firstLine="709"/>
        <w:jc w:val="both"/>
        <w:rPr>
          <w:rFonts w:cs="Arial"/>
        </w:rPr>
      </w:pPr>
      <w:r>
        <w:rPr>
          <w:rFonts w:cs="Arial"/>
        </w:rPr>
        <w:t>См Таблица 2.</w:t>
      </w:r>
    </w:p>
    <w:p w14:paraId="39F25CCB" w14:textId="77777777" w:rsidR="00B152E9" w:rsidRDefault="00B152E9" w:rsidP="00B152E9">
      <w:pPr>
        <w:ind w:firstLine="709"/>
        <w:jc w:val="both"/>
        <w:rPr>
          <w:iCs/>
        </w:rPr>
      </w:pPr>
    </w:p>
    <w:p w14:paraId="21DEA3A7" w14:textId="77777777" w:rsidR="00B152E9" w:rsidRDefault="00B152E9" w:rsidP="00B152E9">
      <w:pPr>
        <w:ind w:firstLine="709"/>
        <w:jc w:val="both"/>
        <w:rPr>
          <w:b/>
          <w:bCs/>
          <w:iCs/>
        </w:rPr>
      </w:pPr>
      <w:r>
        <w:rPr>
          <w:b/>
          <w:bCs/>
          <w:iCs/>
        </w:rPr>
        <w:t>Основные стейкхолдеры коммерциализации технологии:</w:t>
      </w:r>
    </w:p>
    <w:p w14:paraId="7538F137" w14:textId="77777777" w:rsidR="00B152E9" w:rsidRDefault="00B152E9" w:rsidP="00B152E9">
      <w:pPr>
        <w:ind w:firstLine="709"/>
        <w:jc w:val="both"/>
        <w:rPr>
          <w:iCs/>
        </w:rPr>
      </w:pPr>
      <w:r>
        <w:rPr>
          <w:rFonts w:cs="Arial"/>
          <w:i/>
        </w:rPr>
        <w:t>&lt;Выявить основных потенциальных стейкхолдеров коммерциализации рассматриваемой технологии (не 6-7 конкретных участников). Оценить их вероятное влияние на ход проекта. Результаты привести в таблице и отразить рисунком (см. приложенный файл «Стейкхолдеры»). Сделать обобщенные установки относительно стратегии взаимодействия со стейкхолдерами в процессе коммерциализации технологии&gt;</w:t>
      </w:r>
    </w:p>
    <w:p w14:paraId="1695379E" w14:textId="77777777" w:rsidR="00A34DD5" w:rsidRDefault="00A34DD5" w:rsidP="00A34DD5">
      <w:pPr>
        <w:ind w:firstLine="709"/>
        <w:jc w:val="both"/>
        <w:rPr>
          <w:rFonts w:cs="Arial"/>
        </w:rPr>
      </w:pPr>
      <w:r>
        <w:rPr>
          <w:rFonts w:cs="Arial"/>
        </w:rPr>
        <w:t>См Стейкхолдер.</w:t>
      </w:r>
    </w:p>
    <w:p w14:paraId="68F216AC" w14:textId="77777777" w:rsidR="006F4F81" w:rsidRDefault="006F4F81" w:rsidP="006F4F81">
      <w:pPr>
        <w:jc w:val="both"/>
        <w:rPr>
          <w:b/>
          <w:bCs/>
          <w:iCs/>
        </w:rPr>
      </w:pPr>
      <w:r>
        <w:rPr>
          <w:b/>
          <w:bCs/>
          <w:iCs/>
        </w:rPr>
        <w:t>Приложение 1</w:t>
      </w:r>
    </w:p>
    <w:p w14:paraId="2A5CB747" w14:textId="77777777" w:rsidR="006F4F81" w:rsidRDefault="006F4F81" w:rsidP="006F4F81">
      <w:pPr>
        <w:ind w:firstLine="709"/>
        <w:jc w:val="both"/>
        <w:rPr>
          <w:iCs/>
        </w:rPr>
      </w:pPr>
    </w:p>
    <w:p w14:paraId="41EFDCC2" w14:textId="77777777" w:rsidR="006F4F81" w:rsidRDefault="006F4F81" w:rsidP="006F4F81">
      <w:pPr>
        <w:ind w:firstLine="709"/>
        <w:jc w:val="both"/>
        <w:rPr>
          <w:rFonts w:cs="Arial"/>
          <w:i/>
        </w:rPr>
      </w:pPr>
      <w:r>
        <w:t xml:space="preserve">Таблица 1. – Спецификации технологии </w:t>
      </w:r>
      <w:r>
        <w:rPr>
          <w:i/>
          <w:iCs/>
        </w:rPr>
        <w:t>&lt;название вашей конкретной проектной технологии&gt;</w:t>
      </w:r>
    </w:p>
    <w:tbl>
      <w:tblPr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553"/>
        <w:gridCol w:w="4161"/>
        <w:gridCol w:w="2443"/>
      </w:tblGrid>
      <w:tr w:rsidR="006F4F81" w14:paraId="0E9EE1CA" w14:textId="77777777" w:rsidTr="006F4F81">
        <w:trPr>
          <w:trHeight w:val="32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E0A2" w14:textId="77777777" w:rsidR="006F4F81" w:rsidRDefault="006F4F81">
            <w:pPr>
              <w:jc w:val="center"/>
            </w:pPr>
            <w:r>
              <w:t>№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A7EBE" w14:textId="77777777" w:rsidR="006F4F81" w:rsidRDefault="006F4F81">
            <w:pPr>
              <w:jc w:val="center"/>
            </w:pPr>
            <w:r>
              <w:t>Элемент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D1B56" w14:textId="77777777" w:rsidR="006F4F81" w:rsidRDefault="006F4F81">
            <w:pPr>
              <w:jc w:val="center"/>
            </w:pPr>
            <w:r>
              <w:t>Характеристика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83B0" w14:textId="77777777" w:rsidR="006F4F81" w:rsidRDefault="006F4F81">
            <w:pPr>
              <w:jc w:val="center"/>
            </w:pPr>
            <w:r>
              <w:t>Комментарий</w:t>
            </w:r>
          </w:p>
        </w:tc>
      </w:tr>
      <w:tr w:rsidR="006F4F81" w14:paraId="380DCC6D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8B6C3" w14:textId="77777777" w:rsidR="006F4F81" w:rsidRDefault="006F4F81">
            <w:pPr>
              <w:jc w:val="center"/>
            </w:pPr>
            <w:r>
              <w:t>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090C" w14:textId="77777777" w:rsidR="006F4F81" w:rsidRDefault="006F4F81">
            <w:pPr>
              <w:jc w:val="center"/>
            </w:pPr>
            <w:r>
              <w:t>2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FB94C" w14:textId="77777777" w:rsidR="006F4F81" w:rsidRDefault="006F4F81">
            <w:pPr>
              <w:jc w:val="center"/>
            </w:pPr>
            <w:r>
              <w:t>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79B5" w14:textId="77777777" w:rsidR="006F4F81" w:rsidRDefault="006F4F81">
            <w:pPr>
              <w:jc w:val="center"/>
            </w:pPr>
            <w:r>
              <w:t>4</w:t>
            </w:r>
          </w:p>
        </w:tc>
      </w:tr>
      <w:tr w:rsidR="006F4F81" w14:paraId="433E3969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49DE" w14:textId="77777777" w:rsidR="006F4F81" w:rsidRDefault="006F4F81">
            <w:r>
              <w:t>1.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878A" w14:textId="77777777" w:rsidR="006F4F81" w:rsidRDefault="006F4F81">
            <w:pPr>
              <w:rPr>
                <w:smallCaps/>
              </w:rPr>
            </w:pPr>
            <w:r>
              <w:rPr>
                <w:smallCaps/>
              </w:rPr>
              <w:t>Вход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9452" w14:textId="77777777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E9CC" w14:textId="77777777" w:rsidR="006F4F81" w:rsidRDefault="006F4F81"/>
        </w:tc>
      </w:tr>
      <w:tr w:rsidR="006F4F81" w14:paraId="28C6F2B0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4630" w14:textId="77777777" w:rsidR="006F4F81" w:rsidRDefault="006F4F81">
            <w:r>
              <w:t>1.1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7F7E" w14:textId="77777777" w:rsidR="006F4F81" w:rsidRDefault="006F4F81">
            <w:r>
              <w:t xml:space="preserve">   материалы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FFBB" w14:textId="56B5313C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859E" w14:textId="77777777" w:rsidR="006F4F81" w:rsidRDefault="006F4F81"/>
        </w:tc>
      </w:tr>
      <w:tr w:rsidR="006F4F81" w14:paraId="4C44073B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202D" w14:textId="77777777" w:rsidR="006F4F81" w:rsidRDefault="006F4F81">
            <w:r>
              <w:t>1.2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612C" w14:textId="4EB9898D" w:rsidR="006F4F81" w:rsidRDefault="006F4F81">
            <w:r>
              <w:t xml:space="preserve">   Энергия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B485" w14:textId="3DE67650" w:rsidR="006F4F81" w:rsidRDefault="00E20557">
            <w:r>
              <w:t>Электричество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1C7E" w14:textId="77777777" w:rsidR="006F4F81" w:rsidRDefault="006F4F81"/>
        </w:tc>
      </w:tr>
      <w:tr w:rsidR="006F4F81" w14:paraId="7F39DD9C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4D34" w14:textId="77777777" w:rsidR="006F4F81" w:rsidRDefault="006F4F81">
            <w:r>
              <w:t>1.3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BDE1" w14:textId="77777777" w:rsidR="006F4F81" w:rsidRDefault="006F4F81">
            <w:r>
              <w:t xml:space="preserve">   информация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0921" w14:textId="002EB3ED" w:rsidR="006F4F81" w:rsidRDefault="006F4F81">
            <w:r>
              <w:t>ТЗ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E6CC" w14:textId="77777777" w:rsidR="006F4F81" w:rsidRDefault="006F4F81"/>
        </w:tc>
      </w:tr>
      <w:tr w:rsidR="006F4F81" w14:paraId="3435ED79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A35A" w14:textId="77777777" w:rsidR="006F4F81" w:rsidRDefault="006F4F81">
            <w:r>
              <w:t>2.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B34C" w14:textId="77777777" w:rsidR="006F4F81" w:rsidRDefault="006F4F81">
            <w:pPr>
              <w:rPr>
                <w:smallCaps/>
              </w:rPr>
            </w:pPr>
            <w:r>
              <w:rPr>
                <w:smallCaps/>
              </w:rPr>
              <w:t>Ресурсная база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5144" w14:textId="77777777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4B56" w14:textId="77777777" w:rsidR="006F4F81" w:rsidRDefault="006F4F81"/>
        </w:tc>
      </w:tr>
      <w:tr w:rsidR="006F4F81" w14:paraId="5DD6C9B0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FC86" w14:textId="77777777" w:rsidR="006F4F81" w:rsidRDefault="006F4F81">
            <w:r>
              <w:t>2.1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51AF" w14:textId="77777777" w:rsidR="006F4F81" w:rsidRDefault="006F4F81">
            <w:r>
              <w:t xml:space="preserve">   оборудование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7879" w14:textId="02D9D338" w:rsidR="006F4F81" w:rsidRDefault="006F4F81">
            <w:r>
              <w:t>ПК</w:t>
            </w:r>
            <w:bookmarkStart w:id="0" w:name="_GoBack"/>
            <w:bookmarkEnd w:id="0"/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81E3" w14:textId="77777777" w:rsidR="006F4F81" w:rsidRDefault="006F4F81"/>
        </w:tc>
      </w:tr>
      <w:tr w:rsidR="006F4F81" w14:paraId="5F0BA99F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5841" w14:textId="77777777" w:rsidR="006F4F81" w:rsidRDefault="006F4F81">
            <w:r>
              <w:t>2.2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7DFF" w14:textId="77777777" w:rsidR="006F4F81" w:rsidRDefault="006F4F81">
            <w:r>
              <w:t xml:space="preserve">   персонал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64F2" w14:textId="2D572B67" w:rsidR="006F4F81" w:rsidRDefault="006F4F81">
            <w:r>
              <w:t>Разработчики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726D" w14:textId="77777777" w:rsidR="006F4F81" w:rsidRDefault="006F4F81"/>
        </w:tc>
      </w:tr>
      <w:tr w:rsidR="006F4F81" w14:paraId="36D08CDA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1380" w14:textId="77777777" w:rsidR="006F4F81" w:rsidRDefault="006F4F81">
            <w:r>
              <w:t>2.3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EE11" w14:textId="77777777" w:rsidR="006F4F81" w:rsidRDefault="006F4F81">
            <w:r>
              <w:t xml:space="preserve">   здания, сооружения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D07A" w14:textId="77777777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AB0A" w14:textId="77777777" w:rsidR="006F4F81" w:rsidRDefault="006F4F81"/>
        </w:tc>
      </w:tr>
      <w:tr w:rsidR="006F4F81" w14:paraId="2AFFD978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6873" w14:textId="77777777" w:rsidR="006F4F81" w:rsidRDefault="006F4F81">
            <w:r>
              <w:lastRenderedPageBreak/>
              <w:t>3.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FB24" w14:textId="77777777" w:rsidR="006F4F81" w:rsidRDefault="006F4F81">
            <w:pPr>
              <w:rPr>
                <w:smallCaps/>
              </w:rPr>
            </w:pPr>
            <w:r>
              <w:rPr>
                <w:smallCaps/>
              </w:rPr>
              <w:t>Регламенты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5531" w14:textId="77777777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0CB8" w14:textId="77777777" w:rsidR="006F4F81" w:rsidRDefault="006F4F81"/>
        </w:tc>
      </w:tr>
      <w:tr w:rsidR="006F4F81" w14:paraId="3996A56E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965A" w14:textId="77777777" w:rsidR="006F4F81" w:rsidRDefault="006F4F81">
            <w:r>
              <w:t>3.1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D8A9" w14:textId="77777777" w:rsidR="006F4F81" w:rsidRDefault="006F4F81">
            <w:r>
              <w:t xml:space="preserve">   законы и кодексы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7653" w14:textId="77777777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516D" w14:textId="77777777" w:rsidR="006F4F81" w:rsidRDefault="006F4F81"/>
        </w:tc>
      </w:tr>
      <w:tr w:rsidR="006F4F81" w14:paraId="7CBC6576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36D7" w14:textId="77777777" w:rsidR="006F4F81" w:rsidRDefault="006F4F81">
            <w:r>
              <w:t>3.2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B3B1" w14:textId="77777777" w:rsidR="006F4F81" w:rsidRDefault="006F4F81">
            <w:r>
              <w:t xml:space="preserve">   стандарты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621E" w14:textId="77777777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0A6B" w14:textId="77777777" w:rsidR="006F4F81" w:rsidRDefault="006F4F81"/>
        </w:tc>
      </w:tr>
      <w:tr w:rsidR="006F4F81" w14:paraId="47C5CDB7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61B7" w14:textId="77777777" w:rsidR="006F4F81" w:rsidRDefault="006F4F81">
            <w:r>
              <w:t>3.3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A170" w14:textId="77777777" w:rsidR="006F4F81" w:rsidRDefault="006F4F81">
            <w:r>
              <w:t xml:space="preserve">   нормативы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3E7A" w14:textId="30640D0E" w:rsidR="006F4F81" w:rsidRDefault="00E20557">
            <w:r>
              <w:rPr>
                <w:b/>
                <w:szCs w:val="28"/>
              </w:rPr>
              <w:t>ГОСТ</w:t>
            </w:r>
            <w:r>
              <w:rPr>
                <w:b/>
                <w:szCs w:val="28"/>
                <w:lang w:val="en-US"/>
              </w:rPr>
              <w:t> </w:t>
            </w:r>
            <w:r>
              <w:rPr>
                <w:b/>
                <w:szCs w:val="28"/>
              </w:rPr>
              <w:t>20058-80 Динамика летательных аппаратов в атмосфере. Термины, определения и обозначения.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7A4D" w14:textId="77777777" w:rsidR="006F4F81" w:rsidRDefault="006F4F81"/>
        </w:tc>
      </w:tr>
      <w:tr w:rsidR="006F4F81" w14:paraId="28F91476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B522" w14:textId="77777777" w:rsidR="006F4F81" w:rsidRDefault="006F4F81">
            <w:r>
              <w:t>4.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00D" w14:textId="77777777" w:rsidR="006F4F81" w:rsidRDefault="006F4F81">
            <w:pPr>
              <w:rPr>
                <w:smallCaps/>
              </w:rPr>
            </w:pPr>
            <w:r>
              <w:rPr>
                <w:smallCaps/>
              </w:rPr>
              <w:t>Выход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0D20" w14:textId="77777777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6CA0" w14:textId="77777777" w:rsidR="006F4F81" w:rsidRDefault="006F4F81"/>
        </w:tc>
      </w:tr>
      <w:tr w:rsidR="006F4F81" w14:paraId="2ACC18D2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C0A4" w14:textId="77777777" w:rsidR="006F4F81" w:rsidRDefault="006F4F81">
            <w:r>
              <w:t>4.1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423F" w14:textId="77777777" w:rsidR="006F4F81" w:rsidRDefault="006F4F81">
            <w:r>
              <w:t xml:space="preserve">   основной продукт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4FAA" w14:textId="1DAF17EC" w:rsidR="006F4F81" w:rsidRDefault="006F4F81">
            <w:r>
              <w:t>Приложение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126F" w14:textId="77777777" w:rsidR="006F4F81" w:rsidRDefault="006F4F81"/>
        </w:tc>
      </w:tr>
      <w:tr w:rsidR="006F4F81" w14:paraId="7354695F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0ABA" w14:textId="77777777" w:rsidR="006F4F81" w:rsidRDefault="006F4F81">
            <w:r>
              <w:t>4.2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64A0" w14:textId="77777777" w:rsidR="006F4F81" w:rsidRDefault="006F4F81">
            <w:r>
              <w:t xml:space="preserve">   доп. продукт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2D0F" w14:textId="77777777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779B" w14:textId="77777777" w:rsidR="006F4F81" w:rsidRDefault="006F4F81"/>
        </w:tc>
      </w:tr>
      <w:tr w:rsidR="006F4F81" w14:paraId="7A2C9C83" w14:textId="77777777" w:rsidTr="006F4F8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4937" w14:textId="77777777" w:rsidR="006F4F81" w:rsidRDefault="006F4F81">
            <w:r>
              <w:t>4.3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8571" w14:textId="77777777" w:rsidR="006F4F81" w:rsidRDefault="006F4F81">
            <w:r>
              <w:t xml:space="preserve">   отходы и брак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1E4F" w14:textId="77777777" w:rsidR="006F4F81" w:rsidRDefault="006F4F81"/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9DF" w14:textId="77777777" w:rsidR="006F4F81" w:rsidRDefault="006F4F81"/>
        </w:tc>
      </w:tr>
    </w:tbl>
    <w:p w14:paraId="1C7D38E4" w14:textId="77777777" w:rsidR="006F4F81" w:rsidRDefault="006F4F81" w:rsidP="006F4F81">
      <w:pPr>
        <w:ind w:firstLine="709"/>
        <w:jc w:val="both"/>
        <w:rPr>
          <w:iCs/>
        </w:rPr>
      </w:pPr>
    </w:p>
    <w:p w14:paraId="0AFC3A81" w14:textId="77777777" w:rsidR="006F4F81" w:rsidRDefault="006F4F81" w:rsidP="006F4F81">
      <w:pPr>
        <w:ind w:firstLine="709"/>
        <w:jc w:val="both"/>
        <w:rPr>
          <w:iCs/>
        </w:rPr>
      </w:pPr>
    </w:p>
    <w:p w14:paraId="095D18C5" w14:textId="77777777" w:rsidR="006F4F81" w:rsidRDefault="006F4F81" w:rsidP="006F4F81">
      <w:pPr>
        <w:ind w:firstLine="709"/>
        <w:jc w:val="both"/>
      </w:pPr>
      <w:r>
        <w:t xml:space="preserve">Таблица 2. – Общая характеристика состава цепочки создания ценности, адаптированной к </w:t>
      </w:r>
      <w:r>
        <w:rPr>
          <w:i/>
          <w:iCs/>
        </w:rPr>
        <w:t>&lt;название вашей конкретной проектной технологии&gt;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2394"/>
        <w:gridCol w:w="2191"/>
        <w:gridCol w:w="4214"/>
      </w:tblGrid>
      <w:tr w:rsidR="006F4F81" w14:paraId="75A3BE82" w14:textId="77777777" w:rsidTr="006F4F81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BEFFE" w14:textId="77777777" w:rsidR="006F4F81" w:rsidRDefault="006F4F81">
            <w:pPr>
              <w:widowControl w:val="0"/>
              <w:jc w:val="center"/>
            </w:pPr>
            <w:r>
              <w:t>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C67B" w14:textId="77777777" w:rsidR="006F4F81" w:rsidRDefault="006F4F81">
            <w:pPr>
              <w:widowControl w:val="0"/>
              <w:jc w:val="center"/>
            </w:pPr>
            <w:r>
              <w:t>Этап процесса создания ценности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5230B" w14:textId="77777777" w:rsidR="006F4F81" w:rsidRDefault="006F4F81">
            <w:pPr>
              <w:widowControl w:val="0"/>
              <w:jc w:val="center"/>
            </w:pPr>
            <w:r>
              <w:t>Технологическая функция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E25FA" w14:textId="77777777" w:rsidR="006F4F81" w:rsidRDefault="006F4F81">
            <w:pPr>
              <w:widowControl w:val="0"/>
              <w:jc w:val="center"/>
            </w:pPr>
            <w:r>
              <w:t>Содержание</w:t>
            </w:r>
          </w:p>
        </w:tc>
      </w:tr>
      <w:tr w:rsidR="006F4F81" w14:paraId="31456064" w14:textId="77777777" w:rsidTr="006F4F81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08780" w14:textId="77777777" w:rsidR="006F4F81" w:rsidRDefault="006F4F81">
            <w:pPr>
              <w:widowControl w:val="0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B0028" w14:textId="77777777" w:rsidR="006F4F81" w:rsidRDefault="006F4F81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1E363" w14:textId="77777777" w:rsidR="006F4F81" w:rsidRDefault="006F4F81">
            <w:pPr>
              <w:widowControl w:val="0"/>
              <w:jc w:val="center"/>
            </w:pPr>
            <w:r>
              <w:t>3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132C" w14:textId="77777777" w:rsidR="006F4F81" w:rsidRDefault="006F4F81">
            <w:pPr>
              <w:widowControl w:val="0"/>
              <w:jc w:val="center"/>
            </w:pPr>
            <w:r>
              <w:t>4</w:t>
            </w:r>
          </w:p>
        </w:tc>
      </w:tr>
      <w:tr w:rsidR="006F4F81" w14:paraId="6A8C89E5" w14:textId="77777777" w:rsidTr="006F4F81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BB43" w14:textId="77777777" w:rsidR="006F4F81" w:rsidRDefault="006F4F81">
            <w:pPr>
              <w:widowControl w:val="0"/>
              <w:jc w:val="center"/>
            </w:pPr>
            <w:r>
              <w:t>1.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D880" w14:textId="77777777" w:rsidR="006F4F81" w:rsidRDefault="006F4F81">
            <w:pPr>
              <w:widowControl w:val="0"/>
              <w:jc w:val="center"/>
            </w:pPr>
            <w:r>
              <w:t>Входящие поставки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7433" w14:textId="467AE897" w:rsidR="006F4F81" w:rsidRDefault="00C67D69">
            <w:pPr>
              <w:widowControl w:val="0"/>
              <w:jc w:val="center"/>
              <w:rPr>
                <w:highlight w:val="yellow"/>
              </w:rPr>
            </w:pPr>
            <w:r w:rsidRPr="00C67D69">
              <w:t>Прием ответов от заказчика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B03B" w14:textId="77777777" w:rsidR="006F4F81" w:rsidRDefault="006F4F81">
            <w:pPr>
              <w:widowControl w:val="0"/>
              <w:jc w:val="center"/>
            </w:pPr>
          </w:p>
        </w:tc>
      </w:tr>
      <w:tr w:rsidR="006F4F81" w14:paraId="6EEF2012" w14:textId="77777777" w:rsidTr="006F4F81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2F474" w14:textId="77777777" w:rsidR="006F4F81" w:rsidRDefault="006F4F81">
            <w:pPr>
              <w:widowControl w:val="0"/>
              <w:jc w:val="center"/>
            </w:pPr>
            <w:r>
              <w:t>2.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CCF3" w14:textId="77777777" w:rsidR="006F4F81" w:rsidRDefault="006F4F81">
            <w:pPr>
              <w:widowControl w:val="0"/>
              <w:jc w:val="center"/>
            </w:pPr>
            <w:r>
              <w:t>Производственные операции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52B3" w14:textId="24991BA1" w:rsidR="006F4F81" w:rsidRDefault="00C67D69">
            <w:pPr>
              <w:widowControl w:val="0"/>
              <w:jc w:val="center"/>
            </w:pPr>
            <w:r>
              <w:t>Обработка ответов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A7B7" w14:textId="77777777" w:rsidR="006F4F81" w:rsidRDefault="006F4F81">
            <w:pPr>
              <w:widowControl w:val="0"/>
              <w:jc w:val="center"/>
            </w:pPr>
          </w:p>
        </w:tc>
      </w:tr>
      <w:tr w:rsidR="006F4F81" w14:paraId="64B5D31C" w14:textId="77777777" w:rsidTr="006F4F81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57D6" w14:textId="77777777" w:rsidR="006F4F81" w:rsidRDefault="006F4F81">
            <w:pPr>
              <w:widowControl w:val="0"/>
              <w:jc w:val="center"/>
            </w:pPr>
            <w:r>
              <w:t>3.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8BFA" w14:textId="77777777" w:rsidR="006F4F81" w:rsidRDefault="006F4F81">
            <w:pPr>
              <w:widowControl w:val="0"/>
              <w:jc w:val="center"/>
            </w:pPr>
            <w:r>
              <w:t>Исходящая логистика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CA7D" w14:textId="77777777" w:rsidR="006F4F81" w:rsidRDefault="006F4F81">
            <w:pPr>
              <w:widowControl w:val="0"/>
              <w:jc w:val="center"/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00FD" w14:textId="77777777" w:rsidR="006F4F81" w:rsidRDefault="006F4F81">
            <w:pPr>
              <w:widowControl w:val="0"/>
              <w:jc w:val="center"/>
            </w:pPr>
          </w:p>
        </w:tc>
      </w:tr>
      <w:tr w:rsidR="006F4F81" w14:paraId="5BC6C193" w14:textId="77777777" w:rsidTr="006F4F81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B3E9" w14:textId="77777777" w:rsidR="006F4F81" w:rsidRDefault="006F4F81">
            <w:pPr>
              <w:widowControl w:val="0"/>
              <w:jc w:val="center"/>
            </w:pPr>
            <w:r>
              <w:t>4.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CA36" w14:textId="77777777" w:rsidR="006F4F81" w:rsidRDefault="006F4F81">
            <w:pPr>
              <w:widowControl w:val="0"/>
              <w:jc w:val="center"/>
            </w:pPr>
            <w:r>
              <w:t>Сбыт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47EB" w14:textId="1E86DCC3" w:rsidR="006F4F81" w:rsidRDefault="00C67D69">
            <w:pPr>
              <w:widowControl w:val="0"/>
              <w:jc w:val="center"/>
            </w:pPr>
            <w:r>
              <w:t>Государственные предприятия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D518" w14:textId="77777777" w:rsidR="006F4F81" w:rsidRDefault="006F4F81">
            <w:pPr>
              <w:widowControl w:val="0"/>
              <w:jc w:val="center"/>
            </w:pPr>
          </w:p>
        </w:tc>
      </w:tr>
      <w:tr w:rsidR="006F4F81" w14:paraId="006764B0" w14:textId="77777777" w:rsidTr="006F4F81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05A8" w14:textId="77777777" w:rsidR="006F4F81" w:rsidRDefault="006F4F81">
            <w:pPr>
              <w:widowControl w:val="0"/>
              <w:jc w:val="center"/>
            </w:pPr>
            <w:r>
              <w:t>5.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F564" w14:textId="77777777" w:rsidR="006F4F81" w:rsidRDefault="006F4F81">
            <w:pPr>
              <w:widowControl w:val="0"/>
              <w:jc w:val="center"/>
            </w:pPr>
            <w:r>
              <w:t>Обслуживание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E4CD" w14:textId="5DAF8FCD" w:rsidR="006F4F81" w:rsidRDefault="00C67D69">
            <w:pPr>
              <w:widowControl w:val="0"/>
              <w:jc w:val="center"/>
            </w:pPr>
            <w:r>
              <w:t>Сопровождение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86D4" w14:textId="77777777" w:rsidR="006F4F81" w:rsidRDefault="006F4F81">
            <w:pPr>
              <w:widowControl w:val="0"/>
              <w:jc w:val="center"/>
            </w:pPr>
          </w:p>
        </w:tc>
      </w:tr>
    </w:tbl>
    <w:p w14:paraId="6C0F7751" w14:textId="77777777" w:rsidR="00166524" w:rsidRPr="00A34DD5" w:rsidRDefault="00166524"/>
    <w:sectPr w:rsidR="00166524" w:rsidRPr="00A3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EC2"/>
    <w:multiLevelType w:val="hybridMultilevel"/>
    <w:tmpl w:val="561CE1A0"/>
    <w:lvl w:ilvl="0" w:tplc="D40ED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2D"/>
    <w:rsid w:val="00033587"/>
    <w:rsid w:val="00166524"/>
    <w:rsid w:val="002A18EC"/>
    <w:rsid w:val="004D3A2B"/>
    <w:rsid w:val="00517A2F"/>
    <w:rsid w:val="0060372D"/>
    <w:rsid w:val="006F4F81"/>
    <w:rsid w:val="00836D9F"/>
    <w:rsid w:val="00A34DD5"/>
    <w:rsid w:val="00B152E9"/>
    <w:rsid w:val="00C15C7F"/>
    <w:rsid w:val="00C67D69"/>
    <w:rsid w:val="00E2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0AF4"/>
  <w15:chartTrackingRefBased/>
  <w15:docId w15:val="{153B22B3-24B5-48D9-89C3-B7F91389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5</cp:revision>
  <dcterms:created xsi:type="dcterms:W3CDTF">2019-03-10T16:00:00Z</dcterms:created>
  <dcterms:modified xsi:type="dcterms:W3CDTF">2019-03-11T06:43:00Z</dcterms:modified>
</cp:coreProperties>
</file>