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 ОБРАЗОВАТЕЛЬНОЕ УЧРЕЖДЕНИЕ </w:t>
      </w: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имени И.С. ТУРГЕНЕВА»</w:t>
      </w: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иностранных языков в сфере профессиональной коммуникации</w:t>
      </w: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Контрольная работа </w:t>
      </w: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751D03" w:rsidRP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751D03">
        <w:rPr>
          <w:sz w:val="28"/>
          <w:szCs w:val="28"/>
        </w:rPr>
        <w:t>Иностранный язык»</w:t>
      </w: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  <w:r w:rsidRPr="00751D03">
        <w:rPr>
          <w:sz w:val="28"/>
          <w:szCs w:val="28"/>
        </w:rPr>
        <w:t xml:space="preserve">( </w:t>
      </w:r>
      <w:r>
        <w:rPr>
          <w:sz w:val="28"/>
          <w:szCs w:val="28"/>
        </w:rPr>
        <w:t>2</w:t>
      </w:r>
      <w:r w:rsidRPr="00751D03">
        <w:rPr>
          <w:sz w:val="28"/>
          <w:szCs w:val="28"/>
        </w:rPr>
        <w:t xml:space="preserve"> курс,</w:t>
      </w:r>
      <w:r>
        <w:rPr>
          <w:sz w:val="28"/>
          <w:szCs w:val="28"/>
        </w:rPr>
        <w:t xml:space="preserve"> 4</w:t>
      </w:r>
      <w:r w:rsidRPr="00751D03">
        <w:rPr>
          <w:sz w:val="28"/>
          <w:szCs w:val="28"/>
        </w:rPr>
        <w:t xml:space="preserve"> семестр</w:t>
      </w:r>
      <w:r>
        <w:rPr>
          <w:sz w:val="28"/>
          <w:szCs w:val="28"/>
        </w:rPr>
        <w:t>)</w:t>
      </w: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751D03" w:rsidRDefault="00751D03" w:rsidP="00751D03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71 ПГ</w:t>
      </w:r>
    </w:p>
    <w:p w:rsidR="00751D03" w:rsidRDefault="00FD4154" w:rsidP="00751D03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В.Д. Шорин</w:t>
      </w:r>
    </w:p>
    <w:p w:rsidR="00751D03" w:rsidRDefault="00751D03" w:rsidP="00751D03">
      <w:pPr>
        <w:tabs>
          <w:tab w:val="left" w:pos="1134"/>
        </w:tabs>
        <w:jc w:val="right"/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jc w:val="right"/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751D03" w:rsidRDefault="00751D03" w:rsidP="00751D03">
      <w:pPr>
        <w:tabs>
          <w:tab w:val="left" w:pos="1134"/>
        </w:tabs>
        <w:jc w:val="right"/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jc w:val="right"/>
        <w:rPr>
          <w:iCs/>
          <w:sz w:val="28"/>
          <w:szCs w:val="28"/>
        </w:rPr>
      </w:pPr>
      <w:r>
        <w:rPr>
          <w:sz w:val="28"/>
          <w:szCs w:val="28"/>
        </w:rPr>
        <w:t>___________________</w:t>
      </w:r>
      <w:r w:rsidRPr="0088261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М.В. Чалых</w:t>
      </w:r>
    </w:p>
    <w:p w:rsidR="00751D03" w:rsidRPr="004750F4" w:rsidRDefault="00751D03" w:rsidP="00751D03">
      <w:pPr>
        <w:tabs>
          <w:tab w:val="left" w:pos="1134"/>
        </w:tabs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</w:t>
      </w:r>
      <w:r w:rsidRPr="004750F4">
        <w:rPr>
          <w:sz w:val="22"/>
          <w:szCs w:val="22"/>
        </w:rPr>
        <w:t xml:space="preserve">Подпись преподавателя  </w:t>
      </w:r>
    </w:p>
    <w:p w:rsidR="00751D03" w:rsidRDefault="00751D03" w:rsidP="00751D03">
      <w:pPr>
        <w:tabs>
          <w:tab w:val="left" w:pos="1134"/>
        </w:tabs>
        <w:jc w:val="right"/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Оценка  </w:t>
      </w:r>
      <w:r>
        <w:rPr>
          <w:sz w:val="28"/>
          <w:szCs w:val="28"/>
          <w:u w:val="single"/>
        </w:rPr>
        <w:t xml:space="preserve">                                 </w:t>
      </w:r>
      <w:r>
        <w:rPr>
          <w:sz w:val="28"/>
          <w:szCs w:val="28"/>
        </w:rPr>
        <w:t xml:space="preserve"> дата «___» ________ 2019г.</w:t>
      </w:r>
    </w:p>
    <w:p w:rsidR="00751D03" w:rsidRDefault="00751D03" w:rsidP="00751D03">
      <w:pPr>
        <w:tabs>
          <w:tab w:val="left" w:pos="1134"/>
        </w:tabs>
        <w:jc w:val="right"/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FD4154" w:rsidRDefault="00FD4154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FD4154" w:rsidRDefault="00FD4154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FD4154" w:rsidRDefault="00FD4154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FD4154" w:rsidRDefault="00FD4154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FD4154" w:rsidRDefault="00FD4154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FD4154" w:rsidRDefault="00FD4154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751D03" w:rsidRDefault="00751D03" w:rsidP="00751D03">
      <w:pPr>
        <w:tabs>
          <w:tab w:val="left" w:pos="1134"/>
        </w:tabs>
        <w:jc w:val="center"/>
        <w:rPr>
          <w:sz w:val="28"/>
          <w:szCs w:val="28"/>
        </w:rPr>
      </w:pPr>
    </w:p>
    <w:p w:rsidR="00751D03" w:rsidRDefault="00751D03" w:rsidP="00FD4154">
      <w:pPr>
        <w:tabs>
          <w:tab w:val="left" w:pos="1134"/>
        </w:tabs>
        <w:jc w:val="center"/>
      </w:pPr>
      <w:r>
        <w:rPr>
          <w:sz w:val="28"/>
          <w:szCs w:val="28"/>
        </w:rPr>
        <w:t>г. Орел, 2019г.</w:t>
      </w:r>
    </w:p>
    <w:p w:rsidR="00751D03" w:rsidRDefault="00751D03" w:rsidP="00751D03">
      <w:pPr>
        <w:rPr>
          <w:b/>
        </w:rPr>
      </w:pPr>
      <w:r>
        <w:lastRenderedPageBreak/>
        <w:t xml:space="preserve">2 курс 4 семестр                             </w:t>
      </w:r>
      <w:r>
        <w:rPr>
          <w:b/>
        </w:rPr>
        <w:t>Контрольная работа</w:t>
      </w:r>
    </w:p>
    <w:p w:rsidR="00751D03" w:rsidRDefault="00751D03" w:rsidP="00751D03">
      <w:pPr>
        <w:rPr>
          <w:b/>
          <w:u w:val="single"/>
        </w:rPr>
      </w:pPr>
    </w:p>
    <w:p w:rsidR="00751D03" w:rsidRPr="008B519B" w:rsidRDefault="00751D03" w:rsidP="008B519B">
      <w:pPr>
        <w:rPr>
          <w:b/>
          <w:u w:val="single"/>
          <w:lang w:val="en-US"/>
        </w:rPr>
      </w:pPr>
      <w:r w:rsidRPr="00FD4154">
        <w:rPr>
          <w:b/>
          <w:u w:val="single"/>
          <w:lang w:val="en-US"/>
        </w:rPr>
        <w:t xml:space="preserve">1. </w:t>
      </w:r>
    </w:p>
    <w:p w:rsidR="008B519B" w:rsidRDefault="008B519B" w:rsidP="00751D03">
      <w:pPr>
        <w:rPr>
          <w:lang w:val="en-US"/>
        </w:rPr>
        <w:sectPr w:rsidR="008B519B" w:rsidSect="00A230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1D03" w:rsidRPr="00FD4154" w:rsidRDefault="00FD4154" w:rsidP="00751D03">
      <w:pPr>
        <w:rPr>
          <w:lang w:val="en-US"/>
        </w:rPr>
      </w:pPr>
      <w:r w:rsidRPr="008B519B">
        <w:rPr>
          <w:lang w:val="en-US"/>
        </w:rPr>
        <w:t>1)</w:t>
      </w:r>
      <w:r w:rsidR="008B519B">
        <w:rPr>
          <w:lang w:val="en-US"/>
        </w:rPr>
        <w:t>C</w:t>
      </w:r>
    </w:p>
    <w:p w:rsidR="00FD4154" w:rsidRPr="008B519B" w:rsidRDefault="00FD4154" w:rsidP="00751D03">
      <w:pPr>
        <w:rPr>
          <w:lang w:val="en-US"/>
        </w:rPr>
      </w:pPr>
      <w:r w:rsidRPr="008B519B">
        <w:rPr>
          <w:lang w:val="en-US"/>
        </w:rPr>
        <w:t>2)</w:t>
      </w:r>
      <w:r w:rsidR="008B519B">
        <w:rPr>
          <w:lang w:val="en-US"/>
        </w:rPr>
        <w:t>C</w:t>
      </w:r>
    </w:p>
    <w:p w:rsidR="00FD4154" w:rsidRPr="008B519B" w:rsidRDefault="00FD4154" w:rsidP="00751D03">
      <w:pPr>
        <w:rPr>
          <w:lang w:val="en-US"/>
        </w:rPr>
      </w:pPr>
      <w:r w:rsidRPr="008B519B">
        <w:rPr>
          <w:lang w:val="en-US"/>
        </w:rPr>
        <w:t>3)</w:t>
      </w:r>
      <w:r w:rsidR="008B519B">
        <w:rPr>
          <w:lang w:val="en-US"/>
        </w:rPr>
        <w:t>C</w:t>
      </w:r>
    </w:p>
    <w:p w:rsidR="00FD4154" w:rsidRPr="008B519B" w:rsidRDefault="00FD4154" w:rsidP="00751D03">
      <w:pPr>
        <w:rPr>
          <w:lang w:val="en-US"/>
        </w:rPr>
      </w:pPr>
      <w:r w:rsidRPr="008B519B">
        <w:rPr>
          <w:lang w:val="en-US"/>
        </w:rPr>
        <w:t>4)</w:t>
      </w:r>
      <w:r w:rsidR="008B519B">
        <w:rPr>
          <w:lang w:val="en-US"/>
        </w:rPr>
        <w:t>A</w:t>
      </w:r>
    </w:p>
    <w:p w:rsidR="00FD4154" w:rsidRPr="008B519B" w:rsidRDefault="00FD4154" w:rsidP="00751D03">
      <w:pPr>
        <w:rPr>
          <w:lang w:val="en-US"/>
        </w:rPr>
      </w:pPr>
      <w:r w:rsidRPr="008B519B">
        <w:rPr>
          <w:lang w:val="en-US"/>
        </w:rPr>
        <w:t>5)</w:t>
      </w:r>
      <w:r w:rsidR="008B519B">
        <w:rPr>
          <w:lang w:val="en-US"/>
        </w:rPr>
        <w:t>B</w:t>
      </w:r>
    </w:p>
    <w:p w:rsidR="00FD4154" w:rsidRPr="008B519B" w:rsidRDefault="00FD4154" w:rsidP="00751D03">
      <w:pPr>
        <w:rPr>
          <w:lang w:val="en-US"/>
        </w:rPr>
      </w:pPr>
      <w:r w:rsidRPr="008B519B">
        <w:rPr>
          <w:lang w:val="en-US"/>
        </w:rPr>
        <w:t>6)</w:t>
      </w:r>
      <w:r w:rsidR="008B519B">
        <w:rPr>
          <w:lang w:val="en-US"/>
        </w:rPr>
        <w:t>C</w:t>
      </w:r>
    </w:p>
    <w:p w:rsidR="00FD4154" w:rsidRPr="008B519B" w:rsidRDefault="00FD4154" w:rsidP="00751D03">
      <w:pPr>
        <w:rPr>
          <w:lang w:val="en-US"/>
        </w:rPr>
      </w:pPr>
      <w:r w:rsidRPr="008B519B">
        <w:rPr>
          <w:lang w:val="en-US"/>
        </w:rPr>
        <w:t>7)</w:t>
      </w:r>
      <w:r w:rsidR="008B519B">
        <w:rPr>
          <w:lang w:val="en-US"/>
        </w:rPr>
        <w:t>A</w:t>
      </w:r>
    </w:p>
    <w:p w:rsidR="00FD4154" w:rsidRPr="008B519B" w:rsidRDefault="00FD4154" w:rsidP="00751D03">
      <w:pPr>
        <w:rPr>
          <w:lang w:val="en-US"/>
        </w:rPr>
      </w:pPr>
      <w:r w:rsidRPr="008B519B">
        <w:rPr>
          <w:lang w:val="en-US"/>
        </w:rPr>
        <w:t>8)</w:t>
      </w:r>
      <w:r w:rsidR="008B519B">
        <w:rPr>
          <w:lang w:val="en-US"/>
        </w:rPr>
        <w:t>B</w:t>
      </w:r>
    </w:p>
    <w:p w:rsidR="00FD4154" w:rsidRPr="008B519B" w:rsidRDefault="00FD4154" w:rsidP="00751D03">
      <w:pPr>
        <w:rPr>
          <w:lang w:val="en-US"/>
        </w:rPr>
      </w:pPr>
      <w:r w:rsidRPr="008B519B">
        <w:rPr>
          <w:lang w:val="en-US"/>
        </w:rPr>
        <w:t>9)</w:t>
      </w:r>
      <w:r w:rsidR="008B519B">
        <w:rPr>
          <w:lang w:val="en-US"/>
        </w:rPr>
        <w:t>A</w:t>
      </w:r>
    </w:p>
    <w:p w:rsidR="00FD4154" w:rsidRPr="008B519B" w:rsidRDefault="00FD4154" w:rsidP="00751D03">
      <w:pPr>
        <w:rPr>
          <w:lang w:val="en-US"/>
        </w:rPr>
      </w:pPr>
      <w:r w:rsidRPr="008B519B">
        <w:rPr>
          <w:lang w:val="en-US"/>
        </w:rPr>
        <w:t>10)</w:t>
      </w:r>
      <w:r w:rsidR="008B519B">
        <w:rPr>
          <w:lang w:val="en-US"/>
        </w:rPr>
        <w:t>B</w:t>
      </w:r>
    </w:p>
    <w:p w:rsidR="00FD4154" w:rsidRPr="008B519B" w:rsidRDefault="00FD4154" w:rsidP="00751D03">
      <w:pPr>
        <w:rPr>
          <w:lang w:val="en-US"/>
        </w:rPr>
      </w:pPr>
      <w:r w:rsidRPr="008B519B">
        <w:rPr>
          <w:lang w:val="en-US"/>
        </w:rPr>
        <w:t>11)</w:t>
      </w:r>
      <w:r w:rsidR="008B519B">
        <w:rPr>
          <w:lang w:val="en-US"/>
        </w:rPr>
        <w:t>A</w:t>
      </w:r>
    </w:p>
    <w:p w:rsidR="00FD4154" w:rsidRPr="0059647B" w:rsidRDefault="00FD4154" w:rsidP="00751D03">
      <w:r w:rsidRPr="0059647B">
        <w:t>12)</w:t>
      </w:r>
      <w:r w:rsidR="008B519B">
        <w:rPr>
          <w:lang w:val="en-US"/>
        </w:rPr>
        <w:t>C</w:t>
      </w:r>
    </w:p>
    <w:p w:rsidR="00FD4154" w:rsidRPr="0059647B" w:rsidRDefault="00FD4154" w:rsidP="00751D03">
      <w:r w:rsidRPr="0059647B">
        <w:t>13)</w:t>
      </w:r>
      <w:r w:rsidR="008B519B">
        <w:rPr>
          <w:lang w:val="en-US"/>
        </w:rPr>
        <w:t>B</w:t>
      </w:r>
    </w:p>
    <w:p w:rsidR="00FD4154" w:rsidRPr="0059647B" w:rsidRDefault="00FD4154" w:rsidP="00751D03">
      <w:r w:rsidRPr="0059647B">
        <w:t>14)</w:t>
      </w:r>
      <w:r w:rsidR="008B519B">
        <w:rPr>
          <w:lang w:val="en-US"/>
        </w:rPr>
        <w:t>B</w:t>
      </w:r>
    </w:p>
    <w:p w:rsidR="00FD4154" w:rsidRPr="0059647B" w:rsidRDefault="00FD4154" w:rsidP="00751D03">
      <w:r w:rsidRPr="0059647B">
        <w:t>15)</w:t>
      </w:r>
      <w:r w:rsidR="008B519B">
        <w:rPr>
          <w:lang w:val="en-US"/>
        </w:rPr>
        <w:t>B</w:t>
      </w:r>
    </w:p>
    <w:p w:rsidR="00FD4154" w:rsidRPr="0059647B" w:rsidRDefault="00FD4154" w:rsidP="00751D03">
      <w:r w:rsidRPr="0059647B">
        <w:t>16)</w:t>
      </w:r>
      <w:r w:rsidR="008B519B">
        <w:rPr>
          <w:lang w:val="en-US"/>
        </w:rPr>
        <w:t>B</w:t>
      </w:r>
    </w:p>
    <w:p w:rsidR="00FD4154" w:rsidRPr="0059647B" w:rsidRDefault="00FD4154" w:rsidP="00751D03">
      <w:r w:rsidRPr="0059647B">
        <w:t>17)</w:t>
      </w:r>
      <w:r w:rsidR="008B519B">
        <w:rPr>
          <w:lang w:val="en-US"/>
        </w:rPr>
        <w:t>C</w:t>
      </w:r>
    </w:p>
    <w:p w:rsidR="00FD4154" w:rsidRPr="0059647B" w:rsidRDefault="00FD4154" w:rsidP="00751D03">
      <w:r w:rsidRPr="0059647B">
        <w:t>18)</w:t>
      </w:r>
      <w:r w:rsidR="008B519B">
        <w:rPr>
          <w:lang w:val="en-US"/>
        </w:rPr>
        <w:t>C</w:t>
      </w:r>
    </w:p>
    <w:p w:rsidR="00FD4154" w:rsidRPr="0059647B" w:rsidRDefault="00FD4154" w:rsidP="00751D03">
      <w:r w:rsidRPr="0059647B">
        <w:t>19)</w:t>
      </w:r>
      <w:r w:rsidR="008B519B">
        <w:rPr>
          <w:lang w:val="en-US"/>
        </w:rPr>
        <w:t>B</w:t>
      </w:r>
    </w:p>
    <w:p w:rsidR="00FD4154" w:rsidRPr="0059647B" w:rsidRDefault="00FD4154" w:rsidP="00751D03">
      <w:r w:rsidRPr="0059647B">
        <w:t>20)</w:t>
      </w:r>
      <w:r w:rsidR="001E700E">
        <w:rPr>
          <w:lang w:val="en-US"/>
        </w:rPr>
        <w:t>C</w:t>
      </w:r>
    </w:p>
    <w:p w:rsidR="008B519B" w:rsidRPr="0059647B" w:rsidRDefault="008B519B" w:rsidP="00751D03">
      <w:pPr>
        <w:rPr>
          <w:b/>
          <w:u w:val="single"/>
        </w:rPr>
        <w:sectPr w:rsidR="008B519B" w:rsidRPr="0059647B" w:rsidSect="008B519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51D03" w:rsidRPr="0059647B" w:rsidRDefault="00751D03" w:rsidP="00751D03">
      <w:pPr>
        <w:rPr>
          <w:b/>
          <w:u w:val="single"/>
        </w:rPr>
      </w:pPr>
    </w:p>
    <w:p w:rsidR="0059647B" w:rsidRDefault="00751D03" w:rsidP="00751D03">
      <w:pPr>
        <w:rPr>
          <w:b/>
          <w:u w:val="single"/>
        </w:rPr>
      </w:pPr>
      <w:r>
        <w:rPr>
          <w:b/>
          <w:u w:val="single"/>
        </w:rPr>
        <w:t xml:space="preserve">2. </w:t>
      </w:r>
    </w:p>
    <w:p w:rsidR="00751D03" w:rsidRDefault="00751D03" w:rsidP="00751D03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1) </w:t>
      </w:r>
      <w:r w:rsidR="001E700E">
        <w:rPr>
          <w:lang w:val="en-US"/>
        </w:rPr>
        <w:t>FALSE</w:t>
      </w:r>
      <w:r>
        <w:rPr>
          <w:lang w:val="en-US"/>
        </w:rPr>
        <w:t>.</w:t>
      </w:r>
    </w:p>
    <w:p w:rsidR="00751D03" w:rsidRDefault="00751D03" w:rsidP="00751D03">
      <w:pPr>
        <w:rPr>
          <w:lang w:val="en-US"/>
        </w:rPr>
      </w:pPr>
      <w:r>
        <w:rPr>
          <w:lang w:val="en-US"/>
        </w:rPr>
        <w:t xml:space="preserve">2) </w:t>
      </w:r>
      <w:r w:rsidR="001E700E">
        <w:rPr>
          <w:lang w:val="en-US"/>
        </w:rPr>
        <w:t>FALSE</w:t>
      </w:r>
      <w:r>
        <w:rPr>
          <w:lang w:val="en-US"/>
        </w:rPr>
        <w:t>.</w:t>
      </w:r>
    </w:p>
    <w:p w:rsidR="00751D03" w:rsidRDefault="00751D03" w:rsidP="00751D03">
      <w:pPr>
        <w:rPr>
          <w:lang w:val="en-US"/>
        </w:rPr>
      </w:pPr>
      <w:r>
        <w:rPr>
          <w:lang w:val="en-US"/>
        </w:rPr>
        <w:t xml:space="preserve">3) </w:t>
      </w:r>
      <w:r w:rsidR="001E700E">
        <w:rPr>
          <w:lang w:val="en-US"/>
        </w:rPr>
        <w:t>TRUE</w:t>
      </w:r>
      <w:r>
        <w:rPr>
          <w:lang w:val="en-US"/>
        </w:rPr>
        <w:t>.</w:t>
      </w:r>
    </w:p>
    <w:p w:rsidR="00751D03" w:rsidRDefault="00751D03" w:rsidP="00751D03">
      <w:pPr>
        <w:rPr>
          <w:lang w:val="en-US"/>
        </w:rPr>
      </w:pPr>
      <w:r>
        <w:rPr>
          <w:lang w:val="en-US"/>
        </w:rPr>
        <w:t xml:space="preserve">4) </w:t>
      </w:r>
      <w:r w:rsidR="001E700E">
        <w:rPr>
          <w:lang w:val="en-US"/>
        </w:rPr>
        <w:t>TRUE</w:t>
      </w:r>
      <w:r>
        <w:rPr>
          <w:lang w:val="en-US"/>
        </w:rPr>
        <w:t>.</w:t>
      </w:r>
    </w:p>
    <w:p w:rsidR="00751D03" w:rsidRDefault="00751D03" w:rsidP="00751D03">
      <w:pPr>
        <w:rPr>
          <w:lang w:val="en-US"/>
        </w:rPr>
      </w:pPr>
      <w:r>
        <w:rPr>
          <w:lang w:val="en-US"/>
        </w:rPr>
        <w:t>5</w:t>
      </w:r>
      <w:r w:rsidR="001E700E">
        <w:rPr>
          <w:lang w:val="en-US"/>
        </w:rPr>
        <w:t>) FALSE</w:t>
      </w:r>
      <w:r>
        <w:rPr>
          <w:lang w:val="en-US"/>
        </w:rPr>
        <w:t>.</w:t>
      </w:r>
    </w:p>
    <w:p w:rsidR="00751D03" w:rsidRDefault="00751D03" w:rsidP="00751D0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lang w:val="en-US"/>
        </w:rPr>
      </w:pPr>
    </w:p>
    <w:p w:rsidR="00A23086" w:rsidRPr="0059647B" w:rsidRDefault="00751D03" w:rsidP="0059647B">
      <w:pPr>
        <w:rPr>
          <w:color w:val="000000"/>
        </w:rPr>
      </w:pPr>
      <w:r>
        <w:rPr>
          <w:b/>
          <w:u w:val="single"/>
        </w:rPr>
        <w:t xml:space="preserve">3. </w:t>
      </w:r>
    </w:p>
    <w:p w:rsidR="001E700E" w:rsidRPr="00B86E0F" w:rsidRDefault="001E700E" w:rsidP="00B86E0F">
      <w:pPr>
        <w:spacing w:line="360" w:lineRule="auto"/>
        <w:ind w:firstLine="709"/>
        <w:jc w:val="center"/>
        <w:rPr>
          <w:b/>
          <w:sz w:val="28"/>
        </w:rPr>
      </w:pPr>
      <w:r w:rsidRPr="00B86E0F">
        <w:rPr>
          <w:b/>
          <w:sz w:val="28"/>
        </w:rPr>
        <w:t>Технологии в образовании</w:t>
      </w:r>
    </w:p>
    <w:p w:rsidR="001E700E" w:rsidRPr="00B86E0F" w:rsidRDefault="001E700E" w:rsidP="00B86E0F">
      <w:pPr>
        <w:spacing w:line="360" w:lineRule="auto"/>
        <w:ind w:firstLine="709"/>
        <w:jc w:val="both"/>
        <w:rPr>
          <w:sz w:val="28"/>
        </w:rPr>
      </w:pPr>
      <w:r w:rsidRPr="00B86E0F">
        <w:rPr>
          <w:sz w:val="28"/>
        </w:rPr>
        <w:t>Быстрые и постоянные темпы изменений в технологиях создают как возможности, так и проблемы для школ.</w:t>
      </w:r>
    </w:p>
    <w:p w:rsidR="00B86E0F" w:rsidRPr="00B86E0F" w:rsidRDefault="001E700E" w:rsidP="00B86E0F">
      <w:pPr>
        <w:spacing w:line="360" w:lineRule="auto"/>
        <w:ind w:firstLine="709"/>
        <w:jc w:val="both"/>
        <w:rPr>
          <w:sz w:val="28"/>
        </w:rPr>
      </w:pPr>
      <w:r w:rsidRPr="00B86E0F">
        <w:rPr>
          <w:sz w:val="28"/>
        </w:rPr>
        <w:t>Возможности включают в себя более широкий доступ к богатому</w:t>
      </w:r>
      <w:r w:rsidR="00B86E0F" w:rsidRPr="00B86E0F">
        <w:rPr>
          <w:sz w:val="28"/>
        </w:rPr>
        <w:t xml:space="preserve"> мультимедийному контенту, возрастающее использование онлайн курсов, которые предлагают недоступные классы, широкую доступность мобильный вычислительных устройств, которые дают доступ в Интернет</w:t>
      </w:r>
      <w:r w:rsidR="00B86E0F">
        <w:rPr>
          <w:sz w:val="28"/>
        </w:rPr>
        <w:t>, р</w:t>
      </w:r>
      <w:r w:rsidR="00B86E0F" w:rsidRPr="00B86E0F">
        <w:rPr>
          <w:sz w:val="28"/>
        </w:rPr>
        <w:t>асширяющуюся роль инструментов социальных сетей для обучения и профессионального развития и растущий интерес к силе цифровых игр для более персонализированного обучения.</w:t>
      </w:r>
    </w:p>
    <w:p w:rsidR="00B86E0F" w:rsidRPr="00B86E0F" w:rsidRDefault="00B86E0F" w:rsidP="00B86E0F">
      <w:pPr>
        <w:spacing w:line="360" w:lineRule="auto"/>
        <w:ind w:firstLine="709"/>
        <w:jc w:val="both"/>
        <w:rPr>
          <w:sz w:val="28"/>
        </w:rPr>
      </w:pPr>
      <w:r w:rsidRPr="00B86E0F">
        <w:rPr>
          <w:sz w:val="28"/>
        </w:rPr>
        <w:t>В то же время</w:t>
      </w:r>
      <w:r>
        <w:rPr>
          <w:sz w:val="28"/>
        </w:rPr>
        <w:t>,</w:t>
      </w:r>
      <w:r w:rsidRPr="00B86E0F">
        <w:rPr>
          <w:sz w:val="28"/>
        </w:rPr>
        <w:t xml:space="preserve"> темпы изменений создают значительные проблемы для школ. Начнем с того, что по мере появления цифровых инноваций, требующих модернизации технологической инфраструктуры школ и создания новых программ профессионального развития, школы постоянно играют в догонялки. Некоторые школы успешно справляются с этими изменениями, в то время как многие другие отстают, создавая "цифровую </w:t>
      </w:r>
      <w:r w:rsidRPr="00B86E0F">
        <w:rPr>
          <w:sz w:val="28"/>
        </w:rPr>
        <w:lastRenderedPageBreak/>
        <w:t>пропасть", основанную главным образом на качестве образовательных технологий, а не просто на простом доступе к интернету.</w:t>
      </w:r>
    </w:p>
    <w:p w:rsidR="00B86E0F" w:rsidRPr="00B86E0F" w:rsidRDefault="00B86E0F" w:rsidP="00B86E0F">
      <w:pPr>
        <w:spacing w:line="360" w:lineRule="auto"/>
        <w:ind w:firstLine="709"/>
        <w:jc w:val="both"/>
        <w:rPr>
          <w:sz w:val="28"/>
        </w:rPr>
      </w:pPr>
      <w:r w:rsidRPr="00B86E0F">
        <w:rPr>
          <w:sz w:val="28"/>
        </w:rPr>
        <w:t xml:space="preserve">Быстрое развитие образовательных технологий также делает все более сложным определение того, что работает лучше всего. </w:t>
      </w:r>
      <w:r>
        <w:rPr>
          <w:sz w:val="28"/>
        </w:rPr>
        <w:t>Продолжительные</w:t>
      </w:r>
      <w:r w:rsidRPr="00B86E0F">
        <w:rPr>
          <w:sz w:val="28"/>
        </w:rPr>
        <w:t xml:space="preserve"> исследования, на проведение которых уходят годы, рискуют утратить актуальность к моменту их завершения из-за сдвигов в технологическом ландшафте. </w:t>
      </w:r>
      <w:proofErr w:type="spellStart"/>
      <w:r w:rsidRPr="00B86E0F">
        <w:rPr>
          <w:sz w:val="28"/>
        </w:rPr>
        <w:t>IPad</w:t>
      </w:r>
      <w:proofErr w:type="spellEnd"/>
      <w:r w:rsidRPr="00B86E0F">
        <w:rPr>
          <w:sz w:val="28"/>
        </w:rPr>
        <w:t>, например, стал популярным в школах вскоре после его выпуска и задолго до того, как было проведено исследование его образовательной эффективности.</w:t>
      </w:r>
    </w:p>
    <w:p w:rsidR="001E700E" w:rsidRPr="00B86E0F" w:rsidRDefault="001E700E" w:rsidP="00B86E0F">
      <w:pPr>
        <w:spacing w:line="360" w:lineRule="auto"/>
        <w:ind w:firstLine="709"/>
        <w:jc w:val="both"/>
        <w:rPr>
          <w:sz w:val="28"/>
        </w:rPr>
      </w:pPr>
    </w:p>
    <w:sectPr w:rsidR="001E700E" w:rsidRPr="00B86E0F" w:rsidSect="008B519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D03"/>
    <w:rsid w:val="001E700E"/>
    <w:rsid w:val="0059647B"/>
    <w:rsid w:val="00751D03"/>
    <w:rsid w:val="008B519B"/>
    <w:rsid w:val="00A23086"/>
    <w:rsid w:val="00B86E0F"/>
    <w:rsid w:val="00FD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8B36"/>
  <w15:docId w15:val="{762307EA-0205-4C38-A729-9767B7A2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1D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D03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751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6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 Shorin</cp:lastModifiedBy>
  <cp:revision>5</cp:revision>
  <dcterms:created xsi:type="dcterms:W3CDTF">2019-05-20T17:39:00Z</dcterms:created>
  <dcterms:modified xsi:type="dcterms:W3CDTF">2019-05-26T13:06:00Z</dcterms:modified>
</cp:coreProperties>
</file>