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582" w:rsidRPr="00180582" w:rsidRDefault="00C3461E" w:rsidP="001805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4</w:t>
      </w:r>
      <w:r w:rsidR="00180582" w:rsidRPr="00180582">
        <w:rPr>
          <w:rFonts w:ascii="Times New Roman" w:hAnsi="Times New Roman" w:cs="Times New Roman"/>
          <w:b/>
          <w:sz w:val="28"/>
          <w:szCs w:val="28"/>
        </w:rPr>
        <w:t>. Тестирование пользовательского интерфейса.</w:t>
      </w:r>
    </w:p>
    <w:p w:rsidR="00180582" w:rsidRDefault="00180582" w:rsidP="00180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сценарии использования и провести тестирование пользовательского интерфейса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0582" w:rsidRPr="00180582" w:rsidRDefault="00180582" w:rsidP="00180582">
      <w:pPr>
        <w:rPr>
          <w:rFonts w:ascii="Times New Roman" w:hAnsi="Times New Roman" w:cs="Times New Roman"/>
          <w:b/>
          <w:sz w:val="28"/>
          <w:szCs w:val="28"/>
        </w:rPr>
      </w:pPr>
      <w:r w:rsidRPr="00180582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180582" w:rsidRDefault="00180582" w:rsidP="00180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</w:t>
      </w:r>
      <w:r w:rsidRPr="00180582">
        <w:rPr>
          <w:rFonts w:ascii="Times New Roman" w:hAnsi="Times New Roman" w:cs="Times New Roman"/>
          <w:sz w:val="28"/>
          <w:szCs w:val="28"/>
        </w:rPr>
        <w:t xml:space="preserve"> графический интерфейс для </w:t>
      </w:r>
      <w:r>
        <w:rPr>
          <w:rFonts w:ascii="Times New Roman" w:hAnsi="Times New Roman" w:cs="Times New Roman"/>
          <w:sz w:val="28"/>
          <w:szCs w:val="28"/>
        </w:rPr>
        <w:t>задания из лабораторной работы 2</w:t>
      </w:r>
      <w:r w:rsidRPr="001805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т</w:t>
      </w:r>
      <w:r w:rsidRPr="00180582">
        <w:rPr>
          <w:rFonts w:ascii="Times New Roman" w:hAnsi="Times New Roman" w:cs="Times New Roman"/>
          <w:sz w:val="28"/>
          <w:szCs w:val="28"/>
        </w:rPr>
        <w:t xml:space="preserve">естируем полученный интерфейс на основе сценариев использования. Тест представляет собой сценарий действий пользователя с элементами интерфейса и ожидаемые реакции интерфейса на них. </w:t>
      </w:r>
      <w:r>
        <w:rPr>
          <w:rFonts w:ascii="Times New Roman" w:hAnsi="Times New Roman" w:cs="Times New Roman"/>
          <w:sz w:val="28"/>
          <w:szCs w:val="28"/>
        </w:rPr>
        <w:t>Тесты должны покрывать единичный цикл работы с приложением, реализующий каж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дый вариант использования по отдельности. Далее проверка выполнения нескольких вариантов использования за один цикл тестирования. </w:t>
      </w:r>
      <w:r w:rsidR="00C3461E">
        <w:rPr>
          <w:rFonts w:ascii="Times New Roman" w:hAnsi="Times New Roman" w:cs="Times New Roman"/>
          <w:sz w:val="28"/>
          <w:szCs w:val="28"/>
        </w:rPr>
        <w:t xml:space="preserve">Проверяем, что на все действия пользователя интерфейс реагирует в соответствии со спецификацией, нужные элементы интерфейса доступны и именно в тот момент, когда они нужны, выводятся корректные сообщения, подсказки и т.п. </w:t>
      </w:r>
      <w:r>
        <w:rPr>
          <w:rFonts w:ascii="Times New Roman" w:hAnsi="Times New Roman" w:cs="Times New Roman"/>
          <w:sz w:val="28"/>
          <w:szCs w:val="28"/>
        </w:rPr>
        <w:t xml:space="preserve">Далее проверяем все возможные действия с системой доступные через её интерфейс. В этом случае обнаруживаются ошибки, связанные с возможностью выполнения не доступных или не задокументированных действий пользователя. </w:t>
      </w:r>
      <w:r w:rsidR="00C3461E">
        <w:rPr>
          <w:rFonts w:ascii="Times New Roman" w:hAnsi="Times New Roman" w:cs="Times New Roman"/>
          <w:sz w:val="28"/>
          <w:szCs w:val="28"/>
        </w:rPr>
        <w:t xml:space="preserve">Далее проверяем передачу фокуса управления между элементами пользовательского интерфейса по нажатию на кнопку таб. Фокус должен передаваться в порядке заполнения элементов. </w:t>
      </w:r>
      <w:r w:rsidRPr="00180582">
        <w:rPr>
          <w:rFonts w:ascii="Times New Roman" w:hAnsi="Times New Roman" w:cs="Times New Roman"/>
          <w:sz w:val="28"/>
          <w:szCs w:val="28"/>
        </w:rPr>
        <w:t xml:space="preserve">Подробнее можно посмотреть в лекции в файле: </w:t>
      </w:r>
      <w:r w:rsidRPr="00180582">
        <w:rPr>
          <w:rFonts w:ascii="Times New Roman" w:hAnsi="Times New Roman" w:cs="Times New Roman"/>
          <w:sz w:val="28"/>
          <w:szCs w:val="28"/>
          <w:lang w:val="en-US"/>
        </w:rPr>
        <w:t>lecture</w:t>
      </w:r>
      <w:r w:rsidRPr="00180582">
        <w:rPr>
          <w:rFonts w:ascii="Times New Roman" w:hAnsi="Times New Roman" w:cs="Times New Roman"/>
          <w:sz w:val="28"/>
          <w:szCs w:val="28"/>
        </w:rPr>
        <w:t>4_2017.</w:t>
      </w:r>
      <w:proofErr w:type="spellStart"/>
      <w:r w:rsidRPr="00180582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</w:p>
    <w:p w:rsidR="00C3461E" w:rsidRPr="00C3461E" w:rsidRDefault="00C3461E" w:rsidP="00180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интерфейса проводится в ручном режиме. Тесты записываются на естественном языке, понятном обычному пользователю в виде инструкции – что нужно сделать с программой начиная с её запуска и заканчивая закрытием приложения. </w:t>
      </w:r>
    </w:p>
    <w:p w:rsidR="002A79F9" w:rsidRPr="00180582" w:rsidRDefault="002A79F9" w:rsidP="00180582"/>
    <w:sectPr w:rsidR="002A79F9" w:rsidRPr="00180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582"/>
    <w:rsid w:val="00180582"/>
    <w:rsid w:val="002A79F9"/>
    <w:rsid w:val="00C3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1</cp:revision>
  <dcterms:created xsi:type="dcterms:W3CDTF">2020-03-19T08:25:00Z</dcterms:created>
  <dcterms:modified xsi:type="dcterms:W3CDTF">2020-03-19T08:45:00Z</dcterms:modified>
</cp:coreProperties>
</file>