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2F466FA" w14:textId="77777777"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u w:color="000000"/>
          <w:lang w:val="uk-UA"/>
        </w:rPr>
      </w:pPr>
      <w:r w:rsidRPr="00472344">
        <w:rPr>
          <w:rFonts w:ascii="Times New Roman" w:eastAsia="Calibri" w:hAnsi="Times New Roman" w:cs="Calibri"/>
          <w:b/>
          <w:bCs/>
          <w:sz w:val="28"/>
          <w:szCs w:val="28"/>
          <w:u w:color="000000"/>
          <w:lang w:val="uk-UA"/>
        </w:rPr>
        <w:t xml:space="preserve">ВИТЯГ </w:t>
      </w:r>
    </w:p>
    <w:p w14:paraId="351F68A0" w14:textId="10BA9C33"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b/>
          <w:bCs/>
          <w:sz w:val="28"/>
          <w:szCs w:val="28"/>
          <w:u w:color="000000"/>
          <w:lang w:val="uk-UA"/>
        </w:rPr>
      </w:pPr>
      <w:r w:rsidRPr="00472344">
        <w:rPr>
          <w:rFonts w:ascii="Times New Roman" w:eastAsia="Calibri" w:hAnsi="Times New Roman" w:cs="Calibri"/>
          <w:b/>
          <w:bCs/>
          <w:sz w:val="28"/>
          <w:szCs w:val="28"/>
          <w:u w:color="000000"/>
          <w:lang w:val="uk-UA"/>
        </w:rPr>
        <w:t>з протоколу № 1</w:t>
      </w:r>
      <w:r w:rsidR="006052E3">
        <w:rPr>
          <w:rFonts w:ascii="Times New Roman" w:eastAsia="Calibri" w:hAnsi="Times New Roman" w:cs="Calibri"/>
          <w:b/>
          <w:bCs/>
          <w:sz w:val="28"/>
          <w:szCs w:val="28"/>
          <w:u w:color="000000"/>
          <w:lang w:val="uk-UA"/>
        </w:rPr>
        <w:t>3</w:t>
      </w:r>
      <w:r w:rsidRPr="00472344">
        <w:rPr>
          <w:rFonts w:ascii="Times New Roman" w:eastAsia="Calibri" w:hAnsi="Times New Roman" w:cs="Calibri"/>
          <w:b/>
          <w:bCs/>
          <w:sz w:val="28"/>
          <w:szCs w:val="28"/>
          <w:u w:color="000000"/>
          <w:lang w:val="uk-UA"/>
        </w:rPr>
        <w:t xml:space="preserve"> від </w:t>
      </w:r>
      <w:r w:rsidR="006052E3">
        <w:rPr>
          <w:rFonts w:ascii="Times New Roman" w:eastAsia="Calibri" w:hAnsi="Times New Roman" w:cs="Calibri"/>
          <w:b/>
          <w:bCs/>
          <w:sz w:val="28"/>
          <w:szCs w:val="28"/>
          <w:u w:color="000000"/>
          <w:lang w:val="uk-UA"/>
        </w:rPr>
        <w:t>11</w:t>
      </w:r>
      <w:r w:rsidRPr="00472344">
        <w:rPr>
          <w:rFonts w:ascii="Times New Roman" w:eastAsia="Calibri" w:hAnsi="Times New Roman" w:cs="Calibri"/>
          <w:b/>
          <w:bCs/>
          <w:sz w:val="28"/>
          <w:szCs w:val="28"/>
          <w:u w:color="000000"/>
          <w:lang w:val="uk-UA"/>
        </w:rPr>
        <w:t xml:space="preserve"> </w:t>
      </w:r>
      <w:r w:rsidR="006052E3">
        <w:rPr>
          <w:rFonts w:ascii="Times New Roman" w:eastAsia="Calibri" w:hAnsi="Times New Roman" w:cs="Calibri"/>
          <w:b/>
          <w:bCs/>
          <w:sz w:val="28"/>
          <w:szCs w:val="28"/>
          <w:u w:color="000000"/>
          <w:lang w:val="uk-UA"/>
        </w:rPr>
        <w:t>червня</w:t>
      </w:r>
      <w:bookmarkStart w:id="0" w:name="_GoBack"/>
      <w:bookmarkEnd w:id="0"/>
      <w:r w:rsidRPr="00472344">
        <w:rPr>
          <w:rFonts w:ascii="Times New Roman" w:eastAsia="Calibri" w:hAnsi="Times New Roman" w:cs="Calibri"/>
          <w:b/>
          <w:bCs/>
          <w:sz w:val="28"/>
          <w:szCs w:val="28"/>
          <w:u w:color="000000"/>
          <w:lang w:val="uk-UA"/>
        </w:rPr>
        <w:t xml:space="preserve"> 2019 р.</w:t>
      </w:r>
    </w:p>
    <w:p w14:paraId="10FD99DF" w14:textId="77777777"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472344">
        <w:rPr>
          <w:rFonts w:ascii="Times New Roman" w:eastAsia="Calibri" w:hAnsi="Times New Roman" w:cs="Calibri"/>
          <w:sz w:val="28"/>
          <w:szCs w:val="28"/>
          <w:u w:color="000000"/>
          <w:lang w:val="uk-UA"/>
        </w:rPr>
        <w:t>засідання кафедри математичного забезпечення ЕОМ</w:t>
      </w:r>
    </w:p>
    <w:p w14:paraId="6C04A805" w14:textId="77777777"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8"/>
          <w:szCs w:val="28"/>
          <w:u w:color="000000"/>
          <w:lang w:val="uk-UA"/>
        </w:rPr>
      </w:pPr>
      <w:r w:rsidRPr="00472344">
        <w:rPr>
          <w:rFonts w:ascii="Times New Roman" w:eastAsia="Calibri" w:hAnsi="Times New Roman" w:cs="Calibri"/>
          <w:sz w:val="28"/>
          <w:szCs w:val="28"/>
          <w:u w:color="000000"/>
          <w:lang w:val="uk-UA"/>
        </w:rPr>
        <w:t>Дніпровського національного університету імені Олеся Гончара</w:t>
      </w:r>
    </w:p>
    <w:p w14:paraId="09AEC7DF"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imes New Roman" w:eastAsia="Times New Roman" w:hAnsi="Times New Roman" w:cs="Times New Roman"/>
          <w:sz w:val="20"/>
          <w:szCs w:val="20"/>
          <w:u w:color="000000"/>
          <w:lang w:val="uk-UA"/>
        </w:rPr>
      </w:pPr>
    </w:p>
    <w:p w14:paraId="113679D3" w14:textId="77777777"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8"/>
          <w:szCs w:val="28"/>
          <w:u w:color="000000"/>
          <w:lang w:val="uk-UA"/>
        </w:rPr>
      </w:pPr>
      <w:r w:rsidRPr="00472344">
        <w:rPr>
          <w:rFonts w:ascii="Times New Roman" w:eastAsia="Calibri" w:hAnsi="Times New Roman" w:cs="Calibri"/>
          <w:b/>
          <w:bCs/>
          <w:sz w:val="28"/>
          <w:szCs w:val="28"/>
          <w:u w:color="000000"/>
          <w:lang w:val="uk-UA"/>
        </w:rPr>
        <w:t>ПРИСУТНІ</w:t>
      </w:r>
      <w:r w:rsidRPr="00472344">
        <w:rPr>
          <w:rFonts w:ascii="Times New Roman" w:eastAsia="Calibri" w:hAnsi="Times New Roman" w:cs="Calibri"/>
          <w:sz w:val="28"/>
          <w:szCs w:val="28"/>
          <w:u w:color="000000"/>
          <w:lang w:val="uk-UA"/>
        </w:rPr>
        <w:t>: зав. каф. Байбуз О.Г., доц. Антоненко С.В., доц. Білобородько О.І., доц. Божуха Л.М., доц. Ємел’яненко Т.Г., доц. Кузнєцов К.А., доц. Клименко С. В., доц. Мацуга О. М., доц. Михальчук Г. Й., доц. Сидорова М. Г.,  доц. Луценко О. П., ст. викл. Єфімов В. М., ст. викл. Мащенко Л. В., ст. викл. Сегеда Н. Є., асист. Булана Т.М., асист. Рублевський В. Д., асист. Хамхотько О. С., асист. Долгіх А. О.</w:t>
      </w:r>
    </w:p>
    <w:p w14:paraId="71EC55E3"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0"/>
          <w:szCs w:val="20"/>
          <w:u w:color="000000"/>
          <w:lang w:val="uk-UA"/>
        </w:rPr>
      </w:pPr>
    </w:p>
    <w:p w14:paraId="12A7D530" w14:textId="2E6E7718"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8"/>
          <w:szCs w:val="28"/>
          <w:u w:color="000000"/>
          <w:lang w:val="uk-UA"/>
        </w:rPr>
      </w:pPr>
      <w:r w:rsidRPr="00472344">
        <w:rPr>
          <w:rFonts w:ascii="Times New Roman" w:eastAsia="Calibri" w:hAnsi="Times New Roman" w:cs="Calibri"/>
          <w:b/>
          <w:bCs/>
          <w:sz w:val="28"/>
          <w:szCs w:val="28"/>
          <w:u w:color="000000"/>
          <w:lang w:val="uk-UA"/>
        </w:rPr>
        <w:t>СЛУХАЛИ:</w:t>
      </w:r>
      <w:r w:rsidRPr="00472344">
        <w:rPr>
          <w:rFonts w:ascii="Times New Roman" w:eastAsia="Calibri" w:hAnsi="Times New Roman" w:cs="Calibri"/>
          <w:sz w:val="28"/>
          <w:szCs w:val="28"/>
          <w:u w:color="000000"/>
          <w:lang w:val="uk-UA"/>
        </w:rPr>
        <w:t xml:space="preserve"> Звіт аспіранта </w:t>
      </w:r>
      <w:r w:rsidR="00C037D9" w:rsidRPr="00472344">
        <w:rPr>
          <w:rFonts w:ascii="Times New Roman" w:eastAsia="Calibri" w:hAnsi="Times New Roman" w:cs="Calibri"/>
          <w:sz w:val="28"/>
          <w:szCs w:val="28"/>
          <w:u w:color="000000"/>
          <w:lang w:val="uk-UA"/>
        </w:rPr>
        <w:t>першого</w:t>
      </w:r>
      <w:r w:rsidRPr="00472344">
        <w:rPr>
          <w:rFonts w:ascii="Times New Roman" w:eastAsia="Calibri" w:hAnsi="Times New Roman" w:cs="Calibri"/>
          <w:sz w:val="28"/>
          <w:szCs w:val="28"/>
          <w:u w:color="000000"/>
          <w:lang w:val="uk-UA"/>
        </w:rPr>
        <w:t xml:space="preserve"> року денної форми навчання спеціальності 121 Інженерія програмного забезпечення факультету прикладної математики </w:t>
      </w:r>
      <w:r w:rsidR="002D4036">
        <w:rPr>
          <w:rFonts w:ascii="Times New Roman" w:eastAsia="Calibri" w:hAnsi="Times New Roman" w:cs="Calibri"/>
          <w:sz w:val="28"/>
          <w:szCs w:val="28"/>
          <w:u w:color="000000"/>
          <w:lang w:val="uk-UA"/>
        </w:rPr>
        <w:t xml:space="preserve">Лєсного Владислава Ігоровича </w:t>
      </w:r>
      <w:r w:rsidRPr="00472344">
        <w:rPr>
          <w:rFonts w:ascii="Times New Roman" w:eastAsia="Calibri" w:hAnsi="Times New Roman" w:cs="Calibri"/>
          <w:sz w:val="28"/>
          <w:szCs w:val="28"/>
          <w:u w:color="000000"/>
          <w:lang w:val="uk-UA"/>
        </w:rPr>
        <w:t xml:space="preserve">за </w:t>
      </w:r>
      <w:r w:rsidR="00C037D9" w:rsidRPr="00472344">
        <w:rPr>
          <w:rFonts w:ascii="Times New Roman" w:eastAsia="Calibri" w:hAnsi="Times New Roman" w:cs="Calibri"/>
          <w:sz w:val="28"/>
          <w:szCs w:val="28"/>
          <w:u w:color="000000"/>
          <w:lang w:val="uk-UA"/>
        </w:rPr>
        <w:t xml:space="preserve">перший </w:t>
      </w:r>
      <w:r w:rsidRPr="00472344">
        <w:rPr>
          <w:rFonts w:ascii="Times New Roman" w:eastAsia="Calibri" w:hAnsi="Times New Roman" w:cs="Calibri"/>
          <w:sz w:val="28"/>
          <w:szCs w:val="28"/>
          <w:u w:color="000000"/>
          <w:lang w:val="uk-UA"/>
        </w:rPr>
        <w:t>рік навчання.</w:t>
      </w:r>
    </w:p>
    <w:p w14:paraId="4BAA3F52"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0"/>
          <w:szCs w:val="20"/>
          <w:u w:color="000000"/>
          <w:lang w:val="uk-UA"/>
        </w:rPr>
      </w:pPr>
    </w:p>
    <w:p w14:paraId="4668E8A5" w14:textId="007F557E" w:rsidR="00341B4D" w:rsidRPr="00472344" w:rsidRDefault="0088250D" w:rsidP="00341B4D">
      <w:pPr>
        <w:jc w:val="both"/>
        <w:rPr>
          <w:sz w:val="28"/>
          <w:szCs w:val="28"/>
          <w:lang w:val="uk-UA"/>
        </w:rPr>
      </w:pPr>
      <w:r w:rsidRPr="00472344">
        <w:rPr>
          <w:rFonts w:eastAsia="Calibri" w:cs="Calibri"/>
          <w:b/>
          <w:bCs/>
          <w:sz w:val="28"/>
          <w:szCs w:val="28"/>
          <w:u w:color="000000"/>
          <w:lang w:val="uk-UA"/>
        </w:rPr>
        <w:t>УХВАЛИЛИ:</w:t>
      </w:r>
      <w:r w:rsidRPr="00472344">
        <w:rPr>
          <w:rFonts w:eastAsia="Calibri" w:cs="Calibri"/>
          <w:sz w:val="28"/>
          <w:szCs w:val="28"/>
          <w:u w:color="000000"/>
          <w:lang w:val="uk-UA"/>
        </w:rPr>
        <w:t xml:space="preserve">  Індивідуальний навчальний план роботи аспіранта </w:t>
      </w:r>
      <w:r w:rsidR="00C037D9" w:rsidRPr="00472344">
        <w:rPr>
          <w:rFonts w:eastAsia="Calibri" w:cs="Calibri"/>
          <w:sz w:val="28"/>
          <w:szCs w:val="28"/>
          <w:u w:color="000000"/>
          <w:lang w:val="uk-UA"/>
        </w:rPr>
        <w:t>першого</w:t>
      </w:r>
      <w:r w:rsidRPr="00472344">
        <w:rPr>
          <w:rFonts w:eastAsia="Calibri" w:cs="Calibri"/>
          <w:sz w:val="28"/>
          <w:szCs w:val="28"/>
          <w:u w:color="000000"/>
          <w:lang w:val="uk-UA"/>
        </w:rPr>
        <w:t xml:space="preserve"> року навчання </w:t>
      </w:r>
      <w:r w:rsidR="002D4036">
        <w:rPr>
          <w:rFonts w:eastAsia="Calibri" w:cs="Calibri"/>
          <w:sz w:val="28"/>
          <w:szCs w:val="28"/>
          <w:u w:color="000000"/>
          <w:lang w:val="uk-UA"/>
        </w:rPr>
        <w:t>Лєсного Владислава Ігоровича</w:t>
      </w:r>
      <w:r w:rsidRPr="00472344">
        <w:rPr>
          <w:rFonts w:eastAsia="Calibri" w:cs="Calibri"/>
          <w:sz w:val="28"/>
          <w:szCs w:val="28"/>
          <w:u w:color="000000"/>
          <w:lang w:val="uk-UA"/>
        </w:rPr>
        <w:t xml:space="preserve"> виконано в повному обсязі. </w:t>
      </w:r>
      <w:r w:rsidR="00341B4D" w:rsidRPr="00472344">
        <w:rPr>
          <w:sz w:val="28"/>
          <w:szCs w:val="28"/>
          <w:lang w:val="uk-UA"/>
        </w:rPr>
        <w:t xml:space="preserve">За перший рік навчання аспірантом </w:t>
      </w:r>
      <w:r w:rsidR="002D4036">
        <w:rPr>
          <w:sz w:val="28"/>
          <w:szCs w:val="28"/>
          <w:lang w:val="uk-UA"/>
        </w:rPr>
        <w:t>Лєсним В. І.</w:t>
      </w:r>
      <w:r w:rsidR="00341B4D" w:rsidRPr="00472344">
        <w:rPr>
          <w:sz w:val="28"/>
          <w:szCs w:val="28"/>
          <w:lang w:val="uk-UA"/>
        </w:rPr>
        <w:t xml:space="preserve"> було опубліковано </w:t>
      </w:r>
      <w:r w:rsidR="002D4036">
        <w:rPr>
          <w:sz w:val="28"/>
          <w:szCs w:val="28"/>
          <w:lang w:val="uk-UA"/>
        </w:rPr>
        <w:t xml:space="preserve">1 </w:t>
      </w:r>
      <w:r w:rsidR="00341B4D" w:rsidRPr="00472344">
        <w:rPr>
          <w:sz w:val="28"/>
          <w:szCs w:val="28"/>
          <w:lang w:val="uk-UA"/>
        </w:rPr>
        <w:t>статт</w:t>
      </w:r>
      <w:r w:rsidR="002D4036">
        <w:rPr>
          <w:sz w:val="28"/>
          <w:szCs w:val="28"/>
          <w:lang w:val="uk-UA"/>
        </w:rPr>
        <w:t>ю</w:t>
      </w:r>
      <w:r w:rsidR="00341B4D" w:rsidRPr="00472344">
        <w:rPr>
          <w:sz w:val="28"/>
          <w:szCs w:val="28"/>
          <w:lang w:val="uk-UA"/>
        </w:rPr>
        <w:t xml:space="preserve"> у фаховому виданні з технічних наук та тези доповідей на науково-практичн</w:t>
      </w:r>
      <w:r w:rsidR="002D4036">
        <w:rPr>
          <w:sz w:val="28"/>
          <w:szCs w:val="28"/>
          <w:lang w:val="uk-UA"/>
        </w:rPr>
        <w:t>ій</w:t>
      </w:r>
      <w:r w:rsidR="00341B4D" w:rsidRPr="00472344">
        <w:rPr>
          <w:sz w:val="28"/>
          <w:szCs w:val="28"/>
          <w:lang w:val="uk-UA"/>
        </w:rPr>
        <w:t xml:space="preserve"> конференці</w:t>
      </w:r>
      <w:r w:rsidR="002D4036">
        <w:rPr>
          <w:sz w:val="28"/>
          <w:szCs w:val="28"/>
          <w:lang w:val="uk-UA"/>
        </w:rPr>
        <w:t>ї</w:t>
      </w:r>
      <w:r w:rsidR="00341B4D" w:rsidRPr="00472344">
        <w:rPr>
          <w:sz w:val="28"/>
          <w:szCs w:val="28"/>
          <w:lang w:val="uk-UA"/>
        </w:rPr>
        <w:t xml:space="preserve">. Також протягом навчального року аспірантом </w:t>
      </w:r>
      <w:r w:rsidR="002D4036">
        <w:rPr>
          <w:sz w:val="28"/>
          <w:szCs w:val="28"/>
          <w:lang w:val="uk-UA"/>
        </w:rPr>
        <w:t>Лєсним В. І.</w:t>
      </w:r>
      <w:r w:rsidR="00341B4D" w:rsidRPr="00472344">
        <w:rPr>
          <w:sz w:val="28"/>
          <w:szCs w:val="28"/>
          <w:lang w:val="uk-UA"/>
        </w:rPr>
        <w:t xml:space="preserve"> були складені іспити з трьох дисциплін: «Філософія та наукова етика»</w:t>
      </w:r>
      <w:r>
        <w:rPr>
          <w:sz w:val="28"/>
          <w:szCs w:val="28"/>
          <w:lang w:val="uk-UA"/>
        </w:rPr>
        <w:t xml:space="preserve"> - </w:t>
      </w:r>
      <w:r w:rsidR="002D4036">
        <w:rPr>
          <w:sz w:val="28"/>
          <w:szCs w:val="28"/>
          <w:lang w:val="uk-UA"/>
        </w:rPr>
        <w:t>80</w:t>
      </w:r>
      <w:r>
        <w:rPr>
          <w:sz w:val="28"/>
          <w:szCs w:val="28"/>
          <w:lang w:val="uk-UA"/>
        </w:rPr>
        <w:t xml:space="preserve"> балів</w:t>
      </w:r>
      <w:r w:rsidR="00341B4D" w:rsidRPr="00472344">
        <w:rPr>
          <w:sz w:val="28"/>
          <w:szCs w:val="28"/>
          <w:lang w:val="uk-UA"/>
        </w:rPr>
        <w:t>, «Іноземна мова»</w:t>
      </w:r>
      <w:r>
        <w:rPr>
          <w:sz w:val="28"/>
          <w:szCs w:val="28"/>
          <w:lang w:val="uk-UA"/>
        </w:rPr>
        <w:t xml:space="preserve"> - </w:t>
      </w:r>
      <w:r w:rsidR="002D4036">
        <w:rPr>
          <w:sz w:val="28"/>
          <w:szCs w:val="28"/>
          <w:lang w:val="uk-UA"/>
        </w:rPr>
        <w:t>90</w:t>
      </w:r>
      <w:r>
        <w:rPr>
          <w:sz w:val="28"/>
          <w:szCs w:val="28"/>
          <w:lang w:val="uk-UA"/>
        </w:rPr>
        <w:t xml:space="preserve"> балів</w:t>
      </w:r>
      <w:r w:rsidR="00341B4D" w:rsidRPr="00472344">
        <w:rPr>
          <w:sz w:val="28"/>
          <w:szCs w:val="28"/>
          <w:lang w:val="uk-UA"/>
        </w:rPr>
        <w:t>, «Сучасні концепції інженерії програмного забезпечення»</w:t>
      </w:r>
      <w:r>
        <w:rPr>
          <w:sz w:val="28"/>
          <w:szCs w:val="28"/>
          <w:lang w:val="uk-UA"/>
        </w:rPr>
        <w:t xml:space="preserve"> - 9</w:t>
      </w:r>
      <w:r w:rsidR="002D4036">
        <w:rPr>
          <w:sz w:val="28"/>
          <w:szCs w:val="28"/>
          <w:lang w:val="uk-UA"/>
        </w:rPr>
        <w:t>2</w:t>
      </w:r>
      <w:r>
        <w:rPr>
          <w:sz w:val="28"/>
          <w:szCs w:val="28"/>
          <w:lang w:val="uk-UA"/>
        </w:rPr>
        <w:t xml:space="preserve"> бал</w:t>
      </w:r>
      <w:r w:rsidR="002D4036">
        <w:rPr>
          <w:sz w:val="28"/>
          <w:szCs w:val="28"/>
          <w:lang w:val="uk-UA"/>
        </w:rPr>
        <w:t>и</w:t>
      </w:r>
      <w:r w:rsidR="00341B4D" w:rsidRPr="00472344">
        <w:rPr>
          <w:sz w:val="28"/>
          <w:szCs w:val="28"/>
          <w:lang w:val="uk-UA"/>
        </w:rPr>
        <w:t xml:space="preserve"> та отримані заліки з двох дисциплін: «Методологія та організація наукового дослідження»</w:t>
      </w:r>
      <w:r>
        <w:rPr>
          <w:sz w:val="28"/>
          <w:szCs w:val="28"/>
          <w:lang w:val="uk-UA"/>
        </w:rPr>
        <w:t xml:space="preserve"> - </w:t>
      </w:r>
      <w:r w:rsidR="002D4036">
        <w:rPr>
          <w:sz w:val="28"/>
          <w:szCs w:val="28"/>
          <w:lang w:val="uk-UA"/>
        </w:rPr>
        <w:t>80</w:t>
      </w:r>
      <w:r>
        <w:rPr>
          <w:sz w:val="28"/>
          <w:szCs w:val="28"/>
          <w:lang w:val="uk-UA"/>
        </w:rPr>
        <w:t xml:space="preserve"> бал</w:t>
      </w:r>
      <w:r w:rsidR="002D4036">
        <w:rPr>
          <w:sz w:val="28"/>
          <w:szCs w:val="28"/>
          <w:lang w:val="uk-UA"/>
        </w:rPr>
        <w:t>ів</w:t>
      </w:r>
      <w:r w:rsidR="00341B4D" w:rsidRPr="00472344">
        <w:rPr>
          <w:sz w:val="28"/>
          <w:szCs w:val="28"/>
          <w:lang w:val="uk-UA"/>
        </w:rPr>
        <w:t>, «Розподілені та паралельні системи»</w:t>
      </w:r>
      <w:r>
        <w:rPr>
          <w:sz w:val="28"/>
          <w:szCs w:val="28"/>
          <w:lang w:val="uk-UA"/>
        </w:rPr>
        <w:t xml:space="preserve"> - </w:t>
      </w:r>
      <w:r w:rsidR="002D4036">
        <w:rPr>
          <w:sz w:val="28"/>
          <w:szCs w:val="28"/>
          <w:lang w:val="uk-UA"/>
        </w:rPr>
        <w:t>85</w:t>
      </w:r>
      <w:r>
        <w:rPr>
          <w:sz w:val="28"/>
          <w:szCs w:val="28"/>
          <w:lang w:val="uk-UA"/>
        </w:rPr>
        <w:t xml:space="preserve"> бал</w:t>
      </w:r>
      <w:r w:rsidR="002D4036">
        <w:rPr>
          <w:sz w:val="28"/>
          <w:szCs w:val="28"/>
          <w:lang w:val="uk-UA"/>
        </w:rPr>
        <w:t>ів</w:t>
      </w:r>
      <w:r w:rsidR="00341B4D" w:rsidRPr="00472344">
        <w:rPr>
          <w:sz w:val="28"/>
          <w:szCs w:val="28"/>
          <w:lang w:val="uk-UA"/>
        </w:rPr>
        <w:t>.</w:t>
      </w:r>
    </w:p>
    <w:p w14:paraId="5D4BFF0F" w14:textId="2BB7D4BC"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both"/>
        <w:rPr>
          <w:rFonts w:ascii="Times New Roman" w:eastAsia="Times New Roman" w:hAnsi="Times New Roman" w:cs="Times New Roman"/>
          <w:sz w:val="28"/>
          <w:szCs w:val="28"/>
          <w:u w:color="000000"/>
          <w:lang w:val="uk-UA"/>
        </w:rPr>
      </w:pPr>
    </w:p>
    <w:p w14:paraId="4784CD39" w14:textId="752EF504"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both"/>
        <w:rPr>
          <w:rFonts w:ascii="Times New Roman" w:eastAsia="Times New Roman" w:hAnsi="Times New Roman" w:cs="Times New Roman"/>
          <w:sz w:val="28"/>
          <w:szCs w:val="28"/>
          <w:u w:color="000000"/>
          <w:lang w:val="uk-UA"/>
        </w:rPr>
      </w:pPr>
      <w:r w:rsidRPr="00472344">
        <w:rPr>
          <w:rFonts w:ascii="Times New Roman" w:eastAsia="Calibri" w:hAnsi="Times New Roman" w:cs="Calibri"/>
          <w:sz w:val="28"/>
          <w:szCs w:val="28"/>
          <w:u w:color="000000"/>
          <w:lang w:val="uk-UA"/>
        </w:rPr>
        <w:t xml:space="preserve">Вирішено атестувати аспіранта </w:t>
      </w:r>
      <w:r w:rsidR="002D4036">
        <w:rPr>
          <w:rFonts w:ascii="Times New Roman" w:eastAsia="Calibri" w:hAnsi="Times New Roman" w:cs="Calibri"/>
          <w:sz w:val="28"/>
          <w:szCs w:val="28"/>
          <w:u w:color="000000"/>
          <w:lang w:val="uk-UA"/>
        </w:rPr>
        <w:t>Лєсного Владислава Ігоровича</w:t>
      </w:r>
      <w:r w:rsidRPr="00472344">
        <w:rPr>
          <w:rFonts w:ascii="Times New Roman" w:eastAsia="Calibri" w:hAnsi="Times New Roman" w:cs="Calibri"/>
          <w:sz w:val="28"/>
          <w:szCs w:val="28"/>
          <w:u w:color="000000"/>
          <w:lang w:val="uk-UA"/>
        </w:rPr>
        <w:t xml:space="preserve">. Рекомендується перевести його на </w:t>
      </w:r>
      <w:r w:rsidR="00341B4D" w:rsidRPr="00472344">
        <w:rPr>
          <w:rFonts w:ascii="Times New Roman" w:eastAsia="Calibri" w:hAnsi="Times New Roman" w:cs="Calibri"/>
          <w:sz w:val="28"/>
          <w:szCs w:val="28"/>
          <w:u w:color="000000"/>
          <w:lang w:val="uk-UA"/>
        </w:rPr>
        <w:t>другий</w:t>
      </w:r>
      <w:r w:rsidRPr="00472344">
        <w:rPr>
          <w:rFonts w:ascii="Times New Roman" w:eastAsia="Calibri" w:hAnsi="Times New Roman" w:cs="Calibri"/>
          <w:sz w:val="28"/>
          <w:szCs w:val="28"/>
          <w:u w:color="000000"/>
          <w:lang w:val="uk-UA"/>
        </w:rPr>
        <w:t xml:space="preserve"> рік навчання.</w:t>
      </w:r>
    </w:p>
    <w:p w14:paraId="4CC1D754"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0"/>
          <w:szCs w:val="20"/>
          <w:u w:color="000000"/>
          <w:lang w:val="uk-UA"/>
        </w:rPr>
      </w:pPr>
    </w:p>
    <w:p w14:paraId="436E8044"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0"/>
          <w:szCs w:val="20"/>
          <w:u w:color="000000"/>
          <w:lang w:val="uk-UA"/>
        </w:rPr>
      </w:pPr>
    </w:p>
    <w:p w14:paraId="013B86E0"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Times New Roman" w:eastAsia="Times New Roman" w:hAnsi="Times New Roman" w:cs="Times New Roman"/>
          <w:sz w:val="20"/>
          <w:szCs w:val="20"/>
          <w:u w:color="000000"/>
          <w:lang w:val="uk-UA"/>
        </w:rPr>
      </w:pPr>
    </w:p>
    <w:p w14:paraId="63B1EE81" w14:textId="77777777"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u w:color="000000"/>
          <w:lang w:val="uk-UA"/>
        </w:rPr>
      </w:pPr>
      <w:r w:rsidRPr="00472344">
        <w:rPr>
          <w:rFonts w:ascii="Times New Roman" w:eastAsia="Calibri" w:hAnsi="Times New Roman" w:cs="Calibri"/>
          <w:sz w:val="28"/>
          <w:szCs w:val="28"/>
          <w:u w:color="000000"/>
          <w:lang w:val="uk-UA"/>
        </w:rPr>
        <w:t xml:space="preserve">Завідувач кафедри </w:t>
      </w:r>
    </w:p>
    <w:p w14:paraId="3C17AE5F" w14:textId="3AAF4CAF"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u w:color="000000"/>
          <w:lang w:val="uk-UA"/>
        </w:rPr>
      </w:pPr>
      <w:r w:rsidRPr="00472344">
        <w:rPr>
          <w:rFonts w:ascii="Times New Roman" w:eastAsia="Calibri" w:hAnsi="Times New Roman" w:cs="Calibri"/>
          <w:sz w:val="28"/>
          <w:szCs w:val="28"/>
          <w:u w:color="000000"/>
          <w:lang w:val="uk-UA"/>
        </w:rPr>
        <w:t xml:space="preserve">математичного забезпечення ЕОМ, проф. </w:t>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t>О.</w:t>
      </w:r>
      <w:r w:rsidR="00E87C58">
        <w:rPr>
          <w:rFonts w:ascii="Times New Roman" w:eastAsia="Calibri" w:hAnsi="Times New Roman" w:cs="Calibri"/>
          <w:sz w:val="28"/>
          <w:szCs w:val="28"/>
          <w:u w:color="000000"/>
          <w:lang w:val="uk-UA"/>
        </w:rPr>
        <w:t> </w:t>
      </w:r>
      <w:r w:rsidRPr="00472344">
        <w:rPr>
          <w:rFonts w:ascii="Times New Roman" w:eastAsia="Calibri" w:hAnsi="Times New Roman" w:cs="Calibri"/>
          <w:sz w:val="28"/>
          <w:szCs w:val="28"/>
          <w:u w:color="000000"/>
          <w:lang w:val="uk-UA"/>
        </w:rPr>
        <w:t>Г.</w:t>
      </w:r>
      <w:r w:rsidR="00E87C58">
        <w:rPr>
          <w:rFonts w:ascii="Times New Roman" w:eastAsia="Calibri" w:hAnsi="Times New Roman" w:cs="Calibri"/>
          <w:sz w:val="28"/>
          <w:szCs w:val="28"/>
          <w:u w:color="000000"/>
          <w:lang w:val="uk-UA"/>
        </w:rPr>
        <w:t> </w:t>
      </w:r>
      <w:r w:rsidRPr="00472344">
        <w:rPr>
          <w:rFonts w:ascii="Times New Roman" w:eastAsia="Calibri" w:hAnsi="Times New Roman" w:cs="Calibri"/>
          <w:sz w:val="28"/>
          <w:szCs w:val="28"/>
          <w:u w:color="000000"/>
          <w:lang w:val="uk-UA"/>
        </w:rPr>
        <w:t>Байбуз</w:t>
      </w:r>
    </w:p>
    <w:p w14:paraId="738939D7"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u w:color="000000"/>
          <w:lang w:val="uk-UA"/>
        </w:rPr>
      </w:pPr>
    </w:p>
    <w:p w14:paraId="727CEA4F" w14:textId="77777777" w:rsidR="00C409D7" w:rsidRPr="00472344" w:rsidRDefault="00C409D7">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8"/>
          <w:szCs w:val="28"/>
          <w:u w:color="000000"/>
          <w:lang w:val="uk-UA"/>
        </w:rPr>
      </w:pPr>
    </w:p>
    <w:p w14:paraId="3D35C69F" w14:textId="77A2E9E4" w:rsidR="00C409D7" w:rsidRPr="00472344" w:rsidRDefault="0088250D">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jc w:val="both"/>
        <w:rPr>
          <w:lang w:val="uk-UA"/>
        </w:rPr>
      </w:pPr>
      <w:r w:rsidRPr="00472344">
        <w:rPr>
          <w:rFonts w:ascii="Times New Roman" w:eastAsia="Calibri" w:hAnsi="Times New Roman" w:cs="Calibri"/>
          <w:sz w:val="28"/>
          <w:szCs w:val="28"/>
          <w:u w:color="000000"/>
          <w:lang w:val="uk-UA"/>
        </w:rPr>
        <w:t>Секретар кафедри</w:t>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r>
      <w:r w:rsidRPr="00472344">
        <w:rPr>
          <w:rFonts w:ascii="Times New Roman" w:eastAsia="Calibri" w:hAnsi="Times New Roman" w:cs="Calibri"/>
          <w:sz w:val="28"/>
          <w:szCs w:val="28"/>
          <w:u w:color="000000"/>
          <w:lang w:val="uk-UA"/>
        </w:rPr>
        <w:tab/>
        <w:t>О.</w:t>
      </w:r>
      <w:r w:rsidR="00E87C58">
        <w:rPr>
          <w:rFonts w:ascii="Times New Roman" w:eastAsia="Calibri" w:hAnsi="Times New Roman" w:cs="Calibri"/>
          <w:sz w:val="28"/>
          <w:szCs w:val="28"/>
          <w:u w:color="000000"/>
          <w:lang w:val="uk-UA"/>
        </w:rPr>
        <w:t> </w:t>
      </w:r>
      <w:r w:rsidRPr="00472344">
        <w:rPr>
          <w:rFonts w:ascii="Times New Roman" w:eastAsia="Calibri" w:hAnsi="Times New Roman" w:cs="Calibri"/>
          <w:sz w:val="28"/>
          <w:szCs w:val="28"/>
          <w:u w:color="000000"/>
          <w:lang w:val="uk-UA"/>
        </w:rPr>
        <w:t>П.</w:t>
      </w:r>
      <w:r w:rsidR="00E87C58">
        <w:rPr>
          <w:rFonts w:ascii="Times New Roman" w:eastAsia="Calibri" w:hAnsi="Times New Roman" w:cs="Calibri"/>
          <w:sz w:val="28"/>
          <w:szCs w:val="28"/>
          <w:u w:color="000000"/>
          <w:lang w:val="uk-UA"/>
        </w:rPr>
        <w:t> </w:t>
      </w:r>
      <w:r w:rsidRPr="00472344">
        <w:rPr>
          <w:rFonts w:ascii="Times New Roman" w:eastAsia="Calibri" w:hAnsi="Times New Roman" w:cs="Calibri"/>
          <w:sz w:val="28"/>
          <w:szCs w:val="28"/>
          <w:u w:color="000000"/>
          <w:lang w:val="uk-UA"/>
        </w:rPr>
        <w:t xml:space="preserve">Луценко </w:t>
      </w:r>
    </w:p>
    <w:sectPr w:rsidR="00C409D7" w:rsidRPr="00472344">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A790F" w14:textId="77777777" w:rsidR="001547BD" w:rsidRDefault="0088250D">
      <w:r>
        <w:separator/>
      </w:r>
    </w:p>
  </w:endnote>
  <w:endnote w:type="continuationSeparator" w:id="0">
    <w:p w14:paraId="5FEE3045" w14:textId="77777777" w:rsidR="001547BD" w:rsidRDefault="0088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0B954" w14:textId="77777777" w:rsidR="00C409D7" w:rsidRDefault="00C409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18738" w14:textId="77777777" w:rsidR="001547BD" w:rsidRDefault="0088250D">
      <w:r>
        <w:separator/>
      </w:r>
    </w:p>
  </w:footnote>
  <w:footnote w:type="continuationSeparator" w:id="0">
    <w:p w14:paraId="7D9DE886" w14:textId="77777777" w:rsidR="001547BD" w:rsidRDefault="0088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6744" w14:textId="77777777" w:rsidR="00C409D7" w:rsidRDefault="00C409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9D7"/>
    <w:rsid w:val="001547BD"/>
    <w:rsid w:val="002D4036"/>
    <w:rsid w:val="00341B4D"/>
    <w:rsid w:val="0035250D"/>
    <w:rsid w:val="00472344"/>
    <w:rsid w:val="006052E3"/>
    <w:rsid w:val="007B74E3"/>
    <w:rsid w:val="0088250D"/>
    <w:rsid w:val="00C037D9"/>
    <w:rsid w:val="00C409D7"/>
    <w:rsid w:val="00E8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D1AE"/>
  <w15:docId w15:val="{AF2E065F-4653-4786-9901-4DF2BE8EA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cp:lastModifiedBy>
  <cp:revision>10</cp:revision>
  <cp:lastPrinted>2019-06-24T10:36:00Z</cp:lastPrinted>
  <dcterms:created xsi:type="dcterms:W3CDTF">2019-06-24T08:22:00Z</dcterms:created>
  <dcterms:modified xsi:type="dcterms:W3CDTF">2019-06-24T10:40:00Z</dcterms:modified>
</cp:coreProperties>
</file>