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6C3A" w14:textId="77777777" w:rsidR="00F90D73" w:rsidRPr="009F6498" w:rsidRDefault="00F90D73" w:rsidP="00F90D73">
      <w:pPr>
        <w:jc w:val="center"/>
        <w:rPr>
          <w:rFonts w:ascii="Times New Roman" w:hAnsi="Times New Roman" w:cs="Times New Roman"/>
          <w:b/>
        </w:rPr>
      </w:pPr>
      <w:r w:rsidRPr="009F6498">
        <w:rPr>
          <w:rFonts w:ascii="Times New Roman" w:hAnsi="Times New Roman" w:cs="Times New Roman"/>
          <w:b/>
        </w:rPr>
        <w:t>SPANNER:</w:t>
      </w:r>
    </w:p>
    <w:p w14:paraId="01E56844" w14:textId="6FD4E2A1" w:rsidR="0045277C" w:rsidRPr="009F6498" w:rsidRDefault="00F90D73" w:rsidP="00F90D73">
      <w:pPr>
        <w:jc w:val="center"/>
        <w:rPr>
          <w:rFonts w:ascii="Times New Roman" w:hAnsi="Times New Roman" w:cs="Times New Roman"/>
          <w:b/>
        </w:rPr>
      </w:pPr>
      <w:r w:rsidRPr="009F6498">
        <w:rPr>
          <w:rFonts w:ascii="Times New Roman" w:hAnsi="Times New Roman" w:cs="Times New Roman"/>
          <w:b/>
        </w:rPr>
        <w:t>GOOGLE’S SCALABLE AND FAULT TOLERANT TRANSACTIONAL DATABASE</w:t>
      </w:r>
    </w:p>
    <w:p w14:paraId="4B9F6589" w14:textId="77777777" w:rsidR="001A77C3" w:rsidRPr="009F6498" w:rsidRDefault="001A77C3" w:rsidP="001A77C3">
      <w:pPr>
        <w:rPr>
          <w:rFonts w:ascii="Times New Roman" w:eastAsia="Times New Roman" w:hAnsi="Times New Roman" w:cs="Times New Roman"/>
        </w:rPr>
      </w:pPr>
    </w:p>
    <w:p w14:paraId="6EBAA584" w14:textId="7C20A8DF" w:rsidR="00862CD9" w:rsidRPr="009F6498" w:rsidRDefault="00F90D73" w:rsidP="001A77C3">
      <w:pPr>
        <w:rPr>
          <w:rFonts w:ascii="Times New Roman" w:eastAsia="Times New Roman" w:hAnsi="Times New Roman" w:cs="Times New Roman"/>
        </w:rPr>
      </w:pPr>
      <w:r w:rsidRPr="009F6498">
        <w:rPr>
          <w:rFonts w:ascii="Times New Roman" w:eastAsia="Times New Roman" w:hAnsi="Times New Roman" w:cs="Times New Roman"/>
        </w:rPr>
        <w:t xml:space="preserve">Over the past few lectures we learned about </w:t>
      </w:r>
      <w:r w:rsidR="00A80558" w:rsidRPr="009F6498">
        <w:rPr>
          <w:rFonts w:ascii="Times New Roman" w:eastAsia="Times New Roman" w:hAnsi="Times New Roman" w:cs="Times New Roman"/>
        </w:rPr>
        <w:t xml:space="preserve">key mechanisms and protocols for achieving scalability and fault tolerance in a strong-semantic, transactional database.  Our focus </w:t>
      </w:r>
      <w:r w:rsidR="005333B3" w:rsidRPr="009F6498">
        <w:rPr>
          <w:rFonts w:ascii="Times New Roman" w:eastAsia="Times New Roman" w:hAnsi="Times New Roman" w:cs="Times New Roman"/>
        </w:rPr>
        <w:t xml:space="preserve">on </w:t>
      </w:r>
      <w:r w:rsidR="00D15CBF" w:rsidRPr="009F6498">
        <w:rPr>
          <w:rFonts w:ascii="Times New Roman" w:eastAsia="Times New Roman" w:hAnsi="Times New Roman" w:cs="Times New Roman"/>
        </w:rPr>
        <w:t xml:space="preserve">strong-semantic, </w:t>
      </w:r>
      <w:r w:rsidR="005333B3" w:rsidRPr="009F6498">
        <w:rPr>
          <w:rFonts w:ascii="Times New Roman" w:eastAsia="Times New Roman" w:hAnsi="Times New Roman" w:cs="Times New Roman"/>
        </w:rPr>
        <w:t>transactional databases</w:t>
      </w:r>
      <w:r w:rsidR="00D15CBF" w:rsidRPr="009F6498">
        <w:rPr>
          <w:rFonts w:ascii="Times New Roman" w:eastAsia="Times New Roman" w:hAnsi="Times New Roman" w:cs="Times New Roman"/>
        </w:rPr>
        <w:t xml:space="preserve"> was motivated by the ease of programming with a clean abstraction such as ACID transactions: groups of operations that are executed atomically and in isolation from other ongoing groups</w:t>
      </w:r>
      <w:r w:rsidR="005333B3" w:rsidRPr="009F6498">
        <w:rPr>
          <w:rFonts w:ascii="Times New Roman" w:eastAsia="Times New Roman" w:hAnsi="Times New Roman" w:cs="Times New Roman"/>
        </w:rPr>
        <w:t xml:space="preserve">.  We studied key mechanisms for achieving </w:t>
      </w:r>
      <w:r w:rsidR="00D15CBF" w:rsidRPr="009F6498">
        <w:rPr>
          <w:rFonts w:ascii="Times New Roman" w:eastAsia="Times New Roman" w:hAnsi="Times New Roman" w:cs="Times New Roman"/>
        </w:rPr>
        <w:t xml:space="preserve">ACID (mainly atomicity and </w:t>
      </w:r>
      <w:r w:rsidR="005333B3" w:rsidRPr="009F6498">
        <w:rPr>
          <w:rFonts w:ascii="Times New Roman" w:eastAsia="Times New Roman" w:hAnsi="Times New Roman" w:cs="Times New Roman"/>
        </w:rPr>
        <w:t>isolation</w:t>
      </w:r>
      <w:r w:rsidR="00D15CBF" w:rsidRPr="009F6498">
        <w:rPr>
          <w:rFonts w:ascii="Times New Roman" w:eastAsia="Times New Roman" w:hAnsi="Times New Roman" w:cs="Times New Roman"/>
        </w:rPr>
        <w:t>)</w:t>
      </w:r>
      <w:r w:rsidR="005333B3" w:rsidRPr="009F6498">
        <w:rPr>
          <w:rFonts w:ascii="Times New Roman" w:eastAsia="Times New Roman" w:hAnsi="Times New Roman" w:cs="Times New Roman"/>
        </w:rPr>
        <w:t xml:space="preserve"> </w:t>
      </w:r>
      <w:r w:rsidR="00D15CBF" w:rsidRPr="009F6498">
        <w:rPr>
          <w:rFonts w:ascii="Times New Roman" w:eastAsia="Times New Roman" w:hAnsi="Times New Roman" w:cs="Times New Roman"/>
        </w:rPr>
        <w:t xml:space="preserve">in the non-distributed case: </w:t>
      </w:r>
      <w:r w:rsidR="005333B3" w:rsidRPr="009F6498">
        <w:rPr>
          <w:rFonts w:ascii="Times New Roman" w:eastAsia="Times New Roman" w:hAnsi="Times New Roman" w:cs="Times New Roman"/>
        </w:rPr>
        <w:t>write-ahead logging</w:t>
      </w:r>
      <w:r w:rsidR="00D57411" w:rsidRPr="009F6498">
        <w:rPr>
          <w:rFonts w:ascii="Times New Roman" w:eastAsia="Times New Roman" w:hAnsi="Times New Roman" w:cs="Times New Roman"/>
        </w:rPr>
        <w:t xml:space="preserve"> (WAL)</w:t>
      </w:r>
      <w:r w:rsidR="005333B3" w:rsidRPr="009F6498">
        <w:rPr>
          <w:rFonts w:ascii="Times New Roman" w:eastAsia="Times New Roman" w:hAnsi="Times New Roman" w:cs="Times New Roman"/>
        </w:rPr>
        <w:t xml:space="preserve"> and locking, respectively.  Then we talked about how to achieve these </w:t>
      </w:r>
      <w:r w:rsidR="00D15CBF" w:rsidRPr="009F6498">
        <w:rPr>
          <w:rFonts w:ascii="Times New Roman" w:eastAsia="Times New Roman" w:hAnsi="Times New Roman" w:cs="Times New Roman"/>
        </w:rPr>
        <w:t xml:space="preserve">same </w:t>
      </w:r>
      <w:r w:rsidR="005333B3" w:rsidRPr="009F6498">
        <w:rPr>
          <w:rFonts w:ascii="Times New Roman" w:eastAsia="Times New Roman" w:hAnsi="Times New Roman" w:cs="Times New Roman"/>
        </w:rPr>
        <w:t>properties</w:t>
      </w:r>
      <w:r w:rsidR="00A80558" w:rsidRPr="009F6498">
        <w:rPr>
          <w:rFonts w:ascii="Times New Roman" w:eastAsia="Times New Roman" w:hAnsi="Times New Roman" w:cs="Times New Roman"/>
        </w:rPr>
        <w:t xml:space="preserve"> </w:t>
      </w:r>
      <w:r w:rsidR="00D15CBF" w:rsidRPr="009F6498">
        <w:rPr>
          <w:rFonts w:ascii="Times New Roman" w:eastAsia="Times New Roman" w:hAnsi="Times New Roman" w:cs="Times New Roman"/>
        </w:rPr>
        <w:t>in a distributed setting</w:t>
      </w:r>
      <w:r w:rsidR="00862CD9" w:rsidRPr="009F6498">
        <w:rPr>
          <w:rFonts w:ascii="Times New Roman" w:eastAsia="Times New Roman" w:hAnsi="Times New Roman" w:cs="Times New Roman"/>
        </w:rPr>
        <w:t xml:space="preserve">: where we want to: (1) shard the database across multiple servers so we can increase the overall system’s capacity; and (2) replicate the shards </w:t>
      </w:r>
      <w:r w:rsidR="00A11C66" w:rsidRPr="009F6498">
        <w:rPr>
          <w:rFonts w:ascii="Times New Roman" w:eastAsia="Times New Roman" w:hAnsi="Times New Roman" w:cs="Times New Roman"/>
        </w:rPr>
        <w:t xml:space="preserve">across multiple servers </w:t>
      </w:r>
      <w:r w:rsidR="00862CD9" w:rsidRPr="009F6498">
        <w:rPr>
          <w:rFonts w:ascii="Times New Roman" w:eastAsia="Times New Roman" w:hAnsi="Times New Roman" w:cs="Times New Roman"/>
        </w:rPr>
        <w:t xml:space="preserve">so we can </w:t>
      </w:r>
      <w:r w:rsidR="00A11C66" w:rsidRPr="009F6498">
        <w:rPr>
          <w:rFonts w:ascii="Times New Roman" w:eastAsia="Times New Roman" w:hAnsi="Times New Roman" w:cs="Times New Roman"/>
        </w:rPr>
        <w:t xml:space="preserve">tolerate failures.  Specifically, we talked about </w:t>
      </w:r>
      <w:r w:rsidR="00DE50AA" w:rsidRPr="009F6498">
        <w:rPr>
          <w:rFonts w:ascii="Times New Roman" w:eastAsia="Times New Roman" w:hAnsi="Times New Roman" w:cs="Times New Roman"/>
        </w:rPr>
        <w:t xml:space="preserve">(1) </w:t>
      </w:r>
      <w:r w:rsidR="00A11C66" w:rsidRPr="009F6498">
        <w:rPr>
          <w:rFonts w:ascii="Times New Roman" w:eastAsia="Times New Roman" w:hAnsi="Times New Roman" w:cs="Times New Roman"/>
        </w:rPr>
        <w:t>two-phase commit</w:t>
      </w:r>
      <w:r w:rsidR="00D57411" w:rsidRPr="009F6498">
        <w:rPr>
          <w:rFonts w:ascii="Times New Roman" w:eastAsia="Times New Roman" w:hAnsi="Times New Roman" w:cs="Times New Roman"/>
        </w:rPr>
        <w:t xml:space="preserve"> (2PC)</w:t>
      </w:r>
      <w:r w:rsidR="00A11C66" w:rsidRPr="009F6498">
        <w:rPr>
          <w:rFonts w:ascii="Times New Roman" w:eastAsia="Times New Roman" w:hAnsi="Times New Roman" w:cs="Times New Roman"/>
        </w:rPr>
        <w:t>, a protocol that is needed to achieve atomicity</w:t>
      </w:r>
      <w:r w:rsidR="00DE50AA" w:rsidRPr="009F6498">
        <w:rPr>
          <w:rFonts w:ascii="Times New Roman" w:eastAsia="Times New Roman" w:hAnsi="Times New Roman" w:cs="Times New Roman"/>
        </w:rPr>
        <w:t xml:space="preserve"> in a sharded database; and (2) RAFT, a protocol that is needed </w:t>
      </w:r>
      <w:r w:rsidR="005715F3" w:rsidRPr="009F6498">
        <w:rPr>
          <w:rFonts w:ascii="Times New Roman" w:eastAsia="Times New Roman" w:hAnsi="Times New Roman" w:cs="Times New Roman"/>
        </w:rPr>
        <w:t xml:space="preserve">to </w:t>
      </w:r>
      <w:r w:rsidR="009604F9" w:rsidRPr="009F6498">
        <w:rPr>
          <w:rFonts w:ascii="Times New Roman" w:eastAsia="Times New Roman" w:hAnsi="Times New Roman" w:cs="Times New Roman"/>
        </w:rPr>
        <w:t xml:space="preserve">keep the </w:t>
      </w:r>
      <w:r w:rsidR="00D57411" w:rsidRPr="009F6498">
        <w:rPr>
          <w:rFonts w:ascii="Times New Roman" w:eastAsia="Times New Roman" w:hAnsi="Times New Roman" w:cs="Times New Roman"/>
        </w:rPr>
        <w:t>WAL</w:t>
      </w:r>
      <w:r w:rsidR="009604F9" w:rsidRPr="009F6498">
        <w:rPr>
          <w:rFonts w:ascii="Times New Roman" w:eastAsia="Times New Roman" w:hAnsi="Times New Roman" w:cs="Times New Roman"/>
        </w:rPr>
        <w:t xml:space="preserve"> consistent among the replicas of each shard</w:t>
      </w:r>
      <w:r w:rsidR="00364286" w:rsidRPr="009F6498">
        <w:rPr>
          <w:rFonts w:ascii="Times New Roman" w:eastAsia="Times New Roman" w:hAnsi="Times New Roman" w:cs="Times New Roman"/>
        </w:rPr>
        <w:t>.</w:t>
      </w:r>
    </w:p>
    <w:p w14:paraId="15EA05B6" w14:textId="77777777" w:rsidR="00D15CBF" w:rsidRPr="009F6498" w:rsidRDefault="00D15CBF" w:rsidP="001A77C3">
      <w:pPr>
        <w:rPr>
          <w:rFonts w:ascii="Times New Roman" w:eastAsia="Times New Roman" w:hAnsi="Times New Roman" w:cs="Times New Roman"/>
        </w:rPr>
      </w:pPr>
    </w:p>
    <w:p w14:paraId="55073A8A" w14:textId="5B4DB994" w:rsidR="00F90D73" w:rsidRPr="009F6498" w:rsidRDefault="00A80558" w:rsidP="001A77C3">
      <w:pPr>
        <w:rPr>
          <w:rFonts w:ascii="Times New Roman" w:eastAsia="Times New Roman" w:hAnsi="Times New Roman" w:cs="Times New Roman"/>
        </w:rPr>
      </w:pPr>
      <w:r w:rsidRPr="009F6498">
        <w:rPr>
          <w:rFonts w:ascii="Times New Roman" w:eastAsia="Times New Roman" w:hAnsi="Times New Roman" w:cs="Times New Roman"/>
        </w:rPr>
        <w:t>Today we will look at the design and implementation of</w:t>
      </w:r>
      <w:r w:rsidR="001231BA" w:rsidRPr="009F6498">
        <w:rPr>
          <w:rFonts w:ascii="Times New Roman" w:eastAsia="Times New Roman" w:hAnsi="Times New Roman" w:cs="Times New Roman"/>
        </w:rPr>
        <w:t xml:space="preserve"> Spanner,</w:t>
      </w:r>
      <w:r w:rsidRPr="009F6498">
        <w:rPr>
          <w:rFonts w:ascii="Times New Roman" w:eastAsia="Times New Roman" w:hAnsi="Times New Roman" w:cs="Times New Roman"/>
        </w:rPr>
        <w:t xml:space="preserve"> Google’</w:t>
      </w:r>
      <w:r w:rsidR="001231BA" w:rsidRPr="009F6498">
        <w:rPr>
          <w:rFonts w:ascii="Times New Roman" w:eastAsia="Times New Roman" w:hAnsi="Times New Roman" w:cs="Times New Roman"/>
        </w:rPr>
        <w:t xml:space="preserve">s scalable and fault-tolerant transactional database.  </w:t>
      </w:r>
      <w:r w:rsidR="00FE053C" w:rsidRPr="009F6498">
        <w:rPr>
          <w:rFonts w:ascii="Times New Roman" w:eastAsia="Times New Roman" w:hAnsi="Times New Roman" w:cs="Times New Roman"/>
        </w:rPr>
        <w:t xml:space="preserve">It leverages and combines all of the mechanisms </w:t>
      </w:r>
      <w:r w:rsidR="00610397" w:rsidRPr="009F6498">
        <w:rPr>
          <w:rFonts w:ascii="Times New Roman" w:eastAsia="Times New Roman" w:hAnsi="Times New Roman" w:cs="Times New Roman"/>
        </w:rPr>
        <w:t>above</w:t>
      </w:r>
      <w:r w:rsidR="003E23D8" w:rsidRPr="009F6498">
        <w:rPr>
          <w:rFonts w:ascii="Times New Roman" w:eastAsia="Times New Roman" w:hAnsi="Times New Roman" w:cs="Times New Roman"/>
        </w:rPr>
        <w:t xml:space="preserve"> (or variants thereof)</w:t>
      </w:r>
      <w:r w:rsidR="00FE053C" w:rsidRPr="009F6498">
        <w:rPr>
          <w:rFonts w:ascii="Times New Roman" w:eastAsia="Times New Roman" w:hAnsi="Times New Roman" w:cs="Times New Roman"/>
        </w:rPr>
        <w:t xml:space="preserve">, and adds an additional component: a notion of </w:t>
      </w:r>
      <w:r w:rsidR="00F07048" w:rsidRPr="009F6498">
        <w:rPr>
          <w:rFonts w:ascii="Times New Roman" w:eastAsia="Times New Roman" w:hAnsi="Times New Roman" w:cs="Times New Roman"/>
        </w:rPr>
        <w:t xml:space="preserve">real </w:t>
      </w:r>
      <w:r w:rsidR="00FE053C" w:rsidRPr="009F6498">
        <w:rPr>
          <w:rFonts w:ascii="Times New Roman" w:eastAsia="Times New Roman" w:hAnsi="Times New Roman" w:cs="Times New Roman"/>
        </w:rPr>
        <w:t>time</w:t>
      </w:r>
      <w:r w:rsidR="00847017" w:rsidRPr="009F6498">
        <w:rPr>
          <w:rFonts w:ascii="Times New Roman" w:eastAsia="Times New Roman" w:hAnsi="Times New Roman" w:cs="Times New Roman"/>
        </w:rPr>
        <w:t>, which is used to offer a semantic even stronger than what’s typically implied by distributed ACID transactional systems</w:t>
      </w:r>
      <w:r w:rsidR="00E103C1" w:rsidRPr="009F6498">
        <w:rPr>
          <w:rFonts w:ascii="Times New Roman" w:eastAsia="Times New Roman" w:hAnsi="Times New Roman" w:cs="Times New Roman"/>
        </w:rPr>
        <w:t>.</w:t>
      </w:r>
      <w:r w:rsidR="001E4773" w:rsidRPr="009F6498">
        <w:rPr>
          <w:rFonts w:ascii="Times New Roman" w:eastAsia="Times New Roman" w:hAnsi="Times New Roman" w:cs="Times New Roman"/>
        </w:rPr>
        <w:t xml:space="preserve">  We’ll first look at Spanner’s architecture</w:t>
      </w:r>
      <w:r w:rsidR="00E103C1" w:rsidRPr="009F6498">
        <w:rPr>
          <w:rFonts w:ascii="Times New Roman" w:eastAsia="Times New Roman" w:hAnsi="Times New Roman" w:cs="Times New Roman"/>
        </w:rPr>
        <w:t xml:space="preserve"> </w:t>
      </w:r>
      <w:r w:rsidR="001E4773" w:rsidRPr="009F6498">
        <w:rPr>
          <w:rFonts w:ascii="Times New Roman" w:eastAsia="Times New Roman" w:hAnsi="Times New Roman" w:cs="Times New Roman"/>
        </w:rPr>
        <w:t>and how it combines the mechanisms we’ve already studied, then we’ll overview the real time component</w:t>
      </w:r>
      <w:r w:rsidR="005649DE" w:rsidRPr="009F6498">
        <w:rPr>
          <w:rFonts w:ascii="Times New Roman" w:eastAsia="Times New Roman" w:hAnsi="Times New Roman" w:cs="Times New Roman"/>
        </w:rPr>
        <w:t xml:space="preserve"> and </w:t>
      </w:r>
      <w:r w:rsidR="009C731E" w:rsidRPr="009F6498">
        <w:rPr>
          <w:rFonts w:ascii="Times New Roman" w:eastAsia="Times New Roman" w:hAnsi="Times New Roman" w:cs="Times New Roman"/>
        </w:rPr>
        <w:t>show how Spanner uses it.</w:t>
      </w:r>
      <w:r w:rsidR="009820A5" w:rsidRPr="009F6498">
        <w:rPr>
          <w:rFonts w:ascii="Times New Roman" w:eastAsia="Times New Roman" w:hAnsi="Times New Roman" w:cs="Times New Roman"/>
        </w:rPr>
        <w:t xml:space="preserve">  </w:t>
      </w:r>
      <w:r w:rsidR="000C706E" w:rsidRPr="009F6498">
        <w:rPr>
          <w:rFonts w:ascii="Times New Roman" w:eastAsia="Times New Roman" w:hAnsi="Times New Roman" w:cs="Times New Roman"/>
        </w:rPr>
        <w:t>We’ll then</w:t>
      </w:r>
      <w:r w:rsidR="00EB33D6" w:rsidRPr="009F6498">
        <w:rPr>
          <w:rFonts w:ascii="Times New Roman" w:eastAsia="Times New Roman" w:hAnsi="Times New Roman" w:cs="Times New Roman"/>
        </w:rPr>
        <w:t xml:space="preserve"> </w:t>
      </w:r>
      <w:r w:rsidR="000C706E" w:rsidRPr="009F6498">
        <w:rPr>
          <w:rFonts w:ascii="Times New Roman" w:eastAsia="Times New Roman" w:hAnsi="Times New Roman" w:cs="Times New Roman"/>
        </w:rPr>
        <w:t>be ready to watch the Spanner technical talk</w:t>
      </w:r>
      <w:r w:rsidR="004A41DA" w:rsidRPr="009F6498">
        <w:rPr>
          <w:rFonts w:ascii="Times New Roman" w:eastAsia="Times New Roman" w:hAnsi="Times New Roman" w:cs="Times New Roman"/>
        </w:rPr>
        <w:t xml:space="preserve"> from OSDI</w:t>
      </w:r>
      <w:r w:rsidR="005A3ABD" w:rsidRPr="009F6498">
        <w:rPr>
          <w:rFonts w:ascii="Times New Roman" w:eastAsia="Times New Roman" w:hAnsi="Times New Roman" w:cs="Times New Roman"/>
        </w:rPr>
        <w:t xml:space="preserve">  </w:t>
      </w:r>
      <w:r w:rsidR="005A3ABD" w:rsidRPr="009F6498">
        <w:rPr>
          <w:rFonts w:ascii="Times New Roman" w:eastAsia="Times New Roman" w:hAnsi="Times New Roman" w:cs="Times New Roman"/>
        </w:rPr>
        <w:sym w:font="Wingdings" w:char="F04A"/>
      </w:r>
      <w:r w:rsidR="005A3ABD" w:rsidRPr="009F6498">
        <w:rPr>
          <w:rFonts w:ascii="Times New Roman" w:eastAsia="Times New Roman" w:hAnsi="Times New Roman" w:cs="Times New Roman"/>
        </w:rPr>
        <w:t>.</w:t>
      </w:r>
    </w:p>
    <w:p w14:paraId="0464FD79" w14:textId="77777777" w:rsidR="00BF1475" w:rsidRPr="009F6498" w:rsidRDefault="00BF1475" w:rsidP="001A77C3">
      <w:pPr>
        <w:rPr>
          <w:rFonts w:ascii="Times New Roman" w:eastAsia="Times New Roman" w:hAnsi="Times New Roman" w:cs="Times New Roman"/>
        </w:rPr>
      </w:pPr>
    </w:p>
    <w:p w14:paraId="07A9E4E8" w14:textId="07060E53" w:rsidR="001A77C3" w:rsidRPr="009F6498" w:rsidRDefault="00BF1475" w:rsidP="009658C0">
      <w:pPr>
        <w:jc w:val="center"/>
        <w:rPr>
          <w:rFonts w:ascii="Times New Roman" w:eastAsia="Times New Roman" w:hAnsi="Times New Roman" w:cs="Times New Roman"/>
          <w:b/>
        </w:rPr>
      </w:pPr>
      <w:r w:rsidRPr="009F6498">
        <w:rPr>
          <w:rFonts w:ascii="Times New Roman" w:eastAsia="Times New Roman" w:hAnsi="Times New Roman" w:cs="Times New Roman"/>
          <w:b/>
        </w:rPr>
        <w:t xml:space="preserve">I. </w:t>
      </w:r>
      <w:r w:rsidR="00DD3AAA" w:rsidRPr="009F6498">
        <w:rPr>
          <w:rFonts w:ascii="Times New Roman" w:eastAsia="Times New Roman" w:hAnsi="Times New Roman" w:cs="Times New Roman"/>
          <w:b/>
        </w:rPr>
        <w:t>Spanner Architecture</w:t>
      </w:r>
    </w:p>
    <w:p w14:paraId="237D855C" w14:textId="485676A2" w:rsidR="00D23D9C" w:rsidRPr="009F6498" w:rsidRDefault="00D23D9C" w:rsidP="0068103B">
      <w:pPr>
        <w:rPr>
          <w:rFonts w:ascii="Times New Roman" w:eastAsia="Times New Roman" w:hAnsi="Times New Roman" w:cs="Times New Roman"/>
        </w:rPr>
      </w:pPr>
    </w:p>
    <w:p w14:paraId="1AEBAA4E" w14:textId="0888071B" w:rsidR="001D2B0C" w:rsidRPr="009F6498" w:rsidRDefault="003E081C" w:rsidP="001D2B0C">
      <w:pPr>
        <w:rPr>
          <w:rFonts w:ascii="Times New Roman" w:eastAsia="Times New Roman" w:hAnsi="Times New Roman" w:cs="Times New Roman"/>
        </w:rPr>
      </w:pPr>
      <w:r w:rsidRPr="009F6498">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7D41BB50" wp14:editId="65853920">
                <wp:simplePos x="0" y="0"/>
                <wp:positionH relativeFrom="column">
                  <wp:posOffset>3657600</wp:posOffset>
                </wp:positionH>
                <wp:positionV relativeFrom="paragraph">
                  <wp:posOffset>991235</wp:posOffset>
                </wp:positionV>
                <wp:extent cx="4572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ED0AB" w14:textId="44F1E542" w:rsidR="003D694E" w:rsidRDefault="003D694E">
                            <w:r>
                              <w:t>2PC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in;margin-top:78.05pt;width:36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QXbs4CAAAU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" filled="f" stroked="f">
                <v:textbox>
                  <w:txbxContent>
                    <w:p w14:paraId="504ED0AB" w14:textId="44F1E542" w:rsidR="003D694E" w:rsidRDefault="003D694E">
                      <w:r>
                        <w:t>2PC</w:t>
                      </w:r>
                    </w:p>
                  </w:txbxContent>
                </v:textbox>
                <w10:wrap type="square"/>
              </v:shape>
            </w:pict>
          </mc:Fallback>
        </mc:AlternateContent>
      </w:r>
      <w:r w:rsidRPr="009F6498">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0B5FB6A" wp14:editId="34038F89">
                <wp:simplePos x="0" y="0"/>
                <wp:positionH relativeFrom="column">
                  <wp:posOffset>5257800</wp:posOffset>
                </wp:positionH>
                <wp:positionV relativeFrom="paragraph">
                  <wp:posOffset>991235</wp:posOffset>
                </wp:positionV>
                <wp:extent cx="4572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97125" w14:textId="77777777" w:rsidR="003D694E" w:rsidRDefault="003D694E" w:rsidP="000E02A9">
                            <w:r>
                              <w:t>2PC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414pt;margin-top:78.05pt;width:36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SnQ8sCAAANBgAADgAAAGRycy9lMm9Eb2MueG1srFRNb9swDL0P2H8QdE9tZ27T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" filled="f" stroked="f">
                <v:textbox>
                  <w:txbxContent>
                    <w:p w14:paraId="79497125" w14:textId="77777777" w:rsidR="003D694E" w:rsidRDefault="003D694E" w:rsidP="000E02A9">
                      <w:r>
                        <w:t>2PC</w:t>
                      </w:r>
                    </w:p>
                  </w:txbxContent>
                </v:textbox>
                <w10:wrap type="square"/>
              </v:shape>
            </w:pict>
          </mc:Fallback>
        </mc:AlternateContent>
      </w:r>
      <w:r w:rsidR="005D3F88" w:rsidRPr="009F6498">
        <w:rPr>
          <w:rFonts w:ascii="Times New Roman" w:eastAsia="Times New Roman" w:hAnsi="Times New Roman" w:cs="Times New Roman"/>
          <w:noProof/>
        </w:rPr>
        <w:drawing>
          <wp:anchor distT="0" distB="0" distL="114300" distR="114300" simplePos="0" relativeHeight="251669504" behindDoc="0" locked="0" layoutInCell="1" allowOverlap="1" wp14:anchorId="7BD8267C" wp14:editId="67F3B493">
            <wp:simplePos x="0" y="0"/>
            <wp:positionH relativeFrom="column">
              <wp:posOffset>2941955</wp:posOffset>
            </wp:positionH>
            <wp:positionV relativeFrom="paragraph">
              <wp:posOffset>762635</wp:posOffset>
            </wp:positionV>
            <wp:extent cx="3459480" cy="274701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74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38F" w:rsidRPr="009F6498">
        <w:rPr>
          <w:rFonts w:ascii="Times New Roman" w:eastAsia="Times New Roman" w:hAnsi="Times New Roman" w:cs="Times New Roman"/>
        </w:rPr>
        <w:t xml:space="preserve">Figure 1 shows Spanner’s high-level architecture.  </w:t>
      </w:r>
      <w:r w:rsidR="00471591" w:rsidRPr="009F6498">
        <w:rPr>
          <w:rFonts w:ascii="Times New Roman" w:eastAsia="Times New Roman" w:hAnsi="Times New Roman" w:cs="Times New Roman"/>
        </w:rPr>
        <w:t xml:space="preserve">A </w:t>
      </w:r>
      <w:r w:rsidR="008B0575" w:rsidRPr="009F6498">
        <w:rPr>
          <w:rFonts w:ascii="Times New Roman" w:eastAsia="Times New Roman" w:hAnsi="Times New Roman" w:cs="Times New Roman"/>
        </w:rPr>
        <w:t xml:space="preserve">Spanner </w:t>
      </w:r>
      <w:r w:rsidR="00471591" w:rsidRPr="009F6498">
        <w:rPr>
          <w:rFonts w:ascii="Times New Roman" w:eastAsia="Times New Roman" w:hAnsi="Times New Roman" w:cs="Times New Roman"/>
        </w:rPr>
        <w:t xml:space="preserve">database </w:t>
      </w:r>
      <w:r w:rsidR="008B0575" w:rsidRPr="009F6498">
        <w:rPr>
          <w:rFonts w:ascii="Times New Roman" w:eastAsia="Times New Roman" w:hAnsi="Times New Roman" w:cs="Times New Roman"/>
        </w:rPr>
        <w:t xml:space="preserve">stores </w:t>
      </w:r>
      <w:r w:rsidR="00471591" w:rsidRPr="009F6498">
        <w:rPr>
          <w:rFonts w:ascii="Times New Roman" w:eastAsia="Times New Roman" w:hAnsi="Times New Roman" w:cs="Times New Roman"/>
        </w:rPr>
        <w:t xml:space="preserve">one or more </w:t>
      </w:r>
      <w:r w:rsidR="008B0575" w:rsidRPr="009F6498">
        <w:rPr>
          <w:rFonts w:ascii="Times New Roman" w:eastAsia="Times New Roman" w:hAnsi="Times New Roman" w:cs="Times New Roman"/>
        </w:rPr>
        <w:t>relational tables.</w:t>
      </w:r>
      <w:r w:rsidR="00471591" w:rsidRPr="009F6498">
        <w:rPr>
          <w:rFonts w:ascii="Times New Roman" w:eastAsia="Times New Roman" w:hAnsi="Times New Roman" w:cs="Times New Roman"/>
        </w:rPr>
        <w:t xml:space="preserve">  Tables must have a primary key.  Each table is sharded into </w:t>
      </w:r>
      <w:r w:rsidR="00471591" w:rsidRPr="009F6498">
        <w:rPr>
          <w:rFonts w:ascii="Times New Roman" w:eastAsia="Times New Roman" w:hAnsi="Times New Roman" w:cs="Times New Roman"/>
          <w:i/>
        </w:rPr>
        <w:t>tablets</w:t>
      </w:r>
      <w:r w:rsidR="00471591" w:rsidRPr="009F6498">
        <w:rPr>
          <w:rFonts w:ascii="Times New Roman" w:eastAsia="Times New Roman" w:hAnsi="Times New Roman" w:cs="Times New Roman"/>
        </w:rPr>
        <w:t xml:space="preserve"> (</w:t>
      </w:r>
      <w:r w:rsidR="00D57411" w:rsidRPr="009F6498">
        <w:rPr>
          <w:rFonts w:ascii="Times New Roman" w:eastAsia="Times New Roman" w:hAnsi="Times New Roman" w:cs="Times New Roman"/>
        </w:rPr>
        <w:t>Spanner’s</w:t>
      </w:r>
      <w:r w:rsidR="00471591" w:rsidRPr="009F6498">
        <w:rPr>
          <w:rFonts w:ascii="Times New Roman" w:eastAsia="Times New Roman" w:hAnsi="Times New Roman" w:cs="Times New Roman"/>
        </w:rPr>
        <w:t xml:space="preserve"> </w:t>
      </w:r>
      <w:r w:rsidR="008B5AFD" w:rsidRPr="009F6498">
        <w:rPr>
          <w:rFonts w:ascii="Times New Roman" w:eastAsia="Times New Roman" w:hAnsi="Times New Roman" w:cs="Times New Roman"/>
        </w:rPr>
        <w:t>name</w:t>
      </w:r>
      <w:r w:rsidR="00471591" w:rsidRPr="009F6498">
        <w:rPr>
          <w:rFonts w:ascii="Times New Roman" w:eastAsia="Times New Roman" w:hAnsi="Times New Roman" w:cs="Times New Roman"/>
        </w:rPr>
        <w:t xml:space="preserve"> for </w:t>
      </w:r>
      <w:r w:rsidR="00471591" w:rsidRPr="009F6498">
        <w:rPr>
          <w:rFonts w:ascii="Times New Roman" w:eastAsia="Times New Roman" w:hAnsi="Times New Roman" w:cs="Times New Roman"/>
          <w:i/>
        </w:rPr>
        <w:t>shards</w:t>
      </w:r>
      <w:r w:rsidR="00471591" w:rsidRPr="009F6498">
        <w:rPr>
          <w:rFonts w:ascii="Times New Roman" w:eastAsia="Times New Roman" w:hAnsi="Times New Roman" w:cs="Times New Roman"/>
        </w:rPr>
        <w:t>) along the primary key.</w:t>
      </w:r>
      <w:r w:rsidR="002B26D0" w:rsidRPr="009F6498">
        <w:rPr>
          <w:rFonts w:ascii="Times New Roman" w:eastAsia="Times New Roman" w:hAnsi="Times New Roman" w:cs="Times New Roman"/>
        </w:rPr>
        <w:t xml:space="preserve">  Each tablet therefore corresponds to a sequence of rows </w:t>
      </w:r>
      <w:r w:rsidR="00B95E2F" w:rsidRPr="009F6498">
        <w:rPr>
          <w:rFonts w:ascii="Times New Roman" w:eastAsia="Times New Roman" w:hAnsi="Times New Roman" w:cs="Times New Roman"/>
        </w:rPr>
        <w:t xml:space="preserve">in a table and has a start_row and an end_row associated with it.  </w:t>
      </w:r>
      <w:r w:rsidR="002F7183" w:rsidRPr="009F6498">
        <w:rPr>
          <w:rFonts w:ascii="Times New Roman" w:eastAsia="Times New Roman" w:hAnsi="Times New Roman" w:cs="Times New Roman"/>
        </w:rPr>
        <w:t>The tablet’s state – consisting of files storing the</w:t>
      </w:r>
      <w:r w:rsidR="004C7361" w:rsidRPr="009F6498">
        <w:rPr>
          <w:rFonts w:ascii="Times New Roman" w:eastAsia="Times New Roman" w:hAnsi="Times New Roman" w:cs="Times New Roman"/>
        </w:rPr>
        <w:t xml:space="preserve"> tablet’s</w:t>
      </w:r>
      <w:r w:rsidR="002F7183" w:rsidRPr="009F6498">
        <w:rPr>
          <w:rFonts w:ascii="Times New Roman" w:eastAsia="Times New Roman" w:hAnsi="Times New Roman" w:cs="Times New Roman"/>
        </w:rPr>
        <w:t xml:space="preserve"> </w:t>
      </w:r>
      <w:r w:rsidR="007D14FF" w:rsidRPr="009F6498">
        <w:rPr>
          <w:rFonts w:ascii="Times New Roman" w:eastAsia="Times New Roman" w:hAnsi="Times New Roman" w:cs="Times New Roman"/>
        </w:rPr>
        <w:t>checkpoints</w:t>
      </w:r>
      <w:r w:rsidR="004C7361" w:rsidRPr="009F6498">
        <w:rPr>
          <w:rFonts w:ascii="Times New Roman" w:eastAsia="Times New Roman" w:hAnsi="Times New Roman" w:cs="Times New Roman"/>
        </w:rPr>
        <w:t xml:space="preserve"> on disk plus its </w:t>
      </w:r>
      <w:r w:rsidR="00D57411" w:rsidRPr="009F6498">
        <w:rPr>
          <w:rFonts w:ascii="Times New Roman" w:eastAsia="Times New Roman" w:hAnsi="Times New Roman" w:cs="Times New Roman"/>
        </w:rPr>
        <w:t>WAL</w:t>
      </w:r>
      <w:r w:rsidR="004C7361" w:rsidRPr="009F6498">
        <w:rPr>
          <w:rFonts w:ascii="Times New Roman" w:eastAsia="Times New Roman" w:hAnsi="Times New Roman" w:cs="Times New Roman"/>
        </w:rPr>
        <w:t xml:space="preserve"> – are stored in a distributed file system, called Colossus.  We didn’t look into the design of Colossus in this class, but you shouldn’t have to worry about it much here: all of the transactional properties are achieved through Sp</w:t>
      </w:r>
      <w:r w:rsidR="004713BE" w:rsidRPr="009F6498">
        <w:rPr>
          <w:rFonts w:ascii="Times New Roman" w:eastAsia="Times New Roman" w:hAnsi="Times New Roman" w:cs="Times New Roman"/>
        </w:rPr>
        <w:t>anner and not part of Colossus.</w:t>
      </w:r>
    </w:p>
    <w:p w14:paraId="3B5D44F7" w14:textId="55C6E117" w:rsidR="001D2B0C" w:rsidRPr="009F6498" w:rsidRDefault="001D2B0C" w:rsidP="001D2B0C">
      <w:pPr>
        <w:rPr>
          <w:rFonts w:ascii="Times New Roman" w:eastAsia="Times New Roman" w:hAnsi="Times New Roman" w:cs="Times New Roman"/>
        </w:rPr>
      </w:pPr>
    </w:p>
    <w:p w14:paraId="46A46157" w14:textId="0267EB14" w:rsidR="009F286E" w:rsidRPr="009F6498" w:rsidRDefault="00AB0E2D" w:rsidP="009F286E">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3C28DA46" wp14:editId="2C0B896A">
                <wp:simplePos x="0" y="0"/>
                <wp:positionH relativeFrom="column">
                  <wp:posOffset>3429000</wp:posOffset>
                </wp:positionH>
                <wp:positionV relativeFrom="paragraph">
                  <wp:posOffset>145415</wp:posOffset>
                </wp:positionV>
                <wp:extent cx="9144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CB90B8" w14:textId="72342741" w:rsidR="003D694E" w:rsidRPr="00C14EDB" w:rsidRDefault="003D694E" w:rsidP="00C14EDB">
                            <w:pPr>
                              <w:jc w:val="center"/>
                              <w:rPr>
                                <w:sz w:val="16"/>
                                <w:szCs w:val="16"/>
                              </w:rPr>
                            </w:pPr>
                            <w:r w:rsidRPr="00C14EDB">
                              <w:rPr>
                                <w:sz w:val="16"/>
                                <w:szCs w:val="16"/>
                              </w:rPr>
                              <w:t>replicate 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270pt;margin-top:11.45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rOAs4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" filled="f" stroked="f">
                <v:textbox>
                  <w:txbxContent>
                    <w:p w14:paraId="38CB90B8" w14:textId="72342741" w:rsidR="003D694E" w:rsidRPr="00C14EDB" w:rsidRDefault="003D694E" w:rsidP="00C14EDB">
                      <w:pPr>
                        <w:jc w:val="center"/>
                        <w:rPr>
                          <w:sz w:val="16"/>
                          <w:szCs w:val="16"/>
                        </w:rPr>
                      </w:pPr>
                      <w:r w:rsidRPr="00C14EDB">
                        <w:rPr>
                          <w:sz w:val="16"/>
                          <w:szCs w:val="16"/>
                        </w:rPr>
                        <w:t>replicate WAL</w:t>
                      </w:r>
                    </w:p>
                  </w:txbxContent>
                </v:textbox>
                <w10:wrap type="square"/>
              </v:shape>
            </w:pict>
          </mc:Fallback>
        </mc:AlternateContent>
      </w:r>
      <w:r w:rsidRPr="009F6498">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426E12BB" wp14:editId="12C66A01">
                <wp:simplePos x="0" y="0"/>
                <wp:positionH relativeFrom="column">
                  <wp:posOffset>4686300</wp:posOffset>
                </wp:positionH>
                <wp:positionV relativeFrom="paragraph">
                  <wp:posOffset>145415</wp:posOffset>
                </wp:positionV>
                <wp:extent cx="9144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5ED58E" w14:textId="77777777" w:rsidR="003D694E" w:rsidRPr="00C14EDB" w:rsidRDefault="003D694E" w:rsidP="00C14EDB">
                            <w:pPr>
                              <w:jc w:val="center"/>
                              <w:rPr>
                                <w:sz w:val="16"/>
                                <w:szCs w:val="16"/>
                              </w:rPr>
                            </w:pPr>
                            <w:r w:rsidRPr="00C14EDB">
                              <w:rPr>
                                <w:sz w:val="16"/>
                                <w:szCs w:val="16"/>
                              </w:rPr>
                              <w:t>replicate 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369pt;margin-top:11.45pt;width:1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jJ684CAAAU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" filled="f" stroked="f">
                <v:textbox>
                  <w:txbxContent>
                    <w:p w14:paraId="275ED58E" w14:textId="77777777" w:rsidR="003D694E" w:rsidRPr="00C14EDB" w:rsidRDefault="003D694E" w:rsidP="00C14EDB">
                      <w:pPr>
                        <w:jc w:val="center"/>
                        <w:rPr>
                          <w:sz w:val="16"/>
                          <w:szCs w:val="16"/>
                        </w:rPr>
                      </w:pPr>
                      <w:r w:rsidRPr="00C14EDB">
                        <w:rPr>
                          <w:sz w:val="16"/>
                          <w:szCs w:val="16"/>
                        </w:rPr>
                        <w:t>replicate WAL</w:t>
                      </w:r>
                    </w:p>
                  </w:txbxContent>
                </v:textbox>
                <w10:wrap type="square"/>
              </v:shape>
            </w:pict>
          </mc:Fallback>
        </mc:AlternateContent>
      </w:r>
      <w:r w:rsidR="002639CE" w:rsidRPr="009F6498">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670E122" wp14:editId="69C2C127">
                <wp:simplePos x="0" y="0"/>
                <wp:positionH relativeFrom="column">
                  <wp:posOffset>2971800</wp:posOffset>
                </wp:positionH>
                <wp:positionV relativeFrom="paragraph">
                  <wp:posOffset>1692275</wp:posOffset>
                </wp:positionV>
                <wp:extent cx="3429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29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3EA48" w14:textId="2C4D689E" w:rsidR="003D694E" w:rsidRDefault="003D694E" w:rsidP="005A3ABD">
                            <w:pPr>
                              <w:jc w:val="center"/>
                            </w:pPr>
                            <w:r>
                              <w:t>Figure 1. Spanner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234pt;margin-top:133.25pt;width:27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2ncc8CAAAV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" filled="f" stroked="f">
                <v:textbox>
                  <w:txbxContent>
                    <w:p w14:paraId="4DC3EA48" w14:textId="2C4D689E" w:rsidR="003D694E" w:rsidRDefault="003D694E" w:rsidP="005A3ABD">
                      <w:pPr>
                        <w:jc w:val="center"/>
                      </w:pPr>
                      <w:r>
                        <w:t>Figure 1. Spanner Architecture.</w:t>
                      </w:r>
                    </w:p>
                  </w:txbxContent>
                </v:textbox>
                <w10:wrap type="square"/>
              </v:shape>
            </w:pict>
          </mc:Fallback>
        </mc:AlternateContent>
      </w:r>
      <w:r w:rsidR="009F286E" w:rsidRPr="009F6498">
        <w:rPr>
          <w:rFonts w:ascii="Times New Roman" w:eastAsia="Times New Roman" w:hAnsi="Times New Roman" w:cs="Times New Roman"/>
        </w:rPr>
        <w:t xml:space="preserve">Each tablet is </w:t>
      </w:r>
      <w:r w:rsidR="001422A0" w:rsidRPr="009F6498">
        <w:rPr>
          <w:rFonts w:ascii="Times New Roman" w:eastAsia="Times New Roman" w:hAnsi="Times New Roman" w:cs="Times New Roman"/>
        </w:rPr>
        <w:t xml:space="preserve">managed and </w:t>
      </w:r>
      <w:r w:rsidR="009F286E" w:rsidRPr="009F6498">
        <w:rPr>
          <w:rFonts w:ascii="Times New Roman" w:eastAsia="Times New Roman" w:hAnsi="Times New Roman" w:cs="Times New Roman"/>
        </w:rPr>
        <w:t>served by three</w:t>
      </w:r>
      <w:r w:rsidR="008C6236" w:rsidRPr="009F6498">
        <w:rPr>
          <w:rFonts w:ascii="Times New Roman" w:eastAsia="Times New Roman" w:hAnsi="Times New Roman" w:cs="Times New Roman"/>
        </w:rPr>
        <w:t xml:space="preserve"> </w:t>
      </w:r>
      <w:r w:rsidR="0004329F" w:rsidRPr="009F6498">
        <w:rPr>
          <w:rFonts w:ascii="Times New Roman" w:eastAsia="Times New Roman" w:hAnsi="Times New Roman" w:cs="Times New Roman"/>
        </w:rPr>
        <w:t xml:space="preserve">tablet servers, which replicate its state across multiple, geographically distributed databases.  </w:t>
      </w:r>
      <w:r w:rsidR="007B0C6E" w:rsidRPr="009F6498">
        <w:rPr>
          <w:rFonts w:ascii="Times New Roman" w:eastAsia="Times New Roman" w:hAnsi="Times New Roman" w:cs="Times New Roman"/>
        </w:rPr>
        <w:t>The set of tablet server</w:t>
      </w:r>
      <w:r w:rsidR="002A7FAE">
        <w:rPr>
          <w:rFonts w:ascii="Times New Roman" w:eastAsia="Times New Roman" w:hAnsi="Times New Roman" w:cs="Times New Roman"/>
        </w:rPr>
        <w:t>s</w:t>
      </w:r>
      <w:r w:rsidR="007B0C6E" w:rsidRPr="009F6498">
        <w:rPr>
          <w:rFonts w:ascii="Times New Roman" w:eastAsia="Times New Roman" w:hAnsi="Times New Roman" w:cs="Times New Roman"/>
        </w:rPr>
        <w:t xml:space="preserve"> re</w:t>
      </w:r>
      <w:r w:rsidR="002E223F" w:rsidRPr="009F6498">
        <w:rPr>
          <w:rFonts w:ascii="Times New Roman" w:eastAsia="Times New Roman" w:hAnsi="Times New Roman" w:cs="Times New Roman"/>
        </w:rPr>
        <w:t>plicating one tablet is called its</w:t>
      </w:r>
      <w:r w:rsidR="007B0C6E" w:rsidRPr="009F6498">
        <w:rPr>
          <w:rFonts w:ascii="Times New Roman" w:eastAsia="Times New Roman" w:hAnsi="Times New Roman" w:cs="Times New Roman"/>
        </w:rPr>
        <w:t xml:space="preserve"> “replica group.” </w:t>
      </w:r>
      <w:r w:rsidR="006A3DE0" w:rsidRPr="009F6498">
        <w:rPr>
          <w:rFonts w:ascii="Times New Roman" w:eastAsia="Times New Roman" w:hAnsi="Times New Roman" w:cs="Times New Roman"/>
        </w:rPr>
        <w:t xml:space="preserve"> </w:t>
      </w:r>
      <w:r w:rsidR="00332610" w:rsidRPr="009F6498">
        <w:rPr>
          <w:rFonts w:ascii="Times New Roman" w:eastAsia="Times New Roman" w:hAnsi="Times New Roman" w:cs="Times New Roman"/>
        </w:rPr>
        <w:t xml:space="preserve">The replica group may differ for each tablet.  </w:t>
      </w:r>
      <w:r w:rsidR="005D3F88" w:rsidRPr="009F6498">
        <w:rPr>
          <w:rFonts w:ascii="Times New Roman" w:eastAsia="Times New Roman" w:hAnsi="Times New Roman" w:cs="Times New Roman"/>
        </w:rPr>
        <w:t>F</w:t>
      </w:r>
      <w:r w:rsidR="00695616" w:rsidRPr="009F6498">
        <w:rPr>
          <w:rFonts w:ascii="Times New Roman" w:eastAsia="Times New Roman" w:hAnsi="Times New Roman" w:cs="Times New Roman"/>
        </w:rPr>
        <w:t>igure</w:t>
      </w:r>
      <w:r w:rsidR="005D3F88" w:rsidRPr="009F6498">
        <w:rPr>
          <w:rFonts w:ascii="Times New Roman" w:eastAsia="Times New Roman" w:hAnsi="Times New Roman" w:cs="Times New Roman"/>
        </w:rPr>
        <w:t xml:space="preserve"> 1</w:t>
      </w:r>
      <w:r w:rsidR="00695616" w:rsidRPr="009F6498">
        <w:rPr>
          <w:rFonts w:ascii="Times New Roman" w:eastAsia="Times New Roman" w:hAnsi="Times New Roman" w:cs="Times New Roman"/>
        </w:rPr>
        <w:t xml:space="preserve"> shows </w:t>
      </w:r>
      <w:r w:rsidR="00B92B69" w:rsidRPr="009F6498">
        <w:rPr>
          <w:rFonts w:ascii="Times New Roman" w:eastAsia="Times New Roman" w:hAnsi="Times New Roman" w:cs="Times New Roman"/>
        </w:rPr>
        <w:t xml:space="preserve">the </w:t>
      </w:r>
      <w:r w:rsidR="003D7287" w:rsidRPr="009F6498">
        <w:rPr>
          <w:rFonts w:ascii="Times New Roman" w:eastAsia="Times New Roman" w:hAnsi="Times New Roman" w:cs="Times New Roman"/>
        </w:rPr>
        <w:t xml:space="preserve">structure of one </w:t>
      </w:r>
      <w:r w:rsidR="00D06AAF" w:rsidRPr="009F6498">
        <w:rPr>
          <w:rFonts w:ascii="Times New Roman" w:eastAsia="Times New Roman" w:hAnsi="Times New Roman" w:cs="Times New Roman"/>
        </w:rPr>
        <w:t xml:space="preserve">replica group.  </w:t>
      </w:r>
      <w:r w:rsidR="003A7DA2" w:rsidRPr="009F6498">
        <w:rPr>
          <w:rFonts w:ascii="Times New Roman" w:eastAsia="Times New Roman" w:hAnsi="Times New Roman" w:cs="Times New Roman"/>
        </w:rPr>
        <w:t xml:space="preserve">The tablet servers </w:t>
      </w:r>
      <w:r w:rsidR="00332610" w:rsidRPr="009F6498">
        <w:rPr>
          <w:rFonts w:ascii="Times New Roman" w:eastAsia="Times New Roman" w:hAnsi="Times New Roman" w:cs="Times New Roman"/>
        </w:rPr>
        <w:t xml:space="preserve">within a replica group </w:t>
      </w:r>
      <w:r w:rsidR="00454305" w:rsidRPr="009F6498">
        <w:rPr>
          <w:rFonts w:ascii="Times New Roman" w:eastAsia="Times New Roman" w:hAnsi="Times New Roman" w:cs="Times New Roman"/>
        </w:rPr>
        <w:t xml:space="preserve">coordinate using Paxos, a </w:t>
      </w:r>
      <w:r w:rsidR="00454305" w:rsidRPr="009F6498">
        <w:rPr>
          <w:rFonts w:ascii="Times New Roman" w:eastAsia="Times New Roman" w:hAnsi="Times New Roman" w:cs="Times New Roman"/>
        </w:rPr>
        <w:lastRenderedPageBreak/>
        <w:t xml:space="preserve">consensus algorithm </w:t>
      </w:r>
      <w:r w:rsidR="001F1A3E" w:rsidRPr="009F6498">
        <w:rPr>
          <w:rFonts w:ascii="Times New Roman" w:eastAsia="Times New Roman" w:hAnsi="Times New Roman" w:cs="Times New Roman"/>
        </w:rPr>
        <w:t xml:space="preserve">akin to </w:t>
      </w:r>
      <w:r w:rsidR="00C44C33" w:rsidRPr="009F6498">
        <w:rPr>
          <w:rFonts w:ascii="Times New Roman" w:eastAsia="Times New Roman" w:hAnsi="Times New Roman" w:cs="Times New Roman"/>
          <w:b/>
        </w:rPr>
        <w:t>RAFT</w:t>
      </w:r>
      <w:r w:rsidR="003972E8" w:rsidRPr="009F6498">
        <w:rPr>
          <w:rFonts w:ascii="Times New Roman" w:eastAsia="Times New Roman" w:hAnsi="Times New Roman" w:cs="Times New Roman"/>
        </w:rPr>
        <w:t xml:space="preserve">, </w:t>
      </w:r>
      <w:r w:rsidR="00782198" w:rsidRPr="009F6498">
        <w:rPr>
          <w:rFonts w:ascii="Times New Roman" w:eastAsia="Times New Roman" w:hAnsi="Times New Roman" w:cs="Times New Roman"/>
        </w:rPr>
        <w:t xml:space="preserve">to </w:t>
      </w:r>
      <w:r w:rsidR="005315E3" w:rsidRPr="009F6498">
        <w:rPr>
          <w:rFonts w:ascii="Times New Roman" w:eastAsia="Times New Roman" w:hAnsi="Times New Roman" w:cs="Times New Roman"/>
        </w:rPr>
        <w:t>re</w:t>
      </w:r>
      <w:r w:rsidR="00332610" w:rsidRPr="009F6498">
        <w:rPr>
          <w:rFonts w:ascii="Times New Roman" w:eastAsia="Times New Roman" w:hAnsi="Times New Roman" w:cs="Times New Roman"/>
        </w:rPr>
        <w:t>plicate the</w:t>
      </w:r>
      <w:r w:rsidR="005315E3" w:rsidRPr="009F6498">
        <w:rPr>
          <w:rFonts w:ascii="Times New Roman" w:eastAsia="Times New Roman" w:hAnsi="Times New Roman" w:cs="Times New Roman"/>
        </w:rPr>
        <w:t xml:space="preserve"> </w:t>
      </w:r>
      <w:r w:rsidR="00D57411" w:rsidRPr="009F6498">
        <w:rPr>
          <w:rFonts w:ascii="Times New Roman" w:eastAsia="Times New Roman" w:hAnsi="Times New Roman" w:cs="Times New Roman"/>
        </w:rPr>
        <w:t>WALs</w:t>
      </w:r>
      <w:r w:rsidR="00332610" w:rsidRPr="009F6498">
        <w:rPr>
          <w:rFonts w:ascii="Times New Roman" w:eastAsia="Times New Roman" w:hAnsi="Times New Roman" w:cs="Times New Roman"/>
        </w:rPr>
        <w:t xml:space="preserve"> they maintain for their tablet</w:t>
      </w:r>
      <w:r w:rsidR="005315E3" w:rsidRPr="009F6498">
        <w:rPr>
          <w:rFonts w:ascii="Times New Roman" w:eastAsia="Times New Roman" w:hAnsi="Times New Roman" w:cs="Times New Roman"/>
        </w:rPr>
        <w:t>.</w:t>
      </w:r>
      <w:r w:rsidR="00993279" w:rsidRPr="009F6498">
        <w:rPr>
          <w:rFonts w:ascii="Times New Roman" w:eastAsia="Times New Roman" w:hAnsi="Times New Roman" w:cs="Times New Roman"/>
        </w:rPr>
        <w:t xml:space="preserve">  </w:t>
      </w:r>
      <w:r w:rsidR="00B37BD2" w:rsidRPr="009F6498">
        <w:rPr>
          <w:rFonts w:ascii="Times New Roman" w:eastAsia="Times New Roman" w:hAnsi="Times New Roman" w:cs="Times New Roman"/>
        </w:rPr>
        <w:t>As in RAFT, o</w:t>
      </w:r>
      <w:r w:rsidR="00993279" w:rsidRPr="009F6498">
        <w:rPr>
          <w:rFonts w:ascii="Times New Roman" w:eastAsia="Times New Roman" w:hAnsi="Times New Roman" w:cs="Times New Roman"/>
        </w:rPr>
        <w:t xml:space="preserve">ne of the </w:t>
      </w:r>
      <w:r w:rsidR="005810B6" w:rsidRPr="009F6498">
        <w:rPr>
          <w:rFonts w:ascii="Times New Roman" w:eastAsia="Times New Roman" w:hAnsi="Times New Roman" w:cs="Times New Roman"/>
        </w:rPr>
        <w:t xml:space="preserve">tablet </w:t>
      </w:r>
      <w:r w:rsidR="001E4DBE" w:rsidRPr="009F6498">
        <w:rPr>
          <w:rFonts w:ascii="Times New Roman" w:eastAsia="Times New Roman" w:hAnsi="Times New Roman" w:cs="Times New Roman"/>
        </w:rPr>
        <w:t xml:space="preserve">servers </w:t>
      </w:r>
      <w:r w:rsidR="00374676" w:rsidRPr="009F6498">
        <w:rPr>
          <w:rFonts w:ascii="Times New Roman" w:eastAsia="Times New Roman" w:hAnsi="Times New Roman" w:cs="Times New Roman"/>
        </w:rPr>
        <w:t xml:space="preserve">in each group </w:t>
      </w:r>
      <w:r w:rsidR="00B37BD2" w:rsidRPr="009F6498">
        <w:rPr>
          <w:rFonts w:ascii="Times New Roman" w:eastAsia="Times New Roman" w:hAnsi="Times New Roman" w:cs="Times New Roman"/>
        </w:rPr>
        <w:t xml:space="preserve">is </w:t>
      </w:r>
      <w:r w:rsidR="005810B6" w:rsidRPr="009F6498">
        <w:rPr>
          <w:rFonts w:ascii="Times New Roman" w:eastAsia="Times New Roman" w:hAnsi="Times New Roman" w:cs="Times New Roman"/>
        </w:rPr>
        <w:t xml:space="preserve">promoted to the rank of </w:t>
      </w:r>
      <w:r w:rsidR="002B2A89" w:rsidRPr="009F6498">
        <w:rPr>
          <w:rFonts w:ascii="Times New Roman" w:eastAsia="Times New Roman" w:hAnsi="Times New Roman" w:cs="Times New Roman"/>
          <w:i/>
        </w:rPr>
        <w:t>leader</w:t>
      </w:r>
      <w:r w:rsidR="002B2A89" w:rsidRPr="009F6498">
        <w:rPr>
          <w:rFonts w:ascii="Times New Roman" w:eastAsia="Times New Roman" w:hAnsi="Times New Roman" w:cs="Times New Roman"/>
        </w:rPr>
        <w:t xml:space="preserve"> </w:t>
      </w:r>
      <w:r w:rsidR="00535BED" w:rsidRPr="009F6498">
        <w:rPr>
          <w:rFonts w:ascii="Times New Roman" w:eastAsia="Times New Roman" w:hAnsi="Times New Roman" w:cs="Times New Roman"/>
        </w:rPr>
        <w:t>for some period of time</w:t>
      </w:r>
      <w:r w:rsidR="00E000AD" w:rsidRPr="009F6498">
        <w:rPr>
          <w:rFonts w:ascii="Times New Roman" w:eastAsia="Times New Roman" w:hAnsi="Times New Roman" w:cs="Times New Roman"/>
        </w:rPr>
        <w:t>.</w:t>
      </w:r>
      <w:r w:rsidR="00535BED" w:rsidRPr="009F6498">
        <w:rPr>
          <w:rFonts w:ascii="Times New Roman" w:eastAsia="Times New Roman" w:hAnsi="Times New Roman" w:cs="Times New Roman"/>
        </w:rPr>
        <w:t xml:space="preserve">  The other replicas are “followers.”</w:t>
      </w:r>
      <w:r w:rsidR="00417E55" w:rsidRPr="009F6498">
        <w:rPr>
          <w:rFonts w:ascii="Times New Roman" w:eastAsia="Times New Roman" w:hAnsi="Times New Roman" w:cs="Times New Roman"/>
        </w:rPr>
        <w:t xml:space="preserve">  The leader tablet</w:t>
      </w:r>
      <w:r w:rsidR="00E000AD" w:rsidRPr="009F6498">
        <w:rPr>
          <w:rFonts w:ascii="Times New Roman" w:eastAsia="Times New Roman" w:hAnsi="Times New Roman" w:cs="Times New Roman"/>
        </w:rPr>
        <w:t xml:space="preserve"> </w:t>
      </w:r>
      <w:r w:rsidR="006A46AC" w:rsidRPr="009F6498">
        <w:rPr>
          <w:rFonts w:ascii="Times New Roman" w:eastAsia="Times New Roman" w:hAnsi="Times New Roman" w:cs="Times New Roman"/>
        </w:rPr>
        <w:t>server</w:t>
      </w:r>
      <w:r w:rsidR="00E000AD" w:rsidRPr="009F6498">
        <w:rPr>
          <w:rFonts w:ascii="Times New Roman" w:eastAsia="Times New Roman" w:hAnsi="Times New Roman" w:cs="Times New Roman"/>
        </w:rPr>
        <w:t xml:space="preserve"> will</w:t>
      </w:r>
      <w:r w:rsidR="00A208D5" w:rsidRPr="009F6498">
        <w:rPr>
          <w:rFonts w:ascii="Times New Roman" w:eastAsia="Times New Roman" w:hAnsi="Times New Roman" w:cs="Times New Roman"/>
        </w:rPr>
        <w:t xml:space="preserve"> be responsible for taking in </w:t>
      </w:r>
      <w:r w:rsidR="00D86F35" w:rsidRPr="009F6498">
        <w:rPr>
          <w:rFonts w:ascii="Times New Roman" w:eastAsia="Times New Roman" w:hAnsi="Times New Roman" w:cs="Times New Roman"/>
        </w:rPr>
        <w:t xml:space="preserve">clients’ </w:t>
      </w:r>
      <w:r w:rsidR="00D4612C" w:rsidRPr="009F6498">
        <w:rPr>
          <w:rFonts w:ascii="Times New Roman" w:eastAsia="Times New Roman" w:hAnsi="Times New Roman" w:cs="Times New Roman"/>
        </w:rPr>
        <w:t>operations</w:t>
      </w:r>
      <w:r w:rsidR="000E7489" w:rsidRPr="009F6498">
        <w:rPr>
          <w:rFonts w:ascii="Times New Roman" w:eastAsia="Times New Roman" w:hAnsi="Times New Roman" w:cs="Times New Roman"/>
        </w:rPr>
        <w:t xml:space="preserve"> for the tablet</w:t>
      </w:r>
      <w:r w:rsidR="00D4612C" w:rsidRPr="009F6498">
        <w:rPr>
          <w:rFonts w:ascii="Times New Roman" w:eastAsia="Times New Roman" w:hAnsi="Times New Roman" w:cs="Times New Roman"/>
        </w:rPr>
        <w:t xml:space="preserve"> (</w:t>
      </w:r>
      <w:r w:rsidR="0000109D" w:rsidRPr="009F6498">
        <w:rPr>
          <w:rFonts w:ascii="Times New Roman" w:eastAsia="Times New Roman" w:hAnsi="Times New Roman" w:cs="Times New Roman"/>
        </w:rPr>
        <w:t>e.g., reads</w:t>
      </w:r>
      <w:r w:rsidR="00E27F1F" w:rsidRPr="009F6498">
        <w:rPr>
          <w:rFonts w:ascii="Times New Roman" w:eastAsia="Times New Roman" w:hAnsi="Times New Roman" w:cs="Times New Roman"/>
        </w:rPr>
        <w:t xml:space="preserve"> from and</w:t>
      </w:r>
      <w:r w:rsidR="0000109D" w:rsidRPr="009F6498">
        <w:rPr>
          <w:rFonts w:ascii="Times New Roman" w:eastAsia="Times New Roman" w:hAnsi="Times New Roman" w:cs="Times New Roman"/>
        </w:rPr>
        <w:t xml:space="preserve"> </w:t>
      </w:r>
      <w:r w:rsidR="00054F09" w:rsidRPr="009F6498">
        <w:rPr>
          <w:rFonts w:ascii="Times New Roman" w:eastAsia="Times New Roman" w:hAnsi="Times New Roman" w:cs="Times New Roman"/>
        </w:rPr>
        <w:t>updates</w:t>
      </w:r>
      <w:r w:rsidR="0000109D" w:rsidRPr="009F6498">
        <w:rPr>
          <w:rFonts w:ascii="Times New Roman" w:eastAsia="Times New Roman" w:hAnsi="Times New Roman" w:cs="Times New Roman"/>
        </w:rPr>
        <w:t xml:space="preserve"> to the tablet </w:t>
      </w:r>
      <w:r w:rsidR="00D4612C" w:rsidRPr="009F6498">
        <w:rPr>
          <w:rFonts w:ascii="Times New Roman" w:eastAsia="Times New Roman" w:hAnsi="Times New Roman" w:cs="Times New Roman"/>
        </w:rPr>
        <w:t>as part of transactions)</w:t>
      </w:r>
      <w:r w:rsidR="006E524F" w:rsidRPr="009F6498">
        <w:rPr>
          <w:rFonts w:ascii="Times New Roman" w:eastAsia="Times New Roman" w:hAnsi="Times New Roman" w:cs="Times New Roman"/>
        </w:rPr>
        <w:t xml:space="preserve">, </w:t>
      </w:r>
      <w:r w:rsidR="00D63FE2" w:rsidRPr="009F6498">
        <w:rPr>
          <w:rFonts w:ascii="Times New Roman" w:eastAsia="Times New Roman" w:hAnsi="Times New Roman" w:cs="Times New Roman"/>
        </w:rPr>
        <w:t>grabbing</w:t>
      </w:r>
      <w:r w:rsidR="007B19CB" w:rsidRPr="009F6498">
        <w:rPr>
          <w:rFonts w:ascii="Times New Roman" w:eastAsia="Times New Roman" w:hAnsi="Times New Roman" w:cs="Times New Roman"/>
        </w:rPr>
        <w:t xml:space="preserve"> the </w:t>
      </w:r>
      <w:r w:rsidR="00804C43" w:rsidRPr="009F6498">
        <w:rPr>
          <w:rFonts w:ascii="Times New Roman" w:eastAsia="Times New Roman" w:hAnsi="Times New Roman" w:cs="Times New Roman"/>
        </w:rPr>
        <w:t xml:space="preserve">appropriate </w:t>
      </w:r>
      <w:r w:rsidR="007B19CB" w:rsidRPr="009F6498">
        <w:rPr>
          <w:rFonts w:ascii="Times New Roman" w:eastAsia="Times New Roman" w:hAnsi="Times New Roman" w:cs="Times New Roman"/>
          <w:b/>
        </w:rPr>
        <w:t>locks</w:t>
      </w:r>
      <w:r w:rsidR="00805CD8" w:rsidRPr="009F6498">
        <w:rPr>
          <w:rFonts w:ascii="Times New Roman" w:eastAsia="Times New Roman" w:hAnsi="Times New Roman" w:cs="Times New Roman"/>
        </w:rPr>
        <w:t xml:space="preserve"> to ensure isolation </w:t>
      </w:r>
      <w:r w:rsidR="009D3466" w:rsidRPr="009F6498">
        <w:rPr>
          <w:rFonts w:ascii="Times New Roman" w:eastAsia="Times New Roman" w:hAnsi="Times New Roman" w:cs="Times New Roman"/>
        </w:rPr>
        <w:t>from</w:t>
      </w:r>
      <w:r w:rsidR="00805CD8" w:rsidRPr="009F6498">
        <w:rPr>
          <w:rFonts w:ascii="Times New Roman" w:eastAsia="Times New Roman" w:hAnsi="Times New Roman" w:cs="Times New Roman"/>
        </w:rPr>
        <w:t xml:space="preserve"> </w:t>
      </w:r>
      <w:r w:rsidR="00142928" w:rsidRPr="009F6498">
        <w:rPr>
          <w:rFonts w:ascii="Times New Roman" w:eastAsia="Times New Roman" w:hAnsi="Times New Roman" w:cs="Times New Roman"/>
        </w:rPr>
        <w:t>concurrent</w:t>
      </w:r>
      <w:r w:rsidR="00805CD8" w:rsidRPr="009F6498">
        <w:rPr>
          <w:rFonts w:ascii="Times New Roman" w:eastAsia="Times New Roman" w:hAnsi="Times New Roman" w:cs="Times New Roman"/>
        </w:rPr>
        <w:t xml:space="preserve"> transactions,</w:t>
      </w:r>
      <w:r w:rsidR="00142928" w:rsidRPr="009F6498">
        <w:rPr>
          <w:rFonts w:ascii="Times New Roman" w:eastAsia="Times New Roman" w:hAnsi="Times New Roman" w:cs="Times New Roman"/>
        </w:rPr>
        <w:t xml:space="preserve"> a</w:t>
      </w:r>
      <w:r w:rsidR="00805CD8" w:rsidRPr="009F6498">
        <w:rPr>
          <w:rFonts w:ascii="Times New Roman" w:eastAsia="Times New Roman" w:hAnsi="Times New Roman" w:cs="Times New Roman"/>
        </w:rPr>
        <w:t>nd</w:t>
      </w:r>
      <w:r w:rsidR="00142928" w:rsidRPr="009F6498">
        <w:rPr>
          <w:rFonts w:ascii="Times New Roman" w:eastAsia="Times New Roman" w:hAnsi="Times New Roman" w:cs="Times New Roman"/>
        </w:rPr>
        <w:t xml:space="preserve"> </w:t>
      </w:r>
      <w:r w:rsidR="006A18BF" w:rsidRPr="009F6498">
        <w:rPr>
          <w:rFonts w:ascii="Times New Roman" w:eastAsia="Times New Roman" w:hAnsi="Times New Roman" w:cs="Times New Roman"/>
        </w:rPr>
        <w:t>logging entries</w:t>
      </w:r>
      <w:r w:rsidR="00B51898" w:rsidRPr="009F6498">
        <w:rPr>
          <w:rFonts w:ascii="Times New Roman" w:eastAsia="Times New Roman" w:hAnsi="Times New Roman" w:cs="Times New Roman"/>
        </w:rPr>
        <w:t xml:space="preserve"> to the </w:t>
      </w:r>
      <w:r w:rsidR="00601A89" w:rsidRPr="009F6498">
        <w:rPr>
          <w:rFonts w:ascii="Times New Roman" w:eastAsia="Times New Roman" w:hAnsi="Times New Roman" w:cs="Times New Roman"/>
        </w:rPr>
        <w:t xml:space="preserve">replicated </w:t>
      </w:r>
      <w:r w:rsidR="00B51898" w:rsidRPr="009F6498">
        <w:rPr>
          <w:rFonts w:ascii="Times New Roman" w:eastAsia="Times New Roman" w:hAnsi="Times New Roman" w:cs="Times New Roman"/>
          <w:b/>
        </w:rPr>
        <w:t>WAL</w:t>
      </w:r>
      <w:r w:rsidR="00A15C14" w:rsidRPr="009F6498">
        <w:rPr>
          <w:rFonts w:ascii="Times New Roman" w:eastAsia="Times New Roman" w:hAnsi="Times New Roman" w:cs="Times New Roman"/>
        </w:rPr>
        <w:t xml:space="preserve"> to get </w:t>
      </w:r>
      <w:r w:rsidR="00F7015E" w:rsidRPr="009F6498">
        <w:rPr>
          <w:rFonts w:ascii="Times New Roman" w:eastAsia="Times New Roman" w:hAnsi="Times New Roman" w:cs="Times New Roman"/>
        </w:rPr>
        <w:t xml:space="preserve">transactional semantics and fault tolerance </w:t>
      </w:r>
      <w:r w:rsidR="004575E5" w:rsidRPr="009F6498">
        <w:rPr>
          <w:rFonts w:ascii="Times New Roman" w:eastAsia="Times New Roman" w:hAnsi="Times New Roman" w:cs="Times New Roman"/>
        </w:rPr>
        <w:t>at the level of</w:t>
      </w:r>
      <w:r w:rsidR="00E30319" w:rsidRPr="009F6498">
        <w:rPr>
          <w:rFonts w:ascii="Times New Roman" w:eastAsia="Times New Roman" w:hAnsi="Times New Roman" w:cs="Times New Roman"/>
        </w:rPr>
        <w:t xml:space="preserve"> </w:t>
      </w:r>
      <w:r w:rsidR="00F7015E" w:rsidRPr="009F6498">
        <w:rPr>
          <w:rFonts w:ascii="Times New Roman" w:eastAsia="Times New Roman" w:hAnsi="Times New Roman" w:cs="Times New Roman"/>
        </w:rPr>
        <w:t>individual</w:t>
      </w:r>
      <w:r w:rsidR="00E30319" w:rsidRPr="009F6498">
        <w:rPr>
          <w:rFonts w:ascii="Times New Roman" w:eastAsia="Times New Roman" w:hAnsi="Times New Roman" w:cs="Times New Roman"/>
        </w:rPr>
        <w:t xml:space="preserve"> tablet</w:t>
      </w:r>
      <w:r w:rsidR="00B17ED7" w:rsidRPr="009F6498">
        <w:rPr>
          <w:rFonts w:ascii="Times New Roman" w:eastAsia="Times New Roman" w:hAnsi="Times New Roman" w:cs="Times New Roman"/>
        </w:rPr>
        <w:t>s</w:t>
      </w:r>
      <w:r w:rsidR="00B51898" w:rsidRPr="009F6498">
        <w:rPr>
          <w:rFonts w:ascii="Times New Roman" w:eastAsia="Times New Roman" w:hAnsi="Times New Roman" w:cs="Times New Roman"/>
        </w:rPr>
        <w:t>.</w:t>
      </w:r>
    </w:p>
    <w:p w14:paraId="7A5FF589" w14:textId="7E7B7E75" w:rsidR="00401F8F" w:rsidRPr="009F6498" w:rsidRDefault="00DC3929" w:rsidP="00BE0E78">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rPr>
        <w:t xml:space="preserve">Across </w:t>
      </w:r>
      <w:r w:rsidR="009278A3" w:rsidRPr="009F6498">
        <w:rPr>
          <w:rFonts w:ascii="Times New Roman" w:eastAsia="Times New Roman" w:hAnsi="Times New Roman" w:cs="Times New Roman"/>
        </w:rPr>
        <w:t>tablets</w:t>
      </w:r>
      <w:r w:rsidRPr="009F6498">
        <w:rPr>
          <w:rFonts w:ascii="Times New Roman" w:eastAsia="Times New Roman" w:hAnsi="Times New Roman" w:cs="Times New Roman"/>
        </w:rPr>
        <w:t xml:space="preserve">, </w:t>
      </w:r>
      <w:r w:rsidR="00795D1B" w:rsidRPr="009F6498">
        <w:rPr>
          <w:rFonts w:ascii="Times New Roman" w:eastAsia="Times New Roman" w:hAnsi="Times New Roman" w:cs="Times New Roman"/>
        </w:rPr>
        <w:t>the leader</w:t>
      </w:r>
      <w:r w:rsidR="00F7015E" w:rsidRPr="009F6498">
        <w:rPr>
          <w:rFonts w:ascii="Times New Roman" w:eastAsia="Times New Roman" w:hAnsi="Times New Roman" w:cs="Times New Roman"/>
        </w:rPr>
        <w:t>s</w:t>
      </w:r>
      <w:r w:rsidR="00795D1B" w:rsidRPr="009F6498">
        <w:rPr>
          <w:rFonts w:ascii="Times New Roman" w:eastAsia="Times New Roman" w:hAnsi="Times New Roman" w:cs="Times New Roman"/>
        </w:rPr>
        <w:t xml:space="preserve"> of </w:t>
      </w:r>
      <w:r w:rsidR="005C5FA9" w:rsidRPr="009F6498">
        <w:rPr>
          <w:rFonts w:ascii="Times New Roman" w:eastAsia="Times New Roman" w:hAnsi="Times New Roman" w:cs="Times New Roman"/>
        </w:rPr>
        <w:t xml:space="preserve">the </w:t>
      </w:r>
      <w:r w:rsidR="00795D1B" w:rsidRPr="009F6498">
        <w:rPr>
          <w:rFonts w:ascii="Times New Roman" w:eastAsia="Times New Roman" w:hAnsi="Times New Roman" w:cs="Times New Roman"/>
        </w:rPr>
        <w:t>replica group</w:t>
      </w:r>
      <w:r w:rsidR="005C5FA9" w:rsidRPr="009F6498">
        <w:rPr>
          <w:rFonts w:ascii="Times New Roman" w:eastAsia="Times New Roman" w:hAnsi="Times New Roman" w:cs="Times New Roman"/>
        </w:rPr>
        <w:t>s involved in a transaction</w:t>
      </w:r>
      <w:r w:rsidRPr="009F6498">
        <w:rPr>
          <w:rFonts w:ascii="Times New Roman" w:eastAsia="Times New Roman" w:hAnsi="Times New Roman" w:cs="Times New Roman"/>
        </w:rPr>
        <w:t xml:space="preserve"> </w:t>
      </w:r>
      <w:r w:rsidR="00F42303" w:rsidRPr="009F6498">
        <w:rPr>
          <w:rFonts w:ascii="Times New Roman" w:eastAsia="Times New Roman" w:hAnsi="Times New Roman" w:cs="Times New Roman"/>
        </w:rPr>
        <w:t xml:space="preserve">coordinate using </w:t>
      </w:r>
      <w:r w:rsidR="00FB2BBC">
        <w:rPr>
          <w:rFonts w:ascii="Times New Roman" w:eastAsia="Times New Roman" w:hAnsi="Times New Roman" w:cs="Times New Roman"/>
          <w:b/>
        </w:rPr>
        <w:t xml:space="preserve">2PC </w:t>
      </w:r>
      <w:r w:rsidR="00F42303" w:rsidRPr="009F6498">
        <w:rPr>
          <w:rFonts w:ascii="Times New Roman" w:eastAsia="Times New Roman" w:hAnsi="Times New Roman" w:cs="Times New Roman"/>
        </w:rPr>
        <w:t xml:space="preserve">to </w:t>
      </w:r>
      <w:r w:rsidR="00405C49" w:rsidRPr="009F6498">
        <w:rPr>
          <w:rFonts w:ascii="Times New Roman" w:eastAsia="Times New Roman" w:hAnsi="Times New Roman" w:cs="Times New Roman"/>
        </w:rPr>
        <w:t>preserve</w:t>
      </w:r>
      <w:r w:rsidR="003E19FB" w:rsidRPr="009F6498">
        <w:rPr>
          <w:rFonts w:ascii="Times New Roman" w:eastAsia="Times New Roman" w:hAnsi="Times New Roman" w:cs="Times New Roman"/>
        </w:rPr>
        <w:t xml:space="preserve"> atomicity</w:t>
      </w:r>
      <w:r w:rsidR="00405C49" w:rsidRPr="009F6498">
        <w:rPr>
          <w:rFonts w:ascii="Times New Roman" w:eastAsia="Times New Roman" w:hAnsi="Times New Roman" w:cs="Times New Roman"/>
        </w:rPr>
        <w:t xml:space="preserve"> despite sharding</w:t>
      </w:r>
      <w:r w:rsidR="008A35F3" w:rsidRPr="009F6498">
        <w:rPr>
          <w:rFonts w:ascii="Times New Roman" w:eastAsia="Times New Roman" w:hAnsi="Times New Roman" w:cs="Times New Roman"/>
        </w:rPr>
        <w:t>.</w:t>
      </w:r>
      <w:r w:rsidR="002F7E29" w:rsidRPr="009F6498">
        <w:rPr>
          <w:rFonts w:ascii="Times New Roman" w:eastAsia="Times New Roman" w:hAnsi="Times New Roman" w:cs="Times New Roman"/>
        </w:rPr>
        <w:t xml:space="preserve">  </w:t>
      </w:r>
      <w:r w:rsidR="00A04CF1" w:rsidRPr="009F6498">
        <w:rPr>
          <w:rFonts w:ascii="Times New Roman" w:eastAsia="Times New Roman" w:hAnsi="Times New Roman" w:cs="Times New Roman"/>
        </w:rPr>
        <w:t xml:space="preserve">For that, the leader of one replica group will become </w:t>
      </w:r>
      <w:r w:rsidR="00336217" w:rsidRPr="009F6498">
        <w:rPr>
          <w:rFonts w:ascii="Times New Roman" w:eastAsia="Times New Roman" w:hAnsi="Times New Roman" w:cs="Times New Roman"/>
        </w:rPr>
        <w:t xml:space="preserve">the coordinator, and the others will be </w:t>
      </w:r>
      <w:r w:rsidR="00573812" w:rsidRPr="009F6498">
        <w:rPr>
          <w:rFonts w:ascii="Times New Roman" w:eastAsia="Times New Roman" w:hAnsi="Times New Roman" w:cs="Times New Roman"/>
        </w:rPr>
        <w:t xml:space="preserve">the </w:t>
      </w:r>
      <w:r w:rsidR="00401F8F" w:rsidRPr="009F6498">
        <w:rPr>
          <w:rFonts w:ascii="Times New Roman" w:eastAsia="Times New Roman" w:hAnsi="Times New Roman" w:cs="Times New Roman"/>
        </w:rPr>
        <w:t>participants in 2PC.</w:t>
      </w:r>
      <w:r w:rsidR="00900932" w:rsidRPr="009F6498">
        <w:rPr>
          <w:rFonts w:ascii="Times New Roman" w:eastAsia="Times New Roman" w:hAnsi="Times New Roman" w:cs="Times New Roman"/>
        </w:rPr>
        <w:t xml:space="preserve">  </w:t>
      </w:r>
      <w:r w:rsidR="00A644F7" w:rsidRPr="009F6498">
        <w:rPr>
          <w:rFonts w:ascii="Times New Roman" w:eastAsia="Times New Roman" w:hAnsi="Times New Roman" w:cs="Times New Roman"/>
        </w:rPr>
        <w:t xml:space="preserve">Recall that </w:t>
      </w:r>
      <w:r w:rsidR="000F3B23" w:rsidRPr="009F6498">
        <w:rPr>
          <w:rFonts w:ascii="Times New Roman" w:eastAsia="Times New Roman" w:hAnsi="Times New Roman" w:cs="Times New Roman"/>
        </w:rPr>
        <w:t xml:space="preserve">the </w:t>
      </w:r>
      <w:r w:rsidR="00A644F7" w:rsidRPr="009F6498">
        <w:rPr>
          <w:rFonts w:ascii="Times New Roman" w:eastAsia="Times New Roman" w:hAnsi="Times New Roman" w:cs="Times New Roman"/>
        </w:rPr>
        <w:t>2PC</w:t>
      </w:r>
      <w:r w:rsidR="000F3B23" w:rsidRPr="009F6498">
        <w:rPr>
          <w:rFonts w:ascii="Times New Roman" w:eastAsia="Times New Roman" w:hAnsi="Times New Roman" w:cs="Times New Roman"/>
        </w:rPr>
        <w:t xml:space="preserve"> mechanism</w:t>
      </w:r>
      <w:r w:rsidR="00A644F7" w:rsidRPr="009F6498">
        <w:rPr>
          <w:rFonts w:ascii="Times New Roman" w:eastAsia="Times New Roman" w:hAnsi="Times New Roman" w:cs="Times New Roman"/>
        </w:rPr>
        <w:t xml:space="preserve"> </w:t>
      </w:r>
      <w:r w:rsidR="000F3B23" w:rsidRPr="009F6498">
        <w:rPr>
          <w:rFonts w:ascii="Times New Roman" w:eastAsia="Times New Roman" w:hAnsi="Times New Roman" w:cs="Times New Roman"/>
        </w:rPr>
        <w:t xml:space="preserve">on its own </w:t>
      </w:r>
      <w:r w:rsidR="00A644F7" w:rsidRPr="009F6498">
        <w:rPr>
          <w:rFonts w:ascii="Times New Roman" w:eastAsia="Times New Roman" w:hAnsi="Times New Roman" w:cs="Times New Roman"/>
        </w:rPr>
        <w:t xml:space="preserve">behaves very poorly if </w:t>
      </w:r>
      <w:r w:rsidR="00F81E3D" w:rsidRPr="009F6498">
        <w:rPr>
          <w:rFonts w:ascii="Times New Roman" w:eastAsia="Times New Roman" w:hAnsi="Times New Roman" w:cs="Times New Roman"/>
        </w:rPr>
        <w:t xml:space="preserve">one of the participants, and especially the coordinator, becomes unresponsive or </w:t>
      </w:r>
      <w:r w:rsidR="000526D0" w:rsidRPr="009F6498">
        <w:rPr>
          <w:rFonts w:ascii="Times New Roman" w:eastAsia="Times New Roman" w:hAnsi="Times New Roman" w:cs="Times New Roman"/>
        </w:rPr>
        <w:t>disconnected from the others at an inopportune moment</w:t>
      </w:r>
      <w:r w:rsidR="0025765D" w:rsidRPr="009F6498">
        <w:rPr>
          <w:rFonts w:ascii="Times New Roman" w:eastAsia="Times New Roman" w:hAnsi="Times New Roman" w:cs="Times New Roman"/>
        </w:rPr>
        <w:t>.</w:t>
      </w:r>
      <w:r w:rsidR="000526D0" w:rsidRPr="009F6498">
        <w:rPr>
          <w:rFonts w:ascii="Times New Roman" w:eastAsia="Times New Roman" w:hAnsi="Times New Roman" w:cs="Times New Roman"/>
        </w:rPr>
        <w:t xml:space="preserve">  A large part of the system can grind to a halt if that happens. </w:t>
      </w:r>
      <w:r w:rsidR="000F3B23" w:rsidRPr="009F6498">
        <w:rPr>
          <w:rFonts w:ascii="Times New Roman" w:eastAsia="Times New Roman" w:hAnsi="Times New Roman" w:cs="Times New Roman"/>
        </w:rPr>
        <w:t xml:space="preserve"> </w:t>
      </w:r>
      <w:r w:rsidR="000526D0" w:rsidRPr="009F6498">
        <w:rPr>
          <w:rFonts w:ascii="Times New Roman" w:eastAsia="Times New Roman" w:hAnsi="Times New Roman" w:cs="Times New Roman"/>
        </w:rPr>
        <w:t>In Spanner, b</w:t>
      </w:r>
      <w:r w:rsidR="00900932" w:rsidRPr="009F6498">
        <w:rPr>
          <w:rFonts w:ascii="Times New Roman" w:eastAsia="Times New Roman" w:hAnsi="Times New Roman" w:cs="Times New Roman"/>
        </w:rPr>
        <w:t xml:space="preserve">ecause </w:t>
      </w:r>
      <w:r w:rsidR="000F3B23" w:rsidRPr="009F6498">
        <w:rPr>
          <w:rFonts w:ascii="Times New Roman" w:eastAsia="Times New Roman" w:hAnsi="Times New Roman" w:cs="Times New Roman"/>
        </w:rPr>
        <w:t xml:space="preserve">2PC is used in conjunction with </w:t>
      </w:r>
      <w:r w:rsidR="00FB2BBC">
        <w:rPr>
          <w:rFonts w:ascii="Times New Roman" w:eastAsia="Times New Roman" w:hAnsi="Times New Roman" w:cs="Times New Roman"/>
        </w:rPr>
        <w:t>Paxos</w:t>
      </w:r>
      <w:r w:rsidR="000F3B23" w:rsidRPr="009F6498">
        <w:rPr>
          <w:rFonts w:ascii="Times New Roman" w:eastAsia="Times New Roman" w:hAnsi="Times New Roman" w:cs="Times New Roman"/>
        </w:rPr>
        <w:t>, this situation is avoided.  Specifically, t</w:t>
      </w:r>
      <w:r w:rsidR="00071754" w:rsidRPr="009F6498">
        <w:rPr>
          <w:rFonts w:ascii="Times New Roman" w:eastAsia="Times New Roman" w:hAnsi="Times New Roman" w:cs="Times New Roman"/>
        </w:rPr>
        <w:t>he</w:t>
      </w:r>
      <w:r w:rsidR="00900932" w:rsidRPr="009F6498">
        <w:rPr>
          <w:rFonts w:ascii="Times New Roman" w:eastAsia="Times New Roman" w:hAnsi="Times New Roman" w:cs="Times New Roman"/>
        </w:rPr>
        <w:t xml:space="preserve"> leader</w:t>
      </w:r>
      <w:r w:rsidR="00071754" w:rsidRPr="009F6498">
        <w:rPr>
          <w:rFonts w:ascii="Times New Roman" w:eastAsia="Times New Roman" w:hAnsi="Times New Roman" w:cs="Times New Roman"/>
        </w:rPr>
        <w:t xml:space="preserve"> of each shard</w:t>
      </w:r>
      <w:r w:rsidR="00900932" w:rsidRPr="009F6498">
        <w:rPr>
          <w:rFonts w:ascii="Times New Roman" w:eastAsia="Times New Roman" w:hAnsi="Times New Roman" w:cs="Times New Roman"/>
        </w:rPr>
        <w:t xml:space="preserve"> is </w:t>
      </w:r>
      <w:r w:rsidR="00FC38BD" w:rsidRPr="009F6498">
        <w:rPr>
          <w:rFonts w:ascii="Times New Roman" w:eastAsia="Times New Roman" w:hAnsi="Times New Roman" w:cs="Times New Roman"/>
        </w:rPr>
        <w:t xml:space="preserve">actually </w:t>
      </w:r>
      <w:r w:rsidR="00900932" w:rsidRPr="009F6498">
        <w:rPr>
          <w:rFonts w:ascii="Times New Roman" w:eastAsia="Times New Roman" w:hAnsi="Times New Roman" w:cs="Times New Roman"/>
        </w:rPr>
        <w:t>backed</w:t>
      </w:r>
      <w:r w:rsidR="00071754" w:rsidRPr="009F6498">
        <w:rPr>
          <w:rFonts w:ascii="Times New Roman" w:eastAsia="Times New Roman" w:hAnsi="Times New Roman" w:cs="Times New Roman"/>
        </w:rPr>
        <w:t xml:space="preserve"> by </w:t>
      </w:r>
      <w:r w:rsidR="005C5299" w:rsidRPr="009F6498">
        <w:rPr>
          <w:rFonts w:ascii="Times New Roman" w:eastAsia="Times New Roman" w:hAnsi="Times New Roman" w:cs="Times New Roman"/>
        </w:rPr>
        <w:t>a</w:t>
      </w:r>
      <w:r w:rsidR="00A30B8F" w:rsidRPr="009F6498">
        <w:rPr>
          <w:rFonts w:ascii="Times New Roman" w:eastAsia="Times New Roman" w:hAnsi="Times New Roman" w:cs="Times New Roman"/>
        </w:rPr>
        <w:t>n entire</w:t>
      </w:r>
      <w:r w:rsidR="005C5299" w:rsidRPr="009F6498">
        <w:rPr>
          <w:rFonts w:ascii="Times New Roman" w:eastAsia="Times New Roman" w:hAnsi="Times New Roman" w:cs="Times New Roman"/>
        </w:rPr>
        <w:t xml:space="preserve"> group of replicas</w:t>
      </w:r>
      <w:r w:rsidR="00861C70" w:rsidRPr="009F6498">
        <w:rPr>
          <w:rFonts w:ascii="Times New Roman" w:eastAsia="Times New Roman" w:hAnsi="Times New Roman" w:cs="Times New Roman"/>
        </w:rPr>
        <w:t xml:space="preserve"> distributed across multiple geographies, </w:t>
      </w:r>
      <w:r w:rsidR="008047E2" w:rsidRPr="009F6498">
        <w:rPr>
          <w:rFonts w:ascii="Times New Roman" w:eastAsia="Times New Roman" w:hAnsi="Times New Roman" w:cs="Times New Roman"/>
        </w:rPr>
        <w:t xml:space="preserve">which are </w:t>
      </w:r>
      <w:r w:rsidR="00A30B8F" w:rsidRPr="009F6498">
        <w:rPr>
          <w:rFonts w:ascii="Times New Roman" w:eastAsia="Times New Roman" w:hAnsi="Times New Roman" w:cs="Times New Roman"/>
        </w:rPr>
        <w:t xml:space="preserve">kept up to date w.r.t. the tablet’s state using </w:t>
      </w:r>
      <w:r w:rsidR="00875359">
        <w:rPr>
          <w:rFonts w:ascii="Times New Roman" w:eastAsia="Times New Roman" w:hAnsi="Times New Roman" w:cs="Times New Roman"/>
        </w:rPr>
        <w:t>Paxos</w:t>
      </w:r>
      <w:r w:rsidR="00A30B8F" w:rsidRPr="009F6498">
        <w:rPr>
          <w:rFonts w:ascii="Times New Roman" w:eastAsia="Times New Roman" w:hAnsi="Times New Roman" w:cs="Times New Roman"/>
        </w:rPr>
        <w:t xml:space="preserve">, </w:t>
      </w:r>
      <w:r w:rsidR="006D3ED6" w:rsidRPr="009F6498">
        <w:rPr>
          <w:rFonts w:ascii="Times New Roman" w:eastAsia="Times New Roman" w:hAnsi="Times New Roman" w:cs="Times New Roman"/>
        </w:rPr>
        <w:t xml:space="preserve">and hence </w:t>
      </w:r>
      <w:r w:rsidR="0057762A" w:rsidRPr="009F6498">
        <w:rPr>
          <w:rFonts w:ascii="Times New Roman" w:eastAsia="Times New Roman" w:hAnsi="Times New Roman" w:cs="Times New Roman"/>
        </w:rPr>
        <w:t>any of these replicas</w:t>
      </w:r>
      <w:r w:rsidR="006D3ED6" w:rsidRPr="009F6498">
        <w:rPr>
          <w:rFonts w:ascii="Times New Roman" w:eastAsia="Times New Roman" w:hAnsi="Times New Roman" w:cs="Times New Roman"/>
        </w:rPr>
        <w:t xml:space="preserve"> can take as leaders of their group</w:t>
      </w:r>
      <w:r w:rsidR="00F170FC" w:rsidRPr="009F6498">
        <w:rPr>
          <w:rFonts w:ascii="Times New Roman" w:eastAsia="Times New Roman" w:hAnsi="Times New Roman" w:cs="Times New Roman"/>
        </w:rPr>
        <w:t xml:space="preserve"> should something happen to the current leader</w:t>
      </w:r>
      <w:r w:rsidR="004D6B85" w:rsidRPr="009F6498">
        <w:rPr>
          <w:rFonts w:ascii="Times New Roman" w:eastAsia="Times New Roman" w:hAnsi="Times New Roman" w:cs="Times New Roman"/>
        </w:rPr>
        <w:t>.</w:t>
      </w:r>
    </w:p>
    <w:p w14:paraId="00E30D6D" w14:textId="2186C200" w:rsidR="00814676" w:rsidRPr="009F6498" w:rsidRDefault="00401F8F" w:rsidP="00BE0E78">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rPr>
        <w:t>With these mechanisms</w:t>
      </w:r>
      <w:r w:rsidR="000D50DA" w:rsidRPr="009F6498">
        <w:rPr>
          <w:rFonts w:ascii="Times New Roman" w:eastAsia="Times New Roman" w:hAnsi="Times New Roman" w:cs="Times New Roman"/>
        </w:rPr>
        <w:t xml:space="preserve"> (plus a few more to permit </w:t>
      </w:r>
      <w:r w:rsidR="00F010AA" w:rsidRPr="009F6498">
        <w:rPr>
          <w:rFonts w:ascii="Times New Roman" w:eastAsia="Times New Roman" w:hAnsi="Times New Roman" w:cs="Times New Roman"/>
        </w:rPr>
        <w:t xml:space="preserve">for example </w:t>
      </w:r>
      <w:r w:rsidR="000D50DA" w:rsidRPr="009F6498">
        <w:rPr>
          <w:rFonts w:ascii="Times New Roman" w:eastAsia="Times New Roman" w:hAnsi="Times New Roman" w:cs="Times New Roman"/>
        </w:rPr>
        <w:t xml:space="preserve">the </w:t>
      </w:r>
      <w:r w:rsidR="00EC3D75" w:rsidRPr="009F6498">
        <w:rPr>
          <w:rFonts w:ascii="Times New Roman" w:eastAsia="Times New Roman" w:hAnsi="Times New Roman" w:cs="Times New Roman"/>
        </w:rPr>
        <w:t xml:space="preserve">expansion and </w:t>
      </w:r>
      <w:r w:rsidR="000D50DA" w:rsidRPr="009F6498">
        <w:rPr>
          <w:rFonts w:ascii="Times New Roman" w:eastAsia="Times New Roman" w:hAnsi="Times New Roman" w:cs="Times New Roman"/>
        </w:rPr>
        <w:t>repartition of tablets)</w:t>
      </w:r>
      <w:r w:rsidRPr="009F6498">
        <w:rPr>
          <w:rFonts w:ascii="Times New Roman" w:eastAsia="Times New Roman" w:hAnsi="Times New Roman" w:cs="Times New Roman"/>
        </w:rPr>
        <w:t xml:space="preserve">, </w:t>
      </w:r>
      <w:r w:rsidR="003E03A8" w:rsidRPr="009F6498">
        <w:rPr>
          <w:rFonts w:ascii="Times New Roman" w:eastAsia="Times New Roman" w:hAnsi="Times New Roman" w:cs="Times New Roman"/>
        </w:rPr>
        <w:t xml:space="preserve">Spanner </w:t>
      </w:r>
      <w:r w:rsidR="00896818" w:rsidRPr="009F6498">
        <w:rPr>
          <w:rFonts w:ascii="Times New Roman" w:eastAsia="Times New Roman" w:hAnsi="Times New Roman" w:cs="Times New Roman"/>
        </w:rPr>
        <w:t>provides some pretty strong data management semantics: atomic transactions</w:t>
      </w:r>
      <w:r w:rsidR="002035E7" w:rsidRPr="009F6498">
        <w:rPr>
          <w:rFonts w:ascii="Times New Roman" w:eastAsia="Times New Roman" w:hAnsi="Times New Roman" w:cs="Times New Roman"/>
        </w:rPr>
        <w:t xml:space="preserve"> that can be performed at scale and </w:t>
      </w:r>
      <w:r w:rsidR="00635A21" w:rsidRPr="009F6498">
        <w:rPr>
          <w:rFonts w:ascii="Times New Roman" w:eastAsia="Times New Roman" w:hAnsi="Times New Roman" w:cs="Times New Roman"/>
        </w:rPr>
        <w:t>with geographical fault tolerance.</w:t>
      </w:r>
    </w:p>
    <w:p w14:paraId="65F27056" w14:textId="0B2742B9" w:rsidR="00F55DEC" w:rsidRPr="009F6498" w:rsidRDefault="00F55DEC" w:rsidP="00783C34">
      <w:pPr>
        <w:widowControl w:val="0"/>
        <w:autoSpaceDE w:val="0"/>
        <w:autoSpaceDN w:val="0"/>
        <w:adjustRightInd w:val="0"/>
        <w:spacing w:after="240" w:line="340" w:lineRule="atLeast"/>
        <w:rPr>
          <w:rFonts w:ascii="Times New Roman" w:hAnsi="Times New Roman" w:cs="Times New Roman"/>
          <w:color w:val="000000"/>
        </w:rPr>
      </w:pPr>
      <w:r w:rsidRPr="009F6498">
        <w:rPr>
          <w:rFonts w:ascii="Times New Roman" w:eastAsia="Times New Roman" w:hAnsi="Times New Roman" w:cs="Times New Roman"/>
        </w:rPr>
        <w:t>What about performa</w:t>
      </w:r>
      <w:r w:rsidR="00A323CA" w:rsidRPr="009F6498">
        <w:rPr>
          <w:rFonts w:ascii="Times New Roman" w:eastAsia="Times New Roman" w:hAnsi="Times New Roman" w:cs="Times New Roman"/>
        </w:rPr>
        <w:t>nce?  2PC, especially across geo</w:t>
      </w:r>
      <w:r w:rsidRPr="009F6498">
        <w:rPr>
          <w:rFonts w:ascii="Times New Roman" w:eastAsia="Times New Roman" w:hAnsi="Times New Roman" w:cs="Times New Roman"/>
        </w:rPr>
        <w:t>graphically replicated</w:t>
      </w:r>
      <w:r w:rsidR="00A865FA" w:rsidRPr="009F6498">
        <w:rPr>
          <w:rFonts w:ascii="Times New Roman" w:eastAsia="Times New Roman" w:hAnsi="Times New Roman" w:cs="Times New Roman"/>
        </w:rPr>
        <w:t xml:space="preserve"> groups, is expensive!</w:t>
      </w:r>
      <w:r w:rsidRPr="009F6498">
        <w:rPr>
          <w:rFonts w:ascii="Times New Roman" w:eastAsia="Times New Roman" w:hAnsi="Times New Roman" w:cs="Times New Roman"/>
        </w:rPr>
        <w:t xml:space="preserve">  </w:t>
      </w:r>
      <w:r w:rsidR="00A03C08" w:rsidRPr="009F6498">
        <w:rPr>
          <w:rFonts w:ascii="Times New Roman" w:eastAsia="Times New Roman" w:hAnsi="Times New Roman" w:cs="Times New Roman"/>
        </w:rPr>
        <w:t>To cite the Spanner authors:</w:t>
      </w:r>
      <w:r w:rsidRPr="009F6498">
        <w:rPr>
          <w:rFonts w:ascii="Times New Roman" w:eastAsia="Times New Roman" w:hAnsi="Times New Roman" w:cs="Times New Roman"/>
        </w:rPr>
        <w:t xml:space="preserve"> </w:t>
      </w:r>
      <w:r w:rsidRPr="009F6498">
        <w:rPr>
          <w:rFonts w:ascii="Times New Roman" w:hAnsi="Times New Roman" w:cs="Times New Roman"/>
          <w:color w:val="000000"/>
        </w:rPr>
        <w:t>“</w:t>
      </w:r>
      <w:r w:rsidR="00A03C08" w:rsidRPr="009F6498">
        <w:rPr>
          <w:rFonts w:ascii="Times New Roman" w:hAnsi="Times New Roman" w:cs="Times New Roman"/>
          <w:color w:val="000000"/>
        </w:rPr>
        <w:t>[S]</w:t>
      </w:r>
      <w:r w:rsidRPr="009F6498">
        <w:rPr>
          <w:rFonts w:ascii="Times New Roman" w:hAnsi="Times New Roman" w:cs="Times New Roman"/>
          <w:color w:val="000000"/>
        </w:rPr>
        <w:t xml:space="preserve">ome </w:t>
      </w:r>
      <w:r w:rsidR="00A03C08" w:rsidRPr="009F6498">
        <w:rPr>
          <w:rFonts w:ascii="Times New Roman" w:hAnsi="Times New Roman" w:cs="Times New Roman"/>
          <w:color w:val="000000"/>
        </w:rPr>
        <w:t xml:space="preserve">authors </w:t>
      </w:r>
      <w:r w:rsidRPr="009F6498">
        <w:rPr>
          <w:rFonts w:ascii="Times New Roman" w:hAnsi="Times New Roman" w:cs="Times New Roman"/>
          <w:color w:val="000000"/>
        </w:rPr>
        <w:t>have claimed that two-phase commit is too expensive to support, because of the performance or availability problems that it brings. We believe it is better to have application programmers deal with performance problems due to overuse of transactions as bottlenecks arise, rather than always coding around the lack of transactions.</w:t>
      </w:r>
      <w:r w:rsidR="00783C34" w:rsidRPr="009F6498">
        <w:rPr>
          <w:rFonts w:ascii="Times New Roman" w:hAnsi="Times New Roman" w:cs="Times New Roman"/>
          <w:color w:val="000000"/>
        </w:rPr>
        <w:t>”</w:t>
      </w:r>
      <w:r w:rsidRPr="009F6498">
        <w:rPr>
          <w:rFonts w:ascii="Times New Roman" w:hAnsi="Times New Roman" w:cs="Times New Roman"/>
          <w:color w:val="000000"/>
        </w:rPr>
        <w:t xml:space="preserve"> </w:t>
      </w:r>
      <w:r w:rsidR="00783C34" w:rsidRPr="009F6498">
        <w:rPr>
          <w:rFonts w:ascii="Times New Roman" w:hAnsi="Times New Roman" w:cs="Times New Roman"/>
          <w:color w:val="000000"/>
        </w:rPr>
        <w:t xml:space="preserve"> So yes, it’s expensive, but from a usability perspective, it’s worth it: please keep that in mind when you decide on your own designs</w:t>
      </w:r>
      <w:r w:rsidR="0096040E">
        <w:rPr>
          <w:rFonts w:ascii="Times New Roman" w:hAnsi="Times New Roman" w:cs="Times New Roman"/>
          <w:color w:val="000000"/>
        </w:rPr>
        <w:t xml:space="preserve"> or the choice of backend system for your own applications</w:t>
      </w:r>
      <w:r w:rsidR="00783C34" w:rsidRPr="009F6498">
        <w:rPr>
          <w:rFonts w:ascii="Times New Roman" w:hAnsi="Times New Roman" w:cs="Times New Roman"/>
          <w:color w:val="000000"/>
        </w:rPr>
        <w:t>.</w:t>
      </w:r>
    </w:p>
    <w:p w14:paraId="49CD44B4" w14:textId="515DBA51" w:rsidR="00814676" w:rsidRPr="009F6498" w:rsidRDefault="00D27044" w:rsidP="00D27044">
      <w:pPr>
        <w:widowControl w:val="0"/>
        <w:tabs>
          <w:tab w:val="left" w:pos="220"/>
          <w:tab w:val="left" w:pos="720"/>
        </w:tabs>
        <w:autoSpaceDE w:val="0"/>
        <w:autoSpaceDN w:val="0"/>
        <w:adjustRightInd w:val="0"/>
        <w:spacing w:after="240" w:line="300" w:lineRule="atLeast"/>
        <w:jc w:val="center"/>
        <w:rPr>
          <w:rFonts w:ascii="Times New Roman" w:eastAsia="Times New Roman" w:hAnsi="Times New Roman" w:cs="Times New Roman"/>
          <w:b/>
        </w:rPr>
      </w:pPr>
      <w:r w:rsidRPr="009F6498">
        <w:rPr>
          <w:rFonts w:ascii="Times New Roman" w:eastAsia="Times New Roman" w:hAnsi="Times New Roman" w:cs="Times New Roman"/>
          <w:b/>
        </w:rPr>
        <w:t xml:space="preserve">II. </w:t>
      </w:r>
      <w:r w:rsidR="00DD3AAA" w:rsidRPr="009F6498">
        <w:rPr>
          <w:rFonts w:ascii="Times New Roman" w:eastAsia="Times New Roman" w:hAnsi="Times New Roman" w:cs="Times New Roman"/>
          <w:b/>
        </w:rPr>
        <w:t>Even Stronger Semantics</w:t>
      </w:r>
    </w:p>
    <w:p w14:paraId="7A845244" w14:textId="0109041B" w:rsidR="00693FDD" w:rsidRPr="009F6498" w:rsidRDefault="006855AD" w:rsidP="0068103B">
      <w:pPr>
        <w:rPr>
          <w:rFonts w:ascii="Times New Roman" w:hAnsi="Times New Roman" w:cs="Times New Roman"/>
        </w:rPr>
      </w:pPr>
      <w:r w:rsidRPr="009F6498">
        <w:rPr>
          <w:rFonts w:ascii="Times New Roman" w:hAnsi="Times New Roman" w:cs="Times New Roman"/>
        </w:rPr>
        <w:t xml:space="preserve">It turns out that ACID </w:t>
      </w:r>
      <w:r w:rsidR="00E914FE" w:rsidRPr="009F6498">
        <w:rPr>
          <w:rFonts w:ascii="Times New Roman" w:hAnsi="Times New Roman" w:cs="Times New Roman"/>
        </w:rPr>
        <w:t>transactional semantics</w:t>
      </w:r>
      <w:r w:rsidR="00DA6D03" w:rsidRPr="009F6498">
        <w:rPr>
          <w:rFonts w:ascii="Times New Roman" w:hAnsi="Times New Roman" w:cs="Times New Roman"/>
        </w:rPr>
        <w:t xml:space="preserve"> </w:t>
      </w:r>
      <w:r w:rsidR="00E537A7">
        <w:rPr>
          <w:rFonts w:ascii="Times New Roman" w:hAnsi="Times New Roman" w:cs="Times New Roman"/>
        </w:rPr>
        <w:t>were</w:t>
      </w:r>
      <w:r w:rsidR="00DA6D03" w:rsidRPr="009F6498">
        <w:rPr>
          <w:rFonts w:ascii="Times New Roman" w:hAnsi="Times New Roman" w:cs="Times New Roman"/>
        </w:rPr>
        <w:t xml:space="preserve"> insufficient for Google’s semantic needs.  </w:t>
      </w:r>
      <w:r w:rsidR="00BD50D1" w:rsidRPr="009F6498">
        <w:rPr>
          <w:rFonts w:ascii="Times New Roman" w:hAnsi="Times New Roman" w:cs="Times New Roman"/>
        </w:rPr>
        <w:t xml:space="preserve">They </w:t>
      </w:r>
      <w:r w:rsidR="007C57A7" w:rsidRPr="009F6498">
        <w:rPr>
          <w:rFonts w:ascii="Times New Roman" w:hAnsi="Times New Roman" w:cs="Times New Roman"/>
        </w:rPr>
        <w:t xml:space="preserve">wished to </w:t>
      </w:r>
      <w:r w:rsidR="00492926">
        <w:rPr>
          <w:rFonts w:ascii="Times New Roman" w:hAnsi="Times New Roman" w:cs="Times New Roman"/>
        </w:rPr>
        <w:t>additionally</w:t>
      </w:r>
      <w:r w:rsidR="00AA43C3" w:rsidRPr="009F6498">
        <w:rPr>
          <w:rFonts w:ascii="Times New Roman" w:hAnsi="Times New Roman" w:cs="Times New Roman"/>
        </w:rPr>
        <w:t xml:space="preserve"> enforce a </w:t>
      </w:r>
      <w:r w:rsidR="00022873" w:rsidRPr="009F6498">
        <w:rPr>
          <w:rFonts w:ascii="Times New Roman" w:hAnsi="Times New Roman" w:cs="Times New Roman"/>
        </w:rPr>
        <w:t>“natural” order on the way transactions were executed.</w:t>
      </w:r>
    </w:p>
    <w:p w14:paraId="07B58999" w14:textId="77777777" w:rsidR="00640F92" w:rsidRPr="009F6498" w:rsidRDefault="00640F92" w:rsidP="0068103B">
      <w:pPr>
        <w:rPr>
          <w:rFonts w:ascii="Times New Roman" w:hAnsi="Times New Roman" w:cs="Times New Roman"/>
        </w:rPr>
      </w:pPr>
    </w:p>
    <w:p w14:paraId="561FBDC9" w14:textId="316371AC" w:rsidR="00EA5E56" w:rsidRPr="009F6498" w:rsidRDefault="00022873" w:rsidP="0068103B">
      <w:pPr>
        <w:rPr>
          <w:rFonts w:ascii="Times New Roman" w:hAnsi="Times New Roman" w:cs="Times New Roman"/>
        </w:rPr>
      </w:pPr>
      <w:r w:rsidRPr="009F6498">
        <w:rPr>
          <w:rFonts w:ascii="Times New Roman" w:hAnsi="Times New Roman" w:cs="Times New Roman"/>
        </w:rPr>
        <w:t>When we discussed transactions</w:t>
      </w:r>
      <w:r w:rsidR="00FF1065" w:rsidRPr="009F6498">
        <w:rPr>
          <w:rFonts w:ascii="Times New Roman" w:hAnsi="Times New Roman" w:cs="Times New Roman"/>
        </w:rPr>
        <w:t xml:space="preserve">, </w:t>
      </w:r>
      <w:r w:rsidR="00AC38D5" w:rsidRPr="009F6498">
        <w:rPr>
          <w:rFonts w:ascii="Times New Roman" w:hAnsi="Times New Roman" w:cs="Times New Roman"/>
        </w:rPr>
        <w:t xml:space="preserve">particularly the </w:t>
      </w:r>
      <w:r w:rsidR="002210DC" w:rsidRPr="009F6498">
        <w:rPr>
          <w:rFonts w:ascii="Times New Roman" w:hAnsi="Times New Roman" w:cs="Times New Roman"/>
        </w:rPr>
        <w:t xml:space="preserve">isolation </w:t>
      </w:r>
      <w:r w:rsidR="00AC38D5" w:rsidRPr="009F6498">
        <w:rPr>
          <w:rFonts w:ascii="Times New Roman" w:hAnsi="Times New Roman" w:cs="Times New Roman"/>
        </w:rPr>
        <w:t>semantic</w:t>
      </w:r>
      <w:r w:rsidR="002210DC" w:rsidRPr="009F6498">
        <w:rPr>
          <w:rFonts w:ascii="Times New Roman" w:hAnsi="Times New Roman" w:cs="Times New Roman"/>
        </w:rPr>
        <w:t xml:space="preserve"> called serializability</w:t>
      </w:r>
      <w:r w:rsidRPr="009F6498">
        <w:rPr>
          <w:rFonts w:ascii="Times New Roman" w:hAnsi="Times New Roman" w:cs="Times New Roman"/>
        </w:rPr>
        <w:t xml:space="preserve">, there were some questions in class about </w:t>
      </w:r>
      <w:r w:rsidR="00C87FDB" w:rsidRPr="009F6498">
        <w:rPr>
          <w:rFonts w:ascii="Times New Roman" w:hAnsi="Times New Roman" w:cs="Times New Roman"/>
        </w:rPr>
        <w:t>the order in which concurrent</w:t>
      </w:r>
      <w:r w:rsidRPr="009F6498">
        <w:rPr>
          <w:rFonts w:ascii="Times New Roman" w:hAnsi="Times New Roman" w:cs="Times New Roman"/>
        </w:rPr>
        <w:t xml:space="preserve"> </w:t>
      </w:r>
      <w:r w:rsidR="00FE31E0" w:rsidRPr="009F6498">
        <w:rPr>
          <w:rFonts w:ascii="Times New Roman" w:hAnsi="Times New Roman" w:cs="Times New Roman"/>
        </w:rPr>
        <w:t xml:space="preserve">transactions </w:t>
      </w:r>
      <w:r w:rsidR="00BD07FA" w:rsidRPr="009F6498">
        <w:rPr>
          <w:rFonts w:ascii="Times New Roman" w:hAnsi="Times New Roman" w:cs="Times New Roman"/>
        </w:rPr>
        <w:t>are executed by the database</w:t>
      </w:r>
      <w:r w:rsidR="0098730D" w:rsidRPr="009F6498">
        <w:rPr>
          <w:rFonts w:ascii="Times New Roman" w:hAnsi="Times New Roman" w:cs="Times New Roman"/>
        </w:rPr>
        <w:t>.</w:t>
      </w:r>
      <w:r w:rsidR="00740C93" w:rsidRPr="009F6498">
        <w:rPr>
          <w:rFonts w:ascii="Times New Roman" w:hAnsi="Times New Roman" w:cs="Times New Roman"/>
        </w:rPr>
        <w:t xml:space="preserve">  Remember that with </w:t>
      </w:r>
      <w:r w:rsidR="00740C93" w:rsidRPr="009F6498">
        <w:rPr>
          <w:rFonts w:ascii="Times New Roman" w:hAnsi="Times New Roman" w:cs="Times New Roman"/>
          <w:i/>
        </w:rPr>
        <w:t>serializability</w:t>
      </w:r>
      <w:r w:rsidR="00740C93" w:rsidRPr="009F6498">
        <w:rPr>
          <w:rFonts w:ascii="Times New Roman" w:hAnsi="Times New Roman" w:cs="Times New Roman"/>
        </w:rPr>
        <w:t xml:space="preserve">, the semantic is that concurrent transactions appear to have been executed in </w:t>
      </w:r>
      <w:r w:rsidR="00C13448" w:rsidRPr="009F6498">
        <w:rPr>
          <w:rFonts w:ascii="Times New Roman" w:hAnsi="Times New Roman" w:cs="Times New Roman"/>
          <w:bCs/>
          <w:i/>
        </w:rPr>
        <w:t>some</w:t>
      </w:r>
      <w:r w:rsidR="009301A1" w:rsidRPr="009F6498">
        <w:rPr>
          <w:rFonts w:ascii="Times New Roman" w:hAnsi="Times New Roman" w:cs="Times New Roman"/>
          <w:bCs/>
        </w:rPr>
        <w:t xml:space="preserve"> sequential </w:t>
      </w:r>
      <w:r w:rsidR="00C13448" w:rsidRPr="009F6498">
        <w:rPr>
          <w:rFonts w:ascii="Times New Roman" w:hAnsi="Times New Roman" w:cs="Times New Roman"/>
          <w:bCs/>
        </w:rPr>
        <w:t xml:space="preserve">order, but there is no </w:t>
      </w:r>
      <w:r w:rsidR="001A587A" w:rsidRPr="009F6498">
        <w:rPr>
          <w:rFonts w:ascii="Times New Roman" w:hAnsi="Times New Roman" w:cs="Times New Roman"/>
          <w:bCs/>
        </w:rPr>
        <w:t>restriction on which order</w:t>
      </w:r>
      <w:r w:rsidR="00740C93" w:rsidRPr="009F6498">
        <w:rPr>
          <w:rFonts w:ascii="Times New Roman" w:hAnsi="Times New Roman" w:cs="Times New Roman"/>
        </w:rPr>
        <w:t>.</w:t>
      </w:r>
      <w:r w:rsidR="001A587A" w:rsidRPr="009F6498">
        <w:rPr>
          <w:rFonts w:ascii="Times New Roman" w:hAnsi="Times New Roman" w:cs="Times New Roman"/>
        </w:rPr>
        <w:t xml:space="preserve">  For example, if I </w:t>
      </w:r>
      <w:r w:rsidR="00D604BE" w:rsidRPr="009F6498">
        <w:rPr>
          <w:rFonts w:ascii="Times New Roman" w:hAnsi="Times New Roman" w:cs="Times New Roman"/>
        </w:rPr>
        <w:t>submit</w:t>
      </w:r>
      <w:r w:rsidR="00977DF9" w:rsidRPr="009F6498">
        <w:rPr>
          <w:rFonts w:ascii="Times New Roman" w:hAnsi="Times New Roman" w:cs="Times New Roman"/>
        </w:rPr>
        <w:t xml:space="preserve"> </w:t>
      </w:r>
      <w:r w:rsidR="003F4AC1" w:rsidRPr="009F6498">
        <w:rPr>
          <w:rFonts w:ascii="Times New Roman" w:hAnsi="Times New Roman" w:cs="Times New Roman"/>
        </w:rPr>
        <w:t>a</w:t>
      </w:r>
      <w:r w:rsidR="00EF4317" w:rsidRPr="009F6498">
        <w:rPr>
          <w:rFonts w:ascii="Times New Roman" w:hAnsi="Times New Roman" w:cs="Times New Roman"/>
        </w:rPr>
        <w:t xml:space="preserve"> </w:t>
      </w:r>
      <w:r w:rsidR="006A1068" w:rsidRPr="009F6498">
        <w:rPr>
          <w:rFonts w:ascii="Times New Roman" w:hAnsi="Times New Roman" w:cs="Times New Roman"/>
        </w:rPr>
        <w:t>transaction</w:t>
      </w:r>
      <w:r w:rsidR="00EF4317" w:rsidRPr="009F6498">
        <w:rPr>
          <w:rFonts w:ascii="Times New Roman" w:hAnsi="Times New Roman" w:cs="Times New Roman"/>
        </w:rPr>
        <w:t xml:space="preserve"> between accounts A and B</w:t>
      </w:r>
      <w:r w:rsidR="006A1068" w:rsidRPr="009F6498">
        <w:rPr>
          <w:rFonts w:ascii="Times New Roman" w:hAnsi="Times New Roman" w:cs="Times New Roman"/>
        </w:rPr>
        <w:t>, and</w:t>
      </w:r>
      <w:r w:rsidR="009A68E0" w:rsidRPr="009F6498">
        <w:rPr>
          <w:rFonts w:ascii="Times New Roman" w:hAnsi="Times New Roman" w:cs="Times New Roman"/>
        </w:rPr>
        <w:t xml:space="preserve"> you submit a </w:t>
      </w:r>
      <w:r w:rsidR="00E47CBA" w:rsidRPr="009F6498">
        <w:rPr>
          <w:rFonts w:ascii="Times New Roman" w:hAnsi="Times New Roman" w:cs="Times New Roman"/>
        </w:rPr>
        <w:t>transaction between accounts A</w:t>
      </w:r>
      <w:r w:rsidR="00A319BD" w:rsidRPr="009F6498">
        <w:rPr>
          <w:rFonts w:ascii="Times New Roman" w:hAnsi="Times New Roman" w:cs="Times New Roman"/>
        </w:rPr>
        <w:t xml:space="preserve"> and C</w:t>
      </w:r>
      <w:r w:rsidR="006331FE" w:rsidRPr="009F6498">
        <w:rPr>
          <w:rFonts w:ascii="Times New Roman" w:hAnsi="Times New Roman" w:cs="Times New Roman"/>
        </w:rPr>
        <w:t xml:space="preserve">, then </w:t>
      </w:r>
      <w:r w:rsidR="006730CF" w:rsidRPr="009F6498">
        <w:rPr>
          <w:rFonts w:ascii="Times New Roman" w:hAnsi="Times New Roman" w:cs="Times New Roman"/>
        </w:rPr>
        <w:t xml:space="preserve">either </w:t>
      </w:r>
      <w:r w:rsidR="008C7170" w:rsidRPr="009F6498">
        <w:rPr>
          <w:rFonts w:ascii="Times New Roman" w:hAnsi="Times New Roman" w:cs="Times New Roman"/>
        </w:rPr>
        <w:t>yours will go first and m</w:t>
      </w:r>
      <w:r w:rsidR="00766D77" w:rsidRPr="009F6498">
        <w:rPr>
          <w:rFonts w:ascii="Times New Roman" w:hAnsi="Times New Roman" w:cs="Times New Roman"/>
        </w:rPr>
        <w:t>ine will be attempted second (and go through if</w:t>
      </w:r>
      <w:r w:rsidR="008C7170" w:rsidRPr="009F6498">
        <w:rPr>
          <w:rFonts w:ascii="Times New Roman" w:hAnsi="Times New Roman" w:cs="Times New Roman"/>
        </w:rPr>
        <w:t xml:space="preserve"> there’s still enough money in A</w:t>
      </w:r>
      <w:r w:rsidR="00766D77" w:rsidRPr="009F6498">
        <w:rPr>
          <w:rFonts w:ascii="Times New Roman" w:hAnsi="Times New Roman" w:cs="Times New Roman"/>
        </w:rPr>
        <w:t xml:space="preserve"> after you’ve done yours</w:t>
      </w:r>
      <w:r w:rsidR="008C7170" w:rsidRPr="009F6498">
        <w:rPr>
          <w:rFonts w:ascii="Times New Roman" w:hAnsi="Times New Roman" w:cs="Times New Roman"/>
        </w:rPr>
        <w:t xml:space="preserve">), </w:t>
      </w:r>
      <w:r w:rsidR="00DE152F" w:rsidRPr="009F6498">
        <w:rPr>
          <w:rFonts w:ascii="Times New Roman" w:hAnsi="Times New Roman" w:cs="Times New Roman"/>
        </w:rPr>
        <w:t xml:space="preserve">or vice versa.  But </w:t>
      </w:r>
      <w:r w:rsidR="00676CBE" w:rsidRPr="009F6498">
        <w:rPr>
          <w:rFonts w:ascii="Times New Roman" w:hAnsi="Times New Roman" w:cs="Times New Roman"/>
        </w:rPr>
        <w:t xml:space="preserve">unless one of us waits for the outcome of the transaction before the other </w:t>
      </w:r>
      <w:r w:rsidR="0006125D" w:rsidRPr="009F6498">
        <w:rPr>
          <w:rFonts w:ascii="Times New Roman" w:hAnsi="Times New Roman" w:cs="Times New Roman"/>
        </w:rPr>
        <w:t xml:space="preserve">issues his/her transaction, </w:t>
      </w:r>
      <w:r w:rsidR="00DE152F" w:rsidRPr="009F6498">
        <w:rPr>
          <w:rFonts w:ascii="Times New Roman" w:hAnsi="Times New Roman" w:cs="Times New Roman"/>
        </w:rPr>
        <w:t>the order</w:t>
      </w:r>
      <w:r w:rsidR="002E0864" w:rsidRPr="009F6498">
        <w:rPr>
          <w:rFonts w:ascii="Times New Roman" w:hAnsi="Times New Roman" w:cs="Times New Roman"/>
        </w:rPr>
        <w:t xml:space="preserve"> </w:t>
      </w:r>
      <w:r w:rsidR="00260F34" w:rsidRPr="009F6498">
        <w:rPr>
          <w:rFonts w:ascii="Times New Roman" w:hAnsi="Times New Roman" w:cs="Times New Roman"/>
        </w:rPr>
        <w:t>in which the transactions will be applied by the DB</w:t>
      </w:r>
      <w:r w:rsidR="002E0864" w:rsidRPr="009F6498">
        <w:rPr>
          <w:rFonts w:ascii="Times New Roman" w:hAnsi="Times New Roman" w:cs="Times New Roman"/>
        </w:rPr>
        <w:t xml:space="preserve"> </w:t>
      </w:r>
      <w:r w:rsidR="00DE152F" w:rsidRPr="009F6498">
        <w:rPr>
          <w:rFonts w:ascii="Times New Roman" w:hAnsi="Times New Roman" w:cs="Times New Roman"/>
        </w:rPr>
        <w:t xml:space="preserve">is </w:t>
      </w:r>
      <w:r w:rsidR="00766D77" w:rsidRPr="009F6498">
        <w:rPr>
          <w:rFonts w:ascii="Times New Roman" w:hAnsi="Times New Roman" w:cs="Times New Roman"/>
        </w:rPr>
        <w:t>undetermined</w:t>
      </w:r>
      <w:r w:rsidR="00493013" w:rsidRPr="009F6498">
        <w:rPr>
          <w:rFonts w:ascii="Times New Roman" w:hAnsi="Times New Roman" w:cs="Times New Roman"/>
        </w:rPr>
        <w:t xml:space="preserve">.  That can get a bit tricky, </w:t>
      </w:r>
      <w:r w:rsidR="006A6572" w:rsidRPr="009F6498">
        <w:rPr>
          <w:rFonts w:ascii="Times New Roman" w:hAnsi="Times New Roman" w:cs="Times New Roman"/>
        </w:rPr>
        <w:t xml:space="preserve">because if I am </w:t>
      </w:r>
      <w:r w:rsidR="00E147EA" w:rsidRPr="009F6498">
        <w:rPr>
          <w:rFonts w:ascii="Times New Roman" w:hAnsi="Times New Roman" w:cs="Times New Roman"/>
        </w:rPr>
        <w:t xml:space="preserve">sitting next to you as we issue these </w:t>
      </w:r>
      <w:r w:rsidR="00361711" w:rsidRPr="009F6498">
        <w:rPr>
          <w:rFonts w:ascii="Times New Roman" w:hAnsi="Times New Roman" w:cs="Times New Roman"/>
        </w:rPr>
        <w:t>transactions, and I</w:t>
      </w:r>
      <w:r w:rsidR="00AB6808" w:rsidRPr="009F6498">
        <w:rPr>
          <w:rFonts w:ascii="Times New Roman" w:hAnsi="Times New Roman" w:cs="Times New Roman"/>
        </w:rPr>
        <w:t xml:space="preserve"> clearly</w:t>
      </w:r>
      <w:r w:rsidR="00361711" w:rsidRPr="009F6498">
        <w:rPr>
          <w:rFonts w:ascii="Times New Roman" w:hAnsi="Times New Roman" w:cs="Times New Roman"/>
        </w:rPr>
        <w:t xml:space="preserve"> </w:t>
      </w:r>
      <w:r w:rsidR="005E6F21" w:rsidRPr="009F6498">
        <w:rPr>
          <w:rFonts w:ascii="Times New Roman" w:hAnsi="Times New Roman" w:cs="Times New Roman"/>
        </w:rPr>
        <w:t>witness</w:t>
      </w:r>
      <w:r w:rsidR="00361711" w:rsidRPr="009F6498">
        <w:rPr>
          <w:rFonts w:ascii="Times New Roman" w:hAnsi="Times New Roman" w:cs="Times New Roman"/>
        </w:rPr>
        <w:t xml:space="preserve"> that you </w:t>
      </w:r>
      <w:r w:rsidR="00F259D1" w:rsidRPr="009F6498">
        <w:rPr>
          <w:rFonts w:ascii="Times New Roman" w:hAnsi="Times New Roman" w:cs="Times New Roman"/>
        </w:rPr>
        <w:t>submitted your transaction</w:t>
      </w:r>
      <w:r w:rsidR="00A21C70" w:rsidRPr="009F6498">
        <w:rPr>
          <w:rFonts w:ascii="Times New Roman" w:hAnsi="Times New Roman" w:cs="Times New Roman"/>
        </w:rPr>
        <w:t xml:space="preserve"> way after I submitted mine</w:t>
      </w:r>
      <w:r w:rsidR="00002DFF" w:rsidRPr="009F6498">
        <w:rPr>
          <w:rFonts w:ascii="Times New Roman" w:hAnsi="Times New Roman" w:cs="Times New Roman"/>
        </w:rPr>
        <w:t xml:space="preserve">, then </w:t>
      </w:r>
      <w:r w:rsidR="00997398" w:rsidRPr="009F6498">
        <w:rPr>
          <w:rFonts w:ascii="Times New Roman" w:hAnsi="Times New Roman" w:cs="Times New Roman"/>
        </w:rPr>
        <w:t xml:space="preserve">I could get annoyed if my transaction is rejected </w:t>
      </w:r>
      <w:r w:rsidR="00665754" w:rsidRPr="009F6498">
        <w:rPr>
          <w:rFonts w:ascii="Times New Roman" w:hAnsi="Times New Roman" w:cs="Times New Roman"/>
        </w:rPr>
        <w:t xml:space="preserve">due to </w:t>
      </w:r>
      <w:r w:rsidR="00997398" w:rsidRPr="009F6498">
        <w:rPr>
          <w:rFonts w:ascii="Times New Roman" w:hAnsi="Times New Roman" w:cs="Times New Roman"/>
        </w:rPr>
        <w:t xml:space="preserve">insufficient funds </w:t>
      </w:r>
      <w:r w:rsidR="00766D77" w:rsidRPr="009F6498">
        <w:rPr>
          <w:rFonts w:ascii="Times New Roman" w:hAnsi="Times New Roman" w:cs="Times New Roman"/>
        </w:rPr>
        <w:t>when yours went through</w:t>
      </w:r>
      <w:r w:rsidR="00997398" w:rsidRPr="009F6498">
        <w:rPr>
          <w:rFonts w:ascii="Times New Roman" w:hAnsi="Times New Roman" w:cs="Times New Roman"/>
        </w:rPr>
        <w:t>.</w:t>
      </w:r>
    </w:p>
    <w:p w14:paraId="71F194D5" w14:textId="77777777" w:rsidR="00B60F09" w:rsidRPr="009F6498" w:rsidRDefault="00B60F09" w:rsidP="0068103B">
      <w:pPr>
        <w:rPr>
          <w:rFonts w:ascii="Times New Roman" w:hAnsi="Times New Roman" w:cs="Times New Roman"/>
        </w:rPr>
      </w:pPr>
    </w:p>
    <w:p w14:paraId="5B6A3D16" w14:textId="78A490B4" w:rsidR="008241AD" w:rsidRPr="009F6498" w:rsidRDefault="00B60F09" w:rsidP="0068103B">
      <w:pPr>
        <w:rPr>
          <w:rFonts w:ascii="Times New Roman" w:hAnsi="Times New Roman" w:cs="Times New Roman"/>
        </w:rPr>
      </w:pPr>
      <w:r w:rsidRPr="009F6498">
        <w:rPr>
          <w:rFonts w:ascii="Times New Roman" w:hAnsi="Times New Roman" w:cs="Times New Roman"/>
        </w:rPr>
        <w:t xml:space="preserve">Ideally, we would want the database to commit transactions in an order that is consistent with the </w:t>
      </w:r>
      <w:r w:rsidRPr="009F6498">
        <w:rPr>
          <w:rFonts w:ascii="Times New Roman" w:hAnsi="Times New Roman" w:cs="Times New Roman"/>
          <w:b/>
        </w:rPr>
        <w:t>real-time ordering</w:t>
      </w:r>
      <w:r w:rsidRPr="009F6498">
        <w:rPr>
          <w:rFonts w:ascii="Times New Roman" w:hAnsi="Times New Roman" w:cs="Times New Roman"/>
        </w:rPr>
        <w:t xml:space="preserve"> in which they were issued.  This, turns out, is not achievable, but a weaker yet still very useful version of this ordering restriction is possible, and that is what Spanner provides.  The semantic is called </w:t>
      </w:r>
      <w:r w:rsidRPr="00FD7D70">
        <w:rPr>
          <w:rFonts w:ascii="Times New Roman" w:hAnsi="Times New Roman" w:cs="Times New Roman"/>
          <w:b/>
          <w:i/>
        </w:rPr>
        <w:t>external consistency</w:t>
      </w:r>
      <w:r w:rsidRPr="009F6498">
        <w:rPr>
          <w:rFonts w:ascii="Times New Roman" w:hAnsi="Times New Roman" w:cs="Times New Roman"/>
        </w:rPr>
        <w:t xml:space="preserve">, and the goal is for the database system to commit transactions in an order that is consistent with the “commit-to-begin” rule: if a transaction T2 was </w:t>
      </w:r>
      <w:r w:rsidR="00FD7D70">
        <w:rPr>
          <w:rFonts w:ascii="Times New Roman" w:hAnsi="Times New Roman" w:cs="Times New Roman"/>
        </w:rPr>
        <w:t>issued</w:t>
      </w:r>
      <w:r w:rsidRPr="009F6498">
        <w:rPr>
          <w:rFonts w:ascii="Times New Roman" w:hAnsi="Times New Roman" w:cs="Times New Roman"/>
        </w:rPr>
        <w:t xml:space="preserve"> </w:t>
      </w:r>
      <w:r w:rsidRPr="009F6498">
        <w:rPr>
          <w:rFonts w:ascii="Times New Roman" w:hAnsi="Times New Roman" w:cs="Times New Roman"/>
          <w:i/>
        </w:rPr>
        <w:t>after</w:t>
      </w:r>
      <w:r w:rsidRPr="009F6498">
        <w:rPr>
          <w:rFonts w:ascii="Times New Roman" w:hAnsi="Times New Roman" w:cs="Times New Roman"/>
        </w:rPr>
        <w:t xml:space="preserve"> another transaction T1 was committed, then T2’</w:t>
      </w:r>
      <w:r w:rsidR="00090E73">
        <w:rPr>
          <w:rFonts w:ascii="Times New Roman" w:hAnsi="Times New Roman" w:cs="Times New Roman"/>
        </w:rPr>
        <w:t>s</w:t>
      </w:r>
      <w:r w:rsidRPr="009F6498">
        <w:rPr>
          <w:rFonts w:ascii="Times New Roman" w:hAnsi="Times New Roman" w:cs="Times New Roman"/>
        </w:rPr>
        <w:t xml:space="preserve"> commit must be ordered after T1’s commit.</w:t>
      </w:r>
    </w:p>
    <w:p w14:paraId="7051A7DB" w14:textId="77777777" w:rsidR="00E10CEF" w:rsidRPr="009F6498" w:rsidRDefault="00E10CEF" w:rsidP="0068103B">
      <w:pPr>
        <w:rPr>
          <w:rFonts w:ascii="Times New Roman" w:hAnsi="Times New Roman" w:cs="Times New Roman"/>
        </w:rPr>
      </w:pPr>
    </w:p>
    <w:p w14:paraId="6A3F9D23" w14:textId="3F88A105" w:rsidR="003D3751" w:rsidRPr="009F6498" w:rsidRDefault="00A536BF" w:rsidP="008F5811">
      <w:pPr>
        <w:jc w:val="center"/>
        <w:rPr>
          <w:rFonts w:ascii="Times New Roman" w:hAnsi="Times New Roman" w:cs="Times New Roman"/>
          <w:b/>
        </w:rPr>
      </w:pPr>
      <w:r w:rsidRPr="009F6498">
        <w:rPr>
          <w:rFonts w:ascii="Times New Roman" w:hAnsi="Times New Roman" w:cs="Times New Roman"/>
          <w:b/>
        </w:rPr>
        <w:t>II</w:t>
      </w:r>
      <w:r w:rsidR="00262D78" w:rsidRPr="009F6498">
        <w:rPr>
          <w:rFonts w:ascii="Times New Roman" w:hAnsi="Times New Roman" w:cs="Times New Roman"/>
          <w:b/>
        </w:rPr>
        <w:t>I</w:t>
      </w:r>
      <w:r w:rsidR="00701779" w:rsidRPr="009F6498">
        <w:rPr>
          <w:rFonts w:ascii="Times New Roman" w:hAnsi="Times New Roman" w:cs="Times New Roman"/>
          <w:b/>
        </w:rPr>
        <w:t xml:space="preserve">. </w:t>
      </w:r>
      <w:r w:rsidR="00DD3AAA" w:rsidRPr="009F6498">
        <w:rPr>
          <w:rFonts w:ascii="Times New Roman" w:hAnsi="Times New Roman" w:cs="Times New Roman"/>
          <w:b/>
        </w:rPr>
        <w:t>TrueTime</w:t>
      </w:r>
    </w:p>
    <w:p w14:paraId="064FFF79" w14:textId="77777777" w:rsidR="003E43DE" w:rsidRPr="009F6498" w:rsidRDefault="003E43DE" w:rsidP="003E43DE">
      <w:pPr>
        <w:rPr>
          <w:rFonts w:ascii="Times New Roman" w:hAnsi="Times New Roman" w:cs="Times New Roman"/>
        </w:rPr>
      </w:pPr>
    </w:p>
    <w:p w14:paraId="64ABD55C" w14:textId="17FCEBFE" w:rsidR="0061759D" w:rsidRPr="009F6498" w:rsidRDefault="0034208C" w:rsidP="00970D7B">
      <w:pPr>
        <w:rPr>
          <w:rFonts w:ascii="Times New Roman" w:hAnsi="Times New Roman" w:cs="Times New Roman"/>
        </w:rPr>
      </w:pPr>
      <w:r w:rsidRPr="009F6498">
        <w:rPr>
          <w:rFonts w:ascii="Times New Roman" w:hAnsi="Times New Roman" w:cs="Times New Roman"/>
        </w:rPr>
        <w:t>The first thing that one needs before one can implement external consistency</w:t>
      </w:r>
      <w:r w:rsidR="00E97103" w:rsidRPr="009F6498">
        <w:rPr>
          <w:rFonts w:ascii="Times New Roman" w:hAnsi="Times New Roman" w:cs="Times New Roman"/>
        </w:rPr>
        <w:t xml:space="preserve">, is a notion of real time. </w:t>
      </w:r>
      <w:r w:rsidRPr="009F6498">
        <w:rPr>
          <w:rFonts w:ascii="Times New Roman" w:hAnsi="Times New Roman" w:cs="Times New Roman"/>
        </w:rPr>
        <w:t xml:space="preserve"> </w:t>
      </w:r>
      <w:r w:rsidR="00114DE6" w:rsidRPr="009F6498">
        <w:rPr>
          <w:rFonts w:ascii="Times New Roman" w:hAnsi="Times New Roman" w:cs="Times New Roman"/>
        </w:rPr>
        <w:t xml:space="preserve">It turns out </w:t>
      </w:r>
      <w:r w:rsidR="003E43DE" w:rsidRPr="009F6498">
        <w:rPr>
          <w:rFonts w:ascii="Times New Roman" w:hAnsi="Times New Roman" w:cs="Times New Roman"/>
        </w:rPr>
        <w:t>that getting a</w:t>
      </w:r>
      <w:r w:rsidR="003C6F5E" w:rsidRPr="009F6498">
        <w:rPr>
          <w:rFonts w:ascii="Times New Roman" w:hAnsi="Times New Roman" w:cs="Times New Roman"/>
        </w:rPr>
        <w:t xml:space="preserve"> </w:t>
      </w:r>
      <w:r w:rsidR="005C2CA2" w:rsidRPr="009F6498">
        <w:rPr>
          <w:rFonts w:ascii="Times New Roman" w:hAnsi="Times New Roman" w:cs="Times New Roman"/>
        </w:rPr>
        <w:t xml:space="preserve">global </w:t>
      </w:r>
      <w:r w:rsidR="003E43DE" w:rsidRPr="009F6498">
        <w:rPr>
          <w:rFonts w:ascii="Times New Roman" w:hAnsi="Times New Roman" w:cs="Times New Roman"/>
        </w:rPr>
        <w:t xml:space="preserve">notion of “real time” in a distributed system is </w:t>
      </w:r>
      <w:r w:rsidR="00BC02E8" w:rsidRPr="009F6498">
        <w:rPr>
          <w:rFonts w:ascii="Times New Roman" w:hAnsi="Times New Roman" w:cs="Times New Roman"/>
        </w:rPr>
        <w:t>difficult</w:t>
      </w:r>
      <w:r w:rsidR="003E43DE" w:rsidRPr="009F6498">
        <w:rPr>
          <w:rFonts w:ascii="Times New Roman" w:hAnsi="Times New Roman" w:cs="Times New Roman"/>
        </w:rPr>
        <w:t xml:space="preserve">.  The reason is that the clocks on individual machines are </w:t>
      </w:r>
      <w:r w:rsidR="00AE6BF0" w:rsidRPr="009F6498">
        <w:rPr>
          <w:rFonts w:ascii="Times New Roman" w:hAnsi="Times New Roman" w:cs="Times New Roman"/>
        </w:rPr>
        <w:t>independent</w:t>
      </w:r>
      <w:r w:rsidR="00AA16D2" w:rsidRPr="009F6498">
        <w:rPr>
          <w:rFonts w:ascii="Times New Roman" w:hAnsi="Times New Roman" w:cs="Times New Roman"/>
        </w:rPr>
        <w:t xml:space="preserve"> </w:t>
      </w:r>
      <w:r w:rsidR="00AE6BF0" w:rsidRPr="009F6498">
        <w:rPr>
          <w:rFonts w:ascii="Times New Roman" w:hAnsi="Times New Roman" w:cs="Times New Roman"/>
        </w:rPr>
        <w:t>and evolve</w:t>
      </w:r>
      <w:r w:rsidR="003E43DE" w:rsidRPr="009F6498">
        <w:rPr>
          <w:rFonts w:ascii="Times New Roman" w:hAnsi="Times New Roman" w:cs="Times New Roman"/>
        </w:rPr>
        <w:t xml:space="preserve"> </w:t>
      </w:r>
      <w:r w:rsidR="00AE6BF0" w:rsidRPr="009F6498">
        <w:rPr>
          <w:rFonts w:ascii="Times New Roman" w:hAnsi="Times New Roman" w:cs="Times New Roman"/>
        </w:rPr>
        <w:t>independently</w:t>
      </w:r>
      <w:r w:rsidR="003352A3" w:rsidRPr="009F6498">
        <w:rPr>
          <w:rFonts w:ascii="Times New Roman" w:hAnsi="Times New Roman" w:cs="Times New Roman"/>
        </w:rPr>
        <w:t xml:space="preserve">, over time </w:t>
      </w:r>
      <w:r w:rsidR="00192E90" w:rsidRPr="009F6498">
        <w:rPr>
          <w:rFonts w:ascii="Times New Roman" w:hAnsi="Times New Roman" w:cs="Times New Roman"/>
        </w:rPr>
        <w:t>drifting</w:t>
      </w:r>
      <w:r w:rsidR="003352A3" w:rsidRPr="009F6498">
        <w:rPr>
          <w:rFonts w:ascii="Times New Roman" w:hAnsi="Times New Roman" w:cs="Times New Roman"/>
        </w:rPr>
        <w:t xml:space="preserve"> from each other</w:t>
      </w:r>
      <w:r w:rsidR="003E43DE" w:rsidRPr="009F6498">
        <w:rPr>
          <w:rFonts w:ascii="Times New Roman" w:hAnsi="Times New Roman" w:cs="Times New Roman"/>
        </w:rPr>
        <w:t xml:space="preserve">.  We can synchronize them </w:t>
      </w:r>
      <w:r w:rsidR="004F6B56" w:rsidRPr="009F6498">
        <w:rPr>
          <w:rFonts w:ascii="Times New Roman" w:hAnsi="Times New Roman" w:cs="Times New Roman"/>
        </w:rPr>
        <w:t>periodically to a reference time</w:t>
      </w:r>
      <w:r w:rsidR="00DC3601" w:rsidRPr="009F6498">
        <w:rPr>
          <w:rFonts w:ascii="Times New Roman" w:hAnsi="Times New Roman" w:cs="Times New Roman"/>
        </w:rPr>
        <w:t xml:space="preserve"> keeper</w:t>
      </w:r>
      <w:r w:rsidR="004F6B56" w:rsidRPr="009F6498">
        <w:rPr>
          <w:rFonts w:ascii="Times New Roman" w:hAnsi="Times New Roman" w:cs="Times New Roman"/>
        </w:rPr>
        <w:t xml:space="preserve"> – and that is what all of our devices do </w:t>
      </w:r>
      <w:r w:rsidR="00CE6879" w:rsidRPr="009F6498">
        <w:rPr>
          <w:rFonts w:ascii="Times New Roman" w:hAnsi="Times New Roman" w:cs="Times New Roman"/>
        </w:rPr>
        <w:t xml:space="preserve">periodically </w:t>
      </w:r>
      <w:r w:rsidR="0031457D" w:rsidRPr="009F6498">
        <w:rPr>
          <w:rFonts w:ascii="Times New Roman" w:hAnsi="Times New Roman" w:cs="Times New Roman"/>
        </w:rPr>
        <w:t>using the network time protocol</w:t>
      </w:r>
      <w:r w:rsidR="00155A88" w:rsidRPr="009F6498">
        <w:rPr>
          <w:rFonts w:ascii="Times New Roman" w:hAnsi="Times New Roman" w:cs="Times New Roman"/>
        </w:rPr>
        <w:t xml:space="preserve"> (NTP)</w:t>
      </w:r>
      <w:r w:rsidR="004F6B56" w:rsidRPr="009F6498">
        <w:rPr>
          <w:rFonts w:ascii="Times New Roman" w:hAnsi="Times New Roman" w:cs="Times New Roman"/>
        </w:rPr>
        <w:t xml:space="preserve"> –</w:t>
      </w:r>
      <w:r w:rsidR="003E43DE" w:rsidRPr="009F6498">
        <w:rPr>
          <w:rFonts w:ascii="Times New Roman" w:hAnsi="Times New Roman" w:cs="Times New Roman"/>
        </w:rPr>
        <w:t xml:space="preserve"> but </w:t>
      </w:r>
      <w:r w:rsidR="004F6B56" w:rsidRPr="009F6498">
        <w:rPr>
          <w:rFonts w:ascii="Times New Roman" w:hAnsi="Times New Roman" w:cs="Times New Roman"/>
        </w:rPr>
        <w:t xml:space="preserve">the errors </w:t>
      </w:r>
      <w:r w:rsidR="00A61AB4" w:rsidRPr="009F6498">
        <w:rPr>
          <w:rFonts w:ascii="Times New Roman" w:hAnsi="Times New Roman" w:cs="Times New Roman"/>
        </w:rPr>
        <w:t>can still be large</w:t>
      </w:r>
      <w:r w:rsidR="007C293E" w:rsidRPr="009F6498">
        <w:rPr>
          <w:rFonts w:ascii="Times New Roman" w:hAnsi="Times New Roman" w:cs="Times New Roman"/>
        </w:rPr>
        <w:t xml:space="preserve"> (tens of milliseconds for NTP)</w:t>
      </w:r>
      <w:r w:rsidR="00A61AB4" w:rsidRPr="009F6498">
        <w:rPr>
          <w:rFonts w:ascii="Times New Roman" w:hAnsi="Times New Roman" w:cs="Times New Roman"/>
        </w:rPr>
        <w:t xml:space="preserve"> and </w:t>
      </w:r>
      <w:r w:rsidR="0061759D" w:rsidRPr="009F6498">
        <w:rPr>
          <w:rFonts w:ascii="Times New Roman" w:hAnsi="Times New Roman" w:cs="Times New Roman"/>
        </w:rPr>
        <w:t xml:space="preserve">it’s hard to get definite error bounds on the </w:t>
      </w:r>
      <w:r w:rsidR="00F726ED" w:rsidRPr="009F6498">
        <w:rPr>
          <w:rFonts w:ascii="Times New Roman" w:hAnsi="Times New Roman" w:cs="Times New Roman"/>
        </w:rPr>
        <w:t>error</w:t>
      </w:r>
      <w:r w:rsidR="0061759D" w:rsidRPr="009F6498">
        <w:rPr>
          <w:rFonts w:ascii="Times New Roman" w:hAnsi="Times New Roman" w:cs="Times New Roman"/>
        </w:rPr>
        <w:t xml:space="preserve"> between two clocks. </w:t>
      </w:r>
    </w:p>
    <w:p w14:paraId="3E15227D" w14:textId="77777777" w:rsidR="0061759D" w:rsidRPr="009F6498" w:rsidRDefault="0061759D" w:rsidP="00970D7B">
      <w:pPr>
        <w:rPr>
          <w:rFonts w:ascii="Times New Roman" w:hAnsi="Times New Roman" w:cs="Times New Roman"/>
        </w:rPr>
      </w:pPr>
    </w:p>
    <w:p w14:paraId="6C7958C9" w14:textId="76E2313E" w:rsidR="003E43DE" w:rsidRPr="009F6498" w:rsidRDefault="0061759D" w:rsidP="00970D7B">
      <w:pPr>
        <w:rPr>
          <w:rFonts w:ascii="Times New Roman" w:hAnsi="Times New Roman" w:cs="Times New Roman"/>
        </w:rPr>
      </w:pPr>
      <w:r w:rsidRPr="009F6498">
        <w:rPr>
          <w:rFonts w:ascii="Times New Roman" w:hAnsi="Times New Roman" w:cs="Times New Roman"/>
        </w:rPr>
        <w:t xml:space="preserve">To address the problem, </w:t>
      </w:r>
      <w:r w:rsidR="003E43DE" w:rsidRPr="009F6498">
        <w:rPr>
          <w:rFonts w:ascii="Times New Roman" w:hAnsi="Times New Roman" w:cs="Times New Roman"/>
        </w:rPr>
        <w:t xml:space="preserve">Google developed </w:t>
      </w:r>
      <w:r w:rsidR="003E43DE" w:rsidRPr="009F6498">
        <w:rPr>
          <w:rFonts w:ascii="Times New Roman" w:hAnsi="Times New Roman" w:cs="Times New Roman"/>
          <w:i/>
        </w:rPr>
        <w:t>TrueTime</w:t>
      </w:r>
      <w:r w:rsidR="003E43DE" w:rsidRPr="009F6498">
        <w:rPr>
          <w:rFonts w:ascii="Times New Roman" w:hAnsi="Times New Roman" w:cs="Times New Roman"/>
        </w:rPr>
        <w:t xml:space="preserve">, a time </w:t>
      </w:r>
      <w:r w:rsidR="00CF79D9" w:rsidRPr="009F6498">
        <w:rPr>
          <w:rFonts w:ascii="Times New Roman" w:hAnsi="Times New Roman" w:cs="Times New Roman"/>
        </w:rPr>
        <w:t xml:space="preserve">service </w:t>
      </w:r>
      <w:r w:rsidR="00D159E6" w:rsidRPr="009F6498">
        <w:rPr>
          <w:rFonts w:ascii="Times New Roman" w:hAnsi="Times New Roman" w:cs="Times New Roman"/>
        </w:rPr>
        <w:t xml:space="preserve">that they deployed in all of their data centers to keep accurate time.  TrueTime </w:t>
      </w:r>
      <w:r w:rsidR="003E43DE" w:rsidRPr="009F6498">
        <w:rPr>
          <w:rFonts w:ascii="Times New Roman" w:hAnsi="Times New Roman" w:cs="Times New Roman"/>
        </w:rPr>
        <w:t>relies upon expensive hardware and caref</w:t>
      </w:r>
      <w:r w:rsidR="00C02B02" w:rsidRPr="009F6498">
        <w:rPr>
          <w:rFonts w:ascii="Times New Roman" w:hAnsi="Times New Roman" w:cs="Times New Roman"/>
        </w:rPr>
        <w:t>ully crafted protocols to accurately bound the synchronization error on any machine in the data center</w:t>
      </w:r>
      <w:r w:rsidR="00BF09A7" w:rsidRPr="009F6498">
        <w:rPr>
          <w:rFonts w:ascii="Times New Roman" w:hAnsi="Times New Roman" w:cs="Times New Roman"/>
        </w:rPr>
        <w:t xml:space="preserve"> w.r.t. to a set of reference clocks</w:t>
      </w:r>
      <w:r w:rsidR="00570D4A" w:rsidRPr="009F6498">
        <w:rPr>
          <w:rFonts w:ascii="Times New Roman" w:hAnsi="Times New Roman" w:cs="Times New Roman"/>
        </w:rPr>
        <w:t>, which themselves are very tightly synchronized</w:t>
      </w:r>
      <w:r w:rsidR="003E43DE" w:rsidRPr="009F6498">
        <w:rPr>
          <w:rFonts w:ascii="Times New Roman" w:hAnsi="Times New Roman" w:cs="Times New Roman"/>
        </w:rPr>
        <w:t>.</w:t>
      </w:r>
    </w:p>
    <w:p w14:paraId="3614096C" w14:textId="77777777" w:rsidR="00970D7B" w:rsidRPr="009F6498" w:rsidRDefault="00970D7B" w:rsidP="00970D7B">
      <w:pPr>
        <w:rPr>
          <w:rFonts w:ascii="Times New Roman" w:hAnsi="Times New Roman" w:cs="Times New Roman"/>
        </w:rPr>
      </w:pPr>
    </w:p>
    <w:p w14:paraId="5E5D5345" w14:textId="1083426D" w:rsidR="00AA3317" w:rsidRPr="009F6498" w:rsidRDefault="00970D7B" w:rsidP="006E2C4B">
      <w:pPr>
        <w:widowControl w:val="0"/>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TrueTime architecture:</w:t>
      </w:r>
      <w:bookmarkStart w:id="0" w:name="_GoBack"/>
      <w:bookmarkEnd w:id="0"/>
    </w:p>
    <w:p w14:paraId="3D5061DF" w14:textId="2F5F03FF" w:rsidR="00AA3317" w:rsidRPr="009F6498" w:rsidRDefault="006E2C4B" w:rsidP="006E2C4B">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 xml:space="preserve">In each data center, they have a set of expensive, but </w:t>
      </w:r>
      <w:r w:rsidR="007E0B64" w:rsidRPr="009F6498">
        <w:rPr>
          <w:rFonts w:ascii="Times New Roman" w:hAnsi="Times New Roman" w:cs="Times New Roman"/>
          <w:color w:val="000000"/>
        </w:rPr>
        <w:t>very</w:t>
      </w:r>
      <w:r w:rsidR="0011255B" w:rsidRPr="009F6498">
        <w:rPr>
          <w:rFonts w:ascii="Times New Roman" w:hAnsi="Times New Roman" w:cs="Times New Roman"/>
          <w:color w:val="000000"/>
        </w:rPr>
        <w:t xml:space="preserve"> accurate, atomic </w:t>
      </w:r>
      <w:r w:rsidRPr="009F6498">
        <w:rPr>
          <w:rFonts w:ascii="Times New Roman" w:hAnsi="Times New Roman" w:cs="Times New Roman"/>
          <w:color w:val="000000"/>
        </w:rPr>
        <w:t xml:space="preserve">clocks.  They use these clocks as </w:t>
      </w:r>
      <w:r w:rsidRPr="009F6498">
        <w:rPr>
          <w:rFonts w:ascii="Times New Roman" w:hAnsi="Times New Roman" w:cs="Times New Roman"/>
          <w:i/>
          <w:color w:val="000000"/>
        </w:rPr>
        <w:t>reference clocks</w:t>
      </w:r>
      <w:r w:rsidR="001E173B" w:rsidRPr="009F6498">
        <w:rPr>
          <w:rFonts w:ascii="Times New Roman" w:hAnsi="Times New Roman" w:cs="Times New Roman"/>
          <w:color w:val="000000"/>
        </w:rPr>
        <w:t>.</w:t>
      </w:r>
    </w:p>
    <w:p w14:paraId="44A73D4D" w14:textId="7384F818" w:rsidR="005B5638" w:rsidRPr="009F6498" w:rsidRDefault="00916ECE" w:rsidP="005C703F">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On each machine</w:t>
      </w:r>
      <w:r w:rsidR="00434AF1" w:rsidRPr="009F6498">
        <w:rPr>
          <w:rFonts w:ascii="Times New Roman" w:hAnsi="Times New Roman" w:cs="Times New Roman"/>
          <w:color w:val="000000"/>
        </w:rPr>
        <w:t xml:space="preserve">, they have a regular clock (e.g., quartz), which </w:t>
      </w:r>
      <w:r w:rsidR="00D8319B" w:rsidRPr="009F6498">
        <w:rPr>
          <w:rFonts w:ascii="Times New Roman" w:hAnsi="Times New Roman" w:cs="Times New Roman"/>
          <w:color w:val="000000"/>
        </w:rPr>
        <w:t xml:space="preserve">is inexpensive but inexact.  </w:t>
      </w:r>
      <w:r w:rsidR="00E25A4B" w:rsidRPr="009F6498">
        <w:rPr>
          <w:rFonts w:ascii="Times New Roman" w:hAnsi="Times New Roman" w:cs="Times New Roman"/>
          <w:color w:val="000000"/>
        </w:rPr>
        <w:t>The machine also runs</w:t>
      </w:r>
      <w:r w:rsidRPr="009F6498">
        <w:rPr>
          <w:rFonts w:ascii="Times New Roman" w:hAnsi="Times New Roman" w:cs="Times New Roman"/>
          <w:color w:val="000000"/>
        </w:rPr>
        <w:t xml:space="preserve"> a </w:t>
      </w:r>
      <w:r w:rsidRPr="009F6498">
        <w:rPr>
          <w:rFonts w:ascii="Times New Roman" w:hAnsi="Times New Roman" w:cs="Times New Roman"/>
          <w:i/>
          <w:color w:val="000000"/>
        </w:rPr>
        <w:t>time</w:t>
      </w:r>
      <w:r w:rsidR="001E173B" w:rsidRPr="009F6498">
        <w:rPr>
          <w:rFonts w:ascii="Times New Roman" w:hAnsi="Times New Roman" w:cs="Times New Roman"/>
          <w:i/>
          <w:color w:val="000000"/>
        </w:rPr>
        <w:t xml:space="preserve"> daemon</w:t>
      </w:r>
      <w:r w:rsidR="001E173B" w:rsidRPr="009F6498">
        <w:rPr>
          <w:rFonts w:ascii="Times New Roman" w:hAnsi="Times New Roman" w:cs="Times New Roman"/>
          <w:color w:val="000000"/>
        </w:rPr>
        <w:t xml:space="preserve">, which </w:t>
      </w:r>
      <w:r w:rsidR="005C703F" w:rsidRPr="009F6498">
        <w:rPr>
          <w:rFonts w:ascii="Times New Roman" w:hAnsi="Times New Roman" w:cs="Times New Roman"/>
          <w:color w:val="000000"/>
        </w:rPr>
        <w:t xml:space="preserve">selects </w:t>
      </w:r>
      <w:r w:rsidR="00AA3317" w:rsidRPr="009F6498">
        <w:rPr>
          <w:rFonts w:ascii="Times New Roman" w:hAnsi="Times New Roman" w:cs="Times New Roman"/>
          <w:color w:val="000000"/>
        </w:rPr>
        <w:t xml:space="preserve">multiple </w:t>
      </w:r>
      <w:r w:rsidR="005C703F" w:rsidRPr="009F6498">
        <w:rPr>
          <w:rFonts w:ascii="Times New Roman" w:hAnsi="Times New Roman" w:cs="Times New Roman"/>
          <w:color w:val="000000"/>
        </w:rPr>
        <w:t>reference clocks</w:t>
      </w:r>
      <w:r w:rsidR="00AA3317" w:rsidRPr="009F6498">
        <w:rPr>
          <w:rFonts w:ascii="Times New Roman" w:hAnsi="Times New Roman" w:cs="Times New Roman"/>
          <w:color w:val="000000"/>
        </w:rPr>
        <w:t xml:space="preserve"> from multiple data centers</w:t>
      </w:r>
      <w:r w:rsidR="00764311" w:rsidRPr="009F6498">
        <w:rPr>
          <w:rFonts w:ascii="Times New Roman" w:hAnsi="Times New Roman" w:cs="Times New Roman"/>
          <w:color w:val="000000"/>
        </w:rPr>
        <w:t xml:space="preserve"> and performs a particular algorithm to synchronize its own</w:t>
      </w:r>
      <w:r w:rsidR="00E25A4B" w:rsidRPr="009F6498">
        <w:rPr>
          <w:rFonts w:ascii="Times New Roman" w:hAnsi="Times New Roman" w:cs="Times New Roman"/>
          <w:color w:val="000000"/>
        </w:rPr>
        <w:t xml:space="preserve"> clock with theirs.</w:t>
      </w:r>
      <w:r w:rsidR="00F76495" w:rsidRPr="009F6498">
        <w:rPr>
          <w:rFonts w:ascii="Times New Roman" w:hAnsi="Times New Roman" w:cs="Times New Roman"/>
          <w:color w:val="000000"/>
        </w:rPr>
        <w:t xml:space="preserve">  During the synchronization protocol, the error is </w:t>
      </w:r>
      <w:r w:rsidR="00794DBA" w:rsidRPr="009F6498">
        <w:rPr>
          <w:rFonts w:ascii="Times New Roman" w:hAnsi="Times New Roman" w:cs="Times New Roman"/>
          <w:color w:val="000000"/>
        </w:rPr>
        <w:t>bounded</w:t>
      </w:r>
      <w:r w:rsidR="00F76495" w:rsidRPr="009F6498">
        <w:rPr>
          <w:rFonts w:ascii="Times New Roman" w:hAnsi="Times New Roman" w:cs="Times New Roman"/>
          <w:color w:val="000000"/>
        </w:rPr>
        <w:t xml:space="preserve"> </w:t>
      </w:r>
      <w:r w:rsidR="00794DBA" w:rsidRPr="009F6498">
        <w:rPr>
          <w:rFonts w:ascii="Times New Roman" w:hAnsi="Times New Roman" w:cs="Times New Roman"/>
          <w:color w:val="000000"/>
        </w:rPr>
        <w:t>very precisely</w:t>
      </w:r>
      <w:r w:rsidR="00961FF0" w:rsidRPr="009F6498">
        <w:rPr>
          <w:rFonts w:ascii="Times New Roman" w:hAnsi="Times New Roman" w:cs="Times New Roman"/>
          <w:color w:val="000000"/>
        </w:rPr>
        <w:t xml:space="preserve"> (to a few </w:t>
      </w:r>
      <w:r w:rsidR="000F2295" w:rsidRPr="009F6498">
        <w:rPr>
          <w:rFonts w:ascii="Times New Roman" w:hAnsi="Times New Roman" w:cs="Times New Roman"/>
          <w:color w:val="000000"/>
        </w:rPr>
        <w:t>milliseconds</w:t>
      </w:r>
      <w:r w:rsidR="00921311" w:rsidRPr="009F6498">
        <w:rPr>
          <w:rFonts w:ascii="Times New Roman" w:hAnsi="Times New Roman" w:cs="Times New Roman"/>
          <w:color w:val="000000"/>
        </w:rPr>
        <w:t xml:space="preserve"> in general</w:t>
      </w:r>
      <w:r w:rsidR="00961FF0" w:rsidRPr="009F6498">
        <w:rPr>
          <w:rFonts w:ascii="Times New Roman" w:hAnsi="Times New Roman" w:cs="Times New Roman"/>
          <w:color w:val="000000"/>
        </w:rPr>
        <w:t>)</w:t>
      </w:r>
      <w:r w:rsidR="00794DBA" w:rsidRPr="009F6498">
        <w:rPr>
          <w:rFonts w:ascii="Times New Roman" w:hAnsi="Times New Roman" w:cs="Times New Roman"/>
          <w:color w:val="000000"/>
        </w:rPr>
        <w:t>.</w:t>
      </w:r>
    </w:p>
    <w:p w14:paraId="337CDD7D" w14:textId="77F0E618" w:rsidR="00AA3317" w:rsidRPr="009F6498" w:rsidRDefault="00F76495" w:rsidP="009426D3">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Between synchronization</w:t>
      </w:r>
      <w:r w:rsidR="001D317C" w:rsidRPr="009F6498">
        <w:rPr>
          <w:rFonts w:ascii="Times New Roman" w:hAnsi="Times New Roman" w:cs="Times New Roman"/>
          <w:color w:val="000000"/>
        </w:rPr>
        <w:t xml:space="preserve">s, </w:t>
      </w:r>
      <w:r w:rsidR="00221982" w:rsidRPr="009F6498">
        <w:rPr>
          <w:rFonts w:ascii="Times New Roman" w:hAnsi="Times New Roman" w:cs="Times New Roman"/>
          <w:color w:val="000000"/>
        </w:rPr>
        <w:t xml:space="preserve">the </w:t>
      </w:r>
      <w:r w:rsidR="00F64062" w:rsidRPr="009F6498">
        <w:rPr>
          <w:rFonts w:ascii="Times New Roman" w:hAnsi="Times New Roman" w:cs="Times New Roman"/>
          <w:color w:val="000000"/>
        </w:rPr>
        <w:t xml:space="preserve">time </w:t>
      </w:r>
      <w:r w:rsidR="00B92140" w:rsidRPr="009F6498">
        <w:rPr>
          <w:rFonts w:ascii="Times New Roman" w:hAnsi="Times New Roman" w:cs="Times New Roman"/>
          <w:color w:val="000000"/>
        </w:rPr>
        <w:t>daemon will accumulate error</w:t>
      </w:r>
      <w:r w:rsidR="00DB43EF" w:rsidRPr="009F6498">
        <w:rPr>
          <w:rFonts w:ascii="Times New Roman" w:hAnsi="Times New Roman" w:cs="Times New Roman"/>
          <w:color w:val="000000"/>
        </w:rPr>
        <w:t xml:space="preserve">: about 20usec/second is applied, which is </w:t>
      </w:r>
      <w:r w:rsidR="009426D3" w:rsidRPr="009F6498">
        <w:rPr>
          <w:rFonts w:ascii="Times New Roman" w:hAnsi="Times New Roman" w:cs="Times New Roman"/>
          <w:color w:val="000000"/>
        </w:rPr>
        <w:t>high enough to capture most drift that common clocks have.</w:t>
      </w:r>
    </w:p>
    <w:p w14:paraId="73544CFF" w14:textId="77777777" w:rsidR="00A41F40" w:rsidRPr="009F6498" w:rsidRDefault="00A41F40" w:rsidP="00A41F40">
      <w:pPr>
        <w:pStyle w:val="ListParagraph"/>
        <w:widowControl w:val="0"/>
        <w:autoSpaceDE w:val="0"/>
        <w:autoSpaceDN w:val="0"/>
        <w:adjustRightInd w:val="0"/>
        <w:rPr>
          <w:rFonts w:ascii="Times New Roman" w:hAnsi="Times New Roman" w:cs="Times New Roman"/>
          <w:color w:val="000000"/>
        </w:rPr>
      </w:pPr>
    </w:p>
    <w:p w14:paraId="0E1AB197" w14:textId="041AD132" w:rsidR="00A41F40" w:rsidRPr="009F6498" w:rsidRDefault="00A41F40" w:rsidP="00A41F40">
      <w:pPr>
        <w:widowControl w:val="0"/>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TrueTime interface (used by Spanner and other TrueTime applications):</w:t>
      </w:r>
    </w:p>
    <w:p w14:paraId="3159A9BA" w14:textId="77777777" w:rsidR="00857303" w:rsidRPr="009F6498" w:rsidRDefault="00AA3317" w:rsidP="00D711F6">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TTInterval tt = TT.now();</w:t>
      </w:r>
    </w:p>
    <w:p w14:paraId="7627E6E2" w14:textId="1F17C1F0" w:rsidR="00024F64" w:rsidRPr="009F6498" w:rsidRDefault="00AA3317" w:rsidP="00024F64">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tt.latest – tt.earliest = e</w:t>
      </w:r>
      <w:r w:rsidR="00C00395" w:rsidRPr="009F6498">
        <w:rPr>
          <w:rFonts w:ascii="Times New Roman" w:hAnsi="Times New Roman" w:cs="Times New Roman"/>
          <w:color w:val="000000"/>
        </w:rPr>
        <w:t>psilon</w:t>
      </w:r>
      <w:r w:rsidRPr="009F6498">
        <w:rPr>
          <w:rFonts w:ascii="Times New Roman" w:hAnsi="Times New Roman" w:cs="Times New Roman"/>
          <w:color w:val="000000"/>
        </w:rPr>
        <w:t>, the instantaneous error bound</w:t>
      </w:r>
    </w:p>
    <w:p w14:paraId="194BB7F0" w14:textId="6AF39CDC" w:rsidR="00262D78" w:rsidRPr="009F6498" w:rsidRDefault="00024F64" w:rsidP="00C56606">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I</w:t>
      </w:r>
      <w:r w:rsidR="002C3856" w:rsidRPr="009F6498">
        <w:rPr>
          <w:rFonts w:ascii="Times New Roman" w:hAnsi="Times New Roman" w:cs="Times New Roman"/>
          <w:color w:val="000000"/>
        </w:rPr>
        <w:t>n practice, epsilon</w:t>
      </w:r>
      <w:r w:rsidR="00AA3317" w:rsidRPr="009F6498">
        <w:rPr>
          <w:rFonts w:ascii="Times New Roman" w:hAnsi="Times New Roman" w:cs="Times New Roman"/>
          <w:color w:val="000000"/>
        </w:rPr>
        <w:t xml:space="preserve"> sawtooths between 1ms and 6ms</w:t>
      </w:r>
      <w:r w:rsidR="00BD43F9" w:rsidRPr="009F6498">
        <w:rPr>
          <w:rFonts w:ascii="Times New Roman" w:hAnsi="Times New Roman" w:cs="Times New Roman"/>
          <w:color w:val="000000"/>
        </w:rPr>
        <w:t>.</w:t>
      </w:r>
    </w:p>
    <w:p w14:paraId="744DCDC5" w14:textId="77777777" w:rsidR="00C56606" w:rsidRPr="009F6498" w:rsidRDefault="00C56606" w:rsidP="00C56606">
      <w:pPr>
        <w:pStyle w:val="ListParagraph"/>
        <w:widowControl w:val="0"/>
        <w:autoSpaceDE w:val="0"/>
        <w:autoSpaceDN w:val="0"/>
        <w:adjustRightInd w:val="0"/>
        <w:spacing w:line="300" w:lineRule="atLeast"/>
        <w:rPr>
          <w:rFonts w:ascii="Times New Roman" w:hAnsi="Times New Roman" w:cs="Times New Roman"/>
          <w:color w:val="000000"/>
        </w:rPr>
      </w:pPr>
    </w:p>
    <w:p w14:paraId="5178DD7F" w14:textId="58841227" w:rsidR="00684954" w:rsidRPr="009F6498" w:rsidRDefault="007351F7" w:rsidP="00F52561">
      <w:pPr>
        <w:widowControl w:val="0"/>
        <w:autoSpaceDE w:val="0"/>
        <w:autoSpaceDN w:val="0"/>
        <w:adjustRightInd w:val="0"/>
        <w:spacing w:after="240" w:line="340" w:lineRule="atLeast"/>
        <w:jc w:val="center"/>
        <w:rPr>
          <w:rFonts w:ascii="Times New Roman" w:hAnsi="Times New Roman" w:cs="Times New Roman"/>
          <w:b/>
          <w:bCs/>
          <w:color w:val="000000"/>
        </w:rPr>
      </w:pPr>
      <w:r w:rsidRPr="009F6498">
        <w:rPr>
          <w:rFonts w:ascii="Times New Roman" w:hAnsi="Times New Roman" w:cs="Times New Roman"/>
          <w:b/>
          <w:bCs/>
          <w:color w:val="000000"/>
        </w:rPr>
        <w:t xml:space="preserve">IV </w:t>
      </w:r>
      <w:r w:rsidR="0071110B" w:rsidRPr="009F6498">
        <w:rPr>
          <w:rFonts w:ascii="Times New Roman" w:hAnsi="Times New Roman" w:cs="Times New Roman"/>
          <w:b/>
          <w:bCs/>
          <w:color w:val="000000"/>
        </w:rPr>
        <w:t>Externally Consistent Transactions in Spanner</w:t>
      </w:r>
    </w:p>
    <w:p w14:paraId="7C298A61" w14:textId="77777777" w:rsidR="007E43A6" w:rsidRPr="009F6498" w:rsidRDefault="00F52561" w:rsidP="007E43A6">
      <w:pPr>
        <w:widowControl w:val="0"/>
        <w:autoSpaceDE w:val="0"/>
        <w:autoSpaceDN w:val="0"/>
        <w:adjustRightInd w:val="0"/>
        <w:spacing w:after="240" w:line="300" w:lineRule="atLeast"/>
        <w:rPr>
          <w:rFonts w:ascii="Times New Roman" w:hAnsi="Times New Roman" w:cs="Times New Roman"/>
          <w:b/>
          <w:bCs/>
          <w:color w:val="000000"/>
          <w:sz w:val="29"/>
          <w:szCs w:val="29"/>
        </w:rPr>
      </w:pPr>
      <w:r w:rsidRPr="009F6498">
        <w:rPr>
          <w:rFonts w:ascii="Times New Roman" w:hAnsi="Times New Roman" w:cs="Times New Roman"/>
          <w:bCs/>
          <w:color w:val="000000"/>
        </w:rPr>
        <w:t xml:space="preserve">The following notes, which </w:t>
      </w:r>
      <w:r w:rsidR="00DD02CC" w:rsidRPr="009F6498">
        <w:rPr>
          <w:rFonts w:ascii="Times New Roman" w:hAnsi="Times New Roman" w:cs="Times New Roman"/>
          <w:bCs/>
          <w:color w:val="000000"/>
        </w:rPr>
        <w:t xml:space="preserve">are adapted from Steve Gribble’s </w:t>
      </w:r>
      <w:r w:rsidR="00D65344" w:rsidRPr="009F6498">
        <w:rPr>
          <w:rFonts w:ascii="Times New Roman" w:hAnsi="Times New Roman" w:cs="Times New Roman"/>
          <w:bCs/>
          <w:color w:val="000000"/>
        </w:rPr>
        <w:t>Spanner design notes at the University of Washington</w:t>
      </w:r>
      <w:r w:rsidR="003A79E1" w:rsidRPr="009F6498">
        <w:rPr>
          <w:rFonts w:ascii="Times New Roman" w:hAnsi="Times New Roman" w:cs="Times New Roman"/>
          <w:bCs/>
          <w:color w:val="000000"/>
        </w:rPr>
        <w:t xml:space="preserve"> (</w:t>
      </w:r>
      <w:hyperlink r:id="rId9" w:history="1">
        <w:r w:rsidR="00862FFA" w:rsidRPr="009F6498">
          <w:rPr>
            <w:rStyle w:val="Hyperlink"/>
            <w:rFonts w:ascii="Times New Roman" w:hAnsi="Times New Roman" w:cs="Times New Roman"/>
            <w:iCs/>
          </w:rPr>
          <w:t>https://courses.cs.washington.edu/courses/csep552/13sp/lectures/6/spanner.pdf</w:t>
        </w:r>
      </w:hyperlink>
      <w:r w:rsidR="00862FFA" w:rsidRPr="009F6498">
        <w:rPr>
          <w:rFonts w:ascii="Times New Roman" w:hAnsi="Times New Roman" w:cs="Times New Roman"/>
          <w:iCs/>
          <w:color w:val="333333"/>
        </w:rPr>
        <w:t xml:space="preserve">), </w:t>
      </w:r>
      <w:r w:rsidR="00234575" w:rsidRPr="009F6498">
        <w:rPr>
          <w:rFonts w:ascii="Times New Roman" w:hAnsi="Times New Roman" w:cs="Times New Roman"/>
          <w:bCs/>
          <w:color w:val="000000"/>
        </w:rPr>
        <w:t xml:space="preserve">describe how Spanner uses TrueTime to implement </w:t>
      </w:r>
      <w:r w:rsidR="00D863BC" w:rsidRPr="009F6498">
        <w:rPr>
          <w:rFonts w:ascii="Times New Roman" w:hAnsi="Times New Roman" w:cs="Times New Roman"/>
          <w:bCs/>
          <w:color w:val="000000"/>
        </w:rPr>
        <w:t>externally consistent transactions.</w:t>
      </w:r>
      <w:r w:rsidR="00054546" w:rsidRPr="009F6498">
        <w:rPr>
          <w:rFonts w:ascii="Times New Roman" w:hAnsi="Times New Roman" w:cs="Times New Roman"/>
          <w:bCs/>
          <w:color w:val="000000"/>
        </w:rPr>
        <w:t xml:space="preserve">  </w:t>
      </w:r>
      <w:r w:rsidR="00862FFA" w:rsidRPr="009F6498">
        <w:rPr>
          <w:rFonts w:ascii="Times New Roman" w:hAnsi="Times New Roman" w:cs="Times New Roman"/>
          <w:bCs/>
          <w:color w:val="000000"/>
        </w:rPr>
        <w:t xml:space="preserve"> In addition to these notes, please </w:t>
      </w:r>
      <w:r w:rsidR="003804C6" w:rsidRPr="009F6498">
        <w:rPr>
          <w:rFonts w:ascii="Times New Roman" w:hAnsi="Times New Roman" w:cs="Times New Roman"/>
          <w:bCs/>
          <w:color w:val="000000"/>
        </w:rPr>
        <w:t xml:space="preserve">view the </w:t>
      </w:r>
      <w:r w:rsidR="00DA7CC9" w:rsidRPr="009F6498">
        <w:rPr>
          <w:rFonts w:ascii="Times New Roman" w:hAnsi="Times New Roman" w:cs="Times New Roman"/>
          <w:bCs/>
          <w:color w:val="000000"/>
        </w:rPr>
        <w:t xml:space="preserve">Spanner </w:t>
      </w:r>
      <w:r w:rsidR="00A27D09" w:rsidRPr="009F6498">
        <w:rPr>
          <w:rFonts w:ascii="Times New Roman" w:hAnsi="Times New Roman" w:cs="Times New Roman"/>
          <w:bCs/>
          <w:color w:val="000000"/>
        </w:rPr>
        <w:t xml:space="preserve">OSDI </w:t>
      </w:r>
      <w:r w:rsidR="00DA7CC9" w:rsidRPr="009F6498">
        <w:rPr>
          <w:rFonts w:ascii="Times New Roman" w:hAnsi="Times New Roman" w:cs="Times New Roman"/>
          <w:bCs/>
          <w:color w:val="000000"/>
        </w:rPr>
        <w:t>talk</w:t>
      </w:r>
      <w:r w:rsidR="00A27D09" w:rsidRPr="009F6498">
        <w:rPr>
          <w:rFonts w:ascii="Times New Roman" w:hAnsi="Times New Roman" w:cs="Times New Roman"/>
          <w:bCs/>
          <w:color w:val="000000"/>
        </w:rPr>
        <w:t xml:space="preserve">: </w:t>
      </w:r>
      <w:hyperlink r:id="rId10" w:history="1">
        <w:r w:rsidR="000F78CD" w:rsidRPr="009F6498">
          <w:rPr>
            <w:rStyle w:val="Hyperlink"/>
            <w:rFonts w:ascii="Times New Roman" w:hAnsi="Times New Roman" w:cs="Times New Roman"/>
            <w:bCs/>
          </w:rPr>
          <w:t>https://www.usenix.org/node/170855</w:t>
        </w:r>
      </w:hyperlink>
      <w:r w:rsidR="000F78CD" w:rsidRPr="009F6498">
        <w:rPr>
          <w:rFonts w:ascii="Times New Roman" w:hAnsi="Times New Roman" w:cs="Times New Roman"/>
          <w:bCs/>
          <w:color w:val="000000"/>
        </w:rPr>
        <w:t>.</w:t>
      </w:r>
    </w:p>
    <w:p w14:paraId="52334185" w14:textId="38015695" w:rsidR="001019D1" w:rsidRDefault="00C42395" w:rsidP="00F75B31">
      <w:pPr>
        <w:widowControl w:val="0"/>
        <w:autoSpaceDE w:val="0"/>
        <w:autoSpaceDN w:val="0"/>
        <w:adjustRightInd w:val="0"/>
        <w:spacing w:after="240" w:line="300" w:lineRule="atLeast"/>
        <w:rPr>
          <w:rFonts w:ascii="Times New Roman" w:hAnsi="Times New Roman" w:cs="Times New Roman"/>
          <w:color w:val="000000"/>
        </w:rPr>
      </w:pPr>
      <w:r w:rsidRPr="009F6498">
        <w:rPr>
          <w:rFonts w:ascii="Times New Roman" w:hAnsi="Times New Roman" w:cs="Times New Roman"/>
          <w:color w:val="000000"/>
        </w:rPr>
        <w:t xml:space="preserve">To implement external consistency, we need </w:t>
      </w:r>
      <w:r w:rsidR="0060413E">
        <w:rPr>
          <w:rFonts w:ascii="Times New Roman" w:hAnsi="Times New Roman" w:cs="Times New Roman"/>
          <w:color w:val="000000"/>
        </w:rPr>
        <w:t>to: (1)</w:t>
      </w:r>
      <w:r w:rsidR="006D33C2" w:rsidRPr="009F6498">
        <w:rPr>
          <w:rFonts w:ascii="Times New Roman" w:hAnsi="Times New Roman" w:cs="Times New Roman"/>
          <w:color w:val="000000"/>
        </w:rPr>
        <w:t xml:space="preserve"> assign </w:t>
      </w:r>
      <w:r w:rsidR="004711B1" w:rsidRPr="009F6498">
        <w:rPr>
          <w:rFonts w:ascii="Times New Roman" w:hAnsi="Times New Roman" w:cs="Times New Roman"/>
          <w:color w:val="000000"/>
        </w:rPr>
        <w:t>a</w:t>
      </w:r>
      <w:r w:rsidR="0046394A" w:rsidRPr="009F6498">
        <w:rPr>
          <w:rFonts w:ascii="Times New Roman" w:hAnsi="Times New Roman" w:cs="Times New Roman"/>
          <w:color w:val="000000"/>
        </w:rPr>
        <w:t xml:space="preserve"> </w:t>
      </w:r>
      <w:r w:rsidR="004711B1" w:rsidRPr="009F6498">
        <w:rPr>
          <w:rFonts w:ascii="Times New Roman" w:hAnsi="Times New Roman" w:cs="Times New Roman"/>
          <w:b/>
          <w:color w:val="000000"/>
        </w:rPr>
        <w:t>timestamp to a transaction</w:t>
      </w:r>
      <w:r w:rsidR="0060413E">
        <w:rPr>
          <w:rFonts w:ascii="Times New Roman" w:hAnsi="Times New Roman" w:cs="Times New Roman"/>
          <w:b/>
          <w:color w:val="000000"/>
        </w:rPr>
        <w:t xml:space="preserve"> </w:t>
      </w:r>
      <w:r w:rsidR="0060413E" w:rsidRPr="00B44100">
        <w:rPr>
          <w:rFonts w:ascii="Times New Roman" w:hAnsi="Times New Roman" w:cs="Times New Roman"/>
          <w:color w:val="000000"/>
        </w:rPr>
        <w:t>and (2) make sure that the timestamp</w:t>
      </w:r>
      <w:r w:rsidR="00B44100" w:rsidRPr="00B44100">
        <w:rPr>
          <w:rFonts w:ascii="Times New Roman" w:hAnsi="Times New Roman" w:cs="Times New Roman"/>
          <w:color w:val="000000"/>
        </w:rPr>
        <w:t xml:space="preserve"> is</w:t>
      </w:r>
      <w:r w:rsidR="00B44100">
        <w:rPr>
          <w:rFonts w:ascii="Times New Roman" w:hAnsi="Times New Roman" w:cs="Times New Roman"/>
          <w:b/>
          <w:color w:val="000000"/>
        </w:rPr>
        <w:t xml:space="preserve"> consistent with global time</w:t>
      </w:r>
      <w:r w:rsidR="001019D1">
        <w:rPr>
          <w:rFonts w:ascii="Times New Roman" w:hAnsi="Times New Roman" w:cs="Times New Roman"/>
          <w:color w:val="000000"/>
        </w:rPr>
        <w:t>.</w:t>
      </w:r>
    </w:p>
    <w:p w14:paraId="3647E5C9" w14:textId="7F473219" w:rsidR="001019D1" w:rsidRPr="001019D1" w:rsidRDefault="001019D1" w:rsidP="00F75B31">
      <w:pPr>
        <w:widowControl w:val="0"/>
        <w:autoSpaceDE w:val="0"/>
        <w:autoSpaceDN w:val="0"/>
        <w:adjustRightInd w:val="0"/>
        <w:spacing w:after="240" w:line="300" w:lineRule="atLeast"/>
        <w:rPr>
          <w:rFonts w:ascii="Times New Roman" w:hAnsi="Times New Roman" w:cs="Times New Roman"/>
          <w:b/>
          <w:color w:val="000000"/>
        </w:rPr>
      </w:pPr>
      <w:r w:rsidRPr="001019D1">
        <w:rPr>
          <w:rFonts w:ascii="Times New Roman" w:hAnsi="Times New Roman" w:cs="Times New Roman"/>
          <w:b/>
          <w:color w:val="000000"/>
        </w:rPr>
        <w:t>(1) Assigning a timestamp to a transaction</w:t>
      </w:r>
    </w:p>
    <w:p w14:paraId="30E293EB" w14:textId="4E87BA4D" w:rsidR="00095FF8" w:rsidRPr="009F6498" w:rsidRDefault="001019D1" w:rsidP="00F75B31">
      <w:pPr>
        <w:widowControl w:val="0"/>
        <w:autoSpaceDE w:val="0"/>
        <w:autoSpaceDN w:val="0"/>
        <w:adjustRightInd w:val="0"/>
        <w:spacing w:after="240" w:line="300" w:lineRule="atLeast"/>
        <w:rPr>
          <w:rFonts w:ascii="Times New Roman" w:hAnsi="Times New Roman" w:cs="Times New Roman"/>
          <w:color w:val="000000"/>
        </w:rPr>
      </w:pPr>
      <w:r w:rsidRPr="009F6498">
        <w:rPr>
          <w:rFonts w:ascii="Times New Roman" w:hAnsi="Times New Roman" w:cs="Times New Roman"/>
          <w:b/>
          <w:noProof/>
          <w:color w:val="000000"/>
        </w:rPr>
        <w:drawing>
          <wp:anchor distT="0" distB="0" distL="114300" distR="114300" simplePos="0" relativeHeight="251679744" behindDoc="0" locked="0" layoutInCell="1" allowOverlap="1" wp14:anchorId="6DDCD76B" wp14:editId="69061CCA">
            <wp:simplePos x="0" y="0"/>
            <wp:positionH relativeFrom="column">
              <wp:posOffset>2971800</wp:posOffset>
            </wp:positionH>
            <wp:positionV relativeFrom="paragraph">
              <wp:posOffset>266065</wp:posOffset>
            </wp:positionV>
            <wp:extent cx="3086100" cy="829310"/>
            <wp:effectExtent l="0" t="0" r="1270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82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22" w:rsidRPr="009F6498">
        <w:rPr>
          <w:rFonts w:ascii="Times New Roman" w:hAnsi="Times New Roman" w:cs="Times New Roman"/>
          <w:color w:val="000000"/>
        </w:rPr>
        <w:t xml:space="preserve">Recall </w:t>
      </w:r>
      <w:r w:rsidR="009D2C21" w:rsidRPr="009F6498">
        <w:rPr>
          <w:rFonts w:ascii="Times New Roman" w:hAnsi="Times New Roman" w:cs="Times New Roman"/>
          <w:color w:val="000000"/>
        </w:rPr>
        <w:t xml:space="preserve">how </w:t>
      </w:r>
      <w:r w:rsidR="006B4A94" w:rsidRPr="009F6498">
        <w:rPr>
          <w:rFonts w:ascii="Times New Roman" w:hAnsi="Times New Roman" w:cs="Times New Roman"/>
          <w:color w:val="000000"/>
        </w:rPr>
        <w:t xml:space="preserve">locking works in </w:t>
      </w:r>
      <w:r w:rsidR="009D2C21" w:rsidRPr="009F6498">
        <w:rPr>
          <w:rFonts w:ascii="Times New Roman" w:hAnsi="Times New Roman" w:cs="Times New Roman"/>
          <w:color w:val="000000"/>
        </w:rPr>
        <w:t>a typical transaction</w:t>
      </w:r>
      <w:r w:rsidR="00BA719E" w:rsidRPr="009F6498">
        <w:rPr>
          <w:rFonts w:ascii="Times New Roman" w:hAnsi="Times New Roman" w:cs="Times New Roman"/>
          <w:color w:val="000000"/>
        </w:rPr>
        <w:t>al system</w:t>
      </w:r>
      <w:r w:rsidR="00AA3317" w:rsidRPr="009F6498">
        <w:rPr>
          <w:rFonts w:ascii="Times New Roman" w:hAnsi="Times New Roman" w:cs="Times New Roman"/>
          <w:color w:val="000000"/>
        </w:rPr>
        <w:t xml:space="preserve">: </w:t>
      </w:r>
      <w:r w:rsidR="00126411" w:rsidRPr="009F6498">
        <w:rPr>
          <w:rFonts w:ascii="Times New Roman" w:hAnsi="Times New Roman" w:cs="Times New Roman"/>
          <w:color w:val="000000"/>
        </w:rPr>
        <w:t xml:space="preserve">the </w:t>
      </w:r>
      <w:r w:rsidR="00AA3317" w:rsidRPr="009F6498">
        <w:rPr>
          <w:rFonts w:ascii="Times New Roman" w:hAnsi="Times New Roman" w:cs="Times New Roman"/>
          <w:color w:val="000000"/>
        </w:rPr>
        <w:t>transaction begins</w:t>
      </w:r>
      <w:r w:rsidR="00126411" w:rsidRPr="009F6498">
        <w:rPr>
          <w:rFonts w:ascii="Times New Roman" w:hAnsi="Times New Roman" w:cs="Times New Roman"/>
          <w:color w:val="000000"/>
        </w:rPr>
        <w:t xml:space="preserve">, then </w:t>
      </w:r>
      <w:r w:rsidR="002464D9" w:rsidRPr="009F6498">
        <w:rPr>
          <w:rFonts w:ascii="Times New Roman" w:hAnsi="Times New Roman" w:cs="Times New Roman"/>
          <w:color w:val="000000"/>
        </w:rPr>
        <w:t xml:space="preserve">there’s </w:t>
      </w:r>
      <w:r w:rsidR="00AA3317" w:rsidRPr="009F6498">
        <w:rPr>
          <w:rFonts w:ascii="Times New Roman" w:hAnsi="Times New Roman" w:cs="Times New Roman"/>
          <w:color w:val="000000"/>
        </w:rPr>
        <w:t>a period where you gather locks</w:t>
      </w:r>
      <w:r w:rsidR="00126411" w:rsidRPr="009F6498">
        <w:rPr>
          <w:rFonts w:ascii="Times New Roman" w:hAnsi="Times New Roman" w:cs="Times New Roman"/>
          <w:color w:val="000000"/>
        </w:rPr>
        <w:t xml:space="preserve">, then </w:t>
      </w:r>
      <w:r w:rsidR="00AA3317" w:rsidRPr="009F6498">
        <w:rPr>
          <w:rFonts w:ascii="Times New Roman" w:hAnsi="Times New Roman" w:cs="Times New Roman"/>
          <w:color w:val="000000"/>
        </w:rPr>
        <w:t>a period where locks are held</w:t>
      </w:r>
      <w:r w:rsidR="00126411" w:rsidRPr="009F6498">
        <w:rPr>
          <w:rFonts w:ascii="Times New Roman" w:hAnsi="Times New Roman" w:cs="Times New Roman"/>
          <w:color w:val="000000"/>
        </w:rPr>
        <w:t xml:space="preserve">, </w:t>
      </w:r>
      <w:r w:rsidR="002464D9" w:rsidRPr="009F6498">
        <w:rPr>
          <w:rFonts w:ascii="Times New Roman" w:hAnsi="Times New Roman" w:cs="Times New Roman"/>
          <w:color w:val="000000"/>
        </w:rPr>
        <w:t xml:space="preserve">then </w:t>
      </w:r>
      <w:r w:rsidR="00AA3317" w:rsidRPr="009F6498">
        <w:rPr>
          <w:rFonts w:ascii="Times New Roman" w:hAnsi="Times New Roman" w:cs="Times New Roman"/>
          <w:color w:val="000000"/>
        </w:rPr>
        <w:t>a period where you release locks</w:t>
      </w:r>
      <w:r w:rsidR="00126411" w:rsidRPr="009F6498">
        <w:rPr>
          <w:rFonts w:ascii="Times New Roman" w:hAnsi="Times New Roman" w:cs="Times New Roman"/>
          <w:color w:val="000000"/>
        </w:rPr>
        <w:t>, and finally the</w:t>
      </w:r>
      <w:r w:rsidR="002464D9" w:rsidRPr="009F6498">
        <w:rPr>
          <w:rFonts w:ascii="Times New Roman" w:hAnsi="Times New Roman" w:cs="Times New Roman"/>
          <w:color w:val="000000"/>
        </w:rPr>
        <w:t xml:space="preserve"> </w:t>
      </w:r>
      <w:r w:rsidR="00AA3317" w:rsidRPr="009F6498">
        <w:rPr>
          <w:rFonts w:ascii="Times New Roman" w:hAnsi="Times New Roman" w:cs="Times New Roman"/>
          <w:color w:val="000000"/>
        </w:rPr>
        <w:t>transaction ends</w:t>
      </w:r>
      <w:r w:rsidR="00F75B31" w:rsidRPr="009F6498">
        <w:rPr>
          <w:rFonts w:ascii="Times New Roman" w:hAnsi="Times New Roman" w:cs="Times New Roman"/>
          <w:color w:val="000000"/>
        </w:rPr>
        <w:t xml:space="preserve">.  </w:t>
      </w:r>
      <w:r w:rsidR="00A869B8" w:rsidRPr="009F6498">
        <w:rPr>
          <w:rFonts w:ascii="Times New Roman" w:hAnsi="Times New Roman" w:cs="Times New Roman"/>
          <w:color w:val="000000"/>
        </w:rPr>
        <w:t>We c</w:t>
      </w:r>
      <w:r w:rsidR="00AA3317" w:rsidRPr="009F6498">
        <w:rPr>
          <w:rFonts w:ascii="Times New Roman" w:hAnsi="Times New Roman" w:cs="Times New Roman"/>
          <w:color w:val="000000"/>
        </w:rPr>
        <w:t xml:space="preserve">an assign a timestamp </w:t>
      </w:r>
      <w:r w:rsidR="00AA3317" w:rsidRPr="001019D1">
        <w:rPr>
          <w:rFonts w:ascii="Times New Roman" w:hAnsi="Times New Roman" w:cs="Times New Roman"/>
          <w:i/>
          <w:color w:val="000000"/>
        </w:rPr>
        <w:t xml:space="preserve">anytime between (all locks </w:t>
      </w:r>
      <w:r w:rsidR="00095FF8" w:rsidRPr="001019D1">
        <w:rPr>
          <w:rFonts w:ascii="Times New Roman" w:hAnsi="Times New Roman" w:cs="Times New Roman"/>
          <w:i/>
          <w:color w:val="000000"/>
        </w:rPr>
        <w:t>held) and (any locks released)</w:t>
      </w:r>
      <w:r w:rsidR="00B055A8" w:rsidRPr="009F6498">
        <w:rPr>
          <w:rFonts w:ascii="Times New Roman" w:hAnsi="Times New Roman" w:cs="Times New Roman"/>
          <w:color w:val="000000"/>
        </w:rPr>
        <w:t>, as shown in the figure to the right</w:t>
      </w:r>
      <w:r w:rsidR="00007E17" w:rsidRPr="009F6498">
        <w:rPr>
          <w:rFonts w:ascii="Times New Roman" w:hAnsi="Times New Roman" w:cs="Times New Roman"/>
          <w:color w:val="000000"/>
        </w:rPr>
        <w:t>.</w:t>
      </w:r>
      <w:r w:rsidR="00AC553D">
        <w:rPr>
          <w:rFonts w:ascii="Times New Roman" w:hAnsi="Times New Roman" w:cs="Times New Roman"/>
          <w:color w:val="000000"/>
        </w:rPr>
        <w:t xml:space="preserve">  Q: Why?</w:t>
      </w:r>
    </w:p>
    <w:p w14:paraId="348DBD71" w14:textId="26D16D14" w:rsidR="00B055A8" w:rsidRPr="009F6498" w:rsidRDefault="008D47EC" w:rsidP="00F75B31">
      <w:pPr>
        <w:widowControl w:val="0"/>
        <w:autoSpaceDE w:val="0"/>
        <w:autoSpaceDN w:val="0"/>
        <w:adjustRightInd w:val="0"/>
        <w:spacing w:after="240" w:line="300" w:lineRule="atLeast"/>
        <w:rPr>
          <w:rFonts w:ascii="Times New Roman" w:hAnsi="Times New Roman" w:cs="Times New Roman"/>
          <w:b/>
          <w:color w:val="000000"/>
        </w:rPr>
      </w:pPr>
      <w:r w:rsidRPr="009F6498">
        <w:rPr>
          <w:rFonts w:ascii="Times New Roman" w:hAnsi="Times New Roman" w:cs="Times New Roman"/>
          <w:noProof/>
          <w:color w:val="000000"/>
        </w:rPr>
        <w:drawing>
          <wp:anchor distT="0" distB="0" distL="114300" distR="114300" simplePos="0" relativeHeight="251678720" behindDoc="0" locked="0" layoutInCell="1" allowOverlap="1" wp14:anchorId="1A84DCE1" wp14:editId="12B23512">
            <wp:simplePos x="0" y="0"/>
            <wp:positionH relativeFrom="column">
              <wp:posOffset>2971800</wp:posOffset>
            </wp:positionH>
            <wp:positionV relativeFrom="paragraph">
              <wp:posOffset>266700</wp:posOffset>
            </wp:positionV>
            <wp:extent cx="3609340" cy="1722755"/>
            <wp:effectExtent l="0" t="0" r="0" b="4445"/>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340" cy="172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AC553D">
        <w:rPr>
          <w:rFonts w:ascii="Times New Roman" w:hAnsi="Times New Roman" w:cs="Times New Roman"/>
          <w:b/>
          <w:color w:val="000000"/>
        </w:rPr>
        <w:t>(2) Ensuring consistency with global time</w:t>
      </w:r>
    </w:p>
    <w:p w14:paraId="60E5C3FB" w14:textId="08A7C230" w:rsidR="00AA3317" w:rsidRPr="009F6498" w:rsidRDefault="0060413E" w:rsidP="0098533B">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r>
        <w:rPr>
          <w:rFonts w:ascii="Times New Roman" w:hAnsi="Times New Roman" w:cs="Times New Roman"/>
          <w:color w:val="000000"/>
        </w:rPr>
        <w:t>Once we</w:t>
      </w:r>
      <w:r w:rsidR="00AA3317" w:rsidRPr="009F6498">
        <w:rPr>
          <w:rFonts w:ascii="Times New Roman" w:hAnsi="Times New Roman" w:cs="Times New Roman"/>
          <w:color w:val="000000"/>
        </w:rPr>
        <w:t xml:space="preserve">’ve picked this timestamp, </w:t>
      </w:r>
      <w:r>
        <w:rPr>
          <w:rFonts w:ascii="Times New Roman" w:hAnsi="Times New Roman" w:cs="Times New Roman"/>
          <w:color w:val="000000"/>
        </w:rPr>
        <w:t xml:space="preserve">we </w:t>
      </w:r>
      <w:r w:rsidR="00AA3317" w:rsidRPr="009F6498">
        <w:rPr>
          <w:rFonts w:ascii="Times New Roman" w:hAnsi="Times New Roman" w:cs="Times New Roman"/>
          <w:color w:val="000000"/>
        </w:rPr>
        <w:t>need to ensure that the transaction timestamp is consistent with global time. In other words, nobody else should be able to see the transaction side-effects until after s.latest. To do this, need to introduce a “</w:t>
      </w:r>
      <w:r w:rsidR="00AA3317" w:rsidRPr="009F6498">
        <w:rPr>
          <w:rFonts w:ascii="Times New Roman" w:hAnsi="Times New Roman" w:cs="Times New Roman"/>
          <w:i/>
          <w:color w:val="000000"/>
        </w:rPr>
        <w:t>commit wait</w:t>
      </w:r>
      <w:r w:rsidR="00AA3317" w:rsidRPr="009F6498">
        <w:rPr>
          <w:rFonts w:ascii="Times New Roman" w:hAnsi="Times New Roman" w:cs="Times New Roman"/>
          <w:color w:val="000000"/>
        </w:rPr>
        <w:t>” period before the locks are released.  </w:t>
      </w:r>
    </w:p>
    <w:p w14:paraId="699C501E" w14:textId="692D4DDE" w:rsidR="00AA3317" w:rsidRDefault="00AA3317" w:rsidP="00C42395">
      <w:pPr>
        <w:widowControl w:val="0"/>
        <w:autoSpaceDE w:val="0"/>
        <w:autoSpaceDN w:val="0"/>
        <w:adjustRightInd w:val="0"/>
        <w:spacing w:line="280" w:lineRule="atLeast"/>
        <w:rPr>
          <w:rFonts w:ascii="Times New Roman" w:hAnsi="Times New Roman" w:cs="Times New Roman"/>
          <w:color w:val="000000"/>
        </w:rPr>
      </w:pPr>
    </w:p>
    <w:p w14:paraId="20C5A638" w14:textId="77777777" w:rsidR="00597BF8" w:rsidRPr="009F6498" w:rsidRDefault="00597BF8" w:rsidP="00C42395">
      <w:pPr>
        <w:widowControl w:val="0"/>
        <w:autoSpaceDE w:val="0"/>
        <w:autoSpaceDN w:val="0"/>
        <w:adjustRightInd w:val="0"/>
        <w:spacing w:line="280" w:lineRule="atLeast"/>
        <w:rPr>
          <w:rFonts w:ascii="Times New Roman" w:hAnsi="Times New Roman" w:cs="Times New Roman"/>
          <w:color w:val="000000"/>
        </w:rPr>
      </w:pPr>
    </w:p>
    <w:p w14:paraId="2CBA8A3B" w14:textId="280FD518" w:rsidR="00AA3317" w:rsidRPr="009F6498" w:rsidRDefault="00AA3317" w:rsidP="00C42395">
      <w:pPr>
        <w:widowControl w:val="0"/>
        <w:autoSpaceDE w:val="0"/>
        <w:autoSpaceDN w:val="0"/>
        <w:adjustRightInd w:val="0"/>
        <w:spacing w:line="340" w:lineRule="atLeast"/>
        <w:rPr>
          <w:rFonts w:ascii="Times New Roman" w:hAnsi="Times New Roman" w:cs="Times New Roman"/>
          <w:color w:val="000000"/>
        </w:rPr>
      </w:pPr>
      <w:r w:rsidRPr="00597BF8">
        <w:rPr>
          <w:rFonts w:ascii="Times New Roman" w:hAnsi="Times New Roman" w:cs="Times New Roman"/>
          <w:b/>
          <w:color w:val="000000"/>
        </w:rPr>
        <w:t>Commit wait</w:t>
      </w:r>
      <w:r w:rsidRPr="009F6498">
        <w:rPr>
          <w:rFonts w:ascii="Times New Roman" w:hAnsi="Times New Roman" w:cs="Times New Roman"/>
          <w:color w:val="000000"/>
        </w:rPr>
        <w:t xml:space="preserve"> </w:t>
      </w:r>
      <w:r w:rsidR="009B67FC" w:rsidRPr="009F6498">
        <w:rPr>
          <w:rFonts w:ascii="Times New Roman" w:hAnsi="Times New Roman" w:cs="Times New Roman"/>
          <w:color w:val="000000"/>
        </w:rPr>
        <w:t xml:space="preserve">is what </w:t>
      </w:r>
      <w:r w:rsidRPr="009F6498">
        <w:rPr>
          <w:rFonts w:ascii="Times New Roman" w:hAnsi="Times New Roman" w:cs="Times New Roman"/>
          <w:color w:val="000000"/>
        </w:rPr>
        <w:t>enforces</w:t>
      </w:r>
      <w:r w:rsidR="003659B9" w:rsidRPr="009F6498">
        <w:rPr>
          <w:rFonts w:ascii="Times New Roman" w:hAnsi="Times New Roman" w:cs="Times New Roman"/>
          <w:color w:val="000000"/>
        </w:rPr>
        <w:t xml:space="preserve"> external consistency: </w:t>
      </w:r>
      <w:r w:rsidRPr="009F6498">
        <w:rPr>
          <w:rFonts w:ascii="Times New Roman" w:hAnsi="Times New Roman" w:cs="Times New Roman"/>
          <w:color w:val="000000"/>
        </w:rPr>
        <w:t>if the start of T2 occurs after the commit of T1, then the commit timestamp of T2 &gt; commit timestamp of T1.</w:t>
      </w:r>
      <w:r w:rsidR="009B67FC" w:rsidRPr="009F6498">
        <w:rPr>
          <w:rFonts w:ascii="Times New Roman" w:hAnsi="Times New Roman" w:cs="Times New Roman"/>
          <w:color w:val="000000"/>
        </w:rPr>
        <w:t xml:space="preserve">  Proof is in the Spanner paper.</w:t>
      </w:r>
    </w:p>
    <w:p w14:paraId="35B3AC81" w14:textId="77777777" w:rsidR="004D437C" w:rsidRPr="009F6498" w:rsidRDefault="004D437C" w:rsidP="00C42395">
      <w:pPr>
        <w:widowControl w:val="0"/>
        <w:autoSpaceDE w:val="0"/>
        <w:autoSpaceDN w:val="0"/>
        <w:adjustRightInd w:val="0"/>
        <w:spacing w:line="340" w:lineRule="atLeast"/>
        <w:rPr>
          <w:rFonts w:ascii="Times New Roman" w:hAnsi="Times New Roman" w:cs="Times New Roman"/>
          <w:color w:val="000000"/>
        </w:rPr>
      </w:pPr>
    </w:p>
    <w:p w14:paraId="0B55D287" w14:textId="77777777" w:rsidR="00AA3317" w:rsidRPr="009F6498" w:rsidRDefault="00AA3317" w:rsidP="00C42395">
      <w:pPr>
        <w:widowControl w:val="0"/>
        <w:autoSpaceDE w:val="0"/>
        <w:autoSpaceDN w:val="0"/>
        <w:adjustRightInd w:val="0"/>
        <w:spacing w:line="340" w:lineRule="atLeast"/>
        <w:rPr>
          <w:rFonts w:ascii="Times New Roman" w:hAnsi="Times New Roman" w:cs="Times New Roman"/>
          <w:b/>
          <w:color w:val="000000"/>
        </w:rPr>
      </w:pPr>
      <w:r w:rsidRPr="009F6498">
        <w:rPr>
          <w:rFonts w:ascii="Times New Roman" w:hAnsi="Times New Roman" w:cs="Times New Roman"/>
          <w:b/>
          <w:color w:val="000000"/>
        </w:rPr>
        <w:t xml:space="preserve">Picking a timestamp during 2-Phase commit </w:t>
      </w:r>
    </w:p>
    <w:p w14:paraId="1E51865D" w14:textId="49561D00" w:rsidR="00F5172C" w:rsidRDefault="002B1EE4" w:rsidP="002A5C46">
      <w:pPr>
        <w:widowControl w:val="0"/>
        <w:autoSpaceDE w:val="0"/>
        <w:autoSpaceDN w:val="0"/>
        <w:adjustRightInd w:val="0"/>
        <w:spacing w:line="340" w:lineRule="atLeast"/>
        <w:rPr>
          <w:rFonts w:ascii="Times New Roman" w:hAnsi="Times New Roman" w:cs="Times New Roman"/>
          <w:color w:val="000000"/>
        </w:rPr>
      </w:pPr>
      <w:r>
        <w:rPr>
          <w:rFonts w:ascii="Times New Roman" w:hAnsi="Times New Roman" w:cs="Times New Roman"/>
          <w:color w:val="000000"/>
        </w:rPr>
        <w:t xml:space="preserve">Recall that Spanner uses 2PC to perform distributed transactions across tablets.  So in picking </w:t>
      </w:r>
      <w:r w:rsidR="0082699A">
        <w:rPr>
          <w:rFonts w:ascii="Times New Roman" w:hAnsi="Times New Roman" w:cs="Times New Roman"/>
          <w:color w:val="000000"/>
        </w:rPr>
        <w:t xml:space="preserve">a timestamp for a transaction, one has to take into account all participants.  </w:t>
      </w:r>
      <w:r w:rsidR="00AA3317" w:rsidRPr="009F6498">
        <w:rPr>
          <w:rFonts w:ascii="Times New Roman" w:hAnsi="Times New Roman" w:cs="Times New Roman"/>
          <w:color w:val="000000"/>
        </w:rPr>
        <w:t xml:space="preserve">The 2PC coordinator gathers </w:t>
      </w:r>
      <w:r w:rsidR="002A5C46">
        <w:rPr>
          <w:rFonts w:ascii="Times New Roman" w:hAnsi="Times New Roman" w:cs="Times New Roman"/>
          <w:color w:val="000000"/>
        </w:rPr>
        <w:t xml:space="preserve">a number of TrueTime timestamps: (a) </w:t>
      </w:r>
      <w:r w:rsidR="00AA3317" w:rsidRPr="009F6498">
        <w:rPr>
          <w:rFonts w:ascii="Times New Roman" w:hAnsi="Times New Roman" w:cs="Times New Roman"/>
          <w:color w:val="000000"/>
        </w:rPr>
        <w:t>the prepare ti</w:t>
      </w:r>
      <w:r w:rsidR="002A5C46">
        <w:rPr>
          <w:rFonts w:ascii="Times New Roman" w:hAnsi="Times New Roman" w:cs="Times New Roman"/>
          <w:color w:val="000000"/>
        </w:rPr>
        <w:t xml:space="preserve">mestamps from non-coordinators, (b) </w:t>
      </w:r>
      <w:r w:rsidR="00AA3317" w:rsidRPr="009F6498">
        <w:rPr>
          <w:rFonts w:ascii="Times New Roman" w:hAnsi="Times New Roman" w:cs="Times New Roman"/>
          <w:color w:val="000000"/>
        </w:rPr>
        <w:t>the timestamp that the coordinator received the commit mes</w:t>
      </w:r>
      <w:r w:rsidR="002A5C46">
        <w:rPr>
          <w:rFonts w:ascii="Times New Roman" w:hAnsi="Times New Roman" w:cs="Times New Roman"/>
          <w:color w:val="000000"/>
        </w:rPr>
        <w:t>sage from the client,  TTcommit.  The coordinator then c</w:t>
      </w:r>
      <w:r w:rsidR="00AA3317" w:rsidRPr="009F6498">
        <w:rPr>
          <w:rFonts w:ascii="Times New Roman" w:hAnsi="Times New Roman" w:cs="Times New Roman"/>
          <w:color w:val="000000"/>
        </w:rPr>
        <w:t>hooses overall transaction timestamp to be greater than the prepare timestamps, greater than TTcommit.latest, and greater than any timestamps assigned to earlier transactions. Does commit wait based on this maximum.</w:t>
      </w:r>
    </w:p>
    <w:p w14:paraId="68C957A9" w14:textId="77777777" w:rsidR="00B72E46" w:rsidRPr="009F6498" w:rsidRDefault="00B72E46" w:rsidP="004D437C">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p>
    <w:p w14:paraId="659FEA03" w14:textId="389C529C" w:rsidR="00AA3317" w:rsidRPr="009F6498" w:rsidRDefault="00AA3317" w:rsidP="004D437C">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r w:rsidRPr="009F6498">
        <w:rPr>
          <w:rFonts w:ascii="Times New Roman" w:hAnsi="Times New Roman" w:cs="Times New Roman"/>
          <w:b/>
          <w:bCs/>
          <w:color w:val="000000"/>
        </w:rPr>
        <w:t xml:space="preserve">Implications of commit wait </w:t>
      </w:r>
      <w:r w:rsidRPr="009F6498">
        <w:rPr>
          <w:rFonts w:ascii="Times New Roman" w:hAnsi="Times New Roman" w:cs="Times New Roman"/>
          <w:color w:val="000000"/>
        </w:rPr>
        <w:t> </w:t>
      </w:r>
    </w:p>
    <w:p w14:paraId="42E16B07" w14:textId="77777777" w:rsidR="00AA3317" w:rsidRPr="009F6498" w:rsidRDefault="00AA3317" w:rsidP="00C42395">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the larger the uncertainty bound from TrueTime, the longer commit wait period you get  </w:t>
      </w:r>
    </w:p>
    <w:p w14:paraId="5CD3C1A2" w14:textId="77777777" w:rsidR="00AA3317" w:rsidRPr="009F6498" w:rsidRDefault="00AA3317" w:rsidP="00C42395">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commit wait will slow down dependent transactions, since locks are held during commit  wait  </w:t>
      </w:r>
    </w:p>
    <w:p w14:paraId="42B858BD" w14:textId="744E8DDA" w:rsidR="00AA3317" w:rsidRPr="00F702F8" w:rsidRDefault="00AA3317" w:rsidP="00F702F8">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so, as time gets less certain, Spanner gets slower (!!)</w:t>
      </w:r>
      <w:r w:rsidR="00F702F8">
        <w:rPr>
          <w:rFonts w:ascii="Times New Roman" w:hAnsi="Times New Roman" w:cs="Times New Roman"/>
          <w:color w:val="000000"/>
        </w:rPr>
        <w:t>.  View talk or read paper for an evaluation.</w:t>
      </w:r>
      <w:r w:rsidRPr="00F702F8">
        <w:rPr>
          <w:rFonts w:ascii="Times New Roman" w:hAnsi="Times New Roman" w:cs="Times New Roman"/>
          <w:color w:val="000000"/>
        </w:rPr>
        <w:t xml:space="preserve">  </w:t>
      </w:r>
    </w:p>
    <w:p w14:paraId="33B1C486" w14:textId="26282DE5" w:rsidR="00C7255D" w:rsidRPr="009F6498" w:rsidRDefault="00C7255D" w:rsidP="00C42395">
      <w:pPr>
        <w:rPr>
          <w:rFonts w:ascii="Times New Roman" w:hAnsi="Times New Roman" w:cs="Times New Roman"/>
        </w:rPr>
      </w:pPr>
    </w:p>
    <w:sectPr w:rsidR="00C7255D" w:rsidRPr="009F6498" w:rsidSect="006F4273">
      <w:headerReference w:type="even" r:id="rId13"/>
      <w:headerReference w:type="default" r:id="rId14"/>
      <w:footerReference w:type="even" r:id="rId15"/>
      <w:footerReference w:type="default" r:id="rId16"/>
      <w:headerReference w:type="first" r:id="rId17"/>
      <w:footerReference w:type="first" r:id="rId18"/>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3D694E" w:rsidRDefault="003D694E" w:rsidP="00AC77E3">
      <w:r>
        <w:separator/>
      </w:r>
    </w:p>
  </w:endnote>
  <w:endnote w:type="continuationSeparator" w:id="0">
    <w:p w14:paraId="231AB6C4" w14:textId="77777777" w:rsidR="003D694E" w:rsidRDefault="003D694E"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3D694E" w:rsidRDefault="003D694E"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3D694E" w:rsidRDefault="003D694E"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3D694E" w:rsidRDefault="003D694E"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56F4">
      <w:rPr>
        <w:rStyle w:val="PageNumber"/>
        <w:noProof/>
      </w:rPr>
      <w:t>1</w:t>
    </w:r>
    <w:r>
      <w:rPr>
        <w:rStyle w:val="PageNumber"/>
      </w:rPr>
      <w:fldChar w:fldCharType="end"/>
    </w:r>
  </w:p>
  <w:p w14:paraId="60F59B92" w14:textId="77777777" w:rsidR="003D694E" w:rsidRDefault="003D694E"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3D694E" w:rsidRDefault="003D69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3D694E" w:rsidRDefault="003D694E" w:rsidP="00AC77E3">
      <w:r>
        <w:separator/>
      </w:r>
    </w:p>
  </w:footnote>
  <w:footnote w:type="continuationSeparator" w:id="0">
    <w:p w14:paraId="783B33DF" w14:textId="77777777" w:rsidR="003D694E" w:rsidRDefault="003D694E"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3D694E" w:rsidRDefault="003D69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3D694E" w:rsidRDefault="003D69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3D694E" w:rsidRDefault="003D69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6408ABA"/>
    <w:lvl w:ilvl="0" w:tplc="0409000F">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244367"/>
    <w:multiLevelType w:val="hybridMultilevel"/>
    <w:tmpl w:val="32E84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29610E"/>
    <w:multiLevelType w:val="hybridMultilevel"/>
    <w:tmpl w:val="2362DB0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E817D9C"/>
    <w:multiLevelType w:val="multilevel"/>
    <w:tmpl w:val="388A8B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223C0C65"/>
    <w:multiLevelType w:val="hybridMultilevel"/>
    <w:tmpl w:val="5AC47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44">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4F35C5"/>
    <w:multiLevelType w:val="hybridMultilevel"/>
    <w:tmpl w:val="15DE4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8"/>
  </w:num>
  <w:num w:numId="4">
    <w:abstractNumId w:val="6"/>
  </w:num>
  <w:num w:numId="5">
    <w:abstractNumId w:val="26"/>
  </w:num>
  <w:num w:numId="6">
    <w:abstractNumId w:val="47"/>
  </w:num>
  <w:num w:numId="7">
    <w:abstractNumId w:val="18"/>
  </w:num>
  <w:num w:numId="8">
    <w:abstractNumId w:val="42"/>
  </w:num>
  <w:num w:numId="9">
    <w:abstractNumId w:val="33"/>
  </w:num>
  <w:num w:numId="10">
    <w:abstractNumId w:val="35"/>
  </w:num>
  <w:num w:numId="11">
    <w:abstractNumId w:val="14"/>
  </w:num>
  <w:num w:numId="12">
    <w:abstractNumId w:val="36"/>
  </w:num>
  <w:num w:numId="13">
    <w:abstractNumId w:val="11"/>
  </w:num>
  <w:num w:numId="14">
    <w:abstractNumId w:val="0"/>
  </w:num>
  <w:num w:numId="15">
    <w:abstractNumId w:val="1"/>
  </w:num>
  <w:num w:numId="16">
    <w:abstractNumId w:val="22"/>
  </w:num>
  <w:num w:numId="17">
    <w:abstractNumId w:val="4"/>
  </w:num>
  <w:num w:numId="18">
    <w:abstractNumId w:val="30"/>
  </w:num>
  <w:num w:numId="19">
    <w:abstractNumId w:val="48"/>
  </w:num>
  <w:num w:numId="20">
    <w:abstractNumId w:val="27"/>
  </w:num>
  <w:num w:numId="21">
    <w:abstractNumId w:val="44"/>
  </w:num>
  <w:num w:numId="22">
    <w:abstractNumId w:val="8"/>
  </w:num>
  <w:num w:numId="23">
    <w:abstractNumId w:val="31"/>
  </w:num>
  <w:num w:numId="24">
    <w:abstractNumId w:val="24"/>
  </w:num>
  <w:num w:numId="25">
    <w:abstractNumId w:val="25"/>
  </w:num>
  <w:num w:numId="26">
    <w:abstractNumId w:val="40"/>
  </w:num>
  <w:num w:numId="27">
    <w:abstractNumId w:val="19"/>
  </w:num>
  <w:num w:numId="28">
    <w:abstractNumId w:val="37"/>
  </w:num>
  <w:num w:numId="29">
    <w:abstractNumId w:val="28"/>
  </w:num>
  <w:num w:numId="30">
    <w:abstractNumId w:val="45"/>
  </w:num>
  <w:num w:numId="31">
    <w:abstractNumId w:val="23"/>
  </w:num>
  <w:num w:numId="32">
    <w:abstractNumId w:val="34"/>
  </w:num>
  <w:num w:numId="33">
    <w:abstractNumId w:val="39"/>
  </w:num>
  <w:num w:numId="34">
    <w:abstractNumId w:val="43"/>
  </w:num>
  <w:num w:numId="35">
    <w:abstractNumId w:val="12"/>
  </w:num>
  <w:num w:numId="36">
    <w:abstractNumId w:val="9"/>
  </w:num>
  <w:num w:numId="37">
    <w:abstractNumId w:val="7"/>
  </w:num>
  <w:num w:numId="38">
    <w:abstractNumId w:val="15"/>
  </w:num>
  <w:num w:numId="39">
    <w:abstractNumId w:val="32"/>
  </w:num>
  <w:num w:numId="40">
    <w:abstractNumId w:val="29"/>
  </w:num>
  <w:num w:numId="41">
    <w:abstractNumId w:val="13"/>
  </w:num>
  <w:num w:numId="42">
    <w:abstractNumId w:val="41"/>
  </w:num>
  <w:num w:numId="43">
    <w:abstractNumId w:val="20"/>
  </w:num>
  <w:num w:numId="44">
    <w:abstractNumId w:val="2"/>
  </w:num>
  <w:num w:numId="45">
    <w:abstractNumId w:val="3"/>
  </w:num>
  <w:num w:numId="46">
    <w:abstractNumId w:val="21"/>
  </w:num>
  <w:num w:numId="47">
    <w:abstractNumId w:val="46"/>
  </w:num>
  <w:num w:numId="48">
    <w:abstractNumId w:val="16"/>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09D"/>
    <w:rsid w:val="000017C7"/>
    <w:rsid w:val="00001B6C"/>
    <w:rsid w:val="00002DFF"/>
    <w:rsid w:val="00002F36"/>
    <w:rsid w:val="0000324D"/>
    <w:rsid w:val="0000353D"/>
    <w:rsid w:val="000053E3"/>
    <w:rsid w:val="00007E17"/>
    <w:rsid w:val="000115CA"/>
    <w:rsid w:val="00011675"/>
    <w:rsid w:val="00012C21"/>
    <w:rsid w:val="00013A1A"/>
    <w:rsid w:val="000160B6"/>
    <w:rsid w:val="000166D4"/>
    <w:rsid w:val="000171D6"/>
    <w:rsid w:val="000211D2"/>
    <w:rsid w:val="00021C33"/>
    <w:rsid w:val="00022873"/>
    <w:rsid w:val="00022C89"/>
    <w:rsid w:val="000233FE"/>
    <w:rsid w:val="00024F64"/>
    <w:rsid w:val="0002503D"/>
    <w:rsid w:val="0002722A"/>
    <w:rsid w:val="00027997"/>
    <w:rsid w:val="00027D85"/>
    <w:rsid w:val="000306D0"/>
    <w:rsid w:val="00032F80"/>
    <w:rsid w:val="000332E2"/>
    <w:rsid w:val="00034D9E"/>
    <w:rsid w:val="00034E04"/>
    <w:rsid w:val="00035DEF"/>
    <w:rsid w:val="000412A1"/>
    <w:rsid w:val="0004137E"/>
    <w:rsid w:val="00041C16"/>
    <w:rsid w:val="00041CBA"/>
    <w:rsid w:val="0004329F"/>
    <w:rsid w:val="0004398D"/>
    <w:rsid w:val="00043CD8"/>
    <w:rsid w:val="000442A2"/>
    <w:rsid w:val="00044466"/>
    <w:rsid w:val="000453C2"/>
    <w:rsid w:val="00046AE5"/>
    <w:rsid w:val="0005029B"/>
    <w:rsid w:val="00050EF1"/>
    <w:rsid w:val="000526D0"/>
    <w:rsid w:val="00052B3E"/>
    <w:rsid w:val="00052C33"/>
    <w:rsid w:val="000531BD"/>
    <w:rsid w:val="00054546"/>
    <w:rsid w:val="00054579"/>
    <w:rsid w:val="00054F09"/>
    <w:rsid w:val="00057F5A"/>
    <w:rsid w:val="00060DB5"/>
    <w:rsid w:val="0006125D"/>
    <w:rsid w:val="0006290D"/>
    <w:rsid w:val="00064908"/>
    <w:rsid w:val="00064C7A"/>
    <w:rsid w:val="00065081"/>
    <w:rsid w:val="000708CD"/>
    <w:rsid w:val="0007152D"/>
    <w:rsid w:val="0007153C"/>
    <w:rsid w:val="00071602"/>
    <w:rsid w:val="00071754"/>
    <w:rsid w:val="00073067"/>
    <w:rsid w:val="0007549A"/>
    <w:rsid w:val="000818A0"/>
    <w:rsid w:val="000825AF"/>
    <w:rsid w:val="000827FB"/>
    <w:rsid w:val="00082C27"/>
    <w:rsid w:val="00084300"/>
    <w:rsid w:val="000846FD"/>
    <w:rsid w:val="00090E73"/>
    <w:rsid w:val="00091833"/>
    <w:rsid w:val="00091A6A"/>
    <w:rsid w:val="00092E4E"/>
    <w:rsid w:val="00093C53"/>
    <w:rsid w:val="00095030"/>
    <w:rsid w:val="00095FF8"/>
    <w:rsid w:val="00096BD7"/>
    <w:rsid w:val="000A0F72"/>
    <w:rsid w:val="000A5A3D"/>
    <w:rsid w:val="000A5B83"/>
    <w:rsid w:val="000A7598"/>
    <w:rsid w:val="000A7E5B"/>
    <w:rsid w:val="000B3983"/>
    <w:rsid w:val="000B3D96"/>
    <w:rsid w:val="000B3EFB"/>
    <w:rsid w:val="000B5806"/>
    <w:rsid w:val="000B590F"/>
    <w:rsid w:val="000B6190"/>
    <w:rsid w:val="000B7F85"/>
    <w:rsid w:val="000C005B"/>
    <w:rsid w:val="000C017C"/>
    <w:rsid w:val="000C065B"/>
    <w:rsid w:val="000C30F8"/>
    <w:rsid w:val="000C31A9"/>
    <w:rsid w:val="000C32B6"/>
    <w:rsid w:val="000C555B"/>
    <w:rsid w:val="000C706E"/>
    <w:rsid w:val="000D11AF"/>
    <w:rsid w:val="000D3458"/>
    <w:rsid w:val="000D3F4E"/>
    <w:rsid w:val="000D50DA"/>
    <w:rsid w:val="000D5BC4"/>
    <w:rsid w:val="000D6C00"/>
    <w:rsid w:val="000E02A9"/>
    <w:rsid w:val="000E0974"/>
    <w:rsid w:val="000E09A6"/>
    <w:rsid w:val="000E250C"/>
    <w:rsid w:val="000E2590"/>
    <w:rsid w:val="000E2776"/>
    <w:rsid w:val="000E2CF5"/>
    <w:rsid w:val="000E333E"/>
    <w:rsid w:val="000E5872"/>
    <w:rsid w:val="000E5C23"/>
    <w:rsid w:val="000E6249"/>
    <w:rsid w:val="000E7489"/>
    <w:rsid w:val="000E76ED"/>
    <w:rsid w:val="000F0554"/>
    <w:rsid w:val="000F0CE3"/>
    <w:rsid w:val="000F1432"/>
    <w:rsid w:val="000F1E4B"/>
    <w:rsid w:val="000F2295"/>
    <w:rsid w:val="000F23F6"/>
    <w:rsid w:val="000F2B9F"/>
    <w:rsid w:val="000F34BB"/>
    <w:rsid w:val="000F3B23"/>
    <w:rsid w:val="000F6D15"/>
    <w:rsid w:val="000F78CD"/>
    <w:rsid w:val="000F79AF"/>
    <w:rsid w:val="001019D1"/>
    <w:rsid w:val="00102900"/>
    <w:rsid w:val="00102FED"/>
    <w:rsid w:val="001032CF"/>
    <w:rsid w:val="0010558E"/>
    <w:rsid w:val="00106AB6"/>
    <w:rsid w:val="00106EBC"/>
    <w:rsid w:val="0010769C"/>
    <w:rsid w:val="001111DF"/>
    <w:rsid w:val="0011255B"/>
    <w:rsid w:val="00114DE6"/>
    <w:rsid w:val="00114F4C"/>
    <w:rsid w:val="00114FCF"/>
    <w:rsid w:val="00115A37"/>
    <w:rsid w:val="001200D6"/>
    <w:rsid w:val="0012087D"/>
    <w:rsid w:val="00120D29"/>
    <w:rsid w:val="00120F62"/>
    <w:rsid w:val="00121739"/>
    <w:rsid w:val="001231BA"/>
    <w:rsid w:val="00123FD0"/>
    <w:rsid w:val="00124279"/>
    <w:rsid w:val="00126411"/>
    <w:rsid w:val="001317FA"/>
    <w:rsid w:val="001327B1"/>
    <w:rsid w:val="001330EA"/>
    <w:rsid w:val="001338DD"/>
    <w:rsid w:val="00133E09"/>
    <w:rsid w:val="001344B3"/>
    <w:rsid w:val="001367E2"/>
    <w:rsid w:val="00136B85"/>
    <w:rsid w:val="001370B4"/>
    <w:rsid w:val="0013752D"/>
    <w:rsid w:val="00140749"/>
    <w:rsid w:val="001422A0"/>
    <w:rsid w:val="00142928"/>
    <w:rsid w:val="001434DD"/>
    <w:rsid w:val="00143F6B"/>
    <w:rsid w:val="001449C8"/>
    <w:rsid w:val="00144C9F"/>
    <w:rsid w:val="001470B0"/>
    <w:rsid w:val="00147927"/>
    <w:rsid w:val="00154F5C"/>
    <w:rsid w:val="00155A88"/>
    <w:rsid w:val="00156455"/>
    <w:rsid w:val="00157152"/>
    <w:rsid w:val="001572EC"/>
    <w:rsid w:val="00161755"/>
    <w:rsid w:val="00162E3F"/>
    <w:rsid w:val="00163CCE"/>
    <w:rsid w:val="001646AA"/>
    <w:rsid w:val="001658AF"/>
    <w:rsid w:val="00167118"/>
    <w:rsid w:val="0016749E"/>
    <w:rsid w:val="00171595"/>
    <w:rsid w:val="0017230E"/>
    <w:rsid w:val="00176534"/>
    <w:rsid w:val="001818D9"/>
    <w:rsid w:val="00181C3A"/>
    <w:rsid w:val="00183CF3"/>
    <w:rsid w:val="00184DBB"/>
    <w:rsid w:val="0018501B"/>
    <w:rsid w:val="001867CC"/>
    <w:rsid w:val="0018747B"/>
    <w:rsid w:val="001917F2"/>
    <w:rsid w:val="00191E95"/>
    <w:rsid w:val="00192E90"/>
    <w:rsid w:val="00193524"/>
    <w:rsid w:val="00193F0B"/>
    <w:rsid w:val="00194701"/>
    <w:rsid w:val="0019471F"/>
    <w:rsid w:val="00196DA6"/>
    <w:rsid w:val="001A0C5A"/>
    <w:rsid w:val="001A2CC4"/>
    <w:rsid w:val="001A368B"/>
    <w:rsid w:val="001A587A"/>
    <w:rsid w:val="001A65E4"/>
    <w:rsid w:val="001A6913"/>
    <w:rsid w:val="001A6BDE"/>
    <w:rsid w:val="001A6DDE"/>
    <w:rsid w:val="001A7289"/>
    <w:rsid w:val="001A77C3"/>
    <w:rsid w:val="001B1218"/>
    <w:rsid w:val="001B1357"/>
    <w:rsid w:val="001B1BF9"/>
    <w:rsid w:val="001B3947"/>
    <w:rsid w:val="001B43A5"/>
    <w:rsid w:val="001B5635"/>
    <w:rsid w:val="001B6FB1"/>
    <w:rsid w:val="001B77CE"/>
    <w:rsid w:val="001B7811"/>
    <w:rsid w:val="001C178F"/>
    <w:rsid w:val="001C2412"/>
    <w:rsid w:val="001C2A3D"/>
    <w:rsid w:val="001C3E3B"/>
    <w:rsid w:val="001C3F60"/>
    <w:rsid w:val="001C4195"/>
    <w:rsid w:val="001C63C4"/>
    <w:rsid w:val="001C7331"/>
    <w:rsid w:val="001C74FF"/>
    <w:rsid w:val="001C79ED"/>
    <w:rsid w:val="001D06FD"/>
    <w:rsid w:val="001D25A6"/>
    <w:rsid w:val="001D2B0C"/>
    <w:rsid w:val="001D317C"/>
    <w:rsid w:val="001D353F"/>
    <w:rsid w:val="001D3903"/>
    <w:rsid w:val="001D3BC7"/>
    <w:rsid w:val="001D3EA0"/>
    <w:rsid w:val="001D64DC"/>
    <w:rsid w:val="001D74B0"/>
    <w:rsid w:val="001E082A"/>
    <w:rsid w:val="001E1486"/>
    <w:rsid w:val="001E173B"/>
    <w:rsid w:val="001E32AC"/>
    <w:rsid w:val="001E4773"/>
    <w:rsid w:val="001E4A30"/>
    <w:rsid w:val="001E4CDB"/>
    <w:rsid w:val="001E4DBE"/>
    <w:rsid w:val="001E52A7"/>
    <w:rsid w:val="001E5DB2"/>
    <w:rsid w:val="001F11BB"/>
    <w:rsid w:val="001F1A3E"/>
    <w:rsid w:val="001F1A4E"/>
    <w:rsid w:val="001F3B9D"/>
    <w:rsid w:val="001F76C7"/>
    <w:rsid w:val="002030C5"/>
    <w:rsid w:val="002035E7"/>
    <w:rsid w:val="00203EBB"/>
    <w:rsid w:val="00204957"/>
    <w:rsid w:val="002067B9"/>
    <w:rsid w:val="00211A11"/>
    <w:rsid w:val="00211CB2"/>
    <w:rsid w:val="0021210B"/>
    <w:rsid w:val="0021277B"/>
    <w:rsid w:val="00217082"/>
    <w:rsid w:val="00220765"/>
    <w:rsid w:val="002207DE"/>
    <w:rsid w:val="00220BA7"/>
    <w:rsid w:val="002210DC"/>
    <w:rsid w:val="00221982"/>
    <w:rsid w:val="00223523"/>
    <w:rsid w:val="0022391C"/>
    <w:rsid w:val="00223D69"/>
    <w:rsid w:val="00224079"/>
    <w:rsid w:val="00224130"/>
    <w:rsid w:val="00224EAE"/>
    <w:rsid w:val="00225C94"/>
    <w:rsid w:val="00226E7C"/>
    <w:rsid w:val="002301EB"/>
    <w:rsid w:val="00232A45"/>
    <w:rsid w:val="00232F1C"/>
    <w:rsid w:val="002332A9"/>
    <w:rsid w:val="00234575"/>
    <w:rsid w:val="0023504B"/>
    <w:rsid w:val="002367A2"/>
    <w:rsid w:val="00237200"/>
    <w:rsid w:val="00240988"/>
    <w:rsid w:val="00241B70"/>
    <w:rsid w:val="00242264"/>
    <w:rsid w:val="00242457"/>
    <w:rsid w:val="00243907"/>
    <w:rsid w:val="00243E41"/>
    <w:rsid w:val="00244357"/>
    <w:rsid w:val="002446D0"/>
    <w:rsid w:val="00245F16"/>
    <w:rsid w:val="002464D9"/>
    <w:rsid w:val="00246848"/>
    <w:rsid w:val="00246F48"/>
    <w:rsid w:val="00251764"/>
    <w:rsid w:val="00253754"/>
    <w:rsid w:val="00255463"/>
    <w:rsid w:val="00256F72"/>
    <w:rsid w:val="00257024"/>
    <w:rsid w:val="0025765D"/>
    <w:rsid w:val="002601BD"/>
    <w:rsid w:val="00260F34"/>
    <w:rsid w:val="00262321"/>
    <w:rsid w:val="002624CD"/>
    <w:rsid w:val="00262AF5"/>
    <w:rsid w:val="00262D78"/>
    <w:rsid w:val="00263207"/>
    <w:rsid w:val="00263229"/>
    <w:rsid w:val="0026357B"/>
    <w:rsid w:val="002639CE"/>
    <w:rsid w:val="00263E40"/>
    <w:rsid w:val="002642D7"/>
    <w:rsid w:val="002645C6"/>
    <w:rsid w:val="00265F68"/>
    <w:rsid w:val="00266853"/>
    <w:rsid w:val="0026693B"/>
    <w:rsid w:val="00272511"/>
    <w:rsid w:val="00272DFA"/>
    <w:rsid w:val="00273AC1"/>
    <w:rsid w:val="002749CE"/>
    <w:rsid w:val="002751E8"/>
    <w:rsid w:val="0027548D"/>
    <w:rsid w:val="002761F2"/>
    <w:rsid w:val="00276262"/>
    <w:rsid w:val="002773E2"/>
    <w:rsid w:val="002778ED"/>
    <w:rsid w:val="00280613"/>
    <w:rsid w:val="00280DA2"/>
    <w:rsid w:val="00283266"/>
    <w:rsid w:val="00283F62"/>
    <w:rsid w:val="00291254"/>
    <w:rsid w:val="00292754"/>
    <w:rsid w:val="00292E78"/>
    <w:rsid w:val="0029467F"/>
    <w:rsid w:val="00297716"/>
    <w:rsid w:val="00297EC4"/>
    <w:rsid w:val="002A08C0"/>
    <w:rsid w:val="002A1D1D"/>
    <w:rsid w:val="002A1F8F"/>
    <w:rsid w:val="002A32F8"/>
    <w:rsid w:val="002A4D50"/>
    <w:rsid w:val="002A4F72"/>
    <w:rsid w:val="002A5C46"/>
    <w:rsid w:val="002A5E6E"/>
    <w:rsid w:val="002A65C7"/>
    <w:rsid w:val="002A79F1"/>
    <w:rsid w:val="002A7FAE"/>
    <w:rsid w:val="002B1C35"/>
    <w:rsid w:val="002B1EE4"/>
    <w:rsid w:val="002B26D0"/>
    <w:rsid w:val="002B2A89"/>
    <w:rsid w:val="002B5577"/>
    <w:rsid w:val="002B723F"/>
    <w:rsid w:val="002C04F4"/>
    <w:rsid w:val="002C105D"/>
    <w:rsid w:val="002C19E3"/>
    <w:rsid w:val="002C266E"/>
    <w:rsid w:val="002C3856"/>
    <w:rsid w:val="002C3C0E"/>
    <w:rsid w:val="002C501D"/>
    <w:rsid w:val="002C57A5"/>
    <w:rsid w:val="002C5C58"/>
    <w:rsid w:val="002C5E0B"/>
    <w:rsid w:val="002C6EA5"/>
    <w:rsid w:val="002D0273"/>
    <w:rsid w:val="002D0C44"/>
    <w:rsid w:val="002D2D5F"/>
    <w:rsid w:val="002D2F49"/>
    <w:rsid w:val="002D45CD"/>
    <w:rsid w:val="002D6BAD"/>
    <w:rsid w:val="002D6FD7"/>
    <w:rsid w:val="002D7454"/>
    <w:rsid w:val="002E0864"/>
    <w:rsid w:val="002E1854"/>
    <w:rsid w:val="002E223F"/>
    <w:rsid w:val="002E2831"/>
    <w:rsid w:val="002E327C"/>
    <w:rsid w:val="002E4BA0"/>
    <w:rsid w:val="002E7863"/>
    <w:rsid w:val="002F09FB"/>
    <w:rsid w:val="002F1CB7"/>
    <w:rsid w:val="002F2050"/>
    <w:rsid w:val="002F2431"/>
    <w:rsid w:val="002F2F6A"/>
    <w:rsid w:val="002F576E"/>
    <w:rsid w:val="002F6908"/>
    <w:rsid w:val="002F7183"/>
    <w:rsid w:val="002F7E29"/>
    <w:rsid w:val="0030214D"/>
    <w:rsid w:val="00302301"/>
    <w:rsid w:val="00303E83"/>
    <w:rsid w:val="003047EF"/>
    <w:rsid w:val="00306B0B"/>
    <w:rsid w:val="00306F28"/>
    <w:rsid w:val="003075C0"/>
    <w:rsid w:val="00307EA1"/>
    <w:rsid w:val="00310640"/>
    <w:rsid w:val="00311069"/>
    <w:rsid w:val="00311AC2"/>
    <w:rsid w:val="003133A4"/>
    <w:rsid w:val="0031457D"/>
    <w:rsid w:val="00314656"/>
    <w:rsid w:val="00321068"/>
    <w:rsid w:val="00321AA2"/>
    <w:rsid w:val="003221DE"/>
    <w:rsid w:val="003224EB"/>
    <w:rsid w:val="00323B56"/>
    <w:rsid w:val="003249E3"/>
    <w:rsid w:val="003249F2"/>
    <w:rsid w:val="00324C3C"/>
    <w:rsid w:val="00325C97"/>
    <w:rsid w:val="00326943"/>
    <w:rsid w:val="00332610"/>
    <w:rsid w:val="00332B2D"/>
    <w:rsid w:val="003352A3"/>
    <w:rsid w:val="00336169"/>
    <w:rsid w:val="00336217"/>
    <w:rsid w:val="00336EFB"/>
    <w:rsid w:val="00337C65"/>
    <w:rsid w:val="0034045A"/>
    <w:rsid w:val="0034128B"/>
    <w:rsid w:val="0034208C"/>
    <w:rsid w:val="0034338B"/>
    <w:rsid w:val="003449CD"/>
    <w:rsid w:val="003450D3"/>
    <w:rsid w:val="003454B4"/>
    <w:rsid w:val="00345A16"/>
    <w:rsid w:val="00345F51"/>
    <w:rsid w:val="003469FA"/>
    <w:rsid w:val="00351BCD"/>
    <w:rsid w:val="00351BDD"/>
    <w:rsid w:val="00354393"/>
    <w:rsid w:val="003554BB"/>
    <w:rsid w:val="00355793"/>
    <w:rsid w:val="00355D4E"/>
    <w:rsid w:val="00356509"/>
    <w:rsid w:val="00361711"/>
    <w:rsid w:val="00363E16"/>
    <w:rsid w:val="00364286"/>
    <w:rsid w:val="00364847"/>
    <w:rsid w:val="00365761"/>
    <w:rsid w:val="003659B9"/>
    <w:rsid w:val="003662E6"/>
    <w:rsid w:val="0036778F"/>
    <w:rsid w:val="0037203B"/>
    <w:rsid w:val="00372769"/>
    <w:rsid w:val="00373FFF"/>
    <w:rsid w:val="00374676"/>
    <w:rsid w:val="003804C6"/>
    <w:rsid w:val="00380F9E"/>
    <w:rsid w:val="003814EE"/>
    <w:rsid w:val="00383E3D"/>
    <w:rsid w:val="00386942"/>
    <w:rsid w:val="00386AA8"/>
    <w:rsid w:val="00390098"/>
    <w:rsid w:val="00391F25"/>
    <w:rsid w:val="00392402"/>
    <w:rsid w:val="003972E8"/>
    <w:rsid w:val="003A0055"/>
    <w:rsid w:val="003A020D"/>
    <w:rsid w:val="003A147E"/>
    <w:rsid w:val="003A1BEE"/>
    <w:rsid w:val="003A27F3"/>
    <w:rsid w:val="003A3AF4"/>
    <w:rsid w:val="003A685C"/>
    <w:rsid w:val="003A79E1"/>
    <w:rsid w:val="003A7DA2"/>
    <w:rsid w:val="003A7EF0"/>
    <w:rsid w:val="003B05C1"/>
    <w:rsid w:val="003B06D8"/>
    <w:rsid w:val="003B1531"/>
    <w:rsid w:val="003B165D"/>
    <w:rsid w:val="003B18EC"/>
    <w:rsid w:val="003B23DB"/>
    <w:rsid w:val="003B26D3"/>
    <w:rsid w:val="003B43C0"/>
    <w:rsid w:val="003C0FAA"/>
    <w:rsid w:val="003C1E7A"/>
    <w:rsid w:val="003C1FD1"/>
    <w:rsid w:val="003C2249"/>
    <w:rsid w:val="003C3AF3"/>
    <w:rsid w:val="003C45B3"/>
    <w:rsid w:val="003C4A50"/>
    <w:rsid w:val="003C543E"/>
    <w:rsid w:val="003C64BB"/>
    <w:rsid w:val="003C6A41"/>
    <w:rsid w:val="003C6F5E"/>
    <w:rsid w:val="003D01F8"/>
    <w:rsid w:val="003D135E"/>
    <w:rsid w:val="003D22C5"/>
    <w:rsid w:val="003D25B5"/>
    <w:rsid w:val="003D3751"/>
    <w:rsid w:val="003D48D9"/>
    <w:rsid w:val="003D4F48"/>
    <w:rsid w:val="003D694E"/>
    <w:rsid w:val="003D725D"/>
    <w:rsid w:val="003D7287"/>
    <w:rsid w:val="003E03A8"/>
    <w:rsid w:val="003E081C"/>
    <w:rsid w:val="003E105D"/>
    <w:rsid w:val="003E19FB"/>
    <w:rsid w:val="003E1B61"/>
    <w:rsid w:val="003E23D8"/>
    <w:rsid w:val="003E3FC4"/>
    <w:rsid w:val="003E43DE"/>
    <w:rsid w:val="003E50AD"/>
    <w:rsid w:val="003E5B00"/>
    <w:rsid w:val="003E6903"/>
    <w:rsid w:val="003E726D"/>
    <w:rsid w:val="003F1249"/>
    <w:rsid w:val="003F1A55"/>
    <w:rsid w:val="003F1C0C"/>
    <w:rsid w:val="003F24DD"/>
    <w:rsid w:val="003F2649"/>
    <w:rsid w:val="003F49EC"/>
    <w:rsid w:val="003F4AC1"/>
    <w:rsid w:val="003F4AC3"/>
    <w:rsid w:val="003F617A"/>
    <w:rsid w:val="0040090A"/>
    <w:rsid w:val="00400C1D"/>
    <w:rsid w:val="00401424"/>
    <w:rsid w:val="004016FF"/>
    <w:rsid w:val="00401C7D"/>
    <w:rsid w:val="00401F8F"/>
    <w:rsid w:val="00402792"/>
    <w:rsid w:val="004027CF"/>
    <w:rsid w:val="004047D6"/>
    <w:rsid w:val="004053AE"/>
    <w:rsid w:val="004057DF"/>
    <w:rsid w:val="00405C49"/>
    <w:rsid w:val="00413AE0"/>
    <w:rsid w:val="00417E55"/>
    <w:rsid w:val="00420B54"/>
    <w:rsid w:val="00420EB3"/>
    <w:rsid w:val="00422915"/>
    <w:rsid w:val="00422A47"/>
    <w:rsid w:val="004234DF"/>
    <w:rsid w:val="00425C0E"/>
    <w:rsid w:val="00427631"/>
    <w:rsid w:val="0042789B"/>
    <w:rsid w:val="00427DAE"/>
    <w:rsid w:val="00431D81"/>
    <w:rsid w:val="00432B2C"/>
    <w:rsid w:val="00432D1B"/>
    <w:rsid w:val="00434AF1"/>
    <w:rsid w:val="0043627B"/>
    <w:rsid w:val="00440FE4"/>
    <w:rsid w:val="0044145F"/>
    <w:rsid w:val="00441E84"/>
    <w:rsid w:val="00445485"/>
    <w:rsid w:val="00445C7F"/>
    <w:rsid w:val="00445D14"/>
    <w:rsid w:val="00446B39"/>
    <w:rsid w:val="004473CE"/>
    <w:rsid w:val="00450552"/>
    <w:rsid w:val="004526C3"/>
    <w:rsid w:val="0045277C"/>
    <w:rsid w:val="00452A2C"/>
    <w:rsid w:val="00452E34"/>
    <w:rsid w:val="004533CA"/>
    <w:rsid w:val="0045378D"/>
    <w:rsid w:val="00454305"/>
    <w:rsid w:val="004575E5"/>
    <w:rsid w:val="004615DD"/>
    <w:rsid w:val="00462EB3"/>
    <w:rsid w:val="0046394A"/>
    <w:rsid w:val="00463B37"/>
    <w:rsid w:val="00465F8F"/>
    <w:rsid w:val="00466ECD"/>
    <w:rsid w:val="00467766"/>
    <w:rsid w:val="00467C23"/>
    <w:rsid w:val="004711B1"/>
    <w:rsid w:val="004713BE"/>
    <w:rsid w:val="00471591"/>
    <w:rsid w:val="00472A5E"/>
    <w:rsid w:val="00473076"/>
    <w:rsid w:val="004738DE"/>
    <w:rsid w:val="0047429B"/>
    <w:rsid w:val="004770A2"/>
    <w:rsid w:val="004772E5"/>
    <w:rsid w:val="00480CE4"/>
    <w:rsid w:val="00483098"/>
    <w:rsid w:val="00483BA5"/>
    <w:rsid w:val="00486144"/>
    <w:rsid w:val="00487763"/>
    <w:rsid w:val="00487DBE"/>
    <w:rsid w:val="004904E8"/>
    <w:rsid w:val="00490988"/>
    <w:rsid w:val="00492926"/>
    <w:rsid w:val="00492B9C"/>
    <w:rsid w:val="00492F7F"/>
    <w:rsid w:val="00493013"/>
    <w:rsid w:val="00494729"/>
    <w:rsid w:val="00495BB9"/>
    <w:rsid w:val="00495C9C"/>
    <w:rsid w:val="00496218"/>
    <w:rsid w:val="00496763"/>
    <w:rsid w:val="004973B3"/>
    <w:rsid w:val="00497725"/>
    <w:rsid w:val="004A1200"/>
    <w:rsid w:val="004A41DA"/>
    <w:rsid w:val="004A4B3F"/>
    <w:rsid w:val="004A5522"/>
    <w:rsid w:val="004B0201"/>
    <w:rsid w:val="004B1A69"/>
    <w:rsid w:val="004B4064"/>
    <w:rsid w:val="004B4ED6"/>
    <w:rsid w:val="004C234B"/>
    <w:rsid w:val="004C31FA"/>
    <w:rsid w:val="004C3BC9"/>
    <w:rsid w:val="004C46FB"/>
    <w:rsid w:val="004C4E0D"/>
    <w:rsid w:val="004C5207"/>
    <w:rsid w:val="004C7361"/>
    <w:rsid w:val="004D0F6C"/>
    <w:rsid w:val="004D3FA0"/>
    <w:rsid w:val="004D437C"/>
    <w:rsid w:val="004D43EE"/>
    <w:rsid w:val="004D47E8"/>
    <w:rsid w:val="004D4B55"/>
    <w:rsid w:val="004D5BD6"/>
    <w:rsid w:val="004D5F04"/>
    <w:rsid w:val="004D6415"/>
    <w:rsid w:val="004D6B85"/>
    <w:rsid w:val="004D6EA6"/>
    <w:rsid w:val="004E0577"/>
    <w:rsid w:val="004E0A89"/>
    <w:rsid w:val="004E27D6"/>
    <w:rsid w:val="004E3E09"/>
    <w:rsid w:val="004E4347"/>
    <w:rsid w:val="004E4531"/>
    <w:rsid w:val="004E60B4"/>
    <w:rsid w:val="004E648E"/>
    <w:rsid w:val="004E70FD"/>
    <w:rsid w:val="004F0F59"/>
    <w:rsid w:val="004F1168"/>
    <w:rsid w:val="004F1BFE"/>
    <w:rsid w:val="004F1FAF"/>
    <w:rsid w:val="004F2FF0"/>
    <w:rsid w:val="004F3E12"/>
    <w:rsid w:val="004F4253"/>
    <w:rsid w:val="004F4CF0"/>
    <w:rsid w:val="004F61C8"/>
    <w:rsid w:val="004F622B"/>
    <w:rsid w:val="004F6B56"/>
    <w:rsid w:val="00500DA2"/>
    <w:rsid w:val="00500F90"/>
    <w:rsid w:val="005026CE"/>
    <w:rsid w:val="0050324C"/>
    <w:rsid w:val="00506698"/>
    <w:rsid w:val="00507AE7"/>
    <w:rsid w:val="00510988"/>
    <w:rsid w:val="00514F8B"/>
    <w:rsid w:val="005154FD"/>
    <w:rsid w:val="005168C4"/>
    <w:rsid w:val="00516E81"/>
    <w:rsid w:val="0051768D"/>
    <w:rsid w:val="00517738"/>
    <w:rsid w:val="00517926"/>
    <w:rsid w:val="005250D1"/>
    <w:rsid w:val="0052534B"/>
    <w:rsid w:val="005253DD"/>
    <w:rsid w:val="0052597A"/>
    <w:rsid w:val="00525DAA"/>
    <w:rsid w:val="00530653"/>
    <w:rsid w:val="005315E3"/>
    <w:rsid w:val="0053248C"/>
    <w:rsid w:val="005333B3"/>
    <w:rsid w:val="00534B83"/>
    <w:rsid w:val="00534D3B"/>
    <w:rsid w:val="00535127"/>
    <w:rsid w:val="005351AC"/>
    <w:rsid w:val="0053577D"/>
    <w:rsid w:val="00535BED"/>
    <w:rsid w:val="005364B9"/>
    <w:rsid w:val="005404DD"/>
    <w:rsid w:val="005423BA"/>
    <w:rsid w:val="00545455"/>
    <w:rsid w:val="00546B1B"/>
    <w:rsid w:val="005503CD"/>
    <w:rsid w:val="0055060A"/>
    <w:rsid w:val="0055488E"/>
    <w:rsid w:val="00555ACC"/>
    <w:rsid w:val="0055697C"/>
    <w:rsid w:val="0056058A"/>
    <w:rsid w:val="005643FA"/>
    <w:rsid w:val="005649DE"/>
    <w:rsid w:val="00565A0C"/>
    <w:rsid w:val="005677E6"/>
    <w:rsid w:val="00570D4A"/>
    <w:rsid w:val="005715F3"/>
    <w:rsid w:val="0057246E"/>
    <w:rsid w:val="00573812"/>
    <w:rsid w:val="00573826"/>
    <w:rsid w:val="00573F65"/>
    <w:rsid w:val="00574C23"/>
    <w:rsid w:val="005759D2"/>
    <w:rsid w:val="00576360"/>
    <w:rsid w:val="0057673A"/>
    <w:rsid w:val="00576B28"/>
    <w:rsid w:val="00576D30"/>
    <w:rsid w:val="0057762A"/>
    <w:rsid w:val="005810B6"/>
    <w:rsid w:val="00581A18"/>
    <w:rsid w:val="00583FF4"/>
    <w:rsid w:val="005847F1"/>
    <w:rsid w:val="00584E9A"/>
    <w:rsid w:val="00585991"/>
    <w:rsid w:val="00585FCA"/>
    <w:rsid w:val="00586BD8"/>
    <w:rsid w:val="0058722E"/>
    <w:rsid w:val="00587C72"/>
    <w:rsid w:val="00591277"/>
    <w:rsid w:val="00591F7B"/>
    <w:rsid w:val="0059329B"/>
    <w:rsid w:val="00596AEF"/>
    <w:rsid w:val="00597BF8"/>
    <w:rsid w:val="005A2532"/>
    <w:rsid w:val="005A3058"/>
    <w:rsid w:val="005A3ABD"/>
    <w:rsid w:val="005A4A3A"/>
    <w:rsid w:val="005B128A"/>
    <w:rsid w:val="005B3A5F"/>
    <w:rsid w:val="005B4599"/>
    <w:rsid w:val="005B4698"/>
    <w:rsid w:val="005B5638"/>
    <w:rsid w:val="005B7411"/>
    <w:rsid w:val="005C0801"/>
    <w:rsid w:val="005C25FC"/>
    <w:rsid w:val="005C2CA2"/>
    <w:rsid w:val="005C3FEA"/>
    <w:rsid w:val="005C433B"/>
    <w:rsid w:val="005C442C"/>
    <w:rsid w:val="005C4F3E"/>
    <w:rsid w:val="005C5299"/>
    <w:rsid w:val="005C5948"/>
    <w:rsid w:val="005C5FA9"/>
    <w:rsid w:val="005C6CFE"/>
    <w:rsid w:val="005C703F"/>
    <w:rsid w:val="005C7A1B"/>
    <w:rsid w:val="005C7EFA"/>
    <w:rsid w:val="005D091F"/>
    <w:rsid w:val="005D1D40"/>
    <w:rsid w:val="005D3F88"/>
    <w:rsid w:val="005D42A9"/>
    <w:rsid w:val="005D54B7"/>
    <w:rsid w:val="005D5639"/>
    <w:rsid w:val="005D5F38"/>
    <w:rsid w:val="005D64C2"/>
    <w:rsid w:val="005D7BB6"/>
    <w:rsid w:val="005D7E87"/>
    <w:rsid w:val="005E0F67"/>
    <w:rsid w:val="005E14DC"/>
    <w:rsid w:val="005E1E80"/>
    <w:rsid w:val="005E2B5C"/>
    <w:rsid w:val="005E4281"/>
    <w:rsid w:val="005E4ADC"/>
    <w:rsid w:val="005E4D62"/>
    <w:rsid w:val="005E5479"/>
    <w:rsid w:val="005E5A47"/>
    <w:rsid w:val="005E5E6D"/>
    <w:rsid w:val="005E6F21"/>
    <w:rsid w:val="005F28D1"/>
    <w:rsid w:val="005F5FAE"/>
    <w:rsid w:val="005F65C6"/>
    <w:rsid w:val="00601090"/>
    <w:rsid w:val="00601194"/>
    <w:rsid w:val="00601A89"/>
    <w:rsid w:val="00601C1F"/>
    <w:rsid w:val="0060413E"/>
    <w:rsid w:val="006051CD"/>
    <w:rsid w:val="00607161"/>
    <w:rsid w:val="00607275"/>
    <w:rsid w:val="00610397"/>
    <w:rsid w:val="00610A74"/>
    <w:rsid w:val="00613341"/>
    <w:rsid w:val="006139D4"/>
    <w:rsid w:val="006140F5"/>
    <w:rsid w:val="00614571"/>
    <w:rsid w:val="00614981"/>
    <w:rsid w:val="006155F6"/>
    <w:rsid w:val="00615DE0"/>
    <w:rsid w:val="0061652B"/>
    <w:rsid w:val="006169AF"/>
    <w:rsid w:val="0061759D"/>
    <w:rsid w:val="006175EC"/>
    <w:rsid w:val="00617BF8"/>
    <w:rsid w:val="00622CA1"/>
    <w:rsid w:val="00623327"/>
    <w:rsid w:val="00627EB0"/>
    <w:rsid w:val="0063002A"/>
    <w:rsid w:val="00630E98"/>
    <w:rsid w:val="006331FE"/>
    <w:rsid w:val="00633987"/>
    <w:rsid w:val="00634A96"/>
    <w:rsid w:val="00634EE5"/>
    <w:rsid w:val="00635A21"/>
    <w:rsid w:val="00640377"/>
    <w:rsid w:val="00640F92"/>
    <w:rsid w:val="00642925"/>
    <w:rsid w:val="00646CDA"/>
    <w:rsid w:val="00647274"/>
    <w:rsid w:val="0064738F"/>
    <w:rsid w:val="00647A91"/>
    <w:rsid w:val="00650658"/>
    <w:rsid w:val="006510AE"/>
    <w:rsid w:val="00651B56"/>
    <w:rsid w:val="00652649"/>
    <w:rsid w:val="00652870"/>
    <w:rsid w:val="00653615"/>
    <w:rsid w:val="006538F6"/>
    <w:rsid w:val="00654E55"/>
    <w:rsid w:val="00656048"/>
    <w:rsid w:val="006578D2"/>
    <w:rsid w:val="00657CED"/>
    <w:rsid w:val="00660E80"/>
    <w:rsid w:val="0066116C"/>
    <w:rsid w:val="00662D89"/>
    <w:rsid w:val="00663364"/>
    <w:rsid w:val="00663513"/>
    <w:rsid w:val="00663A56"/>
    <w:rsid w:val="00665754"/>
    <w:rsid w:val="00666ED4"/>
    <w:rsid w:val="00667FEC"/>
    <w:rsid w:val="006708FC"/>
    <w:rsid w:val="00670AA0"/>
    <w:rsid w:val="00672598"/>
    <w:rsid w:val="0067301B"/>
    <w:rsid w:val="006730CF"/>
    <w:rsid w:val="00674821"/>
    <w:rsid w:val="00674A58"/>
    <w:rsid w:val="00675A72"/>
    <w:rsid w:val="00676CBE"/>
    <w:rsid w:val="00677F51"/>
    <w:rsid w:val="0068103B"/>
    <w:rsid w:val="00681217"/>
    <w:rsid w:val="00682B69"/>
    <w:rsid w:val="0068334B"/>
    <w:rsid w:val="00684136"/>
    <w:rsid w:val="00684954"/>
    <w:rsid w:val="006855AD"/>
    <w:rsid w:val="00686D96"/>
    <w:rsid w:val="00692529"/>
    <w:rsid w:val="006926E2"/>
    <w:rsid w:val="00692F67"/>
    <w:rsid w:val="00693FDD"/>
    <w:rsid w:val="00694A38"/>
    <w:rsid w:val="00694D36"/>
    <w:rsid w:val="00695616"/>
    <w:rsid w:val="006A0479"/>
    <w:rsid w:val="006A0E4E"/>
    <w:rsid w:val="006A1068"/>
    <w:rsid w:val="006A18BF"/>
    <w:rsid w:val="006A3C55"/>
    <w:rsid w:val="006A3DE0"/>
    <w:rsid w:val="006A4163"/>
    <w:rsid w:val="006A46AC"/>
    <w:rsid w:val="006A533E"/>
    <w:rsid w:val="006A5EC0"/>
    <w:rsid w:val="006A6572"/>
    <w:rsid w:val="006A7392"/>
    <w:rsid w:val="006A74A7"/>
    <w:rsid w:val="006B1067"/>
    <w:rsid w:val="006B1934"/>
    <w:rsid w:val="006B4192"/>
    <w:rsid w:val="006B426A"/>
    <w:rsid w:val="006B4A94"/>
    <w:rsid w:val="006B5534"/>
    <w:rsid w:val="006B621E"/>
    <w:rsid w:val="006B6600"/>
    <w:rsid w:val="006C79CF"/>
    <w:rsid w:val="006C7D79"/>
    <w:rsid w:val="006D0370"/>
    <w:rsid w:val="006D2E5C"/>
    <w:rsid w:val="006D31C7"/>
    <w:rsid w:val="006D33C2"/>
    <w:rsid w:val="006D3933"/>
    <w:rsid w:val="006D3ED6"/>
    <w:rsid w:val="006D57D1"/>
    <w:rsid w:val="006D5E5A"/>
    <w:rsid w:val="006D6E43"/>
    <w:rsid w:val="006D71E9"/>
    <w:rsid w:val="006D7C78"/>
    <w:rsid w:val="006D7FF3"/>
    <w:rsid w:val="006E2C4B"/>
    <w:rsid w:val="006E2C53"/>
    <w:rsid w:val="006E524F"/>
    <w:rsid w:val="006E61FA"/>
    <w:rsid w:val="006E6CE8"/>
    <w:rsid w:val="006E721C"/>
    <w:rsid w:val="006F0432"/>
    <w:rsid w:val="006F2406"/>
    <w:rsid w:val="006F313A"/>
    <w:rsid w:val="006F3287"/>
    <w:rsid w:val="006F4273"/>
    <w:rsid w:val="006F699F"/>
    <w:rsid w:val="00700536"/>
    <w:rsid w:val="00701779"/>
    <w:rsid w:val="007018DA"/>
    <w:rsid w:val="00703282"/>
    <w:rsid w:val="0070359A"/>
    <w:rsid w:val="00704956"/>
    <w:rsid w:val="007062C1"/>
    <w:rsid w:val="00706446"/>
    <w:rsid w:val="00710107"/>
    <w:rsid w:val="00710FAF"/>
    <w:rsid w:val="0071110B"/>
    <w:rsid w:val="00713709"/>
    <w:rsid w:val="00713E2D"/>
    <w:rsid w:val="00714106"/>
    <w:rsid w:val="007157B2"/>
    <w:rsid w:val="00717626"/>
    <w:rsid w:val="0072059B"/>
    <w:rsid w:val="00722789"/>
    <w:rsid w:val="0072367E"/>
    <w:rsid w:val="00724B15"/>
    <w:rsid w:val="007250C9"/>
    <w:rsid w:val="00725BE0"/>
    <w:rsid w:val="00727EF1"/>
    <w:rsid w:val="0073071F"/>
    <w:rsid w:val="0073121D"/>
    <w:rsid w:val="00731732"/>
    <w:rsid w:val="00731AAE"/>
    <w:rsid w:val="007348DD"/>
    <w:rsid w:val="007351F7"/>
    <w:rsid w:val="007359EB"/>
    <w:rsid w:val="007368C4"/>
    <w:rsid w:val="00740C93"/>
    <w:rsid w:val="00742404"/>
    <w:rsid w:val="00743A32"/>
    <w:rsid w:val="007440F7"/>
    <w:rsid w:val="007452C3"/>
    <w:rsid w:val="0074585A"/>
    <w:rsid w:val="00745CD5"/>
    <w:rsid w:val="00745E13"/>
    <w:rsid w:val="00746B67"/>
    <w:rsid w:val="007477C8"/>
    <w:rsid w:val="007526BE"/>
    <w:rsid w:val="0075295E"/>
    <w:rsid w:val="007557D2"/>
    <w:rsid w:val="00755D7E"/>
    <w:rsid w:val="00756580"/>
    <w:rsid w:val="00756675"/>
    <w:rsid w:val="0075753D"/>
    <w:rsid w:val="007601F5"/>
    <w:rsid w:val="007621C9"/>
    <w:rsid w:val="00762AB9"/>
    <w:rsid w:val="0076410C"/>
    <w:rsid w:val="00764311"/>
    <w:rsid w:val="00765649"/>
    <w:rsid w:val="00765B1D"/>
    <w:rsid w:val="0076641A"/>
    <w:rsid w:val="00766491"/>
    <w:rsid w:val="00766D77"/>
    <w:rsid w:val="00771EFC"/>
    <w:rsid w:val="0077208A"/>
    <w:rsid w:val="00772708"/>
    <w:rsid w:val="0077557F"/>
    <w:rsid w:val="00775716"/>
    <w:rsid w:val="00775DF3"/>
    <w:rsid w:val="007768C5"/>
    <w:rsid w:val="007807D3"/>
    <w:rsid w:val="00780FC3"/>
    <w:rsid w:val="00782198"/>
    <w:rsid w:val="007836FD"/>
    <w:rsid w:val="00783C34"/>
    <w:rsid w:val="00783D88"/>
    <w:rsid w:val="00790B2B"/>
    <w:rsid w:val="007918ED"/>
    <w:rsid w:val="00791A35"/>
    <w:rsid w:val="00791FB0"/>
    <w:rsid w:val="007923D9"/>
    <w:rsid w:val="00792ABE"/>
    <w:rsid w:val="007931A8"/>
    <w:rsid w:val="007936A7"/>
    <w:rsid w:val="00793E8C"/>
    <w:rsid w:val="00793FBF"/>
    <w:rsid w:val="00794084"/>
    <w:rsid w:val="0079471F"/>
    <w:rsid w:val="00794DBA"/>
    <w:rsid w:val="007950E9"/>
    <w:rsid w:val="0079552F"/>
    <w:rsid w:val="00795D1B"/>
    <w:rsid w:val="0079798D"/>
    <w:rsid w:val="007A0347"/>
    <w:rsid w:val="007A0AF5"/>
    <w:rsid w:val="007A1F40"/>
    <w:rsid w:val="007A33F3"/>
    <w:rsid w:val="007A3833"/>
    <w:rsid w:val="007A43A5"/>
    <w:rsid w:val="007A5D7F"/>
    <w:rsid w:val="007B0B73"/>
    <w:rsid w:val="007B0C6E"/>
    <w:rsid w:val="007B0FF0"/>
    <w:rsid w:val="007B1272"/>
    <w:rsid w:val="007B1559"/>
    <w:rsid w:val="007B19CB"/>
    <w:rsid w:val="007B3D51"/>
    <w:rsid w:val="007C0CEF"/>
    <w:rsid w:val="007C293E"/>
    <w:rsid w:val="007C36C1"/>
    <w:rsid w:val="007C38BE"/>
    <w:rsid w:val="007C3A4B"/>
    <w:rsid w:val="007C44BB"/>
    <w:rsid w:val="007C57A7"/>
    <w:rsid w:val="007C65DE"/>
    <w:rsid w:val="007C6A1C"/>
    <w:rsid w:val="007C75F9"/>
    <w:rsid w:val="007D0C20"/>
    <w:rsid w:val="007D0C9A"/>
    <w:rsid w:val="007D14FF"/>
    <w:rsid w:val="007D157A"/>
    <w:rsid w:val="007D1E30"/>
    <w:rsid w:val="007D4C3A"/>
    <w:rsid w:val="007D55CD"/>
    <w:rsid w:val="007D56F4"/>
    <w:rsid w:val="007D5E67"/>
    <w:rsid w:val="007D6BAA"/>
    <w:rsid w:val="007E0648"/>
    <w:rsid w:val="007E07D5"/>
    <w:rsid w:val="007E0B64"/>
    <w:rsid w:val="007E318F"/>
    <w:rsid w:val="007E3328"/>
    <w:rsid w:val="007E43A6"/>
    <w:rsid w:val="007E4B56"/>
    <w:rsid w:val="007E60CD"/>
    <w:rsid w:val="007E7388"/>
    <w:rsid w:val="007F0547"/>
    <w:rsid w:val="007F0862"/>
    <w:rsid w:val="007F0B69"/>
    <w:rsid w:val="007F1091"/>
    <w:rsid w:val="007F42F8"/>
    <w:rsid w:val="007F4C4C"/>
    <w:rsid w:val="007F60EC"/>
    <w:rsid w:val="007F6E7A"/>
    <w:rsid w:val="008009F9"/>
    <w:rsid w:val="00801032"/>
    <w:rsid w:val="008023FC"/>
    <w:rsid w:val="00803EFB"/>
    <w:rsid w:val="008047E2"/>
    <w:rsid w:val="00804C43"/>
    <w:rsid w:val="00804E8B"/>
    <w:rsid w:val="00805CD8"/>
    <w:rsid w:val="008063D2"/>
    <w:rsid w:val="008114F1"/>
    <w:rsid w:val="00814676"/>
    <w:rsid w:val="00815A26"/>
    <w:rsid w:val="00817869"/>
    <w:rsid w:val="00820338"/>
    <w:rsid w:val="008208E6"/>
    <w:rsid w:val="008241AD"/>
    <w:rsid w:val="008258FB"/>
    <w:rsid w:val="008268B1"/>
    <w:rsid w:val="0082699A"/>
    <w:rsid w:val="00826A77"/>
    <w:rsid w:val="00827301"/>
    <w:rsid w:val="008275A4"/>
    <w:rsid w:val="00827631"/>
    <w:rsid w:val="00830617"/>
    <w:rsid w:val="0083087D"/>
    <w:rsid w:val="008317CB"/>
    <w:rsid w:val="008320CD"/>
    <w:rsid w:val="00832858"/>
    <w:rsid w:val="00832BB0"/>
    <w:rsid w:val="00833BC8"/>
    <w:rsid w:val="00834454"/>
    <w:rsid w:val="00835511"/>
    <w:rsid w:val="00836074"/>
    <w:rsid w:val="00836AD9"/>
    <w:rsid w:val="00836B46"/>
    <w:rsid w:val="00837100"/>
    <w:rsid w:val="00837627"/>
    <w:rsid w:val="00840231"/>
    <w:rsid w:val="00841957"/>
    <w:rsid w:val="00847017"/>
    <w:rsid w:val="00850F3B"/>
    <w:rsid w:val="00853E72"/>
    <w:rsid w:val="00856FA9"/>
    <w:rsid w:val="00857303"/>
    <w:rsid w:val="00857659"/>
    <w:rsid w:val="008613EB"/>
    <w:rsid w:val="00861C70"/>
    <w:rsid w:val="00862CD9"/>
    <w:rsid w:val="00862FFA"/>
    <w:rsid w:val="00863466"/>
    <w:rsid w:val="00863E33"/>
    <w:rsid w:val="00867B4C"/>
    <w:rsid w:val="00875310"/>
    <w:rsid w:val="00875359"/>
    <w:rsid w:val="008756E4"/>
    <w:rsid w:val="00876B3E"/>
    <w:rsid w:val="00876D4F"/>
    <w:rsid w:val="00882524"/>
    <w:rsid w:val="00883F03"/>
    <w:rsid w:val="008870E2"/>
    <w:rsid w:val="00887989"/>
    <w:rsid w:val="00890599"/>
    <w:rsid w:val="00891E27"/>
    <w:rsid w:val="008923D2"/>
    <w:rsid w:val="00893717"/>
    <w:rsid w:val="0089453A"/>
    <w:rsid w:val="00896087"/>
    <w:rsid w:val="00896818"/>
    <w:rsid w:val="00897F88"/>
    <w:rsid w:val="008A2047"/>
    <w:rsid w:val="008A2350"/>
    <w:rsid w:val="008A3412"/>
    <w:rsid w:val="008A35F3"/>
    <w:rsid w:val="008A420B"/>
    <w:rsid w:val="008A4BA6"/>
    <w:rsid w:val="008A54C1"/>
    <w:rsid w:val="008A5B42"/>
    <w:rsid w:val="008A5F46"/>
    <w:rsid w:val="008A659E"/>
    <w:rsid w:val="008A7056"/>
    <w:rsid w:val="008B0575"/>
    <w:rsid w:val="008B151B"/>
    <w:rsid w:val="008B2636"/>
    <w:rsid w:val="008B2938"/>
    <w:rsid w:val="008B2A22"/>
    <w:rsid w:val="008B37DA"/>
    <w:rsid w:val="008B4CE0"/>
    <w:rsid w:val="008B5522"/>
    <w:rsid w:val="008B5AFD"/>
    <w:rsid w:val="008B5BF5"/>
    <w:rsid w:val="008B65CC"/>
    <w:rsid w:val="008B71EB"/>
    <w:rsid w:val="008B768E"/>
    <w:rsid w:val="008B79BE"/>
    <w:rsid w:val="008C0BAF"/>
    <w:rsid w:val="008C12E3"/>
    <w:rsid w:val="008C208B"/>
    <w:rsid w:val="008C6236"/>
    <w:rsid w:val="008C6ACE"/>
    <w:rsid w:val="008C7170"/>
    <w:rsid w:val="008D2D10"/>
    <w:rsid w:val="008D3EA0"/>
    <w:rsid w:val="008D47EC"/>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5811"/>
    <w:rsid w:val="008F64DB"/>
    <w:rsid w:val="00900932"/>
    <w:rsid w:val="00900BC6"/>
    <w:rsid w:val="00902528"/>
    <w:rsid w:val="00904008"/>
    <w:rsid w:val="00907103"/>
    <w:rsid w:val="0091484C"/>
    <w:rsid w:val="0091505B"/>
    <w:rsid w:val="00915072"/>
    <w:rsid w:val="009152C4"/>
    <w:rsid w:val="009156ED"/>
    <w:rsid w:val="009162E8"/>
    <w:rsid w:val="00916ECE"/>
    <w:rsid w:val="00920505"/>
    <w:rsid w:val="00920B71"/>
    <w:rsid w:val="00920D2C"/>
    <w:rsid w:val="00921311"/>
    <w:rsid w:val="009220E7"/>
    <w:rsid w:val="00923079"/>
    <w:rsid w:val="009245A6"/>
    <w:rsid w:val="009254F5"/>
    <w:rsid w:val="00925663"/>
    <w:rsid w:val="009271D9"/>
    <w:rsid w:val="009278A3"/>
    <w:rsid w:val="009301A1"/>
    <w:rsid w:val="00941813"/>
    <w:rsid w:val="009426D3"/>
    <w:rsid w:val="00945586"/>
    <w:rsid w:val="00945B71"/>
    <w:rsid w:val="0094716B"/>
    <w:rsid w:val="00947357"/>
    <w:rsid w:val="009535B6"/>
    <w:rsid w:val="0095496B"/>
    <w:rsid w:val="009566AB"/>
    <w:rsid w:val="00957325"/>
    <w:rsid w:val="00957D09"/>
    <w:rsid w:val="0096040E"/>
    <w:rsid w:val="009604F9"/>
    <w:rsid w:val="00960D53"/>
    <w:rsid w:val="00961009"/>
    <w:rsid w:val="00961E1D"/>
    <w:rsid w:val="00961FF0"/>
    <w:rsid w:val="009629B3"/>
    <w:rsid w:val="009631DC"/>
    <w:rsid w:val="00963B27"/>
    <w:rsid w:val="00965646"/>
    <w:rsid w:val="009658C0"/>
    <w:rsid w:val="0096796C"/>
    <w:rsid w:val="00970D7B"/>
    <w:rsid w:val="009714E8"/>
    <w:rsid w:val="009715F9"/>
    <w:rsid w:val="00972183"/>
    <w:rsid w:val="0097236C"/>
    <w:rsid w:val="009728C5"/>
    <w:rsid w:val="00974D66"/>
    <w:rsid w:val="00976FA5"/>
    <w:rsid w:val="00977227"/>
    <w:rsid w:val="00977DF9"/>
    <w:rsid w:val="00980F38"/>
    <w:rsid w:val="00981FA3"/>
    <w:rsid w:val="009820A5"/>
    <w:rsid w:val="00983657"/>
    <w:rsid w:val="009843F9"/>
    <w:rsid w:val="0098533B"/>
    <w:rsid w:val="00986408"/>
    <w:rsid w:val="0098730D"/>
    <w:rsid w:val="00993279"/>
    <w:rsid w:val="0099436C"/>
    <w:rsid w:val="00994E91"/>
    <w:rsid w:val="009963AE"/>
    <w:rsid w:val="00996413"/>
    <w:rsid w:val="0099660B"/>
    <w:rsid w:val="00996B6A"/>
    <w:rsid w:val="00997398"/>
    <w:rsid w:val="00997A8F"/>
    <w:rsid w:val="00997B30"/>
    <w:rsid w:val="009A0530"/>
    <w:rsid w:val="009A330C"/>
    <w:rsid w:val="009A3AFF"/>
    <w:rsid w:val="009A3FE0"/>
    <w:rsid w:val="009A678E"/>
    <w:rsid w:val="009A68E0"/>
    <w:rsid w:val="009B19FA"/>
    <w:rsid w:val="009B501E"/>
    <w:rsid w:val="009B5585"/>
    <w:rsid w:val="009B57D5"/>
    <w:rsid w:val="009B5870"/>
    <w:rsid w:val="009B5AF5"/>
    <w:rsid w:val="009B66C3"/>
    <w:rsid w:val="009B67FC"/>
    <w:rsid w:val="009B765E"/>
    <w:rsid w:val="009B7A35"/>
    <w:rsid w:val="009C03E7"/>
    <w:rsid w:val="009C1ABE"/>
    <w:rsid w:val="009C2C62"/>
    <w:rsid w:val="009C6883"/>
    <w:rsid w:val="009C731E"/>
    <w:rsid w:val="009C78D2"/>
    <w:rsid w:val="009D20C4"/>
    <w:rsid w:val="009D25F1"/>
    <w:rsid w:val="009D2C21"/>
    <w:rsid w:val="009D3466"/>
    <w:rsid w:val="009D3833"/>
    <w:rsid w:val="009D3ACD"/>
    <w:rsid w:val="009D4735"/>
    <w:rsid w:val="009D66D1"/>
    <w:rsid w:val="009D700A"/>
    <w:rsid w:val="009D7EC7"/>
    <w:rsid w:val="009E47DB"/>
    <w:rsid w:val="009E4F48"/>
    <w:rsid w:val="009E53A9"/>
    <w:rsid w:val="009E633A"/>
    <w:rsid w:val="009F1095"/>
    <w:rsid w:val="009F286E"/>
    <w:rsid w:val="009F2EA1"/>
    <w:rsid w:val="009F4A4B"/>
    <w:rsid w:val="009F4CCA"/>
    <w:rsid w:val="009F6498"/>
    <w:rsid w:val="00A00CEB"/>
    <w:rsid w:val="00A03C08"/>
    <w:rsid w:val="00A044F9"/>
    <w:rsid w:val="00A04CF1"/>
    <w:rsid w:val="00A10769"/>
    <w:rsid w:val="00A1078C"/>
    <w:rsid w:val="00A10A55"/>
    <w:rsid w:val="00A11885"/>
    <w:rsid w:val="00A11957"/>
    <w:rsid w:val="00A11C66"/>
    <w:rsid w:val="00A11D45"/>
    <w:rsid w:val="00A12231"/>
    <w:rsid w:val="00A12775"/>
    <w:rsid w:val="00A12EB9"/>
    <w:rsid w:val="00A143EF"/>
    <w:rsid w:val="00A1494D"/>
    <w:rsid w:val="00A14A13"/>
    <w:rsid w:val="00A15036"/>
    <w:rsid w:val="00A15C14"/>
    <w:rsid w:val="00A208D5"/>
    <w:rsid w:val="00A2093B"/>
    <w:rsid w:val="00A21640"/>
    <w:rsid w:val="00A21C70"/>
    <w:rsid w:val="00A223C3"/>
    <w:rsid w:val="00A2264C"/>
    <w:rsid w:val="00A23EF2"/>
    <w:rsid w:val="00A26082"/>
    <w:rsid w:val="00A27D09"/>
    <w:rsid w:val="00A309F8"/>
    <w:rsid w:val="00A30B8F"/>
    <w:rsid w:val="00A319BD"/>
    <w:rsid w:val="00A31F0A"/>
    <w:rsid w:val="00A323CA"/>
    <w:rsid w:val="00A34D37"/>
    <w:rsid w:val="00A35640"/>
    <w:rsid w:val="00A35B83"/>
    <w:rsid w:val="00A37432"/>
    <w:rsid w:val="00A37EEE"/>
    <w:rsid w:val="00A4113F"/>
    <w:rsid w:val="00A417AD"/>
    <w:rsid w:val="00A41C15"/>
    <w:rsid w:val="00A41F40"/>
    <w:rsid w:val="00A4361E"/>
    <w:rsid w:val="00A4600E"/>
    <w:rsid w:val="00A46CC2"/>
    <w:rsid w:val="00A51CF3"/>
    <w:rsid w:val="00A525F6"/>
    <w:rsid w:val="00A536BF"/>
    <w:rsid w:val="00A5374A"/>
    <w:rsid w:val="00A55189"/>
    <w:rsid w:val="00A552D3"/>
    <w:rsid w:val="00A55B0F"/>
    <w:rsid w:val="00A56A41"/>
    <w:rsid w:val="00A570C2"/>
    <w:rsid w:val="00A572D7"/>
    <w:rsid w:val="00A61AB4"/>
    <w:rsid w:val="00A61AE3"/>
    <w:rsid w:val="00A62685"/>
    <w:rsid w:val="00A6409A"/>
    <w:rsid w:val="00A644F7"/>
    <w:rsid w:val="00A645BC"/>
    <w:rsid w:val="00A6593F"/>
    <w:rsid w:val="00A708F6"/>
    <w:rsid w:val="00A71522"/>
    <w:rsid w:val="00A755CC"/>
    <w:rsid w:val="00A7583E"/>
    <w:rsid w:val="00A75C3A"/>
    <w:rsid w:val="00A80558"/>
    <w:rsid w:val="00A80D71"/>
    <w:rsid w:val="00A81B0B"/>
    <w:rsid w:val="00A856CF"/>
    <w:rsid w:val="00A85A45"/>
    <w:rsid w:val="00A865FA"/>
    <w:rsid w:val="00A869B8"/>
    <w:rsid w:val="00A86DF1"/>
    <w:rsid w:val="00A87BB9"/>
    <w:rsid w:val="00A87EAF"/>
    <w:rsid w:val="00A91548"/>
    <w:rsid w:val="00A92E38"/>
    <w:rsid w:val="00A92EEF"/>
    <w:rsid w:val="00A9368D"/>
    <w:rsid w:val="00A942CC"/>
    <w:rsid w:val="00A94B39"/>
    <w:rsid w:val="00A94DB9"/>
    <w:rsid w:val="00A95F13"/>
    <w:rsid w:val="00A97047"/>
    <w:rsid w:val="00A9798E"/>
    <w:rsid w:val="00A97CD0"/>
    <w:rsid w:val="00A97DC4"/>
    <w:rsid w:val="00AA16D2"/>
    <w:rsid w:val="00AA1887"/>
    <w:rsid w:val="00AA3317"/>
    <w:rsid w:val="00AA3CBB"/>
    <w:rsid w:val="00AA3D6A"/>
    <w:rsid w:val="00AA43C3"/>
    <w:rsid w:val="00AA4C8D"/>
    <w:rsid w:val="00AA7EB8"/>
    <w:rsid w:val="00AB0E2D"/>
    <w:rsid w:val="00AB4198"/>
    <w:rsid w:val="00AB43E8"/>
    <w:rsid w:val="00AB48DC"/>
    <w:rsid w:val="00AB496B"/>
    <w:rsid w:val="00AB528B"/>
    <w:rsid w:val="00AB6808"/>
    <w:rsid w:val="00AB7EE2"/>
    <w:rsid w:val="00AC0B56"/>
    <w:rsid w:val="00AC0C36"/>
    <w:rsid w:val="00AC0E47"/>
    <w:rsid w:val="00AC0FBC"/>
    <w:rsid w:val="00AC360D"/>
    <w:rsid w:val="00AC38D5"/>
    <w:rsid w:val="00AC47A8"/>
    <w:rsid w:val="00AC5168"/>
    <w:rsid w:val="00AC553D"/>
    <w:rsid w:val="00AC6473"/>
    <w:rsid w:val="00AC77E3"/>
    <w:rsid w:val="00AC7EDB"/>
    <w:rsid w:val="00AD2238"/>
    <w:rsid w:val="00AD3F70"/>
    <w:rsid w:val="00AD6647"/>
    <w:rsid w:val="00AE09E5"/>
    <w:rsid w:val="00AE0C04"/>
    <w:rsid w:val="00AE4DF2"/>
    <w:rsid w:val="00AE52EF"/>
    <w:rsid w:val="00AE5941"/>
    <w:rsid w:val="00AE64DC"/>
    <w:rsid w:val="00AE6899"/>
    <w:rsid w:val="00AE6BF0"/>
    <w:rsid w:val="00AE7568"/>
    <w:rsid w:val="00AF0AD8"/>
    <w:rsid w:val="00AF2E66"/>
    <w:rsid w:val="00B019F9"/>
    <w:rsid w:val="00B04296"/>
    <w:rsid w:val="00B046CC"/>
    <w:rsid w:val="00B04A1F"/>
    <w:rsid w:val="00B055A8"/>
    <w:rsid w:val="00B0563B"/>
    <w:rsid w:val="00B059A4"/>
    <w:rsid w:val="00B06A67"/>
    <w:rsid w:val="00B06AA9"/>
    <w:rsid w:val="00B11A37"/>
    <w:rsid w:val="00B12AD4"/>
    <w:rsid w:val="00B137BC"/>
    <w:rsid w:val="00B16DA2"/>
    <w:rsid w:val="00B17395"/>
    <w:rsid w:val="00B17ED7"/>
    <w:rsid w:val="00B21E20"/>
    <w:rsid w:val="00B233CE"/>
    <w:rsid w:val="00B242C1"/>
    <w:rsid w:val="00B26DCC"/>
    <w:rsid w:val="00B308EF"/>
    <w:rsid w:val="00B311D5"/>
    <w:rsid w:val="00B313F2"/>
    <w:rsid w:val="00B31BEA"/>
    <w:rsid w:val="00B334DA"/>
    <w:rsid w:val="00B33797"/>
    <w:rsid w:val="00B33B0C"/>
    <w:rsid w:val="00B343D2"/>
    <w:rsid w:val="00B345AA"/>
    <w:rsid w:val="00B346ED"/>
    <w:rsid w:val="00B35520"/>
    <w:rsid w:val="00B37796"/>
    <w:rsid w:val="00B37BD2"/>
    <w:rsid w:val="00B41031"/>
    <w:rsid w:val="00B415E2"/>
    <w:rsid w:val="00B44100"/>
    <w:rsid w:val="00B513C7"/>
    <w:rsid w:val="00B51898"/>
    <w:rsid w:val="00B51A38"/>
    <w:rsid w:val="00B51D86"/>
    <w:rsid w:val="00B53E0F"/>
    <w:rsid w:val="00B54C64"/>
    <w:rsid w:val="00B55C21"/>
    <w:rsid w:val="00B56486"/>
    <w:rsid w:val="00B569F0"/>
    <w:rsid w:val="00B56AAB"/>
    <w:rsid w:val="00B57822"/>
    <w:rsid w:val="00B57D03"/>
    <w:rsid w:val="00B60F09"/>
    <w:rsid w:val="00B66032"/>
    <w:rsid w:val="00B6717B"/>
    <w:rsid w:val="00B71466"/>
    <w:rsid w:val="00B72E46"/>
    <w:rsid w:val="00B74F3E"/>
    <w:rsid w:val="00B7716E"/>
    <w:rsid w:val="00B7770A"/>
    <w:rsid w:val="00B77D7E"/>
    <w:rsid w:val="00B80FBD"/>
    <w:rsid w:val="00B81272"/>
    <w:rsid w:val="00B82B24"/>
    <w:rsid w:val="00B83B1D"/>
    <w:rsid w:val="00B850FD"/>
    <w:rsid w:val="00B853B5"/>
    <w:rsid w:val="00B86157"/>
    <w:rsid w:val="00B86507"/>
    <w:rsid w:val="00B92140"/>
    <w:rsid w:val="00B92B69"/>
    <w:rsid w:val="00B92C31"/>
    <w:rsid w:val="00B948F3"/>
    <w:rsid w:val="00B959D5"/>
    <w:rsid w:val="00B95E2F"/>
    <w:rsid w:val="00B96264"/>
    <w:rsid w:val="00BA302C"/>
    <w:rsid w:val="00BA5B9F"/>
    <w:rsid w:val="00BA719E"/>
    <w:rsid w:val="00BA75EC"/>
    <w:rsid w:val="00BB287C"/>
    <w:rsid w:val="00BB46F4"/>
    <w:rsid w:val="00BB58B9"/>
    <w:rsid w:val="00BB64F1"/>
    <w:rsid w:val="00BB6D23"/>
    <w:rsid w:val="00BB77A8"/>
    <w:rsid w:val="00BB7F4B"/>
    <w:rsid w:val="00BC01E2"/>
    <w:rsid w:val="00BC02E8"/>
    <w:rsid w:val="00BC2D8E"/>
    <w:rsid w:val="00BC4068"/>
    <w:rsid w:val="00BC5322"/>
    <w:rsid w:val="00BC7F15"/>
    <w:rsid w:val="00BD07FA"/>
    <w:rsid w:val="00BD1299"/>
    <w:rsid w:val="00BD1345"/>
    <w:rsid w:val="00BD1D32"/>
    <w:rsid w:val="00BD1F52"/>
    <w:rsid w:val="00BD20F7"/>
    <w:rsid w:val="00BD43F9"/>
    <w:rsid w:val="00BD49C3"/>
    <w:rsid w:val="00BD50D1"/>
    <w:rsid w:val="00BD5837"/>
    <w:rsid w:val="00BD5B51"/>
    <w:rsid w:val="00BD6586"/>
    <w:rsid w:val="00BD725D"/>
    <w:rsid w:val="00BD738D"/>
    <w:rsid w:val="00BD79C0"/>
    <w:rsid w:val="00BE0E78"/>
    <w:rsid w:val="00BE1E12"/>
    <w:rsid w:val="00BE2B8F"/>
    <w:rsid w:val="00BE3EE4"/>
    <w:rsid w:val="00BE5E25"/>
    <w:rsid w:val="00BE623A"/>
    <w:rsid w:val="00BE6560"/>
    <w:rsid w:val="00BE74FE"/>
    <w:rsid w:val="00BF013D"/>
    <w:rsid w:val="00BF09A7"/>
    <w:rsid w:val="00BF0BE4"/>
    <w:rsid w:val="00BF1475"/>
    <w:rsid w:val="00BF28B1"/>
    <w:rsid w:val="00BF320B"/>
    <w:rsid w:val="00BF384E"/>
    <w:rsid w:val="00BF3B8C"/>
    <w:rsid w:val="00BF55E0"/>
    <w:rsid w:val="00BF5CE5"/>
    <w:rsid w:val="00BF68C6"/>
    <w:rsid w:val="00BF6BDD"/>
    <w:rsid w:val="00BF799D"/>
    <w:rsid w:val="00C00395"/>
    <w:rsid w:val="00C00E7C"/>
    <w:rsid w:val="00C014D4"/>
    <w:rsid w:val="00C02511"/>
    <w:rsid w:val="00C02B02"/>
    <w:rsid w:val="00C03416"/>
    <w:rsid w:val="00C03C20"/>
    <w:rsid w:val="00C03FB1"/>
    <w:rsid w:val="00C04793"/>
    <w:rsid w:val="00C047E8"/>
    <w:rsid w:val="00C05E05"/>
    <w:rsid w:val="00C119E8"/>
    <w:rsid w:val="00C11BA0"/>
    <w:rsid w:val="00C12528"/>
    <w:rsid w:val="00C13448"/>
    <w:rsid w:val="00C13A40"/>
    <w:rsid w:val="00C14344"/>
    <w:rsid w:val="00C14EDB"/>
    <w:rsid w:val="00C150C0"/>
    <w:rsid w:val="00C21308"/>
    <w:rsid w:val="00C21A27"/>
    <w:rsid w:val="00C254B9"/>
    <w:rsid w:val="00C25869"/>
    <w:rsid w:val="00C261F8"/>
    <w:rsid w:val="00C26CCB"/>
    <w:rsid w:val="00C277DC"/>
    <w:rsid w:val="00C27A5B"/>
    <w:rsid w:val="00C30D49"/>
    <w:rsid w:val="00C3180E"/>
    <w:rsid w:val="00C318AA"/>
    <w:rsid w:val="00C31933"/>
    <w:rsid w:val="00C32CAA"/>
    <w:rsid w:val="00C360BC"/>
    <w:rsid w:val="00C3689D"/>
    <w:rsid w:val="00C3749A"/>
    <w:rsid w:val="00C41B9E"/>
    <w:rsid w:val="00C42395"/>
    <w:rsid w:val="00C423DC"/>
    <w:rsid w:val="00C42526"/>
    <w:rsid w:val="00C44C33"/>
    <w:rsid w:val="00C4616C"/>
    <w:rsid w:val="00C464BA"/>
    <w:rsid w:val="00C467A1"/>
    <w:rsid w:val="00C47333"/>
    <w:rsid w:val="00C4777F"/>
    <w:rsid w:val="00C51D4B"/>
    <w:rsid w:val="00C53CE4"/>
    <w:rsid w:val="00C54BE1"/>
    <w:rsid w:val="00C558A0"/>
    <w:rsid w:val="00C56606"/>
    <w:rsid w:val="00C56BCC"/>
    <w:rsid w:val="00C605BC"/>
    <w:rsid w:val="00C611E0"/>
    <w:rsid w:val="00C63095"/>
    <w:rsid w:val="00C6462E"/>
    <w:rsid w:val="00C65221"/>
    <w:rsid w:val="00C66EBB"/>
    <w:rsid w:val="00C67F3F"/>
    <w:rsid w:val="00C70CD8"/>
    <w:rsid w:val="00C7255D"/>
    <w:rsid w:val="00C7286E"/>
    <w:rsid w:val="00C760DA"/>
    <w:rsid w:val="00C77ADE"/>
    <w:rsid w:val="00C800B0"/>
    <w:rsid w:val="00C81EAF"/>
    <w:rsid w:val="00C81EF3"/>
    <w:rsid w:val="00C83388"/>
    <w:rsid w:val="00C834EF"/>
    <w:rsid w:val="00C838B4"/>
    <w:rsid w:val="00C86A7E"/>
    <w:rsid w:val="00C87FC0"/>
    <w:rsid w:val="00C87FDB"/>
    <w:rsid w:val="00C90597"/>
    <w:rsid w:val="00C91D13"/>
    <w:rsid w:val="00C92294"/>
    <w:rsid w:val="00C92A91"/>
    <w:rsid w:val="00C93189"/>
    <w:rsid w:val="00C93D95"/>
    <w:rsid w:val="00C940C1"/>
    <w:rsid w:val="00C9434E"/>
    <w:rsid w:val="00C94C17"/>
    <w:rsid w:val="00C959CC"/>
    <w:rsid w:val="00C95CDB"/>
    <w:rsid w:val="00C967EB"/>
    <w:rsid w:val="00CA29B7"/>
    <w:rsid w:val="00CA32DA"/>
    <w:rsid w:val="00CA540F"/>
    <w:rsid w:val="00CA575C"/>
    <w:rsid w:val="00CA624D"/>
    <w:rsid w:val="00CA7044"/>
    <w:rsid w:val="00CA7560"/>
    <w:rsid w:val="00CA76F3"/>
    <w:rsid w:val="00CA7A5B"/>
    <w:rsid w:val="00CA7A7A"/>
    <w:rsid w:val="00CB4174"/>
    <w:rsid w:val="00CB4202"/>
    <w:rsid w:val="00CB4449"/>
    <w:rsid w:val="00CB4AB6"/>
    <w:rsid w:val="00CB68A4"/>
    <w:rsid w:val="00CC0D63"/>
    <w:rsid w:val="00CC16E7"/>
    <w:rsid w:val="00CC2B8F"/>
    <w:rsid w:val="00CC2D18"/>
    <w:rsid w:val="00CC2E3A"/>
    <w:rsid w:val="00CC31D2"/>
    <w:rsid w:val="00CC33D1"/>
    <w:rsid w:val="00CC69D9"/>
    <w:rsid w:val="00CC6FDA"/>
    <w:rsid w:val="00CC77E9"/>
    <w:rsid w:val="00CD0525"/>
    <w:rsid w:val="00CD0794"/>
    <w:rsid w:val="00CD4992"/>
    <w:rsid w:val="00CD654C"/>
    <w:rsid w:val="00CD663C"/>
    <w:rsid w:val="00CD72E6"/>
    <w:rsid w:val="00CE1699"/>
    <w:rsid w:val="00CE1C0C"/>
    <w:rsid w:val="00CE2401"/>
    <w:rsid w:val="00CE449D"/>
    <w:rsid w:val="00CE4D9D"/>
    <w:rsid w:val="00CE6879"/>
    <w:rsid w:val="00CE6F4C"/>
    <w:rsid w:val="00CE7156"/>
    <w:rsid w:val="00CF1453"/>
    <w:rsid w:val="00CF26B0"/>
    <w:rsid w:val="00CF293B"/>
    <w:rsid w:val="00CF4644"/>
    <w:rsid w:val="00CF6A66"/>
    <w:rsid w:val="00CF77C1"/>
    <w:rsid w:val="00CF78BA"/>
    <w:rsid w:val="00CF79D9"/>
    <w:rsid w:val="00D004D6"/>
    <w:rsid w:val="00D00EDF"/>
    <w:rsid w:val="00D013CB"/>
    <w:rsid w:val="00D01A34"/>
    <w:rsid w:val="00D02876"/>
    <w:rsid w:val="00D03C23"/>
    <w:rsid w:val="00D048DD"/>
    <w:rsid w:val="00D05072"/>
    <w:rsid w:val="00D05F53"/>
    <w:rsid w:val="00D06791"/>
    <w:rsid w:val="00D06AAF"/>
    <w:rsid w:val="00D11329"/>
    <w:rsid w:val="00D14F21"/>
    <w:rsid w:val="00D159E6"/>
    <w:rsid w:val="00D15CBF"/>
    <w:rsid w:val="00D15EC7"/>
    <w:rsid w:val="00D1792C"/>
    <w:rsid w:val="00D20431"/>
    <w:rsid w:val="00D21D4E"/>
    <w:rsid w:val="00D22421"/>
    <w:rsid w:val="00D22B07"/>
    <w:rsid w:val="00D23D9C"/>
    <w:rsid w:val="00D2420A"/>
    <w:rsid w:val="00D24CFF"/>
    <w:rsid w:val="00D251CE"/>
    <w:rsid w:val="00D27044"/>
    <w:rsid w:val="00D27BBB"/>
    <w:rsid w:val="00D31334"/>
    <w:rsid w:val="00D32A77"/>
    <w:rsid w:val="00D331D8"/>
    <w:rsid w:val="00D348CD"/>
    <w:rsid w:val="00D37099"/>
    <w:rsid w:val="00D42FD6"/>
    <w:rsid w:val="00D456FE"/>
    <w:rsid w:val="00D459D0"/>
    <w:rsid w:val="00D45C00"/>
    <w:rsid w:val="00D45C38"/>
    <w:rsid w:val="00D4612C"/>
    <w:rsid w:val="00D46700"/>
    <w:rsid w:val="00D46C22"/>
    <w:rsid w:val="00D50F29"/>
    <w:rsid w:val="00D512C3"/>
    <w:rsid w:val="00D512CB"/>
    <w:rsid w:val="00D51DDE"/>
    <w:rsid w:val="00D53E49"/>
    <w:rsid w:val="00D54DF2"/>
    <w:rsid w:val="00D56DAE"/>
    <w:rsid w:val="00D570B1"/>
    <w:rsid w:val="00D57411"/>
    <w:rsid w:val="00D604BE"/>
    <w:rsid w:val="00D60B31"/>
    <w:rsid w:val="00D6144D"/>
    <w:rsid w:val="00D618B9"/>
    <w:rsid w:val="00D63FE2"/>
    <w:rsid w:val="00D6480A"/>
    <w:rsid w:val="00D64D1F"/>
    <w:rsid w:val="00D65188"/>
    <w:rsid w:val="00D65344"/>
    <w:rsid w:val="00D65EC2"/>
    <w:rsid w:val="00D67D08"/>
    <w:rsid w:val="00D67FC2"/>
    <w:rsid w:val="00D711F6"/>
    <w:rsid w:val="00D72D0B"/>
    <w:rsid w:val="00D73329"/>
    <w:rsid w:val="00D7414E"/>
    <w:rsid w:val="00D74FAF"/>
    <w:rsid w:val="00D750FA"/>
    <w:rsid w:val="00D76EB8"/>
    <w:rsid w:val="00D80580"/>
    <w:rsid w:val="00D80842"/>
    <w:rsid w:val="00D81D2D"/>
    <w:rsid w:val="00D8319B"/>
    <w:rsid w:val="00D84A18"/>
    <w:rsid w:val="00D84CE6"/>
    <w:rsid w:val="00D850F4"/>
    <w:rsid w:val="00D863BC"/>
    <w:rsid w:val="00D86F35"/>
    <w:rsid w:val="00D87195"/>
    <w:rsid w:val="00D87C3D"/>
    <w:rsid w:val="00D90DDB"/>
    <w:rsid w:val="00D93209"/>
    <w:rsid w:val="00D93E7A"/>
    <w:rsid w:val="00D94B6E"/>
    <w:rsid w:val="00D94FDA"/>
    <w:rsid w:val="00D954CB"/>
    <w:rsid w:val="00D95C4F"/>
    <w:rsid w:val="00D9699B"/>
    <w:rsid w:val="00D96E2E"/>
    <w:rsid w:val="00D9794A"/>
    <w:rsid w:val="00D97A96"/>
    <w:rsid w:val="00DA0F29"/>
    <w:rsid w:val="00DA12A2"/>
    <w:rsid w:val="00DA2786"/>
    <w:rsid w:val="00DA4B80"/>
    <w:rsid w:val="00DA6D03"/>
    <w:rsid w:val="00DA7ADF"/>
    <w:rsid w:val="00DA7CC9"/>
    <w:rsid w:val="00DB01BC"/>
    <w:rsid w:val="00DB084C"/>
    <w:rsid w:val="00DB0D46"/>
    <w:rsid w:val="00DB131E"/>
    <w:rsid w:val="00DB43EF"/>
    <w:rsid w:val="00DB4E04"/>
    <w:rsid w:val="00DB5A90"/>
    <w:rsid w:val="00DB6535"/>
    <w:rsid w:val="00DB68B4"/>
    <w:rsid w:val="00DC15B0"/>
    <w:rsid w:val="00DC1C9F"/>
    <w:rsid w:val="00DC3601"/>
    <w:rsid w:val="00DC3929"/>
    <w:rsid w:val="00DC41B7"/>
    <w:rsid w:val="00DC6C30"/>
    <w:rsid w:val="00DC71C6"/>
    <w:rsid w:val="00DC75ED"/>
    <w:rsid w:val="00DD02CC"/>
    <w:rsid w:val="00DD0976"/>
    <w:rsid w:val="00DD188B"/>
    <w:rsid w:val="00DD3AAA"/>
    <w:rsid w:val="00DD46E5"/>
    <w:rsid w:val="00DD47E0"/>
    <w:rsid w:val="00DD4E70"/>
    <w:rsid w:val="00DD6299"/>
    <w:rsid w:val="00DD6536"/>
    <w:rsid w:val="00DD7BBE"/>
    <w:rsid w:val="00DE152F"/>
    <w:rsid w:val="00DE2FB3"/>
    <w:rsid w:val="00DE4484"/>
    <w:rsid w:val="00DE4D16"/>
    <w:rsid w:val="00DE50AA"/>
    <w:rsid w:val="00DE50DC"/>
    <w:rsid w:val="00DE5FBE"/>
    <w:rsid w:val="00DF009A"/>
    <w:rsid w:val="00DF0DED"/>
    <w:rsid w:val="00DF0E3C"/>
    <w:rsid w:val="00DF1820"/>
    <w:rsid w:val="00DF1D78"/>
    <w:rsid w:val="00DF26F2"/>
    <w:rsid w:val="00DF3247"/>
    <w:rsid w:val="00DF56DF"/>
    <w:rsid w:val="00DF5902"/>
    <w:rsid w:val="00E0000F"/>
    <w:rsid w:val="00E000AD"/>
    <w:rsid w:val="00E00E2C"/>
    <w:rsid w:val="00E019E6"/>
    <w:rsid w:val="00E025E9"/>
    <w:rsid w:val="00E103C1"/>
    <w:rsid w:val="00E10ABF"/>
    <w:rsid w:val="00E10CEF"/>
    <w:rsid w:val="00E12874"/>
    <w:rsid w:val="00E147EA"/>
    <w:rsid w:val="00E1485C"/>
    <w:rsid w:val="00E14A6B"/>
    <w:rsid w:val="00E162D1"/>
    <w:rsid w:val="00E17753"/>
    <w:rsid w:val="00E21B96"/>
    <w:rsid w:val="00E2377E"/>
    <w:rsid w:val="00E25A4B"/>
    <w:rsid w:val="00E263A0"/>
    <w:rsid w:val="00E27A4D"/>
    <w:rsid w:val="00E27B67"/>
    <w:rsid w:val="00E27F1F"/>
    <w:rsid w:val="00E27F98"/>
    <w:rsid w:val="00E30319"/>
    <w:rsid w:val="00E31E3F"/>
    <w:rsid w:val="00E3276E"/>
    <w:rsid w:val="00E3387C"/>
    <w:rsid w:val="00E34236"/>
    <w:rsid w:val="00E342FD"/>
    <w:rsid w:val="00E34A1B"/>
    <w:rsid w:val="00E35617"/>
    <w:rsid w:val="00E35E1C"/>
    <w:rsid w:val="00E3651E"/>
    <w:rsid w:val="00E36BB6"/>
    <w:rsid w:val="00E40B1E"/>
    <w:rsid w:val="00E4258F"/>
    <w:rsid w:val="00E4281C"/>
    <w:rsid w:val="00E440FD"/>
    <w:rsid w:val="00E443F1"/>
    <w:rsid w:val="00E45417"/>
    <w:rsid w:val="00E4732E"/>
    <w:rsid w:val="00E47C8E"/>
    <w:rsid w:val="00E47CBA"/>
    <w:rsid w:val="00E500F7"/>
    <w:rsid w:val="00E50247"/>
    <w:rsid w:val="00E52AFC"/>
    <w:rsid w:val="00E53793"/>
    <w:rsid w:val="00E537A7"/>
    <w:rsid w:val="00E53CE4"/>
    <w:rsid w:val="00E556D7"/>
    <w:rsid w:val="00E5619E"/>
    <w:rsid w:val="00E56EB6"/>
    <w:rsid w:val="00E608B9"/>
    <w:rsid w:val="00E64F36"/>
    <w:rsid w:val="00E65E24"/>
    <w:rsid w:val="00E65E32"/>
    <w:rsid w:val="00E708A9"/>
    <w:rsid w:val="00E75746"/>
    <w:rsid w:val="00E767BE"/>
    <w:rsid w:val="00E7738B"/>
    <w:rsid w:val="00E81B1C"/>
    <w:rsid w:val="00E83F03"/>
    <w:rsid w:val="00E83F06"/>
    <w:rsid w:val="00E85625"/>
    <w:rsid w:val="00E866CB"/>
    <w:rsid w:val="00E876E3"/>
    <w:rsid w:val="00E90B6B"/>
    <w:rsid w:val="00E913F9"/>
    <w:rsid w:val="00E914FE"/>
    <w:rsid w:val="00E925AF"/>
    <w:rsid w:val="00E927E2"/>
    <w:rsid w:val="00E966CF"/>
    <w:rsid w:val="00E97103"/>
    <w:rsid w:val="00E97C4E"/>
    <w:rsid w:val="00E97C94"/>
    <w:rsid w:val="00E97EAF"/>
    <w:rsid w:val="00EA0BD6"/>
    <w:rsid w:val="00EA3B97"/>
    <w:rsid w:val="00EA5E56"/>
    <w:rsid w:val="00EA619C"/>
    <w:rsid w:val="00EB0C28"/>
    <w:rsid w:val="00EB21A8"/>
    <w:rsid w:val="00EB2D05"/>
    <w:rsid w:val="00EB33D6"/>
    <w:rsid w:val="00EB3ABE"/>
    <w:rsid w:val="00EB3DC9"/>
    <w:rsid w:val="00EB6886"/>
    <w:rsid w:val="00EB71D0"/>
    <w:rsid w:val="00EC0E2E"/>
    <w:rsid w:val="00EC2604"/>
    <w:rsid w:val="00EC3D75"/>
    <w:rsid w:val="00EC5FD9"/>
    <w:rsid w:val="00EC6EC1"/>
    <w:rsid w:val="00EC762C"/>
    <w:rsid w:val="00EC793D"/>
    <w:rsid w:val="00ED1B10"/>
    <w:rsid w:val="00ED3758"/>
    <w:rsid w:val="00ED527C"/>
    <w:rsid w:val="00ED7C8D"/>
    <w:rsid w:val="00EE2472"/>
    <w:rsid w:val="00EE33CD"/>
    <w:rsid w:val="00EE46F6"/>
    <w:rsid w:val="00EE4BF2"/>
    <w:rsid w:val="00EE5559"/>
    <w:rsid w:val="00EE62E5"/>
    <w:rsid w:val="00EF01A4"/>
    <w:rsid w:val="00EF033A"/>
    <w:rsid w:val="00EF1F98"/>
    <w:rsid w:val="00EF209D"/>
    <w:rsid w:val="00EF2A10"/>
    <w:rsid w:val="00EF4317"/>
    <w:rsid w:val="00EF4606"/>
    <w:rsid w:val="00EF4AE9"/>
    <w:rsid w:val="00EF5908"/>
    <w:rsid w:val="00EF768C"/>
    <w:rsid w:val="00EF7B4C"/>
    <w:rsid w:val="00F0060D"/>
    <w:rsid w:val="00F0096D"/>
    <w:rsid w:val="00F00CF2"/>
    <w:rsid w:val="00F010AA"/>
    <w:rsid w:val="00F01161"/>
    <w:rsid w:val="00F0139D"/>
    <w:rsid w:val="00F028B0"/>
    <w:rsid w:val="00F02F5E"/>
    <w:rsid w:val="00F0355D"/>
    <w:rsid w:val="00F03F1A"/>
    <w:rsid w:val="00F04560"/>
    <w:rsid w:val="00F07048"/>
    <w:rsid w:val="00F10668"/>
    <w:rsid w:val="00F10924"/>
    <w:rsid w:val="00F11869"/>
    <w:rsid w:val="00F124DC"/>
    <w:rsid w:val="00F14A81"/>
    <w:rsid w:val="00F15295"/>
    <w:rsid w:val="00F1542D"/>
    <w:rsid w:val="00F170FC"/>
    <w:rsid w:val="00F2217A"/>
    <w:rsid w:val="00F233FD"/>
    <w:rsid w:val="00F24366"/>
    <w:rsid w:val="00F25683"/>
    <w:rsid w:val="00F259D1"/>
    <w:rsid w:val="00F264C6"/>
    <w:rsid w:val="00F326AD"/>
    <w:rsid w:val="00F34287"/>
    <w:rsid w:val="00F346D9"/>
    <w:rsid w:val="00F35F42"/>
    <w:rsid w:val="00F3686E"/>
    <w:rsid w:val="00F4098F"/>
    <w:rsid w:val="00F40B1A"/>
    <w:rsid w:val="00F42303"/>
    <w:rsid w:val="00F423B3"/>
    <w:rsid w:val="00F42998"/>
    <w:rsid w:val="00F42A83"/>
    <w:rsid w:val="00F42FA2"/>
    <w:rsid w:val="00F43AF7"/>
    <w:rsid w:val="00F457F9"/>
    <w:rsid w:val="00F5172C"/>
    <w:rsid w:val="00F5247F"/>
    <w:rsid w:val="00F52561"/>
    <w:rsid w:val="00F55794"/>
    <w:rsid w:val="00F55DEC"/>
    <w:rsid w:val="00F55F64"/>
    <w:rsid w:val="00F5602A"/>
    <w:rsid w:val="00F577E6"/>
    <w:rsid w:val="00F57BD0"/>
    <w:rsid w:val="00F60826"/>
    <w:rsid w:val="00F6152B"/>
    <w:rsid w:val="00F61CBF"/>
    <w:rsid w:val="00F6274B"/>
    <w:rsid w:val="00F62E13"/>
    <w:rsid w:val="00F64062"/>
    <w:rsid w:val="00F643DB"/>
    <w:rsid w:val="00F7015E"/>
    <w:rsid w:val="00F702F8"/>
    <w:rsid w:val="00F71040"/>
    <w:rsid w:val="00F711BA"/>
    <w:rsid w:val="00F726ED"/>
    <w:rsid w:val="00F73327"/>
    <w:rsid w:val="00F749BC"/>
    <w:rsid w:val="00F74F88"/>
    <w:rsid w:val="00F75B31"/>
    <w:rsid w:val="00F76495"/>
    <w:rsid w:val="00F77845"/>
    <w:rsid w:val="00F80BB7"/>
    <w:rsid w:val="00F80FFB"/>
    <w:rsid w:val="00F81D49"/>
    <w:rsid w:val="00F81E3D"/>
    <w:rsid w:val="00F84702"/>
    <w:rsid w:val="00F86AA3"/>
    <w:rsid w:val="00F87D27"/>
    <w:rsid w:val="00F90D73"/>
    <w:rsid w:val="00F91D3B"/>
    <w:rsid w:val="00F92D46"/>
    <w:rsid w:val="00F92F67"/>
    <w:rsid w:val="00F939D9"/>
    <w:rsid w:val="00F95C2C"/>
    <w:rsid w:val="00FA06B3"/>
    <w:rsid w:val="00FA4831"/>
    <w:rsid w:val="00FA4D23"/>
    <w:rsid w:val="00FA775B"/>
    <w:rsid w:val="00FB03E8"/>
    <w:rsid w:val="00FB2BBC"/>
    <w:rsid w:val="00FB2E39"/>
    <w:rsid w:val="00FB330B"/>
    <w:rsid w:val="00FB612E"/>
    <w:rsid w:val="00FC03FC"/>
    <w:rsid w:val="00FC058C"/>
    <w:rsid w:val="00FC0592"/>
    <w:rsid w:val="00FC1B07"/>
    <w:rsid w:val="00FC2E72"/>
    <w:rsid w:val="00FC38BD"/>
    <w:rsid w:val="00FC556E"/>
    <w:rsid w:val="00FC68BD"/>
    <w:rsid w:val="00FC76D3"/>
    <w:rsid w:val="00FD41A6"/>
    <w:rsid w:val="00FD435A"/>
    <w:rsid w:val="00FD7D70"/>
    <w:rsid w:val="00FE053C"/>
    <w:rsid w:val="00FE0762"/>
    <w:rsid w:val="00FE11B4"/>
    <w:rsid w:val="00FE13EA"/>
    <w:rsid w:val="00FE1662"/>
    <w:rsid w:val="00FE1792"/>
    <w:rsid w:val="00FE17BA"/>
    <w:rsid w:val="00FE1B9F"/>
    <w:rsid w:val="00FE2B6C"/>
    <w:rsid w:val="00FE31E0"/>
    <w:rsid w:val="00FE3812"/>
    <w:rsid w:val="00FE52DE"/>
    <w:rsid w:val="00FE7888"/>
    <w:rsid w:val="00FF1065"/>
    <w:rsid w:val="00FF2938"/>
    <w:rsid w:val="00FF29FB"/>
    <w:rsid w:val="00FF2BF5"/>
    <w:rsid w:val="00FF2D6E"/>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urses.cs.washington.edu/courses/csep552/13sp/lectures/6/spanner.pdf" TargetMode="External"/><Relationship Id="rId20" Type="http://schemas.openxmlformats.org/officeDocument/2006/relationships/theme" Target="theme/theme1.xml"/><Relationship Id="rId10" Type="http://schemas.openxmlformats.org/officeDocument/2006/relationships/hyperlink" Target="https://www.usenix.org/node/170855"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1781</Words>
  <Characters>10154</Characters>
  <Application>Microsoft Macintosh Word</Application>
  <DocSecurity>0</DocSecurity>
  <Lines>84</Lines>
  <Paragraphs>23</Paragraphs>
  <ScaleCrop>false</ScaleCrop>
  <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11</cp:revision>
  <cp:lastPrinted>2018-03-27T21:23:00Z</cp:lastPrinted>
  <dcterms:created xsi:type="dcterms:W3CDTF">2018-03-27T21:23:00Z</dcterms:created>
  <dcterms:modified xsi:type="dcterms:W3CDTF">2018-03-27T21:41:00Z</dcterms:modified>
</cp:coreProperties>
</file>