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56844" w14:textId="4E229299" w:rsidR="0045277C" w:rsidRDefault="00583FF4" w:rsidP="00745E13">
      <w:pPr>
        <w:jc w:val="center"/>
        <w:rPr>
          <w:rFonts w:ascii="Times New Roman" w:hAnsi="Times New Roman" w:cs="Times New Roman"/>
          <w:b/>
        </w:rPr>
      </w:pPr>
      <w:r>
        <w:rPr>
          <w:rFonts w:ascii="Times New Roman" w:hAnsi="Times New Roman" w:cs="Times New Roman"/>
          <w:b/>
        </w:rPr>
        <w:t>COMMITMENT PROTOCOLS ON SHARDED DATABASES</w:t>
      </w:r>
    </w:p>
    <w:p w14:paraId="4B9F6589" w14:textId="77777777" w:rsidR="001A77C3" w:rsidRDefault="001A77C3" w:rsidP="001A77C3">
      <w:pPr>
        <w:rPr>
          <w:rFonts w:ascii="Times New Roman" w:eastAsia="Times New Roman" w:hAnsi="Times New Roman" w:cs="Times New Roman"/>
        </w:rPr>
      </w:pPr>
    </w:p>
    <w:p w14:paraId="3F560DD4" w14:textId="4FF967DE" w:rsidR="00D05F53" w:rsidRDefault="001A77C3" w:rsidP="001A77C3">
      <w:pPr>
        <w:rPr>
          <w:rFonts w:ascii="Times New Roman" w:eastAsia="Times New Roman" w:hAnsi="Times New Roman" w:cs="Times New Roman"/>
        </w:rPr>
      </w:pPr>
      <w:r>
        <w:rPr>
          <w:rFonts w:ascii="Times New Roman" w:eastAsia="Times New Roman" w:hAnsi="Times New Roman" w:cs="Times New Roman"/>
        </w:rPr>
        <w:t xml:space="preserve">We talked about sharding as a key mechanism </w:t>
      </w:r>
      <w:r w:rsidR="00BE623A">
        <w:rPr>
          <w:rFonts w:ascii="Times New Roman" w:eastAsia="Times New Roman" w:hAnsi="Times New Roman" w:cs="Times New Roman"/>
        </w:rPr>
        <w:t xml:space="preserve">for scaling </w:t>
      </w:r>
      <w:r>
        <w:rPr>
          <w:rFonts w:ascii="Times New Roman" w:eastAsia="Times New Roman" w:hAnsi="Times New Roman" w:cs="Times New Roman"/>
        </w:rPr>
        <w:t>distributed systems.</w:t>
      </w:r>
      <w:r w:rsidR="00EF2A10">
        <w:rPr>
          <w:rFonts w:ascii="Times New Roman" w:eastAsia="Times New Roman" w:hAnsi="Times New Roman" w:cs="Times New Roman"/>
        </w:rPr>
        <w:t xml:space="preserve"> </w:t>
      </w:r>
      <w:r w:rsidR="00A12231">
        <w:rPr>
          <w:rFonts w:ascii="Times New Roman" w:eastAsia="Times New Roman" w:hAnsi="Times New Roman" w:cs="Times New Roman"/>
        </w:rPr>
        <w:t xml:space="preserve">We also talked about replication as a key mechanism for fault tolerance </w:t>
      </w:r>
      <w:r w:rsidR="00D05F53">
        <w:rPr>
          <w:rFonts w:ascii="Times New Roman" w:eastAsia="Times New Roman" w:hAnsi="Times New Roman" w:cs="Times New Roman"/>
        </w:rPr>
        <w:t>in distributed systems.  Both challenge coordination and raise semantic challenges.  To handle the challenges, the DS community has come up with rigorous protocols for coordination.  The protocols differ depending on the type of distributed system you are developing – e.g., you’ll have different protocols for dealing with coordination in distributed databases vs. distributed computation engines.  In this module we will focus on the specific case of distributed databases.  Over the next three lectures we’ll look at protocols for dealing with semantic challenges raised by sharding and replication in distributed systems.  The next two lectures look at either sharding or replication separately; the third lecture shows how to combine the techniques to address the joint challenges occurring in real distributed databases, which are both sharded and replicated.</w:t>
      </w:r>
    </w:p>
    <w:p w14:paraId="35D9A054" w14:textId="77777777" w:rsidR="00D05F53" w:rsidRDefault="00D05F53" w:rsidP="001A77C3">
      <w:pPr>
        <w:rPr>
          <w:rFonts w:ascii="Times New Roman" w:eastAsia="Times New Roman" w:hAnsi="Times New Roman" w:cs="Times New Roman"/>
        </w:rPr>
      </w:pPr>
    </w:p>
    <w:p w14:paraId="0CDFC5C5" w14:textId="1F51137A" w:rsidR="00D05F53" w:rsidRDefault="00BF1475" w:rsidP="001A77C3">
      <w:pPr>
        <w:rPr>
          <w:rFonts w:ascii="Times New Roman" w:eastAsia="Times New Roman" w:hAnsi="Times New Roman" w:cs="Times New Roman"/>
        </w:rPr>
      </w:pPr>
      <w:r>
        <w:rPr>
          <w:rFonts w:ascii="Times New Roman" w:eastAsia="Times New Roman" w:hAnsi="Times New Roman" w:cs="Times New Roman"/>
        </w:rPr>
        <w:t>So: for this lecture, I want you to forget about replication and fault tolerance, and focus instead on sharding and scalability.</w:t>
      </w:r>
    </w:p>
    <w:p w14:paraId="0464FD79" w14:textId="77777777" w:rsidR="00BF1475" w:rsidRDefault="00BF1475" w:rsidP="001A77C3">
      <w:pPr>
        <w:rPr>
          <w:rFonts w:ascii="Times New Roman" w:eastAsia="Times New Roman" w:hAnsi="Times New Roman" w:cs="Times New Roman"/>
        </w:rPr>
      </w:pPr>
    </w:p>
    <w:p w14:paraId="315CCFBE" w14:textId="7051B18A" w:rsidR="00BF1475" w:rsidRPr="00945B71" w:rsidRDefault="00BF1475" w:rsidP="00BF1475">
      <w:pPr>
        <w:jc w:val="center"/>
        <w:rPr>
          <w:rFonts w:ascii="Times New Roman" w:eastAsia="Times New Roman" w:hAnsi="Times New Roman" w:cs="Times New Roman"/>
          <w:b/>
        </w:rPr>
      </w:pPr>
      <w:r w:rsidRPr="00945B71">
        <w:rPr>
          <w:rFonts w:ascii="Times New Roman" w:eastAsia="Times New Roman" w:hAnsi="Times New Roman" w:cs="Times New Roman"/>
          <w:b/>
        </w:rPr>
        <w:t xml:space="preserve">I. EXAMPLE </w:t>
      </w:r>
      <w:r w:rsidR="00181C3A">
        <w:rPr>
          <w:rFonts w:ascii="Times New Roman" w:eastAsia="Times New Roman" w:hAnsi="Times New Roman" w:cs="Times New Roman"/>
          <w:b/>
        </w:rPr>
        <w:t xml:space="preserve">SEMANTIC </w:t>
      </w:r>
      <w:r w:rsidRPr="00945B71">
        <w:rPr>
          <w:rFonts w:ascii="Times New Roman" w:eastAsia="Times New Roman" w:hAnsi="Times New Roman" w:cs="Times New Roman"/>
          <w:b/>
        </w:rPr>
        <w:t>CHALLENGES</w:t>
      </w:r>
      <w:r w:rsidR="00181C3A">
        <w:rPr>
          <w:rFonts w:ascii="Times New Roman" w:eastAsia="Times New Roman" w:hAnsi="Times New Roman" w:cs="Times New Roman"/>
          <w:b/>
        </w:rPr>
        <w:t xml:space="preserve"> WITH SHARDING</w:t>
      </w:r>
    </w:p>
    <w:p w14:paraId="0E53C5FE" w14:textId="77777777" w:rsidR="00D05F53" w:rsidRDefault="00D05F53" w:rsidP="001A77C3">
      <w:pPr>
        <w:rPr>
          <w:rFonts w:ascii="Times New Roman" w:eastAsia="Times New Roman" w:hAnsi="Times New Roman" w:cs="Times New Roman"/>
        </w:rPr>
      </w:pPr>
    </w:p>
    <w:p w14:paraId="07A9E4E8" w14:textId="5EA8D8CE" w:rsidR="001A77C3" w:rsidRDefault="00BF1475" w:rsidP="001A77C3">
      <w:pPr>
        <w:rPr>
          <w:rFonts w:ascii="Times New Roman" w:eastAsia="Times New Roman" w:hAnsi="Times New Roman" w:cs="Times New Roman"/>
        </w:rPr>
      </w:pPr>
      <w:r>
        <w:rPr>
          <w:rFonts w:ascii="Times New Roman" w:eastAsia="Times New Roman" w:hAnsi="Times New Roman" w:cs="Times New Roman"/>
        </w:rPr>
        <w:t>Going back to the Web service example we presented in the previous lecture, let’s revisit the last architecture we discussed, but ignor</w:t>
      </w:r>
      <w:r w:rsidR="008F2AE8">
        <w:rPr>
          <w:rFonts w:ascii="Times New Roman" w:eastAsia="Times New Roman" w:hAnsi="Times New Roman" w:cs="Times New Roman"/>
        </w:rPr>
        <w:t>e the replication aspect of it.</w:t>
      </w:r>
      <w:r w:rsidR="00A31F0A">
        <w:rPr>
          <w:rFonts w:ascii="Times New Roman" w:eastAsia="Times New Roman" w:hAnsi="Times New Roman" w:cs="Times New Roman"/>
        </w:rPr>
        <w:t xml:space="preserve">  For concreteness, let’s specify what the application (implemented by the FE) is in this case: say it is a banking application, where user account information is stored in the DB and users can perform money transfer transactions to move data from one account to another as long as they have sufficient funds in the source account.</w:t>
      </w:r>
    </w:p>
    <w:p w14:paraId="2CA62021" w14:textId="77777777" w:rsidR="00211A11" w:rsidRDefault="00211A11" w:rsidP="0068103B">
      <w:pPr>
        <w:rPr>
          <w:rFonts w:ascii="Times New Roman" w:eastAsia="Times New Roman" w:hAnsi="Times New Roman" w:cs="Times New Roman"/>
        </w:rPr>
      </w:pPr>
    </w:p>
    <w:p w14:paraId="3141A8F1" w14:textId="0635EDC2" w:rsidR="008F2AE8" w:rsidRDefault="003D3751" w:rsidP="0068103B">
      <w:pPr>
        <w:rPr>
          <w:rFonts w:ascii="Times New Roman" w:eastAsia="Times New Roman" w:hAnsi="Times New Roman" w:cs="Times New Roman"/>
        </w:rPr>
      </w:pPr>
      <w:r w:rsidRPr="00C77ADE">
        <w:rPr>
          <w:noProof/>
          <w:u w:val="single"/>
        </w:rPr>
        <w:drawing>
          <wp:anchor distT="0" distB="0" distL="114300" distR="114300" simplePos="0" relativeHeight="251663360" behindDoc="0" locked="0" layoutInCell="1" allowOverlap="1" wp14:anchorId="20CD5779" wp14:editId="38ABC418">
            <wp:simplePos x="0" y="0"/>
            <wp:positionH relativeFrom="column">
              <wp:posOffset>0</wp:posOffset>
            </wp:positionH>
            <wp:positionV relativeFrom="paragraph">
              <wp:posOffset>91440</wp:posOffset>
            </wp:positionV>
            <wp:extent cx="2129790" cy="2615565"/>
            <wp:effectExtent l="0" t="0" r="3810" b="635"/>
            <wp:wrapSquare wrapText="bothSides"/>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79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ADE">
        <w:rPr>
          <w:rFonts w:ascii="Times New Roman" w:eastAsia="Times New Roman" w:hAnsi="Times New Roman" w:cs="Times New Roman"/>
          <w:u w:val="single"/>
        </w:rPr>
        <w:t>Architecture</w:t>
      </w:r>
      <w:r>
        <w:rPr>
          <w:rFonts w:ascii="Times New Roman" w:eastAsia="Times New Roman" w:hAnsi="Times New Roman" w:cs="Times New Roman"/>
        </w:rPr>
        <w:t xml:space="preserve">:  </w:t>
      </w:r>
      <w:r w:rsidR="00A31F0A">
        <w:rPr>
          <w:rFonts w:ascii="Times New Roman" w:eastAsia="Times New Roman" w:hAnsi="Times New Roman" w:cs="Times New Roman"/>
        </w:rPr>
        <w:t>FE and DB are both sharded.  FE</w:t>
      </w:r>
      <w:r>
        <w:rPr>
          <w:rFonts w:ascii="Times New Roman" w:eastAsia="Times New Roman" w:hAnsi="Times New Roman" w:cs="Times New Roman"/>
        </w:rPr>
        <w:t>s accept re</w:t>
      </w:r>
      <w:r w:rsidR="00A31F0A">
        <w:rPr>
          <w:rFonts w:ascii="Times New Roman" w:eastAsia="Times New Roman" w:hAnsi="Times New Roman" w:cs="Times New Roman"/>
        </w:rPr>
        <w:t>quests from end-users’ browsers and process them concurrently (i.e., two requests from the same or from different users can execute in parallel on two different FEs).   The data stored in the DB is sharded, say by user ID.  All data of the first third of the users in ID space is stored in Shard 1; all data of the next third of the users in ID space is stored on Shard 2; and all data of the last third of the users in ID space is stored on Shard n.</w:t>
      </w:r>
    </w:p>
    <w:p w14:paraId="345ADADE" w14:textId="77777777" w:rsidR="00C93D95" w:rsidRDefault="00C93D95" w:rsidP="0068103B">
      <w:pPr>
        <w:rPr>
          <w:rFonts w:ascii="Times New Roman" w:eastAsia="Times New Roman" w:hAnsi="Times New Roman" w:cs="Times New Roman"/>
        </w:rPr>
      </w:pPr>
    </w:p>
    <w:p w14:paraId="1C8B4254" w14:textId="31CD668C" w:rsidR="00C93D95" w:rsidRDefault="00C93D95" w:rsidP="0068103B">
      <w:pPr>
        <w:rPr>
          <w:rFonts w:ascii="Times New Roman" w:eastAsia="Times New Roman" w:hAnsi="Times New Roman" w:cs="Times New Roman"/>
        </w:rPr>
      </w:pPr>
      <w:r>
        <w:rPr>
          <w:rFonts w:ascii="Times New Roman" w:eastAsia="Times New Roman" w:hAnsi="Times New Roman" w:cs="Times New Roman"/>
        </w:rPr>
        <w:t xml:space="preserve">First question:  How does this architecture increase </w:t>
      </w:r>
      <w:r w:rsidR="00614571">
        <w:rPr>
          <w:rFonts w:ascii="Times New Roman" w:eastAsia="Times New Roman" w:hAnsi="Times New Roman" w:cs="Times New Roman"/>
        </w:rPr>
        <w:t xml:space="preserve">the capacity of your system (i.e., </w:t>
      </w:r>
      <w:r>
        <w:rPr>
          <w:rFonts w:ascii="Times New Roman" w:eastAsia="Times New Roman" w:hAnsi="Times New Roman" w:cs="Times New Roman"/>
        </w:rPr>
        <w:t xml:space="preserve">the </w:t>
      </w:r>
      <w:r w:rsidR="00614571">
        <w:rPr>
          <w:rFonts w:ascii="Times New Roman" w:eastAsia="Times New Roman" w:hAnsi="Times New Roman" w:cs="Times New Roman"/>
        </w:rPr>
        <w:t xml:space="preserve">maximum </w:t>
      </w:r>
      <w:r>
        <w:rPr>
          <w:rFonts w:ascii="Times New Roman" w:eastAsia="Times New Roman" w:hAnsi="Times New Roman" w:cs="Times New Roman"/>
        </w:rPr>
        <w:t>load the system can handle</w:t>
      </w:r>
      <w:r w:rsidR="00614571">
        <w:rPr>
          <w:rFonts w:ascii="Times New Roman" w:eastAsia="Times New Roman" w:hAnsi="Times New Roman" w:cs="Times New Roman"/>
        </w:rPr>
        <w:t>)</w:t>
      </w:r>
      <w:r>
        <w:rPr>
          <w:rFonts w:ascii="Times New Roman" w:eastAsia="Times New Roman" w:hAnsi="Times New Roman" w:cs="Times New Roman"/>
        </w:rPr>
        <w:t>?</w:t>
      </w:r>
    </w:p>
    <w:p w14:paraId="1E29F914" w14:textId="491350DE" w:rsidR="003D01F8" w:rsidRDefault="003D01F8" w:rsidP="0068103B">
      <w:pPr>
        <w:rPr>
          <w:rFonts w:ascii="Times New Roman" w:eastAsia="Times New Roman" w:hAnsi="Times New Roman" w:cs="Times New Roman"/>
        </w:rPr>
      </w:pPr>
      <w:r>
        <w:rPr>
          <w:rFonts w:ascii="Times New Roman" w:eastAsia="Times New Roman" w:hAnsi="Times New Roman" w:cs="Times New Roman"/>
        </w:rPr>
        <w:t xml:space="preserve">Answer: </w:t>
      </w:r>
      <w:r w:rsidR="00272DFA">
        <w:rPr>
          <w:rFonts w:ascii="Times New Roman" w:eastAsia="Times New Roman" w:hAnsi="Times New Roman" w:cs="Times New Roman"/>
        </w:rPr>
        <w:t>As long as most of the workload</w:t>
      </w:r>
      <w:r>
        <w:rPr>
          <w:rFonts w:ascii="Times New Roman" w:eastAsia="Times New Roman" w:hAnsi="Times New Roman" w:cs="Times New Roman"/>
        </w:rPr>
        <w:t xml:space="preserve"> </w:t>
      </w:r>
      <w:r w:rsidR="00272DFA">
        <w:rPr>
          <w:rFonts w:ascii="Times New Roman" w:eastAsia="Times New Roman" w:hAnsi="Times New Roman" w:cs="Times New Roman"/>
        </w:rPr>
        <w:t>involves accessing accounts from one of the shards</w:t>
      </w:r>
      <w:r w:rsidR="001449C8">
        <w:rPr>
          <w:rFonts w:ascii="Times New Roman" w:eastAsia="Times New Roman" w:hAnsi="Times New Roman" w:cs="Times New Roman"/>
        </w:rPr>
        <w:t xml:space="preserve"> (e.g., users check out mostly their accounts)</w:t>
      </w:r>
      <w:r w:rsidR="00272DFA">
        <w:rPr>
          <w:rFonts w:ascii="Times New Roman" w:eastAsia="Times New Roman" w:hAnsi="Times New Roman" w:cs="Times New Roman"/>
        </w:rPr>
        <w:t xml:space="preserve">, </w:t>
      </w:r>
      <w:r w:rsidR="00154F5C">
        <w:rPr>
          <w:rFonts w:ascii="Times New Roman" w:eastAsia="Times New Roman" w:hAnsi="Times New Roman" w:cs="Times New Roman"/>
        </w:rPr>
        <w:t>the overall capacity should increase, because you now have the various DB shards handling data requests in parallel from multiple different F</w:t>
      </w:r>
      <w:r w:rsidR="004D47E8">
        <w:rPr>
          <w:rFonts w:ascii="Times New Roman" w:eastAsia="Times New Roman" w:hAnsi="Times New Roman" w:cs="Times New Roman"/>
        </w:rPr>
        <w:t>E</w:t>
      </w:r>
      <w:r w:rsidR="00154F5C">
        <w:rPr>
          <w:rFonts w:ascii="Times New Roman" w:eastAsia="Times New Roman" w:hAnsi="Times New Roman" w:cs="Times New Roman"/>
        </w:rPr>
        <w:t>s.</w:t>
      </w:r>
    </w:p>
    <w:p w14:paraId="3EFAF127" w14:textId="77777777" w:rsidR="008F2AE8" w:rsidRDefault="008F2AE8" w:rsidP="0068103B">
      <w:pPr>
        <w:rPr>
          <w:rFonts w:ascii="Times New Roman" w:hAnsi="Times New Roman" w:cs="Times New Roman"/>
        </w:rPr>
      </w:pPr>
    </w:p>
    <w:p w14:paraId="1449C4C3" w14:textId="6043FB09" w:rsidR="00C93D95" w:rsidRDefault="00C93D95" w:rsidP="0068103B">
      <w:pPr>
        <w:rPr>
          <w:rFonts w:ascii="Times New Roman" w:hAnsi="Times New Roman" w:cs="Times New Roman"/>
        </w:rPr>
      </w:pPr>
      <w:r>
        <w:rPr>
          <w:rFonts w:ascii="Times New Roman" w:hAnsi="Times New Roman" w:cs="Times New Roman"/>
        </w:rPr>
        <w:t xml:space="preserve">Second question: </w:t>
      </w:r>
      <w:r w:rsidR="009156ED">
        <w:rPr>
          <w:rFonts w:ascii="Times New Roman" w:hAnsi="Times New Roman" w:cs="Times New Roman"/>
        </w:rPr>
        <w:t xml:space="preserve"> </w:t>
      </w:r>
      <w:r w:rsidR="009728C5">
        <w:rPr>
          <w:rFonts w:ascii="Times New Roman" w:hAnsi="Times New Roman" w:cs="Times New Roman"/>
        </w:rPr>
        <w:t>What</w:t>
      </w:r>
      <w:r w:rsidR="009156ED">
        <w:rPr>
          <w:rFonts w:ascii="Times New Roman" w:hAnsi="Times New Roman" w:cs="Times New Roman"/>
        </w:rPr>
        <w:t xml:space="preserve"> </w:t>
      </w:r>
      <w:r w:rsidR="009728C5">
        <w:rPr>
          <w:rFonts w:ascii="Times New Roman" w:hAnsi="Times New Roman" w:cs="Times New Roman"/>
        </w:rPr>
        <w:t>semantics challenges does this architecture raise</w:t>
      </w:r>
      <w:r w:rsidR="008D5030">
        <w:rPr>
          <w:rFonts w:ascii="Times New Roman" w:hAnsi="Times New Roman" w:cs="Times New Roman"/>
        </w:rPr>
        <w:t>?</w:t>
      </w:r>
    </w:p>
    <w:p w14:paraId="308E9D91" w14:textId="3DE4D30B" w:rsidR="003D3751" w:rsidRDefault="00D348CD" w:rsidP="0068103B">
      <w:pPr>
        <w:rPr>
          <w:rFonts w:ascii="Times New Roman" w:hAnsi="Times New Roman" w:cs="Times New Roman"/>
        </w:rPr>
      </w:pPr>
      <w:r>
        <w:rPr>
          <w:rFonts w:ascii="Times New Roman" w:hAnsi="Times New Roman" w:cs="Times New Roman"/>
        </w:rPr>
        <w:t>Answer</w:t>
      </w:r>
      <w:r w:rsidR="003D01F8">
        <w:rPr>
          <w:rFonts w:ascii="Times New Roman" w:hAnsi="Times New Roman" w:cs="Times New Roman"/>
        </w:rPr>
        <w:t>:</w:t>
      </w:r>
      <w:r>
        <w:rPr>
          <w:rFonts w:ascii="Times New Roman" w:hAnsi="Times New Roman" w:cs="Times New Roman"/>
        </w:rPr>
        <w:t xml:space="preserve"> Many, here’s an example.</w:t>
      </w:r>
      <w:r w:rsidR="003D01F8">
        <w:rPr>
          <w:rFonts w:ascii="Times New Roman" w:hAnsi="Times New Roman" w:cs="Times New Roman"/>
        </w:rPr>
        <w:t xml:space="preserve"> </w:t>
      </w:r>
      <w:r w:rsidR="006A3C55">
        <w:rPr>
          <w:rFonts w:ascii="Times New Roman" w:hAnsi="Times New Roman" w:cs="Times New Roman"/>
        </w:rPr>
        <w:t xml:space="preserve">Suppose a user wants to </w:t>
      </w:r>
      <w:r w:rsidR="00D22421">
        <w:rPr>
          <w:rFonts w:ascii="Times New Roman" w:hAnsi="Times New Roman" w:cs="Times New Roman"/>
        </w:rPr>
        <w:t xml:space="preserve">transfer some money </w:t>
      </w:r>
      <w:r w:rsidR="00D9794A">
        <w:rPr>
          <w:rFonts w:ascii="Times New Roman" w:hAnsi="Times New Roman" w:cs="Times New Roman"/>
        </w:rPr>
        <w:t xml:space="preserve">from his account to another user’s account. This </w:t>
      </w:r>
      <w:r w:rsidR="00FA4831">
        <w:rPr>
          <w:rFonts w:ascii="Times New Roman" w:hAnsi="Times New Roman" w:cs="Times New Roman"/>
        </w:rPr>
        <w:t xml:space="preserve">bank </w:t>
      </w:r>
      <w:r w:rsidR="00AC0FBC">
        <w:rPr>
          <w:rFonts w:ascii="Times New Roman" w:hAnsi="Times New Roman" w:cs="Times New Roman"/>
        </w:rPr>
        <w:t>“</w:t>
      </w:r>
      <w:r w:rsidR="00B53E0F">
        <w:rPr>
          <w:rFonts w:ascii="Times New Roman" w:hAnsi="Times New Roman" w:cs="Times New Roman"/>
        </w:rPr>
        <w:t>transaction</w:t>
      </w:r>
      <w:r w:rsidR="00AC0FBC">
        <w:rPr>
          <w:rFonts w:ascii="Times New Roman" w:hAnsi="Times New Roman" w:cs="Times New Roman"/>
        </w:rPr>
        <w:t>”</w:t>
      </w:r>
      <w:r w:rsidR="00B53E0F">
        <w:rPr>
          <w:rFonts w:ascii="Times New Roman" w:hAnsi="Times New Roman" w:cs="Times New Roman"/>
        </w:rPr>
        <w:t xml:space="preserve"> </w:t>
      </w:r>
      <w:r w:rsidR="00D9794A">
        <w:rPr>
          <w:rFonts w:ascii="Times New Roman" w:hAnsi="Times New Roman" w:cs="Times New Roman"/>
        </w:rPr>
        <w:t>involves</w:t>
      </w:r>
      <w:r w:rsidR="00052C33">
        <w:rPr>
          <w:rFonts w:ascii="Times New Roman" w:hAnsi="Times New Roman" w:cs="Times New Roman"/>
        </w:rPr>
        <w:t xml:space="preserve"> two operations on two different </w:t>
      </w:r>
      <w:r w:rsidR="00A9368D">
        <w:rPr>
          <w:rFonts w:ascii="Times New Roman" w:hAnsi="Times New Roman" w:cs="Times New Roman"/>
        </w:rPr>
        <w:t>parts of the database</w:t>
      </w:r>
      <w:r w:rsidR="007E318F">
        <w:rPr>
          <w:rFonts w:ascii="Times New Roman" w:hAnsi="Times New Roman" w:cs="Times New Roman"/>
        </w:rPr>
        <w:t xml:space="preserve"> – deducting the money from the source account and adding it to the destination account.  Sometimes, these two accounts will be stored </w:t>
      </w:r>
      <w:r w:rsidR="00F80BB7">
        <w:rPr>
          <w:rFonts w:ascii="Times New Roman" w:hAnsi="Times New Roman" w:cs="Times New Roman"/>
        </w:rPr>
        <w:t>on different machines.</w:t>
      </w:r>
      <w:r w:rsidR="00465F8F">
        <w:rPr>
          <w:rFonts w:ascii="Times New Roman" w:hAnsi="Times New Roman" w:cs="Times New Roman"/>
        </w:rPr>
        <w:t xml:space="preserve">  </w:t>
      </w:r>
      <w:r w:rsidR="007E318F">
        <w:rPr>
          <w:rFonts w:ascii="Times New Roman" w:hAnsi="Times New Roman" w:cs="Times New Roman"/>
        </w:rPr>
        <w:t xml:space="preserve">From a semantic perspective, it’s </w:t>
      </w:r>
      <w:r w:rsidR="007E318F">
        <w:rPr>
          <w:rFonts w:ascii="Times New Roman" w:hAnsi="Times New Roman" w:cs="Times New Roman"/>
        </w:rPr>
        <w:lastRenderedPageBreak/>
        <w:t xml:space="preserve">important that both operations either succeed </w:t>
      </w:r>
      <w:r w:rsidR="00C47333">
        <w:rPr>
          <w:rFonts w:ascii="Times New Roman" w:hAnsi="Times New Roman" w:cs="Times New Roman"/>
        </w:rPr>
        <w:t xml:space="preserve">or fail, otherwise you can </w:t>
      </w:r>
      <w:r w:rsidR="009F4CCA">
        <w:rPr>
          <w:rFonts w:ascii="Times New Roman" w:hAnsi="Times New Roman" w:cs="Times New Roman"/>
        </w:rPr>
        <w:t xml:space="preserve">either “lose” money (if the operation completes on the source but not on the destination) or “create” money out of thin air (if the operation fails on the source but </w:t>
      </w:r>
      <w:r w:rsidR="007836FD">
        <w:rPr>
          <w:rFonts w:ascii="Times New Roman" w:hAnsi="Times New Roman" w:cs="Times New Roman"/>
        </w:rPr>
        <w:t>completes on the destination</w:t>
      </w:r>
      <w:r w:rsidR="009F4CCA">
        <w:rPr>
          <w:rFonts w:ascii="Times New Roman" w:hAnsi="Times New Roman" w:cs="Times New Roman"/>
        </w:rPr>
        <w:t>).</w:t>
      </w:r>
      <w:r w:rsidR="0005029B">
        <w:rPr>
          <w:rFonts w:ascii="Times New Roman" w:hAnsi="Times New Roman" w:cs="Times New Roman"/>
        </w:rPr>
        <w:t xml:space="preserve"> </w:t>
      </w:r>
      <w:r w:rsidR="00817869">
        <w:rPr>
          <w:rFonts w:ascii="Times New Roman" w:hAnsi="Times New Roman" w:cs="Times New Roman"/>
        </w:rPr>
        <w:t xml:space="preserve"> </w:t>
      </w:r>
      <w:r w:rsidR="0005029B">
        <w:rPr>
          <w:rFonts w:ascii="Times New Roman" w:hAnsi="Times New Roman" w:cs="Times New Roman"/>
        </w:rPr>
        <w:t xml:space="preserve">Unfortunately, the </w:t>
      </w:r>
      <w:r w:rsidR="00163CCE">
        <w:rPr>
          <w:rFonts w:ascii="Times New Roman" w:hAnsi="Times New Roman" w:cs="Times New Roman"/>
        </w:rPr>
        <w:t>two machines are independent and hence</w:t>
      </w:r>
      <w:r w:rsidR="00BD1F52">
        <w:rPr>
          <w:rFonts w:ascii="Times New Roman" w:hAnsi="Times New Roman" w:cs="Times New Roman"/>
        </w:rPr>
        <w:t xml:space="preserve"> they can f</w:t>
      </w:r>
      <w:r w:rsidR="00163CCE">
        <w:rPr>
          <w:rFonts w:ascii="Times New Roman" w:hAnsi="Times New Roman" w:cs="Times New Roman"/>
        </w:rPr>
        <w:t>ail independently</w:t>
      </w:r>
      <w:r w:rsidR="00A12775">
        <w:rPr>
          <w:rFonts w:ascii="Times New Roman" w:hAnsi="Times New Roman" w:cs="Times New Roman"/>
        </w:rPr>
        <w:t xml:space="preserve">, so what we would like is a </w:t>
      </w:r>
      <w:r w:rsidR="00D74FAF">
        <w:rPr>
          <w:rFonts w:ascii="Times New Roman" w:hAnsi="Times New Roman" w:cs="Times New Roman"/>
        </w:rPr>
        <w:t xml:space="preserve">coordination </w:t>
      </w:r>
      <w:r w:rsidR="00A12775">
        <w:rPr>
          <w:rFonts w:ascii="Times New Roman" w:hAnsi="Times New Roman" w:cs="Times New Roman"/>
        </w:rPr>
        <w:t xml:space="preserve">protocol </w:t>
      </w:r>
      <w:r w:rsidR="00D74FAF">
        <w:rPr>
          <w:rFonts w:ascii="Times New Roman" w:hAnsi="Times New Roman" w:cs="Times New Roman"/>
        </w:rPr>
        <w:t xml:space="preserve">between the two DB shard servers that lets us </w:t>
      </w:r>
      <w:r w:rsidR="008A4BA6">
        <w:rPr>
          <w:rFonts w:ascii="Times New Roman" w:hAnsi="Times New Roman" w:cs="Times New Roman"/>
        </w:rPr>
        <w:t xml:space="preserve">ensure that </w:t>
      </w:r>
      <w:r w:rsidR="00124279">
        <w:rPr>
          <w:rFonts w:ascii="Times New Roman" w:hAnsi="Times New Roman" w:cs="Times New Roman"/>
        </w:rPr>
        <w:t>the two</w:t>
      </w:r>
      <w:r w:rsidR="008A4BA6">
        <w:rPr>
          <w:rFonts w:ascii="Times New Roman" w:hAnsi="Times New Roman" w:cs="Times New Roman"/>
        </w:rPr>
        <w:t xml:space="preserve"> operation</w:t>
      </w:r>
      <w:r w:rsidR="00124279">
        <w:rPr>
          <w:rFonts w:ascii="Times New Roman" w:hAnsi="Times New Roman" w:cs="Times New Roman"/>
        </w:rPr>
        <w:t>s</w:t>
      </w:r>
      <w:r w:rsidR="008A4BA6">
        <w:rPr>
          <w:rFonts w:ascii="Times New Roman" w:hAnsi="Times New Roman" w:cs="Times New Roman"/>
        </w:rPr>
        <w:t xml:space="preserve"> can </w:t>
      </w:r>
      <w:r w:rsidR="00124279">
        <w:rPr>
          <w:rFonts w:ascii="Times New Roman" w:hAnsi="Times New Roman" w:cs="Times New Roman"/>
        </w:rPr>
        <w:t xml:space="preserve">either both </w:t>
      </w:r>
      <w:r w:rsidR="008A4BA6">
        <w:rPr>
          <w:rFonts w:ascii="Times New Roman" w:hAnsi="Times New Roman" w:cs="Times New Roman"/>
        </w:rPr>
        <w:t>succeed</w:t>
      </w:r>
      <w:r w:rsidR="009B5AF5">
        <w:rPr>
          <w:rFonts w:ascii="Times New Roman" w:hAnsi="Times New Roman" w:cs="Times New Roman"/>
        </w:rPr>
        <w:t>, or</w:t>
      </w:r>
      <w:r w:rsidR="008A4BA6">
        <w:rPr>
          <w:rFonts w:ascii="Times New Roman" w:hAnsi="Times New Roman" w:cs="Times New Roman"/>
        </w:rPr>
        <w:t xml:space="preserve"> </w:t>
      </w:r>
      <w:r w:rsidR="009B5AF5">
        <w:rPr>
          <w:rFonts w:ascii="Times New Roman" w:hAnsi="Times New Roman" w:cs="Times New Roman"/>
        </w:rPr>
        <w:t>if one fails, the other one is not applied, either</w:t>
      </w:r>
      <w:r w:rsidR="00163CCE">
        <w:rPr>
          <w:rFonts w:ascii="Times New Roman" w:hAnsi="Times New Roman" w:cs="Times New Roman"/>
        </w:rPr>
        <w:t>.</w:t>
      </w:r>
    </w:p>
    <w:p w14:paraId="0BAD3D5E" w14:textId="77777777" w:rsidR="00A536BF" w:rsidRDefault="00A536BF" w:rsidP="0068103B">
      <w:pPr>
        <w:rPr>
          <w:rFonts w:ascii="Times New Roman" w:hAnsi="Times New Roman" w:cs="Times New Roman"/>
        </w:rPr>
      </w:pPr>
    </w:p>
    <w:p w14:paraId="6D5E80FA" w14:textId="68A57869" w:rsidR="00A536BF" w:rsidRDefault="009C1ABE" w:rsidP="0068103B">
      <w:pPr>
        <w:rPr>
          <w:rFonts w:ascii="Times New Roman" w:hAnsi="Times New Roman" w:cs="Times New Roman"/>
        </w:rPr>
      </w:pPr>
      <w:r>
        <w:rPr>
          <w:rFonts w:ascii="Times New Roman" w:hAnsi="Times New Roman" w:cs="Times New Roman"/>
        </w:rPr>
        <w:t>That is what agreement protocols give you, and the best known agreement protocol is Two-Phase Commit (2PC).</w:t>
      </w:r>
      <w:r w:rsidR="00710FAF">
        <w:rPr>
          <w:rFonts w:ascii="Times New Roman" w:hAnsi="Times New Roman" w:cs="Times New Roman"/>
        </w:rPr>
        <w:t xml:space="preserve">   We’ll talk about it in this lecture, but first </w:t>
      </w:r>
      <w:r w:rsidR="008613EB">
        <w:rPr>
          <w:rFonts w:ascii="Times New Roman" w:hAnsi="Times New Roman" w:cs="Times New Roman"/>
        </w:rPr>
        <w:t>have to introduce</w:t>
      </w:r>
      <w:r w:rsidR="00710FAF">
        <w:rPr>
          <w:rFonts w:ascii="Times New Roman" w:hAnsi="Times New Roman" w:cs="Times New Roman"/>
        </w:rPr>
        <w:t xml:space="preserve"> some more basic </w:t>
      </w:r>
      <w:r w:rsidR="008B5522">
        <w:rPr>
          <w:rFonts w:ascii="Times New Roman" w:hAnsi="Times New Roman" w:cs="Times New Roman"/>
        </w:rPr>
        <w:t>notions</w:t>
      </w:r>
      <w:r w:rsidR="008613EB">
        <w:rPr>
          <w:rFonts w:ascii="Times New Roman" w:hAnsi="Times New Roman" w:cs="Times New Roman"/>
        </w:rPr>
        <w:t>, namely the concept of transactions</w:t>
      </w:r>
      <w:r w:rsidR="00693FDD">
        <w:rPr>
          <w:rFonts w:ascii="Times New Roman" w:hAnsi="Times New Roman" w:cs="Times New Roman"/>
        </w:rPr>
        <w:t>,</w:t>
      </w:r>
      <w:r w:rsidR="00FC556E">
        <w:rPr>
          <w:rFonts w:ascii="Times New Roman" w:hAnsi="Times New Roman" w:cs="Times New Roman"/>
        </w:rPr>
        <w:t xml:space="preserve"> which is the abstraction that databases offer to support these kinds of multi-operation needs.   We’ll then look at</w:t>
      </w:r>
      <w:r w:rsidR="00693FDD">
        <w:rPr>
          <w:rFonts w:ascii="Times New Roman" w:hAnsi="Times New Roman" w:cs="Times New Roman"/>
        </w:rPr>
        <w:t xml:space="preserve"> how </w:t>
      </w:r>
      <w:r w:rsidR="00FC556E">
        <w:rPr>
          <w:rFonts w:ascii="Times New Roman" w:hAnsi="Times New Roman" w:cs="Times New Roman"/>
        </w:rPr>
        <w:t>transactions are implemented</w:t>
      </w:r>
      <w:r w:rsidR="00693FDD">
        <w:rPr>
          <w:rFonts w:ascii="Times New Roman" w:hAnsi="Times New Roman" w:cs="Times New Roman"/>
        </w:rPr>
        <w:t xml:space="preserve"> in a single-node, non-sharded case</w:t>
      </w:r>
      <w:r w:rsidR="00FC556E">
        <w:rPr>
          <w:rFonts w:ascii="Times New Roman" w:hAnsi="Times New Roman" w:cs="Times New Roman"/>
        </w:rPr>
        <w:t>, and then at the end of the lecture we’ll</w:t>
      </w:r>
      <w:r w:rsidR="00693FDD">
        <w:rPr>
          <w:rFonts w:ascii="Times New Roman" w:hAnsi="Times New Roman" w:cs="Times New Roman"/>
        </w:rPr>
        <w:t xml:space="preserve"> look at 2PC, which makes transactions work </w:t>
      </w:r>
      <w:r w:rsidR="00D72D0B">
        <w:rPr>
          <w:rFonts w:ascii="Times New Roman" w:hAnsi="Times New Roman" w:cs="Times New Roman"/>
        </w:rPr>
        <w:t>in the distributed/sharded case</w:t>
      </w:r>
      <w:r w:rsidR="0076410C">
        <w:rPr>
          <w:rFonts w:ascii="Times New Roman" w:hAnsi="Times New Roman" w:cs="Times New Roman"/>
        </w:rPr>
        <w:t>.</w:t>
      </w:r>
    </w:p>
    <w:p w14:paraId="7A845244" w14:textId="77777777" w:rsidR="00693FDD" w:rsidRDefault="00693FDD" w:rsidP="0068103B">
      <w:pPr>
        <w:rPr>
          <w:rFonts w:ascii="Times New Roman" w:hAnsi="Times New Roman" w:cs="Times New Roman"/>
        </w:rPr>
      </w:pPr>
    </w:p>
    <w:p w14:paraId="5D86EEA1" w14:textId="1AED4A6F" w:rsidR="00A536BF" w:rsidRPr="00A536BF" w:rsidRDefault="00A536BF" w:rsidP="00A536BF">
      <w:pPr>
        <w:jc w:val="center"/>
        <w:rPr>
          <w:rFonts w:ascii="Times New Roman" w:hAnsi="Times New Roman" w:cs="Times New Roman"/>
          <w:b/>
        </w:rPr>
      </w:pPr>
      <w:r>
        <w:rPr>
          <w:rFonts w:ascii="Times New Roman" w:hAnsi="Times New Roman" w:cs="Times New Roman"/>
          <w:b/>
        </w:rPr>
        <w:t>II. TRANSACTIONS</w:t>
      </w:r>
      <w:r w:rsidR="00C65221">
        <w:rPr>
          <w:rFonts w:ascii="Times New Roman" w:hAnsi="Times New Roman" w:cs="Times New Roman"/>
          <w:b/>
        </w:rPr>
        <w:t xml:space="preserve"> – THE CONCEPT</w:t>
      </w:r>
    </w:p>
    <w:p w14:paraId="6A3F9D23" w14:textId="77777777" w:rsidR="003D3751" w:rsidRDefault="003D3751" w:rsidP="0068103B">
      <w:pPr>
        <w:rPr>
          <w:rFonts w:ascii="Times New Roman" w:hAnsi="Times New Roman" w:cs="Times New Roman"/>
        </w:rPr>
      </w:pPr>
    </w:p>
    <w:p w14:paraId="1F971C84" w14:textId="77777777" w:rsidR="00941813" w:rsidRDefault="00574C23" w:rsidP="00941813">
      <w:pPr>
        <w:rPr>
          <w:rFonts w:ascii="Times New Roman" w:eastAsia="Times New Roman" w:hAnsi="Times New Roman" w:cs="Times New Roman"/>
        </w:rPr>
      </w:pPr>
      <w:r w:rsidRPr="001A0C5A">
        <w:rPr>
          <w:rFonts w:ascii="Times New Roman" w:eastAsia="Times New Roman" w:hAnsi="Times New Roman" w:cs="Times New Roman"/>
        </w:rPr>
        <w:t xml:space="preserve">A Turing-award-winning idea; a transaction is an abstraction provided to programmers that </w:t>
      </w:r>
      <w:r w:rsidRPr="001A0C5A">
        <w:rPr>
          <w:rFonts w:ascii="Times New Roman" w:eastAsia="Times New Roman" w:hAnsi="Times New Roman" w:cs="Times New Roman"/>
          <w:b/>
        </w:rPr>
        <w:t>encapsulates a unit of work against a database</w:t>
      </w:r>
      <w:r w:rsidR="00D348CD">
        <w:rPr>
          <w:rFonts w:ascii="Times New Roman" w:eastAsia="Times New Roman" w:hAnsi="Times New Roman" w:cs="Times New Roman"/>
        </w:rPr>
        <w:t>.</w:t>
      </w:r>
      <w:r w:rsidR="00941813">
        <w:rPr>
          <w:rFonts w:ascii="Times New Roman" w:eastAsia="Times New Roman" w:hAnsi="Times New Roman" w:cs="Times New Roman"/>
        </w:rPr>
        <w:t xml:space="preserve"> Transactions provide a simple but powerful interface:</w:t>
      </w:r>
    </w:p>
    <w:p w14:paraId="032DC7BA"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txID = </w:t>
      </w:r>
      <w:r w:rsidRPr="00941813">
        <w:rPr>
          <w:rFonts w:ascii="Times New Roman" w:eastAsia="Times New Roman" w:hAnsi="Times New Roman" w:cs="Times New Roman"/>
          <w:b/>
        </w:rPr>
        <w:t>begin</w:t>
      </w:r>
      <w:r>
        <w:rPr>
          <w:rFonts w:ascii="Times New Roman" w:eastAsia="Times New Roman" w:hAnsi="Times New Roman" w:cs="Times New Roman"/>
        </w:rPr>
        <w:t>()  // starts a transaction; returns a unique ID for the transaction</w:t>
      </w:r>
    </w:p>
    <w:p w14:paraId="63EB72CE"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outcome = </w:t>
      </w:r>
      <w:r w:rsidRPr="00941813">
        <w:rPr>
          <w:rFonts w:ascii="Times New Roman" w:eastAsia="Times New Roman" w:hAnsi="Times New Roman" w:cs="Times New Roman"/>
          <w:b/>
        </w:rPr>
        <w:t>commit</w:t>
      </w:r>
      <w:r>
        <w:rPr>
          <w:rFonts w:ascii="Times New Roman" w:eastAsia="Times New Roman" w:hAnsi="Times New Roman" w:cs="Times New Roman"/>
        </w:rPr>
        <w:t xml:space="preserve">(txID)  // tries to commit a transaction; returns whether or not the commit </w:t>
      </w:r>
    </w:p>
    <w:p w14:paraId="2BF80137"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was successful. If successful, all operations included in the transaction have </w:t>
      </w:r>
    </w:p>
    <w:p w14:paraId="4DF557E6"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been applied to the DB.  If unsuccessful, none of the operations have been </w:t>
      </w:r>
    </w:p>
    <w:p w14:paraId="0E53E0E6" w14:textId="406B3928"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applied.</w:t>
      </w:r>
    </w:p>
    <w:p w14:paraId="6478B54A"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w:t>
      </w:r>
      <w:r w:rsidRPr="00941813">
        <w:rPr>
          <w:rFonts w:ascii="Times New Roman" w:eastAsia="Times New Roman" w:hAnsi="Times New Roman" w:cs="Times New Roman"/>
          <w:b/>
        </w:rPr>
        <w:t>abort</w:t>
      </w:r>
      <w:r>
        <w:rPr>
          <w:rFonts w:ascii="Times New Roman" w:eastAsia="Times New Roman" w:hAnsi="Times New Roman" w:cs="Times New Roman"/>
        </w:rPr>
        <w:t xml:space="preserve">(txID)     // cancels all operations of a transaction and erases their effects on the DB. Can </w:t>
      </w:r>
    </w:p>
    <w:p w14:paraId="42E77F1F" w14:textId="0F209282"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be called by the programmer or by the database engine itself.</w:t>
      </w:r>
    </w:p>
    <w:p w14:paraId="58CFF8B1" w14:textId="77777777" w:rsidR="00941813" w:rsidRDefault="00941813" w:rsidP="00574C23">
      <w:pPr>
        <w:rPr>
          <w:rFonts w:ascii="Times New Roman" w:eastAsia="Times New Roman" w:hAnsi="Times New Roman" w:cs="Times New Roman"/>
        </w:rPr>
      </w:pPr>
    </w:p>
    <w:p w14:paraId="467F53F0" w14:textId="2FEE0203" w:rsidR="00574C23" w:rsidRPr="001A0C5A" w:rsidRDefault="00D348CD" w:rsidP="00574C23">
      <w:pPr>
        <w:rPr>
          <w:rFonts w:ascii="Times New Roman" w:eastAsia="Times New Roman" w:hAnsi="Times New Roman" w:cs="Times New Roman"/>
        </w:rPr>
      </w:pPr>
      <w:r>
        <w:rPr>
          <w:rFonts w:ascii="Times New Roman" w:eastAsia="Times New Roman" w:hAnsi="Times New Roman" w:cs="Times New Roman"/>
        </w:rPr>
        <w:t>By</w:t>
      </w:r>
      <w:r w:rsidR="00574C23" w:rsidRPr="001A0C5A">
        <w:rPr>
          <w:rFonts w:ascii="Times New Roman" w:eastAsia="Times New Roman" w:hAnsi="Times New Roman" w:cs="Times New Roman"/>
        </w:rPr>
        <w:t xml:space="preserve"> wrapping a set of accesses and updates in a transaction, the database guarantees:</w:t>
      </w:r>
    </w:p>
    <w:p w14:paraId="1DC3FFE5" w14:textId="4B2B5ACE"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 xml:space="preserve">Atomicity: </w:t>
      </w:r>
      <w:r w:rsidRPr="001A0C5A">
        <w:rPr>
          <w:rFonts w:ascii="Times New Roman" w:eastAsia="Times New Roman" w:hAnsi="Times New Roman" w:cs="Times New Roman"/>
        </w:rPr>
        <w:t>Either all operations in the transaction will complete successfully</w:t>
      </w:r>
      <w:r w:rsidR="00D348CD">
        <w:rPr>
          <w:rFonts w:ascii="Times New Roman" w:eastAsia="Times New Roman" w:hAnsi="Times New Roman" w:cs="Times New Roman"/>
        </w:rPr>
        <w:t xml:space="preserve"> (commit outcome)</w:t>
      </w:r>
      <w:r w:rsidRPr="001A0C5A">
        <w:rPr>
          <w:rFonts w:ascii="Times New Roman" w:eastAsia="Times New Roman" w:hAnsi="Times New Roman" w:cs="Times New Roman"/>
        </w:rPr>
        <w:t>, or none of them will</w:t>
      </w:r>
      <w:r w:rsidR="00D348CD">
        <w:rPr>
          <w:rFonts w:ascii="Times New Roman" w:eastAsia="Times New Roman" w:hAnsi="Times New Roman" w:cs="Times New Roman"/>
        </w:rPr>
        <w:t xml:space="preserve"> (abort outcome)</w:t>
      </w:r>
      <w:r w:rsidRPr="001A0C5A">
        <w:rPr>
          <w:rFonts w:ascii="Times New Roman" w:eastAsia="Times New Roman" w:hAnsi="Times New Roman" w:cs="Times New Roman"/>
        </w:rPr>
        <w:t>.</w:t>
      </w:r>
    </w:p>
    <w:p w14:paraId="033CC8A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after a transaction commits or aborts, the database will not reflect a partial result of that transaction.</w:t>
      </w:r>
    </w:p>
    <w:p w14:paraId="4DE9E3E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All transactions will either commit or abort.</w:t>
      </w:r>
    </w:p>
    <w:p w14:paraId="20D8710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were to guarantee failure-freeness, does atomicity come “for free”?</w:t>
      </w:r>
    </w:p>
    <w:p w14:paraId="2A750A29"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though it is a wide definition of “failure” for this to be true, e.g., no rollback of conflicting or deadlocking transactions.</w:t>
      </w:r>
    </w:p>
    <w:p w14:paraId="24FFCA28"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Isolation</w:t>
      </w:r>
      <w:r w:rsidRPr="001A0C5A">
        <w:rPr>
          <w:rFonts w:ascii="Times New Roman" w:eastAsia="Times New Roman" w:hAnsi="Times New Roman" w:cs="Times New Roman"/>
        </w:rPr>
        <w:t>: A transaction’s behavior is not impacted by the presence of other, concurrently executing transactions.</w:t>
      </w:r>
    </w:p>
    <w:p w14:paraId="03FB2FE2"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 transaction will “see” only the state of the DB that would occur if the transaction were the only one running against the database, and it will produce results that it could produce if it were running alone.</w:t>
      </w:r>
    </w:p>
    <w:p w14:paraId="5668B24A"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executes only a single transaction at a time, does “isolation” come for free?</w:t>
      </w:r>
    </w:p>
    <w:p w14:paraId="098C9BC6"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this is tied to the very definition of isolation.</w:t>
      </w:r>
    </w:p>
    <w:p w14:paraId="7240BB11"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Durability</w:t>
      </w:r>
      <w:r w:rsidRPr="001A0C5A">
        <w:rPr>
          <w:rFonts w:ascii="Times New Roman" w:eastAsia="Times New Roman" w:hAnsi="Times New Roman" w:cs="Times New Roman"/>
        </w:rPr>
        <w:t>: The effects of committed transactions survive failures.</w:t>
      </w:r>
    </w:p>
    <w:p w14:paraId="38556799"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If there is non-volatile storage in the system: the effects of a committed transaction must be reflected in non-volatile storage at all times.</w:t>
      </w:r>
    </w:p>
    <w:p w14:paraId="3F742C2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After a failure, the effects of committed transactions must be recoverable or already reflected in the DB.</w:t>
      </w:r>
    </w:p>
    <w:p w14:paraId="66CDB5C4" w14:textId="77777777" w:rsidR="00574C23" w:rsidRPr="001A0C5A" w:rsidRDefault="00574C23" w:rsidP="00574C23">
      <w:pPr>
        <w:pStyle w:val="ListParagraph"/>
        <w:rPr>
          <w:rFonts w:ascii="Times New Roman" w:eastAsia="Times New Roman" w:hAnsi="Times New Roman" w:cs="Times New Roman"/>
        </w:rPr>
      </w:pPr>
    </w:p>
    <w:p w14:paraId="7CC320DA" w14:textId="167239C1" w:rsidR="00574C23" w:rsidRDefault="001317FA" w:rsidP="00574C23">
      <w:pPr>
        <w:rPr>
          <w:rFonts w:ascii="Times New Roman" w:eastAsia="Times New Roman" w:hAnsi="Times New Roman" w:cs="Times New Roman"/>
        </w:rPr>
      </w:pPr>
      <w:r>
        <w:rPr>
          <w:rFonts w:ascii="Times New Roman" w:eastAsia="Times New Roman" w:hAnsi="Times New Roman" w:cs="Times New Roman"/>
        </w:rPr>
        <w:t xml:space="preserve">These </w:t>
      </w:r>
      <w:r w:rsidR="00574C23" w:rsidRPr="001A0C5A">
        <w:rPr>
          <w:rFonts w:ascii="Times New Roman" w:eastAsia="Times New Roman" w:hAnsi="Times New Roman" w:cs="Times New Roman"/>
        </w:rPr>
        <w:t xml:space="preserve">properties are often called </w:t>
      </w:r>
      <w:r w:rsidR="00574C23" w:rsidRPr="001A0C5A">
        <w:rPr>
          <w:rFonts w:ascii="Times New Roman" w:eastAsia="Times New Roman" w:hAnsi="Times New Roman" w:cs="Times New Roman"/>
          <w:b/>
        </w:rPr>
        <w:t>ACID</w:t>
      </w:r>
      <w:r w:rsidR="003A3AF4">
        <w:rPr>
          <w:rFonts w:ascii="Times New Roman" w:eastAsia="Times New Roman" w:hAnsi="Times New Roman" w:cs="Times New Roman"/>
        </w:rPr>
        <w:t xml:space="preserve"> </w:t>
      </w:r>
      <w:r w:rsidR="003A3AF4" w:rsidRPr="003A3AF4">
        <w:rPr>
          <w:rFonts w:ascii="Times New Roman" w:eastAsia="Times New Roman" w:hAnsi="Times New Roman" w:cs="Times New Roman"/>
        </w:rPr>
        <w:t>(yes, there’s a C that stands for Consistency, but we don’t discuss it in this course).</w:t>
      </w:r>
    </w:p>
    <w:p w14:paraId="38942EFB" w14:textId="77777777" w:rsidR="00574C23" w:rsidRDefault="00574C23" w:rsidP="00574C23">
      <w:pPr>
        <w:rPr>
          <w:rFonts w:ascii="Times New Roman" w:eastAsia="Times New Roman" w:hAnsi="Times New Roman" w:cs="Times New Roman"/>
        </w:rPr>
      </w:pPr>
    </w:p>
    <w:p w14:paraId="31901CBE" w14:textId="7A7BD246" w:rsidR="00574C23" w:rsidRPr="001A0C5A" w:rsidRDefault="000F1432" w:rsidP="00574C23">
      <w:pPr>
        <w:rPr>
          <w:rFonts w:ascii="Times New Roman" w:hAnsi="Times New Roman" w:cs="Times New Roman"/>
        </w:rPr>
      </w:pPr>
      <w:r>
        <w:rPr>
          <w:rFonts w:ascii="Times New Roman" w:hAnsi="Times New Roman" w:cs="Times New Roman"/>
        </w:rPr>
        <w:t>To illustrate transactions, let’s go back to the banking example, but let’s focus on the single-node/non-sharded case</w:t>
      </w:r>
      <w:r w:rsidR="00574C23" w:rsidRPr="001A0C5A">
        <w:rPr>
          <w:rFonts w:ascii="Times New Roman" w:hAnsi="Times New Roman" w:cs="Times New Roman"/>
        </w:rPr>
        <w:t>.</w:t>
      </w:r>
      <w:r>
        <w:rPr>
          <w:rFonts w:ascii="Times New Roman" w:hAnsi="Times New Roman" w:cs="Times New Roman"/>
        </w:rPr>
        <w:t xml:space="preserve">  </w:t>
      </w:r>
      <w:r w:rsidR="003E50AD">
        <w:rPr>
          <w:rFonts w:ascii="Times New Roman" w:hAnsi="Times New Roman" w:cs="Times New Roman"/>
        </w:rPr>
        <w:t xml:space="preserve">And let’s assume that there is concurrency: the DB is multi-threaded and it’s </w:t>
      </w:r>
      <w:r w:rsidR="009E47DB">
        <w:rPr>
          <w:rFonts w:ascii="Times New Roman" w:hAnsi="Times New Roman" w:cs="Times New Roman"/>
        </w:rPr>
        <w:t>processing</w:t>
      </w:r>
      <w:r w:rsidR="003E50AD">
        <w:rPr>
          <w:rFonts w:ascii="Times New Roman" w:hAnsi="Times New Roman" w:cs="Times New Roman"/>
        </w:rPr>
        <w:t xml:space="preserve"> transactions from multiple clients </w:t>
      </w:r>
      <w:r w:rsidR="002C3C0E">
        <w:rPr>
          <w:rFonts w:ascii="Times New Roman" w:hAnsi="Times New Roman" w:cs="Times New Roman"/>
        </w:rPr>
        <w:t>in parallel</w:t>
      </w:r>
      <w:bookmarkStart w:id="0" w:name="_GoBack"/>
      <w:bookmarkEnd w:id="0"/>
      <w:r w:rsidR="003E50AD">
        <w:rPr>
          <w:rFonts w:ascii="Times New Roman" w:hAnsi="Times New Roman" w:cs="Times New Roman"/>
        </w:rPr>
        <w:t xml:space="preserve">.  </w:t>
      </w:r>
      <w:r>
        <w:rPr>
          <w:rFonts w:ascii="Times New Roman" w:hAnsi="Times New Roman" w:cs="Times New Roman"/>
        </w:rPr>
        <w:t xml:space="preserve">There are challenges with how one implements transactions even in this case.  ((Note that although we are using the banking example, </w:t>
      </w:r>
      <w:r w:rsidR="00574C23" w:rsidRPr="001A0C5A">
        <w:rPr>
          <w:rFonts w:ascii="Times New Roman" w:hAnsi="Times New Roman" w:cs="Times New Roman"/>
        </w:rPr>
        <w:t xml:space="preserve">the notion of transactions is much more vastly applicable, even to applications that don’t seem to truly “need” </w:t>
      </w:r>
      <w:r>
        <w:rPr>
          <w:rFonts w:ascii="Times New Roman" w:hAnsi="Times New Roman" w:cs="Times New Roman"/>
        </w:rPr>
        <w:t>strong transactional semantics</w:t>
      </w:r>
      <w:r w:rsidR="00574C23" w:rsidRPr="001A0C5A">
        <w:rPr>
          <w:rFonts w:ascii="Times New Roman" w:hAnsi="Times New Roman" w:cs="Times New Roman"/>
        </w:rPr>
        <w:t>.  The reason is that it’s a lot simpler to program against a strong-semantic database system than it is to program against a weaker-semantic one.</w:t>
      </w:r>
      <w:r>
        <w:rPr>
          <w:rFonts w:ascii="Times New Roman" w:hAnsi="Times New Roman" w:cs="Times New Roman"/>
        </w:rPr>
        <w:t>))</w:t>
      </w:r>
      <w:r w:rsidR="00F92F67">
        <w:rPr>
          <w:rFonts w:ascii="Times New Roman" w:hAnsi="Times New Roman" w:cs="Times New Roman"/>
        </w:rPr>
        <w:t xml:space="preserve">  Here’s a piece of code for two programs running on top of a database that offers</w:t>
      </w:r>
      <w:r w:rsidR="002D2F49">
        <w:rPr>
          <w:rFonts w:ascii="Times New Roman" w:hAnsi="Times New Roman" w:cs="Times New Roman"/>
        </w:rPr>
        <w:t xml:space="preserve"> transactions as a programming abstraction</w:t>
      </w:r>
      <w:r w:rsidR="00F92F67">
        <w:rPr>
          <w:rFonts w:ascii="Times New Roman" w:hAnsi="Times New Roman" w:cs="Times New Roman"/>
        </w:rPr>
        <w:t>.</w:t>
      </w:r>
    </w:p>
    <w:p w14:paraId="00AB68B0" w14:textId="77777777" w:rsidR="00574C23" w:rsidRPr="001A0C5A" w:rsidRDefault="00574C23" w:rsidP="00574C23">
      <w:pPr>
        <w:rPr>
          <w:rFonts w:ascii="Times New Roman" w:hAnsi="Times New Roman" w:cs="Times New Roman"/>
        </w:rPr>
      </w:pPr>
      <w:r w:rsidRPr="001A0C5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9DB2318" wp14:editId="66DE5996">
                <wp:simplePos x="0" y="0"/>
                <wp:positionH relativeFrom="column">
                  <wp:posOffset>2971800</wp:posOffset>
                </wp:positionH>
                <wp:positionV relativeFrom="paragraph">
                  <wp:posOffset>106680</wp:posOffset>
                </wp:positionV>
                <wp:extent cx="2628900" cy="1943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6B172" w14:textId="77777777" w:rsidR="00C03C20" w:rsidRDefault="00C03C20" w:rsidP="00574C23">
                            <w:r>
                              <w:t>REPORT_SUM(acc1, acc2)</w:t>
                            </w:r>
                          </w:p>
                          <w:p w14:paraId="19521824" w14:textId="77777777" w:rsidR="00C03C20" w:rsidRDefault="00C03C20" w:rsidP="00574C23">
                            <w:r>
                              <w:t xml:space="preserve">01     acc1_bal = </w:t>
                            </w:r>
                            <w:r w:rsidRPr="00C92A91">
                              <w:rPr>
                                <w:b/>
                              </w:rPr>
                              <w:t>Read</w:t>
                            </w:r>
                            <w:r>
                              <w:t>(acc1)</w:t>
                            </w:r>
                          </w:p>
                          <w:p w14:paraId="7D74D99E" w14:textId="77777777" w:rsidR="00C03C20" w:rsidRDefault="00C03C20" w:rsidP="00574C23">
                            <w:r>
                              <w:t xml:space="preserve">02     acc2_bal = </w:t>
                            </w:r>
                            <w:r w:rsidRPr="00C92A91">
                              <w:rPr>
                                <w:b/>
                              </w:rPr>
                              <w:t>Read</w:t>
                            </w:r>
                            <w:r>
                              <w:t>(acc2)</w:t>
                            </w:r>
                          </w:p>
                          <w:p w14:paraId="06CD799D" w14:textId="77777777" w:rsidR="00C03C20" w:rsidRDefault="00C03C20" w:rsidP="00574C23">
                            <w:r>
                              <w:t>03     Print(acc1_bal + acc2_bal)</w:t>
                            </w:r>
                          </w:p>
                          <w:p w14:paraId="13BF2F37" w14:textId="77777777" w:rsidR="00C03C20" w:rsidRDefault="00C03C20" w:rsidP="00574C23"/>
                          <w:p w14:paraId="288306C8" w14:textId="77777777" w:rsidR="00C03C20" w:rsidRDefault="00C03C20" w:rsidP="00574C23"/>
                          <w:p w14:paraId="45A7EA2B" w14:textId="77777777" w:rsidR="00C03C20" w:rsidRDefault="00C03C20" w:rsidP="00574C23"/>
                          <w:p w14:paraId="55CF4059" w14:textId="77777777" w:rsidR="00C03C20" w:rsidRDefault="00C03C20" w:rsidP="00574C23"/>
                          <w:p w14:paraId="0AE4702D" w14:textId="77777777" w:rsidR="00C03C20" w:rsidRDefault="00C03C20" w:rsidP="00574C23"/>
                          <w:p w14:paraId="78B019A7" w14:textId="77777777" w:rsidR="00C03C20" w:rsidRDefault="00C03C20" w:rsidP="00574C23">
                            <w:r>
                              <w:t>Invocation: PRINT_SUM(A,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34pt;margin-top:8.4pt;width:207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C2nNECAAAW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6Acn40n0xRMFGzZ&#10;NP+QwQHiJ8/XjXX+I9MSBaHEFpoXMSXbG+c718ElvKb0ohEiNlCoFwqI2WlYZEB3mxSQCojBMyQV&#10;u/Njfno+rs5Pp6Oz6jQb5Vk6GVVVOh5dL6q0SvPFfJpf/YQsJMnyYgc8McCygBAgsRBk1fckmP+u&#10;KZLQFxTOsiSSp6sPAkdIhlSTAH8Hc5T8XrBQgFCfGYe2RbSDIg4MmwuLtgSoTihlysdGRTDAO3hx&#10;AOwtF3v/CFmE8i2XO/CHl7Xyh8uyUdrG1r5Ku/46pMw7fwDjqO4g+nbZRr4eWLjU9R7IaXU33M7Q&#10;RQMEuiHO3xML0wykgw3l7+DDhd6VWPcSRmttv/9JH/yhn2DFKHS9xO7bhliGkfikYPymWZ6HdRIP&#10;OXAIDvbYsjy2qI2ca+hKBrvQ0CgGfy8GkVstn2CRVeFVMBFF4e0S+0Gc+25nwSKkrKqiEywQQ/yN&#10;ejA0hA5NCuPx2D4Ra/oZ8kCkWz3sEVK8GqXON9xUutp4zZs4ZwHnDtUef1g+kZb9ogzb7fgcvZ7X&#10;+ewXAAAA//8DAFBLAwQUAAYACAAAACEAeX9Eht0AAAAKAQAADwAAAGRycy9kb3ducmV2LnhtbEyP&#10;zU7DMBCE70h9B2srcaM2oUQmxKmqIq4gyo/EzY23SUS8jmK3CW/PcoLjzoxm5ys3s+/FGcfYBTJw&#10;vVIgkOrgOmoMvL0+XmkQMVlytg+EBr4xwqZaXJS2cGGiFzzvUyO4hGJhDbQpDYWUsW7R27gKAxJ7&#10;xzB6m/gcG+lGO3G572WmVC697Yg/tHbAXYv11/7kDbw/HT8/1uq5efC3wxRmJcnfSWMul/P2HkTC&#10;Of2F4Xc+T4eKNx3CiVwUvYF1rpklsZEzAge0zlg4GLjJMg2yKuV/hOoHAAD//wMAUEsBAi0AFAAG&#10;AAgAAAAhAOSZw8D7AAAA4QEAABMAAAAAAAAAAAAAAAAAAAAAAFtDb250ZW50X1R5cGVzXS54bWxQ&#10;SwECLQAUAAYACAAAACEAI7Jq4dcAAACUAQAACwAAAAAAAAAAAAAAAAAsAQAAX3JlbHMvLnJlbHNQ&#10;SwECLQAUAAYACAAAACEAsUC2nNECAAAWBgAADgAAAAAAAAAAAAAAAAAsAgAAZHJzL2Uyb0RvYy54&#10;bWxQSwECLQAUAAYACAAAACEAeX9Eht0AAAAKAQAADwAAAAAAAAAAAAAAAAApBQAAZHJzL2Rvd25y&#10;ZXYueG1sUEsFBgAAAAAEAAQA8wAAADMGAAAAAA==&#10;" filled="f" stroked="f">
                <v:textbox>
                  <w:txbxContent>
                    <w:p w14:paraId="1B86B172" w14:textId="77777777" w:rsidR="00C03C20" w:rsidRDefault="00C03C20" w:rsidP="00574C23">
                      <w:r>
                        <w:t>REPORT_SUM(acc1, acc2)</w:t>
                      </w:r>
                    </w:p>
                    <w:p w14:paraId="19521824" w14:textId="77777777" w:rsidR="00C03C20" w:rsidRDefault="00C03C20" w:rsidP="00574C23">
                      <w:r>
                        <w:t xml:space="preserve">01     acc1_bal = </w:t>
                      </w:r>
                      <w:r w:rsidRPr="00C92A91">
                        <w:rPr>
                          <w:b/>
                        </w:rPr>
                        <w:t>Read</w:t>
                      </w:r>
                      <w:r>
                        <w:t>(acc1)</w:t>
                      </w:r>
                    </w:p>
                    <w:p w14:paraId="7D74D99E" w14:textId="77777777" w:rsidR="00C03C20" w:rsidRDefault="00C03C20" w:rsidP="00574C23">
                      <w:r>
                        <w:t xml:space="preserve">02     acc2_bal = </w:t>
                      </w:r>
                      <w:r w:rsidRPr="00C92A91">
                        <w:rPr>
                          <w:b/>
                        </w:rPr>
                        <w:t>Read</w:t>
                      </w:r>
                      <w:r>
                        <w:t>(acc2)</w:t>
                      </w:r>
                    </w:p>
                    <w:p w14:paraId="06CD799D" w14:textId="77777777" w:rsidR="00C03C20" w:rsidRDefault="00C03C20" w:rsidP="00574C23">
                      <w:r>
                        <w:t>03     Print(acc1_bal + acc2_bal)</w:t>
                      </w:r>
                    </w:p>
                    <w:p w14:paraId="13BF2F37" w14:textId="77777777" w:rsidR="00C03C20" w:rsidRDefault="00C03C20" w:rsidP="00574C23"/>
                    <w:p w14:paraId="288306C8" w14:textId="77777777" w:rsidR="00C03C20" w:rsidRDefault="00C03C20" w:rsidP="00574C23"/>
                    <w:p w14:paraId="45A7EA2B" w14:textId="77777777" w:rsidR="00C03C20" w:rsidRDefault="00C03C20" w:rsidP="00574C23"/>
                    <w:p w14:paraId="55CF4059" w14:textId="77777777" w:rsidR="00C03C20" w:rsidRDefault="00C03C20" w:rsidP="00574C23"/>
                    <w:p w14:paraId="0AE4702D" w14:textId="77777777" w:rsidR="00C03C20" w:rsidRDefault="00C03C20" w:rsidP="00574C23"/>
                    <w:p w14:paraId="78B019A7" w14:textId="77777777" w:rsidR="00C03C20" w:rsidRDefault="00C03C20" w:rsidP="00574C23">
                      <w:r>
                        <w:t>Invocation: PRINT_SUM(A, B)</w:t>
                      </w:r>
                    </w:p>
                  </w:txbxContent>
                </v:textbox>
                <w10:wrap type="square"/>
              </v:shape>
            </w:pict>
          </mc:Fallback>
        </mc:AlternateContent>
      </w:r>
      <w:r w:rsidRPr="001A0C5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B1FB1B8" wp14:editId="09F1E512">
                <wp:simplePos x="0" y="0"/>
                <wp:positionH relativeFrom="column">
                  <wp:posOffset>0</wp:posOffset>
                </wp:positionH>
                <wp:positionV relativeFrom="paragraph">
                  <wp:posOffset>106680</wp:posOffset>
                </wp:positionV>
                <wp:extent cx="2628900" cy="1943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51B6C" w14:textId="77777777" w:rsidR="00C03C20" w:rsidRDefault="00C03C20" w:rsidP="00574C23">
                            <w:r>
                              <w:t>TRANSFER(src, dst, x)</w:t>
                            </w:r>
                          </w:p>
                          <w:p w14:paraId="0889CC8A" w14:textId="77777777" w:rsidR="00C03C20" w:rsidRDefault="00C03C20" w:rsidP="00574C23">
                            <w:r>
                              <w:t xml:space="preserve">01     src_bal = </w:t>
                            </w:r>
                            <w:r w:rsidRPr="00C92A91">
                              <w:rPr>
                                <w:b/>
                              </w:rPr>
                              <w:t>Read</w:t>
                            </w:r>
                            <w:r>
                              <w:t>(src)</w:t>
                            </w:r>
                          </w:p>
                          <w:p w14:paraId="2978767E" w14:textId="77777777" w:rsidR="00C03C20" w:rsidRDefault="00C03C20" w:rsidP="00574C23">
                            <w:r>
                              <w:t>02     if (src_bal &gt; x):</w:t>
                            </w:r>
                          </w:p>
                          <w:p w14:paraId="0D6687A2" w14:textId="77777777" w:rsidR="00C03C20" w:rsidRDefault="00C03C20" w:rsidP="00574C23">
                            <w:r>
                              <w:t>03         src_bal -= x</w:t>
                            </w:r>
                          </w:p>
                          <w:p w14:paraId="316E0CBF" w14:textId="77777777" w:rsidR="00C03C20" w:rsidRDefault="00C03C20" w:rsidP="00574C23">
                            <w:r>
                              <w:t xml:space="preserve">04         </w:t>
                            </w:r>
                            <w:r w:rsidRPr="00C92A91">
                              <w:rPr>
                                <w:b/>
                              </w:rPr>
                              <w:t>Write</w:t>
                            </w:r>
                            <w:r>
                              <w:t>(src_bal, src)</w:t>
                            </w:r>
                          </w:p>
                          <w:p w14:paraId="65EBCC62" w14:textId="77777777" w:rsidR="00C03C20" w:rsidRDefault="00C03C20" w:rsidP="00574C23">
                            <w:r>
                              <w:t xml:space="preserve">05         dst_bal = </w:t>
                            </w:r>
                            <w:r w:rsidRPr="00C92A91">
                              <w:rPr>
                                <w:b/>
                              </w:rPr>
                              <w:t>Read</w:t>
                            </w:r>
                            <w:r>
                              <w:t>(dst)</w:t>
                            </w:r>
                          </w:p>
                          <w:p w14:paraId="220CB301" w14:textId="77777777" w:rsidR="00C03C20" w:rsidRDefault="00C03C20" w:rsidP="00574C23">
                            <w:r>
                              <w:t>06         dst_bal += x</w:t>
                            </w:r>
                          </w:p>
                          <w:p w14:paraId="5C3BFA50" w14:textId="77777777" w:rsidR="00C03C20" w:rsidRPr="00F2217A" w:rsidRDefault="00C03C20" w:rsidP="00574C23">
                            <w:r>
                              <w:t xml:space="preserve">07         </w:t>
                            </w:r>
                            <w:r>
                              <w:rPr>
                                <w:b/>
                              </w:rPr>
                              <w:t>Write</w:t>
                            </w:r>
                            <w:r>
                              <w:t>(dst_bal, dst)</w:t>
                            </w:r>
                          </w:p>
                          <w:p w14:paraId="03FEBDCF" w14:textId="77777777" w:rsidR="00C03C20" w:rsidRDefault="00C03C20" w:rsidP="00574C23"/>
                          <w:p w14:paraId="5EC47382" w14:textId="77777777" w:rsidR="00C03C20" w:rsidRDefault="00C03C20" w:rsidP="00574C23">
                            <w:r>
                              <w:t>Invocation: TRANSFER(A, B,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8.4pt;width:207pt;height:15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RWv8wCAAAPBgAADgAAAGRycy9lMm9Eb2MueG1srFTLbtswELwX6D8QvDuSXOVhIXKgOHBRIEiC&#10;JkXONEXZQiWSJWlbadF/75CSHSftoSl6kZa7w+Xu7OP8omsbshHG1krmNDmKKRGSq7KWy5x+eZiP&#10;ziixjsmSNUqKnD4JSy+m79+db3UmxmqlmlIYAifSZlud05VzOosiy1eiZfZIaSFhrJRpmcPRLKPS&#10;sC28t000juOTaKtMqY3iwlpor3ojnQb/VSW4u60qKxxpcorYXPia8F34bzQ9Z9nSML2q+RAG+4co&#10;WlZLPLp3dcUcI2tT/+aqrblRVlXuiKs2UlVVcxFyQDZJ/Cqb+xXTIuQCcqze02T/n1t+s7kzpC5R&#10;O0oka1GiB9E5cqk6knh2ttpmAN1rwFwHtUcOegulT7qrTOv/SIfADp6f9tx6ZxzK8cn4bBLDxGFL&#10;JumHBAf4iZ6va2PdR6Fa4oWcGhQvcMo219b10B3EvybVvG4a6FnWyBcK+Ow1InRAf5tlCAWiR/qg&#10;QnV+zI5Px8Xp8WR0UhwnozSJz0ZFEY9HV/MiLuJ0Ppuklz8RRcuSNNuiTzS6zDMEJuYNWw418ea/&#10;K0rL+IsWTpIoNE+fHxwHSnahRp7+nuYguadG9Al/FhXKFtj2ijAwYtYYsmFodca5kC4UKpABtEdV&#10;IOwtFwd8oCxQ+ZbLPfm7l5V0+8ttLZUJpX0Vdvl1F3LV40HGQd5edN2iA1deXKjyCV1pVD/VVvN5&#10;jc65ZtbdMYMxRrdhNblbfKpGbXOqBomSlTLf/6T3eBQSVkp8uXNqv62ZEZQ0nyTmbpKkqd8j4ZCi&#10;eXAwh5bFoUWu25lCOTBbiC6IHu+anVgZ1T5igxX+VZiY5Hg7p24nzly/rLABuSiKAMLm0Mxdy3vN&#10;vWtfHT8XD90jM3oYHocOulG7BcKyVzPUY/1NqYq1U1UdBuyZ1YF4bJ3Qj8OG9Gvt8BxQz3t8+gsA&#10;AP//AwBQSwMEFAAGAAgAAAAhAKxqP2zbAAAABwEAAA8AAABkcnMvZG93bnJldi54bWxMj81OwzAQ&#10;hO9IvIO1SNzouiFUJcSpEIgriPIjcXPjbRIRr6PYbcLbs5zocWZWM9+Wm9n36khj7AIbWC40KOI6&#10;uI4bA+9vT1drUDFZdrYPTAZ+KMKmOj8rbeHCxK903KZGSQnHwhpoUxoKxFi35G1chIFYsn0YvU0i&#10;xwbdaCcp9z1mWq/Q245lobUDPbRUf28P3sDH8/7rM9cvzaO/GaYwa2R/i8ZcXsz3d6ASzen/GP7w&#10;BR0qYdqFA7uoegPySBJ3JfyS5stcjJ2B6yxbA1YlnvJXvwAAAP//AwBQSwECLQAUAAYACAAAACEA&#10;5JnDwPsAAADhAQAAEwAAAAAAAAAAAAAAAAAAAAAAW0NvbnRlbnRfVHlwZXNdLnhtbFBLAQItABQA&#10;BgAIAAAAIQAjsmrh1wAAAJQBAAALAAAAAAAAAAAAAAAAACwBAABfcmVscy8ucmVsc1BLAQItABQA&#10;BgAIAAAAIQCuBFa/zAIAAA8GAAAOAAAAAAAAAAAAAAAAACwCAABkcnMvZTJvRG9jLnhtbFBLAQIt&#10;ABQABgAIAAAAIQCsaj9s2wAAAAcBAAAPAAAAAAAAAAAAAAAAACQFAABkcnMvZG93bnJldi54bWxQ&#10;SwUGAAAAAAQABADzAAAALAYAAAAA&#10;" filled="f" stroked="f">
                <v:textbox>
                  <w:txbxContent>
                    <w:p w14:paraId="16D51B6C" w14:textId="77777777" w:rsidR="00C03C20" w:rsidRDefault="00C03C20" w:rsidP="00574C23">
                      <w:r>
                        <w:t>TRANSFER(src, dst, x)</w:t>
                      </w:r>
                    </w:p>
                    <w:p w14:paraId="0889CC8A" w14:textId="77777777" w:rsidR="00C03C20" w:rsidRDefault="00C03C20" w:rsidP="00574C23">
                      <w:r>
                        <w:t xml:space="preserve">01     src_bal = </w:t>
                      </w:r>
                      <w:r w:rsidRPr="00C92A91">
                        <w:rPr>
                          <w:b/>
                        </w:rPr>
                        <w:t>Read</w:t>
                      </w:r>
                      <w:r>
                        <w:t>(src)</w:t>
                      </w:r>
                    </w:p>
                    <w:p w14:paraId="2978767E" w14:textId="77777777" w:rsidR="00C03C20" w:rsidRDefault="00C03C20" w:rsidP="00574C23">
                      <w:r>
                        <w:t>02     if (src_bal &gt; x):</w:t>
                      </w:r>
                    </w:p>
                    <w:p w14:paraId="0D6687A2" w14:textId="77777777" w:rsidR="00C03C20" w:rsidRDefault="00C03C20" w:rsidP="00574C23">
                      <w:r>
                        <w:t>03         src_bal -= x</w:t>
                      </w:r>
                    </w:p>
                    <w:p w14:paraId="316E0CBF" w14:textId="77777777" w:rsidR="00C03C20" w:rsidRDefault="00C03C20" w:rsidP="00574C23">
                      <w:r>
                        <w:t xml:space="preserve">04         </w:t>
                      </w:r>
                      <w:r w:rsidRPr="00C92A91">
                        <w:rPr>
                          <w:b/>
                        </w:rPr>
                        <w:t>Write</w:t>
                      </w:r>
                      <w:r>
                        <w:t>(src_bal, src)</w:t>
                      </w:r>
                    </w:p>
                    <w:p w14:paraId="65EBCC62" w14:textId="77777777" w:rsidR="00C03C20" w:rsidRDefault="00C03C20" w:rsidP="00574C23">
                      <w:r>
                        <w:t xml:space="preserve">05         dst_bal = </w:t>
                      </w:r>
                      <w:r w:rsidRPr="00C92A91">
                        <w:rPr>
                          <w:b/>
                        </w:rPr>
                        <w:t>Read</w:t>
                      </w:r>
                      <w:r>
                        <w:t>(dst)</w:t>
                      </w:r>
                    </w:p>
                    <w:p w14:paraId="220CB301" w14:textId="77777777" w:rsidR="00C03C20" w:rsidRDefault="00C03C20" w:rsidP="00574C23">
                      <w:r>
                        <w:t>06         dst_bal += x</w:t>
                      </w:r>
                    </w:p>
                    <w:p w14:paraId="5C3BFA50" w14:textId="77777777" w:rsidR="00C03C20" w:rsidRPr="00F2217A" w:rsidRDefault="00C03C20" w:rsidP="00574C23">
                      <w:r>
                        <w:t xml:space="preserve">07         </w:t>
                      </w:r>
                      <w:r>
                        <w:rPr>
                          <w:b/>
                        </w:rPr>
                        <w:t>Write</w:t>
                      </w:r>
                      <w:r>
                        <w:t>(dst_bal, dst)</w:t>
                      </w:r>
                    </w:p>
                    <w:p w14:paraId="03FEBDCF" w14:textId="77777777" w:rsidR="00C03C20" w:rsidRDefault="00C03C20" w:rsidP="00574C23"/>
                    <w:p w14:paraId="5EC47382" w14:textId="77777777" w:rsidR="00C03C20" w:rsidRDefault="00C03C20" w:rsidP="00574C23">
                      <w:r>
                        <w:t>Invocation: TRANSFER(A, B, 50)</w:t>
                      </w:r>
                    </w:p>
                  </w:txbxContent>
                </v:textbox>
                <w10:wrap type="square"/>
              </v:shape>
            </w:pict>
          </mc:Fallback>
        </mc:AlternateContent>
      </w:r>
    </w:p>
    <w:p w14:paraId="4ADBDC3D" w14:textId="77777777" w:rsidR="00574C23" w:rsidRPr="001A0C5A" w:rsidRDefault="00574C23" w:rsidP="00574C23">
      <w:pPr>
        <w:rPr>
          <w:rFonts w:ascii="Times New Roman" w:eastAsia="Times New Roman" w:hAnsi="Times New Roman" w:cs="Times New Roman"/>
        </w:rPr>
      </w:pPr>
    </w:p>
    <w:p w14:paraId="6F9CE1C1" w14:textId="77777777" w:rsidR="00574C23" w:rsidRPr="001A0C5A" w:rsidRDefault="00574C23" w:rsidP="00574C23">
      <w:pPr>
        <w:rPr>
          <w:rFonts w:ascii="Times New Roman" w:eastAsia="Times New Roman" w:hAnsi="Times New Roman" w:cs="Times New Roman"/>
        </w:rPr>
      </w:pPr>
    </w:p>
    <w:p w14:paraId="708DAD5C" w14:textId="77777777" w:rsidR="00574C23" w:rsidRPr="001A0C5A" w:rsidRDefault="00574C23" w:rsidP="00574C23">
      <w:pPr>
        <w:rPr>
          <w:rFonts w:ascii="Times New Roman" w:eastAsia="Times New Roman" w:hAnsi="Times New Roman" w:cs="Times New Roman"/>
        </w:rPr>
      </w:pPr>
    </w:p>
    <w:p w14:paraId="06409331" w14:textId="77777777" w:rsidR="00574C23" w:rsidRPr="001A0C5A" w:rsidRDefault="00574C23" w:rsidP="00574C23">
      <w:pPr>
        <w:rPr>
          <w:rFonts w:ascii="Times New Roman" w:eastAsia="Times New Roman" w:hAnsi="Times New Roman" w:cs="Times New Roman"/>
        </w:rPr>
      </w:pPr>
    </w:p>
    <w:p w14:paraId="765B8083" w14:textId="77777777" w:rsidR="00574C23" w:rsidRPr="001A0C5A" w:rsidRDefault="00574C23" w:rsidP="00574C23">
      <w:pPr>
        <w:rPr>
          <w:rFonts w:ascii="Times New Roman" w:eastAsia="Times New Roman" w:hAnsi="Times New Roman" w:cs="Times New Roman"/>
        </w:rPr>
      </w:pPr>
    </w:p>
    <w:p w14:paraId="2F5E06E5" w14:textId="77777777" w:rsidR="00574C23" w:rsidRPr="001A0C5A" w:rsidRDefault="00574C23" w:rsidP="00574C23">
      <w:pPr>
        <w:rPr>
          <w:rFonts w:ascii="Times New Roman" w:eastAsia="Times New Roman" w:hAnsi="Times New Roman" w:cs="Times New Roman"/>
        </w:rPr>
      </w:pPr>
    </w:p>
    <w:p w14:paraId="453B48D9" w14:textId="77777777" w:rsidR="00574C23" w:rsidRPr="001A0C5A" w:rsidRDefault="00574C23" w:rsidP="00574C23">
      <w:pPr>
        <w:rPr>
          <w:rFonts w:ascii="Times New Roman" w:eastAsia="Times New Roman" w:hAnsi="Times New Roman" w:cs="Times New Roman"/>
        </w:rPr>
      </w:pPr>
    </w:p>
    <w:p w14:paraId="0E667584" w14:textId="77777777" w:rsidR="00574C23" w:rsidRPr="001A0C5A" w:rsidRDefault="00574C23" w:rsidP="00574C23">
      <w:pPr>
        <w:rPr>
          <w:rFonts w:ascii="Times New Roman" w:eastAsia="Times New Roman" w:hAnsi="Times New Roman" w:cs="Times New Roman"/>
        </w:rPr>
      </w:pPr>
    </w:p>
    <w:p w14:paraId="0BB703C6" w14:textId="77777777" w:rsidR="00574C23" w:rsidRPr="001A0C5A" w:rsidRDefault="00574C23" w:rsidP="00574C23">
      <w:pPr>
        <w:rPr>
          <w:rFonts w:ascii="Times New Roman" w:eastAsia="Times New Roman" w:hAnsi="Times New Roman" w:cs="Times New Roman"/>
        </w:rPr>
      </w:pPr>
    </w:p>
    <w:p w14:paraId="07188CF6" w14:textId="77777777" w:rsidR="00574C23" w:rsidRPr="001A0C5A" w:rsidRDefault="00574C23" w:rsidP="00574C23">
      <w:pPr>
        <w:rPr>
          <w:rFonts w:ascii="Times New Roman" w:eastAsia="Times New Roman" w:hAnsi="Times New Roman" w:cs="Times New Roman"/>
        </w:rPr>
      </w:pPr>
    </w:p>
    <w:p w14:paraId="53E47E86" w14:textId="77777777" w:rsidR="00574C23" w:rsidRPr="001A0C5A" w:rsidRDefault="00574C23" w:rsidP="00574C23">
      <w:pPr>
        <w:rPr>
          <w:rFonts w:ascii="Times New Roman" w:eastAsia="Times New Roman" w:hAnsi="Times New Roman" w:cs="Times New Roman"/>
        </w:rPr>
      </w:pPr>
    </w:p>
    <w:p w14:paraId="7FD6CD9E" w14:textId="77777777" w:rsidR="00574C23" w:rsidRDefault="00574C23" w:rsidP="00574C23">
      <w:pPr>
        <w:rPr>
          <w:rFonts w:ascii="Times New Roman" w:eastAsia="Times New Roman" w:hAnsi="Times New Roman" w:cs="Times New Roman"/>
        </w:rPr>
      </w:pPr>
      <w:r>
        <w:rPr>
          <w:rFonts w:ascii="Times New Roman" w:eastAsia="Times New Roman" w:hAnsi="Times New Roman" w:cs="Times New Roman"/>
        </w:rPr>
        <w:t>What could go wrong?  Think of crashes or inopportune interleavings between concurrent TRANSFER and REPORT_SUM processes .</w:t>
      </w:r>
    </w:p>
    <w:p w14:paraId="6E9B18A9" w14:textId="77777777" w:rsidR="00574C23" w:rsidRPr="001A0C5A" w:rsidRDefault="00574C23" w:rsidP="00574C23">
      <w:pPr>
        <w:rPr>
          <w:rFonts w:ascii="Times New Roman" w:eastAsia="Times New Roman" w:hAnsi="Times New Roman" w:cs="Times New Roman"/>
        </w:rPr>
      </w:pPr>
    </w:p>
    <w:p w14:paraId="4F0E0BBF"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TRANSFER:</w:t>
      </w:r>
    </w:p>
    <w:p w14:paraId="68E57E11"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A</w:t>
      </w:r>
      <w:r w:rsidRPr="001A0C5A">
        <w:rPr>
          <w:rFonts w:ascii="Times New Roman" w:eastAsia="Times New Roman" w:hAnsi="Times New Roman" w:cs="Times New Roman"/>
        </w:rPr>
        <w:t>ssume statements operates on DB immediately, and DB is a single data structure</w:t>
      </w:r>
    </w:p>
    <w:p w14:paraId="472250A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what happens if there is a crash after 04 but before 07?</w:t>
      </w:r>
    </w:p>
    <w:p w14:paraId="0A7D07E3" w14:textId="6ADD9393"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money is lost</w:t>
      </w:r>
    </w:p>
    <w:p w14:paraId="79A4548C"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Why? Because the transfer is </w:t>
      </w:r>
      <w:r w:rsidRPr="001A0C5A">
        <w:rPr>
          <w:rFonts w:ascii="Times New Roman" w:eastAsia="Times New Roman" w:hAnsi="Times New Roman" w:cs="Times New Roman"/>
          <w:b/>
        </w:rPr>
        <w:t>not atomic</w:t>
      </w:r>
    </w:p>
    <w:p w14:paraId="304C6AD5"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need some way of making sure entire transfer happens, or none.</w:t>
      </w:r>
    </w:p>
    <w:p w14:paraId="7EAB3D79" w14:textId="19A9BD3A"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33E09">
        <w:rPr>
          <w:rFonts w:ascii="Times New Roman" w:eastAsia="Times New Roman" w:hAnsi="Times New Roman" w:cs="Times New Roman"/>
          <w:b/>
        </w:rPr>
        <w:t>atomicity property</w:t>
      </w:r>
      <w:r w:rsidRPr="001A0C5A">
        <w:rPr>
          <w:rFonts w:ascii="Times New Roman" w:eastAsia="Times New Roman" w:hAnsi="Times New Roman" w:cs="Times New Roman"/>
        </w:rPr>
        <w:t xml:space="preserve"> of ACID transactions gives</w:t>
      </w:r>
      <w:r w:rsidR="003E6903">
        <w:rPr>
          <w:rFonts w:ascii="Times New Roman" w:eastAsia="Times New Roman" w:hAnsi="Times New Roman" w:cs="Times New Roman"/>
        </w:rPr>
        <w:t>.</w:t>
      </w:r>
    </w:p>
    <w:p w14:paraId="0A6251D5" w14:textId="77777777" w:rsidR="00574C23" w:rsidRPr="001A0C5A" w:rsidRDefault="00574C23" w:rsidP="00574C23">
      <w:pPr>
        <w:pStyle w:val="ListParagraph"/>
        <w:rPr>
          <w:rFonts w:ascii="Times New Roman" w:eastAsia="Times New Roman" w:hAnsi="Times New Roman" w:cs="Times New Roman"/>
        </w:rPr>
      </w:pPr>
    </w:p>
    <w:p w14:paraId="78EA0A0E"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REPORT_SUM:</w:t>
      </w:r>
    </w:p>
    <w:p w14:paraId="4590A556"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F</w:t>
      </w:r>
      <w:r w:rsidRPr="001A0C5A">
        <w:rPr>
          <w:rFonts w:ascii="Times New Roman" w:eastAsia="Times New Roman" w:hAnsi="Times New Roman" w:cs="Times New Roman"/>
        </w:rPr>
        <w:t>ine if ReportSum() executes before or after TRANSFER()</w:t>
      </w:r>
    </w:p>
    <w:p w14:paraId="59239D99"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what happens if interleaved with TRANSFER()?</w:t>
      </w:r>
    </w:p>
    <w:p w14:paraId="4661C9C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Depends on the interleaving, some are OK, others not.  The following is not OK.</w:t>
      </w:r>
    </w:p>
    <w:p w14:paraId="3085BC6B"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Suppose REPORT_SUM’s steps are all interleaved between TRANSFER’s steps 04 and 05.  It will seem like some money was lost.  Why is that not OK (for the example)?  Suppose A and B are joint accounts, and one owner is transferring money and at the same time another owner checks for the total balance, then the latter will become very confused and will think they’ve lost some money.</w:t>
      </w:r>
    </w:p>
    <w:p w14:paraId="159A1D6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Why is that not OK more generally, beyond this trivialized example?</w:t>
      </w:r>
    </w:p>
    <w:p w14:paraId="5466CBAA"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Because REPORT_SUM and TRANSFER both depend on the same data</w:t>
      </w:r>
    </w:p>
    <w:p w14:paraId="06A00B08"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TRANSFER is modifying that data</w:t>
      </w:r>
    </w:p>
    <w:p w14:paraId="44D3F651"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REPORT_SUM sees both data that predates TRANSFER() (B) and post-dates TRANSFER() (A)</w:t>
      </w:r>
    </w:p>
    <w:p w14:paraId="129D550D"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 violates this illusion of sequential execution! We lack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w:t>
      </w:r>
    </w:p>
    <w:p w14:paraId="38D47C1C"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the big problem may not be that users get confused, but even worse, applications may get confused, and if they aren’t coded to take into account all of these corner-case situations that may happen, they may fail.  And it’s really, really hard to think about all corner cases.  That’s why we want strong semantics, so we (as programmers) don’t have to worry about corner cases.</w:t>
      </w:r>
    </w:p>
    <w:p w14:paraId="4AAA1457" w14:textId="0A2C4C34" w:rsidR="00574C23"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 xml:space="preserve"> property of ACID transactions give</w:t>
      </w:r>
      <w:r w:rsidR="00833BC8">
        <w:rPr>
          <w:rFonts w:ascii="Times New Roman" w:eastAsia="Times New Roman" w:hAnsi="Times New Roman" w:cs="Times New Roman"/>
        </w:rPr>
        <w:t>.</w:t>
      </w:r>
    </w:p>
    <w:p w14:paraId="1DCCB095" w14:textId="77777777" w:rsidR="00B853B5" w:rsidRDefault="00B853B5" w:rsidP="00B853B5">
      <w:pPr>
        <w:rPr>
          <w:rFonts w:ascii="Times New Roman" w:eastAsia="Times New Roman" w:hAnsi="Times New Roman" w:cs="Times New Roman"/>
        </w:rPr>
      </w:pPr>
    </w:p>
    <w:p w14:paraId="545AD5AA" w14:textId="13BBAAB5" w:rsidR="00B17395" w:rsidRDefault="00B17395" w:rsidP="00B853B5">
      <w:pPr>
        <w:rPr>
          <w:rFonts w:ascii="Times New Roman" w:eastAsia="Times New Roman" w:hAnsi="Times New Roman" w:cs="Times New Roman"/>
        </w:rPr>
      </w:pPr>
      <w:r>
        <w:rPr>
          <w:rFonts w:ascii="Times New Roman" w:eastAsia="Times New Roman" w:hAnsi="Times New Roman" w:cs="Times New Roman"/>
        </w:rPr>
        <w:t>To fix these challenges, you just modify the TRANSFER and REPORT_SUM to wrap their operations into a transaction, i.e., add begin() and commit() at the beginning and end, respectively, of each method.</w:t>
      </w:r>
    </w:p>
    <w:p w14:paraId="7C729F6B" w14:textId="77777777" w:rsidR="00B17395" w:rsidRDefault="00B17395" w:rsidP="00B853B5">
      <w:pPr>
        <w:rPr>
          <w:rFonts w:ascii="Times New Roman" w:eastAsia="Times New Roman" w:hAnsi="Times New Roman" w:cs="Times New Roman"/>
        </w:rPr>
      </w:pPr>
    </w:p>
    <w:p w14:paraId="090B8054" w14:textId="55CE8DA1" w:rsidR="00B853B5" w:rsidRPr="00B853B5" w:rsidRDefault="00B853B5" w:rsidP="00B853B5">
      <w:pPr>
        <w:rPr>
          <w:rFonts w:ascii="Times New Roman" w:eastAsia="Times New Roman" w:hAnsi="Times New Roman" w:cs="Times New Roman"/>
        </w:rPr>
      </w:pPr>
      <w:r>
        <w:rPr>
          <w:rFonts w:ascii="Times New Roman" w:eastAsia="Times New Roman" w:hAnsi="Times New Roman" w:cs="Times New Roman"/>
        </w:rPr>
        <w:t xml:space="preserve">So, the idea is that if you build your applications on top of ACID transactions, you won’t have to worry about the challenges we described.  By and large, there are things to pay for using these strong semantic: transactions </w:t>
      </w:r>
      <w:r>
        <w:rPr>
          <w:rFonts w:ascii="Times New Roman" w:eastAsia="Times New Roman" w:hAnsi="Times New Roman" w:cs="Times New Roman"/>
          <w:i/>
        </w:rPr>
        <w:t>are</w:t>
      </w:r>
      <w:r>
        <w:rPr>
          <w:rFonts w:ascii="Times New Roman" w:eastAsia="Times New Roman" w:hAnsi="Times New Roman" w:cs="Times New Roman"/>
        </w:rPr>
        <w:t xml:space="preserve"> expensive, so sometimes you may have to forego their strongest semantic</w:t>
      </w:r>
      <w:r w:rsidR="00AE52EF">
        <w:rPr>
          <w:rFonts w:ascii="Times New Roman" w:eastAsia="Times New Roman" w:hAnsi="Times New Roman" w:cs="Times New Roman"/>
        </w:rPr>
        <w:t>s</w:t>
      </w:r>
      <w:r>
        <w:rPr>
          <w:rFonts w:ascii="Times New Roman" w:eastAsia="Times New Roman" w:hAnsi="Times New Roman" w:cs="Times New Roman"/>
        </w:rPr>
        <w:t xml:space="preserve"> and make do with something weaker.  So it’s good to understand a bit how these </w:t>
      </w:r>
      <w:r w:rsidR="00AE52EF">
        <w:rPr>
          <w:rFonts w:ascii="Times New Roman" w:eastAsia="Times New Roman" w:hAnsi="Times New Roman" w:cs="Times New Roman"/>
        </w:rPr>
        <w:t>strong semantics are implemented so you can reason about their costs in your application, and potentially how you can weaken them in a way that is still meaningful to your application but more efficient</w:t>
      </w:r>
      <w:r>
        <w:rPr>
          <w:rFonts w:ascii="Times New Roman" w:eastAsia="Times New Roman" w:hAnsi="Times New Roman" w:cs="Times New Roman"/>
        </w:rPr>
        <w:t>.</w:t>
      </w:r>
      <w:r w:rsidR="005B3A5F">
        <w:rPr>
          <w:rFonts w:ascii="Times New Roman" w:eastAsia="Times New Roman" w:hAnsi="Times New Roman" w:cs="Times New Roman"/>
        </w:rPr>
        <w:t xml:space="preserve">  So, in the next section, we’ll look at how single-node, non-sharded databases implement ACID transactions.  Section IV talks about how to implement transactions in the sharded-database case.</w:t>
      </w:r>
    </w:p>
    <w:p w14:paraId="79A211E5" w14:textId="77777777" w:rsidR="00A536BF" w:rsidRDefault="00A536BF" w:rsidP="0068103B">
      <w:pPr>
        <w:rPr>
          <w:rFonts w:ascii="Times New Roman" w:hAnsi="Times New Roman" w:cs="Times New Roman"/>
        </w:rPr>
      </w:pPr>
    </w:p>
    <w:p w14:paraId="59957B78" w14:textId="77777777" w:rsidR="00A536BF" w:rsidRDefault="00A536BF" w:rsidP="0068103B">
      <w:pPr>
        <w:rPr>
          <w:rFonts w:ascii="Times New Roman" w:hAnsi="Times New Roman" w:cs="Times New Roman"/>
        </w:rPr>
      </w:pPr>
    </w:p>
    <w:p w14:paraId="56AE9F68" w14:textId="3354BFBA" w:rsidR="00A536BF" w:rsidRDefault="00A536BF" w:rsidP="00A536BF">
      <w:pPr>
        <w:jc w:val="center"/>
        <w:rPr>
          <w:rFonts w:ascii="Times New Roman" w:hAnsi="Times New Roman" w:cs="Times New Roman"/>
          <w:b/>
        </w:rPr>
      </w:pPr>
      <w:r>
        <w:rPr>
          <w:rFonts w:ascii="Times New Roman" w:hAnsi="Times New Roman" w:cs="Times New Roman"/>
          <w:b/>
        </w:rPr>
        <w:t>III. IMPLEMENTING TRANSACTIONS IN A SINGLE-NODE, NON-SHARDED DB</w:t>
      </w:r>
    </w:p>
    <w:p w14:paraId="486E2A16" w14:textId="77777777" w:rsidR="00A536BF" w:rsidRDefault="00A536BF" w:rsidP="00355D4E">
      <w:pPr>
        <w:rPr>
          <w:rFonts w:ascii="Times New Roman" w:hAnsi="Times New Roman" w:cs="Times New Roman"/>
          <w:b/>
        </w:rPr>
      </w:pPr>
    </w:p>
    <w:p w14:paraId="54F1CDA1" w14:textId="1B09B56D" w:rsidR="00355D4E" w:rsidRDefault="00355D4E" w:rsidP="00355D4E">
      <w:pPr>
        <w:rPr>
          <w:rFonts w:ascii="Times New Roman" w:hAnsi="Times New Roman" w:cs="Times New Roman"/>
        </w:rPr>
      </w:pPr>
      <w:r>
        <w:rPr>
          <w:rFonts w:ascii="Times New Roman" w:hAnsi="Times New Roman" w:cs="Times New Roman"/>
        </w:rPr>
        <w:t xml:space="preserve">Based on the preceding examples, we need to address two challenges to implement ACID transactions even in a </w:t>
      </w:r>
      <w:r w:rsidRPr="00483098">
        <w:rPr>
          <w:rFonts w:ascii="Times New Roman" w:hAnsi="Times New Roman" w:cs="Times New Roman"/>
          <w:i/>
        </w:rPr>
        <w:t>non-distributed database</w:t>
      </w:r>
      <w:r>
        <w:rPr>
          <w:rFonts w:ascii="Times New Roman" w:hAnsi="Times New Roman" w:cs="Times New Roman"/>
        </w:rPr>
        <w:t>.</w:t>
      </w:r>
    </w:p>
    <w:p w14:paraId="5F493520" w14:textId="1CD40867" w:rsidR="003D48D9" w:rsidRDefault="003D48D9" w:rsidP="00355D4E">
      <w:pPr>
        <w:rPr>
          <w:rFonts w:ascii="Times New Roman" w:hAnsi="Times New Roman" w:cs="Times New Roman"/>
        </w:rPr>
      </w:pPr>
    </w:p>
    <w:p w14:paraId="21ADB5C8" w14:textId="31ECA712" w:rsidR="00A41C15" w:rsidRDefault="00AC0B56" w:rsidP="00355D4E">
      <w:pPr>
        <w:rPr>
          <w:rFonts w:ascii="Times New Roman" w:hAnsi="Times New Roman" w:cs="Times New Roman"/>
        </w:rPr>
      </w:pPr>
      <w:r>
        <w:rPr>
          <w:rFonts w:ascii="Times New Roman" w:hAnsi="Times New Roman" w:cs="Times New Roman"/>
          <w:b/>
        </w:rPr>
        <w:t xml:space="preserve">Atomicity </w:t>
      </w:r>
      <w:r w:rsidR="00D251CE">
        <w:rPr>
          <w:rFonts w:ascii="Times New Roman" w:hAnsi="Times New Roman" w:cs="Times New Roman"/>
          <w:b/>
        </w:rPr>
        <w:t xml:space="preserve">and durability </w:t>
      </w:r>
      <w:r w:rsidR="00B853B5">
        <w:rPr>
          <w:rFonts w:ascii="Times New Roman" w:hAnsi="Times New Roman" w:cs="Times New Roman"/>
          <w:b/>
        </w:rPr>
        <w:t>challenges</w:t>
      </w:r>
      <w:r>
        <w:rPr>
          <w:rFonts w:ascii="Times New Roman" w:hAnsi="Times New Roman" w:cs="Times New Roman"/>
          <w:b/>
        </w:rPr>
        <w:t>:</w:t>
      </w:r>
      <w:r>
        <w:rPr>
          <w:rFonts w:ascii="Times New Roman" w:hAnsi="Times New Roman" w:cs="Times New Roman"/>
        </w:rPr>
        <w:t xml:space="preserve"> How do we make sure that the operations included in a transaction either all succeed or none of them succeed despite temporary failures of the machine running the DB?  (Remember no distribution in this section</w:t>
      </w:r>
      <w:r w:rsidR="003249F2">
        <w:rPr>
          <w:rFonts w:ascii="Times New Roman" w:hAnsi="Times New Roman" w:cs="Times New Roman"/>
        </w:rPr>
        <w:t>.</w:t>
      </w:r>
      <w:r>
        <w:rPr>
          <w:rFonts w:ascii="Times New Roman" w:hAnsi="Times New Roman" w:cs="Times New Roman"/>
        </w:rPr>
        <w:t>)</w:t>
      </w:r>
      <w:r w:rsidR="00D96E2E">
        <w:rPr>
          <w:rFonts w:ascii="Times New Roman" w:hAnsi="Times New Roman" w:cs="Times New Roman"/>
        </w:rPr>
        <w:t xml:space="preserve">  </w:t>
      </w:r>
      <w:r w:rsidR="007F0862">
        <w:rPr>
          <w:rFonts w:ascii="Times New Roman" w:hAnsi="Times New Roman" w:cs="Times New Roman"/>
        </w:rPr>
        <w:t xml:space="preserve">The key mechanism here is </w:t>
      </w:r>
      <w:r w:rsidR="007F0862" w:rsidRPr="00961E1D">
        <w:rPr>
          <w:rFonts w:ascii="Times New Roman" w:hAnsi="Times New Roman" w:cs="Times New Roman"/>
          <w:b/>
        </w:rPr>
        <w:t>write-ahead logging</w:t>
      </w:r>
      <w:r w:rsidR="007F0862">
        <w:rPr>
          <w:rFonts w:ascii="Times New Roman" w:hAnsi="Times New Roman" w:cs="Times New Roman"/>
        </w:rPr>
        <w:t>.</w:t>
      </w:r>
      <w:r w:rsidR="00961E1D">
        <w:rPr>
          <w:rFonts w:ascii="Times New Roman" w:hAnsi="Times New Roman" w:cs="Times New Roman"/>
        </w:rPr>
        <w:t xml:space="preserve">  </w:t>
      </w:r>
      <w:r w:rsidR="00D67FC2">
        <w:rPr>
          <w:rFonts w:ascii="Times New Roman" w:hAnsi="Times New Roman" w:cs="Times New Roman"/>
        </w:rPr>
        <w:t>A</w:t>
      </w:r>
      <w:r w:rsidR="00961E1D">
        <w:rPr>
          <w:rFonts w:ascii="Times New Roman" w:hAnsi="Times New Roman" w:cs="Times New Roman"/>
        </w:rPr>
        <w:t>ssume that disks are reliable and cannot fail, but that machines can fail</w:t>
      </w:r>
      <w:r w:rsidR="00156455">
        <w:rPr>
          <w:rFonts w:ascii="Times New Roman" w:hAnsi="Times New Roman" w:cs="Times New Roman"/>
        </w:rPr>
        <w:t xml:space="preserve"> </w:t>
      </w:r>
      <w:r w:rsidR="00CB4449">
        <w:rPr>
          <w:rFonts w:ascii="Times New Roman" w:hAnsi="Times New Roman" w:cs="Times New Roman"/>
        </w:rPr>
        <w:t xml:space="preserve">temporarily but upon </w:t>
      </w:r>
      <w:r w:rsidR="001D3903">
        <w:rPr>
          <w:rFonts w:ascii="Times New Roman" w:hAnsi="Times New Roman" w:cs="Times New Roman"/>
        </w:rPr>
        <w:t>recovery</w:t>
      </w:r>
      <w:r w:rsidR="00CB4449">
        <w:rPr>
          <w:rFonts w:ascii="Times New Roman" w:hAnsi="Times New Roman" w:cs="Times New Roman"/>
        </w:rPr>
        <w:t xml:space="preserve"> they can access their disk state, but not anything in RAM.  </w:t>
      </w:r>
      <w:r w:rsidR="005D64C2">
        <w:rPr>
          <w:rFonts w:ascii="Times New Roman" w:hAnsi="Times New Roman" w:cs="Times New Roman"/>
        </w:rPr>
        <w:t xml:space="preserve">The idea </w:t>
      </w:r>
      <w:r w:rsidR="00CB4449">
        <w:rPr>
          <w:rFonts w:ascii="Times New Roman" w:hAnsi="Times New Roman" w:cs="Times New Roman"/>
        </w:rPr>
        <w:t xml:space="preserve">in write-ahead logging </w:t>
      </w:r>
      <w:r w:rsidR="005D64C2">
        <w:rPr>
          <w:rFonts w:ascii="Times New Roman" w:hAnsi="Times New Roman" w:cs="Times New Roman"/>
        </w:rPr>
        <w:t xml:space="preserve">is to </w:t>
      </w:r>
      <w:r w:rsidR="005C7A1B">
        <w:rPr>
          <w:rFonts w:ascii="Times New Roman" w:hAnsi="Times New Roman" w:cs="Times New Roman"/>
        </w:rPr>
        <w:t xml:space="preserve">log </w:t>
      </w:r>
      <w:r w:rsidR="00EE4BF2">
        <w:rPr>
          <w:rFonts w:ascii="Times New Roman" w:hAnsi="Times New Roman" w:cs="Times New Roman"/>
        </w:rPr>
        <w:t xml:space="preserve">disk </w:t>
      </w:r>
      <w:r w:rsidR="00336EFB">
        <w:rPr>
          <w:rFonts w:ascii="Times New Roman" w:hAnsi="Times New Roman" w:cs="Times New Roman"/>
        </w:rPr>
        <w:t xml:space="preserve">sufficient </w:t>
      </w:r>
      <w:r w:rsidR="007A0AF5">
        <w:rPr>
          <w:rFonts w:ascii="Times New Roman" w:hAnsi="Times New Roman" w:cs="Times New Roman"/>
        </w:rPr>
        <w:t>information</w:t>
      </w:r>
      <w:r w:rsidR="00692529">
        <w:rPr>
          <w:rFonts w:ascii="Times New Roman" w:hAnsi="Times New Roman" w:cs="Times New Roman"/>
        </w:rPr>
        <w:t xml:space="preserve"> about</w:t>
      </w:r>
      <w:r w:rsidR="005C7A1B">
        <w:rPr>
          <w:rFonts w:ascii="Times New Roman" w:hAnsi="Times New Roman" w:cs="Times New Roman"/>
        </w:rPr>
        <w:t xml:space="preserve"> </w:t>
      </w:r>
      <w:r w:rsidR="00EE4BF2">
        <w:rPr>
          <w:rFonts w:ascii="Times New Roman" w:hAnsi="Times New Roman" w:cs="Times New Roman"/>
        </w:rPr>
        <w:t xml:space="preserve">each operation </w:t>
      </w:r>
      <w:r w:rsidR="00B853B5" w:rsidRPr="00496218">
        <w:rPr>
          <w:rFonts w:ascii="Times New Roman" w:hAnsi="Times New Roman" w:cs="Times New Roman"/>
          <w:bCs/>
          <w:i/>
        </w:rPr>
        <w:t xml:space="preserve">before you apply </w:t>
      </w:r>
      <w:r w:rsidR="00336EFB">
        <w:rPr>
          <w:rFonts w:ascii="Times New Roman" w:hAnsi="Times New Roman" w:cs="Times New Roman"/>
          <w:bCs/>
          <w:i/>
        </w:rPr>
        <w:t>it</w:t>
      </w:r>
      <w:r w:rsidR="00B853B5" w:rsidRPr="00496218">
        <w:rPr>
          <w:rFonts w:ascii="Times New Roman" w:hAnsi="Times New Roman" w:cs="Times New Roman"/>
          <w:bCs/>
          <w:i/>
        </w:rPr>
        <w:t xml:space="preserve"> to the database</w:t>
      </w:r>
      <w:r w:rsidR="00336EFB">
        <w:rPr>
          <w:rFonts w:ascii="Times New Roman" w:hAnsi="Times New Roman" w:cs="Times New Roman"/>
          <w:bCs/>
        </w:rPr>
        <w:t>, such that in the event of a failure</w:t>
      </w:r>
      <w:r w:rsidR="00DF009A">
        <w:rPr>
          <w:rFonts w:ascii="Times New Roman" w:hAnsi="Times New Roman" w:cs="Times New Roman"/>
          <w:bCs/>
        </w:rPr>
        <w:t xml:space="preserve"> in the middle of a transaction,</w:t>
      </w:r>
      <w:r w:rsidR="00336EFB">
        <w:rPr>
          <w:rFonts w:ascii="Times New Roman" w:hAnsi="Times New Roman" w:cs="Times New Roman"/>
          <w:bCs/>
        </w:rPr>
        <w:t xml:space="preserve"> you can undo the effects of </w:t>
      </w:r>
      <w:r w:rsidR="00255463">
        <w:rPr>
          <w:rFonts w:ascii="Times New Roman" w:hAnsi="Times New Roman" w:cs="Times New Roman"/>
          <w:bCs/>
        </w:rPr>
        <w:t>its</w:t>
      </w:r>
      <w:r w:rsidR="00336EFB">
        <w:rPr>
          <w:rFonts w:ascii="Times New Roman" w:hAnsi="Times New Roman" w:cs="Times New Roman"/>
          <w:bCs/>
        </w:rPr>
        <w:t xml:space="preserve"> operation</w:t>
      </w:r>
      <w:r w:rsidR="004B1A69">
        <w:rPr>
          <w:rFonts w:ascii="Times New Roman" w:hAnsi="Times New Roman" w:cs="Times New Roman"/>
          <w:bCs/>
        </w:rPr>
        <w:t>s</w:t>
      </w:r>
      <w:r w:rsidR="00336EFB">
        <w:rPr>
          <w:rFonts w:ascii="Times New Roman" w:hAnsi="Times New Roman" w:cs="Times New Roman"/>
          <w:bCs/>
        </w:rPr>
        <w:t xml:space="preserve"> </w:t>
      </w:r>
      <w:r w:rsidR="00893717">
        <w:rPr>
          <w:rFonts w:ascii="Times New Roman" w:hAnsi="Times New Roman" w:cs="Times New Roman"/>
          <w:bCs/>
        </w:rPr>
        <w:t>on</w:t>
      </w:r>
      <w:r w:rsidR="00336EFB">
        <w:rPr>
          <w:rFonts w:ascii="Times New Roman" w:hAnsi="Times New Roman" w:cs="Times New Roman"/>
          <w:bCs/>
        </w:rPr>
        <w:t xml:space="preserve"> the database</w:t>
      </w:r>
      <w:r w:rsidR="00E97C94">
        <w:rPr>
          <w:rFonts w:ascii="Times New Roman" w:hAnsi="Times New Roman" w:cs="Times New Roman"/>
        </w:rPr>
        <w:t>.</w:t>
      </w:r>
      <w:r w:rsidR="00573F65">
        <w:rPr>
          <w:rFonts w:ascii="Times New Roman" w:hAnsi="Times New Roman" w:cs="Times New Roman"/>
        </w:rPr>
        <w:t xml:space="preserve">  If you’ve managed to apply all the operations </w:t>
      </w:r>
      <w:r w:rsidR="001A7289">
        <w:rPr>
          <w:rFonts w:ascii="Times New Roman" w:hAnsi="Times New Roman" w:cs="Times New Roman"/>
        </w:rPr>
        <w:t>in a transaction</w:t>
      </w:r>
      <w:r w:rsidR="008A5F46">
        <w:rPr>
          <w:rFonts w:ascii="Times New Roman" w:hAnsi="Times New Roman" w:cs="Times New Roman"/>
        </w:rPr>
        <w:t xml:space="preserve"> </w:t>
      </w:r>
      <w:r w:rsidR="00652870">
        <w:rPr>
          <w:rFonts w:ascii="Times New Roman" w:hAnsi="Times New Roman" w:cs="Times New Roman"/>
        </w:rPr>
        <w:t>without a failure</w:t>
      </w:r>
      <w:r w:rsidR="00584E9A">
        <w:rPr>
          <w:rFonts w:ascii="Times New Roman" w:hAnsi="Times New Roman" w:cs="Times New Roman"/>
        </w:rPr>
        <w:t xml:space="preserve">, </w:t>
      </w:r>
      <w:r w:rsidR="00A46CC2">
        <w:rPr>
          <w:rFonts w:ascii="Times New Roman" w:hAnsi="Times New Roman" w:cs="Times New Roman"/>
        </w:rPr>
        <w:t>then you enter in your log that that particular transaction has been completed</w:t>
      </w:r>
      <w:r w:rsidR="00114FCF">
        <w:rPr>
          <w:rFonts w:ascii="Times New Roman" w:hAnsi="Times New Roman" w:cs="Times New Roman"/>
        </w:rPr>
        <w:t>.</w:t>
      </w:r>
      <w:r w:rsidR="00A46CC2">
        <w:rPr>
          <w:rFonts w:ascii="Times New Roman" w:hAnsi="Times New Roman" w:cs="Times New Roman"/>
        </w:rPr>
        <w:t xml:space="preserve">  Upon a subsequent failure of the DB server, the server will read the logs and apply all transactions that are committed and undo any transactions that were still ongoing at the time of failure.</w:t>
      </w:r>
      <w:r w:rsidR="00AB528B">
        <w:rPr>
          <w:rFonts w:ascii="Times New Roman" w:hAnsi="Times New Roman" w:cs="Times New Roman"/>
        </w:rPr>
        <w:t xml:space="preserve">  </w:t>
      </w:r>
      <w:r w:rsidR="00670AA0">
        <w:rPr>
          <w:rFonts w:ascii="Times New Roman" w:hAnsi="Times New Roman" w:cs="Times New Roman"/>
        </w:rPr>
        <w:t>The</w:t>
      </w:r>
      <w:r w:rsidR="00CC2E3A">
        <w:rPr>
          <w:rFonts w:ascii="Times New Roman" w:hAnsi="Times New Roman" w:cs="Times New Roman"/>
        </w:rPr>
        <w:t>se</w:t>
      </w:r>
      <w:r w:rsidR="00670AA0">
        <w:rPr>
          <w:rFonts w:ascii="Times New Roman" w:hAnsi="Times New Roman" w:cs="Times New Roman"/>
        </w:rPr>
        <w:t xml:space="preserve"> slides &lt;</w:t>
      </w:r>
      <w:hyperlink r:id="rId9" w:history="1">
        <w:r w:rsidR="00670AA0" w:rsidRPr="00D23F98">
          <w:rPr>
            <w:rStyle w:val="Hyperlink"/>
            <w:rFonts w:ascii="Times New Roman" w:hAnsi="Times New Roman" w:cs="Times New Roman"/>
          </w:rPr>
          <w:t>https://columbi</w:t>
        </w:r>
        <w:r w:rsidR="00670AA0">
          <w:rPr>
            <w:rStyle w:val="Hyperlink"/>
            <w:rFonts w:ascii="Times New Roman" w:hAnsi="Times New Roman" w:cs="Times New Roman"/>
          </w:rPr>
          <w:t>a.github.io/ds1-class/lectures/</w:t>
        </w:r>
        <w:r w:rsidR="00670AA0" w:rsidRPr="00D23F98">
          <w:rPr>
            <w:rStyle w:val="Hyperlink"/>
            <w:rFonts w:ascii="Times New Roman" w:hAnsi="Times New Roman" w:cs="Times New Roman"/>
          </w:rPr>
          <w:t>0</w:t>
        </w:r>
        <w:r w:rsidR="00670AA0">
          <w:rPr>
            <w:rStyle w:val="Hyperlink"/>
            <w:rFonts w:ascii="Times New Roman" w:hAnsi="Times New Roman" w:cs="Times New Roman"/>
          </w:rPr>
          <w:t>9</w:t>
        </w:r>
        <w:r w:rsidR="00670AA0" w:rsidRPr="00D23F98">
          <w:rPr>
            <w:rStyle w:val="Hyperlink"/>
            <w:rFonts w:ascii="Times New Roman" w:hAnsi="Times New Roman" w:cs="Times New Roman"/>
          </w:rPr>
          <w:t>-local-transactions-wal.pdf</w:t>
        </w:r>
      </w:hyperlink>
      <w:r w:rsidR="00670AA0">
        <w:rPr>
          <w:rFonts w:ascii="Times New Roman" w:hAnsi="Times New Roman" w:cs="Times New Roman"/>
        </w:rPr>
        <w:t>&gt;, courtesy of Dave Andersen, describe this mechanism with an example.</w:t>
      </w:r>
    </w:p>
    <w:p w14:paraId="0C8B6718" w14:textId="77777777" w:rsidR="00A41C15" w:rsidRDefault="00A41C15" w:rsidP="00355D4E">
      <w:pPr>
        <w:rPr>
          <w:rFonts w:ascii="Times New Roman" w:hAnsi="Times New Roman" w:cs="Times New Roman"/>
        </w:rPr>
      </w:pPr>
    </w:p>
    <w:p w14:paraId="03994871" w14:textId="16C2CFBB" w:rsidR="008A420B" w:rsidRDefault="008A420B" w:rsidP="00355D4E">
      <w:pPr>
        <w:rPr>
          <w:rFonts w:ascii="Times New Roman" w:hAnsi="Times New Roman" w:cs="Times New Roman"/>
        </w:rPr>
      </w:pPr>
      <w:r>
        <w:rPr>
          <w:rFonts w:ascii="Times New Roman" w:hAnsi="Times New Roman" w:cs="Times New Roman"/>
        </w:rPr>
        <w:t xml:space="preserve">With write-ahead logging, you get the following semantic: (1) </w:t>
      </w:r>
      <w:r w:rsidR="002F2F6A">
        <w:rPr>
          <w:rFonts w:ascii="Times New Roman" w:hAnsi="Times New Roman" w:cs="Times New Roman"/>
        </w:rPr>
        <w:t>the operations in a transaction</w:t>
      </w:r>
      <w:r>
        <w:rPr>
          <w:rFonts w:ascii="Times New Roman" w:hAnsi="Times New Roman" w:cs="Times New Roman"/>
        </w:rPr>
        <w:t xml:space="preserve"> </w:t>
      </w:r>
      <w:r w:rsidR="002F2F6A">
        <w:rPr>
          <w:rFonts w:ascii="Times New Roman" w:hAnsi="Times New Roman" w:cs="Times New Roman"/>
        </w:rPr>
        <w:t>are</w:t>
      </w:r>
      <w:r>
        <w:rPr>
          <w:rFonts w:ascii="Times New Roman" w:hAnsi="Times New Roman" w:cs="Times New Roman"/>
        </w:rPr>
        <w:t xml:space="preserve"> completed as a unit, i.e., either all (commit outcome) or none (abort outcome) and (2) for any committed transaction, </w:t>
      </w:r>
      <w:r w:rsidR="0079552F">
        <w:rPr>
          <w:rFonts w:ascii="Times New Roman" w:hAnsi="Times New Roman" w:cs="Times New Roman"/>
        </w:rPr>
        <w:t>its effects will</w:t>
      </w:r>
      <w:r>
        <w:rPr>
          <w:rFonts w:ascii="Times New Roman" w:hAnsi="Times New Roman" w:cs="Times New Roman"/>
        </w:rPr>
        <w:t xml:space="preserve"> persist in the database </w:t>
      </w:r>
      <w:r w:rsidR="009F4A4B">
        <w:rPr>
          <w:rFonts w:ascii="Times New Roman" w:hAnsi="Times New Roman" w:cs="Times New Roman"/>
        </w:rPr>
        <w:t xml:space="preserve">and become available </w:t>
      </w:r>
      <w:r>
        <w:rPr>
          <w:rFonts w:ascii="Times New Roman" w:hAnsi="Times New Roman" w:cs="Times New Roman"/>
        </w:rPr>
        <w:t xml:space="preserve">after </w:t>
      </w:r>
      <w:r w:rsidR="00FA775B">
        <w:rPr>
          <w:rFonts w:ascii="Times New Roman" w:hAnsi="Times New Roman" w:cs="Times New Roman"/>
        </w:rPr>
        <w:t xml:space="preserve">its </w:t>
      </w:r>
      <w:r>
        <w:rPr>
          <w:rFonts w:ascii="Times New Roman" w:hAnsi="Times New Roman" w:cs="Times New Roman"/>
        </w:rPr>
        <w:t xml:space="preserve">recovery. </w:t>
      </w:r>
      <w:r w:rsidR="00FD435A">
        <w:rPr>
          <w:rFonts w:ascii="Times New Roman" w:hAnsi="Times New Roman" w:cs="Times New Roman"/>
        </w:rPr>
        <w:t xml:space="preserve">  The two parts of the semantic correspond to atomicity and durability properties of ACID.</w:t>
      </w:r>
    </w:p>
    <w:p w14:paraId="3F5BA8C4" w14:textId="77777777" w:rsidR="007F0862" w:rsidRPr="00AC0B56" w:rsidRDefault="007F0862" w:rsidP="00355D4E">
      <w:pPr>
        <w:rPr>
          <w:rFonts w:ascii="Times New Roman" w:hAnsi="Times New Roman" w:cs="Times New Roman"/>
        </w:rPr>
      </w:pPr>
    </w:p>
    <w:p w14:paraId="4F4D2921" w14:textId="06D58A89" w:rsidR="00B51D86" w:rsidRDefault="00AC0B56" w:rsidP="006B5534">
      <w:pPr>
        <w:rPr>
          <w:rFonts w:ascii="Times New Roman" w:hAnsi="Times New Roman" w:cs="Times New Roman"/>
        </w:rPr>
      </w:pPr>
      <w:r>
        <w:rPr>
          <w:rFonts w:ascii="Times New Roman" w:hAnsi="Times New Roman" w:cs="Times New Roman"/>
          <w:b/>
        </w:rPr>
        <w:t>Isolation challenge:</w:t>
      </w:r>
      <w:r>
        <w:rPr>
          <w:rFonts w:ascii="Times New Roman" w:hAnsi="Times New Roman" w:cs="Times New Roman"/>
        </w:rPr>
        <w:t xml:space="preserve"> </w:t>
      </w:r>
      <w:r w:rsidR="00961E1D">
        <w:rPr>
          <w:rFonts w:ascii="Times New Roman" w:hAnsi="Times New Roman" w:cs="Times New Roman"/>
        </w:rPr>
        <w:t xml:space="preserve"> </w:t>
      </w:r>
      <w:r w:rsidR="006F3287">
        <w:rPr>
          <w:rFonts w:ascii="Times New Roman" w:hAnsi="Times New Roman" w:cs="Times New Roman"/>
        </w:rPr>
        <w:t xml:space="preserve">How do we make </w:t>
      </w:r>
      <w:r w:rsidR="00FE3812">
        <w:rPr>
          <w:rFonts w:ascii="Times New Roman" w:hAnsi="Times New Roman" w:cs="Times New Roman"/>
        </w:rPr>
        <w:t xml:space="preserve">sure that the operations included in a transaction </w:t>
      </w:r>
      <w:r w:rsidR="002367A2">
        <w:rPr>
          <w:rFonts w:ascii="Times New Roman" w:hAnsi="Times New Roman" w:cs="Times New Roman"/>
        </w:rPr>
        <w:t>all witness</w:t>
      </w:r>
      <w:r w:rsidR="006F2406">
        <w:rPr>
          <w:rFonts w:ascii="Times New Roman" w:hAnsi="Times New Roman" w:cs="Times New Roman"/>
        </w:rPr>
        <w:t xml:space="preserve"> the database </w:t>
      </w:r>
      <w:r w:rsidR="00883F03">
        <w:rPr>
          <w:rFonts w:ascii="Times New Roman" w:hAnsi="Times New Roman" w:cs="Times New Roman"/>
        </w:rPr>
        <w:t xml:space="preserve">in a </w:t>
      </w:r>
      <w:r w:rsidR="005C25FC">
        <w:rPr>
          <w:rFonts w:ascii="Times New Roman" w:hAnsi="Times New Roman" w:cs="Times New Roman"/>
        </w:rPr>
        <w:t>coherent state, independent of other ongoing (a.k.a.k, concurrent) transactions?</w:t>
      </w:r>
      <w:r w:rsidR="00B948F3">
        <w:rPr>
          <w:rFonts w:ascii="Times New Roman" w:hAnsi="Times New Roman" w:cs="Times New Roman"/>
        </w:rPr>
        <w:t xml:space="preserve">   </w:t>
      </w:r>
      <w:r w:rsidR="00171595">
        <w:rPr>
          <w:rFonts w:ascii="Times New Roman" w:hAnsi="Times New Roman" w:cs="Times New Roman"/>
        </w:rPr>
        <w:t xml:space="preserve">The key mechanism here is </w:t>
      </w:r>
      <w:r w:rsidR="00171595">
        <w:rPr>
          <w:rFonts w:ascii="Times New Roman" w:hAnsi="Times New Roman" w:cs="Times New Roman"/>
          <w:b/>
        </w:rPr>
        <w:t>locking</w:t>
      </w:r>
      <w:r w:rsidR="00171595">
        <w:rPr>
          <w:rFonts w:ascii="Times New Roman" w:hAnsi="Times New Roman" w:cs="Times New Roman"/>
        </w:rPr>
        <w:t xml:space="preserve">. </w:t>
      </w:r>
      <w:r w:rsidR="000B5806">
        <w:rPr>
          <w:rFonts w:ascii="Times New Roman" w:hAnsi="Times New Roman" w:cs="Times New Roman"/>
        </w:rPr>
        <w:t>In one instantiation of this mechanism, t</w:t>
      </w:r>
      <w:r w:rsidR="00445C7F">
        <w:rPr>
          <w:rFonts w:ascii="Times New Roman" w:hAnsi="Times New Roman" w:cs="Times New Roman"/>
        </w:rPr>
        <w:t>he DB acquires locks on all rows read or written and maintains them until the end of the transaction.  Read but not written rows can be locked in a shared way, allowing other transactions to read (but not write) them.  Rows that ar</w:t>
      </w:r>
      <w:r w:rsidR="00C3749A">
        <w:rPr>
          <w:rFonts w:ascii="Times New Roman" w:hAnsi="Times New Roman" w:cs="Times New Roman"/>
        </w:rPr>
        <w:t>e written</w:t>
      </w:r>
      <w:r w:rsidR="00445C7F">
        <w:rPr>
          <w:rFonts w:ascii="Times New Roman" w:hAnsi="Times New Roman" w:cs="Times New Roman"/>
        </w:rPr>
        <w:t xml:space="preserve"> are locked exclusively (no other readers/writers allowed).</w:t>
      </w:r>
      <w:r w:rsidR="003662E6">
        <w:rPr>
          <w:rFonts w:ascii="Times New Roman" w:hAnsi="Times New Roman" w:cs="Times New Roman"/>
        </w:rPr>
        <w:t xml:space="preserve">  </w:t>
      </w:r>
      <w:r w:rsidR="001E4CDB">
        <w:rPr>
          <w:rFonts w:ascii="Times New Roman" w:hAnsi="Times New Roman" w:cs="Times New Roman"/>
        </w:rPr>
        <w:t>The order in which locks are taken is important</w:t>
      </w:r>
      <w:r w:rsidR="00EE33CD">
        <w:rPr>
          <w:rFonts w:ascii="Times New Roman" w:hAnsi="Times New Roman" w:cs="Times New Roman"/>
        </w:rPr>
        <w:t xml:space="preserve"> to prevent deadlocks</w:t>
      </w:r>
      <w:r w:rsidR="009A0530">
        <w:rPr>
          <w:rFonts w:ascii="Times New Roman" w:hAnsi="Times New Roman" w:cs="Times New Roman"/>
        </w:rPr>
        <w:t>, but we won’t go</w:t>
      </w:r>
      <w:r w:rsidR="008B151B">
        <w:rPr>
          <w:rFonts w:ascii="Times New Roman" w:hAnsi="Times New Roman" w:cs="Times New Roman"/>
        </w:rPr>
        <w:t xml:space="preserve"> into</w:t>
      </w:r>
      <w:r w:rsidR="009A0530">
        <w:rPr>
          <w:rFonts w:ascii="Times New Roman" w:hAnsi="Times New Roman" w:cs="Times New Roman"/>
        </w:rPr>
        <w:t xml:space="preserve"> too much </w:t>
      </w:r>
      <w:r w:rsidR="008B151B">
        <w:rPr>
          <w:rFonts w:ascii="Times New Roman" w:hAnsi="Times New Roman" w:cs="Times New Roman"/>
        </w:rPr>
        <w:t>here.</w:t>
      </w:r>
      <w:r w:rsidR="005D42A9">
        <w:rPr>
          <w:rFonts w:ascii="Times New Roman" w:hAnsi="Times New Roman" w:cs="Times New Roman"/>
        </w:rPr>
        <w:t xml:space="preserve">  </w:t>
      </w:r>
      <w:r w:rsidR="00C51D4B">
        <w:rPr>
          <w:rFonts w:ascii="Times New Roman" w:hAnsi="Times New Roman" w:cs="Times New Roman"/>
        </w:rPr>
        <w:t>The slides included here</w:t>
      </w:r>
      <w:r w:rsidR="00D84A18">
        <w:rPr>
          <w:rFonts w:ascii="Times New Roman" w:hAnsi="Times New Roman" w:cs="Times New Roman"/>
        </w:rPr>
        <w:t xml:space="preserve"> </w:t>
      </w:r>
      <w:hyperlink r:id="rId10" w:history="1">
        <w:r w:rsidR="006B5534" w:rsidRPr="009F2F94">
          <w:rPr>
            <w:rStyle w:val="Hyperlink"/>
            <w:rFonts w:ascii="Times New Roman" w:hAnsi="Times New Roman" w:cs="Times New Roman"/>
          </w:rPr>
          <w:t>https://columbia.github.io/ds1-class/lectures/09-local-transactions-2pl.pdf</w:t>
        </w:r>
      </w:hyperlink>
      <w:r w:rsidR="006B5534">
        <w:rPr>
          <w:rFonts w:ascii="Times New Roman" w:hAnsi="Times New Roman" w:cs="Times New Roman"/>
        </w:rPr>
        <w:t xml:space="preserve">&gt;, </w:t>
      </w:r>
      <w:r w:rsidR="00815A26">
        <w:rPr>
          <w:rFonts w:ascii="Times New Roman" w:hAnsi="Times New Roman" w:cs="Times New Roman"/>
        </w:rPr>
        <w:t xml:space="preserve">also </w:t>
      </w:r>
      <w:r w:rsidR="006B5534">
        <w:rPr>
          <w:rFonts w:ascii="Times New Roman" w:hAnsi="Times New Roman" w:cs="Times New Roman"/>
        </w:rPr>
        <w:t>courtesy of Dave Andersen,</w:t>
      </w:r>
      <w:r w:rsidR="006B5534" w:rsidRPr="001A0C5A">
        <w:rPr>
          <w:rFonts w:ascii="Times New Roman" w:hAnsi="Times New Roman" w:cs="Times New Roman"/>
        </w:rPr>
        <w:t xml:space="preserve"> </w:t>
      </w:r>
      <w:r w:rsidR="00332B2D">
        <w:rPr>
          <w:rFonts w:ascii="Times New Roman" w:hAnsi="Times New Roman" w:cs="Times New Roman"/>
        </w:rPr>
        <w:t>give an overview of two-phase locking.</w:t>
      </w:r>
    </w:p>
    <w:p w14:paraId="656ED465" w14:textId="77777777" w:rsidR="00B51D86" w:rsidRDefault="00B51D86" w:rsidP="006B5534">
      <w:pPr>
        <w:rPr>
          <w:rFonts w:ascii="Times New Roman" w:hAnsi="Times New Roman" w:cs="Times New Roman"/>
        </w:rPr>
      </w:pPr>
    </w:p>
    <w:p w14:paraId="351EFD03" w14:textId="77777777" w:rsidR="006E2C53" w:rsidRDefault="0022391C" w:rsidP="003C45B3">
      <w:pPr>
        <w:rPr>
          <w:rFonts w:ascii="Times New Roman" w:hAnsi="Times New Roman" w:cs="Times New Roman"/>
        </w:rPr>
      </w:pPr>
      <w:r>
        <w:rPr>
          <w:rFonts w:ascii="Times New Roman" w:hAnsi="Times New Roman" w:cs="Times New Roman"/>
        </w:rPr>
        <w:t xml:space="preserve">Databases use </w:t>
      </w:r>
      <w:r w:rsidR="00373FFF">
        <w:rPr>
          <w:rFonts w:ascii="Times New Roman" w:hAnsi="Times New Roman" w:cs="Times New Roman"/>
        </w:rPr>
        <w:t>two-phase locking</w:t>
      </w:r>
      <w:r w:rsidR="000E6249">
        <w:rPr>
          <w:rFonts w:ascii="Times New Roman" w:hAnsi="Times New Roman" w:cs="Times New Roman"/>
        </w:rPr>
        <w:t xml:space="preserve"> </w:t>
      </w:r>
      <w:r w:rsidR="00373FFF">
        <w:rPr>
          <w:rFonts w:ascii="Times New Roman" w:hAnsi="Times New Roman" w:cs="Times New Roman"/>
        </w:rPr>
        <w:t>to achieve various levels of isolation</w:t>
      </w:r>
      <w:r w:rsidR="00310640">
        <w:rPr>
          <w:rFonts w:ascii="Times New Roman" w:hAnsi="Times New Roman" w:cs="Times New Roman"/>
        </w:rPr>
        <w:t xml:space="preserve"> between concurrent transactions:</w:t>
      </w:r>
      <w:r w:rsidR="00725BE0">
        <w:rPr>
          <w:rFonts w:ascii="Times New Roman" w:hAnsi="Times New Roman" w:cs="Times New Roman"/>
        </w:rPr>
        <w:t xml:space="preserve"> I</w:t>
      </w:r>
      <w:r w:rsidR="00157152">
        <w:rPr>
          <w:rFonts w:ascii="Times New Roman" w:hAnsi="Times New Roman" w:cs="Times New Roman"/>
        </w:rPr>
        <w:t xml:space="preserve">f </w:t>
      </w:r>
      <w:r w:rsidR="00725BE0">
        <w:rPr>
          <w:rFonts w:ascii="Times New Roman" w:hAnsi="Times New Roman" w:cs="Times New Roman"/>
        </w:rPr>
        <w:t>the DB</w:t>
      </w:r>
      <w:r w:rsidR="00157152">
        <w:rPr>
          <w:rFonts w:ascii="Times New Roman" w:hAnsi="Times New Roman" w:cs="Times New Roman"/>
        </w:rPr>
        <w:t xml:space="preserve"> grab</w:t>
      </w:r>
      <w:r w:rsidR="00725BE0">
        <w:rPr>
          <w:rFonts w:ascii="Times New Roman" w:hAnsi="Times New Roman" w:cs="Times New Roman"/>
        </w:rPr>
        <w:t>s</w:t>
      </w:r>
      <w:r w:rsidR="00157152">
        <w:rPr>
          <w:rFonts w:ascii="Times New Roman" w:hAnsi="Times New Roman" w:cs="Times New Roman"/>
        </w:rPr>
        <w:t xml:space="preserve"> locks for both </w:t>
      </w:r>
      <w:r w:rsidR="00725BE0">
        <w:rPr>
          <w:rFonts w:ascii="Times New Roman" w:hAnsi="Times New Roman" w:cs="Times New Roman"/>
        </w:rPr>
        <w:t>read and written rows</w:t>
      </w:r>
      <w:r w:rsidR="00AE0C04">
        <w:rPr>
          <w:rFonts w:ascii="Times New Roman" w:hAnsi="Times New Roman" w:cs="Times New Roman"/>
        </w:rPr>
        <w:t xml:space="preserve">, </w:t>
      </w:r>
      <w:r w:rsidR="00731AAE">
        <w:rPr>
          <w:rFonts w:ascii="Times New Roman" w:hAnsi="Times New Roman" w:cs="Times New Roman"/>
        </w:rPr>
        <w:t xml:space="preserve">and retain them till the end of the transaction, then </w:t>
      </w:r>
      <w:r w:rsidR="00AE0C04">
        <w:rPr>
          <w:rFonts w:ascii="Times New Roman" w:hAnsi="Times New Roman" w:cs="Times New Roman"/>
        </w:rPr>
        <w:t>you can get very strong isolation</w:t>
      </w:r>
      <w:r w:rsidR="00C95CDB">
        <w:rPr>
          <w:rFonts w:ascii="Times New Roman" w:hAnsi="Times New Roman" w:cs="Times New Roman"/>
        </w:rPr>
        <w:t xml:space="preserve"> semantics</w:t>
      </w:r>
      <w:r w:rsidR="00AE0C04">
        <w:rPr>
          <w:rFonts w:ascii="Times New Roman" w:hAnsi="Times New Roman" w:cs="Times New Roman"/>
        </w:rPr>
        <w:t xml:space="preserve"> (called </w:t>
      </w:r>
      <w:r w:rsidR="00AE0C04" w:rsidRPr="00AD2238">
        <w:rPr>
          <w:rFonts w:ascii="Times New Roman" w:hAnsi="Times New Roman" w:cs="Times New Roman"/>
          <w:i/>
        </w:rPr>
        <w:t>serializability</w:t>
      </w:r>
      <w:r w:rsidR="00AE0C04">
        <w:rPr>
          <w:rFonts w:ascii="Times New Roman" w:hAnsi="Times New Roman" w:cs="Times New Roman"/>
        </w:rPr>
        <w:t>)</w:t>
      </w:r>
      <w:r w:rsidR="00681217">
        <w:rPr>
          <w:rFonts w:ascii="Times New Roman" w:hAnsi="Times New Roman" w:cs="Times New Roman"/>
        </w:rPr>
        <w:t>, but that</w:t>
      </w:r>
      <w:r w:rsidR="00725BE0">
        <w:rPr>
          <w:rFonts w:ascii="Times New Roman" w:hAnsi="Times New Roman" w:cs="Times New Roman"/>
        </w:rPr>
        <w:t xml:space="preserve"> can be</w:t>
      </w:r>
      <w:r w:rsidR="00681217">
        <w:rPr>
          <w:rFonts w:ascii="Times New Roman" w:hAnsi="Times New Roman" w:cs="Times New Roman"/>
        </w:rPr>
        <w:t xml:space="preserve"> very expensive. </w:t>
      </w:r>
      <w:r w:rsidR="00791A35">
        <w:rPr>
          <w:rFonts w:ascii="Times New Roman" w:hAnsi="Times New Roman" w:cs="Times New Roman"/>
        </w:rPr>
        <w:t xml:space="preserve">  This is because </w:t>
      </w:r>
      <w:r w:rsidR="00BD20F7">
        <w:rPr>
          <w:rFonts w:ascii="Times New Roman" w:hAnsi="Times New Roman" w:cs="Times New Roman"/>
        </w:rPr>
        <w:t xml:space="preserve">other transactions that might be trying to access </w:t>
      </w:r>
      <w:r w:rsidR="005D7E87">
        <w:rPr>
          <w:rFonts w:ascii="Times New Roman" w:hAnsi="Times New Roman" w:cs="Times New Roman"/>
        </w:rPr>
        <w:t>some of the</w:t>
      </w:r>
      <w:r w:rsidR="00BD20F7">
        <w:rPr>
          <w:rFonts w:ascii="Times New Roman" w:hAnsi="Times New Roman" w:cs="Times New Roman"/>
        </w:rPr>
        <w:t xml:space="preserve"> </w:t>
      </w:r>
      <w:r w:rsidR="005D7E87">
        <w:rPr>
          <w:rFonts w:ascii="Times New Roman" w:hAnsi="Times New Roman" w:cs="Times New Roman"/>
        </w:rPr>
        <w:t xml:space="preserve">rows you’ve locked will be blocked waiting for </w:t>
      </w:r>
      <w:r w:rsidR="00D94FDA">
        <w:rPr>
          <w:rFonts w:ascii="Times New Roman" w:hAnsi="Times New Roman" w:cs="Times New Roman"/>
        </w:rPr>
        <w:t>yours to finish</w:t>
      </w:r>
      <w:r w:rsidR="00791A35">
        <w:rPr>
          <w:rFonts w:ascii="Times New Roman" w:hAnsi="Times New Roman" w:cs="Times New Roman"/>
        </w:rPr>
        <w:t>.</w:t>
      </w:r>
      <w:r w:rsidR="00681217">
        <w:rPr>
          <w:rFonts w:ascii="Times New Roman" w:hAnsi="Times New Roman" w:cs="Times New Roman"/>
        </w:rPr>
        <w:t xml:space="preserve"> </w:t>
      </w:r>
      <w:r w:rsidR="007250C9">
        <w:rPr>
          <w:rFonts w:ascii="Times New Roman" w:hAnsi="Times New Roman" w:cs="Times New Roman"/>
        </w:rPr>
        <w:t xml:space="preserve"> </w:t>
      </w:r>
      <w:r w:rsidR="00A6409A">
        <w:rPr>
          <w:rFonts w:ascii="Times New Roman" w:hAnsi="Times New Roman" w:cs="Times New Roman"/>
        </w:rPr>
        <w:t>Instead, if</w:t>
      </w:r>
      <w:r w:rsidR="00681217">
        <w:rPr>
          <w:rFonts w:ascii="Times New Roman" w:hAnsi="Times New Roman" w:cs="Times New Roman"/>
        </w:rPr>
        <w:t xml:space="preserve"> </w:t>
      </w:r>
      <w:r w:rsidR="00725BE0">
        <w:rPr>
          <w:rFonts w:ascii="Times New Roman" w:hAnsi="Times New Roman" w:cs="Times New Roman"/>
        </w:rPr>
        <w:t>the DB</w:t>
      </w:r>
      <w:r w:rsidR="00681217">
        <w:rPr>
          <w:rFonts w:ascii="Times New Roman" w:hAnsi="Times New Roman" w:cs="Times New Roman"/>
        </w:rPr>
        <w:t xml:space="preserve"> grab</w:t>
      </w:r>
      <w:r w:rsidR="00725BE0">
        <w:rPr>
          <w:rFonts w:ascii="Times New Roman" w:hAnsi="Times New Roman" w:cs="Times New Roman"/>
        </w:rPr>
        <w:t>s</w:t>
      </w:r>
      <w:r w:rsidR="00681217">
        <w:rPr>
          <w:rFonts w:ascii="Times New Roman" w:hAnsi="Times New Roman" w:cs="Times New Roman"/>
        </w:rPr>
        <w:t xml:space="preserve"> </w:t>
      </w:r>
      <w:r w:rsidR="00725BE0">
        <w:rPr>
          <w:rFonts w:ascii="Times New Roman" w:hAnsi="Times New Roman" w:cs="Times New Roman"/>
        </w:rPr>
        <w:t xml:space="preserve">only </w:t>
      </w:r>
      <w:r w:rsidR="00681217">
        <w:rPr>
          <w:rFonts w:ascii="Times New Roman" w:hAnsi="Times New Roman" w:cs="Times New Roman"/>
        </w:rPr>
        <w:t xml:space="preserve">locks </w:t>
      </w:r>
      <w:r w:rsidR="00D31334">
        <w:rPr>
          <w:rFonts w:ascii="Times New Roman" w:hAnsi="Times New Roman" w:cs="Times New Roman"/>
        </w:rPr>
        <w:t>for written rows</w:t>
      </w:r>
      <w:r w:rsidR="009162E8">
        <w:rPr>
          <w:rFonts w:ascii="Times New Roman" w:hAnsi="Times New Roman" w:cs="Times New Roman"/>
        </w:rPr>
        <w:t>, and holds each only while it performs each write operation</w:t>
      </w:r>
      <w:r w:rsidR="00D31334">
        <w:rPr>
          <w:rFonts w:ascii="Times New Roman" w:hAnsi="Times New Roman" w:cs="Times New Roman"/>
        </w:rPr>
        <w:t xml:space="preserve">, </w:t>
      </w:r>
      <w:r w:rsidR="006F313A">
        <w:rPr>
          <w:rFonts w:ascii="Times New Roman" w:hAnsi="Times New Roman" w:cs="Times New Roman"/>
        </w:rPr>
        <w:t xml:space="preserve">then you get </w:t>
      </w:r>
      <w:r w:rsidR="00F01161">
        <w:rPr>
          <w:rFonts w:ascii="Times New Roman" w:hAnsi="Times New Roman" w:cs="Times New Roman"/>
        </w:rPr>
        <w:t xml:space="preserve">much </w:t>
      </w:r>
      <w:r w:rsidR="006F313A">
        <w:rPr>
          <w:rFonts w:ascii="Times New Roman" w:hAnsi="Times New Roman" w:cs="Times New Roman"/>
        </w:rPr>
        <w:t>weaker isolation semantics</w:t>
      </w:r>
      <w:r w:rsidR="00C42526">
        <w:rPr>
          <w:rFonts w:ascii="Times New Roman" w:hAnsi="Times New Roman" w:cs="Times New Roman"/>
        </w:rPr>
        <w:t xml:space="preserve"> (</w:t>
      </w:r>
      <w:r w:rsidR="006D7C78">
        <w:rPr>
          <w:rFonts w:ascii="Times New Roman" w:hAnsi="Times New Roman" w:cs="Times New Roman"/>
        </w:rPr>
        <w:t xml:space="preserve">called </w:t>
      </w:r>
      <w:r w:rsidR="00C21308" w:rsidRPr="00AD2238">
        <w:rPr>
          <w:rFonts w:ascii="Times New Roman" w:hAnsi="Times New Roman" w:cs="Times New Roman"/>
          <w:i/>
        </w:rPr>
        <w:t>read uncommitted</w:t>
      </w:r>
      <w:r w:rsidR="00C21308">
        <w:rPr>
          <w:rFonts w:ascii="Times New Roman" w:hAnsi="Times New Roman" w:cs="Times New Roman"/>
        </w:rPr>
        <w:t>)</w:t>
      </w:r>
      <w:r w:rsidR="00727EF1">
        <w:rPr>
          <w:rFonts w:ascii="Times New Roman" w:hAnsi="Times New Roman" w:cs="Times New Roman"/>
        </w:rPr>
        <w:t xml:space="preserve">, but that mechanism </w:t>
      </w:r>
      <w:r w:rsidR="00262321">
        <w:rPr>
          <w:rFonts w:ascii="Times New Roman" w:hAnsi="Times New Roman" w:cs="Times New Roman"/>
        </w:rPr>
        <w:t>allows for much greater concurrency and hence it’s more efficient</w:t>
      </w:r>
      <w:r w:rsidR="00272511">
        <w:rPr>
          <w:rFonts w:ascii="Times New Roman" w:hAnsi="Times New Roman" w:cs="Times New Roman"/>
        </w:rPr>
        <w:t xml:space="preserve">.  </w:t>
      </w:r>
      <w:r w:rsidR="00B12AD4">
        <w:rPr>
          <w:rFonts w:ascii="Times New Roman" w:hAnsi="Times New Roman" w:cs="Times New Roman"/>
        </w:rPr>
        <w:t>Finally, in between these two extremes,</w:t>
      </w:r>
      <w:r w:rsidR="00272511">
        <w:rPr>
          <w:rFonts w:ascii="Times New Roman" w:hAnsi="Times New Roman" w:cs="Times New Roman"/>
        </w:rPr>
        <w:t xml:space="preserve"> there are a number of other seman</w:t>
      </w:r>
      <w:r w:rsidR="00D81D2D">
        <w:rPr>
          <w:rFonts w:ascii="Times New Roman" w:hAnsi="Times New Roman" w:cs="Times New Roman"/>
        </w:rPr>
        <w:t>tics of intermediary strength</w:t>
      </w:r>
      <w:r w:rsidR="009254F5">
        <w:rPr>
          <w:rFonts w:ascii="Times New Roman" w:hAnsi="Times New Roman" w:cs="Times New Roman"/>
        </w:rPr>
        <w:t xml:space="preserve"> and overhead</w:t>
      </w:r>
      <w:r w:rsidR="00D81D2D">
        <w:rPr>
          <w:rFonts w:ascii="Times New Roman" w:hAnsi="Times New Roman" w:cs="Times New Roman"/>
        </w:rPr>
        <w:t>.</w:t>
      </w:r>
    </w:p>
    <w:p w14:paraId="556C19B4" w14:textId="77777777" w:rsidR="008A7056" w:rsidRDefault="008A7056" w:rsidP="003C45B3">
      <w:pPr>
        <w:rPr>
          <w:rFonts w:ascii="Times New Roman" w:hAnsi="Times New Roman" w:cs="Times New Roman"/>
        </w:rPr>
      </w:pPr>
    </w:p>
    <w:p w14:paraId="19E94C15" w14:textId="00DD25E6" w:rsidR="00D81D2D" w:rsidRPr="003C45B3" w:rsidRDefault="00D81D2D" w:rsidP="003C45B3">
      <w:pPr>
        <w:rPr>
          <w:rFonts w:ascii="Times New Roman" w:hAnsi="Times New Roman" w:cs="Times New Roman"/>
        </w:rPr>
      </w:pPr>
      <w:r>
        <w:rPr>
          <w:rFonts w:ascii="Times New Roman" w:hAnsi="Times New Roman" w:cs="Times New Roman"/>
        </w:rPr>
        <w:t>In your applications, you will have to choose the strength</w:t>
      </w:r>
      <w:r w:rsidR="002645C6">
        <w:rPr>
          <w:rFonts w:ascii="Times New Roman" w:hAnsi="Times New Roman" w:cs="Times New Roman"/>
        </w:rPr>
        <w:t xml:space="preserve"> of the semantic, so it’s good to familiarize yourselves with each semantic before you make a choice.  </w:t>
      </w:r>
      <w:r w:rsidR="00506698">
        <w:rPr>
          <w:rFonts w:ascii="Times New Roman" w:hAnsi="Times New Roman" w:cs="Times New Roman"/>
        </w:rPr>
        <w:t xml:space="preserve">In general, </w:t>
      </w:r>
      <w:r w:rsidR="004E4531">
        <w:rPr>
          <w:rFonts w:ascii="Times New Roman" w:hAnsi="Times New Roman" w:cs="Times New Roman"/>
        </w:rPr>
        <w:t xml:space="preserve">the idea is that stronger semantic means you’ll find it easier and more intuitive to </w:t>
      </w:r>
      <w:r w:rsidR="00DB0D46">
        <w:rPr>
          <w:rFonts w:ascii="Times New Roman" w:hAnsi="Times New Roman" w:cs="Times New Roman"/>
        </w:rPr>
        <w:t xml:space="preserve">build your application, but you’ll sacrifice performance.  </w:t>
      </w:r>
      <w:r w:rsidR="009D700A">
        <w:rPr>
          <w:rFonts w:ascii="Times New Roman" w:hAnsi="Times New Roman" w:cs="Times New Roman"/>
        </w:rPr>
        <w:t xml:space="preserve">Weak semantic means that you’ll have to code your application around </w:t>
      </w:r>
      <w:r w:rsidR="00DB131E">
        <w:rPr>
          <w:rFonts w:ascii="Times New Roman" w:hAnsi="Times New Roman" w:cs="Times New Roman"/>
        </w:rPr>
        <w:t>weird corner cases that the semantic allows, so it’s harder to code but it can be made faster.</w:t>
      </w:r>
    </w:p>
    <w:p w14:paraId="65D1CC36" w14:textId="77777777" w:rsidR="006B5534" w:rsidRDefault="006B5534" w:rsidP="00A536BF">
      <w:pPr>
        <w:jc w:val="center"/>
        <w:rPr>
          <w:rFonts w:ascii="Times New Roman" w:hAnsi="Times New Roman" w:cs="Times New Roman"/>
          <w:b/>
        </w:rPr>
      </w:pPr>
    </w:p>
    <w:p w14:paraId="3C940E0E" w14:textId="77777777" w:rsidR="006B5534" w:rsidRDefault="006B5534" w:rsidP="00A536BF">
      <w:pPr>
        <w:jc w:val="center"/>
        <w:rPr>
          <w:rFonts w:ascii="Times New Roman" w:hAnsi="Times New Roman" w:cs="Times New Roman"/>
          <w:b/>
        </w:rPr>
      </w:pPr>
    </w:p>
    <w:p w14:paraId="5DAA77D4" w14:textId="77757CFB" w:rsidR="00A536BF" w:rsidRDefault="00A536BF" w:rsidP="00A536BF">
      <w:pPr>
        <w:jc w:val="center"/>
        <w:rPr>
          <w:rFonts w:ascii="Times New Roman" w:hAnsi="Times New Roman" w:cs="Times New Roman"/>
          <w:b/>
        </w:rPr>
      </w:pPr>
      <w:r>
        <w:rPr>
          <w:rFonts w:ascii="Times New Roman" w:hAnsi="Times New Roman" w:cs="Times New Roman"/>
          <w:b/>
        </w:rPr>
        <w:t>IV. IMPLEMENTING TRANSACTIONS IN A SHARDED DB</w:t>
      </w:r>
    </w:p>
    <w:p w14:paraId="280F9FEF" w14:textId="77777777" w:rsidR="00034E04" w:rsidRPr="00A536BF" w:rsidRDefault="00034E04" w:rsidP="00034E04">
      <w:pPr>
        <w:rPr>
          <w:rFonts w:ascii="Times New Roman" w:hAnsi="Times New Roman" w:cs="Times New Roman"/>
          <w:b/>
        </w:rPr>
      </w:pPr>
    </w:p>
    <w:p w14:paraId="5552AD34" w14:textId="5FBCC502" w:rsidR="00F233FD" w:rsidRDefault="002D6BAD" w:rsidP="008A3412">
      <w:r>
        <w:t xml:space="preserve">Now that we understand what transactions are, and how they are implemented in the </w:t>
      </w:r>
      <w:r w:rsidR="00CB4202">
        <w:t>single-node DB</w:t>
      </w:r>
      <w:r>
        <w:t xml:space="preserve"> case, </w:t>
      </w:r>
      <w:r w:rsidR="006B621E">
        <w:t xml:space="preserve">let’s see how they are </w:t>
      </w:r>
      <w:r w:rsidR="008B79BE">
        <w:t>implemented in the sharded case</w:t>
      </w:r>
      <w:r w:rsidR="00E1485C">
        <w:t>.</w:t>
      </w:r>
      <w:r w:rsidR="00D954CB">
        <w:t xml:space="preserve"> </w:t>
      </w:r>
      <w:r w:rsidR="00A94B39">
        <w:t xml:space="preserve">  What the single-node case gives us is a way to implement </w:t>
      </w:r>
      <w:r w:rsidR="00257024">
        <w:t>the various operation</w:t>
      </w:r>
      <w:r w:rsidR="007018DA">
        <w:t>s included in a transaction,</w:t>
      </w:r>
      <w:r w:rsidR="001A6DDE">
        <w:t xml:space="preserve"> in an atomic and isolated way</w:t>
      </w:r>
      <w:r w:rsidR="00667FEC">
        <w:t xml:space="preserve">, against one of the nodes.  In the sharded case, a transaction will consist of </w:t>
      </w:r>
      <w:r w:rsidR="009E633A">
        <w:t xml:space="preserve">several operations, </w:t>
      </w:r>
      <w:r w:rsidR="00585FCA">
        <w:t xml:space="preserve">subgroups of which will be executed against </w:t>
      </w:r>
      <w:r w:rsidR="00A1494D">
        <w:t xml:space="preserve">different servers. </w:t>
      </w:r>
      <w:r w:rsidR="00DF1820">
        <w:t xml:space="preserve">  </w:t>
      </w:r>
      <w:r w:rsidR="0036778F">
        <w:t xml:space="preserve"> We would like to preserve the same atomicity</w:t>
      </w:r>
      <w:r w:rsidR="0096796C">
        <w:t>, durability, and isolation</w:t>
      </w:r>
      <w:r w:rsidR="00A942CC">
        <w:t xml:space="preserve"> semantics as we did in the single-node case, but in a sharded case now</w:t>
      </w:r>
      <w:r w:rsidR="0036778F">
        <w:t xml:space="preserve">.  </w:t>
      </w:r>
      <w:r w:rsidR="00BD79C0">
        <w:t xml:space="preserve">What we’ll do is to execute each portion of the transaction </w:t>
      </w:r>
      <w:r w:rsidR="00F25683">
        <w:t xml:space="preserve">that is relevant for each shard </w:t>
      </w:r>
      <w:r w:rsidR="000053E3">
        <w:t>using the</w:t>
      </w:r>
      <w:r w:rsidR="0067301B">
        <w:t xml:space="preserve"> techniques from Section III</w:t>
      </w:r>
      <w:r w:rsidR="002C6EA5">
        <w:t xml:space="preserve">, and then </w:t>
      </w:r>
      <w:r w:rsidR="00AA4C8D">
        <w:t xml:space="preserve">we’ll </w:t>
      </w:r>
      <w:r w:rsidR="003F24DD">
        <w:t xml:space="preserve">devise a protocol for </w:t>
      </w:r>
      <w:r w:rsidR="00755D7E">
        <w:t xml:space="preserve">the various shards involved in a transaction to </w:t>
      </w:r>
      <w:r w:rsidR="00714106">
        <w:t xml:space="preserve">decide </w:t>
      </w:r>
      <w:r w:rsidR="00B313F2">
        <w:t>whether the</w:t>
      </w:r>
      <w:r w:rsidR="00E019E6">
        <w:t>y should all commit their portions of the transaction or not.</w:t>
      </w:r>
      <w:r w:rsidR="00755D7E">
        <w:t xml:space="preserve"> </w:t>
      </w:r>
    </w:p>
    <w:p w14:paraId="67DEBB76" w14:textId="77777777" w:rsidR="00F233FD" w:rsidRDefault="00F233FD" w:rsidP="008A3412"/>
    <w:p w14:paraId="2C223F76" w14:textId="3C479603" w:rsidR="00B6717B" w:rsidRDefault="006708FC" w:rsidP="008A3412">
      <w:r>
        <w:t xml:space="preserve">The protocol is called </w:t>
      </w:r>
      <w:r w:rsidRPr="006708FC">
        <w:rPr>
          <w:b/>
        </w:rPr>
        <w:t>two-phase commit</w:t>
      </w:r>
      <w:r w:rsidR="00B6717B">
        <w:t xml:space="preserve">, and </w:t>
      </w:r>
      <w:r w:rsidR="00D65EC2">
        <w:t>we’ll describe it in the context of the example in Section II</w:t>
      </w:r>
      <w:r w:rsidR="00B6717B">
        <w:t>.</w:t>
      </w:r>
      <w:r w:rsidR="005E4D62">
        <w:t xml:space="preserve">  </w:t>
      </w:r>
      <w:r w:rsidR="00B6717B">
        <w:t>Suppose</w:t>
      </w:r>
      <w:r w:rsidR="00D65EC2">
        <w:t xml:space="preserve"> you have a simple transaction</w:t>
      </w:r>
      <w:r w:rsidR="007F1091">
        <w:t xml:space="preserve">, which consists of two operations only: </w:t>
      </w:r>
      <w:r w:rsidR="003249E3">
        <w:t xml:space="preserve">deduct money from </w:t>
      </w:r>
      <w:r w:rsidR="003A0055">
        <w:t>the source account</w:t>
      </w:r>
      <w:r w:rsidR="003249E3">
        <w:t xml:space="preserve"> account </w:t>
      </w:r>
      <w:r w:rsidR="00652649">
        <w:t>(</w:t>
      </w:r>
      <w:r w:rsidR="003A0055">
        <w:t>op1</w:t>
      </w:r>
      <w:r w:rsidR="00652649">
        <w:t xml:space="preserve">) </w:t>
      </w:r>
      <w:r w:rsidR="003249E3">
        <w:t xml:space="preserve">and </w:t>
      </w:r>
      <w:r w:rsidR="003A0055">
        <w:t xml:space="preserve">add it to a destination </w:t>
      </w:r>
      <w:r w:rsidR="001B7811">
        <w:t>account</w:t>
      </w:r>
      <w:r w:rsidR="00193F0B">
        <w:t xml:space="preserve"> (</w:t>
      </w:r>
      <w:r w:rsidR="003A0055">
        <w:t>op2</w:t>
      </w:r>
      <w:r w:rsidR="00193F0B">
        <w:t>)</w:t>
      </w:r>
      <w:r w:rsidR="001B7811">
        <w:t>.</w:t>
      </w:r>
      <w:r w:rsidR="00193F0B">
        <w:t xml:space="preserve">  </w:t>
      </w:r>
      <w:r w:rsidR="0051768D">
        <w:t>And suppose the source and destination accounts</w:t>
      </w:r>
      <w:r w:rsidR="004E3E09">
        <w:t xml:space="preserve"> are stored on different </w:t>
      </w:r>
      <w:r w:rsidR="00F84702">
        <w:t>servers</w:t>
      </w:r>
      <w:r w:rsidR="006140F5">
        <w:t xml:space="preserve"> (due to DB sharding)</w:t>
      </w:r>
      <w:r w:rsidR="004C3BC9">
        <w:t>, S1 and S2</w:t>
      </w:r>
      <w:r w:rsidR="00052B3E">
        <w:t>, respectively</w:t>
      </w:r>
      <w:r w:rsidR="004E3E09">
        <w:t>.</w:t>
      </w:r>
      <w:r w:rsidR="00224EAE">
        <w:t xml:space="preserve">  </w:t>
      </w:r>
      <w:r w:rsidR="001B7811">
        <w:t xml:space="preserve">  </w:t>
      </w:r>
      <w:r w:rsidR="00C03416">
        <w:t xml:space="preserve">The operation relevant to </w:t>
      </w:r>
      <w:r w:rsidR="00D90DDB">
        <w:t xml:space="preserve">S1 will be </w:t>
      </w:r>
      <w:r w:rsidR="004D6EA6">
        <w:t>op1</w:t>
      </w:r>
      <w:r w:rsidR="00211CB2">
        <w:t xml:space="preserve">; the operation relevant to S2 will be </w:t>
      </w:r>
      <w:r w:rsidR="004D6EA6">
        <w:t>op2</w:t>
      </w:r>
      <w:r w:rsidR="00972183">
        <w:t xml:space="preserve">.  </w:t>
      </w:r>
      <w:r w:rsidR="00D27BBB">
        <w:t>We would like ei</w:t>
      </w:r>
      <w:r w:rsidR="00CA32DA">
        <w:t xml:space="preserve">ther both or </w:t>
      </w:r>
      <w:r w:rsidR="00FD41A6">
        <w:t>neither of these operations to be executed.</w:t>
      </w:r>
      <w:r w:rsidR="00633987">
        <w:t xml:space="preserve">  What we’ll do is </w:t>
      </w:r>
      <w:r w:rsidR="00FF2938">
        <w:t>several</w:t>
      </w:r>
      <w:r w:rsidR="00633987">
        <w:t xml:space="preserve"> things:</w:t>
      </w:r>
    </w:p>
    <w:p w14:paraId="70ECAF10" w14:textId="0EA35A48" w:rsidR="0091505B" w:rsidRDefault="00D97A96" w:rsidP="00D6480A">
      <w:pPr>
        <w:pStyle w:val="ListParagraph"/>
        <w:numPr>
          <w:ilvl w:val="0"/>
          <w:numId w:val="42"/>
        </w:numPr>
      </w:pPr>
      <w:r>
        <w:t>T</w:t>
      </w:r>
      <w:r w:rsidR="009B5585">
        <w:t>he client</w:t>
      </w:r>
      <w:r w:rsidR="00863E33">
        <w:t xml:space="preserve"> (in this case one of the FEs, on behalf of the actual user) </w:t>
      </w:r>
      <w:r w:rsidR="001C4195">
        <w:t>initiates a transaction</w:t>
      </w:r>
      <w:r w:rsidR="008258FB">
        <w:t>, obtains a uni</w:t>
      </w:r>
      <w:r w:rsidR="005E4ADC">
        <w:t>que ID for the transaction (txId</w:t>
      </w:r>
      <w:r w:rsidR="008258FB">
        <w:t>)</w:t>
      </w:r>
      <w:r w:rsidR="001C4195">
        <w:t xml:space="preserve"> </w:t>
      </w:r>
      <w:r w:rsidR="008C12E3">
        <w:t xml:space="preserve">and sends each operation </w:t>
      </w:r>
      <w:r w:rsidR="004615DD">
        <w:t>to the relevant server</w:t>
      </w:r>
      <w:r w:rsidR="005E4ADC">
        <w:t>, specifying that they are both part of the same transaction txId</w:t>
      </w:r>
      <w:r w:rsidR="001C4195">
        <w:t>.</w:t>
      </w:r>
      <w:r w:rsidR="00DE4484">
        <w:t xml:space="preserve">  </w:t>
      </w:r>
      <w:r w:rsidR="003047EF">
        <w:t xml:space="preserve">This first message is called a </w:t>
      </w:r>
      <w:r w:rsidR="003047EF" w:rsidRPr="003047EF">
        <w:rPr>
          <w:b/>
        </w:rPr>
        <w:t>PREPARE</w:t>
      </w:r>
      <w:r w:rsidR="00DE4484">
        <w:t xml:space="preserve"> message.  After sending the message, the client </w:t>
      </w:r>
      <w:r w:rsidR="001032CF">
        <w:t>waits for both servers to respond before it goes forward.</w:t>
      </w:r>
    </w:p>
    <w:p w14:paraId="707EDA12" w14:textId="0E41219C" w:rsidR="00D6480A" w:rsidRDefault="00F42FA2" w:rsidP="00D6480A">
      <w:pPr>
        <w:pStyle w:val="ListParagraph"/>
        <w:numPr>
          <w:ilvl w:val="0"/>
          <w:numId w:val="42"/>
        </w:numPr>
      </w:pPr>
      <w:r>
        <w:t xml:space="preserve">Upon receipt of a </w:t>
      </w:r>
      <w:r w:rsidR="003047EF" w:rsidRPr="0006290D">
        <w:rPr>
          <w:b/>
        </w:rPr>
        <w:t>PREPARE</w:t>
      </w:r>
      <w:r w:rsidR="0023504B">
        <w:t xml:space="preserve"> </w:t>
      </w:r>
      <w:r w:rsidR="003047EF">
        <w:t>message</w:t>
      </w:r>
      <w:r w:rsidR="0023504B">
        <w:t xml:space="preserve"> for a transaction txID</w:t>
      </w:r>
      <w:r w:rsidR="00060DB5">
        <w:t xml:space="preserve">, a </w:t>
      </w:r>
      <w:r w:rsidR="00E45417">
        <w:t>shard</w:t>
      </w:r>
      <w:r w:rsidR="00ED527C">
        <w:t xml:space="preserve"> server</w:t>
      </w:r>
      <w:r w:rsidR="00CB68A4">
        <w:t>, Si,</w:t>
      </w:r>
      <w:r w:rsidR="00ED527C">
        <w:t xml:space="preserve"> will: (1) grab the locks that are necessary to fulfill that transaction (in this case, S1 will grab the lock for the src account row, and S2 will grab the lock f</w:t>
      </w:r>
      <w:r w:rsidR="00B513C7">
        <w:t xml:space="preserve">ort he destination account row); (2) </w:t>
      </w:r>
      <w:r w:rsidR="00634A96">
        <w:t xml:space="preserve">while holding the locks, will write </w:t>
      </w:r>
      <w:r w:rsidR="00CC6FDA">
        <w:t xml:space="preserve">each operation to the write-ahead log, including sufficient information for </w:t>
      </w:r>
      <w:r w:rsidR="00220765">
        <w:t>a potential undo later on; (3) updates the database (</w:t>
      </w:r>
      <w:r w:rsidR="007A3833">
        <w:t>S1 will update the balance for the source account and S2 will update the balance for the destination account); and (4) reply OK</w:t>
      </w:r>
      <w:r w:rsidR="008C208B">
        <w:t xml:space="preserve"> to the client </w:t>
      </w:r>
      <w:r w:rsidR="00792ABE">
        <w:t>if it has successfully</w:t>
      </w:r>
      <w:r w:rsidR="008C208B">
        <w:t xml:space="preserve"> </w:t>
      </w:r>
      <w:r w:rsidR="006D57D1">
        <w:t>completed steps (1)-(3) (i.e., it hasn’t failed in the meantime)</w:t>
      </w:r>
      <w:r w:rsidR="00663513">
        <w:t>.</w:t>
      </w:r>
      <w:r w:rsidR="005423BA">
        <w:t xml:space="preserve">  If instead, the server has failed somewhere in the meantime, or for other reasons isn’t able to commit the transaction (e.g., S1 might find that there are insufficient funds in the source account to make the transaction), then </w:t>
      </w:r>
      <w:r w:rsidR="004C4E0D">
        <w:t xml:space="preserve">the server will send a </w:t>
      </w:r>
      <w:r w:rsidR="007C0CEF">
        <w:t>FAIL</w:t>
      </w:r>
      <w:r w:rsidR="00466ECD">
        <w:t xml:space="preserve"> response</w:t>
      </w:r>
      <w:r w:rsidR="007C0CEF">
        <w:t xml:space="preserve"> back to the client</w:t>
      </w:r>
      <w:r w:rsidR="00F42998">
        <w:t xml:space="preserve"> and will proceed to undo the transaction based on its </w:t>
      </w:r>
      <w:r w:rsidR="00AB7EE2">
        <w:t>write-ahead</w:t>
      </w:r>
      <w:r w:rsidR="00F42998">
        <w:t xml:space="preserve"> log</w:t>
      </w:r>
      <w:r w:rsidR="0010769C">
        <w:t xml:space="preserve"> and release all of its locks</w:t>
      </w:r>
      <w:r w:rsidR="005423BA">
        <w:t>.</w:t>
      </w:r>
      <w:r w:rsidR="0010769C">
        <w:t xml:space="preserve">  Note that if the server sent an OK in Step (4), </w:t>
      </w:r>
      <w:r w:rsidR="00517926">
        <w:t xml:space="preserve">then </w:t>
      </w:r>
      <w:r w:rsidR="0010769C">
        <w:t xml:space="preserve">the node has to wait </w:t>
      </w:r>
      <w:r w:rsidR="00C119E8">
        <w:t>for a next message from the client</w:t>
      </w:r>
      <w:r w:rsidR="001E082A">
        <w:t xml:space="preserve"> before it releases its locks</w:t>
      </w:r>
      <w:r w:rsidR="005B4599">
        <w:t xml:space="preserve"> and marks the transaction as committed in the write-ahead log</w:t>
      </w:r>
      <w:r w:rsidR="00C119E8">
        <w:t>.</w:t>
      </w:r>
    </w:p>
    <w:p w14:paraId="0FACA9D4" w14:textId="58D59735" w:rsidR="00021C33" w:rsidRDefault="004E27D6" w:rsidP="00D6480A">
      <w:pPr>
        <w:pStyle w:val="ListParagraph"/>
        <w:numPr>
          <w:ilvl w:val="0"/>
          <w:numId w:val="42"/>
        </w:numPr>
      </w:pPr>
      <w:r>
        <w:t>On the client, u</w:t>
      </w:r>
      <w:r w:rsidR="00021C33">
        <w:t>pon receiving response</w:t>
      </w:r>
      <w:r w:rsidR="00A708F6">
        <w:t xml:space="preserve"> to the PREPARE message</w:t>
      </w:r>
      <w:r w:rsidR="00021C33">
        <w:t xml:space="preserve"> from </w:t>
      </w:r>
      <w:r w:rsidR="00986408">
        <w:t>the</w:t>
      </w:r>
      <w:r w:rsidR="00392402">
        <w:t xml:space="preserve"> servers</w:t>
      </w:r>
      <w:r w:rsidR="00021C33">
        <w:t>:</w:t>
      </w:r>
    </w:p>
    <w:p w14:paraId="341AF20B" w14:textId="7897F279" w:rsidR="003C64BB" w:rsidRDefault="00BE6560" w:rsidP="00021C33">
      <w:pPr>
        <w:pStyle w:val="ListParagraph"/>
        <w:numPr>
          <w:ilvl w:val="1"/>
          <w:numId w:val="42"/>
        </w:numPr>
      </w:pPr>
      <w:r>
        <w:t>If the client receives O</w:t>
      </w:r>
      <w:r w:rsidR="004F3E12">
        <w:t>K</w:t>
      </w:r>
      <w:r>
        <w:t xml:space="preserve">s from both servers, then </w:t>
      </w:r>
      <w:r w:rsidR="00C53CE4">
        <w:t xml:space="preserve">the client sends a </w:t>
      </w:r>
      <w:r w:rsidR="00C53CE4" w:rsidRPr="00C53CE4">
        <w:rPr>
          <w:b/>
        </w:rPr>
        <w:t>COMMIT</w:t>
      </w:r>
      <w:r w:rsidR="00C53CE4">
        <w:t xml:space="preserve"> </w:t>
      </w:r>
      <w:r w:rsidR="00B82B24">
        <w:t xml:space="preserve">message to </w:t>
      </w:r>
      <w:r w:rsidR="00021C33">
        <w:t>both servers S1 and S2.  It then waits again for the acknowledgement.</w:t>
      </w:r>
    </w:p>
    <w:p w14:paraId="739DAEBC" w14:textId="54BABE60" w:rsidR="00021C33" w:rsidRDefault="008D68B5" w:rsidP="00021C33">
      <w:pPr>
        <w:pStyle w:val="ListParagraph"/>
        <w:numPr>
          <w:ilvl w:val="1"/>
          <w:numId w:val="42"/>
        </w:numPr>
      </w:pPr>
      <w:r>
        <w:t>If</w:t>
      </w:r>
      <w:r w:rsidR="00021C33">
        <w:t xml:space="preserve"> the client receives </w:t>
      </w:r>
      <w:r w:rsidR="00463B37">
        <w:t>one FAIL response</w:t>
      </w:r>
      <w:r w:rsidR="00CF1453">
        <w:t xml:space="preserve">, then the client </w:t>
      </w:r>
      <w:r w:rsidR="000C005B">
        <w:t xml:space="preserve">will send an </w:t>
      </w:r>
      <w:r w:rsidR="00C53CE4" w:rsidRPr="00C53CE4">
        <w:rPr>
          <w:b/>
        </w:rPr>
        <w:t>ABORT</w:t>
      </w:r>
      <w:r w:rsidR="000C005B">
        <w:t xml:space="preserve"> message to both servers S1 and S2.</w:t>
      </w:r>
    </w:p>
    <w:p w14:paraId="0DB0118F" w14:textId="3EA7D9D5" w:rsidR="004B0201" w:rsidRDefault="008D68B5" w:rsidP="004B0201">
      <w:pPr>
        <w:pStyle w:val="ListParagraph"/>
        <w:numPr>
          <w:ilvl w:val="0"/>
          <w:numId w:val="42"/>
        </w:numPr>
      </w:pPr>
      <w:r>
        <w:t xml:space="preserve">Upon receipt of a </w:t>
      </w:r>
      <w:r w:rsidR="002B1C35" w:rsidRPr="002B1C35">
        <w:rPr>
          <w:b/>
        </w:rPr>
        <w:t>COMMIT</w:t>
      </w:r>
      <w:r w:rsidR="002B1C35">
        <w:t xml:space="preserve"> or </w:t>
      </w:r>
      <w:r w:rsidR="002B1C35" w:rsidRPr="002B1C35">
        <w:rPr>
          <w:b/>
        </w:rPr>
        <w:t>ABORT</w:t>
      </w:r>
      <w:r w:rsidR="00F43AF7">
        <w:t xml:space="preserve"> m</w:t>
      </w:r>
      <w:r>
        <w:t>essage</w:t>
      </w:r>
      <w:r w:rsidR="00F43AF7">
        <w:t xml:space="preserve"> from the client, </w:t>
      </w:r>
      <w:r w:rsidR="00AB48DC">
        <w:t xml:space="preserve">a </w:t>
      </w:r>
      <w:r w:rsidR="00CB68A4">
        <w:t xml:space="preserve">shard </w:t>
      </w:r>
      <w:r w:rsidR="00AB48DC">
        <w:t>server</w:t>
      </w:r>
      <w:r w:rsidR="00CB68A4">
        <w:t>,</w:t>
      </w:r>
      <w:r w:rsidR="00AB48DC">
        <w:t xml:space="preserve"> Si</w:t>
      </w:r>
      <w:r w:rsidR="0002503D">
        <w:t>, will: (1</w:t>
      </w:r>
      <w:r w:rsidR="00CB68A4">
        <w:t xml:space="preserve">) </w:t>
      </w:r>
      <w:r w:rsidR="0002503D">
        <w:t>enter commit/abort in its write-ahead log</w:t>
      </w:r>
      <w:r w:rsidR="00232A45">
        <w:t xml:space="preserve">, (2) if it’s </w:t>
      </w:r>
      <w:r w:rsidR="002B1C35">
        <w:t>ABORT</w:t>
      </w:r>
      <w:r w:rsidR="00232A45">
        <w:t xml:space="preserve"> then it goes on and reverts the effects of the transaction on the database</w:t>
      </w:r>
      <w:r w:rsidR="00EE62E5">
        <w:t>, and (3) release</w:t>
      </w:r>
      <w:r w:rsidR="009B501E">
        <w:t xml:space="preserve"> the </w:t>
      </w:r>
      <w:r w:rsidR="00EE62E5">
        <w:t>locks</w:t>
      </w:r>
      <w:r w:rsidR="009B501E">
        <w:t xml:space="preserve"> it was holding for the transaction</w:t>
      </w:r>
      <w:r w:rsidR="00A12EB9">
        <w:t>.</w:t>
      </w:r>
    </w:p>
    <w:p w14:paraId="485C8AA2" w14:textId="77777777" w:rsidR="00BF68C6" w:rsidRDefault="00BF68C6" w:rsidP="00BF68C6"/>
    <w:p w14:paraId="18471263" w14:textId="20BDB789" w:rsidR="00B26DCC" w:rsidRDefault="00CE1699" w:rsidP="00BF68C6">
      <w:r w:rsidRPr="00CE1699">
        <w:rPr>
          <w:b/>
        </w:rPr>
        <w:t>More general version of the protocol</w:t>
      </w:r>
    </w:p>
    <w:p w14:paraId="2501289C" w14:textId="0B82F032" w:rsidR="00CE1699" w:rsidRPr="00534B83" w:rsidRDefault="00263207" w:rsidP="00BF68C6">
      <w:r>
        <w:rPr>
          <w:noProof/>
        </w:rPr>
        <w:drawing>
          <wp:anchor distT="0" distB="0" distL="114300" distR="114300" simplePos="0" relativeHeight="251668480" behindDoc="0" locked="0" layoutInCell="1" allowOverlap="1" wp14:anchorId="1005B86D" wp14:editId="3B4109A0">
            <wp:simplePos x="0" y="0"/>
            <wp:positionH relativeFrom="column">
              <wp:posOffset>1943100</wp:posOffset>
            </wp:positionH>
            <wp:positionV relativeFrom="paragraph">
              <wp:posOffset>776605</wp:posOffset>
            </wp:positionV>
            <wp:extent cx="4344670" cy="24555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67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699">
        <w:t xml:space="preserve">The protocol we presented above is driven by our example and is a simplification of the actual 2PC protocol.  More generally, </w:t>
      </w:r>
      <w:r w:rsidR="000B3EFB">
        <w:t>two 2PC protocol</w:t>
      </w:r>
      <w:r w:rsidR="00D570B1">
        <w:t xml:space="preserve"> is performed across</w:t>
      </w:r>
      <w:r w:rsidR="000B3EFB">
        <w:t xml:space="preserve"> two or more </w:t>
      </w:r>
      <w:r w:rsidR="00D570B1">
        <w:t>nodes</w:t>
      </w:r>
      <w:r w:rsidR="00073067">
        <w:t xml:space="preserve"> (called </w:t>
      </w:r>
      <w:r w:rsidR="00073067">
        <w:rPr>
          <w:i/>
        </w:rPr>
        <w:t>participants)</w:t>
      </w:r>
      <w:r w:rsidR="00D570B1">
        <w:t xml:space="preserve">, and in the picture below, which illustrates the more general version, it is performed across </w:t>
      </w:r>
      <w:r w:rsidR="004D43EE">
        <w:t>four</w:t>
      </w:r>
      <w:r w:rsidR="00D570B1">
        <w:t xml:space="preserve"> participants</w:t>
      </w:r>
      <w:r w:rsidR="002C105D">
        <w:t xml:space="preserve">.   Also, in more general settings, it is a really bad idea to have </w:t>
      </w:r>
      <w:r w:rsidR="001434DD">
        <w:t>the client – an external entity w.r.t. the DB service – coordinate the transaction</w:t>
      </w:r>
      <w:r w:rsidR="00534B83">
        <w:t xml:space="preserve">.  Instead, it helps if one has a  designated server, called a </w:t>
      </w:r>
      <w:r w:rsidR="00534B83">
        <w:rPr>
          <w:i/>
        </w:rPr>
        <w:t>transaction coordinator</w:t>
      </w:r>
      <w:r w:rsidR="00534B83">
        <w:t xml:space="preserve">, </w:t>
      </w:r>
      <w:r w:rsidR="0034128B">
        <w:t xml:space="preserve">send the PREPARE </w:t>
      </w:r>
      <w:r w:rsidR="00F60826">
        <w:t>(aka</w:t>
      </w:r>
      <w:r w:rsidR="00651B56">
        <w:t xml:space="preserve">, proposal) </w:t>
      </w:r>
      <w:r w:rsidR="0034128B">
        <w:t xml:space="preserve">and </w:t>
      </w:r>
      <w:r w:rsidR="00E708A9">
        <w:t xml:space="preserve">COMMIT </w:t>
      </w:r>
      <w:r w:rsidR="00651B56">
        <w:t>(</w:t>
      </w:r>
      <w:r w:rsidR="00596AEF">
        <w:t xml:space="preserve">aka, </w:t>
      </w:r>
      <w:r w:rsidR="00651B56">
        <w:t xml:space="preserve">decision) </w:t>
      </w:r>
      <w:r w:rsidR="00E708A9">
        <w:t xml:space="preserve">messages.  The coordinator can </w:t>
      </w:r>
      <w:r w:rsidR="00B57822">
        <w:t xml:space="preserve">then </w:t>
      </w:r>
      <w:r w:rsidR="00C21A27">
        <w:t>record the various phases at the protocol into its own log to help with recovery from various conditions (we’ll discuss recovery next).  So, in the picture below, we show the two phases of the 2PC</w:t>
      </w:r>
      <w:r w:rsidR="00336169">
        <w:t xml:space="preserve"> protocol</w:t>
      </w:r>
      <w:r w:rsidR="004E0A89">
        <w:t xml:space="preserve">, each corresponding to a </w:t>
      </w:r>
      <w:r w:rsidR="001C74FF">
        <w:t>message exchange</w:t>
      </w:r>
      <w:r w:rsidR="00336169">
        <w:t xml:space="preserve"> </w:t>
      </w:r>
      <w:r w:rsidR="005759D2">
        <w:t>(</w:t>
      </w:r>
      <w:r w:rsidR="00336169">
        <w:t xml:space="preserve">prepare </w:t>
      </w:r>
      <w:r w:rsidR="00534D3B">
        <w:t xml:space="preserve">and commit), and </w:t>
      </w:r>
      <w:r w:rsidR="002D2D5F">
        <w:t>a transaction coordinator (</w:t>
      </w:r>
      <w:r w:rsidR="009D20C4">
        <w:t xml:space="preserve">denoted </w:t>
      </w:r>
      <w:r w:rsidR="002D2D5F">
        <w:t>TC).</w:t>
      </w:r>
    </w:p>
    <w:p w14:paraId="2FE86BB4" w14:textId="77777777" w:rsidR="008A3412" w:rsidRDefault="008A3412" w:rsidP="008A3412"/>
    <w:p w14:paraId="0278B827" w14:textId="29FD309A" w:rsidR="008A3412" w:rsidRPr="00B16DA2" w:rsidRDefault="008A3412" w:rsidP="00C150C0">
      <w:pPr>
        <w:rPr>
          <w:b/>
        </w:rPr>
      </w:pPr>
      <w:r>
        <w:rPr>
          <w:b/>
        </w:rPr>
        <w:t>Handling Timeouts/Failures</w:t>
      </w:r>
    </w:p>
    <w:p w14:paraId="6C3D68E3" w14:textId="77777777" w:rsidR="008A3412" w:rsidRDefault="008A3412" w:rsidP="008A3412"/>
    <w:p w14:paraId="0AEDB991" w14:textId="77777777" w:rsidR="008A3412" w:rsidRDefault="008A3412" w:rsidP="008A3412">
      <w:r>
        <w:t xml:space="preserve">The preceding protocol description deals with “happy cases,” but doesn’t specify what happens on various failures.  Let’s study those situations next. </w:t>
      </w:r>
    </w:p>
    <w:p w14:paraId="5CF4A5D9" w14:textId="77777777" w:rsidR="008A3412" w:rsidRDefault="008A3412" w:rsidP="008A3412"/>
    <w:p w14:paraId="6D5C558E" w14:textId="1DD9F7FF" w:rsidR="008A3412" w:rsidRDefault="008A3412" w:rsidP="008A3412">
      <w:r w:rsidRPr="003449CD">
        <w:rPr>
          <w:u w:val="single"/>
        </w:rPr>
        <w:t>Timeouts</w:t>
      </w:r>
      <w:r>
        <w:rPr>
          <w:u w:val="single"/>
        </w:rPr>
        <w:t>:</w:t>
      </w:r>
    </w:p>
    <w:p w14:paraId="0A4B2AAA" w14:textId="63BF12E4"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waits are </w:t>
      </w:r>
      <w:r w:rsidR="00BC5322">
        <w:rPr>
          <w:rFonts w:eastAsia="Times New Roman" w:cs="Times New Roman"/>
        </w:rPr>
        <w:t>before</w:t>
      </w:r>
      <w:r w:rsidR="000D3F4E">
        <w:rPr>
          <w:rFonts w:eastAsia="Times New Roman" w:cs="Times New Roman"/>
        </w:rPr>
        <w:t xml:space="preserve"> steps</w:t>
      </w:r>
      <w:r w:rsidR="00BC5322">
        <w:rPr>
          <w:rFonts w:eastAsia="Times New Roman" w:cs="Times New Roman"/>
        </w:rPr>
        <w:t xml:space="preserve"> 2</w:t>
      </w:r>
      <w:r w:rsidR="000D3F4E">
        <w:rPr>
          <w:rFonts w:eastAsia="Times New Roman" w:cs="Times New Roman"/>
        </w:rPr>
        <w:t>,</w:t>
      </w:r>
      <w:r w:rsidR="00BC5322">
        <w:rPr>
          <w:rFonts w:eastAsia="Times New Roman" w:cs="Times New Roman"/>
        </w:rPr>
        <w:t xml:space="preserve"> 3</w:t>
      </w:r>
      <w:r w:rsidRPr="003449CD">
        <w:rPr>
          <w:rFonts w:eastAsia="Times New Roman" w:cs="Times New Roman"/>
        </w:rPr>
        <w:t xml:space="preserve">, </w:t>
      </w:r>
      <w:r w:rsidR="000D3F4E">
        <w:rPr>
          <w:rFonts w:eastAsia="Times New Roman" w:cs="Times New Roman"/>
        </w:rPr>
        <w:t xml:space="preserve">and </w:t>
      </w:r>
      <w:r w:rsidR="00BC5322">
        <w:rPr>
          <w:rFonts w:eastAsia="Times New Roman" w:cs="Times New Roman"/>
        </w:rPr>
        <w:t>4</w:t>
      </w:r>
      <w:r w:rsidRPr="003449CD">
        <w:rPr>
          <w:rFonts w:eastAsia="Times New Roman" w:cs="Times New Roman"/>
        </w:rPr>
        <w:t>.</w:t>
      </w:r>
    </w:p>
    <w:p w14:paraId="00B07BD3" w14:textId="77777777" w:rsidR="008A3412" w:rsidRDefault="008A3412" w:rsidP="008A3412">
      <w:pPr>
        <w:pStyle w:val="ListParagraph"/>
        <w:numPr>
          <w:ilvl w:val="0"/>
          <w:numId w:val="22"/>
        </w:numPr>
        <w:rPr>
          <w:rFonts w:eastAsia="Times New Roman" w:cs="Times New Roman"/>
        </w:rPr>
      </w:pPr>
      <w:r w:rsidRPr="003449CD">
        <w:rPr>
          <w:rFonts w:eastAsia="Times New Roman" w:cs="Times New Roman"/>
        </w:rPr>
        <w:t>2: before participant has voted</w:t>
      </w:r>
      <w:r>
        <w:rPr>
          <w:rFonts w:eastAsia="Times New Roman" w:cs="Times New Roman"/>
        </w:rPr>
        <w:t>, so safe to abort on timeout</w:t>
      </w:r>
    </w:p>
    <w:p w14:paraId="0D8B0CBF" w14:textId="28824468"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3: </w:t>
      </w:r>
      <w:r w:rsidR="00907103">
        <w:rPr>
          <w:rFonts w:eastAsia="Times New Roman" w:cs="Times New Roman"/>
        </w:rPr>
        <w:t>client</w:t>
      </w:r>
      <w:r w:rsidRPr="003449CD">
        <w:rPr>
          <w:rFonts w:eastAsia="Times New Roman" w:cs="Times New Roman"/>
        </w:rPr>
        <w:t xml:space="preserve"> is waiting for </w:t>
      </w:r>
      <w:r w:rsidR="00907103">
        <w:rPr>
          <w:rFonts w:eastAsia="Times New Roman" w:cs="Times New Roman"/>
        </w:rPr>
        <w:t>OK</w:t>
      </w:r>
      <w:r w:rsidRPr="003449CD">
        <w:rPr>
          <w:rFonts w:eastAsia="Times New Roman" w:cs="Times New Roman"/>
        </w:rPr>
        <w:t xml:space="preserve"> or </w:t>
      </w:r>
      <w:r w:rsidR="00907103">
        <w:rPr>
          <w:rFonts w:eastAsia="Times New Roman" w:cs="Times New Roman"/>
        </w:rPr>
        <w:t>FAIL</w:t>
      </w:r>
      <w:r w:rsidRPr="003449CD">
        <w:rPr>
          <w:rFonts w:eastAsia="Times New Roman" w:cs="Times New Roman"/>
        </w:rPr>
        <w:t xml:space="preserve"> from participants; so, s</w:t>
      </w:r>
      <w:r>
        <w:rPr>
          <w:rFonts w:eastAsia="Times New Roman" w:cs="Times New Roman"/>
        </w:rPr>
        <w:t>afe to abort on timeout</w:t>
      </w:r>
    </w:p>
    <w:p w14:paraId="2A74AC9E" w14:textId="06A5E36C" w:rsidR="008A3412" w:rsidRDefault="008A3412" w:rsidP="008A3412">
      <w:pPr>
        <w:pStyle w:val="ListParagraph"/>
        <w:numPr>
          <w:ilvl w:val="0"/>
          <w:numId w:val="22"/>
        </w:numPr>
        <w:rPr>
          <w:rFonts w:eastAsia="Times New Roman" w:cs="Times New Roman"/>
        </w:rPr>
      </w:pPr>
      <w:r w:rsidRPr="003449CD">
        <w:rPr>
          <w:rFonts w:eastAsia="Times New Roman" w:cs="Times New Roman"/>
        </w:rPr>
        <w:t>4</w:t>
      </w:r>
      <w:r w:rsidR="00096BD7">
        <w:rPr>
          <w:rFonts w:eastAsia="Times New Roman" w:cs="Times New Roman"/>
        </w:rPr>
        <w:t xml:space="preserve">: the only </w:t>
      </w:r>
      <w:r w:rsidR="00096BD7" w:rsidRPr="000D3458">
        <w:rPr>
          <w:rFonts w:eastAsia="Times New Roman" w:cs="Times New Roman"/>
          <w:b/>
        </w:rPr>
        <w:t>uncertainty period</w:t>
      </w:r>
      <w:r w:rsidR="00096BD7">
        <w:rPr>
          <w:rFonts w:eastAsia="Times New Roman" w:cs="Times New Roman"/>
        </w:rPr>
        <w:t>. A</w:t>
      </w:r>
      <w:r w:rsidRPr="003449CD">
        <w:rPr>
          <w:rFonts w:eastAsia="Times New Roman" w:cs="Times New Roman"/>
        </w:rPr>
        <w:t>fter timeou</w:t>
      </w:r>
      <w:r>
        <w:rPr>
          <w:rFonts w:eastAsia="Times New Roman" w:cs="Times New Roman"/>
        </w:rPr>
        <w:t xml:space="preserve">t, need a </w:t>
      </w:r>
      <w:r w:rsidRPr="00B16DA2">
        <w:rPr>
          <w:rFonts w:eastAsia="Times New Roman" w:cs="Times New Roman"/>
          <w:b/>
        </w:rPr>
        <w:t>termination</w:t>
      </w:r>
      <w:r>
        <w:rPr>
          <w:rFonts w:eastAsia="Times New Roman" w:cs="Times New Roman"/>
        </w:rPr>
        <w:t xml:space="preserve"> </w:t>
      </w:r>
      <w:r w:rsidRPr="00B16DA2">
        <w:rPr>
          <w:rFonts w:eastAsia="Times New Roman" w:cs="Times New Roman"/>
          <w:b/>
        </w:rPr>
        <w:t>protocol</w:t>
      </w:r>
      <w:r w:rsidR="00601090">
        <w:rPr>
          <w:rFonts w:eastAsia="Times New Roman" w:cs="Times New Roman"/>
        </w:rPr>
        <w:t>:</w:t>
      </w:r>
    </w:p>
    <w:p w14:paraId="590EF556" w14:textId="4EF95897" w:rsidR="008A3412" w:rsidRDefault="008A3412" w:rsidP="008A3412">
      <w:pPr>
        <w:pStyle w:val="ListParagraph"/>
        <w:numPr>
          <w:ilvl w:val="0"/>
          <w:numId w:val="23"/>
        </w:numPr>
        <w:rPr>
          <w:rFonts w:eastAsia="Times New Roman" w:cs="Times New Roman"/>
        </w:rPr>
      </w:pPr>
      <w:r w:rsidRPr="003449CD">
        <w:rPr>
          <w:rFonts w:eastAsia="Times New Roman" w:cs="Times New Roman"/>
        </w:rPr>
        <w:t xml:space="preserve">“wait until communication with </w:t>
      </w:r>
      <w:r w:rsidR="00297EC4">
        <w:rPr>
          <w:rFonts w:eastAsia="Times New Roman" w:cs="Times New Roman"/>
        </w:rPr>
        <w:t>coordinator</w:t>
      </w:r>
      <w:r w:rsidRPr="003449CD">
        <w:rPr>
          <w:rFonts w:eastAsia="Times New Roman" w:cs="Times New Roman"/>
        </w:rPr>
        <w:t xml:space="preserve"> is re-established</w:t>
      </w:r>
      <w:r>
        <w:rPr>
          <w:rFonts w:eastAsia="Times New Roman" w:cs="Times New Roman"/>
        </w:rPr>
        <w:t>.</w:t>
      </w:r>
      <w:r w:rsidRPr="003449CD">
        <w:rPr>
          <w:rFonts w:eastAsia="Times New Roman" w:cs="Times New Roman"/>
        </w:rPr>
        <w:t xml:space="preserve">” </w:t>
      </w:r>
      <w:r>
        <w:rPr>
          <w:rFonts w:eastAsia="Times New Roman" w:cs="Times New Roman"/>
        </w:rPr>
        <w:t>Safe but d</w:t>
      </w:r>
      <w:r w:rsidRPr="003449CD">
        <w:rPr>
          <w:rFonts w:eastAsia="Times New Roman" w:cs="Times New Roman"/>
        </w:rPr>
        <w:t>ownside is p may be blocked unnecessarily, since if it can learn the decision from any othe</w:t>
      </w:r>
      <w:r>
        <w:rPr>
          <w:rFonts w:eastAsia="Times New Roman" w:cs="Times New Roman"/>
        </w:rPr>
        <w:t>r participant that has decided.</w:t>
      </w:r>
    </w:p>
    <w:p w14:paraId="2DE6D4D3" w14:textId="77777777" w:rsidR="008A3412" w:rsidRDefault="008A3412" w:rsidP="008A3412">
      <w:pPr>
        <w:pStyle w:val="ListParagraph"/>
        <w:numPr>
          <w:ilvl w:val="0"/>
          <w:numId w:val="23"/>
        </w:numPr>
        <w:rPr>
          <w:rFonts w:eastAsia="Times New Roman" w:cs="Times New Roman"/>
        </w:rPr>
      </w:pPr>
      <w:r w:rsidRPr="003449CD">
        <w:rPr>
          <w:rFonts w:eastAsia="Times New Roman" w:cs="Times New Roman"/>
        </w:rPr>
        <w:t>“cooperative” -- participants know about each other, and p pings q for outcome. (if q is not in uncertainty period and has not decide</w:t>
      </w:r>
      <w:r>
        <w:rPr>
          <w:rFonts w:eastAsia="Times New Roman" w:cs="Times New Roman"/>
        </w:rPr>
        <w:t>d, q can abort as the outcome!)</w:t>
      </w:r>
    </w:p>
    <w:p w14:paraId="0B7F6617" w14:textId="77777777" w:rsidR="008A3412" w:rsidRDefault="008A3412" w:rsidP="008A3412">
      <w:pPr>
        <w:pStyle w:val="ListParagraph"/>
        <w:ind w:left="1800"/>
        <w:rPr>
          <w:rFonts w:eastAsia="Times New Roman" w:cs="Times New Roman"/>
        </w:rPr>
      </w:pPr>
    </w:p>
    <w:p w14:paraId="079AA480" w14:textId="7877ADB8" w:rsidR="008A3412" w:rsidRPr="0075753D" w:rsidRDefault="008A3412" w:rsidP="008A3412">
      <w:pPr>
        <w:rPr>
          <w:rFonts w:eastAsia="Times New Roman" w:cs="Times New Roman"/>
          <w:u w:val="single"/>
        </w:rPr>
      </w:pPr>
      <w:r w:rsidRPr="0075753D">
        <w:rPr>
          <w:rFonts w:eastAsia="Times New Roman" w:cs="Times New Roman"/>
          <w:u w:val="single"/>
        </w:rPr>
        <w:t>Recovery:</w:t>
      </w:r>
    </w:p>
    <w:p w14:paraId="52A56D6F" w14:textId="58131C02" w:rsidR="008A3412" w:rsidRDefault="008A3412" w:rsidP="008A3412">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not in uncertainty period, on recove</w:t>
      </w:r>
      <w:r>
        <w:rPr>
          <w:rFonts w:eastAsia="Times New Roman" w:cs="Times New Roman"/>
        </w:rPr>
        <w:t>ry, can decide what to do. (unilater</w:t>
      </w:r>
      <w:r w:rsidRPr="003449CD">
        <w:rPr>
          <w:rFonts w:eastAsia="Times New Roman" w:cs="Times New Roman"/>
        </w:rPr>
        <w:t>ally abort if no decision, o</w:t>
      </w:r>
      <w:r>
        <w:rPr>
          <w:rFonts w:eastAsia="Times New Roman" w:cs="Times New Roman"/>
        </w:rPr>
        <w:t>therwise do what decision is.)</w:t>
      </w:r>
    </w:p>
    <w:p w14:paraId="617B1C0D" w14:textId="06CC7983" w:rsidR="008A3412" w:rsidRPr="00C92294" w:rsidRDefault="008A3412" w:rsidP="00C92294">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in uncertainty period, it cannot decide on its own, m</w:t>
      </w:r>
      <w:r>
        <w:rPr>
          <w:rFonts w:eastAsia="Times New Roman" w:cs="Times New Roman"/>
        </w:rPr>
        <w:t xml:space="preserve">ust run </w:t>
      </w:r>
      <w:r w:rsidRPr="00B16DA2">
        <w:rPr>
          <w:rFonts w:eastAsia="Times New Roman" w:cs="Times New Roman"/>
          <w:b/>
        </w:rPr>
        <w:t>termination protocol</w:t>
      </w:r>
      <w:r w:rsidR="000017C7">
        <w:rPr>
          <w:rFonts w:eastAsia="Times New Roman" w:cs="Times New Roman"/>
        </w:rPr>
        <w:t xml:space="preserve"> (as above).</w:t>
      </w:r>
      <w:r w:rsidRPr="00C92294">
        <w:rPr>
          <w:rFonts w:eastAsia="Times New Roman" w:cs="Times New Roman"/>
        </w:rPr>
        <w:t xml:space="preserve"> </w:t>
      </w:r>
    </w:p>
    <w:p w14:paraId="06BA9CFC" w14:textId="77777777" w:rsidR="008A3412" w:rsidRDefault="008A3412" w:rsidP="00BA302C">
      <w:pPr>
        <w:rPr>
          <w:rFonts w:eastAsia="Times New Roman" w:cs="Times New Roman"/>
          <w:b/>
        </w:rPr>
      </w:pPr>
    </w:p>
    <w:p w14:paraId="2B2D9C10" w14:textId="32597427" w:rsidR="003D3751" w:rsidRPr="005351AC" w:rsidRDefault="00F40B1A" w:rsidP="005351AC">
      <w:pPr>
        <w:ind w:left="360"/>
        <w:jc w:val="center"/>
        <w:rPr>
          <w:rFonts w:eastAsia="Times New Roman" w:cs="Times New Roman"/>
          <w:b/>
        </w:rPr>
      </w:pPr>
      <w:r w:rsidRPr="00487DBE">
        <w:rPr>
          <w:rFonts w:eastAsia="Times New Roman" w:cs="Times New Roman"/>
          <w:b/>
        </w:rPr>
        <w:t>V.</w:t>
      </w:r>
      <w:r w:rsidR="00487DBE">
        <w:rPr>
          <w:rFonts w:eastAsia="Times New Roman" w:cs="Times New Roman"/>
          <w:b/>
        </w:rPr>
        <w:t xml:space="preserve"> CONCLUSION</w:t>
      </w:r>
    </w:p>
    <w:p w14:paraId="5B559866" w14:textId="60F32692" w:rsidR="00283F62" w:rsidRDefault="005D54B7" w:rsidP="00E56EB6">
      <w:pPr>
        <w:rPr>
          <w:rFonts w:ascii="Times New Roman" w:hAnsi="Times New Roman" w:cs="Times New Roman"/>
        </w:rPr>
      </w:pPr>
      <w:r>
        <w:rPr>
          <w:rFonts w:ascii="Times New Roman" w:hAnsi="Times New Roman" w:cs="Times New Roman"/>
        </w:rPr>
        <w:t>Sharding</w:t>
      </w:r>
      <w:r w:rsidR="00C467A1">
        <w:rPr>
          <w:rFonts w:ascii="Times New Roman" w:hAnsi="Times New Roman" w:cs="Times New Roman"/>
        </w:rPr>
        <w:t xml:space="preserve"> </w:t>
      </w:r>
      <w:r>
        <w:rPr>
          <w:rFonts w:ascii="Times New Roman" w:hAnsi="Times New Roman" w:cs="Times New Roman"/>
        </w:rPr>
        <w:t>creates an atomicity challenge.  To address it, we introduced a common and useful abstraction in (distributed) databases</w:t>
      </w:r>
      <w:r w:rsidR="00012C21">
        <w:rPr>
          <w:rFonts w:ascii="Times New Roman" w:hAnsi="Times New Roman" w:cs="Times New Roman"/>
        </w:rPr>
        <w:t xml:space="preserve">: </w:t>
      </w:r>
      <w:r w:rsidR="002B5577" w:rsidRPr="0079471F">
        <w:rPr>
          <w:rFonts w:ascii="Times New Roman" w:hAnsi="Times New Roman" w:cs="Times New Roman"/>
          <w:b/>
        </w:rPr>
        <w:t>transactions</w:t>
      </w:r>
      <w:r w:rsidR="009E4F48">
        <w:rPr>
          <w:rFonts w:ascii="Times New Roman" w:hAnsi="Times New Roman" w:cs="Times New Roman"/>
        </w:rPr>
        <w:t xml:space="preserve">, </w:t>
      </w:r>
      <w:r w:rsidR="00CF6A66">
        <w:rPr>
          <w:rFonts w:ascii="Times New Roman" w:hAnsi="Times New Roman" w:cs="Times New Roman"/>
        </w:rPr>
        <w:t>which represent atomic units</w:t>
      </w:r>
      <w:r w:rsidR="009E4F48">
        <w:rPr>
          <w:rFonts w:ascii="Times New Roman" w:hAnsi="Times New Roman" w:cs="Times New Roman"/>
        </w:rPr>
        <w:t xml:space="preserve"> of work</w:t>
      </w:r>
      <w:r w:rsidR="00CF6A66">
        <w:rPr>
          <w:rFonts w:ascii="Times New Roman" w:hAnsi="Times New Roman" w:cs="Times New Roman"/>
        </w:rPr>
        <w:t xml:space="preserve">.  </w:t>
      </w:r>
      <w:r w:rsidR="0079471F">
        <w:rPr>
          <w:rFonts w:ascii="Times New Roman" w:hAnsi="Times New Roman" w:cs="Times New Roman"/>
        </w:rPr>
        <w:t xml:space="preserve">We’ve looked at how transactions are implemented in a single-database case – which is difficult in it of itself with strong semantics – and then we looked at two-phase commit, a commitment protocol for </w:t>
      </w:r>
      <w:r w:rsidR="001B1218">
        <w:rPr>
          <w:rFonts w:ascii="Times New Roman" w:hAnsi="Times New Roman" w:cs="Times New Roman"/>
        </w:rPr>
        <w:t>implementing</w:t>
      </w:r>
      <w:r w:rsidR="0079471F">
        <w:rPr>
          <w:rFonts w:ascii="Times New Roman" w:hAnsi="Times New Roman" w:cs="Times New Roman"/>
        </w:rPr>
        <w:t xml:space="preserve"> transactions</w:t>
      </w:r>
      <w:r w:rsidR="001B1218">
        <w:rPr>
          <w:rFonts w:ascii="Times New Roman" w:hAnsi="Times New Roman" w:cs="Times New Roman"/>
        </w:rPr>
        <w:t xml:space="preserve"> in a</w:t>
      </w:r>
      <w:r w:rsidR="00C318AA">
        <w:rPr>
          <w:rFonts w:ascii="Times New Roman" w:hAnsi="Times New Roman" w:cs="Times New Roman"/>
        </w:rPr>
        <w:t xml:space="preserve"> </w:t>
      </w:r>
      <w:r w:rsidR="001B1218">
        <w:rPr>
          <w:rFonts w:ascii="Times New Roman" w:hAnsi="Times New Roman" w:cs="Times New Roman"/>
        </w:rPr>
        <w:t>distributed, sharded database.</w:t>
      </w:r>
      <w:r w:rsidR="005351AC">
        <w:rPr>
          <w:rFonts w:ascii="Times New Roman" w:hAnsi="Times New Roman" w:cs="Times New Roman"/>
        </w:rPr>
        <w:t xml:space="preserve">  </w:t>
      </w:r>
      <w:r w:rsidR="00446B39">
        <w:rPr>
          <w:rFonts w:ascii="Times New Roman" w:hAnsi="Times New Roman" w:cs="Times New Roman"/>
        </w:rPr>
        <w:t>Recall that the whole purpose we were applying sharding</w:t>
      </w:r>
      <w:r w:rsidR="008023FC">
        <w:rPr>
          <w:rFonts w:ascii="Times New Roman" w:hAnsi="Times New Roman" w:cs="Times New Roman"/>
        </w:rPr>
        <w:t xml:space="preserve"> on</w:t>
      </w:r>
      <w:r w:rsidR="00446B39">
        <w:rPr>
          <w:rFonts w:ascii="Times New Roman" w:hAnsi="Times New Roman" w:cs="Times New Roman"/>
        </w:rPr>
        <w:t xml:space="preserve"> the database </w:t>
      </w:r>
      <w:r w:rsidR="008023FC">
        <w:rPr>
          <w:rFonts w:ascii="Times New Roman" w:hAnsi="Times New Roman" w:cs="Times New Roman"/>
        </w:rPr>
        <w:t>was to be able to add more servers to increase the capacity of the database (</w:t>
      </w:r>
      <w:r w:rsidR="00AE5941">
        <w:rPr>
          <w:rFonts w:ascii="Times New Roman" w:hAnsi="Times New Roman" w:cs="Times New Roman"/>
        </w:rPr>
        <w:t xml:space="preserve">i.e., </w:t>
      </w:r>
      <w:r w:rsidR="00B046CC">
        <w:rPr>
          <w:rFonts w:ascii="Times New Roman" w:hAnsi="Times New Roman" w:cs="Times New Roman"/>
        </w:rPr>
        <w:t xml:space="preserve">be able to </w:t>
      </w:r>
      <w:r w:rsidR="00240988">
        <w:rPr>
          <w:rFonts w:ascii="Times New Roman" w:hAnsi="Times New Roman" w:cs="Times New Roman"/>
        </w:rPr>
        <w:t xml:space="preserve">handle more </w:t>
      </w:r>
      <w:r w:rsidR="00102FED">
        <w:rPr>
          <w:rFonts w:ascii="Times New Roman" w:hAnsi="Times New Roman" w:cs="Times New Roman"/>
        </w:rPr>
        <w:t xml:space="preserve">concurrent </w:t>
      </w:r>
      <w:r w:rsidR="00240988">
        <w:rPr>
          <w:rFonts w:ascii="Times New Roman" w:hAnsi="Times New Roman" w:cs="Times New Roman"/>
        </w:rPr>
        <w:t>requests</w:t>
      </w:r>
      <w:r w:rsidR="00AE5941">
        <w:rPr>
          <w:rFonts w:ascii="Times New Roman" w:hAnsi="Times New Roman" w:cs="Times New Roman"/>
        </w:rPr>
        <w:t>)</w:t>
      </w:r>
      <w:r w:rsidR="003C2249">
        <w:rPr>
          <w:rFonts w:ascii="Times New Roman" w:hAnsi="Times New Roman" w:cs="Times New Roman"/>
        </w:rPr>
        <w:t>.</w:t>
      </w:r>
      <w:r w:rsidR="00AE5941">
        <w:rPr>
          <w:rFonts w:ascii="Times New Roman" w:hAnsi="Times New Roman" w:cs="Times New Roman"/>
        </w:rPr>
        <w:t xml:space="preserve">  However, </w:t>
      </w:r>
      <w:r w:rsidR="006510AE">
        <w:rPr>
          <w:rFonts w:ascii="Times New Roman" w:hAnsi="Times New Roman" w:cs="Times New Roman"/>
        </w:rPr>
        <w:t>with transactions, where two or</w:t>
      </w:r>
      <w:r w:rsidR="00DF0DED">
        <w:rPr>
          <w:rFonts w:ascii="Times New Roman" w:hAnsi="Times New Roman" w:cs="Times New Roman"/>
        </w:rPr>
        <w:t xml:space="preserve"> more shards need to coordinate tightly (</w:t>
      </w:r>
      <w:r w:rsidR="00E866CB">
        <w:rPr>
          <w:rFonts w:ascii="Times New Roman" w:hAnsi="Times New Roman" w:cs="Times New Roman"/>
        </w:rPr>
        <w:t xml:space="preserve">and hold locks while doing so!), </w:t>
      </w:r>
      <w:r w:rsidR="00A92EEF">
        <w:rPr>
          <w:rFonts w:ascii="Times New Roman" w:hAnsi="Times New Roman" w:cs="Times New Roman"/>
        </w:rPr>
        <w:t>the capacity gain</w:t>
      </w:r>
      <w:r w:rsidR="002207DE">
        <w:rPr>
          <w:rFonts w:ascii="Times New Roman" w:hAnsi="Times New Roman" w:cs="Times New Roman"/>
        </w:rPr>
        <w:t xml:space="preserve"> may not be that great.  I.e.</w:t>
      </w:r>
      <w:r w:rsidR="00A92EEF">
        <w:rPr>
          <w:rFonts w:ascii="Times New Roman" w:hAnsi="Times New Roman" w:cs="Times New Roman"/>
        </w:rPr>
        <w:t>, you will certainly not get</w:t>
      </w:r>
      <w:r w:rsidR="006D71E9">
        <w:rPr>
          <w:rFonts w:ascii="Times New Roman" w:hAnsi="Times New Roman" w:cs="Times New Roman"/>
        </w:rPr>
        <w:t>, with three shard servers</w:t>
      </w:r>
      <w:r w:rsidR="002207DE">
        <w:rPr>
          <w:rFonts w:ascii="Times New Roman" w:hAnsi="Times New Roman" w:cs="Times New Roman"/>
        </w:rPr>
        <w:t xml:space="preserve">, three times the capacity of each server. </w:t>
      </w:r>
      <w:r w:rsidR="00A92EEF">
        <w:rPr>
          <w:rFonts w:ascii="Times New Roman" w:hAnsi="Times New Roman" w:cs="Times New Roman"/>
        </w:rPr>
        <w:t xml:space="preserve"> </w:t>
      </w:r>
      <w:r w:rsidR="00AF0AD8">
        <w:rPr>
          <w:rFonts w:ascii="Times New Roman" w:hAnsi="Times New Roman" w:cs="Times New Roman"/>
        </w:rPr>
        <w:t xml:space="preserve"> The gain you </w:t>
      </w:r>
      <w:r w:rsidR="00D24CFF">
        <w:rPr>
          <w:rFonts w:ascii="Times New Roman" w:hAnsi="Times New Roman" w:cs="Times New Roman"/>
        </w:rPr>
        <w:t>get</w:t>
      </w:r>
      <w:r w:rsidR="00AF0AD8">
        <w:rPr>
          <w:rFonts w:ascii="Times New Roman" w:hAnsi="Times New Roman" w:cs="Times New Roman"/>
        </w:rPr>
        <w:t xml:space="preserve"> will very much depend on the workload and how effectively sharding separates transactions: if most transactions </w:t>
      </w:r>
      <w:r w:rsidR="00283F62">
        <w:rPr>
          <w:rFonts w:ascii="Times New Roman" w:hAnsi="Times New Roman" w:cs="Times New Roman"/>
        </w:rPr>
        <w:t xml:space="preserve">interact with only one shard, you’ll gain a lot of capacity; if most transactions use many shards, you’ll </w:t>
      </w:r>
      <w:r w:rsidR="006D0370">
        <w:rPr>
          <w:rFonts w:ascii="Times New Roman" w:hAnsi="Times New Roman" w:cs="Times New Roman"/>
        </w:rPr>
        <w:t>gain</w:t>
      </w:r>
      <w:r w:rsidR="00283F62">
        <w:rPr>
          <w:rFonts w:ascii="Times New Roman" w:hAnsi="Times New Roman" w:cs="Times New Roman"/>
        </w:rPr>
        <w:t xml:space="preserve"> nothing, you may actually have worse capacity</w:t>
      </w:r>
      <w:r w:rsidR="006D0370">
        <w:rPr>
          <w:rFonts w:ascii="Times New Roman" w:hAnsi="Times New Roman" w:cs="Times New Roman"/>
        </w:rPr>
        <w:t xml:space="preserve"> than if you weren’t sharding</w:t>
      </w:r>
      <w:r w:rsidR="00283F62">
        <w:rPr>
          <w:rFonts w:ascii="Times New Roman" w:hAnsi="Times New Roman" w:cs="Times New Roman"/>
        </w:rPr>
        <w:t>.</w:t>
      </w:r>
      <w:r w:rsidR="005E0F67">
        <w:rPr>
          <w:rFonts w:ascii="Times New Roman" w:hAnsi="Times New Roman" w:cs="Times New Roman"/>
        </w:rPr>
        <w:t xml:space="preserve">  </w:t>
      </w:r>
      <w:r w:rsidR="00C7255D">
        <w:rPr>
          <w:rFonts w:ascii="Times New Roman" w:hAnsi="Times New Roman" w:cs="Times New Roman"/>
        </w:rPr>
        <w:t xml:space="preserve">So think carefully before you decide to </w:t>
      </w:r>
      <w:r w:rsidR="006D31C7">
        <w:rPr>
          <w:rFonts w:ascii="Times New Roman" w:hAnsi="Times New Roman" w:cs="Times New Roman"/>
        </w:rPr>
        <w:t>use distribution as a method for increasing your capacity.</w:t>
      </w:r>
    </w:p>
    <w:p w14:paraId="63D4E408" w14:textId="77777777" w:rsidR="006D31C7" w:rsidRDefault="006D31C7" w:rsidP="00E56EB6">
      <w:pPr>
        <w:rPr>
          <w:rFonts w:ascii="Times New Roman" w:hAnsi="Times New Roman" w:cs="Times New Roman"/>
        </w:rPr>
      </w:pPr>
    </w:p>
    <w:p w14:paraId="33B1C486" w14:textId="107121FF" w:rsidR="00C7255D" w:rsidRPr="00283F62" w:rsidRDefault="006D31C7" w:rsidP="00E56EB6">
      <w:pPr>
        <w:rPr>
          <w:rFonts w:ascii="Times New Roman" w:hAnsi="Times New Roman" w:cs="Times New Roman"/>
        </w:rPr>
      </w:pPr>
      <w:r>
        <w:rPr>
          <w:rFonts w:ascii="Times New Roman" w:hAnsi="Times New Roman" w:cs="Times New Roman"/>
        </w:rPr>
        <w:t xml:space="preserve">Next time we will </w:t>
      </w:r>
      <w:r w:rsidR="00853E72">
        <w:rPr>
          <w:rFonts w:ascii="Times New Roman" w:hAnsi="Times New Roman" w:cs="Times New Roman"/>
        </w:rPr>
        <w:t xml:space="preserve">see </w:t>
      </w:r>
      <w:r w:rsidR="00DC71C6">
        <w:rPr>
          <w:rFonts w:ascii="Times New Roman" w:hAnsi="Times New Roman" w:cs="Times New Roman"/>
        </w:rPr>
        <w:t>how to add fault tolerance into the system</w:t>
      </w:r>
      <w:r w:rsidR="00981FA3">
        <w:rPr>
          <w:rFonts w:ascii="Times New Roman" w:hAnsi="Times New Roman" w:cs="Times New Roman"/>
        </w:rPr>
        <w:t xml:space="preserve"> through replication</w:t>
      </w:r>
      <w:r w:rsidR="009D3ACD">
        <w:rPr>
          <w:rFonts w:ascii="Times New Roman" w:hAnsi="Times New Roman" w:cs="Times New Roman"/>
        </w:rPr>
        <w:t xml:space="preserve">, and then how to address the semantic challenges </w:t>
      </w:r>
      <w:r w:rsidR="003E3FC4">
        <w:rPr>
          <w:rFonts w:ascii="Times New Roman" w:hAnsi="Times New Roman" w:cs="Times New Roman"/>
        </w:rPr>
        <w:t xml:space="preserve">raised by this </w:t>
      </w:r>
      <w:r w:rsidR="00FC03FC">
        <w:rPr>
          <w:rFonts w:ascii="Times New Roman" w:hAnsi="Times New Roman" w:cs="Times New Roman"/>
        </w:rPr>
        <w:t>replication</w:t>
      </w:r>
      <w:r w:rsidR="009D3ACD">
        <w:rPr>
          <w:rFonts w:ascii="Times New Roman" w:hAnsi="Times New Roman" w:cs="Times New Roman"/>
        </w:rPr>
        <w:t>.</w:t>
      </w:r>
    </w:p>
    <w:sectPr w:rsidR="00C7255D" w:rsidRPr="00283F62" w:rsidSect="006F4273">
      <w:headerReference w:type="even" r:id="rId12"/>
      <w:headerReference w:type="default" r:id="rId13"/>
      <w:footerReference w:type="even" r:id="rId14"/>
      <w:footerReference w:type="default" r:id="rId15"/>
      <w:headerReference w:type="first" r:id="rId16"/>
      <w:footerReference w:type="first" r:id="rId17"/>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C03C20" w:rsidRDefault="00C03C20" w:rsidP="00AC77E3">
      <w:r>
        <w:separator/>
      </w:r>
    </w:p>
  </w:endnote>
  <w:endnote w:type="continuationSeparator" w:id="0">
    <w:p w14:paraId="231AB6C4" w14:textId="77777777" w:rsidR="00C03C20" w:rsidRDefault="00C03C20"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C03C20" w:rsidRDefault="00C03C20"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C03C20" w:rsidRDefault="00C03C20"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C03C20" w:rsidRDefault="00C03C20"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C0E">
      <w:rPr>
        <w:rStyle w:val="PageNumber"/>
        <w:noProof/>
      </w:rPr>
      <w:t>1</w:t>
    </w:r>
    <w:r>
      <w:rPr>
        <w:rStyle w:val="PageNumber"/>
      </w:rPr>
      <w:fldChar w:fldCharType="end"/>
    </w:r>
  </w:p>
  <w:p w14:paraId="60F59B92" w14:textId="77777777" w:rsidR="00C03C20" w:rsidRDefault="00C03C20"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C03C20" w:rsidRDefault="00C03C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C03C20" w:rsidRDefault="00C03C20" w:rsidP="00AC77E3">
      <w:r>
        <w:separator/>
      </w:r>
    </w:p>
  </w:footnote>
  <w:footnote w:type="continuationSeparator" w:id="0">
    <w:p w14:paraId="783B33DF" w14:textId="77777777" w:rsidR="00C03C20" w:rsidRDefault="00C03C20"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C03C20" w:rsidRDefault="00C03C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C03C20" w:rsidRDefault="00C03C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C03C20" w:rsidRDefault="00C03C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38">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32"/>
  </w:num>
  <w:num w:numId="4">
    <w:abstractNumId w:val="4"/>
  </w:num>
  <w:num w:numId="5">
    <w:abstractNumId w:val="20"/>
  </w:num>
  <w:num w:numId="6">
    <w:abstractNumId w:val="40"/>
  </w:num>
  <w:num w:numId="7">
    <w:abstractNumId w:val="14"/>
  </w:num>
  <w:num w:numId="8">
    <w:abstractNumId w:val="36"/>
  </w:num>
  <w:num w:numId="9">
    <w:abstractNumId w:val="27"/>
  </w:num>
  <w:num w:numId="10">
    <w:abstractNumId w:val="29"/>
  </w:num>
  <w:num w:numId="11">
    <w:abstractNumId w:val="12"/>
  </w:num>
  <w:num w:numId="12">
    <w:abstractNumId w:val="30"/>
  </w:num>
  <w:num w:numId="13">
    <w:abstractNumId w:val="9"/>
  </w:num>
  <w:num w:numId="14">
    <w:abstractNumId w:val="0"/>
  </w:num>
  <w:num w:numId="15">
    <w:abstractNumId w:val="1"/>
  </w:num>
  <w:num w:numId="16">
    <w:abstractNumId w:val="16"/>
  </w:num>
  <w:num w:numId="17">
    <w:abstractNumId w:val="2"/>
  </w:num>
  <w:num w:numId="18">
    <w:abstractNumId w:val="24"/>
  </w:num>
  <w:num w:numId="19">
    <w:abstractNumId w:val="41"/>
  </w:num>
  <w:num w:numId="20">
    <w:abstractNumId w:val="21"/>
  </w:num>
  <w:num w:numId="21">
    <w:abstractNumId w:val="38"/>
  </w:num>
  <w:num w:numId="22">
    <w:abstractNumId w:val="6"/>
  </w:num>
  <w:num w:numId="23">
    <w:abstractNumId w:val="25"/>
  </w:num>
  <w:num w:numId="24">
    <w:abstractNumId w:val="18"/>
  </w:num>
  <w:num w:numId="25">
    <w:abstractNumId w:val="19"/>
  </w:num>
  <w:num w:numId="26">
    <w:abstractNumId w:val="34"/>
  </w:num>
  <w:num w:numId="27">
    <w:abstractNumId w:val="15"/>
  </w:num>
  <w:num w:numId="28">
    <w:abstractNumId w:val="31"/>
  </w:num>
  <w:num w:numId="29">
    <w:abstractNumId w:val="22"/>
  </w:num>
  <w:num w:numId="30">
    <w:abstractNumId w:val="39"/>
  </w:num>
  <w:num w:numId="31">
    <w:abstractNumId w:val="17"/>
  </w:num>
  <w:num w:numId="32">
    <w:abstractNumId w:val="28"/>
  </w:num>
  <w:num w:numId="33">
    <w:abstractNumId w:val="33"/>
  </w:num>
  <w:num w:numId="34">
    <w:abstractNumId w:val="37"/>
  </w:num>
  <w:num w:numId="35">
    <w:abstractNumId w:val="10"/>
  </w:num>
  <w:num w:numId="36">
    <w:abstractNumId w:val="7"/>
  </w:num>
  <w:num w:numId="37">
    <w:abstractNumId w:val="5"/>
  </w:num>
  <w:num w:numId="38">
    <w:abstractNumId w:val="13"/>
  </w:num>
  <w:num w:numId="39">
    <w:abstractNumId w:val="26"/>
  </w:num>
  <w:num w:numId="40">
    <w:abstractNumId w:val="23"/>
  </w:num>
  <w:num w:numId="41">
    <w:abstractNumId w:val="1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17C7"/>
    <w:rsid w:val="00002F36"/>
    <w:rsid w:val="0000324D"/>
    <w:rsid w:val="0000353D"/>
    <w:rsid w:val="000053E3"/>
    <w:rsid w:val="000115CA"/>
    <w:rsid w:val="00011675"/>
    <w:rsid w:val="00012C21"/>
    <w:rsid w:val="00013A1A"/>
    <w:rsid w:val="000171D6"/>
    <w:rsid w:val="000211D2"/>
    <w:rsid w:val="00021C33"/>
    <w:rsid w:val="000233FE"/>
    <w:rsid w:val="0002503D"/>
    <w:rsid w:val="0002722A"/>
    <w:rsid w:val="00027997"/>
    <w:rsid w:val="00027D85"/>
    <w:rsid w:val="000306D0"/>
    <w:rsid w:val="00032F80"/>
    <w:rsid w:val="000332E2"/>
    <w:rsid w:val="00034D9E"/>
    <w:rsid w:val="00034E04"/>
    <w:rsid w:val="000412A1"/>
    <w:rsid w:val="0004137E"/>
    <w:rsid w:val="00041C16"/>
    <w:rsid w:val="00041CBA"/>
    <w:rsid w:val="0004398D"/>
    <w:rsid w:val="000442A2"/>
    <w:rsid w:val="00044466"/>
    <w:rsid w:val="00046AE5"/>
    <w:rsid w:val="0005029B"/>
    <w:rsid w:val="00050EF1"/>
    <w:rsid w:val="00052B3E"/>
    <w:rsid w:val="00052C33"/>
    <w:rsid w:val="000531BD"/>
    <w:rsid w:val="00060DB5"/>
    <w:rsid w:val="0006290D"/>
    <w:rsid w:val="00064908"/>
    <w:rsid w:val="00064C7A"/>
    <w:rsid w:val="00065081"/>
    <w:rsid w:val="0007153C"/>
    <w:rsid w:val="00071602"/>
    <w:rsid w:val="00073067"/>
    <w:rsid w:val="0007549A"/>
    <w:rsid w:val="000818A0"/>
    <w:rsid w:val="000825AF"/>
    <w:rsid w:val="000827FB"/>
    <w:rsid w:val="00084300"/>
    <w:rsid w:val="000846FD"/>
    <w:rsid w:val="00091833"/>
    <w:rsid w:val="00091A6A"/>
    <w:rsid w:val="00093C53"/>
    <w:rsid w:val="00096BD7"/>
    <w:rsid w:val="000A0F72"/>
    <w:rsid w:val="000A5A3D"/>
    <w:rsid w:val="000A5B83"/>
    <w:rsid w:val="000A7598"/>
    <w:rsid w:val="000A7E5B"/>
    <w:rsid w:val="000B3D96"/>
    <w:rsid w:val="000B3EFB"/>
    <w:rsid w:val="000B5806"/>
    <w:rsid w:val="000B590F"/>
    <w:rsid w:val="000C005B"/>
    <w:rsid w:val="000C017C"/>
    <w:rsid w:val="000C065B"/>
    <w:rsid w:val="000C30F8"/>
    <w:rsid w:val="000C31A9"/>
    <w:rsid w:val="000C32B6"/>
    <w:rsid w:val="000C555B"/>
    <w:rsid w:val="000D11AF"/>
    <w:rsid w:val="000D3458"/>
    <w:rsid w:val="000D3F4E"/>
    <w:rsid w:val="000D5BC4"/>
    <w:rsid w:val="000E09A6"/>
    <w:rsid w:val="000E2776"/>
    <w:rsid w:val="000E2CF5"/>
    <w:rsid w:val="000E333E"/>
    <w:rsid w:val="000E5872"/>
    <w:rsid w:val="000E6249"/>
    <w:rsid w:val="000E76ED"/>
    <w:rsid w:val="000F0554"/>
    <w:rsid w:val="000F0CE3"/>
    <w:rsid w:val="000F1432"/>
    <w:rsid w:val="000F1E4B"/>
    <w:rsid w:val="000F34BB"/>
    <w:rsid w:val="000F6D15"/>
    <w:rsid w:val="000F79AF"/>
    <w:rsid w:val="00102900"/>
    <w:rsid w:val="00102FED"/>
    <w:rsid w:val="001032CF"/>
    <w:rsid w:val="00106AB6"/>
    <w:rsid w:val="00106EBC"/>
    <w:rsid w:val="0010769C"/>
    <w:rsid w:val="001111DF"/>
    <w:rsid w:val="00114F4C"/>
    <w:rsid w:val="00114FCF"/>
    <w:rsid w:val="001200D6"/>
    <w:rsid w:val="0012087D"/>
    <w:rsid w:val="00120D29"/>
    <w:rsid w:val="00120F62"/>
    <w:rsid w:val="00121739"/>
    <w:rsid w:val="00124279"/>
    <w:rsid w:val="001317FA"/>
    <w:rsid w:val="001327B1"/>
    <w:rsid w:val="001330EA"/>
    <w:rsid w:val="001338DD"/>
    <w:rsid w:val="00133E09"/>
    <w:rsid w:val="00136B85"/>
    <w:rsid w:val="001370B4"/>
    <w:rsid w:val="0013752D"/>
    <w:rsid w:val="001434DD"/>
    <w:rsid w:val="00143F6B"/>
    <w:rsid w:val="001449C8"/>
    <w:rsid w:val="00144C9F"/>
    <w:rsid w:val="001470B0"/>
    <w:rsid w:val="00154F5C"/>
    <w:rsid w:val="00156455"/>
    <w:rsid w:val="00157152"/>
    <w:rsid w:val="001572EC"/>
    <w:rsid w:val="00161755"/>
    <w:rsid w:val="00162E3F"/>
    <w:rsid w:val="00163CCE"/>
    <w:rsid w:val="001646AA"/>
    <w:rsid w:val="00167118"/>
    <w:rsid w:val="0016749E"/>
    <w:rsid w:val="00171595"/>
    <w:rsid w:val="0017230E"/>
    <w:rsid w:val="00176534"/>
    <w:rsid w:val="001818D9"/>
    <w:rsid w:val="00181C3A"/>
    <w:rsid w:val="00183CF3"/>
    <w:rsid w:val="00184DBB"/>
    <w:rsid w:val="0018501B"/>
    <w:rsid w:val="001867CC"/>
    <w:rsid w:val="0018747B"/>
    <w:rsid w:val="001917F2"/>
    <w:rsid w:val="00191E95"/>
    <w:rsid w:val="00193524"/>
    <w:rsid w:val="00193F0B"/>
    <w:rsid w:val="00194701"/>
    <w:rsid w:val="00196DA6"/>
    <w:rsid w:val="001A0C5A"/>
    <w:rsid w:val="001A2CC4"/>
    <w:rsid w:val="001A368B"/>
    <w:rsid w:val="001A65E4"/>
    <w:rsid w:val="001A6913"/>
    <w:rsid w:val="001A6DDE"/>
    <w:rsid w:val="001A7289"/>
    <w:rsid w:val="001A77C3"/>
    <w:rsid w:val="001B1218"/>
    <w:rsid w:val="001B1357"/>
    <w:rsid w:val="001B3947"/>
    <w:rsid w:val="001B43A5"/>
    <w:rsid w:val="001B5635"/>
    <w:rsid w:val="001B6FB1"/>
    <w:rsid w:val="001B7811"/>
    <w:rsid w:val="001C178F"/>
    <w:rsid w:val="001C2A3D"/>
    <w:rsid w:val="001C3E3B"/>
    <w:rsid w:val="001C3F60"/>
    <w:rsid w:val="001C4195"/>
    <w:rsid w:val="001C63C4"/>
    <w:rsid w:val="001C74FF"/>
    <w:rsid w:val="001C79ED"/>
    <w:rsid w:val="001D06FD"/>
    <w:rsid w:val="001D3903"/>
    <w:rsid w:val="001D3EA0"/>
    <w:rsid w:val="001D64DC"/>
    <w:rsid w:val="001E082A"/>
    <w:rsid w:val="001E4A30"/>
    <w:rsid w:val="001E4CDB"/>
    <w:rsid w:val="001E52A7"/>
    <w:rsid w:val="001E5DB2"/>
    <w:rsid w:val="001F11BB"/>
    <w:rsid w:val="001F3B9D"/>
    <w:rsid w:val="001F76C7"/>
    <w:rsid w:val="00204957"/>
    <w:rsid w:val="002067B9"/>
    <w:rsid w:val="00211A11"/>
    <w:rsid w:val="00211CB2"/>
    <w:rsid w:val="0021210B"/>
    <w:rsid w:val="00217082"/>
    <w:rsid w:val="00220765"/>
    <w:rsid w:val="002207DE"/>
    <w:rsid w:val="00220BA7"/>
    <w:rsid w:val="0022391C"/>
    <w:rsid w:val="00223D69"/>
    <w:rsid w:val="00224079"/>
    <w:rsid w:val="00224130"/>
    <w:rsid w:val="00224EAE"/>
    <w:rsid w:val="00226E7C"/>
    <w:rsid w:val="002301EB"/>
    <w:rsid w:val="00232A45"/>
    <w:rsid w:val="0023504B"/>
    <w:rsid w:val="002367A2"/>
    <w:rsid w:val="00237200"/>
    <w:rsid w:val="00240988"/>
    <w:rsid w:val="00241B70"/>
    <w:rsid w:val="00242264"/>
    <w:rsid w:val="00243907"/>
    <w:rsid w:val="00243E41"/>
    <w:rsid w:val="00244357"/>
    <w:rsid w:val="00245F16"/>
    <w:rsid w:val="00246848"/>
    <w:rsid w:val="00253754"/>
    <w:rsid w:val="00255463"/>
    <w:rsid w:val="00256F72"/>
    <w:rsid w:val="00257024"/>
    <w:rsid w:val="002601BD"/>
    <w:rsid w:val="00262321"/>
    <w:rsid w:val="00263207"/>
    <w:rsid w:val="00263229"/>
    <w:rsid w:val="0026357B"/>
    <w:rsid w:val="00263E40"/>
    <w:rsid w:val="002642D7"/>
    <w:rsid w:val="002645C6"/>
    <w:rsid w:val="00272511"/>
    <w:rsid w:val="00272DFA"/>
    <w:rsid w:val="00273AC1"/>
    <w:rsid w:val="002749CE"/>
    <w:rsid w:val="0027548D"/>
    <w:rsid w:val="002761F2"/>
    <w:rsid w:val="00276262"/>
    <w:rsid w:val="00280DA2"/>
    <w:rsid w:val="00283266"/>
    <w:rsid w:val="00283F62"/>
    <w:rsid w:val="00291254"/>
    <w:rsid w:val="00292754"/>
    <w:rsid w:val="00292E78"/>
    <w:rsid w:val="00297716"/>
    <w:rsid w:val="00297EC4"/>
    <w:rsid w:val="002A08C0"/>
    <w:rsid w:val="002A1D1D"/>
    <w:rsid w:val="002A4D50"/>
    <w:rsid w:val="002A5E6E"/>
    <w:rsid w:val="002A65C7"/>
    <w:rsid w:val="002A79F1"/>
    <w:rsid w:val="002B1C35"/>
    <w:rsid w:val="002B5577"/>
    <w:rsid w:val="002B723F"/>
    <w:rsid w:val="002C04F4"/>
    <w:rsid w:val="002C105D"/>
    <w:rsid w:val="002C19E3"/>
    <w:rsid w:val="002C266E"/>
    <w:rsid w:val="002C3C0E"/>
    <w:rsid w:val="002C501D"/>
    <w:rsid w:val="002C5C58"/>
    <w:rsid w:val="002C5E0B"/>
    <w:rsid w:val="002C6EA5"/>
    <w:rsid w:val="002D0273"/>
    <w:rsid w:val="002D0C44"/>
    <w:rsid w:val="002D2D5F"/>
    <w:rsid w:val="002D2F49"/>
    <w:rsid w:val="002D45CD"/>
    <w:rsid w:val="002D6BAD"/>
    <w:rsid w:val="002D6FD7"/>
    <w:rsid w:val="002D7454"/>
    <w:rsid w:val="002E2831"/>
    <w:rsid w:val="002E4BA0"/>
    <w:rsid w:val="002E7863"/>
    <w:rsid w:val="002F09FB"/>
    <w:rsid w:val="002F1CB7"/>
    <w:rsid w:val="002F2050"/>
    <w:rsid w:val="002F2431"/>
    <w:rsid w:val="002F2F6A"/>
    <w:rsid w:val="002F576E"/>
    <w:rsid w:val="002F6908"/>
    <w:rsid w:val="0030214D"/>
    <w:rsid w:val="00302301"/>
    <w:rsid w:val="003047EF"/>
    <w:rsid w:val="00306B0B"/>
    <w:rsid w:val="00310640"/>
    <w:rsid w:val="00311069"/>
    <w:rsid w:val="00314656"/>
    <w:rsid w:val="00321068"/>
    <w:rsid w:val="00321AA2"/>
    <w:rsid w:val="003224EB"/>
    <w:rsid w:val="00323B56"/>
    <w:rsid w:val="003249E3"/>
    <w:rsid w:val="003249F2"/>
    <w:rsid w:val="00324C3C"/>
    <w:rsid w:val="00325C97"/>
    <w:rsid w:val="00326943"/>
    <w:rsid w:val="00332B2D"/>
    <w:rsid w:val="00336169"/>
    <w:rsid w:val="00336EFB"/>
    <w:rsid w:val="00337C65"/>
    <w:rsid w:val="0034045A"/>
    <w:rsid w:val="0034128B"/>
    <w:rsid w:val="003449CD"/>
    <w:rsid w:val="003450D3"/>
    <w:rsid w:val="003454B4"/>
    <w:rsid w:val="00345A16"/>
    <w:rsid w:val="003469FA"/>
    <w:rsid w:val="00351BCD"/>
    <w:rsid w:val="00351BDD"/>
    <w:rsid w:val="00354393"/>
    <w:rsid w:val="00355793"/>
    <w:rsid w:val="00355D4E"/>
    <w:rsid w:val="00356509"/>
    <w:rsid w:val="00364847"/>
    <w:rsid w:val="00365761"/>
    <w:rsid w:val="003662E6"/>
    <w:rsid w:val="0036778F"/>
    <w:rsid w:val="0037203B"/>
    <w:rsid w:val="00372769"/>
    <w:rsid w:val="00373FFF"/>
    <w:rsid w:val="003814EE"/>
    <w:rsid w:val="00386942"/>
    <w:rsid w:val="00386AA8"/>
    <w:rsid w:val="00391F25"/>
    <w:rsid w:val="00392402"/>
    <w:rsid w:val="003A0055"/>
    <w:rsid w:val="003A147E"/>
    <w:rsid w:val="003A1BEE"/>
    <w:rsid w:val="003A27F3"/>
    <w:rsid w:val="003A3AF4"/>
    <w:rsid w:val="003A685C"/>
    <w:rsid w:val="003A7EF0"/>
    <w:rsid w:val="003B05C1"/>
    <w:rsid w:val="003B06D8"/>
    <w:rsid w:val="003B1531"/>
    <w:rsid w:val="003B165D"/>
    <w:rsid w:val="003B23DB"/>
    <w:rsid w:val="003B43C0"/>
    <w:rsid w:val="003C0FAA"/>
    <w:rsid w:val="003C1E7A"/>
    <w:rsid w:val="003C1FD1"/>
    <w:rsid w:val="003C2249"/>
    <w:rsid w:val="003C3AF3"/>
    <w:rsid w:val="003C45B3"/>
    <w:rsid w:val="003C4A50"/>
    <w:rsid w:val="003C64BB"/>
    <w:rsid w:val="003C6A41"/>
    <w:rsid w:val="003D01F8"/>
    <w:rsid w:val="003D135E"/>
    <w:rsid w:val="003D3751"/>
    <w:rsid w:val="003D48D9"/>
    <w:rsid w:val="003D4F48"/>
    <w:rsid w:val="003E105D"/>
    <w:rsid w:val="003E1B61"/>
    <w:rsid w:val="003E3FC4"/>
    <w:rsid w:val="003E50AD"/>
    <w:rsid w:val="003E6903"/>
    <w:rsid w:val="003E726D"/>
    <w:rsid w:val="003F1249"/>
    <w:rsid w:val="003F1A55"/>
    <w:rsid w:val="003F1C0C"/>
    <w:rsid w:val="003F24DD"/>
    <w:rsid w:val="003F49EC"/>
    <w:rsid w:val="003F4AC3"/>
    <w:rsid w:val="0040090A"/>
    <w:rsid w:val="00400C1D"/>
    <w:rsid w:val="00401424"/>
    <w:rsid w:val="004016FF"/>
    <w:rsid w:val="00401C7D"/>
    <w:rsid w:val="00402792"/>
    <w:rsid w:val="004053AE"/>
    <w:rsid w:val="004057DF"/>
    <w:rsid w:val="00413AE0"/>
    <w:rsid w:val="00420B54"/>
    <w:rsid w:val="00420EB3"/>
    <w:rsid w:val="00422915"/>
    <w:rsid w:val="00422A47"/>
    <w:rsid w:val="004234DF"/>
    <w:rsid w:val="00427631"/>
    <w:rsid w:val="0042789B"/>
    <w:rsid w:val="00427DAE"/>
    <w:rsid w:val="00431D81"/>
    <w:rsid w:val="00432B2C"/>
    <w:rsid w:val="00432D1B"/>
    <w:rsid w:val="0043627B"/>
    <w:rsid w:val="0044145F"/>
    <w:rsid w:val="00441E84"/>
    <w:rsid w:val="00445C7F"/>
    <w:rsid w:val="00445D14"/>
    <w:rsid w:val="00446B39"/>
    <w:rsid w:val="004473CE"/>
    <w:rsid w:val="00450552"/>
    <w:rsid w:val="0045277C"/>
    <w:rsid w:val="00452A2C"/>
    <w:rsid w:val="00452E34"/>
    <w:rsid w:val="004533CA"/>
    <w:rsid w:val="0045378D"/>
    <w:rsid w:val="004615DD"/>
    <w:rsid w:val="00462EB3"/>
    <w:rsid w:val="00463B37"/>
    <w:rsid w:val="00465F8F"/>
    <w:rsid w:val="00466ECD"/>
    <w:rsid w:val="00467C23"/>
    <w:rsid w:val="00472A5E"/>
    <w:rsid w:val="00473076"/>
    <w:rsid w:val="004738DE"/>
    <w:rsid w:val="00483098"/>
    <w:rsid w:val="00486144"/>
    <w:rsid w:val="00487763"/>
    <w:rsid w:val="00487DBE"/>
    <w:rsid w:val="00490988"/>
    <w:rsid w:val="00492B9C"/>
    <w:rsid w:val="00492F7F"/>
    <w:rsid w:val="00494729"/>
    <w:rsid w:val="00495C9C"/>
    <w:rsid w:val="00496218"/>
    <w:rsid w:val="004973B3"/>
    <w:rsid w:val="004A1200"/>
    <w:rsid w:val="004A5522"/>
    <w:rsid w:val="004B0201"/>
    <w:rsid w:val="004B1A69"/>
    <w:rsid w:val="004B4ED6"/>
    <w:rsid w:val="004C31FA"/>
    <w:rsid w:val="004C3BC9"/>
    <w:rsid w:val="004C46FB"/>
    <w:rsid w:val="004C4E0D"/>
    <w:rsid w:val="004C5207"/>
    <w:rsid w:val="004D0F6C"/>
    <w:rsid w:val="004D3FA0"/>
    <w:rsid w:val="004D43EE"/>
    <w:rsid w:val="004D47E8"/>
    <w:rsid w:val="004D4B55"/>
    <w:rsid w:val="004D5BD6"/>
    <w:rsid w:val="004D6415"/>
    <w:rsid w:val="004D6EA6"/>
    <w:rsid w:val="004E0577"/>
    <w:rsid w:val="004E0A89"/>
    <w:rsid w:val="004E27D6"/>
    <w:rsid w:val="004E3E09"/>
    <w:rsid w:val="004E4347"/>
    <w:rsid w:val="004E4531"/>
    <w:rsid w:val="004E60B4"/>
    <w:rsid w:val="004E70FD"/>
    <w:rsid w:val="004F0F59"/>
    <w:rsid w:val="004F1BFE"/>
    <w:rsid w:val="004F1FAF"/>
    <w:rsid w:val="004F2FF0"/>
    <w:rsid w:val="004F3E12"/>
    <w:rsid w:val="004F4253"/>
    <w:rsid w:val="004F4CF0"/>
    <w:rsid w:val="004F61C8"/>
    <w:rsid w:val="004F622B"/>
    <w:rsid w:val="00500DA2"/>
    <w:rsid w:val="005026CE"/>
    <w:rsid w:val="0050324C"/>
    <w:rsid w:val="00506698"/>
    <w:rsid w:val="00507AE7"/>
    <w:rsid w:val="005168C4"/>
    <w:rsid w:val="00516E81"/>
    <w:rsid w:val="0051768D"/>
    <w:rsid w:val="00517738"/>
    <w:rsid w:val="00517926"/>
    <w:rsid w:val="005250D1"/>
    <w:rsid w:val="0052534B"/>
    <w:rsid w:val="005253DD"/>
    <w:rsid w:val="0052597A"/>
    <w:rsid w:val="00525DAA"/>
    <w:rsid w:val="00530653"/>
    <w:rsid w:val="00534B83"/>
    <w:rsid w:val="00534D3B"/>
    <w:rsid w:val="00535127"/>
    <w:rsid w:val="005351AC"/>
    <w:rsid w:val="005364B9"/>
    <w:rsid w:val="005404DD"/>
    <w:rsid w:val="005423BA"/>
    <w:rsid w:val="00545455"/>
    <w:rsid w:val="00546B1B"/>
    <w:rsid w:val="005503CD"/>
    <w:rsid w:val="0055060A"/>
    <w:rsid w:val="0055488E"/>
    <w:rsid w:val="00555ACC"/>
    <w:rsid w:val="0055697C"/>
    <w:rsid w:val="0056058A"/>
    <w:rsid w:val="005643FA"/>
    <w:rsid w:val="00565A0C"/>
    <w:rsid w:val="005677E6"/>
    <w:rsid w:val="0057246E"/>
    <w:rsid w:val="00573F65"/>
    <w:rsid w:val="00574C23"/>
    <w:rsid w:val="005759D2"/>
    <w:rsid w:val="00576360"/>
    <w:rsid w:val="0057673A"/>
    <w:rsid w:val="00576B28"/>
    <w:rsid w:val="00576D30"/>
    <w:rsid w:val="00583FF4"/>
    <w:rsid w:val="00584E9A"/>
    <w:rsid w:val="00585FCA"/>
    <w:rsid w:val="0058722E"/>
    <w:rsid w:val="00587C72"/>
    <w:rsid w:val="00591277"/>
    <w:rsid w:val="0059329B"/>
    <w:rsid w:val="00596AEF"/>
    <w:rsid w:val="005A2532"/>
    <w:rsid w:val="005A3058"/>
    <w:rsid w:val="005A4A3A"/>
    <w:rsid w:val="005B3A5F"/>
    <w:rsid w:val="005B4599"/>
    <w:rsid w:val="005B4698"/>
    <w:rsid w:val="005B7411"/>
    <w:rsid w:val="005C0801"/>
    <w:rsid w:val="005C25FC"/>
    <w:rsid w:val="005C3FEA"/>
    <w:rsid w:val="005C433B"/>
    <w:rsid w:val="005C442C"/>
    <w:rsid w:val="005C4F3E"/>
    <w:rsid w:val="005C6CFE"/>
    <w:rsid w:val="005C7A1B"/>
    <w:rsid w:val="005D1D40"/>
    <w:rsid w:val="005D42A9"/>
    <w:rsid w:val="005D54B7"/>
    <w:rsid w:val="005D5639"/>
    <w:rsid w:val="005D5F38"/>
    <w:rsid w:val="005D64C2"/>
    <w:rsid w:val="005D7E87"/>
    <w:rsid w:val="005E0F67"/>
    <w:rsid w:val="005E1E80"/>
    <w:rsid w:val="005E4281"/>
    <w:rsid w:val="005E4ADC"/>
    <w:rsid w:val="005E4D62"/>
    <w:rsid w:val="005E5A47"/>
    <w:rsid w:val="005F28D1"/>
    <w:rsid w:val="005F5FAE"/>
    <w:rsid w:val="005F65C6"/>
    <w:rsid w:val="00601090"/>
    <w:rsid w:val="00601194"/>
    <w:rsid w:val="00601C1F"/>
    <w:rsid w:val="006051CD"/>
    <w:rsid w:val="00607161"/>
    <w:rsid w:val="00607275"/>
    <w:rsid w:val="00610A74"/>
    <w:rsid w:val="00613341"/>
    <w:rsid w:val="006139D4"/>
    <w:rsid w:val="006140F5"/>
    <w:rsid w:val="00614571"/>
    <w:rsid w:val="00614981"/>
    <w:rsid w:val="006155F6"/>
    <w:rsid w:val="00615DE0"/>
    <w:rsid w:val="006169AF"/>
    <w:rsid w:val="006175EC"/>
    <w:rsid w:val="00617BF8"/>
    <w:rsid w:val="00623327"/>
    <w:rsid w:val="00627EB0"/>
    <w:rsid w:val="0063002A"/>
    <w:rsid w:val="00630E98"/>
    <w:rsid w:val="00633987"/>
    <w:rsid w:val="00634A96"/>
    <w:rsid w:val="00634EE5"/>
    <w:rsid w:val="00642925"/>
    <w:rsid w:val="00647274"/>
    <w:rsid w:val="00647A91"/>
    <w:rsid w:val="00650658"/>
    <w:rsid w:val="006510AE"/>
    <w:rsid w:val="00651B56"/>
    <w:rsid w:val="00652649"/>
    <w:rsid w:val="00652870"/>
    <w:rsid w:val="00653615"/>
    <w:rsid w:val="006578D2"/>
    <w:rsid w:val="00660E80"/>
    <w:rsid w:val="0066116C"/>
    <w:rsid w:val="00662D89"/>
    <w:rsid w:val="00663364"/>
    <w:rsid w:val="00663513"/>
    <w:rsid w:val="00663A56"/>
    <w:rsid w:val="00666ED4"/>
    <w:rsid w:val="00667FEC"/>
    <w:rsid w:val="006708FC"/>
    <w:rsid w:val="00670AA0"/>
    <w:rsid w:val="0067301B"/>
    <w:rsid w:val="00674821"/>
    <w:rsid w:val="00674A58"/>
    <w:rsid w:val="00675A72"/>
    <w:rsid w:val="00677F51"/>
    <w:rsid w:val="0068103B"/>
    <w:rsid w:val="00681217"/>
    <w:rsid w:val="0068334B"/>
    <w:rsid w:val="00684136"/>
    <w:rsid w:val="00686D96"/>
    <w:rsid w:val="00692529"/>
    <w:rsid w:val="00692F67"/>
    <w:rsid w:val="00693FDD"/>
    <w:rsid w:val="00694D36"/>
    <w:rsid w:val="006A3C55"/>
    <w:rsid w:val="006A4163"/>
    <w:rsid w:val="006A533E"/>
    <w:rsid w:val="006A5EC0"/>
    <w:rsid w:val="006B1067"/>
    <w:rsid w:val="006B1934"/>
    <w:rsid w:val="006B426A"/>
    <w:rsid w:val="006B5534"/>
    <w:rsid w:val="006B621E"/>
    <w:rsid w:val="006B6600"/>
    <w:rsid w:val="006C7D79"/>
    <w:rsid w:val="006D0370"/>
    <w:rsid w:val="006D31C7"/>
    <w:rsid w:val="006D3933"/>
    <w:rsid w:val="006D57D1"/>
    <w:rsid w:val="006D5E5A"/>
    <w:rsid w:val="006D6E43"/>
    <w:rsid w:val="006D71E9"/>
    <w:rsid w:val="006D7C78"/>
    <w:rsid w:val="006D7FF3"/>
    <w:rsid w:val="006E2C53"/>
    <w:rsid w:val="006E61FA"/>
    <w:rsid w:val="006E721C"/>
    <w:rsid w:val="006F0432"/>
    <w:rsid w:val="006F2406"/>
    <w:rsid w:val="006F313A"/>
    <w:rsid w:val="006F3287"/>
    <w:rsid w:val="006F4273"/>
    <w:rsid w:val="006F699F"/>
    <w:rsid w:val="00700536"/>
    <w:rsid w:val="007018DA"/>
    <w:rsid w:val="00703282"/>
    <w:rsid w:val="0070359A"/>
    <w:rsid w:val="00704956"/>
    <w:rsid w:val="007062C1"/>
    <w:rsid w:val="00706446"/>
    <w:rsid w:val="00710107"/>
    <w:rsid w:val="00710FAF"/>
    <w:rsid w:val="00713709"/>
    <w:rsid w:val="00713E2D"/>
    <w:rsid w:val="00714106"/>
    <w:rsid w:val="00717626"/>
    <w:rsid w:val="0072367E"/>
    <w:rsid w:val="00724B15"/>
    <w:rsid w:val="007250C9"/>
    <w:rsid w:val="00725BE0"/>
    <w:rsid w:val="00727EF1"/>
    <w:rsid w:val="0073071F"/>
    <w:rsid w:val="00731732"/>
    <w:rsid w:val="00731AAE"/>
    <w:rsid w:val="007368C4"/>
    <w:rsid w:val="00742404"/>
    <w:rsid w:val="00743A32"/>
    <w:rsid w:val="00745CD5"/>
    <w:rsid w:val="00745E13"/>
    <w:rsid w:val="00746B67"/>
    <w:rsid w:val="007477C8"/>
    <w:rsid w:val="0075295E"/>
    <w:rsid w:val="007557D2"/>
    <w:rsid w:val="00755D7E"/>
    <w:rsid w:val="00756580"/>
    <w:rsid w:val="00756675"/>
    <w:rsid w:val="0075753D"/>
    <w:rsid w:val="007601F5"/>
    <w:rsid w:val="007621C9"/>
    <w:rsid w:val="0076410C"/>
    <w:rsid w:val="00765649"/>
    <w:rsid w:val="00765B1D"/>
    <w:rsid w:val="0076641A"/>
    <w:rsid w:val="00766491"/>
    <w:rsid w:val="0077208A"/>
    <w:rsid w:val="00772708"/>
    <w:rsid w:val="0077557F"/>
    <w:rsid w:val="00775DF3"/>
    <w:rsid w:val="007807D3"/>
    <w:rsid w:val="007836FD"/>
    <w:rsid w:val="00783D88"/>
    <w:rsid w:val="00790B2B"/>
    <w:rsid w:val="007918ED"/>
    <w:rsid w:val="00791A35"/>
    <w:rsid w:val="00791FB0"/>
    <w:rsid w:val="007923D9"/>
    <w:rsid w:val="00792ABE"/>
    <w:rsid w:val="007931A8"/>
    <w:rsid w:val="007936A7"/>
    <w:rsid w:val="00793E8C"/>
    <w:rsid w:val="00793FBF"/>
    <w:rsid w:val="00794084"/>
    <w:rsid w:val="0079471F"/>
    <w:rsid w:val="0079552F"/>
    <w:rsid w:val="0079798D"/>
    <w:rsid w:val="007A0347"/>
    <w:rsid w:val="007A0AF5"/>
    <w:rsid w:val="007A1F40"/>
    <w:rsid w:val="007A3833"/>
    <w:rsid w:val="007B3D51"/>
    <w:rsid w:val="007C0CEF"/>
    <w:rsid w:val="007C36C1"/>
    <w:rsid w:val="007C38BE"/>
    <w:rsid w:val="007C3A4B"/>
    <w:rsid w:val="007C44BB"/>
    <w:rsid w:val="007C65DE"/>
    <w:rsid w:val="007C75F9"/>
    <w:rsid w:val="007D0C20"/>
    <w:rsid w:val="007D157A"/>
    <w:rsid w:val="007D1E30"/>
    <w:rsid w:val="007D4C3A"/>
    <w:rsid w:val="007D55CD"/>
    <w:rsid w:val="007D5E67"/>
    <w:rsid w:val="007D6BAA"/>
    <w:rsid w:val="007E318F"/>
    <w:rsid w:val="007E4B56"/>
    <w:rsid w:val="007E60CD"/>
    <w:rsid w:val="007E7388"/>
    <w:rsid w:val="007F0547"/>
    <w:rsid w:val="007F0862"/>
    <w:rsid w:val="007F1091"/>
    <w:rsid w:val="007F42F8"/>
    <w:rsid w:val="007F4C4C"/>
    <w:rsid w:val="007F60EC"/>
    <w:rsid w:val="008009F9"/>
    <w:rsid w:val="00801032"/>
    <w:rsid w:val="008023FC"/>
    <w:rsid w:val="00803EFB"/>
    <w:rsid w:val="00804E8B"/>
    <w:rsid w:val="008063D2"/>
    <w:rsid w:val="008114F1"/>
    <w:rsid w:val="00815A26"/>
    <w:rsid w:val="00817869"/>
    <w:rsid w:val="00820338"/>
    <w:rsid w:val="008208E6"/>
    <w:rsid w:val="008258FB"/>
    <w:rsid w:val="008268B1"/>
    <w:rsid w:val="00826A77"/>
    <w:rsid w:val="008275A4"/>
    <w:rsid w:val="00830617"/>
    <w:rsid w:val="0083087D"/>
    <w:rsid w:val="008317CB"/>
    <w:rsid w:val="00832BB0"/>
    <w:rsid w:val="00833BC8"/>
    <w:rsid w:val="00834454"/>
    <w:rsid w:val="00835511"/>
    <w:rsid w:val="00836074"/>
    <w:rsid w:val="00836B46"/>
    <w:rsid w:val="00837100"/>
    <w:rsid w:val="00837627"/>
    <w:rsid w:val="00840231"/>
    <w:rsid w:val="00841957"/>
    <w:rsid w:val="00850F3B"/>
    <w:rsid w:val="00853E72"/>
    <w:rsid w:val="00856FA9"/>
    <w:rsid w:val="00857659"/>
    <w:rsid w:val="008613EB"/>
    <w:rsid w:val="00863466"/>
    <w:rsid w:val="00863E33"/>
    <w:rsid w:val="00867B4C"/>
    <w:rsid w:val="00875310"/>
    <w:rsid w:val="008756E4"/>
    <w:rsid w:val="00876B3E"/>
    <w:rsid w:val="00876D4F"/>
    <w:rsid w:val="00882524"/>
    <w:rsid w:val="00883F03"/>
    <w:rsid w:val="00887989"/>
    <w:rsid w:val="00890599"/>
    <w:rsid w:val="00891E27"/>
    <w:rsid w:val="008923D2"/>
    <w:rsid w:val="00893717"/>
    <w:rsid w:val="0089453A"/>
    <w:rsid w:val="00897F88"/>
    <w:rsid w:val="008A2047"/>
    <w:rsid w:val="008A2350"/>
    <w:rsid w:val="008A3412"/>
    <w:rsid w:val="008A420B"/>
    <w:rsid w:val="008A4BA6"/>
    <w:rsid w:val="008A54C1"/>
    <w:rsid w:val="008A5B42"/>
    <w:rsid w:val="008A5F46"/>
    <w:rsid w:val="008A7056"/>
    <w:rsid w:val="008B151B"/>
    <w:rsid w:val="008B2636"/>
    <w:rsid w:val="008B2938"/>
    <w:rsid w:val="008B2A22"/>
    <w:rsid w:val="008B37DA"/>
    <w:rsid w:val="008B4CE0"/>
    <w:rsid w:val="008B5522"/>
    <w:rsid w:val="008B5BF5"/>
    <w:rsid w:val="008B65CC"/>
    <w:rsid w:val="008B768E"/>
    <w:rsid w:val="008B79BE"/>
    <w:rsid w:val="008C12E3"/>
    <w:rsid w:val="008C208B"/>
    <w:rsid w:val="008C6ACE"/>
    <w:rsid w:val="008D2D10"/>
    <w:rsid w:val="008D3EA0"/>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64DB"/>
    <w:rsid w:val="00902528"/>
    <w:rsid w:val="00907103"/>
    <w:rsid w:val="0091505B"/>
    <w:rsid w:val="00915072"/>
    <w:rsid w:val="009156ED"/>
    <w:rsid w:val="009162E8"/>
    <w:rsid w:val="00920505"/>
    <w:rsid w:val="00920B71"/>
    <w:rsid w:val="00920D2C"/>
    <w:rsid w:val="009220E7"/>
    <w:rsid w:val="00923079"/>
    <w:rsid w:val="009245A6"/>
    <w:rsid w:val="009254F5"/>
    <w:rsid w:val="00941813"/>
    <w:rsid w:val="00945586"/>
    <w:rsid w:val="00945B71"/>
    <w:rsid w:val="0094716B"/>
    <w:rsid w:val="009535B6"/>
    <w:rsid w:val="0095496B"/>
    <w:rsid w:val="009566AB"/>
    <w:rsid w:val="00957D09"/>
    <w:rsid w:val="00961009"/>
    <w:rsid w:val="00961E1D"/>
    <w:rsid w:val="009629B3"/>
    <w:rsid w:val="009631DC"/>
    <w:rsid w:val="00965646"/>
    <w:rsid w:val="0096796C"/>
    <w:rsid w:val="009714E8"/>
    <w:rsid w:val="009715F9"/>
    <w:rsid w:val="00972183"/>
    <w:rsid w:val="009728C5"/>
    <w:rsid w:val="00974D66"/>
    <w:rsid w:val="00976FA5"/>
    <w:rsid w:val="00977227"/>
    <w:rsid w:val="00981FA3"/>
    <w:rsid w:val="00983657"/>
    <w:rsid w:val="009843F9"/>
    <w:rsid w:val="00986408"/>
    <w:rsid w:val="0099436C"/>
    <w:rsid w:val="00994E91"/>
    <w:rsid w:val="009963AE"/>
    <w:rsid w:val="00996413"/>
    <w:rsid w:val="00997A8F"/>
    <w:rsid w:val="00997B30"/>
    <w:rsid w:val="009A0530"/>
    <w:rsid w:val="009A330C"/>
    <w:rsid w:val="009A3AFF"/>
    <w:rsid w:val="009A3FE0"/>
    <w:rsid w:val="009B501E"/>
    <w:rsid w:val="009B5585"/>
    <w:rsid w:val="009B57D5"/>
    <w:rsid w:val="009B5870"/>
    <w:rsid w:val="009B5AF5"/>
    <w:rsid w:val="009B66C3"/>
    <w:rsid w:val="009B765E"/>
    <w:rsid w:val="009B7A35"/>
    <w:rsid w:val="009C03E7"/>
    <w:rsid w:val="009C1ABE"/>
    <w:rsid w:val="009C2C62"/>
    <w:rsid w:val="009C6883"/>
    <w:rsid w:val="009D20C4"/>
    <w:rsid w:val="009D3ACD"/>
    <w:rsid w:val="009D4735"/>
    <w:rsid w:val="009D66D1"/>
    <w:rsid w:val="009D700A"/>
    <w:rsid w:val="009D7EC7"/>
    <w:rsid w:val="009E47DB"/>
    <w:rsid w:val="009E4F48"/>
    <w:rsid w:val="009E53A9"/>
    <w:rsid w:val="009E633A"/>
    <w:rsid w:val="009F1095"/>
    <w:rsid w:val="009F4A4B"/>
    <w:rsid w:val="009F4CCA"/>
    <w:rsid w:val="00A00CEB"/>
    <w:rsid w:val="00A10769"/>
    <w:rsid w:val="00A1078C"/>
    <w:rsid w:val="00A10A55"/>
    <w:rsid w:val="00A11885"/>
    <w:rsid w:val="00A11957"/>
    <w:rsid w:val="00A11D45"/>
    <w:rsid w:val="00A12231"/>
    <w:rsid w:val="00A12775"/>
    <w:rsid w:val="00A12EB9"/>
    <w:rsid w:val="00A143EF"/>
    <w:rsid w:val="00A1494D"/>
    <w:rsid w:val="00A15036"/>
    <w:rsid w:val="00A223C3"/>
    <w:rsid w:val="00A2264C"/>
    <w:rsid w:val="00A23EF2"/>
    <w:rsid w:val="00A26082"/>
    <w:rsid w:val="00A31F0A"/>
    <w:rsid w:val="00A35640"/>
    <w:rsid w:val="00A35B83"/>
    <w:rsid w:val="00A417AD"/>
    <w:rsid w:val="00A41C15"/>
    <w:rsid w:val="00A4361E"/>
    <w:rsid w:val="00A4600E"/>
    <w:rsid w:val="00A46CC2"/>
    <w:rsid w:val="00A51CF3"/>
    <w:rsid w:val="00A525F6"/>
    <w:rsid w:val="00A536BF"/>
    <w:rsid w:val="00A5374A"/>
    <w:rsid w:val="00A552D3"/>
    <w:rsid w:val="00A55B0F"/>
    <w:rsid w:val="00A572D7"/>
    <w:rsid w:val="00A61AE3"/>
    <w:rsid w:val="00A62685"/>
    <w:rsid w:val="00A6409A"/>
    <w:rsid w:val="00A6593F"/>
    <w:rsid w:val="00A708F6"/>
    <w:rsid w:val="00A71522"/>
    <w:rsid w:val="00A755CC"/>
    <w:rsid w:val="00A75C3A"/>
    <w:rsid w:val="00A81B0B"/>
    <w:rsid w:val="00A856CF"/>
    <w:rsid w:val="00A85A45"/>
    <w:rsid w:val="00A86DF1"/>
    <w:rsid w:val="00A87EAF"/>
    <w:rsid w:val="00A91548"/>
    <w:rsid w:val="00A92E38"/>
    <w:rsid w:val="00A92EEF"/>
    <w:rsid w:val="00A9368D"/>
    <w:rsid w:val="00A942CC"/>
    <w:rsid w:val="00A94B39"/>
    <w:rsid w:val="00A94DB9"/>
    <w:rsid w:val="00A95F13"/>
    <w:rsid w:val="00A97DC4"/>
    <w:rsid w:val="00AA1887"/>
    <w:rsid w:val="00AA3D6A"/>
    <w:rsid w:val="00AA4C8D"/>
    <w:rsid w:val="00AA7EB8"/>
    <w:rsid w:val="00AB4198"/>
    <w:rsid w:val="00AB48DC"/>
    <w:rsid w:val="00AB496B"/>
    <w:rsid w:val="00AB528B"/>
    <w:rsid w:val="00AB7EE2"/>
    <w:rsid w:val="00AC0B56"/>
    <w:rsid w:val="00AC0E47"/>
    <w:rsid w:val="00AC0FBC"/>
    <w:rsid w:val="00AC360D"/>
    <w:rsid w:val="00AC5168"/>
    <w:rsid w:val="00AC77E3"/>
    <w:rsid w:val="00AC7EDB"/>
    <w:rsid w:val="00AD2238"/>
    <w:rsid w:val="00AD3F70"/>
    <w:rsid w:val="00AD6647"/>
    <w:rsid w:val="00AE09E5"/>
    <w:rsid w:val="00AE0C04"/>
    <w:rsid w:val="00AE52EF"/>
    <w:rsid w:val="00AE5941"/>
    <w:rsid w:val="00AE64DC"/>
    <w:rsid w:val="00AE6899"/>
    <w:rsid w:val="00AE7568"/>
    <w:rsid w:val="00AF0AD8"/>
    <w:rsid w:val="00B019F9"/>
    <w:rsid w:val="00B04296"/>
    <w:rsid w:val="00B046CC"/>
    <w:rsid w:val="00B0563B"/>
    <w:rsid w:val="00B06A67"/>
    <w:rsid w:val="00B06AA9"/>
    <w:rsid w:val="00B11A37"/>
    <w:rsid w:val="00B12AD4"/>
    <w:rsid w:val="00B137BC"/>
    <w:rsid w:val="00B16DA2"/>
    <w:rsid w:val="00B17395"/>
    <w:rsid w:val="00B21E20"/>
    <w:rsid w:val="00B233CE"/>
    <w:rsid w:val="00B242C1"/>
    <w:rsid w:val="00B26DCC"/>
    <w:rsid w:val="00B313F2"/>
    <w:rsid w:val="00B31BEA"/>
    <w:rsid w:val="00B334DA"/>
    <w:rsid w:val="00B343D2"/>
    <w:rsid w:val="00B345AA"/>
    <w:rsid w:val="00B346ED"/>
    <w:rsid w:val="00B35520"/>
    <w:rsid w:val="00B37796"/>
    <w:rsid w:val="00B41031"/>
    <w:rsid w:val="00B415E2"/>
    <w:rsid w:val="00B513C7"/>
    <w:rsid w:val="00B51D86"/>
    <w:rsid w:val="00B53E0F"/>
    <w:rsid w:val="00B56486"/>
    <w:rsid w:val="00B56AAB"/>
    <w:rsid w:val="00B57822"/>
    <w:rsid w:val="00B57D03"/>
    <w:rsid w:val="00B66032"/>
    <w:rsid w:val="00B6717B"/>
    <w:rsid w:val="00B74F3E"/>
    <w:rsid w:val="00B7716E"/>
    <w:rsid w:val="00B77D7E"/>
    <w:rsid w:val="00B81272"/>
    <w:rsid w:val="00B82B24"/>
    <w:rsid w:val="00B850FD"/>
    <w:rsid w:val="00B853B5"/>
    <w:rsid w:val="00B86157"/>
    <w:rsid w:val="00B92C31"/>
    <w:rsid w:val="00B948F3"/>
    <w:rsid w:val="00B96264"/>
    <w:rsid w:val="00BA302C"/>
    <w:rsid w:val="00BB287C"/>
    <w:rsid w:val="00BB46F4"/>
    <w:rsid w:val="00BB58B9"/>
    <w:rsid w:val="00BB64F1"/>
    <w:rsid w:val="00BB6D23"/>
    <w:rsid w:val="00BB77A8"/>
    <w:rsid w:val="00BB7F4B"/>
    <w:rsid w:val="00BC01E2"/>
    <w:rsid w:val="00BC2D8E"/>
    <w:rsid w:val="00BC4068"/>
    <w:rsid w:val="00BC5322"/>
    <w:rsid w:val="00BC7F15"/>
    <w:rsid w:val="00BD1299"/>
    <w:rsid w:val="00BD1D32"/>
    <w:rsid w:val="00BD1F52"/>
    <w:rsid w:val="00BD20F7"/>
    <w:rsid w:val="00BD49C3"/>
    <w:rsid w:val="00BD5837"/>
    <w:rsid w:val="00BD5B51"/>
    <w:rsid w:val="00BD6586"/>
    <w:rsid w:val="00BD725D"/>
    <w:rsid w:val="00BD738D"/>
    <w:rsid w:val="00BD79C0"/>
    <w:rsid w:val="00BE2B8F"/>
    <w:rsid w:val="00BE5E25"/>
    <w:rsid w:val="00BE623A"/>
    <w:rsid w:val="00BE6560"/>
    <w:rsid w:val="00BE74FE"/>
    <w:rsid w:val="00BF013D"/>
    <w:rsid w:val="00BF0BE4"/>
    <w:rsid w:val="00BF1475"/>
    <w:rsid w:val="00BF320B"/>
    <w:rsid w:val="00BF384E"/>
    <w:rsid w:val="00BF3B8C"/>
    <w:rsid w:val="00BF55E0"/>
    <w:rsid w:val="00BF68C6"/>
    <w:rsid w:val="00C00E7C"/>
    <w:rsid w:val="00C014D4"/>
    <w:rsid w:val="00C03416"/>
    <w:rsid w:val="00C03C20"/>
    <w:rsid w:val="00C047E8"/>
    <w:rsid w:val="00C05E05"/>
    <w:rsid w:val="00C119E8"/>
    <w:rsid w:val="00C11BA0"/>
    <w:rsid w:val="00C12528"/>
    <w:rsid w:val="00C13A40"/>
    <w:rsid w:val="00C150C0"/>
    <w:rsid w:val="00C21308"/>
    <w:rsid w:val="00C21A27"/>
    <w:rsid w:val="00C254B9"/>
    <w:rsid w:val="00C25869"/>
    <w:rsid w:val="00C261F8"/>
    <w:rsid w:val="00C26CCB"/>
    <w:rsid w:val="00C277DC"/>
    <w:rsid w:val="00C27A5B"/>
    <w:rsid w:val="00C30D49"/>
    <w:rsid w:val="00C318AA"/>
    <w:rsid w:val="00C31933"/>
    <w:rsid w:val="00C360BC"/>
    <w:rsid w:val="00C3689D"/>
    <w:rsid w:val="00C3749A"/>
    <w:rsid w:val="00C41B9E"/>
    <w:rsid w:val="00C423DC"/>
    <w:rsid w:val="00C42526"/>
    <w:rsid w:val="00C4616C"/>
    <w:rsid w:val="00C464BA"/>
    <w:rsid w:val="00C467A1"/>
    <w:rsid w:val="00C47333"/>
    <w:rsid w:val="00C51D4B"/>
    <w:rsid w:val="00C53CE4"/>
    <w:rsid w:val="00C54BE1"/>
    <w:rsid w:val="00C558A0"/>
    <w:rsid w:val="00C56BCC"/>
    <w:rsid w:val="00C605BC"/>
    <w:rsid w:val="00C611E0"/>
    <w:rsid w:val="00C63095"/>
    <w:rsid w:val="00C65221"/>
    <w:rsid w:val="00C66EBB"/>
    <w:rsid w:val="00C67F3F"/>
    <w:rsid w:val="00C7255D"/>
    <w:rsid w:val="00C7286E"/>
    <w:rsid w:val="00C760DA"/>
    <w:rsid w:val="00C77ADE"/>
    <w:rsid w:val="00C800B0"/>
    <w:rsid w:val="00C81EAF"/>
    <w:rsid w:val="00C81EF3"/>
    <w:rsid w:val="00C83388"/>
    <w:rsid w:val="00C834EF"/>
    <w:rsid w:val="00C838B4"/>
    <w:rsid w:val="00C86A7E"/>
    <w:rsid w:val="00C87FC0"/>
    <w:rsid w:val="00C90597"/>
    <w:rsid w:val="00C91D13"/>
    <w:rsid w:val="00C92294"/>
    <w:rsid w:val="00C92A91"/>
    <w:rsid w:val="00C93189"/>
    <w:rsid w:val="00C93D95"/>
    <w:rsid w:val="00C940C1"/>
    <w:rsid w:val="00C9434E"/>
    <w:rsid w:val="00C94C17"/>
    <w:rsid w:val="00C959CC"/>
    <w:rsid w:val="00C95CDB"/>
    <w:rsid w:val="00C967EB"/>
    <w:rsid w:val="00CA32DA"/>
    <w:rsid w:val="00CA624D"/>
    <w:rsid w:val="00CA7560"/>
    <w:rsid w:val="00CA7A5B"/>
    <w:rsid w:val="00CA7A7A"/>
    <w:rsid w:val="00CB4202"/>
    <w:rsid w:val="00CB4449"/>
    <w:rsid w:val="00CB4AB6"/>
    <w:rsid w:val="00CB68A4"/>
    <w:rsid w:val="00CC0D63"/>
    <w:rsid w:val="00CC16E7"/>
    <w:rsid w:val="00CC2D18"/>
    <w:rsid w:val="00CC2E3A"/>
    <w:rsid w:val="00CC31D2"/>
    <w:rsid w:val="00CC33D1"/>
    <w:rsid w:val="00CC69D9"/>
    <w:rsid w:val="00CC6FDA"/>
    <w:rsid w:val="00CC77E9"/>
    <w:rsid w:val="00CD0525"/>
    <w:rsid w:val="00CD4992"/>
    <w:rsid w:val="00CD654C"/>
    <w:rsid w:val="00CD663C"/>
    <w:rsid w:val="00CD72E6"/>
    <w:rsid w:val="00CE1699"/>
    <w:rsid w:val="00CE1C0C"/>
    <w:rsid w:val="00CE4D9D"/>
    <w:rsid w:val="00CE6F4C"/>
    <w:rsid w:val="00CE7156"/>
    <w:rsid w:val="00CF1453"/>
    <w:rsid w:val="00CF26B0"/>
    <w:rsid w:val="00CF4644"/>
    <w:rsid w:val="00CF6A66"/>
    <w:rsid w:val="00CF77C1"/>
    <w:rsid w:val="00CF78BA"/>
    <w:rsid w:val="00D004D6"/>
    <w:rsid w:val="00D00EDF"/>
    <w:rsid w:val="00D013CB"/>
    <w:rsid w:val="00D03C23"/>
    <w:rsid w:val="00D05F53"/>
    <w:rsid w:val="00D06791"/>
    <w:rsid w:val="00D11329"/>
    <w:rsid w:val="00D14F21"/>
    <w:rsid w:val="00D15EC7"/>
    <w:rsid w:val="00D1792C"/>
    <w:rsid w:val="00D20431"/>
    <w:rsid w:val="00D21D4E"/>
    <w:rsid w:val="00D22421"/>
    <w:rsid w:val="00D22B07"/>
    <w:rsid w:val="00D24CFF"/>
    <w:rsid w:val="00D251CE"/>
    <w:rsid w:val="00D27BBB"/>
    <w:rsid w:val="00D31334"/>
    <w:rsid w:val="00D331D8"/>
    <w:rsid w:val="00D348CD"/>
    <w:rsid w:val="00D42FD6"/>
    <w:rsid w:val="00D456FE"/>
    <w:rsid w:val="00D45C00"/>
    <w:rsid w:val="00D45C38"/>
    <w:rsid w:val="00D46700"/>
    <w:rsid w:val="00D50F29"/>
    <w:rsid w:val="00D512C3"/>
    <w:rsid w:val="00D512CB"/>
    <w:rsid w:val="00D51DDE"/>
    <w:rsid w:val="00D54DF2"/>
    <w:rsid w:val="00D570B1"/>
    <w:rsid w:val="00D618B9"/>
    <w:rsid w:val="00D6480A"/>
    <w:rsid w:val="00D64D1F"/>
    <w:rsid w:val="00D65188"/>
    <w:rsid w:val="00D65EC2"/>
    <w:rsid w:val="00D67D08"/>
    <w:rsid w:val="00D67FC2"/>
    <w:rsid w:val="00D72D0B"/>
    <w:rsid w:val="00D73329"/>
    <w:rsid w:val="00D7414E"/>
    <w:rsid w:val="00D74FAF"/>
    <w:rsid w:val="00D750FA"/>
    <w:rsid w:val="00D76EB8"/>
    <w:rsid w:val="00D80580"/>
    <w:rsid w:val="00D80842"/>
    <w:rsid w:val="00D81D2D"/>
    <w:rsid w:val="00D84A18"/>
    <w:rsid w:val="00D84CE6"/>
    <w:rsid w:val="00D87C3D"/>
    <w:rsid w:val="00D90DDB"/>
    <w:rsid w:val="00D93209"/>
    <w:rsid w:val="00D93E7A"/>
    <w:rsid w:val="00D94B6E"/>
    <w:rsid w:val="00D94FDA"/>
    <w:rsid w:val="00D954CB"/>
    <w:rsid w:val="00D95C4F"/>
    <w:rsid w:val="00D9699B"/>
    <w:rsid w:val="00D96E2E"/>
    <w:rsid w:val="00D9794A"/>
    <w:rsid w:val="00D97A96"/>
    <w:rsid w:val="00DA12A2"/>
    <w:rsid w:val="00DA2786"/>
    <w:rsid w:val="00DA4B80"/>
    <w:rsid w:val="00DB01BC"/>
    <w:rsid w:val="00DB084C"/>
    <w:rsid w:val="00DB0D46"/>
    <w:rsid w:val="00DB131E"/>
    <w:rsid w:val="00DB4E04"/>
    <w:rsid w:val="00DB5A90"/>
    <w:rsid w:val="00DB68B4"/>
    <w:rsid w:val="00DC15B0"/>
    <w:rsid w:val="00DC1C9F"/>
    <w:rsid w:val="00DC6C30"/>
    <w:rsid w:val="00DC71C6"/>
    <w:rsid w:val="00DC75ED"/>
    <w:rsid w:val="00DD0976"/>
    <w:rsid w:val="00DD188B"/>
    <w:rsid w:val="00DD47E0"/>
    <w:rsid w:val="00DD4E70"/>
    <w:rsid w:val="00DD6536"/>
    <w:rsid w:val="00DD7BBE"/>
    <w:rsid w:val="00DE2FB3"/>
    <w:rsid w:val="00DE4484"/>
    <w:rsid w:val="00DE50DC"/>
    <w:rsid w:val="00DE5FBE"/>
    <w:rsid w:val="00DF009A"/>
    <w:rsid w:val="00DF0DED"/>
    <w:rsid w:val="00DF0E3C"/>
    <w:rsid w:val="00DF1820"/>
    <w:rsid w:val="00DF1D78"/>
    <w:rsid w:val="00DF26F2"/>
    <w:rsid w:val="00DF3247"/>
    <w:rsid w:val="00DF5902"/>
    <w:rsid w:val="00E0000F"/>
    <w:rsid w:val="00E00E2C"/>
    <w:rsid w:val="00E019E6"/>
    <w:rsid w:val="00E025E9"/>
    <w:rsid w:val="00E1485C"/>
    <w:rsid w:val="00E162D1"/>
    <w:rsid w:val="00E17753"/>
    <w:rsid w:val="00E21B96"/>
    <w:rsid w:val="00E2377E"/>
    <w:rsid w:val="00E263A0"/>
    <w:rsid w:val="00E27A4D"/>
    <w:rsid w:val="00E27B67"/>
    <w:rsid w:val="00E27F98"/>
    <w:rsid w:val="00E31E3F"/>
    <w:rsid w:val="00E3387C"/>
    <w:rsid w:val="00E34236"/>
    <w:rsid w:val="00E342FD"/>
    <w:rsid w:val="00E35617"/>
    <w:rsid w:val="00E3651E"/>
    <w:rsid w:val="00E40B1E"/>
    <w:rsid w:val="00E4258F"/>
    <w:rsid w:val="00E4281C"/>
    <w:rsid w:val="00E440FD"/>
    <w:rsid w:val="00E45417"/>
    <w:rsid w:val="00E47C8E"/>
    <w:rsid w:val="00E50247"/>
    <w:rsid w:val="00E52AFC"/>
    <w:rsid w:val="00E53793"/>
    <w:rsid w:val="00E556D7"/>
    <w:rsid w:val="00E5619E"/>
    <w:rsid w:val="00E56EB6"/>
    <w:rsid w:val="00E608B9"/>
    <w:rsid w:val="00E64F36"/>
    <w:rsid w:val="00E65E24"/>
    <w:rsid w:val="00E708A9"/>
    <w:rsid w:val="00E75746"/>
    <w:rsid w:val="00E7738B"/>
    <w:rsid w:val="00E81B1C"/>
    <w:rsid w:val="00E83F03"/>
    <w:rsid w:val="00E85625"/>
    <w:rsid w:val="00E866CB"/>
    <w:rsid w:val="00E876E3"/>
    <w:rsid w:val="00E90B6B"/>
    <w:rsid w:val="00E913F9"/>
    <w:rsid w:val="00E925AF"/>
    <w:rsid w:val="00E927E2"/>
    <w:rsid w:val="00E966CF"/>
    <w:rsid w:val="00E97C4E"/>
    <w:rsid w:val="00E97C94"/>
    <w:rsid w:val="00E97EAF"/>
    <w:rsid w:val="00EA3B97"/>
    <w:rsid w:val="00EA619C"/>
    <w:rsid w:val="00EB0C28"/>
    <w:rsid w:val="00EB2D05"/>
    <w:rsid w:val="00EB3ABE"/>
    <w:rsid w:val="00EB6886"/>
    <w:rsid w:val="00EC2604"/>
    <w:rsid w:val="00EC5FD9"/>
    <w:rsid w:val="00EC6EC1"/>
    <w:rsid w:val="00ED1B10"/>
    <w:rsid w:val="00ED3758"/>
    <w:rsid w:val="00ED527C"/>
    <w:rsid w:val="00ED7C8D"/>
    <w:rsid w:val="00EE33CD"/>
    <w:rsid w:val="00EE46F6"/>
    <w:rsid w:val="00EE4BF2"/>
    <w:rsid w:val="00EE5559"/>
    <w:rsid w:val="00EE62E5"/>
    <w:rsid w:val="00EF01A4"/>
    <w:rsid w:val="00EF1F98"/>
    <w:rsid w:val="00EF209D"/>
    <w:rsid w:val="00EF2A10"/>
    <w:rsid w:val="00EF4606"/>
    <w:rsid w:val="00EF4AE9"/>
    <w:rsid w:val="00EF5908"/>
    <w:rsid w:val="00EF768C"/>
    <w:rsid w:val="00EF7B4C"/>
    <w:rsid w:val="00F0060D"/>
    <w:rsid w:val="00F00CF2"/>
    <w:rsid w:val="00F01161"/>
    <w:rsid w:val="00F0139D"/>
    <w:rsid w:val="00F028B0"/>
    <w:rsid w:val="00F0355D"/>
    <w:rsid w:val="00F03F1A"/>
    <w:rsid w:val="00F11869"/>
    <w:rsid w:val="00F124DC"/>
    <w:rsid w:val="00F15295"/>
    <w:rsid w:val="00F2217A"/>
    <w:rsid w:val="00F233FD"/>
    <w:rsid w:val="00F25683"/>
    <w:rsid w:val="00F264C6"/>
    <w:rsid w:val="00F326AD"/>
    <w:rsid w:val="00F3686E"/>
    <w:rsid w:val="00F4098F"/>
    <w:rsid w:val="00F40B1A"/>
    <w:rsid w:val="00F423B3"/>
    <w:rsid w:val="00F42998"/>
    <w:rsid w:val="00F42A83"/>
    <w:rsid w:val="00F42FA2"/>
    <w:rsid w:val="00F43AF7"/>
    <w:rsid w:val="00F457F9"/>
    <w:rsid w:val="00F5247F"/>
    <w:rsid w:val="00F55794"/>
    <w:rsid w:val="00F55F64"/>
    <w:rsid w:val="00F577E6"/>
    <w:rsid w:val="00F57BD0"/>
    <w:rsid w:val="00F60826"/>
    <w:rsid w:val="00F6152B"/>
    <w:rsid w:val="00F61CBF"/>
    <w:rsid w:val="00F6274B"/>
    <w:rsid w:val="00F62E13"/>
    <w:rsid w:val="00F643DB"/>
    <w:rsid w:val="00F71040"/>
    <w:rsid w:val="00F711BA"/>
    <w:rsid w:val="00F749BC"/>
    <w:rsid w:val="00F77845"/>
    <w:rsid w:val="00F80BB7"/>
    <w:rsid w:val="00F81D49"/>
    <w:rsid w:val="00F84702"/>
    <w:rsid w:val="00F86AA3"/>
    <w:rsid w:val="00F87D27"/>
    <w:rsid w:val="00F91D3B"/>
    <w:rsid w:val="00F92D46"/>
    <w:rsid w:val="00F92F67"/>
    <w:rsid w:val="00F939D9"/>
    <w:rsid w:val="00F95C2C"/>
    <w:rsid w:val="00FA06B3"/>
    <w:rsid w:val="00FA4831"/>
    <w:rsid w:val="00FA775B"/>
    <w:rsid w:val="00FB03E8"/>
    <w:rsid w:val="00FB2E39"/>
    <w:rsid w:val="00FB330B"/>
    <w:rsid w:val="00FB612E"/>
    <w:rsid w:val="00FC03FC"/>
    <w:rsid w:val="00FC058C"/>
    <w:rsid w:val="00FC1B07"/>
    <w:rsid w:val="00FC556E"/>
    <w:rsid w:val="00FC76D3"/>
    <w:rsid w:val="00FD41A6"/>
    <w:rsid w:val="00FD435A"/>
    <w:rsid w:val="00FE11B4"/>
    <w:rsid w:val="00FE1792"/>
    <w:rsid w:val="00FE17BA"/>
    <w:rsid w:val="00FE1B9F"/>
    <w:rsid w:val="00FE3812"/>
    <w:rsid w:val="00FF2938"/>
    <w:rsid w:val="00FF29FB"/>
    <w:rsid w:val="00FF2BF5"/>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lumbia.github.io/ds1-class/lectures/10-local-transactions-wal.pdf" TargetMode="External"/><Relationship Id="rId10" Type="http://schemas.openxmlformats.org/officeDocument/2006/relationships/hyperlink" Target="https://columbia.github.io/ds1-class/lectures/09-local-transactions-2p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3264</Words>
  <Characters>18610</Characters>
  <Application>Microsoft Macintosh Word</Application>
  <DocSecurity>0</DocSecurity>
  <Lines>155</Lines>
  <Paragraphs>43</Paragraphs>
  <ScaleCrop>false</ScaleCrop>
  <Company/>
  <LinksUpToDate>false</LinksUpToDate>
  <CharactersWithSpaces>21831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34</cp:revision>
  <cp:lastPrinted>2018-02-23T20:09:00Z</cp:lastPrinted>
  <dcterms:created xsi:type="dcterms:W3CDTF">2018-02-23T20:09:00Z</dcterms:created>
  <dcterms:modified xsi:type="dcterms:W3CDTF">2018-02-27T23:24:00Z</dcterms:modified>
</cp:coreProperties>
</file>