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D389" w14:textId="1528F143" w:rsidR="0009306F" w:rsidRPr="008C1BFE" w:rsidRDefault="00F71F26" w:rsidP="00572D5D">
      <w:pPr>
        <w:rPr>
          <w:b/>
          <w:bCs/>
        </w:rPr>
      </w:pPr>
      <w:r w:rsidRPr="00F71F26">
        <w:rPr>
          <w:b/>
          <w:bCs/>
        </w:rPr>
        <w:t>Revision history</w:t>
      </w:r>
    </w:p>
    <w:p w14:paraId="7F99FE6A" w14:textId="66D25037" w:rsidR="0009306F" w:rsidRDefault="008C1BFE" w:rsidP="00572D5D">
      <w:r>
        <w:t xml:space="preserve">0.1 | 15.05.2024 | </w:t>
      </w:r>
      <w:proofErr w:type="spellStart"/>
      <w:r>
        <w:t>Mustermann</w:t>
      </w:r>
      <w:proofErr w:type="spellEnd"/>
      <w:r>
        <w:t xml:space="preserve">, </w:t>
      </w:r>
      <w:proofErr w:type="spellStart"/>
      <w:r>
        <w:t>Maxermann</w:t>
      </w:r>
      <w:proofErr w:type="spellEnd"/>
      <w:r>
        <w:t xml:space="preserve"> | Initial Draft</w:t>
      </w:r>
    </w:p>
    <w:p w14:paraId="79D996B9" w14:textId="77777777" w:rsidR="008C1BFE" w:rsidRDefault="008C1BFE" w:rsidP="00572D5D"/>
    <w:p w14:paraId="554DBB9A" w14:textId="77777777" w:rsidR="00F71F26" w:rsidRPr="00F71F26" w:rsidRDefault="00F71F26" w:rsidP="00F71F26">
      <w:pPr>
        <w:rPr>
          <w:b/>
          <w:bCs/>
        </w:rPr>
      </w:pPr>
      <w:r w:rsidRPr="00F71F26">
        <w:rPr>
          <w:b/>
          <w:bCs/>
        </w:rPr>
        <w:t>Authors</w:t>
      </w:r>
    </w:p>
    <w:p w14:paraId="2FA4EF5F" w14:textId="76B7D868" w:rsidR="00F71F26" w:rsidRDefault="00F71F26" w:rsidP="00F71F26">
      <w:r>
        <w:t>The following individuals have contributed to the content of this document.</w:t>
      </w:r>
    </w:p>
    <w:p w14:paraId="211C3A61" w14:textId="190D3B8B" w:rsidR="00CE6194" w:rsidRDefault="00F71F26" w:rsidP="00572D5D">
      <w:proofErr w:type="spellStart"/>
      <w:r>
        <w:t>Mustermann</w:t>
      </w:r>
      <w:proofErr w:type="spellEnd"/>
      <w:r>
        <w:t xml:space="preserve">, </w:t>
      </w:r>
      <w:proofErr w:type="spellStart"/>
      <w:r>
        <w:t>Maxermann</w:t>
      </w:r>
      <w:proofErr w:type="spellEnd"/>
    </w:p>
    <w:p w14:paraId="6EEBBF9B" w14:textId="77777777" w:rsidR="008C1BFE" w:rsidRDefault="008C1BFE" w:rsidP="00572D5D"/>
    <w:p w14:paraId="17E08D93" w14:textId="0F06D938" w:rsidR="00250A5D" w:rsidRPr="00250A5D" w:rsidRDefault="00250A5D" w:rsidP="00572D5D">
      <w:pPr>
        <w:rPr>
          <w:b/>
          <w:bCs/>
        </w:rPr>
      </w:pPr>
      <w:r>
        <w:rPr>
          <w:b/>
          <w:bCs/>
        </w:rPr>
        <w:t>Glossary</w:t>
      </w:r>
    </w:p>
    <w:p w14:paraId="0CBEF2D0" w14:textId="06C68AA0" w:rsidR="00250A5D" w:rsidRDefault="00674DB4" w:rsidP="00572D5D">
      <w:r w:rsidRPr="00674DB4">
        <w:t>Procrastination Brigade Members</w:t>
      </w:r>
      <w:r>
        <w:t xml:space="preserve"> | PBM | People that love procrastinating. | </w:t>
      </w:r>
      <w:proofErr w:type="spellStart"/>
      <w:r w:rsidR="003D4189">
        <w:t>PowerSolutionAtelier</w:t>
      </w:r>
      <w:proofErr w:type="spellEnd"/>
      <w:r>
        <w:t xml:space="preserve"> | |</w:t>
      </w:r>
      <w:r w:rsidR="0093017A">
        <w:t xml:space="preserve"> </w:t>
      </w:r>
    </w:p>
    <w:p w14:paraId="5B4511D2" w14:textId="77777777" w:rsidR="00674DB4" w:rsidRDefault="00674DB4" w:rsidP="00572D5D"/>
    <w:p w14:paraId="7A18D252" w14:textId="7B1F72D1" w:rsidR="008C1BFE" w:rsidRDefault="008C1BFE" w:rsidP="00572D5D">
      <w:pPr>
        <w:rPr>
          <w:b/>
          <w:bCs/>
        </w:rPr>
      </w:pPr>
      <w:r w:rsidRPr="008C1BFE">
        <w:rPr>
          <w:b/>
          <w:bCs/>
        </w:rPr>
        <w:t>1. Introduction</w:t>
      </w:r>
    </w:p>
    <w:p w14:paraId="00E13C57" w14:textId="77777777" w:rsidR="008C1BFE" w:rsidRDefault="008C1BFE" w:rsidP="00572D5D">
      <w:pPr>
        <w:rPr>
          <w:b/>
          <w:bCs/>
        </w:rPr>
      </w:pPr>
    </w:p>
    <w:p w14:paraId="5460FD05" w14:textId="3159051E" w:rsidR="008C1BFE" w:rsidRDefault="00250A5D" w:rsidP="00572D5D">
      <w:pPr>
        <w:rPr>
          <w:b/>
          <w:bCs/>
        </w:rPr>
      </w:pPr>
      <w:r>
        <w:rPr>
          <w:b/>
          <w:bCs/>
        </w:rPr>
        <w:t>Description:</w:t>
      </w:r>
    </w:p>
    <w:p w14:paraId="33F4222A" w14:textId="47A958EF" w:rsidR="00250A5D" w:rsidRDefault="00250A5D" w:rsidP="00250A5D">
      <w:pPr>
        <w:pStyle w:val="ListParagraph"/>
        <w:numPr>
          <w:ilvl w:val="0"/>
          <w:numId w:val="41"/>
        </w:numPr>
      </w:pPr>
      <w:r>
        <w:t xml:space="preserve">As a </w:t>
      </w:r>
      <w:proofErr w:type="spellStart"/>
      <w:r w:rsidR="003D4189">
        <w:t>PowerSolutionAtelier</w:t>
      </w:r>
      <w:proofErr w:type="spellEnd"/>
      <w:r>
        <w:t xml:space="preserve"> user, I want to be able to delete the whole application data</w:t>
      </w:r>
      <w:r w:rsidR="00230F61">
        <w:t>.</w:t>
      </w:r>
    </w:p>
    <w:p w14:paraId="28454BA7" w14:textId="25185B4A" w:rsidR="00250A5D" w:rsidRDefault="00250A5D" w:rsidP="00250A5D">
      <w:pPr>
        <w:pStyle w:val="ListParagraph"/>
        <w:numPr>
          <w:ilvl w:val="0"/>
          <w:numId w:val="41"/>
        </w:numPr>
      </w:pPr>
      <w:r>
        <w:t xml:space="preserve">As a </w:t>
      </w:r>
      <w:proofErr w:type="spellStart"/>
      <w:r w:rsidR="003D4189">
        <w:t>PowerSolutionAtelier</w:t>
      </w:r>
      <w:proofErr w:type="spellEnd"/>
      <w:r>
        <w:t>, I want to be able to delete all other users except myself</w:t>
      </w:r>
      <w:r w:rsidR="00230F61">
        <w:t>.</w:t>
      </w:r>
    </w:p>
    <w:p w14:paraId="271B8FD4" w14:textId="77777777" w:rsidR="00250A5D" w:rsidRDefault="00250A5D" w:rsidP="00250A5D"/>
    <w:p w14:paraId="5FDCEC72" w14:textId="5E0A5B69" w:rsidR="00250A5D" w:rsidRDefault="00250A5D" w:rsidP="00250A5D">
      <w:pPr>
        <w:rPr>
          <w:b/>
          <w:bCs/>
        </w:rPr>
      </w:pPr>
      <w:r w:rsidRPr="00250A5D">
        <w:rPr>
          <w:b/>
          <w:bCs/>
        </w:rPr>
        <w:t>Business Background:</w:t>
      </w:r>
    </w:p>
    <w:p w14:paraId="194B6DB9" w14:textId="7BDB46A6" w:rsidR="00250A5D" w:rsidRDefault="00297F01" w:rsidP="00250A5D">
      <w:r>
        <w:t>Application data and users</w:t>
      </w:r>
      <w:r w:rsidRPr="00297F01">
        <w:t xml:space="preserve"> </w:t>
      </w:r>
      <w:r>
        <w:t>cannot be removed</w:t>
      </w:r>
      <w:r w:rsidR="007D4D9A">
        <w:t xml:space="preserve"> currently</w:t>
      </w:r>
      <w:r>
        <w:t xml:space="preserve">. </w:t>
      </w:r>
      <w:r w:rsidR="00B33444">
        <w:t>The longer the application exists, the more data is stored in the database. With that, also</w:t>
      </w:r>
      <w:r>
        <w:t xml:space="preserve"> </w:t>
      </w:r>
      <w:r w:rsidRPr="00297F01">
        <w:t>the obsolete data</w:t>
      </w:r>
      <w:r>
        <w:t xml:space="preserve"> increases which reduces</w:t>
      </w:r>
      <w:r w:rsidRPr="00297F01">
        <w:t xml:space="preserve"> data quality. </w:t>
      </w:r>
      <w:r>
        <w:t xml:space="preserve">Therefore, every user </w:t>
      </w:r>
      <w:r w:rsidR="00CE6173">
        <w:t xml:space="preserve">except IT Admins </w:t>
      </w:r>
      <w:r>
        <w:t xml:space="preserve">should </w:t>
      </w:r>
      <w:r w:rsidRPr="00297F01">
        <w:t xml:space="preserve">have the </w:t>
      </w:r>
      <w:r>
        <w:t>possibility</w:t>
      </w:r>
      <w:r w:rsidRPr="00297F01">
        <w:t xml:space="preserve"> to perform cleanup of the</w:t>
      </w:r>
      <w:r>
        <w:t xml:space="preserve"> data</w:t>
      </w:r>
      <w:r w:rsidRPr="00297F01">
        <w:t xml:space="preserve">. In this user story, </w:t>
      </w:r>
      <w:r>
        <w:t xml:space="preserve">every user </w:t>
      </w:r>
      <w:r w:rsidRPr="00297F01">
        <w:t xml:space="preserve">will </w:t>
      </w:r>
      <w:r w:rsidR="00B33444">
        <w:t>be enabled</w:t>
      </w:r>
      <w:r w:rsidRPr="00297F01">
        <w:t xml:space="preserve"> to perform the cleanup by </w:t>
      </w:r>
      <w:r>
        <w:t>deleting the whole application and user data from the database</w:t>
      </w:r>
      <w:r w:rsidRPr="00297F01">
        <w:t>.</w:t>
      </w:r>
      <w:r w:rsidR="00B33444">
        <w:t xml:space="preserve"> This not just drastically increases data quality up to 100%, it also reduces costs by reducing required storage space </w:t>
      </w:r>
      <w:r w:rsidR="00432D06">
        <w:t xml:space="preserve">of the </w:t>
      </w:r>
      <w:proofErr w:type="spellStart"/>
      <w:r w:rsidR="003D4189">
        <w:t>PowerSolutionAtelier</w:t>
      </w:r>
      <w:proofErr w:type="spellEnd"/>
      <w:r w:rsidR="00432D06">
        <w:t xml:space="preserve"> application </w:t>
      </w:r>
      <w:r w:rsidR="00A233FA">
        <w:t xml:space="preserve">down </w:t>
      </w:r>
      <w:r w:rsidR="00B33444">
        <w:t xml:space="preserve">to </w:t>
      </w:r>
      <w:r w:rsidR="00912D6E">
        <w:t xml:space="preserve">almost </w:t>
      </w:r>
      <w:r w:rsidR="00B33444">
        <w:t>zero.</w:t>
      </w:r>
    </w:p>
    <w:p w14:paraId="3C66DF82" w14:textId="77777777" w:rsidR="00FC32F4" w:rsidRDefault="00FC32F4" w:rsidP="00250A5D"/>
    <w:p w14:paraId="02BD56E3" w14:textId="74747B32" w:rsidR="00FC32F4" w:rsidRDefault="00FC32F4" w:rsidP="00250A5D">
      <w:pPr>
        <w:rPr>
          <w:b/>
          <w:bCs/>
        </w:rPr>
      </w:pPr>
      <w:r w:rsidRPr="00FC32F4">
        <w:rPr>
          <w:b/>
          <w:bCs/>
        </w:rPr>
        <w:t>Business Process Description:</w:t>
      </w:r>
    </w:p>
    <w:p w14:paraId="2D895675" w14:textId="69751F8A" w:rsidR="00FC32F4" w:rsidRDefault="00735468" w:rsidP="008A6047">
      <w:r>
        <w:t xml:space="preserve">This user story enables the removal of </w:t>
      </w:r>
      <w:proofErr w:type="spellStart"/>
      <w:r w:rsidR="003D4189">
        <w:t>PowerSolutionAtelier</w:t>
      </w:r>
      <w:proofErr w:type="spellEnd"/>
      <w:r>
        <w:t xml:space="preserve"> application and user data, by providing the cleanup option in the </w:t>
      </w:r>
      <w:proofErr w:type="spellStart"/>
      <w:r w:rsidR="003D4189">
        <w:t>PowerSolutionAtelier</w:t>
      </w:r>
      <w:proofErr w:type="spellEnd"/>
      <w:r>
        <w:t xml:space="preserve"> application itself.</w:t>
      </w:r>
      <w:r w:rsidR="00CE6173">
        <w:t xml:space="preserve"> The cleanup of data can be performed anytime by any user, except IT Admins. This option will increase the quality of the contents in </w:t>
      </w:r>
      <w:proofErr w:type="spellStart"/>
      <w:r w:rsidR="003D4189">
        <w:t>PowerSolutionAtelier</w:t>
      </w:r>
      <w:proofErr w:type="spellEnd"/>
      <w:r w:rsidR="00CE6173">
        <w:t xml:space="preserve"> by reducing the contents in </w:t>
      </w:r>
      <w:proofErr w:type="spellStart"/>
      <w:r w:rsidR="003D4189">
        <w:t>PowerSolutionAtelier</w:t>
      </w:r>
      <w:proofErr w:type="spellEnd"/>
      <w:r w:rsidR="00CE6173">
        <w:t xml:space="preserve"> to zero and avoid cluttering the system with incorrect or obsolete data.</w:t>
      </w:r>
    </w:p>
    <w:p w14:paraId="472356D7" w14:textId="77777777" w:rsidR="00CE6173" w:rsidRDefault="00CE6173" w:rsidP="00250A5D"/>
    <w:p w14:paraId="457B3249" w14:textId="6CE3E36A" w:rsidR="00CE6173" w:rsidRPr="00CE6173" w:rsidRDefault="00CE6173" w:rsidP="00250A5D">
      <w:pPr>
        <w:rPr>
          <w:b/>
          <w:bCs/>
        </w:rPr>
      </w:pPr>
      <w:r w:rsidRPr="00CE6173">
        <w:rPr>
          <w:b/>
          <w:bCs/>
        </w:rPr>
        <w:t>System context:</w:t>
      </w:r>
    </w:p>
    <w:p w14:paraId="567A74E9" w14:textId="58AC8853" w:rsidR="00CE6173" w:rsidRDefault="003D4189" w:rsidP="00250A5D">
      <w:proofErr w:type="spellStart"/>
      <w:r>
        <w:t>PowerSolutionAtelier</w:t>
      </w:r>
      <w:proofErr w:type="spellEnd"/>
    </w:p>
    <w:p w14:paraId="7BDE51A0" w14:textId="77777777" w:rsidR="00CE6173" w:rsidRDefault="00CE6173" w:rsidP="00250A5D"/>
    <w:p w14:paraId="48662306" w14:textId="07CF801F" w:rsidR="00CE6173" w:rsidRDefault="00CE6173" w:rsidP="00250A5D">
      <w:pPr>
        <w:rPr>
          <w:b/>
          <w:bCs/>
        </w:rPr>
      </w:pPr>
      <w:r w:rsidRPr="00CE6173">
        <w:rPr>
          <w:b/>
          <w:bCs/>
        </w:rPr>
        <w:t>2. Scope</w:t>
      </w:r>
    </w:p>
    <w:p w14:paraId="57BDCA24" w14:textId="77777777" w:rsidR="00CE6173" w:rsidRDefault="00CE6173" w:rsidP="00250A5D">
      <w:pPr>
        <w:rPr>
          <w:b/>
          <w:bCs/>
        </w:rPr>
      </w:pPr>
    </w:p>
    <w:p w14:paraId="625778EF" w14:textId="2C9E8627" w:rsidR="00CE6173" w:rsidRDefault="00CE6173" w:rsidP="00250A5D">
      <w:pPr>
        <w:rPr>
          <w:b/>
          <w:bCs/>
        </w:rPr>
      </w:pPr>
      <w:r>
        <w:rPr>
          <w:b/>
          <w:bCs/>
        </w:rPr>
        <w:t>In Scope</w:t>
      </w:r>
    </w:p>
    <w:p w14:paraId="4280CBB6" w14:textId="126D4822" w:rsidR="00CE6173" w:rsidRDefault="00CE6173" w:rsidP="00CE6173">
      <w:pPr>
        <w:pStyle w:val="ListParagraph"/>
        <w:numPr>
          <w:ilvl w:val="0"/>
          <w:numId w:val="42"/>
        </w:numPr>
      </w:pPr>
      <w:r>
        <w:t>New tab providing a screen containing functionality to cleanup data for normal users</w:t>
      </w:r>
      <w:r w:rsidR="00230F61">
        <w:t>.</w:t>
      </w:r>
    </w:p>
    <w:p w14:paraId="08A981A1" w14:textId="39F0EE8C" w:rsidR="00CE6173" w:rsidRDefault="00CE6173" w:rsidP="00CE6173">
      <w:pPr>
        <w:pStyle w:val="ListParagraph"/>
        <w:numPr>
          <w:ilvl w:val="0"/>
          <w:numId w:val="42"/>
        </w:numPr>
      </w:pPr>
      <w:r>
        <w:t xml:space="preserve">Pop-up notification to inform the user </w:t>
      </w:r>
      <w:r w:rsidR="00CC2CFF">
        <w:t>when</w:t>
      </w:r>
      <w:r>
        <w:t xml:space="preserve"> the cleanup of data was successful</w:t>
      </w:r>
      <w:r w:rsidR="00CC2CFF">
        <w:t>.</w:t>
      </w:r>
    </w:p>
    <w:p w14:paraId="690BA200" w14:textId="2B79160F" w:rsidR="00CE6173" w:rsidRDefault="00CE6173" w:rsidP="00CE6173">
      <w:pPr>
        <w:pStyle w:val="ListParagraph"/>
        <w:numPr>
          <w:ilvl w:val="0"/>
          <w:numId w:val="42"/>
        </w:numPr>
      </w:pPr>
      <w:r>
        <w:t xml:space="preserve">Display storage size of current </w:t>
      </w:r>
      <w:proofErr w:type="spellStart"/>
      <w:r w:rsidR="003D4189">
        <w:t>PowerSolutionAtelier</w:t>
      </w:r>
      <w:proofErr w:type="spellEnd"/>
      <w:r>
        <w:t xml:space="preserve"> application and user data</w:t>
      </w:r>
      <w:r w:rsidR="00230F61">
        <w:t>.</w:t>
      </w:r>
    </w:p>
    <w:p w14:paraId="2831E4F2" w14:textId="4B69EEFD" w:rsidR="00546943" w:rsidRDefault="00546943" w:rsidP="00CE6173">
      <w:pPr>
        <w:pStyle w:val="ListParagraph"/>
        <w:numPr>
          <w:ilvl w:val="0"/>
          <w:numId w:val="42"/>
        </w:numPr>
      </w:pPr>
      <w:r>
        <w:t>Automatic retries when cleanup was not successful</w:t>
      </w:r>
      <w:r w:rsidR="00230F61">
        <w:t>.</w:t>
      </w:r>
    </w:p>
    <w:p w14:paraId="769E28D5" w14:textId="77777777" w:rsidR="00CE6173" w:rsidRDefault="00CE6173" w:rsidP="00CE6173"/>
    <w:p w14:paraId="118C55A1" w14:textId="233F2CF1" w:rsidR="00CE6173" w:rsidRDefault="00CE6173" w:rsidP="00CE6173">
      <w:pPr>
        <w:rPr>
          <w:b/>
          <w:bCs/>
        </w:rPr>
      </w:pPr>
      <w:r w:rsidRPr="00CE6173">
        <w:rPr>
          <w:b/>
          <w:bCs/>
        </w:rPr>
        <w:t>Out of scope</w:t>
      </w:r>
    </w:p>
    <w:p w14:paraId="604CA70C" w14:textId="570A9102" w:rsidR="00CE6173" w:rsidRDefault="00CE6173" w:rsidP="00CE6173">
      <w:pPr>
        <w:pStyle w:val="ListParagraph"/>
        <w:numPr>
          <w:ilvl w:val="0"/>
          <w:numId w:val="43"/>
        </w:numPr>
      </w:pPr>
      <w:r>
        <w:lastRenderedPageBreak/>
        <w:t>Option to recover data</w:t>
      </w:r>
      <w:r w:rsidR="00230F61">
        <w:t>.</w:t>
      </w:r>
    </w:p>
    <w:p w14:paraId="54ACC8AF" w14:textId="1D8D7692" w:rsidR="00546943" w:rsidRDefault="00546943" w:rsidP="00CE6173">
      <w:pPr>
        <w:pStyle w:val="ListParagraph"/>
        <w:numPr>
          <w:ilvl w:val="0"/>
          <w:numId w:val="43"/>
        </w:numPr>
      </w:pPr>
      <w:r>
        <w:t>New permission for cleaning up data</w:t>
      </w:r>
      <w:r w:rsidR="00230F61">
        <w:t>.</w:t>
      </w:r>
    </w:p>
    <w:p w14:paraId="7A95E760" w14:textId="5A6631B3" w:rsidR="00546943" w:rsidRDefault="00CE6173" w:rsidP="00546943">
      <w:pPr>
        <w:pStyle w:val="ListParagraph"/>
        <w:numPr>
          <w:ilvl w:val="0"/>
          <w:numId w:val="43"/>
        </w:numPr>
      </w:pPr>
      <w:r>
        <w:t>Warnings/</w:t>
      </w:r>
      <w:r w:rsidR="00546943">
        <w:t xml:space="preserve">Confirmation </w:t>
      </w:r>
      <w:r>
        <w:t xml:space="preserve">Pop-ups displayed to user </w:t>
      </w:r>
      <w:r w:rsidR="00546943">
        <w:t>before</w:t>
      </w:r>
      <w:r>
        <w:t xml:space="preserve"> executing cleanup functionality</w:t>
      </w:r>
      <w:r w:rsidR="00230F61">
        <w:t>.</w:t>
      </w:r>
    </w:p>
    <w:p w14:paraId="408AD3E1" w14:textId="72D862A1" w:rsidR="0034476E" w:rsidRDefault="0034476E" w:rsidP="00546943">
      <w:pPr>
        <w:pStyle w:val="ListParagraph"/>
        <w:numPr>
          <w:ilvl w:val="0"/>
          <w:numId w:val="43"/>
        </w:numPr>
      </w:pPr>
      <w:r>
        <w:t>Retry limit in case data cleanup fails.</w:t>
      </w:r>
    </w:p>
    <w:p w14:paraId="411C674E" w14:textId="77777777" w:rsidR="00546943" w:rsidRDefault="00546943" w:rsidP="00546943">
      <w:pPr>
        <w:ind w:left="360"/>
        <w:rPr>
          <w:b/>
          <w:bCs/>
        </w:rPr>
      </w:pPr>
    </w:p>
    <w:p w14:paraId="7F8535D2" w14:textId="309E39CE" w:rsidR="00546943" w:rsidRDefault="00546943" w:rsidP="00546943">
      <w:pPr>
        <w:rPr>
          <w:b/>
          <w:bCs/>
        </w:rPr>
      </w:pPr>
      <w:r w:rsidRPr="00546943">
        <w:rPr>
          <w:b/>
          <w:bCs/>
        </w:rPr>
        <w:t>Assumptions</w:t>
      </w:r>
    </w:p>
    <w:p w14:paraId="0E0F3792" w14:textId="47C245DD" w:rsidR="00546943" w:rsidRDefault="00546943" w:rsidP="00546943">
      <w:pPr>
        <w:pStyle w:val="ListParagraph"/>
        <w:numPr>
          <w:ilvl w:val="0"/>
          <w:numId w:val="44"/>
        </w:numPr>
      </w:pPr>
      <w:r>
        <w:t>Complete cleanup of all application and user data is fine for everyone on the planet</w:t>
      </w:r>
      <w:r w:rsidR="00230F61">
        <w:t>.</w:t>
      </w:r>
    </w:p>
    <w:p w14:paraId="0D8D9DC1" w14:textId="77777777" w:rsidR="00546943" w:rsidRDefault="00546943" w:rsidP="00546943"/>
    <w:p w14:paraId="1EA1328E" w14:textId="77777777" w:rsidR="00546943" w:rsidRDefault="00546943" w:rsidP="00546943">
      <w:pPr>
        <w:rPr>
          <w:b/>
          <w:bCs/>
        </w:rPr>
      </w:pPr>
      <w:r>
        <w:rPr>
          <w:b/>
          <w:bCs/>
        </w:rPr>
        <w:t>Dependencies</w:t>
      </w:r>
    </w:p>
    <w:p w14:paraId="19732DA0" w14:textId="77777777" w:rsidR="00546943" w:rsidRDefault="00546943" w:rsidP="00546943">
      <w:r>
        <w:t>None</w:t>
      </w:r>
    </w:p>
    <w:p w14:paraId="03EDE407" w14:textId="77777777" w:rsidR="00546943" w:rsidRDefault="00546943" w:rsidP="00546943"/>
    <w:p w14:paraId="1414FD73" w14:textId="77777777" w:rsidR="00546943" w:rsidRDefault="00546943" w:rsidP="00546943">
      <w:r>
        <w:rPr>
          <w:b/>
          <w:bCs/>
        </w:rPr>
        <w:t>3. Description of changes</w:t>
      </w:r>
    </w:p>
    <w:p w14:paraId="42C4E8EF" w14:textId="77777777" w:rsidR="00546943" w:rsidRDefault="00546943" w:rsidP="00546943">
      <w:pPr>
        <w:rPr>
          <w:b/>
          <w:bCs/>
        </w:rPr>
      </w:pPr>
      <w:r>
        <w:rPr>
          <w:b/>
          <w:bCs/>
        </w:rPr>
        <w:t>Detailed changes</w:t>
      </w:r>
    </w:p>
    <w:p w14:paraId="426B9842" w14:textId="77777777" w:rsidR="00546943" w:rsidRDefault="00546943" w:rsidP="00546943">
      <w:pPr>
        <w:rPr>
          <w:b/>
          <w:bCs/>
        </w:rPr>
      </w:pPr>
      <w:r>
        <w:rPr>
          <w:b/>
          <w:bCs/>
        </w:rPr>
        <w:t>3.1 Frontend</w:t>
      </w:r>
    </w:p>
    <w:p w14:paraId="17203269" w14:textId="77777777" w:rsidR="00CC2CFF" w:rsidRDefault="00CC2CFF" w:rsidP="00546943">
      <w:pPr>
        <w:rPr>
          <w:b/>
          <w:bCs/>
        </w:rPr>
      </w:pPr>
    </w:p>
    <w:p w14:paraId="650ED2B9" w14:textId="53C65DE5" w:rsidR="00546943" w:rsidRPr="00CC2CFF" w:rsidRDefault="00546943" w:rsidP="00546943">
      <w:pPr>
        <w:rPr>
          <w:b/>
          <w:bCs/>
        </w:rPr>
      </w:pPr>
      <w:r>
        <w:rPr>
          <w:b/>
          <w:bCs/>
        </w:rPr>
        <w:t xml:space="preserve">3.1.1 </w:t>
      </w:r>
      <w:r w:rsidR="00E63806">
        <w:rPr>
          <w:b/>
          <w:bCs/>
        </w:rPr>
        <w:t>Main screen changes</w:t>
      </w:r>
    </w:p>
    <w:p w14:paraId="1EEFC472" w14:textId="1E04CA48" w:rsidR="00546943" w:rsidRDefault="00546943" w:rsidP="00546943">
      <w:r>
        <w:t xml:space="preserve">The following changes need to be made in the </w:t>
      </w:r>
      <w:proofErr w:type="spellStart"/>
      <w:r w:rsidR="003D4189">
        <w:t>PowerSolutionAtelier</w:t>
      </w:r>
      <w:proofErr w:type="spellEnd"/>
      <w:r>
        <w:t xml:space="preserve"> </w:t>
      </w:r>
      <w:r w:rsidR="00E63806">
        <w:t>main screen:</w:t>
      </w:r>
    </w:p>
    <w:p w14:paraId="739E311D" w14:textId="02FF1D36" w:rsidR="00546943" w:rsidRDefault="00546943" w:rsidP="00546943">
      <w:pPr>
        <w:pStyle w:val="ListParagraph"/>
        <w:numPr>
          <w:ilvl w:val="0"/>
          <w:numId w:val="44"/>
        </w:numPr>
      </w:pPr>
      <w:r>
        <w:t xml:space="preserve">Add new </w:t>
      </w:r>
      <w:r w:rsidR="000B2FBB">
        <w:t xml:space="preserve">tab called </w:t>
      </w:r>
      <w:r>
        <w:t>“Cleanup Data”</w:t>
      </w:r>
      <w:r w:rsidR="000B2FBB">
        <w:t xml:space="preserve"> for normal users</w:t>
      </w:r>
      <w:r w:rsidR="00230F61">
        <w:t>.</w:t>
      </w:r>
    </w:p>
    <w:p w14:paraId="78B5DEF1" w14:textId="10103FA4" w:rsidR="000B2FBB" w:rsidRDefault="000B2FBB" w:rsidP="00546943">
      <w:pPr>
        <w:pStyle w:val="ListParagraph"/>
        <w:numPr>
          <w:ilvl w:val="0"/>
          <w:numId w:val="44"/>
        </w:numPr>
      </w:pPr>
      <w:r>
        <w:t>Hide this new tab for IT Admins or PBMs</w:t>
      </w:r>
      <w:r w:rsidR="00230F61">
        <w:t>.</w:t>
      </w:r>
    </w:p>
    <w:p w14:paraId="0947354E" w14:textId="77777777" w:rsidR="00E63806" w:rsidRDefault="00E63806" w:rsidP="00E63806"/>
    <w:p w14:paraId="6FDA4114" w14:textId="13418635" w:rsidR="00E63806" w:rsidRPr="00E63806" w:rsidRDefault="00E63806" w:rsidP="00E63806">
      <w:pPr>
        <w:rPr>
          <w:b/>
          <w:bCs/>
        </w:rPr>
      </w:pPr>
      <w:r w:rsidRPr="00E63806">
        <w:rPr>
          <w:b/>
          <w:bCs/>
        </w:rPr>
        <w:t>3.1.2</w:t>
      </w:r>
      <w:r>
        <w:rPr>
          <w:b/>
          <w:bCs/>
        </w:rPr>
        <w:t xml:space="preserve"> Cleanup Data tab changes</w:t>
      </w:r>
    </w:p>
    <w:p w14:paraId="13EB5FAE" w14:textId="73D94619" w:rsidR="00230F61" w:rsidRDefault="00E63806" w:rsidP="00E63806">
      <w:r w:rsidRPr="00E63806">
        <w:t>The</w:t>
      </w:r>
      <w:r>
        <w:t xml:space="preserve"> following changes need to be made in the new “Cleanup Data” tab:</w:t>
      </w:r>
    </w:p>
    <w:p w14:paraId="02C7B28D" w14:textId="302DA322" w:rsidR="00E63806" w:rsidRDefault="00E63806" w:rsidP="00E63806">
      <w:pPr>
        <w:pStyle w:val="ListParagraph"/>
        <w:numPr>
          <w:ilvl w:val="0"/>
          <w:numId w:val="45"/>
        </w:numPr>
      </w:pPr>
      <w:r>
        <w:t>Add big button in the center of the screen</w:t>
      </w:r>
      <w:r w:rsidR="00CC2CFF">
        <w:t>.</w:t>
      </w:r>
    </w:p>
    <w:p w14:paraId="38DCDA93" w14:textId="6CFD4E81" w:rsidR="00CC2CFF" w:rsidRDefault="00CC2CFF" w:rsidP="00E63806">
      <w:pPr>
        <w:pStyle w:val="ListParagraph"/>
        <w:numPr>
          <w:ilvl w:val="0"/>
          <w:numId w:val="45"/>
        </w:numPr>
      </w:pPr>
      <w:r>
        <w:t>Add following label to the button: “Cleanup Data”.</w:t>
      </w:r>
    </w:p>
    <w:p w14:paraId="785D6B11" w14:textId="52850460" w:rsidR="00CC2CFF" w:rsidRDefault="00CC2CFF" w:rsidP="00E63806">
      <w:pPr>
        <w:pStyle w:val="ListParagraph"/>
        <w:numPr>
          <w:ilvl w:val="0"/>
          <w:numId w:val="45"/>
        </w:numPr>
      </w:pPr>
      <w:r>
        <w:t>Implement following logic:</w:t>
      </w:r>
    </w:p>
    <w:p w14:paraId="5CAA256F" w14:textId="11F080AC" w:rsidR="00CC2CFF" w:rsidRDefault="00CC2CFF" w:rsidP="00CC2CFF">
      <w:pPr>
        <w:pStyle w:val="ListParagraph"/>
        <w:numPr>
          <w:ilvl w:val="1"/>
          <w:numId w:val="45"/>
        </w:numPr>
      </w:pPr>
      <w:r>
        <w:t>When user clicks the button:</w:t>
      </w:r>
    </w:p>
    <w:p w14:paraId="069D22B1" w14:textId="7993F2DD" w:rsidR="00CC2CFF" w:rsidRDefault="00CC2CFF" w:rsidP="00CC2CFF">
      <w:pPr>
        <w:pStyle w:val="ListParagraph"/>
        <w:numPr>
          <w:ilvl w:val="2"/>
          <w:numId w:val="45"/>
        </w:numPr>
      </w:pPr>
      <w:r>
        <w:t>Call the backend functionality created in “Backend” section to start cleaning up data.</w:t>
      </w:r>
    </w:p>
    <w:p w14:paraId="557FEC82" w14:textId="7C20EC6F" w:rsidR="00CC2CFF" w:rsidRDefault="00CC2CFF" w:rsidP="00CC2CFF">
      <w:pPr>
        <w:pStyle w:val="ListParagraph"/>
        <w:numPr>
          <w:ilvl w:val="2"/>
          <w:numId w:val="45"/>
        </w:numPr>
      </w:pPr>
      <w:r>
        <w:t>If cleanup was successful, display green notification stating that “Application and user data successfully cleaned up”.</w:t>
      </w:r>
    </w:p>
    <w:p w14:paraId="2310F9A8" w14:textId="6511EF94" w:rsidR="00CC2CFF" w:rsidRDefault="00CC2CFF" w:rsidP="00CC2CFF">
      <w:pPr>
        <w:pStyle w:val="ListParagraph"/>
        <w:numPr>
          <w:ilvl w:val="2"/>
          <w:numId w:val="45"/>
        </w:numPr>
      </w:pPr>
      <w:r>
        <w:t>If cleanup was not successful, call backend functionality to cleanup data again and again until it succeeds.</w:t>
      </w:r>
    </w:p>
    <w:p w14:paraId="2ED88029" w14:textId="3BD91467" w:rsidR="00CC2CFF" w:rsidRDefault="00CC2CFF" w:rsidP="00CC2CFF">
      <w:pPr>
        <w:pStyle w:val="ListParagraph"/>
        <w:numPr>
          <w:ilvl w:val="1"/>
          <w:numId w:val="45"/>
        </w:numPr>
      </w:pPr>
      <w:r>
        <w:t>When user clicks anywhere outside the button:</w:t>
      </w:r>
    </w:p>
    <w:p w14:paraId="195723CB" w14:textId="7ABA309D" w:rsidR="00CC2CFF" w:rsidRDefault="00CC2CFF" w:rsidP="00CC2CFF">
      <w:pPr>
        <w:pStyle w:val="ListParagraph"/>
        <w:numPr>
          <w:ilvl w:val="2"/>
          <w:numId w:val="45"/>
        </w:numPr>
      </w:pPr>
      <w:r>
        <w:t>Call the backend functionality created in “Backend” section to start cleaning up data.</w:t>
      </w:r>
    </w:p>
    <w:p w14:paraId="27BC5E4F" w14:textId="77777777" w:rsidR="00CC2CFF" w:rsidRDefault="00CC2CFF" w:rsidP="00CC2CFF">
      <w:pPr>
        <w:pStyle w:val="ListParagraph"/>
        <w:numPr>
          <w:ilvl w:val="2"/>
          <w:numId w:val="45"/>
        </w:numPr>
      </w:pPr>
      <w:r>
        <w:t>If cleanup was successful, display green notification stating that “Application and user data successfully cleaned up”.</w:t>
      </w:r>
    </w:p>
    <w:p w14:paraId="55052901" w14:textId="712EE12F" w:rsidR="00F301C2" w:rsidRDefault="00CC2CFF" w:rsidP="00CC2CFF">
      <w:pPr>
        <w:pStyle w:val="ListParagraph"/>
        <w:numPr>
          <w:ilvl w:val="2"/>
          <w:numId w:val="45"/>
        </w:numPr>
      </w:pPr>
      <w:r>
        <w:t>If cleanup was not successful, call backend functionality to cleanup data again and again until it succeeds.</w:t>
      </w:r>
    </w:p>
    <w:p w14:paraId="0BA4A5A5" w14:textId="77777777" w:rsidR="00F301C2" w:rsidRDefault="00F301C2" w:rsidP="00CC2CFF"/>
    <w:p w14:paraId="44747373" w14:textId="7F66C5E2" w:rsidR="00F301C2" w:rsidRDefault="00F301C2" w:rsidP="00CC2CFF">
      <w:pPr>
        <w:rPr>
          <w:b/>
          <w:bCs/>
        </w:rPr>
      </w:pPr>
      <w:r>
        <w:rPr>
          <w:b/>
          <w:bCs/>
        </w:rPr>
        <w:t>UI Details</w:t>
      </w:r>
    </w:p>
    <w:p w14:paraId="5EAC9265" w14:textId="1EEDDF76" w:rsidR="00F301C2" w:rsidRPr="00F301C2" w:rsidRDefault="00F301C2" w:rsidP="00F301C2">
      <w:pPr>
        <w:pStyle w:val="ListParagraph"/>
        <w:numPr>
          <w:ilvl w:val="0"/>
          <w:numId w:val="47"/>
        </w:numPr>
      </w:pPr>
      <w:r>
        <w:t>In new tab, add standard HTML button, styling neither required nor accepted.</w:t>
      </w:r>
    </w:p>
    <w:p w14:paraId="449F5586" w14:textId="77777777" w:rsidR="00F301C2" w:rsidRDefault="00F301C2" w:rsidP="00CC2CFF"/>
    <w:p w14:paraId="3D1F7C07" w14:textId="53E80121" w:rsidR="00CC2CFF" w:rsidRDefault="00CC2CFF" w:rsidP="00CC2CFF">
      <w:pPr>
        <w:rPr>
          <w:b/>
          <w:bCs/>
        </w:rPr>
      </w:pPr>
      <w:r w:rsidRPr="00CC2CFF">
        <w:rPr>
          <w:b/>
          <w:bCs/>
        </w:rPr>
        <w:lastRenderedPageBreak/>
        <w:t>3.2 Backend</w:t>
      </w:r>
    </w:p>
    <w:p w14:paraId="4880DB71" w14:textId="436D3580" w:rsidR="00CC2CFF" w:rsidRDefault="00CC2CFF" w:rsidP="00CC2CFF">
      <w:pPr>
        <w:pStyle w:val="ListParagraph"/>
        <w:numPr>
          <w:ilvl w:val="0"/>
          <w:numId w:val="46"/>
        </w:numPr>
      </w:pPr>
      <w:r w:rsidRPr="00CC2CFF">
        <w:t>Imp</w:t>
      </w:r>
      <w:r>
        <w:t xml:space="preserve">lement functionality to </w:t>
      </w:r>
      <w:r w:rsidR="00BE34B4">
        <w:t xml:space="preserve">remove all existing </w:t>
      </w:r>
      <w:proofErr w:type="spellStart"/>
      <w:r w:rsidR="003D4189">
        <w:t>PowerSolutionAtelier</w:t>
      </w:r>
      <w:proofErr w:type="spellEnd"/>
      <w:r w:rsidR="00BE34B4">
        <w:t xml:space="preserve"> application and user data.</w:t>
      </w:r>
    </w:p>
    <w:p w14:paraId="52BFB458" w14:textId="55224560" w:rsidR="00BE34B4" w:rsidRDefault="00BE34B4" w:rsidP="00CC2CFF">
      <w:pPr>
        <w:pStyle w:val="ListParagraph"/>
        <w:numPr>
          <w:ilvl w:val="0"/>
          <w:numId w:val="46"/>
        </w:numPr>
      </w:pPr>
      <w:r>
        <w:t xml:space="preserve">Cleanup should cover every table that is present </w:t>
      </w:r>
      <w:r w:rsidR="00E40ADF">
        <w:t xml:space="preserve">anywhere in </w:t>
      </w:r>
      <w:proofErr w:type="spellStart"/>
      <w:r w:rsidR="003D4189">
        <w:t>PowerSolutionAtelier</w:t>
      </w:r>
      <w:proofErr w:type="spellEnd"/>
      <w:r w:rsidR="00E40ADF">
        <w:t xml:space="preserve"> application</w:t>
      </w:r>
      <w:r>
        <w:t>.</w:t>
      </w:r>
    </w:p>
    <w:p w14:paraId="41BD141F" w14:textId="77777777" w:rsidR="00F301C2" w:rsidRDefault="00F301C2" w:rsidP="00F301C2"/>
    <w:p w14:paraId="7AFE90D7" w14:textId="01EFABE0" w:rsidR="00F301C2" w:rsidRDefault="00F301C2" w:rsidP="00F301C2">
      <w:pPr>
        <w:rPr>
          <w:b/>
          <w:bCs/>
        </w:rPr>
      </w:pPr>
      <w:r w:rsidRPr="00F301C2">
        <w:rPr>
          <w:b/>
          <w:bCs/>
        </w:rPr>
        <w:t>4. Acceptance Criteria</w:t>
      </w:r>
    </w:p>
    <w:p w14:paraId="64A8B20F" w14:textId="77777777" w:rsidR="00F301C2" w:rsidRDefault="00F301C2" w:rsidP="00F301C2">
      <w:pPr>
        <w:rPr>
          <w:b/>
          <w:bCs/>
        </w:rPr>
      </w:pPr>
    </w:p>
    <w:p w14:paraId="0FA359FF" w14:textId="12682C30" w:rsidR="00F301C2" w:rsidRDefault="003A39D1" w:rsidP="003A39D1">
      <w:pPr>
        <w:pStyle w:val="ListParagraph"/>
        <w:numPr>
          <w:ilvl w:val="0"/>
          <w:numId w:val="48"/>
        </w:numPr>
      </w:pPr>
      <w:r>
        <w:t>New tab “Cleanup Data” present.</w:t>
      </w:r>
    </w:p>
    <w:p w14:paraId="46413AA4" w14:textId="4173E376" w:rsidR="003A39D1" w:rsidRDefault="003A39D1" w:rsidP="003A39D1">
      <w:pPr>
        <w:pStyle w:val="ListParagraph"/>
        <w:numPr>
          <w:ilvl w:val="0"/>
          <w:numId w:val="48"/>
        </w:numPr>
      </w:pPr>
      <w:r>
        <w:t>Button “Cleanup Data” present inside new tab.</w:t>
      </w:r>
    </w:p>
    <w:p w14:paraId="36B62156" w14:textId="79176AC6" w:rsidR="003A39D1" w:rsidRDefault="003A39D1" w:rsidP="003A39D1">
      <w:pPr>
        <w:pStyle w:val="ListParagraph"/>
        <w:numPr>
          <w:ilvl w:val="1"/>
          <w:numId w:val="48"/>
        </w:numPr>
      </w:pPr>
      <w:r>
        <w:t>Button has standard HTML style, without any adjustments.</w:t>
      </w:r>
    </w:p>
    <w:p w14:paraId="7488C6CA" w14:textId="3EA98B88" w:rsidR="003A39D1" w:rsidRDefault="003A39D1" w:rsidP="003A39D1">
      <w:pPr>
        <w:pStyle w:val="ListParagraph"/>
        <w:numPr>
          <w:ilvl w:val="0"/>
          <w:numId w:val="48"/>
        </w:numPr>
      </w:pPr>
      <w:r>
        <w:t>Cleanup functionality can be triggered by any normal user.</w:t>
      </w:r>
    </w:p>
    <w:p w14:paraId="78CA5301" w14:textId="631EDDF0" w:rsidR="003A39D1" w:rsidRDefault="003A39D1" w:rsidP="003A39D1">
      <w:pPr>
        <w:pStyle w:val="ListParagraph"/>
        <w:numPr>
          <w:ilvl w:val="0"/>
          <w:numId w:val="48"/>
        </w:numPr>
      </w:pPr>
      <w:r>
        <w:t>Cleanup functionality can’t be triggered by IT Admins or PBMs.</w:t>
      </w:r>
    </w:p>
    <w:p w14:paraId="38C5032B" w14:textId="66DB3F43" w:rsidR="003A39D1" w:rsidRDefault="003A39D1" w:rsidP="003A39D1">
      <w:pPr>
        <w:pStyle w:val="ListParagraph"/>
        <w:numPr>
          <w:ilvl w:val="0"/>
          <w:numId w:val="48"/>
        </w:numPr>
      </w:pPr>
      <w:r>
        <w:t>Cleanup data functionality called when user clicks the button.</w:t>
      </w:r>
    </w:p>
    <w:p w14:paraId="0416CAC8" w14:textId="420478CE" w:rsidR="003A39D1" w:rsidRDefault="003A39D1" w:rsidP="003A39D1">
      <w:pPr>
        <w:pStyle w:val="ListParagraph"/>
        <w:numPr>
          <w:ilvl w:val="1"/>
          <w:numId w:val="48"/>
        </w:numPr>
      </w:pPr>
      <w:r>
        <w:t>No warnings/confirmation Pop-ups displayed to user before executing cleanup functionality.</w:t>
      </w:r>
    </w:p>
    <w:p w14:paraId="54979E02" w14:textId="0ACA530E" w:rsidR="003A39D1" w:rsidRDefault="003A39D1" w:rsidP="003A39D1">
      <w:pPr>
        <w:pStyle w:val="ListParagraph"/>
        <w:numPr>
          <w:ilvl w:val="1"/>
          <w:numId w:val="48"/>
        </w:numPr>
      </w:pPr>
      <w:r>
        <w:t>Success notification displayed when cleanup successful.</w:t>
      </w:r>
    </w:p>
    <w:p w14:paraId="6A00498C" w14:textId="0F90BCC9" w:rsidR="003A39D1" w:rsidRDefault="003A39D1" w:rsidP="003A39D1">
      <w:pPr>
        <w:pStyle w:val="ListParagraph"/>
        <w:numPr>
          <w:ilvl w:val="1"/>
          <w:numId w:val="48"/>
        </w:numPr>
      </w:pPr>
      <w:r>
        <w:t>When cleanup fails, it is retried until it succeeds.</w:t>
      </w:r>
    </w:p>
    <w:p w14:paraId="2F80D771" w14:textId="4F1C7C7D" w:rsidR="003A39D1" w:rsidRDefault="003A39D1" w:rsidP="003A39D1">
      <w:pPr>
        <w:pStyle w:val="ListParagraph"/>
        <w:numPr>
          <w:ilvl w:val="0"/>
          <w:numId w:val="48"/>
        </w:numPr>
      </w:pPr>
      <w:r>
        <w:t>Cleanup data functionality called when user clicks outside the button.</w:t>
      </w:r>
    </w:p>
    <w:p w14:paraId="7CD5E490" w14:textId="77777777" w:rsidR="003A39D1" w:rsidRDefault="003A39D1" w:rsidP="003A39D1">
      <w:pPr>
        <w:pStyle w:val="ListParagraph"/>
        <w:numPr>
          <w:ilvl w:val="1"/>
          <w:numId w:val="48"/>
        </w:numPr>
      </w:pPr>
      <w:r>
        <w:t>No warnings/confirmation Pop-ups displayed to user before executing cleanup functionality.</w:t>
      </w:r>
    </w:p>
    <w:p w14:paraId="34AE5256" w14:textId="77777777" w:rsidR="003A39D1" w:rsidRDefault="003A39D1" w:rsidP="003A39D1">
      <w:pPr>
        <w:pStyle w:val="ListParagraph"/>
        <w:numPr>
          <w:ilvl w:val="1"/>
          <w:numId w:val="48"/>
        </w:numPr>
      </w:pPr>
      <w:r>
        <w:t>Success notification displayed when cleanup successful.</w:t>
      </w:r>
    </w:p>
    <w:p w14:paraId="33FF6A53" w14:textId="7F9A825F" w:rsidR="003A39D1" w:rsidRDefault="003A39D1" w:rsidP="003A39D1">
      <w:pPr>
        <w:pStyle w:val="ListParagraph"/>
        <w:numPr>
          <w:ilvl w:val="1"/>
          <w:numId w:val="48"/>
        </w:numPr>
      </w:pPr>
      <w:r>
        <w:t>When cleanup fails, it is retried until it succeeds.</w:t>
      </w:r>
    </w:p>
    <w:p w14:paraId="2F0B3E2E" w14:textId="6F161B16" w:rsidR="003A39D1" w:rsidRDefault="003A39D1" w:rsidP="003A39D1">
      <w:pPr>
        <w:pStyle w:val="ListParagraph"/>
        <w:numPr>
          <w:ilvl w:val="0"/>
          <w:numId w:val="48"/>
        </w:numPr>
      </w:pPr>
      <w:r>
        <w:t xml:space="preserve">Cleanup removes </w:t>
      </w:r>
      <w:proofErr w:type="spellStart"/>
      <w:r w:rsidR="003D4189">
        <w:t>PowerSolutionAtelier</w:t>
      </w:r>
      <w:proofErr w:type="spellEnd"/>
      <w:r>
        <w:t xml:space="preserve"> application and user data from every database table present anywhere in </w:t>
      </w:r>
      <w:proofErr w:type="spellStart"/>
      <w:r w:rsidR="003D4189">
        <w:t>PowerSolutionAtelier</w:t>
      </w:r>
      <w:proofErr w:type="spellEnd"/>
      <w:r>
        <w:t xml:space="preserve"> application.</w:t>
      </w:r>
    </w:p>
    <w:p w14:paraId="1E829CC7" w14:textId="122FEEF6" w:rsidR="003A39D1" w:rsidRDefault="003A39D1" w:rsidP="003A39D1">
      <w:pPr>
        <w:pStyle w:val="ListParagraph"/>
        <w:numPr>
          <w:ilvl w:val="0"/>
          <w:numId w:val="48"/>
        </w:numPr>
      </w:pPr>
      <w:r>
        <w:t>Not data left in any database table after cleanup.</w:t>
      </w:r>
    </w:p>
    <w:p w14:paraId="14E632A2" w14:textId="36A58971" w:rsidR="003A39D1" w:rsidRDefault="003A39D1" w:rsidP="003A39D1">
      <w:pPr>
        <w:pStyle w:val="ListParagraph"/>
        <w:numPr>
          <w:ilvl w:val="0"/>
          <w:numId w:val="48"/>
        </w:numPr>
      </w:pPr>
      <w:r>
        <w:t>Application does not work properly any more after cleanup due to missing important data.</w:t>
      </w:r>
    </w:p>
    <w:p w14:paraId="4576A6C7" w14:textId="4139665D" w:rsidR="00CF0FD8" w:rsidRDefault="00CF0FD8" w:rsidP="003A39D1">
      <w:pPr>
        <w:pStyle w:val="ListParagraph"/>
        <w:numPr>
          <w:ilvl w:val="0"/>
          <w:numId w:val="48"/>
        </w:numPr>
      </w:pPr>
      <w:r>
        <w:t>Data can’t be recovered any more after executing cleanup functionality.</w:t>
      </w:r>
    </w:p>
    <w:p w14:paraId="1B858449" w14:textId="77777777" w:rsidR="00CF0FD8" w:rsidRDefault="00CF0FD8" w:rsidP="00CF0FD8"/>
    <w:p w14:paraId="6ED57DD7" w14:textId="49D28AB1" w:rsidR="00CF0FD8" w:rsidRDefault="00CF0FD8" w:rsidP="00CF0FD8">
      <w:pPr>
        <w:rPr>
          <w:b/>
          <w:bCs/>
        </w:rPr>
      </w:pPr>
      <w:r w:rsidRPr="00CF0FD8">
        <w:rPr>
          <w:b/>
          <w:bCs/>
        </w:rPr>
        <w:t>5. List of Open Points</w:t>
      </w:r>
    </w:p>
    <w:p w14:paraId="10B4656A" w14:textId="6702CCDC" w:rsidR="00BC6F03" w:rsidRDefault="00BC6F03" w:rsidP="00BC6F03">
      <w:pPr>
        <w:pStyle w:val="ListParagraph"/>
        <w:numPr>
          <w:ilvl w:val="0"/>
          <w:numId w:val="49"/>
        </w:numPr>
      </w:pPr>
      <w:r>
        <w:t>Summarize all open points and add to this specification in section 5: List of Open Points.</w:t>
      </w:r>
    </w:p>
    <w:p w14:paraId="1B53BCD9" w14:textId="77777777" w:rsidR="00BC6F03" w:rsidRDefault="00BC6F03" w:rsidP="00BC6F03"/>
    <w:p w14:paraId="07865349" w14:textId="39F4B38F" w:rsidR="00BC6F03" w:rsidRDefault="00BC6F03" w:rsidP="00BC6F03">
      <w:pPr>
        <w:rPr>
          <w:b/>
          <w:bCs/>
        </w:rPr>
      </w:pPr>
      <w:r w:rsidRPr="00BC6F03">
        <w:rPr>
          <w:b/>
          <w:bCs/>
        </w:rPr>
        <w:t>6. Test Data</w:t>
      </w:r>
    </w:p>
    <w:p w14:paraId="41654498" w14:textId="77777777" w:rsidR="00BC6F03" w:rsidRDefault="00BC6F03" w:rsidP="00BC6F03">
      <w:pPr>
        <w:rPr>
          <w:b/>
          <w:bCs/>
        </w:rPr>
      </w:pPr>
    </w:p>
    <w:p w14:paraId="15F690A5" w14:textId="158732DF" w:rsidR="00BC6F03" w:rsidRPr="00BC6F03" w:rsidRDefault="00BC6F03" w:rsidP="00BC6F03">
      <w:proofErr w:type="gramStart"/>
      <w:r>
        <w:t>Any</w:t>
      </w:r>
      <w:r w:rsidR="00A15473">
        <w:t>,</w:t>
      </w:r>
      <w:proofErr w:type="gramEnd"/>
      <w:r w:rsidR="00A15473">
        <w:t xml:space="preserve"> will be cleaned up anyway.</w:t>
      </w:r>
    </w:p>
    <w:sectPr w:rsidR="00BC6F03" w:rsidRPr="00BC6F03" w:rsidSect="00E831F6">
      <w:pgSz w:w="11909" w:h="16834" w:code="9"/>
      <w:pgMar w:top="1134" w:right="851" w:bottom="1043" w:left="85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D26E" w14:textId="77777777" w:rsidR="00DA5CC7" w:rsidRDefault="00DA5CC7" w:rsidP="00E720AA">
      <w:r>
        <w:separator/>
      </w:r>
    </w:p>
  </w:endnote>
  <w:endnote w:type="continuationSeparator" w:id="0">
    <w:p w14:paraId="6ECE29CC" w14:textId="77777777" w:rsidR="00DA5CC7" w:rsidRDefault="00DA5CC7" w:rsidP="00E7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0D93" w14:textId="77777777" w:rsidR="00DA5CC7" w:rsidRDefault="00DA5CC7" w:rsidP="00E720AA">
      <w:r>
        <w:separator/>
      </w:r>
    </w:p>
  </w:footnote>
  <w:footnote w:type="continuationSeparator" w:id="0">
    <w:p w14:paraId="024BA04E" w14:textId="77777777" w:rsidR="00DA5CC7" w:rsidRDefault="00DA5CC7" w:rsidP="00E72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6ED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287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A0AF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048A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4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A9A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71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D7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60C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6C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41341"/>
    <w:multiLevelType w:val="hybridMultilevel"/>
    <w:tmpl w:val="31225322"/>
    <w:lvl w:ilvl="0" w:tplc="CDD02DA2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61777"/>
    <w:multiLevelType w:val="hybridMultilevel"/>
    <w:tmpl w:val="C8D63794"/>
    <w:lvl w:ilvl="0" w:tplc="7FB844EC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E0D75"/>
    <w:multiLevelType w:val="hybridMultilevel"/>
    <w:tmpl w:val="FEC20F6A"/>
    <w:lvl w:ilvl="0" w:tplc="913AC20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E10C5"/>
    <w:multiLevelType w:val="hybridMultilevel"/>
    <w:tmpl w:val="126E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216B6"/>
    <w:multiLevelType w:val="hybridMultilevel"/>
    <w:tmpl w:val="EFE4A3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13BDA"/>
    <w:multiLevelType w:val="hybridMultilevel"/>
    <w:tmpl w:val="A134D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E5B87"/>
    <w:multiLevelType w:val="multilevel"/>
    <w:tmpl w:val="AC467F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8BE17AB"/>
    <w:multiLevelType w:val="hybridMultilevel"/>
    <w:tmpl w:val="43DE1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70414"/>
    <w:multiLevelType w:val="hybridMultilevel"/>
    <w:tmpl w:val="209077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27BD7"/>
    <w:multiLevelType w:val="hybridMultilevel"/>
    <w:tmpl w:val="A69AFA5C"/>
    <w:lvl w:ilvl="0" w:tplc="22EAB7AC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85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30543"/>
    <w:multiLevelType w:val="hybridMultilevel"/>
    <w:tmpl w:val="0B1ECBC0"/>
    <w:lvl w:ilvl="0" w:tplc="0C0682B8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0A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0A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302EA"/>
    <w:multiLevelType w:val="hybridMultilevel"/>
    <w:tmpl w:val="F5705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C6F4939"/>
    <w:multiLevelType w:val="hybridMultilevel"/>
    <w:tmpl w:val="EF564BD0"/>
    <w:lvl w:ilvl="0" w:tplc="EFFA12E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228D7"/>
    <w:multiLevelType w:val="hybridMultilevel"/>
    <w:tmpl w:val="E4CE4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150D1"/>
    <w:multiLevelType w:val="hybridMultilevel"/>
    <w:tmpl w:val="EFB80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61263"/>
    <w:multiLevelType w:val="hybridMultilevel"/>
    <w:tmpl w:val="0D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449F8"/>
    <w:multiLevelType w:val="hybridMultilevel"/>
    <w:tmpl w:val="C3AA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876BD3"/>
    <w:multiLevelType w:val="hybridMultilevel"/>
    <w:tmpl w:val="9B464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151D8"/>
    <w:multiLevelType w:val="multilevel"/>
    <w:tmpl w:val="C7A24B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1"/>
        </w:tabs>
        <w:ind w:left="1871" w:hanging="18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E12598A"/>
    <w:multiLevelType w:val="hybridMultilevel"/>
    <w:tmpl w:val="A00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72714">
    <w:abstractNumId w:val="44"/>
  </w:num>
  <w:num w:numId="2" w16cid:durableId="1319309914">
    <w:abstractNumId w:val="16"/>
  </w:num>
  <w:num w:numId="3" w16cid:durableId="91904956">
    <w:abstractNumId w:val="33"/>
  </w:num>
  <w:num w:numId="4" w16cid:durableId="926504000">
    <w:abstractNumId w:val="40"/>
  </w:num>
  <w:num w:numId="5" w16cid:durableId="114447987">
    <w:abstractNumId w:val="34"/>
  </w:num>
  <w:num w:numId="6" w16cid:durableId="701445242">
    <w:abstractNumId w:val="30"/>
  </w:num>
  <w:num w:numId="7" w16cid:durableId="1107850289">
    <w:abstractNumId w:val="26"/>
  </w:num>
  <w:num w:numId="8" w16cid:durableId="1601330841">
    <w:abstractNumId w:val="31"/>
  </w:num>
  <w:num w:numId="9" w16cid:durableId="1344281689">
    <w:abstractNumId w:val="10"/>
  </w:num>
  <w:num w:numId="10" w16cid:durableId="1165706048">
    <w:abstractNumId w:val="24"/>
  </w:num>
  <w:num w:numId="11" w16cid:durableId="462625815">
    <w:abstractNumId w:val="12"/>
  </w:num>
  <w:num w:numId="12" w16cid:durableId="1380133414">
    <w:abstractNumId w:val="33"/>
    <w:lvlOverride w:ilvl="0">
      <w:startOverride w:val="1"/>
    </w:lvlOverride>
  </w:num>
  <w:num w:numId="13" w16cid:durableId="863440250">
    <w:abstractNumId w:val="10"/>
    <w:lvlOverride w:ilvl="0">
      <w:startOverride w:val="1"/>
    </w:lvlOverride>
  </w:num>
  <w:num w:numId="14" w16cid:durableId="1604071318">
    <w:abstractNumId w:val="37"/>
  </w:num>
  <w:num w:numId="15" w16cid:durableId="262616964">
    <w:abstractNumId w:val="13"/>
  </w:num>
  <w:num w:numId="16" w16cid:durableId="1283419147">
    <w:abstractNumId w:val="12"/>
    <w:lvlOverride w:ilvl="0">
      <w:startOverride w:val="1"/>
    </w:lvlOverride>
  </w:num>
  <w:num w:numId="17" w16cid:durableId="780684219">
    <w:abstractNumId w:val="28"/>
  </w:num>
  <w:num w:numId="18" w16cid:durableId="486945334">
    <w:abstractNumId w:val="11"/>
  </w:num>
  <w:num w:numId="19" w16cid:durableId="1037924069">
    <w:abstractNumId w:val="21"/>
  </w:num>
  <w:num w:numId="20" w16cid:durableId="367415087">
    <w:abstractNumId w:val="25"/>
  </w:num>
  <w:num w:numId="21" w16cid:durableId="1382944597">
    <w:abstractNumId w:val="23"/>
  </w:num>
  <w:num w:numId="22" w16cid:durableId="308096856">
    <w:abstractNumId w:val="27"/>
  </w:num>
  <w:num w:numId="23" w16cid:durableId="1446340471">
    <w:abstractNumId w:val="29"/>
  </w:num>
  <w:num w:numId="24" w16cid:durableId="1659576961">
    <w:abstractNumId w:val="42"/>
  </w:num>
  <w:num w:numId="25" w16cid:durableId="473180659">
    <w:abstractNumId w:val="22"/>
  </w:num>
  <w:num w:numId="26" w16cid:durableId="1801072067">
    <w:abstractNumId w:val="18"/>
  </w:num>
  <w:num w:numId="27" w16cid:durableId="175459058">
    <w:abstractNumId w:val="9"/>
  </w:num>
  <w:num w:numId="28" w16cid:durableId="1846087178">
    <w:abstractNumId w:val="8"/>
  </w:num>
  <w:num w:numId="29" w16cid:durableId="1270504874">
    <w:abstractNumId w:val="7"/>
  </w:num>
  <w:num w:numId="30" w16cid:durableId="2007172439">
    <w:abstractNumId w:val="6"/>
  </w:num>
  <w:num w:numId="31" w16cid:durableId="1100445815">
    <w:abstractNumId w:val="5"/>
  </w:num>
  <w:num w:numId="32" w16cid:durableId="1207718344">
    <w:abstractNumId w:val="4"/>
  </w:num>
  <w:num w:numId="33" w16cid:durableId="1408263261">
    <w:abstractNumId w:val="3"/>
  </w:num>
  <w:num w:numId="34" w16cid:durableId="1479346003">
    <w:abstractNumId w:val="2"/>
  </w:num>
  <w:num w:numId="35" w16cid:durableId="1993366093">
    <w:abstractNumId w:val="1"/>
  </w:num>
  <w:num w:numId="36" w16cid:durableId="888105760">
    <w:abstractNumId w:val="0"/>
  </w:num>
  <w:num w:numId="37" w16cid:durableId="210075778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93780966">
    <w:abstractNumId w:val="38"/>
  </w:num>
  <w:num w:numId="39" w16cid:durableId="555435570">
    <w:abstractNumId w:val="39"/>
  </w:num>
  <w:num w:numId="40" w16cid:durableId="1188986465">
    <w:abstractNumId w:val="43"/>
  </w:num>
  <w:num w:numId="41" w16cid:durableId="1111893596">
    <w:abstractNumId w:val="32"/>
  </w:num>
  <w:num w:numId="42" w16cid:durableId="346450021">
    <w:abstractNumId w:val="19"/>
  </w:num>
  <w:num w:numId="43" w16cid:durableId="752975708">
    <w:abstractNumId w:val="20"/>
  </w:num>
  <w:num w:numId="44" w16cid:durableId="587739414">
    <w:abstractNumId w:val="36"/>
  </w:num>
  <w:num w:numId="45" w16cid:durableId="287321748">
    <w:abstractNumId w:val="17"/>
  </w:num>
  <w:num w:numId="46" w16cid:durableId="725182348">
    <w:abstractNumId w:val="14"/>
  </w:num>
  <w:num w:numId="47" w16cid:durableId="1760978352">
    <w:abstractNumId w:val="35"/>
  </w:num>
  <w:num w:numId="48" w16cid:durableId="1437359202">
    <w:abstractNumId w:val="41"/>
  </w:num>
  <w:num w:numId="49" w16cid:durableId="16169870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68"/>
    <w:rsid w:val="000020DF"/>
    <w:rsid w:val="00003792"/>
    <w:rsid w:val="0001045C"/>
    <w:rsid w:val="00012219"/>
    <w:rsid w:val="00017244"/>
    <w:rsid w:val="00032D8D"/>
    <w:rsid w:val="00035159"/>
    <w:rsid w:val="00045785"/>
    <w:rsid w:val="00045C38"/>
    <w:rsid w:val="00050738"/>
    <w:rsid w:val="0005229F"/>
    <w:rsid w:val="0005253D"/>
    <w:rsid w:val="00055870"/>
    <w:rsid w:val="00060C94"/>
    <w:rsid w:val="0006550B"/>
    <w:rsid w:val="00067996"/>
    <w:rsid w:val="00071189"/>
    <w:rsid w:val="00072003"/>
    <w:rsid w:val="00073B48"/>
    <w:rsid w:val="00073F32"/>
    <w:rsid w:val="00074237"/>
    <w:rsid w:val="000842CC"/>
    <w:rsid w:val="00085BD6"/>
    <w:rsid w:val="0009306F"/>
    <w:rsid w:val="00097B51"/>
    <w:rsid w:val="000A03F7"/>
    <w:rsid w:val="000A7827"/>
    <w:rsid w:val="000B2FBB"/>
    <w:rsid w:val="000B4FCB"/>
    <w:rsid w:val="000B6336"/>
    <w:rsid w:val="000C09AE"/>
    <w:rsid w:val="000C1BB9"/>
    <w:rsid w:val="000C299C"/>
    <w:rsid w:val="000C3F35"/>
    <w:rsid w:val="000C64AD"/>
    <w:rsid w:val="000C6B2B"/>
    <w:rsid w:val="000C6DA8"/>
    <w:rsid w:val="000C74B3"/>
    <w:rsid w:val="000D1003"/>
    <w:rsid w:val="000D7502"/>
    <w:rsid w:val="000D7A0D"/>
    <w:rsid w:val="000E003F"/>
    <w:rsid w:val="000E4C3F"/>
    <w:rsid w:val="000F0EF1"/>
    <w:rsid w:val="000F369A"/>
    <w:rsid w:val="000F3823"/>
    <w:rsid w:val="000F785B"/>
    <w:rsid w:val="00101DFC"/>
    <w:rsid w:val="00104197"/>
    <w:rsid w:val="0011295B"/>
    <w:rsid w:val="00114BA3"/>
    <w:rsid w:val="001233CE"/>
    <w:rsid w:val="0013254C"/>
    <w:rsid w:val="00132F93"/>
    <w:rsid w:val="00135842"/>
    <w:rsid w:val="001429F0"/>
    <w:rsid w:val="00145482"/>
    <w:rsid w:val="00150A36"/>
    <w:rsid w:val="00150AA3"/>
    <w:rsid w:val="0015367C"/>
    <w:rsid w:val="0015516F"/>
    <w:rsid w:val="001554E0"/>
    <w:rsid w:val="00156428"/>
    <w:rsid w:val="00161EB3"/>
    <w:rsid w:val="001621D0"/>
    <w:rsid w:val="0017057C"/>
    <w:rsid w:val="001829D2"/>
    <w:rsid w:val="0019178B"/>
    <w:rsid w:val="001924C2"/>
    <w:rsid w:val="00193631"/>
    <w:rsid w:val="00193AC0"/>
    <w:rsid w:val="00193CD9"/>
    <w:rsid w:val="00194D09"/>
    <w:rsid w:val="00195DF1"/>
    <w:rsid w:val="00196143"/>
    <w:rsid w:val="001A6A17"/>
    <w:rsid w:val="001B0A2A"/>
    <w:rsid w:val="001B52A0"/>
    <w:rsid w:val="001B5C01"/>
    <w:rsid w:val="001B672E"/>
    <w:rsid w:val="001C2277"/>
    <w:rsid w:val="001C2C09"/>
    <w:rsid w:val="001C43CA"/>
    <w:rsid w:val="001D14DC"/>
    <w:rsid w:val="001D452F"/>
    <w:rsid w:val="001E6D32"/>
    <w:rsid w:val="001E7E7C"/>
    <w:rsid w:val="001F530B"/>
    <w:rsid w:val="001F73D7"/>
    <w:rsid w:val="00201CDD"/>
    <w:rsid w:val="00202E27"/>
    <w:rsid w:val="0020443F"/>
    <w:rsid w:val="0021070C"/>
    <w:rsid w:val="002121E5"/>
    <w:rsid w:val="00212EF2"/>
    <w:rsid w:val="00213447"/>
    <w:rsid w:val="00220D13"/>
    <w:rsid w:val="00230F61"/>
    <w:rsid w:val="00235092"/>
    <w:rsid w:val="002406C1"/>
    <w:rsid w:val="002424BC"/>
    <w:rsid w:val="002426D4"/>
    <w:rsid w:val="00244551"/>
    <w:rsid w:val="00250A5D"/>
    <w:rsid w:val="0025523F"/>
    <w:rsid w:val="00255537"/>
    <w:rsid w:val="002573EB"/>
    <w:rsid w:val="00265C7B"/>
    <w:rsid w:val="00265C9E"/>
    <w:rsid w:val="0027139C"/>
    <w:rsid w:val="00280A95"/>
    <w:rsid w:val="00281E25"/>
    <w:rsid w:val="00292562"/>
    <w:rsid w:val="002940D6"/>
    <w:rsid w:val="00296319"/>
    <w:rsid w:val="00296F29"/>
    <w:rsid w:val="00297F01"/>
    <w:rsid w:val="002A0155"/>
    <w:rsid w:val="002B6A17"/>
    <w:rsid w:val="002C0C00"/>
    <w:rsid w:val="002C3364"/>
    <w:rsid w:val="002D52A8"/>
    <w:rsid w:val="002E1FD3"/>
    <w:rsid w:val="002E24D0"/>
    <w:rsid w:val="002E4A4A"/>
    <w:rsid w:val="002F080E"/>
    <w:rsid w:val="002F225F"/>
    <w:rsid w:val="002F58FD"/>
    <w:rsid w:val="002F617D"/>
    <w:rsid w:val="0030100A"/>
    <w:rsid w:val="003014F1"/>
    <w:rsid w:val="00302489"/>
    <w:rsid w:val="00302CFD"/>
    <w:rsid w:val="0030408A"/>
    <w:rsid w:val="0031243D"/>
    <w:rsid w:val="0031370C"/>
    <w:rsid w:val="00321F2C"/>
    <w:rsid w:val="003354DC"/>
    <w:rsid w:val="00341798"/>
    <w:rsid w:val="00343968"/>
    <w:rsid w:val="0034476E"/>
    <w:rsid w:val="00346337"/>
    <w:rsid w:val="00375C02"/>
    <w:rsid w:val="00384E78"/>
    <w:rsid w:val="00385331"/>
    <w:rsid w:val="00386CFA"/>
    <w:rsid w:val="003926E0"/>
    <w:rsid w:val="003A39D1"/>
    <w:rsid w:val="003A3CDD"/>
    <w:rsid w:val="003A6488"/>
    <w:rsid w:val="003A6D45"/>
    <w:rsid w:val="003A729C"/>
    <w:rsid w:val="003B3546"/>
    <w:rsid w:val="003C2443"/>
    <w:rsid w:val="003C4339"/>
    <w:rsid w:val="003C6E17"/>
    <w:rsid w:val="003C6FB9"/>
    <w:rsid w:val="003D4189"/>
    <w:rsid w:val="003D42E7"/>
    <w:rsid w:val="003E1305"/>
    <w:rsid w:val="003E3C71"/>
    <w:rsid w:val="003E5991"/>
    <w:rsid w:val="003F2560"/>
    <w:rsid w:val="003F3027"/>
    <w:rsid w:val="003F728C"/>
    <w:rsid w:val="00400A5F"/>
    <w:rsid w:val="004021F0"/>
    <w:rsid w:val="00407C06"/>
    <w:rsid w:val="00416349"/>
    <w:rsid w:val="00422791"/>
    <w:rsid w:val="0043163A"/>
    <w:rsid w:val="00432D06"/>
    <w:rsid w:val="00435873"/>
    <w:rsid w:val="004447B1"/>
    <w:rsid w:val="00445810"/>
    <w:rsid w:val="00454107"/>
    <w:rsid w:val="00454B5D"/>
    <w:rsid w:val="00461BE2"/>
    <w:rsid w:val="00481879"/>
    <w:rsid w:val="00486B51"/>
    <w:rsid w:val="004909DA"/>
    <w:rsid w:val="004924DC"/>
    <w:rsid w:val="0049527F"/>
    <w:rsid w:val="004A3F7F"/>
    <w:rsid w:val="004A56A9"/>
    <w:rsid w:val="004A5EB1"/>
    <w:rsid w:val="004A715B"/>
    <w:rsid w:val="004B06A6"/>
    <w:rsid w:val="004C5914"/>
    <w:rsid w:val="004C6C76"/>
    <w:rsid w:val="004C7AF4"/>
    <w:rsid w:val="004D053B"/>
    <w:rsid w:val="004D105F"/>
    <w:rsid w:val="004D1FFE"/>
    <w:rsid w:val="004E454E"/>
    <w:rsid w:val="004F0A62"/>
    <w:rsid w:val="004F5EC0"/>
    <w:rsid w:val="004F73DB"/>
    <w:rsid w:val="00510ED1"/>
    <w:rsid w:val="005152FD"/>
    <w:rsid w:val="005153F5"/>
    <w:rsid w:val="00525629"/>
    <w:rsid w:val="00533AA7"/>
    <w:rsid w:val="0053533F"/>
    <w:rsid w:val="00536CC4"/>
    <w:rsid w:val="00542D9E"/>
    <w:rsid w:val="00546104"/>
    <w:rsid w:val="00546943"/>
    <w:rsid w:val="005526A3"/>
    <w:rsid w:val="00555C2B"/>
    <w:rsid w:val="00565953"/>
    <w:rsid w:val="0057149D"/>
    <w:rsid w:val="00572D5D"/>
    <w:rsid w:val="005739C3"/>
    <w:rsid w:val="005863C0"/>
    <w:rsid w:val="00587A39"/>
    <w:rsid w:val="00590733"/>
    <w:rsid w:val="005910CD"/>
    <w:rsid w:val="005917B5"/>
    <w:rsid w:val="00591D5D"/>
    <w:rsid w:val="00592EE8"/>
    <w:rsid w:val="005A0DB4"/>
    <w:rsid w:val="005A648A"/>
    <w:rsid w:val="005B1309"/>
    <w:rsid w:val="005B216F"/>
    <w:rsid w:val="005B59A4"/>
    <w:rsid w:val="005C04D7"/>
    <w:rsid w:val="005C3455"/>
    <w:rsid w:val="005C50DB"/>
    <w:rsid w:val="005D2AF5"/>
    <w:rsid w:val="005D6B0E"/>
    <w:rsid w:val="005D782C"/>
    <w:rsid w:val="005E1865"/>
    <w:rsid w:val="005E1967"/>
    <w:rsid w:val="005E57BA"/>
    <w:rsid w:val="005E72EF"/>
    <w:rsid w:val="005F6F4D"/>
    <w:rsid w:val="00603802"/>
    <w:rsid w:val="00607607"/>
    <w:rsid w:val="00610C68"/>
    <w:rsid w:val="0061281E"/>
    <w:rsid w:val="006173BE"/>
    <w:rsid w:val="006238FD"/>
    <w:rsid w:val="00625CE4"/>
    <w:rsid w:val="00633C7E"/>
    <w:rsid w:val="006343AE"/>
    <w:rsid w:val="006352F9"/>
    <w:rsid w:val="00635DF1"/>
    <w:rsid w:val="0064629C"/>
    <w:rsid w:val="00646D7C"/>
    <w:rsid w:val="00647F24"/>
    <w:rsid w:val="00657157"/>
    <w:rsid w:val="00657927"/>
    <w:rsid w:val="006616D5"/>
    <w:rsid w:val="00666259"/>
    <w:rsid w:val="00674DB4"/>
    <w:rsid w:val="0068197E"/>
    <w:rsid w:val="00684709"/>
    <w:rsid w:val="006851A6"/>
    <w:rsid w:val="00686E2F"/>
    <w:rsid w:val="006941EF"/>
    <w:rsid w:val="006A32C9"/>
    <w:rsid w:val="006B5266"/>
    <w:rsid w:val="006C3C66"/>
    <w:rsid w:val="006C4A16"/>
    <w:rsid w:val="006D0354"/>
    <w:rsid w:val="006E3C6E"/>
    <w:rsid w:val="006E3C6F"/>
    <w:rsid w:val="00702345"/>
    <w:rsid w:val="00704E5B"/>
    <w:rsid w:val="007060E9"/>
    <w:rsid w:val="0070617C"/>
    <w:rsid w:val="00714A1F"/>
    <w:rsid w:val="00716A04"/>
    <w:rsid w:val="00716D5C"/>
    <w:rsid w:val="0072178B"/>
    <w:rsid w:val="00724626"/>
    <w:rsid w:val="00726E3A"/>
    <w:rsid w:val="00731906"/>
    <w:rsid w:val="00735468"/>
    <w:rsid w:val="00736069"/>
    <w:rsid w:val="00745424"/>
    <w:rsid w:val="007455A6"/>
    <w:rsid w:val="007502F8"/>
    <w:rsid w:val="00753822"/>
    <w:rsid w:val="00756155"/>
    <w:rsid w:val="00763919"/>
    <w:rsid w:val="00774E2A"/>
    <w:rsid w:val="00782282"/>
    <w:rsid w:val="00782BA2"/>
    <w:rsid w:val="007917F8"/>
    <w:rsid w:val="007927EC"/>
    <w:rsid w:val="00794ED3"/>
    <w:rsid w:val="00795672"/>
    <w:rsid w:val="007A0FBB"/>
    <w:rsid w:val="007A2CD6"/>
    <w:rsid w:val="007A335E"/>
    <w:rsid w:val="007A5E24"/>
    <w:rsid w:val="007A77DB"/>
    <w:rsid w:val="007B189A"/>
    <w:rsid w:val="007B205C"/>
    <w:rsid w:val="007B4F2A"/>
    <w:rsid w:val="007B65E5"/>
    <w:rsid w:val="007B7D1B"/>
    <w:rsid w:val="007C6E62"/>
    <w:rsid w:val="007D1477"/>
    <w:rsid w:val="007D4C1F"/>
    <w:rsid w:val="007D4D9A"/>
    <w:rsid w:val="007F4436"/>
    <w:rsid w:val="007F47CF"/>
    <w:rsid w:val="007F67D8"/>
    <w:rsid w:val="007F7FBA"/>
    <w:rsid w:val="00804D82"/>
    <w:rsid w:val="00804DD4"/>
    <w:rsid w:val="0081016D"/>
    <w:rsid w:val="00815641"/>
    <w:rsid w:val="00815888"/>
    <w:rsid w:val="00816C7E"/>
    <w:rsid w:val="0083015C"/>
    <w:rsid w:val="008308D9"/>
    <w:rsid w:val="0083411B"/>
    <w:rsid w:val="00841520"/>
    <w:rsid w:val="00843C0E"/>
    <w:rsid w:val="008444F1"/>
    <w:rsid w:val="00851453"/>
    <w:rsid w:val="00853642"/>
    <w:rsid w:val="008569F1"/>
    <w:rsid w:val="00857CFF"/>
    <w:rsid w:val="00863AD0"/>
    <w:rsid w:val="0086499B"/>
    <w:rsid w:val="008679F8"/>
    <w:rsid w:val="00867F17"/>
    <w:rsid w:val="0087023D"/>
    <w:rsid w:val="008704BB"/>
    <w:rsid w:val="00877796"/>
    <w:rsid w:val="00881532"/>
    <w:rsid w:val="00884784"/>
    <w:rsid w:val="00893E06"/>
    <w:rsid w:val="00896CB9"/>
    <w:rsid w:val="008A07CD"/>
    <w:rsid w:val="008A6047"/>
    <w:rsid w:val="008A7238"/>
    <w:rsid w:val="008B3140"/>
    <w:rsid w:val="008B3F5F"/>
    <w:rsid w:val="008B54AE"/>
    <w:rsid w:val="008B5C26"/>
    <w:rsid w:val="008C1BFE"/>
    <w:rsid w:val="008D2AF0"/>
    <w:rsid w:val="008F5114"/>
    <w:rsid w:val="00903161"/>
    <w:rsid w:val="00903E1F"/>
    <w:rsid w:val="00907ECD"/>
    <w:rsid w:val="00912D6E"/>
    <w:rsid w:val="00912EDB"/>
    <w:rsid w:val="00916825"/>
    <w:rsid w:val="00922105"/>
    <w:rsid w:val="009248BC"/>
    <w:rsid w:val="00925AFD"/>
    <w:rsid w:val="0093017A"/>
    <w:rsid w:val="00931BC6"/>
    <w:rsid w:val="00932288"/>
    <w:rsid w:val="009347FA"/>
    <w:rsid w:val="009427BE"/>
    <w:rsid w:val="009442A8"/>
    <w:rsid w:val="00970F2C"/>
    <w:rsid w:val="0097418E"/>
    <w:rsid w:val="00974E16"/>
    <w:rsid w:val="00981433"/>
    <w:rsid w:val="00986C5C"/>
    <w:rsid w:val="0099029F"/>
    <w:rsid w:val="00991930"/>
    <w:rsid w:val="0099207D"/>
    <w:rsid w:val="00992B67"/>
    <w:rsid w:val="00994F17"/>
    <w:rsid w:val="009A001F"/>
    <w:rsid w:val="009A492C"/>
    <w:rsid w:val="009A7CDD"/>
    <w:rsid w:val="009B67DC"/>
    <w:rsid w:val="009B7471"/>
    <w:rsid w:val="009D21E5"/>
    <w:rsid w:val="009E0B92"/>
    <w:rsid w:val="009E0C6C"/>
    <w:rsid w:val="009E4060"/>
    <w:rsid w:val="009E5292"/>
    <w:rsid w:val="009E7E4C"/>
    <w:rsid w:val="00A028DB"/>
    <w:rsid w:val="00A10D0F"/>
    <w:rsid w:val="00A1403C"/>
    <w:rsid w:val="00A15473"/>
    <w:rsid w:val="00A16411"/>
    <w:rsid w:val="00A20283"/>
    <w:rsid w:val="00A233FA"/>
    <w:rsid w:val="00A315E7"/>
    <w:rsid w:val="00A337DE"/>
    <w:rsid w:val="00A33DBE"/>
    <w:rsid w:val="00A34424"/>
    <w:rsid w:val="00A4542A"/>
    <w:rsid w:val="00A46DD8"/>
    <w:rsid w:val="00A50941"/>
    <w:rsid w:val="00A50FC1"/>
    <w:rsid w:val="00A514CB"/>
    <w:rsid w:val="00A51583"/>
    <w:rsid w:val="00A516C5"/>
    <w:rsid w:val="00A6146D"/>
    <w:rsid w:val="00A626A8"/>
    <w:rsid w:val="00A66858"/>
    <w:rsid w:val="00A677DA"/>
    <w:rsid w:val="00A721E1"/>
    <w:rsid w:val="00A7591B"/>
    <w:rsid w:val="00A81B90"/>
    <w:rsid w:val="00A93D65"/>
    <w:rsid w:val="00A9579B"/>
    <w:rsid w:val="00AB65CC"/>
    <w:rsid w:val="00AC3CBE"/>
    <w:rsid w:val="00AC51CB"/>
    <w:rsid w:val="00AD0359"/>
    <w:rsid w:val="00AD0F56"/>
    <w:rsid w:val="00AD193F"/>
    <w:rsid w:val="00AD3550"/>
    <w:rsid w:val="00AE404A"/>
    <w:rsid w:val="00AF6FF4"/>
    <w:rsid w:val="00AF7754"/>
    <w:rsid w:val="00B022AF"/>
    <w:rsid w:val="00B10EEB"/>
    <w:rsid w:val="00B10F5F"/>
    <w:rsid w:val="00B11CB9"/>
    <w:rsid w:val="00B265C5"/>
    <w:rsid w:val="00B33444"/>
    <w:rsid w:val="00B34B35"/>
    <w:rsid w:val="00B45F68"/>
    <w:rsid w:val="00B51908"/>
    <w:rsid w:val="00B5302D"/>
    <w:rsid w:val="00B537B4"/>
    <w:rsid w:val="00B55CF4"/>
    <w:rsid w:val="00B57F24"/>
    <w:rsid w:val="00B61ABB"/>
    <w:rsid w:val="00B640A7"/>
    <w:rsid w:val="00B70B72"/>
    <w:rsid w:val="00B744CD"/>
    <w:rsid w:val="00B755AC"/>
    <w:rsid w:val="00B81CF2"/>
    <w:rsid w:val="00B9129E"/>
    <w:rsid w:val="00B9797F"/>
    <w:rsid w:val="00BA02C5"/>
    <w:rsid w:val="00BA29CB"/>
    <w:rsid w:val="00BA34E7"/>
    <w:rsid w:val="00BA4364"/>
    <w:rsid w:val="00BA78DF"/>
    <w:rsid w:val="00BA7D65"/>
    <w:rsid w:val="00BB71C2"/>
    <w:rsid w:val="00BC0B14"/>
    <w:rsid w:val="00BC6F03"/>
    <w:rsid w:val="00BD216C"/>
    <w:rsid w:val="00BD646F"/>
    <w:rsid w:val="00BD774B"/>
    <w:rsid w:val="00BE105A"/>
    <w:rsid w:val="00BE14E2"/>
    <w:rsid w:val="00BE24D2"/>
    <w:rsid w:val="00BE34B4"/>
    <w:rsid w:val="00BE47E1"/>
    <w:rsid w:val="00BE5872"/>
    <w:rsid w:val="00BE6A5F"/>
    <w:rsid w:val="00BF66C9"/>
    <w:rsid w:val="00BF76DC"/>
    <w:rsid w:val="00C015A2"/>
    <w:rsid w:val="00C02AFC"/>
    <w:rsid w:val="00C05D7E"/>
    <w:rsid w:val="00C107EC"/>
    <w:rsid w:val="00C10A50"/>
    <w:rsid w:val="00C143A6"/>
    <w:rsid w:val="00C26698"/>
    <w:rsid w:val="00C30525"/>
    <w:rsid w:val="00C31E89"/>
    <w:rsid w:val="00C40CE4"/>
    <w:rsid w:val="00C411AE"/>
    <w:rsid w:val="00C42A9D"/>
    <w:rsid w:val="00C46C4F"/>
    <w:rsid w:val="00C46CEB"/>
    <w:rsid w:val="00C47C6E"/>
    <w:rsid w:val="00C5170E"/>
    <w:rsid w:val="00C53560"/>
    <w:rsid w:val="00C63EFE"/>
    <w:rsid w:val="00C72817"/>
    <w:rsid w:val="00C75077"/>
    <w:rsid w:val="00C76944"/>
    <w:rsid w:val="00C77001"/>
    <w:rsid w:val="00C84CDF"/>
    <w:rsid w:val="00C929C8"/>
    <w:rsid w:val="00CA0D41"/>
    <w:rsid w:val="00CB02B2"/>
    <w:rsid w:val="00CB2B47"/>
    <w:rsid w:val="00CB2DDA"/>
    <w:rsid w:val="00CC0968"/>
    <w:rsid w:val="00CC0F40"/>
    <w:rsid w:val="00CC2CFF"/>
    <w:rsid w:val="00CC34EC"/>
    <w:rsid w:val="00CC650B"/>
    <w:rsid w:val="00CC6524"/>
    <w:rsid w:val="00CD0069"/>
    <w:rsid w:val="00CD0D77"/>
    <w:rsid w:val="00CD1271"/>
    <w:rsid w:val="00CD39A2"/>
    <w:rsid w:val="00CD4C3B"/>
    <w:rsid w:val="00CD72E6"/>
    <w:rsid w:val="00CD7E84"/>
    <w:rsid w:val="00CE2B99"/>
    <w:rsid w:val="00CE6173"/>
    <w:rsid w:val="00CE6194"/>
    <w:rsid w:val="00CF0FD8"/>
    <w:rsid w:val="00CF1967"/>
    <w:rsid w:val="00D06866"/>
    <w:rsid w:val="00D1742A"/>
    <w:rsid w:val="00D20F59"/>
    <w:rsid w:val="00D27B2B"/>
    <w:rsid w:val="00D304B9"/>
    <w:rsid w:val="00D329E6"/>
    <w:rsid w:val="00D32C23"/>
    <w:rsid w:val="00D3620B"/>
    <w:rsid w:val="00D47EAF"/>
    <w:rsid w:val="00D56377"/>
    <w:rsid w:val="00D605F3"/>
    <w:rsid w:val="00D6395D"/>
    <w:rsid w:val="00D6512B"/>
    <w:rsid w:val="00D65165"/>
    <w:rsid w:val="00D74C7C"/>
    <w:rsid w:val="00D76C75"/>
    <w:rsid w:val="00D83BDD"/>
    <w:rsid w:val="00D849AC"/>
    <w:rsid w:val="00D92CFB"/>
    <w:rsid w:val="00DA28E3"/>
    <w:rsid w:val="00DA4AC9"/>
    <w:rsid w:val="00DA5CC7"/>
    <w:rsid w:val="00DB1A27"/>
    <w:rsid w:val="00DB30B3"/>
    <w:rsid w:val="00DC4E2B"/>
    <w:rsid w:val="00DD1C0F"/>
    <w:rsid w:val="00DD2875"/>
    <w:rsid w:val="00DD6E8A"/>
    <w:rsid w:val="00DE1233"/>
    <w:rsid w:val="00DE27E7"/>
    <w:rsid w:val="00DE2DCB"/>
    <w:rsid w:val="00E02FFA"/>
    <w:rsid w:val="00E04DA2"/>
    <w:rsid w:val="00E35A14"/>
    <w:rsid w:val="00E40ADF"/>
    <w:rsid w:val="00E432B1"/>
    <w:rsid w:val="00E448FB"/>
    <w:rsid w:val="00E468FE"/>
    <w:rsid w:val="00E60458"/>
    <w:rsid w:val="00E63806"/>
    <w:rsid w:val="00E67FA2"/>
    <w:rsid w:val="00E720AA"/>
    <w:rsid w:val="00E755A0"/>
    <w:rsid w:val="00E76B81"/>
    <w:rsid w:val="00E77FFB"/>
    <w:rsid w:val="00E8030A"/>
    <w:rsid w:val="00E80FBC"/>
    <w:rsid w:val="00E831F6"/>
    <w:rsid w:val="00E90F3E"/>
    <w:rsid w:val="00E91B55"/>
    <w:rsid w:val="00EA353C"/>
    <w:rsid w:val="00EC6BD0"/>
    <w:rsid w:val="00ED4F71"/>
    <w:rsid w:val="00ED6039"/>
    <w:rsid w:val="00EE132B"/>
    <w:rsid w:val="00EE3B44"/>
    <w:rsid w:val="00EE41C6"/>
    <w:rsid w:val="00EE52F6"/>
    <w:rsid w:val="00EF5425"/>
    <w:rsid w:val="00EF78AA"/>
    <w:rsid w:val="00F018A9"/>
    <w:rsid w:val="00F0281B"/>
    <w:rsid w:val="00F0387B"/>
    <w:rsid w:val="00F03CDC"/>
    <w:rsid w:val="00F07233"/>
    <w:rsid w:val="00F15A1A"/>
    <w:rsid w:val="00F301C2"/>
    <w:rsid w:val="00F361C7"/>
    <w:rsid w:val="00F37D5F"/>
    <w:rsid w:val="00F50D62"/>
    <w:rsid w:val="00F5326C"/>
    <w:rsid w:val="00F61F77"/>
    <w:rsid w:val="00F63FA7"/>
    <w:rsid w:val="00F64EF3"/>
    <w:rsid w:val="00F71DDE"/>
    <w:rsid w:val="00F71F26"/>
    <w:rsid w:val="00F73724"/>
    <w:rsid w:val="00F75ED6"/>
    <w:rsid w:val="00F801CC"/>
    <w:rsid w:val="00F82311"/>
    <w:rsid w:val="00F82FC0"/>
    <w:rsid w:val="00F843F3"/>
    <w:rsid w:val="00F87F42"/>
    <w:rsid w:val="00F97D8C"/>
    <w:rsid w:val="00FA56E1"/>
    <w:rsid w:val="00FA6D31"/>
    <w:rsid w:val="00FA71BC"/>
    <w:rsid w:val="00FB0CC8"/>
    <w:rsid w:val="00FB5010"/>
    <w:rsid w:val="00FC1488"/>
    <w:rsid w:val="00FC32F4"/>
    <w:rsid w:val="00FD5115"/>
    <w:rsid w:val="00FD5626"/>
    <w:rsid w:val="00FE4F4D"/>
    <w:rsid w:val="00FE5BF1"/>
    <w:rsid w:val="00FF26E3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CF919A"/>
  <w14:defaultImageDpi w14:val="32767"/>
  <w15:chartTrackingRefBased/>
  <w15:docId w15:val="{5E5144B8-0D7E-44CA-A2BD-88595506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1742A"/>
    <w:pPr>
      <w:spacing w:after="120" w:line="264" w:lineRule="auto"/>
    </w:pPr>
    <w:rPr>
      <w:rFonts w:cs="Times New Roman"/>
      <w:sz w:val="20"/>
    </w:rPr>
  </w:style>
  <w:style w:type="paragraph" w:styleId="Heading1">
    <w:name w:val="heading 1"/>
    <w:next w:val="Normal"/>
    <w:link w:val="Heading1Char"/>
    <w:qFormat/>
    <w:locked/>
    <w:rsid w:val="007060E9"/>
    <w:pPr>
      <w:keepNext/>
      <w:keepLines/>
      <w:pageBreakBefore/>
      <w:numPr>
        <w:numId w:val="24"/>
      </w:numPr>
      <w:outlineLvl w:val="0"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060E9"/>
    <w:pPr>
      <w:pageBreakBefore w:val="0"/>
      <w:numPr>
        <w:ilvl w:val="1"/>
      </w:numPr>
      <w:spacing w:before="360" w:after="240"/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060E9"/>
    <w:pPr>
      <w:numPr>
        <w:ilvl w:val="2"/>
      </w:numPr>
      <w:spacing w:after="200"/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060E9"/>
    <w:pPr>
      <w:numPr>
        <w:ilvl w:val="3"/>
      </w:numPr>
      <w:spacing w:after="120"/>
      <w:outlineLvl w:val="3"/>
    </w:pPr>
    <w:rPr>
      <w:color w:val="000000" w:themeColor="text1"/>
      <w:sz w:val="36"/>
    </w:rPr>
  </w:style>
  <w:style w:type="paragraph" w:styleId="Heading5">
    <w:name w:val="heading 5"/>
    <w:next w:val="Normal"/>
    <w:link w:val="Heading5Char"/>
    <w:qFormat/>
    <w:rsid w:val="007060E9"/>
    <w:pPr>
      <w:keepNext/>
      <w:keepLines/>
      <w:numPr>
        <w:ilvl w:val="4"/>
        <w:numId w:val="24"/>
      </w:numPr>
      <w:spacing w:before="360" w:after="120"/>
      <w:outlineLvl w:val="4"/>
    </w:pPr>
    <w:rPr>
      <w:rFonts w:asciiTheme="majorHAnsi" w:hAnsiTheme="majorHAnsi" w:cs="Times New Roman"/>
      <w:color w:val="000000" w:themeColor="text1"/>
      <w:sz w:val="28"/>
      <w:lang w:val="en-GB"/>
    </w:rPr>
  </w:style>
  <w:style w:type="paragraph" w:styleId="Heading6">
    <w:name w:val="heading 6"/>
    <w:basedOn w:val="Heading5"/>
    <w:next w:val="Normal"/>
    <w:link w:val="Heading6Char"/>
    <w:uiPriority w:val="47"/>
    <w:semiHidden/>
    <w:unhideWhenUsed/>
    <w:rsid w:val="00D1742A"/>
    <w:pPr>
      <w:numPr>
        <w:ilvl w:val="5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7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7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7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1E5"/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rsid w:val="009D21E5"/>
    <w:rPr>
      <w:rFonts w:asciiTheme="majorHAnsi" w:eastAsia="Arial" w:hAnsiTheme="majorHAnsi" w:cs="Times New Roman"/>
      <w:color w:val="272936" w:themeColor="accent4"/>
      <w:sz w:val="44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rsid w:val="009D21E5"/>
    <w:rPr>
      <w:rFonts w:asciiTheme="majorHAnsi" w:eastAsia="Arial" w:hAnsiTheme="majorHAnsi" w:cs="Times New Roman"/>
      <w:color w:val="272936" w:themeColor="accent4"/>
      <w:sz w:val="40"/>
      <w:szCs w:val="60"/>
      <w:lang w:val="en-GB"/>
    </w:rPr>
  </w:style>
  <w:style w:type="character" w:customStyle="1" w:styleId="Heading4Char">
    <w:name w:val="Heading 4 Char"/>
    <w:basedOn w:val="DefaultParagraphFont"/>
    <w:link w:val="Heading4"/>
    <w:rsid w:val="009D21E5"/>
    <w:rPr>
      <w:rFonts w:asciiTheme="majorHAnsi" w:eastAsia="Arial" w:hAnsiTheme="majorHAnsi" w:cs="Times New Roman"/>
      <w:color w:val="000000" w:themeColor="text1"/>
      <w:sz w:val="36"/>
      <w:szCs w:val="60"/>
      <w:lang w:val="en-GB"/>
    </w:rPr>
  </w:style>
  <w:style w:type="paragraph" w:customStyle="1" w:styleId="CoverSubtitle">
    <w:name w:val="Cover Subtitle"/>
    <w:uiPriority w:val="1"/>
    <w:qFormat/>
    <w:rsid w:val="00454B5D"/>
    <w:pPr>
      <w:spacing w:after="120" w:line="240" w:lineRule="auto"/>
    </w:pPr>
    <w:rPr>
      <w:rFonts w:asciiTheme="majorHAnsi" w:hAnsiTheme="majorHAnsi" w:cs="Times New Roman"/>
      <w:bCs/>
      <w:color w:val="FFFFFF" w:themeColor="background1"/>
      <w:sz w:val="28"/>
    </w:rPr>
  </w:style>
  <w:style w:type="paragraph" w:customStyle="1" w:styleId="Cover-Sector">
    <w:name w:val="Cover-Sector"/>
    <w:uiPriority w:val="1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D"/>
    <w:rPr>
      <w:rFonts w:eastAsia="Arial" w:cs="Times New Roman"/>
      <w:sz w:val="20"/>
    </w:rPr>
  </w:style>
  <w:style w:type="paragraph" w:styleId="Footer">
    <w:name w:val="footer"/>
    <w:basedOn w:val="Normal"/>
    <w:link w:val="FooterChar"/>
    <w:uiPriority w:val="1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1"/>
    <w:rsid w:val="00925AFD"/>
    <w:rPr>
      <w:rFonts w:eastAsia="Arial" w:cs="Times New Roman"/>
      <w:sz w:val="20"/>
    </w:rPr>
  </w:style>
  <w:style w:type="paragraph" w:customStyle="1" w:styleId="Footergrey">
    <w:name w:val="Footer grey"/>
    <w:basedOn w:val="Normal"/>
    <w:link w:val="FootergreyChar"/>
    <w:qFormat/>
    <w:rsid w:val="00903161"/>
    <w:pPr>
      <w:jc w:val="both"/>
    </w:pPr>
    <w:rPr>
      <w:color w:val="808080" w:themeColor="background1" w:themeShade="80"/>
      <w:sz w:val="16"/>
      <w:szCs w:val="16"/>
    </w:rPr>
  </w:style>
  <w:style w:type="paragraph" w:customStyle="1" w:styleId="BoilerplateHead">
    <w:name w:val="Boilerplate Head"/>
    <w:basedOn w:val="Normal"/>
    <w:next w:val="BoilerplateText"/>
    <w:uiPriority w:val="1"/>
    <w:qFormat/>
    <w:rsid w:val="00193AC0"/>
    <w:pPr>
      <w:spacing w:before="1080" w:after="360" w:line="240" w:lineRule="auto"/>
      <w:ind w:left="1560" w:right="2836"/>
    </w:pPr>
    <w:rPr>
      <w:rFonts w:asciiTheme="majorHAnsi" w:hAnsiTheme="majorHAnsi"/>
      <w:noProof/>
      <w:color w:val="FFFFFF" w:themeColor="background1"/>
      <w:sz w:val="32"/>
    </w:rPr>
  </w:style>
  <w:style w:type="paragraph" w:customStyle="1" w:styleId="BoilerplateText">
    <w:name w:val="Boilerplate Text"/>
    <w:uiPriority w:val="1"/>
    <w:qFormat/>
    <w:rsid w:val="005910CD"/>
    <w:pPr>
      <w:spacing w:before="240" w:after="0" w:line="240" w:lineRule="auto"/>
      <w:ind w:left="4395" w:right="1"/>
      <w:jc w:val="both"/>
    </w:pPr>
    <w:rPr>
      <w:rFonts w:cs="Arial"/>
      <w:color w:val="3B3B3B" w:themeColor="background2" w:themeShade="40"/>
      <w:sz w:val="16"/>
      <w:szCs w:val="16"/>
      <w:lang w:val="en-GB"/>
    </w:rPr>
  </w:style>
  <w:style w:type="paragraph" w:customStyle="1" w:styleId="ContactDetails">
    <w:name w:val="Contact Details"/>
    <w:uiPriority w:val="1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uiPriority w:val="1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uiPriority w:val="1"/>
    <w:qFormat/>
    <w:rsid w:val="005D2AF5"/>
    <w:pPr>
      <w:spacing w:after="0" w:line="240" w:lineRule="auto"/>
    </w:pPr>
    <w:rPr>
      <w:rFonts w:asciiTheme="majorHAnsi" w:hAnsiTheme="majorHAnsi" w:cs="Arial Narrow"/>
      <w:caps/>
      <w:color w:val="FFFFFF" w:themeColor="background1"/>
      <w:spacing w:val="8"/>
      <w:sz w:val="56"/>
      <w:szCs w:val="80"/>
      <w:lang w:val="en-GB"/>
    </w:rPr>
  </w:style>
  <w:style w:type="paragraph" w:customStyle="1" w:styleId="Website">
    <w:name w:val="Website"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5910CD"/>
    <w:rPr>
      <w:rFonts w:asciiTheme="minorHAnsi" w:hAnsiTheme="minorHAnsi"/>
      <w:color w:val="0B6467" w:themeColor="accent5" w:themeShade="BF"/>
      <w:sz w:val="20"/>
      <w:u w:val="single"/>
    </w:rPr>
  </w:style>
  <w:style w:type="paragraph" w:customStyle="1" w:styleId="Subhead">
    <w:name w:val="Subhead"/>
    <w:next w:val="Normal"/>
    <w:qFormat/>
    <w:rsid w:val="00F5326C"/>
    <w:pPr>
      <w:keepNext/>
      <w:keepLines/>
      <w:widowControl w:val="0"/>
      <w:spacing w:before="240" w:after="120" w:line="240" w:lineRule="auto"/>
    </w:pPr>
    <w:rPr>
      <w:rFonts w:cs="Times New Roman"/>
      <w:b/>
      <w:color w:val="000000" w:themeColor="text1"/>
      <w:lang w:val="en-GB"/>
    </w:rPr>
  </w:style>
  <w:style w:type="paragraph" w:customStyle="1" w:styleId="BulletIntro">
    <w:name w:val="Bullet Intro"/>
    <w:next w:val="Bullet1"/>
    <w:uiPriority w:val="1"/>
    <w:qFormat/>
    <w:rsid w:val="005917B5"/>
    <w:pPr>
      <w:keepNext/>
      <w:keepLines/>
      <w:spacing w:before="120" w:after="60" w:line="260" w:lineRule="exact"/>
    </w:pPr>
    <w:rPr>
      <w:rFonts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basedOn w:val="Normal"/>
    <w:rsid w:val="009E5292"/>
    <w:pPr>
      <w:keepNext/>
      <w:keepLines/>
      <w:numPr>
        <w:numId w:val="15"/>
      </w:numPr>
      <w:spacing w:before="60" w:line="260" w:lineRule="exact"/>
      <w:ind w:left="284" w:hanging="284"/>
    </w:pPr>
  </w:style>
  <w:style w:type="paragraph" w:customStyle="1" w:styleId="Bullet1-end">
    <w:name w:val="Bullet1 - end"/>
    <w:basedOn w:val="Bullet1"/>
    <w:next w:val="Normal"/>
    <w:uiPriority w:val="1"/>
    <w:qFormat/>
    <w:rsid w:val="00E720AA"/>
  </w:style>
  <w:style w:type="paragraph" w:customStyle="1" w:styleId="Bullet2">
    <w:name w:val="Bullet2"/>
    <w:basedOn w:val="Bullet1"/>
    <w:uiPriority w:val="1"/>
    <w:rsid w:val="006E3C6F"/>
    <w:pPr>
      <w:numPr>
        <w:numId w:val="11"/>
      </w:numPr>
      <w:ind w:left="567" w:hanging="283"/>
    </w:pPr>
  </w:style>
  <w:style w:type="paragraph" w:customStyle="1" w:styleId="Bullet2-end">
    <w:name w:val="Bullet2 - end"/>
    <w:basedOn w:val="Bullet2"/>
    <w:next w:val="Normal"/>
    <w:uiPriority w:val="1"/>
    <w:qFormat/>
    <w:rsid w:val="004F5EC0"/>
  </w:style>
  <w:style w:type="paragraph" w:customStyle="1" w:styleId="Bullet3">
    <w:name w:val="Bullet3"/>
    <w:basedOn w:val="Bullet1"/>
    <w:qFormat/>
    <w:rsid w:val="006E3C6F"/>
    <w:pPr>
      <w:numPr>
        <w:numId w:val="17"/>
      </w:numPr>
      <w:ind w:left="851" w:hanging="284"/>
    </w:pPr>
  </w:style>
  <w:style w:type="paragraph" w:customStyle="1" w:styleId="Bullet3-end">
    <w:name w:val="Bullet3 - end"/>
    <w:basedOn w:val="Bullet3"/>
    <w:next w:val="Normal"/>
    <w:uiPriority w:val="1"/>
    <w:qFormat/>
    <w:rsid w:val="00B10F5F"/>
  </w:style>
  <w:style w:type="paragraph" w:customStyle="1" w:styleId="NumberedIntro">
    <w:name w:val="Numbered Intro"/>
    <w:basedOn w:val="BulletIntro"/>
    <w:next w:val="Numbering1"/>
    <w:qFormat/>
    <w:rsid w:val="005910CD"/>
  </w:style>
  <w:style w:type="paragraph" w:customStyle="1" w:styleId="Numbering1">
    <w:name w:val="Numbering1"/>
    <w:rsid w:val="005910CD"/>
    <w:pPr>
      <w:numPr>
        <w:numId w:val="18"/>
      </w:numPr>
      <w:spacing w:before="60" w:after="120" w:line="260" w:lineRule="exact"/>
      <w:ind w:left="284" w:hanging="284"/>
    </w:pPr>
    <w:rPr>
      <w:rFonts w:cs="Times New Roman"/>
      <w:sz w:val="20"/>
      <w:lang w:val="en-GB"/>
    </w:rPr>
  </w:style>
  <w:style w:type="paragraph" w:customStyle="1" w:styleId="Numbering1-end">
    <w:name w:val="Numbering1 - end"/>
    <w:basedOn w:val="Numbering1"/>
    <w:next w:val="Normal"/>
    <w:qFormat/>
    <w:rsid w:val="00B10F5F"/>
  </w:style>
  <w:style w:type="paragraph" w:customStyle="1" w:styleId="Numbering2">
    <w:name w:val="Numbering2"/>
    <w:basedOn w:val="Numbering1"/>
    <w:rsid w:val="006E3C6F"/>
    <w:pPr>
      <w:numPr>
        <w:numId w:val="5"/>
      </w:numPr>
      <w:tabs>
        <w:tab w:val="left" w:pos="567"/>
      </w:tabs>
      <w:ind w:left="568" w:hanging="284"/>
    </w:pPr>
  </w:style>
  <w:style w:type="paragraph" w:customStyle="1" w:styleId="Numbering2-end">
    <w:name w:val="Numbering2 - end"/>
    <w:basedOn w:val="Numbering2"/>
    <w:next w:val="Normal"/>
    <w:qFormat/>
    <w:rsid w:val="00726E3A"/>
    <w:pPr>
      <w:ind w:left="634" w:hanging="274"/>
    </w:pPr>
  </w:style>
  <w:style w:type="paragraph" w:customStyle="1" w:styleId="Numbering3">
    <w:name w:val="Numbering3"/>
    <w:basedOn w:val="Numbering1"/>
    <w:qFormat/>
    <w:rsid w:val="006E3C6F"/>
    <w:pPr>
      <w:numPr>
        <w:numId w:val="19"/>
      </w:numPr>
      <w:ind w:left="851" w:hanging="284"/>
    </w:pPr>
  </w:style>
  <w:style w:type="paragraph" w:customStyle="1" w:styleId="Numbering3-end">
    <w:name w:val="Numbering3 - end"/>
    <w:basedOn w:val="Numbering3"/>
    <w:next w:val="Normal"/>
    <w:qFormat/>
    <w:rsid w:val="00726E3A"/>
    <w:pPr>
      <w:ind w:left="994"/>
    </w:pPr>
  </w:style>
  <w:style w:type="paragraph" w:customStyle="1" w:styleId="IntroductoryText">
    <w:name w:val="Introductory Text"/>
    <w:next w:val="Normal"/>
    <w:qFormat/>
    <w:rsid w:val="00FF26E3"/>
    <w:pPr>
      <w:spacing w:after="240" w:line="240" w:lineRule="auto"/>
    </w:pPr>
    <w:rPr>
      <w:rFonts w:cs="Times New Roman"/>
      <w:b/>
      <w:color w:val="000000" w:themeColor="text1"/>
      <w:sz w:val="28"/>
    </w:rPr>
  </w:style>
  <w:style w:type="paragraph" w:customStyle="1" w:styleId="FigureDescriptor">
    <w:name w:val="Figure Descriptor"/>
    <w:next w:val="Normal"/>
    <w:rsid w:val="00A81B90"/>
    <w:pPr>
      <w:spacing w:before="120" w:after="120" w:line="240" w:lineRule="auto"/>
    </w:pPr>
    <w:rPr>
      <w:rFonts w:cs="Times New Roman"/>
      <w:b/>
      <w:color w:val="595959" w:themeColor="text1" w:themeTint="A6"/>
      <w:sz w:val="16"/>
      <w:szCs w:val="16"/>
    </w:rPr>
  </w:style>
  <w:style w:type="paragraph" w:customStyle="1" w:styleId="TableText">
    <w:name w:val="Table Text"/>
    <w:qFormat/>
    <w:rsid w:val="00FF26E3"/>
    <w:pPr>
      <w:spacing w:after="0" w:line="240" w:lineRule="auto"/>
    </w:pPr>
    <w:rPr>
      <w:rFonts w:cs="Times New Roman"/>
      <w:color w:val="3B3B3B" w:themeColor="background2" w:themeShade="40"/>
      <w:sz w:val="20"/>
      <w:szCs w:val="20"/>
      <w:lang w:val="fr-FR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2"/>
    <w:qFormat/>
    <w:rsid w:val="00903E1F"/>
    <w:pPr>
      <w:ind w:left="334" w:hanging="180"/>
    </w:pPr>
  </w:style>
  <w:style w:type="paragraph" w:customStyle="1" w:styleId="TableBullet3">
    <w:name w:val="Table Bullet3"/>
    <w:basedOn w:val="Bullet3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autoRedefine/>
    <w:qFormat/>
    <w:rsid w:val="005B59A4"/>
    <w:pPr>
      <w:spacing w:after="0" w:line="240" w:lineRule="auto"/>
      <w:jc w:val="center"/>
    </w:pPr>
    <w:rPr>
      <w:rFonts w:asciiTheme="majorHAnsi" w:hAnsiTheme="majorHAnsi" w:cs="Times New Roman"/>
      <w:color w:val="FFFFFF" w:themeColor="background1"/>
      <w:sz w:val="20"/>
    </w:rPr>
  </w:style>
  <w:style w:type="paragraph" w:customStyle="1" w:styleId="TableSubhead">
    <w:name w:val="Table Subhead"/>
    <w:basedOn w:val="Normal"/>
    <w:qFormat/>
    <w:rsid w:val="00AE404A"/>
    <w:pPr>
      <w:spacing w:after="0"/>
    </w:pPr>
    <w:rPr>
      <w:color w:val="0070AD" w:themeColor="accent1"/>
    </w:rPr>
  </w:style>
  <w:style w:type="paragraph" w:customStyle="1" w:styleId="TableofContents">
    <w:name w:val="Table of Contents"/>
    <w:basedOn w:val="Title"/>
    <w:qFormat/>
    <w:rsid w:val="00DE27E7"/>
    <w:pPr>
      <w:spacing w:after="240"/>
    </w:pPr>
  </w:style>
  <w:style w:type="paragraph" w:styleId="TOC1">
    <w:name w:val="toc 1"/>
    <w:next w:val="TOC2"/>
    <w:autoRedefine/>
    <w:uiPriority w:val="39"/>
    <w:unhideWhenUsed/>
    <w:locked/>
    <w:rsid w:val="00D1742A"/>
    <w:pPr>
      <w:tabs>
        <w:tab w:val="left" w:pos="567"/>
        <w:tab w:val="right" w:leader="dot" w:pos="10199"/>
      </w:tabs>
      <w:spacing w:after="100" w:line="240" w:lineRule="auto"/>
    </w:pPr>
    <w:rPr>
      <w:rFonts w:cs="Times New Roman"/>
      <w:noProof/>
      <w:color w:val="000000" w:themeColor="text1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D1742A"/>
    <w:pPr>
      <w:tabs>
        <w:tab w:val="left" w:pos="1134"/>
        <w:tab w:val="right" w:leader="dot" w:pos="10199"/>
      </w:tabs>
      <w:spacing w:after="100" w:line="240" w:lineRule="auto"/>
      <w:ind w:left="567" w:hanging="567"/>
    </w:pPr>
    <w:rPr>
      <w:rFonts w:cs="Times New Roman"/>
      <w:noProof/>
      <w:color w:val="000000" w:themeColor="text1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left="1418" w:hanging="851"/>
    </w:pPr>
    <w:rPr>
      <w:rFonts w:cs="Times New Roman"/>
      <w:noProof/>
      <w:color w:val="000000" w:themeColor="text1"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next w:val="TOC5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firstLine="567"/>
    </w:pPr>
    <w:rPr>
      <w:rFonts w:cs="Times New Roman"/>
      <w:noProof/>
      <w:color w:val="000000" w:themeColor="text1"/>
      <w:sz w:val="20"/>
      <w:lang w:val="en-GB"/>
    </w:rPr>
  </w:style>
  <w:style w:type="paragraph" w:styleId="TOC5">
    <w:name w:val="toc 5"/>
    <w:next w:val="Normal"/>
    <w:autoRedefine/>
    <w:uiPriority w:val="39"/>
    <w:unhideWhenUsed/>
    <w:locked/>
    <w:rsid w:val="00D65165"/>
    <w:pPr>
      <w:tabs>
        <w:tab w:val="right" w:leader="dot" w:pos="10199"/>
      </w:tabs>
      <w:spacing w:after="100" w:line="240" w:lineRule="auto"/>
      <w:ind w:left="810"/>
    </w:pPr>
    <w:rPr>
      <w:rFonts w:cs="Times New Roman"/>
      <w:noProof/>
      <w:color w:val="000000" w:themeColor="text1"/>
      <w:sz w:val="14"/>
      <w:lang w:val="en-GB"/>
    </w:rPr>
  </w:style>
  <w:style w:type="paragraph" w:customStyle="1" w:styleId="CapgeminiFooter">
    <w:name w:val="Capgemini Footer"/>
    <w:uiPriority w:val="1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uiPriority w:val="1"/>
    <w:qFormat/>
    <w:rsid w:val="0005229F"/>
    <w:pPr>
      <w:spacing w:after="0" w:line="240" w:lineRule="auto"/>
      <w:jc w:val="right"/>
    </w:pPr>
    <w:rPr>
      <w:rFonts w:cs="Times New Roman"/>
      <w:b/>
      <w:color w:val="767676" w:themeColor="background2" w:themeShade="80"/>
      <w:sz w:val="18"/>
      <w:lang w:val="en-GB"/>
    </w:rPr>
  </w:style>
  <w:style w:type="paragraph" w:customStyle="1" w:styleId="BiosName">
    <w:name w:val="Bios Name"/>
    <w:basedOn w:val="Normal"/>
    <w:uiPriority w:val="99"/>
    <w:qFormat/>
    <w:rsid w:val="00BE14E2"/>
    <w:pPr>
      <w:spacing w:before="60"/>
      <w:contextualSpacing/>
    </w:pPr>
    <w:rPr>
      <w:rFonts w:eastAsia="Times New Roman"/>
      <w:b/>
      <w:color w:val="0070AD" w:themeColor="accent1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/>
      <w:color w:val="0098C7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</w:rPr>
  </w:style>
  <w:style w:type="paragraph" w:customStyle="1" w:styleId="BlockText2">
    <w:name w:val="Block Text 2"/>
    <w:basedOn w:val="Normal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eastAsiaTheme="minorEastAsia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-Source">
    <w:name w:val="Quote-Source"/>
    <w:qFormat/>
    <w:rsid w:val="0005229F"/>
    <w:pPr>
      <w:keepNext/>
      <w:keepLines/>
      <w:spacing w:before="240" w:after="240" w:line="240" w:lineRule="auto"/>
      <w:jc w:val="right"/>
    </w:pPr>
    <w:rPr>
      <w:rFonts w:cs="Times New Roman"/>
      <w:b/>
      <w:color w:val="000000" w:themeColor="text2"/>
      <w:sz w:val="20"/>
      <w:lang w:val="fr-FR"/>
    </w:rPr>
  </w:style>
  <w:style w:type="paragraph" w:customStyle="1" w:styleId="PulloutQuote">
    <w:name w:val="Pullout Quote"/>
    <w:basedOn w:val="Normal"/>
    <w:next w:val="Quote-Source"/>
    <w:qFormat/>
    <w:rsid w:val="00A33DBE"/>
    <w:pPr>
      <w:keepNext/>
      <w:keepLines/>
    </w:pPr>
    <w:rPr>
      <w:b/>
      <w:color w:val="0070AD" w:themeColor="accent1"/>
      <w:sz w:val="28"/>
      <w:lang w:val="fr-FR"/>
    </w:rPr>
  </w:style>
  <w:style w:type="paragraph" w:customStyle="1" w:styleId="Quotes">
    <w:name w:val="Quotes"/>
    <w:qFormat/>
    <w:rsid w:val="003C2443"/>
    <w:pPr>
      <w:spacing w:after="0" w:line="240" w:lineRule="auto"/>
    </w:pPr>
    <w:rPr>
      <w:rFonts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3C6FB9"/>
    <w:pPr>
      <w:shd w:val="clear" w:color="auto" w:fill="F2F2F2" w:themeFill="background1" w:themeFillShade="F2"/>
      <w:spacing w:after="120" w:line="240" w:lineRule="auto"/>
      <w:jc w:val="both"/>
    </w:pPr>
    <w:rPr>
      <w:rFonts w:cs="Times New Roman"/>
      <w:i/>
      <w:color w:val="000000" w:themeColor="text1"/>
      <w:sz w:val="24"/>
      <w:szCs w:val="24"/>
    </w:rPr>
  </w:style>
  <w:style w:type="paragraph" w:customStyle="1" w:styleId="BiosRole">
    <w:name w:val="Bios Role"/>
    <w:uiPriority w:val="1"/>
    <w:qFormat/>
    <w:rsid w:val="005910CD"/>
    <w:pPr>
      <w:spacing w:after="240" w:line="240" w:lineRule="atLeast"/>
    </w:pPr>
    <w:rPr>
      <w:rFonts w:eastAsia="Times New Roman" w:cs="Times New Roman"/>
      <w:b/>
      <w:color w:val="2B0A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5910CD"/>
    <w:pPr>
      <w:spacing w:before="120" w:after="240" w:line="240" w:lineRule="auto"/>
    </w:pPr>
    <w:rPr>
      <w:rFonts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2022">
    <w:name w:val="Capgemini 2022"/>
    <w:basedOn w:val="TableNormal"/>
    <w:uiPriority w:val="99"/>
    <w:qFormat/>
    <w:rsid w:val="00804DD4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Mar>
        <w:top w:w="108" w:type="dxa"/>
        <w:bottom w:w="108" w:type="dxa"/>
      </w:tblCellMar>
    </w:tbl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textboxTightWrap w:val="none"/>
        <w:outlineLvl w:val="9"/>
      </w:pPr>
      <w:rPr>
        <w:rFonts w:ascii="Ubuntu Medium" w:hAnsi="Ubuntu Medium"/>
        <w:b w:val="0"/>
        <w:i w:val="0"/>
        <w:caps/>
        <w:smallCaps w:val="0"/>
        <w:strike w:val="0"/>
        <w:dstrike w:val="0"/>
        <w:vanish w:val="0"/>
        <w:color w:val="12ABDB" w:themeColor="accent2"/>
        <w:spacing w:val="0"/>
        <w:w w:val="100"/>
        <w:kern w:val="24"/>
        <w:position w:val="0"/>
        <w:sz w:val="24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72936" w:themeFill="accent4"/>
      </w:tcPr>
    </w:tblStylePr>
    <w:tblStylePr w:type="lastRow">
      <w:pPr>
        <w:jc w:val="center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99E0F6" w:themeFill="accent2" w:themeFillTint="66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0"/>
      </w:rPr>
    </w:tblStylePr>
    <w:tblStylePr w:type="lastCol">
      <w:rPr>
        <w:rFonts w:asciiTheme="minorHAnsi" w:hAnsiTheme="minorHAnsi"/>
        <w:b w:val="0"/>
        <w:color w:val="272936" w:themeColor="accent4"/>
        <w:sz w:val="20"/>
      </w:rPr>
    </w:tblStylePr>
    <w:tblStylePr w:type="band1Vert">
      <w:rPr>
        <w:rFonts w:asciiTheme="minorHAnsi" w:hAnsiTheme="minorHAnsi"/>
        <w:color w:val="000000" w:themeColor="text1"/>
        <w:sz w:val="20"/>
      </w:rPr>
    </w:tblStylePr>
    <w:tblStylePr w:type="band2Vert">
      <w:rPr>
        <w:rFonts w:asciiTheme="minorHAnsi" w:hAnsiTheme="minorHAnsi"/>
        <w:color w:val="000000" w:themeColor="text1"/>
        <w:sz w:val="20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ECECEC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/>
      <w:b/>
      <w:bCs/>
    </w:rPr>
  </w:style>
  <w:style w:type="paragraph" w:customStyle="1" w:styleId="CopyrightExtraLine">
    <w:name w:val="Copyright Extra Line"/>
    <w:basedOn w:val="Normal"/>
    <w:uiPriority w:val="1"/>
    <w:qFormat/>
    <w:rsid w:val="003F728C"/>
    <w:rPr>
      <w:b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00E6E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spacing w:before="240"/>
      <w:outlineLvl w:val="9"/>
    </w:pPr>
    <w:rPr>
      <w:rFonts w:eastAsiaTheme="majorEastAsia" w:cstheme="majorBidi"/>
      <w:b/>
      <w:bCs/>
      <w:color w:val="00538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D7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0D"/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locked/>
    <w:rsid w:val="00E720A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9D21E5"/>
    <w:rPr>
      <w:rFonts w:asciiTheme="majorHAnsi" w:eastAsia="Arial" w:hAnsiTheme="majorHAnsi" w:cs="Times New Roman"/>
      <w:color w:val="000000" w:themeColor="text1"/>
      <w:sz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47"/>
    <w:semiHidden/>
    <w:rsid w:val="00D1742A"/>
    <w:rPr>
      <w:rFonts w:asciiTheme="majorHAnsi" w:eastAsiaTheme="majorEastAsia" w:hAnsiTheme="majorHAnsi" w:cstheme="majorBidi"/>
      <w:color w:val="000000" w:themeColor="text1"/>
      <w:sz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7F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next w:val="Normal"/>
    <w:qFormat/>
    <w:rsid w:val="00196143"/>
    <w:pPr>
      <w:keepNext/>
      <w:keepLines/>
      <w:pageBreakBefore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customStyle="1" w:styleId="QuestionStyle">
    <w:name w:val="Question Style"/>
    <w:next w:val="Normal"/>
    <w:uiPriority w:val="19"/>
    <w:qFormat/>
    <w:rsid w:val="006E3C6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272936" w:themeColor="accent4"/>
      <w:sz w:val="20"/>
      <w:szCs w:val="20"/>
      <w:lang w:eastAsia="en-GB"/>
    </w:rPr>
  </w:style>
  <w:style w:type="paragraph" w:customStyle="1" w:styleId="BoilerplateHead1">
    <w:name w:val="Boilerplate Head 1"/>
    <w:basedOn w:val="BoilerplateHead"/>
    <w:uiPriority w:val="1"/>
    <w:rsid w:val="007F67D8"/>
    <w:pPr>
      <w:pBdr>
        <w:bottom w:val="single" w:sz="4" w:space="1" w:color="FFFFFF" w:themeColor="background1"/>
      </w:pBdr>
      <w:ind w:left="0" w:right="4820"/>
    </w:pPr>
    <w:rPr>
      <w:caps/>
    </w:rPr>
  </w:style>
  <w:style w:type="paragraph" w:customStyle="1" w:styleId="Boilerplatetext1">
    <w:name w:val="Boilerplate text 1"/>
    <w:basedOn w:val="BoilerplateText"/>
    <w:uiPriority w:val="1"/>
    <w:qFormat/>
    <w:rsid w:val="00302CFD"/>
    <w:pPr>
      <w:tabs>
        <w:tab w:val="left" w:pos="3784"/>
      </w:tabs>
      <w:ind w:left="0" w:right="482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A337DE"/>
    <w:rPr>
      <w:color w:val="605E5C"/>
      <w:shd w:val="clear" w:color="auto" w:fill="E1DFDD"/>
    </w:rPr>
  </w:style>
  <w:style w:type="paragraph" w:styleId="Caption">
    <w:name w:val="caption"/>
    <w:basedOn w:val="FigureDescriptor"/>
    <w:next w:val="Normal"/>
    <w:uiPriority w:val="35"/>
    <w:qFormat/>
    <w:locked/>
    <w:rsid w:val="00F61F77"/>
    <w:rPr>
      <w:lang w:val="en-GB"/>
    </w:rPr>
  </w:style>
  <w:style w:type="character" w:customStyle="1" w:styleId="FootergreyChar">
    <w:name w:val="Footer grey Char"/>
    <w:basedOn w:val="DefaultParagraphFont"/>
    <w:link w:val="Footergrey"/>
    <w:rsid w:val="00903161"/>
    <w:rPr>
      <w:rFonts w:eastAsia="Arial" w:cs="Times New Roman"/>
      <w:color w:val="808080" w:themeColor="background1" w:themeShade="80"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AC3CBE"/>
    <w:pPr>
      <w:spacing w:after="160" w:line="259" w:lineRule="auto"/>
      <w:ind w:left="720"/>
      <w:contextualSpacing/>
    </w:pPr>
    <w:rPr>
      <w:rFonts w:eastAsiaTheme="minorHAnsi" w:cstheme="minorBidi"/>
      <w:sz w:val="22"/>
    </w:rPr>
  </w:style>
  <w:style w:type="paragraph" w:customStyle="1" w:styleId="TABLEHEADINGSTYLE">
    <w:name w:val="TABLE HEADING STYLE"/>
    <w:basedOn w:val="Normal"/>
    <w:link w:val="TABLEHEADINGSTYLEChar"/>
    <w:autoRedefine/>
    <w:qFormat/>
    <w:rsid w:val="00E831F6"/>
    <w:rPr>
      <w:rFonts w:ascii="Ubuntu Medium" w:hAnsi="Ubuntu Medium"/>
      <w:caps/>
      <w:color w:val="12ABDB" w:themeColor="accent2"/>
      <w:sz w:val="24"/>
    </w:rPr>
  </w:style>
  <w:style w:type="character" w:customStyle="1" w:styleId="TABLEHEADINGSTYLEChar">
    <w:name w:val="TABLE HEADING STYLE Char"/>
    <w:basedOn w:val="DefaultParagraphFont"/>
    <w:link w:val="TABLEHEADINGSTYLE"/>
    <w:rsid w:val="00E831F6"/>
    <w:rPr>
      <w:rFonts w:ascii="Ubuntu Medium" w:eastAsia="Arial" w:hAnsi="Ubuntu Medium" w:cs="Times New Roman"/>
      <w:caps/>
      <w:color w:val="12ABDB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apgemini2021">
  <a:themeElements>
    <a:clrScheme name="Capgemini 2021">
      <a:dk1>
        <a:sysClr val="windowText" lastClr="000000"/>
      </a:dk1>
      <a:lt1>
        <a:srgbClr val="FFFFFF"/>
      </a:lt1>
      <a:dk2>
        <a:srgbClr val="000000"/>
      </a:dk2>
      <a:lt2>
        <a:srgbClr val="ECECEC"/>
      </a:lt2>
      <a:accent1>
        <a:srgbClr val="0070AD"/>
      </a:accent1>
      <a:accent2>
        <a:srgbClr val="12ABDB"/>
      </a:accent2>
      <a:accent3>
        <a:srgbClr val="2B0A3D"/>
      </a:accent3>
      <a:accent4>
        <a:srgbClr val="272936"/>
      </a:accent4>
      <a:accent5>
        <a:srgbClr val="0F878A"/>
      </a:accent5>
      <a:accent6>
        <a:srgbClr val="14596B"/>
      </a:accent6>
      <a:hlink>
        <a:srgbClr val="00929B"/>
      </a:hlink>
      <a:folHlink>
        <a:srgbClr val="00E6E3"/>
      </a:folHlink>
    </a:clrScheme>
    <a:fontScheme name="Capgemini 202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Green A">
      <a:srgbClr val="57CF80"/>
    </a:custClr>
    <a:custClr name="Green B">
      <a:srgbClr val="33B569"/>
    </a:custClr>
    <a:custClr name="Green C">
      <a:srgbClr val="2EA657"/>
    </a:custClr>
    <a:custClr name="Green D">
      <a:srgbClr val="2EA657"/>
    </a:custClr>
    <a:custClr name="Green E">
      <a:srgbClr val="176036"/>
    </a:custClr>
    <a:custClr name="Teal A">
      <a:srgbClr val="00E6E3"/>
    </a:custClr>
    <a:custClr name="Teal B">
      <a:srgbClr val="00D5D0"/>
    </a:custClr>
    <a:custClr name="Teal C">
      <a:srgbClr val="00BFBF"/>
    </a:custClr>
    <a:custClr name="Teal D">
      <a:srgbClr val="00929B"/>
    </a:custClr>
    <a:custClr name="Teal E">
      <a:srgbClr val="007D74"/>
    </a:custClr>
    <a:custClr name="Peacock A">
      <a:srgbClr val="00E0CB"/>
    </a:custClr>
    <a:custClr name="Peacock B">
      <a:srgbClr val="00B2A2"/>
    </a:custClr>
    <a:custClr name="Peacock C">
      <a:srgbClr val="0F878A"/>
    </a:custClr>
    <a:custClr name="Peacock D">
      <a:srgbClr val="0F6A73"/>
    </a:custClr>
    <a:custClr name="Peacock E">
      <a:srgbClr val="0F434A"/>
    </a:custClr>
    <a:custClr name="Saphire A">
      <a:srgbClr val="338091"/>
    </a:custClr>
    <a:custClr name="Saphire B">
      <a:srgbClr val="336B7D"/>
    </a:custClr>
    <a:custClr name="Saphire C">
      <a:srgbClr val="14596B"/>
    </a:custClr>
    <a:custClr name="Saphire D">
      <a:srgbClr val="214554"/>
    </a:custClr>
    <a:custClr name="Saphire E">
      <a:srgbClr val="173340"/>
    </a:custClr>
    <a:custClr name="Violet A">
      <a:srgbClr val="E557AD"/>
    </a:custClr>
    <a:custClr name="Violet B">
      <a:srgbClr val="D13A8C"/>
    </a:custClr>
    <a:custClr name="Violet C">
      <a:srgbClr val="BA2980"/>
    </a:custClr>
    <a:custClr name="Violet D">
      <a:srgbClr val="A12980"/>
    </a:custClr>
    <a:custClr name="Violet E">
      <a:srgbClr val="811B6F"/>
    </a:custClr>
    <a:custClr name="Yellow A">
      <a:srgbClr val="FFDA80"/>
    </a:custClr>
    <a:custClr name="Yellow B">
      <a:srgbClr val="FFD068"/>
    </a:custClr>
    <a:custClr name="Yellow C">
      <a:srgbClr val="FFB24A"/>
    </a:custClr>
    <a:custClr name="Yellow D">
      <a:srgbClr val="FF9C29"/>
    </a:custClr>
    <a:custClr name="Yellow E">
      <a:srgbClr val="FF8E12"/>
    </a:custClr>
    <a:custClr name="Velvet A">
      <a:srgbClr val="9E4780"/>
    </a:custClr>
    <a:custClr name="Velvet B">
      <a:srgbClr val="802B73"/>
    </a:custClr>
    <a:custClr name="Velvet C">
      <a:srgbClr val="750D5C"/>
    </a:custClr>
    <a:custClr name="Velvet D">
      <a:srgbClr val="590A42"/>
    </a:custClr>
    <a:custClr name="Velvet E">
      <a:srgbClr val="42142E"/>
    </a:custClr>
    <a:custClr name="Red A">
      <a:srgbClr val="FF5770"/>
    </a:custClr>
    <a:custClr name="Red B">
      <a:srgbClr val="FF455E"/>
    </a:custClr>
    <a:custClr name="Red C">
      <a:srgbClr val="FF304D"/>
    </a:custClr>
    <a:custClr name="Red D">
      <a:srgbClr val="E30021"/>
    </a:custClr>
    <a:custClr name="Red E">
      <a:srgbClr val="A6001A"/>
    </a:custClr>
  </a:custClrLst>
  <a:extLst>
    <a:ext uri="{05A4C25C-085E-4340-85A3-A5531E510DB2}">
      <thm15:themeFamily xmlns:thm15="http://schemas.microsoft.com/office/thememl/2012/main" name="Capgemini2021" id="{36ED177E-EF4B-47E5-8F7D-1ECE76635615}" vid="{E36C09C7-F111-4B3E-A390-E3B43FC1B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B6106DB0A21244ACD48E9FC04F325A" ma:contentTypeVersion="11" ma:contentTypeDescription="Ein neues Dokument erstellen." ma:contentTypeScope="" ma:versionID="8dde93a05d71f16e5e12ab1bdd2d77b1">
  <xsd:schema xmlns:xsd="http://www.w3.org/2001/XMLSchema" xmlns:xs="http://www.w3.org/2001/XMLSchema" xmlns:p="http://schemas.microsoft.com/office/2006/metadata/properties" xmlns:ns2="d0180478-e09c-4915-be5d-889598127865" xmlns:ns3="c77a16c6-ba08-45e2-9d1b-6b2ea16a1c64" targetNamespace="http://schemas.microsoft.com/office/2006/metadata/properties" ma:root="true" ma:fieldsID="5fcf68ab7c6fb354636d4ac9951dd39a" ns2:_="" ns3:_="">
    <xsd:import namespace="d0180478-e09c-4915-be5d-889598127865"/>
    <xsd:import namespace="c77a16c6-ba08-45e2-9d1b-6b2ea16a1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80478-e09c-4915-be5d-889598127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a16c6-ba08-45e2-9d1b-6b2ea16a1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80478-e09c-4915-be5d-8895981278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991E48-2DFC-4361-8DCF-085B92821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80478-e09c-4915-be5d-889598127865"/>
    <ds:schemaRef ds:uri="c77a16c6-ba08-45e2-9d1b-6b2ea16a1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F86BD1-D2C7-4808-BB86-FE1B84F54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B21C4-DA53-474B-A182-F749B561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23D3AD-25AD-4E14-9C0E-5A46ED32C27A}">
  <ds:schemaRefs>
    <ds:schemaRef ds:uri="http://schemas.microsoft.com/office/2006/metadata/properties"/>
    <ds:schemaRef ds:uri="http://schemas.microsoft.com/office/infopath/2007/PartnerControls"/>
    <ds:schemaRef ds:uri="d0180478-e09c-4915-be5d-8895981278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template_CoverB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template_CoverB</dc:title>
  <dc:subject/>
  <dc:creator>Timo Pohl</dc:creator>
  <cp:keywords/>
  <dc:description/>
  <cp:lastModifiedBy>Pohl, Timo</cp:lastModifiedBy>
  <cp:revision>28</cp:revision>
  <cp:lastPrinted>2021-06-25T11:03:00Z</cp:lastPrinted>
  <dcterms:created xsi:type="dcterms:W3CDTF">2024-05-15T14:11:00Z</dcterms:created>
  <dcterms:modified xsi:type="dcterms:W3CDTF">2024-05-16T13:29:00Z</dcterms:modified>
</cp:coreProperties>
</file>