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Introduction</w:t>
      </w:r>
      <w:r>
        <w:rPr>
          <w:b/>
          <w:bCs/>
          <w:sz w:val="28"/>
          <w:szCs w:val="28"/>
          <w:highlight w:val="none"/>
        </w:rPr>
        <w:t xml:space="preserve">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t xml:space="preserve">The NodeMCU Snake Game is a simple, interactive game where you control the classic snake using a web-based controller. The game runs on the NodeMCU, which acts as both an access point (AP) and a server. WebSocket is used for real-time communication between</w:t>
      </w:r>
      <w:r>
        <w:t xml:space="preserve"> the game display and the controller.</w:t>
        <w:br/>
        <w:t xml:space="preserve">This project combines web development, networking, and hardware, showcasing the versatility of NodeMCU.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sz w:val="32"/>
          <w:szCs w:val="32"/>
        </w:rPr>
        <w:t xml:space="preserve">Features: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2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Quick Setup:</w:t>
      </w:r>
      <w:r>
        <w:t xml:space="preserve"> Just upload the code to the NodeMCU, connect your devices to its Wi-Fi network, and start playing.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No External Display Needed: </w:t>
      </w:r>
      <w:r>
        <w:t xml:space="preserve">The game runs directly on your device's browser, so there's no need for an external display or additional setup.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Real-Time Control:</w:t>
      </w:r>
      <w:r>
        <w:t xml:space="preserve"> The game uses WebSocket for real-time communication between the controller and display, ensuring the action is fast and responsive.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Standalone Access Point (AP):</w:t>
      </w:r>
      <w:r>
        <w:t xml:space="preserve"> The NodeMCU creates its own Wi-Fi network, allowing you to connect your devices directly to it without needing an internet connection.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b/>
          <w:bCs/>
        </w:rPr>
        <w:t xml:space="preserve">Low-Cost Hardware: </w:t>
      </w:r>
      <w:r>
        <w:t xml:space="preserve">The entire game logic runs on the NodeMCU, a low-cost microcontroller that offers multiple functionalities. In this project, it acts as both a server and an access point (AP), providing all the necessary resources for the game to run smo</w:t>
      </w:r>
      <w:r>
        <w:t xml:space="preserve">othly without the need for expensive hardware</w:t>
      </w:r>
      <w:r/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32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8"/>
        </w:rPr>
        <w:t xml:space="preserve">Getting Started</w:t>
      </w:r>
      <w:r>
        <w:rPr>
          <w:sz w:val="28"/>
          <w:szCs w:val="28"/>
        </w:rPr>
      </w:r>
      <w:r>
        <w:rPr>
          <w:sz w:val="32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get the NodeMCU Snake Game up and running, follow these simple steps: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Requirements:</w:t>
      </w:r>
      <w:r/>
    </w:p>
    <w:p>
      <w:pPr>
        <w:pStyle w:val="92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Hardware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2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NodeMCU (ESP8266)</w:t>
      </w:r>
      <w:r/>
    </w:p>
    <w:p>
      <w:pPr>
        <w:pStyle w:val="92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USB cable to connect the NodeMCU to your computer</w:t>
      </w:r>
      <w:r/>
    </w:p>
    <w:p>
      <w:pPr>
        <w:pStyle w:val="92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Software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2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Arduino IDE (with ESP8266 board support installed)</w:t>
      </w:r>
      <w:r/>
    </w:p>
    <w:p>
      <w:pPr>
        <w:pStyle w:val="92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Wi-Fi enabled device (like a smartphone or laptop)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Steps:</w:t>
      </w:r>
      <w:r/>
    </w:p>
    <w:p>
      <w:pPr>
        <w:pStyle w:val="92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 the Arduino IDE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2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Download and install the Arduino IDE from the official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Arduino website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Set Up NodeMCU in Arduino IDE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2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Open Arduino IDE and go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File &gt; Preferences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the "Additional Boards Manager URLs" field, add: 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http://arduino.esp8266.com/stable/package_esp8266com_index.json</w:t>
      </w:r>
      <w:r/>
    </w:p>
    <w:p>
      <w:pPr>
        <w:pStyle w:val="92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Go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Tools &gt; Board &gt; Board 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search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ESP8266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install the package.</w:t>
      </w:r>
      <w:r/>
    </w:p>
    <w:p>
      <w:pPr>
        <w:pStyle w:val="92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Select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NodeMCU 1.0 (ESP-12E Module)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board from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Tools &gt; Board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Upload the Sketch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2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Open the provided </w:t>
      </w:r>
      <w:r>
        <w:rPr>
          <w:rFonts w:ascii="Courier New" w:hAnsi="Courier New" w:eastAsia="Courier New" w:cs="Courier New"/>
          <w:color w:val="000000"/>
          <w:sz w:val="20"/>
        </w:rPr>
        <w:t xml:space="preserve">realtime-nodemcu-snakegame-sketch.ino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file in the Arduino IDE.</w:t>
      </w:r>
      <w:r/>
    </w:p>
    <w:p>
      <w:pPr>
        <w:pStyle w:val="92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Connect your NodeMCU to your computer using a USB cable.</w:t>
      </w:r>
      <w:r/>
    </w:p>
    <w:p>
      <w:pPr>
        <w:pStyle w:val="92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Select the correct port from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Tools &gt; 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Click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Upload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button to upload the sketch to the NodeMCU.</w:t>
      </w:r>
      <w:r/>
    </w:p>
    <w:p>
      <w:pPr>
        <w:pStyle w:val="92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Connect to the NodeMCU Wi-Fi Network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2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the upload is complete, the NodeMCU will create a Wi-Fi network named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MiniProject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Connect your phone or laptop to this network.</w:t>
      </w:r>
      <w:r/>
    </w:p>
    <w:p>
      <w:pPr>
        <w:pStyle w:val="927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Start Playing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92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Open your browser and visit </w:t>
      </w:r>
      <w:hyperlink r:id="rId9" w:tooltip="http://192.168.4.1/" w:history="1">
        <w:r>
          <w:rPr>
            <w:rStyle w:val="910"/>
            <w:rFonts w:ascii="Times New Roman" w:hAnsi="Times New Roman" w:eastAsia="Times New Roman" w:cs="Times New Roman"/>
            <w:b/>
            <w:color w:val="0000ee"/>
            <w:sz w:val="24"/>
            <w:u w:val="none"/>
          </w:rPr>
          <w:t xml:space="preserve">http://192.168.4.1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to see the game display.</w:t>
      </w:r>
      <w:r/>
    </w:p>
    <w:p>
      <w:pPr>
        <w:pStyle w:val="92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another device, visit </w:t>
      </w:r>
      <w:hyperlink r:id="rId10" w:tooltip="http://192.168.4.1/controller" w:history="1">
        <w:r>
          <w:rPr>
            <w:rStyle w:val="910"/>
            <w:rFonts w:ascii="Times New Roman" w:hAnsi="Times New Roman" w:eastAsia="Times New Roman" w:cs="Times New Roman"/>
            <w:b/>
            <w:color w:val="0000ee"/>
            <w:sz w:val="24"/>
            <w:u w:val="none"/>
          </w:rPr>
          <w:t xml:space="preserve">http://192.168.4.1/controller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to open the controller page.</w:t>
      </w:r>
      <w:r/>
    </w:p>
    <w:p>
      <w:pPr>
        <w:pStyle w:val="92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Start controlling the snake and enjoy the game!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How It Works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NodeMCU Snake Game combines smart hardware and web technologies to deliver a fun and interactive gaming experience. Here’s how everything comes together:</w:t>
      </w:r>
      <w:r/>
    </w:p>
    <w:p>
      <w:pPr>
        <w:pStyle w:val="927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NodeMCU as a Wi-Fi Access Point and Server</w:t>
      </w:r>
      <w:r/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NodeMCU creates its own Wi-Fi access point, allowing devices to connect directly to it without needing an internet connection.</w:t>
      </w:r>
      <w:r/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hosts two web pages:</w:t>
      </w:r>
      <w:r/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Game Display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Accessed at 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http://192.168.4.1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this page displays the Snake game on a browser.</w:t>
      </w:r>
      <w:r/>
    </w:p>
    <w:p>
      <w:pPr>
        <w:pStyle w:val="92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Accessed at </w:t>
      </w:r>
      <w:r>
        <w:rPr>
          <w:rFonts w:ascii="Courier New" w:hAnsi="Courier New" w:eastAsia="Courier New" w:cs="Courier New"/>
          <w:color w:val="000000"/>
          <w:sz w:val="20"/>
        </w:rPr>
        <w:t xml:space="preserve">http://192.168.4.1/controller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this page provides directional buttons to control the snake.</w:t>
      </w:r>
      <w:r/>
    </w:p>
    <w:p>
      <w:pPr>
        <w:pStyle w:val="927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Real-Time Updates with WebSocket</w:t>
      </w:r>
      <w:r/>
    </w:p>
    <w:p>
      <w:pPr>
        <w:pStyle w:val="927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NodeMCU processes the entire game logic, constantly updating the snake’s position, generating food, and tracking the score.</w:t>
      </w:r>
      <w:r/>
    </w:p>
    <w:p>
      <w:pPr>
        <w:pStyle w:val="927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WebSocket technology enables instantaneous communication:</w:t>
      </w:r>
      <w:r/>
    </w:p>
    <w:p>
      <w:pPr>
        <w:pStyle w:val="927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you press a button on the controller, the command is sent to the NodeMCU in real-time, and the snake moves immediately.</w:t>
      </w:r>
      <w:r/>
    </w:p>
    <w:p>
      <w:pPr>
        <w:pStyle w:val="927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Changes in the game, such as the snake’s movement or score updates, are reflected instantly on the display.</w:t>
      </w:r>
      <w:r/>
    </w:p>
    <w:p>
      <w:pPr>
        <w:pStyle w:val="927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Game Logic in Action</w:t>
      </w:r>
      <w:r/>
    </w:p>
    <w:p>
      <w:pPr>
        <w:pStyle w:val="927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NodeMCU handles all the game mechanics, including:</w:t>
      </w:r>
      <w:r/>
    </w:p>
    <w:p>
      <w:pPr>
        <w:pStyle w:val="927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Moving the snake and detecting collisions (with the walls or itself).</w:t>
      </w:r>
      <w:r/>
    </w:p>
    <w:p>
      <w:pPr>
        <w:pStyle w:val="927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Generating food at random locations and increasing the snake’s length when it eats the food.</w:t>
      </w:r>
      <w:r/>
    </w:p>
    <w:p>
      <w:pPr>
        <w:pStyle w:val="927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Resetting the game when a collision occurs and updating the final score.</w:t>
      </w:r>
      <w:r/>
    </w:p>
    <w:p>
      <w:pPr>
        <w:pStyle w:val="927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Device Interaction</w:t>
      </w:r>
      <w:r/>
    </w:p>
    <w:p>
      <w:pPr>
        <w:pStyle w:val="927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game requires two devices working together seamlessly:</w:t>
      </w:r>
      <w:r/>
    </w:p>
    <w:p>
      <w:pPr>
        <w:pStyle w:val="927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One device (e.g., a laptop or tablet) acts as the game display, showing the progress.</w:t>
      </w:r>
      <w:r/>
    </w:p>
    <w:p>
      <w:pPr>
        <w:pStyle w:val="927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Another device (e.g., a smartphone) acts as the controller, allowing you to steer the snake using directional buttons.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efficient use of the NodeMCU as a Wi-Fi access point and server highlights its ability to create a standalone, interactive game experience without the need for additional hardware or software dependencies.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b/>
          <w:bCs/>
          <w:sz w:val="32"/>
          <w:szCs w:val="32"/>
        </w:rPr>
        <w:t xml:space="preserve">Screenshots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1295592" cy="2880662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627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95591" cy="2880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27.75pt;mso-position-vertical:absolute;width:102.02pt;height:226.82pt;mso-wrap-distance-left:9.07pt;mso-wrap-distance-top:0.00pt;mso-wrap-distance-right:9.07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  <w:t xml:space="preserve">Added these two on the page </w:t>
      </w:r>
      <w:r>
        <w:rPr>
          <w:b/>
          <w:bCs/>
          <w:sz w:val="32"/>
          <w:szCs w:val="3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8897" cy="28806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4448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78897" cy="2880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4.17pt;height:226.8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License:</w:t>
      </w:r>
      <w:r>
        <w:rPr>
          <w:b/>
          <w:bCs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ee"/>
        <w:sz w:val="24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9">
    <w:name w:val="Table Grid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5">
    <w:name w:val="Heading 1"/>
    <w:basedOn w:val="923"/>
    <w:next w:val="923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6">
    <w:name w:val="Heading 2"/>
    <w:basedOn w:val="923"/>
    <w:next w:val="923"/>
    <w:link w:val="87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7">
    <w:name w:val="Heading 3"/>
    <w:basedOn w:val="923"/>
    <w:next w:val="923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8">
    <w:name w:val="Heading 4"/>
    <w:basedOn w:val="923"/>
    <w:next w:val="92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9">
    <w:name w:val="Heading 5"/>
    <w:basedOn w:val="923"/>
    <w:next w:val="923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0">
    <w:name w:val="Heading 6"/>
    <w:basedOn w:val="923"/>
    <w:next w:val="92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1">
    <w:name w:val="Heading 7"/>
    <w:basedOn w:val="923"/>
    <w:next w:val="923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23"/>
    <w:next w:val="923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23"/>
    <w:next w:val="923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character" w:styleId="875">
    <w:name w:val="Heading 1 Char"/>
    <w:basedOn w:val="874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874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874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874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87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874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874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87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87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923"/>
    <w:next w:val="923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Title Char"/>
    <w:basedOn w:val="874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923"/>
    <w:next w:val="923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Subtitle Char"/>
    <w:basedOn w:val="874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3"/>
    <w:next w:val="923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874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23"/>
    <w:next w:val="923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874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4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Header"/>
    <w:basedOn w:val="923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Header Char"/>
    <w:basedOn w:val="874"/>
    <w:link w:val="899"/>
    <w:uiPriority w:val="99"/>
    <w:pPr>
      <w:pBdr/>
      <w:spacing/>
      <w:ind/>
    </w:pPr>
  </w:style>
  <w:style w:type="paragraph" w:styleId="901">
    <w:name w:val="Footer"/>
    <w:basedOn w:val="923"/>
    <w:link w:val="9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2">
    <w:name w:val="Footer Char"/>
    <w:basedOn w:val="874"/>
    <w:link w:val="901"/>
    <w:uiPriority w:val="99"/>
    <w:pPr>
      <w:pBdr/>
      <w:spacing/>
      <w:ind/>
    </w:pPr>
  </w:style>
  <w:style w:type="paragraph" w:styleId="903">
    <w:name w:val="Caption"/>
    <w:basedOn w:val="923"/>
    <w:next w:val="9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4">
    <w:name w:val="footnote text"/>
    <w:basedOn w:val="923"/>
    <w:link w:val="9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5">
    <w:name w:val="Footnote Text Char"/>
    <w:basedOn w:val="874"/>
    <w:link w:val="904"/>
    <w:uiPriority w:val="99"/>
    <w:semiHidden/>
    <w:pPr>
      <w:pBdr/>
      <w:spacing/>
      <w:ind/>
    </w:pPr>
    <w:rPr>
      <w:sz w:val="20"/>
      <w:szCs w:val="20"/>
    </w:rPr>
  </w:style>
  <w:style w:type="character" w:styleId="906">
    <w:name w:val="foot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907">
    <w:name w:val="endnote text"/>
    <w:basedOn w:val="923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Endnote Text Char"/>
    <w:basedOn w:val="874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character" w:styleId="910">
    <w:name w:val="Hyperlink"/>
    <w:basedOn w:val="87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1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923"/>
    <w:next w:val="923"/>
    <w:uiPriority w:val="39"/>
    <w:unhideWhenUsed/>
    <w:pPr>
      <w:pBdr/>
      <w:spacing w:after="100"/>
      <w:ind/>
    </w:pPr>
  </w:style>
  <w:style w:type="paragraph" w:styleId="913">
    <w:name w:val="toc 2"/>
    <w:basedOn w:val="923"/>
    <w:next w:val="923"/>
    <w:uiPriority w:val="39"/>
    <w:unhideWhenUsed/>
    <w:pPr>
      <w:pBdr/>
      <w:spacing w:after="100"/>
      <w:ind w:left="220"/>
    </w:pPr>
  </w:style>
  <w:style w:type="paragraph" w:styleId="914">
    <w:name w:val="toc 3"/>
    <w:basedOn w:val="923"/>
    <w:next w:val="923"/>
    <w:uiPriority w:val="39"/>
    <w:unhideWhenUsed/>
    <w:pPr>
      <w:pBdr/>
      <w:spacing w:after="100"/>
      <w:ind w:left="440"/>
    </w:pPr>
  </w:style>
  <w:style w:type="paragraph" w:styleId="915">
    <w:name w:val="toc 4"/>
    <w:basedOn w:val="923"/>
    <w:next w:val="923"/>
    <w:uiPriority w:val="39"/>
    <w:unhideWhenUsed/>
    <w:pPr>
      <w:pBdr/>
      <w:spacing w:after="100"/>
      <w:ind w:left="660"/>
    </w:pPr>
  </w:style>
  <w:style w:type="paragraph" w:styleId="916">
    <w:name w:val="toc 5"/>
    <w:basedOn w:val="923"/>
    <w:next w:val="923"/>
    <w:uiPriority w:val="39"/>
    <w:unhideWhenUsed/>
    <w:pPr>
      <w:pBdr/>
      <w:spacing w:after="100"/>
      <w:ind w:left="880"/>
    </w:pPr>
  </w:style>
  <w:style w:type="paragraph" w:styleId="917">
    <w:name w:val="toc 6"/>
    <w:basedOn w:val="923"/>
    <w:next w:val="923"/>
    <w:uiPriority w:val="39"/>
    <w:unhideWhenUsed/>
    <w:pPr>
      <w:pBdr/>
      <w:spacing w:after="100"/>
      <w:ind w:left="1100"/>
    </w:pPr>
  </w:style>
  <w:style w:type="paragraph" w:styleId="918">
    <w:name w:val="toc 7"/>
    <w:basedOn w:val="923"/>
    <w:next w:val="923"/>
    <w:uiPriority w:val="39"/>
    <w:unhideWhenUsed/>
    <w:pPr>
      <w:pBdr/>
      <w:spacing w:after="100"/>
      <w:ind w:left="1320"/>
    </w:pPr>
  </w:style>
  <w:style w:type="paragraph" w:styleId="919">
    <w:name w:val="toc 8"/>
    <w:basedOn w:val="923"/>
    <w:next w:val="923"/>
    <w:uiPriority w:val="39"/>
    <w:unhideWhenUsed/>
    <w:pPr>
      <w:pBdr/>
      <w:spacing w:after="100"/>
      <w:ind w:left="1540"/>
    </w:pPr>
  </w:style>
  <w:style w:type="paragraph" w:styleId="920">
    <w:name w:val="toc 9"/>
    <w:basedOn w:val="923"/>
    <w:next w:val="923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/>
      <w:ind/>
    </w:pPr>
  </w:style>
  <w:style w:type="table" w:styleId="9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5" w:default="1">
    <w:name w:val="No List"/>
    <w:uiPriority w:val="99"/>
    <w:semiHidden/>
    <w:unhideWhenUsed/>
    <w:pPr>
      <w:pBdr/>
      <w:spacing/>
      <w:ind/>
    </w:pPr>
  </w:style>
  <w:style w:type="paragraph" w:styleId="926">
    <w:name w:val="No Spacing"/>
    <w:basedOn w:val="923"/>
    <w:uiPriority w:val="1"/>
    <w:qFormat/>
    <w:pPr>
      <w:pBdr/>
      <w:spacing w:after="0" w:line="240" w:lineRule="auto"/>
      <w:ind/>
    </w:pPr>
  </w:style>
  <w:style w:type="paragraph" w:styleId="927">
    <w:name w:val="List Paragraph"/>
    <w:basedOn w:val="92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92.168.4.1/" TargetMode="External"/><Relationship Id="rId10" Type="http://schemas.openxmlformats.org/officeDocument/2006/relationships/hyperlink" Target="http://192.168.4.1/controller" TargetMode="External"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2025-01-01T15:22:16Z</dcterms:modified>
</cp:coreProperties>
</file>