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48 次提交，涉及 48 条记录，当前仓库已跟踪 154 个文件、累计 48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学科文件夹；修复抓取质量后共 33 份资料 264 切片，覆盖四门课。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抓取修复：按标签层级丢弃导航/侧栏/页脚只留正文；MathJax 取 data-latex 还原公式；TeX 符号转为可读字符；--force 改为覆盖；Python TLS 被掐时用 system curl 兜底。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资料补充：新增 CPU 执行程序、TCP-IP 模型、HTTPS-TLS、DFS、并查集、前缀和与差分等来源，清单共 22 个。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数据清理：删除测试产生的 19 条总结、19 个会话、18 条无效错题、4 道占位题与 3 个空文件夹；自检改为用完即清（会话/总结/错题/题目/文件夹），不再污染用户库。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界面：欢迎页粒子流场与鼠标水波纹、首页「今天学点什么」、每页返回、聊天页查看总结、章节推荐视频、个人信息四栏目。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自动停服与版本标签 v0.1.0 已推送；端到端自检 44 项通过。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18.23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资料里混入网站侧边栏（跳转至/比赛相关/学习路线…），看起来像乱码；已重写正文抽取并重抓全部资料。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MathJax 公式同时渲染字形与 TeX 出现重影；改为抽取 data-latex。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crawl.py --force 原先重复插入同名资料，已改为先删旧再导入，并清掉 16 组重复。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自检每次都往库里写会话、总结、错题、题目，导致近期总结堆积；已改为自检结束自动清理。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计组的指令系统与流水线、计网 DNS 仍缺独立资料。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21:59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