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81F86" w14:textId="77777777" w:rsidR="000A3DDB" w:rsidRPr="009205CE" w:rsidRDefault="000A3DDB" w:rsidP="00051C08">
      <w:pPr>
        <w:rPr>
          <w:rFonts w:ascii="Arial" w:hAnsi="Arial" w:cs="Arial"/>
          <w:b/>
          <w:sz w:val="20"/>
          <w:szCs w:val="20"/>
        </w:rPr>
      </w:pPr>
      <w:r w:rsidRPr="009205CE">
        <w:rPr>
          <w:rFonts w:ascii="Arial" w:hAnsi="Arial" w:cs="Arial"/>
          <w:b/>
          <w:sz w:val="20"/>
          <w:szCs w:val="20"/>
        </w:rPr>
        <w:t xml:space="preserve">Principal Investigator: </w:t>
      </w:r>
      <w:r w:rsidRPr="009205CE">
        <w:rPr>
          <w:rFonts w:ascii="Arial" w:hAnsi="Arial" w:cs="Arial"/>
          <w:b/>
          <w:sz w:val="20"/>
          <w:szCs w:val="20"/>
        </w:rPr>
        <w:tab/>
      </w:r>
      <w:r w:rsidRPr="009205CE">
        <w:rPr>
          <w:rFonts w:ascii="Arial" w:hAnsi="Arial" w:cs="Arial"/>
          <w:b/>
          <w:bCs/>
          <w:sz w:val="20"/>
          <w:szCs w:val="20"/>
        </w:rPr>
        <w:t>Yusuf Ozturk</w:t>
      </w:r>
    </w:p>
    <w:p w14:paraId="723E0DA0" w14:textId="77777777" w:rsidR="000A3DDB" w:rsidRPr="009205CE" w:rsidRDefault="000A3DDB" w:rsidP="00D02801">
      <w:pPr>
        <w:pStyle w:val="NoSpacing"/>
        <w:rPr>
          <w:rFonts w:ascii="Arial" w:hAnsi="Arial" w:cs="Arial"/>
          <w:b/>
          <w:sz w:val="20"/>
          <w:szCs w:val="20"/>
        </w:rPr>
      </w:pPr>
      <w:r w:rsidRPr="009205CE">
        <w:rPr>
          <w:rFonts w:ascii="Arial" w:hAnsi="Arial" w:cs="Arial"/>
          <w:b/>
          <w:sz w:val="20"/>
          <w:szCs w:val="20"/>
        </w:rPr>
        <w:t xml:space="preserve">Grant Title:  An Active Connected Knee </w:t>
      </w:r>
      <w:r w:rsidR="005F79B7" w:rsidRPr="009205CE">
        <w:rPr>
          <w:rFonts w:ascii="Arial" w:hAnsi="Arial" w:cs="Arial"/>
          <w:b/>
          <w:sz w:val="20"/>
          <w:szCs w:val="20"/>
        </w:rPr>
        <w:t>Rehabilitation Device</w:t>
      </w:r>
    </w:p>
    <w:p w14:paraId="519DAAEF" w14:textId="77777777" w:rsidR="005B0843" w:rsidRPr="009205CE" w:rsidRDefault="005B0843" w:rsidP="00241CBB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8B37DC0" w14:textId="77777777" w:rsidR="00A21BE2" w:rsidRPr="009205CE" w:rsidRDefault="00A21BE2" w:rsidP="00241CBB">
      <w:pPr>
        <w:spacing w:after="0"/>
        <w:rPr>
          <w:rFonts w:ascii="Arial" w:hAnsi="Arial" w:cs="Arial"/>
          <w:b/>
          <w:bCs/>
          <w:smallCaps/>
          <w:sz w:val="20"/>
          <w:szCs w:val="20"/>
          <w:u w:val="single"/>
        </w:rPr>
      </w:pPr>
      <w:r w:rsidRPr="009205CE">
        <w:rPr>
          <w:rFonts w:ascii="Arial" w:hAnsi="Arial" w:cs="Arial"/>
          <w:b/>
          <w:bCs/>
          <w:smallCaps/>
          <w:sz w:val="20"/>
          <w:szCs w:val="20"/>
          <w:u w:val="single"/>
        </w:rPr>
        <w:t>Yusuf Ozturk</w:t>
      </w:r>
    </w:p>
    <w:p w14:paraId="08EBE9F2" w14:textId="77777777" w:rsidR="007C36EE" w:rsidRPr="009205CE" w:rsidRDefault="007C36EE" w:rsidP="00241CBB">
      <w:pPr>
        <w:spacing w:after="0"/>
        <w:rPr>
          <w:rFonts w:ascii="Arial" w:hAnsi="Arial" w:cs="Arial"/>
          <w:b/>
          <w:bCs/>
          <w:smallCaps/>
          <w:sz w:val="20"/>
          <w:szCs w:val="20"/>
          <w:u w:val="single"/>
        </w:rPr>
      </w:pPr>
    </w:p>
    <w:p w14:paraId="5D7AAF6C" w14:textId="77777777" w:rsidR="00A21BE2" w:rsidRPr="009205CE" w:rsidRDefault="00A21BE2" w:rsidP="00241CBB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205CE">
        <w:rPr>
          <w:rFonts w:ascii="Arial" w:hAnsi="Arial" w:cs="Arial"/>
          <w:b/>
          <w:bCs/>
          <w:sz w:val="20"/>
          <w:szCs w:val="20"/>
        </w:rPr>
        <w:t>Professional Preparation</w:t>
      </w:r>
    </w:p>
    <w:p w14:paraId="46A89927" w14:textId="77777777" w:rsidR="00A21BE2" w:rsidRPr="009205CE" w:rsidRDefault="00A21BE2" w:rsidP="0006461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205CE">
        <w:rPr>
          <w:rFonts w:ascii="Arial" w:hAnsi="Arial" w:cs="Arial"/>
          <w:sz w:val="20"/>
          <w:szCs w:val="20"/>
        </w:rPr>
        <w:t>Ege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University/Turkey, Computer Engineering</w:t>
      </w:r>
      <w:proofErr w:type="gramStart"/>
      <w:r w:rsidRPr="009205CE">
        <w:rPr>
          <w:rFonts w:ascii="Arial" w:hAnsi="Arial" w:cs="Arial"/>
          <w:sz w:val="20"/>
          <w:szCs w:val="20"/>
        </w:rPr>
        <w:t>,  PhD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, 1991. </w:t>
      </w:r>
    </w:p>
    <w:p w14:paraId="4D083B9E" w14:textId="77777777" w:rsidR="00A21BE2" w:rsidRPr="009205CE" w:rsidRDefault="00A21BE2" w:rsidP="0006461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205CE">
        <w:rPr>
          <w:rFonts w:ascii="Arial" w:hAnsi="Arial" w:cs="Arial"/>
          <w:sz w:val="20"/>
          <w:szCs w:val="20"/>
        </w:rPr>
        <w:t>Ege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University/Turkey, Computer Engineering</w:t>
      </w:r>
      <w:proofErr w:type="gramStart"/>
      <w:r w:rsidRPr="009205CE">
        <w:rPr>
          <w:rFonts w:ascii="Arial" w:hAnsi="Arial" w:cs="Arial"/>
          <w:sz w:val="20"/>
          <w:szCs w:val="20"/>
        </w:rPr>
        <w:t>,  MSc</w:t>
      </w:r>
      <w:proofErr w:type="gramEnd"/>
      <w:r w:rsidRPr="009205CE">
        <w:rPr>
          <w:rFonts w:ascii="Arial" w:hAnsi="Arial" w:cs="Arial"/>
          <w:sz w:val="20"/>
          <w:szCs w:val="20"/>
        </w:rPr>
        <w:t>, 1987.</w:t>
      </w:r>
    </w:p>
    <w:p w14:paraId="4FE3FD0E" w14:textId="77777777" w:rsidR="00A21BE2" w:rsidRPr="009205CE" w:rsidRDefault="00A21BE2" w:rsidP="0006461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>Middle East Technical University</w:t>
      </w:r>
      <w:proofErr w:type="gramStart"/>
      <w:r w:rsidRPr="009205CE">
        <w:rPr>
          <w:rFonts w:ascii="Arial" w:hAnsi="Arial" w:cs="Arial"/>
          <w:sz w:val="20"/>
          <w:szCs w:val="20"/>
        </w:rPr>
        <w:t>,  Electrical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and Electronic Eng., B.S., 1985.</w:t>
      </w:r>
    </w:p>
    <w:p w14:paraId="3A647958" w14:textId="77777777" w:rsidR="009205CE" w:rsidRDefault="009205CE" w:rsidP="00241CBB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86FE80F" w14:textId="77777777" w:rsidR="00A21BE2" w:rsidRPr="009205CE" w:rsidRDefault="00A21BE2" w:rsidP="00241CBB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205CE">
        <w:rPr>
          <w:rFonts w:ascii="Arial" w:hAnsi="Arial" w:cs="Arial"/>
          <w:b/>
          <w:bCs/>
          <w:sz w:val="20"/>
          <w:szCs w:val="20"/>
        </w:rPr>
        <w:t>Appointments</w:t>
      </w:r>
    </w:p>
    <w:tbl>
      <w:tblPr>
        <w:tblW w:w="864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340"/>
        <w:gridCol w:w="4680"/>
        <w:gridCol w:w="1620"/>
      </w:tblGrid>
      <w:tr w:rsidR="00A21BE2" w:rsidRPr="009205CE" w14:paraId="530E5FE8" w14:textId="77777777" w:rsidTr="00753F00">
        <w:tc>
          <w:tcPr>
            <w:tcW w:w="2340" w:type="dxa"/>
          </w:tcPr>
          <w:p w14:paraId="78268FD1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 xml:space="preserve">Professor </w:t>
            </w:r>
          </w:p>
        </w:tc>
        <w:tc>
          <w:tcPr>
            <w:tcW w:w="4680" w:type="dxa"/>
          </w:tcPr>
          <w:p w14:paraId="7A68353D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San Diego State University</w:t>
            </w:r>
          </w:p>
        </w:tc>
        <w:tc>
          <w:tcPr>
            <w:tcW w:w="1620" w:type="dxa"/>
          </w:tcPr>
          <w:p w14:paraId="0ACF7028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2010-</w:t>
            </w:r>
          </w:p>
        </w:tc>
      </w:tr>
      <w:tr w:rsidR="00A21BE2" w:rsidRPr="009205CE" w14:paraId="702991FF" w14:textId="77777777" w:rsidTr="00753F00">
        <w:tc>
          <w:tcPr>
            <w:tcW w:w="2340" w:type="dxa"/>
          </w:tcPr>
          <w:p w14:paraId="69823C04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Associate Professor</w:t>
            </w:r>
          </w:p>
        </w:tc>
        <w:tc>
          <w:tcPr>
            <w:tcW w:w="4680" w:type="dxa"/>
          </w:tcPr>
          <w:p w14:paraId="44456581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San Diego State University</w:t>
            </w:r>
          </w:p>
        </w:tc>
        <w:tc>
          <w:tcPr>
            <w:tcW w:w="1620" w:type="dxa"/>
          </w:tcPr>
          <w:p w14:paraId="3553EFF6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1996-2010</w:t>
            </w:r>
          </w:p>
        </w:tc>
      </w:tr>
      <w:tr w:rsidR="00A21BE2" w:rsidRPr="009205CE" w14:paraId="4FDDC920" w14:textId="77777777" w:rsidTr="00753F00">
        <w:tc>
          <w:tcPr>
            <w:tcW w:w="2340" w:type="dxa"/>
          </w:tcPr>
          <w:p w14:paraId="05D2D77B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Visiting Professor</w:t>
            </w:r>
          </w:p>
        </w:tc>
        <w:tc>
          <w:tcPr>
            <w:tcW w:w="4680" w:type="dxa"/>
          </w:tcPr>
          <w:p w14:paraId="04A13645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5CE">
              <w:rPr>
                <w:rFonts w:ascii="Arial" w:hAnsi="Arial" w:cs="Arial"/>
                <w:sz w:val="20"/>
                <w:szCs w:val="20"/>
              </w:rPr>
              <w:t>FernUniverstad</w:t>
            </w:r>
            <w:proofErr w:type="spellEnd"/>
            <w:r w:rsidRPr="009205CE">
              <w:rPr>
                <w:rFonts w:ascii="Arial" w:hAnsi="Arial" w:cs="Arial"/>
                <w:sz w:val="20"/>
                <w:szCs w:val="20"/>
              </w:rPr>
              <w:t xml:space="preserve"> in Hagen, Germany</w:t>
            </w:r>
          </w:p>
        </w:tc>
        <w:tc>
          <w:tcPr>
            <w:tcW w:w="1620" w:type="dxa"/>
          </w:tcPr>
          <w:p w14:paraId="37ABAB77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1BE2" w:rsidRPr="009205CE" w14:paraId="581B4330" w14:textId="77777777" w:rsidTr="00753F00">
        <w:tc>
          <w:tcPr>
            <w:tcW w:w="2340" w:type="dxa"/>
          </w:tcPr>
          <w:p w14:paraId="0A79A2C0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Associate Professor</w:t>
            </w:r>
          </w:p>
        </w:tc>
        <w:tc>
          <w:tcPr>
            <w:tcW w:w="4680" w:type="dxa"/>
          </w:tcPr>
          <w:p w14:paraId="77655638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5CE">
              <w:rPr>
                <w:rFonts w:ascii="Arial" w:hAnsi="Arial" w:cs="Arial"/>
                <w:sz w:val="20"/>
                <w:szCs w:val="20"/>
              </w:rPr>
              <w:t>Ege</w:t>
            </w:r>
            <w:proofErr w:type="spellEnd"/>
            <w:r w:rsidRPr="009205CE">
              <w:rPr>
                <w:rFonts w:ascii="Arial" w:hAnsi="Arial" w:cs="Arial"/>
                <w:sz w:val="20"/>
                <w:szCs w:val="20"/>
              </w:rPr>
              <w:t xml:space="preserve"> University, Dept of Comp. Eng. </w:t>
            </w:r>
          </w:p>
        </w:tc>
        <w:tc>
          <w:tcPr>
            <w:tcW w:w="1620" w:type="dxa"/>
          </w:tcPr>
          <w:p w14:paraId="05A9A493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1992-1996.</w:t>
            </w:r>
          </w:p>
        </w:tc>
      </w:tr>
      <w:tr w:rsidR="00A21BE2" w:rsidRPr="009205CE" w14:paraId="65F8FDD3" w14:textId="77777777" w:rsidTr="00753F00">
        <w:tc>
          <w:tcPr>
            <w:tcW w:w="2340" w:type="dxa"/>
          </w:tcPr>
          <w:p w14:paraId="28ED7396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Assistant Professor</w:t>
            </w:r>
          </w:p>
        </w:tc>
        <w:tc>
          <w:tcPr>
            <w:tcW w:w="4680" w:type="dxa"/>
          </w:tcPr>
          <w:p w14:paraId="38781197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5CE">
              <w:rPr>
                <w:rFonts w:ascii="Arial" w:hAnsi="Arial" w:cs="Arial"/>
                <w:sz w:val="20"/>
                <w:szCs w:val="20"/>
              </w:rPr>
              <w:t>Ege</w:t>
            </w:r>
            <w:proofErr w:type="spellEnd"/>
            <w:r w:rsidRPr="009205CE">
              <w:rPr>
                <w:rFonts w:ascii="Arial" w:hAnsi="Arial" w:cs="Arial"/>
                <w:sz w:val="20"/>
                <w:szCs w:val="20"/>
              </w:rPr>
              <w:t xml:space="preserve"> University, Dept. of Comp.  Eng.</w:t>
            </w:r>
          </w:p>
        </w:tc>
        <w:tc>
          <w:tcPr>
            <w:tcW w:w="1620" w:type="dxa"/>
          </w:tcPr>
          <w:p w14:paraId="7147AE5C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1991-1992</w:t>
            </w:r>
          </w:p>
        </w:tc>
      </w:tr>
      <w:tr w:rsidR="00A21BE2" w:rsidRPr="009205CE" w14:paraId="37AE7FAC" w14:textId="77777777" w:rsidTr="00753F00">
        <w:tc>
          <w:tcPr>
            <w:tcW w:w="2340" w:type="dxa"/>
          </w:tcPr>
          <w:p w14:paraId="1C2E71FA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Research Assistant</w:t>
            </w:r>
          </w:p>
        </w:tc>
        <w:tc>
          <w:tcPr>
            <w:tcW w:w="4680" w:type="dxa"/>
          </w:tcPr>
          <w:p w14:paraId="3CD753FE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5CE">
              <w:rPr>
                <w:rFonts w:ascii="Arial" w:hAnsi="Arial" w:cs="Arial"/>
                <w:sz w:val="20"/>
                <w:szCs w:val="20"/>
              </w:rPr>
              <w:t>Ege</w:t>
            </w:r>
            <w:proofErr w:type="spellEnd"/>
            <w:r w:rsidRPr="009205CE">
              <w:rPr>
                <w:rFonts w:ascii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1620" w:type="dxa"/>
          </w:tcPr>
          <w:p w14:paraId="2BBE1EC0" w14:textId="77777777" w:rsidR="00A21BE2" w:rsidRPr="009205CE" w:rsidRDefault="00A21BE2" w:rsidP="00241C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205CE">
              <w:rPr>
                <w:rFonts w:ascii="Arial" w:hAnsi="Arial" w:cs="Arial"/>
                <w:sz w:val="20"/>
                <w:szCs w:val="20"/>
              </w:rPr>
              <w:t>1996-1991</w:t>
            </w:r>
          </w:p>
        </w:tc>
      </w:tr>
    </w:tbl>
    <w:p w14:paraId="3C64ADBF" w14:textId="77777777" w:rsidR="00A21BE2" w:rsidRPr="009205CE" w:rsidRDefault="00A21BE2" w:rsidP="00241CBB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D6A3E11" w14:textId="77777777" w:rsidR="00A21BE2" w:rsidRPr="009205CE" w:rsidRDefault="00A21BE2" w:rsidP="00241CBB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205CE">
        <w:rPr>
          <w:rFonts w:ascii="Arial" w:hAnsi="Arial" w:cs="Arial"/>
          <w:b/>
          <w:bCs/>
          <w:sz w:val="20"/>
          <w:szCs w:val="20"/>
        </w:rPr>
        <w:t xml:space="preserve">Journal Publications (Neural and Associative </w:t>
      </w:r>
      <w:proofErr w:type="gramStart"/>
      <w:r w:rsidRPr="009205CE">
        <w:rPr>
          <w:rFonts w:ascii="Arial" w:hAnsi="Arial" w:cs="Arial"/>
          <w:b/>
          <w:bCs/>
          <w:sz w:val="20"/>
          <w:szCs w:val="20"/>
        </w:rPr>
        <w:t>Systems ,</w:t>
      </w:r>
      <w:proofErr w:type="gramEnd"/>
      <w:r w:rsidRPr="009205CE">
        <w:rPr>
          <w:rFonts w:ascii="Arial" w:hAnsi="Arial" w:cs="Arial"/>
          <w:b/>
          <w:bCs/>
          <w:sz w:val="20"/>
          <w:szCs w:val="20"/>
        </w:rPr>
        <w:t xml:space="preserve"> Wireless Networks)</w:t>
      </w:r>
    </w:p>
    <w:p w14:paraId="6FDC0F87" w14:textId="1FE84A61" w:rsidR="00A21BE2" w:rsidRPr="009205CE" w:rsidRDefault="00A21BE2" w:rsidP="0006461B">
      <w:pPr>
        <w:pStyle w:val="ListParagraph"/>
        <w:numPr>
          <w:ilvl w:val="0"/>
          <w:numId w:val="5"/>
        </w:numPr>
        <w:tabs>
          <w:tab w:val="clear" w:pos="1080"/>
          <w:tab w:val="left" w:pos="6030"/>
        </w:tabs>
        <w:spacing w:after="0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Yusuf Ozturk, Gordon Lee, D. </w:t>
      </w:r>
      <w:proofErr w:type="spellStart"/>
      <w:r w:rsidRPr="009205CE">
        <w:rPr>
          <w:rFonts w:ascii="Arial" w:hAnsi="Arial" w:cs="Arial"/>
          <w:sz w:val="20"/>
          <w:szCs w:val="20"/>
        </w:rPr>
        <w:t>Senthilkumar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and Sunil Kumar, “An Intelligent Home Energy Management System to Improve Demand Response”, IEEE Transactions on smart Grid</w:t>
      </w:r>
      <w:r w:rsidR="0006461B" w:rsidRPr="009205CE">
        <w:rPr>
          <w:rFonts w:ascii="Arial" w:hAnsi="Arial" w:cs="Arial"/>
          <w:sz w:val="20"/>
          <w:szCs w:val="20"/>
        </w:rPr>
        <w:t>. Accepted for Publication</w:t>
      </w:r>
      <w:r w:rsidRPr="009205CE">
        <w:rPr>
          <w:rFonts w:ascii="Arial" w:hAnsi="Arial" w:cs="Arial"/>
          <w:sz w:val="20"/>
          <w:szCs w:val="20"/>
        </w:rPr>
        <w:t xml:space="preserve"> 2012. </w:t>
      </w:r>
    </w:p>
    <w:p w14:paraId="684CA9E6" w14:textId="77777777" w:rsidR="00A21BE2" w:rsidRPr="009205CE" w:rsidRDefault="00A21BE2" w:rsidP="0006461B">
      <w:pPr>
        <w:numPr>
          <w:ilvl w:val="0"/>
          <w:numId w:val="5"/>
        </w:num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Yusuf Ozturk, </w:t>
      </w:r>
      <w:proofErr w:type="spellStart"/>
      <w:r w:rsidRPr="009205CE">
        <w:rPr>
          <w:rFonts w:ascii="Arial" w:hAnsi="Arial" w:cs="Arial"/>
          <w:sz w:val="20"/>
          <w:szCs w:val="20"/>
        </w:rPr>
        <w:t>Vaibhav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05CE">
        <w:rPr>
          <w:rFonts w:ascii="Arial" w:hAnsi="Arial" w:cs="Arial"/>
          <w:sz w:val="20"/>
          <w:szCs w:val="20"/>
        </w:rPr>
        <w:t>Nagarnaik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, “A </w:t>
      </w:r>
      <w:r w:rsidR="00471E52" w:rsidRPr="009205CE">
        <w:rPr>
          <w:rFonts w:ascii="Arial" w:hAnsi="Arial" w:cs="Arial"/>
          <w:sz w:val="20"/>
          <w:szCs w:val="20"/>
        </w:rPr>
        <w:t xml:space="preserve">Scalable </w:t>
      </w:r>
      <w:proofErr w:type="gramStart"/>
      <w:r w:rsidR="00471E52" w:rsidRPr="009205CE">
        <w:rPr>
          <w:rFonts w:ascii="Arial" w:hAnsi="Arial" w:cs="Arial"/>
          <w:sz w:val="20"/>
          <w:szCs w:val="20"/>
        </w:rPr>
        <w:t>Distributed</w:t>
      </w:r>
      <w:r w:rsidRPr="009205CE">
        <w:rPr>
          <w:rFonts w:ascii="Arial" w:hAnsi="Arial" w:cs="Arial"/>
          <w:sz w:val="20"/>
          <w:szCs w:val="20"/>
        </w:rPr>
        <w:t xml:space="preserve">  Dynamic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Address Allocation Protocol  for  Mobile  ad-hoc Networks”, </w:t>
      </w:r>
      <w:hyperlink r:id="rId6" w:history="1">
        <w:r w:rsidRPr="009205CE">
          <w:rPr>
            <w:rStyle w:val="Hyperlink"/>
            <w:rFonts w:ascii="Arial" w:hAnsi="Arial" w:cs="Arial"/>
            <w:color w:val="auto"/>
            <w:sz w:val="20"/>
            <w:szCs w:val="20"/>
          </w:rPr>
          <w:t>Wireless Networks</w:t>
        </w:r>
      </w:hyperlink>
      <w:r w:rsidRPr="009205CE">
        <w:rPr>
          <w:rFonts w:ascii="Arial" w:hAnsi="Arial" w:cs="Arial"/>
          <w:sz w:val="20"/>
          <w:szCs w:val="20"/>
        </w:rPr>
        <w:t xml:space="preserve"> , Volume 17 Issue 2, February 2011, pages 357-370.</w:t>
      </w:r>
    </w:p>
    <w:p w14:paraId="601EC022" w14:textId="77777777" w:rsidR="00A21BE2" w:rsidRPr="009205CE" w:rsidRDefault="00A21BE2" w:rsidP="0006461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205CE">
        <w:rPr>
          <w:rFonts w:ascii="Arial" w:hAnsi="Arial" w:cs="Arial"/>
          <w:sz w:val="20"/>
          <w:szCs w:val="20"/>
        </w:rPr>
        <w:t>Prajakta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205CE">
        <w:rPr>
          <w:rFonts w:ascii="Arial" w:hAnsi="Arial" w:cs="Arial"/>
          <w:sz w:val="20"/>
          <w:szCs w:val="20"/>
        </w:rPr>
        <w:t>Kulkarni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Yusuf Ozturk “</w:t>
      </w:r>
      <w:proofErr w:type="spellStart"/>
      <w:r w:rsidRPr="009205CE">
        <w:rPr>
          <w:rFonts w:ascii="Arial" w:hAnsi="Arial" w:cs="Arial"/>
          <w:sz w:val="20"/>
          <w:szCs w:val="20"/>
        </w:rPr>
        <w:t>mPHASiS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: mobile Patient Healthcare And Sensor Information System”, Article in Press, Journal of Networking and Computer Applications, published online April 2010. </w:t>
      </w:r>
    </w:p>
    <w:p w14:paraId="16BDC18E" w14:textId="77777777" w:rsidR="00A21BE2" w:rsidRPr="009205CE" w:rsidRDefault="00A21BE2" w:rsidP="0006461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205CE">
        <w:rPr>
          <w:rFonts w:ascii="Arial" w:hAnsi="Arial" w:cs="Arial"/>
          <w:sz w:val="20"/>
          <w:szCs w:val="20"/>
        </w:rPr>
        <w:t>Prajakta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05CE">
        <w:rPr>
          <w:rFonts w:ascii="Arial" w:hAnsi="Arial" w:cs="Arial"/>
          <w:sz w:val="20"/>
          <w:szCs w:val="20"/>
        </w:rPr>
        <w:t>Kulkarni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, Yusuf Ozturk  “ Requirements and Design Spaces of Mobile Medical Care”, ACM SIGMOBILE Mobile Computing and Communications Review, </w:t>
      </w:r>
      <w:r w:rsidRPr="009205CE">
        <w:rPr>
          <w:rStyle w:val="small-text"/>
          <w:rFonts w:ascii="Arial" w:hAnsi="Arial" w:cs="Arial"/>
          <w:sz w:val="20"/>
          <w:szCs w:val="20"/>
        </w:rPr>
        <w:t xml:space="preserve">Volume </w:t>
      </w:r>
      <w:proofErr w:type="gramStart"/>
      <w:r w:rsidRPr="009205CE">
        <w:rPr>
          <w:rStyle w:val="small-text"/>
          <w:rFonts w:ascii="Arial" w:hAnsi="Arial" w:cs="Arial"/>
          <w:sz w:val="20"/>
          <w:szCs w:val="20"/>
        </w:rPr>
        <w:t>11 ,</w:t>
      </w:r>
      <w:proofErr w:type="gramEnd"/>
      <w:r w:rsidRPr="009205CE">
        <w:rPr>
          <w:rStyle w:val="small-text"/>
          <w:rFonts w:ascii="Arial" w:hAnsi="Arial" w:cs="Arial"/>
          <w:sz w:val="20"/>
          <w:szCs w:val="20"/>
        </w:rPr>
        <w:t>  Issue 3  (July 2007)</w:t>
      </w:r>
      <w:r w:rsidRPr="009205CE">
        <w:rPr>
          <w:rFonts w:ascii="Arial" w:hAnsi="Arial" w:cs="Arial"/>
          <w:sz w:val="20"/>
          <w:szCs w:val="20"/>
        </w:rPr>
        <w:t xml:space="preserve">  Pages: 12 - 30   </w:t>
      </w:r>
    </w:p>
    <w:p w14:paraId="08B718F7" w14:textId="77777777" w:rsidR="00A21BE2" w:rsidRPr="009205CE" w:rsidRDefault="00A21BE2" w:rsidP="0006461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Yusuf Ozturk, </w:t>
      </w:r>
      <w:proofErr w:type="spellStart"/>
      <w:r w:rsidRPr="009205CE">
        <w:rPr>
          <w:rFonts w:ascii="Arial" w:hAnsi="Arial" w:cs="Arial"/>
          <w:sz w:val="20"/>
          <w:szCs w:val="20"/>
        </w:rPr>
        <w:t>Vaibhav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05CE">
        <w:rPr>
          <w:rFonts w:ascii="Arial" w:hAnsi="Arial" w:cs="Arial"/>
          <w:sz w:val="20"/>
          <w:szCs w:val="20"/>
        </w:rPr>
        <w:t>Nagarnaik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, “ Antenna Diversity Using Single Antenna in Robot Communication”, Elsevier Digital Signal Processing, January 2010, Vol. 20, Issue 1, pages 155-165. </w:t>
      </w:r>
    </w:p>
    <w:p w14:paraId="73456DEE" w14:textId="77777777" w:rsidR="00A21BE2" w:rsidRPr="009205CE" w:rsidRDefault="00A21BE2" w:rsidP="0006461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205CE">
        <w:rPr>
          <w:rFonts w:ascii="Arial" w:hAnsi="Arial" w:cs="Arial"/>
          <w:sz w:val="20"/>
          <w:szCs w:val="20"/>
        </w:rPr>
        <w:t>Vikram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05CE">
        <w:rPr>
          <w:rFonts w:ascii="Arial" w:hAnsi="Arial" w:cs="Arial"/>
          <w:sz w:val="20"/>
          <w:szCs w:val="20"/>
        </w:rPr>
        <w:t>Simhadri</w:t>
      </w:r>
      <w:proofErr w:type="spellEnd"/>
      <w:r w:rsidRPr="009205CE">
        <w:rPr>
          <w:rFonts w:ascii="Arial" w:hAnsi="Arial" w:cs="Arial"/>
          <w:sz w:val="20"/>
          <w:szCs w:val="20"/>
        </w:rPr>
        <w:t>, Yusuf Ozturk, “</w:t>
      </w:r>
      <w:proofErr w:type="spellStart"/>
      <w:r w:rsidRPr="009205CE">
        <w:rPr>
          <w:rFonts w:ascii="Arial" w:hAnsi="Arial" w:cs="Arial"/>
          <w:sz w:val="20"/>
          <w:szCs w:val="20"/>
        </w:rPr>
        <w:t>RASCor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: An Associative Hardware Algorithm for Real Time Stereo”, Computers and Electrical Engineering, Volume 35, Issue 3, May 2009, Pages 459-477. </w:t>
      </w:r>
    </w:p>
    <w:p w14:paraId="49973820" w14:textId="77777777" w:rsidR="00A21BE2" w:rsidRPr="009205CE" w:rsidRDefault="00A21BE2" w:rsidP="0006461B">
      <w:pPr>
        <w:numPr>
          <w:ilvl w:val="0"/>
          <w:numId w:val="5"/>
        </w:numPr>
        <w:spacing w:after="0" w:line="240" w:lineRule="auto"/>
        <w:outlineLvl w:val="0"/>
        <w:rPr>
          <w:rFonts w:ascii="Arial" w:hAnsi="Arial" w:cs="Arial"/>
          <w:sz w:val="20"/>
          <w:szCs w:val="20"/>
          <w:u w:color="296596"/>
        </w:rPr>
      </w:pPr>
      <w:r w:rsidRPr="009205CE">
        <w:rPr>
          <w:rFonts w:ascii="Arial" w:hAnsi="Arial" w:cs="Arial"/>
          <w:bCs/>
          <w:sz w:val="20"/>
          <w:szCs w:val="20"/>
        </w:rPr>
        <w:t>Y. Ozturk, H. Abut, “ SOAR: System Of Associative Relations”, Journal of Image communications</w:t>
      </w:r>
      <w:proofErr w:type="gramStart"/>
      <w:r w:rsidRPr="009205CE">
        <w:rPr>
          <w:rFonts w:ascii="Arial" w:hAnsi="Arial" w:cs="Arial"/>
          <w:bCs/>
          <w:sz w:val="20"/>
          <w:szCs w:val="20"/>
        </w:rPr>
        <w:t>,,</w:t>
      </w:r>
      <w:proofErr w:type="gramEnd"/>
      <w:r w:rsidRPr="009205CE">
        <w:rPr>
          <w:rFonts w:ascii="Arial" w:hAnsi="Arial" w:cs="Arial"/>
          <w:bCs/>
          <w:sz w:val="20"/>
          <w:szCs w:val="20"/>
        </w:rPr>
        <w:t xml:space="preserve"> Volume 17, Number 3, March 2002 , pp. 261-276(16) </w:t>
      </w:r>
    </w:p>
    <w:p w14:paraId="4950F66C" w14:textId="77777777" w:rsidR="00A21BE2" w:rsidRPr="009205CE" w:rsidRDefault="00A21BE2" w:rsidP="00241CBB">
      <w:pPr>
        <w:spacing w:after="0" w:line="240" w:lineRule="auto"/>
        <w:ind w:left="1080"/>
        <w:outlineLvl w:val="0"/>
        <w:rPr>
          <w:rFonts w:ascii="Arial" w:hAnsi="Arial" w:cs="Arial"/>
          <w:sz w:val="20"/>
          <w:szCs w:val="20"/>
          <w:u w:color="296596"/>
        </w:rPr>
      </w:pPr>
    </w:p>
    <w:p w14:paraId="420A5C0F" w14:textId="77777777" w:rsidR="00A21BE2" w:rsidRPr="009205CE" w:rsidRDefault="00A21BE2" w:rsidP="0006461B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9205CE">
        <w:rPr>
          <w:rFonts w:ascii="Arial" w:hAnsi="Arial" w:cs="Arial"/>
          <w:b/>
          <w:bCs/>
          <w:sz w:val="20"/>
          <w:szCs w:val="20"/>
        </w:rPr>
        <w:t xml:space="preserve">Other </w:t>
      </w:r>
      <w:proofErr w:type="gramStart"/>
      <w:r w:rsidRPr="009205CE">
        <w:rPr>
          <w:rFonts w:ascii="Arial" w:hAnsi="Arial" w:cs="Arial"/>
          <w:b/>
          <w:bCs/>
          <w:sz w:val="20"/>
          <w:szCs w:val="20"/>
        </w:rPr>
        <w:t>Example  Publications</w:t>
      </w:r>
      <w:proofErr w:type="gramEnd"/>
      <w:r w:rsidRPr="009205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9205CE">
        <w:rPr>
          <w:rFonts w:ascii="Arial" w:hAnsi="Arial" w:cs="Arial"/>
          <w:b/>
          <w:bCs/>
          <w:sz w:val="20"/>
          <w:szCs w:val="20"/>
        </w:rPr>
        <w:br/>
      </w:r>
    </w:p>
    <w:p w14:paraId="4C8BCFC9" w14:textId="407C04D5" w:rsidR="00180D4E" w:rsidRPr="009205CE" w:rsidRDefault="00180D4E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sz w:val="20"/>
          <w:szCs w:val="20"/>
        </w:rPr>
      </w:pPr>
      <w:r w:rsidRPr="009205CE">
        <w:rPr>
          <w:sz w:val="20"/>
          <w:szCs w:val="20"/>
        </w:rPr>
        <w:t>Y. Ozturk</w:t>
      </w:r>
      <w:proofErr w:type="gramStart"/>
      <w:r w:rsidRPr="009205CE">
        <w:rPr>
          <w:sz w:val="20"/>
          <w:szCs w:val="20"/>
        </w:rPr>
        <w:t>,  V</w:t>
      </w:r>
      <w:proofErr w:type="gramEnd"/>
      <w:r w:rsidRPr="009205CE">
        <w:rPr>
          <w:sz w:val="20"/>
          <w:szCs w:val="20"/>
        </w:rPr>
        <w:t xml:space="preserve">. Lade, S. Kumar and G. Lee, “A Gateway Sensor Network Architecture for Home Energy Management”,  </w:t>
      </w:r>
      <w:r w:rsidR="00B638BC">
        <w:rPr>
          <w:sz w:val="20"/>
          <w:szCs w:val="20"/>
        </w:rPr>
        <w:t xml:space="preserve">to be published </w:t>
      </w:r>
      <w:r w:rsidRPr="009205CE">
        <w:rPr>
          <w:sz w:val="20"/>
          <w:szCs w:val="20"/>
        </w:rPr>
        <w:t xml:space="preserve">  CTS 2013, May 20-24 San Diego. </w:t>
      </w:r>
    </w:p>
    <w:p w14:paraId="2B9B78C1" w14:textId="566E7605" w:rsidR="009205CE" w:rsidRPr="009205CE" w:rsidRDefault="00180D4E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sz w:val="20"/>
          <w:szCs w:val="20"/>
        </w:rPr>
      </w:pPr>
      <w:r w:rsidRPr="009205CE">
        <w:rPr>
          <w:sz w:val="20"/>
          <w:szCs w:val="20"/>
        </w:rPr>
        <w:t>G. Lee, S. Kumar and Y. Ozturk, “ A Mobile Energy Management System Employing Aggregation</w:t>
      </w:r>
      <w:proofErr w:type="gramStart"/>
      <w:r w:rsidRPr="009205CE">
        <w:rPr>
          <w:sz w:val="20"/>
          <w:szCs w:val="20"/>
        </w:rPr>
        <w:t>” ,</w:t>
      </w:r>
      <w:proofErr w:type="gramEnd"/>
      <w:r w:rsidRPr="009205CE">
        <w:rPr>
          <w:sz w:val="20"/>
          <w:szCs w:val="20"/>
        </w:rPr>
        <w:t xml:space="preserve"> </w:t>
      </w:r>
      <w:r w:rsidR="00B638BC">
        <w:rPr>
          <w:sz w:val="20"/>
          <w:szCs w:val="20"/>
        </w:rPr>
        <w:t xml:space="preserve">to be published in </w:t>
      </w:r>
      <w:r w:rsidRPr="009205CE">
        <w:rPr>
          <w:sz w:val="20"/>
          <w:szCs w:val="20"/>
        </w:rPr>
        <w:t xml:space="preserve"> CAINE 2013, </w:t>
      </w:r>
      <w:r w:rsidRPr="009205CE">
        <w:rPr>
          <w:rFonts w:ascii="font601" w:hAnsi="font601" w:cs="font601"/>
          <w:sz w:val="20"/>
          <w:szCs w:val="20"/>
        </w:rPr>
        <w:t>September 25{27, 2013,</w:t>
      </w:r>
    </w:p>
    <w:p w14:paraId="5E5BF271" w14:textId="6B3470B4" w:rsidR="009205CE" w:rsidRDefault="00180D4E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Y. Ozturk, P. </w:t>
      </w:r>
      <w:proofErr w:type="spellStart"/>
      <w:r w:rsidRPr="009205CE">
        <w:rPr>
          <w:rFonts w:ascii="Arial" w:hAnsi="Arial" w:cs="Arial"/>
          <w:sz w:val="20"/>
          <w:szCs w:val="20"/>
        </w:rPr>
        <w:t>Jha</w:t>
      </w:r>
      <w:proofErr w:type="spellEnd"/>
      <w:proofErr w:type="gramStart"/>
      <w:r w:rsidRPr="009205CE">
        <w:rPr>
          <w:rFonts w:ascii="Arial" w:hAnsi="Arial" w:cs="Arial"/>
          <w:sz w:val="20"/>
          <w:szCs w:val="20"/>
        </w:rPr>
        <w:t>,  S</w:t>
      </w:r>
      <w:proofErr w:type="gramEnd"/>
      <w:r w:rsidRPr="009205CE">
        <w:rPr>
          <w:rFonts w:ascii="Arial" w:hAnsi="Arial" w:cs="Arial"/>
          <w:sz w:val="20"/>
          <w:szCs w:val="20"/>
        </w:rPr>
        <w:t>. Kumar and G. Lee, “</w:t>
      </w:r>
      <w:r w:rsidR="009205CE" w:rsidRPr="009205CE">
        <w:rPr>
          <w:rFonts w:ascii="Arial" w:eastAsia="SimSun" w:hAnsi="Arial" w:cs="Arial"/>
          <w:bCs/>
          <w:kern w:val="32"/>
          <w:sz w:val="20"/>
          <w:szCs w:val="20"/>
        </w:rPr>
        <w:t xml:space="preserve">A Personalized Home Energy Management System For Residential Demand Response </w:t>
      </w:r>
      <w:r w:rsidRPr="009205CE">
        <w:rPr>
          <w:rFonts w:ascii="Arial" w:hAnsi="Arial" w:cs="Arial"/>
          <w:sz w:val="20"/>
          <w:szCs w:val="20"/>
        </w:rPr>
        <w:t xml:space="preserve">“, </w:t>
      </w:r>
      <w:r w:rsidR="00B638BC">
        <w:rPr>
          <w:rFonts w:ascii="Arial" w:hAnsi="Arial" w:cs="Arial"/>
          <w:sz w:val="20"/>
          <w:szCs w:val="20"/>
        </w:rPr>
        <w:t xml:space="preserve">to be published in </w:t>
      </w:r>
      <w:r w:rsidRPr="009205CE">
        <w:rPr>
          <w:rFonts w:ascii="Arial" w:hAnsi="Arial" w:cs="Arial"/>
          <w:sz w:val="20"/>
          <w:szCs w:val="20"/>
        </w:rPr>
        <w:t xml:space="preserve"> IEEE  Conference on Power Engineering and Energy Conversion, Istanbul  13, 17 May, 2013.</w:t>
      </w:r>
      <w:r w:rsidRPr="009205CE">
        <w:rPr>
          <w:rFonts w:ascii="Arial" w:hAnsi="Arial" w:cs="Arial"/>
          <w:sz w:val="20"/>
          <w:szCs w:val="20"/>
        </w:rPr>
        <w:tab/>
      </w:r>
      <w:r w:rsidRPr="009205CE">
        <w:rPr>
          <w:rFonts w:ascii="Arial" w:hAnsi="Arial" w:cs="Arial"/>
          <w:sz w:val="20"/>
          <w:szCs w:val="20"/>
        </w:rPr>
        <w:tab/>
      </w:r>
      <w:r w:rsidRPr="009205CE">
        <w:rPr>
          <w:rFonts w:ascii="Arial" w:hAnsi="Arial" w:cs="Arial"/>
          <w:sz w:val="20"/>
          <w:szCs w:val="20"/>
        </w:rPr>
        <w:tab/>
      </w:r>
    </w:p>
    <w:p w14:paraId="17EAACC0" w14:textId="77777777" w:rsidR="009205CE" w:rsidRPr="009205CE" w:rsidRDefault="0006461B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205CE">
        <w:rPr>
          <w:sz w:val="20"/>
          <w:szCs w:val="20"/>
        </w:rPr>
        <w:lastRenderedPageBreak/>
        <w:t xml:space="preserve">D. </w:t>
      </w:r>
      <w:proofErr w:type="spellStart"/>
      <w:r w:rsidRPr="009205CE">
        <w:rPr>
          <w:sz w:val="20"/>
          <w:szCs w:val="20"/>
        </w:rPr>
        <w:t>Senthilkumar</w:t>
      </w:r>
      <w:proofErr w:type="spellEnd"/>
      <w:r w:rsidRPr="009205CE">
        <w:rPr>
          <w:sz w:val="20"/>
          <w:szCs w:val="20"/>
        </w:rPr>
        <w:t>, S. Kumar, Y. Ozturk and G. K. Lee, ”A residential energy management system using an ANFIS predictor to model energy usage</w:t>
      </w:r>
      <w:proofErr w:type="gramStart"/>
      <w:r w:rsidRPr="009205CE">
        <w:rPr>
          <w:sz w:val="20"/>
          <w:szCs w:val="20"/>
        </w:rPr>
        <w:t>” ,</w:t>
      </w:r>
      <w:proofErr w:type="gramEnd"/>
      <w:r w:rsidRPr="009205CE">
        <w:rPr>
          <w:sz w:val="20"/>
          <w:szCs w:val="20"/>
        </w:rPr>
        <w:t xml:space="preserve"> 23rd International Conference on Computers and Their Applications in Industry and Engine</w:t>
      </w:r>
      <w:r w:rsidR="009205CE">
        <w:rPr>
          <w:sz w:val="20"/>
          <w:szCs w:val="20"/>
        </w:rPr>
        <w:t>ering,  CAINE 2010, pp. 303-308</w:t>
      </w:r>
    </w:p>
    <w:p w14:paraId="7E6899FD" w14:textId="1E3B1DBD" w:rsidR="009205CE" w:rsidRPr="009205CE" w:rsidRDefault="0006461B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205CE">
        <w:rPr>
          <w:sz w:val="20"/>
          <w:szCs w:val="20"/>
        </w:rPr>
        <w:t xml:space="preserve">D. </w:t>
      </w:r>
      <w:proofErr w:type="spellStart"/>
      <w:r w:rsidRPr="009205CE">
        <w:rPr>
          <w:sz w:val="20"/>
          <w:szCs w:val="20"/>
        </w:rPr>
        <w:t>Senthilkumar</w:t>
      </w:r>
      <w:proofErr w:type="spellEnd"/>
      <w:r w:rsidRPr="009205CE">
        <w:rPr>
          <w:sz w:val="20"/>
          <w:szCs w:val="20"/>
        </w:rPr>
        <w:t>, S. Kumar, Y. Ozturk and G. K. Lee, "Scheduling energy usage in a residential energy management system using the branch and bound technique", 26</w:t>
      </w:r>
      <w:r w:rsidRPr="009205CE">
        <w:rPr>
          <w:sz w:val="20"/>
          <w:szCs w:val="20"/>
          <w:vertAlign w:val="superscript"/>
        </w:rPr>
        <w:t>th</w:t>
      </w:r>
      <w:r w:rsidR="00C465CF">
        <w:rPr>
          <w:sz w:val="20"/>
          <w:szCs w:val="20"/>
        </w:rPr>
        <w:t xml:space="preserve"> Internation</w:t>
      </w:r>
      <w:r w:rsidRPr="009205CE">
        <w:rPr>
          <w:sz w:val="20"/>
          <w:szCs w:val="20"/>
        </w:rPr>
        <w:t xml:space="preserve">al Conference on Computers and Their Applications, CATA 2011, pp. 72-77. </w:t>
      </w:r>
    </w:p>
    <w:p w14:paraId="55065EA6" w14:textId="77777777" w:rsidR="009205CE" w:rsidRPr="009205CE" w:rsidRDefault="0006461B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205CE">
        <w:rPr>
          <w:sz w:val="20"/>
          <w:szCs w:val="20"/>
        </w:rPr>
        <w:t xml:space="preserve">D. </w:t>
      </w:r>
      <w:proofErr w:type="spellStart"/>
      <w:r w:rsidRPr="009205CE">
        <w:rPr>
          <w:sz w:val="20"/>
          <w:szCs w:val="20"/>
        </w:rPr>
        <w:t>Senthilkumar</w:t>
      </w:r>
      <w:proofErr w:type="spellEnd"/>
      <w:r w:rsidRPr="009205CE">
        <w:rPr>
          <w:sz w:val="20"/>
          <w:szCs w:val="20"/>
        </w:rPr>
        <w:t xml:space="preserve">, S. Kumar, Y. Ozturk and G. K. Lee, Optimal Time-of-Use Pricing For Residential Load Control, Proc. of the IEEE Smart Grid </w:t>
      </w:r>
      <w:proofErr w:type="spellStart"/>
      <w:r w:rsidRPr="009205CE">
        <w:rPr>
          <w:sz w:val="20"/>
          <w:szCs w:val="20"/>
        </w:rPr>
        <w:t>Comm</w:t>
      </w:r>
      <w:proofErr w:type="spellEnd"/>
      <w:r w:rsidRPr="009205CE">
        <w:rPr>
          <w:sz w:val="20"/>
          <w:szCs w:val="20"/>
        </w:rPr>
        <w:t xml:space="preserve"> Conference, Track: Smart-Virtual Metering - DR – DP, Brussels, 2011.</w:t>
      </w:r>
    </w:p>
    <w:p w14:paraId="4B357267" w14:textId="77777777" w:rsidR="009205CE" w:rsidRDefault="00A21BE2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>Yusuf Ozturk, “Network in a Box: Facilitating Problem-based Learning Through Network Emulation”, in Print, Computer Applications in Engineering Education</w:t>
      </w:r>
      <w:proofErr w:type="gramStart"/>
      <w:r w:rsidRPr="009205CE">
        <w:rPr>
          <w:rFonts w:ascii="Arial" w:hAnsi="Arial" w:cs="Arial"/>
          <w:sz w:val="20"/>
          <w:szCs w:val="20"/>
        </w:rPr>
        <w:t>,2009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Wiley Periodicals, Inc. </w:t>
      </w:r>
      <w:proofErr w:type="spellStart"/>
      <w:r w:rsidRPr="009205CE">
        <w:rPr>
          <w:rFonts w:ascii="Arial" w:hAnsi="Arial" w:cs="Arial"/>
          <w:sz w:val="20"/>
          <w:szCs w:val="20"/>
        </w:rPr>
        <w:t>Comput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05CE">
        <w:rPr>
          <w:rFonts w:ascii="Arial" w:hAnsi="Arial" w:cs="Arial"/>
          <w:sz w:val="20"/>
          <w:szCs w:val="20"/>
        </w:rPr>
        <w:t>Appl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Eng </w:t>
      </w:r>
      <w:proofErr w:type="spellStart"/>
      <w:r w:rsidRPr="009205CE">
        <w:rPr>
          <w:rFonts w:ascii="Arial" w:hAnsi="Arial" w:cs="Arial"/>
          <w:sz w:val="20"/>
          <w:szCs w:val="20"/>
        </w:rPr>
        <w:t>Educ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; Published online in Wiley </w:t>
      </w:r>
      <w:proofErr w:type="spellStart"/>
      <w:r w:rsidRPr="009205CE">
        <w:rPr>
          <w:rFonts w:ascii="Arial" w:hAnsi="Arial" w:cs="Arial"/>
          <w:sz w:val="20"/>
          <w:szCs w:val="20"/>
        </w:rPr>
        <w:t>InterScience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(</w:t>
      </w:r>
      <w:hyperlink r:id="rId7" w:history="1">
        <w:r w:rsidRPr="009205CE">
          <w:rPr>
            <w:rFonts w:ascii="Arial" w:hAnsi="Arial" w:cs="Arial"/>
            <w:sz w:val="20"/>
            <w:szCs w:val="20"/>
            <w:u w:val="single"/>
          </w:rPr>
          <w:t>www.interscience.wiley.com</w:t>
        </w:r>
      </w:hyperlink>
      <w:r w:rsidRPr="009205CE">
        <w:rPr>
          <w:rFonts w:ascii="Arial" w:hAnsi="Arial" w:cs="Arial"/>
          <w:sz w:val="20"/>
          <w:szCs w:val="20"/>
        </w:rPr>
        <w:t xml:space="preserve">); DOI 10.1002/cae.20322 </w:t>
      </w:r>
    </w:p>
    <w:p w14:paraId="51D6B3DD" w14:textId="5C72C7B6" w:rsidR="00A21BE2" w:rsidRPr="009205CE" w:rsidRDefault="00A21BE2" w:rsidP="009205CE">
      <w:pPr>
        <w:pStyle w:val="ListParagraph"/>
        <w:numPr>
          <w:ilvl w:val="3"/>
          <w:numId w:val="6"/>
        </w:numPr>
        <w:tabs>
          <w:tab w:val="clear" w:pos="1260"/>
        </w:tabs>
        <w:autoSpaceDE w:val="0"/>
        <w:autoSpaceDN w:val="0"/>
        <w:adjustRightInd w:val="0"/>
        <w:spacing w:beforeLines="50" w:before="120" w:afterLines="50" w:after="12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Yusuf Ozturk, Manish </w:t>
      </w:r>
      <w:proofErr w:type="spellStart"/>
      <w:r w:rsidRPr="009205CE">
        <w:rPr>
          <w:rFonts w:ascii="Arial" w:hAnsi="Arial" w:cs="Arial"/>
          <w:sz w:val="20"/>
          <w:szCs w:val="20"/>
        </w:rPr>
        <w:t>Kulkarni</w:t>
      </w:r>
      <w:proofErr w:type="spellEnd"/>
      <w:r w:rsidRPr="009205CE">
        <w:rPr>
          <w:rFonts w:ascii="Arial" w:hAnsi="Arial" w:cs="Arial"/>
          <w:sz w:val="20"/>
          <w:szCs w:val="20"/>
        </w:rPr>
        <w:t>, “</w:t>
      </w:r>
      <w:proofErr w:type="spellStart"/>
      <w:proofErr w:type="gramStart"/>
      <w:r w:rsidRPr="009205CE">
        <w:rPr>
          <w:rFonts w:ascii="Arial" w:hAnsi="Arial" w:cs="Arial"/>
          <w:sz w:val="20"/>
          <w:szCs w:val="20"/>
        </w:rPr>
        <w:t>DIChirp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Direct Injection Bandwidth  Estimation”, International Journal of Network Management,  Volume 18, No. 5, pages 377-394, September 2008. </w:t>
      </w:r>
    </w:p>
    <w:p w14:paraId="34BF092A" w14:textId="77777777" w:rsidR="00A21BE2" w:rsidRPr="009205CE" w:rsidRDefault="00A21BE2" w:rsidP="00241CBB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</w:p>
    <w:p w14:paraId="1FCF6EF8" w14:textId="77777777" w:rsidR="00A21BE2" w:rsidRPr="009205CE" w:rsidRDefault="00A21BE2" w:rsidP="00241CBB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gramStart"/>
      <w:r w:rsidRPr="009205CE">
        <w:rPr>
          <w:rFonts w:ascii="Arial" w:hAnsi="Arial" w:cs="Arial"/>
          <w:b/>
          <w:bCs/>
          <w:sz w:val="20"/>
          <w:szCs w:val="20"/>
        </w:rPr>
        <w:t>Books ,</w:t>
      </w:r>
      <w:proofErr w:type="gramEnd"/>
      <w:r w:rsidRPr="009205CE">
        <w:rPr>
          <w:rFonts w:ascii="Arial" w:hAnsi="Arial" w:cs="Arial"/>
          <w:b/>
          <w:bCs/>
          <w:sz w:val="20"/>
          <w:szCs w:val="20"/>
        </w:rPr>
        <w:t xml:space="preserve"> Book Chapters  and Patents </w:t>
      </w:r>
    </w:p>
    <w:p w14:paraId="6E98EE66" w14:textId="726A2D48" w:rsidR="00180D4E" w:rsidRPr="009205CE" w:rsidRDefault="00180D4E" w:rsidP="009205CE">
      <w:pPr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  <w:r w:rsidRPr="009205CE">
        <w:rPr>
          <w:rFonts w:ascii="Arial" w:hAnsi="Arial" w:cs="Arial"/>
          <w:b/>
          <w:bCs/>
          <w:sz w:val="20"/>
          <w:szCs w:val="20"/>
        </w:rPr>
        <w:tab/>
      </w:r>
      <w:r w:rsidRPr="009205CE">
        <w:rPr>
          <w:rFonts w:ascii="Arial" w:hAnsi="Arial" w:cs="Arial"/>
          <w:b/>
          <w:bCs/>
          <w:sz w:val="20"/>
          <w:szCs w:val="20"/>
        </w:rPr>
        <w:tab/>
      </w:r>
      <w:r w:rsidRPr="009205CE">
        <w:rPr>
          <w:rFonts w:ascii="Arial" w:hAnsi="Arial" w:cs="Arial"/>
          <w:b/>
          <w:bCs/>
          <w:sz w:val="20"/>
          <w:szCs w:val="20"/>
        </w:rPr>
        <w:tab/>
      </w:r>
    </w:p>
    <w:p w14:paraId="73E0EA58" w14:textId="77777777" w:rsidR="00A21BE2" w:rsidRPr="009205CE" w:rsidRDefault="00A21BE2" w:rsidP="009205CE">
      <w:pPr>
        <w:numPr>
          <w:ilvl w:val="0"/>
          <w:numId w:val="8"/>
        </w:numPr>
        <w:spacing w:after="0" w:line="240" w:lineRule="auto"/>
        <w:ind w:left="1080"/>
        <w:rPr>
          <w:rStyle w:val="bluetext"/>
          <w:rFonts w:ascii="Arial" w:hAnsi="Arial" w:cs="Arial"/>
          <w:sz w:val="20"/>
          <w:szCs w:val="20"/>
        </w:rPr>
      </w:pPr>
      <w:r w:rsidRPr="009205CE">
        <w:rPr>
          <w:rStyle w:val="bluetext"/>
          <w:rFonts w:ascii="Arial" w:hAnsi="Arial" w:cs="Arial"/>
          <w:sz w:val="20"/>
          <w:szCs w:val="20"/>
        </w:rPr>
        <w:t xml:space="preserve">Anton Monk, Brett </w:t>
      </w:r>
      <w:proofErr w:type="spellStart"/>
      <w:r w:rsidRPr="009205CE">
        <w:rPr>
          <w:rStyle w:val="bluetext"/>
          <w:rFonts w:ascii="Arial" w:hAnsi="Arial" w:cs="Arial"/>
          <w:sz w:val="20"/>
          <w:szCs w:val="20"/>
        </w:rPr>
        <w:t>Bernath</w:t>
      </w:r>
      <w:proofErr w:type="spellEnd"/>
      <w:r w:rsidRPr="009205CE">
        <w:rPr>
          <w:rStyle w:val="bluetext"/>
          <w:rFonts w:ascii="Arial" w:hAnsi="Arial" w:cs="Arial"/>
          <w:sz w:val="20"/>
          <w:szCs w:val="20"/>
        </w:rPr>
        <w:t xml:space="preserve">, </w:t>
      </w:r>
      <w:proofErr w:type="spellStart"/>
      <w:r w:rsidRPr="009205CE">
        <w:rPr>
          <w:rStyle w:val="bluetext"/>
          <w:rFonts w:ascii="Arial" w:hAnsi="Arial" w:cs="Arial"/>
          <w:sz w:val="20"/>
          <w:szCs w:val="20"/>
        </w:rPr>
        <w:t>Itzhak</w:t>
      </w:r>
      <w:proofErr w:type="spellEnd"/>
      <w:r w:rsidRPr="009205CE">
        <w:rPr>
          <w:rStyle w:val="bluetext"/>
          <w:rFonts w:ascii="Arial" w:hAnsi="Arial" w:cs="Arial"/>
          <w:sz w:val="20"/>
          <w:szCs w:val="20"/>
        </w:rPr>
        <w:t xml:space="preserve"> </w:t>
      </w:r>
      <w:proofErr w:type="spellStart"/>
      <w:r w:rsidRPr="009205CE">
        <w:rPr>
          <w:rStyle w:val="bluetext"/>
          <w:rFonts w:ascii="Arial" w:hAnsi="Arial" w:cs="Arial"/>
          <w:sz w:val="20"/>
          <w:szCs w:val="20"/>
        </w:rPr>
        <w:t>Gurantz</w:t>
      </w:r>
      <w:proofErr w:type="spellEnd"/>
      <w:r w:rsidRPr="009205CE">
        <w:rPr>
          <w:rStyle w:val="bluetext"/>
          <w:rFonts w:ascii="Arial" w:hAnsi="Arial" w:cs="Arial"/>
          <w:sz w:val="20"/>
          <w:szCs w:val="20"/>
        </w:rPr>
        <w:t xml:space="preserve">, Ladd El </w:t>
      </w:r>
      <w:proofErr w:type="spellStart"/>
      <w:r w:rsidRPr="009205CE">
        <w:rPr>
          <w:rStyle w:val="bluetext"/>
          <w:rFonts w:ascii="Arial" w:hAnsi="Arial" w:cs="Arial"/>
          <w:sz w:val="20"/>
          <w:szCs w:val="20"/>
        </w:rPr>
        <w:t>Wardanj</w:t>
      </w:r>
      <w:proofErr w:type="spellEnd"/>
      <w:r w:rsidRPr="009205CE">
        <w:rPr>
          <w:rStyle w:val="bluetext"/>
          <w:rFonts w:ascii="Arial" w:hAnsi="Arial" w:cs="Arial"/>
          <w:sz w:val="20"/>
          <w:szCs w:val="20"/>
        </w:rPr>
        <w:t xml:space="preserve">, Ron </w:t>
      </w:r>
      <w:proofErr w:type="spellStart"/>
      <w:r w:rsidRPr="009205CE">
        <w:rPr>
          <w:rStyle w:val="bluetext"/>
          <w:rFonts w:ascii="Arial" w:hAnsi="Arial" w:cs="Arial"/>
          <w:sz w:val="20"/>
          <w:szCs w:val="20"/>
        </w:rPr>
        <w:t>Porat</w:t>
      </w:r>
      <w:proofErr w:type="spellEnd"/>
      <w:r w:rsidRPr="009205CE">
        <w:rPr>
          <w:rStyle w:val="bluetext"/>
          <w:rFonts w:ascii="Arial" w:hAnsi="Arial" w:cs="Arial"/>
          <w:sz w:val="20"/>
          <w:szCs w:val="20"/>
        </w:rPr>
        <w:t xml:space="preserve">, Yusuf Ozturk, Ron Lee, Wee-Peng </w:t>
      </w:r>
      <w:proofErr w:type="spellStart"/>
      <w:r w:rsidRPr="009205CE">
        <w:rPr>
          <w:rStyle w:val="bluetext"/>
          <w:rFonts w:ascii="Arial" w:hAnsi="Arial" w:cs="Arial"/>
          <w:sz w:val="20"/>
          <w:szCs w:val="20"/>
        </w:rPr>
        <w:t>Goh</w:t>
      </w:r>
      <w:proofErr w:type="spellEnd"/>
      <w:r w:rsidRPr="009205CE">
        <w:rPr>
          <w:rStyle w:val="bluetext"/>
          <w:rFonts w:ascii="Arial" w:hAnsi="Arial" w:cs="Arial"/>
          <w:sz w:val="20"/>
          <w:szCs w:val="20"/>
        </w:rPr>
        <w:t>, Magnus Berggren: Multimedia over coaxial cable access protocol. Entropic Communications December 2011: US 8085802</w:t>
      </w:r>
    </w:p>
    <w:p w14:paraId="168B3266" w14:textId="77777777" w:rsidR="00A21BE2" w:rsidRPr="009205CE" w:rsidRDefault="00A21BE2" w:rsidP="009205CE">
      <w:pPr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Yusuf </w:t>
      </w:r>
      <w:proofErr w:type="spellStart"/>
      <w:r w:rsidRPr="009205CE">
        <w:rPr>
          <w:rFonts w:ascii="Arial" w:hAnsi="Arial" w:cs="Arial"/>
          <w:sz w:val="20"/>
          <w:szCs w:val="20"/>
        </w:rPr>
        <w:t>ozturk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205CE">
        <w:rPr>
          <w:rFonts w:ascii="Arial" w:hAnsi="Arial" w:cs="Arial"/>
          <w:sz w:val="20"/>
          <w:szCs w:val="20"/>
        </w:rPr>
        <w:t>Jayesh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Sharma, “</w:t>
      </w:r>
      <w:proofErr w:type="spellStart"/>
      <w:r w:rsidRPr="009205CE">
        <w:rPr>
          <w:rFonts w:ascii="Arial" w:hAnsi="Arial" w:cs="Arial"/>
          <w:sz w:val="20"/>
          <w:szCs w:val="20"/>
        </w:rPr>
        <w:t>mVital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: </w:t>
      </w:r>
      <w:r w:rsidRPr="009205CE">
        <w:rPr>
          <w:rFonts w:ascii="Arial" w:eastAsia="Calibri" w:hAnsi="Arial" w:cs="Arial"/>
          <w:sz w:val="20"/>
          <w:szCs w:val="20"/>
        </w:rPr>
        <w:t>A Standards Compliant Integrated mobile Vital Sign Monitor</w:t>
      </w:r>
      <w:proofErr w:type="gramStart"/>
      <w:r w:rsidRPr="009205CE">
        <w:rPr>
          <w:rFonts w:ascii="Arial" w:hAnsi="Arial" w:cs="Arial"/>
          <w:sz w:val="20"/>
          <w:szCs w:val="20"/>
        </w:rPr>
        <w:t>” ,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Book chapter , to be published in book  “Smart Healthcare Applications and Services: Developments and Practices” ,Editors Dr. </w:t>
      </w:r>
      <w:proofErr w:type="spellStart"/>
      <w:r w:rsidRPr="009205CE">
        <w:rPr>
          <w:rFonts w:ascii="Arial" w:hAnsi="Arial" w:cs="Arial"/>
          <w:sz w:val="20"/>
          <w:szCs w:val="20"/>
        </w:rPr>
        <w:t>Carsten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05CE">
        <w:rPr>
          <w:rFonts w:ascii="Arial" w:hAnsi="Arial" w:cs="Arial"/>
          <w:sz w:val="20"/>
          <w:szCs w:val="20"/>
        </w:rPr>
        <w:t>Röcker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and Prof. Dr. Martina </w:t>
      </w:r>
      <w:proofErr w:type="spellStart"/>
      <w:r w:rsidRPr="009205CE">
        <w:rPr>
          <w:rFonts w:ascii="Arial" w:hAnsi="Arial" w:cs="Arial"/>
          <w:sz w:val="20"/>
          <w:szCs w:val="20"/>
        </w:rPr>
        <w:t>Ziefle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, RWTH Aachen University, Germany. To be published in </w:t>
      </w:r>
      <w:proofErr w:type="gramStart"/>
      <w:r w:rsidRPr="009205CE">
        <w:rPr>
          <w:rFonts w:ascii="Arial" w:hAnsi="Arial" w:cs="Arial"/>
          <w:sz w:val="20"/>
          <w:szCs w:val="20"/>
        </w:rPr>
        <w:t>2010  by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IGI global. </w:t>
      </w:r>
    </w:p>
    <w:p w14:paraId="7519336A" w14:textId="77777777" w:rsidR="00A21BE2" w:rsidRPr="009205CE" w:rsidRDefault="00A21BE2" w:rsidP="009205CE">
      <w:pPr>
        <w:pStyle w:val="Heading1"/>
        <w:keepLines w:val="0"/>
        <w:numPr>
          <w:ilvl w:val="0"/>
          <w:numId w:val="8"/>
        </w:numPr>
        <w:spacing w:before="0" w:line="240" w:lineRule="auto"/>
        <w:ind w:left="1080"/>
        <w:rPr>
          <w:rFonts w:ascii="Arial" w:hAnsi="Arial" w:cs="Arial"/>
          <w:b w:val="0"/>
          <w:color w:val="auto"/>
          <w:sz w:val="20"/>
          <w:szCs w:val="20"/>
        </w:rPr>
      </w:pPr>
      <w:r w:rsidRPr="009205CE">
        <w:rPr>
          <w:rFonts w:ascii="Arial" w:hAnsi="Arial" w:cs="Arial"/>
          <w:b w:val="0"/>
          <w:color w:val="auto"/>
          <w:sz w:val="20"/>
          <w:szCs w:val="20"/>
        </w:rPr>
        <w:t xml:space="preserve">Z.L. Wu, R. Lee, Y. </w:t>
      </w:r>
      <w:proofErr w:type="gramStart"/>
      <w:r w:rsidRPr="009205CE">
        <w:rPr>
          <w:rFonts w:ascii="Arial" w:hAnsi="Arial" w:cs="Arial"/>
          <w:b w:val="0"/>
          <w:color w:val="auto"/>
          <w:sz w:val="20"/>
          <w:szCs w:val="20"/>
        </w:rPr>
        <w:t>Ozturk ,</w:t>
      </w:r>
      <w:proofErr w:type="gramEnd"/>
      <w:r w:rsidRPr="009205CE">
        <w:rPr>
          <w:rFonts w:ascii="Arial" w:hAnsi="Arial" w:cs="Arial"/>
          <w:b w:val="0"/>
          <w:color w:val="auto"/>
          <w:sz w:val="20"/>
          <w:szCs w:val="20"/>
        </w:rPr>
        <w:t xml:space="preserve">  “</w:t>
      </w:r>
      <w:r w:rsidRPr="009205CE">
        <w:rPr>
          <w:rFonts w:ascii="Arial" w:hAnsi="Arial" w:cs="Arial"/>
          <w:b w:val="0"/>
          <w:bCs w:val="0"/>
          <w:color w:val="auto"/>
          <w:sz w:val="20"/>
          <w:szCs w:val="20"/>
        </w:rPr>
        <w:t xml:space="preserve">Method of bus configuration to enable device bridging over dissimilar buses”, </w:t>
      </w:r>
      <w:r w:rsidRPr="009205CE">
        <w:rPr>
          <w:rFonts w:ascii="Arial" w:hAnsi="Arial" w:cs="Arial"/>
          <w:b w:val="0"/>
          <w:color w:val="auto"/>
          <w:sz w:val="20"/>
          <w:szCs w:val="20"/>
        </w:rPr>
        <w:t>09/23/2008 , United States Patent 7428222</w:t>
      </w:r>
    </w:p>
    <w:p w14:paraId="62D66AD5" w14:textId="77777777" w:rsidR="00A21BE2" w:rsidRPr="009205CE" w:rsidRDefault="00A21BE2" w:rsidP="009205CE">
      <w:pPr>
        <w:pStyle w:val="Heading1"/>
        <w:keepLines w:val="0"/>
        <w:numPr>
          <w:ilvl w:val="0"/>
          <w:numId w:val="8"/>
        </w:numPr>
        <w:spacing w:before="0" w:line="240" w:lineRule="auto"/>
        <w:ind w:left="1080"/>
        <w:rPr>
          <w:rFonts w:ascii="Arial" w:hAnsi="Arial" w:cs="Arial"/>
          <w:b w:val="0"/>
          <w:color w:val="auto"/>
          <w:sz w:val="20"/>
          <w:szCs w:val="20"/>
        </w:rPr>
      </w:pPr>
      <w:r w:rsidRPr="009205CE">
        <w:rPr>
          <w:rFonts w:ascii="Arial" w:hAnsi="Arial" w:cs="Arial"/>
          <w:b w:val="0"/>
          <w:color w:val="auto"/>
          <w:sz w:val="20"/>
          <w:szCs w:val="20"/>
        </w:rPr>
        <w:t xml:space="preserve">Z.L. Wu, R. Lee, Y. </w:t>
      </w:r>
      <w:proofErr w:type="gramStart"/>
      <w:r w:rsidRPr="009205CE">
        <w:rPr>
          <w:rFonts w:ascii="Arial" w:hAnsi="Arial" w:cs="Arial"/>
          <w:b w:val="0"/>
          <w:color w:val="auto"/>
          <w:sz w:val="20"/>
          <w:szCs w:val="20"/>
        </w:rPr>
        <w:t>Ozturk ,</w:t>
      </w:r>
      <w:proofErr w:type="gramEnd"/>
      <w:r w:rsidRPr="009205CE">
        <w:rPr>
          <w:rFonts w:ascii="Arial" w:hAnsi="Arial" w:cs="Arial"/>
          <w:b w:val="0"/>
          <w:color w:val="auto"/>
          <w:sz w:val="20"/>
          <w:szCs w:val="20"/>
        </w:rPr>
        <w:t xml:space="preserve">  “Method of time stamping  to enable device bridging over dissimilar buses”, United States  Patent,   Date of Patent : July 21, 2007, Patent No: US 7,251,703 B1. </w:t>
      </w:r>
    </w:p>
    <w:p w14:paraId="56CD5AFF" w14:textId="77777777" w:rsidR="00A21BE2" w:rsidRPr="009205CE" w:rsidRDefault="00A21BE2" w:rsidP="009205CE">
      <w:pPr>
        <w:pStyle w:val="Heading1"/>
        <w:keepLines w:val="0"/>
        <w:numPr>
          <w:ilvl w:val="0"/>
          <w:numId w:val="8"/>
        </w:numPr>
        <w:spacing w:before="0" w:line="240" w:lineRule="auto"/>
        <w:ind w:left="1080"/>
        <w:rPr>
          <w:rFonts w:ascii="Arial" w:eastAsia="Batang" w:hAnsi="Arial" w:cs="Arial"/>
          <w:b w:val="0"/>
          <w:color w:val="auto"/>
          <w:sz w:val="20"/>
          <w:szCs w:val="20"/>
          <w:lang w:eastAsia="ko-KR"/>
        </w:rPr>
      </w:pPr>
      <w:r w:rsidRPr="009205CE">
        <w:rPr>
          <w:rFonts w:ascii="Arial" w:hAnsi="Arial" w:cs="Arial"/>
          <w:b w:val="0"/>
          <w:color w:val="auto"/>
          <w:sz w:val="20"/>
          <w:szCs w:val="20"/>
        </w:rPr>
        <w:t>Yusuf Ozturk, “Wireless Sensor Networks”</w:t>
      </w:r>
      <w:proofErr w:type="gramStart"/>
      <w:r w:rsidRPr="009205CE">
        <w:rPr>
          <w:rFonts w:ascii="Arial" w:hAnsi="Arial" w:cs="Arial"/>
          <w:b w:val="0"/>
          <w:color w:val="auto"/>
          <w:sz w:val="20"/>
          <w:szCs w:val="20"/>
        </w:rPr>
        <w:t>,   in</w:t>
      </w:r>
      <w:proofErr w:type="gramEnd"/>
      <w:r w:rsidRPr="009205CE">
        <w:rPr>
          <w:rFonts w:ascii="Arial" w:hAnsi="Arial" w:cs="Arial"/>
          <w:b w:val="0"/>
          <w:color w:val="auto"/>
          <w:sz w:val="20"/>
          <w:szCs w:val="20"/>
        </w:rPr>
        <w:t xml:space="preserve">  Contributions to Ubiquitous Computing</w:t>
      </w:r>
      <w:r w:rsidRPr="009205CE">
        <w:rPr>
          <w:rFonts w:ascii="Arial" w:eastAsia="Batang" w:hAnsi="Arial" w:cs="Arial"/>
          <w:b w:val="0"/>
          <w:color w:val="auto"/>
          <w:sz w:val="20"/>
          <w:szCs w:val="20"/>
          <w:lang w:eastAsia="ko-KR"/>
        </w:rPr>
        <w:t xml:space="preserve">, Springer , Studies in Computational Intelligence Series,  2007, pages : 47-71, ISSN 1860-949x.  </w:t>
      </w:r>
    </w:p>
    <w:p w14:paraId="1F28DEE0" w14:textId="77777777" w:rsidR="00A21BE2" w:rsidRPr="009205CE" w:rsidRDefault="00A21BE2" w:rsidP="00241CBB">
      <w:pPr>
        <w:spacing w:after="0"/>
        <w:rPr>
          <w:rFonts w:ascii="Arial" w:hAnsi="Arial" w:cs="Arial"/>
          <w:sz w:val="20"/>
          <w:szCs w:val="20"/>
        </w:rPr>
      </w:pPr>
    </w:p>
    <w:p w14:paraId="7DFB02F9" w14:textId="77777777" w:rsidR="00A21BE2" w:rsidRPr="009205CE" w:rsidRDefault="00A21BE2" w:rsidP="0006461B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205CE">
        <w:rPr>
          <w:rFonts w:ascii="Arial" w:hAnsi="Arial" w:cs="Arial"/>
          <w:b/>
          <w:bCs/>
          <w:sz w:val="20"/>
          <w:szCs w:val="20"/>
        </w:rPr>
        <w:t xml:space="preserve">Synergic Activities </w:t>
      </w:r>
      <w:r w:rsidRPr="009205CE">
        <w:rPr>
          <w:rFonts w:ascii="Arial" w:hAnsi="Arial" w:cs="Arial"/>
          <w:b/>
          <w:bCs/>
          <w:sz w:val="20"/>
          <w:szCs w:val="20"/>
        </w:rPr>
        <w:br/>
      </w:r>
    </w:p>
    <w:p w14:paraId="21AE153A" w14:textId="77777777" w:rsidR="00A21BE2" w:rsidRPr="009205CE" w:rsidRDefault="00A21BE2" w:rsidP="0006461B">
      <w:pPr>
        <w:numPr>
          <w:ilvl w:val="0"/>
          <w:numId w:val="4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Mobile Developers </w:t>
      </w:r>
      <w:proofErr w:type="gramStart"/>
      <w:r w:rsidRPr="009205CE">
        <w:rPr>
          <w:rFonts w:ascii="Arial" w:hAnsi="Arial" w:cs="Arial"/>
          <w:sz w:val="20"/>
          <w:szCs w:val="20"/>
        </w:rPr>
        <w:t>Days ,San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Diego State University,  San Diego , April 2-3, 2011</w:t>
      </w:r>
    </w:p>
    <w:p w14:paraId="2E7114D5" w14:textId="77777777" w:rsidR="00A21BE2" w:rsidRPr="009205CE" w:rsidRDefault="00A21BE2" w:rsidP="0006461B">
      <w:pPr>
        <w:numPr>
          <w:ilvl w:val="0"/>
          <w:numId w:val="4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Faculty fellow at </w:t>
      </w:r>
      <w:proofErr w:type="spellStart"/>
      <w:proofErr w:type="gramStart"/>
      <w:r w:rsidRPr="009205CE">
        <w:rPr>
          <w:rFonts w:ascii="Arial" w:hAnsi="Arial" w:cs="Arial"/>
          <w:sz w:val="20"/>
          <w:szCs w:val="20"/>
        </w:rPr>
        <w:t>Spawar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San Diego , Summer 2010 , Summer 2011</w:t>
      </w:r>
    </w:p>
    <w:p w14:paraId="43390326" w14:textId="77777777" w:rsidR="00A21BE2" w:rsidRPr="009205CE" w:rsidRDefault="00A21BE2" w:rsidP="0006461B">
      <w:pPr>
        <w:numPr>
          <w:ilvl w:val="0"/>
          <w:numId w:val="4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 “Mobile Python”, Half </w:t>
      </w:r>
      <w:proofErr w:type="gramStart"/>
      <w:r w:rsidRPr="009205CE">
        <w:rPr>
          <w:rFonts w:ascii="Arial" w:hAnsi="Arial" w:cs="Arial"/>
          <w:sz w:val="20"/>
          <w:szCs w:val="20"/>
        </w:rPr>
        <w:t>day  tutorial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in IEEE ICPS 2007 conference, July 15 2007, Istanbul.</w:t>
      </w:r>
    </w:p>
    <w:p w14:paraId="7D3AA57D" w14:textId="77777777" w:rsidR="00A21BE2" w:rsidRPr="009205CE" w:rsidRDefault="00A21BE2" w:rsidP="0006461B">
      <w:pPr>
        <w:numPr>
          <w:ilvl w:val="0"/>
          <w:numId w:val="4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Development of a graduate program in Computer Science and </w:t>
      </w:r>
      <w:proofErr w:type="gramStart"/>
      <w:r w:rsidRPr="009205CE">
        <w:rPr>
          <w:rFonts w:ascii="Arial" w:hAnsi="Arial" w:cs="Arial"/>
          <w:sz w:val="20"/>
          <w:szCs w:val="20"/>
        </w:rPr>
        <w:t>Engineering  between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 EU and US institutions. </w:t>
      </w:r>
      <w:proofErr w:type="gramStart"/>
      <w:r w:rsidRPr="009205CE">
        <w:rPr>
          <w:rFonts w:ascii="Arial" w:hAnsi="Arial" w:cs="Arial"/>
          <w:sz w:val="20"/>
          <w:szCs w:val="20"/>
        </w:rPr>
        <w:t>Project ,</w:t>
      </w:r>
      <w:proofErr w:type="gramEnd"/>
      <w:r w:rsidRPr="009205CE">
        <w:rPr>
          <w:rFonts w:ascii="Arial" w:hAnsi="Arial" w:cs="Arial"/>
          <w:sz w:val="20"/>
          <w:szCs w:val="20"/>
        </w:rPr>
        <w:t xml:space="preserve">“International Cooperation Using Educational Technology in Graduate Studies in Computer Science and Education”, is supported by Department of </w:t>
      </w:r>
      <w:proofErr w:type="spellStart"/>
      <w:r w:rsidRPr="009205CE">
        <w:rPr>
          <w:rFonts w:ascii="Arial" w:hAnsi="Arial" w:cs="Arial"/>
          <w:sz w:val="20"/>
          <w:szCs w:val="20"/>
        </w:rPr>
        <w:t>Education,FIPSE</w:t>
      </w:r>
      <w:proofErr w:type="spellEnd"/>
      <w:r w:rsidRPr="009205CE">
        <w:rPr>
          <w:rFonts w:ascii="Arial" w:hAnsi="Arial" w:cs="Arial"/>
          <w:sz w:val="20"/>
          <w:szCs w:val="20"/>
        </w:rPr>
        <w:t xml:space="preserve">  2003-2006, $24000 </w:t>
      </w:r>
    </w:p>
    <w:p w14:paraId="4DEBA0B3" w14:textId="77777777" w:rsidR="00A21BE2" w:rsidRPr="009205CE" w:rsidRDefault="00A21BE2" w:rsidP="00241CBB">
      <w:pPr>
        <w:spacing w:after="0"/>
        <w:rPr>
          <w:rFonts w:ascii="Arial" w:hAnsi="Arial" w:cs="Arial"/>
          <w:sz w:val="20"/>
          <w:szCs w:val="20"/>
          <w:lang w:bidi="he-IL"/>
        </w:rPr>
      </w:pPr>
    </w:p>
    <w:p w14:paraId="6380C945" w14:textId="77777777" w:rsidR="00A21BE2" w:rsidRPr="009205CE" w:rsidRDefault="00A21BE2" w:rsidP="0006461B">
      <w:pPr>
        <w:numPr>
          <w:ilvl w:val="0"/>
          <w:numId w:val="2"/>
        </w:numPr>
        <w:tabs>
          <w:tab w:val="clear" w:pos="1080"/>
        </w:tabs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205CE">
        <w:rPr>
          <w:rFonts w:ascii="Arial" w:hAnsi="Arial" w:cs="Arial"/>
          <w:b/>
          <w:bCs/>
          <w:sz w:val="20"/>
          <w:szCs w:val="20"/>
        </w:rPr>
        <w:t xml:space="preserve">Collaborators and Other Affiliations </w:t>
      </w:r>
      <w:r w:rsidRPr="009205CE">
        <w:rPr>
          <w:rFonts w:ascii="Arial" w:hAnsi="Arial" w:cs="Arial"/>
          <w:b/>
          <w:sz w:val="20"/>
          <w:szCs w:val="20"/>
        </w:rPr>
        <w:t xml:space="preserve"> </w:t>
      </w:r>
    </w:p>
    <w:p w14:paraId="5EB63887" w14:textId="77777777" w:rsidR="00A21BE2" w:rsidRPr="009205CE" w:rsidRDefault="00A21BE2" w:rsidP="0006461B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205CE">
        <w:rPr>
          <w:rFonts w:ascii="Arial" w:hAnsi="Arial" w:cs="Arial"/>
          <w:bCs/>
          <w:sz w:val="20"/>
          <w:szCs w:val="20"/>
        </w:rPr>
        <w:t xml:space="preserve">Bernd </w:t>
      </w:r>
      <w:proofErr w:type="spellStart"/>
      <w:r w:rsidRPr="009205CE">
        <w:rPr>
          <w:rFonts w:ascii="Arial" w:hAnsi="Arial" w:cs="Arial"/>
          <w:bCs/>
          <w:sz w:val="20"/>
          <w:szCs w:val="20"/>
        </w:rPr>
        <w:t>Kreamer</w:t>
      </w:r>
      <w:proofErr w:type="spellEnd"/>
      <w:r w:rsidRPr="009205CE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205CE">
        <w:rPr>
          <w:rFonts w:ascii="Arial" w:hAnsi="Arial" w:cs="Arial"/>
          <w:bCs/>
          <w:sz w:val="20"/>
          <w:szCs w:val="20"/>
        </w:rPr>
        <w:t>FernUniverstadt</w:t>
      </w:r>
      <w:proofErr w:type="spellEnd"/>
      <w:r w:rsidRPr="009205CE">
        <w:rPr>
          <w:rFonts w:ascii="Arial" w:hAnsi="Arial" w:cs="Arial"/>
          <w:bCs/>
          <w:sz w:val="20"/>
          <w:szCs w:val="20"/>
        </w:rPr>
        <w:t>, Germany</w:t>
      </w:r>
    </w:p>
    <w:p w14:paraId="0FA3726E" w14:textId="77777777" w:rsidR="00A21BE2" w:rsidRPr="009205CE" w:rsidRDefault="00A21BE2" w:rsidP="0006461B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9205CE">
        <w:rPr>
          <w:rFonts w:ascii="Arial" w:hAnsi="Arial" w:cs="Arial"/>
          <w:bCs/>
          <w:sz w:val="20"/>
          <w:szCs w:val="20"/>
        </w:rPr>
        <w:t xml:space="preserve">Chris </w:t>
      </w:r>
      <w:proofErr w:type="spellStart"/>
      <w:r w:rsidRPr="009205CE">
        <w:rPr>
          <w:rFonts w:ascii="Arial" w:hAnsi="Arial" w:cs="Arial"/>
          <w:bCs/>
          <w:sz w:val="20"/>
          <w:szCs w:val="20"/>
        </w:rPr>
        <w:t>Bowerman</w:t>
      </w:r>
      <w:proofErr w:type="spellEnd"/>
      <w:r w:rsidRPr="009205CE">
        <w:rPr>
          <w:rFonts w:ascii="Arial" w:hAnsi="Arial" w:cs="Arial"/>
          <w:bCs/>
          <w:sz w:val="20"/>
          <w:szCs w:val="20"/>
        </w:rPr>
        <w:t>, University of Sunderland, Great Britain</w:t>
      </w:r>
    </w:p>
    <w:p w14:paraId="0C69A235" w14:textId="77777777" w:rsidR="00A21BE2" w:rsidRPr="009205CE" w:rsidRDefault="00A21BE2" w:rsidP="0006461B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bCs/>
          <w:sz w:val="20"/>
          <w:szCs w:val="20"/>
        </w:rPr>
        <w:t xml:space="preserve">Antonio </w:t>
      </w:r>
      <w:proofErr w:type="spellStart"/>
      <w:r w:rsidRPr="009205CE">
        <w:rPr>
          <w:rFonts w:ascii="Arial" w:hAnsi="Arial" w:cs="Arial"/>
          <w:bCs/>
          <w:sz w:val="20"/>
          <w:szCs w:val="20"/>
        </w:rPr>
        <w:t>Ruano</w:t>
      </w:r>
      <w:proofErr w:type="spellEnd"/>
      <w:r w:rsidRPr="009205CE">
        <w:rPr>
          <w:rFonts w:ascii="Arial" w:hAnsi="Arial" w:cs="Arial"/>
          <w:bCs/>
          <w:sz w:val="20"/>
          <w:szCs w:val="20"/>
        </w:rPr>
        <w:t>, University of Algarve, Portugal.</w:t>
      </w:r>
      <w:r w:rsidRPr="009205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9205CE">
        <w:rPr>
          <w:rFonts w:ascii="Arial" w:hAnsi="Arial" w:cs="Arial"/>
          <w:sz w:val="20"/>
          <w:szCs w:val="20"/>
        </w:rPr>
        <w:t xml:space="preserve"> </w:t>
      </w:r>
    </w:p>
    <w:p w14:paraId="4B80803A" w14:textId="77777777" w:rsidR="00A21BE2" w:rsidRPr="009205CE" w:rsidRDefault="00A21BE2" w:rsidP="0006461B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>Paul Blair, UCSD</w:t>
      </w:r>
    </w:p>
    <w:p w14:paraId="1BC41B05" w14:textId="77777777" w:rsidR="00A21BE2" w:rsidRPr="009205CE" w:rsidRDefault="00A21BE2" w:rsidP="0006461B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05CE">
        <w:rPr>
          <w:rFonts w:ascii="Arial" w:hAnsi="Arial" w:cs="Arial"/>
          <w:sz w:val="20"/>
          <w:szCs w:val="20"/>
        </w:rPr>
        <w:t xml:space="preserve">Frank </w:t>
      </w:r>
      <w:proofErr w:type="spellStart"/>
      <w:r w:rsidRPr="009205CE">
        <w:rPr>
          <w:rFonts w:ascii="Arial" w:hAnsi="Arial" w:cs="Arial"/>
          <w:sz w:val="20"/>
          <w:szCs w:val="20"/>
        </w:rPr>
        <w:t>Fitzek</w:t>
      </w:r>
      <w:proofErr w:type="spellEnd"/>
      <w:r w:rsidRPr="009205CE">
        <w:rPr>
          <w:rFonts w:ascii="Arial" w:hAnsi="Arial" w:cs="Arial"/>
          <w:sz w:val="20"/>
          <w:szCs w:val="20"/>
        </w:rPr>
        <w:t>, Aalborg University</w:t>
      </w:r>
    </w:p>
    <w:p w14:paraId="4D4D6283" w14:textId="77777777" w:rsidR="00D36A85" w:rsidRPr="00241CBB" w:rsidRDefault="00D36A85" w:rsidP="00241CBB">
      <w:pPr>
        <w:rPr>
          <w:rFonts w:ascii="Arial" w:hAnsi="Arial" w:cs="Arial"/>
          <w:sz w:val="20"/>
          <w:szCs w:val="20"/>
        </w:rPr>
      </w:pPr>
    </w:p>
    <w:bookmarkEnd w:id="0"/>
    <w:sectPr w:rsidR="00D36A85" w:rsidRPr="00241CBB" w:rsidSect="0052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60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9E2"/>
    <w:multiLevelType w:val="hybridMultilevel"/>
    <w:tmpl w:val="6BA6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3C3456"/>
    <w:multiLevelType w:val="hybridMultilevel"/>
    <w:tmpl w:val="BB1CAD7C"/>
    <w:lvl w:ilvl="0" w:tplc="4014C90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5568210">
      <w:start w:val="3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5346FC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17C7600"/>
    <w:multiLevelType w:val="hybridMultilevel"/>
    <w:tmpl w:val="ADBE00F8"/>
    <w:lvl w:ilvl="0" w:tplc="EF9011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>
    <w:nsid w:val="524D2031"/>
    <w:multiLevelType w:val="multilevel"/>
    <w:tmpl w:val="2166CFD2"/>
    <w:lvl w:ilvl="0">
      <w:start w:val="2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>
    <w:nsid w:val="526A6237"/>
    <w:multiLevelType w:val="hybridMultilevel"/>
    <w:tmpl w:val="12E64816"/>
    <w:lvl w:ilvl="0" w:tplc="8B32A0E0">
      <w:start w:val="2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5">
    <w:nsid w:val="55A902B1"/>
    <w:multiLevelType w:val="hybridMultilevel"/>
    <w:tmpl w:val="C6AE745E"/>
    <w:lvl w:ilvl="0" w:tplc="C37AD74A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5C2C4B4B"/>
    <w:multiLevelType w:val="hybridMultilevel"/>
    <w:tmpl w:val="6938101C"/>
    <w:lvl w:ilvl="0" w:tplc="928CA588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5D6E7EFD"/>
    <w:multiLevelType w:val="hybridMultilevel"/>
    <w:tmpl w:val="60DE9F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AEF0FCB"/>
    <w:multiLevelType w:val="hybridMultilevel"/>
    <w:tmpl w:val="16369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FE58E3"/>
    <w:multiLevelType w:val="hybridMultilevel"/>
    <w:tmpl w:val="6686A14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F9"/>
    <w:rsid w:val="000054A3"/>
    <w:rsid w:val="00021E42"/>
    <w:rsid w:val="00051C08"/>
    <w:rsid w:val="0006461B"/>
    <w:rsid w:val="00097B94"/>
    <w:rsid w:val="000A1241"/>
    <w:rsid w:val="000A3DDB"/>
    <w:rsid w:val="000D32B6"/>
    <w:rsid w:val="000F138F"/>
    <w:rsid w:val="00101DDF"/>
    <w:rsid w:val="00161518"/>
    <w:rsid w:val="00161A6B"/>
    <w:rsid w:val="00163C67"/>
    <w:rsid w:val="00167A82"/>
    <w:rsid w:val="00180D4E"/>
    <w:rsid w:val="00195FD6"/>
    <w:rsid w:val="001966BB"/>
    <w:rsid w:val="001B33B8"/>
    <w:rsid w:val="001F2183"/>
    <w:rsid w:val="00202C14"/>
    <w:rsid w:val="00207455"/>
    <w:rsid w:val="002264C2"/>
    <w:rsid w:val="00235BDF"/>
    <w:rsid w:val="00241CBB"/>
    <w:rsid w:val="00264160"/>
    <w:rsid w:val="00285304"/>
    <w:rsid w:val="00285DC7"/>
    <w:rsid w:val="002A0545"/>
    <w:rsid w:val="002D09B1"/>
    <w:rsid w:val="002E0D7D"/>
    <w:rsid w:val="00303A53"/>
    <w:rsid w:val="00325CA6"/>
    <w:rsid w:val="0036019D"/>
    <w:rsid w:val="0036310A"/>
    <w:rsid w:val="00387FB3"/>
    <w:rsid w:val="003A48BF"/>
    <w:rsid w:val="003C7E84"/>
    <w:rsid w:val="00405447"/>
    <w:rsid w:val="004060F8"/>
    <w:rsid w:val="00434074"/>
    <w:rsid w:val="00464DAE"/>
    <w:rsid w:val="00471E52"/>
    <w:rsid w:val="00474DC6"/>
    <w:rsid w:val="00480774"/>
    <w:rsid w:val="004835B9"/>
    <w:rsid w:val="00484EE6"/>
    <w:rsid w:val="004B583C"/>
    <w:rsid w:val="004C5CAF"/>
    <w:rsid w:val="004D1853"/>
    <w:rsid w:val="004D33E6"/>
    <w:rsid w:val="00516F2F"/>
    <w:rsid w:val="00522CA4"/>
    <w:rsid w:val="0054033E"/>
    <w:rsid w:val="005972FE"/>
    <w:rsid w:val="005B0843"/>
    <w:rsid w:val="005B3782"/>
    <w:rsid w:val="005F79B7"/>
    <w:rsid w:val="00623710"/>
    <w:rsid w:val="006242F5"/>
    <w:rsid w:val="006251B9"/>
    <w:rsid w:val="00632076"/>
    <w:rsid w:val="00642FCD"/>
    <w:rsid w:val="0067761F"/>
    <w:rsid w:val="00685715"/>
    <w:rsid w:val="00692159"/>
    <w:rsid w:val="00695AAF"/>
    <w:rsid w:val="006A2FA9"/>
    <w:rsid w:val="006A3A4D"/>
    <w:rsid w:val="006C7670"/>
    <w:rsid w:val="006D165A"/>
    <w:rsid w:val="0071436C"/>
    <w:rsid w:val="007353F7"/>
    <w:rsid w:val="00753F00"/>
    <w:rsid w:val="00777708"/>
    <w:rsid w:val="00781890"/>
    <w:rsid w:val="00791835"/>
    <w:rsid w:val="007934EF"/>
    <w:rsid w:val="00793FC5"/>
    <w:rsid w:val="00797128"/>
    <w:rsid w:val="00797E89"/>
    <w:rsid w:val="007A4FE3"/>
    <w:rsid w:val="007A752A"/>
    <w:rsid w:val="007B738D"/>
    <w:rsid w:val="007C36EE"/>
    <w:rsid w:val="007E00E0"/>
    <w:rsid w:val="007E2D80"/>
    <w:rsid w:val="007E45A2"/>
    <w:rsid w:val="007E78C2"/>
    <w:rsid w:val="0080708A"/>
    <w:rsid w:val="008168F0"/>
    <w:rsid w:val="00891992"/>
    <w:rsid w:val="00897B7E"/>
    <w:rsid w:val="008D5204"/>
    <w:rsid w:val="008F4F63"/>
    <w:rsid w:val="009012BB"/>
    <w:rsid w:val="0090260D"/>
    <w:rsid w:val="00915F11"/>
    <w:rsid w:val="009165D9"/>
    <w:rsid w:val="009205CE"/>
    <w:rsid w:val="009349F7"/>
    <w:rsid w:val="00964D10"/>
    <w:rsid w:val="00980799"/>
    <w:rsid w:val="00982567"/>
    <w:rsid w:val="00996EE8"/>
    <w:rsid w:val="009A50A2"/>
    <w:rsid w:val="009B0C14"/>
    <w:rsid w:val="009B108E"/>
    <w:rsid w:val="009B2862"/>
    <w:rsid w:val="009E0ED8"/>
    <w:rsid w:val="009E374E"/>
    <w:rsid w:val="009E49D6"/>
    <w:rsid w:val="009F441A"/>
    <w:rsid w:val="009F7F23"/>
    <w:rsid w:val="00A17B5A"/>
    <w:rsid w:val="00A21BE2"/>
    <w:rsid w:val="00A310C4"/>
    <w:rsid w:val="00A348B9"/>
    <w:rsid w:val="00A43D5B"/>
    <w:rsid w:val="00A5630D"/>
    <w:rsid w:val="00A751D8"/>
    <w:rsid w:val="00A8587E"/>
    <w:rsid w:val="00AA4FF8"/>
    <w:rsid w:val="00B01189"/>
    <w:rsid w:val="00B02678"/>
    <w:rsid w:val="00B34EBD"/>
    <w:rsid w:val="00B45F4F"/>
    <w:rsid w:val="00B466D8"/>
    <w:rsid w:val="00B50A71"/>
    <w:rsid w:val="00B629CE"/>
    <w:rsid w:val="00B638BC"/>
    <w:rsid w:val="00B66AA2"/>
    <w:rsid w:val="00B723EF"/>
    <w:rsid w:val="00B927CA"/>
    <w:rsid w:val="00BE2512"/>
    <w:rsid w:val="00BE58E8"/>
    <w:rsid w:val="00BE59B2"/>
    <w:rsid w:val="00C13F0F"/>
    <w:rsid w:val="00C15FE1"/>
    <w:rsid w:val="00C35DF9"/>
    <w:rsid w:val="00C465CF"/>
    <w:rsid w:val="00C6056F"/>
    <w:rsid w:val="00C70287"/>
    <w:rsid w:val="00CC6A94"/>
    <w:rsid w:val="00CF6CA1"/>
    <w:rsid w:val="00D01DE5"/>
    <w:rsid w:val="00D02801"/>
    <w:rsid w:val="00D13652"/>
    <w:rsid w:val="00D366B2"/>
    <w:rsid w:val="00D36A85"/>
    <w:rsid w:val="00D43488"/>
    <w:rsid w:val="00D63F9D"/>
    <w:rsid w:val="00D657EA"/>
    <w:rsid w:val="00D73ED8"/>
    <w:rsid w:val="00D83891"/>
    <w:rsid w:val="00D9798B"/>
    <w:rsid w:val="00DD2ED3"/>
    <w:rsid w:val="00E16E9F"/>
    <w:rsid w:val="00E3433A"/>
    <w:rsid w:val="00E47DDE"/>
    <w:rsid w:val="00E605A0"/>
    <w:rsid w:val="00E62825"/>
    <w:rsid w:val="00E659DF"/>
    <w:rsid w:val="00E84AC8"/>
    <w:rsid w:val="00E85D1D"/>
    <w:rsid w:val="00EC11A1"/>
    <w:rsid w:val="00F45CFF"/>
    <w:rsid w:val="00F57ED3"/>
    <w:rsid w:val="00F60FEA"/>
    <w:rsid w:val="00F91F42"/>
    <w:rsid w:val="00FB1727"/>
    <w:rsid w:val="00FD434C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A9D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623710"/>
    <w:pPr>
      <w:keepNext/>
      <w:spacing w:after="0" w:line="240" w:lineRule="auto"/>
      <w:outlineLvl w:val="6"/>
    </w:pPr>
    <w:rPr>
      <w:rFonts w:ascii="Century Schoolbook" w:eastAsia="Times New Roman" w:hAnsi="Century Schoolbook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F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9F441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13F0F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623710"/>
    <w:rPr>
      <w:rFonts w:ascii="Century Schoolbook" w:eastAsia="Times New Roman" w:hAnsi="Century Schoolbook" w:cs="Times New Roman"/>
      <w:b/>
      <w:bCs/>
      <w:szCs w:val="24"/>
    </w:rPr>
  </w:style>
  <w:style w:type="paragraph" w:styleId="NormalWeb">
    <w:name w:val="Normal (Web)"/>
    <w:basedOn w:val="Normal"/>
    <w:uiPriority w:val="99"/>
    <w:rsid w:val="0062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33"/>
      <w:sz w:val="24"/>
      <w:szCs w:val="24"/>
    </w:rPr>
  </w:style>
  <w:style w:type="character" w:styleId="Strong">
    <w:name w:val="Strong"/>
    <w:basedOn w:val="DefaultParagraphFont"/>
    <w:qFormat/>
    <w:rsid w:val="00623710"/>
    <w:rPr>
      <w:b/>
      <w:bCs/>
    </w:rPr>
  </w:style>
  <w:style w:type="character" w:styleId="Emphasis">
    <w:name w:val="Emphasis"/>
    <w:basedOn w:val="DefaultParagraphFont"/>
    <w:uiPriority w:val="20"/>
    <w:qFormat/>
    <w:rsid w:val="00623710"/>
    <w:rPr>
      <w:i/>
      <w:iCs/>
    </w:rPr>
  </w:style>
  <w:style w:type="character" w:customStyle="1" w:styleId="apple-style-span">
    <w:name w:val="apple-style-span"/>
    <w:basedOn w:val="DefaultParagraphFont"/>
    <w:rsid w:val="00623710"/>
  </w:style>
  <w:style w:type="character" w:customStyle="1" w:styleId="apple-converted-space">
    <w:name w:val="apple-converted-space"/>
    <w:basedOn w:val="DefaultParagraphFont"/>
    <w:rsid w:val="00623710"/>
  </w:style>
  <w:style w:type="paragraph" w:customStyle="1" w:styleId="Body1">
    <w:name w:val="Body 1"/>
    <w:rsid w:val="00623710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6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aliases w:val=" Char"/>
    <w:basedOn w:val="Normal"/>
    <w:link w:val="EndnoteTextChar"/>
    <w:semiHidden/>
    <w:rsid w:val="00B66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aliases w:val=" Char Char"/>
    <w:basedOn w:val="DefaultParagraphFont"/>
    <w:link w:val="EndnoteText"/>
    <w:semiHidden/>
    <w:rsid w:val="00B66AA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nhideWhenUsed/>
    <w:rsid w:val="00B66AA2"/>
    <w:rPr>
      <w:color w:val="0000FF"/>
      <w:u w:val="single"/>
    </w:rPr>
  </w:style>
  <w:style w:type="character" w:customStyle="1" w:styleId="pagination">
    <w:name w:val="pagination"/>
    <w:basedOn w:val="DefaultParagraphFont"/>
    <w:rsid w:val="00B66AA2"/>
  </w:style>
  <w:style w:type="character" w:customStyle="1" w:styleId="doi">
    <w:name w:val="doi"/>
    <w:basedOn w:val="DefaultParagraphFont"/>
    <w:rsid w:val="00B66AA2"/>
  </w:style>
  <w:style w:type="paragraph" w:styleId="PlainText">
    <w:name w:val="Plain Text"/>
    <w:basedOn w:val="Normal"/>
    <w:link w:val="PlainTextChar"/>
    <w:uiPriority w:val="99"/>
    <w:rsid w:val="00E3433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343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33A"/>
    <w:rPr>
      <w:rFonts w:ascii="Courier New" w:eastAsia="Times New Roman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7A4FE3"/>
    <w:pPr>
      <w:spacing w:after="0" w:line="240" w:lineRule="auto"/>
      <w:ind w:left="1440"/>
    </w:pPr>
    <w:rPr>
      <w:rFonts w:ascii="Times New Roman" w:eastAsia="Times New Roman" w:hAnsi="Times New Roman" w:cs="Tahoma"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7A4FE3"/>
    <w:rPr>
      <w:rFonts w:ascii="Times New Roman" w:eastAsia="Times New Roman" w:hAnsi="Times New Roman" w:cs="Tahoma"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1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16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165A"/>
  </w:style>
  <w:style w:type="paragraph" w:styleId="Title">
    <w:name w:val="Title"/>
    <w:basedOn w:val="Normal"/>
    <w:link w:val="TitleChar"/>
    <w:qFormat/>
    <w:rsid w:val="006D165A"/>
    <w:pPr>
      <w:spacing w:after="0" w:line="240" w:lineRule="auto"/>
      <w:ind w:left="2160" w:hanging="216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165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dyText1">
    <w:name w:val="Body Text 1"/>
    <w:basedOn w:val="Normal"/>
    <w:rsid w:val="006D165A"/>
    <w:pPr>
      <w:tabs>
        <w:tab w:val="left" w:pos="720"/>
      </w:tabs>
      <w:spacing w:after="0" w:line="240" w:lineRule="auto"/>
      <w:ind w:left="1260" w:hanging="18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D1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6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518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518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161518"/>
    <w:pPr>
      <w:tabs>
        <w:tab w:val="left" w:pos="3960"/>
      </w:tabs>
      <w:spacing w:after="160" w:line="240" w:lineRule="auto"/>
    </w:pPr>
    <w:rPr>
      <w:rFonts w:ascii="Times" w:eastAsia="Times New Roman" w:hAnsi="Times" w:cs="Times New Roman"/>
      <w:b/>
      <w:sz w:val="24"/>
      <w:szCs w:val="20"/>
    </w:rPr>
  </w:style>
  <w:style w:type="character" w:customStyle="1" w:styleId="small-text">
    <w:name w:val="small-text"/>
    <w:basedOn w:val="DefaultParagraphFont"/>
    <w:rsid w:val="00A21BE2"/>
  </w:style>
  <w:style w:type="character" w:customStyle="1" w:styleId="bluetext">
    <w:name w:val="bluetext"/>
    <w:rsid w:val="00A21BE2"/>
  </w:style>
  <w:style w:type="character" w:customStyle="1" w:styleId="ListParagraphChar">
    <w:name w:val="List Paragraph Char"/>
    <w:link w:val="ListParagraph"/>
    <w:uiPriority w:val="34"/>
    <w:rsid w:val="000646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623710"/>
    <w:pPr>
      <w:keepNext/>
      <w:spacing w:after="0" w:line="240" w:lineRule="auto"/>
      <w:outlineLvl w:val="6"/>
    </w:pPr>
    <w:rPr>
      <w:rFonts w:ascii="Century Schoolbook" w:eastAsia="Times New Roman" w:hAnsi="Century Schoolbook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F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9F441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13F0F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623710"/>
    <w:rPr>
      <w:rFonts w:ascii="Century Schoolbook" w:eastAsia="Times New Roman" w:hAnsi="Century Schoolbook" w:cs="Times New Roman"/>
      <w:b/>
      <w:bCs/>
      <w:szCs w:val="24"/>
    </w:rPr>
  </w:style>
  <w:style w:type="paragraph" w:styleId="NormalWeb">
    <w:name w:val="Normal (Web)"/>
    <w:basedOn w:val="Normal"/>
    <w:uiPriority w:val="99"/>
    <w:rsid w:val="0062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33"/>
      <w:sz w:val="24"/>
      <w:szCs w:val="24"/>
    </w:rPr>
  </w:style>
  <w:style w:type="character" w:styleId="Strong">
    <w:name w:val="Strong"/>
    <w:basedOn w:val="DefaultParagraphFont"/>
    <w:qFormat/>
    <w:rsid w:val="00623710"/>
    <w:rPr>
      <w:b/>
      <w:bCs/>
    </w:rPr>
  </w:style>
  <w:style w:type="character" w:styleId="Emphasis">
    <w:name w:val="Emphasis"/>
    <w:basedOn w:val="DefaultParagraphFont"/>
    <w:uiPriority w:val="20"/>
    <w:qFormat/>
    <w:rsid w:val="00623710"/>
    <w:rPr>
      <w:i/>
      <w:iCs/>
    </w:rPr>
  </w:style>
  <w:style w:type="character" w:customStyle="1" w:styleId="apple-style-span">
    <w:name w:val="apple-style-span"/>
    <w:basedOn w:val="DefaultParagraphFont"/>
    <w:rsid w:val="00623710"/>
  </w:style>
  <w:style w:type="character" w:customStyle="1" w:styleId="apple-converted-space">
    <w:name w:val="apple-converted-space"/>
    <w:basedOn w:val="DefaultParagraphFont"/>
    <w:rsid w:val="00623710"/>
  </w:style>
  <w:style w:type="paragraph" w:customStyle="1" w:styleId="Body1">
    <w:name w:val="Body 1"/>
    <w:rsid w:val="00623710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6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aliases w:val=" Char"/>
    <w:basedOn w:val="Normal"/>
    <w:link w:val="EndnoteTextChar"/>
    <w:semiHidden/>
    <w:rsid w:val="00B66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aliases w:val=" Char Char"/>
    <w:basedOn w:val="DefaultParagraphFont"/>
    <w:link w:val="EndnoteText"/>
    <w:semiHidden/>
    <w:rsid w:val="00B66AA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nhideWhenUsed/>
    <w:rsid w:val="00B66AA2"/>
    <w:rPr>
      <w:color w:val="0000FF"/>
      <w:u w:val="single"/>
    </w:rPr>
  </w:style>
  <w:style w:type="character" w:customStyle="1" w:styleId="pagination">
    <w:name w:val="pagination"/>
    <w:basedOn w:val="DefaultParagraphFont"/>
    <w:rsid w:val="00B66AA2"/>
  </w:style>
  <w:style w:type="character" w:customStyle="1" w:styleId="doi">
    <w:name w:val="doi"/>
    <w:basedOn w:val="DefaultParagraphFont"/>
    <w:rsid w:val="00B66AA2"/>
  </w:style>
  <w:style w:type="paragraph" w:styleId="PlainText">
    <w:name w:val="Plain Text"/>
    <w:basedOn w:val="Normal"/>
    <w:link w:val="PlainTextChar"/>
    <w:uiPriority w:val="99"/>
    <w:rsid w:val="00E3433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343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33A"/>
    <w:rPr>
      <w:rFonts w:ascii="Courier New" w:eastAsia="Times New Roman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7A4FE3"/>
    <w:pPr>
      <w:spacing w:after="0" w:line="240" w:lineRule="auto"/>
      <w:ind w:left="1440"/>
    </w:pPr>
    <w:rPr>
      <w:rFonts w:ascii="Times New Roman" w:eastAsia="Times New Roman" w:hAnsi="Times New Roman" w:cs="Tahoma"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7A4FE3"/>
    <w:rPr>
      <w:rFonts w:ascii="Times New Roman" w:eastAsia="Times New Roman" w:hAnsi="Times New Roman" w:cs="Tahoma"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1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16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165A"/>
  </w:style>
  <w:style w:type="paragraph" w:styleId="Title">
    <w:name w:val="Title"/>
    <w:basedOn w:val="Normal"/>
    <w:link w:val="TitleChar"/>
    <w:qFormat/>
    <w:rsid w:val="006D165A"/>
    <w:pPr>
      <w:spacing w:after="0" w:line="240" w:lineRule="auto"/>
      <w:ind w:left="2160" w:hanging="216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165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dyText1">
    <w:name w:val="Body Text 1"/>
    <w:basedOn w:val="Normal"/>
    <w:rsid w:val="006D165A"/>
    <w:pPr>
      <w:tabs>
        <w:tab w:val="left" w:pos="720"/>
      </w:tabs>
      <w:spacing w:after="0" w:line="240" w:lineRule="auto"/>
      <w:ind w:left="1260" w:hanging="18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D1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6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518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518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161518"/>
    <w:pPr>
      <w:tabs>
        <w:tab w:val="left" w:pos="3960"/>
      </w:tabs>
      <w:spacing w:after="160" w:line="240" w:lineRule="auto"/>
    </w:pPr>
    <w:rPr>
      <w:rFonts w:ascii="Times" w:eastAsia="Times New Roman" w:hAnsi="Times" w:cs="Times New Roman"/>
      <w:b/>
      <w:sz w:val="24"/>
      <w:szCs w:val="20"/>
    </w:rPr>
  </w:style>
  <w:style w:type="character" w:customStyle="1" w:styleId="small-text">
    <w:name w:val="small-text"/>
    <w:basedOn w:val="DefaultParagraphFont"/>
    <w:rsid w:val="00A21BE2"/>
  </w:style>
  <w:style w:type="character" w:customStyle="1" w:styleId="bluetext">
    <w:name w:val="bluetext"/>
    <w:rsid w:val="00A21BE2"/>
  </w:style>
  <w:style w:type="character" w:customStyle="1" w:styleId="ListParagraphChar">
    <w:name w:val="List Paragraph Char"/>
    <w:link w:val="ListParagraph"/>
    <w:uiPriority w:val="34"/>
    <w:rsid w:val="0006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pringerlink.com/content/1022-0038/" TargetMode="External"/><Relationship Id="rId7" Type="http://schemas.openxmlformats.org/officeDocument/2006/relationships/hyperlink" Target="http://www.interscience.wiley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876</Words>
  <Characters>4999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Wald</dc:creator>
  <cp:lastModifiedBy>Yusuf Ozturk</cp:lastModifiedBy>
  <cp:revision>5</cp:revision>
  <dcterms:created xsi:type="dcterms:W3CDTF">2013-02-07T07:35:00Z</dcterms:created>
  <dcterms:modified xsi:type="dcterms:W3CDTF">2013-04-16T12:37:00Z</dcterms:modified>
</cp:coreProperties>
</file>