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2B" w:rsidRPr="008237E5" w:rsidRDefault="00DA1A2B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ab/>
      </w: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ab/>
      </w: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ab/>
      </w: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ab/>
        <w:t>Chapter- 5</w:t>
      </w:r>
    </w:p>
    <w:p w:rsidR="00DA1A2B" w:rsidRPr="008237E5" w:rsidRDefault="00DA1A2B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5.1 </w:t>
      </w:r>
      <w:r w:rsidRPr="008237E5">
        <w:rPr>
          <w:rFonts w:ascii="Andalus" w:hAnsi="Andalus" w:cs="Andalus"/>
          <w:b/>
          <w:bCs/>
          <w:i/>
          <w:iCs/>
          <w:color w:val="1D1B11" w:themeColor="background2" w:themeShade="1A"/>
          <w:szCs w:val="22"/>
          <w:lang w:bidi="ar-SA"/>
        </w:rPr>
        <w:t xml:space="preserve"> 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Fill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in the blanks in each of the following statements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a) Typically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, 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For</w:t>
      </w:r>
      <w:proofErr w:type="gramEnd"/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statements are used for counter-controlled repetition and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while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statements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for sentinel-controlled repetition.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b) The do…while statement tests the loop-continuation condition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proofErr w:type="gramStart"/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after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executing</w:t>
      </w:r>
      <w:proofErr w:type="gramEnd"/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loop’s body; therefore, the body always executes at least once.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c) The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switch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statement selects among multiple actions based on the possible values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of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an integer variable or expression.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d) The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Continue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statement, when executed in a repetition statement, skips the remaining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statements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in the loop body and proceeds with the next iteration of the loop.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e) The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&amp;&amp; (conditional AND)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u w:val="single"/>
          <w:lang w:bidi="ar-SA"/>
        </w:rPr>
        <w:t xml:space="preserve">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operator can be used to ensure that two conditions are </w:t>
      </w:r>
      <w:r w:rsidRPr="008237E5">
        <w:rPr>
          <w:rFonts w:ascii="Andalus" w:hAnsi="Andalus" w:cs="Andalus"/>
          <w:i/>
          <w:iCs/>
          <w:color w:val="1D1B11" w:themeColor="background2" w:themeShade="1A"/>
          <w:szCs w:val="22"/>
          <w:lang w:bidi="ar-SA"/>
        </w:rPr>
        <w:t xml:space="preserve">both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true before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choosing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a certain path of execution.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f) If the loop-continuation condition in a for header is initially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proofErr w:type="gramStart"/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false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the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program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does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not execute the for statement’s body.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g) Methods that perform common tasks and do not require objects are called</w:t>
      </w:r>
      <w:r w:rsidR="001D622A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  <w:r w:rsidR="001D622A" w:rsidRPr="008237E5">
        <w:rPr>
          <w:rFonts w:ascii="Andalus" w:hAnsi="Andalus" w:cs="Andalus"/>
          <w:b/>
          <w:color w:val="1D1B11" w:themeColor="background2" w:themeShade="1A"/>
          <w:szCs w:val="22"/>
          <w:u w:val="single"/>
          <w:lang w:bidi="ar-SA"/>
        </w:rPr>
        <w:t>static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methods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</w:pP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5.2 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State whether each of the following is </w:t>
      </w:r>
      <w:r w:rsidRPr="008237E5">
        <w:rPr>
          <w:rFonts w:ascii="Andalus" w:hAnsi="Andalus" w:cs="Andalus"/>
          <w:b/>
          <w:i/>
          <w:iCs/>
          <w:color w:val="1D1B11" w:themeColor="background2" w:themeShade="1A"/>
          <w:szCs w:val="22"/>
          <w:lang w:bidi="ar-SA"/>
        </w:rPr>
        <w:t xml:space="preserve">true 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or </w:t>
      </w:r>
      <w:r w:rsidRPr="008237E5">
        <w:rPr>
          <w:rFonts w:ascii="Andalus" w:hAnsi="Andalus" w:cs="Andalus"/>
          <w:b/>
          <w:i/>
          <w:iCs/>
          <w:color w:val="1D1B11" w:themeColor="background2" w:themeShade="1A"/>
          <w:szCs w:val="22"/>
          <w:lang w:bidi="ar-SA"/>
        </w:rPr>
        <w:t>false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. If </w:t>
      </w:r>
      <w:r w:rsidRPr="008237E5">
        <w:rPr>
          <w:rFonts w:ascii="Andalus" w:hAnsi="Andalus" w:cs="Andalus"/>
          <w:b/>
          <w:i/>
          <w:iCs/>
          <w:color w:val="1D1B11" w:themeColor="background2" w:themeShade="1A"/>
          <w:szCs w:val="22"/>
          <w:lang w:bidi="ar-SA"/>
        </w:rPr>
        <w:t>false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, explain why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212DA0" w:rsidRPr="008237E5" w:rsidRDefault="00212DA0" w:rsidP="00DA1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The default case is required in the switch selection statement.</w:t>
      </w:r>
    </w:p>
    <w:p w:rsidR="00DA1A2B" w:rsidRPr="008237E5" w:rsidRDefault="00DA1A2B" w:rsidP="00DA1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 The default case is optional. If no default action is needed, then there’s no need</w:t>
      </w:r>
    </w:p>
    <w:p w:rsidR="00DA1A2B" w:rsidRPr="008237E5" w:rsidRDefault="00DA1A2B" w:rsidP="00DA1A2B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for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 default case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212DA0" w:rsidRPr="008237E5" w:rsidRDefault="00212DA0" w:rsidP="00DA1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The break statement is required in the last case of a switch selection statement.</w:t>
      </w:r>
    </w:p>
    <w:p w:rsidR="00DA1A2B" w:rsidRPr="008237E5" w:rsidRDefault="00DA1A2B" w:rsidP="00DA1A2B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break statement is used to exit the switch statement. The break</w:t>
      </w:r>
    </w:p>
    <w:p w:rsidR="00DA1A2B" w:rsidRPr="008237E5" w:rsidRDefault="00DA1A2B" w:rsidP="00DA1A2B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statement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is not required for the last case in a switch statement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c) The expression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( 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x &gt; y ) &amp;&amp; ( a &lt; b ) ) is true if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eitherx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&gt;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yis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true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ora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&lt;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bis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true.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Both of the relational expressions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must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be true for the entire expression to be true when using the &amp;&amp; operator.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212DA0" w:rsidRPr="008237E5" w:rsidRDefault="00212DA0" w:rsidP="00DA1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 expression containing the || operator is true if either or both of its operands are true.</w:t>
      </w:r>
    </w:p>
    <w:p w:rsidR="00DA1A2B" w:rsidRPr="008237E5" w:rsidRDefault="00DA1A2B" w:rsidP="00DA1A2B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True.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e) The comma (,) formatting flag in a format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specifier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(e.g., %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,20.2f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) indicates that a value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should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be output with a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thousands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separator.</w:t>
      </w:r>
    </w:p>
    <w:p w:rsidR="00DA1A2B" w:rsidRPr="008237E5" w:rsidRDefault="00DA1A2B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f) To test for a range of values in a switch statement, use a hyphen (–) between the start</w:t>
      </w: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and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end values of the range in a case label.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False.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switch statement does not provide a mechanism for testing ranges of values,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so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every value that must be tested should be listed in a separate case label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212DA0" w:rsidRPr="008237E5" w:rsidRDefault="00212DA0" w:rsidP="00212DA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lastRenderedPageBreak/>
        <w:t>g) Listing cases consecutively with no statements between them enables the cases to perform</w:t>
      </w:r>
    </w:p>
    <w:p w:rsidR="00442DD6" w:rsidRPr="008237E5" w:rsidRDefault="00212DA0" w:rsidP="00212DA0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same set of statements.</w:t>
      </w:r>
    </w:p>
    <w:p w:rsidR="00DA1A2B" w:rsidRPr="008237E5" w:rsidRDefault="00DA1A2B" w:rsidP="00212DA0">
      <w:p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True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5.3 </w:t>
      </w:r>
      <w:r w:rsidRPr="008237E5">
        <w:rPr>
          <w:rFonts w:ascii="Andalus" w:hAnsi="Andalus" w:cs="Andalus"/>
          <w:b/>
          <w:bCs/>
          <w:i/>
          <w:iCs/>
          <w:color w:val="1D1B11" w:themeColor="background2" w:themeShade="1A"/>
          <w:szCs w:val="22"/>
          <w:lang w:bidi="ar-SA"/>
        </w:rPr>
        <w:t xml:space="preserve">(Write a Statement) 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Write a Java statement or a set of Java statements to accomplish each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of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following tasks: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a) Sum the odd integers between 1 and 99, using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a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for</w:t>
      </w:r>
      <w:proofErr w:type="spellEnd"/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statement. Assume that the integer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variables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sum and count have been declared.</w:t>
      </w:r>
    </w:p>
    <w:p w:rsidR="008237E5" w:rsidRPr="008237E5" w:rsidRDefault="008237E5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: 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sum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= 0;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for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count = 1; count &lt;= 99; count += 2 )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sum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+= count;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b) Calculate the value of 2.5 raised to the power of 3, using the </w:t>
      </w: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pow</w:t>
      </w:r>
      <w:proofErr w:type="spellEnd"/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method.</w:t>
      </w:r>
    </w:p>
    <w:p w:rsidR="008237E5" w:rsidRPr="008237E5" w:rsidRDefault="008237E5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8237E5" w:rsidRPr="008237E5" w:rsidRDefault="008237E5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double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result =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Math.pow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( 2.5, 3 );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c) Print the integers from 1 to 20, using a while loop and the counter variable i. Assume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that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the variable i has been declared, but not initialized.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Print only five integers per line.</w:t>
      </w:r>
      <w:proofErr w:type="gramEnd"/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[</w:t>
      </w:r>
      <w:r w:rsidRPr="008237E5">
        <w:rPr>
          <w:rFonts w:ascii="Andalus" w:hAnsi="Andalus" w:cs="Andalus"/>
          <w:i/>
          <w:iCs/>
          <w:color w:val="1D1B11" w:themeColor="background2" w:themeShade="1A"/>
          <w:szCs w:val="22"/>
          <w:lang w:bidi="ar-SA"/>
        </w:rPr>
        <w:t xml:space="preserve">Hint: 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Use the calculation i % 5.When the value of this expression is 0, print a newline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character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; otherwise, print a tab character. Assume that this code is an application. Use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the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System.out.println() method to output the newline character, and use the System.</w:t>
      </w:r>
    </w:p>
    <w:p w:rsidR="00DA1A2B" w:rsidRPr="008237E5" w:rsidRDefault="00DA1A2B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out.print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'\t' ) method to output the tab character.]</w:t>
      </w:r>
    </w:p>
    <w:p w:rsidR="008237E5" w:rsidRPr="008237E5" w:rsidRDefault="008237E5" w:rsidP="00DA1A2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: 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i = 1;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while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i &lt;= 20 )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i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if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i % 5 == 0 )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else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'\t'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++i;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</w:p>
    <w:p w:rsidR="008237E5" w:rsidRPr="008237E5" w:rsidRDefault="00DA1A2B" w:rsidP="008237E5">
      <w:pPr>
        <w:pStyle w:val="ListParagraph"/>
        <w:numPr>
          <w:ilvl w:val="0"/>
          <w:numId w:val="1"/>
        </w:numPr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Repeat part (c), using a </w:t>
      </w:r>
      <w:proofErr w:type="spell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for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statement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for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i = 1; i &lt;= 20; i++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i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if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i % 5 == 0 )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lastRenderedPageBreak/>
        <w:t>else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'\t' );</w:t>
      </w:r>
    </w:p>
    <w:p w:rsidR="00DA1A2B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  <w:r w:rsidR="00DA1A2B"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bCs/>
          <w:color w:val="1D1B11" w:themeColor="background2" w:themeShade="1A"/>
          <w:szCs w:val="22"/>
          <w:lang w:bidi="ar-SA"/>
        </w:rPr>
        <w:t xml:space="preserve">5.4 </w:t>
      </w:r>
      <w:r w:rsidRPr="008237E5">
        <w:rPr>
          <w:rFonts w:ascii="Andalus" w:hAnsi="Andalus" w:cs="Andalus"/>
          <w:b/>
          <w:bCs/>
          <w:iCs/>
          <w:color w:val="1D1B11" w:themeColor="background2" w:themeShade="1A"/>
          <w:szCs w:val="22"/>
          <w:lang w:bidi="ar-SA"/>
        </w:rPr>
        <w:t>(Find the Error</w:t>
      </w:r>
      <w:r w:rsidRPr="008237E5">
        <w:rPr>
          <w:rFonts w:ascii="Andalus" w:hAnsi="Andalus" w:cs="Andalus"/>
          <w:b/>
          <w:bCs/>
          <w:i/>
          <w:iCs/>
          <w:color w:val="1D1B11" w:themeColor="background2" w:themeShade="1A"/>
          <w:szCs w:val="22"/>
          <w:lang w:bidi="ar-SA"/>
        </w:rPr>
        <w:t xml:space="preserve">) </w:t>
      </w: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Find the error in each of the following code segments, and explain how to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correct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it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a)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i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= 1;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while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i &lt;= 10 );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++i;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The semicolon after the while header causes an infinite loop, and there’s a missing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left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brace.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Correction: Replace the semicolon by a {, or remove both </w:t>
      </w: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the ;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and the }</w:t>
      </w: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.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b)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for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k = 0.1; k != 1.0; k += 0.1 )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k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Using a floating-point number to control a for statement may not work, because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floating-point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numbers are represented only approximately by most computers.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Correction: Use an integer, and </w:t>
      </w:r>
      <w:proofErr w:type="spell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performthe</w:t>
      </w:r>
      <w:proofErr w:type="spell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proper calculation in order to get the values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you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desire: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for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( k = 1; k != 10; k++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(double) k / 10 );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c) </w:t>
      </w: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switch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n )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{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case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1: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"The number is 1"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case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2: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"The number is 2"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break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default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"The number is not 1 or 2" );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break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}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The missing code is the break statement in the statements for the first case.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Correction: Add a break statement at the end of the statements for the first case. This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omission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is not necessarily an error if you want the statement of case 2: to execute every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time</w:t>
      </w:r>
      <w:proofErr w:type="gramEnd"/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 xml:space="preserve"> the case 1: statement executes.</w:t>
      </w:r>
      <w:bookmarkStart w:id="0" w:name="_GoBack"/>
      <w:bookmarkEnd w:id="0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d) The following code should print the values 1 to 10: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n = 1;</w:t>
      </w:r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while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( n &lt; 10 )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n++ );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</w:p>
    <w:p w:rsidR="008237E5" w:rsidRPr="008237E5" w:rsidRDefault="008237E5" w:rsidP="008237E5">
      <w:pPr>
        <w:pStyle w:val="ListParagraph"/>
        <w:rPr>
          <w:rFonts w:ascii="Andalus" w:hAnsi="Andalus" w:cs="Andalus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>Ans</w:t>
      </w:r>
      <w:proofErr w:type="spellEnd"/>
      <w:r w:rsidRPr="008237E5">
        <w:rPr>
          <w:rFonts w:ascii="Andalus" w:hAnsi="Andalus" w:cs="Andalus"/>
          <w:color w:val="1D1B11" w:themeColor="background2" w:themeShade="1A"/>
          <w:szCs w:val="22"/>
          <w:lang w:bidi="ar-SA"/>
        </w:rPr>
        <w:t xml:space="preserve"> :</w:t>
      </w:r>
      <w:proofErr w:type="gramEnd"/>
    </w:p>
    <w:p w:rsidR="008237E5" w:rsidRPr="008237E5" w:rsidRDefault="008237E5" w:rsidP="008237E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color w:val="1D1B11" w:themeColor="background2" w:themeShade="1A"/>
          <w:szCs w:val="22"/>
          <w:lang w:bidi="ar-SA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Error: An improper relational operator is used in the while’s continuation condition.</w:t>
      </w:r>
    </w:p>
    <w:p w:rsidR="008237E5" w:rsidRPr="008237E5" w:rsidRDefault="008237E5" w:rsidP="008237E5">
      <w:pPr>
        <w:pStyle w:val="ListParagraph"/>
        <w:rPr>
          <w:rFonts w:ascii="Andalus" w:hAnsi="Andalus" w:cs="Andalus"/>
          <w:b/>
          <w:color w:val="1D1B11" w:themeColor="background2" w:themeShade="1A"/>
          <w:szCs w:val="22"/>
        </w:rPr>
      </w:pPr>
      <w:r w:rsidRPr="008237E5">
        <w:rPr>
          <w:rFonts w:ascii="Andalus" w:hAnsi="Andalus" w:cs="Andalus"/>
          <w:b/>
          <w:color w:val="1D1B11" w:themeColor="background2" w:themeShade="1A"/>
          <w:szCs w:val="22"/>
          <w:lang w:bidi="ar-SA"/>
        </w:rPr>
        <w:t>Correction: Use &lt;= rather than &lt;, or change 10 to 11.</w:t>
      </w:r>
    </w:p>
    <w:sectPr w:rsidR="008237E5" w:rsidRPr="0082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76E"/>
    <w:multiLevelType w:val="hybridMultilevel"/>
    <w:tmpl w:val="4F5857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A0"/>
    <w:rsid w:val="000F107D"/>
    <w:rsid w:val="001D622A"/>
    <w:rsid w:val="00212DA0"/>
    <w:rsid w:val="00226E09"/>
    <w:rsid w:val="003C3500"/>
    <w:rsid w:val="004D3FE4"/>
    <w:rsid w:val="008237E5"/>
    <w:rsid w:val="00BB522A"/>
    <w:rsid w:val="00D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2016-03-04T10:45:00Z</cp:lastPrinted>
  <dcterms:created xsi:type="dcterms:W3CDTF">2016-03-04T09:16:00Z</dcterms:created>
  <dcterms:modified xsi:type="dcterms:W3CDTF">2016-03-04T10:46:00Z</dcterms:modified>
</cp:coreProperties>
</file>