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00EFC" w:rsidRDefault="08B905FD" w:rsidP="08AE28C5">
      <w:pPr>
        <w:jc w:val="both"/>
        <w:rPr>
          <w:rStyle w:val="LatinChar"/>
          <w:rFonts w:cs="FrankRuehl" w:hint="cs"/>
          <w:sz w:val="28"/>
          <w:szCs w:val="28"/>
          <w:rtl/>
          <w:lang w:val="en-GB"/>
        </w:rPr>
      </w:pPr>
      <w:bookmarkStart w:id="0" w:name="_GoBack"/>
      <w:bookmarkEnd w:id="0"/>
      <w:r w:rsidRPr="08B905FD">
        <w:rPr>
          <w:rStyle w:val="LatinChar"/>
          <w:rtl/>
        </w:rPr>
        <w:t>#</w:t>
      </w:r>
      <w:r>
        <w:rPr>
          <w:rStyle w:val="Title1"/>
          <w:rFonts w:hint="cs"/>
          <w:rtl/>
        </w:rPr>
        <w:t>"ו</w:t>
      </w:r>
      <w:r w:rsidR="08E307A4" w:rsidRPr="08B905FD">
        <w:rPr>
          <w:rStyle w:val="Title1"/>
          <w:rtl/>
        </w:rPr>
        <w:t>יבן ערי מסכנו</w:t>
      </w:r>
      <w:r>
        <w:rPr>
          <w:rStyle w:val="Title1"/>
          <w:rFonts w:hint="cs"/>
          <w:rtl/>
        </w:rPr>
        <w:t>ת"</w:t>
      </w:r>
      <w:r w:rsidRPr="08B905FD">
        <w:rPr>
          <w:rStyle w:val="LatinChar"/>
          <w:rtl/>
        </w:rPr>
        <w:t>=</w:t>
      </w:r>
      <w:r w:rsidR="08F516DE">
        <w:rPr>
          <w:rStyle w:val="LatinChar"/>
          <w:rFonts w:cs="FrankRuehl" w:hint="cs"/>
          <w:sz w:val="28"/>
          <w:szCs w:val="28"/>
          <w:rtl/>
          <w:lang w:val="en-GB"/>
        </w:rPr>
        <w:t xml:space="preserve"> </w:t>
      </w:r>
      <w:r w:rsidR="08F516DE" w:rsidRPr="08F516DE">
        <w:rPr>
          <w:rStyle w:val="LatinChar"/>
          <w:rFonts w:cs="Dbs-Rashi" w:hint="cs"/>
          <w:szCs w:val="20"/>
          <w:rtl/>
          <w:lang w:val="en-GB"/>
        </w:rPr>
        <w:t>(</w:t>
      </w:r>
      <w:r w:rsidR="08F516DE">
        <w:rPr>
          <w:rStyle w:val="LatinChar"/>
          <w:rFonts w:cs="Dbs-Rashi" w:hint="cs"/>
          <w:szCs w:val="20"/>
          <w:rtl/>
          <w:lang w:val="en-GB"/>
        </w:rPr>
        <w:t>שמות א, יא</w:t>
      </w:r>
      <w:r w:rsidR="08F516DE" w:rsidRPr="08F516DE">
        <w:rPr>
          <w:rStyle w:val="LatinChar"/>
          <w:rFonts w:cs="Dbs-Rashi" w:hint="cs"/>
          <w:szCs w:val="20"/>
          <w:rtl/>
          <w:lang w:val="en-GB"/>
        </w:rPr>
        <w:t>)</w:t>
      </w:r>
      <w:r w:rsidR="08E307A4" w:rsidRPr="08E307A4">
        <w:rPr>
          <w:rStyle w:val="LatinChar"/>
          <w:rFonts w:cs="FrankRuehl"/>
          <w:sz w:val="28"/>
          <w:szCs w:val="28"/>
          <w:rtl/>
          <w:lang w:val="en-GB"/>
        </w:rPr>
        <w:t>, רב ושמואל</w:t>
      </w:r>
      <w:r w:rsidR="08364DD8">
        <w:rPr>
          <w:rStyle w:val="LatinChar"/>
          <w:rFonts w:cs="FrankRuehl" w:hint="cs"/>
          <w:sz w:val="28"/>
          <w:szCs w:val="28"/>
          <w:rtl/>
          <w:lang w:val="en-GB"/>
        </w:rPr>
        <w:t xml:space="preserve"> </w:t>
      </w:r>
      <w:r w:rsidR="08364DD8" w:rsidRPr="08364DD8">
        <w:rPr>
          <w:rStyle w:val="LatinChar"/>
          <w:rFonts w:cs="Dbs-Rashi" w:hint="cs"/>
          <w:szCs w:val="20"/>
          <w:rtl/>
          <w:lang w:val="en-GB"/>
        </w:rPr>
        <w:t>(סוטה יא.)</w:t>
      </w:r>
      <w:r w:rsidR="08AE28C5">
        <w:rPr>
          <w:rStyle w:val="LatinChar"/>
          <w:rFonts w:cs="FrankRuehl" w:hint="cs"/>
          <w:sz w:val="28"/>
          <w:szCs w:val="28"/>
          <w:rtl/>
          <w:lang w:val="en-GB"/>
        </w:rPr>
        <w:t>;</w:t>
      </w:r>
      <w:r w:rsidR="08364DD8">
        <w:rPr>
          <w:rStyle w:val="LatinChar"/>
          <w:rFonts w:cs="FrankRuehl" w:hint="cs"/>
          <w:sz w:val="28"/>
          <w:szCs w:val="28"/>
          <w:rtl/>
          <w:lang w:val="en-GB"/>
        </w:rPr>
        <w:t xml:space="preserve"> </w:t>
      </w:r>
      <w:r w:rsidR="08E307A4" w:rsidRPr="08E307A4">
        <w:rPr>
          <w:rStyle w:val="LatinChar"/>
          <w:rFonts w:cs="FrankRuehl"/>
          <w:sz w:val="28"/>
          <w:szCs w:val="28"/>
          <w:rtl/>
          <w:lang w:val="en-GB"/>
        </w:rPr>
        <w:t>חד אמר</w:t>
      </w:r>
      <w:r w:rsidR="08364DD8">
        <w:rPr>
          <w:rStyle w:val="LatinChar"/>
          <w:rFonts w:cs="FrankRuehl" w:hint="cs"/>
          <w:sz w:val="28"/>
          <w:szCs w:val="28"/>
          <w:rtl/>
          <w:lang w:val="en-GB"/>
        </w:rPr>
        <w:t>,</w:t>
      </w:r>
      <w:r w:rsidR="08E307A4" w:rsidRPr="08E307A4">
        <w:rPr>
          <w:rStyle w:val="LatinChar"/>
          <w:rFonts w:cs="FrankRuehl"/>
          <w:sz w:val="28"/>
          <w:szCs w:val="28"/>
          <w:rtl/>
          <w:lang w:val="en-GB"/>
        </w:rPr>
        <w:t xml:space="preserve"> שמסכנ</w:t>
      </w:r>
      <w:r w:rsidR="08C1078A">
        <w:rPr>
          <w:rStyle w:val="LatinChar"/>
          <w:rFonts w:cs="FrankRuehl" w:hint="cs"/>
          <w:sz w:val="28"/>
          <w:szCs w:val="28"/>
          <w:rtl/>
          <w:lang w:val="en-GB"/>
        </w:rPr>
        <w:t>ו</w:t>
      </w:r>
      <w:r w:rsidR="08E307A4" w:rsidRPr="08E307A4">
        <w:rPr>
          <w:rStyle w:val="LatinChar"/>
          <w:rFonts w:cs="FrankRuehl"/>
          <w:sz w:val="28"/>
          <w:szCs w:val="28"/>
          <w:rtl/>
          <w:lang w:val="en-GB"/>
        </w:rPr>
        <w:t>ת</w:t>
      </w:r>
      <w:r w:rsidR="08C1078A">
        <w:rPr>
          <w:rStyle w:val="LatinChar"/>
          <w:rFonts w:cs="FrankRuehl" w:hint="cs"/>
          <w:sz w:val="28"/>
          <w:szCs w:val="28"/>
          <w:rtl/>
          <w:lang w:val="en-GB"/>
        </w:rPr>
        <w:t>*</w:t>
      </w:r>
      <w:r w:rsidR="08E307A4" w:rsidRPr="08E307A4">
        <w:rPr>
          <w:rStyle w:val="LatinChar"/>
          <w:rFonts w:cs="FrankRuehl"/>
          <w:sz w:val="28"/>
          <w:szCs w:val="28"/>
          <w:rtl/>
          <w:lang w:val="en-GB"/>
        </w:rPr>
        <w:t xml:space="preserve"> את בעליהן</w:t>
      </w:r>
      <w:r w:rsidR="08364DD8">
        <w:rPr>
          <w:rStyle w:val="FootnoteReference"/>
          <w:rFonts w:cs="FrankRuehl"/>
          <w:szCs w:val="28"/>
          <w:rtl/>
        </w:rPr>
        <w:footnoteReference w:id="2"/>
      </w:r>
      <w:r w:rsidR="08364DD8">
        <w:rPr>
          <w:rStyle w:val="LatinChar"/>
          <w:rFonts w:cs="FrankRuehl" w:hint="cs"/>
          <w:sz w:val="28"/>
          <w:szCs w:val="28"/>
          <w:rtl/>
          <w:lang w:val="en-GB"/>
        </w:rPr>
        <w:t>.</w:t>
      </w:r>
      <w:r w:rsidR="08E307A4" w:rsidRPr="08E307A4">
        <w:rPr>
          <w:rStyle w:val="LatinChar"/>
          <w:rFonts w:cs="FrankRuehl"/>
          <w:sz w:val="28"/>
          <w:szCs w:val="28"/>
          <w:rtl/>
          <w:lang w:val="en-GB"/>
        </w:rPr>
        <w:t xml:space="preserve"> וחד אמר</w:t>
      </w:r>
      <w:r w:rsidR="08C1078A">
        <w:rPr>
          <w:rStyle w:val="LatinChar"/>
          <w:rFonts w:cs="FrankRuehl" w:hint="cs"/>
          <w:sz w:val="28"/>
          <w:szCs w:val="28"/>
          <w:rtl/>
          <w:lang w:val="en-GB"/>
        </w:rPr>
        <w:t>,</w:t>
      </w:r>
      <w:r w:rsidR="08E307A4" w:rsidRPr="08E307A4">
        <w:rPr>
          <w:rStyle w:val="LatinChar"/>
          <w:rFonts w:cs="FrankRuehl"/>
          <w:sz w:val="28"/>
          <w:szCs w:val="28"/>
          <w:rtl/>
          <w:lang w:val="en-GB"/>
        </w:rPr>
        <w:t xml:space="preserve"> בעליהן מתמסכנים</w:t>
      </w:r>
      <w:r w:rsidR="08C1078A">
        <w:rPr>
          <w:rStyle w:val="FootnoteReference"/>
          <w:rFonts w:cs="FrankRuehl"/>
          <w:szCs w:val="28"/>
          <w:rtl/>
        </w:rPr>
        <w:footnoteReference w:id="3"/>
      </w:r>
      <w:r w:rsidR="08C1078A">
        <w:rPr>
          <w:rStyle w:val="LatinChar"/>
          <w:rFonts w:cs="FrankRuehl" w:hint="cs"/>
          <w:sz w:val="28"/>
          <w:szCs w:val="28"/>
          <w:rtl/>
          <w:lang w:val="en-GB"/>
        </w:rPr>
        <w:t>.</w:t>
      </w:r>
      <w:r w:rsidR="08E307A4" w:rsidRPr="08E307A4">
        <w:rPr>
          <w:rStyle w:val="LatinChar"/>
          <w:rFonts w:cs="FrankRuehl"/>
          <w:sz w:val="28"/>
          <w:szCs w:val="28"/>
          <w:rtl/>
          <w:lang w:val="en-GB"/>
        </w:rPr>
        <w:t xml:space="preserve"> דאמר מר</w:t>
      </w:r>
      <w:r w:rsidR="08C1078A">
        <w:rPr>
          <w:rStyle w:val="LatinChar"/>
          <w:rFonts w:cs="FrankRuehl" w:hint="cs"/>
          <w:sz w:val="28"/>
          <w:szCs w:val="28"/>
          <w:rtl/>
          <w:lang w:val="en-GB"/>
        </w:rPr>
        <w:t>,</w:t>
      </w:r>
      <w:r w:rsidR="08E307A4" w:rsidRPr="08E307A4">
        <w:rPr>
          <w:rStyle w:val="LatinChar"/>
          <w:rFonts w:cs="FrankRuehl"/>
          <w:sz w:val="28"/>
          <w:szCs w:val="28"/>
          <w:rtl/>
          <w:lang w:val="en-GB"/>
        </w:rPr>
        <w:t xml:space="preserve"> כל העוסק בבנין מתמסכן</w:t>
      </w:r>
      <w:r w:rsidR="08C1078A">
        <w:rPr>
          <w:rStyle w:val="LatinChar"/>
          <w:rFonts w:cs="FrankRuehl" w:hint="cs"/>
          <w:sz w:val="28"/>
          <w:szCs w:val="28"/>
          <w:rtl/>
          <w:lang w:val="en-GB"/>
        </w:rPr>
        <w:t>,</w:t>
      </w:r>
      <w:r w:rsidR="08E307A4" w:rsidRPr="08E307A4">
        <w:rPr>
          <w:rStyle w:val="LatinChar"/>
          <w:rFonts w:cs="FrankRuehl"/>
          <w:sz w:val="28"/>
          <w:szCs w:val="28"/>
          <w:rtl/>
          <w:lang w:val="en-GB"/>
        </w:rPr>
        <w:t xml:space="preserve"> ע</w:t>
      </w:r>
      <w:r w:rsidR="08C1078A">
        <w:rPr>
          <w:rStyle w:val="LatinChar"/>
          <w:rFonts w:cs="FrankRuehl" w:hint="cs"/>
          <w:sz w:val="28"/>
          <w:szCs w:val="28"/>
          <w:rtl/>
          <w:lang w:val="en-GB"/>
        </w:rPr>
        <w:t>ד כאן.</w:t>
      </w:r>
      <w:r w:rsidR="08E307A4" w:rsidRPr="08E307A4">
        <w:rPr>
          <w:rStyle w:val="LatinChar"/>
          <w:rFonts w:cs="FrankRuehl"/>
          <w:sz w:val="28"/>
          <w:szCs w:val="28"/>
          <w:rtl/>
          <w:lang w:val="en-GB"/>
        </w:rPr>
        <w:t xml:space="preserve"> בארו חכמים בזה הסבה שגזר עליהן להיות בונין ערי מסכנות לפרעה</w:t>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ואמר</w:t>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מפני שמסכנות בעליהן</w:t>
      </w:r>
      <w:r w:rsidR="08D00EFC">
        <w:rPr>
          <w:rStyle w:val="FootnoteReference"/>
          <w:rFonts w:cs="FrankRuehl"/>
          <w:szCs w:val="28"/>
          <w:rtl/>
        </w:rPr>
        <w:footnoteReference w:id="4"/>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וגזר עליהם שיעבוד זה</w:t>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אשר הוא סכנה לאדם</w:t>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והיה מתחבר בזה השעבוד הגדול עם הסכנה</w:t>
      </w:r>
      <w:r w:rsidR="08D00EFC">
        <w:rPr>
          <w:rStyle w:val="FootnoteReference"/>
          <w:rFonts w:cs="FrankRuehl"/>
          <w:szCs w:val="28"/>
          <w:rtl/>
        </w:rPr>
        <w:footnoteReference w:id="5"/>
      </w:r>
      <w:r w:rsidR="08E307A4" w:rsidRPr="08E307A4">
        <w:rPr>
          <w:rStyle w:val="LatinChar"/>
          <w:rFonts w:cs="FrankRuehl"/>
          <w:sz w:val="28"/>
          <w:szCs w:val="28"/>
          <w:rtl/>
          <w:lang w:val="en-GB"/>
        </w:rPr>
        <w:t>. וכן למ</w:t>
      </w:r>
      <w:r w:rsidR="08D00EFC">
        <w:rPr>
          <w:rStyle w:val="LatinChar"/>
          <w:rFonts w:cs="FrankRuehl" w:hint="cs"/>
          <w:sz w:val="28"/>
          <w:szCs w:val="28"/>
          <w:rtl/>
          <w:lang w:val="en-GB"/>
        </w:rPr>
        <w:t>אן דאמר</w:t>
      </w:r>
      <w:r w:rsidR="08E307A4" w:rsidRPr="08E307A4">
        <w:rPr>
          <w:rStyle w:val="LatinChar"/>
          <w:rFonts w:cs="FrankRuehl"/>
          <w:sz w:val="28"/>
          <w:szCs w:val="28"/>
          <w:rtl/>
          <w:lang w:val="en-GB"/>
        </w:rPr>
        <w:t xml:space="preserve"> שהאדם מתמסכן</w:t>
      </w:r>
      <w:r w:rsidR="08726678">
        <w:rPr>
          <w:rStyle w:val="LatinChar"/>
          <w:rFonts w:cs="FrankRuehl" w:hint="cs"/>
          <w:sz w:val="28"/>
          <w:szCs w:val="28"/>
          <w:rtl/>
          <w:lang w:val="en-GB"/>
        </w:rPr>
        <w:t>*</w:t>
      </w:r>
      <w:r w:rsidR="08726678">
        <w:rPr>
          <w:rStyle w:val="FootnoteReference"/>
          <w:rFonts w:cs="FrankRuehl"/>
          <w:szCs w:val="28"/>
          <w:rtl/>
        </w:rPr>
        <w:footnoteReference w:id="6"/>
      </w:r>
      <w:r w:rsidR="08E307A4" w:rsidRPr="08E307A4">
        <w:rPr>
          <w:rStyle w:val="LatinChar"/>
          <w:rFonts w:cs="FrankRuehl"/>
          <w:sz w:val="28"/>
          <w:szCs w:val="28"/>
          <w:rtl/>
          <w:lang w:val="en-GB"/>
        </w:rPr>
        <w:t>, כי הדבר הזה יש בו טורח גדול</w:t>
      </w:r>
      <w:r w:rsidR="08726678">
        <w:rPr>
          <w:rStyle w:val="FootnoteReference"/>
          <w:rFonts w:cs="FrankRuehl"/>
          <w:szCs w:val="28"/>
          <w:rtl/>
        </w:rPr>
        <w:footnoteReference w:id="7"/>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ואין לו דבר קץ וסוף, שיכול לבנות מה שירצה</w:t>
      </w:r>
      <w:r w:rsidR="08726678">
        <w:rPr>
          <w:rStyle w:val="FootnoteReference"/>
          <w:rFonts w:cs="FrankRuehl"/>
          <w:szCs w:val="28"/>
          <w:rtl/>
        </w:rPr>
        <w:footnoteReference w:id="8"/>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ולפיכך מתמסכן בבנין דוקא</w:t>
      </w:r>
      <w:r w:rsidR="08726678">
        <w:rPr>
          <w:rStyle w:val="LatinChar"/>
          <w:rFonts w:cs="FrankRuehl" w:hint="cs"/>
          <w:sz w:val="28"/>
          <w:szCs w:val="28"/>
          <w:rtl/>
          <w:lang w:val="en-GB"/>
        </w:rPr>
        <w:t>,</w:t>
      </w:r>
      <w:r w:rsidR="08E307A4" w:rsidRPr="08E307A4">
        <w:rPr>
          <w:rStyle w:val="LatinChar"/>
          <w:rFonts w:cs="FrankRuehl"/>
          <w:sz w:val="28"/>
          <w:szCs w:val="28"/>
          <w:rtl/>
          <w:lang w:val="en-GB"/>
        </w:rPr>
        <w:t xml:space="preserve"> ומפני זה נגזר עליהם הגזירה בענין זה</w:t>
      </w:r>
      <w:r w:rsidR="08FF7627">
        <w:rPr>
          <w:rStyle w:val="FootnoteReference"/>
          <w:rFonts w:cs="FrankRuehl"/>
          <w:szCs w:val="28"/>
          <w:rtl/>
        </w:rPr>
        <w:footnoteReference w:id="9"/>
      </w:r>
      <w:r w:rsidR="08E307A4" w:rsidRPr="08E307A4">
        <w:rPr>
          <w:rStyle w:val="LatinChar"/>
          <w:rFonts w:cs="FrankRuehl"/>
          <w:sz w:val="28"/>
          <w:szCs w:val="28"/>
          <w:rtl/>
          <w:lang w:val="en-GB"/>
        </w:rPr>
        <w:t>. אבל דברים אשר נמשכים לטבע</w:t>
      </w:r>
      <w:r w:rsidR="08726678">
        <w:rPr>
          <w:rStyle w:val="LatinChar"/>
          <w:rFonts w:cs="FrankRuehl" w:hint="cs"/>
          <w:sz w:val="28"/>
          <w:szCs w:val="28"/>
          <w:rtl/>
          <w:lang w:val="en-GB"/>
        </w:rPr>
        <w:t>,</w:t>
      </w:r>
      <w:r w:rsidR="08E307A4" w:rsidRPr="08E307A4">
        <w:rPr>
          <w:rStyle w:val="LatinChar"/>
          <w:rFonts w:cs="FrankRuehl"/>
          <w:sz w:val="28"/>
          <w:szCs w:val="28"/>
          <w:rtl/>
          <w:lang w:val="en-GB"/>
        </w:rPr>
        <w:t xml:space="preserve"> לחרוש ולנטוע</w:t>
      </w:r>
      <w:r w:rsidR="08726678">
        <w:rPr>
          <w:rStyle w:val="LatinChar"/>
          <w:rFonts w:cs="FrankRuehl" w:hint="cs"/>
          <w:sz w:val="28"/>
          <w:szCs w:val="28"/>
          <w:rtl/>
          <w:lang w:val="en-GB"/>
        </w:rPr>
        <w:t>,</w:t>
      </w:r>
      <w:r w:rsidR="08E307A4" w:rsidRPr="08E307A4">
        <w:rPr>
          <w:rStyle w:val="LatinChar"/>
          <w:rFonts w:cs="FrankRuehl"/>
          <w:sz w:val="28"/>
          <w:szCs w:val="28"/>
          <w:rtl/>
          <w:lang w:val="en-GB"/>
        </w:rPr>
        <w:t xml:space="preserve"> אינו כך, כי הטבע יש לו שיעור קצוב</w:t>
      </w:r>
      <w:r w:rsidR="08726678">
        <w:rPr>
          <w:rStyle w:val="LatinChar"/>
          <w:rFonts w:cs="FrankRuehl" w:hint="cs"/>
          <w:sz w:val="28"/>
          <w:szCs w:val="28"/>
          <w:rtl/>
          <w:lang w:val="en-GB"/>
        </w:rPr>
        <w:t>,</w:t>
      </w:r>
      <w:r w:rsidR="08E307A4" w:rsidRPr="08E307A4">
        <w:rPr>
          <w:rStyle w:val="LatinChar"/>
          <w:rFonts w:cs="FrankRuehl"/>
          <w:sz w:val="28"/>
          <w:szCs w:val="28"/>
          <w:rtl/>
          <w:lang w:val="en-GB"/>
        </w:rPr>
        <w:t xml:space="preserve"> לכך לא היה נגזר עליהם שיהיה שיעבודם בדבר שיש לו קץ</w:t>
      </w:r>
      <w:r w:rsidR="08360CD1">
        <w:rPr>
          <w:rStyle w:val="FootnoteReference"/>
          <w:rFonts w:cs="FrankRuehl"/>
          <w:szCs w:val="28"/>
          <w:rtl/>
        </w:rPr>
        <w:footnoteReference w:id="10"/>
      </w:r>
      <w:r w:rsidR="08E307A4" w:rsidRPr="08E307A4">
        <w:rPr>
          <w:rStyle w:val="LatinChar"/>
          <w:rFonts w:cs="FrankRuehl"/>
          <w:sz w:val="28"/>
          <w:szCs w:val="28"/>
          <w:rtl/>
          <w:lang w:val="en-GB"/>
        </w:rPr>
        <w:t>. נמצא לדעת שניהם מורה המלה</w:t>
      </w:r>
      <w:r w:rsidR="084C5FD4">
        <w:rPr>
          <w:rStyle w:val="FootnoteReference"/>
          <w:rFonts w:cs="FrankRuehl"/>
          <w:szCs w:val="28"/>
          <w:rtl/>
        </w:rPr>
        <w:footnoteReference w:id="11"/>
      </w:r>
      <w:r w:rsidR="08E307A4" w:rsidRPr="08E307A4">
        <w:rPr>
          <w:rStyle w:val="LatinChar"/>
          <w:rFonts w:cs="FrankRuehl"/>
          <w:sz w:val="28"/>
          <w:szCs w:val="28"/>
          <w:rtl/>
          <w:lang w:val="en-GB"/>
        </w:rPr>
        <w:t xml:space="preserve"> על גודל </w:t>
      </w:r>
      <w:r w:rsidR="08E307A4" w:rsidRPr="08E307A4">
        <w:rPr>
          <w:rStyle w:val="LatinChar"/>
          <w:rFonts w:cs="FrankRuehl"/>
          <w:sz w:val="28"/>
          <w:szCs w:val="28"/>
          <w:rtl/>
          <w:lang w:val="en-GB"/>
        </w:rPr>
        <w:lastRenderedPageBreak/>
        <w:t>השיעבוד</w:t>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למר מורה איכותו</w:t>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שמסכן את בעליו</w:t>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ולמר מורה גודל השיעבוד ואריכתו</w:t>
      </w:r>
      <w:r w:rsidR="08D00EFC">
        <w:rPr>
          <w:rStyle w:val="LatinChar"/>
          <w:rFonts w:cs="FrankRuehl" w:hint="cs"/>
          <w:sz w:val="28"/>
          <w:szCs w:val="28"/>
          <w:rtl/>
          <w:lang w:val="en-GB"/>
        </w:rPr>
        <w:t>,</w:t>
      </w:r>
      <w:r w:rsidR="08E307A4" w:rsidRPr="08E307A4">
        <w:rPr>
          <w:rStyle w:val="LatinChar"/>
          <w:rFonts w:cs="FrankRuehl"/>
          <w:sz w:val="28"/>
          <w:szCs w:val="28"/>
          <w:rtl/>
          <w:lang w:val="en-GB"/>
        </w:rPr>
        <w:t xml:space="preserve"> שנמשך זמן הרבה</w:t>
      </w:r>
      <w:r w:rsidR="084C5FD4">
        <w:rPr>
          <w:rStyle w:val="FootnoteReference"/>
          <w:rFonts w:cs="FrankRuehl"/>
          <w:szCs w:val="28"/>
          <w:rtl/>
        </w:rPr>
        <w:footnoteReference w:id="12"/>
      </w:r>
      <w:r w:rsidR="08E307A4" w:rsidRPr="08E307A4">
        <w:rPr>
          <w:rStyle w:val="LatinChar"/>
          <w:rFonts w:cs="FrankRuehl"/>
          <w:sz w:val="28"/>
          <w:szCs w:val="28"/>
          <w:rtl/>
          <w:lang w:val="en-GB"/>
        </w:rPr>
        <w:t>.</w:t>
      </w:r>
    </w:p>
    <w:p w:rsidR="083666BE" w:rsidRPr="083666BE" w:rsidRDefault="08220664" w:rsidP="083666BE">
      <w:pPr>
        <w:jc w:val="both"/>
        <w:rPr>
          <w:rStyle w:val="LatinChar"/>
          <w:rFonts w:cs="FrankRuehl"/>
          <w:sz w:val="28"/>
          <w:szCs w:val="28"/>
          <w:rtl/>
          <w:lang w:val="en-GB"/>
        </w:rPr>
      </w:pPr>
      <w:r w:rsidRPr="08220664">
        <w:rPr>
          <w:rStyle w:val="LatinChar"/>
          <w:rtl/>
        </w:rPr>
        <w:t>#</w:t>
      </w:r>
      <w:r w:rsidR="08E307A4" w:rsidRPr="08220664">
        <w:rPr>
          <w:rStyle w:val="Title1"/>
          <w:rtl/>
        </w:rPr>
        <w:t>ועוד יש</w:t>
      </w:r>
      <w:r w:rsidRPr="08220664">
        <w:rPr>
          <w:rStyle w:val="LatinChar"/>
          <w:rtl/>
        </w:rPr>
        <w:t>=</w:t>
      </w:r>
      <w:r w:rsidR="08E307A4" w:rsidRPr="08E307A4">
        <w:rPr>
          <w:rStyle w:val="LatinChar"/>
          <w:rFonts w:cs="FrankRuehl"/>
          <w:sz w:val="28"/>
          <w:szCs w:val="28"/>
          <w:rtl/>
          <w:lang w:val="en-GB"/>
        </w:rPr>
        <w:t xml:space="preserve"> בזה דבר עמוק</w:t>
      </w:r>
      <w:r w:rsidR="0831626B">
        <w:rPr>
          <w:rStyle w:val="FootnoteReference"/>
          <w:rFonts w:cs="FrankRuehl"/>
          <w:szCs w:val="28"/>
          <w:rtl/>
        </w:rPr>
        <w:footnoteReference w:id="13"/>
      </w:r>
      <w:r w:rsidR="0831626B">
        <w:rPr>
          <w:rStyle w:val="LatinChar"/>
          <w:rFonts w:cs="FrankRuehl" w:hint="cs"/>
          <w:sz w:val="28"/>
          <w:szCs w:val="28"/>
          <w:rtl/>
          <w:lang w:val="en-GB"/>
        </w:rPr>
        <w:t>.</w:t>
      </w:r>
      <w:r w:rsidR="08E307A4" w:rsidRPr="08E307A4">
        <w:rPr>
          <w:rStyle w:val="LatinChar"/>
          <w:rFonts w:cs="FrankRuehl"/>
          <w:sz w:val="28"/>
          <w:szCs w:val="28"/>
          <w:rtl/>
          <w:lang w:val="en-GB"/>
        </w:rPr>
        <w:t xml:space="preserve"> כי הבנין הוא הפך הברכה</w:t>
      </w:r>
      <w:r w:rsidR="0831626B">
        <w:rPr>
          <w:rStyle w:val="LatinChar"/>
          <w:rFonts w:cs="FrankRuehl" w:hint="cs"/>
          <w:sz w:val="28"/>
          <w:szCs w:val="28"/>
          <w:rtl/>
          <w:lang w:val="en-GB"/>
        </w:rPr>
        <w:t>,</w:t>
      </w:r>
      <w:r w:rsidR="08E307A4" w:rsidRPr="08E307A4">
        <w:rPr>
          <w:rStyle w:val="LatinChar"/>
          <w:rFonts w:cs="FrankRuehl"/>
          <w:sz w:val="28"/>
          <w:szCs w:val="28"/>
          <w:rtl/>
          <w:lang w:val="en-GB"/>
        </w:rPr>
        <w:t xml:space="preserve"> כי בברכה אין גדר וגבול</w:t>
      </w:r>
      <w:r w:rsidR="0831626B">
        <w:rPr>
          <w:rStyle w:val="LatinChar"/>
          <w:rFonts w:cs="FrankRuehl" w:hint="cs"/>
          <w:sz w:val="28"/>
          <w:szCs w:val="28"/>
          <w:rtl/>
          <w:lang w:val="en-GB"/>
        </w:rPr>
        <w:t>,</w:t>
      </w:r>
      <w:r w:rsidR="08E307A4" w:rsidRPr="08E307A4">
        <w:rPr>
          <w:rStyle w:val="LatinChar"/>
          <w:rFonts w:cs="FrankRuehl"/>
          <w:sz w:val="28"/>
          <w:szCs w:val="28"/>
          <w:rtl/>
          <w:lang w:val="en-GB"/>
        </w:rPr>
        <w:t xml:space="preserve"> ולכך נאמר בברכה </w:t>
      </w:r>
      <w:r w:rsidR="08E307A4" w:rsidRPr="0831626B">
        <w:rPr>
          <w:rStyle w:val="LatinChar"/>
          <w:rFonts w:cs="Dbs-Rashi"/>
          <w:szCs w:val="20"/>
          <w:rtl/>
          <w:lang w:val="en-GB"/>
        </w:rPr>
        <w:t xml:space="preserve">(בראשית </w:t>
      </w:r>
      <w:r w:rsidR="0831626B" w:rsidRPr="0831626B">
        <w:rPr>
          <w:rStyle w:val="LatinChar"/>
          <w:rFonts w:cs="Dbs-Rashi" w:hint="cs"/>
          <w:szCs w:val="20"/>
          <w:rtl/>
          <w:lang w:val="en-GB"/>
        </w:rPr>
        <w:t>כ</w:t>
      </w:r>
      <w:r w:rsidR="08E307A4" w:rsidRPr="0831626B">
        <w:rPr>
          <w:rStyle w:val="LatinChar"/>
          <w:rFonts w:cs="Dbs-Rashi"/>
          <w:szCs w:val="20"/>
          <w:rtl/>
          <w:lang w:val="en-GB"/>
        </w:rPr>
        <w:t>ח</w:t>
      </w:r>
      <w:r w:rsidR="0831626B" w:rsidRPr="0831626B">
        <w:rPr>
          <w:rStyle w:val="LatinChar"/>
          <w:rFonts w:cs="Dbs-Rashi" w:hint="cs"/>
          <w:szCs w:val="20"/>
          <w:rtl/>
          <w:lang w:val="en-GB"/>
        </w:rPr>
        <w:t xml:space="preserve">, </w:t>
      </w:r>
      <w:r w:rsidR="0831626B">
        <w:rPr>
          <w:rStyle w:val="LatinChar"/>
          <w:rFonts w:cs="Dbs-Rashi" w:hint="cs"/>
          <w:szCs w:val="20"/>
          <w:rtl/>
          <w:lang w:val="en-GB"/>
        </w:rPr>
        <w:t>יד</w:t>
      </w:r>
      <w:r w:rsidR="08E307A4" w:rsidRPr="0831626B">
        <w:rPr>
          <w:rStyle w:val="LatinChar"/>
          <w:rFonts w:cs="Dbs-Rashi"/>
          <w:szCs w:val="20"/>
          <w:rtl/>
          <w:lang w:val="en-GB"/>
        </w:rPr>
        <w:t>)</w:t>
      </w:r>
      <w:r w:rsidR="08E307A4" w:rsidRPr="08E307A4">
        <w:rPr>
          <w:rStyle w:val="LatinChar"/>
          <w:rFonts w:cs="FrankRuehl"/>
          <w:sz w:val="28"/>
          <w:szCs w:val="28"/>
          <w:rtl/>
          <w:lang w:val="en-GB"/>
        </w:rPr>
        <w:t xml:space="preserve"> </w:t>
      </w:r>
      <w:r w:rsidR="0831626B">
        <w:rPr>
          <w:rStyle w:val="LatinChar"/>
          <w:rFonts w:cs="FrankRuehl" w:hint="cs"/>
          <w:sz w:val="28"/>
          <w:szCs w:val="28"/>
          <w:rtl/>
          <w:lang w:val="en-GB"/>
        </w:rPr>
        <w:t>"</w:t>
      </w:r>
      <w:r w:rsidR="08E307A4" w:rsidRPr="08E307A4">
        <w:rPr>
          <w:rStyle w:val="LatinChar"/>
          <w:rFonts w:cs="FrankRuehl"/>
          <w:sz w:val="28"/>
          <w:szCs w:val="28"/>
          <w:rtl/>
          <w:lang w:val="en-GB"/>
        </w:rPr>
        <w:t>ופרצת ימה וקדמה</w:t>
      </w:r>
      <w:r w:rsidR="0831626B">
        <w:rPr>
          <w:rStyle w:val="LatinChar"/>
          <w:rFonts w:cs="FrankRuehl" w:hint="cs"/>
          <w:sz w:val="28"/>
          <w:szCs w:val="28"/>
          <w:rtl/>
          <w:lang w:val="en-GB"/>
        </w:rPr>
        <w:t>"</w:t>
      </w:r>
      <w:r w:rsidR="08616A7F">
        <w:rPr>
          <w:rStyle w:val="FootnoteReference"/>
          <w:rFonts w:cs="FrankRuehl"/>
          <w:szCs w:val="28"/>
          <w:rtl/>
        </w:rPr>
        <w:footnoteReference w:id="14"/>
      </w:r>
      <w:r w:rsidR="08FD096E">
        <w:rPr>
          <w:rStyle w:val="LatinChar"/>
          <w:rFonts w:cs="FrankRuehl" w:hint="cs"/>
          <w:sz w:val="28"/>
          <w:szCs w:val="28"/>
          <w:rtl/>
          <w:lang w:val="en-GB"/>
        </w:rPr>
        <w:t>,</w:t>
      </w:r>
      <w:r w:rsidR="08E307A4" w:rsidRPr="08E307A4">
        <w:rPr>
          <w:rStyle w:val="LatinChar"/>
          <w:rFonts w:cs="FrankRuehl"/>
          <w:sz w:val="28"/>
          <w:szCs w:val="28"/>
          <w:rtl/>
          <w:lang w:val="en-GB"/>
        </w:rPr>
        <w:t xml:space="preserve"> </w:t>
      </w:r>
      <w:r w:rsidR="08FD096E">
        <w:rPr>
          <w:rStyle w:val="LatinChar"/>
          <w:rFonts w:cs="FrankRuehl" w:hint="cs"/>
          <w:sz w:val="28"/>
          <w:szCs w:val="28"/>
          <w:rtl/>
          <w:lang w:val="en-GB"/>
        </w:rPr>
        <w:t>ו</w:t>
      </w:r>
      <w:r w:rsidR="08E307A4" w:rsidRPr="08E307A4">
        <w:rPr>
          <w:rStyle w:val="LatinChar"/>
          <w:rFonts w:cs="FrankRuehl"/>
          <w:sz w:val="28"/>
          <w:szCs w:val="28"/>
          <w:rtl/>
          <w:lang w:val="en-GB"/>
        </w:rPr>
        <w:t>אין</w:t>
      </w:r>
      <w:r w:rsidR="08FD096E">
        <w:rPr>
          <w:rStyle w:val="LatinChar"/>
          <w:rFonts w:cs="FrankRuehl" w:hint="cs"/>
          <w:sz w:val="28"/>
          <w:szCs w:val="28"/>
          <w:rtl/>
          <w:lang w:val="en-GB"/>
        </w:rPr>
        <w:t>*</w:t>
      </w:r>
      <w:r w:rsidR="08E307A4" w:rsidRPr="08E307A4">
        <w:rPr>
          <w:rStyle w:val="LatinChar"/>
          <w:rFonts w:cs="FrankRuehl"/>
          <w:sz w:val="28"/>
          <w:szCs w:val="28"/>
          <w:rtl/>
          <w:lang w:val="en-GB"/>
        </w:rPr>
        <w:t xml:space="preserve"> ברכה אלא בדבר הפרוץ ואין לו גדר </w:t>
      </w:r>
      <w:r w:rsidR="08E307A4" w:rsidRPr="08E307A4">
        <w:rPr>
          <w:rStyle w:val="LatinChar"/>
          <w:rFonts w:cs="FrankRuehl"/>
          <w:sz w:val="28"/>
          <w:szCs w:val="28"/>
          <w:rtl/>
          <w:lang w:val="en-GB"/>
        </w:rPr>
        <w:lastRenderedPageBreak/>
        <w:t>וגבול, זהו ענין הברכה</w:t>
      </w:r>
      <w:r w:rsidR="083A39DD">
        <w:rPr>
          <w:rStyle w:val="FootnoteReference"/>
          <w:rFonts w:cs="FrankRuehl"/>
          <w:szCs w:val="28"/>
          <w:rtl/>
        </w:rPr>
        <w:footnoteReference w:id="15"/>
      </w:r>
      <w:r w:rsidR="0831626B">
        <w:rPr>
          <w:rStyle w:val="LatinChar"/>
          <w:rFonts w:cs="FrankRuehl" w:hint="cs"/>
          <w:sz w:val="28"/>
          <w:szCs w:val="28"/>
          <w:rtl/>
          <w:lang w:val="en-GB"/>
        </w:rPr>
        <w:t>.</w:t>
      </w:r>
      <w:r w:rsidR="08E307A4" w:rsidRPr="08E307A4">
        <w:rPr>
          <w:rStyle w:val="LatinChar"/>
          <w:rFonts w:cs="FrankRuehl"/>
          <w:sz w:val="28"/>
          <w:szCs w:val="28"/>
          <w:rtl/>
          <w:lang w:val="en-GB"/>
        </w:rPr>
        <w:t xml:space="preserve"> והבנין הוא הפך זה</w:t>
      </w:r>
      <w:r w:rsidR="0831626B">
        <w:rPr>
          <w:rStyle w:val="LatinChar"/>
          <w:rFonts w:cs="FrankRuehl" w:hint="cs"/>
          <w:sz w:val="28"/>
          <w:szCs w:val="28"/>
          <w:rtl/>
          <w:lang w:val="en-GB"/>
        </w:rPr>
        <w:t>,</w:t>
      </w:r>
      <w:r w:rsidR="08E307A4" w:rsidRPr="08E307A4">
        <w:rPr>
          <w:rStyle w:val="LatinChar"/>
          <w:rFonts w:cs="FrankRuehl"/>
          <w:sz w:val="28"/>
          <w:szCs w:val="28"/>
          <w:rtl/>
          <w:lang w:val="en-GB"/>
        </w:rPr>
        <w:t xml:space="preserve"> שבונה גבולים וגדרים</w:t>
      </w:r>
      <w:r w:rsidR="083254C5">
        <w:rPr>
          <w:rStyle w:val="FootnoteReference"/>
          <w:rFonts w:cs="FrankRuehl"/>
          <w:szCs w:val="28"/>
          <w:rtl/>
        </w:rPr>
        <w:footnoteReference w:id="16"/>
      </w:r>
      <w:r w:rsidR="0831626B">
        <w:rPr>
          <w:rStyle w:val="LatinChar"/>
          <w:rFonts w:cs="FrankRuehl" w:hint="cs"/>
          <w:sz w:val="28"/>
          <w:szCs w:val="28"/>
          <w:rtl/>
          <w:lang w:val="en-GB"/>
        </w:rPr>
        <w:t>.</w:t>
      </w:r>
      <w:r w:rsidR="08E307A4" w:rsidRPr="08E307A4">
        <w:rPr>
          <w:rStyle w:val="LatinChar"/>
          <w:rFonts w:cs="FrankRuehl"/>
          <w:sz w:val="28"/>
          <w:szCs w:val="28"/>
          <w:rtl/>
          <w:lang w:val="en-GB"/>
        </w:rPr>
        <w:t xml:space="preserve"> והעוסק בדבר שהוא הפך הברכה מתמסכן</w:t>
      </w:r>
      <w:r w:rsidR="08B0409E">
        <w:rPr>
          <w:rStyle w:val="FootnoteReference"/>
          <w:rFonts w:cs="FrankRuehl"/>
          <w:szCs w:val="28"/>
          <w:rtl/>
        </w:rPr>
        <w:footnoteReference w:id="17"/>
      </w:r>
      <w:r w:rsidR="0831626B">
        <w:rPr>
          <w:rStyle w:val="LatinChar"/>
          <w:rFonts w:cs="FrankRuehl" w:hint="cs"/>
          <w:sz w:val="28"/>
          <w:szCs w:val="28"/>
          <w:rtl/>
          <w:lang w:val="en-GB"/>
        </w:rPr>
        <w:t>,</w:t>
      </w:r>
      <w:r w:rsidR="08E307A4" w:rsidRPr="08E307A4">
        <w:rPr>
          <w:rStyle w:val="LatinChar"/>
          <w:rFonts w:cs="FrankRuehl"/>
          <w:sz w:val="28"/>
          <w:szCs w:val="28"/>
          <w:rtl/>
          <w:lang w:val="en-GB"/>
        </w:rPr>
        <w:t xml:space="preserve"> והבן זה</w:t>
      </w:r>
      <w:r w:rsidR="08594553">
        <w:rPr>
          <w:rStyle w:val="FootnoteReference"/>
          <w:rFonts w:cs="FrankRuehl"/>
          <w:szCs w:val="28"/>
          <w:rtl/>
        </w:rPr>
        <w:footnoteReference w:id="18"/>
      </w:r>
      <w:r w:rsidR="0831626B">
        <w:rPr>
          <w:rStyle w:val="LatinChar"/>
          <w:rFonts w:cs="FrankRuehl" w:hint="cs"/>
          <w:sz w:val="28"/>
          <w:szCs w:val="28"/>
          <w:rtl/>
          <w:lang w:val="en-GB"/>
        </w:rPr>
        <w:t>.</w:t>
      </w:r>
      <w:r w:rsidR="083666BE">
        <w:rPr>
          <w:rStyle w:val="LatinChar"/>
          <w:rFonts w:cs="FrankRuehl" w:hint="cs"/>
          <w:sz w:val="28"/>
          <w:szCs w:val="28"/>
          <w:rtl/>
          <w:lang w:val="en-GB"/>
        </w:rPr>
        <w:t xml:space="preserve"> </w:t>
      </w:r>
    </w:p>
    <w:p w:rsidR="08393852" w:rsidRDefault="083666BE" w:rsidP="083A34E0">
      <w:pPr>
        <w:jc w:val="both"/>
        <w:rPr>
          <w:rStyle w:val="LatinChar"/>
          <w:rFonts w:cs="FrankRuehl" w:hint="cs"/>
          <w:sz w:val="28"/>
          <w:szCs w:val="28"/>
          <w:rtl/>
          <w:lang w:val="en-GB"/>
        </w:rPr>
      </w:pPr>
      <w:r w:rsidRPr="083666BE">
        <w:rPr>
          <w:rStyle w:val="LatinChar"/>
          <w:rtl/>
        </w:rPr>
        <w:lastRenderedPageBreak/>
        <w:t>#</w:t>
      </w:r>
      <w:r>
        <w:rPr>
          <w:rStyle w:val="Title1"/>
          <w:rFonts w:hint="cs"/>
          <w:rtl/>
          <w:lang w:val="en-GB"/>
        </w:rPr>
        <w:t>"א</w:t>
      </w:r>
      <w:r w:rsidRPr="083666BE">
        <w:rPr>
          <w:rStyle w:val="Title1"/>
          <w:rtl/>
          <w:lang w:val="en-GB"/>
        </w:rPr>
        <w:t>ת פיתום</w:t>
      </w:r>
      <w:r w:rsidRPr="083666BE">
        <w:rPr>
          <w:rStyle w:val="LatinChar"/>
          <w:rtl/>
        </w:rPr>
        <w:t>=</w:t>
      </w:r>
      <w:r w:rsidRPr="083666BE">
        <w:rPr>
          <w:rStyle w:val="LatinChar"/>
          <w:rFonts w:cs="FrankRuehl"/>
          <w:sz w:val="28"/>
          <w:szCs w:val="28"/>
          <w:rtl/>
          <w:lang w:val="en-GB"/>
        </w:rPr>
        <w:t xml:space="preserve"> ואת רעמסס</w:t>
      </w:r>
      <w:r>
        <w:rPr>
          <w:rStyle w:val="LatinChar"/>
          <w:rFonts w:cs="FrankRuehl" w:hint="cs"/>
          <w:sz w:val="28"/>
          <w:szCs w:val="28"/>
          <w:rtl/>
          <w:lang w:val="en-GB"/>
        </w:rPr>
        <w:t>"</w:t>
      </w:r>
      <w:r w:rsidR="08AE28C5">
        <w:rPr>
          <w:rStyle w:val="LatinChar"/>
          <w:rFonts w:cs="FrankRuehl" w:hint="cs"/>
          <w:sz w:val="28"/>
          <w:szCs w:val="28"/>
          <w:rtl/>
          <w:lang w:val="en-GB"/>
        </w:rPr>
        <w:t xml:space="preserve"> </w:t>
      </w:r>
      <w:r w:rsidR="08AE28C5" w:rsidRPr="08AE28C5">
        <w:rPr>
          <w:rStyle w:val="LatinChar"/>
          <w:rFonts w:cs="Dbs-Rashi" w:hint="cs"/>
          <w:szCs w:val="20"/>
          <w:rtl/>
          <w:lang w:val="en-GB"/>
        </w:rPr>
        <w:t>(שמות א, יא)</w:t>
      </w:r>
      <w:r w:rsidR="08AE28C5">
        <w:rPr>
          <w:rStyle w:val="LatinChar"/>
          <w:rFonts w:cs="FrankRuehl" w:hint="cs"/>
          <w:sz w:val="28"/>
          <w:szCs w:val="28"/>
          <w:rtl/>
          <w:lang w:val="en-GB"/>
        </w:rPr>
        <w:t>,</w:t>
      </w:r>
      <w:r w:rsidRPr="083666BE">
        <w:rPr>
          <w:rStyle w:val="LatinChar"/>
          <w:rFonts w:cs="FrankRuehl"/>
          <w:sz w:val="28"/>
          <w:szCs w:val="28"/>
          <w:rtl/>
          <w:lang w:val="en-GB"/>
        </w:rPr>
        <w:t xml:space="preserve"> רב ושמואל</w:t>
      </w:r>
      <w:r w:rsidR="08AE28C5">
        <w:rPr>
          <w:rStyle w:val="LatinChar"/>
          <w:rFonts w:cs="Dbs-Rashi" w:hint="cs"/>
          <w:szCs w:val="20"/>
          <w:rtl/>
          <w:lang w:val="en-GB"/>
        </w:rPr>
        <w:t xml:space="preserve"> </w:t>
      </w:r>
      <w:r w:rsidR="08AE28C5" w:rsidRPr="08364DD8">
        <w:rPr>
          <w:rStyle w:val="LatinChar"/>
          <w:rFonts w:cs="Dbs-Rashi" w:hint="cs"/>
          <w:szCs w:val="20"/>
          <w:rtl/>
          <w:lang w:val="en-GB"/>
        </w:rPr>
        <w:t>(סוטה יא.)</w:t>
      </w:r>
      <w:r w:rsidR="08AE28C5">
        <w:rPr>
          <w:rStyle w:val="LatinChar"/>
          <w:rFonts w:cs="FrankRuehl" w:hint="cs"/>
          <w:sz w:val="28"/>
          <w:szCs w:val="28"/>
          <w:rtl/>
          <w:lang w:val="en-GB"/>
        </w:rPr>
        <w:t>;</w:t>
      </w:r>
      <w:r w:rsidRPr="083666BE">
        <w:rPr>
          <w:rStyle w:val="LatinChar"/>
          <w:rFonts w:cs="FrankRuehl"/>
          <w:sz w:val="28"/>
          <w:szCs w:val="28"/>
          <w:rtl/>
          <w:lang w:val="en-GB"/>
        </w:rPr>
        <w:t xml:space="preserve"> חד אמר</w:t>
      </w:r>
      <w:r w:rsidR="08AE28C5">
        <w:rPr>
          <w:rStyle w:val="LatinChar"/>
          <w:rFonts w:cs="FrankRuehl" w:hint="cs"/>
          <w:sz w:val="28"/>
          <w:szCs w:val="28"/>
          <w:rtl/>
          <w:lang w:val="en-GB"/>
        </w:rPr>
        <w:t>,</w:t>
      </w:r>
      <w:r w:rsidRPr="083666BE">
        <w:rPr>
          <w:rStyle w:val="LatinChar"/>
          <w:rFonts w:cs="FrankRuehl"/>
          <w:sz w:val="28"/>
          <w:szCs w:val="28"/>
          <w:rtl/>
          <w:lang w:val="en-GB"/>
        </w:rPr>
        <w:t xml:space="preserve"> </w:t>
      </w:r>
      <w:r w:rsidR="0861132D">
        <w:rPr>
          <w:rStyle w:val="LatinChar"/>
          <w:rFonts w:cs="FrankRuehl" w:hint="cs"/>
          <w:sz w:val="28"/>
          <w:szCs w:val="28"/>
          <w:rtl/>
          <w:lang w:val="en-GB"/>
        </w:rPr>
        <w:t>"</w:t>
      </w:r>
      <w:r w:rsidRPr="083666BE">
        <w:rPr>
          <w:rStyle w:val="LatinChar"/>
          <w:rFonts w:cs="FrankRuehl"/>
          <w:sz w:val="28"/>
          <w:szCs w:val="28"/>
          <w:rtl/>
          <w:lang w:val="en-GB"/>
        </w:rPr>
        <w:t>רעמסס</w:t>
      </w:r>
      <w:r w:rsidR="0861132D">
        <w:rPr>
          <w:rStyle w:val="LatinChar"/>
          <w:rFonts w:cs="FrankRuehl" w:hint="cs"/>
          <w:sz w:val="28"/>
          <w:szCs w:val="28"/>
          <w:rtl/>
          <w:lang w:val="en-GB"/>
        </w:rPr>
        <w:t>"</w:t>
      </w:r>
      <w:r w:rsidRPr="083666BE">
        <w:rPr>
          <w:rStyle w:val="LatinChar"/>
          <w:rFonts w:cs="FrankRuehl"/>
          <w:sz w:val="28"/>
          <w:szCs w:val="28"/>
          <w:rtl/>
          <w:lang w:val="en-GB"/>
        </w:rPr>
        <w:t xml:space="preserve"> שמו</w:t>
      </w:r>
      <w:r w:rsidR="0861132D">
        <w:rPr>
          <w:rStyle w:val="FootnoteReference"/>
          <w:rFonts w:cs="FrankRuehl"/>
          <w:szCs w:val="28"/>
          <w:rtl/>
        </w:rPr>
        <w:footnoteReference w:id="19"/>
      </w:r>
      <w:r w:rsidR="0861132D">
        <w:rPr>
          <w:rStyle w:val="LatinChar"/>
          <w:rFonts w:cs="FrankRuehl" w:hint="cs"/>
          <w:sz w:val="28"/>
          <w:szCs w:val="28"/>
          <w:rtl/>
          <w:lang w:val="en-GB"/>
        </w:rPr>
        <w:t>,</w:t>
      </w:r>
      <w:r w:rsidRPr="083666BE">
        <w:rPr>
          <w:rStyle w:val="LatinChar"/>
          <w:rFonts w:cs="FrankRuehl"/>
          <w:sz w:val="28"/>
          <w:szCs w:val="28"/>
          <w:rtl/>
          <w:lang w:val="en-GB"/>
        </w:rPr>
        <w:t xml:space="preserve"> ולמה נקרא שמו </w:t>
      </w:r>
      <w:r w:rsidR="0861132D">
        <w:rPr>
          <w:rStyle w:val="LatinChar"/>
          <w:rFonts w:cs="FrankRuehl" w:hint="cs"/>
          <w:sz w:val="28"/>
          <w:szCs w:val="28"/>
          <w:rtl/>
          <w:lang w:val="en-GB"/>
        </w:rPr>
        <w:t>"</w:t>
      </w:r>
      <w:r w:rsidRPr="083666BE">
        <w:rPr>
          <w:rStyle w:val="LatinChar"/>
          <w:rFonts w:cs="FrankRuehl"/>
          <w:sz w:val="28"/>
          <w:szCs w:val="28"/>
          <w:rtl/>
          <w:lang w:val="en-GB"/>
        </w:rPr>
        <w:t>פיתום</w:t>
      </w:r>
      <w:r w:rsidR="0861132D">
        <w:rPr>
          <w:rStyle w:val="LatinChar"/>
          <w:rFonts w:cs="FrankRuehl" w:hint="cs"/>
          <w:sz w:val="28"/>
          <w:szCs w:val="28"/>
          <w:rtl/>
          <w:lang w:val="en-GB"/>
        </w:rPr>
        <w:t>",</w:t>
      </w:r>
      <w:r w:rsidRPr="083666BE">
        <w:rPr>
          <w:rStyle w:val="LatinChar"/>
          <w:rFonts w:cs="FrankRuehl"/>
          <w:sz w:val="28"/>
          <w:szCs w:val="28"/>
          <w:rtl/>
          <w:lang w:val="en-GB"/>
        </w:rPr>
        <w:t xml:space="preserve"> שראשון ראשון פי תהום בולעו</w:t>
      </w:r>
      <w:r w:rsidR="0861132D">
        <w:rPr>
          <w:rStyle w:val="FootnoteReference"/>
          <w:rFonts w:cs="FrankRuehl"/>
          <w:szCs w:val="28"/>
          <w:rtl/>
        </w:rPr>
        <w:footnoteReference w:id="20"/>
      </w:r>
      <w:r w:rsidR="0861132D">
        <w:rPr>
          <w:rStyle w:val="LatinChar"/>
          <w:rFonts w:cs="FrankRuehl" w:hint="cs"/>
          <w:sz w:val="28"/>
          <w:szCs w:val="28"/>
          <w:rtl/>
          <w:lang w:val="en-GB"/>
        </w:rPr>
        <w:t>.</w:t>
      </w:r>
      <w:r w:rsidRPr="083666BE">
        <w:rPr>
          <w:rStyle w:val="LatinChar"/>
          <w:rFonts w:cs="FrankRuehl"/>
          <w:sz w:val="28"/>
          <w:szCs w:val="28"/>
          <w:rtl/>
          <w:lang w:val="en-GB"/>
        </w:rPr>
        <w:t xml:space="preserve"> וחד אמר</w:t>
      </w:r>
      <w:r w:rsidR="0861132D">
        <w:rPr>
          <w:rStyle w:val="LatinChar"/>
          <w:rFonts w:cs="FrankRuehl" w:hint="cs"/>
          <w:sz w:val="28"/>
          <w:szCs w:val="28"/>
          <w:rtl/>
          <w:lang w:val="en-GB"/>
        </w:rPr>
        <w:t>,</w:t>
      </w:r>
      <w:r w:rsidRPr="083666BE">
        <w:rPr>
          <w:rStyle w:val="LatinChar"/>
          <w:rFonts w:cs="FrankRuehl"/>
          <w:sz w:val="28"/>
          <w:szCs w:val="28"/>
          <w:rtl/>
          <w:lang w:val="en-GB"/>
        </w:rPr>
        <w:t xml:space="preserve"> </w:t>
      </w:r>
      <w:r w:rsidR="0861132D">
        <w:rPr>
          <w:rStyle w:val="LatinChar"/>
          <w:rFonts w:cs="FrankRuehl" w:hint="cs"/>
          <w:sz w:val="28"/>
          <w:szCs w:val="28"/>
          <w:rtl/>
          <w:lang w:val="en-GB"/>
        </w:rPr>
        <w:t>"</w:t>
      </w:r>
      <w:r w:rsidRPr="083666BE">
        <w:rPr>
          <w:rStyle w:val="LatinChar"/>
          <w:rFonts w:cs="FrankRuehl"/>
          <w:sz w:val="28"/>
          <w:szCs w:val="28"/>
          <w:rtl/>
          <w:lang w:val="en-GB"/>
        </w:rPr>
        <w:t>פיתום</w:t>
      </w:r>
      <w:r w:rsidR="0861132D">
        <w:rPr>
          <w:rStyle w:val="LatinChar"/>
          <w:rFonts w:cs="FrankRuehl" w:hint="cs"/>
          <w:sz w:val="28"/>
          <w:szCs w:val="28"/>
          <w:rtl/>
          <w:lang w:val="en-GB"/>
        </w:rPr>
        <w:t>"</w:t>
      </w:r>
      <w:r w:rsidRPr="083666BE">
        <w:rPr>
          <w:rStyle w:val="LatinChar"/>
          <w:rFonts w:cs="FrankRuehl"/>
          <w:sz w:val="28"/>
          <w:szCs w:val="28"/>
          <w:rtl/>
          <w:lang w:val="en-GB"/>
        </w:rPr>
        <w:t xml:space="preserve"> שמו</w:t>
      </w:r>
      <w:r w:rsidR="0861132D">
        <w:rPr>
          <w:rStyle w:val="LatinChar"/>
          <w:rFonts w:cs="FrankRuehl" w:hint="cs"/>
          <w:sz w:val="28"/>
          <w:szCs w:val="28"/>
          <w:rtl/>
          <w:lang w:val="en-GB"/>
        </w:rPr>
        <w:t>,</w:t>
      </w:r>
      <w:r w:rsidRPr="083666BE">
        <w:rPr>
          <w:rStyle w:val="LatinChar"/>
          <w:rFonts w:cs="FrankRuehl"/>
          <w:sz w:val="28"/>
          <w:szCs w:val="28"/>
          <w:rtl/>
          <w:lang w:val="en-GB"/>
        </w:rPr>
        <w:t xml:space="preserve"> ולמה נקרא </w:t>
      </w:r>
      <w:r w:rsidR="0861132D">
        <w:rPr>
          <w:rStyle w:val="LatinChar"/>
          <w:rFonts w:cs="FrankRuehl" w:hint="cs"/>
          <w:sz w:val="28"/>
          <w:szCs w:val="28"/>
          <w:rtl/>
          <w:lang w:val="en-GB"/>
        </w:rPr>
        <w:t>"</w:t>
      </w:r>
      <w:r w:rsidRPr="083666BE">
        <w:rPr>
          <w:rStyle w:val="LatinChar"/>
          <w:rFonts w:cs="FrankRuehl"/>
          <w:sz w:val="28"/>
          <w:szCs w:val="28"/>
          <w:rtl/>
          <w:lang w:val="en-GB"/>
        </w:rPr>
        <w:t>רעמסס</w:t>
      </w:r>
      <w:r w:rsidR="0861132D">
        <w:rPr>
          <w:rStyle w:val="LatinChar"/>
          <w:rFonts w:cs="FrankRuehl" w:hint="cs"/>
          <w:sz w:val="28"/>
          <w:szCs w:val="28"/>
          <w:rtl/>
          <w:lang w:val="en-GB"/>
        </w:rPr>
        <w:t>",</w:t>
      </w:r>
      <w:r w:rsidRPr="083666BE">
        <w:rPr>
          <w:rStyle w:val="LatinChar"/>
          <w:rFonts w:cs="FrankRuehl"/>
          <w:sz w:val="28"/>
          <w:szCs w:val="28"/>
          <w:rtl/>
          <w:lang w:val="en-GB"/>
        </w:rPr>
        <w:t xml:space="preserve"> שראשון ראשון מתרוסס</w:t>
      </w:r>
      <w:r w:rsidR="0861132D">
        <w:rPr>
          <w:rStyle w:val="FootnoteReference"/>
          <w:rFonts w:cs="FrankRuehl"/>
          <w:szCs w:val="28"/>
          <w:rtl/>
        </w:rPr>
        <w:footnoteReference w:id="21"/>
      </w:r>
      <w:r w:rsidRPr="083666BE">
        <w:rPr>
          <w:rStyle w:val="LatinChar"/>
          <w:rFonts w:cs="FrankRuehl"/>
          <w:sz w:val="28"/>
          <w:szCs w:val="28"/>
          <w:rtl/>
          <w:lang w:val="en-GB"/>
        </w:rPr>
        <w:t>. בארו בזה כי נרמז בכאן כי הבנין אשר בנו ישראל לא היה ראוי, ודברים שהם אינם ראוים להיות נמצאים אין קיום להם</w:t>
      </w:r>
      <w:r w:rsidR="08DD2349">
        <w:rPr>
          <w:rStyle w:val="FootnoteReference"/>
          <w:rFonts w:cs="FrankRuehl"/>
          <w:szCs w:val="28"/>
          <w:rtl/>
        </w:rPr>
        <w:footnoteReference w:id="22"/>
      </w:r>
      <w:r w:rsidR="08DD2349">
        <w:rPr>
          <w:rStyle w:val="LatinChar"/>
          <w:rFonts w:cs="FrankRuehl" w:hint="cs"/>
          <w:sz w:val="28"/>
          <w:szCs w:val="28"/>
          <w:rtl/>
          <w:lang w:val="en-GB"/>
        </w:rPr>
        <w:t>.</w:t>
      </w:r>
      <w:r w:rsidRPr="083666BE">
        <w:rPr>
          <w:rStyle w:val="LatinChar"/>
          <w:rFonts w:cs="FrankRuehl"/>
          <w:sz w:val="28"/>
          <w:szCs w:val="28"/>
          <w:rtl/>
          <w:lang w:val="en-GB"/>
        </w:rPr>
        <w:t xml:space="preserve"> ולא היו אלו דברים </w:t>
      </w:r>
      <w:r w:rsidRPr="083666BE">
        <w:rPr>
          <w:rStyle w:val="LatinChar"/>
          <w:rFonts w:cs="FrankRuehl"/>
          <w:sz w:val="28"/>
          <w:szCs w:val="28"/>
          <w:rtl/>
          <w:lang w:val="en-GB"/>
        </w:rPr>
        <w:lastRenderedPageBreak/>
        <w:t>ראוים להיות</w:t>
      </w:r>
      <w:r w:rsidR="085838A6">
        <w:rPr>
          <w:rStyle w:val="LatinChar"/>
          <w:rFonts w:cs="FrankRuehl" w:hint="cs"/>
          <w:sz w:val="28"/>
          <w:szCs w:val="28"/>
          <w:rtl/>
          <w:lang w:val="en-GB"/>
        </w:rPr>
        <w:t>,</w:t>
      </w:r>
      <w:r w:rsidRPr="083666BE">
        <w:rPr>
          <w:rStyle w:val="LatinChar"/>
          <w:rFonts w:cs="FrankRuehl"/>
          <w:sz w:val="28"/>
          <w:szCs w:val="28"/>
          <w:rtl/>
          <w:lang w:val="en-GB"/>
        </w:rPr>
        <w:t xml:space="preserve"> רק מפני שנגזר הש</w:t>
      </w:r>
      <w:r w:rsidR="081D33E2">
        <w:rPr>
          <w:rStyle w:val="LatinChar"/>
          <w:rFonts w:cs="FrankRuehl" w:hint="cs"/>
          <w:sz w:val="28"/>
          <w:szCs w:val="28"/>
          <w:rtl/>
          <w:lang w:val="en-GB"/>
        </w:rPr>
        <w:t>י</w:t>
      </w:r>
      <w:r w:rsidRPr="083666BE">
        <w:rPr>
          <w:rStyle w:val="LatinChar"/>
          <w:rFonts w:cs="FrankRuehl"/>
          <w:sz w:val="28"/>
          <w:szCs w:val="28"/>
          <w:rtl/>
          <w:lang w:val="en-GB"/>
        </w:rPr>
        <w:t>עבוד על ישראל</w:t>
      </w:r>
      <w:r w:rsidR="08DD2349">
        <w:rPr>
          <w:rStyle w:val="LatinChar"/>
          <w:rFonts w:cs="FrankRuehl" w:hint="cs"/>
          <w:sz w:val="28"/>
          <w:szCs w:val="28"/>
          <w:rtl/>
          <w:lang w:val="en-GB"/>
        </w:rPr>
        <w:t>,</w:t>
      </w:r>
      <w:r w:rsidRPr="083666BE">
        <w:rPr>
          <w:rStyle w:val="LatinChar"/>
          <w:rFonts w:cs="FrankRuehl"/>
          <w:sz w:val="28"/>
          <w:szCs w:val="28"/>
          <w:rtl/>
          <w:lang w:val="en-GB"/>
        </w:rPr>
        <w:t xml:space="preserve"> אבל מצד עצמם אינם ראוים</w:t>
      </w:r>
      <w:r w:rsidR="085838A6">
        <w:rPr>
          <w:rStyle w:val="FootnoteReference"/>
          <w:rFonts w:cs="FrankRuehl"/>
          <w:szCs w:val="28"/>
          <w:rtl/>
        </w:rPr>
        <w:footnoteReference w:id="23"/>
      </w:r>
      <w:r w:rsidR="08DD2349">
        <w:rPr>
          <w:rStyle w:val="LatinChar"/>
          <w:rFonts w:cs="FrankRuehl" w:hint="cs"/>
          <w:sz w:val="28"/>
          <w:szCs w:val="28"/>
          <w:rtl/>
          <w:lang w:val="en-GB"/>
        </w:rPr>
        <w:t>.</w:t>
      </w:r>
      <w:r w:rsidRPr="083666BE">
        <w:rPr>
          <w:rStyle w:val="LatinChar"/>
          <w:rFonts w:cs="FrankRuehl"/>
          <w:sz w:val="28"/>
          <w:szCs w:val="28"/>
          <w:rtl/>
          <w:lang w:val="en-GB"/>
        </w:rPr>
        <w:t xml:space="preserve"> ולפיכך אמרו כי שמו העצמי היה </w:t>
      </w:r>
      <w:r w:rsidR="08DD2349">
        <w:rPr>
          <w:rStyle w:val="LatinChar"/>
          <w:rFonts w:cs="FrankRuehl" w:hint="cs"/>
          <w:sz w:val="28"/>
          <w:szCs w:val="28"/>
          <w:rtl/>
          <w:lang w:val="en-GB"/>
        </w:rPr>
        <w:t>"</w:t>
      </w:r>
      <w:r w:rsidRPr="083666BE">
        <w:rPr>
          <w:rStyle w:val="LatinChar"/>
          <w:rFonts w:cs="FrankRuehl"/>
          <w:sz w:val="28"/>
          <w:szCs w:val="28"/>
          <w:rtl/>
          <w:lang w:val="en-GB"/>
        </w:rPr>
        <w:t>רעמסס</w:t>
      </w:r>
      <w:r w:rsidR="08DD2349">
        <w:rPr>
          <w:rStyle w:val="LatinChar"/>
          <w:rFonts w:cs="FrankRuehl" w:hint="cs"/>
          <w:sz w:val="28"/>
          <w:szCs w:val="28"/>
          <w:rtl/>
          <w:lang w:val="en-GB"/>
        </w:rPr>
        <w:t>",</w:t>
      </w:r>
      <w:r w:rsidRPr="083666BE">
        <w:rPr>
          <w:rStyle w:val="LatinChar"/>
          <w:rFonts w:cs="FrankRuehl"/>
          <w:sz w:val="28"/>
          <w:szCs w:val="28"/>
          <w:rtl/>
          <w:lang w:val="en-GB"/>
        </w:rPr>
        <w:t xml:space="preserve"> ונקרא </w:t>
      </w:r>
      <w:r w:rsidR="08DD2349">
        <w:rPr>
          <w:rStyle w:val="LatinChar"/>
          <w:rFonts w:cs="FrankRuehl" w:hint="cs"/>
          <w:sz w:val="28"/>
          <w:szCs w:val="28"/>
          <w:rtl/>
          <w:lang w:val="en-GB"/>
        </w:rPr>
        <w:t>"</w:t>
      </w:r>
      <w:r w:rsidRPr="083666BE">
        <w:rPr>
          <w:rStyle w:val="LatinChar"/>
          <w:rFonts w:cs="FrankRuehl"/>
          <w:sz w:val="28"/>
          <w:szCs w:val="28"/>
          <w:rtl/>
          <w:lang w:val="en-GB"/>
        </w:rPr>
        <w:t>פיתום</w:t>
      </w:r>
      <w:r w:rsidR="08DD2349">
        <w:rPr>
          <w:rStyle w:val="LatinChar"/>
          <w:rFonts w:cs="FrankRuehl" w:hint="cs"/>
          <w:sz w:val="28"/>
          <w:szCs w:val="28"/>
          <w:rtl/>
          <w:lang w:val="en-GB"/>
        </w:rPr>
        <w:t>"</w:t>
      </w:r>
      <w:r w:rsidRPr="083666BE">
        <w:rPr>
          <w:rStyle w:val="LatinChar"/>
          <w:rFonts w:cs="FrankRuehl"/>
          <w:sz w:val="28"/>
          <w:szCs w:val="28"/>
          <w:rtl/>
          <w:lang w:val="en-GB"/>
        </w:rPr>
        <w:t xml:space="preserve"> על שם </w:t>
      </w:r>
      <w:r w:rsidR="08FB2E54">
        <w:rPr>
          <w:rStyle w:val="LatinChar"/>
          <w:rFonts w:cs="FrankRuehl" w:hint="cs"/>
          <w:sz w:val="28"/>
          <w:szCs w:val="28"/>
          <w:rtl/>
          <w:lang w:val="en-GB"/>
        </w:rPr>
        <w:t>'</w:t>
      </w:r>
      <w:r w:rsidRPr="083666BE">
        <w:rPr>
          <w:rStyle w:val="LatinChar"/>
          <w:rFonts w:cs="FrankRuehl"/>
          <w:sz w:val="28"/>
          <w:szCs w:val="28"/>
          <w:rtl/>
          <w:lang w:val="en-GB"/>
        </w:rPr>
        <w:t>פי תהום בולעו</w:t>
      </w:r>
      <w:r w:rsidR="08FB2E54">
        <w:rPr>
          <w:rStyle w:val="LatinChar"/>
          <w:rFonts w:cs="FrankRuehl" w:hint="cs"/>
          <w:sz w:val="28"/>
          <w:szCs w:val="28"/>
          <w:rtl/>
          <w:lang w:val="en-GB"/>
        </w:rPr>
        <w:t>'</w:t>
      </w:r>
      <w:r w:rsidRPr="083666BE">
        <w:rPr>
          <w:rStyle w:val="LatinChar"/>
          <w:rFonts w:cs="FrankRuehl"/>
          <w:sz w:val="28"/>
          <w:szCs w:val="28"/>
          <w:rtl/>
          <w:lang w:val="en-GB"/>
        </w:rPr>
        <w:t xml:space="preserve">. </w:t>
      </w:r>
    </w:p>
    <w:p w:rsidR="08393852" w:rsidRDefault="08393852" w:rsidP="083A34E0">
      <w:pPr>
        <w:jc w:val="both"/>
        <w:rPr>
          <w:rStyle w:val="LatinChar"/>
          <w:rFonts w:cs="FrankRuehl" w:hint="cs"/>
          <w:sz w:val="28"/>
          <w:szCs w:val="28"/>
          <w:rtl/>
          <w:lang w:val="en-GB"/>
        </w:rPr>
      </w:pPr>
      <w:r w:rsidRPr="08393852">
        <w:rPr>
          <w:rStyle w:val="LatinChar"/>
          <w:rtl/>
        </w:rPr>
        <w:t>#</w:t>
      </w:r>
      <w:r w:rsidR="083666BE" w:rsidRPr="08393852">
        <w:rPr>
          <w:rStyle w:val="Title1"/>
          <w:rtl/>
        </w:rPr>
        <w:t>ויש הפרש</w:t>
      </w:r>
      <w:r w:rsidRPr="08393852">
        <w:rPr>
          <w:rStyle w:val="LatinChar"/>
          <w:rtl/>
        </w:rPr>
        <w:t>=</w:t>
      </w:r>
      <w:r w:rsidR="083666BE" w:rsidRPr="083666BE">
        <w:rPr>
          <w:rStyle w:val="LatinChar"/>
          <w:rFonts w:cs="FrankRuehl"/>
          <w:sz w:val="28"/>
          <w:szCs w:val="28"/>
          <w:rtl/>
          <w:lang w:val="en-GB"/>
        </w:rPr>
        <w:t xml:space="preserve"> בין אם היה השם </w:t>
      </w:r>
      <w:r w:rsidR="081D33E2">
        <w:rPr>
          <w:rStyle w:val="LatinChar"/>
          <w:rFonts w:cs="FrankRuehl" w:hint="cs"/>
          <w:sz w:val="28"/>
          <w:szCs w:val="28"/>
          <w:rtl/>
          <w:lang w:val="en-GB"/>
        </w:rPr>
        <w:t>"</w:t>
      </w:r>
      <w:r w:rsidR="083666BE" w:rsidRPr="083666BE">
        <w:rPr>
          <w:rStyle w:val="LatinChar"/>
          <w:rFonts w:cs="FrankRuehl"/>
          <w:sz w:val="28"/>
          <w:szCs w:val="28"/>
          <w:rtl/>
          <w:lang w:val="en-GB"/>
        </w:rPr>
        <w:t>רעמסס</w:t>
      </w:r>
      <w:r w:rsidR="081D33E2">
        <w:rPr>
          <w:rStyle w:val="LatinChar"/>
          <w:rFonts w:cs="FrankRuehl" w:hint="cs"/>
          <w:sz w:val="28"/>
          <w:szCs w:val="28"/>
          <w:rtl/>
          <w:lang w:val="en-GB"/>
        </w:rPr>
        <w:t>"</w:t>
      </w:r>
      <w:r w:rsidR="083666BE" w:rsidRPr="083666BE">
        <w:rPr>
          <w:rStyle w:val="LatinChar"/>
          <w:rFonts w:cs="FrankRuehl"/>
          <w:sz w:val="28"/>
          <w:szCs w:val="28"/>
          <w:rtl/>
          <w:lang w:val="en-GB"/>
        </w:rPr>
        <w:t xml:space="preserve"> ונקרא </w:t>
      </w:r>
      <w:r w:rsidR="081D33E2">
        <w:rPr>
          <w:rStyle w:val="LatinChar"/>
          <w:rFonts w:cs="FrankRuehl" w:hint="cs"/>
          <w:sz w:val="28"/>
          <w:szCs w:val="28"/>
          <w:rtl/>
          <w:lang w:val="en-GB"/>
        </w:rPr>
        <w:t>"</w:t>
      </w:r>
      <w:r w:rsidR="083666BE" w:rsidRPr="083666BE">
        <w:rPr>
          <w:rStyle w:val="LatinChar"/>
          <w:rFonts w:cs="FrankRuehl"/>
          <w:sz w:val="28"/>
          <w:szCs w:val="28"/>
          <w:rtl/>
          <w:lang w:val="en-GB"/>
        </w:rPr>
        <w:t>פיתום</w:t>
      </w:r>
      <w:r w:rsidR="081D33E2">
        <w:rPr>
          <w:rStyle w:val="LatinChar"/>
          <w:rFonts w:cs="FrankRuehl" w:hint="cs"/>
          <w:sz w:val="28"/>
          <w:szCs w:val="28"/>
          <w:rtl/>
          <w:lang w:val="en-GB"/>
        </w:rPr>
        <w:t>"</w:t>
      </w:r>
      <w:r w:rsidR="083666BE" w:rsidRPr="083666BE">
        <w:rPr>
          <w:rStyle w:val="LatinChar"/>
          <w:rFonts w:cs="FrankRuehl"/>
          <w:sz w:val="28"/>
          <w:szCs w:val="28"/>
          <w:rtl/>
          <w:lang w:val="en-GB"/>
        </w:rPr>
        <w:t xml:space="preserve"> על שם שהיה פי תהום בולעו, או שהיה שמו </w:t>
      </w:r>
      <w:r w:rsidR="081D33E2">
        <w:rPr>
          <w:rStyle w:val="LatinChar"/>
          <w:rFonts w:cs="FrankRuehl" w:hint="cs"/>
          <w:sz w:val="28"/>
          <w:szCs w:val="28"/>
          <w:rtl/>
          <w:lang w:val="en-GB"/>
        </w:rPr>
        <w:t>"</w:t>
      </w:r>
      <w:r w:rsidR="083666BE" w:rsidRPr="083666BE">
        <w:rPr>
          <w:rStyle w:val="LatinChar"/>
          <w:rFonts w:cs="FrankRuehl"/>
          <w:sz w:val="28"/>
          <w:szCs w:val="28"/>
          <w:rtl/>
          <w:lang w:val="en-GB"/>
        </w:rPr>
        <w:t>פיתום</w:t>
      </w:r>
      <w:r w:rsidR="081D33E2">
        <w:rPr>
          <w:rStyle w:val="LatinChar"/>
          <w:rFonts w:cs="FrankRuehl" w:hint="cs"/>
          <w:sz w:val="28"/>
          <w:szCs w:val="28"/>
          <w:rtl/>
          <w:lang w:val="en-GB"/>
        </w:rPr>
        <w:t>"</w:t>
      </w:r>
      <w:r w:rsidR="083666BE" w:rsidRPr="083666BE">
        <w:rPr>
          <w:rStyle w:val="LatinChar"/>
          <w:rFonts w:cs="FrankRuehl"/>
          <w:sz w:val="28"/>
          <w:szCs w:val="28"/>
          <w:rtl/>
          <w:lang w:val="en-GB"/>
        </w:rPr>
        <w:t xml:space="preserve"> ונקרא </w:t>
      </w:r>
      <w:r w:rsidR="081D33E2">
        <w:rPr>
          <w:rStyle w:val="LatinChar"/>
          <w:rFonts w:cs="FrankRuehl" w:hint="cs"/>
          <w:sz w:val="28"/>
          <w:szCs w:val="28"/>
          <w:rtl/>
          <w:lang w:val="en-GB"/>
        </w:rPr>
        <w:t>"</w:t>
      </w:r>
      <w:r w:rsidR="083666BE" w:rsidRPr="083666BE">
        <w:rPr>
          <w:rStyle w:val="LatinChar"/>
          <w:rFonts w:cs="FrankRuehl"/>
          <w:sz w:val="28"/>
          <w:szCs w:val="28"/>
          <w:rtl/>
          <w:lang w:val="en-GB"/>
        </w:rPr>
        <w:t>רעמסס</w:t>
      </w:r>
      <w:r w:rsidR="081D33E2">
        <w:rPr>
          <w:rStyle w:val="LatinChar"/>
          <w:rFonts w:cs="FrankRuehl" w:hint="cs"/>
          <w:sz w:val="28"/>
          <w:szCs w:val="28"/>
          <w:rtl/>
          <w:lang w:val="en-GB"/>
        </w:rPr>
        <w:t>"</w:t>
      </w:r>
      <w:r w:rsidR="083666BE" w:rsidRPr="083666BE">
        <w:rPr>
          <w:rStyle w:val="LatinChar"/>
          <w:rFonts w:cs="FrankRuehl"/>
          <w:sz w:val="28"/>
          <w:szCs w:val="28"/>
          <w:rtl/>
          <w:lang w:val="en-GB"/>
        </w:rPr>
        <w:t xml:space="preserve"> על שם ראשון ראשון מתרוסס. כי אם שמו </w:t>
      </w:r>
      <w:r w:rsidR="081D33E2">
        <w:rPr>
          <w:rStyle w:val="LatinChar"/>
          <w:rFonts w:cs="FrankRuehl" w:hint="cs"/>
          <w:sz w:val="28"/>
          <w:szCs w:val="28"/>
          <w:rtl/>
          <w:lang w:val="en-GB"/>
        </w:rPr>
        <w:t>"</w:t>
      </w:r>
      <w:r w:rsidR="083666BE" w:rsidRPr="083666BE">
        <w:rPr>
          <w:rStyle w:val="LatinChar"/>
          <w:rFonts w:cs="FrankRuehl"/>
          <w:sz w:val="28"/>
          <w:szCs w:val="28"/>
          <w:rtl/>
          <w:lang w:val="en-GB"/>
        </w:rPr>
        <w:t>רעמסס</w:t>
      </w:r>
      <w:r w:rsidR="081D33E2">
        <w:rPr>
          <w:rStyle w:val="LatinChar"/>
          <w:rFonts w:cs="FrankRuehl" w:hint="cs"/>
          <w:sz w:val="28"/>
          <w:szCs w:val="28"/>
          <w:rtl/>
          <w:lang w:val="en-GB"/>
        </w:rPr>
        <w:t>"</w:t>
      </w:r>
      <w:r w:rsidR="083666BE" w:rsidRPr="083666BE">
        <w:rPr>
          <w:rStyle w:val="LatinChar"/>
          <w:rFonts w:cs="FrankRuehl"/>
          <w:sz w:val="28"/>
          <w:szCs w:val="28"/>
          <w:rtl/>
          <w:lang w:val="en-GB"/>
        </w:rPr>
        <w:t xml:space="preserve"> ונקרא </w:t>
      </w:r>
      <w:r w:rsidR="081D33E2">
        <w:rPr>
          <w:rStyle w:val="LatinChar"/>
          <w:rFonts w:cs="FrankRuehl" w:hint="cs"/>
          <w:sz w:val="28"/>
          <w:szCs w:val="28"/>
          <w:rtl/>
          <w:lang w:val="en-GB"/>
        </w:rPr>
        <w:t>"</w:t>
      </w:r>
      <w:r w:rsidR="083666BE" w:rsidRPr="083666BE">
        <w:rPr>
          <w:rStyle w:val="LatinChar"/>
          <w:rFonts w:cs="FrankRuehl"/>
          <w:sz w:val="28"/>
          <w:szCs w:val="28"/>
          <w:rtl/>
          <w:lang w:val="en-GB"/>
        </w:rPr>
        <w:t>פיתום</w:t>
      </w:r>
      <w:r w:rsidR="081D33E2">
        <w:rPr>
          <w:rStyle w:val="LatinChar"/>
          <w:rFonts w:cs="FrankRuehl" w:hint="cs"/>
          <w:sz w:val="28"/>
          <w:szCs w:val="28"/>
          <w:rtl/>
          <w:lang w:val="en-GB"/>
        </w:rPr>
        <w:t>"</w:t>
      </w:r>
      <w:r w:rsidR="083666BE" w:rsidRPr="083666BE">
        <w:rPr>
          <w:rStyle w:val="LatinChar"/>
          <w:rFonts w:cs="FrankRuehl"/>
          <w:sz w:val="28"/>
          <w:szCs w:val="28"/>
          <w:rtl/>
          <w:lang w:val="en-GB"/>
        </w:rPr>
        <w:t xml:space="preserve"> על שם פי תהום בולעו, ר</w:t>
      </w:r>
      <w:r w:rsidR="081D33E2">
        <w:rPr>
          <w:rStyle w:val="LatinChar"/>
          <w:rFonts w:cs="FrankRuehl" w:hint="cs"/>
          <w:sz w:val="28"/>
          <w:szCs w:val="28"/>
          <w:rtl/>
          <w:lang w:val="en-GB"/>
        </w:rPr>
        <w:t>צה לומר</w:t>
      </w:r>
      <w:r w:rsidR="083666BE" w:rsidRPr="083666BE">
        <w:rPr>
          <w:rStyle w:val="LatinChar"/>
          <w:rFonts w:cs="FrankRuehl"/>
          <w:sz w:val="28"/>
          <w:szCs w:val="28"/>
          <w:rtl/>
          <w:lang w:val="en-GB"/>
        </w:rPr>
        <w:t xml:space="preserve"> שבא לו הפסד מבחוץ</w:t>
      </w:r>
      <w:r w:rsidR="08987E99">
        <w:rPr>
          <w:rStyle w:val="LatinChar"/>
          <w:rFonts w:cs="FrankRuehl" w:hint="cs"/>
          <w:sz w:val="28"/>
          <w:szCs w:val="28"/>
          <w:rtl/>
          <w:lang w:val="en-GB"/>
        </w:rPr>
        <w:t>,</w:t>
      </w:r>
      <w:r w:rsidR="083666BE" w:rsidRPr="083666BE">
        <w:rPr>
          <w:rStyle w:val="LatinChar"/>
          <w:rFonts w:cs="FrankRuehl"/>
          <w:sz w:val="28"/>
          <w:szCs w:val="28"/>
          <w:rtl/>
          <w:lang w:val="en-GB"/>
        </w:rPr>
        <w:t xml:space="preserve"> שהתהום היה בולעו</w:t>
      </w:r>
      <w:r w:rsidR="08987E99">
        <w:rPr>
          <w:rStyle w:val="LatinChar"/>
          <w:rFonts w:cs="FrankRuehl" w:hint="cs"/>
          <w:sz w:val="28"/>
          <w:szCs w:val="28"/>
          <w:rtl/>
          <w:lang w:val="en-GB"/>
        </w:rPr>
        <w:t>.</w:t>
      </w:r>
      <w:r w:rsidR="083666BE" w:rsidRPr="083666BE">
        <w:rPr>
          <w:rStyle w:val="LatinChar"/>
          <w:rFonts w:cs="FrankRuehl"/>
          <w:sz w:val="28"/>
          <w:szCs w:val="28"/>
          <w:rtl/>
          <w:lang w:val="en-GB"/>
        </w:rPr>
        <w:t xml:space="preserve"> אבל אם השם </w:t>
      </w:r>
      <w:r w:rsidR="08987E99">
        <w:rPr>
          <w:rStyle w:val="LatinChar"/>
          <w:rFonts w:cs="FrankRuehl" w:hint="cs"/>
          <w:sz w:val="28"/>
          <w:szCs w:val="28"/>
          <w:rtl/>
          <w:lang w:val="en-GB"/>
        </w:rPr>
        <w:t>"</w:t>
      </w:r>
      <w:r w:rsidR="083666BE" w:rsidRPr="083666BE">
        <w:rPr>
          <w:rStyle w:val="LatinChar"/>
          <w:rFonts w:cs="FrankRuehl"/>
          <w:sz w:val="28"/>
          <w:szCs w:val="28"/>
          <w:rtl/>
          <w:lang w:val="en-GB"/>
        </w:rPr>
        <w:t>פיתום</w:t>
      </w:r>
      <w:r w:rsidR="08987E99">
        <w:rPr>
          <w:rStyle w:val="LatinChar"/>
          <w:rFonts w:cs="FrankRuehl" w:hint="cs"/>
          <w:sz w:val="28"/>
          <w:szCs w:val="28"/>
          <w:rtl/>
          <w:lang w:val="en-GB"/>
        </w:rPr>
        <w:t>",</w:t>
      </w:r>
      <w:r w:rsidR="083666BE" w:rsidRPr="083666BE">
        <w:rPr>
          <w:rStyle w:val="LatinChar"/>
          <w:rFonts w:cs="FrankRuehl"/>
          <w:sz w:val="28"/>
          <w:szCs w:val="28"/>
          <w:rtl/>
          <w:lang w:val="en-GB"/>
        </w:rPr>
        <w:t xml:space="preserve"> ונקרא </w:t>
      </w:r>
      <w:r w:rsidR="08987E99">
        <w:rPr>
          <w:rStyle w:val="LatinChar"/>
          <w:rFonts w:cs="FrankRuehl" w:hint="cs"/>
          <w:sz w:val="28"/>
          <w:szCs w:val="28"/>
          <w:rtl/>
          <w:lang w:val="en-GB"/>
        </w:rPr>
        <w:t>"</w:t>
      </w:r>
      <w:r w:rsidR="083666BE" w:rsidRPr="083666BE">
        <w:rPr>
          <w:rStyle w:val="LatinChar"/>
          <w:rFonts w:cs="FrankRuehl"/>
          <w:sz w:val="28"/>
          <w:szCs w:val="28"/>
          <w:rtl/>
          <w:lang w:val="en-GB"/>
        </w:rPr>
        <w:t>רעמסס</w:t>
      </w:r>
      <w:r w:rsidR="08987E99">
        <w:rPr>
          <w:rStyle w:val="LatinChar"/>
          <w:rFonts w:cs="FrankRuehl" w:hint="cs"/>
          <w:sz w:val="28"/>
          <w:szCs w:val="28"/>
          <w:rtl/>
          <w:lang w:val="en-GB"/>
        </w:rPr>
        <w:t>"</w:t>
      </w:r>
      <w:r w:rsidR="083666BE" w:rsidRPr="083666BE">
        <w:rPr>
          <w:rStyle w:val="LatinChar"/>
          <w:rFonts w:cs="FrankRuehl"/>
          <w:sz w:val="28"/>
          <w:szCs w:val="28"/>
          <w:rtl/>
          <w:lang w:val="en-GB"/>
        </w:rPr>
        <w:t xml:space="preserve"> ע</w:t>
      </w:r>
      <w:r w:rsidR="08987E99">
        <w:rPr>
          <w:rStyle w:val="LatinChar"/>
          <w:rFonts w:cs="FrankRuehl" w:hint="cs"/>
          <w:sz w:val="28"/>
          <w:szCs w:val="28"/>
          <w:rtl/>
          <w:lang w:val="en-GB"/>
        </w:rPr>
        <w:t>ל שם</w:t>
      </w:r>
      <w:r w:rsidR="083666BE" w:rsidRPr="083666BE">
        <w:rPr>
          <w:rStyle w:val="LatinChar"/>
          <w:rFonts w:cs="FrankRuehl"/>
          <w:sz w:val="28"/>
          <w:szCs w:val="28"/>
          <w:rtl/>
          <w:lang w:val="en-GB"/>
        </w:rPr>
        <w:t xml:space="preserve"> שראשון ראשון מתרוסס, פירושו שהיה מתרוסס האבן מעצמו</w:t>
      </w:r>
      <w:r w:rsidR="08F83BC4">
        <w:rPr>
          <w:rStyle w:val="LatinChar"/>
          <w:rFonts w:cs="FrankRuehl" w:hint="cs"/>
          <w:sz w:val="28"/>
          <w:szCs w:val="28"/>
          <w:rtl/>
          <w:lang w:val="en-GB"/>
        </w:rPr>
        <w:t>,</w:t>
      </w:r>
      <w:r w:rsidR="083666BE" w:rsidRPr="083666BE">
        <w:rPr>
          <w:rStyle w:val="LatinChar"/>
          <w:rFonts w:cs="FrankRuehl"/>
          <w:sz w:val="28"/>
          <w:szCs w:val="28"/>
          <w:rtl/>
          <w:lang w:val="en-GB"/>
        </w:rPr>
        <w:t xml:space="preserve"> ונמוח ונשבר. </w:t>
      </w:r>
    </w:p>
    <w:p w:rsidR="08926C4F" w:rsidRPr="08926C4F" w:rsidRDefault="08393852" w:rsidP="08926C4F">
      <w:pPr>
        <w:jc w:val="both"/>
        <w:rPr>
          <w:rStyle w:val="LatinChar"/>
          <w:rFonts w:cs="FrankRuehl"/>
          <w:sz w:val="28"/>
          <w:szCs w:val="28"/>
          <w:rtl/>
          <w:lang w:val="en-GB"/>
        </w:rPr>
      </w:pPr>
      <w:r w:rsidRPr="08393852">
        <w:rPr>
          <w:rStyle w:val="LatinChar"/>
          <w:rtl/>
        </w:rPr>
        <w:t>#</w:t>
      </w:r>
      <w:r w:rsidR="083666BE" w:rsidRPr="08393852">
        <w:rPr>
          <w:rStyle w:val="Title1"/>
          <w:rtl/>
        </w:rPr>
        <w:t>וסברת כל</w:t>
      </w:r>
      <w:r w:rsidRPr="08393852">
        <w:rPr>
          <w:rStyle w:val="LatinChar"/>
          <w:rtl/>
        </w:rPr>
        <w:t>=</w:t>
      </w:r>
      <w:r w:rsidR="083666BE" w:rsidRPr="083666BE">
        <w:rPr>
          <w:rStyle w:val="LatinChar"/>
          <w:rFonts w:cs="FrankRuehl"/>
          <w:sz w:val="28"/>
          <w:szCs w:val="28"/>
          <w:rtl/>
          <w:lang w:val="en-GB"/>
        </w:rPr>
        <w:t xml:space="preserve"> אחד ואחד</w:t>
      </w:r>
      <w:r w:rsidR="085270D3">
        <w:rPr>
          <w:rStyle w:val="FootnoteReference"/>
          <w:rFonts w:cs="FrankRuehl"/>
          <w:szCs w:val="28"/>
          <w:rtl/>
        </w:rPr>
        <w:footnoteReference w:id="24"/>
      </w:r>
      <w:r w:rsidR="083666BE" w:rsidRPr="083666BE">
        <w:rPr>
          <w:rStyle w:val="LatinChar"/>
          <w:rFonts w:cs="FrankRuehl"/>
          <w:sz w:val="28"/>
          <w:szCs w:val="28"/>
          <w:rtl/>
          <w:lang w:val="en-GB"/>
        </w:rPr>
        <w:t xml:space="preserve"> כי הדבר אשר אין ראוי שיהיה נמצא, כמו שהיה הדבר הזה שהיו מכריחים אותם לשיעבוד</w:t>
      </w:r>
      <w:r w:rsidR="089D5966">
        <w:rPr>
          <w:rStyle w:val="FootnoteReference"/>
          <w:rFonts w:cs="FrankRuehl"/>
          <w:szCs w:val="28"/>
          <w:rtl/>
        </w:rPr>
        <w:footnoteReference w:id="25"/>
      </w:r>
      <w:r w:rsidR="083666BE" w:rsidRPr="083666BE">
        <w:rPr>
          <w:rStyle w:val="LatinChar"/>
          <w:rFonts w:cs="FrankRuehl"/>
          <w:sz w:val="28"/>
          <w:szCs w:val="28"/>
          <w:rtl/>
          <w:lang w:val="en-GB"/>
        </w:rPr>
        <w:t>, לא הי</w:t>
      </w:r>
      <w:r w:rsidR="089D5966">
        <w:rPr>
          <w:rStyle w:val="LatinChar"/>
          <w:rFonts w:cs="FrankRuehl" w:hint="cs"/>
          <w:sz w:val="28"/>
          <w:szCs w:val="28"/>
          <w:rtl/>
          <w:lang w:val="en-GB"/>
        </w:rPr>
        <w:t>ה</w:t>
      </w:r>
      <w:r w:rsidR="083666BE" w:rsidRPr="083666BE">
        <w:rPr>
          <w:rStyle w:val="LatinChar"/>
          <w:rFonts w:cs="FrankRuehl"/>
          <w:sz w:val="28"/>
          <w:szCs w:val="28"/>
          <w:rtl/>
          <w:lang w:val="en-GB"/>
        </w:rPr>
        <w:t xml:space="preserve"> מצליח בשום דבר</w:t>
      </w:r>
      <w:r w:rsidR="089D5966">
        <w:rPr>
          <w:rStyle w:val="LatinChar"/>
          <w:rFonts w:cs="FrankRuehl" w:hint="cs"/>
          <w:sz w:val="28"/>
          <w:szCs w:val="28"/>
          <w:rtl/>
          <w:lang w:val="en-GB"/>
        </w:rPr>
        <w:t>,</w:t>
      </w:r>
      <w:r w:rsidR="083666BE" w:rsidRPr="083666BE">
        <w:rPr>
          <w:rStyle w:val="LatinChar"/>
          <w:rFonts w:cs="FrankRuehl"/>
          <w:sz w:val="28"/>
          <w:szCs w:val="28"/>
          <w:rtl/>
          <w:lang w:val="en-GB"/>
        </w:rPr>
        <w:t xml:space="preserve"> והוא כלה ונפסד מפני שאין ראוי שיהיה. רק שהם חולקים אם בא לאותו דבר הפסד והעדר מבחוץ</w:t>
      </w:r>
      <w:r w:rsidR="08ED34B2">
        <w:rPr>
          <w:rStyle w:val="LatinChar"/>
          <w:rFonts w:cs="FrankRuehl" w:hint="cs"/>
          <w:sz w:val="28"/>
          <w:szCs w:val="28"/>
          <w:rtl/>
          <w:lang w:val="en-GB"/>
        </w:rPr>
        <w:t>,</w:t>
      </w:r>
      <w:r w:rsidR="083666BE" w:rsidRPr="083666BE">
        <w:rPr>
          <w:rStyle w:val="LatinChar"/>
          <w:rFonts w:cs="FrankRuehl"/>
          <w:sz w:val="28"/>
          <w:szCs w:val="28"/>
          <w:rtl/>
          <w:lang w:val="en-GB"/>
        </w:rPr>
        <w:t xml:space="preserve"> או שהוא מתרוסס מעצמו</w:t>
      </w:r>
      <w:r w:rsidR="08ED34B2">
        <w:rPr>
          <w:rStyle w:val="LatinChar"/>
          <w:rFonts w:cs="FrankRuehl" w:hint="cs"/>
          <w:sz w:val="28"/>
          <w:szCs w:val="28"/>
          <w:rtl/>
          <w:lang w:val="en-GB"/>
        </w:rPr>
        <w:t>.</w:t>
      </w:r>
      <w:r w:rsidR="083666BE" w:rsidRPr="083666BE">
        <w:rPr>
          <w:rStyle w:val="LatinChar"/>
          <w:rFonts w:cs="FrankRuehl"/>
          <w:sz w:val="28"/>
          <w:szCs w:val="28"/>
          <w:rtl/>
          <w:lang w:val="en-GB"/>
        </w:rPr>
        <w:t xml:space="preserve"> ובליעת התהום</w:t>
      </w:r>
      <w:r w:rsidR="08ED34B2">
        <w:rPr>
          <w:rStyle w:val="LatinChar"/>
          <w:rFonts w:cs="FrankRuehl" w:hint="cs"/>
          <w:sz w:val="28"/>
          <w:szCs w:val="28"/>
          <w:rtl/>
          <w:lang w:val="en-GB"/>
        </w:rPr>
        <w:t>,</w:t>
      </w:r>
      <w:r w:rsidR="083666BE" w:rsidRPr="083666BE">
        <w:rPr>
          <w:rStyle w:val="LatinChar"/>
          <w:rFonts w:cs="FrankRuehl"/>
          <w:sz w:val="28"/>
          <w:szCs w:val="28"/>
          <w:rtl/>
          <w:lang w:val="en-GB"/>
        </w:rPr>
        <w:t xml:space="preserve"> ר</w:t>
      </w:r>
      <w:r w:rsidR="08ED34B2">
        <w:rPr>
          <w:rStyle w:val="LatinChar"/>
          <w:rFonts w:cs="FrankRuehl" w:hint="cs"/>
          <w:sz w:val="28"/>
          <w:szCs w:val="28"/>
          <w:rtl/>
          <w:lang w:val="en-GB"/>
        </w:rPr>
        <w:t>צה לומר</w:t>
      </w:r>
      <w:r w:rsidR="083666BE" w:rsidRPr="083666BE">
        <w:rPr>
          <w:rStyle w:val="LatinChar"/>
          <w:rFonts w:cs="FrankRuehl"/>
          <w:sz w:val="28"/>
          <w:szCs w:val="28"/>
          <w:rtl/>
          <w:lang w:val="en-GB"/>
        </w:rPr>
        <w:t xml:space="preserve"> שהגיע על הבנין הזה העדר</w:t>
      </w:r>
      <w:r w:rsidR="08ED34B2">
        <w:rPr>
          <w:rStyle w:val="LatinChar"/>
          <w:rFonts w:cs="FrankRuehl" w:hint="cs"/>
          <w:sz w:val="28"/>
          <w:szCs w:val="28"/>
          <w:rtl/>
          <w:lang w:val="en-GB"/>
        </w:rPr>
        <w:t>,</w:t>
      </w:r>
      <w:r w:rsidR="083666BE" w:rsidRPr="083666BE">
        <w:rPr>
          <w:rStyle w:val="LatinChar"/>
          <w:rFonts w:cs="FrankRuehl"/>
          <w:sz w:val="28"/>
          <w:szCs w:val="28"/>
          <w:rtl/>
          <w:lang w:val="en-GB"/>
        </w:rPr>
        <w:t xml:space="preserve"> כי התהום הוא כנוי להעדר</w:t>
      </w:r>
      <w:r w:rsidR="08ED34B2">
        <w:rPr>
          <w:rStyle w:val="LatinChar"/>
          <w:rFonts w:cs="FrankRuehl" w:hint="cs"/>
          <w:sz w:val="28"/>
          <w:szCs w:val="28"/>
          <w:rtl/>
          <w:lang w:val="en-GB"/>
        </w:rPr>
        <w:t>,</w:t>
      </w:r>
      <w:r w:rsidR="083666BE" w:rsidRPr="083666BE">
        <w:rPr>
          <w:rStyle w:val="LatinChar"/>
          <w:rFonts w:cs="FrankRuehl"/>
          <w:sz w:val="28"/>
          <w:szCs w:val="28"/>
          <w:rtl/>
          <w:lang w:val="en-GB"/>
        </w:rPr>
        <w:t xml:space="preserve"> לפי שהתהום אינו דבר</w:t>
      </w:r>
      <w:r w:rsidR="08ED34B2">
        <w:rPr>
          <w:rStyle w:val="FootnoteReference"/>
          <w:rFonts w:cs="FrankRuehl"/>
          <w:szCs w:val="28"/>
          <w:rtl/>
        </w:rPr>
        <w:footnoteReference w:id="26"/>
      </w:r>
      <w:r w:rsidR="083666BE" w:rsidRPr="083666BE">
        <w:rPr>
          <w:rStyle w:val="LatinChar"/>
          <w:rFonts w:cs="FrankRuehl"/>
          <w:sz w:val="28"/>
          <w:szCs w:val="28"/>
          <w:rtl/>
          <w:lang w:val="en-GB"/>
        </w:rPr>
        <w:t xml:space="preserve">, והגיע אל הבנין העדר ובולעו, וזהו פירוש </w:t>
      </w:r>
      <w:r w:rsidR="08ED34B2">
        <w:rPr>
          <w:rStyle w:val="LatinChar"/>
          <w:rFonts w:cs="FrankRuehl" w:hint="cs"/>
          <w:sz w:val="28"/>
          <w:szCs w:val="28"/>
          <w:rtl/>
          <w:lang w:val="en-GB"/>
        </w:rPr>
        <w:t>'</w:t>
      </w:r>
      <w:r w:rsidR="083666BE" w:rsidRPr="083666BE">
        <w:rPr>
          <w:rStyle w:val="LatinChar"/>
          <w:rFonts w:cs="FrankRuehl"/>
          <w:sz w:val="28"/>
          <w:szCs w:val="28"/>
          <w:rtl/>
          <w:lang w:val="en-GB"/>
        </w:rPr>
        <w:t>תהום בולעו</w:t>
      </w:r>
      <w:r w:rsidR="08ED34B2">
        <w:rPr>
          <w:rStyle w:val="LatinChar"/>
          <w:rFonts w:cs="FrankRuehl" w:hint="cs"/>
          <w:sz w:val="28"/>
          <w:szCs w:val="28"/>
          <w:rtl/>
          <w:lang w:val="en-GB"/>
        </w:rPr>
        <w:t>'</w:t>
      </w:r>
      <w:r w:rsidR="08ED34B2">
        <w:rPr>
          <w:rStyle w:val="FootnoteReference"/>
          <w:rFonts w:cs="FrankRuehl"/>
          <w:szCs w:val="28"/>
          <w:rtl/>
        </w:rPr>
        <w:footnoteReference w:id="27"/>
      </w:r>
      <w:r w:rsidR="083666BE" w:rsidRPr="083666BE">
        <w:rPr>
          <w:rStyle w:val="LatinChar"/>
          <w:rFonts w:cs="FrankRuehl"/>
          <w:sz w:val="28"/>
          <w:szCs w:val="28"/>
          <w:rtl/>
          <w:lang w:val="en-GB"/>
        </w:rPr>
        <w:t>.</w:t>
      </w:r>
      <w:r>
        <w:rPr>
          <w:rStyle w:val="LatinChar"/>
          <w:rFonts w:cs="FrankRuehl" w:hint="cs"/>
          <w:sz w:val="28"/>
          <w:szCs w:val="28"/>
          <w:rtl/>
          <w:lang w:val="en-GB"/>
        </w:rPr>
        <w:t xml:space="preserve"> </w:t>
      </w:r>
      <w:r w:rsidR="083666BE" w:rsidRPr="08393852">
        <w:rPr>
          <w:rStyle w:val="Title1"/>
          <w:b w:val="0"/>
          <w:bCs w:val="0"/>
          <w:sz w:val="28"/>
          <w:szCs w:val="28"/>
          <w:rtl/>
        </w:rPr>
        <w:t>אמנם מי</w:t>
      </w:r>
      <w:r w:rsidR="083666BE" w:rsidRPr="083666BE">
        <w:rPr>
          <w:rStyle w:val="LatinChar"/>
          <w:rFonts w:cs="FrankRuehl"/>
          <w:sz w:val="28"/>
          <w:szCs w:val="28"/>
          <w:rtl/>
          <w:lang w:val="en-GB"/>
        </w:rPr>
        <w:t xml:space="preserve"> שסובר</w:t>
      </w:r>
      <w:r w:rsidR="08C53681">
        <w:rPr>
          <w:rStyle w:val="LatinChar"/>
          <w:rFonts w:cs="FrankRuehl" w:hint="cs"/>
          <w:sz w:val="28"/>
          <w:szCs w:val="28"/>
          <w:rtl/>
          <w:lang w:val="en-GB"/>
        </w:rPr>
        <w:t>*</w:t>
      </w:r>
      <w:r w:rsidR="083666BE" w:rsidRPr="083666BE">
        <w:rPr>
          <w:rStyle w:val="LatinChar"/>
          <w:rFonts w:cs="FrankRuehl"/>
          <w:sz w:val="28"/>
          <w:szCs w:val="28"/>
          <w:rtl/>
          <w:lang w:val="en-GB"/>
        </w:rPr>
        <w:t xml:space="preserve"> </w:t>
      </w:r>
      <w:r w:rsidR="08C100D8">
        <w:rPr>
          <w:rStyle w:val="LatinChar"/>
          <w:rFonts w:cs="FrankRuehl" w:hint="cs"/>
          <w:sz w:val="28"/>
          <w:szCs w:val="28"/>
          <w:rtl/>
          <w:lang w:val="en-GB"/>
        </w:rPr>
        <w:t>'</w:t>
      </w:r>
      <w:r w:rsidR="083666BE" w:rsidRPr="083666BE">
        <w:rPr>
          <w:rStyle w:val="LatinChar"/>
          <w:rFonts w:cs="FrankRuehl"/>
          <w:sz w:val="28"/>
          <w:szCs w:val="28"/>
          <w:rtl/>
          <w:lang w:val="en-GB"/>
        </w:rPr>
        <w:t>ראשון ראשון מתרוסס</w:t>
      </w:r>
      <w:r w:rsidR="08C100D8">
        <w:rPr>
          <w:rStyle w:val="LatinChar"/>
          <w:rFonts w:cs="FrankRuehl" w:hint="cs"/>
          <w:sz w:val="28"/>
          <w:szCs w:val="28"/>
          <w:rtl/>
          <w:lang w:val="en-GB"/>
        </w:rPr>
        <w:t>'</w:t>
      </w:r>
      <w:r w:rsidR="083666BE" w:rsidRPr="083666BE">
        <w:rPr>
          <w:rStyle w:val="LatinChar"/>
          <w:rFonts w:cs="FrankRuehl"/>
          <w:sz w:val="28"/>
          <w:szCs w:val="28"/>
          <w:rtl/>
          <w:lang w:val="en-GB"/>
        </w:rPr>
        <w:t>, הטעם כי דבר אשר אין ראוי להיות נמצא מתרוסס מעצמו</w:t>
      </w:r>
      <w:r w:rsidR="08C100D8">
        <w:rPr>
          <w:rStyle w:val="LatinChar"/>
          <w:rFonts w:cs="FrankRuehl" w:hint="cs"/>
          <w:sz w:val="28"/>
          <w:szCs w:val="28"/>
          <w:rtl/>
          <w:lang w:val="en-GB"/>
        </w:rPr>
        <w:t>,</w:t>
      </w:r>
      <w:r w:rsidR="083666BE" w:rsidRPr="083666BE">
        <w:rPr>
          <w:rStyle w:val="LatinChar"/>
          <w:rFonts w:cs="FrankRuehl"/>
          <w:sz w:val="28"/>
          <w:szCs w:val="28"/>
          <w:rtl/>
          <w:lang w:val="en-GB"/>
        </w:rPr>
        <w:t xml:space="preserve"> ומתחלה אין לו קיום כלל</w:t>
      </w:r>
      <w:r w:rsidR="08C100D8">
        <w:rPr>
          <w:rStyle w:val="LatinChar"/>
          <w:rFonts w:cs="FrankRuehl" w:hint="cs"/>
          <w:sz w:val="28"/>
          <w:szCs w:val="28"/>
          <w:rtl/>
          <w:lang w:val="en-GB"/>
        </w:rPr>
        <w:t>,</w:t>
      </w:r>
      <w:r w:rsidR="083666BE" w:rsidRPr="083666BE">
        <w:rPr>
          <w:rStyle w:val="LatinChar"/>
          <w:rFonts w:cs="FrankRuehl"/>
          <w:sz w:val="28"/>
          <w:szCs w:val="28"/>
          <w:rtl/>
          <w:lang w:val="en-GB"/>
        </w:rPr>
        <w:t xml:space="preserve"> ומעצמו נשבר ומתרוסס</w:t>
      </w:r>
      <w:r w:rsidR="083A34E0">
        <w:rPr>
          <w:rStyle w:val="LatinChar"/>
          <w:rFonts w:cs="FrankRuehl" w:hint="cs"/>
          <w:sz w:val="28"/>
          <w:szCs w:val="28"/>
          <w:rtl/>
          <w:lang w:val="en-GB"/>
        </w:rPr>
        <w:t>.</w:t>
      </w:r>
      <w:r w:rsidR="083666BE" w:rsidRPr="083666BE">
        <w:rPr>
          <w:rStyle w:val="LatinChar"/>
          <w:rFonts w:cs="FrankRuehl"/>
          <w:sz w:val="28"/>
          <w:szCs w:val="28"/>
          <w:rtl/>
          <w:lang w:val="en-GB"/>
        </w:rPr>
        <w:t xml:space="preserve"> לכך אמר </w:t>
      </w:r>
      <w:r w:rsidR="08C100D8">
        <w:rPr>
          <w:rStyle w:val="LatinChar"/>
          <w:rFonts w:cs="FrankRuehl" w:hint="cs"/>
          <w:sz w:val="28"/>
          <w:szCs w:val="28"/>
          <w:rtl/>
          <w:lang w:val="en-GB"/>
        </w:rPr>
        <w:t>'</w:t>
      </w:r>
      <w:r w:rsidR="083666BE" w:rsidRPr="083666BE">
        <w:rPr>
          <w:rStyle w:val="LatinChar"/>
          <w:rFonts w:cs="FrankRuehl"/>
          <w:sz w:val="28"/>
          <w:szCs w:val="28"/>
          <w:rtl/>
          <w:lang w:val="en-GB"/>
        </w:rPr>
        <w:t>ראשון ראשון</w:t>
      </w:r>
      <w:r w:rsidR="08C100D8">
        <w:rPr>
          <w:rStyle w:val="LatinChar"/>
          <w:rFonts w:cs="FrankRuehl" w:hint="cs"/>
          <w:sz w:val="28"/>
          <w:szCs w:val="28"/>
          <w:rtl/>
          <w:lang w:val="en-GB"/>
        </w:rPr>
        <w:t xml:space="preserve"> מתרוסס', כי הדבר אשר אין ראוי לו הקיום, מעצמו הוא מתבטל</w:t>
      </w:r>
      <w:r w:rsidR="08EA6E31">
        <w:rPr>
          <w:rStyle w:val="FootnoteReference"/>
          <w:rFonts w:cs="FrankRuehl"/>
          <w:szCs w:val="28"/>
          <w:rtl/>
        </w:rPr>
        <w:footnoteReference w:id="28"/>
      </w:r>
      <w:r w:rsidR="08C100D8">
        <w:rPr>
          <w:rStyle w:val="LatinChar"/>
          <w:rFonts w:cs="FrankRuehl" w:hint="cs"/>
          <w:sz w:val="28"/>
          <w:szCs w:val="28"/>
          <w:rtl/>
          <w:lang w:val="en-GB"/>
        </w:rPr>
        <w:t>, וזה סברת המחלוקת בזה</w:t>
      </w:r>
      <w:r w:rsidR="083A34E0">
        <w:rPr>
          <w:rStyle w:val="FootnoteReference"/>
          <w:rFonts w:cs="FrankRuehl"/>
          <w:szCs w:val="28"/>
          <w:rtl/>
        </w:rPr>
        <w:footnoteReference w:id="29"/>
      </w:r>
      <w:r w:rsidR="08C100D8">
        <w:rPr>
          <w:rStyle w:val="LatinChar"/>
          <w:rFonts w:cs="FrankRuehl" w:hint="cs"/>
          <w:sz w:val="28"/>
          <w:szCs w:val="28"/>
          <w:rtl/>
          <w:lang w:val="en-GB"/>
        </w:rPr>
        <w:t>.</w:t>
      </w:r>
      <w:r w:rsidR="08926C4F">
        <w:rPr>
          <w:rStyle w:val="LatinChar"/>
          <w:rFonts w:cs="FrankRuehl" w:hint="cs"/>
          <w:sz w:val="28"/>
          <w:szCs w:val="28"/>
          <w:rtl/>
          <w:lang w:val="en-GB"/>
        </w:rPr>
        <w:t xml:space="preserve"> </w:t>
      </w:r>
    </w:p>
    <w:p w:rsidR="08BB2652" w:rsidRPr="08BB2652" w:rsidRDefault="08926C4F" w:rsidP="08BB2652">
      <w:pPr>
        <w:jc w:val="both"/>
        <w:rPr>
          <w:rStyle w:val="LatinChar"/>
          <w:rFonts w:cs="FrankRuehl"/>
          <w:sz w:val="28"/>
          <w:szCs w:val="28"/>
          <w:rtl/>
          <w:lang w:val="en-GB"/>
        </w:rPr>
      </w:pPr>
      <w:r w:rsidRPr="08926C4F">
        <w:rPr>
          <w:rStyle w:val="LatinChar"/>
          <w:rtl/>
        </w:rPr>
        <w:t>#</w:t>
      </w:r>
      <w:r w:rsidRPr="08926C4F">
        <w:rPr>
          <w:rStyle w:val="Title1"/>
          <w:rtl/>
          <w:lang w:val="en-GB"/>
        </w:rPr>
        <w:t>ותדע עוד</w:t>
      </w:r>
      <w:r w:rsidRPr="08926C4F">
        <w:rPr>
          <w:rStyle w:val="LatinChar"/>
          <w:rtl/>
        </w:rPr>
        <w:t>=</w:t>
      </w:r>
      <w:r w:rsidRPr="08926C4F">
        <w:rPr>
          <w:rStyle w:val="LatinChar"/>
          <w:rFonts w:cs="FrankRuehl"/>
          <w:sz w:val="28"/>
          <w:szCs w:val="28"/>
          <w:rtl/>
          <w:lang w:val="en-GB"/>
        </w:rPr>
        <w:t>, כי כל מלך משעבד בעמו</w:t>
      </w:r>
      <w:r w:rsidR="08546099">
        <w:rPr>
          <w:rStyle w:val="FootnoteReference"/>
          <w:rFonts w:cs="FrankRuehl"/>
          <w:szCs w:val="28"/>
          <w:rtl/>
        </w:rPr>
        <w:footnoteReference w:id="30"/>
      </w:r>
      <w:r w:rsidR="08546099">
        <w:rPr>
          <w:rStyle w:val="LatinChar"/>
          <w:rFonts w:cs="FrankRuehl" w:hint="cs"/>
          <w:sz w:val="28"/>
          <w:szCs w:val="28"/>
          <w:rtl/>
          <w:lang w:val="en-GB"/>
        </w:rPr>
        <w:t>.</w:t>
      </w:r>
      <w:r w:rsidRPr="08926C4F">
        <w:rPr>
          <w:rStyle w:val="LatinChar"/>
          <w:rFonts w:cs="FrankRuehl"/>
          <w:sz w:val="28"/>
          <w:szCs w:val="28"/>
          <w:rtl/>
          <w:lang w:val="en-GB"/>
        </w:rPr>
        <w:t xml:space="preserve"> ואם לא היה השיעבוד רק כמו שהיה ראוי</w:t>
      </w:r>
      <w:r w:rsidR="08546099">
        <w:rPr>
          <w:rStyle w:val="LatinChar"/>
          <w:rFonts w:cs="FrankRuehl" w:hint="cs"/>
          <w:sz w:val="28"/>
          <w:szCs w:val="28"/>
          <w:rtl/>
          <w:lang w:val="en-GB"/>
        </w:rPr>
        <w:t>,</w:t>
      </w:r>
      <w:r w:rsidRPr="08926C4F">
        <w:rPr>
          <w:rStyle w:val="LatinChar"/>
          <w:rFonts w:cs="FrankRuehl"/>
          <w:sz w:val="28"/>
          <w:szCs w:val="28"/>
          <w:rtl/>
          <w:lang w:val="en-GB"/>
        </w:rPr>
        <w:t xml:space="preserve"> לא היה כאן דבר</w:t>
      </w:r>
      <w:r w:rsidR="08546099">
        <w:rPr>
          <w:rStyle w:val="FootnoteReference"/>
          <w:rFonts w:cs="FrankRuehl"/>
          <w:szCs w:val="28"/>
          <w:rtl/>
        </w:rPr>
        <w:footnoteReference w:id="31"/>
      </w:r>
      <w:r w:rsidR="08546099">
        <w:rPr>
          <w:rStyle w:val="LatinChar"/>
          <w:rFonts w:cs="FrankRuehl" w:hint="cs"/>
          <w:sz w:val="28"/>
          <w:szCs w:val="28"/>
          <w:rtl/>
          <w:lang w:val="en-GB"/>
        </w:rPr>
        <w:t>.</w:t>
      </w:r>
      <w:r w:rsidRPr="08926C4F">
        <w:rPr>
          <w:rStyle w:val="LatinChar"/>
          <w:rFonts w:cs="FrankRuehl"/>
          <w:sz w:val="28"/>
          <w:szCs w:val="28"/>
          <w:rtl/>
          <w:lang w:val="en-GB"/>
        </w:rPr>
        <w:t xml:space="preserve"> אבל כי מפני שהיה מוסיף עליהן</w:t>
      </w:r>
      <w:r w:rsidR="08546099">
        <w:rPr>
          <w:rStyle w:val="FootnoteReference"/>
          <w:rFonts w:cs="FrankRuehl"/>
          <w:szCs w:val="28"/>
          <w:rtl/>
        </w:rPr>
        <w:footnoteReference w:id="32"/>
      </w:r>
      <w:r w:rsidR="08546099">
        <w:rPr>
          <w:rStyle w:val="LatinChar"/>
          <w:rFonts w:cs="FrankRuehl" w:hint="cs"/>
          <w:sz w:val="28"/>
          <w:szCs w:val="28"/>
          <w:rtl/>
          <w:lang w:val="en-GB"/>
        </w:rPr>
        <w:t>,</w:t>
      </w:r>
      <w:r w:rsidRPr="08926C4F">
        <w:rPr>
          <w:rStyle w:val="LatinChar"/>
          <w:rFonts w:cs="FrankRuehl"/>
          <w:sz w:val="28"/>
          <w:szCs w:val="28"/>
          <w:rtl/>
          <w:lang w:val="en-GB"/>
        </w:rPr>
        <w:t xml:space="preserve"> נחלק הבנין הזה לשני חלקים</w:t>
      </w:r>
      <w:r w:rsidR="088770F3">
        <w:rPr>
          <w:rStyle w:val="LatinChar"/>
          <w:rFonts w:cs="FrankRuehl" w:hint="cs"/>
          <w:sz w:val="28"/>
          <w:szCs w:val="28"/>
          <w:rtl/>
          <w:lang w:val="en-GB"/>
        </w:rPr>
        <w:t>;</w:t>
      </w:r>
      <w:r w:rsidRPr="08926C4F">
        <w:rPr>
          <w:rStyle w:val="LatinChar"/>
          <w:rFonts w:cs="FrankRuehl"/>
          <w:sz w:val="28"/>
          <w:szCs w:val="28"/>
          <w:rtl/>
          <w:lang w:val="en-GB"/>
        </w:rPr>
        <w:t xml:space="preserve"> האחד</w:t>
      </w:r>
      <w:r w:rsidR="088770F3">
        <w:rPr>
          <w:rStyle w:val="LatinChar"/>
          <w:rFonts w:cs="FrankRuehl" w:hint="cs"/>
          <w:sz w:val="28"/>
          <w:szCs w:val="28"/>
          <w:rtl/>
          <w:lang w:val="en-GB"/>
        </w:rPr>
        <w:t>,</w:t>
      </w:r>
      <w:r w:rsidRPr="08926C4F">
        <w:rPr>
          <w:rStyle w:val="LatinChar"/>
          <w:rFonts w:cs="FrankRuehl"/>
          <w:sz w:val="28"/>
          <w:szCs w:val="28"/>
          <w:rtl/>
          <w:lang w:val="en-GB"/>
        </w:rPr>
        <w:t xml:space="preserve"> אין לו יציאה מן הראוי</w:t>
      </w:r>
      <w:r w:rsidR="088770F3">
        <w:rPr>
          <w:rStyle w:val="LatinChar"/>
          <w:rFonts w:cs="FrankRuehl" w:hint="cs"/>
          <w:sz w:val="28"/>
          <w:szCs w:val="28"/>
          <w:rtl/>
          <w:lang w:val="en-GB"/>
        </w:rPr>
        <w:t>.</w:t>
      </w:r>
      <w:r w:rsidRPr="08926C4F">
        <w:rPr>
          <w:rStyle w:val="LatinChar"/>
          <w:rFonts w:cs="FrankRuehl"/>
          <w:sz w:val="28"/>
          <w:szCs w:val="28"/>
          <w:rtl/>
          <w:lang w:val="en-GB"/>
        </w:rPr>
        <w:t xml:space="preserve"> והשני</w:t>
      </w:r>
      <w:r w:rsidR="088770F3">
        <w:rPr>
          <w:rStyle w:val="LatinChar"/>
          <w:rFonts w:cs="FrankRuehl" w:hint="cs"/>
          <w:sz w:val="28"/>
          <w:szCs w:val="28"/>
          <w:rtl/>
          <w:lang w:val="en-GB"/>
        </w:rPr>
        <w:t>,</w:t>
      </w:r>
      <w:r w:rsidRPr="08926C4F">
        <w:rPr>
          <w:rStyle w:val="LatinChar"/>
          <w:rFonts w:cs="FrankRuehl"/>
          <w:sz w:val="28"/>
          <w:szCs w:val="28"/>
          <w:rtl/>
          <w:lang w:val="en-GB"/>
        </w:rPr>
        <w:t xml:space="preserve"> מה שהוא הוספה והוא יציאה מן הראוי</w:t>
      </w:r>
      <w:r w:rsidR="088770F3">
        <w:rPr>
          <w:rStyle w:val="FootnoteReference"/>
          <w:rFonts w:cs="FrankRuehl"/>
          <w:szCs w:val="28"/>
          <w:rtl/>
        </w:rPr>
        <w:footnoteReference w:id="33"/>
      </w:r>
      <w:r w:rsidRPr="08926C4F">
        <w:rPr>
          <w:rStyle w:val="LatinChar"/>
          <w:rFonts w:cs="FrankRuehl"/>
          <w:sz w:val="28"/>
          <w:szCs w:val="28"/>
          <w:rtl/>
          <w:lang w:val="en-GB"/>
        </w:rPr>
        <w:t>. ולפי דברי הכל הבנין בעצמו ענין אחד הוא</w:t>
      </w:r>
      <w:r w:rsidR="088770F3">
        <w:rPr>
          <w:rStyle w:val="LatinChar"/>
          <w:rFonts w:cs="FrankRuehl" w:hint="cs"/>
          <w:sz w:val="28"/>
          <w:szCs w:val="28"/>
          <w:rtl/>
          <w:lang w:val="en-GB"/>
        </w:rPr>
        <w:t>,</w:t>
      </w:r>
      <w:r w:rsidRPr="08926C4F">
        <w:rPr>
          <w:rStyle w:val="LatinChar"/>
          <w:rFonts w:cs="FrankRuehl"/>
          <w:sz w:val="28"/>
          <w:szCs w:val="28"/>
          <w:rtl/>
          <w:lang w:val="en-GB"/>
        </w:rPr>
        <w:t xml:space="preserve"> ואין לקרות לו רק שם אחד</w:t>
      </w:r>
      <w:r w:rsidR="088770F3">
        <w:rPr>
          <w:rStyle w:val="LatinChar"/>
          <w:rFonts w:cs="FrankRuehl" w:hint="cs"/>
          <w:sz w:val="28"/>
          <w:szCs w:val="28"/>
          <w:rtl/>
          <w:lang w:val="en-GB"/>
        </w:rPr>
        <w:t>,</w:t>
      </w:r>
      <w:r w:rsidRPr="08926C4F">
        <w:rPr>
          <w:rStyle w:val="LatinChar"/>
          <w:rFonts w:cs="FrankRuehl"/>
          <w:sz w:val="28"/>
          <w:szCs w:val="28"/>
          <w:rtl/>
          <w:lang w:val="en-GB"/>
        </w:rPr>
        <w:t xml:space="preserve"> רק שהיה לו שתי בחינות</w:t>
      </w:r>
      <w:r w:rsidR="088770F3">
        <w:rPr>
          <w:rStyle w:val="LatinChar"/>
          <w:rFonts w:cs="FrankRuehl" w:hint="cs"/>
          <w:sz w:val="28"/>
          <w:szCs w:val="28"/>
          <w:rtl/>
          <w:lang w:val="en-GB"/>
        </w:rPr>
        <w:t>;</w:t>
      </w:r>
      <w:r w:rsidRPr="08926C4F">
        <w:rPr>
          <w:rStyle w:val="LatinChar"/>
          <w:rFonts w:cs="FrankRuehl"/>
          <w:sz w:val="28"/>
          <w:szCs w:val="28"/>
          <w:rtl/>
          <w:lang w:val="en-GB"/>
        </w:rPr>
        <w:t xml:space="preserve"> האחת</w:t>
      </w:r>
      <w:r w:rsidR="088770F3">
        <w:rPr>
          <w:rStyle w:val="LatinChar"/>
          <w:rFonts w:cs="FrankRuehl" w:hint="cs"/>
          <w:sz w:val="28"/>
          <w:szCs w:val="28"/>
          <w:rtl/>
          <w:lang w:val="en-GB"/>
        </w:rPr>
        <w:t>,</w:t>
      </w:r>
      <w:r w:rsidRPr="08926C4F">
        <w:rPr>
          <w:rStyle w:val="LatinChar"/>
          <w:rFonts w:cs="FrankRuehl"/>
          <w:sz w:val="28"/>
          <w:szCs w:val="28"/>
          <w:rtl/>
          <w:lang w:val="en-GB"/>
        </w:rPr>
        <w:t xml:space="preserve"> מצד שהוא ראוי ומה שאין בו תוספת</w:t>
      </w:r>
      <w:r w:rsidR="088770F3">
        <w:rPr>
          <w:rStyle w:val="LatinChar"/>
          <w:rFonts w:cs="FrankRuehl" w:hint="cs"/>
          <w:sz w:val="28"/>
          <w:szCs w:val="28"/>
          <w:rtl/>
          <w:lang w:val="en-GB"/>
        </w:rPr>
        <w:t>.</w:t>
      </w:r>
      <w:r w:rsidRPr="08926C4F">
        <w:rPr>
          <w:rStyle w:val="LatinChar"/>
          <w:rFonts w:cs="FrankRuehl"/>
          <w:sz w:val="28"/>
          <w:szCs w:val="28"/>
          <w:rtl/>
          <w:lang w:val="en-GB"/>
        </w:rPr>
        <w:t xml:space="preserve"> והשני</w:t>
      </w:r>
      <w:r w:rsidR="088770F3">
        <w:rPr>
          <w:rStyle w:val="LatinChar"/>
          <w:rFonts w:cs="FrankRuehl" w:hint="cs"/>
          <w:sz w:val="28"/>
          <w:szCs w:val="28"/>
          <w:rtl/>
          <w:lang w:val="en-GB"/>
        </w:rPr>
        <w:t>,</w:t>
      </w:r>
      <w:r w:rsidRPr="08926C4F">
        <w:rPr>
          <w:rStyle w:val="LatinChar"/>
          <w:rFonts w:cs="FrankRuehl"/>
          <w:sz w:val="28"/>
          <w:szCs w:val="28"/>
          <w:rtl/>
          <w:lang w:val="en-GB"/>
        </w:rPr>
        <w:t xml:space="preserve"> הוא על התוספות שיש בבנין ההוא</w:t>
      </w:r>
      <w:r w:rsidR="088770F3">
        <w:rPr>
          <w:rStyle w:val="LatinChar"/>
          <w:rFonts w:cs="FrankRuehl" w:hint="cs"/>
          <w:sz w:val="28"/>
          <w:szCs w:val="28"/>
          <w:rtl/>
          <w:lang w:val="en-GB"/>
        </w:rPr>
        <w:t>.</w:t>
      </w:r>
      <w:r w:rsidRPr="08926C4F">
        <w:rPr>
          <w:rStyle w:val="LatinChar"/>
          <w:rFonts w:cs="FrankRuehl"/>
          <w:sz w:val="28"/>
          <w:szCs w:val="28"/>
          <w:rtl/>
          <w:lang w:val="en-GB"/>
        </w:rPr>
        <w:t xml:space="preserve"> ולפיכך מחלוקת איזה שם נקרא על הבנין עצמו. וזהו כמו שאמרנו למעלה לפי סברת כל אחד ואחד מן החכמים</w:t>
      </w:r>
      <w:r w:rsidR="088770F3">
        <w:rPr>
          <w:rStyle w:val="FootnoteReference"/>
          <w:rFonts w:cs="FrankRuehl"/>
          <w:szCs w:val="28"/>
          <w:rtl/>
        </w:rPr>
        <w:footnoteReference w:id="34"/>
      </w:r>
      <w:r w:rsidRPr="08926C4F">
        <w:rPr>
          <w:rStyle w:val="LatinChar"/>
          <w:rFonts w:cs="FrankRuehl"/>
          <w:sz w:val="28"/>
          <w:szCs w:val="28"/>
          <w:rtl/>
          <w:lang w:val="en-GB"/>
        </w:rPr>
        <w:t>, והתוספת הזה היה גורם לו אבוד</w:t>
      </w:r>
      <w:r w:rsidR="084B1D13">
        <w:rPr>
          <w:rStyle w:val="FootnoteReference"/>
          <w:rFonts w:cs="FrankRuehl"/>
          <w:szCs w:val="28"/>
          <w:rtl/>
        </w:rPr>
        <w:footnoteReference w:id="35"/>
      </w:r>
      <w:r w:rsidR="088770F3">
        <w:rPr>
          <w:rStyle w:val="LatinChar"/>
          <w:rFonts w:cs="FrankRuehl" w:hint="cs"/>
          <w:sz w:val="28"/>
          <w:szCs w:val="28"/>
          <w:rtl/>
          <w:lang w:val="en-GB"/>
        </w:rPr>
        <w:t>.</w:t>
      </w:r>
      <w:r w:rsidRPr="08926C4F">
        <w:rPr>
          <w:rStyle w:val="LatinChar"/>
          <w:rFonts w:cs="FrankRuehl"/>
          <w:sz w:val="28"/>
          <w:szCs w:val="28"/>
          <w:rtl/>
          <w:lang w:val="en-GB"/>
        </w:rPr>
        <w:t xml:space="preserve"> למר</w:t>
      </w:r>
      <w:r w:rsidR="088770F3">
        <w:rPr>
          <w:rStyle w:val="LatinChar"/>
          <w:rFonts w:cs="FrankRuehl" w:hint="cs"/>
          <w:sz w:val="28"/>
          <w:szCs w:val="28"/>
          <w:rtl/>
          <w:lang w:val="en-GB"/>
        </w:rPr>
        <w:t>,</w:t>
      </w:r>
      <w:r w:rsidRPr="08926C4F">
        <w:rPr>
          <w:rStyle w:val="LatinChar"/>
          <w:rFonts w:cs="FrankRuehl"/>
          <w:sz w:val="28"/>
          <w:szCs w:val="28"/>
          <w:rtl/>
          <w:lang w:val="en-GB"/>
        </w:rPr>
        <w:t xml:space="preserve"> היה הדבר שאינו תוספת שמו </w:t>
      </w:r>
      <w:r w:rsidR="088770F3">
        <w:rPr>
          <w:rStyle w:val="LatinChar"/>
          <w:rFonts w:cs="FrankRuehl" w:hint="cs"/>
          <w:sz w:val="28"/>
          <w:szCs w:val="28"/>
          <w:rtl/>
          <w:lang w:val="en-GB"/>
        </w:rPr>
        <w:t>"</w:t>
      </w:r>
      <w:r w:rsidRPr="08926C4F">
        <w:rPr>
          <w:rStyle w:val="LatinChar"/>
          <w:rFonts w:cs="FrankRuehl"/>
          <w:sz w:val="28"/>
          <w:szCs w:val="28"/>
          <w:rtl/>
          <w:lang w:val="en-GB"/>
        </w:rPr>
        <w:t>פיתום</w:t>
      </w:r>
      <w:r w:rsidR="088770F3">
        <w:rPr>
          <w:rStyle w:val="LatinChar"/>
          <w:rFonts w:cs="FrankRuehl" w:hint="cs"/>
          <w:sz w:val="28"/>
          <w:szCs w:val="28"/>
          <w:rtl/>
          <w:lang w:val="en-GB"/>
        </w:rPr>
        <w:t>",</w:t>
      </w:r>
      <w:r w:rsidRPr="08926C4F">
        <w:rPr>
          <w:rStyle w:val="LatinChar"/>
          <w:rFonts w:cs="FrankRuehl"/>
          <w:sz w:val="28"/>
          <w:szCs w:val="28"/>
          <w:rtl/>
          <w:lang w:val="en-GB"/>
        </w:rPr>
        <w:t xml:space="preserve"> והדבר שאינו ראוי נקרא </w:t>
      </w:r>
      <w:r w:rsidR="08B11B27">
        <w:rPr>
          <w:rStyle w:val="LatinChar"/>
          <w:rFonts w:cs="FrankRuehl" w:hint="cs"/>
          <w:sz w:val="28"/>
          <w:szCs w:val="28"/>
          <w:rtl/>
          <w:lang w:val="en-GB"/>
        </w:rPr>
        <w:t>"</w:t>
      </w:r>
      <w:r w:rsidRPr="08926C4F">
        <w:rPr>
          <w:rStyle w:val="LatinChar"/>
          <w:rFonts w:cs="FrankRuehl"/>
          <w:sz w:val="28"/>
          <w:szCs w:val="28"/>
          <w:rtl/>
          <w:lang w:val="en-GB"/>
        </w:rPr>
        <w:t>רעמסס</w:t>
      </w:r>
      <w:r w:rsidR="08B11B27">
        <w:rPr>
          <w:rStyle w:val="LatinChar"/>
          <w:rFonts w:cs="FrankRuehl" w:hint="cs"/>
          <w:sz w:val="28"/>
          <w:szCs w:val="28"/>
          <w:rtl/>
          <w:lang w:val="en-GB"/>
        </w:rPr>
        <w:t>",</w:t>
      </w:r>
      <w:r w:rsidRPr="08926C4F">
        <w:rPr>
          <w:rStyle w:val="LatinChar"/>
          <w:rFonts w:cs="FrankRuehl"/>
          <w:sz w:val="28"/>
          <w:szCs w:val="28"/>
          <w:rtl/>
          <w:lang w:val="en-GB"/>
        </w:rPr>
        <w:t xml:space="preserve"> על שם ראשון ראשון מתרוסס</w:t>
      </w:r>
      <w:r w:rsidR="08B11B27">
        <w:rPr>
          <w:rStyle w:val="LatinChar"/>
          <w:rFonts w:cs="FrankRuehl" w:hint="cs"/>
          <w:sz w:val="28"/>
          <w:szCs w:val="28"/>
          <w:rtl/>
          <w:lang w:val="en-GB"/>
        </w:rPr>
        <w:t>.</w:t>
      </w:r>
      <w:r w:rsidRPr="08926C4F">
        <w:rPr>
          <w:rStyle w:val="LatinChar"/>
          <w:rFonts w:cs="FrankRuehl"/>
          <w:sz w:val="28"/>
          <w:szCs w:val="28"/>
          <w:rtl/>
          <w:lang w:val="en-GB"/>
        </w:rPr>
        <w:t xml:space="preserve"> ולאידך</w:t>
      </w:r>
      <w:r w:rsidR="08B11B27">
        <w:rPr>
          <w:rStyle w:val="LatinChar"/>
          <w:rFonts w:cs="FrankRuehl" w:hint="cs"/>
          <w:sz w:val="28"/>
          <w:szCs w:val="28"/>
          <w:rtl/>
          <w:lang w:val="en-GB"/>
        </w:rPr>
        <w:t>,</w:t>
      </w:r>
      <w:r w:rsidRPr="08926C4F">
        <w:rPr>
          <w:rStyle w:val="LatinChar"/>
          <w:rFonts w:cs="FrankRuehl"/>
          <w:sz w:val="28"/>
          <w:szCs w:val="28"/>
          <w:rtl/>
          <w:lang w:val="en-GB"/>
        </w:rPr>
        <w:t xml:space="preserve"> הבלתי תוספת נקרא </w:t>
      </w:r>
      <w:r w:rsidR="08B11B27">
        <w:rPr>
          <w:rStyle w:val="LatinChar"/>
          <w:rFonts w:cs="FrankRuehl" w:hint="cs"/>
          <w:sz w:val="28"/>
          <w:szCs w:val="28"/>
          <w:rtl/>
          <w:lang w:val="en-GB"/>
        </w:rPr>
        <w:t>"</w:t>
      </w:r>
      <w:r w:rsidRPr="08926C4F">
        <w:rPr>
          <w:rStyle w:val="LatinChar"/>
          <w:rFonts w:cs="FrankRuehl"/>
          <w:sz w:val="28"/>
          <w:szCs w:val="28"/>
          <w:rtl/>
          <w:lang w:val="en-GB"/>
        </w:rPr>
        <w:t>רעמסס</w:t>
      </w:r>
      <w:r w:rsidR="08B11B27">
        <w:rPr>
          <w:rStyle w:val="LatinChar"/>
          <w:rFonts w:cs="FrankRuehl" w:hint="cs"/>
          <w:sz w:val="28"/>
          <w:szCs w:val="28"/>
          <w:rtl/>
          <w:lang w:val="en-GB"/>
        </w:rPr>
        <w:t>",</w:t>
      </w:r>
      <w:r w:rsidRPr="08926C4F">
        <w:rPr>
          <w:rStyle w:val="LatinChar"/>
          <w:rFonts w:cs="FrankRuehl"/>
          <w:sz w:val="28"/>
          <w:szCs w:val="28"/>
          <w:rtl/>
          <w:lang w:val="en-GB"/>
        </w:rPr>
        <w:t xml:space="preserve"> והתוספת נקרא </w:t>
      </w:r>
      <w:r w:rsidR="08B11B27">
        <w:rPr>
          <w:rStyle w:val="LatinChar"/>
          <w:rFonts w:cs="FrankRuehl" w:hint="cs"/>
          <w:sz w:val="28"/>
          <w:szCs w:val="28"/>
          <w:rtl/>
          <w:lang w:val="en-GB"/>
        </w:rPr>
        <w:t>"</w:t>
      </w:r>
      <w:r w:rsidRPr="08926C4F">
        <w:rPr>
          <w:rStyle w:val="LatinChar"/>
          <w:rFonts w:cs="FrankRuehl"/>
          <w:sz w:val="28"/>
          <w:szCs w:val="28"/>
          <w:rtl/>
          <w:lang w:val="en-GB"/>
        </w:rPr>
        <w:t>פיתום</w:t>
      </w:r>
      <w:r w:rsidR="08B11B27">
        <w:rPr>
          <w:rStyle w:val="LatinChar"/>
          <w:rFonts w:cs="FrankRuehl" w:hint="cs"/>
          <w:sz w:val="28"/>
          <w:szCs w:val="28"/>
          <w:rtl/>
          <w:lang w:val="en-GB"/>
        </w:rPr>
        <w:t>"</w:t>
      </w:r>
      <w:r w:rsidRPr="08926C4F">
        <w:rPr>
          <w:rStyle w:val="LatinChar"/>
          <w:rFonts w:cs="FrankRuehl"/>
          <w:sz w:val="28"/>
          <w:szCs w:val="28"/>
          <w:rtl/>
          <w:lang w:val="en-GB"/>
        </w:rPr>
        <w:t xml:space="preserve"> על שם ש</w:t>
      </w:r>
      <w:r w:rsidR="08B11B27">
        <w:rPr>
          <w:rStyle w:val="LatinChar"/>
          <w:rFonts w:cs="FrankRuehl" w:hint="cs"/>
          <w:sz w:val="28"/>
          <w:szCs w:val="28"/>
          <w:rtl/>
          <w:lang w:val="en-GB"/>
        </w:rPr>
        <w:t>'</w:t>
      </w:r>
      <w:r w:rsidRPr="08926C4F">
        <w:rPr>
          <w:rStyle w:val="LatinChar"/>
          <w:rFonts w:cs="FrankRuehl"/>
          <w:sz w:val="28"/>
          <w:szCs w:val="28"/>
          <w:rtl/>
          <w:lang w:val="en-GB"/>
        </w:rPr>
        <w:t>פי תהום בולעו</w:t>
      </w:r>
      <w:r w:rsidR="08B11B27">
        <w:rPr>
          <w:rStyle w:val="LatinChar"/>
          <w:rFonts w:cs="FrankRuehl" w:hint="cs"/>
          <w:sz w:val="28"/>
          <w:szCs w:val="28"/>
          <w:rtl/>
          <w:lang w:val="en-GB"/>
        </w:rPr>
        <w:t>'.</w:t>
      </w:r>
      <w:r w:rsidRPr="08926C4F">
        <w:rPr>
          <w:rStyle w:val="LatinChar"/>
          <w:rFonts w:cs="FrankRuehl"/>
          <w:sz w:val="28"/>
          <w:szCs w:val="28"/>
          <w:rtl/>
          <w:lang w:val="en-GB"/>
        </w:rPr>
        <w:t xml:space="preserve"> ודברים אלו מגיעים עד התהום</w:t>
      </w:r>
      <w:r w:rsidR="08A57898">
        <w:rPr>
          <w:rStyle w:val="FootnoteReference"/>
          <w:rFonts w:cs="FrankRuehl"/>
          <w:szCs w:val="28"/>
          <w:rtl/>
        </w:rPr>
        <w:footnoteReference w:id="36"/>
      </w:r>
      <w:r w:rsidR="08A57898">
        <w:rPr>
          <w:rStyle w:val="LatinChar"/>
          <w:rFonts w:cs="FrankRuehl" w:hint="cs"/>
          <w:sz w:val="28"/>
          <w:szCs w:val="28"/>
          <w:rtl/>
          <w:lang w:val="en-GB"/>
        </w:rPr>
        <w:t>,</w:t>
      </w:r>
      <w:r w:rsidRPr="08926C4F">
        <w:rPr>
          <w:rStyle w:val="LatinChar"/>
          <w:rFonts w:cs="FrankRuehl"/>
          <w:sz w:val="28"/>
          <w:szCs w:val="28"/>
          <w:rtl/>
          <w:lang w:val="en-GB"/>
        </w:rPr>
        <w:t xml:space="preserve"> כאשר תבין אותם באמתתם</w:t>
      </w:r>
      <w:r w:rsidR="08B11B27">
        <w:rPr>
          <w:rStyle w:val="FootnoteReference"/>
          <w:rFonts w:cs="FrankRuehl"/>
          <w:szCs w:val="28"/>
          <w:rtl/>
        </w:rPr>
        <w:footnoteReference w:id="37"/>
      </w:r>
      <w:r>
        <w:rPr>
          <w:rStyle w:val="LatinChar"/>
          <w:rFonts w:cs="FrankRuehl" w:hint="cs"/>
          <w:sz w:val="28"/>
          <w:szCs w:val="28"/>
          <w:rtl/>
          <w:lang w:val="en-GB"/>
        </w:rPr>
        <w:t>.</w:t>
      </w:r>
      <w:r w:rsidR="08BB2652">
        <w:rPr>
          <w:rStyle w:val="LatinChar"/>
          <w:rFonts w:cs="FrankRuehl" w:hint="cs"/>
          <w:sz w:val="28"/>
          <w:szCs w:val="28"/>
          <w:rtl/>
          <w:lang w:val="en-GB"/>
        </w:rPr>
        <w:t xml:space="preserve"> </w:t>
      </w:r>
    </w:p>
    <w:p w:rsidR="08BB2652" w:rsidRPr="08BB2652" w:rsidRDefault="08BB2652" w:rsidP="08044674">
      <w:pPr>
        <w:jc w:val="both"/>
        <w:rPr>
          <w:rStyle w:val="LatinChar"/>
          <w:rFonts w:cs="FrankRuehl" w:hint="cs"/>
          <w:sz w:val="28"/>
          <w:szCs w:val="28"/>
          <w:rtl/>
          <w:lang w:val="en-GB"/>
        </w:rPr>
      </w:pPr>
      <w:r w:rsidRPr="08BB2652">
        <w:rPr>
          <w:rStyle w:val="LatinChar"/>
          <w:rtl/>
        </w:rPr>
        <w:t>#</w:t>
      </w:r>
      <w:r>
        <w:rPr>
          <w:rStyle w:val="Title1"/>
          <w:rFonts w:hint="cs"/>
          <w:rtl/>
          <w:lang w:val="en-GB"/>
        </w:rPr>
        <w:t>"ו</w:t>
      </w:r>
      <w:r w:rsidRPr="08BB2652">
        <w:rPr>
          <w:rStyle w:val="Title1"/>
          <w:rtl/>
          <w:lang w:val="en-GB"/>
        </w:rPr>
        <w:t>כאשר יענו</w:t>
      </w:r>
      <w:r w:rsidRPr="08BB2652">
        <w:rPr>
          <w:rStyle w:val="LatinChar"/>
          <w:rtl/>
        </w:rPr>
        <w:t>=</w:t>
      </w:r>
      <w:r w:rsidRPr="08BB2652">
        <w:rPr>
          <w:rStyle w:val="LatinChar"/>
          <w:rFonts w:cs="FrankRuehl"/>
          <w:sz w:val="28"/>
          <w:szCs w:val="28"/>
          <w:rtl/>
          <w:lang w:val="en-GB"/>
        </w:rPr>
        <w:t xml:space="preserve"> כן ירבה וכן יפרוץ</w:t>
      </w:r>
      <w:r>
        <w:rPr>
          <w:rStyle w:val="LatinChar"/>
          <w:rFonts w:cs="FrankRuehl" w:hint="cs"/>
          <w:sz w:val="28"/>
          <w:szCs w:val="28"/>
          <w:rtl/>
          <w:lang w:val="en-GB"/>
        </w:rPr>
        <w:t>"</w:t>
      </w:r>
      <w:r w:rsidR="08D04C38">
        <w:rPr>
          <w:rStyle w:val="LatinChar"/>
          <w:rFonts w:cs="FrankRuehl" w:hint="cs"/>
          <w:sz w:val="28"/>
          <w:szCs w:val="28"/>
          <w:rtl/>
          <w:lang w:val="en-GB"/>
        </w:rPr>
        <w:t xml:space="preserve"> </w:t>
      </w:r>
      <w:r w:rsidR="08D04C38" w:rsidRPr="08D04C38">
        <w:rPr>
          <w:rStyle w:val="LatinChar"/>
          <w:rFonts w:cs="Dbs-Rashi" w:hint="cs"/>
          <w:szCs w:val="20"/>
          <w:rtl/>
          <w:lang w:val="en-GB"/>
        </w:rPr>
        <w:t>(שמות א, יב)</w:t>
      </w:r>
      <w:r w:rsidR="08D04C38">
        <w:rPr>
          <w:rStyle w:val="LatinChar"/>
          <w:rFonts w:cs="FrankRuehl" w:hint="cs"/>
          <w:sz w:val="28"/>
          <w:szCs w:val="28"/>
          <w:rtl/>
          <w:lang w:val="en-GB"/>
        </w:rPr>
        <w:t>,</w:t>
      </w:r>
      <w:r w:rsidRPr="08BB2652">
        <w:rPr>
          <w:rStyle w:val="LatinChar"/>
          <w:rFonts w:cs="FrankRuehl"/>
          <w:sz w:val="28"/>
          <w:szCs w:val="28"/>
          <w:rtl/>
          <w:lang w:val="en-GB"/>
        </w:rPr>
        <w:t xml:space="preserve"> </w:t>
      </w:r>
      <w:r w:rsidR="08D04C38">
        <w:rPr>
          <w:rStyle w:val="LatinChar"/>
          <w:rFonts w:cs="FrankRuehl" w:hint="cs"/>
          <w:sz w:val="28"/>
          <w:szCs w:val="28"/>
          <w:rtl/>
          <w:lang w:val="en-GB"/>
        </w:rPr>
        <w:t>'</w:t>
      </w:r>
      <w:r w:rsidRPr="08BB2652">
        <w:rPr>
          <w:rStyle w:val="LatinChar"/>
          <w:rFonts w:cs="FrankRuehl"/>
          <w:sz w:val="28"/>
          <w:szCs w:val="28"/>
          <w:rtl/>
          <w:lang w:val="en-GB"/>
        </w:rPr>
        <w:t>כן רבה וכן פרץ</w:t>
      </w:r>
      <w:r w:rsidR="081F2876">
        <w:rPr>
          <w:rStyle w:val="LatinChar"/>
          <w:rFonts w:cs="FrankRuehl" w:hint="cs"/>
          <w:sz w:val="28"/>
          <w:szCs w:val="28"/>
          <w:rtl/>
          <w:lang w:val="en-GB"/>
        </w:rPr>
        <w:t>'</w:t>
      </w:r>
      <w:r w:rsidRPr="08BB2652">
        <w:rPr>
          <w:rStyle w:val="LatinChar"/>
          <w:rFonts w:cs="FrankRuehl"/>
          <w:sz w:val="28"/>
          <w:szCs w:val="28"/>
          <w:rtl/>
          <w:lang w:val="en-GB"/>
        </w:rPr>
        <w:t xml:space="preserve"> מיבעי ליה</w:t>
      </w:r>
      <w:r w:rsidR="08D04C38">
        <w:rPr>
          <w:rStyle w:val="LatinChar"/>
          <w:rFonts w:cs="FrankRuehl" w:hint="cs"/>
          <w:sz w:val="28"/>
          <w:szCs w:val="28"/>
          <w:rtl/>
          <w:lang w:val="en-GB"/>
        </w:rPr>
        <w:t xml:space="preserve"> </w:t>
      </w:r>
      <w:r w:rsidR="08D04C38" w:rsidRPr="08D04C38">
        <w:rPr>
          <w:rStyle w:val="LatinChar"/>
          <w:rFonts w:cs="Dbs-Rashi" w:hint="cs"/>
          <w:szCs w:val="20"/>
          <w:rtl/>
          <w:lang w:val="en-GB"/>
        </w:rPr>
        <w:t>(סוטה יא.)</w:t>
      </w:r>
      <w:r w:rsidR="08860D46">
        <w:rPr>
          <w:rStyle w:val="FootnoteReference"/>
          <w:rFonts w:cs="FrankRuehl"/>
          <w:szCs w:val="28"/>
          <w:rtl/>
        </w:rPr>
        <w:footnoteReference w:id="38"/>
      </w:r>
      <w:r w:rsidR="08D04C38">
        <w:rPr>
          <w:rStyle w:val="LatinChar"/>
          <w:rFonts w:cs="FrankRuehl" w:hint="cs"/>
          <w:sz w:val="28"/>
          <w:szCs w:val="28"/>
          <w:rtl/>
          <w:lang w:val="en-GB"/>
        </w:rPr>
        <w:t>,</w:t>
      </w:r>
      <w:r w:rsidRPr="08BB2652">
        <w:rPr>
          <w:rStyle w:val="LatinChar"/>
          <w:rFonts w:cs="FrankRuehl"/>
          <w:sz w:val="28"/>
          <w:szCs w:val="28"/>
          <w:rtl/>
          <w:lang w:val="en-GB"/>
        </w:rPr>
        <w:t xml:space="preserve"> אמר ריש לקיש</w:t>
      </w:r>
      <w:r w:rsidR="08D04C38">
        <w:rPr>
          <w:rStyle w:val="LatinChar"/>
          <w:rFonts w:cs="FrankRuehl" w:hint="cs"/>
          <w:sz w:val="28"/>
          <w:szCs w:val="28"/>
          <w:rtl/>
          <w:lang w:val="en-GB"/>
        </w:rPr>
        <w:t>,</w:t>
      </w:r>
      <w:r w:rsidRPr="08BB2652">
        <w:rPr>
          <w:rStyle w:val="LatinChar"/>
          <w:rFonts w:cs="FrankRuehl"/>
          <w:sz w:val="28"/>
          <w:szCs w:val="28"/>
          <w:rtl/>
          <w:lang w:val="en-GB"/>
        </w:rPr>
        <w:t xml:space="preserve"> רוח הקודש מבשרתן </w:t>
      </w:r>
      <w:r w:rsidR="08D04C38">
        <w:rPr>
          <w:rStyle w:val="LatinChar"/>
          <w:rFonts w:cs="FrankRuehl" w:hint="cs"/>
          <w:sz w:val="28"/>
          <w:szCs w:val="28"/>
          <w:rtl/>
          <w:lang w:val="en-GB"/>
        </w:rPr>
        <w:t>'</w:t>
      </w:r>
      <w:r w:rsidRPr="08BB2652">
        <w:rPr>
          <w:rStyle w:val="LatinChar"/>
          <w:rFonts w:cs="FrankRuehl"/>
          <w:sz w:val="28"/>
          <w:szCs w:val="28"/>
          <w:rtl/>
          <w:lang w:val="en-GB"/>
        </w:rPr>
        <w:t>כן ירבה וכן יפרוץ</w:t>
      </w:r>
      <w:r w:rsidR="08D04C38">
        <w:rPr>
          <w:rStyle w:val="LatinChar"/>
          <w:rFonts w:cs="FrankRuehl" w:hint="cs"/>
          <w:sz w:val="28"/>
          <w:szCs w:val="28"/>
          <w:rtl/>
          <w:lang w:val="en-GB"/>
        </w:rPr>
        <w:t>'</w:t>
      </w:r>
      <w:r w:rsidR="08CB3BF9">
        <w:rPr>
          <w:rStyle w:val="FootnoteReference"/>
          <w:rFonts w:cs="FrankRuehl"/>
          <w:szCs w:val="28"/>
          <w:rtl/>
        </w:rPr>
        <w:footnoteReference w:id="39"/>
      </w:r>
      <w:r w:rsidRPr="08BB2652">
        <w:rPr>
          <w:rStyle w:val="LatinChar"/>
          <w:rFonts w:cs="FrankRuehl"/>
          <w:sz w:val="28"/>
          <w:szCs w:val="28"/>
          <w:rtl/>
          <w:lang w:val="en-GB"/>
        </w:rPr>
        <w:t>. כי</w:t>
      </w:r>
      <w:r w:rsidR="08506E67">
        <w:rPr>
          <w:rStyle w:val="FootnoteReference"/>
          <w:rFonts w:cs="FrankRuehl"/>
          <w:szCs w:val="28"/>
          <w:rtl/>
        </w:rPr>
        <w:footnoteReference w:id="40"/>
      </w:r>
      <w:r w:rsidRPr="08BB2652">
        <w:rPr>
          <w:rStyle w:val="LatinChar"/>
          <w:rFonts w:cs="FrankRuehl"/>
          <w:sz w:val="28"/>
          <w:szCs w:val="28"/>
          <w:rtl/>
          <w:lang w:val="en-GB"/>
        </w:rPr>
        <w:t xml:space="preserve"> השיעבוד הוא למעטם</w:t>
      </w:r>
      <w:r w:rsidR="08993FCB">
        <w:rPr>
          <w:rStyle w:val="FootnoteReference"/>
          <w:rFonts w:cs="FrankRuehl"/>
          <w:szCs w:val="28"/>
          <w:rtl/>
        </w:rPr>
        <w:footnoteReference w:id="41"/>
      </w:r>
      <w:r w:rsidR="080C28B1">
        <w:rPr>
          <w:rStyle w:val="LatinChar"/>
          <w:rFonts w:cs="FrankRuehl" w:hint="cs"/>
          <w:sz w:val="28"/>
          <w:szCs w:val="28"/>
          <w:rtl/>
          <w:lang w:val="en-GB"/>
        </w:rPr>
        <w:t>,</w:t>
      </w:r>
      <w:r w:rsidRPr="08BB2652">
        <w:rPr>
          <w:rStyle w:val="LatinChar"/>
          <w:rFonts w:cs="FrankRuehl"/>
          <w:sz w:val="28"/>
          <w:szCs w:val="28"/>
          <w:rtl/>
          <w:lang w:val="en-GB"/>
        </w:rPr>
        <w:t xml:space="preserve"> ועל ידי זה החומר שלהם נחלש</w:t>
      </w:r>
      <w:r w:rsidR="08506E67">
        <w:rPr>
          <w:rStyle w:val="FootnoteReference"/>
          <w:rFonts w:cs="FrankRuehl"/>
          <w:szCs w:val="28"/>
          <w:rtl/>
        </w:rPr>
        <w:footnoteReference w:id="42"/>
      </w:r>
      <w:r w:rsidR="080C28B1">
        <w:rPr>
          <w:rStyle w:val="LatinChar"/>
          <w:rFonts w:cs="FrankRuehl" w:hint="cs"/>
          <w:sz w:val="28"/>
          <w:szCs w:val="28"/>
          <w:rtl/>
          <w:lang w:val="en-GB"/>
        </w:rPr>
        <w:t>.</w:t>
      </w:r>
      <w:r w:rsidRPr="08BB2652">
        <w:rPr>
          <w:rStyle w:val="LatinChar"/>
          <w:rFonts w:cs="FrankRuehl"/>
          <w:sz w:val="28"/>
          <w:szCs w:val="28"/>
          <w:rtl/>
          <w:lang w:val="en-GB"/>
        </w:rPr>
        <w:t xml:space="preserve"> וכאשר החומר נחלש ביותר</w:t>
      </w:r>
      <w:r w:rsidR="080C28B1">
        <w:rPr>
          <w:rStyle w:val="LatinChar"/>
          <w:rFonts w:cs="FrankRuehl" w:hint="cs"/>
          <w:sz w:val="28"/>
          <w:szCs w:val="28"/>
          <w:rtl/>
          <w:lang w:val="en-GB"/>
        </w:rPr>
        <w:t>,</w:t>
      </w:r>
      <w:r w:rsidRPr="08BB2652">
        <w:rPr>
          <w:rStyle w:val="LatinChar"/>
          <w:rFonts w:cs="FrankRuehl"/>
          <w:sz w:val="28"/>
          <w:szCs w:val="28"/>
          <w:rtl/>
          <w:lang w:val="en-GB"/>
        </w:rPr>
        <w:t xml:space="preserve"> מתדבק הנפש והרוח בכח קדוש</w:t>
      </w:r>
      <w:r w:rsidR="0877674A">
        <w:rPr>
          <w:rStyle w:val="FootnoteReference"/>
          <w:rFonts w:cs="FrankRuehl"/>
          <w:szCs w:val="28"/>
          <w:rtl/>
        </w:rPr>
        <w:footnoteReference w:id="43"/>
      </w:r>
      <w:r w:rsidRPr="08BB2652">
        <w:rPr>
          <w:rStyle w:val="LatinChar"/>
          <w:rFonts w:cs="FrankRuehl"/>
          <w:sz w:val="28"/>
          <w:szCs w:val="28"/>
          <w:rtl/>
          <w:lang w:val="en-GB"/>
        </w:rPr>
        <w:t>. וזהו דוקא בישראל</w:t>
      </w:r>
      <w:r w:rsidR="08044674">
        <w:rPr>
          <w:rStyle w:val="FootnoteReference"/>
          <w:rFonts w:cs="FrankRuehl"/>
          <w:szCs w:val="28"/>
          <w:rtl/>
        </w:rPr>
        <w:footnoteReference w:id="44"/>
      </w:r>
      <w:r w:rsidR="083A44E7">
        <w:rPr>
          <w:rStyle w:val="LatinChar"/>
          <w:rFonts w:cs="FrankRuehl" w:hint="cs"/>
          <w:sz w:val="28"/>
          <w:szCs w:val="28"/>
          <w:rtl/>
          <w:lang w:val="en-GB"/>
        </w:rPr>
        <w:t>.</w:t>
      </w:r>
      <w:r w:rsidRPr="08BB2652">
        <w:rPr>
          <w:rStyle w:val="LatinChar"/>
          <w:rFonts w:cs="FrankRuehl"/>
          <w:sz w:val="28"/>
          <w:szCs w:val="28"/>
          <w:rtl/>
          <w:lang w:val="en-GB"/>
        </w:rPr>
        <w:t xml:space="preserve"> </w:t>
      </w:r>
      <w:r w:rsidR="083A44E7">
        <w:rPr>
          <w:rStyle w:val="LatinChar"/>
          <w:rFonts w:cs="FrankRuehl" w:hint="cs"/>
          <w:sz w:val="28"/>
          <w:szCs w:val="28"/>
          <w:rtl/>
          <w:lang w:val="en-GB"/>
        </w:rPr>
        <w:t>ו</w:t>
      </w:r>
      <w:r w:rsidRPr="08BB2652">
        <w:rPr>
          <w:rStyle w:val="LatinChar"/>
          <w:rFonts w:cs="FrankRuehl"/>
          <w:sz w:val="28"/>
          <w:szCs w:val="28"/>
          <w:rtl/>
          <w:lang w:val="en-GB"/>
        </w:rPr>
        <w:t>כיון</w:t>
      </w:r>
      <w:r w:rsidR="083A44E7">
        <w:rPr>
          <w:rStyle w:val="LatinChar"/>
          <w:rFonts w:cs="FrankRuehl" w:hint="cs"/>
          <w:sz w:val="28"/>
          <w:szCs w:val="28"/>
          <w:rtl/>
          <w:lang w:val="en-GB"/>
        </w:rPr>
        <w:t>*</w:t>
      </w:r>
      <w:r w:rsidRPr="08BB2652">
        <w:rPr>
          <w:rStyle w:val="LatinChar"/>
          <w:rFonts w:cs="FrankRuehl"/>
          <w:sz w:val="28"/>
          <w:szCs w:val="28"/>
          <w:rtl/>
          <w:lang w:val="en-GB"/>
        </w:rPr>
        <w:t xml:space="preserve"> שהם דבקים בכח קדוש</w:t>
      </w:r>
      <w:r w:rsidR="08B823F6">
        <w:rPr>
          <w:rStyle w:val="LatinChar"/>
          <w:rFonts w:cs="FrankRuehl" w:hint="cs"/>
          <w:sz w:val="28"/>
          <w:szCs w:val="28"/>
          <w:rtl/>
          <w:lang w:val="en-GB"/>
        </w:rPr>
        <w:t>,</w:t>
      </w:r>
      <w:r w:rsidRPr="08BB2652">
        <w:rPr>
          <w:rStyle w:val="LatinChar"/>
          <w:rFonts w:cs="FrankRuehl"/>
          <w:sz w:val="28"/>
          <w:szCs w:val="28"/>
          <w:rtl/>
          <w:lang w:val="en-GB"/>
        </w:rPr>
        <w:t xml:space="preserve"> אז בא להם הברכה בודאי</w:t>
      </w:r>
      <w:r w:rsidR="08F80D5A">
        <w:rPr>
          <w:rStyle w:val="FootnoteReference"/>
          <w:rFonts w:cs="FrankRuehl"/>
          <w:szCs w:val="28"/>
          <w:rtl/>
        </w:rPr>
        <w:footnoteReference w:id="45"/>
      </w:r>
      <w:r w:rsidR="08B823F6">
        <w:rPr>
          <w:rStyle w:val="LatinChar"/>
          <w:rFonts w:cs="FrankRuehl" w:hint="cs"/>
          <w:sz w:val="28"/>
          <w:szCs w:val="28"/>
          <w:rtl/>
          <w:lang w:val="en-GB"/>
        </w:rPr>
        <w:t>.</w:t>
      </w:r>
      <w:r w:rsidRPr="08BB2652">
        <w:rPr>
          <w:rStyle w:val="LatinChar"/>
          <w:rFonts w:cs="FrankRuehl"/>
          <w:sz w:val="28"/>
          <w:szCs w:val="28"/>
          <w:rtl/>
          <w:lang w:val="en-GB"/>
        </w:rPr>
        <w:t xml:space="preserve"> לכך אמר </w:t>
      </w:r>
      <w:r w:rsidR="08D540DD">
        <w:rPr>
          <w:rStyle w:val="LatinChar"/>
          <w:rFonts w:cs="FrankRuehl" w:hint="cs"/>
          <w:sz w:val="28"/>
          <w:szCs w:val="28"/>
          <w:rtl/>
          <w:lang w:val="en-GB"/>
        </w:rPr>
        <w:t>"</w:t>
      </w:r>
      <w:r w:rsidRPr="08BB2652">
        <w:rPr>
          <w:rStyle w:val="LatinChar"/>
          <w:rFonts w:cs="FrankRuehl"/>
          <w:sz w:val="28"/>
          <w:szCs w:val="28"/>
          <w:rtl/>
          <w:lang w:val="en-GB"/>
        </w:rPr>
        <w:t>רוח הקודש מבשרתן כן ירבה וכן יפרוץ</w:t>
      </w:r>
      <w:r w:rsidR="08D540DD">
        <w:rPr>
          <w:rStyle w:val="LatinChar"/>
          <w:rFonts w:cs="FrankRuehl" w:hint="cs"/>
          <w:sz w:val="28"/>
          <w:szCs w:val="28"/>
          <w:rtl/>
          <w:lang w:val="en-GB"/>
        </w:rPr>
        <w:t>"</w:t>
      </w:r>
      <w:r w:rsidRPr="08BB2652">
        <w:rPr>
          <w:rStyle w:val="LatinChar"/>
          <w:rFonts w:cs="FrankRuehl"/>
          <w:sz w:val="28"/>
          <w:szCs w:val="28"/>
          <w:rtl/>
          <w:lang w:val="en-GB"/>
        </w:rPr>
        <w:t>, כלומר כי כמו שהיו מצרים משעבדים, היה כח הקדוש דבק בהן ומבשרתן כן ירבה וכן יפרוץ</w:t>
      </w:r>
      <w:r w:rsidR="08D540DD">
        <w:rPr>
          <w:rStyle w:val="FootnoteReference"/>
          <w:rFonts w:cs="FrankRuehl"/>
          <w:szCs w:val="28"/>
          <w:rtl/>
        </w:rPr>
        <w:footnoteReference w:id="46"/>
      </w:r>
      <w:r w:rsidRPr="08BB2652">
        <w:rPr>
          <w:rStyle w:val="LatinChar"/>
          <w:rFonts w:cs="FrankRuehl"/>
          <w:sz w:val="28"/>
          <w:szCs w:val="28"/>
          <w:rtl/>
          <w:lang w:val="en-GB"/>
        </w:rPr>
        <w:t>. ולמעלה</w:t>
      </w:r>
      <w:r w:rsidR="089408A1">
        <w:rPr>
          <w:rStyle w:val="FootnoteReference"/>
          <w:rFonts w:cs="FrankRuehl"/>
          <w:szCs w:val="28"/>
          <w:rtl/>
        </w:rPr>
        <w:footnoteReference w:id="47"/>
      </w:r>
      <w:r w:rsidRPr="08BB2652">
        <w:rPr>
          <w:rStyle w:val="LatinChar"/>
          <w:rFonts w:cs="FrankRuehl"/>
          <w:sz w:val="28"/>
          <w:szCs w:val="28"/>
          <w:rtl/>
          <w:lang w:val="en-GB"/>
        </w:rPr>
        <w:t xml:space="preserve"> אצל </w:t>
      </w:r>
      <w:r w:rsidR="089408A1" w:rsidRPr="089408A1">
        <w:rPr>
          <w:rStyle w:val="LatinChar"/>
          <w:rFonts w:cs="Dbs-Rashi" w:hint="cs"/>
          <w:szCs w:val="20"/>
          <w:rtl/>
          <w:lang w:val="en-GB"/>
        </w:rPr>
        <w:t>(שמות א, ו)</w:t>
      </w:r>
      <w:r w:rsidR="089408A1">
        <w:rPr>
          <w:rStyle w:val="LatinChar"/>
          <w:rFonts w:cs="FrankRuehl" w:hint="cs"/>
          <w:sz w:val="28"/>
          <w:szCs w:val="28"/>
          <w:rtl/>
          <w:lang w:val="en-GB"/>
        </w:rPr>
        <w:t xml:space="preserve"> "</w:t>
      </w:r>
      <w:r w:rsidRPr="08BB2652">
        <w:rPr>
          <w:rStyle w:val="LatinChar"/>
          <w:rFonts w:cs="FrankRuehl"/>
          <w:sz w:val="28"/>
          <w:szCs w:val="28"/>
          <w:rtl/>
          <w:lang w:val="en-GB"/>
        </w:rPr>
        <w:t>וימת יוסף וכל אחיו</w:t>
      </w:r>
      <w:r w:rsidR="089408A1">
        <w:rPr>
          <w:rStyle w:val="LatinChar"/>
          <w:rFonts w:cs="FrankRuehl" w:hint="cs"/>
          <w:sz w:val="28"/>
          <w:szCs w:val="28"/>
          <w:rtl/>
          <w:lang w:val="en-GB"/>
        </w:rPr>
        <w:t>"</w:t>
      </w:r>
      <w:r w:rsidRPr="08BB2652">
        <w:rPr>
          <w:rStyle w:val="LatinChar"/>
          <w:rFonts w:cs="FrankRuehl"/>
          <w:sz w:val="28"/>
          <w:szCs w:val="28"/>
          <w:rtl/>
          <w:lang w:val="en-GB"/>
        </w:rPr>
        <w:t xml:space="preserve"> שם נתבאר טעם אחר</w:t>
      </w:r>
      <w:r w:rsidR="089408A1">
        <w:rPr>
          <w:rStyle w:val="LatinChar"/>
          <w:rFonts w:cs="FrankRuehl" w:hint="cs"/>
          <w:sz w:val="28"/>
          <w:szCs w:val="28"/>
          <w:rtl/>
          <w:lang w:val="en-GB"/>
        </w:rPr>
        <w:t>,</w:t>
      </w:r>
      <w:r w:rsidRPr="08BB2652">
        <w:rPr>
          <w:rStyle w:val="LatinChar"/>
          <w:rFonts w:cs="FrankRuehl"/>
          <w:sz w:val="28"/>
          <w:szCs w:val="28"/>
          <w:rtl/>
          <w:lang w:val="en-GB"/>
        </w:rPr>
        <w:t xml:space="preserve"> עיין שם</w:t>
      </w:r>
      <w:r w:rsidR="089408A1">
        <w:rPr>
          <w:rStyle w:val="FootnoteReference"/>
          <w:rFonts w:cs="FrankRuehl"/>
          <w:szCs w:val="28"/>
          <w:rtl/>
        </w:rPr>
        <w:footnoteReference w:id="48"/>
      </w:r>
      <w:r w:rsidR="089408A1">
        <w:rPr>
          <w:rStyle w:val="LatinChar"/>
          <w:rFonts w:cs="FrankRuehl" w:hint="cs"/>
          <w:sz w:val="28"/>
          <w:szCs w:val="28"/>
          <w:rtl/>
          <w:lang w:val="en-GB"/>
        </w:rPr>
        <w:t>.</w:t>
      </w:r>
    </w:p>
    <w:p w:rsidR="08F87FE0" w:rsidRPr="08F87FE0" w:rsidRDefault="08B24111" w:rsidP="08F87FE0">
      <w:pPr>
        <w:jc w:val="both"/>
        <w:rPr>
          <w:rStyle w:val="LatinChar"/>
          <w:rFonts w:cs="FrankRuehl"/>
          <w:sz w:val="28"/>
          <w:szCs w:val="28"/>
          <w:rtl/>
          <w:lang w:val="en-GB"/>
        </w:rPr>
      </w:pPr>
      <w:r w:rsidRPr="08B24111">
        <w:rPr>
          <w:rStyle w:val="LatinChar"/>
          <w:rtl/>
        </w:rPr>
        <w:t>#</w:t>
      </w:r>
      <w:r>
        <w:rPr>
          <w:rStyle w:val="Title1"/>
          <w:rFonts w:hint="cs"/>
          <w:rtl/>
        </w:rPr>
        <w:t>"ו</w:t>
      </w:r>
      <w:r w:rsidR="08BB2652" w:rsidRPr="08B24111">
        <w:rPr>
          <w:rStyle w:val="Title1"/>
          <w:rtl/>
        </w:rPr>
        <w:t>יקוצו מפני</w:t>
      </w:r>
      <w:r w:rsidRPr="08B24111">
        <w:rPr>
          <w:rStyle w:val="LatinChar"/>
          <w:rtl/>
        </w:rPr>
        <w:t>=</w:t>
      </w:r>
      <w:r w:rsidR="08BB2652" w:rsidRPr="08BB2652">
        <w:rPr>
          <w:rStyle w:val="LatinChar"/>
          <w:rFonts w:cs="FrankRuehl"/>
          <w:sz w:val="28"/>
          <w:szCs w:val="28"/>
          <w:rtl/>
          <w:lang w:val="en-GB"/>
        </w:rPr>
        <w:t xml:space="preserve"> בני ישראל</w:t>
      </w:r>
      <w:r>
        <w:rPr>
          <w:rStyle w:val="LatinChar"/>
          <w:rFonts w:cs="FrankRuehl" w:hint="cs"/>
          <w:sz w:val="28"/>
          <w:szCs w:val="28"/>
          <w:rtl/>
          <w:lang w:val="en-GB"/>
        </w:rPr>
        <w:t xml:space="preserve">" </w:t>
      </w:r>
      <w:r w:rsidRPr="08B24111">
        <w:rPr>
          <w:rStyle w:val="LatinChar"/>
          <w:rFonts w:cs="Dbs-Rashi" w:hint="cs"/>
          <w:szCs w:val="20"/>
          <w:rtl/>
          <w:lang w:val="en-GB"/>
        </w:rPr>
        <w:t>(שמות א, יב)</w:t>
      </w:r>
      <w:r>
        <w:rPr>
          <w:rStyle w:val="LatinChar"/>
          <w:rFonts w:cs="FrankRuehl" w:hint="cs"/>
          <w:sz w:val="28"/>
          <w:szCs w:val="28"/>
          <w:rtl/>
          <w:lang w:val="en-GB"/>
        </w:rPr>
        <w:t xml:space="preserve">, </w:t>
      </w:r>
      <w:r w:rsidR="08BB2652" w:rsidRPr="08BB2652">
        <w:rPr>
          <w:rStyle w:val="LatinChar"/>
          <w:rFonts w:cs="FrankRuehl"/>
          <w:sz w:val="28"/>
          <w:szCs w:val="28"/>
          <w:rtl/>
          <w:lang w:val="en-GB"/>
        </w:rPr>
        <w:t>נעשו בעיניהם כקוצים</w:t>
      </w:r>
      <w:r>
        <w:rPr>
          <w:rStyle w:val="LatinChar"/>
          <w:rFonts w:cs="FrankRuehl" w:hint="cs"/>
          <w:sz w:val="28"/>
          <w:szCs w:val="28"/>
          <w:rtl/>
          <w:lang w:val="en-GB"/>
        </w:rPr>
        <w:t xml:space="preserve"> </w:t>
      </w:r>
      <w:r w:rsidRPr="08B24111">
        <w:rPr>
          <w:rStyle w:val="LatinChar"/>
          <w:rFonts w:cs="Dbs-Rashi" w:hint="cs"/>
          <w:szCs w:val="20"/>
          <w:rtl/>
          <w:lang w:val="en-GB"/>
        </w:rPr>
        <w:t>(סוטה יא.)</w:t>
      </w:r>
      <w:r w:rsidRPr="08AA6141">
        <w:rPr>
          <w:rStyle w:val="FootnoteReference"/>
          <w:rFonts w:cs="FrankRuehl"/>
          <w:sz w:val="28"/>
          <w:szCs w:val="28"/>
          <w:rtl/>
        </w:rPr>
        <w:footnoteReference w:id="49"/>
      </w:r>
      <w:r w:rsidR="08BB2652" w:rsidRPr="08BB2652">
        <w:rPr>
          <w:rStyle w:val="LatinChar"/>
          <w:rFonts w:cs="FrankRuehl"/>
          <w:sz w:val="28"/>
          <w:szCs w:val="28"/>
          <w:rtl/>
          <w:lang w:val="en-GB"/>
        </w:rPr>
        <w:t>. פירוש</w:t>
      </w:r>
      <w:r w:rsidR="08636ACB">
        <w:rPr>
          <w:rStyle w:val="LatinChar"/>
          <w:rFonts w:cs="FrankRuehl" w:hint="cs"/>
          <w:sz w:val="28"/>
          <w:szCs w:val="28"/>
          <w:rtl/>
          <w:lang w:val="en-GB"/>
        </w:rPr>
        <w:t>,</w:t>
      </w:r>
      <w:r w:rsidR="08BB2652" w:rsidRPr="08BB2652">
        <w:rPr>
          <w:rStyle w:val="LatinChar"/>
          <w:rFonts w:cs="FrankRuehl"/>
          <w:sz w:val="28"/>
          <w:szCs w:val="28"/>
          <w:rtl/>
          <w:lang w:val="en-GB"/>
        </w:rPr>
        <w:t xml:space="preserve"> כי היה מצרים הפך לישראל</w:t>
      </w:r>
      <w:r w:rsidR="08636ACB">
        <w:rPr>
          <w:rStyle w:val="LatinChar"/>
          <w:rFonts w:cs="FrankRuehl" w:hint="cs"/>
          <w:sz w:val="28"/>
          <w:szCs w:val="28"/>
          <w:rtl/>
          <w:lang w:val="en-GB"/>
        </w:rPr>
        <w:t>,</w:t>
      </w:r>
      <w:r w:rsidR="08BB2652" w:rsidRPr="08BB2652">
        <w:rPr>
          <w:rStyle w:val="LatinChar"/>
          <w:rFonts w:cs="FrankRuehl"/>
          <w:sz w:val="28"/>
          <w:szCs w:val="28"/>
          <w:rtl/>
          <w:lang w:val="en-GB"/>
        </w:rPr>
        <w:t xml:space="preserve"> כמו שנתבאר בפרקים הקודמים באריכות</w:t>
      </w:r>
      <w:r w:rsidR="081E5F68">
        <w:rPr>
          <w:rStyle w:val="FootnoteReference"/>
          <w:rFonts w:cs="FrankRuehl"/>
          <w:szCs w:val="28"/>
          <w:rtl/>
        </w:rPr>
        <w:footnoteReference w:id="50"/>
      </w:r>
      <w:r w:rsidR="08636ACB">
        <w:rPr>
          <w:rStyle w:val="LatinChar"/>
          <w:rFonts w:cs="FrankRuehl" w:hint="cs"/>
          <w:sz w:val="28"/>
          <w:szCs w:val="28"/>
          <w:rtl/>
          <w:lang w:val="en-GB"/>
        </w:rPr>
        <w:t>.</w:t>
      </w:r>
      <w:r w:rsidR="08BB2652" w:rsidRPr="08BB2652">
        <w:rPr>
          <w:rStyle w:val="LatinChar"/>
          <w:rFonts w:cs="FrankRuehl"/>
          <w:sz w:val="28"/>
          <w:szCs w:val="28"/>
          <w:rtl/>
          <w:lang w:val="en-GB"/>
        </w:rPr>
        <w:t xml:space="preserve"> ולפיכך כאשר היו ישראל מתרבים היו בעיניהם כקוצים, לפי שאז היו</w:t>
      </w:r>
      <w:r w:rsidR="081E5F68">
        <w:rPr>
          <w:rStyle w:val="FootnoteReference"/>
          <w:rFonts w:cs="FrankRuehl"/>
          <w:szCs w:val="28"/>
          <w:rtl/>
        </w:rPr>
        <w:footnoteReference w:id="51"/>
      </w:r>
      <w:r w:rsidR="08BB2652" w:rsidRPr="08BB2652">
        <w:rPr>
          <w:rStyle w:val="LatinChar"/>
          <w:rFonts w:cs="FrankRuehl"/>
          <w:sz w:val="28"/>
          <w:szCs w:val="28"/>
          <w:rtl/>
          <w:lang w:val="en-GB"/>
        </w:rPr>
        <w:t xml:space="preserve"> יוצאים לפעל להיות נמצאים בשלימותם</w:t>
      </w:r>
      <w:r w:rsidR="081E5F68">
        <w:rPr>
          <w:rStyle w:val="FootnoteReference"/>
          <w:rFonts w:cs="FrankRuehl"/>
          <w:szCs w:val="28"/>
          <w:rtl/>
        </w:rPr>
        <w:footnoteReference w:id="52"/>
      </w:r>
      <w:r w:rsidR="08BB2652" w:rsidRPr="08BB2652">
        <w:rPr>
          <w:rStyle w:val="LatinChar"/>
          <w:rFonts w:cs="FrankRuehl"/>
          <w:sz w:val="28"/>
          <w:szCs w:val="28"/>
          <w:rtl/>
          <w:lang w:val="en-GB"/>
        </w:rPr>
        <w:t>, ולפיכך אז נעשו כקוצים בעיניהם</w:t>
      </w:r>
      <w:r w:rsidR="08A11457">
        <w:rPr>
          <w:rStyle w:val="FootnoteReference"/>
          <w:rFonts w:cs="FrankRuehl"/>
          <w:szCs w:val="28"/>
          <w:rtl/>
        </w:rPr>
        <w:footnoteReference w:id="53"/>
      </w:r>
      <w:r w:rsidR="08A11457">
        <w:rPr>
          <w:rStyle w:val="LatinChar"/>
          <w:rFonts w:cs="FrankRuehl" w:hint="cs"/>
          <w:sz w:val="28"/>
          <w:szCs w:val="28"/>
          <w:rtl/>
          <w:lang w:val="en-GB"/>
        </w:rPr>
        <w:t>.</w:t>
      </w:r>
      <w:r w:rsidR="08F87FE0">
        <w:rPr>
          <w:rStyle w:val="LatinChar"/>
          <w:rFonts w:cs="FrankRuehl" w:hint="cs"/>
          <w:sz w:val="28"/>
          <w:szCs w:val="28"/>
          <w:rtl/>
          <w:lang w:val="en-GB"/>
        </w:rPr>
        <w:t xml:space="preserve"> </w:t>
      </w:r>
    </w:p>
    <w:p w:rsidR="08923D32" w:rsidRPr="08923D32" w:rsidRDefault="08F87FE0" w:rsidP="08923D32">
      <w:pPr>
        <w:jc w:val="both"/>
        <w:rPr>
          <w:rStyle w:val="LatinChar"/>
          <w:rFonts w:cs="FrankRuehl"/>
          <w:sz w:val="28"/>
          <w:szCs w:val="28"/>
          <w:rtl/>
          <w:lang w:val="en-GB"/>
        </w:rPr>
      </w:pPr>
      <w:r w:rsidRPr="08F87FE0">
        <w:rPr>
          <w:rStyle w:val="LatinChar"/>
          <w:rtl/>
        </w:rPr>
        <w:t>#</w:t>
      </w:r>
      <w:r>
        <w:rPr>
          <w:rStyle w:val="Title1"/>
          <w:rFonts w:hint="cs"/>
          <w:rtl/>
          <w:lang w:val="en-GB"/>
        </w:rPr>
        <w:t>"ו</w:t>
      </w:r>
      <w:r w:rsidRPr="08F87FE0">
        <w:rPr>
          <w:rStyle w:val="Title1"/>
          <w:rtl/>
          <w:lang w:val="en-GB"/>
        </w:rPr>
        <w:t>יעבידו מצרים</w:t>
      </w:r>
      <w:r w:rsidRPr="08F87FE0">
        <w:rPr>
          <w:rStyle w:val="LatinChar"/>
          <w:rtl/>
        </w:rPr>
        <w:t>=</w:t>
      </w:r>
      <w:r w:rsidRPr="08F87FE0">
        <w:rPr>
          <w:rStyle w:val="LatinChar"/>
          <w:rFonts w:cs="FrankRuehl"/>
          <w:sz w:val="28"/>
          <w:szCs w:val="28"/>
          <w:rtl/>
          <w:lang w:val="en-GB"/>
        </w:rPr>
        <w:t xml:space="preserve"> את בני ישראל בפרך</w:t>
      </w:r>
      <w:r>
        <w:rPr>
          <w:rStyle w:val="LatinChar"/>
          <w:rFonts w:cs="FrankRuehl" w:hint="cs"/>
          <w:sz w:val="28"/>
          <w:szCs w:val="28"/>
          <w:rtl/>
          <w:lang w:val="en-GB"/>
        </w:rPr>
        <w:t xml:space="preserve">" </w:t>
      </w:r>
      <w:r w:rsidRPr="08F87FE0">
        <w:rPr>
          <w:rStyle w:val="LatinChar"/>
          <w:rFonts w:cs="Dbs-Rashi" w:hint="cs"/>
          <w:szCs w:val="20"/>
          <w:rtl/>
          <w:lang w:val="en-GB"/>
        </w:rPr>
        <w:t>(שמות א, יג)</w:t>
      </w:r>
      <w:r>
        <w:rPr>
          <w:rStyle w:val="LatinChar"/>
          <w:rFonts w:cs="FrankRuehl" w:hint="cs"/>
          <w:sz w:val="28"/>
          <w:szCs w:val="28"/>
          <w:rtl/>
          <w:lang w:val="en-GB"/>
        </w:rPr>
        <w:t>.</w:t>
      </w:r>
      <w:r w:rsidRPr="08F87FE0">
        <w:rPr>
          <w:rStyle w:val="LatinChar"/>
          <w:rFonts w:cs="FrankRuehl"/>
          <w:sz w:val="28"/>
          <w:szCs w:val="28"/>
          <w:rtl/>
          <w:lang w:val="en-GB"/>
        </w:rPr>
        <w:t xml:space="preserve"> ר</w:t>
      </w:r>
      <w:r>
        <w:rPr>
          <w:rStyle w:val="LatinChar"/>
          <w:rFonts w:cs="FrankRuehl" w:hint="cs"/>
          <w:sz w:val="28"/>
          <w:szCs w:val="28"/>
          <w:rtl/>
          <w:lang w:val="en-GB"/>
        </w:rPr>
        <w:t>בי</w:t>
      </w:r>
      <w:r w:rsidRPr="08F87FE0">
        <w:rPr>
          <w:rStyle w:val="LatinChar"/>
          <w:rFonts w:cs="FrankRuehl"/>
          <w:sz w:val="28"/>
          <w:szCs w:val="28"/>
          <w:rtl/>
          <w:lang w:val="en-GB"/>
        </w:rPr>
        <w:t xml:space="preserve"> אליעזר אומר</w:t>
      </w:r>
      <w:r>
        <w:rPr>
          <w:rStyle w:val="LatinChar"/>
          <w:rFonts w:cs="FrankRuehl" w:hint="cs"/>
          <w:sz w:val="28"/>
          <w:szCs w:val="28"/>
          <w:rtl/>
          <w:lang w:val="en-GB"/>
        </w:rPr>
        <w:t>,</w:t>
      </w:r>
      <w:r w:rsidRPr="08F87FE0">
        <w:rPr>
          <w:rStyle w:val="LatinChar"/>
          <w:rFonts w:cs="FrankRuehl"/>
          <w:sz w:val="28"/>
          <w:szCs w:val="28"/>
          <w:rtl/>
          <w:lang w:val="en-GB"/>
        </w:rPr>
        <w:t xml:space="preserve"> בפה רך</w:t>
      </w:r>
      <w:r>
        <w:rPr>
          <w:rStyle w:val="FootnoteReference"/>
          <w:rFonts w:cs="FrankRuehl"/>
          <w:szCs w:val="28"/>
          <w:rtl/>
        </w:rPr>
        <w:footnoteReference w:id="54"/>
      </w:r>
      <w:r>
        <w:rPr>
          <w:rStyle w:val="LatinChar"/>
          <w:rFonts w:cs="FrankRuehl" w:hint="cs"/>
          <w:sz w:val="28"/>
          <w:szCs w:val="28"/>
          <w:rtl/>
          <w:lang w:val="en-GB"/>
        </w:rPr>
        <w:t>.</w:t>
      </w:r>
      <w:r w:rsidRPr="08F87FE0">
        <w:rPr>
          <w:rStyle w:val="LatinChar"/>
          <w:rFonts w:cs="FrankRuehl"/>
          <w:sz w:val="28"/>
          <w:szCs w:val="28"/>
          <w:rtl/>
          <w:lang w:val="en-GB"/>
        </w:rPr>
        <w:t xml:space="preserve"> רבי שמואל בר נחמני אומר</w:t>
      </w:r>
      <w:r>
        <w:rPr>
          <w:rStyle w:val="LatinChar"/>
          <w:rFonts w:cs="FrankRuehl" w:hint="cs"/>
          <w:sz w:val="28"/>
          <w:szCs w:val="28"/>
          <w:rtl/>
          <w:lang w:val="en-GB"/>
        </w:rPr>
        <w:t>,</w:t>
      </w:r>
      <w:r w:rsidRPr="08F87FE0">
        <w:rPr>
          <w:rStyle w:val="LatinChar"/>
          <w:rFonts w:cs="FrankRuehl"/>
          <w:sz w:val="28"/>
          <w:szCs w:val="28"/>
          <w:rtl/>
          <w:lang w:val="en-GB"/>
        </w:rPr>
        <w:t xml:space="preserve"> בפרכא</w:t>
      </w:r>
      <w:r>
        <w:rPr>
          <w:rStyle w:val="LatinChar"/>
          <w:rFonts w:cs="FrankRuehl" w:hint="cs"/>
          <w:sz w:val="28"/>
          <w:szCs w:val="28"/>
          <w:rtl/>
          <w:lang w:val="en-GB"/>
        </w:rPr>
        <w:t xml:space="preserve"> </w:t>
      </w:r>
      <w:r w:rsidRPr="08F87FE0">
        <w:rPr>
          <w:rStyle w:val="LatinChar"/>
          <w:rFonts w:cs="Dbs-Rashi" w:hint="cs"/>
          <w:szCs w:val="20"/>
          <w:rtl/>
          <w:lang w:val="en-GB"/>
        </w:rPr>
        <w:t>(סוטה יא:)</w:t>
      </w:r>
      <w:r>
        <w:rPr>
          <w:rStyle w:val="FootnoteReference"/>
          <w:rFonts w:cs="FrankRuehl"/>
          <w:szCs w:val="28"/>
          <w:rtl/>
        </w:rPr>
        <w:footnoteReference w:id="55"/>
      </w:r>
      <w:r w:rsidRPr="08F87FE0">
        <w:rPr>
          <w:rStyle w:val="LatinChar"/>
          <w:rFonts w:cs="FrankRuehl"/>
          <w:sz w:val="28"/>
          <w:szCs w:val="28"/>
          <w:rtl/>
          <w:lang w:val="en-GB"/>
        </w:rPr>
        <w:t>. נראה כי הוקשה לר</w:t>
      </w:r>
      <w:r>
        <w:rPr>
          <w:rStyle w:val="LatinChar"/>
          <w:rFonts w:cs="FrankRuehl" w:hint="cs"/>
          <w:sz w:val="28"/>
          <w:szCs w:val="28"/>
          <w:rtl/>
          <w:lang w:val="en-GB"/>
        </w:rPr>
        <w:t>בי</w:t>
      </w:r>
      <w:r w:rsidRPr="08F87FE0">
        <w:rPr>
          <w:rStyle w:val="LatinChar"/>
          <w:rFonts w:cs="FrankRuehl"/>
          <w:sz w:val="28"/>
          <w:szCs w:val="28"/>
          <w:rtl/>
          <w:lang w:val="en-GB"/>
        </w:rPr>
        <w:t xml:space="preserve"> אליעזר</w:t>
      </w:r>
      <w:r>
        <w:rPr>
          <w:rStyle w:val="LatinChar"/>
          <w:rFonts w:cs="FrankRuehl" w:hint="cs"/>
          <w:sz w:val="28"/>
          <w:szCs w:val="28"/>
          <w:rtl/>
          <w:lang w:val="en-GB"/>
        </w:rPr>
        <w:t>,</w:t>
      </w:r>
      <w:r w:rsidRPr="08F87FE0">
        <w:rPr>
          <w:rStyle w:val="LatinChar"/>
          <w:rFonts w:cs="FrankRuehl"/>
          <w:sz w:val="28"/>
          <w:szCs w:val="28"/>
          <w:rtl/>
          <w:lang w:val="en-GB"/>
        </w:rPr>
        <w:t xml:space="preserve"> דאי פרכא כמשמעו</w:t>
      </w:r>
      <w:r>
        <w:rPr>
          <w:rStyle w:val="FootnoteReference"/>
          <w:rFonts w:cs="FrankRuehl"/>
          <w:szCs w:val="28"/>
          <w:rtl/>
        </w:rPr>
        <w:footnoteReference w:id="56"/>
      </w:r>
      <w:r w:rsidRPr="08F87FE0">
        <w:rPr>
          <w:rStyle w:val="LatinChar"/>
          <w:rFonts w:cs="FrankRuehl"/>
          <w:sz w:val="28"/>
          <w:szCs w:val="28"/>
          <w:rtl/>
          <w:lang w:val="en-GB"/>
        </w:rPr>
        <w:t xml:space="preserve">, זה כתב אחר כך </w:t>
      </w:r>
      <w:r w:rsidRPr="08F87FE0">
        <w:rPr>
          <w:rStyle w:val="LatinChar"/>
          <w:rFonts w:cs="Dbs-Rashi" w:hint="cs"/>
          <w:szCs w:val="20"/>
          <w:rtl/>
          <w:lang w:val="en-GB"/>
        </w:rPr>
        <w:t>(שמות א, יד)</w:t>
      </w:r>
      <w:r>
        <w:rPr>
          <w:rStyle w:val="LatinChar"/>
          <w:rFonts w:cs="FrankRuehl" w:hint="cs"/>
          <w:sz w:val="28"/>
          <w:szCs w:val="28"/>
          <w:rtl/>
          <w:lang w:val="en-GB"/>
        </w:rPr>
        <w:t xml:space="preserve"> "</w:t>
      </w:r>
      <w:r w:rsidRPr="08F87FE0">
        <w:rPr>
          <w:rStyle w:val="LatinChar"/>
          <w:rFonts w:cs="FrankRuehl"/>
          <w:sz w:val="28"/>
          <w:szCs w:val="28"/>
          <w:rtl/>
          <w:lang w:val="en-GB"/>
        </w:rPr>
        <w:t>כל עבודתם אשר עבדו בהם בפרך</w:t>
      </w:r>
      <w:r>
        <w:rPr>
          <w:rStyle w:val="LatinChar"/>
          <w:rFonts w:cs="FrankRuehl" w:hint="cs"/>
          <w:sz w:val="28"/>
          <w:szCs w:val="28"/>
          <w:rtl/>
          <w:lang w:val="en-GB"/>
        </w:rPr>
        <w:t>"</w:t>
      </w:r>
      <w:r w:rsidR="088E57DC">
        <w:rPr>
          <w:rStyle w:val="LatinChar"/>
          <w:rFonts w:cs="FrankRuehl" w:hint="cs"/>
          <w:sz w:val="28"/>
          <w:szCs w:val="28"/>
          <w:rtl/>
          <w:lang w:val="en-GB"/>
        </w:rPr>
        <w:t>,</w:t>
      </w:r>
      <w:r w:rsidRPr="08F87FE0">
        <w:rPr>
          <w:rStyle w:val="LatinChar"/>
          <w:rFonts w:cs="FrankRuehl"/>
          <w:sz w:val="28"/>
          <w:szCs w:val="28"/>
          <w:rtl/>
          <w:lang w:val="en-GB"/>
        </w:rPr>
        <w:t xml:space="preserve"> אלא הכתוב בא לומר </w:t>
      </w:r>
      <w:r>
        <w:rPr>
          <w:rStyle w:val="LatinChar"/>
          <w:rFonts w:cs="FrankRuehl" w:hint="cs"/>
          <w:sz w:val="28"/>
          <w:szCs w:val="28"/>
          <w:rtl/>
          <w:lang w:val="en-GB"/>
        </w:rPr>
        <w:t>'</w:t>
      </w:r>
      <w:r w:rsidRPr="08F87FE0">
        <w:rPr>
          <w:rStyle w:val="LatinChar"/>
          <w:rFonts w:cs="FrankRuehl"/>
          <w:sz w:val="28"/>
          <w:szCs w:val="28"/>
          <w:rtl/>
          <w:lang w:val="en-GB"/>
        </w:rPr>
        <w:t>בפה רך</w:t>
      </w:r>
      <w:r>
        <w:rPr>
          <w:rStyle w:val="LatinChar"/>
          <w:rFonts w:cs="FrankRuehl" w:hint="cs"/>
          <w:sz w:val="28"/>
          <w:szCs w:val="28"/>
          <w:rtl/>
          <w:lang w:val="en-GB"/>
        </w:rPr>
        <w:t>'</w:t>
      </w:r>
      <w:r w:rsidR="088E57DC">
        <w:rPr>
          <w:rStyle w:val="FootnoteReference"/>
          <w:rFonts w:cs="FrankRuehl"/>
          <w:szCs w:val="28"/>
          <w:rtl/>
        </w:rPr>
        <w:footnoteReference w:id="57"/>
      </w:r>
      <w:r w:rsidRPr="08F87FE0">
        <w:rPr>
          <w:rStyle w:val="LatinChar"/>
          <w:rFonts w:cs="FrankRuehl"/>
          <w:sz w:val="28"/>
          <w:szCs w:val="28"/>
          <w:rtl/>
          <w:lang w:val="en-GB"/>
        </w:rPr>
        <w:t xml:space="preserve">. ואין פירוש הכתוב </w:t>
      </w:r>
      <w:r>
        <w:rPr>
          <w:rStyle w:val="LatinChar"/>
          <w:rFonts w:cs="FrankRuehl" w:hint="cs"/>
          <w:sz w:val="28"/>
          <w:szCs w:val="28"/>
          <w:rtl/>
          <w:lang w:val="en-GB"/>
        </w:rPr>
        <w:t>'</w:t>
      </w:r>
      <w:r w:rsidRPr="08F87FE0">
        <w:rPr>
          <w:rStyle w:val="LatinChar"/>
          <w:rFonts w:cs="FrankRuehl"/>
          <w:sz w:val="28"/>
          <w:szCs w:val="28"/>
          <w:rtl/>
          <w:lang w:val="en-GB"/>
        </w:rPr>
        <w:t>בפה רך</w:t>
      </w:r>
      <w:r>
        <w:rPr>
          <w:rStyle w:val="LatinChar"/>
          <w:rFonts w:cs="FrankRuehl" w:hint="cs"/>
          <w:sz w:val="28"/>
          <w:szCs w:val="28"/>
          <w:rtl/>
          <w:lang w:val="en-GB"/>
        </w:rPr>
        <w:t>'</w:t>
      </w:r>
      <w:r w:rsidRPr="08F87FE0">
        <w:rPr>
          <w:rStyle w:val="LatinChar"/>
          <w:rFonts w:cs="FrankRuehl"/>
          <w:sz w:val="28"/>
          <w:szCs w:val="28"/>
          <w:rtl/>
          <w:lang w:val="en-GB"/>
        </w:rPr>
        <w:t xml:space="preserve">, רק </w:t>
      </w:r>
      <w:r w:rsidR="08354B9A">
        <w:rPr>
          <w:rStyle w:val="LatinChar"/>
          <w:rFonts w:cs="FrankRuehl" w:hint="cs"/>
          <w:sz w:val="28"/>
          <w:szCs w:val="28"/>
          <w:rtl/>
          <w:lang w:val="en-GB"/>
        </w:rPr>
        <w:t>"</w:t>
      </w:r>
      <w:r w:rsidRPr="08F87FE0">
        <w:rPr>
          <w:rStyle w:val="LatinChar"/>
          <w:rFonts w:cs="FrankRuehl"/>
          <w:sz w:val="28"/>
          <w:szCs w:val="28"/>
          <w:rtl/>
          <w:lang w:val="en-GB"/>
        </w:rPr>
        <w:t>בפרך</w:t>
      </w:r>
      <w:r w:rsidR="08354B9A">
        <w:rPr>
          <w:rStyle w:val="LatinChar"/>
          <w:rFonts w:cs="FrankRuehl" w:hint="cs"/>
          <w:sz w:val="28"/>
          <w:szCs w:val="28"/>
          <w:rtl/>
          <w:lang w:val="en-GB"/>
        </w:rPr>
        <w:t>"</w:t>
      </w:r>
      <w:r w:rsidRPr="08F87FE0">
        <w:rPr>
          <w:rStyle w:val="LatinChar"/>
          <w:rFonts w:cs="FrankRuehl"/>
          <w:sz w:val="28"/>
          <w:szCs w:val="28"/>
          <w:rtl/>
          <w:lang w:val="en-GB"/>
        </w:rPr>
        <w:t xml:space="preserve"> כמשמעותו</w:t>
      </w:r>
      <w:r>
        <w:rPr>
          <w:rStyle w:val="FootnoteReference"/>
          <w:rFonts w:cs="FrankRuehl"/>
          <w:szCs w:val="28"/>
          <w:rtl/>
        </w:rPr>
        <w:footnoteReference w:id="58"/>
      </w:r>
      <w:r w:rsidRPr="08F87FE0">
        <w:rPr>
          <w:rStyle w:val="LatinChar"/>
          <w:rFonts w:cs="FrankRuehl"/>
          <w:sz w:val="28"/>
          <w:szCs w:val="28"/>
          <w:rtl/>
          <w:lang w:val="en-GB"/>
        </w:rPr>
        <w:t>, אלא כי שני עניני</w:t>
      </w:r>
      <w:r w:rsidR="0880455C">
        <w:rPr>
          <w:rStyle w:val="LatinChar"/>
          <w:rFonts w:cs="FrankRuehl" w:hint="cs"/>
          <w:sz w:val="28"/>
          <w:szCs w:val="28"/>
          <w:rtl/>
          <w:lang w:val="en-GB"/>
        </w:rPr>
        <w:t>ם*</w:t>
      </w:r>
      <w:r w:rsidRPr="08F87FE0">
        <w:rPr>
          <w:rStyle w:val="LatinChar"/>
          <w:rFonts w:cs="FrankRuehl"/>
          <w:sz w:val="28"/>
          <w:szCs w:val="28"/>
          <w:rtl/>
          <w:lang w:val="en-GB"/>
        </w:rPr>
        <w:t xml:space="preserve"> בפרך הם</w:t>
      </w:r>
      <w:r w:rsidR="08354B9A">
        <w:rPr>
          <w:rStyle w:val="LatinChar"/>
          <w:rFonts w:cs="FrankRuehl" w:hint="cs"/>
          <w:sz w:val="28"/>
          <w:szCs w:val="28"/>
          <w:rtl/>
          <w:lang w:val="en-GB"/>
        </w:rPr>
        <w:t>;</w:t>
      </w:r>
      <w:r w:rsidRPr="08F87FE0">
        <w:rPr>
          <w:rStyle w:val="LatinChar"/>
          <w:rFonts w:cs="FrankRuehl"/>
          <w:sz w:val="28"/>
          <w:szCs w:val="28"/>
          <w:rtl/>
          <w:lang w:val="en-GB"/>
        </w:rPr>
        <w:t xml:space="preserve"> כי כאשר המעביד מדבר עמו דברים רכים</w:t>
      </w:r>
      <w:r w:rsidR="08354B9A">
        <w:rPr>
          <w:rStyle w:val="LatinChar"/>
          <w:rFonts w:cs="FrankRuehl" w:hint="cs"/>
          <w:sz w:val="28"/>
          <w:szCs w:val="28"/>
          <w:rtl/>
          <w:lang w:val="en-GB"/>
        </w:rPr>
        <w:t>,</w:t>
      </w:r>
      <w:r w:rsidRPr="08F87FE0">
        <w:rPr>
          <w:rStyle w:val="LatinChar"/>
          <w:rFonts w:cs="FrankRuehl"/>
          <w:sz w:val="28"/>
          <w:szCs w:val="28"/>
          <w:rtl/>
          <w:lang w:val="en-GB"/>
        </w:rPr>
        <w:t xml:space="preserve"> ומתוך כך הוא מכריעו על השעבוד של פרכא</w:t>
      </w:r>
      <w:r w:rsidR="08354B9A">
        <w:rPr>
          <w:rStyle w:val="LatinChar"/>
          <w:rFonts w:cs="FrankRuehl" w:hint="cs"/>
          <w:sz w:val="28"/>
          <w:szCs w:val="28"/>
          <w:rtl/>
          <w:lang w:val="en-GB"/>
        </w:rPr>
        <w:t>,</w:t>
      </w:r>
      <w:r w:rsidRPr="08F87FE0">
        <w:rPr>
          <w:rStyle w:val="LatinChar"/>
          <w:rFonts w:cs="FrankRuehl"/>
          <w:sz w:val="28"/>
          <w:szCs w:val="28"/>
          <w:rtl/>
          <w:lang w:val="en-GB"/>
        </w:rPr>
        <w:t xml:space="preserve"> זה נקרא גם כן </w:t>
      </w:r>
      <w:r w:rsidR="08354B9A">
        <w:rPr>
          <w:rStyle w:val="LatinChar"/>
          <w:rFonts w:cs="FrankRuehl" w:hint="cs"/>
          <w:sz w:val="28"/>
          <w:szCs w:val="28"/>
          <w:rtl/>
          <w:lang w:val="en-GB"/>
        </w:rPr>
        <w:t>"</w:t>
      </w:r>
      <w:r w:rsidRPr="08F87FE0">
        <w:rPr>
          <w:rStyle w:val="LatinChar"/>
          <w:rFonts w:cs="FrankRuehl"/>
          <w:sz w:val="28"/>
          <w:szCs w:val="28"/>
          <w:rtl/>
          <w:lang w:val="en-GB"/>
        </w:rPr>
        <w:t>בפרך</w:t>
      </w:r>
      <w:r w:rsidR="08354B9A">
        <w:rPr>
          <w:rStyle w:val="LatinChar"/>
          <w:rFonts w:cs="FrankRuehl" w:hint="cs"/>
          <w:sz w:val="28"/>
          <w:szCs w:val="28"/>
          <w:rtl/>
          <w:lang w:val="en-GB"/>
        </w:rPr>
        <w:t>"</w:t>
      </w:r>
      <w:r w:rsidRPr="08F87FE0">
        <w:rPr>
          <w:rStyle w:val="LatinChar"/>
          <w:rFonts w:cs="FrankRuehl"/>
          <w:sz w:val="28"/>
          <w:szCs w:val="28"/>
          <w:rtl/>
          <w:lang w:val="en-GB"/>
        </w:rPr>
        <w:t>, שהרי הי</w:t>
      </w:r>
      <w:r w:rsidR="08206350">
        <w:rPr>
          <w:rStyle w:val="LatinChar"/>
          <w:rFonts w:cs="FrankRuehl" w:hint="cs"/>
          <w:sz w:val="28"/>
          <w:szCs w:val="28"/>
          <w:rtl/>
          <w:lang w:val="en-GB"/>
        </w:rPr>
        <w:t>ה*</w:t>
      </w:r>
      <w:r w:rsidRPr="08F87FE0">
        <w:rPr>
          <w:rStyle w:val="LatinChar"/>
          <w:rFonts w:cs="FrankRuehl"/>
          <w:sz w:val="28"/>
          <w:szCs w:val="28"/>
          <w:rtl/>
          <w:lang w:val="en-GB"/>
        </w:rPr>
        <w:t xml:space="preserve"> עבודה קשה מאוד מכח דברים רכים</w:t>
      </w:r>
      <w:r w:rsidR="089601C8">
        <w:rPr>
          <w:rStyle w:val="FootnoteReference"/>
          <w:rFonts w:cs="FrankRuehl"/>
          <w:szCs w:val="28"/>
          <w:rtl/>
        </w:rPr>
        <w:footnoteReference w:id="59"/>
      </w:r>
      <w:r w:rsidRPr="08F87FE0">
        <w:rPr>
          <w:rStyle w:val="LatinChar"/>
          <w:rFonts w:cs="FrankRuehl"/>
          <w:sz w:val="28"/>
          <w:szCs w:val="28"/>
          <w:rtl/>
          <w:lang w:val="en-GB"/>
        </w:rPr>
        <w:t xml:space="preserve">. ואחר כך בפסוק השני </w:t>
      </w:r>
      <w:r w:rsidR="089601C8" w:rsidRPr="089601C8">
        <w:rPr>
          <w:rStyle w:val="LatinChar"/>
          <w:rFonts w:cs="Dbs-Rashi" w:hint="cs"/>
          <w:szCs w:val="20"/>
          <w:rtl/>
          <w:lang w:val="en-GB"/>
        </w:rPr>
        <w:t>(שם)</w:t>
      </w:r>
      <w:r w:rsidR="089601C8">
        <w:rPr>
          <w:rStyle w:val="LatinChar"/>
          <w:rFonts w:cs="FrankRuehl" w:hint="cs"/>
          <w:sz w:val="28"/>
          <w:szCs w:val="28"/>
          <w:rtl/>
          <w:lang w:val="en-GB"/>
        </w:rPr>
        <w:t xml:space="preserve"> </w:t>
      </w:r>
      <w:r w:rsidRPr="08F87FE0">
        <w:rPr>
          <w:rStyle w:val="LatinChar"/>
          <w:rFonts w:cs="FrankRuehl"/>
          <w:sz w:val="28"/>
          <w:szCs w:val="28"/>
          <w:rtl/>
          <w:lang w:val="en-GB"/>
        </w:rPr>
        <w:t xml:space="preserve">הוסיף </w:t>
      </w:r>
      <w:r w:rsidR="08D247ED">
        <w:rPr>
          <w:rStyle w:val="LatinChar"/>
          <w:rFonts w:cs="FrankRuehl" w:hint="cs"/>
          <w:sz w:val="28"/>
          <w:szCs w:val="28"/>
          <w:rtl/>
          <w:lang w:val="en-GB"/>
        </w:rPr>
        <w:t>"</w:t>
      </w:r>
      <w:r w:rsidRPr="08F87FE0">
        <w:rPr>
          <w:rStyle w:val="LatinChar"/>
          <w:rFonts w:cs="FrankRuehl"/>
          <w:sz w:val="28"/>
          <w:szCs w:val="28"/>
          <w:rtl/>
          <w:lang w:val="en-GB"/>
        </w:rPr>
        <w:t>וימררו את חייהם בעבודה קשה וגו'</w:t>
      </w:r>
      <w:r w:rsidR="08D247ED">
        <w:rPr>
          <w:rStyle w:val="LatinChar"/>
          <w:rFonts w:cs="FrankRuehl" w:hint="cs"/>
          <w:sz w:val="28"/>
          <w:szCs w:val="28"/>
          <w:rtl/>
          <w:lang w:val="en-GB"/>
        </w:rPr>
        <w:t>",</w:t>
      </w:r>
      <w:r w:rsidRPr="08F87FE0">
        <w:rPr>
          <w:rStyle w:val="LatinChar"/>
          <w:rFonts w:cs="FrankRuehl"/>
          <w:sz w:val="28"/>
          <w:szCs w:val="28"/>
          <w:rtl/>
          <w:lang w:val="en-GB"/>
        </w:rPr>
        <w:t xml:space="preserve"> שהיו משעבדים אותם בקושי</w:t>
      </w:r>
      <w:r w:rsidR="08D247ED">
        <w:rPr>
          <w:rStyle w:val="LatinChar"/>
          <w:rFonts w:cs="FrankRuehl" w:hint="cs"/>
          <w:sz w:val="28"/>
          <w:szCs w:val="28"/>
          <w:rtl/>
          <w:lang w:val="en-GB"/>
        </w:rPr>
        <w:t>,</w:t>
      </w:r>
      <w:r w:rsidRPr="08F87FE0">
        <w:rPr>
          <w:rStyle w:val="LatinChar"/>
          <w:rFonts w:cs="FrankRuehl"/>
          <w:sz w:val="28"/>
          <w:szCs w:val="28"/>
          <w:rtl/>
          <w:lang w:val="en-GB"/>
        </w:rPr>
        <w:t xml:space="preserve"> לא בדברים רכים</w:t>
      </w:r>
      <w:r w:rsidR="0880455C">
        <w:rPr>
          <w:rStyle w:val="FootnoteReference"/>
          <w:rFonts w:cs="FrankRuehl"/>
          <w:szCs w:val="28"/>
          <w:rtl/>
        </w:rPr>
        <w:footnoteReference w:id="60"/>
      </w:r>
      <w:r w:rsidRPr="08F87FE0">
        <w:rPr>
          <w:rStyle w:val="LatinChar"/>
          <w:rFonts w:cs="FrankRuehl"/>
          <w:sz w:val="28"/>
          <w:szCs w:val="28"/>
          <w:rtl/>
          <w:lang w:val="en-GB"/>
        </w:rPr>
        <w:t>, כך יש לומר לר</w:t>
      </w:r>
      <w:r w:rsidR="08D247ED">
        <w:rPr>
          <w:rStyle w:val="LatinChar"/>
          <w:rFonts w:cs="FrankRuehl" w:hint="cs"/>
          <w:sz w:val="28"/>
          <w:szCs w:val="28"/>
          <w:rtl/>
          <w:lang w:val="en-GB"/>
        </w:rPr>
        <w:t>בי</w:t>
      </w:r>
      <w:r w:rsidRPr="08F87FE0">
        <w:rPr>
          <w:rStyle w:val="LatinChar"/>
          <w:rFonts w:cs="FrankRuehl"/>
          <w:sz w:val="28"/>
          <w:szCs w:val="28"/>
          <w:rtl/>
          <w:lang w:val="en-GB"/>
        </w:rPr>
        <w:t xml:space="preserve"> אליעזר. ולר</w:t>
      </w:r>
      <w:r w:rsidR="08FB01FD">
        <w:rPr>
          <w:rStyle w:val="LatinChar"/>
          <w:rFonts w:cs="FrankRuehl" w:hint="cs"/>
          <w:sz w:val="28"/>
          <w:szCs w:val="28"/>
          <w:rtl/>
          <w:lang w:val="en-GB"/>
        </w:rPr>
        <w:t>בי</w:t>
      </w:r>
      <w:r w:rsidRPr="08F87FE0">
        <w:rPr>
          <w:rStyle w:val="LatinChar"/>
          <w:rFonts w:cs="FrankRuehl"/>
          <w:sz w:val="28"/>
          <w:szCs w:val="28"/>
          <w:rtl/>
          <w:lang w:val="en-GB"/>
        </w:rPr>
        <w:t xml:space="preserve"> שמואל שניהם הם בקושי</w:t>
      </w:r>
      <w:r w:rsidR="08FB01FD">
        <w:rPr>
          <w:rStyle w:val="LatinChar"/>
          <w:rFonts w:cs="FrankRuehl" w:hint="cs"/>
          <w:sz w:val="28"/>
          <w:szCs w:val="28"/>
          <w:rtl/>
          <w:lang w:val="en-GB"/>
        </w:rPr>
        <w:t>,</w:t>
      </w:r>
      <w:r w:rsidRPr="08F87FE0">
        <w:rPr>
          <w:rStyle w:val="LatinChar"/>
          <w:rFonts w:cs="FrankRuehl"/>
          <w:sz w:val="28"/>
          <w:szCs w:val="28"/>
          <w:rtl/>
          <w:lang w:val="en-GB"/>
        </w:rPr>
        <w:t xml:space="preserve"> אלא שהשני בא לומר כי </w:t>
      </w:r>
      <w:r w:rsidR="08FB01FD">
        <w:rPr>
          <w:rStyle w:val="LatinChar"/>
          <w:rFonts w:cs="FrankRuehl" w:hint="cs"/>
          <w:sz w:val="28"/>
          <w:szCs w:val="28"/>
          <w:rtl/>
          <w:lang w:val="en-GB"/>
        </w:rPr>
        <w:t>"</w:t>
      </w:r>
      <w:r w:rsidRPr="08F87FE0">
        <w:rPr>
          <w:rStyle w:val="LatinChar"/>
          <w:rFonts w:cs="FrankRuehl"/>
          <w:sz w:val="28"/>
          <w:szCs w:val="28"/>
          <w:rtl/>
          <w:lang w:val="en-GB"/>
        </w:rPr>
        <w:t>כל עבודתם אשר עבדו בהם בפרך</w:t>
      </w:r>
      <w:r w:rsidR="08FB01FD">
        <w:rPr>
          <w:rStyle w:val="LatinChar"/>
          <w:rFonts w:cs="FrankRuehl" w:hint="cs"/>
          <w:sz w:val="28"/>
          <w:szCs w:val="28"/>
          <w:rtl/>
          <w:lang w:val="en-GB"/>
        </w:rPr>
        <w:t>"</w:t>
      </w:r>
      <w:r w:rsidRPr="08F87FE0">
        <w:rPr>
          <w:rStyle w:val="LatinChar"/>
          <w:rFonts w:cs="FrankRuehl"/>
          <w:sz w:val="28"/>
          <w:szCs w:val="28"/>
          <w:rtl/>
          <w:lang w:val="en-GB"/>
        </w:rPr>
        <w:t>, בין מה שהיו עובדים אותם תחלה בחומר ובלבנים, ובין מה שהיו עובדים בשדה</w:t>
      </w:r>
      <w:r w:rsidR="08FB01FD">
        <w:rPr>
          <w:rStyle w:val="LatinChar"/>
          <w:rFonts w:cs="FrankRuehl" w:hint="cs"/>
          <w:sz w:val="28"/>
          <w:szCs w:val="28"/>
          <w:rtl/>
          <w:lang w:val="en-GB"/>
        </w:rPr>
        <w:t>,</w:t>
      </w:r>
      <w:r w:rsidRPr="08F87FE0">
        <w:rPr>
          <w:rStyle w:val="LatinChar"/>
          <w:rFonts w:cs="FrankRuehl"/>
          <w:sz w:val="28"/>
          <w:szCs w:val="28"/>
          <w:rtl/>
          <w:lang w:val="en-GB"/>
        </w:rPr>
        <w:t xml:space="preserve"> וכן כל עבודתם</w:t>
      </w:r>
      <w:r w:rsidR="08FB01FD">
        <w:rPr>
          <w:rStyle w:val="LatinChar"/>
          <w:rFonts w:cs="FrankRuehl" w:hint="cs"/>
          <w:sz w:val="28"/>
          <w:szCs w:val="28"/>
          <w:rtl/>
          <w:lang w:val="en-GB"/>
        </w:rPr>
        <w:t>,</w:t>
      </w:r>
      <w:r w:rsidRPr="08F87FE0">
        <w:rPr>
          <w:rStyle w:val="LatinChar"/>
          <w:rFonts w:cs="FrankRuehl"/>
          <w:sz w:val="28"/>
          <w:szCs w:val="28"/>
          <w:rtl/>
          <w:lang w:val="en-GB"/>
        </w:rPr>
        <w:t xml:space="preserve"> הכל היה בפרכא</w:t>
      </w:r>
      <w:r w:rsidR="08405718">
        <w:rPr>
          <w:rStyle w:val="FootnoteReference"/>
          <w:rFonts w:cs="FrankRuehl"/>
          <w:szCs w:val="28"/>
          <w:rtl/>
        </w:rPr>
        <w:footnoteReference w:id="61"/>
      </w:r>
      <w:r w:rsidR="08FB01FD">
        <w:rPr>
          <w:rStyle w:val="LatinChar"/>
          <w:rFonts w:cs="FrankRuehl" w:hint="cs"/>
          <w:sz w:val="28"/>
          <w:szCs w:val="28"/>
          <w:rtl/>
          <w:lang w:val="en-GB"/>
        </w:rPr>
        <w:t>.</w:t>
      </w:r>
      <w:r w:rsidRPr="08F87FE0">
        <w:rPr>
          <w:rStyle w:val="LatinChar"/>
          <w:rFonts w:cs="FrankRuehl"/>
          <w:sz w:val="28"/>
          <w:szCs w:val="28"/>
          <w:rtl/>
          <w:lang w:val="en-GB"/>
        </w:rPr>
        <w:t xml:space="preserve"> וענין הפירכא הזאת תכלית השעבוד והקושי</w:t>
      </w:r>
      <w:r w:rsidR="08212977">
        <w:rPr>
          <w:rStyle w:val="FootnoteReference"/>
          <w:rFonts w:cs="FrankRuehl"/>
          <w:szCs w:val="28"/>
          <w:rtl/>
        </w:rPr>
        <w:footnoteReference w:id="62"/>
      </w:r>
      <w:r>
        <w:rPr>
          <w:rStyle w:val="LatinChar"/>
          <w:rFonts w:cs="FrankRuehl" w:hint="cs"/>
          <w:sz w:val="28"/>
          <w:szCs w:val="28"/>
          <w:rtl/>
          <w:lang w:val="en-GB"/>
        </w:rPr>
        <w:t>.</w:t>
      </w:r>
      <w:r w:rsidR="08923D32">
        <w:rPr>
          <w:rStyle w:val="LatinChar"/>
          <w:rFonts w:cs="FrankRuehl" w:hint="cs"/>
          <w:sz w:val="28"/>
          <w:szCs w:val="28"/>
          <w:rtl/>
          <w:lang w:val="en-GB"/>
        </w:rPr>
        <w:t xml:space="preserve"> </w:t>
      </w:r>
    </w:p>
    <w:p w:rsidR="089A71D2" w:rsidRPr="089A71D2" w:rsidRDefault="08923D32" w:rsidP="089A71D2">
      <w:pPr>
        <w:jc w:val="both"/>
        <w:rPr>
          <w:rStyle w:val="LatinChar"/>
          <w:rFonts w:cs="FrankRuehl"/>
          <w:sz w:val="28"/>
          <w:szCs w:val="28"/>
          <w:rtl/>
          <w:lang w:val="en-GB"/>
        </w:rPr>
      </w:pPr>
      <w:r w:rsidRPr="08923D32">
        <w:rPr>
          <w:rStyle w:val="LatinChar"/>
          <w:rtl/>
        </w:rPr>
        <w:t>#</w:t>
      </w:r>
      <w:r>
        <w:rPr>
          <w:rStyle w:val="Title1"/>
          <w:rFonts w:hint="cs"/>
          <w:rtl/>
          <w:lang w:val="en-GB"/>
        </w:rPr>
        <w:t>"ו</w:t>
      </w:r>
      <w:r w:rsidRPr="08923D32">
        <w:rPr>
          <w:rStyle w:val="Title1"/>
          <w:rtl/>
          <w:lang w:val="en-GB"/>
        </w:rPr>
        <w:t>ימררו את חייהם</w:t>
      </w:r>
      <w:r w:rsidRPr="08923D32">
        <w:rPr>
          <w:rStyle w:val="LatinChar"/>
          <w:rtl/>
        </w:rPr>
        <w:t>=</w:t>
      </w:r>
      <w:r w:rsidRPr="08923D32">
        <w:rPr>
          <w:rStyle w:val="LatinChar"/>
          <w:rFonts w:cs="FrankRuehl"/>
          <w:sz w:val="28"/>
          <w:szCs w:val="28"/>
          <w:rtl/>
          <w:lang w:val="en-GB"/>
        </w:rPr>
        <w:t xml:space="preserve"> בעבודה קשה וגו'</w:t>
      </w:r>
      <w:r>
        <w:rPr>
          <w:rStyle w:val="LatinChar"/>
          <w:rFonts w:cs="FrankRuehl" w:hint="cs"/>
          <w:sz w:val="28"/>
          <w:szCs w:val="28"/>
          <w:rtl/>
          <w:lang w:val="en-GB"/>
        </w:rPr>
        <w:t>"</w:t>
      </w:r>
      <w:r w:rsidR="08215C62">
        <w:rPr>
          <w:rStyle w:val="LatinChar"/>
          <w:rFonts w:cs="FrankRuehl" w:hint="cs"/>
          <w:sz w:val="28"/>
          <w:szCs w:val="28"/>
          <w:rtl/>
          <w:lang w:val="en-GB"/>
        </w:rPr>
        <w:t xml:space="preserve"> </w:t>
      </w:r>
      <w:r w:rsidR="08215C62" w:rsidRPr="08215C62">
        <w:rPr>
          <w:rStyle w:val="LatinChar"/>
          <w:rFonts w:cs="Dbs-Rashi" w:hint="cs"/>
          <w:szCs w:val="20"/>
          <w:rtl/>
          <w:lang w:val="en-GB"/>
        </w:rPr>
        <w:t>(שמות א, יד)</w:t>
      </w:r>
      <w:r w:rsidR="08215C62">
        <w:rPr>
          <w:rStyle w:val="FootnoteReference"/>
          <w:rFonts w:cs="FrankRuehl"/>
          <w:szCs w:val="28"/>
          <w:rtl/>
        </w:rPr>
        <w:footnoteReference w:id="63"/>
      </w:r>
      <w:r w:rsidRPr="08923D32">
        <w:rPr>
          <w:rStyle w:val="LatinChar"/>
          <w:rFonts w:cs="FrankRuehl"/>
          <w:sz w:val="28"/>
          <w:szCs w:val="28"/>
          <w:rtl/>
          <w:lang w:val="en-GB"/>
        </w:rPr>
        <w:t>. כאשר תקשר הקשר הפסוקים השלשה הנזכרים זה אחר זה</w:t>
      </w:r>
      <w:r w:rsidR="08215C62">
        <w:rPr>
          <w:rStyle w:val="LatinChar"/>
          <w:rFonts w:cs="FrankRuehl" w:hint="cs"/>
          <w:sz w:val="28"/>
          <w:szCs w:val="28"/>
          <w:rtl/>
          <w:lang w:val="en-GB"/>
        </w:rPr>
        <w:t>;</w:t>
      </w:r>
      <w:r w:rsidRPr="08923D32">
        <w:rPr>
          <w:rStyle w:val="LatinChar"/>
          <w:rFonts w:cs="FrankRuehl"/>
          <w:sz w:val="28"/>
          <w:szCs w:val="28"/>
          <w:rtl/>
          <w:lang w:val="en-GB"/>
        </w:rPr>
        <w:t xml:space="preserve"> הראשון</w:t>
      </w:r>
      <w:r w:rsidR="08215C62">
        <w:rPr>
          <w:rStyle w:val="LatinChar"/>
          <w:rFonts w:cs="FrankRuehl" w:hint="cs"/>
          <w:sz w:val="28"/>
          <w:szCs w:val="28"/>
          <w:rtl/>
          <w:lang w:val="en-GB"/>
        </w:rPr>
        <w:t xml:space="preserve"> </w:t>
      </w:r>
      <w:r w:rsidR="08215C62" w:rsidRPr="08215C62">
        <w:rPr>
          <w:rStyle w:val="LatinChar"/>
          <w:rFonts w:cs="Dbs-Rashi" w:hint="cs"/>
          <w:szCs w:val="20"/>
          <w:rtl/>
          <w:lang w:val="en-GB"/>
        </w:rPr>
        <w:t>(שם פסוק יא)</w:t>
      </w:r>
      <w:r w:rsidR="08215C62">
        <w:rPr>
          <w:rStyle w:val="LatinChar"/>
          <w:rFonts w:cs="FrankRuehl" w:hint="cs"/>
          <w:sz w:val="28"/>
          <w:szCs w:val="28"/>
          <w:rtl/>
          <w:lang w:val="en-GB"/>
        </w:rPr>
        <w:t>,</w:t>
      </w:r>
      <w:r w:rsidRPr="08923D32">
        <w:rPr>
          <w:rStyle w:val="LatinChar"/>
          <w:rFonts w:cs="FrankRuehl"/>
          <w:sz w:val="28"/>
          <w:szCs w:val="28"/>
          <w:rtl/>
          <w:lang w:val="en-GB"/>
        </w:rPr>
        <w:t xml:space="preserve"> </w:t>
      </w:r>
      <w:r w:rsidR="08215C62">
        <w:rPr>
          <w:rStyle w:val="LatinChar"/>
          <w:rFonts w:cs="FrankRuehl" w:hint="cs"/>
          <w:sz w:val="28"/>
          <w:szCs w:val="28"/>
          <w:rtl/>
          <w:lang w:val="en-GB"/>
        </w:rPr>
        <w:t>"</w:t>
      </w:r>
      <w:r w:rsidRPr="08923D32">
        <w:rPr>
          <w:rStyle w:val="LatinChar"/>
          <w:rFonts w:cs="FrankRuehl"/>
          <w:sz w:val="28"/>
          <w:szCs w:val="28"/>
          <w:rtl/>
          <w:lang w:val="en-GB"/>
        </w:rPr>
        <w:t>וישימו עליו שרי מסים למען ענותו</w:t>
      </w:r>
      <w:r w:rsidR="08215C62">
        <w:rPr>
          <w:rStyle w:val="LatinChar"/>
          <w:rFonts w:cs="FrankRuehl" w:hint="cs"/>
          <w:sz w:val="28"/>
          <w:szCs w:val="28"/>
          <w:rtl/>
          <w:lang w:val="en-GB"/>
        </w:rPr>
        <w:t>".</w:t>
      </w:r>
      <w:r w:rsidRPr="08923D32">
        <w:rPr>
          <w:rStyle w:val="LatinChar"/>
          <w:rFonts w:cs="FrankRuehl"/>
          <w:sz w:val="28"/>
          <w:szCs w:val="28"/>
          <w:rtl/>
          <w:lang w:val="en-GB"/>
        </w:rPr>
        <w:t xml:space="preserve"> השני</w:t>
      </w:r>
      <w:r w:rsidR="08215C62">
        <w:rPr>
          <w:rStyle w:val="LatinChar"/>
          <w:rFonts w:cs="FrankRuehl" w:hint="cs"/>
          <w:sz w:val="28"/>
          <w:szCs w:val="28"/>
          <w:rtl/>
          <w:lang w:val="en-GB"/>
        </w:rPr>
        <w:t xml:space="preserve"> </w:t>
      </w:r>
      <w:r w:rsidR="08215C62" w:rsidRPr="08215C62">
        <w:rPr>
          <w:rStyle w:val="LatinChar"/>
          <w:rFonts w:cs="Dbs-Rashi" w:hint="cs"/>
          <w:szCs w:val="20"/>
          <w:rtl/>
          <w:lang w:val="en-GB"/>
        </w:rPr>
        <w:t>(שם פסוק יג)</w:t>
      </w:r>
      <w:r w:rsidRPr="08923D32">
        <w:rPr>
          <w:rStyle w:val="LatinChar"/>
          <w:rFonts w:cs="FrankRuehl"/>
          <w:sz w:val="28"/>
          <w:szCs w:val="28"/>
          <w:rtl/>
          <w:lang w:val="en-GB"/>
        </w:rPr>
        <w:t xml:space="preserve"> </w:t>
      </w:r>
      <w:r w:rsidR="08215C62">
        <w:rPr>
          <w:rStyle w:val="LatinChar"/>
          <w:rFonts w:cs="FrankRuehl" w:hint="cs"/>
          <w:sz w:val="28"/>
          <w:szCs w:val="28"/>
          <w:rtl/>
          <w:lang w:val="en-GB"/>
        </w:rPr>
        <w:t>"</w:t>
      </w:r>
      <w:r w:rsidRPr="08923D32">
        <w:rPr>
          <w:rStyle w:val="LatinChar"/>
          <w:rFonts w:cs="FrankRuehl"/>
          <w:sz w:val="28"/>
          <w:szCs w:val="28"/>
          <w:rtl/>
          <w:lang w:val="en-GB"/>
        </w:rPr>
        <w:t>ויעבידו בני ישראל בפרך</w:t>
      </w:r>
      <w:r w:rsidR="08215C62">
        <w:rPr>
          <w:rStyle w:val="LatinChar"/>
          <w:rFonts w:cs="FrankRuehl" w:hint="cs"/>
          <w:sz w:val="28"/>
          <w:szCs w:val="28"/>
          <w:rtl/>
          <w:lang w:val="en-GB"/>
        </w:rPr>
        <w:t>".</w:t>
      </w:r>
      <w:r w:rsidRPr="08923D32">
        <w:rPr>
          <w:rStyle w:val="LatinChar"/>
          <w:rFonts w:cs="FrankRuehl"/>
          <w:sz w:val="28"/>
          <w:szCs w:val="28"/>
          <w:rtl/>
          <w:lang w:val="en-GB"/>
        </w:rPr>
        <w:t xml:space="preserve"> השלישי</w:t>
      </w:r>
      <w:r w:rsidR="08215C62">
        <w:rPr>
          <w:rStyle w:val="LatinChar"/>
          <w:rFonts w:cs="FrankRuehl" w:hint="cs"/>
          <w:sz w:val="28"/>
          <w:szCs w:val="28"/>
          <w:rtl/>
          <w:lang w:val="en-GB"/>
        </w:rPr>
        <w:t>,</w:t>
      </w:r>
      <w:r w:rsidRPr="08923D32">
        <w:rPr>
          <w:rStyle w:val="LatinChar"/>
          <w:rFonts w:cs="FrankRuehl"/>
          <w:sz w:val="28"/>
          <w:szCs w:val="28"/>
          <w:rtl/>
          <w:lang w:val="en-GB"/>
        </w:rPr>
        <w:t xml:space="preserve"> </w:t>
      </w:r>
      <w:r w:rsidR="08215C62">
        <w:rPr>
          <w:rStyle w:val="LatinChar"/>
          <w:rFonts w:cs="FrankRuehl" w:hint="cs"/>
          <w:sz w:val="28"/>
          <w:szCs w:val="28"/>
          <w:rtl/>
          <w:lang w:val="en-GB"/>
        </w:rPr>
        <w:t>"</w:t>
      </w:r>
      <w:r w:rsidRPr="08923D32">
        <w:rPr>
          <w:rStyle w:val="LatinChar"/>
          <w:rFonts w:cs="FrankRuehl"/>
          <w:sz w:val="28"/>
          <w:szCs w:val="28"/>
          <w:rtl/>
          <w:lang w:val="en-GB"/>
        </w:rPr>
        <w:t>וימררו את חייהם</w:t>
      </w:r>
      <w:r w:rsidR="08215C62">
        <w:rPr>
          <w:rStyle w:val="LatinChar"/>
          <w:rFonts w:cs="FrankRuehl" w:hint="cs"/>
          <w:sz w:val="28"/>
          <w:szCs w:val="28"/>
          <w:rtl/>
          <w:lang w:val="en-GB"/>
        </w:rPr>
        <w:t>"</w:t>
      </w:r>
      <w:r w:rsidRPr="08923D32">
        <w:rPr>
          <w:rStyle w:val="LatinChar"/>
          <w:rFonts w:cs="FrankRuehl"/>
          <w:sz w:val="28"/>
          <w:szCs w:val="28"/>
          <w:rtl/>
          <w:lang w:val="en-GB"/>
        </w:rPr>
        <w:t xml:space="preserve">. הראשון נאמר אצלו </w:t>
      </w:r>
      <w:r w:rsidR="08A84949">
        <w:rPr>
          <w:rStyle w:val="LatinChar"/>
          <w:rFonts w:cs="FrankRuehl" w:hint="cs"/>
          <w:sz w:val="28"/>
          <w:szCs w:val="28"/>
          <w:rtl/>
          <w:lang w:val="en-GB"/>
        </w:rPr>
        <w:t>"</w:t>
      </w:r>
      <w:r w:rsidRPr="08923D32">
        <w:rPr>
          <w:rStyle w:val="LatinChar"/>
          <w:rFonts w:cs="FrankRuehl"/>
          <w:sz w:val="28"/>
          <w:szCs w:val="28"/>
          <w:rtl/>
          <w:lang w:val="en-GB"/>
        </w:rPr>
        <w:t>למען ענותו בסבלותם</w:t>
      </w:r>
      <w:r w:rsidR="08A84949">
        <w:rPr>
          <w:rStyle w:val="LatinChar"/>
          <w:rFonts w:cs="FrankRuehl" w:hint="cs"/>
          <w:sz w:val="28"/>
          <w:szCs w:val="28"/>
          <w:rtl/>
          <w:lang w:val="en-GB"/>
        </w:rPr>
        <w:t>"</w:t>
      </w:r>
      <w:r w:rsidR="08A84949">
        <w:rPr>
          <w:rStyle w:val="FootnoteReference"/>
          <w:rFonts w:cs="FrankRuehl"/>
          <w:szCs w:val="28"/>
          <w:rtl/>
        </w:rPr>
        <w:footnoteReference w:id="64"/>
      </w:r>
      <w:r w:rsidR="08A84949">
        <w:rPr>
          <w:rStyle w:val="LatinChar"/>
          <w:rFonts w:cs="FrankRuehl" w:hint="cs"/>
          <w:sz w:val="28"/>
          <w:szCs w:val="28"/>
          <w:rtl/>
          <w:lang w:val="en-GB"/>
        </w:rPr>
        <w:t>,</w:t>
      </w:r>
      <w:r w:rsidRPr="08923D32">
        <w:rPr>
          <w:rStyle w:val="LatinChar"/>
          <w:rFonts w:cs="FrankRuehl"/>
          <w:sz w:val="28"/>
          <w:szCs w:val="28"/>
          <w:rtl/>
          <w:lang w:val="en-GB"/>
        </w:rPr>
        <w:t xml:space="preserve"> וזהו מצד העבודה בעצמה</w:t>
      </w:r>
      <w:r w:rsidR="08A84949">
        <w:rPr>
          <w:rStyle w:val="LatinChar"/>
          <w:rFonts w:cs="FrankRuehl" w:hint="cs"/>
          <w:sz w:val="28"/>
          <w:szCs w:val="28"/>
          <w:rtl/>
          <w:lang w:val="en-GB"/>
        </w:rPr>
        <w:t>,</w:t>
      </w:r>
      <w:r w:rsidRPr="08923D32">
        <w:rPr>
          <w:rStyle w:val="LatinChar"/>
          <w:rFonts w:cs="FrankRuehl"/>
          <w:sz w:val="28"/>
          <w:szCs w:val="28"/>
          <w:rtl/>
          <w:lang w:val="en-GB"/>
        </w:rPr>
        <w:t xml:space="preserve"> שהיא קשה</w:t>
      </w:r>
      <w:r w:rsidR="08440CA0">
        <w:rPr>
          <w:rStyle w:val="FootnoteReference"/>
          <w:rFonts w:cs="FrankRuehl"/>
          <w:szCs w:val="28"/>
          <w:rtl/>
        </w:rPr>
        <w:footnoteReference w:id="65"/>
      </w:r>
      <w:r w:rsidRPr="08923D32">
        <w:rPr>
          <w:rStyle w:val="LatinChar"/>
          <w:rFonts w:cs="FrankRuehl"/>
          <w:sz w:val="28"/>
          <w:szCs w:val="28"/>
          <w:rtl/>
          <w:lang w:val="en-GB"/>
        </w:rPr>
        <w:t>. והשני</w:t>
      </w:r>
      <w:r w:rsidR="08440CA0">
        <w:rPr>
          <w:rStyle w:val="LatinChar"/>
          <w:rFonts w:cs="FrankRuehl" w:hint="cs"/>
          <w:sz w:val="28"/>
          <w:szCs w:val="28"/>
          <w:rtl/>
          <w:lang w:val="en-GB"/>
        </w:rPr>
        <w:t>,</w:t>
      </w:r>
      <w:r w:rsidRPr="08923D32">
        <w:rPr>
          <w:rStyle w:val="LatinChar"/>
          <w:rFonts w:cs="FrankRuehl"/>
          <w:sz w:val="28"/>
          <w:szCs w:val="28"/>
          <w:rtl/>
          <w:lang w:val="en-GB"/>
        </w:rPr>
        <w:t xml:space="preserve"> מצד המעביד</w:t>
      </w:r>
      <w:r w:rsidR="08440CA0">
        <w:rPr>
          <w:rStyle w:val="LatinChar"/>
          <w:rFonts w:cs="FrankRuehl" w:hint="cs"/>
          <w:sz w:val="28"/>
          <w:szCs w:val="28"/>
          <w:rtl/>
          <w:lang w:val="en-GB"/>
        </w:rPr>
        <w:t>,</w:t>
      </w:r>
      <w:r w:rsidRPr="08923D32">
        <w:rPr>
          <w:rStyle w:val="LatinChar"/>
          <w:rFonts w:cs="FrankRuehl"/>
          <w:sz w:val="28"/>
          <w:szCs w:val="28"/>
          <w:rtl/>
          <w:lang w:val="en-GB"/>
        </w:rPr>
        <w:t xml:space="preserve"> שהוא מעבידו בחזקה</w:t>
      </w:r>
      <w:r w:rsidR="08440CA0">
        <w:rPr>
          <w:rStyle w:val="LatinChar"/>
          <w:rFonts w:cs="FrankRuehl" w:hint="cs"/>
          <w:sz w:val="28"/>
          <w:szCs w:val="28"/>
          <w:rtl/>
          <w:lang w:val="en-GB"/>
        </w:rPr>
        <w:t>.</w:t>
      </w:r>
      <w:r w:rsidRPr="08923D32">
        <w:rPr>
          <w:rStyle w:val="LatinChar"/>
          <w:rFonts w:cs="FrankRuehl"/>
          <w:sz w:val="28"/>
          <w:szCs w:val="28"/>
          <w:rtl/>
          <w:lang w:val="en-GB"/>
        </w:rPr>
        <w:t xml:space="preserve"> כי אף אם אין המלאכה מצד עצמה כל כך קשה, אם מעבידו בחזקה על ידי שאינו נותן לו מנוחה</w:t>
      </w:r>
      <w:r w:rsidR="08440CA0">
        <w:rPr>
          <w:rStyle w:val="LatinChar"/>
          <w:rFonts w:cs="FrankRuehl" w:hint="cs"/>
          <w:sz w:val="28"/>
          <w:szCs w:val="28"/>
          <w:rtl/>
          <w:lang w:val="en-GB"/>
        </w:rPr>
        <w:t>,</w:t>
      </w:r>
      <w:r w:rsidRPr="08923D32">
        <w:rPr>
          <w:rStyle w:val="LatinChar"/>
          <w:rFonts w:cs="FrankRuehl"/>
          <w:sz w:val="28"/>
          <w:szCs w:val="28"/>
          <w:rtl/>
          <w:lang w:val="en-GB"/>
        </w:rPr>
        <w:t xml:space="preserve"> היא קשה עליו</w:t>
      </w:r>
      <w:r w:rsidR="08440CA0">
        <w:rPr>
          <w:rStyle w:val="LatinChar"/>
          <w:rFonts w:cs="FrankRuehl" w:hint="cs"/>
          <w:sz w:val="28"/>
          <w:szCs w:val="28"/>
          <w:rtl/>
          <w:lang w:val="en-GB"/>
        </w:rPr>
        <w:t>.</w:t>
      </w:r>
      <w:r w:rsidRPr="08923D32">
        <w:rPr>
          <w:rStyle w:val="LatinChar"/>
          <w:rFonts w:cs="FrankRuehl"/>
          <w:sz w:val="28"/>
          <w:szCs w:val="28"/>
          <w:rtl/>
          <w:lang w:val="en-GB"/>
        </w:rPr>
        <w:t xml:space="preserve"> ולפיכך אמר אחריו </w:t>
      </w:r>
      <w:r w:rsidR="08440CA0">
        <w:rPr>
          <w:rStyle w:val="LatinChar"/>
          <w:rFonts w:cs="FrankRuehl" w:hint="cs"/>
          <w:sz w:val="28"/>
          <w:szCs w:val="28"/>
          <w:rtl/>
          <w:lang w:val="en-GB"/>
        </w:rPr>
        <w:t>"</w:t>
      </w:r>
      <w:r w:rsidRPr="08923D32">
        <w:rPr>
          <w:rStyle w:val="LatinChar"/>
          <w:rFonts w:cs="FrankRuehl"/>
          <w:sz w:val="28"/>
          <w:szCs w:val="28"/>
          <w:rtl/>
          <w:lang w:val="en-GB"/>
        </w:rPr>
        <w:t>ויעבידו בני ישראל בפרך</w:t>
      </w:r>
      <w:r w:rsidR="08440CA0">
        <w:rPr>
          <w:rStyle w:val="LatinChar"/>
          <w:rFonts w:cs="FrankRuehl" w:hint="cs"/>
          <w:sz w:val="28"/>
          <w:szCs w:val="28"/>
          <w:rtl/>
          <w:lang w:val="en-GB"/>
        </w:rPr>
        <w:t>"</w:t>
      </w:r>
      <w:r w:rsidR="082F2BE1">
        <w:rPr>
          <w:rStyle w:val="FootnoteReference"/>
          <w:rFonts w:cs="FrankRuehl"/>
          <w:szCs w:val="28"/>
          <w:rtl/>
        </w:rPr>
        <w:footnoteReference w:id="66"/>
      </w:r>
      <w:r w:rsidRPr="08923D32">
        <w:rPr>
          <w:rStyle w:val="LatinChar"/>
          <w:rFonts w:cs="FrankRuehl"/>
          <w:sz w:val="28"/>
          <w:szCs w:val="28"/>
          <w:rtl/>
          <w:lang w:val="en-GB"/>
        </w:rPr>
        <w:t>. והשלישי</w:t>
      </w:r>
      <w:r w:rsidR="08184EFC">
        <w:rPr>
          <w:rStyle w:val="LatinChar"/>
          <w:rFonts w:cs="FrankRuehl" w:hint="cs"/>
          <w:sz w:val="28"/>
          <w:szCs w:val="28"/>
          <w:rtl/>
          <w:lang w:val="en-GB"/>
        </w:rPr>
        <w:t>,</w:t>
      </w:r>
      <w:r w:rsidRPr="08923D32">
        <w:rPr>
          <w:rStyle w:val="LatinChar"/>
          <w:rFonts w:cs="FrankRuehl"/>
          <w:sz w:val="28"/>
          <w:szCs w:val="28"/>
          <w:rtl/>
          <w:lang w:val="en-GB"/>
        </w:rPr>
        <w:t xml:space="preserve"> הוא דבר בפני עצמו</w:t>
      </w:r>
      <w:r w:rsidR="08184EFC">
        <w:rPr>
          <w:rStyle w:val="LatinChar"/>
          <w:rFonts w:cs="FrankRuehl" w:hint="cs"/>
          <w:sz w:val="28"/>
          <w:szCs w:val="28"/>
          <w:rtl/>
          <w:lang w:val="en-GB"/>
        </w:rPr>
        <w:t>,</w:t>
      </w:r>
      <w:r w:rsidRPr="08923D32">
        <w:rPr>
          <w:rStyle w:val="LatinChar"/>
          <w:rFonts w:cs="FrankRuehl"/>
          <w:sz w:val="28"/>
          <w:szCs w:val="28"/>
          <w:rtl/>
          <w:lang w:val="en-GB"/>
        </w:rPr>
        <w:t xml:space="preserve"> שהמלאכה היתה נגד חיי האדם</w:t>
      </w:r>
      <w:r w:rsidR="08B10CE1">
        <w:rPr>
          <w:rStyle w:val="FootnoteReference"/>
          <w:rFonts w:cs="FrankRuehl"/>
          <w:szCs w:val="28"/>
          <w:rtl/>
        </w:rPr>
        <w:footnoteReference w:id="67"/>
      </w:r>
      <w:r w:rsidR="08184EFC">
        <w:rPr>
          <w:rStyle w:val="LatinChar"/>
          <w:rFonts w:cs="FrankRuehl" w:hint="cs"/>
          <w:sz w:val="28"/>
          <w:szCs w:val="28"/>
          <w:rtl/>
          <w:lang w:val="en-GB"/>
        </w:rPr>
        <w:t>,</w:t>
      </w:r>
      <w:r w:rsidRPr="08923D32">
        <w:rPr>
          <w:rStyle w:val="LatinChar"/>
          <w:rFonts w:cs="FrankRuehl"/>
          <w:sz w:val="28"/>
          <w:szCs w:val="28"/>
          <w:rtl/>
          <w:lang w:val="en-GB"/>
        </w:rPr>
        <w:t xml:space="preserve"> כמו מלאכת הטיט, כי מלאכה הזו במה שהיא עבודה שפלה ופחותה</w:t>
      </w:r>
      <w:r w:rsidR="08184EFC">
        <w:rPr>
          <w:rStyle w:val="LatinChar"/>
          <w:rFonts w:cs="FrankRuehl" w:hint="cs"/>
          <w:sz w:val="28"/>
          <w:szCs w:val="28"/>
          <w:rtl/>
          <w:lang w:val="en-GB"/>
        </w:rPr>
        <w:t>,</w:t>
      </w:r>
      <w:r w:rsidRPr="08923D32">
        <w:rPr>
          <w:rStyle w:val="LatinChar"/>
          <w:rFonts w:cs="FrankRuehl"/>
          <w:sz w:val="28"/>
          <w:szCs w:val="28"/>
          <w:rtl/>
          <w:lang w:val="en-GB"/>
        </w:rPr>
        <w:t xml:space="preserve"> היא נגד חיי האדם</w:t>
      </w:r>
      <w:r w:rsidR="08184EFC">
        <w:rPr>
          <w:rStyle w:val="FootnoteReference"/>
          <w:rFonts w:cs="FrankRuehl"/>
          <w:szCs w:val="28"/>
          <w:rtl/>
        </w:rPr>
        <w:footnoteReference w:id="68"/>
      </w:r>
      <w:r w:rsidRPr="08923D32">
        <w:rPr>
          <w:rStyle w:val="LatinChar"/>
          <w:rFonts w:cs="FrankRuehl"/>
          <w:sz w:val="28"/>
          <w:szCs w:val="28"/>
          <w:rtl/>
          <w:lang w:val="en-GB"/>
        </w:rPr>
        <w:t>, עד שזה נקרא מרירות חיים</w:t>
      </w:r>
      <w:r w:rsidR="08B10CE1">
        <w:rPr>
          <w:rStyle w:val="FootnoteReference"/>
          <w:rFonts w:cs="FrankRuehl"/>
          <w:szCs w:val="28"/>
          <w:rtl/>
        </w:rPr>
        <w:footnoteReference w:id="69"/>
      </w:r>
      <w:r w:rsidR="08B10CE1">
        <w:rPr>
          <w:rStyle w:val="LatinChar"/>
          <w:rFonts w:cs="FrankRuehl" w:hint="cs"/>
          <w:sz w:val="28"/>
          <w:szCs w:val="28"/>
          <w:rtl/>
          <w:lang w:val="en-GB"/>
        </w:rPr>
        <w:t>,</w:t>
      </w:r>
      <w:r w:rsidRPr="08923D32">
        <w:rPr>
          <w:rStyle w:val="LatinChar"/>
          <w:rFonts w:cs="FrankRuehl"/>
          <w:sz w:val="28"/>
          <w:szCs w:val="28"/>
          <w:rtl/>
          <w:lang w:val="en-GB"/>
        </w:rPr>
        <w:t xml:space="preserve"> שאינה לפי החיים שלו</w:t>
      </w:r>
      <w:r w:rsidR="08B10CE1">
        <w:rPr>
          <w:rStyle w:val="LatinChar"/>
          <w:rFonts w:cs="FrankRuehl" w:hint="cs"/>
          <w:sz w:val="28"/>
          <w:szCs w:val="28"/>
          <w:rtl/>
          <w:lang w:val="en-GB"/>
        </w:rPr>
        <w:t>,</w:t>
      </w:r>
      <w:r w:rsidRPr="08923D32">
        <w:rPr>
          <w:rStyle w:val="LatinChar"/>
          <w:rFonts w:cs="FrankRuehl"/>
          <w:sz w:val="28"/>
          <w:szCs w:val="28"/>
          <w:rtl/>
          <w:lang w:val="en-GB"/>
        </w:rPr>
        <w:t xml:space="preserve"> כמו שאמר </w:t>
      </w:r>
      <w:r w:rsidRPr="088E105F">
        <w:rPr>
          <w:rStyle w:val="LatinChar"/>
          <w:rFonts w:cs="Dbs-Rashi"/>
          <w:szCs w:val="20"/>
          <w:rtl/>
          <w:lang w:val="en-GB"/>
        </w:rPr>
        <w:t>(בראשית כז</w:t>
      </w:r>
      <w:r w:rsidR="088E105F" w:rsidRPr="088E105F">
        <w:rPr>
          <w:rStyle w:val="LatinChar"/>
          <w:rFonts w:cs="Dbs-Rashi" w:hint="cs"/>
          <w:szCs w:val="20"/>
          <w:rtl/>
          <w:lang w:val="en-GB"/>
        </w:rPr>
        <w:t>, מו</w:t>
      </w:r>
      <w:r w:rsidRPr="088E105F">
        <w:rPr>
          <w:rStyle w:val="LatinChar"/>
          <w:rFonts w:cs="Dbs-Rashi"/>
          <w:szCs w:val="20"/>
          <w:rtl/>
          <w:lang w:val="en-GB"/>
        </w:rPr>
        <w:t>)</w:t>
      </w:r>
      <w:r w:rsidRPr="08923D32">
        <w:rPr>
          <w:rStyle w:val="LatinChar"/>
          <w:rFonts w:cs="FrankRuehl"/>
          <w:sz w:val="28"/>
          <w:szCs w:val="28"/>
          <w:rtl/>
          <w:lang w:val="en-GB"/>
        </w:rPr>
        <w:t xml:space="preserve"> </w:t>
      </w:r>
      <w:r w:rsidR="088E105F">
        <w:rPr>
          <w:rStyle w:val="LatinChar"/>
          <w:rFonts w:cs="FrankRuehl" w:hint="cs"/>
          <w:sz w:val="28"/>
          <w:szCs w:val="28"/>
          <w:rtl/>
          <w:lang w:val="en-GB"/>
        </w:rPr>
        <w:t>"</w:t>
      </w:r>
      <w:r w:rsidRPr="08923D32">
        <w:rPr>
          <w:rStyle w:val="LatinChar"/>
          <w:rFonts w:cs="FrankRuehl"/>
          <w:sz w:val="28"/>
          <w:szCs w:val="28"/>
          <w:rtl/>
          <w:lang w:val="en-GB"/>
        </w:rPr>
        <w:t>קצתי בחיי</w:t>
      </w:r>
      <w:r w:rsidR="088E105F">
        <w:rPr>
          <w:rStyle w:val="LatinChar"/>
          <w:rFonts w:cs="FrankRuehl" w:hint="cs"/>
          <w:sz w:val="28"/>
          <w:szCs w:val="28"/>
          <w:rtl/>
          <w:lang w:val="en-GB"/>
        </w:rPr>
        <w:t>"</w:t>
      </w:r>
      <w:r w:rsidR="082024A1">
        <w:rPr>
          <w:rStyle w:val="FootnoteReference"/>
          <w:rFonts w:cs="FrankRuehl"/>
          <w:szCs w:val="28"/>
          <w:rtl/>
        </w:rPr>
        <w:footnoteReference w:id="70"/>
      </w:r>
      <w:r w:rsidR="08A017C5">
        <w:rPr>
          <w:rStyle w:val="LatinChar"/>
          <w:rFonts w:cs="FrankRuehl" w:hint="cs"/>
          <w:sz w:val="28"/>
          <w:szCs w:val="28"/>
          <w:rtl/>
          <w:lang w:val="en-GB"/>
        </w:rPr>
        <w:t>.</w:t>
      </w:r>
      <w:r w:rsidRPr="08923D32">
        <w:rPr>
          <w:rStyle w:val="LatinChar"/>
          <w:rFonts w:cs="FrankRuehl"/>
          <w:sz w:val="28"/>
          <w:szCs w:val="28"/>
          <w:rtl/>
          <w:lang w:val="en-GB"/>
        </w:rPr>
        <w:t xml:space="preserve"> כך כאשר היו משעבדים אותם בדברים אשר אינם ראוים לחיי האדם</w:t>
      </w:r>
      <w:r w:rsidR="08A017C5">
        <w:rPr>
          <w:rStyle w:val="LatinChar"/>
          <w:rFonts w:cs="FrankRuehl" w:hint="cs"/>
          <w:sz w:val="28"/>
          <w:szCs w:val="28"/>
          <w:rtl/>
          <w:lang w:val="en-GB"/>
        </w:rPr>
        <w:t>,</w:t>
      </w:r>
      <w:r w:rsidRPr="08923D32">
        <w:rPr>
          <w:rStyle w:val="LatinChar"/>
          <w:rFonts w:cs="FrankRuehl"/>
          <w:sz w:val="28"/>
          <w:szCs w:val="28"/>
          <w:rtl/>
          <w:lang w:val="en-GB"/>
        </w:rPr>
        <w:t xml:space="preserve"> ואין חיי האדם נוחים בהם</w:t>
      </w:r>
      <w:r w:rsidR="08CB3567">
        <w:rPr>
          <w:rStyle w:val="LatinChar"/>
          <w:rFonts w:cs="FrankRuehl" w:hint="cs"/>
          <w:sz w:val="28"/>
          <w:szCs w:val="28"/>
          <w:rtl/>
          <w:lang w:val="en-GB"/>
        </w:rPr>
        <w:t>*</w:t>
      </w:r>
      <w:r w:rsidR="08A017C5">
        <w:rPr>
          <w:rStyle w:val="LatinChar"/>
          <w:rFonts w:cs="FrankRuehl" w:hint="cs"/>
          <w:sz w:val="28"/>
          <w:szCs w:val="28"/>
          <w:rtl/>
          <w:lang w:val="en-GB"/>
        </w:rPr>
        <w:t>,</w:t>
      </w:r>
      <w:r w:rsidRPr="08923D32">
        <w:rPr>
          <w:rStyle w:val="LatinChar"/>
          <w:rFonts w:cs="FrankRuehl"/>
          <w:sz w:val="28"/>
          <w:szCs w:val="28"/>
          <w:rtl/>
          <w:lang w:val="en-GB"/>
        </w:rPr>
        <w:t xml:space="preserve"> כמו בחומר ובלבנים</w:t>
      </w:r>
      <w:r w:rsidR="08A017C5">
        <w:rPr>
          <w:rStyle w:val="LatinChar"/>
          <w:rFonts w:cs="FrankRuehl" w:hint="cs"/>
          <w:sz w:val="28"/>
          <w:szCs w:val="28"/>
          <w:rtl/>
          <w:lang w:val="en-GB"/>
        </w:rPr>
        <w:t>,</w:t>
      </w:r>
      <w:r w:rsidRPr="08923D32">
        <w:rPr>
          <w:rStyle w:val="LatinChar"/>
          <w:rFonts w:cs="FrankRuehl"/>
          <w:sz w:val="28"/>
          <w:szCs w:val="28"/>
          <w:rtl/>
          <w:lang w:val="en-GB"/>
        </w:rPr>
        <w:t xml:space="preserve"> כא</w:t>
      </w:r>
      <w:r w:rsidR="08A017C5">
        <w:rPr>
          <w:rStyle w:val="LatinChar"/>
          <w:rFonts w:cs="FrankRuehl" w:hint="cs"/>
          <w:sz w:val="28"/>
          <w:szCs w:val="28"/>
          <w:rtl/>
          <w:lang w:val="en-GB"/>
        </w:rPr>
        <w:t>י</w:t>
      </w:r>
      <w:r w:rsidRPr="08923D32">
        <w:rPr>
          <w:rStyle w:val="LatinChar"/>
          <w:rFonts w:cs="FrankRuehl"/>
          <w:sz w:val="28"/>
          <w:szCs w:val="28"/>
          <w:rtl/>
          <w:lang w:val="en-GB"/>
        </w:rPr>
        <w:t>לו חייו אינם חיים</w:t>
      </w:r>
      <w:r w:rsidR="08CB3567">
        <w:rPr>
          <w:rStyle w:val="FootnoteReference"/>
          <w:rFonts w:cs="FrankRuehl"/>
          <w:szCs w:val="28"/>
          <w:rtl/>
        </w:rPr>
        <w:footnoteReference w:id="71"/>
      </w:r>
      <w:r>
        <w:rPr>
          <w:rStyle w:val="LatinChar"/>
          <w:rFonts w:cs="FrankRuehl" w:hint="cs"/>
          <w:sz w:val="28"/>
          <w:szCs w:val="28"/>
          <w:rtl/>
          <w:lang w:val="en-GB"/>
        </w:rPr>
        <w:t>.</w:t>
      </w:r>
      <w:r w:rsidR="08CB3567">
        <w:rPr>
          <w:rStyle w:val="LatinChar"/>
          <w:rFonts w:cs="FrankRuehl" w:hint="cs"/>
          <w:sz w:val="28"/>
          <w:szCs w:val="28"/>
          <w:rtl/>
          <w:lang w:val="en-GB"/>
        </w:rPr>
        <w:t xml:space="preserve"> </w:t>
      </w:r>
    </w:p>
    <w:p w:rsidR="08365C2A" w:rsidRDefault="08660285" w:rsidP="08203D3A">
      <w:pPr>
        <w:jc w:val="both"/>
        <w:rPr>
          <w:rStyle w:val="LatinChar"/>
          <w:rFonts w:cs="FrankRuehl" w:hint="cs"/>
          <w:sz w:val="28"/>
          <w:szCs w:val="28"/>
          <w:rtl/>
          <w:lang w:val="en-GB"/>
        </w:rPr>
      </w:pPr>
      <w:r w:rsidRPr="08660285">
        <w:rPr>
          <w:rStyle w:val="LatinChar"/>
          <w:rtl/>
        </w:rPr>
        <w:t>#</w:t>
      </w:r>
      <w:r>
        <w:rPr>
          <w:rStyle w:val="Title1"/>
          <w:rFonts w:hint="cs"/>
          <w:rtl/>
        </w:rPr>
        <w:t>"ו</w:t>
      </w:r>
      <w:r w:rsidR="089A71D2" w:rsidRPr="08660285">
        <w:rPr>
          <w:rStyle w:val="Title1"/>
          <w:rtl/>
        </w:rPr>
        <w:t>ימררו את חייהם</w:t>
      </w:r>
      <w:r w:rsidRPr="08660285">
        <w:rPr>
          <w:rStyle w:val="LatinChar"/>
          <w:rtl/>
        </w:rPr>
        <w:t>=</w:t>
      </w:r>
      <w:r w:rsidR="089A71D2" w:rsidRPr="089A71D2">
        <w:rPr>
          <w:rStyle w:val="LatinChar"/>
          <w:rFonts w:cs="FrankRuehl"/>
          <w:sz w:val="28"/>
          <w:szCs w:val="28"/>
          <w:rtl/>
          <w:lang w:val="en-GB"/>
        </w:rPr>
        <w:t xml:space="preserve"> בעבודה קשה בחומר ובלבנים ובכל עבודה בשדה את כל עבודתם אשר עבדו בהם בפרך</w:t>
      </w:r>
      <w:r w:rsidR="086F7C75">
        <w:rPr>
          <w:rStyle w:val="LatinChar"/>
          <w:rFonts w:cs="FrankRuehl" w:hint="cs"/>
          <w:sz w:val="28"/>
          <w:szCs w:val="28"/>
          <w:rtl/>
          <w:lang w:val="en-GB"/>
        </w:rPr>
        <w:t>"</w:t>
      </w:r>
      <w:r w:rsidR="089A71D2" w:rsidRPr="089A71D2">
        <w:rPr>
          <w:rStyle w:val="LatinChar"/>
          <w:rFonts w:cs="FrankRuehl"/>
          <w:sz w:val="28"/>
          <w:szCs w:val="28"/>
          <w:rtl/>
          <w:lang w:val="en-GB"/>
        </w:rPr>
        <w:t xml:space="preserve"> </w:t>
      </w:r>
      <w:r w:rsidR="086F7C75" w:rsidRPr="086F7C75">
        <w:rPr>
          <w:rStyle w:val="LatinChar"/>
          <w:rFonts w:cs="Dbs-Rashi" w:hint="cs"/>
          <w:szCs w:val="20"/>
          <w:rtl/>
          <w:lang w:val="en-GB"/>
        </w:rPr>
        <w:t>(שמות א, יד)</w:t>
      </w:r>
      <w:r w:rsidR="08172921">
        <w:rPr>
          <w:rStyle w:val="LatinChar"/>
          <w:rFonts w:cs="FrankRuehl" w:hint="cs"/>
          <w:sz w:val="28"/>
          <w:szCs w:val="28"/>
          <w:rtl/>
          <w:lang w:val="en-GB"/>
        </w:rPr>
        <w:t>.</w:t>
      </w:r>
      <w:r w:rsidR="086F7C75">
        <w:rPr>
          <w:rStyle w:val="LatinChar"/>
          <w:rFonts w:cs="FrankRuehl" w:hint="cs"/>
          <w:sz w:val="28"/>
          <w:szCs w:val="28"/>
          <w:rtl/>
          <w:lang w:val="en-GB"/>
        </w:rPr>
        <w:t xml:space="preserve"> </w:t>
      </w:r>
      <w:r w:rsidR="089A71D2" w:rsidRPr="089A71D2">
        <w:rPr>
          <w:rStyle w:val="LatinChar"/>
          <w:rFonts w:cs="FrankRuehl"/>
          <w:sz w:val="28"/>
          <w:szCs w:val="28"/>
          <w:rtl/>
          <w:lang w:val="en-GB"/>
        </w:rPr>
        <w:t>אמר רבא</w:t>
      </w:r>
      <w:r w:rsidR="086F7C75">
        <w:rPr>
          <w:rStyle w:val="LatinChar"/>
          <w:rFonts w:cs="FrankRuehl" w:hint="cs"/>
          <w:sz w:val="28"/>
          <w:szCs w:val="28"/>
          <w:rtl/>
          <w:lang w:val="en-GB"/>
        </w:rPr>
        <w:t xml:space="preserve"> </w:t>
      </w:r>
      <w:r w:rsidR="086F7C75" w:rsidRPr="086F7C75">
        <w:rPr>
          <w:rStyle w:val="LatinChar"/>
          <w:rFonts w:cs="Dbs-Rashi" w:hint="cs"/>
          <w:szCs w:val="20"/>
          <w:rtl/>
          <w:lang w:val="en-GB"/>
        </w:rPr>
        <w:t>(סוטה יא:)</w:t>
      </w:r>
      <w:r w:rsidR="086F7C75">
        <w:rPr>
          <w:rStyle w:val="LatinChar"/>
          <w:rFonts w:cs="FrankRuehl" w:hint="cs"/>
          <w:sz w:val="28"/>
          <w:szCs w:val="28"/>
          <w:rtl/>
          <w:lang w:val="en-GB"/>
        </w:rPr>
        <w:t>,</w:t>
      </w:r>
      <w:r w:rsidR="089A71D2" w:rsidRPr="089A71D2">
        <w:rPr>
          <w:rStyle w:val="LatinChar"/>
          <w:rFonts w:cs="FrankRuehl"/>
          <w:sz w:val="28"/>
          <w:szCs w:val="28"/>
          <w:rtl/>
          <w:lang w:val="en-GB"/>
        </w:rPr>
        <w:t xml:space="preserve"> בתחלה </w:t>
      </w:r>
      <w:r w:rsidR="08172921">
        <w:rPr>
          <w:rStyle w:val="LatinChar"/>
          <w:rFonts w:cs="FrankRuehl" w:hint="cs"/>
          <w:sz w:val="28"/>
          <w:szCs w:val="28"/>
          <w:rtl/>
          <w:lang w:val="en-GB"/>
        </w:rPr>
        <w:t>"</w:t>
      </w:r>
      <w:r w:rsidR="089A71D2" w:rsidRPr="089A71D2">
        <w:rPr>
          <w:rStyle w:val="LatinChar"/>
          <w:rFonts w:cs="FrankRuehl"/>
          <w:sz w:val="28"/>
          <w:szCs w:val="28"/>
          <w:rtl/>
          <w:lang w:val="en-GB"/>
        </w:rPr>
        <w:t>בחומר ובלבנים</w:t>
      </w:r>
      <w:r w:rsidR="08172921">
        <w:rPr>
          <w:rStyle w:val="LatinChar"/>
          <w:rFonts w:cs="FrankRuehl" w:hint="cs"/>
          <w:sz w:val="28"/>
          <w:szCs w:val="28"/>
          <w:rtl/>
          <w:lang w:val="en-GB"/>
        </w:rPr>
        <w:t>"</w:t>
      </w:r>
      <w:r w:rsidR="086F7C75">
        <w:rPr>
          <w:rStyle w:val="LatinChar"/>
          <w:rFonts w:cs="FrankRuehl" w:hint="cs"/>
          <w:sz w:val="28"/>
          <w:szCs w:val="28"/>
          <w:rtl/>
          <w:lang w:val="en-GB"/>
        </w:rPr>
        <w:t>,</w:t>
      </w:r>
      <w:r w:rsidR="089A71D2" w:rsidRPr="089A71D2">
        <w:rPr>
          <w:rStyle w:val="LatinChar"/>
          <w:rFonts w:cs="FrankRuehl"/>
          <w:sz w:val="28"/>
          <w:szCs w:val="28"/>
          <w:rtl/>
          <w:lang w:val="en-GB"/>
        </w:rPr>
        <w:t xml:space="preserve"> ולבסוף </w:t>
      </w:r>
      <w:r w:rsidR="08172921">
        <w:rPr>
          <w:rStyle w:val="LatinChar"/>
          <w:rFonts w:cs="FrankRuehl" w:hint="cs"/>
          <w:sz w:val="28"/>
          <w:szCs w:val="28"/>
          <w:rtl/>
          <w:lang w:val="en-GB"/>
        </w:rPr>
        <w:t>"</w:t>
      </w:r>
      <w:r w:rsidR="089A71D2" w:rsidRPr="089A71D2">
        <w:rPr>
          <w:rStyle w:val="LatinChar"/>
          <w:rFonts w:cs="FrankRuehl"/>
          <w:sz w:val="28"/>
          <w:szCs w:val="28"/>
          <w:rtl/>
          <w:lang w:val="en-GB"/>
        </w:rPr>
        <w:t>בכל עבודה בשדה</w:t>
      </w:r>
      <w:r w:rsidR="08172921">
        <w:rPr>
          <w:rStyle w:val="LatinChar"/>
          <w:rFonts w:cs="FrankRuehl" w:hint="cs"/>
          <w:sz w:val="28"/>
          <w:szCs w:val="28"/>
          <w:rtl/>
          <w:lang w:val="en-GB"/>
        </w:rPr>
        <w:t>"</w:t>
      </w:r>
      <w:r w:rsidR="086F7C75">
        <w:rPr>
          <w:rStyle w:val="LatinChar"/>
          <w:rFonts w:cs="FrankRuehl" w:hint="cs"/>
          <w:sz w:val="28"/>
          <w:szCs w:val="28"/>
          <w:rtl/>
          <w:lang w:val="en-GB"/>
        </w:rPr>
        <w:t>.</w:t>
      </w:r>
      <w:r w:rsidR="089A71D2" w:rsidRPr="089A71D2">
        <w:rPr>
          <w:rStyle w:val="LatinChar"/>
          <w:rFonts w:cs="FrankRuehl"/>
          <w:sz w:val="28"/>
          <w:szCs w:val="28"/>
          <w:rtl/>
          <w:lang w:val="en-GB"/>
        </w:rPr>
        <w:t xml:space="preserve"> </w:t>
      </w:r>
      <w:r w:rsidR="08172921">
        <w:rPr>
          <w:rStyle w:val="LatinChar"/>
          <w:rFonts w:cs="FrankRuehl" w:hint="cs"/>
          <w:sz w:val="28"/>
          <w:szCs w:val="28"/>
          <w:rtl/>
          <w:lang w:val="en-GB"/>
        </w:rPr>
        <w:t>"</w:t>
      </w:r>
      <w:r w:rsidR="089A71D2" w:rsidRPr="089A71D2">
        <w:rPr>
          <w:rStyle w:val="LatinChar"/>
          <w:rFonts w:cs="FrankRuehl"/>
          <w:sz w:val="28"/>
          <w:szCs w:val="28"/>
          <w:rtl/>
          <w:lang w:val="en-GB"/>
        </w:rPr>
        <w:t>את כל עבודתם אשר עבדו בהם</w:t>
      </w:r>
      <w:r w:rsidR="08172921">
        <w:rPr>
          <w:rStyle w:val="LatinChar"/>
          <w:rFonts w:cs="FrankRuehl" w:hint="cs"/>
          <w:sz w:val="28"/>
          <w:szCs w:val="28"/>
          <w:rtl/>
          <w:lang w:val="en-GB"/>
        </w:rPr>
        <w:t>",</w:t>
      </w:r>
      <w:r w:rsidR="089A71D2" w:rsidRPr="089A71D2">
        <w:rPr>
          <w:rStyle w:val="LatinChar"/>
          <w:rFonts w:cs="FrankRuehl"/>
          <w:sz w:val="28"/>
          <w:szCs w:val="28"/>
          <w:rtl/>
          <w:lang w:val="en-GB"/>
        </w:rPr>
        <w:t xml:space="preserve"> אמר ר</w:t>
      </w:r>
      <w:r w:rsidR="08172921">
        <w:rPr>
          <w:rStyle w:val="LatinChar"/>
          <w:rFonts w:cs="FrankRuehl" w:hint="cs"/>
          <w:sz w:val="28"/>
          <w:szCs w:val="28"/>
          <w:rtl/>
          <w:lang w:val="en-GB"/>
        </w:rPr>
        <w:t>בי</w:t>
      </w:r>
      <w:r w:rsidR="089A71D2" w:rsidRPr="089A71D2">
        <w:rPr>
          <w:rStyle w:val="LatinChar"/>
          <w:rFonts w:cs="FrankRuehl"/>
          <w:sz w:val="28"/>
          <w:szCs w:val="28"/>
          <w:rtl/>
          <w:lang w:val="en-GB"/>
        </w:rPr>
        <w:t xml:space="preserve"> שמואל בר נחמני אמר ר</w:t>
      </w:r>
      <w:r w:rsidR="08172921">
        <w:rPr>
          <w:rStyle w:val="LatinChar"/>
          <w:rFonts w:cs="FrankRuehl" w:hint="cs"/>
          <w:sz w:val="28"/>
          <w:szCs w:val="28"/>
          <w:rtl/>
          <w:lang w:val="en-GB"/>
        </w:rPr>
        <w:t>בי</w:t>
      </w:r>
      <w:r w:rsidR="089A71D2" w:rsidRPr="089A71D2">
        <w:rPr>
          <w:rStyle w:val="LatinChar"/>
          <w:rFonts w:cs="FrankRuehl"/>
          <w:sz w:val="28"/>
          <w:szCs w:val="28"/>
          <w:rtl/>
          <w:lang w:val="en-GB"/>
        </w:rPr>
        <w:t xml:space="preserve"> יונתן</w:t>
      </w:r>
      <w:r w:rsidR="08172921">
        <w:rPr>
          <w:rStyle w:val="LatinChar"/>
          <w:rFonts w:cs="FrankRuehl" w:hint="cs"/>
          <w:sz w:val="28"/>
          <w:szCs w:val="28"/>
          <w:rtl/>
          <w:lang w:val="en-GB"/>
        </w:rPr>
        <w:t>,</w:t>
      </w:r>
      <w:r w:rsidR="089A71D2" w:rsidRPr="089A71D2">
        <w:rPr>
          <w:rStyle w:val="LatinChar"/>
          <w:rFonts w:cs="FrankRuehl"/>
          <w:sz w:val="28"/>
          <w:szCs w:val="28"/>
          <w:rtl/>
          <w:lang w:val="en-GB"/>
        </w:rPr>
        <w:t xml:space="preserve"> מלמד</w:t>
      </w:r>
      <w:r w:rsidR="08C317B3">
        <w:rPr>
          <w:rStyle w:val="FootnoteReference"/>
          <w:rFonts w:cs="FrankRuehl"/>
          <w:szCs w:val="28"/>
          <w:rtl/>
        </w:rPr>
        <w:footnoteReference w:id="72"/>
      </w:r>
      <w:r w:rsidR="089A71D2" w:rsidRPr="089A71D2">
        <w:rPr>
          <w:rStyle w:val="LatinChar"/>
          <w:rFonts w:cs="FrankRuehl"/>
          <w:sz w:val="28"/>
          <w:szCs w:val="28"/>
          <w:rtl/>
          <w:lang w:val="en-GB"/>
        </w:rPr>
        <w:t xml:space="preserve"> שהיו מחליפין מלאכת אנשים לנשים</w:t>
      </w:r>
      <w:r w:rsidR="08172921">
        <w:rPr>
          <w:rStyle w:val="LatinChar"/>
          <w:rFonts w:cs="FrankRuehl" w:hint="cs"/>
          <w:sz w:val="28"/>
          <w:szCs w:val="28"/>
          <w:rtl/>
          <w:lang w:val="en-GB"/>
        </w:rPr>
        <w:t>,</w:t>
      </w:r>
      <w:r w:rsidR="089A71D2" w:rsidRPr="089A71D2">
        <w:rPr>
          <w:rStyle w:val="LatinChar"/>
          <w:rFonts w:cs="FrankRuehl"/>
          <w:sz w:val="28"/>
          <w:szCs w:val="28"/>
          <w:rtl/>
          <w:lang w:val="en-GB"/>
        </w:rPr>
        <w:t xml:space="preserve"> ומלאכת נשים לאנשים</w:t>
      </w:r>
      <w:r w:rsidR="08172921">
        <w:rPr>
          <w:rStyle w:val="FootnoteReference"/>
          <w:rFonts w:cs="FrankRuehl"/>
          <w:szCs w:val="28"/>
          <w:rtl/>
        </w:rPr>
        <w:footnoteReference w:id="73"/>
      </w:r>
      <w:r w:rsidR="089A71D2" w:rsidRPr="089A71D2">
        <w:rPr>
          <w:rStyle w:val="LatinChar"/>
          <w:rFonts w:cs="FrankRuehl"/>
          <w:sz w:val="28"/>
          <w:szCs w:val="28"/>
          <w:rtl/>
          <w:lang w:val="en-GB"/>
        </w:rPr>
        <w:t>. פירוש</w:t>
      </w:r>
      <w:r w:rsidR="0896381F">
        <w:rPr>
          <w:rStyle w:val="LatinChar"/>
          <w:rFonts w:cs="FrankRuehl" w:hint="cs"/>
          <w:sz w:val="28"/>
          <w:szCs w:val="28"/>
          <w:rtl/>
          <w:lang w:val="en-GB"/>
        </w:rPr>
        <w:t>,</w:t>
      </w:r>
      <w:r w:rsidR="089A71D2" w:rsidRPr="089A71D2">
        <w:rPr>
          <w:rStyle w:val="LatinChar"/>
          <w:rFonts w:cs="FrankRuehl"/>
          <w:sz w:val="28"/>
          <w:szCs w:val="28"/>
          <w:rtl/>
          <w:lang w:val="en-GB"/>
        </w:rPr>
        <w:t xml:space="preserve"> כי שלשה מרירות חיים היה להם</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האחד</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העבודה הקשה בחומר ובלבנים</w:t>
      </w:r>
      <w:r w:rsidR="0896381F">
        <w:rPr>
          <w:rStyle w:val="LatinChar"/>
          <w:rFonts w:cs="FrankRuehl" w:hint="cs"/>
          <w:sz w:val="28"/>
          <w:szCs w:val="28"/>
          <w:rtl/>
          <w:lang w:val="en-GB"/>
        </w:rPr>
        <w:t>,</w:t>
      </w:r>
      <w:r w:rsidR="089A71D2" w:rsidRPr="089A71D2">
        <w:rPr>
          <w:rStyle w:val="LatinChar"/>
          <w:rFonts w:cs="FrankRuehl"/>
          <w:sz w:val="28"/>
          <w:szCs w:val="28"/>
          <w:rtl/>
          <w:lang w:val="en-GB"/>
        </w:rPr>
        <w:t xml:space="preserve"> והוא נגד חיי האדם</w:t>
      </w:r>
      <w:r w:rsidR="0896381F">
        <w:rPr>
          <w:rStyle w:val="LatinChar"/>
          <w:rFonts w:cs="FrankRuehl" w:hint="cs"/>
          <w:sz w:val="28"/>
          <w:szCs w:val="28"/>
          <w:rtl/>
          <w:lang w:val="en-GB"/>
        </w:rPr>
        <w:t>,</w:t>
      </w:r>
      <w:r w:rsidR="089A71D2" w:rsidRPr="089A71D2">
        <w:rPr>
          <w:rStyle w:val="LatinChar"/>
          <w:rFonts w:cs="FrankRuehl"/>
          <w:sz w:val="28"/>
          <w:szCs w:val="28"/>
          <w:rtl/>
          <w:lang w:val="en-GB"/>
        </w:rPr>
        <w:t xml:space="preserve"> כמו שהתבאר</w:t>
      </w:r>
      <w:r w:rsidR="0896381F">
        <w:rPr>
          <w:rStyle w:val="FootnoteReference"/>
          <w:rFonts w:cs="FrankRuehl"/>
          <w:szCs w:val="28"/>
          <w:rtl/>
        </w:rPr>
        <w:footnoteReference w:id="74"/>
      </w:r>
      <w:r w:rsidR="0896381F">
        <w:rPr>
          <w:rStyle w:val="LatinChar"/>
          <w:rFonts w:cs="FrankRuehl" w:hint="cs"/>
          <w:sz w:val="28"/>
          <w:szCs w:val="28"/>
          <w:rtl/>
          <w:lang w:val="en-GB"/>
        </w:rPr>
        <w:t>.</w:t>
      </w:r>
      <w:r w:rsidR="089A71D2" w:rsidRPr="089A71D2">
        <w:rPr>
          <w:rStyle w:val="LatinChar"/>
          <w:rFonts w:cs="FrankRuehl"/>
          <w:sz w:val="28"/>
          <w:szCs w:val="28"/>
          <w:rtl/>
          <w:lang w:val="en-GB"/>
        </w:rPr>
        <w:t xml:space="preserve"> ואחר כך לשעבד אותם בשדה</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וזהו ענין בפני עצמו</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כי מי שהוא בביתו</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אף על גב שהוא עושה עבודה קשה</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במה שהוא בביתו</w:t>
      </w:r>
      <w:r w:rsidR="082B0D2C">
        <w:rPr>
          <w:rStyle w:val="LatinChar"/>
          <w:rFonts w:cs="FrankRuehl" w:hint="cs"/>
          <w:sz w:val="28"/>
          <w:szCs w:val="28"/>
          <w:rtl/>
          <w:lang w:val="en-GB"/>
        </w:rPr>
        <w:t xml:space="preserve"> הוא* </w:t>
      </w:r>
      <w:r w:rsidR="089A71D2" w:rsidRPr="089A71D2">
        <w:rPr>
          <w:rStyle w:val="LatinChar"/>
          <w:rFonts w:cs="FrankRuehl"/>
          <w:sz w:val="28"/>
          <w:szCs w:val="28"/>
          <w:rtl/>
          <w:lang w:val="en-GB"/>
        </w:rPr>
        <w:t>נוח לו</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ואלו ששעבדו בהם שלא במקום שלהם</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הוא דבר שאינו מורגל, וזהו מרירות חיים יותר</w:t>
      </w:r>
      <w:r w:rsidR="088A2318">
        <w:rPr>
          <w:rStyle w:val="FootnoteReference"/>
          <w:rFonts w:cs="FrankRuehl"/>
          <w:szCs w:val="28"/>
          <w:rtl/>
        </w:rPr>
        <w:footnoteReference w:id="75"/>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w:t>
      </w:r>
      <w:r w:rsidR="089A71D2" w:rsidRPr="08203D3A">
        <w:rPr>
          <w:rStyle w:val="Title1"/>
          <w:b w:val="0"/>
          <w:bCs w:val="0"/>
          <w:sz w:val="28"/>
          <w:szCs w:val="28"/>
          <w:rtl/>
        </w:rPr>
        <w:t>ואחר כך</w:t>
      </w:r>
      <w:r w:rsidR="089A71D2" w:rsidRPr="089A71D2">
        <w:rPr>
          <w:rStyle w:val="LatinChar"/>
          <w:rFonts w:cs="FrankRuehl"/>
          <w:sz w:val="28"/>
          <w:szCs w:val="28"/>
          <w:rtl/>
          <w:lang w:val="en-GB"/>
        </w:rPr>
        <w:t xml:space="preserve"> הוסיפו עוד יותר לשעבד בהם בפרך, דבר קשה שלישי</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להחליף מלאכת אנשים לנשים</w:t>
      </w:r>
      <w:r w:rsidR="08087C63">
        <w:rPr>
          <w:rStyle w:val="FootnoteReference"/>
          <w:rFonts w:cs="FrankRuehl"/>
          <w:szCs w:val="28"/>
          <w:rtl/>
        </w:rPr>
        <w:footnoteReference w:id="76"/>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כל הנזכרים בכתוב כולם הם דברים שאינם ראוים לאדם</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והם נגד טבעו, ולפיכך נקרא </w:t>
      </w:r>
      <w:r w:rsidR="08365C2A">
        <w:rPr>
          <w:rStyle w:val="LatinChar"/>
          <w:rFonts w:cs="FrankRuehl" w:hint="cs"/>
          <w:sz w:val="28"/>
          <w:szCs w:val="28"/>
          <w:rtl/>
          <w:lang w:val="en-GB"/>
        </w:rPr>
        <w:t>'</w:t>
      </w:r>
      <w:r w:rsidR="08365C2A">
        <w:rPr>
          <w:rStyle w:val="LatinChar"/>
          <w:rFonts w:cs="FrankRuehl"/>
          <w:sz w:val="28"/>
          <w:szCs w:val="28"/>
          <w:rtl/>
          <w:lang w:val="en-GB"/>
        </w:rPr>
        <w:t>מרירות</w:t>
      </w:r>
      <w:r w:rsidR="08365C2A">
        <w:rPr>
          <w:rStyle w:val="LatinChar"/>
          <w:rFonts w:cs="FrankRuehl" w:hint="cs"/>
          <w:sz w:val="28"/>
          <w:szCs w:val="28"/>
          <w:rtl/>
          <w:lang w:val="en-GB"/>
        </w:rPr>
        <w:t>'.</w:t>
      </w:r>
      <w:r w:rsidR="089A71D2" w:rsidRPr="089A71D2">
        <w:rPr>
          <w:rStyle w:val="LatinChar"/>
          <w:rFonts w:cs="FrankRuehl"/>
          <w:sz w:val="28"/>
          <w:szCs w:val="28"/>
          <w:rtl/>
          <w:lang w:val="en-GB"/>
        </w:rPr>
        <w:t xml:space="preserve"> ומפני זה הוצרך לר</w:t>
      </w:r>
      <w:r w:rsidR="08365C2A">
        <w:rPr>
          <w:rStyle w:val="LatinChar"/>
          <w:rFonts w:cs="FrankRuehl" w:hint="cs"/>
          <w:sz w:val="28"/>
          <w:szCs w:val="28"/>
          <w:rtl/>
          <w:lang w:val="en-GB"/>
        </w:rPr>
        <w:t>בי</w:t>
      </w:r>
      <w:r w:rsidR="089A71D2" w:rsidRPr="089A71D2">
        <w:rPr>
          <w:rStyle w:val="LatinChar"/>
          <w:rFonts w:cs="FrankRuehl"/>
          <w:sz w:val="28"/>
          <w:szCs w:val="28"/>
          <w:rtl/>
          <w:lang w:val="en-GB"/>
        </w:rPr>
        <w:t xml:space="preserve"> יונתן לפרש פרכא דהכא</w:t>
      </w:r>
      <w:r w:rsidR="0886171C">
        <w:rPr>
          <w:rStyle w:val="FootnoteReference"/>
          <w:rFonts w:cs="FrankRuehl"/>
          <w:szCs w:val="28"/>
          <w:rtl/>
        </w:rPr>
        <w:footnoteReference w:id="77"/>
      </w:r>
      <w:r w:rsidR="089A71D2" w:rsidRPr="089A71D2">
        <w:rPr>
          <w:rStyle w:val="LatinChar"/>
          <w:rFonts w:cs="FrankRuehl"/>
          <w:sz w:val="28"/>
          <w:szCs w:val="28"/>
          <w:rtl/>
          <w:lang w:val="en-GB"/>
        </w:rPr>
        <w:t xml:space="preserve"> שהיו מחליפים מלאכת אנשים לנשים</w:t>
      </w:r>
      <w:r w:rsidR="08087C63">
        <w:rPr>
          <w:rStyle w:val="LatinChar"/>
          <w:rFonts w:cs="FrankRuehl" w:hint="cs"/>
          <w:sz w:val="28"/>
          <w:szCs w:val="28"/>
          <w:rtl/>
          <w:lang w:val="en-GB"/>
        </w:rPr>
        <w:t>,</w:t>
      </w:r>
      <w:r w:rsidR="089A71D2" w:rsidRPr="089A71D2">
        <w:rPr>
          <w:rStyle w:val="LatinChar"/>
          <w:rFonts w:cs="FrankRuehl"/>
          <w:sz w:val="28"/>
          <w:szCs w:val="28"/>
          <w:rtl/>
          <w:lang w:val="en-GB"/>
        </w:rPr>
        <w:t xml:space="preserve"> שיהיו כל השלשה מרירות חיים</w:t>
      </w:r>
      <w:r w:rsidR="08087C63">
        <w:rPr>
          <w:rStyle w:val="FootnoteReference"/>
          <w:rFonts w:cs="FrankRuehl"/>
          <w:szCs w:val="28"/>
          <w:rtl/>
        </w:rPr>
        <w:footnoteReference w:id="78"/>
      </w:r>
      <w:r w:rsidR="089A71D2" w:rsidRPr="089A71D2">
        <w:rPr>
          <w:rStyle w:val="LatinChar"/>
          <w:rFonts w:cs="FrankRuehl"/>
          <w:sz w:val="28"/>
          <w:szCs w:val="28"/>
          <w:rtl/>
          <w:lang w:val="en-GB"/>
        </w:rPr>
        <w:t>. וכאשר תשכיל מאוד בחכמה תמצא כל דבר מאלו דברים הם נתלים בדברים גדולים מאוד ועמוקים</w:t>
      </w:r>
      <w:r w:rsidR="082B0D2C">
        <w:rPr>
          <w:rStyle w:val="LatinChar"/>
          <w:rFonts w:cs="FrankRuehl" w:hint="cs"/>
          <w:sz w:val="28"/>
          <w:szCs w:val="28"/>
          <w:rtl/>
          <w:lang w:val="en-GB"/>
        </w:rPr>
        <w:t>,</w:t>
      </w:r>
      <w:r w:rsidR="089A71D2" w:rsidRPr="089A71D2">
        <w:rPr>
          <w:rStyle w:val="LatinChar"/>
          <w:rFonts w:cs="FrankRuehl"/>
          <w:sz w:val="28"/>
          <w:szCs w:val="28"/>
          <w:rtl/>
          <w:lang w:val="en-GB"/>
        </w:rPr>
        <w:t xml:space="preserve"> רק שאי אפשר לפרש יותר</w:t>
      </w:r>
      <w:r w:rsidR="082B0D2C">
        <w:rPr>
          <w:rStyle w:val="FootnoteReference"/>
          <w:rFonts w:cs="FrankRuehl"/>
          <w:szCs w:val="28"/>
          <w:rtl/>
        </w:rPr>
        <w:footnoteReference w:id="79"/>
      </w:r>
      <w:r w:rsidR="089A71D2" w:rsidRPr="089A71D2">
        <w:rPr>
          <w:rStyle w:val="LatinChar"/>
          <w:rFonts w:cs="FrankRuehl"/>
          <w:sz w:val="28"/>
          <w:szCs w:val="28"/>
          <w:rtl/>
          <w:lang w:val="en-GB"/>
        </w:rPr>
        <w:t xml:space="preserve">. </w:t>
      </w:r>
    </w:p>
    <w:p w:rsidR="08B457B4" w:rsidRDefault="082B0D2C" w:rsidP="087B061B">
      <w:pPr>
        <w:jc w:val="both"/>
        <w:rPr>
          <w:rStyle w:val="LatinChar"/>
          <w:rFonts w:cs="FrankRuehl" w:hint="cs"/>
          <w:sz w:val="28"/>
          <w:szCs w:val="28"/>
          <w:rtl/>
          <w:lang w:val="en-GB"/>
        </w:rPr>
      </w:pPr>
      <w:r w:rsidRPr="082B0D2C">
        <w:rPr>
          <w:rStyle w:val="LatinChar"/>
          <w:rtl/>
        </w:rPr>
        <w:t>#</w:t>
      </w:r>
      <w:r w:rsidR="089A71D2" w:rsidRPr="082B0D2C">
        <w:rPr>
          <w:rStyle w:val="Title1"/>
          <w:rtl/>
        </w:rPr>
        <w:t>ואחר כך</w:t>
      </w:r>
      <w:r w:rsidRPr="082B0D2C">
        <w:rPr>
          <w:rStyle w:val="LatinChar"/>
          <w:rtl/>
        </w:rPr>
        <w:t>=</w:t>
      </w:r>
      <w:r w:rsidR="089A71D2" w:rsidRPr="089A71D2">
        <w:rPr>
          <w:rStyle w:val="LatinChar"/>
          <w:rFonts w:cs="FrankRuehl"/>
          <w:sz w:val="28"/>
          <w:szCs w:val="28"/>
          <w:rtl/>
          <w:lang w:val="en-GB"/>
        </w:rPr>
        <w:t xml:space="preserve"> הוסיפו לשעבדם בבניהם</w:t>
      </w:r>
      <w:r w:rsidR="08203D3A">
        <w:rPr>
          <w:rStyle w:val="FootnoteReference"/>
          <w:rFonts w:cs="FrankRuehl"/>
          <w:szCs w:val="28"/>
          <w:rtl/>
        </w:rPr>
        <w:footnoteReference w:id="80"/>
      </w:r>
      <w:r w:rsidR="08C924BB">
        <w:rPr>
          <w:rStyle w:val="LatinChar"/>
          <w:rFonts w:cs="FrankRuehl" w:hint="cs"/>
          <w:sz w:val="28"/>
          <w:szCs w:val="28"/>
          <w:rtl/>
          <w:lang w:val="en-GB"/>
        </w:rPr>
        <w:t>,</w:t>
      </w:r>
      <w:r w:rsidR="089A71D2" w:rsidRPr="089A71D2">
        <w:rPr>
          <w:rStyle w:val="LatinChar"/>
          <w:rFonts w:cs="FrankRuehl"/>
          <w:sz w:val="28"/>
          <w:szCs w:val="28"/>
          <w:rtl/>
          <w:lang w:val="en-GB"/>
        </w:rPr>
        <w:t xml:space="preserve"> והוא יותר גדול מכל</w:t>
      </w:r>
      <w:r w:rsidR="08C924BB">
        <w:rPr>
          <w:rStyle w:val="FootnoteReference"/>
          <w:rFonts w:cs="FrankRuehl"/>
          <w:szCs w:val="28"/>
          <w:rtl/>
        </w:rPr>
        <w:footnoteReference w:id="81"/>
      </w:r>
      <w:r w:rsidR="08C924BB">
        <w:rPr>
          <w:rStyle w:val="LatinChar"/>
          <w:rFonts w:cs="FrankRuehl" w:hint="cs"/>
          <w:sz w:val="28"/>
          <w:szCs w:val="28"/>
          <w:rtl/>
          <w:lang w:val="en-GB"/>
        </w:rPr>
        <w:t>.</w:t>
      </w:r>
      <w:r w:rsidR="089A71D2" w:rsidRPr="089A71D2">
        <w:rPr>
          <w:rStyle w:val="LatinChar"/>
          <w:rFonts w:cs="FrankRuehl"/>
          <w:sz w:val="28"/>
          <w:szCs w:val="28"/>
          <w:rtl/>
          <w:lang w:val="en-GB"/>
        </w:rPr>
        <w:t xml:space="preserve"> כי בניהם הוא שנקרא כחם ואונם</w:t>
      </w:r>
      <w:r w:rsidR="08502612">
        <w:rPr>
          <w:rStyle w:val="FootnoteReference"/>
          <w:rFonts w:cs="FrankRuehl"/>
          <w:szCs w:val="28"/>
          <w:rtl/>
        </w:rPr>
        <w:footnoteReference w:id="82"/>
      </w:r>
      <w:r w:rsidR="08502612">
        <w:rPr>
          <w:rStyle w:val="LatinChar"/>
          <w:rFonts w:cs="FrankRuehl" w:hint="cs"/>
          <w:sz w:val="28"/>
          <w:szCs w:val="28"/>
          <w:rtl/>
          <w:lang w:val="en-GB"/>
        </w:rPr>
        <w:t>,</w:t>
      </w:r>
      <w:r w:rsidR="089A71D2" w:rsidRPr="089A71D2">
        <w:rPr>
          <w:rStyle w:val="LatinChar"/>
          <w:rFonts w:cs="FrankRuehl"/>
          <w:sz w:val="28"/>
          <w:szCs w:val="28"/>
          <w:rtl/>
          <w:lang w:val="en-GB"/>
        </w:rPr>
        <w:t xml:space="preserve"> </w:t>
      </w:r>
      <w:r w:rsidR="084D050F">
        <w:rPr>
          <w:rStyle w:val="LatinChar"/>
          <w:rFonts w:cs="FrankRuehl" w:hint="cs"/>
          <w:sz w:val="28"/>
          <w:szCs w:val="28"/>
          <w:rtl/>
          <w:lang w:val="en-GB"/>
        </w:rPr>
        <w:t xml:space="preserve">שהוא* </w:t>
      </w:r>
      <w:r w:rsidR="089A71D2" w:rsidRPr="089A71D2">
        <w:rPr>
          <w:rStyle w:val="LatinChar"/>
          <w:rFonts w:cs="FrankRuehl"/>
          <w:sz w:val="28"/>
          <w:szCs w:val="28"/>
          <w:rtl/>
          <w:lang w:val="en-GB"/>
        </w:rPr>
        <w:t xml:space="preserve">יותר עליון ויותר פנימי </w:t>
      </w:r>
      <w:r w:rsidR="084D050F">
        <w:rPr>
          <w:rStyle w:val="LatinChar"/>
          <w:rFonts w:cs="FrankRuehl" w:hint="cs"/>
          <w:sz w:val="28"/>
          <w:szCs w:val="28"/>
          <w:rtl/>
          <w:lang w:val="en-GB"/>
        </w:rPr>
        <w:t>ממה*</w:t>
      </w:r>
      <w:r w:rsidR="089A71D2" w:rsidRPr="089A71D2">
        <w:rPr>
          <w:rStyle w:val="LatinChar"/>
          <w:rFonts w:cs="FrankRuehl"/>
          <w:sz w:val="28"/>
          <w:szCs w:val="28"/>
          <w:rtl/>
          <w:lang w:val="en-GB"/>
        </w:rPr>
        <w:t xml:space="preserve"> ששלטו בעצמם. ודבר זה הוא ענין נפלא מאוד</w:t>
      </w:r>
      <w:r w:rsidR="084D050F">
        <w:rPr>
          <w:rStyle w:val="FootnoteReference"/>
          <w:rFonts w:cs="FrankRuehl"/>
          <w:szCs w:val="28"/>
          <w:rtl/>
        </w:rPr>
        <w:footnoteReference w:id="83"/>
      </w:r>
      <w:r w:rsidR="089A71D2" w:rsidRPr="089A71D2">
        <w:rPr>
          <w:rStyle w:val="LatinChar"/>
          <w:rFonts w:cs="FrankRuehl"/>
          <w:sz w:val="28"/>
          <w:szCs w:val="28"/>
          <w:rtl/>
          <w:lang w:val="en-GB"/>
        </w:rPr>
        <w:t>, כי גרע</w:t>
      </w:r>
      <w:r w:rsidR="08510B81">
        <w:rPr>
          <w:rStyle w:val="LatinChar"/>
          <w:rFonts w:cs="FrankRuehl" w:hint="cs"/>
          <w:sz w:val="28"/>
          <w:szCs w:val="28"/>
          <w:rtl/>
          <w:lang w:val="en-GB"/>
        </w:rPr>
        <w:t>י</w:t>
      </w:r>
      <w:r w:rsidR="089A71D2" w:rsidRPr="089A71D2">
        <w:rPr>
          <w:rStyle w:val="LatinChar"/>
          <w:rFonts w:cs="FrankRuehl"/>
          <w:sz w:val="28"/>
          <w:szCs w:val="28"/>
          <w:rtl/>
          <w:lang w:val="en-GB"/>
        </w:rPr>
        <w:t>ני</w:t>
      </w:r>
      <w:r w:rsidR="08D03CD0">
        <w:rPr>
          <w:rStyle w:val="LatinChar"/>
          <w:rFonts w:cs="FrankRuehl" w:hint="cs"/>
          <w:sz w:val="28"/>
          <w:szCs w:val="28"/>
          <w:rtl/>
          <w:lang w:val="en-GB"/>
        </w:rPr>
        <w:t>*</w:t>
      </w:r>
      <w:r w:rsidR="089A71D2" w:rsidRPr="089A71D2">
        <w:rPr>
          <w:rStyle w:val="LatinChar"/>
          <w:rFonts w:cs="FrankRuehl"/>
          <w:sz w:val="28"/>
          <w:szCs w:val="28"/>
          <w:rtl/>
          <w:lang w:val="en-GB"/>
        </w:rPr>
        <w:t xml:space="preserve"> הפרי</w:t>
      </w:r>
      <w:r w:rsidR="08D03CD0">
        <w:rPr>
          <w:rStyle w:val="LatinChar"/>
          <w:rFonts w:cs="FrankRuehl" w:hint="cs"/>
          <w:sz w:val="28"/>
          <w:szCs w:val="28"/>
          <w:rtl/>
          <w:lang w:val="en-GB"/>
        </w:rPr>
        <w:t>,</w:t>
      </w:r>
      <w:r w:rsidR="089A71D2" w:rsidRPr="089A71D2">
        <w:rPr>
          <w:rStyle w:val="LatinChar"/>
          <w:rFonts w:cs="FrankRuehl"/>
          <w:sz w:val="28"/>
          <w:szCs w:val="28"/>
          <w:rtl/>
          <w:lang w:val="en-GB"/>
        </w:rPr>
        <w:t xml:space="preserve"> והוא זרע הפרי</w:t>
      </w:r>
      <w:r w:rsidR="08D03CD0">
        <w:rPr>
          <w:rStyle w:val="LatinChar"/>
          <w:rFonts w:cs="FrankRuehl" w:hint="cs"/>
          <w:sz w:val="28"/>
          <w:szCs w:val="28"/>
          <w:rtl/>
          <w:lang w:val="en-GB"/>
        </w:rPr>
        <w:t>,</w:t>
      </w:r>
      <w:r w:rsidR="089A71D2" w:rsidRPr="089A71D2">
        <w:rPr>
          <w:rStyle w:val="LatinChar"/>
          <w:rFonts w:cs="FrankRuehl"/>
          <w:sz w:val="28"/>
          <w:szCs w:val="28"/>
          <w:rtl/>
          <w:lang w:val="en-GB"/>
        </w:rPr>
        <w:t xml:space="preserve"> הוא תוך הפרי</w:t>
      </w:r>
      <w:r w:rsidR="08D03CD0">
        <w:rPr>
          <w:rStyle w:val="LatinChar"/>
          <w:rFonts w:cs="FrankRuehl" w:hint="cs"/>
          <w:sz w:val="28"/>
          <w:szCs w:val="28"/>
          <w:rtl/>
          <w:lang w:val="en-GB"/>
        </w:rPr>
        <w:t>,</w:t>
      </w:r>
      <w:r w:rsidR="089A71D2" w:rsidRPr="089A71D2">
        <w:rPr>
          <w:rStyle w:val="LatinChar"/>
          <w:rFonts w:cs="FrankRuehl"/>
          <w:sz w:val="28"/>
          <w:szCs w:val="28"/>
          <w:rtl/>
          <w:lang w:val="en-GB"/>
        </w:rPr>
        <w:t xml:space="preserve"> הרי הוא יותר פנימי מן הפרי בעצמו</w:t>
      </w:r>
      <w:r w:rsidR="08D03CD0">
        <w:rPr>
          <w:rStyle w:val="FootnoteReference"/>
          <w:rFonts w:cs="FrankRuehl"/>
          <w:szCs w:val="28"/>
          <w:rtl/>
        </w:rPr>
        <w:footnoteReference w:id="84"/>
      </w:r>
      <w:r w:rsidR="08D03CD0">
        <w:rPr>
          <w:rStyle w:val="LatinChar"/>
          <w:rFonts w:cs="FrankRuehl" w:hint="cs"/>
          <w:sz w:val="28"/>
          <w:szCs w:val="28"/>
          <w:rtl/>
          <w:lang w:val="en-GB"/>
        </w:rPr>
        <w:t>.</w:t>
      </w:r>
      <w:r w:rsidR="089A71D2" w:rsidRPr="089A71D2">
        <w:rPr>
          <w:rStyle w:val="LatinChar"/>
          <w:rFonts w:cs="FrankRuehl"/>
          <w:sz w:val="28"/>
          <w:szCs w:val="28"/>
          <w:rtl/>
          <w:lang w:val="en-GB"/>
        </w:rPr>
        <w:t xml:space="preserve"> וזהו בעצמו ענין הבנים</w:t>
      </w:r>
      <w:r w:rsidR="08D03CD0">
        <w:rPr>
          <w:rStyle w:val="LatinChar"/>
          <w:rFonts w:cs="FrankRuehl" w:hint="cs"/>
          <w:sz w:val="28"/>
          <w:szCs w:val="28"/>
          <w:rtl/>
          <w:lang w:val="en-GB"/>
        </w:rPr>
        <w:t>,</w:t>
      </w:r>
      <w:r w:rsidR="089A71D2" w:rsidRPr="089A71D2">
        <w:rPr>
          <w:rStyle w:val="LatinChar"/>
          <w:rFonts w:cs="FrankRuehl"/>
          <w:sz w:val="28"/>
          <w:szCs w:val="28"/>
          <w:rtl/>
          <w:lang w:val="en-GB"/>
        </w:rPr>
        <w:t xml:space="preserve"> שהם יותר פנימים מן האדם</w:t>
      </w:r>
      <w:r w:rsidR="080D2719">
        <w:rPr>
          <w:rStyle w:val="FootnoteReference"/>
          <w:rFonts w:cs="FrankRuehl"/>
          <w:szCs w:val="28"/>
          <w:rtl/>
        </w:rPr>
        <w:footnoteReference w:id="85"/>
      </w:r>
      <w:r w:rsidR="089A71D2" w:rsidRPr="089A71D2">
        <w:rPr>
          <w:rStyle w:val="LatinChar"/>
          <w:rFonts w:cs="FrankRuehl"/>
          <w:sz w:val="28"/>
          <w:szCs w:val="28"/>
          <w:rtl/>
          <w:lang w:val="en-GB"/>
        </w:rPr>
        <w:t xml:space="preserve"> עצמו</w:t>
      </w:r>
      <w:r w:rsidR="080D2719">
        <w:rPr>
          <w:rStyle w:val="FootnoteReference"/>
          <w:rFonts w:cs="FrankRuehl"/>
          <w:szCs w:val="28"/>
          <w:rtl/>
        </w:rPr>
        <w:footnoteReference w:id="86"/>
      </w:r>
      <w:r w:rsidR="089A71D2" w:rsidRPr="089A71D2">
        <w:rPr>
          <w:rStyle w:val="LatinChar"/>
          <w:rFonts w:cs="FrankRuehl"/>
          <w:sz w:val="28"/>
          <w:szCs w:val="28"/>
          <w:rtl/>
          <w:lang w:val="en-GB"/>
        </w:rPr>
        <w:t>. והיה גם כן שלשה גזירות בבנים</w:t>
      </w:r>
      <w:r w:rsidR="080E3B9B">
        <w:rPr>
          <w:rStyle w:val="FootnoteReference"/>
          <w:rFonts w:cs="FrankRuehl"/>
          <w:szCs w:val="28"/>
          <w:rtl/>
        </w:rPr>
        <w:footnoteReference w:id="87"/>
      </w:r>
      <w:r w:rsidR="080E3B9B">
        <w:rPr>
          <w:rStyle w:val="LatinChar"/>
          <w:rFonts w:cs="FrankRuehl" w:hint="cs"/>
          <w:sz w:val="28"/>
          <w:szCs w:val="28"/>
          <w:rtl/>
          <w:lang w:val="en-GB"/>
        </w:rPr>
        <w:t>;</w:t>
      </w:r>
      <w:r w:rsidR="089A71D2" w:rsidRPr="089A71D2">
        <w:rPr>
          <w:rStyle w:val="LatinChar"/>
          <w:rFonts w:cs="FrankRuehl"/>
          <w:sz w:val="28"/>
          <w:szCs w:val="28"/>
          <w:rtl/>
          <w:lang w:val="en-GB"/>
        </w:rPr>
        <w:t xml:space="preserve"> תחלה צוה למילדות להמית בניהם</w:t>
      </w:r>
      <w:r w:rsidR="080E3B9B">
        <w:rPr>
          <w:rStyle w:val="LatinChar"/>
          <w:rFonts w:cs="FrankRuehl" w:hint="cs"/>
          <w:sz w:val="28"/>
          <w:szCs w:val="28"/>
          <w:rtl/>
          <w:lang w:val="en-GB"/>
        </w:rPr>
        <w:t xml:space="preserve"> </w:t>
      </w:r>
      <w:r w:rsidR="080E3B9B" w:rsidRPr="080E3B9B">
        <w:rPr>
          <w:rStyle w:val="LatinChar"/>
          <w:rFonts w:cs="Dbs-Rashi" w:hint="cs"/>
          <w:szCs w:val="20"/>
          <w:rtl/>
          <w:lang w:val="en-GB"/>
        </w:rPr>
        <w:t>(שמות א, טז)</w:t>
      </w:r>
      <w:r w:rsidR="080E3B9B">
        <w:rPr>
          <w:rStyle w:val="LatinChar"/>
          <w:rFonts w:cs="FrankRuehl" w:hint="cs"/>
          <w:sz w:val="28"/>
          <w:szCs w:val="28"/>
          <w:rtl/>
          <w:lang w:val="en-GB"/>
        </w:rPr>
        <w:t>.</w:t>
      </w:r>
      <w:r w:rsidR="089A71D2" w:rsidRPr="089A71D2">
        <w:rPr>
          <w:rStyle w:val="LatinChar"/>
          <w:rFonts w:cs="FrankRuehl"/>
          <w:sz w:val="28"/>
          <w:szCs w:val="28"/>
          <w:rtl/>
          <w:lang w:val="en-GB"/>
        </w:rPr>
        <w:t xml:space="preserve"> ואחר כך </w:t>
      </w:r>
      <w:r w:rsidR="080E3B9B">
        <w:rPr>
          <w:rStyle w:val="LatinChar"/>
          <w:rFonts w:cs="FrankRuehl" w:hint="cs"/>
          <w:sz w:val="28"/>
          <w:szCs w:val="28"/>
          <w:rtl/>
          <w:lang w:val="en-GB"/>
        </w:rPr>
        <w:t>"</w:t>
      </w:r>
      <w:r w:rsidR="089A71D2" w:rsidRPr="089A71D2">
        <w:rPr>
          <w:rStyle w:val="LatinChar"/>
          <w:rFonts w:cs="FrankRuehl"/>
          <w:sz w:val="28"/>
          <w:szCs w:val="28"/>
          <w:rtl/>
          <w:lang w:val="en-GB"/>
        </w:rPr>
        <w:t>כל הבן הילוד היאורה תשליכהו</w:t>
      </w:r>
      <w:r w:rsidR="080E3B9B">
        <w:rPr>
          <w:rStyle w:val="LatinChar"/>
          <w:rFonts w:cs="FrankRuehl" w:hint="cs"/>
          <w:sz w:val="28"/>
          <w:szCs w:val="28"/>
          <w:rtl/>
          <w:lang w:val="en-GB"/>
        </w:rPr>
        <w:t>"</w:t>
      </w:r>
      <w:r w:rsidR="080E3B9B" w:rsidRPr="080E3B9B">
        <w:rPr>
          <w:rStyle w:val="LatinChar"/>
          <w:rFonts w:cs="Dbs-Rashi" w:hint="cs"/>
          <w:szCs w:val="20"/>
          <w:rtl/>
          <w:lang w:val="en-GB"/>
        </w:rPr>
        <w:t xml:space="preserve"> (שם פסוק כב)</w:t>
      </w:r>
      <w:r w:rsidR="089A71D2" w:rsidRPr="089A71D2">
        <w:rPr>
          <w:rStyle w:val="LatinChar"/>
          <w:rFonts w:cs="FrankRuehl"/>
          <w:sz w:val="28"/>
          <w:szCs w:val="28"/>
          <w:rtl/>
          <w:lang w:val="en-GB"/>
        </w:rPr>
        <w:t xml:space="preserve">, ואחר כך </w:t>
      </w:r>
      <w:r w:rsidR="08893120" w:rsidRPr="08893120">
        <w:rPr>
          <w:rStyle w:val="LatinChar"/>
          <w:rFonts w:cs="Dbs-Rashi" w:hint="cs"/>
          <w:szCs w:val="20"/>
          <w:rtl/>
          <w:lang w:val="en-GB"/>
        </w:rPr>
        <w:t>(שם)</w:t>
      </w:r>
      <w:r w:rsidR="08893120">
        <w:rPr>
          <w:rStyle w:val="LatinChar"/>
          <w:rFonts w:cs="FrankRuehl" w:hint="cs"/>
          <w:sz w:val="28"/>
          <w:szCs w:val="28"/>
          <w:rtl/>
          <w:lang w:val="en-GB"/>
        </w:rPr>
        <w:t xml:space="preserve"> </w:t>
      </w:r>
      <w:r w:rsidR="080E3B9B">
        <w:rPr>
          <w:rStyle w:val="LatinChar"/>
          <w:rFonts w:cs="FrankRuehl" w:hint="cs"/>
          <w:sz w:val="28"/>
          <w:szCs w:val="28"/>
          <w:rtl/>
          <w:lang w:val="en-GB"/>
        </w:rPr>
        <w:t>"</w:t>
      </w:r>
      <w:r w:rsidR="089A71D2" w:rsidRPr="089A71D2">
        <w:rPr>
          <w:rStyle w:val="LatinChar"/>
          <w:rFonts w:cs="FrankRuehl"/>
          <w:sz w:val="28"/>
          <w:szCs w:val="28"/>
          <w:rtl/>
          <w:lang w:val="en-GB"/>
        </w:rPr>
        <w:t>ויצו לכל עמו כל הבן הילוד היאורה תשליכהו</w:t>
      </w:r>
      <w:r w:rsidR="080E3B9B">
        <w:rPr>
          <w:rStyle w:val="LatinChar"/>
          <w:rFonts w:cs="FrankRuehl" w:hint="cs"/>
          <w:sz w:val="28"/>
          <w:szCs w:val="28"/>
          <w:rtl/>
          <w:lang w:val="en-GB"/>
        </w:rPr>
        <w:t>",</w:t>
      </w:r>
      <w:r w:rsidR="089A71D2" w:rsidRPr="089A71D2">
        <w:rPr>
          <w:rStyle w:val="LatinChar"/>
          <w:rFonts w:cs="FrankRuehl"/>
          <w:sz w:val="28"/>
          <w:szCs w:val="28"/>
          <w:rtl/>
          <w:lang w:val="en-GB"/>
        </w:rPr>
        <w:t xml:space="preserve"> שאף על עמו גזר</w:t>
      </w:r>
      <w:r w:rsidR="08DB2FDE">
        <w:rPr>
          <w:rStyle w:val="FootnoteReference"/>
          <w:rFonts w:cs="FrankRuehl"/>
          <w:szCs w:val="28"/>
          <w:rtl/>
        </w:rPr>
        <w:footnoteReference w:id="88"/>
      </w:r>
      <w:r w:rsidR="089A71D2" w:rsidRPr="089A71D2">
        <w:rPr>
          <w:rStyle w:val="LatinChar"/>
          <w:rFonts w:cs="FrankRuehl"/>
          <w:sz w:val="28"/>
          <w:szCs w:val="28"/>
          <w:rtl/>
          <w:lang w:val="en-GB"/>
        </w:rPr>
        <w:t xml:space="preserve">. </w:t>
      </w:r>
    </w:p>
    <w:p w:rsidR="08B457B4" w:rsidRPr="08B457B4" w:rsidRDefault="08B457B4" w:rsidP="08F36DE5">
      <w:pPr>
        <w:jc w:val="both"/>
        <w:rPr>
          <w:rStyle w:val="LatinChar"/>
          <w:rFonts w:cs="FrankRuehl"/>
          <w:sz w:val="28"/>
          <w:szCs w:val="28"/>
          <w:rtl/>
          <w:lang w:val="en-GB"/>
        </w:rPr>
      </w:pPr>
      <w:r w:rsidRPr="08B457B4">
        <w:rPr>
          <w:rStyle w:val="LatinChar"/>
          <w:rtl/>
        </w:rPr>
        <w:t>#</w:t>
      </w:r>
      <w:r w:rsidR="089A71D2" w:rsidRPr="08B457B4">
        <w:rPr>
          <w:rStyle w:val="Title1"/>
          <w:rtl/>
        </w:rPr>
        <w:t>וכל גזירות</w:t>
      </w:r>
      <w:r w:rsidRPr="08B457B4">
        <w:rPr>
          <w:rStyle w:val="LatinChar"/>
          <w:rtl/>
        </w:rPr>
        <w:t>=</w:t>
      </w:r>
      <w:r w:rsidR="089A71D2" w:rsidRPr="089A71D2">
        <w:rPr>
          <w:rStyle w:val="LatinChar"/>
          <w:rFonts w:cs="FrankRuehl"/>
          <w:sz w:val="28"/>
          <w:szCs w:val="28"/>
          <w:rtl/>
          <w:lang w:val="en-GB"/>
        </w:rPr>
        <w:t xml:space="preserve"> גדולות היו משולשות, כמו </w:t>
      </w:r>
      <w:r w:rsidR="08C4710A" w:rsidRPr="08C4710A">
        <w:rPr>
          <w:rStyle w:val="LatinChar"/>
          <w:rFonts w:cs="Dbs-Rashi" w:hint="cs"/>
          <w:szCs w:val="20"/>
          <w:rtl/>
          <w:lang w:val="en-GB"/>
        </w:rPr>
        <w:t>(שמות א, יד)</w:t>
      </w:r>
      <w:r w:rsidR="08C4710A">
        <w:rPr>
          <w:rStyle w:val="LatinChar"/>
          <w:rFonts w:cs="FrankRuehl" w:hint="cs"/>
          <w:sz w:val="28"/>
          <w:szCs w:val="28"/>
          <w:rtl/>
          <w:lang w:val="en-GB"/>
        </w:rPr>
        <w:t xml:space="preserve"> "</w:t>
      </w:r>
      <w:r w:rsidR="089A71D2" w:rsidRPr="089A71D2">
        <w:rPr>
          <w:rStyle w:val="LatinChar"/>
          <w:rFonts w:cs="FrankRuehl"/>
          <w:sz w:val="28"/>
          <w:szCs w:val="28"/>
          <w:rtl/>
          <w:lang w:val="en-GB"/>
        </w:rPr>
        <w:t>וימררו את חייהם</w:t>
      </w:r>
      <w:r w:rsidR="08C4710A">
        <w:rPr>
          <w:rStyle w:val="LatinChar"/>
          <w:rFonts w:cs="FrankRuehl" w:hint="cs"/>
          <w:sz w:val="28"/>
          <w:szCs w:val="28"/>
          <w:rtl/>
          <w:lang w:val="en-GB"/>
        </w:rPr>
        <w:t>"</w:t>
      </w:r>
      <w:r w:rsidR="08C4710A">
        <w:rPr>
          <w:rStyle w:val="FootnoteReference"/>
          <w:rFonts w:cs="FrankRuehl"/>
          <w:szCs w:val="28"/>
          <w:rtl/>
        </w:rPr>
        <w:footnoteReference w:id="89"/>
      </w:r>
      <w:r w:rsidR="089A71D2" w:rsidRPr="089A71D2">
        <w:rPr>
          <w:rStyle w:val="LatinChar"/>
          <w:rFonts w:cs="FrankRuehl"/>
          <w:sz w:val="28"/>
          <w:szCs w:val="28"/>
          <w:rtl/>
          <w:lang w:val="en-GB"/>
        </w:rPr>
        <w:t>, וכן בגזירת הבנים</w:t>
      </w:r>
      <w:r w:rsidR="08172E30">
        <w:rPr>
          <w:rStyle w:val="FootnoteReference"/>
          <w:rFonts w:cs="FrankRuehl"/>
          <w:szCs w:val="28"/>
          <w:rtl/>
        </w:rPr>
        <w:footnoteReference w:id="90"/>
      </w:r>
      <w:r w:rsidR="08172E30">
        <w:rPr>
          <w:rStyle w:val="LatinChar"/>
          <w:rFonts w:cs="FrankRuehl" w:hint="cs"/>
          <w:sz w:val="28"/>
          <w:szCs w:val="28"/>
          <w:rtl/>
          <w:lang w:val="en-GB"/>
        </w:rPr>
        <w:t>.</w:t>
      </w:r>
      <w:r w:rsidR="089A71D2" w:rsidRPr="089A71D2">
        <w:rPr>
          <w:rStyle w:val="LatinChar"/>
          <w:rFonts w:cs="FrankRuehl"/>
          <w:sz w:val="28"/>
          <w:szCs w:val="28"/>
          <w:rtl/>
          <w:lang w:val="en-GB"/>
        </w:rPr>
        <w:t xml:space="preserve"> שלפי שהיתה גזירה גדולה מאוד לשלוט בחייהם ובבני</w:t>
      </w:r>
      <w:r w:rsidR="08755120">
        <w:rPr>
          <w:rStyle w:val="LatinChar"/>
          <w:rFonts w:cs="FrankRuehl" w:hint="cs"/>
          <w:sz w:val="28"/>
          <w:szCs w:val="28"/>
          <w:rtl/>
          <w:lang w:val="en-GB"/>
        </w:rPr>
        <w:t>ה</w:t>
      </w:r>
      <w:r w:rsidR="089A71D2" w:rsidRPr="089A71D2">
        <w:rPr>
          <w:rStyle w:val="LatinChar"/>
          <w:rFonts w:cs="FrankRuehl"/>
          <w:sz w:val="28"/>
          <w:szCs w:val="28"/>
          <w:rtl/>
          <w:lang w:val="en-GB"/>
        </w:rPr>
        <w:t>ם</w:t>
      </w:r>
      <w:r w:rsidR="0864291D">
        <w:rPr>
          <w:rStyle w:val="LatinChar"/>
          <w:rFonts w:cs="FrankRuehl" w:hint="cs"/>
          <w:sz w:val="28"/>
          <w:szCs w:val="28"/>
          <w:rtl/>
          <w:lang w:val="en-GB"/>
        </w:rPr>
        <w:t>*</w:t>
      </w:r>
      <w:r w:rsidR="08172E30">
        <w:rPr>
          <w:rStyle w:val="LatinChar"/>
          <w:rFonts w:cs="FrankRuehl" w:hint="cs"/>
          <w:sz w:val="28"/>
          <w:szCs w:val="28"/>
          <w:rtl/>
          <w:lang w:val="en-GB"/>
        </w:rPr>
        <w:t>,</w:t>
      </w:r>
      <w:r w:rsidR="089A71D2" w:rsidRPr="089A71D2">
        <w:rPr>
          <w:rStyle w:val="LatinChar"/>
          <w:rFonts w:cs="FrankRuehl"/>
          <w:sz w:val="28"/>
          <w:szCs w:val="28"/>
          <w:rtl/>
          <w:lang w:val="en-GB"/>
        </w:rPr>
        <w:t xml:space="preserve"> היו משלשים אותם כדי לחזקם, כי בשלשה גזירות הגזירה מתחזקת</w:t>
      </w:r>
      <w:r w:rsidR="08564D8D">
        <w:rPr>
          <w:rStyle w:val="FootnoteReference"/>
          <w:rFonts w:cs="FrankRuehl"/>
          <w:szCs w:val="28"/>
          <w:rtl/>
        </w:rPr>
        <w:footnoteReference w:id="91"/>
      </w:r>
      <w:r w:rsidR="089A71D2" w:rsidRPr="089A71D2">
        <w:rPr>
          <w:rStyle w:val="LatinChar"/>
          <w:rFonts w:cs="FrankRuehl"/>
          <w:sz w:val="28"/>
          <w:szCs w:val="28"/>
          <w:rtl/>
          <w:lang w:val="en-GB"/>
        </w:rPr>
        <w:t>.</w:t>
      </w:r>
      <w:r w:rsidR="08755120">
        <w:rPr>
          <w:rStyle w:val="LatinChar"/>
          <w:rFonts w:cs="FrankRuehl" w:hint="cs"/>
          <w:sz w:val="28"/>
          <w:szCs w:val="28"/>
          <w:rtl/>
          <w:lang w:val="en-GB"/>
        </w:rPr>
        <w:t xml:space="preserve"> </w:t>
      </w:r>
      <w:r w:rsidR="08755120" w:rsidRPr="08DA69A9">
        <w:rPr>
          <w:rStyle w:val="Title1"/>
          <w:b w:val="0"/>
          <w:bCs w:val="0"/>
          <w:sz w:val="28"/>
          <w:szCs w:val="28"/>
          <w:rtl/>
          <w:lang w:val="en-GB"/>
        </w:rPr>
        <w:t>וכאשר תבין</w:t>
      </w:r>
      <w:r w:rsidR="08755120" w:rsidRPr="08755120">
        <w:rPr>
          <w:rStyle w:val="LatinChar"/>
          <w:rFonts w:cs="FrankRuehl"/>
          <w:sz w:val="28"/>
          <w:szCs w:val="28"/>
          <w:rtl/>
          <w:lang w:val="en-GB"/>
        </w:rPr>
        <w:t xml:space="preserve"> עיקר דבר זה</w:t>
      </w:r>
      <w:r w:rsidR="08F36DE5">
        <w:rPr>
          <w:rStyle w:val="LatinChar"/>
          <w:rFonts w:cs="FrankRuehl" w:hint="cs"/>
          <w:sz w:val="28"/>
          <w:szCs w:val="28"/>
          <w:rtl/>
          <w:lang w:val="en-GB"/>
        </w:rPr>
        <w:t>,</w:t>
      </w:r>
      <w:r w:rsidR="08755120" w:rsidRPr="08755120">
        <w:rPr>
          <w:rStyle w:val="LatinChar"/>
          <w:rFonts w:cs="FrankRuehl"/>
          <w:sz w:val="28"/>
          <w:szCs w:val="28"/>
          <w:rtl/>
          <w:lang w:val="en-GB"/>
        </w:rPr>
        <w:t xml:space="preserve"> תמצא כי אלו הגזירות שגזרו במה שהיו שולטים בחייהם</w:t>
      </w:r>
      <w:r w:rsidR="08DA69A9">
        <w:rPr>
          <w:rStyle w:val="LatinChar"/>
          <w:rFonts w:cs="FrankRuehl" w:hint="cs"/>
          <w:sz w:val="28"/>
          <w:szCs w:val="28"/>
          <w:rtl/>
          <w:lang w:val="en-GB"/>
        </w:rPr>
        <w:t>,</w:t>
      </w:r>
      <w:r w:rsidR="08755120" w:rsidRPr="08755120">
        <w:rPr>
          <w:rStyle w:val="LatinChar"/>
          <w:rFonts w:cs="FrankRuehl"/>
          <w:sz w:val="28"/>
          <w:szCs w:val="28"/>
          <w:rtl/>
          <w:lang w:val="en-GB"/>
        </w:rPr>
        <w:t xml:space="preserve"> וכן מה ששלטו בבניהם</w:t>
      </w:r>
      <w:r w:rsidR="08DA69A9">
        <w:rPr>
          <w:rStyle w:val="LatinChar"/>
          <w:rFonts w:cs="FrankRuehl" w:hint="cs"/>
          <w:sz w:val="28"/>
          <w:szCs w:val="28"/>
          <w:rtl/>
          <w:lang w:val="en-GB"/>
        </w:rPr>
        <w:t>,</w:t>
      </w:r>
      <w:r w:rsidR="08755120" w:rsidRPr="08755120">
        <w:rPr>
          <w:rStyle w:val="LatinChar"/>
          <w:rFonts w:cs="FrankRuehl"/>
          <w:sz w:val="28"/>
          <w:szCs w:val="28"/>
          <w:rtl/>
          <w:lang w:val="en-GB"/>
        </w:rPr>
        <w:t xml:space="preserve"> ראוים בעצמם להיותם משולשות</w:t>
      </w:r>
      <w:r w:rsidR="08DA69A9">
        <w:rPr>
          <w:rStyle w:val="LatinChar"/>
          <w:rFonts w:cs="FrankRuehl" w:hint="cs"/>
          <w:sz w:val="28"/>
          <w:szCs w:val="28"/>
          <w:rtl/>
          <w:lang w:val="en-GB"/>
        </w:rPr>
        <w:t>.</w:t>
      </w:r>
      <w:r w:rsidR="08755120" w:rsidRPr="08755120">
        <w:rPr>
          <w:rStyle w:val="LatinChar"/>
          <w:rFonts w:cs="FrankRuehl"/>
          <w:sz w:val="28"/>
          <w:szCs w:val="28"/>
          <w:rtl/>
          <w:lang w:val="en-GB"/>
        </w:rPr>
        <w:t xml:space="preserve"> כלל הדבר</w:t>
      </w:r>
      <w:r w:rsidR="08DA69A9">
        <w:rPr>
          <w:rStyle w:val="LatinChar"/>
          <w:rFonts w:cs="FrankRuehl" w:hint="cs"/>
          <w:sz w:val="28"/>
          <w:szCs w:val="28"/>
          <w:rtl/>
          <w:lang w:val="en-GB"/>
        </w:rPr>
        <w:t>,</w:t>
      </w:r>
      <w:r w:rsidR="08755120" w:rsidRPr="08755120">
        <w:rPr>
          <w:rStyle w:val="LatinChar"/>
          <w:rFonts w:cs="FrankRuehl"/>
          <w:sz w:val="28"/>
          <w:szCs w:val="28"/>
          <w:rtl/>
          <w:lang w:val="en-GB"/>
        </w:rPr>
        <w:t xml:space="preserve"> שהיו שולטים בישראל עד מקום שאפשר להגיע</w:t>
      </w:r>
      <w:r w:rsidR="08D16475">
        <w:rPr>
          <w:rStyle w:val="FootnoteReference"/>
          <w:rFonts w:cs="FrankRuehl"/>
          <w:szCs w:val="28"/>
          <w:rtl/>
        </w:rPr>
        <w:footnoteReference w:id="92"/>
      </w:r>
      <w:r w:rsidR="08755120">
        <w:rPr>
          <w:rStyle w:val="LatinChar"/>
          <w:rFonts w:cs="FrankRuehl" w:hint="cs"/>
          <w:sz w:val="28"/>
          <w:szCs w:val="28"/>
          <w:rtl/>
          <w:lang w:val="en-GB"/>
        </w:rPr>
        <w:t>.</w:t>
      </w:r>
      <w:r>
        <w:rPr>
          <w:rStyle w:val="LatinChar"/>
          <w:rFonts w:cs="FrankRuehl" w:hint="cs"/>
          <w:sz w:val="28"/>
          <w:szCs w:val="28"/>
          <w:rtl/>
          <w:lang w:val="en-GB"/>
        </w:rPr>
        <w:t xml:space="preserve"> </w:t>
      </w:r>
    </w:p>
    <w:p w:rsidR="08A13FDA" w:rsidRPr="08A13FDA" w:rsidRDefault="08B457B4" w:rsidP="08A13FDA">
      <w:pPr>
        <w:jc w:val="both"/>
        <w:rPr>
          <w:rStyle w:val="LatinChar"/>
          <w:rFonts w:cs="FrankRuehl"/>
          <w:sz w:val="28"/>
          <w:szCs w:val="28"/>
          <w:rtl/>
          <w:lang w:val="en-GB"/>
        </w:rPr>
      </w:pPr>
      <w:r w:rsidRPr="08B457B4">
        <w:rPr>
          <w:rStyle w:val="LatinChar"/>
          <w:rtl/>
        </w:rPr>
        <w:t>#</w:t>
      </w:r>
      <w:r>
        <w:rPr>
          <w:rStyle w:val="Title1"/>
          <w:rFonts w:hint="cs"/>
          <w:rtl/>
          <w:lang w:val="en-GB"/>
        </w:rPr>
        <w:t>"א</w:t>
      </w:r>
      <w:r w:rsidRPr="08B457B4">
        <w:rPr>
          <w:rStyle w:val="Title1"/>
          <w:rtl/>
          <w:lang w:val="en-GB"/>
        </w:rPr>
        <w:t>שר שם</w:t>
      </w:r>
      <w:r w:rsidRPr="08B457B4">
        <w:rPr>
          <w:rStyle w:val="LatinChar"/>
          <w:rtl/>
        </w:rPr>
        <w:t>=</w:t>
      </w:r>
      <w:r w:rsidRPr="08B457B4">
        <w:rPr>
          <w:rStyle w:val="LatinChar"/>
          <w:rFonts w:cs="FrankRuehl"/>
          <w:sz w:val="28"/>
          <w:szCs w:val="28"/>
          <w:rtl/>
          <w:lang w:val="en-GB"/>
        </w:rPr>
        <w:t xml:space="preserve"> האחת שפרה ושם השנית פועה</w:t>
      </w:r>
      <w:r>
        <w:rPr>
          <w:rStyle w:val="LatinChar"/>
          <w:rFonts w:cs="FrankRuehl" w:hint="cs"/>
          <w:sz w:val="28"/>
          <w:szCs w:val="28"/>
          <w:rtl/>
          <w:lang w:val="en-GB"/>
        </w:rPr>
        <w:t xml:space="preserve">" </w:t>
      </w:r>
      <w:r w:rsidRPr="08B457B4">
        <w:rPr>
          <w:rStyle w:val="LatinChar"/>
          <w:rFonts w:cs="Dbs-Rashi" w:hint="cs"/>
          <w:szCs w:val="20"/>
          <w:rtl/>
          <w:lang w:val="en-GB"/>
        </w:rPr>
        <w:t>(שמות א, טו)</w:t>
      </w:r>
      <w:r w:rsidRPr="08B457B4">
        <w:rPr>
          <w:rStyle w:val="LatinChar"/>
          <w:rFonts w:cs="FrankRuehl"/>
          <w:sz w:val="28"/>
          <w:szCs w:val="28"/>
          <w:rtl/>
          <w:lang w:val="en-GB"/>
        </w:rPr>
        <w:t xml:space="preserve">, רב ושמואל </w:t>
      </w:r>
      <w:r w:rsidRPr="08B457B4">
        <w:rPr>
          <w:rStyle w:val="LatinChar"/>
          <w:rFonts w:cs="Dbs-Rashi" w:hint="cs"/>
          <w:szCs w:val="20"/>
          <w:rtl/>
          <w:lang w:val="en-GB"/>
        </w:rPr>
        <w:t>(סוטה יא:)</w:t>
      </w:r>
      <w:r>
        <w:rPr>
          <w:rStyle w:val="LatinChar"/>
          <w:rFonts w:cs="FrankRuehl" w:hint="cs"/>
          <w:sz w:val="28"/>
          <w:szCs w:val="28"/>
          <w:rtl/>
          <w:lang w:val="en-GB"/>
        </w:rPr>
        <w:t xml:space="preserve">, </w:t>
      </w:r>
      <w:r w:rsidRPr="08B457B4">
        <w:rPr>
          <w:rStyle w:val="LatinChar"/>
          <w:rFonts w:cs="FrankRuehl"/>
          <w:sz w:val="28"/>
          <w:szCs w:val="28"/>
          <w:rtl/>
          <w:lang w:val="en-GB"/>
        </w:rPr>
        <w:t>חד אמר</w:t>
      </w:r>
      <w:r w:rsidR="084F21F1">
        <w:rPr>
          <w:rStyle w:val="LatinChar"/>
          <w:rFonts w:cs="FrankRuehl" w:hint="cs"/>
          <w:sz w:val="28"/>
          <w:szCs w:val="28"/>
          <w:rtl/>
          <w:lang w:val="en-GB"/>
        </w:rPr>
        <w:t>,</w:t>
      </w:r>
      <w:r w:rsidRPr="08B457B4">
        <w:rPr>
          <w:rStyle w:val="LatinChar"/>
          <w:rFonts w:cs="FrankRuehl"/>
          <w:sz w:val="28"/>
          <w:szCs w:val="28"/>
          <w:rtl/>
          <w:lang w:val="en-GB"/>
        </w:rPr>
        <w:t xml:space="preserve"> זו</w:t>
      </w:r>
      <w:r w:rsidR="084F0051">
        <w:rPr>
          <w:rStyle w:val="FootnoteReference"/>
          <w:rFonts w:cs="FrankRuehl"/>
          <w:szCs w:val="28"/>
          <w:rtl/>
        </w:rPr>
        <w:footnoteReference w:id="93"/>
      </w:r>
      <w:r w:rsidRPr="08B457B4">
        <w:rPr>
          <w:rStyle w:val="LatinChar"/>
          <w:rFonts w:cs="FrankRuehl"/>
          <w:sz w:val="28"/>
          <w:szCs w:val="28"/>
          <w:rtl/>
          <w:lang w:val="en-GB"/>
        </w:rPr>
        <w:t xml:space="preserve"> אשה ובתה</w:t>
      </w:r>
      <w:r w:rsidR="084F21F1">
        <w:rPr>
          <w:rStyle w:val="LatinChar"/>
          <w:rFonts w:cs="FrankRuehl" w:hint="cs"/>
          <w:sz w:val="28"/>
          <w:szCs w:val="28"/>
          <w:rtl/>
          <w:lang w:val="en-GB"/>
        </w:rPr>
        <w:t>.</w:t>
      </w:r>
      <w:r w:rsidRPr="08B457B4">
        <w:rPr>
          <w:rStyle w:val="LatinChar"/>
          <w:rFonts w:cs="FrankRuehl"/>
          <w:sz w:val="28"/>
          <w:szCs w:val="28"/>
          <w:rtl/>
          <w:lang w:val="en-GB"/>
        </w:rPr>
        <w:t xml:space="preserve"> וחד אמר</w:t>
      </w:r>
      <w:r w:rsidR="084F21F1">
        <w:rPr>
          <w:rStyle w:val="LatinChar"/>
          <w:rFonts w:cs="FrankRuehl" w:hint="cs"/>
          <w:sz w:val="28"/>
          <w:szCs w:val="28"/>
          <w:rtl/>
          <w:lang w:val="en-GB"/>
        </w:rPr>
        <w:t>,</w:t>
      </w:r>
      <w:r w:rsidRPr="08B457B4">
        <w:rPr>
          <w:rStyle w:val="LatinChar"/>
          <w:rFonts w:cs="FrankRuehl"/>
          <w:sz w:val="28"/>
          <w:szCs w:val="28"/>
          <w:rtl/>
          <w:lang w:val="en-GB"/>
        </w:rPr>
        <w:t xml:space="preserve"> זו כלה וחמותה</w:t>
      </w:r>
      <w:r w:rsidR="084F21F1">
        <w:rPr>
          <w:rStyle w:val="FootnoteReference"/>
          <w:rFonts w:cs="FrankRuehl"/>
          <w:szCs w:val="28"/>
          <w:rtl/>
        </w:rPr>
        <w:footnoteReference w:id="94"/>
      </w:r>
      <w:r w:rsidRPr="08B457B4">
        <w:rPr>
          <w:rStyle w:val="LatinChar"/>
          <w:rFonts w:cs="FrankRuehl"/>
          <w:sz w:val="28"/>
          <w:szCs w:val="28"/>
          <w:rtl/>
          <w:lang w:val="en-GB"/>
        </w:rPr>
        <w:t xml:space="preserve">. ונראה לכך לא הזכיר אותם בשמם לומר </w:t>
      </w:r>
      <w:r w:rsidR="086174DB">
        <w:rPr>
          <w:rStyle w:val="LatinChar"/>
          <w:rFonts w:cs="FrankRuehl" w:hint="cs"/>
          <w:sz w:val="28"/>
          <w:szCs w:val="28"/>
          <w:rtl/>
          <w:lang w:val="en-GB"/>
        </w:rPr>
        <w:t>"</w:t>
      </w:r>
      <w:r w:rsidRPr="08B457B4">
        <w:rPr>
          <w:rStyle w:val="LatinChar"/>
          <w:rFonts w:cs="FrankRuehl"/>
          <w:sz w:val="28"/>
          <w:szCs w:val="28"/>
          <w:rtl/>
          <w:lang w:val="en-GB"/>
        </w:rPr>
        <w:t>אשר שם האחת יוכבד</w:t>
      </w:r>
      <w:r w:rsidR="086174DB">
        <w:rPr>
          <w:rStyle w:val="LatinChar"/>
          <w:rFonts w:cs="FrankRuehl" w:hint="cs"/>
          <w:sz w:val="28"/>
          <w:szCs w:val="28"/>
          <w:rtl/>
          <w:lang w:val="en-GB"/>
        </w:rPr>
        <w:t>"</w:t>
      </w:r>
      <w:r w:rsidR="086174DB">
        <w:rPr>
          <w:rStyle w:val="FootnoteReference"/>
          <w:rFonts w:cs="FrankRuehl"/>
          <w:szCs w:val="28"/>
          <w:rtl/>
        </w:rPr>
        <w:footnoteReference w:id="95"/>
      </w:r>
      <w:r w:rsidRPr="08B457B4">
        <w:rPr>
          <w:rStyle w:val="LatinChar"/>
          <w:rFonts w:cs="FrankRuehl"/>
          <w:sz w:val="28"/>
          <w:szCs w:val="28"/>
          <w:rtl/>
          <w:lang w:val="en-GB"/>
        </w:rPr>
        <w:t xml:space="preserve">, מפני שלא תמצא שם </w:t>
      </w:r>
      <w:r w:rsidR="08A60B47">
        <w:rPr>
          <w:rStyle w:val="LatinChar"/>
          <w:rFonts w:cs="FrankRuehl" w:hint="cs"/>
          <w:sz w:val="28"/>
          <w:szCs w:val="28"/>
          <w:rtl/>
          <w:lang w:val="en-GB"/>
        </w:rPr>
        <w:t>"</w:t>
      </w:r>
      <w:r w:rsidRPr="08B457B4">
        <w:rPr>
          <w:rStyle w:val="LatinChar"/>
          <w:rFonts w:cs="FrankRuehl"/>
          <w:sz w:val="28"/>
          <w:szCs w:val="28"/>
          <w:rtl/>
          <w:lang w:val="en-GB"/>
        </w:rPr>
        <w:t>יוכבד</w:t>
      </w:r>
      <w:r w:rsidR="08A60B47">
        <w:rPr>
          <w:rStyle w:val="LatinChar"/>
          <w:rFonts w:cs="FrankRuehl" w:hint="cs"/>
          <w:sz w:val="28"/>
          <w:szCs w:val="28"/>
          <w:rtl/>
          <w:lang w:val="en-GB"/>
        </w:rPr>
        <w:t>"</w:t>
      </w:r>
      <w:r w:rsidRPr="08B457B4">
        <w:rPr>
          <w:rStyle w:val="LatinChar"/>
          <w:rFonts w:cs="FrankRuehl"/>
          <w:sz w:val="28"/>
          <w:szCs w:val="28"/>
          <w:rtl/>
          <w:lang w:val="en-GB"/>
        </w:rPr>
        <w:t xml:space="preserve"> קודם לידת משה</w:t>
      </w:r>
      <w:r w:rsidR="08A60B47">
        <w:rPr>
          <w:rStyle w:val="FootnoteReference"/>
          <w:rFonts w:cs="FrankRuehl"/>
          <w:szCs w:val="28"/>
          <w:rtl/>
        </w:rPr>
        <w:footnoteReference w:id="96"/>
      </w:r>
      <w:r w:rsidRPr="08B457B4">
        <w:rPr>
          <w:rStyle w:val="LatinChar"/>
          <w:rFonts w:cs="FrankRuehl"/>
          <w:sz w:val="28"/>
          <w:szCs w:val="28"/>
          <w:rtl/>
          <w:lang w:val="en-GB"/>
        </w:rPr>
        <w:t>. והיינו שלא תאמר כי נולד משה מצד עמרם ויוכבד</w:t>
      </w:r>
      <w:r w:rsidR="08906753">
        <w:rPr>
          <w:rStyle w:val="LatinChar"/>
          <w:rFonts w:cs="FrankRuehl" w:hint="cs"/>
          <w:sz w:val="28"/>
          <w:szCs w:val="28"/>
          <w:rtl/>
          <w:lang w:val="en-GB"/>
        </w:rPr>
        <w:t>,</w:t>
      </w:r>
      <w:r w:rsidRPr="08B457B4">
        <w:rPr>
          <w:rStyle w:val="LatinChar"/>
          <w:rFonts w:cs="FrankRuehl"/>
          <w:sz w:val="28"/>
          <w:szCs w:val="28"/>
          <w:rtl/>
          <w:lang w:val="en-GB"/>
        </w:rPr>
        <w:t xml:space="preserve"> שהם בני אדם פרטים</w:t>
      </w:r>
      <w:r w:rsidR="08C84AE9">
        <w:rPr>
          <w:rStyle w:val="FootnoteReference"/>
          <w:rFonts w:cs="FrankRuehl"/>
          <w:szCs w:val="28"/>
          <w:rtl/>
        </w:rPr>
        <w:footnoteReference w:id="97"/>
      </w:r>
      <w:r w:rsidR="08906753">
        <w:rPr>
          <w:rStyle w:val="LatinChar"/>
          <w:rFonts w:cs="FrankRuehl" w:hint="cs"/>
          <w:sz w:val="28"/>
          <w:szCs w:val="28"/>
          <w:rtl/>
          <w:lang w:val="en-GB"/>
        </w:rPr>
        <w:t>.</w:t>
      </w:r>
      <w:r w:rsidRPr="08B457B4">
        <w:rPr>
          <w:rStyle w:val="LatinChar"/>
          <w:rFonts w:cs="FrankRuehl"/>
          <w:sz w:val="28"/>
          <w:szCs w:val="28"/>
          <w:rtl/>
          <w:lang w:val="en-GB"/>
        </w:rPr>
        <w:t xml:space="preserve"> שדבר זה אינו</w:t>
      </w:r>
      <w:r w:rsidR="08906753">
        <w:rPr>
          <w:rStyle w:val="LatinChar"/>
          <w:rFonts w:cs="FrankRuehl" w:hint="cs"/>
          <w:sz w:val="28"/>
          <w:szCs w:val="28"/>
          <w:rtl/>
          <w:lang w:val="en-GB"/>
        </w:rPr>
        <w:t>,</w:t>
      </w:r>
      <w:r w:rsidRPr="08B457B4">
        <w:rPr>
          <w:rStyle w:val="LatinChar"/>
          <w:rFonts w:cs="FrankRuehl"/>
          <w:sz w:val="28"/>
          <w:szCs w:val="28"/>
          <w:rtl/>
          <w:lang w:val="en-GB"/>
        </w:rPr>
        <w:t xml:space="preserve"> כי לפי מעלת משה ומדריגתו</w:t>
      </w:r>
      <w:r w:rsidR="08906753">
        <w:rPr>
          <w:rStyle w:val="LatinChar"/>
          <w:rFonts w:cs="FrankRuehl" w:hint="cs"/>
          <w:sz w:val="28"/>
          <w:szCs w:val="28"/>
          <w:rtl/>
          <w:lang w:val="en-GB"/>
        </w:rPr>
        <w:t>,</w:t>
      </w:r>
      <w:r w:rsidRPr="08B457B4">
        <w:rPr>
          <w:rStyle w:val="LatinChar"/>
          <w:rFonts w:cs="FrankRuehl"/>
          <w:sz w:val="28"/>
          <w:szCs w:val="28"/>
          <w:rtl/>
          <w:lang w:val="en-GB"/>
        </w:rPr>
        <w:t xml:space="preserve"> שהיה משה נבדל מכל אדם על פני האדמה</w:t>
      </w:r>
      <w:r w:rsidR="08B467AC">
        <w:rPr>
          <w:rStyle w:val="FootnoteReference"/>
          <w:rFonts w:cs="FrankRuehl"/>
          <w:szCs w:val="28"/>
          <w:rtl/>
        </w:rPr>
        <w:footnoteReference w:id="98"/>
      </w:r>
      <w:r w:rsidR="08906753">
        <w:rPr>
          <w:rStyle w:val="LatinChar"/>
          <w:rFonts w:cs="FrankRuehl" w:hint="cs"/>
          <w:sz w:val="28"/>
          <w:szCs w:val="28"/>
          <w:rtl/>
          <w:lang w:val="en-GB"/>
        </w:rPr>
        <w:t>,</w:t>
      </w:r>
      <w:r w:rsidRPr="08B457B4">
        <w:rPr>
          <w:rStyle w:val="LatinChar"/>
          <w:rFonts w:cs="FrankRuehl"/>
          <w:sz w:val="28"/>
          <w:szCs w:val="28"/>
          <w:rtl/>
          <w:lang w:val="en-GB"/>
        </w:rPr>
        <w:t xml:space="preserve"> כאשר ידוע ממדריגת משה</w:t>
      </w:r>
      <w:r w:rsidR="0807210E">
        <w:rPr>
          <w:rStyle w:val="FootnoteReference"/>
          <w:rFonts w:cs="FrankRuehl"/>
          <w:szCs w:val="28"/>
          <w:rtl/>
        </w:rPr>
        <w:footnoteReference w:id="99"/>
      </w:r>
      <w:r w:rsidR="08906753">
        <w:rPr>
          <w:rStyle w:val="LatinChar"/>
          <w:rFonts w:cs="FrankRuehl" w:hint="cs"/>
          <w:sz w:val="28"/>
          <w:szCs w:val="28"/>
          <w:rtl/>
          <w:lang w:val="en-GB"/>
        </w:rPr>
        <w:t>.</w:t>
      </w:r>
      <w:r w:rsidRPr="08B457B4">
        <w:rPr>
          <w:rStyle w:val="LatinChar"/>
          <w:rFonts w:cs="FrankRuehl"/>
          <w:sz w:val="28"/>
          <w:szCs w:val="28"/>
          <w:rtl/>
          <w:lang w:val="en-GB"/>
        </w:rPr>
        <w:t xml:space="preserve"> ואם יאמר הכתוב כי משה נולד מעמרם ויוכבד</w:t>
      </w:r>
      <w:r w:rsidR="08906753">
        <w:rPr>
          <w:rStyle w:val="LatinChar"/>
          <w:rFonts w:cs="FrankRuehl" w:hint="cs"/>
          <w:sz w:val="28"/>
          <w:szCs w:val="28"/>
          <w:rtl/>
          <w:lang w:val="en-GB"/>
        </w:rPr>
        <w:t>,</w:t>
      </w:r>
      <w:r w:rsidRPr="08B457B4">
        <w:rPr>
          <w:rStyle w:val="LatinChar"/>
          <w:rFonts w:cs="FrankRuehl"/>
          <w:sz w:val="28"/>
          <w:szCs w:val="28"/>
          <w:rtl/>
          <w:lang w:val="en-GB"/>
        </w:rPr>
        <w:t xml:space="preserve"> בני אדם פרטיים, לא היה משה נבדל מכל אדם</w:t>
      </w:r>
      <w:r w:rsidR="08906753">
        <w:rPr>
          <w:rStyle w:val="LatinChar"/>
          <w:rFonts w:cs="FrankRuehl" w:hint="cs"/>
          <w:sz w:val="28"/>
          <w:szCs w:val="28"/>
          <w:rtl/>
          <w:lang w:val="en-GB"/>
        </w:rPr>
        <w:t>,</w:t>
      </w:r>
      <w:r w:rsidRPr="08B457B4">
        <w:rPr>
          <w:rStyle w:val="LatinChar"/>
          <w:rFonts w:cs="FrankRuehl"/>
          <w:sz w:val="28"/>
          <w:szCs w:val="28"/>
          <w:rtl/>
          <w:lang w:val="en-GB"/>
        </w:rPr>
        <w:t xml:space="preserve"> שהרי הוא מתיחס אל אביו במה שהוא פרטי זה</w:t>
      </w:r>
      <w:r w:rsidR="08906753">
        <w:rPr>
          <w:rStyle w:val="LatinChar"/>
          <w:rFonts w:cs="FrankRuehl" w:hint="cs"/>
          <w:sz w:val="28"/>
          <w:szCs w:val="28"/>
          <w:rtl/>
          <w:lang w:val="en-GB"/>
        </w:rPr>
        <w:t>,</w:t>
      </w:r>
      <w:r w:rsidR="08906753">
        <w:rPr>
          <w:rStyle w:val="LatinChar"/>
          <w:rFonts w:cs="FrankRuehl"/>
          <w:sz w:val="28"/>
          <w:szCs w:val="28"/>
          <w:rtl/>
          <w:lang w:val="en-GB"/>
        </w:rPr>
        <w:t xml:space="preserve"> וכל פרטי הוא חלק</w:t>
      </w:r>
      <w:r w:rsidR="08B467AC">
        <w:rPr>
          <w:rStyle w:val="FootnoteReference"/>
          <w:rFonts w:cs="FrankRuehl"/>
          <w:szCs w:val="28"/>
          <w:rtl/>
        </w:rPr>
        <w:footnoteReference w:id="100"/>
      </w:r>
      <w:r w:rsidR="08906753">
        <w:rPr>
          <w:rStyle w:val="LatinChar"/>
          <w:rFonts w:cs="FrankRuehl" w:hint="cs"/>
          <w:sz w:val="28"/>
          <w:szCs w:val="28"/>
          <w:rtl/>
          <w:lang w:val="en-GB"/>
        </w:rPr>
        <w:t>.</w:t>
      </w:r>
      <w:r w:rsidRPr="08B457B4">
        <w:rPr>
          <w:rStyle w:val="LatinChar"/>
          <w:rFonts w:cs="FrankRuehl"/>
          <w:sz w:val="28"/>
          <w:szCs w:val="28"/>
          <w:rtl/>
          <w:lang w:val="en-GB"/>
        </w:rPr>
        <w:t xml:space="preserve"> ולפיכך כתוב </w:t>
      </w:r>
      <w:r w:rsidR="08906753" w:rsidRPr="08906753">
        <w:rPr>
          <w:rStyle w:val="LatinChar"/>
          <w:rFonts w:cs="Dbs-Rashi" w:hint="cs"/>
          <w:szCs w:val="20"/>
          <w:rtl/>
          <w:lang w:val="en-GB"/>
        </w:rPr>
        <w:t>(שמות ב, א)</w:t>
      </w:r>
      <w:r w:rsidR="08906753">
        <w:rPr>
          <w:rStyle w:val="LatinChar"/>
          <w:rFonts w:cs="FrankRuehl" w:hint="cs"/>
          <w:sz w:val="28"/>
          <w:szCs w:val="28"/>
          <w:rtl/>
          <w:lang w:val="en-GB"/>
        </w:rPr>
        <w:t xml:space="preserve"> "</w:t>
      </w:r>
      <w:r w:rsidRPr="08B457B4">
        <w:rPr>
          <w:rStyle w:val="LatinChar"/>
          <w:rFonts w:cs="FrankRuehl"/>
          <w:sz w:val="28"/>
          <w:szCs w:val="28"/>
          <w:rtl/>
          <w:lang w:val="en-GB"/>
        </w:rPr>
        <w:t>וילך איש מבית לוי ויקח את בת לוי</w:t>
      </w:r>
      <w:r w:rsidR="08906753">
        <w:rPr>
          <w:rStyle w:val="LatinChar"/>
          <w:rFonts w:cs="FrankRuehl" w:hint="cs"/>
          <w:sz w:val="28"/>
          <w:szCs w:val="28"/>
          <w:rtl/>
          <w:lang w:val="en-GB"/>
        </w:rPr>
        <w:t>",</w:t>
      </w:r>
      <w:r w:rsidRPr="08B457B4">
        <w:rPr>
          <w:rStyle w:val="LatinChar"/>
          <w:rFonts w:cs="FrankRuehl"/>
          <w:sz w:val="28"/>
          <w:szCs w:val="28"/>
          <w:rtl/>
          <w:lang w:val="en-GB"/>
        </w:rPr>
        <w:t xml:space="preserve"> ולא נזכר בלידתו שם אביו בפרט</w:t>
      </w:r>
      <w:r w:rsidR="08906753">
        <w:rPr>
          <w:rStyle w:val="LatinChar"/>
          <w:rFonts w:cs="FrankRuehl" w:hint="cs"/>
          <w:sz w:val="28"/>
          <w:szCs w:val="28"/>
          <w:rtl/>
          <w:lang w:val="en-GB"/>
        </w:rPr>
        <w:t>,</w:t>
      </w:r>
      <w:r w:rsidRPr="08B457B4">
        <w:rPr>
          <w:rStyle w:val="LatinChar"/>
          <w:rFonts w:cs="FrankRuehl"/>
          <w:sz w:val="28"/>
          <w:szCs w:val="28"/>
          <w:rtl/>
          <w:lang w:val="en-GB"/>
        </w:rPr>
        <w:t xml:space="preserve"> שלא היה לו התיחסות אל אדם פרטי זה כלל</w:t>
      </w:r>
      <w:r w:rsidR="08906753">
        <w:rPr>
          <w:rStyle w:val="LatinChar"/>
          <w:rFonts w:cs="FrankRuehl" w:hint="cs"/>
          <w:sz w:val="28"/>
          <w:szCs w:val="28"/>
          <w:rtl/>
          <w:lang w:val="en-GB"/>
        </w:rPr>
        <w:t>,</w:t>
      </w:r>
      <w:r w:rsidRPr="08B457B4">
        <w:rPr>
          <w:rStyle w:val="LatinChar"/>
          <w:rFonts w:cs="FrankRuehl"/>
          <w:sz w:val="28"/>
          <w:szCs w:val="28"/>
          <w:rtl/>
          <w:lang w:val="en-GB"/>
        </w:rPr>
        <w:t xml:space="preserve"> רק אל </w:t>
      </w:r>
      <w:r w:rsidR="08E8228B">
        <w:rPr>
          <w:rStyle w:val="LatinChar"/>
          <w:rFonts w:cs="FrankRuehl" w:hint="cs"/>
          <w:sz w:val="28"/>
          <w:szCs w:val="28"/>
          <w:rtl/>
          <w:lang w:val="en-GB"/>
        </w:rPr>
        <w:t>"</w:t>
      </w:r>
      <w:r w:rsidRPr="08B457B4">
        <w:rPr>
          <w:rStyle w:val="LatinChar"/>
          <w:rFonts w:cs="FrankRuehl"/>
          <w:sz w:val="28"/>
          <w:szCs w:val="28"/>
          <w:rtl/>
          <w:lang w:val="en-GB"/>
        </w:rPr>
        <w:t>איש</w:t>
      </w:r>
      <w:r w:rsidR="08E8228B">
        <w:rPr>
          <w:rStyle w:val="LatinChar"/>
          <w:rFonts w:cs="FrankRuehl" w:hint="cs"/>
          <w:sz w:val="28"/>
          <w:szCs w:val="28"/>
          <w:rtl/>
          <w:lang w:val="en-GB"/>
        </w:rPr>
        <w:t>"</w:t>
      </w:r>
      <w:r w:rsidRPr="08B457B4">
        <w:rPr>
          <w:rStyle w:val="LatinChar"/>
          <w:rFonts w:cs="FrankRuehl"/>
          <w:sz w:val="28"/>
          <w:szCs w:val="28"/>
          <w:rtl/>
          <w:lang w:val="en-GB"/>
        </w:rPr>
        <w:t xml:space="preserve"> בסתם</w:t>
      </w:r>
      <w:r w:rsidR="08906753">
        <w:rPr>
          <w:rStyle w:val="LatinChar"/>
          <w:rFonts w:cs="FrankRuehl" w:hint="cs"/>
          <w:sz w:val="28"/>
          <w:szCs w:val="28"/>
          <w:rtl/>
          <w:lang w:val="en-GB"/>
        </w:rPr>
        <w:t>.</w:t>
      </w:r>
      <w:r w:rsidRPr="08B457B4">
        <w:rPr>
          <w:rStyle w:val="LatinChar"/>
          <w:rFonts w:cs="FrankRuehl"/>
          <w:sz w:val="28"/>
          <w:szCs w:val="28"/>
          <w:rtl/>
          <w:lang w:val="en-GB"/>
        </w:rPr>
        <w:t xml:space="preserve"> וזהו מדריגה יותר משא</w:t>
      </w:r>
      <w:r w:rsidR="08906753">
        <w:rPr>
          <w:rStyle w:val="LatinChar"/>
          <w:rFonts w:cs="FrankRuehl" w:hint="cs"/>
          <w:sz w:val="28"/>
          <w:szCs w:val="28"/>
          <w:rtl/>
          <w:lang w:val="en-GB"/>
        </w:rPr>
        <w:t>י</w:t>
      </w:r>
      <w:r w:rsidRPr="08B457B4">
        <w:rPr>
          <w:rStyle w:val="LatinChar"/>
          <w:rFonts w:cs="FrankRuehl"/>
          <w:sz w:val="28"/>
          <w:szCs w:val="28"/>
          <w:rtl/>
          <w:lang w:val="en-GB"/>
        </w:rPr>
        <w:t>לו היה לו יחוס אל אדם פרטי</w:t>
      </w:r>
      <w:r w:rsidR="08906753">
        <w:rPr>
          <w:rStyle w:val="LatinChar"/>
          <w:rFonts w:cs="FrankRuehl" w:hint="cs"/>
          <w:sz w:val="28"/>
          <w:szCs w:val="28"/>
          <w:rtl/>
          <w:lang w:val="en-GB"/>
        </w:rPr>
        <w:t>,</w:t>
      </w:r>
      <w:r w:rsidRPr="08B457B4">
        <w:rPr>
          <w:rStyle w:val="LatinChar"/>
          <w:rFonts w:cs="FrankRuehl"/>
          <w:sz w:val="28"/>
          <w:szCs w:val="28"/>
          <w:rtl/>
          <w:lang w:val="en-GB"/>
        </w:rPr>
        <w:t xml:space="preserve"> שהוא פרטי זה</w:t>
      </w:r>
      <w:r w:rsidR="08E8228B">
        <w:rPr>
          <w:rStyle w:val="FootnoteReference"/>
          <w:rFonts w:cs="FrankRuehl"/>
          <w:szCs w:val="28"/>
          <w:rtl/>
        </w:rPr>
        <w:footnoteReference w:id="101"/>
      </w:r>
      <w:r w:rsidRPr="08B457B4">
        <w:rPr>
          <w:rStyle w:val="LatinChar"/>
          <w:rFonts w:cs="FrankRuehl"/>
          <w:sz w:val="28"/>
          <w:szCs w:val="28"/>
          <w:rtl/>
          <w:lang w:val="en-GB"/>
        </w:rPr>
        <w:t>. ודוקא קודם לידתו, שרצונו לומר שתולדות משה לא בא מכח אדם פרטי</w:t>
      </w:r>
      <w:r w:rsidR="08906753">
        <w:rPr>
          <w:rStyle w:val="LatinChar"/>
          <w:rFonts w:cs="FrankRuehl" w:hint="cs"/>
          <w:sz w:val="28"/>
          <w:szCs w:val="28"/>
          <w:rtl/>
          <w:lang w:val="en-GB"/>
        </w:rPr>
        <w:t>,</w:t>
      </w:r>
      <w:r w:rsidRPr="08B457B4">
        <w:rPr>
          <w:rStyle w:val="LatinChar"/>
          <w:rFonts w:cs="FrankRuehl"/>
          <w:sz w:val="28"/>
          <w:szCs w:val="28"/>
          <w:rtl/>
          <w:lang w:val="en-GB"/>
        </w:rPr>
        <w:t xml:space="preserve"> שהוא פרטי זה, שאז היה משה מתיחס לפרטי</w:t>
      </w:r>
      <w:r w:rsidR="08906753">
        <w:rPr>
          <w:rStyle w:val="LatinChar"/>
          <w:rFonts w:cs="FrankRuehl" w:hint="cs"/>
          <w:sz w:val="28"/>
          <w:szCs w:val="28"/>
          <w:rtl/>
          <w:lang w:val="en-GB"/>
        </w:rPr>
        <w:t>,</w:t>
      </w:r>
      <w:r w:rsidRPr="08B457B4">
        <w:rPr>
          <w:rStyle w:val="LatinChar"/>
          <w:rFonts w:cs="FrankRuehl"/>
          <w:sz w:val="28"/>
          <w:szCs w:val="28"/>
          <w:rtl/>
          <w:lang w:val="en-GB"/>
        </w:rPr>
        <w:t xml:space="preserve"> ולא היה משה נבדל מכל אדם</w:t>
      </w:r>
      <w:r w:rsidR="08906753">
        <w:rPr>
          <w:rStyle w:val="LatinChar"/>
          <w:rFonts w:cs="FrankRuehl" w:hint="cs"/>
          <w:sz w:val="28"/>
          <w:szCs w:val="28"/>
          <w:rtl/>
          <w:lang w:val="en-GB"/>
        </w:rPr>
        <w:t>,</w:t>
      </w:r>
      <w:r w:rsidRPr="08B457B4">
        <w:rPr>
          <w:rStyle w:val="LatinChar"/>
          <w:rFonts w:cs="FrankRuehl"/>
          <w:sz w:val="28"/>
          <w:szCs w:val="28"/>
          <w:rtl/>
          <w:lang w:val="en-GB"/>
        </w:rPr>
        <w:t xml:space="preserve"> כי הפרטי הוא חלק</w:t>
      </w:r>
      <w:r w:rsidR="08906753">
        <w:rPr>
          <w:rStyle w:val="LatinChar"/>
          <w:rFonts w:cs="FrankRuehl" w:hint="cs"/>
          <w:sz w:val="28"/>
          <w:szCs w:val="28"/>
          <w:rtl/>
          <w:lang w:val="en-GB"/>
        </w:rPr>
        <w:t>.</w:t>
      </w:r>
      <w:r w:rsidRPr="08B457B4">
        <w:rPr>
          <w:rStyle w:val="LatinChar"/>
          <w:rFonts w:cs="FrankRuehl"/>
          <w:sz w:val="28"/>
          <w:szCs w:val="28"/>
          <w:rtl/>
          <w:lang w:val="en-GB"/>
        </w:rPr>
        <w:t xml:space="preserve"> וכאשר היה היחוס לאביו מצד שהוא </w:t>
      </w:r>
      <w:r w:rsidR="08D03096">
        <w:rPr>
          <w:rStyle w:val="LatinChar"/>
          <w:rFonts w:cs="FrankRuehl" w:hint="cs"/>
          <w:sz w:val="28"/>
          <w:szCs w:val="28"/>
          <w:rtl/>
          <w:lang w:val="en-GB"/>
        </w:rPr>
        <w:t>"</w:t>
      </w:r>
      <w:r w:rsidRPr="08B457B4">
        <w:rPr>
          <w:rStyle w:val="LatinChar"/>
          <w:rFonts w:cs="FrankRuehl"/>
          <w:sz w:val="28"/>
          <w:szCs w:val="28"/>
          <w:rtl/>
          <w:lang w:val="en-GB"/>
        </w:rPr>
        <w:t>איש</w:t>
      </w:r>
      <w:r w:rsidR="08D03096">
        <w:rPr>
          <w:rStyle w:val="LatinChar"/>
          <w:rFonts w:cs="FrankRuehl" w:hint="cs"/>
          <w:sz w:val="28"/>
          <w:szCs w:val="28"/>
          <w:rtl/>
          <w:lang w:val="en-GB"/>
        </w:rPr>
        <w:t>"</w:t>
      </w:r>
      <w:r w:rsidRPr="08B457B4">
        <w:rPr>
          <w:rStyle w:val="LatinChar"/>
          <w:rFonts w:cs="FrankRuehl"/>
          <w:sz w:val="28"/>
          <w:szCs w:val="28"/>
          <w:rtl/>
          <w:lang w:val="en-GB"/>
        </w:rPr>
        <w:t xml:space="preserve"> בלבד, אין לו התיחסות לשום פרטי זה</w:t>
      </w:r>
      <w:r w:rsidR="08906753">
        <w:rPr>
          <w:rStyle w:val="LatinChar"/>
          <w:rFonts w:cs="FrankRuehl" w:hint="cs"/>
          <w:sz w:val="28"/>
          <w:szCs w:val="28"/>
          <w:rtl/>
          <w:lang w:val="en-GB"/>
        </w:rPr>
        <w:t>,</w:t>
      </w:r>
      <w:r w:rsidRPr="08B457B4">
        <w:rPr>
          <w:rStyle w:val="LatinChar"/>
          <w:rFonts w:cs="FrankRuehl"/>
          <w:sz w:val="28"/>
          <w:szCs w:val="28"/>
          <w:rtl/>
          <w:lang w:val="en-GB"/>
        </w:rPr>
        <w:t xml:space="preserve"> והוא נבדל כאשר ראוי למעלת משה</w:t>
      </w:r>
      <w:r w:rsidR="0810503F">
        <w:rPr>
          <w:rStyle w:val="FootnoteReference"/>
          <w:rFonts w:cs="FrankRuehl"/>
          <w:szCs w:val="28"/>
          <w:rtl/>
        </w:rPr>
        <w:footnoteReference w:id="102"/>
      </w:r>
      <w:r w:rsidR="08906753">
        <w:rPr>
          <w:rStyle w:val="LatinChar"/>
          <w:rFonts w:cs="FrankRuehl" w:hint="cs"/>
          <w:sz w:val="28"/>
          <w:szCs w:val="28"/>
          <w:rtl/>
          <w:lang w:val="en-GB"/>
        </w:rPr>
        <w:t>.</w:t>
      </w:r>
      <w:r w:rsidRPr="08B457B4">
        <w:rPr>
          <w:rStyle w:val="LatinChar"/>
          <w:rFonts w:cs="FrankRuehl"/>
          <w:sz w:val="28"/>
          <w:szCs w:val="28"/>
          <w:rtl/>
          <w:lang w:val="en-GB"/>
        </w:rPr>
        <w:t xml:space="preserve"> ודבר זה דבר מופלא מאוד</w:t>
      </w:r>
      <w:r w:rsidR="08906753">
        <w:rPr>
          <w:rStyle w:val="LatinChar"/>
          <w:rFonts w:cs="FrankRuehl" w:hint="cs"/>
          <w:sz w:val="28"/>
          <w:szCs w:val="28"/>
          <w:rtl/>
          <w:lang w:val="en-GB"/>
        </w:rPr>
        <w:t>,</w:t>
      </w:r>
      <w:r w:rsidRPr="08B457B4">
        <w:rPr>
          <w:rStyle w:val="LatinChar"/>
          <w:rFonts w:cs="FrankRuehl"/>
          <w:sz w:val="28"/>
          <w:szCs w:val="28"/>
          <w:rtl/>
          <w:lang w:val="en-GB"/>
        </w:rPr>
        <w:t xml:space="preserve"> ועוד יתבאר לקמן בפרק שאחר זה</w:t>
      </w:r>
      <w:r w:rsidR="086D601D">
        <w:rPr>
          <w:rStyle w:val="FootnoteReference"/>
          <w:rFonts w:cs="FrankRuehl"/>
          <w:szCs w:val="28"/>
          <w:rtl/>
        </w:rPr>
        <w:footnoteReference w:id="103"/>
      </w:r>
      <w:r>
        <w:rPr>
          <w:rStyle w:val="LatinChar"/>
          <w:rFonts w:cs="FrankRuehl" w:hint="cs"/>
          <w:sz w:val="28"/>
          <w:szCs w:val="28"/>
          <w:rtl/>
          <w:lang w:val="en-GB"/>
        </w:rPr>
        <w:t>.</w:t>
      </w:r>
      <w:r w:rsidR="08A13FDA">
        <w:rPr>
          <w:rStyle w:val="LatinChar"/>
          <w:rFonts w:cs="FrankRuehl" w:hint="cs"/>
          <w:sz w:val="28"/>
          <w:szCs w:val="28"/>
          <w:rtl/>
          <w:lang w:val="en-GB"/>
        </w:rPr>
        <w:t xml:space="preserve"> </w:t>
      </w:r>
    </w:p>
    <w:p w:rsidR="08F8239B" w:rsidRDefault="08A13FDA" w:rsidP="08F8239B">
      <w:pPr>
        <w:jc w:val="both"/>
        <w:rPr>
          <w:rStyle w:val="LatinChar"/>
          <w:rFonts w:cs="FrankRuehl" w:hint="cs"/>
          <w:sz w:val="28"/>
          <w:szCs w:val="28"/>
          <w:rtl/>
          <w:lang w:val="en-GB"/>
        </w:rPr>
      </w:pPr>
      <w:r w:rsidRPr="08A13FDA">
        <w:rPr>
          <w:rStyle w:val="LatinChar"/>
          <w:rtl/>
        </w:rPr>
        <w:t>#</w:t>
      </w:r>
      <w:r>
        <w:rPr>
          <w:rStyle w:val="Title1"/>
          <w:rFonts w:hint="cs"/>
          <w:rtl/>
          <w:lang w:val="en-GB"/>
        </w:rPr>
        <w:t>"ו</w:t>
      </w:r>
      <w:r w:rsidRPr="08A13FDA">
        <w:rPr>
          <w:rStyle w:val="Title1"/>
          <w:rFonts w:hint="cs"/>
          <w:rtl/>
        </w:rPr>
        <w:t>תי</w:t>
      </w:r>
      <w:r w:rsidRPr="08A13FDA">
        <w:rPr>
          <w:rStyle w:val="Title1"/>
          <w:rtl/>
          <w:lang w:val="en-GB"/>
        </w:rPr>
        <w:t>ראן המילדות</w:t>
      </w:r>
      <w:r w:rsidRPr="08A13FDA">
        <w:rPr>
          <w:rStyle w:val="LatinChar"/>
          <w:rtl/>
        </w:rPr>
        <w:t>=</w:t>
      </w:r>
      <w:r w:rsidRPr="08A13FDA">
        <w:rPr>
          <w:rStyle w:val="LatinChar"/>
          <w:rFonts w:cs="FrankRuehl"/>
          <w:sz w:val="28"/>
          <w:szCs w:val="28"/>
          <w:rtl/>
          <w:lang w:val="en-GB"/>
        </w:rPr>
        <w:t xml:space="preserve"> את האל</w:t>
      </w:r>
      <w:r>
        <w:rPr>
          <w:rStyle w:val="LatinChar"/>
          <w:rFonts w:cs="FrankRuehl" w:hint="cs"/>
          <w:sz w:val="28"/>
          <w:szCs w:val="28"/>
          <w:rtl/>
          <w:lang w:val="en-GB"/>
        </w:rPr>
        <w:t>ק</w:t>
      </w:r>
      <w:r w:rsidRPr="08A13FDA">
        <w:rPr>
          <w:rStyle w:val="LatinChar"/>
          <w:rFonts w:cs="FrankRuehl"/>
          <w:sz w:val="28"/>
          <w:szCs w:val="28"/>
          <w:rtl/>
          <w:lang w:val="en-GB"/>
        </w:rPr>
        <w:t>ים ולא עשו כאשר דבר אליהן מלך מצרים</w:t>
      </w:r>
      <w:r>
        <w:rPr>
          <w:rStyle w:val="LatinChar"/>
          <w:rFonts w:cs="FrankRuehl" w:hint="cs"/>
          <w:sz w:val="28"/>
          <w:szCs w:val="28"/>
          <w:rtl/>
          <w:lang w:val="en-GB"/>
        </w:rPr>
        <w:t>"</w:t>
      </w:r>
      <w:r w:rsidR="08800759">
        <w:rPr>
          <w:rStyle w:val="LatinChar"/>
          <w:rFonts w:cs="FrankRuehl" w:hint="cs"/>
          <w:sz w:val="28"/>
          <w:szCs w:val="28"/>
          <w:rtl/>
          <w:lang w:val="en-GB"/>
        </w:rPr>
        <w:t xml:space="preserve"> </w:t>
      </w:r>
      <w:r w:rsidR="08800759" w:rsidRPr="08800759">
        <w:rPr>
          <w:rStyle w:val="LatinChar"/>
          <w:rFonts w:cs="Dbs-Rashi" w:hint="cs"/>
          <w:szCs w:val="20"/>
          <w:rtl/>
          <w:lang w:val="en-GB"/>
        </w:rPr>
        <w:t>(שמות א, יז)</w:t>
      </w:r>
      <w:r>
        <w:rPr>
          <w:rStyle w:val="LatinChar"/>
          <w:rFonts w:cs="FrankRuehl" w:hint="cs"/>
          <w:sz w:val="28"/>
          <w:szCs w:val="28"/>
          <w:rtl/>
          <w:lang w:val="en-GB"/>
        </w:rPr>
        <w:t>.</w:t>
      </w:r>
      <w:r w:rsidRPr="08A13FDA">
        <w:rPr>
          <w:rStyle w:val="LatinChar"/>
          <w:rFonts w:cs="FrankRuehl"/>
          <w:sz w:val="28"/>
          <w:szCs w:val="28"/>
          <w:rtl/>
          <w:lang w:val="en-GB"/>
        </w:rPr>
        <w:t xml:space="preserve"> </w:t>
      </w:r>
      <w:r w:rsidR="08800759">
        <w:rPr>
          <w:rStyle w:val="LatinChar"/>
          <w:rFonts w:cs="FrankRuehl" w:hint="cs"/>
          <w:sz w:val="28"/>
          <w:szCs w:val="28"/>
          <w:rtl/>
          <w:lang w:val="en-GB"/>
        </w:rPr>
        <w:t>"</w:t>
      </w:r>
      <w:r w:rsidRPr="08A13FDA">
        <w:rPr>
          <w:rStyle w:val="LatinChar"/>
          <w:rFonts w:cs="FrankRuehl"/>
          <w:sz w:val="28"/>
          <w:szCs w:val="28"/>
          <w:rtl/>
          <w:lang w:val="en-GB"/>
        </w:rPr>
        <w:t>להן</w:t>
      </w:r>
      <w:r w:rsidR="08800759">
        <w:rPr>
          <w:rStyle w:val="LatinChar"/>
          <w:rFonts w:cs="FrankRuehl" w:hint="cs"/>
          <w:sz w:val="28"/>
          <w:szCs w:val="28"/>
          <w:rtl/>
          <w:lang w:val="en-GB"/>
        </w:rPr>
        <w:t>"</w:t>
      </w:r>
      <w:r w:rsidRPr="08A13FDA">
        <w:rPr>
          <w:rStyle w:val="LatinChar"/>
          <w:rFonts w:cs="FrankRuehl"/>
          <w:sz w:val="28"/>
          <w:szCs w:val="28"/>
          <w:rtl/>
          <w:lang w:val="en-GB"/>
        </w:rPr>
        <w:t xml:space="preserve"> מיבעי ליה </w:t>
      </w:r>
      <w:r w:rsidR="08800759" w:rsidRPr="08800759">
        <w:rPr>
          <w:rStyle w:val="LatinChar"/>
          <w:rFonts w:cs="Dbs-Rashi" w:hint="cs"/>
          <w:szCs w:val="20"/>
          <w:rtl/>
          <w:lang w:val="en-GB"/>
        </w:rPr>
        <w:t>(סוטה יא:)</w:t>
      </w:r>
      <w:r w:rsidR="08800759">
        <w:rPr>
          <w:rStyle w:val="FootnoteReference"/>
          <w:rFonts w:cs="FrankRuehl"/>
          <w:szCs w:val="28"/>
          <w:rtl/>
        </w:rPr>
        <w:footnoteReference w:id="104"/>
      </w:r>
      <w:r w:rsidR="08F35FA4">
        <w:rPr>
          <w:rStyle w:val="LatinChar"/>
          <w:rFonts w:cs="FrankRuehl" w:hint="cs"/>
          <w:sz w:val="28"/>
          <w:szCs w:val="28"/>
          <w:rtl/>
          <w:lang w:val="en-GB"/>
        </w:rPr>
        <w:t>.</w:t>
      </w:r>
      <w:r w:rsidR="08800759">
        <w:rPr>
          <w:rStyle w:val="LatinChar"/>
          <w:rFonts w:cs="FrankRuehl" w:hint="cs"/>
          <w:sz w:val="28"/>
          <w:szCs w:val="28"/>
          <w:rtl/>
          <w:lang w:val="en-GB"/>
        </w:rPr>
        <w:t xml:space="preserve"> </w:t>
      </w:r>
      <w:r w:rsidRPr="08A13FDA">
        <w:rPr>
          <w:rStyle w:val="LatinChar"/>
          <w:rFonts w:cs="FrankRuehl"/>
          <w:sz w:val="28"/>
          <w:szCs w:val="28"/>
          <w:rtl/>
          <w:lang w:val="en-GB"/>
        </w:rPr>
        <w:t>אמר רבי יוסי בר חנינא</w:t>
      </w:r>
      <w:r w:rsidR="08F35FA4">
        <w:rPr>
          <w:rStyle w:val="LatinChar"/>
          <w:rFonts w:cs="FrankRuehl" w:hint="cs"/>
          <w:sz w:val="28"/>
          <w:szCs w:val="28"/>
          <w:rtl/>
          <w:lang w:val="en-GB"/>
        </w:rPr>
        <w:t>,</w:t>
      </w:r>
      <w:r w:rsidRPr="08A13FDA">
        <w:rPr>
          <w:rStyle w:val="LatinChar"/>
          <w:rFonts w:cs="FrankRuehl"/>
          <w:sz w:val="28"/>
          <w:szCs w:val="28"/>
          <w:rtl/>
          <w:lang w:val="en-GB"/>
        </w:rPr>
        <w:t xml:space="preserve"> מלמד שתבען לדבר עבירה</w:t>
      </w:r>
      <w:r w:rsidR="08F35FA4">
        <w:rPr>
          <w:rStyle w:val="LatinChar"/>
          <w:rFonts w:cs="FrankRuehl" w:hint="cs"/>
          <w:sz w:val="28"/>
          <w:szCs w:val="28"/>
          <w:rtl/>
          <w:lang w:val="en-GB"/>
        </w:rPr>
        <w:t>,</w:t>
      </w:r>
      <w:r w:rsidRPr="08A13FDA">
        <w:rPr>
          <w:rStyle w:val="LatinChar"/>
          <w:rFonts w:cs="FrankRuehl"/>
          <w:sz w:val="28"/>
          <w:szCs w:val="28"/>
          <w:rtl/>
          <w:lang w:val="en-GB"/>
        </w:rPr>
        <w:t xml:space="preserve"> ולא נתבעו</w:t>
      </w:r>
      <w:r w:rsidR="08F35FA4">
        <w:rPr>
          <w:rStyle w:val="FootnoteReference"/>
          <w:rFonts w:cs="FrankRuehl"/>
          <w:szCs w:val="28"/>
          <w:rtl/>
        </w:rPr>
        <w:footnoteReference w:id="105"/>
      </w:r>
      <w:r w:rsidRPr="08A13FDA">
        <w:rPr>
          <w:rStyle w:val="LatinChar"/>
          <w:rFonts w:cs="FrankRuehl"/>
          <w:sz w:val="28"/>
          <w:szCs w:val="28"/>
          <w:rtl/>
          <w:lang w:val="en-GB"/>
        </w:rPr>
        <w:t xml:space="preserve">. ונראה לפרש דהוי למכתב </w:t>
      </w:r>
      <w:r w:rsidR="08F35FA4">
        <w:rPr>
          <w:rStyle w:val="LatinChar"/>
          <w:rFonts w:cs="FrankRuehl" w:hint="cs"/>
          <w:sz w:val="28"/>
          <w:szCs w:val="28"/>
          <w:rtl/>
          <w:lang w:val="en-GB"/>
        </w:rPr>
        <w:t>"</w:t>
      </w:r>
      <w:r w:rsidRPr="08A13FDA">
        <w:rPr>
          <w:rStyle w:val="LatinChar"/>
          <w:rFonts w:cs="FrankRuehl"/>
          <w:sz w:val="28"/>
          <w:szCs w:val="28"/>
          <w:rtl/>
          <w:lang w:val="en-GB"/>
        </w:rPr>
        <w:t>להן</w:t>
      </w:r>
      <w:r w:rsidR="08F35FA4">
        <w:rPr>
          <w:rStyle w:val="LatinChar"/>
          <w:rFonts w:cs="FrankRuehl" w:hint="cs"/>
          <w:sz w:val="28"/>
          <w:szCs w:val="28"/>
          <w:rtl/>
          <w:lang w:val="en-GB"/>
        </w:rPr>
        <w:t>"</w:t>
      </w:r>
      <w:r w:rsidRPr="08A13FDA">
        <w:rPr>
          <w:rStyle w:val="LatinChar"/>
          <w:rFonts w:cs="FrankRuehl"/>
          <w:sz w:val="28"/>
          <w:szCs w:val="28"/>
          <w:rtl/>
          <w:lang w:val="en-GB"/>
        </w:rPr>
        <w:t xml:space="preserve">, וזה כי לשון </w:t>
      </w:r>
      <w:r w:rsidR="08F35FA4">
        <w:rPr>
          <w:rStyle w:val="LatinChar"/>
          <w:rFonts w:cs="FrankRuehl" w:hint="cs"/>
          <w:sz w:val="28"/>
          <w:szCs w:val="28"/>
          <w:rtl/>
          <w:lang w:val="en-GB"/>
        </w:rPr>
        <w:t>"</w:t>
      </w:r>
      <w:r w:rsidRPr="08A13FDA">
        <w:rPr>
          <w:rStyle w:val="LatinChar"/>
          <w:rFonts w:cs="FrankRuehl"/>
          <w:sz w:val="28"/>
          <w:szCs w:val="28"/>
          <w:rtl/>
          <w:lang w:val="en-GB"/>
        </w:rPr>
        <w:t>אליהן</w:t>
      </w:r>
      <w:r w:rsidR="08F35FA4">
        <w:rPr>
          <w:rStyle w:val="LatinChar"/>
          <w:rFonts w:cs="FrankRuehl" w:hint="cs"/>
          <w:sz w:val="28"/>
          <w:szCs w:val="28"/>
          <w:rtl/>
          <w:lang w:val="en-GB"/>
        </w:rPr>
        <w:t>"</w:t>
      </w:r>
      <w:r w:rsidRPr="08A13FDA">
        <w:rPr>
          <w:rStyle w:val="LatinChar"/>
          <w:rFonts w:cs="FrankRuehl"/>
          <w:sz w:val="28"/>
          <w:szCs w:val="28"/>
          <w:rtl/>
          <w:lang w:val="en-GB"/>
        </w:rPr>
        <w:t xml:space="preserve"> נאמר כאשר ידבר האדם אל הזולת</w:t>
      </w:r>
      <w:r w:rsidR="08F35FA4">
        <w:rPr>
          <w:rStyle w:val="LatinChar"/>
          <w:rFonts w:cs="FrankRuehl" w:hint="cs"/>
          <w:sz w:val="28"/>
          <w:szCs w:val="28"/>
          <w:rtl/>
          <w:lang w:val="en-GB"/>
        </w:rPr>
        <w:t>,</w:t>
      </w:r>
      <w:r w:rsidRPr="08A13FDA">
        <w:rPr>
          <w:rStyle w:val="LatinChar"/>
          <w:rFonts w:cs="FrankRuehl"/>
          <w:sz w:val="28"/>
          <w:szCs w:val="28"/>
          <w:rtl/>
          <w:lang w:val="en-GB"/>
        </w:rPr>
        <w:t xml:space="preserve"> ובא הדיבור ממנו אל זולתו</w:t>
      </w:r>
      <w:r w:rsidR="082E7C3A">
        <w:rPr>
          <w:rStyle w:val="LatinChar"/>
          <w:rFonts w:cs="FrankRuehl" w:hint="cs"/>
          <w:sz w:val="28"/>
          <w:szCs w:val="28"/>
          <w:rtl/>
          <w:lang w:val="en-GB"/>
        </w:rPr>
        <w:t>,</w:t>
      </w:r>
      <w:r w:rsidRPr="08A13FDA">
        <w:rPr>
          <w:rStyle w:val="LatinChar"/>
          <w:rFonts w:cs="FrankRuehl"/>
          <w:sz w:val="28"/>
          <w:szCs w:val="28"/>
          <w:rtl/>
          <w:lang w:val="en-GB"/>
        </w:rPr>
        <w:t xml:space="preserve"> ועל זה יאמר </w:t>
      </w:r>
      <w:r w:rsidR="082E7C3A">
        <w:rPr>
          <w:rStyle w:val="LatinChar"/>
          <w:rFonts w:cs="FrankRuehl" w:hint="cs"/>
          <w:sz w:val="28"/>
          <w:szCs w:val="28"/>
          <w:rtl/>
          <w:lang w:val="en-GB"/>
        </w:rPr>
        <w:t>"</w:t>
      </w:r>
      <w:r w:rsidRPr="08A13FDA">
        <w:rPr>
          <w:rStyle w:val="LatinChar"/>
          <w:rFonts w:cs="FrankRuehl"/>
          <w:sz w:val="28"/>
          <w:szCs w:val="28"/>
          <w:rtl/>
          <w:lang w:val="en-GB"/>
        </w:rPr>
        <w:t>אליו</w:t>
      </w:r>
      <w:r w:rsidR="082E7C3A">
        <w:rPr>
          <w:rStyle w:val="LatinChar"/>
          <w:rFonts w:cs="FrankRuehl" w:hint="cs"/>
          <w:sz w:val="28"/>
          <w:szCs w:val="28"/>
          <w:rtl/>
          <w:lang w:val="en-GB"/>
        </w:rPr>
        <w:t>"</w:t>
      </w:r>
      <w:r w:rsidRPr="08A13FDA">
        <w:rPr>
          <w:rStyle w:val="LatinChar"/>
          <w:rFonts w:cs="FrankRuehl"/>
          <w:sz w:val="28"/>
          <w:szCs w:val="28"/>
          <w:rtl/>
          <w:lang w:val="en-GB"/>
        </w:rPr>
        <w:t xml:space="preserve"> </w:t>
      </w:r>
      <w:r w:rsidR="082E7C3A">
        <w:rPr>
          <w:rStyle w:val="LatinChar"/>
          <w:rFonts w:cs="FrankRuehl" w:hint="cs"/>
          <w:sz w:val="28"/>
          <w:szCs w:val="28"/>
          <w:rtl/>
          <w:lang w:val="en-GB"/>
        </w:rPr>
        <w:t>"</w:t>
      </w:r>
      <w:r w:rsidRPr="08A13FDA">
        <w:rPr>
          <w:rStyle w:val="LatinChar"/>
          <w:rFonts w:cs="FrankRuehl"/>
          <w:sz w:val="28"/>
          <w:szCs w:val="28"/>
          <w:rtl/>
          <w:lang w:val="en-GB"/>
        </w:rPr>
        <w:t>אלי</w:t>
      </w:r>
      <w:r w:rsidR="082E7C3A">
        <w:rPr>
          <w:rStyle w:val="LatinChar"/>
          <w:rFonts w:cs="FrankRuehl" w:hint="cs"/>
          <w:sz w:val="28"/>
          <w:szCs w:val="28"/>
          <w:rtl/>
          <w:lang w:val="en-GB"/>
        </w:rPr>
        <w:t>"</w:t>
      </w:r>
      <w:r w:rsidRPr="08A13FDA">
        <w:rPr>
          <w:rStyle w:val="LatinChar"/>
          <w:rFonts w:cs="FrankRuehl"/>
          <w:sz w:val="28"/>
          <w:szCs w:val="28"/>
          <w:rtl/>
          <w:lang w:val="en-GB"/>
        </w:rPr>
        <w:t xml:space="preserve"> </w:t>
      </w:r>
      <w:r w:rsidR="082E7C3A">
        <w:rPr>
          <w:rStyle w:val="LatinChar"/>
          <w:rFonts w:cs="FrankRuehl" w:hint="cs"/>
          <w:sz w:val="28"/>
          <w:szCs w:val="28"/>
          <w:rtl/>
          <w:lang w:val="en-GB"/>
        </w:rPr>
        <w:t>"</w:t>
      </w:r>
      <w:r w:rsidRPr="08A13FDA">
        <w:rPr>
          <w:rStyle w:val="LatinChar"/>
          <w:rFonts w:cs="FrankRuehl"/>
          <w:sz w:val="28"/>
          <w:szCs w:val="28"/>
          <w:rtl/>
          <w:lang w:val="en-GB"/>
        </w:rPr>
        <w:t>אליהם</w:t>
      </w:r>
      <w:r w:rsidR="082E7C3A">
        <w:rPr>
          <w:rStyle w:val="LatinChar"/>
          <w:rFonts w:cs="FrankRuehl" w:hint="cs"/>
          <w:sz w:val="28"/>
          <w:szCs w:val="28"/>
          <w:rtl/>
          <w:lang w:val="en-GB"/>
        </w:rPr>
        <w:t>"</w:t>
      </w:r>
      <w:r w:rsidR="0877162D">
        <w:rPr>
          <w:rStyle w:val="FootnoteReference"/>
          <w:rFonts w:cs="FrankRuehl"/>
          <w:szCs w:val="28"/>
          <w:rtl/>
        </w:rPr>
        <w:footnoteReference w:id="106"/>
      </w:r>
      <w:r w:rsidRPr="08A13FDA">
        <w:rPr>
          <w:rStyle w:val="LatinChar"/>
          <w:rFonts w:cs="FrankRuehl"/>
          <w:sz w:val="28"/>
          <w:szCs w:val="28"/>
          <w:rtl/>
          <w:lang w:val="en-GB"/>
        </w:rPr>
        <w:t>. אבל כאן שהכתוב מספר שהמילדות לא שמעו אל הגזירה שבא למילדות מן פרעה להמית הבנים, ואין הכתוב מספר שבא הדבור מן פרעה אל המילדות, רק שלא קבלו הגזירה</w:t>
      </w:r>
      <w:r w:rsidR="080F321D">
        <w:rPr>
          <w:rStyle w:val="FootnoteReference"/>
          <w:rFonts w:cs="FrankRuehl"/>
          <w:szCs w:val="28"/>
          <w:rtl/>
        </w:rPr>
        <w:footnoteReference w:id="107"/>
      </w:r>
      <w:r w:rsidR="082E7C3A">
        <w:rPr>
          <w:rStyle w:val="LatinChar"/>
          <w:rFonts w:cs="FrankRuehl" w:hint="cs"/>
          <w:sz w:val="28"/>
          <w:szCs w:val="28"/>
          <w:rtl/>
          <w:lang w:val="en-GB"/>
        </w:rPr>
        <w:t>,</w:t>
      </w:r>
      <w:r w:rsidRPr="08A13FDA">
        <w:rPr>
          <w:rStyle w:val="LatinChar"/>
          <w:rFonts w:cs="FrankRuehl"/>
          <w:sz w:val="28"/>
          <w:szCs w:val="28"/>
          <w:rtl/>
          <w:lang w:val="en-GB"/>
        </w:rPr>
        <w:t xml:space="preserve"> הוי למכתב </w:t>
      </w:r>
      <w:r w:rsidR="082E7C3A">
        <w:rPr>
          <w:rStyle w:val="LatinChar"/>
          <w:rFonts w:cs="FrankRuehl" w:hint="cs"/>
          <w:sz w:val="28"/>
          <w:szCs w:val="28"/>
          <w:rtl/>
          <w:lang w:val="en-GB"/>
        </w:rPr>
        <w:t>"</w:t>
      </w:r>
      <w:r w:rsidRPr="08A13FDA">
        <w:rPr>
          <w:rStyle w:val="LatinChar"/>
          <w:rFonts w:cs="FrankRuehl"/>
          <w:sz w:val="28"/>
          <w:szCs w:val="28"/>
          <w:rtl/>
          <w:lang w:val="en-GB"/>
        </w:rPr>
        <w:t>להן</w:t>
      </w:r>
      <w:r w:rsidR="082E7C3A">
        <w:rPr>
          <w:rStyle w:val="LatinChar"/>
          <w:rFonts w:cs="FrankRuehl" w:hint="cs"/>
          <w:sz w:val="28"/>
          <w:szCs w:val="28"/>
          <w:rtl/>
          <w:lang w:val="en-GB"/>
        </w:rPr>
        <w:t>"</w:t>
      </w:r>
      <w:r w:rsidRPr="08A13FDA">
        <w:rPr>
          <w:rStyle w:val="LatinChar"/>
          <w:rFonts w:cs="FrankRuehl"/>
          <w:sz w:val="28"/>
          <w:szCs w:val="28"/>
          <w:rtl/>
          <w:lang w:val="en-GB"/>
        </w:rPr>
        <w:t>, המורה על קבלת הגזירה</w:t>
      </w:r>
      <w:r w:rsidR="08DB19AD">
        <w:rPr>
          <w:rStyle w:val="FootnoteReference"/>
          <w:rFonts w:cs="FrankRuehl"/>
          <w:szCs w:val="28"/>
          <w:rtl/>
        </w:rPr>
        <w:footnoteReference w:id="108"/>
      </w:r>
      <w:r w:rsidR="082E7C3A">
        <w:rPr>
          <w:rStyle w:val="LatinChar"/>
          <w:rFonts w:cs="FrankRuehl" w:hint="cs"/>
          <w:sz w:val="28"/>
          <w:szCs w:val="28"/>
          <w:rtl/>
          <w:lang w:val="en-GB"/>
        </w:rPr>
        <w:t>,</w:t>
      </w:r>
      <w:r w:rsidRPr="08A13FDA">
        <w:rPr>
          <w:rStyle w:val="LatinChar"/>
          <w:rFonts w:cs="FrankRuehl"/>
          <w:sz w:val="28"/>
          <w:szCs w:val="28"/>
          <w:rtl/>
          <w:lang w:val="en-GB"/>
        </w:rPr>
        <w:t xml:space="preserve"> ולא שייך ב</w:t>
      </w:r>
      <w:r w:rsidR="082E7C3A">
        <w:rPr>
          <w:rStyle w:val="LatinChar"/>
          <w:rFonts w:cs="FrankRuehl" w:hint="cs"/>
          <w:sz w:val="28"/>
          <w:szCs w:val="28"/>
          <w:rtl/>
          <w:lang w:val="en-GB"/>
        </w:rPr>
        <w:t>ג</w:t>
      </w:r>
      <w:r w:rsidRPr="08A13FDA">
        <w:rPr>
          <w:rStyle w:val="LatinChar"/>
          <w:rFonts w:cs="FrankRuehl"/>
          <w:sz w:val="28"/>
          <w:szCs w:val="28"/>
          <w:rtl/>
          <w:lang w:val="en-GB"/>
        </w:rPr>
        <w:t xml:space="preserve">זירה רק </w:t>
      </w:r>
      <w:r w:rsidR="082E7C3A">
        <w:rPr>
          <w:rStyle w:val="LatinChar"/>
          <w:rFonts w:cs="FrankRuehl" w:hint="cs"/>
          <w:sz w:val="28"/>
          <w:szCs w:val="28"/>
          <w:rtl/>
          <w:lang w:val="en-GB"/>
        </w:rPr>
        <w:t>"</w:t>
      </w:r>
      <w:r w:rsidRPr="08A13FDA">
        <w:rPr>
          <w:rStyle w:val="LatinChar"/>
          <w:rFonts w:cs="FrankRuehl"/>
          <w:sz w:val="28"/>
          <w:szCs w:val="28"/>
          <w:rtl/>
          <w:lang w:val="en-GB"/>
        </w:rPr>
        <w:t>להן</w:t>
      </w:r>
      <w:r w:rsidR="082E7C3A">
        <w:rPr>
          <w:rStyle w:val="LatinChar"/>
          <w:rFonts w:cs="FrankRuehl" w:hint="cs"/>
          <w:sz w:val="28"/>
          <w:szCs w:val="28"/>
          <w:rtl/>
          <w:lang w:val="en-GB"/>
        </w:rPr>
        <w:t>"</w:t>
      </w:r>
      <w:r w:rsidR="08DB19AD">
        <w:rPr>
          <w:rStyle w:val="FootnoteReference"/>
          <w:rFonts w:cs="FrankRuehl"/>
          <w:szCs w:val="28"/>
          <w:rtl/>
        </w:rPr>
        <w:footnoteReference w:id="109"/>
      </w:r>
      <w:r w:rsidRPr="08A13FDA">
        <w:rPr>
          <w:rStyle w:val="LatinChar"/>
          <w:rFonts w:cs="FrankRuehl"/>
          <w:sz w:val="28"/>
          <w:szCs w:val="28"/>
          <w:rtl/>
          <w:lang w:val="en-GB"/>
        </w:rPr>
        <w:t xml:space="preserve">. ולפיכך דרשו </w:t>
      </w:r>
      <w:r w:rsidR="08F8239B">
        <w:rPr>
          <w:rStyle w:val="LatinChar"/>
          <w:rFonts w:cs="FrankRuehl" w:hint="cs"/>
          <w:sz w:val="28"/>
          <w:szCs w:val="28"/>
          <w:rtl/>
          <w:lang w:val="en-GB"/>
        </w:rPr>
        <w:t>"</w:t>
      </w:r>
      <w:r w:rsidRPr="08A13FDA">
        <w:rPr>
          <w:rStyle w:val="LatinChar"/>
          <w:rFonts w:cs="FrankRuehl"/>
          <w:sz w:val="28"/>
          <w:szCs w:val="28"/>
          <w:rtl/>
          <w:lang w:val="en-GB"/>
        </w:rPr>
        <w:t>מלמד שתבען לדבר עבירה ולא נתבעו</w:t>
      </w:r>
      <w:r w:rsidR="08F8239B">
        <w:rPr>
          <w:rStyle w:val="LatinChar"/>
          <w:rFonts w:cs="FrankRuehl" w:hint="cs"/>
          <w:sz w:val="28"/>
          <w:szCs w:val="28"/>
          <w:rtl/>
          <w:lang w:val="en-GB"/>
        </w:rPr>
        <w:t>".</w:t>
      </w:r>
      <w:r w:rsidRPr="08A13FDA">
        <w:rPr>
          <w:rStyle w:val="LatinChar"/>
          <w:rFonts w:cs="FrankRuehl"/>
          <w:sz w:val="28"/>
          <w:szCs w:val="28"/>
          <w:rtl/>
          <w:lang w:val="en-GB"/>
        </w:rPr>
        <w:t xml:space="preserve"> והשתא הוי שפיר </w:t>
      </w:r>
      <w:r w:rsidR="08F8239B">
        <w:rPr>
          <w:rStyle w:val="LatinChar"/>
          <w:rFonts w:cs="FrankRuehl" w:hint="cs"/>
          <w:sz w:val="28"/>
          <w:szCs w:val="28"/>
          <w:rtl/>
          <w:lang w:val="en-GB"/>
        </w:rPr>
        <w:t>"</w:t>
      </w:r>
      <w:r w:rsidRPr="08A13FDA">
        <w:rPr>
          <w:rStyle w:val="LatinChar"/>
          <w:rFonts w:cs="FrankRuehl"/>
          <w:sz w:val="28"/>
          <w:szCs w:val="28"/>
          <w:rtl/>
          <w:lang w:val="en-GB"/>
        </w:rPr>
        <w:t>כאשר דבר אליהן</w:t>
      </w:r>
      <w:r w:rsidR="08F8239B">
        <w:rPr>
          <w:rStyle w:val="LatinChar"/>
          <w:rFonts w:cs="FrankRuehl" w:hint="cs"/>
          <w:sz w:val="28"/>
          <w:szCs w:val="28"/>
          <w:rtl/>
          <w:lang w:val="en-GB"/>
        </w:rPr>
        <w:t>",</w:t>
      </w:r>
      <w:r w:rsidRPr="08A13FDA">
        <w:rPr>
          <w:rStyle w:val="LatinChar"/>
          <w:rFonts w:cs="FrankRuehl"/>
          <w:sz w:val="28"/>
          <w:szCs w:val="28"/>
          <w:rtl/>
          <w:lang w:val="en-GB"/>
        </w:rPr>
        <w:t xml:space="preserve"> מפני שלא היה זה גזירה, רק שהיה תובען ומבקש מהן דבר עבירה</w:t>
      </w:r>
      <w:r w:rsidR="08F8239B">
        <w:rPr>
          <w:rStyle w:val="LatinChar"/>
          <w:rFonts w:cs="FrankRuehl" w:hint="cs"/>
          <w:sz w:val="28"/>
          <w:szCs w:val="28"/>
          <w:rtl/>
          <w:lang w:val="en-GB"/>
        </w:rPr>
        <w:t>,</w:t>
      </w:r>
      <w:r w:rsidRPr="08A13FDA">
        <w:rPr>
          <w:rStyle w:val="LatinChar"/>
          <w:rFonts w:cs="FrankRuehl"/>
          <w:sz w:val="28"/>
          <w:szCs w:val="28"/>
          <w:rtl/>
          <w:lang w:val="en-GB"/>
        </w:rPr>
        <w:t xml:space="preserve"> ושייך בזה </w:t>
      </w:r>
      <w:r w:rsidR="08F8239B">
        <w:rPr>
          <w:rStyle w:val="LatinChar"/>
          <w:rFonts w:cs="FrankRuehl" w:hint="cs"/>
          <w:sz w:val="28"/>
          <w:szCs w:val="28"/>
          <w:rtl/>
          <w:lang w:val="en-GB"/>
        </w:rPr>
        <w:t>"</w:t>
      </w:r>
      <w:r w:rsidRPr="08A13FDA">
        <w:rPr>
          <w:rStyle w:val="LatinChar"/>
          <w:rFonts w:cs="FrankRuehl"/>
          <w:sz w:val="28"/>
          <w:szCs w:val="28"/>
          <w:rtl/>
          <w:lang w:val="en-GB"/>
        </w:rPr>
        <w:t>כאשר דבר אליהן</w:t>
      </w:r>
      <w:r w:rsidR="08F8239B">
        <w:rPr>
          <w:rStyle w:val="LatinChar"/>
          <w:rFonts w:cs="FrankRuehl" w:hint="cs"/>
          <w:sz w:val="28"/>
          <w:szCs w:val="28"/>
          <w:rtl/>
          <w:lang w:val="en-GB"/>
        </w:rPr>
        <w:t>",</w:t>
      </w:r>
      <w:r w:rsidRPr="08A13FDA">
        <w:rPr>
          <w:rStyle w:val="LatinChar"/>
          <w:rFonts w:cs="FrankRuehl"/>
          <w:sz w:val="28"/>
          <w:szCs w:val="28"/>
          <w:rtl/>
          <w:lang w:val="en-GB"/>
        </w:rPr>
        <w:t xml:space="preserve"> שהיה בא הדבור אליהן לבקש מן המילדות</w:t>
      </w:r>
      <w:r w:rsidR="08F8239B">
        <w:rPr>
          <w:rStyle w:val="FootnoteReference"/>
          <w:rFonts w:cs="FrankRuehl"/>
          <w:szCs w:val="28"/>
          <w:rtl/>
        </w:rPr>
        <w:footnoteReference w:id="110"/>
      </w:r>
      <w:r w:rsidRPr="08A13FDA">
        <w:rPr>
          <w:rStyle w:val="LatinChar"/>
          <w:rFonts w:cs="FrankRuehl"/>
          <w:sz w:val="28"/>
          <w:szCs w:val="28"/>
          <w:rtl/>
          <w:lang w:val="en-GB"/>
        </w:rPr>
        <w:t xml:space="preserve">. ורש"י </w:t>
      </w:r>
      <w:r w:rsidR="08F8239B" w:rsidRPr="08F8239B">
        <w:rPr>
          <w:rStyle w:val="LatinChar"/>
          <w:rFonts w:cs="Dbs-Rashi" w:hint="cs"/>
          <w:szCs w:val="20"/>
          <w:rtl/>
          <w:lang w:val="en-GB"/>
        </w:rPr>
        <w:t>(שם)</w:t>
      </w:r>
      <w:r w:rsidR="08F8239B">
        <w:rPr>
          <w:rStyle w:val="LatinChar"/>
          <w:rFonts w:cs="FrankRuehl" w:hint="cs"/>
          <w:sz w:val="28"/>
          <w:szCs w:val="28"/>
          <w:rtl/>
          <w:lang w:val="en-GB"/>
        </w:rPr>
        <w:t xml:space="preserve"> </w:t>
      </w:r>
      <w:r w:rsidRPr="08A13FDA">
        <w:rPr>
          <w:rStyle w:val="LatinChar"/>
          <w:rFonts w:cs="FrankRuehl"/>
          <w:sz w:val="28"/>
          <w:szCs w:val="28"/>
          <w:rtl/>
          <w:lang w:val="en-GB"/>
        </w:rPr>
        <w:t>פירוש בענין אחר</w:t>
      </w:r>
      <w:r w:rsidR="08F8239B">
        <w:rPr>
          <w:rStyle w:val="LatinChar"/>
          <w:rFonts w:cs="FrankRuehl" w:hint="cs"/>
          <w:sz w:val="28"/>
          <w:szCs w:val="28"/>
          <w:rtl/>
          <w:lang w:val="en-GB"/>
        </w:rPr>
        <w:t>,</w:t>
      </w:r>
      <w:r w:rsidRPr="08A13FDA">
        <w:rPr>
          <w:rStyle w:val="LatinChar"/>
          <w:rFonts w:cs="FrankRuehl"/>
          <w:sz w:val="28"/>
          <w:szCs w:val="28"/>
          <w:rtl/>
          <w:lang w:val="en-GB"/>
        </w:rPr>
        <w:t xml:space="preserve"> כי אצל תשמיש שייך </w:t>
      </w:r>
      <w:r w:rsidR="08F8239B">
        <w:rPr>
          <w:rStyle w:val="LatinChar"/>
          <w:rFonts w:cs="FrankRuehl" w:hint="cs"/>
          <w:sz w:val="28"/>
          <w:szCs w:val="28"/>
          <w:rtl/>
          <w:lang w:val="en-GB"/>
        </w:rPr>
        <w:t>"</w:t>
      </w:r>
      <w:r w:rsidRPr="08A13FDA">
        <w:rPr>
          <w:rStyle w:val="LatinChar"/>
          <w:rFonts w:cs="FrankRuehl"/>
          <w:sz w:val="28"/>
          <w:szCs w:val="28"/>
          <w:rtl/>
          <w:lang w:val="en-GB"/>
        </w:rPr>
        <w:t>אליהן</w:t>
      </w:r>
      <w:r w:rsidR="08F8239B">
        <w:rPr>
          <w:rStyle w:val="LatinChar"/>
          <w:rFonts w:cs="FrankRuehl" w:hint="cs"/>
          <w:sz w:val="28"/>
          <w:szCs w:val="28"/>
          <w:rtl/>
          <w:lang w:val="en-GB"/>
        </w:rPr>
        <w:t>",</w:t>
      </w:r>
      <w:r w:rsidRPr="08A13FDA">
        <w:rPr>
          <w:rStyle w:val="LatinChar"/>
          <w:rFonts w:cs="FrankRuehl"/>
          <w:sz w:val="28"/>
          <w:szCs w:val="28"/>
          <w:rtl/>
          <w:lang w:val="en-GB"/>
        </w:rPr>
        <w:t xml:space="preserve"> כדכתיב </w:t>
      </w:r>
      <w:r w:rsidRPr="08F8239B">
        <w:rPr>
          <w:rStyle w:val="LatinChar"/>
          <w:rFonts w:cs="Dbs-Rashi"/>
          <w:szCs w:val="20"/>
          <w:rtl/>
          <w:lang w:val="en-GB"/>
        </w:rPr>
        <w:t>(בראשית כט</w:t>
      </w:r>
      <w:r w:rsidR="08F8239B" w:rsidRPr="08F8239B">
        <w:rPr>
          <w:rStyle w:val="LatinChar"/>
          <w:rFonts w:cs="Dbs-Rashi" w:hint="cs"/>
          <w:szCs w:val="20"/>
          <w:rtl/>
          <w:lang w:val="en-GB"/>
        </w:rPr>
        <w:t>, כג</w:t>
      </w:r>
      <w:r w:rsidRPr="08F8239B">
        <w:rPr>
          <w:rStyle w:val="LatinChar"/>
          <w:rFonts w:cs="Dbs-Rashi"/>
          <w:szCs w:val="20"/>
          <w:rtl/>
          <w:lang w:val="en-GB"/>
        </w:rPr>
        <w:t>)</w:t>
      </w:r>
      <w:r w:rsidRPr="08A13FDA">
        <w:rPr>
          <w:rStyle w:val="LatinChar"/>
          <w:rFonts w:cs="FrankRuehl"/>
          <w:sz w:val="28"/>
          <w:szCs w:val="28"/>
          <w:rtl/>
          <w:lang w:val="en-GB"/>
        </w:rPr>
        <w:t xml:space="preserve"> </w:t>
      </w:r>
      <w:r w:rsidR="08F8239B">
        <w:rPr>
          <w:rStyle w:val="LatinChar"/>
          <w:rFonts w:cs="FrankRuehl" w:hint="cs"/>
          <w:sz w:val="28"/>
          <w:szCs w:val="28"/>
          <w:rtl/>
          <w:lang w:val="en-GB"/>
        </w:rPr>
        <w:t>"</w:t>
      </w:r>
      <w:r w:rsidRPr="08A13FDA">
        <w:rPr>
          <w:rStyle w:val="LatinChar"/>
          <w:rFonts w:cs="FrankRuehl"/>
          <w:sz w:val="28"/>
          <w:szCs w:val="28"/>
          <w:rtl/>
          <w:lang w:val="en-GB"/>
        </w:rPr>
        <w:t>ויבא אליה</w:t>
      </w:r>
      <w:r w:rsidR="08F8239B">
        <w:rPr>
          <w:rStyle w:val="LatinChar"/>
          <w:rFonts w:cs="FrankRuehl" w:hint="cs"/>
          <w:sz w:val="28"/>
          <w:szCs w:val="28"/>
          <w:rtl/>
          <w:lang w:val="en-GB"/>
        </w:rPr>
        <w:t>".</w:t>
      </w:r>
      <w:r w:rsidRPr="08A13FDA">
        <w:rPr>
          <w:rStyle w:val="LatinChar"/>
          <w:rFonts w:cs="FrankRuehl"/>
          <w:sz w:val="28"/>
          <w:szCs w:val="28"/>
          <w:rtl/>
          <w:lang w:val="en-GB"/>
        </w:rPr>
        <w:t xml:space="preserve"> ופירוש הנזכר הוא נכון כאשר תדקדק</w:t>
      </w:r>
      <w:r w:rsidR="08F8239B">
        <w:rPr>
          <w:rStyle w:val="FootnoteReference"/>
          <w:rFonts w:cs="FrankRuehl"/>
          <w:szCs w:val="28"/>
          <w:rtl/>
        </w:rPr>
        <w:footnoteReference w:id="111"/>
      </w:r>
      <w:r w:rsidRPr="08A13FDA">
        <w:rPr>
          <w:rStyle w:val="LatinChar"/>
          <w:rFonts w:cs="FrankRuehl"/>
          <w:sz w:val="28"/>
          <w:szCs w:val="28"/>
          <w:rtl/>
          <w:lang w:val="en-GB"/>
        </w:rPr>
        <w:t xml:space="preserve">. </w:t>
      </w:r>
    </w:p>
    <w:p w:rsidR="08584CDA" w:rsidRDefault="08AF72AC" w:rsidP="08584CDA">
      <w:pPr>
        <w:jc w:val="both"/>
        <w:rPr>
          <w:rStyle w:val="LatinChar"/>
          <w:rFonts w:cs="FrankRuehl" w:hint="cs"/>
          <w:sz w:val="28"/>
          <w:szCs w:val="28"/>
          <w:rtl/>
          <w:lang w:val="en-GB"/>
        </w:rPr>
      </w:pPr>
      <w:r w:rsidRPr="08AF72AC">
        <w:rPr>
          <w:rStyle w:val="LatinChar"/>
          <w:rtl/>
        </w:rPr>
        <w:t>#</w:t>
      </w:r>
      <w:r w:rsidR="08A13FDA" w:rsidRPr="08AF72AC">
        <w:rPr>
          <w:rStyle w:val="Title1"/>
          <w:rtl/>
        </w:rPr>
        <w:t>ומפני כי</w:t>
      </w:r>
      <w:r w:rsidRPr="08AF72AC">
        <w:rPr>
          <w:rStyle w:val="LatinChar"/>
          <w:rtl/>
        </w:rPr>
        <w:t>=</w:t>
      </w:r>
      <w:r w:rsidR="08A13FDA" w:rsidRPr="08A13FDA">
        <w:rPr>
          <w:rStyle w:val="LatinChar"/>
          <w:rFonts w:cs="FrankRuehl"/>
          <w:sz w:val="28"/>
          <w:szCs w:val="28"/>
          <w:rtl/>
          <w:lang w:val="en-GB"/>
        </w:rPr>
        <w:t xml:space="preserve"> היה פרעה סובר שלא יעשו המילדות את צווי שלו להמית את הבנים</w:t>
      </w:r>
      <w:r>
        <w:rPr>
          <w:rStyle w:val="LatinChar"/>
          <w:rFonts w:cs="FrankRuehl" w:hint="cs"/>
          <w:sz w:val="28"/>
          <w:szCs w:val="28"/>
          <w:rtl/>
          <w:lang w:val="en-GB"/>
        </w:rPr>
        <w:t>,</w:t>
      </w:r>
      <w:r w:rsidR="08A13FDA" w:rsidRPr="08A13FDA">
        <w:rPr>
          <w:rStyle w:val="LatinChar"/>
          <w:rFonts w:cs="FrankRuehl"/>
          <w:sz w:val="28"/>
          <w:szCs w:val="28"/>
          <w:rtl/>
          <w:lang w:val="en-GB"/>
        </w:rPr>
        <w:t xml:space="preserve"> כי לא יקבלו גזירתו, כאשר הם אוהבים את ישראל</w:t>
      </w:r>
      <w:r>
        <w:rPr>
          <w:rStyle w:val="FootnoteReference"/>
          <w:rFonts w:cs="FrankRuehl"/>
          <w:szCs w:val="28"/>
          <w:rtl/>
        </w:rPr>
        <w:footnoteReference w:id="112"/>
      </w:r>
      <w:r>
        <w:rPr>
          <w:rStyle w:val="LatinChar"/>
          <w:rFonts w:cs="FrankRuehl" w:hint="cs"/>
          <w:sz w:val="28"/>
          <w:szCs w:val="28"/>
          <w:rtl/>
          <w:lang w:val="en-GB"/>
        </w:rPr>
        <w:t>,</w:t>
      </w:r>
      <w:r w:rsidR="08A13FDA" w:rsidRPr="08A13FDA">
        <w:rPr>
          <w:rStyle w:val="LatinChar"/>
          <w:rFonts w:cs="FrankRuehl"/>
          <w:sz w:val="28"/>
          <w:szCs w:val="28"/>
          <w:rtl/>
          <w:lang w:val="en-GB"/>
        </w:rPr>
        <w:t xml:space="preserve"> ושונאים עם אחר</w:t>
      </w:r>
      <w:r>
        <w:rPr>
          <w:rStyle w:val="FootnoteReference"/>
          <w:rFonts w:cs="FrankRuehl"/>
          <w:szCs w:val="28"/>
          <w:rtl/>
        </w:rPr>
        <w:footnoteReference w:id="113"/>
      </w:r>
      <w:r>
        <w:rPr>
          <w:rStyle w:val="LatinChar"/>
          <w:rFonts w:cs="FrankRuehl" w:hint="cs"/>
          <w:sz w:val="28"/>
          <w:szCs w:val="28"/>
          <w:rtl/>
          <w:lang w:val="en-GB"/>
        </w:rPr>
        <w:t>,</w:t>
      </w:r>
      <w:r w:rsidR="08A13FDA" w:rsidRPr="08A13FDA">
        <w:rPr>
          <w:rStyle w:val="LatinChar"/>
          <w:rFonts w:cs="FrankRuehl"/>
          <w:sz w:val="28"/>
          <w:szCs w:val="28"/>
          <w:rtl/>
          <w:lang w:val="en-GB"/>
        </w:rPr>
        <w:t xml:space="preserve"> היה מפתן לדבר עבירה</w:t>
      </w:r>
      <w:r w:rsidR="081B1BB9">
        <w:rPr>
          <w:rStyle w:val="LatinChar"/>
          <w:rFonts w:cs="FrankRuehl" w:hint="cs"/>
          <w:sz w:val="28"/>
          <w:szCs w:val="28"/>
          <w:rtl/>
          <w:lang w:val="en-GB"/>
        </w:rPr>
        <w:t>,</w:t>
      </w:r>
      <w:r w:rsidR="08A13FDA" w:rsidRPr="08A13FDA">
        <w:rPr>
          <w:rStyle w:val="LatinChar"/>
          <w:rFonts w:cs="FrankRuehl"/>
          <w:sz w:val="28"/>
          <w:szCs w:val="28"/>
          <w:rtl/>
          <w:lang w:val="en-GB"/>
        </w:rPr>
        <w:t xml:space="preserve"> שיהיו נבעלות לו. ואמרו בבראשית רבה בפרשת וישלח </w:t>
      </w:r>
      <w:r w:rsidR="08A13FDA" w:rsidRPr="081B1BB9">
        <w:rPr>
          <w:rStyle w:val="LatinChar"/>
          <w:rFonts w:cs="Dbs-Rashi"/>
          <w:szCs w:val="20"/>
          <w:rtl/>
          <w:lang w:val="en-GB"/>
        </w:rPr>
        <w:t>(</w:t>
      </w:r>
      <w:r w:rsidR="081B1BB9" w:rsidRPr="081B1BB9">
        <w:rPr>
          <w:rStyle w:val="LatinChar"/>
          <w:rFonts w:cs="Dbs-Rashi" w:hint="cs"/>
          <w:szCs w:val="20"/>
          <w:rtl/>
          <w:lang w:val="en-GB"/>
        </w:rPr>
        <w:t xml:space="preserve">פ, </w:t>
      </w:r>
      <w:r w:rsidR="081B1BB9">
        <w:rPr>
          <w:rStyle w:val="LatinChar"/>
          <w:rFonts w:cs="Dbs-Rashi" w:hint="cs"/>
          <w:szCs w:val="20"/>
          <w:rtl/>
          <w:lang w:val="en-GB"/>
        </w:rPr>
        <w:t>יא</w:t>
      </w:r>
      <w:r w:rsidR="08A13FDA" w:rsidRPr="081B1BB9">
        <w:rPr>
          <w:rStyle w:val="LatinChar"/>
          <w:rFonts w:cs="Dbs-Rashi"/>
          <w:szCs w:val="20"/>
          <w:rtl/>
          <w:lang w:val="en-GB"/>
        </w:rPr>
        <w:t>)</w:t>
      </w:r>
      <w:r w:rsidR="08A13FDA" w:rsidRPr="08A13FDA">
        <w:rPr>
          <w:rStyle w:val="LatinChar"/>
          <w:rFonts w:cs="FrankRuehl"/>
          <w:sz w:val="28"/>
          <w:szCs w:val="28"/>
          <w:rtl/>
          <w:lang w:val="en-GB"/>
        </w:rPr>
        <w:t xml:space="preserve"> אמר רב הונא</w:t>
      </w:r>
      <w:r w:rsidR="081B1BB9">
        <w:rPr>
          <w:rStyle w:val="LatinChar"/>
          <w:rFonts w:cs="FrankRuehl" w:hint="cs"/>
          <w:sz w:val="28"/>
          <w:szCs w:val="28"/>
          <w:rtl/>
          <w:lang w:val="en-GB"/>
        </w:rPr>
        <w:t>,</w:t>
      </w:r>
      <w:r w:rsidR="08A13FDA" w:rsidRPr="08A13FDA">
        <w:rPr>
          <w:rStyle w:val="LatinChar"/>
          <w:rFonts w:cs="FrankRuehl"/>
          <w:sz w:val="28"/>
          <w:szCs w:val="28"/>
          <w:rtl/>
          <w:lang w:val="en-GB"/>
        </w:rPr>
        <w:t xml:space="preserve"> נבעלת לערל קשה לפרוש</w:t>
      </w:r>
      <w:r w:rsidR="081B1BB9">
        <w:rPr>
          <w:rStyle w:val="LatinChar"/>
          <w:rFonts w:cs="FrankRuehl" w:hint="cs"/>
          <w:sz w:val="28"/>
          <w:szCs w:val="28"/>
          <w:rtl/>
          <w:lang w:val="en-GB"/>
        </w:rPr>
        <w:t>,</w:t>
      </w:r>
      <w:r w:rsidR="08A13FDA" w:rsidRPr="08A13FDA">
        <w:rPr>
          <w:rStyle w:val="LatinChar"/>
          <w:rFonts w:cs="FrankRuehl"/>
          <w:sz w:val="28"/>
          <w:szCs w:val="28"/>
          <w:rtl/>
          <w:lang w:val="en-GB"/>
        </w:rPr>
        <w:t xml:space="preserve"> לפי שנמשכת אחריו בביאה</w:t>
      </w:r>
      <w:r w:rsidR="08EF692E">
        <w:rPr>
          <w:rStyle w:val="FootnoteReference"/>
          <w:rFonts w:cs="FrankRuehl"/>
          <w:szCs w:val="28"/>
          <w:rtl/>
        </w:rPr>
        <w:footnoteReference w:id="114"/>
      </w:r>
      <w:r w:rsidR="08EF692E">
        <w:rPr>
          <w:rStyle w:val="LatinChar"/>
          <w:rFonts w:cs="FrankRuehl" w:hint="cs"/>
          <w:sz w:val="28"/>
          <w:szCs w:val="28"/>
          <w:rtl/>
          <w:lang w:val="en-GB"/>
        </w:rPr>
        <w:t>.</w:t>
      </w:r>
      <w:r w:rsidR="08A13FDA" w:rsidRPr="08A13FDA">
        <w:rPr>
          <w:rStyle w:val="LatinChar"/>
          <w:rFonts w:cs="FrankRuehl"/>
          <w:sz w:val="28"/>
          <w:szCs w:val="28"/>
          <w:rtl/>
          <w:lang w:val="en-GB"/>
        </w:rPr>
        <w:t xml:space="preserve"> והיה כוונתו שבזה יהיו נמשכים אחריו מכל וכל לעשות גזירתו</w:t>
      </w:r>
      <w:r w:rsidR="08584CDA">
        <w:rPr>
          <w:rStyle w:val="LatinChar"/>
          <w:rFonts w:cs="FrankRuehl" w:hint="cs"/>
          <w:sz w:val="28"/>
          <w:szCs w:val="28"/>
          <w:rtl/>
          <w:lang w:val="en-GB"/>
        </w:rPr>
        <w:t xml:space="preserve"> כאשר ישמעו*</w:t>
      </w:r>
      <w:r w:rsidR="08A13FDA" w:rsidRPr="08A13FDA">
        <w:rPr>
          <w:rStyle w:val="LatinChar"/>
          <w:rFonts w:cs="FrankRuehl"/>
          <w:sz w:val="28"/>
          <w:szCs w:val="28"/>
          <w:rtl/>
          <w:lang w:val="en-GB"/>
        </w:rPr>
        <w:t xml:space="preserve"> לו</w:t>
      </w:r>
      <w:r w:rsidR="082504D9">
        <w:rPr>
          <w:rStyle w:val="FootnoteReference"/>
          <w:rFonts w:cs="FrankRuehl"/>
          <w:szCs w:val="28"/>
          <w:rtl/>
        </w:rPr>
        <w:footnoteReference w:id="115"/>
      </w:r>
      <w:r w:rsidR="08755DBD">
        <w:rPr>
          <w:rStyle w:val="LatinChar"/>
          <w:rFonts w:cs="FrankRuehl" w:hint="cs"/>
          <w:sz w:val="28"/>
          <w:szCs w:val="28"/>
          <w:rtl/>
          <w:lang w:val="en-GB"/>
        </w:rPr>
        <w:t>.</w:t>
      </w:r>
      <w:r w:rsidR="08A13FDA" w:rsidRPr="08A13FDA">
        <w:rPr>
          <w:rStyle w:val="LatinChar"/>
          <w:rFonts w:cs="FrankRuehl"/>
          <w:sz w:val="28"/>
          <w:szCs w:val="28"/>
          <w:rtl/>
          <w:lang w:val="en-GB"/>
        </w:rPr>
        <w:t xml:space="preserve"> ובשביל גודל תשוקת פרעה להוציא מחשבתו בגזירה זאת אל הפעל</w:t>
      </w:r>
      <w:r w:rsidR="085C17E3">
        <w:rPr>
          <w:rStyle w:val="LatinChar"/>
          <w:rFonts w:cs="FrankRuehl" w:hint="cs"/>
          <w:sz w:val="28"/>
          <w:szCs w:val="28"/>
          <w:rtl/>
          <w:lang w:val="en-GB"/>
        </w:rPr>
        <w:t>,</w:t>
      </w:r>
      <w:r w:rsidR="08A13FDA" w:rsidRPr="08A13FDA">
        <w:rPr>
          <w:rStyle w:val="LatinChar"/>
          <w:rFonts w:cs="FrankRuehl"/>
          <w:sz w:val="28"/>
          <w:szCs w:val="28"/>
          <w:rtl/>
          <w:lang w:val="en-GB"/>
        </w:rPr>
        <w:t xml:space="preserve"> היה תובען לדבר עבירה</w:t>
      </w:r>
      <w:r w:rsidR="085C17E3">
        <w:rPr>
          <w:rStyle w:val="FootnoteReference"/>
          <w:rFonts w:cs="FrankRuehl"/>
          <w:szCs w:val="28"/>
          <w:rtl/>
        </w:rPr>
        <w:footnoteReference w:id="116"/>
      </w:r>
      <w:r w:rsidR="085C17E3">
        <w:rPr>
          <w:rStyle w:val="LatinChar"/>
          <w:rFonts w:cs="FrankRuehl" w:hint="cs"/>
          <w:sz w:val="28"/>
          <w:szCs w:val="28"/>
          <w:rtl/>
          <w:lang w:val="en-GB"/>
        </w:rPr>
        <w:t>.</w:t>
      </w:r>
      <w:r w:rsidR="08A13FDA" w:rsidRPr="08A13FDA">
        <w:rPr>
          <w:rStyle w:val="LatinChar"/>
          <w:rFonts w:cs="FrankRuehl"/>
          <w:sz w:val="28"/>
          <w:szCs w:val="28"/>
          <w:rtl/>
          <w:lang w:val="en-GB"/>
        </w:rPr>
        <w:t xml:space="preserve"> ובשביל כך כלל הכתוב שני דברים האלו יחד</w:t>
      </w:r>
      <w:r w:rsidR="0888518C">
        <w:rPr>
          <w:rStyle w:val="FootnoteReference"/>
          <w:rFonts w:cs="FrankRuehl"/>
          <w:szCs w:val="28"/>
          <w:rtl/>
        </w:rPr>
        <w:footnoteReference w:id="117"/>
      </w:r>
      <w:r w:rsidR="08A13FDA" w:rsidRPr="08A13FDA">
        <w:rPr>
          <w:rStyle w:val="LatinChar"/>
          <w:rFonts w:cs="FrankRuehl"/>
          <w:sz w:val="28"/>
          <w:szCs w:val="28"/>
          <w:rtl/>
          <w:lang w:val="en-GB"/>
        </w:rPr>
        <w:t xml:space="preserve">. </w:t>
      </w:r>
    </w:p>
    <w:p w:rsidR="086F77BC" w:rsidRPr="086F77BC" w:rsidRDefault="08584CDA" w:rsidP="086F77BC">
      <w:pPr>
        <w:jc w:val="both"/>
        <w:rPr>
          <w:rStyle w:val="LatinChar"/>
          <w:rFonts w:cs="FrankRuehl"/>
          <w:sz w:val="28"/>
          <w:szCs w:val="28"/>
          <w:rtl/>
          <w:lang w:val="en-GB"/>
        </w:rPr>
      </w:pPr>
      <w:r w:rsidRPr="08584CDA">
        <w:rPr>
          <w:rStyle w:val="LatinChar"/>
          <w:rtl/>
        </w:rPr>
        <w:t>#</w:t>
      </w:r>
      <w:r w:rsidR="08A13FDA" w:rsidRPr="08584CDA">
        <w:rPr>
          <w:rStyle w:val="Title1"/>
          <w:rtl/>
        </w:rPr>
        <w:t>וכאשר תבין עוד</w:t>
      </w:r>
      <w:r w:rsidRPr="08584CDA">
        <w:rPr>
          <w:rStyle w:val="LatinChar"/>
          <w:rtl/>
        </w:rPr>
        <w:t>=</w:t>
      </w:r>
      <w:r w:rsidR="08A13FDA" w:rsidRPr="08A13FDA">
        <w:rPr>
          <w:rStyle w:val="LatinChar"/>
          <w:rFonts w:cs="FrankRuehl"/>
          <w:sz w:val="28"/>
          <w:szCs w:val="28"/>
          <w:rtl/>
          <w:lang w:val="en-GB"/>
        </w:rPr>
        <w:t xml:space="preserve"> בענין אשר תבען לדבר עבירה, כי כאשר תבען להיות נשמע</w:t>
      </w:r>
      <w:r w:rsidR="085D73E5">
        <w:rPr>
          <w:rStyle w:val="LatinChar"/>
          <w:rFonts w:cs="FrankRuehl" w:hint="cs"/>
          <w:sz w:val="28"/>
          <w:szCs w:val="28"/>
          <w:rtl/>
          <w:lang w:val="en-GB"/>
        </w:rPr>
        <w:t>ות*</w:t>
      </w:r>
      <w:r w:rsidR="08A13FDA" w:rsidRPr="08A13FDA">
        <w:rPr>
          <w:rStyle w:val="LatinChar"/>
          <w:rFonts w:cs="FrankRuehl"/>
          <w:sz w:val="28"/>
          <w:szCs w:val="28"/>
          <w:rtl/>
          <w:lang w:val="en-GB"/>
        </w:rPr>
        <w:t xml:space="preserve"> אליו בענין זה להמית הילדים, היה תובען להיות נשמעין אליו לגמרי לדבר עבירה גם כן</w:t>
      </w:r>
      <w:r>
        <w:rPr>
          <w:rStyle w:val="LatinChar"/>
          <w:rFonts w:cs="FrankRuehl" w:hint="cs"/>
          <w:sz w:val="28"/>
          <w:szCs w:val="28"/>
          <w:rtl/>
          <w:lang w:val="en-GB"/>
        </w:rPr>
        <w:t>.</w:t>
      </w:r>
      <w:r w:rsidR="08A13FDA" w:rsidRPr="08A13FDA">
        <w:rPr>
          <w:rStyle w:val="LatinChar"/>
          <w:rFonts w:cs="FrankRuehl"/>
          <w:sz w:val="28"/>
          <w:szCs w:val="28"/>
          <w:rtl/>
          <w:lang w:val="en-GB"/>
        </w:rPr>
        <w:t xml:space="preserve"> וזה מפעולת הכח של מעלה</w:t>
      </w:r>
      <w:r>
        <w:rPr>
          <w:rStyle w:val="LatinChar"/>
          <w:rFonts w:cs="FrankRuehl" w:hint="cs"/>
          <w:sz w:val="28"/>
          <w:szCs w:val="28"/>
          <w:rtl/>
          <w:lang w:val="en-GB"/>
        </w:rPr>
        <w:t>,</w:t>
      </w:r>
      <w:r w:rsidR="08A13FDA" w:rsidRPr="08A13FDA">
        <w:rPr>
          <w:rStyle w:val="LatinChar"/>
          <w:rFonts w:cs="FrankRuehl"/>
          <w:sz w:val="28"/>
          <w:szCs w:val="28"/>
          <w:rtl/>
          <w:lang w:val="en-GB"/>
        </w:rPr>
        <w:t xml:space="preserve"> והוא מזלו, שכל ענין פרעה אין ספק שהיה על ידי כחו ומזלו</w:t>
      </w:r>
      <w:r w:rsidR="08943900">
        <w:rPr>
          <w:rStyle w:val="FootnoteReference"/>
          <w:rFonts w:cs="FrankRuehl"/>
          <w:szCs w:val="28"/>
          <w:rtl/>
        </w:rPr>
        <w:footnoteReference w:id="118"/>
      </w:r>
      <w:r w:rsidR="08313D08">
        <w:rPr>
          <w:rStyle w:val="LatinChar"/>
          <w:rFonts w:cs="FrankRuehl" w:hint="cs"/>
          <w:sz w:val="28"/>
          <w:szCs w:val="28"/>
          <w:rtl/>
          <w:lang w:val="en-GB"/>
        </w:rPr>
        <w:t>.</w:t>
      </w:r>
      <w:r w:rsidR="08A13FDA" w:rsidRPr="08A13FDA">
        <w:rPr>
          <w:rStyle w:val="LatinChar"/>
          <w:rFonts w:cs="FrankRuehl"/>
          <w:sz w:val="28"/>
          <w:szCs w:val="28"/>
          <w:rtl/>
          <w:lang w:val="en-GB"/>
        </w:rPr>
        <w:t xml:space="preserve"> ובשביל אותו הכח היה תובע אותן לדבר עבירה גם כן</w:t>
      </w:r>
      <w:r w:rsidR="08943900">
        <w:rPr>
          <w:rStyle w:val="FootnoteReference"/>
          <w:rFonts w:cs="FrankRuehl"/>
          <w:szCs w:val="28"/>
          <w:rtl/>
        </w:rPr>
        <w:footnoteReference w:id="119"/>
      </w:r>
      <w:r w:rsidR="08A13FDA" w:rsidRPr="08A13FDA">
        <w:rPr>
          <w:rStyle w:val="LatinChar"/>
          <w:rFonts w:cs="FrankRuehl"/>
          <w:sz w:val="28"/>
          <w:szCs w:val="28"/>
          <w:rtl/>
          <w:lang w:val="en-GB"/>
        </w:rPr>
        <w:t>, שאין פעולה מלמעלה לחצאין</w:t>
      </w:r>
      <w:r w:rsidR="08462E50">
        <w:rPr>
          <w:rStyle w:val="FootnoteReference"/>
          <w:rFonts w:cs="FrankRuehl"/>
          <w:szCs w:val="28"/>
          <w:rtl/>
        </w:rPr>
        <w:footnoteReference w:id="120"/>
      </w:r>
      <w:r>
        <w:rPr>
          <w:rStyle w:val="LatinChar"/>
          <w:rFonts w:cs="FrankRuehl" w:hint="cs"/>
          <w:sz w:val="28"/>
          <w:szCs w:val="28"/>
          <w:rtl/>
          <w:lang w:val="en-GB"/>
        </w:rPr>
        <w:t>,</w:t>
      </w:r>
      <w:r w:rsidR="08A13FDA" w:rsidRPr="08A13FDA">
        <w:rPr>
          <w:rStyle w:val="LatinChar"/>
          <w:rFonts w:cs="FrankRuehl"/>
          <w:sz w:val="28"/>
          <w:szCs w:val="28"/>
          <w:rtl/>
          <w:lang w:val="en-GB"/>
        </w:rPr>
        <w:t xml:space="preserve"> לכך היה תובע אותן לדבר עבירה</w:t>
      </w:r>
      <w:r w:rsidR="08966599">
        <w:rPr>
          <w:rStyle w:val="FootnoteReference"/>
          <w:rFonts w:cs="FrankRuehl"/>
          <w:szCs w:val="28"/>
          <w:rtl/>
        </w:rPr>
        <w:footnoteReference w:id="121"/>
      </w:r>
      <w:r w:rsidR="08A13FDA">
        <w:rPr>
          <w:rStyle w:val="LatinChar"/>
          <w:rFonts w:cs="FrankRuehl" w:hint="cs"/>
          <w:sz w:val="28"/>
          <w:szCs w:val="28"/>
          <w:rtl/>
          <w:lang w:val="en-GB"/>
        </w:rPr>
        <w:t>.</w:t>
      </w:r>
      <w:r w:rsidR="086F77BC">
        <w:rPr>
          <w:rStyle w:val="LatinChar"/>
          <w:rFonts w:cs="FrankRuehl" w:hint="cs"/>
          <w:sz w:val="28"/>
          <w:szCs w:val="28"/>
          <w:rtl/>
          <w:lang w:val="en-GB"/>
        </w:rPr>
        <w:t xml:space="preserve"> </w:t>
      </w:r>
    </w:p>
    <w:p w:rsidR="084A350C" w:rsidRDefault="086F77BC" w:rsidP="084A350C">
      <w:pPr>
        <w:jc w:val="both"/>
        <w:rPr>
          <w:rStyle w:val="LatinChar"/>
          <w:rFonts w:cs="FrankRuehl" w:hint="cs"/>
          <w:sz w:val="28"/>
          <w:szCs w:val="28"/>
          <w:rtl/>
          <w:lang w:val="en-GB"/>
        </w:rPr>
      </w:pPr>
      <w:r w:rsidRPr="086F77BC">
        <w:rPr>
          <w:rStyle w:val="LatinChar"/>
          <w:rtl/>
        </w:rPr>
        <w:t>#</w:t>
      </w:r>
      <w:r>
        <w:rPr>
          <w:rStyle w:val="Title1"/>
          <w:rFonts w:hint="cs"/>
          <w:rtl/>
          <w:lang w:val="en-GB"/>
        </w:rPr>
        <w:t>"ו</w:t>
      </w:r>
      <w:r w:rsidRPr="086F77BC">
        <w:rPr>
          <w:rStyle w:val="Title1"/>
          <w:rtl/>
          <w:lang w:val="en-GB"/>
        </w:rPr>
        <w:t>תאמרנה המילדות</w:t>
      </w:r>
      <w:r w:rsidRPr="086F77BC">
        <w:rPr>
          <w:rStyle w:val="LatinChar"/>
          <w:rtl/>
        </w:rPr>
        <w:t>=</w:t>
      </w:r>
      <w:r w:rsidRPr="086F77BC">
        <w:rPr>
          <w:rStyle w:val="LatinChar"/>
          <w:rFonts w:cs="FrankRuehl"/>
          <w:sz w:val="28"/>
          <w:szCs w:val="28"/>
          <w:rtl/>
          <w:lang w:val="en-GB"/>
        </w:rPr>
        <w:t xml:space="preserve"> כי לא כנשים המצריות העבריות כי חיות הנה</w:t>
      </w:r>
      <w:r>
        <w:rPr>
          <w:rStyle w:val="LatinChar"/>
          <w:rFonts w:cs="FrankRuehl" w:hint="cs"/>
          <w:sz w:val="28"/>
          <w:szCs w:val="28"/>
          <w:rtl/>
          <w:lang w:val="en-GB"/>
        </w:rPr>
        <w:t xml:space="preserve">" </w:t>
      </w:r>
      <w:r w:rsidRPr="086F77BC">
        <w:rPr>
          <w:rStyle w:val="LatinChar"/>
          <w:rFonts w:cs="Dbs-Rashi" w:hint="cs"/>
          <w:szCs w:val="20"/>
          <w:rtl/>
          <w:lang w:val="en-GB"/>
        </w:rPr>
        <w:t>(שמות א, יט)</w:t>
      </w:r>
      <w:r>
        <w:rPr>
          <w:rStyle w:val="LatinChar"/>
          <w:rFonts w:cs="FrankRuehl" w:hint="cs"/>
          <w:sz w:val="28"/>
          <w:szCs w:val="28"/>
          <w:rtl/>
          <w:lang w:val="en-GB"/>
        </w:rPr>
        <w:t>.</w:t>
      </w:r>
      <w:r w:rsidRPr="086F77BC">
        <w:rPr>
          <w:rStyle w:val="LatinChar"/>
          <w:rFonts w:cs="FrankRuehl"/>
          <w:sz w:val="28"/>
          <w:szCs w:val="28"/>
          <w:rtl/>
          <w:lang w:val="en-GB"/>
        </w:rPr>
        <w:t xml:space="preserve"> מאי</w:t>
      </w:r>
      <w:r>
        <w:rPr>
          <w:rStyle w:val="LatinChar"/>
          <w:rFonts w:cs="FrankRuehl" w:hint="cs"/>
          <w:sz w:val="28"/>
          <w:szCs w:val="28"/>
          <w:rtl/>
          <w:lang w:val="en-GB"/>
        </w:rPr>
        <w:t>*</w:t>
      </w:r>
      <w:r w:rsidRPr="086F77BC">
        <w:rPr>
          <w:rStyle w:val="LatinChar"/>
          <w:rFonts w:cs="FrankRuehl"/>
          <w:sz w:val="28"/>
          <w:szCs w:val="28"/>
          <w:rtl/>
          <w:lang w:val="en-GB"/>
        </w:rPr>
        <w:t xml:space="preserve"> </w:t>
      </w:r>
      <w:r>
        <w:rPr>
          <w:rStyle w:val="LatinChar"/>
          <w:rFonts w:cs="FrankRuehl" w:hint="cs"/>
          <w:sz w:val="28"/>
          <w:szCs w:val="28"/>
          <w:rtl/>
          <w:lang w:val="en-GB"/>
        </w:rPr>
        <w:t>"</w:t>
      </w:r>
      <w:r w:rsidRPr="086F77BC">
        <w:rPr>
          <w:rStyle w:val="LatinChar"/>
          <w:rFonts w:cs="FrankRuehl"/>
          <w:sz w:val="28"/>
          <w:szCs w:val="28"/>
          <w:rtl/>
          <w:lang w:val="en-GB"/>
        </w:rPr>
        <w:t>חיות</w:t>
      </w:r>
      <w:r>
        <w:rPr>
          <w:rStyle w:val="LatinChar"/>
          <w:rFonts w:cs="FrankRuehl" w:hint="cs"/>
          <w:sz w:val="28"/>
          <w:szCs w:val="28"/>
          <w:rtl/>
          <w:lang w:val="en-GB"/>
        </w:rPr>
        <w:t xml:space="preserve">" </w:t>
      </w:r>
      <w:r w:rsidRPr="086F77BC">
        <w:rPr>
          <w:rStyle w:val="LatinChar"/>
          <w:rFonts w:cs="Dbs-Rashi" w:hint="cs"/>
          <w:szCs w:val="20"/>
          <w:rtl/>
          <w:lang w:val="en-GB"/>
        </w:rPr>
        <w:t>(סוטה י</w:t>
      </w:r>
      <w:r>
        <w:rPr>
          <w:rStyle w:val="LatinChar"/>
          <w:rFonts w:cs="Dbs-Rashi" w:hint="cs"/>
          <w:szCs w:val="20"/>
          <w:rtl/>
          <w:lang w:val="en-GB"/>
        </w:rPr>
        <w:t>א:</w:t>
      </w:r>
      <w:r w:rsidRPr="086F77BC">
        <w:rPr>
          <w:rStyle w:val="LatinChar"/>
          <w:rFonts w:cs="Dbs-Rashi" w:hint="cs"/>
          <w:szCs w:val="20"/>
          <w:rtl/>
          <w:lang w:val="en-GB"/>
        </w:rPr>
        <w:t>)</w:t>
      </w:r>
      <w:r>
        <w:rPr>
          <w:rStyle w:val="LatinChar"/>
          <w:rFonts w:cs="FrankRuehl" w:hint="cs"/>
          <w:sz w:val="28"/>
          <w:szCs w:val="28"/>
          <w:rtl/>
          <w:lang w:val="en-GB"/>
        </w:rPr>
        <w:t>,</w:t>
      </w:r>
      <w:r w:rsidRPr="086F77BC">
        <w:rPr>
          <w:rStyle w:val="LatinChar"/>
          <w:rFonts w:cs="FrankRuehl"/>
          <w:sz w:val="28"/>
          <w:szCs w:val="28"/>
          <w:rtl/>
          <w:lang w:val="en-GB"/>
        </w:rPr>
        <w:t xml:space="preserve"> אי לימא חיה ממש</w:t>
      </w:r>
      <w:r w:rsidR="08407EA1">
        <w:rPr>
          <w:rStyle w:val="FootnoteReference"/>
          <w:rFonts w:cs="FrankRuehl"/>
          <w:szCs w:val="28"/>
          <w:rtl/>
        </w:rPr>
        <w:footnoteReference w:id="122"/>
      </w:r>
      <w:r w:rsidR="08407EA1">
        <w:rPr>
          <w:rStyle w:val="LatinChar"/>
          <w:rFonts w:cs="FrankRuehl" w:hint="cs"/>
          <w:sz w:val="28"/>
          <w:szCs w:val="28"/>
          <w:rtl/>
          <w:lang w:val="en-GB"/>
        </w:rPr>
        <w:t>,</w:t>
      </w:r>
      <w:r w:rsidRPr="086F77BC">
        <w:rPr>
          <w:rStyle w:val="LatinChar"/>
          <w:rFonts w:cs="FrankRuehl"/>
          <w:sz w:val="28"/>
          <w:szCs w:val="28"/>
          <w:rtl/>
          <w:lang w:val="en-GB"/>
        </w:rPr>
        <w:t xml:space="preserve"> אטו חיה לא צריכה חיה</w:t>
      </w:r>
      <w:r w:rsidR="08407EA1">
        <w:rPr>
          <w:rStyle w:val="FootnoteReference"/>
          <w:rFonts w:cs="FrankRuehl"/>
          <w:szCs w:val="28"/>
          <w:rtl/>
        </w:rPr>
        <w:footnoteReference w:id="123"/>
      </w:r>
      <w:r w:rsidR="08407EA1">
        <w:rPr>
          <w:rStyle w:val="LatinChar"/>
          <w:rFonts w:cs="FrankRuehl" w:hint="cs"/>
          <w:sz w:val="28"/>
          <w:szCs w:val="28"/>
          <w:rtl/>
          <w:lang w:val="en-GB"/>
        </w:rPr>
        <w:t>.</w:t>
      </w:r>
      <w:r w:rsidRPr="086F77BC">
        <w:rPr>
          <w:rStyle w:val="LatinChar"/>
          <w:rFonts w:cs="FrankRuehl"/>
          <w:sz w:val="28"/>
          <w:szCs w:val="28"/>
          <w:rtl/>
          <w:lang w:val="en-GB"/>
        </w:rPr>
        <w:t xml:space="preserve"> אלא </w:t>
      </w:r>
      <w:r w:rsidR="08DC1504">
        <w:rPr>
          <w:rStyle w:val="LatinChar"/>
          <w:rFonts w:cs="FrankRuehl" w:hint="cs"/>
          <w:sz w:val="28"/>
          <w:szCs w:val="28"/>
          <w:rtl/>
          <w:lang w:val="en-GB"/>
        </w:rPr>
        <w:t xml:space="preserve">[אמרו לו], </w:t>
      </w:r>
      <w:r w:rsidRPr="086F77BC">
        <w:rPr>
          <w:rStyle w:val="LatinChar"/>
          <w:rFonts w:cs="FrankRuehl"/>
          <w:sz w:val="28"/>
          <w:szCs w:val="28"/>
          <w:rtl/>
          <w:lang w:val="en-GB"/>
        </w:rPr>
        <w:t>אומה זו כחיה נמשל</w:t>
      </w:r>
      <w:r w:rsidR="084A350C">
        <w:rPr>
          <w:rStyle w:val="LatinChar"/>
          <w:rFonts w:cs="FrankRuehl" w:hint="cs"/>
          <w:sz w:val="28"/>
          <w:szCs w:val="28"/>
          <w:rtl/>
          <w:lang w:val="en-GB"/>
        </w:rPr>
        <w:t>ת*</w:t>
      </w:r>
      <w:r w:rsidR="08DC1504">
        <w:rPr>
          <w:rStyle w:val="FootnoteReference"/>
          <w:rFonts w:cs="FrankRuehl"/>
          <w:szCs w:val="28"/>
          <w:rtl/>
        </w:rPr>
        <w:footnoteReference w:id="124"/>
      </w:r>
      <w:r w:rsidR="08407EA1">
        <w:rPr>
          <w:rStyle w:val="LatinChar"/>
          <w:rFonts w:cs="FrankRuehl" w:hint="cs"/>
          <w:sz w:val="28"/>
          <w:szCs w:val="28"/>
          <w:rtl/>
          <w:lang w:val="en-GB"/>
        </w:rPr>
        <w:t>;</w:t>
      </w:r>
      <w:r w:rsidRPr="086F77BC">
        <w:rPr>
          <w:rStyle w:val="LatinChar"/>
          <w:rFonts w:cs="FrankRuehl"/>
          <w:sz w:val="28"/>
          <w:szCs w:val="28"/>
          <w:rtl/>
          <w:lang w:val="en-GB"/>
        </w:rPr>
        <w:t xml:space="preserve"> יהודה</w:t>
      </w:r>
      <w:r w:rsidR="08DC1504">
        <w:rPr>
          <w:rStyle w:val="LatinChar"/>
          <w:rFonts w:cs="FrankRuehl" w:hint="cs"/>
          <w:sz w:val="28"/>
          <w:szCs w:val="28"/>
          <w:rtl/>
          <w:lang w:val="en-GB"/>
        </w:rPr>
        <w:t>,</w:t>
      </w:r>
      <w:r w:rsidRPr="086F77BC">
        <w:rPr>
          <w:rStyle w:val="LatinChar"/>
          <w:rFonts w:cs="FrankRuehl"/>
          <w:sz w:val="28"/>
          <w:szCs w:val="28"/>
          <w:rtl/>
          <w:lang w:val="en-GB"/>
        </w:rPr>
        <w:t xml:space="preserve"> </w:t>
      </w:r>
      <w:r w:rsidR="08DC1504" w:rsidRPr="08DC1504">
        <w:rPr>
          <w:rStyle w:val="LatinChar"/>
          <w:rFonts w:cs="Dbs-Rashi" w:hint="cs"/>
          <w:szCs w:val="20"/>
          <w:rtl/>
          <w:lang w:val="en-GB"/>
        </w:rPr>
        <w:t xml:space="preserve">(בראשית מט, </w:t>
      </w:r>
      <w:r w:rsidR="08DC1504">
        <w:rPr>
          <w:rStyle w:val="LatinChar"/>
          <w:rFonts w:cs="Dbs-Rashi" w:hint="cs"/>
          <w:szCs w:val="20"/>
          <w:rtl/>
          <w:lang w:val="en-GB"/>
        </w:rPr>
        <w:t>ט</w:t>
      </w:r>
      <w:r w:rsidR="08DC1504" w:rsidRPr="08DC1504">
        <w:rPr>
          <w:rStyle w:val="LatinChar"/>
          <w:rFonts w:cs="Dbs-Rashi" w:hint="cs"/>
          <w:szCs w:val="20"/>
          <w:rtl/>
          <w:lang w:val="en-GB"/>
        </w:rPr>
        <w:t>)</w:t>
      </w:r>
      <w:r w:rsidR="08DC1504">
        <w:rPr>
          <w:rStyle w:val="LatinChar"/>
          <w:rFonts w:cs="FrankRuehl" w:hint="cs"/>
          <w:sz w:val="28"/>
          <w:szCs w:val="28"/>
          <w:rtl/>
          <w:lang w:val="en-GB"/>
        </w:rPr>
        <w:t xml:space="preserve"> "</w:t>
      </w:r>
      <w:r w:rsidRPr="086F77BC">
        <w:rPr>
          <w:rStyle w:val="LatinChar"/>
          <w:rFonts w:cs="FrankRuehl"/>
          <w:sz w:val="28"/>
          <w:szCs w:val="28"/>
          <w:rtl/>
          <w:lang w:val="en-GB"/>
        </w:rPr>
        <w:t>גור אריה</w:t>
      </w:r>
      <w:r w:rsidR="08DC1504">
        <w:rPr>
          <w:rStyle w:val="LatinChar"/>
          <w:rFonts w:cs="FrankRuehl" w:hint="cs"/>
          <w:sz w:val="28"/>
          <w:szCs w:val="28"/>
          <w:rtl/>
          <w:lang w:val="en-GB"/>
        </w:rPr>
        <w:t>".</w:t>
      </w:r>
      <w:r w:rsidRPr="086F77BC">
        <w:rPr>
          <w:rStyle w:val="LatinChar"/>
          <w:rFonts w:cs="FrankRuehl"/>
          <w:sz w:val="28"/>
          <w:szCs w:val="28"/>
          <w:rtl/>
          <w:lang w:val="en-GB"/>
        </w:rPr>
        <w:t xml:space="preserve"> דן</w:t>
      </w:r>
      <w:r w:rsidR="08DC1504">
        <w:rPr>
          <w:rStyle w:val="LatinChar"/>
          <w:rFonts w:cs="FrankRuehl" w:hint="cs"/>
          <w:sz w:val="28"/>
          <w:szCs w:val="28"/>
          <w:rtl/>
          <w:lang w:val="en-GB"/>
        </w:rPr>
        <w:t>,</w:t>
      </w:r>
      <w:r w:rsidRPr="086F77BC">
        <w:rPr>
          <w:rStyle w:val="LatinChar"/>
          <w:rFonts w:cs="FrankRuehl"/>
          <w:sz w:val="28"/>
          <w:szCs w:val="28"/>
          <w:rtl/>
          <w:lang w:val="en-GB"/>
        </w:rPr>
        <w:t xml:space="preserve"> </w:t>
      </w:r>
      <w:r w:rsidR="08DC1504" w:rsidRPr="08DC1504">
        <w:rPr>
          <w:rStyle w:val="LatinChar"/>
          <w:rFonts w:cs="Dbs-Rashi" w:hint="cs"/>
          <w:szCs w:val="20"/>
          <w:rtl/>
          <w:lang w:val="en-GB"/>
        </w:rPr>
        <w:t>(שם פסוק יז)</w:t>
      </w:r>
      <w:r w:rsidR="08DC1504">
        <w:rPr>
          <w:rStyle w:val="LatinChar"/>
          <w:rFonts w:cs="FrankRuehl" w:hint="cs"/>
          <w:sz w:val="28"/>
          <w:szCs w:val="28"/>
          <w:rtl/>
          <w:lang w:val="en-GB"/>
        </w:rPr>
        <w:t xml:space="preserve"> "</w:t>
      </w:r>
      <w:r w:rsidRPr="086F77BC">
        <w:rPr>
          <w:rStyle w:val="LatinChar"/>
          <w:rFonts w:cs="FrankRuehl"/>
          <w:sz w:val="28"/>
          <w:szCs w:val="28"/>
          <w:rtl/>
          <w:lang w:val="en-GB"/>
        </w:rPr>
        <w:t>יהי דן נחש</w:t>
      </w:r>
      <w:r w:rsidR="08DC1504">
        <w:rPr>
          <w:rStyle w:val="LatinChar"/>
          <w:rFonts w:cs="FrankRuehl" w:hint="cs"/>
          <w:sz w:val="28"/>
          <w:szCs w:val="28"/>
          <w:rtl/>
          <w:lang w:val="en-GB"/>
        </w:rPr>
        <w:t>".</w:t>
      </w:r>
      <w:r w:rsidRPr="086F77BC">
        <w:rPr>
          <w:rStyle w:val="LatinChar"/>
          <w:rFonts w:cs="FrankRuehl"/>
          <w:sz w:val="28"/>
          <w:szCs w:val="28"/>
          <w:rtl/>
          <w:lang w:val="en-GB"/>
        </w:rPr>
        <w:t xml:space="preserve"> נפתלי</w:t>
      </w:r>
      <w:r w:rsidR="08DC1504">
        <w:rPr>
          <w:rStyle w:val="LatinChar"/>
          <w:rFonts w:cs="FrankRuehl" w:hint="cs"/>
          <w:sz w:val="28"/>
          <w:szCs w:val="28"/>
          <w:rtl/>
          <w:lang w:val="en-GB"/>
        </w:rPr>
        <w:t>,</w:t>
      </w:r>
      <w:r w:rsidRPr="086F77BC">
        <w:rPr>
          <w:rStyle w:val="LatinChar"/>
          <w:rFonts w:cs="FrankRuehl"/>
          <w:sz w:val="28"/>
          <w:szCs w:val="28"/>
          <w:rtl/>
          <w:lang w:val="en-GB"/>
        </w:rPr>
        <w:t xml:space="preserve"> </w:t>
      </w:r>
      <w:r w:rsidR="08DC1504" w:rsidRPr="08DC1504">
        <w:rPr>
          <w:rStyle w:val="LatinChar"/>
          <w:rFonts w:cs="Dbs-Rashi" w:hint="cs"/>
          <w:szCs w:val="20"/>
          <w:rtl/>
          <w:lang w:val="en-GB"/>
        </w:rPr>
        <w:t>(</w:t>
      </w:r>
      <w:r w:rsidR="08DC1504">
        <w:rPr>
          <w:rStyle w:val="LatinChar"/>
          <w:rFonts w:cs="Dbs-Rashi" w:hint="cs"/>
          <w:szCs w:val="20"/>
          <w:rtl/>
          <w:lang w:val="en-GB"/>
        </w:rPr>
        <w:t>שם פסוק כא</w:t>
      </w:r>
      <w:r w:rsidR="08DC1504" w:rsidRPr="08DC1504">
        <w:rPr>
          <w:rStyle w:val="LatinChar"/>
          <w:rFonts w:cs="Dbs-Rashi" w:hint="cs"/>
          <w:szCs w:val="20"/>
          <w:rtl/>
          <w:lang w:val="en-GB"/>
        </w:rPr>
        <w:t>)</w:t>
      </w:r>
      <w:r w:rsidR="08DC1504">
        <w:rPr>
          <w:rStyle w:val="LatinChar"/>
          <w:rFonts w:cs="FrankRuehl" w:hint="cs"/>
          <w:sz w:val="28"/>
          <w:szCs w:val="28"/>
          <w:rtl/>
          <w:lang w:val="en-GB"/>
        </w:rPr>
        <w:t xml:space="preserve"> "</w:t>
      </w:r>
      <w:r w:rsidRPr="086F77BC">
        <w:rPr>
          <w:rStyle w:val="LatinChar"/>
          <w:rFonts w:cs="FrankRuehl"/>
          <w:sz w:val="28"/>
          <w:szCs w:val="28"/>
          <w:rtl/>
          <w:lang w:val="en-GB"/>
        </w:rPr>
        <w:t>אילה שלוחה</w:t>
      </w:r>
      <w:r w:rsidR="08DC1504">
        <w:rPr>
          <w:rStyle w:val="LatinChar"/>
          <w:rFonts w:cs="FrankRuehl" w:hint="cs"/>
          <w:sz w:val="28"/>
          <w:szCs w:val="28"/>
          <w:rtl/>
          <w:lang w:val="en-GB"/>
        </w:rPr>
        <w:t>".</w:t>
      </w:r>
      <w:r w:rsidRPr="086F77BC">
        <w:rPr>
          <w:rStyle w:val="LatinChar"/>
          <w:rFonts w:cs="FrankRuehl"/>
          <w:sz w:val="28"/>
          <w:szCs w:val="28"/>
          <w:rtl/>
          <w:lang w:val="en-GB"/>
        </w:rPr>
        <w:t xml:space="preserve"> יששכר</w:t>
      </w:r>
      <w:r w:rsidR="08DC1504">
        <w:rPr>
          <w:rStyle w:val="LatinChar"/>
          <w:rFonts w:cs="FrankRuehl" w:hint="cs"/>
          <w:sz w:val="28"/>
          <w:szCs w:val="28"/>
          <w:rtl/>
          <w:lang w:val="en-GB"/>
        </w:rPr>
        <w:t>,</w:t>
      </w:r>
      <w:r w:rsidRPr="086F77BC">
        <w:rPr>
          <w:rStyle w:val="LatinChar"/>
          <w:rFonts w:cs="FrankRuehl"/>
          <w:sz w:val="28"/>
          <w:szCs w:val="28"/>
          <w:rtl/>
          <w:lang w:val="en-GB"/>
        </w:rPr>
        <w:t xml:space="preserve"> </w:t>
      </w:r>
      <w:r w:rsidR="08DC1504" w:rsidRPr="08DC1504">
        <w:rPr>
          <w:rStyle w:val="LatinChar"/>
          <w:rFonts w:cs="Dbs-Rashi" w:hint="cs"/>
          <w:szCs w:val="20"/>
          <w:rtl/>
          <w:lang w:val="en-GB"/>
        </w:rPr>
        <w:t xml:space="preserve">(שם פסוק </w:t>
      </w:r>
      <w:r w:rsidR="08DC1504">
        <w:rPr>
          <w:rStyle w:val="LatinChar"/>
          <w:rFonts w:cs="Dbs-Rashi" w:hint="cs"/>
          <w:szCs w:val="20"/>
          <w:rtl/>
          <w:lang w:val="en-GB"/>
        </w:rPr>
        <w:t>יד</w:t>
      </w:r>
      <w:r w:rsidR="08DC1504" w:rsidRPr="08DC1504">
        <w:rPr>
          <w:rStyle w:val="LatinChar"/>
          <w:rFonts w:cs="Dbs-Rashi" w:hint="cs"/>
          <w:szCs w:val="20"/>
          <w:rtl/>
          <w:lang w:val="en-GB"/>
        </w:rPr>
        <w:t>)</w:t>
      </w:r>
      <w:r w:rsidR="08DC1504">
        <w:rPr>
          <w:rStyle w:val="LatinChar"/>
          <w:rFonts w:cs="FrankRuehl" w:hint="cs"/>
          <w:sz w:val="28"/>
          <w:szCs w:val="28"/>
          <w:rtl/>
          <w:lang w:val="en-GB"/>
        </w:rPr>
        <w:t xml:space="preserve"> "</w:t>
      </w:r>
      <w:r w:rsidRPr="086F77BC">
        <w:rPr>
          <w:rStyle w:val="LatinChar"/>
          <w:rFonts w:cs="FrankRuehl"/>
          <w:sz w:val="28"/>
          <w:szCs w:val="28"/>
          <w:rtl/>
          <w:lang w:val="en-GB"/>
        </w:rPr>
        <w:t>חמור גרם</w:t>
      </w:r>
      <w:r w:rsidR="08DC1504">
        <w:rPr>
          <w:rStyle w:val="LatinChar"/>
          <w:rFonts w:cs="FrankRuehl" w:hint="cs"/>
          <w:sz w:val="28"/>
          <w:szCs w:val="28"/>
          <w:rtl/>
          <w:lang w:val="en-GB"/>
        </w:rPr>
        <w:t>".</w:t>
      </w:r>
      <w:r w:rsidRPr="086F77BC">
        <w:rPr>
          <w:rStyle w:val="LatinChar"/>
          <w:rFonts w:cs="FrankRuehl"/>
          <w:sz w:val="28"/>
          <w:szCs w:val="28"/>
          <w:rtl/>
          <w:lang w:val="en-GB"/>
        </w:rPr>
        <w:t xml:space="preserve"> יוסף</w:t>
      </w:r>
      <w:r w:rsidR="08DC1504">
        <w:rPr>
          <w:rStyle w:val="LatinChar"/>
          <w:rFonts w:cs="FrankRuehl" w:hint="cs"/>
          <w:sz w:val="28"/>
          <w:szCs w:val="28"/>
          <w:rtl/>
          <w:lang w:val="en-GB"/>
        </w:rPr>
        <w:t>,</w:t>
      </w:r>
      <w:r w:rsidRPr="086F77BC">
        <w:rPr>
          <w:rStyle w:val="LatinChar"/>
          <w:rFonts w:cs="FrankRuehl"/>
          <w:sz w:val="28"/>
          <w:szCs w:val="28"/>
          <w:rtl/>
          <w:lang w:val="en-GB"/>
        </w:rPr>
        <w:t xml:space="preserve"> </w:t>
      </w:r>
      <w:r w:rsidR="08DC1504" w:rsidRPr="08DC1504">
        <w:rPr>
          <w:rStyle w:val="LatinChar"/>
          <w:rFonts w:cs="Dbs-Rashi" w:hint="cs"/>
          <w:szCs w:val="20"/>
          <w:rtl/>
          <w:lang w:val="en-GB"/>
        </w:rPr>
        <w:t>(</w:t>
      </w:r>
      <w:r w:rsidR="08DC1504">
        <w:rPr>
          <w:rStyle w:val="LatinChar"/>
          <w:rFonts w:cs="Dbs-Rashi" w:hint="cs"/>
          <w:szCs w:val="20"/>
          <w:rtl/>
          <w:lang w:val="en-GB"/>
        </w:rPr>
        <w:t>דברים לג, יז</w:t>
      </w:r>
      <w:r w:rsidR="08DC1504" w:rsidRPr="08DC1504">
        <w:rPr>
          <w:rStyle w:val="LatinChar"/>
          <w:rFonts w:cs="Dbs-Rashi" w:hint="cs"/>
          <w:szCs w:val="20"/>
          <w:rtl/>
          <w:lang w:val="en-GB"/>
        </w:rPr>
        <w:t>)</w:t>
      </w:r>
      <w:r w:rsidR="08DC1504">
        <w:rPr>
          <w:rStyle w:val="LatinChar"/>
          <w:rFonts w:cs="FrankRuehl" w:hint="cs"/>
          <w:sz w:val="28"/>
          <w:szCs w:val="28"/>
          <w:rtl/>
          <w:lang w:val="en-GB"/>
        </w:rPr>
        <w:t xml:space="preserve"> "</w:t>
      </w:r>
      <w:r w:rsidRPr="086F77BC">
        <w:rPr>
          <w:rStyle w:val="LatinChar"/>
          <w:rFonts w:cs="FrankRuehl"/>
          <w:sz w:val="28"/>
          <w:szCs w:val="28"/>
          <w:rtl/>
          <w:lang w:val="en-GB"/>
        </w:rPr>
        <w:t>בכור שור</w:t>
      </w:r>
      <w:r w:rsidR="08DC1504">
        <w:rPr>
          <w:rStyle w:val="LatinChar"/>
          <w:rFonts w:cs="FrankRuehl" w:hint="cs"/>
          <w:sz w:val="28"/>
          <w:szCs w:val="28"/>
          <w:rtl/>
          <w:lang w:val="en-GB"/>
        </w:rPr>
        <w:t>".</w:t>
      </w:r>
      <w:r w:rsidRPr="086F77BC">
        <w:rPr>
          <w:rStyle w:val="LatinChar"/>
          <w:rFonts w:cs="FrankRuehl"/>
          <w:sz w:val="28"/>
          <w:szCs w:val="28"/>
          <w:rtl/>
          <w:lang w:val="en-GB"/>
        </w:rPr>
        <w:t xml:space="preserve"> בנימין</w:t>
      </w:r>
      <w:r w:rsidR="08DC1504">
        <w:rPr>
          <w:rStyle w:val="LatinChar"/>
          <w:rFonts w:cs="FrankRuehl" w:hint="cs"/>
          <w:sz w:val="28"/>
          <w:szCs w:val="28"/>
          <w:rtl/>
          <w:lang w:val="en-GB"/>
        </w:rPr>
        <w:t>,</w:t>
      </w:r>
      <w:r w:rsidRPr="086F77BC">
        <w:rPr>
          <w:rStyle w:val="LatinChar"/>
          <w:rFonts w:cs="FrankRuehl"/>
          <w:sz w:val="28"/>
          <w:szCs w:val="28"/>
          <w:rtl/>
          <w:lang w:val="en-GB"/>
        </w:rPr>
        <w:t xml:space="preserve"> </w:t>
      </w:r>
      <w:r w:rsidR="08DC1504" w:rsidRPr="08DC1504">
        <w:rPr>
          <w:rStyle w:val="LatinChar"/>
          <w:rFonts w:cs="Dbs-Rashi" w:hint="cs"/>
          <w:szCs w:val="20"/>
          <w:rtl/>
          <w:lang w:val="en-GB"/>
        </w:rPr>
        <w:t>(</w:t>
      </w:r>
      <w:r w:rsidR="08DC1504">
        <w:rPr>
          <w:rStyle w:val="LatinChar"/>
          <w:rFonts w:cs="Dbs-Rashi" w:hint="cs"/>
          <w:szCs w:val="20"/>
          <w:rtl/>
          <w:lang w:val="en-GB"/>
        </w:rPr>
        <w:t>בראשית מט, כז</w:t>
      </w:r>
      <w:r w:rsidR="08DC1504" w:rsidRPr="08DC1504">
        <w:rPr>
          <w:rStyle w:val="LatinChar"/>
          <w:rFonts w:cs="Dbs-Rashi" w:hint="cs"/>
          <w:szCs w:val="20"/>
          <w:rtl/>
          <w:lang w:val="en-GB"/>
        </w:rPr>
        <w:t>)</w:t>
      </w:r>
      <w:r w:rsidR="08DC1504">
        <w:rPr>
          <w:rStyle w:val="LatinChar"/>
          <w:rFonts w:cs="FrankRuehl" w:hint="cs"/>
          <w:sz w:val="28"/>
          <w:szCs w:val="28"/>
          <w:rtl/>
          <w:lang w:val="en-GB"/>
        </w:rPr>
        <w:t xml:space="preserve"> "</w:t>
      </w:r>
      <w:r w:rsidRPr="086F77BC">
        <w:rPr>
          <w:rStyle w:val="LatinChar"/>
          <w:rFonts w:cs="FrankRuehl"/>
          <w:sz w:val="28"/>
          <w:szCs w:val="28"/>
          <w:rtl/>
          <w:lang w:val="en-GB"/>
        </w:rPr>
        <w:t>זאב יטרף</w:t>
      </w:r>
      <w:r w:rsidR="08DC1504">
        <w:rPr>
          <w:rStyle w:val="LatinChar"/>
          <w:rFonts w:cs="FrankRuehl" w:hint="cs"/>
          <w:sz w:val="28"/>
          <w:szCs w:val="28"/>
          <w:rtl/>
          <w:lang w:val="en-GB"/>
        </w:rPr>
        <w:t>".</w:t>
      </w:r>
      <w:r w:rsidRPr="086F77BC">
        <w:rPr>
          <w:rStyle w:val="LatinChar"/>
          <w:rFonts w:cs="FrankRuehl"/>
          <w:sz w:val="28"/>
          <w:szCs w:val="28"/>
          <w:rtl/>
          <w:lang w:val="en-GB"/>
        </w:rPr>
        <w:t xml:space="preserve"> דכתיב ביה כתיב ביה</w:t>
      </w:r>
      <w:r w:rsidR="08A0201F">
        <w:rPr>
          <w:rStyle w:val="FootnoteReference"/>
          <w:rFonts w:cs="FrankRuehl"/>
          <w:szCs w:val="28"/>
          <w:rtl/>
        </w:rPr>
        <w:footnoteReference w:id="125"/>
      </w:r>
      <w:r w:rsidR="08A0201F">
        <w:rPr>
          <w:rStyle w:val="LatinChar"/>
          <w:rFonts w:cs="FrankRuehl" w:hint="cs"/>
          <w:sz w:val="28"/>
          <w:szCs w:val="28"/>
          <w:rtl/>
          <w:lang w:val="en-GB"/>
        </w:rPr>
        <w:t>,</w:t>
      </w:r>
      <w:r w:rsidRPr="086F77BC">
        <w:rPr>
          <w:rStyle w:val="LatinChar"/>
          <w:rFonts w:cs="FrankRuehl"/>
          <w:sz w:val="28"/>
          <w:szCs w:val="28"/>
          <w:rtl/>
          <w:lang w:val="en-GB"/>
        </w:rPr>
        <w:t xml:space="preserve"> דלא כתיב ביה</w:t>
      </w:r>
      <w:r w:rsidR="08A0201F">
        <w:rPr>
          <w:rStyle w:val="LatinChar"/>
          <w:rFonts w:cs="FrankRuehl" w:hint="cs"/>
          <w:sz w:val="28"/>
          <w:szCs w:val="28"/>
          <w:rtl/>
          <w:lang w:val="en-GB"/>
        </w:rPr>
        <w:t>,</w:t>
      </w:r>
      <w:r w:rsidRPr="086F77BC">
        <w:rPr>
          <w:rStyle w:val="LatinChar"/>
          <w:rFonts w:cs="FrankRuehl"/>
          <w:sz w:val="28"/>
          <w:szCs w:val="28"/>
          <w:rtl/>
          <w:lang w:val="en-GB"/>
        </w:rPr>
        <w:t xml:space="preserve"> כתיב ביה </w:t>
      </w:r>
      <w:r w:rsidR="08A0201F" w:rsidRPr="084A350C">
        <w:rPr>
          <w:rStyle w:val="LatinChar"/>
          <w:rFonts w:cs="Dbs-Rashi" w:hint="cs"/>
          <w:szCs w:val="20"/>
          <w:rtl/>
          <w:lang w:val="en-GB"/>
        </w:rPr>
        <w:t>(</w:t>
      </w:r>
      <w:r w:rsidR="084A350C">
        <w:rPr>
          <w:rStyle w:val="LatinChar"/>
          <w:rFonts w:cs="Dbs-Rashi" w:hint="cs"/>
          <w:szCs w:val="20"/>
          <w:rtl/>
          <w:lang w:val="en-GB"/>
        </w:rPr>
        <w:t>יחזקאל יט, ב</w:t>
      </w:r>
      <w:r w:rsidR="08A0201F" w:rsidRPr="084A350C">
        <w:rPr>
          <w:rStyle w:val="LatinChar"/>
          <w:rFonts w:cs="Dbs-Rashi" w:hint="cs"/>
          <w:szCs w:val="20"/>
          <w:rtl/>
          <w:lang w:val="en-GB"/>
        </w:rPr>
        <w:t>)</w:t>
      </w:r>
      <w:r w:rsidR="08A0201F">
        <w:rPr>
          <w:rStyle w:val="LatinChar"/>
          <w:rFonts w:cs="FrankRuehl" w:hint="cs"/>
          <w:sz w:val="28"/>
          <w:szCs w:val="28"/>
          <w:rtl/>
          <w:lang w:val="en-GB"/>
        </w:rPr>
        <w:t xml:space="preserve"> "</w:t>
      </w:r>
      <w:r w:rsidRPr="086F77BC">
        <w:rPr>
          <w:rStyle w:val="LatinChar"/>
          <w:rFonts w:cs="FrankRuehl"/>
          <w:sz w:val="28"/>
          <w:szCs w:val="28"/>
          <w:rtl/>
          <w:lang w:val="en-GB"/>
        </w:rPr>
        <w:t>ואמרת מה אמך לביאה בין אריות רבצה כפיריה</w:t>
      </w:r>
      <w:r w:rsidR="08A0201F">
        <w:rPr>
          <w:rStyle w:val="LatinChar"/>
          <w:rFonts w:cs="FrankRuehl" w:hint="cs"/>
          <w:sz w:val="28"/>
          <w:szCs w:val="28"/>
          <w:rtl/>
          <w:lang w:val="en-GB"/>
        </w:rPr>
        <w:t>"</w:t>
      </w:r>
      <w:r w:rsidR="08A0201F">
        <w:rPr>
          <w:rStyle w:val="FootnoteReference"/>
          <w:rFonts w:cs="FrankRuehl"/>
          <w:szCs w:val="28"/>
          <w:rtl/>
        </w:rPr>
        <w:footnoteReference w:id="126"/>
      </w:r>
      <w:r w:rsidR="08A0201F">
        <w:rPr>
          <w:rStyle w:val="LatinChar"/>
          <w:rFonts w:cs="FrankRuehl" w:hint="cs"/>
          <w:sz w:val="28"/>
          <w:szCs w:val="28"/>
          <w:rtl/>
          <w:lang w:val="en-GB"/>
        </w:rPr>
        <w:t>,</w:t>
      </w:r>
      <w:r w:rsidRPr="086F77BC">
        <w:rPr>
          <w:rStyle w:val="LatinChar"/>
          <w:rFonts w:cs="FrankRuehl"/>
          <w:sz w:val="28"/>
          <w:szCs w:val="28"/>
          <w:rtl/>
          <w:lang w:val="en-GB"/>
        </w:rPr>
        <w:t xml:space="preserve"> ע</w:t>
      </w:r>
      <w:r w:rsidR="08A0201F">
        <w:rPr>
          <w:rStyle w:val="LatinChar"/>
          <w:rFonts w:cs="FrankRuehl" w:hint="cs"/>
          <w:sz w:val="28"/>
          <w:szCs w:val="28"/>
          <w:rtl/>
          <w:lang w:val="en-GB"/>
        </w:rPr>
        <w:t>ד כאן</w:t>
      </w:r>
      <w:r w:rsidRPr="086F77BC">
        <w:rPr>
          <w:rStyle w:val="LatinChar"/>
          <w:rFonts w:cs="FrankRuehl"/>
          <w:sz w:val="28"/>
          <w:szCs w:val="28"/>
          <w:rtl/>
          <w:lang w:val="en-GB"/>
        </w:rPr>
        <w:t xml:space="preserve">. </w:t>
      </w:r>
    </w:p>
    <w:p w:rsidR="089F7D12" w:rsidRDefault="084A350C" w:rsidP="089F7D12">
      <w:pPr>
        <w:jc w:val="both"/>
        <w:rPr>
          <w:rStyle w:val="LatinChar"/>
          <w:rFonts w:cs="FrankRuehl" w:hint="cs"/>
          <w:sz w:val="28"/>
          <w:szCs w:val="28"/>
          <w:rtl/>
          <w:lang w:val="en-GB"/>
        </w:rPr>
      </w:pPr>
      <w:r w:rsidRPr="084A350C">
        <w:rPr>
          <w:rStyle w:val="LatinChar"/>
          <w:rtl/>
        </w:rPr>
        <w:t>#</w:t>
      </w:r>
      <w:r w:rsidR="086F77BC" w:rsidRPr="084A350C">
        <w:rPr>
          <w:rStyle w:val="Title1"/>
          <w:rtl/>
        </w:rPr>
        <w:t>ואין נראה</w:t>
      </w:r>
      <w:r w:rsidRPr="084A350C">
        <w:rPr>
          <w:rStyle w:val="LatinChar"/>
          <w:rtl/>
        </w:rPr>
        <w:t>=</w:t>
      </w:r>
      <w:r w:rsidR="086F77BC" w:rsidRPr="086F77BC">
        <w:rPr>
          <w:rStyle w:val="LatinChar"/>
          <w:rFonts w:cs="FrankRuehl"/>
          <w:sz w:val="28"/>
          <w:szCs w:val="28"/>
          <w:rtl/>
          <w:lang w:val="en-GB"/>
        </w:rPr>
        <w:t xml:space="preserve"> דעת חכמים לפרש פשט הכתוב </w:t>
      </w:r>
      <w:r w:rsidR="08F53145">
        <w:rPr>
          <w:rStyle w:val="LatinChar"/>
          <w:rFonts w:cs="FrankRuehl" w:hint="cs"/>
          <w:sz w:val="28"/>
          <w:szCs w:val="28"/>
          <w:rtl/>
          <w:lang w:val="en-GB"/>
        </w:rPr>
        <w:t>"</w:t>
      </w:r>
      <w:r w:rsidR="086F77BC" w:rsidRPr="086F77BC">
        <w:rPr>
          <w:rStyle w:val="LatinChar"/>
          <w:rFonts w:cs="FrankRuehl"/>
          <w:sz w:val="28"/>
          <w:szCs w:val="28"/>
          <w:rtl/>
          <w:lang w:val="en-GB"/>
        </w:rPr>
        <w:t>חיות</w:t>
      </w:r>
      <w:r w:rsidR="08F53145">
        <w:rPr>
          <w:rStyle w:val="LatinChar"/>
          <w:rFonts w:cs="FrankRuehl" w:hint="cs"/>
          <w:sz w:val="28"/>
          <w:szCs w:val="28"/>
          <w:rtl/>
          <w:lang w:val="en-GB"/>
        </w:rPr>
        <w:t>"</w:t>
      </w:r>
      <w:r w:rsidR="086F77BC" w:rsidRPr="086F77BC">
        <w:rPr>
          <w:rStyle w:val="LatinChar"/>
          <w:rFonts w:cs="FrankRuehl"/>
          <w:sz w:val="28"/>
          <w:szCs w:val="28"/>
          <w:rtl/>
          <w:lang w:val="en-GB"/>
        </w:rPr>
        <w:t xml:space="preserve"> חיות השדה, דהוי למכתב </w:t>
      </w:r>
      <w:r w:rsidR="08D979B9">
        <w:rPr>
          <w:rStyle w:val="LatinChar"/>
          <w:rFonts w:cs="FrankRuehl" w:hint="cs"/>
          <w:sz w:val="28"/>
          <w:szCs w:val="28"/>
          <w:rtl/>
          <w:lang w:val="en-GB"/>
        </w:rPr>
        <w:t>ח</w:t>
      </w:r>
      <w:r w:rsidR="08AE2336">
        <w:rPr>
          <w:rStyle w:val="LatinChar"/>
          <w:rFonts w:cs="FrankRuehl" w:hint="cs"/>
          <w:sz w:val="28"/>
          <w:szCs w:val="28"/>
          <w:rtl/>
          <w:lang w:val="en-GB"/>
        </w:rPr>
        <w:t>ֵ</w:t>
      </w:r>
      <w:r w:rsidR="08D979B9">
        <w:rPr>
          <w:rStyle w:val="LatinChar"/>
          <w:rFonts w:cs="FrankRuehl" w:hint="cs"/>
          <w:sz w:val="28"/>
          <w:szCs w:val="28"/>
          <w:rtl/>
          <w:lang w:val="en-GB"/>
        </w:rPr>
        <w:t>ית*</w:t>
      </w:r>
      <w:r w:rsidR="086F77BC" w:rsidRPr="086F77BC">
        <w:rPr>
          <w:rStyle w:val="LatinChar"/>
          <w:rFonts w:cs="FrankRuehl"/>
          <w:sz w:val="28"/>
          <w:szCs w:val="28"/>
          <w:rtl/>
          <w:lang w:val="en-GB"/>
        </w:rPr>
        <w:t xml:space="preserve"> בפתח</w:t>
      </w:r>
      <w:r w:rsidR="08D979B9">
        <w:rPr>
          <w:rStyle w:val="FootnoteReference"/>
          <w:rFonts w:cs="FrankRuehl"/>
          <w:szCs w:val="28"/>
          <w:rtl/>
        </w:rPr>
        <w:footnoteReference w:id="127"/>
      </w:r>
      <w:r w:rsidR="08F53145">
        <w:rPr>
          <w:rStyle w:val="LatinChar"/>
          <w:rFonts w:cs="FrankRuehl" w:hint="cs"/>
          <w:sz w:val="28"/>
          <w:szCs w:val="28"/>
          <w:rtl/>
          <w:lang w:val="en-GB"/>
        </w:rPr>
        <w:t>,</w:t>
      </w:r>
      <w:r w:rsidR="086F77BC" w:rsidRPr="086F77BC">
        <w:rPr>
          <w:rStyle w:val="LatinChar"/>
          <w:rFonts w:cs="FrankRuehl"/>
          <w:sz w:val="28"/>
          <w:szCs w:val="28"/>
          <w:rtl/>
          <w:lang w:val="en-GB"/>
        </w:rPr>
        <w:t xml:space="preserve"> כמו </w:t>
      </w:r>
      <w:r w:rsidR="08F53145">
        <w:rPr>
          <w:rStyle w:val="LatinChar"/>
          <w:rFonts w:cs="FrankRuehl" w:hint="cs"/>
          <w:sz w:val="28"/>
          <w:szCs w:val="28"/>
          <w:rtl/>
          <w:lang w:val="en-GB"/>
        </w:rPr>
        <w:t>"</w:t>
      </w:r>
      <w:r w:rsidR="086F77BC" w:rsidRPr="086F77BC">
        <w:rPr>
          <w:rStyle w:val="LatinChar"/>
          <w:rFonts w:cs="FrankRuehl"/>
          <w:sz w:val="28"/>
          <w:szCs w:val="28"/>
          <w:rtl/>
          <w:lang w:val="en-GB"/>
        </w:rPr>
        <w:t>את כל ח</w:t>
      </w:r>
      <w:r w:rsidR="08C51B54">
        <w:rPr>
          <w:rStyle w:val="LatinChar"/>
          <w:rFonts w:cs="FrankRuehl" w:hint="cs"/>
          <w:sz w:val="28"/>
          <w:szCs w:val="28"/>
          <w:rtl/>
          <w:lang w:val="en-GB"/>
        </w:rPr>
        <w:t>ַ</w:t>
      </w:r>
      <w:r w:rsidR="086F77BC" w:rsidRPr="086F77BC">
        <w:rPr>
          <w:rStyle w:val="LatinChar"/>
          <w:rFonts w:cs="FrankRuehl"/>
          <w:sz w:val="28"/>
          <w:szCs w:val="28"/>
          <w:rtl/>
          <w:lang w:val="en-GB"/>
        </w:rPr>
        <w:t>ית השדה למינה</w:t>
      </w:r>
      <w:r w:rsidR="08F53145">
        <w:rPr>
          <w:rStyle w:val="LatinChar"/>
          <w:rFonts w:cs="FrankRuehl" w:hint="cs"/>
          <w:sz w:val="28"/>
          <w:szCs w:val="28"/>
          <w:rtl/>
          <w:lang w:val="en-GB"/>
        </w:rPr>
        <w:t>"</w:t>
      </w:r>
      <w:r w:rsidR="08F53145">
        <w:rPr>
          <w:rStyle w:val="FootnoteReference"/>
          <w:rFonts w:cs="FrankRuehl"/>
          <w:szCs w:val="28"/>
          <w:rtl/>
        </w:rPr>
        <w:footnoteReference w:id="128"/>
      </w:r>
      <w:r w:rsidR="08F53145">
        <w:rPr>
          <w:rStyle w:val="LatinChar"/>
          <w:rFonts w:cs="FrankRuehl" w:hint="cs"/>
          <w:sz w:val="28"/>
          <w:szCs w:val="28"/>
          <w:rtl/>
          <w:lang w:val="en-GB"/>
        </w:rPr>
        <w:t>.</w:t>
      </w:r>
      <w:r w:rsidR="086F77BC" w:rsidRPr="086F77BC">
        <w:rPr>
          <w:rStyle w:val="LatinChar"/>
          <w:rFonts w:cs="FrankRuehl"/>
          <w:sz w:val="28"/>
          <w:szCs w:val="28"/>
          <w:rtl/>
          <w:lang w:val="en-GB"/>
        </w:rPr>
        <w:t xml:space="preserve"> אלא שהוקשה להם</w:t>
      </w:r>
      <w:r w:rsidR="08B2587C">
        <w:rPr>
          <w:rStyle w:val="FootnoteReference"/>
          <w:rFonts w:cs="FrankRuehl"/>
          <w:szCs w:val="28"/>
          <w:rtl/>
        </w:rPr>
        <w:footnoteReference w:id="129"/>
      </w:r>
      <w:r w:rsidR="086F77BC" w:rsidRPr="086F77BC">
        <w:rPr>
          <w:rStyle w:val="LatinChar"/>
          <w:rFonts w:cs="FrankRuehl"/>
          <w:sz w:val="28"/>
          <w:szCs w:val="28"/>
          <w:rtl/>
          <w:lang w:val="en-GB"/>
        </w:rPr>
        <w:t xml:space="preserve"> דבשביל זה שהם מילדות</w:t>
      </w:r>
      <w:r w:rsidR="08B2587C">
        <w:rPr>
          <w:rStyle w:val="LatinChar"/>
          <w:rFonts w:cs="FrankRuehl" w:hint="cs"/>
          <w:sz w:val="28"/>
          <w:szCs w:val="28"/>
          <w:rtl/>
          <w:lang w:val="en-GB"/>
        </w:rPr>
        <w:t>,</w:t>
      </w:r>
      <w:r w:rsidR="086F77BC" w:rsidRPr="086F77BC">
        <w:rPr>
          <w:rStyle w:val="LatinChar"/>
          <w:rFonts w:cs="FrankRuehl"/>
          <w:sz w:val="28"/>
          <w:szCs w:val="28"/>
          <w:rtl/>
          <w:lang w:val="en-GB"/>
        </w:rPr>
        <w:t xml:space="preserve"> וכי לא צריכה מילדת אחרת</w:t>
      </w:r>
      <w:r w:rsidR="08B2587C">
        <w:rPr>
          <w:rStyle w:val="FootnoteReference"/>
          <w:rFonts w:cs="FrankRuehl"/>
          <w:szCs w:val="28"/>
          <w:rtl/>
        </w:rPr>
        <w:footnoteReference w:id="130"/>
      </w:r>
      <w:r w:rsidR="08B2587C">
        <w:rPr>
          <w:rStyle w:val="LatinChar"/>
          <w:rFonts w:cs="FrankRuehl" w:hint="cs"/>
          <w:sz w:val="28"/>
          <w:szCs w:val="28"/>
          <w:rtl/>
          <w:lang w:val="en-GB"/>
        </w:rPr>
        <w:t>.</w:t>
      </w:r>
      <w:r w:rsidR="086F77BC" w:rsidRPr="086F77BC">
        <w:rPr>
          <w:rStyle w:val="LatinChar"/>
          <w:rFonts w:cs="FrankRuehl"/>
          <w:sz w:val="28"/>
          <w:szCs w:val="28"/>
          <w:rtl/>
          <w:lang w:val="en-GB"/>
        </w:rPr>
        <w:t xml:space="preserve"> אלא תרוייהו איתנהו</w:t>
      </w:r>
      <w:r w:rsidR="08B2587C">
        <w:rPr>
          <w:rStyle w:val="LatinChar"/>
          <w:rFonts w:cs="FrankRuehl" w:hint="cs"/>
          <w:sz w:val="28"/>
          <w:szCs w:val="28"/>
          <w:rtl/>
          <w:lang w:val="en-GB"/>
        </w:rPr>
        <w:t>;</w:t>
      </w:r>
      <w:r w:rsidR="086F77BC" w:rsidRPr="086F77BC">
        <w:rPr>
          <w:rStyle w:val="LatinChar"/>
          <w:rFonts w:cs="FrankRuehl"/>
          <w:sz w:val="28"/>
          <w:szCs w:val="28"/>
          <w:rtl/>
          <w:lang w:val="en-GB"/>
        </w:rPr>
        <w:t xml:space="preserve"> שהם ממהרים ללדת כמו ח</w:t>
      </w:r>
      <w:r w:rsidR="0836067C">
        <w:rPr>
          <w:rStyle w:val="LatinChar"/>
          <w:rFonts w:cs="FrankRuehl" w:hint="cs"/>
          <w:sz w:val="28"/>
          <w:szCs w:val="28"/>
          <w:rtl/>
          <w:lang w:val="en-GB"/>
        </w:rPr>
        <w:t>ַ</w:t>
      </w:r>
      <w:r w:rsidR="086F77BC" w:rsidRPr="086F77BC">
        <w:rPr>
          <w:rStyle w:val="LatinChar"/>
          <w:rFonts w:cs="FrankRuehl"/>
          <w:sz w:val="28"/>
          <w:szCs w:val="28"/>
          <w:rtl/>
          <w:lang w:val="en-GB"/>
        </w:rPr>
        <w:t>ית</w:t>
      </w:r>
      <w:r w:rsidR="089F7D12">
        <w:rPr>
          <w:rStyle w:val="LatinChar"/>
          <w:rFonts w:cs="FrankRuehl" w:hint="cs"/>
          <w:sz w:val="28"/>
          <w:szCs w:val="28"/>
          <w:rtl/>
          <w:lang w:val="en-GB"/>
        </w:rPr>
        <w:t>*</w:t>
      </w:r>
      <w:r w:rsidR="086F77BC" w:rsidRPr="086F77BC">
        <w:rPr>
          <w:rStyle w:val="LatinChar"/>
          <w:rFonts w:cs="FrankRuehl"/>
          <w:sz w:val="28"/>
          <w:szCs w:val="28"/>
          <w:rtl/>
          <w:lang w:val="en-GB"/>
        </w:rPr>
        <w:t xml:space="preserve"> השדה</w:t>
      </w:r>
      <w:r w:rsidR="08B2587C">
        <w:rPr>
          <w:rStyle w:val="LatinChar"/>
          <w:rFonts w:cs="FrankRuehl" w:hint="cs"/>
          <w:sz w:val="28"/>
          <w:szCs w:val="28"/>
          <w:rtl/>
          <w:lang w:val="en-GB"/>
        </w:rPr>
        <w:t>,</w:t>
      </w:r>
      <w:r w:rsidR="086F77BC" w:rsidRPr="086F77BC">
        <w:rPr>
          <w:rStyle w:val="LatinChar"/>
          <w:rFonts w:cs="FrankRuehl"/>
          <w:sz w:val="28"/>
          <w:szCs w:val="28"/>
          <w:rtl/>
          <w:lang w:val="en-GB"/>
        </w:rPr>
        <w:t xml:space="preserve"> ובקיאין וחכמות גם כן כמו חיות</w:t>
      </w:r>
      <w:r w:rsidR="087B0FB6">
        <w:rPr>
          <w:rStyle w:val="FootnoteReference"/>
          <w:rFonts w:cs="FrankRuehl"/>
          <w:szCs w:val="28"/>
          <w:rtl/>
        </w:rPr>
        <w:footnoteReference w:id="131"/>
      </w:r>
      <w:r w:rsidR="086F77BC" w:rsidRPr="086F77BC">
        <w:rPr>
          <w:rStyle w:val="LatinChar"/>
          <w:rFonts w:cs="FrankRuehl"/>
          <w:sz w:val="28"/>
          <w:szCs w:val="28"/>
          <w:rtl/>
          <w:lang w:val="en-GB"/>
        </w:rPr>
        <w:t>. והכתוב מסייען</w:t>
      </w:r>
      <w:r w:rsidR="08BC6457">
        <w:rPr>
          <w:rStyle w:val="FootnoteReference"/>
          <w:rFonts w:cs="FrankRuehl"/>
          <w:szCs w:val="28"/>
          <w:rtl/>
        </w:rPr>
        <w:footnoteReference w:id="132"/>
      </w:r>
      <w:r w:rsidR="08B2587C">
        <w:rPr>
          <w:rStyle w:val="LatinChar"/>
          <w:rFonts w:cs="FrankRuehl" w:hint="cs"/>
          <w:sz w:val="28"/>
          <w:szCs w:val="28"/>
          <w:rtl/>
          <w:lang w:val="en-GB"/>
        </w:rPr>
        <w:t>,</w:t>
      </w:r>
      <w:r w:rsidR="086F77BC" w:rsidRPr="086F77BC">
        <w:rPr>
          <w:rStyle w:val="LatinChar"/>
          <w:rFonts w:cs="FrankRuehl"/>
          <w:sz w:val="28"/>
          <w:szCs w:val="28"/>
          <w:rtl/>
          <w:lang w:val="en-GB"/>
        </w:rPr>
        <w:t xml:space="preserve"> דלא הוי למכתב </w:t>
      </w:r>
      <w:r w:rsidR="08B2587C">
        <w:rPr>
          <w:rStyle w:val="LatinChar"/>
          <w:rFonts w:cs="FrankRuehl" w:hint="cs"/>
          <w:sz w:val="28"/>
          <w:szCs w:val="28"/>
          <w:rtl/>
          <w:lang w:val="en-GB"/>
        </w:rPr>
        <w:t>"</w:t>
      </w:r>
      <w:r w:rsidR="086F77BC" w:rsidRPr="086F77BC">
        <w:rPr>
          <w:rStyle w:val="LatinChar"/>
          <w:rFonts w:cs="FrankRuehl"/>
          <w:sz w:val="28"/>
          <w:szCs w:val="28"/>
          <w:rtl/>
          <w:lang w:val="en-GB"/>
        </w:rPr>
        <w:t>כי חיות הנה</w:t>
      </w:r>
      <w:r w:rsidR="08B2587C">
        <w:rPr>
          <w:rStyle w:val="LatinChar"/>
          <w:rFonts w:cs="FrankRuehl" w:hint="cs"/>
          <w:sz w:val="28"/>
          <w:szCs w:val="28"/>
          <w:rtl/>
          <w:lang w:val="en-GB"/>
        </w:rPr>
        <w:t>",</w:t>
      </w:r>
      <w:r w:rsidR="086F77BC" w:rsidRPr="086F77BC">
        <w:rPr>
          <w:rStyle w:val="LatinChar"/>
          <w:rFonts w:cs="FrankRuehl"/>
          <w:sz w:val="28"/>
          <w:szCs w:val="28"/>
          <w:rtl/>
          <w:lang w:val="en-GB"/>
        </w:rPr>
        <w:t xml:space="preserve"> רק הוי למכתב </w:t>
      </w:r>
      <w:r w:rsidR="08BC6457">
        <w:rPr>
          <w:rStyle w:val="LatinChar"/>
          <w:rFonts w:cs="FrankRuehl" w:hint="cs"/>
          <w:sz w:val="28"/>
          <w:szCs w:val="28"/>
          <w:rtl/>
          <w:lang w:val="en-GB"/>
        </w:rPr>
        <w:t>'</w:t>
      </w:r>
      <w:r w:rsidR="086F77BC" w:rsidRPr="086F77BC">
        <w:rPr>
          <w:rStyle w:val="LatinChar"/>
          <w:rFonts w:cs="FrankRuehl"/>
          <w:sz w:val="28"/>
          <w:szCs w:val="28"/>
          <w:rtl/>
          <w:lang w:val="en-GB"/>
        </w:rPr>
        <w:t>כי מילדות הנה</w:t>
      </w:r>
      <w:r w:rsidR="08BC6457">
        <w:rPr>
          <w:rStyle w:val="LatinChar"/>
          <w:rFonts w:cs="FrankRuehl" w:hint="cs"/>
          <w:sz w:val="28"/>
          <w:szCs w:val="28"/>
          <w:rtl/>
          <w:lang w:val="en-GB"/>
        </w:rPr>
        <w:t>'</w:t>
      </w:r>
      <w:r w:rsidR="08B2587C">
        <w:rPr>
          <w:rStyle w:val="LatinChar"/>
          <w:rFonts w:cs="FrankRuehl" w:hint="cs"/>
          <w:sz w:val="28"/>
          <w:szCs w:val="28"/>
          <w:rtl/>
          <w:lang w:val="en-GB"/>
        </w:rPr>
        <w:t>,</w:t>
      </w:r>
      <w:r w:rsidR="086F77BC" w:rsidRPr="086F77BC">
        <w:rPr>
          <w:rStyle w:val="LatinChar"/>
          <w:rFonts w:cs="FrankRuehl"/>
          <w:sz w:val="28"/>
          <w:szCs w:val="28"/>
          <w:rtl/>
          <w:lang w:val="en-GB"/>
        </w:rPr>
        <w:t xml:space="preserve"> כלישנא דקרא בכל הפרשה</w:t>
      </w:r>
      <w:r w:rsidR="08BC6457">
        <w:rPr>
          <w:rStyle w:val="FootnoteReference"/>
          <w:rFonts w:cs="FrankRuehl"/>
          <w:szCs w:val="28"/>
          <w:rtl/>
        </w:rPr>
        <w:footnoteReference w:id="133"/>
      </w:r>
      <w:r w:rsidR="08B2587C">
        <w:rPr>
          <w:rStyle w:val="LatinChar"/>
          <w:rFonts w:cs="FrankRuehl" w:hint="cs"/>
          <w:sz w:val="28"/>
          <w:szCs w:val="28"/>
          <w:rtl/>
          <w:lang w:val="en-GB"/>
        </w:rPr>
        <w:t>.</w:t>
      </w:r>
      <w:r w:rsidR="086F77BC" w:rsidRPr="086F77BC">
        <w:rPr>
          <w:rStyle w:val="LatinChar"/>
          <w:rFonts w:cs="FrankRuehl"/>
          <w:sz w:val="28"/>
          <w:szCs w:val="28"/>
          <w:rtl/>
          <w:lang w:val="en-GB"/>
        </w:rPr>
        <w:t xml:space="preserve"> אלא שבא לרמוז בלשון זה שהם נמשלים כמו חיות השדה</w:t>
      </w:r>
      <w:r w:rsidR="08BC6457">
        <w:rPr>
          <w:rStyle w:val="FootnoteReference"/>
          <w:rFonts w:cs="FrankRuehl"/>
          <w:szCs w:val="28"/>
          <w:rtl/>
        </w:rPr>
        <w:footnoteReference w:id="134"/>
      </w:r>
      <w:r w:rsidR="086F77BC" w:rsidRPr="086F77BC">
        <w:rPr>
          <w:rStyle w:val="LatinChar"/>
          <w:rFonts w:cs="FrankRuehl"/>
          <w:sz w:val="28"/>
          <w:szCs w:val="28"/>
          <w:rtl/>
          <w:lang w:val="en-GB"/>
        </w:rPr>
        <w:t xml:space="preserve">. </w:t>
      </w:r>
    </w:p>
    <w:p w:rsidR="08C4598D" w:rsidRPr="08C4598D" w:rsidRDefault="089F7D12" w:rsidP="08C4598D">
      <w:pPr>
        <w:jc w:val="both"/>
        <w:rPr>
          <w:rStyle w:val="LatinChar"/>
          <w:rFonts w:cs="FrankRuehl"/>
          <w:sz w:val="28"/>
          <w:szCs w:val="28"/>
          <w:rtl/>
          <w:lang w:val="en-GB"/>
        </w:rPr>
      </w:pPr>
      <w:r w:rsidRPr="089F7D12">
        <w:rPr>
          <w:rStyle w:val="LatinChar"/>
          <w:rtl/>
        </w:rPr>
        <w:t>#</w:t>
      </w:r>
      <w:r w:rsidR="086F77BC" w:rsidRPr="089F7D12">
        <w:rPr>
          <w:rStyle w:val="Title1"/>
          <w:rtl/>
        </w:rPr>
        <w:t>ורצ</w:t>
      </w:r>
      <w:r w:rsidR="08F2314F">
        <w:rPr>
          <w:rStyle w:val="Title1"/>
          <w:rFonts w:hint="cs"/>
          <w:rtl/>
        </w:rPr>
        <w:t>ה</w:t>
      </w:r>
      <w:r w:rsidRPr="089F7D12">
        <w:rPr>
          <w:rStyle w:val="LatinChar"/>
          <w:rtl/>
        </w:rPr>
        <w:t>=</w:t>
      </w:r>
      <w:r w:rsidR="08F2314F">
        <w:rPr>
          <w:rStyle w:val="LatinChar"/>
          <w:rFonts w:cs="FrankRuehl" w:hint="cs"/>
          <w:sz w:val="28"/>
          <w:szCs w:val="28"/>
          <w:rtl/>
          <w:lang w:val="en-GB"/>
        </w:rPr>
        <w:t>*</w:t>
      </w:r>
      <w:r w:rsidR="086F77BC" w:rsidRPr="086F77BC">
        <w:rPr>
          <w:rStyle w:val="LatinChar"/>
          <w:rFonts w:cs="FrankRuehl"/>
          <w:sz w:val="28"/>
          <w:szCs w:val="28"/>
          <w:rtl/>
          <w:lang w:val="en-GB"/>
        </w:rPr>
        <w:t xml:space="preserve"> </w:t>
      </w:r>
      <w:r w:rsidR="08F2314F">
        <w:rPr>
          <w:rStyle w:val="LatinChar"/>
          <w:rFonts w:cs="FrankRuehl" w:hint="cs"/>
          <w:sz w:val="28"/>
          <w:szCs w:val="28"/>
          <w:rtl/>
          <w:lang w:val="en-GB"/>
        </w:rPr>
        <w:t xml:space="preserve">לומר </w:t>
      </w:r>
      <w:r w:rsidR="086F77BC" w:rsidRPr="086F77BC">
        <w:rPr>
          <w:rStyle w:val="LatinChar"/>
          <w:rFonts w:cs="FrankRuehl"/>
          <w:sz w:val="28"/>
          <w:szCs w:val="28"/>
          <w:rtl/>
          <w:lang w:val="en-GB"/>
        </w:rPr>
        <w:t>כי חיות השדה יש בהם דבר שאין צריכים למילדות</w:t>
      </w:r>
      <w:r w:rsidR="08B2587C">
        <w:rPr>
          <w:rStyle w:val="LatinChar"/>
          <w:rFonts w:cs="FrankRuehl" w:hint="cs"/>
          <w:sz w:val="28"/>
          <w:szCs w:val="28"/>
          <w:rtl/>
          <w:lang w:val="en-GB"/>
        </w:rPr>
        <w:t>,</w:t>
      </w:r>
      <w:r w:rsidR="086F77BC" w:rsidRPr="086F77BC">
        <w:rPr>
          <w:rStyle w:val="LatinChar"/>
          <w:rFonts w:cs="FrankRuehl"/>
          <w:sz w:val="28"/>
          <w:szCs w:val="28"/>
          <w:rtl/>
          <w:lang w:val="en-GB"/>
        </w:rPr>
        <w:t xml:space="preserve"> מפני שכל תנועת החיה יותר בקל מן האדם</w:t>
      </w:r>
      <w:r w:rsidR="084F0DA8">
        <w:rPr>
          <w:rStyle w:val="LatinChar"/>
          <w:rFonts w:cs="FrankRuehl" w:hint="cs"/>
          <w:sz w:val="28"/>
          <w:szCs w:val="28"/>
          <w:rtl/>
          <w:lang w:val="en-GB"/>
        </w:rPr>
        <w:t>,</w:t>
      </w:r>
      <w:r w:rsidR="086F77BC" w:rsidRPr="086F77BC">
        <w:rPr>
          <w:rStyle w:val="LatinChar"/>
          <w:rFonts w:cs="FrankRuehl"/>
          <w:sz w:val="28"/>
          <w:szCs w:val="28"/>
          <w:rtl/>
          <w:lang w:val="en-GB"/>
        </w:rPr>
        <w:t xml:space="preserve"> לכך ממהרים להוליד</w:t>
      </w:r>
      <w:r w:rsidR="087139D8">
        <w:rPr>
          <w:rStyle w:val="LatinChar"/>
          <w:rFonts w:cs="FrankRuehl" w:hint="cs"/>
          <w:sz w:val="28"/>
          <w:szCs w:val="28"/>
          <w:rtl/>
          <w:lang w:val="en-GB"/>
        </w:rPr>
        <w:t xml:space="preserve"> גם כן*</w:t>
      </w:r>
      <w:r w:rsidR="083F7E0D">
        <w:rPr>
          <w:rStyle w:val="FootnoteReference"/>
          <w:rFonts w:cs="FrankRuehl"/>
          <w:szCs w:val="28"/>
          <w:rtl/>
        </w:rPr>
        <w:footnoteReference w:id="135"/>
      </w:r>
      <w:r w:rsidR="084F0DA8">
        <w:rPr>
          <w:rStyle w:val="LatinChar"/>
          <w:rFonts w:cs="FrankRuehl" w:hint="cs"/>
          <w:sz w:val="28"/>
          <w:szCs w:val="28"/>
          <w:rtl/>
          <w:lang w:val="en-GB"/>
        </w:rPr>
        <w:t>.</w:t>
      </w:r>
      <w:r w:rsidR="086F77BC" w:rsidRPr="086F77BC">
        <w:rPr>
          <w:rStyle w:val="LatinChar"/>
          <w:rFonts w:cs="FrankRuehl"/>
          <w:sz w:val="28"/>
          <w:szCs w:val="28"/>
          <w:rtl/>
          <w:lang w:val="en-GB"/>
        </w:rPr>
        <w:t xml:space="preserve"> וזה מפני דקות החומר שלהם</w:t>
      </w:r>
      <w:r w:rsidR="084F0DA8">
        <w:rPr>
          <w:rStyle w:val="LatinChar"/>
          <w:rFonts w:cs="FrankRuehl" w:hint="cs"/>
          <w:sz w:val="28"/>
          <w:szCs w:val="28"/>
          <w:rtl/>
          <w:lang w:val="en-GB"/>
        </w:rPr>
        <w:t>,</w:t>
      </w:r>
      <w:r w:rsidR="086F77BC" w:rsidRPr="086F77BC">
        <w:rPr>
          <w:rStyle w:val="LatinChar"/>
          <w:rFonts w:cs="FrankRuehl"/>
          <w:sz w:val="28"/>
          <w:szCs w:val="28"/>
          <w:rtl/>
          <w:lang w:val="en-GB"/>
        </w:rPr>
        <w:t xml:space="preserve"> שכל אשר הוא חמרי יותר</w:t>
      </w:r>
      <w:r w:rsidR="08A36114">
        <w:rPr>
          <w:rStyle w:val="FootnoteReference"/>
          <w:rFonts w:cs="FrankRuehl"/>
          <w:szCs w:val="28"/>
          <w:rtl/>
        </w:rPr>
        <w:footnoteReference w:id="136"/>
      </w:r>
      <w:r w:rsidR="086F77BC" w:rsidRPr="086F77BC">
        <w:rPr>
          <w:rStyle w:val="LatinChar"/>
          <w:rFonts w:cs="FrankRuehl"/>
          <w:sz w:val="28"/>
          <w:szCs w:val="28"/>
          <w:rtl/>
          <w:lang w:val="en-GB"/>
        </w:rPr>
        <w:t>, אין כח טבעי פועל כל כך במהירות</w:t>
      </w:r>
      <w:r w:rsidR="084F0DA8">
        <w:rPr>
          <w:rStyle w:val="LatinChar"/>
          <w:rFonts w:cs="FrankRuehl" w:hint="cs"/>
          <w:sz w:val="28"/>
          <w:szCs w:val="28"/>
          <w:rtl/>
          <w:lang w:val="en-GB"/>
        </w:rPr>
        <w:t>,</w:t>
      </w:r>
      <w:r w:rsidR="086F77BC" w:rsidRPr="086F77BC">
        <w:rPr>
          <w:rStyle w:val="LatinChar"/>
          <w:rFonts w:cs="FrankRuehl"/>
          <w:sz w:val="28"/>
          <w:szCs w:val="28"/>
          <w:rtl/>
          <w:lang w:val="en-GB"/>
        </w:rPr>
        <w:t xml:space="preserve"> כמו מי שיש בו דקות החומר</w:t>
      </w:r>
      <w:r w:rsidR="084F0DA8">
        <w:rPr>
          <w:rStyle w:val="FootnoteReference"/>
          <w:rFonts w:cs="FrankRuehl"/>
          <w:szCs w:val="28"/>
          <w:rtl/>
        </w:rPr>
        <w:footnoteReference w:id="137"/>
      </w:r>
      <w:r w:rsidR="084F0DA8">
        <w:rPr>
          <w:rStyle w:val="LatinChar"/>
          <w:rFonts w:cs="FrankRuehl" w:hint="cs"/>
          <w:sz w:val="28"/>
          <w:szCs w:val="28"/>
          <w:rtl/>
          <w:lang w:val="en-GB"/>
        </w:rPr>
        <w:t>.</w:t>
      </w:r>
      <w:r w:rsidR="086F77BC" w:rsidRPr="086F77BC">
        <w:rPr>
          <w:rStyle w:val="LatinChar"/>
          <w:rFonts w:cs="FrankRuehl"/>
          <w:sz w:val="28"/>
          <w:szCs w:val="28"/>
          <w:rtl/>
          <w:lang w:val="en-GB"/>
        </w:rPr>
        <w:t xml:space="preserve"> וישראל </w:t>
      </w:r>
      <w:r w:rsidR="08BB057F">
        <w:rPr>
          <w:rStyle w:val="LatinChar"/>
          <w:rFonts w:cs="FrankRuehl" w:hint="cs"/>
          <w:sz w:val="28"/>
          <w:szCs w:val="28"/>
          <w:rtl/>
          <w:lang w:val="en-GB"/>
        </w:rPr>
        <w:t xml:space="preserve">עם קדוש*, </w:t>
      </w:r>
      <w:r w:rsidR="086F77BC" w:rsidRPr="086F77BC">
        <w:rPr>
          <w:rStyle w:val="LatinChar"/>
          <w:rFonts w:cs="FrankRuehl"/>
          <w:sz w:val="28"/>
          <w:szCs w:val="28"/>
          <w:rtl/>
          <w:lang w:val="en-GB"/>
        </w:rPr>
        <w:t>מפני שאין בהם גסות החמרי</w:t>
      </w:r>
      <w:r w:rsidR="08C747E4">
        <w:rPr>
          <w:rStyle w:val="FootnoteReference"/>
          <w:rFonts w:cs="FrankRuehl"/>
          <w:szCs w:val="28"/>
          <w:rtl/>
        </w:rPr>
        <w:footnoteReference w:id="138"/>
      </w:r>
      <w:r w:rsidR="086F77BC" w:rsidRPr="086F77BC">
        <w:rPr>
          <w:rStyle w:val="LatinChar"/>
          <w:rFonts w:cs="FrankRuehl"/>
          <w:sz w:val="28"/>
          <w:szCs w:val="28"/>
          <w:rtl/>
          <w:lang w:val="en-GB"/>
        </w:rPr>
        <w:t>, כח טבעם יותר פועל בהם במהירות</w:t>
      </w:r>
      <w:r w:rsidR="08A36114">
        <w:rPr>
          <w:rStyle w:val="LatinChar"/>
          <w:rFonts w:cs="FrankRuehl" w:hint="cs"/>
          <w:sz w:val="28"/>
          <w:szCs w:val="28"/>
          <w:rtl/>
          <w:lang w:val="en-GB"/>
        </w:rPr>
        <w:t>,</w:t>
      </w:r>
      <w:r w:rsidR="086F77BC" w:rsidRPr="086F77BC">
        <w:rPr>
          <w:rStyle w:val="LatinChar"/>
          <w:rFonts w:cs="FrankRuehl"/>
          <w:sz w:val="28"/>
          <w:szCs w:val="28"/>
          <w:rtl/>
          <w:lang w:val="en-GB"/>
        </w:rPr>
        <w:t xml:space="preserve"> וממהרים להוליד כמו חיות השדה</w:t>
      </w:r>
      <w:r w:rsidR="08F2314F">
        <w:rPr>
          <w:rStyle w:val="FootnoteReference"/>
          <w:rFonts w:cs="FrankRuehl"/>
          <w:szCs w:val="28"/>
          <w:rtl/>
        </w:rPr>
        <w:footnoteReference w:id="139"/>
      </w:r>
      <w:r w:rsidR="086F77BC" w:rsidRPr="086F77BC">
        <w:rPr>
          <w:rStyle w:val="LatinChar"/>
          <w:rFonts w:cs="FrankRuehl"/>
          <w:sz w:val="28"/>
          <w:szCs w:val="28"/>
          <w:rtl/>
          <w:lang w:val="en-GB"/>
        </w:rPr>
        <w:t xml:space="preserve">. ולפיכך הביא קרא לראיה </w:t>
      </w:r>
      <w:r w:rsidR="08F2314F" w:rsidRPr="08F2314F">
        <w:rPr>
          <w:rStyle w:val="LatinChar"/>
          <w:rFonts w:cs="Dbs-Rashi" w:hint="cs"/>
          <w:szCs w:val="20"/>
          <w:rtl/>
          <w:lang w:val="en-GB"/>
        </w:rPr>
        <w:t>(יחזקאל יט, ב)</w:t>
      </w:r>
      <w:r w:rsidR="08F2314F">
        <w:rPr>
          <w:rStyle w:val="LatinChar"/>
          <w:rFonts w:cs="FrankRuehl" w:hint="cs"/>
          <w:sz w:val="28"/>
          <w:szCs w:val="28"/>
          <w:rtl/>
          <w:lang w:val="en-GB"/>
        </w:rPr>
        <w:t xml:space="preserve"> "</w:t>
      </w:r>
      <w:r w:rsidR="086F77BC" w:rsidRPr="086F77BC">
        <w:rPr>
          <w:rStyle w:val="LatinChar"/>
          <w:rFonts w:cs="FrankRuehl"/>
          <w:sz w:val="28"/>
          <w:szCs w:val="28"/>
          <w:rtl/>
          <w:lang w:val="en-GB"/>
        </w:rPr>
        <w:t>מה אמך לביאה בין אריות רבצה</w:t>
      </w:r>
      <w:r w:rsidR="08F2314F">
        <w:rPr>
          <w:rStyle w:val="LatinChar"/>
          <w:rFonts w:cs="FrankRuehl" w:hint="cs"/>
          <w:sz w:val="28"/>
          <w:szCs w:val="28"/>
          <w:rtl/>
          <w:lang w:val="en-GB"/>
        </w:rPr>
        <w:t>"</w:t>
      </w:r>
      <w:r w:rsidR="086F77BC" w:rsidRPr="086F77BC">
        <w:rPr>
          <w:rStyle w:val="LatinChar"/>
          <w:rFonts w:cs="FrankRuehl"/>
          <w:sz w:val="28"/>
          <w:szCs w:val="28"/>
          <w:rtl/>
          <w:lang w:val="en-GB"/>
        </w:rPr>
        <w:t>, ורצה בזה כי ישראל יקראו בשם חיות השדה</w:t>
      </w:r>
      <w:r w:rsidR="08E63C1A">
        <w:rPr>
          <w:rStyle w:val="FootnoteReference"/>
          <w:rFonts w:cs="FrankRuehl"/>
          <w:szCs w:val="28"/>
          <w:rtl/>
        </w:rPr>
        <w:footnoteReference w:id="140"/>
      </w:r>
      <w:r w:rsidR="08F2314F">
        <w:rPr>
          <w:rStyle w:val="LatinChar"/>
          <w:rFonts w:cs="FrankRuehl" w:hint="cs"/>
          <w:sz w:val="28"/>
          <w:szCs w:val="28"/>
          <w:rtl/>
          <w:lang w:val="en-GB"/>
        </w:rPr>
        <w:t>,</w:t>
      </w:r>
      <w:r w:rsidR="086F77BC" w:rsidRPr="086F77BC">
        <w:rPr>
          <w:rStyle w:val="LatinChar"/>
          <w:rFonts w:cs="FrankRuehl"/>
          <w:sz w:val="28"/>
          <w:szCs w:val="28"/>
          <w:rtl/>
          <w:lang w:val="en-GB"/>
        </w:rPr>
        <w:t xml:space="preserve"> שכל חיות השדה חומרם יותר דק מן הבהמה</w:t>
      </w:r>
      <w:r w:rsidR="084F0DA8">
        <w:rPr>
          <w:rStyle w:val="FootnoteReference"/>
          <w:rFonts w:cs="FrankRuehl"/>
          <w:szCs w:val="28"/>
          <w:rtl/>
        </w:rPr>
        <w:footnoteReference w:id="141"/>
      </w:r>
      <w:r w:rsidR="086F77BC" w:rsidRPr="086F77BC">
        <w:rPr>
          <w:rStyle w:val="LatinChar"/>
          <w:rFonts w:cs="FrankRuehl"/>
          <w:sz w:val="28"/>
          <w:szCs w:val="28"/>
          <w:rtl/>
          <w:lang w:val="en-GB"/>
        </w:rPr>
        <w:t>, וכן הוא בישראל יש בהם דקות החמרי</w:t>
      </w:r>
      <w:r w:rsidR="08F2314F">
        <w:rPr>
          <w:rStyle w:val="FootnoteReference"/>
          <w:rFonts w:cs="FrankRuehl"/>
          <w:szCs w:val="28"/>
          <w:rtl/>
        </w:rPr>
        <w:footnoteReference w:id="142"/>
      </w:r>
      <w:r w:rsidR="086F77BC">
        <w:rPr>
          <w:rStyle w:val="LatinChar"/>
          <w:rFonts w:cs="FrankRuehl" w:hint="cs"/>
          <w:sz w:val="28"/>
          <w:szCs w:val="28"/>
          <w:rtl/>
          <w:lang w:val="en-GB"/>
        </w:rPr>
        <w:t>.</w:t>
      </w:r>
      <w:r w:rsidR="08C4598D">
        <w:rPr>
          <w:rStyle w:val="LatinChar"/>
          <w:rFonts w:cs="FrankRuehl" w:hint="cs"/>
          <w:sz w:val="28"/>
          <w:szCs w:val="28"/>
          <w:rtl/>
          <w:lang w:val="en-GB"/>
        </w:rPr>
        <w:t xml:space="preserve"> </w:t>
      </w:r>
    </w:p>
    <w:p w:rsidR="08A045AD" w:rsidRPr="08A045AD" w:rsidRDefault="08C4598D" w:rsidP="08A045AD">
      <w:pPr>
        <w:jc w:val="both"/>
        <w:rPr>
          <w:rStyle w:val="LatinChar"/>
          <w:rFonts w:cs="FrankRuehl"/>
          <w:sz w:val="28"/>
          <w:szCs w:val="28"/>
          <w:rtl/>
          <w:lang w:val="en-GB"/>
        </w:rPr>
      </w:pPr>
      <w:r w:rsidRPr="08C4598D">
        <w:rPr>
          <w:rStyle w:val="LatinChar"/>
          <w:rtl/>
        </w:rPr>
        <w:t>#</w:t>
      </w:r>
      <w:r>
        <w:rPr>
          <w:rStyle w:val="Title1"/>
          <w:rFonts w:hint="cs"/>
          <w:rtl/>
          <w:lang w:val="en-GB"/>
        </w:rPr>
        <w:t>"ו</w:t>
      </w:r>
      <w:r w:rsidRPr="08C4598D">
        <w:rPr>
          <w:rStyle w:val="Title1"/>
          <w:rtl/>
          <w:lang w:val="en-GB"/>
        </w:rPr>
        <w:t xml:space="preserve">יהי </w:t>
      </w:r>
      <w:r>
        <w:rPr>
          <w:rStyle w:val="Title1"/>
          <w:rFonts w:hint="cs"/>
          <w:rtl/>
          <w:lang w:val="en-GB"/>
        </w:rPr>
        <w:t>כ</w:t>
      </w:r>
      <w:r w:rsidR="0827525F">
        <w:rPr>
          <w:rStyle w:val="Title1"/>
          <w:rFonts w:hint="cs"/>
          <w:rtl/>
          <w:lang w:val="en-GB"/>
        </w:rPr>
        <w:t>אשר</w:t>
      </w:r>
      <w:r w:rsidRPr="08C4598D">
        <w:rPr>
          <w:rStyle w:val="LatinChar"/>
          <w:rtl/>
        </w:rPr>
        <w:t>=</w:t>
      </w:r>
      <w:r w:rsidRPr="08C4598D">
        <w:rPr>
          <w:rStyle w:val="LatinChar"/>
          <w:rFonts w:cs="FrankRuehl"/>
          <w:sz w:val="28"/>
          <w:szCs w:val="28"/>
          <w:rtl/>
          <w:lang w:val="en-GB"/>
        </w:rPr>
        <w:t xml:space="preserve"> יראו המילדות את האל</w:t>
      </w:r>
      <w:r>
        <w:rPr>
          <w:rStyle w:val="LatinChar"/>
          <w:rFonts w:cs="FrankRuehl" w:hint="cs"/>
          <w:sz w:val="28"/>
          <w:szCs w:val="28"/>
          <w:rtl/>
          <w:lang w:val="en-GB"/>
        </w:rPr>
        <w:t>ק</w:t>
      </w:r>
      <w:r w:rsidRPr="08C4598D">
        <w:rPr>
          <w:rStyle w:val="LatinChar"/>
          <w:rFonts w:cs="FrankRuehl"/>
          <w:sz w:val="28"/>
          <w:szCs w:val="28"/>
          <w:rtl/>
          <w:lang w:val="en-GB"/>
        </w:rPr>
        <w:t>ים ויעש להם בתים</w:t>
      </w:r>
      <w:r>
        <w:rPr>
          <w:rStyle w:val="LatinChar"/>
          <w:rFonts w:cs="FrankRuehl" w:hint="cs"/>
          <w:sz w:val="28"/>
          <w:szCs w:val="28"/>
          <w:rtl/>
          <w:lang w:val="en-GB"/>
        </w:rPr>
        <w:t xml:space="preserve">" </w:t>
      </w:r>
      <w:r w:rsidRPr="08C4598D">
        <w:rPr>
          <w:rStyle w:val="LatinChar"/>
          <w:rFonts w:cs="Dbs-Rashi" w:hint="cs"/>
          <w:szCs w:val="20"/>
          <w:rtl/>
          <w:lang w:val="en-GB"/>
        </w:rPr>
        <w:t>(שמות א, כא)</w:t>
      </w:r>
      <w:r>
        <w:rPr>
          <w:rStyle w:val="LatinChar"/>
          <w:rFonts w:cs="FrankRuehl" w:hint="cs"/>
          <w:sz w:val="28"/>
          <w:szCs w:val="28"/>
          <w:rtl/>
          <w:lang w:val="en-GB"/>
        </w:rPr>
        <w:t>.</w:t>
      </w:r>
      <w:r w:rsidRPr="08C4598D">
        <w:rPr>
          <w:rStyle w:val="LatinChar"/>
          <w:rFonts w:cs="FrankRuehl"/>
          <w:sz w:val="28"/>
          <w:szCs w:val="28"/>
          <w:rtl/>
          <w:lang w:val="en-GB"/>
        </w:rPr>
        <w:t xml:space="preserve"> רב ולוי</w:t>
      </w:r>
      <w:r>
        <w:rPr>
          <w:rStyle w:val="LatinChar"/>
          <w:rFonts w:cs="FrankRuehl" w:hint="cs"/>
          <w:sz w:val="28"/>
          <w:szCs w:val="28"/>
          <w:rtl/>
          <w:lang w:val="en-GB"/>
        </w:rPr>
        <w:t xml:space="preserve"> </w:t>
      </w:r>
      <w:r w:rsidRPr="08C4598D">
        <w:rPr>
          <w:rStyle w:val="LatinChar"/>
          <w:rFonts w:cs="Dbs-Rashi" w:hint="cs"/>
          <w:szCs w:val="20"/>
          <w:rtl/>
          <w:lang w:val="en-GB"/>
        </w:rPr>
        <w:t>(סוטה יא:)</w:t>
      </w:r>
      <w:r w:rsidR="0827525F">
        <w:rPr>
          <w:rStyle w:val="FootnoteReference"/>
          <w:rFonts w:cs="FrankRuehl"/>
          <w:szCs w:val="28"/>
          <w:rtl/>
        </w:rPr>
        <w:footnoteReference w:id="143"/>
      </w:r>
      <w:r>
        <w:rPr>
          <w:rStyle w:val="LatinChar"/>
          <w:rFonts w:cs="FrankRuehl" w:hint="cs"/>
          <w:sz w:val="28"/>
          <w:szCs w:val="28"/>
          <w:rtl/>
          <w:lang w:val="en-GB"/>
        </w:rPr>
        <w:t xml:space="preserve">, </w:t>
      </w:r>
      <w:r w:rsidRPr="08C4598D">
        <w:rPr>
          <w:rStyle w:val="LatinChar"/>
          <w:rFonts w:cs="FrankRuehl"/>
          <w:sz w:val="28"/>
          <w:szCs w:val="28"/>
          <w:rtl/>
          <w:lang w:val="en-GB"/>
        </w:rPr>
        <w:t>חד אמר</w:t>
      </w:r>
      <w:r w:rsidR="0827525F">
        <w:rPr>
          <w:rStyle w:val="LatinChar"/>
          <w:rFonts w:cs="FrankRuehl" w:hint="cs"/>
          <w:sz w:val="28"/>
          <w:szCs w:val="28"/>
          <w:rtl/>
          <w:lang w:val="en-GB"/>
        </w:rPr>
        <w:t>,</w:t>
      </w:r>
      <w:r w:rsidRPr="08C4598D">
        <w:rPr>
          <w:rStyle w:val="LatinChar"/>
          <w:rFonts w:cs="FrankRuehl"/>
          <w:sz w:val="28"/>
          <w:szCs w:val="28"/>
          <w:rtl/>
          <w:lang w:val="en-GB"/>
        </w:rPr>
        <w:t xml:space="preserve"> בתי כהונה ובתי לויה</w:t>
      </w:r>
      <w:r w:rsidR="0827525F">
        <w:rPr>
          <w:rStyle w:val="LatinChar"/>
          <w:rFonts w:cs="FrankRuehl" w:hint="cs"/>
          <w:sz w:val="28"/>
          <w:szCs w:val="28"/>
          <w:rtl/>
          <w:lang w:val="en-GB"/>
        </w:rPr>
        <w:t>.</w:t>
      </w:r>
      <w:r w:rsidRPr="08C4598D">
        <w:rPr>
          <w:rStyle w:val="LatinChar"/>
          <w:rFonts w:cs="FrankRuehl"/>
          <w:sz w:val="28"/>
          <w:szCs w:val="28"/>
          <w:rtl/>
          <w:lang w:val="en-GB"/>
        </w:rPr>
        <w:t xml:space="preserve"> וחד אמר</w:t>
      </w:r>
      <w:r w:rsidR="0827525F">
        <w:rPr>
          <w:rStyle w:val="LatinChar"/>
          <w:rFonts w:cs="FrankRuehl" w:hint="cs"/>
          <w:sz w:val="28"/>
          <w:szCs w:val="28"/>
          <w:rtl/>
          <w:lang w:val="en-GB"/>
        </w:rPr>
        <w:t>,</w:t>
      </w:r>
      <w:r w:rsidRPr="08C4598D">
        <w:rPr>
          <w:rStyle w:val="LatinChar"/>
          <w:rFonts w:cs="FrankRuehl"/>
          <w:sz w:val="28"/>
          <w:szCs w:val="28"/>
          <w:rtl/>
          <w:lang w:val="en-GB"/>
        </w:rPr>
        <w:t xml:space="preserve"> בתי מלכות</w:t>
      </w:r>
      <w:r w:rsidR="0827525F">
        <w:rPr>
          <w:rStyle w:val="LatinChar"/>
          <w:rFonts w:cs="FrankRuehl" w:hint="cs"/>
          <w:sz w:val="28"/>
          <w:szCs w:val="28"/>
          <w:rtl/>
          <w:lang w:val="en-GB"/>
        </w:rPr>
        <w:t>.</w:t>
      </w:r>
      <w:r w:rsidRPr="08C4598D">
        <w:rPr>
          <w:rStyle w:val="LatinChar"/>
          <w:rFonts w:cs="FrankRuehl"/>
          <w:sz w:val="28"/>
          <w:szCs w:val="28"/>
          <w:rtl/>
          <w:lang w:val="en-GB"/>
        </w:rPr>
        <w:t xml:space="preserve"> מאן דאמר בתי כהונה ולויה</w:t>
      </w:r>
      <w:r w:rsidR="083426EF">
        <w:rPr>
          <w:rStyle w:val="LatinChar"/>
          <w:rFonts w:cs="FrankRuehl" w:hint="cs"/>
          <w:sz w:val="28"/>
          <w:szCs w:val="28"/>
          <w:rtl/>
          <w:lang w:val="en-GB"/>
        </w:rPr>
        <w:t>,</w:t>
      </w:r>
      <w:r w:rsidRPr="08C4598D">
        <w:rPr>
          <w:rStyle w:val="LatinChar"/>
          <w:rFonts w:cs="FrankRuehl"/>
          <w:sz w:val="28"/>
          <w:szCs w:val="28"/>
          <w:rtl/>
          <w:lang w:val="en-GB"/>
        </w:rPr>
        <w:t xml:space="preserve"> משה ואהרן</w:t>
      </w:r>
      <w:r w:rsidR="083426EF">
        <w:rPr>
          <w:rStyle w:val="FootnoteReference"/>
          <w:rFonts w:cs="FrankRuehl"/>
          <w:szCs w:val="28"/>
          <w:rtl/>
        </w:rPr>
        <w:footnoteReference w:id="144"/>
      </w:r>
      <w:r w:rsidR="083426EF">
        <w:rPr>
          <w:rStyle w:val="LatinChar"/>
          <w:rFonts w:cs="FrankRuehl" w:hint="cs"/>
          <w:sz w:val="28"/>
          <w:szCs w:val="28"/>
          <w:rtl/>
          <w:lang w:val="en-GB"/>
        </w:rPr>
        <w:t>.</w:t>
      </w:r>
      <w:r w:rsidRPr="08C4598D">
        <w:rPr>
          <w:rStyle w:val="LatinChar"/>
          <w:rFonts w:cs="FrankRuehl"/>
          <w:sz w:val="28"/>
          <w:szCs w:val="28"/>
          <w:rtl/>
          <w:lang w:val="en-GB"/>
        </w:rPr>
        <w:t xml:space="preserve"> ומאן דאמר בתי מלכות</w:t>
      </w:r>
      <w:r w:rsidR="08851AEB">
        <w:rPr>
          <w:rStyle w:val="LatinChar"/>
          <w:rFonts w:cs="FrankRuehl" w:hint="cs"/>
          <w:sz w:val="28"/>
          <w:szCs w:val="28"/>
          <w:rtl/>
          <w:lang w:val="en-GB"/>
        </w:rPr>
        <w:t>,</w:t>
      </w:r>
      <w:r w:rsidRPr="08C4598D">
        <w:rPr>
          <w:rStyle w:val="LatinChar"/>
          <w:rFonts w:cs="FrankRuehl"/>
          <w:sz w:val="28"/>
          <w:szCs w:val="28"/>
          <w:rtl/>
          <w:lang w:val="en-GB"/>
        </w:rPr>
        <w:t xml:space="preserve"> דוד ממרים</w:t>
      </w:r>
      <w:r w:rsidR="08D526D9">
        <w:rPr>
          <w:rStyle w:val="LatinChar"/>
          <w:rFonts w:cs="FrankRuehl" w:hint="cs"/>
          <w:sz w:val="28"/>
          <w:szCs w:val="28"/>
          <w:rtl/>
          <w:lang w:val="en-GB"/>
        </w:rPr>
        <w:t>*</w:t>
      </w:r>
      <w:r w:rsidRPr="08C4598D">
        <w:rPr>
          <w:rStyle w:val="LatinChar"/>
          <w:rFonts w:cs="FrankRuehl"/>
          <w:sz w:val="28"/>
          <w:szCs w:val="28"/>
          <w:rtl/>
          <w:lang w:val="en-GB"/>
        </w:rPr>
        <w:t xml:space="preserve"> אתא</w:t>
      </w:r>
      <w:r w:rsidR="08851AEB">
        <w:rPr>
          <w:rStyle w:val="FootnoteReference"/>
          <w:rFonts w:cs="FrankRuehl"/>
          <w:szCs w:val="28"/>
          <w:rtl/>
        </w:rPr>
        <w:footnoteReference w:id="145"/>
      </w:r>
      <w:r w:rsidRPr="08C4598D">
        <w:rPr>
          <w:rStyle w:val="LatinChar"/>
          <w:rFonts w:cs="FrankRuehl"/>
          <w:sz w:val="28"/>
          <w:szCs w:val="28"/>
          <w:rtl/>
          <w:lang w:val="en-GB"/>
        </w:rPr>
        <w:t>. פירוש</w:t>
      </w:r>
      <w:r w:rsidR="08851AEB">
        <w:rPr>
          <w:rStyle w:val="LatinChar"/>
          <w:rFonts w:cs="FrankRuehl" w:hint="cs"/>
          <w:sz w:val="28"/>
          <w:szCs w:val="28"/>
          <w:rtl/>
          <w:lang w:val="en-GB"/>
        </w:rPr>
        <w:t>,</w:t>
      </w:r>
      <w:r w:rsidRPr="08C4598D">
        <w:rPr>
          <w:rStyle w:val="LatinChar"/>
          <w:rFonts w:cs="FrankRuehl"/>
          <w:sz w:val="28"/>
          <w:szCs w:val="28"/>
          <w:rtl/>
          <w:lang w:val="en-GB"/>
        </w:rPr>
        <w:t xml:space="preserve"> מפני שהמילדות היו יראים את האל</w:t>
      </w:r>
      <w:r w:rsidR="08851AEB">
        <w:rPr>
          <w:rStyle w:val="LatinChar"/>
          <w:rFonts w:cs="FrankRuehl" w:hint="cs"/>
          <w:sz w:val="28"/>
          <w:szCs w:val="28"/>
          <w:rtl/>
          <w:lang w:val="en-GB"/>
        </w:rPr>
        <w:t>ק</w:t>
      </w:r>
      <w:r w:rsidRPr="08C4598D">
        <w:rPr>
          <w:rStyle w:val="LatinChar"/>
          <w:rFonts w:cs="FrankRuehl"/>
          <w:sz w:val="28"/>
          <w:szCs w:val="28"/>
          <w:rtl/>
          <w:lang w:val="en-GB"/>
        </w:rPr>
        <w:t>ים</w:t>
      </w:r>
      <w:r w:rsidR="08851AEB">
        <w:rPr>
          <w:rStyle w:val="LatinChar"/>
          <w:rFonts w:cs="FrankRuehl" w:hint="cs"/>
          <w:sz w:val="28"/>
          <w:szCs w:val="28"/>
          <w:rtl/>
          <w:lang w:val="en-GB"/>
        </w:rPr>
        <w:t>,</w:t>
      </w:r>
      <w:r w:rsidRPr="08C4598D">
        <w:rPr>
          <w:rStyle w:val="LatinChar"/>
          <w:rFonts w:cs="FrankRuehl"/>
          <w:sz w:val="28"/>
          <w:szCs w:val="28"/>
          <w:rtl/>
          <w:lang w:val="en-GB"/>
        </w:rPr>
        <w:t xml:space="preserve"> ועל ידם היה נבנה בית ישראל</w:t>
      </w:r>
      <w:r w:rsidR="08851AEB">
        <w:rPr>
          <w:rStyle w:val="LatinChar"/>
          <w:rFonts w:cs="FrankRuehl" w:hint="cs"/>
          <w:sz w:val="28"/>
          <w:szCs w:val="28"/>
          <w:rtl/>
          <w:lang w:val="en-GB"/>
        </w:rPr>
        <w:t>,</w:t>
      </w:r>
      <w:r w:rsidRPr="08C4598D">
        <w:rPr>
          <w:rStyle w:val="LatinChar"/>
          <w:rFonts w:cs="FrankRuehl"/>
          <w:sz w:val="28"/>
          <w:szCs w:val="28"/>
          <w:rtl/>
          <w:lang w:val="en-GB"/>
        </w:rPr>
        <w:t xml:space="preserve"> שהיו פרים ורבים</w:t>
      </w:r>
      <w:r w:rsidR="08851AEB">
        <w:rPr>
          <w:rStyle w:val="FootnoteReference"/>
          <w:rFonts w:cs="FrankRuehl"/>
          <w:szCs w:val="28"/>
          <w:rtl/>
        </w:rPr>
        <w:footnoteReference w:id="146"/>
      </w:r>
      <w:r w:rsidR="08851AEB">
        <w:rPr>
          <w:rStyle w:val="LatinChar"/>
          <w:rFonts w:cs="FrankRuehl" w:hint="cs"/>
          <w:sz w:val="28"/>
          <w:szCs w:val="28"/>
          <w:rtl/>
          <w:lang w:val="en-GB"/>
        </w:rPr>
        <w:t>,</w:t>
      </w:r>
      <w:r w:rsidRPr="08C4598D">
        <w:rPr>
          <w:rStyle w:val="LatinChar"/>
          <w:rFonts w:cs="FrankRuehl"/>
          <w:sz w:val="28"/>
          <w:szCs w:val="28"/>
          <w:rtl/>
          <w:lang w:val="en-GB"/>
        </w:rPr>
        <w:t xml:space="preserve"> לכך עשה להם בתים קבועים בישראל</w:t>
      </w:r>
      <w:r w:rsidR="08851AEB">
        <w:rPr>
          <w:rStyle w:val="FootnoteReference"/>
          <w:rFonts w:cs="FrankRuehl"/>
          <w:szCs w:val="28"/>
          <w:rtl/>
        </w:rPr>
        <w:footnoteReference w:id="147"/>
      </w:r>
      <w:r w:rsidR="08851AEB">
        <w:rPr>
          <w:rStyle w:val="LatinChar"/>
          <w:rFonts w:cs="FrankRuehl" w:hint="cs"/>
          <w:sz w:val="28"/>
          <w:szCs w:val="28"/>
          <w:rtl/>
          <w:lang w:val="en-GB"/>
        </w:rPr>
        <w:t>.</w:t>
      </w:r>
      <w:r w:rsidRPr="08C4598D">
        <w:rPr>
          <w:rStyle w:val="LatinChar"/>
          <w:rFonts w:cs="FrankRuehl"/>
          <w:sz w:val="28"/>
          <w:szCs w:val="28"/>
          <w:rtl/>
          <w:lang w:val="en-GB"/>
        </w:rPr>
        <w:t xml:space="preserve"> אלא שחולקים, דלמאן דאמר בתי כהונה ולויה</w:t>
      </w:r>
      <w:r w:rsidR="08112629">
        <w:rPr>
          <w:rStyle w:val="LatinChar"/>
          <w:rFonts w:cs="FrankRuehl" w:hint="cs"/>
          <w:sz w:val="28"/>
          <w:szCs w:val="28"/>
          <w:rtl/>
          <w:lang w:val="en-GB"/>
        </w:rPr>
        <w:t>,</w:t>
      </w:r>
      <w:r w:rsidRPr="08C4598D">
        <w:rPr>
          <w:rStyle w:val="LatinChar"/>
          <w:rFonts w:cs="FrankRuehl"/>
          <w:sz w:val="28"/>
          <w:szCs w:val="28"/>
          <w:rtl/>
          <w:lang w:val="en-GB"/>
        </w:rPr>
        <w:t xml:space="preserve"> ולא בתי מלכות, משום דבתי כהונה ולויה קבועים</w:t>
      </w:r>
      <w:r w:rsidR="08112629">
        <w:rPr>
          <w:rStyle w:val="LatinChar"/>
          <w:rFonts w:cs="FrankRuehl" w:hint="cs"/>
          <w:sz w:val="28"/>
          <w:szCs w:val="28"/>
          <w:rtl/>
          <w:lang w:val="en-GB"/>
        </w:rPr>
        <w:t>,</w:t>
      </w:r>
      <w:r w:rsidRPr="08C4598D">
        <w:rPr>
          <w:rStyle w:val="LatinChar"/>
          <w:rFonts w:cs="FrankRuehl"/>
          <w:sz w:val="28"/>
          <w:szCs w:val="28"/>
          <w:rtl/>
          <w:lang w:val="en-GB"/>
        </w:rPr>
        <w:t xml:space="preserve"> ואין להסיר אותם כלל</w:t>
      </w:r>
      <w:r w:rsidR="08D64AA9">
        <w:rPr>
          <w:rStyle w:val="FootnoteReference"/>
          <w:rFonts w:cs="FrankRuehl"/>
          <w:szCs w:val="28"/>
          <w:rtl/>
        </w:rPr>
        <w:footnoteReference w:id="148"/>
      </w:r>
      <w:r w:rsidR="08112629">
        <w:rPr>
          <w:rStyle w:val="LatinChar"/>
          <w:rFonts w:cs="FrankRuehl" w:hint="cs"/>
          <w:sz w:val="28"/>
          <w:szCs w:val="28"/>
          <w:rtl/>
          <w:lang w:val="en-GB"/>
        </w:rPr>
        <w:t>.</w:t>
      </w:r>
      <w:r w:rsidRPr="08C4598D">
        <w:rPr>
          <w:rStyle w:val="LatinChar"/>
          <w:rFonts w:cs="FrankRuehl"/>
          <w:sz w:val="28"/>
          <w:szCs w:val="28"/>
          <w:rtl/>
          <w:lang w:val="en-GB"/>
        </w:rPr>
        <w:t xml:space="preserve"> אבל מלכות לפעמים יוסר</w:t>
      </w:r>
      <w:r w:rsidR="08112629">
        <w:rPr>
          <w:rStyle w:val="LatinChar"/>
          <w:rFonts w:cs="FrankRuehl" w:hint="cs"/>
          <w:sz w:val="28"/>
          <w:szCs w:val="28"/>
          <w:rtl/>
          <w:lang w:val="en-GB"/>
        </w:rPr>
        <w:t>,</w:t>
      </w:r>
      <w:r w:rsidRPr="08C4598D">
        <w:rPr>
          <w:rStyle w:val="LatinChar"/>
          <w:rFonts w:cs="FrankRuehl"/>
          <w:sz w:val="28"/>
          <w:szCs w:val="28"/>
          <w:rtl/>
          <w:lang w:val="en-GB"/>
        </w:rPr>
        <w:t xml:space="preserve"> ואין זה בית</w:t>
      </w:r>
      <w:r w:rsidR="08112629">
        <w:rPr>
          <w:rStyle w:val="FootnoteReference"/>
          <w:rFonts w:cs="FrankRuehl"/>
          <w:szCs w:val="28"/>
          <w:rtl/>
        </w:rPr>
        <w:footnoteReference w:id="149"/>
      </w:r>
      <w:r w:rsidR="08112629">
        <w:rPr>
          <w:rStyle w:val="LatinChar"/>
          <w:rFonts w:cs="FrankRuehl" w:hint="cs"/>
          <w:sz w:val="28"/>
          <w:szCs w:val="28"/>
          <w:rtl/>
          <w:lang w:val="en-GB"/>
        </w:rPr>
        <w:t>.</w:t>
      </w:r>
      <w:r w:rsidRPr="08C4598D">
        <w:rPr>
          <w:rStyle w:val="LatinChar"/>
          <w:rFonts w:cs="FrankRuehl"/>
          <w:sz w:val="28"/>
          <w:szCs w:val="28"/>
          <w:rtl/>
          <w:lang w:val="en-GB"/>
        </w:rPr>
        <w:t xml:space="preserve"> אבל למאן דאמר בתי מלכות</w:t>
      </w:r>
      <w:r w:rsidR="08D64AA9">
        <w:rPr>
          <w:rStyle w:val="LatinChar"/>
          <w:rFonts w:cs="FrankRuehl" w:hint="cs"/>
          <w:sz w:val="28"/>
          <w:szCs w:val="28"/>
          <w:rtl/>
          <w:lang w:val="en-GB"/>
        </w:rPr>
        <w:t>,</w:t>
      </w:r>
      <w:r w:rsidRPr="08C4598D">
        <w:rPr>
          <w:rStyle w:val="LatinChar"/>
          <w:rFonts w:cs="FrankRuehl"/>
          <w:sz w:val="28"/>
          <w:szCs w:val="28"/>
          <w:rtl/>
          <w:lang w:val="en-GB"/>
        </w:rPr>
        <w:t xml:space="preserve"> היינו גם מלכות</w:t>
      </w:r>
      <w:r w:rsidR="08D64AA9">
        <w:rPr>
          <w:rStyle w:val="LatinChar"/>
          <w:rFonts w:cs="FrankRuehl" w:hint="cs"/>
          <w:sz w:val="28"/>
          <w:szCs w:val="28"/>
          <w:rtl/>
          <w:lang w:val="en-GB"/>
        </w:rPr>
        <w:t>,</w:t>
      </w:r>
      <w:r w:rsidRPr="08C4598D">
        <w:rPr>
          <w:rStyle w:val="LatinChar"/>
          <w:rFonts w:cs="FrankRuehl"/>
          <w:sz w:val="28"/>
          <w:szCs w:val="28"/>
          <w:rtl/>
          <w:lang w:val="en-GB"/>
        </w:rPr>
        <w:t xml:space="preserve"> כדי שלא יחסרו שום בית</w:t>
      </w:r>
      <w:r w:rsidR="08D64AA9">
        <w:rPr>
          <w:rStyle w:val="LatinChar"/>
          <w:rFonts w:cs="FrankRuehl" w:hint="cs"/>
          <w:sz w:val="28"/>
          <w:szCs w:val="28"/>
          <w:rtl/>
          <w:lang w:val="en-GB"/>
        </w:rPr>
        <w:t>,</w:t>
      </w:r>
      <w:r w:rsidRPr="08C4598D">
        <w:rPr>
          <w:rStyle w:val="LatinChar"/>
          <w:rFonts w:cs="FrankRuehl"/>
          <w:sz w:val="28"/>
          <w:szCs w:val="28"/>
          <w:rtl/>
          <w:lang w:val="en-GB"/>
        </w:rPr>
        <w:t xml:space="preserve"> אף בית מלכות</w:t>
      </w:r>
      <w:r w:rsidR="08D64AA9">
        <w:rPr>
          <w:rStyle w:val="FootnoteReference"/>
          <w:rFonts w:cs="FrankRuehl"/>
          <w:szCs w:val="28"/>
          <w:rtl/>
        </w:rPr>
        <w:footnoteReference w:id="150"/>
      </w:r>
      <w:r>
        <w:rPr>
          <w:rStyle w:val="LatinChar"/>
          <w:rFonts w:cs="FrankRuehl" w:hint="cs"/>
          <w:sz w:val="28"/>
          <w:szCs w:val="28"/>
          <w:rtl/>
          <w:lang w:val="en-GB"/>
        </w:rPr>
        <w:t>.</w:t>
      </w:r>
      <w:r w:rsidR="08A045AD">
        <w:rPr>
          <w:rStyle w:val="LatinChar"/>
          <w:rFonts w:cs="FrankRuehl" w:hint="cs"/>
          <w:sz w:val="28"/>
          <w:szCs w:val="28"/>
          <w:rtl/>
          <w:lang w:val="en-GB"/>
        </w:rPr>
        <w:t xml:space="preserve"> </w:t>
      </w:r>
    </w:p>
    <w:p w:rsidR="0823729B" w:rsidRDefault="08A045AD" w:rsidP="08AE1B83">
      <w:pPr>
        <w:jc w:val="both"/>
        <w:rPr>
          <w:rStyle w:val="LatinChar"/>
          <w:rFonts w:cs="FrankRuehl" w:hint="cs"/>
          <w:sz w:val="28"/>
          <w:szCs w:val="28"/>
          <w:rtl/>
          <w:lang w:val="en-GB"/>
        </w:rPr>
      </w:pPr>
      <w:r w:rsidRPr="08A045AD">
        <w:rPr>
          <w:rStyle w:val="LatinChar"/>
          <w:rtl/>
        </w:rPr>
        <w:t>#</w:t>
      </w:r>
      <w:r>
        <w:rPr>
          <w:rStyle w:val="Title1"/>
          <w:rFonts w:hint="cs"/>
          <w:rtl/>
          <w:lang w:val="en-GB"/>
        </w:rPr>
        <w:t>"ו</w:t>
      </w:r>
      <w:r w:rsidRPr="08A045AD">
        <w:rPr>
          <w:rStyle w:val="Title1"/>
          <w:rtl/>
          <w:lang w:val="en-GB"/>
        </w:rPr>
        <w:t>יצו לכל עמו</w:t>
      </w:r>
      <w:r>
        <w:rPr>
          <w:rStyle w:val="Title1"/>
          <w:rFonts w:hint="cs"/>
          <w:rtl/>
          <w:lang w:val="en-GB"/>
        </w:rPr>
        <w:t>"</w:t>
      </w:r>
      <w:r w:rsidRPr="08A045AD">
        <w:rPr>
          <w:rStyle w:val="LatinChar"/>
          <w:rtl/>
        </w:rPr>
        <w:t>=</w:t>
      </w:r>
      <w:r w:rsidRPr="08A045AD">
        <w:rPr>
          <w:rStyle w:val="LatinChar"/>
          <w:rFonts w:cs="FrankRuehl"/>
          <w:sz w:val="28"/>
          <w:szCs w:val="28"/>
          <w:rtl/>
          <w:lang w:val="en-GB"/>
        </w:rPr>
        <w:t xml:space="preserve"> </w:t>
      </w:r>
      <w:r w:rsidRPr="08171D3B">
        <w:rPr>
          <w:rStyle w:val="LatinChar"/>
          <w:rFonts w:cs="Dbs-Rashi" w:hint="cs"/>
          <w:szCs w:val="20"/>
          <w:rtl/>
          <w:lang w:val="en-GB"/>
        </w:rPr>
        <w:t>(</w:t>
      </w:r>
      <w:r w:rsidR="08171D3B" w:rsidRPr="08171D3B">
        <w:rPr>
          <w:rStyle w:val="LatinChar"/>
          <w:rFonts w:cs="Dbs-Rashi" w:hint="cs"/>
          <w:szCs w:val="20"/>
          <w:rtl/>
          <w:lang w:val="en-GB"/>
        </w:rPr>
        <w:t>שמות א, כב</w:t>
      </w:r>
      <w:r w:rsidRPr="08171D3B">
        <w:rPr>
          <w:rStyle w:val="LatinChar"/>
          <w:rFonts w:cs="Dbs-Rashi" w:hint="cs"/>
          <w:szCs w:val="20"/>
          <w:rtl/>
          <w:lang w:val="en-GB"/>
        </w:rPr>
        <w:t>)</w:t>
      </w:r>
      <w:r>
        <w:rPr>
          <w:rStyle w:val="LatinChar"/>
          <w:rFonts w:cs="FrankRuehl" w:hint="cs"/>
          <w:sz w:val="28"/>
          <w:szCs w:val="28"/>
          <w:rtl/>
          <w:lang w:val="en-GB"/>
        </w:rPr>
        <w:t xml:space="preserve">, </w:t>
      </w:r>
      <w:r w:rsidRPr="08A045AD">
        <w:rPr>
          <w:rStyle w:val="LatinChar"/>
          <w:rFonts w:cs="FrankRuehl"/>
          <w:sz w:val="28"/>
          <w:szCs w:val="28"/>
          <w:rtl/>
          <w:lang w:val="en-GB"/>
        </w:rPr>
        <w:t>אמר רבי יוסי בר חנינא</w:t>
      </w:r>
      <w:r w:rsidR="08171D3B">
        <w:rPr>
          <w:rStyle w:val="LatinChar"/>
          <w:rFonts w:cs="FrankRuehl" w:hint="cs"/>
          <w:sz w:val="28"/>
          <w:szCs w:val="28"/>
          <w:rtl/>
          <w:lang w:val="en-GB"/>
        </w:rPr>
        <w:t>,</w:t>
      </w:r>
      <w:r w:rsidRPr="08A045AD">
        <w:rPr>
          <w:rStyle w:val="LatinChar"/>
          <w:rFonts w:cs="FrankRuehl"/>
          <w:sz w:val="28"/>
          <w:szCs w:val="28"/>
          <w:rtl/>
          <w:lang w:val="en-GB"/>
        </w:rPr>
        <w:t xml:space="preserve"> אף על עמו גזר</w:t>
      </w:r>
      <w:r w:rsidR="08171D3B">
        <w:rPr>
          <w:rStyle w:val="LatinChar"/>
          <w:rFonts w:cs="FrankRuehl" w:hint="cs"/>
          <w:sz w:val="28"/>
          <w:szCs w:val="28"/>
          <w:rtl/>
          <w:lang w:val="en-GB"/>
        </w:rPr>
        <w:t xml:space="preserve"> </w:t>
      </w:r>
      <w:r w:rsidR="08171D3B" w:rsidRPr="08171D3B">
        <w:rPr>
          <w:rStyle w:val="LatinChar"/>
          <w:rFonts w:cs="Dbs-Rashi" w:hint="cs"/>
          <w:szCs w:val="20"/>
          <w:rtl/>
          <w:lang w:val="en-GB"/>
        </w:rPr>
        <w:t>(סוטה יב.)</w:t>
      </w:r>
      <w:r w:rsidR="089C0B24">
        <w:rPr>
          <w:rStyle w:val="FootnoteReference"/>
          <w:rFonts w:cs="FrankRuehl"/>
          <w:szCs w:val="28"/>
          <w:rtl/>
        </w:rPr>
        <w:footnoteReference w:id="151"/>
      </w:r>
      <w:r w:rsidRPr="08A045AD">
        <w:rPr>
          <w:rStyle w:val="LatinChar"/>
          <w:rFonts w:cs="FrankRuehl"/>
          <w:sz w:val="28"/>
          <w:szCs w:val="28"/>
          <w:rtl/>
          <w:lang w:val="en-GB"/>
        </w:rPr>
        <w:t>. והטעם הוא שהאצטגנינים היו אומרים היום נולד בן שיהיה מושיע את ישראל</w:t>
      </w:r>
      <w:r w:rsidR="089C0B24">
        <w:rPr>
          <w:rStyle w:val="LatinChar"/>
          <w:rFonts w:cs="FrankRuehl" w:hint="cs"/>
          <w:sz w:val="28"/>
          <w:szCs w:val="28"/>
          <w:rtl/>
          <w:lang w:val="en-GB"/>
        </w:rPr>
        <w:t>,</w:t>
      </w:r>
      <w:r w:rsidRPr="08A045AD">
        <w:rPr>
          <w:rStyle w:val="LatinChar"/>
          <w:rFonts w:cs="FrankRuehl"/>
          <w:sz w:val="28"/>
          <w:szCs w:val="28"/>
          <w:rtl/>
          <w:lang w:val="en-GB"/>
        </w:rPr>
        <w:t xml:space="preserve"> ואין אנו יודעים אם ממצרים</w:t>
      </w:r>
      <w:r w:rsidR="089C0B24">
        <w:rPr>
          <w:rStyle w:val="LatinChar"/>
          <w:rFonts w:cs="FrankRuehl" w:hint="cs"/>
          <w:sz w:val="28"/>
          <w:szCs w:val="28"/>
          <w:rtl/>
          <w:lang w:val="en-GB"/>
        </w:rPr>
        <w:t>,</w:t>
      </w:r>
      <w:r w:rsidRPr="08A045AD">
        <w:rPr>
          <w:rStyle w:val="LatinChar"/>
          <w:rFonts w:cs="FrankRuehl"/>
          <w:sz w:val="28"/>
          <w:szCs w:val="28"/>
          <w:rtl/>
          <w:lang w:val="en-GB"/>
        </w:rPr>
        <w:t xml:space="preserve"> אם מישראל הוא</w:t>
      </w:r>
      <w:r w:rsidR="089C0B24">
        <w:rPr>
          <w:rStyle w:val="LatinChar"/>
          <w:rFonts w:cs="FrankRuehl" w:hint="cs"/>
          <w:sz w:val="28"/>
          <w:szCs w:val="28"/>
          <w:rtl/>
          <w:lang w:val="en-GB"/>
        </w:rPr>
        <w:t>.</w:t>
      </w:r>
      <w:r w:rsidRPr="08A045AD">
        <w:rPr>
          <w:rStyle w:val="LatinChar"/>
          <w:rFonts w:cs="FrankRuehl"/>
          <w:sz w:val="28"/>
          <w:szCs w:val="28"/>
          <w:rtl/>
          <w:lang w:val="en-GB"/>
        </w:rPr>
        <w:t xml:space="preserve"> עמד </w:t>
      </w:r>
      <w:r w:rsidR="08AF5DD7">
        <w:rPr>
          <w:rStyle w:val="LatinChar"/>
          <w:rFonts w:cs="FrankRuehl" w:hint="cs"/>
          <w:sz w:val="28"/>
          <w:szCs w:val="28"/>
          <w:rtl/>
          <w:lang w:val="en-GB"/>
        </w:rPr>
        <w:t>[ו]</w:t>
      </w:r>
      <w:r w:rsidRPr="08A045AD">
        <w:rPr>
          <w:rStyle w:val="LatinChar"/>
          <w:rFonts w:cs="FrankRuehl"/>
          <w:sz w:val="28"/>
          <w:szCs w:val="28"/>
          <w:rtl/>
          <w:lang w:val="en-GB"/>
        </w:rPr>
        <w:t>גזר באותו היום אף על עמו</w:t>
      </w:r>
      <w:r w:rsidR="089C0B24">
        <w:rPr>
          <w:rStyle w:val="LatinChar"/>
          <w:rFonts w:cs="FrankRuehl" w:hint="cs"/>
          <w:sz w:val="28"/>
          <w:szCs w:val="28"/>
          <w:rtl/>
          <w:lang w:val="en-GB"/>
        </w:rPr>
        <w:t>,</w:t>
      </w:r>
      <w:r w:rsidRPr="08A045AD">
        <w:rPr>
          <w:rStyle w:val="LatinChar"/>
          <w:rFonts w:cs="FrankRuehl"/>
          <w:sz w:val="28"/>
          <w:szCs w:val="28"/>
          <w:rtl/>
          <w:lang w:val="en-GB"/>
        </w:rPr>
        <w:t xml:space="preserve"> </w:t>
      </w:r>
      <w:r w:rsidR="089C0B24">
        <w:rPr>
          <w:rStyle w:val="LatinChar"/>
          <w:rFonts w:cs="FrankRuehl" w:hint="cs"/>
          <w:sz w:val="28"/>
          <w:szCs w:val="28"/>
          <w:rtl/>
          <w:lang w:val="en-GB"/>
        </w:rPr>
        <w:t>"</w:t>
      </w:r>
      <w:r w:rsidRPr="08A045AD">
        <w:rPr>
          <w:rStyle w:val="LatinChar"/>
          <w:rFonts w:cs="FrankRuehl"/>
          <w:sz w:val="28"/>
          <w:szCs w:val="28"/>
          <w:rtl/>
          <w:lang w:val="en-GB"/>
        </w:rPr>
        <w:t>כל הבן הילוד היאורה תשליכהו</w:t>
      </w:r>
      <w:r w:rsidR="089C0B24">
        <w:rPr>
          <w:rStyle w:val="LatinChar"/>
          <w:rFonts w:cs="FrankRuehl" w:hint="cs"/>
          <w:sz w:val="28"/>
          <w:szCs w:val="28"/>
          <w:rtl/>
          <w:lang w:val="en-GB"/>
        </w:rPr>
        <w:t>",</w:t>
      </w:r>
      <w:r w:rsidRPr="08A045AD">
        <w:rPr>
          <w:rStyle w:val="LatinChar"/>
          <w:rFonts w:cs="FrankRuehl"/>
          <w:sz w:val="28"/>
          <w:szCs w:val="28"/>
          <w:rtl/>
          <w:lang w:val="en-GB"/>
        </w:rPr>
        <w:t xml:space="preserve"> ולא כתיב </w:t>
      </w:r>
      <w:r w:rsidR="089C0B24">
        <w:rPr>
          <w:rStyle w:val="LatinChar"/>
          <w:rFonts w:cs="FrankRuehl" w:hint="cs"/>
          <w:sz w:val="28"/>
          <w:szCs w:val="28"/>
          <w:rtl/>
          <w:lang w:val="en-GB"/>
        </w:rPr>
        <w:t>'</w:t>
      </w:r>
      <w:r w:rsidRPr="08A045AD">
        <w:rPr>
          <w:rStyle w:val="LatinChar"/>
          <w:rFonts w:cs="FrankRuehl"/>
          <w:sz w:val="28"/>
          <w:szCs w:val="28"/>
          <w:rtl/>
          <w:lang w:val="en-GB"/>
        </w:rPr>
        <w:t>כל הבן הילוד לישראל היאורה תשליכוהו</w:t>
      </w:r>
      <w:r w:rsidR="089C0B24">
        <w:rPr>
          <w:rStyle w:val="LatinChar"/>
          <w:rFonts w:cs="FrankRuehl" w:hint="cs"/>
          <w:sz w:val="28"/>
          <w:szCs w:val="28"/>
          <w:rtl/>
          <w:lang w:val="en-GB"/>
        </w:rPr>
        <w:t>'</w:t>
      </w:r>
      <w:r w:rsidR="089C0B24">
        <w:rPr>
          <w:rStyle w:val="FootnoteReference"/>
          <w:rFonts w:cs="FrankRuehl"/>
          <w:szCs w:val="28"/>
          <w:rtl/>
        </w:rPr>
        <w:footnoteReference w:id="152"/>
      </w:r>
      <w:r w:rsidRPr="08A045AD">
        <w:rPr>
          <w:rStyle w:val="LatinChar"/>
          <w:rFonts w:cs="FrankRuehl"/>
          <w:sz w:val="28"/>
          <w:szCs w:val="28"/>
          <w:rtl/>
          <w:lang w:val="en-GB"/>
        </w:rPr>
        <w:t>. ואם תאמר</w:t>
      </w:r>
      <w:r w:rsidR="08AE1B83">
        <w:rPr>
          <w:rStyle w:val="LatinChar"/>
          <w:rFonts w:cs="FrankRuehl" w:hint="cs"/>
          <w:sz w:val="28"/>
          <w:szCs w:val="28"/>
          <w:rtl/>
          <w:lang w:val="en-GB"/>
        </w:rPr>
        <w:t>,</w:t>
      </w:r>
      <w:r w:rsidRPr="08A045AD">
        <w:rPr>
          <w:rStyle w:val="LatinChar"/>
          <w:rFonts w:cs="FrankRuehl"/>
          <w:sz w:val="28"/>
          <w:szCs w:val="28"/>
          <w:rtl/>
          <w:lang w:val="en-GB"/>
        </w:rPr>
        <w:t xml:space="preserve"> אם ידעו האצטגנינים היום נולד אחד שיהיה</w:t>
      </w:r>
      <w:r w:rsidR="08AF5DD7">
        <w:rPr>
          <w:rStyle w:val="LatinChar"/>
          <w:rFonts w:cs="FrankRuehl" w:hint="cs"/>
          <w:sz w:val="28"/>
          <w:szCs w:val="28"/>
          <w:rtl/>
          <w:lang w:val="en-GB"/>
        </w:rPr>
        <w:t>*</w:t>
      </w:r>
      <w:r w:rsidRPr="08A045AD">
        <w:rPr>
          <w:rStyle w:val="LatinChar"/>
          <w:rFonts w:cs="FrankRuehl"/>
          <w:sz w:val="28"/>
          <w:szCs w:val="28"/>
          <w:rtl/>
          <w:lang w:val="en-GB"/>
        </w:rPr>
        <w:t xml:space="preserve"> מושיע את ישראל</w:t>
      </w:r>
      <w:r w:rsidR="08AE1B83">
        <w:rPr>
          <w:rStyle w:val="LatinChar"/>
          <w:rFonts w:cs="FrankRuehl" w:hint="cs"/>
          <w:sz w:val="28"/>
          <w:szCs w:val="28"/>
          <w:rtl/>
          <w:lang w:val="en-GB"/>
        </w:rPr>
        <w:t>,</w:t>
      </w:r>
      <w:r w:rsidRPr="08A045AD">
        <w:rPr>
          <w:rStyle w:val="LatinChar"/>
          <w:rFonts w:cs="FrankRuehl"/>
          <w:sz w:val="28"/>
          <w:szCs w:val="28"/>
          <w:rtl/>
          <w:lang w:val="en-GB"/>
        </w:rPr>
        <w:t xml:space="preserve"> למה לא ידעו אם הוא ממצרים או מישראל</w:t>
      </w:r>
      <w:r w:rsidR="08AE1B83">
        <w:rPr>
          <w:rStyle w:val="FootnoteReference"/>
          <w:rFonts w:cs="FrankRuehl"/>
          <w:szCs w:val="28"/>
          <w:rtl/>
        </w:rPr>
        <w:footnoteReference w:id="153"/>
      </w:r>
      <w:r w:rsidRPr="08A045AD">
        <w:rPr>
          <w:rStyle w:val="LatinChar"/>
          <w:rFonts w:cs="FrankRuehl"/>
          <w:sz w:val="28"/>
          <w:szCs w:val="28"/>
          <w:rtl/>
          <w:lang w:val="en-GB"/>
        </w:rPr>
        <w:t>. יש לומר</w:t>
      </w:r>
      <w:r w:rsidR="08AE1B83">
        <w:rPr>
          <w:rStyle w:val="LatinChar"/>
          <w:rFonts w:cs="FrankRuehl" w:hint="cs"/>
          <w:sz w:val="28"/>
          <w:szCs w:val="28"/>
          <w:rtl/>
          <w:lang w:val="en-GB"/>
        </w:rPr>
        <w:t>,</w:t>
      </w:r>
      <w:r w:rsidRPr="08A045AD">
        <w:rPr>
          <w:rStyle w:val="LatinChar"/>
          <w:rFonts w:cs="FrankRuehl"/>
          <w:sz w:val="28"/>
          <w:szCs w:val="28"/>
          <w:rtl/>
          <w:lang w:val="en-GB"/>
        </w:rPr>
        <w:t xml:space="preserve"> שאני משה מפני שנקרא בן לבת פרעה שהיתה מצרית</w:t>
      </w:r>
      <w:r w:rsidR="08AE1B83">
        <w:rPr>
          <w:rStyle w:val="LatinChar"/>
          <w:rFonts w:cs="FrankRuehl" w:hint="cs"/>
          <w:sz w:val="28"/>
          <w:szCs w:val="28"/>
          <w:rtl/>
          <w:lang w:val="en-GB"/>
        </w:rPr>
        <w:t>,</w:t>
      </w:r>
      <w:r w:rsidRPr="08A045AD">
        <w:rPr>
          <w:rStyle w:val="LatinChar"/>
          <w:rFonts w:cs="FrankRuehl"/>
          <w:sz w:val="28"/>
          <w:szCs w:val="28"/>
          <w:rtl/>
          <w:lang w:val="en-GB"/>
        </w:rPr>
        <w:t xml:space="preserve"> שנאמר </w:t>
      </w:r>
      <w:r w:rsidRPr="08AE1B83">
        <w:rPr>
          <w:rStyle w:val="LatinChar"/>
          <w:rFonts w:cs="Dbs-Rashi"/>
          <w:szCs w:val="20"/>
          <w:rtl/>
          <w:lang w:val="en-GB"/>
        </w:rPr>
        <w:t>(דה</w:t>
      </w:r>
      <w:r w:rsidR="08AE1B83">
        <w:rPr>
          <w:rStyle w:val="LatinChar"/>
          <w:rFonts w:cs="Dbs-Rashi" w:hint="cs"/>
          <w:szCs w:val="20"/>
          <w:rtl/>
          <w:lang w:val="en-GB"/>
        </w:rPr>
        <w:t>י"א</w:t>
      </w:r>
      <w:r w:rsidRPr="08AE1B83">
        <w:rPr>
          <w:rStyle w:val="LatinChar"/>
          <w:rFonts w:cs="Dbs-Rashi"/>
          <w:szCs w:val="20"/>
          <w:rtl/>
          <w:lang w:val="en-GB"/>
        </w:rPr>
        <w:t xml:space="preserve"> ד</w:t>
      </w:r>
      <w:r w:rsidR="08AE1B83">
        <w:rPr>
          <w:rStyle w:val="LatinChar"/>
          <w:rFonts w:cs="Dbs-Rashi" w:hint="cs"/>
          <w:szCs w:val="20"/>
          <w:rtl/>
          <w:lang w:val="en-GB"/>
        </w:rPr>
        <w:t>, יח</w:t>
      </w:r>
      <w:r w:rsidRPr="08AE1B83">
        <w:rPr>
          <w:rStyle w:val="LatinChar"/>
          <w:rFonts w:cs="Dbs-Rashi"/>
          <w:szCs w:val="20"/>
          <w:rtl/>
          <w:lang w:val="en-GB"/>
        </w:rPr>
        <w:t>)</w:t>
      </w:r>
      <w:r w:rsidRPr="08A045AD">
        <w:rPr>
          <w:rStyle w:val="LatinChar"/>
          <w:rFonts w:cs="FrankRuehl"/>
          <w:sz w:val="28"/>
          <w:szCs w:val="28"/>
          <w:rtl/>
          <w:lang w:val="en-GB"/>
        </w:rPr>
        <w:t xml:space="preserve"> </w:t>
      </w:r>
      <w:r w:rsidR="08AE1B83">
        <w:rPr>
          <w:rStyle w:val="LatinChar"/>
          <w:rFonts w:cs="FrankRuehl" w:hint="cs"/>
          <w:sz w:val="28"/>
          <w:szCs w:val="28"/>
          <w:rtl/>
          <w:lang w:val="en-GB"/>
        </w:rPr>
        <w:t>"</w:t>
      </w:r>
      <w:r w:rsidRPr="08A045AD">
        <w:rPr>
          <w:rStyle w:val="LatinChar"/>
          <w:rFonts w:cs="FrankRuehl"/>
          <w:sz w:val="28"/>
          <w:szCs w:val="28"/>
          <w:rtl/>
          <w:lang w:val="en-GB"/>
        </w:rPr>
        <w:t xml:space="preserve">ואלה בני בתיה בת פרעה </w:t>
      </w:r>
      <w:r w:rsidR="08A8068F">
        <w:rPr>
          <w:rStyle w:val="LatinChar"/>
          <w:rFonts w:cs="FrankRuehl" w:hint="cs"/>
          <w:sz w:val="28"/>
          <w:szCs w:val="28"/>
          <w:rtl/>
          <w:lang w:val="en-GB"/>
        </w:rPr>
        <w:t xml:space="preserve">[ירד] </w:t>
      </w:r>
      <w:r w:rsidRPr="08A045AD">
        <w:rPr>
          <w:rStyle w:val="LatinChar"/>
          <w:rFonts w:cs="FrankRuehl"/>
          <w:sz w:val="28"/>
          <w:szCs w:val="28"/>
          <w:rtl/>
          <w:lang w:val="en-GB"/>
        </w:rPr>
        <w:t>אבי גדור ואבי סוכו</w:t>
      </w:r>
      <w:r w:rsidR="08AE1B83">
        <w:rPr>
          <w:rStyle w:val="LatinChar"/>
          <w:rFonts w:cs="FrankRuehl" w:hint="cs"/>
          <w:sz w:val="28"/>
          <w:szCs w:val="28"/>
          <w:rtl/>
          <w:lang w:val="en-GB"/>
        </w:rPr>
        <w:t>",</w:t>
      </w:r>
      <w:r w:rsidRPr="08A045AD">
        <w:rPr>
          <w:rStyle w:val="LatinChar"/>
          <w:rFonts w:cs="FrankRuehl"/>
          <w:sz w:val="28"/>
          <w:szCs w:val="28"/>
          <w:rtl/>
          <w:lang w:val="en-GB"/>
        </w:rPr>
        <w:t xml:space="preserve"> וזהו משה</w:t>
      </w:r>
      <w:r w:rsidR="08AE1B83">
        <w:rPr>
          <w:rStyle w:val="FootnoteReference"/>
          <w:rFonts w:cs="FrankRuehl"/>
          <w:szCs w:val="28"/>
          <w:rtl/>
        </w:rPr>
        <w:footnoteReference w:id="154"/>
      </w:r>
      <w:r w:rsidR="08AE1B83">
        <w:rPr>
          <w:rStyle w:val="LatinChar"/>
          <w:rFonts w:cs="FrankRuehl" w:hint="cs"/>
          <w:sz w:val="28"/>
          <w:szCs w:val="28"/>
          <w:rtl/>
          <w:lang w:val="en-GB"/>
        </w:rPr>
        <w:t>.</w:t>
      </w:r>
      <w:r w:rsidRPr="08A045AD">
        <w:rPr>
          <w:rStyle w:val="LatinChar"/>
          <w:rFonts w:cs="FrankRuehl"/>
          <w:sz w:val="28"/>
          <w:szCs w:val="28"/>
          <w:rtl/>
          <w:lang w:val="en-GB"/>
        </w:rPr>
        <w:t xml:space="preserve"> ולפיכך לא יכלו לדעת אם מישראל</w:t>
      </w:r>
      <w:r w:rsidR="08411A87">
        <w:rPr>
          <w:rStyle w:val="LatinChar"/>
          <w:rFonts w:cs="FrankRuehl" w:hint="cs"/>
          <w:sz w:val="28"/>
          <w:szCs w:val="28"/>
          <w:rtl/>
          <w:lang w:val="en-GB"/>
        </w:rPr>
        <w:t>,</w:t>
      </w:r>
      <w:r w:rsidRPr="08A045AD">
        <w:rPr>
          <w:rStyle w:val="LatinChar"/>
          <w:rFonts w:cs="FrankRuehl"/>
          <w:sz w:val="28"/>
          <w:szCs w:val="28"/>
          <w:rtl/>
          <w:lang w:val="en-GB"/>
        </w:rPr>
        <w:t xml:space="preserve"> אם ממצרים הוא, שהמגדל יתום בתוך ביתו כא</w:t>
      </w:r>
      <w:r w:rsidR="08411A87">
        <w:rPr>
          <w:rStyle w:val="LatinChar"/>
          <w:rFonts w:cs="FrankRuehl" w:hint="cs"/>
          <w:sz w:val="28"/>
          <w:szCs w:val="28"/>
          <w:rtl/>
          <w:lang w:val="en-GB"/>
        </w:rPr>
        <w:t>י</w:t>
      </w:r>
      <w:r w:rsidRPr="08A045AD">
        <w:rPr>
          <w:rStyle w:val="LatinChar"/>
          <w:rFonts w:cs="FrankRuehl"/>
          <w:sz w:val="28"/>
          <w:szCs w:val="28"/>
          <w:rtl/>
          <w:lang w:val="en-GB"/>
        </w:rPr>
        <w:t>לו ילדו</w:t>
      </w:r>
      <w:r w:rsidR="08411A87">
        <w:rPr>
          <w:rStyle w:val="LatinChar"/>
          <w:rFonts w:cs="FrankRuehl" w:hint="cs"/>
          <w:sz w:val="28"/>
          <w:szCs w:val="28"/>
          <w:rtl/>
          <w:lang w:val="en-GB"/>
        </w:rPr>
        <w:t xml:space="preserve"> </w:t>
      </w:r>
      <w:r w:rsidR="08411A87" w:rsidRPr="08411A87">
        <w:rPr>
          <w:rStyle w:val="LatinChar"/>
          <w:rFonts w:cs="Dbs-Rashi" w:hint="cs"/>
          <w:szCs w:val="20"/>
          <w:rtl/>
          <w:lang w:val="en-GB"/>
        </w:rPr>
        <w:t>(מגילה יג.)</w:t>
      </w:r>
      <w:r w:rsidRPr="08A045AD">
        <w:rPr>
          <w:rStyle w:val="LatinChar"/>
          <w:rFonts w:cs="FrankRuehl"/>
          <w:sz w:val="28"/>
          <w:szCs w:val="28"/>
          <w:rtl/>
          <w:lang w:val="en-GB"/>
        </w:rPr>
        <w:t>, ולפיכך לא היו יודעים אם מישראל</w:t>
      </w:r>
      <w:r w:rsidR="08411A87">
        <w:rPr>
          <w:rStyle w:val="LatinChar"/>
          <w:rFonts w:cs="FrankRuehl" w:hint="cs"/>
          <w:sz w:val="28"/>
          <w:szCs w:val="28"/>
          <w:rtl/>
          <w:lang w:val="en-GB"/>
        </w:rPr>
        <w:t>,</w:t>
      </w:r>
      <w:r w:rsidRPr="08A045AD">
        <w:rPr>
          <w:rStyle w:val="LatinChar"/>
          <w:rFonts w:cs="FrankRuehl"/>
          <w:sz w:val="28"/>
          <w:szCs w:val="28"/>
          <w:rtl/>
          <w:lang w:val="en-GB"/>
        </w:rPr>
        <w:t xml:space="preserve"> אם ממצרים הוא</w:t>
      </w:r>
      <w:r w:rsidR="08411A87">
        <w:rPr>
          <w:rStyle w:val="FootnoteReference"/>
          <w:rFonts w:cs="FrankRuehl"/>
          <w:szCs w:val="28"/>
          <w:rtl/>
        </w:rPr>
        <w:footnoteReference w:id="155"/>
      </w:r>
      <w:r w:rsidRPr="08A045AD">
        <w:rPr>
          <w:rStyle w:val="LatinChar"/>
          <w:rFonts w:cs="FrankRuehl"/>
          <w:sz w:val="28"/>
          <w:szCs w:val="28"/>
          <w:rtl/>
          <w:lang w:val="en-GB"/>
        </w:rPr>
        <w:t xml:space="preserve">. </w:t>
      </w:r>
    </w:p>
    <w:p w:rsidR="08BF1F68" w:rsidRPr="08BF1F68" w:rsidRDefault="0823729B" w:rsidP="08BF1F68">
      <w:pPr>
        <w:jc w:val="both"/>
        <w:rPr>
          <w:rStyle w:val="LatinChar"/>
          <w:rFonts w:cs="FrankRuehl"/>
          <w:sz w:val="28"/>
          <w:szCs w:val="28"/>
          <w:rtl/>
          <w:lang w:val="en-GB"/>
        </w:rPr>
      </w:pPr>
      <w:r w:rsidRPr="0823729B">
        <w:rPr>
          <w:rStyle w:val="LatinChar"/>
          <w:rtl/>
        </w:rPr>
        <w:t>#</w:t>
      </w:r>
      <w:r w:rsidR="08A045AD" w:rsidRPr="0823729B">
        <w:rPr>
          <w:rStyle w:val="Title1"/>
          <w:rtl/>
        </w:rPr>
        <w:t>ועוד</w:t>
      </w:r>
      <w:r w:rsidRPr="0823729B">
        <w:rPr>
          <w:rStyle w:val="LatinChar"/>
          <w:rtl/>
        </w:rPr>
        <w:t>=</w:t>
      </w:r>
      <w:r w:rsidR="08A8068F">
        <w:rPr>
          <w:rStyle w:val="LatinChar"/>
          <w:rFonts w:cs="FrankRuehl" w:hint="cs"/>
          <w:sz w:val="28"/>
          <w:szCs w:val="28"/>
          <w:rtl/>
          <w:lang w:val="en-GB"/>
        </w:rPr>
        <w:t>,</w:t>
      </w:r>
      <w:r w:rsidR="08A045AD" w:rsidRPr="08A045AD">
        <w:rPr>
          <w:rStyle w:val="LatinChar"/>
          <w:rFonts w:cs="FrankRuehl"/>
          <w:sz w:val="28"/>
          <w:szCs w:val="28"/>
          <w:rtl/>
          <w:lang w:val="en-GB"/>
        </w:rPr>
        <w:t xml:space="preserve"> כאשר תדע מדריגת משה רבינו עליו השלום במה שהיה נבדל מכלל ישראל במעלה שלו</w:t>
      </w:r>
      <w:r w:rsidR="08246B60">
        <w:rPr>
          <w:rStyle w:val="FootnoteReference"/>
          <w:rFonts w:cs="FrankRuehl"/>
          <w:szCs w:val="28"/>
          <w:rtl/>
        </w:rPr>
        <w:footnoteReference w:id="156"/>
      </w:r>
      <w:r>
        <w:rPr>
          <w:rStyle w:val="LatinChar"/>
          <w:rFonts w:cs="FrankRuehl" w:hint="cs"/>
          <w:sz w:val="28"/>
          <w:szCs w:val="28"/>
          <w:rtl/>
          <w:lang w:val="en-GB"/>
        </w:rPr>
        <w:t>,</w:t>
      </w:r>
      <w:r w:rsidR="08A045AD" w:rsidRPr="08A045AD">
        <w:rPr>
          <w:rStyle w:val="LatinChar"/>
          <w:rFonts w:cs="FrankRuehl"/>
          <w:sz w:val="28"/>
          <w:szCs w:val="28"/>
          <w:rtl/>
          <w:lang w:val="en-GB"/>
        </w:rPr>
        <w:t xml:space="preserve"> ולא נשתתף עם שאר ישראל במעלתם</w:t>
      </w:r>
      <w:r w:rsidR="088B197A">
        <w:rPr>
          <w:rStyle w:val="FootnoteReference"/>
          <w:rFonts w:cs="FrankRuehl"/>
          <w:szCs w:val="28"/>
          <w:rtl/>
        </w:rPr>
        <w:footnoteReference w:id="157"/>
      </w:r>
      <w:r w:rsidR="08A045AD" w:rsidRPr="08A045AD">
        <w:rPr>
          <w:rStyle w:val="LatinChar"/>
          <w:rFonts w:cs="FrankRuehl"/>
          <w:sz w:val="28"/>
          <w:szCs w:val="28"/>
          <w:rtl/>
          <w:lang w:val="en-GB"/>
        </w:rPr>
        <w:t>, לא היו יכולים לדעת אם מישראל</w:t>
      </w:r>
      <w:r>
        <w:rPr>
          <w:rStyle w:val="LatinChar"/>
          <w:rFonts w:cs="FrankRuehl" w:hint="cs"/>
          <w:sz w:val="28"/>
          <w:szCs w:val="28"/>
          <w:rtl/>
          <w:lang w:val="en-GB"/>
        </w:rPr>
        <w:t>,</w:t>
      </w:r>
      <w:r w:rsidR="08A045AD" w:rsidRPr="08A045AD">
        <w:rPr>
          <w:rStyle w:val="LatinChar"/>
          <w:rFonts w:cs="FrankRuehl"/>
          <w:sz w:val="28"/>
          <w:szCs w:val="28"/>
          <w:rtl/>
          <w:lang w:val="en-GB"/>
        </w:rPr>
        <w:t xml:space="preserve"> אם מאומות</w:t>
      </w:r>
      <w:r w:rsidR="08382A0C">
        <w:rPr>
          <w:rStyle w:val="FootnoteReference"/>
          <w:rFonts w:cs="FrankRuehl"/>
          <w:szCs w:val="28"/>
          <w:rtl/>
        </w:rPr>
        <w:footnoteReference w:id="158"/>
      </w:r>
      <w:r>
        <w:rPr>
          <w:rStyle w:val="LatinChar"/>
          <w:rFonts w:cs="FrankRuehl" w:hint="cs"/>
          <w:sz w:val="28"/>
          <w:szCs w:val="28"/>
          <w:rtl/>
          <w:lang w:val="en-GB"/>
        </w:rPr>
        <w:t>.</w:t>
      </w:r>
      <w:r w:rsidR="08A045AD" w:rsidRPr="08A045AD">
        <w:rPr>
          <w:rStyle w:val="LatinChar"/>
          <w:rFonts w:cs="FrankRuehl"/>
          <w:sz w:val="28"/>
          <w:szCs w:val="28"/>
          <w:rtl/>
          <w:lang w:val="en-GB"/>
        </w:rPr>
        <w:t xml:space="preserve"> כי לפי מדריגת מעלתו לא היה לו צירוף ושיתוף עם שאר ישראל, והבן זה היטב</w:t>
      </w:r>
      <w:r w:rsidR="08A12721">
        <w:rPr>
          <w:rStyle w:val="FootnoteReference"/>
          <w:rFonts w:cs="FrankRuehl"/>
          <w:szCs w:val="28"/>
          <w:rtl/>
        </w:rPr>
        <w:footnoteReference w:id="159"/>
      </w:r>
      <w:r w:rsidR="08A045AD" w:rsidRPr="08A045AD">
        <w:rPr>
          <w:rStyle w:val="LatinChar"/>
          <w:rFonts w:cs="FrankRuehl"/>
          <w:sz w:val="28"/>
          <w:szCs w:val="28"/>
          <w:rtl/>
          <w:lang w:val="en-GB"/>
        </w:rPr>
        <w:t>.</w:t>
      </w:r>
      <w:r w:rsidR="08BF1F68">
        <w:rPr>
          <w:rStyle w:val="LatinChar"/>
          <w:rFonts w:cs="FrankRuehl" w:hint="cs"/>
          <w:sz w:val="28"/>
          <w:szCs w:val="28"/>
          <w:rtl/>
          <w:lang w:val="en-GB"/>
        </w:rPr>
        <w:t xml:space="preserve"> </w:t>
      </w:r>
    </w:p>
    <w:p w:rsidR="082920F7" w:rsidRPr="08BF1F68" w:rsidRDefault="08BF1F68" w:rsidP="083D15F1">
      <w:pPr>
        <w:jc w:val="both"/>
        <w:rPr>
          <w:rStyle w:val="LatinChar"/>
          <w:rFonts w:cs="FrankRuehl" w:hint="cs"/>
          <w:sz w:val="28"/>
          <w:szCs w:val="28"/>
          <w:rtl/>
          <w:lang w:val="en-GB"/>
        </w:rPr>
      </w:pPr>
      <w:r w:rsidRPr="08BF1F68">
        <w:rPr>
          <w:rStyle w:val="LatinChar"/>
          <w:rtl/>
        </w:rPr>
        <w:t>#</w:t>
      </w:r>
      <w:r w:rsidRPr="08BF1F68">
        <w:rPr>
          <w:rStyle w:val="Title1"/>
          <w:rtl/>
          <w:lang w:val="en-GB"/>
        </w:rPr>
        <w:t>ואמר</w:t>
      </w:r>
      <w:r w:rsidRPr="08BF1F68">
        <w:rPr>
          <w:rStyle w:val="LatinChar"/>
          <w:rtl/>
        </w:rPr>
        <w:t>=</w:t>
      </w:r>
      <w:r w:rsidRPr="08BF1F68">
        <w:rPr>
          <w:rStyle w:val="LatinChar"/>
          <w:rFonts w:cs="FrankRuehl"/>
          <w:sz w:val="28"/>
          <w:szCs w:val="28"/>
          <w:rtl/>
          <w:lang w:val="en-GB"/>
        </w:rPr>
        <w:t xml:space="preserve"> רבי יוסי בר חנינא</w:t>
      </w:r>
      <w:r>
        <w:rPr>
          <w:rStyle w:val="LatinChar"/>
          <w:rFonts w:cs="FrankRuehl" w:hint="cs"/>
          <w:sz w:val="28"/>
          <w:szCs w:val="28"/>
          <w:rtl/>
          <w:lang w:val="en-GB"/>
        </w:rPr>
        <w:t xml:space="preserve"> </w:t>
      </w:r>
      <w:r w:rsidRPr="08BF1F68">
        <w:rPr>
          <w:rStyle w:val="LatinChar"/>
          <w:rFonts w:cs="Dbs-Rashi" w:hint="cs"/>
          <w:szCs w:val="20"/>
          <w:rtl/>
          <w:lang w:val="en-GB"/>
        </w:rPr>
        <w:t>(סוטה יב.)</w:t>
      </w:r>
      <w:r>
        <w:rPr>
          <w:rStyle w:val="LatinChar"/>
          <w:rFonts w:cs="FrankRuehl" w:hint="cs"/>
          <w:sz w:val="28"/>
          <w:szCs w:val="28"/>
          <w:rtl/>
          <w:lang w:val="en-GB"/>
        </w:rPr>
        <w:t>,</w:t>
      </w:r>
      <w:r w:rsidRPr="08BF1F68">
        <w:rPr>
          <w:rStyle w:val="LatinChar"/>
          <w:rFonts w:cs="FrankRuehl"/>
          <w:sz w:val="28"/>
          <w:szCs w:val="28"/>
          <w:rtl/>
          <w:lang w:val="en-GB"/>
        </w:rPr>
        <w:t xml:space="preserve"> שלש גזירות גזר</w:t>
      </w:r>
      <w:r w:rsidR="082415CB">
        <w:rPr>
          <w:rStyle w:val="LatinChar"/>
          <w:rFonts w:cs="FrankRuehl" w:hint="cs"/>
          <w:sz w:val="28"/>
          <w:szCs w:val="28"/>
          <w:rtl/>
          <w:lang w:val="en-GB"/>
        </w:rPr>
        <w:t>;</w:t>
      </w:r>
      <w:r w:rsidRPr="08BF1F68">
        <w:rPr>
          <w:rStyle w:val="LatinChar"/>
          <w:rFonts w:cs="FrankRuehl"/>
          <w:sz w:val="28"/>
          <w:szCs w:val="28"/>
          <w:rtl/>
          <w:lang w:val="en-GB"/>
        </w:rPr>
        <w:t xml:space="preserve"> בתחלה גזר</w:t>
      </w:r>
      <w:r w:rsidR="082415CB">
        <w:rPr>
          <w:rStyle w:val="FootnoteReference"/>
          <w:rFonts w:cs="FrankRuehl"/>
          <w:szCs w:val="28"/>
          <w:rtl/>
        </w:rPr>
        <w:footnoteReference w:id="160"/>
      </w:r>
      <w:r w:rsidRPr="08BF1F68">
        <w:rPr>
          <w:rStyle w:val="LatinChar"/>
          <w:rFonts w:cs="FrankRuehl"/>
          <w:sz w:val="28"/>
          <w:szCs w:val="28"/>
          <w:rtl/>
          <w:lang w:val="en-GB"/>
        </w:rPr>
        <w:t xml:space="preserve"> </w:t>
      </w:r>
      <w:r w:rsidR="082415CB" w:rsidRPr="082415CB">
        <w:rPr>
          <w:rStyle w:val="LatinChar"/>
          <w:rFonts w:cs="Dbs-Rashi" w:hint="cs"/>
          <w:szCs w:val="20"/>
          <w:rtl/>
          <w:lang w:val="en-GB"/>
        </w:rPr>
        <w:t xml:space="preserve">(שמות א, </w:t>
      </w:r>
      <w:r w:rsidR="082415CB">
        <w:rPr>
          <w:rStyle w:val="LatinChar"/>
          <w:rFonts w:cs="Dbs-Rashi" w:hint="cs"/>
          <w:szCs w:val="20"/>
          <w:rtl/>
          <w:lang w:val="en-GB"/>
        </w:rPr>
        <w:t>טז</w:t>
      </w:r>
      <w:r w:rsidR="082415CB" w:rsidRPr="082415CB">
        <w:rPr>
          <w:rStyle w:val="LatinChar"/>
          <w:rFonts w:cs="Dbs-Rashi" w:hint="cs"/>
          <w:szCs w:val="20"/>
          <w:rtl/>
          <w:lang w:val="en-GB"/>
        </w:rPr>
        <w:t>)</w:t>
      </w:r>
      <w:r w:rsidR="082415CB">
        <w:rPr>
          <w:rStyle w:val="LatinChar"/>
          <w:rFonts w:cs="FrankRuehl" w:hint="cs"/>
          <w:sz w:val="28"/>
          <w:szCs w:val="28"/>
          <w:rtl/>
          <w:lang w:val="en-GB"/>
        </w:rPr>
        <w:t xml:space="preserve"> "</w:t>
      </w:r>
      <w:r w:rsidRPr="08BF1F68">
        <w:rPr>
          <w:rStyle w:val="LatinChar"/>
          <w:rFonts w:cs="FrankRuehl"/>
          <w:sz w:val="28"/>
          <w:szCs w:val="28"/>
          <w:rtl/>
          <w:lang w:val="en-GB"/>
        </w:rPr>
        <w:t>אם בן הוא והמיתן אותו</w:t>
      </w:r>
      <w:r w:rsidR="082415CB">
        <w:rPr>
          <w:rStyle w:val="LatinChar"/>
          <w:rFonts w:cs="FrankRuehl" w:hint="cs"/>
          <w:sz w:val="28"/>
          <w:szCs w:val="28"/>
          <w:rtl/>
          <w:lang w:val="en-GB"/>
        </w:rPr>
        <w:t>".</w:t>
      </w:r>
      <w:r w:rsidRPr="08BF1F68">
        <w:rPr>
          <w:rStyle w:val="LatinChar"/>
          <w:rFonts w:cs="FrankRuehl"/>
          <w:sz w:val="28"/>
          <w:szCs w:val="28"/>
          <w:rtl/>
          <w:lang w:val="en-GB"/>
        </w:rPr>
        <w:t xml:space="preserve"> ואחר כך גזר </w:t>
      </w:r>
      <w:r w:rsidR="082415CB" w:rsidRPr="082415CB">
        <w:rPr>
          <w:rStyle w:val="LatinChar"/>
          <w:rFonts w:cs="Dbs-Rashi" w:hint="cs"/>
          <w:szCs w:val="20"/>
          <w:rtl/>
          <w:lang w:val="en-GB"/>
        </w:rPr>
        <w:t>(שם פסוק כב)</w:t>
      </w:r>
      <w:r w:rsidR="082415CB">
        <w:rPr>
          <w:rStyle w:val="LatinChar"/>
          <w:rFonts w:cs="FrankRuehl" w:hint="cs"/>
          <w:sz w:val="28"/>
          <w:szCs w:val="28"/>
          <w:rtl/>
          <w:lang w:val="en-GB"/>
        </w:rPr>
        <w:t xml:space="preserve"> "</w:t>
      </w:r>
      <w:r w:rsidRPr="08BF1F68">
        <w:rPr>
          <w:rStyle w:val="LatinChar"/>
          <w:rFonts w:cs="FrankRuehl"/>
          <w:sz w:val="28"/>
          <w:szCs w:val="28"/>
          <w:rtl/>
          <w:lang w:val="en-GB"/>
        </w:rPr>
        <w:t>כל הבן הילוד היאורה תשליכוהו</w:t>
      </w:r>
      <w:r w:rsidR="082415CB">
        <w:rPr>
          <w:rStyle w:val="LatinChar"/>
          <w:rFonts w:cs="FrankRuehl" w:hint="cs"/>
          <w:sz w:val="28"/>
          <w:szCs w:val="28"/>
          <w:rtl/>
          <w:lang w:val="en-GB"/>
        </w:rPr>
        <w:t>".</w:t>
      </w:r>
      <w:r w:rsidRPr="08BF1F68">
        <w:rPr>
          <w:rStyle w:val="LatinChar"/>
          <w:rFonts w:cs="FrankRuehl"/>
          <w:sz w:val="28"/>
          <w:szCs w:val="28"/>
          <w:rtl/>
          <w:lang w:val="en-GB"/>
        </w:rPr>
        <w:t xml:space="preserve"> ולבסוף גזר גם על עמו. ומה שאמר </w:t>
      </w:r>
      <w:r w:rsidR="089942DA">
        <w:rPr>
          <w:rStyle w:val="LatinChar"/>
          <w:rFonts w:cs="FrankRuehl" w:hint="cs"/>
          <w:sz w:val="28"/>
          <w:szCs w:val="28"/>
          <w:rtl/>
          <w:lang w:val="en-GB"/>
        </w:rPr>
        <w:t>"</w:t>
      </w:r>
      <w:r w:rsidRPr="08BF1F68">
        <w:rPr>
          <w:rStyle w:val="LatinChar"/>
          <w:rFonts w:cs="FrankRuehl"/>
          <w:sz w:val="28"/>
          <w:szCs w:val="28"/>
          <w:rtl/>
          <w:lang w:val="en-GB"/>
        </w:rPr>
        <w:t>שלש גזירות</w:t>
      </w:r>
      <w:r w:rsidR="089942DA">
        <w:rPr>
          <w:rStyle w:val="LatinChar"/>
          <w:rFonts w:cs="FrankRuehl" w:hint="cs"/>
          <w:sz w:val="28"/>
          <w:szCs w:val="28"/>
          <w:rtl/>
          <w:lang w:val="en-GB"/>
        </w:rPr>
        <w:t>"</w:t>
      </w:r>
      <w:r w:rsidR="089942DA">
        <w:rPr>
          <w:rStyle w:val="FootnoteReference"/>
          <w:rFonts w:cs="FrankRuehl"/>
          <w:szCs w:val="28"/>
          <w:rtl/>
        </w:rPr>
        <w:footnoteReference w:id="161"/>
      </w:r>
      <w:r w:rsidRPr="08BF1F68">
        <w:rPr>
          <w:rStyle w:val="LatinChar"/>
          <w:rFonts w:cs="FrankRuehl"/>
          <w:sz w:val="28"/>
          <w:szCs w:val="28"/>
          <w:rtl/>
          <w:lang w:val="en-GB"/>
        </w:rPr>
        <w:t>, והיה פרעה</w:t>
      </w:r>
      <w:r w:rsidR="08D4127B">
        <w:rPr>
          <w:rStyle w:val="FootnoteReference"/>
          <w:rFonts w:cs="FrankRuehl"/>
          <w:szCs w:val="28"/>
          <w:rtl/>
        </w:rPr>
        <w:footnoteReference w:id="162"/>
      </w:r>
      <w:r w:rsidRPr="08BF1F68">
        <w:rPr>
          <w:rStyle w:val="LatinChar"/>
          <w:rFonts w:cs="FrankRuehl"/>
          <w:sz w:val="28"/>
          <w:szCs w:val="28"/>
          <w:rtl/>
          <w:lang w:val="en-GB"/>
        </w:rPr>
        <w:t xml:space="preserve"> תמיד מוסיף בגזירות</w:t>
      </w:r>
      <w:r w:rsidR="084B56B3">
        <w:rPr>
          <w:rStyle w:val="FootnoteReference"/>
          <w:rFonts w:cs="FrankRuehl"/>
          <w:szCs w:val="28"/>
          <w:rtl/>
        </w:rPr>
        <w:footnoteReference w:id="163"/>
      </w:r>
      <w:r w:rsidR="084B56B3">
        <w:rPr>
          <w:rStyle w:val="LatinChar"/>
          <w:rFonts w:cs="FrankRuehl" w:hint="cs"/>
          <w:sz w:val="28"/>
          <w:szCs w:val="28"/>
          <w:rtl/>
          <w:lang w:val="en-GB"/>
        </w:rPr>
        <w:t>,</w:t>
      </w:r>
      <w:r w:rsidRPr="08BF1F68">
        <w:rPr>
          <w:rStyle w:val="LatinChar"/>
          <w:rFonts w:cs="FrankRuehl"/>
          <w:sz w:val="28"/>
          <w:szCs w:val="28"/>
          <w:rtl/>
          <w:lang w:val="en-GB"/>
        </w:rPr>
        <w:t xml:space="preserve"> עד שהיה גוזר על עמו גם כן</w:t>
      </w:r>
      <w:r w:rsidR="08D4127B">
        <w:rPr>
          <w:rStyle w:val="FootnoteReference"/>
          <w:rFonts w:cs="FrankRuehl"/>
          <w:szCs w:val="28"/>
          <w:rtl/>
        </w:rPr>
        <w:footnoteReference w:id="164"/>
      </w:r>
      <w:r w:rsidR="084B56B3">
        <w:rPr>
          <w:rStyle w:val="LatinChar"/>
          <w:rFonts w:cs="FrankRuehl" w:hint="cs"/>
          <w:sz w:val="28"/>
          <w:szCs w:val="28"/>
          <w:rtl/>
          <w:lang w:val="en-GB"/>
        </w:rPr>
        <w:t>.</w:t>
      </w:r>
      <w:r w:rsidRPr="08BF1F68">
        <w:rPr>
          <w:rStyle w:val="LatinChar"/>
          <w:rFonts w:cs="FrankRuehl"/>
          <w:sz w:val="28"/>
          <w:szCs w:val="28"/>
          <w:rtl/>
          <w:lang w:val="en-GB"/>
        </w:rPr>
        <w:t xml:space="preserve"> והיו מצרים כל כך שונאים את</w:t>
      </w:r>
      <w:r w:rsidR="081D09AD">
        <w:rPr>
          <w:rStyle w:val="LatinChar"/>
          <w:rFonts w:cs="FrankRuehl" w:hint="cs"/>
          <w:sz w:val="28"/>
          <w:szCs w:val="28"/>
          <w:rtl/>
          <w:lang w:val="en-GB"/>
        </w:rPr>
        <w:t>*</w:t>
      </w:r>
      <w:r w:rsidRPr="08BF1F68">
        <w:rPr>
          <w:rStyle w:val="LatinChar"/>
          <w:rFonts w:cs="FrankRuehl"/>
          <w:sz w:val="28"/>
          <w:szCs w:val="28"/>
          <w:rtl/>
          <w:lang w:val="en-GB"/>
        </w:rPr>
        <w:t xml:space="preserve"> ישראל, עד שהמיתו את הזכרים הנולדים למצרים, בשביל שראו באצטגנינות כי היום נולד המושיע</w:t>
      </w:r>
      <w:r w:rsidR="08637C0A">
        <w:rPr>
          <w:rStyle w:val="FootnoteReference"/>
          <w:rFonts w:cs="FrankRuehl"/>
          <w:szCs w:val="28"/>
          <w:rtl/>
        </w:rPr>
        <w:footnoteReference w:id="165"/>
      </w:r>
      <w:r w:rsidR="08637C0A">
        <w:rPr>
          <w:rStyle w:val="LatinChar"/>
          <w:rFonts w:cs="FrankRuehl" w:hint="cs"/>
          <w:sz w:val="28"/>
          <w:szCs w:val="28"/>
          <w:rtl/>
          <w:lang w:val="en-GB"/>
        </w:rPr>
        <w:t>.</w:t>
      </w:r>
      <w:r w:rsidRPr="08BF1F68">
        <w:rPr>
          <w:rStyle w:val="LatinChar"/>
          <w:rFonts w:cs="FrankRuehl"/>
          <w:sz w:val="28"/>
          <w:szCs w:val="28"/>
          <w:rtl/>
          <w:lang w:val="en-GB"/>
        </w:rPr>
        <w:t xml:space="preserve"> ואף על גב שעל ישראל לא הוסיף בגזירה כלל</w:t>
      </w:r>
      <w:r w:rsidR="08637C0A">
        <w:rPr>
          <w:rStyle w:val="FootnoteReference"/>
          <w:rFonts w:cs="FrankRuehl"/>
          <w:szCs w:val="28"/>
          <w:rtl/>
        </w:rPr>
        <w:footnoteReference w:id="166"/>
      </w:r>
      <w:r w:rsidRPr="08BF1F68">
        <w:rPr>
          <w:rStyle w:val="LatinChar"/>
          <w:rFonts w:cs="FrankRuehl"/>
          <w:sz w:val="28"/>
          <w:szCs w:val="28"/>
          <w:rtl/>
          <w:lang w:val="en-GB"/>
        </w:rPr>
        <w:t>, מכל מקום תראה שהיה פרעה מתחזק בגזירה</w:t>
      </w:r>
      <w:r w:rsidR="08D4127B">
        <w:rPr>
          <w:rStyle w:val="LatinChar"/>
          <w:rFonts w:cs="FrankRuehl" w:hint="cs"/>
          <w:sz w:val="28"/>
          <w:szCs w:val="28"/>
          <w:rtl/>
          <w:lang w:val="en-GB"/>
        </w:rPr>
        <w:t>,</w:t>
      </w:r>
      <w:r w:rsidRPr="08BF1F68">
        <w:rPr>
          <w:rStyle w:val="LatinChar"/>
          <w:rFonts w:cs="FrankRuehl"/>
          <w:sz w:val="28"/>
          <w:szCs w:val="28"/>
          <w:rtl/>
          <w:lang w:val="en-GB"/>
        </w:rPr>
        <w:t xml:space="preserve"> וזה יותר התחזקות בגזירה עד שאף על עמו גזר בשביל ישראל</w:t>
      </w:r>
      <w:r w:rsidR="08AE50D9">
        <w:rPr>
          <w:rStyle w:val="FootnoteReference"/>
          <w:rFonts w:cs="FrankRuehl"/>
          <w:szCs w:val="28"/>
          <w:rtl/>
        </w:rPr>
        <w:footnoteReference w:id="167"/>
      </w:r>
      <w:r w:rsidR="08D4127B">
        <w:rPr>
          <w:rStyle w:val="LatinChar"/>
          <w:rFonts w:cs="FrankRuehl" w:hint="cs"/>
          <w:sz w:val="28"/>
          <w:szCs w:val="28"/>
          <w:rtl/>
          <w:lang w:val="en-GB"/>
        </w:rPr>
        <w:t>.</w:t>
      </w:r>
      <w:r w:rsidRPr="08BF1F68">
        <w:rPr>
          <w:rStyle w:val="LatinChar"/>
          <w:rFonts w:cs="FrankRuehl"/>
          <w:sz w:val="28"/>
          <w:szCs w:val="28"/>
          <w:rtl/>
          <w:lang w:val="en-GB"/>
        </w:rPr>
        <w:t xml:space="preserve"> ובמה שהתחזק שלש פעמים תראה מזה גודל התחזקות, כי דבר המשל</w:t>
      </w:r>
      <w:r w:rsidR="08AA2286">
        <w:rPr>
          <w:rStyle w:val="LatinChar"/>
          <w:rFonts w:cs="FrankRuehl" w:hint="cs"/>
          <w:sz w:val="28"/>
          <w:szCs w:val="28"/>
          <w:rtl/>
          <w:lang w:val="en-GB"/>
        </w:rPr>
        <w:t>ו</w:t>
      </w:r>
      <w:r w:rsidRPr="08BF1F68">
        <w:rPr>
          <w:rStyle w:val="LatinChar"/>
          <w:rFonts w:cs="FrankRuehl"/>
          <w:sz w:val="28"/>
          <w:szCs w:val="28"/>
          <w:rtl/>
          <w:lang w:val="en-GB"/>
        </w:rPr>
        <w:t>ש</w:t>
      </w:r>
      <w:r w:rsidR="083D15F1">
        <w:rPr>
          <w:rStyle w:val="LatinChar"/>
          <w:rFonts w:cs="FrankRuehl" w:hint="cs"/>
          <w:sz w:val="28"/>
          <w:szCs w:val="28"/>
          <w:rtl/>
          <w:lang w:val="en-GB"/>
        </w:rPr>
        <w:t>*</w:t>
      </w:r>
      <w:r w:rsidRPr="08BF1F68">
        <w:rPr>
          <w:rStyle w:val="LatinChar"/>
          <w:rFonts w:cs="FrankRuehl"/>
          <w:sz w:val="28"/>
          <w:szCs w:val="28"/>
          <w:rtl/>
          <w:lang w:val="en-GB"/>
        </w:rPr>
        <w:t xml:space="preserve"> חזק מאוד</w:t>
      </w:r>
      <w:r w:rsidR="080F44A0">
        <w:rPr>
          <w:rStyle w:val="FootnoteReference"/>
          <w:rFonts w:cs="FrankRuehl"/>
          <w:szCs w:val="28"/>
          <w:rtl/>
        </w:rPr>
        <w:footnoteReference w:id="168"/>
      </w:r>
      <w:r w:rsidR="080F44A0">
        <w:rPr>
          <w:rStyle w:val="LatinChar"/>
          <w:rFonts w:cs="FrankRuehl" w:hint="cs"/>
          <w:sz w:val="28"/>
          <w:szCs w:val="28"/>
          <w:rtl/>
          <w:lang w:val="en-GB"/>
        </w:rPr>
        <w:t>.</w:t>
      </w:r>
      <w:r w:rsidRPr="08BF1F68">
        <w:rPr>
          <w:rStyle w:val="LatinChar"/>
          <w:rFonts w:cs="FrankRuehl"/>
          <w:sz w:val="28"/>
          <w:szCs w:val="28"/>
          <w:rtl/>
          <w:lang w:val="en-GB"/>
        </w:rPr>
        <w:t xml:space="preserve"> והיה צריך להיות גזירה זאת של בנים דוקא משולשת, וכבר נתבאר ז</w:t>
      </w:r>
      <w:r w:rsidR="083D15F1">
        <w:rPr>
          <w:rStyle w:val="LatinChar"/>
          <w:rFonts w:cs="FrankRuehl" w:hint="cs"/>
          <w:sz w:val="28"/>
          <w:szCs w:val="28"/>
          <w:rtl/>
          <w:lang w:val="en-GB"/>
        </w:rPr>
        <w:t>ה*</w:t>
      </w:r>
      <w:r w:rsidRPr="08BF1F68">
        <w:rPr>
          <w:rStyle w:val="LatinChar"/>
          <w:rFonts w:cs="FrankRuehl"/>
          <w:sz w:val="28"/>
          <w:szCs w:val="28"/>
          <w:rtl/>
          <w:lang w:val="en-GB"/>
        </w:rPr>
        <w:t xml:space="preserve"> למעלה</w:t>
      </w:r>
      <w:r w:rsidR="08FF1F02">
        <w:rPr>
          <w:rStyle w:val="FootnoteReference"/>
          <w:rFonts w:cs="FrankRuehl"/>
          <w:szCs w:val="28"/>
          <w:rtl/>
        </w:rPr>
        <w:footnoteReference w:id="169"/>
      </w:r>
      <w:r w:rsidR="08FF1F02">
        <w:rPr>
          <w:rStyle w:val="LatinChar"/>
          <w:rFonts w:cs="FrankRuehl" w:hint="cs"/>
          <w:sz w:val="28"/>
          <w:szCs w:val="28"/>
          <w:rtl/>
          <w:lang w:val="en-GB"/>
        </w:rPr>
        <w:t>.</w:t>
      </w:r>
    </w:p>
    <w:sectPr w:rsidR="082920F7" w:rsidRPr="08BF1F68"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4B4E13" w:rsidRDefault="084B4E13">
      <w:r>
        <w:separator/>
      </w:r>
    </w:p>
  </w:endnote>
  <w:endnote w:type="continuationSeparator" w:id="0">
    <w:p w:rsidR="084B4E13" w:rsidRDefault="084B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B4E13" w:rsidRDefault="084B4E13">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4B4E13" w:rsidRDefault="084B4E13">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B4E13" w:rsidRPr="084B7A99" w:rsidRDefault="084B4E13">
    <w:pPr>
      <w:pStyle w:val="Footer"/>
      <w:framePr w:wrap="around" w:vAnchor="text" w:hAnchor="margin" w:y="1"/>
      <w:rPr>
        <w:rStyle w:val="PageNumber"/>
        <w:rFonts w:hint="cs"/>
        <w:rtl/>
        <w:lang w:val="en-US"/>
      </w:rPr>
    </w:pPr>
  </w:p>
  <w:p w:rsidR="084B4E13" w:rsidRPr="0822786C" w:rsidRDefault="084B4E13" w:rsidP="08333FBB">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1D47E3">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4B4E13" w:rsidRDefault="084B4E13">
      <w:r>
        <w:separator/>
      </w:r>
    </w:p>
  </w:footnote>
  <w:footnote w:type="continuationSeparator" w:id="0">
    <w:p w:rsidR="084B4E13" w:rsidRDefault="084B4E13">
      <w:r>
        <w:continuationSeparator/>
      </w:r>
    </w:p>
  </w:footnote>
  <w:footnote w:type="continuationNotice" w:id="1">
    <w:p w:rsidR="084B4E13" w:rsidRDefault="084B4E13">
      <w:pPr>
        <w:rPr>
          <w:rtl/>
        </w:rPr>
      </w:pPr>
    </w:p>
  </w:footnote>
  <w:footnote w:id="2">
    <w:p w:rsidR="084B4E13" w:rsidRDefault="084B4E13" w:rsidP="08C1078A">
      <w:pPr>
        <w:pStyle w:val="FootnoteText"/>
        <w:rPr>
          <w:rFonts w:hint="cs"/>
          <w:rtl/>
        </w:rPr>
      </w:pPr>
      <w:r>
        <w:rPr>
          <w:rtl/>
        </w:rPr>
        <w:t>&lt;</w:t>
      </w:r>
      <w:r>
        <w:rPr>
          <w:rStyle w:val="FootnoteReference"/>
        </w:rPr>
        <w:footnoteRef/>
      </w:r>
      <w:r>
        <w:rPr>
          <w:rtl/>
        </w:rPr>
        <w:t>&gt;</w:t>
      </w:r>
      <w:r>
        <w:rPr>
          <w:rFonts w:hint="cs"/>
          <w:rtl/>
        </w:rPr>
        <w:t xml:space="preserve"> "</w:t>
      </w:r>
      <w:r>
        <w:rPr>
          <w:rtl/>
        </w:rPr>
        <w:t>אכל בניינים של כל אדם מסכנות</w:t>
      </w:r>
      <w:r>
        <w:rPr>
          <w:rFonts w:hint="cs"/>
          <w:rtl/>
        </w:rPr>
        <w:t>,</w:t>
      </w:r>
      <w:r>
        <w:rPr>
          <w:rtl/>
        </w:rPr>
        <w:t xml:space="preserve"> פעמים שנופל מהבנין ומת</w:t>
      </w:r>
      <w:r>
        <w:rPr>
          <w:rFonts w:hint="cs"/>
          <w:rtl/>
        </w:rPr>
        <w:t>" [רש"י שם].</w:t>
      </w:r>
    </w:p>
  </w:footnote>
  <w:footnote w:id="3">
    <w:p w:rsidR="084B4E13" w:rsidRDefault="084B4E13" w:rsidP="08C1078A">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איתא "שממסכנות את בעליהן", ופירש רש"י שם "</w:t>
      </w:r>
      <w:r>
        <w:rPr>
          <w:rtl/>
        </w:rPr>
        <w:t>שמביא את האדם לידי עניות</w:t>
      </w:r>
      <w:r>
        <w:rPr>
          <w:rFonts w:hint="cs"/>
          <w:rtl/>
        </w:rPr>
        <w:t>".</w:t>
      </w:r>
    </w:p>
  </w:footnote>
  <w:footnote w:id="4">
    <w:p w:rsidR="084B4E13" w:rsidRDefault="084B4E13" w:rsidP="08D00EFC">
      <w:pPr>
        <w:pStyle w:val="FootnoteText"/>
        <w:rPr>
          <w:rFonts w:hint="cs"/>
        </w:rPr>
      </w:pPr>
      <w:r>
        <w:rPr>
          <w:rtl/>
        </w:rPr>
        <w:t>&lt;</w:t>
      </w:r>
      <w:r>
        <w:rPr>
          <w:rStyle w:val="FootnoteReference"/>
        </w:rPr>
        <w:footnoteRef/>
      </w:r>
      <w:r>
        <w:rPr>
          <w:rtl/>
        </w:rPr>
        <w:t>&gt;</w:t>
      </w:r>
      <w:r>
        <w:rPr>
          <w:rFonts w:hint="cs"/>
          <w:rtl/>
        </w:rPr>
        <w:t xml:space="preserve"> "שהבנין מסכין בעליו" [הוספה בכת"י כאן (שנה.)].</w:t>
      </w:r>
    </w:p>
  </w:footnote>
  <w:footnote w:id="5">
    <w:p w:rsidR="084B4E13" w:rsidRPr="082672AE" w:rsidRDefault="084B4E13" w:rsidP="08C95703">
      <w:pPr>
        <w:pStyle w:val="FootnoteText"/>
        <w:rPr>
          <w:rFonts w:hint="cs"/>
        </w:rPr>
      </w:pPr>
      <w:r>
        <w:rPr>
          <w:rtl/>
        </w:rPr>
        <w:t>&lt;</w:t>
      </w:r>
      <w:r>
        <w:rPr>
          <w:rStyle w:val="FootnoteReference"/>
        </w:rPr>
        <w:footnoteRef/>
      </w:r>
      <w:r>
        <w:rPr>
          <w:rtl/>
        </w:rPr>
        <w:t>&gt;</w:t>
      </w:r>
      <w:r>
        <w:rPr>
          <w:rFonts w:hint="cs"/>
          <w:rtl/>
        </w:rPr>
        <w:t xml:space="preserve"> כי כך לשון הפסוק במילואו "</w:t>
      </w:r>
      <w:r>
        <w:rPr>
          <w:rtl/>
        </w:rPr>
        <w:t>וישימו עליו שרי מסים למען ענ</w:t>
      </w:r>
      <w:r>
        <w:rPr>
          <w:rFonts w:hint="cs"/>
          <w:rtl/>
        </w:rPr>
        <w:t>ו</w:t>
      </w:r>
      <w:r>
        <w:rPr>
          <w:rtl/>
        </w:rPr>
        <w:t>תו בסבל</w:t>
      </w:r>
      <w:r>
        <w:rPr>
          <w:rFonts w:hint="cs"/>
          <w:rtl/>
        </w:rPr>
        <w:t>ו</w:t>
      </w:r>
      <w:r>
        <w:rPr>
          <w:rtl/>
        </w:rPr>
        <w:t>תם ויבן ערי מסכנות לפרעה</w:t>
      </w:r>
      <w:r>
        <w:rPr>
          <w:rFonts w:hint="cs"/>
          <w:rtl/>
        </w:rPr>
        <w:t xml:space="preserve"> וגו'". והמלים "למען ענותו בסבלותם" נתבארו בגמרא [סוטה יא.] "</w:t>
      </w:r>
      <w:r>
        <w:rPr>
          <w:rtl/>
        </w:rPr>
        <w:t>למען ענותו לפרעה בסבלותם דישראל</w:t>
      </w:r>
      <w:r>
        <w:rPr>
          <w:rFonts w:hint="cs"/>
          <w:rtl/>
        </w:rPr>
        <w:t>", ופירש רש"י [שם] "</w:t>
      </w:r>
      <w:r>
        <w:rPr>
          <w:rtl/>
        </w:rPr>
        <w:t>למען ענותו לפרעה - בשביל סבלותם דישראל</w:t>
      </w:r>
      <w:r>
        <w:rPr>
          <w:rFonts w:hint="cs"/>
          <w:rtl/>
        </w:rPr>
        <w:t>,</w:t>
      </w:r>
      <w:r>
        <w:rPr>
          <w:rtl/>
        </w:rPr>
        <w:t xml:space="preserve"> שיטו שכם לסבול</w:t>
      </w:r>
      <w:r>
        <w:rPr>
          <w:rFonts w:hint="cs"/>
          <w:rtl/>
        </w:rPr>
        <w:t>" [ראה להלן הערה 63]. ומיד אחר כך מובאת בגמרא מחלוקת זו של רב ושמואל בביאור "ערי מסכנות". אם כן למ"ד "שמסכנות את בעליהן", סכנת הבניה מתחברת עם השעבוד הגדול שנזכר ברישא דקרא. ונראה שכוונתו לומר שהמצרים היו משעבדים את ישראל בגופם ובנפשם; שעבוד הגוף היה ב"יטו שכם לסבול", ושעבוד הנפש היה בסכנה שהיתה בעבודת הבניה. כי הפחד [מהסכנה] מחליש את הנפש, כי "</w:t>
      </w:r>
      <w:r>
        <w:rPr>
          <w:rtl/>
        </w:rPr>
        <w:t>הנפש כוחו כאשר הנפש הוא בשמחה</w:t>
      </w:r>
      <w:r>
        <w:rPr>
          <w:rFonts w:hint="cs"/>
          <w:rtl/>
        </w:rPr>
        <w:t>... והפחד מחליש הנפש" [לשונו בח"א לגיטי</w:t>
      </w:r>
      <w:r w:rsidRPr="08C358F8">
        <w:rPr>
          <w:rFonts w:hint="cs"/>
          <w:sz w:val="18"/>
          <w:rtl/>
        </w:rPr>
        <w:t>ן ע. (ב, קכט:), והובא למעלה פי"ב הערה 28</w:t>
      </w:r>
      <w:r>
        <w:rPr>
          <w:rFonts w:hint="cs"/>
          <w:sz w:val="18"/>
          <w:rtl/>
        </w:rPr>
        <w:t>, ולהלן הערה 41</w:t>
      </w:r>
      <w:r w:rsidRPr="08C358F8">
        <w:rPr>
          <w:rFonts w:hint="cs"/>
          <w:sz w:val="18"/>
          <w:rtl/>
        </w:rPr>
        <w:t xml:space="preserve">]. </w:t>
      </w:r>
      <w:r>
        <w:rPr>
          <w:rFonts w:hint="cs"/>
          <w:sz w:val="18"/>
          <w:rtl/>
        </w:rPr>
        <w:t xml:space="preserve">ובאור חדש פ"ד [תשסח.] כתב: "בהלה היה [פועל] שנוי בכוחות נפשה". </w:t>
      </w:r>
      <w:r w:rsidRPr="08C358F8">
        <w:rPr>
          <w:rFonts w:hint="cs"/>
          <w:sz w:val="18"/>
          <w:rtl/>
        </w:rPr>
        <w:t xml:space="preserve">ולמעלה פ"ג </w:t>
      </w:r>
      <w:r>
        <w:rPr>
          <w:rFonts w:hint="cs"/>
          <w:sz w:val="18"/>
          <w:rtl/>
        </w:rPr>
        <w:t>[</w:t>
      </w:r>
      <w:r w:rsidRPr="08C358F8">
        <w:rPr>
          <w:rFonts w:hint="cs"/>
          <w:sz w:val="18"/>
          <w:rtl/>
        </w:rPr>
        <w:t>לאחר ציון 84</w:t>
      </w:r>
      <w:r>
        <w:rPr>
          <w:rFonts w:hint="cs"/>
          <w:sz w:val="18"/>
          <w:rtl/>
        </w:rPr>
        <w:t>]</w:t>
      </w:r>
      <w:r w:rsidRPr="08C358F8">
        <w:rPr>
          <w:rFonts w:hint="cs"/>
          <w:sz w:val="18"/>
          <w:rtl/>
        </w:rPr>
        <w:t xml:space="preserve"> כתב: "</w:t>
      </w:r>
      <w:r w:rsidRPr="08C358F8">
        <w:rPr>
          <w:rStyle w:val="LatinChar"/>
          <w:sz w:val="18"/>
          <w:rtl/>
          <w:lang w:val="en-GB"/>
        </w:rPr>
        <w:t xml:space="preserve">לכך נאמר לאברהם בברית בין הבתרים </w:t>
      </w:r>
      <w:r>
        <w:rPr>
          <w:rStyle w:val="LatinChar"/>
          <w:rFonts w:hint="cs"/>
          <w:sz w:val="18"/>
          <w:rtl/>
          <w:lang w:val="en-GB"/>
        </w:rPr>
        <w:t>[</w:t>
      </w:r>
      <w:r w:rsidRPr="08C358F8">
        <w:rPr>
          <w:rStyle w:val="LatinChar"/>
          <w:sz w:val="18"/>
          <w:rtl/>
          <w:lang w:val="en-GB"/>
        </w:rPr>
        <w:t>בראשית טו</w:t>
      </w:r>
      <w:r w:rsidRPr="08C358F8">
        <w:rPr>
          <w:rStyle w:val="LatinChar"/>
          <w:rFonts w:hint="cs"/>
          <w:sz w:val="18"/>
          <w:rtl/>
          <w:lang w:val="en-GB"/>
        </w:rPr>
        <w:t>, יג</w:t>
      </w:r>
      <w:r>
        <w:rPr>
          <w:rStyle w:val="LatinChar"/>
          <w:rFonts w:hint="cs"/>
          <w:sz w:val="18"/>
          <w:rtl/>
          <w:lang w:val="en-GB"/>
        </w:rPr>
        <w:t>]</w:t>
      </w:r>
      <w:r w:rsidRPr="08C358F8">
        <w:rPr>
          <w:rStyle w:val="LatinChar"/>
          <w:sz w:val="18"/>
          <w:rtl/>
          <w:lang w:val="en-GB"/>
        </w:rPr>
        <w:t xml:space="preserve"> </w:t>
      </w:r>
      <w:r>
        <w:rPr>
          <w:rStyle w:val="LatinChar"/>
          <w:rFonts w:hint="cs"/>
          <w:sz w:val="18"/>
          <w:rtl/>
          <w:lang w:val="en-GB"/>
        </w:rPr>
        <w:t>'</w:t>
      </w:r>
      <w:r w:rsidRPr="08C358F8">
        <w:rPr>
          <w:rStyle w:val="LatinChar"/>
          <w:sz w:val="18"/>
          <w:rtl/>
          <w:lang w:val="en-GB"/>
        </w:rPr>
        <w:t>ידוע תדע כי גר יהיה זרעך ועבדום וענו אותם</w:t>
      </w:r>
      <w:r>
        <w:rPr>
          <w:rStyle w:val="LatinChar"/>
          <w:rFonts w:hint="cs"/>
          <w:sz w:val="18"/>
          <w:rtl/>
          <w:lang w:val="en-GB"/>
        </w:rPr>
        <w:t>'</w:t>
      </w:r>
      <w:r w:rsidRPr="08C358F8">
        <w:rPr>
          <w:rStyle w:val="LatinChar"/>
          <w:rFonts w:hint="cs"/>
          <w:sz w:val="18"/>
          <w:rtl/>
          <w:lang w:val="en-GB"/>
        </w:rPr>
        <w:t>.</w:t>
      </w:r>
      <w:r w:rsidRPr="08C358F8">
        <w:rPr>
          <w:rStyle w:val="LatinChar"/>
          <w:sz w:val="18"/>
          <w:rtl/>
          <w:lang w:val="en-GB"/>
        </w:rPr>
        <w:t xml:space="preserve"> הזכיר שני דברים</w:t>
      </w:r>
      <w:r w:rsidRPr="08C358F8">
        <w:rPr>
          <w:rStyle w:val="LatinChar"/>
          <w:rFonts w:hint="cs"/>
          <w:sz w:val="18"/>
          <w:rtl/>
          <w:lang w:val="en-GB"/>
        </w:rPr>
        <w:t>;</w:t>
      </w:r>
      <w:r w:rsidRPr="08C358F8">
        <w:rPr>
          <w:rStyle w:val="LatinChar"/>
          <w:sz w:val="18"/>
          <w:rtl/>
          <w:lang w:val="en-GB"/>
        </w:rPr>
        <w:t xml:space="preserve"> עבודה וענוי</w:t>
      </w:r>
      <w:r w:rsidRPr="08C358F8">
        <w:rPr>
          <w:rStyle w:val="LatinChar"/>
          <w:rFonts w:hint="cs"/>
          <w:sz w:val="18"/>
          <w:rtl/>
          <w:lang w:val="en-GB"/>
        </w:rPr>
        <w:t>.</w:t>
      </w:r>
      <w:r w:rsidRPr="08C358F8">
        <w:rPr>
          <w:rStyle w:val="LatinChar"/>
          <w:sz w:val="18"/>
          <w:rtl/>
          <w:lang w:val="en-GB"/>
        </w:rPr>
        <w:t xml:space="preserve"> מצד ענין החומר שבהן</w:t>
      </w:r>
      <w:r w:rsidRPr="08C358F8">
        <w:rPr>
          <w:rStyle w:val="LatinChar"/>
          <w:rFonts w:hint="cs"/>
          <w:sz w:val="18"/>
          <w:rtl/>
          <w:lang w:val="en-GB"/>
        </w:rPr>
        <w:t>,</w:t>
      </w:r>
      <w:r w:rsidRPr="08C358F8">
        <w:rPr>
          <w:rStyle w:val="LatinChar"/>
          <w:sz w:val="18"/>
          <w:rtl/>
          <w:lang w:val="en-GB"/>
        </w:rPr>
        <w:t xml:space="preserve"> ראוים להיות עבדים</w:t>
      </w:r>
      <w:r w:rsidRPr="08C358F8">
        <w:rPr>
          <w:rStyle w:val="LatinChar"/>
          <w:rFonts w:hint="cs"/>
          <w:sz w:val="18"/>
          <w:rtl/>
          <w:lang w:val="en-GB"/>
        </w:rPr>
        <w:t>,</w:t>
      </w:r>
      <w:r w:rsidRPr="08C358F8">
        <w:rPr>
          <w:rStyle w:val="LatinChar"/>
          <w:sz w:val="18"/>
          <w:rtl/>
          <w:lang w:val="en-GB"/>
        </w:rPr>
        <w:t xml:space="preserve"> ויהיו תחת רשות אחר</w:t>
      </w:r>
      <w:r w:rsidRPr="08C358F8">
        <w:rPr>
          <w:rStyle w:val="LatinChar"/>
          <w:rFonts w:hint="cs"/>
          <w:sz w:val="18"/>
          <w:rtl/>
          <w:lang w:val="en-GB"/>
        </w:rPr>
        <w:t>,</w:t>
      </w:r>
      <w:r w:rsidRPr="08C358F8">
        <w:rPr>
          <w:rStyle w:val="LatinChar"/>
          <w:sz w:val="18"/>
          <w:rtl/>
          <w:lang w:val="en-GB"/>
        </w:rPr>
        <w:t xml:space="preserve"> והם עבדים להם</w:t>
      </w:r>
      <w:r w:rsidRPr="08C358F8">
        <w:rPr>
          <w:rStyle w:val="LatinChar"/>
          <w:rFonts w:hint="cs"/>
          <w:sz w:val="18"/>
          <w:rtl/>
          <w:lang w:val="en-GB"/>
        </w:rPr>
        <w:t>.</w:t>
      </w:r>
      <w:r w:rsidRPr="08C358F8">
        <w:rPr>
          <w:rStyle w:val="LatinChar"/>
          <w:sz w:val="18"/>
          <w:rtl/>
          <w:lang w:val="en-GB"/>
        </w:rPr>
        <w:t xml:space="preserve"> ומצד ענין הצורה</w:t>
      </w:r>
      <w:r w:rsidRPr="08C358F8">
        <w:rPr>
          <w:rStyle w:val="LatinChar"/>
          <w:rFonts w:hint="cs"/>
          <w:sz w:val="18"/>
          <w:rtl/>
          <w:lang w:val="en-GB"/>
        </w:rPr>
        <w:t>,</w:t>
      </w:r>
      <w:r w:rsidRPr="08C358F8">
        <w:rPr>
          <w:rStyle w:val="LatinChar"/>
          <w:sz w:val="18"/>
          <w:rtl/>
          <w:lang w:val="en-GB"/>
        </w:rPr>
        <w:t xml:space="preserve"> היו מצרים גוברים על</w:t>
      </w:r>
      <w:r w:rsidRPr="084C1D6E">
        <w:rPr>
          <w:rStyle w:val="LatinChar"/>
          <w:sz w:val="18"/>
          <w:rtl/>
          <w:lang w:val="en-GB"/>
        </w:rPr>
        <w:t>יהם ומשעבדים אותם בענוי</w:t>
      </w:r>
      <w:r w:rsidRPr="084C1D6E">
        <w:rPr>
          <w:rFonts w:hint="cs"/>
          <w:sz w:val="18"/>
          <w:rtl/>
        </w:rPr>
        <w:t xml:space="preserve">. </w:t>
      </w:r>
      <w:r w:rsidRPr="084C1D6E">
        <w:rPr>
          <w:rStyle w:val="LatinChar"/>
          <w:sz w:val="18"/>
          <w:rtl/>
          <w:lang w:val="en-GB"/>
        </w:rPr>
        <w:t>נמצא כי ישראל היו במצרים משועבדים בחלק החמרי ובחלק הצורה</w:t>
      </w:r>
      <w:r>
        <w:rPr>
          <w:rFonts w:hint="cs"/>
          <w:rtl/>
        </w:rPr>
        <w:t>", ושם הערות 85, 86. והנפש היא הצורה, וכמבואר למעלה הקדמה שניה הערה 43, פ"ג הערה 85, פ"ד הערה 27, ולהלן הערה 36. זהו החבור של "השעבוד הגדול עם הסכנה".</w:t>
      </w:r>
    </w:p>
  </w:footnote>
  <w:footnote w:id="6">
    <w:p w:rsidR="084B4E13" w:rsidRDefault="084B4E13" w:rsidP="08726678">
      <w:pPr>
        <w:pStyle w:val="FootnoteText"/>
        <w:rPr>
          <w:rFonts w:hint="cs"/>
        </w:rPr>
      </w:pPr>
      <w:r>
        <w:rPr>
          <w:rtl/>
        </w:rPr>
        <w:t>&lt;</w:t>
      </w:r>
      <w:r>
        <w:rPr>
          <w:rStyle w:val="FootnoteReference"/>
        </w:rPr>
        <w:footnoteRef/>
      </w:r>
      <w:r>
        <w:rPr>
          <w:rtl/>
        </w:rPr>
        <w:t>&gt;</w:t>
      </w:r>
      <w:r>
        <w:rPr>
          <w:rFonts w:hint="cs"/>
          <w:rtl/>
        </w:rPr>
        <w:t xml:space="preserve"> פירוש - גם למ"ד השני [שלא איירי בסכנה], הוא גם כן סובר ש"מורה המלה ["מסכנות"] על גודל השיעבוד" [לשונו בסמוך], וכפי שביאר למ"ד הראשון. </w:t>
      </w:r>
    </w:p>
  </w:footnote>
  <w:footnote w:id="7">
    <w:p w:rsidR="084B4E13" w:rsidRDefault="084B4E13" w:rsidP="08FF7627">
      <w:pPr>
        <w:pStyle w:val="FootnoteText"/>
        <w:rPr>
          <w:rFonts w:hint="cs"/>
        </w:rPr>
      </w:pPr>
      <w:r>
        <w:rPr>
          <w:rtl/>
        </w:rPr>
        <w:t>&lt;</w:t>
      </w:r>
      <w:r>
        <w:rPr>
          <w:rStyle w:val="FootnoteReference"/>
        </w:rPr>
        <w:footnoteRef/>
      </w:r>
      <w:r>
        <w:rPr>
          <w:rtl/>
        </w:rPr>
        <w:t>&gt;</w:t>
      </w:r>
      <w:r>
        <w:rPr>
          <w:rFonts w:hint="cs"/>
          <w:rtl/>
        </w:rPr>
        <w:t xml:space="preserve"> פירוש - עבודת הבניה היא טורח גדול. וכמו שמצינו בתיבת נח שרש"י [בראשית ו, יד] כתב: "</w:t>
      </w:r>
      <w:r>
        <w:rPr>
          <w:rtl/>
        </w:rPr>
        <w:t>עשה לך ת</w:t>
      </w:r>
      <w:r>
        <w:rPr>
          <w:rFonts w:hint="cs"/>
          <w:rtl/>
        </w:rPr>
        <w:t>י</w:t>
      </w:r>
      <w:r>
        <w:rPr>
          <w:rtl/>
        </w:rPr>
        <w:t>בת - הרבה ריוח והצלה לפניו</w:t>
      </w:r>
      <w:r>
        <w:rPr>
          <w:rFonts w:hint="cs"/>
          <w:rtl/>
        </w:rPr>
        <w:t>,</w:t>
      </w:r>
      <w:r>
        <w:rPr>
          <w:rtl/>
        </w:rPr>
        <w:t xml:space="preserve"> ולמה הטריחו בבנין זה</w:t>
      </w:r>
      <w:r>
        <w:rPr>
          <w:rFonts w:hint="cs"/>
          <w:rtl/>
        </w:rPr>
        <w:t>". וכן בבנית ופירוק המשכן בשבעת ימי המילואים רש"י [ויקרא ט, כג] כתב: "</w:t>
      </w:r>
      <w:r>
        <w:rPr>
          <w:rtl/>
        </w:rPr>
        <w:t xml:space="preserve">לפי שכל </w:t>
      </w:r>
      <w:r>
        <w:rPr>
          <w:rFonts w:hint="cs"/>
          <w:rtl/>
        </w:rPr>
        <w:t>שבעת</w:t>
      </w:r>
      <w:r>
        <w:rPr>
          <w:rtl/>
        </w:rPr>
        <w:t xml:space="preserve"> ימי המלואים שהעמידו משה למשכן ושמש בו</w:t>
      </w:r>
      <w:r>
        <w:rPr>
          <w:rFonts w:hint="cs"/>
          <w:rtl/>
        </w:rPr>
        <w:t>,</w:t>
      </w:r>
      <w:r>
        <w:rPr>
          <w:rtl/>
        </w:rPr>
        <w:t xml:space="preserve"> ופרקו בכל יום</w:t>
      </w:r>
      <w:r>
        <w:rPr>
          <w:rFonts w:hint="cs"/>
          <w:rtl/>
        </w:rPr>
        <w:t>,</w:t>
      </w:r>
      <w:r>
        <w:rPr>
          <w:rtl/>
        </w:rPr>
        <w:t xml:space="preserve"> לא שרתה בו שכינה</w:t>
      </w:r>
      <w:r>
        <w:rPr>
          <w:rFonts w:hint="cs"/>
          <w:rtl/>
        </w:rPr>
        <w:t>,</w:t>
      </w:r>
      <w:r>
        <w:rPr>
          <w:rtl/>
        </w:rPr>
        <w:t xml:space="preserve"> והיו ישראל נכלמים ואומרים למשה</w:t>
      </w:r>
      <w:r>
        <w:rPr>
          <w:rFonts w:hint="cs"/>
          <w:rtl/>
        </w:rPr>
        <w:t>,</w:t>
      </w:r>
      <w:r>
        <w:rPr>
          <w:rtl/>
        </w:rPr>
        <w:t xml:space="preserve"> משה רבינו</w:t>
      </w:r>
      <w:r>
        <w:rPr>
          <w:rFonts w:hint="cs"/>
          <w:rtl/>
        </w:rPr>
        <w:t>,</w:t>
      </w:r>
      <w:r>
        <w:rPr>
          <w:rtl/>
        </w:rPr>
        <w:t xml:space="preserve"> כל הטורח שטרחנו </w:t>
      </w:r>
      <w:r>
        <w:rPr>
          <w:rFonts w:hint="cs"/>
          <w:rtl/>
        </w:rPr>
        <w:t xml:space="preserve">[בבנין המשכן] </w:t>
      </w:r>
      <w:r>
        <w:rPr>
          <w:rtl/>
        </w:rPr>
        <w:t>שתשרה שכינה בינינו ונדע שנתכפר לנו עון העגל</w:t>
      </w:r>
      <w:r>
        <w:rPr>
          <w:rFonts w:hint="cs"/>
          <w:rtl/>
        </w:rPr>
        <w:t>". וכן אמרו חכמים [סנהדרין קא:] "'</w:t>
      </w:r>
      <w:r>
        <w:rPr>
          <w:rtl/>
        </w:rPr>
        <w:t>מיכה</w:t>
      </w:r>
      <w:r>
        <w:rPr>
          <w:rFonts w:hint="cs"/>
          <w:rtl/>
        </w:rPr>
        <w:t>'</w:t>
      </w:r>
      <w:r>
        <w:rPr>
          <w:rtl/>
        </w:rPr>
        <w:t xml:space="preserve"> שנתמכמך בבנין</w:t>
      </w:r>
      <w:r>
        <w:rPr>
          <w:rFonts w:hint="cs"/>
          <w:rtl/>
        </w:rPr>
        <w:t>", ופירש רש"י שם "</w:t>
      </w:r>
      <w:r>
        <w:rPr>
          <w:rtl/>
        </w:rPr>
        <w:t>נתמכמך בבנין - של מצרים, שנתנוהו בבנין במקום לבנה</w:t>
      </w:r>
      <w:r>
        <w:rPr>
          <w:rFonts w:hint="cs"/>
          <w:rtl/>
        </w:rPr>
        <w:t>". ובח"א שם [ג, רלד:] כתב: "</w:t>
      </w:r>
      <w:r>
        <w:rPr>
          <w:rtl/>
        </w:rPr>
        <w:t>שנשתקעו הבנים בבנין, כי מכח טורח ומשא הבנין</w:t>
      </w:r>
      <w:r>
        <w:rPr>
          <w:rFonts w:hint="cs"/>
          <w:rtl/>
        </w:rPr>
        <w:t>,</w:t>
      </w:r>
      <w:r>
        <w:rPr>
          <w:rtl/>
        </w:rPr>
        <w:t xml:space="preserve"> נשקעו ולא היו יוצאים לעולם</w:t>
      </w:r>
      <w:r>
        <w:rPr>
          <w:rFonts w:hint="cs"/>
          <w:rtl/>
        </w:rPr>
        <w:t>".</w:t>
      </w:r>
    </w:p>
  </w:footnote>
  <w:footnote w:id="8">
    <w:p w:rsidR="084B4E13" w:rsidRDefault="084B4E13" w:rsidP="08A54A8E">
      <w:pPr>
        <w:pStyle w:val="FootnoteText"/>
        <w:rPr>
          <w:rFonts w:hint="cs"/>
          <w:rtl/>
        </w:rPr>
      </w:pPr>
      <w:r>
        <w:rPr>
          <w:rtl/>
        </w:rPr>
        <w:t>&lt;</w:t>
      </w:r>
      <w:r>
        <w:rPr>
          <w:rStyle w:val="FootnoteReference"/>
        </w:rPr>
        <w:footnoteRef/>
      </w:r>
      <w:r>
        <w:rPr>
          <w:rtl/>
        </w:rPr>
        <w:t>&gt;</w:t>
      </w:r>
      <w:r>
        <w:rPr>
          <w:rFonts w:hint="cs"/>
          <w:rtl/>
        </w:rPr>
        <w:t xml:space="preserve"> "מה שירצה" - כמה שירצה. </w:t>
      </w:r>
    </w:p>
  </w:footnote>
  <w:footnote w:id="9">
    <w:p w:rsidR="084B4E13" w:rsidRDefault="084B4E13" w:rsidP="08CF4ADD">
      <w:pPr>
        <w:pStyle w:val="FootnoteText"/>
        <w:rPr>
          <w:rFonts w:hint="cs"/>
        </w:rPr>
      </w:pPr>
      <w:r>
        <w:rPr>
          <w:rtl/>
        </w:rPr>
        <w:t>&lt;</w:t>
      </w:r>
      <w:r>
        <w:rPr>
          <w:rStyle w:val="FootnoteReference"/>
        </w:rPr>
        <w:footnoteRef/>
      </w:r>
      <w:r>
        <w:rPr>
          <w:rtl/>
        </w:rPr>
        <w:t>&gt;</w:t>
      </w:r>
      <w:r>
        <w:rPr>
          <w:rFonts w:hint="cs"/>
          <w:rtl/>
        </w:rPr>
        <w:t xml:space="preserve"> לשון הפלא יועץ, ערך בנין: "</w:t>
      </w:r>
      <w:r>
        <w:rPr>
          <w:rtl/>
        </w:rPr>
        <w:t xml:space="preserve">אמרו רז"ל </w:t>
      </w:r>
      <w:r>
        <w:rPr>
          <w:rFonts w:hint="cs"/>
          <w:rtl/>
        </w:rPr>
        <w:t>'</w:t>
      </w:r>
      <w:r>
        <w:rPr>
          <w:rtl/>
        </w:rPr>
        <w:t>כל העוסק בבנין מתמסכן</w:t>
      </w:r>
      <w:r>
        <w:rPr>
          <w:rFonts w:hint="cs"/>
          <w:rtl/>
        </w:rPr>
        <w:t>'</w:t>
      </w:r>
      <w:r>
        <w:rPr>
          <w:rtl/>
        </w:rPr>
        <w:t xml:space="preserve"> רח</w:t>
      </w:r>
      <w:r>
        <w:rPr>
          <w:rFonts w:hint="cs"/>
          <w:rtl/>
        </w:rPr>
        <w:t>מנא ליצלן.</w:t>
      </w:r>
      <w:r>
        <w:rPr>
          <w:rtl/>
        </w:rPr>
        <w:t xml:space="preserve"> שבכל ההוצאות אדם יודע לחשוב כמה יוציא</w:t>
      </w:r>
      <w:r>
        <w:rPr>
          <w:rFonts w:hint="cs"/>
          <w:rtl/>
        </w:rPr>
        <w:t>,</w:t>
      </w:r>
      <w:r>
        <w:rPr>
          <w:rtl/>
        </w:rPr>
        <w:t xml:space="preserve"> ומסתכל בכיסו</w:t>
      </w:r>
      <w:r>
        <w:rPr>
          <w:rFonts w:hint="cs"/>
          <w:rtl/>
        </w:rPr>
        <w:t>,</w:t>
      </w:r>
      <w:r>
        <w:rPr>
          <w:rtl/>
        </w:rPr>
        <w:t xml:space="preserve"> אם יוכל להוציא מוציא באופן שלא יבא להתמסכן</w:t>
      </w:r>
      <w:r>
        <w:rPr>
          <w:rFonts w:hint="cs"/>
          <w:rtl/>
        </w:rPr>
        <w:t>.</w:t>
      </w:r>
      <w:r>
        <w:rPr>
          <w:rtl/>
        </w:rPr>
        <w:t xml:space="preserve"> לא כן העוסק בבנין</w:t>
      </w:r>
      <w:r>
        <w:rPr>
          <w:rFonts w:hint="cs"/>
          <w:rtl/>
        </w:rPr>
        <w:t>,</w:t>
      </w:r>
      <w:r>
        <w:rPr>
          <w:rtl/>
        </w:rPr>
        <w:t xml:space="preserve"> שחושב להוציא מאה</w:t>
      </w:r>
      <w:r>
        <w:rPr>
          <w:rFonts w:hint="cs"/>
          <w:rtl/>
        </w:rPr>
        <w:t>,</w:t>
      </w:r>
      <w:r>
        <w:rPr>
          <w:rtl/>
        </w:rPr>
        <w:t xml:space="preserve"> ונעשה לו הוצאה ממאתים</w:t>
      </w:r>
      <w:r>
        <w:rPr>
          <w:rFonts w:hint="cs"/>
          <w:rtl/>
        </w:rPr>
        <w:t>.</w:t>
      </w:r>
      <w:r>
        <w:rPr>
          <w:rtl/>
        </w:rPr>
        <w:t xml:space="preserve"> ומשהתחיל אינו יכול למשוך ידו</w:t>
      </w:r>
      <w:r>
        <w:rPr>
          <w:rFonts w:hint="cs"/>
          <w:rtl/>
        </w:rPr>
        <w:t>,</w:t>
      </w:r>
      <w:r>
        <w:rPr>
          <w:rtl/>
        </w:rPr>
        <w:t xml:space="preserve"> ומתוך כך יכול לבא להתמסכן</w:t>
      </w:r>
      <w:r>
        <w:rPr>
          <w:rFonts w:hint="cs"/>
          <w:rtl/>
        </w:rPr>
        <w:t>.</w:t>
      </w:r>
      <w:r>
        <w:rPr>
          <w:rtl/>
        </w:rPr>
        <w:t xml:space="preserve"> ולכן ראוי לגבר שיחשוב תחלה אם יכול להוציא כפלים על אשר אמדו שצריך לאותו הבנין</w:t>
      </w:r>
      <w:r>
        <w:rPr>
          <w:rFonts w:hint="cs"/>
          <w:rtl/>
        </w:rPr>
        <w:t>,</w:t>
      </w:r>
      <w:r>
        <w:rPr>
          <w:rtl/>
        </w:rPr>
        <w:t xml:space="preserve"> יתעסק בבנין</w:t>
      </w:r>
      <w:r>
        <w:rPr>
          <w:rFonts w:hint="cs"/>
          <w:rtl/>
        </w:rPr>
        <w:t>.</w:t>
      </w:r>
      <w:r>
        <w:rPr>
          <w:rtl/>
        </w:rPr>
        <w:t xml:space="preserve"> ואם לא</w:t>
      </w:r>
      <w:r>
        <w:rPr>
          <w:rFonts w:hint="cs"/>
          <w:rtl/>
        </w:rPr>
        <w:t>,</w:t>
      </w:r>
      <w:r>
        <w:rPr>
          <w:rtl/>
        </w:rPr>
        <w:t xml:space="preserve"> לא יתעסק</w:t>
      </w:r>
      <w:r>
        <w:rPr>
          <w:rFonts w:hint="cs"/>
          <w:rtl/>
        </w:rPr>
        <w:t xml:space="preserve">... </w:t>
      </w:r>
      <w:r>
        <w:rPr>
          <w:rtl/>
        </w:rPr>
        <w:t>והיה נראה שיותר טוב שיקנה אדם בנין בנוי</w:t>
      </w:r>
      <w:r>
        <w:rPr>
          <w:rFonts w:hint="cs"/>
          <w:rtl/>
        </w:rPr>
        <w:t>,</w:t>
      </w:r>
      <w:r>
        <w:rPr>
          <w:rtl/>
        </w:rPr>
        <w:t xml:space="preserve"> שהוא דבר שיש לו קצבה</w:t>
      </w:r>
      <w:r>
        <w:rPr>
          <w:rFonts w:hint="cs"/>
          <w:rtl/>
        </w:rPr>
        <w:t>".</w:t>
      </w:r>
    </w:p>
  </w:footnote>
  <w:footnote w:id="10">
    <w:p w:rsidR="084B4E13" w:rsidRDefault="084B4E13" w:rsidP="0821634E">
      <w:pPr>
        <w:pStyle w:val="FootnoteText"/>
        <w:rPr>
          <w:rFonts w:hint="cs"/>
        </w:rPr>
      </w:pPr>
      <w:r>
        <w:rPr>
          <w:rtl/>
        </w:rPr>
        <w:t>&lt;</w:t>
      </w:r>
      <w:r>
        <w:rPr>
          <w:rStyle w:val="FootnoteReference"/>
        </w:rPr>
        <w:footnoteRef/>
      </w:r>
      <w:r>
        <w:rPr>
          <w:rtl/>
        </w:rPr>
        <w:t>&gt;</w:t>
      </w:r>
      <w:r>
        <w:rPr>
          <w:rFonts w:hint="cs"/>
          <w:rtl/>
        </w:rPr>
        <w:t xml:space="preserve"> לשונו בכת"י [שנה.]: "יכול לבנות מה שירצה, ואין לו סוף, ושאר כל הדברים יש להם קץ וסוף ותכלית. כי הבנין הוא מעשה אדם לפי רצון האדם, ורצון האדם יכול לחדש כל מה שירצה". ואודות שהטבע הוא בעל שעור מדויק [לעומת מעשה אדם], מעין זה ביאר את דברי רש"י [שמות ל, יג] שכתב ש"</w:t>
      </w:r>
      <w:r>
        <w:rPr>
          <w:rtl/>
        </w:rPr>
        <w:t xml:space="preserve">הראה לו </w:t>
      </w:r>
      <w:r>
        <w:rPr>
          <w:rFonts w:hint="cs"/>
          <w:rtl/>
        </w:rPr>
        <w:t xml:space="preserve">[הקב"ה למשה] </w:t>
      </w:r>
      <w:r>
        <w:rPr>
          <w:rtl/>
        </w:rPr>
        <w:t>כמין מטבע של אש ומשקלה מחצית השקל</w:t>
      </w:r>
      <w:r>
        <w:rPr>
          <w:rFonts w:hint="cs"/>
          <w:rtl/>
        </w:rPr>
        <w:t>,</w:t>
      </w:r>
      <w:r>
        <w:rPr>
          <w:rtl/>
        </w:rPr>
        <w:t xml:space="preserve"> ואומר לו כזה יתנו</w:t>
      </w:r>
      <w:r>
        <w:rPr>
          <w:rFonts w:hint="cs"/>
          <w:rtl/>
        </w:rPr>
        <w:t>". ובגו"א שם אות ח [שצז.] כתב: "</w:t>
      </w:r>
      <w:r>
        <w:rPr>
          <w:rtl/>
        </w:rPr>
        <w:t>ויש להקשות</w:t>
      </w:r>
      <w:r>
        <w:rPr>
          <w:rFonts w:hint="cs"/>
          <w:rtl/>
        </w:rPr>
        <w:t xml:space="preserve">... </w:t>
      </w:r>
      <w:r>
        <w:rPr>
          <w:rtl/>
        </w:rPr>
        <w:t>במטבע מה חומר יש בה עד שהוצרך להראות לו מטבע של אש</w:t>
      </w:r>
      <w:r>
        <w:rPr>
          <w:rFonts w:hint="cs"/>
          <w:rtl/>
        </w:rPr>
        <w:t>.</w:t>
      </w:r>
      <w:r>
        <w:rPr>
          <w:rtl/>
        </w:rPr>
        <w:t xml:space="preserve"> ויש לפרש</w:t>
      </w:r>
      <w:r>
        <w:rPr>
          <w:rFonts w:hint="cs"/>
          <w:rtl/>
        </w:rPr>
        <w:t>,</w:t>
      </w:r>
      <w:r>
        <w:rPr>
          <w:rtl/>
        </w:rPr>
        <w:t xml:space="preserve"> כי המטבעות נעשות שלא בדקדוק, שאין לצמצם במעשה האדם</w:t>
      </w:r>
      <w:r>
        <w:rPr>
          <w:rFonts w:hint="cs"/>
          <w:rtl/>
        </w:rPr>
        <w:t xml:space="preserve"> [גיטין עח.]</w:t>
      </w:r>
      <w:r>
        <w:rPr>
          <w:rtl/>
        </w:rPr>
        <w:t>, ולא נעשה בענין משוער</w:t>
      </w:r>
      <w:r>
        <w:rPr>
          <w:rFonts w:hint="cs"/>
          <w:rtl/>
        </w:rPr>
        <w:t>.</w:t>
      </w:r>
      <w:r>
        <w:rPr>
          <w:rtl/>
        </w:rPr>
        <w:t xml:space="preserve"> לא כמו דברים הנבראים</w:t>
      </w:r>
      <w:r>
        <w:rPr>
          <w:rFonts w:hint="cs"/>
          <w:rtl/>
        </w:rPr>
        <w:t>,</w:t>
      </w:r>
      <w:r>
        <w:rPr>
          <w:rtl/>
        </w:rPr>
        <w:t xml:space="preserve"> שיש להם שעור מוגבל</w:t>
      </w:r>
      <w:r>
        <w:rPr>
          <w:rFonts w:hint="cs"/>
          <w:rtl/>
        </w:rPr>
        <w:t>.</w:t>
      </w:r>
      <w:r>
        <w:rPr>
          <w:rtl/>
        </w:rPr>
        <w:t xml:space="preserve"> והראה לו הקב"ה מטבע זאת מתחת כסא הכבוד, שזאת המטבע יש לה שעור מוגבל ומשוער, שאינה מעשה אדם</w:t>
      </w:r>
      <w:r>
        <w:rPr>
          <w:rFonts w:hint="cs"/>
          <w:rtl/>
        </w:rPr>
        <w:t>".</w:t>
      </w:r>
    </w:p>
  </w:footnote>
  <w:footnote w:id="11">
    <w:p w:rsidR="084B4E13" w:rsidRDefault="084B4E13" w:rsidP="084C5FD4">
      <w:pPr>
        <w:pStyle w:val="FootnoteText"/>
        <w:rPr>
          <w:rFonts w:hint="cs"/>
        </w:rPr>
      </w:pPr>
      <w:r>
        <w:rPr>
          <w:rtl/>
        </w:rPr>
        <w:t>&lt;</w:t>
      </w:r>
      <w:r>
        <w:rPr>
          <w:rStyle w:val="FootnoteReference"/>
        </w:rPr>
        <w:footnoteRef/>
      </w:r>
      <w:r>
        <w:rPr>
          <w:rtl/>
        </w:rPr>
        <w:t>&gt;</w:t>
      </w:r>
      <w:r>
        <w:rPr>
          <w:rFonts w:hint="cs"/>
          <w:rtl/>
        </w:rPr>
        <w:t xml:space="preserve"> "מסכנות".</w:t>
      </w:r>
    </w:p>
  </w:footnote>
  <w:footnote w:id="12">
    <w:p w:rsidR="084B4E13" w:rsidRDefault="084B4E13" w:rsidP="08820BDD">
      <w:pPr>
        <w:pStyle w:val="FootnoteText"/>
        <w:rPr>
          <w:rFonts w:hint="cs"/>
        </w:rPr>
      </w:pPr>
      <w:r>
        <w:rPr>
          <w:rtl/>
        </w:rPr>
        <w:t>&lt;</w:t>
      </w:r>
      <w:r>
        <w:rPr>
          <w:rStyle w:val="FootnoteReference"/>
        </w:rPr>
        <w:footnoteRef/>
      </w:r>
      <w:r>
        <w:rPr>
          <w:rtl/>
        </w:rPr>
        <w:t>&gt;</w:t>
      </w:r>
      <w:r>
        <w:rPr>
          <w:rFonts w:hint="cs"/>
          <w:rtl/>
        </w:rPr>
        <w:t xml:space="preserve"> פירוש - למ"ד "שממסכנות את בעליהן" אין לומר שהשעבוד נעשה בבנין כדי שישראל יהיו עניים מחמתו, כי ישראל היו עבדים לפרעה, ומן הסתם לא הוצרכו לשלם מכיסם על הבנין. וכן רש"י [שמות א, יא] כתב: "</w:t>
      </w:r>
      <w:r>
        <w:rPr>
          <w:rtl/>
        </w:rPr>
        <w:t>מסים - לשון מס שרים שגובין מהם המס</w:t>
      </w:r>
      <w:r>
        <w:rPr>
          <w:rFonts w:hint="cs"/>
          <w:rtl/>
        </w:rPr>
        <w:t>,</w:t>
      </w:r>
      <w:r>
        <w:rPr>
          <w:rtl/>
        </w:rPr>
        <w:t xml:space="preserve"> ומהו המס</w:t>
      </w:r>
      <w:r>
        <w:rPr>
          <w:rFonts w:hint="cs"/>
          <w:rtl/>
        </w:rPr>
        <w:t>,</w:t>
      </w:r>
      <w:r>
        <w:rPr>
          <w:rtl/>
        </w:rPr>
        <w:t xml:space="preserve"> שיבנו ערי מסכנות לפרעה</w:t>
      </w:r>
      <w:r>
        <w:rPr>
          <w:rFonts w:hint="cs"/>
          <w:rtl/>
        </w:rPr>
        <w:t>". הרי שביאר שנמס היה שעבוד הגוף, ולא נטילת ממון. וכן הרמב"ן [שם] כתב: "</w:t>
      </w:r>
      <w:r>
        <w:rPr>
          <w:rtl/>
        </w:rPr>
        <w:t>שם על העם מס לקחת מהם אנשים לעבודת המלך, ומינה על המס שרים מן המצריים שיקחו מהם כרצונם אנשים לפי העבודה</w:t>
      </w:r>
      <w:r>
        <w:rPr>
          <w:rFonts w:hint="cs"/>
          <w:rtl/>
        </w:rPr>
        <w:t xml:space="preserve">... </w:t>
      </w:r>
      <w:r>
        <w:rPr>
          <w:rtl/>
        </w:rPr>
        <w:t>והשרים האלה צוו אותם שיבנו ערים לפרעה</w:t>
      </w:r>
      <w:r>
        <w:rPr>
          <w:rFonts w:hint="cs"/>
          <w:rtl/>
        </w:rPr>
        <w:t>". אלא השעבוד שהוטל עליהם היה "נמשך זמן הרבה", כי כל בניה נמשכת לזמן הרבה, ומכך נובעת העניות כאשר אדם בונה בנין מכיסו. וכלפי ישראל במצרים השעבוד של בנין היה קשה במיוחד מפאת "שנמשך זמן הרבה". והרמב"ם הלכות עבדים פ"א ה"ו כתב "</w:t>
      </w:r>
      <w:r>
        <w:rPr>
          <w:rtl/>
        </w:rPr>
        <w:t>כל עבד עברי אסור לעבוד בו בפרך</w:t>
      </w:r>
      <w:r>
        <w:rPr>
          <w:rFonts w:hint="cs"/>
          <w:rtl/>
        </w:rPr>
        <w:t xml:space="preserve"> [ויקרא כה, מג].</w:t>
      </w:r>
      <w:r>
        <w:rPr>
          <w:rtl/>
        </w:rPr>
        <w:t xml:space="preserve"> ואיזו היא עבודת פרך</w:t>
      </w:r>
      <w:r>
        <w:rPr>
          <w:rFonts w:hint="cs"/>
          <w:rtl/>
        </w:rPr>
        <w:t>,</w:t>
      </w:r>
      <w:r>
        <w:rPr>
          <w:rtl/>
        </w:rPr>
        <w:t xml:space="preserve"> זו עבודה שאין לה קצבה</w:t>
      </w:r>
      <w:r>
        <w:rPr>
          <w:rFonts w:hint="cs"/>
          <w:rtl/>
        </w:rPr>
        <w:t xml:space="preserve">... </w:t>
      </w:r>
      <w:r>
        <w:rPr>
          <w:rtl/>
        </w:rPr>
        <w:t xml:space="preserve">מכאן אמרו חכמים </w:t>
      </w:r>
      <w:r>
        <w:rPr>
          <w:rFonts w:hint="cs"/>
          <w:rtl/>
        </w:rPr>
        <w:t xml:space="preserve">[תו"כ שם] </w:t>
      </w:r>
      <w:r>
        <w:rPr>
          <w:rtl/>
        </w:rPr>
        <w:t>שלא יאמר לו עדור תחת הגפנים עד שאב</w:t>
      </w:r>
      <w:r>
        <w:rPr>
          <w:rFonts w:hint="cs"/>
          <w:rtl/>
        </w:rPr>
        <w:t>ו</w:t>
      </w:r>
      <w:r>
        <w:rPr>
          <w:rtl/>
        </w:rPr>
        <w:t>א</w:t>
      </w:r>
      <w:r>
        <w:rPr>
          <w:rFonts w:hint="cs"/>
          <w:rtl/>
        </w:rPr>
        <w:t>,</w:t>
      </w:r>
      <w:r>
        <w:rPr>
          <w:rtl/>
        </w:rPr>
        <w:t xml:space="preserve"> שהרי לא נתן לו קצבה</w:t>
      </w:r>
      <w:r>
        <w:rPr>
          <w:rFonts w:hint="cs"/>
          <w:rtl/>
        </w:rPr>
        <w:t>.</w:t>
      </w:r>
      <w:r>
        <w:rPr>
          <w:rtl/>
        </w:rPr>
        <w:t xml:space="preserve"> אלא יאמר לו עדור עד שעה פלונית</w:t>
      </w:r>
      <w:r>
        <w:rPr>
          <w:rFonts w:hint="cs"/>
          <w:rtl/>
        </w:rPr>
        <w:t>,</w:t>
      </w:r>
      <w:r>
        <w:rPr>
          <w:rtl/>
        </w:rPr>
        <w:t xml:space="preserve"> או עד מקום פלוני</w:t>
      </w:r>
      <w:r>
        <w:rPr>
          <w:rFonts w:hint="cs"/>
          <w:rtl/>
        </w:rPr>
        <w:t xml:space="preserve">". הרי עבודה ללא קצבה היא קשה במיוחד. וראה להלן הערה 65.   </w:t>
      </w:r>
    </w:p>
  </w:footnote>
  <w:footnote w:id="13">
    <w:p w:rsidR="084B4E13" w:rsidRDefault="084B4E13" w:rsidP="0831626B">
      <w:pPr>
        <w:pStyle w:val="FootnoteText"/>
        <w:rPr>
          <w:rFonts w:hint="cs"/>
          <w:rtl/>
        </w:rPr>
      </w:pPr>
      <w:r>
        <w:rPr>
          <w:rtl/>
        </w:rPr>
        <w:t>&lt;</w:t>
      </w:r>
      <w:r>
        <w:rPr>
          <w:rStyle w:val="FootnoteReference"/>
        </w:rPr>
        <w:footnoteRef/>
      </w:r>
      <w:r>
        <w:rPr>
          <w:rtl/>
        </w:rPr>
        <w:t>&gt;</w:t>
      </w:r>
      <w:r>
        <w:rPr>
          <w:rFonts w:hint="cs"/>
          <w:rtl/>
        </w:rPr>
        <w:t xml:space="preserve"> מדוע העוסק בבנין מתמסכן. ודבריו כאן הובאו אות באות בח"א ליבמות סג. [א, קלז:], ובח"א לסוטה יא. [ב, מו.]. </w:t>
      </w:r>
    </w:p>
  </w:footnote>
  <w:footnote w:id="14">
    <w:p w:rsidR="084B4E13" w:rsidRDefault="084B4E13" w:rsidP="08965453">
      <w:pPr>
        <w:pStyle w:val="FootnoteText"/>
        <w:rPr>
          <w:rFonts w:hint="cs"/>
          <w:rtl/>
        </w:rPr>
      </w:pPr>
      <w:r>
        <w:rPr>
          <w:rtl/>
        </w:rPr>
        <w:t>&lt;</w:t>
      </w:r>
      <w:r>
        <w:rPr>
          <w:rStyle w:val="FootnoteReference"/>
        </w:rPr>
        <w:footnoteRef/>
      </w:r>
      <w:r>
        <w:rPr>
          <w:rtl/>
        </w:rPr>
        <w:t>&gt;</w:t>
      </w:r>
      <w:r>
        <w:rPr>
          <w:rFonts w:hint="cs"/>
          <w:rtl/>
        </w:rPr>
        <w:t xml:space="preserve"> אמרו חכמים [שבת קיח.] "</w:t>
      </w:r>
      <w:r>
        <w:rPr>
          <w:rtl/>
        </w:rPr>
        <w:t>כל המענג את השבת נותנין לו נחלה בלי מצרים</w:t>
      </w:r>
      <w:r>
        <w:rPr>
          <w:rFonts w:hint="cs"/>
          <w:rtl/>
        </w:rPr>
        <w:t xml:space="preserve"> ["כלומר אין לה קץ" (רש"י שם)],</w:t>
      </w:r>
      <w:r>
        <w:rPr>
          <w:rtl/>
        </w:rPr>
        <w:t xml:space="preserve"> שנאמר </w:t>
      </w:r>
      <w:r>
        <w:rPr>
          <w:rFonts w:hint="cs"/>
          <w:rtl/>
        </w:rPr>
        <w:t>[ישעיה נח, יד] '</w:t>
      </w:r>
      <w:r>
        <w:rPr>
          <w:rtl/>
        </w:rPr>
        <w:t>אז תתענג על ה' והרכבתיך על במתי ארץ והאכלתיך</w:t>
      </w:r>
      <w:r>
        <w:rPr>
          <w:rFonts w:hint="cs"/>
          <w:rtl/>
        </w:rPr>
        <w:t xml:space="preserve"> </w:t>
      </w:r>
      <w:r>
        <w:rPr>
          <w:rtl/>
        </w:rPr>
        <w:t>נחלת יעקב אביך וגו'</w:t>
      </w:r>
      <w:r>
        <w:rPr>
          <w:rFonts w:hint="cs"/>
          <w:rtl/>
        </w:rPr>
        <w:t>' ["ולא נחלת אברהם ויצחק" (רש"י שם)].</w:t>
      </w:r>
      <w:r>
        <w:rPr>
          <w:rtl/>
        </w:rPr>
        <w:t xml:space="preserve"> לא כאברהם שכתוב בו </w:t>
      </w:r>
      <w:r>
        <w:rPr>
          <w:rFonts w:hint="cs"/>
          <w:rtl/>
        </w:rPr>
        <w:t>[בראשית יג, יז] '</w:t>
      </w:r>
      <w:r>
        <w:rPr>
          <w:rtl/>
        </w:rPr>
        <w:t>קום התהלך בארץ לארכה וגו'</w:t>
      </w:r>
      <w:r>
        <w:rPr>
          <w:rFonts w:hint="cs"/>
          <w:rtl/>
        </w:rPr>
        <w:t>' ["ארץ זו ולא יותר" (רש"י שם)],</w:t>
      </w:r>
      <w:r>
        <w:rPr>
          <w:rtl/>
        </w:rPr>
        <w:t xml:space="preserve"> ולא כיצחק שכתוב בו </w:t>
      </w:r>
      <w:r>
        <w:rPr>
          <w:rFonts w:hint="cs"/>
          <w:rtl/>
        </w:rPr>
        <w:t>[בראשית כו, ג] '</w:t>
      </w:r>
      <w:r>
        <w:rPr>
          <w:rtl/>
        </w:rPr>
        <w:t>כי לך ולזרעך אתן את כל הארצות האל</w:t>
      </w:r>
      <w:r>
        <w:rPr>
          <w:rFonts w:hint="cs"/>
          <w:rtl/>
        </w:rPr>
        <w:t>' ["ותו לא" (רש"י שם)],</w:t>
      </w:r>
      <w:r>
        <w:rPr>
          <w:rtl/>
        </w:rPr>
        <w:t xml:space="preserve"> אלא כיעקב שכתוב בו </w:t>
      </w:r>
      <w:r>
        <w:rPr>
          <w:rFonts w:hint="cs"/>
          <w:rtl/>
        </w:rPr>
        <w:t>'</w:t>
      </w:r>
      <w:r>
        <w:rPr>
          <w:rtl/>
        </w:rPr>
        <w:t>ופרצת ימה וקדמה וצפונה ונגבה</w:t>
      </w:r>
      <w:r>
        <w:rPr>
          <w:rFonts w:hint="cs"/>
          <w:rtl/>
        </w:rPr>
        <w:t>'". ובח"א לשבת שם [א, נד:] כתב: "</w:t>
      </w:r>
      <w:r>
        <w:rPr>
          <w:rtl/>
        </w:rPr>
        <w:t xml:space="preserve">והיינו דקאמר </w:t>
      </w:r>
      <w:r>
        <w:rPr>
          <w:rFonts w:hint="cs"/>
          <w:rtl/>
        </w:rPr>
        <w:t>'</w:t>
      </w:r>
      <w:r>
        <w:rPr>
          <w:rtl/>
        </w:rPr>
        <w:t>נותנין לו נחלה בלי מצרים</w:t>
      </w:r>
      <w:r>
        <w:rPr>
          <w:rFonts w:hint="cs"/>
          <w:rtl/>
        </w:rPr>
        <w:t>'</w:t>
      </w:r>
      <w:r>
        <w:rPr>
          <w:rtl/>
        </w:rPr>
        <w:t>, כי הנחלה שיש לה גבול</w:t>
      </w:r>
      <w:r>
        <w:rPr>
          <w:rFonts w:hint="cs"/>
          <w:rtl/>
        </w:rPr>
        <w:t>,</w:t>
      </w:r>
      <w:r>
        <w:rPr>
          <w:rtl/>
        </w:rPr>
        <w:t xml:space="preserve"> הנה מה שחוץ לגבול נחשב צר ומתנגד לו</w:t>
      </w:r>
      <w:r>
        <w:rPr>
          <w:rFonts w:hint="cs"/>
          <w:rtl/>
        </w:rPr>
        <w:t>,</w:t>
      </w:r>
      <w:r>
        <w:rPr>
          <w:rtl/>
        </w:rPr>
        <w:t xml:space="preserve"> עד שאין הגבול מתפשט יותר. והנחלה שאין לה גבול</w:t>
      </w:r>
      <w:r>
        <w:rPr>
          <w:rFonts w:hint="cs"/>
          <w:rtl/>
        </w:rPr>
        <w:t>,</w:t>
      </w:r>
      <w:r>
        <w:rPr>
          <w:rtl/>
        </w:rPr>
        <w:t xml:space="preserve"> אין לה צרות</w:t>
      </w:r>
      <w:r>
        <w:rPr>
          <w:rFonts w:hint="cs"/>
          <w:rtl/>
        </w:rPr>
        <w:t>,</w:t>
      </w:r>
      <w:r>
        <w:rPr>
          <w:rtl/>
        </w:rPr>
        <w:t xml:space="preserve"> רק היא מתפשט בכל צד</w:t>
      </w:r>
      <w:r>
        <w:rPr>
          <w:rFonts w:hint="cs"/>
          <w:rtl/>
        </w:rPr>
        <w:t>". ובח"א לסנהדרין י: [ג, קלה.] כתב: "</w:t>
      </w:r>
      <w:r>
        <w:rPr>
          <w:rtl/>
        </w:rPr>
        <w:t>ברכת כהנים יש בו ג' ברכות, האחת יש בו ג' תיבות</w:t>
      </w:r>
      <w:r>
        <w:rPr>
          <w:rFonts w:hint="cs"/>
          <w:rtl/>
        </w:rPr>
        <w:t xml:space="preserve"> ["יברכך ה' וישמרך" (במדבר ו, כד)]... </w:t>
      </w:r>
      <w:r>
        <w:rPr>
          <w:rtl/>
        </w:rPr>
        <w:t xml:space="preserve">כי הברכה היא התפשטות, ולפיכך כתיב אצל הברכה </w:t>
      </w:r>
      <w:r>
        <w:rPr>
          <w:rFonts w:hint="cs"/>
          <w:rtl/>
        </w:rPr>
        <w:t>'</w:t>
      </w:r>
      <w:r>
        <w:rPr>
          <w:rtl/>
        </w:rPr>
        <w:t>ופרצת ימה וקדמה</w:t>
      </w:r>
      <w:r>
        <w:rPr>
          <w:rFonts w:hint="cs"/>
          <w:rtl/>
        </w:rPr>
        <w:t>'</w:t>
      </w:r>
      <w:r>
        <w:rPr>
          <w:rtl/>
        </w:rPr>
        <w:t xml:space="preserve"> וזה מבואר. ולכך תחלת הברכה הוא ג'</w:t>
      </w:r>
      <w:r>
        <w:rPr>
          <w:rFonts w:hint="cs"/>
          <w:rtl/>
        </w:rPr>
        <w:t>,</w:t>
      </w:r>
      <w:r>
        <w:rPr>
          <w:rtl/>
        </w:rPr>
        <w:t xml:space="preserve"> שהוא התחלת התפשטות</w:t>
      </w:r>
      <w:r>
        <w:rPr>
          <w:rFonts w:hint="cs"/>
          <w:rtl/>
        </w:rPr>
        <w:t>", ויעקב הוא האב השלישי. ובנתיב העבודה פי"ח [א, קלד.] כתב: "</w:t>
      </w:r>
      <w:r>
        <w:rPr>
          <w:rtl/>
        </w:rPr>
        <w:t>נותנים לו נחלה בלי מצרים</w:t>
      </w:r>
      <w:r>
        <w:rPr>
          <w:rFonts w:hint="cs"/>
          <w:rtl/>
        </w:rPr>
        <w:t xml:space="preserve">... </w:t>
      </w:r>
      <w:r>
        <w:rPr>
          <w:rtl/>
        </w:rPr>
        <w:t>הברכה בשלימות אין לה גבול</w:t>
      </w:r>
      <w:r>
        <w:rPr>
          <w:rFonts w:hint="cs"/>
          <w:rtl/>
        </w:rPr>
        <w:t>". ובגו"א שמות פ"ד אות יג [עה.] כתב: "ומזה תבין אשר אמרו [תענית ה:] 'יעקב אבינו לא מת'... בשביל ששתה מן המקור שהוא בלא קץ ובלא תכלית, ועד שם הגיע... וברכתו בלי מצרים כמו שאמרו חז"ל, ובשביל זה לא פסק ממנו המעיין הזה לעולם" [ראה להלן פ"כ הערות 42, 47]. וראה נצח ישראל פנ"ט [תתקג:]. והביאור הוא שהברכה במהותה אינה שייכת לעולם הזה, אלא היא באה ממקום עליון ונבדל, וכפי שכתב בנתיב התורה פי"א [תסט.], וז"ל: "</w:t>
      </w:r>
      <w:r>
        <w:rPr>
          <w:rtl/>
        </w:rPr>
        <w:t xml:space="preserve">אמרו </w:t>
      </w:r>
      <w:r>
        <w:rPr>
          <w:rFonts w:hint="cs"/>
          <w:rtl/>
        </w:rPr>
        <w:t>[</w:t>
      </w:r>
      <w:r>
        <w:rPr>
          <w:rtl/>
        </w:rPr>
        <w:t>ברכות מב</w:t>
      </w:r>
      <w:r>
        <w:rPr>
          <w:rFonts w:hint="cs"/>
          <w:rtl/>
        </w:rPr>
        <w:t>.]</w:t>
      </w:r>
      <w:r>
        <w:rPr>
          <w:rtl/>
        </w:rPr>
        <w:t xml:space="preserve"> תכף לת</w:t>
      </w:r>
      <w:r>
        <w:rPr>
          <w:rFonts w:hint="cs"/>
          <w:rtl/>
        </w:rPr>
        <w:t>למיד חכם</w:t>
      </w:r>
      <w:r>
        <w:rPr>
          <w:rtl/>
        </w:rPr>
        <w:t xml:space="preserve"> ברכה</w:t>
      </w:r>
      <w:r>
        <w:rPr>
          <w:rFonts w:hint="cs"/>
          <w:rtl/>
        </w:rPr>
        <w:t xml:space="preserve">... </w:t>
      </w:r>
      <w:r>
        <w:rPr>
          <w:rtl/>
        </w:rPr>
        <w:t>כי התלמיד חכם הוא הכנה שעל ידם תבא הברכה לעולם, וזולת זה אין העולם הזה ראוי לברכה</w:t>
      </w:r>
      <w:r>
        <w:rPr>
          <w:rFonts w:hint="cs"/>
          <w:rtl/>
        </w:rPr>
        <w:t>,</w:t>
      </w:r>
      <w:r>
        <w:rPr>
          <w:rtl/>
        </w:rPr>
        <w:t xml:space="preserve"> כאשר הברכה היא מעולם העליון הנבדל</w:t>
      </w:r>
      <w:r>
        <w:rPr>
          <w:rFonts w:hint="cs"/>
          <w:rtl/>
        </w:rPr>
        <w:t>.</w:t>
      </w:r>
      <w:r>
        <w:rPr>
          <w:rtl/>
        </w:rPr>
        <w:t xml:space="preserve"> ולכך על ידי תלמיד חכם שיש בו השכל הנבדל</w:t>
      </w:r>
      <w:r>
        <w:rPr>
          <w:rFonts w:hint="cs"/>
          <w:rtl/>
        </w:rPr>
        <w:t>,</w:t>
      </w:r>
      <w:r>
        <w:rPr>
          <w:rtl/>
        </w:rPr>
        <w:t xml:space="preserve"> ויש לו דביקות בעולם העליון</w:t>
      </w:r>
      <w:r>
        <w:rPr>
          <w:rFonts w:hint="cs"/>
          <w:rtl/>
        </w:rPr>
        <w:t>,</w:t>
      </w:r>
      <w:r>
        <w:rPr>
          <w:rtl/>
        </w:rPr>
        <w:t xml:space="preserve"> מביא הברכה לעולם</w:t>
      </w:r>
      <w:r>
        <w:rPr>
          <w:rFonts w:hint="cs"/>
          <w:rtl/>
        </w:rPr>
        <w:t>". לכך הברכה היא התפשטות ללא גבול וקצה, כי היא באה ממקום שאין לו גבול וקצה. @</w:t>
      </w:r>
      <w:r w:rsidRPr="08015714">
        <w:rPr>
          <w:rFonts w:hint="cs"/>
          <w:b/>
          <w:bCs/>
          <w:rtl/>
        </w:rPr>
        <w:t xml:space="preserve">ויש </w:t>
      </w:r>
      <w:r>
        <w:rPr>
          <w:rFonts w:hint="cs"/>
          <w:b/>
          <w:bCs/>
          <w:rtl/>
        </w:rPr>
        <w:t>להקשות</w:t>
      </w:r>
      <w:r>
        <w:rPr>
          <w:rFonts w:hint="cs"/>
          <w:rtl/>
        </w:rPr>
        <w:t xml:space="preserve">^ על דבריו ממה שכתב </w:t>
      </w:r>
      <w:r>
        <w:rPr>
          <w:rFonts w:hint="cs"/>
          <w:sz w:val="18"/>
          <w:rtl/>
        </w:rPr>
        <w:t>בבאר הגולה באר הששי [קצד:], וז"ל: "</w:t>
      </w:r>
      <w:r w:rsidRPr="08615A37">
        <w:rPr>
          <w:sz w:val="18"/>
          <w:rtl/>
        </w:rPr>
        <w:t>דבר החסר אין ראוי שיוגבל וישוער, כי הגבול והשעור הוא מן השלימות</w:t>
      </w:r>
      <w:r>
        <w:rPr>
          <w:rFonts w:hint="cs"/>
          <w:sz w:val="18"/>
          <w:rtl/>
        </w:rPr>
        <w:t>,</w:t>
      </w:r>
      <w:r w:rsidRPr="08615A37">
        <w:rPr>
          <w:sz w:val="18"/>
          <w:rtl/>
        </w:rPr>
        <w:t xml:space="preserve"> שהדבר שאין לו גבול ואין לו שעור אין לו שלימות. ולפיכך אמרו במסכת תענית </w:t>
      </w:r>
      <w:r>
        <w:rPr>
          <w:rFonts w:hint="cs"/>
          <w:sz w:val="18"/>
          <w:rtl/>
        </w:rPr>
        <w:t xml:space="preserve">[י.] </w:t>
      </w:r>
      <w:r w:rsidRPr="08615A37">
        <w:rPr>
          <w:sz w:val="18"/>
          <w:rtl/>
        </w:rPr>
        <w:t>גיהנם אין לו שעור</w:t>
      </w:r>
      <w:r>
        <w:rPr>
          <w:rFonts w:hint="cs"/>
          <w:sz w:val="18"/>
          <w:rtl/>
        </w:rPr>
        <w:t>.</w:t>
      </w:r>
      <w:r w:rsidRPr="08615A37">
        <w:rPr>
          <w:sz w:val="18"/>
          <w:rtl/>
        </w:rPr>
        <w:t xml:space="preserve"> וכל זה שהדבר החסר לגמרי</w:t>
      </w:r>
      <w:r>
        <w:rPr>
          <w:rFonts w:hint="cs"/>
          <w:sz w:val="18"/>
          <w:rtl/>
        </w:rPr>
        <w:t>,</w:t>
      </w:r>
      <w:r w:rsidRPr="08615A37">
        <w:rPr>
          <w:sz w:val="18"/>
          <w:rtl/>
        </w:rPr>
        <w:t xml:space="preserve"> אין ראוי שיוגבל בשעור</w:t>
      </w:r>
      <w:r>
        <w:rPr>
          <w:rFonts w:hint="cs"/>
          <w:sz w:val="18"/>
          <w:rtl/>
        </w:rPr>
        <w:t xml:space="preserve">". </w:t>
      </w:r>
      <w:r>
        <w:rPr>
          <w:rFonts w:hint="cs"/>
          <w:rtl/>
        </w:rPr>
        <w:t>הרי שביאר שם שהגבול הוא לטיבותא, ואילו כאן מבאר שהגבול הוא לריעותא. ולכאורה זו סתירה גלויה בדבריו [ושם הערה 361 נשארה שאלה זו בצ"ע]. @</w:t>
      </w:r>
      <w:r w:rsidRPr="082A5F93">
        <w:rPr>
          <w:rFonts w:hint="cs"/>
          <w:b/>
          <w:bCs/>
          <w:rtl/>
        </w:rPr>
        <w:t>אך נראה</w:t>
      </w:r>
      <w:r>
        <w:rPr>
          <w:rFonts w:hint="cs"/>
          <w:rtl/>
        </w:rPr>
        <w:t>^ ליישב זאת בהקדם לסתירה אחרת שמצינו לכאורה בדבריו בענין "מקום"; בדר"ח פ"ג מ"ב [קיז.] כתב: "</w:t>
      </w:r>
      <w:r>
        <w:rPr>
          <w:rFonts w:ascii="Times New Roman" w:hAnsi="Times New Roman"/>
          <w:snapToGrid/>
          <w:rtl/>
        </w:rPr>
        <w:t>הדבר שיש לו מקום הוא מוגבל, שזה ענין המקום אשר הוא מקיף ומגביל אשר הוא מקום לו</w:t>
      </w:r>
      <w:r>
        <w:rPr>
          <w:rFonts w:ascii="Times New Roman" w:hAnsi="Times New Roman" w:hint="cs"/>
          <w:snapToGrid/>
          <w:rtl/>
        </w:rPr>
        <w:t>..</w:t>
      </w:r>
      <w:r>
        <w:rPr>
          <w:rFonts w:ascii="Times New Roman" w:hAnsi="Times New Roman"/>
          <w:snapToGrid/>
          <w:rtl/>
        </w:rPr>
        <w:t>. אבל הדבר אשר הוא בלי מקום</w:t>
      </w:r>
      <w:r>
        <w:rPr>
          <w:rFonts w:ascii="Times New Roman" w:hAnsi="Times New Roman" w:hint="cs"/>
          <w:snapToGrid/>
          <w:rtl/>
        </w:rPr>
        <w:t xml:space="preserve">... </w:t>
      </w:r>
      <w:r>
        <w:rPr>
          <w:rFonts w:ascii="Times New Roman" w:hAnsi="Times New Roman"/>
          <w:snapToGrid/>
          <w:rtl/>
        </w:rPr>
        <w:t>אינו מוגבל</w:t>
      </w:r>
      <w:r>
        <w:rPr>
          <w:rFonts w:hint="cs"/>
          <w:rtl/>
        </w:rPr>
        <w:t xml:space="preserve">". [וכן </w:t>
      </w:r>
      <w:r>
        <w:rPr>
          <w:rtl/>
        </w:rPr>
        <w:t xml:space="preserve">מצינו שמקום נקרא "גבול", כמו </w:t>
      </w:r>
      <w:r>
        <w:rPr>
          <w:rFonts w:hint="cs"/>
          <w:rtl/>
        </w:rPr>
        <w:t>(</w:t>
      </w:r>
      <w:r>
        <w:rPr>
          <w:rtl/>
        </w:rPr>
        <w:t>שמות י, יד</w:t>
      </w:r>
      <w:r>
        <w:rPr>
          <w:rFonts w:hint="cs"/>
          <w:rtl/>
        </w:rPr>
        <w:t>)</w:t>
      </w:r>
      <w:r>
        <w:rPr>
          <w:rtl/>
        </w:rPr>
        <w:t xml:space="preserve"> "ויעל הארבה </w:t>
      </w:r>
      <w:r>
        <w:rPr>
          <w:rFonts w:hint="cs"/>
          <w:rtl/>
        </w:rPr>
        <w:t xml:space="preserve">וגו' </w:t>
      </w:r>
      <w:r>
        <w:rPr>
          <w:rtl/>
        </w:rPr>
        <w:t xml:space="preserve">וינח בכל גבול מצרים וגו'". וכן </w:t>
      </w:r>
      <w:r>
        <w:rPr>
          <w:rFonts w:hint="cs"/>
          <w:rtl/>
        </w:rPr>
        <w:t>(</w:t>
      </w:r>
      <w:r>
        <w:rPr>
          <w:rtl/>
        </w:rPr>
        <w:t>ירמיה לא, טז</w:t>
      </w:r>
      <w:r>
        <w:rPr>
          <w:rFonts w:hint="cs"/>
          <w:rtl/>
        </w:rPr>
        <w:t>)</w:t>
      </w:r>
      <w:r>
        <w:rPr>
          <w:rtl/>
        </w:rPr>
        <w:t xml:space="preserve"> "ושבו בנים לגבולם". ובלשון חכמים "קדשי הגבול" </w:t>
      </w:r>
      <w:r>
        <w:rPr>
          <w:rFonts w:hint="cs"/>
          <w:rtl/>
        </w:rPr>
        <w:t>(</w:t>
      </w:r>
      <w:r>
        <w:rPr>
          <w:rtl/>
        </w:rPr>
        <w:t>קידושין סט:</w:t>
      </w:r>
      <w:r>
        <w:rPr>
          <w:rFonts w:hint="cs"/>
          <w:rtl/>
        </w:rPr>
        <w:t>)</w:t>
      </w:r>
      <w:r>
        <w:rPr>
          <w:rtl/>
        </w:rPr>
        <w:t>, ופירש רש"י שם "תרומה הנאכלת בכל מקום"</w:t>
      </w:r>
      <w:r>
        <w:rPr>
          <w:rFonts w:hint="cs"/>
          <w:rtl/>
        </w:rPr>
        <w:t>]</w:t>
      </w:r>
      <w:r>
        <w:rPr>
          <w:rtl/>
        </w:rPr>
        <w:t xml:space="preserve">. </w:t>
      </w:r>
      <w:r>
        <w:rPr>
          <w:rFonts w:hint="cs"/>
          <w:rtl/>
        </w:rPr>
        <w:t xml:space="preserve">נמצא </w:t>
      </w:r>
      <w:r w:rsidRPr="08015714">
        <w:rPr>
          <w:sz w:val="18"/>
          <w:rtl/>
        </w:rPr>
        <w:t>שמקום נקרא "גבולין"</w:t>
      </w:r>
      <w:r>
        <w:rPr>
          <w:rFonts w:hint="cs"/>
          <w:sz w:val="18"/>
          <w:rtl/>
        </w:rPr>
        <w:t xml:space="preserve"> ע"ש הגבולות שהוא מחייב</w:t>
      </w:r>
      <w:r w:rsidRPr="08015714">
        <w:rPr>
          <w:sz w:val="18"/>
          <w:rtl/>
        </w:rPr>
        <w:t>.</w:t>
      </w:r>
      <w:r w:rsidRPr="08015714">
        <w:rPr>
          <w:rFonts w:hint="cs"/>
          <w:sz w:val="18"/>
          <w:rtl/>
        </w:rPr>
        <w:t xml:space="preserve"> </w:t>
      </w:r>
      <w:r>
        <w:rPr>
          <w:rFonts w:hint="cs"/>
          <w:sz w:val="18"/>
          <w:rtl/>
        </w:rPr>
        <w:t xml:space="preserve">ואילו </w:t>
      </w:r>
      <w:r w:rsidRPr="08015714">
        <w:rPr>
          <w:rFonts w:hint="cs"/>
          <w:sz w:val="18"/>
          <w:rtl/>
        </w:rPr>
        <w:t>באור חדש פ"ד [תתיא.] כתב: "</w:t>
      </w:r>
      <w:r>
        <w:rPr>
          <w:rFonts w:hint="cs"/>
          <w:sz w:val="18"/>
          <w:rtl/>
        </w:rPr>
        <w:t xml:space="preserve">'רווח והצלה יעמוד ליהודים ממקום אחר' [אסתר ד, יד]. </w:t>
      </w:r>
      <w:r w:rsidRPr="08015714">
        <w:rPr>
          <w:rStyle w:val="LatinChar"/>
          <w:sz w:val="18"/>
          <w:rtl/>
          <w:lang w:val="en-GB"/>
        </w:rPr>
        <w:t>ישראל מקום שלהם הוא אביהם יעקב</w:t>
      </w:r>
      <w:r w:rsidRPr="08015714">
        <w:rPr>
          <w:rStyle w:val="LatinChar"/>
          <w:rFonts w:hint="cs"/>
          <w:sz w:val="18"/>
          <w:rtl/>
          <w:lang w:val="en-GB"/>
        </w:rPr>
        <w:t>,</w:t>
      </w:r>
      <w:r w:rsidRPr="08015714">
        <w:rPr>
          <w:rStyle w:val="LatinChar"/>
          <w:sz w:val="18"/>
          <w:rtl/>
          <w:lang w:val="en-GB"/>
        </w:rPr>
        <w:t xml:space="preserve"> שהוא שורש ועיקר שלהם</w:t>
      </w:r>
      <w:r w:rsidRPr="08015714">
        <w:rPr>
          <w:rStyle w:val="LatinChar"/>
          <w:rFonts w:hint="cs"/>
          <w:sz w:val="18"/>
          <w:rtl/>
          <w:lang w:val="en-GB"/>
        </w:rPr>
        <w:t>,</w:t>
      </w:r>
      <w:r w:rsidRPr="08015714">
        <w:rPr>
          <w:rStyle w:val="LatinChar"/>
          <w:sz w:val="18"/>
          <w:rtl/>
          <w:lang w:val="en-GB"/>
        </w:rPr>
        <w:t xml:space="preserve"> שהוא האב להם</w:t>
      </w:r>
      <w:r w:rsidRPr="08015714">
        <w:rPr>
          <w:rStyle w:val="LatinChar"/>
          <w:rFonts w:hint="cs"/>
          <w:sz w:val="18"/>
          <w:rtl/>
          <w:lang w:val="en-GB"/>
        </w:rPr>
        <w:t>,</w:t>
      </w:r>
      <w:r w:rsidRPr="08015714">
        <w:rPr>
          <w:rStyle w:val="LatinChar"/>
          <w:sz w:val="18"/>
          <w:rtl/>
          <w:lang w:val="en-GB"/>
        </w:rPr>
        <w:t xml:space="preserve"> ולכך נקרא יעקב </w:t>
      </w:r>
      <w:r>
        <w:rPr>
          <w:rStyle w:val="LatinChar"/>
          <w:rFonts w:hint="cs"/>
          <w:sz w:val="18"/>
          <w:rtl/>
          <w:lang w:val="en-GB"/>
        </w:rPr>
        <w:t>'</w:t>
      </w:r>
      <w:r w:rsidRPr="08015714">
        <w:rPr>
          <w:rStyle w:val="LatinChar"/>
          <w:sz w:val="18"/>
          <w:rtl/>
          <w:lang w:val="en-GB"/>
        </w:rPr>
        <w:t>מקום</w:t>
      </w:r>
      <w:r>
        <w:rPr>
          <w:rStyle w:val="LatinChar"/>
          <w:rFonts w:hint="cs"/>
          <w:sz w:val="18"/>
          <w:rtl/>
          <w:lang w:val="en-GB"/>
        </w:rPr>
        <w:t>'</w:t>
      </w:r>
      <w:r w:rsidRPr="08015714">
        <w:rPr>
          <w:rStyle w:val="LatinChar"/>
          <w:sz w:val="18"/>
          <w:rtl/>
          <w:lang w:val="en-GB"/>
        </w:rPr>
        <w:t xml:space="preserve"> לישראל</w:t>
      </w:r>
      <w:r w:rsidRPr="08015714">
        <w:rPr>
          <w:rStyle w:val="LatinChar"/>
          <w:rFonts w:hint="cs"/>
          <w:sz w:val="18"/>
          <w:rtl/>
          <w:lang w:val="en-GB"/>
        </w:rPr>
        <w:t>.</w:t>
      </w:r>
      <w:r w:rsidRPr="08015714">
        <w:rPr>
          <w:rStyle w:val="LatinChar"/>
          <w:sz w:val="18"/>
          <w:rtl/>
          <w:lang w:val="en-GB"/>
        </w:rPr>
        <w:t xml:space="preserve"> ומספרו של </w:t>
      </w:r>
      <w:r>
        <w:rPr>
          <w:rStyle w:val="LatinChar"/>
          <w:rFonts w:hint="cs"/>
          <w:sz w:val="18"/>
          <w:rtl/>
          <w:lang w:val="en-GB"/>
        </w:rPr>
        <w:t>'</w:t>
      </w:r>
      <w:r w:rsidRPr="08015714">
        <w:rPr>
          <w:rStyle w:val="LatinChar"/>
          <w:sz w:val="18"/>
          <w:rtl/>
          <w:lang w:val="en-GB"/>
        </w:rPr>
        <w:t>יעקב</w:t>
      </w:r>
      <w:r>
        <w:rPr>
          <w:rStyle w:val="LatinChar"/>
          <w:rFonts w:hint="cs"/>
          <w:sz w:val="18"/>
          <w:rtl/>
          <w:lang w:val="en-GB"/>
        </w:rPr>
        <w:t>'</w:t>
      </w:r>
      <w:r w:rsidRPr="08015714">
        <w:rPr>
          <w:rStyle w:val="LatinChar"/>
          <w:sz w:val="18"/>
          <w:rtl/>
          <w:lang w:val="en-GB"/>
        </w:rPr>
        <w:t xml:space="preserve"> </w:t>
      </w:r>
      <w:r>
        <w:rPr>
          <w:rStyle w:val="LatinChar"/>
          <w:rFonts w:hint="cs"/>
          <w:sz w:val="18"/>
          <w:rtl/>
          <w:lang w:val="en-GB"/>
        </w:rPr>
        <w:t xml:space="preserve">[182] </w:t>
      </w:r>
      <w:r w:rsidRPr="08015714">
        <w:rPr>
          <w:rStyle w:val="LatinChar"/>
          <w:sz w:val="18"/>
          <w:rtl/>
          <w:lang w:val="en-GB"/>
        </w:rPr>
        <w:t xml:space="preserve">עם האותיות </w:t>
      </w:r>
      <w:r>
        <w:rPr>
          <w:rStyle w:val="LatinChar"/>
          <w:rFonts w:hint="cs"/>
          <w:sz w:val="18"/>
          <w:rtl/>
          <w:lang w:val="en-GB"/>
        </w:rPr>
        <w:t xml:space="preserve">[4] </w:t>
      </w:r>
      <w:r w:rsidRPr="08015714">
        <w:rPr>
          <w:rStyle w:val="LatinChar"/>
          <w:sz w:val="18"/>
          <w:rtl/>
          <w:lang w:val="en-GB"/>
        </w:rPr>
        <w:t xml:space="preserve">כמספרו של </w:t>
      </w:r>
      <w:r>
        <w:rPr>
          <w:rStyle w:val="LatinChar"/>
          <w:rFonts w:hint="cs"/>
          <w:sz w:val="18"/>
          <w:rtl/>
          <w:lang w:val="en-GB"/>
        </w:rPr>
        <w:t>'</w:t>
      </w:r>
      <w:r w:rsidRPr="08015714">
        <w:rPr>
          <w:rStyle w:val="LatinChar"/>
          <w:sz w:val="18"/>
          <w:rtl/>
          <w:lang w:val="en-GB"/>
        </w:rPr>
        <w:t>מקום</w:t>
      </w:r>
      <w:r>
        <w:rPr>
          <w:rStyle w:val="LatinChar"/>
          <w:rFonts w:hint="cs"/>
          <w:sz w:val="18"/>
          <w:rtl/>
          <w:lang w:val="en-GB"/>
        </w:rPr>
        <w:t>' [186]</w:t>
      </w:r>
      <w:r w:rsidRPr="08015714">
        <w:rPr>
          <w:rStyle w:val="LatinChar"/>
          <w:rFonts w:hint="cs"/>
          <w:sz w:val="18"/>
          <w:rtl/>
          <w:lang w:val="en-GB"/>
        </w:rPr>
        <w:t>.</w:t>
      </w:r>
      <w:r w:rsidRPr="08015714">
        <w:rPr>
          <w:rStyle w:val="LatinChar"/>
          <w:sz w:val="18"/>
          <w:rtl/>
          <w:lang w:val="en-GB"/>
        </w:rPr>
        <w:t xml:space="preserve"> וזה מפני שיעקב הוא שורש לעץ הנטוע</w:t>
      </w:r>
      <w:r w:rsidRPr="08015714">
        <w:rPr>
          <w:rStyle w:val="LatinChar"/>
          <w:rFonts w:hint="cs"/>
          <w:sz w:val="18"/>
          <w:rtl/>
          <w:lang w:val="en-GB"/>
        </w:rPr>
        <w:t>,</w:t>
      </w:r>
      <w:r w:rsidRPr="08015714">
        <w:rPr>
          <w:rStyle w:val="LatinChar"/>
          <w:sz w:val="18"/>
          <w:rtl/>
          <w:lang w:val="en-GB"/>
        </w:rPr>
        <w:t xml:space="preserve"> שיש לו י"ב ענפים</w:t>
      </w:r>
      <w:r w:rsidRPr="08015714">
        <w:rPr>
          <w:rStyle w:val="LatinChar"/>
          <w:rFonts w:hint="cs"/>
          <w:sz w:val="18"/>
          <w:rtl/>
          <w:lang w:val="en-GB"/>
        </w:rPr>
        <w:t>.</w:t>
      </w:r>
      <w:r w:rsidRPr="08015714">
        <w:rPr>
          <w:rStyle w:val="LatinChar"/>
          <w:sz w:val="18"/>
          <w:rtl/>
          <w:lang w:val="en-GB"/>
        </w:rPr>
        <w:t xml:space="preserve"> ומפני כי ברכת יעקב בלי מצרים</w:t>
      </w:r>
      <w:r w:rsidRPr="08015714">
        <w:rPr>
          <w:rStyle w:val="LatinChar"/>
          <w:rFonts w:hint="cs"/>
          <w:sz w:val="18"/>
          <w:rtl/>
          <w:lang w:val="en-GB"/>
        </w:rPr>
        <w:t>,</w:t>
      </w:r>
      <w:r w:rsidRPr="08015714">
        <w:rPr>
          <w:rStyle w:val="LatinChar"/>
          <w:sz w:val="18"/>
          <w:rtl/>
          <w:lang w:val="en-GB"/>
        </w:rPr>
        <w:t xml:space="preserve"> כדכתיב </w:t>
      </w:r>
      <w:r>
        <w:rPr>
          <w:rStyle w:val="LatinChar"/>
          <w:rFonts w:hint="cs"/>
          <w:sz w:val="18"/>
          <w:rtl/>
          <w:lang w:val="en-GB"/>
        </w:rPr>
        <w:t>'</w:t>
      </w:r>
      <w:r w:rsidRPr="08015714">
        <w:rPr>
          <w:rStyle w:val="LatinChar"/>
          <w:sz w:val="18"/>
          <w:rtl/>
          <w:lang w:val="en-GB"/>
        </w:rPr>
        <w:t>ופרצת ימה וקדמה וצפונה ונגבה</w:t>
      </w:r>
      <w:r>
        <w:rPr>
          <w:rStyle w:val="LatinChar"/>
          <w:rFonts w:hint="cs"/>
          <w:sz w:val="18"/>
          <w:rtl/>
          <w:lang w:val="en-GB"/>
        </w:rPr>
        <w:t>'</w:t>
      </w:r>
      <w:r w:rsidRPr="08015714">
        <w:rPr>
          <w:rStyle w:val="LatinChar"/>
          <w:sz w:val="18"/>
          <w:rtl/>
          <w:lang w:val="en-GB"/>
        </w:rPr>
        <w:t>, ולגבול שהוא בלי מצרים אין צרה כלל</w:t>
      </w:r>
      <w:r>
        <w:rPr>
          <w:rStyle w:val="LatinChar"/>
          <w:rFonts w:hint="cs"/>
          <w:sz w:val="18"/>
          <w:rtl/>
          <w:lang w:val="en-GB"/>
        </w:rPr>
        <w:t>,</w:t>
      </w:r>
      <w:r w:rsidRPr="08015714">
        <w:rPr>
          <w:rStyle w:val="LatinChar"/>
          <w:sz w:val="18"/>
          <w:rtl/>
          <w:lang w:val="en-GB"/>
        </w:rPr>
        <w:t xml:space="preserve"> ולפיכך אמר </w:t>
      </w:r>
      <w:r>
        <w:rPr>
          <w:rStyle w:val="LatinChar"/>
          <w:rFonts w:hint="cs"/>
          <w:sz w:val="18"/>
          <w:rtl/>
          <w:lang w:val="en-GB"/>
        </w:rPr>
        <w:t>'</w:t>
      </w:r>
      <w:r w:rsidRPr="08015714">
        <w:rPr>
          <w:rStyle w:val="LatinChar"/>
          <w:sz w:val="18"/>
          <w:rtl/>
          <w:lang w:val="en-GB"/>
        </w:rPr>
        <w:t>ריוח והצלה יעמוד ליהודים ממקום אחר</w:t>
      </w:r>
      <w:r>
        <w:rPr>
          <w:rFonts w:hint="cs"/>
          <w:rtl/>
        </w:rPr>
        <w:t>'" [ראה להלן פי"ז הערה 87]. נמצא שמקום הוא ללא גבולות, וראיה לכך הוא הפסוק "ופרצת ימה וקדמה צפונה ונגבה". וכיצד תיבת "מקום" סובלת שני פירושים סותרים; "מקיף ומגביל" ו"בלי מצרים". @</w:t>
      </w:r>
      <w:r w:rsidRPr="08281968">
        <w:rPr>
          <w:rFonts w:hint="cs"/>
          <w:b/>
          <w:bCs/>
          <w:rtl/>
        </w:rPr>
        <w:t>אלא שכאן</w:t>
      </w:r>
      <w:r>
        <w:rPr>
          <w:rFonts w:hint="cs"/>
          <w:rtl/>
        </w:rPr>
        <w:t>^ נמצא עומק ההבדל בין "מקום" של ישראל ל"מקום" של שאר נבראים; ישראל, שהם צאצאי יעקב, מקומם הוא נבדל ונעלה מעבר לעולם הזה המוגבל, לכך מבחינתם כל מקום שהוא מוגבל הוא נחית דרגא ממעלתם, משום שיש בכך הורדה מהעולם העליון לעולם הזה הגשמי. אך שאר נבראים, השייכים היטב לעולם הזה המוגבל, מקומם ושלימותם הוא דוקא במקום בעל גבול וקצה, ואילו מקום שהוא ללא מצרים אינו משתייך אליהם כלל, כי הוא מעבר למעלתם. וצרף לכאן את יסודו ש"מקום" מורה על הקיום של העומד בו,</w:t>
      </w:r>
      <w:r w:rsidRPr="08FE2323">
        <w:rPr>
          <w:rFonts w:hint="cs"/>
          <w:rtl/>
        </w:rPr>
        <w:t xml:space="preserve"> </w:t>
      </w:r>
      <w:r>
        <w:rPr>
          <w:rFonts w:hint="cs"/>
          <w:rtl/>
        </w:rPr>
        <w:t>וכמו שכתב באור חדש פ"ד [תתיז.], וז"ל: "כי הקב"ה נקרא 'מקום', מפני שהוא יתברך מקיים הכל. ומפני כך נקרא גם כן המקום שהוא מקום אל העומד בו בשם 'מקום', כי הוא מקיים את העומד בו" [ראה שם הערה 361, כי זהו יסוד נפוץ בספריו]. נמצא שההבדל בין מקומם של ישראל למקומם של שאר הנבראים הוא מורה על ההבדל בין קיומם הנצחי של ישראל לקיומם הזמני של שאר הנבראים; קיומם הנצחי של ישראל בא להם מחמת שמקומם הוא ללא מצרים ["יעקב אבינו לא מת... מה זרעו בחיים אף הוא בחיים" (תענית ה:)]. ואילו קיומם הזמני של שאר נבראים בא להם מחמת שמקומם הוא בעל גבול וקצה. ומכל זה עולה שמקומם וקיומם של ישראל הוא דומה ושוה לברכה; כשם שהברכה היא ללא גבול מפאת שהיא באה מעולם העליון, כך מקומם וקיומם של ישראל הם ללא גבול, מפאת שהם באים מעולם העליון. @</w:t>
      </w:r>
      <w:r w:rsidRPr="08917B30">
        <w:rPr>
          <w:rFonts w:hint="cs"/>
          <w:b/>
          <w:bCs/>
          <w:rtl/>
        </w:rPr>
        <w:t>ו</w:t>
      </w:r>
      <w:r>
        <w:rPr>
          <w:rFonts w:hint="cs"/>
          <w:b/>
          <w:bCs/>
          <w:rtl/>
        </w:rPr>
        <w:t>ע</w:t>
      </w:r>
      <w:r w:rsidRPr="08917B30">
        <w:rPr>
          <w:rFonts w:hint="cs"/>
          <w:b/>
          <w:bCs/>
          <w:rtl/>
        </w:rPr>
        <w:t>ל</w:t>
      </w:r>
      <w:r>
        <w:rPr>
          <w:rFonts w:hint="cs"/>
          <w:b/>
          <w:bCs/>
          <w:rtl/>
        </w:rPr>
        <w:t xml:space="preserve"> </w:t>
      </w:r>
      <w:r w:rsidRPr="08917B30">
        <w:rPr>
          <w:rFonts w:hint="cs"/>
          <w:b/>
          <w:bCs/>
          <w:rtl/>
        </w:rPr>
        <w:t>פי זה</w:t>
      </w:r>
      <w:r>
        <w:rPr>
          <w:rFonts w:hint="cs"/>
          <w:rtl/>
        </w:rPr>
        <w:t>^ לא יקשה מדבריו בבאר הגולה שביאר שהעדר גבולות הוא ריעותא, ואילו כאן מבאר שהעדר גבולות הוא טיבותא, כי הם הם הדברים; הדברים החומריים השייכים לעולם הזה צריכים להיות מוגבלים ומשוערים, כי זה תואם למהלך העולם הזה. אך דברים הנבדלים מהעולם הזה אינם יכולים להיות מוגבלים ומשוערים, כי זה נוגד למהלך שבאו ממנו. ודו"ק.</w:t>
      </w:r>
    </w:p>
  </w:footnote>
  <w:footnote w:id="15">
    <w:p w:rsidR="084B4E13" w:rsidRDefault="084B4E13" w:rsidP="08C60F0A">
      <w:pPr>
        <w:pStyle w:val="FootnoteText"/>
        <w:rPr>
          <w:rFonts w:hint="cs"/>
          <w:rtl/>
        </w:rPr>
      </w:pPr>
      <w:r>
        <w:rPr>
          <w:rtl/>
        </w:rPr>
        <w:t>&lt;</w:t>
      </w:r>
      <w:r>
        <w:rPr>
          <w:rStyle w:val="FootnoteReference"/>
        </w:rPr>
        <w:footnoteRef/>
      </w:r>
      <w:r>
        <w:rPr>
          <w:rtl/>
        </w:rPr>
        <w:t>&gt;</w:t>
      </w:r>
      <w:r>
        <w:rPr>
          <w:rFonts w:hint="cs"/>
          <w:rtl/>
        </w:rPr>
        <w:t xml:space="preserve"> ב"מ מב. "</w:t>
      </w:r>
      <w:r>
        <w:rPr>
          <w:rtl/>
        </w:rPr>
        <w:t xml:space="preserve">אין הברכה </w:t>
      </w:r>
      <w:r>
        <w:rPr>
          <w:rFonts w:hint="cs"/>
          <w:rtl/>
        </w:rPr>
        <w:t>["</w:t>
      </w:r>
      <w:r>
        <w:rPr>
          <w:rtl/>
        </w:rPr>
        <w:t>שמתברך ורבה מאליו</w:t>
      </w:r>
      <w:r>
        <w:rPr>
          <w:rFonts w:hint="cs"/>
          <w:rtl/>
        </w:rPr>
        <w:t xml:space="preserve">" (רש"י שם)] </w:t>
      </w:r>
      <w:r>
        <w:rPr>
          <w:rtl/>
        </w:rPr>
        <w:t>מצויה לא בדבר השקול</w:t>
      </w:r>
      <w:r>
        <w:rPr>
          <w:rFonts w:hint="cs"/>
          <w:rtl/>
        </w:rPr>
        <w:t>,</w:t>
      </w:r>
      <w:r>
        <w:rPr>
          <w:rtl/>
        </w:rPr>
        <w:t xml:space="preserve"> ולא בדבר המדוד</w:t>
      </w:r>
      <w:r>
        <w:rPr>
          <w:rFonts w:hint="cs"/>
          <w:rtl/>
        </w:rPr>
        <w:t>,</w:t>
      </w:r>
      <w:r>
        <w:rPr>
          <w:rtl/>
        </w:rPr>
        <w:t xml:space="preserve"> ולא בדבר המנוי</w:t>
      </w:r>
      <w:r>
        <w:rPr>
          <w:rFonts w:hint="cs"/>
          <w:rtl/>
        </w:rPr>
        <w:t>,</w:t>
      </w:r>
      <w:r>
        <w:rPr>
          <w:rtl/>
        </w:rPr>
        <w:t xml:space="preserve"> אלא בדבר הסמוי מן העין</w:t>
      </w:r>
      <w:r>
        <w:rPr>
          <w:rFonts w:hint="cs"/>
          <w:rtl/>
        </w:rPr>
        <w:t>". ובח"א שם [ג, כא:] כתב: "הטעם ידוע, מפני כי העין הוא שנותן גבול לכל דבר, והברכה אין גבול לה, שזהו ענין הברכה" [הובא למע</w:t>
      </w:r>
      <w:r w:rsidRPr="08C322B3">
        <w:rPr>
          <w:rFonts w:hint="cs"/>
          <w:sz w:val="18"/>
          <w:rtl/>
        </w:rPr>
        <w:t xml:space="preserve">לה פי"ב הערה 13]. ולמעלה פי"ב [לאחר ציון 11] כתב: "כל זמן </w:t>
      </w:r>
      <w:r w:rsidRPr="08C322B3">
        <w:rPr>
          <w:rStyle w:val="LatinChar"/>
          <w:sz w:val="18"/>
          <w:rtl/>
          <w:lang w:val="en-GB"/>
        </w:rPr>
        <w:t>שהיה הדור הראשון של שבעים נפש קיים</w:t>
      </w:r>
      <w:r>
        <w:rPr>
          <w:rStyle w:val="LatinChar"/>
          <w:rFonts w:hint="cs"/>
          <w:sz w:val="18"/>
          <w:rtl/>
          <w:lang w:val="en-GB"/>
        </w:rPr>
        <w:t>,</w:t>
      </w:r>
      <w:r w:rsidRPr="08C322B3">
        <w:rPr>
          <w:rStyle w:val="LatinChar"/>
          <w:sz w:val="18"/>
          <w:rtl/>
          <w:lang w:val="en-GB"/>
        </w:rPr>
        <w:t xml:space="preserve"> לא היו פרים ורבים</w:t>
      </w:r>
      <w:r w:rsidRPr="08C322B3">
        <w:rPr>
          <w:rStyle w:val="LatinChar"/>
          <w:rFonts w:hint="cs"/>
          <w:sz w:val="18"/>
          <w:rtl/>
          <w:lang w:val="en-GB"/>
        </w:rPr>
        <w:t>.</w:t>
      </w:r>
      <w:r w:rsidRPr="08C322B3">
        <w:rPr>
          <w:rStyle w:val="LatinChar"/>
          <w:sz w:val="18"/>
          <w:rtl/>
          <w:lang w:val="en-GB"/>
        </w:rPr>
        <w:t xml:space="preserve"> כי אלו שבעים היו נמנים מוגבלים בשעור ובמספר</w:t>
      </w:r>
      <w:r w:rsidRPr="08C322B3">
        <w:rPr>
          <w:rStyle w:val="LatinChar"/>
          <w:rFonts w:hint="cs"/>
          <w:sz w:val="18"/>
          <w:rtl/>
          <w:lang w:val="en-GB"/>
        </w:rPr>
        <w:t>,</w:t>
      </w:r>
      <w:r w:rsidRPr="08C322B3">
        <w:rPr>
          <w:rStyle w:val="LatinChar"/>
          <w:sz w:val="18"/>
          <w:rtl/>
          <w:lang w:val="en-GB"/>
        </w:rPr>
        <w:t xml:space="preserve"> שהוא שבעים נפש</w:t>
      </w:r>
      <w:r>
        <w:rPr>
          <w:rStyle w:val="LatinChar"/>
          <w:rFonts w:hint="cs"/>
          <w:sz w:val="18"/>
          <w:rtl/>
          <w:lang w:val="en-GB"/>
        </w:rPr>
        <w:t>..</w:t>
      </w:r>
      <w:r w:rsidRPr="08C322B3">
        <w:rPr>
          <w:rStyle w:val="LatinChar"/>
          <w:rFonts w:hint="cs"/>
          <w:sz w:val="18"/>
          <w:rtl/>
          <w:lang w:val="en-GB"/>
        </w:rPr>
        <w:t>.</w:t>
      </w:r>
      <w:r w:rsidRPr="08C322B3">
        <w:rPr>
          <w:rStyle w:val="LatinChar"/>
          <w:sz w:val="18"/>
          <w:rtl/>
          <w:lang w:val="en-GB"/>
        </w:rPr>
        <w:t xml:space="preserve"> וכאשר כתיב </w:t>
      </w:r>
      <w:r>
        <w:rPr>
          <w:rStyle w:val="LatinChar"/>
          <w:rFonts w:hint="cs"/>
          <w:sz w:val="18"/>
          <w:rtl/>
          <w:lang w:val="en-GB"/>
        </w:rPr>
        <w:t>[</w:t>
      </w:r>
      <w:r w:rsidRPr="08C322B3">
        <w:rPr>
          <w:rStyle w:val="LatinChar"/>
          <w:sz w:val="18"/>
          <w:rtl/>
          <w:lang w:val="en-GB"/>
        </w:rPr>
        <w:t>שמות א</w:t>
      </w:r>
      <w:r w:rsidRPr="08C322B3">
        <w:rPr>
          <w:rStyle w:val="LatinChar"/>
          <w:rFonts w:hint="cs"/>
          <w:sz w:val="18"/>
          <w:rtl/>
          <w:lang w:val="en-GB"/>
        </w:rPr>
        <w:t>, ו</w:t>
      </w:r>
      <w:r>
        <w:rPr>
          <w:rStyle w:val="LatinChar"/>
          <w:rFonts w:hint="cs"/>
          <w:sz w:val="18"/>
          <w:rtl/>
          <w:lang w:val="en-GB"/>
        </w:rPr>
        <w:t>]</w:t>
      </w:r>
      <w:r w:rsidRPr="08C322B3">
        <w:rPr>
          <w:rStyle w:val="LatinChar"/>
          <w:sz w:val="18"/>
          <w:rtl/>
          <w:lang w:val="en-GB"/>
        </w:rPr>
        <w:t xml:space="preserve"> </w:t>
      </w:r>
      <w:r>
        <w:rPr>
          <w:rStyle w:val="LatinChar"/>
          <w:rFonts w:hint="cs"/>
          <w:sz w:val="18"/>
          <w:rtl/>
          <w:lang w:val="en-GB"/>
        </w:rPr>
        <w:t>'</w:t>
      </w:r>
      <w:r w:rsidRPr="08C322B3">
        <w:rPr>
          <w:rStyle w:val="LatinChar"/>
          <w:sz w:val="18"/>
          <w:rtl/>
          <w:lang w:val="en-GB"/>
        </w:rPr>
        <w:t>וימת יוסף וכל אחיו וכל הדור ההוא</w:t>
      </w:r>
      <w:r>
        <w:rPr>
          <w:rStyle w:val="LatinChar"/>
          <w:rFonts w:hint="cs"/>
          <w:sz w:val="18"/>
          <w:rtl/>
          <w:lang w:val="en-GB"/>
        </w:rPr>
        <w:t>'</w:t>
      </w:r>
      <w:r w:rsidRPr="08C322B3">
        <w:rPr>
          <w:rStyle w:val="LatinChar"/>
          <w:sz w:val="18"/>
          <w:rtl/>
          <w:lang w:val="en-GB"/>
        </w:rPr>
        <w:t>, אז הבנים שלא היו נמנים ולא עלו במספר</w:t>
      </w:r>
      <w:r w:rsidRPr="08C322B3">
        <w:rPr>
          <w:rStyle w:val="LatinChar"/>
          <w:rFonts w:hint="cs"/>
          <w:sz w:val="18"/>
          <w:rtl/>
          <w:lang w:val="en-GB"/>
        </w:rPr>
        <w:t>,</w:t>
      </w:r>
      <w:r w:rsidRPr="08C322B3">
        <w:rPr>
          <w:rStyle w:val="LatinChar"/>
          <w:sz w:val="18"/>
          <w:rtl/>
          <w:lang w:val="en-GB"/>
        </w:rPr>
        <w:t xml:space="preserve"> היו פרים ורבים מאוד</w:t>
      </w:r>
      <w:r w:rsidRPr="08C322B3">
        <w:rPr>
          <w:rStyle w:val="LatinChar"/>
          <w:rFonts w:hint="cs"/>
          <w:sz w:val="18"/>
          <w:rtl/>
          <w:lang w:val="en-GB"/>
        </w:rPr>
        <w:t>,</w:t>
      </w:r>
      <w:r w:rsidRPr="08C322B3">
        <w:rPr>
          <w:rStyle w:val="LatinChar"/>
          <w:sz w:val="18"/>
          <w:rtl/>
          <w:lang w:val="en-GB"/>
        </w:rPr>
        <w:t xml:space="preserve"> שלא היה שעו</w:t>
      </w:r>
      <w:r w:rsidRPr="08C322B3">
        <w:rPr>
          <w:rStyle w:val="LatinChar"/>
          <w:rFonts w:hint="cs"/>
          <w:sz w:val="18"/>
          <w:rtl/>
          <w:lang w:val="en-GB"/>
        </w:rPr>
        <w:t>ר</w:t>
      </w:r>
      <w:r w:rsidRPr="08C322B3">
        <w:rPr>
          <w:rStyle w:val="LatinChar"/>
          <w:sz w:val="18"/>
          <w:rtl/>
          <w:lang w:val="en-GB"/>
        </w:rPr>
        <w:t xml:space="preserve"> להם מצד עצמם</w:t>
      </w:r>
      <w:r>
        <w:rPr>
          <w:rStyle w:val="LatinChar"/>
          <w:rFonts w:hint="cs"/>
          <w:sz w:val="18"/>
          <w:rtl/>
          <w:lang w:val="en-GB"/>
        </w:rPr>
        <w:t>..</w:t>
      </w:r>
      <w:r w:rsidRPr="08C322B3">
        <w:rPr>
          <w:rStyle w:val="LatinChar"/>
          <w:sz w:val="18"/>
          <w:rtl/>
          <w:lang w:val="en-GB"/>
        </w:rPr>
        <w:t>. וכאשר היו ישראל שבעים נפש</w:t>
      </w:r>
      <w:r w:rsidRPr="08C322B3">
        <w:rPr>
          <w:rStyle w:val="LatinChar"/>
          <w:rFonts w:hint="cs"/>
          <w:sz w:val="18"/>
          <w:rtl/>
          <w:lang w:val="en-GB"/>
        </w:rPr>
        <w:t>,</w:t>
      </w:r>
      <w:r w:rsidRPr="08C322B3">
        <w:rPr>
          <w:rStyle w:val="LatinChar"/>
          <w:sz w:val="18"/>
          <w:rtl/>
          <w:lang w:val="en-GB"/>
        </w:rPr>
        <w:t xml:space="preserve"> שזה מספר מוגדר שלם</w:t>
      </w:r>
      <w:r w:rsidRPr="08C322B3">
        <w:rPr>
          <w:rStyle w:val="LatinChar"/>
          <w:rFonts w:hint="cs"/>
          <w:sz w:val="18"/>
          <w:rtl/>
          <w:lang w:val="en-GB"/>
        </w:rPr>
        <w:t>,</w:t>
      </w:r>
      <w:r w:rsidRPr="08C322B3">
        <w:rPr>
          <w:rStyle w:val="LatinChar"/>
          <w:sz w:val="18"/>
          <w:rtl/>
          <w:lang w:val="en-GB"/>
        </w:rPr>
        <w:t xml:space="preserve"> והיו נמנים</w:t>
      </w:r>
      <w:r w:rsidRPr="08C322B3">
        <w:rPr>
          <w:rStyle w:val="LatinChar"/>
          <w:rFonts w:hint="cs"/>
          <w:sz w:val="18"/>
          <w:rtl/>
          <w:lang w:val="en-GB"/>
        </w:rPr>
        <w:t>,</w:t>
      </w:r>
      <w:r w:rsidRPr="08C322B3">
        <w:rPr>
          <w:rStyle w:val="LatinChar"/>
          <w:sz w:val="18"/>
          <w:rtl/>
          <w:lang w:val="en-GB"/>
        </w:rPr>
        <w:t xml:space="preserve"> לא היו פרים ורבים</w:t>
      </w:r>
      <w:r w:rsidRPr="08C322B3">
        <w:rPr>
          <w:rStyle w:val="LatinChar"/>
          <w:rFonts w:hint="cs"/>
          <w:sz w:val="18"/>
          <w:rtl/>
          <w:lang w:val="en-GB"/>
        </w:rPr>
        <w:t>.</w:t>
      </w:r>
      <w:r w:rsidRPr="08C322B3">
        <w:rPr>
          <w:rStyle w:val="LatinChar"/>
          <w:sz w:val="18"/>
          <w:rtl/>
          <w:lang w:val="en-GB"/>
        </w:rPr>
        <w:t xml:space="preserve"> רק כאשר מתו שבעים נפש</w:t>
      </w:r>
      <w:r w:rsidRPr="08C322B3">
        <w:rPr>
          <w:rStyle w:val="LatinChar"/>
          <w:rFonts w:hint="cs"/>
          <w:sz w:val="18"/>
          <w:rtl/>
          <w:lang w:val="en-GB"/>
        </w:rPr>
        <w:t>,</w:t>
      </w:r>
      <w:r w:rsidRPr="08C322B3">
        <w:rPr>
          <w:rStyle w:val="LatinChar"/>
          <w:sz w:val="18"/>
          <w:rtl/>
          <w:lang w:val="en-GB"/>
        </w:rPr>
        <w:t xml:space="preserve"> ואז לא היו מן אותם שהיו מוגדרים</w:t>
      </w:r>
      <w:r w:rsidRPr="08C322B3">
        <w:rPr>
          <w:rStyle w:val="LatinChar"/>
          <w:rFonts w:hint="cs"/>
          <w:sz w:val="18"/>
          <w:rtl/>
          <w:lang w:val="en-GB"/>
        </w:rPr>
        <w:t>,</w:t>
      </w:r>
      <w:r w:rsidRPr="08C322B3">
        <w:rPr>
          <w:rStyle w:val="LatinChar"/>
          <w:sz w:val="18"/>
          <w:rtl/>
          <w:lang w:val="en-GB"/>
        </w:rPr>
        <w:t xml:space="preserve"> ולא היה להם שלימות, היו מתנועעין מאוד לצאת אל הפעל</w:t>
      </w:r>
      <w:r>
        <w:rPr>
          <w:rFonts w:hint="cs"/>
          <w:rtl/>
        </w:rPr>
        <w:t xml:space="preserve">". ובבאר הגולה באר הרביעי [תקטז.] כתב: "פרק קמא דברכות [ז.] </w:t>
      </w:r>
      <w:r>
        <w:rPr>
          <w:rtl/>
        </w:rPr>
        <w:t>אמר רבי ישמעאל, פעם אחת נכנסתי להקטיר קטורת לפני ולפנים</w:t>
      </w:r>
      <w:r>
        <w:rPr>
          <w:rFonts w:hint="cs"/>
          <w:rtl/>
        </w:rPr>
        <w:t xml:space="preserve">... </w:t>
      </w:r>
      <w:r>
        <w:rPr>
          <w:rtl/>
        </w:rPr>
        <w:t>ואמר לי, ישמעאל בני, ברכני. ואמרתי לפניו, רבונו של עולם, יהי רצון לפניך שיכבשו רחמיך את כעסך, ותתנהג עם בניך במדת הרחמים, והכנס להם לפנים משורת הדין</w:t>
      </w:r>
      <w:r>
        <w:rPr>
          <w:rFonts w:hint="cs"/>
          <w:rtl/>
        </w:rPr>
        <w:t xml:space="preserve">... </w:t>
      </w:r>
      <w:r>
        <w:rPr>
          <w:rtl/>
        </w:rPr>
        <w:t>כאשר אמר 'ישמעאל בני ברכני', לא שהוא יתברך מקבל ברכה מברואיו, חס ושלום לומר כך, רק הדבר הזה שעל ידי ברכה זאת יהיה הוא יתברך נמצא אל הנמצאים, שהם בניו, במדת הברכה.</w:t>
      </w:r>
      <w:r>
        <w:rPr>
          <w:rFonts w:hint="cs"/>
          <w:rtl/>
        </w:rPr>
        <w:t xml:space="preserve"> </w:t>
      </w:r>
      <w:r>
        <w:rPr>
          <w:rtl/>
        </w:rPr>
        <w:t>וזה שלא יתנהג עם בניו במדת הדין, ויכנוס להם לפנים משורת הדין. ודבר זה נקרא 'ברכה', כי כל ברכה הוא תוספת ורבוי יותר מן השעור המוגבל, שאין הברכה שנותן לו מה שהוא צרכיו בלבד, כי לא היה זה ברכה מה שהוא נותן לו צרכיו, אבל עניין הברכה שיהיה לו תוספת חוץ מן השעור. ולפיכך אמר 'יהי רצון וכו'', כלומר שיהיו מדותיו בלא שיעור מוגבל, עד שיהיה נכנס עם בניו לפנים משורת הדין, ואז הוא נוהג במדת הברכה</w:t>
      </w:r>
      <w:r>
        <w:rPr>
          <w:rFonts w:hint="cs"/>
          <w:rtl/>
        </w:rPr>
        <w:t xml:space="preserve">" [ראה להלן פ"כ הערות 58, 82]. </w:t>
      </w:r>
      <w:r>
        <w:rPr>
          <w:rtl/>
        </w:rPr>
        <w:t>ונאמר [בראשית כט, לד] "ותהר עוד ותלד בן וגו' על כן קרא שמו לוי", ופירש רש"י שם "כל מי שנאמר בו 'על כן' מרובה באוכלוסין". וכתב על כך בגו"א שם אות כב</w:t>
      </w:r>
      <w:r>
        <w:rPr>
          <w:rFonts w:hint="cs"/>
          <w:rtl/>
        </w:rPr>
        <w:t xml:space="preserve"> [פה:]</w:t>
      </w:r>
      <w:r>
        <w:rPr>
          <w:rtl/>
        </w:rPr>
        <w:t>: "ואם תאמר, מאי ענין 'על כן' שיהיה מרובה באוכלוסין. ואפשר כי לשון 'כן' הוא לשון גבול ושיעור 'כן וכן יהיה', ומי שנאמר לו 'על כן', שלא יהיה שיעור מוגבל, והם יותר משיעור מוגבל, וזהו 'על כן'"</w:t>
      </w:r>
      <w:r>
        <w:rPr>
          <w:rFonts w:hint="cs"/>
          <w:rtl/>
        </w:rPr>
        <w:t xml:space="preserve"> [ראה להלן פי"ט הערה 53]</w:t>
      </w:r>
      <w:r>
        <w:rPr>
          <w:rtl/>
        </w:rPr>
        <w:t>.</w:t>
      </w:r>
      <w:r>
        <w:rPr>
          <w:rFonts w:hint="cs"/>
          <w:rtl/>
        </w:rPr>
        <w:t xml:space="preserve"> @</w:t>
      </w:r>
      <w:r w:rsidRPr="080B6A29">
        <w:rPr>
          <w:rFonts w:hint="cs"/>
          <w:b/>
          <w:bCs/>
          <w:rtl/>
        </w:rPr>
        <w:t>ועוד אודות</w:t>
      </w:r>
      <w:r>
        <w:rPr>
          <w:rFonts w:hint="cs"/>
          <w:rtl/>
        </w:rPr>
        <w:t xml:space="preserve">^ שענין הברכה היא התפשטות מעבר לגבולות, </w:t>
      </w:r>
      <w:r>
        <w:rPr>
          <w:rStyle w:val="HebrewChar"/>
          <w:rFonts w:cs="Monotype Hadassah" w:hint="cs"/>
          <w:rtl/>
        </w:rPr>
        <w:t xml:space="preserve">הנה </w:t>
      </w:r>
      <w:r>
        <w:rPr>
          <w:rStyle w:val="HebrewChar"/>
          <w:rFonts w:cs="Monotype Hadassah"/>
          <w:rtl/>
        </w:rPr>
        <w:t>בנצח ישראל פמ"ג [תשמג.] כתב: "</w:t>
      </w:r>
      <w:r>
        <w:rPr>
          <w:rtl/>
        </w:rPr>
        <w:t>הא דאמר שם [סנהדרין צד.] כיוצא בדבר אתה אומר 'ויאמר יתרו ברוך ה' אשר הציל וגו'' [שמות יח, י], תנא משום רבי פפייס, גנאי למשה רבינו שלא אמר 'ברוך' עד שבא יתרו ואמר 'ברוך', עד כאן. ואין הפירוש שלא היו רוצים לומר 'ברוך'. כי הפירוש הוא שידעו שאין ראוי לומר 'ברוך', כי לשון 'ברכה' הוא על הברכה שהעולם מקבל. ולא היו הם דבקים במדת הברכה, שהרי אין כאן ברכה להם, רק היציאה מסבלותם, ואין זה תוספות ברכה להם כלל. ולפיכך לא אמרו 'ברוך'. אבל יתרו שלא היה בצרה... היה זה נחשב ברכה. ולפיכך אמר יתרו 'ברוך ה' אשר הציל אתכם וגו''. אבל למשה וישראל שהיו במצרים בסבלות קשה, ולא היה כאן תוספות ברכה, לא היה אפשר לומר 'ברוך'... ואין להקשות, אם כן מה גנאי היה למשה, כיון שלא היה ראוי להם לומר 'ברוך'. מכל מקום נחשב זה קצת גנאי, שלא נמצא מדה זאת אצלם, ודבר זה ענין נפלא כאשר תבין".</w:t>
      </w:r>
    </w:p>
  </w:footnote>
  <w:footnote w:id="16">
    <w:p w:rsidR="084B4E13" w:rsidRDefault="084B4E13" w:rsidP="08E60AF6">
      <w:pPr>
        <w:pStyle w:val="FootnoteText"/>
        <w:rPr>
          <w:rFonts w:hint="cs"/>
        </w:rPr>
      </w:pPr>
      <w:r>
        <w:rPr>
          <w:rtl/>
        </w:rPr>
        <w:t>&lt;</w:t>
      </w:r>
      <w:r>
        <w:rPr>
          <w:rStyle w:val="FootnoteReference"/>
        </w:rPr>
        <w:footnoteRef/>
      </w:r>
      <w:r>
        <w:rPr>
          <w:rtl/>
        </w:rPr>
        <w:t>&gt;</w:t>
      </w:r>
      <w:r>
        <w:rPr>
          <w:rFonts w:hint="cs"/>
          <w:rtl/>
        </w:rPr>
        <w:t xml:space="preserve"> כמו שנאמר [מ"א ה, לב] "</w:t>
      </w:r>
      <w:r>
        <w:rPr>
          <w:rtl/>
        </w:rPr>
        <w:t>ויפסלו ב</w:t>
      </w:r>
      <w:r>
        <w:rPr>
          <w:rFonts w:hint="cs"/>
          <w:rtl/>
        </w:rPr>
        <w:t>ו</w:t>
      </w:r>
      <w:r>
        <w:rPr>
          <w:rtl/>
        </w:rPr>
        <w:t>ני שלמה וב</w:t>
      </w:r>
      <w:r>
        <w:rPr>
          <w:rFonts w:hint="cs"/>
          <w:rtl/>
        </w:rPr>
        <w:t>ו</w:t>
      </w:r>
      <w:r>
        <w:rPr>
          <w:rtl/>
        </w:rPr>
        <w:t>ני חירום והגבלים ויכינו העצים והאבנים לבנות הבית</w:t>
      </w:r>
      <w:r>
        <w:rPr>
          <w:rFonts w:hint="cs"/>
          <w:rtl/>
        </w:rPr>
        <w:t>", ופירש רש"י שם "</w:t>
      </w:r>
      <w:r>
        <w:rPr>
          <w:rtl/>
        </w:rPr>
        <w:t>והגבלים - אומה ששמה גבל, ובקיאים לסתת אבנים ולבנות</w:t>
      </w:r>
      <w:r>
        <w:rPr>
          <w:rFonts w:hint="cs"/>
          <w:rtl/>
        </w:rPr>
        <w:t>". וכן נאמר [יחזקאל כז, ט] "</w:t>
      </w:r>
      <w:r>
        <w:rPr>
          <w:rtl/>
        </w:rPr>
        <w:t>זקני גבל וחכמיה היו בך מחזיקי בדקך</w:t>
      </w:r>
      <w:r>
        <w:rPr>
          <w:rFonts w:hint="cs"/>
          <w:rtl/>
        </w:rPr>
        <w:t>", ופירש רש"י שם "</w:t>
      </w:r>
      <w:r>
        <w:rPr>
          <w:rtl/>
        </w:rPr>
        <w:t>זקני גבל - אומני הבנין</w:t>
      </w:r>
      <w:r>
        <w:rPr>
          <w:rFonts w:hint="cs"/>
          <w:rtl/>
        </w:rPr>
        <w:t>,</w:t>
      </w:r>
      <w:r>
        <w:rPr>
          <w:rtl/>
        </w:rPr>
        <w:t xml:space="preserve"> כמו שנאמר </w:t>
      </w:r>
      <w:r>
        <w:rPr>
          <w:rFonts w:hint="cs"/>
          <w:rtl/>
        </w:rPr>
        <w:t>'</w:t>
      </w:r>
      <w:r>
        <w:rPr>
          <w:rtl/>
        </w:rPr>
        <w:t>ובוני חירום והגבלים</w:t>
      </w:r>
      <w:r>
        <w:rPr>
          <w:rFonts w:hint="cs"/>
          <w:rtl/>
        </w:rPr>
        <w:t xml:space="preserve">'". הרי ישנה אומה הנקראת על שם גבול משום שהיא עוסקת בבנין. וזה מורה באצבע שהעוסק בבנין "בונה גבולים וגדרים".   </w:t>
      </w:r>
    </w:p>
  </w:footnote>
  <w:footnote w:id="17">
    <w:p w:rsidR="084B4E13" w:rsidRDefault="084B4E13" w:rsidP="08CF2638">
      <w:pPr>
        <w:pStyle w:val="FootnoteText"/>
        <w:rPr>
          <w:rFonts w:hint="cs"/>
        </w:rPr>
      </w:pPr>
      <w:r>
        <w:rPr>
          <w:rtl/>
        </w:rPr>
        <w:t>&lt;</w:t>
      </w:r>
      <w:r>
        <w:rPr>
          <w:rStyle w:val="FootnoteReference"/>
        </w:rPr>
        <w:footnoteRef/>
      </w:r>
      <w:r>
        <w:rPr>
          <w:rtl/>
        </w:rPr>
        <w:t>&gt;</w:t>
      </w:r>
      <w:r>
        <w:rPr>
          <w:rFonts w:hint="cs"/>
          <w:rtl/>
        </w:rPr>
        <w:t xml:space="preserve"> כי העניות היא הפך הברכה, וכמו שכתב בגו"א שמות פ"ד אות יג [עד:], וז"ל: "</w:t>
      </w:r>
      <w:r>
        <w:rPr>
          <w:rtl/>
        </w:rPr>
        <w:t>העני הוא חי ופסק ממנו הברכה</w:t>
      </w:r>
      <w:r>
        <w:rPr>
          <w:rFonts w:hint="cs"/>
          <w:rtl/>
        </w:rPr>
        <w:t>,</w:t>
      </w:r>
      <w:r>
        <w:rPr>
          <w:rtl/>
        </w:rPr>
        <w:t xml:space="preserve"> </w:t>
      </w:r>
      <w:r>
        <w:rPr>
          <w:rFonts w:hint="cs"/>
          <w:rtl/>
        </w:rPr>
        <w:t>[לכך]</w:t>
      </w:r>
      <w:r>
        <w:rPr>
          <w:rtl/>
        </w:rPr>
        <w:t xml:space="preserve"> נחשב כמת</w:t>
      </w:r>
      <w:r>
        <w:rPr>
          <w:rFonts w:hint="cs"/>
          <w:rtl/>
        </w:rPr>
        <w:t xml:space="preserve"> [נדרים סד:]</w:t>
      </w:r>
      <w:r>
        <w:rPr>
          <w:rtl/>
        </w:rPr>
        <w:t>. למה הדבר דומה, למעיין חיים ונסתם המקור שלו, אף על גב שיש בו מים</w:t>
      </w:r>
      <w:r>
        <w:rPr>
          <w:rFonts w:hint="cs"/>
          <w:rtl/>
        </w:rPr>
        <w:t>,</w:t>
      </w:r>
      <w:r>
        <w:rPr>
          <w:rtl/>
        </w:rPr>
        <w:t xml:space="preserve"> כיון דהמקור שלו נסתם אינו נקרא </w:t>
      </w:r>
      <w:r>
        <w:rPr>
          <w:rFonts w:hint="cs"/>
          <w:rtl/>
        </w:rPr>
        <w:t>'</w:t>
      </w:r>
      <w:r>
        <w:rPr>
          <w:rtl/>
        </w:rPr>
        <w:t>מעיין חיים</w:t>
      </w:r>
      <w:r>
        <w:rPr>
          <w:rFonts w:hint="cs"/>
          <w:rtl/>
        </w:rPr>
        <w:t>'.</w:t>
      </w:r>
      <w:r>
        <w:rPr>
          <w:rtl/>
        </w:rPr>
        <w:t xml:space="preserve"> וכך העני אשר יבש מן שפע הברכה נחשב כמת, אף על גב שלא נעדר לגמרי, מכל מקום בשביל שנסתם ממנו מקור הברכה, ויבש מעין הברכה שלו</w:t>
      </w:r>
      <w:r>
        <w:rPr>
          <w:rFonts w:hint="cs"/>
          <w:rtl/>
        </w:rPr>
        <w:t>,</w:t>
      </w:r>
      <w:r>
        <w:rPr>
          <w:rtl/>
        </w:rPr>
        <w:t xml:space="preserve"> בשביל זה אין לו שם </w:t>
      </w:r>
      <w:r>
        <w:rPr>
          <w:rFonts w:hint="cs"/>
          <w:rtl/>
        </w:rPr>
        <w:t>'</w:t>
      </w:r>
      <w:r>
        <w:rPr>
          <w:rtl/>
        </w:rPr>
        <w:t>חיים</w:t>
      </w:r>
      <w:r>
        <w:rPr>
          <w:rFonts w:hint="cs"/>
          <w:rtl/>
        </w:rPr>
        <w:t>'</w:t>
      </w:r>
      <w:r>
        <w:rPr>
          <w:rtl/>
        </w:rPr>
        <w:t xml:space="preserve"> כלל, ונחשב כמת</w:t>
      </w:r>
      <w:r>
        <w:rPr>
          <w:rFonts w:hint="cs"/>
          <w:rtl/>
        </w:rPr>
        <w:t>". ובנתיב יראת השם פ"ג [ב, כט:] כתב: "</w:t>
      </w:r>
      <w:r>
        <w:rPr>
          <w:rtl/>
        </w:rPr>
        <w:t>מה שהעניות היא כמו מיתה</w:t>
      </w:r>
      <w:r>
        <w:rPr>
          <w:rFonts w:hint="cs"/>
          <w:rtl/>
        </w:rPr>
        <w:t xml:space="preserve">... </w:t>
      </w:r>
      <w:r>
        <w:rPr>
          <w:rtl/>
        </w:rPr>
        <w:t>כי החיים שהאדם מקבל נחשב כמו ברכה</w:t>
      </w:r>
      <w:r>
        <w:rPr>
          <w:rFonts w:hint="cs"/>
          <w:rtl/>
        </w:rPr>
        <w:t>,</w:t>
      </w:r>
      <w:r>
        <w:rPr>
          <w:rtl/>
        </w:rPr>
        <w:t xml:space="preserve"> שהרי נאמר </w:t>
      </w:r>
      <w:r>
        <w:rPr>
          <w:rFonts w:hint="cs"/>
          <w:rtl/>
        </w:rPr>
        <w:t>[</w:t>
      </w:r>
      <w:r>
        <w:rPr>
          <w:rtl/>
        </w:rPr>
        <w:t>ת</w:t>
      </w:r>
      <w:r>
        <w:rPr>
          <w:rFonts w:hint="cs"/>
          <w:rtl/>
        </w:rPr>
        <w:t>ה</w:t>
      </w:r>
      <w:r>
        <w:rPr>
          <w:rtl/>
        </w:rPr>
        <w:t>לים לו</w:t>
      </w:r>
      <w:r>
        <w:rPr>
          <w:rFonts w:hint="cs"/>
          <w:rtl/>
        </w:rPr>
        <w:t>, י]</w:t>
      </w:r>
      <w:r>
        <w:rPr>
          <w:rtl/>
        </w:rPr>
        <w:t xml:space="preserve"> </w:t>
      </w:r>
      <w:r>
        <w:rPr>
          <w:rFonts w:hint="cs"/>
          <w:rtl/>
        </w:rPr>
        <w:t>'</w:t>
      </w:r>
      <w:r>
        <w:rPr>
          <w:rtl/>
        </w:rPr>
        <w:t>כי עמך מקור חיים</w:t>
      </w:r>
      <w:r>
        <w:rPr>
          <w:rFonts w:hint="cs"/>
          <w:rtl/>
        </w:rPr>
        <w:t>',</w:t>
      </w:r>
      <w:r>
        <w:rPr>
          <w:rtl/>
        </w:rPr>
        <w:t xml:space="preserve"> שהש</w:t>
      </w:r>
      <w:r>
        <w:rPr>
          <w:rFonts w:hint="cs"/>
          <w:rtl/>
        </w:rPr>
        <w:t>ם יתברך</w:t>
      </w:r>
      <w:r>
        <w:rPr>
          <w:rtl/>
        </w:rPr>
        <w:t xml:space="preserve"> הוא מקור החיים</w:t>
      </w:r>
      <w:r>
        <w:rPr>
          <w:rFonts w:hint="cs"/>
          <w:rtl/>
        </w:rPr>
        <w:t>,</w:t>
      </w:r>
      <w:r>
        <w:rPr>
          <w:rtl/>
        </w:rPr>
        <w:t xml:space="preserve"> מאתו משפיע החיים לכל חי</w:t>
      </w:r>
      <w:r>
        <w:rPr>
          <w:rFonts w:hint="cs"/>
          <w:rtl/>
        </w:rPr>
        <w:t>.</w:t>
      </w:r>
      <w:r>
        <w:rPr>
          <w:rtl/>
        </w:rPr>
        <w:t xml:space="preserve"> ונמצא כי החיות הם השפעה כמו העושר והפרנסה שהם השפעה מן השם ית</w:t>
      </w:r>
      <w:r>
        <w:rPr>
          <w:rFonts w:hint="cs"/>
          <w:rtl/>
        </w:rPr>
        <w:t xml:space="preserve">ברך... </w:t>
      </w:r>
      <w:r>
        <w:rPr>
          <w:rtl/>
        </w:rPr>
        <w:t>וזה שאמר כי העוני שהיא מניעת השפע הוא כמו מיתה</w:t>
      </w:r>
      <w:r>
        <w:rPr>
          <w:rFonts w:hint="cs"/>
          <w:rtl/>
        </w:rPr>
        <w:t>,</w:t>
      </w:r>
      <w:r>
        <w:rPr>
          <w:rtl/>
        </w:rPr>
        <w:t xml:space="preserve"> שהוא סלוק שפע החיים הבא על האדם</w:t>
      </w:r>
      <w:r>
        <w:rPr>
          <w:rFonts w:hint="cs"/>
          <w:rtl/>
        </w:rPr>
        <w:t>" [ראה להלן פל"ד הערה 175].</w:t>
      </w:r>
    </w:p>
  </w:footnote>
  <w:footnote w:id="18">
    <w:p w:rsidR="084B4E13" w:rsidRDefault="084B4E13" w:rsidP="088A02E4">
      <w:pPr>
        <w:pStyle w:val="FootnoteText"/>
        <w:rPr>
          <w:rFonts w:hint="cs"/>
          <w:rtl/>
        </w:rPr>
      </w:pPr>
      <w:r>
        <w:rPr>
          <w:rtl/>
        </w:rPr>
        <w:t>&lt;</w:t>
      </w:r>
      <w:r>
        <w:rPr>
          <w:rStyle w:val="FootnoteReference"/>
        </w:rPr>
        <w:footnoteRef/>
      </w:r>
      <w:r>
        <w:rPr>
          <w:rtl/>
        </w:rPr>
        <w:t>&gt;</w:t>
      </w:r>
      <w:r>
        <w:rPr>
          <w:rFonts w:hint="cs"/>
          <w:rtl/>
        </w:rPr>
        <w:t xml:space="preserve"> בכת"י [שנה.] כתב טעם נוסף מדוע העוסק בבנין מתמסכן, וז"ל: "ועוד יש בזה טעם אחר, כי העוסק בבנין מתמסכן לפי שהבנין דרך עניות, לפי שהוא דבר שאינו עומד להצלחה כמו הנטיעה, שהיא עומדת לגדל ולעשות פרי. אבל זה אינו עומד להצליח ולעשות פרי בשום אופן. ולא כמו שאר פרקמטיא העומדת להרויח, שיכול להוליך אותו למקום אחר להרויח. אבל הבנין הוא דבר שעומד בודאי, ואינו עושה פרי, וזהו ענין עניות, והבן זה. ונגזר עליהם דבר זה שיעסקו בבנין, שהוא דבר שאין בו שום ענין ברכה והצלחה, רק שמתמסכן, מפני שכך נגזר עליהם הענוי והעניות, כדכתיב [דברים כו, ז] 'וירא את ענינו ואת עמלנו'. וכמו אשר נגזר עליהם העניות, היו מתעסקים בדבר שהוא גורם עניות".</w:t>
      </w:r>
    </w:p>
  </w:footnote>
  <w:footnote w:id="19">
    <w:p w:rsidR="084B4E13" w:rsidRDefault="084B4E13" w:rsidP="0861132D">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דעה זו היא דעה שניה, ולא דעה ראשונה. </w:t>
      </w:r>
    </w:p>
  </w:footnote>
  <w:footnote w:id="20">
    <w:p w:rsidR="084B4E13" w:rsidRDefault="084B4E13" w:rsidP="0861132D">
      <w:pPr>
        <w:pStyle w:val="FootnoteText"/>
        <w:rPr>
          <w:rFonts w:hint="cs"/>
        </w:rPr>
      </w:pPr>
      <w:r>
        <w:rPr>
          <w:rtl/>
        </w:rPr>
        <w:t>&lt;</w:t>
      </w:r>
      <w:r>
        <w:rPr>
          <w:rStyle w:val="FootnoteReference"/>
        </w:rPr>
        <w:footnoteRef/>
      </w:r>
      <w:r>
        <w:rPr>
          <w:rtl/>
        </w:rPr>
        <w:t>&gt;</w:t>
      </w:r>
      <w:r>
        <w:rPr>
          <w:rFonts w:hint="cs"/>
          <w:rtl/>
        </w:rPr>
        <w:t xml:space="preserve"> "נבלע בארץ" [רש"י שם].</w:t>
      </w:r>
    </w:p>
  </w:footnote>
  <w:footnote w:id="21">
    <w:p w:rsidR="084B4E13" w:rsidRDefault="084B4E13" w:rsidP="08EA5250">
      <w:pPr>
        <w:pStyle w:val="FootnoteText"/>
        <w:rPr>
          <w:rFonts w:hint="cs"/>
          <w:rtl/>
        </w:rPr>
      </w:pPr>
      <w:r>
        <w:rPr>
          <w:rtl/>
        </w:rPr>
        <w:t>&lt;</w:t>
      </w:r>
      <w:r>
        <w:rPr>
          <w:rStyle w:val="FootnoteReference"/>
        </w:rPr>
        <w:footnoteRef/>
      </w:r>
      <w:r>
        <w:rPr>
          <w:rtl/>
        </w:rPr>
        <w:t>&gt;</w:t>
      </w:r>
      <w:r>
        <w:rPr>
          <w:rFonts w:hint="cs"/>
          <w:rtl/>
        </w:rPr>
        <w:t xml:space="preserve"> "</w:t>
      </w:r>
      <w:r>
        <w:rPr>
          <w:rtl/>
        </w:rPr>
        <w:t>כשהיו בונין קצת היה מתרוסס ונופל</w:t>
      </w:r>
      <w:r>
        <w:rPr>
          <w:rFonts w:hint="cs"/>
          <w:rtl/>
        </w:rPr>
        <w:t>,</w:t>
      </w:r>
      <w:r>
        <w:rPr>
          <w:rtl/>
        </w:rPr>
        <w:t xml:space="preserve"> וחוזרין ובונין</w:t>
      </w:r>
      <w:r>
        <w:rPr>
          <w:rFonts w:hint="cs"/>
          <w:rtl/>
        </w:rPr>
        <w:t>,</w:t>
      </w:r>
      <w:r>
        <w:rPr>
          <w:rtl/>
        </w:rPr>
        <w:t xml:space="preserve"> והוא נופל</w:t>
      </w:r>
      <w:r>
        <w:rPr>
          <w:rFonts w:hint="cs"/>
          <w:rtl/>
        </w:rPr>
        <w:t>" [רש"י שם]. חזינן שרב שמואל לא דרשו את שם העצם, אלא את השם הנוסף. ואודות ששם העצם אינו נדרש, כן מבואר להלן פכ"ג הערה 42.</w:t>
      </w:r>
    </w:p>
  </w:footnote>
  <w:footnote w:id="22">
    <w:p w:rsidR="084B4E13" w:rsidRDefault="084B4E13" w:rsidP="08FA7BFD">
      <w:pPr>
        <w:pStyle w:val="FootnoteText"/>
        <w:rPr>
          <w:rFonts w:hint="cs"/>
        </w:rPr>
      </w:pPr>
      <w:r>
        <w:rPr>
          <w:rtl/>
        </w:rPr>
        <w:t>&lt;</w:t>
      </w:r>
      <w:r>
        <w:rPr>
          <w:rStyle w:val="FootnoteReference"/>
        </w:rPr>
        <w:footnoteRef/>
      </w:r>
      <w:r>
        <w:rPr>
          <w:rtl/>
        </w:rPr>
        <w:t>&gt;</w:t>
      </w:r>
      <w:r>
        <w:rPr>
          <w:rFonts w:hint="cs"/>
          <w:rtl/>
        </w:rPr>
        <w:t xml:space="preserve"> לשונו בכת"י [שנה:]: "כי הבנין אשר בנו ישראל למצרים לא היה ראוי להיות קיום לו, לפי שלא היה דבר ראוי לו הקיום. כי הדברים אשר הם ראוים להיותם נמצאים, הם ראוים להיות מקוימים גם כן. אבל דברים שאין ראוי להיות נמצאים, אין קיום להם". וצרף לכאן מאמרם [יבמות עח:] "</w:t>
      </w:r>
      <w:r>
        <w:rPr>
          <w:rtl/>
        </w:rPr>
        <w:t>ממזרא לא חיי</w:t>
      </w:r>
      <w:r>
        <w:rPr>
          <w:rFonts w:hint="cs"/>
          <w:rtl/>
        </w:rPr>
        <w:t>", ובח"א שם [א, קמג:] כתב: "</w:t>
      </w:r>
      <w:r>
        <w:rPr>
          <w:rtl/>
        </w:rPr>
        <w:t>פי</w:t>
      </w:r>
      <w:r>
        <w:rPr>
          <w:rFonts w:hint="cs"/>
          <w:rtl/>
        </w:rPr>
        <w:t>רוש</w:t>
      </w:r>
      <w:r>
        <w:rPr>
          <w:rtl/>
        </w:rPr>
        <w:t xml:space="preserve"> כל ישראל הם זרע אמת</w:t>
      </w:r>
      <w:r>
        <w:rPr>
          <w:rFonts w:hint="cs"/>
          <w:rtl/>
        </w:rPr>
        <w:t xml:space="preserve">, </w:t>
      </w:r>
      <w:r>
        <w:rPr>
          <w:rtl/>
        </w:rPr>
        <w:t xml:space="preserve">שנאמר </w:t>
      </w:r>
      <w:r>
        <w:rPr>
          <w:rFonts w:hint="cs"/>
          <w:rtl/>
        </w:rPr>
        <w:t>[</w:t>
      </w:r>
      <w:r>
        <w:rPr>
          <w:rtl/>
        </w:rPr>
        <w:t>ירמי</w:t>
      </w:r>
      <w:r>
        <w:rPr>
          <w:rFonts w:hint="cs"/>
          <w:rtl/>
        </w:rPr>
        <w:t>ה</w:t>
      </w:r>
      <w:r>
        <w:rPr>
          <w:rtl/>
        </w:rPr>
        <w:t xml:space="preserve"> ב</w:t>
      </w:r>
      <w:r>
        <w:rPr>
          <w:rFonts w:hint="cs"/>
          <w:rtl/>
        </w:rPr>
        <w:t>, כא]</w:t>
      </w:r>
      <w:r>
        <w:rPr>
          <w:rtl/>
        </w:rPr>
        <w:t xml:space="preserve"> </w:t>
      </w:r>
      <w:r>
        <w:rPr>
          <w:rFonts w:hint="cs"/>
          <w:rtl/>
        </w:rPr>
        <w:t>'</w:t>
      </w:r>
      <w:r>
        <w:rPr>
          <w:rtl/>
        </w:rPr>
        <w:t>ואנכי נטעתיך ש</w:t>
      </w:r>
      <w:r>
        <w:rPr>
          <w:rFonts w:hint="cs"/>
          <w:rtl/>
        </w:rPr>
        <w:t>ו</w:t>
      </w:r>
      <w:r>
        <w:rPr>
          <w:rtl/>
        </w:rPr>
        <w:t>רק כ</w:t>
      </w:r>
      <w:r>
        <w:rPr>
          <w:rFonts w:hint="cs"/>
          <w:rtl/>
        </w:rPr>
        <w:t>ו</w:t>
      </w:r>
      <w:r>
        <w:rPr>
          <w:rtl/>
        </w:rPr>
        <w:t>ל</w:t>
      </w:r>
      <w:r>
        <w:rPr>
          <w:rFonts w:hint="cs"/>
          <w:rtl/>
        </w:rPr>
        <w:t>ו</w:t>
      </w:r>
      <w:r>
        <w:rPr>
          <w:rtl/>
        </w:rPr>
        <w:t xml:space="preserve"> זרע אמת</w:t>
      </w:r>
      <w:r>
        <w:rPr>
          <w:rFonts w:hint="cs"/>
          <w:rtl/>
        </w:rPr>
        <w:t>'</w:t>
      </w:r>
      <w:r>
        <w:rPr>
          <w:rtl/>
        </w:rPr>
        <w:t>, ומי שאינו זרע אמת אינו ראוי להיות נמצא בישראל, ולפיכך ממזר לא חי</w:t>
      </w:r>
      <w:r>
        <w:rPr>
          <w:rFonts w:hint="cs"/>
          <w:rtl/>
        </w:rPr>
        <w:t>". @</w:t>
      </w:r>
      <w:r w:rsidRPr="08A94626">
        <w:rPr>
          <w:rFonts w:hint="cs"/>
          <w:b/>
          <w:bCs/>
          <w:rtl/>
        </w:rPr>
        <w:t>דוגמה מובהקת</w:t>
      </w:r>
      <w:r>
        <w:rPr>
          <w:rFonts w:hint="cs"/>
          <w:rtl/>
        </w:rPr>
        <w:t>^ לכך היא תיבת "חטא", המורה על מעשה רע שאינו ראוי לעשות, וכן מורה על חסרון, וכפי שכתב בדר"ח פ"א מי"ז [תג:], וז"ל: "</w:t>
      </w:r>
      <w:r>
        <w:rPr>
          <w:rFonts w:ascii="Times New Roman" w:hAnsi="Times New Roman"/>
          <w:snapToGrid/>
          <w:rtl/>
        </w:rPr>
        <w:t xml:space="preserve">החטא הוא חסרון, כי כל לשון </w:t>
      </w:r>
      <w:r>
        <w:rPr>
          <w:rFonts w:ascii="Times New Roman" w:hAnsi="Times New Roman" w:hint="cs"/>
          <w:snapToGrid/>
          <w:rtl/>
        </w:rPr>
        <w:t>'</w:t>
      </w:r>
      <w:r>
        <w:rPr>
          <w:rFonts w:ascii="Times New Roman" w:hAnsi="Times New Roman"/>
          <w:snapToGrid/>
          <w:rtl/>
        </w:rPr>
        <w:t>חטא</w:t>
      </w:r>
      <w:r>
        <w:rPr>
          <w:rFonts w:ascii="Times New Roman" w:hAnsi="Times New Roman" w:hint="cs"/>
          <w:snapToGrid/>
          <w:rtl/>
        </w:rPr>
        <w:t>'</w:t>
      </w:r>
      <w:r>
        <w:rPr>
          <w:rFonts w:ascii="Times New Roman" w:hAnsi="Times New Roman"/>
          <w:snapToGrid/>
          <w:rtl/>
        </w:rPr>
        <w:t xml:space="preserve"> בכל מקום חסרון, כמו </w:t>
      </w:r>
      <w:r>
        <w:rPr>
          <w:rFonts w:ascii="Times New Roman" w:hAnsi="Times New Roman" w:hint="cs"/>
          <w:snapToGrid/>
          <w:sz w:val="18"/>
          <w:rtl/>
        </w:rPr>
        <w:t>[</w:t>
      </w:r>
      <w:r w:rsidRPr="00B04B43">
        <w:rPr>
          <w:rFonts w:ascii="Times New Roman" w:hAnsi="Times New Roman"/>
          <w:snapToGrid/>
          <w:sz w:val="18"/>
          <w:rtl/>
        </w:rPr>
        <w:t>מ"א א, כא</w:t>
      </w:r>
      <w:r>
        <w:rPr>
          <w:rFonts w:ascii="Times New Roman" w:hAnsi="Times New Roman" w:hint="cs"/>
          <w:snapToGrid/>
          <w:sz w:val="18"/>
          <w:rtl/>
        </w:rPr>
        <w:t>]</w:t>
      </w:r>
      <w:r w:rsidRPr="00B04B43">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אני ובני שלמה חטאים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Pr>
          <w:rFonts w:ascii="Times New Roman" w:hAnsi="Times New Roman"/>
          <w:snapToGrid/>
          <w:sz w:val="18"/>
          <w:rtl/>
        </w:rPr>
        <w:t>בראשית לא, לט</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אנכי אחטנה</w:t>
      </w:r>
      <w:r>
        <w:rPr>
          <w:rFonts w:ascii="Times New Roman" w:hAnsi="Times New Roman" w:hint="cs"/>
          <w:snapToGrid/>
          <w:rtl/>
        </w:rPr>
        <w:t>'</w:t>
      </w:r>
      <w:r>
        <w:rPr>
          <w:rFonts w:ascii="Times New Roman" w:hAnsi="Times New Roman"/>
          <w:snapToGrid/>
          <w:rtl/>
        </w:rPr>
        <w:t>, ובהרבה מקומות</w:t>
      </w:r>
      <w:r>
        <w:rPr>
          <w:rFonts w:hint="cs"/>
          <w:rtl/>
        </w:rPr>
        <w:t>". ובבאר הגולה באר הששי [קנט:] כתב: "</w:t>
      </w:r>
      <w:r>
        <w:rPr>
          <w:rtl/>
        </w:rPr>
        <w:t>ההעדר הזה מצד המעשים, כי כל חטא אין ראוי שיהי</w:t>
      </w:r>
      <w:r>
        <w:rPr>
          <w:rFonts w:hint="cs"/>
          <w:rtl/>
        </w:rPr>
        <w:t>ה</w:t>
      </w:r>
      <w:r>
        <w:rPr>
          <w:rtl/>
        </w:rPr>
        <w:t xml:space="preserve"> נמצא המעשה ההוא, ולכך העושה החטא הוא נוטה אל ההעדר הגמור</w:t>
      </w:r>
      <w:r>
        <w:rPr>
          <w:rFonts w:hint="cs"/>
          <w:rtl/>
        </w:rPr>
        <w:t>" [ראה למעלה בהקדמה ראשונה הערה 53]. וכן תיבת "טוב" מורה על הקיום [רמב"ן בראשית א, ד], ותיבת "רע" מורה על ההעדר [נתיב התורה פי"ב (תצד.)]. ומזה גופא מוכח שהדברים שאינם ראוים הם אינם בני קיימא. ובתפילת ימים נוראים אומרים "וכל הרשעה כולה כעשן תכלה כי תעביר ממשלת זדון מן הארץ". ובנתיב יראת ה' פ"א [ב, כ:] כתב: "</w:t>
      </w:r>
      <w:r>
        <w:rPr>
          <w:rtl/>
        </w:rPr>
        <w:t>כי עצם היראה מה שהוא עלול אל השם יתברך</w:t>
      </w:r>
      <w:r>
        <w:rPr>
          <w:rFonts w:hint="cs"/>
          <w:rtl/>
        </w:rPr>
        <w:t>,</w:t>
      </w:r>
      <w:r>
        <w:rPr>
          <w:rtl/>
        </w:rPr>
        <w:t xml:space="preserve"> שהוא העלה</w:t>
      </w:r>
      <w:r>
        <w:rPr>
          <w:rFonts w:hint="cs"/>
          <w:rtl/>
        </w:rPr>
        <w:t>,</w:t>
      </w:r>
      <w:r>
        <w:rPr>
          <w:rtl/>
        </w:rPr>
        <w:t xml:space="preserve"> והעלול יש לו קיום בעלה</w:t>
      </w:r>
      <w:r>
        <w:rPr>
          <w:rFonts w:hint="cs"/>
          <w:rtl/>
        </w:rPr>
        <w:t>.</w:t>
      </w:r>
      <w:r>
        <w:rPr>
          <w:rtl/>
        </w:rPr>
        <w:t xml:space="preserve"> ולפיכך אמר שלמה ג</w:t>
      </w:r>
      <w:r>
        <w:rPr>
          <w:rFonts w:hint="cs"/>
          <w:rtl/>
        </w:rPr>
        <w:t>ם כן [משלי י, כז] '</w:t>
      </w:r>
      <w:r>
        <w:rPr>
          <w:rtl/>
        </w:rPr>
        <w:t>יראת ה' תוסיף חיים ושנות רשעים תקצורנה</w:t>
      </w:r>
      <w:r>
        <w:rPr>
          <w:rFonts w:hint="cs"/>
          <w:rtl/>
        </w:rPr>
        <w:t>'.</w:t>
      </w:r>
      <w:r>
        <w:rPr>
          <w:rtl/>
        </w:rPr>
        <w:t xml:space="preserve"> ודבר זה ר</w:t>
      </w:r>
      <w:r>
        <w:rPr>
          <w:rFonts w:hint="cs"/>
          <w:rtl/>
        </w:rPr>
        <w:t>צה לומר</w:t>
      </w:r>
      <w:r>
        <w:rPr>
          <w:rtl/>
        </w:rPr>
        <w:t xml:space="preserve"> כי מי שיש בו יראת השם</w:t>
      </w:r>
      <w:r>
        <w:rPr>
          <w:rFonts w:hint="cs"/>
          <w:rtl/>
        </w:rPr>
        <w:t>,</w:t>
      </w:r>
      <w:r>
        <w:rPr>
          <w:rtl/>
        </w:rPr>
        <w:t xml:space="preserve"> מפני שהוא עלול גמור ראוי שיהיה מקבל הקיום מן העלה ית</w:t>
      </w:r>
      <w:r>
        <w:rPr>
          <w:rFonts w:hint="cs"/>
          <w:rtl/>
        </w:rPr>
        <w:t>ברך,</w:t>
      </w:r>
      <w:r>
        <w:rPr>
          <w:rtl/>
        </w:rPr>
        <w:t xml:space="preserve"> ולפיכך </w:t>
      </w:r>
      <w:r>
        <w:rPr>
          <w:rFonts w:hint="cs"/>
          <w:rtl/>
        </w:rPr>
        <w:t>'</w:t>
      </w:r>
      <w:r>
        <w:rPr>
          <w:rtl/>
        </w:rPr>
        <w:t>יראת ה' תוסיף חיים</w:t>
      </w:r>
      <w:r>
        <w:rPr>
          <w:rFonts w:hint="cs"/>
          <w:rtl/>
        </w:rPr>
        <w:t>'</w:t>
      </w:r>
      <w:r>
        <w:rPr>
          <w:rtl/>
        </w:rPr>
        <w:t>. ואילו שנות רשעים</w:t>
      </w:r>
      <w:r>
        <w:rPr>
          <w:rFonts w:hint="cs"/>
          <w:rtl/>
        </w:rPr>
        <w:t>,</w:t>
      </w:r>
      <w:r>
        <w:rPr>
          <w:rtl/>
        </w:rPr>
        <w:t xml:space="preserve"> אשר הם סרים מן העלה יתב</w:t>
      </w:r>
      <w:r>
        <w:rPr>
          <w:rFonts w:hint="cs"/>
          <w:rtl/>
        </w:rPr>
        <w:t>רך,</w:t>
      </w:r>
      <w:r>
        <w:rPr>
          <w:rtl/>
        </w:rPr>
        <w:t xml:space="preserve"> שנותם תקצורנה</w:t>
      </w:r>
      <w:r>
        <w:rPr>
          <w:rFonts w:hint="cs"/>
          <w:rtl/>
        </w:rPr>
        <w:t>,</w:t>
      </w:r>
      <w:r>
        <w:rPr>
          <w:rtl/>
        </w:rPr>
        <w:t xml:space="preserve"> שאין להם קיום מן העלה</w:t>
      </w:r>
      <w:r>
        <w:rPr>
          <w:rFonts w:hint="cs"/>
          <w:rtl/>
        </w:rPr>
        <w:t>" [הובא למעלה פי"ד הערה 8]. ובנתיב הזריזות פ"א [ב, קפג.] כתב: "</w:t>
      </w:r>
      <w:r>
        <w:rPr>
          <w:rtl/>
        </w:rPr>
        <w:t>מזה ילמד האדם שיהיו מעשיו שהוא עושה דבר שהוא מקוים, אבל שיעשה מעשים שאין להם קיום</w:t>
      </w:r>
      <w:r>
        <w:rPr>
          <w:rFonts w:hint="cs"/>
          <w:rtl/>
        </w:rPr>
        <w:t>,</w:t>
      </w:r>
      <w:r>
        <w:rPr>
          <w:rtl/>
        </w:rPr>
        <w:t xml:space="preserve"> רק הם דברים בטלים שאין להם קיום</w:t>
      </w:r>
      <w:r>
        <w:rPr>
          <w:rFonts w:hint="cs"/>
          <w:rtl/>
        </w:rPr>
        <w:t>,</w:t>
      </w:r>
      <w:r>
        <w:rPr>
          <w:rtl/>
        </w:rPr>
        <w:t xml:space="preserve"> אל יעשה. והמעשים שיש להם קיום הם המצות והתורה, שדבר זה בודאי יש לו קיום</w:t>
      </w:r>
      <w:r>
        <w:rPr>
          <w:rFonts w:hint="cs"/>
          <w:rtl/>
        </w:rPr>
        <w:t>,</w:t>
      </w:r>
      <w:r>
        <w:rPr>
          <w:rtl/>
        </w:rPr>
        <w:t xml:space="preserve"> כמו שאמרו </w:t>
      </w:r>
      <w:r>
        <w:rPr>
          <w:rFonts w:hint="cs"/>
          <w:rtl/>
        </w:rPr>
        <w:t>[</w:t>
      </w:r>
      <w:r>
        <w:rPr>
          <w:rtl/>
        </w:rPr>
        <w:t>אבות פ"ו</w:t>
      </w:r>
      <w:r>
        <w:rPr>
          <w:rFonts w:hint="cs"/>
          <w:rtl/>
        </w:rPr>
        <w:t xml:space="preserve"> מ"ט]</w:t>
      </w:r>
      <w:r>
        <w:rPr>
          <w:rtl/>
        </w:rPr>
        <w:t xml:space="preserve"> שאין מ</w:t>
      </w:r>
      <w:r>
        <w:rPr>
          <w:rFonts w:hint="cs"/>
          <w:rtl/>
        </w:rPr>
        <w:t>ְ</w:t>
      </w:r>
      <w:r>
        <w:rPr>
          <w:rtl/>
        </w:rPr>
        <w:t>ל</w:t>
      </w:r>
      <w:r>
        <w:rPr>
          <w:rFonts w:hint="cs"/>
          <w:rtl/>
        </w:rPr>
        <w:t>ַ</w:t>
      </w:r>
      <w:r>
        <w:rPr>
          <w:rtl/>
        </w:rPr>
        <w:t>וין את האדם לא כסף ולא זהב</w:t>
      </w:r>
      <w:r>
        <w:rPr>
          <w:rFonts w:hint="cs"/>
          <w:rtl/>
        </w:rPr>
        <w:t>,</w:t>
      </w:r>
      <w:r>
        <w:rPr>
          <w:rtl/>
        </w:rPr>
        <w:t xml:space="preserve"> אלא תורה ומעשים טובים</w:t>
      </w:r>
      <w:r>
        <w:rPr>
          <w:rFonts w:hint="cs"/>
          <w:rtl/>
        </w:rPr>
        <w:t>,</w:t>
      </w:r>
      <w:r>
        <w:rPr>
          <w:rtl/>
        </w:rPr>
        <w:t xml:space="preserve"> כי הם נשארים</w:t>
      </w:r>
      <w:r>
        <w:rPr>
          <w:rFonts w:hint="cs"/>
          <w:rtl/>
        </w:rPr>
        <w:t>". ובח"א לר"ה יז. [א, קיד:] כתב: "</w:t>
      </w:r>
      <w:r>
        <w:rPr>
          <w:rtl/>
        </w:rPr>
        <w:t>האדם העושה עבירה</w:t>
      </w:r>
      <w:r>
        <w:rPr>
          <w:rFonts w:hint="cs"/>
          <w:rtl/>
        </w:rPr>
        <w:t>,</w:t>
      </w:r>
      <w:r>
        <w:rPr>
          <w:rtl/>
        </w:rPr>
        <w:t xml:space="preserve"> אין לעבירה הזאת עמידה והתקשרות עם </w:t>
      </w:r>
      <w:r>
        <w:rPr>
          <w:rFonts w:hint="cs"/>
          <w:rtl/>
        </w:rPr>
        <w:t xml:space="preserve">[חטאים] </w:t>
      </w:r>
      <w:r>
        <w:rPr>
          <w:rtl/>
        </w:rPr>
        <w:t xml:space="preserve">אחרים, כי </w:t>
      </w:r>
      <w:r>
        <w:rPr>
          <w:rFonts w:hint="cs"/>
          <w:rtl/>
        </w:rPr>
        <w:t>[סנהדרין כו.] '</w:t>
      </w:r>
      <w:r>
        <w:rPr>
          <w:rtl/>
        </w:rPr>
        <w:t>קשר רשעים אינו מן המנין</w:t>
      </w:r>
      <w:r>
        <w:rPr>
          <w:rFonts w:hint="cs"/>
          <w:rtl/>
        </w:rPr>
        <w:t>'.</w:t>
      </w:r>
      <w:r>
        <w:rPr>
          <w:rtl/>
        </w:rPr>
        <w:t xml:space="preserve"> וכאשר האדם עושה עבירה אחת, </w:t>
      </w:r>
      <w:r>
        <w:rPr>
          <w:rFonts w:hint="cs"/>
          <w:rtl/>
        </w:rPr>
        <w:t xml:space="preserve">[הקב"ה] </w:t>
      </w:r>
      <w:r>
        <w:rPr>
          <w:rtl/>
        </w:rPr>
        <w:t>מעבירה. מפני כי הפרש יש בין המצות והעבירות</w:t>
      </w:r>
      <w:r>
        <w:rPr>
          <w:rFonts w:hint="cs"/>
          <w:rtl/>
        </w:rPr>
        <w:t>,</w:t>
      </w:r>
      <w:r>
        <w:rPr>
          <w:rtl/>
        </w:rPr>
        <w:t xml:space="preserve"> כי המצות בעבור שהם ראוים להיות נעשים המצות, יש להם קיום ועמידה</w:t>
      </w:r>
      <w:r>
        <w:rPr>
          <w:rFonts w:hint="cs"/>
          <w:rtl/>
        </w:rPr>
        <w:t>.</w:t>
      </w:r>
      <w:r>
        <w:rPr>
          <w:rtl/>
        </w:rPr>
        <w:t xml:space="preserve"> אמנם העבירות</w:t>
      </w:r>
      <w:r>
        <w:rPr>
          <w:rFonts w:hint="cs"/>
          <w:rtl/>
        </w:rPr>
        <w:t>,</w:t>
      </w:r>
      <w:r>
        <w:rPr>
          <w:rtl/>
        </w:rPr>
        <w:t xml:space="preserve"> בעבור שאין ראוי להיות נעשים, הוא יתברך מעביר אותם ראשון ראשון</w:t>
      </w:r>
      <w:r>
        <w:rPr>
          <w:rFonts w:hint="cs"/>
          <w:rtl/>
        </w:rPr>
        <w:t>,</w:t>
      </w:r>
      <w:r>
        <w:rPr>
          <w:rtl/>
        </w:rPr>
        <w:t xml:space="preserve"> קודם שיצטרפו.</w:t>
      </w:r>
      <w:r>
        <w:rPr>
          <w:rFonts w:hint="cs"/>
          <w:rtl/>
        </w:rPr>
        <w:t>..</w:t>
      </w:r>
      <w:r>
        <w:rPr>
          <w:rtl/>
        </w:rPr>
        <w:t xml:space="preserve"> ראוי להיות כך, להיות העבירות עוברים ראשון ראשון</w:t>
      </w:r>
      <w:r>
        <w:rPr>
          <w:rFonts w:hint="cs"/>
          <w:rtl/>
        </w:rPr>
        <w:t>,</w:t>
      </w:r>
      <w:r>
        <w:rPr>
          <w:rtl/>
        </w:rPr>
        <w:t xml:space="preserve"> ולא יתקבצו יחד העבירות</w:t>
      </w:r>
      <w:r>
        <w:rPr>
          <w:rFonts w:hint="cs"/>
          <w:rtl/>
        </w:rPr>
        <w:t>,</w:t>
      </w:r>
      <w:r>
        <w:rPr>
          <w:rtl/>
        </w:rPr>
        <w:t xml:space="preserve"> בעבור שהם אין להם קיום לעבירות</w:t>
      </w:r>
      <w:r>
        <w:rPr>
          <w:rFonts w:hint="cs"/>
          <w:rtl/>
        </w:rPr>
        <w:t>.</w:t>
      </w:r>
      <w:r>
        <w:rPr>
          <w:rtl/>
        </w:rPr>
        <w:t xml:space="preserve"> אבל המצות יש להם קבוץ וקיום</w:t>
      </w:r>
      <w:r>
        <w:rPr>
          <w:rFonts w:hint="cs"/>
          <w:rtl/>
        </w:rPr>
        <w:t>,</w:t>
      </w:r>
      <w:r>
        <w:rPr>
          <w:rtl/>
        </w:rPr>
        <w:t xml:space="preserve"> בעבור שהם ראוים להיות נעשים</w:t>
      </w:r>
      <w:r>
        <w:rPr>
          <w:rFonts w:hint="cs"/>
          <w:rtl/>
        </w:rPr>
        <w:t>.</w:t>
      </w:r>
      <w:r>
        <w:rPr>
          <w:rtl/>
        </w:rPr>
        <w:t xml:space="preserve"> וכל דבר שראוי להיות נעשה</w:t>
      </w:r>
      <w:r>
        <w:rPr>
          <w:rFonts w:hint="cs"/>
          <w:rtl/>
        </w:rPr>
        <w:t>,</w:t>
      </w:r>
      <w:r>
        <w:rPr>
          <w:rtl/>
        </w:rPr>
        <w:t xml:space="preserve"> יש להם קיום ועמידה יותר, ודבר זה מבואר הוא</w:t>
      </w:r>
      <w:r>
        <w:rPr>
          <w:rFonts w:hint="cs"/>
          <w:rtl/>
        </w:rPr>
        <w:t>". ונאמר [שמות כב, יז] "מכשפה לא תחיה", ופירש רש"י שם "אלא תומת בבית דין". ובגו"א שם אות כב [רטו:] כתב: "</w:t>
      </w:r>
      <w:r>
        <w:rPr>
          <w:rtl/>
        </w:rPr>
        <w:t>ונראה לי לכך כתב בהאי לישנא</w:t>
      </w:r>
      <w:r>
        <w:rPr>
          <w:rFonts w:hint="cs"/>
          <w:rtl/>
        </w:rPr>
        <w:t xml:space="preserve"> ["לא תחיה", ולא "תומת"],</w:t>
      </w:r>
      <w:r>
        <w:rPr>
          <w:rtl/>
        </w:rPr>
        <w:t xml:space="preserve"> מפני שהמכשפים עוסקים בדברים שיצא חוץ ממציאות העולם במעשיהם הזרים אשר הם עושים, ולדבר כזה אין ראוי שיהיה קיום וחיות</w:t>
      </w:r>
      <w:r>
        <w:rPr>
          <w:rFonts w:hint="cs"/>
          <w:rtl/>
        </w:rPr>
        <w:t>.</w:t>
      </w:r>
      <w:r>
        <w:rPr>
          <w:rtl/>
        </w:rPr>
        <w:t xml:space="preserve"> ולכך אמר </w:t>
      </w:r>
      <w:r>
        <w:rPr>
          <w:rFonts w:hint="cs"/>
          <w:rtl/>
        </w:rPr>
        <w:t>'</w:t>
      </w:r>
      <w:r>
        <w:rPr>
          <w:rtl/>
        </w:rPr>
        <w:t>לא תחיה</w:t>
      </w:r>
      <w:r>
        <w:rPr>
          <w:rFonts w:hint="cs"/>
          <w:rtl/>
        </w:rPr>
        <w:t>'</w:t>
      </w:r>
      <w:r>
        <w:rPr>
          <w:rtl/>
        </w:rPr>
        <w:t xml:space="preserve"> דברים כאלו שהם יוצאים חוץ ממציאות העולם</w:t>
      </w:r>
      <w:r>
        <w:rPr>
          <w:rFonts w:hint="cs"/>
          <w:rtl/>
        </w:rPr>
        <w:t>". ובדר"ח פ"ב מ"ב [קעט.] כתב: "</w:t>
      </w:r>
      <w:r>
        <w:rPr>
          <w:rtl/>
        </w:rPr>
        <w:t xml:space="preserve">ומן הדברים אשר בארנו יש לך להבין מה שאמרו ז"ל </w:t>
      </w:r>
      <w:r>
        <w:rPr>
          <w:rFonts w:hint="cs"/>
          <w:rtl/>
        </w:rPr>
        <w:t>[</w:t>
      </w:r>
      <w:r>
        <w:rPr>
          <w:rtl/>
        </w:rPr>
        <w:t>סנהדרין עד</w:t>
      </w:r>
      <w:r>
        <w:rPr>
          <w:rFonts w:hint="cs"/>
          <w:rtl/>
        </w:rPr>
        <w:t>.]</w:t>
      </w:r>
      <w:r>
        <w:rPr>
          <w:rtl/>
        </w:rPr>
        <w:t xml:space="preserve"> כי כל העבירות שבתורה יעבור ואל יהרג</w:t>
      </w:r>
      <w:r>
        <w:rPr>
          <w:rFonts w:hint="cs"/>
          <w:rtl/>
        </w:rPr>
        <w:t>,</w:t>
      </w:r>
      <w:r>
        <w:rPr>
          <w:rtl/>
        </w:rPr>
        <w:t xml:space="preserve"> חוץ מע"ז </w:t>
      </w:r>
      <w:r>
        <w:rPr>
          <w:rFonts w:hint="cs"/>
          <w:rtl/>
        </w:rPr>
        <w:t>ו</w:t>
      </w:r>
      <w:r>
        <w:rPr>
          <w:rtl/>
        </w:rPr>
        <w:t>ג</w:t>
      </w:r>
      <w:r>
        <w:rPr>
          <w:rFonts w:hint="cs"/>
          <w:rtl/>
        </w:rPr>
        <w:t>לוי עריות</w:t>
      </w:r>
      <w:r>
        <w:rPr>
          <w:rtl/>
        </w:rPr>
        <w:t xml:space="preserve"> ושפיכות דמים</w:t>
      </w:r>
      <w:r>
        <w:rPr>
          <w:rFonts w:hint="cs"/>
          <w:rtl/>
        </w:rPr>
        <w:t xml:space="preserve">... </w:t>
      </w:r>
      <w:r>
        <w:rPr>
          <w:rtl/>
        </w:rPr>
        <w:t>באלו ראוי שיהיה נהרג ואל יעבור, כיון שקיום האדם על שלשה דברים השנויים כאן שעל ידי שלשה דברים העולם עומד</w:t>
      </w:r>
      <w:r>
        <w:rPr>
          <w:rFonts w:hint="cs"/>
          <w:rtl/>
        </w:rPr>
        <w:t xml:space="preserve"> [תורה, עבודה וגמילות חסדים (אבות פ"א מ"ב)]</w:t>
      </w:r>
      <w:r>
        <w:rPr>
          <w:rtl/>
        </w:rPr>
        <w:t>, ובהפך שלהם אין לאדם מציאות כלל</w:t>
      </w:r>
      <w:r>
        <w:rPr>
          <w:rFonts w:hint="cs"/>
          <w:rtl/>
        </w:rPr>
        <w:t>.</w:t>
      </w:r>
      <w:r>
        <w:rPr>
          <w:rtl/>
        </w:rPr>
        <w:t xml:space="preserve"> ואם ירצה לעבור ואל יהרג, הרי על כל פנים נחשב כא</w:t>
      </w:r>
      <w:r>
        <w:rPr>
          <w:rFonts w:hint="cs"/>
          <w:rtl/>
        </w:rPr>
        <w:t>י</w:t>
      </w:r>
      <w:r>
        <w:rPr>
          <w:rtl/>
        </w:rPr>
        <w:t>לו אין לאדם מציאות, ומוטב שימות זכאי ואל ימות חייב</w:t>
      </w:r>
      <w:r>
        <w:rPr>
          <w:rFonts w:hint="cs"/>
          <w:rtl/>
        </w:rPr>
        <w:t xml:space="preserve"> [סנהדרין עב.]</w:t>
      </w:r>
      <w:r>
        <w:rPr>
          <w:rtl/>
        </w:rPr>
        <w:t>, כי כאשר הוא הפך הטוב</w:t>
      </w:r>
      <w:r>
        <w:rPr>
          <w:rFonts w:hint="cs"/>
          <w:rtl/>
        </w:rPr>
        <w:t>,</w:t>
      </w:r>
      <w:r>
        <w:rPr>
          <w:rtl/>
        </w:rPr>
        <w:t xml:space="preserve"> כא</w:t>
      </w:r>
      <w:r>
        <w:rPr>
          <w:rFonts w:hint="cs"/>
          <w:rtl/>
        </w:rPr>
        <w:t>י</w:t>
      </w:r>
      <w:r>
        <w:rPr>
          <w:rtl/>
        </w:rPr>
        <w:t>לו אין לו מציאות כלל</w:t>
      </w:r>
      <w:r>
        <w:rPr>
          <w:rFonts w:hint="cs"/>
          <w:rtl/>
        </w:rPr>
        <w:t xml:space="preserve">". וכן כתב סברה זו בנתיב הלשון פ"ו [ב, עו.]. וראה להלן פט"ז הערה 87, ופי"ז הערה 15. </w:t>
      </w:r>
    </w:p>
  </w:footnote>
  <w:footnote w:id="23">
    <w:p w:rsidR="084B4E13" w:rsidRDefault="084B4E13" w:rsidP="085B5057">
      <w:pPr>
        <w:pStyle w:val="FootnoteText"/>
        <w:rPr>
          <w:rFonts w:hint="cs"/>
        </w:rPr>
      </w:pPr>
      <w:r>
        <w:rPr>
          <w:rtl/>
        </w:rPr>
        <w:t>&lt;</w:t>
      </w:r>
      <w:r>
        <w:rPr>
          <w:rStyle w:val="FootnoteReference"/>
        </w:rPr>
        <w:footnoteRef/>
      </w:r>
      <w:r>
        <w:rPr>
          <w:rtl/>
        </w:rPr>
        <w:t>&gt;</w:t>
      </w:r>
      <w:r>
        <w:rPr>
          <w:rFonts w:hint="cs"/>
          <w:rtl/>
        </w:rPr>
        <w:t xml:space="preserve"> ואם תאמר, מדוע גזירת השעבוד שנגזרה על ישראל לא תביא לכך שמעתה ואילך יהיה הבנין שנבנה דבר הראוי להיות נמצא, כי יש בבנין זה הקיום לגזירת השעבוד. דע כי בכת"י להלן [שנז.] ביאר נקודה זו, וז"ל: "כי הבנין הזה לא היה ראוי לו הקיום בשום אופן. וזה כי הדברים אשר הם מצד העולם הזה לפי מנהגו של עולם, יש להם קיום, כי הם בעולם הטבעי. אכן הדברים אשר הם אינם במנהגו של עולם, רק מצד הגזירה האלוקית, אין להם להיות מצד העולם הטבעי והסדר אשר עליו נוהג העולם, והם יוצאים בשביל זה מהנהגות של עולם. ולפיכך כאשר היה גזירת השיעבוד על ישראל לבנות הבנינים ההם, לא מצד טבע ומנהגו של עולם, כי מצד מנהגו של עולם אין ראוי שיהיו ישראל, האומה הנבחרת, משועבדים ולבנות בנינים כאלו. ולפיכך לא היה זה מצד הנהגות העולם, והיה זה חוץ מכלל הנהגת העולם, ולא היה לבנין שבנו שום קיום ושום יסוד". ואודות שהשעבוד בעצמו אינו ראוי לפי המציאות, כן כתב בנצח ישראל פ"א [יא:], וז"ל: "</w:t>
      </w:r>
      <w:r>
        <w:rPr>
          <w:rtl/>
        </w:rPr>
        <w:t>כי לפי סדר המציאות אין ראוי שתהיה אומה משעבדת באחרת להכביד עול עליה, כי השם יתברך ברא כל אומה ואומה לעצמה</w:t>
      </w:r>
      <w:r>
        <w:rPr>
          <w:rFonts w:hint="cs"/>
          <w:rtl/>
        </w:rPr>
        <w:t>..</w:t>
      </w:r>
      <w:r>
        <w:rPr>
          <w:rtl/>
        </w:rPr>
        <w:t>. ראוי שכל אומה ואומה מצד שנבראת לעצמה, שלא תהא רשות אחרים עליה. ואם היה נשאר דבר זה תמיד, הוא הגלות ויד האומות מושלים על ישראל, היה דבר זה, שאינו לפי סדר המציאות, והוא שנוי סדר העולם</w:t>
      </w:r>
      <w:r>
        <w:rPr>
          <w:rFonts w:hint="cs"/>
          <w:rtl/>
        </w:rPr>
        <w:t>". @</w:t>
      </w:r>
      <w:r>
        <w:rPr>
          <w:rFonts w:hint="cs"/>
          <w:b/>
          <w:bCs/>
          <w:rtl/>
        </w:rPr>
        <w:t>ויש להבין</w:t>
      </w:r>
      <w:r>
        <w:rPr>
          <w:rFonts w:hint="cs"/>
          <w:rtl/>
        </w:rPr>
        <w:t>^, דנהי ששעבודם של ישראל לא היו ראוי, מ"מ אמרו חכמים [ע"ז נד:] "</w:t>
      </w:r>
      <w:r>
        <w:rPr>
          <w:rtl/>
        </w:rPr>
        <w:t>הרי שגזל סאה של חטים והלך וזרעה בקרקע</w:t>
      </w:r>
      <w:r>
        <w:rPr>
          <w:rFonts w:hint="cs"/>
          <w:rtl/>
        </w:rPr>
        <w:t>,</w:t>
      </w:r>
      <w:r>
        <w:rPr>
          <w:rtl/>
        </w:rPr>
        <w:t xml:space="preserve"> דין הוא שלא תצמח</w:t>
      </w:r>
      <w:r>
        <w:rPr>
          <w:rFonts w:hint="cs"/>
          <w:rtl/>
        </w:rPr>
        <w:t>,</w:t>
      </w:r>
      <w:r>
        <w:rPr>
          <w:rtl/>
        </w:rPr>
        <w:t xml:space="preserve"> אלא עולם כמנהגו נוהג והולך</w:t>
      </w:r>
      <w:r>
        <w:rPr>
          <w:rFonts w:hint="cs"/>
          <w:rtl/>
        </w:rPr>
        <w:t>,</w:t>
      </w:r>
      <w:r>
        <w:rPr>
          <w:rtl/>
        </w:rPr>
        <w:t xml:space="preserve"> ושוטים שקלקלו עתידין ליתן את הדין</w:t>
      </w:r>
      <w:r>
        <w:rPr>
          <w:rFonts w:hint="cs"/>
          <w:rtl/>
        </w:rPr>
        <w:t>.</w:t>
      </w:r>
      <w:r>
        <w:rPr>
          <w:rtl/>
        </w:rPr>
        <w:t xml:space="preserve"> דבר אחר</w:t>
      </w:r>
      <w:r>
        <w:rPr>
          <w:rFonts w:hint="cs"/>
          <w:rtl/>
        </w:rPr>
        <w:t>,</w:t>
      </w:r>
      <w:r>
        <w:rPr>
          <w:rtl/>
        </w:rPr>
        <w:t xml:space="preserve"> הרי שבא על אשת חבירו</w:t>
      </w:r>
      <w:r>
        <w:rPr>
          <w:rFonts w:hint="cs"/>
          <w:rtl/>
        </w:rPr>
        <w:t>,</w:t>
      </w:r>
      <w:r>
        <w:rPr>
          <w:rtl/>
        </w:rPr>
        <w:t xml:space="preserve"> דין הוא שלא תתעבר</w:t>
      </w:r>
      <w:r>
        <w:rPr>
          <w:rFonts w:hint="cs"/>
          <w:rtl/>
        </w:rPr>
        <w:t>,</w:t>
      </w:r>
      <w:r>
        <w:rPr>
          <w:rtl/>
        </w:rPr>
        <w:t xml:space="preserve"> אלא עולם כמנהגו נוהג והולך</w:t>
      </w:r>
      <w:r>
        <w:rPr>
          <w:rFonts w:hint="cs"/>
          <w:rtl/>
        </w:rPr>
        <w:t>,</w:t>
      </w:r>
      <w:r>
        <w:rPr>
          <w:rtl/>
        </w:rPr>
        <w:t xml:space="preserve"> ושוטים שקלקלו עתידין ליתן את הדין</w:t>
      </w:r>
      <w:r>
        <w:rPr>
          <w:rFonts w:hint="cs"/>
          <w:rtl/>
        </w:rPr>
        <w:t xml:space="preserve">". הרי ביארו שאף שהגברא עושה מעשה שאינו ראוי, מ"מ מחמת ש"עולם כמנהגו נוהג" המעשה קיים ואף יעשה פרי. ומדוע אין הנהגה דומה בבניה של פתום ורעמסס, שהרי בהנהגת העולם אנשים בונים בנינים. ויש לעיין בזה.       </w:t>
      </w:r>
    </w:p>
  </w:footnote>
  <w:footnote w:id="24">
    <w:p w:rsidR="084B4E13" w:rsidRDefault="084B4E13" w:rsidP="085270D3">
      <w:pPr>
        <w:pStyle w:val="FootnoteText"/>
        <w:rPr>
          <w:rFonts w:hint="cs"/>
        </w:rPr>
      </w:pPr>
      <w:r>
        <w:rPr>
          <w:rtl/>
        </w:rPr>
        <w:t>&lt;</w:t>
      </w:r>
      <w:r>
        <w:rPr>
          <w:rStyle w:val="FootnoteReference"/>
        </w:rPr>
        <w:footnoteRef/>
      </w:r>
      <w:r>
        <w:rPr>
          <w:rtl/>
        </w:rPr>
        <w:t>&gt;</w:t>
      </w:r>
      <w:r>
        <w:rPr>
          <w:rFonts w:hint="cs"/>
          <w:rtl/>
        </w:rPr>
        <w:t xml:space="preserve"> פירוש - כולי עלמא מודי.</w:t>
      </w:r>
    </w:p>
  </w:footnote>
  <w:footnote w:id="25">
    <w:p w:rsidR="084B4E13" w:rsidRDefault="084B4E13" w:rsidP="08481BEB">
      <w:pPr>
        <w:pStyle w:val="FootnoteText"/>
        <w:rPr>
          <w:rFonts w:hint="cs"/>
          <w:rtl/>
        </w:rPr>
      </w:pPr>
      <w:r>
        <w:rPr>
          <w:rtl/>
        </w:rPr>
        <w:t>&lt;</w:t>
      </w:r>
      <w:r>
        <w:rPr>
          <w:rStyle w:val="FootnoteReference"/>
        </w:rPr>
        <w:footnoteRef/>
      </w:r>
      <w:r>
        <w:rPr>
          <w:rtl/>
        </w:rPr>
        <w:t>&gt;</w:t>
      </w:r>
      <w:r>
        <w:rPr>
          <w:rFonts w:hint="cs"/>
          <w:rtl/>
        </w:rPr>
        <w:t xml:space="preserve"> לכך הבנין נעשה שלא במשפט ויושר, כי ישראל הוכרחו לבנותו כנגד רצונם, וכמו שביאר בכת"י, ויובא בסמוך הערה 28.  </w:t>
      </w:r>
    </w:p>
  </w:footnote>
  <w:footnote w:id="26">
    <w:p w:rsidR="084B4E13" w:rsidRDefault="084B4E13" w:rsidP="08813931">
      <w:pPr>
        <w:pStyle w:val="FootnoteText"/>
        <w:rPr>
          <w:rFonts w:hint="cs"/>
          <w:rtl/>
        </w:rPr>
      </w:pPr>
      <w:r>
        <w:rPr>
          <w:rtl/>
        </w:rPr>
        <w:t>&lt;</w:t>
      </w:r>
      <w:r>
        <w:rPr>
          <w:rStyle w:val="FootnoteReference"/>
        </w:rPr>
        <w:footnoteRef/>
      </w:r>
      <w:r>
        <w:rPr>
          <w:rtl/>
        </w:rPr>
        <w:t>&gt;</w:t>
      </w:r>
      <w:r>
        <w:rPr>
          <w:rFonts w:hint="cs"/>
          <w:rtl/>
        </w:rPr>
        <w:t xml:space="preserve"> כמו "טומאת התהום" [סוכה כא.], </w:t>
      </w:r>
      <w:r>
        <w:rPr>
          <w:rtl/>
        </w:rPr>
        <w:t>שנקראת כן כמו שהתהום מכוסה ואין אדם יודע מה יש בו</w:t>
      </w:r>
      <w:r>
        <w:rPr>
          <w:rFonts w:hint="cs"/>
          <w:rtl/>
        </w:rPr>
        <w:t xml:space="preserve"> [פירוש הרא"ש נזיר טו:]. ורש"י [פסחים פא:] כתב: "</w:t>
      </w:r>
      <w:r>
        <w:rPr>
          <w:rtl/>
        </w:rPr>
        <w:t>טומאה שהיא בתהום המכוסה מן הכל</w:t>
      </w:r>
      <w:r>
        <w:rPr>
          <w:rFonts w:hint="cs"/>
          <w:rtl/>
        </w:rPr>
        <w:t>". ובילקו"ש ח"ב רמז תשכו אמרו "</w:t>
      </w:r>
      <w:r>
        <w:rPr>
          <w:rtl/>
        </w:rPr>
        <w:t>מה תהום אין לו חקר</w:t>
      </w:r>
      <w:r>
        <w:rPr>
          <w:rFonts w:hint="cs"/>
          <w:rtl/>
        </w:rPr>
        <w:t>,</w:t>
      </w:r>
      <w:r>
        <w:rPr>
          <w:rtl/>
        </w:rPr>
        <w:t xml:space="preserve"> כך פורענות הרשעים אין לו חקר לעתיד לבא</w:t>
      </w:r>
      <w:r>
        <w:rPr>
          <w:rFonts w:hint="cs"/>
          <w:rtl/>
        </w:rPr>
        <w:t>.</w:t>
      </w:r>
      <w:r>
        <w:rPr>
          <w:rtl/>
        </w:rPr>
        <w:t xml:space="preserve"> ומה תהום זה לא נזרע ולא עושה פירות</w:t>
      </w:r>
      <w:r>
        <w:rPr>
          <w:rFonts w:hint="cs"/>
          <w:rtl/>
        </w:rPr>
        <w:t>,</w:t>
      </w:r>
      <w:r>
        <w:rPr>
          <w:rtl/>
        </w:rPr>
        <w:t xml:space="preserve"> כך רשעים אין עושין פירות</w:t>
      </w:r>
      <w:r>
        <w:rPr>
          <w:rFonts w:hint="cs"/>
          <w:rtl/>
        </w:rPr>
        <w:t>". ו"</w:t>
      </w:r>
      <w:r>
        <w:rPr>
          <w:rtl/>
        </w:rPr>
        <w:t>תהום</w:t>
      </w:r>
      <w:r>
        <w:rPr>
          <w:rFonts w:hint="cs"/>
          <w:rtl/>
        </w:rPr>
        <w:t>"</w:t>
      </w:r>
      <w:r>
        <w:rPr>
          <w:rtl/>
        </w:rPr>
        <w:t xml:space="preserve"> אותיות </w:t>
      </w:r>
      <w:r>
        <w:rPr>
          <w:rFonts w:hint="cs"/>
          <w:rtl/>
        </w:rPr>
        <w:t>"</w:t>
      </w:r>
      <w:r>
        <w:rPr>
          <w:rtl/>
        </w:rPr>
        <w:t>המות</w:t>
      </w:r>
      <w:r>
        <w:rPr>
          <w:rFonts w:hint="cs"/>
          <w:rtl/>
        </w:rPr>
        <w:t>" [זוה"ק ח"ג רעט.]. ובקהלת יעקב ערך תהום, כתב: "</w:t>
      </w:r>
      <w:r>
        <w:rPr>
          <w:rtl/>
        </w:rPr>
        <w:t xml:space="preserve">כי תהום הוא קליפה </w:t>
      </w:r>
      <w:r>
        <w:rPr>
          <w:rFonts w:hint="cs"/>
          <w:rtl/>
        </w:rPr>
        <w:t>רביעית</w:t>
      </w:r>
      <w:r>
        <w:rPr>
          <w:rtl/>
        </w:rPr>
        <w:t xml:space="preserve"> מארבע קליפות</w:t>
      </w:r>
      <w:r>
        <w:rPr>
          <w:rFonts w:hint="cs"/>
          <w:rtl/>
        </w:rPr>
        <w:t xml:space="preserve">", ומקורו מהזוה"ק שם.  </w:t>
      </w:r>
    </w:p>
  </w:footnote>
  <w:footnote w:id="27">
    <w:p w:rsidR="084B4E13" w:rsidRDefault="084B4E13" w:rsidP="08B5460C">
      <w:pPr>
        <w:pStyle w:val="FootnoteText"/>
        <w:rPr>
          <w:rFonts w:hint="cs"/>
        </w:rPr>
      </w:pPr>
      <w:r>
        <w:rPr>
          <w:rtl/>
        </w:rPr>
        <w:t>&lt;</w:t>
      </w:r>
      <w:r>
        <w:rPr>
          <w:rStyle w:val="FootnoteReference"/>
        </w:rPr>
        <w:footnoteRef/>
      </w:r>
      <w:r>
        <w:rPr>
          <w:rtl/>
        </w:rPr>
        <w:t>&gt;</w:t>
      </w:r>
      <w:r>
        <w:rPr>
          <w:rFonts w:hint="cs"/>
          <w:rtl/>
        </w:rPr>
        <w:t xml:space="preserve"> לשונו בכת"י [שנו.]: "ענין בליעת התהום הוא, שהביא הקב"ה דבר שהוא העדר אל הדבר ההוא. כי התהום הוא כנוי להעדר, לפי שהתהום אינו דבר. ומביא הקב"ה דבר שהוא העדר לו ובולעו, והכוונה בזה במה שאמר 'פי תהום בולעו' רצה לומר</w:t>
      </w:r>
      <w:r w:rsidRPr="08AD5D23">
        <w:rPr>
          <w:rFonts w:hint="cs"/>
          <w:sz w:val="18"/>
          <w:rtl/>
        </w:rPr>
        <w:t xml:space="preserve"> ההעדר מבליעו". </w:t>
      </w:r>
      <w:r>
        <w:rPr>
          <w:rFonts w:hint="cs"/>
          <w:rtl/>
        </w:rPr>
        <w:t xml:space="preserve">וצרף לכאן שהבליעה מורה על העדרו המוחלט של הבלוע, וכמו שכתב בדר"ח פ"ג מ"ב [צא.], וז"ל: "מי שהוא בלא תורה, כי אין נחשב האדם לכלום בלא תורה, ולכך היה [זולתו] בולע אותו עד שאינו נמצא". </w:t>
      </w:r>
      <w:r>
        <w:rPr>
          <w:rtl/>
        </w:rPr>
        <w:t>ובנצח ישראל פל"ד [תרמח.] הביא המדרש [ילקו"ש ח"ב רמז תסט] שעשרת השבטים נבלעו בין האומות. וכתב לבאר שם [תרנא:]: "עשרת השבטים</w:t>
      </w:r>
      <w:r>
        <w:rPr>
          <w:rFonts w:hint="cs"/>
          <w:rtl/>
        </w:rPr>
        <w:t>...</w:t>
      </w:r>
      <w:r>
        <w:rPr>
          <w:rtl/>
        </w:rPr>
        <w:t xml:space="preserve"> כאילו אינם כלל... שגלו בין האומות ונבלעו ביניהם, עד שלא נודע בהם שהם עשרת השבטים. וזה נקרא שנבלעו לשם". וכן </w:t>
      </w:r>
      <w:r>
        <w:rPr>
          <w:rFonts w:hint="cs"/>
          <w:rtl/>
        </w:rPr>
        <w:t xml:space="preserve">כתב בדר"ח </w:t>
      </w:r>
      <w:r>
        <w:rPr>
          <w:rtl/>
        </w:rPr>
        <w:t>פ"ה מ</w:t>
      </w:r>
      <w:r>
        <w:rPr>
          <w:rFonts w:hint="cs"/>
          <w:rtl/>
        </w:rPr>
        <w:t>ט</w:t>
      </w:r>
      <w:r>
        <w:rPr>
          <w:rtl/>
        </w:rPr>
        <w:t xml:space="preserve">"ז </w:t>
      </w:r>
      <w:r>
        <w:rPr>
          <w:rFonts w:hint="cs"/>
          <w:rtl/>
        </w:rPr>
        <w:t xml:space="preserve">[שצ:] </w:t>
      </w:r>
      <w:r>
        <w:rPr>
          <w:rtl/>
        </w:rPr>
        <w:t xml:space="preserve">לגבי בליעת קרח ועדתו [במדבר טז, לב], </w:t>
      </w:r>
      <w:r>
        <w:rPr>
          <w:rFonts w:hint="cs"/>
          <w:rtl/>
        </w:rPr>
        <w:t>וז"ל</w:t>
      </w:r>
      <w:r>
        <w:rPr>
          <w:rtl/>
        </w:rPr>
        <w:t xml:space="preserve">: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וכן רמז </w:t>
      </w:r>
      <w:r>
        <w:rPr>
          <w:rFonts w:hint="cs"/>
          <w:rtl/>
        </w:rPr>
        <w:t xml:space="preserve">לכך להלן ריש </w:t>
      </w:r>
      <w:r>
        <w:rPr>
          <w:rtl/>
        </w:rPr>
        <w:t>פמ"ג.</w:t>
      </w:r>
      <w:r>
        <w:rPr>
          <w:rFonts w:hint="cs"/>
          <w:rtl/>
        </w:rPr>
        <w:t xml:space="preserve"> </w:t>
      </w:r>
      <w:r w:rsidRPr="08AD5D23">
        <w:rPr>
          <w:rFonts w:hint="cs"/>
          <w:sz w:val="18"/>
          <w:rtl/>
        </w:rPr>
        <w:t>ו</w:t>
      </w:r>
      <w:r>
        <w:rPr>
          <w:rFonts w:hint="cs"/>
          <w:sz w:val="18"/>
          <w:rtl/>
        </w:rPr>
        <w:t>העדרו המוחלט של הנבלע מורה על ההעדר שדבק בבולע, ו</w:t>
      </w:r>
      <w:r w:rsidRPr="08AD5D23">
        <w:rPr>
          <w:rFonts w:hint="cs"/>
          <w:sz w:val="18"/>
          <w:rtl/>
        </w:rPr>
        <w:t>כמו שכתב בדר"ח פ"ה מי"ט [תנח.], וז"ל: "</w:t>
      </w:r>
      <w:r w:rsidRPr="08AD5D23">
        <w:rPr>
          <w:sz w:val="18"/>
          <w:rtl/>
          <w:lang w:val="en-US"/>
        </w:rPr>
        <w:t>כי כל ענין בלעם שדבק בו ההעדר</w:t>
      </w:r>
      <w:r>
        <w:rPr>
          <w:rFonts w:hint="cs"/>
          <w:sz w:val="18"/>
          <w:rtl/>
          <w:lang w:val="en-US"/>
        </w:rPr>
        <w:t xml:space="preserve">... </w:t>
      </w:r>
      <w:r w:rsidRPr="08AD5D23">
        <w:rPr>
          <w:sz w:val="18"/>
          <w:rtl/>
          <w:lang w:val="en-US"/>
        </w:rPr>
        <w:t xml:space="preserve">ולפיכך נקראו תלמידי בלעם </w:t>
      </w:r>
      <w:r>
        <w:rPr>
          <w:rFonts w:hint="cs"/>
          <w:sz w:val="18"/>
          <w:rtl/>
          <w:lang w:val="en-US"/>
        </w:rPr>
        <w:t>[תהלים נה, כד] '</w:t>
      </w:r>
      <w:r w:rsidRPr="08AD5D23">
        <w:rPr>
          <w:sz w:val="18"/>
          <w:rtl/>
          <w:lang w:val="en-US"/>
        </w:rPr>
        <w:t>אנשי דמים</w:t>
      </w:r>
      <w:r>
        <w:rPr>
          <w:rFonts w:hint="cs"/>
          <w:sz w:val="18"/>
          <w:rtl/>
          <w:lang w:val="en-US"/>
        </w:rPr>
        <w:t>' [אבות פ"ה מי"ט]</w:t>
      </w:r>
      <w:r w:rsidRPr="08AD5D23">
        <w:rPr>
          <w:rFonts w:hint="cs"/>
          <w:sz w:val="18"/>
          <w:rtl/>
          <w:lang w:val="en-US"/>
        </w:rPr>
        <w:t>,</w:t>
      </w:r>
      <w:r w:rsidRPr="08AD5D23">
        <w:rPr>
          <w:sz w:val="18"/>
          <w:rtl/>
          <w:lang w:val="en-US"/>
        </w:rPr>
        <w:t xml:space="preserve"> שרוצים לבלעות אחרים</w:t>
      </w:r>
      <w:r w:rsidRPr="08AD5D23">
        <w:rPr>
          <w:rFonts w:hint="cs"/>
          <w:sz w:val="18"/>
          <w:rtl/>
          <w:lang w:val="en-US"/>
        </w:rPr>
        <w:t>,</w:t>
      </w:r>
      <w:r w:rsidRPr="08AD5D23">
        <w:rPr>
          <w:sz w:val="18"/>
          <w:rtl/>
          <w:lang w:val="en-US"/>
        </w:rPr>
        <w:t xml:space="preserve"> והכל מפני ההעדר והחסרון שדבק בהם</w:t>
      </w:r>
      <w:r>
        <w:rPr>
          <w:rFonts w:hint="cs"/>
          <w:rtl/>
        </w:rPr>
        <w:t xml:space="preserve">". לכך "פי תהום בולעו" מורה על ההעדר של הנבלע ושל הבולע. </w:t>
      </w:r>
    </w:p>
  </w:footnote>
  <w:footnote w:id="28">
    <w:p w:rsidR="084B4E13" w:rsidRDefault="084B4E13" w:rsidP="089C1B62">
      <w:pPr>
        <w:pStyle w:val="FootnoteText"/>
        <w:rPr>
          <w:rFonts w:hint="cs"/>
          <w:rtl/>
        </w:rPr>
      </w:pPr>
      <w:r>
        <w:rPr>
          <w:rtl/>
        </w:rPr>
        <w:t>&lt;</w:t>
      </w:r>
      <w:r>
        <w:rPr>
          <w:rStyle w:val="FootnoteReference"/>
        </w:rPr>
        <w:footnoteRef/>
      </w:r>
      <w:r>
        <w:rPr>
          <w:rtl/>
        </w:rPr>
        <w:t>&gt;</w:t>
      </w:r>
      <w:r>
        <w:rPr>
          <w:rFonts w:hint="cs"/>
          <w:rtl/>
        </w:rPr>
        <w:t xml:space="preserve"> דוגמה לחילוק זה [בין אם ההעדר בא מבחוץ או מעצמו] נמצא בדברי רש"י [במדבר טז, כז], שכתב: "</w:t>
      </w:r>
      <w:r>
        <w:rPr>
          <w:rtl/>
        </w:rPr>
        <w:t>ב</w:t>
      </w:r>
      <w:r>
        <w:rPr>
          <w:rFonts w:hint="cs"/>
          <w:rtl/>
        </w:rPr>
        <w:t>ו</w:t>
      </w:r>
      <w:r>
        <w:rPr>
          <w:rtl/>
        </w:rPr>
        <w:t>א וראה כמה קשה המחלוקת</w:t>
      </w:r>
      <w:r>
        <w:rPr>
          <w:rFonts w:hint="cs"/>
          <w:rtl/>
        </w:rPr>
        <w:t>,</w:t>
      </w:r>
      <w:r>
        <w:rPr>
          <w:rtl/>
        </w:rPr>
        <w:t xml:space="preserve"> שהרי ב</w:t>
      </w:r>
      <w:r>
        <w:rPr>
          <w:rFonts w:hint="cs"/>
          <w:rtl/>
        </w:rPr>
        <w:t>ית דין</w:t>
      </w:r>
      <w:r>
        <w:rPr>
          <w:rtl/>
        </w:rPr>
        <w:t xml:space="preserve"> של מטה אין עונשין אלא עד שיביא שתי שערות</w:t>
      </w:r>
      <w:r>
        <w:rPr>
          <w:rFonts w:hint="cs"/>
          <w:rtl/>
        </w:rPr>
        <w:t>,</w:t>
      </w:r>
      <w:r>
        <w:rPr>
          <w:rtl/>
        </w:rPr>
        <w:t xml:space="preserve"> וב</w:t>
      </w:r>
      <w:r>
        <w:rPr>
          <w:rFonts w:hint="cs"/>
          <w:rtl/>
        </w:rPr>
        <w:t>ית דין</w:t>
      </w:r>
      <w:r>
        <w:rPr>
          <w:rtl/>
        </w:rPr>
        <w:t xml:space="preserve"> של מעלה עד </w:t>
      </w:r>
      <w:r>
        <w:rPr>
          <w:rFonts w:hint="cs"/>
          <w:rtl/>
        </w:rPr>
        <w:t>עשרים</w:t>
      </w:r>
      <w:r>
        <w:rPr>
          <w:rtl/>
        </w:rPr>
        <w:t xml:space="preserve"> שנה</w:t>
      </w:r>
      <w:r>
        <w:rPr>
          <w:rFonts w:hint="cs"/>
          <w:rtl/>
        </w:rPr>
        <w:t>,</w:t>
      </w:r>
      <w:r>
        <w:rPr>
          <w:rtl/>
        </w:rPr>
        <w:t xml:space="preserve"> וכאן אבדו אף יונקי שדים</w:t>
      </w:r>
      <w:r>
        <w:rPr>
          <w:rFonts w:hint="cs"/>
          <w:rtl/>
        </w:rPr>
        <w:t>". ובגו"א שם אות לט [רסג:] כתב: "</w:t>
      </w:r>
      <w:r>
        <w:rPr>
          <w:rtl/>
        </w:rPr>
        <w:t xml:space="preserve">ואם תאמר, מאי שנא חטא זה מכל חטאים בעולם, שאין הקטן נענש. ויש לך לדעת עיקר הטעם, כי מה שאין הקטן נענש, כי אין הקב"ה מביא עונש על קטן. אבל במחלוקת, שגוף הגיהנום דבק במחלוקת, כי הגיהנום והמחלוקת נבראו ביום שני למעשה בראשית </w:t>
      </w:r>
      <w:r>
        <w:rPr>
          <w:rFonts w:hint="cs"/>
          <w:rtl/>
        </w:rPr>
        <w:t>[</w:t>
      </w:r>
      <w:r>
        <w:rPr>
          <w:rtl/>
        </w:rPr>
        <w:t>ב"ר ד, ח</w:t>
      </w:r>
      <w:r>
        <w:rPr>
          <w:rFonts w:hint="cs"/>
          <w:rtl/>
        </w:rPr>
        <w:t>]</w:t>
      </w:r>
      <w:r>
        <w:rPr>
          <w:rtl/>
        </w:rPr>
        <w:t>, להודיע כי המחלוקת הוא גוף הגיהנם, ולכך נענש אף הקטן, כי העונש בא מעצמו. כי השם יתברך אין מעניש הקטן להביא עליו עונש, אבל עם המחלוקת עצמו הוא העונש, ואין צריך להביא עליו, והוא נענש. המשל; אם אמר אחד אני לא אהרוג אותך, אבל אם תהרוג את עצמך</w:t>
      </w:r>
      <w:r>
        <w:rPr>
          <w:rFonts w:hint="cs"/>
          <w:rtl/>
        </w:rPr>
        <w:t>,</w:t>
      </w:r>
      <w:r>
        <w:rPr>
          <w:rtl/>
        </w:rPr>
        <w:t xml:space="preserve"> אני לא עשיתי זה. כך ענין המחלוקת, כיון שנברא הגיהנום עם המחלוקת, הוא מביא עצמו לעונש, כי לא נקרא זה מביא עונש עליו, רק כל בעל מחלוקת מקומו המיוחד לו הוא הגיהנם, שהרי נברא עמו, אם כן הוא שייך לו</w:t>
      </w:r>
      <w:r>
        <w:rPr>
          <w:rFonts w:hint="cs"/>
          <w:rtl/>
        </w:rPr>
        <w:t>".</w:t>
      </w:r>
    </w:p>
  </w:footnote>
  <w:footnote w:id="29">
    <w:p w:rsidR="084B4E13" w:rsidRDefault="084B4E13" w:rsidP="08C53681">
      <w:pPr>
        <w:pStyle w:val="FootnoteText"/>
        <w:rPr>
          <w:rFonts w:hint="cs"/>
        </w:rPr>
      </w:pPr>
      <w:r>
        <w:rPr>
          <w:rtl/>
        </w:rPr>
        <w:t>&lt;</w:t>
      </w:r>
      <w:r>
        <w:rPr>
          <w:rStyle w:val="FootnoteReference"/>
        </w:rPr>
        <w:footnoteRef/>
      </w:r>
      <w:r>
        <w:rPr>
          <w:rtl/>
        </w:rPr>
        <w:t>&gt;</w:t>
      </w:r>
      <w:r>
        <w:rPr>
          <w:rFonts w:hint="cs"/>
          <w:rtl/>
        </w:rPr>
        <w:t xml:space="preserve"> לשונו בכת"י [שנו.]: "והכלל הוא בזה, כי כל אדם אשר הוא מאסף עושר או בונה בנין בלא משפט ובלא יושר, אין לו קיום בשום אופן, ומתבטל. כי דבר שהוא ראוי למציאות הוא מקוים. אבל דבר שאינו ראוי למציאות, והוא נעשה שלא במשפט, כגון זה שהיו משעבדין את ישראל, כל דבר כזה לא יצליח לשום דבר, והמעשים כלים ונפסדים, כדכתיב [ירמיה יז, יא] 'יש עושה עושר ולא במשפט בחצי ימיו יעזבנו'. ולמאן דאמר בליעת התהום עדיפה, מפני שבפעם אחד בלע... אבל מתרוסס אי אפשר שיהיה בפעם אחד, ודבר זה מובן".  </w:t>
      </w:r>
    </w:p>
  </w:footnote>
  <w:footnote w:id="30">
    <w:p w:rsidR="084B4E13" w:rsidRPr="08546099" w:rsidRDefault="084B4E13" w:rsidP="08552AC6">
      <w:pPr>
        <w:pStyle w:val="FootnoteText"/>
        <w:rPr>
          <w:rFonts w:hint="cs"/>
          <w:rtl/>
        </w:rPr>
      </w:pPr>
      <w:r>
        <w:rPr>
          <w:rtl/>
        </w:rPr>
        <w:t>&lt;</w:t>
      </w:r>
      <w:r>
        <w:rPr>
          <w:rStyle w:val="FootnoteReference"/>
        </w:rPr>
        <w:footnoteRef/>
      </w:r>
      <w:r>
        <w:rPr>
          <w:rtl/>
        </w:rPr>
        <w:t>&gt;</w:t>
      </w:r>
      <w:r>
        <w:rPr>
          <w:rFonts w:hint="cs"/>
          <w:rtl/>
        </w:rPr>
        <w:t xml:space="preserve"> פירוש - כל מלך משעבד את עמו, ואין בכך חריגה מהסדר כל עוד שהשעבוד הוא בשעור הראוי, וכמו שמבאר. ונקודה זו מתבארת בדברי הפחד יצחק, ר"ה מאמר לא [אות יא], שתחילה הביא את דברי הגר"א הידועים [משלי כז, כז] ש"מלך" הוא ברצון הנשלטים, ואילו "מושל" הוא בעל כרחם של הנשלטים [וכן מבואר בגו"א בראשית פי"ז אות א (ערב:)]. וכתב על כך בזה"ל: "</w:t>
      </w:r>
      <w:r>
        <w:rPr>
          <w:rtl/>
        </w:rPr>
        <w:t>אלא שאי אפשר לנו לדון בדברי הגר"א הללו מבלי לצרף לכאן דברי רש</w:t>
      </w:r>
      <w:r>
        <w:rPr>
          <w:rFonts w:hint="cs"/>
          <w:rtl/>
        </w:rPr>
        <w:t>"</w:t>
      </w:r>
      <w:r>
        <w:rPr>
          <w:rtl/>
        </w:rPr>
        <w:t xml:space="preserve">י בפרשת ציצית </w:t>
      </w:r>
      <w:r>
        <w:rPr>
          <w:rFonts w:hint="cs"/>
          <w:rtl/>
        </w:rPr>
        <w:t xml:space="preserve">[במדבר טו, מא], </w:t>
      </w:r>
      <w:r>
        <w:rPr>
          <w:rtl/>
        </w:rPr>
        <w:t>אשר פסוק האחרון שבה מתחיל ב</w:t>
      </w:r>
      <w:r>
        <w:rPr>
          <w:rFonts w:hint="cs"/>
          <w:rtl/>
        </w:rPr>
        <w:t>'</w:t>
      </w:r>
      <w:r>
        <w:rPr>
          <w:rtl/>
        </w:rPr>
        <w:t>אני</w:t>
      </w:r>
      <w:r>
        <w:rPr>
          <w:rFonts w:hint="cs"/>
          <w:rtl/>
        </w:rPr>
        <w:t xml:space="preserve"> </w:t>
      </w:r>
      <w:r>
        <w:rPr>
          <w:rtl/>
        </w:rPr>
        <w:t>השם אלקיכם</w:t>
      </w:r>
      <w:r>
        <w:rPr>
          <w:rFonts w:hint="cs"/>
          <w:rtl/>
        </w:rPr>
        <w:t>',</w:t>
      </w:r>
      <w:r>
        <w:rPr>
          <w:rtl/>
        </w:rPr>
        <w:t xml:space="preserve"> ומסיים באותן התיבות עצמן של </w:t>
      </w:r>
      <w:r>
        <w:rPr>
          <w:rFonts w:hint="cs"/>
          <w:rtl/>
        </w:rPr>
        <w:t>'</w:t>
      </w:r>
      <w:r>
        <w:rPr>
          <w:rtl/>
        </w:rPr>
        <w:t>אני השם אלקיכם</w:t>
      </w:r>
      <w:r>
        <w:rPr>
          <w:rFonts w:hint="cs"/>
          <w:rtl/>
        </w:rPr>
        <w:t xml:space="preserve">'. </w:t>
      </w:r>
      <w:r>
        <w:rPr>
          <w:rtl/>
        </w:rPr>
        <w:t>וכתב רש"י שחזרה זו באה היא להשמיענו ש</w:t>
      </w:r>
      <w:r>
        <w:rPr>
          <w:rFonts w:hint="cs"/>
          <w:rtl/>
        </w:rPr>
        <w:t>'</w:t>
      </w:r>
      <w:r>
        <w:rPr>
          <w:rtl/>
        </w:rPr>
        <w:t>לא יאמרו ישראל אנו לא עושים ולא נו</w:t>
      </w:r>
      <w:r>
        <w:rPr>
          <w:rFonts w:hint="cs"/>
          <w:rtl/>
        </w:rPr>
        <w:t>ט</w:t>
      </w:r>
      <w:r>
        <w:rPr>
          <w:rtl/>
        </w:rPr>
        <w:t>לים שכר</w:t>
      </w:r>
      <w:r>
        <w:rPr>
          <w:rFonts w:hint="cs"/>
          <w:rtl/>
        </w:rPr>
        <w:t>,</w:t>
      </w:r>
      <w:r>
        <w:rPr>
          <w:rtl/>
        </w:rPr>
        <w:t xml:space="preserve"> בעל </w:t>
      </w:r>
      <w:r>
        <w:rPr>
          <w:rFonts w:hint="cs"/>
          <w:rtl/>
        </w:rPr>
        <w:t>כ</w:t>
      </w:r>
      <w:r>
        <w:rPr>
          <w:rtl/>
        </w:rPr>
        <w:t>רחכם אני מלככם</w:t>
      </w:r>
      <w:r>
        <w:rPr>
          <w:rFonts w:hint="cs"/>
          <w:rtl/>
        </w:rPr>
        <w:t>.</w:t>
      </w:r>
      <w:r>
        <w:rPr>
          <w:rtl/>
        </w:rPr>
        <w:t xml:space="preserve"> וכן הוא אומר </w:t>
      </w:r>
      <w:r>
        <w:rPr>
          <w:rFonts w:hint="cs"/>
          <w:rtl/>
        </w:rPr>
        <w:t xml:space="preserve">[יחזקאל כ, לג] </w:t>
      </w:r>
      <w:r>
        <w:rPr>
          <w:rtl/>
        </w:rPr>
        <w:t>אם לא ביד חזקה אמלוך עליכם</w:t>
      </w:r>
      <w:r>
        <w:rPr>
          <w:rFonts w:hint="cs"/>
          <w:rtl/>
        </w:rPr>
        <w:t>'.</w:t>
      </w:r>
      <w:r>
        <w:rPr>
          <w:rtl/>
        </w:rPr>
        <w:t xml:space="preserve"> עד כאן לשונו של רש"י</w:t>
      </w:r>
      <w:r>
        <w:rPr>
          <w:rFonts w:hint="cs"/>
          <w:rtl/>
        </w:rPr>
        <w:t>.</w:t>
      </w:r>
      <w:r>
        <w:rPr>
          <w:rtl/>
        </w:rPr>
        <w:t xml:space="preserve"> ובהשקפה ראשונה דברים אלו סותרים הם את ההנחה של הגר"א כי אין מלוכה אלא </w:t>
      </w:r>
      <w:r>
        <w:rPr>
          <w:rFonts w:hint="cs"/>
          <w:rtl/>
        </w:rPr>
        <w:t>מ</w:t>
      </w:r>
      <w:r>
        <w:rPr>
          <w:rtl/>
        </w:rPr>
        <w:t>דעתו ומרצונו של זה שמולכים עליו</w:t>
      </w:r>
      <w:r>
        <w:rPr>
          <w:rFonts w:hint="cs"/>
          <w:rtl/>
        </w:rPr>
        <w:t>.</w:t>
      </w:r>
      <w:r>
        <w:rPr>
          <w:rtl/>
        </w:rPr>
        <w:t xml:space="preserve"> אלא שלאמתו של דבר סתירה זו בנין היא</w:t>
      </w:r>
      <w:r>
        <w:rPr>
          <w:rFonts w:hint="cs"/>
          <w:rtl/>
        </w:rPr>
        <w:t>.</w:t>
      </w:r>
      <w:r>
        <w:rPr>
          <w:rtl/>
        </w:rPr>
        <w:t xml:space="preserve"> דאדרבה</w:t>
      </w:r>
      <w:r>
        <w:rPr>
          <w:rFonts w:hint="cs"/>
          <w:rtl/>
        </w:rPr>
        <w:t>,</w:t>
      </w:r>
      <w:r>
        <w:rPr>
          <w:rtl/>
        </w:rPr>
        <w:t xml:space="preserve"> בסתירה זו נבנה הוא תוקף חדש בקבלת מלכות</w:t>
      </w:r>
      <w:r>
        <w:rPr>
          <w:rFonts w:hint="cs"/>
          <w:rtl/>
        </w:rPr>
        <w:t>.</w:t>
      </w:r>
      <w:r>
        <w:rPr>
          <w:rtl/>
        </w:rPr>
        <w:t xml:space="preserve"> שהרי רואים אנו מכאן </w:t>
      </w:r>
      <w:r>
        <w:rPr>
          <w:rFonts w:hint="cs"/>
          <w:rtl/>
        </w:rPr>
        <w:t>ד</w:t>
      </w:r>
      <w:r>
        <w:rPr>
          <w:rtl/>
        </w:rPr>
        <w:t>קבלת מלכות פירושה הוא שהוא מקבל עליו גם את כח הכפייה של המלכות</w:t>
      </w:r>
      <w:r>
        <w:rPr>
          <w:rFonts w:hint="cs"/>
          <w:rtl/>
        </w:rPr>
        <w:t>.</w:t>
      </w:r>
      <w:r>
        <w:rPr>
          <w:rtl/>
        </w:rPr>
        <w:t xml:space="preserve"> כלומר בעצם קבלת</w:t>
      </w:r>
      <w:r>
        <w:rPr>
          <w:rFonts w:hint="cs"/>
          <w:rtl/>
        </w:rPr>
        <w:t xml:space="preserve"> </w:t>
      </w:r>
      <w:r>
        <w:rPr>
          <w:rtl/>
        </w:rPr>
        <w:t>המלכות גנוז הוא ההסכם שאם ימצא המלך לנכון לכפו</w:t>
      </w:r>
      <w:r>
        <w:rPr>
          <w:rFonts w:hint="cs"/>
          <w:rtl/>
        </w:rPr>
        <w:t>ת</w:t>
      </w:r>
      <w:r>
        <w:rPr>
          <w:rtl/>
        </w:rPr>
        <w:t xml:space="preserve"> או</w:t>
      </w:r>
      <w:r>
        <w:rPr>
          <w:rFonts w:hint="cs"/>
          <w:rtl/>
        </w:rPr>
        <w:t>ת</w:t>
      </w:r>
      <w:r>
        <w:rPr>
          <w:rtl/>
        </w:rPr>
        <w:t>ו</w:t>
      </w:r>
      <w:r>
        <w:rPr>
          <w:rFonts w:hint="cs"/>
          <w:rtl/>
        </w:rPr>
        <w:t>,</w:t>
      </w:r>
      <w:r>
        <w:rPr>
          <w:rtl/>
        </w:rPr>
        <w:t xml:space="preserve"> הרי כפייה זו תיעשה בכחו של הרצון בשעת קבלת המלכות</w:t>
      </w:r>
      <w:r>
        <w:rPr>
          <w:rFonts w:hint="cs"/>
          <w:rtl/>
        </w:rPr>
        <w:t>.</w:t>
      </w:r>
      <w:r>
        <w:rPr>
          <w:rtl/>
        </w:rPr>
        <w:t xml:space="preserve"> באופן שגם הכפייה של המלך </w:t>
      </w:r>
      <w:r>
        <w:rPr>
          <w:rFonts w:hint="cs"/>
          <w:rtl/>
        </w:rPr>
        <w:t>ח</w:t>
      </w:r>
      <w:r>
        <w:rPr>
          <w:rtl/>
        </w:rPr>
        <w:t>וזרת להיות רצונו של זה ש</w:t>
      </w:r>
      <w:r>
        <w:rPr>
          <w:rFonts w:hint="cs"/>
          <w:rtl/>
        </w:rPr>
        <w:t>מו</w:t>
      </w:r>
      <w:r>
        <w:rPr>
          <w:rtl/>
        </w:rPr>
        <w:t>לכים עליו</w:t>
      </w:r>
      <w:r>
        <w:rPr>
          <w:rFonts w:hint="cs"/>
          <w:rtl/>
        </w:rPr>
        <w:t>.</w:t>
      </w:r>
      <w:r>
        <w:rPr>
          <w:rtl/>
        </w:rPr>
        <w:t xml:space="preserve"> ונמצא דאפילו בשעה שההנהגה עם כנסת ישראל היא הנהגת </w:t>
      </w:r>
      <w:r>
        <w:rPr>
          <w:rFonts w:hint="cs"/>
          <w:rtl/>
        </w:rPr>
        <w:t>'</w:t>
      </w:r>
      <w:r>
        <w:rPr>
          <w:rtl/>
        </w:rPr>
        <w:t>בעל כרחכם אני מלככם</w:t>
      </w:r>
      <w:r>
        <w:rPr>
          <w:rFonts w:hint="cs"/>
          <w:rtl/>
        </w:rPr>
        <w:t xml:space="preserve">', </w:t>
      </w:r>
      <w:r>
        <w:rPr>
          <w:rtl/>
        </w:rPr>
        <w:t>עדיין אין זו ממשלה</w:t>
      </w:r>
      <w:r>
        <w:rPr>
          <w:rFonts w:hint="cs"/>
          <w:rtl/>
        </w:rPr>
        <w:t>".</w:t>
      </w:r>
    </w:p>
  </w:footnote>
  <w:footnote w:id="31">
    <w:p w:rsidR="084B4E13" w:rsidRDefault="084B4E13" w:rsidP="08546099">
      <w:pPr>
        <w:pStyle w:val="FootnoteText"/>
        <w:rPr>
          <w:rFonts w:hint="cs"/>
          <w:rtl/>
        </w:rPr>
      </w:pPr>
      <w:r>
        <w:rPr>
          <w:rtl/>
        </w:rPr>
        <w:t>&lt;</w:t>
      </w:r>
      <w:r>
        <w:rPr>
          <w:rStyle w:val="FootnoteReference"/>
        </w:rPr>
        <w:footnoteRef/>
      </w:r>
      <w:r>
        <w:rPr>
          <w:rtl/>
        </w:rPr>
        <w:t>&gt;</w:t>
      </w:r>
      <w:r>
        <w:rPr>
          <w:rFonts w:hint="cs"/>
          <w:rtl/>
        </w:rPr>
        <w:t xml:space="preserve"> פירוש - אם פרעה היה משעבד את ישראל כראוי, ולא מעבר לכך, לא היה בבנין פיתום ורעמסס שום יציאה מן הסדר, והבנין היה עומד על כנו.</w:t>
      </w:r>
    </w:p>
  </w:footnote>
  <w:footnote w:id="32">
    <w:p w:rsidR="084B4E13" w:rsidRDefault="084B4E13" w:rsidP="08BD56AD">
      <w:pPr>
        <w:pStyle w:val="FootnoteText"/>
        <w:rPr>
          <w:rFonts w:hint="cs"/>
          <w:rtl/>
        </w:rPr>
      </w:pPr>
      <w:r>
        <w:rPr>
          <w:rtl/>
        </w:rPr>
        <w:t>&lt;</w:t>
      </w:r>
      <w:r>
        <w:rPr>
          <w:rStyle w:val="FootnoteReference"/>
        </w:rPr>
        <w:footnoteRef/>
      </w:r>
      <w:r>
        <w:rPr>
          <w:rtl/>
        </w:rPr>
        <w:t>&gt;</w:t>
      </w:r>
      <w:r>
        <w:rPr>
          <w:rFonts w:hint="cs"/>
          <w:rtl/>
        </w:rPr>
        <w:t xml:space="preserve"> מעין מה שכתב הרמב"ן [בראשית טו, יד], וז"ל: "</w:t>
      </w:r>
      <w:r>
        <w:rPr>
          <w:rtl/>
        </w:rPr>
        <w:t xml:space="preserve">וגם את הגוי אשר יעבודו </w:t>
      </w:r>
      <w:r>
        <w:rPr>
          <w:rFonts w:hint="cs"/>
          <w:rtl/>
        </w:rPr>
        <w:t>דן אנכי</w:t>
      </w:r>
      <w:r>
        <w:rPr>
          <w:rtl/>
        </w:rPr>
        <w:t xml:space="preserve"> </w:t>
      </w:r>
      <w:r>
        <w:rPr>
          <w:rFonts w:hint="cs"/>
          <w:rtl/>
        </w:rPr>
        <w:t xml:space="preserve">- </w:t>
      </w:r>
      <w:r>
        <w:rPr>
          <w:rtl/>
        </w:rPr>
        <w:t>אף על פי שאני גזרתי על זרעך להיות גרים בארץ לא להם</w:t>
      </w:r>
      <w:r>
        <w:rPr>
          <w:rFonts w:hint="cs"/>
          <w:rtl/>
        </w:rPr>
        <w:t>,</w:t>
      </w:r>
      <w:r>
        <w:rPr>
          <w:rtl/>
        </w:rPr>
        <w:t xml:space="preserve"> ועבדום וענו אותם</w:t>
      </w:r>
      <w:r>
        <w:rPr>
          <w:rFonts w:hint="cs"/>
          <w:rtl/>
        </w:rPr>
        <w:t xml:space="preserve"> [שם פסוק יג]</w:t>
      </w:r>
      <w:r>
        <w:rPr>
          <w:rtl/>
        </w:rPr>
        <w:t>, אף על פי כן אשפוט את הגוי אשר יעבודו על אשר יעשו להם, ולא יפטרו בעבור שעשו גזרתי</w:t>
      </w:r>
      <w:r>
        <w:rPr>
          <w:rFonts w:hint="cs"/>
          <w:rtl/>
        </w:rPr>
        <w:t xml:space="preserve">. </w:t>
      </w:r>
      <w:r>
        <w:rPr>
          <w:rtl/>
        </w:rPr>
        <w:t xml:space="preserve">והטעם כמו שאמר הכתוב </w:t>
      </w:r>
      <w:r>
        <w:rPr>
          <w:rFonts w:hint="cs"/>
          <w:rtl/>
        </w:rPr>
        <w:t>[</w:t>
      </w:r>
      <w:r>
        <w:rPr>
          <w:rtl/>
        </w:rPr>
        <w:t>זכריה א</w:t>
      </w:r>
      <w:r>
        <w:rPr>
          <w:rFonts w:hint="cs"/>
          <w:rtl/>
        </w:rPr>
        <w:t>,</w:t>
      </w:r>
      <w:r>
        <w:rPr>
          <w:rtl/>
        </w:rPr>
        <w:t xml:space="preserve"> יד</w:t>
      </w:r>
      <w:r>
        <w:rPr>
          <w:rFonts w:hint="cs"/>
          <w:rtl/>
        </w:rPr>
        <w:t>]</w:t>
      </w:r>
      <w:r>
        <w:rPr>
          <w:rtl/>
        </w:rPr>
        <w:t xml:space="preserve"> </w:t>
      </w:r>
      <w:r>
        <w:rPr>
          <w:rFonts w:hint="cs"/>
          <w:rtl/>
        </w:rPr>
        <w:t>'</w:t>
      </w:r>
      <w:r>
        <w:rPr>
          <w:rtl/>
        </w:rPr>
        <w:t>וקנאתי לירושלם ולציון קנאה גדולה וקצף גדול אני קוצף על הגוים השאננים אשר אני קצפתי מעט והמה עזרו לרעה</w:t>
      </w:r>
      <w:r>
        <w:rPr>
          <w:rFonts w:hint="cs"/>
          <w:rtl/>
        </w:rPr>
        <w:t xml:space="preserve">'... </w:t>
      </w:r>
      <w:r>
        <w:rPr>
          <w:rtl/>
        </w:rPr>
        <w:t>וכן היה במצרים</w:t>
      </w:r>
      <w:r>
        <w:rPr>
          <w:rFonts w:hint="cs"/>
          <w:rtl/>
        </w:rPr>
        <w:t>,</w:t>
      </w:r>
      <w:r>
        <w:rPr>
          <w:rtl/>
        </w:rPr>
        <w:t xml:space="preserve"> שהוסיפו להרע</w:t>
      </w:r>
      <w:r>
        <w:rPr>
          <w:rFonts w:hint="cs"/>
          <w:rtl/>
        </w:rPr>
        <w:t>,</w:t>
      </w:r>
      <w:r>
        <w:rPr>
          <w:rtl/>
        </w:rPr>
        <w:t xml:space="preserve"> כי השליכו בניהם ליאור</w:t>
      </w:r>
      <w:r>
        <w:rPr>
          <w:rFonts w:hint="cs"/>
          <w:rtl/>
        </w:rPr>
        <w:t xml:space="preserve"> [שמות א, כב]</w:t>
      </w:r>
      <w:r>
        <w:rPr>
          <w:rtl/>
        </w:rPr>
        <w:t xml:space="preserve">, וימררו את חייהם </w:t>
      </w:r>
      <w:r>
        <w:rPr>
          <w:rFonts w:hint="cs"/>
          <w:rtl/>
        </w:rPr>
        <w:t xml:space="preserve">[שם פסוק יד], </w:t>
      </w:r>
      <w:r>
        <w:rPr>
          <w:rtl/>
        </w:rPr>
        <w:t>וחשבו למחות את שמם</w:t>
      </w:r>
      <w:r>
        <w:rPr>
          <w:rFonts w:hint="cs"/>
          <w:rtl/>
        </w:rPr>
        <w:t>.</w:t>
      </w:r>
      <w:r>
        <w:rPr>
          <w:rtl/>
        </w:rPr>
        <w:t xml:space="preserve"> וזה טעם </w:t>
      </w:r>
      <w:r>
        <w:rPr>
          <w:rFonts w:hint="cs"/>
          <w:rtl/>
        </w:rPr>
        <w:t>'</w:t>
      </w:r>
      <w:r>
        <w:rPr>
          <w:rtl/>
        </w:rPr>
        <w:t>דן אנכי</w:t>
      </w:r>
      <w:r>
        <w:rPr>
          <w:rFonts w:hint="cs"/>
          <w:rtl/>
        </w:rPr>
        <w:t>'</w:t>
      </w:r>
      <w:r>
        <w:rPr>
          <w:rtl/>
        </w:rPr>
        <w:t>, שאביא אותם במשפט, אם עשו כנגזר עליהם</w:t>
      </w:r>
      <w:r>
        <w:rPr>
          <w:rFonts w:hint="cs"/>
          <w:rtl/>
        </w:rPr>
        <w:t>,</w:t>
      </w:r>
      <w:r>
        <w:rPr>
          <w:rtl/>
        </w:rPr>
        <w:t xml:space="preserve"> או הוסיפו להרע להם</w:t>
      </w:r>
      <w:r>
        <w:rPr>
          <w:rFonts w:hint="cs"/>
          <w:rtl/>
        </w:rPr>
        <w:t xml:space="preserve">. </w:t>
      </w:r>
      <w:r>
        <w:rPr>
          <w:rtl/>
        </w:rPr>
        <w:t xml:space="preserve">וזהו מה שאמר יתרו </w:t>
      </w:r>
      <w:r>
        <w:rPr>
          <w:rFonts w:hint="cs"/>
          <w:rtl/>
        </w:rPr>
        <w:t>[שמות יח, יא] '</w:t>
      </w:r>
      <w:r>
        <w:rPr>
          <w:rtl/>
        </w:rPr>
        <w:t>כי בדבר אשר זדו עליהם</w:t>
      </w:r>
      <w:r>
        <w:rPr>
          <w:rFonts w:hint="cs"/>
          <w:rtl/>
        </w:rPr>
        <w:t>'</w:t>
      </w:r>
      <w:r>
        <w:rPr>
          <w:rtl/>
        </w:rPr>
        <w:t>, כי הזדון הוא שהביא עליהם העונש הגדול שאבדם מן העולם</w:t>
      </w:r>
      <w:r>
        <w:rPr>
          <w:rFonts w:hint="cs"/>
          <w:rtl/>
        </w:rPr>
        <w:t>".</w:t>
      </w:r>
    </w:p>
  </w:footnote>
  <w:footnote w:id="33">
    <w:p w:rsidR="084B4E13" w:rsidRDefault="084B4E13" w:rsidP="08D42C16">
      <w:pPr>
        <w:pStyle w:val="FootnoteText"/>
        <w:rPr>
          <w:rFonts w:hint="cs"/>
        </w:rPr>
      </w:pPr>
      <w:r>
        <w:rPr>
          <w:rtl/>
        </w:rPr>
        <w:t>&lt;</w:t>
      </w:r>
      <w:r>
        <w:rPr>
          <w:rStyle w:val="FootnoteReference"/>
        </w:rPr>
        <w:footnoteRef/>
      </w:r>
      <w:r>
        <w:rPr>
          <w:rtl/>
        </w:rPr>
        <w:t>&gt;</w:t>
      </w:r>
      <w:r>
        <w:rPr>
          <w:rFonts w:hint="cs"/>
          <w:rtl/>
        </w:rPr>
        <w:t xml:space="preserve"> פירוש - הבנין של "פיתום ורעמסס" מורה על שני החלקים שהיו בבניה זו; החלק האחד הוא מה שהיה בתוך מסגרת השעבוד הראוי. והחלק השני הוא מה שפרעה הוסיף על כך, וכמו שמבאר.</w:t>
      </w:r>
    </w:p>
  </w:footnote>
  <w:footnote w:id="34">
    <w:p w:rsidR="084B4E13" w:rsidRDefault="084B4E13" w:rsidP="088770F3">
      <w:pPr>
        <w:pStyle w:val="FootnoteText"/>
        <w:rPr>
          <w:rFonts w:hint="cs"/>
        </w:rPr>
      </w:pPr>
      <w:r>
        <w:rPr>
          <w:rtl/>
        </w:rPr>
        <w:t>&lt;</w:t>
      </w:r>
      <w:r>
        <w:rPr>
          <w:rStyle w:val="FootnoteReference"/>
        </w:rPr>
        <w:footnoteRef/>
      </w:r>
      <w:r>
        <w:rPr>
          <w:rtl/>
        </w:rPr>
        <w:t>&gt;</w:t>
      </w:r>
      <w:r>
        <w:rPr>
          <w:rFonts w:hint="cs"/>
          <w:rtl/>
        </w:rPr>
        <w:t xml:space="preserve"> פירוש - כפי שביאר למעלה [לאחר ציון 22] שמחלוקת רב ושמואל היא מהו שם העצם של הבנין, ומה השם המורה על נפילתו של הבנין. </w:t>
      </w:r>
    </w:p>
  </w:footnote>
  <w:footnote w:id="35">
    <w:p w:rsidR="084B4E13" w:rsidRDefault="084B4E13" w:rsidP="0827586A">
      <w:pPr>
        <w:pStyle w:val="FootnoteText"/>
        <w:rPr>
          <w:rFonts w:hint="cs"/>
          <w:rtl/>
        </w:rPr>
      </w:pPr>
      <w:r>
        <w:rPr>
          <w:rtl/>
        </w:rPr>
        <w:t>&lt;</w:t>
      </w:r>
      <w:r>
        <w:rPr>
          <w:rStyle w:val="FootnoteReference"/>
        </w:rPr>
        <w:footnoteRef/>
      </w:r>
      <w:r>
        <w:rPr>
          <w:rtl/>
        </w:rPr>
        <w:t>&gt;</w:t>
      </w:r>
      <w:r>
        <w:rPr>
          <w:rFonts w:hint="cs"/>
          <w:rtl/>
        </w:rPr>
        <w:t xml:space="preserve"> רומז בזה למאמר בגמרא [חולין נח:] "כל יתר כנטול דמי", ופירש רש"י שם "</w:t>
      </w:r>
      <w:r>
        <w:rPr>
          <w:rtl/>
        </w:rPr>
        <w:t>כנטול דמי - יתר אחד כחסר אחד</w:t>
      </w:r>
      <w:r>
        <w:rPr>
          <w:rFonts w:hint="cs"/>
          <w:rtl/>
        </w:rPr>
        <w:t>,</w:t>
      </w:r>
      <w:r>
        <w:rPr>
          <w:rtl/>
        </w:rPr>
        <w:t xml:space="preserve"> והויא כבעלת רגל אחד</w:t>
      </w:r>
      <w:r>
        <w:rPr>
          <w:rFonts w:hint="cs"/>
          <w:rtl/>
        </w:rPr>
        <w:t>,</w:t>
      </w:r>
      <w:r>
        <w:rPr>
          <w:rtl/>
        </w:rPr>
        <w:t xml:space="preserve"> וטרפה</w:t>
      </w:r>
      <w:r>
        <w:rPr>
          <w:rFonts w:hint="cs"/>
          <w:rtl/>
        </w:rPr>
        <w:t xml:space="preserve">". ומאמר זה הובא פעמים רבות בספרי המהר"ל. כגון, להלן פנ"ז כתב: "כי התוספת והמגרעת שניהם כאחד שוים". ובגו"א במדבר פכ"א אות לג [שנד:] כתב: "כי כל תוספת חסרון הוא, כמו שמוסכם מפי הכל כי כל יתר כנטול דמי". ובדר"ח פ"ב מ"ז [תריד:] כתב: "כי התוספת חוץ מן השעור הוא לחסרון בודאי". </w:t>
      </w:r>
      <w:r>
        <w:rPr>
          <w:rStyle w:val="HebrewChar"/>
          <w:rFonts w:cs="Monotype Hadassah"/>
          <w:rtl/>
        </w:rPr>
        <w:t>ועפי"ז ביאר את חסרונו של בעל הגאוה בנתיב הענוה פ"ז [ב, יח.], ח"א לסוטה ט: [ב, לח:</w:t>
      </w:r>
      <w:r>
        <w:rPr>
          <w:rStyle w:val="HebrewChar"/>
          <w:rFonts w:cs="Monotype Hadassah" w:hint="cs"/>
          <w:rtl/>
        </w:rPr>
        <w:t>]</w:t>
      </w:r>
      <w:r>
        <w:rPr>
          <w:rStyle w:val="HebrewChar"/>
          <w:rFonts w:cs="Monotype Hadassah"/>
          <w:rtl/>
        </w:rPr>
        <w:t>, ובח"א לע"ז יח: [ד, מז.]. ו</w:t>
      </w:r>
      <w:r>
        <w:rPr>
          <w:rStyle w:val="HebrewChar"/>
          <w:rFonts w:cs="Monotype Hadassah" w:hint="cs"/>
          <w:rtl/>
        </w:rPr>
        <w:t>ה</w:t>
      </w:r>
      <w:r>
        <w:rPr>
          <w:rStyle w:val="HebrewChar"/>
          <w:rFonts w:cs="Monotype Hadassah"/>
          <w:rtl/>
        </w:rPr>
        <w:t xml:space="preserve">צדקה משמרת את ריבוי הממון שלא יהיה בבחינת "כל היתר כנטול דמי" [נתיב הצדקה ס"פ ב (א, קעג.), שם פ"ג (א, קעה.), ונתיב העושר פ"ב (ב, רכו.)]. </w:t>
      </w:r>
      <w:r>
        <w:rPr>
          <w:rStyle w:val="HebrewChar"/>
          <w:rFonts w:cs="Monotype Hadassah" w:hint="cs"/>
          <w:rtl/>
        </w:rPr>
        <w:t>ובסוף דרשת שבת תשובה [פג:] כתב: "</w:t>
      </w:r>
      <w:r>
        <w:rPr>
          <w:rtl/>
        </w:rPr>
        <w:t xml:space="preserve">עשו היה בעל שער </w:t>
      </w:r>
      <w:r>
        <w:rPr>
          <w:rFonts w:hint="cs"/>
          <w:rtl/>
        </w:rPr>
        <w:t xml:space="preserve">[בראשית כז, יא], </w:t>
      </w:r>
      <w:r>
        <w:rPr>
          <w:rtl/>
        </w:rPr>
        <w:t>מפני שהשער יש בו תוספת, וחסרון השערות שהם גדלים תמיד למה שהם גדלים</w:t>
      </w:r>
      <w:r>
        <w:rPr>
          <w:rFonts w:hint="cs"/>
          <w:rtl/>
        </w:rPr>
        <w:t>,</w:t>
      </w:r>
      <w:r>
        <w:rPr>
          <w:rtl/>
        </w:rPr>
        <w:t xml:space="preserve"> ולא שייך בהם השלמה</w:t>
      </w:r>
      <w:r>
        <w:rPr>
          <w:rStyle w:val="HebrewChar"/>
          <w:rFonts w:cs="Monotype Hadassah" w:hint="cs"/>
          <w:rtl/>
        </w:rPr>
        <w:t xml:space="preserve">". </w:t>
      </w:r>
      <w:r>
        <w:rPr>
          <w:rStyle w:val="HebrewChar"/>
          <w:rFonts w:cs="Monotype Hadassah"/>
          <w:rtl/>
        </w:rPr>
        <w:t>ובדרשת שבת הגדול [רח:] כתב: "</w:t>
      </w:r>
      <w:r>
        <w:rPr>
          <w:rtl/>
        </w:rPr>
        <w:t>וכל תוספת שאינו ראוי כנטול דמי, ולא כנטול אותו דבר בלבד, שהרי אמרו [חולין נח:] יתרת כנטול דמי, והבהמה נטרפת. ואם יש לבהמה חמש רגלים, כנטול דמי, רוצה לומר כאילו חסי</w:t>
      </w:r>
      <w:r>
        <w:rPr>
          <w:rFonts w:hint="cs"/>
          <w:rtl/>
        </w:rPr>
        <w:t>ר</w:t>
      </w:r>
      <w:r>
        <w:rPr>
          <w:rtl/>
        </w:rPr>
        <w:t>ה רגלים, ואין לה רק ב' או ג' רגלים, והיא טריפה, כי כל תוספת חסרון הוא".</w:t>
      </w:r>
      <w:r w:rsidRPr="080C2030">
        <w:rPr>
          <w:rStyle w:val="HebrewChar"/>
          <w:rFonts w:cs="Monotype Hadassah"/>
          <w:rtl/>
        </w:rPr>
        <w:t xml:space="preserve"> </w:t>
      </w:r>
      <w:r>
        <w:rPr>
          <w:rStyle w:val="HebrewChar"/>
          <w:rFonts w:cs="Monotype Hadassah"/>
          <w:rtl/>
        </w:rPr>
        <w:t>וראה עוד ב</w:t>
      </w:r>
      <w:r>
        <w:rPr>
          <w:rStyle w:val="HebrewChar"/>
          <w:rFonts w:cs="Monotype Hadassah" w:hint="cs"/>
          <w:rtl/>
        </w:rPr>
        <w:t xml:space="preserve">דר"ח פ"ג מ"י [רמה.], שם פ"ד מכ"ב [תמ:], שם פ"ה מי"ט [תנב:], שם פ"ו מ"ז [קמו:], </w:t>
      </w:r>
      <w:r>
        <w:rPr>
          <w:rStyle w:val="HebrewChar"/>
          <w:rFonts w:cs="Monotype Hadassah"/>
          <w:rtl/>
        </w:rPr>
        <w:t>נתיב העבודה פי"ז [א, קלא:], בח"א לשבת קל. [א, ע:]</w:t>
      </w:r>
      <w:r>
        <w:rPr>
          <w:rStyle w:val="HebrewChar"/>
          <w:rFonts w:cs="Monotype Hadassah" w:hint="cs"/>
          <w:rtl/>
        </w:rPr>
        <w:t>, ועוד</w:t>
      </w:r>
      <w:r>
        <w:rPr>
          <w:rStyle w:val="HebrewChar"/>
          <w:rFonts w:cs="Monotype Hadassah"/>
          <w:rtl/>
        </w:rPr>
        <w:t>.</w:t>
      </w:r>
      <w:r>
        <w:rPr>
          <w:rStyle w:val="HebrewChar"/>
          <w:rFonts w:cs="Monotype Hadassah" w:hint="cs"/>
          <w:rtl/>
        </w:rPr>
        <w:t xml:space="preserve"> </w:t>
      </w:r>
      <w:r>
        <w:rPr>
          <w:rFonts w:hint="cs"/>
          <w:rtl/>
        </w:rPr>
        <w:t>וראה כס"מ הלכות שחיטה פ"ח הי"א שהדגיש נקודה זו [ראה למעלה פ"ג הערות 34, 50, פי"ז הערה 19, פי"ט הערה 125, ופ"ל הערה 61]. ואמרו חכמים [סנהדרין כט.] "</w:t>
      </w:r>
      <w:r>
        <w:rPr>
          <w:rtl/>
        </w:rPr>
        <w:t>מניין שכל המוסיף גורע</w:t>
      </w:r>
      <w:r>
        <w:rPr>
          <w:rFonts w:hint="cs"/>
          <w:rtl/>
        </w:rPr>
        <w:t>,</w:t>
      </w:r>
      <w:r>
        <w:rPr>
          <w:rtl/>
        </w:rPr>
        <w:t xml:space="preserve"> שנאמר </w:t>
      </w:r>
      <w:r>
        <w:rPr>
          <w:rFonts w:hint="cs"/>
          <w:rtl/>
        </w:rPr>
        <w:t>[בראשית ג, ג] '</w:t>
      </w:r>
      <w:r>
        <w:rPr>
          <w:rtl/>
        </w:rPr>
        <w:t>אמר אל</w:t>
      </w:r>
      <w:r>
        <w:rPr>
          <w:rFonts w:hint="cs"/>
          <w:rtl/>
        </w:rPr>
        <w:t>ק</w:t>
      </w:r>
      <w:r>
        <w:rPr>
          <w:rtl/>
        </w:rPr>
        <w:t>ים לא תאכלו ממנו ולא תגעו בו</w:t>
      </w:r>
      <w:r>
        <w:rPr>
          <w:rFonts w:hint="cs"/>
          <w:rtl/>
        </w:rPr>
        <w:t>'", ופירש רש"י [שם] "</w:t>
      </w:r>
      <w:r>
        <w:rPr>
          <w:rtl/>
        </w:rPr>
        <w:t xml:space="preserve">ולא תגעו בו </w:t>
      </w:r>
      <w:r>
        <w:rPr>
          <w:rFonts w:hint="cs"/>
          <w:rtl/>
        </w:rPr>
        <w:t>-</w:t>
      </w:r>
      <w:r>
        <w:rPr>
          <w:rtl/>
        </w:rPr>
        <w:t xml:space="preserve"> הק</w:t>
      </w:r>
      <w:r>
        <w:rPr>
          <w:rFonts w:hint="cs"/>
          <w:rtl/>
        </w:rPr>
        <w:t xml:space="preserve">ב"ה </w:t>
      </w:r>
      <w:r>
        <w:rPr>
          <w:rtl/>
        </w:rPr>
        <w:t>לא הזהירם על הנגיעה, ומתוך תוספת גירעו, שדחף הנחש את חוה על האילן עד שנגעה בו, אמר לה</w:t>
      </w:r>
      <w:r>
        <w:rPr>
          <w:rFonts w:hint="cs"/>
          <w:rtl/>
        </w:rPr>
        <w:t>;</w:t>
      </w:r>
      <w:r>
        <w:rPr>
          <w:rtl/>
        </w:rPr>
        <w:t xml:space="preserve"> ראי שאין מיתה על הנגיעה, אף על האכילה לא תמותי</w:t>
      </w:r>
      <w:r>
        <w:rPr>
          <w:rFonts w:hint="cs"/>
          <w:rtl/>
        </w:rPr>
        <w:t xml:space="preserve">". </w:t>
      </w:r>
    </w:p>
  </w:footnote>
  <w:footnote w:id="36">
    <w:p w:rsidR="084B4E13" w:rsidRDefault="084B4E13" w:rsidP="088923DA">
      <w:pPr>
        <w:pStyle w:val="FootnoteText"/>
        <w:rPr>
          <w:rFonts w:hint="cs"/>
          <w:rtl/>
        </w:rPr>
      </w:pPr>
      <w:r>
        <w:rPr>
          <w:rtl/>
        </w:rPr>
        <w:t>&lt;</w:t>
      </w:r>
      <w:r>
        <w:rPr>
          <w:rStyle w:val="FootnoteReference"/>
        </w:rPr>
        <w:footnoteRef/>
      </w:r>
      <w:r>
        <w:rPr>
          <w:rtl/>
        </w:rPr>
        <w:t>&gt;</w:t>
      </w:r>
      <w:r>
        <w:rPr>
          <w:rFonts w:hint="cs"/>
          <w:rtl/>
        </w:rPr>
        <w:t xml:space="preserve"> סנהדרין צז: "</w:t>
      </w:r>
      <w:r>
        <w:rPr>
          <w:rtl/>
        </w:rPr>
        <w:t>מקרא זה נוקב ויורד עד תהום</w:t>
      </w:r>
      <w:r>
        <w:rPr>
          <w:rFonts w:hint="cs"/>
          <w:rtl/>
        </w:rPr>
        <w:t>", ופירש רש"י שם "</w:t>
      </w:r>
      <w:r>
        <w:rPr>
          <w:rtl/>
        </w:rPr>
        <w:t>מה תהום אין לו קץ וסוף</w:t>
      </w:r>
      <w:r>
        <w:rPr>
          <w:rFonts w:hint="cs"/>
          <w:rtl/>
        </w:rPr>
        <w:t>,</w:t>
      </w:r>
      <w:r>
        <w:rPr>
          <w:rtl/>
        </w:rPr>
        <w:t xml:space="preserve"> כך אין אדם יכול לעמוד על סוף פסוק זה</w:t>
      </w:r>
      <w:r>
        <w:rPr>
          <w:rFonts w:hint="cs"/>
          <w:rtl/>
        </w:rPr>
        <w:t>". ובבאר הגולה באר הרביעי [שיז:] כתב: "</w:t>
      </w:r>
      <w:r>
        <w:rPr>
          <w:rtl/>
        </w:rPr>
        <w:t>דברי חכמה עמוקה הן עניין המשפטים</w:t>
      </w:r>
      <w:r>
        <w:rPr>
          <w:rFonts w:hint="cs"/>
          <w:rtl/>
        </w:rPr>
        <w:t>,</w:t>
      </w:r>
      <w:r>
        <w:rPr>
          <w:rtl/>
        </w:rPr>
        <w:t xml:space="preserve"> שבמשפטיהם ירדו עד עמקי תהום רבה</w:t>
      </w:r>
      <w:r>
        <w:rPr>
          <w:rFonts w:hint="cs"/>
          <w:rtl/>
        </w:rPr>
        <w:t>". ובדרוש על התורה [יח.] ביאר שהתהום מורה על עומק, וכלשונו: "</w:t>
      </w:r>
      <w:r>
        <w:rPr>
          <w:rtl/>
        </w:rPr>
        <w:t>אם העומק שכשאדם ירצה לעמוד על עומק איזה דבר מהתורה</w:t>
      </w:r>
      <w:r>
        <w:rPr>
          <w:rFonts w:hint="cs"/>
          <w:rtl/>
        </w:rPr>
        <w:t>,</w:t>
      </w:r>
      <w:r>
        <w:rPr>
          <w:rtl/>
        </w:rPr>
        <w:t xml:space="preserve"> הרי המושג ההוא בעצמו עמוק עמוק מי ימצאנו</w:t>
      </w:r>
      <w:r>
        <w:rPr>
          <w:rFonts w:hint="cs"/>
          <w:rtl/>
        </w:rPr>
        <w:t xml:space="preserve"> [קהלת ז, כד]..</w:t>
      </w:r>
      <w:r>
        <w:rPr>
          <w:rtl/>
        </w:rPr>
        <w:t>. עמוק יותר מהתהום</w:t>
      </w:r>
      <w:r>
        <w:rPr>
          <w:rFonts w:hint="cs"/>
          <w:rtl/>
        </w:rPr>
        <w:t xml:space="preserve">". ודרכו של המהר"ל לנקוט ב"לשון נופל על לשון" ["ודברים אלו מגיעים עד התהום" כנגד הלשון "פי תהום בולעו"], וכמבואר למעלה פי"ד הערה 83. וכן הוא בגו"א שמות פי"ח אות לא [לד:], ושם ויקרא פ"ה אות טז [קב.]. </w:t>
      </w:r>
    </w:p>
  </w:footnote>
  <w:footnote w:id="37">
    <w:p w:rsidR="084B4E13" w:rsidRDefault="084B4E13" w:rsidP="08570357">
      <w:pPr>
        <w:pStyle w:val="FootnoteText"/>
        <w:rPr>
          <w:rFonts w:hint="cs"/>
          <w:rtl/>
        </w:rPr>
      </w:pPr>
      <w:r>
        <w:rPr>
          <w:rtl/>
        </w:rPr>
        <w:t>&lt;</w:t>
      </w:r>
      <w:r>
        <w:rPr>
          <w:rStyle w:val="FootnoteReference"/>
        </w:rPr>
        <w:footnoteRef/>
      </w:r>
      <w:r>
        <w:rPr>
          <w:rtl/>
        </w:rPr>
        <w:t>&gt;</w:t>
      </w:r>
      <w:r>
        <w:rPr>
          <w:rFonts w:hint="cs"/>
          <w:rtl/>
        </w:rPr>
        <w:t xml:space="preserve"> כאן סתם דבריו ולא פירשם. אך בח"א לסוטה יא. [ב, מו:] פתח צוהר לענין, שכתב: "</w:t>
      </w:r>
      <w:r>
        <w:rPr>
          <w:rtl/>
        </w:rPr>
        <w:t xml:space="preserve">למר שאומר </w:t>
      </w:r>
      <w:r>
        <w:rPr>
          <w:rFonts w:hint="cs"/>
          <w:rtl/>
        </w:rPr>
        <w:t>'</w:t>
      </w:r>
      <w:r>
        <w:rPr>
          <w:rtl/>
        </w:rPr>
        <w:t>פי תהום בולעו</w:t>
      </w:r>
      <w:r>
        <w:rPr>
          <w:rFonts w:hint="cs"/>
          <w:rtl/>
        </w:rPr>
        <w:t>'</w:t>
      </w:r>
      <w:r>
        <w:rPr>
          <w:rtl/>
        </w:rPr>
        <w:t>, סבר כי ההפסד והאבוד הוא מצד הצורה</w:t>
      </w:r>
      <w:r>
        <w:rPr>
          <w:rFonts w:hint="cs"/>
          <w:rtl/>
        </w:rPr>
        <w:t>,</w:t>
      </w:r>
      <w:r>
        <w:rPr>
          <w:rtl/>
        </w:rPr>
        <w:t xml:space="preserve"> והיה בולע את צורתו</w:t>
      </w:r>
      <w:r>
        <w:rPr>
          <w:rFonts w:hint="cs"/>
          <w:rtl/>
        </w:rPr>
        <w:t>.</w:t>
      </w:r>
      <w:r>
        <w:rPr>
          <w:rtl/>
        </w:rPr>
        <w:t xml:space="preserve"> ולמר שאמר </w:t>
      </w:r>
      <w:r>
        <w:rPr>
          <w:rFonts w:hint="cs"/>
          <w:rtl/>
        </w:rPr>
        <w:t>'</w:t>
      </w:r>
      <w:r>
        <w:rPr>
          <w:rtl/>
        </w:rPr>
        <w:t>ראשון ראשון מתרוסס</w:t>
      </w:r>
      <w:r>
        <w:rPr>
          <w:rFonts w:hint="cs"/>
          <w:rtl/>
        </w:rPr>
        <w:t>',</w:t>
      </w:r>
      <w:r>
        <w:rPr>
          <w:rtl/>
        </w:rPr>
        <w:t xml:space="preserve"> היה מצד החומר בלבד שהיה מתרוסס. ודבר זה מחלוקת עמוק, כי יש כאן שני פנים</w:t>
      </w:r>
      <w:r>
        <w:rPr>
          <w:rFonts w:hint="cs"/>
          <w:rtl/>
        </w:rPr>
        <w:t>;</w:t>
      </w:r>
      <w:r>
        <w:rPr>
          <w:rtl/>
        </w:rPr>
        <w:t xml:space="preserve"> כי מצד הצורה יש מתנגד והעדר מן החוץ</w:t>
      </w:r>
      <w:r>
        <w:rPr>
          <w:rFonts w:hint="cs"/>
          <w:rtl/>
        </w:rPr>
        <w:t>,</w:t>
      </w:r>
      <w:r>
        <w:rPr>
          <w:rtl/>
        </w:rPr>
        <w:t xml:space="preserve"> כאשר ידוע</w:t>
      </w:r>
      <w:r>
        <w:rPr>
          <w:rFonts w:hint="cs"/>
          <w:rtl/>
        </w:rPr>
        <w:t>.</w:t>
      </w:r>
      <w:r>
        <w:rPr>
          <w:rtl/>
        </w:rPr>
        <w:t xml:space="preserve"> ולכך אמר </w:t>
      </w:r>
      <w:r>
        <w:rPr>
          <w:rFonts w:hint="cs"/>
          <w:rtl/>
        </w:rPr>
        <w:t>'</w:t>
      </w:r>
      <w:r>
        <w:rPr>
          <w:rtl/>
        </w:rPr>
        <w:t>פי תהום בולעו</w:t>
      </w:r>
      <w:r>
        <w:rPr>
          <w:rFonts w:hint="cs"/>
          <w:rtl/>
        </w:rPr>
        <w:t>',</w:t>
      </w:r>
      <w:r>
        <w:rPr>
          <w:rtl/>
        </w:rPr>
        <w:t xml:space="preserve"> שדבר זה הפסד מן החוץ</w:t>
      </w:r>
      <w:r>
        <w:rPr>
          <w:rFonts w:hint="cs"/>
          <w:rtl/>
        </w:rPr>
        <w:t>.</w:t>
      </w:r>
      <w:r>
        <w:rPr>
          <w:rtl/>
        </w:rPr>
        <w:t xml:space="preserve"> ולמר </w:t>
      </w:r>
      <w:r>
        <w:rPr>
          <w:rFonts w:hint="cs"/>
          <w:rtl/>
        </w:rPr>
        <w:t>'</w:t>
      </w:r>
      <w:r>
        <w:rPr>
          <w:rtl/>
        </w:rPr>
        <w:t>ראשון ראשון מתרוסס</w:t>
      </w:r>
      <w:r>
        <w:rPr>
          <w:rFonts w:hint="cs"/>
          <w:rtl/>
        </w:rPr>
        <w:t>'</w:t>
      </w:r>
      <w:r>
        <w:rPr>
          <w:rtl/>
        </w:rPr>
        <w:t xml:space="preserve"> הוא מצד החומר, שמגיע לו הפסד מצד עצמו</w:t>
      </w:r>
      <w:r>
        <w:rPr>
          <w:rFonts w:hint="cs"/>
          <w:rtl/>
        </w:rPr>
        <w:t>,</w:t>
      </w:r>
      <w:r>
        <w:rPr>
          <w:rtl/>
        </w:rPr>
        <w:t xml:space="preserve"> והבן זה</w:t>
      </w:r>
      <w:r>
        <w:rPr>
          <w:rFonts w:hint="cs"/>
          <w:rtl/>
        </w:rPr>
        <w:t>" [ראה להלן פי"ח הערה 84]. ודבריו עדיין צריכים ביאור. @</w:t>
      </w:r>
      <w:r>
        <w:rPr>
          <w:rFonts w:hint="cs"/>
          <w:b/>
          <w:bCs/>
          <w:rtl/>
        </w:rPr>
        <w:t>אך עתה שזכינו</w:t>
      </w:r>
      <w:r>
        <w:rPr>
          <w:rFonts w:hint="cs"/>
          <w:rtl/>
        </w:rPr>
        <w:t>^ לגלויו של הכת"י [שנו.] לספר זה, הנה שם האריך לבאר נקודה זו של חומר וצורה באר היטיב, וז"ל: "ועוד יש לומר בזה דבר נפלא מאוד מאוד במחלוקתם... שהם נגד המציאות שיש חומר וצורה. וסבירא להו כי אלו ב' בנינים הם נגד בנין כל נמצא, שהוא נבנה מחומר וצורה. ולפיכך נקראו בשני שמות; האחד שמו 'פיתום', והשני 'רעמסס'. ויש שני מפסידים, האחד לחומר והאחד לצורה. המפסיד הצורה הוא ההעדר המתנגד לצורה, וזה 'פי תהום בולעו'. כי התהום כינוי אל העדר הצורה, וכאשר נעדר דבר יאמר בזה שהתהום, הוא ההעדר, בולעו, כי הצורה נעדרת לגמרי, והבן זה. אמנם הפסד החומר, הוא הפסד שהוא בעצמו, כאשר מקבל פרוד וחלוק, ואינו העדר לגמרי. ולכך קאמר כי 'ראשון ראשון מתרוסס', שהוא הבלתי קיום שיש לחומר... כי לצורה אין חלוק ופרוד. כלל הדבר, כי יבוא לנמצא הפסד, לפעמים מצד החומר, לפעמים מצד הצורה. וההפסד אשר הוא מצד הצורה נקרא בשם בליעה, כי כמו שהבליעה הוא בפעם אחד נבלע, כך הפסד הצורה אין בזה חלוק כלל, רק נבלע בפעם אחד. והפסד החומר הוא נקרא 'מתרוסס', וזה מפני כי הפסד החומר יש בו חלוק ופרוד... כי אי אפשר לצורה לעמוד בלי חומר, ואי אפשר שיעמוד חומר בלי צורה, [לכך] צריך לשניהם. וזהו שכתב 'ויבן ערי מסכנות לפרעה את פיתום ואת רעמסס', בנין אחד להם, שגזר עליהם לעשות בנין דמות העולם. שלפעמים הפסד מצד החומר, ולפעמים מצד הצורה, לכך הם חולקים איזה הפסד היה כאן. ושניהם מודים כי לא היו ראוים להצלחה הבנינים האלו, שהיו נגד השם, ולא היו ראוים למציאות. אלא מחלוקתם איזה צד היה יותר קרוב אל ההפסד. כי למאן דאמר 'פי תהום בולעו', סובר כי הצורה קרובה אל ההעדר וההפסד, כי מצד שהצורה נחשב יותר שלם, יבוא אליה הפסד יותר. וידוע כי הדברים השלמים קרובים אל ההפסד מצד החוץ... ומאן דאמר 'ראשון ראשון מתרוסס', בעבור כי החומר מוכן מצד עצמו אל הפחיתות, ולכך קבל הוא הפסד, ושניהם נכונים". ושם מאריך בזה עוד לבאר מחלוקת זו בכמה אנפי [סוף דבריו שם יובא בהמשך הערה זו]. @</w:t>
      </w:r>
      <w:r w:rsidRPr="08CD02E3">
        <w:rPr>
          <w:rFonts w:hint="cs"/>
          <w:b/>
          <w:bCs/>
          <w:rtl/>
        </w:rPr>
        <w:t>והנה נאמר</w:t>
      </w:r>
      <w:r>
        <w:rPr>
          <w:rFonts w:hint="cs"/>
          <w:rtl/>
        </w:rPr>
        <w:t>^ [אסתר ד, ד] "ותתחלחל המלכה מאוד", ובגמרא שלפנינו [מגילה טו.] איתא "</w:t>
      </w:r>
      <w:r>
        <w:rPr>
          <w:rtl/>
        </w:rPr>
        <w:t xml:space="preserve">מאי </w:t>
      </w:r>
      <w:r>
        <w:rPr>
          <w:rFonts w:hint="cs"/>
          <w:rtl/>
        </w:rPr>
        <w:t>'</w:t>
      </w:r>
      <w:r>
        <w:rPr>
          <w:rtl/>
        </w:rPr>
        <w:t>ותתחלחל</w:t>
      </w:r>
      <w:r>
        <w:rPr>
          <w:rFonts w:hint="cs"/>
          <w:rtl/>
        </w:rPr>
        <w:t>',</w:t>
      </w:r>
      <w:r>
        <w:rPr>
          <w:rtl/>
        </w:rPr>
        <w:t xml:space="preserve"> אמר רב</w:t>
      </w:r>
      <w:r>
        <w:rPr>
          <w:rFonts w:hint="cs"/>
          <w:rtl/>
        </w:rPr>
        <w:t>,</w:t>
      </w:r>
      <w:r>
        <w:rPr>
          <w:rtl/>
        </w:rPr>
        <w:t xml:space="preserve"> שפירסה נדה</w:t>
      </w:r>
      <w:r>
        <w:rPr>
          <w:rFonts w:hint="cs"/>
          <w:rtl/>
        </w:rPr>
        <w:t>.</w:t>
      </w:r>
      <w:r>
        <w:rPr>
          <w:rtl/>
        </w:rPr>
        <w:t xml:space="preserve"> ורבי ירמיה אמר</w:t>
      </w:r>
      <w:r>
        <w:rPr>
          <w:rFonts w:hint="cs"/>
          <w:rtl/>
        </w:rPr>
        <w:t>,</w:t>
      </w:r>
      <w:r>
        <w:rPr>
          <w:rtl/>
        </w:rPr>
        <w:t xml:space="preserve"> שהוצרכה לנקביה</w:t>
      </w:r>
      <w:r>
        <w:rPr>
          <w:rFonts w:hint="cs"/>
          <w:rtl/>
        </w:rPr>
        <w:t xml:space="preserve">". אך בעין יעקב שם גרסו "ושמואל אמר, שהוצרכה לנקביה", </w:t>
      </w:r>
      <w:r>
        <w:rPr>
          <w:rFonts w:hint="cs"/>
          <w:sz w:val="18"/>
          <w:rtl/>
        </w:rPr>
        <w:t>נמצא שזו מחלוקת בין רב ושמואל</w:t>
      </w:r>
      <w:r>
        <w:rPr>
          <w:rFonts w:hint="cs"/>
          <w:rtl/>
        </w:rPr>
        <w:t>. וכך הביא את מחלוקת</w:t>
      </w:r>
      <w:r w:rsidRPr="08076FB5">
        <w:rPr>
          <w:rFonts w:hint="cs"/>
          <w:sz w:val="18"/>
          <w:rtl/>
        </w:rPr>
        <w:t xml:space="preserve">ם באור חדש פ"ד [תשסו.]. ובביאורו השני </w:t>
      </w:r>
      <w:r>
        <w:rPr>
          <w:rFonts w:hint="cs"/>
          <w:sz w:val="18"/>
          <w:rtl/>
        </w:rPr>
        <w:t xml:space="preserve">שם </w:t>
      </w:r>
      <w:r w:rsidRPr="08076FB5">
        <w:rPr>
          <w:rFonts w:hint="cs"/>
          <w:sz w:val="18"/>
          <w:rtl/>
        </w:rPr>
        <w:t>למחלוקת</w:t>
      </w:r>
      <w:r>
        <w:rPr>
          <w:rFonts w:hint="cs"/>
          <w:sz w:val="18"/>
          <w:rtl/>
        </w:rPr>
        <w:t xml:space="preserve"> זו</w:t>
      </w:r>
      <w:r w:rsidRPr="08076FB5">
        <w:rPr>
          <w:rFonts w:hint="cs"/>
          <w:sz w:val="18"/>
          <w:rtl/>
        </w:rPr>
        <w:t xml:space="preserve"> [תשסח.] כתב: "ועוד פירוש זה, </w:t>
      </w:r>
      <w:r w:rsidRPr="08076FB5">
        <w:rPr>
          <w:rStyle w:val="LatinChar"/>
          <w:sz w:val="18"/>
          <w:rtl/>
          <w:lang w:val="en-GB"/>
        </w:rPr>
        <w:t>כי כאשר שמעה אסתר השמועה הזאת נבהלה</w:t>
      </w:r>
      <w:r w:rsidRPr="08076FB5">
        <w:rPr>
          <w:rStyle w:val="LatinChar"/>
          <w:rFonts w:hint="cs"/>
          <w:sz w:val="18"/>
          <w:rtl/>
          <w:lang w:val="en-GB"/>
        </w:rPr>
        <w:t>,</w:t>
      </w:r>
      <w:r w:rsidRPr="08076FB5">
        <w:rPr>
          <w:rStyle w:val="LatinChar"/>
          <w:sz w:val="18"/>
          <w:rtl/>
          <w:lang w:val="en-GB"/>
        </w:rPr>
        <w:t xml:space="preserve"> והיה דבר זה פועל שנוי באסתר</w:t>
      </w:r>
      <w:r w:rsidRPr="08076FB5">
        <w:rPr>
          <w:rStyle w:val="LatinChar"/>
          <w:rFonts w:hint="cs"/>
          <w:sz w:val="18"/>
          <w:rtl/>
          <w:lang w:val="en-GB"/>
        </w:rPr>
        <w:t>.</w:t>
      </w:r>
      <w:r w:rsidRPr="08076FB5">
        <w:rPr>
          <w:rStyle w:val="LatinChar"/>
          <w:sz w:val="18"/>
          <w:rtl/>
          <w:lang w:val="en-GB"/>
        </w:rPr>
        <w:t xml:space="preserve"> למ</w:t>
      </w:r>
      <w:r w:rsidRPr="08076FB5">
        <w:rPr>
          <w:rStyle w:val="LatinChar"/>
          <w:rFonts w:hint="cs"/>
          <w:sz w:val="18"/>
          <w:rtl/>
          <w:lang w:val="en-GB"/>
        </w:rPr>
        <w:t>אן דאמר</w:t>
      </w:r>
      <w:r w:rsidRPr="08076FB5">
        <w:rPr>
          <w:rStyle w:val="LatinChar"/>
          <w:sz w:val="18"/>
          <w:rtl/>
          <w:lang w:val="en-GB"/>
        </w:rPr>
        <w:t xml:space="preserve"> כי פרסה נדה</w:t>
      </w:r>
      <w:r w:rsidRPr="08076FB5">
        <w:rPr>
          <w:rStyle w:val="LatinChar"/>
          <w:rFonts w:hint="cs"/>
          <w:sz w:val="18"/>
          <w:rtl/>
          <w:lang w:val="en-GB"/>
        </w:rPr>
        <w:t>,</w:t>
      </w:r>
      <w:r w:rsidRPr="08076FB5">
        <w:rPr>
          <w:rStyle w:val="LatinChar"/>
          <w:sz w:val="18"/>
          <w:rtl/>
          <w:lang w:val="en-GB"/>
        </w:rPr>
        <w:t xml:space="preserve"> כבר אמרנו למעלה כי הדם הוא מן הנפש</w:t>
      </w:r>
      <w:r>
        <w:rPr>
          <w:rStyle w:val="LatinChar"/>
          <w:rFonts w:hint="cs"/>
          <w:sz w:val="18"/>
          <w:rtl/>
          <w:lang w:val="en-GB"/>
        </w:rPr>
        <w:t xml:space="preserve"> [דברים יב, כג]</w:t>
      </w:r>
      <w:r w:rsidRPr="08076FB5">
        <w:rPr>
          <w:rStyle w:val="LatinChar"/>
          <w:rFonts w:hint="cs"/>
          <w:sz w:val="18"/>
          <w:rtl/>
          <w:lang w:val="en-GB"/>
        </w:rPr>
        <w:t>,</w:t>
      </w:r>
      <w:r w:rsidRPr="08076FB5">
        <w:rPr>
          <w:rStyle w:val="LatinChar"/>
          <w:sz w:val="18"/>
          <w:rtl/>
          <w:lang w:val="en-GB"/>
        </w:rPr>
        <w:t xml:space="preserve"> ור</w:t>
      </w:r>
      <w:r w:rsidRPr="08076FB5">
        <w:rPr>
          <w:rStyle w:val="LatinChar"/>
          <w:rFonts w:hint="cs"/>
          <w:sz w:val="18"/>
          <w:rtl/>
          <w:lang w:val="en-GB"/>
        </w:rPr>
        <w:t>צה לומר</w:t>
      </w:r>
      <w:r w:rsidRPr="08076FB5">
        <w:rPr>
          <w:rStyle w:val="LatinChar"/>
          <w:sz w:val="18"/>
          <w:rtl/>
          <w:lang w:val="en-GB"/>
        </w:rPr>
        <w:t xml:space="preserve"> דבהלה היה שנוי בכוחות נפשה</w:t>
      </w:r>
      <w:r w:rsidRPr="08076FB5">
        <w:rPr>
          <w:rStyle w:val="LatinChar"/>
          <w:rFonts w:hint="cs"/>
          <w:sz w:val="18"/>
          <w:rtl/>
          <w:lang w:val="en-GB"/>
        </w:rPr>
        <w:t>.</w:t>
      </w:r>
      <w:r w:rsidRPr="08076FB5">
        <w:rPr>
          <w:rStyle w:val="LatinChar"/>
          <w:sz w:val="18"/>
          <w:rtl/>
          <w:lang w:val="en-GB"/>
        </w:rPr>
        <w:t xml:space="preserve"> ומ</w:t>
      </w:r>
      <w:r w:rsidRPr="08076FB5">
        <w:rPr>
          <w:rStyle w:val="LatinChar"/>
          <w:rFonts w:hint="cs"/>
          <w:sz w:val="18"/>
          <w:rtl/>
          <w:lang w:val="en-GB"/>
        </w:rPr>
        <w:t>אן דאמר</w:t>
      </w:r>
      <w:r w:rsidRPr="08076FB5">
        <w:rPr>
          <w:rStyle w:val="LatinChar"/>
          <w:sz w:val="18"/>
          <w:rtl/>
          <w:lang w:val="en-GB"/>
        </w:rPr>
        <w:t xml:space="preserve"> שנצרכה לצרכיה</w:t>
      </w:r>
      <w:r w:rsidRPr="08076FB5">
        <w:rPr>
          <w:rStyle w:val="LatinChar"/>
          <w:rFonts w:hint="cs"/>
          <w:sz w:val="18"/>
          <w:rtl/>
          <w:lang w:val="en-GB"/>
        </w:rPr>
        <w:t>,</w:t>
      </w:r>
      <w:r w:rsidRPr="08076FB5">
        <w:rPr>
          <w:rStyle w:val="LatinChar"/>
          <w:sz w:val="18"/>
          <w:rtl/>
          <w:lang w:val="en-GB"/>
        </w:rPr>
        <w:t xml:space="preserve"> סבר כי היה הבהלה פועל שנוי בגוף שלה</w:t>
      </w:r>
      <w:r w:rsidRPr="08076FB5">
        <w:rPr>
          <w:rStyle w:val="LatinChar"/>
          <w:rFonts w:hint="cs"/>
          <w:sz w:val="18"/>
          <w:rtl/>
          <w:lang w:val="en-GB"/>
        </w:rPr>
        <w:t>,</w:t>
      </w:r>
      <w:r w:rsidRPr="08076FB5">
        <w:rPr>
          <w:rStyle w:val="LatinChar"/>
          <w:sz w:val="18"/>
          <w:rtl/>
          <w:lang w:val="en-GB"/>
        </w:rPr>
        <w:t xml:space="preserve"> וצרכיה שייכים לגוף יותר</w:t>
      </w:r>
      <w:r w:rsidRPr="08076FB5">
        <w:rPr>
          <w:rStyle w:val="LatinChar"/>
          <w:rFonts w:hint="cs"/>
          <w:sz w:val="18"/>
          <w:rtl/>
          <w:lang w:val="en-GB"/>
        </w:rPr>
        <w:t>.</w:t>
      </w:r>
      <w:r w:rsidRPr="08076FB5">
        <w:rPr>
          <w:rStyle w:val="LatinChar"/>
          <w:sz w:val="18"/>
          <w:rtl/>
          <w:lang w:val="en-GB"/>
        </w:rPr>
        <w:t xml:space="preserve"> ומחלוקתם איזה יותר קודם לקבל שנוי</w:t>
      </w:r>
      <w:r w:rsidRPr="08076FB5">
        <w:rPr>
          <w:rStyle w:val="LatinChar"/>
          <w:rFonts w:hint="cs"/>
          <w:sz w:val="18"/>
          <w:rtl/>
          <w:lang w:val="en-GB"/>
        </w:rPr>
        <w:t>,</w:t>
      </w:r>
      <w:r w:rsidRPr="08076FB5">
        <w:rPr>
          <w:rStyle w:val="LatinChar"/>
          <w:sz w:val="18"/>
          <w:rtl/>
          <w:lang w:val="en-GB"/>
        </w:rPr>
        <w:t xml:space="preserve"> אם הנפש</w:t>
      </w:r>
      <w:r w:rsidRPr="08076FB5">
        <w:rPr>
          <w:rStyle w:val="LatinChar"/>
          <w:rFonts w:hint="cs"/>
          <w:sz w:val="18"/>
          <w:rtl/>
          <w:lang w:val="en-GB"/>
        </w:rPr>
        <w:t>,</w:t>
      </w:r>
      <w:r w:rsidRPr="08076FB5">
        <w:rPr>
          <w:rStyle w:val="LatinChar"/>
          <w:sz w:val="18"/>
          <w:rtl/>
          <w:lang w:val="en-GB"/>
        </w:rPr>
        <w:t xml:space="preserve"> או הגוף</w:t>
      </w:r>
      <w:r w:rsidRPr="08076FB5">
        <w:rPr>
          <w:rStyle w:val="LatinChar"/>
          <w:rFonts w:hint="cs"/>
          <w:sz w:val="18"/>
          <w:rtl/>
          <w:lang w:val="en-GB"/>
        </w:rPr>
        <w:t>,</w:t>
      </w:r>
      <w:r w:rsidRPr="08076FB5">
        <w:rPr>
          <w:rStyle w:val="LatinChar"/>
          <w:sz w:val="18"/>
          <w:rtl/>
          <w:lang w:val="en-GB"/>
        </w:rPr>
        <w:t xml:space="preserve"> ולכל אחד יש טעם וסברא</w:t>
      </w:r>
      <w:r>
        <w:rPr>
          <w:rFonts w:hint="cs"/>
          <w:rtl/>
        </w:rPr>
        <w:t>". נמצא שרב ושמואל נחלקו מה קרוב וקודם לקבל שנוי, הנפש או הגוף. והנה הנפש היא הצורה [כמבואר למעלה הערה 4]. נמצא שרב סובר שהצורה קרובה לשנוי, ושמואל סובר שזה הגוף. @</w:t>
      </w:r>
      <w:r w:rsidRPr="08607269">
        <w:rPr>
          <w:rFonts w:hint="cs"/>
          <w:b/>
          <w:bCs/>
          <w:rtl/>
        </w:rPr>
        <w:t>ומצינו שרב ושמואל</w:t>
      </w:r>
      <w:r>
        <w:rPr>
          <w:rFonts w:hint="cs"/>
          <w:rtl/>
        </w:rPr>
        <w:t>^ נחלקו בעוד שלשה מקומות במחלוקות הדומות לזו; (א) "</w:t>
      </w:r>
      <w:r>
        <w:rPr>
          <w:rtl/>
        </w:rPr>
        <w:t>אמר רב</w:t>
      </w:r>
      <w:r>
        <w:rPr>
          <w:rFonts w:hint="cs"/>
          <w:rtl/>
        </w:rPr>
        <w:t>,</w:t>
      </w:r>
      <w:r>
        <w:rPr>
          <w:rtl/>
        </w:rPr>
        <w:t xml:space="preserve"> יצר הרע דומה לזבוב</w:t>
      </w:r>
      <w:r>
        <w:rPr>
          <w:rFonts w:hint="cs"/>
          <w:rtl/>
        </w:rPr>
        <w:t xml:space="preserve">... </w:t>
      </w:r>
      <w:r>
        <w:rPr>
          <w:rtl/>
        </w:rPr>
        <w:t>ושמואל אמר כמין חטה הוא דומה</w:t>
      </w:r>
      <w:r>
        <w:rPr>
          <w:rFonts w:hint="cs"/>
          <w:rtl/>
        </w:rPr>
        <w:t>" [ברכות סא.]. ובביאור מחלוקתם כתב בנתיב כח היצר ס"פ ב [ב, קכז:], וז"ל: "</w:t>
      </w:r>
      <w:r>
        <w:rPr>
          <w:rtl/>
        </w:rPr>
        <w:t>כי היצר בודאי חסרון באדם</w:t>
      </w:r>
      <w:r>
        <w:rPr>
          <w:rFonts w:hint="cs"/>
          <w:rtl/>
        </w:rPr>
        <w:t>.</w:t>
      </w:r>
      <w:r>
        <w:rPr>
          <w:rtl/>
        </w:rPr>
        <w:t xml:space="preserve"> וסבר רב כי הפחיתות דבק בצורה, והזבוב יש לו צורה פחותה</w:t>
      </w:r>
      <w:r>
        <w:rPr>
          <w:rFonts w:hint="cs"/>
          <w:rtl/>
        </w:rPr>
        <w:t>,</w:t>
      </w:r>
      <w:r>
        <w:rPr>
          <w:rtl/>
        </w:rPr>
        <w:t xml:space="preserve"> שהוא ב</w:t>
      </w:r>
      <w:r>
        <w:rPr>
          <w:rFonts w:hint="cs"/>
          <w:rtl/>
        </w:rPr>
        <w:t>על חי</w:t>
      </w:r>
      <w:r>
        <w:rPr>
          <w:rtl/>
        </w:rPr>
        <w:t xml:space="preserve"> מאוס</w:t>
      </w:r>
      <w:r>
        <w:rPr>
          <w:rFonts w:hint="cs"/>
          <w:rtl/>
        </w:rPr>
        <w:t>.</w:t>
      </w:r>
      <w:r>
        <w:rPr>
          <w:rtl/>
        </w:rPr>
        <w:t xml:space="preserve"> וסבר כי היצר הרע פחיתות דבק בצורה</w:t>
      </w:r>
      <w:r>
        <w:rPr>
          <w:rFonts w:hint="cs"/>
          <w:rtl/>
        </w:rPr>
        <w:t>,</w:t>
      </w:r>
      <w:r>
        <w:rPr>
          <w:rtl/>
        </w:rPr>
        <w:t xml:space="preserve"> לכך מדמה אותו כזבוב</w:t>
      </w:r>
      <w:r>
        <w:rPr>
          <w:rFonts w:hint="cs"/>
          <w:rtl/>
        </w:rPr>
        <w:t>.</w:t>
      </w:r>
      <w:r>
        <w:rPr>
          <w:rtl/>
        </w:rPr>
        <w:t xml:space="preserve"> ושמואל סבר כי היצר הרע שהאדם נוטה אל החמרי</w:t>
      </w:r>
      <w:r>
        <w:rPr>
          <w:rFonts w:hint="cs"/>
          <w:rtl/>
        </w:rPr>
        <w:t>,</w:t>
      </w:r>
      <w:r>
        <w:rPr>
          <w:rtl/>
        </w:rPr>
        <w:t xml:space="preserve"> וזה החסרון והרע שבאדם, ולפיכך מדמה אותו לחטה</w:t>
      </w:r>
      <w:r>
        <w:rPr>
          <w:rFonts w:hint="cs"/>
          <w:rtl/>
        </w:rPr>
        <w:t>,</w:t>
      </w:r>
      <w:r>
        <w:rPr>
          <w:rtl/>
        </w:rPr>
        <w:t xml:space="preserve"> שהיא חמרית לגמרי</w:t>
      </w:r>
      <w:r>
        <w:rPr>
          <w:rFonts w:hint="cs"/>
          <w:rtl/>
        </w:rPr>
        <w:t>". (ב) "</w:t>
      </w:r>
      <w:r>
        <w:rPr>
          <w:rtl/>
        </w:rPr>
        <w:t>מתחיל בגנות ומסיים בשבח</w:t>
      </w:r>
      <w:r>
        <w:rPr>
          <w:rFonts w:hint="cs"/>
          <w:rtl/>
        </w:rPr>
        <w:t>.</w:t>
      </w:r>
      <w:r>
        <w:rPr>
          <w:rtl/>
        </w:rPr>
        <w:t xml:space="preserve"> מאי בגנות</w:t>
      </w:r>
      <w:r>
        <w:rPr>
          <w:rFonts w:hint="cs"/>
          <w:rtl/>
        </w:rPr>
        <w:t>,</w:t>
      </w:r>
      <w:r>
        <w:rPr>
          <w:rtl/>
        </w:rPr>
        <w:t xml:space="preserve"> רב אמר </w:t>
      </w:r>
      <w:r>
        <w:rPr>
          <w:rFonts w:hint="cs"/>
          <w:rtl/>
        </w:rPr>
        <w:t>'</w:t>
      </w:r>
      <w:r>
        <w:rPr>
          <w:rtl/>
        </w:rPr>
        <w:t>מתחלה עובדי עבוד</w:t>
      </w:r>
      <w:r>
        <w:rPr>
          <w:rFonts w:hint="cs"/>
          <w:rtl/>
        </w:rPr>
        <w:t>ה זרה</w:t>
      </w:r>
      <w:r>
        <w:rPr>
          <w:rtl/>
        </w:rPr>
        <w:t xml:space="preserve"> היו אבותינו</w:t>
      </w:r>
      <w:r>
        <w:rPr>
          <w:rFonts w:hint="cs"/>
          <w:rtl/>
        </w:rPr>
        <w:t>'.</w:t>
      </w:r>
      <w:r>
        <w:rPr>
          <w:rtl/>
        </w:rPr>
        <w:t xml:space="preserve"> ושמואל אמר </w:t>
      </w:r>
      <w:r>
        <w:rPr>
          <w:rFonts w:hint="cs"/>
          <w:rtl/>
        </w:rPr>
        <w:t>'</w:t>
      </w:r>
      <w:r>
        <w:rPr>
          <w:rtl/>
        </w:rPr>
        <w:t>עבדים היינו</w:t>
      </w:r>
      <w:r>
        <w:rPr>
          <w:rFonts w:hint="cs"/>
          <w:rtl/>
        </w:rPr>
        <w:t>'" [פסחים קטז.]. ובביאור מחלוקתם כתב להלן פנ"ב, וז"ל: "</w:t>
      </w:r>
      <w:r>
        <w:rPr>
          <w:rtl/>
        </w:rPr>
        <w:t xml:space="preserve">כי לדעת רב </w:t>
      </w:r>
      <w:r>
        <w:rPr>
          <w:rFonts w:hint="cs"/>
          <w:rtl/>
        </w:rPr>
        <w:t>'</w:t>
      </w:r>
      <w:r>
        <w:rPr>
          <w:rtl/>
        </w:rPr>
        <w:t>מתחלה עובדי ע</w:t>
      </w:r>
      <w:r>
        <w:rPr>
          <w:rFonts w:hint="cs"/>
          <w:rtl/>
        </w:rPr>
        <w:t>בודה זרה'</w:t>
      </w:r>
      <w:r>
        <w:rPr>
          <w:rtl/>
        </w:rPr>
        <w:t xml:space="preserve"> הוא הגנות, שזהו גנות דבק בנפש</w:t>
      </w:r>
      <w:r>
        <w:rPr>
          <w:rFonts w:hint="cs"/>
          <w:rtl/>
        </w:rPr>
        <w:t>,</w:t>
      </w:r>
      <w:r>
        <w:rPr>
          <w:rtl/>
        </w:rPr>
        <w:t xml:space="preserve"> כי בודאי שאין הגוף מקבל פחיתת הע"ז</w:t>
      </w:r>
      <w:r>
        <w:rPr>
          <w:rFonts w:hint="cs"/>
          <w:rtl/>
        </w:rPr>
        <w:t>,</w:t>
      </w:r>
      <w:r>
        <w:rPr>
          <w:rtl/>
        </w:rPr>
        <w:t xml:space="preserve"> כי אם הנשמה</w:t>
      </w:r>
      <w:r>
        <w:rPr>
          <w:rFonts w:hint="cs"/>
          <w:rtl/>
        </w:rPr>
        <w:t>.</w:t>
      </w:r>
      <w:r>
        <w:rPr>
          <w:rtl/>
        </w:rPr>
        <w:t xml:space="preserve"> וטעם רב שחשב גנות נפש גנות יותר</w:t>
      </w:r>
      <w:r>
        <w:rPr>
          <w:rFonts w:hint="cs"/>
          <w:rtl/>
        </w:rPr>
        <w:t>,</w:t>
      </w:r>
      <w:r>
        <w:rPr>
          <w:rtl/>
        </w:rPr>
        <w:t xml:space="preserve"> שהגנות אשר דבק בנפש גורם אבדון</w:t>
      </w:r>
      <w:r>
        <w:rPr>
          <w:rFonts w:hint="cs"/>
          <w:rtl/>
        </w:rPr>
        <w:t>,</w:t>
      </w:r>
      <w:r>
        <w:rPr>
          <w:rtl/>
        </w:rPr>
        <w:t xml:space="preserve"> כי הנפש אשר תצא מן אשר ראוי לנפש בסוף תלך הנפש לאבדון</w:t>
      </w:r>
      <w:r>
        <w:rPr>
          <w:rFonts w:hint="cs"/>
          <w:rtl/>
        </w:rPr>
        <w:t>,</w:t>
      </w:r>
      <w:r>
        <w:rPr>
          <w:rtl/>
        </w:rPr>
        <w:t xml:space="preserve"> כדכתיב </w:t>
      </w:r>
      <w:r>
        <w:rPr>
          <w:rFonts w:hint="cs"/>
          <w:rtl/>
        </w:rPr>
        <w:t>[</w:t>
      </w:r>
      <w:r>
        <w:rPr>
          <w:rtl/>
        </w:rPr>
        <w:t>ויקרא כג</w:t>
      </w:r>
      <w:r>
        <w:rPr>
          <w:rFonts w:hint="cs"/>
          <w:rtl/>
        </w:rPr>
        <w:t>, ל]</w:t>
      </w:r>
      <w:r>
        <w:rPr>
          <w:rtl/>
        </w:rPr>
        <w:t xml:space="preserve"> </w:t>
      </w:r>
      <w:r>
        <w:rPr>
          <w:rFonts w:hint="cs"/>
          <w:rtl/>
        </w:rPr>
        <w:t>'</w:t>
      </w:r>
      <w:r>
        <w:rPr>
          <w:rtl/>
        </w:rPr>
        <w:t>והאבדתי את הנפש וגו'</w:t>
      </w:r>
      <w:r>
        <w:rPr>
          <w:rFonts w:hint="cs"/>
          <w:rtl/>
        </w:rPr>
        <w:t>'.</w:t>
      </w:r>
      <w:r>
        <w:rPr>
          <w:rtl/>
        </w:rPr>
        <w:t xml:space="preserve"> ומפני שהוא מביא העדר גמור</w:t>
      </w:r>
      <w:r>
        <w:rPr>
          <w:rFonts w:hint="cs"/>
          <w:rtl/>
        </w:rPr>
        <w:t>,</w:t>
      </w:r>
      <w:r>
        <w:rPr>
          <w:rtl/>
        </w:rPr>
        <w:t xml:space="preserve"> ראוי להיות נחשב זה גנות יותר. ושמואל סובר שהגנות אשר הוא דבק בגוף הוא יותר, שגנות שלו גנות נמצא ונראה עתה</w:t>
      </w:r>
      <w:r>
        <w:rPr>
          <w:rFonts w:hint="cs"/>
          <w:rtl/>
        </w:rPr>
        <w:t>.</w:t>
      </w:r>
      <w:r>
        <w:rPr>
          <w:rtl/>
        </w:rPr>
        <w:t xml:space="preserve"> ולפיכך </w:t>
      </w:r>
      <w:r>
        <w:rPr>
          <w:rFonts w:hint="cs"/>
          <w:rtl/>
        </w:rPr>
        <w:t>'</w:t>
      </w:r>
      <w:r>
        <w:rPr>
          <w:rtl/>
        </w:rPr>
        <w:t>עבדים היינו</w:t>
      </w:r>
      <w:r>
        <w:rPr>
          <w:rFonts w:hint="cs"/>
          <w:rtl/>
        </w:rPr>
        <w:t>'</w:t>
      </w:r>
      <w:r>
        <w:rPr>
          <w:rtl/>
        </w:rPr>
        <w:t xml:space="preserve"> הוא עיקר הגנות</w:t>
      </w:r>
      <w:r>
        <w:rPr>
          <w:rFonts w:hint="cs"/>
          <w:rtl/>
        </w:rPr>
        <w:t>". (ג) "'</w:t>
      </w:r>
      <w:r>
        <w:rPr>
          <w:rtl/>
        </w:rPr>
        <w:t>ויפן אחריו ויראם ויקללם בשם ה'</w:t>
      </w:r>
      <w:r>
        <w:rPr>
          <w:rFonts w:hint="cs"/>
          <w:rtl/>
        </w:rPr>
        <w:t>' [מ"ב ב, כד],</w:t>
      </w:r>
      <w:r>
        <w:rPr>
          <w:rtl/>
        </w:rPr>
        <w:t xml:space="preserve"> מה ראה</w:t>
      </w:r>
      <w:r>
        <w:rPr>
          <w:rFonts w:hint="cs"/>
          <w:rtl/>
        </w:rPr>
        <w:t>,</w:t>
      </w:r>
      <w:r>
        <w:rPr>
          <w:rtl/>
        </w:rPr>
        <w:t xml:space="preserve"> אמר רב ראה ממש</w:t>
      </w:r>
      <w:r>
        <w:rPr>
          <w:rFonts w:hint="cs"/>
          <w:rtl/>
        </w:rPr>
        <w:t xml:space="preserve">... </w:t>
      </w:r>
      <w:r>
        <w:rPr>
          <w:rtl/>
        </w:rPr>
        <w:t>ושמואל אמר ראה שכולן נתעברה בהן אמן ביום הכפורים</w:t>
      </w:r>
      <w:r>
        <w:rPr>
          <w:rFonts w:hint="cs"/>
          <w:rtl/>
        </w:rPr>
        <w:t>" [סוטה מו:]. ובח"א לסוטה שם [ב, פה:] ביאר שלדעת שמואל זהו משום חסרון החומר. הרי בארבע מחלוקות אלו מצינו שרב איירי בנפש שהיא הצורה, ושמואל איירי בגוף, שהוא החומר. לכך נראה שאע"פ שבגמרא [סוטה יא.] לא אמרו מי אמר "פי תהום בולעו" ומי אמר "ראשון ראשון מתרוסס" [אלא אמרו "רב ושמואל, חד אמר, וחד אמר"], לולא דמסתיפנא נראה שלפי מה שביאר מחלוקות רב ושמואל בארבעה מקומות אחרים [ולפי מה שכתב כאן בכת"י ובח"א לסוטה], עולה בבירור שרב הוא זה שאמר "פי תהום בולעו" [צורה], ושמואל הוא זה שאמר "ראשון ראשון מתרוסס" [חומר], ולשיטתם בארבעה מקומות אחרים. @</w:t>
      </w:r>
      <w:r w:rsidRPr="08607269">
        <w:rPr>
          <w:rFonts w:hint="cs"/>
          <w:b/>
          <w:bCs/>
          <w:rtl/>
        </w:rPr>
        <w:t>ובאור חדש</w:t>
      </w:r>
      <w:r>
        <w:rPr>
          <w:rFonts w:hint="cs"/>
          <w:rtl/>
        </w:rPr>
        <w:t>^ פ"ד הערה 82 נתבאר ששתי הדעות במחלוקת זו הן כנגד נצח והוד, שהם ימין ושמאל. שרב איירי בצורה שהיא לשמאל, ושמואל איירי בגוף, שהוא לימין. ולדידן שהתבאר ש"פי תהום בולעו" היא דעת רב, א"כ זהו הפסד מצד שמאל. ואילו "ראשון ראשון מתרוסס" היא דעת שמואל, א"כ זה הפסד מצד ימין. וכן מבואר להדיא בכת"י כאן [שנח.], שכתב: "ואם תפתח עיני השכל תבין, כי למר שאמר 'פי תהום בולעו', ולמר שאמר 'ראשון ראשון מתרוסס', הם שני צדדים, האחד הפסד שלו הימין, והשני הפסד שלו מן השמאל. כי מתרוסס הפסדו מן ימין, ופי תהום בולעו הפסדו משמאל... והבן דברים אלו, אם אפשר להבינם". @</w:t>
      </w:r>
      <w:r w:rsidRPr="08C53BDF">
        <w:rPr>
          <w:rFonts w:hint="cs"/>
          <w:b/>
          <w:bCs/>
          <w:rtl/>
        </w:rPr>
        <w:t>ובנתיב התורה פי"א</w:t>
      </w:r>
      <w:r>
        <w:rPr>
          <w:rFonts w:hint="cs"/>
          <w:rtl/>
        </w:rPr>
        <w:t>^ [תנב:] הביא מחלוקת סתומה נוספת של רב ושמואל, שאמרו [ברכות י:] "'</w:t>
      </w:r>
      <w:r>
        <w:rPr>
          <w:rtl/>
        </w:rPr>
        <w:t>ותאמר אל אישה הנה נא ידעתי כי איש אל</w:t>
      </w:r>
      <w:r>
        <w:rPr>
          <w:rFonts w:hint="cs"/>
          <w:rtl/>
        </w:rPr>
        <w:t>ק</w:t>
      </w:r>
      <w:r>
        <w:rPr>
          <w:rtl/>
        </w:rPr>
        <w:t>ים קדוש הוא</w:t>
      </w:r>
      <w:r>
        <w:rPr>
          <w:rFonts w:hint="cs"/>
          <w:rtl/>
        </w:rPr>
        <w:t>' [מ"ב ד, ט]... '</w:t>
      </w:r>
      <w:r>
        <w:rPr>
          <w:rtl/>
        </w:rPr>
        <w:t>קדוש הוא</w:t>
      </w:r>
      <w:r>
        <w:rPr>
          <w:rFonts w:hint="cs"/>
          <w:rtl/>
        </w:rPr>
        <w:t>',</w:t>
      </w:r>
      <w:r>
        <w:rPr>
          <w:rtl/>
        </w:rPr>
        <w:t xml:space="preserve"> מנא ידעה</w:t>
      </w:r>
      <w:r>
        <w:rPr>
          <w:rFonts w:hint="cs"/>
          <w:rtl/>
        </w:rPr>
        <w:t>.</w:t>
      </w:r>
      <w:r>
        <w:rPr>
          <w:rtl/>
        </w:rPr>
        <w:t xml:space="preserve"> רב ושמואל</w:t>
      </w:r>
      <w:r>
        <w:rPr>
          <w:rFonts w:hint="cs"/>
          <w:rtl/>
        </w:rPr>
        <w:t>;</w:t>
      </w:r>
      <w:r>
        <w:rPr>
          <w:rtl/>
        </w:rPr>
        <w:t xml:space="preserve"> חד אמר</w:t>
      </w:r>
      <w:r>
        <w:rPr>
          <w:rFonts w:hint="cs"/>
          <w:rtl/>
        </w:rPr>
        <w:t>,</w:t>
      </w:r>
      <w:r>
        <w:rPr>
          <w:rtl/>
        </w:rPr>
        <w:t xml:space="preserve"> שלא ראתה זבוב עובר על שולחנו</w:t>
      </w:r>
      <w:r>
        <w:rPr>
          <w:rFonts w:hint="cs"/>
          <w:rtl/>
        </w:rPr>
        <w:t>.</w:t>
      </w:r>
      <w:r>
        <w:rPr>
          <w:rtl/>
        </w:rPr>
        <w:t xml:space="preserve"> וחד אמר</w:t>
      </w:r>
      <w:r>
        <w:rPr>
          <w:rFonts w:hint="cs"/>
          <w:rtl/>
        </w:rPr>
        <w:t>,</w:t>
      </w:r>
      <w:r>
        <w:rPr>
          <w:rtl/>
        </w:rPr>
        <w:t xml:space="preserve"> סדין של פשתן הציעה על מטתו</w:t>
      </w:r>
      <w:r>
        <w:rPr>
          <w:rFonts w:hint="cs"/>
          <w:rtl/>
        </w:rPr>
        <w:t>,</w:t>
      </w:r>
      <w:r>
        <w:rPr>
          <w:rtl/>
        </w:rPr>
        <w:t xml:space="preserve"> ולא ראתה קרי עליו</w:t>
      </w:r>
      <w:r>
        <w:rPr>
          <w:rFonts w:hint="cs"/>
          <w:rtl/>
        </w:rPr>
        <w:t>"</w:t>
      </w:r>
      <w:r>
        <w:rPr>
          <w:rFonts w:hint="cs"/>
          <w:sz w:val="18"/>
          <w:rtl/>
        </w:rPr>
        <w:t>, וכתב לבאר: "</w:t>
      </w:r>
      <w:r w:rsidRPr="08C50A6E">
        <w:rPr>
          <w:sz w:val="18"/>
          <w:rtl/>
        </w:rPr>
        <w:t>למאן דאמר שלא עבר זבוב, פירוש שהקדושה היא נבדלת מן פחית</w:t>
      </w:r>
      <w:r w:rsidRPr="08C50A6E">
        <w:rPr>
          <w:rFonts w:hint="cs"/>
          <w:sz w:val="18"/>
          <w:rtl/>
        </w:rPr>
        <w:t>ו</w:t>
      </w:r>
      <w:r w:rsidRPr="08C50A6E">
        <w:rPr>
          <w:sz w:val="18"/>
          <w:rtl/>
        </w:rPr>
        <w:t>ת הצורה</w:t>
      </w:r>
      <w:r w:rsidRPr="08C50A6E">
        <w:rPr>
          <w:rFonts w:hint="cs"/>
          <w:sz w:val="18"/>
          <w:rtl/>
        </w:rPr>
        <w:t>,</w:t>
      </w:r>
      <w:r w:rsidRPr="08C50A6E">
        <w:rPr>
          <w:sz w:val="18"/>
          <w:rtl/>
        </w:rPr>
        <w:t xml:space="preserve"> כי הזבוב שהוא בעל חי מאוס</w:t>
      </w:r>
      <w:r w:rsidRPr="08C50A6E">
        <w:rPr>
          <w:rFonts w:hint="cs"/>
          <w:sz w:val="18"/>
          <w:rtl/>
        </w:rPr>
        <w:t>,</w:t>
      </w:r>
      <w:r w:rsidRPr="08C50A6E">
        <w:rPr>
          <w:sz w:val="18"/>
          <w:rtl/>
        </w:rPr>
        <w:t xml:space="preserve"> יש לו פחיתות הצורה. ולמאן דאמר שלא ראתה קרי, הקרי הוא פחיתות הגוף החמרי. ומחלוקת שלהם מאיזה מהם הקדושה יותר רחוק</w:t>
      </w:r>
      <w:r w:rsidRPr="08C50A6E">
        <w:rPr>
          <w:rFonts w:hint="cs"/>
          <w:sz w:val="18"/>
          <w:rtl/>
        </w:rPr>
        <w:t>;</w:t>
      </w:r>
      <w:r w:rsidRPr="08C50A6E">
        <w:rPr>
          <w:sz w:val="18"/>
          <w:rtl/>
        </w:rPr>
        <w:t xml:space="preserve"> למאן דאמר זבוב, הקדושה יותר רחוק מן פחית</w:t>
      </w:r>
      <w:r w:rsidRPr="08C50A6E">
        <w:rPr>
          <w:rFonts w:hint="cs"/>
          <w:sz w:val="18"/>
          <w:rtl/>
        </w:rPr>
        <w:t>ו</w:t>
      </w:r>
      <w:r w:rsidRPr="08C50A6E">
        <w:rPr>
          <w:sz w:val="18"/>
          <w:rtl/>
        </w:rPr>
        <w:t>ת הצורה</w:t>
      </w:r>
      <w:r w:rsidRPr="08C50A6E">
        <w:rPr>
          <w:rFonts w:hint="cs"/>
          <w:sz w:val="18"/>
          <w:rtl/>
        </w:rPr>
        <w:t>,</w:t>
      </w:r>
      <w:r w:rsidRPr="08C50A6E">
        <w:rPr>
          <w:sz w:val="18"/>
          <w:rtl/>
        </w:rPr>
        <w:t xml:space="preserve"> ולכך לא ראתה זבוב על שלחנו. ולמאן דאמר שלא ראתה קרי על מטתו, הקדושה יותר רחוק מן פחית</w:t>
      </w:r>
      <w:r w:rsidRPr="08C50A6E">
        <w:rPr>
          <w:rFonts w:hint="cs"/>
          <w:sz w:val="18"/>
          <w:rtl/>
        </w:rPr>
        <w:t>ו</w:t>
      </w:r>
      <w:r w:rsidRPr="08C50A6E">
        <w:rPr>
          <w:sz w:val="18"/>
          <w:rtl/>
        </w:rPr>
        <w:t>ת החמרי</w:t>
      </w:r>
      <w:r w:rsidRPr="08C50A6E">
        <w:rPr>
          <w:rFonts w:hint="cs"/>
          <w:sz w:val="18"/>
          <w:rtl/>
        </w:rPr>
        <w:t>,</w:t>
      </w:r>
      <w:r w:rsidRPr="08C50A6E">
        <w:rPr>
          <w:sz w:val="18"/>
          <w:rtl/>
        </w:rPr>
        <w:t xml:space="preserve"> כי הקרי הוא פחית</w:t>
      </w:r>
      <w:r w:rsidRPr="08C50A6E">
        <w:rPr>
          <w:rFonts w:hint="cs"/>
          <w:sz w:val="18"/>
          <w:rtl/>
        </w:rPr>
        <w:t>ו</w:t>
      </w:r>
      <w:r w:rsidRPr="08C50A6E">
        <w:rPr>
          <w:sz w:val="18"/>
          <w:rtl/>
        </w:rPr>
        <w:t>ת חמרי</w:t>
      </w:r>
      <w:r>
        <w:rPr>
          <w:rFonts w:hint="cs"/>
          <w:sz w:val="18"/>
          <w:rtl/>
        </w:rPr>
        <w:t>"</w:t>
      </w:r>
      <w:r>
        <w:rPr>
          <w:rFonts w:hint="cs"/>
          <w:rtl/>
        </w:rPr>
        <w:t xml:space="preserve">. הנה שוב לא נתפרש בגמרא מי אמר זבוב ומי אמר קרי. אך לפי מה שנתבאר כאן מסתבר מאוד לומר שרב הוא זה שאיירי בפחיתות הצורה ["לא ראתה זבוב"], ושמואל איירי בפחיתות החומר ["לא ראתה קרי"], ולשיטתם בכל מקום. וראה בנתיב התורה פי"א הערה 36, ואור חדש פ"ד הערה 82. וכאשר הראתי דברים אלו לחכ"א, הוסיף שלפי זה מובן מדוע הלכתא כרב באיסורא והלכתא כשמואל בממונא [בכורות מט:], כי איסורי שייך לנפש ולצורה, וממונא שייך לחומר. ודפח"ח.     </w:t>
      </w:r>
    </w:p>
  </w:footnote>
  <w:footnote w:id="38">
    <w:p w:rsidR="084B4E13" w:rsidRDefault="084B4E13" w:rsidP="08287BE3">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איתא "'</w:t>
      </w:r>
      <w:r>
        <w:rPr>
          <w:rtl/>
        </w:rPr>
        <w:t>כן רבו וכן פרצו</w:t>
      </w:r>
      <w:r>
        <w:rPr>
          <w:rFonts w:hint="cs"/>
          <w:rtl/>
        </w:rPr>
        <w:t>'</w:t>
      </w:r>
      <w:r>
        <w:rPr>
          <w:rtl/>
        </w:rPr>
        <w:t xml:space="preserve"> מיבעי ליה</w:t>
      </w:r>
      <w:r>
        <w:rPr>
          <w:rFonts w:hint="cs"/>
          <w:rtl/>
        </w:rPr>
        <w:t>". ורש"י שמות א, יב כתב: "כן ירבה - כן רבה וכן פרץ".</w:t>
      </w:r>
    </w:p>
  </w:footnote>
  <w:footnote w:id="39">
    <w:p w:rsidR="084B4E13" w:rsidRDefault="084B4E13" w:rsidP="08CB3BF9">
      <w:pPr>
        <w:pStyle w:val="FootnoteText"/>
        <w:rPr>
          <w:rFonts w:hint="cs"/>
        </w:rPr>
      </w:pPr>
      <w:r>
        <w:rPr>
          <w:rtl/>
        </w:rPr>
        <w:t>&lt;</w:t>
      </w:r>
      <w:r>
        <w:rPr>
          <w:rStyle w:val="FootnoteReference"/>
        </w:rPr>
        <w:footnoteRef/>
      </w:r>
      <w:r>
        <w:rPr>
          <w:rtl/>
        </w:rPr>
        <w:t>&gt;</w:t>
      </w:r>
      <w:r>
        <w:rPr>
          <w:rFonts w:hint="cs"/>
          <w:rtl/>
        </w:rPr>
        <w:t xml:space="preserve"> "</w:t>
      </w:r>
      <w:r>
        <w:rPr>
          <w:rtl/>
        </w:rPr>
        <w:t>רוח הק</w:t>
      </w:r>
      <w:r>
        <w:rPr>
          <w:rFonts w:hint="cs"/>
          <w:rtl/>
        </w:rPr>
        <w:t>ו</w:t>
      </w:r>
      <w:r>
        <w:rPr>
          <w:rtl/>
        </w:rPr>
        <w:t>דש מבשרתן - לישראל ואומר למצרים אין מועיל לכם</w:t>
      </w:r>
      <w:r>
        <w:rPr>
          <w:rFonts w:hint="cs"/>
          <w:rtl/>
        </w:rPr>
        <w:t>,</w:t>
      </w:r>
      <w:r>
        <w:rPr>
          <w:rtl/>
        </w:rPr>
        <w:t xml:space="preserve"> כן ירבה תמיד וכן יפרוץ</w:t>
      </w:r>
      <w:r>
        <w:rPr>
          <w:rFonts w:hint="cs"/>
          <w:rtl/>
        </w:rPr>
        <w:t xml:space="preserve">" [רש"י שם]. </w:t>
      </w:r>
    </w:p>
  </w:footnote>
  <w:footnote w:id="40">
    <w:p w:rsidR="084B4E13" w:rsidRDefault="084B4E13" w:rsidP="08113263">
      <w:pPr>
        <w:pStyle w:val="FootnoteText"/>
        <w:rPr>
          <w:rFonts w:hint="cs"/>
        </w:rPr>
      </w:pPr>
      <w:r>
        <w:rPr>
          <w:rtl/>
        </w:rPr>
        <w:t>&lt;</w:t>
      </w:r>
      <w:r>
        <w:rPr>
          <w:rStyle w:val="FootnoteReference"/>
        </w:rPr>
        <w:footnoteRef/>
      </w:r>
      <w:r>
        <w:rPr>
          <w:rtl/>
        </w:rPr>
        <w:t>&gt;</w:t>
      </w:r>
      <w:r>
        <w:rPr>
          <w:rFonts w:hint="cs"/>
          <w:rtl/>
        </w:rPr>
        <w:t xml:space="preserve"> בכת"י [שנח.] הקדים לכאן את הקושי שעמד לנגד עיניו, ועל כך יבואו הדברים הבאים ליישב, וז"ל: "יש לתמוה, למה היתה הבשורה הזאת. כי אין ספק שלא היה מבשר כך לפרעה ולעמו, שהרי לא היה שורה רוח הקודש עליהם שיבשר אותם. וגם אין לפרש שכך היה אומר רוח הקודש 'כן ירבה וכן יפרוץ', דלמה היה צריך לבשורת רוח הקודש, שהרי הכתוב מעיד כן רבו וכן פרצו". וראה להלן הערה 45.</w:t>
      </w:r>
    </w:p>
  </w:footnote>
  <w:footnote w:id="41">
    <w:p w:rsidR="084B4E13" w:rsidRDefault="084B4E13" w:rsidP="08F9631B">
      <w:pPr>
        <w:pStyle w:val="FootnoteText"/>
        <w:rPr>
          <w:rFonts w:hint="cs"/>
        </w:rPr>
      </w:pPr>
      <w:r>
        <w:rPr>
          <w:rtl/>
        </w:rPr>
        <w:t>&lt;</w:t>
      </w:r>
      <w:r>
        <w:rPr>
          <w:rStyle w:val="FootnoteReference"/>
        </w:rPr>
        <w:footnoteRef/>
      </w:r>
      <w:r>
        <w:rPr>
          <w:rtl/>
        </w:rPr>
        <w:t>&gt;</w:t>
      </w:r>
      <w:r>
        <w:rPr>
          <w:rFonts w:hint="cs"/>
          <w:rtl/>
        </w:rPr>
        <w:t xml:space="preserve"> כמו שנאמר [שמות א, ט-יא] "</w:t>
      </w:r>
      <w:r>
        <w:rPr>
          <w:rtl/>
        </w:rPr>
        <w:t>ויאמר אל עמו הנה עם בני ישראל רב ועצום ממנו</w:t>
      </w:r>
      <w:r>
        <w:rPr>
          <w:rFonts w:hint="cs"/>
          <w:rtl/>
        </w:rPr>
        <w:t xml:space="preserve"> </w:t>
      </w:r>
      <w:r>
        <w:rPr>
          <w:rtl/>
        </w:rPr>
        <w:t xml:space="preserve">הבה נתחכמה לו פן ירבה </w:t>
      </w:r>
      <w:r>
        <w:rPr>
          <w:rFonts w:hint="cs"/>
          <w:rtl/>
        </w:rPr>
        <w:t xml:space="preserve">וגו' </w:t>
      </w:r>
      <w:r>
        <w:rPr>
          <w:rtl/>
        </w:rPr>
        <w:t>וישימו עליו שרי מסים למען ענתו בסבל</w:t>
      </w:r>
      <w:r>
        <w:rPr>
          <w:rFonts w:hint="cs"/>
          <w:rtl/>
        </w:rPr>
        <w:t>ו</w:t>
      </w:r>
      <w:r>
        <w:rPr>
          <w:rtl/>
        </w:rPr>
        <w:t xml:space="preserve">תם </w:t>
      </w:r>
      <w:r>
        <w:rPr>
          <w:rFonts w:hint="cs"/>
          <w:rtl/>
        </w:rPr>
        <w:t>וגו'", הרי העינוי נעשה כדי להפסיד ולמעט את ישראל. והרמב"ן [במדבר ג, יד] כתב: "</w:t>
      </w:r>
      <w:r>
        <w:rPr>
          <w:rtl/>
        </w:rPr>
        <w:t>והנה ישראל, אשר מררו המצריים את חייהם בעבודה קשה כדי למעטם</w:t>
      </w:r>
      <w:r>
        <w:rPr>
          <w:rFonts w:hint="cs"/>
          <w:rtl/>
        </w:rPr>
        <w:t>". ורבינו בחיי [שמות א, י] כתב: "</w:t>
      </w:r>
      <w:r>
        <w:rPr>
          <w:rtl/>
        </w:rPr>
        <w:t>הנה פרעה הרשע כיוון בכל מיני עינוין אלה להתיש כוחם של ישראל</w:t>
      </w:r>
      <w:r>
        <w:rPr>
          <w:rFonts w:hint="cs"/>
          <w:rtl/>
        </w:rPr>
        <w:t>,</w:t>
      </w:r>
      <w:r>
        <w:rPr>
          <w:rtl/>
        </w:rPr>
        <w:t xml:space="preserve"> ולהמעיט זרעם שלא יפרו וירבו</w:t>
      </w:r>
      <w:r>
        <w:rPr>
          <w:rFonts w:hint="cs"/>
          <w:rtl/>
        </w:rPr>
        <w:t>,</w:t>
      </w:r>
      <w:r>
        <w:rPr>
          <w:rtl/>
        </w:rPr>
        <w:t xml:space="preserve"> שהרי היגיעה מתשת כוחו של אדם וממעטת הזרע</w:t>
      </w:r>
      <w:r>
        <w:rPr>
          <w:rFonts w:hint="cs"/>
          <w:rtl/>
        </w:rPr>
        <w:t>". וכן הראב"ע שם [פסוק י] כתב "</w:t>
      </w:r>
      <w:r>
        <w:rPr>
          <w:rtl/>
        </w:rPr>
        <w:t>נתחכמה - נבקש דרך חכמה שלא ירבה</w:t>
      </w:r>
      <w:r>
        <w:rPr>
          <w:rFonts w:hint="cs"/>
          <w:rtl/>
        </w:rPr>
        <w:t>" [הובא למעלה פי"ב הערה 26].</w:t>
      </w:r>
    </w:p>
  </w:footnote>
  <w:footnote w:id="42">
    <w:p w:rsidR="084B4E13" w:rsidRDefault="084B4E13" w:rsidP="08EB2BD9">
      <w:pPr>
        <w:pStyle w:val="FootnoteText"/>
        <w:rPr>
          <w:rFonts w:hint="cs"/>
        </w:rPr>
      </w:pPr>
      <w:r>
        <w:rPr>
          <w:rtl/>
        </w:rPr>
        <w:t>&lt;</w:t>
      </w:r>
      <w:r>
        <w:rPr>
          <w:rStyle w:val="FootnoteReference"/>
        </w:rPr>
        <w:footnoteRef/>
      </w:r>
      <w:r>
        <w:rPr>
          <w:rtl/>
        </w:rPr>
        <w:t>&gt;</w:t>
      </w:r>
      <w:r>
        <w:rPr>
          <w:rFonts w:hint="cs"/>
          <w:rtl/>
        </w:rPr>
        <w:t xml:space="preserve"> לשונו למעלה פי"ב [תקס.]</w:t>
      </w:r>
      <w:r w:rsidRPr="08506E67">
        <w:rPr>
          <w:rFonts w:hint="cs"/>
          <w:sz w:val="18"/>
          <w:rtl/>
        </w:rPr>
        <w:t xml:space="preserve">: "וכאשר התחילו </w:t>
      </w:r>
      <w:r w:rsidRPr="08506E67">
        <w:rPr>
          <w:rStyle w:val="LatinChar"/>
          <w:sz w:val="18"/>
          <w:rtl/>
          <w:lang w:val="en-GB"/>
        </w:rPr>
        <w:t>עוד מצרים לענותם</w:t>
      </w:r>
      <w:r w:rsidRPr="08506E67">
        <w:rPr>
          <w:rStyle w:val="LatinChar"/>
          <w:rFonts w:hint="cs"/>
          <w:sz w:val="18"/>
          <w:rtl/>
          <w:lang w:val="en-GB"/>
        </w:rPr>
        <w:t>,</w:t>
      </w:r>
      <w:r w:rsidRPr="08506E67">
        <w:rPr>
          <w:rStyle w:val="LatinChar"/>
          <w:sz w:val="18"/>
          <w:rtl/>
          <w:lang w:val="en-GB"/>
        </w:rPr>
        <w:t xml:space="preserve"> והיו רוצים להפסידם</w:t>
      </w:r>
      <w:r>
        <w:rPr>
          <w:rStyle w:val="LatinChar"/>
          <w:rFonts w:hint="cs"/>
          <w:sz w:val="18"/>
          <w:rtl/>
          <w:lang w:val="en-GB"/>
        </w:rPr>
        <w:t xml:space="preserve">... </w:t>
      </w:r>
      <w:r w:rsidRPr="08506E67">
        <w:rPr>
          <w:rStyle w:val="LatinChar"/>
          <w:sz w:val="18"/>
          <w:rtl/>
          <w:lang w:val="en-GB"/>
        </w:rPr>
        <w:t>כי על ידי העינוי של גוף הגוף חלוש</w:t>
      </w:r>
      <w:r>
        <w:rPr>
          <w:rFonts w:hint="cs"/>
          <w:rtl/>
        </w:rPr>
        <w:t xml:space="preserve">". ואודות שהעינוי מחליש את הגוף, אמרו חכמים [גיטין ע.] "ג' דברים מכחישין כחו של אדם; פחד, דרך, ועון... </w:t>
      </w:r>
      <w:r>
        <w:rPr>
          <w:rtl/>
        </w:rPr>
        <w:t>דרך</w:t>
      </w:r>
      <w:r>
        <w:rPr>
          <w:rFonts w:hint="cs"/>
          <w:rtl/>
        </w:rPr>
        <w:t>,</w:t>
      </w:r>
      <w:r>
        <w:rPr>
          <w:rtl/>
        </w:rPr>
        <w:t xml:space="preserve"> דכתיב </w:t>
      </w:r>
      <w:r>
        <w:rPr>
          <w:rFonts w:hint="cs"/>
          <w:rtl/>
        </w:rPr>
        <w:t>[תהלים קב, כד] '</w:t>
      </w:r>
      <w:r>
        <w:rPr>
          <w:rtl/>
        </w:rPr>
        <w:t>ע</w:t>
      </w:r>
      <w:r>
        <w:rPr>
          <w:rFonts w:hint="cs"/>
          <w:rtl/>
        </w:rPr>
        <w:t>י</w:t>
      </w:r>
      <w:r>
        <w:rPr>
          <w:rtl/>
        </w:rPr>
        <w:t>נה בדרך כחי</w:t>
      </w:r>
      <w:r>
        <w:rPr>
          <w:rFonts w:hint="cs"/>
          <w:rtl/>
        </w:rPr>
        <w:t>'". ובח"א שם [ב, קכט:] כתב: "</w:t>
      </w:r>
      <w:r>
        <w:rPr>
          <w:rtl/>
        </w:rPr>
        <w:t>ידוע כי יש באדם שלשה כחות אשר בהם ש</w:t>
      </w:r>
      <w:r>
        <w:rPr>
          <w:rFonts w:hint="cs"/>
          <w:rtl/>
        </w:rPr>
        <w:t>י</w:t>
      </w:r>
      <w:r>
        <w:rPr>
          <w:rtl/>
        </w:rPr>
        <w:t>יך חולשה</w:t>
      </w:r>
      <w:r>
        <w:rPr>
          <w:rFonts w:hint="cs"/>
          <w:rtl/>
        </w:rPr>
        <w:t>;</w:t>
      </w:r>
      <w:r>
        <w:rPr>
          <w:rtl/>
        </w:rPr>
        <w:t xml:space="preserve"> האחד כח הגוף, השני כח נפשי</w:t>
      </w:r>
      <w:r>
        <w:rPr>
          <w:rFonts w:hint="cs"/>
          <w:rtl/>
        </w:rPr>
        <w:t>,</w:t>
      </w:r>
      <w:r>
        <w:rPr>
          <w:rtl/>
        </w:rPr>
        <w:t xml:space="preserve"> השלישי כח נבדל שהוא השכלי</w:t>
      </w:r>
      <w:r>
        <w:rPr>
          <w:rFonts w:hint="cs"/>
          <w:rtl/>
        </w:rPr>
        <w:t xml:space="preserve"> [ראה למעלה פ"ח הערה 257]...</w:t>
      </w:r>
      <w:r>
        <w:rPr>
          <w:rtl/>
        </w:rPr>
        <w:t xml:space="preserve"> כי החטא מחליש כח נבדל אשר הוא באדם</w:t>
      </w:r>
      <w:r>
        <w:rPr>
          <w:rFonts w:hint="cs"/>
          <w:rtl/>
        </w:rPr>
        <w:t xml:space="preserve"> [ראה להלן פכ"ד הערה 34]... </w:t>
      </w:r>
      <w:r>
        <w:rPr>
          <w:rtl/>
        </w:rPr>
        <w:t>והפחד דבר זה מחליש כח הנפש</w:t>
      </w:r>
      <w:r>
        <w:rPr>
          <w:rFonts w:hint="cs"/>
          <w:rtl/>
        </w:rPr>
        <w:t>,</w:t>
      </w:r>
      <w:r>
        <w:rPr>
          <w:rtl/>
        </w:rPr>
        <w:t xml:space="preserve"> כי הנפש כוחו כאשר הנפש הוא בשמחה</w:t>
      </w:r>
      <w:r>
        <w:rPr>
          <w:rFonts w:hint="cs"/>
          <w:rtl/>
        </w:rPr>
        <w:t xml:space="preserve">... </w:t>
      </w:r>
      <w:r>
        <w:rPr>
          <w:rtl/>
        </w:rPr>
        <w:t>והדרך מחליש כח גוף</w:t>
      </w:r>
      <w:r>
        <w:rPr>
          <w:rFonts w:hint="cs"/>
          <w:rtl/>
        </w:rPr>
        <w:t>,</w:t>
      </w:r>
      <w:r>
        <w:rPr>
          <w:rtl/>
        </w:rPr>
        <w:t xml:space="preserve"> כי התנועה הוא כנגד הגוף</w:t>
      </w:r>
      <w:r>
        <w:rPr>
          <w:rFonts w:hint="cs"/>
          <w:rtl/>
        </w:rPr>
        <w:t>, ומי שהוא בעל גוף קשה עליו התנועה, ולפיכך הדרך מחליש כח הגופני ביותר" [ראה למעלה הערה 4, ולהלן ר"פ מ]. ועל חולשת הדרך נאמר "עינה בדרך כחי", הרי שהעינוי מחליש את הגוף. וכן נאמר [שמות א, יג] "</w:t>
      </w:r>
      <w:r>
        <w:rPr>
          <w:rtl/>
        </w:rPr>
        <w:t>ויעב</w:t>
      </w:r>
      <w:r>
        <w:rPr>
          <w:rFonts w:hint="cs"/>
          <w:rtl/>
        </w:rPr>
        <w:t>י</w:t>
      </w:r>
      <w:r>
        <w:rPr>
          <w:rtl/>
        </w:rPr>
        <w:t>דו מצרים את בני ישראל בפרך</w:t>
      </w:r>
      <w:r>
        <w:rPr>
          <w:rFonts w:hint="cs"/>
          <w:rtl/>
        </w:rPr>
        <w:t>", ופירש רש"י שם "</w:t>
      </w:r>
      <w:r>
        <w:rPr>
          <w:rtl/>
        </w:rPr>
        <w:t>בפרך - בעבודה קשה המפרכת את הגוף ומשברתו</w:t>
      </w:r>
      <w:r>
        <w:rPr>
          <w:rFonts w:hint="cs"/>
          <w:rtl/>
        </w:rPr>
        <w:t>" [הובא למעלה פי"ב הערה 28].</w:t>
      </w:r>
    </w:p>
  </w:footnote>
  <w:footnote w:id="43">
    <w:p w:rsidR="084B4E13" w:rsidRDefault="084B4E13" w:rsidP="089A4852">
      <w:pPr>
        <w:pStyle w:val="FootnoteText"/>
        <w:rPr>
          <w:rFonts w:hint="cs"/>
        </w:rPr>
      </w:pPr>
      <w:r>
        <w:rPr>
          <w:rtl/>
        </w:rPr>
        <w:t>&lt;</w:t>
      </w:r>
      <w:r>
        <w:rPr>
          <w:rStyle w:val="FootnoteReference"/>
        </w:rPr>
        <w:footnoteRef/>
      </w:r>
      <w:r>
        <w:rPr>
          <w:rtl/>
        </w:rPr>
        <w:t>&gt;</w:t>
      </w:r>
      <w:r>
        <w:rPr>
          <w:rFonts w:hint="cs"/>
          <w:rtl/>
        </w:rPr>
        <w:t xml:space="preserve"> לש</w:t>
      </w:r>
      <w:r w:rsidRPr="0877674A">
        <w:rPr>
          <w:rFonts w:hint="cs"/>
          <w:sz w:val="18"/>
          <w:rtl/>
        </w:rPr>
        <w:t>ונו למעלה פי"ב [תקס:]: "</w:t>
      </w:r>
      <w:r w:rsidRPr="0877674A">
        <w:rPr>
          <w:rStyle w:val="LatinChar"/>
          <w:sz w:val="18"/>
          <w:rtl/>
          <w:lang w:val="en-GB"/>
        </w:rPr>
        <w:t>וכיון שהגוף חלוש הוא מוסיף ברכה האל</w:t>
      </w:r>
      <w:r w:rsidRPr="0877674A">
        <w:rPr>
          <w:rStyle w:val="LatinChar"/>
          <w:rFonts w:hint="cs"/>
          <w:sz w:val="18"/>
          <w:rtl/>
          <w:lang w:val="en-GB"/>
        </w:rPr>
        <w:t>ק</w:t>
      </w:r>
      <w:r w:rsidRPr="0877674A">
        <w:rPr>
          <w:rStyle w:val="LatinChar"/>
          <w:sz w:val="18"/>
          <w:rtl/>
          <w:lang w:val="en-GB"/>
        </w:rPr>
        <w:t>ית</w:t>
      </w:r>
      <w:r>
        <w:rPr>
          <w:rStyle w:val="LatinChar"/>
          <w:rFonts w:hint="cs"/>
          <w:sz w:val="18"/>
          <w:rtl/>
          <w:lang w:val="en-GB"/>
        </w:rPr>
        <w:t>,</w:t>
      </w:r>
      <w:r w:rsidRPr="0877674A">
        <w:rPr>
          <w:rStyle w:val="LatinChar"/>
          <w:sz w:val="18"/>
          <w:rtl/>
          <w:lang w:val="en-GB"/>
        </w:rPr>
        <w:t xml:space="preserve"> כאשר כח הגוף חלש</w:t>
      </w:r>
      <w:r>
        <w:rPr>
          <w:rFonts w:hint="cs"/>
          <w:rtl/>
        </w:rPr>
        <w:t>". דוגמה לדבר; אמרו חכמים [נדרים מ.] "הקב"ה זן את החולה... השכינה שרויה למעלה ממטתו של חולה", ובח"א שם [ב, יט.] כתב: "</w:t>
      </w:r>
      <w:r>
        <w:rPr>
          <w:rtl/>
        </w:rPr>
        <w:t>ר</w:t>
      </w:r>
      <w:r>
        <w:rPr>
          <w:rFonts w:hint="cs"/>
          <w:rtl/>
        </w:rPr>
        <w:t>צה לומר</w:t>
      </w:r>
      <w:r>
        <w:rPr>
          <w:rtl/>
        </w:rPr>
        <w:t xml:space="preserve"> אחר שהטבע נפסד אצלו</w:t>
      </w:r>
      <w:r>
        <w:rPr>
          <w:rFonts w:hint="cs"/>
          <w:rtl/>
        </w:rPr>
        <w:t>,</w:t>
      </w:r>
      <w:r>
        <w:rPr>
          <w:rtl/>
        </w:rPr>
        <w:t xml:space="preserve"> הרי הקב"ה קיומו</w:t>
      </w:r>
      <w:r>
        <w:rPr>
          <w:rFonts w:hint="cs"/>
          <w:rtl/>
        </w:rPr>
        <w:t>,</w:t>
      </w:r>
      <w:r>
        <w:rPr>
          <w:rtl/>
        </w:rPr>
        <w:t xml:space="preserve"> וזה שהוא זן את החולה. וכן מה שאמר שהקב"ה למעלה מראשותיו של חולי, דבר זה הוא מצד כי החולה הוא מסולק מן הטבע החומרית, ומאחר שהוא מסולק מטבע החמרית</w:t>
      </w:r>
      <w:r>
        <w:rPr>
          <w:rFonts w:hint="cs"/>
          <w:rtl/>
        </w:rPr>
        <w:t>,</w:t>
      </w:r>
      <w:r>
        <w:rPr>
          <w:rtl/>
        </w:rPr>
        <w:t xml:space="preserve"> שהרי הוא חולה</w:t>
      </w:r>
      <w:r>
        <w:rPr>
          <w:rFonts w:hint="cs"/>
          <w:rtl/>
        </w:rPr>
        <w:t>,</w:t>
      </w:r>
      <w:r>
        <w:rPr>
          <w:rtl/>
        </w:rPr>
        <w:t xml:space="preserve"> ויש הפסד לטבע החמרית, אז הש</w:t>
      </w:r>
      <w:r>
        <w:rPr>
          <w:rFonts w:hint="cs"/>
          <w:rtl/>
        </w:rPr>
        <w:t>ם יתברך,</w:t>
      </w:r>
      <w:r>
        <w:rPr>
          <w:rtl/>
        </w:rPr>
        <w:t xml:space="preserve"> שהוא נבדל מטבע החמרי</w:t>
      </w:r>
      <w:r>
        <w:rPr>
          <w:rFonts w:hint="cs"/>
          <w:rtl/>
        </w:rPr>
        <w:t>,</w:t>
      </w:r>
      <w:r>
        <w:rPr>
          <w:rtl/>
        </w:rPr>
        <w:t xml:space="preserve"> למעלה מראשותיו</w:t>
      </w:r>
      <w:r>
        <w:rPr>
          <w:rFonts w:hint="cs"/>
          <w:rtl/>
        </w:rPr>
        <w:t>,</w:t>
      </w:r>
      <w:r>
        <w:rPr>
          <w:rtl/>
        </w:rPr>
        <w:t xml:space="preserve"> ששם השכל הבלתי טבעי</w:t>
      </w:r>
      <w:r>
        <w:rPr>
          <w:rFonts w:hint="cs"/>
          <w:rtl/>
        </w:rPr>
        <w:t>". ובח"א לב"מ פז. [ג, נא:] כתב: "</w:t>
      </w:r>
      <w:r>
        <w:rPr>
          <w:rtl/>
        </w:rPr>
        <w:t>החולשא הזאת הוא עוד יותר הוא מיעוט הגוף לגמרי</w:t>
      </w:r>
      <w:r>
        <w:rPr>
          <w:rFonts w:hint="cs"/>
          <w:rtl/>
        </w:rPr>
        <w:t>...</w:t>
      </w:r>
      <w:r>
        <w:rPr>
          <w:rtl/>
        </w:rPr>
        <w:t xml:space="preserve"> והוא עלוי לאדם. ודבר זה רמזו חכמים במס</w:t>
      </w:r>
      <w:r>
        <w:rPr>
          <w:rFonts w:hint="cs"/>
          <w:rtl/>
        </w:rPr>
        <w:t>כת</w:t>
      </w:r>
      <w:r>
        <w:rPr>
          <w:rtl/>
        </w:rPr>
        <w:t xml:space="preserve"> נדרים כי השכינה למעלה מראשו של חולה. וד</w:t>
      </w:r>
      <w:r>
        <w:rPr>
          <w:rFonts w:hint="cs"/>
          <w:rtl/>
        </w:rPr>
        <w:t>בר זה</w:t>
      </w:r>
      <w:r>
        <w:rPr>
          <w:rtl/>
        </w:rPr>
        <w:t xml:space="preserve"> בוודאי כי כאשר יחלש הגוף</w:t>
      </w:r>
      <w:r>
        <w:rPr>
          <w:rFonts w:hint="cs"/>
          <w:rtl/>
        </w:rPr>
        <w:t>,</w:t>
      </w:r>
      <w:r>
        <w:rPr>
          <w:rtl/>
        </w:rPr>
        <w:t xml:space="preserve"> מתקרב השכינה אל האדם</w:t>
      </w:r>
      <w:r>
        <w:rPr>
          <w:rFonts w:hint="cs"/>
          <w:rtl/>
        </w:rPr>
        <w:t>". ועוד אמרו חכמים [שבת קנב.] "</w:t>
      </w:r>
      <w:r>
        <w:rPr>
          <w:rtl/>
        </w:rPr>
        <w:t>תלמידי חכמים כל זמן שמזקני</w:t>
      </w:r>
      <w:r>
        <w:rPr>
          <w:rFonts w:hint="cs"/>
          <w:rtl/>
        </w:rPr>
        <w:t>ן</w:t>
      </w:r>
      <w:r>
        <w:rPr>
          <w:rtl/>
        </w:rPr>
        <w:t xml:space="preserve"> חכמה נתוספת בהם</w:t>
      </w:r>
      <w:r>
        <w:rPr>
          <w:rFonts w:hint="cs"/>
          <w:rtl/>
        </w:rPr>
        <w:t>", ובח"א שם [א, פב:] כתב: "</w:t>
      </w:r>
      <w:r>
        <w:rPr>
          <w:rtl/>
        </w:rPr>
        <w:t>כאשר החומר נחלש לעת הזקנה</w:t>
      </w:r>
      <w:r>
        <w:rPr>
          <w:rFonts w:hint="cs"/>
          <w:rtl/>
        </w:rPr>
        <w:t>,</w:t>
      </w:r>
      <w:r>
        <w:rPr>
          <w:rtl/>
        </w:rPr>
        <w:t xml:space="preserve">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w:t>
      </w:r>
      <w:r>
        <w:rPr>
          <w:rFonts w:hint="cs"/>
          <w:rtl/>
        </w:rPr>
        <w:t>". ובכלליות קבע כי החומר הוא מסך מבדיל בין הקב"ה לאדם, וכמו שכתב ב</w:t>
      </w:r>
      <w:r>
        <w:rPr>
          <w:rtl/>
        </w:rPr>
        <w:t>נצח ישראל פמ"ב [תשכח:]</w:t>
      </w:r>
      <w:r>
        <w:rPr>
          <w:rFonts w:hint="cs"/>
          <w:rtl/>
        </w:rPr>
        <w:t>, וז"ל</w:t>
      </w:r>
      <w:r>
        <w:rPr>
          <w:rtl/>
        </w:rPr>
        <w:t xml:space="preserve">: "בעולם הזה אשר האדם הוא גשמי חמרי, ויש מסך מבדיל בין השם יתברך ובין האדם". </w:t>
      </w:r>
      <w:r>
        <w:rPr>
          <w:rFonts w:hint="cs"/>
          <w:rtl/>
        </w:rPr>
        <w:t>ושם פמ"ט [תתה.] כתב: "כי הח</w:t>
      </w:r>
      <w:r w:rsidRPr="08B63964">
        <w:rPr>
          <w:rFonts w:hint="cs"/>
          <w:sz w:val="18"/>
          <w:rtl/>
        </w:rPr>
        <w:t xml:space="preserve">ומר מסך מבדיל בין השם יתברך ובין הנמצא". </w:t>
      </w:r>
      <w:r>
        <w:rPr>
          <w:rFonts w:hint="cs"/>
          <w:sz w:val="18"/>
          <w:rtl/>
        </w:rPr>
        <w:t>ו</w:t>
      </w:r>
      <w:r>
        <w:rPr>
          <w:rtl/>
        </w:rPr>
        <w:t>בתפארת ישראל פי"ט [רפח.]</w:t>
      </w:r>
      <w:r>
        <w:rPr>
          <w:rFonts w:hint="cs"/>
          <w:rtl/>
        </w:rPr>
        <w:t xml:space="preserve"> כתב</w:t>
      </w:r>
      <w:r>
        <w:rPr>
          <w:rtl/>
        </w:rPr>
        <w:t>: "כי הטבע שהיא חמרית, היא מבדלת בין השם יתברך ובין הבריות"</w:t>
      </w:r>
      <w:r>
        <w:rPr>
          <w:rFonts w:hint="cs"/>
          <w:rtl/>
        </w:rPr>
        <w:t>.</w:t>
      </w:r>
      <w:r>
        <w:rPr>
          <w:rtl/>
        </w:rPr>
        <w:t xml:space="preserve"> </w:t>
      </w:r>
      <w:r>
        <w:rPr>
          <w:rFonts w:hint="cs"/>
          <w:sz w:val="18"/>
          <w:rtl/>
        </w:rPr>
        <w:t>ו</w:t>
      </w:r>
      <w:r w:rsidRPr="08FF0C38">
        <w:rPr>
          <w:rFonts w:hint="cs"/>
          <w:sz w:val="18"/>
          <w:rtl/>
        </w:rPr>
        <w:t>בנתיב התורה פ"ד [קסח:] כתב: "</w:t>
      </w:r>
      <w:r w:rsidRPr="08FF0C38">
        <w:rPr>
          <w:sz w:val="18"/>
          <w:rtl/>
        </w:rPr>
        <w:t>כי החומר הוא מסך המבדיל בין השם יתברך ובין האדם הגשמי</w:t>
      </w:r>
      <w:r>
        <w:rPr>
          <w:rFonts w:hint="cs"/>
          <w:sz w:val="18"/>
          <w:rtl/>
        </w:rPr>
        <w:t xml:space="preserve">... </w:t>
      </w:r>
      <w:r w:rsidRPr="08FF0C38">
        <w:rPr>
          <w:sz w:val="18"/>
          <w:rtl/>
        </w:rPr>
        <w:t>כי הגשמי הוא מסך המבדיל בין השם יתברך ובין האדם</w:t>
      </w:r>
      <w:r w:rsidRPr="08FF0C38">
        <w:rPr>
          <w:rFonts w:hint="cs"/>
          <w:sz w:val="18"/>
          <w:rtl/>
        </w:rPr>
        <w:t>,</w:t>
      </w:r>
      <w:r w:rsidRPr="08FF0C38">
        <w:rPr>
          <w:sz w:val="18"/>
          <w:rtl/>
        </w:rPr>
        <w:t xml:space="preserve"> כאשר התבאר זה בכמה מקומות</w:t>
      </w:r>
      <w:r>
        <w:rPr>
          <w:rFonts w:hint="cs"/>
          <w:rtl/>
        </w:rPr>
        <w:t>" [ראה למעלה הקדמה שניה הערה 419, פ"ד הערה 87, ופ"ז הערה 138]. לכך כל ירידה ונפילה לחומר, היא הקטנת המסך בין הקב"ה לאדם, לכך "כאשר החומר נחלש ביותר, מתדבק הנפש והרוח בכח קדוש" [הובא למעלה פי"ב הערה 29].</w:t>
      </w:r>
    </w:p>
  </w:footnote>
  <w:footnote w:id="44">
    <w:p w:rsidR="084B4E13" w:rsidRDefault="084B4E13" w:rsidP="08942094">
      <w:pPr>
        <w:pStyle w:val="FootnoteText"/>
        <w:rPr>
          <w:rFonts w:hint="cs"/>
          <w:rtl/>
        </w:rPr>
      </w:pPr>
      <w:r>
        <w:rPr>
          <w:rtl/>
        </w:rPr>
        <w:t>&lt;</w:t>
      </w:r>
      <w:r>
        <w:rPr>
          <w:rStyle w:val="FootnoteReference"/>
        </w:rPr>
        <w:footnoteRef/>
      </w:r>
      <w:r>
        <w:rPr>
          <w:rtl/>
        </w:rPr>
        <w:t>&gt;</w:t>
      </w:r>
      <w:r>
        <w:rPr>
          <w:rFonts w:hint="cs"/>
          <w:rtl/>
        </w:rPr>
        <w:t xml:space="preserve"> ל</w:t>
      </w:r>
      <w:r w:rsidRPr="08B823F6">
        <w:rPr>
          <w:rFonts w:hint="cs"/>
          <w:sz w:val="18"/>
          <w:rtl/>
        </w:rPr>
        <w:t>שונו למעלה פי"ב [תקסב:]: "</w:t>
      </w:r>
      <w:r w:rsidRPr="08B823F6">
        <w:rPr>
          <w:rStyle w:val="LatinChar"/>
          <w:sz w:val="18"/>
          <w:rtl/>
          <w:lang w:val="en-GB"/>
        </w:rPr>
        <w:t>זהו</w:t>
      </w:r>
      <w:r w:rsidRPr="08B823F6">
        <w:rPr>
          <w:rStyle w:val="LatinChar"/>
          <w:rFonts w:hint="cs"/>
          <w:sz w:val="18"/>
          <w:rtl/>
          <w:lang w:val="en-GB"/>
        </w:rPr>
        <w:t xml:space="preserve"> </w:t>
      </w:r>
      <w:r w:rsidRPr="08B823F6">
        <w:rPr>
          <w:rStyle w:val="LatinChar"/>
          <w:sz w:val="18"/>
          <w:rtl/>
          <w:lang w:val="en-GB"/>
        </w:rPr>
        <w:t>דוקא בישראל</w:t>
      </w:r>
      <w:r w:rsidRPr="08B823F6">
        <w:rPr>
          <w:rStyle w:val="LatinChar"/>
          <w:rFonts w:hint="cs"/>
          <w:sz w:val="18"/>
          <w:rtl/>
          <w:lang w:val="en-GB"/>
        </w:rPr>
        <w:t>,</w:t>
      </w:r>
      <w:r w:rsidRPr="08B823F6">
        <w:rPr>
          <w:rStyle w:val="LatinChar"/>
          <w:sz w:val="18"/>
          <w:rtl/>
          <w:lang w:val="en-GB"/>
        </w:rPr>
        <w:t xml:space="preserve"> שעיקר כחם הוא כח אל</w:t>
      </w:r>
      <w:r w:rsidRPr="08B823F6">
        <w:rPr>
          <w:rStyle w:val="LatinChar"/>
          <w:rFonts w:hint="cs"/>
          <w:sz w:val="18"/>
          <w:rtl/>
          <w:lang w:val="en-GB"/>
        </w:rPr>
        <w:t>ק</w:t>
      </w:r>
      <w:r w:rsidRPr="08B823F6">
        <w:rPr>
          <w:rStyle w:val="LatinChar"/>
          <w:sz w:val="18"/>
          <w:rtl/>
          <w:lang w:val="en-GB"/>
        </w:rPr>
        <w:t>י</w:t>
      </w:r>
      <w:r w:rsidRPr="08B823F6">
        <w:rPr>
          <w:rStyle w:val="LatinChar"/>
          <w:rFonts w:hint="cs"/>
          <w:sz w:val="18"/>
          <w:rtl/>
          <w:lang w:val="en-GB"/>
        </w:rPr>
        <w:t>,</w:t>
      </w:r>
      <w:r w:rsidRPr="08B823F6">
        <w:rPr>
          <w:rStyle w:val="LatinChar"/>
          <w:sz w:val="18"/>
          <w:rtl/>
          <w:lang w:val="en-GB"/>
        </w:rPr>
        <w:t xml:space="preserve"> לא כח גופני</w:t>
      </w:r>
      <w:r>
        <w:rPr>
          <w:rFonts w:hint="cs"/>
          <w:rtl/>
        </w:rPr>
        <w:t>". ונראה מה שמדגיש זאת [שזהו דוקא בישראל, ולא אצל האומות], כי אם לא כן יתמה מדוע המצרים לא ידעו שכתוצאה מהעינוי שיעשו לישראל, ישראל יתרבו עוד יותר. ועל כך מבאר שרבוי זה הוא רק אצל ישראל, ואינו קיים אצל האומות, ולכך המצרים לא ידעו מהנהגה זו. ומה שישראל דבקים בכח קדוש, הנה זהו יסוד נפוץ בספריו. וכגון, להלן בסוף הספר [הלכות יין נסך ואיסורו], כתב: "</w:t>
      </w:r>
      <w:r>
        <w:rPr>
          <w:rtl/>
        </w:rPr>
        <w:t>כי ישראל והאומות אף כי הם משתתפים בדברים החצונים המורגשים, הם נבדלים בכח פנימי</w:t>
      </w:r>
      <w:r>
        <w:rPr>
          <w:rFonts w:hint="cs"/>
          <w:rtl/>
        </w:rPr>
        <w:t>,</w:t>
      </w:r>
      <w:r>
        <w:rPr>
          <w:rtl/>
        </w:rPr>
        <w:t xml:space="preserve"> אשר אותו כח פנימי הוא התחלתן</w:t>
      </w:r>
      <w:r>
        <w:rPr>
          <w:rFonts w:hint="cs"/>
          <w:rtl/>
        </w:rPr>
        <w:t>.</w:t>
      </w:r>
      <w:r>
        <w:rPr>
          <w:rtl/>
        </w:rPr>
        <w:t xml:space="preserve"> כי התחלת ישראל כח קדוש</w:t>
      </w:r>
      <w:r>
        <w:rPr>
          <w:rFonts w:hint="cs"/>
          <w:rtl/>
        </w:rPr>
        <w:t>,</w:t>
      </w:r>
      <w:r>
        <w:rPr>
          <w:rtl/>
        </w:rPr>
        <w:t xml:space="preserve"> והאומות התחלתן כח שלהם</w:t>
      </w:r>
      <w:r>
        <w:rPr>
          <w:rFonts w:hint="cs"/>
          <w:rtl/>
        </w:rPr>
        <w:t>" [ראה למעלה פי"א הערה 79, ופי"ג הערה 48]. ובגו"א במדבר פכ"א אות לג [שנ.] כתב: "</w:t>
      </w:r>
      <w:r>
        <w:rPr>
          <w:rtl/>
        </w:rPr>
        <w:t xml:space="preserve">ובמדרש </w:t>
      </w:r>
      <w:r>
        <w:rPr>
          <w:rFonts w:hint="cs"/>
          <w:rtl/>
        </w:rPr>
        <w:t>[</w:t>
      </w:r>
      <w:r>
        <w:rPr>
          <w:rtl/>
        </w:rPr>
        <w:t xml:space="preserve">תנחומא בשלח, </w:t>
      </w:r>
      <w:r>
        <w:rPr>
          <w:rFonts w:hint="cs"/>
          <w:rtl/>
        </w:rPr>
        <w:t xml:space="preserve">אות </w:t>
      </w:r>
      <w:r>
        <w:rPr>
          <w:rtl/>
        </w:rPr>
        <w:t>ט</w:t>
      </w:r>
      <w:r>
        <w:rPr>
          <w:rFonts w:hint="cs"/>
          <w:rtl/>
        </w:rPr>
        <w:t>]</w:t>
      </w:r>
      <w:r>
        <w:rPr>
          <w:rtl/>
        </w:rPr>
        <w:t>, למה נמשלו ישראל לתולעת</w:t>
      </w:r>
      <w:r>
        <w:rPr>
          <w:rFonts w:hint="cs"/>
          <w:rtl/>
        </w:rPr>
        <w:t xml:space="preserve"> [שנאמר "</w:t>
      </w:r>
      <w:r>
        <w:rPr>
          <w:rtl/>
        </w:rPr>
        <w:t>אל תיראי תולעת יעקב</w:t>
      </w:r>
      <w:r>
        <w:rPr>
          <w:rFonts w:hint="cs"/>
          <w:rtl/>
        </w:rPr>
        <w:t>"</w:t>
      </w:r>
      <w:r>
        <w:rPr>
          <w:rtl/>
        </w:rPr>
        <w:t xml:space="preserve"> </w:t>
      </w:r>
      <w:r>
        <w:rPr>
          <w:rFonts w:hint="cs"/>
          <w:rtl/>
        </w:rPr>
        <w:t>(</w:t>
      </w:r>
      <w:r>
        <w:rPr>
          <w:rtl/>
        </w:rPr>
        <w:t>ישעיה מא</w:t>
      </w:r>
      <w:r>
        <w:rPr>
          <w:rFonts w:hint="cs"/>
          <w:rtl/>
        </w:rPr>
        <w:t>, יד</w:t>
      </w:r>
      <w:r>
        <w:rPr>
          <w:rtl/>
        </w:rPr>
        <w:t>)</w:t>
      </w:r>
      <w:r>
        <w:rPr>
          <w:rFonts w:hint="cs"/>
          <w:rtl/>
        </w:rPr>
        <w:t>]</w:t>
      </w:r>
      <w:r>
        <w:rPr>
          <w:rtl/>
        </w:rPr>
        <w:t xml:space="preserve">, מה תולעת אין כחו אלא בפיו, כך כח יעקב אינו אלא בפיהם, שנאמר </w:t>
      </w:r>
      <w:r>
        <w:rPr>
          <w:rFonts w:hint="cs"/>
          <w:rtl/>
        </w:rPr>
        <w:t>[</w:t>
      </w:r>
      <w:r>
        <w:rPr>
          <w:rtl/>
        </w:rPr>
        <w:t>בראשית כז, כב</w:t>
      </w:r>
      <w:r>
        <w:rPr>
          <w:rFonts w:hint="cs"/>
          <w:rtl/>
        </w:rPr>
        <w:t>]</w:t>
      </w:r>
      <w:r>
        <w:rPr>
          <w:rtl/>
        </w:rPr>
        <w:t xml:space="preserve"> </w:t>
      </w:r>
      <w:r>
        <w:rPr>
          <w:rFonts w:hint="cs"/>
          <w:rtl/>
        </w:rPr>
        <w:t>'</w:t>
      </w:r>
      <w:r>
        <w:rPr>
          <w:rtl/>
        </w:rPr>
        <w:t>הקול קול יעקב והידים ידי עשו</w:t>
      </w:r>
      <w:r>
        <w:rPr>
          <w:rFonts w:hint="cs"/>
          <w:rtl/>
        </w:rPr>
        <w:t>'</w:t>
      </w:r>
      <w:r>
        <w:rPr>
          <w:rtl/>
        </w:rPr>
        <w:t>. וביאור ענין זה, כי התולעת לקטנותו אינו פועל בגופו, שהוא גשמי, כי אין כחו בו. ומפני שאין גופו גדול</w:t>
      </w:r>
      <w:r>
        <w:rPr>
          <w:rFonts w:hint="cs"/>
          <w:rtl/>
        </w:rPr>
        <w:t>,</w:t>
      </w:r>
      <w:r>
        <w:rPr>
          <w:rtl/>
        </w:rPr>
        <w:t xml:space="preserve">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w:t>
      </w:r>
      <w:r>
        <w:rPr>
          <w:rFonts w:hint="cs"/>
          <w:rtl/>
        </w:rPr>
        <w:t>'</w:t>
      </w:r>
      <w:r>
        <w:rPr>
          <w:rtl/>
        </w:rPr>
        <w:t>הקול קול יעקב והידים ידי עשו</w:t>
      </w:r>
      <w:r>
        <w:rPr>
          <w:rFonts w:hint="cs"/>
          <w:rtl/>
        </w:rPr>
        <w:t>'</w:t>
      </w:r>
      <w:r>
        <w:rPr>
          <w:rtl/>
        </w:rPr>
        <w:t xml:space="preserve">, ביאור זה כי יעקב סגולתו הקול, והוא הרוח והוא הבלתי גשמי, וזהו כחו, כי זה כח יעקב, שהם דבקים בו יתברך שאינו גוף. אבל </w:t>
      </w:r>
      <w:r>
        <w:rPr>
          <w:rFonts w:hint="cs"/>
          <w:rtl/>
        </w:rPr>
        <w:t>'</w:t>
      </w:r>
      <w:r>
        <w:rPr>
          <w:rtl/>
        </w:rPr>
        <w:t>הידים ידי עשו</w:t>
      </w:r>
      <w:r>
        <w:rPr>
          <w:rFonts w:hint="cs"/>
          <w:rtl/>
        </w:rPr>
        <w:t>'</w:t>
      </w:r>
      <w:r>
        <w:rPr>
          <w:rtl/>
        </w:rPr>
        <w:t>, כי הידים, אין בכל אברי האדם שיש בהם התפשטות כמו הידים, שהם עשוים לפשוט בהם. וזהו סגולת הגשם, שיש לו התפשטות כמו הידים, וזה הכח הוא כח עשו</w:t>
      </w:r>
      <w:r>
        <w:rPr>
          <w:rFonts w:hint="cs"/>
          <w:rtl/>
        </w:rPr>
        <w:t>". ובנר מצוה [סג.] כתב: "</w:t>
      </w:r>
      <w:r>
        <w:rPr>
          <w:rtl/>
        </w:rPr>
        <w:t>כי ערך ארבע מלכיות אל מלכות ישראל, כערך החיה אל האדם. וכמו שהחיה כוחה הוא מצד גופה, ואם אין בהאדם מצד השכלי כח על החיה לצוד אותה בחכמה, שהוא כח האדם, אין האדם יכול לעמוד נגד החיה, מצד כח גופני הגדול אשר יש לחיה. וכך האומות, אם אין לישראל מעלתם האלקית הנבדלת, אין ישראל יכולים לעמוד נגדם מכח גודל כוחם. אמנם, כמו שכל גוף גשמי והוא בעל קץ ותכלית, וכך אל כח האומות קץ ותכלית. אבל השכל הנבדל אינו בעל תכלית, כי השכל אין לו גבול ותכלית. ולכך אין למעלת ישראל, שהיא מעלה אלקית הקדושה, קץ ותכלית</w:t>
      </w:r>
      <w:r>
        <w:rPr>
          <w:rFonts w:hint="cs"/>
          <w:rtl/>
        </w:rPr>
        <w:t>..</w:t>
      </w:r>
      <w:r>
        <w:rPr>
          <w:rtl/>
        </w:rPr>
        <w:t>. מכל מקום הגשמי מצד עצמו יש לו קץ וגבול כמו שאמרנו.</w:t>
      </w:r>
      <w:r>
        <w:rPr>
          <w:rFonts w:hint="cs"/>
          <w:rtl/>
        </w:rPr>
        <w:t>..</w:t>
      </w:r>
      <w:r>
        <w:rPr>
          <w:rtl/>
        </w:rPr>
        <w:t xml:space="preserve"> וכך בודאי הכוחות של ד' מלכיות, שיש להם כח שאינו נבדל, גוברים על ישראל מתחלת העולם. אבל בסוף ימי העולם, אז יסתלקו כוחות אשר הם כח גופני, ויתגבר כח ישראל הקדוש הנבדל, ולא יהיה להם שום מונע</w:t>
      </w:r>
      <w:r>
        <w:rPr>
          <w:rFonts w:hint="cs"/>
          <w:rtl/>
        </w:rPr>
        <w:t>". ובבאר הגולה באר הש</w:t>
      </w:r>
      <w:r w:rsidRPr="08673FBB">
        <w:rPr>
          <w:rFonts w:hint="cs"/>
          <w:sz w:val="18"/>
          <w:rtl/>
        </w:rPr>
        <w:t>ני [רכ.]</w:t>
      </w:r>
      <w:r>
        <w:rPr>
          <w:rFonts w:hint="cs"/>
          <w:sz w:val="18"/>
          <w:rtl/>
        </w:rPr>
        <w:t xml:space="preserve"> כתב</w:t>
      </w:r>
      <w:r w:rsidRPr="08673FBB">
        <w:rPr>
          <w:rFonts w:hint="cs"/>
          <w:sz w:val="18"/>
          <w:rtl/>
        </w:rPr>
        <w:t>: "</w:t>
      </w:r>
      <w:r w:rsidRPr="08673FBB">
        <w:rPr>
          <w:sz w:val="18"/>
          <w:rtl/>
        </w:rPr>
        <w:t xml:space="preserve">כי אין מעלת הצורה רק לישראל בלבד, שהם נקראים 'אדם', ואילו האומות, כאשר נתנה התורה לישראל, אין להם דבר זה, כי הם חמריים. וכמו שאמרו ז"ל </w:t>
      </w:r>
      <w:r>
        <w:rPr>
          <w:rFonts w:hint="cs"/>
          <w:sz w:val="18"/>
          <w:rtl/>
        </w:rPr>
        <w:t>[</w:t>
      </w:r>
      <w:r w:rsidRPr="08673FBB">
        <w:rPr>
          <w:sz w:val="18"/>
          <w:rtl/>
        </w:rPr>
        <w:t>יבמות סא.</w:t>
      </w:r>
      <w:r>
        <w:rPr>
          <w:rFonts w:hint="cs"/>
          <w:sz w:val="18"/>
          <w:rtl/>
        </w:rPr>
        <w:t>]</w:t>
      </w:r>
      <w:r w:rsidRPr="08673FBB">
        <w:rPr>
          <w:sz w:val="18"/>
          <w:rtl/>
        </w:rPr>
        <w:t xml:space="preserve"> אתם קרויים אדם, ואין אומות העולם קרויים אדם</w:t>
      </w:r>
      <w:r>
        <w:rPr>
          <w:rFonts w:hint="cs"/>
          <w:rtl/>
        </w:rPr>
        <w:t xml:space="preserve">". </w:t>
      </w:r>
      <w:r>
        <w:rPr>
          <w:rtl/>
        </w:rPr>
        <w:t>ובנצח ישראל פי"ד [ש</w:t>
      </w:r>
      <w:r>
        <w:rPr>
          <w:rFonts w:hint="cs"/>
          <w:rtl/>
        </w:rPr>
        <w:t>דמ.</w:t>
      </w:r>
      <w:r>
        <w:rPr>
          <w:rtl/>
        </w:rPr>
        <w:t>]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hint="cs"/>
          <w:rtl/>
        </w:rPr>
        <w:t xml:space="preserve"> [ראה למעלה פ"ד הערה 27, פי"ב הערה 31, להלן פכ"ב הערה 112, ופכ"ג הערה 175]</w:t>
      </w:r>
      <w:r>
        <w:rPr>
          <w:rtl/>
        </w:rPr>
        <w:t>.</w:t>
      </w:r>
    </w:p>
  </w:footnote>
  <w:footnote w:id="45">
    <w:p w:rsidR="084B4E13" w:rsidRDefault="084B4E13" w:rsidP="083624A9">
      <w:pPr>
        <w:pStyle w:val="FootnoteText"/>
        <w:rPr>
          <w:rFonts w:hint="cs"/>
          <w:rtl/>
        </w:rPr>
      </w:pPr>
      <w:r>
        <w:rPr>
          <w:rtl/>
        </w:rPr>
        <w:t>&lt;</w:t>
      </w:r>
      <w:r>
        <w:rPr>
          <w:rStyle w:val="FootnoteReference"/>
        </w:rPr>
        <w:footnoteRef/>
      </w:r>
      <w:r>
        <w:rPr>
          <w:rtl/>
        </w:rPr>
        <w:t>&gt;</w:t>
      </w:r>
      <w:r>
        <w:rPr>
          <w:rFonts w:hint="cs"/>
          <w:rtl/>
        </w:rPr>
        <w:t xml:space="preserve"> פירוש - רק אצל ישראל ניתן לומר שכאשר הגוף נחלש מתגבר לעומתו הכח האלקי, כי הכח האלקי הוא עיקר כחם, ורק שהגוף הוא מסך החוצץ לכך [כמבואר למעלה הערה 42], וכאשר הגוף נחלש, הוסר המסך, וישראל דבקים בכח האלקי. אך אצל אומות העולם, שהכח הגופני הוא עיקר כחן, אין לומר שכאשר הגוף נחלש יתגבר הכח האלקי, אלא כאשר עיקרם נחלש, הכל נחלש עמו. @</w:t>
      </w:r>
      <w:r w:rsidRPr="089D3793">
        <w:rPr>
          <w:rFonts w:hint="cs"/>
          <w:b/>
          <w:bCs/>
          <w:rtl/>
        </w:rPr>
        <w:t>דוגמה מובהקת לכך;</w:t>
      </w:r>
      <w:r>
        <w:rPr>
          <w:rFonts w:hint="cs"/>
          <w:rtl/>
        </w:rPr>
        <w:t>^ אמרו חכמים [קינים פ"ג מ"ו] "</w:t>
      </w:r>
      <w:r>
        <w:rPr>
          <w:rtl/>
        </w:rPr>
        <w:t>זקני עם הארץ, כל זמן שמזקינין דעתן מטרפת עליהן</w:t>
      </w:r>
      <w:r>
        <w:rPr>
          <w:rFonts w:hint="cs"/>
          <w:rtl/>
        </w:rPr>
        <w:t xml:space="preserve">... </w:t>
      </w:r>
      <w:r>
        <w:rPr>
          <w:rtl/>
        </w:rPr>
        <w:t>אבל זקני תורה אינן כן, אלא כל זמן שמזקינין דעתן מתישבת עליהן</w:t>
      </w:r>
      <w:r>
        <w:rPr>
          <w:rFonts w:hint="cs"/>
          <w:rtl/>
        </w:rPr>
        <w:t>". ובח"א שם [ד, קנא.] כתב: "</w:t>
      </w:r>
      <w:r>
        <w:rPr>
          <w:rtl/>
        </w:rPr>
        <w:t>פי</w:t>
      </w:r>
      <w:r>
        <w:rPr>
          <w:rFonts w:hint="cs"/>
          <w:rtl/>
        </w:rPr>
        <w:t>רוש,</w:t>
      </w:r>
      <w:r>
        <w:rPr>
          <w:rtl/>
        </w:rPr>
        <w:t xml:space="preserve"> זקני ע</w:t>
      </w:r>
      <w:r>
        <w:rPr>
          <w:rFonts w:hint="cs"/>
          <w:rtl/>
        </w:rPr>
        <w:t>ם הארץ</w:t>
      </w:r>
      <w:r>
        <w:rPr>
          <w:rtl/>
        </w:rPr>
        <w:t xml:space="preserve"> שאין להם השכל הנבדל, רק השכל שאינו נבדל מן הגוף, והגוף כל זמן שחלש, השכל ג</w:t>
      </w:r>
      <w:r>
        <w:rPr>
          <w:rFonts w:hint="cs"/>
          <w:rtl/>
        </w:rPr>
        <w:t xml:space="preserve">ם כן </w:t>
      </w:r>
      <w:r>
        <w:rPr>
          <w:rtl/>
        </w:rPr>
        <w:t>חלש</w:t>
      </w:r>
      <w:r>
        <w:rPr>
          <w:rFonts w:hint="cs"/>
          <w:rtl/>
        </w:rPr>
        <w:t>,</w:t>
      </w:r>
      <w:r>
        <w:rPr>
          <w:rtl/>
        </w:rPr>
        <w:t xml:space="preserve"> וכחו נפסד. אבל זקני ת</w:t>
      </w:r>
      <w:r>
        <w:rPr>
          <w:rFonts w:hint="cs"/>
          <w:rtl/>
        </w:rPr>
        <w:t xml:space="preserve">למידי חכמים, </w:t>
      </w:r>
      <w:r>
        <w:rPr>
          <w:rtl/>
        </w:rPr>
        <w:t>שיש להם שכל הנבדל מן הגוף, כל זמן שהגוף חלש, השכל הנבדל מן הגוף מתגבר יותר, כי השכל הנבדל מתגבר בהחלש הגוף וכחות הגוף</w:t>
      </w:r>
      <w:r>
        <w:rPr>
          <w:rFonts w:hint="cs"/>
          <w:rtl/>
        </w:rPr>
        <w:t xml:space="preserve">". וכל מה שכתב אודות עם הארץ כוחו יפה אודות אומות העולם; כשם שאצל ע"ה כשנחלש גופו, נחלש כל עניינו, כך אצל אומות העולם כשנחלש גופן, נחלש כל עניינן. וכיוצא בזה הוא היחס של תלמידי חכמים וישראל; כשם שאצל ת"ח כשנחלש גופו, השכל הנבדל מתגבר, כך אצל ישראל כשנחלש גופם מתגבר הכח האלקי [הובא למעלה פי"ב הערה 32]. ואודות שככל שמדריגת המתברך גדולה יותר, הוא ראוי לברכה יותר, ראה להלן פ"כ הערה 58. </w:t>
      </w:r>
    </w:p>
  </w:footnote>
  <w:footnote w:id="46">
    <w:p w:rsidR="084B4E13" w:rsidRDefault="084B4E13" w:rsidP="086F553D">
      <w:pPr>
        <w:pStyle w:val="FootnoteText"/>
        <w:rPr>
          <w:rFonts w:hint="cs"/>
          <w:rtl/>
        </w:rPr>
      </w:pPr>
      <w:r>
        <w:rPr>
          <w:rtl/>
        </w:rPr>
        <w:t>&lt;</w:t>
      </w:r>
      <w:r>
        <w:rPr>
          <w:rStyle w:val="FootnoteReference"/>
        </w:rPr>
        <w:footnoteRef/>
      </w:r>
      <w:r>
        <w:rPr>
          <w:rtl/>
        </w:rPr>
        <w:t>&gt;</w:t>
      </w:r>
      <w:r>
        <w:rPr>
          <w:rFonts w:hint="cs"/>
          <w:rtl/>
        </w:rPr>
        <w:t xml:space="preserve"> פירוש - מה שאמרו "רוח הקודש מבשרתן" אין הכוונה שרוה"ק באה לגלות דברים נסתרים, כי על כך יקשה מה שהקשה בכת"י "דלמה היה צריך לבשורת רוח הקודש, שהרי הכתוב מעיד כן רבו וכן פרצו" [הובא למעלה הערה 39]. אלא "רוח הקודש מבשרתן" באה ללמדנו את הסבה שרבו ופרצו, וזהו משום ש"היה כח הקדוש דבק בהן", כי רוח הקודש עצמה מורה על דביקות בכח קדוש. ואודות שרוח הקודש מורה על קדושת ישראל, כן כתב </w:t>
      </w:r>
      <w:r>
        <w:rPr>
          <w:rtl/>
        </w:rPr>
        <w:t>בתפארת ישראל פ"א [מב:]</w:t>
      </w:r>
      <w:r>
        <w:rPr>
          <w:rFonts w:hint="cs"/>
          <w:rtl/>
        </w:rPr>
        <w:t>, וז"ל</w:t>
      </w:r>
      <w:r>
        <w:rPr>
          <w:rtl/>
        </w:rPr>
        <w:t>: "הנה אותם אשר יש להם נפש אלקית, הם מוכנים לדברים אלקיים, כמו הנבואה ורוח הק</w:t>
      </w:r>
      <w:r>
        <w:rPr>
          <w:rFonts w:hint="cs"/>
          <w:rtl/>
        </w:rPr>
        <w:t>ו</w:t>
      </w:r>
      <w:r>
        <w:rPr>
          <w:rtl/>
        </w:rPr>
        <w:t>דש, ודבר זה לא תמצא רק בעם אשר בחר בו השם יתברך"</w:t>
      </w:r>
      <w:r>
        <w:rPr>
          <w:rFonts w:hint="cs"/>
          <w:rtl/>
        </w:rPr>
        <w:t xml:space="preserve"> [הובא למעלה פ"ד הערה 73]</w:t>
      </w:r>
      <w:r>
        <w:rPr>
          <w:rtl/>
        </w:rPr>
        <w:t xml:space="preserve">. </w:t>
      </w:r>
      <w:r>
        <w:rPr>
          <w:rFonts w:hint="cs"/>
          <w:rtl/>
        </w:rPr>
        <w:t>ולהלן פע"ב כתב: "</w:t>
      </w:r>
      <w:r>
        <w:rPr>
          <w:rtl/>
        </w:rPr>
        <w:t>מה שנמצא בישראל דבוק שכינה ושפע הנבואה על שאר אומות</w:t>
      </w:r>
      <w:r>
        <w:rPr>
          <w:rFonts w:hint="cs"/>
          <w:rtl/>
        </w:rPr>
        <w:t>,</w:t>
      </w:r>
      <w:r>
        <w:rPr>
          <w:rtl/>
        </w:rPr>
        <w:t xml:space="preserve"> שאין להם דבר זה</w:t>
      </w:r>
      <w:r>
        <w:rPr>
          <w:rFonts w:hint="cs"/>
          <w:rtl/>
        </w:rPr>
        <w:t>.</w:t>
      </w:r>
      <w:r>
        <w:rPr>
          <w:rtl/>
        </w:rPr>
        <w:t xml:space="preserve"> כמו שיש למין האנושי מעלה יתירה שיש להם השכל</w:t>
      </w:r>
      <w:r>
        <w:rPr>
          <w:rFonts w:hint="cs"/>
          <w:rtl/>
        </w:rPr>
        <w:t>,</w:t>
      </w:r>
      <w:r>
        <w:rPr>
          <w:rtl/>
        </w:rPr>
        <w:t xml:space="preserve"> על ידי הכנה שבהם</w:t>
      </w:r>
      <w:r>
        <w:rPr>
          <w:rFonts w:hint="cs"/>
          <w:rtl/>
        </w:rPr>
        <w:t>,</w:t>
      </w:r>
      <w:r>
        <w:rPr>
          <w:rtl/>
        </w:rPr>
        <w:t xml:space="preserve"> על שאר בעלי חיים</w:t>
      </w:r>
      <w:r>
        <w:rPr>
          <w:rFonts w:hint="cs"/>
          <w:rtl/>
        </w:rPr>
        <w:t>,</w:t>
      </w:r>
      <w:r>
        <w:rPr>
          <w:rtl/>
        </w:rPr>
        <w:t xml:space="preserve"> שאין להם השכל</w:t>
      </w:r>
      <w:r>
        <w:rPr>
          <w:rFonts w:hint="cs"/>
          <w:rtl/>
        </w:rPr>
        <w:t>.</w:t>
      </w:r>
      <w:r>
        <w:rPr>
          <w:rtl/>
        </w:rPr>
        <w:t xml:space="preserve"> ואם אתה אומר שהיה זה בלא הכנה מיוחדת באומה שיקבלו אלו המעלות</w:t>
      </w:r>
      <w:r>
        <w:rPr>
          <w:rFonts w:hint="cs"/>
          <w:rtl/>
        </w:rPr>
        <w:t>,</w:t>
      </w:r>
      <w:r>
        <w:rPr>
          <w:rtl/>
        </w:rPr>
        <w:t xml:space="preserve"> וקבלו את המעלות האלו האל</w:t>
      </w:r>
      <w:r>
        <w:rPr>
          <w:rFonts w:hint="cs"/>
          <w:rtl/>
        </w:rPr>
        <w:t>ק</w:t>
      </w:r>
      <w:r>
        <w:rPr>
          <w:rtl/>
        </w:rPr>
        <w:t>יים הנבואה והשכינה, אם כן גם כן יכול להיות שיקבל הב</w:t>
      </w:r>
      <w:r>
        <w:rPr>
          <w:rFonts w:hint="cs"/>
          <w:rtl/>
        </w:rPr>
        <w:t>על חי</w:t>
      </w:r>
      <w:r>
        <w:rPr>
          <w:rtl/>
        </w:rPr>
        <w:t xml:space="preserve"> שכל האנושי בלא הכנה מיוחדת</w:t>
      </w:r>
      <w:r>
        <w:rPr>
          <w:rFonts w:hint="cs"/>
          <w:rtl/>
        </w:rPr>
        <w:t>.</w:t>
      </w:r>
      <w:r>
        <w:rPr>
          <w:rtl/>
        </w:rPr>
        <w:t xml:space="preserve"> אבל דבר זה בודאי לא יתכן, וכמו כן לא יתכן שקבלו ישראל דברים אלו בלא הכנה מיוחדת בנפשם</w:t>
      </w:r>
      <w:r>
        <w:rPr>
          <w:rFonts w:hint="cs"/>
          <w:rtl/>
        </w:rPr>
        <w:t>". וראה להלן פ"כ הערה 80. @</w:t>
      </w:r>
      <w:r w:rsidRPr="089408A1">
        <w:rPr>
          <w:rFonts w:hint="cs"/>
          <w:b/>
          <w:bCs/>
          <w:rtl/>
        </w:rPr>
        <w:t>אך בכת"י</w:t>
      </w:r>
      <w:r>
        <w:rPr>
          <w:rFonts w:hint="cs"/>
          <w:rtl/>
        </w:rPr>
        <w:t xml:space="preserve">^ [שנח:] סלל לו דרך אחרת בביאור "רוח הקודש מבשרתן", וז"ל: "והשתא אתי שפיר מה שהוצרך רוח הקודש לבשר. כי מה שכתב 'כן ירבה וכן יפרוץ' ולא כתב 'כן רבה וכן פרץ', שהיה הכרחי להיות מן העינוי. ולפיכך היה רוח הקודש מבשר זה, כלומר דבר יהיה כך בודאי. ואילו כתב 'כן רבה', היה משמע מזה שכך במקרה היה זה. אבל מה שהיה רוח הקודש מבשרתן, הוא הוראה שדבר זה מתחייב מן העינוי, כמו שאמרנו למעלה". וראה להלן פי"ט הערה 9, פ"כ הערה 19, פל"א הערה 21, שנתבאר שם שכל דבר ודבר מהתהליך של גאולת ישראל ממצרים, לא היה במקרה, אלא בהכרח ובעצם.  </w:t>
      </w:r>
    </w:p>
  </w:footnote>
  <w:footnote w:id="47">
    <w:p w:rsidR="084B4E13" w:rsidRDefault="084B4E13" w:rsidP="089408A1">
      <w:pPr>
        <w:pStyle w:val="FootnoteText"/>
        <w:rPr>
          <w:rFonts w:hint="cs"/>
          <w:rtl/>
        </w:rPr>
      </w:pPr>
      <w:r>
        <w:rPr>
          <w:rtl/>
        </w:rPr>
        <w:t>&lt;</w:t>
      </w:r>
      <w:r>
        <w:rPr>
          <w:rStyle w:val="FootnoteReference"/>
        </w:rPr>
        <w:footnoteRef/>
      </w:r>
      <w:r>
        <w:rPr>
          <w:rtl/>
        </w:rPr>
        <w:t>&gt;</w:t>
      </w:r>
      <w:r>
        <w:rPr>
          <w:rFonts w:hint="cs"/>
          <w:rtl/>
        </w:rPr>
        <w:t xml:space="preserve"> פי"ב [תקס.].</w:t>
      </w:r>
    </w:p>
  </w:footnote>
  <w:footnote w:id="48">
    <w:p w:rsidR="084B4E13" w:rsidRDefault="084B4E13" w:rsidP="08C9750B">
      <w:pPr>
        <w:pStyle w:val="FootnoteText"/>
        <w:rPr>
          <w:rFonts w:hint="cs"/>
          <w:rtl/>
        </w:rPr>
      </w:pPr>
      <w:r>
        <w:rPr>
          <w:rtl/>
        </w:rPr>
        <w:t>&lt;</w:t>
      </w:r>
      <w:r>
        <w:rPr>
          <w:rStyle w:val="FootnoteReference"/>
        </w:rPr>
        <w:footnoteRef/>
      </w:r>
      <w:r>
        <w:rPr>
          <w:rtl/>
        </w:rPr>
        <w:t>&gt;</w:t>
      </w:r>
      <w:r>
        <w:rPr>
          <w:rFonts w:hint="cs"/>
          <w:rtl/>
        </w:rPr>
        <w:t xml:space="preserve"> פלא גדול יש כאן, כי למעלה פי"ב [תקס.] ביאר בדיוק כפי דבריו כאן, וכמובא בהערות עד כה. וכן העירו בגבורות ה' הוצאת מכון המהר"ל כאן הערה 6. והנה </w:t>
      </w:r>
      <w:r w:rsidRPr="08C9750B">
        <w:rPr>
          <w:rFonts w:hint="cs"/>
          <w:rtl/>
        </w:rPr>
        <w:t>בכת"י</w:t>
      </w:r>
      <w:r>
        <w:rPr>
          <w:rFonts w:hint="cs"/>
          <w:rtl/>
        </w:rPr>
        <w:t xml:space="preserve"> למעלה [שמו:] כתב כדבריו כאן בהסברו השני, ואילו בהסברו הראשון שם כתב בזה"ל: "שכך המדה נותנת, כאשר בא דבר על דבר להתגבר ולהפסיד אותו, מתגבר עליו השני בחזקה יותר ויותר, כדי שלא יהיה נפסד. ומפני שבאו מצרים על ישראל להפסיד אותם ולמעטם, היה כח ישראל כח קדוש מתגבר יותר ויותר, וכאשר יענו היו פרים ורבים" [הובא למעלה פי"ב הערה 30]. ואולי כוונתו כאן להסבר זה [כך ביארו בהוצאת מכון המהר"ל שם]. ודוחק.</w:t>
      </w:r>
    </w:p>
  </w:footnote>
  <w:footnote w:id="49">
    <w:p w:rsidR="084B4E13" w:rsidRDefault="084B4E13" w:rsidP="08636ACB">
      <w:pPr>
        <w:pStyle w:val="FootnoteText"/>
        <w:rPr>
          <w:rFonts w:hint="cs"/>
        </w:rPr>
      </w:pPr>
      <w:r>
        <w:rPr>
          <w:rtl/>
        </w:rPr>
        <w:t>&lt;</w:t>
      </w:r>
      <w:r>
        <w:rPr>
          <w:rStyle w:val="FootnoteReference"/>
        </w:rPr>
        <w:footnoteRef/>
      </w:r>
      <w:r>
        <w:rPr>
          <w:rtl/>
        </w:rPr>
        <w:t>&gt;</w:t>
      </w:r>
      <w:r>
        <w:rPr>
          <w:rFonts w:hint="cs"/>
          <w:rtl/>
        </w:rPr>
        <w:t xml:space="preserve"> לשון הגמרא והעין יעקב שלפנינו הוא "מלמד שהיו דומין בעיניהם כקוצים", ופירש רש"י שם "</w:t>
      </w:r>
      <w:r>
        <w:rPr>
          <w:rtl/>
        </w:rPr>
        <w:t>היה דומה להן כאילו עיניהם וגופן מלאים קוצים בראותם את ישראל פרים ורבים</w:t>
      </w:r>
      <w:r>
        <w:rPr>
          <w:rFonts w:hint="cs"/>
          <w:rtl/>
        </w:rPr>
        <w:t>". ופירושו, כאשר ישראל היו מתרבים, היו המצרים רואים את עצמם כקוצים. וכן כתב המהרש"א שם: "</w:t>
      </w:r>
      <w:r>
        <w:rPr>
          <w:rtl/>
        </w:rPr>
        <w:t>פי</w:t>
      </w:r>
      <w:r>
        <w:rPr>
          <w:rFonts w:hint="cs"/>
          <w:rtl/>
        </w:rPr>
        <w:t>רוש,</w:t>
      </w:r>
      <w:r>
        <w:rPr>
          <w:rtl/>
        </w:rPr>
        <w:t xml:space="preserve"> המצריים נעשו כקוצים בין החוחים</w:t>
      </w:r>
      <w:r>
        <w:rPr>
          <w:rFonts w:hint="cs"/>
          <w:rtl/>
        </w:rPr>
        <w:t>". וכן כתב הבאר בשדה [שמות א, יב] בביאורו השני, וז"ל: "יש לומר ד'בעיניהם' רצה לומר בעיני עצמם... היו בעיני עצמם כקוצים". וכן פירש ההעמק דבר שם. וא"כ לשון הגמרא "מלמד שהיו דומין בעיניהם כקוצים" צריך להקרא כאילו אמרו "מלמד שהיו דומין &amp;</w:t>
      </w:r>
      <w:r w:rsidRPr="08943BE3">
        <w:rPr>
          <w:rFonts w:hint="cs"/>
          <w:b/>
          <w:bCs/>
          <w:rtl/>
        </w:rPr>
        <w:t>המצרים</w:t>
      </w:r>
      <w:r>
        <w:rPr>
          <w:rFonts w:hint="cs"/>
          <w:rtl/>
        </w:rPr>
        <w:t>^ בעיניהם כקוצים". ומעתה יבוא לבאר מדוע כאשר ישראל מתרבים אז המצרים רואים עצמם כקוצים. [אמנם לשון השמו"ר (א, יא) הוא "מלמד שהיו דומין &amp;</w:t>
      </w:r>
      <w:r w:rsidRPr="08943BE3">
        <w:rPr>
          <w:rFonts w:hint="cs"/>
          <w:b/>
          <w:bCs/>
          <w:rtl/>
        </w:rPr>
        <w:t>ישראל</w:t>
      </w:r>
      <w:r>
        <w:rPr>
          <w:rFonts w:hint="cs"/>
          <w:rtl/>
        </w:rPr>
        <w:t xml:space="preserve">^ בעיניהן כקוצים"]. </w:t>
      </w:r>
    </w:p>
  </w:footnote>
  <w:footnote w:id="50">
    <w:p w:rsidR="084B4E13" w:rsidRDefault="084B4E13" w:rsidP="081E5F68">
      <w:pPr>
        <w:pStyle w:val="FootnoteText"/>
        <w:rPr>
          <w:rFonts w:hint="cs"/>
        </w:rPr>
      </w:pPr>
      <w:r>
        <w:rPr>
          <w:rtl/>
        </w:rPr>
        <w:t>&lt;</w:t>
      </w:r>
      <w:r>
        <w:rPr>
          <w:rStyle w:val="FootnoteReference"/>
        </w:rPr>
        <w:footnoteRef/>
      </w:r>
      <w:r>
        <w:rPr>
          <w:rtl/>
        </w:rPr>
        <w:t>&gt;</w:t>
      </w:r>
      <w:r>
        <w:rPr>
          <w:rFonts w:hint="cs"/>
          <w:rtl/>
        </w:rPr>
        <w:t xml:space="preserve"> פרקים ד [לאחר ציון 10 עד סוף הפרק], ה [לאחר ציון 134], יא [לאחר ציון 21]. ובכת"י [שנח:] כתב: "כי היו מצרים הפך לישראל, לכך נשתעבדו במצרים דוקא, לפי שישראל הם קדושים ונבדלים בכל פרישות, ומצרים הפך להם, דכתיב [ויקרא יח, ג] 'כמעשה ארץ מצרים אשר ישבתם בה לא תעשו'". </w:t>
      </w:r>
    </w:p>
  </w:footnote>
  <w:footnote w:id="51">
    <w:p w:rsidR="084B4E13" w:rsidRDefault="084B4E13" w:rsidP="081E5F68">
      <w:pPr>
        <w:pStyle w:val="FootnoteText"/>
        <w:rPr>
          <w:rFonts w:hint="cs"/>
          <w:rtl/>
        </w:rPr>
      </w:pPr>
      <w:r>
        <w:rPr>
          <w:rtl/>
        </w:rPr>
        <w:t>&lt;</w:t>
      </w:r>
      <w:r>
        <w:rPr>
          <w:rStyle w:val="FootnoteReference"/>
        </w:rPr>
        <w:footnoteRef/>
      </w:r>
      <w:r>
        <w:rPr>
          <w:rtl/>
        </w:rPr>
        <w:t>&gt;</w:t>
      </w:r>
      <w:r>
        <w:rPr>
          <w:rFonts w:hint="cs"/>
          <w:rtl/>
        </w:rPr>
        <w:t xml:space="preserve"> ישראל.</w:t>
      </w:r>
    </w:p>
  </w:footnote>
  <w:footnote w:id="52">
    <w:p w:rsidR="084B4E13" w:rsidRDefault="084B4E13" w:rsidP="081E5F68">
      <w:pPr>
        <w:pStyle w:val="FootnoteText"/>
        <w:rPr>
          <w:rFonts w:hint="cs"/>
        </w:rPr>
      </w:pPr>
      <w:r>
        <w:rPr>
          <w:rtl/>
        </w:rPr>
        <w:t>&lt;</w:t>
      </w:r>
      <w:r>
        <w:rPr>
          <w:rStyle w:val="FootnoteReference"/>
        </w:rPr>
        <w:footnoteRef/>
      </w:r>
      <w:r>
        <w:rPr>
          <w:rtl/>
        </w:rPr>
        <w:t>&gt;</w:t>
      </w:r>
      <w:r>
        <w:rPr>
          <w:rFonts w:hint="cs"/>
          <w:rtl/>
        </w:rPr>
        <w:t xml:space="preserve"> פירוש - שלימות ישראל היא ששים רבוא, וישראל </w:t>
      </w:r>
      <w:r w:rsidRPr="081E5F68">
        <w:rPr>
          <w:rFonts w:hint="cs"/>
          <w:sz w:val="18"/>
          <w:rtl/>
        </w:rPr>
        <w:t>פרו ורבו כדי להגיע לשלימותם. וכן כתב למעלה פי"ב [תקנז:], וז"ל: "</w:t>
      </w:r>
      <w:r w:rsidRPr="081E5F68">
        <w:rPr>
          <w:rStyle w:val="LatinChar"/>
          <w:sz w:val="18"/>
          <w:rtl/>
          <w:lang w:val="en-GB"/>
        </w:rPr>
        <w:t>כי הדבר שאינו שלם ואינו בפעל</w:t>
      </w:r>
      <w:r w:rsidRPr="081E5F68">
        <w:rPr>
          <w:rStyle w:val="LatinChar"/>
          <w:rFonts w:hint="cs"/>
          <w:sz w:val="18"/>
          <w:rtl/>
          <w:lang w:val="en-GB"/>
        </w:rPr>
        <w:t>,</w:t>
      </w:r>
      <w:r w:rsidRPr="081E5F68">
        <w:rPr>
          <w:rStyle w:val="LatinChar"/>
          <w:sz w:val="18"/>
          <w:rtl/>
          <w:lang w:val="en-GB"/>
        </w:rPr>
        <w:t xml:space="preserve"> הולך ומשתוקק לצאת אל הפעל</w:t>
      </w:r>
      <w:r w:rsidRPr="081E5F68">
        <w:rPr>
          <w:rStyle w:val="LatinChar"/>
          <w:rFonts w:hint="cs"/>
          <w:sz w:val="18"/>
          <w:rtl/>
          <w:lang w:val="en-GB"/>
        </w:rPr>
        <w:t>.</w:t>
      </w:r>
      <w:r w:rsidRPr="081E5F68">
        <w:rPr>
          <w:rStyle w:val="LatinChar"/>
          <w:sz w:val="18"/>
          <w:rtl/>
          <w:lang w:val="en-GB"/>
        </w:rPr>
        <w:t xml:space="preserve"> וכאשר היו ישראל שבעים נפש</w:t>
      </w:r>
      <w:r w:rsidRPr="081E5F68">
        <w:rPr>
          <w:rStyle w:val="LatinChar"/>
          <w:rFonts w:hint="cs"/>
          <w:sz w:val="18"/>
          <w:rtl/>
          <w:lang w:val="en-GB"/>
        </w:rPr>
        <w:t>,</w:t>
      </w:r>
      <w:r w:rsidRPr="081E5F68">
        <w:rPr>
          <w:rStyle w:val="LatinChar"/>
          <w:sz w:val="18"/>
          <w:rtl/>
          <w:lang w:val="en-GB"/>
        </w:rPr>
        <w:t xml:space="preserve"> שזה מספר מוגדר שלם</w:t>
      </w:r>
      <w:r w:rsidRPr="081E5F68">
        <w:rPr>
          <w:rStyle w:val="LatinChar"/>
          <w:rFonts w:hint="cs"/>
          <w:sz w:val="18"/>
          <w:rtl/>
          <w:lang w:val="en-GB"/>
        </w:rPr>
        <w:t>,</w:t>
      </w:r>
      <w:r w:rsidRPr="081E5F68">
        <w:rPr>
          <w:rStyle w:val="LatinChar"/>
          <w:sz w:val="18"/>
          <w:rtl/>
          <w:lang w:val="en-GB"/>
        </w:rPr>
        <w:t xml:space="preserve"> והיו נמנים</w:t>
      </w:r>
      <w:r w:rsidRPr="081E5F68">
        <w:rPr>
          <w:rStyle w:val="LatinChar"/>
          <w:rFonts w:hint="cs"/>
          <w:sz w:val="18"/>
          <w:rtl/>
          <w:lang w:val="en-GB"/>
        </w:rPr>
        <w:t>,</w:t>
      </w:r>
      <w:r w:rsidRPr="081E5F68">
        <w:rPr>
          <w:rStyle w:val="LatinChar"/>
          <w:sz w:val="18"/>
          <w:rtl/>
          <w:lang w:val="en-GB"/>
        </w:rPr>
        <w:t xml:space="preserve"> לא היו פרים ורבים</w:t>
      </w:r>
      <w:r w:rsidRPr="081E5F68">
        <w:rPr>
          <w:rStyle w:val="LatinChar"/>
          <w:rFonts w:hint="cs"/>
          <w:sz w:val="18"/>
          <w:rtl/>
          <w:lang w:val="en-GB"/>
        </w:rPr>
        <w:t>.</w:t>
      </w:r>
      <w:r w:rsidRPr="081E5F68">
        <w:rPr>
          <w:rStyle w:val="LatinChar"/>
          <w:sz w:val="18"/>
          <w:rtl/>
          <w:lang w:val="en-GB"/>
        </w:rPr>
        <w:t xml:space="preserve"> רק כאשר מתו שבעים נפש</w:t>
      </w:r>
      <w:r w:rsidRPr="081E5F68">
        <w:rPr>
          <w:rStyle w:val="LatinChar"/>
          <w:rFonts w:hint="cs"/>
          <w:sz w:val="18"/>
          <w:rtl/>
          <w:lang w:val="en-GB"/>
        </w:rPr>
        <w:t>,</w:t>
      </w:r>
      <w:r w:rsidRPr="081E5F68">
        <w:rPr>
          <w:rStyle w:val="LatinChar"/>
          <w:sz w:val="18"/>
          <w:rtl/>
          <w:lang w:val="en-GB"/>
        </w:rPr>
        <w:t xml:space="preserve"> ואז לא היו מן אותם שהיו מוגדרים</w:t>
      </w:r>
      <w:r w:rsidRPr="081E5F68">
        <w:rPr>
          <w:rStyle w:val="LatinChar"/>
          <w:rFonts w:hint="cs"/>
          <w:sz w:val="18"/>
          <w:rtl/>
          <w:lang w:val="en-GB"/>
        </w:rPr>
        <w:t>,</w:t>
      </w:r>
      <w:r w:rsidRPr="081E5F68">
        <w:rPr>
          <w:rStyle w:val="LatinChar"/>
          <w:sz w:val="18"/>
          <w:rtl/>
          <w:lang w:val="en-GB"/>
        </w:rPr>
        <w:t xml:space="preserve"> ולא היה להם שלימות, היו מתנועעין מאוד לצאת אל הפעל. שכבר התבאר כי שלימות ישראל הוא ששים רבוא</w:t>
      </w:r>
      <w:r w:rsidRPr="081E5F68">
        <w:rPr>
          <w:rStyle w:val="LatinChar"/>
          <w:rFonts w:hint="cs"/>
          <w:sz w:val="18"/>
          <w:rtl/>
          <w:lang w:val="en-GB"/>
        </w:rPr>
        <w:t>.</w:t>
      </w:r>
      <w:r w:rsidRPr="081E5F68">
        <w:rPr>
          <w:rStyle w:val="LatinChar"/>
          <w:sz w:val="18"/>
          <w:rtl/>
          <w:lang w:val="en-GB"/>
        </w:rPr>
        <w:t xml:space="preserve"> וכל דבר מתנועע אל שלימותו</w:t>
      </w:r>
      <w:r w:rsidRPr="081E5F68">
        <w:rPr>
          <w:rStyle w:val="LatinChar"/>
          <w:rFonts w:hint="cs"/>
          <w:sz w:val="18"/>
          <w:rtl/>
          <w:lang w:val="en-GB"/>
        </w:rPr>
        <w:t>,</w:t>
      </w:r>
      <w:r w:rsidRPr="081E5F68">
        <w:rPr>
          <w:rStyle w:val="LatinChar"/>
          <w:sz w:val="18"/>
          <w:rtl/>
          <w:lang w:val="en-GB"/>
        </w:rPr>
        <w:t xml:space="preserve"> והיו פרים ורבים מאוד</w:t>
      </w:r>
      <w:r>
        <w:rPr>
          <w:rFonts w:hint="cs"/>
          <w:rtl/>
        </w:rPr>
        <w:t>".</w:t>
      </w:r>
      <w:r w:rsidR="08121554">
        <w:rPr>
          <w:rFonts w:hint="cs"/>
          <w:rtl/>
        </w:rPr>
        <w:t xml:space="preserve"> וראה להלן פל"ט הערה 134.</w:t>
      </w:r>
    </w:p>
  </w:footnote>
  <w:footnote w:id="53">
    <w:p w:rsidR="084B4E13" w:rsidRDefault="084B4E13" w:rsidP="086324DA">
      <w:pPr>
        <w:pStyle w:val="FootnoteText"/>
        <w:rPr>
          <w:rFonts w:hint="cs"/>
          <w:rtl/>
        </w:rPr>
      </w:pPr>
      <w:r>
        <w:rPr>
          <w:rtl/>
        </w:rPr>
        <w:t>&lt;</w:t>
      </w:r>
      <w:r>
        <w:rPr>
          <w:rStyle w:val="FootnoteReference"/>
        </w:rPr>
        <w:footnoteRef/>
      </w:r>
      <w:r>
        <w:rPr>
          <w:rtl/>
        </w:rPr>
        <w:t>&gt;</w:t>
      </w:r>
      <w:r>
        <w:rPr>
          <w:rFonts w:hint="cs"/>
          <w:rtl/>
        </w:rPr>
        <w:t xml:space="preserve"> פירוש - ישראל ומצרים הפוכים לגמרי, ולכך קיים ביניהם היחס של "כשזה קם זה נופל", וכאשר ישראל בתועה לשלימותם, המצרים יורדים והולכים. ולמעלה פ"ד [רלד.] כתב: "מפני שהמצ</w:t>
      </w:r>
      <w:r w:rsidRPr="08A11457">
        <w:rPr>
          <w:rFonts w:hint="cs"/>
          <w:sz w:val="18"/>
          <w:rtl/>
        </w:rPr>
        <w:t xml:space="preserve">רים </w:t>
      </w:r>
      <w:r w:rsidRPr="08A11457">
        <w:rPr>
          <w:rStyle w:val="LatinChar"/>
          <w:sz w:val="18"/>
          <w:rtl/>
          <w:lang w:val="en-GB"/>
        </w:rPr>
        <w:t>נמשלים לחומר</w:t>
      </w:r>
      <w:r w:rsidRPr="08A11457">
        <w:rPr>
          <w:rStyle w:val="LatinChar"/>
          <w:rFonts w:hint="cs"/>
          <w:sz w:val="18"/>
          <w:rtl/>
          <w:lang w:val="en-GB"/>
        </w:rPr>
        <w:t>,</w:t>
      </w:r>
      <w:r w:rsidRPr="08A11457">
        <w:rPr>
          <w:rStyle w:val="LatinChar"/>
          <w:sz w:val="18"/>
          <w:rtl/>
          <w:lang w:val="en-GB"/>
        </w:rPr>
        <w:t xml:space="preserve"> וישראל לצורה הנבדלת, והחומר והצורה</w:t>
      </w:r>
      <w:r w:rsidRPr="08A11457">
        <w:rPr>
          <w:rStyle w:val="LatinChar"/>
          <w:rFonts w:hint="cs"/>
          <w:sz w:val="18"/>
          <w:rtl/>
          <w:lang w:val="en-GB"/>
        </w:rPr>
        <w:t>,</w:t>
      </w:r>
      <w:r w:rsidRPr="08A11457">
        <w:rPr>
          <w:rStyle w:val="LatinChar"/>
          <w:sz w:val="18"/>
          <w:rtl/>
          <w:lang w:val="en-GB"/>
        </w:rPr>
        <w:t xml:space="preserve"> במה שזה חומרי וזה נבדל מן החומר</w:t>
      </w:r>
      <w:r w:rsidRPr="08A11457">
        <w:rPr>
          <w:rStyle w:val="LatinChar"/>
          <w:rFonts w:hint="cs"/>
          <w:sz w:val="18"/>
          <w:rtl/>
          <w:lang w:val="en-GB"/>
        </w:rPr>
        <w:t>,</w:t>
      </w:r>
      <w:r w:rsidRPr="08A11457">
        <w:rPr>
          <w:rStyle w:val="LatinChar"/>
          <w:sz w:val="18"/>
          <w:rtl/>
          <w:lang w:val="en-GB"/>
        </w:rPr>
        <w:t xml:space="preserve"> הם הפכים</w:t>
      </w:r>
      <w:r w:rsidRPr="08A11457">
        <w:rPr>
          <w:rStyle w:val="LatinChar"/>
          <w:rFonts w:hint="cs"/>
          <w:sz w:val="18"/>
          <w:rtl/>
          <w:lang w:val="en-GB"/>
        </w:rPr>
        <w:t>,</w:t>
      </w:r>
      <w:r w:rsidRPr="08A11457">
        <w:rPr>
          <w:rStyle w:val="LatinChar"/>
          <w:sz w:val="18"/>
          <w:rtl/>
          <w:lang w:val="en-GB"/>
        </w:rPr>
        <w:t xml:space="preserve"> כמו שהתבאר, לכך היו בכל ענין שלהם הפכים. וכאשר היו ישראל יותר בשלימות</w:t>
      </w:r>
      <w:r w:rsidRPr="08A11457">
        <w:rPr>
          <w:rStyle w:val="LatinChar"/>
          <w:rFonts w:hint="cs"/>
          <w:sz w:val="18"/>
          <w:rtl/>
          <w:lang w:val="en-GB"/>
        </w:rPr>
        <w:t>,</w:t>
      </w:r>
      <w:r w:rsidRPr="08A11457">
        <w:rPr>
          <w:rStyle w:val="LatinChar"/>
          <w:sz w:val="18"/>
          <w:rtl/>
          <w:lang w:val="en-GB"/>
        </w:rPr>
        <w:t xml:space="preserve"> כאשר היו ראוים לצאת לחירות ולקבל המעלה האלקית, לכך היה הפך להם מצרים לרעה ולחסרון</w:t>
      </w:r>
      <w:r>
        <w:rPr>
          <w:rFonts w:hint="cs"/>
          <w:rtl/>
        </w:rPr>
        <w:t>", ושם הערה 88. וראה להלן פל"ז הערה 112.</w:t>
      </w:r>
    </w:p>
  </w:footnote>
  <w:footnote w:id="54">
    <w:p w:rsidR="084B4E13" w:rsidRDefault="084B4E13" w:rsidP="08F87FE0">
      <w:pPr>
        <w:pStyle w:val="FootnoteText"/>
        <w:rPr>
          <w:rFonts w:hint="cs"/>
        </w:rPr>
      </w:pPr>
      <w:r>
        <w:rPr>
          <w:rtl/>
        </w:rPr>
        <w:t>&lt;</w:t>
      </w:r>
      <w:r>
        <w:rPr>
          <w:rStyle w:val="FootnoteReference"/>
        </w:rPr>
        <w:footnoteRef/>
      </w:r>
      <w:r>
        <w:rPr>
          <w:rtl/>
        </w:rPr>
        <w:t>&gt;</w:t>
      </w:r>
      <w:r>
        <w:rPr>
          <w:rFonts w:hint="cs"/>
          <w:rtl/>
        </w:rPr>
        <w:t xml:space="preserve"> "</w:t>
      </w:r>
      <w:r>
        <w:rPr>
          <w:rtl/>
        </w:rPr>
        <w:t>משכום בדברים ובשכר עד שהרגילום לעבודה</w:t>
      </w:r>
      <w:r>
        <w:rPr>
          <w:rFonts w:hint="cs"/>
          <w:rtl/>
        </w:rPr>
        <w:t>" [רש"י שם].</w:t>
      </w:r>
    </w:p>
  </w:footnote>
  <w:footnote w:id="55">
    <w:p w:rsidR="084B4E13" w:rsidRDefault="084B4E13" w:rsidP="08F87FE0">
      <w:pPr>
        <w:pStyle w:val="FootnoteText"/>
        <w:rPr>
          <w:rFonts w:hint="cs"/>
          <w:rtl/>
        </w:rPr>
      </w:pPr>
      <w:r>
        <w:rPr>
          <w:rtl/>
        </w:rPr>
        <w:t>&lt;</w:t>
      </w:r>
      <w:r>
        <w:rPr>
          <w:rStyle w:val="FootnoteReference"/>
        </w:rPr>
        <w:footnoteRef/>
      </w:r>
      <w:r>
        <w:rPr>
          <w:rtl/>
        </w:rPr>
        <w:t>&gt;</w:t>
      </w:r>
      <w:r>
        <w:rPr>
          <w:rFonts w:hint="cs"/>
          <w:rtl/>
        </w:rPr>
        <w:t xml:space="preserve"> "</w:t>
      </w:r>
      <w:r>
        <w:rPr>
          <w:rtl/>
        </w:rPr>
        <w:t>בשברון גוף ומתנים וחזקה</w:t>
      </w:r>
      <w:r>
        <w:rPr>
          <w:rFonts w:hint="cs"/>
          <w:rtl/>
        </w:rPr>
        <w:t>" [רש"י שם].</w:t>
      </w:r>
    </w:p>
  </w:footnote>
  <w:footnote w:id="56">
    <w:p w:rsidR="084B4E13" w:rsidRDefault="084B4E13" w:rsidP="08F87FE0">
      <w:pPr>
        <w:pStyle w:val="FootnoteText"/>
        <w:rPr>
          <w:rFonts w:hint="cs"/>
        </w:rPr>
      </w:pPr>
      <w:r>
        <w:rPr>
          <w:rtl/>
        </w:rPr>
        <w:t>&lt;</w:t>
      </w:r>
      <w:r>
        <w:rPr>
          <w:rStyle w:val="FootnoteReference"/>
        </w:rPr>
        <w:footnoteRef/>
      </w:r>
      <w:r>
        <w:rPr>
          <w:rtl/>
        </w:rPr>
        <w:t>&gt;</w:t>
      </w:r>
      <w:r>
        <w:rPr>
          <w:rFonts w:hint="cs"/>
          <w:rtl/>
        </w:rPr>
        <w:t xml:space="preserve"> "בפרך - </w:t>
      </w:r>
      <w:r>
        <w:rPr>
          <w:rtl/>
        </w:rPr>
        <w:t>בעבודה קשה המפרכת את הגוף ומשברתו</w:t>
      </w:r>
      <w:r>
        <w:rPr>
          <w:rFonts w:hint="cs"/>
          <w:rtl/>
        </w:rPr>
        <w:t xml:space="preserve">" [רש"י שמות א, יג]. </w:t>
      </w:r>
    </w:p>
  </w:footnote>
  <w:footnote w:id="57">
    <w:p w:rsidR="084B4E13" w:rsidRDefault="084B4E13" w:rsidP="08552B85">
      <w:pPr>
        <w:pStyle w:val="FootnoteText"/>
        <w:rPr>
          <w:rFonts w:hint="cs"/>
        </w:rPr>
      </w:pPr>
      <w:r>
        <w:rPr>
          <w:rtl/>
        </w:rPr>
        <w:t>&lt;</w:t>
      </w:r>
      <w:r>
        <w:rPr>
          <w:rStyle w:val="FootnoteReference"/>
        </w:rPr>
        <w:footnoteRef/>
      </w:r>
      <w:r>
        <w:rPr>
          <w:rtl/>
        </w:rPr>
        <w:t>&gt;</w:t>
      </w:r>
      <w:r>
        <w:rPr>
          <w:rFonts w:hint="cs"/>
          <w:rtl/>
        </w:rPr>
        <w:t xml:space="preserve"> ואם תאמר, קושיא ותשובה אלו היו צריכות להיות על ה"בפרך" השני והמאוחר יותר, ולא על ה"בפרך" הראשון. ויש לומר, שנהי שהקושיא מתעוררת רק על ה"בפרך" השני, אך התשובה של "בפה רך" אינה יכולה להאמר אלא על ה"בפרך" הראשון, ולא השני. כי לשון הפסוק השני הוא "</w:t>
      </w:r>
      <w:r>
        <w:rPr>
          <w:rtl/>
        </w:rPr>
        <w:t>וימררו את חייהם בעב</w:t>
      </w:r>
      <w:r>
        <w:rPr>
          <w:rFonts w:hint="cs"/>
          <w:rtl/>
        </w:rPr>
        <w:t>ו</w:t>
      </w:r>
      <w:r>
        <w:rPr>
          <w:rtl/>
        </w:rPr>
        <w:t>דה קשה בח</w:t>
      </w:r>
      <w:r>
        <w:rPr>
          <w:rFonts w:hint="cs"/>
          <w:rtl/>
        </w:rPr>
        <w:t>ו</w:t>
      </w:r>
      <w:r>
        <w:rPr>
          <w:rtl/>
        </w:rPr>
        <w:t>מר ובלבנים ובכל עב</w:t>
      </w:r>
      <w:r>
        <w:rPr>
          <w:rFonts w:hint="cs"/>
          <w:rtl/>
        </w:rPr>
        <w:t>ו</w:t>
      </w:r>
      <w:r>
        <w:rPr>
          <w:rtl/>
        </w:rPr>
        <w:t>דה בשדה את כל עב</w:t>
      </w:r>
      <w:r>
        <w:rPr>
          <w:rFonts w:hint="cs"/>
          <w:rtl/>
        </w:rPr>
        <w:t>ו</w:t>
      </w:r>
      <w:r>
        <w:rPr>
          <w:rtl/>
        </w:rPr>
        <w:t>דתם אשר עבדו בהם בפרך</w:t>
      </w:r>
      <w:r>
        <w:rPr>
          <w:rFonts w:hint="cs"/>
          <w:rtl/>
        </w:rPr>
        <w:t xml:space="preserve">", ואי אפשר לומר שכוונת הפסוק לפה רך. לכך רק את ה"בפרך" הראשון ניתן לבאר שהכוונה לפה רך, ולא "בפרך" כפשוטו.   </w:t>
      </w:r>
    </w:p>
  </w:footnote>
  <w:footnote w:id="58">
    <w:p w:rsidR="084B4E13" w:rsidRDefault="084B4E13" w:rsidP="08D30DFA">
      <w:pPr>
        <w:pStyle w:val="FootnoteText"/>
        <w:rPr>
          <w:rFonts w:hint="cs"/>
        </w:rPr>
      </w:pPr>
      <w:r>
        <w:rPr>
          <w:rtl/>
        </w:rPr>
        <w:t>&lt;</w:t>
      </w:r>
      <w:r>
        <w:rPr>
          <w:rStyle w:val="FootnoteReference"/>
        </w:rPr>
        <w:footnoteRef/>
      </w:r>
      <w:r>
        <w:rPr>
          <w:rtl/>
        </w:rPr>
        <w:t>&gt;</w:t>
      </w:r>
      <w:r>
        <w:rPr>
          <w:rFonts w:hint="cs"/>
          <w:rtl/>
        </w:rPr>
        <w:t xml:space="preserve"> פירוש - אין רבי אליעזר לומד שכוונת הפסוק היא ל"פה רך" ולא "בפרך" כפשוטו, אלא גם לפי רבי אליעזר הכוונה היא ל"בפרך" כפשוטו, וכמו שמבאר והולך. ואודות שדרשות חז"ל אינן באות במקום הפשט, אלא הן העמקה לפשט, ומושרשות בפשט הכתוב, כן נתבאר למעלה פי"ד הערה 35. וראה להלן פ"ל הערות 45, 47.</w:t>
      </w:r>
    </w:p>
  </w:footnote>
  <w:footnote w:id="59">
    <w:p w:rsidR="084B4E13" w:rsidRDefault="084B4E13" w:rsidP="08C43895">
      <w:pPr>
        <w:pStyle w:val="FootnoteText"/>
        <w:rPr>
          <w:rFonts w:hint="cs"/>
        </w:rPr>
      </w:pPr>
      <w:r>
        <w:rPr>
          <w:rtl/>
        </w:rPr>
        <w:t>&lt;</w:t>
      </w:r>
      <w:r>
        <w:rPr>
          <w:rStyle w:val="FootnoteReference"/>
        </w:rPr>
        <w:footnoteRef/>
      </w:r>
      <w:r>
        <w:rPr>
          <w:rtl/>
        </w:rPr>
        <w:t>&gt;</w:t>
      </w:r>
      <w:r>
        <w:rPr>
          <w:rFonts w:hint="cs"/>
          <w:rtl/>
        </w:rPr>
        <w:t xml:space="preserve"> פירוש - גם הדיבור הרך עצמו נקרא "בפרך", כי הואיל ועל ידי הדיבור הזה הושפע המשתעבד לקבל על עצמו לעשות עבודת פרך, לכך גם הדיבור שהביא לכך נכלל ב"בפרך", כי הסבה נקבעת על פי המסובב ממנה. </w:t>
      </w:r>
      <w:r>
        <w:rPr>
          <w:rtl/>
        </w:rPr>
        <w:t xml:space="preserve">ואודות שדבר נקרא על שם מה שמסובב ממנו, כן כתב </w:t>
      </w:r>
      <w:r>
        <w:rPr>
          <w:rFonts w:hint="cs"/>
          <w:rtl/>
        </w:rPr>
        <w:t xml:space="preserve">להלן </w:t>
      </w:r>
      <w:r>
        <w:rPr>
          <w:rtl/>
        </w:rPr>
        <w:t>פנ"ד</w:t>
      </w:r>
      <w:r>
        <w:rPr>
          <w:rFonts w:hint="cs"/>
          <w:rtl/>
        </w:rPr>
        <w:t>, וז"ל</w:t>
      </w:r>
      <w:r>
        <w:rPr>
          <w:rtl/>
        </w:rPr>
        <w:t>: "נוכל לפרש כי 'אובד' [</w:t>
      </w:r>
      <w:r>
        <w:rPr>
          <w:rFonts w:hint="cs"/>
          <w:rtl/>
        </w:rPr>
        <w:t>"ארמי אובד אבי" (</w:t>
      </w:r>
      <w:r>
        <w:rPr>
          <w:rtl/>
        </w:rPr>
        <w:t>דברים כו, ה</w:t>
      </w:r>
      <w:r>
        <w:rPr>
          <w:rFonts w:hint="cs"/>
          <w:rtl/>
        </w:rPr>
        <w:t>)</w:t>
      </w:r>
      <w:r>
        <w:rPr>
          <w:rtl/>
        </w:rPr>
        <w:t xml:space="preserve">] הוא שם, כמו [במדבר כד, כ] 'ואחריתו עדי אובד'. ונקרא לבן בשם 'אובד' [ולא "מאבד"], לפי שהוא אובד של יעקב, כלומר גורם ומסבב ליעקב אובד. כמו שיקרא האבן 'מכשול' מפני שהוא מביא מכשול לאחר, כך היה לבן נקרא 'אובד אבי' כלומר גורם ליעקב אבוד. כי במקומות הרבה נקרא הדבר על מה שהוא גורם ומסבב". </w:t>
      </w:r>
      <w:r>
        <w:rPr>
          <w:rFonts w:hint="cs"/>
          <w:rtl/>
        </w:rPr>
        <w:t>ו</w:t>
      </w:r>
      <w:r>
        <w:rPr>
          <w:rtl/>
        </w:rPr>
        <w:t>בגו"א דברים פכ"ו אות יב</w:t>
      </w:r>
      <w:r>
        <w:rPr>
          <w:rFonts w:hint="cs"/>
          <w:rtl/>
        </w:rPr>
        <w:t xml:space="preserve"> [תז:] כתב</w:t>
      </w:r>
      <w:r>
        <w:rPr>
          <w:rtl/>
        </w:rPr>
        <w:t xml:space="preserve">: "בהרבה מקומות יקרא סבת הדבר בשם הדבר המסובב, ויקרא האבן כשהוא מונח במקום שראוי להכשיל בו בני אדם 'מכשול' [ישעיה ח, יד], על שם שנכשלים בו בני אדם, ולא יקרא 'מכשיל'". </w:t>
      </w:r>
    </w:p>
  </w:footnote>
  <w:footnote w:id="60">
    <w:p w:rsidR="084B4E13" w:rsidRDefault="084B4E13" w:rsidP="08405718">
      <w:pPr>
        <w:pStyle w:val="FootnoteText"/>
        <w:rPr>
          <w:rFonts w:hint="cs"/>
        </w:rPr>
      </w:pPr>
      <w:r>
        <w:rPr>
          <w:rtl/>
        </w:rPr>
        <w:t>&lt;</w:t>
      </w:r>
      <w:r>
        <w:rPr>
          <w:rStyle w:val="FootnoteReference"/>
        </w:rPr>
        <w:footnoteRef/>
      </w:r>
      <w:r>
        <w:rPr>
          <w:rtl/>
        </w:rPr>
        <w:t>&gt;</w:t>
      </w:r>
      <w:r>
        <w:rPr>
          <w:rFonts w:hint="cs"/>
          <w:rtl/>
        </w:rPr>
        <w:t xml:space="preserve"> פירוש - הפסוק השני מגלה לנו שתכלית הדיבורים הרכים שהוזכרו בפסוק הראשון היתה לשעבד את ישראל בעבודה קשה, ולא תאמר שלאחר אמירת הדיבורים הרכים לא היה שעבוד ישראל בעבודה קשה. וכן אמרו בגמרא [סוטה יא:] "</w:t>
      </w:r>
      <w:r>
        <w:rPr>
          <w:rtl/>
        </w:rPr>
        <w:t>ולמ</w:t>
      </w:r>
      <w:r>
        <w:rPr>
          <w:rFonts w:hint="cs"/>
          <w:rtl/>
        </w:rPr>
        <w:t>אן דאמר</w:t>
      </w:r>
      <w:r>
        <w:rPr>
          <w:rtl/>
        </w:rPr>
        <w:t xml:space="preserve"> נמי התם בפה רך</w:t>
      </w:r>
      <w:r>
        <w:rPr>
          <w:rFonts w:hint="cs"/>
          <w:rtl/>
        </w:rPr>
        <w:t>,</w:t>
      </w:r>
      <w:r>
        <w:rPr>
          <w:rtl/>
        </w:rPr>
        <w:t xml:space="preserve"> הכא </w:t>
      </w:r>
      <w:r>
        <w:rPr>
          <w:rFonts w:hint="cs"/>
          <w:rtl/>
        </w:rPr>
        <w:t xml:space="preserve">[הפסוק השני] </w:t>
      </w:r>
      <w:r>
        <w:rPr>
          <w:rtl/>
        </w:rPr>
        <w:t>ודאי בפריכה</w:t>
      </w:r>
      <w:r>
        <w:rPr>
          <w:rFonts w:hint="cs"/>
          <w:rtl/>
        </w:rPr>
        <w:t>", ופירש רש"י שם "</w:t>
      </w:r>
      <w:r>
        <w:rPr>
          <w:rtl/>
        </w:rPr>
        <w:t xml:space="preserve">למאן דאמר </w:t>
      </w:r>
      <w:r>
        <w:rPr>
          <w:rFonts w:hint="cs"/>
          <w:rtl/>
        </w:rPr>
        <w:t>נמי '</w:t>
      </w:r>
      <w:r>
        <w:rPr>
          <w:rtl/>
        </w:rPr>
        <w:t>בפרך</w:t>
      </w:r>
      <w:r>
        <w:rPr>
          <w:rFonts w:hint="cs"/>
          <w:rtl/>
        </w:rPr>
        <w:t>'</w:t>
      </w:r>
      <w:r>
        <w:rPr>
          <w:rtl/>
        </w:rPr>
        <w:t xml:space="preserve"> קמא בפה רך</w:t>
      </w:r>
      <w:r>
        <w:rPr>
          <w:rFonts w:hint="cs"/>
          <w:rtl/>
        </w:rPr>
        <w:t>,</w:t>
      </w:r>
      <w:r>
        <w:rPr>
          <w:rtl/>
        </w:rPr>
        <w:t xml:space="preserve"> האי </w:t>
      </w:r>
      <w:r>
        <w:rPr>
          <w:rFonts w:hint="cs"/>
          <w:rtl/>
        </w:rPr>
        <w:t>'</w:t>
      </w:r>
      <w:r>
        <w:rPr>
          <w:rtl/>
        </w:rPr>
        <w:t>בפרך</w:t>
      </w:r>
      <w:r>
        <w:rPr>
          <w:rFonts w:hint="cs"/>
          <w:rtl/>
        </w:rPr>
        <w:t>'</w:t>
      </w:r>
      <w:r>
        <w:rPr>
          <w:rtl/>
        </w:rPr>
        <w:t xml:space="preserve"> בתרא ודאי פריכה היא</w:t>
      </w:r>
      <w:r>
        <w:rPr>
          <w:rFonts w:hint="cs"/>
          <w:rtl/>
        </w:rPr>
        <w:t>,</w:t>
      </w:r>
      <w:r>
        <w:rPr>
          <w:rtl/>
        </w:rPr>
        <w:t xml:space="preserve"> דהכתיב </w:t>
      </w:r>
      <w:r>
        <w:rPr>
          <w:rFonts w:hint="cs"/>
          <w:rtl/>
        </w:rPr>
        <w:t>'</w:t>
      </w:r>
      <w:r>
        <w:rPr>
          <w:rtl/>
        </w:rPr>
        <w:t>וימררו</w:t>
      </w:r>
      <w:r>
        <w:rPr>
          <w:rFonts w:hint="cs"/>
          <w:rtl/>
        </w:rPr>
        <w:t>'".</w:t>
      </w:r>
    </w:p>
  </w:footnote>
  <w:footnote w:id="61">
    <w:p w:rsidR="084B4E13" w:rsidRDefault="084B4E13" w:rsidP="08923D32">
      <w:pPr>
        <w:pStyle w:val="FootnoteText"/>
        <w:rPr>
          <w:rFonts w:hint="cs"/>
        </w:rPr>
      </w:pPr>
      <w:r>
        <w:rPr>
          <w:rtl/>
        </w:rPr>
        <w:t>&lt;</w:t>
      </w:r>
      <w:r>
        <w:rPr>
          <w:rStyle w:val="FootnoteReference"/>
        </w:rPr>
        <w:footnoteRef/>
      </w:r>
      <w:r>
        <w:rPr>
          <w:rtl/>
        </w:rPr>
        <w:t>&gt;</w:t>
      </w:r>
      <w:r>
        <w:rPr>
          <w:rFonts w:hint="cs"/>
          <w:rtl/>
        </w:rPr>
        <w:t xml:space="preserve"> כמו שאמרו בגמרא [סוטה יא:] "</w:t>
      </w:r>
      <w:r>
        <w:rPr>
          <w:rtl/>
        </w:rPr>
        <w:t xml:space="preserve">בתחילה </w:t>
      </w:r>
      <w:r>
        <w:rPr>
          <w:rFonts w:hint="cs"/>
          <w:rtl/>
        </w:rPr>
        <w:t>'</w:t>
      </w:r>
      <w:r>
        <w:rPr>
          <w:rtl/>
        </w:rPr>
        <w:t>בחומר ובלבנים</w:t>
      </w:r>
      <w:r>
        <w:rPr>
          <w:rFonts w:hint="cs"/>
          <w:rtl/>
        </w:rPr>
        <w:t>',</w:t>
      </w:r>
      <w:r>
        <w:rPr>
          <w:rtl/>
        </w:rPr>
        <w:t xml:space="preserve"> ולבסוף </w:t>
      </w:r>
      <w:r>
        <w:rPr>
          <w:rFonts w:hint="cs"/>
          <w:rtl/>
        </w:rPr>
        <w:t>'</w:t>
      </w:r>
      <w:r>
        <w:rPr>
          <w:rtl/>
        </w:rPr>
        <w:t>ובכל עבודה בשדה את כל עבודתם אשר עבדו בהם בפרך</w:t>
      </w:r>
      <w:r>
        <w:rPr>
          <w:rFonts w:hint="cs"/>
          <w:rtl/>
        </w:rPr>
        <w:t>'", ויובא בסמוך. נמצא שהפסוק השני בא לבאר מה שכלול "בפרך" שנזכר בפסוק הראשון, שכל עבודתם, מתחילה ועד סוף, נעשתה בפרך.</w:t>
      </w:r>
    </w:p>
  </w:footnote>
  <w:footnote w:id="62">
    <w:p w:rsidR="084B4E13" w:rsidRDefault="084B4E13" w:rsidP="08A84949">
      <w:pPr>
        <w:pStyle w:val="FootnoteText"/>
        <w:rPr>
          <w:rFonts w:hint="cs"/>
        </w:rPr>
      </w:pPr>
      <w:r>
        <w:rPr>
          <w:rtl/>
        </w:rPr>
        <w:t>&lt;</w:t>
      </w:r>
      <w:r>
        <w:rPr>
          <w:rStyle w:val="FootnoteReference"/>
        </w:rPr>
        <w:footnoteRef/>
      </w:r>
      <w:r>
        <w:rPr>
          <w:rtl/>
        </w:rPr>
        <w:t>&gt;</w:t>
      </w:r>
      <w:r>
        <w:rPr>
          <w:rFonts w:hint="cs"/>
          <w:rtl/>
        </w:rPr>
        <w:t xml:space="preserve"> פירוש - עבודת הפרך של ישראל במצרים ביטאה את תכלית השעבוד והקושי שישראל היו נתונים בו. ובבאר הגולה באר החמישי [צו:] כתב: "כי ישראל [במצרים] היו משועבדים בתכלית השעבוד, והיה [פרעה] מושל עליהם בגופם ובממונם". וראה למעלה פ"ג הערות 20, 86. </w:t>
      </w:r>
    </w:p>
  </w:footnote>
  <w:footnote w:id="63">
    <w:p w:rsidR="084B4E13" w:rsidRDefault="084B4E13" w:rsidP="082B4F9F">
      <w:pPr>
        <w:pStyle w:val="FootnoteText"/>
        <w:rPr>
          <w:rFonts w:hint="cs"/>
          <w:rtl/>
        </w:rPr>
      </w:pPr>
      <w:r>
        <w:rPr>
          <w:rtl/>
        </w:rPr>
        <w:t>&lt;</w:t>
      </w:r>
      <w:r>
        <w:rPr>
          <w:rStyle w:val="FootnoteReference"/>
        </w:rPr>
        <w:footnoteRef/>
      </w:r>
      <w:r>
        <w:rPr>
          <w:rtl/>
        </w:rPr>
        <w:t>&gt;</w:t>
      </w:r>
      <w:r>
        <w:rPr>
          <w:rFonts w:hint="cs"/>
          <w:rtl/>
        </w:rPr>
        <w:t xml:space="preserve"> אף על פי שפרק זה מוקדש לבאר מאמרי חז"ל ממסכת סוטה [יא.], מ"מ קטע זה אינו מבאר מאמר חכמים משם, אלא מבאר שלשה מקראות בתחילת פרשת שמות. והטעם לחריגה זו, כי על סמך מה שיתבאר כאן יבאר את המאמר הבא שיביא ממסכת סוטה. ובח"א לסוטה שם [ב, מז.] אכן קטע זה אינו מופיע, למרות שכל הקטעים האחרים שבפרק זה מופיעים שם אות באות. וראה להלן הערה 73. </w:t>
      </w:r>
    </w:p>
  </w:footnote>
  <w:footnote w:id="64">
    <w:p w:rsidR="084B4E13" w:rsidRDefault="084B4E13" w:rsidP="08440CA0">
      <w:pPr>
        <w:pStyle w:val="FootnoteText"/>
        <w:rPr>
          <w:rFonts w:hint="cs"/>
          <w:rtl/>
        </w:rPr>
      </w:pPr>
      <w:r>
        <w:rPr>
          <w:rtl/>
        </w:rPr>
        <w:t>&lt;</w:t>
      </w:r>
      <w:r>
        <w:rPr>
          <w:rStyle w:val="FootnoteReference"/>
        </w:rPr>
        <w:footnoteRef/>
      </w:r>
      <w:r>
        <w:rPr>
          <w:rtl/>
        </w:rPr>
        <w:t>&gt;</w:t>
      </w:r>
      <w:r>
        <w:rPr>
          <w:rFonts w:hint="cs"/>
          <w:rtl/>
        </w:rPr>
        <w:t xml:space="preserve"> המלים "למען ענותו בסבלותם" נתבארו בגמרא [סוטה יא.] "</w:t>
      </w:r>
      <w:r>
        <w:rPr>
          <w:rtl/>
        </w:rPr>
        <w:t>למען ענותו לפרעה בסבלותם דישראל</w:t>
      </w:r>
      <w:r>
        <w:rPr>
          <w:rFonts w:hint="cs"/>
          <w:rtl/>
        </w:rPr>
        <w:t>", ופירש רש"י [שם] "</w:t>
      </w:r>
      <w:r>
        <w:rPr>
          <w:rtl/>
        </w:rPr>
        <w:t>למען ענותו לפרעה - בשביל סבלותם דישראל</w:t>
      </w:r>
      <w:r>
        <w:rPr>
          <w:rFonts w:hint="cs"/>
          <w:rtl/>
        </w:rPr>
        <w:t>,</w:t>
      </w:r>
      <w:r>
        <w:rPr>
          <w:rtl/>
        </w:rPr>
        <w:t xml:space="preserve"> שיטו שכם לסבול</w:t>
      </w:r>
      <w:r>
        <w:rPr>
          <w:rFonts w:hint="cs"/>
          <w:rtl/>
        </w:rPr>
        <w:t xml:space="preserve">" [ראה למעלה הערה 4]. </w:t>
      </w:r>
    </w:p>
  </w:footnote>
  <w:footnote w:id="65">
    <w:p w:rsidR="084B4E13" w:rsidRDefault="084B4E13" w:rsidP="085B259E">
      <w:pPr>
        <w:pStyle w:val="FootnoteText"/>
        <w:rPr>
          <w:rFonts w:hint="cs"/>
        </w:rPr>
      </w:pPr>
      <w:r>
        <w:rPr>
          <w:rtl/>
        </w:rPr>
        <w:t>&lt;</w:t>
      </w:r>
      <w:r>
        <w:rPr>
          <w:rStyle w:val="FootnoteReference"/>
        </w:rPr>
        <w:footnoteRef/>
      </w:r>
      <w:r>
        <w:rPr>
          <w:rtl/>
        </w:rPr>
        <w:t>&gt;</w:t>
      </w:r>
      <w:r>
        <w:rPr>
          <w:rFonts w:hint="cs"/>
          <w:rtl/>
        </w:rPr>
        <w:t xml:space="preserve"> כמו שנאמר [דברים כו, ו] "</w:t>
      </w:r>
      <w:r>
        <w:rPr>
          <w:rtl/>
        </w:rPr>
        <w:t>וירעו א</w:t>
      </w:r>
      <w:r>
        <w:rPr>
          <w:rFonts w:hint="cs"/>
          <w:rtl/>
        </w:rPr>
        <w:t>ו</w:t>
      </w:r>
      <w:r>
        <w:rPr>
          <w:rtl/>
        </w:rPr>
        <w:t>תנו המצרים ויענונו ויתנו עלינו עב</w:t>
      </w:r>
      <w:r>
        <w:rPr>
          <w:rFonts w:hint="cs"/>
          <w:rtl/>
        </w:rPr>
        <w:t>ו</w:t>
      </w:r>
      <w:r>
        <w:rPr>
          <w:rtl/>
        </w:rPr>
        <w:t>דה קשה</w:t>
      </w:r>
      <w:r>
        <w:rPr>
          <w:rFonts w:hint="cs"/>
          <w:rtl/>
        </w:rPr>
        <w:t>". אמנם בעל ההגדה הקביל "עבודה קשה" ל"בפרך" [הוא הפסוק השני], שאמר "'</w:t>
      </w:r>
      <w:r>
        <w:rPr>
          <w:rtl/>
        </w:rPr>
        <w:t>ויתנו עלינו עבודה קשה</w:t>
      </w:r>
      <w:r>
        <w:rPr>
          <w:rFonts w:hint="cs"/>
          <w:rtl/>
        </w:rPr>
        <w:t>'</w:t>
      </w:r>
      <w:r>
        <w:rPr>
          <w:rtl/>
        </w:rPr>
        <w:t xml:space="preserve">, כמה שנאמר </w:t>
      </w:r>
      <w:r>
        <w:rPr>
          <w:rFonts w:hint="cs"/>
          <w:rtl/>
        </w:rPr>
        <w:t>'</w:t>
      </w:r>
      <w:r>
        <w:rPr>
          <w:rtl/>
        </w:rPr>
        <w:t>ויעבדו מצרים את בני ישראל בפרך</w:t>
      </w:r>
      <w:r>
        <w:rPr>
          <w:rFonts w:hint="cs"/>
          <w:rtl/>
        </w:rPr>
        <w:t>'" [כמו שביאר להלן פנ"ד], ואילו כאן מבאר ש"בפרך" אינו מוסב על עבודה קשה, אלא על מעביד קשה. ויל"ע בזה.</w:t>
      </w:r>
    </w:p>
  </w:footnote>
  <w:footnote w:id="66">
    <w:p w:rsidR="084B4E13" w:rsidRDefault="084B4E13" w:rsidP="08184EFC">
      <w:pPr>
        <w:pStyle w:val="FootnoteText"/>
        <w:rPr>
          <w:rFonts w:hint="cs"/>
        </w:rPr>
      </w:pPr>
      <w:r>
        <w:rPr>
          <w:rtl/>
        </w:rPr>
        <w:t>&lt;</w:t>
      </w:r>
      <w:r>
        <w:rPr>
          <w:rStyle w:val="FootnoteReference"/>
        </w:rPr>
        <w:footnoteRef/>
      </w:r>
      <w:r>
        <w:rPr>
          <w:rtl/>
        </w:rPr>
        <w:t>&gt;</w:t>
      </w:r>
      <w:r>
        <w:rPr>
          <w:rFonts w:hint="cs"/>
          <w:rtl/>
        </w:rPr>
        <w:t xml:space="preserve"> נראה מקור מפורש לבאר כך את "בפרך" הם דברי הרמב"ם בהלכות עבדים פ"א ה"ו, וז"ל: "</w:t>
      </w:r>
      <w:r>
        <w:rPr>
          <w:rtl/>
        </w:rPr>
        <w:t>כל עבד עברי אסור לעבוד בו בפרך</w:t>
      </w:r>
      <w:r>
        <w:rPr>
          <w:rFonts w:hint="cs"/>
          <w:rtl/>
        </w:rPr>
        <w:t xml:space="preserve"> [ויקרא כה, מג].</w:t>
      </w:r>
      <w:r>
        <w:rPr>
          <w:rtl/>
        </w:rPr>
        <w:t xml:space="preserve"> ואיזו היא עבודת פרך</w:t>
      </w:r>
      <w:r>
        <w:rPr>
          <w:rFonts w:hint="cs"/>
          <w:rtl/>
        </w:rPr>
        <w:t>,</w:t>
      </w:r>
      <w:r>
        <w:rPr>
          <w:rtl/>
        </w:rPr>
        <w:t xml:space="preserve"> זו עבודה שאין לה קצבה</w:t>
      </w:r>
      <w:r>
        <w:rPr>
          <w:rFonts w:hint="cs"/>
          <w:rtl/>
        </w:rPr>
        <w:t xml:space="preserve">... </w:t>
      </w:r>
      <w:r>
        <w:rPr>
          <w:rtl/>
        </w:rPr>
        <w:t xml:space="preserve">מכאן אמרו חכמים </w:t>
      </w:r>
      <w:r>
        <w:rPr>
          <w:rFonts w:hint="cs"/>
          <w:rtl/>
        </w:rPr>
        <w:t xml:space="preserve">[תו"כ שם] </w:t>
      </w:r>
      <w:r>
        <w:rPr>
          <w:rtl/>
        </w:rPr>
        <w:t>שלא יאמר לו עדור תחת הגפנים עד שאב</w:t>
      </w:r>
      <w:r>
        <w:rPr>
          <w:rFonts w:hint="cs"/>
          <w:rtl/>
        </w:rPr>
        <w:t>ו</w:t>
      </w:r>
      <w:r>
        <w:rPr>
          <w:rtl/>
        </w:rPr>
        <w:t>א</w:t>
      </w:r>
      <w:r>
        <w:rPr>
          <w:rFonts w:hint="cs"/>
          <w:rtl/>
        </w:rPr>
        <w:t>,</w:t>
      </w:r>
      <w:r>
        <w:rPr>
          <w:rtl/>
        </w:rPr>
        <w:t xml:space="preserve"> שהרי לא נתן לו קצבה</w:t>
      </w:r>
      <w:r>
        <w:rPr>
          <w:rFonts w:hint="cs"/>
          <w:rtl/>
        </w:rPr>
        <w:t>.</w:t>
      </w:r>
      <w:r>
        <w:rPr>
          <w:rtl/>
        </w:rPr>
        <w:t xml:space="preserve"> אלא יאמר לו עדור עד שעה פלונית</w:t>
      </w:r>
      <w:r>
        <w:rPr>
          <w:rFonts w:hint="cs"/>
          <w:rtl/>
        </w:rPr>
        <w:t>,</w:t>
      </w:r>
      <w:r>
        <w:rPr>
          <w:rtl/>
        </w:rPr>
        <w:t xml:space="preserve"> או עד מקום פלוני</w:t>
      </w:r>
      <w:r>
        <w:rPr>
          <w:rFonts w:hint="cs"/>
          <w:rtl/>
        </w:rPr>
        <w:t xml:space="preserve">" [הובא למעלה הערה 11]. הרי אף שלא איירי בעבודה שהיא קשה כ"כ מצד עצמה ["עדור תחת הגפנים"], מ"מ הואיל והמעביד לא נתן קצבה לדבר [וממילא לא נותן לו מנוחה], זה נקרא "עבודת פרך". </w:t>
      </w:r>
    </w:p>
  </w:footnote>
  <w:footnote w:id="67">
    <w:p w:rsidR="084B4E13" w:rsidRDefault="084B4E13" w:rsidP="08A520C0">
      <w:pPr>
        <w:pStyle w:val="FootnoteText"/>
        <w:rPr>
          <w:rFonts w:hint="cs"/>
          <w:rtl/>
        </w:rPr>
      </w:pPr>
      <w:r>
        <w:rPr>
          <w:rtl/>
        </w:rPr>
        <w:t>&lt;</w:t>
      </w:r>
      <w:r>
        <w:rPr>
          <w:rStyle w:val="FootnoteReference"/>
        </w:rPr>
        <w:footnoteRef/>
      </w:r>
      <w:r>
        <w:rPr>
          <w:rtl/>
        </w:rPr>
        <w:t>&gt;</w:t>
      </w:r>
      <w:r>
        <w:rPr>
          <w:rFonts w:hint="cs"/>
          <w:rtl/>
        </w:rPr>
        <w:t xml:space="preserve"> לפי זה הפסוק הראשון הוא מצד המלאכה עצמה, הפסוק השני הוא מצד המעביד, והפסוק השלישי הוא מצד העובד. וחלוקה זו [של שני הצדדים והדבר שביניהם] מצויה מאוד בספריו. וכגון, להלן</w:t>
      </w:r>
      <w:r>
        <w:rPr>
          <w:rtl/>
        </w:rPr>
        <w:t xml:space="preserve"> פמ"ז כתב: "העולם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w:t>
      </w:r>
      <w:r>
        <w:rPr>
          <w:rFonts w:hint="cs"/>
          <w:rtl/>
        </w:rPr>
        <w:t xml:space="preserve"> [אבות פ"א מ"ב]</w:t>
      </w:r>
      <w:r>
        <w:rPr>
          <w:rtl/>
        </w:rPr>
        <w:t>. העמוד השלישי הוא התורה, כי על ידי התורה יש לעולם דביקות בו יתברך. לא הדביקות הראשון, שהוא התחברות העולם בו על ידי העבודה, אבל התורה היא כמ</w:t>
      </w:r>
      <w:r w:rsidRPr="082A1C35">
        <w:rPr>
          <w:sz w:val="18"/>
          <w:rtl/>
        </w:rPr>
        <w:t>ו אמצעי, שהוא מקשר שני דברים יחד. כך התורה היא הקשור בין השם יתברך ובין האדם</w:t>
      </w:r>
      <w:r w:rsidRPr="082A1C35">
        <w:rPr>
          <w:rFonts w:hint="cs"/>
          <w:sz w:val="18"/>
          <w:rtl/>
        </w:rPr>
        <w:t>". ובאור חדש פ"ה [תתע.] כתב: "</w:t>
      </w:r>
      <w:r w:rsidRPr="082A1C35">
        <w:rPr>
          <w:rStyle w:val="LatinChar"/>
          <w:sz w:val="18"/>
          <w:rtl/>
          <w:lang w:val="en-GB"/>
        </w:rPr>
        <w:t>החבור הוא בג' פנים</w:t>
      </w:r>
      <w:r w:rsidRPr="082A1C35">
        <w:rPr>
          <w:rStyle w:val="LatinChar"/>
          <w:rFonts w:hint="cs"/>
          <w:sz w:val="18"/>
          <w:rtl/>
          <w:lang w:val="en-GB"/>
        </w:rPr>
        <w:t>;</w:t>
      </w:r>
      <w:r w:rsidRPr="082A1C35">
        <w:rPr>
          <w:rStyle w:val="LatinChar"/>
          <w:sz w:val="18"/>
          <w:rtl/>
          <w:lang w:val="en-GB"/>
        </w:rPr>
        <w:t xml:space="preserve"> האחד</w:t>
      </w:r>
      <w:r w:rsidRPr="082A1C35">
        <w:rPr>
          <w:rStyle w:val="LatinChar"/>
          <w:rFonts w:hint="cs"/>
          <w:sz w:val="18"/>
          <w:rtl/>
          <w:lang w:val="en-GB"/>
        </w:rPr>
        <w:t>,</w:t>
      </w:r>
      <w:r w:rsidRPr="082A1C35">
        <w:rPr>
          <w:rStyle w:val="LatinChar"/>
          <w:sz w:val="18"/>
          <w:rtl/>
          <w:lang w:val="en-GB"/>
        </w:rPr>
        <w:t xml:space="preserve"> שהיה מתחבר אסתר לאחשורוש</w:t>
      </w:r>
      <w:r w:rsidRPr="082A1C35">
        <w:rPr>
          <w:rStyle w:val="LatinChar"/>
          <w:rFonts w:hint="cs"/>
          <w:sz w:val="18"/>
          <w:rtl/>
          <w:lang w:val="en-GB"/>
        </w:rPr>
        <w:t>.</w:t>
      </w:r>
      <w:r w:rsidRPr="082A1C35">
        <w:rPr>
          <w:rStyle w:val="LatinChar"/>
          <w:sz w:val="18"/>
          <w:rtl/>
          <w:lang w:val="en-GB"/>
        </w:rPr>
        <w:t xml:space="preserve"> והשני</w:t>
      </w:r>
      <w:r w:rsidRPr="082A1C35">
        <w:rPr>
          <w:rStyle w:val="LatinChar"/>
          <w:rFonts w:hint="cs"/>
          <w:sz w:val="18"/>
          <w:rtl/>
          <w:lang w:val="en-GB"/>
        </w:rPr>
        <w:t>,</w:t>
      </w:r>
      <w:r w:rsidRPr="082A1C35">
        <w:rPr>
          <w:rStyle w:val="LatinChar"/>
          <w:sz w:val="18"/>
          <w:rtl/>
          <w:lang w:val="en-GB"/>
        </w:rPr>
        <w:t xml:space="preserve"> שמתחבר אחשורוש לאסתר</w:t>
      </w:r>
      <w:r w:rsidRPr="082A1C35">
        <w:rPr>
          <w:rStyle w:val="LatinChar"/>
          <w:rFonts w:hint="cs"/>
          <w:sz w:val="18"/>
          <w:rtl/>
          <w:lang w:val="en-GB"/>
        </w:rPr>
        <w:t>,</w:t>
      </w:r>
      <w:r w:rsidRPr="082A1C35">
        <w:rPr>
          <w:rStyle w:val="LatinChar"/>
          <w:sz w:val="18"/>
          <w:rtl/>
          <w:lang w:val="en-GB"/>
        </w:rPr>
        <w:t xml:space="preserve"> וזהו הפך הראשון</w:t>
      </w:r>
      <w:r w:rsidRPr="082A1C35">
        <w:rPr>
          <w:rStyle w:val="LatinChar"/>
          <w:rFonts w:hint="cs"/>
          <w:sz w:val="18"/>
          <w:rtl/>
          <w:lang w:val="en-GB"/>
        </w:rPr>
        <w:t>.</w:t>
      </w:r>
      <w:r w:rsidRPr="082A1C35">
        <w:rPr>
          <w:rStyle w:val="LatinChar"/>
          <w:sz w:val="18"/>
          <w:rtl/>
          <w:lang w:val="en-GB"/>
        </w:rPr>
        <w:t xml:space="preserve"> והשלישי</w:t>
      </w:r>
      <w:r w:rsidRPr="082A1C35">
        <w:rPr>
          <w:rStyle w:val="LatinChar"/>
          <w:rFonts w:hint="cs"/>
          <w:sz w:val="18"/>
          <w:rtl/>
          <w:lang w:val="en-GB"/>
        </w:rPr>
        <w:t>,</w:t>
      </w:r>
      <w:r w:rsidRPr="082A1C35">
        <w:rPr>
          <w:rStyle w:val="LatinChar"/>
          <w:sz w:val="18"/>
          <w:rtl/>
          <w:lang w:val="en-GB"/>
        </w:rPr>
        <w:t xml:space="preserve"> כאשר שניהם מתחברים זה לזה וזה לזה בחבור אחד</w:t>
      </w:r>
      <w:r w:rsidRPr="082A1C35">
        <w:rPr>
          <w:rFonts w:hint="cs"/>
          <w:sz w:val="18"/>
          <w:rtl/>
        </w:rPr>
        <w:t xml:space="preserve">... וכנגד זה </w:t>
      </w:r>
      <w:r w:rsidRPr="082A1C35">
        <w:rPr>
          <w:rStyle w:val="LatinChar"/>
          <w:sz w:val="18"/>
          <w:rtl/>
          <w:lang w:val="en-GB"/>
        </w:rPr>
        <w:t>האשה נקנית בג' דרכים</w:t>
      </w:r>
      <w:r>
        <w:rPr>
          <w:rStyle w:val="LatinChar"/>
          <w:rFonts w:hint="cs"/>
          <w:sz w:val="18"/>
          <w:rtl/>
          <w:lang w:val="en-GB"/>
        </w:rPr>
        <w:t>,</w:t>
      </w:r>
      <w:r w:rsidRPr="082A1C35">
        <w:rPr>
          <w:rStyle w:val="LatinChar"/>
          <w:sz w:val="18"/>
          <w:rtl/>
          <w:lang w:val="en-GB"/>
        </w:rPr>
        <w:t xml:space="preserve"> בכסף בשטר ובביאה </w:t>
      </w:r>
      <w:r>
        <w:rPr>
          <w:rStyle w:val="LatinChar"/>
          <w:rFonts w:hint="cs"/>
          <w:sz w:val="18"/>
          <w:rtl/>
          <w:lang w:val="en-GB"/>
        </w:rPr>
        <w:t>[</w:t>
      </w:r>
      <w:r w:rsidRPr="082A1C35">
        <w:rPr>
          <w:rStyle w:val="LatinChar"/>
          <w:sz w:val="18"/>
          <w:rtl/>
          <w:lang w:val="en-GB"/>
        </w:rPr>
        <w:t>קידושין ב</w:t>
      </w:r>
      <w:r w:rsidRPr="082A1C35">
        <w:rPr>
          <w:rStyle w:val="LatinChar"/>
          <w:rFonts w:hint="cs"/>
          <w:sz w:val="18"/>
          <w:rtl/>
          <w:lang w:val="en-GB"/>
        </w:rPr>
        <w:t>.</w:t>
      </w:r>
      <w:r>
        <w:rPr>
          <w:rStyle w:val="LatinChar"/>
          <w:rFonts w:hint="cs"/>
          <w:sz w:val="18"/>
          <w:rtl/>
          <w:lang w:val="en-GB"/>
        </w:rPr>
        <w:t>]</w:t>
      </w:r>
      <w:r w:rsidRPr="082A1C35">
        <w:rPr>
          <w:rStyle w:val="LatinChar"/>
          <w:rFonts w:hint="cs"/>
          <w:sz w:val="18"/>
          <w:rtl/>
          <w:lang w:val="en-GB"/>
        </w:rPr>
        <w:t>.</w:t>
      </w:r>
      <w:r w:rsidRPr="082A1C35">
        <w:rPr>
          <w:rStyle w:val="LatinChar"/>
          <w:sz w:val="18"/>
          <w:rtl/>
          <w:lang w:val="en-GB"/>
        </w:rPr>
        <w:t xml:space="preserve"> כי האיש מתדבק באשה</w:t>
      </w:r>
      <w:r w:rsidRPr="082A1C35">
        <w:rPr>
          <w:rStyle w:val="LatinChar"/>
          <w:rFonts w:hint="cs"/>
          <w:sz w:val="18"/>
          <w:rtl/>
          <w:lang w:val="en-GB"/>
        </w:rPr>
        <w:t>,</w:t>
      </w:r>
      <w:r w:rsidRPr="082A1C35">
        <w:rPr>
          <w:rStyle w:val="LatinChar"/>
          <w:sz w:val="18"/>
          <w:rtl/>
          <w:lang w:val="en-GB"/>
        </w:rPr>
        <w:t xml:space="preserve"> והדביקות הוא בג' פנים אשר אמרנו</w:t>
      </w:r>
      <w:r w:rsidRPr="082A1C35">
        <w:rPr>
          <w:rStyle w:val="LatinChar"/>
          <w:rFonts w:hint="cs"/>
          <w:sz w:val="18"/>
          <w:rtl/>
          <w:lang w:val="en-GB"/>
        </w:rPr>
        <w:t>;</w:t>
      </w:r>
      <w:r w:rsidRPr="082A1C35">
        <w:rPr>
          <w:rStyle w:val="LatinChar"/>
          <w:sz w:val="18"/>
          <w:rtl/>
          <w:lang w:val="en-GB"/>
        </w:rPr>
        <w:t xml:space="preserve"> כי בכסף בשביל שהאשה מקבלת הנאת כסף</w:t>
      </w:r>
      <w:r w:rsidRPr="082A1C35">
        <w:rPr>
          <w:rStyle w:val="LatinChar"/>
          <w:rFonts w:hint="cs"/>
          <w:sz w:val="18"/>
          <w:rtl/>
          <w:lang w:val="en-GB"/>
        </w:rPr>
        <w:t>,</w:t>
      </w:r>
      <w:r w:rsidRPr="082A1C35">
        <w:rPr>
          <w:rStyle w:val="LatinChar"/>
          <w:sz w:val="18"/>
          <w:rtl/>
          <w:lang w:val="en-GB"/>
        </w:rPr>
        <w:t xml:space="preserve"> מתחברת היא אליו</w:t>
      </w:r>
      <w:r w:rsidRPr="082A1C35">
        <w:rPr>
          <w:rStyle w:val="LatinChar"/>
          <w:rFonts w:hint="cs"/>
          <w:sz w:val="18"/>
          <w:rtl/>
          <w:lang w:val="en-GB"/>
        </w:rPr>
        <w:t>.</w:t>
      </w:r>
      <w:r w:rsidRPr="082A1C35">
        <w:rPr>
          <w:rStyle w:val="LatinChar"/>
          <w:sz w:val="18"/>
          <w:rtl/>
          <w:lang w:val="en-GB"/>
        </w:rPr>
        <w:t xml:space="preserve"> והשטר שהוא לשון כח</w:t>
      </w:r>
      <w:r w:rsidRPr="082A1C35">
        <w:rPr>
          <w:rStyle w:val="LatinChar"/>
          <w:rFonts w:hint="cs"/>
          <w:sz w:val="18"/>
          <w:rtl/>
          <w:lang w:val="en-GB"/>
        </w:rPr>
        <w:t>,</w:t>
      </w:r>
      <w:r w:rsidRPr="082A1C35">
        <w:rPr>
          <w:rStyle w:val="LatinChar"/>
          <w:sz w:val="18"/>
          <w:rtl/>
          <w:lang w:val="en-GB"/>
        </w:rPr>
        <w:t xml:space="preserve"> כמו </w:t>
      </w:r>
      <w:r>
        <w:rPr>
          <w:rStyle w:val="LatinChar"/>
          <w:rFonts w:hint="cs"/>
          <w:sz w:val="18"/>
          <w:rtl/>
          <w:lang w:val="en-GB"/>
        </w:rPr>
        <w:t>[</w:t>
      </w:r>
      <w:r w:rsidRPr="082A1C35">
        <w:rPr>
          <w:rStyle w:val="LatinChar"/>
          <w:sz w:val="18"/>
          <w:rtl/>
          <w:lang w:val="en-GB"/>
        </w:rPr>
        <w:t>דברים טז, יח</w:t>
      </w:r>
      <w:r>
        <w:rPr>
          <w:rStyle w:val="LatinChar"/>
          <w:rFonts w:hint="cs"/>
          <w:sz w:val="18"/>
          <w:rtl/>
          <w:lang w:val="en-GB"/>
        </w:rPr>
        <w:t>]</w:t>
      </w:r>
      <w:r w:rsidRPr="082A1C35">
        <w:rPr>
          <w:rStyle w:val="LatinChar"/>
          <w:sz w:val="18"/>
          <w:rtl/>
          <w:lang w:val="en-GB"/>
        </w:rPr>
        <w:t xml:space="preserve"> </w:t>
      </w:r>
      <w:r>
        <w:rPr>
          <w:rStyle w:val="LatinChar"/>
          <w:rFonts w:hint="cs"/>
          <w:sz w:val="18"/>
          <w:rtl/>
          <w:lang w:val="en-GB"/>
        </w:rPr>
        <w:t>'</w:t>
      </w:r>
      <w:r w:rsidRPr="082A1C35">
        <w:rPr>
          <w:rStyle w:val="LatinChar"/>
          <w:sz w:val="18"/>
          <w:rtl/>
          <w:lang w:val="en-GB"/>
        </w:rPr>
        <w:t>שופטים ושוטרים תתן לך</w:t>
      </w:r>
      <w:r>
        <w:rPr>
          <w:rStyle w:val="LatinChar"/>
          <w:rFonts w:hint="cs"/>
          <w:sz w:val="18"/>
          <w:rtl/>
          <w:lang w:val="en-GB"/>
        </w:rPr>
        <w:t>'...</w:t>
      </w:r>
      <w:r w:rsidRPr="082A1C35">
        <w:rPr>
          <w:rStyle w:val="LatinChar"/>
          <w:sz w:val="18"/>
          <w:rtl/>
          <w:lang w:val="en-GB"/>
        </w:rPr>
        <w:t xml:space="preserve"> </w:t>
      </w:r>
      <w:r w:rsidRPr="082A1C35">
        <w:rPr>
          <w:rStyle w:val="LatinChar"/>
          <w:rFonts w:hint="cs"/>
          <w:sz w:val="18"/>
          <w:rtl/>
          <w:lang w:val="en-GB"/>
        </w:rPr>
        <w:t>כ</w:t>
      </w:r>
      <w:r w:rsidRPr="082A1C35">
        <w:rPr>
          <w:rStyle w:val="LatinChar"/>
          <w:sz w:val="18"/>
          <w:rtl/>
          <w:lang w:val="en-GB"/>
        </w:rPr>
        <w:t>איש שמתחבר לאשה כאשר מושל על האשה</w:t>
      </w:r>
      <w:r w:rsidRPr="082A1C35">
        <w:rPr>
          <w:rStyle w:val="LatinChar"/>
          <w:rFonts w:hint="cs"/>
          <w:sz w:val="18"/>
          <w:rtl/>
          <w:lang w:val="en-GB"/>
        </w:rPr>
        <w:t>,</w:t>
      </w:r>
      <w:r w:rsidRPr="082A1C35">
        <w:rPr>
          <w:rStyle w:val="LatinChar"/>
          <w:sz w:val="18"/>
          <w:rtl/>
          <w:lang w:val="en-GB"/>
        </w:rPr>
        <w:t xml:space="preserve"> וזהו חבור האיש אל האשה</w:t>
      </w:r>
      <w:r w:rsidRPr="082A1C35">
        <w:rPr>
          <w:rStyle w:val="LatinChar"/>
          <w:rFonts w:hint="cs"/>
          <w:sz w:val="18"/>
          <w:rtl/>
          <w:lang w:val="en-GB"/>
        </w:rPr>
        <w:t>,</w:t>
      </w:r>
      <w:r w:rsidRPr="082A1C35">
        <w:rPr>
          <w:rStyle w:val="LatinChar"/>
          <w:sz w:val="18"/>
          <w:rtl/>
          <w:lang w:val="en-GB"/>
        </w:rPr>
        <w:t xml:space="preserve"> וזהו קדושי שטר</w:t>
      </w:r>
      <w:r w:rsidRPr="082A1C35">
        <w:rPr>
          <w:rStyle w:val="LatinChar"/>
          <w:rFonts w:hint="cs"/>
          <w:sz w:val="18"/>
          <w:rtl/>
          <w:lang w:val="en-GB"/>
        </w:rPr>
        <w:t>,</w:t>
      </w:r>
      <w:r w:rsidRPr="082A1C35">
        <w:rPr>
          <w:rStyle w:val="LatinChar"/>
          <w:sz w:val="18"/>
          <w:rtl/>
          <w:lang w:val="en-GB"/>
        </w:rPr>
        <w:t xml:space="preserve"> שהוא לשון שוטר וממשלה</w:t>
      </w:r>
      <w:r w:rsidRPr="082A1C35">
        <w:rPr>
          <w:rStyle w:val="LatinChar"/>
          <w:rFonts w:hint="cs"/>
          <w:sz w:val="18"/>
          <w:rtl/>
          <w:lang w:val="en-GB"/>
        </w:rPr>
        <w:t>.</w:t>
      </w:r>
      <w:r w:rsidRPr="082A1C35">
        <w:rPr>
          <w:rStyle w:val="LatinChar"/>
          <w:sz w:val="18"/>
          <w:rtl/>
          <w:lang w:val="en-GB"/>
        </w:rPr>
        <w:t xml:space="preserve"> ובביאה שזה הוא חבור האיש עם האשה</w:t>
      </w:r>
      <w:r w:rsidRPr="082A1C35">
        <w:rPr>
          <w:rStyle w:val="LatinChar"/>
          <w:rFonts w:hint="cs"/>
          <w:sz w:val="18"/>
          <w:rtl/>
          <w:lang w:val="en-GB"/>
        </w:rPr>
        <w:t>,</w:t>
      </w:r>
      <w:r w:rsidRPr="082A1C35">
        <w:rPr>
          <w:rStyle w:val="LatinChar"/>
          <w:sz w:val="18"/>
          <w:rtl/>
          <w:lang w:val="en-GB"/>
        </w:rPr>
        <w:t xml:space="preserve"> והאשה מתחברת לבעלה</w:t>
      </w:r>
      <w:r w:rsidRPr="082A1C35">
        <w:rPr>
          <w:rStyle w:val="LatinChar"/>
          <w:rFonts w:hint="cs"/>
          <w:sz w:val="18"/>
          <w:rtl/>
          <w:lang w:val="en-GB"/>
        </w:rPr>
        <w:t>,</w:t>
      </w:r>
      <w:r w:rsidRPr="082A1C35">
        <w:rPr>
          <w:rStyle w:val="LatinChar"/>
          <w:sz w:val="18"/>
          <w:rtl/>
          <w:lang w:val="en-GB"/>
        </w:rPr>
        <w:t xml:space="preserve"> כי הביאה לשניהם</w:t>
      </w:r>
      <w:r>
        <w:rPr>
          <w:rFonts w:hint="cs"/>
          <w:rtl/>
        </w:rPr>
        <w:t xml:space="preserve">". </w:t>
      </w:r>
      <w:r>
        <w:rPr>
          <w:rtl/>
        </w:rPr>
        <w:t xml:space="preserve">ובגו"א במדבר פט"ו אות יח </w:t>
      </w:r>
      <w:r>
        <w:rPr>
          <w:rFonts w:hint="cs"/>
          <w:rtl/>
        </w:rPr>
        <w:t xml:space="preserve">[רכו:] </w:t>
      </w:r>
      <w:r>
        <w:rPr>
          <w:rtl/>
        </w:rPr>
        <w:t>כתב: "דע כי האדם הוא דבק בשם יתברך, ודבק</w:t>
      </w:r>
      <w:r>
        <w:rPr>
          <w:rFonts w:hint="cs"/>
          <w:rtl/>
        </w:rPr>
        <w:t>ו</w:t>
      </w:r>
      <w:r>
        <w:rPr>
          <w:rtl/>
        </w:rPr>
        <w:t>תו הוא על ידי שלשה דברים; האחד, על ידי הקב"ה, שהוא אלו</w:t>
      </w:r>
      <w:r>
        <w:rPr>
          <w:rFonts w:hint="cs"/>
          <w:rtl/>
        </w:rPr>
        <w:t>ק</w:t>
      </w:r>
      <w:r>
        <w:rPr>
          <w:rtl/>
        </w:rPr>
        <w:t xml:space="preserve"> לו. ועל ידי האדם שהוא עבדו, כי אל</w:t>
      </w:r>
      <w:r>
        <w:rPr>
          <w:rFonts w:hint="cs"/>
          <w:rtl/>
        </w:rPr>
        <w:t>ק</w:t>
      </w:r>
      <w:r>
        <w:rPr>
          <w:rtl/>
        </w:rPr>
        <w:t>ותו נקרא על האדם. וכמו שאל</w:t>
      </w:r>
      <w:r>
        <w:rPr>
          <w:rFonts w:hint="cs"/>
          <w:rtl/>
        </w:rPr>
        <w:t>ק</w:t>
      </w:r>
      <w:r>
        <w:rPr>
          <w:rtl/>
        </w:rPr>
        <w:t>ותו נקרא על האדם, כן האדם העובד לו, נכנס תחת רשותו. וכל דבר שהוא דבק בדבר, אי אפשר רק על ידי דבר אמצעי ביניהם</w:t>
      </w:r>
      <w:r>
        <w:rPr>
          <w:rFonts w:hint="cs"/>
          <w:rtl/>
        </w:rPr>
        <w:t xml:space="preserve"> [התורה]</w:t>
      </w:r>
      <w:r>
        <w:rPr>
          <w:rtl/>
        </w:rPr>
        <w:t>, הוא המחבר הדברים, וזה ידוע".</w:t>
      </w:r>
      <w:r>
        <w:rPr>
          <w:rFonts w:hint="cs"/>
          <w:rtl/>
        </w:rPr>
        <w:t xml:space="preserve"> </w:t>
      </w:r>
      <w:r>
        <w:rPr>
          <w:rtl/>
        </w:rPr>
        <w:t xml:space="preserve">וכן כתב בתפארת ישראל פ"ט [קנא.], </w:t>
      </w:r>
      <w:r>
        <w:rPr>
          <w:rFonts w:hint="cs"/>
          <w:rtl/>
        </w:rPr>
        <w:t>והוסיף שם [קנב.]: "</w:t>
      </w:r>
      <w:r>
        <w:rPr>
          <w:rtl/>
        </w:rPr>
        <w:t>למה הדבר דומה</w:t>
      </w:r>
      <w:r>
        <w:rPr>
          <w:rFonts w:hint="cs"/>
          <w:rtl/>
        </w:rPr>
        <w:t>;</w:t>
      </w:r>
      <w:r>
        <w:rPr>
          <w:rtl/>
        </w:rPr>
        <w:t xml:space="preserve"> לפרי המחובר בענף</w:t>
      </w:r>
      <w:r>
        <w:rPr>
          <w:rFonts w:hint="cs"/>
          <w:rtl/>
        </w:rPr>
        <w:t>,</w:t>
      </w:r>
      <w:r>
        <w:rPr>
          <w:rtl/>
        </w:rPr>
        <w:t xml:space="preserve"> והענף מחבר הפרי לאילן</w:t>
      </w:r>
      <w:r>
        <w:rPr>
          <w:rFonts w:hint="cs"/>
          <w:rtl/>
        </w:rPr>
        <w:t>.</w:t>
      </w:r>
      <w:r>
        <w:rPr>
          <w:rtl/>
        </w:rPr>
        <w:t xml:space="preserve"> ואם יגרע דבר מה לפרי</w:t>
      </w:r>
      <w:r>
        <w:rPr>
          <w:rFonts w:hint="cs"/>
          <w:rtl/>
        </w:rPr>
        <w:t>,</w:t>
      </w:r>
      <w:r>
        <w:rPr>
          <w:rtl/>
        </w:rPr>
        <w:t xml:space="preserve"> מכל מקום מה שהפרי הוא מחובר לענף</w:t>
      </w:r>
      <w:r>
        <w:rPr>
          <w:rFonts w:hint="cs"/>
          <w:rtl/>
        </w:rPr>
        <w:t>,</w:t>
      </w:r>
      <w:r>
        <w:rPr>
          <w:rtl/>
        </w:rPr>
        <w:t xml:space="preserve"> והענף לאילן</w:t>
      </w:r>
      <w:r>
        <w:rPr>
          <w:rFonts w:hint="cs"/>
          <w:rtl/>
        </w:rPr>
        <w:t>,</w:t>
      </w:r>
      <w:r>
        <w:rPr>
          <w:rtl/>
        </w:rPr>
        <w:t xml:space="preserve"> לכך הוא מעלה ארוכה</w:t>
      </w:r>
      <w:r>
        <w:rPr>
          <w:rFonts w:hint="cs"/>
          <w:rtl/>
        </w:rPr>
        <w:t>.</w:t>
      </w:r>
      <w:r>
        <w:rPr>
          <w:rtl/>
        </w:rPr>
        <w:t xml:space="preserve"> אך אם נכרת עד שאין הפרי מקבל החבור</w:t>
      </w:r>
      <w:r>
        <w:rPr>
          <w:rFonts w:hint="cs"/>
          <w:rtl/>
        </w:rPr>
        <w:t>,</w:t>
      </w:r>
      <w:r>
        <w:rPr>
          <w:rtl/>
        </w:rPr>
        <w:t xml:space="preserve"> אז נפסד הפרי</w:t>
      </w:r>
      <w:r>
        <w:rPr>
          <w:rFonts w:hint="cs"/>
          <w:rtl/>
        </w:rPr>
        <w:t>.</w:t>
      </w:r>
      <w:r>
        <w:rPr>
          <w:rtl/>
        </w:rPr>
        <w:t xml:space="preserve"> וכן אם הענף הוא נכרת באמצעיתו</w:t>
      </w:r>
      <w:r>
        <w:rPr>
          <w:rFonts w:hint="cs"/>
          <w:rtl/>
        </w:rPr>
        <w:t>,</w:t>
      </w:r>
      <w:r>
        <w:rPr>
          <w:rtl/>
        </w:rPr>
        <w:t xml:space="preserve"> הרי אינו מעלה ארוכה</w:t>
      </w:r>
      <w:r>
        <w:rPr>
          <w:rFonts w:hint="cs"/>
          <w:rtl/>
        </w:rPr>
        <w:t>.</w:t>
      </w:r>
      <w:r>
        <w:rPr>
          <w:rtl/>
        </w:rPr>
        <w:t xml:space="preserve"> ואף אם לא נכרת באמצעיתו</w:t>
      </w:r>
      <w:r>
        <w:rPr>
          <w:rFonts w:hint="cs"/>
          <w:rtl/>
        </w:rPr>
        <w:t>,</w:t>
      </w:r>
      <w:r>
        <w:rPr>
          <w:rtl/>
        </w:rPr>
        <w:t xml:space="preserve"> והוא שלם</w:t>
      </w:r>
      <w:r>
        <w:rPr>
          <w:rFonts w:hint="cs"/>
          <w:rtl/>
        </w:rPr>
        <w:t>,</w:t>
      </w:r>
      <w:r>
        <w:rPr>
          <w:rtl/>
        </w:rPr>
        <w:t xml:space="preserve"> רק נבדל מן העיקר עד שאין לו עיקר</w:t>
      </w:r>
      <w:r>
        <w:rPr>
          <w:rFonts w:hint="cs"/>
          <w:rtl/>
        </w:rPr>
        <w:t>,</w:t>
      </w:r>
      <w:r>
        <w:rPr>
          <w:rtl/>
        </w:rPr>
        <w:t xml:space="preserve"> הרי אין תרופה לאותו פרי</w:t>
      </w:r>
      <w:r>
        <w:rPr>
          <w:rFonts w:hint="cs"/>
          <w:rtl/>
        </w:rPr>
        <w:t xml:space="preserve">". וכן כתב </w:t>
      </w:r>
      <w:r>
        <w:rPr>
          <w:rtl/>
        </w:rPr>
        <w:t xml:space="preserve">בתפארת ישראל פכ"א [שכב:] אודות משה רבינו, </w:t>
      </w:r>
      <w:r>
        <w:rPr>
          <w:rFonts w:hint="cs"/>
          <w:rtl/>
        </w:rPr>
        <w:t xml:space="preserve">ויובא להלן פט"ז הערה 16. וכן כתב </w:t>
      </w:r>
      <w:r>
        <w:rPr>
          <w:rtl/>
        </w:rPr>
        <w:t>בנצח ישראל פ"ט [רלב.]</w:t>
      </w:r>
      <w:r>
        <w:rPr>
          <w:rFonts w:hint="cs"/>
          <w:rtl/>
        </w:rPr>
        <w:t xml:space="preserve">, </w:t>
      </w:r>
      <w:r>
        <w:rPr>
          <w:rtl/>
        </w:rPr>
        <w:t>דרוש לשבת תשובה [סח.], ח"א לסנהדרין צט. [ג, רכה</w:t>
      </w:r>
      <w:r>
        <w:rPr>
          <w:rFonts w:hint="cs"/>
          <w:rtl/>
        </w:rPr>
        <w:t>.</w:t>
      </w:r>
      <w:r>
        <w:rPr>
          <w:rtl/>
        </w:rPr>
        <w:t>], וח"א לשבועות יג. [ד, יג:]</w:t>
      </w:r>
      <w:r>
        <w:rPr>
          <w:rFonts w:hint="cs"/>
          <w:rtl/>
        </w:rPr>
        <w:t>, ועוד</w:t>
      </w:r>
      <w:r>
        <w:rPr>
          <w:rtl/>
        </w:rPr>
        <w:t>.</w:t>
      </w:r>
      <w:r>
        <w:rPr>
          <w:rFonts w:hint="cs"/>
          <w:rtl/>
        </w:rPr>
        <w:t xml:space="preserve"> וראה עוד בתפארת ישראל פמ"ח [תשנט:] ונצח ישראל פ"ב [כט.] אודות שהלוחות היו ששה טפחים אורך, ומשה תפס בטפחיים, וה</w:t>
      </w:r>
      <w:r w:rsidRPr="08042EED">
        <w:rPr>
          <w:rFonts w:hint="cs"/>
          <w:sz w:val="18"/>
          <w:rtl/>
        </w:rPr>
        <w:t>קב"ה בטפחיים, וטפחיים היו רווח באמצע [ירושלמי תענית פ"ד ה"ה]. וראה להלן פל"ד הערה 138. אמנם להלן ס"פ לה כתב "</w:t>
      </w:r>
      <w:r w:rsidRPr="08042EED">
        <w:rPr>
          <w:rStyle w:val="LatinChar"/>
          <w:sz w:val="18"/>
          <w:rtl/>
          <w:lang w:val="en-GB"/>
        </w:rPr>
        <w:t>כל דבר שהוא בין שני דברים אינו שייך לאחד מהם, ודבר זה ידוע מאוד</w:t>
      </w:r>
      <w:r>
        <w:rPr>
          <w:rFonts w:hint="cs"/>
          <w:rtl/>
        </w:rPr>
        <w:t xml:space="preserve">", וזה לכאורה דלא כמו מה שנתבאר כאן. וראה שם הערה 77 בביאור הדבר. </w:t>
      </w:r>
    </w:p>
  </w:footnote>
  <w:footnote w:id="68">
    <w:p w:rsidR="084B4E13" w:rsidRDefault="084B4E13" w:rsidP="08564492">
      <w:pPr>
        <w:pStyle w:val="FootnoteText"/>
        <w:rPr>
          <w:rFonts w:hint="cs"/>
        </w:rPr>
      </w:pPr>
      <w:r>
        <w:rPr>
          <w:rtl/>
        </w:rPr>
        <w:t>&lt;</w:t>
      </w:r>
      <w:r>
        <w:rPr>
          <w:rStyle w:val="FootnoteReference"/>
        </w:rPr>
        <w:footnoteRef/>
      </w:r>
      <w:r>
        <w:rPr>
          <w:rtl/>
        </w:rPr>
        <w:t>&gt;</w:t>
      </w:r>
      <w:r>
        <w:rPr>
          <w:rFonts w:hint="cs"/>
          <w:rtl/>
        </w:rPr>
        <w:t xml:space="preserve"> לשונו להלן פמ"ז: "</w:t>
      </w:r>
      <w:r>
        <w:rPr>
          <w:rtl/>
        </w:rPr>
        <w:t>כי שיעבדו את ישראל בדבר קשה בלי רחמים</w:t>
      </w:r>
      <w:r>
        <w:rPr>
          <w:rFonts w:hint="cs"/>
          <w:rtl/>
        </w:rPr>
        <w:t>,</w:t>
      </w:r>
      <w:r>
        <w:rPr>
          <w:rtl/>
        </w:rPr>
        <w:t xml:space="preserve"> והוא בחומר ובלבנים</w:t>
      </w:r>
      <w:r>
        <w:rPr>
          <w:rFonts w:hint="cs"/>
          <w:rtl/>
        </w:rPr>
        <w:t>.</w:t>
      </w:r>
      <w:r>
        <w:rPr>
          <w:rtl/>
        </w:rPr>
        <w:t xml:space="preserve"> ואין דבר יותר קשה מן מלאכת הטיט</w:t>
      </w:r>
      <w:r>
        <w:rPr>
          <w:rFonts w:hint="cs"/>
          <w:rtl/>
        </w:rPr>
        <w:t>,</w:t>
      </w:r>
      <w:r>
        <w:rPr>
          <w:rtl/>
        </w:rPr>
        <w:t xml:space="preserve"> שכך אמרו במדרש </w:t>
      </w:r>
      <w:r>
        <w:rPr>
          <w:rFonts w:hint="cs"/>
          <w:rtl/>
        </w:rPr>
        <w:t xml:space="preserve">[שמו"ר א, כז] </w:t>
      </w:r>
      <w:r>
        <w:rPr>
          <w:rtl/>
        </w:rPr>
        <w:t>אין מלאכה יותר קשה מן מלאכת הטיט</w:t>
      </w:r>
      <w:r>
        <w:rPr>
          <w:rFonts w:hint="cs"/>
          <w:rtl/>
        </w:rPr>
        <w:t>". אמנם כאן מבאר שקושי מלאכת הטיט אינו מחמת המלאכה עצמה, אלא במה שהיא מלאכה "שפלה ופחותה". ולא מצאתי מקורו לומר כן, ואולי אומר כן מסברה. ובכת"י [שנט:] כתב: "</w:t>
      </w:r>
      <w:r>
        <w:rPr>
          <w:rStyle w:val="Emphasis"/>
          <w:rFonts w:hint="cs"/>
          <w:b w:val="0"/>
          <w:bCs w:val="0"/>
          <w:rtl/>
        </w:rPr>
        <w:t>מרירות חיים לגמרי, עד שחייו אינם חיים. ואילו היו משעבדים אותם במלאכה לעשות זהב, אף כי היתה המלאכה קשה כל כך כמו בחומר ובלבינים [לא היה זה מרירות], כי המלאכה בזהב הוא עבודה שהיא ראוי לאדם. אבל השעבוד הקשה בדבר כמו טיט, נקרא מרירות חיים".</w:t>
      </w:r>
      <w:r>
        <w:rPr>
          <w:rFonts w:hint="cs"/>
          <w:rtl/>
        </w:rPr>
        <w:t xml:space="preserve"> וראה להלן פי"ח הערה 110. </w:t>
      </w:r>
    </w:p>
  </w:footnote>
  <w:footnote w:id="69">
    <w:p w:rsidR="084B4E13" w:rsidRDefault="084B4E13" w:rsidP="08B10CE1">
      <w:pPr>
        <w:pStyle w:val="FootnoteText"/>
        <w:rPr>
          <w:rFonts w:hint="cs"/>
          <w:rtl/>
        </w:rPr>
      </w:pPr>
      <w:r>
        <w:rPr>
          <w:rtl/>
        </w:rPr>
        <w:t>&lt;</w:t>
      </w:r>
      <w:r>
        <w:rPr>
          <w:rStyle w:val="FootnoteReference"/>
        </w:rPr>
        <w:footnoteRef/>
      </w:r>
      <w:r>
        <w:rPr>
          <w:rtl/>
        </w:rPr>
        <w:t>&gt;</w:t>
      </w:r>
      <w:r>
        <w:rPr>
          <w:rFonts w:hint="cs"/>
          <w:rtl/>
        </w:rPr>
        <w:t xml:space="preserve"> לשונו להלן פס"ג: "</w:t>
      </w:r>
      <w:r>
        <w:rPr>
          <w:rtl/>
        </w:rPr>
        <w:t>יש מרירות לאדם בעבודה קשה</w:t>
      </w:r>
      <w:r>
        <w:rPr>
          <w:rFonts w:hint="cs"/>
          <w:rtl/>
        </w:rPr>
        <w:t>...</w:t>
      </w:r>
      <w:r>
        <w:rPr>
          <w:rtl/>
        </w:rPr>
        <w:t xml:space="preserve"> ואין דבר יותר קשה מן מלאכת הטיט</w:t>
      </w:r>
      <w:r>
        <w:rPr>
          <w:rFonts w:hint="cs"/>
          <w:rtl/>
        </w:rPr>
        <w:t>,</w:t>
      </w:r>
      <w:r>
        <w:rPr>
          <w:rtl/>
        </w:rPr>
        <w:t xml:space="preserve"> שכן אמרו ז"ל בש</w:t>
      </w:r>
      <w:r>
        <w:rPr>
          <w:rFonts w:hint="cs"/>
          <w:rtl/>
        </w:rPr>
        <w:t>מו</w:t>
      </w:r>
      <w:r>
        <w:rPr>
          <w:rtl/>
        </w:rPr>
        <w:t xml:space="preserve">"ר </w:t>
      </w:r>
      <w:r>
        <w:rPr>
          <w:rFonts w:hint="cs"/>
          <w:rtl/>
        </w:rPr>
        <w:t xml:space="preserve">[א, כז] </w:t>
      </w:r>
      <w:r>
        <w:rPr>
          <w:rtl/>
        </w:rPr>
        <w:t xml:space="preserve">אצל </w:t>
      </w:r>
      <w:r>
        <w:rPr>
          <w:rFonts w:hint="cs"/>
          <w:rtl/>
        </w:rPr>
        <w:t>'</w:t>
      </w:r>
      <w:r>
        <w:rPr>
          <w:rtl/>
        </w:rPr>
        <w:t>ויצא משה וירא בסבלותם</w:t>
      </w:r>
      <w:r>
        <w:rPr>
          <w:rFonts w:hint="cs"/>
          <w:rtl/>
        </w:rPr>
        <w:t>' [שמות ב, יא],</w:t>
      </w:r>
      <w:r>
        <w:rPr>
          <w:rtl/>
        </w:rPr>
        <w:t xml:space="preserve"> שאין מלאכה קשה ממלאכת הטיט</w:t>
      </w:r>
      <w:r>
        <w:rPr>
          <w:rFonts w:hint="cs"/>
          <w:rtl/>
        </w:rPr>
        <w:t>...</w:t>
      </w:r>
      <w:r>
        <w:rPr>
          <w:rtl/>
        </w:rPr>
        <w:t xml:space="preserve"> שהיה המרירות במלאכת הטיט</w:t>
      </w:r>
      <w:r>
        <w:rPr>
          <w:rFonts w:hint="cs"/>
          <w:rtl/>
        </w:rPr>
        <w:t>,</w:t>
      </w:r>
      <w:r>
        <w:rPr>
          <w:rtl/>
        </w:rPr>
        <w:t xml:space="preserve"> שאין מלאכה קשה יותר</w:t>
      </w:r>
      <w:r>
        <w:rPr>
          <w:rFonts w:hint="cs"/>
          <w:rtl/>
        </w:rPr>
        <w:t>". ולהלן בסוף הספר ב"הלכות פסח בקצרה" כתב: "</w:t>
      </w:r>
      <w:r>
        <w:rPr>
          <w:rtl/>
        </w:rPr>
        <w:t>יש לטבול המרור בחרוסת</w:t>
      </w:r>
      <w:r>
        <w:rPr>
          <w:rFonts w:hint="cs"/>
          <w:rtl/>
        </w:rPr>
        <w:t>,</w:t>
      </w:r>
      <w:r>
        <w:rPr>
          <w:rtl/>
        </w:rPr>
        <w:t xml:space="preserve"> כי המרירות שלהם היה עבודת הטיט</w:t>
      </w:r>
      <w:r>
        <w:rPr>
          <w:rFonts w:hint="cs"/>
          <w:rtl/>
        </w:rPr>
        <w:t>,</w:t>
      </w:r>
      <w:r>
        <w:rPr>
          <w:rtl/>
        </w:rPr>
        <w:t xml:space="preserve"> שאין מרירות יותר מז</w:t>
      </w:r>
      <w:r>
        <w:rPr>
          <w:rFonts w:hint="cs"/>
          <w:rtl/>
        </w:rPr>
        <w:t>ה".</w:t>
      </w:r>
    </w:p>
  </w:footnote>
  <w:footnote w:id="70">
    <w:p w:rsidR="084B4E13" w:rsidRDefault="084B4E13" w:rsidP="08A1469E">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ותאמר רבקה אל יצחק קצתי בחיי מפני בנות חת אם ל</w:t>
      </w:r>
      <w:r>
        <w:rPr>
          <w:rFonts w:hint="cs"/>
          <w:rtl/>
        </w:rPr>
        <w:t>ו</w:t>
      </w:r>
      <w:r>
        <w:rPr>
          <w:rtl/>
        </w:rPr>
        <w:t>קח יעקב אשה מבנות חת כאלה מבנות הארץ למה לי חיים</w:t>
      </w:r>
      <w:r>
        <w:rPr>
          <w:rFonts w:hint="cs"/>
          <w:rtl/>
        </w:rPr>
        <w:t>", ופירש רש"י שם "</w:t>
      </w:r>
      <w:r>
        <w:rPr>
          <w:rtl/>
        </w:rPr>
        <w:t xml:space="preserve">קצתי בחיי </w:t>
      </w:r>
      <w:r>
        <w:rPr>
          <w:rFonts w:hint="cs"/>
          <w:rtl/>
        </w:rPr>
        <w:t xml:space="preserve">- </w:t>
      </w:r>
      <w:r>
        <w:rPr>
          <w:rtl/>
        </w:rPr>
        <w:t>מאסתי בחיי</w:t>
      </w:r>
      <w:r>
        <w:rPr>
          <w:rFonts w:hint="cs"/>
          <w:rtl/>
        </w:rPr>
        <w:t>".</w:t>
      </w:r>
      <w:r w:rsidRPr="08564492">
        <w:rPr>
          <w:rStyle w:val="Emphasis"/>
          <w:rFonts w:hint="cs"/>
          <w:b w:val="0"/>
          <w:bCs w:val="0"/>
          <w:rtl/>
        </w:rPr>
        <w:t xml:space="preserve"> </w:t>
      </w:r>
      <w:r>
        <w:rPr>
          <w:rStyle w:val="Emphasis"/>
          <w:rFonts w:hint="cs"/>
          <w:b w:val="0"/>
          <w:bCs w:val="0"/>
          <w:rtl/>
        </w:rPr>
        <w:t>ובכת"י [שנט.] כתב: "כאשר אין מניח לו מקום לחיים, נקרא זה מרירות חיים. והיינו שעושה לו דברים אשר הם אינם לפי החיים שלו, כמו שנאמר 'קצתי בחיי', כאשר חייו אינם נוחים לו, ויש לפניו דבר שאין דעתו נחה הימנו, נאמר בזה 'קצתי בחיי".</w:t>
      </w:r>
    </w:p>
  </w:footnote>
  <w:footnote w:id="71">
    <w:p w:rsidR="084B4E13" w:rsidRDefault="084B4E13" w:rsidP="08A1469E">
      <w:pPr>
        <w:pStyle w:val="FootnoteText"/>
        <w:rPr>
          <w:rFonts w:hint="cs"/>
          <w:rtl/>
        </w:rPr>
      </w:pPr>
      <w:r>
        <w:rPr>
          <w:rtl/>
        </w:rPr>
        <w:t>&lt;</w:t>
      </w:r>
      <w:r>
        <w:rPr>
          <w:rStyle w:val="FootnoteReference"/>
        </w:rPr>
        <w:footnoteRef/>
      </w:r>
      <w:r>
        <w:rPr>
          <w:rtl/>
        </w:rPr>
        <w:t>&gt;</w:t>
      </w:r>
      <w:r>
        <w:rPr>
          <w:rFonts w:hint="cs"/>
          <w:rtl/>
        </w:rPr>
        <w:t xml:space="preserve"> כמו שנאמר [במדבר כב, ג] "</w:t>
      </w:r>
      <w:r>
        <w:rPr>
          <w:rtl/>
        </w:rPr>
        <w:t>ויקץ מואב מפני בני ישראל</w:t>
      </w:r>
      <w:r>
        <w:rPr>
          <w:rFonts w:hint="cs"/>
          <w:rtl/>
        </w:rPr>
        <w:t>", ופירש רש"י שם "</w:t>
      </w:r>
      <w:r>
        <w:rPr>
          <w:rtl/>
        </w:rPr>
        <w:t>ויקץ מואב - קצו בחייה</w:t>
      </w:r>
      <w:r w:rsidRPr="080F52C2">
        <w:rPr>
          <w:rtl/>
        </w:rPr>
        <w:t>ם</w:t>
      </w:r>
      <w:r w:rsidRPr="080F52C2">
        <w:rPr>
          <w:rFonts w:hint="cs"/>
          <w:rtl/>
        </w:rPr>
        <w:t>,</w:t>
      </w:r>
      <w:r w:rsidRPr="080F52C2">
        <w:rPr>
          <w:rtl/>
        </w:rPr>
        <w:t xml:space="preserve"> כמו </w:t>
      </w:r>
      <w:r w:rsidRPr="080F52C2">
        <w:rPr>
          <w:rFonts w:hint="cs"/>
          <w:rtl/>
        </w:rPr>
        <w:t>'</w:t>
      </w:r>
      <w:r w:rsidRPr="080F52C2">
        <w:rPr>
          <w:rtl/>
        </w:rPr>
        <w:t>קצתי בחיי</w:t>
      </w:r>
      <w:r w:rsidRPr="080F52C2">
        <w:rPr>
          <w:rFonts w:hint="cs"/>
          <w:rtl/>
        </w:rPr>
        <w:t>',</w:t>
      </w:r>
      <w:r w:rsidRPr="080F52C2">
        <w:rPr>
          <w:rtl/>
        </w:rPr>
        <w:t xml:space="preserve"> והוא מקרא קצר</w:t>
      </w:r>
      <w:r w:rsidRPr="080F52C2">
        <w:rPr>
          <w:rFonts w:hint="cs"/>
          <w:rtl/>
        </w:rPr>
        <w:t>". ו</w:t>
      </w:r>
      <w:r>
        <w:rPr>
          <w:rFonts w:hint="cs"/>
          <w:rtl/>
        </w:rPr>
        <w:t xml:space="preserve">ידוע מטבע לשון השגור בפי בעלי המוסר שאומר </w:t>
      </w:r>
      <w:r>
        <w:rPr>
          <w:rStyle w:val="st1"/>
          <w:rFonts w:hint="cs"/>
          <w:rtl/>
        </w:rPr>
        <w:t>ש</w:t>
      </w:r>
      <w:r w:rsidRPr="080F52C2">
        <w:rPr>
          <w:rStyle w:val="st1"/>
          <w:rtl/>
        </w:rPr>
        <w:t>לו</w:t>
      </w:r>
      <w:r>
        <w:rPr>
          <w:rStyle w:val="st1"/>
          <w:rFonts w:hint="cs"/>
          <w:rtl/>
        </w:rPr>
        <w:t>ּ</w:t>
      </w:r>
      <w:r w:rsidRPr="080F52C2">
        <w:rPr>
          <w:rStyle w:val="st1"/>
          <w:rtl/>
        </w:rPr>
        <w:t xml:space="preserve"> יצוייר שיקחו לאדם את כל </w:t>
      </w:r>
      <w:r w:rsidRPr="080F52C2">
        <w:rPr>
          <w:rStyle w:val="Emphasis"/>
          <w:b w:val="0"/>
          <w:bCs w:val="0"/>
          <w:rtl/>
        </w:rPr>
        <w:t>כבודו</w:t>
      </w:r>
      <w:r>
        <w:rPr>
          <w:rStyle w:val="Emphasis"/>
          <w:rFonts w:hint="cs"/>
          <w:b w:val="0"/>
          <w:bCs w:val="0"/>
          <w:rtl/>
        </w:rPr>
        <w:t>,</w:t>
      </w:r>
      <w:r w:rsidRPr="080F52C2">
        <w:rPr>
          <w:rStyle w:val="st1"/>
          <w:rtl/>
        </w:rPr>
        <w:t xml:space="preserve"> הוא </w:t>
      </w:r>
      <w:r w:rsidRPr="080F52C2">
        <w:rPr>
          <w:rStyle w:val="Emphasis"/>
          <w:b w:val="0"/>
          <w:bCs w:val="0"/>
          <w:rtl/>
        </w:rPr>
        <w:t>ימות מיד</w:t>
      </w:r>
      <w:r>
        <w:rPr>
          <w:rStyle w:val="Emphasis"/>
          <w:rFonts w:hint="cs"/>
          <w:b w:val="0"/>
          <w:bCs w:val="0"/>
          <w:rtl/>
        </w:rPr>
        <w:t xml:space="preserve">. ובכת"י [שנט.] כתב: "הרי הם שלשה כתובים; ענוי, עבודה קשה המשבר את האדם, [ו]מרירות חיים. והם שלשה דברים; העינוי, שמענה כחו של אדם במלאכה, וזה נקרא עינוי בלבד, ואינו עבודה יותר מכחו. אבל 'בפרך' הוא עבודה המשברת את כחו, כי העבודה הזאת יותר מכחו של אדם. ועדיין אין העבודה הזאת, שהיא משברת כחו, אינו מגיע רק לכח שהוא בגוף, אבל הניחו עדיין מקום לחיים, שהחיים הוא כח בלתי גוף לגמרי. ולפיכך נקראו 'חיים', והוא הרוח של אדם הנקרא 'חיים' בלבד". </w:t>
      </w:r>
    </w:p>
  </w:footnote>
  <w:footnote w:id="72">
    <w:p w:rsidR="084B4E13" w:rsidRDefault="084B4E13" w:rsidP="08C317B3">
      <w:pPr>
        <w:pStyle w:val="FootnoteText"/>
        <w:rPr>
          <w:rFonts w:hint="cs"/>
        </w:rPr>
      </w:pPr>
      <w:r>
        <w:rPr>
          <w:rtl/>
        </w:rPr>
        <w:t>&lt;</w:t>
      </w:r>
      <w:r>
        <w:rPr>
          <w:rStyle w:val="FootnoteReference"/>
        </w:rPr>
        <w:footnoteRef/>
      </w:r>
      <w:r>
        <w:rPr>
          <w:rtl/>
        </w:rPr>
        <w:t>&gt;</w:t>
      </w:r>
      <w:r>
        <w:rPr>
          <w:rFonts w:hint="cs"/>
          <w:rtl/>
        </w:rPr>
        <w:t xml:space="preserve"> לפנינו בגמרא ובעין יעקב ליתא לתיבת "מלמד".</w:t>
      </w:r>
    </w:p>
  </w:footnote>
  <w:footnote w:id="73">
    <w:p w:rsidR="084B4E13" w:rsidRDefault="084B4E13" w:rsidP="08172921">
      <w:pPr>
        <w:pStyle w:val="FootnoteText"/>
        <w:rPr>
          <w:rFonts w:hint="cs"/>
        </w:rPr>
      </w:pPr>
      <w:r>
        <w:rPr>
          <w:rtl/>
        </w:rPr>
        <w:t>&lt;</w:t>
      </w:r>
      <w:r>
        <w:rPr>
          <w:rStyle w:val="FootnoteReference"/>
        </w:rPr>
        <w:footnoteRef/>
      </w:r>
      <w:r>
        <w:rPr>
          <w:rtl/>
        </w:rPr>
        <w:t>&gt;</w:t>
      </w:r>
      <w:r>
        <w:rPr>
          <w:rFonts w:hint="cs"/>
          <w:rtl/>
        </w:rPr>
        <w:t xml:space="preserve"> "וזו היא קשה, שלא היו רגילים בכך" [רש"י שם].</w:t>
      </w:r>
    </w:p>
  </w:footnote>
  <w:footnote w:id="74">
    <w:p w:rsidR="084B4E13" w:rsidRDefault="084B4E13" w:rsidP="0896381F">
      <w:pPr>
        <w:pStyle w:val="FootnoteText"/>
        <w:rPr>
          <w:rFonts w:hint="cs"/>
          <w:rtl/>
        </w:rPr>
      </w:pPr>
      <w:r>
        <w:rPr>
          <w:rtl/>
        </w:rPr>
        <w:t>&lt;</w:t>
      </w:r>
      <w:r>
        <w:rPr>
          <w:rStyle w:val="FootnoteReference"/>
        </w:rPr>
        <w:footnoteRef/>
      </w:r>
      <w:r>
        <w:rPr>
          <w:rtl/>
        </w:rPr>
        <w:t>&gt;</w:t>
      </w:r>
      <w:r>
        <w:rPr>
          <w:rFonts w:hint="cs"/>
          <w:rtl/>
        </w:rPr>
        <w:t xml:space="preserve"> למעלה לאחר ציון 65. וקצת פלא שגם בח"א לסוטה יא: [ב, מז.] כתב "והוא נגד חיי האדם כמו שהתבאר", אך שם לא הובא הקטע הקודם שהובא כאן [ראה למעלה הערה 62]. נמצא ששם זו העתקה זהה מדבריו כאן, אע"פ ששם לא שייך לומר "כמו שהתבאר". </w:t>
      </w:r>
    </w:p>
  </w:footnote>
  <w:footnote w:id="75">
    <w:p w:rsidR="084B4E13" w:rsidRDefault="084B4E13" w:rsidP="088A2318">
      <w:pPr>
        <w:pStyle w:val="FootnoteText"/>
        <w:rPr>
          <w:rFonts w:hint="cs"/>
        </w:rPr>
      </w:pPr>
      <w:r>
        <w:rPr>
          <w:rtl/>
        </w:rPr>
        <w:t>&lt;</w:t>
      </w:r>
      <w:r>
        <w:rPr>
          <w:rStyle w:val="FootnoteReference"/>
        </w:rPr>
        <w:footnoteRef/>
      </w:r>
      <w:r>
        <w:rPr>
          <w:rtl/>
        </w:rPr>
        <w:t>&gt;</w:t>
      </w:r>
      <w:r>
        <w:rPr>
          <w:rFonts w:hint="cs"/>
          <w:rtl/>
        </w:rPr>
        <w:t xml:space="preserve"> לשונו בכת"י [שס.]: "שעבדם בחומר ובלבנים לשעבד אותם בשדה, ומתוך שהיו משעבדים אותם בשדה לא היו בביתם שיהיה להם הנחה, אבל היו צריכים לישן על גבי הארץ, שזהו מרירות חיים, מפני שהחיים של אדם רצונו ותשוקתו בדברים אשר נחה דעתו הימנו".</w:t>
      </w:r>
    </w:p>
  </w:footnote>
  <w:footnote w:id="76">
    <w:p w:rsidR="084B4E13" w:rsidRDefault="084B4E13" w:rsidP="08087C63">
      <w:pPr>
        <w:pStyle w:val="FootnoteText"/>
        <w:rPr>
          <w:rFonts w:hint="cs"/>
        </w:rPr>
      </w:pPr>
      <w:r>
        <w:rPr>
          <w:rtl/>
        </w:rPr>
        <w:t>&lt;</w:t>
      </w:r>
      <w:r>
        <w:rPr>
          <w:rStyle w:val="FootnoteReference"/>
        </w:rPr>
        <w:footnoteRef/>
      </w:r>
      <w:r>
        <w:rPr>
          <w:rtl/>
        </w:rPr>
        <w:t>&gt;</w:t>
      </w:r>
      <w:r>
        <w:rPr>
          <w:rFonts w:hint="cs"/>
          <w:rtl/>
        </w:rPr>
        <w:t xml:space="preserve"> לשונו בכת"י [שס.]: "היו מחליפים המלאכות. הנה אף על גב שאין המלאכה קשה יותר בצד עצמו, אלא כל שנוי לאדם שאינו מורגל בדבר, דעתו קשה הימנו ואינו נחה. כי הדבר המורגל כבר נחה דעתו בו, וכל זה למרר חייהם, ואף על גב שלא היה להם [למצרים] הנאה בזה בחלוף זה אם היה כל אחד עושה המלאכה".</w:t>
      </w:r>
    </w:p>
  </w:footnote>
  <w:footnote w:id="77">
    <w:p w:rsidR="084B4E13" w:rsidRDefault="084B4E13" w:rsidP="08203D3A">
      <w:pPr>
        <w:pStyle w:val="FootnoteText"/>
        <w:rPr>
          <w:rFonts w:hint="cs"/>
        </w:rPr>
      </w:pPr>
      <w:r>
        <w:rPr>
          <w:rtl/>
        </w:rPr>
        <w:t>&lt;</w:t>
      </w:r>
      <w:r>
        <w:rPr>
          <w:rStyle w:val="FootnoteReference"/>
        </w:rPr>
        <w:footnoteRef/>
      </w:r>
      <w:r>
        <w:rPr>
          <w:rtl/>
        </w:rPr>
        <w:t>&gt;</w:t>
      </w:r>
      <w:r>
        <w:rPr>
          <w:rFonts w:hint="cs"/>
          <w:rtl/>
        </w:rPr>
        <w:t xml:space="preserve"> מה שכתב "פרכא דהכא", כוונתו היא כי פעמיים נאמר "בפרך"; (א) שמות א, יג "ויעבידו מצרים את בני ישראל בפרך", ופירש רש"י שם "</w:t>
      </w:r>
      <w:r>
        <w:rPr>
          <w:rtl/>
        </w:rPr>
        <w:t>בפרך - בעבודה קשה המפרכת את הגוף ומשברתו</w:t>
      </w:r>
      <w:r>
        <w:rPr>
          <w:rFonts w:hint="cs"/>
          <w:rtl/>
        </w:rPr>
        <w:t>". (ב) שמות א, יד "</w:t>
      </w:r>
      <w:r>
        <w:rPr>
          <w:rtl/>
        </w:rPr>
        <w:t>וימררו את חייהם בעב</w:t>
      </w:r>
      <w:r>
        <w:rPr>
          <w:rFonts w:hint="cs"/>
          <w:rtl/>
        </w:rPr>
        <w:t>ו</w:t>
      </w:r>
      <w:r>
        <w:rPr>
          <w:rtl/>
        </w:rPr>
        <w:t>דה קשה בח</w:t>
      </w:r>
      <w:r>
        <w:rPr>
          <w:rFonts w:hint="cs"/>
          <w:rtl/>
        </w:rPr>
        <w:t>ו</w:t>
      </w:r>
      <w:r>
        <w:rPr>
          <w:rtl/>
        </w:rPr>
        <w:t>מר ובלבנים ובכל עב</w:t>
      </w:r>
      <w:r>
        <w:rPr>
          <w:rFonts w:hint="cs"/>
          <w:rtl/>
        </w:rPr>
        <w:t>ו</w:t>
      </w:r>
      <w:r>
        <w:rPr>
          <w:rtl/>
        </w:rPr>
        <w:t>דה בשדה את כל עב</w:t>
      </w:r>
      <w:r>
        <w:rPr>
          <w:rFonts w:hint="cs"/>
          <w:rtl/>
        </w:rPr>
        <w:t>ו</w:t>
      </w:r>
      <w:r>
        <w:rPr>
          <w:rtl/>
        </w:rPr>
        <w:t>דתם אשר עבדו בהם בפרך</w:t>
      </w:r>
      <w:r>
        <w:rPr>
          <w:rFonts w:hint="cs"/>
          <w:rtl/>
        </w:rPr>
        <w:t>". ורבי יונתן מבאר רק את ה"בפרך" השני [שהחליפו מלאכת אנשים לנשים], ואינו מבאר כן את ה"בפרך" הראשון. לכך מכנה את ה"בפרך" השני בשם "פרכא דהכא". ובכת"י [שס:] כתב: "וחילוק יש בין 'בפרך' הראשון, דכתיב 'ויעבידו מצרים את בני ישראל בפרך', למה שנאמר 'את כל עבודתם אשר עבדו בהם בפרך'. כי 'בפרך' הראשון הוא עבודה המשברת כחו של אדם, ואין זה מרירות חיים. אבל 'בפרך' השני, שהוא דבר שאינו מורגל, יש בזה מרירות חיים, והוא דבר בפני עצמו".</w:t>
      </w:r>
    </w:p>
  </w:footnote>
  <w:footnote w:id="78">
    <w:p w:rsidR="084B4E13" w:rsidRDefault="084B4E13" w:rsidP="082B0D2C">
      <w:pPr>
        <w:pStyle w:val="FootnoteText"/>
        <w:rPr>
          <w:rFonts w:hint="cs"/>
        </w:rPr>
      </w:pPr>
      <w:r>
        <w:rPr>
          <w:rtl/>
        </w:rPr>
        <w:t>&lt;</w:t>
      </w:r>
      <w:r>
        <w:rPr>
          <w:rStyle w:val="FootnoteReference"/>
        </w:rPr>
        <w:footnoteRef/>
      </w:r>
      <w:r>
        <w:rPr>
          <w:rtl/>
        </w:rPr>
        <w:t>&gt;</w:t>
      </w:r>
      <w:r>
        <w:rPr>
          <w:rFonts w:hint="cs"/>
          <w:rtl/>
        </w:rPr>
        <w:t xml:space="preserve"> פירוש - בסמוך ירמוז שישנם שלשה סוגי מרירות חיים, לכך לאחר שרבא הביא שני סוגי מרירות חיים [חומר ולבנים, ועבודה בשדה], הוצרך רבי יונתן להוסיף את הסוג השלישי המתבקש, והוא החלפת מלאכת אנשים לנשים. וראה הערה הבאה.</w:t>
      </w:r>
    </w:p>
  </w:footnote>
  <w:footnote w:id="79">
    <w:p w:rsidR="084B4E13" w:rsidRDefault="084B4E13" w:rsidP="087E11AE">
      <w:pPr>
        <w:pStyle w:val="FootnoteText"/>
        <w:rPr>
          <w:rFonts w:hint="cs"/>
        </w:rPr>
      </w:pPr>
      <w:r>
        <w:rPr>
          <w:rtl/>
        </w:rPr>
        <w:t>&lt;</w:t>
      </w:r>
      <w:r>
        <w:rPr>
          <w:rStyle w:val="FootnoteReference"/>
        </w:rPr>
        <w:footnoteRef/>
      </w:r>
      <w:r>
        <w:rPr>
          <w:rtl/>
        </w:rPr>
        <w:t>&gt;</w:t>
      </w:r>
      <w:r>
        <w:rPr>
          <w:rFonts w:hint="cs"/>
          <w:rtl/>
        </w:rPr>
        <w:t xml:space="preserve"> בח"א לסוטה יא: [ב, מז:] כתב עד כאן אות באות, אך במקום המלים "רק שאי אפשר לפרש יותר" כתב בזה"ל: "האחד הוא השיעבוד מצד אחד, ששם השעבוד בחומר ובלבינים. וכנגד זה  היו משעבדים בהם כל עבודה בשדה. וכנגד האמצעי היו מחליפים מלאכת נשים לאנשים, ואנשים לנשים, והבן זה". ובכת"י [שס.] ביאר דברים אלו, וז"ל: "ואומר אני כי מפני שראו מצרים זכות ישראל, שהוא בשלשת האבות, היו רוצים לשעבדם בכל מדת אבותיהם. והיו סוברים כאשר ישלטו על ישראל בדבר שהוא מדת אבותיהם, בזה ישלטו עליהם לגמרי. ומפני שאברהם היה ראש בנין העולם, כי ממנו התחיל בנין העולם כאשר אמרנו פעמים הרבה [למעלה פ"ה (רנג:, רסח:)], היו משעבדים את ישראל בחומר ובלבינים שהם יסוד הבנין. ו'חמר' בגימטריה 'אברהם', כי 'חמר' חסר כתיב. 'את כל עבודה בשדה' זהו מדת יצחק, שנאמר ביצחק [בראשית כד, סג] 'וילך יצחק לשוח בשדה', והיו רוצים לשעבד את ישראל במדתו של יצחק, שהיא השדה. 'את כל אשר עבדו בהם בפרך', והוא מדתו של יעקב, כי בפרך המשבר את רוחו של אדם, וכל ימי יעקב היה רוחו נשברה מפני הצרות שהגיעו לו כל ימיו. ומי שיש לו צרות יש לו שברון רוח. וביעקב כתיב [בראשית מה, כז] 'ותחי רוח יעקב אביהם'. וכאשר היו משעבדים את ישראל בפרך המשבר את הרוח, היו משעבדים אותם במדת יעקב, שהוא הרוח. והבן הדברים האלו היטב, ותתבונן בהם". וראה להלן הערה 91.</w:t>
      </w:r>
    </w:p>
  </w:footnote>
  <w:footnote w:id="80">
    <w:p w:rsidR="084B4E13" w:rsidRDefault="084B4E13" w:rsidP="08203D3A">
      <w:pPr>
        <w:pStyle w:val="FootnoteText"/>
        <w:rPr>
          <w:rFonts w:hint="cs"/>
          <w:rtl/>
        </w:rPr>
      </w:pPr>
      <w:r>
        <w:rPr>
          <w:rtl/>
        </w:rPr>
        <w:t>&lt;</w:t>
      </w:r>
      <w:r>
        <w:rPr>
          <w:rStyle w:val="FootnoteReference"/>
        </w:rPr>
        <w:footnoteRef/>
      </w:r>
      <w:r>
        <w:rPr>
          <w:rtl/>
        </w:rPr>
        <w:t>&gt;</w:t>
      </w:r>
      <w:r>
        <w:rPr>
          <w:rFonts w:hint="cs"/>
          <w:rtl/>
        </w:rPr>
        <w:t xml:space="preserve"> זהו המשך הפסוקים שם, שנאמר [שמות א, טו-טז] "</w:t>
      </w:r>
      <w:r>
        <w:rPr>
          <w:rtl/>
        </w:rPr>
        <w:t>ויאמר מלך מצרים למילד</w:t>
      </w:r>
      <w:r>
        <w:rPr>
          <w:rFonts w:hint="cs"/>
          <w:rtl/>
        </w:rPr>
        <w:t>ו</w:t>
      </w:r>
      <w:r>
        <w:rPr>
          <w:rtl/>
        </w:rPr>
        <w:t>ת העברי</w:t>
      </w:r>
      <w:r>
        <w:rPr>
          <w:rFonts w:hint="cs"/>
          <w:rtl/>
        </w:rPr>
        <w:t>ו</w:t>
      </w:r>
      <w:r>
        <w:rPr>
          <w:rtl/>
        </w:rPr>
        <w:t>ת אשר שם האחת שפרה ושם השנית פועה</w:t>
      </w:r>
      <w:r>
        <w:rPr>
          <w:rFonts w:hint="cs"/>
          <w:rtl/>
        </w:rPr>
        <w:t xml:space="preserve"> </w:t>
      </w:r>
      <w:r>
        <w:rPr>
          <w:rtl/>
        </w:rPr>
        <w:t>ויאמר בילדכן את העבריות וראיתן על האבנים אם בן הוא והמ</w:t>
      </w:r>
      <w:r>
        <w:rPr>
          <w:rFonts w:hint="cs"/>
          <w:rtl/>
        </w:rPr>
        <w:t>י</w:t>
      </w:r>
      <w:r>
        <w:rPr>
          <w:rtl/>
        </w:rPr>
        <w:t>תן א</w:t>
      </w:r>
      <w:r>
        <w:rPr>
          <w:rFonts w:hint="cs"/>
          <w:rtl/>
        </w:rPr>
        <w:t>ו</w:t>
      </w:r>
      <w:r>
        <w:rPr>
          <w:rtl/>
        </w:rPr>
        <w:t>תו ואם בת ה</w:t>
      </w:r>
      <w:r>
        <w:rPr>
          <w:rFonts w:hint="cs"/>
          <w:rtl/>
        </w:rPr>
        <w:t>י</w:t>
      </w:r>
      <w:r>
        <w:rPr>
          <w:rtl/>
        </w:rPr>
        <w:t>א וחיה</w:t>
      </w:r>
      <w:r>
        <w:rPr>
          <w:rFonts w:hint="cs"/>
          <w:rtl/>
        </w:rPr>
        <w:t>".</w:t>
      </w:r>
    </w:p>
  </w:footnote>
  <w:footnote w:id="81">
    <w:p w:rsidR="084B4E13" w:rsidRDefault="084B4E13" w:rsidP="08C924BB">
      <w:pPr>
        <w:pStyle w:val="FootnoteText"/>
        <w:rPr>
          <w:rFonts w:hint="cs"/>
          <w:rtl/>
        </w:rPr>
      </w:pPr>
      <w:r>
        <w:rPr>
          <w:rtl/>
        </w:rPr>
        <w:t>&lt;</w:t>
      </w:r>
      <w:r>
        <w:rPr>
          <w:rStyle w:val="FootnoteReference"/>
        </w:rPr>
        <w:footnoteRef/>
      </w:r>
      <w:r>
        <w:rPr>
          <w:rtl/>
        </w:rPr>
        <w:t>&gt;</w:t>
      </w:r>
      <w:r>
        <w:rPr>
          <w:rFonts w:hint="cs"/>
          <w:rtl/>
        </w:rPr>
        <w:t xml:space="preserve"> כי סדר הפסוקים מורה שהמצרים היו מוסיפים והולכים בקושי השעבוד. ונקודה זו מבוארת היטב בכת"י [שנט:], וז"ל: "מתחילה חשבו כאשר יענו אותם במלאכה, שימעטו [שמות א, יא]. והקב"ה אמר [שם פסוק יב] 'כאשר יענו אותו כן ירבה וכן יפרוץ'. וכאשר ראו שאין הדבר הזה מועיל, הוסיפו לשעבד בהם בפרך המשבר את הגוף לגמרי [שם פסוק יג], וחשבו שזה יגרום שלא יתרבו. כאשר לא הועיל הוסיפו למרר את חייהם בעבודה קשה, והיו משעבדים אותם בכל דברים שרוח החיים שבאדם קץ מפניו, ואינו נחה בהם [שם פסוק יד]... נמצא שהמצרים היו עולים ומוסיפין בשעבוד. התחילו בענוי, ואחר כך 'ויעבידו בני ישראל בפרך'. ואחר כך 'וימררו חייהם', ודבר זה היה על ידי ג' דברים; 'בחומר ובלבנים', 'ובכל עבודה בשדה', 'את כל עבודות אשר עבדו בהם בפרך'. והבן הדברים האלו איך היו מוסיפים השעבוד תמיד". לכך המשך הפסוקים עוסק בשעבוד הבנים, בהכרח ששעבוד זה "הוא יותר גדול מכל". </w:t>
      </w:r>
    </w:p>
  </w:footnote>
  <w:footnote w:id="82">
    <w:p w:rsidR="084B4E13" w:rsidRDefault="084B4E13" w:rsidP="0872475E">
      <w:pPr>
        <w:pStyle w:val="FootnoteText"/>
        <w:rPr>
          <w:rFonts w:hint="cs"/>
          <w:rtl/>
        </w:rPr>
      </w:pPr>
      <w:r>
        <w:rPr>
          <w:rtl/>
        </w:rPr>
        <w:t>&lt;</w:t>
      </w:r>
      <w:r>
        <w:rPr>
          <w:rStyle w:val="FootnoteReference"/>
        </w:rPr>
        <w:footnoteRef/>
      </w:r>
      <w:r>
        <w:rPr>
          <w:rtl/>
        </w:rPr>
        <w:t>&gt;</w:t>
      </w:r>
      <w:r>
        <w:rPr>
          <w:rFonts w:hint="cs"/>
          <w:rtl/>
        </w:rPr>
        <w:t xml:space="preserve"> כמו שיעקב אמר לראובן [בראשית מט, ג] "</w:t>
      </w:r>
      <w:r>
        <w:rPr>
          <w:rtl/>
        </w:rPr>
        <w:t>ראובן בכ</w:t>
      </w:r>
      <w:r>
        <w:rPr>
          <w:rFonts w:hint="cs"/>
          <w:rtl/>
        </w:rPr>
        <w:t>ו</w:t>
      </w:r>
      <w:r>
        <w:rPr>
          <w:rtl/>
        </w:rPr>
        <w:t xml:space="preserve">רי אתה כחי וראשית אוני </w:t>
      </w:r>
      <w:r>
        <w:rPr>
          <w:rFonts w:hint="cs"/>
          <w:rtl/>
        </w:rPr>
        <w:t>וגו'". ולהלן ר"פ כט כתב: "</w:t>
      </w:r>
      <w:r>
        <w:rPr>
          <w:rtl/>
        </w:rPr>
        <w:t xml:space="preserve">הבכור נקרא </w:t>
      </w:r>
      <w:r>
        <w:rPr>
          <w:rFonts w:hint="cs"/>
          <w:rtl/>
        </w:rPr>
        <w:t>'</w:t>
      </w:r>
      <w:r>
        <w:rPr>
          <w:rtl/>
        </w:rPr>
        <w:t>ראשית</w:t>
      </w:r>
      <w:r>
        <w:rPr>
          <w:rFonts w:hint="cs"/>
          <w:rtl/>
        </w:rPr>
        <w:t>',</w:t>
      </w:r>
      <w:r>
        <w:rPr>
          <w:rtl/>
        </w:rPr>
        <w:t xml:space="preserve"> כי הוא ראשית אונו</w:t>
      </w:r>
      <w:r>
        <w:rPr>
          <w:rFonts w:hint="cs"/>
          <w:rtl/>
        </w:rPr>
        <w:t>,</w:t>
      </w:r>
      <w:r>
        <w:rPr>
          <w:rtl/>
        </w:rPr>
        <w:t xml:space="preserve"> שהוא התחלת הראות כחו של אדם</w:t>
      </w:r>
      <w:r>
        <w:rPr>
          <w:rFonts w:hint="cs"/>
          <w:rtl/>
        </w:rPr>
        <w:t>,</w:t>
      </w:r>
      <w:r>
        <w:rPr>
          <w:rtl/>
        </w:rPr>
        <w:t xml:space="preserve"> שנגלה בו כחו, כי הבן הוא כחו של אב</w:t>
      </w:r>
      <w:r>
        <w:rPr>
          <w:rFonts w:hint="cs"/>
          <w:rtl/>
        </w:rPr>
        <w:t>". ולהלן פל"ח [לאחר ציון 94] כתב: "</w:t>
      </w:r>
      <w:r>
        <w:rPr>
          <w:rtl/>
        </w:rPr>
        <w:t>בכור אב</w:t>
      </w:r>
      <w:r>
        <w:rPr>
          <w:rFonts w:hint="cs"/>
          <w:rtl/>
        </w:rPr>
        <w:t>...</w:t>
      </w:r>
      <w:r>
        <w:rPr>
          <w:rtl/>
        </w:rPr>
        <w:t xml:space="preserve"> הוא ראשית אונו</w:t>
      </w:r>
      <w:r>
        <w:rPr>
          <w:rFonts w:hint="cs"/>
          <w:rtl/>
        </w:rPr>
        <w:t>,</w:t>
      </w:r>
      <w:r>
        <w:rPr>
          <w:rtl/>
        </w:rPr>
        <w:t xml:space="preserve"> דהיינו כחו של א</w:t>
      </w:r>
      <w:r>
        <w:rPr>
          <w:rFonts w:hint="cs"/>
          <w:rtl/>
        </w:rPr>
        <w:t>ב". וראה להלן פכ"ט הערה 2, ופל"ח הערה 95.</w:t>
      </w:r>
    </w:p>
  </w:footnote>
  <w:footnote w:id="83">
    <w:p w:rsidR="084B4E13" w:rsidRDefault="084B4E13" w:rsidP="08195C7F">
      <w:pPr>
        <w:pStyle w:val="FootnoteText"/>
        <w:rPr>
          <w:rFonts w:hint="cs"/>
        </w:rPr>
      </w:pPr>
      <w:r>
        <w:rPr>
          <w:rtl/>
        </w:rPr>
        <w:t>&lt;</w:t>
      </w:r>
      <w:r>
        <w:rPr>
          <w:rStyle w:val="FootnoteReference"/>
        </w:rPr>
        <w:footnoteRef/>
      </w:r>
      <w:r>
        <w:rPr>
          <w:rtl/>
        </w:rPr>
        <w:t>&gt;</w:t>
      </w:r>
      <w:r>
        <w:rPr>
          <w:rFonts w:hint="cs"/>
          <w:rtl/>
        </w:rPr>
        <w:t xml:space="preserve"> בכת"י [שסא.] הוסיף כאן: "כי הבנים הם יותר פנימים ועליונים ממה שהם עצמם, כמו שתראה כי גרעיני הפרי וכו'". </w:t>
      </w:r>
    </w:p>
  </w:footnote>
  <w:footnote w:id="84">
    <w:p w:rsidR="084B4E13" w:rsidRDefault="084B4E13" w:rsidP="08D03CD0">
      <w:pPr>
        <w:pStyle w:val="FootnoteText"/>
        <w:rPr>
          <w:rFonts w:hint="cs"/>
          <w:rtl/>
        </w:rPr>
      </w:pPr>
      <w:r>
        <w:rPr>
          <w:rtl/>
        </w:rPr>
        <w:t>&lt;</w:t>
      </w:r>
      <w:r>
        <w:rPr>
          <w:rStyle w:val="FootnoteReference"/>
        </w:rPr>
        <w:footnoteRef/>
      </w:r>
      <w:r>
        <w:rPr>
          <w:rtl/>
        </w:rPr>
        <w:t>&gt;</w:t>
      </w:r>
      <w:r>
        <w:rPr>
          <w:rFonts w:hint="cs"/>
          <w:rtl/>
        </w:rPr>
        <w:t xml:space="preserve"> נאמר [בראשית א, יב] "ותוצא הארץ דשא עשב מזריע זרע למינהו ועץ עושה פרי אשר זרעו בו למינהו וגו'", ופירש רש"י שם "אשר זרעו בו - הן גרעיני כל פרי, שמהן האילן צומח כשנוטעין אותו". ובגו"א שם אות לד [כג.] כתב: "</w:t>
      </w:r>
      <w:r>
        <w:rPr>
          <w:rtl/>
        </w:rPr>
        <w:t>פירוש</w:t>
      </w:r>
      <w:r>
        <w:rPr>
          <w:rFonts w:hint="cs"/>
          <w:rtl/>
        </w:rPr>
        <w:t>,</w:t>
      </w:r>
      <w:r>
        <w:rPr>
          <w:rtl/>
        </w:rPr>
        <w:t xml:space="preserve"> הא דכתיב אצל עץ פרי </w:t>
      </w:r>
      <w:r>
        <w:rPr>
          <w:rFonts w:hint="cs"/>
          <w:rtl/>
        </w:rPr>
        <w:t>'</w:t>
      </w:r>
      <w:r>
        <w:rPr>
          <w:rtl/>
        </w:rPr>
        <w:t>אשר זרעו בו</w:t>
      </w:r>
      <w:r>
        <w:rPr>
          <w:rFonts w:hint="cs"/>
          <w:rtl/>
        </w:rPr>
        <w:t>'</w:t>
      </w:r>
      <w:r>
        <w:rPr>
          <w:rtl/>
        </w:rPr>
        <w:t>, ולא כתב כן אצל עשב האדמה</w:t>
      </w:r>
      <w:r>
        <w:rPr>
          <w:rFonts w:hint="cs"/>
          <w:rtl/>
        </w:rPr>
        <w:t>.</w:t>
      </w:r>
      <w:r>
        <w:rPr>
          <w:rtl/>
        </w:rPr>
        <w:t xml:space="preserve"> מפני שכאן רוצה לומר הזרע הוא בפרי, שהגרעין הוא תוך הפרי, ולא כן בעשב הארץ</w:t>
      </w:r>
      <w:r>
        <w:rPr>
          <w:rFonts w:hint="cs"/>
          <w:rtl/>
        </w:rPr>
        <w:t>,</w:t>
      </w:r>
      <w:r>
        <w:rPr>
          <w:rtl/>
        </w:rPr>
        <w:t xml:space="preserve"> שזרעו גדל בחוץ</w:t>
      </w:r>
      <w:r>
        <w:rPr>
          <w:rFonts w:hint="cs"/>
          <w:rtl/>
        </w:rPr>
        <w:t>.</w:t>
      </w:r>
      <w:r>
        <w:rPr>
          <w:rtl/>
        </w:rPr>
        <w:t xml:space="preserve"> לכך כתב שכאן נקרא גרעין הפרי </w:t>
      </w:r>
      <w:r>
        <w:rPr>
          <w:rFonts w:hint="cs"/>
          <w:rtl/>
        </w:rPr>
        <w:t>'</w:t>
      </w:r>
      <w:r>
        <w:rPr>
          <w:rtl/>
        </w:rPr>
        <w:t>זרע</w:t>
      </w:r>
      <w:r>
        <w:rPr>
          <w:rFonts w:hint="cs"/>
          <w:rtl/>
        </w:rPr>
        <w:t>',</w:t>
      </w:r>
      <w:r>
        <w:rPr>
          <w:rtl/>
        </w:rPr>
        <w:t xml:space="preserve"> לפי שמהן צומח האילן, לכך נקרא גם כן </w:t>
      </w:r>
      <w:r>
        <w:rPr>
          <w:rFonts w:hint="cs"/>
          <w:rtl/>
        </w:rPr>
        <w:t>'</w:t>
      </w:r>
      <w:r>
        <w:rPr>
          <w:rtl/>
        </w:rPr>
        <w:t>זרע</w:t>
      </w:r>
      <w:r>
        <w:rPr>
          <w:rFonts w:hint="cs"/>
          <w:rtl/>
        </w:rPr>
        <w:t>',</w:t>
      </w:r>
      <w:r>
        <w:rPr>
          <w:rtl/>
        </w:rPr>
        <w:t xml:space="preserve"> אף על גב שהוא תוך הפרי</w:t>
      </w:r>
      <w:r>
        <w:rPr>
          <w:rFonts w:hint="cs"/>
          <w:rtl/>
        </w:rPr>
        <w:t>,</w:t>
      </w:r>
      <w:r>
        <w:rPr>
          <w:rtl/>
        </w:rPr>
        <w:t xml:space="preserve"> ובשם </w:t>
      </w:r>
      <w:r>
        <w:rPr>
          <w:rFonts w:hint="cs"/>
          <w:rtl/>
        </w:rPr>
        <w:t>'</w:t>
      </w:r>
      <w:r>
        <w:rPr>
          <w:rtl/>
        </w:rPr>
        <w:t>פרי</w:t>
      </w:r>
      <w:r>
        <w:rPr>
          <w:rFonts w:hint="cs"/>
          <w:rtl/>
        </w:rPr>
        <w:t>'</w:t>
      </w:r>
      <w:r>
        <w:rPr>
          <w:rtl/>
        </w:rPr>
        <w:t xml:space="preserve"> יקרא, כמו זרע העשב</w:t>
      </w:r>
      <w:r>
        <w:rPr>
          <w:rFonts w:hint="cs"/>
          <w:rtl/>
        </w:rPr>
        <w:t>,</w:t>
      </w:r>
      <w:r>
        <w:rPr>
          <w:rtl/>
        </w:rPr>
        <w:t xml:space="preserve"> שזרעו גדל בחוץ</w:t>
      </w:r>
      <w:r>
        <w:rPr>
          <w:rFonts w:hint="cs"/>
          <w:rtl/>
        </w:rPr>
        <w:t>,</w:t>
      </w:r>
      <w:r>
        <w:rPr>
          <w:rtl/>
        </w:rPr>
        <w:t xml:space="preserve"> והוא בפני עצמו</w:t>
      </w:r>
      <w:r>
        <w:rPr>
          <w:rFonts w:hint="cs"/>
          <w:rtl/>
        </w:rPr>
        <w:t>".</w:t>
      </w:r>
    </w:p>
  </w:footnote>
  <w:footnote w:id="85">
    <w:p w:rsidR="084B4E13" w:rsidRDefault="084B4E13" w:rsidP="082D52CC">
      <w:pPr>
        <w:pStyle w:val="FootnoteText"/>
        <w:rPr>
          <w:rFonts w:hint="cs"/>
        </w:rPr>
      </w:pPr>
      <w:r>
        <w:rPr>
          <w:rtl/>
        </w:rPr>
        <w:t>&lt;</w:t>
      </w:r>
      <w:r>
        <w:rPr>
          <w:rStyle w:val="FootnoteReference"/>
        </w:rPr>
        <w:footnoteRef/>
      </w:r>
      <w:r>
        <w:rPr>
          <w:rtl/>
        </w:rPr>
        <w:t>&gt;</w:t>
      </w:r>
      <w:r>
        <w:rPr>
          <w:rFonts w:hint="cs"/>
          <w:rtl/>
        </w:rPr>
        <w:t xml:space="preserve"> לשונו בתפארת ישראל פל"ח [תקפג.]: "</w:t>
      </w:r>
      <w:r>
        <w:rPr>
          <w:rtl/>
        </w:rPr>
        <w:t>יש לזרעו של אדם כח פנימי, ודבר זה מבואר בחבור גבור</w:t>
      </w:r>
      <w:r>
        <w:rPr>
          <w:rFonts w:hint="cs"/>
          <w:rtl/>
        </w:rPr>
        <w:t>ו</w:t>
      </w:r>
      <w:r>
        <w:rPr>
          <w:rtl/>
        </w:rPr>
        <w:t xml:space="preserve">ת ה' אצל </w:t>
      </w:r>
      <w:r>
        <w:rPr>
          <w:rFonts w:hint="cs"/>
          <w:rtl/>
        </w:rPr>
        <w:t>[שמות א, כב] '</w:t>
      </w:r>
      <w:r>
        <w:rPr>
          <w:rtl/>
        </w:rPr>
        <w:t>כל הבן הילוד היאורה תשליכוהו</w:t>
      </w:r>
      <w:r>
        <w:rPr>
          <w:rFonts w:hint="cs"/>
          <w:rtl/>
        </w:rPr>
        <w:t>'.</w:t>
      </w:r>
      <w:r>
        <w:rPr>
          <w:rtl/>
        </w:rPr>
        <w:t xml:space="preserve"> כי כח זרע של אדם כחו פנימי</w:t>
      </w:r>
      <w:r>
        <w:rPr>
          <w:rFonts w:hint="cs"/>
          <w:rtl/>
        </w:rPr>
        <w:t>,</w:t>
      </w:r>
      <w:r>
        <w:rPr>
          <w:rtl/>
        </w:rPr>
        <w:t xml:space="preserve"> כמו שתראה בפרי</w:t>
      </w:r>
      <w:r>
        <w:rPr>
          <w:rFonts w:hint="cs"/>
          <w:rtl/>
        </w:rPr>
        <w:t>,</w:t>
      </w:r>
      <w:r>
        <w:rPr>
          <w:rtl/>
        </w:rPr>
        <w:t xml:space="preserve"> אשר הזרע בפנים</w:t>
      </w:r>
      <w:r>
        <w:rPr>
          <w:rFonts w:hint="cs"/>
          <w:rtl/>
        </w:rPr>
        <w:t>,</w:t>
      </w:r>
      <w:r>
        <w:rPr>
          <w:rtl/>
        </w:rPr>
        <w:t xml:space="preserve"> </w:t>
      </w:r>
      <w:r w:rsidRPr="08BF149F">
        <w:rPr>
          <w:sz w:val="18"/>
          <w:rtl/>
        </w:rPr>
        <w:t>ושם בארנו באריכות</w:t>
      </w:r>
      <w:r w:rsidRPr="08BF149F">
        <w:rPr>
          <w:rFonts w:hint="cs"/>
          <w:sz w:val="18"/>
          <w:rtl/>
        </w:rPr>
        <w:t xml:space="preserve">". </w:t>
      </w:r>
      <w:r w:rsidRPr="08BF149F">
        <w:rPr>
          <w:rStyle w:val="HebrewChar"/>
          <w:rFonts w:cs="Monotype Hadassah"/>
          <w:sz w:val="18"/>
          <w:rtl/>
        </w:rPr>
        <w:t>ובנצח ישראל פל"ב [תרכב</w:t>
      </w:r>
      <w:r>
        <w:rPr>
          <w:rStyle w:val="HebrewChar"/>
          <w:rFonts w:cs="Monotype Hadassah" w:hint="cs"/>
          <w:sz w:val="18"/>
          <w:rtl/>
        </w:rPr>
        <w:t>:</w:t>
      </w:r>
      <w:r w:rsidRPr="08BF149F">
        <w:rPr>
          <w:rStyle w:val="HebrewChar"/>
          <w:rFonts w:cs="Monotype Hadassah"/>
          <w:sz w:val="18"/>
          <w:rtl/>
        </w:rPr>
        <w:t>] כתב: "הזרע נמשך ובא ממקום עליון מאוד". ובנתיב הצניעות פ"א [ב, קה.] כתב: "לא תמצא בכל המידות שהדומה יוליד הדומה, כמו שנמצא אצל הצניעות, שהצנוע מוליד צנוע. ודבר זה, כי הזרע נמשך ממקום צנוע פנימי, ולפיכך כאשר האב או האם יש בו צניעות, נמשך הזרע ממקום צנוע נסתר לגמרי".</w:t>
      </w:r>
      <w:r>
        <w:rPr>
          <w:rStyle w:val="HebrewChar"/>
          <w:rFonts w:cs="Monotype Hadassah" w:hint="cs"/>
          <w:sz w:val="18"/>
          <w:rtl/>
        </w:rPr>
        <w:t xml:space="preserve"> </w:t>
      </w:r>
      <w:r w:rsidRPr="08BF149F">
        <w:rPr>
          <w:rStyle w:val="HebrewChar"/>
          <w:rFonts w:cs="Monotype Hadassah"/>
          <w:sz w:val="18"/>
          <w:rtl/>
        </w:rPr>
        <w:t>ובנתיב הפרישות פ"ג [ב, קיח:] כתב: "יש אל הזרע מקור נמשך מן המקור העליון, כי אין ספק כי הזרע נמשך ממקור עליון, והבן זה". ובח"א לקידושין כח. [ב, קלב:] כתב: "הזרע בא ממדריגה עליונה קדושה פנימית". ו</w:t>
      </w:r>
      <w:r>
        <w:rPr>
          <w:rStyle w:val="HebrewChar"/>
          <w:rFonts w:cs="Monotype Hadassah" w:hint="cs"/>
          <w:sz w:val="18"/>
          <w:rtl/>
        </w:rPr>
        <w:t>אמרו חכמים [</w:t>
      </w:r>
      <w:r w:rsidRPr="08BF149F">
        <w:rPr>
          <w:rStyle w:val="HebrewChar"/>
          <w:rFonts w:cs="Monotype Hadassah"/>
          <w:sz w:val="18"/>
          <w:rtl/>
        </w:rPr>
        <w:t>סנהדרין קי:</w:t>
      </w:r>
      <w:r>
        <w:rPr>
          <w:rStyle w:val="HebrewChar"/>
          <w:rFonts w:cs="Monotype Hadassah" w:hint="cs"/>
          <w:sz w:val="18"/>
          <w:rtl/>
        </w:rPr>
        <w:t>]</w:t>
      </w:r>
      <w:r w:rsidRPr="08BF149F">
        <w:rPr>
          <w:rStyle w:val="HebrewChar"/>
          <w:rFonts w:cs="Monotype Hadassah"/>
          <w:sz w:val="18"/>
          <w:rtl/>
        </w:rPr>
        <w:t xml:space="preserve"> </w:t>
      </w:r>
      <w:r>
        <w:rPr>
          <w:rStyle w:val="HebrewChar"/>
          <w:rFonts w:cs="Monotype Hadassah" w:hint="cs"/>
          <w:sz w:val="18"/>
          <w:rtl/>
        </w:rPr>
        <w:t>ש</w:t>
      </w:r>
      <w:r w:rsidRPr="08BF149F">
        <w:rPr>
          <w:rStyle w:val="HebrewChar"/>
          <w:rFonts w:cs="Monotype Hadassah"/>
          <w:sz w:val="18"/>
          <w:rtl/>
        </w:rPr>
        <w:t>קטן הוא בן עוה"ב משעה שנזרע. וכתב על כך בח"א שם [ג, רסח.]: "כי מצד שהזרע שהוא בא ממקור הברכה העליונה, וזה ענין הזרע שהוא ממקור הברכה, אשר הוא מעולם העליון. ולכך, משעה שנזרע ובא ממקור הברכה, הוא בעל עו</w:t>
      </w:r>
      <w:r>
        <w:rPr>
          <w:rStyle w:val="HebrewChar"/>
          <w:rFonts w:cs="Monotype Hadassah" w:hint="cs"/>
          <w:sz w:val="18"/>
          <w:rtl/>
        </w:rPr>
        <w:t xml:space="preserve">לם </w:t>
      </w:r>
      <w:r w:rsidRPr="08BF149F">
        <w:rPr>
          <w:rStyle w:val="HebrewChar"/>
          <w:rFonts w:cs="Monotype Hadassah"/>
          <w:sz w:val="18"/>
          <w:rtl/>
        </w:rPr>
        <w:t>הב</w:t>
      </w:r>
      <w:r>
        <w:rPr>
          <w:rStyle w:val="HebrewChar"/>
          <w:rFonts w:cs="Monotype Hadassah" w:hint="cs"/>
          <w:sz w:val="18"/>
          <w:rtl/>
        </w:rPr>
        <w:t>א</w:t>
      </w:r>
      <w:r w:rsidRPr="08BF149F">
        <w:rPr>
          <w:rStyle w:val="HebrewChar"/>
          <w:rFonts w:cs="Monotype Hadassah"/>
          <w:sz w:val="18"/>
          <w:rtl/>
        </w:rPr>
        <w:t>".</w:t>
      </w:r>
      <w:r>
        <w:rPr>
          <w:rStyle w:val="HebrewChar"/>
          <w:rFonts w:cs="Monotype Hadassah" w:hint="cs"/>
          <w:sz w:val="18"/>
          <w:rtl/>
        </w:rPr>
        <w:t xml:space="preserve"> ו</w:t>
      </w:r>
      <w:r>
        <w:rPr>
          <w:rFonts w:ascii="Courier New" w:hAnsi="Courier New"/>
          <w:rtl/>
        </w:rPr>
        <w:t>בגו"א במדבר פט"ז אות ד [</w:t>
      </w:r>
      <w:r>
        <w:rPr>
          <w:rFonts w:ascii="Courier New" w:hAnsi="Courier New" w:hint="cs"/>
          <w:rtl/>
        </w:rPr>
        <w:t>רמד:] כתב</w:t>
      </w:r>
      <w:r>
        <w:rPr>
          <w:rFonts w:ascii="Courier New" w:hAnsi="Courier New"/>
          <w:rtl/>
        </w:rPr>
        <w:t xml:space="preserve">: "דודאי צדיק שמוליד רשע, יש דבר פסולת בצדיק שממנו נולד הרשע, כי אין צדיק שלא יהיה בו דבר פסולת ויוצא הרשע ממנו". </w:t>
      </w:r>
      <w:r>
        <w:rPr>
          <w:rFonts w:hint="cs"/>
          <w:rtl/>
        </w:rPr>
        <w:t xml:space="preserve">הרי פסולת הנמצאת אצל האב הצדיק בפנימיותו, מתגלית על ידי הבן, כי הבן בא מפנימיות אביו. </w:t>
      </w:r>
      <w:r>
        <w:rPr>
          <w:rFonts w:ascii="Courier New" w:hAnsi="Courier New"/>
          <w:rtl/>
        </w:rPr>
        <w:t xml:space="preserve">והרמב"ן </w:t>
      </w:r>
      <w:r>
        <w:rPr>
          <w:rFonts w:ascii="Courier New" w:hAnsi="Courier New" w:hint="cs"/>
          <w:rtl/>
        </w:rPr>
        <w:t>[</w:t>
      </w:r>
      <w:r>
        <w:rPr>
          <w:rFonts w:ascii="Courier New" w:hAnsi="Courier New"/>
          <w:rtl/>
        </w:rPr>
        <w:t>דברים כט, יז</w:t>
      </w:r>
      <w:r>
        <w:rPr>
          <w:rFonts w:ascii="Courier New" w:hAnsi="Courier New" w:hint="cs"/>
          <w:rtl/>
        </w:rPr>
        <w:t>]</w:t>
      </w:r>
      <w:r>
        <w:rPr>
          <w:rFonts w:ascii="Courier New" w:hAnsi="Courier New"/>
          <w:rtl/>
        </w:rPr>
        <w:t xml:space="preserve"> כתב: "כי האב שורש הבן... כי משורש מתוק לא יצא מר. וכל אשר לבבו שלם עם השם הנכבד, ולא הרהר כלל בעו"ג, לא יוליד מודה בה"</w:t>
      </w:r>
      <w:r>
        <w:rPr>
          <w:rFonts w:ascii="Courier New" w:hAnsi="Courier New" w:hint="cs"/>
          <w:rtl/>
        </w:rPr>
        <w:t xml:space="preserve">. </w:t>
      </w:r>
      <w:r>
        <w:rPr>
          <w:rFonts w:hint="cs"/>
          <w:rtl/>
        </w:rPr>
        <w:t>ובח"א לגיטין נז: [ב, קיז.] כתב: "אם באביו היה בטל כח הקדושה הזאת אצל הרשע, אבל בבניו נתגלה כח זה"</w:t>
      </w:r>
      <w:r>
        <w:rPr>
          <w:rFonts w:ascii="Courier New" w:hAnsi="Courier New" w:hint="cs"/>
          <w:rtl/>
        </w:rPr>
        <w:t xml:space="preserve"> [הובא למעלה פ"ט הערות 38, 210]. וכן הוא בתקנת השבין סימן ו אות סה, וז"ל: "</w:t>
      </w:r>
      <w:r w:rsidRPr="080D2719">
        <w:rPr>
          <w:rFonts w:ascii="Courier New" w:hAnsi="Courier New"/>
          <w:rtl/>
        </w:rPr>
        <w:t>אבל נודע כי הבנים מבררים האבות</w:t>
      </w:r>
      <w:r>
        <w:rPr>
          <w:rFonts w:ascii="Courier New" w:hAnsi="Courier New" w:hint="cs"/>
          <w:rtl/>
        </w:rPr>
        <w:t>,</w:t>
      </w:r>
      <w:r w:rsidRPr="080D2719">
        <w:rPr>
          <w:rFonts w:ascii="Courier New" w:hAnsi="Courier New"/>
          <w:rtl/>
        </w:rPr>
        <w:t xml:space="preserve"> וכמו ששמעתי כי בבנים נגלה מעמקי לב האבות</w:t>
      </w:r>
      <w:r>
        <w:rPr>
          <w:rFonts w:ascii="Courier New" w:hAnsi="Courier New" w:hint="cs"/>
          <w:rtl/>
        </w:rPr>
        <w:t>,</w:t>
      </w:r>
      <w:r w:rsidRPr="080D2719">
        <w:rPr>
          <w:rFonts w:ascii="Courier New" w:hAnsi="Courier New"/>
          <w:rtl/>
        </w:rPr>
        <w:t xml:space="preserve"> והנעלמות שבהם</w:t>
      </w:r>
      <w:r>
        <w:rPr>
          <w:rFonts w:ascii="Courier New" w:hAnsi="Courier New" w:hint="cs"/>
          <w:rtl/>
        </w:rPr>
        <w:t>".</w:t>
      </w:r>
      <w:r w:rsidRPr="08BF149F">
        <w:rPr>
          <w:rStyle w:val="HebrewChar"/>
          <w:rFonts w:cs="Monotype Hadassah"/>
          <w:sz w:val="18"/>
          <w:rtl/>
        </w:rPr>
        <w:t xml:space="preserve"> </w:t>
      </w:r>
      <w:r>
        <w:rPr>
          <w:rStyle w:val="HebrewChar"/>
          <w:rFonts w:cs="Monotype Hadassah" w:hint="cs"/>
          <w:sz w:val="18"/>
          <w:rtl/>
        </w:rPr>
        <w:t>וראה להלן פכ"ט הערה 4.</w:t>
      </w:r>
    </w:p>
  </w:footnote>
  <w:footnote w:id="86">
    <w:p w:rsidR="084B4E13" w:rsidRDefault="084B4E13" w:rsidP="080D2719">
      <w:pPr>
        <w:pStyle w:val="FootnoteText"/>
        <w:rPr>
          <w:rFonts w:hint="cs"/>
        </w:rPr>
      </w:pPr>
      <w:r>
        <w:rPr>
          <w:rtl/>
        </w:rPr>
        <w:t>&lt;</w:t>
      </w:r>
      <w:r>
        <w:rPr>
          <w:rStyle w:val="FootnoteReference"/>
        </w:rPr>
        <w:footnoteRef/>
      </w:r>
      <w:r>
        <w:rPr>
          <w:rtl/>
        </w:rPr>
        <w:t>&gt;</w:t>
      </w:r>
      <w:r>
        <w:rPr>
          <w:rFonts w:hint="cs"/>
          <w:rtl/>
        </w:rPr>
        <w:t xml:space="preserve"> בכת"י [שסא.] הוסיף כאן: "ואחר ששלטו בם בעצמם, היו עולים לשלוט בבניהם, שדבר זה הוא יותר עליון ויותר פנימי בודאי".</w:t>
      </w:r>
    </w:p>
  </w:footnote>
  <w:footnote w:id="87">
    <w:p w:rsidR="084B4E13" w:rsidRDefault="084B4E13" w:rsidP="080E3B9B">
      <w:pPr>
        <w:pStyle w:val="FootnoteText"/>
        <w:rPr>
          <w:rFonts w:hint="cs"/>
          <w:rtl/>
        </w:rPr>
      </w:pPr>
      <w:r>
        <w:rPr>
          <w:rtl/>
        </w:rPr>
        <w:t>&lt;</w:t>
      </w:r>
      <w:r>
        <w:rPr>
          <w:rStyle w:val="FootnoteReference"/>
        </w:rPr>
        <w:footnoteRef/>
      </w:r>
      <w:r>
        <w:rPr>
          <w:rtl/>
        </w:rPr>
        <w:t>&gt;</w:t>
      </w:r>
      <w:r>
        <w:rPr>
          <w:rFonts w:hint="cs"/>
          <w:rtl/>
        </w:rPr>
        <w:t xml:space="preserve"> כפי שהיו שלשה סוגי מרירות, וכמו שביאר למעלה, ויחזור ויבאר בסמוך. </w:t>
      </w:r>
    </w:p>
  </w:footnote>
  <w:footnote w:id="88">
    <w:p w:rsidR="084B4E13" w:rsidRDefault="084B4E13" w:rsidP="08C3711C">
      <w:pPr>
        <w:pStyle w:val="FootnoteText"/>
        <w:rPr>
          <w:rFonts w:hint="cs"/>
          <w:rtl/>
        </w:rPr>
      </w:pPr>
      <w:r>
        <w:rPr>
          <w:rtl/>
        </w:rPr>
        <w:t>&lt;</w:t>
      </w:r>
      <w:r>
        <w:rPr>
          <w:rStyle w:val="FootnoteReference"/>
        </w:rPr>
        <w:footnoteRef/>
      </w:r>
      <w:r>
        <w:rPr>
          <w:rtl/>
        </w:rPr>
        <w:t>&gt;</w:t>
      </w:r>
      <w:r>
        <w:rPr>
          <w:rFonts w:hint="cs"/>
          <w:rtl/>
        </w:rPr>
        <w:t xml:space="preserve"> סוטה יב. "</w:t>
      </w:r>
      <w:r>
        <w:rPr>
          <w:rtl/>
        </w:rPr>
        <w:t>אמר ר</w:t>
      </w:r>
      <w:r>
        <w:rPr>
          <w:rFonts w:hint="cs"/>
          <w:rtl/>
        </w:rPr>
        <w:t>בי יוסי</w:t>
      </w:r>
      <w:r>
        <w:rPr>
          <w:rtl/>
        </w:rPr>
        <w:t xml:space="preserve"> בר</w:t>
      </w:r>
      <w:r>
        <w:rPr>
          <w:rFonts w:hint="cs"/>
          <w:rtl/>
        </w:rPr>
        <w:t>בי</w:t>
      </w:r>
      <w:r>
        <w:rPr>
          <w:rtl/>
        </w:rPr>
        <w:t xml:space="preserve"> חנינא</w:t>
      </w:r>
      <w:r>
        <w:rPr>
          <w:rFonts w:hint="cs"/>
          <w:rtl/>
        </w:rPr>
        <w:t>,</w:t>
      </w:r>
      <w:r>
        <w:rPr>
          <w:rtl/>
        </w:rPr>
        <w:t xml:space="preserve"> שלש גזירות גזר</w:t>
      </w:r>
      <w:r>
        <w:rPr>
          <w:rFonts w:hint="cs"/>
          <w:rtl/>
        </w:rPr>
        <w:t>;</w:t>
      </w:r>
      <w:r>
        <w:rPr>
          <w:rtl/>
        </w:rPr>
        <w:t xml:space="preserve"> בתחילה </w:t>
      </w:r>
      <w:r>
        <w:rPr>
          <w:rFonts w:hint="cs"/>
          <w:rtl/>
        </w:rPr>
        <w:t>'</w:t>
      </w:r>
      <w:r>
        <w:rPr>
          <w:rtl/>
        </w:rPr>
        <w:t>אם בן הוא והמ</w:t>
      </w:r>
      <w:r>
        <w:rPr>
          <w:rFonts w:hint="cs"/>
          <w:rtl/>
        </w:rPr>
        <w:t>י</w:t>
      </w:r>
      <w:r>
        <w:rPr>
          <w:rtl/>
        </w:rPr>
        <w:t>תן אותו</w:t>
      </w:r>
      <w:r>
        <w:rPr>
          <w:rFonts w:hint="cs"/>
          <w:rtl/>
        </w:rPr>
        <w:t>',</w:t>
      </w:r>
      <w:r>
        <w:rPr>
          <w:rtl/>
        </w:rPr>
        <w:t xml:space="preserve"> ו</w:t>
      </w:r>
      <w:r>
        <w:rPr>
          <w:rFonts w:hint="cs"/>
          <w:rtl/>
        </w:rPr>
        <w:t>אחר כך</w:t>
      </w:r>
      <w:r>
        <w:rPr>
          <w:rtl/>
        </w:rPr>
        <w:t xml:space="preserve"> </w:t>
      </w:r>
      <w:r>
        <w:rPr>
          <w:rFonts w:hint="cs"/>
          <w:rtl/>
        </w:rPr>
        <w:t>'</w:t>
      </w:r>
      <w:r>
        <w:rPr>
          <w:rtl/>
        </w:rPr>
        <w:t>כל הבן הילוד היאורה תשליכוהו</w:t>
      </w:r>
      <w:r>
        <w:rPr>
          <w:rFonts w:hint="cs"/>
          <w:rtl/>
        </w:rPr>
        <w:t>',</w:t>
      </w:r>
      <w:r>
        <w:rPr>
          <w:rtl/>
        </w:rPr>
        <w:t xml:space="preserve"> ולבסוף אף על עמו גזר</w:t>
      </w:r>
      <w:r>
        <w:rPr>
          <w:rFonts w:hint="cs"/>
          <w:rtl/>
        </w:rPr>
        <w:t>". רש"י שם כתב: "</w:t>
      </w:r>
      <w:r>
        <w:rPr>
          <w:rtl/>
        </w:rPr>
        <w:t>אף על עמו גזר - דרש רבי תנחומא</w:t>
      </w:r>
      <w:r>
        <w:rPr>
          <w:rFonts w:hint="cs"/>
          <w:rtl/>
        </w:rPr>
        <w:t xml:space="preserve"> [ויקהל אות ד],</w:t>
      </w:r>
      <w:r>
        <w:rPr>
          <w:rtl/>
        </w:rPr>
        <w:t xml:space="preserve"> יום שנולד משה אמרו איצטגניניו היום נולד מושיען של ישראל</w:t>
      </w:r>
      <w:r>
        <w:rPr>
          <w:rFonts w:hint="cs"/>
          <w:rtl/>
        </w:rPr>
        <w:t>,</w:t>
      </w:r>
      <w:r>
        <w:rPr>
          <w:rtl/>
        </w:rPr>
        <w:t xml:space="preserve"> ואין אנו יודעים אם מצרי הוא או יהודי</w:t>
      </w:r>
      <w:r>
        <w:rPr>
          <w:rFonts w:hint="cs"/>
          <w:rtl/>
        </w:rPr>
        <w:t>.</w:t>
      </w:r>
      <w:r>
        <w:rPr>
          <w:rtl/>
        </w:rPr>
        <w:t xml:space="preserve"> ועמד וקיבץ כל עמו</w:t>
      </w:r>
      <w:r>
        <w:rPr>
          <w:rFonts w:hint="cs"/>
          <w:rtl/>
        </w:rPr>
        <w:t>,</w:t>
      </w:r>
      <w:r>
        <w:rPr>
          <w:rtl/>
        </w:rPr>
        <w:t xml:space="preserve"> ובקש מהן ליתן לו הנולדים בו ביום</w:t>
      </w:r>
      <w:r>
        <w:rPr>
          <w:rFonts w:hint="cs"/>
          <w:rtl/>
        </w:rPr>
        <w:t>,</w:t>
      </w:r>
      <w:r>
        <w:rPr>
          <w:rtl/>
        </w:rPr>
        <w:t xml:space="preserve"> וגזר אף על עמו</w:t>
      </w:r>
      <w:r>
        <w:rPr>
          <w:rFonts w:hint="cs"/>
          <w:rtl/>
        </w:rPr>
        <w:t>" [ראה להלן ציון 150, ופי"ז ציון 130]. אמנם מלשונו כאן משמע שכך מוכח מהמקרא עצמו, והנה לא נמצא במקרא שתחילה פרעה גזר על ישראל "כל הבן הילוד היאורה תשליכהו", ולאחר מכן גזר "ויצו פרעה לכל עמו לאמר כל הבן הילוד היאורה תשליכוהו", אף על עמו. אלא נאמר רק פעם אחת "כל הבן הילוד היאורה תשליכוהו", והמקרא המלמדנו שגזר כן על ישראל הוא גם המלמדנו שגזר כן אף על עמו, ולא נמצא במקרא שהיה בזה שני שלבים. כבר הקשה כן המהרש"א [סוטה יב.], וז"ל: "</w:t>
      </w:r>
      <w:r>
        <w:rPr>
          <w:rtl/>
        </w:rPr>
        <w:t>מנא להו ד</w:t>
      </w:r>
      <w:r>
        <w:rPr>
          <w:rFonts w:hint="cs"/>
          <w:rtl/>
        </w:rPr>
        <w:t>'</w:t>
      </w:r>
      <w:r>
        <w:rPr>
          <w:rtl/>
        </w:rPr>
        <w:t>כל הבן הילוד גו'</w:t>
      </w:r>
      <w:r>
        <w:rPr>
          <w:rFonts w:hint="cs"/>
          <w:rtl/>
        </w:rPr>
        <w:t>'</w:t>
      </w:r>
      <w:r>
        <w:rPr>
          <w:rtl/>
        </w:rPr>
        <w:t xml:space="preserve"> </w:t>
      </w:r>
      <w:r>
        <w:rPr>
          <w:rFonts w:hint="cs"/>
          <w:rtl/>
        </w:rPr>
        <w:t>'</w:t>
      </w:r>
      <w:r>
        <w:rPr>
          <w:rtl/>
        </w:rPr>
        <w:t>ויצו פרעה לכל עמו גו'</w:t>
      </w:r>
      <w:r>
        <w:rPr>
          <w:rFonts w:hint="cs"/>
          <w:rtl/>
        </w:rPr>
        <w:t>'</w:t>
      </w:r>
      <w:r>
        <w:rPr>
          <w:rtl/>
        </w:rPr>
        <w:t xml:space="preserve"> הם ב' גזירות</w:t>
      </w:r>
      <w:r>
        <w:rPr>
          <w:rFonts w:hint="cs"/>
          <w:rtl/>
        </w:rPr>
        <w:t>,</w:t>
      </w:r>
      <w:r>
        <w:rPr>
          <w:rtl/>
        </w:rPr>
        <w:t xml:space="preserve"> ולהקדים המאוחר</w:t>
      </w:r>
      <w:r>
        <w:rPr>
          <w:rFonts w:hint="cs"/>
          <w:rtl/>
        </w:rPr>
        <w:t>,</w:t>
      </w:r>
      <w:r>
        <w:rPr>
          <w:rtl/>
        </w:rPr>
        <w:t xml:space="preserve"> דהיינו ד</w:t>
      </w:r>
      <w:r>
        <w:rPr>
          <w:rFonts w:hint="cs"/>
          <w:rtl/>
        </w:rPr>
        <w:t>'</w:t>
      </w:r>
      <w:r>
        <w:rPr>
          <w:rtl/>
        </w:rPr>
        <w:t>כל הבן הילוד גו'</w:t>
      </w:r>
      <w:r>
        <w:rPr>
          <w:rFonts w:hint="cs"/>
          <w:rtl/>
        </w:rPr>
        <w:t>'</w:t>
      </w:r>
      <w:r>
        <w:rPr>
          <w:rtl/>
        </w:rPr>
        <w:t xml:space="preserve"> היא גזירה שניה</w:t>
      </w:r>
      <w:r>
        <w:rPr>
          <w:rFonts w:hint="cs"/>
          <w:rtl/>
        </w:rPr>
        <w:t>,</w:t>
      </w:r>
      <w:r>
        <w:rPr>
          <w:rtl/>
        </w:rPr>
        <w:t xml:space="preserve"> </w:t>
      </w:r>
      <w:r>
        <w:rPr>
          <w:rFonts w:hint="cs"/>
          <w:rtl/>
        </w:rPr>
        <w:t>'</w:t>
      </w:r>
      <w:r>
        <w:rPr>
          <w:rtl/>
        </w:rPr>
        <w:t>ויצו פרעה לכל עמו</w:t>
      </w:r>
      <w:r>
        <w:rPr>
          <w:rFonts w:hint="cs"/>
          <w:rtl/>
        </w:rPr>
        <w:t>'</w:t>
      </w:r>
      <w:r>
        <w:rPr>
          <w:rtl/>
        </w:rPr>
        <w:t xml:space="preserve"> גזירה ג'</w:t>
      </w:r>
      <w:r>
        <w:rPr>
          <w:rFonts w:hint="cs"/>
          <w:rtl/>
        </w:rPr>
        <w:t>.</w:t>
      </w:r>
      <w:r>
        <w:rPr>
          <w:rtl/>
        </w:rPr>
        <w:t xml:space="preserve"> ויש ליישב</w:t>
      </w:r>
      <w:r>
        <w:rPr>
          <w:rFonts w:hint="cs"/>
          <w:rtl/>
        </w:rPr>
        <w:t>,</w:t>
      </w:r>
      <w:r>
        <w:rPr>
          <w:rtl/>
        </w:rPr>
        <w:t xml:space="preserve"> דסמכו עצמם לומר גזירה שניה מדכתיב </w:t>
      </w:r>
      <w:r>
        <w:rPr>
          <w:rFonts w:hint="cs"/>
          <w:rtl/>
        </w:rPr>
        <w:t>[שמות א, י] '</w:t>
      </w:r>
      <w:r>
        <w:rPr>
          <w:rtl/>
        </w:rPr>
        <w:t>הבה נתחכמה לו</w:t>
      </w:r>
      <w:r>
        <w:rPr>
          <w:rFonts w:hint="cs"/>
          <w:rtl/>
        </w:rPr>
        <w:t>',</w:t>
      </w:r>
      <w:r>
        <w:rPr>
          <w:rtl/>
        </w:rPr>
        <w:t xml:space="preserve"> דהיינו נתחכם למושיען של ישראל לדונם במים כו'</w:t>
      </w:r>
      <w:r>
        <w:rPr>
          <w:rFonts w:hint="cs"/>
          <w:rtl/>
        </w:rPr>
        <w:t xml:space="preserve"> [סוטה יא.]". ועוד יש לומר, דמה שגזר על עמו היה רק באותו יום שנולד משה, ואילו על ישראל גזר לכל הפחות ששה חודשים לפני לידת משה, וכמו שכתב רש"י [שמות ב, ג] "</w:t>
      </w:r>
      <w:r>
        <w:rPr>
          <w:rtl/>
        </w:rPr>
        <w:t>ולא יכלה עוד הצפינו - שמנו לה המצריים מיום שהחזירה</w:t>
      </w:r>
      <w:r>
        <w:rPr>
          <w:rFonts w:hint="cs"/>
          <w:rtl/>
        </w:rPr>
        <w:t>,</w:t>
      </w:r>
      <w:r>
        <w:rPr>
          <w:rtl/>
        </w:rPr>
        <w:t xml:space="preserve"> והיא ילדתו לששה חדשים ויום א'</w:t>
      </w:r>
      <w:r>
        <w:rPr>
          <w:rFonts w:hint="cs"/>
          <w:rtl/>
        </w:rPr>
        <w:t xml:space="preserve">... </w:t>
      </w:r>
      <w:r>
        <w:rPr>
          <w:rtl/>
        </w:rPr>
        <w:t>והם בדקו אחריה לסוף ט'</w:t>
      </w:r>
      <w:r>
        <w:rPr>
          <w:rFonts w:hint="cs"/>
          <w:rtl/>
        </w:rPr>
        <w:t>". לכך עולה מזה שתחילה גזר על ישראל, ולאחר מכן גזר אף על עמו. וראה בסמוך הערה 89.</w:t>
      </w:r>
    </w:p>
  </w:footnote>
  <w:footnote w:id="89">
    <w:p w:rsidR="084B4E13" w:rsidRDefault="084B4E13" w:rsidP="08C4710A">
      <w:pPr>
        <w:pStyle w:val="FootnoteText"/>
        <w:rPr>
          <w:rFonts w:hint="cs"/>
        </w:rPr>
      </w:pPr>
      <w:r>
        <w:rPr>
          <w:rtl/>
        </w:rPr>
        <w:t>&lt;</w:t>
      </w:r>
      <w:r>
        <w:rPr>
          <w:rStyle w:val="FootnoteReference"/>
        </w:rPr>
        <w:footnoteRef/>
      </w:r>
      <w:r>
        <w:rPr>
          <w:rtl/>
        </w:rPr>
        <w:t>&gt;</w:t>
      </w:r>
      <w:r>
        <w:rPr>
          <w:rFonts w:hint="cs"/>
          <w:rtl/>
        </w:rPr>
        <w:t xml:space="preserve"> שהיו במרירות זו ג' גזירות; (א) עבודה בחומר ולבנים. (ב) עבודה בשדה ולא בבית. (ג) מחליפין מלאכת אנשים ונשים [מבואר למעלה לאחר ציון 72].</w:t>
      </w:r>
    </w:p>
  </w:footnote>
  <w:footnote w:id="90">
    <w:p w:rsidR="084B4E13" w:rsidRDefault="084B4E13" w:rsidP="08377156">
      <w:pPr>
        <w:pStyle w:val="FootnoteText"/>
        <w:rPr>
          <w:rFonts w:hint="cs"/>
          <w:rtl/>
        </w:rPr>
      </w:pPr>
      <w:r>
        <w:rPr>
          <w:rtl/>
        </w:rPr>
        <w:t>&lt;</w:t>
      </w:r>
      <w:r>
        <w:rPr>
          <w:rStyle w:val="FootnoteReference"/>
        </w:rPr>
        <w:footnoteRef/>
      </w:r>
      <w:r>
        <w:rPr>
          <w:rtl/>
        </w:rPr>
        <w:t>&gt;</w:t>
      </w:r>
      <w:r>
        <w:rPr>
          <w:rFonts w:hint="cs"/>
          <w:rtl/>
        </w:rPr>
        <w:t xml:space="preserve"> שהיו בזה ג' גזירות; (א) המיילדות נצטוו להמית את הבנים. (ב) להשליך ליאור את ילדי ישראל. (ג) להשליך ליאור גם את ילדי מצרים. ובכת"י [שסא.] כתב: "כלל הדברים, כל הגזירות אשר עשו מצרים &amp;</w:t>
      </w:r>
      <w:r w:rsidRPr="087D2268">
        <w:rPr>
          <w:rFonts w:hint="cs"/>
          <w:b/>
          <w:bCs/>
          <w:rtl/>
        </w:rPr>
        <w:t>על ישראל</w:t>
      </w:r>
      <w:r>
        <w:rPr>
          <w:rFonts w:hint="cs"/>
          <w:rtl/>
        </w:rPr>
        <w:t>^ שהיו גזירות גדולות, היו משולשות, כגון 'וימררו את חייהם', וכן גזירות הבנים". ואם תאמר, מדוע הגזירה השלישית בבנים [שהמצרים ישליכו את בניהם ליאור] נחשבת לגזירה על ישראל, הרי לכאורה אין היא נוגעת אלא למצרים בלבד, וכיצד היא מצטרפת לשתי הגזירות הראשונות, שהיו רק על ישראל. דע, שבסוף הפרק שאל כן, עיין שם במה שיישב [להלן הערה 166].</w:t>
      </w:r>
    </w:p>
  </w:footnote>
  <w:footnote w:id="91">
    <w:p w:rsidR="084B4E13" w:rsidRDefault="084B4E13" w:rsidP="08B5629A">
      <w:pPr>
        <w:pStyle w:val="FootnoteText"/>
        <w:rPr>
          <w:rFonts w:hint="cs"/>
          <w:rtl/>
        </w:rPr>
      </w:pPr>
      <w:r>
        <w:rPr>
          <w:rtl/>
        </w:rPr>
        <w:t>&lt;</w:t>
      </w:r>
      <w:r>
        <w:rPr>
          <w:rStyle w:val="FootnoteReference"/>
        </w:rPr>
        <w:footnoteRef/>
      </w:r>
      <w:r>
        <w:rPr>
          <w:rtl/>
        </w:rPr>
        <w:t>&gt;</w:t>
      </w:r>
      <w:r>
        <w:rPr>
          <w:rFonts w:hint="cs"/>
          <w:rtl/>
        </w:rPr>
        <w:t xml:space="preserve"> לשונו בדר"ח פ"ד מכ"ג [תפד.]: "</w:t>
      </w:r>
      <w:r>
        <w:rPr>
          <w:rFonts w:ascii="Times New Roman" w:hAnsi="Times New Roman"/>
          <w:snapToGrid/>
          <w:rtl/>
        </w:rPr>
        <w:t>כי אלו שלשה לשונות</w:t>
      </w:r>
      <w:r w:rsidRPr="08564D8D">
        <w:rPr>
          <w:rFonts w:ascii="Times New Roman" w:hAnsi="Times New Roman"/>
          <w:snapToGrid/>
          <w:sz w:val="18"/>
          <w:rtl/>
        </w:rPr>
        <w:t xml:space="preserve"> הזכיר כדי לחזק הענין, כי הדבר מתחזק בשלשה פעמים. וכן תמצא בכמה מקומות שבאו שלשה לשונות כדי לחזק הדבור; </w:t>
      </w:r>
      <w:r>
        <w:rPr>
          <w:rFonts w:ascii="Times New Roman" w:hAnsi="Times New Roman" w:hint="cs"/>
          <w:snapToGrid/>
          <w:sz w:val="18"/>
          <w:rtl/>
        </w:rPr>
        <w:t>'</w:t>
      </w:r>
      <w:r w:rsidRPr="08564D8D">
        <w:rPr>
          <w:rFonts w:ascii="Times New Roman" w:hAnsi="Times New Roman"/>
          <w:snapToGrid/>
          <w:sz w:val="18"/>
          <w:rtl/>
        </w:rPr>
        <w:t>היכל ה' היכל ה' היכל ה'</w:t>
      </w:r>
      <w:r>
        <w:rPr>
          <w:rFonts w:ascii="Times New Roman" w:hAnsi="Times New Roman" w:hint="cs"/>
          <w:snapToGrid/>
          <w:sz w:val="18"/>
          <w:rtl/>
        </w:rPr>
        <w:t>'</w:t>
      </w:r>
      <w:r w:rsidRPr="08564D8D">
        <w:rPr>
          <w:rFonts w:ascii="Times New Roman" w:hAnsi="Times New Roman"/>
          <w:snapToGrid/>
          <w:sz w:val="18"/>
          <w:rtl/>
        </w:rPr>
        <w:t xml:space="preserve"> </w:t>
      </w:r>
      <w:r>
        <w:rPr>
          <w:rFonts w:ascii="Times New Roman" w:hAnsi="Times New Roman" w:hint="cs"/>
          <w:snapToGrid/>
          <w:sz w:val="18"/>
          <w:rtl/>
        </w:rPr>
        <w:t>[</w:t>
      </w:r>
      <w:r w:rsidRPr="08564D8D">
        <w:rPr>
          <w:rFonts w:ascii="Times New Roman" w:hAnsi="Times New Roman"/>
          <w:snapToGrid/>
          <w:sz w:val="18"/>
          <w:rtl/>
        </w:rPr>
        <w:t>ירמיה ז, ד</w:t>
      </w:r>
      <w:r>
        <w:rPr>
          <w:rFonts w:ascii="Times New Roman" w:hAnsi="Times New Roman" w:hint="cs"/>
          <w:snapToGrid/>
          <w:sz w:val="18"/>
          <w:rtl/>
        </w:rPr>
        <w:t>]</w:t>
      </w:r>
      <w:r w:rsidRPr="08564D8D">
        <w:rPr>
          <w:rFonts w:ascii="Times New Roman" w:hAnsi="Times New Roman"/>
          <w:snapToGrid/>
          <w:sz w:val="18"/>
          <w:rtl/>
        </w:rPr>
        <w:t>, הזכירו ג' פעמים לחזק. ודבר זה הרבה</w:t>
      </w:r>
      <w:r>
        <w:rPr>
          <w:rFonts w:hint="cs"/>
          <w:rtl/>
        </w:rPr>
        <w:t xml:space="preserve">". </w:t>
      </w:r>
      <w:r>
        <w:rPr>
          <w:rtl/>
        </w:rPr>
        <w:t xml:space="preserve">ובנתיב דרך ארץ פ"א [ב, רמז:] כתב: "יש כאן שלש מדריגות זו על זו, כאשר מתחזק הדבר על ידי ג' מדריגות, דבר זה הוא חזקה, ולכך לא במהרה הוא בא לידי חסרון". </w:t>
      </w:r>
      <w:r>
        <w:rPr>
          <w:rFonts w:hint="cs"/>
          <w:rtl/>
        </w:rPr>
        <w:t>ו</w:t>
      </w:r>
      <w:r>
        <w:rPr>
          <w:rtl/>
        </w:rPr>
        <w:t>בתפארת ישראל פ"נ [תשצה.]</w:t>
      </w:r>
      <w:r>
        <w:rPr>
          <w:rFonts w:hint="cs"/>
          <w:rtl/>
        </w:rPr>
        <w:t xml:space="preserve"> כתב</w:t>
      </w:r>
      <w:r>
        <w:rPr>
          <w:rtl/>
        </w:rPr>
        <w:t xml:space="preserve">: "כל שלשה הוא לחזקה, וכל זה בעבור כי השלישי אשר הוא בין השנים, הוא באמצע, אשר האמצע אין לו קצה... ולכך הוא חזק יותר". ובנצח ישראל פ"ה [צג:] כתב: "כל ישראל ענינם משולש; משולשים באבות, משולשים בכהנים לוים וישראלים, ולפיכך נקראים 'עם תלתאי' [שבת פח.]... כי משולשים הם ישראל, וזהו חזקם ותוקפם של ישראל, כדכתיב [דברים לב, ט] 'יעקב חבל נחלתו', רוצה לומר כי ישראל יש להם חוזק כמו חבל שחזקו בג' חוטין, כדכתיב 'וחוט המשולש לא במהרה ינתק'". ובח"א לסנהדרין צו. [ג, רב:] כתב: "מספר ג' בכל מקום מורה על החוזק, וכמו שאמר הכתוב [קהלת ד, יב] 'והחוט המשולש לא במהרה ינתק'. ובכל דבר כאשר ירצה להחזיק דבר מתחזק בשלשה. ולכך ג' שנים הוי חזקה לכל דבר בכל מקום [ב"ב כח.]". </w:t>
      </w:r>
      <w:r>
        <w:rPr>
          <w:rFonts w:hint="cs"/>
          <w:rtl/>
        </w:rPr>
        <w:t xml:space="preserve">וכן הוא להלן בסוף הפרק [ציון 167].  </w:t>
      </w:r>
    </w:p>
  </w:footnote>
  <w:footnote w:id="92">
    <w:p w:rsidR="084B4E13" w:rsidRDefault="084B4E13" w:rsidP="08543537">
      <w:pPr>
        <w:pStyle w:val="FootnoteText"/>
        <w:rPr>
          <w:rFonts w:hint="cs"/>
        </w:rPr>
      </w:pPr>
      <w:r>
        <w:rPr>
          <w:rtl/>
        </w:rPr>
        <w:t>&lt;</w:t>
      </w:r>
      <w:r>
        <w:rPr>
          <w:rStyle w:val="FootnoteReference"/>
        </w:rPr>
        <w:footnoteRef/>
      </w:r>
      <w:r>
        <w:rPr>
          <w:rtl/>
        </w:rPr>
        <w:t>&gt;</w:t>
      </w:r>
      <w:r>
        <w:rPr>
          <w:rFonts w:hint="cs"/>
          <w:rtl/>
        </w:rPr>
        <w:t xml:space="preserve"> בכת"י [שסא.] כתב דברים אלו בזה"ל: "כי אלו הגזירות... ראוים בעצמם להיותם משולשות, ודבר זה עמוק מאוד. כלל הדבר, בגזירות שגזרו מצרים על ישראל היו שולטים בישראל בכל, עד מקום שאפשר להגיע". ולמעלה בכת"י [שס.] כתב: "ואומר אני כי מפני שראו מצרים זכות ישראל, שהוא בשלשת האבות, היו רוצים לשעבדם בכל מדת אבותיהם. והיו סוברים כאשר ישלטו על ישראל בדבר שהוא מדת אבותיהם, בזה ישלטו עליהם לגמרי" [הובא למעלה הערה 78]. וראה להלן הערה 168.</w:t>
      </w:r>
    </w:p>
  </w:footnote>
  <w:footnote w:id="93">
    <w:p w:rsidR="084B4E13" w:rsidRDefault="084B4E13" w:rsidP="086174DB">
      <w:pPr>
        <w:pStyle w:val="FootnoteText"/>
        <w:rPr>
          <w:rFonts w:hint="cs"/>
        </w:rPr>
      </w:pPr>
      <w:r>
        <w:rPr>
          <w:rtl/>
        </w:rPr>
        <w:t>&lt;</w:t>
      </w:r>
      <w:r>
        <w:rPr>
          <w:rStyle w:val="FootnoteReference"/>
        </w:rPr>
        <w:footnoteRef/>
      </w:r>
      <w:r>
        <w:rPr>
          <w:rtl/>
        </w:rPr>
        <w:t>&gt;</w:t>
      </w:r>
      <w:r>
        <w:rPr>
          <w:rFonts w:hint="cs"/>
          <w:rtl/>
        </w:rPr>
        <w:t xml:space="preserve"> לפנינו בגמרא ובעין יעקב ליתא תיבת "זו". אמנם גם בגו"א שמות פ"א אות יט [יז.] כתב "זו".</w:t>
      </w:r>
    </w:p>
  </w:footnote>
  <w:footnote w:id="94">
    <w:p w:rsidR="084B4E13" w:rsidRDefault="084B4E13" w:rsidP="084F21F1">
      <w:pPr>
        <w:pStyle w:val="FootnoteText"/>
        <w:rPr>
          <w:rFonts w:hint="cs"/>
        </w:rPr>
      </w:pPr>
      <w:r>
        <w:rPr>
          <w:rtl/>
        </w:rPr>
        <w:t>&lt;</w:t>
      </w:r>
      <w:r>
        <w:rPr>
          <w:rStyle w:val="FootnoteReference"/>
        </w:rPr>
        <w:footnoteRef/>
      </w:r>
      <w:r>
        <w:rPr>
          <w:rtl/>
        </w:rPr>
        <w:t>&gt;</w:t>
      </w:r>
      <w:r>
        <w:rPr>
          <w:rFonts w:hint="cs"/>
          <w:rtl/>
        </w:rPr>
        <w:t xml:space="preserve"> לשון הגמרא במילואו "</w:t>
      </w:r>
      <w:r>
        <w:rPr>
          <w:rtl/>
        </w:rPr>
        <w:t>רב ושמואל</w:t>
      </w:r>
      <w:r>
        <w:rPr>
          <w:rFonts w:hint="cs"/>
          <w:rtl/>
        </w:rPr>
        <w:t>;</w:t>
      </w:r>
      <w:r>
        <w:rPr>
          <w:rtl/>
        </w:rPr>
        <w:t xml:space="preserve"> חד אמר</w:t>
      </w:r>
      <w:r>
        <w:rPr>
          <w:rFonts w:hint="cs"/>
          <w:rtl/>
        </w:rPr>
        <w:t>,</w:t>
      </w:r>
      <w:r>
        <w:rPr>
          <w:rtl/>
        </w:rPr>
        <w:t xml:space="preserve"> אשה ובתה</w:t>
      </w:r>
      <w:r>
        <w:rPr>
          <w:rFonts w:hint="cs"/>
          <w:rtl/>
        </w:rPr>
        <w:t>.</w:t>
      </w:r>
      <w:r>
        <w:rPr>
          <w:rtl/>
        </w:rPr>
        <w:t xml:space="preserve"> וחד אמר</w:t>
      </w:r>
      <w:r>
        <w:rPr>
          <w:rFonts w:hint="cs"/>
          <w:rtl/>
        </w:rPr>
        <w:t>,</w:t>
      </w:r>
      <w:r>
        <w:rPr>
          <w:rtl/>
        </w:rPr>
        <w:t xml:space="preserve"> כלה וחמותה</w:t>
      </w:r>
      <w:r>
        <w:rPr>
          <w:rFonts w:hint="cs"/>
          <w:rtl/>
        </w:rPr>
        <w:t>.</w:t>
      </w:r>
      <w:r>
        <w:rPr>
          <w:rtl/>
        </w:rPr>
        <w:t xml:space="preserve"> מ</w:t>
      </w:r>
      <w:r>
        <w:rPr>
          <w:rFonts w:hint="cs"/>
          <w:rtl/>
        </w:rPr>
        <w:t>אן דאמר</w:t>
      </w:r>
      <w:r>
        <w:rPr>
          <w:rtl/>
        </w:rPr>
        <w:t xml:space="preserve"> אשה ובתה</w:t>
      </w:r>
      <w:r>
        <w:rPr>
          <w:rFonts w:hint="cs"/>
          <w:rtl/>
        </w:rPr>
        <w:t>,</w:t>
      </w:r>
      <w:r>
        <w:rPr>
          <w:rtl/>
        </w:rPr>
        <w:t xml:space="preserve"> יוכבד ומרים</w:t>
      </w:r>
      <w:r>
        <w:rPr>
          <w:rFonts w:hint="cs"/>
          <w:rtl/>
        </w:rPr>
        <w:t>.</w:t>
      </w:r>
      <w:r>
        <w:rPr>
          <w:rtl/>
        </w:rPr>
        <w:t xml:space="preserve"> ומ</w:t>
      </w:r>
      <w:r>
        <w:rPr>
          <w:rFonts w:hint="cs"/>
          <w:rtl/>
        </w:rPr>
        <w:t>אן דאמר</w:t>
      </w:r>
      <w:r>
        <w:rPr>
          <w:rtl/>
        </w:rPr>
        <w:t xml:space="preserve"> כלה וחמותה</w:t>
      </w:r>
      <w:r>
        <w:rPr>
          <w:rFonts w:hint="cs"/>
          <w:rtl/>
        </w:rPr>
        <w:t>,</w:t>
      </w:r>
      <w:r>
        <w:rPr>
          <w:rtl/>
        </w:rPr>
        <w:t xml:space="preserve"> יוכבד ואלישבע</w:t>
      </w:r>
      <w:r>
        <w:rPr>
          <w:rFonts w:hint="cs"/>
          <w:rtl/>
        </w:rPr>
        <w:t xml:space="preserve">", ופירש רש"י שם "אלישבע - בת עמינדב, אשתו של אהרן [שמות ו, כג]".  </w:t>
      </w:r>
    </w:p>
  </w:footnote>
  <w:footnote w:id="95">
    <w:p w:rsidR="084B4E13" w:rsidRDefault="084B4E13" w:rsidP="086174DB">
      <w:pPr>
        <w:pStyle w:val="FootnoteText"/>
        <w:rPr>
          <w:rFonts w:hint="cs"/>
        </w:rPr>
      </w:pPr>
      <w:r>
        <w:rPr>
          <w:rtl/>
        </w:rPr>
        <w:t>&lt;</w:t>
      </w:r>
      <w:r>
        <w:rPr>
          <w:rStyle w:val="FootnoteReference"/>
        </w:rPr>
        <w:footnoteRef/>
      </w:r>
      <w:r>
        <w:rPr>
          <w:rtl/>
        </w:rPr>
        <w:t>&gt;</w:t>
      </w:r>
      <w:r>
        <w:rPr>
          <w:rFonts w:hint="cs"/>
          <w:rtl/>
        </w:rPr>
        <w:t xml:space="preserve"> לשונו בגו"א שמות פ"א אות יט [יז:]: "ואם תאמר, למה לא הזכיר את שם יוכבד ושם מרים בפירוש". ובכת"י [שסא:] כתב: "ואם תאמר, למה לא כתב בפירוש 'אשר שם האחת יוכבד ושם השנית מרים'".</w:t>
      </w:r>
    </w:p>
  </w:footnote>
  <w:footnote w:id="96">
    <w:p w:rsidR="084B4E13" w:rsidRDefault="084B4E13" w:rsidP="08B831D7">
      <w:pPr>
        <w:pStyle w:val="FootnoteText"/>
        <w:rPr>
          <w:rFonts w:hint="cs"/>
        </w:rPr>
      </w:pPr>
      <w:r>
        <w:rPr>
          <w:rtl/>
        </w:rPr>
        <w:t>&lt;</w:t>
      </w:r>
      <w:r>
        <w:rPr>
          <w:rStyle w:val="FootnoteReference"/>
        </w:rPr>
        <w:footnoteRef/>
      </w:r>
      <w:r>
        <w:rPr>
          <w:rtl/>
        </w:rPr>
        <w:t>&gt;</w:t>
      </w:r>
      <w:r>
        <w:rPr>
          <w:rFonts w:hint="cs"/>
          <w:rtl/>
        </w:rPr>
        <w:t xml:space="preserve"> וכן להלן [שמות ב, א-ב] נאמר "וילך איש מבית לוי ויקח את בת לוי ותהר האשה ותלד בן וגו'", והכוונה לעמרם ויוכבד, ולא נזכרו בשמם, וכמו שיבאר בסמוך. אך תמצא שם "יוכבד" אחר לידת משה, וכמו שנאמר [שמות ו, כ] "</w:t>
      </w:r>
      <w:r>
        <w:rPr>
          <w:rtl/>
        </w:rPr>
        <w:t>ויקח עמרם את יוכבד ד</w:t>
      </w:r>
      <w:r>
        <w:rPr>
          <w:rFonts w:hint="cs"/>
          <w:rtl/>
        </w:rPr>
        <w:t>ו</w:t>
      </w:r>
      <w:r>
        <w:rPr>
          <w:rtl/>
        </w:rPr>
        <w:t>דתו לו לאשה ותלד לו את אהרן ואת משה ו</w:t>
      </w:r>
      <w:r>
        <w:rPr>
          <w:rFonts w:hint="cs"/>
          <w:rtl/>
        </w:rPr>
        <w:t>גו'".</w:t>
      </w:r>
    </w:p>
  </w:footnote>
  <w:footnote w:id="97">
    <w:p w:rsidR="084B4E13" w:rsidRDefault="084B4E13" w:rsidP="086D601D">
      <w:pPr>
        <w:pStyle w:val="FootnoteText"/>
        <w:rPr>
          <w:rFonts w:hint="cs"/>
        </w:rPr>
      </w:pPr>
      <w:r>
        <w:rPr>
          <w:rtl/>
        </w:rPr>
        <w:t>&lt;</w:t>
      </w:r>
      <w:r>
        <w:rPr>
          <w:rStyle w:val="FootnoteReference"/>
        </w:rPr>
        <w:footnoteRef/>
      </w:r>
      <w:r>
        <w:rPr>
          <w:rtl/>
        </w:rPr>
        <w:t>&gt;</w:t>
      </w:r>
      <w:r>
        <w:rPr>
          <w:rFonts w:hint="cs"/>
          <w:rtl/>
        </w:rPr>
        <w:t xml:space="preserve"> פירוש - הם בני אדם מסויימים ומוגדרים. וראה הערה 98.</w:t>
      </w:r>
    </w:p>
  </w:footnote>
  <w:footnote w:id="98">
    <w:p w:rsidR="084B4E13" w:rsidRDefault="084B4E13" w:rsidP="08B467AC">
      <w:pPr>
        <w:pStyle w:val="FootnoteText"/>
        <w:rPr>
          <w:rFonts w:hint="cs"/>
          <w:rtl/>
        </w:rPr>
      </w:pPr>
      <w:r>
        <w:rPr>
          <w:rtl/>
        </w:rPr>
        <w:t>&lt;</w:t>
      </w:r>
      <w:r>
        <w:rPr>
          <w:rStyle w:val="FootnoteReference"/>
        </w:rPr>
        <w:footnoteRef/>
      </w:r>
      <w:r>
        <w:rPr>
          <w:rtl/>
        </w:rPr>
        <w:t>&gt;</w:t>
      </w:r>
      <w:r>
        <w:rPr>
          <w:rFonts w:hint="cs"/>
          <w:rtl/>
        </w:rPr>
        <w:t xml:space="preserve"> על פי הפסוק [במדבר יב, ג] "</w:t>
      </w:r>
      <w:r>
        <w:rPr>
          <w:rtl/>
        </w:rPr>
        <w:t>והאיש משה ענו מא</w:t>
      </w:r>
      <w:r>
        <w:rPr>
          <w:rFonts w:hint="cs"/>
          <w:rtl/>
        </w:rPr>
        <w:t>ו</w:t>
      </w:r>
      <w:r>
        <w:rPr>
          <w:rtl/>
        </w:rPr>
        <w:t>ד מכל האדם אשר על פני האדמה</w:t>
      </w:r>
      <w:r>
        <w:rPr>
          <w:rFonts w:hint="cs"/>
          <w:rtl/>
        </w:rPr>
        <w:t>".</w:t>
      </w:r>
    </w:p>
  </w:footnote>
  <w:footnote w:id="99">
    <w:p w:rsidR="084B4E13" w:rsidRDefault="084B4E13" w:rsidP="08C30E8E">
      <w:pPr>
        <w:pStyle w:val="FootnoteText"/>
        <w:rPr>
          <w:rFonts w:hint="cs"/>
        </w:rPr>
      </w:pPr>
      <w:r>
        <w:rPr>
          <w:rtl/>
        </w:rPr>
        <w:t>&lt;</w:t>
      </w:r>
      <w:r>
        <w:rPr>
          <w:rStyle w:val="FootnoteReference"/>
        </w:rPr>
        <w:footnoteRef/>
      </w:r>
      <w:r>
        <w:rPr>
          <w:rtl/>
        </w:rPr>
        <w:t>&gt;</w:t>
      </w:r>
      <w:r>
        <w:rPr>
          <w:rFonts w:hint="cs"/>
          <w:rtl/>
        </w:rPr>
        <w:t xml:space="preserve"> כפי שכתב בספר זה הרבה פעמים. וכגון, להלן בסוף הפרק [לאחר ציון 154] ביאר מדוע אצטגניני פרעה לא ידעו [בעת לידת משה] אם משה הוא ממצרים או מישראל [רש"י שמות א, כב], וז"ל: "</w:t>
      </w:r>
      <w:r>
        <w:rPr>
          <w:rtl/>
        </w:rPr>
        <w:t>כאשר תדע מדריגת משה רבינו עליו השלום במה שהיה נבדל מכלל ישראל במעלה שלו</w:t>
      </w:r>
      <w:r>
        <w:rPr>
          <w:rFonts w:hint="cs"/>
          <w:rtl/>
        </w:rPr>
        <w:t>,</w:t>
      </w:r>
      <w:r>
        <w:rPr>
          <w:rtl/>
        </w:rPr>
        <w:t xml:space="preserve"> ולא נשתתף עם שאר ישראל במעלתם, לא היו יכולים לדעת אם מישראל אם מאומות, כי לפי מדריגת מעלתו לא היה לו צירוף ושיתוף עם שאר ישראל</w:t>
      </w:r>
      <w:r>
        <w:rPr>
          <w:rFonts w:hint="cs"/>
          <w:rtl/>
        </w:rPr>
        <w:t>". ולהלן פי"ז [לאחר ציון 23] כתב: "</w:t>
      </w:r>
      <w:r>
        <w:rPr>
          <w:rtl/>
        </w:rPr>
        <w:t>מדריגת משה שהיה נבדל לגמרי מן הגשמית</w:t>
      </w:r>
      <w:r>
        <w:rPr>
          <w:rFonts w:hint="cs"/>
          <w:rtl/>
        </w:rPr>
        <w:t>,</w:t>
      </w:r>
      <w:r>
        <w:rPr>
          <w:rtl/>
        </w:rPr>
        <w:t xml:space="preserve"> עד שהיה לו מעלה נבדלת לגמרי</w:t>
      </w:r>
      <w:r>
        <w:rPr>
          <w:rFonts w:hint="cs"/>
          <w:rtl/>
        </w:rPr>
        <w:t>.</w:t>
      </w:r>
      <w:r>
        <w:rPr>
          <w:rtl/>
        </w:rPr>
        <w:t xml:space="preserve"> שהרי כשנולד נתמלא הבית אורה</w:t>
      </w:r>
      <w:r>
        <w:rPr>
          <w:rFonts w:hint="cs"/>
          <w:rtl/>
        </w:rPr>
        <w:t xml:space="preserve"> [סוטה יב.],</w:t>
      </w:r>
      <w:r>
        <w:rPr>
          <w:rtl/>
        </w:rPr>
        <w:t xml:space="preserve"> והאור מורה על דבר נבדל מן הגשם</w:t>
      </w:r>
      <w:r>
        <w:rPr>
          <w:rFonts w:hint="cs"/>
          <w:rtl/>
        </w:rPr>
        <w:t>,</w:t>
      </w:r>
      <w:r>
        <w:rPr>
          <w:rtl/>
        </w:rPr>
        <w:t xml:space="preserve"> וזה ידוע כי אין באור דבר גשמי מורגש</w:t>
      </w:r>
      <w:r>
        <w:rPr>
          <w:rFonts w:hint="cs"/>
          <w:rtl/>
        </w:rPr>
        <w:t>". ולהלן ר"פ יח [לאחר ציון 5] כתב: "</w:t>
      </w:r>
      <w:r>
        <w:rPr>
          <w:rtl/>
        </w:rPr>
        <w:t>והוא דבר נפלא על משה רבינו עליו השלום</w:t>
      </w:r>
      <w:r>
        <w:rPr>
          <w:rFonts w:hint="cs"/>
          <w:rtl/>
        </w:rPr>
        <w:t>,</w:t>
      </w:r>
      <w:r>
        <w:rPr>
          <w:rtl/>
        </w:rPr>
        <w:t xml:space="preserve"> להורות מדריגת משה. וזה כי בני אדם אשר נכללים בכלל אחד</w:t>
      </w:r>
      <w:r>
        <w:rPr>
          <w:rFonts w:hint="cs"/>
          <w:rtl/>
        </w:rPr>
        <w:t>,</w:t>
      </w:r>
      <w:r>
        <w:rPr>
          <w:rtl/>
        </w:rPr>
        <w:t xml:space="preserve"> מפני שכל אחד חלק מן הכלל, לכך גידול שלו כמו החלק שאינו בשלימותו</w:t>
      </w:r>
      <w:r>
        <w:rPr>
          <w:rFonts w:hint="cs"/>
          <w:rtl/>
        </w:rPr>
        <w:t xml:space="preserve">... </w:t>
      </w:r>
      <w:r>
        <w:rPr>
          <w:rtl/>
        </w:rPr>
        <w:t>אבל משה רבינו עליו השלום נבדל היה מכל הבריות</w:t>
      </w:r>
      <w:r>
        <w:rPr>
          <w:rFonts w:hint="cs"/>
          <w:rtl/>
        </w:rPr>
        <w:t>,</w:t>
      </w:r>
      <w:r>
        <w:rPr>
          <w:rtl/>
        </w:rPr>
        <w:t xml:space="preserve"> לכך לא היה הוא חלק מן הכלל</w:t>
      </w:r>
      <w:r>
        <w:rPr>
          <w:rFonts w:hint="cs"/>
          <w:rtl/>
        </w:rPr>
        <w:t>,</w:t>
      </w:r>
      <w:r>
        <w:rPr>
          <w:rtl/>
        </w:rPr>
        <w:t xml:space="preserve"> ובשביל כך היה קומתו שלימה</w:t>
      </w:r>
      <w:r>
        <w:rPr>
          <w:rFonts w:hint="cs"/>
          <w:rtl/>
        </w:rPr>
        <w:t xml:space="preserve">. </w:t>
      </w:r>
      <w:r>
        <w:rPr>
          <w:rtl/>
        </w:rPr>
        <w:t xml:space="preserve">ואמרו רבותינו ז"ל כי היה קומת משה רבינו עליו השלום י' אמות כדאיתא בפרק המצניע </w:t>
      </w:r>
      <w:r>
        <w:rPr>
          <w:rFonts w:hint="cs"/>
          <w:rtl/>
        </w:rPr>
        <w:t>[</w:t>
      </w:r>
      <w:r>
        <w:rPr>
          <w:rtl/>
        </w:rPr>
        <w:t>שבת צב</w:t>
      </w:r>
      <w:r>
        <w:rPr>
          <w:rFonts w:hint="cs"/>
          <w:rtl/>
        </w:rPr>
        <w:t>.]...</w:t>
      </w:r>
      <w:r>
        <w:rPr>
          <w:rtl/>
        </w:rPr>
        <w:t xml:space="preserve"> מפני שלא היה משה רבינו עליו השלום אדם פרטי</w:t>
      </w:r>
      <w:r>
        <w:rPr>
          <w:rFonts w:hint="cs"/>
          <w:rtl/>
        </w:rPr>
        <w:t>,</w:t>
      </w:r>
      <w:r>
        <w:rPr>
          <w:rtl/>
        </w:rPr>
        <w:t xml:space="preserve"> שכל פרטי נכלל תחת הכלל, והוא לא היה נכלל עם הכלל, לכך לא היה קומתו פרטית כשאר בני אדם שהם פרטים</w:t>
      </w:r>
      <w:r>
        <w:rPr>
          <w:rFonts w:hint="cs"/>
          <w:rtl/>
        </w:rPr>
        <w:t>,</w:t>
      </w:r>
      <w:r>
        <w:rPr>
          <w:rtl/>
        </w:rPr>
        <w:t xml:space="preserve"> לכך קומת</w:t>
      </w:r>
      <w:r>
        <w:rPr>
          <w:rFonts w:hint="cs"/>
          <w:rtl/>
        </w:rPr>
        <w:t>ם</w:t>
      </w:r>
      <w:r>
        <w:rPr>
          <w:rtl/>
        </w:rPr>
        <w:t xml:space="preserve"> פרטית</w:t>
      </w:r>
      <w:r>
        <w:rPr>
          <w:rFonts w:hint="cs"/>
          <w:rtl/>
        </w:rPr>
        <w:t>,</w:t>
      </w:r>
      <w:r>
        <w:rPr>
          <w:rtl/>
        </w:rPr>
        <w:t xml:space="preserve"> ומספר י' הוא מספר כללי</w:t>
      </w:r>
      <w:r>
        <w:rPr>
          <w:rFonts w:hint="cs"/>
          <w:rtl/>
        </w:rPr>
        <w:t xml:space="preserve">". ולפי זה ביאר [להלן פי"ט (לאחר ציון 106)] שלכך משה הוצרך לשאת גיורת, ולא נשא בת ישראל, כי היה נבדל מהכלל [ראה שם הערות 117, 141]. ולהלן פ"ל [לאחר ציון 80] כתב: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ולהלן פמ"ז כתב: "'[אז ישיר] </w:t>
      </w:r>
      <w:r>
        <w:rPr>
          <w:rtl/>
        </w:rPr>
        <w:t>משה ובני ישראל</w:t>
      </w:r>
      <w:r>
        <w:rPr>
          <w:rFonts w:hint="cs"/>
          <w:rtl/>
        </w:rPr>
        <w:t>' [שמות טו, א]</w:t>
      </w:r>
      <w:r>
        <w:rPr>
          <w:rtl/>
        </w:rPr>
        <w:t>, הזכיר משה בפני עצמו וישראל בפני עצמו, ודבר זה כי השירה מורה על אמיתת מדריגת של בעל השירה</w:t>
      </w:r>
      <w:r>
        <w:rPr>
          <w:rFonts w:hint="cs"/>
          <w:rtl/>
        </w:rPr>
        <w:t xml:space="preserve">... </w:t>
      </w:r>
      <w:r>
        <w:rPr>
          <w:rtl/>
        </w:rPr>
        <w:t>ומדריגת משה שהיה נבדל במעלתו מכל ישראל</w:t>
      </w:r>
      <w:r>
        <w:rPr>
          <w:rFonts w:hint="cs"/>
          <w:rtl/>
        </w:rPr>
        <w:t>,</w:t>
      </w:r>
      <w:r>
        <w:rPr>
          <w:rtl/>
        </w:rPr>
        <w:t xml:space="preserve"> ולא היה נכלל עמהם</w:t>
      </w:r>
      <w:r>
        <w:rPr>
          <w:rFonts w:hint="cs"/>
          <w:rtl/>
        </w:rPr>
        <w:t>,</w:t>
      </w:r>
      <w:r>
        <w:rPr>
          <w:rtl/>
        </w:rPr>
        <w:t xml:space="preserve"> כמו שהתבאר למעלה פעמים הרבה</w:t>
      </w:r>
      <w:r>
        <w:rPr>
          <w:rFonts w:hint="cs"/>
          <w:rtl/>
        </w:rPr>
        <w:t>,</w:t>
      </w:r>
      <w:r>
        <w:rPr>
          <w:rtl/>
        </w:rPr>
        <w:t xml:space="preserve"> ולכך לא נשא אשה מבנות ישראל</w:t>
      </w:r>
      <w:r>
        <w:rPr>
          <w:rFonts w:hint="cs"/>
          <w:rtl/>
        </w:rPr>
        <w:t>.</w:t>
      </w:r>
      <w:r>
        <w:rPr>
          <w:rtl/>
        </w:rPr>
        <w:t xml:space="preserve"> ואין משה אדם פרטי כמו שאר אנשים בישראל שהם פרטיים</w:t>
      </w:r>
      <w:r>
        <w:rPr>
          <w:rFonts w:hint="cs"/>
          <w:rtl/>
        </w:rPr>
        <w:t>,</w:t>
      </w:r>
      <w:r>
        <w:rPr>
          <w:rtl/>
        </w:rPr>
        <w:t xml:space="preserve"> כיון שלא היה נכלל בתוך כלל ישראל, ולפיכך היה שקול נגד כל ישראל</w:t>
      </w:r>
      <w:r>
        <w:rPr>
          <w:rFonts w:hint="cs"/>
          <w:rtl/>
        </w:rPr>
        <w:t xml:space="preserve"> [רש"י שמות יח, א]</w:t>
      </w:r>
      <w:r>
        <w:rPr>
          <w:rtl/>
        </w:rPr>
        <w:t>, ולכך זכר משה בפני עצמו</w:t>
      </w:r>
      <w:r>
        <w:rPr>
          <w:rFonts w:hint="cs"/>
          <w:rtl/>
        </w:rPr>
        <w:t>,</w:t>
      </w:r>
      <w:r>
        <w:rPr>
          <w:rtl/>
        </w:rPr>
        <w:t xml:space="preserve"> וישראל בפני עצמם</w:t>
      </w:r>
      <w:r>
        <w:rPr>
          <w:rFonts w:hint="cs"/>
          <w:rtl/>
        </w:rPr>
        <w:t>,</w:t>
      </w:r>
      <w:r>
        <w:rPr>
          <w:rtl/>
        </w:rPr>
        <w:t xml:space="preserve"> ודבר זה מבואר</w:t>
      </w:r>
      <w:r>
        <w:rPr>
          <w:rFonts w:hint="cs"/>
          <w:rtl/>
        </w:rPr>
        <w:t>". וראה להלן פט"ז ציון 46. @</w:t>
      </w:r>
      <w:r w:rsidRPr="083424C6">
        <w:rPr>
          <w:rFonts w:hint="cs"/>
          <w:b/>
          <w:bCs/>
          <w:rtl/>
        </w:rPr>
        <w:t>וכן כתב</w:t>
      </w:r>
      <w:r>
        <w:rPr>
          <w:rFonts w:hint="cs"/>
          <w:rtl/>
        </w:rPr>
        <w:t>^ בשאר ספריו. וכגון, 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ובתפארת ישראל ס"פ כב [שלה.] כתב: "</w:t>
      </w:r>
      <w:r>
        <w:rPr>
          <w:rtl/>
        </w:rPr>
        <w:t>לא יקבל התורה כל ישראל כאחד</w:t>
      </w:r>
      <w:r>
        <w:rPr>
          <w:rFonts w:hint="cs"/>
          <w:rtl/>
        </w:rPr>
        <w:t>,</w:t>
      </w:r>
      <w:r>
        <w:rPr>
          <w:rtl/>
        </w:rPr>
        <w:t xml:space="preserve"> רק אחד</w:t>
      </w:r>
      <w:r>
        <w:rPr>
          <w:rFonts w:hint="cs"/>
          <w:rtl/>
        </w:rPr>
        <w:t>,</w:t>
      </w:r>
      <w:r>
        <w:rPr>
          <w:rtl/>
        </w:rPr>
        <w:t xml:space="preserve"> הוא משה רבינו עליו השלום</w:t>
      </w:r>
      <w:r>
        <w:rPr>
          <w:rFonts w:hint="cs"/>
          <w:rtl/>
        </w:rPr>
        <w:t>,</w:t>
      </w:r>
      <w:r>
        <w:rPr>
          <w:rtl/>
        </w:rPr>
        <w:t xml:space="preserve"> אשר הוא נבדל מן ישראל במעלתו ובמדרגתו</w:t>
      </w:r>
      <w:r>
        <w:rPr>
          <w:rFonts w:hint="cs"/>
          <w:rtl/>
        </w:rPr>
        <w:t>,</w:t>
      </w:r>
      <w:r>
        <w:rPr>
          <w:rtl/>
        </w:rPr>
        <w:t xml:space="preserve"> והוא מקבל התורה</w:t>
      </w:r>
      <w:r>
        <w:rPr>
          <w:rFonts w:hint="cs"/>
          <w:rtl/>
        </w:rPr>
        <w:t>,</w:t>
      </w:r>
      <w:r>
        <w:rPr>
          <w:rtl/>
        </w:rPr>
        <w:t xml:space="preserve"> ומגיע אותה אל הכלל כלו</w:t>
      </w:r>
      <w:r>
        <w:rPr>
          <w:rFonts w:hint="cs"/>
          <w:rtl/>
        </w:rPr>
        <w:t>...</w:t>
      </w:r>
      <w:r>
        <w:rPr>
          <w:rtl/>
        </w:rPr>
        <w:t xml:space="preserve"> לכך צריך אל משה שהיה מיוחד נבדל מכלל ישראל בפני עצמו</w:t>
      </w:r>
      <w:r>
        <w:rPr>
          <w:rFonts w:hint="cs"/>
          <w:rtl/>
        </w:rPr>
        <w:t>,</w:t>
      </w:r>
      <w:r>
        <w:rPr>
          <w:rtl/>
        </w:rPr>
        <w:t xml:space="preserve"> והוא ראוי לקבלת תורה מן השם יתברך</w:t>
      </w:r>
      <w:r>
        <w:rPr>
          <w:rFonts w:hint="cs"/>
          <w:rtl/>
        </w:rPr>
        <w:t>". ושם פכ"ט [תמג.] כתב: "ראויה מדרגה זאת למי שהוא נחשב כמו כלל ישראל, וזהו משה. ודבר זה מורגל בפי חכמינו כי משה עומד נגד כל ישראל". ושם פס"ג [תתקעח:] כתב: "כי משה היה אדם כללי, ולא פרטי, כי שקול היה כמו כל ישראל". וכן הוא בבאר הגולה באר חמישי [סו:], ואור חדש פ"ג [תרסג:]. ובח"א לשבת נה. [א, לג.] כתב: "</w:t>
      </w:r>
      <w:r>
        <w:rPr>
          <w:rtl/>
        </w:rPr>
        <w:t>א</w:t>
      </w:r>
      <w:r>
        <w:rPr>
          <w:rFonts w:hint="cs"/>
          <w:rtl/>
        </w:rPr>
        <w:t>ף על גב</w:t>
      </w:r>
      <w:r>
        <w:rPr>
          <w:rtl/>
        </w:rPr>
        <w:t xml:space="preserve"> שהבן מצטרף אל האב</w:t>
      </w:r>
      <w:r>
        <w:rPr>
          <w:rFonts w:hint="cs"/>
          <w:rtl/>
        </w:rPr>
        <w:t xml:space="preserve">... [אך] </w:t>
      </w:r>
      <w:r>
        <w:rPr>
          <w:rtl/>
        </w:rPr>
        <w:t>משה היה נבדל בעצמו מכל אדם על פני אדמה</w:t>
      </w:r>
      <w:r>
        <w:rPr>
          <w:rFonts w:hint="cs"/>
          <w:rtl/>
        </w:rPr>
        <w:t>,</w:t>
      </w:r>
      <w:r>
        <w:rPr>
          <w:rtl/>
        </w:rPr>
        <w:t xml:space="preserve"> ולפיכך אף לבניו לא היה יחוס וקשור כלל כאשר תבין דברי חכמה</w:t>
      </w:r>
      <w:r>
        <w:rPr>
          <w:rFonts w:hint="cs"/>
          <w:rtl/>
        </w:rPr>
        <w:t>.</w:t>
      </w:r>
      <w:r>
        <w:rPr>
          <w:rtl/>
        </w:rPr>
        <w:t xml:space="preserve"> ומפני כך לא היה מתחייב שיהיו לו בנים צדיקים</w:t>
      </w:r>
      <w:r>
        <w:rPr>
          <w:rFonts w:hint="cs"/>
          <w:rtl/>
        </w:rPr>
        <w:t xml:space="preserve">" </w:t>
      </w:r>
      <w:r>
        <w:rPr>
          <w:rStyle w:val="HebrewChar"/>
          <w:rFonts w:cs="Monotype Hadassah" w:hint="cs"/>
          <w:sz w:val="18"/>
          <w:rtl/>
        </w:rPr>
        <w:t>[הובא למעלה פ"ט הערה 224]</w:t>
      </w:r>
      <w:r w:rsidRPr="08A72A3A">
        <w:rPr>
          <w:rStyle w:val="HebrewChar"/>
          <w:rFonts w:cs="Monotype Hadassah"/>
          <w:sz w:val="18"/>
          <w:rtl/>
        </w:rPr>
        <w:t>.</w:t>
      </w:r>
      <w:r>
        <w:rPr>
          <w:rStyle w:val="HebrewChar"/>
          <w:rFonts w:cs="Monotype Hadassah" w:hint="cs"/>
          <w:sz w:val="18"/>
          <w:rtl/>
        </w:rPr>
        <w:t xml:space="preserve"> וראה להלן ציון 155, פט"ז הערות 49, 53, 54, פי"ח הערות 9, 11, 122, ופי"ט הערות 108, 111.</w:t>
      </w:r>
      <w:r w:rsidRPr="08A72A3A">
        <w:rPr>
          <w:rStyle w:val="HebrewChar"/>
          <w:rFonts w:cs="Monotype Hadassah"/>
          <w:sz w:val="18"/>
          <w:rtl/>
        </w:rPr>
        <w:t xml:space="preserve"> </w:t>
      </w:r>
    </w:p>
  </w:footnote>
  <w:footnote w:id="100">
    <w:p w:rsidR="084B4E13" w:rsidRDefault="084B4E13" w:rsidP="0873067A">
      <w:pPr>
        <w:pStyle w:val="FootnoteText"/>
        <w:rPr>
          <w:rFonts w:hint="cs"/>
        </w:rPr>
      </w:pPr>
      <w:r>
        <w:rPr>
          <w:rtl/>
        </w:rPr>
        <w:t>&lt;</w:t>
      </w:r>
      <w:r>
        <w:rPr>
          <w:rStyle w:val="FootnoteReference"/>
        </w:rPr>
        <w:footnoteRef/>
      </w:r>
      <w:r>
        <w:rPr>
          <w:rtl/>
        </w:rPr>
        <w:t>&gt;</w:t>
      </w:r>
      <w:r>
        <w:rPr>
          <w:rFonts w:hint="cs"/>
          <w:rtl/>
        </w:rPr>
        <w:t xml:space="preserve"> להלן פט"ז [לאחר ציון 48] ביאר שני הסברים מדוע היות הפרטי חלק מפקיעה אותו מלהיות נבדל; (א) החלק משתייך אל הכלל, ולכך אינו נבדל מהכלל. (ב) החלק הוא גשמי, כי הנבדל אינו מתחלק לחלקים. וזה לשונו להלן פט"ז: "</w:t>
      </w:r>
      <w:r>
        <w:rPr>
          <w:rtl/>
        </w:rPr>
        <w:t>ולפיכך לא זכר אצל אביו ואמו רק שם סתם</w:t>
      </w:r>
      <w:r>
        <w:rPr>
          <w:rFonts w:hint="cs"/>
          <w:rtl/>
        </w:rPr>
        <w:t>,</w:t>
      </w:r>
      <w:r>
        <w:rPr>
          <w:rtl/>
        </w:rPr>
        <w:t xml:space="preserve"> לא שם פרטי</w:t>
      </w:r>
      <w:r>
        <w:rPr>
          <w:rFonts w:hint="cs"/>
          <w:rtl/>
        </w:rPr>
        <w:t>.</w:t>
      </w:r>
      <w:r>
        <w:rPr>
          <w:rtl/>
        </w:rPr>
        <w:t xml:space="preserve"> כי שם הפרטי מורה על איש מיוחד</w:t>
      </w:r>
      <w:r>
        <w:rPr>
          <w:rFonts w:hint="cs"/>
          <w:rtl/>
        </w:rPr>
        <w:t xml:space="preserve">... </w:t>
      </w:r>
      <w:r>
        <w:rPr>
          <w:rtl/>
        </w:rPr>
        <w:t>ואם היה עמרם ויוכבד סבה למשה במה שהם בני אדם פרטיים, אז היה גם כן משה</w:t>
      </w:r>
      <w:r>
        <w:rPr>
          <w:rFonts w:hint="cs"/>
          <w:rtl/>
        </w:rPr>
        <w:t>,</w:t>
      </w:r>
      <w:r>
        <w:rPr>
          <w:rtl/>
        </w:rPr>
        <w:t xml:space="preserve"> אשר הם סבה אליו</w:t>
      </w:r>
      <w:r>
        <w:rPr>
          <w:rFonts w:hint="cs"/>
          <w:rtl/>
        </w:rPr>
        <w:t>,</w:t>
      </w:r>
      <w:r>
        <w:rPr>
          <w:rtl/>
        </w:rPr>
        <w:t xml:space="preserve"> אדם פרטי זה</w:t>
      </w:r>
      <w:r>
        <w:rPr>
          <w:rFonts w:hint="cs"/>
          <w:rtl/>
        </w:rPr>
        <w:t>.</w:t>
      </w:r>
      <w:r>
        <w:rPr>
          <w:rtl/>
        </w:rPr>
        <w:t xml:space="preserve"> והפרטי זה אינו נבדל מן הכלל, כי הפרטי זה הוא חלק הכל</w:t>
      </w:r>
      <w:r>
        <w:rPr>
          <w:rFonts w:hint="cs"/>
          <w:rtl/>
        </w:rPr>
        <w:t>,</w:t>
      </w:r>
      <w:r>
        <w:rPr>
          <w:rtl/>
        </w:rPr>
        <w:t xml:space="preserve"> ואז לא היה מעלת משה נבדל מכל אדם</w:t>
      </w:r>
      <w:r>
        <w:rPr>
          <w:rFonts w:hint="cs"/>
          <w:rtl/>
        </w:rPr>
        <w:t>.</w:t>
      </w:r>
      <w:r>
        <w:rPr>
          <w:rtl/>
        </w:rPr>
        <w:t xml:space="preserve"> לכך הזכיר אביו ואמו בשם הפשוט</w:t>
      </w:r>
      <w:r>
        <w:rPr>
          <w:rFonts w:hint="cs"/>
          <w:rtl/>
        </w:rPr>
        <w:t>,</w:t>
      </w:r>
      <w:r>
        <w:rPr>
          <w:rtl/>
        </w:rPr>
        <w:t xml:space="preserve"> לא בשם הפרטי זה</w:t>
      </w:r>
      <w:r>
        <w:rPr>
          <w:rFonts w:hint="cs"/>
          <w:rtl/>
        </w:rPr>
        <w:t xml:space="preserve">... ועוד, </w:t>
      </w:r>
      <w:r>
        <w:rPr>
          <w:rtl/>
        </w:rPr>
        <w:t>כי כל פרטי הוא מצד החמרי</w:t>
      </w:r>
      <w:r>
        <w:rPr>
          <w:rFonts w:hint="cs"/>
          <w:rtl/>
        </w:rPr>
        <w:t>,</w:t>
      </w:r>
      <w:r>
        <w:rPr>
          <w:rtl/>
        </w:rPr>
        <w:t xml:space="preserve"> כאשר ידוע מענין הפרטי, שאין בדבר שהוא נבדל מן החומרי</w:t>
      </w:r>
      <w:r>
        <w:rPr>
          <w:rFonts w:hint="cs"/>
          <w:rtl/>
        </w:rPr>
        <w:t>,</w:t>
      </w:r>
      <w:r>
        <w:rPr>
          <w:rtl/>
        </w:rPr>
        <w:t xml:space="preserve"> פרטי</w:t>
      </w:r>
      <w:r>
        <w:rPr>
          <w:rFonts w:hint="cs"/>
          <w:rtl/>
        </w:rPr>
        <w:t xml:space="preserve">". וראה למעלה פ"ט הערה 224, פי"ד הערה 109, ולהלן פט"ז הערות 49, 53.  </w:t>
      </w:r>
    </w:p>
  </w:footnote>
  <w:footnote w:id="101">
    <w:p w:rsidR="084B4E13" w:rsidRDefault="084B4E13" w:rsidP="089A1DFB">
      <w:pPr>
        <w:pStyle w:val="FootnoteText"/>
        <w:rPr>
          <w:rFonts w:hint="cs"/>
          <w:rtl/>
        </w:rPr>
      </w:pPr>
      <w:r>
        <w:rPr>
          <w:rtl/>
        </w:rPr>
        <w:t>&lt;</w:t>
      </w:r>
      <w:r>
        <w:rPr>
          <w:rStyle w:val="FootnoteReference"/>
        </w:rPr>
        <w:footnoteRef/>
      </w:r>
      <w:r>
        <w:rPr>
          <w:rtl/>
        </w:rPr>
        <w:t>&gt;</w:t>
      </w:r>
      <w:r>
        <w:rPr>
          <w:rFonts w:hint="cs"/>
          <w:rtl/>
        </w:rPr>
        <w:t xml:space="preserve"> לכאורה למעלה כתב דברים הנראים שסותרים לדבריו כאן, כי כאן מבאר שמשה רבינו הוא נבד</w:t>
      </w:r>
      <w:r w:rsidRPr="08E8228B">
        <w:rPr>
          <w:rFonts w:hint="cs"/>
          <w:sz w:val="18"/>
          <w:rtl/>
        </w:rPr>
        <w:t>ל מכל אדם על פני האדמה, ו</w:t>
      </w:r>
      <w:r>
        <w:rPr>
          <w:rFonts w:hint="cs"/>
          <w:sz w:val="18"/>
          <w:rtl/>
        </w:rPr>
        <w:t>אינו פרטי [ובהערה 98 הובאו מקבילות נוספות המבארות שמשה רבינו הוא אדם נבדל, ואינו פרטי]</w:t>
      </w:r>
      <w:r w:rsidRPr="08E8228B">
        <w:rPr>
          <w:rFonts w:hint="cs"/>
          <w:sz w:val="18"/>
          <w:rtl/>
        </w:rPr>
        <w:t>. ואילו למעלה פ"ט [תפט:] כתב בזה"ל: "</w:t>
      </w:r>
      <w:r w:rsidRPr="08E8228B">
        <w:rPr>
          <w:rStyle w:val="LatinChar"/>
          <w:sz w:val="18"/>
          <w:rtl/>
          <w:lang w:val="en-GB"/>
        </w:rPr>
        <w:t>כי משה לא היה אחד מן האבות</w:t>
      </w:r>
      <w:r w:rsidRPr="08E8228B">
        <w:rPr>
          <w:rStyle w:val="LatinChar"/>
          <w:rFonts w:hint="cs"/>
          <w:sz w:val="18"/>
          <w:rtl/>
          <w:lang w:val="en-GB"/>
        </w:rPr>
        <w:t>,</w:t>
      </w:r>
      <w:r w:rsidRPr="08E8228B">
        <w:rPr>
          <w:rStyle w:val="LatinChar"/>
          <w:sz w:val="18"/>
          <w:rtl/>
          <w:lang w:val="en-GB"/>
        </w:rPr>
        <w:t xml:space="preserve"> והיה אדם פרטי</w:t>
      </w:r>
      <w:r w:rsidRPr="08E8228B">
        <w:rPr>
          <w:rStyle w:val="LatinChar"/>
          <w:rFonts w:hint="cs"/>
          <w:sz w:val="18"/>
          <w:rtl/>
          <w:lang w:val="en-GB"/>
        </w:rPr>
        <w:t>,</w:t>
      </w:r>
      <w:r w:rsidRPr="08E8228B">
        <w:rPr>
          <w:rStyle w:val="LatinChar"/>
          <w:sz w:val="18"/>
          <w:rtl/>
          <w:lang w:val="en-GB"/>
        </w:rPr>
        <w:t xml:space="preserve"> ומצטרף אל שאר פרטים</w:t>
      </w:r>
      <w:r>
        <w:rPr>
          <w:rFonts w:hint="cs"/>
          <w:rtl/>
        </w:rPr>
        <w:t>". וכן בהקדמה לאור חדש [נו.] ביאר שמשה רבינו היה אדם פרטי. ואולי אפשר לומר, כי משה אכן נבדל מישראל, אך זהו מצד מדריגתו ומעלתו, אך לא מצד עצמו. כי מצד עצמו הוא אחד מאישי ישראל, ומצטרף לישראל כאחד מהם. אך האבות מצד עצמם נבדלים מיש</w:t>
      </w:r>
      <w:r w:rsidRPr="089A1DFB">
        <w:rPr>
          <w:rFonts w:hint="cs"/>
          <w:sz w:val="18"/>
          <w:rtl/>
        </w:rPr>
        <w:t>ראל, כי הם התחלת ישראל, וההתחלה נבדלת מההמשך [הובא למעלה פ"ט הערה 224]. וכן מדויק מלשונו להלן בסוף הפרק [לאחר ציון 154], שכתב: "</w:t>
      </w:r>
      <w:r>
        <w:rPr>
          <w:rFonts w:hint="cs"/>
          <w:sz w:val="18"/>
          <w:rtl/>
        </w:rPr>
        <w:t xml:space="preserve">כאשר תדע מדריגת משה רבינו עליו השלום, במה </w:t>
      </w:r>
      <w:r w:rsidRPr="089A1DFB">
        <w:rPr>
          <w:rStyle w:val="LatinChar"/>
          <w:sz w:val="18"/>
          <w:rtl/>
          <w:lang w:val="en-GB"/>
        </w:rPr>
        <w:t xml:space="preserve">שהיה נבדל מכלל ישראל </w:t>
      </w:r>
      <w:r>
        <w:rPr>
          <w:rStyle w:val="LatinChar"/>
          <w:rFonts w:hint="cs"/>
          <w:sz w:val="18"/>
          <w:rtl/>
          <w:lang w:val="en-GB"/>
        </w:rPr>
        <w:t>&amp;</w:t>
      </w:r>
      <w:r w:rsidRPr="089A1DFB">
        <w:rPr>
          <w:rStyle w:val="LatinChar"/>
          <w:b/>
          <w:bCs/>
          <w:sz w:val="18"/>
          <w:rtl/>
          <w:lang w:val="en-GB"/>
        </w:rPr>
        <w:t>במעלה שלו</w:t>
      </w:r>
      <w:r>
        <w:rPr>
          <w:rFonts w:hint="cs"/>
          <w:rtl/>
        </w:rPr>
        <w:t xml:space="preserve">^, </w:t>
      </w:r>
      <w:r>
        <w:rPr>
          <w:rStyle w:val="LatinChar"/>
          <w:rFonts w:hint="cs"/>
          <w:sz w:val="18"/>
          <w:rtl/>
          <w:lang w:val="en-GB"/>
        </w:rPr>
        <w:t>ולא נשתתף עם שאר ישראל &amp;</w:t>
      </w:r>
      <w:r w:rsidRPr="08283D12">
        <w:rPr>
          <w:rStyle w:val="LatinChar"/>
          <w:rFonts w:hint="cs"/>
          <w:b/>
          <w:bCs/>
          <w:sz w:val="18"/>
          <w:rtl/>
          <w:lang w:val="en-GB"/>
        </w:rPr>
        <w:t>במעלתם</w:t>
      </w:r>
      <w:r>
        <w:rPr>
          <w:rStyle w:val="LatinChar"/>
          <w:rFonts w:hint="cs"/>
          <w:sz w:val="18"/>
          <w:rtl/>
          <w:lang w:val="en-GB"/>
        </w:rPr>
        <w:t>^</w:t>
      </w:r>
      <w:r>
        <w:rPr>
          <w:rFonts w:hint="cs"/>
          <w:rtl/>
        </w:rPr>
        <w:t xml:space="preserve">".  </w:t>
      </w:r>
    </w:p>
  </w:footnote>
  <w:footnote w:id="102">
    <w:p w:rsidR="084B4E13" w:rsidRDefault="084B4E13" w:rsidP="08194BE3">
      <w:pPr>
        <w:pStyle w:val="FootnoteText"/>
        <w:rPr>
          <w:rFonts w:hint="cs"/>
        </w:rPr>
      </w:pPr>
      <w:r>
        <w:rPr>
          <w:rtl/>
        </w:rPr>
        <w:t>&lt;</w:t>
      </w:r>
      <w:r>
        <w:rPr>
          <w:rStyle w:val="FootnoteReference"/>
        </w:rPr>
        <w:footnoteRef/>
      </w:r>
      <w:r>
        <w:rPr>
          <w:rtl/>
        </w:rPr>
        <w:t>&gt;</w:t>
      </w:r>
      <w:r>
        <w:rPr>
          <w:rFonts w:hint="cs"/>
          <w:rtl/>
        </w:rPr>
        <w:t xml:space="preserve"> לכך נאמר "שם האחת שפרה ושם השנית פועה", ולא נזכרו יוכבד ומרים [או אלישבע] בשמם. כי אע"פ שפסוק זה אינו עוסק בלידת משה, מ"מ התורה לא תזכיר את הוריו של משה בשמם קודם לידתו, וכפי שהתבאר. ואם תאמר, התינח שיוכבד לא נזכרה בשמה, כי אין להזכיר את שמות מולידיו של משה בטרם לידתו. אך מדוע אי אפשר היה להזכיר את מרים או אלישבע בשמם, והיה להם להסתתר תחת השם "פועה", הרי בלא"ה משה לא נולד מהן, ואין הוא מתייחס אחריהן. וצריך לומר, שהואיל ויוכבד לא הוזכרה בשמה, ממילא הבאה לאחריה גם כן לא נזכרה בשמה. ונקודה זו מתבארת יותר על פי מה שכתב בגו"א שמות פ"א אות יט [יז.] בביאור הקושי שעמד לעיני רב ושמואל [סוטה יא:] שדרשו שהשמות "שפרה" ו"פועה" מתפרשים על אשה ובתה, או אשה וכלתה, וז"ל: "ש</w:t>
      </w:r>
      <w:r>
        <w:rPr>
          <w:rtl/>
        </w:rPr>
        <w:t xml:space="preserve">כתב </w:t>
      </w:r>
      <w:r>
        <w:rPr>
          <w:rFonts w:hint="cs"/>
          <w:rtl/>
        </w:rPr>
        <w:t>'</w:t>
      </w:r>
      <w:r>
        <w:rPr>
          <w:rtl/>
        </w:rPr>
        <w:t>שם האחת שפרה ושם השנית פועה</w:t>
      </w:r>
      <w:r>
        <w:rPr>
          <w:rFonts w:hint="cs"/>
          <w:rtl/>
        </w:rPr>
        <w:t>'</w:t>
      </w:r>
      <w:r>
        <w:rPr>
          <w:rtl/>
        </w:rPr>
        <w:t xml:space="preserve">, מדכתיב </w:t>
      </w:r>
      <w:r>
        <w:rPr>
          <w:rFonts w:hint="cs"/>
          <w:rtl/>
        </w:rPr>
        <w:t>'</w:t>
      </w:r>
      <w:r>
        <w:rPr>
          <w:rtl/>
        </w:rPr>
        <w:t>אחת</w:t>
      </w:r>
      <w:r>
        <w:rPr>
          <w:rFonts w:hint="cs"/>
          <w:rtl/>
        </w:rPr>
        <w:t>'</w:t>
      </w:r>
      <w:r>
        <w:rPr>
          <w:rtl/>
        </w:rPr>
        <w:t xml:space="preserve"> ו</w:t>
      </w:r>
      <w:r>
        <w:rPr>
          <w:rFonts w:hint="cs"/>
          <w:rtl/>
        </w:rPr>
        <w:t>'</w:t>
      </w:r>
      <w:r>
        <w:rPr>
          <w:rtl/>
        </w:rPr>
        <w:t>שנית</w:t>
      </w:r>
      <w:r>
        <w:rPr>
          <w:rFonts w:hint="cs"/>
          <w:rtl/>
        </w:rPr>
        <w:t>',</w:t>
      </w:r>
      <w:r>
        <w:rPr>
          <w:rtl/>
        </w:rPr>
        <w:t xml:space="preserve"> למה למכתב </w:t>
      </w:r>
      <w:r>
        <w:rPr>
          <w:rFonts w:hint="cs"/>
          <w:rtl/>
        </w:rPr>
        <w:t>'</w:t>
      </w:r>
      <w:r>
        <w:rPr>
          <w:rtl/>
        </w:rPr>
        <w:t>שנית</w:t>
      </w:r>
      <w:r>
        <w:rPr>
          <w:rFonts w:hint="cs"/>
          <w:rtl/>
        </w:rPr>
        <w:t>'</w:t>
      </w:r>
      <w:r>
        <w:rPr>
          <w:rtl/>
        </w:rPr>
        <w:t xml:space="preserve"> לה</w:t>
      </w:r>
      <w:r>
        <w:rPr>
          <w:rFonts w:hint="cs"/>
          <w:rtl/>
        </w:rPr>
        <w:t xml:space="preserve"> [שהיה יכול לכתוב כמו שכתב (שמות יח, ג-ד) "שם האחד גרשון וגו' ושם האחד אליעזר", מבלי לומר "השנית" (כן כתב בכת"י כאן)].</w:t>
      </w:r>
      <w:r>
        <w:rPr>
          <w:rtl/>
        </w:rPr>
        <w:t xml:space="preserve"> אלא על כרחך שהיו אמה ובתה, שנקראת הבת </w:t>
      </w:r>
      <w:r>
        <w:rPr>
          <w:rFonts w:hint="cs"/>
          <w:rtl/>
        </w:rPr>
        <w:t>'</w:t>
      </w:r>
      <w:r>
        <w:rPr>
          <w:rtl/>
        </w:rPr>
        <w:t>שנית</w:t>
      </w:r>
      <w:r>
        <w:rPr>
          <w:rFonts w:hint="cs"/>
          <w:rtl/>
        </w:rPr>
        <w:t>'</w:t>
      </w:r>
      <w:r>
        <w:rPr>
          <w:rtl/>
        </w:rPr>
        <w:t xml:space="preserve"> לאם</w:t>
      </w:r>
      <w:r>
        <w:rPr>
          <w:rFonts w:hint="cs"/>
          <w:rtl/>
        </w:rPr>
        <w:t>.</w:t>
      </w:r>
      <w:r>
        <w:rPr>
          <w:rtl/>
        </w:rPr>
        <w:t xml:space="preserve"> ולא בא הכתוב לסתום רק לפרש</w:t>
      </w:r>
      <w:r>
        <w:rPr>
          <w:rFonts w:hint="cs"/>
          <w:rtl/>
        </w:rPr>
        <w:t xml:space="preserve"> [רש"י בראשית י, כה]</w:t>
      </w:r>
      <w:r>
        <w:rPr>
          <w:rtl/>
        </w:rPr>
        <w:t>, דאם לא כן לא ידעינן מי האם ומי הבת</w:t>
      </w:r>
      <w:r>
        <w:rPr>
          <w:rFonts w:hint="cs"/>
          <w:rtl/>
        </w:rPr>
        <w:t>,</w:t>
      </w:r>
      <w:r>
        <w:rPr>
          <w:rtl/>
        </w:rPr>
        <w:t xml:space="preserve"> ומה מגיד הכתוב</w:t>
      </w:r>
      <w:r>
        <w:rPr>
          <w:rFonts w:hint="cs"/>
          <w:rtl/>
        </w:rPr>
        <w:t>.</w:t>
      </w:r>
      <w:r>
        <w:rPr>
          <w:rtl/>
        </w:rPr>
        <w:t xml:space="preserve"> ולא מצאנו אם ובת בכתוב רק יוכבד ומרים. וכן משמע הלשון שדרשו רז"ל </w:t>
      </w:r>
      <w:r>
        <w:rPr>
          <w:rFonts w:hint="cs"/>
          <w:rtl/>
        </w:rPr>
        <w:t>[</w:t>
      </w:r>
      <w:r>
        <w:rPr>
          <w:rtl/>
        </w:rPr>
        <w:t>סוטה יא</w:t>
      </w:r>
      <w:r>
        <w:rPr>
          <w:rFonts w:hint="cs"/>
          <w:rtl/>
        </w:rPr>
        <w:t>:]</w:t>
      </w:r>
      <w:r>
        <w:rPr>
          <w:rtl/>
        </w:rPr>
        <w:t xml:space="preserve"> </w:t>
      </w:r>
      <w:r>
        <w:rPr>
          <w:rFonts w:hint="cs"/>
          <w:rtl/>
        </w:rPr>
        <w:t>'</w:t>
      </w:r>
      <w:r>
        <w:rPr>
          <w:rtl/>
        </w:rPr>
        <w:t>שם האחת שפרה ושם השנית פועה</w:t>
      </w:r>
      <w:r>
        <w:rPr>
          <w:rFonts w:hint="cs"/>
          <w:rtl/>
        </w:rPr>
        <w:t>',</w:t>
      </w:r>
      <w:r>
        <w:rPr>
          <w:rtl/>
        </w:rPr>
        <w:t xml:space="preserve"> חד אמר זו אשה ובתה. ומדאמרו 'זו אשה ובתה'</w:t>
      </w:r>
      <w:r>
        <w:rPr>
          <w:rFonts w:hint="cs"/>
          <w:rtl/>
        </w:rPr>
        <w:t>,</w:t>
      </w:r>
      <w:r>
        <w:rPr>
          <w:rtl/>
        </w:rPr>
        <w:t xml:space="preserve"> שמע מינה דמקרא מוכח שהוא אשה ובתה. וכן למאן דאמר 'זו כלה וחמותה' יוכבד ואלישבע, יש לדקדק גם כן מלשון </w:t>
      </w:r>
      <w:r>
        <w:rPr>
          <w:rFonts w:hint="cs"/>
          <w:rtl/>
        </w:rPr>
        <w:t>'</w:t>
      </w:r>
      <w:r>
        <w:rPr>
          <w:rtl/>
        </w:rPr>
        <w:t>שם האחת ושם השנית</w:t>
      </w:r>
      <w:r>
        <w:rPr>
          <w:rFonts w:hint="cs"/>
          <w:rtl/>
        </w:rPr>
        <w:t xml:space="preserve">'". וכן כתב כת"י [שסא:]. והואיל ומרים או אלישבע מוזכרות כאן כ"שניה" ליוכבד ואגב יוכבד, ויוכבד לא הוזכרה בשמה, לכך דין הוא שאף הן לא יוזכרו בשמן.   </w:t>
      </w:r>
    </w:p>
  </w:footnote>
  <w:footnote w:id="103">
    <w:p w:rsidR="084B4E13" w:rsidRDefault="084B4E13" w:rsidP="08397BDA">
      <w:pPr>
        <w:pStyle w:val="FootnoteText"/>
        <w:rPr>
          <w:rFonts w:hint="cs"/>
          <w:rtl/>
        </w:rPr>
      </w:pPr>
      <w:r>
        <w:rPr>
          <w:rtl/>
        </w:rPr>
        <w:t>&lt;</w:t>
      </w:r>
      <w:r>
        <w:rPr>
          <w:rStyle w:val="FootnoteReference"/>
        </w:rPr>
        <w:footnoteRef/>
      </w:r>
      <w:r>
        <w:rPr>
          <w:rtl/>
        </w:rPr>
        <w:t>&gt;</w:t>
      </w:r>
      <w:r>
        <w:rPr>
          <w:rFonts w:hint="cs"/>
          <w:rtl/>
        </w:rPr>
        <w:t xml:space="preserve"> ושם יביא טעם נוסף מדוע שמות עמרם ויוכבד לא נזכרו להדיא.</w:t>
      </w:r>
    </w:p>
  </w:footnote>
  <w:footnote w:id="104">
    <w:p w:rsidR="084B4E13" w:rsidRDefault="084B4E13" w:rsidP="08800759">
      <w:pPr>
        <w:pStyle w:val="FootnoteText"/>
        <w:rPr>
          <w:rFonts w:hint="cs"/>
          <w:rtl/>
        </w:rPr>
      </w:pPr>
      <w:r>
        <w:rPr>
          <w:rtl/>
        </w:rPr>
        <w:t>&lt;</w:t>
      </w:r>
      <w:r>
        <w:rPr>
          <w:rStyle w:val="FootnoteReference"/>
        </w:rPr>
        <w:footnoteRef/>
      </w:r>
      <w:r>
        <w:rPr>
          <w:rtl/>
        </w:rPr>
        <w:t>&gt;</w:t>
      </w:r>
      <w:r>
        <w:rPr>
          <w:rFonts w:hint="cs"/>
          <w:rtl/>
        </w:rPr>
        <w:t xml:space="preserve"> פירוש - במקום לומר "כאשר דיבר אליהן" היה צריך לומר "כאשר דיבר להן". ובסמוך יבאר זאת. </w:t>
      </w:r>
    </w:p>
  </w:footnote>
  <w:footnote w:id="105">
    <w:p w:rsidR="084B4E13" w:rsidRDefault="084B4E13" w:rsidP="08F35FA4">
      <w:pPr>
        <w:pStyle w:val="FootnoteText"/>
        <w:rPr>
          <w:rFonts w:hint="cs"/>
        </w:rPr>
      </w:pPr>
      <w:r>
        <w:rPr>
          <w:rtl/>
        </w:rPr>
        <w:t>&lt;</w:t>
      </w:r>
      <w:r>
        <w:rPr>
          <w:rStyle w:val="FootnoteReference"/>
        </w:rPr>
        <w:footnoteRef/>
      </w:r>
      <w:r>
        <w:rPr>
          <w:rtl/>
        </w:rPr>
        <w:t>&gt;</w:t>
      </w:r>
      <w:r>
        <w:rPr>
          <w:rFonts w:hint="cs"/>
          <w:rtl/>
        </w:rPr>
        <w:t xml:space="preserve"> רש"י שם "</w:t>
      </w:r>
      <w:r>
        <w:rPr>
          <w:rtl/>
        </w:rPr>
        <w:t>אליהן - משמע על עיסקי ביאה</w:t>
      </w:r>
      <w:r>
        <w:rPr>
          <w:rFonts w:hint="cs"/>
          <w:rtl/>
        </w:rPr>
        <w:t>,</w:t>
      </w:r>
      <w:r>
        <w:rPr>
          <w:rtl/>
        </w:rPr>
        <w:t xml:space="preserve"> לשון </w:t>
      </w:r>
      <w:r>
        <w:rPr>
          <w:rFonts w:hint="cs"/>
          <w:rtl/>
        </w:rPr>
        <w:t>[בראשית כט, כג] '</w:t>
      </w:r>
      <w:r>
        <w:rPr>
          <w:rtl/>
        </w:rPr>
        <w:t>ויבא אליה</w:t>
      </w:r>
      <w:r>
        <w:rPr>
          <w:rFonts w:hint="cs"/>
          <w:rtl/>
        </w:rPr>
        <w:t>'". ובסמוך יביא את דברי רש"י, אך יבאר הסבר אחר [ראה להלן הערה 110].</w:t>
      </w:r>
    </w:p>
  </w:footnote>
  <w:footnote w:id="106">
    <w:p w:rsidR="084B4E13" w:rsidRDefault="084B4E13" w:rsidP="08DB19AD">
      <w:pPr>
        <w:pStyle w:val="FootnoteText"/>
        <w:rPr>
          <w:rFonts w:hint="cs"/>
          <w:rtl/>
        </w:rPr>
      </w:pPr>
      <w:r>
        <w:rPr>
          <w:rtl/>
        </w:rPr>
        <w:t>&lt;</w:t>
      </w:r>
      <w:r>
        <w:rPr>
          <w:rStyle w:val="FootnoteReference"/>
        </w:rPr>
        <w:footnoteRef/>
      </w:r>
      <w:r>
        <w:rPr>
          <w:rtl/>
        </w:rPr>
        <w:t>&gt;</w:t>
      </w:r>
      <w:r>
        <w:rPr>
          <w:rFonts w:hint="cs"/>
          <w:rtl/>
        </w:rPr>
        <w:t xml:space="preserve"> כמו [בראשית כד, ל] "</w:t>
      </w:r>
      <w:r>
        <w:rPr>
          <w:rtl/>
        </w:rPr>
        <w:t>כה ד</w:t>
      </w:r>
      <w:r>
        <w:rPr>
          <w:rFonts w:hint="cs"/>
          <w:rtl/>
        </w:rPr>
        <w:t>י</w:t>
      </w:r>
      <w:r>
        <w:rPr>
          <w:rtl/>
        </w:rPr>
        <w:t>בר אלי האיש</w:t>
      </w:r>
      <w:r>
        <w:rPr>
          <w:rFonts w:hint="cs"/>
          <w:rtl/>
        </w:rPr>
        <w:t>", [במדבר כב, ח] "כאשר ידבר ה' אלי", [בראשית יב, ד] "וילך אברם כאשר דיבר אליו ה'", [ויקרא י, יא] "אשר דיבר ה' אליהם ביד משה". ובכת"י [שסד:] הוסיף כאן: "כי לשון 'אל' בא על ענין זה שיבוא הדבור מן המדבר אל הזולת".</w:t>
      </w:r>
    </w:p>
  </w:footnote>
  <w:footnote w:id="107">
    <w:p w:rsidR="084B4E13" w:rsidRDefault="084B4E13" w:rsidP="086B5346">
      <w:pPr>
        <w:pStyle w:val="FootnoteText"/>
        <w:rPr>
          <w:rFonts w:hint="cs"/>
        </w:rPr>
      </w:pPr>
      <w:r>
        <w:rPr>
          <w:rtl/>
        </w:rPr>
        <w:t>&lt;</w:t>
      </w:r>
      <w:r>
        <w:rPr>
          <w:rStyle w:val="FootnoteReference"/>
        </w:rPr>
        <w:footnoteRef/>
      </w:r>
      <w:r>
        <w:rPr>
          <w:rtl/>
        </w:rPr>
        <w:t>&gt;</w:t>
      </w:r>
      <w:r>
        <w:rPr>
          <w:rFonts w:hint="cs"/>
          <w:rtl/>
        </w:rPr>
        <w:t xml:space="preserve"> פירוש - הדגשת הפסוק אינה שפרעה דיבר עם המיילדות, אלא שהמיילדות סירבו לשמוע ולקבל לדבריו.</w:t>
      </w:r>
    </w:p>
  </w:footnote>
  <w:footnote w:id="108">
    <w:p w:rsidR="084B4E13" w:rsidRDefault="084B4E13" w:rsidP="080921E6">
      <w:pPr>
        <w:pStyle w:val="FootnoteText"/>
        <w:rPr>
          <w:rFonts w:hint="cs"/>
        </w:rPr>
      </w:pPr>
      <w:r>
        <w:rPr>
          <w:rtl/>
        </w:rPr>
        <w:t>&lt;</w:t>
      </w:r>
      <w:r>
        <w:rPr>
          <w:rStyle w:val="FootnoteReference"/>
        </w:rPr>
        <w:footnoteRef/>
      </w:r>
      <w:r>
        <w:rPr>
          <w:rtl/>
        </w:rPr>
        <w:t>&gt;</w:t>
      </w:r>
      <w:r>
        <w:rPr>
          <w:rFonts w:hint="cs"/>
          <w:rtl/>
        </w:rPr>
        <w:t xml:space="preserve"> פירוש - פרעה דיבר אליהן כמלך הגוזר על עמו, שרצונו שגזירתו תתקבל ותתבצע, ועל כך יש לומר "להן", ולא "אליהן". ונקודה זו מבוארת היטב בגו"א ויקרא פ"א אות יב [י.], וז"ל: "</w:t>
      </w:r>
      <w:r>
        <w:rPr>
          <w:rtl/>
        </w:rPr>
        <w:t xml:space="preserve">יש חילוק בין לשון </w:t>
      </w:r>
      <w:r>
        <w:rPr>
          <w:rFonts w:hint="cs"/>
          <w:rtl/>
        </w:rPr>
        <w:t>'</w:t>
      </w:r>
      <w:r>
        <w:rPr>
          <w:rtl/>
        </w:rPr>
        <w:t>אלי</w:t>
      </w:r>
      <w:r>
        <w:rPr>
          <w:rFonts w:hint="cs"/>
          <w:rtl/>
        </w:rPr>
        <w:t>'</w:t>
      </w:r>
      <w:r>
        <w:rPr>
          <w:rtl/>
        </w:rPr>
        <w:t xml:space="preserve"> </w:t>
      </w:r>
      <w:r>
        <w:rPr>
          <w:rFonts w:hint="cs"/>
          <w:rtl/>
        </w:rPr>
        <w:t>'</w:t>
      </w:r>
      <w:r>
        <w:rPr>
          <w:rtl/>
        </w:rPr>
        <w:t>אליו</w:t>
      </w:r>
      <w:r>
        <w:rPr>
          <w:rFonts w:hint="cs"/>
          <w:rtl/>
        </w:rPr>
        <w:t>'</w:t>
      </w:r>
      <w:r>
        <w:rPr>
          <w:rtl/>
        </w:rPr>
        <w:t xml:space="preserve"> </w:t>
      </w:r>
      <w:r>
        <w:rPr>
          <w:rFonts w:hint="cs"/>
          <w:rtl/>
        </w:rPr>
        <w:t>'</w:t>
      </w:r>
      <w:r>
        <w:rPr>
          <w:rtl/>
        </w:rPr>
        <w:t>אליך</w:t>
      </w:r>
      <w:r>
        <w:rPr>
          <w:rFonts w:hint="cs"/>
          <w:rtl/>
        </w:rPr>
        <w:t>',</w:t>
      </w:r>
      <w:r>
        <w:rPr>
          <w:rtl/>
        </w:rPr>
        <w:t xml:space="preserve"> ובין </w:t>
      </w:r>
      <w:r>
        <w:rPr>
          <w:rFonts w:hint="cs"/>
          <w:rtl/>
        </w:rPr>
        <w:t>'</w:t>
      </w:r>
      <w:r>
        <w:rPr>
          <w:rtl/>
        </w:rPr>
        <w:t>לי</w:t>
      </w:r>
      <w:r>
        <w:rPr>
          <w:rFonts w:hint="cs"/>
          <w:rtl/>
        </w:rPr>
        <w:t>'</w:t>
      </w:r>
      <w:r>
        <w:rPr>
          <w:rtl/>
        </w:rPr>
        <w:t xml:space="preserve"> ו</w:t>
      </w:r>
      <w:r>
        <w:rPr>
          <w:rFonts w:hint="cs"/>
          <w:rtl/>
        </w:rPr>
        <w:t>'</w:t>
      </w:r>
      <w:r>
        <w:rPr>
          <w:rtl/>
        </w:rPr>
        <w:t>לו</w:t>
      </w:r>
      <w:r>
        <w:rPr>
          <w:rFonts w:hint="cs"/>
          <w:rtl/>
        </w:rPr>
        <w:t>'</w:t>
      </w:r>
      <w:r>
        <w:rPr>
          <w:rtl/>
        </w:rPr>
        <w:t xml:space="preserve"> ו</w:t>
      </w:r>
      <w:r>
        <w:rPr>
          <w:rFonts w:hint="cs"/>
          <w:rtl/>
        </w:rPr>
        <w:t>'</w:t>
      </w:r>
      <w:r>
        <w:rPr>
          <w:rtl/>
        </w:rPr>
        <w:t>לך</w:t>
      </w:r>
      <w:r>
        <w:rPr>
          <w:rFonts w:hint="cs"/>
          <w:rtl/>
        </w:rPr>
        <w:t>'.</w:t>
      </w:r>
      <w:r>
        <w:rPr>
          <w:rtl/>
        </w:rPr>
        <w:t xml:space="preserve"> לפי שכל דיבור או קריאה הולך מן המדבר אל אשר נדבר לו, וכאשר הולך מן המדבר אל אשר נדבר לו שייך לשון </w:t>
      </w:r>
      <w:r>
        <w:rPr>
          <w:rFonts w:hint="cs"/>
          <w:rtl/>
        </w:rPr>
        <w:t>'</w:t>
      </w:r>
      <w:r>
        <w:rPr>
          <w:rtl/>
        </w:rPr>
        <w:t>אליו</w:t>
      </w:r>
      <w:r>
        <w:rPr>
          <w:rFonts w:hint="cs"/>
          <w:rtl/>
        </w:rPr>
        <w:t>'.</w:t>
      </w:r>
      <w:r>
        <w:rPr>
          <w:rtl/>
        </w:rPr>
        <w:t xml:space="preserve"> וכאשר קיבל הדיבור שייך לשון </w:t>
      </w:r>
      <w:r>
        <w:rPr>
          <w:rFonts w:hint="cs"/>
          <w:rtl/>
        </w:rPr>
        <w:t>'</w:t>
      </w:r>
      <w:r>
        <w:rPr>
          <w:rtl/>
        </w:rPr>
        <w:t>לי</w:t>
      </w:r>
      <w:r>
        <w:rPr>
          <w:rFonts w:hint="cs"/>
          <w:rtl/>
        </w:rPr>
        <w:t>'</w:t>
      </w:r>
      <w:r>
        <w:rPr>
          <w:rtl/>
        </w:rPr>
        <w:t xml:space="preserve">, כי הלמ"ד מורה על הקנין לגמרי, כמו </w:t>
      </w:r>
      <w:r>
        <w:rPr>
          <w:rFonts w:hint="cs"/>
          <w:rtl/>
        </w:rPr>
        <w:t>'</w:t>
      </w:r>
      <w:r>
        <w:rPr>
          <w:rtl/>
        </w:rPr>
        <w:t>לי הוא זה</w:t>
      </w:r>
      <w:r>
        <w:rPr>
          <w:rFonts w:hint="cs"/>
          <w:rtl/>
        </w:rPr>
        <w:t>'</w:t>
      </w:r>
      <w:r>
        <w:rPr>
          <w:rtl/>
        </w:rPr>
        <w:t xml:space="preserve"> </w:t>
      </w:r>
      <w:r>
        <w:rPr>
          <w:rFonts w:hint="cs"/>
          <w:rtl/>
        </w:rPr>
        <w:t>[</w:t>
      </w:r>
      <w:r>
        <w:rPr>
          <w:rtl/>
        </w:rPr>
        <w:t>בראשית לא, מג</w:t>
      </w:r>
      <w:r>
        <w:rPr>
          <w:rFonts w:hint="cs"/>
          <w:rtl/>
        </w:rPr>
        <w:t>]</w:t>
      </w:r>
      <w:r>
        <w:rPr>
          <w:rtl/>
        </w:rPr>
        <w:t xml:space="preserve"> , או </w:t>
      </w:r>
      <w:r>
        <w:rPr>
          <w:rFonts w:hint="cs"/>
          <w:rtl/>
        </w:rPr>
        <w:t>'</w:t>
      </w:r>
      <w:r>
        <w:rPr>
          <w:rtl/>
        </w:rPr>
        <w:t>לו הוא</w:t>
      </w:r>
      <w:r>
        <w:rPr>
          <w:rFonts w:hint="cs"/>
          <w:rtl/>
        </w:rPr>
        <w:t>'..</w:t>
      </w:r>
      <w:r>
        <w:rPr>
          <w:rtl/>
        </w:rPr>
        <w:t xml:space="preserve">. ולפיכך כאשר יכתוב </w:t>
      </w:r>
      <w:r>
        <w:rPr>
          <w:rFonts w:hint="cs"/>
          <w:rtl/>
        </w:rPr>
        <w:t>'</w:t>
      </w:r>
      <w:r>
        <w:rPr>
          <w:rtl/>
        </w:rPr>
        <w:t>אל משה</w:t>
      </w:r>
      <w:r>
        <w:rPr>
          <w:rFonts w:hint="cs"/>
          <w:rtl/>
        </w:rPr>
        <w:t>'</w:t>
      </w:r>
      <w:r>
        <w:rPr>
          <w:rtl/>
        </w:rPr>
        <w:t xml:space="preserve"> או </w:t>
      </w:r>
      <w:r>
        <w:rPr>
          <w:rFonts w:hint="cs"/>
          <w:rtl/>
        </w:rPr>
        <w:t>'</w:t>
      </w:r>
      <w:r>
        <w:rPr>
          <w:rtl/>
        </w:rPr>
        <w:t>וישמע את הקול מדבר אליו</w:t>
      </w:r>
      <w:r>
        <w:rPr>
          <w:rFonts w:hint="cs"/>
          <w:rtl/>
        </w:rPr>
        <w:t>' [במדבר ז, פט]</w:t>
      </w:r>
      <w:r>
        <w:rPr>
          <w:rtl/>
        </w:rPr>
        <w:t>, משמע על הליכת הקול מן המדבר אל השומע</w:t>
      </w:r>
      <w:r>
        <w:rPr>
          <w:rFonts w:hint="cs"/>
          <w:rtl/>
        </w:rPr>
        <w:t>". ופירושו, כי "אליהן" נאמר על הליכת הקול מהמדבר אל השומע, ואילו "להן" נאמר לאחר שנקלט ונתקבל הקול אצל השומע. @</w:t>
      </w:r>
      <w:r w:rsidRPr="087B5111">
        <w:rPr>
          <w:rFonts w:hint="cs"/>
          <w:b/>
          <w:bCs/>
          <w:rtl/>
        </w:rPr>
        <w:t>והנה נאמר</w:t>
      </w:r>
      <w:r>
        <w:rPr>
          <w:rFonts w:hint="cs"/>
          <w:rtl/>
        </w:rPr>
        <w:t>^ [בראשית ו, יג] "ויאמר אלקים לנח קץ כל בשר בא לפני וגו'". וכן נאמר [שם ז, א] "ויאמר ה' לנח בא אתה וכל ביתך אל התיבה וגו'". אך מאידך גיסא נאמר [שם ח, טו] "וידבר אלקים אל נח לאמר", וכן [שם ט, ח] "ויאמר אלקים אל נח ואל בניו וגו'". הרי שפעמיים נאמר "לנח", ופעמיים נאמר "אל נח". וכבר עמד על כך הנצי"ב בהוספות לפירוש העמק דבר [בראשית ט, ח], וז"ל: "</w:t>
      </w:r>
      <w:r>
        <w:rPr>
          <w:rtl/>
        </w:rPr>
        <w:t xml:space="preserve">לפני המבול כתוב באמירה בלשון </w:t>
      </w:r>
      <w:r>
        <w:rPr>
          <w:rFonts w:hint="cs"/>
          <w:rtl/>
        </w:rPr>
        <w:t>'</w:t>
      </w:r>
      <w:r>
        <w:rPr>
          <w:rtl/>
        </w:rPr>
        <w:t>לנח</w:t>
      </w:r>
      <w:r>
        <w:rPr>
          <w:rFonts w:hint="cs"/>
          <w:rtl/>
        </w:rPr>
        <w:t>',</w:t>
      </w:r>
      <w:r>
        <w:rPr>
          <w:rtl/>
        </w:rPr>
        <w:t xml:space="preserve"> וכאן כתיב </w:t>
      </w:r>
      <w:r>
        <w:rPr>
          <w:rFonts w:hint="cs"/>
          <w:rtl/>
        </w:rPr>
        <w:t>'</w:t>
      </w:r>
      <w:r>
        <w:rPr>
          <w:rtl/>
        </w:rPr>
        <w:t>אל נח</w:t>
      </w:r>
      <w:r>
        <w:rPr>
          <w:rFonts w:hint="cs"/>
          <w:rtl/>
        </w:rPr>
        <w:t xml:space="preserve">'... </w:t>
      </w:r>
      <w:r>
        <w:rPr>
          <w:rtl/>
        </w:rPr>
        <w:t xml:space="preserve">דמשמעות </w:t>
      </w:r>
      <w:r>
        <w:rPr>
          <w:rFonts w:hint="cs"/>
          <w:rtl/>
        </w:rPr>
        <w:t>'</w:t>
      </w:r>
      <w:r>
        <w:rPr>
          <w:rtl/>
        </w:rPr>
        <w:t>אל</w:t>
      </w:r>
      <w:r>
        <w:rPr>
          <w:rFonts w:hint="cs"/>
          <w:rtl/>
        </w:rPr>
        <w:t>'</w:t>
      </w:r>
      <w:r>
        <w:rPr>
          <w:rtl/>
        </w:rPr>
        <w:t xml:space="preserve"> הוא בחביבות יותר מ</w:t>
      </w:r>
      <w:r>
        <w:rPr>
          <w:rFonts w:hint="cs"/>
          <w:rtl/>
        </w:rPr>
        <w:t>'</w:t>
      </w:r>
      <w:r>
        <w:rPr>
          <w:rtl/>
        </w:rPr>
        <w:t>ל'</w:t>
      </w:r>
      <w:r>
        <w:rPr>
          <w:rFonts w:hint="cs"/>
          <w:rtl/>
        </w:rPr>
        <w:t>...</w:t>
      </w:r>
      <w:r>
        <w:rPr>
          <w:rtl/>
        </w:rPr>
        <w:t xml:space="preserve"> מש</w:t>
      </w:r>
      <w:r>
        <w:rPr>
          <w:rFonts w:hint="cs"/>
          <w:rtl/>
        </w:rPr>
        <w:t xml:space="preserve">ום הכי </w:t>
      </w:r>
      <w:r>
        <w:rPr>
          <w:rtl/>
        </w:rPr>
        <w:t>לפני המבול</w:t>
      </w:r>
      <w:r>
        <w:rPr>
          <w:rFonts w:hint="cs"/>
          <w:rtl/>
        </w:rPr>
        <w:t>,</w:t>
      </w:r>
      <w:r>
        <w:rPr>
          <w:rtl/>
        </w:rPr>
        <w:t xml:space="preserve"> שהיה עידן ריתחא</w:t>
      </w:r>
      <w:r>
        <w:rPr>
          <w:rFonts w:hint="cs"/>
          <w:rtl/>
        </w:rPr>
        <w:t>,</w:t>
      </w:r>
      <w:r>
        <w:rPr>
          <w:rtl/>
        </w:rPr>
        <w:t xml:space="preserve"> כתיב ב</w:t>
      </w:r>
      <w:r>
        <w:rPr>
          <w:rFonts w:hint="cs"/>
          <w:rtl/>
        </w:rPr>
        <w:t>'</w:t>
      </w:r>
      <w:r>
        <w:rPr>
          <w:rtl/>
        </w:rPr>
        <w:t>ל</w:t>
      </w:r>
      <w:r>
        <w:rPr>
          <w:rFonts w:hint="cs"/>
          <w:rtl/>
        </w:rPr>
        <w:t xml:space="preserve">'. </w:t>
      </w:r>
      <w:r>
        <w:rPr>
          <w:rtl/>
        </w:rPr>
        <w:t>מ</w:t>
      </w:r>
      <w:r>
        <w:rPr>
          <w:rFonts w:hint="cs"/>
          <w:rtl/>
        </w:rPr>
        <w:t xml:space="preserve">ה שאין כן </w:t>
      </w:r>
      <w:r>
        <w:rPr>
          <w:rtl/>
        </w:rPr>
        <w:t>אחר המבול היה הקב"ה בהארת פנים יותר עם נח</w:t>
      </w:r>
      <w:r>
        <w:rPr>
          <w:rFonts w:hint="cs"/>
          <w:rtl/>
        </w:rPr>
        <w:t>...</w:t>
      </w:r>
      <w:r>
        <w:rPr>
          <w:rtl/>
        </w:rPr>
        <w:t xml:space="preserve"> מש</w:t>
      </w:r>
      <w:r>
        <w:rPr>
          <w:rFonts w:hint="cs"/>
          <w:rtl/>
        </w:rPr>
        <w:t>ום הכי</w:t>
      </w:r>
      <w:r>
        <w:rPr>
          <w:rtl/>
        </w:rPr>
        <w:t xml:space="preserve"> כתיב </w:t>
      </w:r>
      <w:r>
        <w:rPr>
          <w:rFonts w:hint="cs"/>
          <w:rtl/>
        </w:rPr>
        <w:t>'</w:t>
      </w:r>
      <w:r>
        <w:rPr>
          <w:rtl/>
        </w:rPr>
        <w:t>אל</w:t>
      </w:r>
      <w:r>
        <w:rPr>
          <w:rFonts w:hint="cs"/>
          <w:rtl/>
        </w:rPr>
        <w:t>'". וחילוק זה הוא מחוור מאוד לפי דברי המהר"ל כאן, ש"אליהן" מורה על הדיבור מהמדבר לשומע, ואילו "להן" מורה על מקבל הדיבור, ללא התייחסות למדבר. וראה הערה 109.</w:t>
      </w:r>
    </w:p>
  </w:footnote>
  <w:footnote w:id="109">
    <w:p w:rsidR="084B4E13" w:rsidRDefault="084B4E13" w:rsidP="083C0122">
      <w:pPr>
        <w:pStyle w:val="FootnoteText"/>
        <w:rPr>
          <w:rFonts w:hint="cs"/>
        </w:rPr>
      </w:pPr>
      <w:r>
        <w:rPr>
          <w:rtl/>
        </w:rPr>
        <w:t>&lt;</w:t>
      </w:r>
      <w:r>
        <w:rPr>
          <w:rStyle w:val="FootnoteReference"/>
        </w:rPr>
        <w:footnoteRef/>
      </w:r>
      <w:r>
        <w:rPr>
          <w:rtl/>
        </w:rPr>
        <w:t>&gt;</w:t>
      </w:r>
      <w:r>
        <w:rPr>
          <w:rFonts w:hint="cs"/>
          <w:rtl/>
        </w:rPr>
        <w:t xml:space="preserve"> בכת"י [שסד:] ביאר יותר, וז"ל: "לא הוי למכתב 'לא עשו כאשר דיבר אליהן', המורה על הדיבור בלבד, אלא 'להן', המורה על הגזירה בלבד. כי מלת 'לי' ו'לו' ו'להם' מורים על הצווי שיצוה אל הזולת. וזה ענין הכתוב, שרוצה לומר כי לא עשו כאשר ציוה להם. ואין הכתוב מגיד לך עתה על הדיבור שהיה בא מן מלך מצרים אל המילדות, שהרי הכתוב לא בא לומר רק הענין שכך נצטוו המילדות, והם לא עשו, ולא בא לומר באיזה אופן היה בא הדיבור, ואינו מדבר מן פרעה המדבר. ולפיכך לא הוי למכתב רק 'ולא עשו כאשר דבר להן'. כי כאשר ראובן ילך לשמעון וציוה לו על דבר מה, כאשר יאמר האומר שלא עשה הצווי, לא יאמר 'שמעון לא עשה כמו שהלך ראובן אליו וציוה לו', רק יאמר 'לא עשה הציווי שנצטוה'. וכך הוי למכתב 'כאשר דיבר להן'".  </w:t>
      </w:r>
    </w:p>
  </w:footnote>
  <w:footnote w:id="110">
    <w:p w:rsidR="084B4E13" w:rsidRDefault="084B4E13" w:rsidP="08F8239B">
      <w:pPr>
        <w:pStyle w:val="FootnoteText"/>
        <w:rPr>
          <w:rFonts w:hint="cs"/>
        </w:rPr>
      </w:pPr>
      <w:r>
        <w:rPr>
          <w:rtl/>
        </w:rPr>
        <w:t>&lt;</w:t>
      </w:r>
      <w:r>
        <w:rPr>
          <w:rStyle w:val="FootnoteReference"/>
        </w:rPr>
        <w:footnoteRef/>
      </w:r>
      <w:r>
        <w:rPr>
          <w:rtl/>
        </w:rPr>
        <w:t>&gt;</w:t>
      </w:r>
      <w:r>
        <w:rPr>
          <w:rFonts w:hint="cs"/>
          <w:rtl/>
        </w:rPr>
        <w:t xml:space="preserve"> בכת"י [שסה.] הוסיף כאן: "אבל אם היה כפשוטו, שרצה לומר שלא קיימו גזירתו, ובודאי יש ביד פרעה לגזור, ואין זה בקשה, רק גזירה מוחלטת למילדות, הוי למכתב 'ולא עשו כאשר דיבר להן'". וראה להלן הערה 113.</w:t>
      </w:r>
    </w:p>
  </w:footnote>
  <w:footnote w:id="111">
    <w:p w:rsidR="084B4E13" w:rsidRDefault="084B4E13" w:rsidP="087357C1">
      <w:pPr>
        <w:pStyle w:val="FootnoteText"/>
        <w:rPr>
          <w:rFonts w:hint="cs"/>
          <w:rtl/>
        </w:rPr>
      </w:pPr>
      <w:r>
        <w:rPr>
          <w:rtl/>
        </w:rPr>
        <w:t>&lt;</w:t>
      </w:r>
      <w:r>
        <w:rPr>
          <w:rStyle w:val="FootnoteReference"/>
        </w:rPr>
        <w:footnoteRef/>
      </w:r>
      <w:r>
        <w:rPr>
          <w:rtl/>
        </w:rPr>
        <w:t>&gt;</w:t>
      </w:r>
      <w:r>
        <w:rPr>
          <w:rFonts w:hint="cs"/>
          <w:rtl/>
        </w:rPr>
        <w:t xml:space="preserve"> לכאורה יש להעיר על דבריו, דמנין שפרעה תבען לדבר עבירה דוקא, ולא ביקש מהן דבר אחר. ולרש"י זה לא יקשה, כי תיבת "אליהן" מורה על עיסקי ביאה [הובא למעלה הערה 104], אך לדבריו אפשר להקשות כן. אמנם על פי דבריו להלן תתישב הערה זו, שיבאר שדוקא על ידי עסקי ביאה יוכל פרעה להשיג את מבוקשו [להמית את הבנים].</w:t>
      </w:r>
    </w:p>
  </w:footnote>
  <w:footnote w:id="112">
    <w:p w:rsidR="084B4E13" w:rsidRDefault="084B4E13" w:rsidP="081B1BB9">
      <w:pPr>
        <w:pStyle w:val="FootnoteText"/>
        <w:rPr>
          <w:rFonts w:hint="cs"/>
        </w:rPr>
      </w:pPr>
      <w:r>
        <w:rPr>
          <w:rtl/>
        </w:rPr>
        <w:t>&lt;</w:t>
      </w:r>
      <w:r>
        <w:rPr>
          <w:rStyle w:val="FootnoteReference"/>
        </w:rPr>
        <w:footnoteRef/>
      </w:r>
      <w:r>
        <w:rPr>
          <w:rtl/>
        </w:rPr>
        <w:t>&gt;</w:t>
      </w:r>
      <w:r>
        <w:rPr>
          <w:rFonts w:hint="cs"/>
          <w:rtl/>
        </w:rPr>
        <w:t xml:space="preserve"> בכת"י [שסה.] כתב משפט זה כך: "כי לא יקבלו גזירתו כאשר הם ישראלים, והם אוהבים את ישראל". ובנתיב העבודה פי"ב [א, קטז.] כתב: "</w:t>
      </w:r>
      <w:r>
        <w:rPr>
          <w:rtl/>
        </w:rPr>
        <w:t xml:space="preserve">אנו נוהגים לומר </w:t>
      </w:r>
      <w:r>
        <w:rPr>
          <w:rFonts w:hint="cs"/>
          <w:rtl/>
        </w:rPr>
        <w:t>'</w:t>
      </w:r>
      <w:r>
        <w:rPr>
          <w:rtl/>
        </w:rPr>
        <w:t>מכניסי רחמים הכניסו רחמינו לפני בעל הרחמים וגו'</w:t>
      </w:r>
      <w:r>
        <w:rPr>
          <w:rFonts w:hint="cs"/>
          <w:rtl/>
        </w:rPr>
        <w:t>'</w:t>
      </w:r>
      <w:r>
        <w:rPr>
          <w:rtl/>
        </w:rPr>
        <w:t>, ואין זה ראוי</w:t>
      </w:r>
      <w:r>
        <w:rPr>
          <w:rFonts w:hint="cs"/>
          <w:rtl/>
        </w:rPr>
        <w:t>,</w:t>
      </w:r>
      <w:r>
        <w:rPr>
          <w:rtl/>
        </w:rPr>
        <w:t xml:space="preserve"> כי דבר זה כאילו מתפלל אל מלאכים שיכניסו רחמינו</w:t>
      </w:r>
      <w:r>
        <w:rPr>
          <w:rFonts w:hint="cs"/>
          <w:rtl/>
        </w:rPr>
        <w:t>,</w:t>
      </w:r>
      <w:r>
        <w:rPr>
          <w:rtl/>
        </w:rPr>
        <w:t xml:space="preserve"> ולא מצאנו זה. והא דאמרינן במסכת תענית </w:t>
      </w:r>
      <w:r>
        <w:rPr>
          <w:rFonts w:hint="cs"/>
          <w:rtl/>
        </w:rPr>
        <w:t>[טז.]</w:t>
      </w:r>
      <w:r>
        <w:rPr>
          <w:rtl/>
        </w:rPr>
        <w:t xml:space="preserve"> שכאשר גזרו תענית היו יוצאים לבית הקברות כדי שיתפללו עלינו המתים רחמים, אין זה שאנו מבקשים מן המתים שיתפללו עלינו</w:t>
      </w:r>
      <w:r>
        <w:rPr>
          <w:rFonts w:hint="cs"/>
          <w:rtl/>
        </w:rPr>
        <w:t>,</w:t>
      </w:r>
      <w:r>
        <w:rPr>
          <w:rtl/>
        </w:rPr>
        <w:t xml:space="preserve"> רק שאנו הולכים לב</w:t>
      </w:r>
      <w:r>
        <w:rPr>
          <w:rFonts w:hint="cs"/>
          <w:rtl/>
        </w:rPr>
        <w:t xml:space="preserve">ית הקברות </w:t>
      </w:r>
      <w:r>
        <w:rPr>
          <w:rtl/>
        </w:rPr>
        <w:t>ומתחברים למתים</w:t>
      </w:r>
      <w:r>
        <w:rPr>
          <w:rFonts w:hint="cs"/>
          <w:rtl/>
        </w:rPr>
        <w:t>,</w:t>
      </w:r>
      <w:r>
        <w:rPr>
          <w:rtl/>
        </w:rPr>
        <w:t xml:space="preserve"> שגם המתים יתחברו לחיים ויבקשו רחמים על ישראל</w:t>
      </w:r>
      <w:r>
        <w:rPr>
          <w:rFonts w:hint="cs"/>
          <w:rtl/>
        </w:rPr>
        <w:t>.</w:t>
      </w:r>
      <w:r>
        <w:rPr>
          <w:rtl/>
        </w:rPr>
        <w:t xml:space="preserve"> כי המתים ג</w:t>
      </w:r>
      <w:r>
        <w:rPr>
          <w:rFonts w:hint="cs"/>
          <w:rtl/>
        </w:rPr>
        <w:t>ם כן</w:t>
      </w:r>
      <w:r>
        <w:rPr>
          <w:rtl/>
        </w:rPr>
        <w:t xml:space="preserve"> ישראל</w:t>
      </w:r>
      <w:r>
        <w:rPr>
          <w:rFonts w:hint="cs"/>
          <w:rtl/>
        </w:rPr>
        <w:t>,</w:t>
      </w:r>
      <w:r>
        <w:rPr>
          <w:rtl/>
        </w:rPr>
        <w:t xml:space="preserve"> והם אוהבים ישראל</w:t>
      </w:r>
      <w:r>
        <w:rPr>
          <w:rFonts w:hint="cs"/>
          <w:rtl/>
        </w:rPr>
        <w:t>,</w:t>
      </w:r>
      <w:r>
        <w:rPr>
          <w:rtl/>
        </w:rPr>
        <w:t xml:space="preserve"> ומבקשים רחמים על ישראל</w:t>
      </w:r>
      <w:r>
        <w:rPr>
          <w:rFonts w:hint="cs"/>
          <w:rtl/>
        </w:rPr>
        <w:t>.</w:t>
      </w:r>
      <w:r>
        <w:rPr>
          <w:rtl/>
        </w:rPr>
        <w:t xml:space="preserve"> אבל לומר למלאכים </w:t>
      </w:r>
      <w:r>
        <w:rPr>
          <w:rFonts w:hint="cs"/>
          <w:rtl/>
        </w:rPr>
        <w:t>'</w:t>
      </w:r>
      <w:r>
        <w:rPr>
          <w:rtl/>
        </w:rPr>
        <w:t>הכניסו רחמינו</w:t>
      </w:r>
      <w:r>
        <w:rPr>
          <w:rFonts w:hint="cs"/>
          <w:rtl/>
        </w:rPr>
        <w:t>'</w:t>
      </w:r>
      <w:r>
        <w:rPr>
          <w:rtl/>
        </w:rPr>
        <w:t xml:space="preserve"> זה אין רא</w:t>
      </w:r>
      <w:r>
        <w:rPr>
          <w:rFonts w:hint="cs"/>
          <w:rtl/>
        </w:rPr>
        <w:t>וי" [ראה להלן פל"ו הערה 112].</w:t>
      </w:r>
    </w:p>
  </w:footnote>
  <w:footnote w:id="113">
    <w:p w:rsidR="084B4E13" w:rsidRDefault="084B4E13" w:rsidP="082313A1">
      <w:pPr>
        <w:pStyle w:val="FootnoteText"/>
        <w:rPr>
          <w:rFonts w:hint="cs"/>
          <w:rtl/>
        </w:rPr>
      </w:pPr>
      <w:r>
        <w:rPr>
          <w:rtl/>
        </w:rPr>
        <w:t>&lt;</w:t>
      </w:r>
      <w:r>
        <w:rPr>
          <w:rStyle w:val="FootnoteReference"/>
        </w:rPr>
        <w:footnoteRef/>
      </w:r>
      <w:r>
        <w:rPr>
          <w:rtl/>
        </w:rPr>
        <w:t>&gt;</w:t>
      </w:r>
      <w:r>
        <w:rPr>
          <w:rFonts w:hint="cs"/>
          <w:rtl/>
        </w:rPr>
        <w:t xml:space="preserve"> לא כתב "ושונאים את המצרים", אלא "ושונאים עם אחר". והענין מתבאר על פי דבריו להלן פס"ד, וז"ל: "</w:t>
      </w:r>
      <w:r>
        <w:rPr>
          <w:rtl/>
        </w:rPr>
        <w:t>הגוים אשר הם מתנגדים לישראל</w:t>
      </w:r>
      <w:r>
        <w:rPr>
          <w:rFonts w:hint="cs"/>
          <w:rtl/>
        </w:rPr>
        <w:t>...</w:t>
      </w:r>
      <w:r>
        <w:rPr>
          <w:rtl/>
        </w:rPr>
        <w:t xml:space="preserve"> מצד החילוק שיש ביניהם</w:t>
      </w:r>
      <w:r>
        <w:rPr>
          <w:rFonts w:hint="cs"/>
          <w:rtl/>
        </w:rPr>
        <w:t>,</w:t>
      </w:r>
      <w:r>
        <w:rPr>
          <w:rtl/>
        </w:rPr>
        <w:t xml:space="preserve"> שהרי אינם אומה אחת</w:t>
      </w:r>
      <w:r>
        <w:rPr>
          <w:rFonts w:hint="cs"/>
          <w:rtl/>
        </w:rPr>
        <w:t>,</w:t>
      </w:r>
      <w:r>
        <w:rPr>
          <w:rtl/>
        </w:rPr>
        <w:t xml:space="preserve"> כי כל אומות בעולם שהם מחולקים</w:t>
      </w:r>
      <w:r>
        <w:rPr>
          <w:rFonts w:hint="cs"/>
          <w:rtl/>
        </w:rPr>
        <w:t>,</w:t>
      </w:r>
      <w:r>
        <w:rPr>
          <w:rtl/>
        </w:rPr>
        <w:t xml:space="preserve"> מתנגדים זה אל זה</w:t>
      </w:r>
      <w:r>
        <w:rPr>
          <w:rFonts w:hint="cs"/>
          <w:rtl/>
        </w:rPr>
        <w:t>,</w:t>
      </w:r>
      <w:r>
        <w:rPr>
          <w:rtl/>
        </w:rPr>
        <w:t xml:space="preserve"> וזה אף באומות עולם עצמם</w:t>
      </w:r>
      <w:r>
        <w:rPr>
          <w:rFonts w:hint="cs"/>
          <w:rtl/>
        </w:rPr>
        <w:t xml:space="preserve">". ובבאר הגולה באר השביעי [תיג.] כתב: "הדת עושה חילוק בין האומות, עד שבשביל זה יתחדש קנאה ושנאה לאותה אומה בכללה מצד חילוק הדת. כי כל אומה ואומה נתיחדה בדת שלה, ובדת היא אומה זאת". וראה באור חדש פ"ח [תתשלט:] אודות ההתנגדות שבין שתי אומות. </w:t>
      </w:r>
    </w:p>
  </w:footnote>
  <w:footnote w:id="114">
    <w:p w:rsidR="084B4E13" w:rsidRDefault="084B4E13" w:rsidP="08A544E1">
      <w:pPr>
        <w:pStyle w:val="FootnoteText"/>
        <w:rPr>
          <w:rFonts w:hint="cs"/>
          <w:rtl/>
        </w:rPr>
      </w:pPr>
      <w:r>
        <w:rPr>
          <w:rtl/>
        </w:rPr>
        <w:t>&lt;</w:t>
      </w:r>
      <w:r>
        <w:rPr>
          <w:rStyle w:val="FootnoteReference"/>
        </w:rPr>
        <w:footnoteRef/>
      </w:r>
      <w:r>
        <w:rPr>
          <w:rtl/>
        </w:rPr>
        <w:t>&gt;</w:t>
      </w:r>
      <w:r>
        <w:rPr>
          <w:rFonts w:hint="cs"/>
          <w:rtl/>
        </w:rPr>
        <w:t xml:space="preserve"> יש להעיר, שמדרש זה נאמר על דינה שנבעלה לחמור בן שכם בעל כרחה שנאמר [בראשית לה, ב] "וישכב אותה ויענה", וכתב הרמב"ן [שם]: "</w:t>
      </w:r>
      <w:r>
        <w:rPr>
          <w:rtl/>
        </w:rPr>
        <w:t>כי כל ביאה באונסה תקרא ענוי</w:t>
      </w:r>
      <w:r>
        <w:rPr>
          <w:rFonts w:hint="cs"/>
          <w:rtl/>
        </w:rPr>
        <w:t xml:space="preserve">... </w:t>
      </w:r>
      <w:r>
        <w:rPr>
          <w:rtl/>
        </w:rPr>
        <w:t>ויגיד הכתוב כי היתה אנוסה ולא נתרצית לנשיא הארץ, לספר בשבחה</w:t>
      </w:r>
      <w:r>
        <w:rPr>
          <w:rFonts w:hint="cs"/>
          <w:rtl/>
        </w:rPr>
        <w:t>". ועם כל זה היה קשה לדינה לפרוש מן הערל. וכן כתב במחשבת חרוץ אות יז, וז"ל: "</w:t>
      </w:r>
      <w:r>
        <w:rPr>
          <w:rtl/>
        </w:rPr>
        <w:t>על ידי הנבעלת לערל קשה לפרוש</w:t>
      </w:r>
      <w:r>
        <w:rPr>
          <w:rFonts w:hint="cs"/>
          <w:rtl/>
        </w:rPr>
        <w:t>,</w:t>
      </w:r>
      <w:r>
        <w:rPr>
          <w:rtl/>
        </w:rPr>
        <w:t xml:space="preserve"> כמו שאמרו בדינה</w:t>
      </w:r>
      <w:r>
        <w:rPr>
          <w:rFonts w:hint="cs"/>
          <w:rtl/>
        </w:rPr>
        <w:t>,</w:t>
      </w:r>
      <w:r>
        <w:rPr>
          <w:rtl/>
        </w:rPr>
        <w:t xml:space="preserve"> אף שהיה באונס</w:t>
      </w:r>
      <w:r>
        <w:rPr>
          <w:rFonts w:hint="cs"/>
          <w:rtl/>
        </w:rPr>
        <w:t>". וא"כ מדוע פרעה הוצרך לבקש זאת משפרה ופועה [ולכך נאמר "אליהן" ולא "להן"], וכמבואר למעלה הערה 109, הרי היה יכול להשיג אותה מטרה גם אם היה עושה כן בגזירה בעל כרחן. וכן לאחר שסירבו לתביעתו, מדוע אז לא בא עליהן בעל כרחן. ובני הרה"ג רבי משה יונה שליט"א תירץ, כי דעת הגו"א [בראשית פל"ד אות יא (קעג.)] היא שדינה היתה קטנה, ומעשה שכם בן חמור נחשב לאונס משום ש"פתוי קטנה אונס הוא" [יבמות לג:]. ולפי זה אין לנו מקור לומר שגם ביאה שנעשתה באונס גמור לגדולה יגרום לאנוסה קושי לפרוש מהאונס. ודפח"ח.</w:t>
      </w:r>
    </w:p>
  </w:footnote>
  <w:footnote w:id="115">
    <w:p w:rsidR="084B4E13" w:rsidRDefault="084B4E13" w:rsidP="08C3574C">
      <w:pPr>
        <w:pStyle w:val="FootnoteText"/>
        <w:rPr>
          <w:rFonts w:hint="cs"/>
          <w:rtl/>
        </w:rPr>
      </w:pPr>
      <w:r>
        <w:rPr>
          <w:rtl/>
        </w:rPr>
        <w:t>&lt;</w:t>
      </w:r>
      <w:r>
        <w:rPr>
          <w:rStyle w:val="FootnoteReference"/>
        </w:rPr>
        <w:footnoteRef/>
      </w:r>
      <w:r>
        <w:rPr>
          <w:rtl/>
        </w:rPr>
        <w:t>&gt;</w:t>
      </w:r>
      <w:r>
        <w:rPr>
          <w:rFonts w:hint="cs"/>
          <w:rtl/>
        </w:rPr>
        <w:t xml:space="preserve"> בכת"י [שסה.] הוסיף כאן: "שהרי הנבעלת לערל קשה לפרוש, ותמיד תשוקתה אל הגוי, ופורשת מישראל, ותשמע לו לאבד ישראל". ושם הוסיף טעם שני, וז"ל: "ועוד סבור היה פרעה כי יותר יהיו שומעין גזירתו כאשר תבעל לו. וזה כי פרעה שחשב לאבד את הזכרים, כאשר יצוה אל המילדות, [ו]אולי לא יעשו זה, כמו שאמרנו למעלה. וכאשר יהיו נבעלות לו, אז הזכר והנקבה הם מתחברים יחד, ותהיה כגופו. וכשם שפרעה מחשבתו לאבד את הזכרים, כך יהיו המילדות גם כן מחשבותיהם לאבד הזכרים, ובשביל כך תבען לדבר עבירה". ובספר האר עינינו [סוטה יא:] כתב: "ה</w:t>
      </w:r>
      <w:r>
        <w:rPr>
          <w:rtl/>
        </w:rPr>
        <w:t>דבר תימה שפרעה תבען לדבר עבירה</w:t>
      </w:r>
      <w:r>
        <w:rPr>
          <w:rFonts w:hint="cs"/>
          <w:rtl/>
        </w:rPr>
        <w:t xml:space="preserve">, </w:t>
      </w:r>
      <w:r>
        <w:rPr>
          <w:rtl/>
        </w:rPr>
        <w:t>שהרי יוכבד היתה זקנה מאד</w:t>
      </w:r>
      <w:r>
        <w:rPr>
          <w:rFonts w:hint="cs"/>
          <w:rtl/>
        </w:rPr>
        <w:t xml:space="preserve">, </w:t>
      </w:r>
      <w:r>
        <w:rPr>
          <w:rtl/>
        </w:rPr>
        <w:t>שנולדה בין החומות</w:t>
      </w:r>
      <w:r>
        <w:rPr>
          <w:rFonts w:hint="cs"/>
          <w:rtl/>
        </w:rPr>
        <w:t>,</w:t>
      </w:r>
      <w:r>
        <w:rPr>
          <w:rtl/>
        </w:rPr>
        <w:t xml:space="preserve"> וילדה את </w:t>
      </w:r>
      <w:r>
        <w:rPr>
          <w:rFonts w:hint="cs"/>
          <w:rtl/>
        </w:rPr>
        <w:t>משה</w:t>
      </w:r>
      <w:r>
        <w:rPr>
          <w:rtl/>
        </w:rPr>
        <w:t xml:space="preserve"> כשהיתה בת מאה ושלושים שנה</w:t>
      </w:r>
      <w:r>
        <w:rPr>
          <w:rFonts w:hint="cs"/>
          <w:rtl/>
        </w:rPr>
        <w:t xml:space="preserve"> [רש"י שמות ב, א].</w:t>
      </w:r>
      <w:r>
        <w:rPr>
          <w:rtl/>
        </w:rPr>
        <w:t xml:space="preserve"> ובתה מרים היתה בת חמש שנים</w:t>
      </w:r>
      <w:r>
        <w:rPr>
          <w:rFonts w:hint="cs"/>
          <w:rtl/>
        </w:rPr>
        <w:t xml:space="preserve"> [שמו"ר א, יג, וראה להלן פט"ז הערה 8],</w:t>
      </w:r>
      <w:r>
        <w:rPr>
          <w:rtl/>
        </w:rPr>
        <w:t xml:space="preserve"> ואם כן הוא</w:t>
      </w:r>
      <w:r>
        <w:rPr>
          <w:rFonts w:hint="cs"/>
          <w:rtl/>
        </w:rPr>
        <w:t>,</w:t>
      </w:r>
      <w:r>
        <w:rPr>
          <w:rtl/>
        </w:rPr>
        <w:t xml:space="preserve"> מה ראה פרעה לתבוע אותם לדבר עבירה</w:t>
      </w:r>
      <w:r>
        <w:rPr>
          <w:rFonts w:hint="cs"/>
          <w:rtl/>
        </w:rPr>
        <w:t xml:space="preserve">. </w:t>
      </w:r>
      <w:r>
        <w:rPr>
          <w:rtl/>
        </w:rPr>
        <w:t>וע</w:t>
      </w:r>
      <w:r>
        <w:rPr>
          <w:rFonts w:hint="cs"/>
          <w:rtl/>
        </w:rPr>
        <w:t>ל כרחך</w:t>
      </w:r>
      <w:r>
        <w:rPr>
          <w:rtl/>
        </w:rPr>
        <w:t xml:space="preserve"> צריך לומר דלא שפרעה חשק בהן</w:t>
      </w:r>
      <w:r>
        <w:rPr>
          <w:rFonts w:hint="cs"/>
          <w:rtl/>
        </w:rPr>
        <w:t xml:space="preserve">, </w:t>
      </w:r>
      <w:r>
        <w:rPr>
          <w:rtl/>
        </w:rPr>
        <w:t>אלא חשב לפתותן ע</w:t>
      </w:r>
      <w:r>
        <w:rPr>
          <w:rFonts w:hint="cs"/>
          <w:rtl/>
        </w:rPr>
        <w:t>ל ידי</w:t>
      </w:r>
      <w:r>
        <w:rPr>
          <w:rtl/>
        </w:rPr>
        <w:t xml:space="preserve"> שתבעלנה לו</w:t>
      </w:r>
      <w:r>
        <w:rPr>
          <w:rFonts w:hint="cs"/>
          <w:rtl/>
        </w:rPr>
        <w:t>".</w:t>
      </w:r>
    </w:p>
  </w:footnote>
  <w:footnote w:id="116">
    <w:p w:rsidR="084B4E13" w:rsidRDefault="084B4E13" w:rsidP="08405C7D">
      <w:pPr>
        <w:pStyle w:val="FootnoteText"/>
        <w:rPr>
          <w:rFonts w:hint="cs"/>
          <w:rtl/>
        </w:rPr>
      </w:pPr>
      <w:r>
        <w:rPr>
          <w:rtl/>
        </w:rPr>
        <w:t>&lt;</w:t>
      </w:r>
      <w:r>
        <w:rPr>
          <w:rStyle w:val="FootnoteReference"/>
        </w:rPr>
        <w:footnoteRef/>
      </w:r>
      <w:r>
        <w:rPr>
          <w:rtl/>
        </w:rPr>
        <w:t>&gt;</w:t>
      </w:r>
      <w:r>
        <w:rPr>
          <w:rFonts w:hint="cs"/>
          <w:rtl/>
        </w:rPr>
        <w:t xml:space="preserve"> כי אין ראוי למלך, אף שהוא רשע, להתנהג כאחד מן הריקים, ובהכרח שפרעה עשה כן משום גודל תשוקתו לאבד את ישראל. ואודות שאף למלך רשע אין להתנהג באופן מגונה, הנה אמרו חכמים [מגילה יב:] שאחשורוש ציוה על ושתי שתבוא לפני הכל ערומה. ובאור ח</w:t>
      </w:r>
      <w:r w:rsidRPr="08CA1999">
        <w:rPr>
          <w:rFonts w:hint="cs"/>
          <w:sz w:val="18"/>
          <w:rtl/>
        </w:rPr>
        <w:t xml:space="preserve">דש פ"א [תכג:] הקשה על כך בזה"ל: "וקשה, </w:t>
      </w:r>
      <w:r w:rsidRPr="08CA1999">
        <w:rPr>
          <w:rStyle w:val="LatinChar"/>
          <w:sz w:val="18"/>
          <w:rtl/>
          <w:lang w:val="en-GB"/>
        </w:rPr>
        <w:t>אף כי אחשורוש רשע היה</w:t>
      </w:r>
      <w:r w:rsidRPr="08CA1999">
        <w:rPr>
          <w:rStyle w:val="LatinChar"/>
          <w:rFonts w:hint="cs"/>
          <w:sz w:val="18"/>
          <w:rtl/>
          <w:lang w:val="en-GB"/>
        </w:rPr>
        <w:t>,</w:t>
      </w:r>
      <w:r w:rsidRPr="08CA1999">
        <w:rPr>
          <w:rStyle w:val="LatinChar"/>
          <w:sz w:val="18"/>
          <w:rtl/>
          <w:lang w:val="en-GB"/>
        </w:rPr>
        <w:t xml:space="preserve"> מ</w:t>
      </w:r>
      <w:r w:rsidRPr="08CA1999">
        <w:rPr>
          <w:rStyle w:val="LatinChar"/>
          <w:rFonts w:hint="cs"/>
          <w:sz w:val="18"/>
          <w:rtl/>
          <w:lang w:val="en-GB"/>
        </w:rPr>
        <w:t>כל מקום</w:t>
      </w:r>
      <w:r w:rsidRPr="08CA1999">
        <w:rPr>
          <w:rStyle w:val="LatinChar"/>
          <w:sz w:val="18"/>
          <w:rtl/>
          <w:lang w:val="en-GB"/>
        </w:rPr>
        <w:t xml:space="preserve"> היה מלך שמלך מסוף העולם ועד סופו</w:t>
      </w:r>
      <w:r>
        <w:rPr>
          <w:rStyle w:val="LatinChar"/>
          <w:rFonts w:hint="cs"/>
          <w:sz w:val="18"/>
          <w:rtl/>
          <w:lang w:val="en-GB"/>
        </w:rPr>
        <w:t xml:space="preserve"> [מגילה יא.]</w:t>
      </w:r>
      <w:r w:rsidRPr="08CA1999">
        <w:rPr>
          <w:rStyle w:val="LatinChar"/>
          <w:rFonts w:hint="cs"/>
          <w:sz w:val="18"/>
          <w:rtl/>
          <w:lang w:val="en-GB"/>
        </w:rPr>
        <w:t>,</w:t>
      </w:r>
      <w:r w:rsidRPr="08CA1999">
        <w:rPr>
          <w:rStyle w:val="LatinChar"/>
          <w:sz w:val="18"/>
          <w:rtl/>
          <w:lang w:val="en-GB"/>
        </w:rPr>
        <w:t xml:space="preserve"> ואיך אדם עושה מעשה מגונה כמו זה להביא אשתו ערומה</w:t>
      </w:r>
      <w:r w:rsidRPr="08CA1999">
        <w:rPr>
          <w:rStyle w:val="LatinChar"/>
          <w:rFonts w:hint="cs"/>
          <w:sz w:val="18"/>
          <w:rtl/>
          <w:lang w:val="en-GB"/>
        </w:rPr>
        <w:t>,</w:t>
      </w:r>
      <w:r w:rsidRPr="08CA1999">
        <w:rPr>
          <w:rStyle w:val="LatinChar"/>
          <w:sz w:val="18"/>
          <w:rtl/>
          <w:lang w:val="en-GB"/>
        </w:rPr>
        <w:t xml:space="preserve"> וכי זה מעשה אדם בעולם</w:t>
      </w:r>
      <w:r w:rsidRPr="08CA1999">
        <w:rPr>
          <w:rStyle w:val="LatinChar"/>
          <w:rFonts w:hint="cs"/>
          <w:sz w:val="18"/>
          <w:rtl/>
          <w:lang w:val="en-GB"/>
        </w:rPr>
        <w:t>,</w:t>
      </w:r>
      <w:r w:rsidRPr="08CA1999">
        <w:rPr>
          <w:rStyle w:val="LatinChar"/>
          <w:sz w:val="18"/>
          <w:rtl/>
          <w:lang w:val="en-GB"/>
        </w:rPr>
        <w:t xml:space="preserve"> והלא גנאי ה</w:t>
      </w:r>
      <w:r w:rsidRPr="08CA1999">
        <w:rPr>
          <w:rStyle w:val="LatinChar"/>
          <w:rFonts w:hint="cs"/>
          <w:sz w:val="18"/>
          <w:rtl/>
          <w:lang w:val="en-GB"/>
        </w:rPr>
        <w:t>ו</w:t>
      </w:r>
      <w:r w:rsidRPr="08CA1999">
        <w:rPr>
          <w:rStyle w:val="LatinChar"/>
          <w:sz w:val="18"/>
          <w:rtl/>
          <w:lang w:val="en-GB"/>
        </w:rPr>
        <w:t>א למלכותו</w:t>
      </w:r>
      <w:r w:rsidRPr="08CA1999">
        <w:rPr>
          <w:rStyle w:val="LatinChar"/>
          <w:rFonts w:hint="cs"/>
          <w:sz w:val="18"/>
          <w:rtl/>
          <w:lang w:val="en-GB"/>
        </w:rPr>
        <w:t>.</w:t>
      </w:r>
      <w:r w:rsidRPr="08CA1999">
        <w:rPr>
          <w:rStyle w:val="LatinChar"/>
          <w:sz w:val="18"/>
          <w:rtl/>
          <w:lang w:val="en-GB"/>
        </w:rPr>
        <w:t xml:space="preserve"> ומכ</w:t>
      </w:r>
      <w:r w:rsidRPr="08CA1999">
        <w:rPr>
          <w:rStyle w:val="LatinChar"/>
          <w:rFonts w:hint="cs"/>
          <w:sz w:val="18"/>
          <w:rtl/>
          <w:lang w:val="en-GB"/>
        </w:rPr>
        <w:t>ל שכן</w:t>
      </w:r>
      <w:r w:rsidRPr="08CA1999">
        <w:rPr>
          <w:rStyle w:val="LatinChar"/>
          <w:sz w:val="18"/>
          <w:rtl/>
          <w:lang w:val="en-GB"/>
        </w:rPr>
        <w:t xml:space="preserve"> כאשר היה עושה סעודה כמו זאת לכבודו ולתפארתו</w:t>
      </w:r>
      <w:r w:rsidRPr="08CA1999">
        <w:rPr>
          <w:rStyle w:val="LatinChar"/>
          <w:rFonts w:hint="cs"/>
          <w:sz w:val="18"/>
          <w:rtl/>
          <w:lang w:val="en-GB"/>
        </w:rPr>
        <w:t>,</w:t>
      </w:r>
      <w:r w:rsidRPr="08CA1999">
        <w:rPr>
          <w:rStyle w:val="LatinChar"/>
          <w:sz w:val="18"/>
          <w:rtl/>
          <w:lang w:val="en-GB"/>
        </w:rPr>
        <w:t xml:space="preserve"> יעשה בסעודתו אשר היא להראות כבודו</w:t>
      </w:r>
      <w:r w:rsidRPr="08CA1999">
        <w:rPr>
          <w:rStyle w:val="LatinChar"/>
          <w:rFonts w:hint="cs"/>
          <w:sz w:val="18"/>
          <w:rtl/>
          <w:lang w:val="en-GB"/>
        </w:rPr>
        <w:t>,</w:t>
      </w:r>
      <w:r w:rsidRPr="08CA1999">
        <w:rPr>
          <w:rStyle w:val="LatinChar"/>
          <w:sz w:val="18"/>
          <w:rtl/>
          <w:lang w:val="en-GB"/>
        </w:rPr>
        <w:t xml:space="preserve"> ויעשה מעשה מגונה כמו זה</w:t>
      </w:r>
      <w:r>
        <w:rPr>
          <w:rFonts w:hint="cs"/>
          <w:rtl/>
        </w:rPr>
        <w:t xml:space="preserve">". </w:t>
      </w:r>
    </w:p>
  </w:footnote>
  <w:footnote w:id="117">
    <w:p w:rsidR="084B4E13" w:rsidRDefault="084B4E13" w:rsidP="08313D08">
      <w:pPr>
        <w:pStyle w:val="FootnoteText"/>
        <w:rPr>
          <w:rFonts w:hint="cs"/>
        </w:rPr>
      </w:pPr>
      <w:r>
        <w:rPr>
          <w:rtl/>
        </w:rPr>
        <w:t>&lt;</w:t>
      </w:r>
      <w:r>
        <w:rPr>
          <w:rStyle w:val="FootnoteReference"/>
        </w:rPr>
        <w:footnoteRef/>
      </w:r>
      <w:r>
        <w:rPr>
          <w:rtl/>
        </w:rPr>
        <w:t>&gt;</w:t>
      </w:r>
      <w:r>
        <w:rPr>
          <w:rFonts w:hint="cs"/>
          <w:rtl/>
        </w:rPr>
        <w:t xml:space="preserve"> לשונו בכת"י [שסה.]: "ובשביל כך כלל הכתוב שני הדברים האלו יחד, לומר 'ותיראן המילדות את האלקים ולא עשו כאשר דיבר אליהם מלך מצרים ותחיין את הילדים'. כלומר, לא היו שומעין לא בזה שהיה תובען לדבר עבירה, ולא אל זה להמית הילדים". ופירושו, שהכתוב כלל בשתי מלים ["דיבר אליהן"] שתי בקשות של פרעה מהמילדות; (א) להמית את הבנים הנולדים. (ב) לקבל תביעתו מהן לדבר עבירה. ולכאורה איירי בשתי בקשות שאין קשר ביניהן, ומדוע שתי בקשות אלו נזדמנו לפוסק אחד ולפונדק אחד. אלא על כרחך ששתי בקשות אלו שייכות להדדי; עיקר רצונו של פרעה היה לאבד את ישראל, וחשב שהמיילדות יאותו לעשות את רצונו לאחר שיתבע אותן לדבר עבירה, וכמו שנתבאר. ואודות ששני דברים הנמצאים יחד בפסוק אחד בהכרח שהם שייכים זה לזה, כן כתב בגו"א דברים פי"ד אות א [רלג.], וז"ל: "ואם תאמר, מאי ענין זה לזה... ולא תמצא בתורה כך, שני דברים דלא שייכי בהדדי".    </w:t>
      </w:r>
    </w:p>
  </w:footnote>
  <w:footnote w:id="118">
    <w:p w:rsidR="084B4E13" w:rsidRDefault="084B4E13" w:rsidP="08943900">
      <w:pPr>
        <w:pStyle w:val="FootnoteText"/>
        <w:rPr>
          <w:rFonts w:hint="cs"/>
        </w:rPr>
      </w:pPr>
      <w:r>
        <w:rPr>
          <w:rtl/>
        </w:rPr>
        <w:t>&lt;</w:t>
      </w:r>
      <w:r>
        <w:rPr>
          <w:rStyle w:val="FootnoteReference"/>
        </w:rPr>
        <w:footnoteRef/>
      </w:r>
      <w:r>
        <w:rPr>
          <w:rtl/>
        </w:rPr>
        <w:t>&gt;</w:t>
      </w:r>
      <w:r>
        <w:rPr>
          <w:rFonts w:hint="cs"/>
          <w:rtl/>
        </w:rPr>
        <w:t xml:space="preserve"> לשונו להלן פי"ט [לאחר ציון 66]: "</w:t>
      </w:r>
      <w:r>
        <w:rPr>
          <w:rtl/>
        </w:rPr>
        <w:t xml:space="preserve">מה שאמרו </w:t>
      </w:r>
      <w:r>
        <w:rPr>
          <w:rFonts w:hint="cs"/>
          <w:rtl/>
        </w:rPr>
        <w:t xml:space="preserve">[שמו"ר א, לא] </w:t>
      </w:r>
      <w:r>
        <w:rPr>
          <w:rtl/>
        </w:rPr>
        <w:t>שהביאו חרב שאין כמותו</w:t>
      </w:r>
      <w:r>
        <w:rPr>
          <w:rFonts w:hint="cs"/>
          <w:rtl/>
        </w:rPr>
        <w:t>,</w:t>
      </w:r>
      <w:r>
        <w:rPr>
          <w:rtl/>
        </w:rPr>
        <w:t xml:space="preserve"> וכרכוהו על צוארו י' פעמים</w:t>
      </w:r>
      <w:r>
        <w:rPr>
          <w:rFonts w:hint="cs"/>
          <w:rtl/>
        </w:rPr>
        <w:t>.</w:t>
      </w:r>
      <w:r>
        <w:rPr>
          <w:rtl/>
        </w:rPr>
        <w:t xml:space="preserve"> זה רמז על כח פרעה</w:t>
      </w:r>
      <w:r>
        <w:rPr>
          <w:rFonts w:hint="cs"/>
          <w:rtl/>
        </w:rPr>
        <w:t>,</w:t>
      </w:r>
      <w:r>
        <w:rPr>
          <w:rtl/>
        </w:rPr>
        <w:t xml:space="preserve"> שהיה חפץ להרוג את משה</w:t>
      </w:r>
      <w:r>
        <w:rPr>
          <w:rFonts w:hint="cs"/>
          <w:rtl/>
        </w:rPr>
        <w:t>.</w:t>
      </w:r>
      <w:r>
        <w:rPr>
          <w:rtl/>
        </w:rPr>
        <w:t xml:space="preserve"> זהו שאמרו שהביא חרב שאין כמותו בעולם</w:t>
      </w:r>
      <w:r>
        <w:rPr>
          <w:rFonts w:hint="cs"/>
          <w:rtl/>
        </w:rPr>
        <w:t>,</w:t>
      </w:r>
      <w:r>
        <w:rPr>
          <w:rtl/>
        </w:rPr>
        <w:t xml:space="preserve"> וכרכוהו על צוארו של משה</w:t>
      </w:r>
      <w:r>
        <w:rPr>
          <w:rFonts w:hint="cs"/>
          <w:rtl/>
        </w:rPr>
        <w:t>.</w:t>
      </w:r>
      <w:r>
        <w:rPr>
          <w:rtl/>
        </w:rPr>
        <w:t xml:space="preserve"> והוא כחו ומזלו הגדול של מלך, וזהו כריכת י' פעמים, כי דברים העליונים כללים, והדברים הכללים הם י'. והק</w:t>
      </w:r>
      <w:r>
        <w:rPr>
          <w:rFonts w:hint="cs"/>
          <w:rtl/>
        </w:rPr>
        <w:t>ב"ה</w:t>
      </w:r>
      <w:r>
        <w:rPr>
          <w:rtl/>
        </w:rPr>
        <w:t xml:space="preserve"> עשה צוארו של משה אבן שיש, שלא היה אפשר לכח ומזל פרעה שיהיה פועל במשה</w:t>
      </w:r>
      <w:r>
        <w:rPr>
          <w:rFonts w:hint="cs"/>
          <w:rtl/>
        </w:rPr>
        <w:t>". וכן נאמר [שמות יד, י] "והנה מצרים נוסע אחריהם", ופירש רש"י שם "</w:t>
      </w:r>
      <w:r>
        <w:rPr>
          <w:rtl/>
        </w:rPr>
        <w:t>ראו שר של מצרים נוסע מן השמים לעזור למצרים</w:t>
      </w:r>
      <w:r>
        <w:rPr>
          <w:rFonts w:hint="cs"/>
          <w:rtl/>
        </w:rPr>
        <w:t xml:space="preserve">". וראה להלן פי"ט הערה 73. </w:t>
      </w:r>
    </w:p>
  </w:footnote>
  <w:footnote w:id="119">
    <w:p w:rsidR="084B4E13" w:rsidRDefault="084B4E13" w:rsidP="08943900">
      <w:pPr>
        <w:pStyle w:val="FootnoteText"/>
        <w:rPr>
          <w:rFonts w:hint="cs"/>
        </w:rPr>
      </w:pPr>
      <w:r>
        <w:rPr>
          <w:rtl/>
        </w:rPr>
        <w:t>&lt;</w:t>
      </w:r>
      <w:r>
        <w:rPr>
          <w:rStyle w:val="FootnoteReference"/>
        </w:rPr>
        <w:footnoteRef/>
      </w:r>
      <w:r>
        <w:rPr>
          <w:rtl/>
        </w:rPr>
        <w:t>&gt;</w:t>
      </w:r>
      <w:r>
        <w:rPr>
          <w:rFonts w:hint="cs"/>
          <w:rtl/>
        </w:rPr>
        <w:t xml:space="preserve"> לשונו בכת"י [שסה:]: "כל דבר אשר עשה פרעה היה בסיוע כח של מעלה... לכך כאשר היה מתחבר פרעה למילדות שיהיו עושים רצונו להמית הילדים, היה בא דבר זה לגמרי להתחבר להם להיות שומעים לו לדבר עבירה לעשות רצונו. כי מפני גודל הכח של מעלה שהיה מסייע לפרעה להזקק אל המילדות בענין הבנים, היה מסייע הכח להזקק לגמרי אל המילדות". וראה להלן פי"ט הערה 73.</w:t>
      </w:r>
    </w:p>
  </w:footnote>
  <w:footnote w:id="120">
    <w:p w:rsidR="084B4E13" w:rsidRDefault="084B4E13" w:rsidP="08462E50">
      <w:pPr>
        <w:pStyle w:val="FootnoteText"/>
        <w:rPr>
          <w:rFonts w:hint="cs"/>
          <w:rtl/>
        </w:rPr>
      </w:pPr>
      <w:r>
        <w:rPr>
          <w:rtl/>
        </w:rPr>
        <w:t>&lt;</w:t>
      </w:r>
      <w:r>
        <w:rPr>
          <w:rStyle w:val="FootnoteReference"/>
        </w:rPr>
        <w:footnoteRef/>
      </w:r>
      <w:r>
        <w:rPr>
          <w:rtl/>
        </w:rPr>
        <w:t>&gt;</w:t>
      </w:r>
      <w:r>
        <w:rPr>
          <w:rFonts w:hint="cs"/>
          <w:rtl/>
        </w:rPr>
        <w:t xml:space="preserve"> יומא סט: "</w:t>
      </w:r>
      <w:r>
        <w:rPr>
          <w:rtl/>
        </w:rPr>
        <w:t xml:space="preserve">אמרו </w:t>
      </w:r>
      <w:r>
        <w:rPr>
          <w:rFonts w:hint="cs"/>
          <w:rtl/>
        </w:rPr>
        <w:t xml:space="preserve">[אנכה"ג, לאחר שבטלו יצרא דע"ז], </w:t>
      </w:r>
      <w:r>
        <w:rPr>
          <w:rtl/>
        </w:rPr>
        <w:t>הואיל ועת רצון</w:t>
      </w:r>
      <w:r>
        <w:rPr>
          <w:rFonts w:hint="cs"/>
          <w:rtl/>
        </w:rPr>
        <w:t>,</w:t>
      </w:r>
      <w:r>
        <w:rPr>
          <w:rtl/>
        </w:rPr>
        <w:t xml:space="preserve"> הוא נבעי רחמי איצרא דעבירה</w:t>
      </w:r>
      <w:r>
        <w:rPr>
          <w:rFonts w:hint="cs"/>
          <w:rtl/>
        </w:rPr>
        <w:t>.</w:t>
      </w:r>
      <w:r>
        <w:rPr>
          <w:rtl/>
        </w:rPr>
        <w:t xml:space="preserve"> בעו רחמי</w:t>
      </w:r>
      <w:r>
        <w:rPr>
          <w:rFonts w:hint="cs"/>
          <w:rtl/>
        </w:rPr>
        <w:t>,</w:t>
      </w:r>
      <w:r>
        <w:rPr>
          <w:rtl/>
        </w:rPr>
        <w:t xml:space="preserve"> ואמסר בידייהו</w:t>
      </w:r>
      <w:r>
        <w:rPr>
          <w:rFonts w:hint="cs"/>
          <w:rtl/>
        </w:rPr>
        <w:t>.</w:t>
      </w:r>
      <w:r>
        <w:rPr>
          <w:rtl/>
        </w:rPr>
        <w:t xml:space="preserve"> אמר להו</w:t>
      </w:r>
      <w:r>
        <w:rPr>
          <w:rFonts w:hint="cs"/>
          <w:rtl/>
        </w:rPr>
        <w:t>,</w:t>
      </w:r>
      <w:r>
        <w:rPr>
          <w:rtl/>
        </w:rPr>
        <w:t xml:space="preserve"> חזו דאי קטליתו ליה לההוא</w:t>
      </w:r>
      <w:r>
        <w:rPr>
          <w:rFonts w:hint="cs"/>
          <w:rtl/>
        </w:rPr>
        <w:t>,</w:t>
      </w:r>
      <w:r>
        <w:rPr>
          <w:rtl/>
        </w:rPr>
        <w:t xml:space="preserve"> כליא עלמא</w:t>
      </w:r>
      <w:r>
        <w:rPr>
          <w:rFonts w:hint="cs"/>
          <w:rtl/>
        </w:rPr>
        <w:t xml:space="preserve"> ["</w:t>
      </w:r>
      <w:r>
        <w:rPr>
          <w:rtl/>
        </w:rPr>
        <w:t>יכלה העולם, שלא תהא פריה ורביה</w:t>
      </w:r>
      <w:r>
        <w:rPr>
          <w:rFonts w:hint="cs"/>
          <w:rtl/>
        </w:rPr>
        <w:t>" (רש"י שם)].</w:t>
      </w:r>
      <w:r>
        <w:rPr>
          <w:rtl/>
        </w:rPr>
        <w:t xml:space="preserve"> חבשוהו תלתא יומי</w:t>
      </w:r>
      <w:r>
        <w:rPr>
          <w:rFonts w:hint="cs"/>
          <w:rtl/>
        </w:rPr>
        <w:t>,</w:t>
      </w:r>
      <w:r>
        <w:rPr>
          <w:rtl/>
        </w:rPr>
        <w:t xml:space="preserve"> ובעו ביעתא בת יומא בכל ארץ ישראל</w:t>
      </w:r>
      <w:r>
        <w:rPr>
          <w:rFonts w:hint="cs"/>
          <w:rtl/>
        </w:rPr>
        <w:t>,</w:t>
      </w:r>
      <w:r>
        <w:rPr>
          <w:rtl/>
        </w:rPr>
        <w:t xml:space="preserve"> ולא אשתכח</w:t>
      </w:r>
      <w:r>
        <w:rPr>
          <w:rFonts w:hint="cs"/>
          <w:rtl/>
        </w:rPr>
        <w:t xml:space="preserve"> ["</w:t>
      </w:r>
      <w:r>
        <w:rPr>
          <w:rtl/>
        </w:rPr>
        <w:t>ביצה הנולדה בו ביום, לפי שפסק החימום מן המעים</w:t>
      </w:r>
      <w:r>
        <w:rPr>
          <w:rFonts w:hint="cs"/>
          <w:rtl/>
        </w:rPr>
        <w:t>" (רש"י שם)].</w:t>
      </w:r>
      <w:r>
        <w:rPr>
          <w:rtl/>
        </w:rPr>
        <w:t xml:space="preserve"> אמרי</w:t>
      </w:r>
      <w:r>
        <w:rPr>
          <w:rFonts w:hint="cs"/>
          <w:rtl/>
        </w:rPr>
        <w:t>,</w:t>
      </w:r>
      <w:r>
        <w:rPr>
          <w:rtl/>
        </w:rPr>
        <w:t xml:space="preserve"> היכי נעביד</w:t>
      </w:r>
      <w:r>
        <w:rPr>
          <w:rFonts w:hint="cs"/>
          <w:rtl/>
        </w:rPr>
        <w:t>;</w:t>
      </w:r>
      <w:r>
        <w:rPr>
          <w:rtl/>
        </w:rPr>
        <w:t xml:space="preserve"> נקטליה</w:t>
      </w:r>
      <w:r>
        <w:rPr>
          <w:rFonts w:hint="cs"/>
          <w:rtl/>
        </w:rPr>
        <w:t>,</w:t>
      </w:r>
      <w:r>
        <w:rPr>
          <w:rtl/>
        </w:rPr>
        <w:t xml:space="preserve"> כליא עלמא</w:t>
      </w:r>
      <w:r>
        <w:rPr>
          <w:rFonts w:hint="cs"/>
          <w:rtl/>
        </w:rPr>
        <w:t>.</w:t>
      </w:r>
      <w:r>
        <w:rPr>
          <w:rtl/>
        </w:rPr>
        <w:t xml:space="preserve"> ניבעי רחמי אפלגא</w:t>
      </w:r>
      <w:r>
        <w:rPr>
          <w:rFonts w:hint="cs"/>
          <w:rtl/>
        </w:rPr>
        <w:t xml:space="preserve"> ["</w:t>
      </w:r>
      <w:r>
        <w:rPr>
          <w:rtl/>
        </w:rPr>
        <w:t>שיהא שולט באדם ליזקק לאשתו</w:t>
      </w:r>
      <w:r>
        <w:rPr>
          <w:rFonts w:hint="cs"/>
          <w:rtl/>
        </w:rPr>
        <w:t>,</w:t>
      </w:r>
      <w:r>
        <w:rPr>
          <w:rtl/>
        </w:rPr>
        <w:t xml:space="preserve"> ולא לאחרת</w:t>
      </w:r>
      <w:r>
        <w:rPr>
          <w:rFonts w:hint="cs"/>
          <w:rtl/>
        </w:rPr>
        <w:t>" (רש"י שם)],</w:t>
      </w:r>
      <w:r>
        <w:rPr>
          <w:rtl/>
        </w:rPr>
        <w:t xml:space="preserve"> פלגא ברקיעא לא יהבי</w:t>
      </w:r>
      <w:r>
        <w:rPr>
          <w:rFonts w:hint="cs"/>
          <w:rtl/>
        </w:rPr>
        <w:t>". הרי "שאין פעולה מלמעלה לחצאין". וראה למעלה פ"ה הערה 118 במה שנתבאר שם על פי יסוד זה.</w:t>
      </w:r>
    </w:p>
  </w:footnote>
  <w:footnote w:id="121">
    <w:p w:rsidR="084B4E13" w:rsidRDefault="084B4E13" w:rsidP="08966599">
      <w:pPr>
        <w:pStyle w:val="FootnoteText"/>
        <w:rPr>
          <w:rFonts w:hint="cs"/>
          <w:rtl/>
        </w:rPr>
      </w:pPr>
      <w:r>
        <w:rPr>
          <w:rtl/>
        </w:rPr>
        <w:t>&lt;</w:t>
      </w:r>
      <w:r>
        <w:rPr>
          <w:rStyle w:val="FootnoteReference"/>
        </w:rPr>
        <w:footnoteRef/>
      </w:r>
      <w:r>
        <w:rPr>
          <w:rtl/>
        </w:rPr>
        <w:t>&gt;</w:t>
      </w:r>
      <w:r>
        <w:rPr>
          <w:rFonts w:hint="cs"/>
          <w:rtl/>
        </w:rPr>
        <w:t xml:space="preserve"> זהו ביאור נוסף מדוע "כלל הכתוב שני דברים אלו יחד" [לשונו למעלה לאחר ציון 115], כי מה שפרעה ביקש מהיולדות להמית את הבנים, ומה שתבע אותן לדבר עבירה, שני דברים אלו נובעים משורש אחד, והוא המזל והכח שהיו מסייעים לפרעה במלחמתו נגד ישראל.</w:t>
      </w:r>
    </w:p>
  </w:footnote>
  <w:footnote w:id="122">
    <w:p w:rsidR="084B4E13" w:rsidRDefault="084B4E13" w:rsidP="08C35028">
      <w:pPr>
        <w:pStyle w:val="FootnoteText"/>
        <w:rPr>
          <w:rFonts w:hint="cs"/>
          <w:rtl/>
        </w:rPr>
      </w:pPr>
      <w:r>
        <w:rPr>
          <w:rFonts w:hint="cs"/>
          <w:rtl/>
        </w:rPr>
        <w:t xml:space="preserve"> </w:t>
      </w:r>
      <w:r>
        <w:rPr>
          <w:rtl/>
        </w:rPr>
        <w:t>&lt;</w:t>
      </w:r>
      <w:r>
        <w:rPr>
          <w:rStyle w:val="FootnoteReference"/>
        </w:rPr>
        <w:footnoteRef/>
      </w:r>
      <w:r>
        <w:rPr>
          <w:rtl/>
        </w:rPr>
        <w:t>&gt;</w:t>
      </w:r>
      <w:r>
        <w:rPr>
          <w:rFonts w:hint="cs"/>
          <w:rtl/>
        </w:rPr>
        <w:t xml:space="preserve"> "אי נימא חיות ממש - מילדות" [רש"י שם]. כי "</w:t>
      </w:r>
      <w:r>
        <w:rPr>
          <w:rtl/>
        </w:rPr>
        <w:t>תרגום מילדות חייתא</w:t>
      </w:r>
      <w:r>
        <w:rPr>
          <w:rFonts w:hint="cs"/>
          <w:rtl/>
        </w:rPr>
        <w:t>" [רש"י שמות א, יט].</w:t>
      </w:r>
    </w:p>
  </w:footnote>
  <w:footnote w:id="123">
    <w:p w:rsidR="084B4E13" w:rsidRDefault="084B4E13" w:rsidP="08407EA1">
      <w:pPr>
        <w:pStyle w:val="FootnoteText"/>
        <w:rPr>
          <w:rFonts w:hint="cs"/>
          <w:rtl/>
        </w:rPr>
      </w:pPr>
      <w:r>
        <w:rPr>
          <w:rtl/>
        </w:rPr>
        <w:t>&lt;</w:t>
      </w:r>
      <w:r>
        <w:rPr>
          <w:rStyle w:val="FootnoteReference"/>
        </w:rPr>
        <w:footnoteRef/>
      </w:r>
      <w:r>
        <w:rPr>
          <w:rtl/>
        </w:rPr>
        <w:t>&gt;</w:t>
      </w:r>
      <w:r>
        <w:rPr>
          <w:rFonts w:hint="cs"/>
          <w:rtl/>
        </w:rPr>
        <w:t xml:space="preserve"> לשון הגמרא והעין יעקב לפנינו "</w:t>
      </w:r>
      <w:r>
        <w:rPr>
          <w:rtl/>
        </w:rPr>
        <w:t>אטו חיה מי לא צריכה חיה אחריתי לאולודה</w:t>
      </w:r>
      <w:r>
        <w:rPr>
          <w:rFonts w:hint="cs"/>
          <w:rtl/>
        </w:rPr>
        <w:t>". ופירושו, וכי אין מילדת אחת זקוקה למילדת אחרת כאשר הראשונה עצמה יולדת.</w:t>
      </w:r>
    </w:p>
  </w:footnote>
  <w:footnote w:id="124">
    <w:p w:rsidR="084B4E13" w:rsidRDefault="084B4E13" w:rsidP="08DC1504">
      <w:pPr>
        <w:pStyle w:val="FootnoteText"/>
        <w:rPr>
          <w:rFonts w:hint="cs"/>
          <w:rtl/>
        </w:rPr>
      </w:pPr>
      <w:r>
        <w:rPr>
          <w:rtl/>
        </w:rPr>
        <w:t>&lt;</w:t>
      </w:r>
      <w:r>
        <w:rPr>
          <w:rStyle w:val="FootnoteReference"/>
        </w:rPr>
        <w:footnoteRef/>
      </w:r>
      <w:r>
        <w:rPr>
          <w:rtl/>
        </w:rPr>
        <w:t>&gt;</w:t>
      </w:r>
      <w:r>
        <w:rPr>
          <w:rFonts w:hint="cs"/>
          <w:rtl/>
        </w:rPr>
        <w:t xml:space="preserve"> "</w:t>
      </w:r>
      <w:r>
        <w:rPr>
          <w:rtl/>
        </w:rPr>
        <w:t>וחית השדה אינה צריכה למילדת</w:t>
      </w:r>
      <w:r>
        <w:rPr>
          <w:rFonts w:hint="cs"/>
          <w:rtl/>
        </w:rPr>
        <w:t>" [רש"י שם].</w:t>
      </w:r>
    </w:p>
  </w:footnote>
  <w:footnote w:id="125">
    <w:p w:rsidR="084B4E13" w:rsidRDefault="084B4E13" w:rsidP="08A0201F">
      <w:pPr>
        <w:pStyle w:val="FootnoteText"/>
        <w:rPr>
          <w:rFonts w:hint="cs"/>
          <w:rtl/>
        </w:rPr>
      </w:pPr>
      <w:r>
        <w:rPr>
          <w:rtl/>
        </w:rPr>
        <w:t>&lt;</w:t>
      </w:r>
      <w:r>
        <w:rPr>
          <w:rStyle w:val="FootnoteReference"/>
        </w:rPr>
        <w:footnoteRef/>
      </w:r>
      <w:r>
        <w:rPr>
          <w:rtl/>
        </w:rPr>
        <w:t>&gt;</w:t>
      </w:r>
      <w:r>
        <w:rPr>
          <w:rFonts w:hint="cs"/>
          <w:rtl/>
        </w:rPr>
        <w:t xml:space="preserve"> "</w:t>
      </w:r>
      <w:r>
        <w:rPr>
          <w:rtl/>
        </w:rPr>
        <w:t>דכתיב ביה כתיב ביה - מי שכתוב בו שנקרא בשם בהמה וחיה</w:t>
      </w:r>
      <w:r>
        <w:rPr>
          <w:rFonts w:hint="cs"/>
          <w:rtl/>
        </w:rPr>
        <w:t>,</w:t>
      </w:r>
      <w:r>
        <w:rPr>
          <w:rtl/>
        </w:rPr>
        <w:t xml:space="preserve"> הרי כתיב בו</w:t>
      </w:r>
      <w:r>
        <w:rPr>
          <w:rFonts w:hint="cs"/>
          <w:rtl/>
        </w:rPr>
        <w:t>" [רש"י שם].</w:t>
      </w:r>
    </w:p>
  </w:footnote>
  <w:footnote w:id="126">
    <w:p w:rsidR="084B4E13" w:rsidRDefault="084B4E13" w:rsidP="084A350C">
      <w:pPr>
        <w:pStyle w:val="FootnoteText"/>
        <w:rPr>
          <w:rFonts w:hint="cs"/>
          <w:rtl/>
        </w:rPr>
      </w:pPr>
      <w:r>
        <w:rPr>
          <w:rtl/>
        </w:rPr>
        <w:t>&lt;</w:t>
      </w:r>
      <w:r>
        <w:rPr>
          <w:rStyle w:val="FootnoteReference"/>
        </w:rPr>
        <w:footnoteRef/>
      </w:r>
      <w:r>
        <w:rPr>
          <w:rtl/>
        </w:rPr>
        <w:t>&gt;</w:t>
      </w:r>
      <w:r>
        <w:rPr>
          <w:rFonts w:hint="cs"/>
          <w:rtl/>
        </w:rPr>
        <w:t xml:space="preserve"> "</w:t>
      </w:r>
      <w:r>
        <w:rPr>
          <w:rtl/>
        </w:rPr>
        <w:t>ושאין כתיב בו</w:t>
      </w:r>
      <w:r>
        <w:rPr>
          <w:rFonts w:hint="cs"/>
          <w:rtl/>
        </w:rPr>
        <w:t>,</w:t>
      </w:r>
      <w:r>
        <w:rPr>
          <w:rtl/>
        </w:rPr>
        <w:t xml:space="preserve"> הרי כתיב בכל כנסייתן יחד </w:t>
      </w:r>
      <w:r>
        <w:rPr>
          <w:rFonts w:hint="cs"/>
          <w:rtl/>
        </w:rPr>
        <w:t>'</w:t>
      </w:r>
      <w:r>
        <w:rPr>
          <w:rtl/>
        </w:rPr>
        <w:t>מה אמך לביא בין אריות רבצה</w:t>
      </w:r>
      <w:r>
        <w:rPr>
          <w:rFonts w:hint="cs"/>
          <w:rtl/>
        </w:rPr>
        <w:t>',</w:t>
      </w:r>
      <w:r>
        <w:rPr>
          <w:rtl/>
        </w:rPr>
        <w:t xml:space="preserve"> כנסת ישראל כולה נקראת </w:t>
      </w:r>
      <w:r>
        <w:rPr>
          <w:rFonts w:hint="cs"/>
          <w:rtl/>
        </w:rPr>
        <w:t>'</w:t>
      </w:r>
      <w:r>
        <w:rPr>
          <w:rtl/>
        </w:rPr>
        <w:t>לביאה</w:t>
      </w:r>
      <w:r>
        <w:rPr>
          <w:rFonts w:hint="cs"/>
          <w:rtl/>
        </w:rPr>
        <w:t>'" [רש"י שם].</w:t>
      </w:r>
    </w:p>
  </w:footnote>
  <w:footnote w:id="127">
    <w:p w:rsidR="084B4E13" w:rsidRDefault="084B4E13" w:rsidP="08F34D50">
      <w:pPr>
        <w:pStyle w:val="FootnoteText"/>
        <w:rPr>
          <w:rFonts w:hint="cs"/>
          <w:rtl/>
        </w:rPr>
      </w:pPr>
      <w:r>
        <w:rPr>
          <w:rtl/>
        </w:rPr>
        <w:t>&lt;</w:t>
      </w:r>
      <w:r>
        <w:rPr>
          <w:rStyle w:val="FootnoteReference"/>
        </w:rPr>
        <w:footnoteRef/>
      </w:r>
      <w:r>
        <w:rPr>
          <w:rtl/>
        </w:rPr>
        <w:t>&gt;</w:t>
      </w:r>
      <w:r>
        <w:rPr>
          <w:rFonts w:hint="cs"/>
          <w:rtl/>
        </w:rPr>
        <w:t xml:space="preserve"> פירוש - אות חי"ת של תיבת "חיות" היתה צריכה להיות מנוקדת בפתח, ולא בקמץ.</w:t>
      </w:r>
    </w:p>
  </w:footnote>
  <w:footnote w:id="128">
    <w:p w:rsidR="084B4E13" w:rsidRDefault="084B4E13" w:rsidP="08B2587C">
      <w:pPr>
        <w:pStyle w:val="FootnoteText"/>
        <w:rPr>
          <w:rFonts w:hint="cs"/>
        </w:rPr>
      </w:pPr>
      <w:r>
        <w:rPr>
          <w:rtl/>
        </w:rPr>
        <w:t>&lt;</w:t>
      </w:r>
      <w:r>
        <w:rPr>
          <w:rStyle w:val="FootnoteReference"/>
        </w:rPr>
        <w:footnoteRef/>
      </w:r>
      <w:r>
        <w:rPr>
          <w:rtl/>
        </w:rPr>
        <w:t>&gt;</w:t>
      </w:r>
      <w:r>
        <w:rPr>
          <w:rFonts w:hint="cs"/>
          <w:rtl/>
        </w:rPr>
        <w:t xml:space="preserve"> "ולפיכך הוא קמץ, שפירושו מילדות" [לשונו בכת"י כאן (שסו.)]. והנה לא נמצא פסוק זה במקרא. כי נאמר [בראשית א, כה] "</w:t>
      </w:r>
      <w:r>
        <w:rPr>
          <w:rtl/>
        </w:rPr>
        <w:t>ויעש אל</w:t>
      </w:r>
      <w:r>
        <w:rPr>
          <w:rFonts w:hint="cs"/>
          <w:rtl/>
        </w:rPr>
        <w:t>ק</w:t>
      </w:r>
      <w:r>
        <w:rPr>
          <w:rtl/>
        </w:rPr>
        <w:t>ים את ח</w:t>
      </w:r>
      <w:r>
        <w:rPr>
          <w:rFonts w:hint="cs"/>
          <w:rtl/>
        </w:rPr>
        <w:t>ַ</w:t>
      </w:r>
      <w:r>
        <w:rPr>
          <w:rtl/>
        </w:rPr>
        <w:t>ית הארץ למינה</w:t>
      </w:r>
      <w:r>
        <w:rPr>
          <w:rFonts w:hint="cs"/>
          <w:rtl/>
        </w:rPr>
        <w:t xml:space="preserve"> וגו'", וכן נאמר [בראשית ב, יט] "</w:t>
      </w:r>
      <w:r>
        <w:rPr>
          <w:rtl/>
        </w:rPr>
        <w:t>ויצר ה</w:t>
      </w:r>
      <w:r>
        <w:rPr>
          <w:rFonts w:hint="cs"/>
          <w:rtl/>
        </w:rPr>
        <w:t>'</w:t>
      </w:r>
      <w:r>
        <w:rPr>
          <w:rtl/>
        </w:rPr>
        <w:t xml:space="preserve"> אל</w:t>
      </w:r>
      <w:r>
        <w:rPr>
          <w:rFonts w:hint="cs"/>
          <w:rtl/>
        </w:rPr>
        <w:t>ק</w:t>
      </w:r>
      <w:r>
        <w:rPr>
          <w:rtl/>
        </w:rPr>
        <w:t>ים מן האדמה כל ח</w:t>
      </w:r>
      <w:r>
        <w:rPr>
          <w:rFonts w:hint="cs"/>
          <w:rtl/>
        </w:rPr>
        <w:t>ַ</w:t>
      </w:r>
      <w:r>
        <w:rPr>
          <w:rtl/>
        </w:rPr>
        <w:t>ית השדה</w:t>
      </w:r>
      <w:r>
        <w:rPr>
          <w:rFonts w:hint="cs"/>
          <w:rtl/>
        </w:rPr>
        <w:t>". נמצא שתיבת "למינה" נזכר</w:t>
      </w:r>
      <w:r w:rsidRPr="08F53145">
        <w:rPr>
          <w:rFonts w:hint="cs"/>
          <w:sz w:val="18"/>
          <w:rtl/>
        </w:rPr>
        <w:t>ת עם "חית הארץ", ואילו תיבת "כל" מוזכרת עם "חית השדה", וכאן כתב "</w:t>
      </w:r>
      <w:r w:rsidRPr="08F53145">
        <w:rPr>
          <w:rStyle w:val="LatinChar"/>
          <w:sz w:val="18"/>
          <w:rtl/>
          <w:lang w:val="en-GB"/>
        </w:rPr>
        <w:t>את כל חית השדה למינה</w:t>
      </w:r>
      <w:r>
        <w:rPr>
          <w:rFonts w:hint="cs"/>
          <w:rtl/>
        </w:rPr>
        <w:t>". ובח"א לסוטה יא: [ב, נ:] כתב שלשון הפסוק הוא "את כל חית הארץ למינה". ועל כל פנים מבואר שתיבת "חיות" מנוקדת בפתח, ולא בקמץ. אמנם במדרש הגדול כאן אמרו "אמרו לו, אומה זו נמשלה בחיה... לכך נאמר 'כי חיות הנה', אל תקרא 'חָיות' אלא 'חַיות'".</w:t>
      </w:r>
      <w:r>
        <w:rPr>
          <w:rFonts w:hint="cs"/>
        </w:rPr>
        <w:t xml:space="preserve"> </w:t>
      </w:r>
    </w:p>
  </w:footnote>
  <w:footnote w:id="129">
    <w:p w:rsidR="084B4E13" w:rsidRDefault="084B4E13" w:rsidP="08B2587C">
      <w:pPr>
        <w:pStyle w:val="FootnoteText"/>
        <w:rPr>
          <w:rFonts w:hint="cs"/>
        </w:rPr>
      </w:pPr>
      <w:r>
        <w:rPr>
          <w:rtl/>
        </w:rPr>
        <w:t>&lt;</w:t>
      </w:r>
      <w:r>
        <w:rPr>
          <w:rStyle w:val="FootnoteReference"/>
        </w:rPr>
        <w:footnoteRef/>
      </w:r>
      <w:r>
        <w:rPr>
          <w:rtl/>
        </w:rPr>
        <w:t>&gt;</w:t>
      </w:r>
      <w:r>
        <w:rPr>
          <w:rFonts w:hint="cs"/>
          <w:rtl/>
        </w:rPr>
        <w:t xml:space="preserve"> בא לבאר שגם לדעת רז"ל תיבת "חיות" בעיקרה מוסבת על מילדות, ורק שא"כ הוקשה להם הדבר, וכמו שמביא מיד. </w:t>
      </w:r>
    </w:p>
  </w:footnote>
  <w:footnote w:id="130">
    <w:p w:rsidR="084B4E13" w:rsidRDefault="084B4E13" w:rsidP="08B2587C">
      <w:pPr>
        <w:pStyle w:val="FootnoteText"/>
        <w:rPr>
          <w:rFonts w:hint="cs"/>
        </w:rPr>
      </w:pPr>
      <w:r>
        <w:rPr>
          <w:rtl/>
        </w:rPr>
        <w:t>&lt;</w:t>
      </w:r>
      <w:r>
        <w:rPr>
          <w:rStyle w:val="FootnoteReference"/>
        </w:rPr>
        <w:footnoteRef/>
      </w:r>
      <w:r>
        <w:rPr>
          <w:rtl/>
        </w:rPr>
        <w:t>&gt;</w:t>
      </w:r>
      <w:r>
        <w:rPr>
          <w:rFonts w:hint="cs"/>
          <w:rtl/>
        </w:rPr>
        <w:t xml:space="preserve"> כמו שאמרו בגמרא [סוטה יא:]. וכן בגו"א שמות פ"א אות כד [כ:] כתב: "ורז"ל דרשו לפי שהוקשה אף על גב שהם בקיאים כמילדת, אטו מילדת אינה צריכה חיה אחרת".</w:t>
      </w:r>
    </w:p>
  </w:footnote>
  <w:footnote w:id="131">
    <w:p w:rsidR="084B4E13" w:rsidRDefault="084B4E13" w:rsidP="08BC6457">
      <w:pPr>
        <w:pStyle w:val="FootnoteText"/>
        <w:rPr>
          <w:rFonts w:hint="cs"/>
        </w:rPr>
      </w:pPr>
      <w:r>
        <w:rPr>
          <w:rtl/>
        </w:rPr>
        <w:t>&lt;</w:t>
      </w:r>
      <w:r>
        <w:rPr>
          <w:rStyle w:val="FootnoteReference"/>
        </w:rPr>
        <w:footnoteRef/>
      </w:r>
      <w:r>
        <w:rPr>
          <w:rtl/>
        </w:rPr>
        <w:t>&gt;</w:t>
      </w:r>
      <w:r>
        <w:rPr>
          <w:rFonts w:hint="cs"/>
          <w:rtl/>
        </w:rPr>
        <w:t xml:space="preserve"> ואם תאמר, מה מוסיף ומה נותן פשוטו של מקרא שהן בקיאות כמילדות, הרי גם מילדת אחת זקוקה למילדת אחרת. וההסבר היחיד הוא שהן כחיות השדה הממהרות ללדת, ומה מוסיף לכאן פשוטו של מקרא שהן בקיאות כמילדות. ויש לומר, שהנקודה העיקרית היא שהן בקיאות כמילדות, ומסתדרות בכחות עצמן. אך על זה היה קשה שגם מילדת זקוקה למילדת אחרת, ועל כך בא הביאור שכמו שחית השדה מילדת בעצמה, כך נשות ישראל ממהרות לילד בעצמן. אך אם לא היו מולידות במהירות, אז בודאי שהיו קוראות למילדת אחרת. ובקיצור, אע"פ שמילדת אחת זקוקה למילדת שניה, אך מילדת המשולה לחית השדה אינה זקוקה למילדת אחרת. </w:t>
      </w:r>
    </w:p>
  </w:footnote>
  <w:footnote w:id="132">
    <w:p w:rsidR="084B4E13" w:rsidRDefault="084B4E13" w:rsidP="08BC6457">
      <w:pPr>
        <w:pStyle w:val="FootnoteText"/>
        <w:rPr>
          <w:rFonts w:hint="cs"/>
        </w:rPr>
      </w:pPr>
      <w:r>
        <w:rPr>
          <w:rtl/>
        </w:rPr>
        <w:t>&lt;</w:t>
      </w:r>
      <w:r>
        <w:rPr>
          <w:rStyle w:val="FootnoteReference"/>
        </w:rPr>
        <w:footnoteRef/>
      </w:r>
      <w:r>
        <w:rPr>
          <w:rtl/>
        </w:rPr>
        <w:t>&gt;</w:t>
      </w:r>
      <w:r>
        <w:rPr>
          <w:rFonts w:hint="cs"/>
          <w:rtl/>
        </w:rPr>
        <w:t xml:space="preserve"> פירוש - הכתוב מסייע לדרשת חז"ל [שנמשלו לחיות], ולא סגי לומר פשוטו של מקרא [בקיאות כמילדות].</w:t>
      </w:r>
    </w:p>
  </w:footnote>
  <w:footnote w:id="133">
    <w:p w:rsidR="084B4E13" w:rsidRDefault="084B4E13" w:rsidP="08BC6457">
      <w:pPr>
        <w:pStyle w:val="FootnoteText"/>
        <w:rPr>
          <w:rFonts w:hint="cs"/>
        </w:rPr>
      </w:pPr>
      <w:r>
        <w:rPr>
          <w:rtl/>
        </w:rPr>
        <w:t>&lt;</w:t>
      </w:r>
      <w:r>
        <w:rPr>
          <w:rStyle w:val="FootnoteReference"/>
        </w:rPr>
        <w:footnoteRef/>
      </w:r>
      <w:r>
        <w:rPr>
          <w:rtl/>
        </w:rPr>
        <w:t>&gt;</w:t>
      </w:r>
      <w:r>
        <w:rPr>
          <w:rFonts w:hint="cs"/>
          <w:rtl/>
        </w:rPr>
        <w:t xml:space="preserve"> שנקראו "מילדות" שש פעמים [שמות א, פסוקים טו-כא]. ואף בפסוק זה גופא [פסוק יט] נקראו "מילדות", שנאמר "</w:t>
      </w:r>
      <w:r>
        <w:rPr>
          <w:rtl/>
        </w:rPr>
        <w:t>ותאמרן המילד</w:t>
      </w:r>
      <w:r>
        <w:rPr>
          <w:rFonts w:hint="cs"/>
          <w:rtl/>
        </w:rPr>
        <w:t>ו</w:t>
      </w:r>
      <w:r>
        <w:rPr>
          <w:rtl/>
        </w:rPr>
        <w:t>ת אל פרעה כי לא כנשים המצרי</w:t>
      </w:r>
      <w:r>
        <w:rPr>
          <w:rFonts w:hint="cs"/>
          <w:rtl/>
        </w:rPr>
        <w:t>ו</w:t>
      </w:r>
      <w:r>
        <w:rPr>
          <w:rtl/>
        </w:rPr>
        <w:t>ת העברי</w:t>
      </w:r>
      <w:r>
        <w:rPr>
          <w:rFonts w:hint="cs"/>
          <w:rtl/>
        </w:rPr>
        <w:t>ו</w:t>
      </w:r>
      <w:r>
        <w:rPr>
          <w:rtl/>
        </w:rPr>
        <w:t>ת כי חיות הנה בטרם תבוא אלהן המילדת וילדו</w:t>
      </w:r>
      <w:r>
        <w:rPr>
          <w:rFonts w:hint="cs"/>
          <w:rtl/>
        </w:rPr>
        <w:t>".</w:t>
      </w:r>
    </w:p>
  </w:footnote>
  <w:footnote w:id="134">
    <w:p w:rsidR="084B4E13" w:rsidRDefault="084B4E13" w:rsidP="08C9422B">
      <w:pPr>
        <w:pStyle w:val="FootnoteText"/>
        <w:rPr>
          <w:rFonts w:hint="cs"/>
        </w:rPr>
      </w:pPr>
      <w:r>
        <w:rPr>
          <w:rtl/>
        </w:rPr>
        <w:t>&lt;</w:t>
      </w:r>
      <w:r>
        <w:rPr>
          <w:rStyle w:val="FootnoteReference"/>
        </w:rPr>
        <w:footnoteRef/>
      </w:r>
      <w:r>
        <w:rPr>
          <w:rtl/>
        </w:rPr>
        <w:t>&gt;</w:t>
      </w:r>
      <w:r>
        <w:rPr>
          <w:rFonts w:hint="cs"/>
          <w:rtl/>
        </w:rPr>
        <w:t xml:space="preserve"> פירוש - פשוטו של מקרא קיים ["חיות" הן מילדות], אך אם הכוונה היתה רק למילדות, הכתוב היה נוקט בתיבת "מילדות", כפי שעשה בפרשה זו שש פעמים. לכך בהכרח שיש כאן כוונה נוספת בתיבת "חיות", והיא שמילדות אלו נמשלו לחיות השדה, המולידות במהירות, וזה נכלל בתיבת "חיות" משום שדרך הכתוב לכתוב "לשון נופל על לשון", ותיבת "חיות" [שפירושה "מילדות"], מוסבת גם על חיות השדה. ודרכו של המהר"ל ל</w:t>
      </w:r>
      <w:r>
        <w:rPr>
          <w:rtl/>
        </w:rPr>
        <w:t xml:space="preserve">באר שדרשות חז"ל, ובמיוחד דרשות שהן בבחינת "לשון נופל על לשון", אינן מנותקות מהפשט, אלא הן עומק הפשט. </w:t>
      </w:r>
      <w:r>
        <w:rPr>
          <w:rFonts w:hint="cs"/>
          <w:rtl/>
        </w:rPr>
        <w:t>@</w:t>
      </w:r>
      <w:r w:rsidRPr="08BC6457">
        <w:rPr>
          <w:b/>
          <w:bCs/>
          <w:rtl/>
        </w:rPr>
        <w:t>וזהו יסוד מוסד</w:t>
      </w:r>
      <w:r>
        <w:rPr>
          <w:rFonts w:hint="cs"/>
          <w:rtl/>
        </w:rPr>
        <w:t>^</w:t>
      </w:r>
      <w:r>
        <w:rPr>
          <w:rtl/>
        </w:rPr>
        <w:t xml:space="preserve"> </w:t>
      </w:r>
      <w:r>
        <w:rPr>
          <w:rFonts w:hint="cs"/>
          <w:rtl/>
        </w:rPr>
        <w:t>אצל</w:t>
      </w:r>
      <w:r>
        <w:rPr>
          <w:rtl/>
        </w:rPr>
        <w:t xml:space="preserve"> המהר"ל, ונביא לכך את דבריו בגו"א בראשית פ"ד אות כד</w:t>
      </w:r>
      <w:r>
        <w:rPr>
          <w:rFonts w:hint="cs"/>
          <w:rtl/>
        </w:rPr>
        <w:t xml:space="preserve"> [קו.]</w:t>
      </w:r>
      <w:r>
        <w:rPr>
          <w:rtl/>
        </w:rPr>
        <w:t xml:space="preserve">, שהעיד על דבריו שהם "כלל גדול ושורש גדול ומפתח גדול" בהבנת דרשות חז"ל שהן על הדרך של "לשון נופל על לשון". הנה נאמר שם [בראשית ד, כ] "ותלד עדה את יבל הוא היה אבי יושב אוהל ומקנה", ופירש רש"י </w:t>
      </w:r>
      <w:r>
        <w:rPr>
          <w:rFonts w:hint="cs"/>
          <w:rtl/>
        </w:rPr>
        <w:t xml:space="preserve">שם </w:t>
      </w:r>
      <w:r>
        <w:rPr>
          <w:rtl/>
        </w:rPr>
        <w:t>"ומדרש אגדה, בונה בתים לעבודה זרה, כמה דאת אמר [יחזקאל ח, ג] 'סמל הקנאה המקנה'". הרי שרש"י השוה תיבת "מקנה" ל"קנאה", וכאילו היה נאמר "יושב אוהל ומקנא". והגו"א שם התעכב על שני קשיים; (א) תיבת "המקנה" נכתבה באות ה"א בסופה, ואילו תיבת "המקנא" היא תיבה המסתיימת באות אל"ף. (ב) בתיבת "המִקנה" המ"ם חרוקה, ואילו בתיבת "המְקנא" המ"ם שוואית. וליישב זאת כתב: "אבל אני אומר לך דרך החכמים בפירושיהם ובדרשותיהם, והוא &amp;</w:t>
      </w:r>
      <w:r>
        <w:rPr>
          <w:b/>
          <w:bCs/>
          <w:rtl/>
        </w:rPr>
        <w:t>כלל גדול</w:t>
      </w:r>
      <w:r>
        <w:rPr>
          <w:rtl/>
        </w:rPr>
        <w:t>^ לכל הדרשות שהם על דרך זה. וכבר גילה לך רש"י [בראשית ג, טו] כי דרך הכתוב לכתוב לשון נופל על לשון. והנה גם חכמים מודים שפשט הכתוב 'יושב אוהל ומקנה' כמשמעו, אבל דקדקו הם מלשון הכתוב, שהיה ראוי לכתוב 'הוא היה אבי כל רועי צאן' כדכתיב תמיד בכל המקומות, ולמה כתב לשון כזה 'הוא היה אבי יושב אוהל ומקנה'. אלא מפני שהוא לשון נופל על לשון, דודאי רועי מקנה שלו לא היו אלא לעבודה זרה. כי העבודה זרה שהיה עובד היה במרעה מקנה, וזה מענין עבודתם, והיו כל מעשיו ברועי מקנה לעבודה זרה. ולפיכך כתב לך 'יושב אוהל ומקנה' לשון נופל על לשון, כי זה 'המקנה' היה 'מקנא'. והשתא אתי שפיר, ואין צריך לצאת חוץ מן הפירוש. וכן אמרו חכמים ז"ל [יבמות כד.] בכל התורה אין המקרא יוצא מידי פשוטו, והכי נמי פשוטו קיים, אלא הדרש כמו שאמרנו לך. ודבר זה הוא &amp;</w:t>
      </w:r>
      <w:r>
        <w:rPr>
          <w:b/>
          <w:bCs/>
          <w:rtl/>
        </w:rPr>
        <w:t>שורש גדול ומפתח גדול</w:t>
      </w:r>
      <w:r>
        <w:rPr>
          <w:rtl/>
        </w:rPr>
        <w:t>^ להבין מדרשי חכמים שהם בנויים על פשט המאמר". ויסוד זה הזכיר בגו"א כשלשים פעם [כמלוקט בספר המפתח לגו"א ערך דרשות</w:t>
      </w:r>
      <w:r>
        <w:rPr>
          <w:rFonts w:hint="cs"/>
          <w:rtl/>
        </w:rPr>
        <w:t xml:space="preserve"> (עט.)</w:t>
      </w:r>
      <w:r>
        <w:rPr>
          <w:rtl/>
        </w:rPr>
        <w:t>]. וה</w:t>
      </w:r>
      <w:r>
        <w:rPr>
          <w:rFonts w:hint="cs"/>
          <w:rtl/>
        </w:rPr>
        <w:t>וא הדין</w:t>
      </w:r>
      <w:r>
        <w:rPr>
          <w:rtl/>
        </w:rPr>
        <w:t xml:space="preserve"> ל</w:t>
      </w:r>
      <w:r>
        <w:rPr>
          <w:rFonts w:hint="cs"/>
          <w:rtl/>
        </w:rPr>
        <w:t xml:space="preserve">נדון </w:t>
      </w:r>
      <w:r>
        <w:rPr>
          <w:rtl/>
        </w:rPr>
        <w:t>דידן, בודאי תיבת "</w:t>
      </w:r>
      <w:r>
        <w:rPr>
          <w:rFonts w:hint="cs"/>
          <w:rtl/>
        </w:rPr>
        <w:t>חיות</w:t>
      </w:r>
      <w:r>
        <w:rPr>
          <w:rtl/>
        </w:rPr>
        <w:t xml:space="preserve">" נשארת על כנה [ומובנה </w:t>
      </w:r>
      <w:r>
        <w:rPr>
          <w:rFonts w:hint="cs"/>
          <w:rtl/>
        </w:rPr>
        <w:t>מילדות</w:t>
      </w:r>
      <w:r>
        <w:rPr>
          <w:rtl/>
        </w:rPr>
        <w:t xml:space="preserve">], וגם חז"ל מעולם לא </w:t>
      </w:r>
      <w:r>
        <w:rPr>
          <w:rFonts w:hint="cs"/>
          <w:rtl/>
        </w:rPr>
        <w:t>נחלקו</w:t>
      </w:r>
      <w:r>
        <w:rPr>
          <w:rtl/>
        </w:rPr>
        <w:t xml:space="preserve"> על כך. </w:t>
      </w:r>
      <w:r>
        <w:rPr>
          <w:rFonts w:hint="cs"/>
          <w:rtl/>
        </w:rPr>
        <w:t>אך</w:t>
      </w:r>
      <w:r>
        <w:rPr>
          <w:rtl/>
        </w:rPr>
        <w:t xml:space="preserve"> הואיל והתורה נקטה בתיבת "</w:t>
      </w:r>
      <w:r>
        <w:rPr>
          <w:rFonts w:hint="cs"/>
          <w:rtl/>
        </w:rPr>
        <w:t>חיות</w:t>
      </w:r>
      <w:r>
        <w:rPr>
          <w:rtl/>
        </w:rPr>
        <w:t xml:space="preserve">", </w:t>
      </w:r>
      <w:r>
        <w:rPr>
          <w:rFonts w:hint="cs"/>
          <w:rtl/>
        </w:rPr>
        <w:t xml:space="preserve">ולא בתיבת "מילדות", </w:t>
      </w:r>
      <w:r>
        <w:rPr>
          <w:rtl/>
        </w:rPr>
        <w:t>יש בכך רמז לתיב</w:t>
      </w:r>
      <w:r>
        <w:rPr>
          <w:rFonts w:hint="cs"/>
          <w:rtl/>
        </w:rPr>
        <w:t>ה</w:t>
      </w:r>
      <w:r>
        <w:rPr>
          <w:rtl/>
        </w:rPr>
        <w:t xml:space="preserve"> נוספת הדומ</w:t>
      </w:r>
      <w:r>
        <w:rPr>
          <w:rFonts w:hint="cs"/>
          <w:rtl/>
        </w:rPr>
        <w:t>ה</w:t>
      </w:r>
      <w:r>
        <w:rPr>
          <w:rtl/>
        </w:rPr>
        <w:t xml:space="preserve"> לתיבת "</w:t>
      </w:r>
      <w:r>
        <w:rPr>
          <w:rFonts w:hint="cs"/>
          <w:rtl/>
        </w:rPr>
        <w:t>חיות</w:t>
      </w:r>
      <w:r>
        <w:rPr>
          <w:rtl/>
        </w:rPr>
        <w:t>"</w:t>
      </w:r>
      <w:r>
        <w:rPr>
          <w:rFonts w:hint="cs"/>
          <w:rtl/>
        </w:rPr>
        <w:t xml:space="preserve"> [חיות השדה], </w:t>
      </w:r>
      <w:r>
        <w:rPr>
          <w:rtl/>
        </w:rPr>
        <w:t>וכמו שב</w:t>
      </w:r>
      <w:r>
        <w:rPr>
          <w:rFonts w:hint="cs"/>
          <w:rtl/>
        </w:rPr>
        <w:t>י</w:t>
      </w:r>
      <w:r>
        <w:rPr>
          <w:rtl/>
        </w:rPr>
        <w:t>אר</w:t>
      </w:r>
      <w:r>
        <w:rPr>
          <w:rFonts w:hint="cs"/>
          <w:rtl/>
        </w:rPr>
        <w:t xml:space="preserve"> [וכמדומה של נמצא במקום אחר שיאמר על דבריו בפעם אחת שהם "כלל גדול שורש גדול ומפתח גדול" כפי שכתב בגו"א הנ"ל]. וראה למעלה פ"ח הערה 25, ולהלן פ"ל הערה 45.</w:t>
      </w:r>
    </w:p>
  </w:footnote>
  <w:footnote w:id="135">
    <w:p w:rsidR="084B4E13" w:rsidRDefault="084B4E13" w:rsidP="081069D2">
      <w:pPr>
        <w:pStyle w:val="FootnoteText"/>
        <w:rPr>
          <w:rFonts w:hint="cs"/>
        </w:rPr>
      </w:pPr>
      <w:r>
        <w:rPr>
          <w:rtl/>
        </w:rPr>
        <w:t>&lt;</w:t>
      </w:r>
      <w:r>
        <w:rPr>
          <w:rStyle w:val="FootnoteReference"/>
        </w:rPr>
        <w:footnoteRef/>
      </w:r>
      <w:r>
        <w:rPr>
          <w:rtl/>
        </w:rPr>
        <w:t>&gt;</w:t>
      </w:r>
      <w:r>
        <w:rPr>
          <w:rFonts w:hint="cs"/>
          <w:rtl/>
        </w:rPr>
        <w:t xml:space="preserve"> "ממהרים להוליד" פירושו שפעולת ההולדה נעשית במהירות. ואין כוונתו שמקדימות ללדת בשנותיהן, או שחדשי העיבור מעטים יותר, אלא שההולדה עצמה נעשית במהירות וללא שהות זמן. ובכת"י [שסו.] כתב: "כל תנועות החיות יותר קל מן האדם, ולכך ממהרים להוליד יותר מן האדם. כי האברים שלהם קלים לפעול מה שהוא צריך אל ההולדה, ולפיכך ממהרים להוליד. אבל האדם, מפני כבידות תנועתו, אין האברים שלו קלים לפעול מה שהוא צריך אל הולדה". </w:t>
      </w:r>
    </w:p>
  </w:footnote>
  <w:footnote w:id="136">
    <w:p w:rsidR="084B4E13" w:rsidRDefault="084B4E13" w:rsidP="08A36114">
      <w:pPr>
        <w:pStyle w:val="FootnoteText"/>
        <w:rPr>
          <w:rFonts w:hint="cs"/>
        </w:rPr>
      </w:pPr>
      <w:r>
        <w:rPr>
          <w:rtl/>
        </w:rPr>
        <w:t>&lt;</w:t>
      </w:r>
      <w:r>
        <w:rPr>
          <w:rStyle w:val="FootnoteReference"/>
        </w:rPr>
        <w:footnoteRef/>
      </w:r>
      <w:r>
        <w:rPr>
          <w:rtl/>
        </w:rPr>
        <w:t>&gt;</w:t>
      </w:r>
      <w:r>
        <w:rPr>
          <w:rFonts w:hint="cs"/>
          <w:rtl/>
        </w:rPr>
        <w:t xml:space="preserve"> בח"א לסוטה יא: [ב, נ:] כתב משפט זה בזה"ל: "שכל אשר חומרו הוא יותר גס".</w:t>
      </w:r>
    </w:p>
  </w:footnote>
  <w:footnote w:id="137">
    <w:p w:rsidR="084B4E13" w:rsidRDefault="084B4E13" w:rsidP="08BE59C1">
      <w:pPr>
        <w:pStyle w:val="FootnoteText"/>
        <w:rPr>
          <w:rFonts w:hint="cs"/>
        </w:rPr>
      </w:pPr>
      <w:r>
        <w:rPr>
          <w:rtl/>
        </w:rPr>
        <w:t>&lt;</w:t>
      </w:r>
      <w:r>
        <w:rPr>
          <w:rStyle w:val="FootnoteReference"/>
        </w:rPr>
        <w:footnoteRef/>
      </w:r>
      <w:r>
        <w:rPr>
          <w:rtl/>
        </w:rPr>
        <w:t>&gt;</w:t>
      </w:r>
      <w:r>
        <w:rPr>
          <w:rFonts w:hint="cs"/>
          <w:rtl/>
        </w:rPr>
        <w:t xml:space="preserve"> יסוד נפוץ בספריו. וכגון, בדר"ח פ"ה מ"כ [תעח:] כתב: "</w:t>
      </w:r>
      <w:r>
        <w:rPr>
          <w:rtl/>
        </w:rPr>
        <w:t>מזהיר האדם בעבודה כנגד ההתחלה שלא יהיה כבד</w:t>
      </w:r>
      <w:r>
        <w:rPr>
          <w:rFonts w:hint="cs"/>
          <w:rtl/>
        </w:rPr>
        <w:t>,</w:t>
      </w:r>
      <w:r>
        <w:rPr>
          <w:rtl/>
        </w:rPr>
        <w:t xml:space="preserve"> ויהיה זריז בתחלה</w:t>
      </w:r>
      <w:r>
        <w:rPr>
          <w:rFonts w:hint="cs"/>
          <w:rtl/>
        </w:rPr>
        <w:t>.</w:t>
      </w:r>
      <w:r>
        <w:rPr>
          <w:rtl/>
        </w:rPr>
        <w:t xml:space="preserve"> על זה אמר </w:t>
      </w:r>
      <w:r>
        <w:rPr>
          <w:rFonts w:hint="cs"/>
          <w:rtl/>
        </w:rPr>
        <w:t>[שם] '</w:t>
      </w:r>
      <w:r>
        <w:rPr>
          <w:rtl/>
        </w:rPr>
        <w:t>הוי קל כנשר</w:t>
      </w:r>
      <w:r>
        <w:rPr>
          <w:rFonts w:hint="cs"/>
          <w:rtl/>
        </w:rPr>
        <w:t>',</w:t>
      </w:r>
      <w:r>
        <w:rPr>
          <w:rtl/>
        </w:rPr>
        <w:t xml:space="preserve"> ובדבר שה</w:t>
      </w:r>
      <w:r>
        <w:rPr>
          <w:rFonts w:hint="cs"/>
          <w:rtl/>
        </w:rPr>
        <w:t>ו</w:t>
      </w:r>
      <w:r>
        <w:rPr>
          <w:rtl/>
        </w:rPr>
        <w:t>א התחלה שייך קלות</w:t>
      </w:r>
      <w:r>
        <w:rPr>
          <w:rFonts w:hint="cs"/>
          <w:rtl/>
        </w:rPr>
        <w:t>,</w:t>
      </w:r>
      <w:r>
        <w:rPr>
          <w:rtl/>
        </w:rPr>
        <w:t xml:space="preserve"> כאשר הוא קל</w:t>
      </w:r>
      <w:r>
        <w:rPr>
          <w:rFonts w:hint="cs"/>
          <w:rtl/>
        </w:rPr>
        <w:t>,</w:t>
      </w:r>
      <w:r>
        <w:rPr>
          <w:rtl/>
        </w:rPr>
        <w:t xml:space="preserve"> ואין טבעו מכביד עליו לעמוד ממקומו אשר הוא יושב</w:t>
      </w:r>
      <w:r>
        <w:rPr>
          <w:rFonts w:hint="cs"/>
          <w:rtl/>
        </w:rPr>
        <w:t>.</w:t>
      </w:r>
      <w:r>
        <w:rPr>
          <w:rtl/>
        </w:rPr>
        <w:t xml:space="preserve"> וזהו סגולת הנשר</w:t>
      </w:r>
      <w:r>
        <w:rPr>
          <w:rFonts w:hint="cs"/>
          <w:rtl/>
        </w:rPr>
        <w:t>,</w:t>
      </w:r>
      <w:r>
        <w:rPr>
          <w:rtl/>
        </w:rPr>
        <w:t xml:space="preserve"> שאין טבעו מכביד עליו</w:t>
      </w:r>
      <w:r>
        <w:rPr>
          <w:rFonts w:hint="cs"/>
          <w:rtl/>
        </w:rPr>
        <w:t>,</w:t>
      </w:r>
      <w:r>
        <w:rPr>
          <w:rtl/>
        </w:rPr>
        <w:t xml:space="preserve"> ולכן אמר </w:t>
      </w:r>
      <w:r>
        <w:rPr>
          <w:rFonts w:hint="cs"/>
          <w:rtl/>
        </w:rPr>
        <w:t>'</w:t>
      </w:r>
      <w:r>
        <w:rPr>
          <w:rtl/>
        </w:rPr>
        <w:t>הוי קל כנשר</w:t>
      </w:r>
      <w:r>
        <w:rPr>
          <w:rFonts w:hint="cs"/>
          <w:rtl/>
        </w:rPr>
        <w:t xml:space="preserve">'... והאדם מצד חומרו הוא כמו אבן דומם, ואינו חפץ בשום דבר... כי תמצא כמה בני אדם שהם חפצים מאד מאד אל דבר... ואין להם כח המעורר אותם אל דבר, וזה מפני כובד טבעם". </w:t>
      </w:r>
      <w:r>
        <w:rPr>
          <w:rFonts w:hint="cs"/>
          <w:sz w:val="18"/>
          <w:rtl/>
        </w:rPr>
        <w:t>ובנתיב התורה פי"ז [תרפד.] כתב: "כבידות הגוף מונע האדם מן הזריזות". ו</w:t>
      </w:r>
      <w:r>
        <w:rPr>
          <w:rtl/>
        </w:rPr>
        <w:t xml:space="preserve">בנתיב הזריזות </w:t>
      </w:r>
      <w:r>
        <w:rPr>
          <w:rFonts w:hint="cs"/>
          <w:rtl/>
        </w:rPr>
        <w:t>ר"פ ב [ב, קפו.] כתב: "</w:t>
      </w:r>
      <w:r>
        <w:rPr>
          <w:rtl/>
        </w:rPr>
        <w:t>תחלת כל דבר יש אדם שכבידות טבעו כ</w:t>
      </w:r>
      <w:r>
        <w:rPr>
          <w:rFonts w:hint="cs"/>
          <w:rtl/>
        </w:rPr>
        <w:t>ל כך</w:t>
      </w:r>
      <w:r>
        <w:rPr>
          <w:rtl/>
        </w:rPr>
        <w:t xml:space="preserve"> גובר עליו</w:t>
      </w:r>
      <w:r>
        <w:rPr>
          <w:rFonts w:hint="cs"/>
          <w:rtl/>
        </w:rPr>
        <w:t>,</w:t>
      </w:r>
      <w:r>
        <w:rPr>
          <w:rtl/>
        </w:rPr>
        <w:t xml:space="preserve"> עד שהוא כמו אבן דומם</w:t>
      </w:r>
      <w:r>
        <w:rPr>
          <w:rFonts w:hint="cs"/>
          <w:rtl/>
        </w:rPr>
        <w:t>,</w:t>
      </w:r>
      <w:r>
        <w:rPr>
          <w:rtl/>
        </w:rPr>
        <w:t xml:space="preserve"> ואינו מתעורר על דבר</w:t>
      </w:r>
      <w:r>
        <w:rPr>
          <w:rFonts w:hint="cs"/>
          <w:rtl/>
        </w:rPr>
        <w:t>.</w:t>
      </w:r>
      <w:r>
        <w:rPr>
          <w:rtl/>
        </w:rPr>
        <w:t xml:space="preserve"> ולכך אמר תחלה </w:t>
      </w:r>
      <w:r>
        <w:rPr>
          <w:rFonts w:hint="cs"/>
          <w:rtl/>
        </w:rPr>
        <w:t xml:space="preserve">[אבות פ"ה מ"כ] </w:t>
      </w:r>
      <w:r>
        <w:rPr>
          <w:rtl/>
        </w:rPr>
        <w:t xml:space="preserve">שיהיה </w:t>
      </w:r>
      <w:r>
        <w:rPr>
          <w:rFonts w:hint="cs"/>
          <w:rtl/>
        </w:rPr>
        <w:t>'</w:t>
      </w:r>
      <w:r>
        <w:rPr>
          <w:rtl/>
        </w:rPr>
        <w:t>עז כנמר</w:t>
      </w:r>
      <w:r>
        <w:rPr>
          <w:rFonts w:hint="cs"/>
          <w:rtl/>
        </w:rPr>
        <w:t>',</w:t>
      </w:r>
      <w:r>
        <w:rPr>
          <w:rtl/>
        </w:rPr>
        <w:t xml:space="preserve"> דהיינו שיעורר את עצמו לפעול</w:t>
      </w:r>
      <w:r>
        <w:rPr>
          <w:rFonts w:hint="cs"/>
          <w:rtl/>
        </w:rPr>
        <w:t>,</w:t>
      </w:r>
      <w:r>
        <w:rPr>
          <w:rtl/>
        </w:rPr>
        <w:t xml:space="preserve"> ולא כמו זה שבשביל כובד טבעו אין מעורר עצמו על דבר</w:t>
      </w:r>
      <w:r>
        <w:rPr>
          <w:rFonts w:hint="cs"/>
          <w:rtl/>
        </w:rPr>
        <w:t>". ובאור חדש פ"א [תכח:] כתב: "כמה פעמים יש לאדם כבידות הטבע, ומבטל דבר זה תנועת האדם, שאינו רוצה לקום ממקומו". ובנר מצוה [נד:] כתב: "</w:t>
      </w:r>
      <w:r>
        <w:rPr>
          <w:rtl/>
        </w:rPr>
        <w:t>כי מי שאינו עז יש בו כובד הטבע</w:t>
      </w:r>
      <w:r>
        <w:rPr>
          <w:rFonts w:hint="cs"/>
          <w:rtl/>
        </w:rPr>
        <w:t>,</w:t>
      </w:r>
      <w:r>
        <w:rPr>
          <w:rtl/>
        </w:rPr>
        <w:t xml:space="preserve"> ומבקש ההנחה</w:t>
      </w:r>
      <w:r>
        <w:rPr>
          <w:rFonts w:hint="cs"/>
          <w:rtl/>
        </w:rPr>
        <w:t>,</w:t>
      </w:r>
      <w:r>
        <w:rPr>
          <w:rtl/>
        </w:rPr>
        <w:t xml:space="preserve"> ואינו מבקש התנועה</w:t>
      </w:r>
      <w:r>
        <w:rPr>
          <w:rFonts w:hint="cs"/>
          <w:rtl/>
        </w:rPr>
        <w:t>". ובח"א לגיטין נז. [ב, קיג:] כתב: "</w:t>
      </w:r>
      <w:r>
        <w:rPr>
          <w:rtl/>
        </w:rPr>
        <w:t>אין הצבי גס ועב החומר, ולכך אינו כבד התנועה</w:t>
      </w:r>
      <w:r>
        <w:rPr>
          <w:rFonts w:hint="cs"/>
          <w:rtl/>
        </w:rPr>
        <w:t>.</w:t>
      </w:r>
      <w:r>
        <w:rPr>
          <w:rtl/>
        </w:rPr>
        <w:t xml:space="preserve"> כי כל דבר לפי גסות החומר מעכב התנועה</w:t>
      </w:r>
      <w:r>
        <w:rPr>
          <w:rFonts w:hint="cs"/>
          <w:rtl/>
        </w:rPr>
        <w:t>,</w:t>
      </w:r>
      <w:r>
        <w:rPr>
          <w:rtl/>
        </w:rPr>
        <w:t xml:space="preserve"> עד שיסוד הארץ</w:t>
      </w:r>
      <w:r>
        <w:rPr>
          <w:rFonts w:hint="cs"/>
          <w:rtl/>
        </w:rPr>
        <w:t>,</w:t>
      </w:r>
      <w:r>
        <w:rPr>
          <w:rtl/>
        </w:rPr>
        <w:t xml:space="preserve"> </w:t>
      </w:r>
      <w:r>
        <w:rPr>
          <w:rFonts w:hint="cs"/>
          <w:rtl/>
        </w:rPr>
        <w:t>[ש]</w:t>
      </w:r>
      <w:r>
        <w:rPr>
          <w:rtl/>
        </w:rPr>
        <w:t>יש לה חומר גס</w:t>
      </w:r>
      <w:r>
        <w:rPr>
          <w:rFonts w:hint="cs"/>
          <w:rtl/>
        </w:rPr>
        <w:t>,</w:t>
      </w:r>
      <w:r>
        <w:rPr>
          <w:rtl/>
        </w:rPr>
        <w:t xml:space="preserve"> לכך גם אין לה תנועה כלל</w:t>
      </w:r>
      <w:r>
        <w:rPr>
          <w:rFonts w:hint="cs"/>
          <w:rtl/>
        </w:rPr>
        <w:t>.</w:t>
      </w:r>
      <w:r>
        <w:rPr>
          <w:rtl/>
        </w:rPr>
        <w:t xml:space="preserve"> והשמים אשר יש להם חומר דק וזך</w:t>
      </w:r>
      <w:r>
        <w:rPr>
          <w:rFonts w:hint="cs"/>
          <w:rtl/>
        </w:rPr>
        <w:t>,</w:t>
      </w:r>
      <w:r>
        <w:rPr>
          <w:rtl/>
        </w:rPr>
        <w:t xml:space="preserve"> ממהרים תנועה</w:t>
      </w:r>
      <w:r>
        <w:rPr>
          <w:rFonts w:hint="cs"/>
          <w:rtl/>
        </w:rPr>
        <w:t xml:space="preserve">". </w:t>
      </w:r>
      <w:r>
        <w:rPr>
          <w:rtl/>
        </w:rPr>
        <w:t>וכן הוא בח"א לב"ב עג: [ג, צג:].</w:t>
      </w:r>
      <w:r>
        <w:rPr>
          <w:rFonts w:hint="cs"/>
          <w:rtl/>
        </w:rPr>
        <w:t xml:space="preserve"> והמסילת ישרים פ"ו כתב: "</w:t>
      </w:r>
      <w:r>
        <w:rPr>
          <w:rtl/>
        </w:rPr>
        <w:t>הנה אנחנו רואים בעינינו כמה וכמה פעמים</w:t>
      </w:r>
      <w:r>
        <w:rPr>
          <w:rFonts w:hint="cs"/>
          <w:rtl/>
        </w:rPr>
        <w:t>,</w:t>
      </w:r>
      <w:r>
        <w:rPr>
          <w:rtl/>
        </w:rPr>
        <w:t xml:space="preserve"> שכבר לבו של האדם יודע חובתו</w:t>
      </w:r>
      <w:r>
        <w:rPr>
          <w:rFonts w:hint="cs"/>
          <w:rtl/>
        </w:rPr>
        <w:t>,</w:t>
      </w:r>
      <w:r>
        <w:rPr>
          <w:rtl/>
        </w:rPr>
        <w:t xml:space="preserve">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w:t>
      </w:r>
      <w:r>
        <w:rPr>
          <w:rFonts w:hint="cs"/>
          <w:rtl/>
        </w:rPr>
        <w:t xml:space="preserve">. </w:t>
      </w:r>
      <w:r>
        <w:rPr>
          <w:rtl/>
        </w:rPr>
        <w:t>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w:t>
      </w:r>
      <w:r>
        <w:rPr>
          <w:rFonts w:hint="cs"/>
          <w:rtl/>
        </w:rPr>
        <w:t>,</w:t>
      </w:r>
      <w:r>
        <w:rPr>
          <w:rtl/>
        </w:rPr>
        <w:t xml:space="preserve"> ובין כך ובין כך התורה מונחת, והעבודה מבוטלת, והאדם עוזב את בוראו</w:t>
      </w:r>
      <w:r>
        <w:rPr>
          <w:rFonts w:hint="cs"/>
          <w:rtl/>
        </w:rPr>
        <w:t>"</w:t>
      </w:r>
      <w:r>
        <w:rPr>
          <w:rtl/>
        </w:rPr>
        <w:t>.</w:t>
      </w:r>
      <w:r>
        <w:rPr>
          <w:rFonts w:hint="cs"/>
          <w:rtl/>
        </w:rPr>
        <w:t xml:space="preserve"> ושם פ"ז כתב: "א</w:t>
      </w:r>
      <w:r>
        <w:rPr>
          <w:rtl/>
        </w:rPr>
        <w:t>ם יתנהג בכבדות בתנועת איבריו, גם תנועת רוחו תשקע ותכבה. וזה דבר שהנסיון יעי</w:t>
      </w:r>
      <w:r>
        <w:rPr>
          <w:rFonts w:hint="cs"/>
          <w:rtl/>
        </w:rPr>
        <w:t>דהו". ובפחד יצחק בהערה כללית שבפתיחת הספר כתב: "כבר כתב החסיד לוצטו בפרק הזריזות [מסילת ישרים פרקים ו, ז] כי המונע את מהירות התנועה הוא הגסות אשר בעפריות החומריות".</w:t>
      </w:r>
      <w:r w:rsidR="089D7C23">
        <w:rPr>
          <w:rFonts w:hint="cs"/>
          <w:rtl/>
        </w:rPr>
        <w:t xml:space="preserve"> וראה להלן פל"ו הערה 120.</w:t>
      </w:r>
    </w:p>
  </w:footnote>
  <w:footnote w:id="138">
    <w:p w:rsidR="084B4E13" w:rsidRDefault="084B4E13" w:rsidP="08FA0DD7">
      <w:pPr>
        <w:pStyle w:val="FootnoteText"/>
        <w:rPr>
          <w:rFonts w:hint="cs"/>
        </w:rPr>
      </w:pPr>
      <w:r>
        <w:rPr>
          <w:rtl/>
        </w:rPr>
        <w:t>&lt;</w:t>
      </w:r>
      <w:r>
        <w:rPr>
          <w:rStyle w:val="FootnoteReference"/>
        </w:rPr>
        <w:footnoteRef/>
      </w:r>
      <w:r>
        <w:rPr>
          <w:rtl/>
        </w:rPr>
        <w:t>&gt;</w:t>
      </w:r>
      <w:r>
        <w:rPr>
          <w:rFonts w:hint="cs"/>
          <w:rtl/>
        </w:rPr>
        <w:t xml:space="preserve"> רש"י בראשית טו, י "</w:t>
      </w:r>
      <w:r>
        <w:rPr>
          <w:rtl/>
        </w:rPr>
        <w:t>ואת הצפור לא בתר - לפי שהאומות נמשלו לפרים ואילים ושעירים</w:t>
      </w:r>
      <w:r>
        <w:rPr>
          <w:rFonts w:hint="cs"/>
          <w:rtl/>
        </w:rPr>
        <w:t>,</w:t>
      </w:r>
      <w:r>
        <w:rPr>
          <w:rtl/>
        </w:rPr>
        <w:t xml:space="preserve"> שנא</w:t>
      </w:r>
      <w:r>
        <w:rPr>
          <w:rFonts w:hint="cs"/>
          <w:rtl/>
        </w:rPr>
        <w:t>מר</w:t>
      </w:r>
      <w:r>
        <w:rPr>
          <w:rtl/>
        </w:rPr>
        <w:t xml:space="preserve"> </w:t>
      </w:r>
      <w:r>
        <w:rPr>
          <w:rFonts w:hint="cs"/>
          <w:rtl/>
        </w:rPr>
        <w:t>[</w:t>
      </w:r>
      <w:r>
        <w:rPr>
          <w:rtl/>
        </w:rPr>
        <w:t>תהלים כב</w:t>
      </w:r>
      <w:r>
        <w:rPr>
          <w:rFonts w:hint="cs"/>
          <w:rtl/>
        </w:rPr>
        <w:t>, יג]</w:t>
      </w:r>
      <w:r>
        <w:rPr>
          <w:rtl/>
        </w:rPr>
        <w:t xml:space="preserve"> </w:t>
      </w:r>
      <w:r>
        <w:rPr>
          <w:rFonts w:hint="cs"/>
          <w:rtl/>
        </w:rPr>
        <w:t>'</w:t>
      </w:r>
      <w:r>
        <w:rPr>
          <w:rtl/>
        </w:rPr>
        <w:t>סבבוני פרים רבים וגו'</w:t>
      </w:r>
      <w:r>
        <w:rPr>
          <w:rFonts w:hint="cs"/>
          <w:rtl/>
        </w:rPr>
        <w:t>'...</w:t>
      </w:r>
      <w:r>
        <w:rPr>
          <w:rtl/>
        </w:rPr>
        <w:t xml:space="preserve"> וישראל נמשלו לבני יונה</w:t>
      </w:r>
      <w:r>
        <w:rPr>
          <w:rFonts w:hint="cs"/>
          <w:rtl/>
        </w:rPr>
        <w:t>,</w:t>
      </w:r>
      <w:r>
        <w:rPr>
          <w:rtl/>
        </w:rPr>
        <w:t xml:space="preserve"> שנאמר </w:t>
      </w:r>
      <w:r>
        <w:rPr>
          <w:rFonts w:hint="cs"/>
          <w:rtl/>
        </w:rPr>
        <w:t>[</w:t>
      </w:r>
      <w:r>
        <w:rPr>
          <w:rtl/>
        </w:rPr>
        <w:t>ש</w:t>
      </w:r>
      <w:r>
        <w:rPr>
          <w:rFonts w:hint="cs"/>
          <w:rtl/>
        </w:rPr>
        <w:t>י</w:t>
      </w:r>
      <w:r>
        <w:rPr>
          <w:rtl/>
        </w:rPr>
        <w:t>ה"ש ב</w:t>
      </w:r>
      <w:r>
        <w:rPr>
          <w:rFonts w:hint="cs"/>
          <w:rtl/>
        </w:rPr>
        <w:t>, יד]</w:t>
      </w:r>
      <w:r>
        <w:rPr>
          <w:rtl/>
        </w:rPr>
        <w:t xml:space="preserve"> </w:t>
      </w:r>
      <w:r>
        <w:rPr>
          <w:rFonts w:hint="cs"/>
          <w:rtl/>
        </w:rPr>
        <w:t>'</w:t>
      </w:r>
      <w:r>
        <w:rPr>
          <w:rtl/>
        </w:rPr>
        <w:t>יונתי בחגוי הסלע</w:t>
      </w:r>
      <w:r>
        <w:rPr>
          <w:rFonts w:hint="cs"/>
          <w:rtl/>
        </w:rPr>
        <w:t>'" [הובא למעלה פ"ח הערה 209]. והגו"א שם אות טו [רס:] כתב: "</w:t>
      </w:r>
      <w:r>
        <w:rPr>
          <w:rtl/>
        </w:rPr>
        <w:t>כי הבהמות יש להם גוף עב וגס, וכזה הם האומות</w:t>
      </w:r>
      <w:r>
        <w:rPr>
          <w:rFonts w:hint="cs"/>
          <w:rtl/>
        </w:rPr>
        <w:t>.</w:t>
      </w:r>
      <w:r>
        <w:rPr>
          <w:rtl/>
        </w:rPr>
        <w:t xml:space="preserve"> והעוף יש לו חומר דק, ולפיכך הם פורחים באויר. ולפיכך ישראל נמשלים בהם</w:t>
      </w:r>
      <w:r>
        <w:rPr>
          <w:rFonts w:hint="cs"/>
          <w:rtl/>
        </w:rPr>
        <w:t>,</w:t>
      </w:r>
      <w:r>
        <w:rPr>
          <w:rtl/>
        </w:rPr>
        <w:t xml:space="preserve"> שגם אין להם חומר גס ועב. ולפיכך העופות הם מוכנים להגיד העתידות, וכדכתיב </w:t>
      </w:r>
      <w:r>
        <w:rPr>
          <w:rFonts w:hint="cs"/>
          <w:rtl/>
        </w:rPr>
        <w:t>[</w:t>
      </w:r>
      <w:r>
        <w:rPr>
          <w:rtl/>
        </w:rPr>
        <w:t>קהלת י, כ</w:t>
      </w:r>
      <w:r>
        <w:rPr>
          <w:rFonts w:hint="cs"/>
          <w:rtl/>
        </w:rPr>
        <w:t>]</w:t>
      </w:r>
      <w:r>
        <w:rPr>
          <w:rtl/>
        </w:rPr>
        <w:t xml:space="preserve"> </w:t>
      </w:r>
      <w:r>
        <w:rPr>
          <w:rFonts w:hint="cs"/>
          <w:rtl/>
        </w:rPr>
        <w:t>'</w:t>
      </w:r>
      <w:r>
        <w:rPr>
          <w:rtl/>
        </w:rPr>
        <w:t>כי עוף השמים יוליך הקול</w:t>
      </w:r>
      <w:r>
        <w:rPr>
          <w:rFonts w:hint="cs"/>
          <w:rtl/>
        </w:rPr>
        <w:t>'</w:t>
      </w:r>
      <w:r>
        <w:rPr>
          <w:rtl/>
        </w:rPr>
        <w:t>, וכן תמצא בישראל הנבואה</w:t>
      </w:r>
      <w:r>
        <w:rPr>
          <w:rFonts w:hint="cs"/>
          <w:rtl/>
        </w:rPr>
        <w:t>,</w:t>
      </w:r>
      <w:r>
        <w:rPr>
          <w:rtl/>
        </w:rPr>
        <w:t xml:space="preserve"> מה שלא תמצא בשום אומה</w:t>
      </w:r>
      <w:r>
        <w:rPr>
          <w:rFonts w:hint="cs"/>
          <w:rtl/>
        </w:rPr>
        <w:t>". וראה הערה הבאה, להלן פי"ח הערה 151, פי"ט הערה 217, ופכ"ב הערה 112.</w:t>
      </w:r>
    </w:p>
  </w:footnote>
  <w:footnote w:id="139">
    <w:p w:rsidR="084B4E13" w:rsidRDefault="084B4E13" w:rsidP="084D1793">
      <w:pPr>
        <w:pStyle w:val="FootnoteText"/>
        <w:rPr>
          <w:rFonts w:hint="cs"/>
        </w:rPr>
      </w:pPr>
      <w:r>
        <w:rPr>
          <w:rtl/>
        </w:rPr>
        <w:t>&lt;</w:t>
      </w:r>
      <w:r>
        <w:rPr>
          <w:rStyle w:val="FootnoteReference"/>
        </w:rPr>
        <w:footnoteRef/>
      </w:r>
      <w:r>
        <w:rPr>
          <w:rtl/>
        </w:rPr>
        <w:t>&gt;</w:t>
      </w:r>
      <w:r>
        <w:rPr>
          <w:rFonts w:hint="cs"/>
          <w:rtl/>
        </w:rPr>
        <w:t xml:space="preserve"> לשונו בכת"י [שסו.]: "ומפני שישראל כח השם יתברך דבק בהם תמיד, אין בהם הכבידות שיש לשאר האומות, ותנועתם יותר קל, ואבריהם ממהרים לפעול גם כן מה שצריך אל הולדה". וראה להלן הערה 141.</w:t>
      </w:r>
    </w:p>
  </w:footnote>
  <w:footnote w:id="140">
    <w:p w:rsidR="084B4E13" w:rsidRDefault="084B4E13" w:rsidP="08EE2513">
      <w:pPr>
        <w:pStyle w:val="FootnoteText"/>
        <w:rPr>
          <w:rFonts w:hint="cs"/>
        </w:rPr>
      </w:pPr>
      <w:r>
        <w:rPr>
          <w:rtl/>
        </w:rPr>
        <w:t>&lt;</w:t>
      </w:r>
      <w:r>
        <w:rPr>
          <w:rStyle w:val="FootnoteReference"/>
        </w:rPr>
        <w:footnoteRef/>
      </w:r>
      <w:r>
        <w:rPr>
          <w:rtl/>
        </w:rPr>
        <w:t>&gt;</w:t>
      </w:r>
      <w:r>
        <w:rPr>
          <w:rFonts w:hint="cs"/>
          <w:rtl/>
        </w:rPr>
        <w:t xml:space="preserve"> כי לביאה היא חיה ולא בהמה, שההבדל בין בהמה לחיה הוא ש</w:t>
      </w:r>
      <w:r>
        <w:rPr>
          <w:rtl/>
        </w:rPr>
        <w:t xml:space="preserve">השם </w:t>
      </w:r>
      <w:r>
        <w:rPr>
          <w:rFonts w:hint="cs"/>
          <w:rtl/>
        </w:rPr>
        <w:t>"</w:t>
      </w:r>
      <w:r>
        <w:rPr>
          <w:rtl/>
        </w:rPr>
        <w:t>חיה</w:t>
      </w:r>
      <w:r>
        <w:rPr>
          <w:rFonts w:hint="cs"/>
          <w:rtl/>
        </w:rPr>
        <w:t>" נתייחד</w:t>
      </w:r>
      <w:r>
        <w:rPr>
          <w:rtl/>
        </w:rPr>
        <w:t xml:space="preserve"> לבעלי החיים הגדלים שלא במקום ישוב, ואינם ברשות האדם</w:t>
      </w:r>
      <w:r>
        <w:rPr>
          <w:rFonts w:hint="cs"/>
          <w:rtl/>
        </w:rPr>
        <w:t>.</w:t>
      </w:r>
      <w:r>
        <w:rPr>
          <w:rtl/>
        </w:rPr>
        <w:t xml:space="preserve"> </w:t>
      </w:r>
      <w:r>
        <w:rPr>
          <w:rFonts w:hint="cs"/>
          <w:rtl/>
        </w:rPr>
        <w:t>ואילו שם "</w:t>
      </w:r>
      <w:r>
        <w:rPr>
          <w:rtl/>
        </w:rPr>
        <w:t>בהמה</w:t>
      </w:r>
      <w:r>
        <w:rPr>
          <w:rFonts w:hint="cs"/>
          <w:rtl/>
        </w:rPr>
        <w:t>"</w:t>
      </w:r>
      <w:r>
        <w:rPr>
          <w:rtl/>
        </w:rPr>
        <w:t xml:space="preserve"> </w:t>
      </w:r>
      <w:r>
        <w:rPr>
          <w:rFonts w:hint="cs"/>
          <w:rtl/>
        </w:rPr>
        <w:t>נתייחד ל</w:t>
      </w:r>
      <w:r>
        <w:rPr>
          <w:rtl/>
        </w:rPr>
        <w:t>בעלי חיים ביתיים הגדלים בישוב</w:t>
      </w:r>
      <w:r>
        <w:rPr>
          <w:rFonts w:hint="cs"/>
          <w:rtl/>
        </w:rPr>
        <w:t xml:space="preserve"> [שנות אליהו כלאים פ"ח מ"ו]. וראה להלן פל"ד הערה 126.</w:t>
      </w:r>
    </w:p>
  </w:footnote>
  <w:footnote w:id="141">
    <w:p w:rsidR="084B4E13" w:rsidRDefault="084B4E13" w:rsidP="08533CEC">
      <w:pPr>
        <w:pStyle w:val="FootnoteText"/>
        <w:rPr>
          <w:rFonts w:hint="cs"/>
        </w:rPr>
      </w:pPr>
      <w:r>
        <w:rPr>
          <w:rtl/>
        </w:rPr>
        <w:t>&lt;</w:t>
      </w:r>
      <w:r>
        <w:rPr>
          <w:rStyle w:val="FootnoteReference"/>
        </w:rPr>
        <w:footnoteRef/>
      </w:r>
      <w:r>
        <w:rPr>
          <w:rtl/>
        </w:rPr>
        <w:t>&gt;</w:t>
      </w:r>
      <w:r>
        <w:rPr>
          <w:rFonts w:hint="cs"/>
          <w:rtl/>
        </w:rPr>
        <w:t xml:space="preserve"> בכת"י [שסו.] הוסיף כאן: "ורצה בזה שתנועתה [של חית השדה] יותר, ופעולתה יותר קלה". ו</w:t>
      </w:r>
      <w:r>
        <w:rPr>
          <w:rtl/>
        </w:rPr>
        <w:t>בנצח ישראל פנ"ז [תתפח.]</w:t>
      </w:r>
      <w:r>
        <w:rPr>
          <w:rFonts w:hint="cs"/>
          <w:rtl/>
        </w:rPr>
        <w:t xml:space="preserve"> ביאר מדוע אין מצוה לכסות בעפר דם בהמה, אלא רק לכסות דם חיה ועוף [ויקרא יז, יג, רמב"ם הלכות שחיטה פי"ד ה"א], וז"ל</w:t>
      </w:r>
      <w:r>
        <w:rPr>
          <w:rtl/>
        </w:rPr>
        <w:t>: "</w:t>
      </w:r>
      <w:r>
        <w:rPr>
          <w:rFonts w:hint="cs"/>
          <w:rtl/>
        </w:rPr>
        <w:t xml:space="preserve">ואלו שני מינים [חיה ועוף], </w:t>
      </w:r>
      <w:r>
        <w:rPr>
          <w:rtl/>
        </w:rPr>
        <w:t>כי החיה כאשר היא דבר קל בתנועה, וזה מורה על כי הנפש שבו מסולק מן האדמה. כי כל בעל אדמה יש לו כבידות הטבע, ואילו החיה והעוף אין לו כבידות הטבע, כמו שיש לבהמה שיש לה כב</w:t>
      </w:r>
      <w:r>
        <w:rPr>
          <w:rFonts w:hint="cs"/>
          <w:rtl/>
        </w:rPr>
        <w:t>י</w:t>
      </w:r>
      <w:r>
        <w:rPr>
          <w:rtl/>
        </w:rPr>
        <w:t>דות הטבע</w:t>
      </w:r>
      <w:r>
        <w:rPr>
          <w:rFonts w:hint="cs"/>
          <w:rtl/>
        </w:rPr>
        <w:t>. וזה מורה שיש בהם [לבהמות] יסוד העפר, ואינו צריך כסוי בעפר... לכך צוה בתורה לכסות הדם של חיה ועוף, שאין להם כבידות הטבע, לכסות אותם העפר</w:t>
      </w:r>
      <w:r>
        <w:rPr>
          <w:rtl/>
        </w:rPr>
        <w:t>".</w:t>
      </w:r>
    </w:p>
  </w:footnote>
  <w:footnote w:id="142">
    <w:p w:rsidR="084B4E13" w:rsidRDefault="084B4E13" w:rsidP="084D1793">
      <w:pPr>
        <w:pStyle w:val="FootnoteText"/>
        <w:rPr>
          <w:rFonts w:hint="cs"/>
        </w:rPr>
      </w:pPr>
      <w:r>
        <w:rPr>
          <w:rtl/>
        </w:rPr>
        <w:t>&lt;</w:t>
      </w:r>
      <w:r>
        <w:rPr>
          <w:rStyle w:val="FootnoteReference"/>
        </w:rPr>
        <w:footnoteRef/>
      </w:r>
      <w:r>
        <w:rPr>
          <w:rtl/>
        </w:rPr>
        <w:t>&gt;</w:t>
      </w:r>
      <w:r>
        <w:rPr>
          <w:rFonts w:hint="cs"/>
          <w:rtl/>
        </w:rPr>
        <w:t xml:space="preserve"> אודות שישראל הם בעלי פעולה יותר מן האומות, כן כתב בכת"י [שסו.], וז"ל: "וכן בשאר דברים נמצא גם כן בישראל כח פועל יותר חזק ממה שהוא בשאר אדם". ו</w:t>
      </w:r>
      <w:r w:rsidRPr="087C45F6">
        <w:rPr>
          <w:rFonts w:hint="cs"/>
          <w:rtl/>
        </w:rPr>
        <w:t>ב</w:t>
      </w:r>
      <w:r>
        <w:rPr>
          <w:rFonts w:hint="cs"/>
          <w:rtl/>
        </w:rPr>
        <w:t xml:space="preserve">ח"א ליבמות עט. [א, קמד:] </w:t>
      </w:r>
      <w:r>
        <w:rPr>
          <w:rtl/>
        </w:rPr>
        <w:t xml:space="preserve">ביאר שאין סתירה בין </w:t>
      </w:r>
      <w:r>
        <w:rPr>
          <w:rFonts w:hint="cs"/>
          <w:rtl/>
        </w:rPr>
        <w:t>ה</w:t>
      </w:r>
      <w:r>
        <w:rPr>
          <w:rtl/>
        </w:rPr>
        <w:t xml:space="preserve">מאמר </w:t>
      </w:r>
      <w:r>
        <w:rPr>
          <w:rFonts w:hint="cs"/>
          <w:rtl/>
        </w:rPr>
        <w:t>שישראל הם העזים שבאומות [ביצה כה:]</w:t>
      </w:r>
      <w:r>
        <w:rPr>
          <w:rtl/>
        </w:rPr>
        <w:t xml:space="preserve"> ל</w:t>
      </w:r>
      <w:r>
        <w:rPr>
          <w:rFonts w:hint="cs"/>
          <w:rtl/>
        </w:rPr>
        <w:t>בין ה</w:t>
      </w:r>
      <w:r>
        <w:rPr>
          <w:rtl/>
        </w:rPr>
        <w:t xml:space="preserve">מאמר [יבמות עט.] שישראל הם ביישנים, וז"ל: "והא דקאמר הכא [יבמות עט.] דישראל הם ביישנים, ואילו בפרק אין צדין [ביצה כה:] קאמר תניא משמיה דר"מ, מפני מה נתנה תורה לישראל, מפני שהם עזים... אין זה קשיא, דהא והא איתא; שהם עזים, היינו שאין להם גסות ועבות החומר, </w:t>
      </w:r>
      <w:r>
        <w:rPr>
          <w:rFonts w:hint="cs"/>
          <w:rtl/>
        </w:rPr>
        <w:t xml:space="preserve">ואינו פועל, רק הם כמו אבן דומם, </w:t>
      </w:r>
      <w:r>
        <w:rPr>
          <w:rtl/>
        </w:rPr>
        <w:t>כמו שיש לביישן שהוא חמר</w:t>
      </w:r>
      <w:r>
        <w:rPr>
          <w:rFonts w:hint="cs"/>
          <w:rtl/>
        </w:rPr>
        <w:t>י</w:t>
      </w:r>
      <w:r>
        <w:rPr>
          <w:rtl/>
        </w:rPr>
        <w:t xml:space="preserve">. </w:t>
      </w:r>
      <w:r>
        <w:rPr>
          <w:rFonts w:hint="cs"/>
          <w:rtl/>
        </w:rPr>
        <w:t>ואילו</w:t>
      </w:r>
      <w:r>
        <w:rPr>
          <w:rtl/>
        </w:rPr>
        <w:t xml:space="preserve"> מה שישראל הם עזים</w:t>
      </w:r>
      <w:r>
        <w:rPr>
          <w:rFonts w:hint="cs"/>
          <w:rtl/>
        </w:rPr>
        <w:t xml:space="preserve"> ופועלים מאוד</w:t>
      </w:r>
      <w:r>
        <w:rPr>
          <w:rtl/>
        </w:rPr>
        <w:t xml:space="preserve">, מורה שהם בעלי נפש, ואין הנפש שלהם מוטבע בחומר. ומ"מ הם ביישנים, </w:t>
      </w:r>
      <w:r>
        <w:rPr>
          <w:rFonts w:hint="cs"/>
          <w:rtl/>
        </w:rPr>
        <w:t>דהיינו מצד ש</w:t>
      </w:r>
      <w:r>
        <w:rPr>
          <w:rtl/>
        </w:rPr>
        <w:t>מקבלים התפעלות מזולתם, כאשר ראוי לקבל התפעלות מן השם יתברך, או ממי שהוא גדול ממנו, אז הם בעלי בושה ביותר. ודבר זה מדה אחרת לגמרי, כאשר הוא מוכן לקבל התפעלות מאחר. אבל בעצמם עזים הם</w:t>
      </w:r>
      <w:r>
        <w:rPr>
          <w:rFonts w:hint="cs"/>
          <w:rtl/>
        </w:rPr>
        <w:t>"</w:t>
      </w:r>
      <w:r>
        <w:rPr>
          <w:rtl/>
        </w:rPr>
        <w:t>.</w:t>
      </w:r>
      <w:r>
        <w:rPr>
          <w:rFonts w:hint="cs"/>
          <w:rtl/>
        </w:rPr>
        <w:t xml:space="preserve"> וב</w:t>
      </w:r>
      <w:r w:rsidRPr="087C45F6">
        <w:rPr>
          <w:rtl/>
        </w:rPr>
        <w:t>נתיב הבושה</w:t>
      </w:r>
      <w:r>
        <w:rPr>
          <w:rtl/>
        </w:rPr>
        <w:t xml:space="preserve"> פ"א [ב, ר:] </w:t>
      </w:r>
      <w:r>
        <w:rPr>
          <w:rFonts w:hint="cs"/>
          <w:rtl/>
        </w:rPr>
        <w:t>כתב כדברים האלה, והוסיף:</w:t>
      </w:r>
      <w:r>
        <w:rPr>
          <w:rtl/>
        </w:rPr>
        <w:t xml:space="preserve"> </w:t>
      </w:r>
      <w:r>
        <w:rPr>
          <w:rFonts w:hint="cs"/>
          <w:rtl/>
        </w:rPr>
        <w:t>"</w:t>
      </w:r>
      <w:r>
        <w:rPr>
          <w:rtl/>
        </w:rPr>
        <w:t>והם כמו אש, שהוא פועל ביותר מפני שהוא פועל בכח גדול, וכמו שהוא פועל בחוזק כך הוא ממהר לקבל התפעלות. כי מי הוא שהוא יותר תקיף מן האש, ועם כל זה הוא ממהר לקבל התפעלות מן המים, שהם מבטלים כחו. וכך הם ישראל, שהם חזקים ותקיפים מאוד בעצמם, אבל ממהרים לקבל התפעלות מאחר, הוא הבושה, ודבר זה מבואר מאוד".</w:t>
      </w:r>
    </w:p>
  </w:footnote>
  <w:footnote w:id="143">
    <w:p w:rsidR="084B4E13" w:rsidRDefault="084B4E13" w:rsidP="088E2F09">
      <w:pPr>
        <w:pStyle w:val="FootnoteText"/>
        <w:rPr>
          <w:rFonts w:hint="cs"/>
          <w:rtl/>
        </w:rPr>
      </w:pPr>
      <w:r>
        <w:rPr>
          <w:rtl/>
        </w:rPr>
        <w:t>&lt;</w:t>
      </w:r>
      <w:r>
        <w:rPr>
          <w:rStyle w:val="FootnoteReference"/>
        </w:rPr>
        <w:footnoteRef/>
      </w:r>
      <w:r>
        <w:rPr>
          <w:rtl/>
        </w:rPr>
        <w:t>&gt;</w:t>
      </w:r>
      <w:r>
        <w:rPr>
          <w:rFonts w:hint="cs"/>
          <w:rtl/>
        </w:rPr>
        <w:t xml:space="preserve"> בגמרא שלפנינו איתא "רב ושמואל", אך בעין יעקב איתא "רב ולוי", וכדרכו מביא כגירסת העין יעקב [ראה למעלה פי"ד הערה 3].</w:t>
      </w:r>
    </w:p>
  </w:footnote>
  <w:footnote w:id="144">
    <w:p w:rsidR="084B4E13" w:rsidRDefault="084B4E13" w:rsidP="083426EF">
      <w:pPr>
        <w:pStyle w:val="FootnoteText"/>
        <w:rPr>
          <w:rFonts w:hint="cs"/>
          <w:rtl/>
        </w:rPr>
      </w:pPr>
      <w:r>
        <w:rPr>
          <w:rtl/>
        </w:rPr>
        <w:t>&lt;</w:t>
      </w:r>
      <w:r>
        <w:rPr>
          <w:rStyle w:val="FootnoteReference"/>
        </w:rPr>
        <w:footnoteRef/>
      </w:r>
      <w:r>
        <w:rPr>
          <w:rtl/>
        </w:rPr>
        <w:t>&gt;</w:t>
      </w:r>
      <w:r>
        <w:rPr>
          <w:rFonts w:hint="cs"/>
          <w:rtl/>
        </w:rPr>
        <w:t xml:space="preserve"> "שיצאו מיוכבד" [רש"י שם].</w:t>
      </w:r>
    </w:p>
  </w:footnote>
  <w:footnote w:id="145">
    <w:p w:rsidR="084B4E13" w:rsidRDefault="084B4E13" w:rsidP="08851AEB">
      <w:pPr>
        <w:pStyle w:val="FootnoteText"/>
        <w:rPr>
          <w:rFonts w:hint="cs"/>
          <w:rtl/>
        </w:rPr>
      </w:pPr>
      <w:r>
        <w:rPr>
          <w:rtl/>
        </w:rPr>
        <w:t>&lt;</w:t>
      </w:r>
      <w:r>
        <w:rPr>
          <w:rStyle w:val="FootnoteReference"/>
        </w:rPr>
        <w:footnoteRef/>
      </w:r>
      <w:r>
        <w:rPr>
          <w:rtl/>
        </w:rPr>
        <w:t>&gt;</w:t>
      </w:r>
      <w:r>
        <w:rPr>
          <w:rFonts w:hint="cs"/>
          <w:rtl/>
        </w:rPr>
        <w:t xml:space="preserve"> והגמרא שם מוכיחה מפסוקים שדוד בא ממרים.</w:t>
      </w:r>
    </w:p>
  </w:footnote>
  <w:footnote w:id="146">
    <w:p w:rsidR="084B4E13" w:rsidRDefault="084B4E13" w:rsidP="0864396D">
      <w:pPr>
        <w:pStyle w:val="FootnoteText"/>
        <w:rPr>
          <w:rFonts w:hint="cs"/>
          <w:rtl/>
        </w:rPr>
      </w:pPr>
      <w:r>
        <w:rPr>
          <w:rtl/>
        </w:rPr>
        <w:t>&lt;</w:t>
      </w:r>
      <w:r>
        <w:rPr>
          <w:rStyle w:val="FootnoteReference"/>
        </w:rPr>
        <w:footnoteRef/>
      </w:r>
      <w:r>
        <w:rPr>
          <w:rtl/>
        </w:rPr>
        <w:t>&gt;</w:t>
      </w:r>
      <w:r>
        <w:rPr>
          <w:rFonts w:hint="cs"/>
          <w:rtl/>
        </w:rPr>
        <w:t xml:space="preserve"> כמו שנאמר [שמות א, כ] "</w:t>
      </w:r>
      <w:r>
        <w:rPr>
          <w:rtl/>
        </w:rPr>
        <w:t>וייטב אל</w:t>
      </w:r>
      <w:r>
        <w:rPr>
          <w:rFonts w:hint="cs"/>
          <w:rtl/>
        </w:rPr>
        <w:t>ק</w:t>
      </w:r>
      <w:r>
        <w:rPr>
          <w:rtl/>
        </w:rPr>
        <w:t>ים למילד</w:t>
      </w:r>
      <w:r>
        <w:rPr>
          <w:rFonts w:hint="cs"/>
          <w:rtl/>
        </w:rPr>
        <w:t>ו</w:t>
      </w:r>
      <w:r>
        <w:rPr>
          <w:rtl/>
        </w:rPr>
        <w:t>ת וירב העם ויעצמו מאד</w:t>
      </w:r>
      <w:r>
        <w:rPr>
          <w:rFonts w:hint="cs"/>
          <w:rtl/>
        </w:rPr>
        <w:t xml:space="preserve">". אך נראה שכוונתו לדברי הגמרא [סוטה יא:] "'שפרה' זו יוכבד, ולמה נקרא שמה 'שפרה'... שפרו ורבו ישראל בימיה". וכן אמרו [שמו"ר א, יז] על מרים "'אפרת' [דהי"א ב, יט], זו מרים, ולמה נקרא שמה 'אפרת', שפרו ורבו ישראל על ידיה". ולכך נקט כאן בלשון "שהיו פרים ורבים", כנגד לשונות המאמרים האלו "שפרו ורבו ישראל". </w:t>
      </w:r>
    </w:p>
  </w:footnote>
  <w:footnote w:id="147">
    <w:p w:rsidR="084B4E13" w:rsidRDefault="084B4E13" w:rsidP="080E3BF2">
      <w:pPr>
        <w:pStyle w:val="FootnoteText"/>
        <w:rPr>
          <w:rFonts w:hint="cs"/>
        </w:rPr>
      </w:pPr>
      <w:r>
        <w:rPr>
          <w:rtl/>
        </w:rPr>
        <w:t>&lt;</w:t>
      </w:r>
      <w:r>
        <w:rPr>
          <w:rStyle w:val="FootnoteReference"/>
        </w:rPr>
        <w:footnoteRef/>
      </w:r>
      <w:r>
        <w:rPr>
          <w:rtl/>
        </w:rPr>
        <w:t>&gt;</w:t>
      </w:r>
      <w:r>
        <w:rPr>
          <w:rFonts w:hint="cs"/>
          <w:rtl/>
        </w:rPr>
        <w:t xml:space="preserve"> "בית דדירת קבע הוא" [סוכה ג:]. ובגו"א שמות פ"א אות כז [כב:] כתב: "כמו הבית שהוא עומד בקביעות". ובנצח ישראל פל"ה [תרנז.] כתב: "לפי שהדבר שהוא מציאות חזק בעולם נקרא 'בית', שהוא בנין קבוע". ובח"א לקידושין מט: [ב, קמו:] כתב: "בית שהוא קבוע לדור שם בקביעות". וכן כתב בח"א לסנהדרין צז. [ג, רד:]. וצרף לכאן </w:t>
      </w:r>
      <w:r>
        <w:rPr>
          <w:rtl/>
        </w:rPr>
        <w:t xml:space="preserve">דברי הגמרא </w:t>
      </w:r>
      <w:r>
        <w:rPr>
          <w:rFonts w:hint="cs"/>
          <w:rtl/>
        </w:rPr>
        <w:t>[</w:t>
      </w:r>
      <w:r>
        <w:rPr>
          <w:rtl/>
        </w:rPr>
        <w:t>פסחים פח</w:t>
      </w:r>
      <w:r>
        <w:rPr>
          <w:rFonts w:hint="cs"/>
          <w:rtl/>
        </w:rPr>
        <w:t>.]</w:t>
      </w:r>
      <w:r>
        <w:rPr>
          <w:rtl/>
        </w:rPr>
        <w:t xml:space="preserve"> שיעקב אבינו קרא לבית המקדש </w:t>
      </w:r>
      <w:r>
        <w:rPr>
          <w:rFonts w:hint="cs"/>
          <w:rtl/>
        </w:rPr>
        <w:t>"</w:t>
      </w:r>
      <w:r>
        <w:rPr>
          <w:rtl/>
        </w:rPr>
        <w:t>בית</w:t>
      </w:r>
      <w:r>
        <w:rPr>
          <w:rFonts w:hint="cs"/>
          <w:rtl/>
        </w:rPr>
        <w:t>"</w:t>
      </w:r>
      <w:r>
        <w:rPr>
          <w:rtl/>
        </w:rPr>
        <w:t xml:space="preserve"> </w:t>
      </w:r>
      <w:r>
        <w:rPr>
          <w:rFonts w:hint="cs"/>
          <w:rtl/>
        </w:rPr>
        <w:t>[</w:t>
      </w:r>
      <w:r>
        <w:rPr>
          <w:rtl/>
        </w:rPr>
        <w:t xml:space="preserve">לעומת אברהם שקראו </w:t>
      </w:r>
      <w:r>
        <w:rPr>
          <w:rFonts w:hint="cs"/>
          <w:rtl/>
        </w:rPr>
        <w:t>"</w:t>
      </w:r>
      <w:r>
        <w:rPr>
          <w:rtl/>
        </w:rPr>
        <w:t>הר</w:t>
      </w:r>
      <w:r>
        <w:rPr>
          <w:rFonts w:hint="cs"/>
          <w:rtl/>
        </w:rPr>
        <w:t xml:space="preserve">", </w:t>
      </w:r>
      <w:r>
        <w:rPr>
          <w:rtl/>
        </w:rPr>
        <w:t xml:space="preserve">ויצחק שקראו </w:t>
      </w:r>
      <w:r>
        <w:rPr>
          <w:rFonts w:hint="cs"/>
          <w:rtl/>
        </w:rPr>
        <w:t>"</w:t>
      </w:r>
      <w:r>
        <w:rPr>
          <w:rtl/>
        </w:rPr>
        <w:t>שדה</w:t>
      </w:r>
      <w:r>
        <w:rPr>
          <w:rFonts w:hint="cs"/>
          <w:rtl/>
        </w:rPr>
        <w:t>"].</w:t>
      </w:r>
      <w:r>
        <w:rPr>
          <w:rtl/>
        </w:rPr>
        <w:t xml:space="preserve"> ובדר"ח פ"ה מ"ד </w:t>
      </w:r>
      <w:r>
        <w:rPr>
          <w:rFonts w:hint="cs"/>
          <w:rtl/>
        </w:rPr>
        <w:t>[קלג:] ביאר זאת בזה"ל: "</w:t>
      </w:r>
      <w:r>
        <w:rPr>
          <w:rtl/>
        </w:rPr>
        <w:t xml:space="preserve">אברהם קרא </w:t>
      </w:r>
      <w:r>
        <w:rPr>
          <w:rFonts w:hint="cs"/>
          <w:rtl/>
        </w:rPr>
        <w:t>'</w:t>
      </w:r>
      <w:r>
        <w:rPr>
          <w:rtl/>
        </w:rPr>
        <w:t>הר'</w:t>
      </w:r>
      <w:r>
        <w:rPr>
          <w:rFonts w:hint="cs"/>
          <w:rtl/>
        </w:rPr>
        <w:t>,</w:t>
      </w:r>
      <w:r>
        <w:rPr>
          <w:rtl/>
        </w:rPr>
        <w:t xml:space="preserve"> שמורה על החורבן</w:t>
      </w:r>
      <w:r>
        <w:rPr>
          <w:rFonts w:hint="cs"/>
          <w:rtl/>
        </w:rPr>
        <w:t xml:space="preserve">, </w:t>
      </w:r>
      <w:r>
        <w:rPr>
          <w:rtl/>
        </w:rPr>
        <w:t>כי מקדש ראשון עתיד ליחרב</w:t>
      </w:r>
      <w:r>
        <w:rPr>
          <w:rFonts w:hint="cs"/>
          <w:rtl/>
        </w:rPr>
        <w:t>.</w:t>
      </w:r>
      <w:r>
        <w:rPr>
          <w:rtl/>
        </w:rPr>
        <w:t xml:space="preserve"> וכן יצחק קראו </w:t>
      </w:r>
      <w:r>
        <w:rPr>
          <w:rFonts w:hint="cs"/>
          <w:rtl/>
        </w:rPr>
        <w:t>'</w:t>
      </w:r>
      <w:r>
        <w:rPr>
          <w:rtl/>
        </w:rPr>
        <w:t>שדה'</w:t>
      </w:r>
      <w:r>
        <w:rPr>
          <w:rFonts w:hint="cs"/>
          <w:rtl/>
        </w:rPr>
        <w:t>,</w:t>
      </w:r>
      <w:r>
        <w:rPr>
          <w:rtl/>
        </w:rPr>
        <w:t xml:space="preserve"> מורה על חורבן</w:t>
      </w:r>
      <w:r>
        <w:rPr>
          <w:rFonts w:hint="cs"/>
          <w:rtl/>
        </w:rPr>
        <w:t xml:space="preserve"> [של מקדש שני].</w:t>
      </w:r>
      <w:r>
        <w:rPr>
          <w:rtl/>
        </w:rPr>
        <w:t xml:space="preserve"> ויעקב קראו </w:t>
      </w:r>
      <w:r>
        <w:rPr>
          <w:rFonts w:hint="cs"/>
          <w:rtl/>
        </w:rPr>
        <w:t>'</w:t>
      </w:r>
      <w:r>
        <w:rPr>
          <w:rtl/>
        </w:rPr>
        <w:t>בית'</w:t>
      </w:r>
      <w:r>
        <w:rPr>
          <w:rFonts w:hint="cs"/>
          <w:rtl/>
        </w:rPr>
        <w:t>,</w:t>
      </w:r>
      <w:r>
        <w:rPr>
          <w:rtl/>
        </w:rPr>
        <w:t xml:space="preserve"> מורה על ישוב תמיד</w:t>
      </w:r>
      <w:r>
        <w:rPr>
          <w:rFonts w:hint="cs"/>
          <w:rtl/>
        </w:rPr>
        <w:t>י,</w:t>
      </w:r>
      <w:r>
        <w:rPr>
          <w:rtl/>
        </w:rPr>
        <w:t xml:space="preserve"> והוא מקדש שלישי</w:t>
      </w:r>
      <w:r>
        <w:rPr>
          <w:rFonts w:hint="cs"/>
          <w:rtl/>
        </w:rPr>
        <w:t>".</w:t>
      </w:r>
      <w:r>
        <w:rPr>
          <w:rtl/>
        </w:rPr>
        <w:t xml:space="preserve"> הרי שוב </w:t>
      </w:r>
      <w:r>
        <w:rPr>
          <w:rFonts w:hint="cs"/>
          <w:rtl/>
        </w:rPr>
        <w:t>חזינן</w:t>
      </w:r>
      <w:r>
        <w:rPr>
          <w:rtl/>
        </w:rPr>
        <w:t xml:space="preserve"> ש</w:t>
      </w:r>
      <w:r>
        <w:rPr>
          <w:rFonts w:hint="cs"/>
          <w:rtl/>
        </w:rPr>
        <w:t>"</w:t>
      </w:r>
      <w:r>
        <w:rPr>
          <w:rtl/>
        </w:rPr>
        <w:t>בית</w:t>
      </w:r>
      <w:r>
        <w:rPr>
          <w:rFonts w:hint="cs"/>
          <w:rtl/>
        </w:rPr>
        <w:t>"</w:t>
      </w:r>
      <w:r>
        <w:rPr>
          <w:rtl/>
        </w:rPr>
        <w:t xml:space="preserve"> מורה על קביעות ותמידיות</w:t>
      </w:r>
      <w:r>
        <w:rPr>
          <w:rFonts w:hint="cs"/>
          <w:rtl/>
        </w:rPr>
        <w:t>. וראה נצח ישראל פל"ג [תרלג:]. @</w:t>
      </w:r>
      <w:r w:rsidRPr="080277E4">
        <w:rPr>
          <w:rFonts w:hint="cs"/>
          <w:b/>
          <w:bCs/>
          <w:rtl/>
        </w:rPr>
        <w:t>ויש להבין</w:t>
      </w:r>
      <w:r>
        <w:rPr>
          <w:rFonts w:hint="cs"/>
          <w:rtl/>
        </w:rPr>
        <w:t>^, מדוע השכר על יראת אלקים הוא עשית בתים קבועים. דבשלמא השכר על ש"היה נבנה בית ישראל" הוא עשית בתים, כי כנגד בנית בית ישראל, הן זכו לבתים, מדה כנגד מדה. וכן בכת"י [שסו:] כתב: "הוסיף הקב"ה לעשות להם בתים, כמו שהם בנו את בית ישראל". אך מהי ה"מדה כנגד מדה" שבין יראת אלקים לעשית בתים. אמנם דבר זה מפורש בשני מקומות בספריו שיראת שמים עושה לאדם בית אצל ה'; בתפארת ישראל ס"פ י [קסז:] כתב: "</w:t>
      </w:r>
      <w:r>
        <w:rPr>
          <w:rtl/>
        </w:rPr>
        <w:t>כי יראת שמים עושה לו בית אצל השם יתברך, שעל ידי יראה הוא עם השם יתברך</w:t>
      </w:r>
      <w:r>
        <w:rPr>
          <w:rFonts w:hint="cs"/>
          <w:rtl/>
        </w:rPr>
        <w:t>,</w:t>
      </w:r>
      <w:r>
        <w:rPr>
          <w:rtl/>
        </w:rPr>
        <w:t xml:space="preserve"> ושם ביתו ומשכנו</w:t>
      </w:r>
      <w:r>
        <w:rPr>
          <w:rFonts w:hint="cs"/>
          <w:rtl/>
        </w:rPr>
        <w:t>.</w:t>
      </w:r>
      <w:r>
        <w:rPr>
          <w:rtl/>
        </w:rPr>
        <w:t xml:space="preserve"> כי השם יתברך הוא מקום ובית לכל הנמצאים אשר הם דבקים בו יתברך</w:t>
      </w:r>
      <w:r>
        <w:rPr>
          <w:rFonts w:hint="cs"/>
          <w:rtl/>
        </w:rPr>
        <w:t>". ובנתיב יראת ה' פ"ד [ב, לא:] כתב: "</w:t>
      </w:r>
      <w:r>
        <w:rPr>
          <w:rtl/>
        </w:rPr>
        <w:t>ע</w:t>
      </w:r>
      <w:r>
        <w:rPr>
          <w:rFonts w:hint="cs"/>
          <w:rtl/>
        </w:rPr>
        <w:t>ל ידי</w:t>
      </w:r>
      <w:r>
        <w:rPr>
          <w:rtl/>
        </w:rPr>
        <w:t xml:space="preserve"> יראת השם דירת האדם אצל הש</w:t>
      </w:r>
      <w:r>
        <w:rPr>
          <w:rFonts w:hint="cs"/>
          <w:rtl/>
        </w:rPr>
        <w:t xml:space="preserve">ם יתברך... </w:t>
      </w:r>
      <w:r>
        <w:rPr>
          <w:rtl/>
        </w:rPr>
        <w:t>כי אין לך דבר שהוא עם הש</w:t>
      </w:r>
      <w:r>
        <w:rPr>
          <w:rFonts w:hint="cs"/>
          <w:rtl/>
        </w:rPr>
        <w:t>ם יתברך</w:t>
      </w:r>
      <w:r>
        <w:rPr>
          <w:rtl/>
        </w:rPr>
        <w:t xml:space="preserve"> רק יראת השם</w:t>
      </w:r>
      <w:r>
        <w:rPr>
          <w:rFonts w:hint="cs"/>
          <w:rtl/>
        </w:rPr>
        <w:t>,</w:t>
      </w:r>
      <w:r>
        <w:rPr>
          <w:rtl/>
        </w:rPr>
        <w:t xml:space="preserve"> כדכתיב </w:t>
      </w:r>
      <w:r>
        <w:rPr>
          <w:rFonts w:hint="cs"/>
          <w:rtl/>
        </w:rPr>
        <w:t>[ישעיה לג, ו] '</w:t>
      </w:r>
      <w:r>
        <w:rPr>
          <w:rtl/>
        </w:rPr>
        <w:t>יראת ה' היא אוצרו</w:t>
      </w:r>
      <w:r>
        <w:rPr>
          <w:rFonts w:hint="cs"/>
          <w:rtl/>
        </w:rPr>
        <w:t>',</w:t>
      </w:r>
      <w:r>
        <w:rPr>
          <w:rtl/>
        </w:rPr>
        <w:t xml:space="preserve"> לכך יראת שמים היא הבית</w:t>
      </w:r>
      <w:r>
        <w:rPr>
          <w:rFonts w:hint="cs"/>
          <w:rtl/>
        </w:rPr>
        <w:t xml:space="preserve">". לכך ברי הוא שכנגד יראת אלקים שהיתה למילדות, הקב"ה עשה להם בתים, בית כנגד בית, ונתבארו דבריו כאן. </w:t>
      </w:r>
    </w:p>
  </w:footnote>
  <w:footnote w:id="148">
    <w:p w:rsidR="084B4E13" w:rsidRDefault="084B4E13" w:rsidP="08D64AA9">
      <w:pPr>
        <w:pStyle w:val="FootnoteText"/>
        <w:rPr>
          <w:rFonts w:hint="cs"/>
        </w:rPr>
      </w:pPr>
      <w:r>
        <w:rPr>
          <w:rtl/>
        </w:rPr>
        <w:t>&lt;</w:t>
      </w:r>
      <w:r>
        <w:rPr>
          <w:rStyle w:val="FootnoteReference"/>
        </w:rPr>
        <w:footnoteRef/>
      </w:r>
      <w:r>
        <w:rPr>
          <w:rtl/>
        </w:rPr>
        <w:t>&gt;</w:t>
      </w:r>
      <w:r>
        <w:rPr>
          <w:rFonts w:hint="cs"/>
          <w:rtl/>
        </w:rPr>
        <w:t xml:space="preserve"> כי הם תמיד בירושה, ובנו של כהן או לוי לעולם יהיו גם כן כהן או לוי.</w:t>
      </w:r>
    </w:p>
  </w:footnote>
  <w:footnote w:id="149">
    <w:p w:rsidR="084B4E13" w:rsidRDefault="084B4E13" w:rsidP="08C80746">
      <w:pPr>
        <w:pStyle w:val="FootnoteText"/>
        <w:rPr>
          <w:rFonts w:hint="cs"/>
          <w:rtl/>
        </w:rPr>
      </w:pPr>
      <w:r>
        <w:rPr>
          <w:rtl/>
        </w:rPr>
        <w:t>&lt;</w:t>
      </w:r>
      <w:r>
        <w:rPr>
          <w:rStyle w:val="FootnoteReference"/>
        </w:rPr>
        <w:footnoteRef/>
      </w:r>
      <w:r>
        <w:rPr>
          <w:rtl/>
        </w:rPr>
        <w:t>&gt;</w:t>
      </w:r>
      <w:r>
        <w:rPr>
          <w:rFonts w:hint="cs"/>
          <w:rtl/>
        </w:rPr>
        <w:t xml:space="preserve"> פירוש - מלכות אינה תמיד עוברת בירושה לבן, ורק אם הבן ראוי לכך אזי הוא קודם לכל אדם, ולא כשאינו ראוי לכך [ספרי דברים יז, כ, רמב"ם הלכות מלכים פ"א ה"ז]. </w:t>
      </w:r>
      <w:r w:rsidRPr="08112629">
        <w:rPr>
          <w:rFonts w:hint="cs"/>
          <w:sz w:val="18"/>
          <w:rtl/>
        </w:rPr>
        <w:t>ובדר"ח פ"ד מי"ד [רפג.] כתב: "</w:t>
      </w:r>
      <w:r w:rsidRPr="08112629">
        <w:rPr>
          <w:rFonts w:ascii="Times New Roman" w:hAnsi="Times New Roman"/>
          <w:snapToGrid/>
          <w:sz w:val="18"/>
          <w:rtl/>
        </w:rPr>
        <w:t>הכהונה היא מעלת וקדושת הגוף. שהרי הכהן הוא נולד בקדושה, והכהונה תולה בטפה שנולד מן הכהן. וזה ההפרש שיש בין הכהונה ובין כתר מלכות</w:t>
      </w:r>
      <w:r>
        <w:rPr>
          <w:rFonts w:ascii="Times New Roman" w:hAnsi="Times New Roman" w:hint="cs"/>
          <w:snapToGrid/>
          <w:sz w:val="18"/>
          <w:rtl/>
        </w:rPr>
        <w:t>...</w:t>
      </w:r>
      <w:r w:rsidRPr="08112629">
        <w:rPr>
          <w:rFonts w:ascii="Times New Roman" w:hAnsi="Times New Roman"/>
          <w:snapToGrid/>
          <w:sz w:val="18"/>
          <w:rtl/>
        </w:rPr>
        <w:t xml:space="preserve"> כי כתר כהונה היא קדושת הגוף, ולפיכך הנולד מן הגוף הוא גם כן קדוש, רק אם חלל זרעו. ולא כן המלך, כי אפשר שאין בנו מלך</w:t>
      </w:r>
      <w:r>
        <w:rPr>
          <w:rFonts w:ascii="Times New Roman" w:hAnsi="Times New Roman" w:hint="cs"/>
          <w:snapToGrid/>
          <w:sz w:val="18"/>
          <w:rtl/>
        </w:rPr>
        <w:t>..</w:t>
      </w:r>
      <w:r w:rsidRPr="08112629">
        <w:rPr>
          <w:rFonts w:ascii="Times New Roman" w:hAnsi="Times New Roman"/>
          <w:snapToGrid/>
          <w:sz w:val="18"/>
          <w:rtl/>
        </w:rPr>
        <w:t>. הגוף הוא מן האב, היא הטפה</w:t>
      </w:r>
      <w:r>
        <w:rPr>
          <w:rFonts w:ascii="Times New Roman" w:hAnsi="Times New Roman" w:hint="cs"/>
          <w:snapToGrid/>
          <w:sz w:val="18"/>
          <w:rtl/>
        </w:rPr>
        <w:t xml:space="preserve">... </w:t>
      </w:r>
      <w:r w:rsidRPr="08112629">
        <w:rPr>
          <w:rFonts w:ascii="Times New Roman" w:hAnsi="Times New Roman"/>
          <w:snapToGrid/>
          <w:sz w:val="18"/>
          <w:rtl/>
        </w:rPr>
        <w:t>ולפיכך הבן יורש את הכהונה</w:t>
      </w:r>
      <w:r>
        <w:rPr>
          <w:rFonts w:hint="cs"/>
          <w:rtl/>
        </w:rPr>
        <w:t xml:space="preserve">". וכל מה שכתב לגבי כהונה, כחו יפה לגבי לויה. וראה הערה הבאה, ולהלן פכ"ב הערה 69.  </w:t>
      </w:r>
    </w:p>
  </w:footnote>
  <w:footnote w:id="150">
    <w:p w:rsidR="084B4E13" w:rsidRDefault="084B4E13" w:rsidP="080729B6">
      <w:pPr>
        <w:pStyle w:val="FootnoteText"/>
        <w:rPr>
          <w:rFonts w:hint="cs"/>
        </w:rPr>
      </w:pPr>
      <w:r>
        <w:rPr>
          <w:rtl/>
        </w:rPr>
        <w:t>&lt;</w:t>
      </w:r>
      <w:r>
        <w:rPr>
          <w:rStyle w:val="FootnoteReference"/>
        </w:rPr>
        <w:footnoteRef/>
      </w:r>
      <w:r>
        <w:rPr>
          <w:rtl/>
        </w:rPr>
        <w:t>&gt;</w:t>
      </w:r>
      <w:r>
        <w:rPr>
          <w:rFonts w:hint="cs"/>
          <w:rtl/>
        </w:rPr>
        <w:t xml:space="preserve"> מדבריו כאן עולה שגם למ"ד "בתי מלכות" אין בתי מלכות בעצם נחשבים לבית, ורק משום "שלא יחסרו שום בית" לכך המילדות זכו גם לבית מלכות. אמנם בגו"א שמות פ"א אות כז [כב:] ביאר שלמ"ד "בתי מלכות" נחשבת המלכות ל"בית" מצד עצמה, וכלשונו: "</w:t>
      </w:r>
      <w:r>
        <w:rPr>
          <w:rtl/>
        </w:rPr>
        <w:t>כי אלו הג' הם עומדים בקביעות ונמשכים תמיד כמו הבית</w:t>
      </w:r>
      <w:r>
        <w:rPr>
          <w:rFonts w:hint="cs"/>
          <w:rtl/>
        </w:rPr>
        <w:t>,</w:t>
      </w:r>
      <w:r>
        <w:rPr>
          <w:rtl/>
        </w:rPr>
        <w:t xml:space="preserve"> שהוא עומד בקביעות; כי הכהונה לא תוסר לעולם, וכן הלויה. והמלכות</w:t>
      </w:r>
      <w:r>
        <w:rPr>
          <w:rFonts w:hint="cs"/>
          <w:rtl/>
        </w:rPr>
        <w:t>,</w:t>
      </w:r>
      <w:r>
        <w:rPr>
          <w:rtl/>
        </w:rPr>
        <w:t xml:space="preserve"> אם בנו הגון וראוי</w:t>
      </w:r>
      <w:r>
        <w:rPr>
          <w:rFonts w:hint="cs"/>
          <w:rtl/>
        </w:rPr>
        <w:t>,</w:t>
      </w:r>
      <w:r>
        <w:rPr>
          <w:rtl/>
        </w:rPr>
        <w:t xml:space="preserve"> קודם לכל ישראל, כדכתיב </w:t>
      </w:r>
      <w:r>
        <w:rPr>
          <w:rFonts w:hint="cs"/>
          <w:rtl/>
        </w:rPr>
        <w:t>[</w:t>
      </w:r>
      <w:r>
        <w:rPr>
          <w:rtl/>
        </w:rPr>
        <w:t>דברים יז, כ</w:t>
      </w:r>
      <w:r>
        <w:rPr>
          <w:rFonts w:hint="cs"/>
          <w:rtl/>
        </w:rPr>
        <w:t>]</w:t>
      </w:r>
      <w:r>
        <w:rPr>
          <w:rtl/>
        </w:rPr>
        <w:t xml:space="preserve"> </w:t>
      </w:r>
      <w:r>
        <w:rPr>
          <w:rFonts w:hint="cs"/>
          <w:rtl/>
        </w:rPr>
        <w:t>'</w:t>
      </w:r>
      <w:r>
        <w:rPr>
          <w:rtl/>
        </w:rPr>
        <w:t>למען יאריך ימים על ממלכתו הוא ובניו</w:t>
      </w:r>
      <w:r>
        <w:rPr>
          <w:rFonts w:hint="cs"/>
          <w:rtl/>
        </w:rPr>
        <w:t>'</w:t>
      </w:r>
      <w:r>
        <w:rPr>
          <w:rtl/>
        </w:rPr>
        <w:t xml:space="preserve">, ודרשו </w:t>
      </w:r>
      <w:r>
        <w:rPr>
          <w:rFonts w:hint="cs"/>
          <w:rtl/>
        </w:rPr>
        <w:t>[</w:t>
      </w:r>
      <w:r>
        <w:rPr>
          <w:rtl/>
        </w:rPr>
        <w:t>סיפרי שם</w:t>
      </w:r>
      <w:r>
        <w:rPr>
          <w:rFonts w:hint="cs"/>
          <w:rtl/>
        </w:rPr>
        <w:t>]</w:t>
      </w:r>
      <w:r>
        <w:rPr>
          <w:rtl/>
        </w:rPr>
        <w:t xml:space="preserve"> בנו קודם לכל</w:t>
      </w:r>
      <w:r>
        <w:rPr>
          <w:rFonts w:hint="cs"/>
          <w:rtl/>
        </w:rPr>
        <w:t xml:space="preserve">". </w:t>
      </w:r>
      <w:r>
        <w:rPr>
          <w:rFonts w:hint="cs"/>
          <w:sz w:val="18"/>
          <w:rtl/>
        </w:rPr>
        <w:t xml:space="preserve">הרי שהואיל ויש לבן קדימה לשאר אדם, זה עצמו מספיק להחשיב את המלכות ל"בית". </w:t>
      </w:r>
      <w:r>
        <w:rPr>
          <w:rFonts w:hint="cs"/>
          <w:rtl/>
        </w:rPr>
        <w:t>@</w:t>
      </w:r>
      <w:r w:rsidRPr="084959D0">
        <w:rPr>
          <w:rFonts w:hint="cs"/>
          <w:b/>
          <w:bCs/>
          <w:rtl/>
        </w:rPr>
        <w:t>ונראה לתלות</w:t>
      </w:r>
      <w:r>
        <w:rPr>
          <w:rFonts w:hint="cs"/>
          <w:rtl/>
        </w:rPr>
        <w:t>^ את ההבדל בין דבריו בגו"א לדבריו כאן בחקירה הבאה; כאשר אמרינן במלכות שאם בנו ראוי למלאות מקום אביו הוא קודם לכל אדם, האם אז זו ירושה גמורה, כמו שאר ירושת בן את אביו. או הואיל ואם אין הבן ראוי למלכות אינו יורש את שררת אביו, לכך אף כאשר הבן הוא ראוי אין זו ירושה גמורה כמו שאר ירושת בן את אביו, אלא זו קדימה שיש לבן לכל אדם, אך עדיין אין זו ירושה גמורה. והנה בשו"ת הרשב"א [ח"א סוף סימן ש]</w:t>
      </w:r>
      <w:r>
        <w:rPr>
          <w:rtl/>
        </w:rPr>
        <w:t xml:space="preserve"> </w:t>
      </w:r>
      <w:r>
        <w:rPr>
          <w:rFonts w:hint="cs"/>
          <w:rtl/>
        </w:rPr>
        <w:t>כתב: "</w:t>
      </w:r>
      <w:r>
        <w:rPr>
          <w:rtl/>
        </w:rPr>
        <w:t>כלל גדול אמרו בכל עניני המינויי</w:t>
      </w:r>
      <w:r>
        <w:rPr>
          <w:rFonts w:hint="cs"/>
          <w:rtl/>
        </w:rPr>
        <w:t>ן</w:t>
      </w:r>
      <w:r>
        <w:rPr>
          <w:rtl/>
        </w:rPr>
        <w:t>, שאם היה הבן ראוי הוא קודם לכל אדם</w:t>
      </w:r>
      <w:r>
        <w:rPr>
          <w:rFonts w:hint="cs"/>
          <w:rtl/>
        </w:rPr>
        <w:t>...</w:t>
      </w:r>
      <w:r>
        <w:rPr>
          <w:rtl/>
        </w:rPr>
        <w:t xml:space="preserve"> אף על פי שיש אחרים גדולים ממנו, הבן קודם</w:t>
      </w:r>
      <w:r>
        <w:rPr>
          <w:rFonts w:hint="cs"/>
          <w:rtl/>
        </w:rPr>
        <w:t>".</w:t>
      </w:r>
      <w:r>
        <w:rPr>
          <w:rtl/>
        </w:rPr>
        <w:t xml:space="preserve"> אלא שיש שכתבו </w:t>
      </w:r>
      <w:r>
        <w:rPr>
          <w:rFonts w:hint="cs"/>
          <w:rtl/>
        </w:rPr>
        <w:t>[</w:t>
      </w:r>
      <w:r>
        <w:rPr>
          <w:rtl/>
        </w:rPr>
        <w:t>שו"ת הרשד"ם יו"ד סי</w:t>
      </w:r>
      <w:r>
        <w:rPr>
          <w:rFonts w:hint="cs"/>
          <w:rtl/>
        </w:rPr>
        <w:t>מן</w:t>
      </w:r>
      <w:r>
        <w:rPr>
          <w:rtl/>
        </w:rPr>
        <w:t xml:space="preserve"> פה</w:t>
      </w:r>
      <w:r>
        <w:rPr>
          <w:rFonts w:hint="cs"/>
          <w:rtl/>
        </w:rPr>
        <w:t>, ו</w:t>
      </w:r>
      <w:r>
        <w:rPr>
          <w:rtl/>
        </w:rPr>
        <w:t>גינת ורדים יו"ד כלל ג סי</w:t>
      </w:r>
      <w:r>
        <w:rPr>
          <w:rFonts w:hint="cs"/>
          <w:rtl/>
        </w:rPr>
        <w:t>מן</w:t>
      </w:r>
      <w:r>
        <w:rPr>
          <w:rtl/>
        </w:rPr>
        <w:t xml:space="preserve"> ז</w:t>
      </w:r>
      <w:r>
        <w:rPr>
          <w:rFonts w:hint="cs"/>
          <w:rtl/>
        </w:rPr>
        <w:t xml:space="preserve">] </w:t>
      </w:r>
      <w:r>
        <w:rPr>
          <w:rtl/>
        </w:rPr>
        <w:t xml:space="preserve">שאין הדברים אמורים אלא כשהאחרים קצת גדולים ממנו, אבל אם הם גדולים ממנו </w:t>
      </w:r>
      <w:r>
        <w:rPr>
          <w:rFonts w:hint="cs"/>
          <w:rtl/>
        </w:rPr>
        <w:t>ב</w:t>
      </w:r>
      <w:r>
        <w:rPr>
          <w:rtl/>
        </w:rPr>
        <w:t xml:space="preserve">הרבה, ואין לבן יחס </w:t>
      </w:r>
      <w:r>
        <w:rPr>
          <w:rFonts w:hint="cs"/>
          <w:rtl/>
        </w:rPr>
        <w:t>ו</w:t>
      </w:r>
      <w:r>
        <w:rPr>
          <w:rtl/>
        </w:rPr>
        <w:t>ערך עמהם, הגדול קודם לבן</w:t>
      </w:r>
      <w:r>
        <w:rPr>
          <w:rFonts w:hint="cs"/>
          <w:rtl/>
        </w:rPr>
        <w:t>.</w:t>
      </w:r>
      <w:r>
        <w:rPr>
          <w:rtl/>
        </w:rPr>
        <w:t xml:space="preserve"> </w:t>
      </w:r>
      <w:r>
        <w:rPr>
          <w:rFonts w:hint="cs"/>
          <w:rtl/>
        </w:rPr>
        <w:t>אך</w:t>
      </w:r>
      <w:r>
        <w:rPr>
          <w:rtl/>
        </w:rPr>
        <w:t xml:space="preserve"> </w:t>
      </w:r>
      <w:r>
        <w:rPr>
          <w:rFonts w:hint="cs"/>
          <w:rtl/>
        </w:rPr>
        <w:t>יש מי ש</w:t>
      </w:r>
      <w:r>
        <w:rPr>
          <w:rtl/>
        </w:rPr>
        <w:t xml:space="preserve">חולק </w:t>
      </w:r>
      <w:r>
        <w:rPr>
          <w:rFonts w:hint="cs"/>
          <w:rtl/>
        </w:rPr>
        <w:t>[</w:t>
      </w:r>
      <w:r>
        <w:rPr>
          <w:rtl/>
        </w:rPr>
        <w:t>תשו</w:t>
      </w:r>
      <w:r>
        <w:rPr>
          <w:rFonts w:hint="cs"/>
          <w:rtl/>
        </w:rPr>
        <w:t>בות</w:t>
      </w:r>
      <w:r>
        <w:rPr>
          <w:rtl/>
        </w:rPr>
        <w:t xml:space="preserve"> הר"י אריפול בגינת ורדים סי</w:t>
      </w:r>
      <w:r>
        <w:rPr>
          <w:rFonts w:hint="cs"/>
          <w:rtl/>
        </w:rPr>
        <w:t>מן</w:t>
      </w:r>
      <w:r>
        <w:rPr>
          <w:rtl/>
        </w:rPr>
        <w:t xml:space="preserve"> ח</w:t>
      </w:r>
      <w:r>
        <w:rPr>
          <w:rFonts w:hint="cs"/>
          <w:rtl/>
        </w:rPr>
        <w:t xml:space="preserve">] וסובר </w:t>
      </w:r>
      <w:r>
        <w:rPr>
          <w:rtl/>
        </w:rPr>
        <w:t xml:space="preserve">שאפילו אם </w:t>
      </w:r>
      <w:r>
        <w:rPr>
          <w:rFonts w:hint="cs"/>
          <w:rtl/>
        </w:rPr>
        <w:t xml:space="preserve">האחרים הם </w:t>
      </w:r>
      <w:r>
        <w:rPr>
          <w:rtl/>
        </w:rPr>
        <w:t xml:space="preserve">גדולים </w:t>
      </w:r>
      <w:r>
        <w:rPr>
          <w:rFonts w:hint="cs"/>
          <w:rtl/>
        </w:rPr>
        <w:t>ב</w:t>
      </w:r>
      <w:r>
        <w:rPr>
          <w:rtl/>
        </w:rPr>
        <w:t xml:space="preserve">הרבה ממנו, </w:t>
      </w:r>
      <w:r>
        <w:rPr>
          <w:rFonts w:hint="cs"/>
          <w:rtl/>
        </w:rPr>
        <w:t xml:space="preserve">עדיין </w:t>
      </w:r>
      <w:r>
        <w:rPr>
          <w:rtl/>
        </w:rPr>
        <w:t>הבן קודם</w:t>
      </w:r>
      <w:r>
        <w:rPr>
          <w:rFonts w:hint="cs"/>
          <w:rtl/>
        </w:rPr>
        <w:t>. וכנראה שנחלקו בחקירה הנ"ל; הדעה הראשונה סוברת שכאשר הבן ראוי, יש כאן ירושה גמורה, לכך הבן קודם גם לאחרים הגדולים ממנו בהרבה. אך הדעה השניה סוברת שכאשר הבן ראוי עדיין אין זו ירושה גמורה, אלא דיני קדימה, לכך הבן לא יקדם לאחרים הגדולים ממנו בהרבה. וזהו ההבדל בין דבריו כאן לדבריו בגו"א; כאן הוא סובר שאף אם בנו ראוי אין בזה ירושה גמורה, לכך אין המלכות נחשבת ל"בית". אך בגו"א הוא סובר שכאשר בנו ראוי זו ירושה גמורה, לכך המלכות נחשבת ל"בית". @</w:t>
      </w:r>
      <w:r w:rsidRPr="08D62675">
        <w:rPr>
          <w:rFonts w:hint="cs"/>
          <w:b/>
          <w:bCs/>
          <w:rtl/>
        </w:rPr>
        <w:t>ואם תאמר</w:t>
      </w:r>
      <w:r>
        <w:rPr>
          <w:rFonts w:hint="cs"/>
          <w:rtl/>
        </w:rPr>
        <w:t>^, לדבריו כאן שאין המלכות נחשבת ל"בית", מדוע לחד מ"ד היתה כאן זכיה במלכות "כדי שלא יחסרו שום בית, אף בית המלכות", הרי אין המלכות נחשבת לבית, וממילא לא יהיה בהעדרה חסרון של בית. וצריך לומר, שהואיל ואם בנו ראוי הוא קודם לכל אדם, לכך יש בזה מקצת בית, ואם המילדות לא יזכו במלכות, יחשב הדבר שלא זכו בכל הבתים שבישראל. ודע, שבגו"א שמות פ"א אות כז [כב.] כתב שני הסברים מדוע כהונה לויה ומלכות נקראות "בתים". ודבריו כאן הם לפי הסברו השני. ובהסברו הראשון כתב שם: "</w:t>
      </w:r>
      <w:r>
        <w:rPr>
          <w:rtl/>
        </w:rPr>
        <w:t>יראה לפי שהבית כולל הרבה</w:t>
      </w:r>
      <w:r>
        <w:rPr>
          <w:rFonts w:hint="cs"/>
          <w:rtl/>
        </w:rPr>
        <w:t>,</w:t>
      </w:r>
      <w:r>
        <w:rPr>
          <w:rtl/>
        </w:rPr>
        <w:t xml:space="preserve"> כן הכהונה, מפני שהוא כולל השייכים אל הכהונה, והם הכהנים בני אהרן, וכן הלויה. וכן המלכות נקרא </w:t>
      </w:r>
      <w:r>
        <w:rPr>
          <w:rFonts w:hint="cs"/>
          <w:rtl/>
        </w:rPr>
        <w:t>'</w:t>
      </w:r>
      <w:r>
        <w:rPr>
          <w:rtl/>
        </w:rPr>
        <w:t>בית</w:t>
      </w:r>
      <w:r>
        <w:rPr>
          <w:rFonts w:hint="cs"/>
          <w:rtl/>
        </w:rPr>
        <w:t>'</w:t>
      </w:r>
      <w:r>
        <w:rPr>
          <w:rtl/>
        </w:rPr>
        <w:t xml:space="preserve"> מפני שהוא כולל עמו אשר הוא מולך עליהם</w:t>
      </w:r>
      <w:r>
        <w:rPr>
          <w:rFonts w:hint="cs"/>
          <w:rtl/>
        </w:rPr>
        <w:t>,</w:t>
      </w:r>
      <w:r>
        <w:rPr>
          <w:rtl/>
        </w:rPr>
        <w:t xml:space="preserve"> וכולם נכללים בו, לכך נקרא </w:t>
      </w:r>
      <w:r>
        <w:rPr>
          <w:rFonts w:hint="cs"/>
          <w:rtl/>
        </w:rPr>
        <w:t>[מ"א ט, א] '</w:t>
      </w:r>
      <w:r>
        <w:rPr>
          <w:rtl/>
        </w:rPr>
        <w:t>בית המלך</w:t>
      </w:r>
      <w:r>
        <w:rPr>
          <w:rFonts w:hint="cs"/>
          <w:rtl/>
        </w:rPr>
        <w:t>'".</w:t>
      </w:r>
      <w:r>
        <w:rPr>
          <w:rtl/>
        </w:rPr>
        <w:t xml:space="preserve"> </w:t>
      </w:r>
      <w:r>
        <w:rPr>
          <w:rFonts w:hint="cs"/>
          <w:rtl/>
        </w:rPr>
        <w:t xml:space="preserve">   </w:t>
      </w:r>
    </w:p>
  </w:footnote>
  <w:footnote w:id="151">
    <w:p w:rsidR="084B4E13" w:rsidRDefault="084B4E13" w:rsidP="089C0B24">
      <w:pPr>
        <w:pStyle w:val="FootnoteText"/>
        <w:rPr>
          <w:rFonts w:hint="cs"/>
          <w:rtl/>
        </w:rPr>
      </w:pPr>
      <w:r>
        <w:rPr>
          <w:rtl/>
        </w:rPr>
        <w:t>&lt;</w:t>
      </w:r>
      <w:r>
        <w:rPr>
          <w:rStyle w:val="FootnoteReference"/>
        </w:rPr>
        <w:footnoteRef/>
      </w:r>
      <w:r>
        <w:rPr>
          <w:rtl/>
        </w:rPr>
        <w:t>&gt;</w:t>
      </w:r>
      <w:r>
        <w:rPr>
          <w:rFonts w:hint="cs"/>
          <w:rtl/>
        </w:rPr>
        <w:t xml:space="preserve"> "</w:t>
      </w:r>
      <w:r>
        <w:rPr>
          <w:rtl/>
        </w:rPr>
        <w:t>אף על עמו גזר - דרש רבי תנחומא</w:t>
      </w:r>
      <w:r>
        <w:rPr>
          <w:rFonts w:hint="cs"/>
          <w:rtl/>
        </w:rPr>
        <w:t xml:space="preserve"> [ויקהל אות ד],</w:t>
      </w:r>
      <w:r>
        <w:rPr>
          <w:rtl/>
        </w:rPr>
        <w:t xml:space="preserve"> יום שנולד משה אמרו איצטגניניו היום נולד מושיען של ישראל</w:t>
      </w:r>
      <w:r>
        <w:rPr>
          <w:rFonts w:hint="cs"/>
          <w:rtl/>
        </w:rPr>
        <w:t>,</w:t>
      </w:r>
      <w:r>
        <w:rPr>
          <w:rtl/>
        </w:rPr>
        <w:t xml:space="preserve"> ואין אנו יודעים אם מצרי הוא או יהודי</w:t>
      </w:r>
      <w:r>
        <w:rPr>
          <w:rFonts w:hint="cs"/>
          <w:rtl/>
        </w:rPr>
        <w:t>.</w:t>
      </w:r>
      <w:r>
        <w:rPr>
          <w:rtl/>
        </w:rPr>
        <w:t xml:space="preserve"> ועמד וקיבץ כל עמו</w:t>
      </w:r>
      <w:r>
        <w:rPr>
          <w:rFonts w:hint="cs"/>
          <w:rtl/>
        </w:rPr>
        <w:t>,</w:t>
      </w:r>
      <w:r>
        <w:rPr>
          <w:rtl/>
        </w:rPr>
        <w:t xml:space="preserve"> ובקש מהן ליתן לו הנולדים בו ביום</w:t>
      </w:r>
      <w:r>
        <w:rPr>
          <w:rFonts w:hint="cs"/>
          <w:rtl/>
        </w:rPr>
        <w:t>,</w:t>
      </w:r>
      <w:r>
        <w:rPr>
          <w:rtl/>
        </w:rPr>
        <w:t xml:space="preserve"> וגזר אף על עמו</w:t>
      </w:r>
      <w:r>
        <w:rPr>
          <w:rFonts w:hint="cs"/>
          <w:rtl/>
        </w:rPr>
        <w:t xml:space="preserve">" [רש"י שם (ראה למעלה הערה 87, ולהלן פי"ז הערה 130)]. </w:t>
      </w:r>
    </w:p>
  </w:footnote>
  <w:footnote w:id="152">
    <w:p w:rsidR="084B4E13" w:rsidRDefault="084B4E13" w:rsidP="089C0B24">
      <w:pPr>
        <w:pStyle w:val="FootnoteText"/>
        <w:rPr>
          <w:rFonts w:hint="cs"/>
        </w:rPr>
      </w:pPr>
      <w:r>
        <w:rPr>
          <w:rtl/>
        </w:rPr>
        <w:t>&lt;</w:t>
      </w:r>
      <w:r>
        <w:rPr>
          <w:rStyle w:val="FootnoteReference"/>
        </w:rPr>
        <w:footnoteRef/>
      </w:r>
      <w:r>
        <w:rPr>
          <w:rtl/>
        </w:rPr>
        <w:t>&gt;</w:t>
      </w:r>
      <w:r>
        <w:rPr>
          <w:rFonts w:hint="cs"/>
          <w:rtl/>
        </w:rPr>
        <w:t xml:space="preserve"> רש"י שמות א, כ "</w:t>
      </w:r>
      <w:r>
        <w:rPr>
          <w:rtl/>
        </w:rPr>
        <w:t>לכל עמו - אף עליהם גזר</w:t>
      </w:r>
      <w:r>
        <w:rPr>
          <w:rFonts w:hint="cs"/>
          <w:rtl/>
        </w:rPr>
        <w:t>.</w:t>
      </w:r>
      <w:r>
        <w:rPr>
          <w:rtl/>
        </w:rPr>
        <w:t xml:space="preserve"> יום שנולד משה אמרו לו אצטגניניו</w:t>
      </w:r>
      <w:r>
        <w:rPr>
          <w:rFonts w:hint="cs"/>
          <w:rtl/>
        </w:rPr>
        <w:t>,</w:t>
      </w:r>
      <w:r>
        <w:rPr>
          <w:rtl/>
        </w:rPr>
        <w:t xml:space="preserve"> היום נולד מושיען</w:t>
      </w:r>
      <w:r>
        <w:rPr>
          <w:rFonts w:hint="cs"/>
          <w:rtl/>
        </w:rPr>
        <w:t>,</w:t>
      </w:r>
      <w:r>
        <w:rPr>
          <w:rtl/>
        </w:rPr>
        <w:t xml:space="preserve"> ואין אנו יודעין אם ממצרים אם מישראל</w:t>
      </w:r>
      <w:r>
        <w:rPr>
          <w:rFonts w:hint="cs"/>
          <w:rtl/>
        </w:rPr>
        <w:t>,</w:t>
      </w:r>
      <w:r>
        <w:rPr>
          <w:rtl/>
        </w:rPr>
        <w:t xml:space="preserve"> ורואין אנו שסופו ללקות במים</w:t>
      </w:r>
      <w:r>
        <w:rPr>
          <w:rFonts w:hint="cs"/>
          <w:rtl/>
        </w:rPr>
        <w:t>.</w:t>
      </w:r>
      <w:r>
        <w:rPr>
          <w:rtl/>
        </w:rPr>
        <w:t xml:space="preserve"> לפיכך גזר אותו היום אף על המצרים</w:t>
      </w:r>
      <w:r>
        <w:rPr>
          <w:rFonts w:hint="cs"/>
          <w:rtl/>
        </w:rPr>
        <w:t>,</w:t>
      </w:r>
      <w:r>
        <w:rPr>
          <w:rtl/>
        </w:rPr>
        <w:t xml:space="preserve"> שנא</w:t>
      </w:r>
      <w:r>
        <w:rPr>
          <w:rFonts w:hint="cs"/>
          <w:rtl/>
        </w:rPr>
        <w:t>מר</w:t>
      </w:r>
      <w:r>
        <w:rPr>
          <w:rtl/>
        </w:rPr>
        <w:t xml:space="preserve"> </w:t>
      </w:r>
      <w:r>
        <w:rPr>
          <w:rFonts w:hint="cs"/>
          <w:rtl/>
        </w:rPr>
        <w:t>'</w:t>
      </w:r>
      <w:r>
        <w:rPr>
          <w:rtl/>
        </w:rPr>
        <w:t>כל הבן הילוד</w:t>
      </w:r>
      <w:r>
        <w:rPr>
          <w:rFonts w:hint="cs"/>
          <w:rtl/>
        </w:rPr>
        <w:t>',</w:t>
      </w:r>
      <w:r>
        <w:rPr>
          <w:rtl/>
        </w:rPr>
        <w:t xml:space="preserve"> ולא נאמר </w:t>
      </w:r>
      <w:r>
        <w:rPr>
          <w:rFonts w:hint="cs"/>
          <w:rtl/>
        </w:rPr>
        <w:t>'</w:t>
      </w:r>
      <w:r>
        <w:rPr>
          <w:rtl/>
        </w:rPr>
        <w:t>הילוד לעברים</w:t>
      </w:r>
      <w:r>
        <w:rPr>
          <w:rFonts w:hint="cs"/>
          <w:rtl/>
        </w:rPr>
        <w:t>'.</w:t>
      </w:r>
      <w:r>
        <w:rPr>
          <w:rtl/>
        </w:rPr>
        <w:t xml:space="preserve"> והם לא היו יודעים שסופו ללקות על מי מריבה</w:t>
      </w:r>
      <w:r>
        <w:rPr>
          <w:rFonts w:hint="cs"/>
          <w:rtl/>
        </w:rPr>
        <w:t>".</w:t>
      </w:r>
    </w:p>
  </w:footnote>
  <w:footnote w:id="153">
    <w:p w:rsidR="084B4E13" w:rsidRDefault="084B4E13" w:rsidP="08AE1B83">
      <w:pPr>
        <w:pStyle w:val="FootnoteText"/>
        <w:rPr>
          <w:rFonts w:hint="cs"/>
        </w:rPr>
      </w:pPr>
      <w:r>
        <w:rPr>
          <w:rtl/>
        </w:rPr>
        <w:t>&lt;</w:t>
      </w:r>
      <w:r>
        <w:rPr>
          <w:rStyle w:val="FootnoteReference"/>
        </w:rPr>
        <w:footnoteRef/>
      </w:r>
      <w:r>
        <w:rPr>
          <w:rtl/>
        </w:rPr>
        <w:t>&gt;</w:t>
      </w:r>
      <w:r>
        <w:rPr>
          <w:rFonts w:hint="cs"/>
          <w:rtl/>
        </w:rPr>
        <w:t xml:space="preserve"> לשונו בגו"א שמות פ"א אות כח [כג.]: "</w:t>
      </w:r>
      <w:r>
        <w:rPr>
          <w:rtl/>
        </w:rPr>
        <w:t>וקשיא</w:t>
      </w:r>
      <w:r>
        <w:rPr>
          <w:rFonts w:hint="cs"/>
          <w:rtl/>
        </w:rPr>
        <w:t>,</w:t>
      </w:r>
      <w:r>
        <w:rPr>
          <w:rtl/>
        </w:rPr>
        <w:t xml:space="preserve"> אחר שראו שהיום נולד בן שיושיע להם</w:t>
      </w:r>
      <w:r>
        <w:rPr>
          <w:rFonts w:hint="cs"/>
          <w:rtl/>
        </w:rPr>
        <w:t>,</w:t>
      </w:r>
      <w:r>
        <w:rPr>
          <w:rtl/>
        </w:rPr>
        <w:t xml:space="preserve"> כל שכן שיוכלו לראות אם מישראל אם מהמצריים</w:t>
      </w:r>
      <w:r>
        <w:rPr>
          <w:rFonts w:hint="cs"/>
          <w:rtl/>
        </w:rPr>
        <w:t xml:space="preserve">". וכוונתו במה שכתב "כל שכן" היא, שאם ראו את העתיד הרחוק, כל שכן שיוכלו לראות את ההוה המצוי. וראה להלן ס"פ יז בישוב נוסף לשאלה זו. </w:t>
      </w:r>
    </w:p>
  </w:footnote>
  <w:footnote w:id="154">
    <w:p w:rsidR="084B4E13" w:rsidRDefault="084B4E13" w:rsidP="08411A87">
      <w:pPr>
        <w:pStyle w:val="FootnoteText"/>
        <w:rPr>
          <w:rFonts w:hint="cs"/>
          <w:rtl/>
        </w:rPr>
      </w:pPr>
      <w:r>
        <w:rPr>
          <w:rtl/>
        </w:rPr>
        <w:t>&lt;</w:t>
      </w:r>
      <w:r>
        <w:rPr>
          <w:rStyle w:val="FootnoteReference"/>
        </w:rPr>
        <w:footnoteRef/>
      </w:r>
      <w:r>
        <w:rPr>
          <w:rtl/>
        </w:rPr>
        <w:t>&gt;</w:t>
      </w:r>
      <w:r>
        <w:rPr>
          <w:rFonts w:hint="cs"/>
          <w:rtl/>
        </w:rPr>
        <w:t xml:space="preserve"> ואמרו חכמים [מגילה יג.] "'ירד' זה משה... '</w:t>
      </w:r>
      <w:r>
        <w:rPr>
          <w:rtl/>
        </w:rPr>
        <w:t>גדור</w:t>
      </w:r>
      <w:r>
        <w:rPr>
          <w:rFonts w:hint="cs"/>
          <w:rtl/>
        </w:rPr>
        <w:t>',</w:t>
      </w:r>
      <w:r>
        <w:rPr>
          <w:rtl/>
        </w:rPr>
        <w:t xml:space="preserve"> שגדר פרצותיהן של ישראל</w:t>
      </w:r>
      <w:r>
        <w:rPr>
          <w:rFonts w:hint="cs"/>
          <w:rtl/>
        </w:rPr>
        <w:t>... '</w:t>
      </w:r>
      <w:r>
        <w:rPr>
          <w:rtl/>
        </w:rPr>
        <w:t>סוכו</w:t>
      </w:r>
      <w:r>
        <w:rPr>
          <w:rFonts w:hint="cs"/>
          <w:rtl/>
        </w:rPr>
        <w:t>'</w:t>
      </w:r>
      <w:r>
        <w:rPr>
          <w:rtl/>
        </w:rPr>
        <w:t xml:space="preserve"> שנעשה להם לישראל כסוכה</w:t>
      </w:r>
      <w:r>
        <w:rPr>
          <w:rFonts w:hint="cs"/>
          <w:rtl/>
        </w:rPr>
        <w:t>", ונקרא בת לפרעה "</w:t>
      </w:r>
      <w:r>
        <w:rPr>
          <w:rtl/>
        </w:rPr>
        <w:t>לומר לך שכל המגדל יתום ויתומה בתוך ביתו מעלה עליו הכתוב כאילו ילדו</w:t>
      </w:r>
      <w:r>
        <w:rPr>
          <w:rFonts w:hint="cs"/>
          <w:rtl/>
        </w:rPr>
        <w:t xml:space="preserve">" [שם].  </w:t>
      </w:r>
      <w:r>
        <w:rPr>
          <w:rtl/>
        </w:rPr>
        <w:t xml:space="preserve"> </w:t>
      </w:r>
      <w:r>
        <w:rPr>
          <w:rFonts w:hint="cs"/>
          <w:rtl/>
        </w:rPr>
        <w:t xml:space="preserve"> </w:t>
      </w:r>
    </w:p>
  </w:footnote>
  <w:footnote w:id="155">
    <w:p w:rsidR="084B4E13" w:rsidRDefault="084B4E13" w:rsidP="08411A87">
      <w:pPr>
        <w:pStyle w:val="FootnoteText"/>
        <w:rPr>
          <w:rFonts w:hint="cs"/>
        </w:rPr>
      </w:pPr>
      <w:r>
        <w:rPr>
          <w:rtl/>
        </w:rPr>
        <w:t>&lt;</w:t>
      </w:r>
      <w:r>
        <w:rPr>
          <w:rStyle w:val="FootnoteReference"/>
        </w:rPr>
        <w:footnoteRef/>
      </w:r>
      <w:r>
        <w:rPr>
          <w:rtl/>
        </w:rPr>
        <w:t>&gt;</w:t>
      </w:r>
      <w:r>
        <w:rPr>
          <w:rFonts w:hint="cs"/>
          <w:rtl/>
        </w:rPr>
        <w:t xml:space="preserve"> לשונו בגו"א שמות פ"א אות כח [כג.]: "</w:t>
      </w:r>
      <w:r>
        <w:rPr>
          <w:rtl/>
        </w:rPr>
        <w:t>ויראה לי מפני שבת פרעה גדלו, ומפני כן נקרא בן לבת פרעה</w:t>
      </w:r>
      <w:r>
        <w:rPr>
          <w:rFonts w:hint="cs"/>
          <w:rtl/>
        </w:rPr>
        <w:t xml:space="preserve">... </w:t>
      </w:r>
      <w:r>
        <w:rPr>
          <w:rtl/>
        </w:rPr>
        <w:t>לפיכך לא היו האיצטגנינים רואים על תולדות אם מישראל</w:t>
      </w:r>
      <w:r>
        <w:rPr>
          <w:rFonts w:hint="cs"/>
          <w:rtl/>
        </w:rPr>
        <w:t>,</w:t>
      </w:r>
      <w:r>
        <w:rPr>
          <w:rtl/>
        </w:rPr>
        <w:t xml:space="preserve"> שהרי נקרא בן לבת פרעה, וגם לא אם ממצריים הוא</w:t>
      </w:r>
      <w:r>
        <w:rPr>
          <w:rFonts w:hint="cs"/>
          <w:rtl/>
        </w:rPr>
        <w:t>,</w:t>
      </w:r>
      <w:r>
        <w:rPr>
          <w:rtl/>
        </w:rPr>
        <w:t xml:space="preserve"> מפני שילדה אותו יוכבד </w:t>
      </w:r>
      <w:r>
        <w:rPr>
          <w:rFonts w:hint="cs"/>
          <w:rtl/>
        </w:rPr>
        <w:t xml:space="preserve">[שמות </w:t>
      </w:r>
      <w:r>
        <w:rPr>
          <w:rtl/>
        </w:rPr>
        <w:t>ו, כ</w:t>
      </w:r>
      <w:r>
        <w:rPr>
          <w:rFonts w:hint="cs"/>
          <w:rtl/>
        </w:rPr>
        <w:t>]</w:t>
      </w:r>
      <w:r>
        <w:rPr>
          <w:rtl/>
        </w:rPr>
        <w:t xml:space="preserve">, ולא היה מורה האצטגנינות לא שהוא מישראל ולא שהוא ממצרים, שהרי ממשה למדו </w:t>
      </w:r>
      <w:r>
        <w:rPr>
          <w:rFonts w:hint="cs"/>
          <w:rtl/>
        </w:rPr>
        <w:t>[</w:t>
      </w:r>
      <w:r>
        <w:rPr>
          <w:rtl/>
        </w:rPr>
        <w:t>מגילה יג.</w:t>
      </w:r>
      <w:r>
        <w:rPr>
          <w:rFonts w:hint="cs"/>
          <w:rtl/>
        </w:rPr>
        <w:t>]</w:t>
      </w:r>
      <w:r>
        <w:rPr>
          <w:rtl/>
        </w:rPr>
        <w:t xml:space="preserve"> 'המגדל יתום בתוך ביתו כאילו ילדו'</w:t>
      </w:r>
      <w:r>
        <w:rPr>
          <w:rFonts w:hint="cs"/>
          <w:rtl/>
        </w:rPr>
        <w:t>".</w:t>
      </w:r>
    </w:p>
  </w:footnote>
  <w:footnote w:id="156">
    <w:p w:rsidR="084B4E13" w:rsidRDefault="084B4E13" w:rsidP="08246B60">
      <w:pPr>
        <w:pStyle w:val="FootnoteText"/>
        <w:rPr>
          <w:rFonts w:hint="cs"/>
          <w:rtl/>
        </w:rPr>
      </w:pPr>
      <w:r>
        <w:rPr>
          <w:rtl/>
        </w:rPr>
        <w:t>&lt;</w:t>
      </w:r>
      <w:r>
        <w:rPr>
          <w:rStyle w:val="FootnoteReference"/>
        </w:rPr>
        <w:footnoteRef/>
      </w:r>
      <w:r>
        <w:rPr>
          <w:rtl/>
        </w:rPr>
        <w:t>&gt;</w:t>
      </w:r>
      <w:r w:rsidRPr="08246B60">
        <w:rPr>
          <w:rFonts w:hint="cs"/>
          <w:rtl/>
        </w:rPr>
        <w:t xml:space="preserve"> </w:t>
      </w:r>
      <w:r>
        <w:rPr>
          <w:rFonts w:hint="cs"/>
          <w:rtl/>
        </w:rPr>
        <w:t>כמבואר למעלה הער</w:t>
      </w:r>
      <w:r w:rsidRPr="08283D12">
        <w:rPr>
          <w:rFonts w:hint="cs"/>
          <w:sz w:val="18"/>
          <w:rtl/>
        </w:rPr>
        <w:t>ה 98.</w:t>
      </w:r>
      <w:r>
        <w:rPr>
          <w:rFonts w:hint="cs"/>
          <w:rtl/>
        </w:rPr>
        <w:t xml:space="preserve"> וראה להלן פי"ט הערה 117.</w:t>
      </w:r>
    </w:p>
  </w:footnote>
  <w:footnote w:id="157">
    <w:p w:rsidR="084B4E13" w:rsidRDefault="084B4E13" w:rsidP="08246B60">
      <w:pPr>
        <w:pStyle w:val="FootnoteText"/>
        <w:rPr>
          <w:rFonts w:hint="cs"/>
          <w:rtl/>
        </w:rPr>
      </w:pPr>
      <w:r>
        <w:rPr>
          <w:rtl/>
        </w:rPr>
        <w:t>&lt;</w:t>
      </w:r>
      <w:r>
        <w:rPr>
          <w:rStyle w:val="FootnoteReference"/>
        </w:rPr>
        <w:footnoteRef/>
      </w:r>
      <w:r>
        <w:rPr>
          <w:rtl/>
        </w:rPr>
        <w:t>&gt;</w:t>
      </w:r>
      <w:r>
        <w:rPr>
          <w:rFonts w:hint="cs"/>
          <w:rtl/>
        </w:rPr>
        <w:t xml:space="preserve"> </w:t>
      </w:r>
      <w:r w:rsidRPr="08283D12">
        <w:rPr>
          <w:rFonts w:hint="cs"/>
          <w:sz w:val="18"/>
          <w:rtl/>
        </w:rPr>
        <w:t>ראה למעלה הערה 100 בביאור הדגשתו כאן "</w:t>
      </w:r>
      <w:r w:rsidRPr="08283D12">
        <w:rPr>
          <w:rStyle w:val="LatinChar"/>
          <w:sz w:val="18"/>
          <w:rtl/>
          <w:lang w:val="en-GB"/>
        </w:rPr>
        <w:t xml:space="preserve">במה שהיה נבדל מכלל ישראל </w:t>
      </w:r>
      <w:r>
        <w:rPr>
          <w:rStyle w:val="LatinChar"/>
          <w:rFonts w:hint="cs"/>
          <w:sz w:val="18"/>
          <w:rtl/>
          <w:lang w:val="en-GB"/>
        </w:rPr>
        <w:t>&amp;</w:t>
      </w:r>
      <w:r w:rsidRPr="08283D12">
        <w:rPr>
          <w:rStyle w:val="LatinChar"/>
          <w:b/>
          <w:bCs/>
          <w:sz w:val="18"/>
          <w:rtl/>
          <w:lang w:val="en-GB"/>
        </w:rPr>
        <w:t>במעלה שלו</w:t>
      </w:r>
      <w:r>
        <w:rPr>
          <w:rStyle w:val="LatinChar"/>
          <w:rFonts w:hint="cs"/>
          <w:sz w:val="18"/>
          <w:rtl/>
          <w:lang w:val="en-GB"/>
        </w:rPr>
        <w:t>^, ולא נשתתף עם שאר ישראל &amp;</w:t>
      </w:r>
      <w:r w:rsidRPr="08283D12">
        <w:rPr>
          <w:rStyle w:val="LatinChar"/>
          <w:rFonts w:hint="cs"/>
          <w:b/>
          <w:bCs/>
          <w:sz w:val="18"/>
          <w:rtl/>
          <w:lang w:val="en-GB"/>
        </w:rPr>
        <w:t>במעלתם</w:t>
      </w:r>
      <w:r>
        <w:rPr>
          <w:rStyle w:val="LatinChar"/>
          <w:rFonts w:hint="cs"/>
          <w:sz w:val="18"/>
          <w:rtl/>
          <w:lang w:val="en-GB"/>
        </w:rPr>
        <w:t>^</w:t>
      </w:r>
      <w:r>
        <w:rPr>
          <w:rFonts w:hint="cs"/>
          <w:rtl/>
        </w:rPr>
        <w:t>".</w:t>
      </w:r>
    </w:p>
  </w:footnote>
  <w:footnote w:id="158">
    <w:p w:rsidR="084B4E13" w:rsidRDefault="084B4E13" w:rsidP="08382A0C">
      <w:pPr>
        <w:pStyle w:val="FootnoteText"/>
        <w:rPr>
          <w:rFonts w:hint="cs"/>
          <w:rtl/>
        </w:rPr>
      </w:pPr>
      <w:r>
        <w:rPr>
          <w:rtl/>
        </w:rPr>
        <w:t>&lt;</w:t>
      </w:r>
      <w:r>
        <w:rPr>
          <w:rStyle w:val="FootnoteReference"/>
        </w:rPr>
        <w:footnoteRef/>
      </w:r>
      <w:r>
        <w:rPr>
          <w:rtl/>
        </w:rPr>
        <w:t>&gt;</w:t>
      </w:r>
      <w:r>
        <w:rPr>
          <w:rFonts w:hint="cs"/>
          <w:rtl/>
        </w:rPr>
        <w:t xml:space="preserve"> הנה לא כתב "אם ממצרים", אלא "אם מאומות", אע"פ שלמעלה [לאחר ציון 150] הביא "אם ממצרים אם מישראל הוא". וראה הערה הבאה.</w:t>
      </w:r>
    </w:p>
  </w:footnote>
  <w:footnote w:id="159">
    <w:p w:rsidR="084B4E13" w:rsidRDefault="084B4E13" w:rsidP="087D2D95">
      <w:pPr>
        <w:pStyle w:val="FootnoteText"/>
        <w:rPr>
          <w:rFonts w:hint="cs"/>
        </w:rPr>
      </w:pPr>
      <w:r>
        <w:rPr>
          <w:rtl/>
        </w:rPr>
        <w:t>&lt;</w:t>
      </w:r>
      <w:r>
        <w:rPr>
          <w:rStyle w:val="FootnoteReference"/>
        </w:rPr>
        <w:footnoteRef/>
      </w:r>
      <w:r>
        <w:rPr>
          <w:rtl/>
        </w:rPr>
        <w:t>&gt;</w:t>
      </w:r>
      <w:r>
        <w:rPr>
          <w:rFonts w:hint="cs"/>
          <w:rtl/>
        </w:rPr>
        <w:t xml:space="preserve"> יש להעיר, לפי הסבר זה מדוע היה לאצטגנינים צד לומר שמשה בא מהמצרים, שאמנם מעלת משה הנבדלת מפקיעה אותו מהצטרפות עם שאר ישראל, אך מהיכי תיתי שמחמת כן יחשב למצרי, והלא קל וחומר הוא; אם מעלתו הנבדלת של משה מפקיעה אותו מלהמנות עם שאר ישראל, קל וחומר שתפקיע אותו מלהמנות עם המצרים. ובשלמא לפי הסברו הקודם, ניחא, שהואיל והיו למשה שתי אמהות [יוכבד ובת פרעה], אחת ישראלית ואחת מצרית, לכך היתה למשה זיקה מסויימת גם למצרים. אך לפי הסבר זה קשה. וצריך לומר, שהצד שמשה הוא מצרי אינו מחמת שהיתה למשה שייכות מסויימת למצרים, אלא שאם הוא אינו מישראל, ממילא הוא ממצרים, כי אפשרות שלישית אינה קיימת, וכשאינו מישראל, ממילא הוא מסווג כמצרי. ולכך כתב "אם מישראל אם מאומות", ולא כתב "אם ממצרים" [ראה הערה קודמת], כי אין כאן צד חיובי שמשה הוא ממצרים, אלא רק שאינו מישראל, וממילא הוא מהאומות.    </w:t>
      </w:r>
    </w:p>
  </w:footnote>
  <w:footnote w:id="160">
    <w:p w:rsidR="084B4E13" w:rsidRDefault="084B4E13" w:rsidP="082415CB">
      <w:pPr>
        <w:pStyle w:val="FootnoteText"/>
        <w:rPr>
          <w:rFonts w:hint="cs"/>
        </w:rPr>
      </w:pPr>
      <w:r>
        <w:rPr>
          <w:rtl/>
        </w:rPr>
        <w:t>&lt;</w:t>
      </w:r>
      <w:r>
        <w:rPr>
          <w:rStyle w:val="FootnoteReference"/>
        </w:rPr>
        <w:footnoteRef/>
      </w:r>
      <w:r>
        <w:rPr>
          <w:rtl/>
        </w:rPr>
        <w:t>&gt;</w:t>
      </w:r>
      <w:r>
        <w:rPr>
          <w:rFonts w:hint="cs"/>
          <w:rtl/>
        </w:rPr>
        <w:t xml:space="preserve"> לפנינו בגמרא ובעין יעקב ליתא לתיבת "גזר". וכן המשך המאמר מובא בשנוי לשון קלים.</w:t>
      </w:r>
    </w:p>
  </w:footnote>
  <w:footnote w:id="161">
    <w:p w:rsidR="084B4E13" w:rsidRDefault="084B4E13" w:rsidP="083A4049">
      <w:pPr>
        <w:pStyle w:val="FootnoteText"/>
        <w:rPr>
          <w:rFonts w:hint="cs"/>
        </w:rPr>
      </w:pPr>
      <w:r>
        <w:rPr>
          <w:rtl/>
        </w:rPr>
        <w:t>&lt;</w:t>
      </w:r>
      <w:r>
        <w:rPr>
          <w:rStyle w:val="FootnoteReference"/>
        </w:rPr>
        <w:footnoteRef/>
      </w:r>
      <w:r>
        <w:rPr>
          <w:rtl/>
        </w:rPr>
        <w:t>&gt;</w:t>
      </w:r>
      <w:r>
        <w:rPr>
          <w:rFonts w:hint="cs"/>
          <w:rtl/>
        </w:rPr>
        <w:t xml:space="preserve"> לכאורה מתכוון להעיר וכי "מנינא אתא לאשמועינן" [קידושין יז.], והיה יכול לומר מיד "בתחלה גזר... ואחר כך גזר... ולבסוף גזר", מבלי לומר בתחילה שהיו שלש גזירות. </w:t>
      </w:r>
    </w:p>
  </w:footnote>
  <w:footnote w:id="162">
    <w:p w:rsidR="084B4E13" w:rsidRDefault="084B4E13" w:rsidP="08D4127B">
      <w:pPr>
        <w:pStyle w:val="FootnoteText"/>
        <w:rPr>
          <w:rFonts w:hint="cs"/>
        </w:rPr>
      </w:pPr>
      <w:r>
        <w:rPr>
          <w:rtl/>
        </w:rPr>
        <w:t>&lt;</w:t>
      </w:r>
      <w:r>
        <w:rPr>
          <w:rStyle w:val="FootnoteReference"/>
        </w:rPr>
        <w:footnoteRef/>
      </w:r>
      <w:r>
        <w:rPr>
          <w:rtl/>
        </w:rPr>
        <w:t>&gt;</w:t>
      </w:r>
      <w:r>
        <w:rPr>
          <w:rFonts w:hint="cs"/>
          <w:rtl/>
        </w:rPr>
        <w:t xml:space="preserve"> זו התחלת התשובה על הצורך לומר "שלש גזירות גזר". ואולי צריך לומר "שהיה פרעה". וראה הערה 163.</w:t>
      </w:r>
    </w:p>
  </w:footnote>
  <w:footnote w:id="163">
    <w:p w:rsidR="084B4E13" w:rsidRDefault="084B4E13" w:rsidP="08C80746">
      <w:pPr>
        <w:pStyle w:val="FootnoteText"/>
        <w:rPr>
          <w:rFonts w:hint="cs"/>
        </w:rPr>
      </w:pPr>
      <w:r>
        <w:rPr>
          <w:rtl/>
        </w:rPr>
        <w:t>&lt;</w:t>
      </w:r>
      <w:r>
        <w:rPr>
          <w:rStyle w:val="FootnoteReference"/>
        </w:rPr>
        <w:footnoteRef/>
      </w:r>
      <w:r>
        <w:rPr>
          <w:rtl/>
        </w:rPr>
        <w:t>&gt;</w:t>
      </w:r>
      <w:r>
        <w:rPr>
          <w:rFonts w:hint="cs"/>
          <w:rtl/>
        </w:rPr>
        <w:t xml:space="preserve"> ואם תאמר, מהי ההוספה שיש בגזירה השניה ["כל הבן הילוד היאורה תשליכהו"] על פני הגזירה הראשונה ["אם בן הוא והמיתן אותו"], הרי אידי ואידי הן המתת הזכרים, ומאי שנא. ויש לומר, שהגזירה הראשונה נאמרה רק למילדות, ואילו הגזירה השניה נאמרה לכל עמו. וכן כתב החזקוני [שמות א, כב], וז"ל: "</w:t>
      </w:r>
      <w:r>
        <w:rPr>
          <w:rtl/>
        </w:rPr>
        <w:t>לכל עמו - כיון שראה שלא עשו המילדות כאשר דבר אליהן</w:t>
      </w:r>
      <w:r>
        <w:rPr>
          <w:rFonts w:hint="cs"/>
          <w:rtl/>
        </w:rPr>
        <w:t>,</w:t>
      </w:r>
      <w:r>
        <w:rPr>
          <w:rtl/>
        </w:rPr>
        <w:t xml:space="preserve"> עשה כל עמו ממונים עליהם</w:t>
      </w:r>
      <w:r>
        <w:rPr>
          <w:rFonts w:hint="cs"/>
          <w:rtl/>
        </w:rPr>
        <w:t>.</w:t>
      </w:r>
      <w:r>
        <w:rPr>
          <w:rtl/>
        </w:rPr>
        <w:t xml:space="preserve"> היינו </w:t>
      </w:r>
      <w:r>
        <w:rPr>
          <w:rFonts w:hint="cs"/>
          <w:rtl/>
        </w:rPr>
        <w:t>'</w:t>
      </w:r>
      <w:r>
        <w:rPr>
          <w:rtl/>
        </w:rPr>
        <w:t>ויצו פרעה לכל עמו</w:t>
      </w:r>
      <w:r>
        <w:rPr>
          <w:rFonts w:hint="cs"/>
          <w:rtl/>
        </w:rPr>
        <w:t>'</w:t>
      </w:r>
      <w:r>
        <w:rPr>
          <w:rtl/>
        </w:rPr>
        <w:t>, כסבור שלא יהיו יכולים להיות נשמרים מכולם</w:t>
      </w:r>
      <w:r>
        <w:rPr>
          <w:rFonts w:hint="cs"/>
          <w:rtl/>
        </w:rPr>
        <w:t xml:space="preserve">". </w:t>
      </w:r>
    </w:p>
  </w:footnote>
  <w:footnote w:id="164">
    <w:p w:rsidR="084B4E13" w:rsidRDefault="084B4E13" w:rsidP="08283364">
      <w:pPr>
        <w:pStyle w:val="FootnoteText"/>
        <w:rPr>
          <w:rFonts w:hint="cs"/>
        </w:rPr>
      </w:pPr>
      <w:r>
        <w:rPr>
          <w:rtl/>
        </w:rPr>
        <w:t>&lt;</w:t>
      </w:r>
      <w:r>
        <w:rPr>
          <w:rStyle w:val="FootnoteReference"/>
        </w:rPr>
        <w:footnoteRef/>
      </w:r>
      <w:r>
        <w:rPr>
          <w:rtl/>
        </w:rPr>
        <w:t>&gt;</w:t>
      </w:r>
      <w:r>
        <w:rPr>
          <w:rFonts w:hint="cs"/>
          <w:rtl/>
        </w:rPr>
        <w:t xml:space="preserve"> לשונו בכת"י [שסז:]: "ומה שאמר שהיה ג' גזירות, שלא היתה הגזירה קשה כל כך מתחילה, שהרי לפי האמת המילדות היו מחיים את הילדים. ואחר כך היה גוזר גזירה "כל הבן הילוד היאורה תשליכוהו", ובזה היתה הגזירה קיימת יותר. ואחר כך היה עוד גוזר על עמו, שתמיד היה מוסיף הגזירה. ואף לפי דעת פרעה שהמילדות היו ממיתים הבנים, אי אפשר שלא יהיו כמה וכמה מולידים בלא חיה, ולא היתה הגזירה כל כך כללית. לכך היה פרעה תמיד מוסיף הגזירה וכו'". נמצא שמה שרבי יוסי בר חנינא אמר "שלש גזירות גזר" בא לאשמועינן שהיה מתחזק והולך בגזירות. </w:t>
      </w:r>
    </w:p>
  </w:footnote>
  <w:footnote w:id="165">
    <w:p w:rsidR="084B4E13" w:rsidRDefault="084B4E13" w:rsidP="08637C0A">
      <w:pPr>
        <w:pStyle w:val="FootnoteText"/>
        <w:rPr>
          <w:rFonts w:hint="cs"/>
          <w:rtl/>
        </w:rPr>
      </w:pPr>
      <w:r>
        <w:rPr>
          <w:rtl/>
        </w:rPr>
        <w:t>&lt;</w:t>
      </w:r>
      <w:r>
        <w:rPr>
          <w:rStyle w:val="FootnoteReference"/>
        </w:rPr>
        <w:footnoteRef/>
      </w:r>
      <w:r>
        <w:rPr>
          <w:rtl/>
        </w:rPr>
        <w:t>&gt;</w:t>
      </w:r>
      <w:r>
        <w:rPr>
          <w:rFonts w:hint="cs"/>
          <w:rtl/>
        </w:rPr>
        <w:t xml:space="preserve"> ואם המצרים לא היו כל כך שונאים לישראל, לא היו מסכימים להמית את בניהם בשביל להגיע אל מושיעם של ישראל.</w:t>
      </w:r>
    </w:p>
  </w:footnote>
  <w:footnote w:id="166">
    <w:p w:rsidR="084B4E13" w:rsidRDefault="084B4E13" w:rsidP="08637C0A">
      <w:pPr>
        <w:pStyle w:val="FootnoteText"/>
        <w:rPr>
          <w:rFonts w:hint="cs"/>
          <w:rtl/>
        </w:rPr>
      </w:pPr>
      <w:r>
        <w:rPr>
          <w:rtl/>
        </w:rPr>
        <w:t>&lt;</w:t>
      </w:r>
      <w:r>
        <w:rPr>
          <w:rStyle w:val="FootnoteReference"/>
        </w:rPr>
        <w:footnoteRef/>
      </w:r>
      <w:r>
        <w:rPr>
          <w:rtl/>
        </w:rPr>
        <w:t>&gt;</w:t>
      </w:r>
      <w:r>
        <w:rPr>
          <w:rFonts w:hint="cs"/>
          <w:rtl/>
        </w:rPr>
        <w:t xml:space="preserve"> אלא הוסיף על המצרים להמית את בניהם, אך על ישראל לא הוסיף כלום.</w:t>
      </w:r>
    </w:p>
  </w:footnote>
  <w:footnote w:id="167">
    <w:p w:rsidR="084B4E13" w:rsidRDefault="084B4E13" w:rsidP="087E4630">
      <w:pPr>
        <w:pStyle w:val="FootnoteText"/>
        <w:rPr>
          <w:rFonts w:hint="cs"/>
          <w:rtl/>
        </w:rPr>
      </w:pPr>
      <w:r>
        <w:rPr>
          <w:rtl/>
        </w:rPr>
        <w:t>&lt;</w:t>
      </w:r>
      <w:r>
        <w:rPr>
          <w:rStyle w:val="FootnoteReference"/>
        </w:rPr>
        <w:footnoteRef/>
      </w:r>
      <w:r>
        <w:rPr>
          <w:rtl/>
        </w:rPr>
        <w:t>&gt;</w:t>
      </w:r>
      <w:r>
        <w:rPr>
          <w:rFonts w:hint="cs"/>
          <w:rtl/>
        </w:rPr>
        <w:t xml:space="preserve"> פירוש - ההתחזקות בגזירות היתה מצד פרעה, ולא מצד ישראל, שפרעה התחזק והלך בגזירותיו. וראה למעלה הערה 89.</w:t>
      </w:r>
    </w:p>
  </w:footnote>
  <w:footnote w:id="168">
    <w:p w:rsidR="084B4E13" w:rsidRDefault="084B4E13" w:rsidP="087C6393">
      <w:pPr>
        <w:pStyle w:val="FootnoteText"/>
        <w:rPr>
          <w:rFonts w:hint="cs"/>
          <w:rtl/>
        </w:rPr>
      </w:pPr>
      <w:r>
        <w:rPr>
          <w:rtl/>
        </w:rPr>
        <w:t>&lt;</w:t>
      </w:r>
      <w:r>
        <w:rPr>
          <w:rStyle w:val="FootnoteReference"/>
        </w:rPr>
        <w:footnoteRef/>
      </w:r>
      <w:r>
        <w:rPr>
          <w:rtl/>
        </w:rPr>
        <w:t>&gt;</w:t>
      </w:r>
      <w:r>
        <w:rPr>
          <w:rFonts w:hint="cs"/>
          <w:rtl/>
        </w:rPr>
        <w:t xml:space="preserve"> </w:t>
      </w:r>
      <w:r w:rsidRPr="087C6393">
        <w:rPr>
          <w:rFonts w:hint="cs"/>
          <w:sz w:val="18"/>
          <w:rtl/>
        </w:rPr>
        <w:t>"</w:t>
      </w:r>
      <w:r w:rsidRPr="087C6393">
        <w:rPr>
          <w:rStyle w:val="LatinChar"/>
          <w:sz w:val="18"/>
          <w:rtl/>
          <w:lang w:val="en-GB"/>
        </w:rPr>
        <w:t>היו משלשים אותם כדי לחזקם, כי בשלשה גזירות הגזירה מתחזקת</w:t>
      </w:r>
      <w:r w:rsidRPr="087C6393">
        <w:rPr>
          <w:rFonts w:hint="cs"/>
          <w:sz w:val="18"/>
          <w:rtl/>
        </w:rPr>
        <w:t>" [לשונו למעלה לאחר ציון 8</w:t>
      </w:r>
      <w:r>
        <w:rPr>
          <w:rFonts w:hint="cs"/>
          <w:rtl/>
        </w:rPr>
        <w:t>9]. וראה למעלה הערה 90.</w:t>
      </w:r>
    </w:p>
  </w:footnote>
  <w:footnote w:id="169">
    <w:p w:rsidR="084B4E13" w:rsidRDefault="084B4E13" w:rsidP="080E1F64">
      <w:pPr>
        <w:pStyle w:val="FootnoteText"/>
        <w:rPr>
          <w:rFonts w:hint="cs"/>
          <w:rtl/>
        </w:rPr>
      </w:pPr>
      <w:r>
        <w:rPr>
          <w:rtl/>
        </w:rPr>
        <w:t>&lt;</w:t>
      </w:r>
      <w:r>
        <w:rPr>
          <w:rStyle w:val="FootnoteReference"/>
        </w:rPr>
        <w:footnoteRef/>
      </w:r>
      <w:r>
        <w:rPr>
          <w:rtl/>
        </w:rPr>
        <w:t>&gt;</w:t>
      </w:r>
      <w:r>
        <w:rPr>
          <w:rFonts w:hint="cs"/>
          <w:rtl/>
        </w:rPr>
        <w:t xml:space="preserve"> לאחר ציון 87. ובכת"י כאן [שסז:] הוסיף "והוא דבר עמוק ונפלא". וראה למעלה הערה 91.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B4E13" w:rsidRDefault="084B4E13" w:rsidP="08333FBB">
    <w:pPr>
      <w:pStyle w:val="Header"/>
      <w:jc w:val="right"/>
      <w:rPr>
        <w:rtl/>
      </w:rPr>
    </w:pPr>
    <w:r>
      <w:rPr>
        <w:rStyle w:val="PageNumber"/>
        <w:rFonts w:hint="cs"/>
        <w:rtl/>
      </w:rPr>
      <w:t xml:space="preserve">גבורות ה', פרק טו עמוד </w:t>
    </w:r>
    <w:r>
      <w:rPr>
        <w:rStyle w:val="PageNumber"/>
      </w:rPr>
      <w:fldChar w:fldCharType="begin"/>
    </w:r>
    <w:r>
      <w:rPr>
        <w:rStyle w:val="PageNumber"/>
      </w:rPr>
      <w:instrText xml:space="preserve"> PAGE </w:instrText>
    </w:r>
    <w:r>
      <w:rPr>
        <w:rStyle w:val="PageNumber"/>
      </w:rPr>
      <w:fldChar w:fldCharType="separate"/>
    </w:r>
    <w:r w:rsidR="081D47E3">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798"/>
    <w:rsid w:val="08000972"/>
    <w:rsid w:val="08000BDF"/>
    <w:rsid w:val="08000D91"/>
    <w:rsid w:val="08000ECB"/>
    <w:rsid w:val="080013AD"/>
    <w:rsid w:val="08001564"/>
    <w:rsid w:val="080015A2"/>
    <w:rsid w:val="08001F3C"/>
    <w:rsid w:val="08001FBD"/>
    <w:rsid w:val="08002017"/>
    <w:rsid w:val="080020E6"/>
    <w:rsid w:val="08002120"/>
    <w:rsid w:val="080023C9"/>
    <w:rsid w:val="080024CD"/>
    <w:rsid w:val="08002504"/>
    <w:rsid w:val="08002595"/>
    <w:rsid w:val="080027F2"/>
    <w:rsid w:val="08002A79"/>
    <w:rsid w:val="08002ABD"/>
    <w:rsid w:val="08002BA3"/>
    <w:rsid w:val="08002D21"/>
    <w:rsid w:val="08002D73"/>
    <w:rsid w:val="08002DF5"/>
    <w:rsid w:val="08002EAE"/>
    <w:rsid w:val="08002EEA"/>
    <w:rsid w:val="08003016"/>
    <w:rsid w:val="08003036"/>
    <w:rsid w:val="0800328D"/>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2D0"/>
    <w:rsid w:val="080053EC"/>
    <w:rsid w:val="080053F5"/>
    <w:rsid w:val="080055E3"/>
    <w:rsid w:val="08005CA8"/>
    <w:rsid w:val="08005DD9"/>
    <w:rsid w:val="08005E97"/>
    <w:rsid w:val="08005FC0"/>
    <w:rsid w:val="08006092"/>
    <w:rsid w:val="080060AA"/>
    <w:rsid w:val="08006224"/>
    <w:rsid w:val="08006245"/>
    <w:rsid w:val="08006260"/>
    <w:rsid w:val="08006585"/>
    <w:rsid w:val="0800671A"/>
    <w:rsid w:val="08006AD5"/>
    <w:rsid w:val="08006D0D"/>
    <w:rsid w:val="08006D85"/>
    <w:rsid w:val="08006F0B"/>
    <w:rsid w:val="08006F89"/>
    <w:rsid w:val="080072EE"/>
    <w:rsid w:val="08007520"/>
    <w:rsid w:val="0800752B"/>
    <w:rsid w:val="0800771E"/>
    <w:rsid w:val="08007982"/>
    <w:rsid w:val="08007B3F"/>
    <w:rsid w:val="08007B41"/>
    <w:rsid w:val="08007C0D"/>
    <w:rsid w:val="08007CEF"/>
    <w:rsid w:val="08007F53"/>
    <w:rsid w:val="0801019F"/>
    <w:rsid w:val="08010205"/>
    <w:rsid w:val="08010261"/>
    <w:rsid w:val="08010340"/>
    <w:rsid w:val="0801052F"/>
    <w:rsid w:val="080105BE"/>
    <w:rsid w:val="0801080C"/>
    <w:rsid w:val="0801084E"/>
    <w:rsid w:val="08010B63"/>
    <w:rsid w:val="08010C00"/>
    <w:rsid w:val="08010D01"/>
    <w:rsid w:val="08010D2E"/>
    <w:rsid w:val="08010E5C"/>
    <w:rsid w:val="08010E9D"/>
    <w:rsid w:val="08011199"/>
    <w:rsid w:val="08011395"/>
    <w:rsid w:val="08011618"/>
    <w:rsid w:val="0801166A"/>
    <w:rsid w:val="0801179C"/>
    <w:rsid w:val="080117A3"/>
    <w:rsid w:val="08011942"/>
    <w:rsid w:val="08011AB6"/>
    <w:rsid w:val="08011C82"/>
    <w:rsid w:val="08011D00"/>
    <w:rsid w:val="08011F66"/>
    <w:rsid w:val="08011FB0"/>
    <w:rsid w:val="08011FD2"/>
    <w:rsid w:val="0801209A"/>
    <w:rsid w:val="080120D0"/>
    <w:rsid w:val="08012107"/>
    <w:rsid w:val="0801219E"/>
    <w:rsid w:val="08012288"/>
    <w:rsid w:val="0801246A"/>
    <w:rsid w:val="08012556"/>
    <w:rsid w:val="08012744"/>
    <w:rsid w:val="08012760"/>
    <w:rsid w:val="0801278C"/>
    <w:rsid w:val="0801285C"/>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C6"/>
    <w:rsid w:val="08013BEE"/>
    <w:rsid w:val="08013DAB"/>
    <w:rsid w:val="08013E05"/>
    <w:rsid w:val="08013E0A"/>
    <w:rsid w:val="08013E46"/>
    <w:rsid w:val="08013E4B"/>
    <w:rsid w:val="08013E5C"/>
    <w:rsid w:val="08013F3F"/>
    <w:rsid w:val="08013F8B"/>
    <w:rsid w:val="080146ED"/>
    <w:rsid w:val="08014E6F"/>
    <w:rsid w:val="0801500F"/>
    <w:rsid w:val="0801504C"/>
    <w:rsid w:val="0801508D"/>
    <w:rsid w:val="080150A1"/>
    <w:rsid w:val="080151DE"/>
    <w:rsid w:val="080152A9"/>
    <w:rsid w:val="080152E4"/>
    <w:rsid w:val="08015419"/>
    <w:rsid w:val="08015584"/>
    <w:rsid w:val="080156A6"/>
    <w:rsid w:val="08015714"/>
    <w:rsid w:val="080159AF"/>
    <w:rsid w:val="08015B96"/>
    <w:rsid w:val="08015BCA"/>
    <w:rsid w:val="08015BD6"/>
    <w:rsid w:val="08015C5D"/>
    <w:rsid w:val="08015E4F"/>
    <w:rsid w:val="08015FD4"/>
    <w:rsid w:val="08016047"/>
    <w:rsid w:val="0801618F"/>
    <w:rsid w:val="0801624E"/>
    <w:rsid w:val="080162F0"/>
    <w:rsid w:val="0801649C"/>
    <w:rsid w:val="08016567"/>
    <w:rsid w:val="0801658A"/>
    <w:rsid w:val="080165FD"/>
    <w:rsid w:val="08016615"/>
    <w:rsid w:val="0801672B"/>
    <w:rsid w:val="0801680B"/>
    <w:rsid w:val="08016A06"/>
    <w:rsid w:val="08016BBD"/>
    <w:rsid w:val="08016CCC"/>
    <w:rsid w:val="08016D1F"/>
    <w:rsid w:val="08016E03"/>
    <w:rsid w:val="080170D8"/>
    <w:rsid w:val="08017129"/>
    <w:rsid w:val="0801725B"/>
    <w:rsid w:val="080173D8"/>
    <w:rsid w:val="08017409"/>
    <w:rsid w:val="080178AC"/>
    <w:rsid w:val="0801796F"/>
    <w:rsid w:val="080179CC"/>
    <w:rsid w:val="08017A8A"/>
    <w:rsid w:val="08017BD9"/>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B65"/>
    <w:rsid w:val="08021D5C"/>
    <w:rsid w:val="08022002"/>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220"/>
    <w:rsid w:val="080244E1"/>
    <w:rsid w:val="08024606"/>
    <w:rsid w:val="080246C6"/>
    <w:rsid w:val="080247C4"/>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AD"/>
    <w:rsid w:val="080253C3"/>
    <w:rsid w:val="0802550B"/>
    <w:rsid w:val="080256C8"/>
    <w:rsid w:val="080257E4"/>
    <w:rsid w:val="0802594E"/>
    <w:rsid w:val="080259F0"/>
    <w:rsid w:val="08025B31"/>
    <w:rsid w:val="08025F9A"/>
    <w:rsid w:val="0802615A"/>
    <w:rsid w:val="08026704"/>
    <w:rsid w:val="0802679E"/>
    <w:rsid w:val="0802689C"/>
    <w:rsid w:val="080268CF"/>
    <w:rsid w:val="08026969"/>
    <w:rsid w:val="080269F5"/>
    <w:rsid w:val="08026A2D"/>
    <w:rsid w:val="0802717F"/>
    <w:rsid w:val="080272FA"/>
    <w:rsid w:val="0802738C"/>
    <w:rsid w:val="080274AA"/>
    <w:rsid w:val="0802753D"/>
    <w:rsid w:val="0802754A"/>
    <w:rsid w:val="08027551"/>
    <w:rsid w:val="0802756F"/>
    <w:rsid w:val="080277E4"/>
    <w:rsid w:val="08027993"/>
    <w:rsid w:val="08027CD8"/>
    <w:rsid w:val="08027E81"/>
    <w:rsid w:val="08027EA2"/>
    <w:rsid w:val="08027F56"/>
    <w:rsid w:val="080300FF"/>
    <w:rsid w:val="080302C1"/>
    <w:rsid w:val="080305B3"/>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D9F"/>
    <w:rsid w:val="08031DD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7E0"/>
    <w:rsid w:val="08033961"/>
    <w:rsid w:val="08033964"/>
    <w:rsid w:val="08033B6C"/>
    <w:rsid w:val="08033C26"/>
    <w:rsid w:val="08033C2F"/>
    <w:rsid w:val="08033D92"/>
    <w:rsid w:val="08033FA7"/>
    <w:rsid w:val="08034445"/>
    <w:rsid w:val="0803460D"/>
    <w:rsid w:val="080347B0"/>
    <w:rsid w:val="08034BE5"/>
    <w:rsid w:val="08034C10"/>
    <w:rsid w:val="08034CA7"/>
    <w:rsid w:val="08034E96"/>
    <w:rsid w:val="08034EB8"/>
    <w:rsid w:val="08034F83"/>
    <w:rsid w:val="08034FA0"/>
    <w:rsid w:val="0803513C"/>
    <w:rsid w:val="08035340"/>
    <w:rsid w:val="08035357"/>
    <w:rsid w:val="08035360"/>
    <w:rsid w:val="08035418"/>
    <w:rsid w:val="080357EA"/>
    <w:rsid w:val="080358A6"/>
    <w:rsid w:val="08035980"/>
    <w:rsid w:val="08035B34"/>
    <w:rsid w:val="08035DAA"/>
    <w:rsid w:val="08035DF1"/>
    <w:rsid w:val="08035E17"/>
    <w:rsid w:val="0803600B"/>
    <w:rsid w:val="080361BB"/>
    <w:rsid w:val="0803629B"/>
    <w:rsid w:val="080364BA"/>
    <w:rsid w:val="080365FD"/>
    <w:rsid w:val="08036692"/>
    <w:rsid w:val="08036A89"/>
    <w:rsid w:val="08036AAB"/>
    <w:rsid w:val="08036C24"/>
    <w:rsid w:val="08036C25"/>
    <w:rsid w:val="08036CA1"/>
    <w:rsid w:val="08036D94"/>
    <w:rsid w:val="080371C6"/>
    <w:rsid w:val="0803726B"/>
    <w:rsid w:val="0803767F"/>
    <w:rsid w:val="0803768C"/>
    <w:rsid w:val="08037698"/>
    <w:rsid w:val="0803776B"/>
    <w:rsid w:val="08037948"/>
    <w:rsid w:val="08037D22"/>
    <w:rsid w:val="08037DC0"/>
    <w:rsid w:val="08037E23"/>
    <w:rsid w:val="08037E7D"/>
    <w:rsid w:val="08037F6F"/>
    <w:rsid w:val="08037FC8"/>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61"/>
    <w:rsid w:val="080412B8"/>
    <w:rsid w:val="08041598"/>
    <w:rsid w:val="080415F7"/>
    <w:rsid w:val="08041618"/>
    <w:rsid w:val="0804185A"/>
    <w:rsid w:val="080418D1"/>
    <w:rsid w:val="08041B66"/>
    <w:rsid w:val="08041D9E"/>
    <w:rsid w:val="08041DCD"/>
    <w:rsid w:val="08041E7D"/>
    <w:rsid w:val="08041F0E"/>
    <w:rsid w:val="08042180"/>
    <w:rsid w:val="08042269"/>
    <w:rsid w:val="08042548"/>
    <w:rsid w:val="08042589"/>
    <w:rsid w:val="08042662"/>
    <w:rsid w:val="0804271E"/>
    <w:rsid w:val="0804289A"/>
    <w:rsid w:val="080429F5"/>
    <w:rsid w:val="08042B61"/>
    <w:rsid w:val="08042CC5"/>
    <w:rsid w:val="08042DDC"/>
    <w:rsid w:val="08042E7E"/>
    <w:rsid w:val="08042EED"/>
    <w:rsid w:val="08043284"/>
    <w:rsid w:val="080432C2"/>
    <w:rsid w:val="0804340D"/>
    <w:rsid w:val="0804343D"/>
    <w:rsid w:val="0804363C"/>
    <w:rsid w:val="0804368E"/>
    <w:rsid w:val="080436EF"/>
    <w:rsid w:val="08043738"/>
    <w:rsid w:val="080439BF"/>
    <w:rsid w:val="08043BD5"/>
    <w:rsid w:val="0804422E"/>
    <w:rsid w:val="08044674"/>
    <w:rsid w:val="08044CF1"/>
    <w:rsid w:val="08044E1E"/>
    <w:rsid w:val="08044EAD"/>
    <w:rsid w:val="08045033"/>
    <w:rsid w:val="0804521D"/>
    <w:rsid w:val="08045394"/>
    <w:rsid w:val="08045463"/>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CC0"/>
    <w:rsid w:val="08045EA1"/>
    <w:rsid w:val="080463D8"/>
    <w:rsid w:val="08046422"/>
    <w:rsid w:val="0804681D"/>
    <w:rsid w:val="080469AC"/>
    <w:rsid w:val="080469C5"/>
    <w:rsid w:val="08046B08"/>
    <w:rsid w:val="08046C5F"/>
    <w:rsid w:val="08047239"/>
    <w:rsid w:val="0804734D"/>
    <w:rsid w:val="08047484"/>
    <w:rsid w:val="080476E5"/>
    <w:rsid w:val="08047AF3"/>
    <w:rsid w:val="08047D55"/>
    <w:rsid w:val="08047D88"/>
    <w:rsid w:val="08050382"/>
    <w:rsid w:val="080503E3"/>
    <w:rsid w:val="08050428"/>
    <w:rsid w:val="08050478"/>
    <w:rsid w:val="080504AD"/>
    <w:rsid w:val="08050536"/>
    <w:rsid w:val="0805069F"/>
    <w:rsid w:val="080506B4"/>
    <w:rsid w:val="080506EF"/>
    <w:rsid w:val="08050A9B"/>
    <w:rsid w:val="08050AB3"/>
    <w:rsid w:val="08050C87"/>
    <w:rsid w:val="08050E9B"/>
    <w:rsid w:val="08050FD0"/>
    <w:rsid w:val="08051360"/>
    <w:rsid w:val="080513C7"/>
    <w:rsid w:val="08051557"/>
    <w:rsid w:val="08051643"/>
    <w:rsid w:val="08051D13"/>
    <w:rsid w:val="08051F2D"/>
    <w:rsid w:val="08051F6B"/>
    <w:rsid w:val="080525AA"/>
    <w:rsid w:val="080529BF"/>
    <w:rsid w:val="08052A23"/>
    <w:rsid w:val="08052BF1"/>
    <w:rsid w:val="08052C88"/>
    <w:rsid w:val="08052DA0"/>
    <w:rsid w:val="08052F83"/>
    <w:rsid w:val="0805308B"/>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76B"/>
    <w:rsid w:val="0805486A"/>
    <w:rsid w:val="080548CC"/>
    <w:rsid w:val="080548DD"/>
    <w:rsid w:val="08054C46"/>
    <w:rsid w:val="08055554"/>
    <w:rsid w:val="0805555D"/>
    <w:rsid w:val="0805558F"/>
    <w:rsid w:val="080556ED"/>
    <w:rsid w:val="08055745"/>
    <w:rsid w:val="0805597B"/>
    <w:rsid w:val="08055C01"/>
    <w:rsid w:val="08055CD3"/>
    <w:rsid w:val="08055D25"/>
    <w:rsid w:val="08055DB2"/>
    <w:rsid w:val="08055DF5"/>
    <w:rsid w:val="08055F0E"/>
    <w:rsid w:val="0805617B"/>
    <w:rsid w:val="080563F2"/>
    <w:rsid w:val="08056573"/>
    <w:rsid w:val="08056576"/>
    <w:rsid w:val="08056A6E"/>
    <w:rsid w:val="08056BAD"/>
    <w:rsid w:val="08056C86"/>
    <w:rsid w:val="08056CA4"/>
    <w:rsid w:val="08056EC1"/>
    <w:rsid w:val="0805713A"/>
    <w:rsid w:val="0805718D"/>
    <w:rsid w:val="080571DA"/>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65"/>
    <w:rsid w:val="080617CB"/>
    <w:rsid w:val="0806198E"/>
    <w:rsid w:val="08061A51"/>
    <w:rsid w:val="08061A6A"/>
    <w:rsid w:val="08061A80"/>
    <w:rsid w:val="08061C45"/>
    <w:rsid w:val="08061D4F"/>
    <w:rsid w:val="080624FF"/>
    <w:rsid w:val="08062509"/>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277"/>
    <w:rsid w:val="08064375"/>
    <w:rsid w:val="080643C6"/>
    <w:rsid w:val="080644DD"/>
    <w:rsid w:val="08064927"/>
    <w:rsid w:val="08064C32"/>
    <w:rsid w:val="08064D14"/>
    <w:rsid w:val="08065137"/>
    <w:rsid w:val="0806531B"/>
    <w:rsid w:val="0806543F"/>
    <w:rsid w:val="0806557A"/>
    <w:rsid w:val="080655AA"/>
    <w:rsid w:val="08065642"/>
    <w:rsid w:val="080656C9"/>
    <w:rsid w:val="08065819"/>
    <w:rsid w:val="080659AC"/>
    <w:rsid w:val="08065B2B"/>
    <w:rsid w:val="0806610E"/>
    <w:rsid w:val="08066175"/>
    <w:rsid w:val="08066198"/>
    <w:rsid w:val="08066730"/>
    <w:rsid w:val="080669CC"/>
    <w:rsid w:val="08066B68"/>
    <w:rsid w:val="08066D15"/>
    <w:rsid w:val="08066D7A"/>
    <w:rsid w:val="0806702D"/>
    <w:rsid w:val="080670CE"/>
    <w:rsid w:val="080670F9"/>
    <w:rsid w:val="0806726C"/>
    <w:rsid w:val="08067328"/>
    <w:rsid w:val="08067582"/>
    <w:rsid w:val="08067665"/>
    <w:rsid w:val="08067719"/>
    <w:rsid w:val="08067809"/>
    <w:rsid w:val="08067B0A"/>
    <w:rsid w:val="08067D52"/>
    <w:rsid w:val="08067E70"/>
    <w:rsid w:val="08067EDD"/>
    <w:rsid w:val="08067F98"/>
    <w:rsid w:val="080700EC"/>
    <w:rsid w:val="080702AD"/>
    <w:rsid w:val="08070302"/>
    <w:rsid w:val="08070628"/>
    <w:rsid w:val="08070681"/>
    <w:rsid w:val="080708DA"/>
    <w:rsid w:val="0807095A"/>
    <w:rsid w:val="08070A20"/>
    <w:rsid w:val="08070B3A"/>
    <w:rsid w:val="08070D57"/>
    <w:rsid w:val="080713FA"/>
    <w:rsid w:val="0807171F"/>
    <w:rsid w:val="0807186F"/>
    <w:rsid w:val="08071918"/>
    <w:rsid w:val="080719A4"/>
    <w:rsid w:val="08071B69"/>
    <w:rsid w:val="08071BD2"/>
    <w:rsid w:val="08071CA7"/>
    <w:rsid w:val="08071F73"/>
    <w:rsid w:val="08072013"/>
    <w:rsid w:val="0807206F"/>
    <w:rsid w:val="0807210E"/>
    <w:rsid w:val="080722A3"/>
    <w:rsid w:val="080722CC"/>
    <w:rsid w:val="08072302"/>
    <w:rsid w:val="080724F8"/>
    <w:rsid w:val="08072636"/>
    <w:rsid w:val="08072817"/>
    <w:rsid w:val="08072889"/>
    <w:rsid w:val="0807288D"/>
    <w:rsid w:val="08072905"/>
    <w:rsid w:val="0807291D"/>
    <w:rsid w:val="080729B6"/>
    <w:rsid w:val="080729C4"/>
    <w:rsid w:val="08072B0A"/>
    <w:rsid w:val="08072B16"/>
    <w:rsid w:val="08072C73"/>
    <w:rsid w:val="08072CDF"/>
    <w:rsid w:val="08072D24"/>
    <w:rsid w:val="08072D25"/>
    <w:rsid w:val="08072EF5"/>
    <w:rsid w:val="08072FA7"/>
    <w:rsid w:val="0807302E"/>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E56"/>
    <w:rsid w:val="08073EAE"/>
    <w:rsid w:val="08073F0F"/>
    <w:rsid w:val="0807409A"/>
    <w:rsid w:val="080741FC"/>
    <w:rsid w:val="0807432D"/>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5D6D"/>
    <w:rsid w:val="0807602A"/>
    <w:rsid w:val="080760E4"/>
    <w:rsid w:val="08076121"/>
    <w:rsid w:val="080764D3"/>
    <w:rsid w:val="08076635"/>
    <w:rsid w:val="08076673"/>
    <w:rsid w:val="08076756"/>
    <w:rsid w:val="08076875"/>
    <w:rsid w:val="08076A53"/>
    <w:rsid w:val="08076FB5"/>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90F"/>
    <w:rsid w:val="08080CA9"/>
    <w:rsid w:val="08080D08"/>
    <w:rsid w:val="08080E05"/>
    <w:rsid w:val="08080F49"/>
    <w:rsid w:val="08081132"/>
    <w:rsid w:val="08081163"/>
    <w:rsid w:val="08081333"/>
    <w:rsid w:val="080814E7"/>
    <w:rsid w:val="0808157F"/>
    <w:rsid w:val="080817B4"/>
    <w:rsid w:val="08081810"/>
    <w:rsid w:val="08081E2F"/>
    <w:rsid w:val="08081E84"/>
    <w:rsid w:val="08081E9A"/>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BD1"/>
    <w:rsid w:val="08083BF7"/>
    <w:rsid w:val="08083E59"/>
    <w:rsid w:val="08083F4A"/>
    <w:rsid w:val="0808401E"/>
    <w:rsid w:val="0808409C"/>
    <w:rsid w:val="080840B1"/>
    <w:rsid w:val="080840D1"/>
    <w:rsid w:val="08084178"/>
    <w:rsid w:val="08084257"/>
    <w:rsid w:val="080842FE"/>
    <w:rsid w:val="0808433D"/>
    <w:rsid w:val="0808442F"/>
    <w:rsid w:val="08084597"/>
    <w:rsid w:val="080846E0"/>
    <w:rsid w:val="080847E0"/>
    <w:rsid w:val="0808495F"/>
    <w:rsid w:val="08084963"/>
    <w:rsid w:val="08084A46"/>
    <w:rsid w:val="08084DB9"/>
    <w:rsid w:val="080851F9"/>
    <w:rsid w:val="080854FC"/>
    <w:rsid w:val="08085534"/>
    <w:rsid w:val="0808554B"/>
    <w:rsid w:val="08085616"/>
    <w:rsid w:val="08085769"/>
    <w:rsid w:val="080857F2"/>
    <w:rsid w:val="0808589C"/>
    <w:rsid w:val="080858C3"/>
    <w:rsid w:val="08085921"/>
    <w:rsid w:val="08085A1D"/>
    <w:rsid w:val="08085AE9"/>
    <w:rsid w:val="08085EA8"/>
    <w:rsid w:val="08085EF3"/>
    <w:rsid w:val="08085F6B"/>
    <w:rsid w:val="0808602B"/>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ABF"/>
    <w:rsid w:val="08087B14"/>
    <w:rsid w:val="08087BB4"/>
    <w:rsid w:val="08087C63"/>
    <w:rsid w:val="08087EAF"/>
    <w:rsid w:val="08087F5B"/>
    <w:rsid w:val="08090038"/>
    <w:rsid w:val="0809005F"/>
    <w:rsid w:val="080900DC"/>
    <w:rsid w:val="08090133"/>
    <w:rsid w:val="08090256"/>
    <w:rsid w:val="08090556"/>
    <w:rsid w:val="08090668"/>
    <w:rsid w:val="08090757"/>
    <w:rsid w:val="080907B2"/>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5C3"/>
    <w:rsid w:val="0809262D"/>
    <w:rsid w:val="080927D6"/>
    <w:rsid w:val="08092805"/>
    <w:rsid w:val="08092874"/>
    <w:rsid w:val="080929D9"/>
    <w:rsid w:val="08092D09"/>
    <w:rsid w:val="08092DE6"/>
    <w:rsid w:val="08092FB7"/>
    <w:rsid w:val="08092FBC"/>
    <w:rsid w:val="080932F9"/>
    <w:rsid w:val="08093328"/>
    <w:rsid w:val="08093509"/>
    <w:rsid w:val="080935C8"/>
    <w:rsid w:val="080936EA"/>
    <w:rsid w:val="0809370D"/>
    <w:rsid w:val="08093778"/>
    <w:rsid w:val="08093818"/>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4D17"/>
    <w:rsid w:val="0809501B"/>
    <w:rsid w:val="080951B2"/>
    <w:rsid w:val="08095287"/>
    <w:rsid w:val="080953ED"/>
    <w:rsid w:val="080954CC"/>
    <w:rsid w:val="080954E3"/>
    <w:rsid w:val="080954E8"/>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570"/>
    <w:rsid w:val="080967E0"/>
    <w:rsid w:val="0809693E"/>
    <w:rsid w:val="08096BE5"/>
    <w:rsid w:val="08096D22"/>
    <w:rsid w:val="08096D25"/>
    <w:rsid w:val="08096E27"/>
    <w:rsid w:val="08097063"/>
    <w:rsid w:val="0809757D"/>
    <w:rsid w:val="080975C0"/>
    <w:rsid w:val="080976C3"/>
    <w:rsid w:val="080977DA"/>
    <w:rsid w:val="08097A47"/>
    <w:rsid w:val="08097AC0"/>
    <w:rsid w:val="08097ADA"/>
    <w:rsid w:val="08097C15"/>
    <w:rsid w:val="08097E59"/>
    <w:rsid w:val="08097F59"/>
    <w:rsid w:val="08097FE6"/>
    <w:rsid w:val="080A0143"/>
    <w:rsid w:val="080A02E1"/>
    <w:rsid w:val="080A0525"/>
    <w:rsid w:val="080A0527"/>
    <w:rsid w:val="080A056C"/>
    <w:rsid w:val="080A0785"/>
    <w:rsid w:val="080A0869"/>
    <w:rsid w:val="080A0D91"/>
    <w:rsid w:val="080A1369"/>
    <w:rsid w:val="080A1654"/>
    <w:rsid w:val="080A16F3"/>
    <w:rsid w:val="080A179B"/>
    <w:rsid w:val="080A1864"/>
    <w:rsid w:val="080A19C4"/>
    <w:rsid w:val="080A19C7"/>
    <w:rsid w:val="080A1BB2"/>
    <w:rsid w:val="080A1D33"/>
    <w:rsid w:val="080A1E05"/>
    <w:rsid w:val="080A1E90"/>
    <w:rsid w:val="080A23F5"/>
    <w:rsid w:val="080A246D"/>
    <w:rsid w:val="080A24A5"/>
    <w:rsid w:val="080A25B4"/>
    <w:rsid w:val="080A2611"/>
    <w:rsid w:val="080A273E"/>
    <w:rsid w:val="080A29B6"/>
    <w:rsid w:val="080A2E8E"/>
    <w:rsid w:val="080A3017"/>
    <w:rsid w:val="080A30A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106"/>
    <w:rsid w:val="080A714D"/>
    <w:rsid w:val="080A72DA"/>
    <w:rsid w:val="080A75C4"/>
    <w:rsid w:val="080A75FE"/>
    <w:rsid w:val="080A7675"/>
    <w:rsid w:val="080A787C"/>
    <w:rsid w:val="080A7A41"/>
    <w:rsid w:val="080A7B88"/>
    <w:rsid w:val="080A7E1E"/>
    <w:rsid w:val="080A7F37"/>
    <w:rsid w:val="080B0070"/>
    <w:rsid w:val="080B0162"/>
    <w:rsid w:val="080B0178"/>
    <w:rsid w:val="080B01BB"/>
    <w:rsid w:val="080B023F"/>
    <w:rsid w:val="080B026E"/>
    <w:rsid w:val="080B03A5"/>
    <w:rsid w:val="080B041B"/>
    <w:rsid w:val="080B044C"/>
    <w:rsid w:val="080B047E"/>
    <w:rsid w:val="080B0485"/>
    <w:rsid w:val="080B07E9"/>
    <w:rsid w:val="080B08A5"/>
    <w:rsid w:val="080B0A0D"/>
    <w:rsid w:val="080B0B7A"/>
    <w:rsid w:val="080B0BAC"/>
    <w:rsid w:val="080B0C4A"/>
    <w:rsid w:val="080B0D8A"/>
    <w:rsid w:val="080B0EB2"/>
    <w:rsid w:val="080B0F03"/>
    <w:rsid w:val="080B1065"/>
    <w:rsid w:val="080B10DA"/>
    <w:rsid w:val="080B1175"/>
    <w:rsid w:val="080B1210"/>
    <w:rsid w:val="080B1447"/>
    <w:rsid w:val="080B1B1B"/>
    <w:rsid w:val="080B1B9E"/>
    <w:rsid w:val="080B1C16"/>
    <w:rsid w:val="080B1C6F"/>
    <w:rsid w:val="080B1E92"/>
    <w:rsid w:val="080B1FE1"/>
    <w:rsid w:val="080B2086"/>
    <w:rsid w:val="080B21E8"/>
    <w:rsid w:val="080B2220"/>
    <w:rsid w:val="080B229C"/>
    <w:rsid w:val="080B2408"/>
    <w:rsid w:val="080B24B7"/>
    <w:rsid w:val="080B25D7"/>
    <w:rsid w:val="080B25FB"/>
    <w:rsid w:val="080B260A"/>
    <w:rsid w:val="080B2762"/>
    <w:rsid w:val="080B276D"/>
    <w:rsid w:val="080B29FB"/>
    <w:rsid w:val="080B2A13"/>
    <w:rsid w:val="080B2C44"/>
    <w:rsid w:val="080B2D67"/>
    <w:rsid w:val="080B2EAD"/>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EA6"/>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72C"/>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29"/>
    <w:rsid w:val="080B6AC2"/>
    <w:rsid w:val="080B6B28"/>
    <w:rsid w:val="080B6C85"/>
    <w:rsid w:val="080B6C99"/>
    <w:rsid w:val="080B6D99"/>
    <w:rsid w:val="080B6F7A"/>
    <w:rsid w:val="080B7004"/>
    <w:rsid w:val="080B7060"/>
    <w:rsid w:val="080B71FF"/>
    <w:rsid w:val="080B72E6"/>
    <w:rsid w:val="080B7330"/>
    <w:rsid w:val="080B73B4"/>
    <w:rsid w:val="080B74A4"/>
    <w:rsid w:val="080B759C"/>
    <w:rsid w:val="080B759F"/>
    <w:rsid w:val="080B7632"/>
    <w:rsid w:val="080B7877"/>
    <w:rsid w:val="080B79E0"/>
    <w:rsid w:val="080B7BB7"/>
    <w:rsid w:val="080B7C79"/>
    <w:rsid w:val="080C0208"/>
    <w:rsid w:val="080C034E"/>
    <w:rsid w:val="080C035A"/>
    <w:rsid w:val="080C0804"/>
    <w:rsid w:val="080C0875"/>
    <w:rsid w:val="080C0A56"/>
    <w:rsid w:val="080C0A88"/>
    <w:rsid w:val="080C0C2C"/>
    <w:rsid w:val="080C0CB9"/>
    <w:rsid w:val="080C0F01"/>
    <w:rsid w:val="080C1010"/>
    <w:rsid w:val="080C123A"/>
    <w:rsid w:val="080C133D"/>
    <w:rsid w:val="080C13A1"/>
    <w:rsid w:val="080C1461"/>
    <w:rsid w:val="080C16C7"/>
    <w:rsid w:val="080C1838"/>
    <w:rsid w:val="080C1A44"/>
    <w:rsid w:val="080C1B5F"/>
    <w:rsid w:val="080C1C83"/>
    <w:rsid w:val="080C1E41"/>
    <w:rsid w:val="080C2030"/>
    <w:rsid w:val="080C208B"/>
    <w:rsid w:val="080C228E"/>
    <w:rsid w:val="080C251F"/>
    <w:rsid w:val="080C271C"/>
    <w:rsid w:val="080C28B1"/>
    <w:rsid w:val="080C2C5A"/>
    <w:rsid w:val="080C2CAB"/>
    <w:rsid w:val="080C2FF2"/>
    <w:rsid w:val="080C3021"/>
    <w:rsid w:val="080C33D2"/>
    <w:rsid w:val="080C34C2"/>
    <w:rsid w:val="080C3504"/>
    <w:rsid w:val="080C3514"/>
    <w:rsid w:val="080C35F4"/>
    <w:rsid w:val="080C3743"/>
    <w:rsid w:val="080C38D3"/>
    <w:rsid w:val="080C390E"/>
    <w:rsid w:val="080C39AD"/>
    <w:rsid w:val="080C3A38"/>
    <w:rsid w:val="080C3A8F"/>
    <w:rsid w:val="080C3B00"/>
    <w:rsid w:val="080C3B4D"/>
    <w:rsid w:val="080C3D3E"/>
    <w:rsid w:val="080C3DDC"/>
    <w:rsid w:val="080C3E2F"/>
    <w:rsid w:val="080C3F5B"/>
    <w:rsid w:val="080C3F95"/>
    <w:rsid w:val="080C4038"/>
    <w:rsid w:val="080C416A"/>
    <w:rsid w:val="080C41A6"/>
    <w:rsid w:val="080C43B0"/>
    <w:rsid w:val="080C4742"/>
    <w:rsid w:val="080C4847"/>
    <w:rsid w:val="080C499D"/>
    <w:rsid w:val="080C49B4"/>
    <w:rsid w:val="080C4CA7"/>
    <w:rsid w:val="080C4F37"/>
    <w:rsid w:val="080C5042"/>
    <w:rsid w:val="080C511E"/>
    <w:rsid w:val="080C5145"/>
    <w:rsid w:val="080C51B1"/>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A1"/>
    <w:rsid w:val="080C6C17"/>
    <w:rsid w:val="080C6C5F"/>
    <w:rsid w:val="080C6C98"/>
    <w:rsid w:val="080C6D84"/>
    <w:rsid w:val="080C6E19"/>
    <w:rsid w:val="080C6ED4"/>
    <w:rsid w:val="080C6EE8"/>
    <w:rsid w:val="080C6EF8"/>
    <w:rsid w:val="080C7019"/>
    <w:rsid w:val="080C707A"/>
    <w:rsid w:val="080C71D3"/>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CB"/>
    <w:rsid w:val="080D0EFA"/>
    <w:rsid w:val="080D0F6A"/>
    <w:rsid w:val="080D1063"/>
    <w:rsid w:val="080D1209"/>
    <w:rsid w:val="080D1348"/>
    <w:rsid w:val="080D15E9"/>
    <w:rsid w:val="080D170A"/>
    <w:rsid w:val="080D1727"/>
    <w:rsid w:val="080D1B09"/>
    <w:rsid w:val="080D1D04"/>
    <w:rsid w:val="080D1DD5"/>
    <w:rsid w:val="080D1E45"/>
    <w:rsid w:val="080D1ECE"/>
    <w:rsid w:val="080D1F2A"/>
    <w:rsid w:val="080D21DF"/>
    <w:rsid w:val="080D2230"/>
    <w:rsid w:val="080D2238"/>
    <w:rsid w:val="080D2279"/>
    <w:rsid w:val="080D22C4"/>
    <w:rsid w:val="080D24C7"/>
    <w:rsid w:val="080D2719"/>
    <w:rsid w:val="080D2784"/>
    <w:rsid w:val="080D27FA"/>
    <w:rsid w:val="080D28B9"/>
    <w:rsid w:val="080D298F"/>
    <w:rsid w:val="080D2AFE"/>
    <w:rsid w:val="080D2CD0"/>
    <w:rsid w:val="080D33D1"/>
    <w:rsid w:val="080D3647"/>
    <w:rsid w:val="080D36F1"/>
    <w:rsid w:val="080D3E0A"/>
    <w:rsid w:val="080D3E19"/>
    <w:rsid w:val="080D3EC3"/>
    <w:rsid w:val="080D4275"/>
    <w:rsid w:val="080D432F"/>
    <w:rsid w:val="080D4337"/>
    <w:rsid w:val="080D4471"/>
    <w:rsid w:val="080D4480"/>
    <w:rsid w:val="080D4632"/>
    <w:rsid w:val="080D47E9"/>
    <w:rsid w:val="080D48CE"/>
    <w:rsid w:val="080D4AA3"/>
    <w:rsid w:val="080D4B16"/>
    <w:rsid w:val="080D50AC"/>
    <w:rsid w:val="080D51C5"/>
    <w:rsid w:val="080D51DD"/>
    <w:rsid w:val="080D5240"/>
    <w:rsid w:val="080D53C7"/>
    <w:rsid w:val="080D54AE"/>
    <w:rsid w:val="080D562D"/>
    <w:rsid w:val="080D5798"/>
    <w:rsid w:val="080D583A"/>
    <w:rsid w:val="080D589F"/>
    <w:rsid w:val="080D5995"/>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E008C"/>
    <w:rsid w:val="080E0613"/>
    <w:rsid w:val="080E0680"/>
    <w:rsid w:val="080E06E2"/>
    <w:rsid w:val="080E08C7"/>
    <w:rsid w:val="080E0A68"/>
    <w:rsid w:val="080E0ACC"/>
    <w:rsid w:val="080E0B8B"/>
    <w:rsid w:val="080E0C4C"/>
    <w:rsid w:val="080E0E9F"/>
    <w:rsid w:val="080E118A"/>
    <w:rsid w:val="080E146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DD4"/>
    <w:rsid w:val="080E2E37"/>
    <w:rsid w:val="080E3089"/>
    <w:rsid w:val="080E317C"/>
    <w:rsid w:val="080E332B"/>
    <w:rsid w:val="080E33BD"/>
    <w:rsid w:val="080E34BE"/>
    <w:rsid w:val="080E3899"/>
    <w:rsid w:val="080E38CA"/>
    <w:rsid w:val="080E3A37"/>
    <w:rsid w:val="080E3B5B"/>
    <w:rsid w:val="080E3B9B"/>
    <w:rsid w:val="080E3BA2"/>
    <w:rsid w:val="080E3BF2"/>
    <w:rsid w:val="080E3C47"/>
    <w:rsid w:val="080E3CB6"/>
    <w:rsid w:val="080E3CF3"/>
    <w:rsid w:val="080E400F"/>
    <w:rsid w:val="080E4038"/>
    <w:rsid w:val="080E40B5"/>
    <w:rsid w:val="080E4220"/>
    <w:rsid w:val="080E4360"/>
    <w:rsid w:val="080E4526"/>
    <w:rsid w:val="080E453C"/>
    <w:rsid w:val="080E489E"/>
    <w:rsid w:val="080E4A07"/>
    <w:rsid w:val="080E4AAC"/>
    <w:rsid w:val="080E4C2C"/>
    <w:rsid w:val="080E4EED"/>
    <w:rsid w:val="080E511F"/>
    <w:rsid w:val="080E5195"/>
    <w:rsid w:val="080E51A1"/>
    <w:rsid w:val="080E524E"/>
    <w:rsid w:val="080E5253"/>
    <w:rsid w:val="080E52EA"/>
    <w:rsid w:val="080E55BB"/>
    <w:rsid w:val="080E570C"/>
    <w:rsid w:val="080E57EA"/>
    <w:rsid w:val="080E580A"/>
    <w:rsid w:val="080E59CE"/>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703"/>
    <w:rsid w:val="080F2895"/>
    <w:rsid w:val="080F29A6"/>
    <w:rsid w:val="080F29E4"/>
    <w:rsid w:val="080F2B71"/>
    <w:rsid w:val="080F2C56"/>
    <w:rsid w:val="080F2E2D"/>
    <w:rsid w:val="080F2E83"/>
    <w:rsid w:val="080F2EAE"/>
    <w:rsid w:val="080F2EC5"/>
    <w:rsid w:val="080F31C0"/>
    <w:rsid w:val="080F321D"/>
    <w:rsid w:val="080F327B"/>
    <w:rsid w:val="080F3434"/>
    <w:rsid w:val="080F3523"/>
    <w:rsid w:val="080F3654"/>
    <w:rsid w:val="080F36DE"/>
    <w:rsid w:val="080F37BC"/>
    <w:rsid w:val="080F3C35"/>
    <w:rsid w:val="080F3CF8"/>
    <w:rsid w:val="080F3E29"/>
    <w:rsid w:val="080F418E"/>
    <w:rsid w:val="080F4306"/>
    <w:rsid w:val="080F44A0"/>
    <w:rsid w:val="080F450B"/>
    <w:rsid w:val="080F453F"/>
    <w:rsid w:val="080F4585"/>
    <w:rsid w:val="080F46BA"/>
    <w:rsid w:val="080F48E6"/>
    <w:rsid w:val="080F4923"/>
    <w:rsid w:val="080F4A20"/>
    <w:rsid w:val="080F4B8C"/>
    <w:rsid w:val="080F4F4B"/>
    <w:rsid w:val="080F52C2"/>
    <w:rsid w:val="080F5472"/>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B5D"/>
    <w:rsid w:val="080F6D46"/>
    <w:rsid w:val="080F6E4F"/>
    <w:rsid w:val="080F6EC8"/>
    <w:rsid w:val="080F7075"/>
    <w:rsid w:val="080F70C9"/>
    <w:rsid w:val="080F7151"/>
    <w:rsid w:val="080F728E"/>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507"/>
    <w:rsid w:val="081005D9"/>
    <w:rsid w:val="0810060D"/>
    <w:rsid w:val="0810065D"/>
    <w:rsid w:val="081006C7"/>
    <w:rsid w:val="08100AB8"/>
    <w:rsid w:val="08100ADC"/>
    <w:rsid w:val="08100B91"/>
    <w:rsid w:val="08100D90"/>
    <w:rsid w:val="08100F37"/>
    <w:rsid w:val="08101371"/>
    <w:rsid w:val="081013C7"/>
    <w:rsid w:val="08101606"/>
    <w:rsid w:val="0810168B"/>
    <w:rsid w:val="08101843"/>
    <w:rsid w:val="08101A66"/>
    <w:rsid w:val="08101BBA"/>
    <w:rsid w:val="08101BCE"/>
    <w:rsid w:val="08101BEA"/>
    <w:rsid w:val="08101D9F"/>
    <w:rsid w:val="08101DD3"/>
    <w:rsid w:val="08101E24"/>
    <w:rsid w:val="08102006"/>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25E"/>
    <w:rsid w:val="081042C2"/>
    <w:rsid w:val="08104348"/>
    <w:rsid w:val="081046A3"/>
    <w:rsid w:val="0810485F"/>
    <w:rsid w:val="08104A60"/>
    <w:rsid w:val="08104B23"/>
    <w:rsid w:val="08104B6A"/>
    <w:rsid w:val="0810503F"/>
    <w:rsid w:val="0810514E"/>
    <w:rsid w:val="08105183"/>
    <w:rsid w:val="0810519B"/>
    <w:rsid w:val="081051D4"/>
    <w:rsid w:val="08105303"/>
    <w:rsid w:val="081054A4"/>
    <w:rsid w:val="081054BB"/>
    <w:rsid w:val="0810569B"/>
    <w:rsid w:val="081056C8"/>
    <w:rsid w:val="08105808"/>
    <w:rsid w:val="08105ACA"/>
    <w:rsid w:val="08105CAD"/>
    <w:rsid w:val="08105D80"/>
    <w:rsid w:val="08105EC8"/>
    <w:rsid w:val="08105F26"/>
    <w:rsid w:val="08105F48"/>
    <w:rsid w:val="0810641C"/>
    <w:rsid w:val="08106627"/>
    <w:rsid w:val="0810686D"/>
    <w:rsid w:val="0810693C"/>
    <w:rsid w:val="081069D2"/>
    <w:rsid w:val="08106B11"/>
    <w:rsid w:val="08106D95"/>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11E1"/>
    <w:rsid w:val="081113A1"/>
    <w:rsid w:val="0811140D"/>
    <w:rsid w:val="0811140F"/>
    <w:rsid w:val="0811146E"/>
    <w:rsid w:val="08111491"/>
    <w:rsid w:val="08111527"/>
    <w:rsid w:val="081115BE"/>
    <w:rsid w:val="08111850"/>
    <w:rsid w:val="08111905"/>
    <w:rsid w:val="0811198F"/>
    <w:rsid w:val="081119E0"/>
    <w:rsid w:val="08111A57"/>
    <w:rsid w:val="08111AC0"/>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50B8"/>
    <w:rsid w:val="0811525B"/>
    <w:rsid w:val="0811550F"/>
    <w:rsid w:val="081155E9"/>
    <w:rsid w:val="08115850"/>
    <w:rsid w:val="08115946"/>
    <w:rsid w:val="08115992"/>
    <w:rsid w:val="081159F5"/>
    <w:rsid w:val="08115AC5"/>
    <w:rsid w:val="08115BB7"/>
    <w:rsid w:val="08115D36"/>
    <w:rsid w:val="08115D5F"/>
    <w:rsid w:val="08115D66"/>
    <w:rsid w:val="08115DC8"/>
    <w:rsid w:val="08115E50"/>
    <w:rsid w:val="08116366"/>
    <w:rsid w:val="081163AA"/>
    <w:rsid w:val="0811641A"/>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202F3"/>
    <w:rsid w:val="08120470"/>
    <w:rsid w:val="08120472"/>
    <w:rsid w:val="0812058F"/>
    <w:rsid w:val="08120952"/>
    <w:rsid w:val="08120B06"/>
    <w:rsid w:val="08120BD2"/>
    <w:rsid w:val="08120BFD"/>
    <w:rsid w:val="08120CC6"/>
    <w:rsid w:val="08120D5A"/>
    <w:rsid w:val="08120DBF"/>
    <w:rsid w:val="08120DD4"/>
    <w:rsid w:val="08120E7F"/>
    <w:rsid w:val="0812138A"/>
    <w:rsid w:val="081213C6"/>
    <w:rsid w:val="081214AC"/>
    <w:rsid w:val="0812153B"/>
    <w:rsid w:val="08121554"/>
    <w:rsid w:val="0812164F"/>
    <w:rsid w:val="08121B6C"/>
    <w:rsid w:val="08121C46"/>
    <w:rsid w:val="08121DC1"/>
    <w:rsid w:val="08121EA9"/>
    <w:rsid w:val="08121F04"/>
    <w:rsid w:val="08121F32"/>
    <w:rsid w:val="08122164"/>
    <w:rsid w:val="08122185"/>
    <w:rsid w:val="081223DD"/>
    <w:rsid w:val="0812250E"/>
    <w:rsid w:val="08122793"/>
    <w:rsid w:val="08122A76"/>
    <w:rsid w:val="08122A8D"/>
    <w:rsid w:val="08122B77"/>
    <w:rsid w:val="08122C05"/>
    <w:rsid w:val="08122CE4"/>
    <w:rsid w:val="08122D4D"/>
    <w:rsid w:val="08123031"/>
    <w:rsid w:val="08123171"/>
    <w:rsid w:val="08123281"/>
    <w:rsid w:val="0812352A"/>
    <w:rsid w:val="0812356A"/>
    <w:rsid w:val="08123AF2"/>
    <w:rsid w:val="08123CF9"/>
    <w:rsid w:val="08123F0C"/>
    <w:rsid w:val="08124004"/>
    <w:rsid w:val="081244C2"/>
    <w:rsid w:val="08124E06"/>
    <w:rsid w:val="08124F10"/>
    <w:rsid w:val="08124F90"/>
    <w:rsid w:val="0812514A"/>
    <w:rsid w:val="08125165"/>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D99"/>
    <w:rsid w:val="08126EB4"/>
    <w:rsid w:val="08126EF6"/>
    <w:rsid w:val="081270E0"/>
    <w:rsid w:val="08127120"/>
    <w:rsid w:val="0812749D"/>
    <w:rsid w:val="081277B5"/>
    <w:rsid w:val="081278E4"/>
    <w:rsid w:val="081278EE"/>
    <w:rsid w:val="08127ABF"/>
    <w:rsid w:val="08127AD2"/>
    <w:rsid w:val="08127B7C"/>
    <w:rsid w:val="08127B82"/>
    <w:rsid w:val="08127CDE"/>
    <w:rsid w:val="08127DAD"/>
    <w:rsid w:val="08127EAD"/>
    <w:rsid w:val="08127F56"/>
    <w:rsid w:val="08127F81"/>
    <w:rsid w:val="08127FB1"/>
    <w:rsid w:val="0813006F"/>
    <w:rsid w:val="0813009F"/>
    <w:rsid w:val="081302C4"/>
    <w:rsid w:val="08130704"/>
    <w:rsid w:val="08130951"/>
    <w:rsid w:val="08130A21"/>
    <w:rsid w:val="08130B96"/>
    <w:rsid w:val="08130BBA"/>
    <w:rsid w:val="08130BE2"/>
    <w:rsid w:val="08130C2F"/>
    <w:rsid w:val="08130C5D"/>
    <w:rsid w:val="08130EBC"/>
    <w:rsid w:val="0813102D"/>
    <w:rsid w:val="081310FE"/>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2014"/>
    <w:rsid w:val="08132273"/>
    <w:rsid w:val="081322B9"/>
    <w:rsid w:val="081323AF"/>
    <w:rsid w:val="08132488"/>
    <w:rsid w:val="081325B3"/>
    <w:rsid w:val="081325D0"/>
    <w:rsid w:val="081326E7"/>
    <w:rsid w:val="081328A9"/>
    <w:rsid w:val="081328CA"/>
    <w:rsid w:val="08132934"/>
    <w:rsid w:val="08132D64"/>
    <w:rsid w:val="08132E79"/>
    <w:rsid w:val="08132F2B"/>
    <w:rsid w:val="08132F9B"/>
    <w:rsid w:val="08133068"/>
    <w:rsid w:val="08133134"/>
    <w:rsid w:val="0813326B"/>
    <w:rsid w:val="08133366"/>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685"/>
    <w:rsid w:val="0813579B"/>
    <w:rsid w:val="0813581F"/>
    <w:rsid w:val="08135AA6"/>
    <w:rsid w:val="08135AFE"/>
    <w:rsid w:val="08135BC5"/>
    <w:rsid w:val="08135BF8"/>
    <w:rsid w:val="0813600A"/>
    <w:rsid w:val="081360C1"/>
    <w:rsid w:val="08136253"/>
    <w:rsid w:val="08136283"/>
    <w:rsid w:val="081363B9"/>
    <w:rsid w:val="08136617"/>
    <w:rsid w:val="081366BA"/>
    <w:rsid w:val="0813687C"/>
    <w:rsid w:val="0813696A"/>
    <w:rsid w:val="08136A29"/>
    <w:rsid w:val="08136A66"/>
    <w:rsid w:val="08136B19"/>
    <w:rsid w:val="08136C7F"/>
    <w:rsid w:val="08136CDE"/>
    <w:rsid w:val="08136D9B"/>
    <w:rsid w:val="08136E02"/>
    <w:rsid w:val="081370DF"/>
    <w:rsid w:val="08137355"/>
    <w:rsid w:val="081373A9"/>
    <w:rsid w:val="081373E9"/>
    <w:rsid w:val="081375FC"/>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801"/>
    <w:rsid w:val="08140879"/>
    <w:rsid w:val="081409CC"/>
    <w:rsid w:val="08140A78"/>
    <w:rsid w:val="08140CF1"/>
    <w:rsid w:val="08140E43"/>
    <w:rsid w:val="08140F40"/>
    <w:rsid w:val="08141099"/>
    <w:rsid w:val="0814111B"/>
    <w:rsid w:val="081412D5"/>
    <w:rsid w:val="08141428"/>
    <w:rsid w:val="08141445"/>
    <w:rsid w:val="0814180F"/>
    <w:rsid w:val="08141814"/>
    <w:rsid w:val="081418D8"/>
    <w:rsid w:val="08141964"/>
    <w:rsid w:val="08141CDD"/>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18"/>
    <w:rsid w:val="081435B2"/>
    <w:rsid w:val="08143AEC"/>
    <w:rsid w:val="08143FE0"/>
    <w:rsid w:val="081440D7"/>
    <w:rsid w:val="0814432E"/>
    <w:rsid w:val="08144670"/>
    <w:rsid w:val="081446C5"/>
    <w:rsid w:val="0814476E"/>
    <w:rsid w:val="081447AF"/>
    <w:rsid w:val="08144925"/>
    <w:rsid w:val="08144D8C"/>
    <w:rsid w:val="08144E8C"/>
    <w:rsid w:val="08144F72"/>
    <w:rsid w:val="08144FF8"/>
    <w:rsid w:val="0814526C"/>
    <w:rsid w:val="0814576B"/>
    <w:rsid w:val="08145A12"/>
    <w:rsid w:val="08145E69"/>
    <w:rsid w:val="08145F77"/>
    <w:rsid w:val="08145F9B"/>
    <w:rsid w:val="08146036"/>
    <w:rsid w:val="081461C6"/>
    <w:rsid w:val="081461F4"/>
    <w:rsid w:val="08146310"/>
    <w:rsid w:val="08146425"/>
    <w:rsid w:val="0814667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0CF0"/>
    <w:rsid w:val="08151003"/>
    <w:rsid w:val="081512D0"/>
    <w:rsid w:val="0815182D"/>
    <w:rsid w:val="08151A17"/>
    <w:rsid w:val="08151A32"/>
    <w:rsid w:val="08151BDC"/>
    <w:rsid w:val="08151C32"/>
    <w:rsid w:val="08151C90"/>
    <w:rsid w:val="08151DA0"/>
    <w:rsid w:val="08151E49"/>
    <w:rsid w:val="08151F72"/>
    <w:rsid w:val="08152091"/>
    <w:rsid w:val="081524D8"/>
    <w:rsid w:val="08152843"/>
    <w:rsid w:val="08152A1A"/>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0C2"/>
    <w:rsid w:val="0815415F"/>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841"/>
    <w:rsid w:val="08155A15"/>
    <w:rsid w:val="08155A94"/>
    <w:rsid w:val="08155B02"/>
    <w:rsid w:val="08155BAB"/>
    <w:rsid w:val="08155C1A"/>
    <w:rsid w:val="08155DF7"/>
    <w:rsid w:val="0815607E"/>
    <w:rsid w:val="08156282"/>
    <w:rsid w:val="0815629E"/>
    <w:rsid w:val="081562EA"/>
    <w:rsid w:val="08156400"/>
    <w:rsid w:val="081564F6"/>
    <w:rsid w:val="081565F5"/>
    <w:rsid w:val="08156883"/>
    <w:rsid w:val="081568A4"/>
    <w:rsid w:val="081568F9"/>
    <w:rsid w:val="0815697B"/>
    <w:rsid w:val="08156D84"/>
    <w:rsid w:val="08156FA2"/>
    <w:rsid w:val="08157155"/>
    <w:rsid w:val="081571FD"/>
    <w:rsid w:val="08157471"/>
    <w:rsid w:val="081576FE"/>
    <w:rsid w:val="08157B9C"/>
    <w:rsid w:val="08157BE0"/>
    <w:rsid w:val="08157C8A"/>
    <w:rsid w:val="08160081"/>
    <w:rsid w:val="081601ED"/>
    <w:rsid w:val="08160569"/>
    <w:rsid w:val="0816081F"/>
    <w:rsid w:val="08160B5E"/>
    <w:rsid w:val="08160BEA"/>
    <w:rsid w:val="08160BF7"/>
    <w:rsid w:val="08160DB5"/>
    <w:rsid w:val="08160DC0"/>
    <w:rsid w:val="08161193"/>
    <w:rsid w:val="081618CB"/>
    <w:rsid w:val="081618D5"/>
    <w:rsid w:val="0816192E"/>
    <w:rsid w:val="08161A50"/>
    <w:rsid w:val="08161C23"/>
    <w:rsid w:val="08161DD7"/>
    <w:rsid w:val="08161E90"/>
    <w:rsid w:val="08161EDA"/>
    <w:rsid w:val="08161F88"/>
    <w:rsid w:val="081620D3"/>
    <w:rsid w:val="08162139"/>
    <w:rsid w:val="081621E8"/>
    <w:rsid w:val="08162279"/>
    <w:rsid w:val="0816256E"/>
    <w:rsid w:val="081625A5"/>
    <w:rsid w:val="081627E1"/>
    <w:rsid w:val="0816280B"/>
    <w:rsid w:val="081628DD"/>
    <w:rsid w:val="08162980"/>
    <w:rsid w:val="08162A22"/>
    <w:rsid w:val="08162C95"/>
    <w:rsid w:val="08162DFC"/>
    <w:rsid w:val="08162E7C"/>
    <w:rsid w:val="08162E9A"/>
    <w:rsid w:val="08162F3B"/>
    <w:rsid w:val="081631CE"/>
    <w:rsid w:val="081632E0"/>
    <w:rsid w:val="08163554"/>
    <w:rsid w:val="08163579"/>
    <w:rsid w:val="08163803"/>
    <w:rsid w:val="081638F3"/>
    <w:rsid w:val="08163910"/>
    <w:rsid w:val="08163AB8"/>
    <w:rsid w:val="08163B04"/>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4CC8"/>
    <w:rsid w:val="0816505C"/>
    <w:rsid w:val="0816510C"/>
    <w:rsid w:val="081653CE"/>
    <w:rsid w:val="08165484"/>
    <w:rsid w:val="0816591B"/>
    <w:rsid w:val="08165A11"/>
    <w:rsid w:val="08165BF3"/>
    <w:rsid w:val="08165C99"/>
    <w:rsid w:val="08165EDB"/>
    <w:rsid w:val="08166163"/>
    <w:rsid w:val="081661EC"/>
    <w:rsid w:val="0816652C"/>
    <w:rsid w:val="081665E0"/>
    <w:rsid w:val="08166665"/>
    <w:rsid w:val="08166A0F"/>
    <w:rsid w:val="08166A73"/>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A26"/>
    <w:rsid w:val="08171D3B"/>
    <w:rsid w:val="08171DCF"/>
    <w:rsid w:val="08171F07"/>
    <w:rsid w:val="081720BF"/>
    <w:rsid w:val="08172506"/>
    <w:rsid w:val="081725F1"/>
    <w:rsid w:val="081726DC"/>
    <w:rsid w:val="081728D1"/>
    <w:rsid w:val="08172921"/>
    <w:rsid w:val="08172B03"/>
    <w:rsid w:val="08172E30"/>
    <w:rsid w:val="08172E62"/>
    <w:rsid w:val="08172F70"/>
    <w:rsid w:val="08172FEF"/>
    <w:rsid w:val="081730B0"/>
    <w:rsid w:val="081733B6"/>
    <w:rsid w:val="081735B1"/>
    <w:rsid w:val="081735BF"/>
    <w:rsid w:val="081737AE"/>
    <w:rsid w:val="081737CB"/>
    <w:rsid w:val="08173C05"/>
    <w:rsid w:val="08173C84"/>
    <w:rsid w:val="08173EE5"/>
    <w:rsid w:val="081740E5"/>
    <w:rsid w:val="0817413B"/>
    <w:rsid w:val="0817416C"/>
    <w:rsid w:val="08174353"/>
    <w:rsid w:val="08174525"/>
    <w:rsid w:val="081748A8"/>
    <w:rsid w:val="08174904"/>
    <w:rsid w:val="0817491C"/>
    <w:rsid w:val="0817491D"/>
    <w:rsid w:val="08174A09"/>
    <w:rsid w:val="08174F56"/>
    <w:rsid w:val="08175059"/>
    <w:rsid w:val="08175368"/>
    <w:rsid w:val="0817538C"/>
    <w:rsid w:val="08175586"/>
    <w:rsid w:val="081757F4"/>
    <w:rsid w:val="08175C23"/>
    <w:rsid w:val="08175C47"/>
    <w:rsid w:val="08175C4A"/>
    <w:rsid w:val="08175EB9"/>
    <w:rsid w:val="08175F91"/>
    <w:rsid w:val="08175FA9"/>
    <w:rsid w:val="081761EE"/>
    <w:rsid w:val="0817646B"/>
    <w:rsid w:val="08176678"/>
    <w:rsid w:val="08176874"/>
    <w:rsid w:val="08176998"/>
    <w:rsid w:val="081769E8"/>
    <w:rsid w:val="08176A0B"/>
    <w:rsid w:val="08176BBC"/>
    <w:rsid w:val="08176C7D"/>
    <w:rsid w:val="08176E8F"/>
    <w:rsid w:val="08176EBA"/>
    <w:rsid w:val="08176EC4"/>
    <w:rsid w:val="08177561"/>
    <w:rsid w:val="081775CD"/>
    <w:rsid w:val="081778B4"/>
    <w:rsid w:val="08177A30"/>
    <w:rsid w:val="08177AA5"/>
    <w:rsid w:val="08177BD3"/>
    <w:rsid w:val="08177D53"/>
    <w:rsid w:val="08177EA5"/>
    <w:rsid w:val="08177F46"/>
    <w:rsid w:val="0818003F"/>
    <w:rsid w:val="08180086"/>
    <w:rsid w:val="08180199"/>
    <w:rsid w:val="081801D6"/>
    <w:rsid w:val="081802A5"/>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4D4"/>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42BD"/>
    <w:rsid w:val="081842E3"/>
    <w:rsid w:val="0818449B"/>
    <w:rsid w:val="08184971"/>
    <w:rsid w:val="08184A0C"/>
    <w:rsid w:val="08184AC4"/>
    <w:rsid w:val="08184B26"/>
    <w:rsid w:val="08184C39"/>
    <w:rsid w:val="08184D75"/>
    <w:rsid w:val="08184ED0"/>
    <w:rsid w:val="08184ED9"/>
    <w:rsid w:val="08184EDB"/>
    <w:rsid w:val="08184EFC"/>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C3D"/>
    <w:rsid w:val="08186E58"/>
    <w:rsid w:val="08186EEA"/>
    <w:rsid w:val="08186EF8"/>
    <w:rsid w:val="08186FC1"/>
    <w:rsid w:val="08187023"/>
    <w:rsid w:val="0818703A"/>
    <w:rsid w:val="081871AF"/>
    <w:rsid w:val="0818730D"/>
    <w:rsid w:val="08187488"/>
    <w:rsid w:val="08187497"/>
    <w:rsid w:val="08187CB6"/>
    <w:rsid w:val="08187F90"/>
    <w:rsid w:val="0819007D"/>
    <w:rsid w:val="08190216"/>
    <w:rsid w:val="081905FD"/>
    <w:rsid w:val="0819065E"/>
    <w:rsid w:val="081906BC"/>
    <w:rsid w:val="08190887"/>
    <w:rsid w:val="081909BC"/>
    <w:rsid w:val="081909F8"/>
    <w:rsid w:val="08190AEF"/>
    <w:rsid w:val="08190B40"/>
    <w:rsid w:val="08190BD3"/>
    <w:rsid w:val="08190E77"/>
    <w:rsid w:val="08190EA2"/>
    <w:rsid w:val="08190ED6"/>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90B"/>
    <w:rsid w:val="081939FA"/>
    <w:rsid w:val="08193AC6"/>
    <w:rsid w:val="08193AF4"/>
    <w:rsid w:val="08193E64"/>
    <w:rsid w:val="08193FC1"/>
    <w:rsid w:val="081940E0"/>
    <w:rsid w:val="081943C1"/>
    <w:rsid w:val="08194628"/>
    <w:rsid w:val="08194697"/>
    <w:rsid w:val="081946EA"/>
    <w:rsid w:val="08194863"/>
    <w:rsid w:val="08194880"/>
    <w:rsid w:val="081948F9"/>
    <w:rsid w:val="08194918"/>
    <w:rsid w:val="08194AA7"/>
    <w:rsid w:val="08194BE3"/>
    <w:rsid w:val="08194D62"/>
    <w:rsid w:val="08194EF3"/>
    <w:rsid w:val="08194F69"/>
    <w:rsid w:val="0819501F"/>
    <w:rsid w:val="0819524F"/>
    <w:rsid w:val="081953CF"/>
    <w:rsid w:val="081956E5"/>
    <w:rsid w:val="08195A92"/>
    <w:rsid w:val="08195BA5"/>
    <w:rsid w:val="08195C7F"/>
    <w:rsid w:val="0819630F"/>
    <w:rsid w:val="08196586"/>
    <w:rsid w:val="081965B4"/>
    <w:rsid w:val="0819675E"/>
    <w:rsid w:val="08196788"/>
    <w:rsid w:val="08196B00"/>
    <w:rsid w:val="08196C38"/>
    <w:rsid w:val="08196D20"/>
    <w:rsid w:val="08196E10"/>
    <w:rsid w:val="08197159"/>
    <w:rsid w:val="0819742E"/>
    <w:rsid w:val="08197461"/>
    <w:rsid w:val="08197476"/>
    <w:rsid w:val="08197492"/>
    <w:rsid w:val="081974CA"/>
    <w:rsid w:val="08197505"/>
    <w:rsid w:val="08197516"/>
    <w:rsid w:val="08197585"/>
    <w:rsid w:val="081975AB"/>
    <w:rsid w:val="0819785E"/>
    <w:rsid w:val="0819798D"/>
    <w:rsid w:val="08197B0D"/>
    <w:rsid w:val="08197C44"/>
    <w:rsid w:val="081A00D4"/>
    <w:rsid w:val="081A013C"/>
    <w:rsid w:val="081A017B"/>
    <w:rsid w:val="081A038B"/>
    <w:rsid w:val="081A0595"/>
    <w:rsid w:val="081A0905"/>
    <w:rsid w:val="081A092F"/>
    <w:rsid w:val="081A0933"/>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65"/>
    <w:rsid w:val="081A27F7"/>
    <w:rsid w:val="081A2B00"/>
    <w:rsid w:val="081A2B1B"/>
    <w:rsid w:val="081A2CA0"/>
    <w:rsid w:val="081A2D9D"/>
    <w:rsid w:val="081A2DD7"/>
    <w:rsid w:val="081A3009"/>
    <w:rsid w:val="081A3252"/>
    <w:rsid w:val="081A33FD"/>
    <w:rsid w:val="081A3A5C"/>
    <w:rsid w:val="081A3AE1"/>
    <w:rsid w:val="081A3BE7"/>
    <w:rsid w:val="081A3BFE"/>
    <w:rsid w:val="081A3D9D"/>
    <w:rsid w:val="081A3F53"/>
    <w:rsid w:val="081A3F8F"/>
    <w:rsid w:val="081A400B"/>
    <w:rsid w:val="081A4085"/>
    <w:rsid w:val="081A40F5"/>
    <w:rsid w:val="081A414B"/>
    <w:rsid w:val="081A43A8"/>
    <w:rsid w:val="081A43FD"/>
    <w:rsid w:val="081A4518"/>
    <w:rsid w:val="081A4673"/>
    <w:rsid w:val="081A4964"/>
    <w:rsid w:val="081A4D08"/>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DE0"/>
    <w:rsid w:val="081A7EF4"/>
    <w:rsid w:val="081A7F16"/>
    <w:rsid w:val="081B019D"/>
    <w:rsid w:val="081B02A0"/>
    <w:rsid w:val="081B0316"/>
    <w:rsid w:val="081B041C"/>
    <w:rsid w:val="081B0542"/>
    <w:rsid w:val="081B0628"/>
    <w:rsid w:val="081B06D3"/>
    <w:rsid w:val="081B08DC"/>
    <w:rsid w:val="081B0BEC"/>
    <w:rsid w:val="081B0E4D"/>
    <w:rsid w:val="081B0FDE"/>
    <w:rsid w:val="081B1198"/>
    <w:rsid w:val="081B11E4"/>
    <w:rsid w:val="081B141A"/>
    <w:rsid w:val="081B141D"/>
    <w:rsid w:val="081B147D"/>
    <w:rsid w:val="081B1758"/>
    <w:rsid w:val="081B1824"/>
    <w:rsid w:val="081B18D7"/>
    <w:rsid w:val="081B1979"/>
    <w:rsid w:val="081B19B5"/>
    <w:rsid w:val="081B1AA7"/>
    <w:rsid w:val="081B1BB9"/>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96E"/>
    <w:rsid w:val="081B3AF8"/>
    <w:rsid w:val="081B3BC6"/>
    <w:rsid w:val="081B3C1D"/>
    <w:rsid w:val="081B3C8B"/>
    <w:rsid w:val="081B3D2A"/>
    <w:rsid w:val="081B3D85"/>
    <w:rsid w:val="081B3ED5"/>
    <w:rsid w:val="081B413D"/>
    <w:rsid w:val="081B424D"/>
    <w:rsid w:val="081B435D"/>
    <w:rsid w:val="081B43B0"/>
    <w:rsid w:val="081B46F2"/>
    <w:rsid w:val="081B4A66"/>
    <w:rsid w:val="081B4A70"/>
    <w:rsid w:val="081B4AB4"/>
    <w:rsid w:val="081B4B13"/>
    <w:rsid w:val="081B4D63"/>
    <w:rsid w:val="081B4E85"/>
    <w:rsid w:val="081B50E2"/>
    <w:rsid w:val="081B5176"/>
    <w:rsid w:val="081B544E"/>
    <w:rsid w:val="081B56C6"/>
    <w:rsid w:val="081B5747"/>
    <w:rsid w:val="081B58B4"/>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EC"/>
    <w:rsid w:val="081B6D61"/>
    <w:rsid w:val="081B6DD0"/>
    <w:rsid w:val="081B6FE5"/>
    <w:rsid w:val="081B70ED"/>
    <w:rsid w:val="081B782E"/>
    <w:rsid w:val="081B7868"/>
    <w:rsid w:val="081B79CA"/>
    <w:rsid w:val="081B7BBB"/>
    <w:rsid w:val="081B7F3B"/>
    <w:rsid w:val="081B7F3D"/>
    <w:rsid w:val="081C00C8"/>
    <w:rsid w:val="081C01E7"/>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754"/>
    <w:rsid w:val="081C1845"/>
    <w:rsid w:val="081C18E3"/>
    <w:rsid w:val="081C1933"/>
    <w:rsid w:val="081C1AE5"/>
    <w:rsid w:val="081C1D08"/>
    <w:rsid w:val="081C1DB9"/>
    <w:rsid w:val="081C1ECC"/>
    <w:rsid w:val="081C20FD"/>
    <w:rsid w:val="081C2312"/>
    <w:rsid w:val="081C24A8"/>
    <w:rsid w:val="081C2549"/>
    <w:rsid w:val="081C25E5"/>
    <w:rsid w:val="081C2785"/>
    <w:rsid w:val="081C27E0"/>
    <w:rsid w:val="081C2907"/>
    <w:rsid w:val="081C2935"/>
    <w:rsid w:val="081C299F"/>
    <w:rsid w:val="081C2B96"/>
    <w:rsid w:val="081C2CA1"/>
    <w:rsid w:val="081C2E41"/>
    <w:rsid w:val="081C32AF"/>
    <w:rsid w:val="081C32D1"/>
    <w:rsid w:val="081C3461"/>
    <w:rsid w:val="081C394F"/>
    <w:rsid w:val="081C398F"/>
    <w:rsid w:val="081C3A04"/>
    <w:rsid w:val="081C3A3B"/>
    <w:rsid w:val="081C3A9A"/>
    <w:rsid w:val="081C3AA0"/>
    <w:rsid w:val="081C3B3A"/>
    <w:rsid w:val="081C3B52"/>
    <w:rsid w:val="081C3D79"/>
    <w:rsid w:val="081C3F76"/>
    <w:rsid w:val="081C3F9F"/>
    <w:rsid w:val="081C4002"/>
    <w:rsid w:val="081C4241"/>
    <w:rsid w:val="081C43C3"/>
    <w:rsid w:val="081C4518"/>
    <w:rsid w:val="081C4680"/>
    <w:rsid w:val="081C479F"/>
    <w:rsid w:val="081C488A"/>
    <w:rsid w:val="081C496D"/>
    <w:rsid w:val="081C4A58"/>
    <w:rsid w:val="081C4CA3"/>
    <w:rsid w:val="081C4CC2"/>
    <w:rsid w:val="081C4D96"/>
    <w:rsid w:val="081C50F3"/>
    <w:rsid w:val="081C51C8"/>
    <w:rsid w:val="081C52B3"/>
    <w:rsid w:val="081C54FB"/>
    <w:rsid w:val="081C566A"/>
    <w:rsid w:val="081C5782"/>
    <w:rsid w:val="081C5852"/>
    <w:rsid w:val="081C5C89"/>
    <w:rsid w:val="081C5F46"/>
    <w:rsid w:val="081C64A9"/>
    <w:rsid w:val="081C651F"/>
    <w:rsid w:val="081C6725"/>
    <w:rsid w:val="081C6757"/>
    <w:rsid w:val="081C68FB"/>
    <w:rsid w:val="081C6C72"/>
    <w:rsid w:val="081C6D28"/>
    <w:rsid w:val="081C6D86"/>
    <w:rsid w:val="081C6E40"/>
    <w:rsid w:val="081C6F00"/>
    <w:rsid w:val="081C722F"/>
    <w:rsid w:val="081C72D8"/>
    <w:rsid w:val="081C73FA"/>
    <w:rsid w:val="081C7492"/>
    <w:rsid w:val="081C77E4"/>
    <w:rsid w:val="081C7802"/>
    <w:rsid w:val="081C7B42"/>
    <w:rsid w:val="081C7BF4"/>
    <w:rsid w:val="081C7E7D"/>
    <w:rsid w:val="081C7EF0"/>
    <w:rsid w:val="081C7F64"/>
    <w:rsid w:val="081C7FC2"/>
    <w:rsid w:val="081D019F"/>
    <w:rsid w:val="081D0424"/>
    <w:rsid w:val="081D05EB"/>
    <w:rsid w:val="081D06EF"/>
    <w:rsid w:val="081D0818"/>
    <w:rsid w:val="081D084E"/>
    <w:rsid w:val="081D0854"/>
    <w:rsid w:val="081D09AD"/>
    <w:rsid w:val="081D0B23"/>
    <w:rsid w:val="081D0CBF"/>
    <w:rsid w:val="081D0E1A"/>
    <w:rsid w:val="081D0F36"/>
    <w:rsid w:val="081D1081"/>
    <w:rsid w:val="081D10B3"/>
    <w:rsid w:val="081D1163"/>
    <w:rsid w:val="081D150E"/>
    <w:rsid w:val="081D193F"/>
    <w:rsid w:val="081D19B1"/>
    <w:rsid w:val="081D1BA5"/>
    <w:rsid w:val="081D1CD8"/>
    <w:rsid w:val="081D1DED"/>
    <w:rsid w:val="081D1E08"/>
    <w:rsid w:val="081D1FBD"/>
    <w:rsid w:val="081D24FB"/>
    <w:rsid w:val="081D26CF"/>
    <w:rsid w:val="081D27AA"/>
    <w:rsid w:val="081D287A"/>
    <w:rsid w:val="081D2954"/>
    <w:rsid w:val="081D2AE5"/>
    <w:rsid w:val="081D2BFE"/>
    <w:rsid w:val="081D32A9"/>
    <w:rsid w:val="081D33E2"/>
    <w:rsid w:val="081D3472"/>
    <w:rsid w:val="081D347F"/>
    <w:rsid w:val="081D351C"/>
    <w:rsid w:val="081D355A"/>
    <w:rsid w:val="081D36C0"/>
    <w:rsid w:val="081D3CAB"/>
    <w:rsid w:val="081D3D46"/>
    <w:rsid w:val="081D407D"/>
    <w:rsid w:val="081D4165"/>
    <w:rsid w:val="081D41A6"/>
    <w:rsid w:val="081D41E7"/>
    <w:rsid w:val="081D4465"/>
    <w:rsid w:val="081D47E3"/>
    <w:rsid w:val="081D4952"/>
    <w:rsid w:val="081D4991"/>
    <w:rsid w:val="081D519A"/>
    <w:rsid w:val="081D540E"/>
    <w:rsid w:val="081D5491"/>
    <w:rsid w:val="081D5514"/>
    <w:rsid w:val="081D5566"/>
    <w:rsid w:val="081D56A9"/>
    <w:rsid w:val="081D571D"/>
    <w:rsid w:val="081D5741"/>
    <w:rsid w:val="081D57AF"/>
    <w:rsid w:val="081D59B6"/>
    <w:rsid w:val="081D59E7"/>
    <w:rsid w:val="081D59FE"/>
    <w:rsid w:val="081D5AB4"/>
    <w:rsid w:val="081D5DA1"/>
    <w:rsid w:val="081D5F7E"/>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AFD"/>
    <w:rsid w:val="081D7CE0"/>
    <w:rsid w:val="081D7DF1"/>
    <w:rsid w:val="081D7DF8"/>
    <w:rsid w:val="081D7EF7"/>
    <w:rsid w:val="081D7F45"/>
    <w:rsid w:val="081E0023"/>
    <w:rsid w:val="081E0362"/>
    <w:rsid w:val="081E05DE"/>
    <w:rsid w:val="081E06C6"/>
    <w:rsid w:val="081E083C"/>
    <w:rsid w:val="081E092C"/>
    <w:rsid w:val="081E09A9"/>
    <w:rsid w:val="081E0DF6"/>
    <w:rsid w:val="081E0FEA"/>
    <w:rsid w:val="081E11A2"/>
    <w:rsid w:val="081E11BE"/>
    <w:rsid w:val="081E129A"/>
    <w:rsid w:val="081E1463"/>
    <w:rsid w:val="081E157B"/>
    <w:rsid w:val="081E1617"/>
    <w:rsid w:val="081E16FE"/>
    <w:rsid w:val="081E176B"/>
    <w:rsid w:val="081E203B"/>
    <w:rsid w:val="081E22CF"/>
    <w:rsid w:val="081E232F"/>
    <w:rsid w:val="081E269A"/>
    <w:rsid w:val="081E26E6"/>
    <w:rsid w:val="081E273B"/>
    <w:rsid w:val="081E274C"/>
    <w:rsid w:val="081E279C"/>
    <w:rsid w:val="081E27C3"/>
    <w:rsid w:val="081E2857"/>
    <w:rsid w:val="081E2875"/>
    <w:rsid w:val="081E2A4D"/>
    <w:rsid w:val="081E2A60"/>
    <w:rsid w:val="081E2AD9"/>
    <w:rsid w:val="081E2D33"/>
    <w:rsid w:val="081E2E5E"/>
    <w:rsid w:val="081E3050"/>
    <w:rsid w:val="081E3368"/>
    <w:rsid w:val="081E35A6"/>
    <w:rsid w:val="081E3627"/>
    <w:rsid w:val="081E3746"/>
    <w:rsid w:val="081E391A"/>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E95"/>
    <w:rsid w:val="081E5F21"/>
    <w:rsid w:val="081E5F68"/>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E34"/>
    <w:rsid w:val="081E6ECE"/>
    <w:rsid w:val="081E7108"/>
    <w:rsid w:val="081E718E"/>
    <w:rsid w:val="081E72B9"/>
    <w:rsid w:val="081E7365"/>
    <w:rsid w:val="081E7464"/>
    <w:rsid w:val="081E7536"/>
    <w:rsid w:val="081E75A9"/>
    <w:rsid w:val="081E7644"/>
    <w:rsid w:val="081E77A1"/>
    <w:rsid w:val="081E79F0"/>
    <w:rsid w:val="081E7C56"/>
    <w:rsid w:val="081E7DCE"/>
    <w:rsid w:val="081F0282"/>
    <w:rsid w:val="081F0300"/>
    <w:rsid w:val="081F0315"/>
    <w:rsid w:val="081F03F2"/>
    <w:rsid w:val="081F08C6"/>
    <w:rsid w:val="081F09C0"/>
    <w:rsid w:val="081F09E6"/>
    <w:rsid w:val="081F0BEF"/>
    <w:rsid w:val="081F1086"/>
    <w:rsid w:val="081F1255"/>
    <w:rsid w:val="081F14A1"/>
    <w:rsid w:val="081F152F"/>
    <w:rsid w:val="081F15B9"/>
    <w:rsid w:val="081F160A"/>
    <w:rsid w:val="081F182D"/>
    <w:rsid w:val="081F18D9"/>
    <w:rsid w:val="081F1C47"/>
    <w:rsid w:val="081F1F7D"/>
    <w:rsid w:val="081F2164"/>
    <w:rsid w:val="081F2341"/>
    <w:rsid w:val="081F241D"/>
    <w:rsid w:val="081F256C"/>
    <w:rsid w:val="081F25D9"/>
    <w:rsid w:val="081F278D"/>
    <w:rsid w:val="081F282B"/>
    <w:rsid w:val="081F2876"/>
    <w:rsid w:val="081F29D7"/>
    <w:rsid w:val="081F2CD2"/>
    <w:rsid w:val="081F2CF0"/>
    <w:rsid w:val="081F2CFB"/>
    <w:rsid w:val="081F2E3B"/>
    <w:rsid w:val="081F2E76"/>
    <w:rsid w:val="081F33CF"/>
    <w:rsid w:val="081F3517"/>
    <w:rsid w:val="081F3607"/>
    <w:rsid w:val="081F38F5"/>
    <w:rsid w:val="081F396B"/>
    <w:rsid w:val="081F39FC"/>
    <w:rsid w:val="081F3ABC"/>
    <w:rsid w:val="081F3B3B"/>
    <w:rsid w:val="081F3B8F"/>
    <w:rsid w:val="081F3F94"/>
    <w:rsid w:val="081F42AD"/>
    <w:rsid w:val="081F4655"/>
    <w:rsid w:val="081F46CD"/>
    <w:rsid w:val="081F46E4"/>
    <w:rsid w:val="081F4940"/>
    <w:rsid w:val="081F4AD1"/>
    <w:rsid w:val="081F4B75"/>
    <w:rsid w:val="081F4B8C"/>
    <w:rsid w:val="081F4C46"/>
    <w:rsid w:val="081F4C63"/>
    <w:rsid w:val="081F5034"/>
    <w:rsid w:val="081F508B"/>
    <w:rsid w:val="081F5394"/>
    <w:rsid w:val="081F5685"/>
    <w:rsid w:val="081F57ED"/>
    <w:rsid w:val="081F587B"/>
    <w:rsid w:val="081F59B5"/>
    <w:rsid w:val="081F5AE1"/>
    <w:rsid w:val="081F5B5B"/>
    <w:rsid w:val="081F5DED"/>
    <w:rsid w:val="081F5DFA"/>
    <w:rsid w:val="081F6230"/>
    <w:rsid w:val="081F6398"/>
    <w:rsid w:val="081F63AF"/>
    <w:rsid w:val="081F63D8"/>
    <w:rsid w:val="081F6662"/>
    <w:rsid w:val="081F674F"/>
    <w:rsid w:val="081F6A9E"/>
    <w:rsid w:val="081F6B3D"/>
    <w:rsid w:val="081F6C18"/>
    <w:rsid w:val="081F6D98"/>
    <w:rsid w:val="081F6E90"/>
    <w:rsid w:val="081F6E92"/>
    <w:rsid w:val="081F6F95"/>
    <w:rsid w:val="081F7194"/>
    <w:rsid w:val="081F71CF"/>
    <w:rsid w:val="081F71EE"/>
    <w:rsid w:val="081F72EF"/>
    <w:rsid w:val="081F73A5"/>
    <w:rsid w:val="081F7489"/>
    <w:rsid w:val="081F74A1"/>
    <w:rsid w:val="081F7611"/>
    <w:rsid w:val="081F7662"/>
    <w:rsid w:val="081F78E0"/>
    <w:rsid w:val="081F7A4D"/>
    <w:rsid w:val="081F7A5B"/>
    <w:rsid w:val="081F7DAC"/>
    <w:rsid w:val="081F7ECA"/>
    <w:rsid w:val="08200113"/>
    <w:rsid w:val="08200372"/>
    <w:rsid w:val="08200383"/>
    <w:rsid w:val="0820049C"/>
    <w:rsid w:val="082004CD"/>
    <w:rsid w:val="0820079E"/>
    <w:rsid w:val="082008B5"/>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1"/>
    <w:rsid w:val="082024A6"/>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AC5"/>
    <w:rsid w:val="08203BB5"/>
    <w:rsid w:val="08203C3D"/>
    <w:rsid w:val="08203D3A"/>
    <w:rsid w:val="082040FF"/>
    <w:rsid w:val="0820429A"/>
    <w:rsid w:val="08204381"/>
    <w:rsid w:val="08204473"/>
    <w:rsid w:val="082044D3"/>
    <w:rsid w:val="082046EC"/>
    <w:rsid w:val="08204777"/>
    <w:rsid w:val="08204A42"/>
    <w:rsid w:val="08204AE7"/>
    <w:rsid w:val="08204B9A"/>
    <w:rsid w:val="08204BCB"/>
    <w:rsid w:val="08204C2F"/>
    <w:rsid w:val="08204CFF"/>
    <w:rsid w:val="08204EE6"/>
    <w:rsid w:val="08204F5B"/>
    <w:rsid w:val="08204FC2"/>
    <w:rsid w:val="082050D0"/>
    <w:rsid w:val="08205114"/>
    <w:rsid w:val="082051B1"/>
    <w:rsid w:val="082051C0"/>
    <w:rsid w:val="0820553D"/>
    <w:rsid w:val="08205643"/>
    <w:rsid w:val="08205782"/>
    <w:rsid w:val="08205D64"/>
    <w:rsid w:val="08205DDC"/>
    <w:rsid w:val="08205E49"/>
    <w:rsid w:val="08205E5D"/>
    <w:rsid w:val="08206216"/>
    <w:rsid w:val="08206350"/>
    <w:rsid w:val="08206387"/>
    <w:rsid w:val="08206407"/>
    <w:rsid w:val="08206537"/>
    <w:rsid w:val="08206556"/>
    <w:rsid w:val="08206641"/>
    <w:rsid w:val="0820668D"/>
    <w:rsid w:val="08206728"/>
    <w:rsid w:val="082067F3"/>
    <w:rsid w:val="08206829"/>
    <w:rsid w:val="08206986"/>
    <w:rsid w:val="08206A0A"/>
    <w:rsid w:val="08206B20"/>
    <w:rsid w:val="08206D66"/>
    <w:rsid w:val="08206DB3"/>
    <w:rsid w:val="08207204"/>
    <w:rsid w:val="08207406"/>
    <w:rsid w:val="08207419"/>
    <w:rsid w:val="08207533"/>
    <w:rsid w:val="08207584"/>
    <w:rsid w:val="082075C5"/>
    <w:rsid w:val="082078BF"/>
    <w:rsid w:val="0820797C"/>
    <w:rsid w:val="08207C20"/>
    <w:rsid w:val="08207D6D"/>
    <w:rsid w:val="08207DA5"/>
    <w:rsid w:val="08207F64"/>
    <w:rsid w:val="08207FF2"/>
    <w:rsid w:val="08210246"/>
    <w:rsid w:val="082102C2"/>
    <w:rsid w:val="08210303"/>
    <w:rsid w:val="08210331"/>
    <w:rsid w:val="08210391"/>
    <w:rsid w:val="082104ED"/>
    <w:rsid w:val="08210561"/>
    <w:rsid w:val="08210624"/>
    <w:rsid w:val="08210760"/>
    <w:rsid w:val="08210A51"/>
    <w:rsid w:val="08210B09"/>
    <w:rsid w:val="08210C2D"/>
    <w:rsid w:val="08210D0E"/>
    <w:rsid w:val="08210D83"/>
    <w:rsid w:val="082110B2"/>
    <w:rsid w:val="08211114"/>
    <w:rsid w:val="082111E1"/>
    <w:rsid w:val="08211209"/>
    <w:rsid w:val="082113DA"/>
    <w:rsid w:val="082114D1"/>
    <w:rsid w:val="08211961"/>
    <w:rsid w:val="08211AC9"/>
    <w:rsid w:val="08211AF5"/>
    <w:rsid w:val="08211C93"/>
    <w:rsid w:val="08211CC9"/>
    <w:rsid w:val="08211D9A"/>
    <w:rsid w:val="08212021"/>
    <w:rsid w:val="082120BB"/>
    <w:rsid w:val="082121CA"/>
    <w:rsid w:val="08212239"/>
    <w:rsid w:val="08212314"/>
    <w:rsid w:val="082124C3"/>
    <w:rsid w:val="082124D2"/>
    <w:rsid w:val="08212702"/>
    <w:rsid w:val="0821278F"/>
    <w:rsid w:val="0821279B"/>
    <w:rsid w:val="082127EE"/>
    <w:rsid w:val="0821287F"/>
    <w:rsid w:val="08212977"/>
    <w:rsid w:val="082129E8"/>
    <w:rsid w:val="08212A8A"/>
    <w:rsid w:val="08212B37"/>
    <w:rsid w:val="08212CB9"/>
    <w:rsid w:val="08212F6B"/>
    <w:rsid w:val="08213203"/>
    <w:rsid w:val="08213651"/>
    <w:rsid w:val="08213991"/>
    <w:rsid w:val="08213B45"/>
    <w:rsid w:val="08213BC6"/>
    <w:rsid w:val="08213E41"/>
    <w:rsid w:val="08214005"/>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C62"/>
    <w:rsid w:val="08215D40"/>
    <w:rsid w:val="08215FC6"/>
    <w:rsid w:val="08216087"/>
    <w:rsid w:val="082160F1"/>
    <w:rsid w:val="0821627D"/>
    <w:rsid w:val="08216291"/>
    <w:rsid w:val="0821634E"/>
    <w:rsid w:val="08216351"/>
    <w:rsid w:val="0821642A"/>
    <w:rsid w:val="0821647D"/>
    <w:rsid w:val="082165CE"/>
    <w:rsid w:val="08216655"/>
    <w:rsid w:val="0821678C"/>
    <w:rsid w:val="082167B8"/>
    <w:rsid w:val="08216800"/>
    <w:rsid w:val="08216817"/>
    <w:rsid w:val="08216845"/>
    <w:rsid w:val="082168EC"/>
    <w:rsid w:val="08216DDE"/>
    <w:rsid w:val="08216F89"/>
    <w:rsid w:val="08217106"/>
    <w:rsid w:val="08217111"/>
    <w:rsid w:val="08217251"/>
    <w:rsid w:val="082172E7"/>
    <w:rsid w:val="08217319"/>
    <w:rsid w:val="0821756B"/>
    <w:rsid w:val="08217616"/>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664"/>
    <w:rsid w:val="0822078A"/>
    <w:rsid w:val="082209A1"/>
    <w:rsid w:val="082209ED"/>
    <w:rsid w:val="08220AB8"/>
    <w:rsid w:val="08220C1E"/>
    <w:rsid w:val="08220E7D"/>
    <w:rsid w:val="08220F04"/>
    <w:rsid w:val="0822111C"/>
    <w:rsid w:val="08221288"/>
    <w:rsid w:val="0822132F"/>
    <w:rsid w:val="08221494"/>
    <w:rsid w:val="08221529"/>
    <w:rsid w:val="082216A9"/>
    <w:rsid w:val="0822183D"/>
    <w:rsid w:val="08221AC1"/>
    <w:rsid w:val="08221B20"/>
    <w:rsid w:val="08221BAC"/>
    <w:rsid w:val="08221E5C"/>
    <w:rsid w:val="08222064"/>
    <w:rsid w:val="0822210B"/>
    <w:rsid w:val="0822210E"/>
    <w:rsid w:val="082221F4"/>
    <w:rsid w:val="08222416"/>
    <w:rsid w:val="08222417"/>
    <w:rsid w:val="08222445"/>
    <w:rsid w:val="08222648"/>
    <w:rsid w:val="08222665"/>
    <w:rsid w:val="082228A1"/>
    <w:rsid w:val="08222B34"/>
    <w:rsid w:val="08222C6D"/>
    <w:rsid w:val="08222D54"/>
    <w:rsid w:val="08222F0E"/>
    <w:rsid w:val="0822308A"/>
    <w:rsid w:val="08223342"/>
    <w:rsid w:val="082233D6"/>
    <w:rsid w:val="082234D6"/>
    <w:rsid w:val="0822354F"/>
    <w:rsid w:val="08223627"/>
    <w:rsid w:val="08223767"/>
    <w:rsid w:val="08223A10"/>
    <w:rsid w:val="08223ADA"/>
    <w:rsid w:val="08223E7C"/>
    <w:rsid w:val="0822406C"/>
    <w:rsid w:val="0822420B"/>
    <w:rsid w:val="08224378"/>
    <w:rsid w:val="08224423"/>
    <w:rsid w:val="08224474"/>
    <w:rsid w:val="08224604"/>
    <w:rsid w:val="082248A3"/>
    <w:rsid w:val="08224965"/>
    <w:rsid w:val="08224BD3"/>
    <w:rsid w:val="08224C63"/>
    <w:rsid w:val="08224D42"/>
    <w:rsid w:val="08224D93"/>
    <w:rsid w:val="08224E7C"/>
    <w:rsid w:val="08224F70"/>
    <w:rsid w:val="082250C4"/>
    <w:rsid w:val="082251D7"/>
    <w:rsid w:val="08225247"/>
    <w:rsid w:val="08225313"/>
    <w:rsid w:val="082254C6"/>
    <w:rsid w:val="08225B84"/>
    <w:rsid w:val="08225BEC"/>
    <w:rsid w:val="08225E5E"/>
    <w:rsid w:val="08226053"/>
    <w:rsid w:val="082260A3"/>
    <w:rsid w:val="08226159"/>
    <w:rsid w:val="082261B3"/>
    <w:rsid w:val="0822626F"/>
    <w:rsid w:val="082263E1"/>
    <w:rsid w:val="082263E6"/>
    <w:rsid w:val="082263E9"/>
    <w:rsid w:val="082264D0"/>
    <w:rsid w:val="082268B6"/>
    <w:rsid w:val="08226B88"/>
    <w:rsid w:val="08226E18"/>
    <w:rsid w:val="08226E3B"/>
    <w:rsid w:val="08226E85"/>
    <w:rsid w:val="0822702A"/>
    <w:rsid w:val="08227277"/>
    <w:rsid w:val="08227569"/>
    <w:rsid w:val="082276DF"/>
    <w:rsid w:val="0822786C"/>
    <w:rsid w:val="082279F3"/>
    <w:rsid w:val="08227A2E"/>
    <w:rsid w:val="08227A81"/>
    <w:rsid w:val="08227BF6"/>
    <w:rsid w:val="08227CBC"/>
    <w:rsid w:val="08230001"/>
    <w:rsid w:val="082301F0"/>
    <w:rsid w:val="0823032C"/>
    <w:rsid w:val="08230333"/>
    <w:rsid w:val="0823039A"/>
    <w:rsid w:val="08230783"/>
    <w:rsid w:val="08230788"/>
    <w:rsid w:val="082308A9"/>
    <w:rsid w:val="08230943"/>
    <w:rsid w:val="082309AE"/>
    <w:rsid w:val="08230AAE"/>
    <w:rsid w:val="08230ADF"/>
    <w:rsid w:val="08230FD9"/>
    <w:rsid w:val="082311D6"/>
    <w:rsid w:val="082313A1"/>
    <w:rsid w:val="08231613"/>
    <w:rsid w:val="08231793"/>
    <w:rsid w:val="0823189D"/>
    <w:rsid w:val="08231AA2"/>
    <w:rsid w:val="08231C27"/>
    <w:rsid w:val="08231C5A"/>
    <w:rsid w:val="08231EFA"/>
    <w:rsid w:val="08231F9D"/>
    <w:rsid w:val="0823234D"/>
    <w:rsid w:val="0823242F"/>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8D5"/>
    <w:rsid w:val="082338E4"/>
    <w:rsid w:val="082338F7"/>
    <w:rsid w:val="08233B62"/>
    <w:rsid w:val="08233DD7"/>
    <w:rsid w:val="08233FDC"/>
    <w:rsid w:val="0823435C"/>
    <w:rsid w:val="08234569"/>
    <w:rsid w:val="082346C7"/>
    <w:rsid w:val="08234880"/>
    <w:rsid w:val="08234AA2"/>
    <w:rsid w:val="08234CA8"/>
    <w:rsid w:val="08234F30"/>
    <w:rsid w:val="08235038"/>
    <w:rsid w:val="08235144"/>
    <w:rsid w:val="08235273"/>
    <w:rsid w:val="08235309"/>
    <w:rsid w:val="0823540F"/>
    <w:rsid w:val="0823545F"/>
    <w:rsid w:val="08235868"/>
    <w:rsid w:val="08235A4D"/>
    <w:rsid w:val="08235D2B"/>
    <w:rsid w:val="08236018"/>
    <w:rsid w:val="08236039"/>
    <w:rsid w:val="082360AA"/>
    <w:rsid w:val="08236313"/>
    <w:rsid w:val="082363E3"/>
    <w:rsid w:val="082365A7"/>
    <w:rsid w:val="0823669D"/>
    <w:rsid w:val="08236778"/>
    <w:rsid w:val="082368CD"/>
    <w:rsid w:val="08236E2F"/>
    <w:rsid w:val="08236E7A"/>
    <w:rsid w:val="08236F04"/>
    <w:rsid w:val="082371A6"/>
    <w:rsid w:val="0823729B"/>
    <w:rsid w:val="082372B8"/>
    <w:rsid w:val="082372E5"/>
    <w:rsid w:val="0823740F"/>
    <w:rsid w:val="0823748F"/>
    <w:rsid w:val="08237611"/>
    <w:rsid w:val="08237BE1"/>
    <w:rsid w:val="08237C01"/>
    <w:rsid w:val="08237CE6"/>
    <w:rsid w:val="08240206"/>
    <w:rsid w:val="082403CD"/>
    <w:rsid w:val="08240669"/>
    <w:rsid w:val="0824085E"/>
    <w:rsid w:val="082409D3"/>
    <w:rsid w:val="08240D34"/>
    <w:rsid w:val="08240D8C"/>
    <w:rsid w:val="08240F67"/>
    <w:rsid w:val="08241012"/>
    <w:rsid w:val="082410F8"/>
    <w:rsid w:val="08241183"/>
    <w:rsid w:val="08241318"/>
    <w:rsid w:val="08241369"/>
    <w:rsid w:val="08241395"/>
    <w:rsid w:val="082415CB"/>
    <w:rsid w:val="08241701"/>
    <w:rsid w:val="08241996"/>
    <w:rsid w:val="08241A31"/>
    <w:rsid w:val="08241A74"/>
    <w:rsid w:val="08241BD9"/>
    <w:rsid w:val="08241C4E"/>
    <w:rsid w:val="08241CB9"/>
    <w:rsid w:val="08241CF9"/>
    <w:rsid w:val="08241D28"/>
    <w:rsid w:val="08241EEC"/>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BC"/>
    <w:rsid w:val="08243902"/>
    <w:rsid w:val="082439A4"/>
    <w:rsid w:val="08243A06"/>
    <w:rsid w:val="08243B3D"/>
    <w:rsid w:val="08243D4F"/>
    <w:rsid w:val="08243D57"/>
    <w:rsid w:val="08243D88"/>
    <w:rsid w:val="08243F88"/>
    <w:rsid w:val="08244002"/>
    <w:rsid w:val="08244019"/>
    <w:rsid w:val="082440BD"/>
    <w:rsid w:val="0824436B"/>
    <w:rsid w:val="082443AD"/>
    <w:rsid w:val="08244469"/>
    <w:rsid w:val="0824454C"/>
    <w:rsid w:val="082446B9"/>
    <w:rsid w:val="08244819"/>
    <w:rsid w:val="082448AF"/>
    <w:rsid w:val="08244E8E"/>
    <w:rsid w:val="08245252"/>
    <w:rsid w:val="08245336"/>
    <w:rsid w:val="082454FA"/>
    <w:rsid w:val="0824554E"/>
    <w:rsid w:val="08245864"/>
    <w:rsid w:val="08245A66"/>
    <w:rsid w:val="08245C25"/>
    <w:rsid w:val="08246046"/>
    <w:rsid w:val="082461A8"/>
    <w:rsid w:val="082462C7"/>
    <w:rsid w:val="082464ED"/>
    <w:rsid w:val="08246799"/>
    <w:rsid w:val="08246A10"/>
    <w:rsid w:val="08246B60"/>
    <w:rsid w:val="08246B7A"/>
    <w:rsid w:val="08246DD7"/>
    <w:rsid w:val="08247021"/>
    <w:rsid w:val="08247300"/>
    <w:rsid w:val="0824741F"/>
    <w:rsid w:val="08247585"/>
    <w:rsid w:val="082476BD"/>
    <w:rsid w:val="082476E6"/>
    <w:rsid w:val="0824773C"/>
    <w:rsid w:val="082478B1"/>
    <w:rsid w:val="0824795E"/>
    <w:rsid w:val="08247AB0"/>
    <w:rsid w:val="08247CA9"/>
    <w:rsid w:val="08247CEC"/>
    <w:rsid w:val="08247EF4"/>
    <w:rsid w:val="08250167"/>
    <w:rsid w:val="082503F1"/>
    <w:rsid w:val="082504D9"/>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161"/>
    <w:rsid w:val="082524E2"/>
    <w:rsid w:val="082525E2"/>
    <w:rsid w:val="0825299D"/>
    <w:rsid w:val="08252A90"/>
    <w:rsid w:val="08252A97"/>
    <w:rsid w:val="08252B2D"/>
    <w:rsid w:val="08252C3D"/>
    <w:rsid w:val="08252CFD"/>
    <w:rsid w:val="08252F6D"/>
    <w:rsid w:val="0825303D"/>
    <w:rsid w:val="082533BC"/>
    <w:rsid w:val="08253468"/>
    <w:rsid w:val="082534AF"/>
    <w:rsid w:val="082536A2"/>
    <w:rsid w:val="08253778"/>
    <w:rsid w:val="0825397D"/>
    <w:rsid w:val="08253D24"/>
    <w:rsid w:val="08253DFD"/>
    <w:rsid w:val="08253EF6"/>
    <w:rsid w:val="08254239"/>
    <w:rsid w:val="082542F6"/>
    <w:rsid w:val="082544FA"/>
    <w:rsid w:val="082546DA"/>
    <w:rsid w:val="08254726"/>
    <w:rsid w:val="08254736"/>
    <w:rsid w:val="082547AF"/>
    <w:rsid w:val="082547F7"/>
    <w:rsid w:val="082548E3"/>
    <w:rsid w:val="08254927"/>
    <w:rsid w:val="08254D78"/>
    <w:rsid w:val="08254FC4"/>
    <w:rsid w:val="08255315"/>
    <w:rsid w:val="082553FD"/>
    <w:rsid w:val="08255525"/>
    <w:rsid w:val="082559FD"/>
    <w:rsid w:val="08255A59"/>
    <w:rsid w:val="08255C2F"/>
    <w:rsid w:val="08255CC6"/>
    <w:rsid w:val="082566CA"/>
    <w:rsid w:val="0825670E"/>
    <w:rsid w:val="08256785"/>
    <w:rsid w:val="082567A6"/>
    <w:rsid w:val="082567CD"/>
    <w:rsid w:val="082568D3"/>
    <w:rsid w:val="08256D57"/>
    <w:rsid w:val="08256D85"/>
    <w:rsid w:val="08257007"/>
    <w:rsid w:val="0825716C"/>
    <w:rsid w:val="08257407"/>
    <w:rsid w:val="0825762F"/>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0AF3"/>
    <w:rsid w:val="08260BA8"/>
    <w:rsid w:val="08261208"/>
    <w:rsid w:val="082612D1"/>
    <w:rsid w:val="08261376"/>
    <w:rsid w:val="08261511"/>
    <w:rsid w:val="082615D1"/>
    <w:rsid w:val="08261651"/>
    <w:rsid w:val="082616FD"/>
    <w:rsid w:val="08261930"/>
    <w:rsid w:val="08261CE7"/>
    <w:rsid w:val="08261F94"/>
    <w:rsid w:val="08261F99"/>
    <w:rsid w:val="08262018"/>
    <w:rsid w:val="0826214C"/>
    <w:rsid w:val="082624DA"/>
    <w:rsid w:val="082624E0"/>
    <w:rsid w:val="08262532"/>
    <w:rsid w:val="082629F3"/>
    <w:rsid w:val="08262ACD"/>
    <w:rsid w:val="08262E07"/>
    <w:rsid w:val="08262E1F"/>
    <w:rsid w:val="08262F40"/>
    <w:rsid w:val="08262F42"/>
    <w:rsid w:val="082630A5"/>
    <w:rsid w:val="0826324F"/>
    <w:rsid w:val="08263258"/>
    <w:rsid w:val="082632C3"/>
    <w:rsid w:val="082632D0"/>
    <w:rsid w:val="08263325"/>
    <w:rsid w:val="08263349"/>
    <w:rsid w:val="0826362B"/>
    <w:rsid w:val="082636F5"/>
    <w:rsid w:val="08263781"/>
    <w:rsid w:val="082638CA"/>
    <w:rsid w:val="08263A26"/>
    <w:rsid w:val="08263C22"/>
    <w:rsid w:val="08263DE3"/>
    <w:rsid w:val="082641C5"/>
    <w:rsid w:val="082642A1"/>
    <w:rsid w:val="082643EA"/>
    <w:rsid w:val="0826443D"/>
    <w:rsid w:val="082645F8"/>
    <w:rsid w:val="08264806"/>
    <w:rsid w:val="08264A3F"/>
    <w:rsid w:val="08264CDE"/>
    <w:rsid w:val="08264E31"/>
    <w:rsid w:val="08264E85"/>
    <w:rsid w:val="08264FDE"/>
    <w:rsid w:val="0826509E"/>
    <w:rsid w:val="082650D9"/>
    <w:rsid w:val="08265114"/>
    <w:rsid w:val="082655AA"/>
    <w:rsid w:val="082655BE"/>
    <w:rsid w:val="08265660"/>
    <w:rsid w:val="08265732"/>
    <w:rsid w:val="0826574E"/>
    <w:rsid w:val="08265883"/>
    <w:rsid w:val="08265BC5"/>
    <w:rsid w:val="08265BD4"/>
    <w:rsid w:val="08265F65"/>
    <w:rsid w:val="082662BF"/>
    <w:rsid w:val="08266478"/>
    <w:rsid w:val="08266854"/>
    <w:rsid w:val="08266989"/>
    <w:rsid w:val="08266994"/>
    <w:rsid w:val="08266B90"/>
    <w:rsid w:val="08266D2A"/>
    <w:rsid w:val="08266E45"/>
    <w:rsid w:val="08266E86"/>
    <w:rsid w:val="08266ED1"/>
    <w:rsid w:val="08266ED2"/>
    <w:rsid w:val="0826720E"/>
    <w:rsid w:val="082672AE"/>
    <w:rsid w:val="08267541"/>
    <w:rsid w:val="08267615"/>
    <w:rsid w:val="0826780B"/>
    <w:rsid w:val="082679CC"/>
    <w:rsid w:val="08267BEC"/>
    <w:rsid w:val="08267C1E"/>
    <w:rsid w:val="08267CD0"/>
    <w:rsid w:val="08267CDA"/>
    <w:rsid w:val="08267D46"/>
    <w:rsid w:val="08267F97"/>
    <w:rsid w:val="08267FD1"/>
    <w:rsid w:val="082705F0"/>
    <w:rsid w:val="0827066B"/>
    <w:rsid w:val="082708D8"/>
    <w:rsid w:val="08270A40"/>
    <w:rsid w:val="08270BD3"/>
    <w:rsid w:val="08270C00"/>
    <w:rsid w:val="08270CEB"/>
    <w:rsid w:val="08270DCB"/>
    <w:rsid w:val="08270E2C"/>
    <w:rsid w:val="08270FDE"/>
    <w:rsid w:val="082713E0"/>
    <w:rsid w:val="0827191E"/>
    <w:rsid w:val="08271A98"/>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432"/>
    <w:rsid w:val="082745A7"/>
    <w:rsid w:val="08274720"/>
    <w:rsid w:val="08274765"/>
    <w:rsid w:val="08274A15"/>
    <w:rsid w:val="08274E4B"/>
    <w:rsid w:val="08274F72"/>
    <w:rsid w:val="08274F81"/>
    <w:rsid w:val="0827507B"/>
    <w:rsid w:val="0827513B"/>
    <w:rsid w:val="0827523D"/>
    <w:rsid w:val="0827525F"/>
    <w:rsid w:val="08275581"/>
    <w:rsid w:val="08275634"/>
    <w:rsid w:val="0827575E"/>
    <w:rsid w:val="0827586A"/>
    <w:rsid w:val="08275B73"/>
    <w:rsid w:val="08275BD7"/>
    <w:rsid w:val="0827600D"/>
    <w:rsid w:val="082762AC"/>
    <w:rsid w:val="082765AC"/>
    <w:rsid w:val="082765DF"/>
    <w:rsid w:val="0827675E"/>
    <w:rsid w:val="082768B9"/>
    <w:rsid w:val="08276AED"/>
    <w:rsid w:val="08276D01"/>
    <w:rsid w:val="08276DCA"/>
    <w:rsid w:val="08276EDB"/>
    <w:rsid w:val="08277020"/>
    <w:rsid w:val="08277224"/>
    <w:rsid w:val="08277283"/>
    <w:rsid w:val="08277468"/>
    <w:rsid w:val="08277639"/>
    <w:rsid w:val="082779D9"/>
    <w:rsid w:val="08277A27"/>
    <w:rsid w:val="08280130"/>
    <w:rsid w:val="08280191"/>
    <w:rsid w:val="08280224"/>
    <w:rsid w:val="08280493"/>
    <w:rsid w:val="082805AF"/>
    <w:rsid w:val="082806C7"/>
    <w:rsid w:val="082806F0"/>
    <w:rsid w:val="08280873"/>
    <w:rsid w:val="082808BC"/>
    <w:rsid w:val="08280900"/>
    <w:rsid w:val="0828093D"/>
    <w:rsid w:val="08280A3A"/>
    <w:rsid w:val="08280BC0"/>
    <w:rsid w:val="08280E7C"/>
    <w:rsid w:val="082810AB"/>
    <w:rsid w:val="0828122A"/>
    <w:rsid w:val="082813F6"/>
    <w:rsid w:val="08281675"/>
    <w:rsid w:val="08281697"/>
    <w:rsid w:val="08281740"/>
    <w:rsid w:val="08281753"/>
    <w:rsid w:val="08281761"/>
    <w:rsid w:val="08281808"/>
    <w:rsid w:val="0828188E"/>
    <w:rsid w:val="08281968"/>
    <w:rsid w:val="08281A09"/>
    <w:rsid w:val="08281AC8"/>
    <w:rsid w:val="08281B06"/>
    <w:rsid w:val="08281BDA"/>
    <w:rsid w:val="08281D5C"/>
    <w:rsid w:val="08281D83"/>
    <w:rsid w:val="08281EBD"/>
    <w:rsid w:val="08281F15"/>
    <w:rsid w:val="08281F6F"/>
    <w:rsid w:val="08282366"/>
    <w:rsid w:val="082824D7"/>
    <w:rsid w:val="082824DA"/>
    <w:rsid w:val="08282520"/>
    <w:rsid w:val="082826CB"/>
    <w:rsid w:val="0828297C"/>
    <w:rsid w:val="08282F17"/>
    <w:rsid w:val="082830A6"/>
    <w:rsid w:val="08283142"/>
    <w:rsid w:val="08283251"/>
    <w:rsid w:val="08283364"/>
    <w:rsid w:val="082833BB"/>
    <w:rsid w:val="082833E5"/>
    <w:rsid w:val="082833E7"/>
    <w:rsid w:val="082833F6"/>
    <w:rsid w:val="082835A6"/>
    <w:rsid w:val="082836B9"/>
    <w:rsid w:val="0828370D"/>
    <w:rsid w:val="08283979"/>
    <w:rsid w:val="08283991"/>
    <w:rsid w:val="08283A6D"/>
    <w:rsid w:val="08283B1D"/>
    <w:rsid w:val="08283C36"/>
    <w:rsid w:val="08283D12"/>
    <w:rsid w:val="08283E82"/>
    <w:rsid w:val="08283EA3"/>
    <w:rsid w:val="08283FCF"/>
    <w:rsid w:val="08284049"/>
    <w:rsid w:val="0828411E"/>
    <w:rsid w:val="082841EC"/>
    <w:rsid w:val="08284226"/>
    <w:rsid w:val="08284429"/>
    <w:rsid w:val="0828456C"/>
    <w:rsid w:val="0828472B"/>
    <w:rsid w:val="0828485D"/>
    <w:rsid w:val="0828490C"/>
    <w:rsid w:val="08284B4E"/>
    <w:rsid w:val="08284D1F"/>
    <w:rsid w:val="08284D87"/>
    <w:rsid w:val="08284DC8"/>
    <w:rsid w:val="08284DE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BE3"/>
    <w:rsid w:val="08287C45"/>
    <w:rsid w:val="08287E77"/>
    <w:rsid w:val="08287FF6"/>
    <w:rsid w:val="08290142"/>
    <w:rsid w:val="082903C8"/>
    <w:rsid w:val="08290829"/>
    <w:rsid w:val="08290832"/>
    <w:rsid w:val="082909BB"/>
    <w:rsid w:val="08290A59"/>
    <w:rsid w:val="08290AC2"/>
    <w:rsid w:val="08290C2E"/>
    <w:rsid w:val="08290DB3"/>
    <w:rsid w:val="08290EB3"/>
    <w:rsid w:val="08291051"/>
    <w:rsid w:val="08291185"/>
    <w:rsid w:val="08291544"/>
    <w:rsid w:val="0829158A"/>
    <w:rsid w:val="08291655"/>
    <w:rsid w:val="082916FE"/>
    <w:rsid w:val="0829183B"/>
    <w:rsid w:val="08291BE9"/>
    <w:rsid w:val="08291C13"/>
    <w:rsid w:val="08291C78"/>
    <w:rsid w:val="0829203B"/>
    <w:rsid w:val="082920F7"/>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197"/>
    <w:rsid w:val="082941A7"/>
    <w:rsid w:val="08294209"/>
    <w:rsid w:val="08294802"/>
    <w:rsid w:val="08294BA2"/>
    <w:rsid w:val="08294BB2"/>
    <w:rsid w:val="08294BF0"/>
    <w:rsid w:val="08294F47"/>
    <w:rsid w:val="0829512F"/>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8FC"/>
    <w:rsid w:val="082979B7"/>
    <w:rsid w:val="08297B26"/>
    <w:rsid w:val="08297D0E"/>
    <w:rsid w:val="08297D64"/>
    <w:rsid w:val="08297D8C"/>
    <w:rsid w:val="08297FD7"/>
    <w:rsid w:val="082A0114"/>
    <w:rsid w:val="082A01B1"/>
    <w:rsid w:val="082A0209"/>
    <w:rsid w:val="082A0236"/>
    <w:rsid w:val="082A0419"/>
    <w:rsid w:val="082A04E9"/>
    <w:rsid w:val="082A05E1"/>
    <w:rsid w:val="082A06A4"/>
    <w:rsid w:val="082A0A07"/>
    <w:rsid w:val="082A0A40"/>
    <w:rsid w:val="082A0BB8"/>
    <w:rsid w:val="082A0C0C"/>
    <w:rsid w:val="082A0CB4"/>
    <w:rsid w:val="082A0D01"/>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C35"/>
    <w:rsid w:val="082A1D70"/>
    <w:rsid w:val="082A1DAD"/>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67"/>
    <w:rsid w:val="082A402D"/>
    <w:rsid w:val="082A4031"/>
    <w:rsid w:val="082A4243"/>
    <w:rsid w:val="082A4424"/>
    <w:rsid w:val="082A464D"/>
    <w:rsid w:val="082A485B"/>
    <w:rsid w:val="082A48A4"/>
    <w:rsid w:val="082A4C2E"/>
    <w:rsid w:val="082A4CC9"/>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A86"/>
    <w:rsid w:val="082A5AD7"/>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5A"/>
    <w:rsid w:val="082A7381"/>
    <w:rsid w:val="082A74C7"/>
    <w:rsid w:val="082A756D"/>
    <w:rsid w:val="082A79A9"/>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C2E"/>
    <w:rsid w:val="082B4E05"/>
    <w:rsid w:val="082B4E5D"/>
    <w:rsid w:val="082B4E81"/>
    <w:rsid w:val="082B4F9F"/>
    <w:rsid w:val="082B5147"/>
    <w:rsid w:val="082B52A1"/>
    <w:rsid w:val="082B5380"/>
    <w:rsid w:val="082B5745"/>
    <w:rsid w:val="082B5747"/>
    <w:rsid w:val="082B57DD"/>
    <w:rsid w:val="082B580C"/>
    <w:rsid w:val="082B5987"/>
    <w:rsid w:val="082B5C38"/>
    <w:rsid w:val="082B5C59"/>
    <w:rsid w:val="082B5E66"/>
    <w:rsid w:val="082B5E6C"/>
    <w:rsid w:val="082B6020"/>
    <w:rsid w:val="082B618E"/>
    <w:rsid w:val="082B64AC"/>
    <w:rsid w:val="082B64F2"/>
    <w:rsid w:val="082B66AD"/>
    <w:rsid w:val="082B6774"/>
    <w:rsid w:val="082B6A9A"/>
    <w:rsid w:val="082B6AB5"/>
    <w:rsid w:val="082B6C15"/>
    <w:rsid w:val="082B6C5A"/>
    <w:rsid w:val="082B6E47"/>
    <w:rsid w:val="082B7010"/>
    <w:rsid w:val="082B71DD"/>
    <w:rsid w:val="082B72C5"/>
    <w:rsid w:val="082B744F"/>
    <w:rsid w:val="082B7600"/>
    <w:rsid w:val="082B7698"/>
    <w:rsid w:val="082B7735"/>
    <w:rsid w:val="082B779B"/>
    <w:rsid w:val="082B7991"/>
    <w:rsid w:val="082B79BA"/>
    <w:rsid w:val="082B7C32"/>
    <w:rsid w:val="082B7C33"/>
    <w:rsid w:val="082B7C75"/>
    <w:rsid w:val="082B7CBB"/>
    <w:rsid w:val="082B7CE3"/>
    <w:rsid w:val="082B7DD1"/>
    <w:rsid w:val="082C01E2"/>
    <w:rsid w:val="082C01E3"/>
    <w:rsid w:val="082C027B"/>
    <w:rsid w:val="082C067D"/>
    <w:rsid w:val="082C06C2"/>
    <w:rsid w:val="082C06E1"/>
    <w:rsid w:val="082C093A"/>
    <w:rsid w:val="082C098B"/>
    <w:rsid w:val="082C09E8"/>
    <w:rsid w:val="082C0A58"/>
    <w:rsid w:val="082C0B80"/>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4FF"/>
    <w:rsid w:val="082C258E"/>
    <w:rsid w:val="082C27FC"/>
    <w:rsid w:val="082C288F"/>
    <w:rsid w:val="082C28B1"/>
    <w:rsid w:val="082C2A72"/>
    <w:rsid w:val="082C2B5F"/>
    <w:rsid w:val="082C2BE0"/>
    <w:rsid w:val="082C2C71"/>
    <w:rsid w:val="082C2D64"/>
    <w:rsid w:val="082C2D85"/>
    <w:rsid w:val="082C2E7C"/>
    <w:rsid w:val="082C2E91"/>
    <w:rsid w:val="082C2ECD"/>
    <w:rsid w:val="082C2F27"/>
    <w:rsid w:val="082C35FA"/>
    <w:rsid w:val="082C3747"/>
    <w:rsid w:val="082C390A"/>
    <w:rsid w:val="082C39E3"/>
    <w:rsid w:val="082C39FC"/>
    <w:rsid w:val="082C3A1C"/>
    <w:rsid w:val="082C3AB7"/>
    <w:rsid w:val="082C3D7D"/>
    <w:rsid w:val="082C3E04"/>
    <w:rsid w:val="082C3E41"/>
    <w:rsid w:val="082C3EA8"/>
    <w:rsid w:val="082C4068"/>
    <w:rsid w:val="082C406C"/>
    <w:rsid w:val="082C420C"/>
    <w:rsid w:val="082C4506"/>
    <w:rsid w:val="082C46E7"/>
    <w:rsid w:val="082C47B2"/>
    <w:rsid w:val="082C482E"/>
    <w:rsid w:val="082C4DC8"/>
    <w:rsid w:val="082C4EDF"/>
    <w:rsid w:val="082C51CE"/>
    <w:rsid w:val="082C5243"/>
    <w:rsid w:val="082C5384"/>
    <w:rsid w:val="082C5957"/>
    <w:rsid w:val="082C59F0"/>
    <w:rsid w:val="082C5A0B"/>
    <w:rsid w:val="082C5ECF"/>
    <w:rsid w:val="082C5F15"/>
    <w:rsid w:val="082C62FD"/>
    <w:rsid w:val="082C637C"/>
    <w:rsid w:val="082C6478"/>
    <w:rsid w:val="082C66B7"/>
    <w:rsid w:val="082C66BF"/>
    <w:rsid w:val="082C6840"/>
    <w:rsid w:val="082C6866"/>
    <w:rsid w:val="082C6B32"/>
    <w:rsid w:val="082C6BC8"/>
    <w:rsid w:val="082C7017"/>
    <w:rsid w:val="082C7589"/>
    <w:rsid w:val="082C75F7"/>
    <w:rsid w:val="082C7684"/>
    <w:rsid w:val="082C7978"/>
    <w:rsid w:val="082C797E"/>
    <w:rsid w:val="082C7982"/>
    <w:rsid w:val="082C7BBC"/>
    <w:rsid w:val="082C7DFF"/>
    <w:rsid w:val="082C7E01"/>
    <w:rsid w:val="082C7E16"/>
    <w:rsid w:val="082D00C6"/>
    <w:rsid w:val="082D0123"/>
    <w:rsid w:val="082D01AF"/>
    <w:rsid w:val="082D02B9"/>
    <w:rsid w:val="082D04A5"/>
    <w:rsid w:val="082D04D0"/>
    <w:rsid w:val="082D0586"/>
    <w:rsid w:val="082D0837"/>
    <w:rsid w:val="082D0977"/>
    <w:rsid w:val="082D09B8"/>
    <w:rsid w:val="082D0F10"/>
    <w:rsid w:val="082D0F21"/>
    <w:rsid w:val="082D103D"/>
    <w:rsid w:val="082D1604"/>
    <w:rsid w:val="082D1841"/>
    <w:rsid w:val="082D1866"/>
    <w:rsid w:val="082D1A13"/>
    <w:rsid w:val="082D1A4A"/>
    <w:rsid w:val="082D1AE1"/>
    <w:rsid w:val="082D1B5A"/>
    <w:rsid w:val="082D1CAB"/>
    <w:rsid w:val="082D2081"/>
    <w:rsid w:val="082D21A1"/>
    <w:rsid w:val="082D235A"/>
    <w:rsid w:val="082D251C"/>
    <w:rsid w:val="082D2625"/>
    <w:rsid w:val="082D2709"/>
    <w:rsid w:val="082D27B0"/>
    <w:rsid w:val="082D2BF3"/>
    <w:rsid w:val="082D2CD6"/>
    <w:rsid w:val="082D2D58"/>
    <w:rsid w:val="082D2E69"/>
    <w:rsid w:val="082D2F2A"/>
    <w:rsid w:val="082D2FA0"/>
    <w:rsid w:val="082D32CF"/>
    <w:rsid w:val="082D3341"/>
    <w:rsid w:val="082D3420"/>
    <w:rsid w:val="082D3581"/>
    <w:rsid w:val="082D3761"/>
    <w:rsid w:val="082D37F8"/>
    <w:rsid w:val="082D3866"/>
    <w:rsid w:val="082D387B"/>
    <w:rsid w:val="082D3B24"/>
    <w:rsid w:val="082D3BF8"/>
    <w:rsid w:val="082D3C66"/>
    <w:rsid w:val="082D3F1C"/>
    <w:rsid w:val="082D44EC"/>
    <w:rsid w:val="082D4525"/>
    <w:rsid w:val="082D461F"/>
    <w:rsid w:val="082D46D1"/>
    <w:rsid w:val="082D4982"/>
    <w:rsid w:val="082D4A8C"/>
    <w:rsid w:val="082D4BE7"/>
    <w:rsid w:val="082D4C4E"/>
    <w:rsid w:val="082D52CC"/>
    <w:rsid w:val="082D5388"/>
    <w:rsid w:val="082D55F4"/>
    <w:rsid w:val="082D576C"/>
    <w:rsid w:val="082D5982"/>
    <w:rsid w:val="082D5AC2"/>
    <w:rsid w:val="082D5BE9"/>
    <w:rsid w:val="082D5C0C"/>
    <w:rsid w:val="082D5D75"/>
    <w:rsid w:val="082D6169"/>
    <w:rsid w:val="082D643C"/>
    <w:rsid w:val="082D6443"/>
    <w:rsid w:val="082D64EE"/>
    <w:rsid w:val="082D67D6"/>
    <w:rsid w:val="082D696A"/>
    <w:rsid w:val="082D698B"/>
    <w:rsid w:val="082D6C66"/>
    <w:rsid w:val="082D6D8E"/>
    <w:rsid w:val="082D6E74"/>
    <w:rsid w:val="082D6FC9"/>
    <w:rsid w:val="082D732F"/>
    <w:rsid w:val="082D739B"/>
    <w:rsid w:val="082D7796"/>
    <w:rsid w:val="082D7843"/>
    <w:rsid w:val="082D78BE"/>
    <w:rsid w:val="082D79FC"/>
    <w:rsid w:val="082D7AB7"/>
    <w:rsid w:val="082D7B33"/>
    <w:rsid w:val="082D7E05"/>
    <w:rsid w:val="082E0004"/>
    <w:rsid w:val="082E00D7"/>
    <w:rsid w:val="082E03CA"/>
    <w:rsid w:val="082E04F3"/>
    <w:rsid w:val="082E0835"/>
    <w:rsid w:val="082E0896"/>
    <w:rsid w:val="082E0971"/>
    <w:rsid w:val="082E0B15"/>
    <w:rsid w:val="082E0BEB"/>
    <w:rsid w:val="082E0E70"/>
    <w:rsid w:val="082E0E9A"/>
    <w:rsid w:val="082E0F3C"/>
    <w:rsid w:val="082E0FD7"/>
    <w:rsid w:val="082E0FD8"/>
    <w:rsid w:val="082E108A"/>
    <w:rsid w:val="082E10C1"/>
    <w:rsid w:val="082E126B"/>
    <w:rsid w:val="082E127A"/>
    <w:rsid w:val="082E140B"/>
    <w:rsid w:val="082E1609"/>
    <w:rsid w:val="082E1AD3"/>
    <w:rsid w:val="082E1B23"/>
    <w:rsid w:val="082E1BE7"/>
    <w:rsid w:val="082E1F1C"/>
    <w:rsid w:val="082E1F4F"/>
    <w:rsid w:val="082E1F70"/>
    <w:rsid w:val="082E1F87"/>
    <w:rsid w:val="082E22D2"/>
    <w:rsid w:val="082E22D4"/>
    <w:rsid w:val="082E2434"/>
    <w:rsid w:val="082E243D"/>
    <w:rsid w:val="082E24C0"/>
    <w:rsid w:val="082E2762"/>
    <w:rsid w:val="082E2772"/>
    <w:rsid w:val="082E2786"/>
    <w:rsid w:val="082E27AD"/>
    <w:rsid w:val="082E2854"/>
    <w:rsid w:val="082E28D5"/>
    <w:rsid w:val="082E290E"/>
    <w:rsid w:val="082E2ABA"/>
    <w:rsid w:val="082E2C85"/>
    <w:rsid w:val="082E2E39"/>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440"/>
    <w:rsid w:val="082E44CC"/>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C1A"/>
    <w:rsid w:val="082E5D68"/>
    <w:rsid w:val="082E5DAD"/>
    <w:rsid w:val="082E5F3E"/>
    <w:rsid w:val="082E5F5F"/>
    <w:rsid w:val="082E6020"/>
    <w:rsid w:val="082E64CF"/>
    <w:rsid w:val="082E650F"/>
    <w:rsid w:val="082E656C"/>
    <w:rsid w:val="082E6B2C"/>
    <w:rsid w:val="082E6B3E"/>
    <w:rsid w:val="082E6B80"/>
    <w:rsid w:val="082E6CB7"/>
    <w:rsid w:val="082E6D37"/>
    <w:rsid w:val="082E6D54"/>
    <w:rsid w:val="082E6F55"/>
    <w:rsid w:val="082E704E"/>
    <w:rsid w:val="082E70E1"/>
    <w:rsid w:val="082E7140"/>
    <w:rsid w:val="082E7410"/>
    <w:rsid w:val="082E7565"/>
    <w:rsid w:val="082E7698"/>
    <w:rsid w:val="082E7AF2"/>
    <w:rsid w:val="082E7C3A"/>
    <w:rsid w:val="082E7D0B"/>
    <w:rsid w:val="082E7EE5"/>
    <w:rsid w:val="082E7F6C"/>
    <w:rsid w:val="082F00AF"/>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77D"/>
    <w:rsid w:val="082F2784"/>
    <w:rsid w:val="082F28DE"/>
    <w:rsid w:val="082F29D9"/>
    <w:rsid w:val="082F2A8D"/>
    <w:rsid w:val="082F2B1E"/>
    <w:rsid w:val="082F2BE1"/>
    <w:rsid w:val="082F2D57"/>
    <w:rsid w:val="082F2DA2"/>
    <w:rsid w:val="082F2F3A"/>
    <w:rsid w:val="082F2F68"/>
    <w:rsid w:val="082F30BD"/>
    <w:rsid w:val="082F312B"/>
    <w:rsid w:val="082F3199"/>
    <w:rsid w:val="082F31D3"/>
    <w:rsid w:val="082F344A"/>
    <w:rsid w:val="082F38E5"/>
    <w:rsid w:val="082F3910"/>
    <w:rsid w:val="082F39C2"/>
    <w:rsid w:val="082F3A04"/>
    <w:rsid w:val="082F3F9B"/>
    <w:rsid w:val="082F44EB"/>
    <w:rsid w:val="082F44EF"/>
    <w:rsid w:val="082F4509"/>
    <w:rsid w:val="082F471E"/>
    <w:rsid w:val="082F4AE2"/>
    <w:rsid w:val="082F4B38"/>
    <w:rsid w:val="082F4D38"/>
    <w:rsid w:val="082F4D66"/>
    <w:rsid w:val="082F4ED7"/>
    <w:rsid w:val="082F4F21"/>
    <w:rsid w:val="082F53D4"/>
    <w:rsid w:val="082F5459"/>
    <w:rsid w:val="082F55B5"/>
    <w:rsid w:val="082F5840"/>
    <w:rsid w:val="082F5856"/>
    <w:rsid w:val="082F58FE"/>
    <w:rsid w:val="082F5927"/>
    <w:rsid w:val="082F5ADC"/>
    <w:rsid w:val="082F5BDF"/>
    <w:rsid w:val="082F5C17"/>
    <w:rsid w:val="082F5C74"/>
    <w:rsid w:val="082F5E46"/>
    <w:rsid w:val="082F6034"/>
    <w:rsid w:val="082F616E"/>
    <w:rsid w:val="082F6190"/>
    <w:rsid w:val="082F64C5"/>
    <w:rsid w:val="082F6688"/>
    <w:rsid w:val="082F6734"/>
    <w:rsid w:val="082F6985"/>
    <w:rsid w:val="082F69C0"/>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EE5"/>
    <w:rsid w:val="082F7F19"/>
    <w:rsid w:val="08300368"/>
    <w:rsid w:val="083003AB"/>
    <w:rsid w:val="083004A7"/>
    <w:rsid w:val="0830055F"/>
    <w:rsid w:val="08300752"/>
    <w:rsid w:val="0830084E"/>
    <w:rsid w:val="08300920"/>
    <w:rsid w:val="083009B3"/>
    <w:rsid w:val="08300A30"/>
    <w:rsid w:val="08300A43"/>
    <w:rsid w:val="08300BE9"/>
    <w:rsid w:val="08300EE8"/>
    <w:rsid w:val="08300F50"/>
    <w:rsid w:val="08301059"/>
    <w:rsid w:val="083013A7"/>
    <w:rsid w:val="08301430"/>
    <w:rsid w:val="083014B7"/>
    <w:rsid w:val="083015A4"/>
    <w:rsid w:val="083019CC"/>
    <w:rsid w:val="08301A12"/>
    <w:rsid w:val="08301B4C"/>
    <w:rsid w:val="08301B80"/>
    <w:rsid w:val="08301C9C"/>
    <w:rsid w:val="08301DC3"/>
    <w:rsid w:val="08301E54"/>
    <w:rsid w:val="08301FE0"/>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265"/>
    <w:rsid w:val="083042C2"/>
    <w:rsid w:val="0830431A"/>
    <w:rsid w:val="0830433D"/>
    <w:rsid w:val="08304412"/>
    <w:rsid w:val="08304415"/>
    <w:rsid w:val="08304669"/>
    <w:rsid w:val="083046CB"/>
    <w:rsid w:val="08304737"/>
    <w:rsid w:val="08304804"/>
    <w:rsid w:val="0830480B"/>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681"/>
    <w:rsid w:val="0830769C"/>
    <w:rsid w:val="08307734"/>
    <w:rsid w:val="083079B5"/>
    <w:rsid w:val="08307A3D"/>
    <w:rsid w:val="08307D40"/>
    <w:rsid w:val="0831005B"/>
    <w:rsid w:val="0831009A"/>
    <w:rsid w:val="08310461"/>
    <w:rsid w:val="0831052F"/>
    <w:rsid w:val="083105F8"/>
    <w:rsid w:val="083108A4"/>
    <w:rsid w:val="08310A87"/>
    <w:rsid w:val="08310A8B"/>
    <w:rsid w:val="08310B5C"/>
    <w:rsid w:val="08310C2C"/>
    <w:rsid w:val="08310F31"/>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5C2"/>
    <w:rsid w:val="08313647"/>
    <w:rsid w:val="0831369D"/>
    <w:rsid w:val="08313980"/>
    <w:rsid w:val="08313B4D"/>
    <w:rsid w:val="08313D08"/>
    <w:rsid w:val="08313E2D"/>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BB6"/>
    <w:rsid w:val="08315C61"/>
    <w:rsid w:val="08315C82"/>
    <w:rsid w:val="08316150"/>
    <w:rsid w:val="083161D6"/>
    <w:rsid w:val="0831626B"/>
    <w:rsid w:val="08316316"/>
    <w:rsid w:val="083165A8"/>
    <w:rsid w:val="08316648"/>
    <w:rsid w:val="083166A0"/>
    <w:rsid w:val="083166B2"/>
    <w:rsid w:val="083166B9"/>
    <w:rsid w:val="08316781"/>
    <w:rsid w:val="0831698A"/>
    <w:rsid w:val="08316B93"/>
    <w:rsid w:val="08316BDD"/>
    <w:rsid w:val="08316C34"/>
    <w:rsid w:val="08316DA2"/>
    <w:rsid w:val="0831707D"/>
    <w:rsid w:val="083173AB"/>
    <w:rsid w:val="083173DF"/>
    <w:rsid w:val="08317A2C"/>
    <w:rsid w:val="08317C04"/>
    <w:rsid w:val="08317C47"/>
    <w:rsid w:val="08317F5D"/>
    <w:rsid w:val="0832010A"/>
    <w:rsid w:val="0832032F"/>
    <w:rsid w:val="08320416"/>
    <w:rsid w:val="08320702"/>
    <w:rsid w:val="08320719"/>
    <w:rsid w:val="08320F77"/>
    <w:rsid w:val="08321163"/>
    <w:rsid w:val="08321192"/>
    <w:rsid w:val="083212EB"/>
    <w:rsid w:val="0832144A"/>
    <w:rsid w:val="08321468"/>
    <w:rsid w:val="083214C7"/>
    <w:rsid w:val="08321795"/>
    <w:rsid w:val="08321930"/>
    <w:rsid w:val="083219AC"/>
    <w:rsid w:val="08321AD5"/>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341"/>
    <w:rsid w:val="083233DB"/>
    <w:rsid w:val="0832357F"/>
    <w:rsid w:val="0832367C"/>
    <w:rsid w:val="0832372C"/>
    <w:rsid w:val="08323788"/>
    <w:rsid w:val="08323A9C"/>
    <w:rsid w:val="08323D70"/>
    <w:rsid w:val="08323DD4"/>
    <w:rsid w:val="08323FB1"/>
    <w:rsid w:val="08324186"/>
    <w:rsid w:val="0832439E"/>
    <w:rsid w:val="083243A4"/>
    <w:rsid w:val="0832441A"/>
    <w:rsid w:val="0832465E"/>
    <w:rsid w:val="083246AD"/>
    <w:rsid w:val="08324B68"/>
    <w:rsid w:val="08324DC4"/>
    <w:rsid w:val="083250CD"/>
    <w:rsid w:val="0832524B"/>
    <w:rsid w:val="08325288"/>
    <w:rsid w:val="08325339"/>
    <w:rsid w:val="083254C5"/>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6E88"/>
    <w:rsid w:val="08327155"/>
    <w:rsid w:val="0832722F"/>
    <w:rsid w:val="08327447"/>
    <w:rsid w:val="08327458"/>
    <w:rsid w:val="0832753C"/>
    <w:rsid w:val="083278B7"/>
    <w:rsid w:val="08327921"/>
    <w:rsid w:val="08330558"/>
    <w:rsid w:val="083305AD"/>
    <w:rsid w:val="08330606"/>
    <w:rsid w:val="08330833"/>
    <w:rsid w:val="083308B6"/>
    <w:rsid w:val="0833092F"/>
    <w:rsid w:val="08330C3C"/>
    <w:rsid w:val="08330D09"/>
    <w:rsid w:val="08330DDE"/>
    <w:rsid w:val="08330E14"/>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650"/>
    <w:rsid w:val="08332728"/>
    <w:rsid w:val="083328BA"/>
    <w:rsid w:val="08332928"/>
    <w:rsid w:val="083329F8"/>
    <w:rsid w:val="08332B84"/>
    <w:rsid w:val="08332BA0"/>
    <w:rsid w:val="08332C4F"/>
    <w:rsid w:val="08332C6A"/>
    <w:rsid w:val="083332AE"/>
    <w:rsid w:val="0833348B"/>
    <w:rsid w:val="083336F9"/>
    <w:rsid w:val="0833374C"/>
    <w:rsid w:val="08333757"/>
    <w:rsid w:val="08333938"/>
    <w:rsid w:val="083339D1"/>
    <w:rsid w:val="08333C94"/>
    <w:rsid w:val="08333CBB"/>
    <w:rsid w:val="08333D9D"/>
    <w:rsid w:val="08333DD9"/>
    <w:rsid w:val="08333F64"/>
    <w:rsid w:val="08333FBB"/>
    <w:rsid w:val="083340E5"/>
    <w:rsid w:val="083341BB"/>
    <w:rsid w:val="083341FE"/>
    <w:rsid w:val="0833425A"/>
    <w:rsid w:val="08334314"/>
    <w:rsid w:val="083344D2"/>
    <w:rsid w:val="083346DB"/>
    <w:rsid w:val="08334838"/>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A3E"/>
    <w:rsid w:val="08340B3A"/>
    <w:rsid w:val="08340C8B"/>
    <w:rsid w:val="08340D63"/>
    <w:rsid w:val="08340EF0"/>
    <w:rsid w:val="08340FCA"/>
    <w:rsid w:val="08341133"/>
    <w:rsid w:val="08341165"/>
    <w:rsid w:val="0834133F"/>
    <w:rsid w:val="08341369"/>
    <w:rsid w:val="08341432"/>
    <w:rsid w:val="08341599"/>
    <w:rsid w:val="083415B2"/>
    <w:rsid w:val="0834160C"/>
    <w:rsid w:val="08341942"/>
    <w:rsid w:val="0834198B"/>
    <w:rsid w:val="08341A30"/>
    <w:rsid w:val="08341B6B"/>
    <w:rsid w:val="08341F19"/>
    <w:rsid w:val="0834232C"/>
    <w:rsid w:val="0834234B"/>
    <w:rsid w:val="083424C6"/>
    <w:rsid w:val="083426EF"/>
    <w:rsid w:val="08342802"/>
    <w:rsid w:val="08342853"/>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4F"/>
    <w:rsid w:val="08343D5D"/>
    <w:rsid w:val="08343D76"/>
    <w:rsid w:val="08343DB2"/>
    <w:rsid w:val="08343DFD"/>
    <w:rsid w:val="083440EF"/>
    <w:rsid w:val="083443C2"/>
    <w:rsid w:val="083444C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41"/>
    <w:rsid w:val="0834599C"/>
    <w:rsid w:val="083459BE"/>
    <w:rsid w:val="08345AC4"/>
    <w:rsid w:val="08345FA1"/>
    <w:rsid w:val="0834626A"/>
    <w:rsid w:val="08346305"/>
    <w:rsid w:val="08346466"/>
    <w:rsid w:val="0834671D"/>
    <w:rsid w:val="0834686C"/>
    <w:rsid w:val="08346A91"/>
    <w:rsid w:val="08346BDF"/>
    <w:rsid w:val="08346C18"/>
    <w:rsid w:val="08346C47"/>
    <w:rsid w:val="08346DC3"/>
    <w:rsid w:val="08346DCE"/>
    <w:rsid w:val="08346E2A"/>
    <w:rsid w:val="08347032"/>
    <w:rsid w:val="08347057"/>
    <w:rsid w:val="083470E6"/>
    <w:rsid w:val="083470FB"/>
    <w:rsid w:val="08347151"/>
    <w:rsid w:val="0834719F"/>
    <w:rsid w:val="08347396"/>
    <w:rsid w:val="083476A2"/>
    <w:rsid w:val="08347725"/>
    <w:rsid w:val="083479ED"/>
    <w:rsid w:val="08347E04"/>
    <w:rsid w:val="08347ED5"/>
    <w:rsid w:val="08347FD7"/>
    <w:rsid w:val="083500E5"/>
    <w:rsid w:val="08350175"/>
    <w:rsid w:val="08350418"/>
    <w:rsid w:val="08350441"/>
    <w:rsid w:val="08350512"/>
    <w:rsid w:val="0835051A"/>
    <w:rsid w:val="08350600"/>
    <w:rsid w:val="08350657"/>
    <w:rsid w:val="083506E7"/>
    <w:rsid w:val="08350A69"/>
    <w:rsid w:val="08350B1C"/>
    <w:rsid w:val="08350BFB"/>
    <w:rsid w:val="08350EB4"/>
    <w:rsid w:val="08350FA2"/>
    <w:rsid w:val="0835106B"/>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EE"/>
    <w:rsid w:val="08354911"/>
    <w:rsid w:val="08354B9A"/>
    <w:rsid w:val="08354BB2"/>
    <w:rsid w:val="08354C9B"/>
    <w:rsid w:val="08354F84"/>
    <w:rsid w:val="083551DE"/>
    <w:rsid w:val="08355282"/>
    <w:rsid w:val="083552EC"/>
    <w:rsid w:val="08355458"/>
    <w:rsid w:val="0835550B"/>
    <w:rsid w:val="083555AC"/>
    <w:rsid w:val="083555BA"/>
    <w:rsid w:val="08355611"/>
    <w:rsid w:val="0835577A"/>
    <w:rsid w:val="083558B7"/>
    <w:rsid w:val="08355AC8"/>
    <w:rsid w:val="08355AC9"/>
    <w:rsid w:val="08355C00"/>
    <w:rsid w:val="08355CB6"/>
    <w:rsid w:val="08355EEF"/>
    <w:rsid w:val="08356103"/>
    <w:rsid w:val="08356233"/>
    <w:rsid w:val="08356427"/>
    <w:rsid w:val="083564C6"/>
    <w:rsid w:val="0835661A"/>
    <w:rsid w:val="08356726"/>
    <w:rsid w:val="0835686A"/>
    <w:rsid w:val="08356AA2"/>
    <w:rsid w:val="08356B02"/>
    <w:rsid w:val="08356B2E"/>
    <w:rsid w:val="08356E9C"/>
    <w:rsid w:val="08356EBD"/>
    <w:rsid w:val="0835717E"/>
    <w:rsid w:val="08357285"/>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7C"/>
    <w:rsid w:val="0836069E"/>
    <w:rsid w:val="083606CD"/>
    <w:rsid w:val="083607FA"/>
    <w:rsid w:val="083608DE"/>
    <w:rsid w:val="08360AFE"/>
    <w:rsid w:val="08360C25"/>
    <w:rsid w:val="08360CD1"/>
    <w:rsid w:val="08360D35"/>
    <w:rsid w:val="08360EC0"/>
    <w:rsid w:val="08360F21"/>
    <w:rsid w:val="08360F33"/>
    <w:rsid w:val="08360FBE"/>
    <w:rsid w:val="08360FDF"/>
    <w:rsid w:val="08361223"/>
    <w:rsid w:val="0836122B"/>
    <w:rsid w:val="083613F8"/>
    <w:rsid w:val="083616E9"/>
    <w:rsid w:val="08361AA4"/>
    <w:rsid w:val="08361DC1"/>
    <w:rsid w:val="08361F41"/>
    <w:rsid w:val="08361F60"/>
    <w:rsid w:val="08361FCC"/>
    <w:rsid w:val="08362009"/>
    <w:rsid w:val="08362033"/>
    <w:rsid w:val="0836203A"/>
    <w:rsid w:val="0836213A"/>
    <w:rsid w:val="083621A1"/>
    <w:rsid w:val="083624A9"/>
    <w:rsid w:val="08362656"/>
    <w:rsid w:val="0836270A"/>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B1F"/>
    <w:rsid w:val="08363CAD"/>
    <w:rsid w:val="08363D65"/>
    <w:rsid w:val="08363EF2"/>
    <w:rsid w:val="08363F39"/>
    <w:rsid w:val="083641BB"/>
    <w:rsid w:val="0836424C"/>
    <w:rsid w:val="08364333"/>
    <w:rsid w:val="083643AB"/>
    <w:rsid w:val="08364A5A"/>
    <w:rsid w:val="08364B08"/>
    <w:rsid w:val="08364B7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4"/>
    <w:rsid w:val="08365F20"/>
    <w:rsid w:val="08365FBB"/>
    <w:rsid w:val="08365FED"/>
    <w:rsid w:val="083660B1"/>
    <w:rsid w:val="0836610E"/>
    <w:rsid w:val="083666BE"/>
    <w:rsid w:val="08366739"/>
    <w:rsid w:val="08366753"/>
    <w:rsid w:val="083667AC"/>
    <w:rsid w:val="08366801"/>
    <w:rsid w:val="08366ABC"/>
    <w:rsid w:val="08366B4F"/>
    <w:rsid w:val="08366BF2"/>
    <w:rsid w:val="08366BF7"/>
    <w:rsid w:val="08366C97"/>
    <w:rsid w:val="08366E2D"/>
    <w:rsid w:val="08366FB5"/>
    <w:rsid w:val="08367260"/>
    <w:rsid w:val="08367276"/>
    <w:rsid w:val="083672FB"/>
    <w:rsid w:val="0836756E"/>
    <w:rsid w:val="08367641"/>
    <w:rsid w:val="08367A0A"/>
    <w:rsid w:val="08367B37"/>
    <w:rsid w:val="08367BDE"/>
    <w:rsid w:val="08367E56"/>
    <w:rsid w:val="08367FE7"/>
    <w:rsid w:val="08370215"/>
    <w:rsid w:val="083702F6"/>
    <w:rsid w:val="083706C9"/>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12D"/>
    <w:rsid w:val="08372169"/>
    <w:rsid w:val="083722B6"/>
    <w:rsid w:val="083723AE"/>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0A5"/>
    <w:rsid w:val="083731F6"/>
    <w:rsid w:val="08373620"/>
    <w:rsid w:val="0837365F"/>
    <w:rsid w:val="083736FB"/>
    <w:rsid w:val="08373718"/>
    <w:rsid w:val="083737F9"/>
    <w:rsid w:val="083737FC"/>
    <w:rsid w:val="083739D2"/>
    <w:rsid w:val="08373A9D"/>
    <w:rsid w:val="08373D20"/>
    <w:rsid w:val="08373D43"/>
    <w:rsid w:val="08373E53"/>
    <w:rsid w:val="08373E98"/>
    <w:rsid w:val="08373EB0"/>
    <w:rsid w:val="08373F45"/>
    <w:rsid w:val="08373FC6"/>
    <w:rsid w:val="08374273"/>
    <w:rsid w:val="08374290"/>
    <w:rsid w:val="083742D5"/>
    <w:rsid w:val="08374317"/>
    <w:rsid w:val="08374443"/>
    <w:rsid w:val="083744AA"/>
    <w:rsid w:val="083746C8"/>
    <w:rsid w:val="0837485B"/>
    <w:rsid w:val="083749E4"/>
    <w:rsid w:val="08374C20"/>
    <w:rsid w:val="08374DA2"/>
    <w:rsid w:val="0837510E"/>
    <w:rsid w:val="083753FE"/>
    <w:rsid w:val="08375502"/>
    <w:rsid w:val="0837551A"/>
    <w:rsid w:val="083756AE"/>
    <w:rsid w:val="08375871"/>
    <w:rsid w:val="08375A8A"/>
    <w:rsid w:val="08375B28"/>
    <w:rsid w:val="08375D25"/>
    <w:rsid w:val="08375E15"/>
    <w:rsid w:val="08375E33"/>
    <w:rsid w:val="08375F5D"/>
    <w:rsid w:val="08376080"/>
    <w:rsid w:val="08376199"/>
    <w:rsid w:val="083764A8"/>
    <w:rsid w:val="0837673C"/>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DB"/>
    <w:rsid w:val="08377C40"/>
    <w:rsid w:val="08377C9B"/>
    <w:rsid w:val="08377F4B"/>
    <w:rsid w:val="083800AB"/>
    <w:rsid w:val="083801DE"/>
    <w:rsid w:val="08380391"/>
    <w:rsid w:val="083803F1"/>
    <w:rsid w:val="0838051A"/>
    <w:rsid w:val="08380566"/>
    <w:rsid w:val="08380749"/>
    <w:rsid w:val="083809F7"/>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A0C"/>
    <w:rsid w:val="08382BB6"/>
    <w:rsid w:val="08382CA3"/>
    <w:rsid w:val="08382E8D"/>
    <w:rsid w:val="08382EB6"/>
    <w:rsid w:val="083831F1"/>
    <w:rsid w:val="083831FA"/>
    <w:rsid w:val="0838327D"/>
    <w:rsid w:val="08383375"/>
    <w:rsid w:val="08383572"/>
    <w:rsid w:val="08383790"/>
    <w:rsid w:val="083837EF"/>
    <w:rsid w:val="083838F9"/>
    <w:rsid w:val="08384055"/>
    <w:rsid w:val="08384146"/>
    <w:rsid w:val="0838424A"/>
    <w:rsid w:val="08384715"/>
    <w:rsid w:val="08384920"/>
    <w:rsid w:val="083849F0"/>
    <w:rsid w:val="08384E7D"/>
    <w:rsid w:val="08384EC1"/>
    <w:rsid w:val="08384FCC"/>
    <w:rsid w:val="08385083"/>
    <w:rsid w:val="08385373"/>
    <w:rsid w:val="083855EC"/>
    <w:rsid w:val="08385632"/>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A39"/>
    <w:rsid w:val="08386C2D"/>
    <w:rsid w:val="08386FB6"/>
    <w:rsid w:val="083870A6"/>
    <w:rsid w:val="0838715A"/>
    <w:rsid w:val="08387254"/>
    <w:rsid w:val="08387520"/>
    <w:rsid w:val="08387622"/>
    <w:rsid w:val="08387AC5"/>
    <w:rsid w:val="08387CBD"/>
    <w:rsid w:val="08387E0E"/>
    <w:rsid w:val="08387EB7"/>
    <w:rsid w:val="08387EFD"/>
    <w:rsid w:val="08387F74"/>
    <w:rsid w:val="083900EF"/>
    <w:rsid w:val="08390118"/>
    <w:rsid w:val="08390435"/>
    <w:rsid w:val="0839052E"/>
    <w:rsid w:val="083906C2"/>
    <w:rsid w:val="0839091E"/>
    <w:rsid w:val="08390B5B"/>
    <w:rsid w:val="08390BB3"/>
    <w:rsid w:val="0839110C"/>
    <w:rsid w:val="083915F7"/>
    <w:rsid w:val="083917CD"/>
    <w:rsid w:val="08391884"/>
    <w:rsid w:val="083918A2"/>
    <w:rsid w:val="08391BA7"/>
    <w:rsid w:val="08391D8A"/>
    <w:rsid w:val="08391EB6"/>
    <w:rsid w:val="08391F1A"/>
    <w:rsid w:val="083926A6"/>
    <w:rsid w:val="08392924"/>
    <w:rsid w:val="08392947"/>
    <w:rsid w:val="08392B8F"/>
    <w:rsid w:val="08392BC5"/>
    <w:rsid w:val="08392BD3"/>
    <w:rsid w:val="08392F65"/>
    <w:rsid w:val="08393107"/>
    <w:rsid w:val="0839324C"/>
    <w:rsid w:val="0839368D"/>
    <w:rsid w:val="08393690"/>
    <w:rsid w:val="08393852"/>
    <w:rsid w:val="08393978"/>
    <w:rsid w:val="08393A49"/>
    <w:rsid w:val="08393C36"/>
    <w:rsid w:val="08393C83"/>
    <w:rsid w:val="083941FC"/>
    <w:rsid w:val="0839453A"/>
    <w:rsid w:val="083946C1"/>
    <w:rsid w:val="08394796"/>
    <w:rsid w:val="083949C8"/>
    <w:rsid w:val="08394C43"/>
    <w:rsid w:val="08394C7B"/>
    <w:rsid w:val="08394DCB"/>
    <w:rsid w:val="08395009"/>
    <w:rsid w:val="0839504A"/>
    <w:rsid w:val="0839533D"/>
    <w:rsid w:val="0839546F"/>
    <w:rsid w:val="08395858"/>
    <w:rsid w:val="08395876"/>
    <w:rsid w:val="083959E4"/>
    <w:rsid w:val="08395A63"/>
    <w:rsid w:val="08395AAC"/>
    <w:rsid w:val="08395B31"/>
    <w:rsid w:val="08395B67"/>
    <w:rsid w:val="08395D31"/>
    <w:rsid w:val="08395D73"/>
    <w:rsid w:val="08395E63"/>
    <w:rsid w:val="0839642D"/>
    <w:rsid w:val="0839660F"/>
    <w:rsid w:val="0839666D"/>
    <w:rsid w:val="083966FE"/>
    <w:rsid w:val="08396A33"/>
    <w:rsid w:val="08396B14"/>
    <w:rsid w:val="08396B53"/>
    <w:rsid w:val="08396EBD"/>
    <w:rsid w:val="08397306"/>
    <w:rsid w:val="08397375"/>
    <w:rsid w:val="08397475"/>
    <w:rsid w:val="08397770"/>
    <w:rsid w:val="083977FF"/>
    <w:rsid w:val="08397BDA"/>
    <w:rsid w:val="08397D91"/>
    <w:rsid w:val="08397E86"/>
    <w:rsid w:val="08397F2A"/>
    <w:rsid w:val="083A0562"/>
    <w:rsid w:val="083A06F2"/>
    <w:rsid w:val="083A07A9"/>
    <w:rsid w:val="083A0822"/>
    <w:rsid w:val="083A0BD7"/>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1E5"/>
    <w:rsid w:val="083A228A"/>
    <w:rsid w:val="083A2395"/>
    <w:rsid w:val="083A2431"/>
    <w:rsid w:val="083A2607"/>
    <w:rsid w:val="083A2662"/>
    <w:rsid w:val="083A2713"/>
    <w:rsid w:val="083A27A3"/>
    <w:rsid w:val="083A2A7B"/>
    <w:rsid w:val="083A2AF6"/>
    <w:rsid w:val="083A2BBB"/>
    <w:rsid w:val="083A2D65"/>
    <w:rsid w:val="083A2E91"/>
    <w:rsid w:val="083A334D"/>
    <w:rsid w:val="083A34E0"/>
    <w:rsid w:val="083A3571"/>
    <w:rsid w:val="083A35EF"/>
    <w:rsid w:val="083A365F"/>
    <w:rsid w:val="083A3772"/>
    <w:rsid w:val="083A3830"/>
    <w:rsid w:val="083A39A2"/>
    <w:rsid w:val="083A39DD"/>
    <w:rsid w:val="083A3B7E"/>
    <w:rsid w:val="083A3C05"/>
    <w:rsid w:val="083A3DB1"/>
    <w:rsid w:val="083A3DC1"/>
    <w:rsid w:val="083A402E"/>
    <w:rsid w:val="083A4049"/>
    <w:rsid w:val="083A40B4"/>
    <w:rsid w:val="083A422E"/>
    <w:rsid w:val="083A44A7"/>
    <w:rsid w:val="083A44E7"/>
    <w:rsid w:val="083A4564"/>
    <w:rsid w:val="083A46AF"/>
    <w:rsid w:val="083A4ACC"/>
    <w:rsid w:val="083A4B30"/>
    <w:rsid w:val="083A4B93"/>
    <w:rsid w:val="083A4CF1"/>
    <w:rsid w:val="083A5179"/>
    <w:rsid w:val="083A5357"/>
    <w:rsid w:val="083A5484"/>
    <w:rsid w:val="083A55B0"/>
    <w:rsid w:val="083A5713"/>
    <w:rsid w:val="083A5CCA"/>
    <w:rsid w:val="083A5E7A"/>
    <w:rsid w:val="083A5F3E"/>
    <w:rsid w:val="083A608A"/>
    <w:rsid w:val="083A60E5"/>
    <w:rsid w:val="083A617F"/>
    <w:rsid w:val="083A61D9"/>
    <w:rsid w:val="083A62E2"/>
    <w:rsid w:val="083A62EF"/>
    <w:rsid w:val="083A6300"/>
    <w:rsid w:val="083A6B73"/>
    <w:rsid w:val="083A6E87"/>
    <w:rsid w:val="083A6ED0"/>
    <w:rsid w:val="083A7088"/>
    <w:rsid w:val="083A71AC"/>
    <w:rsid w:val="083A7303"/>
    <w:rsid w:val="083A73CB"/>
    <w:rsid w:val="083A7434"/>
    <w:rsid w:val="083A75E4"/>
    <w:rsid w:val="083A767B"/>
    <w:rsid w:val="083A78D6"/>
    <w:rsid w:val="083A7996"/>
    <w:rsid w:val="083A79D9"/>
    <w:rsid w:val="083A7A97"/>
    <w:rsid w:val="083A7CA8"/>
    <w:rsid w:val="083A7E58"/>
    <w:rsid w:val="083B0173"/>
    <w:rsid w:val="083B043C"/>
    <w:rsid w:val="083B044D"/>
    <w:rsid w:val="083B04D1"/>
    <w:rsid w:val="083B0605"/>
    <w:rsid w:val="083B07AE"/>
    <w:rsid w:val="083B08BF"/>
    <w:rsid w:val="083B0BE5"/>
    <w:rsid w:val="083B0D03"/>
    <w:rsid w:val="083B0F01"/>
    <w:rsid w:val="083B0F9C"/>
    <w:rsid w:val="083B1056"/>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4FA"/>
    <w:rsid w:val="083B3692"/>
    <w:rsid w:val="083B37F7"/>
    <w:rsid w:val="083B3988"/>
    <w:rsid w:val="083B3A2C"/>
    <w:rsid w:val="083B3AD0"/>
    <w:rsid w:val="083B3B6C"/>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B99"/>
    <w:rsid w:val="083B5D8C"/>
    <w:rsid w:val="083B5E7D"/>
    <w:rsid w:val="083B5EDD"/>
    <w:rsid w:val="083B5FE6"/>
    <w:rsid w:val="083B6028"/>
    <w:rsid w:val="083B6037"/>
    <w:rsid w:val="083B603F"/>
    <w:rsid w:val="083B6334"/>
    <w:rsid w:val="083B66EA"/>
    <w:rsid w:val="083B685D"/>
    <w:rsid w:val="083B6986"/>
    <w:rsid w:val="083B6B66"/>
    <w:rsid w:val="083B6CF3"/>
    <w:rsid w:val="083B6D4C"/>
    <w:rsid w:val="083B6E09"/>
    <w:rsid w:val="083B7030"/>
    <w:rsid w:val="083B721D"/>
    <w:rsid w:val="083B724A"/>
    <w:rsid w:val="083B7428"/>
    <w:rsid w:val="083B767D"/>
    <w:rsid w:val="083B7DA9"/>
    <w:rsid w:val="083B7F1F"/>
    <w:rsid w:val="083B7F98"/>
    <w:rsid w:val="083C0042"/>
    <w:rsid w:val="083C0122"/>
    <w:rsid w:val="083C0129"/>
    <w:rsid w:val="083C0277"/>
    <w:rsid w:val="083C06DA"/>
    <w:rsid w:val="083C086A"/>
    <w:rsid w:val="083C08AD"/>
    <w:rsid w:val="083C092A"/>
    <w:rsid w:val="083C0B6A"/>
    <w:rsid w:val="083C0CE6"/>
    <w:rsid w:val="083C0D4A"/>
    <w:rsid w:val="083C0E8F"/>
    <w:rsid w:val="083C0F78"/>
    <w:rsid w:val="083C0F7C"/>
    <w:rsid w:val="083C0FC4"/>
    <w:rsid w:val="083C1053"/>
    <w:rsid w:val="083C1131"/>
    <w:rsid w:val="083C1157"/>
    <w:rsid w:val="083C11CE"/>
    <w:rsid w:val="083C120E"/>
    <w:rsid w:val="083C1245"/>
    <w:rsid w:val="083C1339"/>
    <w:rsid w:val="083C13D4"/>
    <w:rsid w:val="083C1480"/>
    <w:rsid w:val="083C1495"/>
    <w:rsid w:val="083C184B"/>
    <w:rsid w:val="083C18E3"/>
    <w:rsid w:val="083C18F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6E0"/>
    <w:rsid w:val="083C370E"/>
    <w:rsid w:val="083C3851"/>
    <w:rsid w:val="083C3CAA"/>
    <w:rsid w:val="083C3CB6"/>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CE"/>
    <w:rsid w:val="083C75EA"/>
    <w:rsid w:val="083C76E9"/>
    <w:rsid w:val="083C7807"/>
    <w:rsid w:val="083C78DB"/>
    <w:rsid w:val="083C79FB"/>
    <w:rsid w:val="083C7AA8"/>
    <w:rsid w:val="083C7B05"/>
    <w:rsid w:val="083C7B39"/>
    <w:rsid w:val="083C7BBC"/>
    <w:rsid w:val="083D01E8"/>
    <w:rsid w:val="083D02D2"/>
    <w:rsid w:val="083D0346"/>
    <w:rsid w:val="083D03F6"/>
    <w:rsid w:val="083D0476"/>
    <w:rsid w:val="083D04AB"/>
    <w:rsid w:val="083D05EE"/>
    <w:rsid w:val="083D066E"/>
    <w:rsid w:val="083D0814"/>
    <w:rsid w:val="083D0817"/>
    <w:rsid w:val="083D0988"/>
    <w:rsid w:val="083D09C3"/>
    <w:rsid w:val="083D0B85"/>
    <w:rsid w:val="083D0E06"/>
    <w:rsid w:val="083D0E0C"/>
    <w:rsid w:val="083D0EFB"/>
    <w:rsid w:val="083D11C3"/>
    <w:rsid w:val="083D1224"/>
    <w:rsid w:val="083D1308"/>
    <w:rsid w:val="083D15CC"/>
    <w:rsid w:val="083D15F1"/>
    <w:rsid w:val="083D172A"/>
    <w:rsid w:val="083D1823"/>
    <w:rsid w:val="083D1846"/>
    <w:rsid w:val="083D1848"/>
    <w:rsid w:val="083D18EF"/>
    <w:rsid w:val="083D19F9"/>
    <w:rsid w:val="083D1A56"/>
    <w:rsid w:val="083D1BDA"/>
    <w:rsid w:val="083D1C21"/>
    <w:rsid w:val="083D1D81"/>
    <w:rsid w:val="083D22BC"/>
    <w:rsid w:val="083D2389"/>
    <w:rsid w:val="083D241C"/>
    <w:rsid w:val="083D2490"/>
    <w:rsid w:val="083D25ED"/>
    <w:rsid w:val="083D278D"/>
    <w:rsid w:val="083D2BF2"/>
    <w:rsid w:val="083D2E85"/>
    <w:rsid w:val="083D2F71"/>
    <w:rsid w:val="083D321E"/>
    <w:rsid w:val="083D3250"/>
    <w:rsid w:val="083D3960"/>
    <w:rsid w:val="083D3993"/>
    <w:rsid w:val="083D39A1"/>
    <w:rsid w:val="083D39C2"/>
    <w:rsid w:val="083D3B77"/>
    <w:rsid w:val="083D3BB5"/>
    <w:rsid w:val="083D3E69"/>
    <w:rsid w:val="083D3FAA"/>
    <w:rsid w:val="083D414B"/>
    <w:rsid w:val="083D414C"/>
    <w:rsid w:val="083D42A8"/>
    <w:rsid w:val="083D44D4"/>
    <w:rsid w:val="083D4677"/>
    <w:rsid w:val="083D498F"/>
    <w:rsid w:val="083D4992"/>
    <w:rsid w:val="083D4A5E"/>
    <w:rsid w:val="083D4B9D"/>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88C"/>
    <w:rsid w:val="083E0996"/>
    <w:rsid w:val="083E0B90"/>
    <w:rsid w:val="083E0D95"/>
    <w:rsid w:val="083E1186"/>
    <w:rsid w:val="083E11ED"/>
    <w:rsid w:val="083E13F2"/>
    <w:rsid w:val="083E1497"/>
    <w:rsid w:val="083E15E9"/>
    <w:rsid w:val="083E19EF"/>
    <w:rsid w:val="083E1BA7"/>
    <w:rsid w:val="083E1C59"/>
    <w:rsid w:val="083E1CBC"/>
    <w:rsid w:val="083E1EE8"/>
    <w:rsid w:val="083E1FAF"/>
    <w:rsid w:val="083E219A"/>
    <w:rsid w:val="083E228A"/>
    <w:rsid w:val="083E23DD"/>
    <w:rsid w:val="083E23F1"/>
    <w:rsid w:val="083E24F0"/>
    <w:rsid w:val="083E27D4"/>
    <w:rsid w:val="083E2820"/>
    <w:rsid w:val="083E29C1"/>
    <w:rsid w:val="083E2BE0"/>
    <w:rsid w:val="083E2CB8"/>
    <w:rsid w:val="083E3156"/>
    <w:rsid w:val="083E329A"/>
    <w:rsid w:val="083E336B"/>
    <w:rsid w:val="083E33DD"/>
    <w:rsid w:val="083E3498"/>
    <w:rsid w:val="083E3578"/>
    <w:rsid w:val="083E3808"/>
    <w:rsid w:val="083E3815"/>
    <w:rsid w:val="083E3AB5"/>
    <w:rsid w:val="083E3C44"/>
    <w:rsid w:val="083E3E2B"/>
    <w:rsid w:val="083E3E90"/>
    <w:rsid w:val="083E3FD1"/>
    <w:rsid w:val="083E40CF"/>
    <w:rsid w:val="083E438F"/>
    <w:rsid w:val="083E45A7"/>
    <w:rsid w:val="083E468B"/>
    <w:rsid w:val="083E4697"/>
    <w:rsid w:val="083E47C4"/>
    <w:rsid w:val="083E4925"/>
    <w:rsid w:val="083E49CF"/>
    <w:rsid w:val="083E4A08"/>
    <w:rsid w:val="083E4B09"/>
    <w:rsid w:val="083E4B62"/>
    <w:rsid w:val="083E4E3C"/>
    <w:rsid w:val="083E52C2"/>
    <w:rsid w:val="083E530D"/>
    <w:rsid w:val="083E5769"/>
    <w:rsid w:val="083E58B4"/>
    <w:rsid w:val="083E5964"/>
    <w:rsid w:val="083E5989"/>
    <w:rsid w:val="083E5F0E"/>
    <w:rsid w:val="083E6199"/>
    <w:rsid w:val="083E62AE"/>
    <w:rsid w:val="083E642B"/>
    <w:rsid w:val="083E650D"/>
    <w:rsid w:val="083E668D"/>
    <w:rsid w:val="083E66DC"/>
    <w:rsid w:val="083E673B"/>
    <w:rsid w:val="083E682C"/>
    <w:rsid w:val="083E6B1B"/>
    <w:rsid w:val="083E6DAD"/>
    <w:rsid w:val="083E6E89"/>
    <w:rsid w:val="083E7005"/>
    <w:rsid w:val="083E709F"/>
    <w:rsid w:val="083E7237"/>
    <w:rsid w:val="083E751B"/>
    <w:rsid w:val="083E778C"/>
    <w:rsid w:val="083E77CC"/>
    <w:rsid w:val="083E7D45"/>
    <w:rsid w:val="083E7EAF"/>
    <w:rsid w:val="083E7F1D"/>
    <w:rsid w:val="083F0088"/>
    <w:rsid w:val="083F01F7"/>
    <w:rsid w:val="083F0205"/>
    <w:rsid w:val="083F02B9"/>
    <w:rsid w:val="083F0572"/>
    <w:rsid w:val="083F05F4"/>
    <w:rsid w:val="083F0621"/>
    <w:rsid w:val="083F0819"/>
    <w:rsid w:val="083F0A39"/>
    <w:rsid w:val="083F0A46"/>
    <w:rsid w:val="083F0AB9"/>
    <w:rsid w:val="083F0B34"/>
    <w:rsid w:val="083F0B53"/>
    <w:rsid w:val="083F0CA4"/>
    <w:rsid w:val="083F0D3B"/>
    <w:rsid w:val="083F0DB9"/>
    <w:rsid w:val="083F0EB7"/>
    <w:rsid w:val="083F1928"/>
    <w:rsid w:val="083F1A9F"/>
    <w:rsid w:val="083F1BFE"/>
    <w:rsid w:val="083F1C66"/>
    <w:rsid w:val="083F1FFE"/>
    <w:rsid w:val="083F2069"/>
    <w:rsid w:val="083F20B2"/>
    <w:rsid w:val="083F21E2"/>
    <w:rsid w:val="083F2674"/>
    <w:rsid w:val="083F2778"/>
    <w:rsid w:val="083F27A8"/>
    <w:rsid w:val="083F280E"/>
    <w:rsid w:val="083F2B2C"/>
    <w:rsid w:val="083F2C49"/>
    <w:rsid w:val="083F2DCA"/>
    <w:rsid w:val="083F2E0A"/>
    <w:rsid w:val="083F2E4A"/>
    <w:rsid w:val="083F2F40"/>
    <w:rsid w:val="083F2F93"/>
    <w:rsid w:val="083F31BE"/>
    <w:rsid w:val="083F32C8"/>
    <w:rsid w:val="083F3460"/>
    <w:rsid w:val="083F355D"/>
    <w:rsid w:val="083F36DA"/>
    <w:rsid w:val="083F36F9"/>
    <w:rsid w:val="083F3809"/>
    <w:rsid w:val="083F3A36"/>
    <w:rsid w:val="083F3C09"/>
    <w:rsid w:val="083F406D"/>
    <w:rsid w:val="083F42AB"/>
    <w:rsid w:val="083F450C"/>
    <w:rsid w:val="083F470D"/>
    <w:rsid w:val="083F473A"/>
    <w:rsid w:val="083F4848"/>
    <w:rsid w:val="083F493A"/>
    <w:rsid w:val="083F4984"/>
    <w:rsid w:val="083F4A52"/>
    <w:rsid w:val="083F4BA2"/>
    <w:rsid w:val="083F4C94"/>
    <w:rsid w:val="083F4E29"/>
    <w:rsid w:val="083F5038"/>
    <w:rsid w:val="083F5120"/>
    <w:rsid w:val="083F5637"/>
    <w:rsid w:val="083F5646"/>
    <w:rsid w:val="083F587E"/>
    <w:rsid w:val="083F59F1"/>
    <w:rsid w:val="083F5A0B"/>
    <w:rsid w:val="083F5D23"/>
    <w:rsid w:val="083F5D3F"/>
    <w:rsid w:val="083F5EE8"/>
    <w:rsid w:val="083F617D"/>
    <w:rsid w:val="083F628C"/>
    <w:rsid w:val="083F6581"/>
    <w:rsid w:val="083F66F7"/>
    <w:rsid w:val="083F6AF5"/>
    <w:rsid w:val="083F6C24"/>
    <w:rsid w:val="083F6C89"/>
    <w:rsid w:val="083F6CCF"/>
    <w:rsid w:val="083F6D96"/>
    <w:rsid w:val="083F6DC0"/>
    <w:rsid w:val="083F6E3E"/>
    <w:rsid w:val="083F7051"/>
    <w:rsid w:val="083F74BD"/>
    <w:rsid w:val="083F75F5"/>
    <w:rsid w:val="083F7673"/>
    <w:rsid w:val="083F78BB"/>
    <w:rsid w:val="083F78F4"/>
    <w:rsid w:val="083F79CA"/>
    <w:rsid w:val="083F7A42"/>
    <w:rsid w:val="083F7B5B"/>
    <w:rsid w:val="083F7D41"/>
    <w:rsid w:val="083F7E0D"/>
    <w:rsid w:val="083F7E91"/>
    <w:rsid w:val="084001F3"/>
    <w:rsid w:val="084002F0"/>
    <w:rsid w:val="084005C7"/>
    <w:rsid w:val="084008E4"/>
    <w:rsid w:val="08400936"/>
    <w:rsid w:val="08400956"/>
    <w:rsid w:val="08400985"/>
    <w:rsid w:val="084009D8"/>
    <w:rsid w:val="08400B92"/>
    <w:rsid w:val="08400CAF"/>
    <w:rsid w:val="08400D64"/>
    <w:rsid w:val="0840105A"/>
    <w:rsid w:val="08401253"/>
    <w:rsid w:val="084012D5"/>
    <w:rsid w:val="084015BB"/>
    <w:rsid w:val="084016AF"/>
    <w:rsid w:val="0840179C"/>
    <w:rsid w:val="0840193E"/>
    <w:rsid w:val="08401D0B"/>
    <w:rsid w:val="08401F48"/>
    <w:rsid w:val="084023D6"/>
    <w:rsid w:val="08402429"/>
    <w:rsid w:val="084025E5"/>
    <w:rsid w:val="08402D9B"/>
    <w:rsid w:val="084030BB"/>
    <w:rsid w:val="0840316B"/>
    <w:rsid w:val="084032B0"/>
    <w:rsid w:val="08403329"/>
    <w:rsid w:val="0840340F"/>
    <w:rsid w:val="08403536"/>
    <w:rsid w:val="084036C0"/>
    <w:rsid w:val="08403823"/>
    <w:rsid w:val="08403894"/>
    <w:rsid w:val="084038F2"/>
    <w:rsid w:val="0840396D"/>
    <w:rsid w:val="08403D31"/>
    <w:rsid w:val="08403DFE"/>
    <w:rsid w:val="08403FA6"/>
    <w:rsid w:val="08403FE5"/>
    <w:rsid w:val="0840425A"/>
    <w:rsid w:val="084042AF"/>
    <w:rsid w:val="084044F8"/>
    <w:rsid w:val="0840472E"/>
    <w:rsid w:val="08404833"/>
    <w:rsid w:val="08404930"/>
    <w:rsid w:val="0840496A"/>
    <w:rsid w:val="08404B0E"/>
    <w:rsid w:val="08404B24"/>
    <w:rsid w:val="08404B27"/>
    <w:rsid w:val="08404D2F"/>
    <w:rsid w:val="08404D34"/>
    <w:rsid w:val="08404DF5"/>
    <w:rsid w:val="0840508B"/>
    <w:rsid w:val="08405286"/>
    <w:rsid w:val="084052D7"/>
    <w:rsid w:val="084054BE"/>
    <w:rsid w:val="084056BA"/>
    <w:rsid w:val="08405718"/>
    <w:rsid w:val="08405798"/>
    <w:rsid w:val="08405893"/>
    <w:rsid w:val="084058E6"/>
    <w:rsid w:val="08405A0C"/>
    <w:rsid w:val="08405C7D"/>
    <w:rsid w:val="08405DC7"/>
    <w:rsid w:val="08405F0F"/>
    <w:rsid w:val="08405F56"/>
    <w:rsid w:val="084060FD"/>
    <w:rsid w:val="08406170"/>
    <w:rsid w:val="084062FD"/>
    <w:rsid w:val="08406370"/>
    <w:rsid w:val="0840642C"/>
    <w:rsid w:val="0840645F"/>
    <w:rsid w:val="0840649D"/>
    <w:rsid w:val="084065C2"/>
    <w:rsid w:val="084065FC"/>
    <w:rsid w:val="084067B0"/>
    <w:rsid w:val="08406961"/>
    <w:rsid w:val="084069F7"/>
    <w:rsid w:val="08406A37"/>
    <w:rsid w:val="08406C5A"/>
    <w:rsid w:val="08406C86"/>
    <w:rsid w:val="08406C8D"/>
    <w:rsid w:val="08406EEA"/>
    <w:rsid w:val="08406EFC"/>
    <w:rsid w:val="08406F56"/>
    <w:rsid w:val="08407132"/>
    <w:rsid w:val="0840718F"/>
    <w:rsid w:val="084076EE"/>
    <w:rsid w:val="08407A36"/>
    <w:rsid w:val="08407A82"/>
    <w:rsid w:val="08407B08"/>
    <w:rsid w:val="08407C22"/>
    <w:rsid w:val="08407EA1"/>
    <w:rsid w:val="084100F1"/>
    <w:rsid w:val="0841044B"/>
    <w:rsid w:val="08410539"/>
    <w:rsid w:val="08410A2E"/>
    <w:rsid w:val="08410B4C"/>
    <w:rsid w:val="08410D33"/>
    <w:rsid w:val="08411099"/>
    <w:rsid w:val="084111AC"/>
    <w:rsid w:val="084114E3"/>
    <w:rsid w:val="08411502"/>
    <w:rsid w:val="0841150B"/>
    <w:rsid w:val="084115C1"/>
    <w:rsid w:val="084116E4"/>
    <w:rsid w:val="08411A87"/>
    <w:rsid w:val="08411CDA"/>
    <w:rsid w:val="08411E63"/>
    <w:rsid w:val="0841227D"/>
    <w:rsid w:val="084122B5"/>
    <w:rsid w:val="08412443"/>
    <w:rsid w:val="08412575"/>
    <w:rsid w:val="0841259A"/>
    <w:rsid w:val="08412824"/>
    <w:rsid w:val="08412BB4"/>
    <w:rsid w:val="08412BC1"/>
    <w:rsid w:val="08412BE5"/>
    <w:rsid w:val="08412D49"/>
    <w:rsid w:val="08412E15"/>
    <w:rsid w:val="08412EA3"/>
    <w:rsid w:val="08412F2B"/>
    <w:rsid w:val="0841340F"/>
    <w:rsid w:val="08413787"/>
    <w:rsid w:val="084137B0"/>
    <w:rsid w:val="08413913"/>
    <w:rsid w:val="0841396A"/>
    <w:rsid w:val="08413992"/>
    <w:rsid w:val="08413D68"/>
    <w:rsid w:val="08413E15"/>
    <w:rsid w:val="08413E56"/>
    <w:rsid w:val="08414064"/>
    <w:rsid w:val="0841419C"/>
    <w:rsid w:val="084142F0"/>
    <w:rsid w:val="084144BD"/>
    <w:rsid w:val="084145B1"/>
    <w:rsid w:val="084146E1"/>
    <w:rsid w:val="0841484D"/>
    <w:rsid w:val="08414A8B"/>
    <w:rsid w:val="08414AAB"/>
    <w:rsid w:val="08414C77"/>
    <w:rsid w:val="08414C89"/>
    <w:rsid w:val="08414CAD"/>
    <w:rsid w:val="08414F6C"/>
    <w:rsid w:val="08414F8A"/>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DC4"/>
    <w:rsid w:val="08420EA0"/>
    <w:rsid w:val="08420ED9"/>
    <w:rsid w:val="08420F34"/>
    <w:rsid w:val="08421168"/>
    <w:rsid w:val="084211A6"/>
    <w:rsid w:val="084212C6"/>
    <w:rsid w:val="0842147E"/>
    <w:rsid w:val="084214E6"/>
    <w:rsid w:val="084214FB"/>
    <w:rsid w:val="084216B3"/>
    <w:rsid w:val="084216C2"/>
    <w:rsid w:val="08421840"/>
    <w:rsid w:val="08421856"/>
    <w:rsid w:val="08421951"/>
    <w:rsid w:val="08421D6F"/>
    <w:rsid w:val="08421DD5"/>
    <w:rsid w:val="08421ED2"/>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DF"/>
    <w:rsid w:val="08425417"/>
    <w:rsid w:val="08425670"/>
    <w:rsid w:val="084257D7"/>
    <w:rsid w:val="08425885"/>
    <w:rsid w:val="08425BF6"/>
    <w:rsid w:val="08425D3C"/>
    <w:rsid w:val="08425E53"/>
    <w:rsid w:val="08426082"/>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3005A"/>
    <w:rsid w:val="084301B1"/>
    <w:rsid w:val="084306AF"/>
    <w:rsid w:val="0843077A"/>
    <w:rsid w:val="08430796"/>
    <w:rsid w:val="084310C2"/>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1AE"/>
    <w:rsid w:val="084332D4"/>
    <w:rsid w:val="084334B4"/>
    <w:rsid w:val="08433A84"/>
    <w:rsid w:val="08433C35"/>
    <w:rsid w:val="08433DF8"/>
    <w:rsid w:val="08433F83"/>
    <w:rsid w:val="08433F9D"/>
    <w:rsid w:val="08434045"/>
    <w:rsid w:val="08434182"/>
    <w:rsid w:val="084343A3"/>
    <w:rsid w:val="08434565"/>
    <w:rsid w:val="08434569"/>
    <w:rsid w:val="08434793"/>
    <w:rsid w:val="08434B46"/>
    <w:rsid w:val="08434BBB"/>
    <w:rsid w:val="08434D5A"/>
    <w:rsid w:val="08435221"/>
    <w:rsid w:val="08435246"/>
    <w:rsid w:val="0843535D"/>
    <w:rsid w:val="08435396"/>
    <w:rsid w:val="0843548D"/>
    <w:rsid w:val="0843555E"/>
    <w:rsid w:val="08435871"/>
    <w:rsid w:val="084358ED"/>
    <w:rsid w:val="08435A91"/>
    <w:rsid w:val="08435C85"/>
    <w:rsid w:val="08435CF0"/>
    <w:rsid w:val="08435D33"/>
    <w:rsid w:val="08435D62"/>
    <w:rsid w:val="08435E3A"/>
    <w:rsid w:val="08436077"/>
    <w:rsid w:val="084360A6"/>
    <w:rsid w:val="084362E6"/>
    <w:rsid w:val="0843635A"/>
    <w:rsid w:val="084364CC"/>
    <w:rsid w:val="084364F6"/>
    <w:rsid w:val="08436603"/>
    <w:rsid w:val="0843668B"/>
    <w:rsid w:val="084367B2"/>
    <w:rsid w:val="08436849"/>
    <w:rsid w:val="08436A48"/>
    <w:rsid w:val="08436F3D"/>
    <w:rsid w:val="08436F85"/>
    <w:rsid w:val="084370A2"/>
    <w:rsid w:val="084371DA"/>
    <w:rsid w:val="0843734D"/>
    <w:rsid w:val="08437576"/>
    <w:rsid w:val="084376CF"/>
    <w:rsid w:val="08437C23"/>
    <w:rsid w:val="08437E79"/>
    <w:rsid w:val="0844009B"/>
    <w:rsid w:val="084403AE"/>
    <w:rsid w:val="084403EF"/>
    <w:rsid w:val="08440421"/>
    <w:rsid w:val="084406DF"/>
    <w:rsid w:val="08440752"/>
    <w:rsid w:val="08440878"/>
    <w:rsid w:val="08440B9B"/>
    <w:rsid w:val="08440C73"/>
    <w:rsid w:val="08440C88"/>
    <w:rsid w:val="08440CA0"/>
    <w:rsid w:val="08440DBB"/>
    <w:rsid w:val="08440EA9"/>
    <w:rsid w:val="08440F1A"/>
    <w:rsid w:val="08440F5C"/>
    <w:rsid w:val="08440FE2"/>
    <w:rsid w:val="0844104F"/>
    <w:rsid w:val="0844106C"/>
    <w:rsid w:val="08441241"/>
    <w:rsid w:val="084414FE"/>
    <w:rsid w:val="08441665"/>
    <w:rsid w:val="08441964"/>
    <w:rsid w:val="08441BB2"/>
    <w:rsid w:val="08441E3E"/>
    <w:rsid w:val="08441FD3"/>
    <w:rsid w:val="0844224C"/>
    <w:rsid w:val="084422CA"/>
    <w:rsid w:val="08442405"/>
    <w:rsid w:val="08442406"/>
    <w:rsid w:val="084424A4"/>
    <w:rsid w:val="08442569"/>
    <w:rsid w:val="0844260C"/>
    <w:rsid w:val="08442635"/>
    <w:rsid w:val="08442703"/>
    <w:rsid w:val="084428C6"/>
    <w:rsid w:val="08442993"/>
    <w:rsid w:val="08442A4E"/>
    <w:rsid w:val="08442A93"/>
    <w:rsid w:val="08442B3A"/>
    <w:rsid w:val="08442B72"/>
    <w:rsid w:val="08442BF8"/>
    <w:rsid w:val="08442E9A"/>
    <w:rsid w:val="08442FE1"/>
    <w:rsid w:val="08443451"/>
    <w:rsid w:val="08443674"/>
    <w:rsid w:val="084438AD"/>
    <w:rsid w:val="08443C53"/>
    <w:rsid w:val="08443DB9"/>
    <w:rsid w:val="0844404B"/>
    <w:rsid w:val="08444224"/>
    <w:rsid w:val="0844429C"/>
    <w:rsid w:val="084442AD"/>
    <w:rsid w:val="0844441A"/>
    <w:rsid w:val="08444436"/>
    <w:rsid w:val="08444484"/>
    <w:rsid w:val="084446ED"/>
    <w:rsid w:val="08444712"/>
    <w:rsid w:val="0844477B"/>
    <w:rsid w:val="084447E9"/>
    <w:rsid w:val="0844482D"/>
    <w:rsid w:val="08444B07"/>
    <w:rsid w:val="08444B14"/>
    <w:rsid w:val="08444B7F"/>
    <w:rsid w:val="08444CE1"/>
    <w:rsid w:val="08444FE1"/>
    <w:rsid w:val="08444FF6"/>
    <w:rsid w:val="0844510C"/>
    <w:rsid w:val="084451D3"/>
    <w:rsid w:val="08445357"/>
    <w:rsid w:val="084453DD"/>
    <w:rsid w:val="0844582E"/>
    <w:rsid w:val="08445886"/>
    <w:rsid w:val="08445C35"/>
    <w:rsid w:val="08445D17"/>
    <w:rsid w:val="08445EF1"/>
    <w:rsid w:val="0844604D"/>
    <w:rsid w:val="084460F2"/>
    <w:rsid w:val="0844612A"/>
    <w:rsid w:val="08446163"/>
    <w:rsid w:val="084461A9"/>
    <w:rsid w:val="084464EE"/>
    <w:rsid w:val="0844652E"/>
    <w:rsid w:val="084467F4"/>
    <w:rsid w:val="08446832"/>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4B6"/>
    <w:rsid w:val="084505CB"/>
    <w:rsid w:val="084506E2"/>
    <w:rsid w:val="08450788"/>
    <w:rsid w:val="0845090A"/>
    <w:rsid w:val="08450AD4"/>
    <w:rsid w:val="08450AFF"/>
    <w:rsid w:val="08450CFA"/>
    <w:rsid w:val="084512F0"/>
    <w:rsid w:val="0845134F"/>
    <w:rsid w:val="084514A5"/>
    <w:rsid w:val="084515E9"/>
    <w:rsid w:val="0845179B"/>
    <w:rsid w:val="0845187F"/>
    <w:rsid w:val="08451AE0"/>
    <w:rsid w:val="08451B44"/>
    <w:rsid w:val="08451C84"/>
    <w:rsid w:val="08451D61"/>
    <w:rsid w:val="08452276"/>
    <w:rsid w:val="08452443"/>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1A3"/>
    <w:rsid w:val="084544D8"/>
    <w:rsid w:val="084544F3"/>
    <w:rsid w:val="084545C6"/>
    <w:rsid w:val="084546E9"/>
    <w:rsid w:val="08454779"/>
    <w:rsid w:val="084547CE"/>
    <w:rsid w:val="084549EA"/>
    <w:rsid w:val="08454A70"/>
    <w:rsid w:val="08454A7E"/>
    <w:rsid w:val="08454B0F"/>
    <w:rsid w:val="08454C53"/>
    <w:rsid w:val="08454C5B"/>
    <w:rsid w:val="08454C91"/>
    <w:rsid w:val="08454CA4"/>
    <w:rsid w:val="084550BB"/>
    <w:rsid w:val="0845524B"/>
    <w:rsid w:val="08455282"/>
    <w:rsid w:val="084552CE"/>
    <w:rsid w:val="084553CD"/>
    <w:rsid w:val="08455428"/>
    <w:rsid w:val="08455601"/>
    <w:rsid w:val="08455773"/>
    <w:rsid w:val="08455AFA"/>
    <w:rsid w:val="08455C21"/>
    <w:rsid w:val="08455D34"/>
    <w:rsid w:val="08456309"/>
    <w:rsid w:val="08456459"/>
    <w:rsid w:val="0845673F"/>
    <w:rsid w:val="08456790"/>
    <w:rsid w:val="0845680F"/>
    <w:rsid w:val="084568F5"/>
    <w:rsid w:val="0845694D"/>
    <w:rsid w:val="08456ADE"/>
    <w:rsid w:val="08456D6E"/>
    <w:rsid w:val="08457133"/>
    <w:rsid w:val="084574BF"/>
    <w:rsid w:val="084576E2"/>
    <w:rsid w:val="084577D4"/>
    <w:rsid w:val="08457AD7"/>
    <w:rsid w:val="08457D1B"/>
    <w:rsid w:val="0846002B"/>
    <w:rsid w:val="0846009C"/>
    <w:rsid w:val="08460360"/>
    <w:rsid w:val="08460428"/>
    <w:rsid w:val="084604E9"/>
    <w:rsid w:val="084606A2"/>
    <w:rsid w:val="084606CB"/>
    <w:rsid w:val="084606E5"/>
    <w:rsid w:val="08460768"/>
    <w:rsid w:val="084607CA"/>
    <w:rsid w:val="084607D0"/>
    <w:rsid w:val="08460916"/>
    <w:rsid w:val="08460EF2"/>
    <w:rsid w:val="08460FFC"/>
    <w:rsid w:val="08461239"/>
    <w:rsid w:val="0846175C"/>
    <w:rsid w:val="08461B39"/>
    <w:rsid w:val="08461D1A"/>
    <w:rsid w:val="08461F12"/>
    <w:rsid w:val="08461FB6"/>
    <w:rsid w:val="084620B1"/>
    <w:rsid w:val="084620D2"/>
    <w:rsid w:val="084620FA"/>
    <w:rsid w:val="084621B8"/>
    <w:rsid w:val="08462265"/>
    <w:rsid w:val="084624D6"/>
    <w:rsid w:val="0846254E"/>
    <w:rsid w:val="08462A16"/>
    <w:rsid w:val="08462C13"/>
    <w:rsid w:val="08462C26"/>
    <w:rsid w:val="08462E48"/>
    <w:rsid w:val="08462E50"/>
    <w:rsid w:val="08462FDF"/>
    <w:rsid w:val="08463469"/>
    <w:rsid w:val="084634C5"/>
    <w:rsid w:val="084635FD"/>
    <w:rsid w:val="08463687"/>
    <w:rsid w:val="084637AE"/>
    <w:rsid w:val="084637B4"/>
    <w:rsid w:val="08463D35"/>
    <w:rsid w:val="08463FF5"/>
    <w:rsid w:val="08464009"/>
    <w:rsid w:val="084642AF"/>
    <w:rsid w:val="08464392"/>
    <w:rsid w:val="0846470A"/>
    <w:rsid w:val="084647C9"/>
    <w:rsid w:val="08464AB4"/>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A53"/>
    <w:rsid w:val="08466BDA"/>
    <w:rsid w:val="08466CE7"/>
    <w:rsid w:val="08466DDC"/>
    <w:rsid w:val="08466E64"/>
    <w:rsid w:val="08466E92"/>
    <w:rsid w:val="08466EA1"/>
    <w:rsid w:val="08466F15"/>
    <w:rsid w:val="08466FB3"/>
    <w:rsid w:val="084671E6"/>
    <w:rsid w:val="08467341"/>
    <w:rsid w:val="0846736B"/>
    <w:rsid w:val="084674B5"/>
    <w:rsid w:val="0846759E"/>
    <w:rsid w:val="084676E0"/>
    <w:rsid w:val="08467831"/>
    <w:rsid w:val="084678DF"/>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23E"/>
    <w:rsid w:val="08471371"/>
    <w:rsid w:val="084713BA"/>
    <w:rsid w:val="0847157D"/>
    <w:rsid w:val="084715DD"/>
    <w:rsid w:val="08471624"/>
    <w:rsid w:val="08471853"/>
    <w:rsid w:val="0847196E"/>
    <w:rsid w:val="084719E2"/>
    <w:rsid w:val="08471CE9"/>
    <w:rsid w:val="08471EEC"/>
    <w:rsid w:val="0847206B"/>
    <w:rsid w:val="084720B4"/>
    <w:rsid w:val="084720F4"/>
    <w:rsid w:val="084721B9"/>
    <w:rsid w:val="0847223B"/>
    <w:rsid w:val="08472290"/>
    <w:rsid w:val="08472503"/>
    <w:rsid w:val="084729F2"/>
    <w:rsid w:val="08472F57"/>
    <w:rsid w:val="08472F6F"/>
    <w:rsid w:val="08472FE1"/>
    <w:rsid w:val="084731E7"/>
    <w:rsid w:val="08473203"/>
    <w:rsid w:val="0847361D"/>
    <w:rsid w:val="0847378B"/>
    <w:rsid w:val="08473841"/>
    <w:rsid w:val="084738F0"/>
    <w:rsid w:val="08473A23"/>
    <w:rsid w:val="08473D5E"/>
    <w:rsid w:val="08473E67"/>
    <w:rsid w:val="08473F04"/>
    <w:rsid w:val="08473FBF"/>
    <w:rsid w:val="0847404F"/>
    <w:rsid w:val="084743D0"/>
    <w:rsid w:val="0847444E"/>
    <w:rsid w:val="08474599"/>
    <w:rsid w:val="0847479F"/>
    <w:rsid w:val="084748DE"/>
    <w:rsid w:val="08474915"/>
    <w:rsid w:val="0847497C"/>
    <w:rsid w:val="08474CC7"/>
    <w:rsid w:val="08474D6D"/>
    <w:rsid w:val="08474DF4"/>
    <w:rsid w:val="08474EEE"/>
    <w:rsid w:val="08474F1D"/>
    <w:rsid w:val="084751D2"/>
    <w:rsid w:val="08475280"/>
    <w:rsid w:val="0847533D"/>
    <w:rsid w:val="0847554F"/>
    <w:rsid w:val="0847557A"/>
    <w:rsid w:val="084755B3"/>
    <w:rsid w:val="08475740"/>
    <w:rsid w:val="08475A70"/>
    <w:rsid w:val="08475AC9"/>
    <w:rsid w:val="08475FBF"/>
    <w:rsid w:val="08476061"/>
    <w:rsid w:val="0847655C"/>
    <w:rsid w:val="084765B3"/>
    <w:rsid w:val="084765BC"/>
    <w:rsid w:val="084766F4"/>
    <w:rsid w:val="084767B5"/>
    <w:rsid w:val="08476830"/>
    <w:rsid w:val="08476833"/>
    <w:rsid w:val="0847686B"/>
    <w:rsid w:val="0847694C"/>
    <w:rsid w:val="08476BE0"/>
    <w:rsid w:val="08476C93"/>
    <w:rsid w:val="084771DA"/>
    <w:rsid w:val="084771FE"/>
    <w:rsid w:val="084772A7"/>
    <w:rsid w:val="08477467"/>
    <w:rsid w:val="0847757B"/>
    <w:rsid w:val="08477963"/>
    <w:rsid w:val="08477B8C"/>
    <w:rsid w:val="08477BA0"/>
    <w:rsid w:val="08477C65"/>
    <w:rsid w:val="08477D21"/>
    <w:rsid w:val="08477F43"/>
    <w:rsid w:val="084800F6"/>
    <w:rsid w:val="08480297"/>
    <w:rsid w:val="08480364"/>
    <w:rsid w:val="08480368"/>
    <w:rsid w:val="084805AC"/>
    <w:rsid w:val="0848062F"/>
    <w:rsid w:val="08480743"/>
    <w:rsid w:val="084807A2"/>
    <w:rsid w:val="084807F5"/>
    <w:rsid w:val="08480917"/>
    <w:rsid w:val="08480A35"/>
    <w:rsid w:val="08480D26"/>
    <w:rsid w:val="08480DD2"/>
    <w:rsid w:val="08480ECC"/>
    <w:rsid w:val="084812DF"/>
    <w:rsid w:val="084813FE"/>
    <w:rsid w:val="084817ED"/>
    <w:rsid w:val="0848199E"/>
    <w:rsid w:val="08481A3D"/>
    <w:rsid w:val="08481BEB"/>
    <w:rsid w:val="08481D16"/>
    <w:rsid w:val="08481D3B"/>
    <w:rsid w:val="08481F55"/>
    <w:rsid w:val="08482101"/>
    <w:rsid w:val="084822B4"/>
    <w:rsid w:val="08482370"/>
    <w:rsid w:val="0848245F"/>
    <w:rsid w:val="08482669"/>
    <w:rsid w:val="084827BC"/>
    <w:rsid w:val="084827D6"/>
    <w:rsid w:val="08482893"/>
    <w:rsid w:val="08482AE5"/>
    <w:rsid w:val="08482B15"/>
    <w:rsid w:val="08482BC1"/>
    <w:rsid w:val="08482D2C"/>
    <w:rsid w:val="0848327E"/>
    <w:rsid w:val="08483400"/>
    <w:rsid w:val="084835DB"/>
    <w:rsid w:val="08483619"/>
    <w:rsid w:val="08483620"/>
    <w:rsid w:val="08483672"/>
    <w:rsid w:val="084837B3"/>
    <w:rsid w:val="084837E3"/>
    <w:rsid w:val="08483802"/>
    <w:rsid w:val="084838FA"/>
    <w:rsid w:val="08483ACD"/>
    <w:rsid w:val="08483EB7"/>
    <w:rsid w:val="08483FC5"/>
    <w:rsid w:val="08483FCA"/>
    <w:rsid w:val="08484429"/>
    <w:rsid w:val="084844E0"/>
    <w:rsid w:val="08484521"/>
    <w:rsid w:val="08484884"/>
    <w:rsid w:val="08484A9C"/>
    <w:rsid w:val="08484BB9"/>
    <w:rsid w:val="08484E1B"/>
    <w:rsid w:val="084850BD"/>
    <w:rsid w:val="08485270"/>
    <w:rsid w:val="084855A4"/>
    <w:rsid w:val="084857B2"/>
    <w:rsid w:val="08485C17"/>
    <w:rsid w:val="08485D55"/>
    <w:rsid w:val="08485FCE"/>
    <w:rsid w:val="08486091"/>
    <w:rsid w:val="084861F9"/>
    <w:rsid w:val="08486454"/>
    <w:rsid w:val="08486542"/>
    <w:rsid w:val="0848673A"/>
    <w:rsid w:val="084869E7"/>
    <w:rsid w:val="08486A3D"/>
    <w:rsid w:val="08486A44"/>
    <w:rsid w:val="08486A55"/>
    <w:rsid w:val="08486D2F"/>
    <w:rsid w:val="08487055"/>
    <w:rsid w:val="084870CB"/>
    <w:rsid w:val="084870D1"/>
    <w:rsid w:val="084870F7"/>
    <w:rsid w:val="0848741C"/>
    <w:rsid w:val="0848766D"/>
    <w:rsid w:val="084878E6"/>
    <w:rsid w:val="08487917"/>
    <w:rsid w:val="08487B86"/>
    <w:rsid w:val="08487C79"/>
    <w:rsid w:val="08487D2E"/>
    <w:rsid w:val="08487EC1"/>
    <w:rsid w:val="08487FCF"/>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B45"/>
    <w:rsid w:val="08491E4E"/>
    <w:rsid w:val="08491EF6"/>
    <w:rsid w:val="08491F3E"/>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6E"/>
    <w:rsid w:val="0849331D"/>
    <w:rsid w:val="084933CE"/>
    <w:rsid w:val="084935E7"/>
    <w:rsid w:val="08493662"/>
    <w:rsid w:val="084936AA"/>
    <w:rsid w:val="084936B6"/>
    <w:rsid w:val="084936BA"/>
    <w:rsid w:val="08493ABE"/>
    <w:rsid w:val="08493D42"/>
    <w:rsid w:val="084940B6"/>
    <w:rsid w:val="0849419C"/>
    <w:rsid w:val="08494260"/>
    <w:rsid w:val="084942A3"/>
    <w:rsid w:val="084942A9"/>
    <w:rsid w:val="0849451F"/>
    <w:rsid w:val="0849480B"/>
    <w:rsid w:val="084949D4"/>
    <w:rsid w:val="08494BE0"/>
    <w:rsid w:val="08494CA4"/>
    <w:rsid w:val="08494F52"/>
    <w:rsid w:val="08494FA8"/>
    <w:rsid w:val="08494FBB"/>
    <w:rsid w:val="08495437"/>
    <w:rsid w:val="084958A1"/>
    <w:rsid w:val="08495960"/>
    <w:rsid w:val="084959D0"/>
    <w:rsid w:val="084959E1"/>
    <w:rsid w:val="08495C73"/>
    <w:rsid w:val="08495CAB"/>
    <w:rsid w:val="08495E21"/>
    <w:rsid w:val="08495F74"/>
    <w:rsid w:val="0849641A"/>
    <w:rsid w:val="084964A7"/>
    <w:rsid w:val="08496612"/>
    <w:rsid w:val="08496643"/>
    <w:rsid w:val="0849683E"/>
    <w:rsid w:val="08496972"/>
    <w:rsid w:val="08496AB6"/>
    <w:rsid w:val="08496F86"/>
    <w:rsid w:val="0849712D"/>
    <w:rsid w:val="0849726B"/>
    <w:rsid w:val="0849730C"/>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E33"/>
    <w:rsid w:val="084A3052"/>
    <w:rsid w:val="084A3095"/>
    <w:rsid w:val="084A30E0"/>
    <w:rsid w:val="084A32F1"/>
    <w:rsid w:val="084A34F0"/>
    <w:rsid w:val="084A350C"/>
    <w:rsid w:val="084A35D7"/>
    <w:rsid w:val="084A361D"/>
    <w:rsid w:val="084A3748"/>
    <w:rsid w:val="084A3776"/>
    <w:rsid w:val="084A3856"/>
    <w:rsid w:val="084A3895"/>
    <w:rsid w:val="084A390D"/>
    <w:rsid w:val="084A399C"/>
    <w:rsid w:val="084A39CA"/>
    <w:rsid w:val="084A3A71"/>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019"/>
    <w:rsid w:val="084A527B"/>
    <w:rsid w:val="084A52CE"/>
    <w:rsid w:val="084A5344"/>
    <w:rsid w:val="084A5508"/>
    <w:rsid w:val="084A5589"/>
    <w:rsid w:val="084A5861"/>
    <w:rsid w:val="084A5A81"/>
    <w:rsid w:val="084A5A93"/>
    <w:rsid w:val="084A5A9C"/>
    <w:rsid w:val="084A5C0D"/>
    <w:rsid w:val="084A5C1A"/>
    <w:rsid w:val="084A61A6"/>
    <w:rsid w:val="084A64DC"/>
    <w:rsid w:val="084A6529"/>
    <w:rsid w:val="084A6608"/>
    <w:rsid w:val="084A6A75"/>
    <w:rsid w:val="084A6D50"/>
    <w:rsid w:val="084A6E6A"/>
    <w:rsid w:val="084A7006"/>
    <w:rsid w:val="084A74BC"/>
    <w:rsid w:val="084A7803"/>
    <w:rsid w:val="084A7958"/>
    <w:rsid w:val="084A7CE6"/>
    <w:rsid w:val="084B0232"/>
    <w:rsid w:val="084B049C"/>
    <w:rsid w:val="084B04AF"/>
    <w:rsid w:val="084B0760"/>
    <w:rsid w:val="084B07DE"/>
    <w:rsid w:val="084B0BD8"/>
    <w:rsid w:val="084B0F30"/>
    <w:rsid w:val="084B0FCA"/>
    <w:rsid w:val="084B131A"/>
    <w:rsid w:val="084B136C"/>
    <w:rsid w:val="084B1390"/>
    <w:rsid w:val="084B182A"/>
    <w:rsid w:val="084B189E"/>
    <w:rsid w:val="084B18D9"/>
    <w:rsid w:val="084B1D13"/>
    <w:rsid w:val="084B1D5A"/>
    <w:rsid w:val="084B2012"/>
    <w:rsid w:val="084B20B6"/>
    <w:rsid w:val="084B20ED"/>
    <w:rsid w:val="084B2135"/>
    <w:rsid w:val="084B273A"/>
    <w:rsid w:val="084B2958"/>
    <w:rsid w:val="084B29A1"/>
    <w:rsid w:val="084B2AA9"/>
    <w:rsid w:val="084B2DE4"/>
    <w:rsid w:val="084B2EE5"/>
    <w:rsid w:val="084B2FF3"/>
    <w:rsid w:val="084B34AE"/>
    <w:rsid w:val="084B3554"/>
    <w:rsid w:val="084B3813"/>
    <w:rsid w:val="084B3873"/>
    <w:rsid w:val="084B38EE"/>
    <w:rsid w:val="084B3A9C"/>
    <w:rsid w:val="084B3B6A"/>
    <w:rsid w:val="084B3C74"/>
    <w:rsid w:val="084B411E"/>
    <w:rsid w:val="084B4192"/>
    <w:rsid w:val="084B4379"/>
    <w:rsid w:val="084B438D"/>
    <w:rsid w:val="084B48C2"/>
    <w:rsid w:val="084B4B05"/>
    <w:rsid w:val="084B4DC8"/>
    <w:rsid w:val="084B4E13"/>
    <w:rsid w:val="084B4F32"/>
    <w:rsid w:val="084B4F70"/>
    <w:rsid w:val="084B4FEB"/>
    <w:rsid w:val="084B56B3"/>
    <w:rsid w:val="084B5910"/>
    <w:rsid w:val="084B5A94"/>
    <w:rsid w:val="084B5AE9"/>
    <w:rsid w:val="084B5CD3"/>
    <w:rsid w:val="084B5EC1"/>
    <w:rsid w:val="084B67FA"/>
    <w:rsid w:val="084B68D3"/>
    <w:rsid w:val="084B695B"/>
    <w:rsid w:val="084B6CB4"/>
    <w:rsid w:val="084B6CBB"/>
    <w:rsid w:val="084B6D48"/>
    <w:rsid w:val="084B6E8E"/>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2E"/>
    <w:rsid w:val="084C0EEA"/>
    <w:rsid w:val="084C0F63"/>
    <w:rsid w:val="084C1608"/>
    <w:rsid w:val="084C18B7"/>
    <w:rsid w:val="084C1A3D"/>
    <w:rsid w:val="084C1ADE"/>
    <w:rsid w:val="084C1B5D"/>
    <w:rsid w:val="084C1D6E"/>
    <w:rsid w:val="084C2217"/>
    <w:rsid w:val="084C221B"/>
    <w:rsid w:val="084C23B3"/>
    <w:rsid w:val="084C24F7"/>
    <w:rsid w:val="084C24FA"/>
    <w:rsid w:val="084C2532"/>
    <w:rsid w:val="084C2878"/>
    <w:rsid w:val="084C2931"/>
    <w:rsid w:val="084C2A3F"/>
    <w:rsid w:val="084C2D05"/>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621"/>
    <w:rsid w:val="084C46B2"/>
    <w:rsid w:val="084C4780"/>
    <w:rsid w:val="084C4CA0"/>
    <w:rsid w:val="084C4CC4"/>
    <w:rsid w:val="084C4D30"/>
    <w:rsid w:val="084C4DE1"/>
    <w:rsid w:val="084C4EEF"/>
    <w:rsid w:val="084C4FB0"/>
    <w:rsid w:val="084C4FEC"/>
    <w:rsid w:val="084C51F8"/>
    <w:rsid w:val="084C5455"/>
    <w:rsid w:val="084C553F"/>
    <w:rsid w:val="084C56CB"/>
    <w:rsid w:val="084C5AFA"/>
    <w:rsid w:val="084C5CFE"/>
    <w:rsid w:val="084C5D50"/>
    <w:rsid w:val="084C5FD4"/>
    <w:rsid w:val="084C6006"/>
    <w:rsid w:val="084C61CC"/>
    <w:rsid w:val="084C61EF"/>
    <w:rsid w:val="084C6260"/>
    <w:rsid w:val="084C627D"/>
    <w:rsid w:val="084C6368"/>
    <w:rsid w:val="084C63C0"/>
    <w:rsid w:val="084C699A"/>
    <w:rsid w:val="084C6B92"/>
    <w:rsid w:val="084C6DE4"/>
    <w:rsid w:val="084C6E29"/>
    <w:rsid w:val="084C6EF6"/>
    <w:rsid w:val="084C70A6"/>
    <w:rsid w:val="084C7220"/>
    <w:rsid w:val="084C7275"/>
    <w:rsid w:val="084C7385"/>
    <w:rsid w:val="084C7620"/>
    <w:rsid w:val="084C762C"/>
    <w:rsid w:val="084C7712"/>
    <w:rsid w:val="084C786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50F"/>
    <w:rsid w:val="084D076C"/>
    <w:rsid w:val="084D09C8"/>
    <w:rsid w:val="084D0BE5"/>
    <w:rsid w:val="084D114D"/>
    <w:rsid w:val="084D119E"/>
    <w:rsid w:val="084D1233"/>
    <w:rsid w:val="084D158B"/>
    <w:rsid w:val="084D1793"/>
    <w:rsid w:val="084D17C1"/>
    <w:rsid w:val="084D1816"/>
    <w:rsid w:val="084D199F"/>
    <w:rsid w:val="084D1A8F"/>
    <w:rsid w:val="084D1C9B"/>
    <w:rsid w:val="084D1E42"/>
    <w:rsid w:val="084D20D8"/>
    <w:rsid w:val="084D228B"/>
    <w:rsid w:val="084D22B3"/>
    <w:rsid w:val="084D23A7"/>
    <w:rsid w:val="084D259B"/>
    <w:rsid w:val="084D2667"/>
    <w:rsid w:val="084D267D"/>
    <w:rsid w:val="084D2B12"/>
    <w:rsid w:val="084D2BBF"/>
    <w:rsid w:val="084D2E27"/>
    <w:rsid w:val="084D2FD5"/>
    <w:rsid w:val="084D308A"/>
    <w:rsid w:val="084D30AF"/>
    <w:rsid w:val="084D30B3"/>
    <w:rsid w:val="084D32DD"/>
    <w:rsid w:val="084D3552"/>
    <w:rsid w:val="084D3700"/>
    <w:rsid w:val="084D3704"/>
    <w:rsid w:val="084D3758"/>
    <w:rsid w:val="084D38DC"/>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8B"/>
    <w:rsid w:val="084D4DC6"/>
    <w:rsid w:val="084D4EBD"/>
    <w:rsid w:val="084D5022"/>
    <w:rsid w:val="084D514E"/>
    <w:rsid w:val="084D51D7"/>
    <w:rsid w:val="084D51DB"/>
    <w:rsid w:val="084D53FB"/>
    <w:rsid w:val="084D54BC"/>
    <w:rsid w:val="084D56B8"/>
    <w:rsid w:val="084D5706"/>
    <w:rsid w:val="084D597F"/>
    <w:rsid w:val="084D5D76"/>
    <w:rsid w:val="084D5EA5"/>
    <w:rsid w:val="084D5EE7"/>
    <w:rsid w:val="084D5F1B"/>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F2"/>
    <w:rsid w:val="084D7A25"/>
    <w:rsid w:val="084D7CBC"/>
    <w:rsid w:val="084D7D0A"/>
    <w:rsid w:val="084D7D1B"/>
    <w:rsid w:val="084D7D46"/>
    <w:rsid w:val="084D7D85"/>
    <w:rsid w:val="084D7F73"/>
    <w:rsid w:val="084D7FB8"/>
    <w:rsid w:val="084E01D7"/>
    <w:rsid w:val="084E0602"/>
    <w:rsid w:val="084E0705"/>
    <w:rsid w:val="084E08F8"/>
    <w:rsid w:val="084E0CCD"/>
    <w:rsid w:val="084E0D8B"/>
    <w:rsid w:val="084E0F3C"/>
    <w:rsid w:val="084E1046"/>
    <w:rsid w:val="084E10CB"/>
    <w:rsid w:val="084E10D8"/>
    <w:rsid w:val="084E113B"/>
    <w:rsid w:val="084E117B"/>
    <w:rsid w:val="084E154D"/>
    <w:rsid w:val="084E18AA"/>
    <w:rsid w:val="084E19F9"/>
    <w:rsid w:val="084E1E68"/>
    <w:rsid w:val="084E1EE9"/>
    <w:rsid w:val="084E2150"/>
    <w:rsid w:val="084E2237"/>
    <w:rsid w:val="084E22A3"/>
    <w:rsid w:val="084E22A7"/>
    <w:rsid w:val="084E2335"/>
    <w:rsid w:val="084E264E"/>
    <w:rsid w:val="084E2769"/>
    <w:rsid w:val="084E2C01"/>
    <w:rsid w:val="084E2DEA"/>
    <w:rsid w:val="084E2EBA"/>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52"/>
    <w:rsid w:val="084E5CA1"/>
    <w:rsid w:val="084E5E56"/>
    <w:rsid w:val="084E61A0"/>
    <w:rsid w:val="084E6219"/>
    <w:rsid w:val="084E622B"/>
    <w:rsid w:val="084E6A88"/>
    <w:rsid w:val="084E6C8B"/>
    <w:rsid w:val="084E6EC2"/>
    <w:rsid w:val="084E717A"/>
    <w:rsid w:val="084E7208"/>
    <w:rsid w:val="084E754C"/>
    <w:rsid w:val="084E7579"/>
    <w:rsid w:val="084E7591"/>
    <w:rsid w:val="084E765D"/>
    <w:rsid w:val="084E78C5"/>
    <w:rsid w:val="084E7926"/>
    <w:rsid w:val="084E7941"/>
    <w:rsid w:val="084E7A29"/>
    <w:rsid w:val="084E7A71"/>
    <w:rsid w:val="084E7A97"/>
    <w:rsid w:val="084E7B62"/>
    <w:rsid w:val="084F0051"/>
    <w:rsid w:val="084F00E0"/>
    <w:rsid w:val="084F036B"/>
    <w:rsid w:val="084F0475"/>
    <w:rsid w:val="084F0613"/>
    <w:rsid w:val="084F063E"/>
    <w:rsid w:val="084F0760"/>
    <w:rsid w:val="084F093C"/>
    <w:rsid w:val="084F0981"/>
    <w:rsid w:val="084F0991"/>
    <w:rsid w:val="084F0AC0"/>
    <w:rsid w:val="084F0B50"/>
    <w:rsid w:val="084F0BD3"/>
    <w:rsid w:val="084F0D44"/>
    <w:rsid w:val="084F0DA8"/>
    <w:rsid w:val="084F0F41"/>
    <w:rsid w:val="084F105B"/>
    <w:rsid w:val="084F1076"/>
    <w:rsid w:val="084F1100"/>
    <w:rsid w:val="084F1750"/>
    <w:rsid w:val="084F17BA"/>
    <w:rsid w:val="084F18A4"/>
    <w:rsid w:val="084F18FD"/>
    <w:rsid w:val="084F1910"/>
    <w:rsid w:val="084F1E06"/>
    <w:rsid w:val="084F1EC0"/>
    <w:rsid w:val="084F1ED9"/>
    <w:rsid w:val="084F1F3B"/>
    <w:rsid w:val="084F2060"/>
    <w:rsid w:val="084F21D0"/>
    <w:rsid w:val="084F21F1"/>
    <w:rsid w:val="084F236B"/>
    <w:rsid w:val="084F2577"/>
    <w:rsid w:val="084F26E5"/>
    <w:rsid w:val="084F28B4"/>
    <w:rsid w:val="084F29FC"/>
    <w:rsid w:val="084F2AB3"/>
    <w:rsid w:val="084F2D87"/>
    <w:rsid w:val="084F2EE6"/>
    <w:rsid w:val="084F2F0B"/>
    <w:rsid w:val="084F3148"/>
    <w:rsid w:val="084F315E"/>
    <w:rsid w:val="084F3280"/>
    <w:rsid w:val="084F3412"/>
    <w:rsid w:val="084F34E9"/>
    <w:rsid w:val="084F352A"/>
    <w:rsid w:val="084F37A9"/>
    <w:rsid w:val="084F37DE"/>
    <w:rsid w:val="084F389F"/>
    <w:rsid w:val="084F39FF"/>
    <w:rsid w:val="084F3D25"/>
    <w:rsid w:val="084F3DE0"/>
    <w:rsid w:val="084F3F1D"/>
    <w:rsid w:val="084F419A"/>
    <w:rsid w:val="084F42E7"/>
    <w:rsid w:val="084F43AC"/>
    <w:rsid w:val="084F4501"/>
    <w:rsid w:val="084F458E"/>
    <w:rsid w:val="084F4D70"/>
    <w:rsid w:val="084F4DD6"/>
    <w:rsid w:val="084F4E96"/>
    <w:rsid w:val="084F4ED3"/>
    <w:rsid w:val="084F5337"/>
    <w:rsid w:val="084F5462"/>
    <w:rsid w:val="084F54CC"/>
    <w:rsid w:val="084F558E"/>
    <w:rsid w:val="084F55F6"/>
    <w:rsid w:val="084F5658"/>
    <w:rsid w:val="084F5B9E"/>
    <w:rsid w:val="084F5E05"/>
    <w:rsid w:val="084F6572"/>
    <w:rsid w:val="084F667E"/>
    <w:rsid w:val="084F6795"/>
    <w:rsid w:val="084F67BE"/>
    <w:rsid w:val="084F68DC"/>
    <w:rsid w:val="084F6C36"/>
    <w:rsid w:val="084F6EC7"/>
    <w:rsid w:val="084F6FA0"/>
    <w:rsid w:val="084F7025"/>
    <w:rsid w:val="084F71C7"/>
    <w:rsid w:val="084F74A8"/>
    <w:rsid w:val="084F7780"/>
    <w:rsid w:val="084F799B"/>
    <w:rsid w:val="084F7A5F"/>
    <w:rsid w:val="084F7ADC"/>
    <w:rsid w:val="084F7B08"/>
    <w:rsid w:val="084F7BFB"/>
    <w:rsid w:val="084F7C03"/>
    <w:rsid w:val="084F7D0F"/>
    <w:rsid w:val="085003A9"/>
    <w:rsid w:val="0850048C"/>
    <w:rsid w:val="085005A9"/>
    <w:rsid w:val="0850061C"/>
    <w:rsid w:val="085006DE"/>
    <w:rsid w:val="08500760"/>
    <w:rsid w:val="085007E9"/>
    <w:rsid w:val="0850088D"/>
    <w:rsid w:val="08500893"/>
    <w:rsid w:val="085009EF"/>
    <w:rsid w:val="08500AF8"/>
    <w:rsid w:val="08500B26"/>
    <w:rsid w:val="08500B6A"/>
    <w:rsid w:val="08500B83"/>
    <w:rsid w:val="08500CFA"/>
    <w:rsid w:val="08500DBC"/>
    <w:rsid w:val="08501223"/>
    <w:rsid w:val="085012EA"/>
    <w:rsid w:val="085012F7"/>
    <w:rsid w:val="0850166E"/>
    <w:rsid w:val="08501AB2"/>
    <w:rsid w:val="08501C53"/>
    <w:rsid w:val="08501C99"/>
    <w:rsid w:val="08501E6E"/>
    <w:rsid w:val="08501F06"/>
    <w:rsid w:val="08501FDC"/>
    <w:rsid w:val="08502327"/>
    <w:rsid w:val="0850238A"/>
    <w:rsid w:val="08502612"/>
    <w:rsid w:val="085027E6"/>
    <w:rsid w:val="085027FE"/>
    <w:rsid w:val="085029EC"/>
    <w:rsid w:val="085029F6"/>
    <w:rsid w:val="08502BAE"/>
    <w:rsid w:val="08502C01"/>
    <w:rsid w:val="08502C66"/>
    <w:rsid w:val="08502CDB"/>
    <w:rsid w:val="08502CEB"/>
    <w:rsid w:val="08502E28"/>
    <w:rsid w:val="08502E86"/>
    <w:rsid w:val="08502ED6"/>
    <w:rsid w:val="08503191"/>
    <w:rsid w:val="08503360"/>
    <w:rsid w:val="0850345B"/>
    <w:rsid w:val="08503540"/>
    <w:rsid w:val="085035D3"/>
    <w:rsid w:val="08503606"/>
    <w:rsid w:val="085038BE"/>
    <w:rsid w:val="08503B61"/>
    <w:rsid w:val="08503C26"/>
    <w:rsid w:val="08503DA5"/>
    <w:rsid w:val="08503F56"/>
    <w:rsid w:val="08504011"/>
    <w:rsid w:val="085040B9"/>
    <w:rsid w:val="08504104"/>
    <w:rsid w:val="08504111"/>
    <w:rsid w:val="085041CC"/>
    <w:rsid w:val="0850432C"/>
    <w:rsid w:val="08504357"/>
    <w:rsid w:val="08504375"/>
    <w:rsid w:val="085044AE"/>
    <w:rsid w:val="08504525"/>
    <w:rsid w:val="08504726"/>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613A"/>
    <w:rsid w:val="08506245"/>
    <w:rsid w:val="0850625C"/>
    <w:rsid w:val="085062F8"/>
    <w:rsid w:val="08506338"/>
    <w:rsid w:val="085063E2"/>
    <w:rsid w:val="08506568"/>
    <w:rsid w:val="085065A3"/>
    <w:rsid w:val="085065CF"/>
    <w:rsid w:val="08506B6F"/>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CE1"/>
    <w:rsid w:val="08507EF6"/>
    <w:rsid w:val="08507F0C"/>
    <w:rsid w:val="08507FBE"/>
    <w:rsid w:val="085105B9"/>
    <w:rsid w:val="085106D1"/>
    <w:rsid w:val="0851099F"/>
    <w:rsid w:val="085109D4"/>
    <w:rsid w:val="08510B81"/>
    <w:rsid w:val="08510CC6"/>
    <w:rsid w:val="08510D67"/>
    <w:rsid w:val="08510D76"/>
    <w:rsid w:val="08510E6F"/>
    <w:rsid w:val="08510F52"/>
    <w:rsid w:val="0851100F"/>
    <w:rsid w:val="08511040"/>
    <w:rsid w:val="0851112A"/>
    <w:rsid w:val="085113EB"/>
    <w:rsid w:val="085116AD"/>
    <w:rsid w:val="085117F2"/>
    <w:rsid w:val="085117FD"/>
    <w:rsid w:val="0851185B"/>
    <w:rsid w:val="08511AA9"/>
    <w:rsid w:val="08511B1D"/>
    <w:rsid w:val="08511C6F"/>
    <w:rsid w:val="08511C94"/>
    <w:rsid w:val="08511F3F"/>
    <w:rsid w:val="08511F8A"/>
    <w:rsid w:val="08511FD5"/>
    <w:rsid w:val="0851215E"/>
    <w:rsid w:val="0851216F"/>
    <w:rsid w:val="08512280"/>
    <w:rsid w:val="08512362"/>
    <w:rsid w:val="0851272A"/>
    <w:rsid w:val="085127C7"/>
    <w:rsid w:val="08512A03"/>
    <w:rsid w:val="08512AA2"/>
    <w:rsid w:val="08512AD4"/>
    <w:rsid w:val="08512B42"/>
    <w:rsid w:val="08512BB2"/>
    <w:rsid w:val="08512CB5"/>
    <w:rsid w:val="08512F0F"/>
    <w:rsid w:val="08512F9F"/>
    <w:rsid w:val="085132E3"/>
    <w:rsid w:val="08513312"/>
    <w:rsid w:val="08513423"/>
    <w:rsid w:val="0851348D"/>
    <w:rsid w:val="085134A0"/>
    <w:rsid w:val="085135C2"/>
    <w:rsid w:val="08513627"/>
    <w:rsid w:val="085137EB"/>
    <w:rsid w:val="0851384A"/>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B6"/>
    <w:rsid w:val="08514BDA"/>
    <w:rsid w:val="08515073"/>
    <w:rsid w:val="0851513A"/>
    <w:rsid w:val="085152A4"/>
    <w:rsid w:val="08515519"/>
    <w:rsid w:val="085156C3"/>
    <w:rsid w:val="08516149"/>
    <w:rsid w:val="0851622E"/>
    <w:rsid w:val="085163EB"/>
    <w:rsid w:val="085167D4"/>
    <w:rsid w:val="08516D87"/>
    <w:rsid w:val="085171E2"/>
    <w:rsid w:val="0851728B"/>
    <w:rsid w:val="085173A6"/>
    <w:rsid w:val="085174EF"/>
    <w:rsid w:val="08517599"/>
    <w:rsid w:val="085177FE"/>
    <w:rsid w:val="0851783C"/>
    <w:rsid w:val="08517875"/>
    <w:rsid w:val="08517A15"/>
    <w:rsid w:val="08517AB3"/>
    <w:rsid w:val="08520318"/>
    <w:rsid w:val="0852038D"/>
    <w:rsid w:val="085204D6"/>
    <w:rsid w:val="08520667"/>
    <w:rsid w:val="08520770"/>
    <w:rsid w:val="085207C5"/>
    <w:rsid w:val="08520A98"/>
    <w:rsid w:val="08520B41"/>
    <w:rsid w:val="08520D93"/>
    <w:rsid w:val="08520E48"/>
    <w:rsid w:val="0852177A"/>
    <w:rsid w:val="08521881"/>
    <w:rsid w:val="08521884"/>
    <w:rsid w:val="08521949"/>
    <w:rsid w:val="08521B10"/>
    <w:rsid w:val="08521F5F"/>
    <w:rsid w:val="08522152"/>
    <w:rsid w:val="0852224D"/>
    <w:rsid w:val="0852231B"/>
    <w:rsid w:val="08522402"/>
    <w:rsid w:val="085224D6"/>
    <w:rsid w:val="08522509"/>
    <w:rsid w:val="085227CB"/>
    <w:rsid w:val="085228B6"/>
    <w:rsid w:val="08522A44"/>
    <w:rsid w:val="08522AEB"/>
    <w:rsid w:val="08522CDB"/>
    <w:rsid w:val="08522D6A"/>
    <w:rsid w:val="08522E6E"/>
    <w:rsid w:val="0852315F"/>
    <w:rsid w:val="08523367"/>
    <w:rsid w:val="085233EF"/>
    <w:rsid w:val="085234B5"/>
    <w:rsid w:val="0852350C"/>
    <w:rsid w:val="0852352E"/>
    <w:rsid w:val="0852366F"/>
    <w:rsid w:val="08523686"/>
    <w:rsid w:val="08523705"/>
    <w:rsid w:val="0852397D"/>
    <w:rsid w:val="08523D2A"/>
    <w:rsid w:val="08523DCB"/>
    <w:rsid w:val="08523ECC"/>
    <w:rsid w:val="085240BD"/>
    <w:rsid w:val="085241A3"/>
    <w:rsid w:val="08524362"/>
    <w:rsid w:val="08524556"/>
    <w:rsid w:val="08524868"/>
    <w:rsid w:val="0852488A"/>
    <w:rsid w:val="085248B5"/>
    <w:rsid w:val="08524989"/>
    <w:rsid w:val="08524A9E"/>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5E8D"/>
    <w:rsid w:val="08526348"/>
    <w:rsid w:val="08526408"/>
    <w:rsid w:val="085265A5"/>
    <w:rsid w:val="08526680"/>
    <w:rsid w:val="085266BB"/>
    <w:rsid w:val="08526809"/>
    <w:rsid w:val="08526ADA"/>
    <w:rsid w:val="08526BA0"/>
    <w:rsid w:val="08526D74"/>
    <w:rsid w:val="085270AC"/>
    <w:rsid w:val="085270D3"/>
    <w:rsid w:val="085270F3"/>
    <w:rsid w:val="08527316"/>
    <w:rsid w:val="08527409"/>
    <w:rsid w:val="08527923"/>
    <w:rsid w:val="0852794D"/>
    <w:rsid w:val="08527B4C"/>
    <w:rsid w:val="08527BEA"/>
    <w:rsid w:val="08527DC8"/>
    <w:rsid w:val="08527E59"/>
    <w:rsid w:val="08527FDF"/>
    <w:rsid w:val="08530083"/>
    <w:rsid w:val="085301ED"/>
    <w:rsid w:val="0853025A"/>
    <w:rsid w:val="0853042F"/>
    <w:rsid w:val="08530433"/>
    <w:rsid w:val="085305DF"/>
    <w:rsid w:val="085305E5"/>
    <w:rsid w:val="085306B7"/>
    <w:rsid w:val="0853072F"/>
    <w:rsid w:val="08530862"/>
    <w:rsid w:val="085308A0"/>
    <w:rsid w:val="08530A08"/>
    <w:rsid w:val="08530AEF"/>
    <w:rsid w:val="08530D91"/>
    <w:rsid w:val="08530EBE"/>
    <w:rsid w:val="08530EBF"/>
    <w:rsid w:val="08531016"/>
    <w:rsid w:val="08531462"/>
    <w:rsid w:val="08531B6C"/>
    <w:rsid w:val="08532011"/>
    <w:rsid w:val="085323D1"/>
    <w:rsid w:val="08532475"/>
    <w:rsid w:val="0853248B"/>
    <w:rsid w:val="085324F3"/>
    <w:rsid w:val="08532BF0"/>
    <w:rsid w:val="08532D85"/>
    <w:rsid w:val="08532E5E"/>
    <w:rsid w:val="0853308B"/>
    <w:rsid w:val="08533444"/>
    <w:rsid w:val="085336EB"/>
    <w:rsid w:val="08533844"/>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7056"/>
    <w:rsid w:val="0853722C"/>
    <w:rsid w:val="085372F8"/>
    <w:rsid w:val="08537343"/>
    <w:rsid w:val="08537616"/>
    <w:rsid w:val="08537663"/>
    <w:rsid w:val="08537667"/>
    <w:rsid w:val="085376A6"/>
    <w:rsid w:val="08537784"/>
    <w:rsid w:val="085377E2"/>
    <w:rsid w:val="0853782F"/>
    <w:rsid w:val="085379E8"/>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50A"/>
    <w:rsid w:val="085429B0"/>
    <w:rsid w:val="08542B9F"/>
    <w:rsid w:val="08542C06"/>
    <w:rsid w:val="08542F1E"/>
    <w:rsid w:val="08543043"/>
    <w:rsid w:val="08543070"/>
    <w:rsid w:val="0854332A"/>
    <w:rsid w:val="08543537"/>
    <w:rsid w:val="085438F0"/>
    <w:rsid w:val="08543A48"/>
    <w:rsid w:val="08543ABD"/>
    <w:rsid w:val="08543B70"/>
    <w:rsid w:val="08543BF1"/>
    <w:rsid w:val="08543DE8"/>
    <w:rsid w:val="085441DF"/>
    <w:rsid w:val="085442EB"/>
    <w:rsid w:val="08544481"/>
    <w:rsid w:val="0854458B"/>
    <w:rsid w:val="085445C0"/>
    <w:rsid w:val="085445D3"/>
    <w:rsid w:val="085445E3"/>
    <w:rsid w:val="08544819"/>
    <w:rsid w:val="08544890"/>
    <w:rsid w:val="0854499F"/>
    <w:rsid w:val="08544A6A"/>
    <w:rsid w:val="08544B0A"/>
    <w:rsid w:val="0854510B"/>
    <w:rsid w:val="085451A3"/>
    <w:rsid w:val="085451CC"/>
    <w:rsid w:val="08545574"/>
    <w:rsid w:val="08545594"/>
    <w:rsid w:val="08545609"/>
    <w:rsid w:val="085457C8"/>
    <w:rsid w:val="085457EF"/>
    <w:rsid w:val="08545816"/>
    <w:rsid w:val="08545946"/>
    <w:rsid w:val="08545A0E"/>
    <w:rsid w:val="08545A15"/>
    <w:rsid w:val="08545B25"/>
    <w:rsid w:val="08545D89"/>
    <w:rsid w:val="08545DD9"/>
    <w:rsid w:val="08545E44"/>
    <w:rsid w:val="08545E84"/>
    <w:rsid w:val="08546099"/>
    <w:rsid w:val="08546101"/>
    <w:rsid w:val="085461BE"/>
    <w:rsid w:val="085461EF"/>
    <w:rsid w:val="0854621E"/>
    <w:rsid w:val="08546574"/>
    <w:rsid w:val="085465CC"/>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DB8"/>
    <w:rsid w:val="08550E19"/>
    <w:rsid w:val="08550E7E"/>
    <w:rsid w:val="08550EE0"/>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AC6"/>
    <w:rsid w:val="08552B15"/>
    <w:rsid w:val="08552B2C"/>
    <w:rsid w:val="08552B85"/>
    <w:rsid w:val="08552BDE"/>
    <w:rsid w:val="08552BF6"/>
    <w:rsid w:val="08552F4A"/>
    <w:rsid w:val="0855382E"/>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A8D"/>
    <w:rsid w:val="08555B3E"/>
    <w:rsid w:val="08555CD1"/>
    <w:rsid w:val="08555ED6"/>
    <w:rsid w:val="08555FCB"/>
    <w:rsid w:val="08556089"/>
    <w:rsid w:val="085561BF"/>
    <w:rsid w:val="0855631B"/>
    <w:rsid w:val="085564C1"/>
    <w:rsid w:val="085565CA"/>
    <w:rsid w:val="0855662B"/>
    <w:rsid w:val="085566D3"/>
    <w:rsid w:val="08556892"/>
    <w:rsid w:val="085568FA"/>
    <w:rsid w:val="0855690A"/>
    <w:rsid w:val="08556CE2"/>
    <w:rsid w:val="085570CD"/>
    <w:rsid w:val="08557294"/>
    <w:rsid w:val="085573C9"/>
    <w:rsid w:val="085573E3"/>
    <w:rsid w:val="08557513"/>
    <w:rsid w:val="085575AB"/>
    <w:rsid w:val="085578EA"/>
    <w:rsid w:val="08557B12"/>
    <w:rsid w:val="08557B65"/>
    <w:rsid w:val="08557BEF"/>
    <w:rsid w:val="08557D19"/>
    <w:rsid w:val="08557EBA"/>
    <w:rsid w:val="08557F51"/>
    <w:rsid w:val="085602B1"/>
    <w:rsid w:val="08560312"/>
    <w:rsid w:val="08560331"/>
    <w:rsid w:val="0856047A"/>
    <w:rsid w:val="08560636"/>
    <w:rsid w:val="085609CF"/>
    <w:rsid w:val="08560A0C"/>
    <w:rsid w:val="08560BCE"/>
    <w:rsid w:val="08560E0A"/>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3A36"/>
    <w:rsid w:val="085640DE"/>
    <w:rsid w:val="085642AD"/>
    <w:rsid w:val="08564300"/>
    <w:rsid w:val="0856438B"/>
    <w:rsid w:val="08564492"/>
    <w:rsid w:val="08564646"/>
    <w:rsid w:val="08564663"/>
    <w:rsid w:val="08564953"/>
    <w:rsid w:val="0856495C"/>
    <w:rsid w:val="08564AE5"/>
    <w:rsid w:val="08564B42"/>
    <w:rsid w:val="08564D2F"/>
    <w:rsid w:val="08564D8D"/>
    <w:rsid w:val="08564EFC"/>
    <w:rsid w:val="08564F4D"/>
    <w:rsid w:val="08564FD7"/>
    <w:rsid w:val="08565189"/>
    <w:rsid w:val="085654A6"/>
    <w:rsid w:val="0856575B"/>
    <w:rsid w:val="085657CF"/>
    <w:rsid w:val="08565A5E"/>
    <w:rsid w:val="08565B28"/>
    <w:rsid w:val="08565F33"/>
    <w:rsid w:val="08565F4B"/>
    <w:rsid w:val="08565FDB"/>
    <w:rsid w:val="08566008"/>
    <w:rsid w:val="08566086"/>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8F6"/>
    <w:rsid w:val="085679D7"/>
    <w:rsid w:val="08567B5D"/>
    <w:rsid w:val="08567EA3"/>
    <w:rsid w:val="08567FF0"/>
    <w:rsid w:val="085700C5"/>
    <w:rsid w:val="08570109"/>
    <w:rsid w:val="085701DA"/>
    <w:rsid w:val="08570357"/>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2E"/>
    <w:rsid w:val="08571B74"/>
    <w:rsid w:val="08571B8A"/>
    <w:rsid w:val="08571B96"/>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25"/>
    <w:rsid w:val="08572C58"/>
    <w:rsid w:val="08572ED2"/>
    <w:rsid w:val="08572EF7"/>
    <w:rsid w:val="085730CE"/>
    <w:rsid w:val="0857336B"/>
    <w:rsid w:val="08573634"/>
    <w:rsid w:val="085738B0"/>
    <w:rsid w:val="085738B6"/>
    <w:rsid w:val="0857392F"/>
    <w:rsid w:val="08573A61"/>
    <w:rsid w:val="08573B50"/>
    <w:rsid w:val="08573E58"/>
    <w:rsid w:val="0857412E"/>
    <w:rsid w:val="0857445F"/>
    <w:rsid w:val="085744B9"/>
    <w:rsid w:val="085744FA"/>
    <w:rsid w:val="0857454A"/>
    <w:rsid w:val="08574623"/>
    <w:rsid w:val="0857479D"/>
    <w:rsid w:val="08574805"/>
    <w:rsid w:val="085748F8"/>
    <w:rsid w:val="085748FF"/>
    <w:rsid w:val="08574A20"/>
    <w:rsid w:val="08574A62"/>
    <w:rsid w:val="08574B66"/>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46"/>
    <w:rsid w:val="08576C90"/>
    <w:rsid w:val="08576D7D"/>
    <w:rsid w:val="08576FE4"/>
    <w:rsid w:val="085770EC"/>
    <w:rsid w:val="085772CB"/>
    <w:rsid w:val="08577541"/>
    <w:rsid w:val="08577803"/>
    <w:rsid w:val="08577A86"/>
    <w:rsid w:val="08577C14"/>
    <w:rsid w:val="08577C26"/>
    <w:rsid w:val="08577D92"/>
    <w:rsid w:val="08577ED3"/>
    <w:rsid w:val="08577EF3"/>
    <w:rsid w:val="0858009C"/>
    <w:rsid w:val="085801EE"/>
    <w:rsid w:val="0858045D"/>
    <w:rsid w:val="085804FB"/>
    <w:rsid w:val="085805A6"/>
    <w:rsid w:val="08580757"/>
    <w:rsid w:val="08580C34"/>
    <w:rsid w:val="08580C59"/>
    <w:rsid w:val="08580D79"/>
    <w:rsid w:val="08580E78"/>
    <w:rsid w:val="08580FAC"/>
    <w:rsid w:val="08581027"/>
    <w:rsid w:val="08581219"/>
    <w:rsid w:val="0858156B"/>
    <w:rsid w:val="0858172B"/>
    <w:rsid w:val="08581901"/>
    <w:rsid w:val="08581A00"/>
    <w:rsid w:val="08581C04"/>
    <w:rsid w:val="08581C0D"/>
    <w:rsid w:val="08582124"/>
    <w:rsid w:val="08582288"/>
    <w:rsid w:val="085824B9"/>
    <w:rsid w:val="085825E4"/>
    <w:rsid w:val="0858263D"/>
    <w:rsid w:val="085827DF"/>
    <w:rsid w:val="085827FC"/>
    <w:rsid w:val="085829A3"/>
    <w:rsid w:val="085829B0"/>
    <w:rsid w:val="08582B8D"/>
    <w:rsid w:val="08582E52"/>
    <w:rsid w:val="08582E57"/>
    <w:rsid w:val="08582FC7"/>
    <w:rsid w:val="085833A5"/>
    <w:rsid w:val="0858346D"/>
    <w:rsid w:val="0858347F"/>
    <w:rsid w:val="085838A6"/>
    <w:rsid w:val="085839EA"/>
    <w:rsid w:val="08583A49"/>
    <w:rsid w:val="08583BCE"/>
    <w:rsid w:val="08583CD9"/>
    <w:rsid w:val="08583CEA"/>
    <w:rsid w:val="08583D50"/>
    <w:rsid w:val="08583D73"/>
    <w:rsid w:val="08583DA5"/>
    <w:rsid w:val="08583E23"/>
    <w:rsid w:val="08583FC3"/>
    <w:rsid w:val="0858421A"/>
    <w:rsid w:val="08584794"/>
    <w:rsid w:val="085849B2"/>
    <w:rsid w:val="08584BBB"/>
    <w:rsid w:val="08584CDA"/>
    <w:rsid w:val="08584E2C"/>
    <w:rsid w:val="08584F6F"/>
    <w:rsid w:val="085851E3"/>
    <w:rsid w:val="085854AC"/>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92E"/>
    <w:rsid w:val="08591A80"/>
    <w:rsid w:val="08591B09"/>
    <w:rsid w:val="08591C0F"/>
    <w:rsid w:val="08591F47"/>
    <w:rsid w:val="08591F85"/>
    <w:rsid w:val="08591FE8"/>
    <w:rsid w:val="08592038"/>
    <w:rsid w:val="085921A7"/>
    <w:rsid w:val="08592294"/>
    <w:rsid w:val="085924CA"/>
    <w:rsid w:val="0859266E"/>
    <w:rsid w:val="08592757"/>
    <w:rsid w:val="08592A19"/>
    <w:rsid w:val="08592ACC"/>
    <w:rsid w:val="08592E74"/>
    <w:rsid w:val="0859308A"/>
    <w:rsid w:val="08593109"/>
    <w:rsid w:val="0859328E"/>
    <w:rsid w:val="085932BA"/>
    <w:rsid w:val="085933F6"/>
    <w:rsid w:val="085933FC"/>
    <w:rsid w:val="085934FA"/>
    <w:rsid w:val="0859359F"/>
    <w:rsid w:val="085935A2"/>
    <w:rsid w:val="08593725"/>
    <w:rsid w:val="085937DB"/>
    <w:rsid w:val="08593804"/>
    <w:rsid w:val="0859380C"/>
    <w:rsid w:val="085939D4"/>
    <w:rsid w:val="08593E5E"/>
    <w:rsid w:val="08593E78"/>
    <w:rsid w:val="08593EDF"/>
    <w:rsid w:val="085941F4"/>
    <w:rsid w:val="08594365"/>
    <w:rsid w:val="0859438C"/>
    <w:rsid w:val="08594396"/>
    <w:rsid w:val="085944D0"/>
    <w:rsid w:val="08594553"/>
    <w:rsid w:val="08594674"/>
    <w:rsid w:val="08594684"/>
    <w:rsid w:val="0859488B"/>
    <w:rsid w:val="085948A5"/>
    <w:rsid w:val="085948AC"/>
    <w:rsid w:val="085948B1"/>
    <w:rsid w:val="08594A92"/>
    <w:rsid w:val="08594BE7"/>
    <w:rsid w:val="08594CF7"/>
    <w:rsid w:val="08594E34"/>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A9E"/>
    <w:rsid w:val="08597E4A"/>
    <w:rsid w:val="085A0226"/>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943"/>
    <w:rsid w:val="085A2A22"/>
    <w:rsid w:val="085A2A43"/>
    <w:rsid w:val="085A2CAF"/>
    <w:rsid w:val="085A2EE5"/>
    <w:rsid w:val="085A303A"/>
    <w:rsid w:val="085A3077"/>
    <w:rsid w:val="085A320E"/>
    <w:rsid w:val="085A3225"/>
    <w:rsid w:val="085A3277"/>
    <w:rsid w:val="085A33F1"/>
    <w:rsid w:val="085A3866"/>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6EC3"/>
    <w:rsid w:val="085A6FD9"/>
    <w:rsid w:val="085A7076"/>
    <w:rsid w:val="085A70D9"/>
    <w:rsid w:val="085A71A5"/>
    <w:rsid w:val="085A749A"/>
    <w:rsid w:val="085A74FA"/>
    <w:rsid w:val="085A7625"/>
    <w:rsid w:val="085A76D2"/>
    <w:rsid w:val="085A7966"/>
    <w:rsid w:val="085A7C29"/>
    <w:rsid w:val="085A7CE3"/>
    <w:rsid w:val="085B00DE"/>
    <w:rsid w:val="085B02AD"/>
    <w:rsid w:val="085B04A2"/>
    <w:rsid w:val="085B05DD"/>
    <w:rsid w:val="085B09B1"/>
    <w:rsid w:val="085B0BFC"/>
    <w:rsid w:val="085B0C54"/>
    <w:rsid w:val="085B0C87"/>
    <w:rsid w:val="085B0C9F"/>
    <w:rsid w:val="085B0F6C"/>
    <w:rsid w:val="085B0FE6"/>
    <w:rsid w:val="085B12CE"/>
    <w:rsid w:val="085B13DF"/>
    <w:rsid w:val="085B1403"/>
    <w:rsid w:val="085B1420"/>
    <w:rsid w:val="085B1496"/>
    <w:rsid w:val="085B1614"/>
    <w:rsid w:val="085B1617"/>
    <w:rsid w:val="085B1799"/>
    <w:rsid w:val="085B18D7"/>
    <w:rsid w:val="085B1A4A"/>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8F4"/>
    <w:rsid w:val="085B29ED"/>
    <w:rsid w:val="085B2A9C"/>
    <w:rsid w:val="085B2B20"/>
    <w:rsid w:val="085B2D4F"/>
    <w:rsid w:val="085B3081"/>
    <w:rsid w:val="085B32B8"/>
    <w:rsid w:val="085B3741"/>
    <w:rsid w:val="085B3750"/>
    <w:rsid w:val="085B3792"/>
    <w:rsid w:val="085B37FB"/>
    <w:rsid w:val="085B38CB"/>
    <w:rsid w:val="085B3941"/>
    <w:rsid w:val="085B3AE2"/>
    <w:rsid w:val="085B3AEF"/>
    <w:rsid w:val="085B3ED5"/>
    <w:rsid w:val="085B41A9"/>
    <w:rsid w:val="085B4209"/>
    <w:rsid w:val="085B4312"/>
    <w:rsid w:val="085B441F"/>
    <w:rsid w:val="085B45CF"/>
    <w:rsid w:val="085B471D"/>
    <w:rsid w:val="085B4756"/>
    <w:rsid w:val="085B484D"/>
    <w:rsid w:val="085B494A"/>
    <w:rsid w:val="085B4A30"/>
    <w:rsid w:val="085B4B2A"/>
    <w:rsid w:val="085B4D2A"/>
    <w:rsid w:val="085B4EFE"/>
    <w:rsid w:val="085B5057"/>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EED"/>
    <w:rsid w:val="085B6F04"/>
    <w:rsid w:val="085B6F2A"/>
    <w:rsid w:val="085B71D7"/>
    <w:rsid w:val="085B71ED"/>
    <w:rsid w:val="085B7204"/>
    <w:rsid w:val="085B720D"/>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F48"/>
    <w:rsid w:val="085C20CC"/>
    <w:rsid w:val="085C2181"/>
    <w:rsid w:val="085C2351"/>
    <w:rsid w:val="085C24E6"/>
    <w:rsid w:val="085C250F"/>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68D"/>
    <w:rsid w:val="085C58DC"/>
    <w:rsid w:val="085C5991"/>
    <w:rsid w:val="085C5A9D"/>
    <w:rsid w:val="085C5E61"/>
    <w:rsid w:val="085C5ED7"/>
    <w:rsid w:val="085C5F25"/>
    <w:rsid w:val="085C5F91"/>
    <w:rsid w:val="085C600C"/>
    <w:rsid w:val="085C611A"/>
    <w:rsid w:val="085C615F"/>
    <w:rsid w:val="085C6273"/>
    <w:rsid w:val="085C67F0"/>
    <w:rsid w:val="085C683A"/>
    <w:rsid w:val="085C685E"/>
    <w:rsid w:val="085C68F0"/>
    <w:rsid w:val="085C6A7E"/>
    <w:rsid w:val="085C6AB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E58"/>
    <w:rsid w:val="085C7E7E"/>
    <w:rsid w:val="085D00D8"/>
    <w:rsid w:val="085D011B"/>
    <w:rsid w:val="085D02B1"/>
    <w:rsid w:val="085D038C"/>
    <w:rsid w:val="085D03D6"/>
    <w:rsid w:val="085D0919"/>
    <w:rsid w:val="085D0D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A09"/>
    <w:rsid w:val="085D3AF3"/>
    <w:rsid w:val="085D3E4F"/>
    <w:rsid w:val="085D3FFE"/>
    <w:rsid w:val="085D4057"/>
    <w:rsid w:val="085D41B6"/>
    <w:rsid w:val="085D4317"/>
    <w:rsid w:val="085D43BA"/>
    <w:rsid w:val="085D456B"/>
    <w:rsid w:val="085D474F"/>
    <w:rsid w:val="085D4D45"/>
    <w:rsid w:val="085D4E6F"/>
    <w:rsid w:val="085D4FF5"/>
    <w:rsid w:val="085D506A"/>
    <w:rsid w:val="085D5131"/>
    <w:rsid w:val="085D5A9F"/>
    <w:rsid w:val="085D5AF3"/>
    <w:rsid w:val="085D5BC8"/>
    <w:rsid w:val="085D5C89"/>
    <w:rsid w:val="085D5D7B"/>
    <w:rsid w:val="085D60B4"/>
    <w:rsid w:val="085D62FE"/>
    <w:rsid w:val="085D66F9"/>
    <w:rsid w:val="085D6770"/>
    <w:rsid w:val="085D6B23"/>
    <w:rsid w:val="085D6C32"/>
    <w:rsid w:val="085D6E81"/>
    <w:rsid w:val="085D710A"/>
    <w:rsid w:val="085D71DE"/>
    <w:rsid w:val="085D71E4"/>
    <w:rsid w:val="085D72A3"/>
    <w:rsid w:val="085D73E5"/>
    <w:rsid w:val="085D7441"/>
    <w:rsid w:val="085D799C"/>
    <w:rsid w:val="085D7A4E"/>
    <w:rsid w:val="085D7CD5"/>
    <w:rsid w:val="085D7F09"/>
    <w:rsid w:val="085E036C"/>
    <w:rsid w:val="085E0785"/>
    <w:rsid w:val="085E083F"/>
    <w:rsid w:val="085E0CC0"/>
    <w:rsid w:val="085E0D3A"/>
    <w:rsid w:val="085E0D80"/>
    <w:rsid w:val="085E10BA"/>
    <w:rsid w:val="085E117F"/>
    <w:rsid w:val="085E1287"/>
    <w:rsid w:val="085E17CD"/>
    <w:rsid w:val="085E1819"/>
    <w:rsid w:val="085E18F2"/>
    <w:rsid w:val="085E19FC"/>
    <w:rsid w:val="085E1A3E"/>
    <w:rsid w:val="085E1A62"/>
    <w:rsid w:val="085E1D60"/>
    <w:rsid w:val="085E1DFC"/>
    <w:rsid w:val="085E1FD1"/>
    <w:rsid w:val="085E209C"/>
    <w:rsid w:val="085E215E"/>
    <w:rsid w:val="085E2434"/>
    <w:rsid w:val="085E2585"/>
    <w:rsid w:val="085E26E7"/>
    <w:rsid w:val="085E28A2"/>
    <w:rsid w:val="085E28F2"/>
    <w:rsid w:val="085E29C1"/>
    <w:rsid w:val="085E2AF5"/>
    <w:rsid w:val="085E2C48"/>
    <w:rsid w:val="085E2E6F"/>
    <w:rsid w:val="085E3039"/>
    <w:rsid w:val="085E306D"/>
    <w:rsid w:val="085E31B4"/>
    <w:rsid w:val="085E32C7"/>
    <w:rsid w:val="085E3421"/>
    <w:rsid w:val="085E3529"/>
    <w:rsid w:val="085E357A"/>
    <w:rsid w:val="085E3651"/>
    <w:rsid w:val="085E368F"/>
    <w:rsid w:val="085E37D0"/>
    <w:rsid w:val="085E393F"/>
    <w:rsid w:val="085E3A22"/>
    <w:rsid w:val="085E3A47"/>
    <w:rsid w:val="085E3A91"/>
    <w:rsid w:val="085E3D3E"/>
    <w:rsid w:val="085E3F03"/>
    <w:rsid w:val="085E4190"/>
    <w:rsid w:val="085E41EA"/>
    <w:rsid w:val="085E431A"/>
    <w:rsid w:val="085E4435"/>
    <w:rsid w:val="085E45A7"/>
    <w:rsid w:val="085E4628"/>
    <w:rsid w:val="085E4B5E"/>
    <w:rsid w:val="085E4B7E"/>
    <w:rsid w:val="085E4D3A"/>
    <w:rsid w:val="085E501A"/>
    <w:rsid w:val="085E529D"/>
    <w:rsid w:val="085E5304"/>
    <w:rsid w:val="085E54AB"/>
    <w:rsid w:val="085E5531"/>
    <w:rsid w:val="085E55AB"/>
    <w:rsid w:val="085E58C0"/>
    <w:rsid w:val="085E5A4F"/>
    <w:rsid w:val="085E5AEE"/>
    <w:rsid w:val="085E5BA1"/>
    <w:rsid w:val="085E5BAB"/>
    <w:rsid w:val="085E5BCC"/>
    <w:rsid w:val="085E5CD2"/>
    <w:rsid w:val="085E5D0F"/>
    <w:rsid w:val="085E5E91"/>
    <w:rsid w:val="085E61D7"/>
    <w:rsid w:val="085E62CE"/>
    <w:rsid w:val="085E6579"/>
    <w:rsid w:val="085E658A"/>
    <w:rsid w:val="085E6977"/>
    <w:rsid w:val="085E6B32"/>
    <w:rsid w:val="085E6C10"/>
    <w:rsid w:val="085E6E66"/>
    <w:rsid w:val="085E6F2D"/>
    <w:rsid w:val="085E7140"/>
    <w:rsid w:val="085E73ED"/>
    <w:rsid w:val="085E74E8"/>
    <w:rsid w:val="085E7846"/>
    <w:rsid w:val="085E7922"/>
    <w:rsid w:val="085E7969"/>
    <w:rsid w:val="085E7A8F"/>
    <w:rsid w:val="085E7B53"/>
    <w:rsid w:val="085E7BA2"/>
    <w:rsid w:val="085E7BC0"/>
    <w:rsid w:val="085E7CEA"/>
    <w:rsid w:val="085E7D6D"/>
    <w:rsid w:val="085E7D75"/>
    <w:rsid w:val="085F0323"/>
    <w:rsid w:val="085F068A"/>
    <w:rsid w:val="085F0A4D"/>
    <w:rsid w:val="085F0B13"/>
    <w:rsid w:val="085F0B3D"/>
    <w:rsid w:val="085F0E9E"/>
    <w:rsid w:val="085F1108"/>
    <w:rsid w:val="085F11A9"/>
    <w:rsid w:val="085F123E"/>
    <w:rsid w:val="085F1266"/>
    <w:rsid w:val="085F140D"/>
    <w:rsid w:val="085F1719"/>
    <w:rsid w:val="085F17C5"/>
    <w:rsid w:val="085F17D0"/>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5"/>
    <w:rsid w:val="085F2EF8"/>
    <w:rsid w:val="085F30F1"/>
    <w:rsid w:val="085F3194"/>
    <w:rsid w:val="085F31D7"/>
    <w:rsid w:val="085F3572"/>
    <w:rsid w:val="085F35C1"/>
    <w:rsid w:val="085F360B"/>
    <w:rsid w:val="085F3AE5"/>
    <w:rsid w:val="085F3BC4"/>
    <w:rsid w:val="085F3CEF"/>
    <w:rsid w:val="085F3D64"/>
    <w:rsid w:val="085F3DFC"/>
    <w:rsid w:val="085F3F50"/>
    <w:rsid w:val="085F3F8B"/>
    <w:rsid w:val="085F433D"/>
    <w:rsid w:val="085F44AF"/>
    <w:rsid w:val="085F4584"/>
    <w:rsid w:val="085F49A0"/>
    <w:rsid w:val="085F4A4D"/>
    <w:rsid w:val="085F4A66"/>
    <w:rsid w:val="085F4B82"/>
    <w:rsid w:val="085F4D06"/>
    <w:rsid w:val="085F513E"/>
    <w:rsid w:val="085F534D"/>
    <w:rsid w:val="085F5643"/>
    <w:rsid w:val="085F583D"/>
    <w:rsid w:val="085F5A42"/>
    <w:rsid w:val="085F5DA4"/>
    <w:rsid w:val="085F5E9C"/>
    <w:rsid w:val="085F5EE7"/>
    <w:rsid w:val="085F64AA"/>
    <w:rsid w:val="085F656A"/>
    <w:rsid w:val="085F68C0"/>
    <w:rsid w:val="085F6AA9"/>
    <w:rsid w:val="085F703D"/>
    <w:rsid w:val="085F729E"/>
    <w:rsid w:val="085F75F3"/>
    <w:rsid w:val="085F7650"/>
    <w:rsid w:val="085F7721"/>
    <w:rsid w:val="085F7722"/>
    <w:rsid w:val="085F773C"/>
    <w:rsid w:val="085F7871"/>
    <w:rsid w:val="085F7969"/>
    <w:rsid w:val="085F7AF8"/>
    <w:rsid w:val="085F7CF1"/>
    <w:rsid w:val="085F7D9F"/>
    <w:rsid w:val="085F7F6B"/>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86E"/>
    <w:rsid w:val="08601D01"/>
    <w:rsid w:val="08601E80"/>
    <w:rsid w:val="08601EE2"/>
    <w:rsid w:val="086021E6"/>
    <w:rsid w:val="08602476"/>
    <w:rsid w:val="08602536"/>
    <w:rsid w:val="086026D6"/>
    <w:rsid w:val="086028A8"/>
    <w:rsid w:val="086029A1"/>
    <w:rsid w:val="08602A93"/>
    <w:rsid w:val="08602B93"/>
    <w:rsid w:val="08602BF5"/>
    <w:rsid w:val="08602D97"/>
    <w:rsid w:val="08602F56"/>
    <w:rsid w:val="08603000"/>
    <w:rsid w:val="08603157"/>
    <w:rsid w:val="086031FA"/>
    <w:rsid w:val="08603764"/>
    <w:rsid w:val="086038CE"/>
    <w:rsid w:val="086038D8"/>
    <w:rsid w:val="086039DE"/>
    <w:rsid w:val="08603DAB"/>
    <w:rsid w:val="08603E32"/>
    <w:rsid w:val="08603F97"/>
    <w:rsid w:val="08604073"/>
    <w:rsid w:val="086040AF"/>
    <w:rsid w:val="0860419D"/>
    <w:rsid w:val="08604349"/>
    <w:rsid w:val="086043C7"/>
    <w:rsid w:val="08604745"/>
    <w:rsid w:val="0860476A"/>
    <w:rsid w:val="086047AE"/>
    <w:rsid w:val="086047F8"/>
    <w:rsid w:val="08604914"/>
    <w:rsid w:val="08604999"/>
    <w:rsid w:val="08604DEB"/>
    <w:rsid w:val="08605084"/>
    <w:rsid w:val="086050C8"/>
    <w:rsid w:val="086050F9"/>
    <w:rsid w:val="08605999"/>
    <w:rsid w:val="086059DB"/>
    <w:rsid w:val="08605A70"/>
    <w:rsid w:val="08605BD7"/>
    <w:rsid w:val="08605CC6"/>
    <w:rsid w:val="08605D73"/>
    <w:rsid w:val="08605D8E"/>
    <w:rsid w:val="08605DBD"/>
    <w:rsid w:val="08605FEC"/>
    <w:rsid w:val="086060A8"/>
    <w:rsid w:val="086060B4"/>
    <w:rsid w:val="086061C8"/>
    <w:rsid w:val="0860636C"/>
    <w:rsid w:val="08606424"/>
    <w:rsid w:val="08606510"/>
    <w:rsid w:val="08606616"/>
    <w:rsid w:val="086066C4"/>
    <w:rsid w:val="08606775"/>
    <w:rsid w:val="08606A53"/>
    <w:rsid w:val="08606A6D"/>
    <w:rsid w:val="08606B68"/>
    <w:rsid w:val="08606BA7"/>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314"/>
    <w:rsid w:val="08610398"/>
    <w:rsid w:val="08610754"/>
    <w:rsid w:val="086107CF"/>
    <w:rsid w:val="08610C7F"/>
    <w:rsid w:val="08610E0D"/>
    <w:rsid w:val="08610E22"/>
    <w:rsid w:val="0861128E"/>
    <w:rsid w:val="086112D1"/>
    <w:rsid w:val="0861132D"/>
    <w:rsid w:val="086113EA"/>
    <w:rsid w:val="08611619"/>
    <w:rsid w:val="08611765"/>
    <w:rsid w:val="08611857"/>
    <w:rsid w:val="08611867"/>
    <w:rsid w:val="086118E7"/>
    <w:rsid w:val="0861198B"/>
    <w:rsid w:val="086119AD"/>
    <w:rsid w:val="08611BEB"/>
    <w:rsid w:val="08611C20"/>
    <w:rsid w:val="08611C3C"/>
    <w:rsid w:val="08611E84"/>
    <w:rsid w:val="08611F58"/>
    <w:rsid w:val="08612059"/>
    <w:rsid w:val="08612072"/>
    <w:rsid w:val="08612228"/>
    <w:rsid w:val="0861292B"/>
    <w:rsid w:val="08612C61"/>
    <w:rsid w:val="08612D37"/>
    <w:rsid w:val="08612E85"/>
    <w:rsid w:val="0861310B"/>
    <w:rsid w:val="086132BB"/>
    <w:rsid w:val="0861346E"/>
    <w:rsid w:val="08613600"/>
    <w:rsid w:val="08613921"/>
    <w:rsid w:val="0861397A"/>
    <w:rsid w:val="086139C2"/>
    <w:rsid w:val="08613B4C"/>
    <w:rsid w:val="08613B51"/>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AA5"/>
    <w:rsid w:val="08617C03"/>
    <w:rsid w:val="08617C62"/>
    <w:rsid w:val="08617DEA"/>
    <w:rsid w:val="08620183"/>
    <w:rsid w:val="08620316"/>
    <w:rsid w:val="086204EE"/>
    <w:rsid w:val="086206DC"/>
    <w:rsid w:val="08620773"/>
    <w:rsid w:val="086209BF"/>
    <w:rsid w:val="08620AEF"/>
    <w:rsid w:val="08620B67"/>
    <w:rsid w:val="08620DE7"/>
    <w:rsid w:val="0862116C"/>
    <w:rsid w:val="086211D5"/>
    <w:rsid w:val="086213EB"/>
    <w:rsid w:val="086213F8"/>
    <w:rsid w:val="086214C0"/>
    <w:rsid w:val="0862156C"/>
    <w:rsid w:val="086216FA"/>
    <w:rsid w:val="08621F02"/>
    <w:rsid w:val="086224A5"/>
    <w:rsid w:val="08622509"/>
    <w:rsid w:val="086225AD"/>
    <w:rsid w:val="08622757"/>
    <w:rsid w:val="08622825"/>
    <w:rsid w:val="08622BAF"/>
    <w:rsid w:val="08622F8F"/>
    <w:rsid w:val="08623039"/>
    <w:rsid w:val="086230A7"/>
    <w:rsid w:val="086230C2"/>
    <w:rsid w:val="086231B6"/>
    <w:rsid w:val="0862331C"/>
    <w:rsid w:val="0862347E"/>
    <w:rsid w:val="0862370B"/>
    <w:rsid w:val="08623A81"/>
    <w:rsid w:val="08623BC6"/>
    <w:rsid w:val="08623E1F"/>
    <w:rsid w:val="08623E45"/>
    <w:rsid w:val="0862413E"/>
    <w:rsid w:val="086244BC"/>
    <w:rsid w:val="08624725"/>
    <w:rsid w:val="0862475E"/>
    <w:rsid w:val="086248E5"/>
    <w:rsid w:val="08624AF4"/>
    <w:rsid w:val="08624E81"/>
    <w:rsid w:val="08624EBB"/>
    <w:rsid w:val="08624F4A"/>
    <w:rsid w:val="08625283"/>
    <w:rsid w:val="086253BD"/>
    <w:rsid w:val="086254C2"/>
    <w:rsid w:val="086254CA"/>
    <w:rsid w:val="08625538"/>
    <w:rsid w:val="086257F1"/>
    <w:rsid w:val="08625A96"/>
    <w:rsid w:val="08625B98"/>
    <w:rsid w:val="08625C0D"/>
    <w:rsid w:val="08626347"/>
    <w:rsid w:val="08626399"/>
    <w:rsid w:val="08626519"/>
    <w:rsid w:val="0862656B"/>
    <w:rsid w:val="086268C6"/>
    <w:rsid w:val="08626A38"/>
    <w:rsid w:val="08626ADF"/>
    <w:rsid w:val="08626CFA"/>
    <w:rsid w:val="08626DBE"/>
    <w:rsid w:val="08626E14"/>
    <w:rsid w:val="08627264"/>
    <w:rsid w:val="08627520"/>
    <w:rsid w:val="086275AC"/>
    <w:rsid w:val="086276B8"/>
    <w:rsid w:val="08627B76"/>
    <w:rsid w:val="08627C10"/>
    <w:rsid w:val="08627CB6"/>
    <w:rsid w:val="08627D0F"/>
    <w:rsid w:val="08627D89"/>
    <w:rsid w:val="08627E2A"/>
    <w:rsid w:val="08627FA1"/>
    <w:rsid w:val="0863004D"/>
    <w:rsid w:val="08630184"/>
    <w:rsid w:val="086302F2"/>
    <w:rsid w:val="08630368"/>
    <w:rsid w:val="08630376"/>
    <w:rsid w:val="08630507"/>
    <w:rsid w:val="0863066B"/>
    <w:rsid w:val="08630D21"/>
    <w:rsid w:val="08630D87"/>
    <w:rsid w:val="08630FB8"/>
    <w:rsid w:val="08631530"/>
    <w:rsid w:val="08631879"/>
    <w:rsid w:val="08631919"/>
    <w:rsid w:val="0863197F"/>
    <w:rsid w:val="08631C2D"/>
    <w:rsid w:val="08631E2B"/>
    <w:rsid w:val="0863229C"/>
    <w:rsid w:val="08632476"/>
    <w:rsid w:val="086324DA"/>
    <w:rsid w:val="086325D5"/>
    <w:rsid w:val="086326A2"/>
    <w:rsid w:val="08632932"/>
    <w:rsid w:val="08632AAB"/>
    <w:rsid w:val="08632B37"/>
    <w:rsid w:val="08633105"/>
    <w:rsid w:val="086331E4"/>
    <w:rsid w:val="086332DE"/>
    <w:rsid w:val="08633304"/>
    <w:rsid w:val="086333D1"/>
    <w:rsid w:val="0863348B"/>
    <w:rsid w:val="086334DA"/>
    <w:rsid w:val="08633A86"/>
    <w:rsid w:val="08633C20"/>
    <w:rsid w:val="08633CA2"/>
    <w:rsid w:val="08633E5B"/>
    <w:rsid w:val="08633E5E"/>
    <w:rsid w:val="08633E9E"/>
    <w:rsid w:val="08633EFC"/>
    <w:rsid w:val="08634059"/>
    <w:rsid w:val="086340FC"/>
    <w:rsid w:val="08634117"/>
    <w:rsid w:val="086341AB"/>
    <w:rsid w:val="086342A2"/>
    <w:rsid w:val="086342EC"/>
    <w:rsid w:val="08634590"/>
    <w:rsid w:val="08634745"/>
    <w:rsid w:val="0863493B"/>
    <w:rsid w:val="086349F8"/>
    <w:rsid w:val="08634A2C"/>
    <w:rsid w:val="08634B55"/>
    <w:rsid w:val="08634C09"/>
    <w:rsid w:val="08634C69"/>
    <w:rsid w:val="08634F47"/>
    <w:rsid w:val="086350E5"/>
    <w:rsid w:val="086350EA"/>
    <w:rsid w:val="08635149"/>
    <w:rsid w:val="086351D9"/>
    <w:rsid w:val="086353F9"/>
    <w:rsid w:val="08635420"/>
    <w:rsid w:val="086354C9"/>
    <w:rsid w:val="08635622"/>
    <w:rsid w:val="08635677"/>
    <w:rsid w:val="08635685"/>
    <w:rsid w:val="08635710"/>
    <w:rsid w:val="0863581A"/>
    <w:rsid w:val="08635939"/>
    <w:rsid w:val="08635C40"/>
    <w:rsid w:val="08635CA4"/>
    <w:rsid w:val="08635CDE"/>
    <w:rsid w:val="08635F95"/>
    <w:rsid w:val="08636019"/>
    <w:rsid w:val="08636138"/>
    <w:rsid w:val="08636168"/>
    <w:rsid w:val="08636364"/>
    <w:rsid w:val="08636432"/>
    <w:rsid w:val="086365D2"/>
    <w:rsid w:val="0863663D"/>
    <w:rsid w:val="0863668D"/>
    <w:rsid w:val="0863684B"/>
    <w:rsid w:val="08636ACB"/>
    <w:rsid w:val="08636C52"/>
    <w:rsid w:val="08636FBD"/>
    <w:rsid w:val="08637064"/>
    <w:rsid w:val="086371BE"/>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1231"/>
    <w:rsid w:val="0864125F"/>
    <w:rsid w:val="086414FB"/>
    <w:rsid w:val="08641876"/>
    <w:rsid w:val="086419CD"/>
    <w:rsid w:val="08641AF8"/>
    <w:rsid w:val="08641F28"/>
    <w:rsid w:val="08641FDC"/>
    <w:rsid w:val="0864200F"/>
    <w:rsid w:val="0864205C"/>
    <w:rsid w:val="08642176"/>
    <w:rsid w:val="0864219E"/>
    <w:rsid w:val="086423BA"/>
    <w:rsid w:val="086426B6"/>
    <w:rsid w:val="086428F6"/>
    <w:rsid w:val="0864291D"/>
    <w:rsid w:val="08642A42"/>
    <w:rsid w:val="08642B2D"/>
    <w:rsid w:val="08642CCE"/>
    <w:rsid w:val="08642CD7"/>
    <w:rsid w:val="08642DCF"/>
    <w:rsid w:val="08642EE9"/>
    <w:rsid w:val="08642F14"/>
    <w:rsid w:val="08643268"/>
    <w:rsid w:val="08643288"/>
    <w:rsid w:val="086432CA"/>
    <w:rsid w:val="0864334D"/>
    <w:rsid w:val="086433C7"/>
    <w:rsid w:val="086434CE"/>
    <w:rsid w:val="08643516"/>
    <w:rsid w:val="0864396D"/>
    <w:rsid w:val="086439AB"/>
    <w:rsid w:val="08643ACC"/>
    <w:rsid w:val="08643AD0"/>
    <w:rsid w:val="08643AD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834"/>
    <w:rsid w:val="086459F1"/>
    <w:rsid w:val="08645B62"/>
    <w:rsid w:val="08645E67"/>
    <w:rsid w:val="08646075"/>
    <w:rsid w:val="086460DC"/>
    <w:rsid w:val="08646352"/>
    <w:rsid w:val="086464C1"/>
    <w:rsid w:val="086465C7"/>
    <w:rsid w:val="0864695D"/>
    <w:rsid w:val="08646BE7"/>
    <w:rsid w:val="08646CB2"/>
    <w:rsid w:val="08646DA5"/>
    <w:rsid w:val="08646E18"/>
    <w:rsid w:val="08646E55"/>
    <w:rsid w:val="08646FA2"/>
    <w:rsid w:val="08646FA8"/>
    <w:rsid w:val="086471D9"/>
    <w:rsid w:val="0864743A"/>
    <w:rsid w:val="086474D8"/>
    <w:rsid w:val="086477F1"/>
    <w:rsid w:val="086477FD"/>
    <w:rsid w:val="08647851"/>
    <w:rsid w:val="08647881"/>
    <w:rsid w:val="086479E9"/>
    <w:rsid w:val="08647C1F"/>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017"/>
    <w:rsid w:val="086532EC"/>
    <w:rsid w:val="086532EF"/>
    <w:rsid w:val="086533C6"/>
    <w:rsid w:val="086534FC"/>
    <w:rsid w:val="086536E2"/>
    <w:rsid w:val="08653998"/>
    <w:rsid w:val="08653F5B"/>
    <w:rsid w:val="08654076"/>
    <w:rsid w:val="0865409A"/>
    <w:rsid w:val="086540BD"/>
    <w:rsid w:val="086541B6"/>
    <w:rsid w:val="086547FA"/>
    <w:rsid w:val="086548C5"/>
    <w:rsid w:val="08654909"/>
    <w:rsid w:val="08654A35"/>
    <w:rsid w:val="08654AA8"/>
    <w:rsid w:val="08654AAC"/>
    <w:rsid w:val="08654F1E"/>
    <w:rsid w:val="08654F87"/>
    <w:rsid w:val="0865535B"/>
    <w:rsid w:val="086553B4"/>
    <w:rsid w:val="0865541D"/>
    <w:rsid w:val="08655647"/>
    <w:rsid w:val="086557CF"/>
    <w:rsid w:val="08655847"/>
    <w:rsid w:val="086558F0"/>
    <w:rsid w:val="08655A33"/>
    <w:rsid w:val="08655E05"/>
    <w:rsid w:val="08655E5C"/>
    <w:rsid w:val="086560A5"/>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C6"/>
    <w:rsid w:val="08657701"/>
    <w:rsid w:val="086577CC"/>
    <w:rsid w:val="08657809"/>
    <w:rsid w:val="0865785D"/>
    <w:rsid w:val="08657926"/>
    <w:rsid w:val="08657A6E"/>
    <w:rsid w:val="08657F6D"/>
    <w:rsid w:val="08657F7E"/>
    <w:rsid w:val="086601F2"/>
    <w:rsid w:val="08660285"/>
    <w:rsid w:val="0866040A"/>
    <w:rsid w:val="086606FB"/>
    <w:rsid w:val="08660792"/>
    <w:rsid w:val="086608FA"/>
    <w:rsid w:val="08660CE0"/>
    <w:rsid w:val="08660D00"/>
    <w:rsid w:val="08660E3F"/>
    <w:rsid w:val="08660E96"/>
    <w:rsid w:val="08661551"/>
    <w:rsid w:val="086615DA"/>
    <w:rsid w:val="086616B7"/>
    <w:rsid w:val="086618A5"/>
    <w:rsid w:val="0866194C"/>
    <w:rsid w:val="08661A0B"/>
    <w:rsid w:val="08661B8B"/>
    <w:rsid w:val="08661CD7"/>
    <w:rsid w:val="08661F2C"/>
    <w:rsid w:val="086621F0"/>
    <w:rsid w:val="0866239E"/>
    <w:rsid w:val="08662C4F"/>
    <w:rsid w:val="08662C99"/>
    <w:rsid w:val="08662CD6"/>
    <w:rsid w:val="08662D30"/>
    <w:rsid w:val="08662E5C"/>
    <w:rsid w:val="08662E61"/>
    <w:rsid w:val="08662FB6"/>
    <w:rsid w:val="08663062"/>
    <w:rsid w:val="086630DC"/>
    <w:rsid w:val="086631C3"/>
    <w:rsid w:val="086632EC"/>
    <w:rsid w:val="08663389"/>
    <w:rsid w:val="08663448"/>
    <w:rsid w:val="0866388F"/>
    <w:rsid w:val="08663924"/>
    <w:rsid w:val="08663946"/>
    <w:rsid w:val="08663CE4"/>
    <w:rsid w:val="08663D30"/>
    <w:rsid w:val="08664018"/>
    <w:rsid w:val="086640CE"/>
    <w:rsid w:val="086641A9"/>
    <w:rsid w:val="086646EE"/>
    <w:rsid w:val="0866478A"/>
    <w:rsid w:val="0866486B"/>
    <w:rsid w:val="08664DAD"/>
    <w:rsid w:val="08664E02"/>
    <w:rsid w:val="08664FDA"/>
    <w:rsid w:val="08664FF5"/>
    <w:rsid w:val="086650E3"/>
    <w:rsid w:val="08665266"/>
    <w:rsid w:val="0866533F"/>
    <w:rsid w:val="086653F0"/>
    <w:rsid w:val="0866584C"/>
    <w:rsid w:val="086659A7"/>
    <w:rsid w:val="08665DB5"/>
    <w:rsid w:val="08665E75"/>
    <w:rsid w:val="08665FFB"/>
    <w:rsid w:val="08666052"/>
    <w:rsid w:val="086660DC"/>
    <w:rsid w:val="086661A2"/>
    <w:rsid w:val="0866622A"/>
    <w:rsid w:val="08666340"/>
    <w:rsid w:val="0866653E"/>
    <w:rsid w:val="086668CE"/>
    <w:rsid w:val="08666A07"/>
    <w:rsid w:val="08666A3E"/>
    <w:rsid w:val="08666ECD"/>
    <w:rsid w:val="08666F2F"/>
    <w:rsid w:val="08667232"/>
    <w:rsid w:val="0866753C"/>
    <w:rsid w:val="08667542"/>
    <w:rsid w:val="08667B41"/>
    <w:rsid w:val="08667BF3"/>
    <w:rsid w:val="08667C07"/>
    <w:rsid w:val="08667FC4"/>
    <w:rsid w:val="08667FDD"/>
    <w:rsid w:val="08670250"/>
    <w:rsid w:val="08670379"/>
    <w:rsid w:val="086705EA"/>
    <w:rsid w:val="08670710"/>
    <w:rsid w:val="08670749"/>
    <w:rsid w:val="0867077E"/>
    <w:rsid w:val="086707B7"/>
    <w:rsid w:val="08670AD0"/>
    <w:rsid w:val="08670B25"/>
    <w:rsid w:val="0867102C"/>
    <w:rsid w:val="08671246"/>
    <w:rsid w:val="08671274"/>
    <w:rsid w:val="08671325"/>
    <w:rsid w:val="086714C6"/>
    <w:rsid w:val="08671B6C"/>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C90"/>
    <w:rsid w:val="0867510D"/>
    <w:rsid w:val="086752C1"/>
    <w:rsid w:val="086752E6"/>
    <w:rsid w:val="08675536"/>
    <w:rsid w:val="08675665"/>
    <w:rsid w:val="0867569B"/>
    <w:rsid w:val="08675838"/>
    <w:rsid w:val="08675954"/>
    <w:rsid w:val="08675F54"/>
    <w:rsid w:val="086760AC"/>
    <w:rsid w:val="08676212"/>
    <w:rsid w:val="0867636C"/>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B3E"/>
    <w:rsid w:val="08677B98"/>
    <w:rsid w:val="08677EB6"/>
    <w:rsid w:val="08677F70"/>
    <w:rsid w:val="0868015C"/>
    <w:rsid w:val="08680350"/>
    <w:rsid w:val="0868038C"/>
    <w:rsid w:val="086804B2"/>
    <w:rsid w:val="086804E3"/>
    <w:rsid w:val="086804E8"/>
    <w:rsid w:val="08680545"/>
    <w:rsid w:val="08680586"/>
    <w:rsid w:val="086805E6"/>
    <w:rsid w:val="0868086D"/>
    <w:rsid w:val="08680A8C"/>
    <w:rsid w:val="08680B93"/>
    <w:rsid w:val="08680CAD"/>
    <w:rsid w:val="08680CB7"/>
    <w:rsid w:val="08680FEA"/>
    <w:rsid w:val="086810A7"/>
    <w:rsid w:val="08681276"/>
    <w:rsid w:val="08681363"/>
    <w:rsid w:val="08681540"/>
    <w:rsid w:val="08681719"/>
    <w:rsid w:val="08681BF0"/>
    <w:rsid w:val="08681CA0"/>
    <w:rsid w:val="0868225B"/>
    <w:rsid w:val="0868284B"/>
    <w:rsid w:val="086828F9"/>
    <w:rsid w:val="08682C99"/>
    <w:rsid w:val="08682CDA"/>
    <w:rsid w:val="08682E85"/>
    <w:rsid w:val="08682EB8"/>
    <w:rsid w:val="08682F54"/>
    <w:rsid w:val="08683153"/>
    <w:rsid w:val="08683199"/>
    <w:rsid w:val="086837CF"/>
    <w:rsid w:val="086837DE"/>
    <w:rsid w:val="08683918"/>
    <w:rsid w:val="0868393F"/>
    <w:rsid w:val="0868396D"/>
    <w:rsid w:val="086839E6"/>
    <w:rsid w:val="08683A99"/>
    <w:rsid w:val="08683F76"/>
    <w:rsid w:val="0868405E"/>
    <w:rsid w:val="08684263"/>
    <w:rsid w:val="0868444C"/>
    <w:rsid w:val="08684485"/>
    <w:rsid w:val="086846D8"/>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B0"/>
    <w:rsid w:val="08685CDE"/>
    <w:rsid w:val="08685F13"/>
    <w:rsid w:val="08685F51"/>
    <w:rsid w:val="08686344"/>
    <w:rsid w:val="08686359"/>
    <w:rsid w:val="0868642A"/>
    <w:rsid w:val="086864B2"/>
    <w:rsid w:val="086865A9"/>
    <w:rsid w:val="08686883"/>
    <w:rsid w:val="08686C23"/>
    <w:rsid w:val="08686D4C"/>
    <w:rsid w:val="08686E72"/>
    <w:rsid w:val="08686E8B"/>
    <w:rsid w:val="08686EA0"/>
    <w:rsid w:val="08686EDE"/>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A6"/>
    <w:rsid w:val="08691485"/>
    <w:rsid w:val="0869149B"/>
    <w:rsid w:val="086916D7"/>
    <w:rsid w:val="086917AA"/>
    <w:rsid w:val="0869199B"/>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B22"/>
    <w:rsid w:val="08693C17"/>
    <w:rsid w:val="08693C6F"/>
    <w:rsid w:val="08693C9E"/>
    <w:rsid w:val="08693E8F"/>
    <w:rsid w:val="08693E95"/>
    <w:rsid w:val="08693F8D"/>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BA1"/>
    <w:rsid w:val="08695CB7"/>
    <w:rsid w:val="08695D38"/>
    <w:rsid w:val="08696554"/>
    <w:rsid w:val="08696741"/>
    <w:rsid w:val="086969CA"/>
    <w:rsid w:val="086969EF"/>
    <w:rsid w:val="08696D06"/>
    <w:rsid w:val="08696DF0"/>
    <w:rsid w:val="08696F6F"/>
    <w:rsid w:val="086973EA"/>
    <w:rsid w:val="086975D0"/>
    <w:rsid w:val="08697828"/>
    <w:rsid w:val="08697A42"/>
    <w:rsid w:val="08697C6E"/>
    <w:rsid w:val="086A0063"/>
    <w:rsid w:val="086A01EB"/>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365"/>
    <w:rsid w:val="086A25F6"/>
    <w:rsid w:val="086A2651"/>
    <w:rsid w:val="086A28AE"/>
    <w:rsid w:val="086A2F14"/>
    <w:rsid w:val="086A2FB0"/>
    <w:rsid w:val="086A3048"/>
    <w:rsid w:val="086A30E9"/>
    <w:rsid w:val="086A3198"/>
    <w:rsid w:val="086A32FC"/>
    <w:rsid w:val="086A3CC6"/>
    <w:rsid w:val="086A3EF2"/>
    <w:rsid w:val="086A41CF"/>
    <w:rsid w:val="086A424E"/>
    <w:rsid w:val="086A431A"/>
    <w:rsid w:val="086A4399"/>
    <w:rsid w:val="086A46F4"/>
    <w:rsid w:val="086A48D4"/>
    <w:rsid w:val="086A4B3C"/>
    <w:rsid w:val="086A4B84"/>
    <w:rsid w:val="086A4BCA"/>
    <w:rsid w:val="086A4CB6"/>
    <w:rsid w:val="086A4CE0"/>
    <w:rsid w:val="086A4E11"/>
    <w:rsid w:val="086A50A2"/>
    <w:rsid w:val="086A50D8"/>
    <w:rsid w:val="086A5158"/>
    <w:rsid w:val="086A524F"/>
    <w:rsid w:val="086A529F"/>
    <w:rsid w:val="086A5383"/>
    <w:rsid w:val="086A5484"/>
    <w:rsid w:val="086A584E"/>
    <w:rsid w:val="086A5856"/>
    <w:rsid w:val="086A58DA"/>
    <w:rsid w:val="086A59A1"/>
    <w:rsid w:val="086A59B4"/>
    <w:rsid w:val="086A5D35"/>
    <w:rsid w:val="086A5D39"/>
    <w:rsid w:val="086A6109"/>
    <w:rsid w:val="086A6231"/>
    <w:rsid w:val="086A62A6"/>
    <w:rsid w:val="086A66F4"/>
    <w:rsid w:val="086A6B04"/>
    <w:rsid w:val="086A6B99"/>
    <w:rsid w:val="086A6E81"/>
    <w:rsid w:val="086A7099"/>
    <w:rsid w:val="086A71F6"/>
    <w:rsid w:val="086A7242"/>
    <w:rsid w:val="086A7416"/>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789"/>
    <w:rsid w:val="086B1A76"/>
    <w:rsid w:val="086B1ACF"/>
    <w:rsid w:val="086B1B33"/>
    <w:rsid w:val="086B1BCB"/>
    <w:rsid w:val="086B1D41"/>
    <w:rsid w:val="086B1E01"/>
    <w:rsid w:val="086B1E5B"/>
    <w:rsid w:val="086B1E71"/>
    <w:rsid w:val="086B208E"/>
    <w:rsid w:val="086B25DA"/>
    <w:rsid w:val="086B2688"/>
    <w:rsid w:val="086B279A"/>
    <w:rsid w:val="086B2837"/>
    <w:rsid w:val="086B2A42"/>
    <w:rsid w:val="086B2AB1"/>
    <w:rsid w:val="086B2CF7"/>
    <w:rsid w:val="086B2D18"/>
    <w:rsid w:val="086B2D98"/>
    <w:rsid w:val="086B2E01"/>
    <w:rsid w:val="086B2ED0"/>
    <w:rsid w:val="086B2F6F"/>
    <w:rsid w:val="086B3087"/>
    <w:rsid w:val="086B30AF"/>
    <w:rsid w:val="086B32FF"/>
    <w:rsid w:val="086B343C"/>
    <w:rsid w:val="086B3605"/>
    <w:rsid w:val="086B3940"/>
    <w:rsid w:val="086B3AFB"/>
    <w:rsid w:val="086B3C34"/>
    <w:rsid w:val="086B3CB8"/>
    <w:rsid w:val="086B3D9E"/>
    <w:rsid w:val="086B3DB8"/>
    <w:rsid w:val="086B3E44"/>
    <w:rsid w:val="086B3F2D"/>
    <w:rsid w:val="086B402B"/>
    <w:rsid w:val="086B40D4"/>
    <w:rsid w:val="086B40F0"/>
    <w:rsid w:val="086B430D"/>
    <w:rsid w:val="086B434E"/>
    <w:rsid w:val="086B452D"/>
    <w:rsid w:val="086B4534"/>
    <w:rsid w:val="086B45C1"/>
    <w:rsid w:val="086B45CA"/>
    <w:rsid w:val="086B474E"/>
    <w:rsid w:val="086B4A3B"/>
    <w:rsid w:val="086B4B5C"/>
    <w:rsid w:val="086B4BB7"/>
    <w:rsid w:val="086B4FF0"/>
    <w:rsid w:val="086B5056"/>
    <w:rsid w:val="086B5184"/>
    <w:rsid w:val="086B531E"/>
    <w:rsid w:val="086B5346"/>
    <w:rsid w:val="086B5439"/>
    <w:rsid w:val="086B5660"/>
    <w:rsid w:val="086B56FF"/>
    <w:rsid w:val="086B5A5D"/>
    <w:rsid w:val="086B5E3B"/>
    <w:rsid w:val="086B603F"/>
    <w:rsid w:val="086B6190"/>
    <w:rsid w:val="086B644B"/>
    <w:rsid w:val="086B6A21"/>
    <w:rsid w:val="086B6A3A"/>
    <w:rsid w:val="086B6C43"/>
    <w:rsid w:val="086B6CE7"/>
    <w:rsid w:val="086B6DAB"/>
    <w:rsid w:val="086B70D3"/>
    <w:rsid w:val="086B7355"/>
    <w:rsid w:val="086B74EB"/>
    <w:rsid w:val="086B768D"/>
    <w:rsid w:val="086B7A1A"/>
    <w:rsid w:val="086B7B37"/>
    <w:rsid w:val="086B7C18"/>
    <w:rsid w:val="086B7C1A"/>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1C"/>
    <w:rsid w:val="086C187B"/>
    <w:rsid w:val="086C18AE"/>
    <w:rsid w:val="086C195C"/>
    <w:rsid w:val="086C1A4E"/>
    <w:rsid w:val="086C1DBA"/>
    <w:rsid w:val="086C2361"/>
    <w:rsid w:val="086C24F5"/>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60"/>
    <w:rsid w:val="086C4173"/>
    <w:rsid w:val="086C41DD"/>
    <w:rsid w:val="086C43A2"/>
    <w:rsid w:val="086C449F"/>
    <w:rsid w:val="086C4534"/>
    <w:rsid w:val="086C48AA"/>
    <w:rsid w:val="086C4905"/>
    <w:rsid w:val="086C4A79"/>
    <w:rsid w:val="086C4AB8"/>
    <w:rsid w:val="086C4CB6"/>
    <w:rsid w:val="086C4D5A"/>
    <w:rsid w:val="086C4EE8"/>
    <w:rsid w:val="086C4FF1"/>
    <w:rsid w:val="086C53FD"/>
    <w:rsid w:val="086C5578"/>
    <w:rsid w:val="086C56F1"/>
    <w:rsid w:val="086C576A"/>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454"/>
    <w:rsid w:val="086C75ED"/>
    <w:rsid w:val="086C77F4"/>
    <w:rsid w:val="086C7AA0"/>
    <w:rsid w:val="086C7DDB"/>
    <w:rsid w:val="086C7EF4"/>
    <w:rsid w:val="086D0059"/>
    <w:rsid w:val="086D0080"/>
    <w:rsid w:val="086D0244"/>
    <w:rsid w:val="086D02C7"/>
    <w:rsid w:val="086D04CF"/>
    <w:rsid w:val="086D08D9"/>
    <w:rsid w:val="086D0BC2"/>
    <w:rsid w:val="086D0EB3"/>
    <w:rsid w:val="086D0F34"/>
    <w:rsid w:val="086D0F42"/>
    <w:rsid w:val="086D1044"/>
    <w:rsid w:val="086D11BA"/>
    <w:rsid w:val="086D122A"/>
    <w:rsid w:val="086D16BD"/>
    <w:rsid w:val="086D184A"/>
    <w:rsid w:val="086D19B9"/>
    <w:rsid w:val="086D1B30"/>
    <w:rsid w:val="086D1C0A"/>
    <w:rsid w:val="086D218A"/>
    <w:rsid w:val="086D22CE"/>
    <w:rsid w:val="086D2469"/>
    <w:rsid w:val="086D27E1"/>
    <w:rsid w:val="086D286C"/>
    <w:rsid w:val="086D28D8"/>
    <w:rsid w:val="086D28E5"/>
    <w:rsid w:val="086D2A1F"/>
    <w:rsid w:val="086D2A21"/>
    <w:rsid w:val="086D2AC7"/>
    <w:rsid w:val="086D2B0F"/>
    <w:rsid w:val="086D2C93"/>
    <w:rsid w:val="086D2DAA"/>
    <w:rsid w:val="086D2DF3"/>
    <w:rsid w:val="086D2E75"/>
    <w:rsid w:val="086D2EC2"/>
    <w:rsid w:val="086D3004"/>
    <w:rsid w:val="086D318B"/>
    <w:rsid w:val="086D3487"/>
    <w:rsid w:val="086D35F0"/>
    <w:rsid w:val="086D36CC"/>
    <w:rsid w:val="086D37D1"/>
    <w:rsid w:val="086D38C2"/>
    <w:rsid w:val="086D39B7"/>
    <w:rsid w:val="086D39D9"/>
    <w:rsid w:val="086D3A61"/>
    <w:rsid w:val="086D3A8F"/>
    <w:rsid w:val="086D3DA6"/>
    <w:rsid w:val="086D3DB7"/>
    <w:rsid w:val="086D3DC7"/>
    <w:rsid w:val="086D3E93"/>
    <w:rsid w:val="086D421E"/>
    <w:rsid w:val="086D4244"/>
    <w:rsid w:val="086D42F0"/>
    <w:rsid w:val="086D437D"/>
    <w:rsid w:val="086D43A7"/>
    <w:rsid w:val="086D43CF"/>
    <w:rsid w:val="086D4460"/>
    <w:rsid w:val="086D461C"/>
    <w:rsid w:val="086D46C5"/>
    <w:rsid w:val="086D4794"/>
    <w:rsid w:val="086D4871"/>
    <w:rsid w:val="086D4A8C"/>
    <w:rsid w:val="086D50AE"/>
    <w:rsid w:val="086D50ED"/>
    <w:rsid w:val="086D53C1"/>
    <w:rsid w:val="086D5667"/>
    <w:rsid w:val="086D56D9"/>
    <w:rsid w:val="086D5847"/>
    <w:rsid w:val="086D585D"/>
    <w:rsid w:val="086D5886"/>
    <w:rsid w:val="086D588C"/>
    <w:rsid w:val="086D59DD"/>
    <w:rsid w:val="086D5AE2"/>
    <w:rsid w:val="086D5B40"/>
    <w:rsid w:val="086D5B72"/>
    <w:rsid w:val="086D5F3B"/>
    <w:rsid w:val="086D5F62"/>
    <w:rsid w:val="086D600F"/>
    <w:rsid w:val="086D601D"/>
    <w:rsid w:val="086D6215"/>
    <w:rsid w:val="086D649B"/>
    <w:rsid w:val="086D64A2"/>
    <w:rsid w:val="086D678A"/>
    <w:rsid w:val="086D6C69"/>
    <w:rsid w:val="086D6DA5"/>
    <w:rsid w:val="086D6DA9"/>
    <w:rsid w:val="086D6E20"/>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FC"/>
    <w:rsid w:val="086E1198"/>
    <w:rsid w:val="086E156E"/>
    <w:rsid w:val="086E1758"/>
    <w:rsid w:val="086E17FD"/>
    <w:rsid w:val="086E1A24"/>
    <w:rsid w:val="086E1BC6"/>
    <w:rsid w:val="086E1C4F"/>
    <w:rsid w:val="086E1E5D"/>
    <w:rsid w:val="086E2454"/>
    <w:rsid w:val="086E2484"/>
    <w:rsid w:val="086E266A"/>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28E"/>
    <w:rsid w:val="086E439F"/>
    <w:rsid w:val="086E4787"/>
    <w:rsid w:val="086E4B6F"/>
    <w:rsid w:val="086E4CD6"/>
    <w:rsid w:val="086E4CF8"/>
    <w:rsid w:val="086E4EBE"/>
    <w:rsid w:val="086E4F3F"/>
    <w:rsid w:val="086E4F55"/>
    <w:rsid w:val="086E5039"/>
    <w:rsid w:val="086E5047"/>
    <w:rsid w:val="086E5114"/>
    <w:rsid w:val="086E5314"/>
    <w:rsid w:val="086E547E"/>
    <w:rsid w:val="086E554B"/>
    <w:rsid w:val="086E5641"/>
    <w:rsid w:val="086E568C"/>
    <w:rsid w:val="086E5782"/>
    <w:rsid w:val="086E58DD"/>
    <w:rsid w:val="086E5AF1"/>
    <w:rsid w:val="086E5DA2"/>
    <w:rsid w:val="086E5F65"/>
    <w:rsid w:val="086E6030"/>
    <w:rsid w:val="086E6159"/>
    <w:rsid w:val="086E641C"/>
    <w:rsid w:val="086E65C2"/>
    <w:rsid w:val="086E66D9"/>
    <w:rsid w:val="086E6814"/>
    <w:rsid w:val="086E688E"/>
    <w:rsid w:val="086E69BA"/>
    <w:rsid w:val="086E6BF5"/>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124"/>
    <w:rsid w:val="086F0218"/>
    <w:rsid w:val="086F03E8"/>
    <w:rsid w:val="086F0712"/>
    <w:rsid w:val="086F07F0"/>
    <w:rsid w:val="086F091D"/>
    <w:rsid w:val="086F0D0F"/>
    <w:rsid w:val="086F0DA5"/>
    <w:rsid w:val="086F0DF6"/>
    <w:rsid w:val="086F0F4F"/>
    <w:rsid w:val="086F0F72"/>
    <w:rsid w:val="086F1041"/>
    <w:rsid w:val="086F10F1"/>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F5C"/>
    <w:rsid w:val="086F502C"/>
    <w:rsid w:val="086F553D"/>
    <w:rsid w:val="086F5794"/>
    <w:rsid w:val="086F5954"/>
    <w:rsid w:val="086F5A22"/>
    <w:rsid w:val="086F5AB1"/>
    <w:rsid w:val="086F5D49"/>
    <w:rsid w:val="086F5F67"/>
    <w:rsid w:val="086F6145"/>
    <w:rsid w:val="086F6289"/>
    <w:rsid w:val="086F6307"/>
    <w:rsid w:val="086F6916"/>
    <w:rsid w:val="086F6CBF"/>
    <w:rsid w:val="086F6E58"/>
    <w:rsid w:val="086F7028"/>
    <w:rsid w:val="086F710B"/>
    <w:rsid w:val="086F7173"/>
    <w:rsid w:val="086F733C"/>
    <w:rsid w:val="086F77BC"/>
    <w:rsid w:val="086F77E4"/>
    <w:rsid w:val="086F7A5D"/>
    <w:rsid w:val="086F7B71"/>
    <w:rsid w:val="086F7C75"/>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C1B"/>
    <w:rsid w:val="08701D2F"/>
    <w:rsid w:val="08701D7B"/>
    <w:rsid w:val="08701E66"/>
    <w:rsid w:val="08701F00"/>
    <w:rsid w:val="08702012"/>
    <w:rsid w:val="0870217E"/>
    <w:rsid w:val="08702473"/>
    <w:rsid w:val="08702492"/>
    <w:rsid w:val="087024C0"/>
    <w:rsid w:val="08702587"/>
    <w:rsid w:val="087026A9"/>
    <w:rsid w:val="087027E3"/>
    <w:rsid w:val="087029AF"/>
    <w:rsid w:val="08702B22"/>
    <w:rsid w:val="08702C49"/>
    <w:rsid w:val="08702FA0"/>
    <w:rsid w:val="08703135"/>
    <w:rsid w:val="08703294"/>
    <w:rsid w:val="0870332B"/>
    <w:rsid w:val="08703397"/>
    <w:rsid w:val="08703784"/>
    <w:rsid w:val="087037DC"/>
    <w:rsid w:val="08703B5A"/>
    <w:rsid w:val="08703DF8"/>
    <w:rsid w:val="08703F0A"/>
    <w:rsid w:val="08703F4D"/>
    <w:rsid w:val="0870411D"/>
    <w:rsid w:val="0870421A"/>
    <w:rsid w:val="08704494"/>
    <w:rsid w:val="087044D4"/>
    <w:rsid w:val="08704BFC"/>
    <w:rsid w:val="08704C6F"/>
    <w:rsid w:val="08704FA5"/>
    <w:rsid w:val="08705009"/>
    <w:rsid w:val="08705163"/>
    <w:rsid w:val="087052B8"/>
    <w:rsid w:val="087053D4"/>
    <w:rsid w:val="087053E5"/>
    <w:rsid w:val="0870558B"/>
    <w:rsid w:val="087055F7"/>
    <w:rsid w:val="087056D6"/>
    <w:rsid w:val="087059FD"/>
    <w:rsid w:val="08705A0D"/>
    <w:rsid w:val="08705CB7"/>
    <w:rsid w:val="08705E6D"/>
    <w:rsid w:val="087066C0"/>
    <w:rsid w:val="087066C9"/>
    <w:rsid w:val="087066ED"/>
    <w:rsid w:val="08706702"/>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707F"/>
    <w:rsid w:val="08707323"/>
    <w:rsid w:val="087075B3"/>
    <w:rsid w:val="0870794A"/>
    <w:rsid w:val="08707C20"/>
    <w:rsid w:val="08707C33"/>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57E"/>
    <w:rsid w:val="087115A9"/>
    <w:rsid w:val="08711685"/>
    <w:rsid w:val="08711881"/>
    <w:rsid w:val="08711A36"/>
    <w:rsid w:val="08711A40"/>
    <w:rsid w:val="08711D68"/>
    <w:rsid w:val="08711FE4"/>
    <w:rsid w:val="08712027"/>
    <w:rsid w:val="0871205A"/>
    <w:rsid w:val="08712112"/>
    <w:rsid w:val="087121BA"/>
    <w:rsid w:val="087121FC"/>
    <w:rsid w:val="08712400"/>
    <w:rsid w:val="087124AC"/>
    <w:rsid w:val="087124EB"/>
    <w:rsid w:val="08712521"/>
    <w:rsid w:val="087125C0"/>
    <w:rsid w:val="087125DC"/>
    <w:rsid w:val="08712661"/>
    <w:rsid w:val="0871274A"/>
    <w:rsid w:val="08712896"/>
    <w:rsid w:val="08712EC4"/>
    <w:rsid w:val="087130F1"/>
    <w:rsid w:val="08713347"/>
    <w:rsid w:val="087133A6"/>
    <w:rsid w:val="0871380C"/>
    <w:rsid w:val="087139D8"/>
    <w:rsid w:val="08713A92"/>
    <w:rsid w:val="08713D64"/>
    <w:rsid w:val="08713DE8"/>
    <w:rsid w:val="08713FE3"/>
    <w:rsid w:val="08714453"/>
    <w:rsid w:val="0871454C"/>
    <w:rsid w:val="087146C1"/>
    <w:rsid w:val="087146DA"/>
    <w:rsid w:val="087149F6"/>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8C0"/>
    <w:rsid w:val="08717AA5"/>
    <w:rsid w:val="08720135"/>
    <w:rsid w:val="08720136"/>
    <w:rsid w:val="08720348"/>
    <w:rsid w:val="087203A5"/>
    <w:rsid w:val="087207A3"/>
    <w:rsid w:val="087207D8"/>
    <w:rsid w:val="087208E2"/>
    <w:rsid w:val="087208FA"/>
    <w:rsid w:val="087209A7"/>
    <w:rsid w:val="087209ED"/>
    <w:rsid w:val="08720AD9"/>
    <w:rsid w:val="08720B78"/>
    <w:rsid w:val="08720C3C"/>
    <w:rsid w:val="08720CB4"/>
    <w:rsid w:val="08720DD1"/>
    <w:rsid w:val="08720FD3"/>
    <w:rsid w:val="087210E0"/>
    <w:rsid w:val="08721148"/>
    <w:rsid w:val="08721223"/>
    <w:rsid w:val="08721590"/>
    <w:rsid w:val="087216C9"/>
    <w:rsid w:val="087219F3"/>
    <w:rsid w:val="08721C61"/>
    <w:rsid w:val="08721D18"/>
    <w:rsid w:val="08721DBB"/>
    <w:rsid w:val="08721EC9"/>
    <w:rsid w:val="0872218C"/>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608"/>
    <w:rsid w:val="08723675"/>
    <w:rsid w:val="087236A9"/>
    <w:rsid w:val="08723797"/>
    <w:rsid w:val="087238D3"/>
    <w:rsid w:val="087239D4"/>
    <w:rsid w:val="08723A73"/>
    <w:rsid w:val="08723F40"/>
    <w:rsid w:val="08723F95"/>
    <w:rsid w:val="08723FFE"/>
    <w:rsid w:val="08724165"/>
    <w:rsid w:val="08724274"/>
    <w:rsid w:val="08724477"/>
    <w:rsid w:val="08724495"/>
    <w:rsid w:val="0872475E"/>
    <w:rsid w:val="08724A02"/>
    <w:rsid w:val="08724AB2"/>
    <w:rsid w:val="08724B95"/>
    <w:rsid w:val="08724B97"/>
    <w:rsid w:val="08724DAD"/>
    <w:rsid w:val="08724E66"/>
    <w:rsid w:val="08724EFA"/>
    <w:rsid w:val="08724FB5"/>
    <w:rsid w:val="08724FE7"/>
    <w:rsid w:val="08725492"/>
    <w:rsid w:val="0872551A"/>
    <w:rsid w:val="08725551"/>
    <w:rsid w:val="087255D4"/>
    <w:rsid w:val="087256B0"/>
    <w:rsid w:val="087256BE"/>
    <w:rsid w:val="0872587E"/>
    <w:rsid w:val="08725937"/>
    <w:rsid w:val="08725B8F"/>
    <w:rsid w:val="08725D3B"/>
    <w:rsid w:val="08725DF9"/>
    <w:rsid w:val="08725FF1"/>
    <w:rsid w:val="087261C2"/>
    <w:rsid w:val="08726334"/>
    <w:rsid w:val="0872656E"/>
    <w:rsid w:val="08726678"/>
    <w:rsid w:val="087266B3"/>
    <w:rsid w:val="08726894"/>
    <w:rsid w:val="087268D2"/>
    <w:rsid w:val="08727079"/>
    <w:rsid w:val="087270F9"/>
    <w:rsid w:val="087272BF"/>
    <w:rsid w:val="087272CC"/>
    <w:rsid w:val="08727506"/>
    <w:rsid w:val="087279E0"/>
    <w:rsid w:val="08727BF3"/>
    <w:rsid w:val="08727EF4"/>
    <w:rsid w:val="08727EF5"/>
    <w:rsid w:val="08727F17"/>
    <w:rsid w:val="087300A4"/>
    <w:rsid w:val="0873023C"/>
    <w:rsid w:val="08730241"/>
    <w:rsid w:val="0873031A"/>
    <w:rsid w:val="087303C9"/>
    <w:rsid w:val="08730556"/>
    <w:rsid w:val="087305A5"/>
    <w:rsid w:val="087305F8"/>
    <w:rsid w:val="0873067A"/>
    <w:rsid w:val="08730782"/>
    <w:rsid w:val="087307A2"/>
    <w:rsid w:val="087307CB"/>
    <w:rsid w:val="087307F5"/>
    <w:rsid w:val="0873080B"/>
    <w:rsid w:val="08730814"/>
    <w:rsid w:val="08730905"/>
    <w:rsid w:val="08730A25"/>
    <w:rsid w:val="08730C5B"/>
    <w:rsid w:val="08731101"/>
    <w:rsid w:val="08731166"/>
    <w:rsid w:val="087311A8"/>
    <w:rsid w:val="08731275"/>
    <w:rsid w:val="0873139C"/>
    <w:rsid w:val="0873177D"/>
    <w:rsid w:val="08731995"/>
    <w:rsid w:val="087319D8"/>
    <w:rsid w:val="08731A59"/>
    <w:rsid w:val="08731B21"/>
    <w:rsid w:val="08731BFF"/>
    <w:rsid w:val="08731C7F"/>
    <w:rsid w:val="08731CA3"/>
    <w:rsid w:val="08731DD4"/>
    <w:rsid w:val="087320DE"/>
    <w:rsid w:val="08732133"/>
    <w:rsid w:val="087322F5"/>
    <w:rsid w:val="08732397"/>
    <w:rsid w:val="0873298A"/>
    <w:rsid w:val="08732B35"/>
    <w:rsid w:val="08732C84"/>
    <w:rsid w:val="08732E14"/>
    <w:rsid w:val="087331CF"/>
    <w:rsid w:val="087333BF"/>
    <w:rsid w:val="08733487"/>
    <w:rsid w:val="0873352E"/>
    <w:rsid w:val="087336A8"/>
    <w:rsid w:val="08733A33"/>
    <w:rsid w:val="08733D18"/>
    <w:rsid w:val="08733F3B"/>
    <w:rsid w:val="087340F0"/>
    <w:rsid w:val="087341D4"/>
    <w:rsid w:val="087341DF"/>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7C1"/>
    <w:rsid w:val="08735819"/>
    <w:rsid w:val="08735843"/>
    <w:rsid w:val="08735B25"/>
    <w:rsid w:val="08735C0C"/>
    <w:rsid w:val="08735C0D"/>
    <w:rsid w:val="08735CD2"/>
    <w:rsid w:val="08735DF1"/>
    <w:rsid w:val="08735FDA"/>
    <w:rsid w:val="08736081"/>
    <w:rsid w:val="087360EE"/>
    <w:rsid w:val="0873617A"/>
    <w:rsid w:val="087361C7"/>
    <w:rsid w:val="087366E3"/>
    <w:rsid w:val="087368BD"/>
    <w:rsid w:val="08736D65"/>
    <w:rsid w:val="08736F25"/>
    <w:rsid w:val="087371E8"/>
    <w:rsid w:val="08737207"/>
    <w:rsid w:val="087372AD"/>
    <w:rsid w:val="0873740F"/>
    <w:rsid w:val="08737546"/>
    <w:rsid w:val="08737558"/>
    <w:rsid w:val="08737666"/>
    <w:rsid w:val="0873779C"/>
    <w:rsid w:val="0873799C"/>
    <w:rsid w:val="08737B84"/>
    <w:rsid w:val="08737F53"/>
    <w:rsid w:val="08737F82"/>
    <w:rsid w:val="08740026"/>
    <w:rsid w:val="0874023E"/>
    <w:rsid w:val="08740391"/>
    <w:rsid w:val="087403B6"/>
    <w:rsid w:val="0874053C"/>
    <w:rsid w:val="08740895"/>
    <w:rsid w:val="087408B9"/>
    <w:rsid w:val="08740904"/>
    <w:rsid w:val="08740929"/>
    <w:rsid w:val="08740A68"/>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CC0"/>
    <w:rsid w:val="08741E7B"/>
    <w:rsid w:val="087420CF"/>
    <w:rsid w:val="087421FB"/>
    <w:rsid w:val="0874224B"/>
    <w:rsid w:val="0874224E"/>
    <w:rsid w:val="08742B34"/>
    <w:rsid w:val="08742B53"/>
    <w:rsid w:val="08742C30"/>
    <w:rsid w:val="08742DD9"/>
    <w:rsid w:val="08742DDE"/>
    <w:rsid w:val="08742E36"/>
    <w:rsid w:val="087430E2"/>
    <w:rsid w:val="08743211"/>
    <w:rsid w:val="087432A8"/>
    <w:rsid w:val="087435CE"/>
    <w:rsid w:val="08743942"/>
    <w:rsid w:val="08743980"/>
    <w:rsid w:val="08743981"/>
    <w:rsid w:val="08743BE7"/>
    <w:rsid w:val="08743C7E"/>
    <w:rsid w:val="08743E1C"/>
    <w:rsid w:val="08743FC5"/>
    <w:rsid w:val="08744011"/>
    <w:rsid w:val="0874436E"/>
    <w:rsid w:val="087444C0"/>
    <w:rsid w:val="08744520"/>
    <w:rsid w:val="087445CF"/>
    <w:rsid w:val="087445FA"/>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94"/>
    <w:rsid w:val="087453E2"/>
    <w:rsid w:val="087454B7"/>
    <w:rsid w:val="0874562F"/>
    <w:rsid w:val="0874565C"/>
    <w:rsid w:val="087458CB"/>
    <w:rsid w:val="08745A1B"/>
    <w:rsid w:val="08745A41"/>
    <w:rsid w:val="08745A49"/>
    <w:rsid w:val="08745AC7"/>
    <w:rsid w:val="08745BBA"/>
    <w:rsid w:val="08745DA6"/>
    <w:rsid w:val="08745EAD"/>
    <w:rsid w:val="08745F83"/>
    <w:rsid w:val="0874604F"/>
    <w:rsid w:val="087460E7"/>
    <w:rsid w:val="08746274"/>
    <w:rsid w:val="08746350"/>
    <w:rsid w:val="087463D6"/>
    <w:rsid w:val="0874644E"/>
    <w:rsid w:val="08746581"/>
    <w:rsid w:val="087465C8"/>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30"/>
    <w:rsid w:val="087508F7"/>
    <w:rsid w:val="0875097F"/>
    <w:rsid w:val="08750A8B"/>
    <w:rsid w:val="08750B84"/>
    <w:rsid w:val="08750F9A"/>
    <w:rsid w:val="087511AB"/>
    <w:rsid w:val="08751503"/>
    <w:rsid w:val="0875169F"/>
    <w:rsid w:val="0875181B"/>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461"/>
    <w:rsid w:val="0875458C"/>
    <w:rsid w:val="087546F6"/>
    <w:rsid w:val="08754769"/>
    <w:rsid w:val="0875488D"/>
    <w:rsid w:val="08754B06"/>
    <w:rsid w:val="08754D6F"/>
    <w:rsid w:val="08754DBB"/>
    <w:rsid w:val="08754FA5"/>
    <w:rsid w:val="0875502B"/>
    <w:rsid w:val="08755120"/>
    <w:rsid w:val="08755329"/>
    <w:rsid w:val="0875542F"/>
    <w:rsid w:val="087555D0"/>
    <w:rsid w:val="0875573D"/>
    <w:rsid w:val="08755CC6"/>
    <w:rsid w:val="08755D85"/>
    <w:rsid w:val="08755DBD"/>
    <w:rsid w:val="0875680C"/>
    <w:rsid w:val="08756822"/>
    <w:rsid w:val="087569F6"/>
    <w:rsid w:val="08756ACE"/>
    <w:rsid w:val="08756E71"/>
    <w:rsid w:val="08756E98"/>
    <w:rsid w:val="08756EE4"/>
    <w:rsid w:val="087570BD"/>
    <w:rsid w:val="087571E7"/>
    <w:rsid w:val="087573A0"/>
    <w:rsid w:val="087573ED"/>
    <w:rsid w:val="087574E7"/>
    <w:rsid w:val="0875786B"/>
    <w:rsid w:val="0875798D"/>
    <w:rsid w:val="08757D58"/>
    <w:rsid w:val="08757D71"/>
    <w:rsid w:val="08757EDA"/>
    <w:rsid w:val="08760428"/>
    <w:rsid w:val="08760793"/>
    <w:rsid w:val="08760B5E"/>
    <w:rsid w:val="08760E08"/>
    <w:rsid w:val="08760E15"/>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3C6"/>
    <w:rsid w:val="0876356A"/>
    <w:rsid w:val="0876390F"/>
    <w:rsid w:val="08763D32"/>
    <w:rsid w:val="08763E45"/>
    <w:rsid w:val="0876420D"/>
    <w:rsid w:val="087642A9"/>
    <w:rsid w:val="08764569"/>
    <w:rsid w:val="08764637"/>
    <w:rsid w:val="087646A0"/>
    <w:rsid w:val="08764C15"/>
    <w:rsid w:val="08764D77"/>
    <w:rsid w:val="08764FA5"/>
    <w:rsid w:val="08765156"/>
    <w:rsid w:val="0876526F"/>
    <w:rsid w:val="08765313"/>
    <w:rsid w:val="087653EE"/>
    <w:rsid w:val="08765401"/>
    <w:rsid w:val="0876543B"/>
    <w:rsid w:val="08765480"/>
    <w:rsid w:val="08765528"/>
    <w:rsid w:val="087655CD"/>
    <w:rsid w:val="0876573B"/>
    <w:rsid w:val="08765825"/>
    <w:rsid w:val="08765A3D"/>
    <w:rsid w:val="08765DBA"/>
    <w:rsid w:val="0876617A"/>
    <w:rsid w:val="08766467"/>
    <w:rsid w:val="08766695"/>
    <w:rsid w:val="087668B1"/>
    <w:rsid w:val="08766934"/>
    <w:rsid w:val="087669D6"/>
    <w:rsid w:val="08766F07"/>
    <w:rsid w:val="08766F75"/>
    <w:rsid w:val="0876703B"/>
    <w:rsid w:val="087670D6"/>
    <w:rsid w:val="08767180"/>
    <w:rsid w:val="087675FB"/>
    <w:rsid w:val="08767BC4"/>
    <w:rsid w:val="08767E01"/>
    <w:rsid w:val="08767E33"/>
    <w:rsid w:val="08770316"/>
    <w:rsid w:val="087703A7"/>
    <w:rsid w:val="08770518"/>
    <w:rsid w:val="08770729"/>
    <w:rsid w:val="087708AA"/>
    <w:rsid w:val="087708D2"/>
    <w:rsid w:val="087708ED"/>
    <w:rsid w:val="08770B8E"/>
    <w:rsid w:val="08770E04"/>
    <w:rsid w:val="08770F0B"/>
    <w:rsid w:val="08771194"/>
    <w:rsid w:val="087711C6"/>
    <w:rsid w:val="087712A5"/>
    <w:rsid w:val="0877146F"/>
    <w:rsid w:val="0877153E"/>
    <w:rsid w:val="0877162D"/>
    <w:rsid w:val="0877170B"/>
    <w:rsid w:val="08771918"/>
    <w:rsid w:val="08771AD9"/>
    <w:rsid w:val="08772004"/>
    <w:rsid w:val="08772101"/>
    <w:rsid w:val="08772274"/>
    <w:rsid w:val="08772565"/>
    <w:rsid w:val="08772612"/>
    <w:rsid w:val="08772789"/>
    <w:rsid w:val="08772AA0"/>
    <w:rsid w:val="08772AAE"/>
    <w:rsid w:val="08772C69"/>
    <w:rsid w:val="08772CC3"/>
    <w:rsid w:val="08772D4E"/>
    <w:rsid w:val="087731C7"/>
    <w:rsid w:val="0877361F"/>
    <w:rsid w:val="0877388B"/>
    <w:rsid w:val="087739DA"/>
    <w:rsid w:val="08773A51"/>
    <w:rsid w:val="08773BC6"/>
    <w:rsid w:val="08773CC3"/>
    <w:rsid w:val="08773FFE"/>
    <w:rsid w:val="087740BD"/>
    <w:rsid w:val="08774165"/>
    <w:rsid w:val="087742DC"/>
    <w:rsid w:val="087746B3"/>
    <w:rsid w:val="08774811"/>
    <w:rsid w:val="08774A6C"/>
    <w:rsid w:val="08774A92"/>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9C3"/>
    <w:rsid w:val="08775A36"/>
    <w:rsid w:val="08775B2E"/>
    <w:rsid w:val="08775DE0"/>
    <w:rsid w:val="08776123"/>
    <w:rsid w:val="08776181"/>
    <w:rsid w:val="0877620C"/>
    <w:rsid w:val="087764D2"/>
    <w:rsid w:val="0877674A"/>
    <w:rsid w:val="087768B7"/>
    <w:rsid w:val="087769E4"/>
    <w:rsid w:val="08776C17"/>
    <w:rsid w:val="08776CFA"/>
    <w:rsid w:val="08776D50"/>
    <w:rsid w:val="08776E13"/>
    <w:rsid w:val="08776E48"/>
    <w:rsid w:val="08777137"/>
    <w:rsid w:val="087772C0"/>
    <w:rsid w:val="087773CB"/>
    <w:rsid w:val="0877740D"/>
    <w:rsid w:val="08777A4E"/>
    <w:rsid w:val="08777C7E"/>
    <w:rsid w:val="08777E75"/>
    <w:rsid w:val="08777EA5"/>
    <w:rsid w:val="08777F73"/>
    <w:rsid w:val="0878055A"/>
    <w:rsid w:val="087806DA"/>
    <w:rsid w:val="08780911"/>
    <w:rsid w:val="087809E6"/>
    <w:rsid w:val="08780C53"/>
    <w:rsid w:val="08780D3B"/>
    <w:rsid w:val="08780FF7"/>
    <w:rsid w:val="08781205"/>
    <w:rsid w:val="08781482"/>
    <w:rsid w:val="087817C8"/>
    <w:rsid w:val="08781C5B"/>
    <w:rsid w:val="08781F67"/>
    <w:rsid w:val="08782206"/>
    <w:rsid w:val="0878220A"/>
    <w:rsid w:val="087822C0"/>
    <w:rsid w:val="0878239B"/>
    <w:rsid w:val="08782409"/>
    <w:rsid w:val="08782414"/>
    <w:rsid w:val="087824BE"/>
    <w:rsid w:val="087829A0"/>
    <w:rsid w:val="08782B97"/>
    <w:rsid w:val="08783126"/>
    <w:rsid w:val="08783248"/>
    <w:rsid w:val="08783290"/>
    <w:rsid w:val="08783519"/>
    <w:rsid w:val="08783777"/>
    <w:rsid w:val="087838E6"/>
    <w:rsid w:val="0878396B"/>
    <w:rsid w:val="08783B52"/>
    <w:rsid w:val="08783BC5"/>
    <w:rsid w:val="08783BF4"/>
    <w:rsid w:val="08783E63"/>
    <w:rsid w:val="08783F74"/>
    <w:rsid w:val="08784292"/>
    <w:rsid w:val="087842CC"/>
    <w:rsid w:val="087844AF"/>
    <w:rsid w:val="08784981"/>
    <w:rsid w:val="087849FE"/>
    <w:rsid w:val="08784AD7"/>
    <w:rsid w:val="08784B5C"/>
    <w:rsid w:val="08784F6C"/>
    <w:rsid w:val="08785087"/>
    <w:rsid w:val="087850AC"/>
    <w:rsid w:val="0878561F"/>
    <w:rsid w:val="087856A9"/>
    <w:rsid w:val="0878575B"/>
    <w:rsid w:val="087858A8"/>
    <w:rsid w:val="087859B2"/>
    <w:rsid w:val="08785C50"/>
    <w:rsid w:val="08785DD2"/>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33E"/>
    <w:rsid w:val="08790495"/>
    <w:rsid w:val="087904FA"/>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82"/>
    <w:rsid w:val="08792808"/>
    <w:rsid w:val="08792A22"/>
    <w:rsid w:val="08792A8E"/>
    <w:rsid w:val="08792B3D"/>
    <w:rsid w:val="08792BE5"/>
    <w:rsid w:val="08792C2B"/>
    <w:rsid w:val="08792C81"/>
    <w:rsid w:val="08792D2D"/>
    <w:rsid w:val="08792E20"/>
    <w:rsid w:val="08792E44"/>
    <w:rsid w:val="08792E75"/>
    <w:rsid w:val="08793245"/>
    <w:rsid w:val="087933C4"/>
    <w:rsid w:val="0879357D"/>
    <w:rsid w:val="08793646"/>
    <w:rsid w:val="08793825"/>
    <w:rsid w:val="08793C35"/>
    <w:rsid w:val="08793CD7"/>
    <w:rsid w:val="08793D81"/>
    <w:rsid w:val="08793EB4"/>
    <w:rsid w:val="08793F46"/>
    <w:rsid w:val="0879402E"/>
    <w:rsid w:val="087940C1"/>
    <w:rsid w:val="0879422D"/>
    <w:rsid w:val="08794381"/>
    <w:rsid w:val="087943D8"/>
    <w:rsid w:val="087946E5"/>
    <w:rsid w:val="087947D9"/>
    <w:rsid w:val="087948CE"/>
    <w:rsid w:val="0879493C"/>
    <w:rsid w:val="08794A36"/>
    <w:rsid w:val="08794CA1"/>
    <w:rsid w:val="08794F04"/>
    <w:rsid w:val="087952D3"/>
    <w:rsid w:val="08795315"/>
    <w:rsid w:val="08795411"/>
    <w:rsid w:val="087956F3"/>
    <w:rsid w:val="08795D52"/>
    <w:rsid w:val="08795F57"/>
    <w:rsid w:val="08795FA1"/>
    <w:rsid w:val="087962A9"/>
    <w:rsid w:val="087962EA"/>
    <w:rsid w:val="0879639B"/>
    <w:rsid w:val="0879639F"/>
    <w:rsid w:val="087965C8"/>
    <w:rsid w:val="087966A3"/>
    <w:rsid w:val="087966FD"/>
    <w:rsid w:val="08796BA7"/>
    <w:rsid w:val="08796BCA"/>
    <w:rsid w:val="08796D9B"/>
    <w:rsid w:val="08797062"/>
    <w:rsid w:val="08797156"/>
    <w:rsid w:val="08797389"/>
    <w:rsid w:val="087973D9"/>
    <w:rsid w:val="0879743D"/>
    <w:rsid w:val="087974E7"/>
    <w:rsid w:val="087977BD"/>
    <w:rsid w:val="08797870"/>
    <w:rsid w:val="08797885"/>
    <w:rsid w:val="087978B0"/>
    <w:rsid w:val="08797A20"/>
    <w:rsid w:val="08797BC6"/>
    <w:rsid w:val="08797E7C"/>
    <w:rsid w:val="08797EB0"/>
    <w:rsid w:val="08797FA8"/>
    <w:rsid w:val="087A00FF"/>
    <w:rsid w:val="087A0114"/>
    <w:rsid w:val="087A0295"/>
    <w:rsid w:val="087A0328"/>
    <w:rsid w:val="087A051D"/>
    <w:rsid w:val="087A066E"/>
    <w:rsid w:val="087A073C"/>
    <w:rsid w:val="087A0789"/>
    <w:rsid w:val="087A081D"/>
    <w:rsid w:val="087A0AAD"/>
    <w:rsid w:val="087A0B65"/>
    <w:rsid w:val="087A0DC4"/>
    <w:rsid w:val="087A0E1B"/>
    <w:rsid w:val="087A0EB0"/>
    <w:rsid w:val="087A0FF2"/>
    <w:rsid w:val="087A117D"/>
    <w:rsid w:val="087A12B8"/>
    <w:rsid w:val="087A1390"/>
    <w:rsid w:val="087A1406"/>
    <w:rsid w:val="087A1590"/>
    <w:rsid w:val="087A16DD"/>
    <w:rsid w:val="087A1874"/>
    <w:rsid w:val="087A19C2"/>
    <w:rsid w:val="087A1B32"/>
    <w:rsid w:val="087A1E05"/>
    <w:rsid w:val="087A1F40"/>
    <w:rsid w:val="087A2095"/>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376"/>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27E"/>
    <w:rsid w:val="087A6549"/>
    <w:rsid w:val="087A656E"/>
    <w:rsid w:val="087A66AA"/>
    <w:rsid w:val="087A696A"/>
    <w:rsid w:val="087A6B0E"/>
    <w:rsid w:val="087A6CF9"/>
    <w:rsid w:val="087A6F74"/>
    <w:rsid w:val="087A7054"/>
    <w:rsid w:val="087A7175"/>
    <w:rsid w:val="087A72C0"/>
    <w:rsid w:val="087A7328"/>
    <w:rsid w:val="087A739D"/>
    <w:rsid w:val="087A74F2"/>
    <w:rsid w:val="087A750E"/>
    <w:rsid w:val="087A75B5"/>
    <w:rsid w:val="087A75E6"/>
    <w:rsid w:val="087A7792"/>
    <w:rsid w:val="087A787B"/>
    <w:rsid w:val="087A7EC8"/>
    <w:rsid w:val="087A7F7D"/>
    <w:rsid w:val="087B0076"/>
    <w:rsid w:val="087B0120"/>
    <w:rsid w:val="087B03FB"/>
    <w:rsid w:val="087B0450"/>
    <w:rsid w:val="087B04B5"/>
    <w:rsid w:val="087B04F7"/>
    <w:rsid w:val="087B0506"/>
    <w:rsid w:val="087B055D"/>
    <w:rsid w:val="087B056A"/>
    <w:rsid w:val="087B061B"/>
    <w:rsid w:val="087B0739"/>
    <w:rsid w:val="087B0931"/>
    <w:rsid w:val="087B0BFE"/>
    <w:rsid w:val="087B0E25"/>
    <w:rsid w:val="087B0F78"/>
    <w:rsid w:val="087B0FB6"/>
    <w:rsid w:val="087B13B0"/>
    <w:rsid w:val="087B14E9"/>
    <w:rsid w:val="087B17B5"/>
    <w:rsid w:val="087B18BA"/>
    <w:rsid w:val="087B194C"/>
    <w:rsid w:val="087B1A12"/>
    <w:rsid w:val="087B1AFF"/>
    <w:rsid w:val="087B1DF1"/>
    <w:rsid w:val="087B1E18"/>
    <w:rsid w:val="087B1EC8"/>
    <w:rsid w:val="087B1ED3"/>
    <w:rsid w:val="087B1EFB"/>
    <w:rsid w:val="087B1F00"/>
    <w:rsid w:val="087B2085"/>
    <w:rsid w:val="087B20AF"/>
    <w:rsid w:val="087B20D1"/>
    <w:rsid w:val="087B262A"/>
    <w:rsid w:val="087B281F"/>
    <w:rsid w:val="087B28C6"/>
    <w:rsid w:val="087B2982"/>
    <w:rsid w:val="087B2ADB"/>
    <w:rsid w:val="087B2B4E"/>
    <w:rsid w:val="087B2B7E"/>
    <w:rsid w:val="087B2BAE"/>
    <w:rsid w:val="087B2BD3"/>
    <w:rsid w:val="087B2C26"/>
    <w:rsid w:val="087B2C91"/>
    <w:rsid w:val="087B2F3C"/>
    <w:rsid w:val="087B3168"/>
    <w:rsid w:val="087B3304"/>
    <w:rsid w:val="087B368A"/>
    <w:rsid w:val="087B368C"/>
    <w:rsid w:val="087B36A2"/>
    <w:rsid w:val="087B38D8"/>
    <w:rsid w:val="087B39C8"/>
    <w:rsid w:val="087B39D2"/>
    <w:rsid w:val="087B39F6"/>
    <w:rsid w:val="087B3A0F"/>
    <w:rsid w:val="087B3C9E"/>
    <w:rsid w:val="087B4001"/>
    <w:rsid w:val="087B428B"/>
    <w:rsid w:val="087B436F"/>
    <w:rsid w:val="087B4699"/>
    <w:rsid w:val="087B472D"/>
    <w:rsid w:val="087B4810"/>
    <w:rsid w:val="087B4BE6"/>
    <w:rsid w:val="087B4C05"/>
    <w:rsid w:val="087B4C38"/>
    <w:rsid w:val="087B4E7C"/>
    <w:rsid w:val="087B50CD"/>
    <w:rsid w:val="087B50FE"/>
    <w:rsid w:val="087B5111"/>
    <w:rsid w:val="087B514C"/>
    <w:rsid w:val="087B5460"/>
    <w:rsid w:val="087B5A8F"/>
    <w:rsid w:val="087B5D22"/>
    <w:rsid w:val="087B5DF3"/>
    <w:rsid w:val="087B5F95"/>
    <w:rsid w:val="087B62EC"/>
    <w:rsid w:val="087B65DB"/>
    <w:rsid w:val="087B6678"/>
    <w:rsid w:val="087B6A4B"/>
    <w:rsid w:val="087B6AA3"/>
    <w:rsid w:val="087B6B9B"/>
    <w:rsid w:val="087B6C42"/>
    <w:rsid w:val="087B6D0A"/>
    <w:rsid w:val="087B6DCB"/>
    <w:rsid w:val="087B6FBE"/>
    <w:rsid w:val="087B7049"/>
    <w:rsid w:val="087B71A8"/>
    <w:rsid w:val="087B71B7"/>
    <w:rsid w:val="087B7404"/>
    <w:rsid w:val="087B743B"/>
    <w:rsid w:val="087B7583"/>
    <w:rsid w:val="087B75A0"/>
    <w:rsid w:val="087B75B4"/>
    <w:rsid w:val="087B7815"/>
    <w:rsid w:val="087B78F3"/>
    <w:rsid w:val="087B7908"/>
    <w:rsid w:val="087B79E4"/>
    <w:rsid w:val="087B7AE9"/>
    <w:rsid w:val="087B7C24"/>
    <w:rsid w:val="087B7D6B"/>
    <w:rsid w:val="087B7F38"/>
    <w:rsid w:val="087C00DE"/>
    <w:rsid w:val="087C0535"/>
    <w:rsid w:val="087C0603"/>
    <w:rsid w:val="087C065E"/>
    <w:rsid w:val="087C085F"/>
    <w:rsid w:val="087C096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DAD"/>
    <w:rsid w:val="087C1F2E"/>
    <w:rsid w:val="087C2160"/>
    <w:rsid w:val="087C23EC"/>
    <w:rsid w:val="087C25D9"/>
    <w:rsid w:val="087C25F1"/>
    <w:rsid w:val="087C2688"/>
    <w:rsid w:val="087C26EE"/>
    <w:rsid w:val="087C26F6"/>
    <w:rsid w:val="087C27C1"/>
    <w:rsid w:val="087C2873"/>
    <w:rsid w:val="087C2946"/>
    <w:rsid w:val="087C2B72"/>
    <w:rsid w:val="087C2B8C"/>
    <w:rsid w:val="087C2DD7"/>
    <w:rsid w:val="087C37FD"/>
    <w:rsid w:val="087C38B8"/>
    <w:rsid w:val="087C3965"/>
    <w:rsid w:val="087C3A07"/>
    <w:rsid w:val="087C3A81"/>
    <w:rsid w:val="087C3AEF"/>
    <w:rsid w:val="087C3C9A"/>
    <w:rsid w:val="087C3DC5"/>
    <w:rsid w:val="087C3E27"/>
    <w:rsid w:val="087C3FAD"/>
    <w:rsid w:val="087C409C"/>
    <w:rsid w:val="087C4119"/>
    <w:rsid w:val="087C4257"/>
    <w:rsid w:val="087C456D"/>
    <w:rsid w:val="087C45F6"/>
    <w:rsid w:val="087C4606"/>
    <w:rsid w:val="087C48E6"/>
    <w:rsid w:val="087C4A0D"/>
    <w:rsid w:val="087C4E5B"/>
    <w:rsid w:val="087C4E9C"/>
    <w:rsid w:val="087C4F42"/>
    <w:rsid w:val="087C4F6D"/>
    <w:rsid w:val="087C5065"/>
    <w:rsid w:val="087C513D"/>
    <w:rsid w:val="087C51C6"/>
    <w:rsid w:val="087C5270"/>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5D"/>
    <w:rsid w:val="087C6AE4"/>
    <w:rsid w:val="087C6B04"/>
    <w:rsid w:val="087C6B83"/>
    <w:rsid w:val="087C6D6A"/>
    <w:rsid w:val="087C6D91"/>
    <w:rsid w:val="087C6EA2"/>
    <w:rsid w:val="087C6F46"/>
    <w:rsid w:val="087C6F5E"/>
    <w:rsid w:val="087C73AE"/>
    <w:rsid w:val="087C7871"/>
    <w:rsid w:val="087C78E2"/>
    <w:rsid w:val="087C7AE4"/>
    <w:rsid w:val="087C7B03"/>
    <w:rsid w:val="087C7E8B"/>
    <w:rsid w:val="087C7E8F"/>
    <w:rsid w:val="087D0009"/>
    <w:rsid w:val="087D0B68"/>
    <w:rsid w:val="087D0BF2"/>
    <w:rsid w:val="087D0C79"/>
    <w:rsid w:val="087D0D5B"/>
    <w:rsid w:val="087D0E8B"/>
    <w:rsid w:val="087D0FB9"/>
    <w:rsid w:val="087D1082"/>
    <w:rsid w:val="087D178C"/>
    <w:rsid w:val="087D1D4F"/>
    <w:rsid w:val="087D2051"/>
    <w:rsid w:val="087D2090"/>
    <w:rsid w:val="087D2121"/>
    <w:rsid w:val="087D2180"/>
    <w:rsid w:val="087D21FD"/>
    <w:rsid w:val="087D2268"/>
    <w:rsid w:val="087D22D2"/>
    <w:rsid w:val="087D22F0"/>
    <w:rsid w:val="087D250E"/>
    <w:rsid w:val="087D25A5"/>
    <w:rsid w:val="087D28B1"/>
    <w:rsid w:val="087D2AB2"/>
    <w:rsid w:val="087D2C2E"/>
    <w:rsid w:val="087D2D4B"/>
    <w:rsid w:val="087D2D95"/>
    <w:rsid w:val="087D2F1B"/>
    <w:rsid w:val="087D3537"/>
    <w:rsid w:val="087D35E9"/>
    <w:rsid w:val="087D37D1"/>
    <w:rsid w:val="087D3951"/>
    <w:rsid w:val="087D39A3"/>
    <w:rsid w:val="087D39CF"/>
    <w:rsid w:val="087D3AD0"/>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2CF"/>
    <w:rsid w:val="087D5600"/>
    <w:rsid w:val="087D58B2"/>
    <w:rsid w:val="087D592F"/>
    <w:rsid w:val="087D59EA"/>
    <w:rsid w:val="087D5A09"/>
    <w:rsid w:val="087D626E"/>
    <w:rsid w:val="087D637B"/>
    <w:rsid w:val="087D63FC"/>
    <w:rsid w:val="087D64B7"/>
    <w:rsid w:val="087D650C"/>
    <w:rsid w:val="087D654E"/>
    <w:rsid w:val="087D65B6"/>
    <w:rsid w:val="087D69D1"/>
    <w:rsid w:val="087D6A4E"/>
    <w:rsid w:val="087D6B3B"/>
    <w:rsid w:val="087D6E3E"/>
    <w:rsid w:val="087D6FCD"/>
    <w:rsid w:val="087D74BF"/>
    <w:rsid w:val="087D7974"/>
    <w:rsid w:val="087D7ABA"/>
    <w:rsid w:val="087D7B29"/>
    <w:rsid w:val="087D7B59"/>
    <w:rsid w:val="087D7BE7"/>
    <w:rsid w:val="087D7BF4"/>
    <w:rsid w:val="087D7DAD"/>
    <w:rsid w:val="087D7EA6"/>
    <w:rsid w:val="087D7F6D"/>
    <w:rsid w:val="087E0157"/>
    <w:rsid w:val="087E028D"/>
    <w:rsid w:val="087E04BC"/>
    <w:rsid w:val="087E066B"/>
    <w:rsid w:val="087E0B23"/>
    <w:rsid w:val="087E0ECB"/>
    <w:rsid w:val="087E0F66"/>
    <w:rsid w:val="087E112B"/>
    <w:rsid w:val="087E1150"/>
    <w:rsid w:val="087E11AE"/>
    <w:rsid w:val="087E11B0"/>
    <w:rsid w:val="087E1284"/>
    <w:rsid w:val="087E12F3"/>
    <w:rsid w:val="087E1372"/>
    <w:rsid w:val="087E16AE"/>
    <w:rsid w:val="087E17AA"/>
    <w:rsid w:val="087E183B"/>
    <w:rsid w:val="087E1C01"/>
    <w:rsid w:val="087E1F58"/>
    <w:rsid w:val="087E206C"/>
    <w:rsid w:val="087E22D7"/>
    <w:rsid w:val="087E272B"/>
    <w:rsid w:val="087E2785"/>
    <w:rsid w:val="087E28A8"/>
    <w:rsid w:val="087E29F7"/>
    <w:rsid w:val="087E2FCF"/>
    <w:rsid w:val="087E32A8"/>
    <w:rsid w:val="087E342A"/>
    <w:rsid w:val="087E359C"/>
    <w:rsid w:val="087E36DE"/>
    <w:rsid w:val="087E39C3"/>
    <w:rsid w:val="087E39F7"/>
    <w:rsid w:val="087E3C3F"/>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5061"/>
    <w:rsid w:val="087E51C7"/>
    <w:rsid w:val="087E52A3"/>
    <w:rsid w:val="087E52C8"/>
    <w:rsid w:val="087E53C6"/>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AE9"/>
    <w:rsid w:val="087E6D45"/>
    <w:rsid w:val="087E6DE2"/>
    <w:rsid w:val="087E6F66"/>
    <w:rsid w:val="087E702F"/>
    <w:rsid w:val="087E719C"/>
    <w:rsid w:val="087E7351"/>
    <w:rsid w:val="087E7598"/>
    <w:rsid w:val="087E763F"/>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7E8"/>
    <w:rsid w:val="087F17F6"/>
    <w:rsid w:val="087F1866"/>
    <w:rsid w:val="087F1B0B"/>
    <w:rsid w:val="087F1C26"/>
    <w:rsid w:val="087F1E4F"/>
    <w:rsid w:val="087F218E"/>
    <w:rsid w:val="087F223E"/>
    <w:rsid w:val="087F2335"/>
    <w:rsid w:val="087F2479"/>
    <w:rsid w:val="087F2599"/>
    <w:rsid w:val="087F25B4"/>
    <w:rsid w:val="087F273B"/>
    <w:rsid w:val="087F290D"/>
    <w:rsid w:val="087F2B26"/>
    <w:rsid w:val="087F2C6A"/>
    <w:rsid w:val="087F2E46"/>
    <w:rsid w:val="087F2E59"/>
    <w:rsid w:val="087F321D"/>
    <w:rsid w:val="087F3222"/>
    <w:rsid w:val="087F3281"/>
    <w:rsid w:val="087F32B6"/>
    <w:rsid w:val="087F3642"/>
    <w:rsid w:val="087F3675"/>
    <w:rsid w:val="087F36A1"/>
    <w:rsid w:val="087F39F4"/>
    <w:rsid w:val="087F3C4D"/>
    <w:rsid w:val="087F3C80"/>
    <w:rsid w:val="087F3DD3"/>
    <w:rsid w:val="087F3F7C"/>
    <w:rsid w:val="087F40F4"/>
    <w:rsid w:val="087F410C"/>
    <w:rsid w:val="087F4227"/>
    <w:rsid w:val="087F4404"/>
    <w:rsid w:val="087F45BB"/>
    <w:rsid w:val="087F45BC"/>
    <w:rsid w:val="087F46AC"/>
    <w:rsid w:val="087F4AC8"/>
    <w:rsid w:val="087F4C27"/>
    <w:rsid w:val="087F4D9E"/>
    <w:rsid w:val="087F5079"/>
    <w:rsid w:val="087F5238"/>
    <w:rsid w:val="087F52D8"/>
    <w:rsid w:val="087F5383"/>
    <w:rsid w:val="087F5388"/>
    <w:rsid w:val="087F5439"/>
    <w:rsid w:val="087F573A"/>
    <w:rsid w:val="087F5903"/>
    <w:rsid w:val="087F5936"/>
    <w:rsid w:val="087F5B02"/>
    <w:rsid w:val="087F5E4E"/>
    <w:rsid w:val="087F5EF6"/>
    <w:rsid w:val="087F6102"/>
    <w:rsid w:val="087F6110"/>
    <w:rsid w:val="087F61C7"/>
    <w:rsid w:val="087F62FB"/>
    <w:rsid w:val="087F63F0"/>
    <w:rsid w:val="087F645D"/>
    <w:rsid w:val="087F64F1"/>
    <w:rsid w:val="087F65F0"/>
    <w:rsid w:val="087F6E5B"/>
    <w:rsid w:val="087F6FDF"/>
    <w:rsid w:val="087F719A"/>
    <w:rsid w:val="087F73C6"/>
    <w:rsid w:val="087F73C8"/>
    <w:rsid w:val="087F7573"/>
    <w:rsid w:val="087F78A5"/>
    <w:rsid w:val="087F7AAA"/>
    <w:rsid w:val="087F7DB1"/>
    <w:rsid w:val="087F7E31"/>
    <w:rsid w:val="088000A8"/>
    <w:rsid w:val="08800298"/>
    <w:rsid w:val="088002BF"/>
    <w:rsid w:val="08800438"/>
    <w:rsid w:val="0880044C"/>
    <w:rsid w:val="088004C4"/>
    <w:rsid w:val="08800515"/>
    <w:rsid w:val="08800759"/>
    <w:rsid w:val="088007DC"/>
    <w:rsid w:val="088007F8"/>
    <w:rsid w:val="0880086E"/>
    <w:rsid w:val="08800AD3"/>
    <w:rsid w:val="08800AF6"/>
    <w:rsid w:val="08800D73"/>
    <w:rsid w:val="08800E99"/>
    <w:rsid w:val="08801611"/>
    <w:rsid w:val="08801613"/>
    <w:rsid w:val="08801628"/>
    <w:rsid w:val="08801997"/>
    <w:rsid w:val="08801D97"/>
    <w:rsid w:val="08801DF3"/>
    <w:rsid w:val="08802059"/>
    <w:rsid w:val="08802807"/>
    <w:rsid w:val="0880285C"/>
    <w:rsid w:val="08802CA6"/>
    <w:rsid w:val="08803074"/>
    <w:rsid w:val="08803237"/>
    <w:rsid w:val="0880339D"/>
    <w:rsid w:val="08803712"/>
    <w:rsid w:val="088038A6"/>
    <w:rsid w:val="08803F8F"/>
    <w:rsid w:val="08804032"/>
    <w:rsid w:val="088040F5"/>
    <w:rsid w:val="088041BD"/>
    <w:rsid w:val="08804281"/>
    <w:rsid w:val="088043A3"/>
    <w:rsid w:val="088043D7"/>
    <w:rsid w:val="088043F5"/>
    <w:rsid w:val="0880455C"/>
    <w:rsid w:val="08804568"/>
    <w:rsid w:val="0880473D"/>
    <w:rsid w:val="088048E3"/>
    <w:rsid w:val="08804A98"/>
    <w:rsid w:val="08804C13"/>
    <w:rsid w:val="08804CA2"/>
    <w:rsid w:val="08804CD0"/>
    <w:rsid w:val="0880503C"/>
    <w:rsid w:val="08805080"/>
    <w:rsid w:val="088050E7"/>
    <w:rsid w:val="0880513F"/>
    <w:rsid w:val="088051C0"/>
    <w:rsid w:val="0880541C"/>
    <w:rsid w:val="08805496"/>
    <w:rsid w:val="088054E3"/>
    <w:rsid w:val="088055FB"/>
    <w:rsid w:val="0880572D"/>
    <w:rsid w:val="08805B9A"/>
    <w:rsid w:val="08805CD3"/>
    <w:rsid w:val="08805DD6"/>
    <w:rsid w:val="08805F5B"/>
    <w:rsid w:val="0880600D"/>
    <w:rsid w:val="088060C3"/>
    <w:rsid w:val="088060F4"/>
    <w:rsid w:val="0880610C"/>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24E"/>
    <w:rsid w:val="0880731C"/>
    <w:rsid w:val="0880750B"/>
    <w:rsid w:val="08807530"/>
    <w:rsid w:val="08807682"/>
    <w:rsid w:val="08807933"/>
    <w:rsid w:val="08807AA7"/>
    <w:rsid w:val="08807C0A"/>
    <w:rsid w:val="08810701"/>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D2"/>
    <w:rsid w:val="08811EF1"/>
    <w:rsid w:val="08811F48"/>
    <w:rsid w:val="0881218B"/>
    <w:rsid w:val="0881246B"/>
    <w:rsid w:val="08812650"/>
    <w:rsid w:val="088126B1"/>
    <w:rsid w:val="0881273F"/>
    <w:rsid w:val="08812827"/>
    <w:rsid w:val="08812933"/>
    <w:rsid w:val="08812F3A"/>
    <w:rsid w:val="0881307B"/>
    <w:rsid w:val="08813446"/>
    <w:rsid w:val="08813484"/>
    <w:rsid w:val="088135C6"/>
    <w:rsid w:val="08813729"/>
    <w:rsid w:val="08813931"/>
    <w:rsid w:val="08813A33"/>
    <w:rsid w:val="08813B5B"/>
    <w:rsid w:val="08813D30"/>
    <w:rsid w:val="08813E11"/>
    <w:rsid w:val="0881419C"/>
    <w:rsid w:val="08814237"/>
    <w:rsid w:val="0881434E"/>
    <w:rsid w:val="088146DF"/>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621"/>
    <w:rsid w:val="08816878"/>
    <w:rsid w:val="088168F8"/>
    <w:rsid w:val="08816A17"/>
    <w:rsid w:val="08816C6B"/>
    <w:rsid w:val="08816CCB"/>
    <w:rsid w:val="08816F3C"/>
    <w:rsid w:val="08817148"/>
    <w:rsid w:val="088175AB"/>
    <w:rsid w:val="088175C2"/>
    <w:rsid w:val="0881768B"/>
    <w:rsid w:val="088176BE"/>
    <w:rsid w:val="088176F7"/>
    <w:rsid w:val="08817A8E"/>
    <w:rsid w:val="08817B28"/>
    <w:rsid w:val="08817C10"/>
    <w:rsid w:val="08817F98"/>
    <w:rsid w:val="0882008F"/>
    <w:rsid w:val="088200BE"/>
    <w:rsid w:val="0882041D"/>
    <w:rsid w:val="0882058E"/>
    <w:rsid w:val="088206DC"/>
    <w:rsid w:val="088207D1"/>
    <w:rsid w:val="08820A9D"/>
    <w:rsid w:val="08820AC5"/>
    <w:rsid w:val="08820AE1"/>
    <w:rsid w:val="08820BDD"/>
    <w:rsid w:val="08820EB5"/>
    <w:rsid w:val="08820F08"/>
    <w:rsid w:val="088211A2"/>
    <w:rsid w:val="088211F6"/>
    <w:rsid w:val="088212BB"/>
    <w:rsid w:val="0882134F"/>
    <w:rsid w:val="0882161D"/>
    <w:rsid w:val="08821730"/>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B50"/>
    <w:rsid w:val="08822E41"/>
    <w:rsid w:val="08822F2E"/>
    <w:rsid w:val="08822F85"/>
    <w:rsid w:val="08823137"/>
    <w:rsid w:val="088231DF"/>
    <w:rsid w:val="08823217"/>
    <w:rsid w:val="08823317"/>
    <w:rsid w:val="088234ED"/>
    <w:rsid w:val="088234F7"/>
    <w:rsid w:val="0882364A"/>
    <w:rsid w:val="088237E6"/>
    <w:rsid w:val="08823B6D"/>
    <w:rsid w:val="08823C91"/>
    <w:rsid w:val="08823E54"/>
    <w:rsid w:val="08824002"/>
    <w:rsid w:val="0882427D"/>
    <w:rsid w:val="08824282"/>
    <w:rsid w:val="0882460E"/>
    <w:rsid w:val="08824959"/>
    <w:rsid w:val="08824969"/>
    <w:rsid w:val="08824BFC"/>
    <w:rsid w:val="08824CBE"/>
    <w:rsid w:val="08824EA7"/>
    <w:rsid w:val="0882513C"/>
    <w:rsid w:val="088251D7"/>
    <w:rsid w:val="088252D4"/>
    <w:rsid w:val="08825363"/>
    <w:rsid w:val="088253B4"/>
    <w:rsid w:val="088253F6"/>
    <w:rsid w:val="08825448"/>
    <w:rsid w:val="088254BF"/>
    <w:rsid w:val="08825631"/>
    <w:rsid w:val="08825768"/>
    <w:rsid w:val="0882586F"/>
    <w:rsid w:val="08825A22"/>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B19"/>
    <w:rsid w:val="08827C29"/>
    <w:rsid w:val="08827D7D"/>
    <w:rsid w:val="088300A1"/>
    <w:rsid w:val="088300D3"/>
    <w:rsid w:val="088302C9"/>
    <w:rsid w:val="0883062F"/>
    <w:rsid w:val="0883065C"/>
    <w:rsid w:val="0883067D"/>
    <w:rsid w:val="088306C0"/>
    <w:rsid w:val="08830A52"/>
    <w:rsid w:val="08830B0D"/>
    <w:rsid w:val="08830B83"/>
    <w:rsid w:val="08830BB5"/>
    <w:rsid w:val="08830BEB"/>
    <w:rsid w:val="08830C10"/>
    <w:rsid w:val="08830DDC"/>
    <w:rsid w:val="08830E18"/>
    <w:rsid w:val="08830E4C"/>
    <w:rsid w:val="08830EB9"/>
    <w:rsid w:val="08830EFF"/>
    <w:rsid w:val="08830F1B"/>
    <w:rsid w:val="08831181"/>
    <w:rsid w:val="088312FA"/>
    <w:rsid w:val="08831448"/>
    <w:rsid w:val="08831501"/>
    <w:rsid w:val="0883150A"/>
    <w:rsid w:val="088318FD"/>
    <w:rsid w:val="0883197A"/>
    <w:rsid w:val="08831D64"/>
    <w:rsid w:val="08831E7B"/>
    <w:rsid w:val="08831EBE"/>
    <w:rsid w:val="08832249"/>
    <w:rsid w:val="088322BF"/>
    <w:rsid w:val="088323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6D3"/>
    <w:rsid w:val="0883472F"/>
    <w:rsid w:val="08834890"/>
    <w:rsid w:val="088349AA"/>
    <w:rsid w:val="08834A55"/>
    <w:rsid w:val="08834A7C"/>
    <w:rsid w:val="08834AB9"/>
    <w:rsid w:val="08834AC7"/>
    <w:rsid w:val="08834C5F"/>
    <w:rsid w:val="08834D7B"/>
    <w:rsid w:val="08834FDB"/>
    <w:rsid w:val="0883535B"/>
    <w:rsid w:val="0883553A"/>
    <w:rsid w:val="08835CD7"/>
    <w:rsid w:val="08835E29"/>
    <w:rsid w:val="08835EBC"/>
    <w:rsid w:val="08835FD9"/>
    <w:rsid w:val="08836036"/>
    <w:rsid w:val="088363B1"/>
    <w:rsid w:val="088363D3"/>
    <w:rsid w:val="0883644B"/>
    <w:rsid w:val="08836630"/>
    <w:rsid w:val="08836695"/>
    <w:rsid w:val="08836CB8"/>
    <w:rsid w:val="08836CFC"/>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92"/>
    <w:rsid w:val="08837FA7"/>
    <w:rsid w:val="0884034A"/>
    <w:rsid w:val="08840397"/>
    <w:rsid w:val="08840652"/>
    <w:rsid w:val="088408B8"/>
    <w:rsid w:val="08840B24"/>
    <w:rsid w:val="08840C34"/>
    <w:rsid w:val="08840EA0"/>
    <w:rsid w:val="08840EF9"/>
    <w:rsid w:val="08841232"/>
    <w:rsid w:val="088414AA"/>
    <w:rsid w:val="08841526"/>
    <w:rsid w:val="08841610"/>
    <w:rsid w:val="088416FA"/>
    <w:rsid w:val="0884183B"/>
    <w:rsid w:val="0884192E"/>
    <w:rsid w:val="0884197B"/>
    <w:rsid w:val="08841A1F"/>
    <w:rsid w:val="08841A97"/>
    <w:rsid w:val="08841B61"/>
    <w:rsid w:val="08841C1D"/>
    <w:rsid w:val="08841C26"/>
    <w:rsid w:val="08841EA1"/>
    <w:rsid w:val="08842291"/>
    <w:rsid w:val="088422E8"/>
    <w:rsid w:val="08842547"/>
    <w:rsid w:val="08842613"/>
    <w:rsid w:val="08842844"/>
    <w:rsid w:val="08842BC0"/>
    <w:rsid w:val="08842C8F"/>
    <w:rsid w:val="08842D47"/>
    <w:rsid w:val="08842DEC"/>
    <w:rsid w:val="08842E83"/>
    <w:rsid w:val="08842F90"/>
    <w:rsid w:val="08843054"/>
    <w:rsid w:val="0884355E"/>
    <w:rsid w:val="08843792"/>
    <w:rsid w:val="088437A8"/>
    <w:rsid w:val="088437B0"/>
    <w:rsid w:val="08843B43"/>
    <w:rsid w:val="08843B78"/>
    <w:rsid w:val="08843E68"/>
    <w:rsid w:val="08843EDD"/>
    <w:rsid w:val="08843F42"/>
    <w:rsid w:val="08843F7F"/>
    <w:rsid w:val="0884403E"/>
    <w:rsid w:val="08844159"/>
    <w:rsid w:val="0884427B"/>
    <w:rsid w:val="088442B6"/>
    <w:rsid w:val="088442FD"/>
    <w:rsid w:val="08844331"/>
    <w:rsid w:val="0884437B"/>
    <w:rsid w:val="08844484"/>
    <w:rsid w:val="088444FE"/>
    <w:rsid w:val="0884485C"/>
    <w:rsid w:val="0884485F"/>
    <w:rsid w:val="088448A1"/>
    <w:rsid w:val="08844917"/>
    <w:rsid w:val="0884491A"/>
    <w:rsid w:val="08844B23"/>
    <w:rsid w:val="08845189"/>
    <w:rsid w:val="0884518A"/>
    <w:rsid w:val="088451E4"/>
    <w:rsid w:val="08845599"/>
    <w:rsid w:val="088455D3"/>
    <w:rsid w:val="08845AB7"/>
    <w:rsid w:val="08845ABD"/>
    <w:rsid w:val="08845B76"/>
    <w:rsid w:val="08845BA4"/>
    <w:rsid w:val="08845DB7"/>
    <w:rsid w:val="08845EF2"/>
    <w:rsid w:val="08845EFD"/>
    <w:rsid w:val="08846173"/>
    <w:rsid w:val="088462EB"/>
    <w:rsid w:val="08846462"/>
    <w:rsid w:val="088466B8"/>
    <w:rsid w:val="0884677B"/>
    <w:rsid w:val="08846D8E"/>
    <w:rsid w:val="08846E37"/>
    <w:rsid w:val="08846EC1"/>
    <w:rsid w:val="08846FB4"/>
    <w:rsid w:val="0884731C"/>
    <w:rsid w:val="088473FF"/>
    <w:rsid w:val="0884750F"/>
    <w:rsid w:val="0884770D"/>
    <w:rsid w:val="0884770E"/>
    <w:rsid w:val="08847835"/>
    <w:rsid w:val="0884784B"/>
    <w:rsid w:val="08847898"/>
    <w:rsid w:val="0884798F"/>
    <w:rsid w:val="088479FB"/>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EC6"/>
    <w:rsid w:val="08850FC0"/>
    <w:rsid w:val="088510D1"/>
    <w:rsid w:val="0885111D"/>
    <w:rsid w:val="0885115E"/>
    <w:rsid w:val="088511BD"/>
    <w:rsid w:val="088511E9"/>
    <w:rsid w:val="08851204"/>
    <w:rsid w:val="088513C8"/>
    <w:rsid w:val="0885175B"/>
    <w:rsid w:val="08851925"/>
    <w:rsid w:val="08851AEB"/>
    <w:rsid w:val="08851CBB"/>
    <w:rsid w:val="08851D63"/>
    <w:rsid w:val="08851D64"/>
    <w:rsid w:val="08851FBA"/>
    <w:rsid w:val="08852026"/>
    <w:rsid w:val="088520E8"/>
    <w:rsid w:val="08852145"/>
    <w:rsid w:val="088521A5"/>
    <w:rsid w:val="0885230D"/>
    <w:rsid w:val="0885236D"/>
    <w:rsid w:val="088523BE"/>
    <w:rsid w:val="088525FD"/>
    <w:rsid w:val="08852653"/>
    <w:rsid w:val="08852855"/>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3A6"/>
    <w:rsid w:val="0885465E"/>
    <w:rsid w:val="088547DE"/>
    <w:rsid w:val="08854830"/>
    <w:rsid w:val="08854A88"/>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D4"/>
    <w:rsid w:val="088565E4"/>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27"/>
    <w:rsid w:val="08857D20"/>
    <w:rsid w:val="08857E2C"/>
    <w:rsid w:val="08860043"/>
    <w:rsid w:val="0886029F"/>
    <w:rsid w:val="088602A2"/>
    <w:rsid w:val="088602B0"/>
    <w:rsid w:val="0886074A"/>
    <w:rsid w:val="088607D8"/>
    <w:rsid w:val="08860B9D"/>
    <w:rsid w:val="08860BEC"/>
    <w:rsid w:val="08860C68"/>
    <w:rsid w:val="08860D30"/>
    <w:rsid w:val="08860D46"/>
    <w:rsid w:val="08860DBE"/>
    <w:rsid w:val="08860E3A"/>
    <w:rsid w:val="08860F56"/>
    <w:rsid w:val="088614A4"/>
    <w:rsid w:val="08861569"/>
    <w:rsid w:val="088615C7"/>
    <w:rsid w:val="0886163F"/>
    <w:rsid w:val="08861659"/>
    <w:rsid w:val="0886171C"/>
    <w:rsid w:val="08861746"/>
    <w:rsid w:val="08861773"/>
    <w:rsid w:val="088618AF"/>
    <w:rsid w:val="08861900"/>
    <w:rsid w:val="08861944"/>
    <w:rsid w:val="08861A90"/>
    <w:rsid w:val="08861B81"/>
    <w:rsid w:val="08861BC5"/>
    <w:rsid w:val="08861FAB"/>
    <w:rsid w:val="088620B5"/>
    <w:rsid w:val="088621D1"/>
    <w:rsid w:val="0886242A"/>
    <w:rsid w:val="08862604"/>
    <w:rsid w:val="0886281C"/>
    <w:rsid w:val="08862C76"/>
    <w:rsid w:val="08862DBC"/>
    <w:rsid w:val="08862F3E"/>
    <w:rsid w:val="08863189"/>
    <w:rsid w:val="088632D9"/>
    <w:rsid w:val="08863365"/>
    <w:rsid w:val="08863511"/>
    <w:rsid w:val="088635A7"/>
    <w:rsid w:val="08863606"/>
    <w:rsid w:val="08863614"/>
    <w:rsid w:val="088639F3"/>
    <w:rsid w:val="08863BE4"/>
    <w:rsid w:val="08863D47"/>
    <w:rsid w:val="08863E13"/>
    <w:rsid w:val="0886403D"/>
    <w:rsid w:val="088642B5"/>
    <w:rsid w:val="088643F9"/>
    <w:rsid w:val="08864866"/>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50E"/>
    <w:rsid w:val="08866515"/>
    <w:rsid w:val="08866583"/>
    <w:rsid w:val="0886659A"/>
    <w:rsid w:val="08866632"/>
    <w:rsid w:val="08866666"/>
    <w:rsid w:val="08866699"/>
    <w:rsid w:val="088667BC"/>
    <w:rsid w:val="088667E2"/>
    <w:rsid w:val="088669E2"/>
    <w:rsid w:val="08866AF5"/>
    <w:rsid w:val="08866F72"/>
    <w:rsid w:val="08867089"/>
    <w:rsid w:val="088670DC"/>
    <w:rsid w:val="0886735A"/>
    <w:rsid w:val="08867379"/>
    <w:rsid w:val="08867450"/>
    <w:rsid w:val="08867569"/>
    <w:rsid w:val="088675BD"/>
    <w:rsid w:val="08867A17"/>
    <w:rsid w:val="08867A9F"/>
    <w:rsid w:val="08867AE5"/>
    <w:rsid w:val="08867C90"/>
    <w:rsid w:val="0887012D"/>
    <w:rsid w:val="088701A6"/>
    <w:rsid w:val="0887023B"/>
    <w:rsid w:val="08870490"/>
    <w:rsid w:val="08870579"/>
    <w:rsid w:val="08870932"/>
    <w:rsid w:val="08870A5B"/>
    <w:rsid w:val="08870C4D"/>
    <w:rsid w:val="08870D6D"/>
    <w:rsid w:val="08870DAA"/>
    <w:rsid w:val="08870E0B"/>
    <w:rsid w:val="088711FE"/>
    <w:rsid w:val="0887136B"/>
    <w:rsid w:val="0887140F"/>
    <w:rsid w:val="0887142A"/>
    <w:rsid w:val="0887153D"/>
    <w:rsid w:val="08871695"/>
    <w:rsid w:val="088717D1"/>
    <w:rsid w:val="0887195A"/>
    <w:rsid w:val="088719F7"/>
    <w:rsid w:val="08871B5E"/>
    <w:rsid w:val="08871B63"/>
    <w:rsid w:val="08871C02"/>
    <w:rsid w:val="08871CAE"/>
    <w:rsid w:val="08871D0E"/>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7AC"/>
    <w:rsid w:val="0887498A"/>
    <w:rsid w:val="08874C56"/>
    <w:rsid w:val="08874D1C"/>
    <w:rsid w:val="08874DE0"/>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A2"/>
    <w:rsid w:val="088772B2"/>
    <w:rsid w:val="0887747C"/>
    <w:rsid w:val="0887757F"/>
    <w:rsid w:val="0887764D"/>
    <w:rsid w:val="08877662"/>
    <w:rsid w:val="088779B0"/>
    <w:rsid w:val="08877DFE"/>
    <w:rsid w:val="08877F42"/>
    <w:rsid w:val="08877FFC"/>
    <w:rsid w:val="0888007B"/>
    <w:rsid w:val="088800C8"/>
    <w:rsid w:val="0888015F"/>
    <w:rsid w:val="088801DA"/>
    <w:rsid w:val="0888023B"/>
    <w:rsid w:val="0888036E"/>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DED"/>
    <w:rsid w:val="08884E71"/>
    <w:rsid w:val="08884F36"/>
    <w:rsid w:val="08885109"/>
    <w:rsid w:val="0888518C"/>
    <w:rsid w:val="08885432"/>
    <w:rsid w:val="08885684"/>
    <w:rsid w:val="0888574F"/>
    <w:rsid w:val="08885BC5"/>
    <w:rsid w:val="08885BF8"/>
    <w:rsid w:val="08885C53"/>
    <w:rsid w:val="08885F91"/>
    <w:rsid w:val="0888628D"/>
    <w:rsid w:val="088864AA"/>
    <w:rsid w:val="08886519"/>
    <w:rsid w:val="08886594"/>
    <w:rsid w:val="08886695"/>
    <w:rsid w:val="088866E4"/>
    <w:rsid w:val="088866EA"/>
    <w:rsid w:val="08886A55"/>
    <w:rsid w:val="08886B47"/>
    <w:rsid w:val="08886B7B"/>
    <w:rsid w:val="08886C14"/>
    <w:rsid w:val="08886E21"/>
    <w:rsid w:val="088873D2"/>
    <w:rsid w:val="0888740C"/>
    <w:rsid w:val="08887540"/>
    <w:rsid w:val="0888754F"/>
    <w:rsid w:val="08887552"/>
    <w:rsid w:val="088875F8"/>
    <w:rsid w:val="08887628"/>
    <w:rsid w:val="08887774"/>
    <w:rsid w:val="088877F9"/>
    <w:rsid w:val="0888787C"/>
    <w:rsid w:val="0888787F"/>
    <w:rsid w:val="08887CDA"/>
    <w:rsid w:val="08890286"/>
    <w:rsid w:val="088902F5"/>
    <w:rsid w:val="088903F2"/>
    <w:rsid w:val="088904CD"/>
    <w:rsid w:val="088904E0"/>
    <w:rsid w:val="08890544"/>
    <w:rsid w:val="08890592"/>
    <w:rsid w:val="088905AE"/>
    <w:rsid w:val="0889079F"/>
    <w:rsid w:val="088907FC"/>
    <w:rsid w:val="088908BC"/>
    <w:rsid w:val="088908C9"/>
    <w:rsid w:val="088908CF"/>
    <w:rsid w:val="088908FC"/>
    <w:rsid w:val="08890AE3"/>
    <w:rsid w:val="08890C39"/>
    <w:rsid w:val="08890DB6"/>
    <w:rsid w:val="08890F07"/>
    <w:rsid w:val="08891103"/>
    <w:rsid w:val="08891155"/>
    <w:rsid w:val="088912C8"/>
    <w:rsid w:val="0889130E"/>
    <w:rsid w:val="088913E3"/>
    <w:rsid w:val="08891434"/>
    <w:rsid w:val="08891651"/>
    <w:rsid w:val="088916AD"/>
    <w:rsid w:val="08891DD3"/>
    <w:rsid w:val="08891DF9"/>
    <w:rsid w:val="08892031"/>
    <w:rsid w:val="08892071"/>
    <w:rsid w:val="088920E1"/>
    <w:rsid w:val="0889210A"/>
    <w:rsid w:val="08892145"/>
    <w:rsid w:val="08892288"/>
    <w:rsid w:val="08892352"/>
    <w:rsid w:val="088923DA"/>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120"/>
    <w:rsid w:val="088933FB"/>
    <w:rsid w:val="08893426"/>
    <w:rsid w:val="08893487"/>
    <w:rsid w:val="088936B5"/>
    <w:rsid w:val="088937C7"/>
    <w:rsid w:val="08893972"/>
    <w:rsid w:val="08893B80"/>
    <w:rsid w:val="08893DA7"/>
    <w:rsid w:val="08894118"/>
    <w:rsid w:val="088941D2"/>
    <w:rsid w:val="088941E2"/>
    <w:rsid w:val="088942DF"/>
    <w:rsid w:val="0889497C"/>
    <w:rsid w:val="08894A38"/>
    <w:rsid w:val="08894B7C"/>
    <w:rsid w:val="08894C43"/>
    <w:rsid w:val="08894D60"/>
    <w:rsid w:val="08894F8B"/>
    <w:rsid w:val="088951B2"/>
    <w:rsid w:val="0889548A"/>
    <w:rsid w:val="08895556"/>
    <w:rsid w:val="088956D4"/>
    <w:rsid w:val="088956FC"/>
    <w:rsid w:val="0889580D"/>
    <w:rsid w:val="08895B76"/>
    <w:rsid w:val="08895CAF"/>
    <w:rsid w:val="08895CBC"/>
    <w:rsid w:val="08895DC7"/>
    <w:rsid w:val="08895DDD"/>
    <w:rsid w:val="08895EA7"/>
    <w:rsid w:val="08895F09"/>
    <w:rsid w:val="088960CB"/>
    <w:rsid w:val="08896110"/>
    <w:rsid w:val="0889632D"/>
    <w:rsid w:val="08896470"/>
    <w:rsid w:val="0889679E"/>
    <w:rsid w:val="088967D4"/>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97BAB"/>
    <w:rsid w:val="08897D4D"/>
    <w:rsid w:val="08897E03"/>
    <w:rsid w:val="088A00DB"/>
    <w:rsid w:val="088A02E4"/>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C47"/>
    <w:rsid w:val="088A1DDD"/>
    <w:rsid w:val="088A1E3B"/>
    <w:rsid w:val="088A1F13"/>
    <w:rsid w:val="088A1FFB"/>
    <w:rsid w:val="088A1FFE"/>
    <w:rsid w:val="088A204F"/>
    <w:rsid w:val="088A225D"/>
    <w:rsid w:val="088A2318"/>
    <w:rsid w:val="088A24A5"/>
    <w:rsid w:val="088A275C"/>
    <w:rsid w:val="088A2BCE"/>
    <w:rsid w:val="088A2BFC"/>
    <w:rsid w:val="088A2DE1"/>
    <w:rsid w:val="088A315A"/>
    <w:rsid w:val="088A320B"/>
    <w:rsid w:val="088A3256"/>
    <w:rsid w:val="088A35D6"/>
    <w:rsid w:val="088A35E1"/>
    <w:rsid w:val="088A37A5"/>
    <w:rsid w:val="088A37F1"/>
    <w:rsid w:val="088A3929"/>
    <w:rsid w:val="088A3B64"/>
    <w:rsid w:val="088A3D93"/>
    <w:rsid w:val="088A3DBE"/>
    <w:rsid w:val="088A3EE3"/>
    <w:rsid w:val="088A438F"/>
    <w:rsid w:val="088A452D"/>
    <w:rsid w:val="088A497F"/>
    <w:rsid w:val="088A4ABC"/>
    <w:rsid w:val="088A4CF3"/>
    <w:rsid w:val="088A4EA3"/>
    <w:rsid w:val="088A4FE3"/>
    <w:rsid w:val="088A4FF4"/>
    <w:rsid w:val="088A529D"/>
    <w:rsid w:val="088A5367"/>
    <w:rsid w:val="088A5481"/>
    <w:rsid w:val="088A54E6"/>
    <w:rsid w:val="088A5685"/>
    <w:rsid w:val="088A5A67"/>
    <w:rsid w:val="088A5AFA"/>
    <w:rsid w:val="088A5B37"/>
    <w:rsid w:val="088A5B89"/>
    <w:rsid w:val="088A5BC5"/>
    <w:rsid w:val="088A5CE8"/>
    <w:rsid w:val="088A5D48"/>
    <w:rsid w:val="088A5E1F"/>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20"/>
    <w:rsid w:val="088A76B2"/>
    <w:rsid w:val="088A782F"/>
    <w:rsid w:val="088A7951"/>
    <w:rsid w:val="088A79FE"/>
    <w:rsid w:val="088A7AB2"/>
    <w:rsid w:val="088A7B74"/>
    <w:rsid w:val="088A7BC6"/>
    <w:rsid w:val="088A7C77"/>
    <w:rsid w:val="088A7DB5"/>
    <w:rsid w:val="088A7FEA"/>
    <w:rsid w:val="088B0095"/>
    <w:rsid w:val="088B011B"/>
    <w:rsid w:val="088B014D"/>
    <w:rsid w:val="088B02C6"/>
    <w:rsid w:val="088B072E"/>
    <w:rsid w:val="088B0BA2"/>
    <w:rsid w:val="088B0CBD"/>
    <w:rsid w:val="088B0D38"/>
    <w:rsid w:val="088B0D5F"/>
    <w:rsid w:val="088B10ED"/>
    <w:rsid w:val="088B12A5"/>
    <w:rsid w:val="088B13EB"/>
    <w:rsid w:val="088B1633"/>
    <w:rsid w:val="088B1725"/>
    <w:rsid w:val="088B172B"/>
    <w:rsid w:val="088B1755"/>
    <w:rsid w:val="088B188B"/>
    <w:rsid w:val="088B197A"/>
    <w:rsid w:val="088B1D40"/>
    <w:rsid w:val="088B1E52"/>
    <w:rsid w:val="088B1ECA"/>
    <w:rsid w:val="088B1F4A"/>
    <w:rsid w:val="088B1FFE"/>
    <w:rsid w:val="088B21F5"/>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938"/>
    <w:rsid w:val="088B39EF"/>
    <w:rsid w:val="088B3AB8"/>
    <w:rsid w:val="088B3AD7"/>
    <w:rsid w:val="088B3B89"/>
    <w:rsid w:val="088B3D3F"/>
    <w:rsid w:val="088B3DE8"/>
    <w:rsid w:val="088B3F81"/>
    <w:rsid w:val="088B4047"/>
    <w:rsid w:val="088B404E"/>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47C"/>
    <w:rsid w:val="088B54A7"/>
    <w:rsid w:val="088B5568"/>
    <w:rsid w:val="088B597C"/>
    <w:rsid w:val="088B5B02"/>
    <w:rsid w:val="088B5D69"/>
    <w:rsid w:val="088B6439"/>
    <w:rsid w:val="088B643F"/>
    <w:rsid w:val="088B64F3"/>
    <w:rsid w:val="088B6653"/>
    <w:rsid w:val="088B6723"/>
    <w:rsid w:val="088B6956"/>
    <w:rsid w:val="088B6B6E"/>
    <w:rsid w:val="088B6BAE"/>
    <w:rsid w:val="088B6CDF"/>
    <w:rsid w:val="088B6E4B"/>
    <w:rsid w:val="088B6E8B"/>
    <w:rsid w:val="088B6E97"/>
    <w:rsid w:val="088B70DF"/>
    <w:rsid w:val="088B760D"/>
    <w:rsid w:val="088B7909"/>
    <w:rsid w:val="088B7B1A"/>
    <w:rsid w:val="088B7B87"/>
    <w:rsid w:val="088B7B8A"/>
    <w:rsid w:val="088B7BA2"/>
    <w:rsid w:val="088B7C19"/>
    <w:rsid w:val="088B7CCE"/>
    <w:rsid w:val="088B7E9D"/>
    <w:rsid w:val="088C010D"/>
    <w:rsid w:val="088C055C"/>
    <w:rsid w:val="088C05B1"/>
    <w:rsid w:val="088C063C"/>
    <w:rsid w:val="088C0729"/>
    <w:rsid w:val="088C07CC"/>
    <w:rsid w:val="088C0901"/>
    <w:rsid w:val="088C0A02"/>
    <w:rsid w:val="088C0A8C"/>
    <w:rsid w:val="088C0AFB"/>
    <w:rsid w:val="088C0B23"/>
    <w:rsid w:val="088C0B3F"/>
    <w:rsid w:val="088C0CD2"/>
    <w:rsid w:val="088C116C"/>
    <w:rsid w:val="088C13EE"/>
    <w:rsid w:val="088C15AE"/>
    <w:rsid w:val="088C15D4"/>
    <w:rsid w:val="088C17F5"/>
    <w:rsid w:val="088C191C"/>
    <w:rsid w:val="088C195D"/>
    <w:rsid w:val="088C19A3"/>
    <w:rsid w:val="088C1FB2"/>
    <w:rsid w:val="088C1FDF"/>
    <w:rsid w:val="088C2111"/>
    <w:rsid w:val="088C211A"/>
    <w:rsid w:val="088C221E"/>
    <w:rsid w:val="088C2248"/>
    <w:rsid w:val="088C238A"/>
    <w:rsid w:val="088C277B"/>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56"/>
    <w:rsid w:val="088C3F83"/>
    <w:rsid w:val="088C4290"/>
    <w:rsid w:val="088C43BD"/>
    <w:rsid w:val="088C456C"/>
    <w:rsid w:val="088C46C1"/>
    <w:rsid w:val="088C4749"/>
    <w:rsid w:val="088C494E"/>
    <w:rsid w:val="088C4A63"/>
    <w:rsid w:val="088C4B7A"/>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3FD"/>
    <w:rsid w:val="088C6561"/>
    <w:rsid w:val="088C65D3"/>
    <w:rsid w:val="088C682D"/>
    <w:rsid w:val="088C6D90"/>
    <w:rsid w:val="088C6E5A"/>
    <w:rsid w:val="088C6F44"/>
    <w:rsid w:val="088C7255"/>
    <w:rsid w:val="088C72A8"/>
    <w:rsid w:val="088C7440"/>
    <w:rsid w:val="088C749A"/>
    <w:rsid w:val="088C7618"/>
    <w:rsid w:val="088C7622"/>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DE"/>
    <w:rsid w:val="088D0F23"/>
    <w:rsid w:val="088D12CC"/>
    <w:rsid w:val="088D12FE"/>
    <w:rsid w:val="088D1310"/>
    <w:rsid w:val="088D1327"/>
    <w:rsid w:val="088D1824"/>
    <w:rsid w:val="088D1828"/>
    <w:rsid w:val="088D18FA"/>
    <w:rsid w:val="088D19CB"/>
    <w:rsid w:val="088D1CEF"/>
    <w:rsid w:val="088D1F00"/>
    <w:rsid w:val="088D1F0C"/>
    <w:rsid w:val="088D1FFD"/>
    <w:rsid w:val="088D21FB"/>
    <w:rsid w:val="088D2457"/>
    <w:rsid w:val="088D253D"/>
    <w:rsid w:val="088D2875"/>
    <w:rsid w:val="088D2CB2"/>
    <w:rsid w:val="088D2D88"/>
    <w:rsid w:val="088D3419"/>
    <w:rsid w:val="088D36A2"/>
    <w:rsid w:val="088D36AB"/>
    <w:rsid w:val="088D36D7"/>
    <w:rsid w:val="088D3880"/>
    <w:rsid w:val="088D3AA0"/>
    <w:rsid w:val="088D3B04"/>
    <w:rsid w:val="088D3C6D"/>
    <w:rsid w:val="088D3CFD"/>
    <w:rsid w:val="088D3D5B"/>
    <w:rsid w:val="088D3F3B"/>
    <w:rsid w:val="088D3F98"/>
    <w:rsid w:val="088D40A4"/>
    <w:rsid w:val="088D41D2"/>
    <w:rsid w:val="088D41F2"/>
    <w:rsid w:val="088D4341"/>
    <w:rsid w:val="088D4431"/>
    <w:rsid w:val="088D49EA"/>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14"/>
    <w:rsid w:val="088D64AB"/>
    <w:rsid w:val="088D65AD"/>
    <w:rsid w:val="088D664E"/>
    <w:rsid w:val="088D6A16"/>
    <w:rsid w:val="088D6B6A"/>
    <w:rsid w:val="088D6D98"/>
    <w:rsid w:val="088D740A"/>
    <w:rsid w:val="088D743C"/>
    <w:rsid w:val="088D78BD"/>
    <w:rsid w:val="088D79E7"/>
    <w:rsid w:val="088D7A39"/>
    <w:rsid w:val="088D7C37"/>
    <w:rsid w:val="088D7DF0"/>
    <w:rsid w:val="088E003F"/>
    <w:rsid w:val="088E0315"/>
    <w:rsid w:val="088E0636"/>
    <w:rsid w:val="088E09A3"/>
    <w:rsid w:val="088E0C53"/>
    <w:rsid w:val="088E0D21"/>
    <w:rsid w:val="088E0D4C"/>
    <w:rsid w:val="088E0D55"/>
    <w:rsid w:val="088E0D72"/>
    <w:rsid w:val="088E0DED"/>
    <w:rsid w:val="088E0EB0"/>
    <w:rsid w:val="088E105F"/>
    <w:rsid w:val="088E1267"/>
    <w:rsid w:val="088E127E"/>
    <w:rsid w:val="088E12A2"/>
    <w:rsid w:val="088E1654"/>
    <w:rsid w:val="088E180C"/>
    <w:rsid w:val="088E183F"/>
    <w:rsid w:val="088E1922"/>
    <w:rsid w:val="088E19BD"/>
    <w:rsid w:val="088E1A28"/>
    <w:rsid w:val="088E1CB4"/>
    <w:rsid w:val="088E1DEC"/>
    <w:rsid w:val="088E1F8C"/>
    <w:rsid w:val="088E21AC"/>
    <w:rsid w:val="088E2259"/>
    <w:rsid w:val="088E25CC"/>
    <w:rsid w:val="088E272B"/>
    <w:rsid w:val="088E27CB"/>
    <w:rsid w:val="088E2836"/>
    <w:rsid w:val="088E2855"/>
    <w:rsid w:val="088E2A06"/>
    <w:rsid w:val="088E2C51"/>
    <w:rsid w:val="088E2F09"/>
    <w:rsid w:val="088E312C"/>
    <w:rsid w:val="088E31D3"/>
    <w:rsid w:val="088E32CB"/>
    <w:rsid w:val="088E333D"/>
    <w:rsid w:val="088E33EB"/>
    <w:rsid w:val="088E34AD"/>
    <w:rsid w:val="088E3730"/>
    <w:rsid w:val="088E3A01"/>
    <w:rsid w:val="088E3CEA"/>
    <w:rsid w:val="088E3CEE"/>
    <w:rsid w:val="088E3E4A"/>
    <w:rsid w:val="088E405C"/>
    <w:rsid w:val="088E41BA"/>
    <w:rsid w:val="088E42DE"/>
    <w:rsid w:val="088E437E"/>
    <w:rsid w:val="088E4453"/>
    <w:rsid w:val="088E4720"/>
    <w:rsid w:val="088E4ADB"/>
    <w:rsid w:val="088E4B51"/>
    <w:rsid w:val="088E4D63"/>
    <w:rsid w:val="088E4D6C"/>
    <w:rsid w:val="088E4E54"/>
    <w:rsid w:val="088E50EB"/>
    <w:rsid w:val="088E53A7"/>
    <w:rsid w:val="088E5759"/>
    <w:rsid w:val="088E57DC"/>
    <w:rsid w:val="088E5854"/>
    <w:rsid w:val="088E59F7"/>
    <w:rsid w:val="088E5A17"/>
    <w:rsid w:val="088E5A3B"/>
    <w:rsid w:val="088E5BE8"/>
    <w:rsid w:val="088E5EA0"/>
    <w:rsid w:val="088E60A8"/>
    <w:rsid w:val="088E6163"/>
    <w:rsid w:val="088E62DE"/>
    <w:rsid w:val="088E6314"/>
    <w:rsid w:val="088E687F"/>
    <w:rsid w:val="088E6902"/>
    <w:rsid w:val="088E6CC1"/>
    <w:rsid w:val="088E6D55"/>
    <w:rsid w:val="088E6EF8"/>
    <w:rsid w:val="088E6FBE"/>
    <w:rsid w:val="088E7180"/>
    <w:rsid w:val="088E7214"/>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1DB"/>
    <w:rsid w:val="088F331C"/>
    <w:rsid w:val="088F33C0"/>
    <w:rsid w:val="088F3452"/>
    <w:rsid w:val="088F363B"/>
    <w:rsid w:val="088F371C"/>
    <w:rsid w:val="088F3945"/>
    <w:rsid w:val="088F39F8"/>
    <w:rsid w:val="088F3C2F"/>
    <w:rsid w:val="088F3CA8"/>
    <w:rsid w:val="088F3D71"/>
    <w:rsid w:val="088F3E81"/>
    <w:rsid w:val="088F3ED2"/>
    <w:rsid w:val="088F406A"/>
    <w:rsid w:val="088F4088"/>
    <w:rsid w:val="088F4229"/>
    <w:rsid w:val="088F4255"/>
    <w:rsid w:val="088F42CB"/>
    <w:rsid w:val="088F449B"/>
    <w:rsid w:val="088F462F"/>
    <w:rsid w:val="088F4779"/>
    <w:rsid w:val="088F4FA3"/>
    <w:rsid w:val="088F4FE1"/>
    <w:rsid w:val="088F51BE"/>
    <w:rsid w:val="088F5343"/>
    <w:rsid w:val="088F55B5"/>
    <w:rsid w:val="088F56A2"/>
    <w:rsid w:val="088F58C1"/>
    <w:rsid w:val="088F59F4"/>
    <w:rsid w:val="088F5F50"/>
    <w:rsid w:val="088F6082"/>
    <w:rsid w:val="088F6247"/>
    <w:rsid w:val="088F671E"/>
    <w:rsid w:val="088F6E33"/>
    <w:rsid w:val="088F6EDB"/>
    <w:rsid w:val="088F6F22"/>
    <w:rsid w:val="088F6F6F"/>
    <w:rsid w:val="088F6F7A"/>
    <w:rsid w:val="088F736D"/>
    <w:rsid w:val="088F744F"/>
    <w:rsid w:val="088F7584"/>
    <w:rsid w:val="088F76ED"/>
    <w:rsid w:val="088F7880"/>
    <w:rsid w:val="088F7AB1"/>
    <w:rsid w:val="088F7B9F"/>
    <w:rsid w:val="088F7BE8"/>
    <w:rsid w:val="0890045F"/>
    <w:rsid w:val="0890056B"/>
    <w:rsid w:val="08900863"/>
    <w:rsid w:val="089008A5"/>
    <w:rsid w:val="089009DF"/>
    <w:rsid w:val="08900A9B"/>
    <w:rsid w:val="08900B10"/>
    <w:rsid w:val="08900C4A"/>
    <w:rsid w:val="08900CBB"/>
    <w:rsid w:val="08900CD5"/>
    <w:rsid w:val="08901043"/>
    <w:rsid w:val="08901138"/>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EBF"/>
    <w:rsid w:val="08902F8D"/>
    <w:rsid w:val="08902FA5"/>
    <w:rsid w:val="08902FEF"/>
    <w:rsid w:val="08903094"/>
    <w:rsid w:val="089032C5"/>
    <w:rsid w:val="0890370F"/>
    <w:rsid w:val="08903798"/>
    <w:rsid w:val="0890385B"/>
    <w:rsid w:val="08903B00"/>
    <w:rsid w:val="08903D02"/>
    <w:rsid w:val="08903F97"/>
    <w:rsid w:val="08904169"/>
    <w:rsid w:val="089047EA"/>
    <w:rsid w:val="089047FF"/>
    <w:rsid w:val="08904947"/>
    <w:rsid w:val="08904BCD"/>
    <w:rsid w:val="08904DFB"/>
    <w:rsid w:val="08904EA3"/>
    <w:rsid w:val="0890551F"/>
    <w:rsid w:val="08905B8B"/>
    <w:rsid w:val="08905CF0"/>
    <w:rsid w:val="089060DD"/>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EB9"/>
    <w:rsid w:val="089100AA"/>
    <w:rsid w:val="089100B1"/>
    <w:rsid w:val="08910148"/>
    <w:rsid w:val="08910221"/>
    <w:rsid w:val="0891032B"/>
    <w:rsid w:val="089103AA"/>
    <w:rsid w:val="089103EE"/>
    <w:rsid w:val="08910859"/>
    <w:rsid w:val="089108A6"/>
    <w:rsid w:val="08910BC7"/>
    <w:rsid w:val="08910CEC"/>
    <w:rsid w:val="08910D03"/>
    <w:rsid w:val="08910F9A"/>
    <w:rsid w:val="089110A0"/>
    <w:rsid w:val="08911156"/>
    <w:rsid w:val="089112EF"/>
    <w:rsid w:val="08911539"/>
    <w:rsid w:val="08911583"/>
    <w:rsid w:val="08911878"/>
    <w:rsid w:val="089119F0"/>
    <w:rsid w:val="08911AFC"/>
    <w:rsid w:val="08911CF4"/>
    <w:rsid w:val="0891201E"/>
    <w:rsid w:val="08912190"/>
    <w:rsid w:val="0891226C"/>
    <w:rsid w:val="08912393"/>
    <w:rsid w:val="089123C8"/>
    <w:rsid w:val="089129F9"/>
    <w:rsid w:val="08912A58"/>
    <w:rsid w:val="08912AE3"/>
    <w:rsid w:val="08912C37"/>
    <w:rsid w:val="08912E32"/>
    <w:rsid w:val="08912EDD"/>
    <w:rsid w:val="08912FDB"/>
    <w:rsid w:val="08913368"/>
    <w:rsid w:val="0891352F"/>
    <w:rsid w:val="08913712"/>
    <w:rsid w:val="089137B7"/>
    <w:rsid w:val="089137E4"/>
    <w:rsid w:val="08913CA8"/>
    <w:rsid w:val="08913F16"/>
    <w:rsid w:val="08913F1D"/>
    <w:rsid w:val="08913FBB"/>
    <w:rsid w:val="08914266"/>
    <w:rsid w:val="089142A9"/>
    <w:rsid w:val="08914618"/>
    <w:rsid w:val="08914662"/>
    <w:rsid w:val="08914747"/>
    <w:rsid w:val="089149EF"/>
    <w:rsid w:val="08914A49"/>
    <w:rsid w:val="08914B30"/>
    <w:rsid w:val="08914CDD"/>
    <w:rsid w:val="08914D5B"/>
    <w:rsid w:val="0891509B"/>
    <w:rsid w:val="089150D9"/>
    <w:rsid w:val="089151E2"/>
    <w:rsid w:val="08915339"/>
    <w:rsid w:val="0891535A"/>
    <w:rsid w:val="089157E1"/>
    <w:rsid w:val="089157EC"/>
    <w:rsid w:val="08915A26"/>
    <w:rsid w:val="08915AE8"/>
    <w:rsid w:val="08915B12"/>
    <w:rsid w:val="08915B45"/>
    <w:rsid w:val="08915CBF"/>
    <w:rsid w:val="08915ED8"/>
    <w:rsid w:val="08916322"/>
    <w:rsid w:val="08916531"/>
    <w:rsid w:val="0891670D"/>
    <w:rsid w:val="08916719"/>
    <w:rsid w:val="08916810"/>
    <w:rsid w:val="08916828"/>
    <w:rsid w:val="08917077"/>
    <w:rsid w:val="089173F8"/>
    <w:rsid w:val="08917772"/>
    <w:rsid w:val="0891777D"/>
    <w:rsid w:val="089179AF"/>
    <w:rsid w:val="08917AAF"/>
    <w:rsid w:val="08917B30"/>
    <w:rsid w:val="08917E76"/>
    <w:rsid w:val="08917E78"/>
    <w:rsid w:val="08917F6A"/>
    <w:rsid w:val="08920098"/>
    <w:rsid w:val="089200FE"/>
    <w:rsid w:val="0892029A"/>
    <w:rsid w:val="089203EF"/>
    <w:rsid w:val="0892059C"/>
    <w:rsid w:val="0892084D"/>
    <w:rsid w:val="08920946"/>
    <w:rsid w:val="08920A6A"/>
    <w:rsid w:val="08920B90"/>
    <w:rsid w:val="08920D17"/>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F"/>
    <w:rsid w:val="08922EAB"/>
    <w:rsid w:val="0892326D"/>
    <w:rsid w:val="089232E1"/>
    <w:rsid w:val="089233CD"/>
    <w:rsid w:val="08923AB8"/>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53D2"/>
    <w:rsid w:val="0892543B"/>
    <w:rsid w:val="08925563"/>
    <w:rsid w:val="0892558E"/>
    <w:rsid w:val="08925642"/>
    <w:rsid w:val="08925A8D"/>
    <w:rsid w:val="08925C6C"/>
    <w:rsid w:val="08925CA5"/>
    <w:rsid w:val="08925D9D"/>
    <w:rsid w:val="08925E84"/>
    <w:rsid w:val="08925ED1"/>
    <w:rsid w:val="08925F00"/>
    <w:rsid w:val="08925F5E"/>
    <w:rsid w:val="089263B4"/>
    <w:rsid w:val="089263B7"/>
    <w:rsid w:val="08926497"/>
    <w:rsid w:val="0892682D"/>
    <w:rsid w:val="08926C4F"/>
    <w:rsid w:val="08926E0D"/>
    <w:rsid w:val="08927158"/>
    <w:rsid w:val="08927380"/>
    <w:rsid w:val="089275FA"/>
    <w:rsid w:val="08927A57"/>
    <w:rsid w:val="08927B69"/>
    <w:rsid w:val="08927C7C"/>
    <w:rsid w:val="08927F70"/>
    <w:rsid w:val="08930241"/>
    <w:rsid w:val="0893052D"/>
    <w:rsid w:val="089306A7"/>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837"/>
    <w:rsid w:val="08931877"/>
    <w:rsid w:val="089318F2"/>
    <w:rsid w:val="08931A14"/>
    <w:rsid w:val="08931AAB"/>
    <w:rsid w:val="08931E09"/>
    <w:rsid w:val="08931F64"/>
    <w:rsid w:val="089320EF"/>
    <w:rsid w:val="0893245C"/>
    <w:rsid w:val="08932828"/>
    <w:rsid w:val="08932865"/>
    <w:rsid w:val="08932B17"/>
    <w:rsid w:val="08932C4A"/>
    <w:rsid w:val="08932D9F"/>
    <w:rsid w:val="08932FD4"/>
    <w:rsid w:val="089330C3"/>
    <w:rsid w:val="08933353"/>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CF4"/>
    <w:rsid w:val="08936253"/>
    <w:rsid w:val="08936445"/>
    <w:rsid w:val="08936469"/>
    <w:rsid w:val="0893672E"/>
    <w:rsid w:val="089367E2"/>
    <w:rsid w:val="08936D0D"/>
    <w:rsid w:val="08936DFF"/>
    <w:rsid w:val="08936F0E"/>
    <w:rsid w:val="08936F97"/>
    <w:rsid w:val="089372BA"/>
    <w:rsid w:val="0893734A"/>
    <w:rsid w:val="089376CC"/>
    <w:rsid w:val="089379C8"/>
    <w:rsid w:val="08937B24"/>
    <w:rsid w:val="08937C03"/>
    <w:rsid w:val="08937EBC"/>
    <w:rsid w:val="0894013A"/>
    <w:rsid w:val="0894013C"/>
    <w:rsid w:val="08940282"/>
    <w:rsid w:val="08940311"/>
    <w:rsid w:val="08940569"/>
    <w:rsid w:val="0894080D"/>
    <w:rsid w:val="089408A1"/>
    <w:rsid w:val="08940976"/>
    <w:rsid w:val="08941066"/>
    <w:rsid w:val="089410F1"/>
    <w:rsid w:val="08941285"/>
    <w:rsid w:val="0894131A"/>
    <w:rsid w:val="0894142A"/>
    <w:rsid w:val="0894162F"/>
    <w:rsid w:val="08941636"/>
    <w:rsid w:val="08941685"/>
    <w:rsid w:val="0894170A"/>
    <w:rsid w:val="08941738"/>
    <w:rsid w:val="08941879"/>
    <w:rsid w:val="08941A2D"/>
    <w:rsid w:val="08941AAC"/>
    <w:rsid w:val="08941B9B"/>
    <w:rsid w:val="08941C19"/>
    <w:rsid w:val="08941E17"/>
    <w:rsid w:val="08941E9A"/>
    <w:rsid w:val="08942094"/>
    <w:rsid w:val="0894213F"/>
    <w:rsid w:val="08942147"/>
    <w:rsid w:val="0894221E"/>
    <w:rsid w:val="089422B9"/>
    <w:rsid w:val="089425C7"/>
    <w:rsid w:val="0894284C"/>
    <w:rsid w:val="08942C8C"/>
    <w:rsid w:val="08942DD6"/>
    <w:rsid w:val="089435EC"/>
    <w:rsid w:val="089436E1"/>
    <w:rsid w:val="0894384D"/>
    <w:rsid w:val="089438AA"/>
    <w:rsid w:val="089438C2"/>
    <w:rsid w:val="08943900"/>
    <w:rsid w:val="08943A79"/>
    <w:rsid w:val="08943AD0"/>
    <w:rsid w:val="08943B1A"/>
    <w:rsid w:val="08943BE3"/>
    <w:rsid w:val="08943C3C"/>
    <w:rsid w:val="08943F59"/>
    <w:rsid w:val="089440F2"/>
    <w:rsid w:val="0894426C"/>
    <w:rsid w:val="0894432E"/>
    <w:rsid w:val="0894435D"/>
    <w:rsid w:val="0894446A"/>
    <w:rsid w:val="08944683"/>
    <w:rsid w:val="089448B3"/>
    <w:rsid w:val="089449B2"/>
    <w:rsid w:val="08944C3B"/>
    <w:rsid w:val="08944DEB"/>
    <w:rsid w:val="08944EEB"/>
    <w:rsid w:val="0894507E"/>
    <w:rsid w:val="0894520D"/>
    <w:rsid w:val="089455D7"/>
    <w:rsid w:val="08945982"/>
    <w:rsid w:val="08945A92"/>
    <w:rsid w:val="08945D5D"/>
    <w:rsid w:val="08945FD1"/>
    <w:rsid w:val="08946127"/>
    <w:rsid w:val="089461F8"/>
    <w:rsid w:val="0894627E"/>
    <w:rsid w:val="089462C9"/>
    <w:rsid w:val="089464FF"/>
    <w:rsid w:val="089465B3"/>
    <w:rsid w:val="08946879"/>
    <w:rsid w:val="08946CD7"/>
    <w:rsid w:val="08946D0E"/>
    <w:rsid w:val="08946D90"/>
    <w:rsid w:val="08946DEE"/>
    <w:rsid w:val="08947076"/>
    <w:rsid w:val="089470F8"/>
    <w:rsid w:val="08947167"/>
    <w:rsid w:val="0894727D"/>
    <w:rsid w:val="089476BF"/>
    <w:rsid w:val="089477BE"/>
    <w:rsid w:val="08947860"/>
    <w:rsid w:val="089479D6"/>
    <w:rsid w:val="08947B34"/>
    <w:rsid w:val="08947B93"/>
    <w:rsid w:val="08947E44"/>
    <w:rsid w:val="08947F5F"/>
    <w:rsid w:val="089501ED"/>
    <w:rsid w:val="08950206"/>
    <w:rsid w:val="0895026B"/>
    <w:rsid w:val="089502ED"/>
    <w:rsid w:val="089502F5"/>
    <w:rsid w:val="08950484"/>
    <w:rsid w:val="08950497"/>
    <w:rsid w:val="089507D3"/>
    <w:rsid w:val="0895080D"/>
    <w:rsid w:val="08950941"/>
    <w:rsid w:val="08950BC0"/>
    <w:rsid w:val="08950C4B"/>
    <w:rsid w:val="0895105A"/>
    <w:rsid w:val="0895157C"/>
    <w:rsid w:val="089517BE"/>
    <w:rsid w:val="08951920"/>
    <w:rsid w:val="08951B48"/>
    <w:rsid w:val="0895219B"/>
    <w:rsid w:val="08952225"/>
    <w:rsid w:val="0895245C"/>
    <w:rsid w:val="089525BF"/>
    <w:rsid w:val="0895264C"/>
    <w:rsid w:val="089526CE"/>
    <w:rsid w:val="0895276B"/>
    <w:rsid w:val="08952829"/>
    <w:rsid w:val="08952840"/>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79D"/>
    <w:rsid w:val="0895496E"/>
    <w:rsid w:val="08954AEC"/>
    <w:rsid w:val="08954B9E"/>
    <w:rsid w:val="08954C97"/>
    <w:rsid w:val="08954DA8"/>
    <w:rsid w:val="08954DD7"/>
    <w:rsid w:val="08954E36"/>
    <w:rsid w:val="08954FBC"/>
    <w:rsid w:val="0895503C"/>
    <w:rsid w:val="089550A5"/>
    <w:rsid w:val="089551A4"/>
    <w:rsid w:val="0895529C"/>
    <w:rsid w:val="089552B1"/>
    <w:rsid w:val="08955A0E"/>
    <w:rsid w:val="08955A2C"/>
    <w:rsid w:val="08955A46"/>
    <w:rsid w:val="08955A81"/>
    <w:rsid w:val="08956504"/>
    <w:rsid w:val="089569C6"/>
    <w:rsid w:val="08956A41"/>
    <w:rsid w:val="08956A90"/>
    <w:rsid w:val="08956BC3"/>
    <w:rsid w:val="08956C18"/>
    <w:rsid w:val="08956DA4"/>
    <w:rsid w:val="08956DE6"/>
    <w:rsid w:val="089570BA"/>
    <w:rsid w:val="08957137"/>
    <w:rsid w:val="089572C0"/>
    <w:rsid w:val="0895768D"/>
    <w:rsid w:val="0895771B"/>
    <w:rsid w:val="089577A3"/>
    <w:rsid w:val="08957807"/>
    <w:rsid w:val="08957918"/>
    <w:rsid w:val="08957B61"/>
    <w:rsid w:val="08957E7F"/>
    <w:rsid w:val="08957EC2"/>
    <w:rsid w:val="089601C8"/>
    <w:rsid w:val="089602CB"/>
    <w:rsid w:val="08960322"/>
    <w:rsid w:val="0896034F"/>
    <w:rsid w:val="089603BF"/>
    <w:rsid w:val="089604EC"/>
    <w:rsid w:val="08960795"/>
    <w:rsid w:val="08960B6E"/>
    <w:rsid w:val="08960EB6"/>
    <w:rsid w:val="08960F36"/>
    <w:rsid w:val="08961036"/>
    <w:rsid w:val="08961046"/>
    <w:rsid w:val="08961309"/>
    <w:rsid w:val="089615FD"/>
    <w:rsid w:val="08961652"/>
    <w:rsid w:val="089617FF"/>
    <w:rsid w:val="08961A8D"/>
    <w:rsid w:val="08961C24"/>
    <w:rsid w:val="08962516"/>
    <w:rsid w:val="089625AE"/>
    <w:rsid w:val="089625D7"/>
    <w:rsid w:val="0896282D"/>
    <w:rsid w:val="0896284E"/>
    <w:rsid w:val="089629A7"/>
    <w:rsid w:val="08962A6D"/>
    <w:rsid w:val="08962BB5"/>
    <w:rsid w:val="08962D06"/>
    <w:rsid w:val="08962E1D"/>
    <w:rsid w:val="08963024"/>
    <w:rsid w:val="089630EA"/>
    <w:rsid w:val="0896328C"/>
    <w:rsid w:val="089633CA"/>
    <w:rsid w:val="089634AE"/>
    <w:rsid w:val="0896381F"/>
    <w:rsid w:val="08963C7E"/>
    <w:rsid w:val="08963DF9"/>
    <w:rsid w:val="08963E44"/>
    <w:rsid w:val="0896402F"/>
    <w:rsid w:val="0896412D"/>
    <w:rsid w:val="0896469D"/>
    <w:rsid w:val="089646A7"/>
    <w:rsid w:val="0896473A"/>
    <w:rsid w:val="0896482A"/>
    <w:rsid w:val="08964874"/>
    <w:rsid w:val="08964A05"/>
    <w:rsid w:val="08964ADF"/>
    <w:rsid w:val="08964C0B"/>
    <w:rsid w:val="08964C80"/>
    <w:rsid w:val="08964DC9"/>
    <w:rsid w:val="08964F2C"/>
    <w:rsid w:val="08964FAE"/>
    <w:rsid w:val="0896504D"/>
    <w:rsid w:val="089650C8"/>
    <w:rsid w:val="089650E0"/>
    <w:rsid w:val="08965331"/>
    <w:rsid w:val="0896533F"/>
    <w:rsid w:val="08965453"/>
    <w:rsid w:val="0896550A"/>
    <w:rsid w:val="08965919"/>
    <w:rsid w:val="08965BA4"/>
    <w:rsid w:val="08965C93"/>
    <w:rsid w:val="08965CEC"/>
    <w:rsid w:val="08965CF7"/>
    <w:rsid w:val="08965D6A"/>
    <w:rsid w:val="08965D99"/>
    <w:rsid w:val="08965DAA"/>
    <w:rsid w:val="08965DBF"/>
    <w:rsid w:val="0896600F"/>
    <w:rsid w:val="08966021"/>
    <w:rsid w:val="08966187"/>
    <w:rsid w:val="08966424"/>
    <w:rsid w:val="08966599"/>
    <w:rsid w:val="089665AD"/>
    <w:rsid w:val="0896660F"/>
    <w:rsid w:val="08966670"/>
    <w:rsid w:val="089668A6"/>
    <w:rsid w:val="089669D8"/>
    <w:rsid w:val="089669F4"/>
    <w:rsid w:val="08966C4B"/>
    <w:rsid w:val="08966E36"/>
    <w:rsid w:val="08966EE3"/>
    <w:rsid w:val="089670FC"/>
    <w:rsid w:val="0896738D"/>
    <w:rsid w:val="089673A6"/>
    <w:rsid w:val="08967556"/>
    <w:rsid w:val="08967604"/>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968"/>
    <w:rsid w:val="089709D3"/>
    <w:rsid w:val="089709E1"/>
    <w:rsid w:val="08970B99"/>
    <w:rsid w:val="08970BC3"/>
    <w:rsid w:val="08970F87"/>
    <w:rsid w:val="08971090"/>
    <w:rsid w:val="089713D3"/>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7172"/>
    <w:rsid w:val="0897728C"/>
    <w:rsid w:val="08977958"/>
    <w:rsid w:val="08977B32"/>
    <w:rsid w:val="08977E91"/>
    <w:rsid w:val="08980116"/>
    <w:rsid w:val="089806F4"/>
    <w:rsid w:val="089807B9"/>
    <w:rsid w:val="08980989"/>
    <w:rsid w:val="08980C2C"/>
    <w:rsid w:val="08980C79"/>
    <w:rsid w:val="08980F1C"/>
    <w:rsid w:val="08981509"/>
    <w:rsid w:val="08981543"/>
    <w:rsid w:val="08981613"/>
    <w:rsid w:val="08981636"/>
    <w:rsid w:val="08981650"/>
    <w:rsid w:val="0898192F"/>
    <w:rsid w:val="08981993"/>
    <w:rsid w:val="08981996"/>
    <w:rsid w:val="08981AA6"/>
    <w:rsid w:val="08982338"/>
    <w:rsid w:val="089823C1"/>
    <w:rsid w:val="0898255A"/>
    <w:rsid w:val="0898286C"/>
    <w:rsid w:val="0898290C"/>
    <w:rsid w:val="08982922"/>
    <w:rsid w:val="0898298F"/>
    <w:rsid w:val="0898299F"/>
    <w:rsid w:val="08982A10"/>
    <w:rsid w:val="08982AE7"/>
    <w:rsid w:val="08982D05"/>
    <w:rsid w:val="08982D4D"/>
    <w:rsid w:val="08983158"/>
    <w:rsid w:val="089831B4"/>
    <w:rsid w:val="08983376"/>
    <w:rsid w:val="0898339E"/>
    <w:rsid w:val="08983462"/>
    <w:rsid w:val="089835D5"/>
    <w:rsid w:val="08983673"/>
    <w:rsid w:val="089836CF"/>
    <w:rsid w:val="08983770"/>
    <w:rsid w:val="089837A8"/>
    <w:rsid w:val="08983824"/>
    <w:rsid w:val="0898383C"/>
    <w:rsid w:val="08983A4F"/>
    <w:rsid w:val="08983CDF"/>
    <w:rsid w:val="08983E1B"/>
    <w:rsid w:val="08983F1B"/>
    <w:rsid w:val="08983F57"/>
    <w:rsid w:val="0898414B"/>
    <w:rsid w:val="08984285"/>
    <w:rsid w:val="08984341"/>
    <w:rsid w:val="08984877"/>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1A"/>
    <w:rsid w:val="08985EDD"/>
    <w:rsid w:val="08985FED"/>
    <w:rsid w:val="0898610C"/>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2F3"/>
    <w:rsid w:val="08987379"/>
    <w:rsid w:val="089873B1"/>
    <w:rsid w:val="08987483"/>
    <w:rsid w:val="08987579"/>
    <w:rsid w:val="089877F7"/>
    <w:rsid w:val="08987CC3"/>
    <w:rsid w:val="08987D40"/>
    <w:rsid w:val="08987D5E"/>
    <w:rsid w:val="08987D91"/>
    <w:rsid w:val="08987E18"/>
    <w:rsid w:val="08987E99"/>
    <w:rsid w:val="08987E9C"/>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FF9"/>
    <w:rsid w:val="08993096"/>
    <w:rsid w:val="089930FA"/>
    <w:rsid w:val="089931F1"/>
    <w:rsid w:val="08993616"/>
    <w:rsid w:val="0899367C"/>
    <w:rsid w:val="089936D7"/>
    <w:rsid w:val="08993744"/>
    <w:rsid w:val="08993B1E"/>
    <w:rsid w:val="08993BB3"/>
    <w:rsid w:val="08993BCE"/>
    <w:rsid w:val="08993FCB"/>
    <w:rsid w:val="089941E7"/>
    <w:rsid w:val="0899425D"/>
    <w:rsid w:val="089942DA"/>
    <w:rsid w:val="0899452D"/>
    <w:rsid w:val="089946D3"/>
    <w:rsid w:val="08994768"/>
    <w:rsid w:val="08994D95"/>
    <w:rsid w:val="08994E37"/>
    <w:rsid w:val="08994E76"/>
    <w:rsid w:val="08994FE9"/>
    <w:rsid w:val="08995151"/>
    <w:rsid w:val="08995178"/>
    <w:rsid w:val="0899531E"/>
    <w:rsid w:val="08995332"/>
    <w:rsid w:val="08995392"/>
    <w:rsid w:val="089953C6"/>
    <w:rsid w:val="08995C14"/>
    <w:rsid w:val="08995E64"/>
    <w:rsid w:val="08995F00"/>
    <w:rsid w:val="08995F68"/>
    <w:rsid w:val="0899601F"/>
    <w:rsid w:val="08996277"/>
    <w:rsid w:val="0899661F"/>
    <w:rsid w:val="0899672A"/>
    <w:rsid w:val="08996812"/>
    <w:rsid w:val="089968EF"/>
    <w:rsid w:val="08996FCF"/>
    <w:rsid w:val="08996FE1"/>
    <w:rsid w:val="089970AA"/>
    <w:rsid w:val="08997152"/>
    <w:rsid w:val="08997397"/>
    <w:rsid w:val="089974F8"/>
    <w:rsid w:val="0899776E"/>
    <w:rsid w:val="08997A58"/>
    <w:rsid w:val="08997A5D"/>
    <w:rsid w:val="08997B0E"/>
    <w:rsid w:val="08997BFC"/>
    <w:rsid w:val="08997D2E"/>
    <w:rsid w:val="08997DE5"/>
    <w:rsid w:val="08997E9D"/>
    <w:rsid w:val="089A0016"/>
    <w:rsid w:val="089A01BF"/>
    <w:rsid w:val="089A0477"/>
    <w:rsid w:val="089A062C"/>
    <w:rsid w:val="089A0777"/>
    <w:rsid w:val="089A0877"/>
    <w:rsid w:val="089A0A9F"/>
    <w:rsid w:val="089A0B43"/>
    <w:rsid w:val="089A0E49"/>
    <w:rsid w:val="089A0FBA"/>
    <w:rsid w:val="089A1029"/>
    <w:rsid w:val="089A104E"/>
    <w:rsid w:val="089A12E3"/>
    <w:rsid w:val="089A13A8"/>
    <w:rsid w:val="089A1484"/>
    <w:rsid w:val="089A1520"/>
    <w:rsid w:val="089A17A6"/>
    <w:rsid w:val="089A1860"/>
    <w:rsid w:val="089A1944"/>
    <w:rsid w:val="089A197A"/>
    <w:rsid w:val="089A1A23"/>
    <w:rsid w:val="089A1B09"/>
    <w:rsid w:val="089A1C6B"/>
    <w:rsid w:val="089A1CCF"/>
    <w:rsid w:val="089A1DFB"/>
    <w:rsid w:val="089A1E36"/>
    <w:rsid w:val="089A1E44"/>
    <w:rsid w:val="089A1FAD"/>
    <w:rsid w:val="089A1FD4"/>
    <w:rsid w:val="089A20AF"/>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94E"/>
    <w:rsid w:val="089A3991"/>
    <w:rsid w:val="089A3A25"/>
    <w:rsid w:val="089A3DDE"/>
    <w:rsid w:val="089A41E8"/>
    <w:rsid w:val="089A43AB"/>
    <w:rsid w:val="089A45D2"/>
    <w:rsid w:val="089A46CF"/>
    <w:rsid w:val="089A4852"/>
    <w:rsid w:val="089A4B54"/>
    <w:rsid w:val="089A4C66"/>
    <w:rsid w:val="089A4E5B"/>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6B8"/>
    <w:rsid w:val="089A6D26"/>
    <w:rsid w:val="089A6EC9"/>
    <w:rsid w:val="089A718E"/>
    <w:rsid w:val="089A71D2"/>
    <w:rsid w:val="089A73A7"/>
    <w:rsid w:val="089A7487"/>
    <w:rsid w:val="089A755F"/>
    <w:rsid w:val="089A75EC"/>
    <w:rsid w:val="089A7671"/>
    <w:rsid w:val="089A76C6"/>
    <w:rsid w:val="089A7736"/>
    <w:rsid w:val="089A7737"/>
    <w:rsid w:val="089A7900"/>
    <w:rsid w:val="089A79C2"/>
    <w:rsid w:val="089A7C3D"/>
    <w:rsid w:val="089A7C84"/>
    <w:rsid w:val="089A7DEC"/>
    <w:rsid w:val="089B04D1"/>
    <w:rsid w:val="089B06A1"/>
    <w:rsid w:val="089B0782"/>
    <w:rsid w:val="089B07FF"/>
    <w:rsid w:val="089B0814"/>
    <w:rsid w:val="089B0927"/>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141"/>
    <w:rsid w:val="089B2281"/>
    <w:rsid w:val="089B2416"/>
    <w:rsid w:val="089B2576"/>
    <w:rsid w:val="089B26CD"/>
    <w:rsid w:val="089B26E2"/>
    <w:rsid w:val="089B28FB"/>
    <w:rsid w:val="089B294F"/>
    <w:rsid w:val="089B2C0C"/>
    <w:rsid w:val="089B2E50"/>
    <w:rsid w:val="089B2E89"/>
    <w:rsid w:val="089B3082"/>
    <w:rsid w:val="089B30F7"/>
    <w:rsid w:val="089B328B"/>
    <w:rsid w:val="089B32DE"/>
    <w:rsid w:val="089B352A"/>
    <w:rsid w:val="089B354B"/>
    <w:rsid w:val="089B36CB"/>
    <w:rsid w:val="089B3911"/>
    <w:rsid w:val="089B3CD1"/>
    <w:rsid w:val="089B4453"/>
    <w:rsid w:val="089B467E"/>
    <w:rsid w:val="089B469E"/>
    <w:rsid w:val="089B4811"/>
    <w:rsid w:val="089B4BCA"/>
    <w:rsid w:val="089B51C3"/>
    <w:rsid w:val="089B53E8"/>
    <w:rsid w:val="089B540E"/>
    <w:rsid w:val="089B555C"/>
    <w:rsid w:val="089B5674"/>
    <w:rsid w:val="089B56DB"/>
    <w:rsid w:val="089B57D5"/>
    <w:rsid w:val="089B584A"/>
    <w:rsid w:val="089B5934"/>
    <w:rsid w:val="089B5BF4"/>
    <w:rsid w:val="089B5FF2"/>
    <w:rsid w:val="089B6018"/>
    <w:rsid w:val="089B61E7"/>
    <w:rsid w:val="089B636B"/>
    <w:rsid w:val="089B64C5"/>
    <w:rsid w:val="089B64DE"/>
    <w:rsid w:val="089B677D"/>
    <w:rsid w:val="089B687A"/>
    <w:rsid w:val="089B6C4D"/>
    <w:rsid w:val="089B6D82"/>
    <w:rsid w:val="089B70F6"/>
    <w:rsid w:val="089B760C"/>
    <w:rsid w:val="089B7613"/>
    <w:rsid w:val="089B76E9"/>
    <w:rsid w:val="089B7878"/>
    <w:rsid w:val="089B78A9"/>
    <w:rsid w:val="089B7930"/>
    <w:rsid w:val="089B7A2A"/>
    <w:rsid w:val="089B7BEA"/>
    <w:rsid w:val="089B7C5D"/>
    <w:rsid w:val="089B7EBC"/>
    <w:rsid w:val="089C0098"/>
    <w:rsid w:val="089C01E4"/>
    <w:rsid w:val="089C033D"/>
    <w:rsid w:val="089C0351"/>
    <w:rsid w:val="089C06F8"/>
    <w:rsid w:val="089C07CD"/>
    <w:rsid w:val="089C0810"/>
    <w:rsid w:val="089C081F"/>
    <w:rsid w:val="089C0B24"/>
    <w:rsid w:val="089C0B5E"/>
    <w:rsid w:val="089C11A6"/>
    <w:rsid w:val="089C168F"/>
    <w:rsid w:val="089C1971"/>
    <w:rsid w:val="089C1B62"/>
    <w:rsid w:val="089C1C9A"/>
    <w:rsid w:val="089C1F9C"/>
    <w:rsid w:val="089C20A1"/>
    <w:rsid w:val="089C21B7"/>
    <w:rsid w:val="089C234C"/>
    <w:rsid w:val="089C235A"/>
    <w:rsid w:val="089C2545"/>
    <w:rsid w:val="089C2838"/>
    <w:rsid w:val="089C2BE6"/>
    <w:rsid w:val="089C2D1E"/>
    <w:rsid w:val="089C2D93"/>
    <w:rsid w:val="089C2DE4"/>
    <w:rsid w:val="089C3064"/>
    <w:rsid w:val="089C3150"/>
    <w:rsid w:val="089C343C"/>
    <w:rsid w:val="089C372D"/>
    <w:rsid w:val="089C37A8"/>
    <w:rsid w:val="089C3835"/>
    <w:rsid w:val="089C3A2C"/>
    <w:rsid w:val="089C3A7E"/>
    <w:rsid w:val="089C40B3"/>
    <w:rsid w:val="089C425B"/>
    <w:rsid w:val="089C428E"/>
    <w:rsid w:val="089C434A"/>
    <w:rsid w:val="089C4351"/>
    <w:rsid w:val="089C4408"/>
    <w:rsid w:val="089C4629"/>
    <w:rsid w:val="089C468E"/>
    <w:rsid w:val="089C471E"/>
    <w:rsid w:val="089C47FC"/>
    <w:rsid w:val="089C4C99"/>
    <w:rsid w:val="089C4CDA"/>
    <w:rsid w:val="089C4E20"/>
    <w:rsid w:val="089C4E21"/>
    <w:rsid w:val="089C4EDF"/>
    <w:rsid w:val="089C4FD7"/>
    <w:rsid w:val="089C5364"/>
    <w:rsid w:val="089C5465"/>
    <w:rsid w:val="089C54C5"/>
    <w:rsid w:val="089C5609"/>
    <w:rsid w:val="089C5977"/>
    <w:rsid w:val="089C5A9B"/>
    <w:rsid w:val="089C5B11"/>
    <w:rsid w:val="089C5BD0"/>
    <w:rsid w:val="089C5BF8"/>
    <w:rsid w:val="089C5C17"/>
    <w:rsid w:val="089C5C36"/>
    <w:rsid w:val="089C5C3A"/>
    <w:rsid w:val="089C5C8F"/>
    <w:rsid w:val="089C5CCD"/>
    <w:rsid w:val="089C60C0"/>
    <w:rsid w:val="089C6231"/>
    <w:rsid w:val="089C6534"/>
    <w:rsid w:val="089C6619"/>
    <w:rsid w:val="089C6910"/>
    <w:rsid w:val="089C69C9"/>
    <w:rsid w:val="089C6A02"/>
    <w:rsid w:val="089C6A2D"/>
    <w:rsid w:val="089C6B84"/>
    <w:rsid w:val="089C6D6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22"/>
    <w:rsid w:val="089D023A"/>
    <w:rsid w:val="089D05B3"/>
    <w:rsid w:val="089D0621"/>
    <w:rsid w:val="089D09CB"/>
    <w:rsid w:val="089D0BE4"/>
    <w:rsid w:val="089D0D1E"/>
    <w:rsid w:val="089D0D5F"/>
    <w:rsid w:val="089D0F10"/>
    <w:rsid w:val="089D0F5E"/>
    <w:rsid w:val="089D101A"/>
    <w:rsid w:val="089D10AA"/>
    <w:rsid w:val="089D111A"/>
    <w:rsid w:val="089D15F7"/>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861"/>
    <w:rsid w:val="089D28F8"/>
    <w:rsid w:val="089D29CF"/>
    <w:rsid w:val="089D2C66"/>
    <w:rsid w:val="089D2C96"/>
    <w:rsid w:val="089D2D47"/>
    <w:rsid w:val="089D349D"/>
    <w:rsid w:val="089D3560"/>
    <w:rsid w:val="089D36D7"/>
    <w:rsid w:val="089D36E3"/>
    <w:rsid w:val="089D3765"/>
    <w:rsid w:val="089D3793"/>
    <w:rsid w:val="089D38C3"/>
    <w:rsid w:val="089D39BF"/>
    <w:rsid w:val="089D3B77"/>
    <w:rsid w:val="089D3C3A"/>
    <w:rsid w:val="089D3C6D"/>
    <w:rsid w:val="089D3E85"/>
    <w:rsid w:val="089D402D"/>
    <w:rsid w:val="089D40C1"/>
    <w:rsid w:val="089D41AC"/>
    <w:rsid w:val="089D43B7"/>
    <w:rsid w:val="089D47A1"/>
    <w:rsid w:val="089D4899"/>
    <w:rsid w:val="089D4A21"/>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CB1"/>
    <w:rsid w:val="089D5F7B"/>
    <w:rsid w:val="089D5FDF"/>
    <w:rsid w:val="089D6088"/>
    <w:rsid w:val="089D6836"/>
    <w:rsid w:val="089D6AB9"/>
    <w:rsid w:val="089D6DD9"/>
    <w:rsid w:val="089D70AE"/>
    <w:rsid w:val="089D70EF"/>
    <w:rsid w:val="089D7127"/>
    <w:rsid w:val="089D7348"/>
    <w:rsid w:val="089D742A"/>
    <w:rsid w:val="089D7643"/>
    <w:rsid w:val="089D76B0"/>
    <w:rsid w:val="089D77D5"/>
    <w:rsid w:val="089D7813"/>
    <w:rsid w:val="089D788B"/>
    <w:rsid w:val="089D7C23"/>
    <w:rsid w:val="089D7FBE"/>
    <w:rsid w:val="089E00F7"/>
    <w:rsid w:val="089E014A"/>
    <w:rsid w:val="089E023C"/>
    <w:rsid w:val="089E0A0F"/>
    <w:rsid w:val="089E0A3B"/>
    <w:rsid w:val="089E0B16"/>
    <w:rsid w:val="089E0B65"/>
    <w:rsid w:val="089E0E8E"/>
    <w:rsid w:val="089E0ED9"/>
    <w:rsid w:val="089E10E9"/>
    <w:rsid w:val="089E129E"/>
    <w:rsid w:val="089E133A"/>
    <w:rsid w:val="089E152D"/>
    <w:rsid w:val="089E1610"/>
    <w:rsid w:val="089E1691"/>
    <w:rsid w:val="089E17C7"/>
    <w:rsid w:val="089E18DC"/>
    <w:rsid w:val="089E1932"/>
    <w:rsid w:val="089E1A2C"/>
    <w:rsid w:val="089E1D7D"/>
    <w:rsid w:val="089E1D90"/>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885"/>
    <w:rsid w:val="089E48B4"/>
    <w:rsid w:val="089E4ABC"/>
    <w:rsid w:val="089E4C38"/>
    <w:rsid w:val="089E4F21"/>
    <w:rsid w:val="089E5297"/>
    <w:rsid w:val="089E578D"/>
    <w:rsid w:val="089E58C1"/>
    <w:rsid w:val="089E5980"/>
    <w:rsid w:val="089E5C1B"/>
    <w:rsid w:val="089E5DF4"/>
    <w:rsid w:val="089E5E0B"/>
    <w:rsid w:val="089E6005"/>
    <w:rsid w:val="089E6041"/>
    <w:rsid w:val="089E62E4"/>
    <w:rsid w:val="089E635F"/>
    <w:rsid w:val="089E652C"/>
    <w:rsid w:val="089E6715"/>
    <w:rsid w:val="089E6794"/>
    <w:rsid w:val="089E6830"/>
    <w:rsid w:val="089E6931"/>
    <w:rsid w:val="089E693A"/>
    <w:rsid w:val="089E6967"/>
    <w:rsid w:val="089E69C7"/>
    <w:rsid w:val="089E6B05"/>
    <w:rsid w:val="089E72E7"/>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77F"/>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52D"/>
    <w:rsid w:val="089F361D"/>
    <w:rsid w:val="089F3645"/>
    <w:rsid w:val="089F37AB"/>
    <w:rsid w:val="089F38B3"/>
    <w:rsid w:val="089F3AF3"/>
    <w:rsid w:val="089F40F3"/>
    <w:rsid w:val="089F42CC"/>
    <w:rsid w:val="089F42FD"/>
    <w:rsid w:val="089F4617"/>
    <w:rsid w:val="089F4841"/>
    <w:rsid w:val="089F4944"/>
    <w:rsid w:val="089F4BDC"/>
    <w:rsid w:val="089F4DB1"/>
    <w:rsid w:val="089F4EA4"/>
    <w:rsid w:val="089F504F"/>
    <w:rsid w:val="089F51E2"/>
    <w:rsid w:val="089F53B0"/>
    <w:rsid w:val="089F53B3"/>
    <w:rsid w:val="089F558C"/>
    <w:rsid w:val="089F56B6"/>
    <w:rsid w:val="089F599C"/>
    <w:rsid w:val="089F5C82"/>
    <w:rsid w:val="089F5E53"/>
    <w:rsid w:val="089F5FA9"/>
    <w:rsid w:val="089F6329"/>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CBC"/>
    <w:rsid w:val="089F7D12"/>
    <w:rsid w:val="08A00096"/>
    <w:rsid w:val="08A001A1"/>
    <w:rsid w:val="08A003B6"/>
    <w:rsid w:val="08A004DB"/>
    <w:rsid w:val="08A00563"/>
    <w:rsid w:val="08A00972"/>
    <w:rsid w:val="08A009D2"/>
    <w:rsid w:val="08A00B9B"/>
    <w:rsid w:val="08A00BBD"/>
    <w:rsid w:val="08A00BD4"/>
    <w:rsid w:val="08A010AB"/>
    <w:rsid w:val="08A012AE"/>
    <w:rsid w:val="08A013DA"/>
    <w:rsid w:val="08A01435"/>
    <w:rsid w:val="08A015F6"/>
    <w:rsid w:val="08A015F7"/>
    <w:rsid w:val="08A0161F"/>
    <w:rsid w:val="08A016ED"/>
    <w:rsid w:val="08A017C5"/>
    <w:rsid w:val="08A01898"/>
    <w:rsid w:val="08A01A7B"/>
    <w:rsid w:val="08A01ABB"/>
    <w:rsid w:val="08A01D73"/>
    <w:rsid w:val="08A01DDE"/>
    <w:rsid w:val="08A01E46"/>
    <w:rsid w:val="08A01E76"/>
    <w:rsid w:val="08A01F20"/>
    <w:rsid w:val="08A01F74"/>
    <w:rsid w:val="08A01F8D"/>
    <w:rsid w:val="08A0201F"/>
    <w:rsid w:val="08A0244D"/>
    <w:rsid w:val="08A02545"/>
    <w:rsid w:val="08A025A3"/>
    <w:rsid w:val="08A0267A"/>
    <w:rsid w:val="08A02A0E"/>
    <w:rsid w:val="08A02A23"/>
    <w:rsid w:val="08A02A5E"/>
    <w:rsid w:val="08A02C98"/>
    <w:rsid w:val="08A02EC7"/>
    <w:rsid w:val="08A030E9"/>
    <w:rsid w:val="08A03254"/>
    <w:rsid w:val="08A032ED"/>
    <w:rsid w:val="08A033A8"/>
    <w:rsid w:val="08A03518"/>
    <w:rsid w:val="08A035C9"/>
    <w:rsid w:val="08A03682"/>
    <w:rsid w:val="08A036D4"/>
    <w:rsid w:val="08A03921"/>
    <w:rsid w:val="08A0395E"/>
    <w:rsid w:val="08A039F9"/>
    <w:rsid w:val="08A03E1D"/>
    <w:rsid w:val="08A03E3F"/>
    <w:rsid w:val="08A03EB8"/>
    <w:rsid w:val="08A03FBB"/>
    <w:rsid w:val="08A04468"/>
    <w:rsid w:val="08A04552"/>
    <w:rsid w:val="08A045AD"/>
    <w:rsid w:val="08A04645"/>
    <w:rsid w:val="08A046B5"/>
    <w:rsid w:val="08A046DC"/>
    <w:rsid w:val="08A04816"/>
    <w:rsid w:val="08A04863"/>
    <w:rsid w:val="08A04875"/>
    <w:rsid w:val="08A0496C"/>
    <w:rsid w:val="08A0498A"/>
    <w:rsid w:val="08A049A0"/>
    <w:rsid w:val="08A04C2A"/>
    <w:rsid w:val="08A04D25"/>
    <w:rsid w:val="08A04D7F"/>
    <w:rsid w:val="08A0530D"/>
    <w:rsid w:val="08A053E8"/>
    <w:rsid w:val="08A05533"/>
    <w:rsid w:val="08A055A8"/>
    <w:rsid w:val="08A05660"/>
    <w:rsid w:val="08A057CF"/>
    <w:rsid w:val="08A05A40"/>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CE"/>
    <w:rsid w:val="08A06DEB"/>
    <w:rsid w:val="08A06DF2"/>
    <w:rsid w:val="08A07138"/>
    <w:rsid w:val="08A0745A"/>
    <w:rsid w:val="08A077F4"/>
    <w:rsid w:val="08A0796D"/>
    <w:rsid w:val="08A079E8"/>
    <w:rsid w:val="08A07D06"/>
    <w:rsid w:val="08A1008C"/>
    <w:rsid w:val="08A10208"/>
    <w:rsid w:val="08A103CB"/>
    <w:rsid w:val="08A10437"/>
    <w:rsid w:val="08A105BF"/>
    <w:rsid w:val="08A10956"/>
    <w:rsid w:val="08A10A07"/>
    <w:rsid w:val="08A10B5D"/>
    <w:rsid w:val="08A1100C"/>
    <w:rsid w:val="08A11117"/>
    <w:rsid w:val="08A113A2"/>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FA7"/>
    <w:rsid w:val="08A13FDA"/>
    <w:rsid w:val="08A14031"/>
    <w:rsid w:val="08A140E5"/>
    <w:rsid w:val="08A14266"/>
    <w:rsid w:val="08A143BE"/>
    <w:rsid w:val="08A14411"/>
    <w:rsid w:val="08A144FD"/>
    <w:rsid w:val="08A1465B"/>
    <w:rsid w:val="08A1469E"/>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D2"/>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796"/>
    <w:rsid w:val="08A177C3"/>
    <w:rsid w:val="08A17907"/>
    <w:rsid w:val="08A17B3A"/>
    <w:rsid w:val="08A17E42"/>
    <w:rsid w:val="08A2049B"/>
    <w:rsid w:val="08A208E5"/>
    <w:rsid w:val="08A20AA5"/>
    <w:rsid w:val="08A20B41"/>
    <w:rsid w:val="08A20B68"/>
    <w:rsid w:val="08A20BB4"/>
    <w:rsid w:val="08A21052"/>
    <w:rsid w:val="08A21072"/>
    <w:rsid w:val="08A2108D"/>
    <w:rsid w:val="08A212AD"/>
    <w:rsid w:val="08A212BC"/>
    <w:rsid w:val="08A2136E"/>
    <w:rsid w:val="08A214F4"/>
    <w:rsid w:val="08A21830"/>
    <w:rsid w:val="08A2191F"/>
    <w:rsid w:val="08A21954"/>
    <w:rsid w:val="08A2212C"/>
    <w:rsid w:val="08A2224E"/>
    <w:rsid w:val="08A222F3"/>
    <w:rsid w:val="08A22333"/>
    <w:rsid w:val="08A2239E"/>
    <w:rsid w:val="08A223FE"/>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306"/>
    <w:rsid w:val="08A23979"/>
    <w:rsid w:val="08A239F9"/>
    <w:rsid w:val="08A23B99"/>
    <w:rsid w:val="08A23D1E"/>
    <w:rsid w:val="08A23FA5"/>
    <w:rsid w:val="08A24009"/>
    <w:rsid w:val="08A24021"/>
    <w:rsid w:val="08A2427E"/>
    <w:rsid w:val="08A244A6"/>
    <w:rsid w:val="08A244FD"/>
    <w:rsid w:val="08A2459F"/>
    <w:rsid w:val="08A247C8"/>
    <w:rsid w:val="08A24A9E"/>
    <w:rsid w:val="08A24BC5"/>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397"/>
    <w:rsid w:val="08A2641C"/>
    <w:rsid w:val="08A265E5"/>
    <w:rsid w:val="08A2675A"/>
    <w:rsid w:val="08A26894"/>
    <w:rsid w:val="08A26A4B"/>
    <w:rsid w:val="08A26B0D"/>
    <w:rsid w:val="08A26C95"/>
    <w:rsid w:val="08A27275"/>
    <w:rsid w:val="08A27572"/>
    <w:rsid w:val="08A275BC"/>
    <w:rsid w:val="08A27633"/>
    <w:rsid w:val="08A277A8"/>
    <w:rsid w:val="08A277A9"/>
    <w:rsid w:val="08A277D9"/>
    <w:rsid w:val="08A27866"/>
    <w:rsid w:val="08A27AD4"/>
    <w:rsid w:val="08A27B80"/>
    <w:rsid w:val="08A27E31"/>
    <w:rsid w:val="08A27FA7"/>
    <w:rsid w:val="08A30073"/>
    <w:rsid w:val="08A300DB"/>
    <w:rsid w:val="08A3018C"/>
    <w:rsid w:val="08A301B3"/>
    <w:rsid w:val="08A302DC"/>
    <w:rsid w:val="08A303B7"/>
    <w:rsid w:val="08A30445"/>
    <w:rsid w:val="08A304D0"/>
    <w:rsid w:val="08A3053C"/>
    <w:rsid w:val="08A30639"/>
    <w:rsid w:val="08A30715"/>
    <w:rsid w:val="08A30811"/>
    <w:rsid w:val="08A309DC"/>
    <w:rsid w:val="08A30DCC"/>
    <w:rsid w:val="08A30DEC"/>
    <w:rsid w:val="08A30E52"/>
    <w:rsid w:val="08A30F14"/>
    <w:rsid w:val="08A31601"/>
    <w:rsid w:val="08A31666"/>
    <w:rsid w:val="08A31728"/>
    <w:rsid w:val="08A31A33"/>
    <w:rsid w:val="08A31B31"/>
    <w:rsid w:val="08A31B6A"/>
    <w:rsid w:val="08A31B92"/>
    <w:rsid w:val="08A31D82"/>
    <w:rsid w:val="08A31EE7"/>
    <w:rsid w:val="08A32238"/>
    <w:rsid w:val="08A32256"/>
    <w:rsid w:val="08A32279"/>
    <w:rsid w:val="08A322D0"/>
    <w:rsid w:val="08A32462"/>
    <w:rsid w:val="08A327C0"/>
    <w:rsid w:val="08A3295F"/>
    <w:rsid w:val="08A32C60"/>
    <w:rsid w:val="08A32CD4"/>
    <w:rsid w:val="08A32D98"/>
    <w:rsid w:val="08A32F0F"/>
    <w:rsid w:val="08A32F52"/>
    <w:rsid w:val="08A32FA6"/>
    <w:rsid w:val="08A330F6"/>
    <w:rsid w:val="08A33244"/>
    <w:rsid w:val="08A332B9"/>
    <w:rsid w:val="08A332DF"/>
    <w:rsid w:val="08A333E6"/>
    <w:rsid w:val="08A33460"/>
    <w:rsid w:val="08A33747"/>
    <w:rsid w:val="08A33892"/>
    <w:rsid w:val="08A33C04"/>
    <w:rsid w:val="08A33C70"/>
    <w:rsid w:val="08A33C7E"/>
    <w:rsid w:val="08A33D3D"/>
    <w:rsid w:val="08A34085"/>
    <w:rsid w:val="08A341CF"/>
    <w:rsid w:val="08A3430B"/>
    <w:rsid w:val="08A34395"/>
    <w:rsid w:val="08A34424"/>
    <w:rsid w:val="08A3486E"/>
    <w:rsid w:val="08A34988"/>
    <w:rsid w:val="08A34B8F"/>
    <w:rsid w:val="08A34F51"/>
    <w:rsid w:val="08A352E4"/>
    <w:rsid w:val="08A35564"/>
    <w:rsid w:val="08A3556F"/>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B65"/>
    <w:rsid w:val="08A36D85"/>
    <w:rsid w:val="08A36E0C"/>
    <w:rsid w:val="08A36F9B"/>
    <w:rsid w:val="08A370B2"/>
    <w:rsid w:val="08A37143"/>
    <w:rsid w:val="08A3750A"/>
    <w:rsid w:val="08A37558"/>
    <w:rsid w:val="08A37571"/>
    <w:rsid w:val="08A375BF"/>
    <w:rsid w:val="08A3762E"/>
    <w:rsid w:val="08A37802"/>
    <w:rsid w:val="08A3795D"/>
    <w:rsid w:val="08A37A8A"/>
    <w:rsid w:val="08A37C6B"/>
    <w:rsid w:val="08A37D37"/>
    <w:rsid w:val="08A37E8A"/>
    <w:rsid w:val="08A400A2"/>
    <w:rsid w:val="08A40192"/>
    <w:rsid w:val="08A401A7"/>
    <w:rsid w:val="08A4026F"/>
    <w:rsid w:val="08A4029E"/>
    <w:rsid w:val="08A404B1"/>
    <w:rsid w:val="08A4053C"/>
    <w:rsid w:val="08A4062B"/>
    <w:rsid w:val="08A40655"/>
    <w:rsid w:val="08A409ED"/>
    <w:rsid w:val="08A40BE5"/>
    <w:rsid w:val="08A40D59"/>
    <w:rsid w:val="08A40E54"/>
    <w:rsid w:val="08A40F72"/>
    <w:rsid w:val="08A41156"/>
    <w:rsid w:val="08A41238"/>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1D52"/>
    <w:rsid w:val="08A422C3"/>
    <w:rsid w:val="08A42391"/>
    <w:rsid w:val="08A4257B"/>
    <w:rsid w:val="08A425EB"/>
    <w:rsid w:val="08A4278C"/>
    <w:rsid w:val="08A42803"/>
    <w:rsid w:val="08A42A0A"/>
    <w:rsid w:val="08A42C5D"/>
    <w:rsid w:val="08A42D19"/>
    <w:rsid w:val="08A42D78"/>
    <w:rsid w:val="08A43071"/>
    <w:rsid w:val="08A4310F"/>
    <w:rsid w:val="08A4328D"/>
    <w:rsid w:val="08A434AF"/>
    <w:rsid w:val="08A435F4"/>
    <w:rsid w:val="08A43635"/>
    <w:rsid w:val="08A4365F"/>
    <w:rsid w:val="08A439E4"/>
    <w:rsid w:val="08A43A2E"/>
    <w:rsid w:val="08A43B37"/>
    <w:rsid w:val="08A43B49"/>
    <w:rsid w:val="08A43DDF"/>
    <w:rsid w:val="08A43DE9"/>
    <w:rsid w:val="08A43DF8"/>
    <w:rsid w:val="08A43EED"/>
    <w:rsid w:val="08A43F99"/>
    <w:rsid w:val="08A4405A"/>
    <w:rsid w:val="08A440B7"/>
    <w:rsid w:val="08A4411B"/>
    <w:rsid w:val="08A44196"/>
    <w:rsid w:val="08A44248"/>
    <w:rsid w:val="08A4424E"/>
    <w:rsid w:val="08A442B1"/>
    <w:rsid w:val="08A445C7"/>
    <w:rsid w:val="08A447B5"/>
    <w:rsid w:val="08A44834"/>
    <w:rsid w:val="08A44C7E"/>
    <w:rsid w:val="08A44ECF"/>
    <w:rsid w:val="08A450CD"/>
    <w:rsid w:val="08A4522B"/>
    <w:rsid w:val="08A452C9"/>
    <w:rsid w:val="08A452EB"/>
    <w:rsid w:val="08A45357"/>
    <w:rsid w:val="08A45575"/>
    <w:rsid w:val="08A456A8"/>
    <w:rsid w:val="08A45792"/>
    <w:rsid w:val="08A45A3A"/>
    <w:rsid w:val="08A45C73"/>
    <w:rsid w:val="08A463A5"/>
    <w:rsid w:val="08A464C1"/>
    <w:rsid w:val="08A465DE"/>
    <w:rsid w:val="08A46702"/>
    <w:rsid w:val="08A46916"/>
    <w:rsid w:val="08A46B98"/>
    <w:rsid w:val="08A46C55"/>
    <w:rsid w:val="08A46C76"/>
    <w:rsid w:val="08A46F93"/>
    <w:rsid w:val="08A47063"/>
    <w:rsid w:val="08A470A0"/>
    <w:rsid w:val="08A470B8"/>
    <w:rsid w:val="08A470C0"/>
    <w:rsid w:val="08A47140"/>
    <w:rsid w:val="08A471AB"/>
    <w:rsid w:val="08A4722C"/>
    <w:rsid w:val="08A47305"/>
    <w:rsid w:val="08A47470"/>
    <w:rsid w:val="08A474CB"/>
    <w:rsid w:val="08A4750A"/>
    <w:rsid w:val="08A476F3"/>
    <w:rsid w:val="08A476FC"/>
    <w:rsid w:val="08A47AF1"/>
    <w:rsid w:val="08A47B42"/>
    <w:rsid w:val="08A47CD9"/>
    <w:rsid w:val="08A47EDA"/>
    <w:rsid w:val="08A47FCF"/>
    <w:rsid w:val="08A500B5"/>
    <w:rsid w:val="08A501C7"/>
    <w:rsid w:val="08A501ED"/>
    <w:rsid w:val="08A50249"/>
    <w:rsid w:val="08A50303"/>
    <w:rsid w:val="08A5044E"/>
    <w:rsid w:val="08A5061A"/>
    <w:rsid w:val="08A5062E"/>
    <w:rsid w:val="08A50E43"/>
    <w:rsid w:val="08A50E9F"/>
    <w:rsid w:val="08A50FCF"/>
    <w:rsid w:val="08A5100E"/>
    <w:rsid w:val="08A51054"/>
    <w:rsid w:val="08A5107B"/>
    <w:rsid w:val="08A51366"/>
    <w:rsid w:val="08A51398"/>
    <w:rsid w:val="08A5169A"/>
    <w:rsid w:val="08A516AC"/>
    <w:rsid w:val="08A5196B"/>
    <w:rsid w:val="08A51B06"/>
    <w:rsid w:val="08A51B0C"/>
    <w:rsid w:val="08A51C92"/>
    <w:rsid w:val="08A52003"/>
    <w:rsid w:val="08A5202D"/>
    <w:rsid w:val="08A520C0"/>
    <w:rsid w:val="08A520C3"/>
    <w:rsid w:val="08A522BB"/>
    <w:rsid w:val="08A523CF"/>
    <w:rsid w:val="08A52410"/>
    <w:rsid w:val="08A52506"/>
    <w:rsid w:val="08A5258C"/>
    <w:rsid w:val="08A527A5"/>
    <w:rsid w:val="08A5291E"/>
    <w:rsid w:val="08A52985"/>
    <w:rsid w:val="08A52AFD"/>
    <w:rsid w:val="08A5311A"/>
    <w:rsid w:val="08A531FF"/>
    <w:rsid w:val="08A5335F"/>
    <w:rsid w:val="08A5361F"/>
    <w:rsid w:val="08A537C1"/>
    <w:rsid w:val="08A538D6"/>
    <w:rsid w:val="08A53A7F"/>
    <w:rsid w:val="08A53C13"/>
    <w:rsid w:val="08A53C87"/>
    <w:rsid w:val="08A53DBD"/>
    <w:rsid w:val="08A53EBD"/>
    <w:rsid w:val="08A540BA"/>
    <w:rsid w:val="08A54264"/>
    <w:rsid w:val="08A544E1"/>
    <w:rsid w:val="08A54875"/>
    <w:rsid w:val="08A5492C"/>
    <w:rsid w:val="08A54964"/>
    <w:rsid w:val="08A54A8E"/>
    <w:rsid w:val="08A54C1B"/>
    <w:rsid w:val="08A54D92"/>
    <w:rsid w:val="08A54E46"/>
    <w:rsid w:val="08A5529A"/>
    <w:rsid w:val="08A552C3"/>
    <w:rsid w:val="08A552F0"/>
    <w:rsid w:val="08A55661"/>
    <w:rsid w:val="08A55750"/>
    <w:rsid w:val="08A5578B"/>
    <w:rsid w:val="08A55792"/>
    <w:rsid w:val="08A55920"/>
    <w:rsid w:val="08A55AC3"/>
    <w:rsid w:val="08A55BEB"/>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A3"/>
    <w:rsid w:val="08A574BD"/>
    <w:rsid w:val="08A574D8"/>
    <w:rsid w:val="08A574ED"/>
    <w:rsid w:val="08A5750C"/>
    <w:rsid w:val="08A575B8"/>
    <w:rsid w:val="08A575BC"/>
    <w:rsid w:val="08A57838"/>
    <w:rsid w:val="08A57877"/>
    <w:rsid w:val="08A57898"/>
    <w:rsid w:val="08A57E43"/>
    <w:rsid w:val="08A57F4E"/>
    <w:rsid w:val="08A57FB6"/>
    <w:rsid w:val="08A60006"/>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719"/>
    <w:rsid w:val="08A6183D"/>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044"/>
    <w:rsid w:val="08A6417F"/>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619"/>
    <w:rsid w:val="08A65B41"/>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F5B"/>
    <w:rsid w:val="08A67259"/>
    <w:rsid w:val="08A6731A"/>
    <w:rsid w:val="08A673CF"/>
    <w:rsid w:val="08A67416"/>
    <w:rsid w:val="08A6767E"/>
    <w:rsid w:val="08A67828"/>
    <w:rsid w:val="08A67AFB"/>
    <w:rsid w:val="08A7039E"/>
    <w:rsid w:val="08A70409"/>
    <w:rsid w:val="08A70604"/>
    <w:rsid w:val="08A70AE1"/>
    <w:rsid w:val="08A70BB9"/>
    <w:rsid w:val="08A70D8E"/>
    <w:rsid w:val="08A70E03"/>
    <w:rsid w:val="08A70F0C"/>
    <w:rsid w:val="08A71158"/>
    <w:rsid w:val="08A71183"/>
    <w:rsid w:val="08A7127E"/>
    <w:rsid w:val="08A71438"/>
    <w:rsid w:val="08A714F9"/>
    <w:rsid w:val="08A7160A"/>
    <w:rsid w:val="08A7180C"/>
    <w:rsid w:val="08A71999"/>
    <w:rsid w:val="08A71C09"/>
    <w:rsid w:val="08A71DB8"/>
    <w:rsid w:val="08A71E23"/>
    <w:rsid w:val="08A71FBF"/>
    <w:rsid w:val="08A71FD3"/>
    <w:rsid w:val="08A722B0"/>
    <w:rsid w:val="08A72506"/>
    <w:rsid w:val="08A725E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7D"/>
    <w:rsid w:val="08A738B4"/>
    <w:rsid w:val="08A73A88"/>
    <w:rsid w:val="08A73ABD"/>
    <w:rsid w:val="08A73AC9"/>
    <w:rsid w:val="08A73B3B"/>
    <w:rsid w:val="08A73BF3"/>
    <w:rsid w:val="08A73D04"/>
    <w:rsid w:val="08A73E53"/>
    <w:rsid w:val="08A73EBF"/>
    <w:rsid w:val="08A73F23"/>
    <w:rsid w:val="08A73FE2"/>
    <w:rsid w:val="08A7445C"/>
    <w:rsid w:val="08A7452A"/>
    <w:rsid w:val="08A7456F"/>
    <w:rsid w:val="08A7484F"/>
    <w:rsid w:val="08A74937"/>
    <w:rsid w:val="08A74B85"/>
    <w:rsid w:val="08A74F77"/>
    <w:rsid w:val="08A751E2"/>
    <w:rsid w:val="08A753D5"/>
    <w:rsid w:val="08A756D0"/>
    <w:rsid w:val="08A75760"/>
    <w:rsid w:val="08A7585B"/>
    <w:rsid w:val="08A75908"/>
    <w:rsid w:val="08A75AD8"/>
    <w:rsid w:val="08A75B87"/>
    <w:rsid w:val="08A75CE0"/>
    <w:rsid w:val="08A75EF1"/>
    <w:rsid w:val="08A760D6"/>
    <w:rsid w:val="08A76133"/>
    <w:rsid w:val="08A7628B"/>
    <w:rsid w:val="08A763C7"/>
    <w:rsid w:val="08A767A1"/>
    <w:rsid w:val="08A76A17"/>
    <w:rsid w:val="08A76A87"/>
    <w:rsid w:val="08A76B51"/>
    <w:rsid w:val="08A76C7D"/>
    <w:rsid w:val="08A76CEF"/>
    <w:rsid w:val="08A76E70"/>
    <w:rsid w:val="08A76FE3"/>
    <w:rsid w:val="08A77005"/>
    <w:rsid w:val="08A773D7"/>
    <w:rsid w:val="08A7740D"/>
    <w:rsid w:val="08A77665"/>
    <w:rsid w:val="08A77758"/>
    <w:rsid w:val="08A77807"/>
    <w:rsid w:val="08A778FB"/>
    <w:rsid w:val="08A77DC0"/>
    <w:rsid w:val="08A8006B"/>
    <w:rsid w:val="08A80096"/>
    <w:rsid w:val="08A80130"/>
    <w:rsid w:val="08A8013B"/>
    <w:rsid w:val="08A80177"/>
    <w:rsid w:val="08A8039C"/>
    <w:rsid w:val="08A8059F"/>
    <w:rsid w:val="08A805F1"/>
    <w:rsid w:val="08A8068F"/>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6EC"/>
    <w:rsid w:val="08A82741"/>
    <w:rsid w:val="08A82E89"/>
    <w:rsid w:val="08A82F56"/>
    <w:rsid w:val="08A82FDD"/>
    <w:rsid w:val="08A83210"/>
    <w:rsid w:val="08A8331D"/>
    <w:rsid w:val="08A83373"/>
    <w:rsid w:val="08A835C9"/>
    <w:rsid w:val="08A8378F"/>
    <w:rsid w:val="08A8382E"/>
    <w:rsid w:val="08A83B83"/>
    <w:rsid w:val="08A83DC4"/>
    <w:rsid w:val="08A84050"/>
    <w:rsid w:val="08A84063"/>
    <w:rsid w:val="08A84144"/>
    <w:rsid w:val="08A84360"/>
    <w:rsid w:val="08A84489"/>
    <w:rsid w:val="08A844C2"/>
    <w:rsid w:val="08A8459A"/>
    <w:rsid w:val="08A8459B"/>
    <w:rsid w:val="08A846C8"/>
    <w:rsid w:val="08A8471D"/>
    <w:rsid w:val="08A84829"/>
    <w:rsid w:val="08A84949"/>
    <w:rsid w:val="08A84D30"/>
    <w:rsid w:val="08A84DB9"/>
    <w:rsid w:val="08A84EFF"/>
    <w:rsid w:val="08A8507E"/>
    <w:rsid w:val="08A85260"/>
    <w:rsid w:val="08A85324"/>
    <w:rsid w:val="08A8537D"/>
    <w:rsid w:val="08A855C9"/>
    <w:rsid w:val="08A85702"/>
    <w:rsid w:val="08A85826"/>
    <w:rsid w:val="08A859F7"/>
    <w:rsid w:val="08A85AEE"/>
    <w:rsid w:val="08A85BF8"/>
    <w:rsid w:val="08A86378"/>
    <w:rsid w:val="08A8654F"/>
    <w:rsid w:val="08A86571"/>
    <w:rsid w:val="08A865D5"/>
    <w:rsid w:val="08A868C1"/>
    <w:rsid w:val="08A869F0"/>
    <w:rsid w:val="08A86C62"/>
    <w:rsid w:val="08A86C9C"/>
    <w:rsid w:val="08A86D06"/>
    <w:rsid w:val="08A86D17"/>
    <w:rsid w:val="08A86ED9"/>
    <w:rsid w:val="08A86FBE"/>
    <w:rsid w:val="08A87160"/>
    <w:rsid w:val="08A8733E"/>
    <w:rsid w:val="08A8765B"/>
    <w:rsid w:val="08A87697"/>
    <w:rsid w:val="08A87875"/>
    <w:rsid w:val="08A8789F"/>
    <w:rsid w:val="08A87E2A"/>
    <w:rsid w:val="08A87F18"/>
    <w:rsid w:val="08A901A6"/>
    <w:rsid w:val="08A90721"/>
    <w:rsid w:val="08A9075F"/>
    <w:rsid w:val="08A90845"/>
    <w:rsid w:val="08A9084F"/>
    <w:rsid w:val="08A90C7F"/>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E6C"/>
    <w:rsid w:val="08A92301"/>
    <w:rsid w:val="08A924E6"/>
    <w:rsid w:val="08A927DB"/>
    <w:rsid w:val="08A9285C"/>
    <w:rsid w:val="08A92891"/>
    <w:rsid w:val="08A92929"/>
    <w:rsid w:val="08A92941"/>
    <w:rsid w:val="08A92986"/>
    <w:rsid w:val="08A929D9"/>
    <w:rsid w:val="08A92A38"/>
    <w:rsid w:val="08A92AB7"/>
    <w:rsid w:val="08A92D2C"/>
    <w:rsid w:val="08A92E26"/>
    <w:rsid w:val="08A930D2"/>
    <w:rsid w:val="08A93264"/>
    <w:rsid w:val="08A9337D"/>
    <w:rsid w:val="08A935CE"/>
    <w:rsid w:val="08A93797"/>
    <w:rsid w:val="08A93A16"/>
    <w:rsid w:val="08A93A39"/>
    <w:rsid w:val="08A93CF3"/>
    <w:rsid w:val="08A94288"/>
    <w:rsid w:val="08A944F0"/>
    <w:rsid w:val="08A94555"/>
    <w:rsid w:val="08A945B9"/>
    <w:rsid w:val="08A94626"/>
    <w:rsid w:val="08A94633"/>
    <w:rsid w:val="08A9476A"/>
    <w:rsid w:val="08A94AA9"/>
    <w:rsid w:val="08A94AC9"/>
    <w:rsid w:val="08A94AD0"/>
    <w:rsid w:val="08A94C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48E"/>
    <w:rsid w:val="08A965E5"/>
    <w:rsid w:val="08A9664A"/>
    <w:rsid w:val="08A966BB"/>
    <w:rsid w:val="08A96875"/>
    <w:rsid w:val="08A96984"/>
    <w:rsid w:val="08A96AE5"/>
    <w:rsid w:val="08A96B4D"/>
    <w:rsid w:val="08A96CAF"/>
    <w:rsid w:val="08A96F10"/>
    <w:rsid w:val="08A97142"/>
    <w:rsid w:val="08A97518"/>
    <w:rsid w:val="08A9785B"/>
    <w:rsid w:val="08A979FB"/>
    <w:rsid w:val="08A97C44"/>
    <w:rsid w:val="08A97DEF"/>
    <w:rsid w:val="08A97E13"/>
    <w:rsid w:val="08A97E45"/>
    <w:rsid w:val="08AA0101"/>
    <w:rsid w:val="08AA0242"/>
    <w:rsid w:val="08AA05A1"/>
    <w:rsid w:val="08AA06CA"/>
    <w:rsid w:val="08AA0786"/>
    <w:rsid w:val="08AA0791"/>
    <w:rsid w:val="08AA0B3F"/>
    <w:rsid w:val="08AA0B50"/>
    <w:rsid w:val="08AA10D9"/>
    <w:rsid w:val="08AA12A7"/>
    <w:rsid w:val="08AA139F"/>
    <w:rsid w:val="08AA13EC"/>
    <w:rsid w:val="08AA181F"/>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D2C"/>
    <w:rsid w:val="08AA2D68"/>
    <w:rsid w:val="08AA3178"/>
    <w:rsid w:val="08AA3284"/>
    <w:rsid w:val="08AA347D"/>
    <w:rsid w:val="08AA3652"/>
    <w:rsid w:val="08AA36A5"/>
    <w:rsid w:val="08AA3A51"/>
    <w:rsid w:val="08AA3A59"/>
    <w:rsid w:val="08AA3CB3"/>
    <w:rsid w:val="08AA4144"/>
    <w:rsid w:val="08AA46B1"/>
    <w:rsid w:val="08AA481B"/>
    <w:rsid w:val="08AA49B3"/>
    <w:rsid w:val="08AA4E98"/>
    <w:rsid w:val="08AA4F56"/>
    <w:rsid w:val="08AA504D"/>
    <w:rsid w:val="08AA50F5"/>
    <w:rsid w:val="08AA5335"/>
    <w:rsid w:val="08AA55BE"/>
    <w:rsid w:val="08AA588A"/>
    <w:rsid w:val="08AA5BC9"/>
    <w:rsid w:val="08AA5CFB"/>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FAB"/>
    <w:rsid w:val="08AA6FD6"/>
    <w:rsid w:val="08AA70D1"/>
    <w:rsid w:val="08AA724B"/>
    <w:rsid w:val="08AA7275"/>
    <w:rsid w:val="08AA750F"/>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03"/>
    <w:rsid w:val="08AB097A"/>
    <w:rsid w:val="08AB09BE"/>
    <w:rsid w:val="08AB09F2"/>
    <w:rsid w:val="08AB0B26"/>
    <w:rsid w:val="08AB0B67"/>
    <w:rsid w:val="08AB0D01"/>
    <w:rsid w:val="08AB10DB"/>
    <w:rsid w:val="08AB119D"/>
    <w:rsid w:val="08AB11E7"/>
    <w:rsid w:val="08AB1267"/>
    <w:rsid w:val="08AB12B2"/>
    <w:rsid w:val="08AB1751"/>
    <w:rsid w:val="08AB17B7"/>
    <w:rsid w:val="08AB1984"/>
    <w:rsid w:val="08AB19D7"/>
    <w:rsid w:val="08AB1A98"/>
    <w:rsid w:val="08AB1FDF"/>
    <w:rsid w:val="08AB2183"/>
    <w:rsid w:val="08AB22F9"/>
    <w:rsid w:val="08AB248B"/>
    <w:rsid w:val="08AB24DF"/>
    <w:rsid w:val="08AB2684"/>
    <w:rsid w:val="08AB269C"/>
    <w:rsid w:val="08AB273D"/>
    <w:rsid w:val="08AB2843"/>
    <w:rsid w:val="08AB2933"/>
    <w:rsid w:val="08AB29C6"/>
    <w:rsid w:val="08AB2C27"/>
    <w:rsid w:val="08AB2EFC"/>
    <w:rsid w:val="08AB300D"/>
    <w:rsid w:val="08AB3056"/>
    <w:rsid w:val="08AB30C1"/>
    <w:rsid w:val="08AB31E8"/>
    <w:rsid w:val="08AB3512"/>
    <w:rsid w:val="08AB36DB"/>
    <w:rsid w:val="08AB37F0"/>
    <w:rsid w:val="08AB3829"/>
    <w:rsid w:val="08AB38BF"/>
    <w:rsid w:val="08AB3A20"/>
    <w:rsid w:val="08AB3A58"/>
    <w:rsid w:val="08AB3C15"/>
    <w:rsid w:val="08AB3D59"/>
    <w:rsid w:val="08AB3D9E"/>
    <w:rsid w:val="08AB3FCC"/>
    <w:rsid w:val="08AB404E"/>
    <w:rsid w:val="08AB4102"/>
    <w:rsid w:val="08AB432F"/>
    <w:rsid w:val="08AB43AD"/>
    <w:rsid w:val="08AB479F"/>
    <w:rsid w:val="08AB4A0A"/>
    <w:rsid w:val="08AB4C67"/>
    <w:rsid w:val="08AB4CA9"/>
    <w:rsid w:val="08AB4DE3"/>
    <w:rsid w:val="08AB5071"/>
    <w:rsid w:val="08AB509D"/>
    <w:rsid w:val="08AB5258"/>
    <w:rsid w:val="08AB569A"/>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AE"/>
    <w:rsid w:val="08AB7BE5"/>
    <w:rsid w:val="08AB7CFC"/>
    <w:rsid w:val="08AB7E6B"/>
    <w:rsid w:val="08AB7F51"/>
    <w:rsid w:val="08AC0207"/>
    <w:rsid w:val="08AC0478"/>
    <w:rsid w:val="08AC04EE"/>
    <w:rsid w:val="08AC0B07"/>
    <w:rsid w:val="08AC0BFD"/>
    <w:rsid w:val="08AC0D1A"/>
    <w:rsid w:val="08AC0FB0"/>
    <w:rsid w:val="08AC1694"/>
    <w:rsid w:val="08AC17F7"/>
    <w:rsid w:val="08AC185D"/>
    <w:rsid w:val="08AC19A6"/>
    <w:rsid w:val="08AC1B6C"/>
    <w:rsid w:val="08AC1E2B"/>
    <w:rsid w:val="08AC1ED4"/>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890"/>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BCF"/>
    <w:rsid w:val="08AC6008"/>
    <w:rsid w:val="08AC62E2"/>
    <w:rsid w:val="08AC65BA"/>
    <w:rsid w:val="08AC65C5"/>
    <w:rsid w:val="08AC6958"/>
    <w:rsid w:val="08AC69DE"/>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B5D"/>
    <w:rsid w:val="08AC7C30"/>
    <w:rsid w:val="08AC7C3F"/>
    <w:rsid w:val="08AC7DDF"/>
    <w:rsid w:val="08AC7F5B"/>
    <w:rsid w:val="08AD026E"/>
    <w:rsid w:val="08AD0495"/>
    <w:rsid w:val="08AD04A4"/>
    <w:rsid w:val="08AD05B6"/>
    <w:rsid w:val="08AD060B"/>
    <w:rsid w:val="08AD0729"/>
    <w:rsid w:val="08AD07F9"/>
    <w:rsid w:val="08AD0910"/>
    <w:rsid w:val="08AD091C"/>
    <w:rsid w:val="08AD0983"/>
    <w:rsid w:val="08AD0AF0"/>
    <w:rsid w:val="08AD0F83"/>
    <w:rsid w:val="08AD1170"/>
    <w:rsid w:val="08AD1175"/>
    <w:rsid w:val="08AD126F"/>
    <w:rsid w:val="08AD130C"/>
    <w:rsid w:val="08AD14A0"/>
    <w:rsid w:val="08AD197C"/>
    <w:rsid w:val="08AD1A16"/>
    <w:rsid w:val="08AD1B7C"/>
    <w:rsid w:val="08AD1DE6"/>
    <w:rsid w:val="08AD1E09"/>
    <w:rsid w:val="08AD1FB9"/>
    <w:rsid w:val="08AD209C"/>
    <w:rsid w:val="08AD2866"/>
    <w:rsid w:val="08AD2A26"/>
    <w:rsid w:val="08AD2A41"/>
    <w:rsid w:val="08AD2BDB"/>
    <w:rsid w:val="08AD2D68"/>
    <w:rsid w:val="08AD311E"/>
    <w:rsid w:val="08AD3135"/>
    <w:rsid w:val="08AD33D7"/>
    <w:rsid w:val="08AD3475"/>
    <w:rsid w:val="08AD347B"/>
    <w:rsid w:val="08AD372A"/>
    <w:rsid w:val="08AD38B7"/>
    <w:rsid w:val="08AD3935"/>
    <w:rsid w:val="08AD3AA8"/>
    <w:rsid w:val="08AD3AB2"/>
    <w:rsid w:val="08AD3BE0"/>
    <w:rsid w:val="08AD3BEC"/>
    <w:rsid w:val="08AD3ED1"/>
    <w:rsid w:val="08AD40B4"/>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D23"/>
    <w:rsid w:val="08AD5E5D"/>
    <w:rsid w:val="08AD5FF3"/>
    <w:rsid w:val="08AD60D2"/>
    <w:rsid w:val="08AD640B"/>
    <w:rsid w:val="08AD64CA"/>
    <w:rsid w:val="08AD68E8"/>
    <w:rsid w:val="08AD6B39"/>
    <w:rsid w:val="08AD6CA7"/>
    <w:rsid w:val="08AD6CF8"/>
    <w:rsid w:val="08AD6DF6"/>
    <w:rsid w:val="08AD7033"/>
    <w:rsid w:val="08AD7273"/>
    <w:rsid w:val="08AD74B3"/>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1C4"/>
    <w:rsid w:val="08AE132D"/>
    <w:rsid w:val="08AE1429"/>
    <w:rsid w:val="08AE155B"/>
    <w:rsid w:val="08AE16F9"/>
    <w:rsid w:val="08AE1A14"/>
    <w:rsid w:val="08AE1ACA"/>
    <w:rsid w:val="08AE1B83"/>
    <w:rsid w:val="08AE1C90"/>
    <w:rsid w:val="08AE1E35"/>
    <w:rsid w:val="08AE1EF4"/>
    <w:rsid w:val="08AE204D"/>
    <w:rsid w:val="08AE21D4"/>
    <w:rsid w:val="08AE2336"/>
    <w:rsid w:val="08AE2389"/>
    <w:rsid w:val="08AE2440"/>
    <w:rsid w:val="08AE24C5"/>
    <w:rsid w:val="08AE2823"/>
    <w:rsid w:val="08AE28C5"/>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5"/>
    <w:rsid w:val="08AE3F6A"/>
    <w:rsid w:val="08AE3FEE"/>
    <w:rsid w:val="08AE403D"/>
    <w:rsid w:val="08AE4126"/>
    <w:rsid w:val="08AE4350"/>
    <w:rsid w:val="08AE4415"/>
    <w:rsid w:val="08AE444B"/>
    <w:rsid w:val="08AE45CC"/>
    <w:rsid w:val="08AE4772"/>
    <w:rsid w:val="08AE4975"/>
    <w:rsid w:val="08AE4F39"/>
    <w:rsid w:val="08AE4FFF"/>
    <w:rsid w:val="08AE5084"/>
    <w:rsid w:val="08AE50D9"/>
    <w:rsid w:val="08AE50F6"/>
    <w:rsid w:val="08AE5295"/>
    <w:rsid w:val="08AE5362"/>
    <w:rsid w:val="08AE5402"/>
    <w:rsid w:val="08AE5429"/>
    <w:rsid w:val="08AE56C2"/>
    <w:rsid w:val="08AE56DC"/>
    <w:rsid w:val="08AE57A8"/>
    <w:rsid w:val="08AE5A31"/>
    <w:rsid w:val="08AE5AA8"/>
    <w:rsid w:val="08AE6130"/>
    <w:rsid w:val="08AE6657"/>
    <w:rsid w:val="08AE6883"/>
    <w:rsid w:val="08AE69FB"/>
    <w:rsid w:val="08AE6BED"/>
    <w:rsid w:val="08AE6DE5"/>
    <w:rsid w:val="08AE6E07"/>
    <w:rsid w:val="08AE6E1E"/>
    <w:rsid w:val="08AE6F7E"/>
    <w:rsid w:val="08AE70E3"/>
    <w:rsid w:val="08AE7223"/>
    <w:rsid w:val="08AE7392"/>
    <w:rsid w:val="08AE7407"/>
    <w:rsid w:val="08AE75B1"/>
    <w:rsid w:val="08AE75F0"/>
    <w:rsid w:val="08AE7624"/>
    <w:rsid w:val="08AE778C"/>
    <w:rsid w:val="08AE7883"/>
    <w:rsid w:val="08AE7B40"/>
    <w:rsid w:val="08AE7B95"/>
    <w:rsid w:val="08AE7C83"/>
    <w:rsid w:val="08AE7F64"/>
    <w:rsid w:val="08AE7FA0"/>
    <w:rsid w:val="08AF000C"/>
    <w:rsid w:val="08AF010C"/>
    <w:rsid w:val="08AF0238"/>
    <w:rsid w:val="08AF057A"/>
    <w:rsid w:val="08AF05F9"/>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30FE"/>
    <w:rsid w:val="08AF317D"/>
    <w:rsid w:val="08AF3239"/>
    <w:rsid w:val="08AF3296"/>
    <w:rsid w:val="08AF33EC"/>
    <w:rsid w:val="08AF3688"/>
    <w:rsid w:val="08AF3741"/>
    <w:rsid w:val="08AF3930"/>
    <w:rsid w:val="08AF3C9D"/>
    <w:rsid w:val="08AF3DA0"/>
    <w:rsid w:val="08AF3E73"/>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DD7"/>
    <w:rsid w:val="08AF5E1C"/>
    <w:rsid w:val="08AF600A"/>
    <w:rsid w:val="08AF604C"/>
    <w:rsid w:val="08AF608B"/>
    <w:rsid w:val="08AF60A4"/>
    <w:rsid w:val="08AF60B8"/>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AC"/>
    <w:rsid w:val="08AF72F9"/>
    <w:rsid w:val="08AF740B"/>
    <w:rsid w:val="08AF771B"/>
    <w:rsid w:val="08AF774D"/>
    <w:rsid w:val="08AF7806"/>
    <w:rsid w:val="08AF7E25"/>
    <w:rsid w:val="08AF7FC6"/>
    <w:rsid w:val="08B00107"/>
    <w:rsid w:val="08B00226"/>
    <w:rsid w:val="08B0046F"/>
    <w:rsid w:val="08B004D4"/>
    <w:rsid w:val="08B00755"/>
    <w:rsid w:val="08B00A14"/>
    <w:rsid w:val="08B00A74"/>
    <w:rsid w:val="08B00D3E"/>
    <w:rsid w:val="08B00EB1"/>
    <w:rsid w:val="08B00EC4"/>
    <w:rsid w:val="08B00F8A"/>
    <w:rsid w:val="08B011D6"/>
    <w:rsid w:val="08B013D7"/>
    <w:rsid w:val="08B016A2"/>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EA"/>
    <w:rsid w:val="08B029CC"/>
    <w:rsid w:val="08B029F6"/>
    <w:rsid w:val="08B02E96"/>
    <w:rsid w:val="08B03051"/>
    <w:rsid w:val="08B030AC"/>
    <w:rsid w:val="08B0342F"/>
    <w:rsid w:val="08B0363C"/>
    <w:rsid w:val="08B0385E"/>
    <w:rsid w:val="08B0388F"/>
    <w:rsid w:val="08B03A30"/>
    <w:rsid w:val="08B03A68"/>
    <w:rsid w:val="08B03BB7"/>
    <w:rsid w:val="08B03E4F"/>
    <w:rsid w:val="08B03ED1"/>
    <w:rsid w:val="08B03F1C"/>
    <w:rsid w:val="08B04060"/>
    <w:rsid w:val="08B0409E"/>
    <w:rsid w:val="08B04128"/>
    <w:rsid w:val="08B0428C"/>
    <w:rsid w:val="08B04531"/>
    <w:rsid w:val="08B04879"/>
    <w:rsid w:val="08B048A5"/>
    <w:rsid w:val="08B04CB0"/>
    <w:rsid w:val="08B04E10"/>
    <w:rsid w:val="08B04F6D"/>
    <w:rsid w:val="08B05244"/>
    <w:rsid w:val="08B05809"/>
    <w:rsid w:val="08B05852"/>
    <w:rsid w:val="08B05876"/>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1042C"/>
    <w:rsid w:val="08B1052F"/>
    <w:rsid w:val="08B10569"/>
    <w:rsid w:val="08B10658"/>
    <w:rsid w:val="08B10812"/>
    <w:rsid w:val="08B10838"/>
    <w:rsid w:val="08B10A3D"/>
    <w:rsid w:val="08B10CE1"/>
    <w:rsid w:val="08B10E1F"/>
    <w:rsid w:val="08B10FE5"/>
    <w:rsid w:val="08B110D4"/>
    <w:rsid w:val="08B11612"/>
    <w:rsid w:val="08B117B6"/>
    <w:rsid w:val="08B1196C"/>
    <w:rsid w:val="08B119D8"/>
    <w:rsid w:val="08B11AA7"/>
    <w:rsid w:val="08B11ADF"/>
    <w:rsid w:val="08B11AED"/>
    <w:rsid w:val="08B11B27"/>
    <w:rsid w:val="08B11DC7"/>
    <w:rsid w:val="08B11FE3"/>
    <w:rsid w:val="08B12078"/>
    <w:rsid w:val="08B122F1"/>
    <w:rsid w:val="08B123A7"/>
    <w:rsid w:val="08B12455"/>
    <w:rsid w:val="08B12463"/>
    <w:rsid w:val="08B125BE"/>
    <w:rsid w:val="08B12662"/>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C06"/>
    <w:rsid w:val="08B15C6C"/>
    <w:rsid w:val="08B1648A"/>
    <w:rsid w:val="08B16720"/>
    <w:rsid w:val="08B16745"/>
    <w:rsid w:val="08B168E0"/>
    <w:rsid w:val="08B16994"/>
    <w:rsid w:val="08B16A95"/>
    <w:rsid w:val="08B16B06"/>
    <w:rsid w:val="08B16B1C"/>
    <w:rsid w:val="08B16BC2"/>
    <w:rsid w:val="08B16BFC"/>
    <w:rsid w:val="08B16C3D"/>
    <w:rsid w:val="08B1708D"/>
    <w:rsid w:val="08B174FC"/>
    <w:rsid w:val="08B175B5"/>
    <w:rsid w:val="08B175D7"/>
    <w:rsid w:val="08B1781F"/>
    <w:rsid w:val="08B17A7D"/>
    <w:rsid w:val="08B17D5F"/>
    <w:rsid w:val="08B17E2F"/>
    <w:rsid w:val="08B20148"/>
    <w:rsid w:val="08B2023E"/>
    <w:rsid w:val="08B20329"/>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B24"/>
    <w:rsid w:val="08B24B6C"/>
    <w:rsid w:val="08B24BA5"/>
    <w:rsid w:val="08B24C08"/>
    <w:rsid w:val="08B24E7D"/>
    <w:rsid w:val="08B24F63"/>
    <w:rsid w:val="08B25090"/>
    <w:rsid w:val="08B250F2"/>
    <w:rsid w:val="08B2511B"/>
    <w:rsid w:val="08B25333"/>
    <w:rsid w:val="08B25398"/>
    <w:rsid w:val="08B25531"/>
    <w:rsid w:val="08B25542"/>
    <w:rsid w:val="08B25661"/>
    <w:rsid w:val="08B2578C"/>
    <w:rsid w:val="08B257EE"/>
    <w:rsid w:val="08B2587C"/>
    <w:rsid w:val="08B258BA"/>
    <w:rsid w:val="08B258D0"/>
    <w:rsid w:val="08B2596D"/>
    <w:rsid w:val="08B2598A"/>
    <w:rsid w:val="08B25A6D"/>
    <w:rsid w:val="08B25B96"/>
    <w:rsid w:val="08B25ED9"/>
    <w:rsid w:val="08B25F1D"/>
    <w:rsid w:val="08B26011"/>
    <w:rsid w:val="08B2613C"/>
    <w:rsid w:val="08B262A9"/>
    <w:rsid w:val="08B2637F"/>
    <w:rsid w:val="08B264CB"/>
    <w:rsid w:val="08B2680F"/>
    <w:rsid w:val="08B26818"/>
    <w:rsid w:val="08B268C7"/>
    <w:rsid w:val="08B2695B"/>
    <w:rsid w:val="08B26AA1"/>
    <w:rsid w:val="08B26AD0"/>
    <w:rsid w:val="08B26B16"/>
    <w:rsid w:val="08B26C5C"/>
    <w:rsid w:val="08B26E39"/>
    <w:rsid w:val="08B26E82"/>
    <w:rsid w:val="08B26EF4"/>
    <w:rsid w:val="08B27077"/>
    <w:rsid w:val="08B2717A"/>
    <w:rsid w:val="08B27270"/>
    <w:rsid w:val="08B2729E"/>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A"/>
    <w:rsid w:val="08B30328"/>
    <w:rsid w:val="08B30358"/>
    <w:rsid w:val="08B304F6"/>
    <w:rsid w:val="08B3056A"/>
    <w:rsid w:val="08B30748"/>
    <w:rsid w:val="08B30776"/>
    <w:rsid w:val="08B3079A"/>
    <w:rsid w:val="08B30BF3"/>
    <w:rsid w:val="08B3105B"/>
    <w:rsid w:val="08B31098"/>
    <w:rsid w:val="08B3112C"/>
    <w:rsid w:val="08B31239"/>
    <w:rsid w:val="08B312C9"/>
    <w:rsid w:val="08B3137E"/>
    <w:rsid w:val="08B313A8"/>
    <w:rsid w:val="08B31573"/>
    <w:rsid w:val="08B31587"/>
    <w:rsid w:val="08B316F9"/>
    <w:rsid w:val="08B3196C"/>
    <w:rsid w:val="08B31A76"/>
    <w:rsid w:val="08B31ADC"/>
    <w:rsid w:val="08B31B1F"/>
    <w:rsid w:val="08B31B89"/>
    <w:rsid w:val="08B31E2A"/>
    <w:rsid w:val="08B31E50"/>
    <w:rsid w:val="08B31F48"/>
    <w:rsid w:val="08B31F74"/>
    <w:rsid w:val="08B31F7A"/>
    <w:rsid w:val="08B32216"/>
    <w:rsid w:val="08B32398"/>
    <w:rsid w:val="08B32483"/>
    <w:rsid w:val="08B32593"/>
    <w:rsid w:val="08B32805"/>
    <w:rsid w:val="08B328DF"/>
    <w:rsid w:val="08B32B0D"/>
    <w:rsid w:val="08B32CE6"/>
    <w:rsid w:val="08B32E2E"/>
    <w:rsid w:val="08B32E56"/>
    <w:rsid w:val="08B32F6A"/>
    <w:rsid w:val="08B32FB7"/>
    <w:rsid w:val="08B3320B"/>
    <w:rsid w:val="08B3352D"/>
    <w:rsid w:val="08B3366D"/>
    <w:rsid w:val="08B33732"/>
    <w:rsid w:val="08B338DB"/>
    <w:rsid w:val="08B33BE2"/>
    <w:rsid w:val="08B3429B"/>
    <w:rsid w:val="08B342DB"/>
    <w:rsid w:val="08B344DF"/>
    <w:rsid w:val="08B345CE"/>
    <w:rsid w:val="08B34754"/>
    <w:rsid w:val="08B34B7B"/>
    <w:rsid w:val="08B34BEB"/>
    <w:rsid w:val="08B34C59"/>
    <w:rsid w:val="08B3501C"/>
    <w:rsid w:val="08B350F0"/>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D8D"/>
    <w:rsid w:val="08B37DAF"/>
    <w:rsid w:val="08B37DB1"/>
    <w:rsid w:val="08B37E84"/>
    <w:rsid w:val="08B400D9"/>
    <w:rsid w:val="08B403AA"/>
    <w:rsid w:val="08B403BD"/>
    <w:rsid w:val="08B404DE"/>
    <w:rsid w:val="08B40563"/>
    <w:rsid w:val="08B40900"/>
    <w:rsid w:val="08B40BAF"/>
    <w:rsid w:val="08B40E76"/>
    <w:rsid w:val="08B4139E"/>
    <w:rsid w:val="08B41683"/>
    <w:rsid w:val="08B4181E"/>
    <w:rsid w:val="08B41A5A"/>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B2F"/>
    <w:rsid w:val="08B42C54"/>
    <w:rsid w:val="08B42D46"/>
    <w:rsid w:val="08B42FCF"/>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F9"/>
    <w:rsid w:val="08B4495B"/>
    <w:rsid w:val="08B44A48"/>
    <w:rsid w:val="08B44EB9"/>
    <w:rsid w:val="08B44F25"/>
    <w:rsid w:val="08B44FEE"/>
    <w:rsid w:val="08B4572A"/>
    <w:rsid w:val="08B4577D"/>
    <w:rsid w:val="08B457B1"/>
    <w:rsid w:val="08B457B4"/>
    <w:rsid w:val="08B4585D"/>
    <w:rsid w:val="08B45879"/>
    <w:rsid w:val="08B459F2"/>
    <w:rsid w:val="08B46244"/>
    <w:rsid w:val="08B46393"/>
    <w:rsid w:val="08B463D7"/>
    <w:rsid w:val="08B4641B"/>
    <w:rsid w:val="08B46571"/>
    <w:rsid w:val="08B466E7"/>
    <w:rsid w:val="08B466EE"/>
    <w:rsid w:val="08B467AC"/>
    <w:rsid w:val="08B468F1"/>
    <w:rsid w:val="08B46AA3"/>
    <w:rsid w:val="08B46C3D"/>
    <w:rsid w:val="08B46D0D"/>
    <w:rsid w:val="08B46D0E"/>
    <w:rsid w:val="08B46D12"/>
    <w:rsid w:val="08B46D4A"/>
    <w:rsid w:val="08B46DCF"/>
    <w:rsid w:val="08B4709E"/>
    <w:rsid w:val="08B471CC"/>
    <w:rsid w:val="08B472FB"/>
    <w:rsid w:val="08B4741E"/>
    <w:rsid w:val="08B474AE"/>
    <w:rsid w:val="08B47574"/>
    <w:rsid w:val="08B4758B"/>
    <w:rsid w:val="08B47B1E"/>
    <w:rsid w:val="08B47B40"/>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563"/>
    <w:rsid w:val="08B5460C"/>
    <w:rsid w:val="08B5464D"/>
    <w:rsid w:val="08B546B6"/>
    <w:rsid w:val="08B548B7"/>
    <w:rsid w:val="08B5492B"/>
    <w:rsid w:val="08B5496C"/>
    <w:rsid w:val="08B54AB7"/>
    <w:rsid w:val="08B54C48"/>
    <w:rsid w:val="08B54E2F"/>
    <w:rsid w:val="08B54F42"/>
    <w:rsid w:val="08B55015"/>
    <w:rsid w:val="08B551B0"/>
    <w:rsid w:val="08B5525B"/>
    <w:rsid w:val="08B553B3"/>
    <w:rsid w:val="08B55653"/>
    <w:rsid w:val="08B55752"/>
    <w:rsid w:val="08B5585E"/>
    <w:rsid w:val="08B5599C"/>
    <w:rsid w:val="08B55EBE"/>
    <w:rsid w:val="08B55F44"/>
    <w:rsid w:val="08B55FF4"/>
    <w:rsid w:val="08B5629A"/>
    <w:rsid w:val="08B563DB"/>
    <w:rsid w:val="08B5640D"/>
    <w:rsid w:val="08B56618"/>
    <w:rsid w:val="08B5670A"/>
    <w:rsid w:val="08B5676E"/>
    <w:rsid w:val="08B56770"/>
    <w:rsid w:val="08B56A56"/>
    <w:rsid w:val="08B56A99"/>
    <w:rsid w:val="08B56BCB"/>
    <w:rsid w:val="08B56E2E"/>
    <w:rsid w:val="08B56E3E"/>
    <w:rsid w:val="08B56EC9"/>
    <w:rsid w:val="08B57138"/>
    <w:rsid w:val="08B57237"/>
    <w:rsid w:val="08B575FE"/>
    <w:rsid w:val="08B5768B"/>
    <w:rsid w:val="08B5768D"/>
    <w:rsid w:val="08B5776E"/>
    <w:rsid w:val="08B5777A"/>
    <w:rsid w:val="08B57AAE"/>
    <w:rsid w:val="08B57BA8"/>
    <w:rsid w:val="08B57D28"/>
    <w:rsid w:val="08B57DD2"/>
    <w:rsid w:val="08B57E6F"/>
    <w:rsid w:val="08B57E9A"/>
    <w:rsid w:val="08B57F50"/>
    <w:rsid w:val="08B6021D"/>
    <w:rsid w:val="08B602B8"/>
    <w:rsid w:val="08B603A6"/>
    <w:rsid w:val="08B605F5"/>
    <w:rsid w:val="08B60739"/>
    <w:rsid w:val="08B608DA"/>
    <w:rsid w:val="08B60C9C"/>
    <w:rsid w:val="08B60CCA"/>
    <w:rsid w:val="08B60EA8"/>
    <w:rsid w:val="08B61287"/>
    <w:rsid w:val="08B613A8"/>
    <w:rsid w:val="08B61506"/>
    <w:rsid w:val="08B61524"/>
    <w:rsid w:val="08B616D4"/>
    <w:rsid w:val="08B61736"/>
    <w:rsid w:val="08B61BC4"/>
    <w:rsid w:val="08B61DB4"/>
    <w:rsid w:val="08B61E21"/>
    <w:rsid w:val="08B61E96"/>
    <w:rsid w:val="08B62197"/>
    <w:rsid w:val="08B621A7"/>
    <w:rsid w:val="08B628C7"/>
    <w:rsid w:val="08B6291F"/>
    <w:rsid w:val="08B62B05"/>
    <w:rsid w:val="08B62B7B"/>
    <w:rsid w:val="08B62F39"/>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384"/>
    <w:rsid w:val="08B64390"/>
    <w:rsid w:val="08B6472C"/>
    <w:rsid w:val="08B64A9B"/>
    <w:rsid w:val="08B64B6C"/>
    <w:rsid w:val="08B64B82"/>
    <w:rsid w:val="08B64F1A"/>
    <w:rsid w:val="08B64F32"/>
    <w:rsid w:val="08B64F37"/>
    <w:rsid w:val="08B64FA9"/>
    <w:rsid w:val="08B65182"/>
    <w:rsid w:val="08B65283"/>
    <w:rsid w:val="08B65307"/>
    <w:rsid w:val="08B65369"/>
    <w:rsid w:val="08B65598"/>
    <w:rsid w:val="08B6573C"/>
    <w:rsid w:val="08B657AF"/>
    <w:rsid w:val="08B65837"/>
    <w:rsid w:val="08B65A17"/>
    <w:rsid w:val="08B65D65"/>
    <w:rsid w:val="08B662BB"/>
    <w:rsid w:val="08B663A2"/>
    <w:rsid w:val="08B667EA"/>
    <w:rsid w:val="08B668AF"/>
    <w:rsid w:val="08B669B3"/>
    <w:rsid w:val="08B66A9E"/>
    <w:rsid w:val="08B66B12"/>
    <w:rsid w:val="08B66DA9"/>
    <w:rsid w:val="08B66E60"/>
    <w:rsid w:val="08B66ED1"/>
    <w:rsid w:val="08B670EF"/>
    <w:rsid w:val="08B6714D"/>
    <w:rsid w:val="08B67204"/>
    <w:rsid w:val="08B672EF"/>
    <w:rsid w:val="08B6765C"/>
    <w:rsid w:val="08B67697"/>
    <w:rsid w:val="08B676E4"/>
    <w:rsid w:val="08B677D7"/>
    <w:rsid w:val="08B6781E"/>
    <w:rsid w:val="08B67A6F"/>
    <w:rsid w:val="08B67A7E"/>
    <w:rsid w:val="08B67D3F"/>
    <w:rsid w:val="08B70306"/>
    <w:rsid w:val="08B703CE"/>
    <w:rsid w:val="08B704E4"/>
    <w:rsid w:val="08B7058A"/>
    <w:rsid w:val="08B705BD"/>
    <w:rsid w:val="08B70746"/>
    <w:rsid w:val="08B70869"/>
    <w:rsid w:val="08B70887"/>
    <w:rsid w:val="08B70895"/>
    <w:rsid w:val="08B708B9"/>
    <w:rsid w:val="08B7093A"/>
    <w:rsid w:val="08B70B63"/>
    <w:rsid w:val="08B70D5E"/>
    <w:rsid w:val="08B70DEC"/>
    <w:rsid w:val="08B70F37"/>
    <w:rsid w:val="08B71264"/>
    <w:rsid w:val="08B71482"/>
    <w:rsid w:val="08B71557"/>
    <w:rsid w:val="08B71873"/>
    <w:rsid w:val="08B719F1"/>
    <w:rsid w:val="08B71B2F"/>
    <w:rsid w:val="08B71CF4"/>
    <w:rsid w:val="08B71EC9"/>
    <w:rsid w:val="08B72199"/>
    <w:rsid w:val="08B721D5"/>
    <w:rsid w:val="08B721F0"/>
    <w:rsid w:val="08B72663"/>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4281"/>
    <w:rsid w:val="08B74295"/>
    <w:rsid w:val="08B742AA"/>
    <w:rsid w:val="08B74654"/>
    <w:rsid w:val="08B74903"/>
    <w:rsid w:val="08B74918"/>
    <w:rsid w:val="08B74B8A"/>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1DD"/>
    <w:rsid w:val="08B80359"/>
    <w:rsid w:val="08B80423"/>
    <w:rsid w:val="08B804CE"/>
    <w:rsid w:val="08B805AA"/>
    <w:rsid w:val="08B805D2"/>
    <w:rsid w:val="08B805EA"/>
    <w:rsid w:val="08B80990"/>
    <w:rsid w:val="08B80AC1"/>
    <w:rsid w:val="08B80CC3"/>
    <w:rsid w:val="08B80D71"/>
    <w:rsid w:val="08B80E5C"/>
    <w:rsid w:val="08B80E90"/>
    <w:rsid w:val="08B80F7F"/>
    <w:rsid w:val="08B81747"/>
    <w:rsid w:val="08B818F5"/>
    <w:rsid w:val="08B819D6"/>
    <w:rsid w:val="08B81A90"/>
    <w:rsid w:val="08B81C22"/>
    <w:rsid w:val="08B81DE7"/>
    <w:rsid w:val="08B8204D"/>
    <w:rsid w:val="08B820CE"/>
    <w:rsid w:val="08B82176"/>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CA6"/>
    <w:rsid w:val="08B83D16"/>
    <w:rsid w:val="08B83E09"/>
    <w:rsid w:val="08B83F7B"/>
    <w:rsid w:val="08B84345"/>
    <w:rsid w:val="08B84637"/>
    <w:rsid w:val="08B84841"/>
    <w:rsid w:val="08B84919"/>
    <w:rsid w:val="08B849CF"/>
    <w:rsid w:val="08B84A39"/>
    <w:rsid w:val="08B84AC8"/>
    <w:rsid w:val="08B84B22"/>
    <w:rsid w:val="08B84D9B"/>
    <w:rsid w:val="08B84EF9"/>
    <w:rsid w:val="08B850DF"/>
    <w:rsid w:val="08B851DF"/>
    <w:rsid w:val="08B85227"/>
    <w:rsid w:val="08B852C5"/>
    <w:rsid w:val="08B853ED"/>
    <w:rsid w:val="08B8543D"/>
    <w:rsid w:val="08B856E8"/>
    <w:rsid w:val="08B858F7"/>
    <w:rsid w:val="08B859AA"/>
    <w:rsid w:val="08B85CCD"/>
    <w:rsid w:val="08B85DA8"/>
    <w:rsid w:val="08B86129"/>
    <w:rsid w:val="08B86544"/>
    <w:rsid w:val="08B8674B"/>
    <w:rsid w:val="08B8684B"/>
    <w:rsid w:val="08B868BC"/>
    <w:rsid w:val="08B868D5"/>
    <w:rsid w:val="08B86A16"/>
    <w:rsid w:val="08B86A27"/>
    <w:rsid w:val="08B86C58"/>
    <w:rsid w:val="08B86DC4"/>
    <w:rsid w:val="08B86DEC"/>
    <w:rsid w:val="08B86DF6"/>
    <w:rsid w:val="08B86EF2"/>
    <w:rsid w:val="08B86F22"/>
    <w:rsid w:val="08B86FEF"/>
    <w:rsid w:val="08B87066"/>
    <w:rsid w:val="08B871AE"/>
    <w:rsid w:val="08B871B9"/>
    <w:rsid w:val="08B87320"/>
    <w:rsid w:val="08B873E2"/>
    <w:rsid w:val="08B8764B"/>
    <w:rsid w:val="08B876DC"/>
    <w:rsid w:val="08B877C4"/>
    <w:rsid w:val="08B87BC9"/>
    <w:rsid w:val="08B87D0C"/>
    <w:rsid w:val="08B87E7B"/>
    <w:rsid w:val="08B87F9B"/>
    <w:rsid w:val="08B90056"/>
    <w:rsid w:val="08B9021B"/>
    <w:rsid w:val="08B905F5"/>
    <w:rsid w:val="08B905F6"/>
    <w:rsid w:val="08B905FD"/>
    <w:rsid w:val="08B90708"/>
    <w:rsid w:val="08B9083D"/>
    <w:rsid w:val="08B90878"/>
    <w:rsid w:val="08B909B9"/>
    <w:rsid w:val="08B90AA7"/>
    <w:rsid w:val="08B90D83"/>
    <w:rsid w:val="08B90E16"/>
    <w:rsid w:val="08B90ED9"/>
    <w:rsid w:val="08B90F3E"/>
    <w:rsid w:val="08B90F57"/>
    <w:rsid w:val="08B91075"/>
    <w:rsid w:val="08B9115A"/>
    <w:rsid w:val="08B9132B"/>
    <w:rsid w:val="08B91347"/>
    <w:rsid w:val="08B9136B"/>
    <w:rsid w:val="08B914C2"/>
    <w:rsid w:val="08B917E1"/>
    <w:rsid w:val="08B918AF"/>
    <w:rsid w:val="08B91B17"/>
    <w:rsid w:val="08B91D3C"/>
    <w:rsid w:val="08B91FEF"/>
    <w:rsid w:val="08B920B8"/>
    <w:rsid w:val="08B922F7"/>
    <w:rsid w:val="08B923E1"/>
    <w:rsid w:val="08B92444"/>
    <w:rsid w:val="08B9245C"/>
    <w:rsid w:val="08B92495"/>
    <w:rsid w:val="08B92667"/>
    <w:rsid w:val="08B9269E"/>
    <w:rsid w:val="08B926B0"/>
    <w:rsid w:val="08B92983"/>
    <w:rsid w:val="08B929C0"/>
    <w:rsid w:val="08B92D03"/>
    <w:rsid w:val="08B92FCF"/>
    <w:rsid w:val="08B93163"/>
    <w:rsid w:val="08B93811"/>
    <w:rsid w:val="08B93921"/>
    <w:rsid w:val="08B93A3F"/>
    <w:rsid w:val="08B93D2E"/>
    <w:rsid w:val="08B93DB3"/>
    <w:rsid w:val="08B93DE7"/>
    <w:rsid w:val="08B93E6E"/>
    <w:rsid w:val="08B94069"/>
    <w:rsid w:val="08B94222"/>
    <w:rsid w:val="08B9439E"/>
    <w:rsid w:val="08B94496"/>
    <w:rsid w:val="08B94515"/>
    <w:rsid w:val="08B947E3"/>
    <w:rsid w:val="08B94B08"/>
    <w:rsid w:val="08B94BFE"/>
    <w:rsid w:val="08B94E1A"/>
    <w:rsid w:val="08B94F44"/>
    <w:rsid w:val="08B95141"/>
    <w:rsid w:val="08B9547D"/>
    <w:rsid w:val="08B95968"/>
    <w:rsid w:val="08B95C77"/>
    <w:rsid w:val="08B95E75"/>
    <w:rsid w:val="08B95EE6"/>
    <w:rsid w:val="08B95FC7"/>
    <w:rsid w:val="08B96276"/>
    <w:rsid w:val="08B96391"/>
    <w:rsid w:val="08B964E0"/>
    <w:rsid w:val="08B966B2"/>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19E"/>
    <w:rsid w:val="08BA0291"/>
    <w:rsid w:val="08BA03B1"/>
    <w:rsid w:val="08BA06E3"/>
    <w:rsid w:val="08BA07CE"/>
    <w:rsid w:val="08BA09C7"/>
    <w:rsid w:val="08BA0AC2"/>
    <w:rsid w:val="08BA0B3B"/>
    <w:rsid w:val="08BA0CED"/>
    <w:rsid w:val="08BA0E21"/>
    <w:rsid w:val="08BA1146"/>
    <w:rsid w:val="08BA1775"/>
    <w:rsid w:val="08BA17FE"/>
    <w:rsid w:val="08BA190B"/>
    <w:rsid w:val="08BA196A"/>
    <w:rsid w:val="08BA1B33"/>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5C4"/>
    <w:rsid w:val="08BA36FE"/>
    <w:rsid w:val="08BA3866"/>
    <w:rsid w:val="08BA3956"/>
    <w:rsid w:val="08BA3998"/>
    <w:rsid w:val="08BA3B73"/>
    <w:rsid w:val="08BA3DAF"/>
    <w:rsid w:val="08BA3FD6"/>
    <w:rsid w:val="08BA3FD7"/>
    <w:rsid w:val="08BA40EC"/>
    <w:rsid w:val="08BA4352"/>
    <w:rsid w:val="08BA462B"/>
    <w:rsid w:val="08BA46DC"/>
    <w:rsid w:val="08BA475E"/>
    <w:rsid w:val="08BA4945"/>
    <w:rsid w:val="08BA49A2"/>
    <w:rsid w:val="08BA4ADB"/>
    <w:rsid w:val="08BA4AF8"/>
    <w:rsid w:val="08BA4D05"/>
    <w:rsid w:val="08BA4D16"/>
    <w:rsid w:val="08BA4EA2"/>
    <w:rsid w:val="08BA4EBC"/>
    <w:rsid w:val="08BA5025"/>
    <w:rsid w:val="08BA51BE"/>
    <w:rsid w:val="08BA53CD"/>
    <w:rsid w:val="08BA54D6"/>
    <w:rsid w:val="08BA54E6"/>
    <w:rsid w:val="08BA57D1"/>
    <w:rsid w:val="08BA57E6"/>
    <w:rsid w:val="08BA585A"/>
    <w:rsid w:val="08BA5AA4"/>
    <w:rsid w:val="08BA5C1D"/>
    <w:rsid w:val="08BA5D88"/>
    <w:rsid w:val="08BA5EBC"/>
    <w:rsid w:val="08BA5EEC"/>
    <w:rsid w:val="08BA657A"/>
    <w:rsid w:val="08BA69E4"/>
    <w:rsid w:val="08BA6A96"/>
    <w:rsid w:val="08BA6AE1"/>
    <w:rsid w:val="08BA6BDE"/>
    <w:rsid w:val="08BA6DE0"/>
    <w:rsid w:val="08BA6E1E"/>
    <w:rsid w:val="08BA7209"/>
    <w:rsid w:val="08BA72D0"/>
    <w:rsid w:val="08BA7430"/>
    <w:rsid w:val="08BA7848"/>
    <w:rsid w:val="08BA7A43"/>
    <w:rsid w:val="08BA7A6E"/>
    <w:rsid w:val="08BA7AA9"/>
    <w:rsid w:val="08BA7B54"/>
    <w:rsid w:val="08BA7BFC"/>
    <w:rsid w:val="08BA7C68"/>
    <w:rsid w:val="08BA7DFF"/>
    <w:rsid w:val="08BA7E17"/>
    <w:rsid w:val="08BA7EA4"/>
    <w:rsid w:val="08BB017F"/>
    <w:rsid w:val="08BB0245"/>
    <w:rsid w:val="08BB0403"/>
    <w:rsid w:val="08BB057F"/>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D1A"/>
    <w:rsid w:val="08BB6D52"/>
    <w:rsid w:val="08BB6E1E"/>
    <w:rsid w:val="08BB70CF"/>
    <w:rsid w:val="08BB7108"/>
    <w:rsid w:val="08BB716B"/>
    <w:rsid w:val="08BB730A"/>
    <w:rsid w:val="08BB73D5"/>
    <w:rsid w:val="08BB7707"/>
    <w:rsid w:val="08BB7768"/>
    <w:rsid w:val="08BB77EB"/>
    <w:rsid w:val="08BB77ED"/>
    <w:rsid w:val="08BB77FA"/>
    <w:rsid w:val="08BB7829"/>
    <w:rsid w:val="08BB7954"/>
    <w:rsid w:val="08BB7B00"/>
    <w:rsid w:val="08BB7CBD"/>
    <w:rsid w:val="08BB7D87"/>
    <w:rsid w:val="08BB7F6C"/>
    <w:rsid w:val="08BC0167"/>
    <w:rsid w:val="08BC0172"/>
    <w:rsid w:val="08BC041B"/>
    <w:rsid w:val="08BC0551"/>
    <w:rsid w:val="08BC061E"/>
    <w:rsid w:val="08BC090D"/>
    <w:rsid w:val="08BC0A94"/>
    <w:rsid w:val="08BC0AC3"/>
    <w:rsid w:val="08BC0B54"/>
    <w:rsid w:val="08BC0C6B"/>
    <w:rsid w:val="08BC0DF0"/>
    <w:rsid w:val="08BC0F39"/>
    <w:rsid w:val="08BC11EF"/>
    <w:rsid w:val="08BC11F4"/>
    <w:rsid w:val="08BC1236"/>
    <w:rsid w:val="08BC12B9"/>
    <w:rsid w:val="08BC1377"/>
    <w:rsid w:val="08BC14A4"/>
    <w:rsid w:val="08BC16D5"/>
    <w:rsid w:val="08BC18B3"/>
    <w:rsid w:val="08BC1D89"/>
    <w:rsid w:val="08BC1DF7"/>
    <w:rsid w:val="08BC21B2"/>
    <w:rsid w:val="08BC239E"/>
    <w:rsid w:val="08BC23B6"/>
    <w:rsid w:val="08BC2406"/>
    <w:rsid w:val="08BC2657"/>
    <w:rsid w:val="08BC2749"/>
    <w:rsid w:val="08BC27E3"/>
    <w:rsid w:val="08BC2A48"/>
    <w:rsid w:val="08BC2CD1"/>
    <w:rsid w:val="08BC2CFF"/>
    <w:rsid w:val="08BC2F7D"/>
    <w:rsid w:val="08BC3086"/>
    <w:rsid w:val="08BC30F6"/>
    <w:rsid w:val="08BC31BA"/>
    <w:rsid w:val="08BC3610"/>
    <w:rsid w:val="08BC380A"/>
    <w:rsid w:val="08BC381E"/>
    <w:rsid w:val="08BC393C"/>
    <w:rsid w:val="08BC398D"/>
    <w:rsid w:val="08BC3B95"/>
    <w:rsid w:val="08BC3D73"/>
    <w:rsid w:val="08BC3F38"/>
    <w:rsid w:val="08BC3FD5"/>
    <w:rsid w:val="08BC40D4"/>
    <w:rsid w:val="08BC4131"/>
    <w:rsid w:val="08BC41CE"/>
    <w:rsid w:val="08BC4201"/>
    <w:rsid w:val="08BC42BE"/>
    <w:rsid w:val="08BC42EA"/>
    <w:rsid w:val="08BC455E"/>
    <w:rsid w:val="08BC45B1"/>
    <w:rsid w:val="08BC4659"/>
    <w:rsid w:val="08BC4825"/>
    <w:rsid w:val="08BC49F2"/>
    <w:rsid w:val="08BC4A16"/>
    <w:rsid w:val="08BC4D5A"/>
    <w:rsid w:val="08BC4EF8"/>
    <w:rsid w:val="08BC5082"/>
    <w:rsid w:val="08BC52B6"/>
    <w:rsid w:val="08BC5370"/>
    <w:rsid w:val="08BC5560"/>
    <w:rsid w:val="08BC55EE"/>
    <w:rsid w:val="08BC562F"/>
    <w:rsid w:val="08BC5C9F"/>
    <w:rsid w:val="08BC5D08"/>
    <w:rsid w:val="08BC5D11"/>
    <w:rsid w:val="08BC5DBC"/>
    <w:rsid w:val="08BC5FA2"/>
    <w:rsid w:val="08BC6098"/>
    <w:rsid w:val="08BC60C3"/>
    <w:rsid w:val="08BC6114"/>
    <w:rsid w:val="08BC622A"/>
    <w:rsid w:val="08BC6368"/>
    <w:rsid w:val="08BC636E"/>
    <w:rsid w:val="08BC642F"/>
    <w:rsid w:val="08BC6457"/>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871"/>
    <w:rsid w:val="08BC7B3B"/>
    <w:rsid w:val="08BC7B8F"/>
    <w:rsid w:val="08BD006B"/>
    <w:rsid w:val="08BD00F8"/>
    <w:rsid w:val="08BD018D"/>
    <w:rsid w:val="08BD026A"/>
    <w:rsid w:val="08BD03C0"/>
    <w:rsid w:val="08BD040E"/>
    <w:rsid w:val="08BD056B"/>
    <w:rsid w:val="08BD069E"/>
    <w:rsid w:val="08BD06AC"/>
    <w:rsid w:val="08BD06EF"/>
    <w:rsid w:val="08BD086D"/>
    <w:rsid w:val="08BD0981"/>
    <w:rsid w:val="08BD0C00"/>
    <w:rsid w:val="08BD0C45"/>
    <w:rsid w:val="08BD1082"/>
    <w:rsid w:val="08BD1172"/>
    <w:rsid w:val="08BD1191"/>
    <w:rsid w:val="08BD11AF"/>
    <w:rsid w:val="08BD153C"/>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681"/>
    <w:rsid w:val="08BD3797"/>
    <w:rsid w:val="08BD38DB"/>
    <w:rsid w:val="08BD3E65"/>
    <w:rsid w:val="08BD3EC0"/>
    <w:rsid w:val="08BD4010"/>
    <w:rsid w:val="08BD4162"/>
    <w:rsid w:val="08BD428B"/>
    <w:rsid w:val="08BD42D5"/>
    <w:rsid w:val="08BD4484"/>
    <w:rsid w:val="08BD46EB"/>
    <w:rsid w:val="08BD47E9"/>
    <w:rsid w:val="08BD48DD"/>
    <w:rsid w:val="08BD4C4A"/>
    <w:rsid w:val="08BD4C6D"/>
    <w:rsid w:val="08BD4D46"/>
    <w:rsid w:val="08BD4DDC"/>
    <w:rsid w:val="08BD51D1"/>
    <w:rsid w:val="08BD56AD"/>
    <w:rsid w:val="08BD5801"/>
    <w:rsid w:val="08BD5938"/>
    <w:rsid w:val="08BD599C"/>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0A"/>
    <w:rsid w:val="08BD6E9F"/>
    <w:rsid w:val="08BD704B"/>
    <w:rsid w:val="08BD7073"/>
    <w:rsid w:val="08BD721F"/>
    <w:rsid w:val="08BD7221"/>
    <w:rsid w:val="08BD72CA"/>
    <w:rsid w:val="08BD73BE"/>
    <w:rsid w:val="08BD75A1"/>
    <w:rsid w:val="08BD76A1"/>
    <w:rsid w:val="08BD774E"/>
    <w:rsid w:val="08BD7779"/>
    <w:rsid w:val="08BD7C5E"/>
    <w:rsid w:val="08BE0197"/>
    <w:rsid w:val="08BE03D6"/>
    <w:rsid w:val="08BE0420"/>
    <w:rsid w:val="08BE049F"/>
    <w:rsid w:val="08BE0696"/>
    <w:rsid w:val="08BE07F5"/>
    <w:rsid w:val="08BE0832"/>
    <w:rsid w:val="08BE092B"/>
    <w:rsid w:val="08BE098E"/>
    <w:rsid w:val="08BE0A4A"/>
    <w:rsid w:val="08BE0BE4"/>
    <w:rsid w:val="08BE0D71"/>
    <w:rsid w:val="08BE0F6D"/>
    <w:rsid w:val="08BE10F3"/>
    <w:rsid w:val="08BE1103"/>
    <w:rsid w:val="08BE1148"/>
    <w:rsid w:val="08BE12A0"/>
    <w:rsid w:val="08BE1573"/>
    <w:rsid w:val="08BE159E"/>
    <w:rsid w:val="08BE1650"/>
    <w:rsid w:val="08BE17A2"/>
    <w:rsid w:val="08BE185D"/>
    <w:rsid w:val="08BE1F92"/>
    <w:rsid w:val="08BE2090"/>
    <w:rsid w:val="08BE22A2"/>
    <w:rsid w:val="08BE2341"/>
    <w:rsid w:val="08BE2562"/>
    <w:rsid w:val="08BE2699"/>
    <w:rsid w:val="08BE2891"/>
    <w:rsid w:val="08BE2A08"/>
    <w:rsid w:val="08BE2D5D"/>
    <w:rsid w:val="08BE2E53"/>
    <w:rsid w:val="08BE3179"/>
    <w:rsid w:val="08BE32FB"/>
    <w:rsid w:val="08BE335D"/>
    <w:rsid w:val="08BE3707"/>
    <w:rsid w:val="08BE3753"/>
    <w:rsid w:val="08BE37E5"/>
    <w:rsid w:val="08BE3832"/>
    <w:rsid w:val="08BE3F9F"/>
    <w:rsid w:val="08BE420A"/>
    <w:rsid w:val="08BE4241"/>
    <w:rsid w:val="08BE4357"/>
    <w:rsid w:val="08BE4397"/>
    <w:rsid w:val="08BE4733"/>
    <w:rsid w:val="08BE4787"/>
    <w:rsid w:val="08BE4B92"/>
    <w:rsid w:val="08BE527C"/>
    <w:rsid w:val="08BE5460"/>
    <w:rsid w:val="08BE5815"/>
    <w:rsid w:val="08BE58B2"/>
    <w:rsid w:val="08BE58FC"/>
    <w:rsid w:val="08BE5984"/>
    <w:rsid w:val="08BE59C1"/>
    <w:rsid w:val="08BE5D41"/>
    <w:rsid w:val="08BE5D5E"/>
    <w:rsid w:val="08BE5ED8"/>
    <w:rsid w:val="08BE6092"/>
    <w:rsid w:val="08BE6192"/>
    <w:rsid w:val="08BE61B2"/>
    <w:rsid w:val="08BE61DB"/>
    <w:rsid w:val="08BE62B4"/>
    <w:rsid w:val="08BE6376"/>
    <w:rsid w:val="08BE6412"/>
    <w:rsid w:val="08BE64D3"/>
    <w:rsid w:val="08BE66FF"/>
    <w:rsid w:val="08BE6757"/>
    <w:rsid w:val="08BE6A62"/>
    <w:rsid w:val="08BE6B28"/>
    <w:rsid w:val="08BE6D81"/>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92F"/>
    <w:rsid w:val="08BF1BDE"/>
    <w:rsid w:val="08BF1CCF"/>
    <w:rsid w:val="08BF1DD0"/>
    <w:rsid w:val="08BF1E07"/>
    <w:rsid w:val="08BF1E75"/>
    <w:rsid w:val="08BF1EE3"/>
    <w:rsid w:val="08BF1F34"/>
    <w:rsid w:val="08BF1F68"/>
    <w:rsid w:val="08BF1FD1"/>
    <w:rsid w:val="08BF1FFA"/>
    <w:rsid w:val="08BF205B"/>
    <w:rsid w:val="08BF2241"/>
    <w:rsid w:val="08BF228A"/>
    <w:rsid w:val="08BF239A"/>
    <w:rsid w:val="08BF23AC"/>
    <w:rsid w:val="08BF287F"/>
    <w:rsid w:val="08BF28F7"/>
    <w:rsid w:val="08BF2BB6"/>
    <w:rsid w:val="08BF2D19"/>
    <w:rsid w:val="08BF2E5D"/>
    <w:rsid w:val="08BF30A8"/>
    <w:rsid w:val="08BF3280"/>
    <w:rsid w:val="08BF338D"/>
    <w:rsid w:val="08BF363A"/>
    <w:rsid w:val="08BF36F9"/>
    <w:rsid w:val="08BF3A96"/>
    <w:rsid w:val="08BF3ECA"/>
    <w:rsid w:val="08BF42D4"/>
    <w:rsid w:val="08BF442F"/>
    <w:rsid w:val="08BF4458"/>
    <w:rsid w:val="08BF4779"/>
    <w:rsid w:val="08BF496F"/>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C3"/>
    <w:rsid w:val="08BF6ACF"/>
    <w:rsid w:val="08BF6B45"/>
    <w:rsid w:val="08BF6C17"/>
    <w:rsid w:val="08BF6C59"/>
    <w:rsid w:val="08BF7247"/>
    <w:rsid w:val="08BF73E7"/>
    <w:rsid w:val="08BF741D"/>
    <w:rsid w:val="08BF77A7"/>
    <w:rsid w:val="08BF77FE"/>
    <w:rsid w:val="08BF78CE"/>
    <w:rsid w:val="08BF79B5"/>
    <w:rsid w:val="08BF7C9C"/>
    <w:rsid w:val="08BF7D19"/>
    <w:rsid w:val="08BF7E9A"/>
    <w:rsid w:val="08BF7F3E"/>
    <w:rsid w:val="08C0013F"/>
    <w:rsid w:val="08C001A2"/>
    <w:rsid w:val="08C001A5"/>
    <w:rsid w:val="08C001DE"/>
    <w:rsid w:val="08C00203"/>
    <w:rsid w:val="08C00212"/>
    <w:rsid w:val="08C00223"/>
    <w:rsid w:val="08C002D4"/>
    <w:rsid w:val="08C0049A"/>
    <w:rsid w:val="08C006E9"/>
    <w:rsid w:val="08C0078E"/>
    <w:rsid w:val="08C00831"/>
    <w:rsid w:val="08C00A46"/>
    <w:rsid w:val="08C00BB3"/>
    <w:rsid w:val="08C00C6C"/>
    <w:rsid w:val="08C00EC0"/>
    <w:rsid w:val="08C01046"/>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5CA"/>
    <w:rsid w:val="08C02815"/>
    <w:rsid w:val="08C029DA"/>
    <w:rsid w:val="08C02A36"/>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28F"/>
    <w:rsid w:val="08C05331"/>
    <w:rsid w:val="08C05612"/>
    <w:rsid w:val="08C056B0"/>
    <w:rsid w:val="08C057A8"/>
    <w:rsid w:val="08C057DA"/>
    <w:rsid w:val="08C0583A"/>
    <w:rsid w:val="08C05D66"/>
    <w:rsid w:val="08C05D86"/>
    <w:rsid w:val="08C05F9E"/>
    <w:rsid w:val="08C06358"/>
    <w:rsid w:val="08C06600"/>
    <w:rsid w:val="08C0695E"/>
    <w:rsid w:val="08C06963"/>
    <w:rsid w:val="08C06B41"/>
    <w:rsid w:val="08C06B70"/>
    <w:rsid w:val="08C06B90"/>
    <w:rsid w:val="08C06BED"/>
    <w:rsid w:val="08C06BF6"/>
    <w:rsid w:val="08C06C08"/>
    <w:rsid w:val="08C06DBA"/>
    <w:rsid w:val="08C06EC1"/>
    <w:rsid w:val="08C06FC9"/>
    <w:rsid w:val="08C070EB"/>
    <w:rsid w:val="08C07217"/>
    <w:rsid w:val="08C07432"/>
    <w:rsid w:val="08C077D1"/>
    <w:rsid w:val="08C07A18"/>
    <w:rsid w:val="08C07A38"/>
    <w:rsid w:val="08C07EF7"/>
    <w:rsid w:val="08C100D8"/>
    <w:rsid w:val="08C10478"/>
    <w:rsid w:val="08C104B4"/>
    <w:rsid w:val="08C10550"/>
    <w:rsid w:val="08C1055F"/>
    <w:rsid w:val="08C106DD"/>
    <w:rsid w:val="08C1071D"/>
    <w:rsid w:val="08C10749"/>
    <w:rsid w:val="08C10789"/>
    <w:rsid w:val="08C1078A"/>
    <w:rsid w:val="08C107BB"/>
    <w:rsid w:val="08C1086D"/>
    <w:rsid w:val="08C1096A"/>
    <w:rsid w:val="08C10F37"/>
    <w:rsid w:val="08C113C8"/>
    <w:rsid w:val="08C1145D"/>
    <w:rsid w:val="08C1147B"/>
    <w:rsid w:val="08C116FC"/>
    <w:rsid w:val="08C11F61"/>
    <w:rsid w:val="08C121E8"/>
    <w:rsid w:val="08C123FC"/>
    <w:rsid w:val="08C12461"/>
    <w:rsid w:val="08C1265A"/>
    <w:rsid w:val="08C126B6"/>
    <w:rsid w:val="08C127BC"/>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A69"/>
    <w:rsid w:val="08C13CDB"/>
    <w:rsid w:val="08C13D83"/>
    <w:rsid w:val="08C13F3A"/>
    <w:rsid w:val="08C140A7"/>
    <w:rsid w:val="08C140F0"/>
    <w:rsid w:val="08C143D1"/>
    <w:rsid w:val="08C14406"/>
    <w:rsid w:val="08C14464"/>
    <w:rsid w:val="08C149C1"/>
    <w:rsid w:val="08C14CF1"/>
    <w:rsid w:val="08C14D0F"/>
    <w:rsid w:val="08C14E17"/>
    <w:rsid w:val="08C150DE"/>
    <w:rsid w:val="08C1519E"/>
    <w:rsid w:val="08C151CE"/>
    <w:rsid w:val="08C15206"/>
    <w:rsid w:val="08C15375"/>
    <w:rsid w:val="08C153E2"/>
    <w:rsid w:val="08C1574A"/>
    <w:rsid w:val="08C1582A"/>
    <w:rsid w:val="08C15962"/>
    <w:rsid w:val="08C15A06"/>
    <w:rsid w:val="08C15CAE"/>
    <w:rsid w:val="08C15E83"/>
    <w:rsid w:val="08C16014"/>
    <w:rsid w:val="08C16122"/>
    <w:rsid w:val="08C161F7"/>
    <w:rsid w:val="08C162A2"/>
    <w:rsid w:val="08C1630E"/>
    <w:rsid w:val="08C16644"/>
    <w:rsid w:val="08C1664B"/>
    <w:rsid w:val="08C1690E"/>
    <w:rsid w:val="08C1694D"/>
    <w:rsid w:val="08C16BE3"/>
    <w:rsid w:val="08C16D97"/>
    <w:rsid w:val="08C16E30"/>
    <w:rsid w:val="08C17025"/>
    <w:rsid w:val="08C17044"/>
    <w:rsid w:val="08C171F5"/>
    <w:rsid w:val="08C172EA"/>
    <w:rsid w:val="08C17470"/>
    <w:rsid w:val="08C17602"/>
    <w:rsid w:val="08C1765A"/>
    <w:rsid w:val="08C177BF"/>
    <w:rsid w:val="08C17B9D"/>
    <w:rsid w:val="08C17D1B"/>
    <w:rsid w:val="08C17DA1"/>
    <w:rsid w:val="08C17F8C"/>
    <w:rsid w:val="08C2004A"/>
    <w:rsid w:val="08C2016D"/>
    <w:rsid w:val="08C20195"/>
    <w:rsid w:val="08C201E5"/>
    <w:rsid w:val="08C2058C"/>
    <w:rsid w:val="08C20800"/>
    <w:rsid w:val="08C20F9A"/>
    <w:rsid w:val="08C210A2"/>
    <w:rsid w:val="08C217A8"/>
    <w:rsid w:val="08C218B7"/>
    <w:rsid w:val="08C220E5"/>
    <w:rsid w:val="08C225A2"/>
    <w:rsid w:val="08C225FD"/>
    <w:rsid w:val="08C22872"/>
    <w:rsid w:val="08C22917"/>
    <w:rsid w:val="08C22930"/>
    <w:rsid w:val="08C22A89"/>
    <w:rsid w:val="08C22AAE"/>
    <w:rsid w:val="08C22AD6"/>
    <w:rsid w:val="08C22BA1"/>
    <w:rsid w:val="08C22D3A"/>
    <w:rsid w:val="08C22DAF"/>
    <w:rsid w:val="08C22E36"/>
    <w:rsid w:val="08C22F8F"/>
    <w:rsid w:val="08C232B3"/>
    <w:rsid w:val="08C232D2"/>
    <w:rsid w:val="08C23550"/>
    <w:rsid w:val="08C2356B"/>
    <w:rsid w:val="08C235CA"/>
    <w:rsid w:val="08C2372B"/>
    <w:rsid w:val="08C23A19"/>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328"/>
    <w:rsid w:val="08C254C9"/>
    <w:rsid w:val="08C25801"/>
    <w:rsid w:val="08C2593F"/>
    <w:rsid w:val="08C25A31"/>
    <w:rsid w:val="08C25AFC"/>
    <w:rsid w:val="08C25C26"/>
    <w:rsid w:val="08C25C76"/>
    <w:rsid w:val="08C25D60"/>
    <w:rsid w:val="08C2601C"/>
    <w:rsid w:val="08C2601E"/>
    <w:rsid w:val="08C260A9"/>
    <w:rsid w:val="08C26214"/>
    <w:rsid w:val="08C2640E"/>
    <w:rsid w:val="08C2663B"/>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79C"/>
    <w:rsid w:val="08C30883"/>
    <w:rsid w:val="08C30B0A"/>
    <w:rsid w:val="08C30B23"/>
    <w:rsid w:val="08C30C5B"/>
    <w:rsid w:val="08C30DAE"/>
    <w:rsid w:val="08C30E8E"/>
    <w:rsid w:val="08C30EC8"/>
    <w:rsid w:val="08C30FAF"/>
    <w:rsid w:val="08C30FFB"/>
    <w:rsid w:val="08C3114F"/>
    <w:rsid w:val="08C311F9"/>
    <w:rsid w:val="08C312C8"/>
    <w:rsid w:val="08C3135A"/>
    <w:rsid w:val="08C3147D"/>
    <w:rsid w:val="08C3148F"/>
    <w:rsid w:val="08C317B3"/>
    <w:rsid w:val="08C31B9E"/>
    <w:rsid w:val="08C31C09"/>
    <w:rsid w:val="08C3225D"/>
    <w:rsid w:val="08C322B3"/>
    <w:rsid w:val="08C3232C"/>
    <w:rsid w:val="08C323FC"/>
    <w:rsid w:val="08C32452"/>
    <w:rsid w:val="08C3265A"/>
    <w:rsid w:val="08C32A0B"/>
    <w:rsid w:val="08C32CB2"/>
    <w:rsid w:val="08C32D51"/>
    <w:rsid w:val="08C32E78"/>
    <w:rsid w:val="08C32F72"/>
    <w:rsid w:val="08C32F84"/>
    <w:rsid w:val="08C33498"/>
    <w:rsid w:val="08C33524"/>
    <w:rsid w:val="08C33592"/>
    <w:rsid w:val="08C33B26"/>
    <w:rsid w:val="08C33B6C"/>
    <w:rsid w:val="08C33BC7"/>
    <w:rsid w:val="08C33D4D"/>
    <w:rsid w:val="08C33D7D"/>
    <w:rsid w:val="08C341F0"/>
    <w:rsid w:val="08C3420E"/>
    <w:rsid w:val="08C34219"/>
    <w:rsid w:val="08C343EB"/>
    <w:rsid w:val="08C34456"/>
    <w:rsid w:val="08C347AE"/>
    <w:rsid w:val="08C34937"/>
    <w:rsid w:val="08C34966"/>
    <w:rsid w:val="08C349D9"/>
    <w:rsid w:val="08C34D6A"/>
    <w:rsid w:val="08C34EE7"/>
    <w:rsid w:val="08C34F85"/>
    <w:rsid w:val="08C35028"/>
    <w:rsid w:val="08C350B1"/>
    <w:rsid w:val="08C350E4"/>
    <w:rsid w:val="08C3515C"/>
    <w:rsid w:val="08C35299"/>
    <w:rsid w:val="08C352F4"/>
    <w:rsid w:val="08C35382"/>
    <w:rsid w:val="08C353B8"/>
    <w:rsid w:val="08C35587"/>
    <w:rsid w:val="08C355B4"/>
    <w:rsid w:val="08C355DC"/>
    <w:rsid w:val="08C356A4"/>
    <w:rsid w:val="08C356D3"/>
    <w:rsid w:val="08C3574C"/>
    <w:rsid w:val="08C358F8"/>
    <w:rsid w:val="08C35944"/>
    <w:rsid w:val="08C35A58"/>
    <w:rsid w:val="08C35B8B"/>
    <w:rsid w:val="08C35BAD"/>
    <w:rsid w:val="08C35CDC"/>
    <w:rsid w:val="08C35D98"/>
    <w:rsid w:val="08C35F67"/>
    <w:rsid w:val="08C36302"/>
    <w:rsid w:val="08C36454"/>
    <w:rsid w:val="08C36487"/>
    <w:rsid w:val="08C36AD7"/>
    <w:rsid w:val="08C36DB0"/>
    <w:rsid w:val="08C36E3B"/>
    <w:rsid w:val="08C36E3C"/>
    <w:rsid w:val="08C36E99"/>
    <w:rsid w:val="08C36F4A"/>
    <w:rsid w:val="08C3711C"/>
    <w:rsid w:val="08C37226"/>
    <w:rsid w:val="08C3737D"/>
    <w:rsid w:val="08C37560"/>
    <w:rsid w:val="08C376F0"/>
    <w:rsid w:val="08C379E3"/>
    <w:rsid w:val="08C37A62"/>
    <w:rsid w:val="08C37A8A"/>
    <w:rsid w:val="08C37BD3"/>
    <w:rsid w:val="08C37C57"/>
    <w:rsid w:val="08C37D1F"/>
    <w:rsid w:val="08C37F54"/>
    <w:rsid w:val="08C4033B"/>
    <w:rsid w:val="08C40662"/>
    <w:rsid w:val="08C40712"/>
    <w:rsid w:val="08C40748"/>
    <w:rsid w:val="08C40A01"/>
    <w:rsid w:val="08C40C2F"/>
    <w:rsid w:val="08C40CC1"/>
    <w:rsid w:val="08C40E75"/>
    <w:rsid w:val="08C40EC8"/>
    <w:rsid w:val="08C40F67"/>
    <w:rsid w:val="08C41092"/>
    <w:rsid w:val="08C41111"/>
    <w:rsid w:val="08C41207"/>
    <w:rsid w:val="08C412F3"/>
    <w:rsid w:val="08C4140A"/>
    <w:rsid w:val="08C4166F"/>
    <w:rsid w:val="08C41806"/>
    <w:rsid w:val="08C4183B"/>
    <w:rsid w:val="08C41B58"/>
    <w:rsid w:val="08C41C57"/>
    <w:rsid w:val="08C42049"/>
    <w:rsid w:val="08C420A9"/>
    <w:rsid w:val="08C421E5"/>
    <w:rsid w:val="08C42205"/>
    <w:rsid w:val="08C422C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895"/>
    <w:rsid w:val="08C43A3A"/>
    <w:rsid w:val="08C43C01"/>
    <w:rsid w:val="08C43D55"/>
    <w:rsid w:val="08C43D9B"/>
    <w:rsid w:val="08C43E82"/>
    <w:rsid w:val="08C440F3"/>
    <w:rsid w:val="08C442FD"/>
    <w:rsid w:val="08C44358"/>
    <w:rsid w:val="08C4450E"/>
    <w:rsid w:val="08C4456F"/>
    <w:rsid w:val="08C445EA"/>
    <w:rsid w:val="08C44838"/>
    <w:rsid w:val="08C4484C"/>
    <w:rsid w:val="08C448D8"/>
    <w:rsid w:val="08C448F3"/>
    <w:rsid w:val="08C44A1E"/>
    <w:rsid w:val="08C44B8C"/>
    <w:rsid w:val="08C44EEB"/>
    <w:rsid w:val="08C44F74"/>
    <w:rsid w:val="08C45072"/>
    <w:rsid w:val="08C45188"/>
    <w:rsid w:val="08C452BE"/>
    <w:rsid w:val="08C45518"/>
    <w:rsid w:val="08C4568B"/>
    <w:rsid w:val="08C4593A"/>
    <w:rsid w:val="08C4598D"/>
    <w:rsid w:val="08C45C60"/>
    <w:rsid w:val="08C45D8A"/>
    <w:rsid w:val="08C45E84"/>
    <w:rsid w:val="08C46306"/>
    <w:rsid w:val="08C463C8"/>
    <w:rsid w:val="08C465DD"/>
    <w:rsid w:val="08C46896"/>
    <w:rsid w:val="08C468FD"/>
    <w:rsid w:val="08C46932"/>
    <w:rsid w:val="08C469E5"/>
    <w:rsid w:val="08C46A66"/>
    <w:rsid w:val="08C46C9E"/>
    <w:rsid w:val="08C46D18"/>
    <w:rsid w:val="08C46D9A"/>
    <w:rsid w:val="08C4710A"/>
    <w:rsid w:val="08C471BB"/>
    <w:rsid w:val="08C47421"/>
    <w:rsid w:val="08C4760E"/>
    <w:rsid w:val="08C478E2"/>
    <w:rsid w:val="08C47A39"/>
    <w:rsid w:val="08C47BB1"/>
    <w:rsid w:val="08C47D74"/>
    <w:rsid w:val="08C500BC"/>
    <w:rsid w:val="08C50265"/>
    <w:rsid w:val="08C502A4"/>
    <w:rsid w:val="08C50393"/>
    <w:rsid w:val="08C503BD"/>
    <w:rsid w:val="08C50477"/>
    <w:rsid w:val="08C50521"/>
    <w:rsid w:val="08C50579"/>
    <w:rsid w:val="08C50632"/>
    <w:rsid w:val="08C5064D"/>
    <w:rsid w:val="08C506B8"/>
    <w:rsid w:val="08C506C9"/>
    <w:rsid w:val="08C50809"/>
    <w:rsid w:val="08C50836"/>
    <w:rsid w:val="08C5090A"/>
    <w:rsid w:val="08C50A4A"/>
    <w:rsid w:val="08C50A6E"/>
    <w:rsid w:val="08C50E31"/>
    <w:rsid w:val="08C50E75"/>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B3"/>
    <w:rsid w:val="08C5209D"/>
    <w:rsid w:val="08C523C6"/>
    <w:rsid w:val="08C52497"/>
    <w:rsid w:val="08C52AAA"/>
    <w:rsid w:val="08C52B05"/>
    <w:rsid w:val="08C52CF4"/>
    <w:rsid w:val="08C53030"/>
    <w:rsid w:val="08C53045"/>
    <w:rsid w:val="08C5308C"/>
    <w:rsid w:val="08C5313C"/>
    <w:rsid w:val="08C531DD"/>
    <w:rsid w:val="08C53431"/>
    <w:rsid w:val="08C5355B"/>
    <w:rsid w:val="08C535C9"/>
    <w:rsid w:val="08C53681"/>
    <w:rsid w:val="08C536A9"/>
    <w:rsid w:val="08C538A2"/>
    <w:rsid w:val="08C538CB"/>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F"/>
    <w:rsid w:val="08C55249"/>
    <w:rsid w:val="08C5532B"/>
    <w:rsid w:val="08C55472"/>
    <w:rsid w:val="08C55543"/>
    <w:rsid w:val="08C55650"/>
    <w:rsid w:val="08C55776"/>
    <w:rsid w:val="08C55A66"/>
    <w:rsid w:val="08C55C89"/>
    <w:rsid w:val="08C55EC7"/>
    <w:rsid w:val="08C560E3"/>
    <w:rsid w:val="08C56284"/>
    <w:rsid w:val="08C5644F"/>
    <w:rsid w:val="08C56480"/>
    <w:rsid w:val="08C56611"/>
    <w:rsid w:val="08C56702"/>
    <w:rsid w:val="08C567D9"/>
    <w:rsid w:val="08C56A79"/>
    <w:rsid w:val="08C56B11"/>
    <w:rsid w:val="08C56B53"/>
    <w:rsid w:val="08C56CA6"/>
    <w:rsid w:val="08C56DA8"/>
    <w:rsid w:val="08C56F95"/>
    <w:rsid w:val="08C56FB7"/>
    <w:rsid w:val="08C56FF4"/>
    <w:rsid w:val="08C570AE"/>
    <w:rsid w:val="08C570C1"/>
    <w:rsid w:val="08C57110"/>
    <w:rsid w:val="08C571DF"/>
    <w:rsid w:val="08C5733C"/>
    <w:rsid w:val="08C57504"/>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0F0A"/>
    <w:rsid w:val="08C61003"/>
    <w:rsid w:val="08C610E2"/>
    <w:rsid w:val="08C6119A"/>
    <w:rsid w:val="08C612F6"/>
    <w:rsid w:val="08C6136C"/>
    <w:rsid w:val="08C614A5"/>
    <w:rsid w:val="08C61626"/>
    <w:rsid w:val="08C61639"/>
    <w:rsid w:val="08C6177A"/>
    <w:rsid w:val="08C617C7"/>
    <w:rsid w:val="08C618BE"/>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D38"/>
    <w:rsid w:val="08C62DE7"/>
    <w:rsid w:val="08C62FCF"/>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E32"/>
    <w:rsid w:val="08C66E91"/>
    <w:rsid w:val="08C66F82"/>
    <w:rsid w:val="08C67083"/>
    <w:rsid w:val="08C6734D"/>
    <w:rsid w:val="08C67417"/>
    <w:rsid w:val="08C674D7"/>
    <w:rsid w:val="08C6757C"/>
    <w:rsid w:val="08C675AA"/>
    <w:rsid w:val="08C6798E"/>
    <w:rsid w:val="08C67B69"/>
    <w:rsid w:val="08C67B95"/>
    <w:rsid w:val="08C67C98"/>
    <w:rsid w:val="08C67E22"/>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DC8"/>
    <w:rsid w:val="08C70F00"/>
    <w:rsid w:val="08C70F83"/>
    <w:rsid w:val="08C70FC8"/>
    <w:rsid w:val="08C70FE1"/>
    <w:rsid w:val="08C7117A"/>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13C"/>
    <w:rsid w:val="08C7274B"/>
    <w:rsid w:val="08C727A9"/>
    <w:rsid w:val="08C72850"/>
    <w:rsid w:val="08C72966"/>
    <w:rsid w:val="08C72AB2"/>
    <w:rsid w:val="08C72D44"/>
    <w:rsid w:val="08C72F64"/>
    <w:rsid w:val="08C72F8A"/>
    <w:rsid w:val="08C72FAF"/>
    <w:rsid w:val="08C72FE4"/>
    <w:rsid w:val="08C7301D"/>
    <w:rsid w:val="08C7310C"/>
    <w:rsid w:val="08C731E1"/>
    <w:rsid w:val="08C7338A"/>
    <w:rsid w:val="08C73759"/>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55C"/>
    <w:rsid w:val="08C74623"/>
    <w:rsid w:val="08C7471D"/>
    <w:rsid w:val="08C747E4"/>
    <w:rsid w:val="08C74996"/>
    <w:rsid w:val="08C74C98"/>
    <w:rsid w:val="08C74E7F"/>
    <w:rsid w:val="08C74F29"/>
    <w:rsid w:val="08C74FD6"/>
    <w:rsid w:val="08C74FFB"/>
    <w:rsid w:val="08C75004"/>
    <w:rsid w:val="08C757ED"/>
    <w:rsid w:val="08C757F1"/>
    <w:rsid w:val="08C759C6"/>
    <w:rsid w:val="08C75B30"/>
    <w:rsid w:val="08C7601B"/>
    <w:rsid w:val="08C76137"/>
    <w:rsid w:val="08C76143"/>
    <w:rsid w:val="08C764A1"/>
    <w:rsid w:val="08C76692"/>
    <w:rsid w:val="08C76BCE"/>
    <w:rsid w:val="08C76C40"/>
    <w:rsid w:val="08C7708A"/>
    <w:rsid w:val="08C7729B"/>
    <w:rsid w:val="08C77601"/>
    <w:rsid w:val="08C77689"/>
    <w:rsid w:val="08C77706"/>
    <w:rsid w:val="08C77718"/>
    <w:rsid w:val="08C77724"/>
    <w:rsid w:val="08C7788A"/>
    <w:rsid w:val="08C77BD1"/>
    <w:rsid w:val="08C77CE4"/>
    <w:rsid w:val="08C77D64"/>
    <w:rsid w:val="08C800B1"/>
    <w:rsid w:val="08C800B3"/>
    <w:rsid w:val="08C8038E"/>
    <w:rsid w:val="08C805AA"/>
    <w:rsid w:val="08C805BB"/>
    <w:rsid w:val="08C80746"/>
    <w:rsid w:val="08C8076E"/>
    <w:rsid w:val="08C80880"/>
    <w:rsid w:val="08C80A3D"/>
    <w:rsid w:val="08C80BBB"/>
    <w:rsid w:val="08C80C6A"/>
    <w:rsid w:val="08C80E34"/>
    <w:rsid w:val="08C80F3D"/>
    <w:rsid w:val="08C81126"/>
    <w:rsid w:val="08C81195"/>
    <w:rsid w:val="08C812E7"/>
    <w:rsid w:val="08C812F2"/>
    <w:rsid w:val="08C81404"/>
    <w:rsid w:val="08C817EE"/>
    <w:rsid w:val="08C81882"/>
    <w:rsid w:val="08C818FD"/>
    <w:rsid w:val="08C81DE0"/>
    <w:rsid w:val="08C81FCA"/>
    <w:rsid w:val="08C82255"/>
    <w:rsid w:val="08C82342"/>
    <w:rsid w:val="08C82571"/>
    <w:rsid w:val="08C825D2"/>
    <w:rsid w:val="08C827AF"/>
    <w:rsid w:val="08C82A7A"/>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AB"/>
    <w:rsid w:val="08C8494D"/>
    <w:rsid w:val="08C84A3C"/>
    <w:rsid w:val="08C84A8F"/>
    <w:rsid w:val="08C84AE9"/>
    <w:rsid w:val="08C84B61"/>
    <w:rsid w:val="08C84BF6"/>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59E"/>
    <w:rsid w:val="08C8788E"/>
    <w:rsid w:val="08C8798F"/>
    <w:rsid w:val="08C87D6B"/>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E9C"/>
    <w:rsid w:val="08C91F34"/>
    <w:rsid w:val="08C9200A"/>
    <w:rsid w:val="08C92129"/>
    <w:rsid w:val="08C92265"/>
    <w:rsid w:val="08C922CF"/>
    <w:rsid w:val="08C92494"/>
    <w:rsid w:val="08C924BB"/>
    <w:rsid w:val="08C928E3"/>
    <w:rsid w:val="08C928F8"/>
    <w:rsid w:val="08C929F4"/>
    <w:rsid w:val="08C92CD2"/>
    <w:rsid w:val="08C92E82"/>
    <w:rsid w:val="08C92E9A"/>
    <w:rsid w:val="08C9315F"/>
    <w:rsid w:val="08C93350"/>
    <w:rsid w:val="08C9339C"/>
    <w:rsid w:val="08C93502"/>
    <w:rsid w:val="08C935F6"/>
    <w:rsid w:val="08C9361F"/>
    <w:rsid w:val="08C93634"/>
    <w:rsid w:val="08C9388B"/>
    <w:rsid w:val="08C93891"/>
    <w:rsid w:val="08C93AB7"/>
    <w:rsid w:val="08C93B2D"/>
    <w:rsid w:val="08C93C3B"/>
    <w:rsid w:val="08C93CB3"/>
    <w:rsid w:val="08C93DAD"/>
    <w:rsid w:val="08C94099"/>
    <w:rsid w:val="08C940FF"/>
    <w:rsid w:val="08C94137"/>
    <w:rsid w:val="08C9420E"/>
    <w:rsid w:val="08C9422B"/>
    <w:rsid w:val="08C94452"/>
    <w:rsid w:val="08C944AE"/>
    <w:rsid w:val="08C944F4"/>
    <w:rsid w:val="08C94B35"/>
    <w:rsid w:val="08C94BA8"/>
    <w:rsid w:val="08C94E08"/>
    <w:rsid w:val="08C95036"/>
    <w:rsid w:val="08C95446"/>
    <w:rsid w:val="08C954AE"/>
    <w:rsid w:val="08C9550E"/>
    <w:rsid w:val="08C956E3"/>
    <w:rsid w:val="08C95703"/>
    <w:rsid w:val="08C95965"/>
    <w:rsid w:val="08C95AAC"/>
    <w:rsid w:val="08C9640B"/>
    <w:rsid w:val="08C9676F"/>
    <w:rsid w:val="08C9695A"/>
    <w:rsid w:val="08C96990"/>
    <w:rsid w:val="08C96DD8"/>
    <w:rsid w:val="08C96F90"/>
    <w:rsid w:val="08C97164"/>
    <w:rsid w:val="08C9723C"/>
    <w:rsid w:val="08C9725F"/>
    <w:rsid w:val="08C972C5"/>
    <w:rsid w:val="08C97394"/>
    <w:rsid w:val="08C9750B"/>
    <w:rsid w:val="08C9766D"/>
    <w:rsid w:val="08C9768B"/>
    <w:rsid w:val="08C97771"/>
    <w:rsid w:val="08C977BD"/>
    <w:rsid w:val="08C97B31"/>
    <w:rsid w:val="08C97CC5"/>
    <w:rsid w:val="08C97DDB"/>
    <w:rsid w:val="08C97FC9"/>
    <w:rsid w:val="08CA0260"/>
    <w:rsid w:val="08CA050C"/>
    <w:rsid w:val="08CA059F"/>
    <w:rsid w:val="08CA08A7"/>
    <w:rsid w:val="08CA0B57"/>
    <w:rsid w:val="08CA0C58"/>
    <w:rsid w:val="08CA0C9A"/>
    <w:rsid w:val="08CA0CD2"/>
    <w:rsid w:val="08CA0E2C"/>
    <w:rsid w:val="08CA0FA4"/>
    <w:rsid w:val="08CA1398"/>
    <w:rsid w:val="08CA14AE"/>
    <w:rsid w:val="08CA16B3"/>
    <w:rsid w:val="08CA172C"/>
    <w:rsid w:val="08CA18EA"/>
    <w:rsid w:val="08CA1999"/>
    <w:rsid w:val="08CA1B51"/>
    <w:rsid w:val="08CA1E4D"/>
    <w:rsid w:val="08CA1F65"/>
    <w:rsid w:val="08CA1FB4"/>
    <w:rsid w:val="08CA1FBD"/>
    <w:rsid w:val="08CA2090"/>
    <w:rsid w:val="08CA2187"/>
    <w:rsid w:val="08CA2195"/>
    <w:rsid w:val="08CA22E9"/>
    <w:rsid w:val="08CA24E3"/>
    <w:rsid w:val="08CA25E2"/>
    <w:rsid w:val="08CA2604"/>
    <w:rsid w:val="08CA2895"/>
    <w:rsid w:val="08CA28B0"/>
    <w:rsid w:val="08CA2A7E"/>
    <w:rsid w:val="08CA2A86"/>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EE"/>
    <w:rsid w:val="08CA3CDC"/>
    <w:rsid w:val="08CA3DC1"/>
    <w:rsid w:val="08CA3DD5"/>
    <w:rsid w:val="08CA411F"/>
    <w:rsid w:val="08CA41A5"/>
    <w:rsid w:val="08CA4387"/>
    <w:rsid w:val="08CA45B2"/>
    <w:rsid w:val="08CA4659"/>
    <w:rsid w:val="08CA4BBE"/>
    <w:rsid w:val="08CA4E0B"/>
    <w:rsid w:val="08CA4F2F"/>
    <w:rsid w:val="08CA500C"/>
    <w:rsid w:val="08CA5049"/>
    <w:rsid w:val="08CA513A"/>
    <w:rsid w:val="08CA5640"/>
    <w:rsid w:val="08CA5AF6"/>
    <w:rsid w:val="08CA5C8A"/>
    <w:rsid w:val="08CA5D43"/>
    <w:rsid w:val="08CA5E6E"/>
    <w:rsid w:val="08CA5F8C"/>
    <w:rsid w:val="08CA6401"/>
    <w:rsid w:val="08CA6494"/>
    <w:rsid w:val="08CA685E"/>
    <w:rsid w:val="08CA68DE"/>
    <w:rsid w:val="08CA695C"/>
    <w:rsid w:val="08CA6A5F"/>
    <w:rsid w:val="08CA6AA2"/>
    <w:rsid w:val="08CA6B2C"/>
    <w:rsid w:val="08CA6B53"/>
    <w:rsid w:val="08CA6B93"/>
    <w:rsid w:val="08CA6B9A"/>
    <w:rsid w:val="08CA6BAF"/>
    <w:rsid w:val="08CA6BF2"/>
    <w:rsid w:val="08CA6E1E"/>
    <w:rsid w:val="08CA6E47"/>
    <w:rsid w:val="08CA6E8A"/>
    <w:rsid w:val="08CA6F9C"/>
    <w:rsid w:val="08CA6FDE"/>
    <w:rsid w:val="08CA7135"/>
    <w:rsid w:val="08CA7413"/>
    <w:rsid w:val="08CA75EA"/>
    <w:rsid w:val="08CA7618"/>
    <w:rsid w:val="08CA76F1"/>
    <w:rsid w:val="08CA77EB"/>
    <w:rsid w:val="08CA7A94"/>
    <w:rsid w:val="08CA7AA8"/>
    <w:rsid w:val="08CA7D12"/>
    <w:rsid w:val="08CA7D91"/>
    <w:rsid w:val="08CA7FEB"/>
    <w:rsid w:val="08CB0175"/>
    <w:rsid w:val="08CB02C6"/>
    <w:rsid w:val="08CB03A6"/>
    <w:rsid w:val="08CB0670"/>
    <w:rsid w:val="08CB0739"/>
    <w:rsid w:val="08CB0840"/>
    <w:rsid w:val="08CB0A72"/>
    <w:rsid w:val="08CB0D33"/>
    <w:rsid w:val="08CB0D40"/>
    <w:rsid w:val="08CB0EC9"/>
    <w:rsid w:val="08CB1065"/>
    <w:rsid w:val="08CB11BD"/>
    <w:rsid w:val="08CB164D"/>
    <w:rsid w:val="08CB184B"/>
    <w:rsid w:val="08CB1A52"/>
    <w:rsid w:val="08CB1AAE"/>
    <w:rsid w:val="08CB1B62"/>
    <w:rsid w:val="08CB1BF6"/>
    <w:rsid w:val="08CB1C21"/>
    <w:rsid w:val="08CB1DB5"/>
    <w:rsid w:val="08CB20B1"/>
    <w:rsid w:val="08CB2234"/>
    <w:rsid w:val="08CB22AD"/>
    <w:rsid w:val="08CB2643"/>
    <w:rsid w:val="08CB2A57"/>
    <w:rsid w:val="08CB2A9A"/>
    <w:rsid w:val="08CB2D19"/>
    <w:rsid w:val="08CB2E53"/>
    <w:rsid w:val="08CB30E0"/>
    <w:rsid w:val="08CB310B"/>
    <w:rsid w:val="08CB339F"/>
    <w:rsid w:val="08CB3489"/>
    <w:rsid w:val="08CB34B1"/>
    <w:rsid w:val="08CB3567"/>
    <w:rsid w:val="08CB3639"/>
    <w:rsid w:val="08CB36E5"/>
    <w:rsid w:val="08CB36E9"/>
    <w:rsid w:val="08CB3700"/>
    <w:rsid w:val="08CB3705"/>
    <w:rsid w:val="08CB397E"/>
    <w:rsid w:val="08CB3BF9"/>
    <w:rsid w:val="08CB416B"/>
    <w:rsid w:val="08CB4189"/>
    <w:rsid w:val="08CB440B"/>
    <w:rsid w:val="08CB454E"/>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980"/>
    <w:rsid w:val="08CB7A81"/>
    <w:rsid w:val="08CB7B19"/>
    <w:rsid w:val="08CB7DF7"/>
    <w:rsid w:val="08CB7FF6"/>
    <w:rsid w:val="08CC0176"/>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59D"/>
    <w:rsid w:val="08CC1806"/>
    <w:rsid w:val="08CC1951"/>
    <w:rsid w:val="08CC1CC2"/>
    <w:rsid w:val="08CC2131"/>
    <w:rsid w:val="08CC2157"/>
    <w:rsid w:val="08CC2266"/>
    <w:rsid w:val="08CC23F3"/>
    <w:rsid w:val="08CC2771"/>
    <w:rsid w:val="08CC2783"/>
    <w:rsid w:val="08CC2848"/>
    <w:rsid w:val="08CC28F1"/>
    <w:rsid w:val="08CC2BA7"/>
    <w:rsid w:val="08CC2C50"/>
    <w:rsid w:val="08CC2D2E"/>
    <w:rsid w:val="08CC2E26"/>
    <w:rsid w:val="08CC2FC3"/>
    <w:rsid w:val="08CC2FD0"/>
    <w:rsid w:val="08CC3192"/>
    <w:rsid w:val="08CC325F"/>
    <w:rsid w:val="08CC337A"/>
    <w:rsid w:val="08CC33F8"/>
    <w:rsid w:val="08CC352D"/>
    <w:rsid w:val="08CC37B1"/>
    <w:rsid w:val="08CC3974"/>
    <w:rsid w:val="08CC3A4E"/>
    <w:rsid w:val="08CC413C"/>
    <w:rsid w:val="08CC419D"/>
    <w:rsid w:val="08CC4255"/>
    <w:rsid w:val="08CC45D0"/>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9C9"/>
    <w:rsid w:val="08CC6A0D"/>
    <w:rsid w:val="08CC6CB6"/>
    <w:rsid w:val="08CC6DCC"/>
    <w:rsid w:val="08CC6F8F"/>
    <w:rsid w:val="08CC7264"/>
    <w:rsid w:val="08CC7304"/>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BC1"/>
    <w:rsid w:val="08CD0BE8"/>
    <w:rsid w:val="08CD0F09"/>
    <w:rsid w:val="08CD0F25"/>
    <w:rsid w:val="08CD0F2E"/>
    <w:rsid w:val="08CD0F4B"/>
    <w:rsid w:val="08CD1418"/>
    <w:rsid w:val="08CD1688"/>
    <w:rsid w:val="08CD17D7"/>
    <w:rsid w:val="08CD1813"/>
    <w:rsid w:val="08CD18F6"/>
    <w:rsid w:val="08CD1A94"/>
    <w:rsid w:val="08CD1D14"/>
    <w:rsid w:val="08CD2045"/>
    <w:rsid w:val="08CD22CF"/>
    <w:rsid w:val="08CD237D"/>
    <w:rsid w:val="08CD2400"/>
    <w:rsid w:val="08CD244C"/>
    <w:rsid w:val="08CD27AD"/>
    <w:rsid w:val="08CD2861"/>
    <w:rsid w:val="08CD28CD"/>
    <w:rsid w:val="08CD2992"/>
    <w:rsid w:val="08CD2BF5"/>
    <w:rsid w:val="08CD2DD1"/>
    <w:rsid w:val="08CD2E67"/>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4480"/>
    <w:rsid w:val="08CD46A3"/>
    <w:rsid w:val="08CD4735"/>
    <w:rsid w:val="08CD4751"/>
    <w:rsid w:val="08CD4B38"/>
    <w:rsid w:val="08CD4C96"/>
    <w:rsid w:val="08CD4F71"/>
    <w:rsid w:val="08CD5013"/>
    <w:rsid w:val="08CD5020"/>
    <w:rsid w:val="08CD506E"/>
    <w:rsid w:val="08CD50E5"/>
    <w:rsid w:val="08CD526D"/>
    <w:rsid w:val="08CD533F"/>
    <w:rsid w:val="08CD5351"/>
    <w:rsid w:val="08CD5669"/>
    <w:rsid w:val="08CD56BE"/>
    <w:rsid w:val="08CD56F9"/>
    <w:rsid w:val="08CD5823"/>
    <w:rsid w:val="08CD59FF"/>
    <w:rsid w:val="08CD5C40"/>
    <w:rsid w:val="08CD5CFD"/>
    <w:rsid w:val="08CD5FE7"/>
    <w:rsid w:val="08CD6327"/>
    <w:rsid w:val="08CD69CC"/>
    <w:rsid w:val="08CD6E60"/>
    <w:rsid w:val="08CD719A"/>
    <w:rsid w:val="08CD720B"/>
    <w:rsid w:val="08CD721F"/>
    <w:rsid w:val="08CD72E1"/>
    <w:rsid w:val="08CD755B"/>
    <w:rsid w:val="08CD7965"/>
    <w:rsid w:val="08CD7991"/>
    <w:rsid w:val="08CD7D54"/>
    <w:rsid w:val="08CD7E15"/>
    <w:rsid w:val="08CD7F74"/>
    <w:rsid w:val="08CE0013"/>
    <w:rsid w:val="08CE01BC"/>
    <w:rsid w:val="08CE023E"/>
    <w:rsid w:val="08CE0595"/>
    <w:rsid w:val="08CE063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CC8"/>
    <w:rsid w:val="08CE1CCF"/>
    <w:rsid w:val="08CE1E22"/>
    <w:rsid w:val="08CE1F66"/>
    <w:rsid w:val="08CE20B3"/>
    <w:rsid w:val="08CE225B"/>
    <w:rsid w:val="08CE2298"/>
    <w:rsid w:val="08CE2443"/>
    <w:rsid w:val="08CE2464"/>
    <w:rsid w:val="08CE2594"/>
    <w:rsid w:val="08CE293B"/>
    <w:rsid w:val="08CE2A44"/>
    <w:rsid w:val="08CE2A4F"/>
    <w:rsid w:val="08CE2A70"/>
    <w:rsid w:val="08CE2B93"/>
    <w:rsid w:val="08CE2E78"/>
    <w:rsid w:val="08CE30E0"/>
    <w:rsid w:val="08CE315C"/>
    <w:rsid w:val="08CE320C"/>
    <w:rsid w:val="08CE3269"/>
    <w:rsid w:val="08CE32A3"/>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09"/>
    <w:rsid w:val="08CE4821"/>
    <w:rsid w:val="08CE4B32"/>
    <w:rsid w:val="08CE4DB7"/>
    <w:rsid w:val="08CE4E16"/>
    <w:rsid w:val="08CE54F1"/>
    <w:rsid w:val="08CE551F"/>
    <w:rsid w:val="08CE5628"/>
    <w:rsid w:val="08CE5951"/>
    <w:rsid w:val="08CE5D5A"/>
    <w:rsid w:val="08CE5D78"/>
    <w:rsid w:val="08CE5DD6"/>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349"/>
    <w:rsid w:val="08CE762B"/>
    <w:rsid w:val="08CE76E8"/>
    <w:rsid w:val="08CE78B8"/>
    <w:rsid w:val="08CE7B73"/>
    <w:rsid w:val="08CE7CDE"/>
    <w:rsid w:val="08CE7CFA"/>
    <w:rsid w:val="08CE7D0B"/>
    <w:rsid w:val="08CE7FD4"/>
    <w:rsid w:val="08CF02AB"/>
    <w:rsid w:val="08CF02C7"/>
    <w:rsid w:val="08CF035D"/>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77E"/>
    <w:rsid w:val="08CF17DB"/>
    <w:rsid w:val="08CF1B92"/>
    <w:rsid w:val="08CF1C52"/>
    <w:rsid w:val="08CF1CB8"/>
    <w:rsid w:val="08CF1E8C"/>
    <w:rsid w:val="08CF1E8F"/>
    <w:rsid w:val="08CF1F36"/>
    <w:rsid w:val="08CF2117"/>
    <w:rsid w:val="08CF2387"/>
    <w:rsid w:val="08CF23B6"/>
    <w:rsid w:val="08CF24DE"/>
    <w:rsid w:val="08CF252A"/>
    <w:rsid w:val="08CF2586"/>
    <w:rsid w:val="08CF2622"/>
    <w:rsid w:val="08CF2638"/>
    <w:rsid w:val="08CF2977"/>
    <w:rsid w:val="08CF2D4C"/>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B6"/>
    <w:rsid w:val="08CF4ADD"/>
    <w:rsid w:val="08CF4AEF"/>
    <w:rsid w:val="08CF4B3C"/>
    <w:rsid w:val="08CF4B7F"/>
    <w:rsid w:val="08CF4D5A"/>
    <w:rsid w:val="08CF4EC8"/>
    <w:rsid w:val="08CF4F88"/>
    <w:rsid w:val="08CF5164"/>
    <w:rsid w:val="08CF51C3"/>
    <w:rsid w:val="08CF5561"/>
    <w:rsid w:val="08CF56DA"/>
    <w:rsid w:val="08CF5754"/>
    <w:rsid w:val="08CF5784"/>
    <w:rsid w:val="08CF57CD"/>
    <w:rsid w:val="08CF58AA"/>
    <w:rsid w:val="08CF5BEB"/>
    <w:rsid w:val="08CF5F42"/>
    <w:rsid w:val="08CF61E4"/>
    <w:rsid w:val="08CF6212"/>
    <w:rsid w:val="08CF632D"/>
    <w:rsid w:val="08CF65FD"/>
    <w:rsid w:val="08CF685D"/>
    <w:rsid w:val="08CF690C"/>
    <w:rsid w:val="08CF69A8"/>
    <w:rsid w:val="08CF6A19"/>
    <w:rsid w:val="08CF6AD4"/>
    <w:rsid w:val="08CF6CB5"/>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0EF1"/>
    <w:rsid w:val="08D00EFC"/>
    <w:rsid w:val="08D01057"/>
    <w:rsid w:val="08D01150"/>
    <w:rsid w:val="08D011A1"/>
    <w:rsid w:val="08D01233"/>
    <w:rsid w:val="08D01936"/>
    <w:rsid w:val="08D01A04"/>
    <w:rsid w:val="08D01B34"/>
    <w:rsid w:val="08D01B4E"/>
    <w:rsid w:val="08D01C38"/>
    <w:rsid w:val="08D01D2A"/>
    <w:rsid w:val="08D02213"/>
    <w:rsid w:val="08D0225F"/>
    <w:rsid w:val="08D0234C"/>
    <w:rsid w:val="08D02697"/>
    <w:rsid w:val="08D028B8"/>
    <w:rsid w:val="08D02D65"/>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809"/>
    <w:rsid w:val="08D04952"/>
    <w:rsid w:val="08D0495B"/>
    <w:rsid w:val="08D04A5D"/>
    <w:rsid w:val="08D04A64"/>
    <w:rsid w:val="08D04B83"/>
    <w:rsid w:val="08D04C38"/>
    <w:rsid w:val="08D04C89"/>
    <w:rsid w:val="08D04E26"/>
    <w:rsid w:val="08D04E79"/>
    <w:rsid w:val="08D04F47"/>
    <w:rsid w:val="08D0518F"/>
    <w:rsid w:val="08D0563B"/>
    <w:rsid w:val="08D0565E"/>
    <w:rsid w:val="08D0579F"/>
    <w:rsid w:val="08D057EE"/>
    <w:rsid w:val="08D05A10"/>
    <w:rsid w:val="08D0600E"/>
    <w:rsid w:val="08D0605F"/>
    <w:rsid w:val="08D060B5"/>
    <w:rsid w:val="08D063EF"/>
    <w:rsid w:val="08D06521"/>
    <w:rsid w:val="08D068F8"/>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FA"/>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5D7"/>
    <w:rsid w:val="08D126B0"/>
    <w:rsid w:val="08D12CAC"/>
    <w:rsid w:val="08D13368"/>
    <w:rsid w:val="08D136C7"/>
    <w:rsid w:val="08D13719"/>
    <w:rsid w:val="08D1390C"/>
    <w:rsid w:val="08D139EF"/>
    <w:rsid w:val="08D13F21"/>
    <w:rsid w:val="08D13F7B"/>
    <w:rsid w:val="08D14268"/>
    <w:rsid w:val="08D142F2"/>
    <w:rsid w:val="08D14407"/>
    <w:rsid w:val="08D1447C"/>
    <w:rsid w:val="08D144CD"/>
    <w:rsid w:val="08D146B7"/>
    <w:rsid w:val="08D1474C"/>
    <w:rsid w:val="08D1480F"/>
    <w:rsid w:val="08D148D4"/>
    <w:rsid w:val="08D14936"/>
    <w:rsid w:val="08D14A3D"/>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475"/>
    <w:rsid w:val="08D1672A"/>
    <w:rsid w:val="08D1676B"/>
    <w:rsid w:val="08D16835"/>
    <w:rsid w:val="08D16A18"/>
    <w:rsid w:val="08D16AA9"/>
    <w:rsid w:val="08D16CF3"/>
    <w:rsid w:val="08D16E44"/>
    <w:rsid w:val="08D16FC6"/>
    <w:rsid w:val="08D17016"/>
    <w:rsid w:val="08D17036"/>
    <w:rsid w:val="08D174D9"/>
    <w:rsid w:val="08D17555"/>
    <w:rsid w:val="08D176A5"/>
    <w:rsid w:val="08D1787A"/>
    <w:rsid w:val="08D179EA"/>
    <w:rsid w:val="08D17C7D"/>
    <w:rsid w:val="08D17CA2"/>
    <w:rsid w:val="08D17DC6"/>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85"/>
    <w:rsid w:val="08D21A80"/>
    <w:rsid w:val="08D21D36"/>
    <w:rsid w:val="08D21E7A"/>
    <w:rsid w:val="08D2203F"/>
    <w:rsid w:val="08D2206A"/>
    <w:rsid w:val="08D220B3"/>
    <w:rsid w:val="08D223AA"/>
    <w:rsid w:val="08D226D4"/>
    <w:rsid w:val="08D227DA"/>
    <w:rsid w:val="08D228FA"/>
    <w:rsid w:val="08D22A75"/>
    <w:rsid w:val="08D22A91"/>
    <w:rsid w:val="08D22ABE"/>
    <w:rsid w:val="08D22E23"/>
    <w:rsid w:val="08D22E4C"/>
    <w:rsid w:val="08D22F94"/>
    <w:rsid w:val="08D2321D"/>
    <w:rsid w:val="08D23571"/>
    <w:rsid w:val="08D235D0"/>
    <w:rsid w:val="08D2360E"/>
    <w:rsid w:val="08D23903"/>
    <w:rsid w:val="08D239B0"/>
    <w:rsid w:val="08D23B27"/>
    <w:rsid w:val="08D23E6C"/>
    <w:rsid w:val="08D23F2C"/>
    <w:rsid w:val="08D23F9E"/>
    <w:rsid w:val="08D2442A"/>
    <w:rsid w:val="08D244C5"/>
    <w:rsid w:val="08D24510"/>
    <w:rsid w:val="08D2454E"/>
    <w:rsid w:val="08D245C6"/>
    <w:rsid w:val="08D24692"/>
    <w:rsid w:val="08D246E9"/>
    <w:rsid w:val="08D247ED"/>
    <w:rsid w:val="08D2481E"/>
    <w:rsid w:val="08D2486F"/>
    <w:rsid w:val="08D248D8"/>
    <w:rsid w:val="08D248F6"/>
    <w:rsid w:val="08D24A59"/>
    <w:rsid w:val="08D24B98"/>
    <w:rsid w:val="08D24C85"/>
    <w:rsid w:val="08D24E89"/>
    <w:rsid w:val="08D24ECA"/>
    <w:rsid w:val="08D24EE6"/>
    <w:rsid w:val="08D25052"/>
    <w:rsid w:val="08D25216"/>
    <w:rsid w:val="08D25320"/>
    <w:rsid w:val="08D25406"/>
    <w:rsid w:val="08D254C4"/>
    <w:rsid w:val="08D254CD"/>
    <w:rsid w:val="08D255E2"/>
    <w:rsid w:val="08D255E3"/>
    <w:rsid w:val="08D256B0"/>
    <w:rsid w:val="08D256DC"/>
    <w:rsid w:val="08D2570B"/>
    <w:rsid w:val="08D257D7"/>
    <w:rsid w:val="08D257DB"/>
    <w:rsid w:val="08D25A98"/>
    <w:rsid w:val="08D2609E"/>
    <w:rsid w:val="08D2626F"/>
    <w:rsid w:val="08D2630C"/>
    <w:rsid w:val="08D26479"/>
    <w:rsid w:val="08D265CE"/>
    <w:rsid w:val="08D26733"/>
    <w:rsid w:val="08D26A18"/>
    <w:rsid w:val="08D26AD0"/>
    <w:rsid w:val="08D26BBF"/>
    <w:rsid w:val="08D26ECE"/>
    <w:rsid w:val="08D26F91"/>
    <w:rsid w:val="08D270A4"/>
    <w:rsid w:val="08D273C0"/>
    <w:rsid w:val="08D27599"/>
    <w:rsid w:val="08D27672"/>
    <w:rsid w:val="08D277D9"/>
    <w:rsid w:val="08D27832"/>
    <w:rsid w:val="08D2799A"/>
    <w:rsid w:val="08D27B2E"/>
    <w:rsid w:val="08D27BBD"/>
    <w:rsid w:val="08D27D5B"/>
    <w:rsid w:val="08D27DE2"/>
    <w:rsid w:val="08D27E85"/>
    <w:rsid w:val="08D27F44"/>
    <w:rsid w:val="08D3009C"/>
    <w:rsid w:val="08D304C2"/>
    <w:rsid w:val="08D306B5"/>
    <w:rsid w:val="08D306BE"/>
    <w:rsid w:val="08D30799"/>
    <w:rsid w:val="08D30A74"/>
    <w:rsid w:val="08D30AA1"/>
    <w:rsid w:val="08D30C7E"/>
    <w:rsid w:val="08D30DFA"/>
    <w:rsid w:val="08D31134"/>
    <w:rsid w:val="08D31189"/>
    <w:rsid w:val="08D315D0"/>
    <w:rsid w:val="08D31866"/>
    <w:rsid w:val="08D3199D"/>
    <w:rsid w:val="08D31A13"/>
    <w:rsid w:val="08D31AD7"/>
    <w:rsid w:val="08D32135"/>
    <w:rsid w:val="08D324FD"/>
    <w:rsid w:val="08D32630"/>
    <w:rsid w:val="08D3276B"/>
    <w:rsid w:val="08D327AE"/>
    <w:rsid w:val="08D32D38"/>
    <w:rsid w:val="08D32F23"/>
    <w:rsid w:val="08D330F5"/>
    <w:rsid w:val="08D332C7"/>
    <w:rsid w:val="08D333A6"/>
    <w:rsid w:val="08D333C3"/>
    <w:rsid w:val="08D336D3"/>
    <w:rsid w:val="08D33730"/>
    <w:rsid w:val="08D33861"/>
    <w:rsid w:val="08D33864"/>
    <w:rsid w:val="08D33884"/>
    <w:rsid w:val="08D33893"/>
    <w:rsid w:val="08D33950"/>
    <w:rsid w:val="08D33C13"/>
    <w:rsid w:val="08D33D29"/>
    <w:rsid w:val="08D33D62"/>
    <w:rsid w:val="08D342E2"/>
    <w:rsid w:val="08D34493"/>
    <w:rsid w:val="08D344F7"/>
    <w:rsid w:val="08D34670"/>
    <w:rsid w:val="08D34840"/>
    <w:rsid w:val="08D34B0C"/>
    <w:rsid w:val="08D35058"/>
    <w:rsid w:val="08D35074"/>
    <w:rsid w:val="08D350AB"/>
    <w:rsid w:val="08D35166"/>
    <w:rsid w:val="08D351F2"/>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3CC"/>
    <w:rsid w:val="08D403DE"/>
    <w:rsid w:val="08D40609"/>
    <w:rsid w:val="08D40787"/>
    <w:rsid w:val="08D4094A"/>
    <w:rsid w:val="08D409F7"/>
    <w:rsid w:val="08D40B4A"/>
    <w:rsid w:val="08D40B53"/>
    <w:rsid w:val="08D40C9D"/>
    <w:rsid w:val="08D40D00"/>
    <w:rsid w:val="08D40E71"/>
    <w:rsid w:val="08D4127B"/>
    <w:rsid w:val="08D412CA"/>
    <w:rsid w:val="08D41317"/>
    <w:rsid w:val="08D41438"/>
    <w:rsid w:val="08D414BD"/>
    <w:rsid w:val="08D41595"/>
    <w:rsid w:val="08D4163A"/>
    <w:rsid w:val="08D4172D"/>
    <w:rsid w:val="08D41788"/>
    <w:rsid w:val="08D41802"/>
    <w:rsid w:val="08D41C91"/>
    <w:rsid w:val="08D41CA0"/>
    <w:rsid w:val="08D41D0F"/>
    <w:rsid w:val="08D42142"/>
    <w:rsid w:val="08D421FC"/>
    <w:rsid w:val="08D4221B"/>
    <w:rsid w:val="08D424BA"/>
    <w:rsid w:val="08D42612"/>
    <w:rsid w:val="08D42C16"/>
    <w:rsid w:val="08D42DA2"/>
    <w:rsid w:val="08D42DC3"/>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537"/>
    <w:rsid w:val="08D44613"/>
    <w:rsid w:val="08D4491F"/>
    <w:rsid w:val="08D44AF4"/>
    <w:rsid w:val="08D44B87"/>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CDD"/>
    <w:rsid w:val="08D45D9D"/>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7447"/>
    <w:rsid w:val="08D47551"/>
    <w:rsid w:val="08D47893"/>
    <w:rsid w:val="08D47A00"/>
    <w:rsid w:val="08D47B57"/>
    <w:rsid w:val="08D47E6A"/>
    <w:rsid w:val="08D5000E"/>
    <w:rsid w:val="08D500B2"/>
    <w:rsid w:val="08D50198"/>
    <w:rsid w:val="08D503B7"/>
    <w:rsid w:val="08D50447"/>
    <w:rsid w:val="08D5055D"/>
    <w:rsid w:val="08D50837"/>
    <w:rsid w:val="08D50849"/>
    <w:rsid w:val="08D50944"/>
    <w:rsid w:val="08D50B37"/>
    <w:rsid w:val="08D50CD2"/>
    <w:rsid w:val="08D50D3E"/>
    <w:rsid w:val="08D51004"/>
    <w:rsid w:val="08D51282"/>
    <w:rsid w:val="08D5136B"/>
    <w:rsid w:val="08D514ED"/>
    <w:rsid w:val="08D5150B"/>
    <w:rsid w:val="08D517EC"/>
    <w:rsid w:val="08D51C3A"/>
    <w:rsid w:val="08D52155"/>
    <w:rsid w:val="08D521D8"/>
    <w:rsid w:val="08D5235E"/>
    <w:rsid w:val="08D5237D"/>
    <w:rsid w:val="08D525A4"/>
    <w:rsid w:val="08D526D9"/>
    <w:rsid w:val="08D529A0"/>
    <w:rsid w:val="08D52CE5"/>
    <w:rsid w:val="08D52E55"/>
    <w:rsid w:val="08D52F2F"/>
    <w:rsid w:val="08D53153"/>
    <w:rsid w:val="08D533A7"/>
    <w:rsid w:val="08D53733"/>
    <w:rsid w:val="08D53EA2"/>
    <w:rsid w:val="08D53EAB"/>
    <w:rsid w:val="08D53FCA"/>
    <w:rsid w:val="08D54014"/>
    <w:rsid w:val="08D540DD"/>
    <w:rsid w:val="08D5414F"/>
    <w:rsid w:val="08D5418F"/>
    <w:rsid w:val="08D543E2"/>
    <w:rsid w:val="08D544AA"/>
    <w:rsid w:val="08D544B8"/>
    <w:rsid w:val="08D546D9"/>
    <w:rsid w:val="08D547B7"/>
    <w:rsid w:val="08D5484C"/>
    <w:rsid w:val="08D5487D"/>
    <w:rsid w:val="08D548EB"/>
    <w:rsid w:val="08D5492C"/>
    <w:rsid w:val="08D54A0A"/>
    <w:rsid w:val="08D54B27"/>
    <w:rsid w:val="08D54EB5"/>
    <w:rsid w:val="08D54F2A"/>
    <w:rsid w:val="08D54F69"/>
    <w:rsid w:val="08D55107"/>
    <w:rsid w:val="08D55193"/>
    <w:rsid w:val="08D55281"/>
    <w:rsid w:val="08D552B9"/>
    <w:rsid w:val="08D5539D"/>
    <w:rsid w:val="08D5550B"/>
    <w:rsid w:val="08D55734"/>
    <w:rsid w:val="08D55877"/>
    <w:rsid w:val="08D55AA1"/>
    <w:rsid w:val="08D55C97"/>
    <w:rsid w:val="08D55E39"/>
    <w:rsid w:val="08D55E77"/>
    <w:rsid w:val="08D55F3A"/>
    <w:rsid w:val="08D55F42"/>
    <w:rsid w:val="08D55F44"/>
    <w:rsid w:val="08D55F59"/>
    <w:rsid w:val="08D56051"/>
    <w:rsid w:val="08D560AE"/>
    <w:rsid w:val="08D5613B"/>
    <w:rsid w:val="08D5626B"/>
    <w:rsid w:val="08D562D8"/>
    <w:rsid w:val="08D565AC"/>
    <w:rsid w:val="08D56873"/>
    <w:rsid w:val="08D56914"/>
    <w:rsid w:val="08D56AFF"/>
    <w:rsid w:val="08D56C79"/>
    <w:rsid w:val="08D56CD8"/>
    <w:rsid w:val="08D56F7B"/>
    <w:rsid w:val="08D57092"/>
    <w:rsid w:val="08D57450"/>
    <w:rsid w:val="08D57500"/>
    <w:rsid w:val="08D57854"/>
    <w:rsid w:val="08D57861"/>
    <w:rsid w:val="08D57874"/>
    <w:rsid w:val="08D578EB"/>
    <w:rsid w:val="08D57908"/>
    <w:rsid w:val="08D5792C"/>
    <w:rsid w:val="08D57AAF"/>
    <w:rsid w:val="08D57B13"/>
    <w:rsid w:val="08D57C87"/>
    <w:rsid w:val="08D57CD5"/>
    <w:rsid w:val="08D57DE9"/>
    <w:rsid w:val="08D602D8"/>
    <w:rsid w:val="08D603B5"/>
    <w:rsid w:val="08D60657"/>
    <w:rsid w:val="08D606CC"/>
    <w:rsid w:val="08D60780"/>
    <w:rsid w:val="08D609B4"/>
    <w:rsid w:val="08D609C6"/>
    <w:rsid w:val="08D60A48"/>
    <w:rsid w:val="08D60D9F"/>
    <w:rsid w:val="08D60EC3"/>
    <w:rsid w:val="08D60ED0"/>
    <w:rsid w:val="08D61151"/>
    <w:rsid w:val="08D613D3"/>
    <w:rsid w:val="08D618E0"/>
    <w:rsid w:val="08D618F3"/>
    <w:rsid w:val="08D61941"/>
    <w:rsid w:val="08D61D37"/>
    <w:rsid w:val="08D61F84"/>
    <w:rsid w:val="08D62066"/>
    <w:rsid w:val="08D623E7"/>
    <w:rsid w:val="08D624B9"/>
    <w:rsid w:val="08D6261F"/>
    <w:rsid w:val="08D62675"/>
    <w:rsid w:val="08D62E99"/>
    <w:rsid w:val="08D63046"/>
    <w:rsid w:val="08D6309D"/>
    <w:rsid w:val="08D630B2"/>
    <w:rsid w:val="08D63329"/>
    <w:rsid w:val="08D63371"/>
    <w:rsid w:val="08D6389D"/>
    <w:rsid w:val="08D63A4F"/>
    <w:rsid w:val="08D63AC6"/>
    <w:rsid w:val="08D63EA5"/>
    <w:rsid w:val="08D6424B"/>
    <w:rsid w:val="08D6435C"/>
    <w:rsid w:val="08D643F9"/>
    <w:rsid w:val="08D64473"/>
    <w:rsid w:val="08D644AA"/>
    <w:rsid w:val="08D64657"/>
    <w:rsid w:val="08D647B1"/>
    <w:rsid w:val="08D647BD"/>
    <w:rsid w:val="08D64908"/>
    <w:rsid w:val="08D64A19"/>
    <w:rsid w:val="08D64A6C"/>
    <w:rsid w:val="08D64AA9"/>
    <w:rsid w:val="08D64BB1"/>
    <w:rsid w:val="08D64CA5"/>
    <w:rsid w:val="08D64D5D"/>
    <w:rsid w:val="08D65140"/>
    <w:rsid w:val="08D65280"/>
    <w:rsid w:val="08D655BC"/>
    <w:rsid w:val="08D658B3"/>
    <w:rsid w:val="08D65A9E"/>
    <w:rsid w:val="08D65AAF"/>
    <w:rsid w:val="08D65BC0"/>
    <w:rsid w:val="08D65DA7"/>
    <w:rsid w:val="08D65F62"/>
    <w:rsid w:val="08D660C8"/>
    <w:rsid w:val="08D6622D"/>
    <w:rsid w:val="08D664A6"/>
    <w:rsid w:val="08D664B6"/>
    <w:rsid w:val="08D665BF"/>
    <w:rsid w:val="08D66636"/>
    <w:rsid w:val="08D666C6"/>
    <w:rsid w:val="08D667F1"/>
    <w:rsid w:val="08D66C08"/>
    <w:rsid w:val="08D66D17"/>
    <w:rsid w:val="08D66D1B"/>
    <w:rsid w:val="08D66F97"/>
    <w:rsid w:val="08D67000"/>
    <w:rsid w:val="08D67129"/>
    <w:rsid w:val="08D6719A"/>
    <w:rsid w:val="08D6765C"/>
    <w:rsid w:val="08D679BB"/>
    <w:rsid w:val="08D67B45"/>
    <w:rsid w:val="08D67D2C"/>
    <w:rsid w:val="08D67E92"/>
    <w:rsid w:val="08D70026"/>
    <w:rsid w:val="08D7013C"/>
    <w:rsid w:val="08D70262"/>
    <w:rsid w:val="08D7033F"/>
    <w:rsid w:val="08D704D7"/>
    <w:rsid w:val="08D70998"/>
    <w:rsid w:val="08D709BF"/>
    <w:rsid w:val="08D70A8B"/>
    <w:rsid w:val="08D70FB9"/>
    <w:rsid w:val="08D7104B"/>
    <w:rsid w:val="08D710AA"/>
    <w:rsid w:val="08D71224"/>
    <w:rsid w:val="08D7135B"/>
    <w:rsid w:val="08D714BB"/>
    <w:rsid w:val="08D71626"/>
    <w:rsid w:val="08D718E7"/>
    <w:rsid w:val="08D7194D"/>
    <w:rsid w:val="08D71A06"/>
    <w:rsid w:val="08D71AD0"/>
    <w:rsid w:val="08D71B2F"/>
    <w:rsid w:val="08D71C12"/>
    <w:rsid w:val="08D71C1B"/>
    <w:rsid w:val="08D71DC1"/>
    <w:rsid w:val="08D72205"/>
    <w:rsid w:val="08D7236B"/>
    <w:rsid w:val="08D723B4"/>
    <w:rsid w:val="08D7244F"/>
    <w:rsid w:val="08D72567"/>
    <w:rsid w:val="08D7262C"/>
    <w:rsid w:val="08D726D4"/>
    <w:rsid w:val="08D7273E"/>
    <w:rsid w:val="08D72793"/>
    <w:rsid w:val="08D72968"/>
    <w:rsid w:val="08D729AB"/>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141"/>
    <w:rsid w:val="08D76259"/>
    <w:rsid w:val="08D76389"/>
    <w:rsid w:val="08D76438"/>
    <w:rsid w:val="08D7654D"/>
    <w:rsid w:val="08D7671D"/>
    <w:rsid w:val="08D76779"/>
    <w:rsid w:val="08D7690F"/>
    <w:rsid w:val="08D76B38"/>
    <w:rsid w:val="08D76D2A"/>
    <w:rsid w:val="08D76F9B"/>
    <w:rsid w:val="08D7731A"/>
    <w:rsid w:val="08D773FF"/>
    <w:rsid w:val="08D77591"/>
    <w:rsid w:val="08D7769E"/>
    <w:rsid w:val="08D777E7"/>
    <w:rsid w:val="08D77CA0"/>
    <w:rsid w:val="08D77E4B"/>
    <w:rsid w:val="08D77F64"/>
    <w:rsid w:val="08D80047"/>
    <w:rsid w:val="08D800BE"/>
    <w:rsid w:val="08D802FD"/>
    <w:rsid w:val="08D8055B"/>
    <w:rsid w:val="08D80670"/>
    <w:rsid w:val="08D80903"/>
    <w:rsid w:val="08D80A33"/>
    <w:rsid w:val="08D80A58"/>
    <w:rsid w:val="08D80C6C"/>
    <w:rsid w:val="08D80CC1"/>
    <w:rsid w:val="08D80D71"/>
    <w:rsid w:val="08D80DF1"/>
    <w:rsid w:val="08D80E64"/>
    <w:rsid w:val="08D810D2"/>
    <w:rsid w:val="08D810E0"/>
    <w:rsid w:val="08D8126F"/>
    <w:rsid w:val="08D813AC"/>
    <w:rsid w:val="08D819DC"/>
    <w:rsid w:val="08D81A3C"/>
    <w:rsid w:val="08D81AAF"/>
    <w:rsid w:val="08D81B9E"/>
    <w:rsid w:val="08D81C46"/>
    <w:rsid w:val="08D81C82"/>
    <w:rsid w:val="08D81CC3"/>
    <w:rsid w:val="08D81EF8"/>
    <w:rsid w:val="08D822E1"/>
    <w:rsid w:val="08D824DA"/>
    <w:rsid w:val="08D82693"/>
    <w:rsid w:val="08D8274B"/>
    <w:rsid w:val="08D828AA"/>
    <w:rsid w:val="08D82A49"/>
    <w:rsid w:val="08D82B0F"/>
    <w:rsid w:val="08D82B78"/>
    <w:rsid w:val="08D82D5E"/>
    <w:rsid w:val="08D83595"/>
    <w:rsid w:val="08D835FD"/>
    <w:rsid w:val="08D8370D"/>
    <w:rsid w:val="08D837D7"/>
    <w:rsid w:val="08D83906"/>
    <w:rsid w:val="08D83B6B"/>
    <w:rsid w:val="08D83B74"/>
    <w:rsid w:val="08D83BCD"/>
    <w:rsid w:val="08D83C50"/>
    <w:rsid w:val="08D83E9F"/>
    <w:rsid w:val="08D83F59"/>
    <w:rsid w:val="08D84041"/>
    <w:rsid w:val="08D8416C"/>
    <w:rsid w:val="08D841D3"/>
    <w:rsid w:val="08D84254"/>
    <w:rsid w:val="08D842DC"/>
    <w:rsid w:val="08D84629"/>
    <w:rsid w:val="08D8468C"/>
    <w:rsid w:val="08D847E6"/>
    <w:rsid w:val="08D848EF"/>
    <w:rsid w:val="08D8490C"/>
    <w:rsid w:val="08D849D9"/>
    <w:rsid w:val="08D84B95"/>
    <w:rsid w:val="08D84BB8"/>
    <w:rsid w:val="08D84BC9"/>
    <w:rsid w:val="08D84D19"/>
    <w:rsid w:val="08D84D81"/>
    <w:rsid w:val="08D850E6"/>
    <w:rsid w:val="08D85160"/>
    <w:rsid w:val="08D8529E"/>
    <w:rsid w:val="08D854C5"/>
    <w:rsid w:val="08D85517"/>
    <w:rsid w:val="08D85551"/>
    <w:rsid w:val="08D858E7"/>
    <w:rsid w:val="08D85C1E"/>
    <w:rsid w:val="08D85C33"/>
    <w:rsid w:val="08D85C48"/>
    <w:rsid w:val="08D85D1C"/>
    <w:rsid w:val="08D861F3"/>
    <w:rsid w:val="08D86238"/>
    <w:rsid w:val="08D86289"/>
    <w:rsid w:val="08D86626"/>
    <w:rsid w:val="08D86728"/>
    <w:rsid w:val="08D86819"/>
    <w:rsid w:val="08D86A5E"/>
    <w:rsid w:val="08D873B5"/>
    <w:rsid w:val="08D87536"/>
    <w:rsid w:val="08D875B5"/>
    <w:rsid w:val="08D8778A"/>
    <w:rsid w:val="08D8785D"/>
    <w:rsid w:val="08D87A67"/>
    <w:rsid w:val="08D87AD5"/>
    <w:rsid w:val="08D87AD8"/>
    <w:rsid w:val="08D87B2B"/>
    <w:rsid w:val="08D87D10"/>
    <w:rsid w:val="08D87EA4"/>
    <w:rsid w:val="08D9032A"/>
    <w:rsid w:val="08D903F6"/>
    <w:rsid w:val="08D9045E"/>
    <w:rsid w:val="08D9067E"/>
    <w:rsid w:val="08D907D3"/>
    <w:rsid w:val="08D908C9"/>
    <w:rsid w:val="08D90916"/>
    <w:rsid w:val="08D90DC5"/>
    <w:rsid w:val="08D90F57"/>
    <w:rsid w:val="08D90F88"/>
    <w:rsid w:val="08D91196"/>
    <w:rsid w:val="08D913C8"/>
    <w:rsid w:val="08D915FA"/>
    <w:rsid w:val="08D917D1"/>
    <w:rsid w:val="08D91802"/>
    <w:rsid w:val="08D9185E"/>
    <w:rsid w:val="08D918FF"/>
    <w:rsid w:val="08D9195D"/>
    <w:rsid w:val="08D91C80"/>
    <w:rsid w:val="08D91E7A"/>
    <w:rsid w:val="08D91F76"/>
    <w:rsid w:val="08D92222"/>
    <w:rsid w:val="08D92229"/>
    <w:rsid w:val="08D92621"/>
    <w:rsid w:val="08D92642"/>
    <w:rsid w:val="08D927A5"/>
    <w:rsid w:val="08D92827"/>
    <w:rsid w:val="08D92B5B"/>
    <w:rsid w:val="08D92D9E"/>
    <w:rsid w:val="08D93130"/>
    <w:rsid w:val="08D9355B"/>
    <w:rsid w:val="08D9361B"/>
    <w:rsid w:val="08D93626"/>
    <w:rsid w:val="08D93700"/>
    <w:rsid w:val="08D93809"/>
    <w:rsid w:val="08D9393B"/>
    <w:rsid w:val="08D939A9"/>
    <w:rsid w:val="08D93A8F"/>
    <w:rsid w:val="08D93BEF"/>
    <w:rsid w:val="08D93FBF"/>
    <w:rsid w:val="08D9407F"/>
    <w:rsid w:val="08D942AE"/>
    <w:rsid w:val="08D94946"/>
    <w:rsid w:val="08D949D8"/>
    <w:rsid w:val="08D94AC8"/>
    <w:rsid w:val="08D94B66"/>
    <w:rsid w:val="08D94C10"/>
    <w:rsid w:val="08D94C3B"/>
    <w:rsid w:val="08D94C6A"/>
    <w:rsid w:val="08D94CDD"/>
    <w:rsid w:val="08D95100"/>
    <w:rsid w:val="08D955CD"/>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055"/>
    <w:rsid w:val="08D971B9"/>
    <w:rsid w:val="08D973FB"/>
    <w:rsid w:val="08D974DA"/>
    <w:rsid w:val="08D97545"/>
    <w:rsid w:val="08D975A4"/>
    <w:rsid w:val="08D9763A"/>
    <w:rsid w:val="08D976E3"/>
    <w:rsid w:val="08D9778E"/>
    <w:rsid w:val="08D97940"/>
    <w:rsid w:val="08D979B9"/>
    <w:rsid w:val="08D97C4B"/>
    <w:rsid w:val="08D97D9C"/>
    <w:rsid w:val="08D97EBC"/>
    <w:rsid w:val="08D97F76"/>
    <w:rsid w:val="08D97FFD"/>
    <w:rsid w:val="08DA0156"/>
    <w:rsid w:val="08DA0217"/>
    <w:rsid w:val="08DA030A"/>
    <w:rsid w:val="08DA065E"/>
    <w:rsid w:val="08DA06AE"/>
    <w:rsid w:val="08DA06E8"/>
    <w:rsid w:val="08DA0891"/>
    <w:rsid w:val="08DA08D0"/>
    <w:rsid w:val="08DA09CA"/>
    <w:rsid w:val="08DA09EC"/>
    <w:rsid w:val="08DA0B00"/>
    <w:rsid w:val="08DA0B37"/>
    <w:rsid w:val="08DA0DAC"/>
    <w:rsid w:val="08DA0F1F"/>
    <w:rsid w:val="08DA0F81"/>
    <w:rsid w:val="08DA1128"/>
    <w:rsid w:val="08DA12E7"/>
    <w:rsid w:val="08DA135A"/>
    <w:rsid w:val="08DA135C"/>
    <w:rsid w:val="08DA156F"/>
    <w:rsid w:val="08DA167F"/>
    <w:rsid w:val="08DA18A5"/>
    <w:rsid w:val="08DA18D1"/>
    <w:rsid w:val="08DA1C69"/>
    <w:rsid w:val="08DA1DA1"/>
    <w:rsid w:val="08DA21C8"/>
    <w:rsid w:val="08DA24A1"/>
    <w:rsid w:val="08DA258C"/>
    <w:rsid w:val="08DA25F3"/>
    <w:rsid w:val="08DA27AC"/>
    <w:rsid w:val="08DA2A25"/>
    <w:rsid w:val="08DA2CC6"/>
    <w:rsid w:val="08DA2E8D"/>
    <w:rsid w:val="08DA2F62"/>
    <w:rsid w:val="08DA306E"/>
    <w:rsid w:val="08DA311B"/>
    <w:rsid w:val="08DA33A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141"/>
    <w:rsid w:val="08DA625C"/>
    <w:rsid w:val="08DA6266"/>
    <w:rsid w:val="08DA69A9"/>
    <w:rsid w:val="08DA6DF4"/>
    <w:rsid w:val="08DA6E27"/>
    <w:rsid w:val="08DA6E46"/>
    <w:rsid w:val="08DA7159"/>
    <w:rsid w:val="08DA7213"/>
    <w:rsid w:val="08DA72E3"/>
    <w:rsid w:val="08DA73C1"/>
    <w:rsid w:val="08DA73F8"/>
    <w:rsid w:val="08DA75FD"/>
    <w:rsid w:val="08DA7652"/>
    <w:rsid w:val="08DA7828"/>
    <w:rsid w:val="08DA7856"/>
    <w:rsid w:val="08DA79A7"/>
    <w:rsid w:val="08DA7A8A"/>
    <w:rsid w:val="08DA7C04"/>
    <w:rsid w:val="08DA7DB3"/>
    <w:rsid w:val="08DA7E99"/>
    <w:rsid w:val="08DA7EA2"/>
    <w:rsid w:val="08DA7EBC"/>
    <w:rsid w:val="08DA7F2B"/>
    <w:rsid w:val="08DA7F2D"/>
    <w:rsid w:val="08DB004E"/>
    <w:rsid w:val="08DB03BD"/>
    <w:rsid w:val="08DB0565"/>
    <w:rsid w:val="08DB0717"/>
    <w:rsid w:val="08DB07E6"/>
    <w:rsid w:val="08DB08BA"/>
    <w:rsid w:val="08DB0A7A"/>
    <w:rsid w:val="08DB0B0F"/>
    <w:rsid w:val="08DB0C37"/>
    <w:rsid w:val="08DB0DF9"/>
    <w:rsid w:val="08DB0E03"/>
    <w:rsid w:val="08DB0EEB"/>
    <w:rsid w:val="08DB0EEC"/>
    <w:rsid w:val="08DB0F04"/>
    <w:rsid w:val="08DB0F29"/>
    <w:rsid w:val="08DB118E"/>
    <w:rsid w:val="08DB12AA"/>
    <w:rsid w:val="08DB12C9"/>
    <w:rsid w:val="08DB1395"/>
    <w:rsid w:val="08DB1479"/>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AEB"/>
    <w:rsid w:val="08DB2CBC"/>
    <w:rsid w:val="08DB2E25"/>
    <w:rsid w:val="08DB2E4C"/>
    <w:rsid w:val="08DB2F69"/>
    <w:rsid w:val="08DB2FDE"/>
    <w:rsid w:val="08DB3113"/>
    <w:rsid w:val="08DB3152"/>
    <w:rsid w:val="08DB3168"/>
    <w:rsid w:val="08DB3170"/>
    <w:rsid w:val="08DB32AA"/>
    <w:rsid w:val="08DB3380"/>
    <w:rsid w:val="08DB33C3"/>
    <w:rsid w:val="08DB3710"/>
    <w:rsid w:val="08DB3988"/>
    <w:rsid w:val="08DB3B80"/>
    <w:rsid w:val="08DB3BFB"/>
    <w:rsid w:val="08DB3EA9"/>
    <w:rsid w:val="08DB40AF"/>
    <w:rsid w:val="08DB433A"/>
    <w:rsid w:val="08DB43B1"/>
    <w:rsid w:val="08DB4475"/>
    <w:rsid w:val="08DB46B2"/>
    <w:rsid w:val="08DB47AF"/>
    <w:rsid w:val="08DB4FA1"/>
    <w:rsid w:val="08DB50EB"/>
    <w:rsid w:val="08DB5112"/>
    <w:rsid w:val="08DB5357"/>
    <w:rsid w:val="08DB5363"/>
    <w:rsid w:val="08DB549B"/>
    <w:rsid w:val="08DB554F"/>
    <w:rsid w:val="08DB56D7"/>
    <w:rsid w:val="08DB573D"/>
    <w:rsid w:val="08DB5791"/>
    <w:rsid w:val="08DB5857"/>
    <w:rsid w:val="08DB5A8F"/>
    <w:rsid w:val="08DB5CFC"/>
    <w:rsid w:val="08DB5D11"/>
    <w:rsid w:val="08DB5D35"/>
    <w:rsid w:val="08DB62B4"/>
    <w:rsid w:val="08DB63F7"/>
    <w:rsid w:val="08DB647E"/>
    <w:rsid w:val="08DB663B"/>
    <w:rsid w:val="08DB6821"/>
    <w:rsid w:val="08DB6B00"/>
    <w:rsid w:val="08DB6B77"/>
    <w:rsid w:val="08DB6CC9"/>
    <w:rsid w:val="08DB6F9F"/>
    <w:rsid w:val="08DB700E"/>
    <w:rsid w:val="08DB7011"/>
    <w:rsid w:val="08DB7221"/>
    <w:rsid w:val="08DB7222"/>
    <w:rsid w:val="08DB742D"/>
    <w:rsid w:val="08DB7453"/>
    <w:rsid w:val="08DB751B"/>
    <w:rsid w:val="08DB7599"/>
    <w:rsid w:val="08DB7794"/>
    <w:rsid w:val="08DB79C1"/>
    <w:rsid w:val="08DB7B3B"/>
    <w:rsid w:val="08DB7BD4"/>
    <w:rsid w:val="08DB7CBF"/>
    <w:rsid w:val="08DB7D1F"/>
    <w:rsid w:val="08DB7DE9"/>
    <w:rsid w:val="08DB7EBA"/>
    <w:rsid w:val="08DB7F05"/>
    <w:rsid w:val="08DC00A9"/>
    <w:rsid w:val="08DC0153"/>
    <w:rsid w:val="08DC01AF"/>
    <w:rsid w:val="08DC0389"/>
    <w:rsid w:val="08DC03D5"/>
    <w:rsid w:val="08DC0553"/>
    <w:rsid w:val="08DC0D34"/>
    <w:rsid w:val="08DC0DFF"/>
    <w:rsid w:val="08DC0E1F"/>
    <w:rsid w:val="08DC136B"/>
    <w:rsid w:val="08DC1504"/>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90D"/>
    <w:rsid w:val="08DC2A97"/>
    <w:rsid w:val="08DC2CE4"/>
    <w:rsid w:val="08DC2D47"/>
    <w:rsid w:val="08DC30AD"/>
    <w:rsid w:val="08DC30CC"/>
    <w:rsid w:val="08DC31BA"/>
    <w:rsid w:val="08DC3431"/>
    <w:rsid w:val="08DC34D0"/>
    <w:rsid w:val="08DC35F9"/>
    <w:rsid w:val="08DC3911"/>
    <w:rsid w:val="08DC3B80"/>
    <w:rsid w:val="08DC3B8F"/>
    <w:rsid w:val="08DC3BF8"/>
    <w:rsid w:val="08DC3C65"/>
    <w:rsid w:val="08DC41D4"/>
    <w:rsid w:val="08DC4245"/>
    <w:rsid w:val="08DC42F4"/>
    <w:rsid w:val="08DC44F9"/>
    <w:rsid w:val="08DC4508"/>
    <w:rsid w:val="08DC48AE"/>
    <w:rsid w:val="08DC4B18"/>
    <w:rsid w:val="08DC4DCE"/>
    <w:rsid w:val="08DC5090"/>
    <w:rsid w:val="08DC51F5"/>
    <w:rsid w:val="08DC56B6"/>
    <w:rsid w:val="08DC579E"/>
    <w:rsid w:val="08DC5D81"/>
    <w:rsid w:val="08DC5F54"/>
    <w:rsid w:val="08DC5F6B"/>
    <w:rsid w:val="08DC603C"/>
    <w:rsid w:val="08DC6165"/>
    <w:rsid w:val="08DC61DE"/>
    <w:rsid w:val="08DC6218"/>
    <w:rsid w:val="08DC62F9"/>
    <w:rsid w:val="08DC640A"/>
    <w:rsid w:val="08DC6563"/>
    <w:rsid w:val="08DC6728"/>
    <w:rsid w:val="08DC6992"/>
    <w:rsid w:val="08DC69D9"/>
    <w:rsid w:val="08DC6A66"/>
    <w:rsid w:val="08DC6DAB"/>
    <w:rsid w:val="08DC6DFC"/>
    <w:rsid w:val="08DC6EE7"/>
    <w:rsid w:val="08DC70A9"/>
    <w:rsid w:val="08DC7241"/>
    <w:rsid w:val="08DC7260"/>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53E"/>
    <w:rsid w:val="08DD07AD"/>
    <w:rsid w:val="08DD07BC"/>
    <w:rsid w:val="08DD07C1"/>
    <w:rsid w:val="08DD09FC"/>
    <w:rsid w:val="08DD0AD8"/>
    <w:rsid w:val="08DD0C15"/>
    <w:rsid w:val="08DD0F6C"/>
    <w:rsid w:val="08DD1117"/>
    <w:rsid w:val="08DD1167"/>
    <w:rsid w:val="08DD14CA"/>
    <w:rsid w:val="08DD15E6"/>
    <w:rsid w:val="08DD1656"/>
    <w:rsid w:val="08DD1800"/>
    <w:rsid w:val="08DD1A50"/>
    <w:rsid w:val="08DD1C88"/>
    <w:rsid w:val="08DD1E4A"/>
    <w:rsid w:val="08DD2049"/>
    <w:rsid w:val="08DD211D"/>
    <w:rsid w:val="08DD225B"/>
    <w:rsid w:val="08DD2349"/>
    <w:rsid w:val="08DD2511"/>
    <w:rsid w:val="08DD2621"/>
    <w:rsid w:val="08DD280D"/>
    <w:rsid w:val="08DD2862"/>
    <w:rsid w:val="08DD29A6"/>
    <w:rsid w:val="08DD3268"/>
    <w:rsid w:val="08DD3BAE"/>
    <w:rsid w:val="08DD3BC0"/>
    <w:rsid w:val="08DD3C3A"/>
    <w:rsid w:val="08DD3E35"/>
    <w:rsid w:val="08DD4168"/>
    <w:rsid w:val="08DD422D"/>
    <w:rsid w:val="08DD428D"/>
    <w:rsid w:val="08DD4698"/>
    <w:rsid w:val="08DD4751"/>
    <w:rsid w:val="08DD47B8"/>
    <w:rsid w:val="08DD4909"/>
    <w:rsid w:val="08DD49A7"/>
    <w:rsid w:val="08DD4C0D"/>
    <w:rsid w:val="08DD4DCF"/>
    <w:rsid w:val="08DD50F7"/>
    <w:rsid w:val="08DD5123"/>
    <w:rsid w:val="08DD523C"/>
    <w:rsid w:val="08DD52F4"/>
    <w:rsid w:val="08DD5404"/>
    <w:rsid w:val="08DD55AF"/>
    <w:rsid w:val="08DD56A2"/>
    <w:rsid w:val="08DD58AF"/>
    <w:rsid w:val="08DD59BE"/>
    <w:rsid w:val="08DD59F4"/>
    <w:rsid w:val="08DD5A43"/>
    <w:rsid w:val="08DD5D2B"/>
    <w:rsid w:val="08DD5EC8"/>
    <w:rsid w:val="08DD627E"/>
    <w:rsid w:val="08DD629D"/>
    <w:rsid w:val="08DD6399"/>
    <w:rsid w:val="08DD66F4"/>
    <w:rsid w:val="08DD6A25"/>
    <w:rsid w:val="08DD6A69"/>
    <w:rsid w:val="08DD6A98"/>
    <w:rsid w:val="08DD6C52"/>
    <w:rsid w:val="08DD6C7E"/>
    <w:rsid w:val="08DD6D44"/>
    <w:rsid w:val="08DD6D95"/>
    <w:rsid w:val="08DD6EB0"/>
    <w:rsid w:val="08DD7072"/>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227"/>
    <w:rsid w:val="08DE2269"/>
    <w:rsid w:val="08DE2288"/>
    <w:rsid w:val="08DE22AF"/>
    <w:rsid w:val="08DE235C"/>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679"/>
    <w:rsid w:val="08DE3864"/>
    <w:rsid w:val="08DE392E"/>
    <w:rsid w:val="08DE3BC5"/>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515"/>
    <w:rsid w:val="08DE5ADF"/>
    <w:rsid w:val="08DE5C38"/>
    <w:rsid w:val="08DE5CE9"/>
    <w:rsid w:val="08DE5D9B"/>
    <w:rsid w:val="08DE5E83"/>
    <w:rsid w:val="08DE5F23"/>
    <w:rsid w:val="08DE619D"/>
    <w:rsid w:val="08DE639A"/>
    <w:rsid w:val="08DE6443"/>
    <w:rsid w:val="08DE64B0"/>
    <w:rsid w:val="08DE6504"/>
    <w:rsid w:val="08DE6622"/>
    <w:rsid w:val="08DE697F"/>
    <w:rsid w:val="08DE6ADD"/>
    <w:rsid w:val="08DE6B3B"/>
    <w:rsid w:val="08DE6C1A"/>
    <w:rsid w:val="08DE6D56"/>
    <w:rsid w:val="08DE6E3D"/>
    <w:rsid w:val="08DE6F93"/>
    <w:rsid w:val="08DE700D"/>
    <w:rsid w:val="08DE7079"/>
    <w:rsid w:val="08DE748B"/>
    <w:rsid w:val="08DE7837"/>
    <w:rsid w:val="08DE78B1"/>
    <w:rsid w:val="08DE795D"/>
    <w:rsid w:val="08DE7A14"/>
    <w:rsid w:val="08DE7A63"/>
    <w:rsid w:val="08DE7AC3"/>
    <w:rsid w:val="08DE7BEB"/>
    <w:rsid w:val="08DE7DE2"/>
    <w:rsid w:val="08DE7FA4"/>
    <w:rsid w:val="08DF0153"/>
    <w:rsid w:val="08DF01E4"/>
    <w:rsid w:val="08DF02BD"/>
    <w:rsid w:val="08DF074E"/>
    <w:rsid w:val="08DF078B"/>
    <w:rsid w:val="08DF096A"/>
    <w:rsid w:val="08DF0A0A"/>
    <w:rsid w:val="08DF0A53"/>
    <w:rsid w:val="08DF0CBF"/>
    <w:rsid w:val="08DF0EC3"/>
    <w:rsid w:val="08DF0FE1"/>
    <w:rsid w:val="08DF113A"/>
    <w:rsid w:val="08DF1229"/>
    <w:rsid w:val="08DF13CD"/>
    <w:rsid w:val="08DF1814"/>
    <w:rsid w:val="08DF18B6"/>
    <w:rsid w:val="08DF1A9E"/>
    <w:rsid w:val="08DF1B77"/>
    <w:rsid w:val="08DF1B89"/>
    <w:rsid w:val="08DF1CFF"/>
    <w:rsid w:val="08DF1E84"/>
    <w:rsid w:val="08DF1EFF"/>
    <w:rsid w:val="08DF1F42"/>
    <w:rsid w:val="08DF200A"/>
    <w:rsid w:val="08DF204E"/>
    <w:rsid w:val="08DF239A"/>
    <w:rsid w:val="08DF242B"/>
    <w:rsid w:val="08DF2452"/>
    <w:rsid w:val="08DF2865"/>
    <w:rsid w:val="08DF290E"/>
    <w:rsid w:val="08DF2C4D"/>
    <w:rsid w:val="08DF2D1E"/>
    <w:rsid w:val="08DF2D74"/>
    <w:rsid w:val="08DF2EE4"/>
    <w:rsid w:val="08DF31CB"/>
    <w:rsid w:val="08DF32EC"/>
    <w:rsid w:val="08DF331D"/>
    <w:rsid w:val="08DF3476"/>
    <w:rsid w:val="08DF3505"/>
    <w:rsid w:val="08DF3900"/>
    <w:rsid w:val="08DF39BF"/>
    <w:rsid w:val="08DF3AB7"/>
    <w:rsid w:val="08DF3C93"/>
    <w:rsid w:val="08DF3D91"/>
    <w:rsid w:val="08DF3EC0"/>
    <w:rsid w:val="08DF4019"/>
    <w:rsid w:val="08DF414C"/>
    <w:rsid w:val="08DF43F6"/>
    <w:rsid w:val="08DF452A"/>
    <w:rsid w:val="08DF4AB6"/>
    <w:rsid w:val="08DF4C2B"/>
    <w:rsid w:val="08DF4D34"/>
    <w:rsid w:val="08DF4ED9"/>
    <w:rsid w:val="08DF4F1B"/>
    <w:rsid w:val="08DF4FFD"/>
    <w:rsid w:val="08DF5042"/>
    <w:rsid w:val="08DF512D"/>
    <w:rsid w:val="08DF51CC"/>
    <w:rsid w:val="08DF533F"/>
    <w:rsid w:val="08DF549C"/>
    <w:rsid w:val="08DF5613"/>
    <w:rsid w:val="08DF56FB"/>
    <w:rsid w:val="08DF58C5"/>
    <w:rsid w:val="08DF5947"/>
    <w:rsid w:val="08DF5CD3"/>
    <w:rsid w:val="08DF5D75"/>
    <w:rsid w:val="08DF62A5"/>
    <w:rsid w:val="08DF6653"/>
    <w:rsid w:val="08DF6811"/>
    <w:rsid w:val="08DF6AAF"/>
    <w:rsid w:val="08DF6C74"/>
    <w:rsid w:val="08DF6CB0"/>
    <w:rsid w:val="08DF6D0A"/>
    <w:rsid w:val="08DF6D44"/>
    <w:rsid w:val="08DF6D47"/>
    <w:rsid w:val="08DF6E85"/>
    <w:rsid w:val="08DF7024"/>
    <w:rsid w:val="08DF7273"/>
    <w:rsid w:val="08DF72A2"/>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97D"/>
    <w:rsid w:val="08E01A13"/>
    <w:rsid w:val="08E01A72"/>
    <w:rsid w:val="08E01BBF"/>
    <w:rsid w:val="08E01BE2"/>
    <w:rsid w:val="08E01CE6"/>
    <w:rsid w:val="08E01D88"/>
    <w:rsid w:val="08E01E1F"/>
    <w:rsid w:val="08E01F9B"/>
    <w:rsid w:val="08E01FC4"/>
    <w:rsid w:val="08E02470"/>
    <w:rsid w:val="08E0249E"/>
    <w:rsid w:val="08E025C6"/>
    <w:rsid w:val="08E028D3"/>
    <w:rsid w:val="08E029E3"/>
    <w:rsid w:val="08E02C0B"/>
    <w:rsid w:val="08E02C14"/>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8"/>
    <w:rsid w:val="08E0524E"/>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711E"/>
    <w:rsid w:val="08E0740A"/>
    <w:rsid w:val="08E075E6"/>
    <w:rsid w:val="08E07782"/>
    <w:rsid w:val="08E079F3"/>
    <w:rsid w:val="08E07AC8"/>
    <w:rsid w:val="08E07BBE"/>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9D"/>
    <w:rsid w:val="08E113E2"/>
    <w:rsid w:val="08E11558"/>
    <w:rsid w:val="08E11615"/>
    <w:rsid w:val="08E11A59"/>
    <w:rsid w:val="08E11D0A"/>
    <w:rsid w:val="08E11DCA"/>
    <w:rsid w:val="08E11E3D"/>
    <w:rsid w:val="08E11F37"/>
    <w:rsid w:val="08E11F97"/>
    <w:rsid w:val="08E11FAC"/>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5CC"/>
    <w:rsid w:val="08E14661"/>
    <w:rsid w:val="08E14690"/>
    <w:rsid w:val="08E14718"/>
    <w:rsid w:val="08E148FD"/>
    <w:rsid w:val="08E14A17"/>
    <w:rsid w:val="08E14AD3"/>
    <w:rsid w:val="08E14AEB"/>
    <w:rsid w:val="08E14AF7"/>
    <w:rsid w:val="08E14BC2"/>
    <w:rsid w:val="08E14F66"/>
    <w:rsid w:val="08E15261"/>
    <w:rsid w:val="08E152A4"/>
    <w:rsid w:val="08E152DA"/>
    <w:rsid w:val="08E152F9"/>
    <w:rsid w:val="08E15640"/>
    <w:rsid w:val="08E15695"/>
    <w:rsid w:val="08E156A8"/>
    <w:rsid w:val="08E157AC"/>
    <w:rsid w:val="08E159CE"/>
    <w:rsid w:val="08E15E40"/>
    <w:rsid w:val="08E15E72"/>
    <w:rsid w:val="08E15EB8"/>
    <w:rsid w:val="08E15F6E"/>
    <w:rsid w:val="08E16007"/>
    <w:rsid w:val="08E16198"/>
    <w:rsid w:val="08E16454"/>
    <w:rsid w:val="08E16746"/>
    <w:rsid w:val="08E1675B"/>
    <w:rsid w:val="08E1676F"/>
    <w:rsid w:val="08E16879"/>
    <w:rsid w:val="08E168B5"/>
    <w:rsid w:val="08E16ECE"/>
    <w:rsid w:val="08E17443"/>
    <w:rsid w:val="08E175B4"/>
    <w:rsid w:val="08E176AD"/>
    <w:rsid w:val="08E17708"/>
    <w:rsid w:val="08E177AC"/>
    <w:rsid w:val="08E17984"/>
    <w:rsid w:val="08E17CEC"/>
    <w:rsid w:val="08E17E90"/>
    <w:rsid w:val="08E17F28"/>
    <w:rsid w:val="08E17F43"/>
    <w:rsid w:val="08E17FE7"/>
    <w:rsid w:val="08E20010"/>
    <w:rsid w:val="08E200EC"/>
    <w:rsid w:val="08E202F7"/>
    <w:rsid w:val="08E20544"/>
    <w:rsid w:val="08E2076F"/>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3E"/>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9EB"/>
    <w:rsid w:val="08E22C68"/>
    <w:rsid w:val="08E22E45"/>
    <w:rsid w:val="08E23223"/>
    <w:rsid w:val="08E23249"/>
    <w:rsid w:val="08E2342F"/>
    <w:rsid w:val="08E23443"/>
    <w:rsid w:val="08E23486"/>
    <w:rsid w:val="08E234E1"/>
    <w:rsid w:val="08E23599"/>
    <w:rsid w:val="08E237BB"/>
    <w:rsid w:val="08E2387A"/>
    <w:rsid w:val="08E2399D"/>
    <w:rsid w:val="08E23FC5"/>
    <w:rsid w:val="08E24045"/>
    <w:rsid w:val="08E2407C"/>
    <w:rsid w:val="08E242EC"/>
    <w:rsid w:val="08E24789"/>
    <w:rsid w:val="08E249FB"/>
    <w:rsid w:val="08E24A2B"/>
    <w:rsid w:val="08E24A75"/>
    <w:rsid w:val="08E24BB7"/>
    <w:rsid w:val="08E24CE5"/>
    <w:rsid w:val="08E24EAE"/>
    <w:rsid w:val="08E24FAC"/>
    <w:rsid w:val="08E250A8"/>
    <w:rsid w:val="08E25115"/>
    <w:rsid w:val="08E25225"/>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DD0"/>
    <w:rsid w:val="08E26FC7"/>
    <w:rsid w:val="08E27249"/>
    <w:rsid w:val="08E27391"/>
    <w:rsid w:val="08E273FE"/>
    <w:rsid w:val="08E276F9"/>
    <w:rsid w:val="08E27BA6"/>
    <w:rsid w:val="08E27E62"/>
    <w:rsid w:val="08E27E83"/>
    <w:rsid w:val="08E303A4"/>
    <w:rsid w:val="08E303C9"/>
    <w:rsid w:val="08E30434"/>
    <w:rsid w:val="08E3047E"/>
    <w:rsid w:val="08E3048D"/>
    <w:rsid w:val="08E30537"/>
    <w:rsid w:val="08E306EA"/>
    <w:rsid w:val="08E307A4"/>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891"/>
    <w:rsid w:val="08E31E73"/>
    <w:rsid w:val="08E3222B"/>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751"/>
    <w:rsid w:val="08E34852"/>
    <w:rsid w:val="08E3493D"/>
    <w:rsid w:val="08E34BDC"/>
    <w:rsid w:val="08E34C51"/>
    <w:rsid w:val="08E34EA6"/>
    <w:rsid w:val="08E34F1D"/>
    <w:rsid w:val="08E34F90"/>
    <w:rsid w:val="08E351B1"/>
    <w:rsid w:val="08E35235"/>
    <w:rsid w:val="08E35480"/>
    <w:rsid w:val="08E354F7"/>
    <w:rsid w:val="08E3554B"/>
    <w:rsid w:val="08E355F1"/>
    <w:rsid w:val="08E355FA"/>
    <w:rsid w:val="08E356A2"/>
    <w:rsid w:val="08E3586D"/>
    <w:rsid w:val="08E35B8B"/>
    <w:rsid w:val="08E35E33"/>
    <w:rsid w:val="08E36028"/>
    <w:rsid w:val="08E3616B"/>
    <w:rsid w:val="08E361EE"/>
    <w:rsid w:val="08E36267"/>
    <w:rsid w:val="08E363EA"/>
    <w:rsid w:val="08E364FA"/>
    <w:rsid w:val="08E36538"/>
    <w:rsid w:val="08E36687"/>
    <w:rsid w:val="08E36B26"/>
    <w:rsid w:val="08E36BF2"/>
    <w:rsid w:val="08E36D53"/>
    <w:rsid w:val="08E36ED7"/>
    <w:rsid w:val="08E36FAD"/>
    <w:rsid w:val="08E37370"/>
    <w:rsid w:val="08E373C8"/>
    <w:rsid w:val="08E3747C"/>
    <w:rsid w:val="08E377FD"/>
    <w:rsid w:val="08E37E1D"/>
    <w:rsid w:val="08E37E3C"/>
    <w:rsid w:val="08E37F70"/>
    <w:rsid w:val="08E400A7"/>
    <w:rsid w:val="08E40188"/>
    <w:rsid w:val="08E402B2"/>
    <w:rsid w:val="08E40336"/>
    <w:rsid w:val="08E40472"/>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FE5"/>
    <w:rsid w:val="08E4426D"/>
    <w:rsid w:val="08E4427A"/>
    <w:rsid w:val="08E4431A"/>
    <w:rsid w:val="08E44760"/>
    <w:rsid w:val="08E44807"/>
    <w:rsid w:val="08E448F5"/>
    <w:rsid w:val="08E449F6"/>
    <w:rsid w:val="08E44D87"/>
    <w:rsid w:val="08E45126"/>
    <w:rsid w:val="08E45295"/>
    <w:rsid w:val="08E45415"/>
    <w:rsid w:val="08E4541E"/>
    <w:rsid w:val="08E45497"/>
    <w:rsid w:val="08E45744"/>
    <w:rsid w:val="08E45854"/>
    <w:rsid w:val="08E459BF"/>
    <w:rsid w:val="08E45B37"/>
    <w:rsid w:val="08E45CBF"/>
    <w:rsid w:val="08E45F5D"/>
    <w:rsid w:val="08E46202"/>
    <w:rsid w:val="08E463C4"/>
    <w:rsid w:val="08E464A7"/>
    <w:rsid w:val="08E465D9"/>
    <w:rsid w:val="08E4696E"/>
    <w:rsid w:val="08E46A54"/>
    <w:rsid w:val="08E46B40"/>
    <w:rsid w:val="08E46B60"/>
    <w:rsid w:val="08E46BF5"/>
    <w:rsid w:val="08E46C2E"/>
    <w:rsid w:val="08E46F24"/>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5B"/>
    <w:rsid w:val="08E511CD"/>
    <w:rsid w:val="08E51286"/>
    <w:rsid w:val="08E512B6"/>
    <w:rsid w:val="08E5130A"/>
    <w:rsid w:val="08E51480"/>
    <w:rsid w:val="08E51482"/>
    <w:rsid w:val="08E515B4"/>
    <w:rsid w:val="08E51866"/>
    <w:rsid w:val="08E51944"/>
    <w:rsid w:val="08E519A7"/>
    <w:rsid w:val="08E51DE8"/>
    <w:rsid w:val="08E51E31"/>
    <w:rsid w:val="08E5249B"/>
    <w:rsid w:val="08E524ED"/>
    <w:rsid w:val="08E52AE8"/>
    <w:rsid w:val="08E52B2A"/>
    <w:rsid w:val="08E52CBC"/>
    <w:rsid w:val="08E52D75"/>
    <w:rsid w:val="08E52E92"/>
    <w:rsid w:val="08E52FB1"/>
    <w:rsid w:val="08E5326B"/>
    <w:rsid w:val="08E53558"/>
    <w:rsid w:val="08E53681"/>
    <w:rsid w:val="08E53871"/>
    <w:rsid w:val="08E538AB"/>
    <w:rsid w:val="08E5391E"/>
    <w:rsid w:val="08E53ABF"/>
    <w:rsid w:val="08E53AEE"/>
    <w:rsid w:val="08E53C6D"/>
    <w:rsid w:val="08E53D20"/>
    <w:rsid w:val="08E53EEE"/>
    <w:rsid w:val="08E5410B"/>
    <w:rsid w:val="08E541C3"/>
    <w:rsid w:val="08E544F3"/>
    <w:rsid w:val="08E545B4"/>
    <w:rsid w:val="08E5468C"/>
    <w:rsid w:val="08E547A5"/>
    <w:rsid w:val="08E54BB8"/>
    <w:rsid w:val="08E54C4B"/>
    <w:rsid w:val="08E54C97"/>
    <w:rsid w:val="08E54D9E"/>
    <w:rsid w:val="08E54E2D"/>
    <w:rsid w:val="08E54E4F"/>
    <w:rsid w:val="08E54F75"/>
    <w:rsid w:val="08E54FD2"/>
    <w:rsid w:val="08E55155"/>
    <w:rsid w:val="08E55241"/>
    <w:rsid w:val="08E552AE"/>
    <w:rsid w:val="08E552FC"/>
    <w:rsid w:val="08E55478"/>
    <w:rsid w:val="08E554D7"/>
    <w:rsid w:val="08E5597C"/>
    <w:rsid w:val="08E55A99"/>
    <w:rsid w:val="08E55B13"/>
    <w:rsid w:val="08E55D73"/>
    <w:rsid w:val="08E55DB7"/>
    <w:rsid w:val="08E5609F"/>
    <w:rsid w:val="08E56299"/>
    <w:rsid w:val="08E56524"/>
    <w:rsid w:val="08E56531"/>
    <w:rsid w:val="08E565AE"/>
    <w:rsid w:val="08E565CF"/>
    <w:rsid w:val="08E5664A"/>
    <w:rsid w:val="08E56739"/>
    <w:rsid w:val="08E56764"/>
    <w:rsid w:val="08E56797"/>
    <w:rsid w:val="08E5697A"/>
    <w:rsid w:val="08E56BB7"/>
    <w:rsid w:val="08E56BEA"/>
    <w:rsid w:val="08E56CB2"/>
    <w:rsid w:val="08E56D6B"/>
    <w:rsid w:val="08E56D9B"/>
    <w:rsid w:val="08E56F2C"/>
    <w:rsid w:val="08E57077"/>
    <w:rsid w:val="08E5751E"/>
    <w:rsid w:val="08E575D7"/>
    <w:rsid w:val="08E57848"/>
    <w:rsid w:val="08E57880"/>
    <w:rsid w:val="08E57AAC"/>
    <w:rsid w:val="08E57BEF"/>
    <w:rsid w:val="08E57D97"/>
    <w:rsid w:val="08E57F21"/>
    <w:rsid w:val="08E57FCD"/>
    <w:rsid w:val="08E600FE"/>
    <w:rsid w:val="08E602C7"/>
    <w:rsid w:val="08E6033F"/>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1B5"/>
    <w:rsid w:val="08E6129B"/>
    <w:rsid w:val="08E614B0"/>
    <w:rsid w:val="08E6164C"/>
    <w:rsid w:val="08E6177A"/>
    <w:rsid w:val="08E6181E"/>
    <w:rsid w:val="08E61827"/>
    <w:rsid w:val="08E61B97"/>
    <w:rsid w:val="08E61C95"/>
    <w:rsid w:val="08E61CF1"/>
    <w:rsid w:val="08E61D25"/>
    <w:rsid w:val="08E6230F"/>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C1A"/>
    <w:rsid w:val="08E63D8F"/>
    <w:rsid w:val="08E63DD5"/>
    <w:rsid w:val="08E63E4C"/>
    <w:rsid w:val="08E63EB8"/>
    <w:rsid w:val="08E64041"/>
    <w:rsid w:val="08E6410F"/>
    <w:rsid w:val="08E64298"/>
    <w:rsid w:val="08E642AC"/>
    <w:rsid w:val="08E64471"/>
    <w:rsid w:val="08E6457C"/>
    <w:rsid w:val="08E647C3"/>
    <w:rsid w:val="08E64944"/>
    <w:rsid w:val="08E64AF1"/>
    <w:rsid w:val="08E64B1B"/>
    <w:rsid w:val="08E64D3A"/>
    <w:rsid w:val="08E64DF7"/>
    <w:rsid w:val="08E65081"/>
    <w:rsid w:val="08E65139"/>
    <w:rsid w:val="08E65479"/>
    <w:rsid w:val="08E655ED"/>
    <w:rsid w:val="08E658B4"/>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A23"/>
    <w:rsid w:val="08E66D59"/>
    <w:rsid w:val="08E66DF4"/>
    <w:rsid w:val="08E66E75"/>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CBA"/>
    <w:rsid w:val="08E70E74"/>
    <w:rsid w:val="08E710D6"/>
    <w:rsid w:val="08E71535"/>
    <w:rsid w:val="08E7157E"/>
    <w:rsid w:val="08E715D4"/>
    <w:rsid w:val="08E716A4"/>
    <w:rsid w:val="08E717B1"/>
    <w:rsid w:val="08E7194F"/>
    <w:rsid w:val="08E71B93"/>
    <w:rsid w:val="08E71D54"/>
    <w:rsid w:val="08E71D63"/>
    <w:rsid w:val="08E71FAC"/>
    <w:rsid w:val="08E72042"/>
    <w:rsid w:val="08E7281E"/>
    <w:rsid w:val="08E7292B"/>
    <w:rsid w:val="08E72A09"/>
    <w:rsid w:val="08E72CD2"/>
    <w:rsid w:val="08E72E9E"/>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4D96"/>
    <w:rsid w:val="08E75223"/>
    <w:rsid w:val="08E75480"/>
    <w:rsid w:val="08E7549C"/>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6F7A"/>
    <w:rsid w:val="08E77072"/>
    <w:rsid w:val="08E772F1"/>
    <w:rsid w:val="08E773CD"/>
    <w:rsid w:val="08E77924"/>
    <w:rsid w:val="08E77937"/>
    <w:rsid w:val="08E77968"/>
    <w:rsid w:val="08E77B24"/>
    <w:rsid w:val="08E77C02"/>
    <w:rsid w:val="08E800BC"/>
    <w:rsid w:val="08E8023D"/>
    <w:rsid w:val="08E802EF"/>
    <w:rsid w:val="08E803D1"/>
    <w:rsid w:val="08E80576"/>
    <w:rsid w:val="08E805E1"/>
    <w:rsid w:val="08E80D67"/>
    <w:rsid w:val="08E80D95"/>
    <w:rsid w:val="08E80DB7"/>
    <w:rsid w:val="08E810D0"/>
    <w:rsid w:val="08E81343"/>
    <w:rsid w:val="08E81597"/>
    <w:rsid w:val="08E81663"/>
    <w:rsid w:val="08E81774"/>
    <w:rsid w:val="08E818FD"/>
    <w:rsid w:val="08E81971"/>
    <w:rsid w:val="08E81A15"/>
    <w:rsid w:val="08E81BED"/>
    <w:rsid w:val="08E81C19"/>
    <w:rsid w:val="08E81CDC"/>
    <w:rsid w:val="08E81D18"/>
    <w:rsid w:val="08E81E1A"/>
    <w:rsid w:val="08E81EE9"/>
    <w:rsid w:val="08E81F38"/>
    <w:rsid w:val="08E821DE"/>
    <w:rsid w:val="08E8225D"/>
    <w:rsid w:val="08E8225F"/>
    <w:rsid w:val="08E8228B"/>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C01"/>
    <w:rsid w:val="08E82F11"/>
    <w:rsid w:val="08E8311B"/>
    <w:rsid w:val="08E8315F"/>
    <w:rsid w:val="08E83213"/>
    <w:rsid w:val="08E833A4"/>
    <w:rsid w:val="08E835BC"/>
    <w:rsid w:val="08E83711"/>
    <w:rsid w:val="08E83869"/>
    <w:rsid w:val="08E83ACD"/>
    <w:rsid w:val="08E83BB3"/>
    <w:rsid w:val="08E83BC9"/>
    <w:rsid w:val="08E83C54"/>
    <w:rsid w:val="08E83DF3"/>
    <w:rsid w:val="08E83F76"/>
    <w:rsid w:val="08E83F85"/>
    <w:rsid w:val="08E840A9"/>
    <w:rsid w:val="08E840F5"/>
    <w:rsid w:val="08E8468B"/>
    <w:rsid w:val="08E847CC"/>
    <w:rsid w:val="08E847DE"/>
    <w:rsid w:val="08E84919"/>
    <w:rsid w:val="08E84A80"/>
    <w:rsid w:val="08E84A8B"/>
    <w:rsid w:val="08E84D96"/>
    <w:rsid w:val="08E84EF0"/>
    <w:rsid w:val="08E84FB9"/>
    <w:rsid w:val="08E852D8"/>
    <w:rsid w:val="08E85305"/>
    <w:rsid w:val="08E85536"/>
    <w:rsid w:val="08E8570E"/>
    <w:rsid w:val="08E85797"/>
    <w:rsid w:val="08E85C57"/>
    <w:rsid w:val="08E85CE2"/>
    <w:rsid w:val="08E85E6E"/>
    <w:rsid w:val="08E86C03"/>
    <w:rsid w:val="08E86C84"/>
    <w:rsid w:val="08E86D03"/>
    <w:rsid w:val="08E86E07"/>
    <w:rsid w:val="08E86EAE"/>
    <w:rsid w:val="08E8710E"/>
    <w:rsid w:val="08E873E5"/>
    <w:rsid w:val="08E87434"/>
    <w:rsid w:val="08E87517"/>
    <w:rsid w:val="08E875DF"/>
    <w:rsid w:val="08E8775F"/>
    <w:rsid w:val="08E87912"/>
    <w:rsid w:val="08E8798D"/>
    <w:rsid w:val="08E87B72"/>
    <w:rsid w:val="08E87BF3"/>
    <w:rsid w:val="08E87D0C"/>
    <w:rsid w:val="08E87D0E"/>
    <w:rsid w:val="08E87E29"/>
    <w:rsid w:val="08E87EAC"/>
    <w:rsid w:val="08E87F84"/>
    <w:rsid w:val="08E90153"/>
    <w:rsid w:val="08E90157"/>
    <w:rsid w:val="08E9023E"/>
    <w:rsid w:val="08E90667"/>
    <w:rsid w:val="08E9070B"/>
    <w:rsid w:val="08E90C7A"/>
    <w:rsid w:val="08E90CBA"/>
    <w:rsid w:val="08E910C6"/>
    <w:rsid w:val="08E911C7"/>
    <w:rsid w:val="08E91548"/>
    <w:rsid w:val="08E9170D"/>
    <w:rsid w:val="08E91757"/>
    <w:rsid w:val="08E91968"/>
    <w:rsid w:val="08E919D5"/>
    <w:rsid w:val="08E919E8"/>
    <w:rsid w:val="08E91B2F"/>
    <w:rsid w:val="08E91C42"/>
    <w:rsid w:val="08E91C43"/>
    <w:rsid w:val="08E91EC7"/>
    <w:rsid w:val="08E91F5D"/>
    <w:rsid w:val="08E920A6"/>
    <w:rsid w:val="08E920E5"/>
    <w:rsid w:val="08E92124"/>
    <w:rsid w:val="08E92157"/>
    <w:rsid w:val="08E921D5"/>
    <w:rsid w:val="08E9239D"/>
    <w:rsid w:val="08E9249B"/>
    <w:rsid w:val="08E925CB"/>
    <w:rsid w:val="08E92BD7"/>
    <w:rsid w:val="08E93086"/>
    <w:rsid w:val="08E93170"/>
    <w:rsid w:val="08E931C0"/>
    <w:rsid w:val="08E93287"/>
    <w:rsid w:val="08E93363"/>
    <w:rsid w:val="08E933D2"/>
    <w:rsid w:val="08E93456"/>
    <w:rsid w:val="08E9345E"/>
    <w:rsid w:val="08E93481"/>
    <w:rsid w:val="08E934B6"/>
    <w:rsid w:val="08E934BF"/>
    <w:rsid w:val="08E937C1"/>
    <w:rsid w:val="08E938C3"/>
    <w:rsid w:val="08E93B5D"/>
    <w:rsid w:val="08E93B6F"/>
    <w:rsid w:val="08E93C25"/>
    <w:rsid w:val="08E93EC5"/>
    <w:rsid w:val="08E93EEE"/>
    <w:rsid w:val="08E93FEB"/>
    <w:rsid w:val="08E940C2"/>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73"/>
    <w:rsid w:val="08E95CB5"/>
    <w:rsid w:val="08E95D9E"/>
    <w:rsid w:val="08E95FCA"/>
    <w:rsid w:val="08E96247"/>
    <w:rsid w:val="08E963FE"/>
    <w:rsid w:val="08E96610"/>
    <w:rsid w:val="08E9678D"/>
    <w:rsid w:val="08E9679C"/>
    <w:rsid w:val="08E96866"/>
    <w:rsid w:val="08E96B30"/>
    <w:rsid w:val="08E96F89"/>
    <w:rsid w:val="08E9716F"/>
    <w:rsid w:val="08E9731D"/>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5B2"/>
    <w:rsid w:val="08EA0612"/>
    <w:rsid w:val="08EA0779"/>
    <w:rsid w:val="08EA0780"/>
    <w:rsid w:val="08EA084D"/>
    <w:rsid w:val="08EA09A2"/>
    <w:rsid w:val="08EA0B3A"/>
    <w:rsid w:val="08EA0B4C"/>
    <w:rsid w:val="08EA0D7B"/>
    <w:rsid w:val="08EA0DEA"/>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0F"/>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34A"/>
    <w:rsid w:val="08EA33AA"/>
    <w:rsid w:val="08EA341B"/>
    <w:rsid w:val="08EA34DD"/>
    <w:rsid w:val="08EA3586"/>
    <w:rsid w:val="08EA3631"/>
    <w:rsid w:val="08EA36B7"/>
    <w:rsid w:val="08EA392E"/>
    <w:rsid w:val="08EA3B8A"/>
    <w:rsid w:val="08EA3C4D"/>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225"/>
    <w:rsid w:val="08EA5250"/>
    <w:rsid w:val="08EA5452"/>
    <w:rsid w:val="08EA54AC"/>
    <w:rsid w:val="08EA5514"/>
    <w:rsid w:val="08EA5598"/>
    <w:rsid w:val="08EA55C9"/>
    <w:rsid w:val="08EA5628"/>
    <w:rsid w:val="08EA59E1"/>
    <w:rsid w:val="08EA59F9"/>
    <w:rsid w:val="08EA5D21"/>
    <w:rsid w:val="08EA5E16"/>
    <w:rsid w:val="08EA5F6F"/>
    <w:rsid w:val="08EA6445"/>
    <w:rsid w:val="08EA65F4"/>
    <w:rsid w:val="08EA6609"/>
    <w:rsid w:val="08EA670D"/>
    <w:rsid w:val="08EA689A"/>
    <w:rsid w:val="08EA68B7"/>
    <w:rsid w:val="08EA6A69"/>
    <w:rsid w:val="08EA6C74"/>
    <w:rsid w:val="08EA6DA9"/>
    <w:rsid w:val="08EA6E31"/>
    <w:rsid w:val="08EA6E89"/>
    <w:rsid w:val="08EA6FE6"/>
    <w:rsid w:val="08EA7282"/>
    <w:rsid w:val="08EA764E"/>
    <w:rsid w:val="08EA7652"/>
    <w:rsid w:val="08EA770A"/>
    <w:rsid w:val="08EA7736"/>
    <w:rsid w:val="08EA77B8"/>
    <w:rsid w:val="08EA7826"/>
    <w:rsid w:val="08EA78AE"/>
    <w:rsid w:val="08EA78B7"/>
    <w:rsid w:val="08EA7941"/>
    <w:rsid w:val="08EA7BFB"/>
    <w:rsid w:val="08EA7C67"/>
    <w:rsid w:val="08EA7CE1"/>
    <w:rsid w:val="08EA7EA8"/>
    <w:rsid w:val="08EB005F"/>
    <w:rsid w:val="08EB0115"/>
    <w:rsid w:val="08EB03C8"/>
    <w:rsid w:val="08EB04F9"/>
    <w:rsid w:val="08EB07B0"/>
    <w:rsid w:val="08EB0A92"/>
    <w:rsid w:val="08EB0AC5"/>
    <w:rsid w:val="08EB0DAC"/>
    <w:rsid w:val="08EB0E68"/>
    <w:rsid w:val="08EB0E6A"/>
    <w:rsid w:val="08EB10B3"/>
    <w:rsid w:val="08EB112C"/>
    <w:rsid w:val="08EB1213"/>
    <w:rsid w:val="08EB1363"/>
    <w:rsid w:val="08EB145A"/>
    <w:rsid w:val="08EB157B"/>
    <w:rsid w:val="08EB166A"/>
    <w:rsid w:val="08EB16D6"/>
    <w:rsid w:val="08EB19FA"/>
    <w:rsid w:val="08EB1BE6"/>
    <w:rsid w:val="08EB1D48"/>
    <w:rsid w:val="08EB1DF9"/>
    <w:rsid w:val="08EB1F38"/>
    <w:rsid w:val="08EB1F3B"/>
    <w:rsid w:val="08EB1F59"/>
    <w:rsid w:val="08EB1FA0"/>
    <w:rsid w:val="08EB2061"/>
    <w:rsid w:val="08EB20D7"/>
    <w:rsid w:val="08EB20FF"/>
    <w:rsid w:val="08EB2149"/>
    <w:rsid w:val="08EB22CC"/>
    <w:rsid w:val="08EB241B"/>
    <w:rsid w:val="08EB2543"/>
    <w:rsid w:val="08EB25D5"/>
    <w:rsid w:val="08EB2672"/>
    <w:rsid w:val="08EB28B7"/>
    <w:rsid w:val="08EB291C"/>
    <w:rsid w:val="08EB2ABF"/>
    <w:rsid w:val="08EB2BD1"/>
    <w:rsid w:val="08EB2BD9"/>
    <w:rsid w:val="08EB311C"/>
    <w:rsid w:val="08EB31DF"/>
    <w:rsid w:val="08EB32EC"/>
    <w:rsid w:val="08EB331C"/>
    <w:rsid w:val="08EB33BD"/>
    <w:rsid w:val="08EB33F0"/>
    <w:rsid w:val="08EB3552"/>
    <w:rsid w:val="08EB3AB6"/>
    <w:rsid w:val="08EB3C05"/>
    <w:rsid w:val="08EB3D2E"/>
    <w:rsid w:val="08EB3DEA"/>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6E6B"/>
    <w:rsid w:val="08EB7199"/>
    <w:rsid w:val="08EB722B"/>
    <w:rsid w:val="08EB72B0"/>
    <w:rsid w:val="08EB75BA"/>
    <w:rsid w:val="08EB77D8"/>
    <w:rsid w:val="08EB7C4C"/>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4A0"/>
    <w:rsid w:val="08EC14FC"/>
    <w:rsid w:val="08EC15D6"/>
    <w:rsid w:val="08EC16AA"/>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710"/>
    <w:rsid w:val="08EC37F7"/>
    <w:rsid w:val="08EC3B8F"/>
    <w:rsid w:val="08EC3C03"/>
    <w:rsid w:val="08EC3C56"/>
    <w:rsid w:val="08EC3CDB"/>
    <w:rsid w:val="08EC3F92"/>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FB"/>
    <w:rsid w:val="08EC67FF"/>
    <w:rsid w:val="08EC6B44"/>
    <w:rsid w:val="08EC6BD6"/>
    <w:rsid w:val="08EC6DAF"/>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A10"/>
    <w:rsid w:val="08EC7B2C"/>
    <w:rsid w:val="08EC7C12"/>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625"/>
    <w:rsid w:val="08ED179A"/>
    <w:rsid w:val="08ED17CE"/>
    <w:rsid w:val="08ED183C"/>
    <w:rsid w:val="08ED1A1F"/>
    <w:rsid w:val="08ED1AD5"/>
    <w:rsid w:val="08ED1BFD"/>
    <w:rsid w:val="08ED1C1D"/>
    <w:rsid w:val="08ED23C5"/>
    <w:rsid w:val="08ED2496"/>
    <w:rsid w:val="08ED2643"/>
    <w:rsid w:val="08ED2DEA"/>
    <w:rsid w:val="08ED2EDF"/>
    <w:rsid w:val="08ED2FBB"/>
    <w:rsid w:val="08ED309B"/>
    <w:rsid w:val="08ED3146"/>
    <w:rsid w:val="08ED327D"/>
    <w:rsid w:val="08ED32CE"/>
    <w:rsid w:val="08ED34B2"/>
    <w:rsid w:val="08ED35AE"/>
    <w:rsid w:val="08ED37C3"/>
    <w:rsid w:val="08ED385F"/>
    <w:rsid w:val="08ED3D18"/>
    <w:rsid w:val="08ED3DF7"/>
    <w:rsid w:val="08ED42CA"/>
    <w:rsid w:val="08ED440A"/>
    <w:rsid w:val="08ED44B6"/>
    <w:rsid w:val="08ED46EF"/>
    <w:rsid w:val="08ED4A8C"/>
    <w:rsid w:val="08ED4ABD"/>
    <w:rsid w:val="08ED4B2C"/>
    <w:rsid w:val="08ED4B48"/>
    <w:rsid w:val="08ED4D08"/>
    <w:rsid w:val="08ED4D3D"/>
    <w:rsid w:val="08ED4E20"/>
    <w:rsid w:val="08ED4ECE"/>
    <w:rsid w:val="08ED4EF7"/>
    <w:rsid w:val="08ED5090"/>
    <w:rsid w:val="08ED50B9"/>
    <w:rsid w:val="08ED512C"/>
    <w:rsid w:val="08ED5192"/>
    <w:rsid w:val="08ED53D2"/>
    <w:rsid w:val="08ED54AA"/>
    <w:rsid w:val="08ED58AC"/>
    <w:rsid w:val="08ED5B1C"/>
    <w:rsid w:val="08ED5BB6"/>
    <w:rsid w:val="08ED5E0E"/>
    <w:rsid w:val="08ED600D"/>
    <w:rsid w:val="08ED64CE"/>
    <w:rsid w:val="08ED659B"/>
    <w:rsid w:val="08ED6631"/>
    <w:rsid w:val="08ED6811"/>
    <w:rsid w:val="08ED69EA"/>
    <w:rsid w:val="08ED6A42"/>
    <w:rsid w:val="08ED6A5C"/>
    <w:rsid w:val="08ED6A89"/>
    <w:rsid w:val="08ED6D27"/>
    <w:rsid w:val="08ED6D82"/>
    <w:rsid w:val="08ED6DC5"/>
    <w:rsid w:val="08ED6E81"/>
    <w:rsid w:val="08ED7155"/>
    <w:rsid w:val="08ED71D3"/>
    <w:rsid w:val="08ED725E"/>
    <w:rsid w:val="08ED72AE"/>
    <w:rsid w:val="08ED72C4"/>
    <w:rsid w:val="08ED7323"/>
    <w:rsid w:val="08ED73FF"/>
    <w:rsid w:val="08ED7416"/>
    <w:rsid w:val="08ED743E"/>
    <w:rsid w:val="08ED7698"/>
    <w:rsid w:val="08ED771C"/>
    <w:rsid w:val="08ED79F2"/>
    <w:rsid w:val="08ED79FA"/>
    <w:rsid w:val="08ED7A01"/>
    <w:rsid w:val="08ED7D5A"/>
    <w:rsid w:val="08ED7DB5"/>
    <w:rsid w:val="08EE01AA"/>
    <w:rsid w:val="08EE0286"/>
    <w:rsid w:val="08EE02BE"/>
    <w:rsid w:val="08EE04FB"/>
    <w:rsid w:val="08EE0688"/>
    <w:rsid w:val="08EE0720"/>
    <w:rsid w:val="08EE072D"/>
    <w:rsid w:val="08EE092A"/>
    <w:rsid w:val="08EE0AE2"/>
    <w:rsid w:val="08EE0C9B"/>
    <w:rsid w:val="08EE0DEA"/>
    <w:rsid w:val="08EE0F3E"/>
    <w:rsid w:val="08EE1285"/>
    <w:rsid w:val="08EE13BE"/>
    <w:rsid w:val="08EE15E1"/>
    <w:rsid w:val="08EE15F4"/>
    <w:rsid w:val="08EE16E2"/>
    <w:rsid w:val="08EE17A9"/>
    <w:rsid w:val="08EE1C02"/>
    <w:rsid w:val="08EE1EA5"/>
    <w:rsid w:val="08EE203D"/>
    <w:rsid w:val="08EE223A"/>
    <w:rsid w:val="08EE227E"/>
    <w:rsid w:val="08EE2513"/>
    <w:rsid w:val="08EE27DF"/>
    <w:rsid w:val="08EE27EA"/>
    <w:rsid w:val="08EE28FF"/>
    <w:rsid w:val="08EE2A96"/>
    <w:rsid w:val="08EE2B96"/>
    <w:rsid w:val="08EE2C1A"/>
    <w:rsid w:val="08EE2DAA"/>
    <w:rsid w:val="08EE2F29"/>
    <w:rsid w:val="08EE30C7"/>
    <w:rsid w:val="08EE3244"/>
    <w:rsid w:val="08EE3267"/>
    <w:rsid w:val="08EE3659"/>
    <w:rsid w:val="08EE3878"/>
    <w:rsid w:val="08EE3BE7"/>
    <w:rsid w:val="08EE4003"/>
    <w:rsid w:val="08EE41F4"/>
    <w:rsid w:val="08EE42B1"/>
    <w:rsid w:val="08EE4361"/>
    <w:rsid w:val="08EE44F3"/>
    <w:rsid w:val="08EE4534"/>
    <w:rsid w:val="08EE45F1"/>
    <w:rsid w:val="08EE4ABB"/>
    <w:rsid w:val="08EE4B4C"/>
    <w:rsid w:val="08EE4B61"/>
    <w:rsid w:val="08EE4C93"/>
    <w:rsid w:val="08EE4EA3"/>
    <w:rsid w:val="08EE5172"/>
    <w:rsid w:val="08EE52FA"/>
    <w:rsid w:val="08EE5340"/>
    <w:rsid w:val="08EE54BF"/>
    <w:rsid w:val="08EE57A6"/>
    <w:rsid w:val="08EE59DE"/>
    <w:rsid w:val="08EE5B1C"/>
    <w:rsid w:val="08EE5B66"/>
    <w:rsid w:val="08EE62B2"/>
    <w:rsid w:val="08EE662E"/>
    <w:rsid w:val="08EE6642"/>
    <w:rsid w:val="08EE6849"/>
    <w:rsid w:val="08EE68E7"/>
    <w:rsid w:val="08EE6A6E"/>
    <w:rsid w:val="08EE6BAD"/>
    <w:rsid w:val="08EE6D58"/>
    <w:rsid w:val="08EE7064"/>
    <w:rsid w:val="08EE713D"/>
    <w:rsid w:val="08EE7232"/>
    <w:rsid w:val="08EE73CD"/>
    <w:rsid w:val="08EE73CE"/>
    <w:rsid w:val="08EE7534"/>
    <w:rsid w:val="08EE7553"/>
    <w:rsid w:val="08EE75A5"/>
    <w:rsid w:val="08EE760D"/>
    <w:rsid w:val="08EE7620"/>
    <w:rsid w:val="08EE79B6"/>
    <w:rsid w:val="08EE7E19"/>
    <w:rsid w:val="08EE7E22"/>
    <w:rsid w:val="08EF024C"/>
    <w:rsid w:val="08EF0348"/>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E8A"/>
    <w:rsid w:val="08EF1F38"/>
    <w:rsid w:val="08EF2203"/>
    <w:rsid w:val="08EF238A"/>
    <w:rsid w:val="08EF28C8"/>
    <w:rsid w:val="08EF2A90"/>
    <w:rsid w:val="08EF2D09"/>
    <w:rsid w:val="08EF302C"/>
    <w:rsid w:val="08EF327B"/>
    <w:rsid w:val="08EF32F9"/>
    <w:rsid w:val="08EF341E"/>
    <w:rsid w:val="08EF348F"/>
    <w:rsid w:val="08EF379C"/>
    <w:rsid w:val="08EF3824"/>
    <w:rsid w:val="08EF3838"/>
    <w:rsid w:val="08EF3A13"/>
    <w:rsid w:val="08EF3E91"/>
    <w:rsid w:val="08EF3EFB"/>
    <w:rsid w:val="08EF3FD2"/>
    <w:rsid w:val="08EF416E"/>
    <w:rsid w:val="08EF42E5"/>
    <w:rsid w:val="08EF4443"/>
    <w:rsid w:val="08EF4460"/>
    <w:rsid w:val="08EF44EA"/>
    <w:rsid w:val="08EF4808"/>
    <w:rsid w:val="08EF49AA"/>
    <w:rsid w:val="08EF4B07"/>
    <w:rsid w:val="08EF4D16"/>
    <w:rsid w:val="08EF4E74"/>
    <w:rsid w:val="08EF4F16"/>
    <w:rsid w:val="08EF4F93"/>
    <w:rsid w:val="08EF5083"/>
    <w:rsid w:val="08EF52B5"/>
    <w:rsid w:val="08EF5360"/>
    <w:rsid w:val="08EF54EA"/>
    <w:rsid w:val="08EF5673"/>
    <w:rsid w:val="08EF58FC"/>
    <w:rsid w:val="08EF590B"/>
    <w:rsid w:val="08EF5BCF"/>
    <w:rsid w:val="08EF5C8A"/>
    <w:rsid w:val="08EF5FBF"/>
    <w:rsid w:val="08EF6067"/>
    <w:rsid w:val="08EF6107"/>
    <w:rsid w:val="08EF619E"/>
    <w:rsid w:val="08EF62ED"/>
    <w:rsid w:val="08EF633F"/>
    <w:rsid w:val="08EF64BE"/>
    <w:rsid w:val="08EF64C0"/>
    <w:rsid w:val="08EF692E"/>
    <w:rsid w:val="08EF6D7F"/>
    <w:rsid w:val="08EF704B"/>
    <w:rsid w:val="08EF736E"/>
    <w:rsid w:val="08EF741E"/>
    <w:rsid w:val="08EF74A8"/>
    <w:rsid w:val="08EF75CD"/>
    <w:rsid w:val="08EF7750"/>
    <w:rsid w:val="08EF78A0"/>
    <w:rsid w:val="08EF7940"/>
    <w:rsid w:val="08EF7AB7"/>
    <w:rsid w:val="08EF7AB8"/>
    <w:rsid w:val="08EF7F15"/>
    <w:rsid w:val="08F00251"/>
    <w:rsid w:val="08F00381"/>
    <w:rsid w:val="08F00822"/>
    <w:rsid w:val="08F00B0E"/>
    <w:rsid w:val="08F00B2C"/>
    <w:rsid w:val="08F00B33"/>
    <w:rsid w:val="08F00B3E"/>
    <w:rsid w:val="08F00BB6"/>
    <w:rsid w:val="08F00C55"/>
    <w:rsid w:val="08F00F55"/>
    <w:rsid w:val="08F00FFC"/>
    <w:rsid w:val="08F01202"/>
    <w:rsid w:val="08F012DB"/>
    <w:rsid w:val="08F015EB"/>
    <w:rsid w:val="08F0193F"/>
    <w:rsid w:val="08F01AAE"/>
    <w:rsid w:val="08F01B0C"/>
    <w:rsid w:val="08F01C8D"/>
    <w:rsid w:val="08F01E10"/>
    <w:rsid w:val="08F01E32"/>
    <w:rsid w:val="08F02014"/>
    <w:rsid w:val="08F02044"/>
    <w:rsid w:val="08F020AD"/>
    <w:rsid w:val="08F021E7"/>
    <w:rsid w:val="08F0230C"/>
    <w:rsid w:val="08F024B1"/>
    <w:rsid w:val="08F02725"/>
    <w:rsid w:val="08F02816"/>
    <w:rsid w:val="08F02959"/>
    <w:rsid w:val="08F02B9D"/>
    <w:rsid w:val="08F0310E"/>
    <w:rsid w:val="08F03134"/>
    <w:rsid w:val="08F0314C"/>
    <w:rsid w:val="08F031E3"/>
    <w:rsid w:val="08F0332E"/>
    <w:rsid w:val="08F03475"/>
    <w:rsid w:val="08F0351A"/>
    <w:rsid w:val="08F0363F"/>
    <w:rsid w:val="08F03657"/>
    <w:rsid w:val="08F0365B"/>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84F"/>
    <w:rsid w:val="08F0494E"/>
    <w:rsid w:val="08F04BD3"/>
    <w:rsid w:val="08F04EF0"/>
    <w:rsid w:val="08F052A1"/>
    <w:rsid w:val="08F05502"/>
    <w:rsid w:val="08F058AA"/>
    <w:rsid w:val="08F059BA"/>
    <w:rsid w:val="08F05C9C"/>
    <w:rsid w:val="08F05D70"/>
    <w:rsid w:val="08F05E68"/>
    <w:rsid w:val="08F0603E"/>
    <w:rsid w:val="08F061E7"/>
    <w:rsid w:val="08F0648B"/>
    <w:rsid w:val="08F06536"/>
    <w:rsid w:val="08F0660F"/>
    <w:rsid w:val="08F06895"/>
    <w:rsid w:val="08F06B6E"/>
    <w:rsid w:val="08F06BBB"/>
    <w:rsid w:val="08F06C10"/>
    <w:rsid w:val="08F06DEC"/>
    <w:rsid w:val="08F0700D"/>
    <w:rsid w:val="08F07119"/>
    <w:rsid w:val="08F07200"/>
    <w:rsid w:val="08F07483"/>
    <w:rsid w:val="08F0766C"/>
    <w:rsid w:val="08F0775A"/>
    <w:rsid w:val="08F07765"/>
    <w:rsid w:val="08F07779"/>
    <w:rsid w:val="08F0786F"/>
    <w:rsid w:val="08F07971"/>
    <w:rsid w:val="08F07D86"/>
    <w:rsid w:val="08F07E39"/>
    <w:rsid w:val="08F07EFD"/>
    <w:rsid w:val="08F1034A"/>
    <w:rsid w:val="08F10390"/>
    <w:rsid w:val="08F1042A"/>
    <w:rsid w:val="08F106AA"/>
    <w:rsid w:val="08F10781"/>
    <w:rsid w:val="08F1094C"/>
    <w:rsid w:val="08F1097F"/>
    <w:rsid w:val="08F10CB0"/>
    <w:rsid w:val="08F10D8D"/>
    <w:rsid w:val="08F10F5B"/>
    <w:rsid w:val="08F11152"/>
    <w:rsid w:val="08F11259"/>
    <w:rsid w:val="08F11597"/>
    <w:rsid w:val="08F11669"/>
    <w:rsid w:val="08F117E4"/>
    <w:rsid w:val="08F11883"/>
    <w:rsid w:val="08F119DB"/>
    <w:rsid w:val="08F11B2B"/>
    <w:rsid w:val="08F11B4C"/>
    <w:rsid w:val="08F11BCB"/>
    <w:rsid w:val="08F11DA4"/>
    <w:rsid w:val="08F11E57"/>
    <w:rsid w:val="08F11E58"/>
    <w:rsid w:val="08F1200D"/>
    <w:rsid w:val="08F12056"/>
    <w:rsid w:val="08F12486"/>
    <w:rsid w:val="08F12DCB"/>
    <w:rsid w:val="08F12ECA"/>
    <w:rsid w:val="08F131E4"/>
    <w:rsid w:val="08F133B6"/>
    <w:rsid w:val="08F135E2"/>
    <w:rsid w:val="08F13AAD"/>
    <w:rsid w:val="08F13AAF"/>
    <w:rsid w:val="08F13ABD"/>
    <w:rsid w:val="08F13D7D"/>
    <w:rsid w:val="08F13DB8"/>
    <w:rsid w:val="08F13F6E"/>
    <w:rsid w:val="08F13FD0"/>
    <w:rsid w:val="08F144CC"/>
    <w:rsid w:val="08F14730"/>
    <w:rsid w:val="08F14A1F"/>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498"/>
    <w:rsid w:val="08F16635"/>
    <w:rsid w:val="08F16691"/>
    <w:rsid w:val="08F167CE"/>
    <w:rsid w:val="08F167E0"/>
    <w:rsid w:val="08F169CA"/>
    <w:rsid w:val="08F16C0B"/>
    <w:rsid w:val="08F17121"/>
    <w:rsid w:val="08F172A1"/>
    <w:rsid w:val="08F172BB"/>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8C9"/>
    <w:rsid w:val="08F209F3"/>
    <w:rsid w:val="08F20A30"/>
    <w:rsid w:val="08F20CA9"/>
    <w:rsid w:val="08F20F29"/>
    <w:rsid w:val="08F21162"/>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0FE"/>
    <w:rsid w:val="08F2314F"/>
    <w:rsid w:val="08F23284"/>
    <w:rsid w:val="08F234CC"/>
    <w:rsid w:val="08F2351B"/>
    <w:rsid w:val="08F2352E"/>
    <w:rsid w:val="08F23551"/>
    <w:rsid w:val="08F23564"/>
    <w:rsid w:val="08F23821"/>
    <w:rsid w:val="08F23894"/>
    <w:rsid w:val="08F23AF5"/>
    <w:rsid w:val="08F23CF3"/>
    <w:rsid w:val="08F24108"/>
    <w:rsid w:val="08F245CF"/>
    <w:rsid w:val="08F246A3"/>
    <w:rsid w:val="08F24F84"/>
    <w:rsid w:val="08F25178"/>
    <w:rsid w:val="08F25644"/>
    <w:rsid w:val="08F25709"/>
    <w:rsid w:val="08F25799"/>
    <w:rsid w:val="08F258CA"/>
    <w:rsid w:val="08F259BB"/>
    <w:rsid w:val="08F25A04"/>
    <w:rsid w:val="08F25ACD"/>
    <w:rsid w:val="08F25D0F"/>
    <w:rsid w:val="08F25DD8"/>
    <w:rsid w:val="08F2601B"/>
    <w:rsid w:val="08F26134"/>
    <w:rsid w:val="08F26252"/>
    <w:rsid w:val="08F26353"/>
    <w:rsid w:val="08F26499"/>
    <w:rsid w:val="08F2665B"/>
    <w:rsid w:val="08F266E1"/>
    <w:rsid w:val="08F267C7"/>
    <w:rsid w:val="08F26AEA"/>
    <w:rsid w:val="08F26C7B"/>
    <w:rsid w:val="08F26CE4"/>
    <w:rsid w:val="08F26D17"/>
    <w:rsid w:val="08F26F76"/>
    <w:rsid w:val="08F271CC"/>
    <w:rsid w:val="08F27233"/>
    <w:rsid w:val="08F2728B"/>
    <w:rsid w:val="08F272E9"/>
    <w:rsid w:val="08F2745B"/>
    <w:rsid w:val="08F2780B"/>
    <w:rsid w:val="08F2780F"/>
    <w:rsid w:val="08F2782A"/>
    <w:rsid w:val="08F2784B"/>
    <w:rsid w:val="08F27A12"/>
    <w:rsid w:val="08F27B55"/>
    <w:rsid w:val="08F27DDD"/>
    <w:rsid w:val="08F27F25"/>
    <w:rsid w:val="08F27F46"/>
    <w:rsid w:val="08F30040"/>
    <w:rsid w:val="08F30044"/>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9F0"/>
    <w:rsid w:val="08F31B13"/>
    <w:rsid w:val="08F31C27"/>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4D50"/>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A4"/>
    <w:rsid w:val="08F362F3"/>
    <w:rsid w:val="08F366DC"/>
    <w:rsid w:val="08F366EF"/>
    <w:rsid w:val="08F36766"/>
    <w:rsid w:val="08F36A1C"/>
    <w:rsid w:val="08F36A3A"/>
    <w:rsid w:val="08F36B77"/>
    <w:rsid w:val="08F36C5D"/>
    <w:rsid w:val="08F36D79"/>
    <w:rsid w:val="08F36D8F"/>
    <w:rsid w:val="08F36DE5"/>
    <w:rsid w:val="08F36F5B"/>
    <w:rsid w:val="08F36FAC"/>
    <w:rsid w:val="08F3717D"/>
    <w:rsid w:val="08F375AE"/>
    <w:rsid w:val="08F3764E"/>
    <w:rsid w:val="08F37729"/>
    <w:rsid w:val="08F377D9"/>
    <w:rsid w:val="08F378C4"/>
    <w:rsid w:val="08F379AF"/>
    <w:rsid w:val="08F37A77"/>
    <w:rsid w:val="08F37B46"/>
    <w:rsid w:val="08F37F9B"/>
    <w:rsid w:val="08F37FF6"/>
    <w:rsid w:val="08F40043"/>
    <w:rsid w:val="08F40085"/>
    <w:rsid w:val="08F401EB"/>
    <w:rsid w:val="08F4037A"/>
    <w:rsid w:val="08F40A70"/>
    <w:rsid w:val="08F40C95"/>
    <w:rsid w:val="08F40E55"/>
    <w:rsid w:val="08F4119F"/>
    <w:rsid w:val="08F414DF"/>
    <w:rsid w:val="08F4150B"/>
    <w:rsid w:val="08F4153A"/>
    <w:rsid w:val="08F41589"/>
    <w:rsid w:val="08F416A1"/>
    <w:rsid w:val="08F416AE"/>
    <w:rsid w:val="08F4177E"/>
    <w:rsid w:val="08F418AD"/>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72A"/>
    <w:rsid w:val="08F439FD"/>
    <w:rsid w:val="08F43A19"/>
    <w:rsid w:val="08F43A1C"/>
    <w:rsid w:val="08F43CB1"/>
    <w:rsid w:val="08F43D6F"/>
    <w:rsid w:val="08F43D75"/>
    <w:rsid w:val="08F43FF9"/>
    <w:rsid w:val="08F43FFB"/>
    <w:rsid w:val="08F440B5"/>
    <w:rsid w:val="08F4412C"/>
    <w:rsid w:val="08F44168"/>
    <w:rsid w:val="08F44253"/>
    <w:rsid w:val="08F44373"/>
    <w:rsid w:val="08F444E7"/>
    <w:rsid w:val="08F44501"/>
    <w:rsid w:val="08F445E0"/>
    <w:rsid w:val="08F445E9"/>
    <w:rsid w:val="08F44600"/>
    <w:rsid w:val="08F4471B"/>
    <w:rsid w:val="08F447BA"/>
    <w:rsid w:val="08F44803"/>
    <w:rsid w:val="08F448DF"/>
    <w:rsid w:val="08F4499E"/>
    <w:rsid w:val="08F449A9"/>
    <w:rsid w:val="08F44E81"/>
    <w:rsid w:val="08F44EFD"/>
    <w:rsid w:val="08F44F34"/>
    <w:rsid w:val="08F454AE"/>
    <w:rsid w:val="08F45583"/>
    <w:rsid w:val="08F45608"/>
    <w:rsid w:val="08F45732"/>
    <w:rsid w:val="08F45850"/>
    <w:rsid w:val="08F4592C"/>
    <w:rsid w:val="08F4598F"/>
    <w:rsid w:val="08F45E3E"/>
    <w:rsid w:val="08F45EE9"/>
    <w:rsid w:val="08F460D6"/>
    <w:rsid w:val="08F46437"/>
    <w:rsid w:val="08F4649F"/>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B9E"/>
    <w:rsid w:val="08F47C4A"/>
    <w:rsid w:val="08F47C8C"/>
    <w:rsid w:val="08F47CBC"/>
    <w:rsid w:val="08F47CEF"/>
    <w:rsid w:val="08F47D58"/>
    <w:rsid w:val="08F50454"/>
    <w:rsid w:val="08F50529"/>
    <w:rsid w:val="08F50A51"/>
    <w:rsid w:val="08F50C76"/>
    <w:rsid w:val="08F50EB3"/>
    <w:rsid w:val="08F51615"/>
    <w:rsid w:val="08F516DE"/>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E6"/>
    <w:rsid w:val="08F53D46"/>
    <w:rsid w:val="08F53EEE"/>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FD"/>
    <w:rsid w:val="08F5554C"/>
    <w:rsid w:val="08F555AC"/>
    <w:rsid w:val="08F556CF"/>
    <w:rsid w:val="08F5572B"/>
    <w:rsid w:val="08F557E5"/>
    <w:rsid w:val="08F55A54"/>
    <w:rsid w:val="08F55B62"/>
    <w:rsid w:val="08F55C68"/>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AC"/>
    <w:rsid w:val="08F56F22"/>
    <w:rsid w:val="08F56F68"/>
    <w:rsid w:val="08F5704B"/>
    <w:rsid w:val="08F57133"/>
    <w:rsid w:val="08F57235"/>
    <w:rsid w:val="08F5745E"/>
    <w:rsid w:val="08F574C7"/>
    <w:rsid w:val="08F57541"/>
    <w:rsid w:val="08F57589"/>
    <w:rsid w:val="08F577AD"/>
    <w:rsid w:val="08F578A1"/>
    <w:rsid w:val="08F57A73"/>
    <w:rsid w:val="08F57B44"/>
    <w:rsid w:val="08F57B75"/>
    <w:rsid w:val="08F57C75"/>
    <w:rsid w:val="08F60180"/>
    <w:rsid w:val="08F601CC"/>
    <w:rsid w:val="08F602CC"/>
    <w:rsid w:val="08F60581"/>
    <w:rsid w:val="08F6058D"/>
    <w:rsid w:val="08F607D8"/>
    <w:rsid w:val="08F6081D"/>
    <w:rsid w:val="08F6081F"/>
    <w:rsid w:val="08F6093E"/>
    <w:rsid w:val="08F60B82"/>
    <w:rsid w:val="08F60BBF"/>
    <w:rsid w:val="08F60C30"/>
    <w:rsid w:val="08F60DCF"/>
    <w:rsid w:val="08F60EB4"/>
    <w:rsid w:val="08F61046"/>
    <w:rsid w:val="08F61167"/>
    <w:rsid w:val="08F6119A"/>
    <w:rsid w:val="08F61297"/>
    <w:rsid w:val="08F615E7"/>
    <w:rsid w:val="08F61671"/>
    <w:rsid w:val="08F61A0C"/>
    <w:rsid w:val="08F61DC1"/>
    <w:rsid w:val="08F61E13"/>
    <w:rsid w:val="08F61E30"/>
    <w:rsid w:val="08F62196"/>
    <w:rsid w:val="08F62379"/>
    <w:rsid w:val="08F625ED"/>
    <w:rsid w:val="08F6272E"/>
    <w:rsid w:val="08F62941"/>
    <w:rsid w:val="08F62C8F"/>
    <w:rsid w:val="08F62CC3"/>
    <w:rsid w:val="08F62D19"/>
    <w:rsid w:val="08F62E25"/>
    <w:rsid w:val="08F63223"/>
    <w:rsid w:val="08F634EF"/>
    <w:rsid w:val="08F63654"/>
    <w:rsid w:val="08F63867"/>
    <w:rsid w:val="08F63A6B"/>
    <w:rsid w:val="08F63AF0"/>
    <w:rsid w:val="08F63B5E"/>
    <w:rsid w:val="08F63B92"/>
    <w:rsid w:val="08F63D36"/>
    <w:rsid w:val="08F63DBC"/>
    <w:rsid w:val="08F63EC1"/>
    <w:rsid w:val="08F64122"/>
    <w:rsid w:val="08F644CF"/>
    <w:rsid w:val="08F64561"/>
    <w:rsid w:val="08F645D6"/>
    <w:rsid w:val="08F6460A"/>
    <w:rsid w:val="08F6463B"/>
    <w:rsid w:val="08F64661"/>
    <w:rsid w:val="08F64878"/>
    <w:rsid w:val="08F64960"/>
    <w:rsid w:val="08F64A99"/>
    <w:rsid w:val="08F64EAE"/>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C36"/>
    <w:rsid w:val="08F65CC6"/>
    <w:rsid w:val="08F65DF9"/>
    <w:rsid w:val="08F65E2B"/>
    <w:rsid w:val="08F6611F"/>
    <w:rsid w:val="08F6618B"/>
    <w:rsid w:val="08F662AD"/>
    <w:rsid w:val="08F66369"/>
    <w:rsid w:val="08F663EF"/>
    <w:rsid w:val="08F66E3C"/>
    <w:rsid w:val="08F671E1"/>
    <w:rsid w:val="08F6745E"/>
    <w:rsid w:val="08F675DF"/>
    <w:rsid w:val="08F6762F"/>
    <w:rsid w:val="08F676EC"/>
    <w:rsid w:val="08F678C1"/>
    <w:rsid w:val="08F67C31"/>
    <w:rsid w:val="08F67CF9"/>
    <w:rsid w:val="08F67D85"/>
    <w:rsid w:val="08F67EA4"/>
    <w:rsid w:val="08F67EAC"/>
    <w:rsid w:val="08F67F4C"/>
    <w:rsid w:val="08F700CC"/>
    <w:rsid w:val="08F70116"/>
    <w:rsid w:val="08F7012F"/>
    <w:rsid w:val="08F70139"/>
    <w:rsid w:val="08F70296"/>
    <w:rsid w:val="08F70340"/>
    <w:rsid w:val="08F703D2"/>
    <w:rsid w:val="08F70476"/>
    <w:rsid w:val="08F705A5"/>
    <w:rsid w:val="08F705CE"/>
    <w:rsid w:val="08F70617"/>
    <w:rsid w:val="08F708FC"/>
    <w:rsid w:val="08F70C77"/>
    <w:rsid w:val="08F7119B"/>
    <w:rsid w:val="08F711A3"/>
    <w:rsid w:val="08F711FF"/>
    <w:rsid w:val="08F712AB"/>
    <w:rsid w:val="08F7138F"/>
    <w:rsid w:val="08F714C1"/>
    <w:rsid w:val="08F71655"/>
    <w:rsid w:val="08F71667"/>
    <w:rsid w:val="08F71890"/>
    <w:rsid w:val="08F71CAA"/>
    <w:rsid w:val="08F71D4A"/>
    <w:rsid w:val="08F71DCB"/>
    <w:rsid w:val="08F71F99"/>
    <w:rsid w:val="08F72444"/>
    <w:rsid w:val="08F72568"/>
    <w:rsid w:val="08F726BB"/>
    <w:rsid w:val="08F728B1"/>
    <w:rsid w:val="08F72B9A"/>
    <w:rsid w:val="08F72C72"/>
    <w:rsid w:val="08F72E1D"/>
    <w:rsid w:val="08F72F00"/>
    <w:rsid w:val="08F7302A"/>
    <w:rsid w:val="08F73056"/>
    <w:rsid w:val="08F730D3"/>
    <w:rsid w:val="08F734A8"/>
    <w:rsid w:val="08F73523"/>
    <w:rsid w:val="08F73627"/>
    <w:rsid w:val="08F7384C"/>
    <w:rsid w:val="08F739FB"/>
    <w:rsid w:val="08F73AC4"/>
    <w:rsid w:val="08F73C15"/>
    <w:rsid w:val="08F73C91"/>
    <w:rsid w:val="08F73D19"/>
    <w:rsid w:val="08F73FFD"/>
    <w:rsid w:val="08F7400F"/>
    <w:rsid w:val="08F740A9"/>
    <w:rsid w:val="08F740B2"/>
    <w:rsid w:val="08F74153"/>
    <w:rsid w:val="08F74164"/>
    <w:rsid w:val="08F74601"/>
    <w:rsid w:val="08F74933"/>
    <w:rsid w:val="08F74C94"/>
    <w:rsid w:val="08F74FC1"/>
    <w:rsid w:val="08F74FEF"/>
    <w:rsid w:val="08F75038"/>
    <w:rsid w:val="08F75261"/>
    <w:rsid w:val="08F75279"/>
    <w:rsid w:val="08F75488"/>
    <w:rsid w:val="08F7561B"/>
    <w:rsid w:val="08F75785"/>
    <w:rsid w:val="08F757BF"/>
    <w:rsid w:val="08F75CE3"/>
    <w:rsid w:val="08F762CC"/>
    <w:rsid w:val="08F76695"/>
    <w:rsid w:val="08F7676A"/>
    <w:rsid w:val="08F767F9"/>
    <w:rsid w:val="08F768A6"/>
    <w:rsid w:val="08F769B9"/>
    <w:rsid w:val="08F76A93"/>
    <w:rsid w:val="08F76DB8"/>
    <w:rsid w:val="08F76DFA"/>
    <w:rsid w:val="08F77021"/>
    <w:rsid w:val="08F77032"/>
    <w:rsid w:val="08F772F8"/>
    <w:rsid w:val="08F77486"/>
    <w:rsid w:val="08F775CA"/>
    <w:rsid w:val="08F775FA"/>
    <w:rsid w:val="08F776CA"/>
    <w:rsid w:val="08F776E6"/>
    <w:rsid w:val="08F779F2"/>
    <w:rsid w:val="08F77AEF"/>
    <w:rsid w:val="08F77E70"/>
    <w:rsid w:val="08F77E76"/>
    <w:rsid w:val="08F77E8E"/>
    <w:rsid w:val="08F77FBB"/>
    <w:rsid w:val="08F77FC9"/>
    <w:rsid w:val="08F80097"/>
    <w:rsid w:val="08F803A8"/>
    <w:rsid w:val="08F804A1"/>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39B"/>
    <w:rsid w:val="08F82469"/>
    <w:rsid w:val="08F82504"/>
    <w:rsid w:val="08F82520"/>
    <w:rsid w:val="08F825C9"/>
    <w:rsid w:val="08F828C8"/>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329"/>
    <w:rsid w:val="08F8540B"/>
    <w:rsid w:val="08F8561E"/>
    <w:rsid w:val="08F85741"/>
    <w:rsid w:val="08F85777"/>
    <w:rsid w:val="08F857A1"/>
    <w:rsid w:val="08F85A15"/>
    <w:rsid w:val="08F85A23"/>
    <w:rsid w:val="08F85BAF"/>
    <w:rsid w:val="08F85C2C"/>
    <w:rsid w:val="08F85D63"/>
    <w:rsid w:val="08F85D77"/>
    <w:rsid w:val="08F85DC4"/>
    <w:rsid w:val="08F85DF5"/>
    <w:rsid w:val="08F85E30"/>
    <w:rsid w:val="08F85E79"/>
    <w:rsid w:val="08F86127"/>
    <w:rsid w:val="08F861AE"/>
    <w:rsid w:val="08F864B6"/>
    <w:rsid w:val="08F86852"/>
    <w:rsid w:val="08F86888"/>
    <w:rsid w:val="08F86A1B"/>
    <w:rsid w:val="08F86AB8"/>
    <w:rsid w:val="08F86EDD"/>
    <w:rsid w:val="08F870E4"/>
    <w:rsid w:val="08F871D9"/>
    <w:rsid w:val="08F87432"/>
    <w:rsid w:val="08F87493"/>
    <w:rsid w:val="08F876BA"/>
    <w:rsid w:val="08F87869"/>
    <w:rsid w:val="08F87A65"/>
    <w:rsid w:val="08F87B54"/>
    <w:rsid w:val="08F87E47"/>
    <w:rsid w:val="08F87FE0"/>
    <w:rsid w:val="08F900A2"/>
    <w:rsid w:val="08F906F0"/>
    <w:rsid w:val="08F90982"/>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702"/>
    <w:rsid w:val="08F9190C"/>
    <w:rsid w:val="08F91AE1"/>
    <w:rsid w:val="08F91CF6"/>
    <w:rsid w:val="08F91F1C"/>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86"/>
    <w:rsid w:val="08F931A7"/>
    <w:rsid w:val="08F93224"/>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E46"/>
    <w:rsid w:val="08F94E67"/>
    <w:rsid w:val="08F94EA3"/>
    <w:rsid w:val="08F94FFF"/>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31B"/>
    <w:rsid w:val="08F96542"/>
    <w:rsid w:val="08F9654C"/>
    <w:rsid w:val="08F96716"/>
    <w:rsid w:val="08F96794"/>
    <w:rsid w:val="08F9698B"/>
    <w:rsid w:val="08F96B0C"/>
    <w:rsid w:val="08F96BC2"/>
    <w:rsid w:val="08F970FD"/>
    <w:rsid w:val="08F971FE"/>
    <w:rsid w:val="08F97469"/>
    <w:rsid w:val="08F976F6"/>
    <w:rsid w:val="08F978A0"/>
    <w:rsid w:val="08F97996"/>
    <w:rsid w:val="08F979E2"/>
    <w:rsid w:val="08F97DC2"/>
    <w:rsid w:val="08F97DF4"/>
    <w:rsid w:val="08FA021B"/>
    <w:rsid w:val="08FA02CF"/>
    <w:rsid w:val="08FA04FD"/>
    <w:rsid w:val="08FA0693"/>
    <w:rsid w:val="08FA06DC"/>
    <w:rsid w:val="08FA0CFE"/>
    <w:rsid w:val="08FA0DD7"/>
    <w:rsid w:val="08FA0E38"/>
    <w:rsid w:val="08FA10A5"/>
    <w:rsid w:val="08FA1133"/>
    <w:rsid w:val="08FA115B"/>
    <w:rsid w:val="08FA117C"/>
    <w:rsid w:val="08FA123E"/>
    <w:rsid w:val="08FA159D"/>
    <w:rsid w:val="08FA18E1"/>
    <w:rsid w:val="08FA19B6"/>
    <w:rsid w:val="08FA1A98"/>
    <w:rsid w:val="08FA1C48"/>
    <w:rsid w:val="08FA1C6D"/>
    <w:rsid w:val="08FA1C94"/>
    <w:rsid w:val="08FA1D65"/>
    <w:rsid w:val="08FA1F62"/>
    <w:rsid w:val="08FA20E2"/>
    <w:rsid w:val="08FA219D"/>
    <w:rsid w:val="08FA227D"/>
    <w:rsid w:val="08FA22D9"/>
    <w:rsid w:val="08FA2414"/>
    <w:rsid w:val="08FA2620"/>
    <w:rsid w:val="08FA2645"/>
    <w:rsid w:val="08FA266A"/>
    <w:rsid w:val="08FA266D"/>
    <w:rsid w:val="08FA270F"/>
    <w:rsid w:val="08FA2D3B"/>
    <w:rsid w:val="08FA2DAD"/>
    <w:rsid w:val="08FA2E90"/>
    <w:rsid w:val="08FA307F"/>
    <w:rsid w:val="08FA3658"/>
    <w:rsid w:val="08FA3743"/>
    <w:rsid w:val="08FA37D7"/>
    <w:rsid w:val="08FA3B0B"/>
    <w:rsid w:val="08FA3C0C"/>
    <w:rsid w:val="08FA3D09"/>
    <w:rsid w:val="08FA3FEA"/>
    <w:rsid w:val="08FA40DC"/>
    <w:rsid w:val="08FA42A3"/>
    <w:rsid w:val="08FA4403"/>
    <w:rsid w:val="08FA44CA"/>
    <w:rsid w:val="08FA46E2"/>
    <w:rsid w:val="08FA4AE5"/>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0F"/>
    <w:rsid w:val="08FA5BAA"/>
    <w:rsid w:val="08FA5BB3"/>
    <w:rsid w:val="08FA5F68"/>
    <w:rsid w:val="08FA6037"/>
    <w:rsid w:val="08FA614D"/>
    <w:rsid w:val="08FA62A0"/>
    <w:rsid w:val="08FA6303"/>
    <w:rsid w:val="08FA64FF"/>
    <w:rsid w:val="08FA6593"/>
    <w:rsid w:val="08FA65CB"/>
    <w:rsid w:val="08FA6600"/>
    <w:rsid w:val="08FA6642"/>
    <w:rsid w:val="08FA66CD"/>
    <w:rsid w:val="08FA6A02"/>
    <w:rsid w:val="08FA7024"/>
    <w:rsid w:val="08FA709D"/>
    <w:rsid w:val="08FA711F"/>
    <w:rsid w:val="08FA737A"/>
    <w:rsid w:val="08FA73B5"/>
    <w:rsid w:val="08FA7410"/>
    <w:rsid w:val="08FA7582"/>
    <w:rsid w:val="08FA77C9"/>
    <w:rsid w:val="08FA7849"/>
    <w:rsid w:val="08FA7863"/>
    <w:rsid w:val="08FA788A"/>
    <w:rsid w:val="08FA7A6D"/>
    <w:rsid w:val="08FA7BAC"/>
    <w:rsid w:val="08FA7BFD"/>
    <w:rsid w:val="08FA7CB4"/>
    <w:rsid w:val="08FA7D81"/>
    <w:rsid w:val="08FA7E32"/>
    <w:rsid w:val="08FB0074"/>
    <w:rsid w:val="08FB01FD"/>
    <w:rsid w:val="08FB0725"/>
    <w:rsid w:val="08FB0981"/>
    <w:rsid w:val="08FB0BDD"/>
    <w:rsid w:val="08FB0BEC"/>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A9F"/>
    <w:rsid w:val="08FB2B18"/>
    <w:rsid w:val="08FB2C94"/>
    <w:rsid w:val="08FB2DFA"/>
    <w:rsid w:val="08FB2E4A"/>
    <w:rsid w:val="08FB2E54"/>
    <w:rsid w:val="08FB2F6C"/>
    <w:rsid w:val="08FB3055"/>
    <w:rsid w:val="08FB30BB"/>
    <w:rsid w:val="08FB3155"/>
    <w:rsid w:val="08FB3195"/>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BC4"/>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8B3"/>
    <w:rsid w:val="08FB59A0"/>
    <w:rsid w:val="08FB5ADF"/>
    <w:rsid w:val="08FB5B7A"/>
    <w:rsid w:val="08FB5BCA"/>
    <w:rsid w:val="08FB5C36"/>
    <w:rsid w:val="08FB5D2F"/>
    <w:rsid w:val="08FB5EDB"/>
    <w:rsid w:val="08FB5F50"/>
    <w:rsid w:val="08FB5FEE"/>
    <w:rsid w:val="08FB600C"/>
    <w:rsid w:val="08FB640A"/>
    <w:rsid w:val="08FB6549"/>
    <w:rsid w:val="08FB6554"/>
    <w:rsid w:val="08FB65D6"/>
    <w:rsid w:val="08FB687B"/>
    <w:rsid w:val="08FB690C"/>
    <w:rsid w:val="08FB6A67"/>
    <w:rsid w:val="08FB6D87"/>
    <w:rsid w:val="08FB7172"/>
    <w:rsid w:val="08FB71E9"/>
    <w:rsid w:val="08FB7797"/>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0A9"/>
    <w:rsid w:val="08FC1330"/>
    <w:rsid w:val="08FC1409"/>
    <w:rsid w:val="08FC1841"/>
    <w:rsid w:val="08FC18C9"/>
    <w:rsid w:val="08FC196A"/>
    <w:rsid w:val="08FC19A2"/>
    <w:rsid w:val="08FC1BAF"/>
    <w:rsid w:val="08FC1CBA"/>
    <w:rsid w:val="08FC1F70"/>
    <w:rsid w:val="08FC2053"/>
    <w:rsid w:val="08FC20CD"/>
    <w:rsid w:val="08FC222D"/>
    <w:rsid w:val="08FC2269"/>
    <w:rsid w:val="08FC279A"/>
    <w:rsid w:val="08FC2D00"/>
    <w:rsid w:val="08FC2D42"/>
    <w:rsid w:val="08FC2D8B"/>
    <w:rsid w:val="08FC2DF7"/>
    <w:rsid w:val="08FC30E0"/>
    <w:rsid w:val="08FC318F"/>
    <w:rsid w:val="08FC31C3"/>
    <w:rsid w:val="08FC3279"/>
    <w:rsid w:val="08FC32DD"/>
    <w:rsid w:val="08FC3372"/>
    <w:rsid w:val="08FC3642"/>
    <w:rsid w:val="08FC3AA4"/>
    <w:rsid w:val="08FC3B6F"/>
    <w:rsid w:val="08FC3BE4"/>
    <w:rsid w:val="08FC3C35"/>
    <w:rsid w:val="08FC3C44"/>
    <w:rsid w:val="08FC3CFB"/>
    <w:rsid w:val="08FC3FD9"/>
    <w:rsid w:val="08FC40E2"/>
    <w:rsid w:val="08FC4182"/>
    <w:rsid w:val="08FC425F"/>
    <w:rsid w:val="08FC4270"/>
    <w:rsid w:val="08FC42C4"/>
    <w:rsid w:val="08FC434B"/>
    <w:rsid w:val="08FC445D"/>
    <w:rsid w:val="08FC44F2"/>
    <w:rsid w:val="08FC452D"/>
    <w:rsid w:val="08FC4772"/>
    <w:rsid w:val="08FC47C4"/>
    <w:rsid w:val="08FC48F5"/>
    <w:rsid w:val="08FC49B1"/>
    <w:rsid w:val="08FC4EEC"/>
    <w:rsid w:val="08FC5165"/>
    <w:rsid w:val="08FC5177"/>
    <w:rsid w:val="08FC5230"/>
    <w:rsid w:val="08FC5608"/>
    <w:rsid w:val="08FC5972"/>
    <w:rsid w:val="08FC59A3"/>
    <w:rsid w:val="08FC5A1B"/>
    <w:rsid w:val="08FC5C8B"/>
    <w:rsid w:val="08FC5D04"/>
    <w:rsid w:val="08FC5DAA"/>
    <w:rsid w:val="08FC5E88"/>
    <w:rsid w:val="08FC5F08"/>
    <w:rsid w:val="08FC61A9"/>
    <w:rsid w:val="08FC639B"/>
    <w:rsid w:val="08FC65C2"/>
    <w:rsid w:val="08FC6916"/>
    <w:rsid w:val="08FC6936"/>
    <w:rsid w:val="08FC6C1F"/>
    <w:rsid w:val="08FC6DA3"/>
    <w:rsid w:val="08FC6E15"/>
    <w:rsid w:val="08FC6ED3"/>
    <w:rsid w:val="08FC7133"/>
    <w:rsid w:val="08FC71A0"/>
    <w:rsid w:val="08FC738B"/>
    <w:rsid w:val="08FC76D8"/>
    <w:rsid w:val="08FC76E2"/>
    <w:rsid w:val="08FC78CB"/>
    <w:rsid w:val="08FC7AAC"/>
    <w:rsid w:val="08FC7CD5"/>
    <w:rsid w:val="08FC7DFB"/>
    <w:rsid w:val="08FC7E80"/>
    <w:rsid w:val="08FC7E94"/>
    <w:rsid w:val="08FC7EA8"/>
    <w:rsid w:val="08FD00AB"/>
    <w:rsid w:val="08FD0363"/>
    <w:rsid w:val="08FD04A2"/>
    <w:rsid w:val="08FD04BA"/>
    <w:rsid w:val="08FD0688"/>
    <w:rsid w:val="08FD0851"/>
    <w:rsid w:val="08FD08EC"/>
    <w:rsid w:val="08FD096E"/>
    <w:rsid w:val="08FD09C8"/>
    <w:rsid w:val="08FD0B25"/>
    <w:rsid w:val="08FD0C1D"/>
    <w:rsid w:val="08FD0E65"/>
    <w:rsid w:val="08FD1071"/>
    <w:rsid w:val="08FD10D6"/>
    <w:rsid w:val="08FD11EC"/>
    <w:rsid w:val="08FD12DE"/>
    <w:rsid w:val="08FD1506"/>
    <w:rsid w:val="08FD1565"/>
    <w:rsid w:val="08FD159A"/>
    <w:rsid w:val="08FD16F3"/>
    <w:rsid w:val="08FD1708"/>
    <w:rsid w:val="08FD17EB"/>
    <w:rsid w:val="08FD1A87"/>
    <w:rsid w:val="08FD1ADB"/>
    <w:rsid w:val="08FD1C24"/>
    <w:rsid w:val="08FD1F39"/>
    <w:rsid w:val="08FD20E5"/>
    <w:rsid w:val="08FD21EA"/>
    <w:rsid w:val="08FD22B5"/>
    <w:rsid w:val="08FD22FC"/>
    <w:rsid w:val="08FD23A4"/>
    <w:rsid w:val="08FD25D2"/>
    <w:rsid w:val="08FD2605"/>
    <w:rsid w:val="08FD260C"/>
    <w:rsid w:val="08FD2641"/>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35B"/>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638"/>
    <w:rsid w:val="08FD56E7"/>
    <w:rsid w:val="08FD57D5"/>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28"/>
    <w:rsid w:val="08FD6FCC"/>
    <w:rsid w:val="08FD717C"/>
    <w:rsid w:val="08FD72A3"/>
    <w:rsid w:val="08FD7397"/>
    <w:rsid w:val="08FD743B"/>
    <w:rsid w:val="08FD7482"/>
    <w:rsid w:val="08FD748E"/>
    <w:rsid w:val="08FD74CE"/>
    <w:rsid w:val="08FD7593"/>
    <w:rsid w:val="08FD75DC"/>
    <w:rsid w:val="08FD78E7"/>
    <w:rsid w:val="08FD799C"/>
    <w:rsid w:val="08FD79CD"/>
    <w:rsid w:val="08FD79F8"/>
    <w:rsid w:val="08FD7BFC"/>
    <w:rsid w:val="08FD7CAB"/>
    <w:rsid w:val="08FD7D1B"/>
    <w:rsid w:val="08FD7D5A"/>
    <w:rsid w:val="08FD7DA3"/>
    <w:rsid w:val="08FE01FF"/>
    <w:rsid w:val="08FE0221"/>
    <w:rsid w:val="08FE025F"/>
    <w:rsid w:val="08FE02D2"/>
    <w:rsid w:val="08FE0448"/>
    <w:rsid w:val="08FE0611"/>
    <w:rsid w:val="08FE062C"/>
    <w:rsid w:val="08FE08D7"/>
    <w:rsid w:val="08FE0A58"/>
    <w:rsid w:val="08FE0C61"/>
    <w:rsid w:val="08FE0CD4"/>
    <w:rsid w:val="08FE0E2A"/>
    <w:rsid w:val="08FE0E75"/>
    <w:rsid w:val="08FE12AC"/>
    <w:rsid w:val="08FE12FA"/>
    <w:rsid w:val="08FE13E9"/>
    <w:rsid w:val="08FE16AA"/>
    <w:rsid w:val="08FE1725"/>
    <w:rsid w:val="08FE172A"/>
    <w:rsid w:val="08FE1786"/>
    <w:rsid w:val="08FE1E3E"/>
    <w:rsid w:val="08FE1EC6"/>
    <w:rsid w:val="08FE203C"/>
    <w:rsid w:val="08FE21CD"/>
    <w:rsid w:val="08FE22A8"/>
    <w:rsid w:val="08FE2323"/>
    <w:rsid w:val="08FE26B1"/>
    <w:rsid w:val="08FE2866"/>
    <w:rsid w:val="08FE29AB"/>
    <w:rsid w:val="08FE2A6B"/>
    <w:rsid w:val="08FE2C36"/>
    <w:rsid w:val="08FE2D3D"/>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B74"/>
    <w:rsid w:val="08FE4CCA"/>
    <w:rsid w:val="08FE4D38"/>
    <w:rsid w:val="08FE4D78"/>
    <w:rsid w:val="08FE4D98"/>
    <w:rsid w:val="08FE4E93"/>
    <w:rsid w:val="08FE552D"/>
    <w:rsid w:val="08FE5752"/>
    <w:rsid w:val="08FE57FC"/>
    <w:rsid w:val="08FE58D2"/>
    <w:rsid w:val="08FE5B5D"/>
    <w:rsid w:val="08FE5BB8"/>
    <w:rsid w:val="08FE5C0A"/>
    <w:rsid w:val="08FE5C2A"/>
    <w:rsid w:val="08FE5DCE"/>
    <w:rsid w:val="08FE5DDC"/>
    <w:rsid w:val="08FE5F23"/>
    <w:rsid w:val="08FE62CD"/>
    <w:rsid w:val="08FE641B"/>
    <w:rsid w:val="08FE64B7"/>
    <w:rsid w:val="08FE65DB"/>
    <w:rsid w:val="08FE67C4"/>
    <w:rsid w:val="08FE6BAA"/>
    <w:rsid w:val="08FE6C69"/>
    <w:rsid w:val="08FE6E23"/>
    <w:rsid w:val="08FE73CF"/>
    <w:rsid w:val="08FE74AD"/>
    <w:rsid w:val="08FE760A"/>
    <w:rsid w:val="08FE767E"/>
    <w:rsid w:val="08FE770C"/>
    <w:rsid w:val="08FE7A64"/>
    <w:rsid w:val="08FE7A91"/>
    <w:rsid w:val="08FE7B3B"/>
    <w:rsid w:val="08FE7BB7"/>
    <w:rsid w:val="08FE7C36"/>
    <w:rsid w:val="08FE7CB7"/>
    <w:rsid w:val="08FE7DD9"/>
    <w:rsid w:val="08FE7E3A"/>
    <w:rsid w:val="08FE7EBB"/>
    <w:rsid w:val="08FE7ED8"/>
    <w:rsid w:val="08FE7EE3"/>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47C"/>
    <w:rsid w:val="08FF15C0"/>
    <w:rsid w:val="08FF166F"/>
    <w:rsid w:val="08FF17D4"/>
    <w:rsid w:val="08FF1B06"/>
    <w:rsid w:val="08FF1CFF"/>
    <w:rsid w:val="08FF1E3E"/>
    <w:rsid w:val="08FF1F02"/>
    <w:rsid w:val="08FF1FD6"/>
    <w:rsid w:val="08FF2161"/>
    <w:rsid w:val="08FF2368"/>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2D5"/>
    <w:rsid w:val="08FF36E4"/>
    <w:rsid w:val="08FF376B"/>
    <w:rsid w:val="08FF38D4"/>
    <w:rsid w:val="08FF39F4"/>
    <w:rsid w:val="08FF3B69"/>
    <w:rsid w:val="08FF3BAB"/>
    <w:rsid w:val="08FF3C18"/>
    <w:rsid w:val="08FF3DB0"/>
    <w:rsid w:val="08FF3F27"/>
    <w:rsid w:val="08FF3FD4"/>
    <w:rsid w:val="08FF405F"/>
    <w:rsid w:val="08FF42DA"/>
    <w:rsid w:val="08FF42FE"/>
    <w:rsid w:val="08FF4367"/>
    <w:rsid w:val="08FF4672"/>
    <w:rsid w:val="08FF476D"/>
    <w:rsid w:val="08FF47B3"/>
    <w:rsid w:val="08FF4A53"/>
    <w:rsid w:val="08FF4B35"/>
    <w:rsid w:val="08FF4CF2"/>
    <w:rsid w:val="08FF4D72"/>
    <w:rsid w:val="08FF4E1E"/>
    <w:rsid w:val="08FF4F5C"/>
    <w:rsid w:val="08FF4F84"/>
    <w:rsid w:val="08FF506A"/>
    <w:rsid w:val="08FF50F2"/>
    <w:rsid w:val="08FF5395"/>
    <w:rsid w:val="08FF5535"/>
    <w:rsid w:val="08FF55B2"/>
    <w:rsid w:val="08FF572F"/>
    <w:rsid w:val="08FF5808"/>
    <w:rsid w:val="08FF5AFE"/>
    <w:rsid w:val="08FF5D16"/>
    <w:rsid w:val="08FF5D2C"/>
    <w:rsid w:val="08FF5D3F"/>
    <w:rsid w:val="08FF5E9B"/>
    <w:rsid w:val="08FF5F4D"/>
    <w:rsid w:val="08FF6070"/>
    <w:rsid w:val="08FF6286"/>
    <w:rsid w:val="08FF6319"/>
    <w:rsid w:val="08FF6344"/>
    <w:rsid w:val="08FF63DC"/>
    <w:rsid w:val="08FF65E6"/>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B2D"/>
    <w:rsid w:val="08FF7CE6"/>
    <w:rsid w:val="08FF7E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430683E-0D6F-4275-B8B3-543480A9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2044</Words>
  <Characters>11657</Characters>
  <Application>Microsoft Office Word</Application>
  <DocSecurity>0</DocSecurity>
  <Lines>97</Lines>
  <Paragraphs>27</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