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7E3DCB" w:rsidRDefault="081D5DCD" w:rsidP="087E3DCB">
      <w:pPr>
        <w:jc w:val="both"/>
        <w:rPr>
          <w:rStyle w:val="LatinChar"/>
          <w:rFonts w:cs="FrankRuehl" w:hint="cs"/>
          <w:sz w:val="28"/>
          <w:szCs w:val="28"/>
          <w:rtl/>
          <w:lang w:val="en-GB"/>
        </w:rPr>
      </w:pPr>
      <w:bookmarkStart w:id="0" w:name="_GoBack"/>
      <w:bookmarkEnd w:id="0"/>
      <w:r w:rsidRPr="081D5DCD">
        <w:rPr>
          <w:rStyle w:val="LatinChar"/>
          <w:rtl/>
        </w:rPr>
        <w:t>#</w:t>
      </w:r>
      <w:r>
        <w:rPr>
          <w:rStyle w:val="Title1"/>
          <w:rFonts w:hint="cs"/>
          <w:rtl/>
          <w:lang w:val="en-GB"/>
        </w:rPr>
        <w:t>"ו</w:t>
      </w:r>
      <w:r w:rsidRPr="081D5DCD">
        <w:rPr>
          <w:rStyle w:val="Title1"/>
          <w:rtl/>
          <w:lang w:val="en-GB"/>
        </w:rPr>
        <w:t>תרא אותו כי טוב</w:t>
      </w:r>
      <w:r>
        <w:rPr>
          <w:rStyle w:val="Title1"/>
          <w:rFonts w:hint="cs"/>
          <w:rtl/>
          <w:lang w:val="en-GB"/>
        </w:rPr>
        <w:t>"</w:t>
      </w:r>
      <w:r w:rsidRPr="081D5DCD">
        <w:rPr>
          <w:rStyle w:val="LatinChar"/>
          <w:rtl/>
        </w:rPr>
        <w:t>=</w:t>
      </w:r>
      <w:r w:rsidR="089F384C">
        <w:rPr>
          <w:rStyle w:val="LatinChar"/>
          <w:rFonts w:cs="FrankRuehl" w:hint="cs"/>
          <w:sz w:val="28"/>
          <w:szCs w:val="28"/>
          <w:rtl/>
          <w:lang w:val="en-GB"/>
        </w:rPr>
        <w:t xml:space="preserve"> </w:t>
      </w:r>
      <w:r w:rsidR="089F384C" w:rsidRPr="089F384C">
        <w:rPr>
          <w:rStyle w:val="LatinChar"/>
          <w:rFonts w:cs="Dbs-Rashi" w:hint="cs"/>
          <w:szCs w:val="20"/>
          <w:rtl/>
          <w:lang w:val="en-GB"/>
        </w:rPr>
        <w:t xml:space="preserve">(שמות ב, </w:t>
      </w:r>
      <w:r w:rsidR="089F384C">
        <w:rPr>
          <w:rStyle w:val="LatinChar"/>
          <w:rFonts w:cs="Dbs-Rashi" w:hint="cs"/>
          <w:szCs w:val="20"/>
          <w:rtl/>
          <w:lang w:val="en-GB"/>
        </w:rPr>
        <w:t>ב</w:t>
      </w:r>
      <w:r w:rsidR="089F384C" w:rsidRPr="089F384C">
        <w:rPr>
          <w:rStyle w:val="LatinChar"/>
          <w:rFonts w:cs="Dbs-Rashi" w:hint="cs"/>
          <w:szCs w:val="20"/>
          <w:rtl/>
          <w:lang w:val="en-GB"/>
        </w:rPr>
        <w:t>)</w:t>
      </w:r>
      <w:r w:rsidRPr="081D5DCD">
        <w:rPr>
          <w:rStyle w:val="LatinChar"/>
          <w:rFonts w:cs="FrankRuehl"/>
          <w:sz w:val="28"/>
          <w:szCs w:val="28"/>
          <w:rtl/>
          <w:lang w:val="en-GB"/>
        </w:rPr>
        <w:t xml:space="preserve">. תניא </w:t>
      </w:r>
      <w:r w:rsidRPr="081D5DCD">
        <w:rPr>
          <w:rStyle w:val="LatinChar"/>
          <w:rFonts w:cs="Dbs-Rashi" w:hint="cs"/>
          <w:szCs w:val="20"/>
          <w:rtl/>
          <w:lang w:val="en-GB"/>
        </w:rPr>
        <w:t>(סוטה יב.)</w:t>
      </w:r>
      <w:r>
        <w:rPr>
          <w:rStyle w:val="LatinChar"/>
          <w:rFonts w:cs="FrankRuehl" w:hint="cs"/>
          <w:sz w:val="28"/>
          <w:szCs w:val="28"/>
          <w:rtl/>
          <w:lang w:val="en-GB"/>
        </w:rPr>
        <w:t>,</w:t>
      </w:r>
      <w:r w:rsidRPr="081D5DCD">
        <w:rPr>
          <w:rStyle w:val="LatinChar"/>
          <w:rFonts w:cs="FrankRuehl"/>
          <w:sz w:val="28"/>
          <w:szCs w:val="28"/>
          <w:rtl/>
          <w:lang w:val="en-GB"/>
        </w:rPr>
        <w:t xml:space="preserve"> </w:t>
      </w:r>
      <w:r w:rsidR="089A488A">
        <w:rPr>
          <w:rStyle w:val="LatinChar"/>
          <w:rFonts w:cs="FrankRuehl" w:hint="cs"/>
          <w:sz w:val="28"/>
          <w:szCs w:val="28"/>
          <w:rtl/>
          <w:lang w:val="en-GB"/>
        </w:rPr>
        <w:t xml:space="preserve">רבי מאיר </w:t>
      </w:r>
      <w:r w:rsidRPr="081D5DCD">
        <w:rPr>
          <w:rStyle w:val="LatinChar"/>
          <w:rFonts w:cs="FrankRuehl"/>
          <w:sz w:val="28"/>
          <w:szCs w:val="28"/>
          <w:rtl/>
          <w:lang w:val="en-GB"/>
        </w:rPr>
        <w:t>אומר</w:t>
      </w:r>
      <w:r w:rsidR="089A488A">
        <w:rPr>
          <w:rStyle w:val="LatinChar"/>
          <w:rFonts w:cs="FrankRuehl" w:hint="cs"/>
          <w:sz w:val="28"/>
          <w:szCs w:val="28"/>
          <w:rtl/>
          <w:lang w:val="en-GB"/>
        </w:rPr>
        <w:t>,</w:t>
      </w:r>
      <w:r w:rsidRPr="081D5DCD">
        <w:rPr>
          <w:rStyle w:val="LatinChar"/>
          <w:rFonts w:cs="FrankRuehl"/>
          <w:sz w:val="28"/>
          <w:szCs w:val="28"/>
          <w:rtl/>
          <w:lang w:val="en-GB"/>
        </w:rPr>
        <w:t xml:space="preserve"> טוב שמו</w:t>
      </w:r>
      <w:r>
        <w:rPr>
          <w:rStyle w:val="LatinChar"/>
          <w:rFonts w:cs="FrankRuehl" w:hint="cs"/>
          <w:sz w:val="28"/>
          <w:szCs w:val="28"/>
          <w:rtl/>
          <w:lang w:val="en-GB"/>
        </w:rPr>
        <w:t>.</w:t>
      </w:r>
      <w:r w:rsidRPr="081D5DCD">
        <w:rPr>
          <w:rStyle w:val="LatinChar"/>
          <w:rFonts w:cs="FrankRuehl"/>
          <w:sz w:val="28"/>
          <w:szCs w:val="28"/>
          <w:rtl/>
          <w:lang w:val="en-GB"/>
        </w:rPr>
        <w:t xml:space="preserve"> רבי יודא אומר</w:t>
      </w:r>
      <w:r w:rsidR="084E0AA2">
        <w:rPr>
          <w:rStyle w:val="LatinChar"/>
          <w:rFonts w:cs="FrankRuehl" w:hint="cs"/>
          <w:sz w:val="28"/>
          <w:szCs w:val="28"/>
          <w:rtl/>
          <w:lang w:val="en-GB"/>
        </w:rPr>
        <w:t>,</w:t>
      </w:r>
      <w:r w:rsidRPr="081D5DCD">
        <w:rPr>
          <w:rStyle w:val="LatinChar"/>
          <w:rFonts w:cs="FrankRuehl"/>
          <w:sz w:val="28"/>
          <w:szCs w:val="28"/>
          <w:rtl/>
          <w:lang w:val="en-GB"/>
        </w:rPr>
        <w:t xml:space="preserve"> טוביה שמו</w:t>
      </w:r>
      <w:r w:rsidR="084E0AA2">
        <w:rPr>
          <w:rStyle w:val="LatinChar"/>
          <w:rFonts w:cs="FrankRuehl" w:hint="cs"/>
          <w:sz w:val="28"/>
          <w:szCs w:val="28"/>
          <w:rtl/>
          <w:lang w:val="en-GB"/>
        </w:rPr>
        <w:t>.</w:t>
      </w:r>
      <w:r w:rsidRPr="081D5DCD">
        <w:rPr>
          <w:rStyle w:val="LatinChar"/>
          <w:rFonts w:cs="FrankRuehl"/>
          <w:sz w:val="28"/>
          <w:szCs w:val="28"/>
          <w:rtl/>
          <w:lang w:val="en-GB"/>
        </w:rPr>
        <w:t xml:space="preserve"> רבי נחמיה אומר</w:t>
      </w:r>
      <w:r w:rsidR="084E0AA2">
        <w:rPr>
          <w:rStyle w:val="LatinChar"/>
          <w:rFonts w:cs="FrankRuehl" w:hint="cs"/>
          <w:sz w:val="28"/>
          <w:szCs w:val="28"/>
          <w:rtl/>
          <w:lang w:val="en-GB"/>
        </w:rPr>
        <w:t>,</w:t>
      </w:r>
      <w:r w:rsidRPr="081D5DCD">
        <w:rPr>
          <w:rStyle w:val="LatinChar"/>
          <w:rFonts w:cs="FrankRuehl"/>
          <w:sz w:val="28"/>
          <w:szCs w:val="28"/>
          <w:rtl/>
          <w:lang w:val="en-GB"/>
        </w:rPr>
        <w:t xml:space="preserve"> הגון ה</w:t>
      </w:r>
      <w:r w:rsidR="084E0AA2">
        <w:rPr>
          <w:rStyle w:val="LatinChar"/>
          <w:rFonts w:cs="FrankRuehl" w:hint="cs"/>
          <w:sz w:val="28"/>
          <w:szCs w:val="28"/>
          <w:rtl/>
          <w:lang w:val="en-GB"/>
        </w:rPr>
        <w:t>יה</w:t>
      </w:r>
      <w:r w:rsidRPr="081D5DCD">
        <w:rPr>
          <w:rStyle w:val="LatinChar"/>
          <w:rFonts w:cs="FrankRuehl"/>
          <w:sz w:val="28"/>
          <w:szCs w:val="28"/>
          <w:rtl/>
          <w:lang w:val="en-GB"/>
        </w:rPr>
        <w:t xml:space="preserve"> לנב</w:t>
      </w:r>
      <w:r w:rsidR="084E0AA2">
        <w:rPr>
          <w:rStyle w:val="LatinChar"/>
          <w:rFonts w:cs="FrankRuehl" w:hint="cs"/>
          <w:sz w:val="28"/>
          <w:szCs w:val="28"/>
          <w:rtl/>
          <w:lang w:val="en-GB"/>
        </w:rPr>
        <w:t>יאות*</w:t>
      </w:r>
      <w:r w:rsidR="084E0AA2">
        <w:rPr>
          <w:rStyle w:val="FootnoteReference"/>
          <w:rFonts w:cs="FrankRuehl"/>
          <w:szCs w:val="28"/>
          <w:rtl/>
        </w:rPr>
        <w:footnoteReference w:id="2"/>
      </w:r>
      <w:r w:rsidR="084E0AA2">
        <w:rPr>
          <w:rStyle w:val="LatinChar"/>
          <w:rFonts w:cs="FrankRuehl" w:hint="cs"/>
          <w:sz w:val="28"/>
          <w:szCs w:val="28"/>
          <w:rtl/>
          <w:lang w:val="en-GB"/>
        </w:rPr>
        <w:t>.</w:t>
      </w:r>
      <w:r w:rsidRPr="081D5DCD">
        <w:rPr>
          <w:rStyle w:val="LatinChar"/>
          <w:rFonts w:cs="FrankRuehl"/>
          <w:sz w:val="28"/>
          <w:szCs w:val="28"/>
          <w:rtl/>
          <w:lang w:val="en-GB"/>
        </w:rPr>
        <w:t xml:space="preserve"> אחרים אומרים</w:t>
      </w:r>
      <w:r w:rsidR="084E0AA2">
        <w:rPr>
          <w:rStyle w:val="LatinChar"/>
          <w:rFonts w:cs="FrankRuehl" w:hint="cs"/>
          <w:sz w:val="28"/>
          <w:szCs w:val="28"/>
          <w:rtl/>
          <w:lang w:val="en-GB"/>
        </w:rPr>
        <w:t>,</w:t>
      </w:r>
      <w:r w:rsidRPr="081D5DCD">
        <w:rPr>
          <w:rStyle w:val="LatinChar"/>
          <w:rFonts w:cs="FrankRuehl"/>
          <w:sz w:val="28"/>
          <w:szCs w:val="28"/>
          <w:rtl/>
          <w:lang w:val="en-GB"/>
        </w:rPr>
        <w:t xml:space="preserve"> נולד ה</w:t>
      </w:r>
      <w:r w:rsidR="08871B31">
        <w:rPr>
          <w:rStyle w:val="LatinChar"/>
          <w:rFonts w:cs="FrankRuehl" w:hint="cs"/>
          <w:sz w:val="28"/>
          <w:szCs w:val="28"/>
          <w:rtl/>
          <w:lang w:val="en-GB"/>
        </w:rPr>
        <w:t>יה</w:t>
      </w:r>
      <w:r w:rsidRPr="081D5DCD">
        <w:rPr>
          <w:rStyle w:val="LatinChar"/>
          <w:rFonts w:cs="FrankRuehl"/>
          <w:sz w:val="28"/>
          <w:szCs w:val="28"/>
          <w:rtl/>
          <w:lang w:val="en-GB"/>
        </w:rPr>
        <w:t xml:space="preserve"> כשהוא מהול</w:t>
      </w:r>
      <w:r w:rsidR="084E0AA2">
        <w:rPr>
          <w:rStyle w:val="LatinChar"/>
          <w:rFonts w:cs="FrankRuehl" w:hint="cs"/>
          <w:sz w:val="28"/>
          <w:szCs w:val="28"/>
          <w:rtl/>
          <w:lang w:val="en-GB"/>
        </w:rPr>
        <w:t>.</w:t>
      </w:r>
      <w:r w:rsidRPr="081D5DCD">
        <w:rPr>
          <w:rStyle w:val="LatinChar"/>
          <w:rFonts w:cs="FrankRuehl"/>
          <w:sz w:val="28"/>
          <w:szCs w:val="28"/>
          <w:rtl/>
          <w:lang w:val="en-GB"/>
        </w:rPr>
        <w:t xml:space="preserve"> וחכמים אומרים</w:t>
      </w:r>
      <w:r w:rsidR="08871B31">
        <w:rPr>
          <w:rStyle w:val="LatinChar"/>
          <w:rFonts w:cs="FrankRuehl" w:hint="cs"/>
          <w:sz w:val="28"/>
          <w:szCs w:val="28"/>
          <w:rtl/>
          <w:lang w:val="en-GB"/>
        </w:rPr>
        <w:t>,</w:t>
      </w:r>
      <w:r w:rsidRPr="081D5DCD">
        <w:rPr>
          <w:rStyle w:val="LatinChar"/>
          <w:rFonts w:cs="FrankRuehl"/>
          <w:sz w:val="28"/>
          <w:szCs w:val="28"/>
          <w:rtl/>
          <w:lang w:val="en-GB"/>
        </w:rPr>
        <w:t xml:space="preserve"> בשעה שנולד </w:t>
      </w:r>
      <w:r w:rsidR="087E3DCB">
        <w:rPr>
          <w:rStyle w:val="LatinChar"/>
          <w:rFonts w:cs="FrankRuehl" w:hint="cs"/>
          <w:sz w:val="28"/>
          <w:szCs w:val="28"/>
          <w:rtl/>
          <w:lang w:val="en-GB"/>
        </w:rPr>
        <w:t xml:space="preserve">[משה] </w:t>
      </w:r>
      <w:r w:rsidRPr="081D5DCD">
        <w:rPr>
          <w:rStyle w:val="LatinChar"/>
          <w:rFonts w:cs="FrankRuehl"/>
          <w:sz w:val="28"/>
          <w:szCs w:val="28"/>
          <w:rtl/>
          <w:lang w:val="en-GB"/>
        </w:rPr>
        <w:t>נתמלא כל הבית אורה</w:t>
      </w:r>
      <w:r w:rsidR="087E3DCB">
        <w:rPr>
          <w:rStyle w:val="LatinChar"/>
          <w:rFonts w:cs="FrankRuehl" w:hint="cs"/>
          <w:sz w:val="28"/>
          <w:szCs w:val="28"/>
          <w:rtl/>
          <w:lang w:val="en-GB"/>
        </w:rPr>
        <w:t>,</w:t>
      </w:r>
      <w:r w:rsidRPr="081D5DCD">
        <w:rPr>
          <w:rStyle w:val="LatinChar"/>
          <w:rFonts w:cs="FrankRuehl"/>
          <w:sz w:val="28"/>
          <w:szCs w:val="28"/>
          <w:rtl/>
          <w:lang w:val="en-GB"/>
        </w:rPr>
        <w:t xml:space="preserve"> כתיב הכא </w:t>
      </w:r>
      <w:r w:rsidR="087E3DCB">
        <w:rPr>
          <w:rStyle w:val="LatinChar"/>
          <w:rFonts w:cs="FrankRuehl" w:hint="cs"/>
          <w:sz w:val="28"/>
          <w:szCs w:val="28"/>
          <w:rtl/>
          <w:lang w:val="en-GB"/>
        </w:rPr>
        <w:t>"</w:t>
      </w:r>
      <w:r w:rsidRPr="081D5DCD">
        <w:rPr>
          <w:rStyle w:val="LatinChar"/>
          <w:rFonts w:cs="FrankRuehl"/>
          <w:sz w:val="28"/>
          <w:szCs w:val="28"/>
          <w:rtl/>
          <w:lang w:val="en-GB"/>
        </w:rPr>
        <w:t>ותרא אותו כי טוב</w:t>
      </w:r>
      <w:r w:rsidR="087E3DCB">
        <w:rPr>
          <w:rStyle w:val="LatinChar"/>
          <w:rFonts w:cs="FrankRuehl" w:hint="cs"/>
          <w:sz w:val="28"/>
          <w:szCs w:val="28"/>
          <w:rtl/>
          <w:lang w:val="en-GB"/>
        </w:rPr>
        <w:t>",</w:t>
      </w:r>
      <w:r w:rsidRPr="081D5DCD">
        <w:rPr>
          <w:rStyle w:val="LatinChar"/>
          <w:rFonts w:cs="FrankRuehl"/>
          <w:sz w:val="28"/>
          <w:szCs w:val="28"/>
          <w:rtl/>
          <w:lang w:val="en-GB"/>
        </w:rPr>
        <w:t xml:space="preserve"> וכתיב התם </w:t>
      </w:r>
      <w:r w:rsidR="087E3DCB" w:rsidRPr="087E3DCB">
        <w:rPr>
          <w:rStyle w:val="LatinChar"/>
          <w:rFonts w:cs="Dbs-Rashi" w:hint="cs"/>
          <w:szCs w:val="20"/>
          <w:rtl/>
          <w:lang w:val="en-GB"/>
        </w:rPr>
        <w:t>(בראשית א, ג)</w:t>
      </w:r>
      <w:r w:rsidR="087E3DCB">
        <w:rPr>
          <w:rStyle w:val="LatinChar"/>
          <w:rFonts w:cs="FrankRuehl" w:hint="cs"/>
          <w:sz w:val="28"/>
          <w:szCs w:val="28"/>
          <w:rtl/>
          <w:lang w:val="en-GB"/>
        </w:rPr>
        <w:t xml:space="preserve"> "</w:t>
      </w:r>
      <w:r w:rsidRPr="081D5DCD">
        <w:rPr>
          <w:rStyle w:val="LatinChar"/>
          <w:rFonts w:cs="FrankRuehl"/>
          <w:sz w:val="28"/>
          <w:szCs w:val="28"/>
          <w:rtl/>
          <w:lang w:val="en-GB"/>
        </w:rPr>
        <w:t>וירא אל</w:t>
      </w:r>
      <w:r w:rsidR="087E3DCB">
        <w:rPr>
          <w:rStyle w:val="LatinChar"/>
          <w:rFonts w:cs="FrankRuehl" w:hint="cs"/>
          <w:sz w:val="28"/>
          <w:szCs w:val="28"/>
          <w:rtl/>
          <w:lang w:val="en-GB"/>
        </w:rPr>
        <w:t>ק</w:t>
      </w:r>
      <w:r w:rsidRPr="081D5DCD">
        <w:rPr>
          <w:rStyle w:val="LatinChar"/>
          <w:rFonts w:cs="FrankRuehl"/>
          <w:sz w:val="28"/>
          <w:szCs w:val="28"/>
          <w:rtl/>
          <w:lang w:val="en-GB"/>
        </w:rPr>
        <w:t>ים את האור כי טוב</w:t>
      </w:r>
      <w:r w:rsidR="087E3DCB">
        <w:rPr>
          <w:rStyle w:val="LatinChar"/>
          <w:rFonts w:cs="FrankRuehl" w:hint="cs"/>
          <w:sz w:val="28"/>
          <w:szCs w:val="28"/>
          <w:rtl/>
          <w:lang w:val="en-GB"/>
        </w:rPr>
        <w:t>"</w:t>
      </w:r>
      <w:r w:rsidRPr="081D5DCD">
        <w:rPr>
          <w:rStyle w:val="LatinChar"/>
          <w:rFonts w:cs="FrankRuehl"/>
          <w:sz w:val="28"/>
          <w:szCs w:val="28"/>
          <w:rtl/>
          <w:lang w:val="en-GB"/>
        </w:rPr>
        <w:t xml:space="preserve">. </w:t>
      </w:r>
    </w:p>
    <w:p w:rsidR="08093DEC" w:rsidRDefault="087E3DCB" w:rsidP="08A94E94">
      <w:pPr>
        <w:jc w:val="both"/>
        <w:rPr>
          <w:rStyle w:val="LatinChar"/>
          <w:rFonts w:cs="FrankRuehl" w:hint="cs"/>
          <w:sz w:val="28"/>
          <w:szCs w:val="28"/>
          <w:rtl/>
          <w:lang w:val="en-GB"/>
        </w:rPr>
      </w:pPr>
      <w:r w:rsidRPr="087E3DCB">
        <w:rPr>
          <w:rStyle w:val="LatinChar"/>
          <w:rtl/>
        </w:rPr>
        <w:t>#</w:t>
      </w:r>
      <w:r w:rsidR="081D5DCD" w:rsidRPr="087E3DCB">
        <w:rPr>
          <w:rStyle w:val="Title1"/>
          <w:rtl/>
        </w:rPr>
        <w:t>פירוש</w:t>
      </w:r>
      <w:r w:rsidRPr="087E3DCB">
        <w:rPr>
          <w:rStyle w:val="LatinChar"/>
          <w:rtl/>
        </w:rPr>
        <w:t>=</w:t>
      </w:r>
      <w:r>
        <w:rPr>
          <w:rStyle w:val="LatinChar"/>
          <w:rFonts w:cs="FrankRuehl" w:hint="cs"/>
          <w:sz w:val="28"/>
          <w:szCs w:val="28"/>
          <w:rtl/>
          <w:lang w:val="en-GB"/>
        </w:rPr>
        <w:t>,</w:t>
      </w:r>
      <w:r w:rsidR="081D5DCD" w:rsidRPr="081D5DCD">
        <w:rPr>
          <w:rStyle w:val="LatinChar"/>
          <w:rFonts w:cs="FrankRuehl"/>
          <w:sz w:val="28"/>
          <w:szCs w:val="28"/>
          <w:rtl/>
          <w:lang w:val="en-GB"/>
        </w:rPr>
        <w:t xml:space="preserve"> לדעת רבי מאיר </w:t>
      </w:r>
      <w:r w:rsidR="08093DEC">
        <w:rPr>
          <w:rStyle w:val="LatinChar"/>
          <w:rFonts w:cs="FrankRuehl" w:hint="cs"/>
          <w:sz w:val="28"/>
          <w:szCs w:val="28"/>
          <w:rtl/>
          <w:lang w:val="en-GB"/>
        </w:rPr>
        <w:t>"</w:t>
      </w:r>
      <w:r w:rsidR="081D5DCD" w:rsidRPr="081D5DCD">
        <w:rPr>
          <w:rStyle w:val="LatinChar"/>
          <w:rFonts w:cs="FrankRuehl"/>
          <w:sz w:val="28"/>
          <w:szCs w:val="28"/>
          <w:rtl/>
          <w:lang w:val="en-GB"/>
        </w:rPr>
        <w:t>טוב</w:t>
      </w:r>
      <w:r w:rsidR="08093DEC">
        <w:rPr>
          <w:rStyle w:val="LatinChar"/>
          <w:rFonts w:cs="FrankRuehl" w:hint="cs"/>
          <w:sz w:val="28"/>
          <w:szCs w:val="28"/>
          <w:rtl/>
          <w:lang w:val="en-GB"/>
        </w:rPr>
        <w:t>"</w:t>
      </w:r>
      <w:r w:rsidR="081D5DCD" w:rsidRPr="081D5DCD">
        <w:rPr>
          <w:rStyle w:val="LatinChar"/>
          <w:rFonts w:cs="FrankRuehl"/>
          <w:sz w:val="28"/>
          <w:szCs w:val="28"/>
          <w:rtl/>
          <w:lang w:val="en-GB"/>
        </w:rPr>
        <w:t xml:space="preserve"> שמו, בא לומר כי משה בעת תולדתו היה טוב, וזה נאמר על שהיה מציאות טוב גמור</w:t>
      </w:r>
      <w:r>
        <w:rPr>
          <w:rStyle w:val="LatinChar"/>
          <w:rFonts w:cs="FrankRuehl" w:hint="cs"/>
          <w:sz w:val="28"/>
          <w:szCs w:val="28"/>
          <w:rtl/>
          <w:lang w:val="en-GB"/>
        </w:rPr>
        <w:t>,</w:t>
      </w:r>
      <w:r w:rsidR="081D5DCD" w:rsidRPr="081D5DCD">
        <w:rPr>
          <w:rStyle w:val="LatinChar"/>
          <w:rFonts w:cs="FrankRuehl"/>
          <w:sz w:val="28"/>
          <w:szCs w:val="28"/>
          <w:rtl/>
          <w:lang w:val="en-GB"/>
        </w:rPr>
        <w:t xml:space="preserve"> ולא כמו שאר נבראים שאין מעלתם הטוב הגמור</w:t>
      </w:r>
      <w:r>
        <w:rPr>
          <w:rStyle w:val="FootnoteReference"/>
          <w:rFonts w:cs="FrankRuehl"/>
          <w:szCs w:val="28"/>
          <w:rtl/>
        </w:rPr>
        <w:footnoteReference w:id="3"/>
      </w:r>
      <w:r w:rsidR="081D5DCD" w:rsidRPr="081D5DCD">
        <w:rPr>
          <w:rStyle w:val="LatinChar"/>
          <w:rFonts w:cs="FrankRuehl"/>
          <w:sz w:val="28"/>
          <w:szCs w:val="28"/>
          <w:rtl/>
          <w:lang w:val="en-GB"/>
        </w:rPr>
        <w:t>. ולדעת רבי יודא</w:t>
      </w:r>
      <w:r w:rsidR="08093DEC">
        <w:rPr>
          <w:rStyle w:val="LatinChar"/>
          <w:rFonts w:cs="FrankRuehl" w:hint="cs"/>
          <w:sz w:val="28"/>
          <w:szCs w:val="28"/>
          <w:rtl/>
          <w:lang w:val="en-GB"/>
        </w:rPr>
        <w:t>*,</w:t>
      </w:r>
      <w:r w:rsidR="081D5DCD" w:rsidRPr="081D5DCD">
        <w:rPr>
          <w:rStyle w:val="LatinChar"/>
          <w:rFonts w:cs="FrankRuehl"/>
          <w:sz w:val="28"/>
          <w:szCs w:val="28"/>
          <w:rtl/>
          <w:lang w:val="en-GB"/>
        </w:rPr>
        <w:t xml:space="preserve"> </w:t>
      </w:r>
      <w:r w:rsidR="08093DEC">
        <w:rPr>
          <w:rStyle w:val="LatinChar"/>
          <w:rFonts w:cs="FrankRuehl" w:hint="cs"/>
          <w:sz w:val="28"/>
          <w:szCs w:val="28"/>
          <w:rtl/>
          <w:lang w:val="en-GB"/>
        </w:rPr>
        <w:t>"</w:t>
      </w:r>
      <w:r w:rsidR="081D5DCD" w:rsidRPr="081D5DCD">
        <w:rPr>
          <w:rStyle w:val="LatinChar"/>
          <w:rFonts w:cs="FrankRuehl"/>
          <w:sz w:val="28"/>
          <w:szCs w:val="28"/>
          <w:rtl/>
          <w:lang w:val="en-GB"/>
        </w:rPr>
        <w:t>טוביה</w:t>
      </w:r>
      <w:r w:rsidR="08093DEC">
        <w:rPr>
          <w:rStyle w:val="LatinChar"/>
          <w:rFonts w:cs="FrankRuehl" w:hint="cs"/>
          <w:sz w:val="28"/>
          <w:szCs w:val="28"/>
          <w:rtl/>
          <w:lang w:val="en-GB"/>
        </w:rPr>
        <w:t>"</w:t>
      </w:r>
      <w:r w:rsidR="081D5DCD" w:rsidRPr="081D5DCD">
        <w:rPr>
          <w:rStyle w:val="LatinChar"/>
          <w:rFonts w:cs="FrankRuehl"/>
          <w:sz w:val="28"/>
          <w:szCs w:val="28"/>
          <w:rtl/>
          <w:lang w:val="en-GB"/>
        </w:rPr>
        <w:t xml:space="preserve"> שמו</w:t>
      </w:r>
      <w:r w:rsidR="08093DEC">
        <w:rPr>
          <w:rStyle w:val="LatinChar"/>
          <w:rFonts w:cs="FrankRuehl" w:hint="cs"/>
          <w:sz w:val="28"/>
          <w:szCs w:val="28"/>
          <w:rtl/>
          <w:lang w:val="en-GB"/>
        </w:rPr>
        <w:t>.</w:t>
      </w:r>
      <w:r w:rsidR="081D5DCD" w:rsidRPr="081D5DCD">
        <w:rPr>
          <w:rStyle w:val="LatinChar"/>
          <w:rFonts w:cs="FrankRuehl"/>
          <w:sz w:val="28"/>
          <w:szCs w:val="28"/>
          <w:rtl/>
          <w:lang w:val="en-GB"/>
        </w:rPr>
        <w:t xml:space="preserve"> פירוש</w:t>
      </w:r>
      <w:r w:rsidR="08093DEC">
        <w:rPr>
          <w:rStyle w:val="LatinChar"/>
          <w:rFonts w:cs="FrankRuehl" w:hint="cs"/>
          <w:sz w:val="28"/>
          <w:szCs w:val="28"/>
          <w:rtl/>
          <w:lang w:val="en-GB"/>
        </w:rPr>
        <w:t>,</w:t>
      </w:r>
      <w:r w:rsidR="081D5DCD" w:rsidRPr="081D5DCD">
        <w:rPr>
          <w:rStyle w:val="LatinChar"/>
          <w:rFonts w:cs="FrankRuehl"/>
          <w:sz w:val="28"/>
          <w:szCs w:val="28"/>
          <w:rtl/>
          <w:lang w:val="en-GB"/>
        </w:rPr>
        <w:t xml:space="preserve"> שהיה דבק במשה טוב שהוא ענין אל</w:t>
      </w:r>
      <w:r w:rsidR="08093DEC">
        <w:rPr>
          <w:rStyle w:val="LatinChar"/>
          <w:rFonts w:cs="FrankRuehl" w:hint="cs"/>
          <w:sz w:val="28"/>
          <w:szCs w:val="28"/>
          <w:rtl/>
          <w:lang w:val="en-GB"/>
        </w:rPr>
        <w:t>ק</w:t>
      </w:r>
      <w:r w:rsidR="081D5DCD" w:rsidRPr="081D5DCD">
        <w:rPr>
          <w:rStyle w:val="LatinChar"/>
          <w:rFonts w:cs="FrankRuehl"/>
          <w:sz w:val="28"/>
          <w:szCs w:val="28"/>
          <w:rtl/>
          <w:lang w:val="en-GB"/>
        </w:rPr>
        <w:t xml:space="preserve">י, לכך נקרא </w:t>
      </w:r>
      <w:r w:rsidR="08093DEC">
        <w:rPr>
          <w:rStyle w:val="LatinChar"/>
          <w:rFonts w:cs="FrankRuehl" w:hint="cs"/>
          <w:sz w:val="28"/>
          <w:szCs w:val="28"/>
          <w:rtl/>
          <w:lang w:val="en-GB"/>
        </w:rPr>
        <w:t>"</w:t>
      </w:r>
      <w:r w:rsidR="081D5DCD" w:rsidRPr="081D5DCD">
        <w:rPr>
          <w:rStyle w:val="LatinChar"/>
          <w:rFonts w:cs="FrankRuehl"/>
          <w:sz w:val="28"/>
          <w:szCs w:val="28"/>
          <w:rtl/>
          <w:lang w:val="en-GB"/>
        </w:rPr>
        <w:t>טוביה</w:t>
      </w:r>
      <w:r w:rsidR="08093DEC">
        <w:rPr>
          <w:rStyle w:val="LatinChar"/>
          <w:rFonts w:cs="FrankRuehl" w:hint="cs"/>
          <w:sz w:val="28"/>
          <w:szCs w:val="28"/>
          <w:rtl/>
          <w:lang w:val="en-GB"/>
        </w:rPr>
        <w:t>".</w:t>
      </w:r>
      <w:r w:rsidR="081D5DCD" w:rsidRPr="081D5DCD">
        <w:rPr>
          <w:rStyle w:val="LatinChar"/>
          <w:rFonts w:cs="FrankRuehl"/>
          <w:sz w:val="28"/>
          <w:szCs w:val="28"/>
          <w:rtl/>
          <w:lang w:val="en-GB"/>
        </w:rPr>
        <w:t xml:space="preserve"> פירוש</w:t>
      </w:r>
      <w:r w:rsidR="08093DEC">
        <w:rPr>
          <w:rStyle w:val="LatinChar"/>
          <w:rFonts w:cs="FrankRuehl" w:hint="cs"/>
          <w:sz w:val="28"/>
          <w:szCs w:val="28"/>
          <w:rtl/>
          <w:lang w:val="en-GB"/>
        </w:rPr>
        <w:t>,</w:t>
      </w:r>
      <w:r w:rsidR="081D5DCD" w:rsidRPr="081D5DCD">
        <w:rPr>
          <w:rStyle w:val="LatinChar"/>
          <w:rFonts w:cs="FrankRuehl"/>
          <w:sz w:val="28"/>
          <w:szCs w:val="28"/>
          <w:rtl/>
          <w:lang w:val="en-GB"/>
        </w:rPr>
        <w:t xml:space="preserve"> שהיה מתחבר שם י"ה בטוב של משה</w:t>
      </w:r>
      <w:r w:rsidR="08093DEC">
        <w:rPr>
          <w:rStyle w:val="LatinChar"/>
          <w:rFonts w:cs="FrankRuehl" w:hint="cs"/>
          <w:sz w:val="28"/>
          <w:szCs w:val="28"/>
          <w:rtl/>
          <w:lang w:val="en-GB"/>
        </w:rPr>
        <w:t>,</w:t>
      </w:r>
      <w:r w:rsidR="081D5DCD" w:rsidRPr="081D5DCD">
        <w:rPr>
          <w:rStyle w:val="LatinChar"/>
          <w:rFonts w:cs="FrankRuehl"/>
          <w:sz w:val="28"/>
          <w:szCs w:val="28"/>
          <w:rtl/>
          <w:lang w:val="en-GB"/>
        </w:rPr>
        <w:t xml:space="preserve"> עד שנקרא בשם </w:t>
      </w:r>
      <w:r w:rsidR="08093DEC">
        <w:rPr>
          <w:rStyle w:val="LatinChar"/>
          <w:rFonts w:cs="FrankRuehl" w:hint="cs"/>
          <w:sz w:val="28"/>
          <w:szCs w:val="28"/>
          <w:rtl/>
          <w:lang w:val="en-GB"/>
        </w:rPr>
        <w:t>"</w:t>
      </w:r>
      <w:r w:rsidR="081D5DCD" w:rsidRPr="081D5DCD">
        <w:rPr>
          <w:rStyle w:val="LatinChar"/>
          <w:rFonts w:cs="FrankRuehl"/>
          <w:sz w:val="28"/>
          <w:szCs w:val="28"/>
          <w:rtl/>
          <w:lang w:val="en-GB"/>
        </w:rPr>
        <w:t>טוביה</w:t>
      </w:r>
      <w:r w:rsidR="08093DEC">
        <w:rPr>
          <w:rStyle w:val="LatinChar"/>
          <w:rFonts w:cs="FrankRuehl" w:hint="cs"/>
          <w:sz w:val="28"/>
          <w:szCs w:val="28"/>
          <w:rtl/>
          <w:lang w:val="en-GB"/>
        </w:rPr>
        <w:t>"</w:t>
      </w:r>
      <w:r w:rsidR="081D5DCD" w:rsidRPr="081D5DCD">
        <w:rPr>
          <w:rStyle w:val="LatinChar"/>
          <w:rFonts w:cs="FrankRuehl"/>
          <w:sz w:val="28"/>
          <w:szCs w:val="28"/>
          <w:rtl/>
          <w:lang w:val="en-GB"/>
        </w:rPr>
        <w:t>, ודבר זה מה שהיה משותף בשמו שם י"ה</w:t>
      </w:r>
      <w:r w:rsidR="08093DEC">
        <w:rPr>
          <w:rStyle w:val="LatinChar"/>
          <w:rFonts w:cs="FrankRuehl" w:hint="cs"/>
          <w:sz w:val="28"/>
          <w:szCs w:val="28"/>
          <w:rtl/>
          <w:lang w:val="en-GB"/>
        </w:rPr>
        <w:t>,</w:t>
      </w:r>
      <w:r w:rsidR="081D5DCD" w:rsidRPr="081D5DCD">
        <w:rPr>
          <w:rStyle w:val="LatinChar"/>
          <w:rFonts w:cs="FrankRuehl"/>
          <w:sz w:val="28"/>
          <w:szCs w:val="28"/>
          <w:rtl/>
          <w:lang w:val="en-GB"/>
        </w:rPr>
        <w:t xml:space="preserve"> שהטוב שלו ענין אל</w:t>
      </w:r>
      <w:r w:rsidR="08093DEC">
        <w:rPr>
          <w:rStyle w:val="LatinChar"/>
          <w:rFonts w:cs="FrankRuehl" w:hint="cs"/>
          <w:sz w:val="28"/>
          <w:szCs w:val="28"/>
          <w:rtl/>
          <w:lang w:val="en-GB"/>
        </w:rPr>
        <w:t>ק</w:t>
      </w:r>
      <w:r w:rsidR="081D5DCD" w:rsidRPr="081D5DCD">
        <w:rPr>
          <w:rStyle w:val="LatinChar"/>
          <w:rFonts w:cs="FrankRuehl"/>
          <w:sz w:val="28"/>
          <w:szCs w:val="28"/>
          <w:rtl/>
          <w:lang w:val="en-GB"/>
        </w:rPr>
        <w:t>י</w:t>
      </w:r>
      <w:r w:rsidR="08093DEC">
        <w:rPr>
          <w:rStyle w:val="FootnoteReference"/>
          <w:rFonts w:cs="FrankRuehl"/>
          <w:szCs w:val="28"/>
          <w:rtl/>
        </w:rPr>
        <w:footnoteReference w:id="4"/>
      </w:r>
      <w:r w:rsidR="08093DEC">
        <w:rPr>
          <w:rStyle w:val="LatinChar"/>
          <w:rFonts w:cs="FrankRuehl" w:hint="cs"/>
          <w:sz w:val="28"/>
          <w:szCs w:val="28"/>
          <w:rtl/>
          <w:lang w:val="en-GB"/>
        </w:rPr>
        <w:t>.</w:t>
      </w:r>
      <w:r w:rsidR="081D5DCD" w:rsidRPr="081D5DCD">
        <w:rPr>
          <w:rStyle w:val="LatinChar"/>
          <w:rFonts w:cs="FrankRuehl"/>
          <w:sz w:val="28"/>
          <w:szCs w:val="28"/>
          <w:rtl/>
          <w:lang w:val="en-GB"/>
        </w:rPr>
        <w:t xml:space="preserve"> וזה ההפרש שיש בין </w:t>
      </w:r>
      <w:r w:rsidR="08093DEC">
        <w:rPr>
          <w:rStyle w:val="LatinChar"/>
          <w:rFonts w:cs="FrankRuehl" w:hint="cs"/>
          <w:sz w:val="28"/>
          <w:szCs w:val="28"/>
          <w:rtl/>
          <w:lang w:val="en-GB"/>
        </w:rPr>
        <w:t>"</w:t>
      </w:r>
      <w:r w:rsidR="081D5DCD" w:rsidRPr="081D5DCD">
        <w:rPr>
          <w:rStyle w:val="LatinChar"/>
          <w:rFonts w:cs="FrankRuehl"/>
          <w:sz w:val="28"/>
          <w:szCs w:val="28"/>
          <w:rtl/>
          <w:lang w:val="en-GB"/>
        </w:rPr>
        <w:t>טוב</w:t>
      </w:r>
      <w:r w:rsidR="08093DEC">
        <w:rPr>
          <w:rStyle w:val="LatinChar"/>
          <w:rFonts w:cs="FrankRuehl" w:hint="cs"/>
          <w:sz w:val="28"/>
          <w:szCs w:val="28"/>
          <w:rtl/>
          <w:lang w:val="en-GB"/>
        </w:rPr>
        <w:t>"</w:t>
      </w:r>
      <w:r w:rsidR="081D5DCD" w:rsidRPr="081D5DCD">
        <w:rPr>
          <w:rStyle w:val="LatinChar"/>
          <w:rFonts w:cs="FrankRuehl"/>
          <w:sz w:val="28"/>
          <w:szCs w:val="28"/>
          <w:rtl/>
          <w:lang w:val="en-GB"/>
        </w:rPr>
        <w:t xml:space="preserve"> ובין </w:t>
      </w:r>
      <w:r w:rsidR="08093DEC">
        <w:rPr>
          <w:rStyle w:val="LatinChar"/>
          <w:rFonts w:cs="FrankRuehl" w:hint="cs"/>
          <w:sz w:val="28"/>
          <w:szCs w:val="28"/>
          <w:rtl/>
          <w:lang w:val="en-GB"/>
        </w:rPr>
        <w:t>"</w:t>
      </w:r>
      <w:r w:rsidR="081D5DCD" w:rsidRPr="081D5DCD">
        <w:rPr>
          <w:rStyle w:val="LatinChar"/>
          <w:rFonts w:cs="FrankRuehl"/>
          <w:sz w:val="28"/>
          <w:szCs w:val="28"/>
          <w:rtl/>
          <w:lang w:val="en-GB"/>
        </w:rPr>
        <w:t>טוביה</w:t>
      </w:r>
      <w:r w:rsidR="08093DEC">
        <w:rPr>
          <w:rStyle w:val="LatinChar"/>
          <w:rFonts w:cs="FrankRuehl" w:hint="cs"/>
          <w:sz w:val="28"/>
          <w:szCs w:val="28"/>
          <w:rtl/>
          <w:lang w:val="en-GB"/>
        </w:rPr>
        <w:t>",</w:t>
      </w:r>
      <w:r w:rsidR="081D5DCD" w:rsidRPr="081D5DCD">
        <w:rPr>
          <w:rStyle w:val="LatinChar"/>
          <w:rFonts w:cs="FrankRuehl"/>
          <w:sz w:val="28"/>
          <w:szCs w:val="28"/>
          <w:rtl/>
          <w:lang w:val="en-GB"/>
        </w:rPr>
        <w:t xml:space="preserve"> כי </w:t>
      </w:r>
      <w:r w:rsidR="08093DEC">
        <w:rPr>
          <w:rStyle w:val="LatinChar"/>
          <w:rFonts w:cs="FrankRuehl" w:hint="cs"/>
          <w:sz w:val="28"/>
          <w:szCs w:val="28"/>
          <w:rtl/>
          <w:lang w:val="en-GB"/>
        </w:rPr>
        <w:t>"</w:t>
      </w:r>
      <w:r w:rsidR="081D5DCD" w:rsidRPr="081D5DCD">
        <w:rPr>
          <w:rStyle w:val="LatinChar"/>
          <w:rFonts w:cs="FrankRuehl"/>
          <w:sz w:val="28"/>
          <w:szCs w:val="28"/>
          <w:rtl/>
          <w:lang w:val="en-GB"/>
        </w:rPr>
        <w:t>טוב</w:t>
      </w:r>
      <w:r w:rsidR="08093DEC">
        <w:rPr>
          <w:rStyle w:val="LatinChar"/>
          <w:rFonts w:cs="FrankRuehl" w:hint="cs"/>
          <w:sz w:val="28"/>
          <w:szCs w:val="28"/>
          <w:rtl/>
          <w:lang w:val="en-GB"/>
        </w:rPr>
        <w:t>"</w:t>
      </w:r>
      <w:r w:rsidR="081D5DCD" w:rsidRPr="081D5DCD">
        <w:rPr>
          <w:rStyle w:val="LatinChar"/>
          <w:rFonts w:cs="FrankRuehl"/>
          <w:sz w:val="28"/>
          <w:szCs w:val="28"/>
          <w:rtl/>
          <w:lang w:val="en-GB"/>
        </w:rPr>
        <w:t xml:space="preserve"> ר</w:t>
      </w:r>
      <w:r w:rsidR="08093DEC">
        <w:rPr>
          <w:rStyle w:val="LatinChar"/>
          <w:rFonts w:cs="FrankRuehl" w:hint="cs"/>
          <w:sz w:val="28"/>
          <w:szCs w:val="28"/>
          <w:rtl/>
          <w:lang w:val="en-GB"/>
        </w:rPr>
        <w:t>צה לומר</w:t>
      </w:r>
      <w:r w:rsidR="081D5DCD" w:rsidRPr="081D5DCD">
        <w:rPr>
          <w:rStyle w:val="LatinChar"/>
          <w:rFonts w:cs="FrankRuehl"/>
          <w:sz w:val="28"/>
          <w:szCs w:val="28"/>
          <w:rtl/>
          <w:lang w:val="en-GB"/>
        </w:rPr>
        <w:t xml:space="preserve"> שעצם שלו טוב</w:t>
      </w:r>
      <w:r w:rsidR="08093DEC">
        <w:rPr>
          <w:rStyle w:val="FootnoteReference"/>
          <w:rFonts w:cs="FrankRuehl"/>
          <w:szCs w:val="28"/>
          <w:rtl/>
        </w:rPr>
        <w:footnoteReference w:id="5"/>
      </w:r>
      <w:r w:rsidR="08093DEC">
        <w:rPr>
          <w:rStyle w:val="LatinChar"/>
          <w:rFonts w:cs="FrankRuehl" w:hint="cs"/>
          <w:sz w:val="28"/>
          <w:szCs w:val="28"/>
          <w:rtl/>
          <w:lang w:val="en-GB"/>
        </w:rPr>
        <w:t>,</w:t>
      </w:r>
      <w:r w:rsidR="081D5DCD" w:rsidRPr="081D5DCD">
        <w:rPr>
          <w:rStyle w:val="LatinChar"/>
          <w:rFonts w:cs="FrankRuehl"/>
          <w:sz w:val="28"/>
          <w:szCs w:val="28"/>
          <w:rtl/>
          <w:lang w:val="en-GB"/>
        </w:rPr>
        <w:t xml:space="preserve"> ואילו </w:t>
      </w:r>
      <w:r w:rsidR="08093DEC">
        <w:rPr>
          <w:rStyle w:val="LatinChar"/>
          <w:rFonts w:cs="FrankRuehl" w:hint="cs"/>
          <w:sz w:val="28"/>
          <w:szCs w:val="28"/>
          <w:rtl/>
          <w:lang w:val="en-GB"/>
        </w:rPr>
        <w:t>"</w:t>
      </w:r>
      <w:r w:rsidR="081D5DCD" w:rsidRPr="081D5DCD">
        <w:rPr>
          <w:rStyle w:val="LatinChar"/>
          <w:rFonts w:cs="FrankRuehl"/>
          <w:sz w:val="28"/>
          <w:szCs w:val="28"/>
          <w:rtl/>
          <w:lang w:val="en-GB"/>
        </w:rPr>
        <w:t>טוביה</w:t>
      </w:r>
      <w:r w:rsidR="08093DEC">
        <w:rPr>
          <w:rStyle w:val="LatinChar"/>
          <w:rFonts w:cs="FrankRuehl" w:hint="cs"/>
          <w:sz w:val="28"/>
          <w:szCs w:val="28"/>
          <w:rtl/>
          <w:lang w:val="en-GB"/>
        </w:rPr>
        <w:t>"</w:t>
      </w:r>
      <w:r w:rsidR="081D5DCD" w:rsidRPr="081D5DCD">
        <w:rPr>
          <w:rStyle w:val="LatinChar"/>
          <w:rFonts w:cs="FrankRuehl"/>
          <w:sz w:val="28"/>
          <w:szCs w:val="28"/>
          <w:rtl/>
          <w:lang w:val="en-GB"/>
        </w:rPr>
        <w:t xml:space="preserve"> מעלה יתירה</w:t>
      </w:r>
      <w:r w:rsidR="08093DEC">
        <w:rPr>
          <w:rStyle w:val="LatinChar"/>
          <w:rFonts w:cs="FrankRuehl" w:hint="cs"/>
          <w:sz w:val="28"/>
          <w:szCs w:val="28"/>
          <w:rtl/>
          <w:lang w:val="en-GB"/>
        </w:rPr>
        <w:t>,</w:t>
      </w:r>
      <w:r w:rsidR="081D5DCD" w:rsidRPr="081D5DCD">
        <w:rPr>
          <w:rStyle w:val="LatinChar"/>
          <w:rFonts w:cs="FrankRuehl"/>
          <w:sz w:val="28"/>
          <w:szCs w:val="28"/>
          <w:rtl/>
          <w:lang w:val="en-GB"/>
        </w:rPr>
        <w:t xml:space="preserve"> שהטוב ענין אל</w:t>
      </w:r>
      <w:r w:rsidR="08093DEC">
        <w:rPr>
          <w:rStyle w:val="LatinChar"/>
          <w:rFonts w:cs="FrankRuehl" w:hint="cs"/>
          <w:sz w:val="28"/>
          <w:szCs w:val="28"/>
          <w:rtl/>
          <w:lang w:val="en-GB"/>
        </w:rPr>
        <w:t>ק</w:t>
      </w:r>
      <w:r w:rsidR="081D5DCD" w:rsidRPr="081D5DCD">
        <w:rPr>
          <w:rStyle w:val="LatinChar"/>
          <w:rFonts w:cs="FrankRuehl"/>
          <w:sz w:val="28"/>
          <w:szCs w:val="28"/>
          <w:rtl/>
          <w:lang w:val="en-GB"/>
        </w:rPr>
        <w:t xml:space="preserve">י דבק בו </w:t>
      </w:r>
      <w:r w:rsidR="08093DEC">
        <w:rPr>
          <w:rStyle w:val="LatinChar"/>
          <w:rFonts w:cs="FrankRuehl" w:hint="cs"/>
          <w:sz w:val="28"/>
          <w:szCs w:val="28"/>
          <w:rtl/>
          <w:lang w:val="en-GB"/>
        </w:rPr>
        <w:t xml:space="preserve">עד* </w:t>
      </w:r>
      <w:r w:rsidR="081D5DCD" w:rsidRPr="081D5DCD">
        <w:rPr>
          <w:rStyle w:val="LatinChar"/>
          <w:rFonts w:cs="FrankRuehl"/>
          <w:sz w:val="28"/>
          <w:szCs w:val="28"/>
          <w:rtl/>
          <w:lang w:val="en-GB"/>
        </w:rPr>
        <w:t>שנשתתף בו שם י"ה</w:t>
      </w:r>
      <w:r w:rsidR="08A94E94">
        <w:rPr>
          <w:rStyle w:val="FootnoteReference"/>
          <w:rFonts w:cs="FrankRuehl"/>
          <w:szCs w:val="28"/>
          <w:rtl/>
        </w:rPr>
        <w:footnoteReference w:id="6"/>
      </w:r>
      <w:r w:rsidR="08093DEC">
        <w:rPr>
          <w:rStyle w:val="LatinChar"/>
          <w:rFonts w:cs="FrankRuehl" w:hint="cs"/>
          <w:sz w:val="28"/>
          <w:szCs w:val="28"/>
          <w:rtl/>
          <w:lang w:val="en-GB"/>
        </w:rPr>
        <w:t>,</w:t>
      </w:r>
      <w:r w:rsidR="081D5DCD" w:rsidRPr="081D5DCD">
        <w:rPr>
          <w:rStyle w:val="LatinChar"/>
          <w:rFonts w:cs="FrankRuehl"/>
          <w:sz w:val="28"/>
          <w:szCs w:val="28"/>
          <w:rtl/>
          <w:lang w:val="en-GB"/>
        </w:rPr>
        <w:t xml:space="preserve"> והבן דברים אלו מאוד</w:t>
      </w:r>
      <w:r w:rsidR="08695718">
        <w:rPr>
          <w:rStyle w:val="FootnoteReference"/>
          <w:rFonts w:cs="FrankRuehl"/>
          <w:szCs w:val="28"/>
          <w:rtl/>
        </w:rPr>
        <w:footnoteReference w:id="7"/>
      </w:r>
      <w:r w:rsidR="081D5DCD" w:rsidRPr="081D5DCD">
        <w:rPr>
          <w:rStyle w:val="LatinChar"/>
          <w:rFonts w:cs="FrankRuehl"/>
          <w:sz w:val="28"/>
          <w:szCs w:val="28"/>
          <w:rtl/>
          <w:lang w:val="en-GB"/>
        </w:rPr>
        <w:t xml:space="preserve">. </w:t>
      </w:r>
    </w:p>
    <w:p w:rsidR="08737AAE" w:rsidRDefault="08D50421" w:rsidP="08737AAE">
      <w:pPr>
        <w:jc w:val="both"/>
        <w:rPr>
          <w:rStyle w:val="LatinChar"/>
          <w:rFonts w:cs="FrankRuehl" w:hint="cs"/>
          <w:sz w:val="28"/>
          <w:szCs w:val="28"/>
          <w:rtl/>
          <w:lang w:val="en-GB"/>
        </w:rPr>
      </w:pPr>
      <w:r w:rsidRPr="08D50421">
        <w:rPr>
          <w:rStyle w:val="LatinChar"/>
          <w:rtl/>
        </w:rPr>
        <w:t>#</w:t>
      </w:r>
      <w:r w:rsidR="081D5DCD" w:rsidRPr="08D50421">
        <w:rPr>
          <w:rStyle w:val="Title1"/>
          <w:rtl/>
        </w:rPr>
        <w:t>ור</w:t>
      </w:r>
      <w:r w:rsidRPr="08D50421">
        <w:rPr>
          <w:rStyle w:val="Title1"/>
          <w:rFonts w:hint="cs"/>
          <w:rtl/>
        </w:rPr>
        <w:t>בי</w:t>
      </w:r>
      <w:r w:rsidR="081D5DCD" w:rsidRPr="08D50421">
        <w:rPr>
          <w:rStyle w:val="Title1"/>
          <w:rtl/>
        </w:rPr>
        <w:t xml:space="preserve"> נחמיה</w:t>
      </w:r>
      <w:r w:rsidRPr="08D50421">
        <w:rPr>
          <w:rStyle w:val="LatinChar"/>
          <w:rtl/>
        </w:rPr>
        <w:t>=</w:t>
      </w:r>
      <w:r w:rsidR="081D5DCD" w:rsidRPr="081D5DCD">
        <w:rPr>
          <w:rStyle w:val="LatinChar"/>
          <w:rFonts w:cs="FrankRuehl"/>
          <w:sz w:val="28"/>
          <w:szCs w:val="28"/>
          <w:rtl/>
          <w:lang w:val="en-GB"/>
        </w:rPr>
        <w:t xml:space="preserve"> סובר כי הגון הוא לנבואה</w:t>
      </w:r>
      <w:r w:rsidR="08737AAE">
        <w:rPr>
          <w:rStyle w:val="LatinChar"/>
          <w:rFonts w:cs="FrankRuehl" w:hint="cs"/>
          <w:sz w:val="28"/>
          <w:szCs w:val="28"/>
          <w:rtl/>
          <w:lang w:val="en-GB"/>
        </w:rPr>
        <w:t>,</w:t>
      </w:r>
      <w:r w:rsidR="081D5DCD" w:rsidRPr="081D5DCD">
        <w:rPr>
          <w:rStyle w:val="LatinChar"/>
          <w:rFonts w:cs="FrankRuehl"/>
          <w:sz w:val="28"/>
          <w:szCs w:val="28"/>
          <w:rtl/>
          <w:lang w:val="en-GB"/>
        </w:rPr>
        <w:t xml:space="preserve"> </w:t>
      </w:r>
      <w:r w:rsidR="08737AAE">
        <w:rPr>
          <w:rStyle w:val="LatinChar"/>
          <w:rFonts w:cs="FrankRuehl" w:hint="cs"/>
          <w:sz w:val="28"/>
          <w:szCs w:val="28"/>
          <w:rtl/>
          <w:lang w:val="en-GB"/>
        </w:rPr>
        <w:t xml:space="preserve">[וזו] </w:t>
      </w:r>
      <w:r w:rsidR="081D5DCD" w:rsidRPr="081D5DCD">
        <w:rPr>
          <w:rStyle w:val="LatinChar"/>
          <w:rFonts w:cs="FrankRuehl"/>
          <w:sz w:val="28"/>
          <w:szCs w:val="28"/>
          <w:rtl/>
          <w:lang w:val="en-GB"/>
        </w:rPr>
        <w:t>מעלה יותר גדולה מן הראשונה</w:t>
      </w:r>
      <w:r w:rsidR="08737AAE">
        <w:rPr>
          <w:rStyle w:val="FootnoteReference"/>
          <w:rFonts w:cs="FrankRuehl"/>
          <w:szCs w:val="28"/>
          <w:rtl/>
        </w:rPr>
        <w:footnoteReference w:id="8"/>
      </w:r>
      <w:r w:rsidR="08737AAE">
        <w:rPr>
          <w:rStyle w:val="LatinChar"/>
          <w:rFonts w:cs="FrankRuehl" w:hint="cs"/>
          <w:sz w:val="28"/>
          <w:szCs w:val="28"/>
          <w:rtl/>
          <w:lang w:val="en-GB"/>
        </w:rPr>
        <w:t>.</w:t>
      </w:r>
      <w:r w:rsidR="081D5DCD" w:rsidRPr="081D5DCD">
        <w:rPr>
          <w:rStyle w:val="LatinChar"/>
          <w:rFonts w:cs="FrankRuehl"/>
          <w:sz w:val="28"/>
          <w:szCs w:val="28"/>
          <w:rtl/>
          <w:lang w:val="en-GB"/>
        </w:rPr>
        <w:t xml:space="preserve"> וזה כאשר הגון הוא לנבואה השכינה עצמו עליו</w:t>
      </w:r>
      <w:r w:rsidR="08737AAE">
        <w:rPr>
          <w:rStyle w:val="FootnoteReference"/>
          <w:rFonts w:cs="FrankRuehl"/>
          <w:szCs w:val="28"/>
          <w:rtl/>
        </w:rPr>
        <w:footnoteReference w:id="9"/>
      </w:r>
      <w:r w:rsidR="08737AAE">
        <w:rPr>
          <w:rStyle w:val="LatinChar"/>
          <w:rFonts w:cs="FrankRuehl" w:hint="cs"/>
          <w:sz w:val="28"/>
          <w:szCs w:val="28"/>
          <w:rtl/>
          <w:lang w:val="en-GB"/>
        </w:rPr>
        <w:t>,</w:t>
      </w:r>
      <w:r w:rsidR="081D5DCD" w:rsidRPr="081D5DCD">
        <w:rPr>
          <w:rStyle w:val="LatinChar"/>
          <w:rFonts w:cs="FrankRuehl"/>
          <w:sz w:val="28"/>
          <w:szCs w:val="28"/>
          <w:rtl/>
          <w:lang w:val="en-GB"/>
        </w:rPr>
        <w:t xml:space="preserve"> וזה הוא יותר מן מעלה הראשונה מה שיש בו מענין </w:t>
      </w:r>
      <w:r w:rsidR="081D5DCD" w:rsidRPr="081D5DCD">
        <w:rPr>
          <w:rStyle w:val="LatinChar"/>
          <w:rFonts w:cs="FrankRuehl"/>
          <w:sz w:val="28"/>
          <w:szCs w:val="28"/>
          <w:rtl/>
          <w:lang w:val="en-GB"/>
        </w:rPr>
        <w:lastRenderedPageBreak/>
        <w:t>אל</w:t>
      </w:r>
      <w:r w:rsidR="08737AAE">
        <w:rPr>
          <w:rStyle w:val="LatinChar"/>
          <w:rFonts w:cs="FrankRuehl" w:hint="cs"/>
          <w:sz w:val="28"/>
          <w:szCs w:val="28"/>
          <w:rtl/>
          <w:lang w:val="en-GB"/>
        </w:rPr>
        <w:t>ק</w:t>
      </w:r>
      <w:r w:rsidR="081D5DCD" w:rsidRPr="081D5DCD">
        <w:rPr>
          <w:rStyle w:val="LatinChar"/>
          <w:rFonts w:cs="FrankRuehl"/>
          <w:sz w:val="28"/>
          <w:szCs w:val="28"/>
          <w:rtl/>
          <w:lang w:val="en-GB"/>
        </w:rPr>
        <w:t>י שהיה דבק במשה</w:t>
      </w:r>
      <w:r w:rsidR="089E4F89">
        <w:rPr>
          <w:rStyle w:val="FootnoteReference"/>
          <w:rFonts w:cs="FrankRuehl"/>
          <w:szCs w:val="28"/>
          <w:rtl/>
        </w:rPr>
        <w:footnoteReference w:id="10"/>
      </w:r>
      <w:r w:rsidR="081D5DCD" w:rsidRPr="081D5DCD">
        <w:rPr>
          <w:rStyle w:val="LatinChar"/>
          <w:rFonts w:cs="FrankRuehl"/>
          <w:sz w:val="28"/>
          <w:szCs w:val="28"/>
          <w:rtl/>
          <w:lang w:val="en-GB"/>
        </w:rPr>
        <w:t>. לכך הוסיף ר</w:t>
      </w:r>
      <w:r w:rsidR="08737AAE">
        <w:rPr>
          <w:rStyle w:val="LatinChar"/>
          <w:rFonts w:cs="FrankRuehl" w:hint="cs"/>
          <w:sz w:val="28"/>
          <w:szCs w:val="28"/>
          <w:rtl/>
          <w:lang w:val="en-GB"/>
        </w:rPr>
        <w:t>בי</w:t>
      </w:r>
      <w:r w:rsidR="081D5DCD" w:rsidRPr="081D5DCD">
        <w:rPr>
          <w:rStyle w:val="LatinChar"/>
          <w:rFonts w:cs="FrankRuehl"/>
          <w:sz w:val="28"/>
          <w:szCs w:val="28"/>
          <w:rtl/>
          <w:lang w:val="en-GB"/>
        </w:rPr>
        <w:t xml:space="preserve"> נחמיה </w:t>
      </w:r>
      <w:r w:rsidR="084A382D">
        <w:rPr>
          <w:rStyle w:val="LatinChar"/>
          <w:rFonts w:cs="FrankRuehl" w:hint="cs"/>
          <w:sz w:val="28"/>
          <w:szCs w:val="28"/>
          <w:rtl/>
          <w:lang w:val="en-GB"/>
        </w:rPr>
        <w:t>'</w:t>
      </w:r>
      <w:r w:rsidR="081D5DCD" w:rsidRPr="081D5DCD">
        <w:rPr>
          <w:rStyle w:val="LatinChar"/>
          <w:rFonts w:cs="FrankRuehl"/>
          <w:sz w:val="28"/>
          <w:szCs w:val="28"/>
          <w:rtl/>
          <w:lang w:val="en-GB"/>
        </w:rPr>
        <w:t>הגון היה לנבואה</w:t>
      </w:r>
      <w:r w:rsidR="084A382D">
        <w:rPr>
          <w:rStyle w:val="LatinChar"/>
          <w:rFonts w:cs="FrankRuehl" w:hint="cs"/>
          <w:sz w:val="28"/>
          <w:szCs w:val="28"/>
          <w:rtl/>
          <w:lang w:val="en-GB"/>
        </w:rPr>
        <w:t>'</w:t>
      </w:r>
      <w:r w:rsidR="08737AAE">
        <w:rPr>
          <w:rStyle w:val="LatinChar"/>
          <w:rFonts w:cs="FrankRuehl" w:hint="cs"/>
          <w:sz w:val="28"/>
          <w:szCs w:val="28"/>
          <w:rtl/>
          <w:lang w:val="en-GB"/>
        </w:rPr>
        <w:t>,</w:t>
      </w:r>
      <w:r w:rsidR="081D5DCD" w:rsidRPr="081D5DCD">
        <w:rPr>
          <w:rStyle w:val="LatinChar"/>
          <w:rFonts w:cs="FrankRuehl"/>
          <w:sz w:val="28"/>
          <w:szCs w:val="28"/>
          <w:rtl/>
          <w:lang w:val="en-GB"/>
        </w:rPr>
        <w:t xml:space="preserve"> כי מוכן היה בעת תולדתו להתחבר עם השכינה</w:t>
      </w:r>
      <w:r w:rsidR="084A382D">
        <w:rPr>
          <w:rStyle w:val="FootnoteReference"/>
          <w:rFonts w:cs="FrankRuehl"/>
          <w:szCs w:val="28"/>
          <w:rtl/>
        </w:rPr>
        <w:footnoteReference w:id="11"/>
      </w:r>
      <w:r w:rsidR="081D5DCD" w:rsidRPr="081D5DCD">
        <w:rPr>
          <w:rStyle w:val="LatinChar"/>
          <w:rFonts w:cs="FrankRuehl"/>
          <w:sz w:val="28"/>
          <w:szCs w:val="28"/>
          <w:rtl/>
          <w:lang w:val="en-GB"/>
        </w:rPr>
        <w:t xml:space="preserve">. </w:t>
      </w:r>
    </w:p>
    <w:p w:rsidR="0860411F" w:rsidRPr="0860411F" w:rsidRDefault="08CA61F6" w:rsidP="0860411F">
      <w:pPr>
        <w:jc w:val="both"/>
        <w:rPr>
          <w:rStyle w:val="LatinChar"/>
          <w:rFonts w:cs="FrankRuehl"/>
          <w:sz w:val="28"/>
          <w:szCs w:val="28"/>
          <w:rtl/>
          <w:lang w:val="en-GB"/>
        </w:rPr>
      </w:pPr>
      <w:r w:rsidRPr="08CA61F6">
        <w:rPr>
          <w:rStyle w:val="LatinChar"/>
          <w:rtl/>
        </w:rPr>
        <w:t>#</w:t>
      </w:r>
      <w:r w:rsidR="081D5DCD" w:rsidRPr="08CA61F6">
        <w:rPr>
          <w:rStyle w:val="Title1"/>
          <w:rtl/>
        </w:rPr>
        <w:t>ואחרים אומרים</w:t>
      </w:r>
      <w:r w:rsidRPr="08CA61F6">
        <w:rPr>
          <w:rStyle w:val="LatinChar"/>
          <w:rtl/>
        </w:rPr>
        <w:t>=</w:t>
      </w:r>
      <w:r w:rsidR="081D5DCD" w:rsidRPr="081D5DCD">
        <w:rPr>
          <w:rStyle w:val="LatinChar"/>
          <w:rFonts w:cs="FrankRuehl"/>
          <w:sz w:val="28"/>
          <w:szCs w:val="28"/>
          <w:rtl/>
          <w:lang w:val="en-GB"/>
        </w:rPr>
        <w:t xml:space="preserve"> שנולד מהול</w:t>
      </w:r>
      <w:r w:rsidR="08622798">
        <w:rPr>
          <w:rStyle w:val="LatinChar"/>
          <w:rFonts w:cs="FrankRuehl" w:hint="cs"/>
          <w:sz w:val="28"/>
          <w:szCs w:val="28"/>
          <w:rtl/>
          <w:lang w:val="en-GB"/>
        </w:rPr>
        <w:t>.</w:t>
      </w:r>
      <w:r w:rsidR="081D5DCD" w:rsidRPr="081D5DCD">
        <w:rPr>
          <w:rStyle w:val="LatinChar"/>
          <w:rFonts w:cs="FrankRuehl"/>
          <w:sz w:val="28"/>
          <w:szCs w:val="28"/>
          <w:rtl/>
          <w:lang w:val="en-GB"/>
        </w:rPr>
        <w:t xml:space="preserve"> וזה תוספת מעלה, וזה כי מה שהיה השכינה מדברת עמו שהיה הגון לנבואה</w:t>
      </w:r>
      <w:r w:rsidR="08E56456">
        <w:rPr>
          <w:rStyle w:val="LatinChar"/>
          <w:rFonts w:cs="FrankRuehl" w:hint="cs"/>
          <w:sz w:val="28"/>
          <w:szCs w:val="28"/>
          <w:rtl/>
          <w:lang w:val="en-GB"/>
        </w:rPr>
        <w:t>,</w:t>
      </w:r>
      <w:r w:rsidR="081D5DCD" w:rsidRPr="081D5DCD">
        <w:rPr>
          <w:rStyle w:val="LatinChar"/>
          <w:rFonts w:cs="FrankRuehl"/>
          <w:sz w:val="28"/>
          <w:szCs w:val="28"/>
          <w:rtl/>
          <w:lang w:val="en-GB"/>
        </w:rPr>
        <w:t xml:space="preserve"> אף התחתונים מוכנים לזה מצד עצמם</w:t>
      </w:r>
      <w:r w:rsidR="08E56456">
        <w:rPr>
          <w:rStyle w:val="FootnoteReference"/>
          <w:rFonts w:cs="FrankRuehl"/>
          <w:szCs w:val="28"/>
          <w:rtl/>
        </w:rPr>
        <w:footnoteReference w:id="12"/>
      </w:r>
      <w:r w:rsidR="08E56456">
        <w:rPr>
          <w:rStyle w:val="LatinChar"/>
          <w:rFonts w:cs="FrankRuehl" w:hint="cs"/>
          <w:sz w:val="28"/>
          <w:szCs w:val="28"/>
          <w:rtl/>
          <w:lang w:val="en-GB"/>
        </w:rPr>
        <w:t>.</w:t>
      </w:r>
      <w:r w:rsidR="081D5DCD" w:rsidRPr="081D5DCD">
        <w:rPr>
          <w:rStyle w:val="LatinChar"/>
          <w:rFonts w:cs="FrankRuehl"/>
          <w:sz w:val="28"/>
          <w:szCs w:val="28"/>
          <w:rtl/>
          <w:lang w:val="en-GB"/>
        </w:rPr>
        <w:t xml:space="preserve"> אבל מדריגה זאת מה שהיה נולד </w:t>
      </w:r>
      <w:r w:rsidR="081D5DCD" w:rsidRPr="081D5DCD">
        <w:rPr>
          <w:rStyle w:val="LatinChar"/>
          <w:rFonts w:cs="FrankRuehl"/>
          <w:sz w:val="28"/>
          <w:szCs w:val="28"/>
          <w:rtl/>
          <w:lang w:val="en-GB"/>
        </w:rPr>
        <w:lastRenderedPageBreak/>
        <w:t>מהול</w:t>
      </w:r>
      <w:r w:rsidR="08E56456">
        <w:rPr>
          <w:rStyle w:val="LatinChar"/>
          <w:rFonts w:cs="FrankRuehl" w:hint="cs"/>
          <w:sz w:val="28"/>
          <w:szCs w:val="28"/>
          <w:rtl/>
          <w:lang w:val="en-GB"/>
        </w:rPr>
        <w:t>,</w:t>
      </w:r>
      <w:r w:rsidR="081D5DCD" w:rsidRPr="081D5DCD">
        <w:rPr>
          <w:rStyle w:val="LatinChar"/>
          <w:rFonts w:cs="FrankRuehl"/>
          <w:sz w:val="28"/>
          <w:szCs w:val="28"/>
          <w:rtl/>
          <w:lang w:val="en-GB"/>
        </w:rPr>
        <w:t xml:space="preserve"> הוא מעלה שאינה לתחתונים</w:t>
      </w:r>
      <w:r w:rsidR="08E56456">
        <w:rPr>
          <w:rStyle w:val="LatinChar"/>
          <w:rFonts w:cs="FrankRuehl" w:hint="cs"/>
          <w:sz w:val="28"/>
          <w:szCs w:val="28"/>
          <w:rtl/>
          <w:lang w:val="en-GB"/>
        </w:rPr>
        <w:t>.</w:t>
      </w:r>
      <w:r w:rsidR="081D5DCD" w:rsidRPr="081D5DCD">
        <w:rPr>
          <w:rStyle w:val="LatinChar"/>
          <w:rFonts w:cs="FrankRuehl"/>
          <w:sz w:val="28"/>
          <w:szCs w:val="28"/>
          <w:rtl/>
          <w:lang w:val="en-GB"/>
        </w:rPr>
        <w:t xml:space="preserve"> כי כל התחתונים</w:t>
      </w:r>
      <w:r w:rsidR="089B24B5">
        <w:rPr>
          <w:rStyle w:val="LatinChar"/>
          <w:rFonts w:cs="FrankRuehl" w:hint="cs"/>
          <w:sz w:val="28"/>
          <w:szCs w:val="28"/>
          <w:rtl/>
          <w:lang w:val="en-GB"/>
        </w:rPr>
        <w:t>,</w:t>
      </w:r>
      <w:r w:rsidR="081D5DCD" w:rsidRPr="081D5DCD">
        <w:rPr>
          <w:rStyle w:val="LatinChar"/>
          <w:rFonts w:cs="FrankRuehl"/>
          <w:sz w:val="28"/>
          <w:szCs w:val="28"/>
          <w:rtl/>
          <w:lang w:val="en-GB"/>
        </w:rPr>
        <w:t xml:space="preserve"> אף שהם שלמים</w:t>
      </w:r>
      <w:r w:rsidR="085A0A5B">
        <w:rPr>
          <w:rStyle w:val="FootnoteReference"/>
          <w:rFonts w:cs="FrankRuehl"/>
          <w:szCs w:val="28"/>
          <w:rtl/>
        </w:rPr>
        <w:footnoteReference w:id="13"/>
      </w:r>
      <w:r w:rsidR="08E56456">
        <w:rPr>
          <w:rStyle w:val="LatinChar"/>
          <w:rFonts w:cs="FrankRuehl" w:hint="cs"/>
          <w:sz w:val="28"/>
          <w:szCs w:val="28"/>
          <w:rtl/>
          <w:lang w:val="en-GB"/>
        </w:rPr>
        <w:t>,</w:t>
      </w:r>
      <w:r w:rsidR="081D5DCD" w:rsidRPr="081D5DCD">
        <w:rPr>
          <w:rStyle w:val="LatinChar"/>
          <w:rFonts w:cs="FrankRuehl"/>
          <w:sz w:val="28"/>
          <w:szCs w:val="28"/>
          <w:rtl/>
          <w:lang w:val="en-GB"/>
        </w:rPr>
        <w:t xml:space="preserve"> יש להם צירוף אל הרע</w:t>
      </w:r>
      <w:r w:rsidR="08E56456">
        <w:rPr>
          <w:rStyle w:val="LatinChar"/>
          <w:rFonts w:cs="FrankRuehl" w:hint="cs"/>
          <w:sz w:val="28"/>
          <w:szCs w:val="28"/>
          <w:rtl/>
          <w:lang w:val="en-GB"/>
        </w:rPr>
        <w:t>,</w:t>
      </w:r>
      <w:r w:rsidR="081D5DCD" w:rsidRPr="081D5DCD">
        <w:rPr>
          <w:rStyle w:val="LatinChar"/>
          <w:rFonts w:cs="FrankRuehl"/>
          <w:sz w:val="28"/>
          <w:szCs w:val="28"/>
          <w:rtl/>
          <w:lang w:val="en-GB"/>
        </w:rPr>
        <w:t xml:space="preserve"> ואינם נבדלים ממנו לגמרי</w:t>
      </w:r>
      <w:r w:rsidR="084D3BE7">
        <w:rPr>
          <w:rStyle w:val="FootnoteReference"/>
          <w:rFonts w:cs="FrankRuehl"/>
          <w:szCs w:val="28"/>
          <w:rtl/>
        </w:rPr>
        <w:footnoteReference w:id="14"/>
      </w:r>
      <w:r w:rsidR="08E56456">
        <w:rPr>
          <w:rStyle w:val="LatinChar"/>
          <w:rFonts w:cs="FrankRuehl" w:hint="cs"/>
          <w:sz w:val="28"/>
          <w:szCs w:val="28"/>
          <w:rtl/>
          <w:lang w:val="en-GB"/>
        </w:rPr>
        <w:t>.</w:t>
      </w:r>
      <w:r w:rsidR="081D5DCD" w:rsidRPr="081D5DCD">
        <w:rPr>
          <w:rStyle w:val="LatinChar"/>
          <w:rFonts w:cs="FrankRuehl"/>
          <w:sz w:val="28"/>
          <w:szCs w:val="28"/>
          <w:rtl/>
          <w:lang w:val="en-GB"/>
        </w:rPr>
        <w:t xml:space="preserve"> אבל העליונים הם שלמים</w:t>
      </w:r>
      <w:r w:rsidR="08C73799">
        <w:rPr>
          <w:rStyle w:val="FootnoteReference"/>
          <w:rFonts w:cs="FrankRuehl"/>
          <w:szCs w:val="28"/>
          <w:rtl/>
        </w:rPr>
        <w:footnoteReference w:id="15"/>
      </w:r>
      <w:r w:rsidR="08AD03BD">
        <w:rPr>
          <w:rStyle w:val="LatinChar"/>
          <w:rFonts w:cs="FrankRuehl" w:hint="cs"/>
          <w:sz w:val="28"/>
          <w:szCs w:val="28"/>
          <w:rtl/>
          <w:lang w:val="en-GB"/>
        </w:rPr>
        <w:t>,</w:t>
      </w:r>
      <w:r w:rsidR="081D5DCD" w:rsidRPr="081D5DCD">
        <w:rPr>
          <w:rStyle w:val="LatinChar"/>
          <w:rFonts w:cs="FrankRuehl"/>
          <w:sz w:val="28"/>
          <w:szCs w:val="28"/>
          <w:rtl/>
          <w:lang w:val="en-GB"/>
        </w:rPr>
        <w:t xml:space="preserve"> מסולקים מן הרע</w:t>
      </w:r>
      <w:r w:rsidR="085C7C1B">
        <w:rPr>
          <w:rStyle w:val="FootnoteReference"/>
          <w:rFonts w:cs="FrankRuehl"/>
          <w:szCs w:val="28"/>
          <w:rtl/>
        </w:rPr>
        <w:footnoteReference w:id="16"/>
      </w:r>
      <w:r w:rsidR="08E56456">
        <w:rPr>
          <w:rStyle w:val="LatinChar"/>
          <w:rFonts w:cs="FrankRuehl" w:hint="cs"/>
          <w:sz w:val="28"/>
          <w:szCs w:val="28"/>
          <w:rtl/>
          <w:lang w:val="en-GB"/>
        </w:rPr>
        <w:t>,</w:t>
      </w:r>
      <w:r w:rsidR="081D5DCD" w:rsidRPr="081D5DCD">
        <w:rPr>
          <w:rStyle w:val="LatinChar"/>
          <w:rFonts w:cs="FrankRuehl"/>
          <w:sz w:val="28"/>
          <w:szCs w:val="28"/>
          <w:rtl/>
          <w:lang w:val="en-GB"/>
        </w:rPr>
        <w:t xml:space="preserve"> כאשר ידוע </w:t>
      </w:r>
      <w:r w:rsidR="081D5DCD" w:rsidRPr="081D5DCD">
        <w:rPr>
          <w:rStyle w:val="LatinChar"/>
          <w:rFonts w:cs="FrankRuehl"/>
          <w:sz w:val="28"/>
          <w:szCs w:val="28"/>
          <w:rtl/>
          <w:lang w:val="en-GB"/>
        </w:rPr>
        <w:lastRenderedPageBreak/>
        <w:t>למי שיודע דברים אלו</w:t>
      </w:r>
      <w:r w:rsidR="08280DDF">
        <w:rPr>
          <w:rStyle w:val="FootnoteReference"/>
          <w:rFonts w:cs="FrankRuehl"/>
          <w:szCs w:val="28"/>
          <w:rtl/>
        </w:rPr>
        <w:footnoteReference w:id="17"/>
      </w:r>
      <w:r w:rsidR="081D5DCD" w:rsidRPr="081D5DCD">
        <w:rPr>
          <w:rStyle w:val="LatinChar"/>
          <w:rFonts w:cs="FrankRuehl"/>
          <w:sz w:val="28"/>
          <w:szCs w:val="28"/>
          <w:rtl/>
          <w:lang w:val="en-GB"/>
        </w:rPr>
        <w:t>. ולכך אמר שנולד מהול</w:t>
      </w:r>
      <w:r w:rsidR="08E56456">
        <w:rPr>
          <w:rStyle w:val="LatinChar"/>
          <w:rFonts w:cs="FrankRuehl" w:hint="cs"/>
          <w:sz w:val="28"/>
          <w:szCs w:val="28"/>
          <w:rtl/>
          <w:lang w:val="en-GB"/>
        </w:rPr>
        <w:t>,</w:t>
      </w:r>
      <w:r w:rsidR="081D5DCD" w:rsidRPr="081D5DCD">
        <w:rPr>
          <w:rStyle w:val="LatinChar"/>
          <w:rFonts w:cs="FrankRuehl"/>
          <w:sz w:val="28"/>
          <w:szCs w:val="28"/>
          <w:rtl/>
          <w:lang w:val="en-GB"/>
        </w:rPr>
        <w:t xml:space="preserve"> כי הנולד מהול הוא מסולק ונבדל מן הרע</w:t>
      </w:r>
      <w:r w:rsidR="08006DF0">
        <w:rPr>
          <w:rStyle w:val="FootnoteReference"/>
          <w:rFonts w:cs="FrankRuehl"/>
          <w:szCs w:val="28"/>
          <w:rtl/>
        </w:rPr>
        <w:footnoteReference w:id="18"/>
      </w:r>
      <w:r w:rsidR="08E56456">
        <w:rPr>
          <w:rStyle w:val="LatinChar"/>
          <w:rFonts w:cs="FrankRuehl" w:hint="cs"/>
          <w:sz w:val="28"/>
          <w:szCs w:val="28"/>
          <w:rtl/>
          <w:lang w:val="en-GB"/>
        </w:rPr>
        <w:t>,</w:t>
      </w:r>
      <w:r w:rsidR="081D5DCD" w:rsidRPr="081D5DCD">
        <w:rPr>
          <w:rStyle w:val="LatinChar"/>
          <w:rFonts w:cs="FrankRuehl"/>
          <w:sz w:val="28"/>
          <w:szCs w:val="28"/>
          <w:rtl/>
          <w:lang w:val="en-GB"/>
        </w:rPr>
        <w:t xml:space="preserve"> הוא הערלה</w:t>
      </w:r>
      <w:r w:rsidR="08E56456">
        <w:rPr>
          <w:rStyle w:val="LatinChar"/>
          <w:rFonts w:cs="FrankRuehl" w:hint="cs"/>
          <w:sz w:val="28"/>
          <w:szCs w:val="28"/>
          <w:rtl/>
          <w:lang w:val="en-GB"/>
        </w:rPr>
        <w:t>,</w:t>
      </w:r>
      <w:r w:rsidR="081D5DCD" w:rsidRPr="081D5DCD">
        <w:rPr>
          <w:rStyle w:val="LatinChar"/>
          <w:rFonts w:cs="FrankRuehl"/>
          <w:sz w:val="28"/>
          <w:szCs w:val="28"/>
          <w:rtl/>
          <w:lang w:val="en-GB"/>
        </w:rPr>
        <w:t xml:space="preserve"> שהיא רעה</w:t>
      </w:r>
      <w:r w:rsidR="085B7234">
        <w:rPr>
          <w:rStyle w:val="FootnoteReference"/>
          <w:rFonts w:cs="FrankRuehl"/>
          <w:szCs w:val="28"/>
          <w:rtl/>
        </w:rPr>
        <w:footnoteReference w:id="19"/>
      </w:r>
      <w:r w:rsidR="08E56456">
        <w:rPr>
          <w:rStyle w:val="LatinChar"/>
          <w:rFonts w:cs="FrankRuehl" w:hint="cs"/>
          <w:sz w:val="28"/>
          <w:szCs w:val="28"/>
          <w:rtl/>
          <w:lang w:val="en-GB"/>
        </w:rPr>
        <w:t>.</w:t>
      </w:r>
      <w:r w:rsidR="081D5DCD" w:rsidRPr="081D5DCD">
        <w:rPr>
          <w:rStyle w:val="LatinChar"/>
          <w:rFonts w:cs="FrankRuehl"/>
          <w:sz w:val="28"/>
          <w:szCs w:val="28"/>
          <w:rtl/>
          <w:lang w:val="en-GB"/>
        </w:rPr>
        <w:t xml:space="preserve"> ולכך נאמר בסלוק הערלה </w:t>
      </w:r>
      <w:r w:rsidR="08E56456" w:rsidRPr="08E56456">
        <w:rPr>
          <w:rStyle w:val="LatinChar"/>
          <w:rFonts w:cs="Dbs-Rashi" w:hint="cs"/>
          <w:szCs w:val="20"/>
          <w:rtl/>
          <w:lang w:val="en-GB"/>
        </w:rPr>
        <w:t>(בראשית יז, א)</w:t>
      </w:r>
      <w:r w:rsidR="08E56456">
        <w:rPr>
          <w:rStyle w:val="LatinChar"/>
          <w:rFonts w:cs="FrankRuehl" w:hint="cs"/>
          <w:sz w:val="28"/>
          <w:szCs w:val="28"/>
          <w:rtl/>
          <w:lang w:val="en-GB"/>
        </w:rPr>
        <w:t xml:space="preserve"> "</w:t>
      </w:r>
      <w:r w:rsidR="081D5DCD" w:rsidRPr="081D5DCD">
        <w:rPr>
          <w:rStyle w:val="LatinChar"/>
          <w:rFonts w:cs="FrankRuehl"/>
          <w:sz w:val="28"/>
          <w:szCs w:val="28"/>
          <w:rtl/>
          <w:lang w:val="en-GB"/>
        </w:rPr>
        <w:t>והיה תמים</w:t>
      </w:r>
      <w:r w:rsidR="08E56456">
        <w:rPr>
          <w:rStyle w:val="LatinChar"/>
          <w:rFonts w:cs="FrankRuehl" w:hint="cs"/>
          <w:sz w:val="28"/>
          <w:szCs w:val="28"/>
          <w:rtl/>
          <w:lang w:val="en-GB"/>
        </w:rPr>
        <w:t>"</w:t>
      </w:r>
      <w:r w:rsidR="081D5DCD" w:rsidRPr="081D5DCD">
        <w:rPr>
          <w:rStyle w:val="LatinChar"/>
          <w:rFonts w:cs="FrankRuehl"/>
          <w:sz w:val="28"/>
          <w:szCs w:val="28"/>
          <w:rtl/>
          <w:lang w:val="en-GB"/>
        </w:rPr>
        <w:t xml:space="preserve">, רוצה לומר </w:t>
      </w:r>
      <w:r w:rsidR="081D5DCD" w:rsidRPr="081D5DCD">
        <w:rPr>
          <w:rStyle w:val="LatinChar"/>
          <w:rFonts w:cs="FrankRuehl"/>
          <w:sz w:val="28"/>
          <w:szCs w:val="28"/>
          <w:rtl/>
          <w:lang w:val="en-GB"/>
        </w:rPr>
        <w:lastRenderedPageBreak/>
        <w:t>שלם</w:t>
      </w:r>
      <w:r w:rsidR="089E4E4E">
        <w:rPr>
          <w:rStyle w:val="FootnoteReference"/>
          <w:rFonts w:cs="FrankRuehl"/>
          <w:szCs w:val="28"/>
          <w:rtl/>
        </w:rPr>
        <w:footnoteReference w:id="20"/>
      </w:r>
      <w:r w:rsidR="08E56456">
        <w:rPr>
          <w:rStyle w:val="LatinChar"/>
          <w:rFonts w:cs="FrankRuehl" w:hint="cs"/>
          <w:sz w:val="28"/>
          <w:szCs w:val="28"/>
          <w:rtl/>
          <w:lang w:val="en-GB"/>
        </w:rPr>
        <w:t>.</w:t>
      </w:r>
      <w:r w:rsidR="081D5DCD" w:rsidRPr="081D5DCD">
        <w:rPr>
          <w:rStyle w:val="LatinChar"/>
          <w:rFonts w:cs="FrankRuehl"/>
          <w:sz w:val="28"/>
          <w:szCs w:val="28"/>
          <w:rtl/>
          <w:lang w:val="en-GB"/>
        </w:rPr>
        <w:t xml:space="preserve"> וזה מדריגת העליונים</w:t>
      </w:r>
      <w:r w:rsidR="08E56456">
        <w:rPr>
          <w:rStyle w:val="LatinChar"/>
          <w:rFonts w:cs="FrankRuehl" w:hint="cs"/>
          <w:sz w:val="28"/>
          <w:szCs w:val="28"/>
          <w:rtl/>
          <w:lang w:val="en-GB"/>
        </w:rPr>
        <w:t>,</w:t>
      </w:r>
      <w:r w:rsidR="081D5DCD" w:rsidRPr="081D5DCD">
        <w:rPr>
          <w:rStyle w:val="LatinChar"/>
          <w:rFonts w:cs="FrankRuehl"/>
          <w:sz w:val="28"/>
          <w:szCs w:val="28"/>
          <w:rtl/>
          <w:lang w:val="en-GB"/>
        </w:rPr>
        <w:t xml:space="preserve"> שהם שלימים, כי השמים לא יקבלו תוספת</w:t>
      </w:r>
      <w:r w:rsidR="08E56456">
        <w:rPr>
          <w:rStyle w:val="LatinChar"/>
          <w:rFonts w:cs="FrankRuehl" w:hint="cs"/>
          <w:sz w:val="28"/>
          <w:szCs w:val="28"/>
          <w:rtl/>
          <w:lang w:val="en-GB"/>
        </w:rPr>
        <w:t>,</w:t>
      </w:r>
      <w:r w:rsidR="081D5DCD" w:rsidRPr="081D5DCD">
        <w:rPr>
          <w:rStyle w:val="LatinChar"/>
          <w:rFonts w:cs="FrankRuehl"/>
          <w:sz w:val="28"/>
          <w:szCs w:val="28"/>
          <w:rtl/>
          <w:lang w:val="en-GB"/>
        </w:rPr>
        <w:t xml:space="preserve"> וזהו שלימותם</w:t>
      </w:r>
      <w:r w:rsidR="082A4208">
        <w:rPr>
          <w:rStyle w:val="FootnoteReference"/>
          <w:rFonts w:cs="FrankRuehl"/>
          <w:szCs w:val="28"/>
          <w:rtl/>
        </w:rPr>
        <w:footnoteReference w:id="21"/>
      </w:r>
      <w:r w:rsidR="08E56456">
        <w:rPr>
          <w:rStyle w:val="LatinChar"/>
          <w:rFonts w:cs="FrankRuehl" w:hint="cs"/>
          <w:sz w:val="28"/>
          <w:szCs w:val="28"/>
          <w:rtl/>
          <w:lang w:val="en-GB"/>
        </w:rPr>
        <w:t>.</w:t>
      </w:r>
      <w:r w:rsidR="081D5DCD" w:rsidRPr="081D5DCD">
        <w:rPr>
          <w:rStyle w:val="LatinChar"/>
          <w:rFonts w:cs="FrankRuehl"/>
          <w:sz w:val="28"/>
          <w:szCs w:val="28"/>
          <w:rtl/>
          <w:lang w:val="en-GB"/>
        </w:rPr>
        <w:t xml:space="preserve"> והנולד מהול נברא בלא תוספת ערלה</w:t>
      </w:r>
      <w:r w:rsidR="08E56456">
        <w:rPr>
          <w:rStyle w:val="LatinChar"/>
          <w:rFonts w:cs="FrankRuehl" w:hint="cs"/>
          <w:sz w:val="28"/>
          <w:szCs w:val="28"/>
          <w:rtl/>
          <w:lang w:val="en-GB"/>
        </w:rPr>
        <w:t>,</w:t>
      </w:r>
      <w:r w:rsidR="081D5DCD" w:rsidRPr="081D5DCD">
        <w:rPr>
          <w:rStyle w:val="LatinChar"/>
          <w:rFonts w:cs="FrankRuehl"/>
          <w:sz w:val="28"/>
          <w:szCs w:val="28"/>
          <w:rtl/>
          <w:lang w:val="en-GB"/>
        </w:rPr>
        <w:t xml:space="preserve"> שהיא תוספת רע</w:t>
      </w:r>
      <w:r w:rsidR="08E56456">
        <w:rPr>
          <w:rStyle w:val="LatinChar"/>
          <w:rFonts w:cs="FrankRuehl" w:hint="cs"/>
          <w:sz w:val="28"/>
          <w:szCs w:val="28"/>
          <w:rtl/>
          <w:lang w:val="en-GB"/>
        </w:rPr>
        <w:t>,</w:t>
      </w:r>
      <w:r w:rsidR="081D5DCD" w:rsidRPr="081D5DCD">
        <w:rPr>
          <w:rStyle w:val="LatinChar"/>
          <w:rFonts w:cs="FrankRuehl"/>
          <w:sz w:val="28"/>
          <w:szCs w:val="28"/>
          <w:rtl/>
          <w:lang w:val="en-GB"/>
        </w:rPr>
        <w:t xml:space="preserve"> וזהו צירוף אל הרע</w:t>
      </w:r>
      <w:r w:rsidR="0840614C">
        <w:rPr>
          <w:rStyle w:val="FootnoteReference"/>
          <w:rFonts w:cs="FrankRuehl"/>
          <w:szCs w:val="28"/>
          <w:rtl/>
        </w:rPr>
        <w:footnoteReference w:id="22"/>
      </w:r>
      <w:r w:rsidR="081D5DCD" w:rsidRPr="081D5DCD">
        <w:rPr>
          <w:rStyle w:val="LatinChar"/>
          <w:rFonts w:cs="FrankRuehl"/>
          <w:sz w:val="28"/>
          <w:szCs w:val="28"/>
          <w:rtl/>
          <w:lang w:val="en-GB"/>
        </w:rPr>
        <w:t xml:space="preserve">. </w:t>
      </w:r>
    </w:p>
    <w:p w:rsidR="08AA7428" w:rsidRDefault="0860411F" w:rsidP="081B6AAB">
      <w:pPr>
        <w:jc w:val="both"/>
        <w:rPr>
          <w:rStyle w:val="LatinChar"/>
          <w:rFonts w:cs="FrankRuehl" w:hint="cs"/>
          <w:sz w:val="28"/>
          <w:szCs w:val="28"/>
          <w:rtl/>
          <w:lang w:val="en-GB"/>
        </w:rPr>
      </w:pPr>
      <w:r w:rsidRPr="0860411F">
        <w:rPr>
          <w:rStyle w:val="LatinChar"/>
          <w:rtl/>
        </w:rPr>
        <w:t>#</w:t>
      </w:r>
      <w:r w:rsidRPr="0860411F">
        <w:rPr>
          <w:rStyle w:val="Title1"/>
          <w:rtl/>
          <w:lang w:val="en-GB"/>
        </w:rPr>
        <w:t>ולמאן דאמר</w:t>
      </w:r>
      <w:r w:rsidRPr="0860411F">
        <w:rPr>
          <w:rStyle w:val="LatinChar"/>
          <w:rtl/>
        </w:rPr>
        <w:t>=</w:t>
      </w:r>
      <w:r w:rsidRPr="0860411F">
        <w:rPr>
          <w:rStyle w:val="LatinChar"/>
          <w:rFonts w:cs="FrankRuehl"/>
          <w:sz w:val="28"/>
          <w:szCs w:val="28"/>
          <w:rtl/>
          <w:lang w:val="en-GB"/>
        </w:rPr>
        <w:t xml:space="preserve"> שנתמלא הבית אורה</w:t>
      </w:r>
      <w:r w:rsidR="08486861">
        <w:rPr>
          <w:rStyle w:val="LatinChar"/>
          <w:rFonts w:cs="FrankRuehl" w:hint="cs"/>
          <w:sz w:val="28"/>
          <w:szCs w:val="28"/>
          <w:rtl/>
          <w:lang w:val="en-GB"/>
        </w:rPr>
        <w:t xml:space="preserve"> </w:t>
      </w:r>
      <w:r w:rsidR="08486861" w:rsidRPr="08486861">
        <w:rPr>
          <w:rStyle w:val="LatinChar"/>
          <w:rFonts w:cs="Dbs-Rashi" w:hint="cs"/>
          <w:szCs w:val="20"/>
          <w:rtl/>
          <w:lang w:val="en-GB"/>
        </w:rPr>
        <w:t>(סוטה יב.)</w:t>
      </w:r>
      <w:r w:rsidRPr="0860411F">
        <w:rPr>
          <w:rStyle w:val="LatinChar"/>
          <w:rFonts w:cs="FrankRuehl"/>
          <w:sz w:val="28"/>
          <w:szCs w:val="28"/>
          <w:rtl/>
          <w:lang w:val="en-GB"/>
        </w:rPr>
        <w:t>, היא עוד יותר מעלה, כי המעלה הזאת שהוא השלימות</w:t>
      </w:r>
      <w:r w:rsidR="08266944">
        <w:rPr>
          <w:rStyle w:val="FootnoteReference"/>
          <w:rFonts w:cs="FrankRuehl"/>
          <w:szCs w:val="28"/>
          <w:rtl/>
        </w:rPr>
        <w:footnoteReference w:id="23"/>
      </w:r>
      <w:r w:rsidRPr="0860411F">
        <w:rPr>
          <w:rStyle w:val="LatinChar"/>
          <w:rFonts w:cs="FrankRuehl"/>
          <w:sz w:val="28"/>
          <w:szCs w:val="28"/>
          <w:rtl/>
          <w:lang w:val="en-GB"/>
        </w:rPr>
        <w:t>, מדריגה זאת היא אף לשמים</w:t>
      </w:r>
      <w:r w:rsidR="081B6AAB">
        <w:rPr>
          <w:rStyle w:val="LatinChar"/>
          <w:rFonts w:cs="FrankRuehl" w:hint="cs"/>
          <w:sz w:val="28"/>
          <w:szCs w:val="28"/>
          <w:rtl/>
          <w:lang w:val="en-GB"/>
        </w:rPr>
        <w:t>*</w:t>
      </w:r>
      <w:r w:rsidRPr="0860411F">
        <w:rPr>
          <w:rStyle w:val="LatinChar"/>
          <w:rFonts w:cs="FrankRuehl"/>
          <w:sz w:val="28"/>
          <w:szCs w:val="28"/>
          <w:rtl/>
          <w:lang w:val="en-GB"/>
        </w:rPr>
        <w:t xml:space="preserve"> שאינם נבדלים</w:t>
      </w:r>
      <w:r w:rsidR="08266944">
        <w:rPr>
          <w:rStyle w:val="FootnoteReference"/>
          <w:rFonts w:cs="FrankRuehl"/>
          <w:szCs w:val="28"/>
          <w:rtl/>
        </w:rPr>
        <w:footnoteReference w:id="24"/>
      </w:r>
      <w:r w:rsidRPr="0860411F">
        <w:rPr>
          <w:rStyle w:val="LatinChar"/>
          <w:rFonts w:cs="FrankRuehl"/>
          <w:sz w:val="28"/>
          <w:szCs w:val="28"/>
          <w:rtl/>
          <w:lang w:val="en-GB"/>
        </w:rPr>
        <w:t>, ומדריגת משה שהיה נבדל לגמרי מן הגשמית</w:t>
      </w:r>
      <w:r w:rsidR="08AA7428">
        <w:rPr>
          <w:rStyle w:val="LatinChar"/>
          <w:rFonts w:cs="FrankRuehl" w:hint="cs"/>
          <w:sz w:val="28"/>
          <w:szCs w:val="28"/>
          <w:rtl/>
          <w:lang w:val="en-GB"/>
        </w:rPr>
        <w:t>,</w:t>
      </w:r>
      <w:r w:rsidRPr="0860411F">
        <w:rPr>
          <w:rStyle w:val="LatinChar"/>
          <w:rFonts w:cs="FrankRuehl"/>
          <w:sz w:val="28"/>
          <w:szCs w:val="28"/>
          <w:rtl/>
          <w:lang w:val="en-GB"/>
        </w:rPr>
        <w:t xml:space="preserve"> עד שהיה לו מעלה נבדלת לגמרי</w:t>
      </w:r>
      <w:r w:rsidR="086E4DD5">
        <w:rPr>
          <w:rStyle w:val="FootnoteReference"/>
          <w:rFonts w:cs="FrankRuehl"/>
          <w:szCs w:val="28"/>
          <w:rtl/>
        </w:rPr>
        <w:footnoteReference w:id="25"/>
      </w:r>
      <w:r w:rsidR="08AA7428">
        <w:rPr>
          <w:rStyle w:val="LatinChar"/>
          <w:rFonts w:cs="FrankRuehl" w:hint="cs"/>
          <w:sz w:val="28"/>
          <w:szCs w:val="28"/>
          <w:rtl/>
          <w:lang w:val="en-GB"/>
        </w:rPr>
        <w:t>,</w:t>
      </w:r>
      <w:r w:rsidRPr="0860411F">
        <w:rPr>
          <w:rStyle w:val="LatinChar"/>
          <w:rFonts w:cs="FrankRuehl"/>
          <w:sz w:val="28"/>
          <w:szCs w:val="28"/>
          <w:rtl/>
          <w:lang w:val="en-GB"/>
        </w:rPr>
        <w:t xml:space="preserve"> שהרי כשנולד נתמלא הבית אורה</w:t>
      </w:r>
      <w:r w:rsidR="08AA7428">
        <w:rPr>
          <w:rStyle w:val="LatinChar"/>
          <w:rFonts w:cs="FrankRuehl" w:hint="cs"/>
          <w:sz w:val="28"/>
          <w:szCs w:val="28"/>
          <w:rtl/>
          <w:lang w:val="en-GB"/>
        </w:rPr>
        <w:t>,</w:t>
      </w:r>
      <w:r w:rsidRPr="0860411F">
        <w:rPr>
          <w:rStyle w:val="LatinChar"/>
          <w:rFonts w:cs="FrankRuehl"/>
          <w:sz w:val="28"/>
          <w:szCs w:val="28"/>
          <w:rtl/>
          <w:lang w:val="en-GB"/>
        </w:rPr>
        <w:t xml:space="preserve"> והאור מורה על דבר נבדל מן הגשם</w:t>
      </w:r>
      <w:r w:rsidR="08AA7428">
        <w:rPr>
          <w:rStyle w:val="LatinChar"/>
          <w:rFonts w:cs="FrankRuehl" w:hint="cs"/>
          <w:sz w:val="28"/>
          <w:szCs w:val="28"/>
          <w:rtl/>
          <w:lang w:val="en-GB"/>
        </w:rPr>
        <w:t>,</w:t>
      </w:r>
      <w:r w:rsidRPr="0860411F">
        <w:rPr>
          <w:rStyle w:val="LatinChar"/>
          <w:rFonts w:cs="FrankRuehl"/>
          <w:sz w:val="28"/>
          <w:szCs w:val="28"/>
          <w:rtl/>
          <w:lang w:val="en-GB"/>
        </w:rPr>
        <w:t xml:space="preserve"> וזה ידוע</w:t>
      </w:r>
      <w:r w:rsidR="08AA7428">
        <w:rPr>
          <w:rStyle w:val="LatinChar"/>
          <w:rFonts w:cs="FrankRuehl" w:hint="cs"/>
          <w:sz w:val="28"/>
          <w:szCs w:val="28"/>
          <w:rtl/>
          <w:lang w:val="en-GB"/>
        </w:rPr>
        <w:t>,</w:t>
      </w:r>
      <w:r w:rsidRPr="0860411F">
        <w:rPr>
          <w:rStyle w:val="LatinChar"/>
          <w:rFonts w:cs="FrankRuehl"/>
          <w:sz w:val="28"/>
          <w:szCs w:val="28"/>
          <w:rtl/>
          <w:lang w:val="en-GB"/>
        </w:rPr>
        <w:t xml:space="preserve"> כי אין באור דבר גשמי מורגש</w:t>
      </w:r>
      <w:r w:rsidR="081374AE">
        <w:rPr>
          <w:rStyle w:val="FootnoteReference"/>
          <w:rFonts w:cs="FrankRuehl"/>
          <w:szCs w:val="28"/>
          <w:rtl/>
        </w:rPr>
        <w:footnoteReference w:id="26"/>
      </w:r>
      <w:r w:rsidR="08AA7428">
        <w:rPr>
          <w:rStyle w:val="LatinChar"/>
          <w:rFonts w:cs="FrankRuehl" w:hint="cs"/>
          <w:sz w:val="28"/>
          <w:szCs w:val="28"/>
          <w:rtl/>
          <w:lang w:val="en-GB"/>
        </w:rPr>
        <w:t>.</w:t>
      </w:r>
      <w:r w:rsidRPr="0860411F">
        <w:rPr>
          <w:rStyle w:val="LatinChar"/>
          <w:rFonts w:cs="FrankRuehl"/>
          <w:sz w:val="28"/>
          <w:szCs w:val="28"/>
          <w:rtl/>
          <w:lang w:val="en-GB"/>
        </w:rPr>
        <w:t xml:space="preserve"> לפיכך נקרא השם יתברך בשם </w:t>
      </w:r>
      <w:r w:rsidR="08AA7428">
        <w:rPr>
          <w:rStyle w:val="LatinChar"/>
          <w:rFonts w:cs="FrankRuehl" w:hint="cs"/>
          <w:sz w:val="28"/>
          <w:szCs w:val="28"/>
          <w:rtl/>
          <w:lang w:val="en-GB"/>
        </w:rPr>
        <w:t>"</w:t>
      </w:r>
      <w:r w:rsidRPr="0860411F">
        <w:rPr>
          <w:rStyle w:val="LatinChar"/>
          <w:rFonts w:cs="FrankRuehl"/>
          <w:sz w:val="28"/>
          <w:szCs w:val="28"/>
          <w:rtl/>
          <w:lang w:val="en-GB"/>
        </w:rPr>
        <w:t>אור</w:t>
      </w:r>
      <w:r w:rsidR="08AA7428">
        <w:rPr>
          <w:rStyle w:val="LatinChar"/>
          <w:rFonts w:cs="FrankRuehl" w:hint="cs"/>
          <w:sz w:val="28"/>
          <w:szCs w:val="28"/>
          <w:rtl/>
          <w:lang w:val="en-GB"/>
        </w:rPr>
        <w:t>",</w:t>
      </w:r>
      <w:r w:rsidRPr="0860411F">
        <w:rPr>
          <w:rStyle w:val="LatinChar"/>
          <w:rFonts w:cs="FrankRuehl"/>
          <w:sz w:val="28"/>
          <w:szCs w:val="28"/>
          <w:rtl/>
          <w:lang w:val="en-GB"/>
        </w:rPr>
        <w:t xml:space="preserve"> כדכתיב </w:t>
      </w:r>
      <w:r w:rsidRPr="08AA7428">
        <w:rPr>
          <w:rStyle w:val="LatinChar"/>
          <w:rFonts w:cs="Dbs-Rashi"/>
          <w:szCs w:val="20"/>
          <w:rtl/>
          <w:lang w:val="en-GB"/>
        </w:rPr>
        <w:t>(תהלים כז</w:t>
      </w:r>
      <w:r w:rsidR="08AA7428" w:rsidRPr="08AA7428">
        <w:rPr>
          <w:rStyle w:val="LatinChar"/>
          <w:rFonts w:cs="Dbs-Rashi" w:hint="cs"/>
          <w:szCs w:val="20"/>
          <w:rtl/>
          <w:lang w:val="en-GB"/>
        </w:rPr>
        <w:t>, א</w:t>
      </w:r>
      <w:r w:rsidRPr="08AA7428">
        <w:rPr>
          <w:rStyle w:val="LatinChar"/>
          <w:rFonts w:cs="Dbs-Rashi"/>
          <w:szCs w:val="20"/>
          <w:rtl/>
          <w:lang w:val="en-GB"/>
        </w:rPr>
        <w:t>)</w:t>
      </w:r>
      <w:r w:rsidRPr="0860411F">
        <w:rPr>
          <w:rStyle w:val="LatinChar"/>
          <w:rFonts w:cs="FrankRuehl"/>
          <w:sz w:val="28"/>
          <w:szCs w:val="28"/>
          <w:rtl/>
          <w:lang w:val="en-GB"/>
        </w:rPr>
        <w:t xml:space="preserve"> </w:t>
      </w:r>
      <w:r w:rsidR="08AA7428">
        <w:rPr>
          <w:rStyle w:val="LatinChar"/>
          <w:rFonts w:cs="FrankRuehl" w:hint="cs"/>
          <w:sz w:val="28"/>
          <w:szCs w:val="28"/>
          <w:rtl/>
          <w:lang w:val="en-GB"/>
        </w:rPr>
        <w:t>"</w:t>
      </w:r>
      <w:r w:rsidRPr="0860411F">
        <w:rPr>
          <w:rStyle w:val="LatinChar"/>
          <w:rFonts w:cs="FrankRuehl"/>
          <w:sz w:val="28"/>
          <w:szCs w:val="28"/>
          <w:rtl/>
          <w:lang w:val="en-GB"/>
        </w:rPr>
        <w:t>ה' אורי וישעי</w:t>
      </w:r>
      <w:r w:rsidR="08AA7428">
        <w:rPr>
          <w:rStyle w:val="LatinChar"/>
          <w:rFonts w:cs="FrankRuehl" w:hint="cs"/>
          <w:sz w:val="28"/>
          <w:szCs w:val="28"/>
          <w:rtl/>
          <w:lang w:val="en-GB"/>
        </w:rPr>
        <w:t>"</w:t>
      </w:r>
      <w:r w:rsidR="081374AE">
        <w:rPr>
          <w:rStyle w:val="FootnoteReference"/>
          <w:rFonts w:cs="FrankRuehl"/>
          <w:szCs w:val="28"/>
          <w:rtl/>
        </w:rPr>
        <w:footnoteReference w:id="27"/>
      </w:r>
      <w:r w:rsidR="08AA7428">
        <w:rPr>
          <w:rStyle w:val="LatinChar"/>
          <w:rFonts w:cs="FrankRuehl" w:hint="cs"/>
          <w:sz w:val="28"/>
          <w:szCs w:val="28"/>
          <w:rtl/>
          <w:lang w:val="en-GB"/>
        </w:rPr>
        <w:t>,</w:t>
      </w:r>
      <w:r w:rsidRPr="0860411F">
        <w:rPr>
          <w:rStyle w:val="LatinChar"/>
          <w:rFonts w:cs="FrankRuehl"/>
          <w:sz w:val="28"/>
          <w:szCs w:val="28"/>
          <w:rtl/>
          <w:lang w:val="en-GB"/>
        </w:rPr>
        <w:t xml:space="preserve"> ולפיכך נתמלא כל הבית אורה</w:t>
      </w:r>
      <w:r w:rsidR="08EC66D8">
        <w:rPr>
          <w:rStyle w:val="FootnoteReference"/>
          <w:rFonts w:cs="FrankRuehl"/>
          <w:szCs w:val="28"/>
          <w:rtl/>
        </w:rPr>
        <w:footnoteReference w:id="28"/>
      </w:r>
      <w:r w:rsidRPr="0860411F">
        <w:rPr>
          <w:rStyle w:val="LatinChar"/>
          <w:rFonts w:cs="FrankRuehl"/>
          <w:sz w:val="28"/>
          <w:szCs w:val="28"/>
          <w:rtl/>
          <w:lang w:val="en-GB"/>
        </w:rPr>
        <w:t xml:space="preserve">. </w:t>
      </w:r>
    </w:p>
    <w:p w:rsidR="08307B3E" w:rsidRPr="08307B3E" w:rsidRDefault="086C7A40" w:rsidP="08307B3E">
      <w:pPr>
        <w:jc w:val="both"/>
        <w:rPr>
          <w:rStyle w:val="LatinChar"/>
          <w:rFonts w:cs="FrankRuehl"/>
          <w:sz w:val="28"/>
          <w:szCs w:val="28"/>
          <w:rtl/>
          <w:lang w:val="en-GB"/>
        </w:rPr>
      </w:pPr>
      <w:r w:rsidRPr="086C7A40">
        <w:rPr>
          <w:rStyle w:val="LatinChar"/>
          <w:rtl/>
        </w:rPr>
        <w:t>#</w:t>
      </w:r>
      <w:r w:rsidR="0860411F" w:rsidRPr="086C7A40">
        <w:rPr>
          <w:rStyle w:val="Title1"/>
          <w:rtl/>
        </w:rPr>
        <w:t>ואני אוסיף</w:t>
      </w:r>
      <w:r w:rsidRPr="086C7A40">
        <w:rPr>
          <w:rStyle w:val="LatinChar"/>
          <w:rtl/>
        </w:rPr>
        <w:t>=</w:t>
      </w:r>
      <w:r w:rsidR="0860411F" w:rsidRPr="0860411F">
        <w:rPr>
          <w:rStyle w:val="LatinChar"/>
          <w:rFonts w:cs="FrankRuehl"/>
          <w:sz w:val="28"/>
          <w:szCs w:val="28"/>
          <w:rtl/>
          <w:lang w:val="en-GB"/>
        </w:rPr>
        <w:t xml:space="preserve"> עוד ביאור ברמז</w:t>
      </w:r>
      <w:r>
        <w:rPr>
          <w:rStyle w:val="LatinChar"/>
          <w:rFonts w:cs="FrankRuehl" w:hint="cs"/>
          <w:sz w:val="28"/>
          <w:szCs w:val="28"/>
          <w:rtl/>
          <w:lang w:val="en-GB"/>
        </w:rPr>
        <w:t>,</w:t>
      </w:r>
      <w:r w:rsidR="0860411F" w:rsidRPr="0860411F">
        <w:rPr>
          <w:rStyle w:val="LatinChar"/>
          <w:rFonts w:cs="FrankRuehl"/>
          <w:sz w:val="28"/>
          <w:szCs w:val="28"/>
          <w:rtl/>
          <w:lang w:val="en-GB"/>
        </w:rPr>
        <w:t xml:space="preserve"> והבן את הדברים</w:t>
      </w:r>
      <w:r w:rsidR="08AB0A5B">
        <w:rPr>
          <w:rStyle w:val="FootnoteReference"/>
          <w:rFonts w:cs="FrankRuehl"/>
          <w:szCs w:val="28"/>
          <w:rtl/>
        </w:rPr>
        <w:footnoteReference w:id="29"/>
      </w:r>
      <w:r w:rsidR="0860411F" w:rsidRPr="0860411F">
        <w:rPr>
          <w:rStyle w:val="LatinChar"/>
          <w:rFonts w:cs="FrankRuehl"/>
          <w:sz w:val="28"/>
          <w:szCs w:val="28"/>
          <w:rtl/>
          <w:lang w:val="en-GB"/>
        </w:rPr>
        <w:t>. כי אלו ה' דברים הם כל אחד זה למעלה מזה</w:t>
      </w:r>
      <w:r w:rsidR="08F6627E">
        <w:rPr>
          <w:rStyle w:val="LatinChar"/>
          <w:rFonts w:cs="FrankRuehl" w:hint="cs"/>
          <w:sz w:val="28"/>
          <w:szCs w:val="28"/>
          <w:rtl/>
          <w:lang w:val="en-GB"/>
        </w:rPr>
        <w:t>;</w:t>
      </w:r>
      <w:r w:rsidR="0860411F" w:rsidRPr="0860411F">
        <w:rPr>
          <w:rStyle w:val="LatinChar"/>
          <w:rFonts w:cs="FrankRuehl"/>
          <w:sz w:val="28"/>
          <w:szCs w:val="28"/>
          <w:rtl/>
          <w:lang w:val="en-GB"/>
        </w:rPr>
        <w:t xml:space="preserve"> כי בשם </w:t>
      </w:r>
      <w:r w:rsidR="0838172B">
        <w:rPr>
          <w:rStyle w:val="LatinChar"/>
          <w:rFonts w:cs="FrankRuehl" w:hint="cs"/>
          <w:sz w:val="28"/>
          <w:szCs w:val="28"/>
          <w:rtl/>
          <w:lang w:val="en-GB"/>
        </w:rPr>
        <w:t>"</w:t>
      </w:r>
      <w:r w:rsidR="0860411F" w:rsidRPr="0860411F">
        <w:rPr>
          <w:rStyle w:val="LatinChar"/>
          <w:rFonts w:cs="FrankRuehl"/>
          <w:sz w:val="28"/>
          <w:szCs w:val="28"/>
          <w:rtl/>
          <w:lang w:val="en-GB"/>
        </w:rPr>
        <w:t>טוב</w:t>
      </w:r>
      <w:r w:rsidR="0838172B">
        <w:rPr>
          <w:rStyle w:val="LatinChar"/>
          <w:rFonts w:cs="FrankRuehl" w:hint="cs"/>
          <w:sz w:val="28"/>
          <w:szCs w:val="28"/>
          <w:rtl/>
          <w:lang w:val="en-GB"/>
        </w:rPr>
        <w:t>"</w:t>
      </w:r>
      <w:r w:rsidR="0860411F" w:rsidRPr="0860411F">
        <w:rPr>
          <w:rStyle w:val="LatinChar"/>
          <w:rFonts w:cs="FrankRuehl"/>
          <w:sz w:val="28"/>
          <w:szCs w:val="28"/>
          <w:rtl/>
          <w:lang w:val="en-GB"/>
        </w:rPr>
        <w:t xml:space="preserve"> לא נתחבר השם י"ה, ו</w:t>
      </w:r>
      <w:r w:rsidR="0838172B">
        <w:rPr>
          <w:rStyle w:val="LatinChar"/>
          <w:rFonts w:cs="FrankRuehl" w:hint="cs"/>
          <w:sz w:val="28"/>
          <w:szCs w:val="28"/>
          <w:rtl/>
          <w:lang w:val="en-GB"/>
        </w:rPr>
        <w:t>"</w:t>
      </w:r>
      <w:r w:rsidR="0860411F" w:rsidRPr="0860411F">
        <w:rPr>
          <w:rStyle w:val="LatinChar"/>
          <w:rFonts w:cs="FrankRuehl"/>
          <w:sz w:val="28"/>
          <w:szCs w:val="28"/>
          <w:rtl/>
          <w:lang w:val="en-GB"/>
        </w:rPr>
        <w:t>טוביה</w:t>
      </w:r>
      <w:r w:rsidR="0838172B">
        <w:rPr>
          <w:rStyle w:val="LatinChar"/>
          <w:rFonts w:cs="FrankRuehl" w:hint="cs"/>
          <w:sz w:val="28"/>
          <w:szCs w:val="28"/>
          <w:rtl/>
          <w:lang w:val="en-GB"/>
        </w:rPr>
        <w:t>"</w:t>
      </w:r>
      <w:r w:rsidR="0860411F" w:rsidRPr="0860411F">
        <w:rPr>
          <w:rStyle w:val="LatinChar"/>
          <w:rFonts w:cs="FrankRuehl"/>
          <w:sz w:val="28"/>
          <w:szCs w:val="28"/>
          <w:rtl/>
          <w:lang w:val="en-GB"/>
        </w:rPr>
        <w:t xml:space="preserve"> נתחבר בטוב השם י"ה</w:t>
      </w:r>
      <w:r w:rsidR="08F6627E">
        <w:rPr>
          <w:rStyle w:val="FootnoteReference"/>
          <w:rFonts w:cs="FrankRuehl"/>
          <w:szCs w:val="28"/>
          <w:rtl/>
        </w:rPr>
        <w:footnoteReference w:id="30"/>
      </w:r>
      <w:r w:rsidR="08F6627E">
        <w:rPr>
          <w:rStyle w:val="LatinChar"/>
          <w:rFonts w:cs="FrankRuehl" w:hint="cs"/>
          <w:sz w:val="28"/>
          <w:szCs w:val="28"/>
          <w:rtl/>
          <w:lang w:val="en-GB"/>
        </w:rPr>
        <w:t>.</w:t>
      </w:r>
      <w:r w:rsidR="0860411F" w:rsidRPr="0860411F">
        <w:rPr>
          <w:rStyle w:val="LatinChar"/>
          <w:rFonts w:cs="FrankRuehl"/>
          <w:sz w:val="28"/>
          <w:szCs w:val="28"/>
          <w:rtl/>
          <w:lang w:val="en-GB"/>
        </w:rPr>
        <w:t xml:space="preserve"> אבל </w:t>
      </w:r>
      <w:r w:rsidR="0838172B">
        <w:rPr>
          <w:rStyle w:val="LatinChar"/>
          <w:rFonts w:cs="FrankRuehl" w:hint="cs"/>
          <w:sz w:val="28"/>
          <w:szCs w:val="28"/>
          <w:rtl/>
          <w:lang w:val="en-GB"/>
        </w:rPr>
        <w:t>"</w:t>
      </w:r>
      <w:r w:rsidR="0860411F" w:rsidRPr="0860411F">
        <w:rPr>
          <w:rStyle w:val="LatinChar"/>
          <w:rFonts w:cs="FrankRuehl"/>
          <w:sz w:val="28"/>
          <w:szCs w:val="28"/>
          <w:rtl/>
          <w:lang w:val="en-GB"/>
        </w:rPr>
        <w:t>הגון לנבואה</w:t>
      </w:r>
      <w:r w:rsidR="0838172B">
        <w:rPr>
          <w:rStyle w:val="LatinChar"/>
          <w:rFonts w:cs="FrankRuehl" w:hint="cs"/>
          <w:sz w:val="28"/>
          <w:szCs w:val="28"/>
          <w:rtl/>
          <w:lang w:val="en-GB"/>
        </w:rPr>
        <w:t>"</w:t>
      </w:r>
      <w:r w:rsidR="0860411F" w:rsidRPr="0860411F">
        <w:rPr>
          <w:rStyle w:val="LatinChar"/>
          <w:rFonts w:cs="FrankRuehl"/>
          <w:sz w:val="28"/>
          <w:szCs w:val="28"/>
          <w:rtl/>
          <w:lang w:val="en-GB"/>
        </w:rPr>
        <w:t xml:space="preserve"> שהיתה השכינה עמו מדברת</w:t>
      </w:r>
      <w:r w:rsidR="0838172B">
        <w:rPr>
          <w:rStyle w:val="LatinChar"/>
          <w:rFonts w:cs="FrankRuehl" w:hint="cs"/>
          <w:sz w:val="28"/>
          <w:szCs w:val="28"/>
          <w:rtl/>
          <w:lang w:val="en-GB"/>
        </w:rPr>
        <w:t>.</w:t>
      </w:r>
      <w:r w:rsidR="0860411F" w:rsidRPr="0860411F">
        <w:rPr>
          <w:rStyle w:val="LatinChar"/>
          <w:rFonts w:cs="FrankRuehl"/>
          <w:sz w:val="28"/>
          <w:szCs w:val="28"/>
          <w:rtl/>
          <w:lang w:val="en-GB"/>
        </w:rPr>
        <w:t xml:space="preserve"> וח</w:t>
      </w:r>
      <w:r w:rsidR="0838172B">
        <w:rPr>
          <w:rStyle w:val="LatinChar"/>
          <w:rFonts w:cs="FrankRuehl" w:hint="cs"/>
          <w:sz w:val="28"/>
          <w:szCs w:val="28"/>
          <w:rtl/>
          <w:lang w:val="en-GB"/>
        </w:rPr>
        <w:t>י</w:t>
      </w:r>
      <w:r w:rsidR="0860411F" w:rsidRPr="0860411F">
        <w:rPr>
          <w:rStyle w:val="LatinChar"/>
          <w:rFonts w:cs="FrankRuehl"/>
          <w:sz w:val="28"/>
          <w:szCs w:val="28"/>
          <w:rtl/>
          <w:lang w:val="en-GB"/>
        </w:rPr>
        <w:t>לוק זה</w:t>
      </w:r>
      <w:r w:rsidR="0838172B">
        <w:rPr>
          <w:rStyle w:val="LatinChar"/>
          <w:rFonts w:cs="FrankRuehl" w:hint="cs"/>
          <w:sz w:val="28"/>
          <w:szCs w:val="28"/>
          <w:rtl/>
          <w:lang w:val="en-GB"/>
        </w:rPr>
        <w:t>,</w:t>
      </w:r>
      <w:r w:rsidR="0860411F" w:rsidRPr="0860411F">
        <w:rPr>
          <w:rStyle w:val="LatinChar"/>
          <w:rFonts w:cs="FrankRuehl"/>
          <w:sz w:val="28"/>
          <w:szCs w:val="28"/>
          <w:rtl/>
          <w:lang w:val="en-GB"/>
        </w:rPr>
        <w:t xml:space="preserve"> כי שם י"ה שיש בו ענין אל</w:t>
      </w:r>
      <w:r w:rsidR="082334A0">
        <w:rPr>
          <w:rStyle w:val="LatinChar"/>
          <w:rFonts w:cs="FrankRuehl" w:hint="cs"/>
          <w:sz w:val="28"/>
          <w:szCs w:val="28"/>
          <w:rtl/>
          <w:lang w:val="en-GB"/>
        </w:rPr>
        <w:t>ק</w:t>
      </w:r>
      <w:r w:rsidR="0860411F" w:rsidRPr="0860411F">
        <w:rPr>
          <w:rStyle w:val="LatinChar"/>
          <w:rFonts w:cs="FrankRuehl"/>
          <w:sz w:val="28"/>
          <w:szCs w:val="28"/>
          <w:rtl/>
          <w:lang w:val="en-GB"/>
        </w:rPr>
        <w:t>י</w:t>
      </w:r>
      <w:r w:rsidR="08241E9D">
        <w:rPr>
          <w:rStyle w:val="LatinChar"/>
          <w:rFonts w:cs="FrankRuehl" w:hint="cs"/>
          <w:sz w:val="28"/>
          <w:szCs w:val="28"/>
          <w:rtl/>
          <w:lang w:val="en-GB"/>
        </w:rPr>
        <w:t>,</w:t>
      </w:r>
      <w:r w:rsidR="0860411F" w:rsidRPr="0860411F">
        <w:rPr>
          <w:rStyle w:val="LatinChar"/>
          <w:rFonts w:cs="FrankRuehl"/>
          <w:sz w:val="28"/>
          <w:szCs w:val="28"/>
          <w:rtl/>
          <w:lang w:val="en-GB"/>
        </w:rPr>
        <w:t xml:space="preserve"> וזה</w:t>
      </w:r>
      <w:r w:rsidR="0838172B">
        <w:rPr>
          <w:rStyle w:val="FootnoteReference"/>
          <w:rFonts w:cs="FrankRuehl"/>
          <w:szCs w:val="28"/>
          <w:rtl/>
        </w:rPr>
        <w:footnoteReference w:id="31"/>
      </w:r>
      <w:r w:rsidR="0860411F" w:rsidRPr="0860411F">
        <w:rPr>
          <w:rStyle w:val="LatinChar"/>
          <w:rFonts w:cs="FrankRuehl"/>
          <w:sz w:val="28"/>
          <w:szCs w:val="28"/>
          <w:rtl/>
          <w:lang w:val="en-GB"/>
        </w:rPr>
        <w:t xml:space="preserve"> שהיתה השכינה עמו היא יותר במעלה</w:t>
      </w:r>
      <w:r w:rsidR="08241E9D">
        <w:rPr>
          <w:rStyle w:val="LatinChar"/>
          <w:rFonts w:cs="FrankRuehl" w:hint="cs"/>
          <w:sz w:val="28"/>
          <w:szCs w:val="28"/>
          <w:rtl/>
          <w:lang w:val="en-GB"/>
        </w:rPr>
        <w:t>,</w:t>
      </w:r>
      <w:r w:rsidR="0860411F" w:rsidRPr="0860411F">
        <w:rPr>
          <w:rStyle w:val="LatinChar"/>
          <w:rFonts w:cs="FrankRuehl"/>
          <w:sz w:val="28"/>
          <w:szCs w:val="28"/>
          <w:rtl/>
          <w:lang w:val="en-GB"/>
        </w:rPr>
        <w:t xml:space="preserve"> שהשכינה עמו</w:t>
      </w:r>
      <w:r w:rsidR="0838172B">
        <w:rPr>
          <w:rStyle w:val="FootnoteReference"/>
          <w:rFonts w:cs="FrankRuehl"/>
          <w:szCs w:val="28"/>
          <w:rtl/>
        </w:rPr>
        <w:footnoteReference w:id="32"/>
      </w:r>
      <w:r w:rsidR="08241E9D">
        <w:rPr>
          <w:rStyle w:val="LatinChar"/>
          <w:rFonts w:cs="FrankRuehl" w:hint="cs"/>
          <w:sz w:val="28"/>
          <w:szCs w:val="28"/>
          <w:rtl/>
          <w:lang w:val="en-GB"/>
        </w:rPr>
        <w:t>.</w:t>
      </w:r>
      <w:r w:rsidR="0860411F" w:rsidRPr="0860411F">
        <w:rPr>
          <w:rStyle w:val="LatinChar"/>
          <w:rFonts w:cs="FrankRuehl"/>
          <w:sz w:val="28"/>
          <w:szCs w:val="28"/>
          <w:rtl/>
          <w:lang w:val="en-GB"/>
        </w:rPr>
        <w:t xml:space="preserve"> ונולד מהול יותר במעלה</w:t>
      </w:r>
      <w:r w:rsidR="08241E9D">
        <w:rPr>
          <w:rStyle w:val="LatinChar"/>
          <w:rFonts w:cs="FrankRuehl" w:hint="cs"/>
          <w:sz w:val="28"/>
          <w:szCs w:val="28"/>
          <w:rtl/>
          <w:lang w:val="en-GB"/>
        </w:rPr>
        <w:t>,</w:t>
      </w:r>
      <w:r w:rsidR="0860411F" w:rsidRPr="0860411F">
        <w:rPr>
          <w:rStyle w:val="LatinChar"/>
          <w:rFonts w:cs="FrankRuehl"/>
          <w:sz w:val="28"/>
          <w:szCs w:val="28"/>
          <w:rtl/>
          <w:lang w:val="en-GB"/>
        </w:rPr>
        <w:t xml:space="preserve"> כי המהול הוא לחלק אל חי אל</w:t>
      </w:r>
      <w:r w:rsidR="08A84DFF">
        <w:rPr>
          <w:rStyle w:val="LatinChar"/>
          <w:rFonts w:cs="FrankRuehl" w:hint="cs"/>
          <w:sz w:val="28"/>
          <w:szCs w:val="28"/>
          <w:rtl/>
          <w:lang w:val="en-GB"/>
        </w:rPr>
        <w:t>ק</w:t>
      </w:r>
      <w:r w:rsidR="0860411F" w:rsidRPr="0860411F">
        <w:rPr>
          <w:rStyle w:val="LatinChar"/>
          <w:rFonts w:cs="FrankRuehl"/>
          <w:sz w:val="28"/>
          <w:szCs w:val="28"/>
          <w:rtl/>
          <w:lang w:val="en-GB"/>
        </w:rPr>
        <w:t>ינו</w:t>
      </w:r>
      <w:r w:rsidR="08365F11">
        <w:rPr>
          <w:rStyle w:val="FootnoteReference"/>
          <w:rFonts w:cs="FrankRuehl"/>
          <w:szCs w:val="28"/>
          <w:rtl/>
        </w:rPr>
        <w:footnoteReference w:id="33"/>
      </w:r>
      <w:r w:rsidR="08C56EFE">
        <w:rPr>
          <w:rStyle w:val="LatinChar"/>
          <w:rFonts w:cs="FrankRuehl" w:hint="cs"/>
          <w:sz w:val="28"/>
          <w:szCs w:val="28"/>
          <w:rtl/>
          <w:lang w:val="en-GB"/>
        </w:rPr>
        <w:t>.</w:t>
      </w:r>
      <w:r w:rsidR="0860411F" w:rsidRPr="0860411F">
        <w:rPr>
          <w:rStyle w:val="LatinChar"/>
          <w:rFonts w:cs="FrankRuehl"/>
          <w:sz w:val="28"/>
          <w:szCs w:val="28"/>
          <w:rtl/>
          <w:lang w:val="en-GB"/>
        </w:rPr>
        <w:t xml:space="preserve"> וחכמים אומרים</w:t>
      </w:r>
      <w:r w:rsidR="08C56EFE">
        <w:rPr>
          <w:rStyle w:val="LatinChar"/>
          <w:rFonts w:cs="FrankRuehl" w:hint="cs"/>
          <w:sz w:val="28"/>
          <w:szCs w:val="28"/>
          <w:rtl/>
          <w:lang w:val="en-GB"/>
        </w:rPr>
        <w:t>,</w:t>
      </w:r>
      <w:r w:rsidR="0860411F" w:rsidRPr="0860411F">
        <w:rPr>
          <w:rStyle w:val="LatinChar"/>
          <w:rFonts w:cs="FrankRuehl"/>
          <w:sz w:val="28"/>
          <w:szCs w:val="28"/>
          <w:rtl/>
          <w:lang w:val="en-GB"/>
        </w:rPr>
        <w:t xml:space="preserve"> שנתמלא הבית אורה, שהיה דבק בשם המיוחד</w:t>
      </w:r>
      <w:r w:rsidR="08D0522E">
        <w:rPr>
          <w:rStyle w:val="FootnoteReference"/>
          <w:rFonts w:cs="FrankRuehl"/>
          <w:szCs w:val="28"/>
          <w:rtl/>
        </w:rPr>
        <w:footnoteReference w:id="34"/>
      </w:r>
      <w:r w:rsidR="0860411F" w:rsidRPr="0860411F">
        <w:rPr>
          <w:rStyle w:val="LatinChar"/>
          <w:rFonts w:cs="FrankRuehl"/>
          <w:sz w:val="28"/>
          <w:szCs w:val="28"/>
          <w:rtl/>
          <w:lang w:val="en-GB"/>
        </w:rPr>
        <w:t xml:space="preserve"> יותר מכל הנב</w:t>
      </w:r>
      <w:r w:rsidR="08170256">
        <w:rPr>
          <w:rStyle w:val="LatinChar"/>
          <w:rFonts w:cs="FrankRuehl" w:hint="cs"/>
          <w:sz w:val="28"/>
          <w:szCs w:val="28"/>
          <w:rtl/>
          <w:lang w:val="en-GB"/>
        </w:rPr>
        <w:t>י</w:t>
      </w:r>
      <w:r w:rsidR="0860411F" w:rsidRPr="0860411F">
        <w:rPr>
          <w:rStyle w:val="LatinChar"/>
          <w:rFonts w:cs="FrankRuehl"/>
          <w:sz w:val="28"/>
          <w:szCs w:val="28"/>
          <w:rtl/>
          <w:lang w:val="en-GB"/>
        </w:rPr>
        <w:t>אים</w:t>
      </w:r>
      <w:r w:rsidR="08170256">
        <w:rPr>
          <w:rStyle w:val="LatinChar"/>
          <w:rFonts w:cs="FrankRuehl" w:hint="cs"/>
          <w:sz w:val="28"/>
          <w:szCs w:val="28"/>
          <w:rtl/>
          <w:lang w:val="en-GB"/>
        </w:rPr>
        <w:t>*,</w:t>
      </w:r>
      <w:r w:rsidR="0860411F" w:rsidRPr="0860411F">
        <w:rPr>
          <w:rStyle w:val="LatinChar"/>
          <w:rFonts w:cs="FrankRuehl"/>
          <w:sz w:val="28"/>
          <w:szCs w:val="28"/>
          <w:rtl/>
          <w:lang w:val="en-GB"/>
        </w:rPr>
        <w:t xml:space="preserve"> כדכתיב </w:t>
      </w:r>
      <w:r w:rsidR="0860411F" w:rsidRPr="08241E9D">
        <w:rPr>
          <w:rStyle w:val="LatinChar"/>
          <w:rFonts w:cs="Dbs-Rashi"/>
          <w:szCs w:val="20"/>
          <w:rtl/>
          <w:lang w:val="en-GB"/>
        </w:rPr>
        <w:t xml:space="preserve">(שמות </w:t>
      </w:r>
      <w:r w:rsidR="08241E9D" w:rsidRPr="08241E9D">
        <w:rPr>
          <w:rStyle w:val="LatinChar"/>
          <w:rFonts w:cs="Dbs-Rashi" w:hint="cs"/>
          <w:szCs w:val="20"/>
          <w:rtl/>
          <w:lang w:val="en-GB"/>
        </w:rPr>
        <w:t xml:space="preserve">ו, </w:t>
      </w:r>
      <w:r w:rsidR="08241E9D">
        <w:rPr>
          <w:rStyle w:val="LatinChar"/>
          <w:rFonts w:cs="Dbs-Rashi" w:hint="cs"/>
          <w:szCs w:val="20"/>
          <w:rtl/>
          <w:lang w:val="en-GB"/>
        </w:rPr>
        <w:t>ג</w:t>
      </w:r>
      <w:r w:rsidR="0860411F" w:rsidRPr="08241E9D">
        <w:rPr>
          <w:rStyle w:val="LatinChar"/>
          <w:rFonts w:cs="Dbs-Rashi"/>
          <w:szCs w:val="20"/>
          <w:rtl/>
          <w:lang w:val="en-GB"/>
        </w:rPr>
        <w:t>)</w:t>
      </w:r>
      <w:r w:rsidR="0860411F" w:rsidRPr="0860411F">
        <w:rPr>
          <w:rStyle w:val="LatinChar"/>
          <w:rFonts w:cs="FrankRuehl"/>
          <w:sz w:val="28"/>
          <w:szCs w:val="28"/>
          <w:rtl/>
          <w:lang w:val="en-GB"/>
        </w:rPr>
        <w:t xml:space="preserve"> </w:t>
      </w:r>
      <w:r w:rsidR="08241E9D">
        <w:rPr>
          <w:rStyle w:val="LatinChar"/>
          <w:rFonts w:cs="FrankRuehl" w:hint="cs"/>
          <w:sz w:val="28"/>
          <w:szCs w:val="28"/>
          <w:rtl/>
          <w:lang w:val="en-GB"/>
        </w:rPr>
        <w:t>"</w:t>
      </w:r>
      <w:r w:rsidR="0860411F" w:rsidRPr="0860411F">
        <w:rPr>
          <w:rStyle w:val="LatinChar"/>
          <w:rFonts w:cs="FrankRuehl"/>
          <w:sz w:val="28"/>
          <w:szCs w:val="28"/>
          <w:rtl/>
          <w:lang w:val="en-GB"/>
        </w:rPr>
        <w:t>וארא אל אברהם אל יצחק ואל יעקב באל שדי ושמי ה' לא נודעתי להם</w:t>
      </w:r>
      <w:r w:rsidR="08241E9D">
        <w:rPr>
          <w:rStyle w:val="LatinChar"/>
          <w:rFonts w:cs="FrankRuehl" w:hint="cs"/>
          <w:sz w:val="28"/>
          <w:szCs w:val="28"/>
          <w:rtl/>
          <w:lang w:val="en-GB"/>
        </w:rPr>
        <w:t>"</w:t>
      </w:r>
      <w:r w:rsidR="0855108F">
        <w:rPr>
          <w:rStyle w:val="FootnoteReference"/>
          <w:rFonts w:cs="FrankRuehl"/>
          <w:szCs w:val="28"/>
          <w:rtl/>
        </w:rPr>
        <w:footnoteReference w:id="35"/>
      </w:r>
      <w:r w:rsidR="08241E9D">
        <w:rPr>
          <w:rStyle w:val="LatinChar"/>
          <w:rFonts w:cs="FrankRuehl" w:hint="cs"/>
          <w:sz w:val="28"/>
          <w:szCs w:val="28"/>
          <w:rtl/>
          <w:lang w:val="en-GB"/>
        </w:rPr>
        <w:t>.</w:t>
      </w:r>
      <w:r w:rsidR="0860411F" w:rsidRPr="0860411F">
        <w:rPr>
          <w:rStyle w:val="LatinChar"/>
          <w:rFonts w:cs="FrankRuehl"/>
          <w:sz w:val="28"/>
          <w:szCs w:val="28"/>
          <w:rtl/>
          <w:lang w:val="en-GB"/>
        </w:rPr>
        <w:t xml:space="preserve"> ואילו משה רבינו ע</w:t>
      </w:r>
      <w:r w:rsidR="08DB7579">
        <w:rPr>
          <w:rStyle w:val="LatinChar"/>
          <w:rFonts w:cs="FrankRuehl" w:hint="cs"/>
          <w:sz w:val="28"/>
          <w:szCs w:val="28"/>
          <w:rtl/>
          <w:lang w:val="en-GB"/>
        </w:rPr>
        <w:t>ליו השלום</w:t>
      </w:r>
      <w:r w:rsidR="0860411F" w:rsidRPr="0860411F">
        <w:rPr>
          <w:rStyle w:val="LatinChar"/>
          <w:rFonts w:cs="FrankRuehl"/>
          <w:sz w:val="28"/>
          <w:szCs w:val="28"/>
          <w:rtl/>
          <w:lang w:val="en-GB"/>
        </w:rPr>
        <w:t xml:space="preserve"> היה מתנבא בשם המיוחד</w:t>
      </w:r>
      <w:r w:rsidR="083E746F">
        <w:rPr>
          <w:rStyle w:val="FootnoteReference"/>
          <w:rFonts w:cs="FrankRuehl"/>
          <w:szCs w:val="28"/>
          <w:rtl/>
        </w:rPr>
        <w:footnoteReference w:id="36"/>
      </w:r>
      <w:r w:rsidR="08241E9D">
        <w:rPr>
          <w:rStyle w:val="LatinChar"/>
          <w:rFonts w:cs="FrankRuehl" w:hint="cs"/>
          <w:sz w:val="28"/>
          <w:szCs w:val="28"/>
          <w:rtl/>
          <w:lang w:val="en-GB"/>
        </w:rPr>
        <w:t>,</w:t>
      </w:r>
      <w:r w:rsidR="0860411F" w:rsidRPr="0860411F">
        <w:rPr>
          <w:rStyle w:val="LatinChar"/>
          <w:rFonts w:cs="FrankRuehl"/>
          <w:sz w:val="28"/>
          <w:szCs w:val="28"/>
          <w:rtl/>
          <w:lang w:val="en-GB"/>
        </w:rPr>
        <w:t xml:space="preserve"> הוא אספקלריא המאירה</w:t>
      </w:r>
      <w:r w:rsidR="08A77D2C">
        <w:rPr>
          <w:rStyle w:val="LatinChar"/>
          <w:rFonts w:cs="FrankRuehl" w:hint="cs"/>
          <w:sz w:val="28"/>
          <w:szCs w:val="28"/>
          <w:rtl/>
          <w:lang w:val="en-GB"/>
        </w:rPr>
        <w:t xml:space="preserve"> </w:t>
      </w:r>
      <w:r w:rsidR="08A77D2C" w:rsidRPr="08A77D2C">
        <w:rPr>
          <w:rStyle w:val="LatinChar"/>
          <w:rFonts w:cs="Dbs-Rashi" w:hint="cs"/>
          <w:szCs w:val="20"/>
          <w:rtl/>
          <w:lang w:val="en-GB"/>
        </w:rPr>
        <w:t>(יבמות מט:)</w:t>
      </w:r>
      <w:r w:rsidR="08C34C77">
        <w:rPr>
          <w:rStyle w:val="FootnoteReference"/>
          <w:rFonts w:cs="FrankRuehl"/>
          <w:szCs w:val="28"/>
          <w:rtl/>
        </w:rPr>
        <w:footnoteReference w:id="37"/>
      </w:r>
      <w:r w:rsidR="08241E9D">
        <w:rPr>
          <w:rStyle w:val="LatinChar"/>
          <w:rFonts w:cs="FrankRuehl" w:hint="cs"/>
          <w:sz w:val="28"/>
          <w:szCs w:val="28"/>
          <w:rtl/>
          <w:lang w:val="en-GB"/>
        </w:rPr>
        <w:t>,</w:t>
      </w:r>
      <w:r w:rsidR="0860411F" w:rsidRPr="0860411F">
        <w:rPr>
          <w:rStyle w:val="LatinChar"/>
          <w:rFonts w:cs="FrankRuehl"/>
          <w:sz w:val="28"/>
          <w:szCs w:val="28"/>
          <w:rtl/>
          <w:lang w:val="en-GB"/>
        </w:rPr>
        <w:t xml:space="preserve"> ולכך נתמלא הבית אורה</w:t>
      </w:r>
      <w:r w:rsidR="08A7597E">
        <w:rPr>
          <w:rStyle w:val="FootnoteReference"/>
          <w:rFonts w:cs="FrankRuehl"/>
          <w:szCs w:val="28"/>
          <w:rtl/>
        </w:rPr>
        <w:footnoteReference w:id="38"/>
      </w:r>
      <w:r w:rsidR="08241E9D">
        <w:rPr>
          <w:rStyle w:val="LatinChar"/>
          <w:rFonts w:cs="FrankRuehl" w:hint="cs"/>
          <w:sz w:val="28"/>
          <w:szCs w:val="28"/>
          <w:rtl/>
          <w:lang w:val="en-GB"/>
        </w:rPr>
        <w:t>.</w:t>
      </w:r>
      <w:r w:rsidR="0860411F" w:rsidRPr="0860411F">
        <w:rPr>
          <w:rStyle w:val="LatinChar"/>
          <w:rFonts w:cs="FrankRuehl"/>
          <w:sz w:val="28"/>
          <w:szCs w:val="28"/>
          <w:rtl/>
          <w:lang w:val="en-GB"/>
        </w:rPr>
        <w:t xml:space="preserve"> והבן זה היטב מאוד</w:t>
      </w:r>
      <w:r w:rsidR="088147D0">
        <w:rPr>
          <w:rStyle w:val="LatinChar"/>
          <w:rFonts w:cs="FrankRuehl" w:hint="cs"/>
          <w:sz w:val="28"/>
          <w:szCs w:val="28"/>
          <w:rtl/>
          <w:lang w:val="en-GB"/>
        </w:rPr>
        <w:t>,</w:t>
      </w:r>
      <w:r w:rsidR="0860411F" w:rsidRPr="0860411F">
        <w:rPr>
          <w:rStyle w:val="LatinChar"/>
          <w:rFonts w:cs="FrankRuehl"/>
          <w:sz w:val="28"/>
          <w:szCs w:val="28"/>
          <w:rtl/>
          <w:lang w:val="en-GB"/>
        </w:rPr>
        <w:t xml:space="preserve"> ותמצא דברי חכמים</w:t>
      </w:r>
      <w:r w:rsidR="088147D0">
        <w:rPr>
          <w:rStyle w:val="FootnoteReference"/>
          <w:rFonts w:cs="FrankRuehl"/>
          <w:szCs w:val="28"/>
          <w:rtl/>
        </w:rPr>
        <w:footnoteReference w:id="39"/>
      </w:r>
      <w:r w:rsidR="0860411F">
        <w:rPr>
          <w:rStyle w:val="LatinChar"/>
          <w:rFonts w:cs="FrankRuehl" w:hint="cs"/>
          <w:sz w:val="28"/>
          <w:szCs w:val="28"/>
          <w:rtl/>
          <w:lang w:val="en-GB"/>
        </w:rPr>
        <w:t>.</w:t>
      </w:r>
      <w:r w:rsidR="08307B3E">
        <w:rPr>
          <w:rStyle w:val="LatinChar"/>
          <w:rFonts w:cs="FrankRuehl" w:hint="cs"/>
          <w:sz w:val="28"/>
          <w:szCs w:val="28"/>
          <w:rtl/>
          <w:lang w:val="en-GB"/>
        </w:rPr>
        <w:t xml:space="preserve"> </w:t>
      </w:r>
    </w:p>
    <w:p w:rsidR="08307B3E" w:rsidRPr="08307B3E" w:rsidRDefault="08307B3E" w:rsidP="089E18DA">
      <w:pPr>
        <w:jc w:val="both"/>
        <w:rPr>
          <w:rStyle w:val="LatinChar"/>
          <w:rFonts w:cs="FrankRuehl" w:hint="cs"/>
          <w:sz w:val="28"/>
          <w:szCs w:val="28"/>
          <w:rtl/>
          <w:lang w:val="en-GB"/>
        </w:rPr>
      </w:pPr>
      <w:r w:rsidRPr="08307B3E">
        <w:rPr>
          <w:rStyle w:val="LatinChar"/>
          <w:rtl/>
        </w:rPr>
        <w:t>#</w:t>
      </w:r>
      <w:r>
        <w:rPr>
          <w:rStyle w:val="Title1"/>
          <w:rFonts w:hint="cs"/>
          <w:rtl/>
          <w:lang w:val="en-GB"/>
        </w:rPr>
        <w:t>"ו</w:t>
      </w:r>
      <w:r w:rsidRPr="08307B3E">
        <w:rPr>
          <w:rStyle w:val="Title1"/>
          <w:rtl/>
          <w:lang w:val="en-GB"/>
        </w:rPr>
        <w:t>תצפנהו שלשה ירחים</w:t>
      </w:r>
      <w:r>
        <w:rPr>
          <w:rStyle w:val="Title1"/>
          <w:rFonts w:hint="cs"/>
          <w:rtl/>
          <w:lang w:val="en-GB"/>
        </w:rPr>
        <w:t>"</w:t>
      </w:r>
      <w:r w:rsidRPr="08307B3E">
        <w:rPr>
          <w:rStyle w:val="LatinChar"/>
          <w:rtl/>
        </w:rPr>
        <w:t>=</w:t>
      </w:r>
      <w:r w:rsidRPr="08307B3E">
        <w:rPr>
          <w:rStyle w:val="LatinChar"/>
          <w:rFonts w:cs="FrankRuehl"/>
          <w:sz w:val="28"/>
          <w:szCs w:val="28"/>
          <w:rtl/>
          <w:lang w:val="en-GB"/>
        </w:rPr>
        <w:t xml:space="preserve"> </w:t>
      </w:r>
      <w:r w:rsidR="08E02AA4" w:rsidRPr="08E02AA4">
        <w:rPr>
          <w:rStyle w:val="LatinChar"/>
          <w:rFonts w:cs="Dbs-Rashi" w:hint="cs"/>
          <w:szCs w:val="20"/>
          <w:rtl/>
          <w:lang w:val="en-GB"/>
        </w:rPr>
        <w:t>(שמות ב, ב)</w:t>
      </w:r>
      <w:r w:rsidR="08E02AA4">
        <w:rPr>
          <w:rStyle w:val="LatinChar"/>
          <w:rFonts w:cs="FrankRuehl" w:hint="cs"/>
          <w:sz w:val="28"/>
          <w:szCs w:val="28"/>
          <w:rtl/>
          <w:lang w:val="en-GB"/>
        </w:rPr>
        <w:t xml:space="preserve">, </w:t>
      </w:r>
      <w:r w:rsidRPr="08307B3E">
        <w:rPr>
          <w:rStyle w:val="LatinChar"/>
          <w:rFonts w:cs="FrankRuehl"/>
          <w:sz w:val="28"/>
          <w:szCs w:val="28"/>
          <w:rtl/>
          <w:lang w:val="en-GB"/>
        </w:rPr>
        <w:t xml:space="preserve">ובגמרא </w:t>
      </w:r>
      <w:r w:rsidRPr="08E02AA4">
        <w:rPr>
          <w:rStyle w:val="LatinChar"/>
          <w:rFonts w:cs="Dbs-Rashi"/>
          <w:szCs w:val="20"/>
          <w:rtl/>
          <w:lang w:val="en-GB"/>
        </w:rPr>
        <w:t>(סוטה יב</w:t>
      </w:r>
      <w:r w:rsidR="08E02AA4" w:rsidRPr="08E02AA4">
        <w:rPr>
          <w:rStyle w:val="LatinChar"/>
          <w:rFonts w:cs="Dbs-Rashi" w:hint="cs"/>
          <w:szCs w:val="20"/>
          <w:rtl/>
          <w:lang w:val="en-GB"/>
        </w:rPr>
        <w:t>.</w:t>
      </w:r>
      <w:r w:rsidRPr="08E02AA4">
        <w:rPr>
          <w:rStyle w:val="LatinChar"/>
          <w:rFonts w:cs="Dbs-Rashi"/>
          <w:szCs w:val="20"/>
          <w:rtl/>
          <w:lang w:val="en-GB"/>
        </w:rPr>
        <w:t>)</w:t>
      </w:r>
      <w:r w:rsidR="08F104F1">
        <w:rPr>
          <w:rStyle w:val="FootnoteReference"/>
          <w:rFonts w:cs="FrankRuehl"/>
          <w:szCs w:val="28"/>
          <w:rtl/>
        </w:rPr>
        <w:footnoteReference w:id="40"/>
      </w:r>
      <w:r w:rsidRPr="08307B3E">
        <w:rPr>
          <w:rStyle w:val="LatinChar"/>
          <w:rFonts w:cs="FrankRuehl"/>
          <w:sz w:val="28"/>
          <w:szCs w:val="28"/>
          <w:rtl/>
          <w:lang w:val="en-GB"/>
        </w:rPr>
        <w:t xml:space="preserve"> </w:t>
      </w:r>
      <w:r w:rsidR="08E02AA4">
        <w:rPr>
          <w:rStyle w:val="LatinChar"/>
          <w:rFonts w:cs="FrankRuehl" w:hint="cs"/>
          <w:sz w:val="28"/>
          <w:szCs w:val="28"/>
          <w:rtl/>
          <w:lang w:val="en-GB"/>
        </w:rPr>
        <w:t>"</w:t>
      </w:r>
      <w:r w:rsidRPr="08307B3E">
        <w:rPr>
          <w:rStyle w:val="LatinChar"/>
          <w:rFonts w:cs="FrankRuehl"/>
          <w:sz w:val="28"/>
          <w:szCs w:val="28"/>
          <w:rtl/>
          <w:lang w:val="en-GB"/>
        </w:rPr>
        <w:t>ותצפנהו שלשה ירחים</w:t>
      </w:r>
      <w:r w:rsidR="08E02AA4">
        <w:rPr>
          <w:rStyle w:val="LatinChar"/>
          <w:rFonts w:cs="FrankRuehl" w:hint="cs"/>
          <w:sz w:val="28"/>
          <w:szCs w:val="28"/>
          <w:rtl/>
          <w:lang w:val="en-GB"/>
        </w:rPr>
        <w:t>"</w:t>
      </w:r>
      <w:r w:rsidR="08C000B2">
        <w:rPr>
          <w:rStyle w:val="FootnoteReference"/>
          <w:rFonts w:cs="FrankRuehl"/>
          <w:szCs w:val="28"/>
          <w:rtl/>
        </w:rPr>
        <w:footnoteReference w:id="41"/>
      </w:r>
      <w:r w:rsidR="08E02AA4">
        <w:rPr>
          <w:rStyle w:val="LatinChar"/>
          <w:rFonts w:cs="FrankRuehl" w:hint="cs"/>
          <w:sz w:val="28"/>
          <w:szCs w:val="28"/>
          <w:rtl/>
          <w:lang w:val="en-GB"/>
        </w:rPr>
        <w:t>,</w:t>
      </w:r>
      <w:r w:rsidRPr="08307B3E">
        <w:rPr>
          <w:rStyle w:val="LatinChar"/>
          <w:rFonts w:cs="FrankRuehl"/>
          <w:sz w:val="28"/>
          <w:szCs w:val="28"/>
          <w:rtl/>
          <w:lang w:val="en-GB"/>
        </w:rPr>
        <w:t xml:space="preserve"> דלא מנו לה </w:t>
      </w:r>
      <w:r w:rsidR="085E4617">
        <w:rPr>
          <w:rStyle w:val="LatinChar"/>
          <w:rFonts w:cs="FrankRuehl" w:hint="cs"/>
          <w:sz w:val="28"/>
          <w:szCs w:val="28"/>
          <w:rtl/>
          <w:lang w:val="en-GB"/>
        </w:rPr>
        <w:t xml:space="preserve">[מצריים] </w:t>
      </w:r>
      <w:r w:rsidRPr="08307B3E">
        <w:rPr>
          <w:rStyle w:val="LatinChar"/>
          <w:rFonts w:cs="FrankRuehl"/>
          <w:sz w:val="28"/>
          <w:szCs w:val="28"/>
          <w:rtl/>
          <w:lang w:val="en-GB"/>
        </w:rPr>
        <w:t>אלא משעה דאהדרה</w:t>
      </w:r>
      <w:r w:rsidR="08E02AA4">
        <w:rPr>
          <w:rStyle w:val="FootnoteReference"/>
          <w:rFonts w:cs="FrankRuehl"/>
          <w:szCs w:val="28"/>
          <w:rtl/>
        </w:rPr>
        <w:footnoteReference w:id="42"/>
      </w:r>
      <w:r w:rsidR="08E02AA4">
        <w:rPr>
          <w:rStyle w:val="LatinChar"/>
          <w:rFonts w:cs="FrankRuehl" w:hint="cs"/>
          <w:sz w:val="28"/>
          <w:szCs w:val="28"/>
          <w:rtl/>
          <w:lang w:val="en-GB"/>
        </w:rPr>
        <w:t>,</w:t>
      </w:r>
      <w:r w:rsidRPr="08307B3E">
        <w:rPr>
          <w:rStyle w:val="LatinChar"/>
          <w:rFonts w:cs="FrankRuehl"/>
          <w:sz w:val="28"/>
          <w:szCs w:val="28"/>
          <w:rtl/>
          <w:lang w:val="en-GB"/>
        </w:rPr>
        <w:t xml:space="preserve"> והות מעברה </w:t>
      </w:r>
      <w:r w:rsidR="08954B80">
        <w:rPr>
          <w:rStyle w:val="LatinChar"/>
          <w:rFonts w:cs="FrankRuehl" w:hint="cs"/>
          <w:sz w:val="28"/>
          <w:szCs w:val="28"/>
          <w:rtl/>
          <w:lang w:val="en-GB"/>
        </w:rPr>
        <w:t xml:space="preserve">ביה* </w:t>
      </w:r>
      <w:r w:rsidRPr="08307B3E">
        <w:rPr>
          <w:rStyle w:val="LatinChar"/>
          <w:rFonts w:cs="FrankRuehl"/>
          <w:sz w:val="28"/>
          <w:szCs w:val="28"/>
          <w:rtl/>
          <w:lang w:val="en-GB"/>
        </w:rPr>
        <w:t>תלתא ירחא מעיקרא</w:t>
      </w:r>
      <w:r w:rsidR="08E02AA4">
        <w:rPr>
          <w:rStyle w:val="FootnoteReference"/>
          <w:rFonts w:cs="FrankRuehl"/>
          <w:szCs w:val="28"/>
          <w:rtl/>
        </w:rPr>
        <w:footnoteReference w:id="43"/>
      </w:r>
      <w:r w:rsidR="08E02AA4">
        <w:rPr>
          <w:rStyle w:val="LatinChar"/>
          <w:rFonts w:cs="FrankRuehl" w:hint="cs"/>
          <w:sz w:val="28"/>
          <w:szCs w:val="28"/>
          <w:rtl/>
          <w:lang w:val="en-GB"/>
        </w:rPr>
        <w:t>.</w:t>
      </w:r>
      <w:r w:rsidRPr="08307B3E">
        <w:rPr>
          <w:rStyle w:val="LatinChar"/>
          <w:rFonts w:cs="FrankRuehl"/>
          <w:sz w:val="28"/>
          <w:szCs w:val="28"/>
          <w:rtl/>
          <w:lang w:val="en-GB"/>
        </w:rPr>
        <w:t xml:space="preserve"> </w:t>
      </w:r>
      <w:r w:rsidR="08E02AA4">
        <w:rPr>
          <w:rStyle w:val="LatinChar"/>
          <w:rFonts w:cs="FrankRuehl" w:hint="cs"/>
          <w:sz w:val="28"/>
          <w:szCs w:val="28"/>
          <w:rtl/>
          <w:lang w:val="en-GB"/>
        </w:rPr>
        <w:t>"</w:t>
      </w:r>
      <w:r w:rsidRPr="08307B3E">
        <w:rPr>
          <w:rStyle w:val="LatinChar"/>
          <w:rFonts w:cs="FrankRuehl"/>
          <w:sz w:val="28"/>
          <w:szCs w:val="28"/>
          <w:rtl/>
          <w:lang w:val="en-GB"/>
        </w:rPr>
        <w:t>ולא יכלה עוד הצפינו</w:t>
      </w:r>
      <w:r w:rsidR="08E02AA4">
        <w:rPr>
          <w:rStyle w:val="LatinChar"/>
          <w:rFonts w:cs="FrankRuehl" w:hint="cs"/>
          <w:sz w:val="28"/>
          <w:szCs w:val="28"/>
          <w:rtl/>
          <w:lang w:val="en-GB"/>
        </w:rPr>
        <w:t>"</w:t>
      </w:r>
      <w:r w:rsidRPr="08307B3E">
        <w:rPr>
          <w:rStyle w:val="LatinChar"/>
          <w:rFonts w:cs="FrankRuehl"/>
          <w:sz w:val="28"/>
          <w:szCs w:val="28"/>
          <w:rtl/>
          <w:lang w:val="en-GB"/>
        </w:rPr>
        <w:t xml:space="preserve"> </w:t>
      </w:r>
      <w:r w:rsidR="08E02AA4" w:rsidRPr="08E02AA4">
        <w:rPr>
          <w:rStyle w:val="LatinChar"/>
          <w:rFonts w:cs="Dbs-Rashi" w:hint="cs"/>
          <w:szCs w:val="20"/>
          <w:rtl/>
          <w:lang w:val="en-GB"/>
        </w:rPr>
        <w:t>(שמות ב, ג)</w:t>
      </w:r>
      <w:r w:rsidR="08E02AA4">
        <w:rPr>
          <w:rStyle w:val="LatinChar"/>
          <w:rFonts w:cs="FrankRuehl" w:hint="cs"/>
          <w:sz w:val="28"/>
          <w:szCs w:val="28"/>
          <w:rtl/>
          <w:lang w:val="en-GB"/>
        </w:rPr>
        <w:t xml:space="preserve">, </w:t>
      </w:r>
      <w:r w:rsidRPr="08307B3E">
        <w:rPr>
          <w:rStyle w:val="LatinChar"/>
          <w:rFonts w:cs="FrankRuehl"/>
          <w:sz w:val="28"/>
          <w:szCs w:val="28"/>
          <w:rtl/>
          <w:lang w:val="en-GB"/>
        </w:rPr>
        <w:t>ואמאי</w:t>
      </w:r>
      <w:r w:rsidR="08D52B20">
        <w:rPr>
          <w:rStyle w:val="LatinChar"/>
          <w:rFonts w:cs="FrankRuehl" w:hint="cs"/>
          <w:sz w:val="28"/>
          <w:szCs w:val="28"/>
          <w:rtl/>
          <w:lang w:val="en-GB"/>
        </w:rPr>
        <w:t>,</w:t>
      </w:r>
      <w:r w:rsidRPr="08307B3E">
        <w:rPr>
          <w:rStyle w:val="LatinChar"/>
          <w:rFonts w:cs="FrankRuehl"/>
          <w:sz w:val="28"/>
          <w:szCs w:val="28"/>
          <w:rtl/>
          <w:lang w:val="en-GB"/>
        </w:rPr>
        <w:t xml:space="preserve"> תצפינו ותיזל</w:t>
      </w:r>
      <w:r w:rsidR="08D52B20">
        <w:rPr>
          <w:rStyle w:val="FootnoteReference"/>
          <w:rFonts w:cs="FrankRuehl"/>
          <w:szCs w:val="28"/>
          <w:rtl/>
        </w:rPr>
        <w:footnoteReference w:id="44"/>
      </w:r>
      <w:r w:rsidR="08D52B20">
        <w:rPr>
          <w:rStyle w:val="LatinChar"/>
          <w:rFonts w:cs="FrankRuehl" w:hint="cs"/>
          <w:sz w:val="28"/>
          <w:szCs w:val="28"/>
          <w:rtl/>
          <w:lang w:val="en-GB"/>
        </w:rPr>
        <w:t>.</w:t>
      </w:r>
      <w:r w:rsidRPr="08307B3E">
        <w:rPr>
          <w:rStyle w:val="LatinChar"/>
          <w:rFonts w:cs="FrankRuehl"/>
          <w:sz w:val="28"/>
          <w:szCs w:val="28"/>
          <w:rtl/>
          <w:lang w:val="en-GB"/>
        </w:rPr>
        <w:t xml:space="preserve"> אלא כל היכא דשמעי מצראי דמתילד ינוקא</w:t>
      </w:r>
      <w:r w:rsidR="081C4CB4">
        <w:rPr>
          <w:rStyle w:val="LatinChar"/>
          <w:rFonts w:cs="FrankRuehl" w:hint="cs"/>
          <w:sz w:val="28"/>
          <w:szCs w:val="28"/>
          <w:rtl/>
          <w:lang w:val="en-GB"/>
        </w:rPr>
        <w:t>,</w:t>
      </w:r>
      <w:r w:rsidRPr="08307B3E">
        <w:rPr>
          <w:rStyle w:val="LatinChar"/>
          <w:rFonts w:cs="FrankRuehl"/>
          <w:sz w:val="28"/>
          <w:szCs w:val="28"/>
          <w:rtl/>
          <w:lang w:val="en-GB"/>
        </w:rPr>
        <w:t xml:space="preserve"> ממטו ינוקא להתם כי היכי דלשמע לקלייהו</w:t>
      </w:r>
      <w:r w:rsidR="081C4CB4">
        <w:rPr>
          <w:rStyle w:val="LatinChar"/>
          <w:rFonts w:cs="FrankRuehl" w:hint="cs"/>
          <w:sz w:val="28"/>
          <w:szCs w:val="28"/>
          <w:rtl/>
          <w:lang w:val="en-GB"/>
        </w:rPr>
        <w:t>,</w:t>
      </w:r>
      <w:r w:rsidRPr="08307B3E">
        <w:rPr>
          <w:rStyle w:val="LatinChar"/>
          <w:rFonts w:cs="FrankRuehl"/>
          <w:sz w:val="28"/>
          <w:szCs w:val="28"/>
          <w:rtl/>
          <w:lang w:val="en-GB"/>
        </w:rPr>
        <w:t xml:space="preserve"> וגעי בהדייהו</w:t>
      </w:r>
      <w:r w:rsidR="085E4617">
        <w:rPr>
          <w:rStyle w:val="FootnoteReference"/>
          <w:rFonts w:cs="FrankRuehl"/>
          <w:szCs w:val="28"/>
          <w:rtl/>
        </w:rPr>
        <w:footnoteReference w:id="45"/>
      </w:r>
      <w:r w:rsidR="081C4CB4">
        <w:rPr>
          <w:rStyle w:val="LatinChar"/>
          <w:rFonts w:cs="FrankRuehl" w:hint="cs"/>
          <w:sz w:val="28"/>
          <w:szCs w:val="28"/>
          <w:rtl/>
          <w:lang w:val="en-GB"/>
        </w:rPr>
        <w:t>,</w:t>
      </w:r>
      <w:r w:rsidRPr="08307B3E">
        <w:rPr>
          <w:rStyle w:val="LatinChar"/>
          <w:rFonts w:cs="FrankRuehl"/>
          <w:sz w:val="28"/>
          <w:szCs w:val="28"/>
          <w:rtl/>
          <w:lang w:val="en-GB"/>
        </w:rPr>
        <w:t xml:space="preserve"> דכתיב </w:t>
      </w:r>
      <w:r w:rsidR="081C4CB4" w:rsidRPr="089A1CD9">
        <w:rPr>
          <w:rStyle w:val="LatinChar"/>
          <w:rFonts w:cs="Dbs-Rashi" w:hint="cs"/>
          <w:szCs w:val="20"/>
          <w:rtl/>
          <w:lang w:val="en-GB"/>
        </w:rPr>
        <w:t>(</w:t>
      </w:r>
      <w:r w:rsidR="089A1CD9">
        <w:rPr>
          <w:rStyle w:val="LatinChar"/>
          <w:rFonts w:cs="Dbs-Rashi" w:hint="cs"/>
          <w:szCs w:val="20"/>
          <w:rtl/>
          <w:lang w:val="en-GB"/>
        </w:rPr>
        <w:t>שיה"ש ב, טו</w:t>
      </w:r>
      <w:r w:rsidR="081C4CB4" w:rsidRPr="089A1CD9">
        <w:rPr>
          <w:rStyle w:val="LatinChar"/>
          <w:rFonts w:cs="Dbs-Rashi" w:hint="cs"/>
          <w:szCs w:val="20"/>
          <w:rtl/>
          <w:lang w:val="en-GB"/>
        </w:rPr>
        <w:t>)</w:t>
      </w:r>
      <w:r w:rsidR="081C4CB4">
        <w:rPr>
          <w:rStyle w:val="LatinChar"/>
          <w:rFonts w:cs="FrankRuehl" w:hint="cs"/>
          <w:sz w:val="28"/>
          <w:szCs w:val="28"/>
          <w:rtl/>
          <w:lang w:val="en-GB"/>
        </w:rPr>
        <w:t xml:space="preserve"> "</w:t>
      </w:r>
      <w:r w:rsidRPr="08307B3E">
        <w:rPr>
          <w:rStyle w:val="LatinChar"/>
          <w:rFonts w:cs="FrankRuehl"/>
          <w:sz w:val="28"/>
          <w:szCs w:val="28"/>
          <w:rtl/>
          <w:lang w:val="en-GB"/>
        </w:rPr>
        <w:t>אחזו לנו שועלים קטנים מחבלים כרמים</w:t>
      </w:r>
      <w:r w:rsidR="081C4CB4">
        <w:rPr>
          <w:rStyle w:val="LatinChar"/>
          <w:rFonts w:cs="FrankRuehl" w:hint="cs"/>
          <w:sz w:val="28"/>
          <w:szCs w:val="28"/>
          <w:rtl/>
          <w:lang w:val="en-GB"/>
        </w:rPr>
        <w:t>"</w:t>
      </w:r>
      <w:r w:rsidR="085E4617">
        <w:rPr>
          <w:rStyle w:val="FootnoteReference"/>
          <w:rFonts w:cs="FrankRuehl"/>
          <w:szCs w:val="28"/>
          <w:rtl/>
        </w:rPr>
        <w:footnoteReference w:id="46"/>
      </w:r>
      <w:r w:rsidR="081C4CB4">
        <w:rPr>
          <w:rStyle w:val="LatinChar"/>
          <w:rFonts w:cs="FrankRuehl" w:hint="cs"/>
          <w:sz w:val="28"/>
          <w:szCs w:val="28"/>
          <w:rtl/>
          <w:lang w:val="en-GB"/>
        </w:rPr>
        <w:t>,</w:t>
      </w:r>
      <w:r w:rsidRPr="08307B3E">
        <w:rPr>
          <w:rStyle w:val="LatinChar"/>
          <w:rFonts w:cs="FrankRuehl"/>
          <w:sz w:val="28"/>
          <w:szCs w:val="28"/>
          <w:rtl/>
          <w:lang w:val="en-GB"/>
        </w:rPr>
        <w:t xml:space="preserve"> ע</w:t>
      </w:r>
      <w:r w:rsidR="081C4CB4">
        <w:rPr>
          <w:rStyle w:val="LatinChar"/>
          <w:rFonts w:cs="FrankRuehl" w:hint="cs"/>
          <w:sz w:val="28"/>
          <w:szCs w:val="28"/>
          <w:rtl/>
          <w:lang w:val="en-GB"/>
        </w:rPr>
        <w:t>ד כאן</w:t>
      </w:r>
      <w:r w:rsidRPr="08307B3E">
        <w:rPr>
          <w:rStyle w:val="LatinChar"/>
          <w:rFonts w:cs="FrankRuehl"/>
          <w:sz w:val="28"/>
          <w:szCs w:val="28"/>
          <w:rtl/>
          <w:lang w:val="en-GB"/>
        </w:rPr>
        <w:t>. ואל יהא דבר זה קל בעיניך</w:t>
      </w:r>
      <w:r w:rsidR="087D56A8">
        <w:rPr>
          <w:rStyle w:val="FootnoteReference"/>
          <w:rFonts w:cs="FrankRuehl"/>
          <w:szCs w:val="28"/>
          <w:rtl/>
        </w:rPr>
        <w:footnoteReference w:id="47"/>
      </w:r>
      <w:r w:rsidRPr="08307B3E">
        <w:rPr>
          <w:rStyle w:val="LatinChar"/>
          <w:rFonts w:cs="FrankRuehl"/>
          <w:sz w:val="28"/>
          <w:szCs w:val="28"/>
          <w:rtl/>
          <w:lang w:val="en-GB"/>
        </w:rPr>
        <w:t>, כי דבר שהוא נסתר ונכנס בגדר הסוד</w:t>
      </w:r>
      <w:r w:rsidR="08AD33D5">
        <w:rPr>
          <w:rStyle w:val="LatinChar"/>
          <w:rFonts w:cs="FrankRuehl" w:hint="cs"/>
          <w:sz w:val="28"/>
          <w:szCs w:val="28"/>
          <w:rtl/>
          <w:lang w:val="en-GB"/>
        </w:rPr>
        <w:t>,</w:t>
      </w:r>
      <w:r w:rsidRPr="08307B3E">
        <w:rPr>
          <w:rStyle w:val="LatinChar"/>
          <w:rFonts w:cs="FrankRuehl"/>
          <w:sz w:val="28"/>
          <w:szCs w:val="28"/>
          <w:rtl/>
          <w:lang w:val="en-GB"/>
        </w:rPr>
        <w:t xml:space="preserve"> אין סופו להיות נגלה</w:t>
      </w:r>
      <w:r w:rsidR="08512ACB">
        <w:rPr>
          <w:rStyle w:val="FootnoteReference"/>
          <w:rFonts w:cs="FrankRuehl"/>
          <w:szCs w:val="28"/>
          <w:rtl/>
        </w:rPr>
        <w:footnoteReference w:id="48"/>
      </w:r>
      <w:r w:rsidR="08954B80">
        <w:rPr>
          <w:rStyle w:val="LatinChar"/>
          <w:rFonts w:cs="FrankRuehl" w:hint="cs"/>
          <w:sz w:val="28"/>
          <w:szCs w:val="28"/>
          <w:rtl/>
          <w:lang w:val="en-GB"/>
        </w:rPr>
        <w:t>.</w:t>
      </w:r>
      <w:r w:rsidRPr="08307B3E">
        <w:rPr>
          <w:rStyle w:val="LatinChar"/>
          <w:rFonts w:cs="FrankRuehl"/>
          <w:sz w:val="28"/>
          <w:szCs w:val="28"/>
          <w:rtl/>
          <w:lang w:val="en-GB"/>
        </w:rPr>
        <w:t xml:space="preserve"> אבל דבר שאין בו סתר</w:t>
      </w:r>
      <w:r w:rsidR="08954B80">
        <w:rPr>
          <w:rStyle w:val="LatinChar"/>
          <w:rFonts w:cs="FrankRuehl" w:hint="cs"/>
          <w:sz w:val="28"/>
          <w:szCs w:val="28"/>
          <w:rtl/>
          <w:lang w:val="en-GB"/>
        </w:rPr>
        <w:t>,</w:t>
      </w:r>
      <w:r w:rsidRPr="08307B3E">
        <w:rPr>
          <w:rStyle w:val="LatinChar"/>
          <w:rFonts w:cs="FrankRuehl"/>
          <w:sz w:val="28"/>
          <w:szCs w:val="28"/>
          <w:rtl/>
          <w:lang w:val="en-GB"/>
        </w:rPr>
        <w:t xml:space="preserve"> כגון זה שאפשר להיות נודע מצפוניהם על ידי קטנים של מצריים, לא היה הדבר נכנס בגדר הסוד</w:t>
      </w:r>
      <w:r w:rsidR="08F31C95">
        <w:rPr>
          <w:rStyle w:val="FootnoteReference"/>
          <w:rFonts w:cs="FrankRuehl"/>
          <w:szCs w:val="28"/>
          <w:rtl/>
        </w:rPr>
        <w:footnoteReference w:id="49"/>
      </w:r>
      <w:r w:rsidRPr="08307B3E">
        <w:rPr>
          <w:rStyle w:val="LatinChar"/>
          <w:rFonts w:cs="FrankRuehl"/>
          <w:sz w:val="28"/>
          <w:szCs w:val="28"/>
          <w:rtl/>
          <w:lang w:val="en-GB"/>
        </w:rPr>
        <w:t>, והיה נגלה לגמרי מעצמו</w:t>
      </w:r>
      <w:r w:rsidR="08954B80">
        <w:rPr>
          <w:rStyle w:val="LatinChar"/>
          <w:rFonts w:cs="FrankRuehl" w:hint="cs"/>
          <w:sz w:val="28"/>
          <w:szCs w:val="28"/>
          <w:rtl/>
          <w:lang w:val="en-GB"/>
        </w:rPr>
        <w:t>,</w:t>
      </w:r>
      <w:r w:rsidRPr="08307B3E">
        <w:rPr>
          <w:rStyle w:val="LatinChar"/>
          <w:rFonts w:cs="FrankRuehl"/>
          <w:sz w:val="28"/>
          <w:szCs w:val="28"/>
          <w:rtl/>
          <w:lang w:val="en-GB"/>
        </w:rPr>
        <w:t xml:space="preserve"> אף שלא על ידי קטנים</w:t>
      </w:r>
      <w:r w:rsidR="089E18DA">
        <w:rPr>
          <w:rStyle w:val="FootnoteReference"/>
          <w:rFonts w:cs="FrankRuehl"/>
          <w:szCs w:val="28"/>
          <w:rtl/>
        </w:rPr>
        <w:footnoteReference w:id="50"/>
      </w:r>
      <w:r w:rsidR="089E18DA">
        <w:rPr>
          <w:rStyle w:val="LatinChar"/>
          <w:rFonts w:cs="FrankRuehl" w:hint="cs"/>
          <w:sz w:val="28"/>
          <w:szCs w:val="28"/>
          <w:rtl/>
          <w:lang w:val="en-GB"/>
        </w:rPr>
        <w:t>.</w:t>
      </w:r>
      <w:r w:rsidRPr="08307B3E">
        <w:rPr>
          <w:rStyle w:val="LatinChar"/>
          <w:rFonts w:cs="FrankRuehl"/>
          <w:sz w:val="28"/>
          <w:szCs w:val="28"/>
          <w:rtl/>
          <w:lang w:val="en-GB"/>
        </w:rPr>
        <w:t xml:space="preserve"> ומכל מקום הקטנים הם גורמים</w:t>
      </w:r>
      <w:r w:rsidR="087D56A8">
        <w:rPr>
          <w:rStyle w:val="FootnoteReference"/>
          <w:rFonts w:cs="FrankRuehl"/>
          <w:szCs w:val="28"/>
          <w:rtl/>
        </w:rPr>
        <w:footnoteReference w:id="51"/>
      </w:r>
      <w:r w:rsidR="08954B80">
        <w:rPr>
          <w:rStyle w:val="LatinChar"/>
          <w:rFonts w:cs="FrankRuehl" w:hint="cs"/>
          <w:sz w:val="28"/>
          <w:szCs w:val="28"/>
          <w:rtl/>
          <w:lang w:val="en-GB"/>
        </w:rPr>
        <w:t>.</w:t>
      </w:r>
    </w:p>
    <w:p w:rsidR="08307B3E" w:rsidRPr="08307B3E" w:rsidRDefault="08F44D7C" w:rsidP="08877F9A">
      <w:pPr>
        <w:jc w:val="both"/>
        <w:rPr>
          <w:rStyle w:val="LatinChar"/>
          <w:rFonts w:cs="FrankRuehl" w:hint="cs"/>
          <w:sz w:val="28"/>
          <w:szCs w:val="28"/>
          <w:rtl/>
          <w:lang w:val="en-GB"/>
        </w:rPr>
      </w:pPr>
      <w:r w:rsidRPr="08F44D7C">
        <w:rPr>
          <w:rStyle w:val="LatinChar"/>
          <w:rtl/>
        </w:rPr>
        <w:t>#</w:t>
      </w:r>
      <w:r>
        <w:rPr>
          <w:rStyle w:val="Title1"/>
          <w:rFonts w:hint="cs"/>
          <w:rtl/>
        </w:rPr>
        <w:t>"ו</w:t>
      </w:r>
      <w:r w:rsidR="08307B3E" w:rsidRPr="08F44D7C">
        <w:rPr>
          <w:rStyle w:val="Title1"/>
          <w:rtl/>
        </w:rPr>
        <w:t>לא יכלה</w:t>
      </w:r>
      <w:r w:rsidRPr="08F44D7C">
        <w:rPr>
          <w:rStyle w:val="LatinChar"/>
          <w:rtl/>
        </w:rPr>
        <w:t>=</w:t>
      </w:r>
      <w:r w:rsidR="08307B3E" w:rsidRPr="08307B3E">
        <w:rPr>
          <w:rStyle w:val="LatinChar"/>
          <w:rFonts w:cs="FrankRuehl"/>
          <w:sz w:val="28"/>
          <w:szCs w:val="28"/>
          <w:rtl/>
          <w:lang w:val="en-GB"/>
        </w:rPr>
        <w:t xml:space="preserve"> עוד הצ</w:t>
      </w:r>
      <w:r w:rsidR="08D64188">
        <w:rPr>
          <w:rStyle w:val="LatinChar"/>
          <w:rFonts w:cs="FrankRuehl" w:hint="cs"/>
          <w:sz w:val="28"/>
          <w:szCs w:val="28"/>
          <w:rtl/>
          <w:lang w:val="en-GB"/>
        </w:rPr>
        <w:t>ְּ</w:t>
      </w:r>
      <w:r w:rsidR="08307B3E" w:rsidRPr="08307B3E">
        <w:rPr>
          <w:rStyle w:val="LatinChar"/>
          <w:rFonts w:cs="FrankRuehl"/>
          <w:sz w:val="28"/>
          <w:szCs w:val="28"/>
          <w:rtl/>
          <w:lang w:val="en-GB"/>
        </w:rPr>
        <w:t>פינו</w:t>
      </w:r>
      <w:r>
        <w:rPr>
          <w:rStyle w:val="LatinChar"/>
          <w:rFonts w:cs="FrankRuehl" w:hint="cs"/>
          <w:sz w:val="28"/>
          <w:szCs w:val="28"/>
          <w:rtl/>
          <w:lang w:val="en-GB"/>
        </w:rPr>
        <w:t xml:space="preserve">" </w:t>
      </w:r>
      <w:r w:rsidRPr="08F44D7C">
        <w:rPr>
          <w:rStyle w:val="LatinChar"/>
          <w:rFonts w:cs="Dbs-Rashi" w:hint="cs"/>
          <w:szCs w:val="20"/>
          <w:rtl/>
          <w:lang w:val="en-GB"/>
        </w:rPr>
        <w:t>(שמות ב, ג)</w:t>
      </w:r>
      <w:r w:rsidR="08D64188">
        <w:rPr>
          <w:rStyle w:val="LatinChar"/>
          <w:rFonts w:cs="FrankRuehl" w:hint="cs"/>
          <w:sz w:val="28"/>
          <w:szCs w:val="28"/>
          <w:rtl/>
          <w:lang w:val="en-GB"/>
        </w:rPr>
        <w:t>.</w:t>
      </w:r>
      <w:r w:rsidR="08307B3E" w:rsidRPr="08307B3E">
        <w:rPr>
          <w:rStyle w:val="LatinChar"/>
          <w:rFonts w:cs="FrankRuehl"/>
          <w:sz w:val="28"/>
          <w:szCs w:val="28"/>
          <w:rtl/>
          <w:lang w:val="en-GB"/>
        </w:rPr>
        <w:t xml:space="preserve"> ה</w:t>
      </w:r>
      <w:r w:rsidR="08877F9A">
        <w:rPr>
          <w:rStyle w:val="LatinChar"/>
          <w:rFonts w:cs="FrankRuehl" w:hint="cs"/>
          <w:sz w:val="28"/>
          <w:szCs w:val="28"/>
          <w:rtl/>
          <w:lang w:val="en-GB"/>
        </w:rPr>
        <w:t>צד"י*</w:t>
      </w:r>
      <w:r w:rsidR="08307B3E" w:rsidRPr="08307B3E">
        <w:rPr>
          <w:rStyle w:val="LatinChar"/>
          <w:rFonts w:cs="FrankRuehl"/>
          <w:sz w:val="28"/>
          <w:szCs w:val="28"/>
          <w:rtl/>
          <w:lang w:val="en-GB"/>
        </w:rPr>
        <w:t xml:space="preserve"> דגושה שלא כמשפט הדקדוק</w:t>
      </w:r>
      <w:r w:rsidR="08D64188">
        <w:rPr>
          <w:rStyle w:val="FootnoteReference"/>
          <w:rFonts w:cs="FrankRuehl"/>
          <w:szCs w:val="28"/>
          <w:rtl/>
        </w:rPr>
        <w:footnoteReference w:id="52"/>
      </w:r>
      <w:r w:rsidR="08307B3E" w:rsidRPr="08307B3E">
        <w:rPr>
          <w:rStyle w:val="LatinChar"/>
          <w:rFonts w:cs="FrankRuehl"/>
          <w:sz w:val="28"/>
          <w:szCs w:val="28"/>
          <w:rtl/>
          <w:lang w:val="en-GB"/>
        </w:rPr>
        <w:t>, לומר אף שהיתה דוחקת הרבה מאוד</w:t>
      </w:r>
      <w:r w:rsidR="08D64188">
        <w:rPr>
          <w:rStyle w:val="LatinChar"/>
          <w:rFonts w:cs="FrankRuehl" w:hint="cs"/>
          <w:sz w:val="28"/>
          <w:szCs w:val="28"/>
          <w:rtl/>
          <w:lang w:val="en-GB"/>
        </w:rPr>
        <w:t>,</w:t>
      </w:r>
      <w:r w:rsidR="08307B3E" w:rsidRPr="08307B3E">
        <w:rPr>
          <w:rStyle w:val="LatinChar"/>
          <w:rFonts w:cs="FrankRuehl"/>
          <w:sz w:val="28"/>
          <w:szCs w:val="28"/>
          <w:rtl/>
          <w:lang w:val="en-GB"/>
        </w:rPr>
        <w:t xml:space="preserve"> והיתה טורחת בהטמנה</w:t>
      </w:r>
      <w:r w:rsidR="08260456">
        <w:rPr>
          <w:rStyle w:val="FootnoteReference"/>
          <w:rFonts w:cs="FrankRuehl"/>
          <w:szCs w:val="28"/>
          <w:rtl/>
        </w:rPr>
        <w:footnoteReference w:id="53"/>
      </w:r>
      <w:r w:rsidR="08D64188">
        <w:rPr>
          <w:rStyle w:val="LatinChar"/>
          <w:rFonts w:cs="FrankRuehl" w:hint="cs"/>
          <w:sz w:val="28"/>
          <w:szCs w:val="28"/>
          <w:rtl/>
          <w:lang w:val="en-GB"/>
        </w:rPr>
        <w:t>,</w:t>
      </w:r>
      <w:r w:rsidR="08307B3E" w:rsidRPr="08307B3E">
        <w:rPr>
          <w:rStyle w:val="LatinChar"/>
          <w:rFonts w:cs="FrankRuehl"/>
          <w:sz w:val="28"/>
          <w:szCs w:val="28"/>
          <w:rtl/>
          <w:lang w:val="en-GB"/>
        </w:rPr>
        <w:t xml:space="preserve"> שהיא קשה וכבידה</w:t>
      </w:r>
      <w:r w:rsidR="08260456">
        <w:rPr>
          <w:rStyle w:val="FootnoteReference"/>
          <w:rFonts w:cs="FrankRuehl"/>
          <w:szCs w:val="28"/>
          <w:rtl/>
        </w:rPr>
        <w:footnoteReference w:id="54"/>
      </w:r>
      <w:r w:rsidR="08307B3E" w:rsidRPr="08307B3E">
        <w:rPr>
          <w:rStyle w:val="LatinChar"/>
          <w:rFonts w:cs="FrankRuehl"/>
          <w:sz w:val="28"/>
          <w:szCs w:val="28"/>
          <w:rtl/>
          <w:lang w:val="en-GB"/>
        </w:rPr>
        <w:t>, אפילו הכי לא היתה יכולה להצפין</w:t>
      </w:r>
      <w:r w:rsidR="08D64188">
        <w:rPr>
          <w:rStyle w:val="LatinChar"/>
          <w:rFonts w:cs="FrankRuehl" w:hint="cs"/>
          <w:sz w:val="28"/>
          <w:szCs w:val="28"/>
          <w:rtl/>
          <w:lang w:val="en-GB"/>
        </w:rPr>
        <w:t>.</w:t>
      </w:r>
      <w:r w:rsidR="08307B3E" w:rsidRPr="08307B3E">
        <w:rPr>
          <w:rStyle w:val="LatinChar"/>
          <w:rFonts w:cs="FrankRuehl"/>
          <w:sz w:val="28"/>
          <w:szCs w:val="28"/>
          <w:rtl/>
          <w:lang w:val="en-GB"/>
        </w:rPr>
        <w:t xml:space="preserve"> וזה דגשת וכבידת מלת </w:t>
      </w:r>
      <w:r w:rsidR="08D64188">
        <w:rPr>
          <w:rStyle w:val="LatinChar"/>
          <w:rFonts w:cs="FrankRuehl" w:hint="cs"/>
          <w:sz w:val="28"/>
          <w:szCs w:val="28"/>
          <w:rtl/>
          <w:lang w:val="en-GB"/>
        </w:rPr>
        <w:t>"</w:t>
      </w:r>
      <w:r w:rsidR="08307B3E" w:rsidRPr="08307B3E">
        <w:rPr>
          <w:rStyle w:val="LatinChar"/>
          <w:rFonts w:cs="FrankRuehl"/>
          <w:sz w:val="28"/>
          <w:szCs w:val="28"/>
          <w:rtl/>
          <w:lang w:val="en-GB"/>
        </w:rPr>
        <w:t>הצ</w:t>
      </w:r>
      <w:r w:rsidR="08D64188">
        <w:rPr>
          <w:rStyle w:val="LatinChar"/>
          <w:rFonts w:cs="FrankRuehl" w:hint="cs"/>
          <w:sz w:val="28"/>
          <w:szCs w:val="28"/>
          <w:rtl/>
          <w:lang w:val="en-GB"/>
        </w:rPr>
        <w:t>ְּ</w:t>
      </w:r>
      <w:r w:rsidR="08307B3E" w:rsidRPr="08307B3E">
        <w:rPr>
          <w:rStyle w:val="LatinChar"/>
          <w:rFonts w:cs="FrankRuehl"/>
          <w:sz w:val="28"/>
          <w:szCs w:val="28"/>
          <w:rtl/>
          <w:lang w:val="en-GB"/>
        </w:rPr>
        <w:t>פינו</w:t>
      </w:r>
      <w:r w:rsidR="08D64188">
        <w:rPr>
          <w:rStyle w:val="LatinChar"/>
          <w:rFonts w:cs="FrankRuehl" w:hint="cs"/>
          <w:sz w:val="28"/>
          <w:szCs w:val="28"/>
          <w:rtl/>
          <w:lang w:val="en-GB"/>
        </w:rPr>
        <w:t>"</w:t>
      </w:r>
      <w:r w:rsidR="08260456">
        <w:rPr>
          <w:rStyle w:val="FootnoteReference"/>
          <w:rFonts w:cs="FrankRuehl"/>
          <w:szCs w:val="28"/>
          <w:rtl/>
        </w:rPr>
        <w:footnoteReference w:id="55"/>
      </w:r>
      <w:r w:rsidR="08D64188">
        <w:rPr>
          <w:rStyle w:val="LatinChar"/>
          <w:rFonts w:cs="FrankRuehl" w:hint="cs"/>
          <w:sz w:val="28"/>
          <w:szCs w:val="28"/>
          <w:rtl/>
          <w:lang w:val="en-GB"/>
        </w:rPr>
        <w:t>.</w:t>
      </w:r>
    </w:p>
    <w:p w:rsidR="080F690B" w:rsidRPr="080F690B" w:rsidRDefault="08877F9A" w:rsidP="080F690B">
      <w:pPr>
        <w:jc w:val="both"/>
        <w:rPr>
          <w:rStyle w:val="LatinChar"/>
          <w:rFonts w:cs="FrankRuehl"/>
          <w:sz w:val="28"/>
          <w:szCs w:val="28"/>
          <w:rtl/>
          <w:lang w:val="en-GB"/>
        </w:rPr>
      </w:pPr>
      <w:r w:rsidRPr="08877F9A">
        <w:rPr>
          <w:rStyle w:val="LatinChar"/>
          <w:rtl/>
        </w:rPr>
        <w:t>#</w:t>
      </w:r>
      <w:r w:rsidR="08B94224">
        <w:rPr>
          <w:rStyle w:val="Title1"/>
          <w:rFonts w:hint="cs"/>
          <w:rtl/>
        </w:rPr>
        <w:t>"ו</w:t>
      </w:r>
      <w:r w:rsidR="08307B3E" w:rsidRPr="08877F9A">
        <w:rPr>
          <w:rStyle w:val="Title1"/>
          <w:rtl/>
        </w:rPr>
        <w:t>תקח לו</w:t>
      </w:r>
      <w:r w:rsidRPr="08877F9A">
        <w:rPr>
          <w:rStyle w:val="LatinChar"/>
          <w:rtl/>
        </w:rPr>
        <w:t>=</w:t>
      </w:r>
      <w:r w:rsidR="08307B3E" w:rsidRPr="08307B3E">
        <w:rPr>
          <w:rStyle w:val="LatinChar"/>
          <w:rFonts w:cs="FrankRuehl"/>
          <w:sz w:val="28"/>
          <w:szCs w:val="28"/>
          <w:rtl/>
          <w:lang w:val="en-GB"/>
        </w:rPr>
        <w:t xml:space="preserve"> תבת גומא</w:t>
      </w:r>
      <w:r w:rsidR="08B94224">
        <w:rPr>
          <w:rStyle w:val="LatinChar"/>
          <w:rFonts w:cs="FrankRuehl" w:hint="cs"/>
          <w:sz w:val="28"/>
          <w:szCs w:val="28"/>
          <w:rtl/>
          <w:lang w:val="en-GB"/>
        </w:rPr>
        <w:t xml:space="preserve">" </w:t>
      </w:r>
      <w:r w:rsidR="08B94224" w:rsidRPr="08B94224">
        <w:rPr>
          <w:rStyle w:val="LatinChar"/>
          <w:rFonts w:cs="Dbs-Rashi" w:hint="cs"/>
          <w:szCs w:val="20"/>
          <w:rtl/>
          <w:lang w:val="en-GB"/>
        </w:rPr>
        <w:t>(שמות ב, ג)</w:t>
      </w:r>
      <w:r w:rsidR="08B94224">
        <w:rPr>
          <w:rStyle w:val="LatinChar"/>
          <w:rFonts w:cs="FrankRuehl" w:hint="cs"/>
          <w:sz w:val="28"/>
          <w:szCs w:val="28"/>
          <w:rtl/>
          <w:lang w:val="en-GB"/>
        </w:rPr>
        <w:t>.</w:t>
      </w:r>
      <w:r w:rsidR="08307B3E" w:rsidRPr="08307B3E">
        <w:rPr>
          <w:rStyle w:val="LatinChar"/>
          <w:rFonts w:cs="FrankRuehl"/>
          <w:sz w:val="28"/>
          <w:szCs w:val="28"/>
          <w:rtl/>
          <w:lang w:val="en-GB"/>
        </w:rPr>
        <w:t xml:space="preserve"> מאי שנא </w:t>
      </w:r>
      <w:r w:rsidR="08B94224">
        <w:rPr>
          <w:rStyle w:val="LatinChar"/>
          <w:rFonts w:cs="FrankRuehl" w:hint="cs"/>
          <w:sz w:val="28"/>
          <w:szCs w:val="28"/>
          <w:rtl/>
          <w:lang w:val="en-GB"/>
        </w:rPr>
        <w:t>"</w:t>
      </w:r>
      <w:r w:rsidR="08307B3E" w:rsidRPr="08307B3E">
        <w:rPr>
          <w:rStyle w:val="LatinChar"/>
          <w:rFonts w:cs="FrankRuehl"/>
          <w:sz w:val="28"/>
          <w:szCs w:val="28"/>
          <w:rtl/>
          <w:lang w:val="en-GB"/>
        </w:rPr>
        <w:t>תבת גומא</w:t>
      </w:r>
      <w:r w:rsidR="08B94224">
        <w:rPr>
          <w:rStyle w:val="LatinChar"/>
          <w:rFonts w:cs="FrankRuehl" w:hint="cs"/>
          <w:sz w:val="28"/>
          <w:szCs w:val="28"/>
          <w:rtl/>
          <w:lang w:val="en-GB"/>
        </w:rPr>
        <w:t xml:space="preserve">" </w:t>
      </w:r>
      <w:r w:rsidR="08B94224" w:rsidRPr="08B94224">
        <w:rPr>
          <w:rStyle w:val="LatinChar"/>
          <w:rFonts w:cs="Dbs-Rashi" w:hint="cs"/>
          <w:szCs w:val="20"/>
          <w:rtl/>
          <w:lang w:val="en-GB"/>
        </w:rPr>
        <w:t>(סוטה יב.)</w:t>
      </w:r>
      <w:r w:rsidR="08B94224">
        <w:rPr>
          <w:rStyle w:val="LatinChar"/>
          <w:rFonts w:cs="FrankRuehl" w:hint="cs"/>
          <w:sz w:val="28"/>
          <w:szCs w:val="28"/>
          <w:rtl/>
          <w:lang w:val="en-GB"/>
        </w:rPr>
        <w:t>.</w:t>
      </w:r>
      <w:r w:rsidR="08307B3E" w:rsidRPr="08307B3E">
        <w:rPr>
          <w:rStyle w:val="LatinChar"/>
          <w:rFonts w:cs="FrankRuehl"/>
          <w:sz w:val="28"/>
          <w:szCs w:val="28"/>
          <w:rtl/>
          <w:lang w:val="en-GB"/>
        </w:rPr>
        <w:t xml:space="preserve"> אמר רבי אלעזר</w:t>
      </w:r>
      <w:r w:rsidR="08B94224">
        <w:rPr>
          <w:rStyle w:val="LatinChar"/>
          <w:rFonts w:cs="FrankRuehl" w:hint="cs"/>
          <w:sz w:val="28"/>
          <w:szCs w:val="28"/>
          <w:rtl/>
          <w:lang w:val="en-GB"/>
        </w:rPr>
        <w:t>,</w:t>
      </w:r>
      <w:r w:rsidR="08307B3E" w:rsidRPr="08307B3E">
        <w:rPr>
          <w:rStyle w:val="LatinChar"/>
          <w:rFonts w:cs="FrankRuehl"/>
          <w:sz w:val="28"/>
          <w:szCs w:val="28"/>
          <w:rtl/>
          <w:lang w:val="en-GB"/>
        </w:rPr>
        <w:t xml:space="preserve"> מכאן לצדיקים שממונם חביב עליהם יותר מגופם כו'</w:t>
      </w:r>
      <w:r w:rsidR="08B94224">
        <w:rPr>
          <w:rStyle w:val="FootnoteReference"/>
          <w:rFonts w:cs="FrankRuehl"/>
          <w:szCs w:val="28"/>
          <w:rtl/>
        </w:rPr>
        <w:footnoteReference w:id="56"/>
      </w:r>
      <w:r w:rsidR="08307B3E">
        <w:rPr>
          <w:rStyle w:val="LatinChar"/>
          <w:rFonts w:cs="FrankRuehl" w:hint="cs"/>
          <w:sz w:val="28"/>
          <w:szCs w:val="28"/>
          <w:rtl/>
          <w:lang w:val="en-GB"/>
        </w:rPr>
        <w:t>.</w:t>
      </w:r>
      <w:r w:rsidR="08F13297">
        <w:rPr>
          <w:rStyle w:val="LatinChar"/>
          <w:rFonts w:cs="FrankRuehl" w:hint="cs"/>
          <w:sz w:val="28"/>
          <w:szCs w:val="28"/>
          <w:rtl/>
          <w:lang w:val="en-GB"/>
        </w:rPr>
        <w:t xml:space="preserve"> </w:t>
      </w:r>
    </w:p>
    <w:p w:rsidR="088D6A6F" w:rsidRDefault="080F690B" w:rsidP="08121829">
      <w:pPr>
        <w:jc w:val="both"/>
        <w:rPr>
          <w:rStyle w:val="LatinChar"/>
          <w:rFonts w:cs="FrankRuehl" w:hint="cs"/>
          <w:sz w:val="28"/>
          <w:szCs w:val="28"/>
          <w:rtl/>
          <w:lang w:val="en-GB"/>
        </w:rPr>
      </w:pPr>
      <w:r w:rsidRPr="080F690B">
        <w:rPr>
          <w:rStyle w:val="LatinChar"/>
          <w:rtl/>
        </w:rPr>
        <w:t>#</w:t>
      </w:r>
      <w:r>
        <w:rPr>
          <w:rStyle w:val="Title1"/>
          <w:rFonts w:hint="cs"/>
          <w:rtl/>
          <w:lang w:val="en-GB"/>
        </w:rPr>
        <w:t>"ו</w:t>
      </w:r>
      <w:r w:rsidRPr="080F690B">
        <w:rPr>
          <w:rStyle w:val="Title1"/>
          <w:rtl/>
          <w:lang w:val="en-GB"/>
        </w:rPr>
        <w:t>תתצב אחותו</w:t>
      </w:r>
      <w:r w:rsidRPr="080F690B">
        <w:rPr>
          <w:rStyle w:val="LatinChar"/>
          <w:rtl/>
        </w:rPr>
        <w:t>=</w:t>
      </w:r>
      <w:r w:rsidRPr="080F690B">
        <w:rPr>
          <w:rStyle w:val="LatinChar"/>
          <w:rFonts w:cs="FrankRuehl"/>
          <w:sz w:val="28"/>
          <w:szCs w:val="28"/>
          <w:rtl/>
          <w:lang w:val="en-GB"/>
        </w:rPr>
        <w:t xml:space="preserve"> מרחוק לדעה מה יעשה לו</w:t>
      </w:r>
      <w:r>
        <w:rPr>
          <w:rStyle w:val="LatinChar"/>
          <w:rFonts w:cs="FrankRuehl" w:hint="cs"/>
          <w:sz w:val="28"/>
          <w:szCs w:val="28"/>
          <w:rtl/>
          <w:lang w:val="en-GB"/>
        </w:rPr>
        <w:t xml:space="preserve">" </w:t>
      </w:r>
      <w:r w:rsidRPr="080F690B">
        <w:rPr>
          <w:rStyle w:val="LatinChar"/>
          <w:rFonts w:cs="Dbs-Rashi" w:hint="cs"/>
          <w:szCs w:val="20"/>
          <w:rtl/>
          <w:lang w:val="en-GB"/>
        </w:rPr>
        <w:t xml:space="preserve">(שמות ב, </w:t>
      </w:r>
      <w:r>
        <w:rPr>
          <w:rStyle w:val="LatinChar"/>
          <w:rFonts w:cs="Dbs-Rashi" w:hint="cs"/>
          <w:szCs w:val="20"/>
          <w:rtl/>
          <w:lang w:val="en-GB"/>
        </w:rPr>
        <w:t>ד</w:t>
      </w:r>
      <w:r w:rsidRPr="080F690B">
        <w:rPr>
          <w:rStyle w:val="LatinChar"/>
          <w:rFonts w:cs="Dbs-Rashi" w:hint="cs"/>
          <w:szCs w:val="20"/>
          <w:rtl/>
          <w:lang w:val="en-GB"/>
        </w:rPr>
        <w:t>)</w:t>
      </w:r>
      <w:r>
        <w:rPr>
          <w:rStyle w:val="LatinChar"/>
          <w:rFonts w:cs="FrankRuehl" w:hint="cs"/>
          <w:sz w:val="28"/>
          <w:szCs w:val="28"/>
          <w:rtl/>
          <w:lang w:val="en-GB"/>
        </w:rPr>
        <w:t>.</w:t>
      </w:r>
      <w:r w:rsidRPr="080F690B">
        <w:rPr>
          <w:rStyle w:val="LatinChar"/>
          <w:rFonts w:cs="FrankRuehl"/>
          <w:sz w:val="28"/>
          <w:szCs w:val="28"/>
          <w:rtl/>
          <w:lang w:val="en-GB"/>
        </w:rPr>
        <w:t xml:space="preserve"> במגילה בפרק ראשון </w:t>
      </w:r>
      <w:r w:rsidRPr="080F690B">
        <w:rPr>
          <w:rStyle w:val="LatinChar"/>
          <w:rFonts w:cs="Dbs-Rashi"/>
          <w:szCs w:val="20"/>
          <w:rtl/>
          <w:lang w:val="en-GB"/>
        </w:rPr>
        <w:t>(יד</w:t>
      </w:r>
      <w:r w:rsidRPr="080F690B">
        <w:rPr>
          <w:rStyle w:val="LatinChar"/>
          <w:rFonts w:cs="Dbs-Rashi" w:hint="cs"/>
          <w:szCs w:val="20"/>
          <w:rtl/>
          <w:lang w:val="en-GB"/>
        </w:rPr>
        <w:t>.</w:t>
      </w:r>
      <w:r w:rsidRPr="080F690B">
        <w:rPr>
          <w:rStyle w:val="LatinChar"/>
          <w:rFonts w:cs="Dbs-Rashi"/>
          <w:szCs w:val="20"/>
          <w:rtl/>
          <w:lang w:val="en-GB"/>
        </w:rPr>
        <w:t>)</w:t>
      </w:r>
      <w:r w:rsidRPr="080F690B">
        <w:rPr>
          <w:rStyle w:val="LatinChar"/>
          <w:rFonts w:cs="FrankRuehl"/>
          <w:sz w:val="28"/>
          <w:szCs w:val="28"/>
          <w:rtl/>
          <w:lang w:val="en-GB"/>
        </w:rPr>
        <w:t xml:space="preserve"> ובסוטה </w:t>
      </w:r>
      <w:r w:rsidRPr="080F690B">
        <w:rPr>
          <w:rStyle w:val="LatinChar"/>
          <w:rFonts w:cs="Dbs-Rashi"/>
          <w:szCs w:val="20"/>
          <w:rtl/>
          <w:lang w:val="en-GB"/>
        </w:rPr>
        <w:t>(יב</w:t>
      </w:r>
      <w:r w:rsidRPr="080F690B">
        <w:rPr>
          <w:rStyle w:val="LatinChar"/>
          <w:rFonts w:cs="Dbs-Rashi" w:hint="cs"/>
          <w:szCs w:val="20"/>
          <w:rtl/>
          <w:lang w:val="en-GB"/>
        </w:rPr>
        <w:t>:)</w:t>
      </w:r>
      <w:r w:rsidRPr="080F690B">
        <w:rPr>
          <w:rStyle w:val="LatinChar"/>
          <w:rFonts w:cs="FrankRuehl"/>
          <w:sz w:val="28"/>
          <w:szCs w:val="28"/>
          <w:rtl/>
          <w:lang w:val="en-GB"/>
        </w:rPr>
        <w:t xml:space="preserve"> גם כן זה המאמר</w:t>
      </w:r>
      <w:r>
        <w:rPr>
          <w:rStyle w:val="LatinChar"/>
          <w:rFonts w:cs="FrankRuehl" w:hint="cs"/>
          <w:sz w:val="28"/>
          <w:szCs w:val="28"/>
          <w:rtl/>
          <w:lang w:val="en-GB"/>
        </w:rPr>
        <w:t>;</w:t>
      </w:r>
      <w:r w:rsidRPr="080F690B">
        <w:rPr>
          <w:rStyle w:val="LatinChar"/>
          <w:rFonts w:cs="FrankRuehl"/>
          <w:sz w:val="28"/>
          <w:szCs w:val="28"/>
          <w:rtl/>
          <w:lang w:val="en-GB"/>
        </w:rPr>
        <w:t xml:space="preserve"> </w:t>
      </w:r>
      <w:r>
        <w:rPr>
          <w:rStyle w:val="LatinChar"/>
          <w:rFonts w:cs="FrankRuehl" w:hint="cs"/>
          <w:sz w:val="28"/>
          <w:szCs w:val="28"/>
          <w:rtl/>
          <w:lang w:val="en-GB"/>
        </w:rPr>
        <w:t>"</w:t>
      </w:r>
      <w:r w:rsidRPr="080F690B">
        <w:rPr>
          <w:rStyle w:val="LatinChar"/>
          <w:rFonts w:cs="FrankRuehl"/>
          <w:sz w:val="28"/>
          <w:szCs w:val="28"/>
          <w:rtl/>
          <w:lang w:val="en-GB"/>
        </w:rPr>
        <w:t>ותקח מרים הנביאה אחות אהרן</w:t>
      </w:r>
      <w:r>
        <w:rPr>
          <w:rStyle w:val="LatinChar"/>
          <w:rFonts w:cs="FrankRuehl" w:hint="cs"/>
          <w:sz w:val="28"/>
          <w:szCs w:val="28"/>
          <w:rtl/>
          <w:lang w:val="en-GB"/>
        </w:rPr>
        <w:t xml:space="preserve">" </w:t>
      </w:r>
      <w:r w:rsidRPr="080F690B">
        <w:rPr>
          <w:rStyle w:val="LatinChar"/>
          <w:rFonts w:cs="Dbs-Rashi" w:hint="cs"/>
          <w:szCs w:val="20"/>
          <w:rtl/>
          <w:lang w:val="en-GB"/>
        </w:rPr>
        <w:t xml:space="preserve">(שמות טו, </w:t>
      </w:r>
      <w:r>
        <w:rPr>
          <w:rStyle w:val="LatinChar"/>
          <w:rFonts w:cs="Dbs-Rashi" w:hint="cs"/>
          <w:szCs w:val="20"/>
          <w:rtl/>
          <w:lang w:val="en-GB"/>
        </w:rPr>
        <w:t>כ</w:t>
      </w:r>
      <w:r w:rsidRPr="080F690B">
        <w:rPr>
          <w:rStyle w:val="LatinChar"/>
          <w:rFonts w:cs="Dbs-Rashi" w:hint="cs"/>
          <w:szCs w:val="20"/>
          <w:rtl/>
          <w:lang w:val="en-GB"/>
        </w:rPr>
        <w:t>)</w:t>
      </w:r>
      <w:r>
        <w:rPr>
          <w:rStyle w:val="LatinChar"/>
          <w:rFonts w:cs="FrankRuehl" w:hint="cs"/>
          <w:sz w:val="28"/>
          <w:szCs w:val="28"/>
          <w:rtl/>
          <w:lang w:val="en-GB"/>
        </w:rPr>
        <w:t>,</w:t>
      </w:r>
      <w:r w:rsidRPr="080F690B">
        <w:rPr>
          <w:rStyle w:val="LatinChar"/>
          <w:rFonts w:cs="FrankRuehl"/>
          <w:sz w:val="28"/>
          <w:szCs w:val="28"/>
          <w:rtl/>
          <w:lang w:val="en-GB"/>
        </w:rPr>
        <w:t xml:space="preserve"> מלמד שהיתה מתנבאת כשהיא אחות אהרן</w:t>
      </w:r>
      <w:r w:rsidR="0844473C">
        <w:rPr>
          <w:rStyle w:val="FootnoteReference"/>
          <w:rFonts w:cs="FrankRuehl"/>
          <w:szCs w:val="28"/>
          <w:rtl/>
        </w:rPr>
        <w:footnoteReference w:id="57"/>
      </w:r>
      <w:r w:rsidR="0844473C">
        <w:rPr>
          <w:rStyle w:val="LatinChar"/>
          <w:rFonts w:cs="FrankRuehl" w:hint="cs"/>
          <w:sz w:val="28"/>
          <w:szCs w:val="28"/>
          <w:rtl/>
          <w:lang w:val="en-GB"/>
        </w:rPr>
        <w:t>,</w:t>
      </w:r>
      <w:r w:rsidRPr="080F690B">
        <w:rPr>
          <w:rStyle w:val="LatinChar"/>
          <w:rFonts w:cs="FrankRuehl"/>
          <w:sz w:val="28"/>
          <w:szCs w:val="28"/>
          <w:rtl/>
          <w:lang w:val="en-GB"/>
        </w:rPr>
        <w:t xml:space="preserve"> אמרה</w:t>
      </w:r>
      <w:r w:rsidR="0844473C">
        <w:rPr>
          <w:rStyle w:val="LatinChar"/>
          <w:rFonts w:cs="FrankRuehl" w:hint="cs"/>
          <w:sz w:val="28"/>
          <w:szCs w:val="28"/>
          <w:rtl/>
          <w:lang w:val="en-GB"/>
        </w:rPr>
        <w:t>,</w:t>
      </w:r>
      <w:r w:rsidRPr="080F690B">
        <w:rPr>
          <w:rStyle w:val="LatinChar"/>
          <w:rFonts w:cs="FrankRuehl"/>
          <w:sz w:val="28"/>
          <w:szCs w:val="28"/>
          <w:rtl/>
          <w:lang w:val="en-GB"/>
        </w:rPr>
        <w:t xml:space="preserve"> עתידה אמה שתלד בן שהוא מושיע את ישראל</w:t>
      </w:r>
      <w:r w:rsidR="0844473C">
        <w:rPr>
          <w:rStyle w:val="LatinChar"/>
          <w:rFonts w:cs="FrankRuehl" w:hint="cs"/>
          <w:sz w:val="28"/>
          <w:szCs w:val="28"/>
          <w:rtl/>
          <w:lang w:val="en-GB"/>
        </w:rPr>
        <w:t>.</w:t>
      </w:r>
      <w:r w:rsidRPr="080F690B">
        <w:rPr>
          <w:rStyle w:val="LatinChar"/>
          <w:rFonts w:cs="FrankRuehl"/>
          <w:sz w:val="28"/>
          <w:szCs w:val="28"/>
          <w:rtl/>
          <w:lang w:val="en-GB"/>
        </w:rPr>
        <w:t xml:space="preserve"> בשעה שנולד משה נתמלא כל הבית אורה</w:t>
      </w:r>
      <w:r w:rsidR="083221DB">
        <w:rPr>
          <w:rStyle w:val="LatinChar"/>
          <w:rFonts w:cs="FrankRuehl" w:hint="cs"/>
          <w:sz w:val="28"/>
          <w:szCs w:val="28"/>
          <w:rtl/>
          <w:lang w:val="en-GB"/>
        </w:rPr>
        <w:t>,</w:t>
      </w:r>
      <w:r w:rsidRPr="080F690B">
        <w:rPr>
          <w:rStyle w:val="LatinChar"/>
          <w:rFonts w:cs="FrankRuehl"/>
          <w:sz w:val="28"/>
          <w:szCs w:val="28"/>
          <w:rtl/>
          <w:lang w:val="en-GB"/>
        </w:rPr>
        <w:t xml:space="preserve"> עמד אביה ונשקה על ראשה</w:t>
      </w:r>
      <w:r w:rsidR="083221DB">
        <w:rPr>
          <w:rStyle w:val="LatinChar"/>
          <w:rFonts w:cs="FrankRuehl" w:hint="cs"/>
          <w:sz w:val="28"/>
          <w:szCs w:val="28"/>
          <w:rtl/>
          <w:lang w:val="en-GB"/>
        </w:rPr>
        <w:t>.</w:t>
      </w:r>
      <w:r w:rsidRPr="080F690B">
        <w:rPr>
          <w:rStyle w:val="LatinChar"/>
          <w:rFonts w:cs="FrankRuehl"/>
          <w:sz w:val="28"/>
          <w:szCs w:val="28"/>
          <w:rtl/>
          <w:lang w:val="en-GB"/>
        </w:rPr>
        <w:t xml:space="preserve"> אמר</w:t>
      </w:r>
      <w:r w:rsidR="083221DB">
        <w:rPr>
          <w:rStyle w:val="LatinChar"/>
          <w:rFonts w:cs="FrankRuehl" w:hint="cs"/>
          <w:sz w:val="28"/>
          <w:szCs w:val="28"/>
          <w:rtl/>
          <w:lang w:val="en-GB"/>
        </w:rPr>
        <w:t>,</w:t>
      </w:r>
      <w:r w:rsidRPr="080F690B">
        <w:rPr>
          <w:rStyle w:val="LatinChar"/>
          <w:rFonts w:cs="FrankRuehl"/>
          <w:sz w:val="28"/>
          <w:szCs w:val="28"/>
          <w:rtl/>
          <w:lang w:val="en-GB"/>
        </w:rPr>
        <w:t xml:space="preserve"> בתי נתקיימה נבואתך</w:t>
      </w:r>
      <w:r w:rsidR="083221DB">
        <w:rPr>
          <w:rStyle w:val="LatinChar"/>
          <w:rFonts w:cs="FrankRuehl" w:hint="cs"/>
          <w:sz w:val="28"/>
          <w:szCs w:val="28"/>
          <w:rtl/>
          <w:lang w:val="en-GB"/>
        </w:rPr>
        <w:t>.</w:t>
      </w:r>
      <w:r w:rsidRPr="080F690B">
        <w:rPr>
          <w:rStyle w:val="LatinChar"/>
          <w:rFonts w:cs="FrankRuehl"/>
          <w:sz w:val="28"/>
          <w:szCs w:val="28"/>
          <w:rtl/>
          <w:lang w:val="en-GB"/>
        </w:rPr>
        <w:t xml:space="preserve"> כשהושלך ליאור</w:t>
      </w:r>
      <w:r w:rsidR="083221DB">
        <w:rPr>
          <w:rStyle w:val="LatinChar"/>
          <w:rFonts w:cs="FrankRuehl" w:hint="cs"/>
          <w:sz w:val="28"/>
          <w:szCs w:val="28"/>
          <w:rtl/>
          <w:lang w:val="en-GB"/>
        </w:rPr>
        <w:t>,</w:t>
      </w:r>
      <w:r w:rsidRPr="080F690B">
        <w:rPr>
          <w:rStyle w:val="LatinChar"/>
          <w:rFonts w:cs="FrankRuehl"/>
          <w:sz w:val="28"/>
          <w:szCs w:val="28"/>
          <w:rtl/>
          <w:lang w:val="en-GB"/>
        </w:rPr>
        <w:t xml:space="preserve"> עמד אביה וטפח על ראשה</w:t>
      </w:r>
      <w:r w:rsidR="083221DB">
        <w:rPr>
          <w:rStyle w:val="LatinChar"/>
          <w:rFonts w:cs="FrankRuehl" w:hint="cs"/>
          <w:sz w:val="28"/>
          <w:szCs w:val="28"/>
          <w:rtl/>
          <w:lang w:val="en-GB"/>
        </w:rPr>
        <w:t>,</w:t>
      </w:r>
      <w:r w:rsidRPr="080F690B">
        <w:rPr>
          <w:rStyle w:val="LatinChar"/>
          <w:rFonts w:cs="FrankRuehl"/>
          <w:sz w:val="28"/>
          <w:szCs w:val="28"/>
          <w:rtl/>
          <w:lang w:val="en-GB"/>
        </w:rPr>
        <w:t xml:space="preserve"> אמר לה</w:t>
      </w:r>
      <w:r w:rsidR="083221DB">
        <w:rPr>
          <w:rStyle w:val="LatinChar"/>
          <w:rFonts w:cs="FrankRuehl" w:hint="cs"/>
          <w:sz w:val="28"/>
          <w:szCs w:val="28"/>
          <w:rtl/>
          <w:lang w:val="en-GB"/>
        </w:rPr>
        <w:t>,</w:t>
      </w:r>
      <w:r w:rsidRPr="080F690B">
        <w:rPr>
          <w:rStyle w:val="LatinChar"/>
          <w:rFonts w:cs="FrankRuehl"/>
          <w:sz w:val="28"/>
          <w:szCs w:val="28"/>
          <w:rtl/>
          <w:lang w:val="en-GB"/>
        </w:rPr>
        <w:t xml:space="preserve"> היכן נבואתך</w:t>
      </w:r>
      <w:r w:rsidR="083221DB">
        <w:rPr>
          <w:rStyle w:val="LatinChar"/>
          <w:rFonts w:cs="FrankRuehl" w:hint="cs"/>
          <w:sz w:val="28"/>
          <w:szCs w:val="28"/>
          <w:rtl/>
          <w:lang w:val="en-GB"/>
        </w:rPr>
        <w:t>.</w:t>
      </w:r>
      <w:r w:rsidRPr="080F690B">
        <w:rPr>
          <w:rStyle w:val="LatinChar"/>
          <w:rFonts w:cs="FrankRuehl"/>
          <w:sz w:val="28"/>
          <w:szCs w:val="28"/>
          <w:rtl/>
          <w:lang w:val="en-GB"/>
        </w:rPr>
        <w:t xml:space="preserve"> והיינו דכתיב </w:t>
      </w:r>
      <w:r w:rsidR="083221DB">
        <w:rPr>
          <w:rStyle w:val="LatinChar"/>
          <w:rFonts w:cs="FrankRuehl" w:hint="cs"/>
          <w:sz w:val="28"/>
          <w:szCs w:val="28"/>
          <w:rtl/>
          <w:lang w:val="en-GB"/>
        </w:rPr>
        <w:t>"</w:t>
      </w:r>
      <w:r w:rsidRPr="080F690B">
        <w:rPr>
          <w:rStyle w:val="LatinChar"/>
          <w:rFonts w:cs="FrankRuehl"/>
          <w:sz w:val="28"/>
          <w:szCs w:val="28"/>
          <w:rtl/>
          <w:lang w:val="en-GB"/>
        </w:rPr>
        <w:t>ותתצב אחותו לדעה וגו'</w:t>
      </w:r>
      <w:r w:rsidR="083221DB">
        <w:rPr>
          <w:rStyle w:val="LatinChar"/>
          <w:rFonts w:cs="FrankRuehl" w:hint="cs"/>
          <w:sz w:val="28"/>
          <w:szCs w:val="28"/>
          <w:rtl/>
          <w:lang w:val="en-GB"/>
        </w:rPr>
        <w:t>",</w:t>
      </w:r>
      <w:r w:rsidRPr="080F690B">
        <w:rPr>
          <w:rStyle w:val="LatinChar"/>
          <w:rFonts w:cs="FrankRuehl"/>
          <w:sz w:val="28"/>
          <w:szCs w:val="28"/>
          <w:rtl/>
          <w:lang w:val="en-GB"/>
        </w:rPr>
        <w:t xml:space="preserve"> לידע</w:t>
      </w:r>
      <w:r w:rsidR="08AB325C">
        <w:rPr>
          <w:rStyle w:val="LatinChar"/>
          <w:rFonts w:cs="FrankRuehl" w:hint="cs"/>
          <w:sz w:val="28"/>
          <w:szCs w:val="28"/>
          <w:rtl/>
          <w:lang w:val="en-GB"/>
        </w:rPr>
        <w:t>*</w:t>
      </w:r>
      <w:r w:rsidRPr="080F690B">
        <w:rPr>
          <w:rStyle w:val="LatinChar"/>
          <w:rFonts w:cs="FrankRuehl"/>
          <w:sz w:val="28"/>
          <w:szCs w:val="28"/>
          <w:rtl/>
          <w:lang w:val="en-GB"/>
        </w:rPr>
        <w:t xml:space="preserve"> מה יהיה בסוף נבואתה</w:t>
      </w:r>
      <w:r w:rsidR="083221DB">
        <w:rPr>
          <w:rStyle w:val="LatinChar"/>
          <w:rFonts w:cs="FrankRuehl" w:hint="cs"/>
          <w:sz w:val="28"/>
          <w:szCs w:val="28"/>
          <w:rtl/>
          <w:lang w:val="en-GB"/>
        </w:rPr>
        <w:t>,</w:t>
      </w:r>
      <w:r w:rsidRPr="080F690B">
        <w:rPr>
          <w:rStyle w:val="LatinChar"/>
          <w:rFonts w:cs="FrankRuehl"/>
          <w:sz w:val="28"/>
          <w:szCs w:val="28"/>
          <w:rtl/>
          <w:lang w:val="en-GB"/>
        </w:rPr>
        <w:t xml:space="preserve"> ע</w:t>
      </w:r>
      <w:r w:rsidR="083221DB">
        <w:rPr>
          <w:rStyle w:val="LatinChar"/>
          <w:rFonts w:cs="FrankRuehl" w:hint="cs"/>
          <w:sz w:val="28"/>
          <w:szCs w:val="28"/>
          <w:rtl/>
          <w:lang w:val="en-GB"/>
        </w:rPr>
        <w:t>ד כאן</w:t>
      </w:r>
      <w:r w:rsidR="08121829">
        <w:rPr>
          <w:rStyle w:val="FootnoteReference"/>
          <w:rFonts w:cs="FrankRuehl"/>
          <w:szCs w:val="28"/>
          <w:rtl/>
        </w:rPr>
        <w:footnoteReference w:id="58"/>
      </w:r>
      <w:r w:rsidRPr="080F690B">
        <w:rPr>
          <w:rStyle w:val="LatinChar"/>
          <w:rFonts w:cs="FrankRuehl"/>
          <w:sz w:val="28"/>
          <w:szCs w:val="28"/>
          <w:rtl/>
          <w:lang w:val="en-GB"/>
        </w:rPr>
        <w:t xml:space="preserve">. </w:t>
      </w:r>
    </w:p>
    <w:p w:rsidR="08C80557" w:rsidRDefault="08770ED6" w:rsidP="089A6EA0">
      <w:pPr>
        <w:jc w:val="both"/>
        <w:rPr>
          <w:rStyle w:val="LatinChar"/>
          <w:rFonts w:cs="FrankRuehl" w:hint="cs"/>
          <w:sz w:val="28"/>
          <w:szCs w:val="28"/>
          <w:rtl/>
          <w:lang w:val="en-GB"/>
        </w:rPr>
      </w:pPr>
      <w:r w:rsidRPr="08770ED6">
        <w:rPr>
          <w:rStyle w:val="LatinChar"/>
          <w:rtl/>
        </w:rPr>
        <w:t>#</w:t>
      </w:r>
      <w:r w:rsidR="080F690B" w:rsidRPr="08770ED6">
        <w:rPr>
          <w:rStyle w:val="Title1"/>
          <w:rtl/>
        </w:rPr>
        <w:t>ונראה שמפני</w:t>
      </w:r>
      <w:r w:rsidRPr="08770ED6">
        <w:rPr>
          <w:rStyle w:val="LatinChar"/>
          <w:rtl/>
        </w:rPr>
        <w:t>=</w:t>
      </w:r>
      <w:r w:rsidR="080F690B" w:rsidRPr="080F690B">
        <w:rPr>
          <w:rStyle w:val="LatinChar"/>
          <w:rFonts w:cs="FrankRuehl"/>
          <w:sz w:val="28"/>
          <w:szCs w:val="28"/>
          <w:rtl/>
          <w:lang w:val="en-GB"/>
        </w:rPr>
        <w:t xml:space="preserve"> זה כתיב </w:t>
      </w:r>
      <w:r w:rsidR="08AB325C">
        <w:rPr>
          <w:rStyle w:val="LatinChar"/>
          <w:rFonts w:cs="FrankRuehl" w:hint="cs"/>
          <w:sz w:val="28"/>
          <w:szCs w:val="28"/>
          <w:rtl/>
          <w:lang w:val="en-GB"/>
        </w:rPr>
        <w:t>"</w:t>
      </w:r>
      <w:r w:rsidR="080F690B" w:rsidRPr="080F690B">
        <w:rPr>
          <w:rStyle w:val="LatinChar"/>
          <w:rFonts w:cs="FrankRuehl"/>
          <w:sz w:val="28"/>
          <w:szCs w:val="28"/>
          <w:rtl/>
          <w:lang w:val="en-GB"/>
        </w:rPr>
        <w:t>ו</w:t>
      </w:r>
      <w:r w:rsidR="08084371">
        <w:rPr>
          <w:rStyle w:val="LatinChar"/>
          <w:rFonts w:cs="FrankRuehl" w:hint="cs"/>
          <w:sz w:val="28"/>
          <w:szCs w:val="28"/>
          <w:rtl/>
          <w:lang w:val="en-GB"/>
        </w:rPr>
        <w:t>ַ</w:t>
      </w:r>
      <w:r w:rsidR="080F690B" w:rsidRPr="080F690B">
        <w:rPr>
          <w:rStyle w:val="LatinChar"/>
          <w:rFonts w:cs="FrankRuehl"/>
          <w:sz w:val="28"/>
          <w:szCs w:val="28"/>
          <w:rtl/>
          <w:lang w:val="en-GB"/>
        </w:rPr>
        <w:t>ת</w:t>
      </w:r>
      <w:r w:rsidR="08084371">
        <w:rPr>
          <w:rStyle w:val="LatinChar"/>
          <w:rFonts w:cs="FrankRuehl" w:hint="cs"/>
          <w:sz w:val="28"/>
          <w:szCs w:val="28"/>
          <w:rtl/>
          <w:lang w:val="en-GB"/>
        </w:rPr>
        <w:t>ֵּ</w:t>
      </w:r>
      <w:r w:rsidR="080F690B" w:rsidRPr="080F690B">
        <w:rPr>
          <w:rStyle w:val="LatinChar"/>
          <w:rFonts w:cs="FrankRuehl"/>
          <w:sz w:val="28"/>
          <w:szCs w:val="28"/>
          <w:rtl/>
          <w:lang w:val="en-GB"/>
        </w:rPr>
        <w:t>ת</w:t>
      </w:r>
      <w:r w:rsidR="08084371">
        <w:rPr>
          <w:rStyle w:val="LatinChar"/>
          <w:rFonts w:cs="FrankRuehl" w:hint="cs"/>
          <w:sz w:val="28"/>
          <w:szCs w:val="28"/>
          <w:rtl/>
          <w:lang w:val="en-GB"/>
        </w:rPr>
        <w:t>ַ</w:t>
      </w:r>
      <w:r w:rsidR="080F690B" w:rsidRPr="080F690B">
        <w:rPr>
          <w:rStyle w:val="LatinChar"/>
          <w:rFonts w:cs="FrankRuehl"/>
          <w:sz w:val="28"/>
          <w:szCs w:val="28"/>
          <w:rtl/>
          <w:lang w:val="en-GB"/>
        </w:rPr>
        <w:t>צ</w:t>
      </w:r>
      <w:r w:rsidR="08084371">
        <w:rPr>
          <w:rStyle w:val="LatinChar"/>
          <w:rFonts w:cs="FrankRuehl" w:hint="cs"/>
          <w:sz w:val="28"/>
          <w:szCs w:val="28"/>
          <w:rtl/>
          <w:lang w:val="en-GB"/>
        </w:rPr>
        <w:t>ַּ</w:t>
      </w:r>
      <w:r w:rsidR="080F690B" w:rsidRPr="080F690B">
        <w:rPr>
          <w:rStyle w:val="LatinChar"/>
          <w:rFonts w:cs="FrankRuehl"/>
          <w:sz w:val="28"/>
          <w:szCs w:val="28"/>
          <w:rtl/>
          <w:lang w:val="en-GB"/>
        </w:rPr>
        <w:t>ב</w:t>
      </w:r>
      <w:r w:rsidR="08AB325C">
        <w:rPr>
          <w:rStyle w:val="LatinChar"/>
          <w:rFonts w:cs="FrankRuehl" w:hint="cs"/>
          <w:sz w:val="28"/>
          <w:szCs w:val="28"/>
          <w:rtl/>
          <w:lang w:val="en-GB"/>
        </w:rPr>
        <w:t>",</w:t>
      </w:r>
      <w:r w:rsidR="080F690B" w:rsidRPr="080F690B">
        <w:rPr>
          <w:rStyle w:val="LatinChar"/>
          <w:rFonts w:cs="FrankRuehl"/>
          <w:sz w:val="28"/>
          <w:szCs w:val="28"/>
          <w:rtl/>
          <w:lang w:val="en-GB"/>
        </w:rPr>
        <w:t xml:space="preserve"> שלפי דקד</w:t>
      </w:r>
      <w:r w:rsidR="08FC6348">
        <w:rPr>
          <w:rStyle w:val="LatinChar"/>
          <w:rFonts w:cs="FrankRuehl" w:hint="cs"/>
          <w:sz w:val="28"/>
          <w:szCs w:val="28"/>
          <w:rtl/>
          <w:lang w:val="en-GB"/>
        </w:rPr>
        <w:t>ו</w:t>
      </w:r>
      <w:r w:rsidR="080F690B" w:rsidRPr="080F690B">
        <w:rPr>
          <w:rStyle w:val="LatinChar"/>
          <w:rFonts w:cs="FrankRuehl"/>
          <w:sz w:val="28"/>
          <w:szCs w:val="28"/>
          <w:rtl/>
          <w:lang w:val="en-GB"/>
        </w:rPr>
        <w:t>ק</w:t>
      </w:r>
      <w:r w:rsidR="08AE212A">
        <w:rPr>
          <w:rStyle w:val="LatinChar"/>
          <w:rFonts w:cs="FrankRuehl" w:hint="cs"/>
          <w:sz w:val="28"/>
          <w:szCs w:val="28"/>
          <w:rtl/>
          <w:lang w:val="en-GB"/>
        </w:rPr>
        <w:t>*</w:t>
      </w:r>
      <w:r w:rsidR="080F690B" w:rsidRPr="080F690B">
        <w:rPr>
          <w:rStyle w:val="LatinChar"/>
          <w:rFonts w:cs="FrankRuehl"/>
          <w:sz w:val="28"/>
          <w:szCs w:val="28"/>
          <w:rtl/>
          <w:lang w:val="en-GB"/>
        </w:rPr>
        <w:t xml:space="preserve"> הלשון היה לכתוב </w:t>
      </w:r>
      <w:r w:rsidR="08084371">
        <w:rPr>
          <w:rStyle w:val="LatinChar"/>
          <w:rFonts w:cs="FrankRuehl" w:hint="cs"/>
          <w:sz w:val="28"/>
          <w:szCs w:val="28"/>
          <w:rtl/>
          <w:lang w:val="en-GB"/>
        </w:rPr>
        <w:t>'</w:t>
      </w:r>
      <w:r w:rsidR="080F690B" w:rsidRPr="080F690B">
        <w:rPr>
          <w:rStyle w:val="LatinChar"/>
          <w:rFonts w:cs="FrankRuehl"/>
          <w:sz w:val="28"/>
          <w:szCs w:val="28"/>
          <w:rtl/>
          <w:lang w:val="en-GB"/>
        </w:rPr>
        <w:t>ו</w:t>
      </w:r>
      <w:r w:rsidR="08084371">
        <w:rPr>
          <w:rStyle w:val="LatinChar"/>
          <w:rFonts w:cs="FrankRuehl" w:hint="cs"/>
          <w:sz w:val="28"/>
          <w:szCs w:val="28"/>
          <w:rtl/>
          <w:lang w:val="en-GB"/>
        </w:rPr>
        <w:t>ַ</w:t>
      </w:r>
      <w:r w:rsidR="080F690B" w:rsidRPr="080F690B">
        <w:rPr>
          <w:rStyle w:val="LatinChar"/>
          <w:rFonts w:cs="FrankRuehl"/>
          <w:sz w:val="28"/>
          <w:szCs w:val="28"/>
          <w:rtl/>
          <w:lang w:val="en-GB"/>
        </w:rPr>
        <w:t>ת</w:t>
      </w:r>
      <w:r w:rsidR="08084371">
        <w:rPr>
          <w:rStyle w:val="LatinChar"/>
          <w:rFonts w:cs="FrankRuehl" w:hint="cs"/>
          <w:sz w:val="28"/>
          <w:szCs w:val="28"/>
          <w:rtl/>
          <w:lang w:val="en-GB"/>
        </w:rPr>
        <w:t>ִ</w:t>
      </w:r>
      <w:r w:rsidR="080F690B" w:rsidRPr="080F690B">
        <w:rPr>
          <w:rStyle w:val="LatinChar"/>
          <w:rFonts w:cs="FrankRuehl"/>
          <w:sz w:val="28"/>
          <w:szCs w:val="28"/>
          <w:rtl/>
          <w:lang w:val="en-GB"/>
        </w:rPr>
        <w:t>ת</w:t>
      </w:r>
      <w:r w:rsidR="08084371">
        <w:rPr>
          <w:rStyle w:val="LatinChar"/>
          <w:rFonts w:cs="FrankRuehl" w:hint="cs"/>
          <w:sz w:val="28"/>
          <w:szCs w:val="28"/>
          <w:rtl/>
          <w:lang w:val="en-GB"/>
        </w:rPr>
        <w:t>ְ</w:t>
      </w:r>
      <w:r w:rsidR="080F690B" w:rsidRPr="080F690B">
        <w:rPr>
          <w:rStyle w:val="LatinChar"/>
          <w:rFonts w:cs="FrankRuehl"/>
          <w:sz w:val="28"/>
          <w:szCs w:val="28"/>
          <w:rtl/>
          <w:lang w:val="en-GB"/>
        </w:rPr>
        <w:t>י</w:t>
      </w:r>
      <w:r w:rsidR="08084371">
        <w:rPr>
          <w:rStyle w:val="LatinChar"/>
          <w:rFonts w:cs="FrankRuehl" w:hint="cs"/>
          <w:sz w:val="28"/>
          <w:szCs w:val="28"/>
          <w:rtl/>
          <w:lang w:val="en-GB"/>
        </w:rPr>
        <w:t>ַ</w:t>
      </w:r>
      <w:r w:rsidR="080F690B" w:rsidRPr="080F690B">
        <w:rPr>
          <w:rStyle w:val="LatinChar"/>
          <w:rFonts w:cs="FrankRuehl"/>
          <w:sz w:val="28"/>
          <w:szCs w:val="28"/>
          <w:rtl/>
          <w:lang w:val="en-GB"/>
        </w:rPr>
        <w:t>צ</w:t>
      </w:r>
      <w:r w:rsidR="08084371">
        <w:rPr>
          <w:rStyle w:val="LatinChar"/>
          <w:rFonts w:cs="FrankRuehl" w:hint="cs"/>
          <w:sz w:val="28"/>
          <w:szCs w:val="28"/>
          <w:rtl/>
          <w:lang w:val="en-GB"/>
        </w:rPr>
        <w:t>ֵּ</w:t>
      </w:r>
      <w:r w:rsidR="080F690B" w:rsidRPr="080F690B">
        <w:rPr>
          <w:rStyle w:val="LatinChar"/>
          <w:rFonts w:cs="FrankRuehl"/>
          <w:sz w:val="28"/>
          <w:szCs w:val="28"/>
          <w:rtl/>
          <w:lang w:val="en-GB"/>
        </w:rPr>
        <w:t>ב</w:t>
      </w:r>
      <w:r w:rsidR="08084371">
        <w:rPr>
          <w:rStyle w:val="LatinChar"/>
          <w:rFonts w:cs="FrankRuehl" w:hint="cs"/>
          <w:sz w:val="28"/>
          <w:szCs w:val="28"/>
          <w:rtl/>
          <w:lang w:val="en-GB"/>
        </w:rPr>
        <w:t>'</w:t>
      </w:r>
      <w:r w:rsidR="08084371">
        <w:rPr>
          <w:rStyle w:val="FootnoteReference"/>
          <w:rFonts w:cs="FrankRuehl"/>
          <w:szCs w:val="28"/>
          <w:rtl/>
        </w:rPr>
        <w:footnoteReference w:id="59"/>
      </w:r>
      <w:r w:rsidR="080F690B" w:rsidRPr="080F690B">
        <w:rPr>
          <w:rStyle w:val="LatinChar"/>
          <w:rFonts w:cs="FrankRuehl"/>
          <w:sz w:val="28"/>
          <w:szCs w:val="28"/>
          <w:rtl/>
          <w:lang w:val="en-GB"/>
        </w:rPr>
        <w:t>, אלא המלה זאת מורכבת מבנין נפעל ומבנין התפעל</w:t>
      </w:r>
      <w:r w:rsidR="08084371">
        <w:rPr>
          <w:rStyle w:val="FootnoteReference"/>
          <w:rFonts w:cs="FrankRuehl"/>
          <w:szCs w:val="28"/>
          <w:rtl/>
        </w:rPr>
        <w:footnoteReference w:id="60"/>
      </w:r>
      <w:r w:rsidR="08084371">
        <w:rPr>
          <w:rStyle w:val="LatinChar"/>
          <w:rFonts w:cs="FrankRuehl" w:hint="cs"/>
          <w:sz w:val="28"/>
          <w:szCs w:val="28"/>
          <w:rtl/>
          <w:lang w:val="en-GB"/>
        </w:rPr>
        <w:t>,</w:t>
      </w:r>
      <w:r w:rsidR="080F690B" w:rsidRPr="080F690B">
        <w:rPr>
          <w:rStyle w:val="LatinChar"/>
          <w:rFonts w:cs="FrankRuehl"/>
          <w:sz w:val="28"/>
          <w:szCs w:val="28"/>
          <w:rtl/>
          <w:lang w:val="en-GB"/>
        </w:rPr>
        <w:t xml:space="preserve"> וצי"רי </w:t>
      </w:r>
      <w:r w:rsidR="08084371">
        <w:rPr>
          <w:rStyle w:val="LatinChar"/>
          <w:rFonts w:cs="FrankRuehl" w:hint="cs"/>
          <w:sz w:val="28"/>
          <w:szCs w:val="28"/>
          <w:rtl/>
          <w:lang w:val="en-GB"/>
        </w:rPr>
        <w:t>ה</w:t>
      </w:r>
      <w:r w:rsidR="080F690B" w:rsidRPr="080F690B">
        <w:rPr>
          <w:rStyle w:val="LatinChar"/>
          <w:rFonts w:cs="FrankRuehl"/>
          <w:sz w:val="28"/>
          <w:szCs w:val="28"/>
          <w:rtl/>
          <w:lang w:val="en-GB"/>
        </w:rPr>
        <w:t>תי"ו</w:t>
      </w:r>
      <w:r w:rsidR="08084371">
        <w:rPr>
          <w:rStyle w:val="FootnoteReference"/>
          <w:rFonts w:cs="FrankRuehl"/>
          <w:szCs w:val="28"/>
          <w:rtl/>
        </w:rPr>
        <w:footnoteReference w:id="61"/>
      </w:r>
      <w:r w:rsidR="080F690B" w:rsidRPr="080F690B">
        <w:rPr>
          <w:rStyle w:val="LatinChar"/>
          <w:rFonts w:cs="FrankRuehl"/>
          <w:sz w:val="28"/>
          <w:szCs w:val="28"/>
          <w:rtl/>
          <w:lang w:val="en-GB"/>
        </w:rPr>
        <w:t xml:space="preserve"> להורות על נו"ן נפעל</w:t>
      </w:r>
      <w:r w:rsidR="08084371">
        <w:rPr>
          <w:rStyle w:val="LatinChar"/>
          <w:rFonts w:cs="FrankRuehl" w:hint="cs"/>
          <w:sz w:val="28"/>
          <w:szCs w:val="28"/>
          <w:rtl/>
          <w:lang w:val="en-GB"/>
        </w:rPr>
        <w:t>,</w:t>
      </w:r>
      <w:r w:rsidR="080F690B" w:rsidRPr="080F690B">
        <w:rPr>
          <w:rStyle w:val="LatinChar"/>
          <w:rFonts w:cs="FrankRuehl"/>
          <w:sz w:val="28"/>
          <w:szCs w:val="28"/>
          <w:rtl/>
          <w:lang w:val="en-GB"/>
        </w:rPr>
        <w:t xml:space="preserve"> כמו </w:t>
      </w:r>
      <w:r w:rsidR="08084371">
        <w:rPr>
          <w:rStyle w:val="LatinChar"/>
          <w:rFonts w:cs="FrankRuehl" w:hint="cs"/>
          <w:sz w:val="28"/>
          <w:szCs w:val="28"/>
          <w:rtl/>
          <w:lang w:val="en-GB"/>
        </w:rPr>
        <w:t>"</w:t>
      </w:r>
      <w:r w:rsidR="080F690B" w:rsidRPr="080F690B">
        <w:rPr>
          <w:rStyle w:val="LatinChar"/>
          <w:rFonts w:cs="FrankRuehl"/>
          <w:sz w:val="28"/>
          <w:szCs w:val="28"/>
          <w:rtl/>
          <w:lang w:val="en-GB"/>
        </w:rPr>
        <w:t>ת</w:t>
      </w:r>
      <w:r w:rsidR="08084371">
        <w:rPr>
          <w:rStyle w:val="LatinChar"/>
          <w:rFonts w:cs="FrankRuehl" w:hint="cs"/>
          <w:sz w:val="28"/>
          <w:szCs w:val="28"/>
          <w:rtl/>
          <w:lang w:val="en-GB"/>
        </w:rPr>
        <w:t>ֵּ</w:t>
      </w:r>
      <w:r w:rsidR="080F690B" w:rsidRPr="080F690B">
        <w:rPr>
          <w:rStyle w:val="LatinChar"/>
          <w:rFonts w:cs="FrankRuehl"/>
          <w:sz w:val="28"/>
          <w:szCs w:val="28"/>
          <w:rtl/>
          <w:lang w:val="en-GB"/>
        </w:rPr>
        <w:t>ע</w:t>
      </w:r>
      <w:r w:rsidR="08084371">
        <w:rPr>
          <w:rStyle w:val="LatinChar"/>
          <w:rFonts w:cs="FrankRuehl" w:hint="cs"/>
          <w:sz w:val="28"/>
          <w:szCs w:val="28"/>
          <w:rtl/>
          <w:lang w:val="en-GB"/>
        </w:rPr>
        <w:t>ָ</w:t>
      </w:r>
      <w:r w:rsidR="080F690B" w:rsidRPr="080F690B">
        <w:rPr>
          <w:rStyle w:val="LatinChar"/>
          <w:rFonts w:cs="FrankRuehl"/>
          <w:sz w:val="28"/>
          <w:szCs w:val="28"/>
          <w:rtl/>
          <w:lang w:val="en-GB"/>
        </w:rPr>
        <w:t>ש</w:t>
      </w:r>
      <w:r w:rsidR="08084371">
        <w:rPr>
          <w:rStyle w:val="LatinChar"/>
          <w:rFonts w:cs="FrankRuehl" w:hint="cs"/>
          <w:sz w:val="28"/>
          <w:szCs w:val="28"/>
          <w:rtl/>
          <w:lang w:val="en-GB"/>
        </w:rPr>
        <w:t>ֶׂ</w:t>
      </w:r>
      <w:r w:rsidR="080F690B" w:rsidRPr="080F690B">
        <w:rPr>
          <w:rStyle w:val="LatinChar"/>
          <w:rFonts w:cs="FrankRuehl"/>
          <w:sz w:val="28"/>
          <w:szCs w:val="28"/>
          <w:rtl/>
          <w:lang w:val="en-GB"/>
        </w:rPr>
        <w:t>ה</w:t>
      </w:r>
      <w:r w:rsidR="08084371">
        <w:rPr>
          <w:rStyle w:val="LatinChar"/>
          <w:rFonts w:cs="FrankRuehl" w:hint="cs"/>
          <w:sz w:val="28"/>
          <w:szCs w:val="28"/>
          <w:rtl/>
          <w:lang w:val="en-GB"/>
        </w:rPr>
        <w:t xml:space="preserve">" </w:t>
      </w:r>
      <w:r w:rsidR="08084371" w:rsidRPr="08084371">
        <w:rPr>
          <w:rStyle w:val="LatinChar"/>
          <w:rFonts w:cs="Dbs-Rashi" w:hint="cs"/>
          <w:szCs w:val="20"/>
          <w:rtl/>
          <w:lang w:val="en-GB"/>
        </w:rPr>
        <w:t>(שמות לה, ב)</w:t>
      </w:r>
      <w:r w:rsidR="08084371">
        <w:rPr>
          <w:rStyle w:val="FootnoteReference"/>
          <w:rFonts w:cs="FrankRuehl"/>
          <w:szCs w:val="28"/>
          <w:rtl/>
        </w:rPr>
        <w:footnoteReference w:id="62"/>
      </w:r>
      <w:r w:rsidR="080F690B" w:rsidRPr="080F690B">
        <w:rPr>
          <w:rStyle w:val="LatinChar"/>
          <w:rFonts w:cs="FrankRuehl"/>
          <w:sz w:val="28"/>
          <w:szCs w:val="28"/>
          <w:rtl/>
          <w:lang w:val="en-GB"/>
        </w:rPr>
        <w:t>. ומפני שהנבואה גרם לה להיות עומדת שם לדעת מה יהיה בסוף נבואתה, לכך כתב לשון נפעל</w:t>
      </w:r>
      <w:r w:rsidR="08C80557">
        <w:rPr>
          <w:rStyle w:val="LatinChar"/>
          <w:rFonts w:cs="FrankRuehl" w:hint="cs"/>
          <w:sz w:val="28"/>
          <w:szCs w:val="28"/>
          <w:rtl/>
          <w:lang w:val="en-GB"/>
        </w:rPr>
        <w:t>,</w:t>
      </w:r>
      <w:r w:rsidR="080F690B" w:rsidRPr="080F690B">
        <w:rPr>
          <w:rStyle w:val="LatinChar"/>
          <w:rFonts w:cs="FrankRuehl"/>
          <w:sz w:val="28"/>
          <w:szCs w:val="28"/>
          <w:rtl/>
          <w:lang w:val="en-GB"/>
        </w:rPr>
        <w:t xml:space="preserve"> שלשון נפעל מורה על קבלת הסבה, שהיתה מוכרחת לזה בשביל הנבואה</w:t>
      </w:r>
      <w:r w:rsidR="089A6EA0">
        <w:rPr>
          <w:rStyle w:val="FootnoteReference"/>
          <w:rFonts w:cs="FrankRuehl"/>
          <w:szCs w:val="28"/>
          <w:rtl/>
        </w:rPr>
        <w:footnoteReference w:id="63"/>
      </w:r>
      <w:r w:rsidR="08C80557">
        <w:rPr>
          <w:rStyle w:val="LatinChar"/>
          <w:rFonts w:cs="FrankRuehl" w:hint="cs"/>
          <w:sz w:val="28"/>
          <w:szCs w:val="28"/>
          <w:rtl/>
          <w:lang w:val="en-GB"/>
        </w:rPr>
        <w:t>.</w:t>
      </w:r>
      <w:r w:rsidR="080F690B" w:rsidRPr="080F690B">
        <w:rPr>
          <w:rStyle w:val="LatinChar"/>
          <w:rFonts w:cs="FrankRuehl"/>
          <w:sz w:val="28"/>
          <w:szCs w:val="28"/>
          <w:rtl/>
          <w:lang w:val="en-GB"/>
        </w:rPr>
        <w:t xml:space="preserve"> וכן כל נפעל מקבל הפעולה</w:t>
      </w:r>
      <w:r w:rsidR="089A6EA0">
        <w:rPr>
          <w:rStyle w:val="FootnoteReference"/>
          <w:rFonts w:cs="FrankRuehl"/>
          <w:szCs w:val="28"/>
          <w:rtl/>
        </w:rPr>
        <w:footnoteReference w:id="64"/>
      </w:r>
      <w:r w:rsidR="089A6EA0">
        <w:rPr>
          <w:rStyle w:val="LatinChar"/>
          <w:rFonts w:cs="FrankRuehl" w:hint="cs"/>
          <w:sz w:val="28"/>
          <w:szCs w:val="28"/>
          <w:rtl/>
          <w:lang w:val="en-GB"/>
        </w:rPr>
        <w:t>.</w:t>
      </w:r>
      <w:r w:rsidR="080F690B" w:rsidRPr="080F690B">
        <w:rPr>
          <w:rStyle w:val="LatinChar"/>
          <w:rFonts w:cs="FrankRuehl"/>
          <w:sz w:val="28"/>
          <w:szCs w:val="28"/>
          <w:rtl/>
          <w:lang w:val="en-GB"/>
        </w:rPr>
        <w:t xml:space="preserve"> ולשון התפעל כמשמעו הוא</w:t>
      </w:r>
      <w:r w:rsidR="089B2C88">
        <w:rPr>
          <w:rStyle w:val="FootnoteReference"/>
          <w:rFonts w:cs="FrankRuehl"/>
          <w:szCs w:val="28"/>
          <w:rtl/>
        </w:rPr>
        <w:footnoteReference w:id="65"/>
      </w:r>
      <w:r w:rsidR="08C80557">
        <w:rPr>
          <w:rStyle w:val="LatinChar"/>
          <w:rFonts w:cs="FrankRuehl" w:hint="cs"/>
          <w:sz w:val="28"/>
          <w:szCs w:val="28"/>
          <w:rtl/>
          <w:lang w:val="en-GB"/>
        </w:rPr>
        <w:t>.</w:t>
      </w:r>
      <w:r w:rsidR="080F690B" w:rsidRPr="080F690B">
        <w:rPr>
          <w:rStyle w:val="LatinChar"/>
          <w:rFonts w:cs="FrankRuehl"/>
          <w:sz w:val="28"/>
          <w:szCs w:val="28"/>
          <w:rtl/>
          <w:lang w:val="en-GB"/>
        </w:rPr>
        <w:t xml:space="preserve"> </w:t>
      </w:r>
    </w:p>
    <w:p w:rsidR="08FF0150" w:rsidRDefault="0825630C" w:rsidP="088F3845">
      <w:pPr>
        <w:jc w:val="both"/>
        <w:rPr>
          <w:rStyle w:val="LatinChar"/>
          <w:rFonts w:cs="FrankRuehl" w:hint="cs"/>
          <w:sz w:val="28"/>
          <w:szCs w:val="28"/>
          <w:rtl/>
          <w:lang w:val="en-GB"/>
        </w:rPr>
      </w:pPr>
      <w:r w:rsidRPr="0825630C">
        <w:rPr>
          <w:rStyle w:val="LatinChar"/>
          <w:rtl/>
        </w:rPr>
        <w:t>#</w:t>
      </w:r>
      <w:r w:rsidR="080F690B" w:rsidRPr="0825630C">
        <w:rPr>
          <w:rStyle w:val="Title1"/>
          <w:rtl/>
        </w:rPr>
        <w:t>ובמדרש רבות</w:t>
      </w:r>
      <w:r w:rsidRPr="0825630C">
        <w:rPr>
          <w:rStyle w:val="LatinChar"/>
          <w:rtl/>
        </w:rPr>
        <w:t>=</w:t>
      </w:r>
      <w:r w:rsidR="080F690B" w:rsidRPr="080F690B">
        <w:rPr>
          <w:rStyle w:val="LatinChar"/>
          <w:rFonts w:cs="FrankRuehl"/>
          <w:sz w:val="28"/>
          <w:szCs w:val="28"/>
          <w:rtl/>
          <w:lang w:val="en-GB"/>
        </w:rPr>
        <w:t xml:space="preserve"> </w:t>
      </w:r>
      <w:r w:rsidR="080F690B" w:rsidRPr="08D46FDF">
        <w:rPr>
          <w:rStyle w:val="LatinChar"/>
          <w:rFonts w:cs="Dbs-Rashi"/>
          <w:szCs w:val="20"/>
          <w:rtl/>
          <w:lang w:val="en-GB"/>
        </w:rPr>
        <w:t>(שמו</w:t>
      </w:r>
      <w:r w:rsidR="08D46FDF" w:rsidRPr="08D46FDF">
        <w:rPr>
          <w:rStyle w:val="LatinChar"/>
          <w:rFonts w:cs="Dbs-Rashi" w:hint="cs"/>
          <w:szCs w:val="20"/>
          <w:rtl/>
          <w:lang w:val="en-GB"/>
        </w:rPr>
        <w:t>"ר</w:t>
      </w:r>
      <w:r w:rsidR="080F690B" w:rsidRPr="08D46FDF">
        <w:rPr>
          <w:rStyle w:val="LatinChar"/>
          <w:rFonts w:cs="Dbs-Rashi"/>
          <w:szCs w:val="20"/>
          <w:rtl/>
          <w:lang w:val="en-GB"/>
        </w:rPr>
        <w:t xml:space="preserve"> א</w:t>
      </w:r>
      <w:r w:rsidR="08D46FDF" w:rsidRPr="08D46FDF">
        <w:rPr>
          <w:rStyle w:val="LatinChar"/>
          <w:rFonts w:cs="Dbs-Rashi" w:hint="cs"/>
          <w:szCs w:val="20"/>
          <w:rtl/>
          <w:lang w:val="en-GB"/>
        </w:rPr>
        <w:t xml:space="preserve">, </w:t>
      </w:r>
      <w:r w:rsidR="08D46FDF">
        <w:rPr>
          <w:rStyle w:val="LatinChar"/>
          <w:rFonts w:cs="Dbs-Rashi" w:hint="cs"/>
          <w:szCs w:val="20"/>
          <w:rtl/>
          <w:lang w:val="en-GB"/>
        </w:rPr>
        <w:t>כב</w:t>
      </w:r>
      <w:r w:rsidR="080F690B" w:rsidRPr="08D46FDF">
        <w:rPr>
          <w:rStyle w:val="LatinChar"/>
          <w:rFonts w:cs="Dbs-Rashi"/>
          <w:szCs w:val="20"/>
          <w:rtl/>
          <w:lang w:val="en-GB"/>
        </w:rPr>
        <w:t>)</w:t>
      </w:r>
      <w:r w:rsidR="08D46FDF">
        <w:rPr>
          <w:rStyle w:val="LatinChar"/>
          <w:rFonts w:cs="FrankRuehl" w:hint="cs"/>
          <w:sz w:val="28"/>
          <w:szCs w:val="28"/>
          <w:rtl/>
          <w:lang w:val="en-GB"/>
        </w:rPr>
        <w:t>,</w:t>
      </w:r>
      <w:r w:rsidR="080F690B" w:rsidRPr="080F690B">
        <w:rPr>
          <w:rStyle w:val="LatinChar"/>
          <w:rFonts w:cs="FrankRuehl"/>
          <w:sz w:val="28"/>
          <w:szCs w:val="28"/>
          <w:rtl/>
          <w:lang w:val="en-GB"/>
        </w:rPr>
        <w:t xml:space="preserve"> </w:t>
      </w:r>
      <w:r w:rsidR="08D46FDF">
        <w:rPr>
          <w:rStyle w:val="LatinChar"/>
          <w:rFonts w:cs="FrankRuehl" w:hint="cs"/>
          <w:sz w:val="28"/>
          <w:szCs w:val="28"/>
          <w:rtl/>
          <w:lang w:val="en-GB"/>
        </w:rPr>
        <w:t>"</w:t>
      </w:r>
      <w:r w:rsidR="080F690B" w:rsidRPr="080F690B">
        <w:rPr>
          <w:rStyle w:val="LatinChar"/>
          <w:rFonts w:cs="FrankRuehl"/>
          <w:sz w:val="28"/>
          <w:szCs w:val="28"/>
          <w:rtl/>
          <w:lang w:val="en-GB"/>
        </w:rPr>
        <w:t>ותתצב אחותו מרחוק</w:t>
      </w:r>
      <w:r w:rsidR="08D46FDF">
        <w:rPr>
          <w:rStyle w:val="LatinChar"/>
          <w:rFonts w:cs="FrankRuehl" w:hint="cs"/>
          <w:sz w:val="28"/>
          <w:szCs w:val="28"/>
          <w:rtl/>
          <w:lang w:val="en-GB"/>
        </w:rPr>
        <w:t>",</w:t>
      </w:r>
      <w:r w:rsidR="080F690B" w:rsidRPr="080F690B">
        <w:rPr>
          <w:rStyle w:val="LatinChar"/>
          <w:rFonts w:cs="FrankRuehl"/>
          <w:sz w:val="28"/>
          <w:szCs w:val="28"/>
          <w:rtl/>
          <w:lang w:val="en-GB"/>
        </w:rPr>
        <w:t xml:space="preserve"> רבנן אמרי</w:t>
      </w:r>
      <w:r w:rsidR="08D46FDF">
        <w:rPr>
          <w:rStyle w:val="LatinChar"/>
          <w:rFonts w:cs="FrankRuehl" w:hint="cs"/>
          <w:sz w:val="28"/>
          <w:szCs w:val="28"/>
          <w:rtl/>
          <w:lang w:val="en-GB"/>
        </w:rPr>
        <w:t>,</w:t>
      </w:r>
      <w:r w:rsidR="080F690B" w:rsidRPr="080F690B">
        <w:rPr>
          <w:rStyle w:val="LatinChar"/>
          <w:rFonts w:cs="FrankRuehl"/>
          <w:sz w:val="28"/>
          <w:szCs w:val="28"/>
          <w:rtl/>
          <w:lang w:val="en-GB"/>
        </w:rPr>
        <w:t xml:space="preserve"> כל הפסוק הזה על שם רוח הקודש</w:t>
      </w:r>
      <w:r w:rsidR="08D46FDF">
        <w:rPr>
          <w:rStyle w:val="LatinChar"/>
          <w:rFonts w:cs="FrankRuehl" w:hint="cs"/>
          <w:sz w:val="28"/>
          <w:szCs w:val="28"/>
          <w:rtl/>
          <w:lang w:val="en-GB"/>
        </w:rPr>
        <w:t>;</w:t>
      </w:r>
      <w:r w:rsidR="080F690B" w:rsidRPr="080F690B">
        <w:rPr>
          <w:rStyle w:val="LatinChar"/>
          <w:rFonts w:cs="FrankRuehl"/>
          <w:sz w:val="28"/>
          <w:szCs w:val="28"/>
          <w:rtl/>
          <w:lang w:val="en-GB"/>
        </w:rPr>
        <w:t xml:space="preserve"> </w:t>
      </w:r>
      <w:r w:rsidR="08D46FDF">
        <w:rPr>
          <w:rStyle w:val="LatinChar"/>
          <w:rFonts w:cs="FrankRuehl" w:hint="cs"/>
          <w:sz w:val="28"/>
          <w:szCs w:val="28"/>
          <w:rtl/>
          <w:lang w:val="en-GB"/>
        </w:rPr>
        <w:t>"</w:t>
      </w:r>
      <w:r w:rsidR="080F690B" w:rsidRPr="080F690B">
        <w:rPr>
          <w:rStyle w:val="LatinChar"/>
          <w:rFonts w:cs="FrankRuehl"/>
          <w:sz w:val="28"/>
          <w:szCs w:val="28"/>
          <w:rtl/>
          <w:lang w:val="en-GB"/>
        </w:rPr>
        <w:t>ותתצב</w:t>
      </w:r>
      <w:r w:rsidR="08D46FDF">
        <w:rPr>
          <w:rStyle w:val="LatinChar"/>
          <w:rFonts w:cs="FrankRuehl" w:hint="cs"/>
          <w:sz w:val="28"/>
          <w:szCs w:val="28"/>
          <w:rtl/>
          <w:lang w:val="en-GB"/>
        </w:rPr>
        <w:t>",</w:t>
      </w:r>
      <w:r w:rsidR="080F690B" w:rsidRPr="080F690B">
        <w:rPr>
          <w:rStyle w:val="LatinChar"/>
          <w:rFonts w:cs="FrankRuehl"/>
          <w:sz w:val="28"/>
          <w:szCs w:val="28"/>
          <w:rtl/>
          <w:lang w:val="en-GB"/>
        </w:rPr>
        <w:t xml:space="preserve"> על שם </w:t>
      </w:r>
      <w:r w:rsidR="083A747D" w:rsidRPr="083A747D">
        <w:rPr>
          <w:rStyle w:val="LatinChar"/>
          <w:rFonts w:cs="Dbs-Rashi" w:hint="cs"/>
          <w:szCs w:val="20"/>
          <w:rtl/>
          <w:lang w:val="en-GB"/>
        </w:rPr>
        <w:t>(</w:t>
      </w:r>
      <w:r w:rsidR="083A747D">
        <w:rPr>
          <w:rStyle w:val="LatinChar"/>
          <w:rFonts w:cs="Dbs-Rashi" w:hint="cs"/>
          <w:szCs w:val="20"/>
          <w:rtl/>
          <w:lang w:val="en-GB"/>
        </w:rPr>
        <w:t>ש"א ג, י</w:t>
      </w:r>
      <w:r w:rsidR="083A747D" w:rsidRPr="083A747D">
        <w:rPr>
          <w:rStyle w:val="LatinChar"/>
          <w:rFonts w:cs="Dbs-Rashi" w:hint="cs"/>
          <w:szCs w:val="20"/>
          <w:rtl/>
          <w:lang w:val="en-GB"/>
        </w:rPr>
        <w:t>)</w:t>
      </w:r>
      <w:r w:rsidR="083A747D">
        <w:rPr>
          <w:rStyle w:val="LatinChar"/>
          <w:rFonts w:cs="FrankRuehl" w:hint="cs"/>
          <w:sz w:val="28"/>
          <w:szCs w:val="28"/>
          <w:rtl/>
          <w:lang w:val="en-GB"/>
        </w:rPr>
        <w:t xml:space="preserve"> </w:t>
      </w:r>
      <w:r w:rsidR="08D46FDF">
        <w:rPr>
          <w:rStyle w:val="LatinChar"/>
          <w:rFonts w:cs="FrankRuehl" w:hint="cs"/>
          <w:sz w:val="28"/>
          <w:szCs w:val="28"/>
          <w:rtl/>
          <w:lang w:val="en-GB"/>
        </w:rPr>
        <w:t>"</w:t>
      </w:r>
      <w:r w:rsidR="080F690B" w:rsidRPr="080F690B">
        <w:rPr>
          <w:rStyle w:val="LatinChar"/>
          <w:rFonts w:cs="FrankRuehl"/>
          <w:sz w:val="28"/>
          <w:szCs w:val="28"/>
          <w:rtl/>
          <w:lang w:val="en-GB"/>
        </w:rPr>
        <w:t>ויבא ה' ויתיצב</w:t>
      </w:r>
      <w:r w:rsidR="08D46FDF">
        <w:rPr>
          <w:rStyle w:val="LatinChar"/>
          <w:rFonts w:cs="FrankRuehl" w:hint="cs"/>
          <w:sz w:val="28"/>
          <w:szCs w:val="28"/>
          <w:rtl/>
          <w:lang w:val="en-GB"/>
        </w:rPr>
        <w:t>".</w:t>
      </w:r>
      <w:r w:rsidR="080F690B" w:rsidRPr="080F690B">
        <w:rPr>
          <w:rStyle w:val="LatinChar"/>
          <w:rFonts w:cs="FrankRuehl"/>
          <w:sz w:val="28"/>
          <w:szCs w:val="28"/>
          <w:rtl/>
          <w:lang w:val="en-GB"/>
        </w:rPr>
        <w:t xml:space="preserve"> </w:t>
      </w:r>
      <w:r w:rsidR="08D46FDF">
        <w:rPr>
          <w:rStyle w:val="LatinChar"/>
          <w:rFonts w:cs="FrankRuehl" w:hint="cs"/>
          <w:sz w:val="28"/>
          <w:szCs w:val="28"/>
          <w:rtl/>
          <w:lang w:val="en-GB"/>
        </w:rPr>
        <w:t>"</w:t>
      </w:r>
      <w:r w:rsidR="080F690B" w:rsidRPr="080F690B">
        <w:rPr>
          <w:rStyle w:val="LatinChar"/>
          <w:rFonts w:cs="FrankRuehl"/>
          <w:sz w:val="28"/>
          <w:szCs w:val="28"/>
          <w:rtl/>
          <w:lang w:val="en-GB"/>
        </w:rPr>
        <w:t>אחותו</w:t>
      </w:r>
      <w:r w:rsidR="08D46FDF">
        <w:rPr>
          <w:rStyle w:val="LatinChar"/>
          <w:rFonts w:cs="FrankRuehl" w:hint="cs"/>
          <w:sz w:val="28"/>
          <w:szCs w:val="28"/>
          <w:rtl/>
          <w:lang w:val="en-GB"/>
        </w:rPr>
        <w:t>",</w:t>
      </w:r>
      <w:r w:rsidR="080F690B" w:rsidRPr="080F690B">
        <w:rPr>
          <w:rStyle w:val="LatinChar"/>
          <w:rFonts w:cs="FrankRuehl"/>
          <w:sz w:val="28"/>
          <w:szCs w:val="28"/>
          <w:rtl/>
          <w:lang w:val="en-GB"/>
        </w:rPr>
        <w:t xml:space="preserve"> כמו דאת אמרת </w:t>
      </w:r>
      <w:r w:rsidR="083A747D" w:rsidRPr="083A747D">
        <w:rPr>
          <w:rStyle w:val="LatinChar"/>
          <w:rFonts w:cs="Dbs-Rashi" w:hint="cs"/>
          <w:szCs w:val="20"/>
          <w:rtl/>
          <w:lang w:val="en-GB"/>
        </w:rPr>
        <w:t>(</w:t>
      </w:r>
      <w:r w:rsidR="083A747D">
        <w:rPr>
          <w:rStyle w:val="LatinChar"/>
          <w:rFonts w:cs="Dbs-Rashi" w:hint="cs"/>
          <w:szCs w:val="20"/>
          <w:rtl/>
          <w:lang w:val="en-GB"/>
        </w:rPr>
        <w:t>משלי ז, ד</w:t>
      </w:r>
      <w:r w:rsidR="083A747D" w:rsidRPr="083A747D">
        <w:rPr>
          <w:rStyle w:val="LatinChar"/>
          <w:rFonts w:cs="Dbs-Rashi" w:hint="cs"/>
          <w:szCs w:val="20"/>
          <w:rtl/>
          <w:lang w:val="en-GB"/>
        </w:rPr>
        <w:t>)</w:t>
      </w:r>
      <w:r w:rsidR="083A747D">
        <w:rPr>
          <w:rStyle w:val="LatinChar"/>
          <w:rFonts w:cs="FrankRuehl" w:hint="cs"/>
          <w:sz w:val="28"/>
          <w:szCs w:val="28"/>
          <w:rtl/>
          <w:lang w:val="en-GB"/>
        </w:rPr>
        <w:t xml:space="preserve"> </w:t>
      </w:r>
      <w:r w:rsidR="08D46FDF">
        <w:rPr>
          <w:rStyle w:val="LatinChar"/>
          <w:rFonts w:cs="FrankRuehl" w:hint="cs"/>
          <w:sz w:val="28"/>
          <w:szCs w:val="28"/>
          <w:rtl/>
          <w:lang w:val="en-GB"/>
        </w:rPr>
        <w:t>"</w:t>
      </w:r>
      <w:r w:rsidR="080F690B" w:rsidRPr="080F690B">
        <w:rPr>
          <w:rStyle w:val="LatinChar"/>
          <w:rFonts w:cs="FrankRuehl"/>
          <w:sz w:val="28"/>
          <w:szCs w:val="28"/>
          <w:rtl/>
          <w:lang w:val="en-GB"/>
        </w:rPr>
        <w:t>אמור לחכמה אחותי את</w:t>
      </w:r>
      <w:r w:rsidR="08D46FDF">
        <w:rPr>
          <w:rStyle w:val="LatinChar"/>
          <w:rFonts w:cs="FrankRuehl" w:hint="cs"/>
          <w:sz w:val="28"/>
          <w:szCs w:val="28"/>
          <w:rtl/>
          <w:lang w:val="en-GB"/>
        </w:rPr>
        <w:t>"</w:t>
      </w:r>
      <w:r w:rsidR="083A747D">
        <w:rPr>
          <w:rStyle w:val="FootnoteReference"/>
          <w:rFonts w:cs="FrankRuehl"/>
          <w:szCs w:val="28"/>
          <w:rtl/>
        </w:rPr>
        <w:footnoteReference w:id="66"/>
      </w:r>
      <w:r w:rsidR="08D46FDF">
        <w:rPr>
          <w:rStyle w:val="LatinChar"/>
          <w:rFonts w:cs="FrankRuehl" w:hint="cs"/>
          <w:sz w:val="28"/>
          <w:szCs w:val="28"/>
          <w:rtl/>
          <w:lang w:val="en-GB"/>
        </w:rPr>
        <w:t>.</w:t>
      </w:r>
      <w:r w:rsidR="080F690B" w:rsidRPr="080F690B">
        <w:rPr>
          <w:rStyle w:val="LatinChar"/>
          <w:rFonts w:cs="FrankRuehl"/>
          <w:sz w:val="28"/>
          <w:szCs w:val="28"/>
          <w:rtl/>
          <w:lang w:val="en-GB"/>
        </w:rPr>
        <w:t xml:space="preserve"> </w:t>
      </w:r>
      <w:r w:rsidR="08D46FDF">
        <w:rPr>
          <w:rStyle w:val="LatinChar"/>
          <w:rFonts w:cs="FrankRuehl" w:hint="cs"/>
          <w:sz w:val="28"/>
          <w:szCs w:val="28"/>
          <w:rtl/>
          <w:lang w:val="en-GB"/>
        </w:rPr>
        <w:t>"</w:t>
      </w:r>
      <w:r w:rsidR="080F690B" w:rsidRPr="080F690B">
        <w:rPr>
          <w:rStyle w:val="LatinChar"/>
          <w:rFonts w:cs="FrankRuehl"/>
          <w:sz w:val="28"/>
          <w:szCs w:val="28"/>
          <w:rtl/>
          <w:lang w:val="en-GB"/>
        </w:rPr>
        <w:t>מרחוק</w:t>
      </w:r>
      <w:r w:rsidR="08D46FDF">
        <w:rPr>
          <w:rStyle w:val="LatinChar"/>
          <w:rFonts w:cs="FrankRuehl" w:hint="cs"/>
          <w:sz w:val="28"/>
          <w:szCs w:val="28"/>
          <w:rtl/>
          <w:lang w:val="en-GB"/>
        </w:rPr>
        <w:t>",</w:t>
      </w:r>
      <w:r w:rsidR="080F690B" w:rsidRPr="080F690B">
        <w:rPr>
          <w:rStyle w:val="LatinChar"/>
          <w:rFonts w:cs="FrankRuehl"/>
          <w:sz w:val="28"/>
          <w:szCs w:val="28"/>
          <w:rtl/>
          <w:lang w:val="en-GB"/>
        </w:rPr>
        <w:t xml:space="preserve"> על שם </w:t>
      </w:r>
      <w:r w:rsidR="083A747D" w:rsidRPr="083A747D">
        <w:rPr>
          <w:rStyle w:val="LatinChar"/>
          <w:rFonts w:cs="Dbs-Rashi" w:hint="cs"/>
          <w:szCs w:val="20"/>
          <w:rtl/>
          <w:lang w:val="en-GB"/>
        </w:rPr>
        <w:t>(</w:t>
      </w:r>
      <w:r w:rsidR="083A747D">
        <w:rPr>
          <w:rStyle w:val="LatinChar"/>
          <w:rFonts w:cs="Dbs-Rashi" w:hint="cs"/>
          <w:szCs w:val="20"/>
          <w:rtl/>
          <w:lang w:val="en-GB"/>
        </w:rPr>
        <w:t>ירמיה לא, ב</w:t>
      </w:r>
      <w:r w:rsidR="083A747D" w:rsidRPr="083A747D">
        <w:rPr>
          <w:rStyle w:val="LatinChar"/>
          <w:rFonts w:cs="Dbs-Rashi" w:hint="cs"/>
          <w:szCs w:val="20"/>
          <w:rtl/>
          <w:lang w:val="en-GB"/>
        </w:rPr>
        <w:t>)</w:t>
      </w:r>
      <w:r w:rsidR="083A747D">
        <w:rPr>
          <w:rStyle w:val="LatinChar"/>
          <w:rFonts w:cs="FrankRuehl" w:hint="cs"/>
          <w:sz w:val="28"/>
          <w:szCs w:val="28"/>
          <w:rtl/>
          <w:lang w:val="en-GB"/>
        </w:rPr>
        <w:t xml:space="preserve"> </w:t>
      </w:r>
      <w:r w:rsidR="08D46FDF">
        <w:rPr>
          <w:rStyle w:val="LatinChar"/>
          <w:rFonts w:cs="FrankRuehl" w:hint="cs"/>
          <w:sz w:val="28"/>
          <w:szCs w:val="28"/>
          <w:rtl/>
          <w:lang w:val="en-GB"/>
        </w:rPr>
        <w:t>"</w:t>
      </w:r>
      <w:r w:rsidR="080F690B" w:rsidRPr="080F690B">
        <w:rPr>
          <w:rStyle w:val="LatinChar"/>
          <w:rFonts w:cs="FrankRuehl"/>
          <w:sz w:val="28"/>
          <w:szCs w:val="28"/>
          <w:rtl/>
          <w:lang w:val="en-GB"/>
        </w:rPr>
        <w:t>מרחוק ה' נראה לי</w:t>
      </w:r>
      <w:r w:rsidR="08D46FDF">
        <w:rPr>
          <w:rStyle w:val="LatinChar"/>
          <w:rFonts w:cs="FrankRuehl" w:hint="cs"/>
          <w:sz w:val="28"/>
          <w:szCs w:val="28"/>
          <w:rtl/>
          <w:lang w:val="en-GB"/>
        </w:rPr>
        <w:t>".</w:t>
      </w:r>
      <w:r w:rsidR="080F690B" w:rsidRPr="080F690B">
        <w:rPr>
          <w:rStyle w:val="LatinChar"/>
          <w:rFonts w:cs="FrankRuehl"/>
          <w:sz w:val="28"/>
          <w:szCs w:val="28"/>
          <w:rtl/>
          <w:lang w:val="en-GB"/>
        </w:rPr>
        <w:t xml:space="preserve"> </w:t>
      </w:r>
      <w:r w:rsidR="08D46FDF">
        <w:rPr>
          <w:rStyle w:val="LatinChar"/>
          <w:rFonts w:cs="FrankRuehl" w:hint="cs"/>
          <w:sz w:val="28"/>
          <w:szCs w:val="28"/>
          <w:rtl/>
          <w:lang w:val="en-GB"/>
        </w:rPr>
        <w:t>"</w:t>
      </w:r>
      <w:r w:rsidR="080F690B" w:rsidRPr="080F690B">
        <w:rPr>
          <w:rStyle w:val="LatinChar"/>
          <w:rFonts w:cs="FrankRuehl"/>
          <w:sz w:val="28"/>
          <w:szCs w:val="28"/>
          <w:rtl/>
          <w:lang w:val="en-GB"/>
        </w:rPr>
        <w:t>לדעה</w:t>
      </w:r>
      <w:r w:rsidR="08D46FDF">
        <w:rPr>
          <w:rStyle w:val="LatinChar"/>
          <w:rFonts w:cs="FrankRuehl" w:hint="cs"/>
          <w:sz w:val="28"/>
          <w:szCs w:val="28"/>
          <w:rtl/>
          <w:lang w:val="en-GB"/>
        </w:rPr>
        <w:t>",</w:t>
      </w:r>
      <w:r w:rsidR="080F690B" w:rsidRPr="080F690B">
        <w:rPr>
          <w:rStyle w:val="LatinChar"/>
          <w:rFonts w:cs="FrankRuehl"/>
          <w:sz w:val="28"/>
          <w:szCs w:val="28"/>
          <w:rtl/>
          <w:lang w:val="en-GB"/>
        </w:rPr>
        <w:t xml:space="preserve"> על שם </w:t>
      </w:r>
      <w:r w:rsidR="083A747D" w:rsidRPr="083A747D">
        <w:rPr>
          <w:rStyle w:val="LatinChar"/>
          <w:rFonts w:cs="Dbs-Rashi" w:hint="cs"/>
          <w:szCs w:val="20"/>
          <w:rtl/>
          <w:lang w:val="en-GB"/>
        </w:rPr>
        <w:t>(</w:t>
      </w:r>
      <w:r w:rsidR="083A747D">
        <w:rPr>
          <w:rStyle w:val="LatinChar"/>
          <w:rFonts w:cs="Dbs-Rashi" w:hint="cs"/>
          <w:szCs w:val="20"/>
          <w:rtl/>
          <w:lang w:val="en-GB"/>
        </w:rPr>
        <w:t>ש"א ב, ג</w:t>
      </w:r>
      <w:r w:rsidR="083A747D" w:rsidRPr="083A747D">
        <w:rPr>
          <w:rStyle w:val="LatinChar"/>
          <w:rFonts w:cs="Dbs-Rashi" w:hint="cs"/>
          <w:szCs w:val="20"/>
          <w:rtl/>
          <w:lang w:val="en-GB"/>
        </w:rPr>
        <w:t>)</w:t>
      </w:r>
      <w:r w:rsidR="083A747D">
        <w:rPr>
          <w:rStyle w:val="LatinChar"/>
          <w:rFonts w:cs="FrankRuehl" w:hint="cs"/>
          <w:sz w:val="28"/>
          <w:szCs w:val="28"/>
          <w:rtl/>
          <w:lang w:val="en-GB"/>
        </w:rPr>
        <w:t xml:space="preserve"> </w:t>
      </w:r>
      <w:r w:rsidR="08D46FDF">
        <w:rPr>
          <w:rStyle w:val="LatinChar"/>
          <w:rFonts w:cs="FrankRuehl" w:hint="cs"/>
          <w:sz w:val="28"/>
          <w:szCs w:val="28"/>
          <w:rtl/>
          <w:lang w:val="en-GB"/>
        </w:rPr>
        <w:t>"</w:t>
      </w:r>
      <w:r w:rsidR="080F690B" w:rsidRPr="080F690B">
        <w:rPr>
          <w:rStyle w:val="LatinChar"/>
          <w:rFonts w:cs="FrankRuehl"/>
          <w:sz w:val="28"/>
          <w:szCs w:val="28"/>
          <w:rtl/>
          <w:lang w:val="en-GB"/>
        </w:rPr>
        <w:t>כי אל דעות ה'</w:t>
      </w:r>
      <w:r w:rsidR="08D46FDF">
        <w:rPr>
          <w:rStyle w:val="LatinChar"/>
          <w:rFonts w:cs="FrankRuehl" w:hint="cs"/>
          <w:sz w:val="28"/>
          <w:szCs w:val="28"/>
          <w:rtl/>
          <w:lang w:val="en-GB"/>
        </w:rPr>
        <w:t>",</w:t>
      </w:r>
      <w:r w:rsidR="080F690B" w:rsidRPr="080F690B">
        <w:rPr>
          <w:rStyle w:val="LatinChar"/>
          <w:rFonts w:cs="FrankRuehl"/>
          <w:sz w:val="28"/>
          <w:szCs w:val="28"/>
          <w:rtl/>
          <w:lang w:val="en-GB"/>
        </w:rPr>
        <w:t xml:space="preserve"> ע</w:t>
      </w:r>
      <w:r w:rsidR="08D46FDF">
        <w:rPr>
          <w:rStyle w:val="LatinChar"/>
          <w:rFonts w:cs="FrankRuehl" w:hint="cs"/>
          <w:sz w:val="28"/>
          <w:szCs w:val="28"/>
          <w:rtl/>
          <w:lang w:val="en-GB"/>
        </w:rPr>
        <w:t>ד כאן</w:t>
      </w:r>
      <w:r w:rsidR="080F690B" w:rsidRPr="080F690B">
        <w:rPr>
          <w:rStyle w:val="LatinChar"/>
          <w:rFonts w:cs="FrankRuehl"/>
          <w:sz w:val="28"/>
          <w:szCs w:val="28"/>
          <w:rtl/>
          <w:lang w:val="en-GB"/>
        </w:rPr>
        <w:t xml:space="preserve">. </w:t>
      </w:r>
    </w:p>
    <w:p w:rsidR="088F3845" w:rsidRPr="088F3845" w:rsidRDefault="08FF0150" w:rsidP="088F3845">
      <w:pPr>
        <w:jc w:val="both"/>
        <w:rPr>
          <w:rStyle w:val="LatinChar"/>
          <w:rFonts w:cs="FrankRuehl"/>
          <w:sz w:val="28"/>
          <w:szCs w:val="28"/>
          <w:rtl/>
          <w:lang w:val="en-GB"/>
        </w:rPr>
      </w:pPr>
      <w:r w:rsidRPr="08FF0150">
        <w:rPr>
          <w:rStyle w:val="LatinChar"/>
          <w:rtl/>
        </w:rPr>
        <w:t>#</w:t>
      </w:r>
      <w:r w:rsidR="080F690B" w:rsidRPr="08FF0150">
        <w:rPr>
          <w:rStyle w:val="Title1"/>
          <w:rtl/>
        </w:rPr>
        <w:t>פירוש זה</w:t>
      </w:r>
      <w:r w:rsidRPr="08FF0150">
        <w:rPr>
          <w:rStyle w:val="LatinChar"/>
          <w:rtl/>
        </w:rPr>
        <w:t>=</w:t>
      </w:r>
      <w:r w:rsidR="080F690B" w:rsidRPr="080F690B">
        <w:rPr>
          <w:rStyle w:val="LatinChar"/>
          <w:rFonts w:cs="FrankRuehl"/>
          <w:sz w:val="28"/>
          <w:szCs w:val="28"/>
          <w:rtl/>
          <w:lang w:val="en-GB"/>
        </w:rPr>
        <w:t>, כאשר הושלך ליאור</w:t>
      </w:r>
      <w:r w:rsidR="088F7CD8">
        <w:rPr>
          <w:rStyle w:val="LatinChar"/>
          <w:rFonts w:cs="FrankRuehl" w:hint="cs"/>
          <w:sz w:val="28"/>
          <w:szCs w:val="28"/>
          <w:rtl/>
          <w:lang w:val="en-GB"/>
        </w:rPr>
        <w:t>,</w:t>
      </w:r>
      <w:r w:rsidR="080F690B" w:rsidRPr="080F690B">
        <w:rPr>
          <w:rStyle w:val="LatinChar"/>
          <w:rFonts w:cs="FrankRuehl"/>
          <w:sz w:val="28"/>
          <w:szCs w:val="28"/>
          <w:rtl/>
          <w:lang w:val="en-GB"/>
        </w:rPr>
        <w:t xml:space="preserve"> היה סבה אל</w:t>
      </w:r>
      <w:r w:rsidR="088F7CD8">
        <w:rPr>
          <w:rStyle w:val="LatinChar"/>
          <w:rFonts w:cs="FrankRuehl" w:hint="cs"/>
          <w:sz w:val="28"/>
          <w:szCs w:val="28"/>
          <w:rtl/>
          <w:lang w:val="en-GB"/>
        </w:rPr>
        <w:t>ק</w:t>
      </w:r>
      <w:r w:rsidR="080F690B" w:rsidRPr="080F690B">
        <w:rPr>
          <w:rStyle w:val="LatinChar"/>
          <w:rFonts w:cs="FrankRuehl"/>
          <w:sz w:val="28"/>
          <w:szCs w:val="28"/>
          <w:rtl/>
          <w:lang w:val="en-GB"/>
        </w:rPr>
        <w:t>ית שהיה שומר אותו שלא יהיה ניזוק</w:t>
      </w:r>
      <w:r w:rsidR="086A5935">
        <w:rPr>
          <w:rStyle w:val="LatinChar"/>
          <w:rFonts w:cs="FrankRuehl" w:hint="cs"/>
          <w:sz w:val="28"/>
          <w:szCs w:val="28"/>
          <w:rtl/>
          <w:lang w:val="en-GB"/>
        </w:rPr>
        <w:t>,</w:t>
      </w:r>
      <w:r w:rsidR="080F690B" w:rsidRPr="080F690B">
        <w:rPr>
          <w:rStyle w:val="LatinChar"/>
          <w:rFonts w:cs="FrankRuehl"/>
          <w:sz w:val="28"/>
          <w:szCs w:val="28"/>
          <w:rtl/>
          <w:lang w:val="en-GB"/>
        </w:rPr>
        <w:t xml:space="preserve"> ולכך כתיב </w:t>
      </w:r>
      <w:r w:rsidR="086A5935">
        <w:rPr>
          <w:rStyle w:val="LatinChar"/>
          <w:rFonts w:cs="FrankRuehl" w:hint="cs"/>
          <w:sz w:val="28"/>
          <w:szCs w:val="28"/>
          <w:rtl/>
          <w:lang w:val="en-GB"/>
        </w:rPr>
        <w:t>"</w:t>
      </w:r>
      <w:r w:rsidR="080F690B" w:rsidRPr="080F690B">
        <w:rPr>
          <w:rStyle w:val="LatinChar"/>
          <w:rFonts w:cs="FrankRuehl"/>
          <w:sz w:val="28"/>
          <w:szCs w:val="28"/>
          <w:rtl/>
          <w:lang w:val="en-GB"/>
        </w:rPr>
        <w:t>ותתצב</w:t>
      </w:r>
      <w:r w:rsidR="086A5935">
        <w:rPr>
          <w:rStyle w:val="LatinChar"/>
          <w:rFonts w:cs="FrankRuehl" w:hint="cs"/>
          <w:sz w:val="28"/>
          <w:szCs w:val="28"/>
          <w:rtl/>
          <w:lang w:val="en-GB"/>
        </w:rPr>
        <w:t>".</w:t>
      </w:r>
      <w:r w:rsidR="080F690B" w:rsidRPr="080F690B">
        <w:rPr>
          <w:rStyle w:val="LatinChar"/>
          <w:rFonts w:cs="FrankRuehl"/>
          <w:sz w:val="28"/>
          <w:szCs w:val="28"/>
          <w:rtl/>
          <w:lang w:val="en-GB"/>
        </w:rPr>
        <w:t xml:space="preserve"> ולשון זה</w:t>
      </w:r>
      <w:r w:rsidR="087D5076">
        <w:rPr>
          <w:rStyle w:val="FootnoteReference"/>
          <w:rFonts w:cs="FrankRuehl"/>
          <w:szCs w:val="28"/>
          <w:rtl/>
        </w:rPr>
        <w:footnoteReference w:id="67"/>
      </w:r>
      <w:r w:rsidR="080F690B" w:rsidRPr="080F690B">
        <w:rPr>
          <w:rStyle w:val="LatinChar"/>
          <w:rFonts w:cs="FrankRuehl"/>
          <w:sz w:val="28"/>
          <w:szCs w:val="28"/>
          <w:rtl/>
          <w:lang w:val="en-GB"/>
        </w:rPr>
        <w:t xml:space="preserve"> בא על דבר שהוא חוזק העמידה והקיום</w:t>
      </w:r>
      <w:r w:rsidR="087D5076">
        <w:rPr>
          <w:rStyle w:val="FootnoteReference"/>
          <w:rFonts w:cs="FrankRuehl"/>
          <w:szCs w:val="28"/>
          <w:rtl/>
        </w:rPr>
        <w:footnoteReference w:id="68"/>
      </w:r>
      <w:r w:rsidR="080F690B" w:rsidRPr="080F690B">
        <w:rPr>
          <w:rStyle w:val="LatinChar"/>
          <w:rFonts w:cs="FrankRuehl"/>
          <w:sz w:val="28"/>
          <w:szCs w:val="28"/>
          <w:rtl/>
          <w:lang w:val="en-GB"/>
        </w:rPr>
        <w:t>, והסבה האל</w:t>
      </w:r>
      <w:r w:rsidR="086A5935">
        <w:rPr>
          <w:rStyle w:val="LatinChar"/>
          <w:rFonts w:cs="FrankRuehl" w:hint="cs"/>
          <w:sz w:val="28"/>
          <w:szCs w:val="28"/>
          <w:rtl/>
          <w:lang w:val="en-GB"/>
        </w:rPr>
        <w:t>ק</w:t>
      </w:r>
      <w:r w:rsidR="080F690B" w:rsidRPr="080F690B">
        <w:rPr>
          <w:rStyle w:val="LatinChar"/>
          <w:rFonts w:cs="FrankRuehl"/>
          <w:sz w:val="28"/>
          <w:szCs w:val="28"/>
          <w:rtl/>
          <w:lang w:val="en-GB"/>
        </w:rPr>
        <w:t>ית הוא חוזק הקיום והעמידה</w:t>
      </w:r>
      <w:r w:rsidR="08212759">
        <w:rPr>
          <w:rStyle w:val="FootnoteReference"/>
          <w:rFonts w:cs="FrankRuehl"/>
          <w:szCs w:val="28"/>
          <w:rtl/>
        </w:rPr>
        <w:footnoteReference w:id="69"/>
      </w:r>
      <w:r w:rsidR="086A5935">
        <w:rPr>
          <w:rStyle w:val="LatinChar"/>
          <w:rFonts w:cs="FrankRuehl" w:hint="cs"/>
          <w:sz w:val="28"/>
          <w:szCs w:val="28"/>
          <w:rtl/>
          <w:lang w:val="en-GB"/>
        </w:rPr>
        <w:t>,</w:t>
      </w:r>
      <w:r w:rsidR="080F690B" w:rsidRPr="080F690B">
        <w:rPr>
          <w:rStyle w:val="LatinChar"/>
          <w:rFonts w:cs="FrankRuehl"/>
          <w:sz w:val="28"/>
          <w:szCs w:val="28"/>
          <w:rtl/>
          <w:lang w:val="en-GB"/>
        </w:rPr>
        <w:t xml:space="preserve"> לכך כתיב לשון זה</w:t>
      </w:r>
      <w:r w:rsidR="086A5935">
        <w:rPr>
          <w:rStyle w:val="LatinChar"/>
          <w:rFonts w:cs="FrankRuehl" w:hint="cs"/>
          <w:sz w:val="28"/>
          <w:szCs w:val="28"/>
          <w:rtl/>
          <w:lang w:val="en-GB"/>
        </w:rPr>
        <w:t>,</w:t>
      </w:r>
      <w:r w:rsidR="080F690B" w:rsidRPr="080F690B">
        <w:rPr>
          <w:rStyle w:val="LatinChar"/>
          <w:rFonts w:cs="FrankRuehl"/>
          <w:sz w:val="28"/>
          <w:szCs w:val="28"/>
          <w:rtl/>
          <w:lang w:val="en-GB"/>
        </w:rPr>
        <w:t xml:space="preserve"> ולא כתיב </w:t>
      </w:r>
      <w:r w:rsidR="086A5935">
        <w:rPr>
          <w:rStyle w:val="LatinChar"/>
          <w:rFonts w:cs="FrankRuehl" w:hint="cs"/>
          <w:sz w:val="28"/>
          <w:szCs w:val="28"/>
          <w:rtl/>
          <w:lang w:val="en-GB"/>
        </w:rPr>
        <w:t>'</w:t>
      </w:r>
      <w:r w:rsidR="080F690B" w:rsidRPr="080F690B">
        <w:rPr>
          <w:rStyle w:val="LatinChar"/>
          <w:rFonts w:cs="FrankRuehl"/>
          <w:sz w:val="28"/>
          <w:szCs w:val="28"/>
          <w:rtl/>
          <w:lang w:val="en-GB"/>
        </w:rPr>
        <w:t>ותעמוד</w:t>
      </w:r>
      <w:r w:rsidR="086A5935">
        <w:rPr>
          <w:rStyle w:val="LatinChar"/>
          <w:rFonts w:cs="FrankRuehl" w:hint="cs"/>
          <w:sz w:val="28"/>
          <w:szCs w:val="28"/>
          <w:rtl/>
          <w:lang w:val="en-GB"/>
        </w:rPr>
        <w:t>'</w:t>
      </w:r>
      <w:r w:rsidR="08135E19">
        <w:rPr>
          <w:rStyle w:val="FootnoteReference"/>
          <w:rFonts w:cs="FrankRuehl"/>
          <w:szCs w:val="28"/>
          <w:rtl/>
        </w:rPr>
        <w:footnoteReference w:id="70"/>
      </w:r>
      <w:r w:rsidR="080F690B" w:rsidRPr="080F690B">
        <w:rPr>
          <w:rStyle w:val="LatinChar"/>
          <w:rFonts w:cs="FrankRuehl"/>
          <w:sz w:val="28"/>
          <w:szCs w:val="28"/>
          <w:rtl/>
          <w:lang w:val="en-GB"/>
        </w:rPr>
        <w:t xml:space="preserve">. וכתב </w:t>
      </w:r>
      <w:r w:rsidR="08BA5BBC">
        <w:rPr>
          <w:rStyle w:val="LatinChar"/>
          <w:rFonts w:cs="FrankRuehl" w:hint="cs"/>
          <w:sz w:val="28"/>
          <w:szCs w:val="28"/>
          <w:rtl/>
          <w:lang w:val="en-GB"/>
        </w:rPr>
        <w:t>"</w:t>
      </w:r>
      <w:r w:rsidR="080F690B" w:rsidRPr="080F690B">
        <w:rPr>
          <w:rStyle w:val="LatinChar"/>
          <w:rFonts w:cs="FrankRuehl"/>
          <w:sz w:val="28"/>
          <w:szCs w:val="28"/>
          <w:rtl/>
          <w:lang w:val="en-GB"/>
        </w:rPr>
        <w:t>אחותו</w:t>
      </w:r>
      <w:r w:rsidR="08BA5BBC">
        <w:rPr>
          <w:rStyle w:val="LatinChar"/>
          <w:rFonts w:cs="FrankRuehl" w:hint="cs"/>
          <w:sz w:val="28"/>
          <w:szCs w:val="28"/>
          <w:rtl/>
          <w:lang w:val="en-GB"/>
        </w:rPr>
        <w:t>"</w:t>
      </w:r>
      <w:r w:rsidR="080F690B" w:rsidRPr="080F690B">
        <w:rPr>
          <w:rStyle w:val="LatinChar"/>
          <w:rFonts w:cs="FrankRuehl"/>
          <w:sz w:val="28"/>
          <w:szCs w:val="28"/>
          <w:rtl/>
          <w:lang w:val="en-GB"/>
        </w:rPr>
        <w:t xml:space="preserve"> מפני התורה</w:t>
      </w:r>
      <w:r w:rsidR="080E1335">
        <w:rPr>
          <w:rStyle w:val="FootnoteReference"/>
          <w:rFonts w:cs="FrankRuehl"/>
          <w:szCs w:val="28"/>
          <w:rtl/>
        </w:rPr>
        <w:footnoteReference w:id="71"/>
      </w:r>
      <w:r w:rsidR="08083AAA">
        <w:rPr>
          <w:rStyle w:val="LatinChar"/>
          <w:rFonts w:cs="FrankRuehl" w:hint="cs"/>
          <w:sz w:val="28"/>
          <w:szCs w:val="28"/>
          <w:rtl/>
          <w:lang w:val="en-GB"/>
        </w:rPr>
        <w:t>,</w:t>
      </w:r>
      <w:r w:rsidR="080F690B" w:rsidRPr="080F690B">
        <w:rPr>
          <w:rStyle w:val="LatinChar"/>
          <w:rFonts w:cs="FrankRuehl"/>
          <w:sz w:val="28"/>
          <w:szCs w:val="28"/>
          <w:rtl/>
          <w:lang w:val="en-GB"/>
        </w:rPr>
        <w:t xml:space="preserve"> שהיא היתה הסבה המקיימת אותו, </w:t>
      </w:r>
      <w:r w:rsidR="08083AAA">
        <w:rPr>
          <w:rStyle w:val="LatinChar"/>
          <w:rFonts w:cs="FrankRuehl" w:hint="cs"/>
          <w:sz w:val="28"/>
          <w:szCs w:val="28"/>
          <w:rtl/>
          <w:lang w:val="en-GB"/>
        </w:rPr>
        <w:t xml:space="preserve">לפי* </w:t>
      </w:r>
      <w:r w:rsidR="080F690B" w:rsidRPr="080F690B">
        <w:rPr>
          <w:rStyle w:val="LatinChar"/>
          <w:rFonts w:cs="FrankRuehl"/>
          <w:sz w:val="28"/>
          <w:szCs w:val="28"/>
          <w:rtl/>
          <w:lang w:val="en-GB"/>
        </w:rPr>
        <w:t>שראוי להיות נ</w:t>
      </w:r>
      <w:r w:rsidR="08FB5D5B">
        <w:rPr>
          <w:rStyle w:val="LatinChar"/>
          <w:rFonts w:cs="FrankRuehl" w:hint="cs"/>
          <w:sz w:val="28"/>
          <w:szCs w:val="28"/>
          <w:rtl/>
          <w:lang w:val="en-GB"/>
        </w:rPr>
        <w:t>י</w:t>
      </w:r>
      <w:r w:rsidR="080F690B" w:rsidRPr="080F690B">
        <w:rPr>
          <w:rStyle w:val="LatinChar"/>
          <w:rFonts w:cs="FrankRuehl"/>
          <w:sz w:val="28"/>
          <w:szCs w:val="28"/>
          <w:rtl/>
          <w:lang w:val="en-GB"/>
        </w:rPr>
        <w:t>תן התורה על ידו</w:t>
      </w:r>
      <w:r w:rsidR="08FB5D5B">
        <w:rPr>
          <w:rStyle w:val="LatinChar"/>
          <w:rFonts w:cs="FrankRuehl" w:hint="cs"/>
          <w:sz w:val="28"/>
          <w:szCs w:val="28"/>
          <w:rtl/>
          <w:lang w:val="en-GB"/>
        </w:rPr>
        <w:t>,</w:t>
      </w:r>
      <w:r w:rsidR="080F690B" w:rsidRPr="080F690B">
        <w:rPr>
          <w:rStyle w:val="LatinChar"/>
          <w:rFonts w:cs="FrankRuehl"/>
          <w:sz w:val="28"/>
          <w:szCs w:val="28"/>
          <w:rtl/>
          <w:lang w:val="en-GB"/>
        </w:rPr>
        <w:t xml:space="preserve"> ולזה הדבר מוכן היה משה רבינו עליו השלום</w:t>
      </w:r>
      <w:r w:rsidR="080E1335">
        <w:rPr>
          <w:rStyle w:val="FootnoteReference"/>
          <w:rFonts w:cs="FrankRuehl"/>
          <w:szCs w:val="28"/>
          <w:rtl/>
        </w:rPr>
        <w:footnoteReference w:id="72"/>
      </w:r>
      <w:r w:rsidR="08943134">
        <w:rPr>
          <w:rStyle w:val="LatinChar"/>
          <w:rFonts w:cs="FrankRuehl" w:hint="cs"/>
          <w:sz w:val="28"/>
          <w:szCs w:val="28"/>
          <w:rtl/>
          <w:lang w:val="en-GB"/>
        </w:rPr>
        <w:t>,</w:t>
      </w:r>
      <w:r w:rsidR="080F690B" w:rsidRPr="080F690B">
        <w:rPr>
          <w:rStyle w:val="LatinChar"/>
          <w:rFonts w:cs="FrankRuehl"/>
          <w:sz w:val="28"/>
          <w:szCs w:val="28"/>
          <w:rtl/>
          <w:lang w:val="en-GB"/>
        </w:rPr>
        <w:t xml:space="preserve"> וזאת הסבה מקיימו</w:t>
      </w:r>
      <w:r w:rsidR="08943134">
        <w:rPr>
          <w:rStyle w:val="FootnoteReference"/>
          <w:rFonts w:cs="FrankRuehl"/>
          <w:szCs w:val="28"/>
          <w:rtl/>
        </w:rPr>
        <w:footnoteReference w:id="73"/>
      </w:r>
      <w:r w:rsidR="08943134">
        <w:rPr>
          <w:rStyle w:val="LatinChar"/>
          <w:rFonts w:cs="FrankRuehl" w:hint="cs"/>
          <w:sz w:val="28"/>
          <w:szCs w:val="28"/>
          <w:rtl/>
          <w:lang w:val="en-GB"/>
        </w:rPr>
        <w:t>.</w:t>
      </w:r>
      <w:r w:rsidR="080F690B" w:rsidRPr="080F690B">
        <w:rPr>
          <w:rStyle w:val="LatinChar"/>
          <w:rFonts w:cs="FrankRuehl"/>
          <w:sz w:val="28"/>
          <w:szCs w:val="28"/>
          <w:rtl/>
          <w:lang w:val="en-GB"/>
        </w:rPr>
        <w:t xml:space="preserve"> </w:t>
      </w:r>
      <w:r w:rsidR="0814526D">
        <w:rPr>
          <w:rStyle w:val="LatinChar"/>
          <w:rFonts w:cs="FrankRuehl" w:hint="cs"/>
          <w:sz w:val="28"/>
          <w:szCs w:val="28"/>
          <w:rtl/>
          <w:lang w:val="en-GB"/>
        </w:rPr>
        <w:t>"</w:t>
      </w:r>
      <w:r w:rsidR="080F690B" w:rsidRPr="080F690B">
        <w:rPr>
          <w:rStyle w:val="LatinChar"/>
          <w:rFonts w:cs="FrankRuehl"/>
          <w:sz w:val="28"/>
          <w:szCs w:val="28"/>
          <w:rtl/>
          <w:lang w:val="en-GB"/>
        </w:rPr>
        <w:t>מרחוק</w:t>
      </w:r>
      <w:r w:rsidR="0814526D">
        <w:rPr>
          <w:rStyle w:val="LatinChar"/>
          <w:rFonts w:cs="FrankRuehl" w:hint="cs"/>
          <w:sz w:val="28"/>
          <w:szCs w:val="28"/>
          <w:rtl/>
          <w:lang w:val="en-GB"/>
        </w:rPr>
        <w:t>"</w:t>
      </w:r>
      <w:r w:rsidR="0814526D">
        <w:rPr>
          <w:rStyle w:val="FootnoteReference"/>
          <w:rFonts w:cs="FrankRuehl"/>
          <w:szCs w:val="28"/>
          <w:rtl/>
        </w:rPr>
        <w:footnoteReference w:id="74"/>
      </w:r>
      <w:r w:rsidR="0814526D">
        <w:rPr>
          <w:rStyle w:val="LatinChar"/>
          <w:rFonts w:cs="FrankRuehl" w:hint="cs"/>
          <w:sz w:val="28"/>
          <w:szCs w:val="28"/>
          <w:rtl/>
          <w:lang w:val="en-GB"/>
        </w:rPr>
        <w:t>,</w:t>
      </w:r>
      <w:r w:rsidR="080F690B" w:rsidRPr="080F690B">
        <w:rPr>
          <w:rStyle w:val="LatinChar"/>
          <w:rFonts w:cs="FrankRuehl"/>
          <w:sz w:val="28"/>
          <w:szCs w:val="28"/>
          <w:rtl/>
          <w:lang w:val="en-GB"/>
        </w:rPr>
        <w:t xml:space="preserve"> כי הסבה האל</w:t>
      </w:r>
      <w:r w:rsidR="0814526D">
        <w:rPr>
          <w:rStyle w:val="LatinChar"/>
          <w:rFonts w:cs="FrankRuehl" w:hint="cs"/>
          <w:sz w:val="28"/>
          <w:szCs w:val="28"/>
          <w:rtl/>
          <w:lang w:val="en-GB"/>
        </w:rPr>
        <w:t>ק</w:t>
      </w:r>
      <w:r w:rsidR="080F690B" w:rsidRPr="080F690B">
        <w:rPr>
          <w:rStyle w:val="LatinChar"/>
          <w:rFonts w:cs="FrankRuehl"/>
          <w:sz w:val="28"/>
          <w:szCs w:val="28"/>
          <w:rtl/>
          <w:lang w:val="en-GB"/>
        </w:rPr>
        <w:t>ית מרחוק הוא</w:t>
      </w:r>
      <w:r w:rsidR="0814526D">
        <w:rPr>
          <w:rStyle w:val="LatinChar"/>
          <w:rFonts w:cs="FrankRuehl" w:hint="cs"/>
          <w:sz w:val="28"/>
          <w:szCs w:val="28"/>
          <w:rtl/>
          <w:lang w:val="en-GB"/>
        </w:rPr>
        <w:t>,</w:t>
      </w:r>
      <w:r w:rsidR="080F690B" w:rsidRPr="080F690B">
        <w:rPr>
          <w:rStyle w:val="LatinChar"/>
          <w:rFonts w:cs="FrankRuehl"/>
          <w:sz w:val="28"/>
          <w:szCs w:val="28"/>
          <w:rtl/>
          <w:lang w:val="en-GB"/>
        </w:rPr>
        <w:t xml:space="preserve"> והסבה החמרית קרובה אל האדם</w:t>
      </w:r>
      <w:r w:rsidR="0814526D">
        <w:rPr>
          <w:rStyle w:val="FootnoteReference"/>
          <w:rFonts w:cs="FrankRuehl"/>
          <w:szCs w:val="28"/>
          <w:rtl/>
        </w:rPr>
        <w:footnoteReference w:id="75"/>
      </w:r>
      <w:r w:rsidR="080F690B" w:rsidRPr="080F690B">
        <w:rPr>
          <w:rStyle w:val="LatinChar"/>
          <w:rFonts w:cs="FrankRuehl"/>
          <w:sz w:val="28"/>
          <w:szCs w:val="28"/>
          <w:rtl/>
          <w:lang w:val="en-GB"/>
        </w:rPr>
        <w:t xml:space="preserve">. </w:t>
      </w:r>
      <w:r w:rsidR="08F119EB">
        <w:rPr>
          <w:rStyle w:val="LatinChar"/>
          <w:rFonts w:cs="FrankRuehl" w:hint="cs"/>
          <w:sz w:val="28"/>
          <w:szCs w:val="28"/>
          <w:rtl/>
          <w:lang w:val="en-GB"/>
        </w:rPr>
        <w:t>"</w:t>
      </w:r>
      <w:r w:rsidR="080F690B" w:rsidRPr="080F690B">
        <w:rPr>
          <w:rStyle w:val="LatinChar"/>
          <w:rFonts w:cs="FrankRuehl"/>
          <w:sz w:val="28"/>
          <w:szCs w:val="28"/>
          <w:rtl/>
          <w:lang w:val="en-GB"/>
        </w:rPr>
        <w:t>לדעה</w:t>
      </w:r>
      <w:r w:rsidR="08F119EB">
        <w:rPr>
          <w:rStyle w:val="LatinChar"/>
          <w:rFonts w:cs="FrankRuehl" w:hint="cs"/>
          <w:sz w:val="28"/>
          <w:szCs w:val="28"/>
          <w:rtl/>
          <w:lang w:val="en-GB"/>
        </w:rPr>
        <w:t>"</w:t>
      </w:r>
      <w:r w:rsidR="085E064C">
        <w:rPr>
          <w:rStyle w:val="LatinChar"/>
          <w:rFonts w:cs="FrankRuehl" w:hint="cs"/>
          <w:sz w:val="28"/>
          <w:szCs w:val="28"/>
          <w:rtl/>
          <w:lang w:val="en-GB"/>
        </w:rPr>
        <w:t>,</w:t>
      </w:r>
      <w:r w:rsidR="080F690B" w:rsidRPr="080F690B">
        <w:rPr>
          <w:rStyle w:val="LatinChar"/>
          <w:rFonts w:cs="FrankRuehl"/>
          <w:sz w:val="28"/>
          <w:szCs w:val="28"/>
          <w:rtl/>
          <w:lang w:val="en-GB"/>
        </w:rPr>
        <w:t xml:space="preserve"> על שם כי הוא יתברך </w:t>
      </w:r>
      <w:r w:rsidR="08F119EB">
        <w:rPr>
          <w:rStyle w:val="LatinChar"/>
          <w:rFonts w:cs="FrankRuehl" w:hint="cs"/>
          <w:sz w:val="28"/>
          <w:szCs w:val="28"/>
          <w:rtl/>
          <w:lang w:val="en-GB"/>
        </w:rPr>
        <w:t>"</w:t>
      </w:r>
      <w:r w:rsidR="080F690B" w:rsidRPr="080F690B">
        <w:rPr>
          <w:rStyle w:val="LatinChar"/>
          <w:rFonts w:cs="FrankRuehl"/>
          <w:sz w:val="28"/>
          <w:szCs w:val="28"/>
          <w:rtl/>
          <w:lang w:val="en-GB"/>
        </w:rPr>
        <w:t>אל דעות</w:t>
      </w:r>
      <w:r w:rsidR="08F119EB">
        <w:rPr>
          <w:rStyle w:val="LatinChar"/>
          <w:rFonts w:cs="FrankRuehl" w:hint="cs"/>
          <w:sz w:val="28"/>
          <w:szCs w:val="28"/>
          <w:rtl/>
          <w:lang w:val="en-GB"/>
        </w:rPr>
        <w:t>"</w:t>
      </w:r>
      <w:r w:rsidR="085E064C">
        <w:rPr>
          <w:rStyle w:val="FootnoteReference"/>
          <w:rFonts w:cs="FrankRuehl"/>
          <w:szCs w:val="28"/>
          <w:rtl/>
        </w:rPr>
        <w:footnoteReference w:id="76"/>
      </w:r>
      <w:r w:rsidR="08F119EB">
        <w:rPr>
          <w:rStyle w:val="LatinChar"/>
          <w:rFonts w:cs="FrankRuehl" w:hint="cs"/>
          <w:sz w:val="28"/>
          <w:szCs w:val="28"/>
          <w:rtl/>
          <w:lang w:val="en-GB"/>
        </w:rPr>
        <w:t>.</w:t>
      </w:r>
      <w:r w:rsidR="080F690B" w:rsidRPr="080F690B">
        <w:rPr>
          <w:rStyle w:val="LatinChar"/>
          <w:rFonts w:cs="FrankRuehl"/>
          <w:sz w:val="28"/>
          <w:szCs w:val="28"/>
          <w:rtl/>
          <w:lang w:val="en-GB"/>
        </w:rPr>
        <w:t xml:space="preserve"> פירוש</w:t>
      </w:r>
      <w:r w:rsidR="08F119EB">
        <w:rPr>
          <w:rStyle w:val="LatinChar"/>
          <w:rFonts w:cs="FrankRuehl" w:hint="cs"/>
          <w:sz w:val="28"/>
          <w:szCs w:val="28"/>
          <w:rtl/>
          <w:lang w:val="en-GB"/>
        </w:rPr>
        <w:t>,</w:t>
      </w:r>
      <w:r w:rsidR="080F690B" w:rsidRPr="080F690B">
        <w:rPr>
          <w:rStyle w:val="LatinChar"/>
          <w:rFonts w:cs="FrankRuehl"/>
          <w:sz w:val="28"/>
          <w:szCs w:val="28"/>
          <w:rtl/>
          <w:lang w:val="en-GB"/>
        </w:rPr>
        <w:t xml:space="preserve"> כי הוא יתברך היה רוצה לדעת מה יעשה לו</w:t>
      </w:r>
      <w:r w:rsidR="08F119EB">
        <w:rPr>
          <w:rStyle w:val="LatinChar"/>
          <w:rFonts w:cs="FrankRuehl" w:hint="cs"/>
          <w:sz w:val="28"/>
          <w:szCs w:val="28"/>
          <w:rtl/>
          <w:lang w:val="en-GB"/>
        </w:rPr>
        <w:t>,</w:t>
      </w:r>
      <w:r w:rsidR="080F690B" w:rsidRPr="080F690B">
        <w:rPr>
          <w:rStyle w:val="LatinChar"/>
          <w:rFonts w:cs="FrankRuehl"/>
          <w:sz w:val="28"/>
          <w:szCs w:val="28"/>
          <w:rtl/>
          <w:lang w:val="en-GB"/>
        </w:rPr>
        <w:t xml:space="preserve"> כדי שיהיה נשמר מן ההיזק</w:t>
      </w:r>
      <w:r w:rsidR="085E064C">
        <w:rPr>
          <w:rStyle w:val="FootnoteReference"/>
          <w:rFonts w:cs="FrankRuehl"/>
          <w:szCs w:val="28"/>
          <w:rtl/>
        </w:rPr>
        <w:footnoteReference w:id="77"/>
      </w:r>
      <w:r w:rsidR="08F119EB">
        <w:rPr>
          <w:rStyle w:val="LatinChar"/>
          <w:rFonts w:cs="FrankRuehl" w:hint="cs"/>
          <w:sz w:val="28"/>
          <w:szCs w:val="28"/>
          <w:rtl/>
          <w:lang w:val="en-GB"/>
        </w:rPr>
        <w:t>,</w:t>
      </w:r>
      <w:r w:rsidR="080F690B" w:rsidRPr="080F690B">
        <w:rPr>
          <w:rStyle w:val="LatinChar"/>
          <w:rFonts w:cs="FrankRuehl"/>
          <w:sz w:val="28"/>
          <w:szCs w:val="28"/>
          <w:rtl/>
          <w:lang w:val="en-GB"/>
        </w:rPr>
        <w:t xml:space="preserve"> והוא כמו </w:t>
      </w:r>
      <w:r w:rsidR="085E064C" w:rsidRPr="085E064C">
        <w:rPr>
          <w:rStyle w:val="LatinChar"/>
          <w:rFonts w:cs="Dbs-Rashi" w:hint="cs"/>
          <w:szCs w:val="20"/>
          <w:rtl/>
          <w:lang w:val="en-GB"/>
        </w:rPr>
        <w:t>(</w:t>
      </w:r>
      <w:r w:rsidR="085E064C">
        <w:rPr>
          <w:rStyle w:val="LatinChar"/>
          <w:rFonts w:cs="Dbs-Rashi" w:hint="cs"/>
          <w:szCs w:val="20"/>
          <w:rtl/>
          <w:lang w:val="en-GB"/>
        </w:rPr>
        <w:t>שמות ב, כה</w:t>
      </w:r>
      <w:r w:rsidR="085E064C" w:rsidRPr="085E064C">
        <w:rPr>
          <w:rStyle w:val="LatinChar"/>
          <w:rFonts w:cs="Dbs-Rashi" w:hint="cs"/>
          <w:szCs w:val="20"/>
          <w:rtl/>
          <w:lang w:val="en-GB"/>
        </w:rPr>
        <w:t>)</w:t>
      </w:r>
      <w:r w:rsidR="085E064C">
        <w:rPr>
          <w:rStyle w:val="LatinChar"/>
          <w:rFonts w:cs="FrankRuehl" w:hint="cs"/>
          <w:sz w:val="28"/>
          <w:szCs w:val="28"/>
          <w:rtl/>
          <w:lang w:val="en-GB"/>
        </w:rPr>
        <w:t xml:space="preserve"> </w:t>
      </w:r>
      <w:r w:rsidR="08F119EB">
        <w:rPr>
          <w:rStyle w:val="LatinChar"/>
          <w:rFonts w:cs="FrankRuehl" w:hint="cs"/>
          <w:sz w:val="28"/>
          <w:szCs w:val="28"/>
          <w:rtl/>
          <w:lang w:val="en-GB"/>
        </w:rPr>
        <w:t>"</w:t>
      </w:r>
      <w:r w:rsidR="080F690B" w:rsidRPr="080F690B">
        <w:rPr>
          <w:rStyle w:val="LatinChar"/>
          <w:rFonts w:cs="FrankRuehl"/>
          <w:sz w:val="28"/>
          <w:szCs w:val="28"/>
          <w:rtl/>
          <w:lang w:val="en-GB"/>
        </w:rPr>
        <w:t>וידע אל</w:t>
      </w:r>
      <w:r w:rsidR="08F119EB">
        <w:rPr>
          <w:rStyle w:val="LatinChar"/>
          <w:rFonts w:cs="FrankRuehl" w:hint="cs"/>
          <w:sz w:val="28"/>
          <w:szCs w:val="28"/>
          <w:rtl/>
          <w:lang w:val="en-GB"/>
        </w:rPr>
        <w:t>ק</w:t>
      </w:r>
      <w:r w:rsidR="080F690B" w:rsidRPr="080F690B">
        <w:rPr>
          <w:rStyle w:val="LatinChar"/>
          <w:rFonts w:cs="FrankRuehl"/>
          <w:sz w:val="28"/>
          <w:szCs w:val="28"/>
          <w:rtl/>
          <w:lang w:val="en-GB"/>
        </w:rPr>
        <w:t>ים</w:t>
      </w:r>
      <w:r w:rsidR="08F119EB">
        <w:rPr>
          <w:rStyle w:val="LatinChar"/>
          <w:rFonts w:cs="FrankRuehl" w:hint="cs"/>
          <w:sz w:val="28"/>
          <w:szCs w:val="28"/>
          <w:rtl/>
          <w:lang w:val="en-GB"/>
        </w:rPr>
        <w:t>"</w:t>
      </w:r>
      <w:r w:rsidR="085E064C">
        <w:rPr>
          <w:rStyle w:val="FootnoteReference"/>
          <w:rFonts w:cs="FrankRuehl"/>
          <w:szCs w:val="28"/>
          <w:rtl/>
        </w:rPr>
        <w:footnoteReference w:id="78"/>
      </w:r>
      <w:r w:rsidR="080F690B">
        <w:rPr>
          <w:rStyle w:val="LatinChar"/>
          <w:rFonts w:cs="FrankRuehl" w:hint="cs"/>
          <w:sz w:val="28"/>
          <w:szCs w:val="28"/>
          <w:rtl/>
          <w:lang w:val="en-GB"/>
        </w:rPr>
        <w:t>.</w:t>
      </w:r>
      <w:r w:rsidR="088F3845">
        <w:rPr>
          <w:rStyle w:val="LatinChar"/>
          <w:rFonts w:cs="FrankRuehl" w:hint="cs"/>
          <w:sz w:val="28"/>
          <w:szCs w:val="28"/>
          <w:rtl/>
          <w:lang w:val="en-GB"/>
        </w:rPr>
        <w:t xml:space="preserve"> </w:t>
      </w:r>
    </w:p>
    <w:p w:rsidR="08D76074" w:rsidRDefault="088F3845" w:rsidP="082D3BC6">
      <w:pPr>
        <w:jc w:val="both"/>
        <w:rPr>
          <w:rStyle w:val="LatinChar"/>
          <w:rFonts w:cs="FrankRuehl" w:hint="cs"/>
          <w:sz w:val="28"/>
          <w:szCs w:val="28"/>
          <w:rtl/>
          <w:lang w:val="en-GB"/>
        </w:rPr>
      </w:pPr>
      <w:r w:rsidRPr="088F3845">
        <w:rPr>
          <w:rStyle w:val="LatinChar"/>
          <w:rtl/>
        </w:rPr>
        <w:t>#</w:t>
      </w:r>
      <w:r>
        <w:rPr>
          <w:rStyle w:val="Title1"/>
          <w:rFonts w:hint="cs"/>
          <w:rtl/>
          <w:lang w:val="en-GB"/>
        </w:rPr>
        <w:t>"ו</w:t>
      </w:r>
      <w:r w:rsidRPr="088F3845">
        <w:rPr>
          <w:rStyle w:val="Title1"/>
          <w:rtl/>
          <w:lang w:val="en-GB"/>
        </w:rPr>
        <w:t>תרד בת פרעה</w:t>
      </w:r>
      <w:r w:rsidRPr="088F3845">
        <w:rPr>
          <w:rStyle w:val="LatinChar"/>
          <w:rtl/>
        </w:rPr>
        <w:t>=</w:t>
      </w:r>
      <w:r w:rsidRPr="088F3845">
        <w:rPr>
          <w:rStyle w:val="LatinChar"/>
          <w:rFonts w:cs="FrankRuehl"/>
          <w:sz w:val="28"/>
          <w:szCs w:val="28"/>
          <w:rtl/>
          <w:lang w:val="en-GB"/>
        </w:rPr>
        <w:t xml:space="preserve"> לרחוץ על היאור</w:t>
      </w:r>
      <w:r>
        <w:rPr>
          <w:rStyle w:val="LatinChar"/>
          <w:rFonts w:cs="FrankRuehl" w:hint="cs"/>
          <w:sz w:val="28"/>
          <w:szCs w:val="28"/>
          <w:rtl/>
          <w:lang w:val="en-GB"/>
        </w:rPr>
        <w:t xml:space="preserve">" </w:t>
      </w:r>
      <w:r w:rsidRPr="088F3845">
        <w:rPr>
          <w:rStyle w:val="LatinChar"/>
          <w:rFonts w:cs="Dbs-Rashi" w:hint="cs"/>
          <w:szCs w:val="20"/>
          <w:rtl/>
          <w:lang w:val="en-GB"/>
        </w:rPr>
        <w:t>(שמות ב, ה)</w:t>
      </w:r>
      <w:r>
        <w:rPr>
          <w:rStyle w:val="LatinChar"/>
          <w:rFonts w:cs="FrankRuehl" w:hint="cs"/>
          <w:sz w:val="28"/>
          <w:szCs w:val="28"/>
          <w:rtl/>
          <w:lang w:val="en-GB"/>
        </w:rPr>
        <w:t>.</w:t>
      </w:r>
      <w:r w:rsidRPr="088F3845">
        <w:rPr>
          <w:rStyle w:val="LatinChar"/>
          <w:rFonts w:cs="FrankRuehl"/>
          <w:sz w:val="28"/>
          <w:szCs w:val="28"/>
          <w:rtl/>
          <w:lang w:val="en-GB"/>
        </w:rPr>
        <w:t xml:space="preserve"> אמר רבי יוחנן אמר רבי שמעון בן יוחאי</w:t>
      </w:r>
      <w:r>
        <w:rPr>
          <w:rStyle w:val="LatinChar"/>
          <w:rFonts w:cs="FrankRuehl" w:hint="cs"/>
          <w:sz w:val="28"/>
          <w:szCs w:val="28"/>
          <w:rtl/>
          <w:lang w:val="en-GB"/>
        </w:rPr>
        <w:t>,</w:t>
      </w:r>
      <w:r w:rsidRPr="088F3845">
        <w:rPr>
          <w:rStyle w:val="LatinChar"/>
          <w:rFonts w:cs="FrankRuehl"/>
          <w:sz w:val="28"/>
          <w:szCs w:val="28"/>
          <w:rtl/>
          <w:lang w:val="en-GB"/>
        </w:rPr>
        <w:t xml:space="preserve"> מלמד שירדה לרחוץ מגלולי בית אביה</w:t>
      </w:r>
      <w:r>
        <w:rPr>
          <w:rStyle w:val="LatinChar"/>
          <w:rFonts w:cs="FrankRuehl" w:hint="cs"/>
          <w:sz w:val="28"/>
          <w:szCs w:val="28"/>
          <w:rtl/>
          <w:lang w:val="en-GB"/>
        </w:rPr>
        <w:t xml:space="preserve"> </w:t>
      </w:r>
      <w:r w:rsidRPr="088F3845">
        <w:rPr>
          <w:rStyle w:val="LatinChar"/>
          <w:rFonts w:cs="Dbs-Rashi" w:hint="cs"/>
          <w:szCs w:val="20"/>
          <w:rtl/>
          <w:lang w:val="en-GB"/>
        </w:rPr>
        <w:t>(סוטה י</w:t>
      </w:r>
      <w:r>
        <w:rPr>
          <w:rStyle w:val="LatinChar"/>
          <w:rFonts w:cs="Dbs-Rashi" w:hint="cs"/>
          <w:szCs w:val="20"/>
          <w:rtl/>
          <w:lang w:val="en-GB"/>
        </w:rPr>
        <w:t>ב:</w:t>
      </w:r>
      <w:r w:rsidRPr="088F3845">
        <w:rPr>
          <w:rStyle w:val="LatinChar"/>
          <w:rFonts w:cs="Dbs-Rashi" w:hint="cs"/>
          <w:szCs w:val="20"/>
          <w:rtl/>
          <w:lang w:val="en-GB"/>
        </w:rPr>
        <w:t>)</w:t>
      </w:r>
      <w:r w:rsidR="087E0317">
        <w:rPr>
          <w:rStyle w:val="FootnoteReference"/>
          <w:rFonts w:cs="FrankRuehl"/>
          <w:szCs w:val="28"/>
          <w:rtl/>
        </w:rPr>
        <w:footnoteReference w:id="79"/>
      </w:r>
      <w:r w:rsidRPr="088F3845">
        <w:rPr>
          <w:rStyle w:val="LatinChar"/>
          <w:rFonts w:cs="FrankRuehl"/>
          <w:sz w:val="28"/>
          <w:szCs w:val="28"/>
          <w:rtl/>
          <w:lang w:val="en-GB"/>
        </w:rPr>
        <w:t>. פירוש</w:t>
      </w:r>
      <w:r w:rsidR="087E0317">
        <w:rPr>
          <w:rStyle w:val="LatinChar"/>
          <w:rFonts w:cs="FrankRuehl" w:hint="cs"/>
          <w:sz w:val="28"/>
          <w:szCs w:val="28"/>
          <w:rtl/>
          <w:lang w:val="en-GB"/>
        </w:rPr>
        <w:t>,</w:t>
      </w:r>
      <w:r w:rsidRPr="088F3845">
        <w:rPr>
          <w:rStyle w:val="LatinChar"/>
          <w:rFonts w:cs="FrankRuehl"/>
          <w:sz w:val="28"/>
          <w:szCs w:val="28"/>
          <w:rtl/>
          <w:lang w:val="en-GB"/>
        </w:rPr>
        <w:t xml:space="preserve"> דהוי ליה למכתב </w:t>
      </w:r>
      <w:r w:rsidR="0880653B">
        <w:rPr>
          <w:rStyle w:val="LatinChar"/>
          <w:rFonts w:cs="FrankRuehl" w:hint="cs"/>
          <w:sz w:val="28"/>
          <w:szCs w:val="28"/>
          <w:rtl/>
          <w:lang w:val="en-GB"/>
        </w:rPr>
        <w:t>"</w:t>
      </w:r>
      <w:r w:rsidRPr="088F3845">
        <w:rPr>
          <w:rStyle w:val="LatinChar"/>
          <w:rFonts w:cs="FrankRuehl"/>
          <w:sz w:val="28"/>
          <w:szCs w:val="28"/>
          <w:rtl/>
          <w:lang w:val="en-GB"/>
        </w:rPr>
        <w:t>ותלך לרחוץ ביאור</w:t>
      </w:r>
      <w:r w:rsidR="0880653B">
        <w:rPr>
          <w:rStyle w:val="LatinChar"/>
          <w:rFonts w:cs="FrankRuehl" w:hint="cs"/>
          <w:sz w:val="28"/>
          <w:szCs w:val="28"/>
          <w:rtl/>
          <w:lang w:val="en-GB"/>
        </w:rPr>
        <w:t>"</w:t>
      </w:r>
      <w:r w:rsidRPr="088F3845">
        <w:rPr>
          <w:rStyle w:val="LatinChar"/>
          <w:rFonts w:cs="FrankRuehl"/>
          <w:sz w:val="28"/>
          <w:szCs w:val="28"/>
          <w:rtl/>
          <w:lang w:val="en-GB"/>
        </w:rPr>
        <w:t>, מה</w:t>
      </w:r>
      <w:r w:rsidR="0880653B">
        <w:rPr>
          <w:rStyle w:val="LatinChar"/>
          <w:rFonts w:cs="FrankRuehl" w:hint="cs"/>
          <w:sz w:val="28"/>
          <w:szCs w:val="28"/>
          <w:rtl/>
          <w:lang w:val="en-GB"/>
        </w:rPr>
        <w:t>[ו]</w:t>
      </w:r>
      <w:r w:rsidRPr="088F3845">
        <w:rPr>
          <w:rStyle w:val="LatinChar"/>
          <w:rFonts w:cs="FrankRuehl"/>
          <w:sz w:val="28"/>
          <w:szCs w:val="28"/>
          <w:rtl/>
          <w:lang w:val="en-GB"/>
        </w:rPr>
        <w:t xml:space="preserve"> </w:t>
      </w:r>
      <w:r w:rsidR="0880653B">
        <w:rPr>
          <w:rStyle w:val="LatinChar"/>
          <w:rFonts w:cs="FrankRuehl" w:hint="cs"/>
          <w:sz w:val="28"/>
          <w:szCs w:val="28"/>
          <w:rtl/>
          <w:lang w:val="en-GB"/>
        </w:rPr>
        <w:t>"</w:t>
      </w:r>
      <w:r w:rsidRPr="088F3845">
        <w:rPr>
          <w:rStyle w:val="LatinChar"/>
          <w:rFonts w:cs="FrankRuehl"/>
          <w:sz w:val="28"/>
          <w:szCs w:val="28"/>
          <w:rtl/>
          <w:lang w:val="en-GB"/>
        </w:rPr>
        <w:t>על היאור</w:t>
      </w:r>
      <w:r w:rsidR="0880653B">
        <w:rPr>
          <w:rStyle w:val="LatinChar"/>
          <w:rFonts w:cs="FrankRuehl" w:hint="cs"/>
          <w:sz w:val="28"/>
          <w:szCs w:val="28"/>
          <w:rtl/>
          <w:lang w:val="en-GB"/>
        </w:rPr>
        <w:t>"</w:t>
      </w:r>
      <w:r w:rsidR="0880653B">
        <w:rPr>
          <w:rStyle w:val="FootnoteReference"/>
          <w:rFonts w:cs="FrankRuehl"/>
          <w:szCs w:val="28"/>
          <w:rtl/>
        </w:rPr>
        <w:footnoteReference w:id="80"/>
      </w:r>
      <w:r w:rsidRPr="088F3845">
        <w:rPr>
          <w:rStyle w:val="LatinChar"/>
          <w:rFonts w:cs="FrankRuehl"/>
          <w:sz w:val="28"/>
          <w:szCs w:val="28"/>
          <w:rtl/>
          <w:lang w:val="en-GB"/>
        </w:rPr>
        <w:t>, אלא פירוש ותלך לרחוץ מגלולי בית אביה, ו</w:t>
      </w:r>
      <w:r w:rsidR="0880653B">
        <w:rPr>
          <w:rStyle w:val="LatinChar"/>
          <w:rFonts w:cs="FrankRuehl" w:hint="cs"/>
          <w:sz w:val="28"/>
          <w:szCs w:val="28"/>
          <w:rtl/>
          <w:lang w:val="en-GB"/>
        </w:rPr>
        <w:t>"</w:t>
      </w:r>
      <w:r w:rsidRPr="088F3845">
        <w:rPr>
          <w:rStyle w:val="LatinChar"/>
          <w:rFonts w:cs="FrankRuehl"/>
          <w:sz w:val="28"/>
          <w:szCs w:val="28"/>
          <w:rtl/>
          <w:lang w:val="en-GB"/>
        </w:rPr>
        <w:t>על היאור</w:t>
      </w:r>
      <w:r w:rsidR="0880653B">
        <w:rPr>
          <w:rStyle w:val="LatinChar"/>
          <w:rFonts w:cs="FrankRuehl" w:hint="cs"/>
          <w:sz w:val="28"/>
          <w:szCs w:val="28"/>
          <w:rtl/>
          <w:lang w:val="en-GB"/>
        </w:rPr>
        <w:t>"</w:t>
      </w:r>
      <w:r w:rsidRPr="088F3845">
        <w:rPr>
          <w:rStyle w:val="LatinChar"/>
          <w:rFonts w:cs="FrankRuehl"/>
          <w:sz w:val="28"/>
          <w:szCs w:val="28"/>
          <w:rtl/>
          <w:lang w:val="en-GB"/>
        </w:rPr>
        <w:t xml:space="preserve"> כמשמעו</w:t>
      </w:r>
      <w:r w:rsidR="0880653B">
        <w:rPr>
          <w:rStyle w:val="LatinChar"/>
          <w:rFonts w:cs="FrankRuehl" w:hint="cs"/>
          <w:sz w:val="28"/>
          <w:szCs w:val="28"/>
          <w:rtl/>
          <w:lang w:val="en-GB"/>
        </w:rPr>
        <w:t>,</w:t>
      </w:r>
      <w:r w:rsidRPr="088F3845">
        <w:rPr>
          <w:rStyle w:val="LatinChar"/>
          <w:rFonts w:cs="FrankRuehl"/>
          <w:sz w:val="28"/>
          <w:szCs w:val="28"/>
          <w:rtl/>
          <w:lang w:val="en-GB"/>
        </w:rPr>
        <w:t xml:space="preserve"> כמו</w:t>
      </w:r>
      <w:r w:rsidR="0880653B">
        <w:rPr>
          <w:rStyle w:val="LatinChar"/>
          <w:rFonts w:cs="FrankRuehl" w:hint="cs"/>
          <w:sz w:val="28"/>
          <w:szCs w:val="28"/>
          <w:rtl/>
          <w:lang w:val="en-GB"/>
        </w:rPr>
        <w:t xml:space="preserve"> "</w:t>
      </w:r>
      <w:r w:rsidRPr="088F3845">
        <w:rPr>
          <w:rStyle w:val="LatinChar"/>
          <w:rFonts w:cs="FrankRuehl"/>
          <w:sz w:val="28"/>
          <w:szCs w:val="28"/>
          <w:rtl/>
          <w:lang w:val="en-GB"/>
        </w:rPr>
        <w:t>הנני עומד על היאור</w:t>
      </w:r>
      <w:r w:rsidR="0880653B">
        <w:rPr>
          <w:rStyle w:val="LatinChar"/>
          <w:rFonts w:cs="FrankRuehl" w:hint="cs"/>
          <w:sz w:val="28"/>
          <w:szCs w:val="28"/>
          <w:rtl/>
          <w:lang w:val="en-GB"/>
        </w:rPr>
        <w:t xml:space="preserve">" </w:t>
      </w:r>
      <w:r w:rsidR="0880653B" w:rsidRPr="0880653B">
        <w:rPr>
          <w:rStyle w:val="LatinChar"/>
          <w:rFonts w:cs="Dbs-Rashi" w:hint="cs"/>
          <w:szCs w:val="20"/>
          <w:rtl/>
          <w:lang w:val="en-GB"/>
        </w:rPr>
        <w:t>(</w:t>
      </w:r>
      <w:r w:rsidR="08B86BE0">
        <w:rPr>
          <w:rStyle w:val="LatinChar"/>
          <w:rFonts w:cs="Dbs-Rashi" w:hint="cs"/>
          <w:szCs w:val="20"/>
          <w:rtl/>
          <w:lang w:val="en-GB"/>
        </w:rPr>
        <w:t xml:space="preserve">ראה </w:t>
      </w:r>
      <w:r w:rsidR="0880653B" w:rsidRPr="0880653B">
        <w:rPr>
          <w:rStyle w:val="LatinChar"/>
          <w:rFonts w:cs="Dbs-Rashi" w:hint="cs"/>
          <w:szCs w:val="20"/>
          <w:rtl/>
          <w:lang w:val="en-GB"/>
        </w:rPr>
        <w:t xml:space="preserve">בראשית מא, </w:t>
      </w:r>
      <w:r w:rsidR="0880653B">
        <w:rPr>
          <w:rStyle w:val="LatinChar"/>
          <w:rFonts w:cs="Dbs-Rashi" w:hint="cs"/>
          <w:szCs w:val="20"/>
          <w:rtl/>
          <w:lang w:val="en-GB"/>
        </w:rPr>
        <w:t>א</w:t>
      </w:r>
      <w:r w:rsidR="0880653B" w:rsidRPr="0880653B">
        <w:rPr>
          <w:rStyle w:val="LatinChar"/>
          <w:rFonts w:cs="Dbs-Rashi" w:hint="cs"/>
          <w:szCs w:val="20"/>
          <w:rtl/>
          <w:lang w:val="en-GB"/>
        </w:rPr>
        <w:t>)</w:t>
      </w:r>
      <w:r w:rsidR="0880653B">
        <w:rPr>
          <w:rStyle w:val="LatinChar"/>
          <w:rFonts w:cs="FrankRuehl" w:hint="cs"/>
          <w:sz w:val="28"/>
          <w:szCs w:val="28"/>
          <w:rtl/>
          <w:lang w:val="en-GB"/>
        </w:rPr>
        <w:t>,</w:t>
      </w:r>
      <w:r w:rsidRPr="088F3845">
        <w:rPr>
          <w:rStyle w:val="LatinChar"/>
          <w:rFonts w:cs="FrankRuehl"/>
          <w:sz w:val="28"/>
          <w:szCs w:val="28"/>
          <w:rtl/>
          <w:lang w:val="en-GB"/>
        </w:rPr>
        <w:t xml:space="preserve"> והוא כמו אצל היאור</w:t>
      </w:r>
      <w:r w:rsidR="0880653B">
        <w:rPr>
          <w:rStyle w:val="FootnoteReference"/>
          <w:rFonts w:cs="FrankRuehl"/>
          <w:szCs w:val="28"/>
          <w:rtl/>
        </w:rPr>
        <w:footnoteReference w:id="81"/>
      </w:r>
      <w:r w:rsidRPr="088F3845">
        <w:rPr>
          <w:rStyle w:val="LatinChar"/>
          <w:rFonts w:cs="FrankRuehl"/>
          <w:sz w:val="28"/>
          <w:szCs w:val="28"/>
          <w:rtl/>
          <w:lang w:val="en-GB"/>
        </w:rPr>
        <w:t>. ועוד</w:t>
      </w:r>
      <w:r w:rsidR="08D76074">
        <w:rPr>
          <w:rStyle w:val="FootnoteReference"/>
          <w:rFonts w:cs="FrankRuehl"/>
          <w:szCs w:val="28"/>
          <w:rtl/>
        </w:rPr>
        <w:footnoteReference w:id="82"/>
      </w:r>
      <w:r w:rsidR="08D76074">
        <w:rPr>
          <w:rStyle w:val="LatinChar"/>
          <w:rFonts w:cs="FrankRuehl" w:hint="cs"/>
          <w:sz w:val="28"/>
          <w:szCs w:val="28"/>
          <w:rtl/>
          <w:lang w:val="en-GB"/>
        </w:rPr>
        <w:t>,</w:t>
      </w:r>
      <w:r w:rsidRPr="088F3845">
        <w:rPr>
          <w:rStyle w:val="LatinChar"/>
          <w:rFonts w:cs="FrankRuehl"/>
          <w:sz w:val="28"/>
          <w:szCs w:val="28"/>
          <w:rtl/>
          <w:lang w:val="en-GB"/>
        </w:rPr>
        <w:t xml:space="preserve"> מפני שמגלגלין זכות על ידי זכאי</w:t>
      </w:r>
      <w:r w:rsidR="08D76074">
        <w:rPr>
          <w:rStyle w:val="LatinChar"/>
          <w:rFonts w:cs="FrankRuehl" w:hint="cs"/>
          <w:sz w:val="28"/>
          <w:szCs w:val="28"/>
          <w:rtl/>
          <w:lang w:val="en-GB"/>
        </w:rPr>
        <w:t xml:space="preserve"> </w:t>
      </w:r>
      <w:r w:rsidR="08D76074" w:rsidRPr="08D76074">
        <w:rPr>
          <w:rStyle w:val="LatinChar"/>
          <w:rFonts w:cs="Dbs-Rashi" w:hint="cs"/>
          <w:szCs w:val="20"/>
          <w:rtl/>
          <w:lang w:val="en-GB"/>
        </w:rPr>
        <w:t>(שבת לב</w:t>
      </w:r>
      <w:r w:rsidR="08D76074">
        <w:rPr>
          <w:rStyle w:val="LatinChar"/>
          <w:rFonts w:cs="Dbs-Rashi" w:hint="cs"/>
          <w:szCs w:val="20"/>
          <w:rtl/>
          <w:lang w:val="en-GB"/>
        </w:rPr>
        <w:t>.</w:t>
      </w:r>
      <w:r w:rsidR="08D76074" w:rsidRPr="08D76074">
        <w:rPr>
          <w:rStyle w:val="LatinChar"/>
          <w:rFonts w:cs="Dbs-Rashi" w:hint="cs"/>
          <w:szCs w:val="20"/>
          <w:rtl/>
          <w:lang w:val="en-GB"/>
        </w:rPr>
        <w:t>)</w:t>
      </w:r>
      <w:r w:rsidRPr="088F3845">
        <w:rPr>
          <w:rStyle w:val="LatinChar"/>
          <w:rFonts w:cs="FrankRuehl"/>
          <w:sz w:val="28"/>
          <w:szCs w:val="28"/>
          <w:rtl/>
          <w:lang w:val="en-GB"/>
        </w:rPr>
        <w:t>, ואם לא היתה זכאית</w:t>
      </w:r>
      <w:r w:rsidR="0831024F">
        <w:rPr>
          <w:rStyle w:val="LatinChar"/>
          <w:rFonts w:cs="FrankRuehl" w:hint="cs"/>
          <w:sz w:val="28"/>
          <w:szCs w:val="28"/>
          <w:rtl/>
          <w:lang w:val="en-GB"/>
        </w:rPr>
        <w:t>,</w:t>
      </w:r>
      <w:r w:rsidRPr="088F3845">
        <w:rPr>
          <w:rStyle w:val="LatinChar"/>
          <w:rFonts w:cs="FrankRuehl"/>
          <w:sz w:val="28"/>
          <w:szCs w:val="28"/>
          <w:rtl/>
          <w:lang w:val="en-GB"/>
        </w:rPr>
        <w:t xml:space="preserve"> לא בא זכות כזה</w:t>
      </w:r>
      <w:r w:rsidR="08152A8F">
        <w:rPr>
          <w:rStyle w:val="FootnoteReference"/>
          <w:rFonts w:cs="FrankRuehl"/>
          <w:szCs w:val="28"/>
          <w:rtl/>
        </w:rPr>
        <w:footnoteReference w:id="83"/>
      </w:r>
      <w:r w:rsidRPr="088F3845">
        <w:rPr>
          <w:rStyle w:val="LatinChar"/>
          <w:rFonts w:cs="FrankRuehl"/>
          <w:sz w:val="28"/>
          <w:szCs w:val="28"/>
          <w:rtl/>
          <w:lang w:val="en-GB"/>
        </w:rPr>
        <w:t xml:space="preserve"> על ידה</w:t>
      </w:r>
      <w:r w:rsidR="0831024F">
        <w:rPr>
          <w:rStyle w:val="LatinChar"/>
          <w:rFonts w:cs="FrankRuehl" w:hint="cs"/>
          <w:sz w:val="28"/>
          <w:szCs w:val="28"/>
          <w:rtl/>
          <w:lang w:val="en-GB"/>
        </w:rPr>
        <w:t>.</w:t>
      </w:r>
      <w:r w:rsidRPr="088F3845">
        <w:rPr>
          <w:rStyle w:val="LatinChar"/>
          <w:rFonts w:cs="FrankRuehl"/>
          <w:sz w:val="28"/>
          <w:szCs w:val="28"/>
          <w:rtl/>
          <w:lang w:val="en-GB"/>
        </w:rPr>
        <w:t xml:space="preserve"> ואי אפשר לומר שהיתה בת פרעה מצלת את משה אם היתה מתנגדת אל משה ואל עמו</w:t>
      </w:r>
      <w:r w:rsidR="082D3BC6">
        <w:rPr>
          <w:rStyle w:val="FootnoteReference"/>
          <w:rFonts w:cs="FrankRuehl"/>
          <w:szCs w:val="28"/>
          <w:rtl/>
        </w:rPr>
        <w:footnoteReference w:id="84"/>
      </w:r>
      <w:r w:rsidRPr="088F3845">
        <w:rPr>
          <w:rStyle w:val="LatinChar"/>
          <w:rFonts w:cs="FrankRuehl"/>
          <w:sz w:val="28"/>
          <w:szCs w:val="28"/>
          <w:rtl/>
          <w:lang w:val="en-GB"/>
        </w:rPr>
        <w:t>, כי הדברים המתנגדים הם פועלים דברים מתנגדים</w:t>
      </w:r>
      <w:r w:rsidR="08152A8F">
        <w:rPr>
          <w:rStyle w:val="FootnoteReference"/>
          <w:rFonts w:cs="FrankRuehl"/>
          <w:szCs w:val="28"/>
          <w:rtl/>
        </w:rPr>
        <w:footnoteReference w:id="85"/>
      </w:r>
      <w:r w:rsidRPr="088F3845">
        <w:rPr>
          <w:rStyle w:val="LatinChar"/>
          <w:rFonts w:cs="FrankRuehl"/>
          <w:sz w:val="28"/>
          <w:szCs w:val="28"/>
          <w:rtl/>
          <w:lang w:val="en-GB"/>
        </w:rPr>
        <w:t>, כמו שמתנגדים הדברים שמהם יבאו אותם הדברים</w:t>
      </w:r>
      <w:r w:rsidR="0861028E">
        <w:rPr>
          <w:rStyle w:val="FootnoteReference"/>
          <w:rFonts w:cs="FrankRuehl"/>
          <w:szCs w:val="28"/>
          <w:rtl/>
        </w:rPr>
        <w:footnoteReference w:id="86"/>
      </w:r>
      <w:r w:rsidRPr="088F3845">
        <w:rPr>
          <w:rStyle w:val="LatinChar"/>
          <w:rFonts w:cs="FrankRuehl"/>
          <w:sz w:val="28"/>
          <w:szCs w:val="28"/>
          <w:rtl/>
          <w:lang w:val="en-GB"/>
        </w:rPr>
        <w:t>, ואיך היתה סבה שתהא בת פרעה מצלת מי שהוא הפך לה</w:t>
      </w:r>
      <w:r w:rsidR="082D3BC6">
        <w:rPr>
          <w:rStyle w:val="FootnoteReference"/>
          <w:rFonts w:cs="FrankRuehl"/>
          <w:szCs w:val="28"/>
          <w:rtl/>
        </w:rPr>
        <w:footnoteReference w:id="87"/>
      </w:r>
      <w:r w:rsidR="082D3BC6">
        <w:rPr>
          <w:rStyle w:val="LatinChar"/>
          <w:rFonts w:cs="FrankRuehl" w:hint="cs"/>
          <w:sz w:val="28"/>
          <w:szCs w:val="28"/>
          <w:rtl/>
          <w:lang w:val="en-GB"/>
        </w:rPr>
        <w:t>.</w:t>
      </w:r>
      <w:r w:rsidRPr="088F3845">
        <w:rPr>
          <w:rStyle w:val="LatinChar"/>
          <w:rFonts w:cs="FrankRuehl"/>
          <w:sz w:val="28"/>
          <w:szCs w:val="28"/>
          <w:rtl/>
          <w:lang w:val="en-GB"/>
        </w:rPr>
        <w:t xml:space="preserve"> והרבה ריוח והצלה לפני המקום להציל את משה</w:t>
      </w:r>
      <w:r w:rsidR="08592A6C">
        <w:rPr>
          <w:rStyle w:val="FootnoteReference"/>
          <w:rFonts w:cs="FrankRuehl"/>
          <w:szCs w:val="28"/>
          <w:rtl/>
        </w:rPr>
        <w:footnoteReference w:id="88"/>
      </w:r>
      <w:r w:rsidR="08592A6C">
        <w:rPr>
          <w:rStyle w:val="LatinChar"/>
          <w:rFonts w:cs="FrankRuehl" w:hint="cs"/>
          <w:sz w:val="28"/>
          <w:szCs w:val="28"/>
          <w:rtl/>
          <w:lang w:val="en-GB"/>
        </w:rPr>
        <w:t>.</w:t>
      </w:r>
      <w:r w:rsidRPr="088F3845">
        <w:rPr>
          <w:rStyle w:val="LatinChar"/>
          <w:rFonts w:cs="FrankRuehl"/>
          <w:sz w:val="28"/>
          <w:szCs w:val="28"/>
          <w:rtl/>
          <w:lang w:val="en-GB"/>
        </w:rPr>
        <w:t xml:space="preserve"> לכך אמר שירדה לרחוץ מגלולי בית אביה</w:t>
      </w:r>
      <w:r w:rsidR="0833486F">
        <w:rPr>
          <w:rStyle w:val="FootnoteReference"/>
          <w:rFonts w:cs="FrankRuehl"/>
          <w:szCs w:val="28"/>
          <w:rtl/>
        </w:rPr>
        <w:footnoteReference w:id="89"/>
      </w:r>
      <w:r w:rsidRPr="088F3845">
        <w:rPr>
          <w:rStyle w:val="LatinChar"/>
          <w:rFonts w:cs="FrankRuehl"/>
          <w:sz w:val="28"/>
          <w:szCs w:val="28"/>
          <w:rtl/>
          <w:lang w:val="en-GB"/>
        </w:rPr>
        <w:t xml:space="preserve">. </w:t>
      </w:r>
    </w:p>
    <w:p w:rsidR="08E46195" w:rsidRDefault="08647860" w:rsidP="085132E2">
      <w:pPr>
        <w:jc w:val="both"/>
        <w:rPr>
          <w:rStyle w:val="LatinChar"/>
          <w:rFonts w:cs="FrankRuehl" w:hint="cs"/>
          <w:sz w:val="28"/>
          <w:szCs w:val="28"/>
          <w:rtl/>
          <w:lang w:val="en-GB"/>
        </w:rPr>
      </w:pPr>
      <w:r w:rsidRPr="08647860">
        <w:rPr>
          <w:rStyle w:val="LatinChar"/>
          <w:rtl/>
        </w:rPr>
        <w:t>#</w:t>
      </w:r>
      <w:r w:rsidR="088F3845" w:rsidRPr="08647860">
        <w:rPr>
          <w:rStyle w:val="Title1"/>
          <w:rtl/>
        </w:rPr>
        <w:t>והוקשה להם</w:t>
      </w:r>
      <w:r w:rsidRPr="08647860">
        <w:rPr>
          <w:rStyle w:val="LatinChar"/>
          <w:rtl/>
        </w:rPr>
        <w:t>=</w:t>
      </w:r>
      <w:r w:rsidR="088F3845" w:rsidRPr="088F3845">
        <w:rPr>
          <w:rStyle w:val="LatinChar"/>
          <w:rFonts w:cs="FrankRuehl"/>
          <w:sz w:val="28"/>
          <w:szCs w:val="28"/>
          <w:rtl/>
          <w:lang w:val="en-GB"/>
        </w:rPr>
        <w:t xml:space="preserve"> עוד</w:t>
      </w:r>
      <w:r w:rsidR="088601B6">
        <w:rPr>
          <w:rStyle w:val="FootnoteReference"/>
          <w:rFonts w:cs="FrankRuehl"/>
          <w:szCs w:val="28"/>
          <w:rtl/>
        </w:rPr>
        <w:footnoteReference w:id="90"/>
      </w:r>
      <w:r>
        <w:rPr>
          <w:rStyle w:val="LatinChar"/>
          <w:rFonts w:cs="FrankRuehl" w:hint="cs"/>
          <w:sz w:val="28"/>
          <w:szCs w:val="28"/>
          <w:rtl/>
          <w:lang w:val="en-GB"/>
        </w:rPr>
        <w:t>,</w:t>
      </w:r>
      <w:r w:rsidR="088F3845" w:rsidRPr="088F3845">
        <w:rPr>
          <w:rStyle w:val="LatinChar"/>
          <w:rFonts w:cs="FrankRuehl"/>
          <w:sz w:val="28"/>
          <w:szCs w:val="28"/>
          <w:rtl/>
          <w:lang w:val="en-GB"/>
        </w:rPr>
        <w:t xml:space="preserve"> דלמה הוצרך למכתב </w:t>
      </w:r>
      <w:r w:rsidR="08A7097D" w:rsidRPr="08A7097D">
        <w:rPr>
          <w:rStyle w:val="LatinChar"/>
          <w:rFonts w:cs="Dbs-Rashi" w:hint="cs"/>
          <w:szCs w:val="20"/>
          <w:rtl/>
          <w:lang w:val="en-GB"/>
        </w:rPr>
        <w:t>(שמות ב, ה)</w:t>
      </w:r>
      <w:r w:rsidR="08A7097D">
        <w:rPr>
          <w:rStyle w:val="LatinChar"/>
          <w:rFonts w:cs="FrankRuehl" w:hint="cs"/>
          <w:sz w:val="28"/>
          <w:szCs w:val="28"/>
          <w:rtl/>
          <w:lang w:val="en-GB"/>
        </w:rPr>
        <w:t xml:space="preserve"> </w:t>
      </w:r>
      <w:r w:rsidR="088601B6">
        <w:rPr>
          <w:rStyle w:val="LatinChar"/>
          <w:rFonts w:cs="FrankRuehl" w:hint="cs"/>
          <w:sz w:val="28"/>
          <w:szCs w:val="28"/>
          <w:rtl/>
          <w:lang w:val="en-GB"/>
        </w:rPr>
        <w:t>"</w:t>
      </w:r>
      <w:r w:rsidR="088F3845" w:rsidRPr="088F3845">
        <w:rPr>
          <w:rStyle w:val="LatinChar"/>
          <w:rFonts w:cs="FrankRuehl"/>
          <w:sz w:val="28"/>
          <w:szCs w:val="28"/>
          <w:rtl/>
          <w:lang w:val="en-GB"/>
        </w:rPr>
        <w:t>ונערותיה הולכות על יד היאור</w:t>
      </w:r>
      <w:r w:rsidR="088601B6">
        <w:rPr>
          <w:rStyle w:val="LatinChar"/>
          <w:rFonts w:cs="FrankRuehl" w:hint="cs"/>
          <w:sz w:val="28"/>
          <w:szCs w:val="28"/>
          <w:rtl/>
          <w:lang w:val="en-GB"/>
        </w:rPr>
        <w:t>",</w:t>
      </w:r>
      <w:r w:rsidR="088F3845" w:rsidRPr="088F3845">
        <w:rPr>
          <w:rStyle w:val="LatinChar"/>
          <w:rFonts w:cs="FrankRuehl"/>
          <w:sz w:val="28"/>
          <w:szCs w:val="28"/>
          <w:rtl/>
          <w:lang w:val="en-GB"/>
        </w:rPr>
        <w:t xml:space="preserve"> דמאי נפקא מיניה בזה</w:t>
      </w:r>
      <w:r w:rsidR="088601B6">
        <w:rPr>
          <w:rStyle w:val="LatinChar"/>
          <w:rFonts w:cs="FrankRuehl" w:hint="cs"/>
          <w:sz w:val="28"/>
          <w:szCs w:val="28"/>
          <w:rtl/>
          <w:lang w:val="en-GB"/>
        </w:rPr>
        <w:t>.</w:t>
      </w:r>
      <w:r w:rsidR="088F3845" w:rsidRPr="088F3845">
        <w:rPr>
          <w:rStyle w:val="LatinChar"/>
          <w:rFonts w:cs="FrankRuehl"/>
          <w:sz w:val="28"/>
          <w:szCs w:val="28"/>
          <w:rtl/>
          <w:lang w:val="en-GB"/>
        </w:rPr>
        <w:t xml:space="preserve"> לכך אמרו שהיו הולכות למיתה על שמיחו בה שלא תקח את הילד</w:t>
      </w:r>
      <w:r w:rsidR="08A7097D">
        <w:rPr>
          <w:rStyle w:val="FootnoteReference"/>
          <w:rFonts w:cs="FrankRuehl"/>
          <w:szCs w:val="28"/>
          <w:rtl/>
        </w:rPr>
        <w:footnoteReference w:id="91"/>
      </w:r>
      <w:r w:rsidR="0800046C">
        <w:rPr>
          <w:rStyle w:val="LatinChar"/>
          <w:rFonts w:cs="FrankRuehl" w:hint="cs"/>
          <w:sz w:val="28"/>
          <w:szCs w:val="28"/>
          <w:rtl/>
          <w:lang w:val="en-GB"/>
        </w:rPr>
        <w:t>.</w:t>
      </w:r>
      <w:r w:rsidR="088F3845" w:rsidRPr="088F3845">
        <w:rPr>
          <w:rStyle w:val="LatinChar"/>
          <w:rFonts w:cs="FrankRuehl"/>
          <w:sz w:val="28"/>
          <w:szCs w:val="28"/>
          <w:rtl/>
          <w:lang w:val="en-GB"/>
        </w:rPr>
        <w:t xml:space="preserve"> כי המיתה תקרא </w:t>
      </w:r>
      <w:r w:rsidR="0800046C">
        <w:rPr>
          <w:rStyle w:val="LatinChar"/>
          <w:rFonts w:cs="FrankRuehl" w:hint="cs"/>
          <w:sz w:val="28"/>
          <w:szCs w:val="28"/>
          <w:rtl/>
          <w:lang w:val="en-GB"/>
        </w:rPr>
        <w:t>'</w:t>
      </w:r>
      <w:r w:rsidR="088F3845" w:rsidRPr="088F3845">
        <w:rPr>
          <w:rStyle w:val="LatinChar"/>
          <w:rFonts w:cs="FrankRuehl"/>
          <w:sz w:val="28"/>
          <w:szCs w:val="28"/>
          <w:rtl/>
          <w:lang w:val="en-GB"/>
        </w:rPr>
        <w:t>הולך</w:t>
      </w:r>
      <w:r w:rsidR="0800046C">
        <w:rPr>
          <w:rStyle w:val="LatinChar"/>
          <w:rFonts w:cs="FrankRuehl" w:hint="cs"/>
          <w:sz w:val="28"/>
          <w:szCs w:val="28"/>
          <w:rtl/>
          <w:lang w:val="en-GB"/>
        </w:rPr>
        <w:t>',</w:t>
      </w:r>
      <w:r w:rsidR="088F3845" w:rsidRPr="088F3845">
        <w:rPr>
          <w:rStyle w:val="LatinChar"/>
          <w:rFonts w:cs="FrankRuehl"/>
          <w:sz w:val="28"/>
          <w:szCs w:val="28"/>
          <w:rtl/>
          <w:lang w:val="en-GB"/>
        </w:rPr>
        <w:t xml:space="preserve"> לפי שהולך בדרך כל הארץ מן העולם</w:t>
      </w:r>
      <w:r w:rsidR="0800046C">
        <w:rPr>
          <w:rStyle w:val="FootnoteReference"/>
          <w:rFonts w:cs="FrankRuehl"/>
          <w:szCs w:val="28"/>
          <w:rtl/>
        </w:rPr>
        <w:footnoteReference w:id="92"/>
      </w:r>
      <w:r w:rsidR="088F3845" w:rsidRPr="088F3845">
        <w:rPr>
          <w:rStyle w:val="LatinChar"/>
          <w:rFonts w:cs="FrankRuehl"/>
          <w:sz w:val="28"/>
          <w:szCs w:val="28"/>
          <w:rtl/>
          <w:lang w:val="en-GB"/>
        </w:rPr>
        <w:t xml:space="preserve">. ויש רמז כי </w:t>
      </w:r>
      <w:r w:rsidR="083E5EB4">
        <w:rPr>
          <w:rStyle w:val="LatinChar"/>
          <w:rFonts w:cs="FrankRuehl" w:hint="cs"/>
          <w:sz w:val="28"/>
          <w:szCs w:val="28"/>
          <w:rtl/>
          <w:lang w:val="en-GB"/>
        </w:rPr>
        <w:t>"</w:t>
      </w:r>
      <w:r w:rsidR="088F3845" w:rsidRPr="088F3845">
        <w:rPr>
          <w:rStyle w:val="LatinChar"/>
          <w:rFonts w:cs="FrankRuehl"/>
          <w:sz w:val="28"/>
          <w:szCs w:val="28"/>
          <w:rtl/>
          <w:lang w:val="en-GB"/>
        </w:rPr>
        <w:t>הולכ</w:t>
      </w:r>
      <w:r w:rsidR="083E5EB4">
        <w:rPr>
          <w:rStyle w:val="LatinChar"/>
          <w:rFonts w:cs="FrankRuehl" w:hint="cs"/>
          <w:sz w:val="28"/>
          <w:szCs w:val="28"/>
          <w:rtl/>
          <w:lang w:val="en-GB"/>
        </w:rPr>
        <w:t>ו</w:t>
      </w:r>
      <w:r w:rsidR="088F3845" w:rsidRPr="088F3845">
        <w:rPr>
          <w:rStyle w:val="LatinChar"/>
          <w:rFonts w:cs="FrankRuehl"/>
          <w:sz w:val="28"/>
          <w:szCs w:val="28"/>
          <w:rtl/>
          <w:lang w:val="en-GB"/>
        </w:rPr>
        <w:t>ת</w:t>
      </w:r>
      <w:r w:rsidR="083E5EB4">
        <w:rPr>
          <w:rStyle w:val="LatinChar"/>
          <w:rFonts w:cs="FrankRuehl" w:hint="cs"/>
          <w:sz w:val="28"/>
          <w:szCs w:val="28"/>
          <w:rtl/>
          <w:lang w:val="en-GB"/>
        </w:rPr>
        <w:t>"</w:t>
      </w:r>
      <w:r w:rsidR="088F3845" w:rsidRPr="088F3845">
        <w:rPr>
          <w:rStyle w:val="LatinChar"/>
          <w:rFonts w:cs="FrankRuehl"/>
          <w:sz w:val="28"/>
          <w:szCs w:val="28"/>
          <w:rtl/>
          <w:lang w:val="en-GB"/>
        </w:rPr>
        <w:t xml:space="preserve"> חסר כתיב </w:t>
      </w:r>
      <w:r w:rsidR="083E5EB4">
        <w:rPr>
          <w:rStyle w:val="LatinChar"/>
          <w:rFonts w:cs="FrankRuehl" w:hint="cs"/>
          <w:sz w:val="28"/>
          <w:szCs w:val="28"/>
          <w:rtl/>
          <w:lang w:val="en-GB"/>
        </w:rPr>
        <w:t>"</w:t>
      </w:r>
      <w:r w:rsidR="088F3845" w:rsidRPr="088F3845">
        <w:rPr>
          <w:rStyle w:val="LatinChar"/>
          <w:rFonts w:cs="FrankRuehl"/>
          <w:sz w:val="28"/>
          <w:szCs w:val="28"/>
          <w:rtl/>
          <w:lang w:val="en-GB"/>
        </w:rPr>
        <w:t>הלכת</w:t>
      </w:r>
      <w:r w:rsidR="083E5EB4">
        <w:rPr>
          <w:rStyle w:val="LatinChar"/>
          <w:rFonts w:cs="FrankRuehl" w:hint="cs"/>
          <w:sz w:val="28"/>
          <w:szCs w:val="28"/>
          <w:rtl/>
          <w:lang w:val="en-GB"/>
        </w:rPr>
        <w:t>"</w:t>
      </w:r>
      <w:r w:rsidR="083E5EB4">
        <w:rPr>
          <w:rStyle w:val="FootnoteReference"/>
          <w:rFonts w:cs="FrankRuehl"/>
          <w:szCs w:val="28"/>
          <w:rtl/>
        </w:rPr>
        <w:footnoteReference w:id="93"/>
      </w:r>
      <w:r w:rsidR="083E5EB4">
        <w:rPr>
          <w:rStyle w:val="LatinChar"/>
          <w:rFonts w:cs="FrankRuehl" w:hint="cs"/>
          <w:sz w:val="28"/>
          <w:szCs w:val="28"/>
          <w:rtl/>
          <w:lang w:val="en-GB"/>
        </w:rPr>
        <w:t>,</w:t>
      </w:r>
      <w:r w:rsidR="088F3845" w:rsidRPr="088F3845">
        <w:rPr>
          <w:rStyle w:val="LatinChar"/>
          <w:rFonts w:cs="FrankRuehl"/>
          <w:sz w:val="28"/>
          <w:szCs w:val="28"/>
          <w:rtl/>
          <w:lang w:val="en-GB"/>
        </w:rPr>
        <w:t xml:space="preserve"> בגמטריא </w:t>
      </w:r>
      <w:r w:rsidR="082D0AB4">
        <w:rPr>
          <w:rStyle w:val="LatinChar"/>
          <w:rFonts w:cs="FrankRuehl" w:hint="cs"/>
          <w:sz w:val="28"/>
          <w:szCs w:val="28"/>
          <w:rtl/>
          <w:lang w:val="en-GB"/>
        </w:rPr>
        <w:t>"</w:t>
      </w:r>
      <w:r w:rsidR="088F3845" w:rsidRPr="088F3845">
        <w:rPr>
          <w:rStyle w:val="LatinChar"/>
          <w:rFonts w:cs="FrankRuehl"/>
          <w:sz w:val="28"/>
          <w:szCs w:val="28"/>
          <w:rtl/>
          <w:lang w:val="en-GB"/>
        </w:rPr>
        <w:t>מיתה</w:t>
      </w:r>
      <w:r w:rsidR="082D0AB4">
        <w:rPr>
          <w:rStyle w:val="LatinChar"/>
          <w:rFonts w:cs="FrankRuehl" w:hint="cs"/>
          <w:sz w:val="28"/>
          <w:szCs w:val="28"/>
          <w:rtl/>
          <w:lang w:val="en-GB"/>
        </w:rPr>
        <w:t>"</w:t>
      </w:r>
      <w:r w:rsidR="083E5EB4">
        <w:rPr>
          <w:rStyle w:val="FootnoteReference"/>
          <w:rFonts w:cs="FrankRuehl"/>
          <w:szCs w:val="28"/>
          <w:rtl/>
        </w:rPr>
        <w:footnoteReference w:id="94"/>
      </w:r>
      <w:r w:rsidR="088F3845" w:rsidRPr="088F3845">
        <w:rPr>
          <w:rStyle w:val="LatinChar"/>
          <w:rFonts w:cs="FrankRuehl"/>
          <w:sz w:val="28"/>
          <w:szCs w:val="28"/>
          <w:rtl/>
          <w:lang w:val="en-GB"/>
        </w:rPr>
        <w:t>. ויראה שהענין זה מיתה עליונה</w:t>
      </w:r>
      <w:r w:rsidR="08E46195">
        <w:rPr>
          <w:rStyle w:val="FootnoteReference"/>
          <w:rFonts w:cs="FrankRuehl"/>
          <w:szCs w:val="28"/>
          <w:rtl/>
        </w:rPr>
        <w:footnoteReference w:id="95"/>
      </w:r>
      <w:r w:rsidR="088F3845" w:rsidRPr="088F3845">
        <w:rPr>
          <w:rStyle w:val="LatinChar"/>
          <w:rFonts w:cs="FrankRuehl"/>
          <w:sz w:val="28"/>
          <w:szCs w:val="28"/>
          <w:rtl/>
          <w:lang w:val="en-GB"/>
        </w:rPr>
        <w:t>, כי נסתלק מהם כחם ומזלם לגמרי</w:t>
      </w:r>
      <w:r w:rsidR="089A34D7">
        <w:rPr>
          <w:rStyle w:val="LatinChar"/>
          <w:rFonts w:cs="FrankRuehl" w:hint="cs"/>
          <w:sz w:val="28"/>
          <w:szCs w:val="28"/>
          <w:rtl/>
          <w:lang w:val="en-GB"/>
        </w:rPr>
        <w:t>,</w:t>
      </w:r>
      <w:r w:rsidR="088F3845" w:rsidRPr="088F3845">
        <w:rPr>
          <w:rStyle w:val="LatinChar"/>
          <w:rFonts w:cs="FrankRuehl"/>
          <w:sz w:val="28"/>
          <w:szCs w:val="28"/>
          <w:rtl/>
          <w:lang w:val="en-GB"/>
        </w:rPr>
        <w:t xml:space="preserve"> וזהו מיתה עליונה</w:t>
      </w:r>
      <w:r w:rsidR="089A34D7">
        <w:rPr>
          <w:rStyle w:val="LatinChar"/>
          <w:rFonts w:cs="FrankRuehl" w:hint="cs"/>
          <w:sz w:val="28"/>
          <w:szCs w:val="28"/>
          <w:rtl/>
          <w:lang w:val="en-GB"/>
        </w:rPr>
        <w:t>,</w:t>
      </w:r>
      <w:r w:rsidR="088F3845" w:rsidRPr="088F3845">
        <w:rPr>
          <w:rStyle w:val="LatinChar"/>
          <w:rFonts w:cs="FrankRuehl"/>
          <w:sz w:val="28"/>
          <w:szCs w:val="28"/>
          <w:rtl/>
          <w:lang w:val="en-GB"/>
        </w:rPr>
        <w:t xml:space="preserve"> ושוב לא מיחו</w:t>
      </w:r>
      <w:r w:rsidR="08CA76E1">
        <w:rPr>
          <w:rStyle w:val="FootnoteReference"/>
          <w:rFonts w:cs="FrankRuehl"/>
          <w:szCs w:val="28"/>
          <w:rtl/>
        </w:rPr>
        <w:footnoteReference w:id="96"/>
      </w:r>
      <w:r w:rsidR="088F3845" w:rsidRPr="088F3845">
        <w:rPr>
          <w:rStyle w:val="LatinChar"/>
          <w:rFonts w:cs="FrankRuehl"/>
          <w:sz w:val="28"/>
          <w:szCs w:val="28"/>
          <w:rtl/>
          <w:lang w:val="en-GB"/>
        </w:rPr>
        <w:t>. כי יש לדעת, כי כל ענין משה רבינו עליו השלום במה שמיחו בה</w:t>
      </w:r>
      <w:r w:rsidR="08E46195">
        <w:rPr>
          <w:rStyle w:val="LatinChar"/>
          <w:rFonts w:cs="FrankRuehl" w:hint="cs"/>
          <w:sz w:val="28"/>
          <w:szCs w:val="28"/>
          <w:rtl/>
          <w:lang w:val="en-GB"/>
        </w:rPr>
        <w:t>,</w:t>
      </w:r>
      <w:r w:rsidR="088F3845" w:rsidRPr="088F3845">
        <w:rPr>
          <w:rStyle w:val="LatinChar"/>
          <w:rFonts w:cs="FrankRuehl"/>
          <w:sz w:val="28"/>
          <w:szCs w:val="28"/>
          <w:rtl/>
          <w:lang w:val="en-GB"/>
        </w:rPr>
        <w:t xml:space="preserve"> הכל בכח עליון שלהם, שהיו נערות אלו מתנגדים למשה רבינו עליו השלום בכח מזלם למעלה</w:t>
      </w:r>
      <w:r w:rsidR="08E46195">
        <w:rPr>
          <w:rStyle w:val="LatinChar"/>
          <w:rFonts w:cs="FrankRuehl" w:hint="cs"/>
          <w:sz w:val="28"/>
          <w:szCs w:val="28"/>
          <w:rtl/>
          <w:lang w:val="en-GB"/>
        </w:rPr>
        <w:t>.</w:t>
      </w:r>
      <w:r w:rsidR="088F3845" w:rsidRPr="088F3845">
        <w:rPr>
          <w:rStyle w:val="LatinChar"/>
          <w:rFonts w:cs="FrankRuehl"/>
          <w:sz w:val="28"/>
          <w:szCs w:val="28"/>
          <w:rtl/>
          <w:lang w:val="en-GB"/>
        </w:rPr>
        <w:t xml:space="preserve"> וכיון שהמזל העליון נסתלק</w:t>
      </w:r>
      <w:r w:rsidR="08E46195">
        <w:rPr>
          <w:rStyle w:val="LatinChar"/>
          <w:rFonts w:cs="FrankRuehl" w:hint="cs"/>
          <w:sz w:val="28"/>
          <w:szCs w:val="28"/>
          <w:rtl/>
          <w:lang w:val="en-GB"/>
        </w:rPr>
        <w:t>,</w:t>
      </w:r>
      <w:r w:rsidR="088F3845" w:rsidRPr="088F3845">
        <w:rPr>
          <w:rStyle w:val="LatinChar"/>
          <w:rFonts w:cs="FrankRuehl"/>
          <w:sz w:val="28"/>
          <w:szCs w:val="28"/>
          <w:rtl/>
          <w:lang w:val="en-GB"/>
        </w:rPr>
        <w:t xml:space="preserve"> וזהו מיתה עליונה, שוב לא מיחו </w:t>
      </w:r>
      <w:r w:rsidR="082D3893">
        <w:rPr>
          <w:rStyle w:val="LatinChar"/>
          <w:rFonts w:cs="FrankRuehl" w:hint="cs"/>
          <w:sz w:val="28"/>
          <w:szCs w:val="28"/>
          <w:rtl/>
          <w:lang w:val="en-GB"/>
        </w:rPr>
        <w:t>(-</w:t>
      </w:r>
      <w:r w:rsidR="088F3845" w:rsidRPr="088F3845">
        <w:rPr>
          <w:rStyle w:val="LatinChar"/>
          <w:rFonts w:cs="FrankRuehl"/>
          <w:sz w:val="28"/>
          <w:szCs w:val="28"/>
          <w:rtl/>
          <w:lang w:val="en-GB"/>
        </w:rPr>
        <w:t>אל</w:t>
      </w:r>
      <w:r w:rsidR="082D3893">
        <w:rPr>
          <w:rStyle w:val="LatinChar"/>
          <w:rFonts w:cs="FrankRuehl" w:hint="cs"/>
          <w:sz w:val="28"/>
          <w:szCs w:val="28"/>
          <w:rtl/>
          <w:lang w:val="en-GB"/>
        </w:rPr>
        <w:t>-) [על]</w:t>
      </w:r>
      <w:r w:rsidR="088F3845" w:rsidRPr="088F3845">
        <w:rPr>
          <w:rStyle w:val="LatinChar"/>
          <w:rFonts w:cs="FrankRuehl"/>
          <w:sz w:val="28"/>
          <w:szCs w:val="28"/>
          <w:rtl/>
          <w:lang w:val="en-GB"/>
        </w:rPr>
        <w:t xml:space="preserve"> הצלת משה רבינו עליו השלום</w:t>
      </w:r>
      <w:r w:rsidR="08E46195">
        <w:rPr>
          <w:rStyle w:val="LatinChar"/>
          <w:rFonts w:cs="FrankRuehl" w:hint="cs"/>
          <w:sz w:val="28"/>
          <w:szCs w:val="28"/>
          <w:rtl/>
          <w:lang w:val="en-GB"/>
        </w:rPr>
        <w:t>,</w:t>
      </w:r>
      <w:r w:rsidR="088F3845" w:rsidRPr="088F3845">
        <w:rPr>
          <w:rStyle w:val="LatinChar"/>
          <w:rFonts w:cs="FrankRuehl"/>
          <w:sz w:val="28"/>
          <w:szCs w:val="28"/>
          <w:rtl/>
          <w:lang w:val="en-GB"/>
        </w:rPr>
        <w:t xml:space="preserve"> שנסתלק מהם כחם העליון ומזלם</w:t>
      </w:r>
      <w:r w:rsidR="08755D50">
        <w:rPr>
          <w:rStyle w:val="LatinChar"/>
          <w:rFonts w:cs="FrankRuehl" w:hint="cs"/>
          <w:sz w:val="28"/>
          <w:szCs w:val="28"/>
          <w:rtl/>
          <w:lang w:val="en-GB"/>
        </w:rPr>
        <w:t>,</w:t>
      </w:r>
      <w:r w:rsidR="088F3845" w:rsidRPr="088F3845">
        <w:rPr>
          <w:rStyle w:val="LatinChar"/>
          <w:rFonts w:cs="FrankRuehl"/>
          <w:sz w:val="28"/>
          <w:szCs w:val="28"/>
          <w:rtl/>
          <w:lang w:val="en-GB"/>
        </w:rPr>
        <w:t xml:space="preserve"> שהיה מסית אותם</w:t>
      </w:r>
      <w:r w:rsidR="08E46195">
        <w:rPr>
          <w:rStyle w:val="LatinChar"/>
          <w:rFonts w:cs="FrankRuehl" w:hint="cs"/>
          <w:sz w:val="28"/>
          <w:szCs w:val="28"/>
          <w:rtl/>
          <w:lang w:val="en-GB"/>
        </w:rPr>
        <w:t>.</w:t>
      </w:r>
      <w:r w:rsidR="088F3845" w:rsidRPr="088F3845">
        <w:rPr>
          <w:rStyle w:val="LatinChar"/>
          <w:rFonts w:cs="FrankRuehl"/>
          <w:sz w:val="28"/>
          <w:szCs w:val="28"/>
          <w:rtl/>
          <w:lang w:val="en-GB"/>
        </w:rPr>
        <w:t xml:space="preserve"> והצלת משה רבינו עליו השלום, וכן התנגדות</w:t>
      </w:r>
      <w:r w:rsidR="082D3893">
        <w:rPr>
          <w:rStyle w:val="LatinChar"/>
          <w:rFonts w:cs="FrankRuehl" w:hint="cs"/>
          <w:sz w:val="28"/>
          <w:szCs w:val="28"/>
          <w:rtl/>
          <w:lang w:val="en-GB"/>
        </w:rPr>
        <w:t>ן</w:t>
      </w:r>
      <w:r w:rsidR="08E46195">
        <w:rPr>
          <w:rStyle w:val="LatinChar"/>
          <w:rFonts w:cs="FrankRuehl" w:hint="cs"/>
          <w:sz w:val="28"/>
          <w:szCs w:val="28"/>
          <w:rtl/>
          <w:lang w:val="en-GB"/>
        </w:rPr>
        <w:t>,</w:t>
      </w:r>
      <w:r w:rsidR="088F3845" w:rsidRPr="088F3845">
        <w:rPr>
          <w:rStyle w:val="LatinChar"/>
          <w:rFonts w:cs="FrankRuehl"/>
          <w:sz w:val="28"/>
          <w:szCs w:val="28"/>
          <w:rtl/>
          <w:lang w:val="en-GB"/>
        </w:rPr>
        <w:t xml:space="preserve"> הכל בכח עליון. ובפירוש זה יתורץ לך מה שלא כתב בפירוש דבר זה בכתוב, כמו שפירש לך הכתוב הצלת משה רבינו עליו השלום</w:t>
      </w:r>
      <w:r w:rsidR="08755D50">
        <w:rPr>
          <w:rStyle w:val="LatinChar"/>
          <w:rFonts w:cs="FrankRuehl" w:hint="cs"/>
          <w:sz w:val="28"/>
          <w:szCs w:val="28"/>
          <w:rtl/>
          <w:lang w:val="en-GB"/>
        </w:rPr>
        <w:t>,</w:t>
      </w:r>
      <w:r w:rsidR="088F3845" w:rsidRPr="088F3845">
        <w:rPr>
          <w:rStyle w:val="LatinChar"/>
          <w:rFonts w:cs="FrankRuehl"/>
          <w:sz w:val="28"/>
          <w:szCs w:val="28"/>
          <w:rtl/>
          <w:lang w:val="en-GB"/>
        </w:rPr>
        <w:t xml:space="preserve"> הוי ליה לפרש שהנערות היו הולכות למיתה</w:t>
      </w:r>
      <w:r w:rsidR="085132E2">
        <w:rPr>
          <w:rStyle w:val="FootnoteReference"/>
          <w:rFonts w:cs="FrankRuehl"/>
          <w:szCs w:val="28"/>
          <w:rtl/>
        </w:rPr>
        <w:footnoteReference w:id="97"/>
      </w:r>
      <w:r w:rsidR="088F3845" w:rsidRPr="088F3845">
        <w:rPr>
          <w:rStyle w:val="LatinChar"/>
          <w:rFonts w:cs="FrankRuehl"/>
          <w:sz w:val="28"/>
          <w:szCs w:val="28"/>
          <w:rtl/>
          <w:lang w:val="en-GB"/>
        </w:rPr>
        <w:t>, שלא היה זה נס מפורסם</w:t>
      </w:r>
      <w:r w:rsidR="08755D50">
        <w:rPr>
          <w:rStyle w:val="FootnoteReference"/>
          <w:rFonts w:cs="FrankRuehl"/>
          <w:szCs w:val="28"/>
          <w:rtl/>
        </w:rPr>
        <w:footnoteReference w:id="98"/>
      </w:r>
      <w:r w:rsidR="088F3845" w:rsidRPr="088F3845">
        <w:rPr>
          <w:rStyle w:val="LatinChar"/>
          <w:rFonts w:cs="FrankRuehl"/>
          <w:sz w:val="28"/>
          <w:szCs w:val="28"/>
          <w:rtl/>
          <w:lang w:val="en-GB"/>
        </w:rPr>
        <w:t>.</w:t>
      </w:r>
      <w:r w:rsidR="085132E2">
        <w:rPr>
          <w:rStyle w:val="LatinChar"/>
          <w:rFonts w:cs="FrankRuehl" w:hint="cs"/>
          <w:sz w:val="28"/>
          <w:szCs w:val="28"/>
          <w:rtl/>
          <w:lang w:val="en-GB"/>
        </w:rPr>
        <w:t xml:space="preserve"> </w:t>
      </w:r>
      <w:r w:rsidR="088F3845" w:rsidRPr="088F3845">
        <w:rPr>
          <w:rStyle w:val="LatinChar"/>
          <w:rFonts w:cs="FrankRuehl"/>
          <w:sz w:val="28"/>
          <w:szCs w:val="28"/>
          <w:rtl/>
          <w:lang w:val="en-GB"/>
        </w:rPr>
        <w:t xml:space="preserve"> </w:t>
      </w:r>
    </w:p>
    <w:p w:rsidR="08891DD4" w:rsidRPr="08891DD4" w:rsidRDefault="08350FAE" w:rsidP="08891DD4">
      <w:pPr>
        <w:jc w:val="both"/>
        <w:rPr>
          <w:rStyle w:val="LatinChar"/>
          <w:rFonts w:cs="FrankRuehl"/>
          <w:sz w:val="28"/>
          <w:szCs w:val="28"/>
          <w:rtl/>
          <w:lang w:val="en-GB"/>
        </w:rPr>
      </w:pPr>
      <w:r w:rsidRPr="08350FAE">
        <w:rPr>
          <w:rStyle w:val="LatinChar"/>
          <w:rtl/>
        </w:rPr>
        <w:t>#</w:t>
      </w:r>
      <w:r w:rsidR="088F3845" w:rsidRPr="08350FAE">
        <w:rPr>
          <w:rStyle w:val="Title1"/>
          <w:rtl/>
        </w:rPr>
        <w:t>ונראה כי</w:t>
      </w:r>
      <w:r w:rsidRPr="08350FAE">
        <w:rPr>
          <w:rStyle w:val="LatinChar"/>
          <w:rtl/>
        </w:rPr>
        <w:t>=</w:t>
      </w:r>
      <w:r w:rsidR="088F3845" w:rsidRPr="088F3845">
        <w:rPr>
          <w:rStyle w:val="LatinChar"/>
          <w:rFonts w:cs="FrankRuehl"/>
          <w:sz w:val="28"/>
          <w:szCs w:val="28"/>
          <w:rtl/>
          <w:lang w:val="en-GB"/>
        </w:rPr>
        <w:t xml:space="preserve"> מה שאמר </w:t>
      </w:r>
      <w:r w:rsidR="08757E0D">
        <w:rPr>
          <w:rStyle w:val="LatinChar"/>
          <w:rFonts w:cs="FrankRuehl" w:hint="cs"/>
          <w:sz w:val="28"/>
          <w:szCs w:val="28"/>
          <w:rtl/>
          <w:lang w:val="en-GB"/>
        </w:rPr>
        <w:t>"</w:t>
      </w:r>
      <w:r w:rsidR="088F3845" w:rsidRPr="088F3845">
        <w:rPr>
          <w:rStyle w:val="LatinChar"/>
          <w:rFonts w:cs="FrankRuehl"/>
          <w:sz w:val="28"/>
          <w:szCs w:val="28"/>
          <w:rtl/>
          <w:lang w:val="en-GB"/>
        </w:rPr>
        <w:t>וכן אתה מוצא בשרביטו של אחשורוש וכו'</w:t>
      </w:r>
      <w:r w:rsidR="08757E0D">
        <w:rPr>
          <w:rStyle w:val="LatinChar"/>
          <w:rFonts w:cs="FrankRuehl" w:hint="cs"/>
          <w:sz w:val="28"/>
          <w:szCs w:val="28"/>
          <w:rtl/>
          <w:lang w:val="en-GB"/>
        </w:rPr>
        <w:t>"</w:t>
      </w:r>
      <w:r w:rsidR="08757E0D">
        <w:rPr>
          <w:rStyle w:val="FootnoteReference"/>
          <w:rFonts w:cs="FrankRuehl"/>
          <w:szCs w:val="28"/>
          <w:rtl/>
        </w:rPr>
        <w:footnoteReference w:id="99"/>
      </w:r>
      <w:r w:rsidR="08757E0D">
        <w:rPr>
          <w:rStyle w:val="LatinChar"/>
          <w:rFonts w:cs="FrankRuehl" w:hint="cs"/>
          <w:sz w:val="28"/>
          <w:szCs w:val="28"/>
          <w:rtl/>
          <w:lang w:val="en-GB"/>
        </w:rPr>
        <w:t>,</w:t>
      </w:r>
      <w:r w:rsidR="088F3845" w:rsidRPr="088F3845">
        <w:rPr>
          <w:rStyle w:val="LatinChar"/>
          <w:rFonts w:cs="FrankRuehl"/>
          <w:sz w:val="28"/>
          <w:szCs w:val="28"/>
          <w:rtl/>
          <w:lang w:val="en-GB"/>
        </w:rPr>
        <w:t xml:space="preserve"> לומר כי הדברים המשמשים להתפשטות</w:t>
      </w:r>
      <w:r w:rsidR="08F4073D">
        <w:rPr>
          <w:rStyle w:val="LatinChar"/>
          <w:rFonts w:cs="FrankRuehl" w:hint="cs"/>
          <w:sz w:val="28"/>
          <w:szCs w:val="28"/>
          <w:rtl/>
          <w:lang w:val="en-GB"/>
        </w:rPr>
        <w:t>,</w:t>
      </w:r>
      <w:r w:rsidR="088F3845" w:rsidRPr="088F3845">
        <w:rPr>
          <w:rStyle w:val="LatinChar"/>
          <w:rFonts w:cs="FrankRuehl"/>
          <w:sz w:val="28"/>
          <w:szCs w:val="28"/>
          <w:rtl/>
          <w:lang w:val="en-GB"/>
        </w:rPr>
        <w:t xml:space="preserve"> כמו היד</w:t>
      </w:r>
      <w:r w:rsidR="08F4073D">
        <w:rPr>
          <w:rStyle w:val="FootnoteReference"/>
          <w:rFonts w:cs="FrankRuehl"/>
          <w:szCs w:val="28"/>
          <w:rtl/>
        </w:rPr>
        <w:footnoteReference w:id="100"/>
      </w:r>
      <w:r w:rsidR="08F4073D">
        <w:rPr>
          <w:rStyle w:val="LatinChar"/>
          <w:rFonts w:cs="FrankRuehl" w:hint="cs"/>
          <w:sz w:val="28"/>
          <w:szCs w:val="28"/>
          <w:rtl/>
          <w:lang w:val="en-GB"/>
        </w:rPr>
        <w:t>,</w:t>
      </w:r>
      <w:r w:rsidR="088F3845" w:rsidRPr="088F3845">
        <w:rPr>
          <w:rStyle w:val="LatinChar"/>
          <w:rFonts w:cs="FrankRuehl"/>
          <w:sz w:val="28"/>
          <w:szCs w:val="28"/>
          <w:rtl/>
          <w:lang w:val="en-GB"/>
        </w:rPr>
        <w:t xml:space="preserve"> וכמו השרביט העשוי להושיט</w:t>
      </w:r>
      <w:r w:rsidR="08AC0FD1">
        <w:rPr>
          <w:rStyle w:val="FootnoteReference"/>
          <w:rFonts w:cs="FrankRuehl"/>
          <w:szCs w:val="28"/>
          <w:rtl/>
        </w:rPr>
        <w:footnoteReference w:id="101"/>
      </w:r>
      <w:r w:rsidR="08F4073D">
        <w:rPr>
          <w:rStyle w:val="LatinChar"/>
          <w:rFonts w:cs="FrankRuehl" w:hint="cs"/>
          <w:sz w:val="28"/>
          <w:szCs w:val="28"/>
          <w:rtl/>
          <w:lang w:val="en-GB"/>
        </w:rPr>
        <w:t>,</w:t>
      </w:r>
      <w:r w:rsidR="088F3845" w:rsidRPr="088F3845">
        <w:rPr>
          <w:rStyle w:val="LatinChar"/>
          <w:rFonts w:cs="FrankRuehl"/>
          <w:sz w:val="28"/>
          <w:szCs w:val="28"/>
          <w:rtl/>
          <w:lang w:val="en-GB"/>
        </w:rPr>
        <w:t xml:space="preserve"> וכן שני רשעים</w:t>
      </w:r>
      <w:r w:rsidR="08136D35">
        <w:rPr>
          <w:rStyle w:val="FootnoteReference"/>
          <w:rFonts w:cs="FrankRuehl"/>
          <w:szCs w:val="28"/>
          <w:rtl/>
        </w:rPr>
        <w:footnoteReference w:id="102"/>
      </w:r>
      <w:r w:rsidR="088F3845" w:rsidRPr="088F3845">
        <w:rPr>
          <w:rStyle w:val="LatinChar"/>
          <w:rFonts w:cs="FrankRuehl"/>
          <w:sz w:val="28"/>
          <w:szCs w:val="28"/>
          <w:rtl/>
          <w:lang w:val="en-GB"/>
        </w:rPr>
        <w:t xml:space="preserve"> מתפשטים ברשעתם כא</w:t>
      </w:r>
      <w:r w:rsidR="08F4073D">
        <w:rPr>
          <w:rStyle w:val="LatinChar"/>
          <w:rFonts w:cs="FrankRuehl" w:hint="cs"/>
          <w:sz w:val="28"/>
          <w:szCs w:val="28"/>
          <w:rtl/>
          <w:lang w:val="en-GB"/>
        </w:rPr>
        <w:t>י</w:t>
      </w:r>
      <w:r w:rsidR="088F3845" w:rsidRPr="088F3845">
        <w:rPr>
          <w:rStyle w:val="LatinChar"/>
          <w:rFonts w:cs="FrankRuehl"/>
          <w:sz w:val="28"/>
          <w:szCs w:val="28"/>
          <w:rtl/>
          <w:lang w:val="en-GB"/>
        </w:rPr>
        <w:t>לו הם רוצים לאכול בני אדם</w:t>
      </w:r>
      <w:r w:rsidR="08BE3406">
        <w:rPr>
          <w:rStyle w:val="FootnoteReference"/>
          <w:rFonts w:cs="FrankRuehl"/>
          <w:szCs w:val="28"/>
          <w:rtl/>
        </w:rPr>
        <w:footnoteReference w:id="103"/>
      </w:r>
      <w:r w:rsidR="088F3845" w:rsidRPr="088F3845">
        <w:rPr>
          <w:rStyle w:val="LatinChar"/>
          <w:rFonts w:cs="FrankRuehl"/>
          <w:sz w:val="28"/>
          <w:szCs w:val="28"/>
          <w:rtl/>
          <w:lang w:val="en-GB"/>
        </w:rPr>
        <w:t>, לכך הם</w:t>
      </w:r>
      <w:r w:rsidR="08BE39FC">
        <w:rPr>
          <w:rStyle w:val="FootnoteReference"/>
          <w:rFonts w:cs="FrankRuehl"/>
          <w:szCs w:val="28"/>
          <w:rtl/>
        </w:rPr>
        <w:footnoteReference w:id="104"/>
      </w:r>
      <w:r w:rsidR="088F3845" w:rsidRPr="088F3845">
        <w:rPr>
          <w:rStyle w:val="LatinChar"/>
          <w:rFonts w:cs="FrankRuehl"/>
          <w:sz w:val="28"/>
          <w:szCs w:val="28"/>
          <w:rtl/>
          <w:lang w:val="en-GB"/>
        </w:rPr>
        <w:t xml:space="preserve"> מוכנים לקבל התפשטות בלתי טבעי גם כן</w:t>
      </w:r>
      <w:r w:rsidR="08F4073D">
        <w:rPr>
          <w:rStyle w:val="LatinChar"/>
          <w:rFonts w:cs="FrankRuehl" w:hint="cs"/>
          <w:sz w:val="28"/>
          <w:szCs w:val="28"/>
          <w:rtl/>
          <w:lang w:val="en-GB"/>
        </w:rPr>
        <w:t>.</w:t>
      </w:r>
      <w:r w:rsidR="088F3845" w:rsidRPr="088F3845">
        <w:rPr>
          <w:rStyle w:val="LatinChar"/>
          <w:rFonts w:cs="FrankRuehl"/>
          <w:sz w:val="28"/>
          <w:szCs w:val="28"/>
          <w:rtl/>
          <w:lang w:val="en-GB"/>
        </w:rPr>
        <w:t xml:space="preserve"> וכאשר היתה צריכה היד להתפשטות בשביל הצלת משה</w:t>
      </w:r>
      <w:r w:rsidR="08DB68AB">
        <w:rPr>
          <w:rStyle w:val="LatinChar"/>
          <w:rFonts w:cs="FrankRuehl" w:hint="cs"/>
          <w:sz w:val="28"/>
          <w:szCs w:val="28"/>
          <w:rtl/>
          <w:lang w:val="en-GB"/>
        </w:rPr>
        <w:t>,</w:t>
      </w:r>
      <w:r w:rsidR="088F3845">
        <w:rPr>
          <w:rStyle w:val="LatinChar"/>
          <w:rFonts w:cs="FrankRuehl" w:hint="cs"/>
          <w:sz w:val="28"/>
          <w:szCs w:val="28"/>
          <w:rtl/>
          <w:lang w:val="en-GB"/>
        </w:rPr>
        <w:t xml:space="preserve"> </w:t>
      </w:r>
      <w:r w:rsidR="088F3845" w:rsidRPr="088F3845">
        <w:rPr>
          <w:rStyle w:val="LatinChar"/>
          <w:rFonts w:cs="FrankRuehl"/>
          <w:sz w:val="28"/>
          <w:szCs w:val="28"/>
          <w:rtl/>
          <w:lang w:val="en-GB"/>
        </w:rPr>
        <w:t>מיד קבלה היד התפשטות</w:t>
      </w:r>
      <w:r w:rsidR="08DB68AB">
        <w:rPr>
          <w:rStyle w:val="LatinChar"/>
          <w:rFonts w:cs="FrankRuehl" w:hint="cs"/>
          <w:sz w:val="28"/>
          <w:szCs w:val="28"/>
          <w:rtl/>
          <w:lang w:val="en-GB"/>
        </w:rPr>
        <w:t>,</w:t>
      </w:r>
      <w:r w:rsidR="088F3845" w:rsidRPr="088F3845">
        <w:rPr>
          <w:rStyle w:val="LatinChar"/>
          <w:rFonts w:cs="FrankRuehl"/>
          <w:sz w:val="28"/>
          <w:szCs w:val="28"/>
          <w:rtl/>
          <w:lang w:val="en-GB"/>
        </w:rPr>
        <w:t xml:space="preserve"> כאשר הוא בעצם היד</w:t>
      </w:r>
      <w:r w:rsidR="085B419B">
        <w:rPr>
          <w:rStyle w:val="FootnoteReference"/>
          <w:rFonts w:cs="FrankRuehl"/>
          <w:szCs w:val="28"/>
          <w:rtl/>
        </w:rPr>
        <w:footnoteReference w:id="105"/>
      </w:r>
      <w:r w:rsidR="08DB68AB">
        <w:rPr>
          <w:rStyle w:val="LatinChar"/>
          <w:rFonts w:cs="FrankRuehl" w:hint="cs"/>
          <w:sz w:val="28"/>
          <w:szCs w:val="28"/>
          <w:rtl/>
          <w:lang w:val="en-GB"/>
        </w:rPr>
        <w:t>,</w:t>
      </w:r>
      <w:r w:rsidR="088F3845" w:rsidRPr="088F3845">
        <w:rPr>
          <w:rStyle w:val="LatinChar"/>
          <w:rFonts w:cs="FrankRuehl"/>
          <w:sz w:val="28"/>
          <w:szCs w:val="28"/>
          <w:rtl/>
          <w:lang w:val="en-GB"/>
        </w:rPr>
        <w:t xml:space="preserve"> וכן כולם</w:t>
      </w:r>
      <w:r w:rsidR="085B419B">
        <w:rPr>
          <w:rStyle w:val="FootnoteReference"/>
          <w:rFonts w:cs="FrankRuehl"/>
          <w:szCs w:val="28"/>
          <w:rtl/>
        </w:rPr>
        <w:footnoteReference w:id="106"/>
      </w:r>
      <w:r w:rsidR="088F3845" w:rsidRPr="088F3845">
        <w:rPr>
          <w:rStyle w:val="LatinChar"/>
          <w:rFonts w:cs="FrankRuehl"/>
          <w:sz w:val="28"/>
          <w:szCs w:val="28"/>
          <w:rtl/>
          <w:lang w:val="en-GB"/>
        </w:rPr>
        <w:t>, ודבר זה ראוי להבין</w:t>
      </w:r>
      <w:r w:rsidR="085B419B">
        <w:rPr>
          <w:rStyle w:val="FootnoteReference"/>
          <w:rFonts w:cs="FrankRuehl"/>
          <w:szCs w:val="28"/>
          <w:rtl/>
        </w:rPr>
        <w:footnoteReference w:id="107"/>
      </w:r>
      <w:r w:rsidR="088F3845">
        <w:rPr>
          <w:rStyle w:val="LatinChar"/>
          <w:rFonts w:cs="FrankRuehl" w:hint="cs"/>
          <w:sz w:val="28"/>
          <w:szCs w:val="28"/>
          <w:rtl/>
          <w:lang w:val="en-GB"/>
        </w:rPr>
        <w:t>.</w:t>
      </w:r>
      <w:r w:rsidR="08891DD4">
        <w:rPr>
          <w:rStyle w:val="LatinChar"/>
          <w:rFonts w:cs="FrankRuehl" w:hint="cs"/>
          <w:sz w:val="28"/>
          <w:szCs w:val="28"/>
          <w:rtl/>
          <w:lang w:val="en-GB"/>
        </w:rPr>
        <w:t xml:space="preserve"> </w:t>
      </w:r>
    </w:p>
    <w:p w:rsidR="08BE1D2F" w:rsidRDefault="08891DD4" w:rsidP="08BE1D2F">
      <w:pPr>
        <w:jc w:val="both"/>
        <w:rPr>
          <w:rStyle w:val="LatinChar"/>
          <w:rFonts w:cs="FrankRuehl" w:hint="cs"/>
          <w:sz w:val="28"/>
          <w:szCs w:val="28"/>
          <w:rtl/>
          <w:lang w:val="en-GB"/>
        </w:rPr>
      </w:pPr>
      <w:r w:rsidRPr="08891DD4">
        <w:rPr>
          <w:rStyle w:val="LatinChar"/>
          <w:rtl/>
        </w:rPr>
        <w:t>#</w:t>
      </w:r>
      <w:r>
        <w:rPr>
          <w:rStyle w:val="Title1"/>
          <w:rFonts w:hint="cs"/>
          <w:rtl/>
          <w:lang w:val="en-GB"/>
        </w:rPr>
        <w:t>"ו</w:t>
      </w:r>
      <w:r w:rsidRPr="08891DD4">
        <w:rPr>
          <w:rStyle w:val="Title1"/>
          <w:rtl/>
          <w:lang w:val="en-GB"/>
        </w:rPr>
        <w:t>תפתח ותראהו</w:t>
      </w:r>
      <w:r w:rsidRPr="08891DD4">
        <w:rPr>
          <w:rStyle w:val="LatinChar"/>
          <w:rtl/>
        </w:rPr>
        <w:t>=</w:t>
      </w:r>
      <w:r w:rsidRPr="08891DD4">
        <w:rPr>
          <w:rStyle w:val="LatinChar"/>
          <w:rFonts w:cs="FrankRuehl"/>
          <w:sz w:val="28"/>
          <w:szCs w:val="28"/>
          <w:rtl/>
          <w:lang w:val="en-GB"/>
        </w:rPr>
        <w:t xml:space="preserve"> את הילד</w:t>
      </w:r>
      <w:r>
        <w:rPr>
          <w:rStyle w:val="LatinChar"/>
          <w:rFonts w:cs="FrankRuehl" w:hint="cs"/>
          <w:sz w:val="28"/>
          <w:szCs w:val="28"/>
          <w:rtl/>
          <w:lang w:val="en-GB"/>
        </w:rPr>
        <w:t xml:space="preserve">" </w:t>
      </w:r>
      <w:r w:rsidRPr="08891DD4">
        <w:rPr>
          <w:rStyle w:val="LatinChar"/>
          <w:rFonts w:cs="Dbs-Rashi" w:hint="cs"/>
          <w:szCs w:val="20"/>
          <w:rtl/>
          <w:lang w:val="en-GB"/>
        </w:rPr>
        <w:t>(שמות ב, ו)</w:t>
      </w:r>
      <w:r w:rsidRPr="08891DD4">
        <w:rPr>
          <w:rStyle w:val="LatinChar"/>
          <w:rFonts w:cs="FrankRuehl"/>
          <w:sz w:val="28"/>
          <w:szCs w:val="28"/>
          <w:rtl/>
          <w:lang w:val="en-GB"/>
        </w:rPr>
        <w:t xml:space="preserve">, </w:t>
      </w:r>
      <w:r>
        <w:rPr>
          <w:rStyle w:val="LatinChar"/>
          <w:rFonts w:cs="FrankRuehl" w:hint="cs"/>
          <w:sz w:val="28"/>
          <w:szCs w:val="28"/>
          <w:rtl/>
          <w:lang w:val="en-GB"/>
        </w:rPr>
        <w:t>'</w:t>
      </w:r>
      <w:r w:rsidRPr="08891DD4">
        <w:rPr>
          <w:rStyle w:val="LatinChar"/>
          <w:rFonts w:cs="FrankRuehl"/>
          <w:sz w:val="28"/>
          <w:szCs w:val="28"/>
          <w:rtl/>
          <w:lang w:val="en-GB"/>
        </w:rPr>
        <w:t>ותרא את הילד</w:t>
      </w:r>
      <w:r>
        <w:rPr>
          <w:rStyle w:val="LatinChar"/>
          <w:rFonts w:cs="FrankRuehl" w:hint="cs"/>
          <w:sz w:val="28"/>
          <w:szCs w:val="28"/>
          <w:rtl/>
          <w:lang w:val="en-GB"/>
        </w:rPr>
        <w:t>'</w:t>
      </w:r>
      <w:r w:rsidRPr="08891DD4">
        <w:rPr>
          <w:rStyle w:val="LatinChar"/>
          <w:rFonts w:cs="FrankRuehl"/>
          <w:sz w:val="28"/>
          <w:szCs w:val="28"/>
          <w:rtl/>
          <w:lang w:val="en-GB"/>
        </w:rPr>
        <w:t xml:space="preserve"> מבעיא ליה</w:t>
      </w:r>
      <w:r>
        <w:rPr>
          <w:rStyle w:val="LatinChar"/>
          <w:rFonts w:cs="FrankRuehl" w:hint="cs"/>
          <w:sz w:val="28"/>
          <w:szCs w:val="28"/>
          <w:rtl/>
          <w:lang w:val="en-GB"/>
        </w:rPr>
        <w:t xml:space="preserve"> </w:t>
      </w:r>
      <w:r w:rsidRPr="08891DD4">
        <w:rPr>
          <w:rStyle w:val="LatinChar"/>
          <w:rFonts w:cs="Dbs-Rashi" w:hint="cs"/>
          <w:szCs w:val="20"/>
          <w:rtl/>
          <w:lang w:val="en-GB"/>
        </w:rPr>
        <w:t>(סוטה יב:)</w:t>
      </w:r>
      <w:r w:rsidR="08724342">
        <w:rPr>
          <w:rStyle w:val="FootnoteReference"/>
          <w:rFonts w:cs="FrankRuehl"/>
          <w:szCs w:val="28"/>
          <w:rtl/>
        </w:rPr>
        <w:footnoteReference w:id="108"/>
      </w:r>
      <w:r>
        <w:rPr>
          <w:rStyle w:val="LatinChar"/>
          <w:rFonts w:cs="FrankRuehl" w:hint="cs"/>
          <w:sz w:val="28"/>
          <w:szCs w:val="28"/>
          <w:rtl/>
          <w:lang w:val="en-GB"/>
        </w:rPr>
        <w:t>.</w:t>
      </w:r>
      <w:r w:rsidRPr="08891DD4">
        <w:rPr>
          <w:rStyle w:val="LatinChar"/>
          <w:rFonts w:cs="FrankRuehl"/>
          <w:sz w:val="28"/>
          <w:szCs w:val="28"/>
          <w:rtl/>
          <w:lang w:val="en-GB"/>
        </w:rPr>
        <w:t xml:space="preserve"> אמר רבי יוסי</w:t>
      </w:r>
      <w:r>
        <w:rPr>
          <w:rStyle w:val="LatinChar"/>
          <w:rFonts w:cs="FrankRuehl" w:hint="cs"/>
          <w:sz w:val="28"/>
          <w:szCs w:val="28"/>
          <w:rtl/>
          <w:lang w:val="en-GB"/>
        </w:rPr>
        <w:t>,</w:t>
      </w:r>
      <w:r w:rsidRPr="08891DD4">
        <w:rPr>
          <w:rStyle w:val="LatinChar"/>
          <w:rFonts w:cs="FrankRuehl"/>
          <w:sz w:val="28"/>
          <w:szCs w:val="28"/>
          <w:rtl/>
          <w:lang w:val="en-GB"/>
        </w:rPr>
        <w:t xml:space="preserve"> מלמד שראתה עמו שכינה</w:t>
      </w:r>
      <w:r>
        <w:rPr>
          <w:rStyle w:val="FootnoteReference"/>
          <w:rFonts w:cs="FrankRuehl"/>
          <w:szCs w:val="28"/>
          <w:rtl/>
        </w:rPr>
        <w:footnoteReference w:id="109"/>
      </w:r>
      <w:r>
        <w:rPr>
          <w:rStyle w:val="LatinChar"/>
          <w:rFonts w:cs="FrankRuehl" w:hint="cs"/>
          <w:sz w:val="28"/>
          <w:szCs w:val="28"/>
          <w:rtl/>
          <w:lang w:val="en-GB"/>
        </w:rPr>
        <w:t>.</w:t>
      </w:r>
      <w:r w:rsidRPr="08891DD4">
        <w:rPr>
          <w:rStyle w:val="LatinChar"/>
          <w:rFonts w:cs="FrankRuehl"/>
          <w:sz w:val="28"/>
          <w:szCs w:val="28"/>
          <w:rtl/>
          <w:lang w:val="en-GB"/>
        </w:rPr>
        <w:t xml:space="preserve"> </w:t>
      </w:r>
      <w:r>
        <w:rPr>
          <w:rStyle w:val="LatinChar"/>
          <w:rFonts w:cs="FrankRuehl" w:hint="cs"/>
          <w:sz w:val="28"/>
          <w:szCs w:val="28"/>
          <w:rtl/>
          <w:lang w:val="en-GB"/>
        </w:rPr>
        <w:t>"</w:t>
      </w:r>
      <w:r w:rsidRPr="08891DD4">
        <w:rPr>
          <w:rStyle w:val="LatinChar"/>
          <w:rFonts w:cs="FrankRuehl"/>
          <w:sz w:val="28"/>
          <w:szCs w:val="28"/>
          <w:rtl/>
          <w:lang w:val="en-GB"/>
        </w:rPr>
        <w:t>והנה נער בוכה</w:t>
      </w:r>
      <w:r>
        <w:rPr>
          <w:rStyle w:val="LatinChar"/>
          <w:rFonts w:cs="FrankRuehl" w:hint="cs"/>
          <w:sz w:val="28"/>
          <w:szCs w:val="28"/>
          <w:rtl/>
          <w:lang w:val="en-GB"/>
        </w:rPr>
        <w:t>"</w:t>
      </w:r>
      <w:r w:rsidRPr="08891DD4">
        <w:rPr>
          <w:rStyle w:val="LatinChar"/>
          <w:rFonts w:cs="FrankRuehl"/>
          <w:sz w:val="28"/>
          <w:szCs w:val="28"/>
          <w:rtl/>
          <w:lang w:val="en-GB"/>
        </w:rPr>
        <w:t xml:space="preserve"> </w:t>
      </w:r>
      <w:r w:rsidRPr="08891DD4">
        <w:rPr>
          <w:rStyle w:val="LatinChar"/>
          <w:rFonts w:cs="Dbs-Rashi" w:hint="cs"/>
          <w:szCs w:val="20"/>
          <w:rtl/>
          <w:lang w:val="en-GB"/>
        </w:rPr>
        <w:t>(שמות שם)</w:t>
      </w:r>
      <w:r>
        <w:rPr>
          <w:rStyle w:val="LatinChar"/>
          <w:rFonts w:cs="FrankRuehl" w:hint="cs"/>
          <w:sz w:val="28"/>
          <w:szCs w:val="28"/>
          <w:rtl/>
          <w:lang w:val="en-GB"/>
        </w:rPr>
        <w:t>, ק</w:t>
      </w:r>
      <w:r w:rsidRPr="08891DD4">
        <w:rPr>
          <w:rStyle w:val="LatinChar"/>
          <w:rFonts w:cs="FrankRuehl"/>
          <w:sz w:val="28"/>
          <w:szCs w:val="28"/>
          <w:rtl/>
          <w:lang w:val="en-GB"/>
        </w:rPr>
        <w:t xml:space="preserve">רי ליה </w:t>
      </w:r>
      <w:r>
        <w:rPr>
          <w:rStyle w:val="LatinChar"/>
          <w:rFonts w:cs="FrankRuehl" w:hint="cs"/>
          <w:sz w:val="28"/>
          <w:szCs w:val="28"/>
          <w:rtl/>
          <w:lang w:val="en-GB"/>
        </w:rPr>
        <w:t>"</w:t>
      </w:r>
      <w:r w:rsidRPr="08891DD4">
        <w:rPr>
          <w:rStyle w:val="LatinChar"/>
          <w:rFonts w:cs="FrankRuehl"/>
          <w:sz w:val="28"/>
          <w:szCs w:val="28"/>
          <w:rtl/>
          <w:lang w:val="en-GB"/>
        </w:rPr>
        <w:t>ילד</w:t>
      </w:r>
      <w:r>
        <w:rPr>
          <w:rStyle w:val="LatinChar"/>
          <w:rFonts w:cs="FrankRuehl" w:hint="cs"/>
          <w:sz w:val="28"/>
          <w:szCs w:val="28"/>
          <w:rtl/>
          <w:lang w:val="en-GB"/>
        </w:rPr>
        <w:t>"</w:t>
      </w:r>
      <w:r w:rsidRPr="08891DD4">
        <w:rPr>
          <w:rStyle w:val="LatinChar"/>
          <w:rFonts w:cs="FrankRuehl"/>
          <w:sz w:val="28"/>
          <w:szCs w:val="28"/>
          <w:rtl/>
          <w:lang w:val="en-GB"/>
        </w:rPr>
        <w:t xml:space="preserve"> וקרי ליה </w:t>
      </w:r>
      <w:r>
        <w:rPr>
          <w:rStyle w:val="LatinChar"/>
          <w:rFonts w:cs="FrankRuehl" w:hint="cs"/>
          <w:sz w:val="28"/>
          <w:szCs w:val="28"/>
          <w:rtl/>
          <w:lang w:val="en-GB"/>
        </w:rPr>
        <w:t>"</w:t>
      </w:r>
      <w:r w:rsidRPr="08891DD4">
        <w:rPr>
          <w:rStyle w:val="LatinChar"/>
          <w:rFonts w:cs="FrankRuehl"/>
          <w:sz w:val="28"/>
          <w:szCs w:val="28"/>
          <w:rtl/>
          <w:lang w:val="en-GB"/>
        </w:rPr>
        <w:t>נער</w:t>
      </w:r>
      <w:r>
        <w:rPr>
          <w:rStyle w:val="LatinChar"/>
          <w:rFonts w:cs="FrankRuehl" w:hint="cs"/>
          <w:sz w:val="28"/>
          <w:szCs w:val="28"/>
          <w:rtl/>
          <w:lang w:val="en-GB"/>
        </w:rPr>
        <w:t>"</w:t>
      </w:r>
      <w:r>
        <w:rPr>
          <w:rStyle w:val="FootnoteReference"/>
          <w:rFonts w:cs="FrankRuehl"/>
          <w:szCs w:val="28"/>
          <w:rtl/>
        </w:rPr>
        <w:footnoteReference w:id="110"/>
      </w:r>
      <w:r>
        <w:rPr>
          <w:rStyle w:val="LatinChar"/>
          <w:rFonts w:cs="FrankRuehl" w:hint="cs"/>
          <w:sz w:val="28"/>
          <w:szCs w:val="28"/>
          <w:rtl/>
          <w:lang w:val="en-GB"/>
        </w:rPr>
        <w:t>.</w:t>
      </w:r>
      <w:r w:rsidRPr="08891DD4">
        <w:rPr>
          <w:rStyle w:val="LatinChar"/>
          <w:rFonts w:cs="FrankRuehl"/>
          <w:sz w:val="28"/>
          <w:szCs w:val="28"/>
          <w:rtl/>
          <w:lang w:val="en-GB"/>
        </w:rPr>
        <w:t xml:space="preserve"> תנא</w:t>
      </w:r>
      <w:r>
        <w:rPr>
          <w:rStyle w:val="LatinChar"/>
          <w:rFonts w:cs="FrankRuehl" w:hint="cs"/>
          <w:sz w:val="28"/>
          <w:szCs w:val="28"/>
          <w:rtl/>
          <w:lang w:val="en-GB"/>
        </w:rPr>
        <w:t>,</w:t>
      </w:r>
      <w:r w:rsidRPr="08891DD4">
        <w:rPr>
          <w:rStyle w:val="LatinChar"/>
          <w:rFonts w:cs="FrankRuehl"/>
          <w:sz w:val="28"/>
          <w:szCs w:val="28"/>
          <w:rtl/>
          <w:lang w:val="en-GB"/>
        </w:rPr>
        <w:t xml:space="preserve"> </w:t>
      </w:r>
      <w:r>
        <w:rPr>
          <w:rStyle w:val="LatinChar"/>
          <w:rFonts w:cs="FrankRuehl" w:hint="cs"/>
          <w:sz w:val="28"/>
          <w:szCs w:val="28"/>
          <w:rtl/>
          <w:lang w:val="en-GB"/>
        </w:rPr>
        <w:t xml:space="preserve">[הוא] </w:t>
      </w:r>
      <w:r w:rsidRPr="08891DD4">
        <w:rPr>
          <w:rStyle w:val="LatinChar"/>
          <w:rFonts w:cs="FrankRuehl"/>
          <w:sz w:val="28"/>
          <w:szCs w:val="28"/>
          <w:rtl/>
          <w:lang w:val="en-GB"/>
        </w:rPr>
        <w:t>ילד</w:t>
      </w:r>
      <w:r>
        <w:rPr>
          <w:rStyle w:val="LatinChar"/>
          <w:rFonts w:cs="FrankRuehl" w:hint="cs"/>
          <w:sz w:val="28"/>
          <w:szCs w:val="28"/>
          <w:rtl/>
          <w:lang w:val="en-GB"/>
        </w:rPr>
        <w:t>,</w:t>
      </w:r>
      <w:r w:rsidRPr="08891DD4">
        <w:rPr>
          <w:rStyle w:val="LatinChar"/>
          <w:rFonts w:cs="FrankRuehl"/>
          <w:sz w:val="28"/>
          <w:szCs w:val="28"/>
          <w:rtl/>
          <w:lang w:val="en-GB"/>
        </w:rPr>
        <w:t xml:space="preserve"> וקולו כנער</w:t>
      </w:r>
      <w:r>
        <w:rPr>
          <w:rStyle w:val="LatinChar"/>
          <w:rFonts w:cs="FrankRuehl" w:hint="cs"/>
          <w:sz w:val="28"/>
          <w:szCs w:val="28"/>
          <w:rtl/>
          <w:lang w:val="en-GB"/>
        </w:rPr>
        <w:t>,</w:t>
      </w:r>
      <w:r w:rsidRPr="08891DD4">
        <w:rPr>
          <w:rStyle w:val="LatinChar"/>
          <w:rFonts w:cs="FrankRuehl"/>
          <w:sz w:val="28"/>
          <w:szCs w:val="28"/>
          <w:rtl/>
          <w:lang w:val="en-GB"/>
        </w:rPr>
        <w:t xml:space="preserve"> דברי רבי יודא</w:t>
      </w:r>
      <w:r>
        <w:rPr>
          <w:rStyle w:val="LatinChar"/>
          <w:rFonts w:cs="FrankRuehl" w:hint="cs"/>
          <w:sz w:val="28"/>
          <w:szCs w:val="28"/>
          <w:rtl/>
          <w:lang w:val="en-GB"/>
        </w:rPr>
        <w:t>.</w:t>
      </w:r>
      <w:r w:rsidRPr="08891DD4">
        <w:rPr>
          <w:rStyle w:val="LatinChar"/>
          <w:rFonts w:cs="FrankRuehl"/>
          <w:sz w:val="28"/>
          <w:szCs w:val="28"/>
          <w:rtl/>
          <w:lang w:val="en-GB"/>
        </w:rPr>
        <w:t xml:space="preserve"> אמר לו רבי נחמיה</w:t>
      </w:r>
      <w:r>
        <w:rPr>
          <w:rStyle w:val="LatinChar"/>
          <w:rFonts w:cs="FrankRuehl" w:hint="cs"/>
          <w:sz w:val="28"/>
          <w:szCs w:val="28"/>
          <w:rtl/>
          <w:lang w:val="en-GB"/>
        </w:rPr>
        <w:t>,</w:t>
      </w:r>
      <w:r w:rsidRPr="08891DD4">
        <w:rPr>
          <w:rStyle w:val="LatinChar"/>
          <w:rFonts w:cs="FrankRuehl"/>
          <w:sz w:val="28"/>
          <w:szCs w:val="28"/>
          <w:rtl/>
          <w:lang w:val="en-GB"/>
        </w:rPr>
        <w:t xml:space="preserve"> אם כן עשית למשה רבינו עליו השלום בעל מום</w:t>
      </w:r>
      <w:r>
        <w:rPr>
          <w:rStyle w:val="FootnoteReference"/>
          <w:rFonts w:cs="FrankRuehl"/>
          <w:szCs w:val="28"/>
          <w:rtl/>
        </w:rPr>
        <w:footnoteReference w:id="111"/>
      </w:r>
      <w:r>
        <w:rPr>
          <w:rStyle w:val="LatinChar"/>
          <w:rFonts w:cs="FrankRuehl" w:hint="cs"/>
          <w:sz w:val="28"/>
          <w:szCs w:val="28"/>
          <w:rtl/>
          <w:lang w:val="en-GB"/>
        </w:rPr>
        <w:t>.</w:t>
      </w:r>
      <w:r w:rsidRPr="08891DD4">
        <w:rPr>
          <w:rStyle w:val="LatinChar"/>
          <w:rFonts w:cs="FrankRuehl"/>
          <w:sz w:val="28"/>
          <w:szCs w:val="28"/>
          <w:rtl/>
          <w:lang w:val="en-GB"/>
        </w:rPr>
        <w:t xml:space="preserve"> אלא מלמד שעשתה לו אמו חופת נעורים בתיבה</w:t>
      </w:r>
      <w:r>
        <w:rPr>
          <w:rStyle w:val="LatinChar"/>
          <w:rFonts w:cs="FrankRuehl" w:hint="cs"/>
          <w:sz w:val="28"/>
          <w:szCs w:val="28"/>
          <w:rtl/>
          <w:lang w:val="en-GB"/>
        </w:rPr>
        <w:t>,</w:t>
      </w:r>
      <w:r w:rsidRPr="08891DD4">
        <w:rPr>
          <w:rStyle w:val="LatinChar"/>
          <w:rFonts w:cs="FrankRuehl"/>
          <w:sz w:val="28"/>
          <w:szCs w:val="28"/>
          <w:rtl/>
          <w:lang w:val="en-GB"/>
        </w:rPr>
        <w:t xml:space="preserve"> אמרה שמא לא אזכה לחופתו. </w:t>
      </w:r>
      <w:r>
        <w:rPr>
          <w:rStyle w:val="LatinChar"/>
          <w:rFonts w:cs="FrankRuehl" w:hint="cs"/>
          <w:sz w:val="28"/>
          <w:szCs w:val="28"/>
          <w:rtl/>
          <w:lang w:val="en-GB"/>
        </w:rPr>
        <w:t>"</w:t>
      </w:r>
      <w:r w:rsidRPr="08891DD4">
        <w:rPr>
          <w:rStyle w:val="LatinChar"/>
          <w:rFonts w:cs="FrankRuehl"/>
          <w:sz w:val="28"/>
          <w:szCs w:val="28"/>
          <w:rtl/>
          <w:lang w:val="en-GB"/>
        </w:rPr>
        <w:t>ותחמול עליו ותאמר מילדי העברים זה</w:t>
      </w:r>
      <w:r>
        <w:rPr>
          <w:rStyle w:val="LatinChar"/>
          <w:rFonts w:cs="FrankRuehl" w:hint="cs"/>
          <w:sz w:val="28"/>
          <w:szCs w:val="28"/>
          <w:rtl/>
          <w:lang w:val="en-GB"/>
        </w:rPr>
        <w:t xml:space="preserve">" </w:t>
      </w:r>
      <w:r w:rsidRPr="08891DD4">
        <w:rPr>
          <w:rStyle w:val="LatinChar"/>
          <w:rFonts w:cs="Dbs-Rashi" w:hint="cs"/>
          <w:szCs w:val="20"/>
          <w:rtl/>
          <w:lang w:val="en-GB"/>
        </w:rPr>
        <w:t>(שם)</w:t>
      </w:r>
      <w:r>
        <w:rPr>
          <w:rStyle w:val="LatinChar"/>
          <w:rFonts w:cs="FrankRuehl" w:hint="cs"/>
          <w:sz w:val="28"/>
          <w:szCs w:val="28"/>
          <w:rtl/>
          <w:lang w:val="en-GB"/>
        </w:rPr>
        <w:t xml:space="preserve">. </w:t>
      </w:r>
      <w:r w:rsidRPr="08891DD4">
        <w:rPr>
          <w:rStyle w:val="LatinChar"/>
          <w:rFonts w:cs="FrankRuehl"/>
          <w:sz w:val="28"/>
          <w:szCs w:val="28"/>
          <w:rtl/>
          <w:lang w:val="en-GB"/>
        </w:rPr>
        <w:t>מנא ידעה</w:t>
      </w:r>
      <w:r>
        <w:rPr>
          <w:rStyle w:val="LatinChar"/>
          <w:rFonts w:cs="FrankRuehl" w:hint="cs"/>
          <w:sz w:val="28"/>
          <w:szCs w:val="28"/>
          <w:rtl/>
          <w:lang w:val="en-GB"/>
        </w:rPr>
        <w:t>,</w:t>
      </w:r>
      <w:r w:rsidRPr="08891DD4">
        <w:rPr>
          <w:rStyle w:val="LatinChar"/>
          <w:rFonts w:cs="FrankRuehl"/>
          <w:sz w:val="28"/>
          <w:szCs w:val="28"/>
          <w:rtl/>
          <w:lang w:val="en-GB"/>
        </w:rPr>
        <w:t xml:space="preserve"> אמר רבי יוסי בר חנינא</w:t>
      </w:r>
      <w:r w:rsidR="08E346E6">
        <w:rPr>
          <w:rStyle w:val="LatinChar"/>
          <w:rFonts w:cs="FrankRuehl" w:hint="cs"/>
          <w:sz w:val="28"/>
          <w:szCs w:val="28"/>
          <w:rtl/>
          <w:lang w:val="en-GB"/>
        </w:rPr>
        <w:t>*</w:t>
      </w:r>
      <w:r>
        <w:rPr>
          <w:rStyle w:val="LatinChar"/>
          <w:rFonts w:cs="FrankRuehl" w:hint="cs"/>
          <w:sz w:val="28"/>
          <w:szCs w:val="28"/>
          <w:rtl/>
          <w:lang w:val="en-GB"/>
        </w:rPr>
        <w:t>,</w:t>
      </w:r>
      <w:r w:rsidRPr="08891DD4">
        <w:rPr>
          <w:rStyle w:val="LatinChar"/>
          <w:rFonts w:cs="FrankRuehl"/>
          <w:sz w:val="28"/>
          <w:szCs w:val="28"/>
          <w:rtl/>
          <w:lang w:val="en-GB"/>
        </w:rPr>
        <w:t xml:space="preserve"> מלמד שראתה אותו מהול</w:t>
      </w:r>
      <w:r>
        <w:rPr>
          <w:rStyle w:val="LatinChar"/>
          <w:rFonts w:cs="FrankRuehl" w:hint="cs"/>
          <w:sz w:val="28"/>
          <w:szCs w:val="28"/>
          <w:rtl/>
          <w:lang w:val="en-GB"/>
        </w:rPr>
        <w:t>.</w:t>
      </w:r>
      <w:r w:rsidRPr="08891DD4">
        <w:rPr>
          <w:rStyle w:val="LatinChar"/>
          <w:rFonts w:cs="FrankRuehl"/>
          <w:sz w:val="28"/>
          <w:szCs w:val="28"/>
          <w:rtl/>
          <w:lang w:val="en-GB"/>
        </w:rPr>
        <w:t xml:space="preserve"> </w:t>
      </w:r>
      <w:r>
        <w:rPr>
          <w:rStyle w:val="LatinChar"/>
          <w:rFonts w:cs="FrankRuehl" w:hint="cs"/>
          <w:sz w:val="28"/>
          <w:szCs w:val="28"/>
          <w:rtl/>
          <w:lang w:val="en-GB"/>
        </w:rPr>
        <w:t>"</w:t>
      </w:r>
      <w:r w:rsidRPr="08891DD4">
        <w:rPr>
          <w:rStyle w:val="LatinChar"/>
          <w:rFonts w:cs="FrankRuehl"/>
          <w:sz w:val="28"/>
          <w:szCs w:val="28"/>
          <w:rtl/>
          <w:lang w:val="en-GB"/>
        </w:rPr>
        <w:t>זה</w:t>
      </w:r>
      <w:r>
        <w:rPr>
          <w:rStyle w:val="LatinChar"/>
          <w:rFonts w:cs="FrankRuehl" w:hint="cs"/>
          <w:sz w:val="28"/>
          <w:szCs w:val="28"/>
          <w:rtl/>
          <w:lang w:val="en-GB"/>
        </w:rPr>
        <w:t>",</w:t>
      </w:r>
      <w:r w:rsidRPr="08891DD4">
        <w:rPr>
          <w:rStyle w:val="LatinChar"/>
          <w:rFonts w:cs="FrankRuehl"/>
          <w:sz w:val="28"/>
          <w:szCs w:val="28"/>
          <w:rtl/>
          <w:lang w:val="en-GB"/>
        </w:rPr>
        <w:t xml:space="preserve"> </w:t>
      </w:r>
      <w:r>
        <w:rPr>
          <w:rStyle w:val="LatinChar"/>
          <w:rFonts w:cs="FrankRuehl" w:hint="cs"/>
          <w:sz w:val="28"/>
          <w:szCs w:val="28"/>
          <w:rtl/>
          <w:lang w:val="en-GB"/>
        </w:rPr>
        <w:t xml:space="preserve">[אמר רבי יוחנן], </w:t>
      </w:r>
      <w:r w:rsidRPr="08891DD4">
        <w:rPr>
          <w:rStyle w:val="LatinChar"/>
          <w:rFonts w:cs="FrankRuehl"/>
          <w:sz w:val="28"/>
          <w:szCs w:val="28"/>
          <w:rtl/>
          <w:lang w:val="en-GB"/>
        </w:rPr>
        <w:t>מלמד שנתנבאה שלא מדעת, זה נופל</w:t>
      </w:r>
      <w:r>
        <w:rPr>
          <w:rStyle w:val="LatinChar"/>
          <w:rFonts w:cs="FrankRuehl" w:hint="cs"/>
          <w:sz w:val="28"/>
          <w:szCs w:val="28"/>
          <w:rtl/>
          <w:lang w:val="en-GB"/>
        </w:rPr>
        <w:t>,</w:t>
      </w:r>
      <w:r w:rsidRPr="08891DD4">
        <w:rPr>
          <w:rStyle w:val="LatinChar"/>
          <w:rFonts w:cs="FrankRuehl"/>
          <w:sz w:val="28"/>
          <w:szCs w:val="28"/>
          <w:rtl/>
          <w:lang w:val="en-GB"/>
        </w:rPr>
        <w:t xml:space="preserve"> ואין אחר נופל</w:t>
      </w:r>
      <w:r>
        <w:rPr>
          <w:rStyle w:val="FootnoteReference"/>
          <w:rFonts w:cs="FrankRuehl"/>
          <w:szCs w:val="28"/>
          <w:rtl/>
        </w:rPr>
        <w:footnoteReference w:id="112"/>
      </w:r>
      <w:r>
        <w:rPr>
          <w:rStyle w:val="LatinChar"/>
          <w:rFonts w:cs="FrankRuehl" w:hint="cs"/>
          <w:sz w:val="28"/>
          <w:szCs w:val="28"/>
          <w:rtl/>
          <w:lang w:val="en-GB"/>
        </w:rPr>
        <w:t>.</w:t>
      </w:r>
      <w:r w:rsidRPr="08891DD4">
        <w:rPr>
          <w:rStyle w:val="LatinChar"/>
          <w:rFonts w:cs="FrankRuehl"/>
          <w:sz w:val="28"/>
          <w:szCs w:val="28"/>
          <w:rtl/>
          <w:lang w:val="en-GB"/>
        </w:rPr>
        <w:t xml:space="preserve"> והיינו דאמר רבי אלעזר</w:t>
      </w:r>
      <w:r w:rsidR="08472AF8">
        <w:rPr>
          <w:rStyle w:val="LatinChar"/>
          <w:rFonts w:cs="FrankRuehl" w:hint="cs"/>
          <w:sz w:val="28"/>
          <w:szCs w:val="28"/>
          <w:rtl/>
          <w:lang w:val="en-GB"/>
        </w:rPr>
        <w:t>,</w:t>
      </w:r>
      <w:r w:rsidRPr="08891DD4">
        <w:rPr>
          <w:rStyle w:val="LatinChar"/>
          <w:rFonts w:cs="FrankRuehl"/>
          <w:sz w:val="28"/>
          <w:szCs w:val="28"/>
          <w:rtl/>
          <w:lang w:val="en-GB"/>
        </w:rPr>
        <w:t xml:space="preserve"> </w:t>
      </w:r>
      <w:r w:rsidR="08472AF8">
        <w:rPr>
          <w:rStyle w:val="LatinChar"/>
          <w:rFonts w:cs="FrankRuehl" w:hint="cs"/>
          <w:sz w:val="28"/>
          <w:szCs w:val="28"/>
          <w:rtl/>
          <w:lang w:val="en-GB"/>
        </w:rPr>
        <w:t xml:space="preserve">[מאי דכתיב] </w:t>
      </w:r>
      <w:r w:rsidR="08472AF8" w:rsidRPr="08472AF8">
        <w:rPr>
          <w:rStyle w:val="LatinChar"/>
          <w:rFonts w:cs="Dbs-Rashi" w:hint="cs"/>
          <w:szCs w:val="20"/>
          <w:rtl/>
          <w:lang w:val="en-GB"/>
        </w:rPr>
        <w:t>(</w:t>
      </w:r>
      <w:r w:rsidR="08472AF8">
        <w:rPr>
          <w:rStyle w:val="LatinChar"/>
          <w:rFonts w:cs="Dbs-Rashi" w:hint="cs"/>
          <w:szCs w:val="20"/>
          <w:rtl/>
          <w:lang w:val="en-GB"/>
        </w:rPr>
        <w:t>ישעיה ח, יט</w:t>
      </w:r>
      <w:r w:rsidR="08472AF8" w:rsidRPr="08472AF8">
        <w:rPr>
          <w:rStyle w:val="LatinChar"/>
          <w:rFonts w:cs="Dbs-Rashi" w:hint="cs"/>
          <w:szCs w:val="20"/>
          <w:rtl/>
          <w:lang w:val="en-GB"/>
        </w:rPr>
        <w:t>)</w:t>
      </w:r>
      <w:r w:rsidR="08472AF8">
        <w:rPr>
          <w:rStyle w:val="LatinChar"/>
          <w:rFonts w:cs="FrankRuehl" w:hint="cs"/>
          <w:sz w:val="28"/>
          <w:szCs w:val="28"/>
          <w:rtl/>
          <w:lang w:val="en-GB"/>
        </w:rPr>
        <w:t xml:space="preserve"> "</w:t>
      </w:r>
      <w:r w:rsidRPr="08891DD4">
        <w:rPr>
          <w:rStyle w:val="LatinChar"/>
          <w:rFonts w:cs="FrankRuehl"/>
          <w:sz w:val="28"/>
          <w:szCs w:val="28"/>
          <w:rtl/>
          <w:lang w:val="en-GB"/>
        </w:rPr>
        <w:t>וכי יאמרו אליכם</w:t>
      </w:r>
      <w:r w:rsidR="08472AF8">
        <w:rPr>
          <w:rStyle w:val="FootnoteReference"/>
          <w:rFonts w:cs="FrankRuehl"/>
          <w:szCs w:val="28"/>
          <w:rtl/>
        </w:rPr>
        <w:footnoteReference w:id="113"/>
      </w:r>
      <w:r w:rsidRPr="08891DD4">
        <w:rPr>
          <w:rStyle w:val="LatinChar"/>
          <w:rFonts w:cs="FrankRuehl"/>
          <w:sz w:val="28"/>
          <w:szCs w:val="28"/>
          <w:rtl/>
          <w:lang w:val="en-GB"/>
        </w:rPr>
        <w:t xml:space="preserve"> דרשו אל האובות והידעונים המצפצפים והמהגים</w:t>
      </w:r>
      <w:r w:rsidR="08472AF8">
        <w:rPr>
          <w:rStyle w:val="LatinChar"/>
          <w:rFonts w:cs="FrankRuehl" w:hint="cs"/>
          <w:sz w:val="28"/>
          <w:szCs w:val="28"/>
          <w:rtl/>
          <w:lang w:val="en-GB"/>
        </w:rPr>
        <w:t>",</w:t>
      </w:r>
      <w:r w:rsidRPr="08891DD4">
        <w:rPr>
          <w:rStyle w:val="LatinChar"/>
          <w:rFonts w:cs="FrankRuehl"/>
          <w:sz w:val="28"/>
          <w:szCs w:val="28"/>
          <w:rtl/>
          <w:lang w:val="en-GB"/>
        </w:rPr>
        <w:t xml:space="preserve"> צופים ואינם יודעים מה צופים</w:t>
      </w:r>
      <w:r w:rsidR="08472AF8">
        <w:rPr>
          <w:rStyle w:val="LatinChar"/>
          <w:rFonts w:cs="FrankRuehl" w:hint="cs"/>
          <w:sz w:val="28"/>
          <w:szCs w:val="28"/>
          <w:rtl/>
          <w:lang w:val="en-GB"/>
        </w:rPr>
        <w:t>,</w:t>
      </w:r>
      <w:r w:rsidRPr="08891DD4">
        <w:rPr>
          <w:rStyle w:val="LatinChar"/>
          <w:rFonts w:cs="FrankRuehl"/>
          <w:sz w:val="28"/>
          <w:szCs w:val="28"/>
          <w:rtl/>
          <w:lang w:val="en-GB"/>
        </w:rPr>
        <w:t xml:space="preserve"> מהגים ואינם יודעים מה מהגים</w:t>
      </w:r>
      <w:r w:rsidR="08472AF8">
        <w:rPr>
          <w:rStyle w:val="FootnoteReference"/>
          <w:rFonts w:cs="FrankRuehl"/>
          <w:szCs w:val="28"/>
          <w:rtl/>
        </w:rPr>
        <w:footnoteReference w:id="114"/>
      </w:r>
      <w:r w:rsidR="08472AF8">
        <w:rPr>
          <w:rStyle w:val="LatinChar"/>
          <w:rFonts w:cs="FrankRuehl" w:hint="cs"/>
          <w:sz w:val="28"/>
          <w:szCs w:val="28"/>
          <w:rtl/>
          <w:lang w:val="en-GB"/>
        </w:rPr>
        <w:t>.</w:t>
      </w:r>
      <w:r w:rsidRPr="08891DD4">
        <w:rPr>
          <w:rStyle w:val="LatinChar"/>
          <w:rFonts w:cs="FrankRuehl"/>
          <w:sz w:val="28"/>
          <w:szCs w:val="28"/>
          <w:rtl/>
          <w:lang w:val="en-GB"/>
        </w:rPr>
        <w:t xml:space="preserve"> ראו</w:t>
      </w:r>
      <w:r w:rsidR="08472AF8">
        <w:rPr>
          <w:rStyle w:val="FootnoteReference"/>
          <w:rFonts w:cs="FrankRuehl"/>
          <w:szCs w:val="28"/>
          <w:rtl/>
        </w:rPr>
        <w:footnoteReference w:id="115"/>
      </w:r>
      <w:r w:rsidRPr="08891DD4">
        <w:rPr>
          <w:rStyle w:val="LatinChar"/>
          <w:rFonts w:cs="FrankRuehl"/>
          <w:sz w:val="28"/>
          <w:szCs w:val="28"/>
          <w:rtl/>
          <w:lang w:val="en-GB"/>
        </w:rPr>
        <w:t xml:space="preserve"> שמושיען של ישראל במים נלקה</w:t>
      </w:r>
      <w:r w:rsidR="08472AF8">
        <w:rPr>
          <w:rStyle w:val="FootnoteReference"/>
          <w:rFonts w:cs="FrankRuehl"/>
          <w:szCs w:val="28"/>
          <w:rtl/>
        </w:rPr>
        <w:footnoteReference w:id="116"/>
      </w:r>
      <w:r w:rsidR="08472AF8">
        <w:rPr>
          <w:rStyle w:val="LatinChar"/>
          <w:rFonts w:cs="FrankRuehl" w:hint="cs"/>
          <w:sz w:val="28"/>
          <w:szCs w:val="28"/>
          <w:rtl/>
          <w:lang w:val="en-GB"/>
        </w:rPr>
        <w:t>,</w:t>
      </w:r>
      <w:r w:rsidRPr="08891DD4">
        <w:rPr>
          <w:rStyle w:val="LatinChar"/>
          <w:rFonts w:cs="FrankRuehl"/>
          <w:sz w:val="28"/>
          <w:szCs w:val="28"/>
          <w:rtl/>
          <w:lang w:val="en-GB"/>
        </w:rPr>
        <w:t xml:space="preserve"> עמדו וגזרו </w:t>
      </w:r>
      <w:r w:rsidR="08472AF8" w:rsidRPr="08472AF8">
        <w:rPr>
          <w:rStyle w:val="LatinChar"/>
          <w:rFonts w:cs="Dbs-Rashi" w:hint="cs"/>
          <w:szCs w:val="20"/>
          <w:rtl/>
          <w:lang w:val="en-GB"/>
        </w:rPr>
        <w:t>(שמות א, כב)</w:t>
      </w:r>
      <w:r w:rsidR="08472AF8">
        <w:rPr>
          <w:rStyle w:val="LatinChar"/>
          <w:rFonts w:cs="FrankRuehl" w:hint="cs"/>
          <w:sz w:val="28"/>
          <w:szCs w:val="28"/>
          <w:rtl/>
          <w:lang w:val="en-GB"/>
        </w:rPr>
        <w:t xml:space="preserve"> "</w:t>
      </w:r>
      <w:r w:rsidRPr="08891DD4">
        <w:rPr>
          <w:rStyle w:val="LatinChar"/>
          <w:rFonts w:cs="FrankRuehl"/>
          <w:sz w:val="28"/>
          <w:szCs w:val="28"/>
          <w:rtl/>
          <w:lang w:val="en-GB"/>
        </w:rPr>
        <w:t>כל הבן הילוד היאורה תשליכהו</w:t>
      </w:r>
      <w:r w:rsidR="08472AF8">
        <w:rPr>
          <w:rStyle w:val="LatinChar"/>
          <w:rFonts w:cs="FrankRuehl" w:hint="cs"/>
          <w:sz w:val="28"/>
          <w:szCs w:val="28"/>
          <w:rtl/>
          <w:lang w:val="en-GB"/>
        </w:rPr>
        <w:t>".</w:t>
      </w:r>
      <w:r w:rsidRPr="08891DD4">
        <w:rPr>
          <w:rStyle w:val="LatinChar"/>
          <w:rFonts w:cs="FrankRuehl"/>
          <w:sz w:val="28"/>
          <w:szCs w:val="28"/>
          <w:rtl/>
          <w:lang w:val="en-GB"/>
        </w:rPr>
        <w:t xml:space="preserve"> כיון דשדו למשה במים</w:t>
      </w:r>
      <w:r w:rsidR="08472AF8">
        <w:rPr>
          <w:rStyle w:val="LatinChar"/>
          <w:rFonts w:cs="FrankRuehl" w:hint="cs"/>
          <w:sz w:val="28"/>
          <w:szCs w:val="28"/>
          <w:rtl/>
          <w:lang w:val="en-GB"/>
        </w:rPr>
        <w:t>,</w:t>
      </w:r>
      <w:r w:rsidRPr="08891DD4">
        <w:rPr>
          <w:rStyle w:val="LatinChar"/>
          <w:rFonts w:cs="FrankRuehl"/>
          <w:sz w:val="28"/>
          <w:szCs w:val="28"/>
          <w:rtl/>
          <w:lang w:val="en-GB"/>
        </w:rPr>
        <w:t xml:space="preserve"> אמרו תו לא חזינן כי האי סימנא</w:t>
      </w:r>
      <w:r w:rsidR="08472AF8">
        <w:rPr>
          <w:rStyle w:val="FootnoteReference"/>
          <w:rFonts w:cs="FrankRuehl"/>
          <w:szCs w:val="28"/>
          <w:rtl/>
        </w:rPr>
        <w:footnoteReference w:id="117"/>
      </w:r>
      <w:r w:rsidR="08472AF8">
        <w:rPr>
          <w:rStyle w:val="LatinChar"/>
          <w:rFonts w:cs="FrankRuehl" w:hint="cs"/>
          <w:sz w:val="28"/>
          <w:szCs w:val="28"/>
          <w:rtl/>
          <w:lang w:val="en-GB"/>
        </w:rPr>
        <w:t>,</w:t>
      </w:r>
      <w:r w:rsidRPr="08891DD4">
        <w:rPr>
          <w:rStyle w:val="LatinChar"/>
          <w:rFonts w:cs="FrankRuehl"/>
          <w:sz w:val="28"/>
          <w:szCs w:val="28"/>
          <w:rtl/>
          <w:lang w:val="en-GB"/>
        </w:rPr>
        <w:t xml:space="preserve"> בטלו לגזירתא</w:t>
      </w:r>
      <w:r w:rsidR="08472AF8">
        <w:rPr>
          <w:rStyle w:val="LatinChar"/>
          <w:rFonts w:cs="FrankRuehl" w:hint="cs"/>
          <w:sz w:val="28"/>
          <w:szCs w:val="28"/>
          <w:rtl/>
          <w:lang w:val="en-GB"/>
        </w:rPr>
        <w:t>,</w:t>
      </w:r>
      <w:r w:rsidRPr="08891DD4">
        <w:rPr>
          <w:rStyle w:val="LatinChar"/>
          <w:rFonts w:cs="FrankRuehl"/>
          <w:sz w:val="28"/>
          <w:szCs w:val="28"/>
          <w:rtl/>
          <w:lang w:val="en-GB"/>
        </w:rPr>
        <w:t xml:space="preserve"> והם אינם יודעים שעל מי מריבה נלקה</w:t>
      </w:r>
      <w:r w:rsidR="08472AF8">
        <w:rPr>
          <w:rStyle w:val="LatinChar"/>
          <w:rFonts w:cs="FrankRuehl" w:hint="cs"/>
          <w:sz w:val="28"/>
          <w:szCs w:val="28"/>
          <w:rtl/>
          <w:lang w:val="en-GB"/>
        </w:rPr>
        <w:t>.</w:t>
      </w:r>
      <w:r w:rsidRPr="08891DD4">
        <w:rPr>
          <w:rStyle w:val="LatinChar"/>
          <w:rFonts w:cs="FrankRuehl"/>
          <w:sz w:val="28"/>
          <w:szCs w:val="28"/>
          <w:rtl/>
          <w:lang w:val="en-GB"/>
        </w:rPr>
        <w:t xml:space="preserve"> והיינו </w:t>
      </w:r>
      <w:r w:rsidR="085A0077">
        <w:rPr>
          <w:rStyle w:val="LatinChar"/>
          <w:rFonts w:cs="FrankRuehl" w:hint="cs"/>
          <w:sz w:val="28"/>
          <w:szCs w:val="28"/>
          <w:rtl/>
          <w:lang w:val="en-GB"/>
        </w:rPr>
        <w:t>דאמר רבי חמא בר חנינא, מאי</w:t>
      </w:r>
      <w:r w:rsidR="08F60DF9">
        <w:rPr>
          <w:rStyle w:val="LatinChar"/>
          <w:rFonts w:cs="FrankRuehl" w:hint="cs"/>
          <w:sz w:val="28"/>
          <w:szCs w:val="28"/>
          <w:rtl/>
          <w:lang w:val="en-GB"/>
        </w:rPr>
        <w:t>*</w:t>
      </w:r>
      <w:r w:rsidR="085A0077">
        <w:rPr>
          <w:rStyle w:val="LatinChar"/>
          <w:rFonts w:cs="FrankRuehl" w:hint="cs"/>
          <w:sz w:val="28"/>
          <w:szCs w:val="28"/>
          <w:rtl/>
          <w:lang w:val="en-GB"/>
        </w:rPr>
        <w:t xml:space="preserve"> </w:t>
      </w:r>
      <w:r w:rsidRPr="08891DD4">
        <w:rPr>
          <w:rStyle w:val="LatinChar"/>
          <w:rFonts w:cs="FrankRuehl"/>
          <w:sz w:val="28"/>
          <w:szCs w:val="28"/>
          <w:rtl/>
          <w:lang w:val="en-GB"/>
        </w:rPr>
        <w:t xml:space="preserve">דכתיב </w:t>
      </w:r>
      <w:r w:rsidR="08472AF8" w:rsidRPr="08472AF8">
        <w:rPr>
          <w:rStyle w:val="LatinChar"/>
          <w:rFonts w:cs="Dbs-Rashi" w:hint="cs"/>
          <w:szCs w:val="20"/>
          <w:rtl/>
          <w:lang w:val="en-GB"/>
        </w:rPr>
        <w:t>(במדבר כ, יג)</w:t>
      </w:r>
      <w:r w:rsidR="08472AF8">
        <w:rPr>
          <w:rStyle w:val="LatinChar"/>
          <w:rFonts w:cs="FrankRuehl" w:hint="cs"/>
          <w:sz w:val="28"/>
          <w:szCs w:val="28"/>
          <w:rtl/>
          <w:lang w:val="en-GB"/>
        </w:rPr>
        <w:t xml:space="preserve"> "</w:t>
      </w:r>
      <w:r w:rsidRPr="08891DD4">
        <w:rPr>
          <w:rStyle w:val="LatinChar"/>
          <w:rFonts w:cs="FrankRuehl"/>
          <w:sz w:val="28"/>
          <w:szCs w:val="28"/>
          <w:rtl/>
          <w:lang w:val="en-GB"/>
        </w:rPr>
        <w:t>המה מי מריבה אשר רבו בני ישראל</w:t>
      </w:r>
      <w:r w:rsidR="08472AF8">
        <w:rPr>
          <w:rStyle w:val="LatinChar"/>
          <w:rFonts w:cs="FrankRuehl" w:hint="cs"/>
          <w:sz w:val="28"/>
          <w:szCs w:val="28"/>
          <w:rtl/>
          <w:lang w:val="en-GB"/>
        </w:rPr>
        <w:t>",</w:t>
      </w:r>
      <w:r w:rsidRPr="08891DD4">
        <w:rPr>
          <w:rStyle w:val="LatinChar"/>
          <w:rFonts w:cs="FrankRuehl"/>
          <w:sz w:val="28"/>
          <w:szCs w:val="28"/>
          <w:rtl/>
          <w:lang w:val="en-GB"/>
        </w:rPr>
        <w:t xml:space="preserve"> המה שראו אצטגניני פרעה</w:t>
      </w:r>
      <w:r w:rsidR="08472AF8">
        <w:rPr>
          <w:rStyle w:val="LatinChar"/>
          <w:rFonts w:cs="FrankRuehl" w:hint="cs"/>
          <w:sz w:val="28"/>
          <w:szCs w:val="28"/>
          <w:rtl/>
          <w:lang w:val="en-GB"/>
        </w:rPr>
        <w:t>,</w:t>
      </w:r>
      <w:r w:rsidRPr="08891DD4">
        <w:rPr>
          <w:rStyle w:val="LatinChar"/>
          <w:rFonts w:cs="FrankRuehl"/>
          <w:sz w:val="28"/>
          <w:szCs w:val="28"/>
          <w:rtl/>
          <w:lang w:val="en-GB"/>
        </w:rPr>
        <w:t xml:space="preserve"> וטעו</w:t>
      </w:r>
      <w:r w:rsidR="08472AF8">
        <w:rPr>
          <w:rStyle w:val="FootnoteReference"/>
          <w:rFonts w:cs="FrankRuehl"/>
          <w:szCs w:val="28"/>
          <w:rtl/>
        </w:rPr>
        <w:footnoteReference w:id="118"/>
      </w:r>
      <w:r w:rsidR="08472AF8">
        <w:rPr>
          <w:rStyle w:val="LatinChar"/>
          <w:rFonts w:cs="FrankRuehl" w:hint="cs"/>
          <w:sz w:val="28"/>
          <w:szCs w:val="28"/>
          <w:rtl/>
          <w:lang w:val="en-GB"/>
        </w:rPr>
        <w:t>.</w:t>
      </w:r>
      <w:r w:rsidRPr="08891DD4">
        <w:rPr>
          <w:rStyle w:val="LatinChar"/>
          <w:rFonts w:cs="FrankRuehl"/>
          <w:sz w:val="28"/>
          <w:szCs w:val="28"/>
          <w:rtl/>
          <w:lang w:val="en-GB"/>
        </w:rPr>
        <w:t xml:space="preserve"> והיינו דקאמר משה </w:t>
      </w:r>
      <w:r w:rsidR="08472AF8" w:rsidRPr="08472AF8">
        <w:rPr>
          <w:rStyle w:val="LatinChar"/>
          <w:rFonts w:cs="Dbs-Rashi" w:hint="cs"/>
          <w:szCs w:val="20"/>
          <w:rtl/>
          <w:lang w:val="en-GB"/>
        </w:rPr>
        <w:t xml:space="preserve">(במדבר יא, </w:t>
      </w:r>
      <w:r w:rsidR="085F358B">
        <w:rPr>
          <w:rStyle w:val="LatinChar"/>
          <w:rFonts w:cs="Dbs-Rashi" w:hint="cs"/>
          <w:szCs w:val="20"/>
          <w:rtl/>
          <w:lang w:val="en-GB"/>
        </w:rPr>
        <w:t>כא</w:t>
      </w:r>
      <w:r w:rsidR="08472AF8" w:rsidRPr="08472AF8">
        <w:rPr>
          <w:rStyle w:val="LatinChar"/>
          <w:rFonts w:cs="Dbs-Rashi" w:hint="cs"/>
          <w:szCs w:val="20"/>
          <w:rtl/>
          <w:lang w:val="en-GB"/>
        </w:rPr>
        <w:t>)</w:t>
      </w:r>
      <w:r w:rsidR="08472AF8">
        <w:rPr>
          <w:rStyle w:val="LatinChar"/>
          <w:rFonts w:cs="FrankRuehl" w:hint="cs"/>
          <w:sz w:val="28"/>
          <w:szCs w:val="28"/>
          <w:rtl/>
          <w:lang w:val="en-GB"/>
        </w:rPr>
        <w:t xml:space="preserve"> "</w:t>
      </w:r>
      <w:r w:rsidRPr="08891DD4">
        <w:rPr>
          <w:rStyle w:val="LatinChar"/>
          <w:rFonts w:cs="FrankRuehl"/>
          <w:sz w:val="28"/>
          <w:szCs w:val="28"/>
          <w:rtl/>
          <w:lang w:val="en-GB"/>
        </w:rPr>
        <w:t>אלף רגלי</w:t>
      </w:r>
      <w:r w:rsidR="08BE1D2F">
        <w:rPr>
          <w:rStyle w:val="FootnoteReference"/>
          <w:rFonts w:cs="FrankRuehl"/>
          <w:szCs w:val="28"/>
          <w:rtl/>
        </w:rPr>
        <w:footnoteReference w:id="119"/>
      </w:r>
      <w:r w:rsidRPr="08891DD4">
        <w:rPr>
          <w:rStyle w:val="LatinChar"/>
          <w:rFonts w:cs="FrankRuehl"/>
          <w:sz w:val="28"/>
          <w:szCs w:val="28"/>
          <w:rtl/>
          <w:lang w:val="en-GB"/>
        </w:rPr>
        <w:t xml:space="preserve"> העם אשר אנכי בקרבו</w:t>
      </w:r>
      <w:r w:rsidR="08472AF8">
        <w:rPr>
          <w:rStyle w:val="LatinChar"/>
          <w:rFonts w:cs="FrankRuehl" w:hint="cs"/>
          <w:sz w:val="28"/>
          <w:szCs w:val="28"/>
          <w:rtl/>
          <w:lang w:val="en-GB"/>
        </w:rPr>
        <w:t>",</w:t>
      </w:r>
      <w:r w:rsidRPr="08891DD4">
        <w:rPr>
          <w:rStyle w:val="LatinChar"/>
          <w:rFonts w:cs="FrankRuehl"/>
          <w:sz w:val="28"/>
          <w:szCs w:val="28"/>
          <w:rtl/>
          <w:lang w:val="en-GB"/>
        </w:rPr>
        <w:t xml:space="preserve"> אמר משה בשבילי נצלתם כולכם</w:t>
      </w:r>
      <w:r w:rsidR="08BE1D2F">
        <w:rPr>
          <w:rStyle w:val="FootnoteReference"/>
          <w:rFonts w:cs="FrankRuehl"/>
          <w:szCs w:val="28"/>
          <w:rtl/>
        </w:rPr>
        <w:footnoteReference w:id="120"/>
      </w:r>
      <w:r w:rsidR="08BE1D2F">
        <w:rPr>
          <w:rStyle w:val="LatinChar"/>
          <w:rFonts w:cs="FrankRuehl" w:hint="cs"/>
          <w:sz w:val="28"/>
          <w:szCs w:val="28"/>
          <w:rtl/>
          <w:lang w:val="en-GB"/>
        </w:rPr>
        <w:t>,</w:t>
      </w:r>
      <w:r w:rsidRPr="08891DD4">
        <w:rPr>
          <w:rStyle w:val="LatinChar"/>
          <w:rFonts w:cs="FrankRuehl"/>
          <w:sz w:val="28"/>
          <w:szCs w:val="28"/>
          <w:rtl/>
          <w:lang w:val="en-GB"/>
        </w:rPr>
        <w:t xml:space="preserve"> ע</w:t>
      </w:r>
      <w:r w:rsidR="08BE1D2F">
        <w:rPr>
          <w:rStyle w:val="LatinChar"/>
          <w:rFonts w:cs="FrankRuehl" w:hint="cs"/>
          <w:sz w:val="28"/>
          <w:szCs w:val="28"/>
          <w:rtl/>
          <w:lang w:val="en-GB"/>
        </w:rPr>
        <w:t>ד כאן</w:t>
      </w:r>
      <w:r w:rsidRPr="08891DD4">
        <w:rPr>
          <w:rStyle w:val="LatinChar"/>
          <w:rFonts w:cs="FrankRuehl"/>
          <w:sz w:val="28"/>
          <w:szCs w:val="28"/>
          <w:rtl/>
          <w:lang w:val="en-GB"/>
        </w:rPr>
        <w:t xml:space="preserve">. </w:t>
      </w:r>
    </w:p>
    <w:p w:rsidR="08DF576F" w:rsidRDefault="08AE3D83" w:rsidP="08B229F1">
      <w:pPr>
        <w:jc w:val="both"/>
        <w:rPr>
          <w:rStyle w:val="LatinChar"/>
          <w:rFonts w:cs="FrankRuehl" w:hint="cs"/>
          <w:sz w:val="28"/>
          <w:szCs w:val="28"/>
          <w:rtl/>
          <w:lang w:val="en-GB"/>
        </w:rPr>
      </w:pPr>
      <w:r w:rsidRPr="08AE3D83">
        <w:rPr>
          <w:rStyle w:val="LatinChar"/>
          <w:rtl/>
        </w:rPr>
        <w:t>#</w:t>
      </w:r>
      <w:r w:rsidR="08891DD4" w:rsidRPr="08AE3D83">
        <w:rPr>
          <w:rStyle w:val="Title1"/>
          <w:rtl/>
        </w:rPr>
        <w:t>ואם תאמר</w:t>
      </w:r>
      <w:r w:rsidRPr="08AE3D83">
        <w:rPr>
          <w:rStyle w:val="LatinChar"/>
          <w:rtl/>
        </w:rPr>
        <w:t>=</w:t>
      </w:r>
      <w:r>
        <w:rPr>
          <w:rStyle w:val="LatinChar"/>
          <w:rFonts w:cs="FrankRuehl" w:hint="cs"/>
          <w:sz w:val="28"/>
          <w:szCs w:val="28"/>
          <w:rtl/>
          <w:lang w:val="en-GB"/>
        </w:rPr>
        <w:t>,</w:t>
      </w:r>
      <w:r w:rsidR="08891DD4" w:rsidRPr="08891DD4">
        <w:rPr>
          <w:rStyle w:val="LatinChar"/>
          <w:rFonts w:cs="FrankRuehl"/>
          <w:sz w:val="28"/>
          <w:szCs w:val="28"/>
          <w:rtl/>
          <w:lang w:val="en-GB"/>
        </w:rPr>
        <w:t xml:space="preserve"> איך אפשר שהאצטגנינים היו רואים מה שלקה משה רבינו עליו השלום על מי מריבה בשביל שאמר </w:t>
      </w:r>
      <w:r w:rsidR="08B00AA5" w:rsidRPr="08B00AA5">
        <w:rPr>
          <w:rStyle w:val="LatinChar"/>
          <w:rFonts w:cs="Dbs-Rashi" w:hint="cs"/>
          <w:szCs w:val="20"/>
          <w:rtl/>
          <w:lang w:val="en-GB"/>
        </w:rPr>
        <w:t>(</w:t>
      </w:r>
      <w:r w:rsidR="08B00AA5">
        <w:rPr>
          <w:rStyle w:val="LatinChar"/>
          <w:rFonts w:cs="Dbs-Rashi" w:hint="cs"/>
          <w:szCs w:val="20"/>
          <w:rtl/>
          <w:lang w:val="en-GB"/>
        </w:rPr>
        <w:t>במדבר כ, י)</w:t>
      </w:r>
      <w:r w:rsidR="08B00AA5">
        <w:rPr>
          <w:rStyle w:val="LatinChar"/>
          <w:rFonts w:cs="FrankRuehl" w:hint="cs"/>
          <w:sz w:val="28"/>
          <w:szCs w:val="28"/>
          <w:rtl/>
          <w:lang w:val="en-GB"/>
        </w:rPr>
        <w:t xml:space="preserve"> "</w:t>
      </w:r>
      <w:r w:rsidR="08891DD4" w:rsidRPr="08891DD4">
        <w:rPr>
          <w:rStyle w:val="LatinChar"/>
          <w:rFonts w:cs="FrankRuehl"/>
          <w:sz w:val="28"/>
          <w:szCs w:val="28"/>
          <w:rtl/>
          <w:lang w:val="en-GB"/>
        </w:rPr>
        <w:t>שמעו נא המורים</w:t>
      </w:r>
      <w:r w:rsidR="08B00AA5">
        <w:rPr>
          <w:rStyle w:val="LatinChar"/>
          <w:rFonts w:cs="FrankRuehl" w:hint="cs"/>
          <w:sz w:val="28"/>
          <w:szCs w:val="28"/>
          <w:rtl/>
          <w:lang w:val="en-GB"/>
        </w:rPr>
        <w:t>"</w:t>
      </w:r>
      <w:r w:rsidR="08CA6D40">
        <w:rPr>
          <w:rStyle w:val="FootnoteReference"/>
          <w:rFonts w:cs="FrankRuehl"/>
          <w:szCs w:val="28"/>
          <w:rtl/>
        </w:rPr>
        <w:footnoteReference w:id="121"/>
      </w:r>
      <w:r w:rsidR="08891DD4" w:rsidRPr="08891DD4">
        <w:rPr>
          <w:rStyle w:val="LatinChar"/>
          <w:rFonts w:cs="FrankRuehl"/>
          <w:sz w:val="28"/>
          <w:szCs w:val="28"/>
          <w:rtl/>
          <w:lang w:val="en-GB"/>
        </w:rPr>
        <w:t>, שדבר קשה הוא לומר שהאצטגנינים יהיו רואים דבר זה</w:t>
      </w:r>
      <w:r w:rsidR="08AD0203">
        <w:rPr>
          <w:rStyle w:val="LatinChar"/>
          <w:rFonts w:cs="FrankRuehl" w:hint="cs"/>
          <w:sz w:val="28"/>
          <w:szCs w:val="28"/>
          <w:rtl/>
          <w:lang w:val="en-GB"/>
        </w:rPr>
        <w:t>,</w:t>
      </w:r>
      <w:r w:rsidR="08891DD4" w:rsidRPr="08891DD4">
        <w:rPr>
          <w:rStyle w:val="LatinChar"/>
          <w:rFonts w:cs="FrankRuehl"/>
          <w:sz w:val="28"/>
          <w:szCs w:val="28"/>
          <w:rtl/>
          <w:lang w:val="en-GB"/>
        </w:rPr>
        <w:t xml:space="preserve"> דלא תליא ענין משה רבינו עליו השלום במזל</w:t>
      </w:r>
      <w:r w:rsidR="08AD0203">
        <w:rPr>
          <w:rStyle w:val="FootnoteReference"/>
          <w:rFonts w:cs="FrankRuehl"/>
          <w:szCs w:val="28"/>
          <w:rtl/>
        </w:rPr>
        <w:footnoteReference w:id="122"/>
      </w:r>
      <w:r w:rsidR="08891DD4" w:rsidRPr="08891DD4">
        <w:rPr>
          <w:rStyle w:val="LatinChar"/>
          <w:rFonts w:cs="FrankRuehl"/>
          <w:sz w:val="28"/>
          <w:szCs w:val="28"/>
          <w:rtl/>
          <w:lang w:val="en-GB"/>
        </w:rPr>
        <w:t>. ויש לך לדעת ענין זה, מה שהיו רואים האצטגנינים שיהיה נלקה במים, שהיו רואים מה שהוא מתנגד למשה, והיו רואים כי המים הם מתנגדים למשה רבינו עליו השלום</w:t>
      </w:r>
      <w:r w:rsidR="083F29D7">
        <w:rPr>
          <w:rStyle w:val="FootnoteReference"/>
          <w:rFonts w:cs="FrankRuehl"/>
          <w:szCs w:val="28"/>
          <w:rtl/>
        </w:rPr>
        <w:footnoteReference w:id="123"/>
      </w:r>
      <w:r w:rsidR="08891DD4" w:rsidRPr="08891DD4">
        <w:rPr>
          <w:rStyle w:val="LatinChar"/>
          <w:rFonts w:cs="FrankRuehl"/>
          <w:sz w:val="28"/>
          <w:szCs w:val="28"/>
          <w:rtl/>
          <w:lang w:val="en-GB"/>
        </w:rPr>
        <w:t>, וכמו שיתבאר לקמן איך המים תמיד מתנגדים למשה רבינו עליו השלום</w:t>
      </w:r>
      <w:r w:rsidR="08B330D8">
        <w:rPr>
          <w:rStyle w:val="FootnoteReference"/>
          <w:rFonts w:cs="FrankRuehl"/>
          <w:szCs w:val="28"/>
          <w:rtl/>
        </w:rPr>
        <w:footnoteReference w:id="124"/>
      </w:r>
      <w:r w:rsidR="08891DD4" w:rsidRPr="08891DD4">
        <w:rPr>
          <w:rStyle w:val="LatinChar"/>
          <w:rFonts w:cs="FrankRuehl"/>
          <w:sz w:val="28"/>
          <w:szCs w:val="28"/>
          <w:rtl/>
          <w:lang w:val="en-GB"/>
        </w:rPr>
        <w:t>, ודבר זה היו רואים האצטגנינים</w:t>
      </w:r>
      <w:r w:rsidR="085653E9">
        <w:rPr>
          <w:rStyle w:val="LatinChar"/>
          <w:rFonts w:cs="FrankRuehl" w:hint="cs"/>
          <w:sz w:val="28"/>
          <w:szCs w:val="28"/>
          <w:rtl/>
          <w:lang w:val="en-GB"/>
        </w:rPr>
        <w:t>,</w:t>
      </w:r>
      <w:r w:rsidR="08891DD4" w:rsidRPr="08891DD4">
        <w:rPr>
          <w:rStyle w:val="LatinChar"/>
          <w:rFonts w:cs="FrankRuehl"/>
          <w:sz w:val="28"/>
          <w:szCs w:val="28"/>
          <w:rtl/>
          <w:lang w:val="en-GB"/>
        </w:rPr>
        <w:t xml:space="preserve"> התנגדות המים בלבד</w:t>
      </w:r>
      <w:r w:rsidR="085653E9">
        <w:rPr>
          <w:rStyle w:val="FootnoteReference"/>
          <w:rFonts w:cs="FrankRuehl"/>
          <w:szCs w:val="28"/>
          <w:rtl/>
        </w:rPr>
        <w:footnoteReference w:id="125"/>
      </w:r>
      <w:r w:rsidR="08891DD4" w:rsidRPr="08891DD4">
        <w:rPr>
          <w:rStyle w:val="LatinChar"/>
          <w:rFonts w:cs="FrankRuehl"/>
          <w:sz w:val="28"/>
          <w:szCs w:val="28"/>
          <w:rtl/>
          <w:lang w:val="en-GB"/>
        </w:rPr>
        <w:t>. וכאשר היה משה רבינו עליו השלום צדיק גמור</w:t>
      </w:r>
      <w:r w:rsidR="085653E9">
        <w:rPr>
          <w:rStyle w:val="FootnoteReference"/>
          <w:rFonts w:cs="FrankRuehl"/>
          <w:szCs w:val="28"/>
          <w:rtl/>
        </w:rPr>
        <w:footnoteReference w:id="126"/>
      </w:r>
      <w:r w:rsidR="08891DD4" w:rsidRPr="08891DD4">
        <w:rPr>
          <w:rStyle w:val="LatinChar"/>
          <w:rFonts w:cs="FrankRuehl"/>
          <w:sz w:val="28"/>
          <w:szCs w:val="28"/>
          <w:rtl/>
          <w:lang w:val="en-GB"/>
        </w:rPr>
        <w:t>, לא היה בא על ידי אחד מן הנמצאים תקלה לצדיק זה</w:t>
      </w:r>
      <w:r w:rsidR="085653E9">
        <w:rPr>
          <w:rStyle w:val="FootnoteReference"/>
          <w:rFonts w:cs="FrankRuehl"/>
          <w:szCs w:val="28"/>
          <w:rtl/>
        </w:rPr>
        <w:footnoteReference w:id="127"/>
      </w:r>
      <w:r w:rsidR="08891DD4" w:rsidRPr="08891DD4">
        <w:rPr>
          <w:rStyle w:val="LatinChar"/>
          <w:rFonts w:cs="FrankRuehl"/>
          <w:sz w:val="28"/>
          <w:szCs w:val="28"/>
          <w:rtl/>
          <w:lang w:val="en-GB"/>
        </w:rPr>
        <w:t>, חוץ מן המים</w:t>
      </w:r>
      <w:r w:rsidR="08B330D8">
        <w:rPr>
          <w:rStyle w:val="LatinChar"/>
          <w:rFonts w:cs="FrankRuehl" w:hint="cs"/>
          <w:sz w:val="28"/>
          <w:szCs w:val="28"/>
          <w:rtl/>
          <w:lang w:val="en-GB"/>
        </w:rPr>
        <w:t>,</w:t>
      </w:r>
      <w:r w:rsidR="08EB6EBF">
        <w:rPr>
          <w:rStyle w:val="LatinChar"/>
          <w:rFonts w:cs="FrankRuehl"/>
          <w:sz w:val="28"/>
          <w:szCs w:val="28"/>
          <w:rtl/>
          <w:lang w:val="en-GB"/>
        </w:rPr>
        <w:t xml:space="preserve"> שהיו מתנגדים למשה בעצמ</w:t>
      </w:r>
      <w:r w:rsidR="08EB6EBF">
        <w:rPr>
          <w:rStyle w:val="LatinChar"/>
          <w:rFonts w:cs="FrankRuehl" w:hint="cs"/>
          <w:sz w:val="28"/>
          <w:szCs w:val="28"/>
          <w:rtl/>
          <w:lang w:val="en-GB"/>
        </w:rPr>
        <w:t>ן*</w:t>
      </w:r>
      <w:r w:rsidR="08CC6C32">
        <w:rPr>
          <w:rStyle w:val="FootnoteReference"/>
          <w:rFonts w:cs="FrankRuehl"/>
          <w:szCs w:val="28"/>
          <w:rtl/>
        </w:rPr>
        <w:footnoteReference w:id="128"/>
      </w:r>
      <w:r w:rsidR="08B330D8">
        <w:rPr>
          <w:rStyle w:val="LatinChar"/>
          <w:rFonts w:cs="FrankRuehl" w:hint="cs"/>
          <w:sz w:val="28"/>
          <w:szCs w:val="28"/>
          <w:rtl/>
          <w:lang w:val="en-GB"/>
        </w:rPr>
        <w:t>,</w:t>
      </w:r>
      <w:r w:rsidR="08891DD4" w:rsidRPr="08891DD4">
        <w:rPr>
          <w:rStyle w:val="LatinChar"/>
          <w:rFonts w:cs="FrankRuehl"/>
          <w:sz w:val="28"/>
          <w:szCs w:val="28"/>
          <w:rtl/>
          <w:lang w:val="en-GB"/>
        </w:rPr>
        <w:t xml:space="preserve"> כאשר יתבאר עוד</w:t>
      </w:r>
      <w:r w:rsidR="08B330D8">
        <w:rPr>
          <w:rStyle w:val="LatinChar"/>
          <w:rFonts w:cs="FrankRuehl" w:hint="cs"/>
          <w:sz w:val="28"/>
          <w:szCs w:val="28"/>
          <w:rtl/>
          <w:lang w:val="en-GB"/>
        </w:rPr>
        <w:t>,</w:t>
      </w:r>
      <w:r w:rsidR="08891DD4" w:rsidRPr="08891DD4">
        <w:rPr>
          <w:rStyle w:val="LatinChar"/>
          <w:rFonts w:cs="FrankRuehl"/>
          <w:sz w:val="28"/>
          <w:szCs w:val="28"/>
          <w:rtl/>
          <w:lang w:val="en-GB"/>
        </w:rPr>
        <w:t xml:space="preserve"> והתבאר למעלה באריכות</w:t>
      </w:r>
      <w:r w:rsidR="08B330D8">
        <w:rPr>
          <w:rStyle w:val="LatinChar"/>
          <w:rFonts w:cs="FrankRuehl" w:hint="cs"/>
          <w:sz w:val="28"/>
          <w:szCs w:val="28"/>
          <w:rtl/>
          <w:lang w:val="en-GB"/>
        </w:rPr>
        <w:t>,</w:t>
      </w:r>
      <w:r w:rsidR="08891DD4" w:rsidRPr="08891DD4">
        <w:rPr>
          <w:rStyle w:val="LatinChar"/>
          <w:rFonts w:cs="FrankRuehl"/>
          <w:sz w:val="28"/>
          <w:szCs w:val="28"/>
          <w:rtl/>
          <w:lang w:val="en-GB"/>
        </w:rPr>
        <w:t xml:space="preserve"> עיין שם</w:t>
      </w:r>
      <w:r w:rsidR="08EB6EBF">
        <w:rPr>
          <w:rStyle w:val="FootnoteReference"/>
          <w:rFonts w:cs="FrankRuehl"/>
          <w:szCs w:val="28"/>
          <w:rtl/>
        </w:rPr>
        <w:footnoteReference w:id="129"/>
      </w:r>
      <w:r w:rsidR="08891DD4" w:rsidRPr="08891DD4">
        <w:rPr>
          <w:rStyle w:val="LatinChar"/>
          <w:rFonts w:cs="FrankRuehl"/>
          <w:sz w:val="28"/>
          <w:szCs w:val="28"/>
          <w:rtl/>
          <w:lang w:val="en-GB"/>
        </w:rPr>
        <w:t>. ולפיכך בא תקלה למשה רבינו עליו השלום על המים</w:t>
      </w:r>
      <w:r w:rsidR="08DF576F">
        <w:rPr>
          <w:rStyle w:val="LatinChar"/>
          <w:rFonts w:cs="FrankRuehl" w:hint="cs"/>
          <w:sz w:val="28"/>
          <w:szCs w:val="28"/>
          <w:rtl/>
          <w:lang w:val="en-GB"/>
        </w:rPr>
        <w:t>.</w:t>
      </w:r>
      <w:r w:rsidR="08891DD4" w:rsidRPr="08891DD4">
        <w:rPr>
          <w:rStyle w:val="LatinChar"/>
          <w:rFonts w:cs="FrankRuehl"/>
          <w:sz w:val="28"/>
          <w:szCs w:val="28"/>
          <w:rtl/>
          <w:lang w:val="en-GB"/>
        </w:rPr>
        <w:t xml:space="preserve"> ולא ראו ענין המריבה בפירוש, רק שראו את התנגדות המים מתנגדים למשה רבינו עליו השלום</w:t>
      </w:r>
      <w:r w:rsidR="08DF576F">
        <w:rPr>
          <w:rStyle w:val="FootnoteReference"/>
          <w:rFonts w:cs="FrankRuehl"/>
          <w:szCs w:val="28"/>
          <w:rtl/>
        </w:rPr>
        <w:footnoteReference w:id="130"/>
      </w:r>
      <w:r w:rsidR="08891DD4" w:rsidRPr="08891DD4">
        <w:rPr>
          <w:rStyle w:val="LatinChar"/>
          <w:rFonts w:cs="FrankRuehl"/>
          <w:sz w:val="28"/>
          <w:szCs w:val="28"/>
          <w:rtl/>
          <w:lang w:val="en-GB"/>
        </w:rPr>
        <w:t xml:space="preserve">. </w:t>
      </w:r>
    </w:p>
    <w:p w:rsidR="08CD2633" w:rsidRDefault="08C5510E" w:rsidP="08CD2633">
      <w:pPr>
        <w:jc w:val="both"/>
        <w:rPr>
          <w:rStyle w:val="LatinChar"/>
          <w:rFonts w:cs="FrankRuehl" w:hint="cs"/>
          <w:sz w:val="28"/>
          <w:szCs w:val="28"/>
          <w:rtl/>
          <w:lang w:val="en-GB"/>
        </w:rPr>
      </w:pPr>
      <w:r w:rsidRPr="08C5510E">
        <w:rPr>
          <w:rStyle w:val="LatinChar"/>
          <w:rtl/>
        </w:rPr>
        <w:t>#</w:t>
      </w:r>
      <w:r w:rsidR="08891DD4" w:rsidRPr="08C5510E">
        <w:rPr>
          <w:rStyle w:val="Title1"/>
          <w:rtl/>
        </w:rPr>
        <w:t>ואם תאמר</w:t>
      </w:r>
      <w:r w:rsidRPr="08C5510E">
        <w:rPr>
          <w:rStyle w:val="LatinChar"/>
          <w:rtl/>
        </w:rPr>
        <w:t>=</w:t>
      </w:r>
      <w:r>
        <w:rPr>
          <w:rStyle w:val="LatinChar"/>
          <w:rFonts w:cs="FrankRuehl" w:hint="cs"/>
          <w:sz w:val="28"/>
          <w:szCs w:val="28"/>
          <w:rtl/>
          <w:lang w:val="en-GB"/>
        </w:rPr>
        <w:t>,</w:t>
      </w:r>
      <w:r w:rsidR="08891DD4" w:rsidRPr="08891DD4">
        <w:rPr>
          <w:rStyle w:val="LatinChar"/>
          <w:rFonts w:cs="FrankRuehl"/>
          <w:sz w:val="28"/>
          <w:szCs w:val="28"/>
          <w:rtl/>
          <w:lang w:val="en-GB"/>
        </w:rPr>
        <w:t xml:space="preserve"> סוף סוף מה שהיו רואים </w:t>
      </w:r>
      <w:r w:rsidR="08435116">
        <w:rPr>
          <w:rStyle w:val="LatinChar"/>
          <w:rFonts w:cs="FrankRuehl" w:hint="cs"/>
          <w:sz w:val="28"/>
          <w:szCs w:val="28"/>
          <w:rtl/>
          <w:lang w:val="en-GB"/>
        </w:rPr>
        <w:t>"</w:t>
      </w:r>
      <w:r w:rsidR="08891DD4" w:rsidRPr="08891DD4">
        <w:rPr>
          <w:rStyle w:val="LatinChar"/>
          <w:rFonts w:cs="FrankRuehl"/>
          <w:sz w:val="28"/>
          <w:szCs w:val="28"/>
          <w:rtl/>
          <w:lang w:val="en-GB"/>
        </w:rPr>
        <w:t>היום נולד מושיען של ישראל</w:t>
      </w:r>
      <w:r w:rsidR="08435116">
        <w:rPr>
          <w:rStyle w:val="LatinChar"/>
          <w:rFonts w:cs="FrankRuehl" w:hint="cs"/>
          <w:sz w:val="28"/>
          <w:szCs w:val="28"/>
          <w:rtl/>
          <w:lang w:val="en-GB"/>
        </w:rPr>
        <w:t>"</w:t>
      </w:r>
      <w:r w:rsidR="08F97750">
        <w:rPr>
          <w:rStyle w:val="FootnoteReference"/>
          <w:rFonts w:cs="FrankRuehl"/>
          <w:szCs w:val="28"/>
          <w:rtl/>
        </w:rPr>
        <w:footnoteReference w:id="131"/>
      </w:r>
      <w:r w:rsidR="08891DD4" w:rsidRPr="08891DD4">
        <w:rPr>
          <w:rStyle w:val="LatinChar"/>
          <w:rFonts w:cs="FrankRuehl"/>
          <w:sz w:val="28"/>
          <w:szCs w:val="28"/>
          <w:rtl/>
          <w:lang w:val="en-GB"/>
        </w:rPr>
        <w:t xml:space="preserve">, </w:t>
      </w:r>
      <w:r w:rsidR="08221A9B" w:rsidRPr="08221A9B">
        <w:rPr>
          <w:rStyle w:val="LatinChar"/>
          <w:rFonts w:cs="FrankRuehl"/>
          <w:sz w:val="28"/>
          <w:szCs w:val="28"/>
          <w:rtl/>
          <w:lang w:val="en-GB"/>
        </w:rPr>
        <w:t>אם כן צריך לומר שגאולתן של ישראל היה על פי מערכת השמים</w:t>
      </w:r>
      <w:r w:rsidR="089B4967">
        <w:rPr>
          <w:rStyle w:val="FootnoteReference"/>
          <w:rFonts w:cs="FrankRuehl"/>
          <w:szCs w:val="28"/>
          <w:rtl/>
        </w:rPr>
        <w:footnoteReference w:id="132"/>
      </w:r>
      <w:r w:rsidR="089B4967">
        <w:rPr>
          <w:rStyle w:val="LatinChar"/>
          <w:rFonts w:cs="FrankRuehl" w:hint="cs"/>
          <w:sz w:val="28"/>
          <w:szCs w:val="28"/>
          <w:rtl/>
          <w:lang w:val="en-GB"/>
        </w:rPr>
        <w:t>,</w:t>
      </w:r>
      <w:r w:rsidR="08221A9B" w:rsidRPr="08221A9B">
        <w:rPr>
          <w:rStyle w:val="LatinChar"/>
          <w:rFonts w:cs="FrankRuehl"/>
          <w:sz w:val="28"/>
          <w:szCs w:val="28"/>
          <w:rtl/>
          <w:lang w:val="en-GB"/>
        </w:rPr>
        <w:t xml:space="preserve"> וחס ושלום לומר שתהיה גאולתן של ישראל על פי מערכת</w:t>
      </w:r>
      <w:r w:rsidR="08AC6CB6">
        <w:rPr>
          <w:rStyle w:val="FootnoteReference"/>
          <w:rFonts w:cs="FrankRuehl"/>
          <w:szCs w:val="28"/>
          <w:rtl/>
        </w:rPr>
        <w:footnoteReference w:id="133"/>
      </w:r>
      <w:r w:rsidR="08221A9B" w:rsidRPr="08221A9B">
        <w:rPr>
          <w:rStyle w:val="LatinChar"/>
          <w:rFonts w:cs="FrankRuehl"/>
          <w:sz w:val="28"/>
          <w:szCs w:val="28"/>
          <w:rtl/>
          <w:lang w:val="en-GB"/>
        </w:rPr>
        <w:t xml:space="preserve"> השמים</w:t>
      </w:r>
      <w:r w:rsidR="089B4967">
        <w:rPr>
          <w:rStyle w:val="FootnoteReference"/>
          <w:rFonts w:cs="FrankRuehl"/>
          <w:szCs w:val="28"/>
          <w:rtl/>
        </w:rPr>
        <w:footnoteReference w:id="134"/>
      </w:r>
      <w:r w:rsidR="08221A9B" w:rsidRPr="08221A9B">
        <w:rPr>
          <w:rStyle w:val="LatinChar"/>
          <w:rFonts w:cs="FrankRuehl"/>
          <w:sz w:val="28"/>
          <w:szCs w:val="28"/>
          <w:rtl/>
          <w:lang w:val="en-GB"/>
        </w:rPr>
        <w:t>. אין זה קושיא כלל</w:t>
      </w:r>
      <w:r w:rsidR="08AD6060">
        <w:rPr>
          <w:rStyle w:val="LatinChar"/>
          <w:rFonts w:cs="FrankRuehl" w:hint="cs"/>
          <w:sz w:val="28"/>
          <w:szCs w:val="28"/>
          <w:rtl/>
          <w:lang w:val="en-GB"/>
        </w:rPr>
        <w:t>,</w:t>
      </w:r>
      <w:r w:rsidR="08221A9B" w:rsidRPr="08221A9B">
        <w:rPr>
          <w:rStyle w:val="LatinChar"/>
          <w:rFonts w:cs="FrankRuehl"/>
          <w:sz w:val="28"/>
          <w:szCs w:val="28"/>
          <w:rtl/>
          <w:lang w:val="en-GB"/>
        </w:rPr>
        <w:t xml:space="preserve"> דודאי אם לא היתה הצעקה והתפלה, אף על גב שהיה מערכת השמים מורה גאולה, אפשר שלא יבא לידי גמר מעשה על ידי שום מניעה</w:t>
      </w:r>
      <w:r w:rsidR="08F12F22">
        <w:rPr>
          <w:rStyle w:val="FootnoteReference"/>
          <w:rFonts w:cs="FrankRuehl"/>
          <w:szCs w:val="28"/>
          <w:rtl/>
        </w:rPr>
        <w:footnoteReference w:id="135"/>
      </w:r>
      <w:r w:rsidR="08CD2633">
        <w:rPr>
          <w:rStyle w:val="LatinChar"/>
          <w:rFonts w:cs="FrankRuehl" w:hint="cs"/>
          <w:sz w:val="28"/>
          <w:szCs w:val="28"/>
          <w:rtl/>
          <w:lang w:val="en-GB"/>
        </w:rPr>
        <w:t>.</w:t>
      </w:r>
      <w:r w:rsidR="08221A9B" w:rsidRPr="08221A9B">
        <w:rPr>
          <w:rStyle w:val="LatinChar"/>
          <w:rFonts w:cs="FrankRuehl"/>
          <w:sz w:val="28"/>
          <w:szCs w:val="28"/>
          <w:rtl/>
          <w:lang w:val="en-GB"/>
        </w:rPr>
        <w:t xml:space="preserve"> דאם לא כן</w:t>
      </w:r>
      <w:r w:rsidR="08517EA0">
        <w:rPr>
          <w:rStyle w:val="FootnoteReference"/>
          <w:rFonts w:cs="FrankRuehl"/>
          <w:szCs w:val="28"/>
          <w:rtl/>
        </w:rPr>
        <w:footnoteReference w:id="136"/>
      </w:r>
      <w:r w:rsidR="08CD2633">
        <w:rPr>
          <w:rStyle w:val="LatinChar"/>
          <w:rFonts w:cs="FrankRuehl" w:hint="cs"/>
          <w:sz w:val="28"/>
          <w:szCs w:val="28"/>
          <w:rtl/>
          <w:lang w:val="en-GB"/>
        </w:rPr>
        <w:t>,</w:t>
      </w:r>
      <w:r w:rsidR="08221A9B" w:rsidRPr="08221A9B">
        <w:rPr>
          <w:rStyle w:val="LatinChar"/>
          <w:rFonts w:cs="FrankRuehl"/>
          <w:sz w:val="28"/>
          <w:szCs w:val="28"/>
          <w:rtl/>
          <w:lang w:val="en-GB"/>
        </w:rPr>
        <w:t xml:space="preserve"> הרי פרעה היה רוצה לבטל מה שהיה מורה האצטגנינות</w:t>
      </w:r>
      <w:r w:rsidR="08211EEB">
        <w:rPr>
          <w:rStyle w:val="FootnoteReference"/>
          <w:rFonts w:cs="FrankRuehl"/>
          <w:szCs w:val="28"/>
          <w:rtl/>
        </w:rPr>
        <w:footnoteReference w:id="137"/>
      </w:r>
      <w:r w:rsidR="08CD2633">
        <w:rPr>
          <w:rStyle w:val="LatinChar"/>
          <w:rFonts w:cs="FrankRuehl" w:hint="cs"/>
          <w:sz w:val="28"/>
          <w:szCs w:val="28"/>
          <w:rtl/>
          <w:lang w:val="en-GB"/>
        </w:rPr>
        <w:t>.</w:t>
      </w:r>
      <w:r w:rsidR="08221A9B" w:rsidRPr="08221A9B">
        <w:rPr>
          <w:rStyle w:val="LatinChar"/>
          <w:rFonts w:cs="FrankRuehl"/>
          <w:sz w:val="28"/>
          <w:szCs w:val="28"/>
          <w:rtl/>
          <w:lang w:val="en-GB"/>
        </w:rPr>
        <w:t xml:space="preserve"> אלא בודאי הכל מודים שאינם רואים הענין בבירור, ואין כאן ידיעה בודאי</w:t>
      </w:r>
      <w:r w:rsidR="08CD2633">
        <w:rPr>
          <w:rStyle w:val="LatinChar"/>
          <w:rFonts w:cs="FrankRuehl" w:hint="cs"/>
          <w:sz w:val="28"/>
          <w:szCs w:val="28"/>
          <w:rtl/>
          <w:lang w:val="en-GB"/>
        </w:rPr>
        <w:t>,</w:t>
      </w:r>
      <w:r w:rsidR="08221A9B" w:rsidRPr="08221A9B">
        <w:rPr>
          <w:rStyle w:val="LatinChar"/>
          <w:rFonts w:cs="FrankRuehl"/>
          <w:sz w:val="28"/>
          <w:szCs w:val="28"/>
          <w:rtl/>
          <w:lang w:val="en-GB"/>
        </w:rPr>
        <w:t xml:space="preserve"> ואפשר שיתבטל הכל</w:t>
      </w:r>
      <w:r w:rsidR="08544889">
        <w:rPr>
          <w:rStyle w:val="FootnoteReference"/>
          <w:rFonts w:cs="FrankRuehl"/>
          <w:szCs w:val="28"/>
          <w:rtl/>
        </w:rPr>
        <w:footnoteReference w:id="138"/>
      </w:r>
      <w:r w:rsidR="08CD2633">
        <w:rPr>
          <w:rStyle w:val="LatinChar"/>
          <w:rFonts w:cs="FrankRuehl" w:hint="cs"/>
          <w:sz w:val="28"/>
          <w:szCs w:val="28"/>
          <w:rtl/>
          <w:lang w:val="en-GB"/>
        </w:rPr>
        <w:t>.</w:t>
      </w:r>
      <w:r w:rsidR="08221A9B" w:rsidRPr="08221A9B">
        <w:rPr>
          <w:rStyle w:val="LatinChar"/>
          <w:rFonts w:cs="FrankRuehl"/>
          <w:sz w:val="28"/>
          <w:szCs w:val="28"/>
          <w:rtl/>
          <w:lang w:val="en-GB"/>
        </w:rPr>
        <w:t xml:space="preserve"> והיה מועיל התפלה לגמור הדבר</w:t>
      </w:r>
      <w:r w:rsidR="08A21753">
        <w:rPr>
          <w:rStyle w:val="LatinChar"/>
          <w:rFonts w:cs="FrankRuehl" w:hint="cs"/>
          <w:sz w:val="28"/>
          <w:szCs w:val="28"/>
          <w:rtl/>
          <w:lang w:val="en-GB"/>
        </w:rPr>
        <w:t>,</w:t>
      </w:r>
      <w:r w:rsidR="08221A9B" w:rsidRPr="08221A9B">
        <w:rPr>
          <w:rStyle w:val="LatinChar"/>
          <w:rFonts w:cs="FrankRuehl"/>
          <w:sz w:val="28"/>
          <w:szCs w:val="28"/>
          <w:rtl/>
          <w:lang w:val="en-GB"/>
        </w:rPr>
        <w:t xml:space="preserve"> להיות יוצא לפעל המעשה מה שראוי. </w:t>
      </w:r>
    </w:p>
    <w:p w:rsidR="08A45476" w:rsidRDefault="08CD2633" w:rsidP="08981C02">
      <w:pPr>
        <w:jc w:val="both"/>
        <w:rPr>
          <w:rStyle w:val="LatinChar"/>
          <w:rFonts w:cs="FrankRuehl" w:hint="cs"/>
          <w:sz w:val="28"/>
          <w:szCs w:val="28"/>
          <w:rtl/>
          <w:lang w:val="en-GB"/>
        </w:rPr>
      </w:pPr>
      <w:r w:rsidRPr="08CD2633">
        <w:rPr>
          <w:rStyle w:val="LatinChar"/>
          <w:rtl/>
        </w:rPr>
        <w:t>#</w:t>
      </w:r>
      <w:r w:rsidR="08221A9B" w:rsidRPr="08CD2633">
        <w:rPr>
          <w:rStyle w:val="Title1"/>
          <w:rtl/>
        </w:rPr>
        <w:t>ואם תאמר</w:t>
      </w:r>
      <w:r w:rsidRPr="08CD2633">
        <w:rPr>
          <w:rStyle w:val="LatinChar"/>
          <w:rtl/>
        </w:rPr>
        <w:t>=</w:t>
      </w:r>
      <w:r>
        <w:rPr>
          <w:rStyle w:val="LatinChar"/>
          <w:rFonts w:cs="FrankRuehl" w:hint="cs"/>
          <w:sz w:val="28"/>
          <w:szCs w:val="28"/>
          <w:rtl/>
          <w:lang w:val="en-GB"/>
        </w:rPr>
        <w:t>,</w:t>
      </w:r>
      <w:r w:rsidR="08221A9B" w:rsidRPr="08221A9B">
        <w:rPr>
          <w:rStyle w:val="LatinChar"/>
          <w:rFonts w:cs="FrankRuehl"/>
          <w:sz w:val="28"/>
          <w:szCs w:val="28"/>
          <w:rtl/>
          <w:lang w:val="en-GB"/>
        </w:rPr>
        <w:t xml:space="preserve"> סוף סוף קשיא</w:t>
      </w:r>
      <w:r w:rsidR="08092A43">
        <w:rPr>
          <w:rStyle w:val="FootnoteReference"/>
          <w:rFonts w:cs="FrankRuehl"/>
          <w:szCs w:val="28"/>
          <w:rtl/>
        </w:rPr>
        <w:footnoteReference w:id="139"/>
      </w:r>
      <w:r w:rsidR="08B127BC">
        <w:rPr>
          <w:rStyle w:val="LatinChar"/>
          <w:rFonts w:cs="FrankRuehl" w:hint="cs"/>
          <w:sz w:val="28"/>
          <w:szCs w:val="28"/>
          <w:rtl/>
          <w:lang w:val="en-GB"/>
        </w:rPr>
        <w:t>,</w:t>
      </w:r>
      <w:r w:rsidR="08221A9B" w:rsidRPr="08221A9B">
        <w:rPr>
          <w:rStyle w:val="LatinChar"/>
          <w:rFonts w:cs="FrankRuehl"/>
          <w:sz w:val="28"/>
          <w:szCs w:val="28"/>
          <w:rtl/>
          <w:lang w:val="en-GB"/>
        </w:rPr>
        <w:t xml:space="preserve"> אם לא היה המערכת מורה על הגאולה, וכי יהיו בני אברהם לעולם בגלות מצרים</w:t>
      </w:r>
      <w:r w:rsidR="08574506">
        <w:rPr>
          <w:rStyle w:val="FootnoteReference"/>
          <w:rFonts w:cs="FrankRuehl"/>
          <w:szCs w:val="28"/>
          <w:rtl/>
        </w:rPr>
        <w:footnoteReference w:id="140"/>
      </w:r>
      <w:r w:rsidR="08221A9B" w:rsidRPr="08221A9B">
        <w:rPr>
          <w:rStyle w:val="LatinChar"/>
          <w:rFonts w:cs="FrankRuehl"/>
          <w:sz w:val="28"/>
          <w:szCs w:val="28"/>
          <w:rtl/>
          <w:lang w:val="en-GB"/>
        </w:rPr>
        <w:t xml:space="preserve">. גם כן אין זה קשיא, כי מה שהיה המערכת מורה </w:t>
      </w:r>
      <w:r w:rsidR="081A09B3">
        <w:rPr>
          <w:rStyle w:val="LatinChar"/>
          <w:rFonts w:cs="FrankRuehl" w:hint="cs"/>
          <w:sz w:val="28"/>
          <w:szCs w:val="28"/>
          <w:rtl/>
          <w:lang w:val="en-GB"/>
        </w:rPr>
        <w:t>"</w:t>
      </w:r>
      <w:r w:rsidR="08221A9B" w:rsidRPr="08221A9B">
        <w:rPr>
          <w:rStyle w:val="LatinChar"/>
          <w:rFonts w:cs="FrankRuehl"/>
          <w:sz w:val="28"/>
          <w:szCs w:val="28"/>
          <w:rtl/>
          <w:lang w:val="en-GB"/>
        </w:rPr>
        <w:t>היום נולד המושיע לישראל</w:t>
      </w:r>
      <w:r w:rsidR="081A09B3">
        <w:rPr>
          <w:rStyle w:val="LatinChar"/>
          <w:rFonts w:cs="FrankRuehl" w:hint="cs"/>
          <w:sz w:val="28"/>
          <w:szCs w:val="28"/>
          <w:rtl/>
          <w:lang w:val="en-GB"/>
        </w:rPr>
        <w:t>"</w:t>
      </w:r>
      <w:r w:rsidR="08DC33E9">
        <w:rPr>
          <w:rStyle w:val="LatinChar"/>
          <w:rFonts w:cs="FrankRuehl" w:hint="cs"/>
          <w:sz w:val="28"/>
          <w:szCs w:val="28"/>
          <w:rtl/>
          <w:lang w:val="en-GB"/>
        </w:rPr>
        <w:t>,</w:t>
      </w:r>
      <w:r w:rsidR="08221A9B" w:rsidRPr="08221A9B">
        <w:rPr>
          <w:rStyle w:val="LatinChar"/>
          <w:rFonts w:cs="FrankRuehl"/>
          <w:sz w:val="28"/>
          <w:szCs w:val="28"/>
          <w:rtl/>
          <w:lang w:val="en-GB"/>
        </w:rPr>
        <w:t xml:space="preserve"> </w:t>
      </w:r>
      <w:r w:rsidR="081A09B3">
        <w:rPr>
          <w:rStyle w:val="LatinChar"/>
          <w:rFonts w:cs="FrankRuehl" w:hint="cs"/>
          <w:sz w:val="28"/>
          <w:szCs w:val="28"/>
          <w:rtl/>
          <w:lang w:val="en-GB"/>
        </w:rPr>
        <w:t>זהו*</w:t>
      </w:r>
      <w:r w:rsidR="08221A9B" w:rsidRPr="08221A9B">
        <w:rPr>
          <w:rStyle w:val="LatinChar"/>
          <w:rFonts w:cs="FrankRuehl"/>
          <w:sz w:val="28"/>
          <w:szCs w:val="28"/>
          <w:rtl/>
          <w:lang w:val="en-GB"/>
        </w:rPr>
        <w:t xml:space="preserve"> הכנה טובה לגאולה</w:t>
      </w:r>
      <w:r w:rsidR="081A09B3">
        <w:rPr>
          <w:rStyle w:val="LatinChar"/>
          <w:rFonts w:cs="FrankRuehl" w:hint="cs"/>
          <w:sz w:val="28"/>
          <w:szCs w:val="28"/>
          <w:rtl/>
          <w:lang w:val="en-GB"/>
        </w:rPr>
        <w:t>,</w:t>
      </w:r>
      <w:r w:rsidR="08221A9B" w:rsidRPr="08221A9B">
        <w:rPr>
          <w:rStyle w:val="LatinChar"/>
          <w:rFonts w:cs="FrankRuehl"/>
          <w:sz w:val="28"/>
          <w:szCs w:val="28"/>
          <w:rtl/>
          <w:lang w:val="en-GB"/>
        </w:rPr>
        <w:t xml:space="preserve"> ובקל יוצאת הגאולה לפעל</w:t>
      </w:r>
      <w:r w:rsidR="08DC33E9">
        <w:rPr>
          <w:rStyle w:val="FootnoteReference"/>
          <w:rFonts w:cs="FrankRuehl"/>
          <w:szCs w:val="28"/>
          <w:rtl/>
        </w:rPr>
        <w:footnoteReference w:id="141"/>
      </w:r>
      <w:r w:rsidR="081A09B3">
        <w:rPr>
          <w:rStyle w:val="LatinChar"/>
          <w:rFonts w:cs="FrankRuehl" w:hint="cs"/>
          <w:sz w:val="28"/>
          <w:szCs w:val="28"/>
          <w:rtl/>
          <w:lang w:val="en-GB"/>
        </w:rPr>
        <w:t>.</w:t>
      </w:r>
      <w:r w:rsidR="08221A9B" w:rsidRPr="08221A9B">
        <w:rPr>
          <w:rStyle w:val="LatinChar"/>
          <w:rFonts w:cs="FrankRuehl"/>
          <w:sz w:val="28"/>
          <w:szCs w:val="28"/>
          <w:rtl/>
          <w:lang w:val="en-GB"/>
        </w:rPr>
        <w:t xml:space="preserve"> ואילו לא היה הכנה הזאת מן מערכת השמים</w:t>
      </w:r>
      <w:r w:rsidR="081A09B3">
        <w:rPr>
          <w:rStyle w:val="LatinChar"/>
          <w:rFonts w:cs="FrankRuehl" w:hint="cs"/>
          <w:sz w:val="28"/>
          <w:szCs w:val="28"/>
          <w:rtl/>
          <w:lang w:val="en-GB"/>
        </w:rPr>
        <w:t>,</w:t>
      </w:r>
      <w:r w:rsidR="08221A9B" w:rsidRPr="08221A9B">
        <w:rPr>
          <w:rStyle w:val="LatinChar"/>
          <w:rFonts w:cs="FrankRuehl"/>
          <w:sz w:val="28"/>
          <w:szCs w:val="28"/>
          <w:rtl/>
          <w:lang w:val="en-GB"/>
        </w:rPr>
        <w:t xml:space="preserve"> אף על גב שהיו בודאי נגאלים מפני ברית אבותם</w:t>
      </w:r>
      <w:r w:rsidR="087714F1">
        <w:rPr>
          <w:rStyle w:val="FootnoteReference"/>
          <w:rFonts w:cs="FrankRuehl"/>
          <w:szCs w:val="28"/>
          <w:rtl/>
        </w:rPr>
        <w:footnoteReference w:id="142"/>
      </w:r>
      <w:r w:rsidR="08221A9B" w:rsidRPr="08221A9B">
        <w:rPr>
          <w:rStyle w:val="LatinChar"/>
          <w:rFonts w:cs="FrankRuehl"/>
          <w:sz w:val="28"/>
          <w:szCs w:val="28"/>
          <w:rtl/>
          <w:lang w:val="en-GB"/>
        </w:rPr>
        <w:t>, לא היה כל כך ממהר עד שהיה הכרחי לקיים השבועה</w:t>
      </w:r>
      <w:r w:rsidR="08981C02">
        <w:rPr>
          <w:rStyle w:val="FootnoteReference"/>
          <w:rFonts w:cs="FrankRuehl"/>
          <w:szCs w:val="28"/>
          <w:rtl/>
        </w:rPr>
        <w:footnoteReference w:id="143"/>
      </w:r>
      <w:r w:rsidR="08221A9B" w:rsidRPr="08221A9B">
        <w:rPr>
          <w:rStyle w:val="LatinChar"/>
          <w:rFonts w:cs="FrankRuehl"/>
          <w:sz w:val="28"/>
          <w:szCs w:val="28"/>
          <w:rtl/>
          <w:lang w:val="en-GB"/>
        </w:rPr>
        <w:t xml:space="preserve"> שנשבע</w:t>
      </w:r>
      <w:r w:rsidR="08981C02">
        <w:rPr>
          <w:rStyle w:val="FootnoteReference"/>
          <w:rFonts w:cs="FrankRuehl"/>
          <w:szCs w:val="28"/>
          <w:rtl/>
        </w:rPr>
        <w:footnoteReference w:id="144"/>
      </w:r>
      <w:r w:rsidR="081A09B3">
        <w:rPr>
          <w:rStyle w:val="LatinChar"/>
          <w:rFonts w:cs="FrankRuehl" w:hint="cs"/>
          <w:sz w:val="28"/>
          <w:szCs w:val="28"/>
          <w:rtl/>
          <w:lang w:val="en-GB"/>
        </w:rPr>
        <w:t>.</w:t>
      </w:r>
      <w:r w:rsidR="08221A9B" w:rsidRPr="08221A9B">
        <w:rPr>
          <w:rStyle w:val="LatinChar"/>
          <w:rFonts w:cs="FrankRuehl"/>
          <w:sz w:val="28"/>
          <w:szCs w:val="28"/>
          <w:rtl/>
          <w:lang w:val="en-GB"/>
        </w:rPr>
        <w:t xml:space="preserve"> ובשביל</w:t>
      </w:r>
      <w:r w:rsidR="08A45476">
        <w:rPr>
          <w:rStyle w:val="FootnoteReference"/>
          <w:rFonts w:cs="FrankRuehl"/>
          <w:szCs w:val="28"/>
          <w:rtl/>
        </w:rPr>
        <w:footnoteReference w:id="145"/>
      </w:r>
      <w:r w:rsidR="08221A9B" w:rsidRPr="08221A9B">
        <w:rPr>
          <w:rStyle w:val="LatinChar"/>
          <w:rFonts w:cs="FrankRuehl"/>
          <w:sz w:val="28"/>
          <w:szCs w:val="28"/>
          <w:rtl/>
          <w:lang w:val="en-GB"/>
        </w:rPr>
        <w:t xml:space="preserve"> שהיה כאן הכנה לזה, בשביל זה לא נאמר שהיה עיקר הגאולה על ידי מערכת השמים</w:t>
      </w:r>
      <w:r w:rsidR="08A45476">
        <w:rPr>
          <w:rStyle w:val="LatinChar"/>
          <w:rFonts w:cs="FrankRuehl" w:hint="cs"/>
          <w:sz w:val="28"/>
          <w:szCs w:val="28"/>
          <w:rtl/>
          <w:lang w:val="en-GB"/>
        </w:rPr>
        <w:t>,</w:t>
      </w:r>
      <w:r w:rsidR="08221A9B" w:rsidRPr="08221A9B">
        <w:rPr>
          <w:rStyle w:val="LatinChar"/>
          <w:rFonts w:cs="FrankRuehl"/>
          <w:sz w:val="28"/>
          <w:szCs w:val="28"/>
          <w:rtl/>
          <w:lang w:val="en-GB"/>
        </w:rPr>
        <w:t xml:space="preserve"> אבל היתה על ידי השם יתברך בלבד</w:t>
      </w:r>
      <w:r w:rsidR="08A45476">
        <w:rPr>
          <w:rStyle w:val="FootnoteReference"/>
          <w:rFonts w:cs="FrankRuehl"/>
          <w:szCs w:val="28"/>
          <w:rtl/>
        </w:rPr>
        <w:footnoteReference w:id="146"/>
      </w:r>
      <w:r w:rsidR="08221A9B" w:rsidRPr="08221A9B">
        <w:rPr>
          <w:rStyle w:val="LatinChar"/>
          <w:rFonts w:cs="FrankRuehl"/>
          <w:sz w:val="28"/>
          <w:szCs w:val="28"/>
          <w:rtl/>
          <w:lang w:val="en-GB"/>
        </w:rPr>
        <w:t xml:space="preserve">. </w:t>
      </w:r>
    </w:p>
    <w:p w:rsidR="085E4E1B" w:rsidRPr="080F690B" w:rsidRDefault="08454E26" w:rsidP="08DD2D47">
      <w:pPr>
        <w:jc w:val="both"/>
        <w:rPr>
          <w:rStyle w:val="LatinChar"/>
          <w:rFonts w:cs="FrankRuehl" w:hint="cs"/>
          <w:sz w:val="28"/>
          <w:szCs w:val="28"/>
          <w:rtl/>
          <w:lang w:val="en-GB"/>
        </w:rPr>
      </w:pPr>
      <w:r w:rsidRPr="08454E26">
        <w:rPr>
          <w:rStyle w:val="LatinChar"/>
          <w:rtl/>
        </w:rPr>
        <w:t>#</w:t>
      </w:r>
      <w:r w:rsidR="08221A9B" w:rsidRPr="08454E26">
        <w:rPr>
          <w:rStyle w:val="Title1"/>
          <w:rtl/>
        </w:rPr>
        <w:t>ולפי זה</w:t>
      </w:r>
      <w:r w:rsidRPr="08454E26">
        <w:rPr>
          <w:rStyle w:val="LatinChar"/>
          <w:rtl/>
        </w:rPr>
        <w:t>=</w:t>
      </w:r>
      <w:r>
        <w:rPr>
          <w:rStyle w:val="FootnoteReference"/>
          <w:rFonts w:cs="FrankRuehl"/>
          <w:szCs w:val="28"/>
          <w:rtl/>
        </w:rPr>
        <w:footnoteReference w:id="147"/>
      </w:r>
      <w:r w:rsidR="08221A9B" w:rsidRPr="08221A9B">
        <w:rPr>
          <w:rStyle w:val="LatinChar"/>
          <w:rFonts w:cs="FrankRuehl"/>
          <w:sz w:val="28"/>
          <w:szCs w:val="28"/>
          <w:rtl/>
          <w:lang w:val="en-GB"/>
        </w:rPr>
        <w:t xml:space="preserve"> לא יקשה לך מה שלא היו יכולים האצטגנינים לראות אם המושיע הוא מישראל או מאומות</w:t>
      </w:r>
      <w:r>
        <w:rPr>
          <w:rStyle w:val="FootnoteReference"/>
          <w:rFonts w:cs="FrankRuehl"/>
          <w:szCs w:val="28"/>
          <w:rtl/>
        </w:rPr>
        <w:footnoteReference w:id="148"/>
      </w:r>
      <w:r w:rsidR="08FC51D1">
        <w:rPr>
          <w:rStyle w:val="LatinChar"/>
          <w:rFonts w:cs="FrankRuehl" w:hint="cs"/>
          <w:sz w:val="28"/>
          <w:szCs w:val="28"/>
          <w:rtl/>
          <w:lang w:val="en-GB"/>
        </w:rPr>
        <w:t>.</w:t>
      </w:r>
      <w:r w:rsidR="08221A9B" w:rsidRPr="08221A9B">
        <w:rPr>
          <w:rStyle w:val="LatinChar"/>
          <w:rFonts w:cs="FrankRuehl"/>
          <w:sz w:val="28"/>
          <w:szCs w:val="28"/>
          <w:rtl/>
          <w:lang w:val="en-GB"/>
        </w:rPr>
        <w:t xml:space="preserve"> שכן ענין זה מה שרואים האצטגנינים אינם רואים בשלימות, אבל התחלת דבר רואים</w:t>
      </w:r>
      <w:r w:rsidR="089F34E3">
        <w:rPr>
          <w:rStyle w:val="FootnoteReference"/>
          <w:rFonts w:cs="FrankRuehl"/>
          <w:szCs w:val="28"/>
          <w:rtl/>
        </w:rPr>
        <w:footnoteReference w:id="149"/>
      </w:r>
      <w:r w:rsidR="08FC51D1">
        <w:rPr>
          <w:rStyle w:val="LatinChar"/>
          <w:rFonts w:cs="FrankRuehl" w:hint="cs"/>
          <w:sz w:val="28"/>
          <w:szCs w:val="28"/>
          <w:rtl/>
          <w:lang w:val="en-GB"/>
        </w:rPr>
        <w:t>.</w:t>
      </w:r>
      <w:r w:rsidR="08221A9B" w:rsidRPr="08221A9B">
        <w:rPr>
          <w:rStyle w:val="LatinChar"/>
          <w:rFonts w:cs="FrankRuehl"/>
          <w:sz w:val="28"/>
          <w:szCs w:val="28"/>
          <w:rtl/>
          <w:lang w:val="en-GB"/>
        </w:rPr>
        <w:t xml:space="preserve"> וכמו שאמרו חכמים </w:t>
      </w:r>
      <w:r w:rsidR="08FC51D1" w:rsidRPr="08FC51D1">
        <w:rPr>
          <w:rStyle w:val="LatinChar"/>
          <w:rFonts w:cs="Dbs-Rashi" w:hint="cs"/>
          <w:szCs w:val="20"/>
          <w:rtl/>
          <w:lang w:val="en-GB"/>
        </w:rPr>
        <w:t xml:space="preserve">(ב"ר </w:t>
      </w:r>
      <w:r w:rsidR="08FC51D1">
        <w:rPr>
          <w:rStyle w:val="LatinChar"/>
          <w:rFonts w:cs="Dbs-Rashi" w:hint="cs"/>
          <w:szCs w:val="20"/>
          <w:rtl/>
          <w:lang w:val="en-GB"/>
        </w:rPr>
        <w:t>פ</w:t>
      </w:r>
      <w:r w:rsidR="08FC51D1" w:rsidRPr="08FC51D1">
        <w:rPr>
          <w:rStyle w:val="LatinChar"/>
          <w:rFonts w:cs="Dbs-Rashi" w:hint="cs"/>
          <w:szCs w:val="20"/>
          <w:rtl/>
          <w:lang w:val="en-GB"/>
        </w:rPr>
        <w:t xml:space="preserve">ה, </w:t>
      </w:r>
      <w:r w:rsidR="08FC51D1">
        <w:rPr>
          <w:rStyle w:val="LatinChar"/>
          <w:rFonts w:cs="Dbs-Rashi" w:hint="cs"/>
          <w:szCs w:val="20"/>
          <w:rtl/>
          <w:lang w:val="en-GB"/>
        </w:rPr>
        <w:t>ב</w:t>
      </w:r>
      <w:r w:rsidR="08FC51D1" w:rsidRPr="08FC51D1">
        <w:rPr>
          <w:rStyle w:val="LatinChar"/>
          <w:rFonts w:cs="Dbs-Rashi" w:hint="cs"/>
          <w:szCs w:val="20"/>
          <w:rtl/>
          <w:lang w:val="en-GB"/>
        </w:rPr>
        <w:t>)</w:t>
      </w:r>
      <w:r w:rsidR="08FC51D1">
        <w:rPr>
          <w:rStyle w:val="LatinChar"/>
          <w:rFonts w:cs="FrankRuehl" w:hint="cs"/>
          <w:sz w:val="28"/>
          <w:szCs w:val="28"/>
          <w:rtl/>
          <w:lang w:val="en-GB"/>
        </w:rPr>
        <w:t xml:space="preserve"> "</w:t>
      </w:r>
      <w:r w:rsidR="08221A9B" w:rsidRPr="08221A9B">
        <w:rPr>
          <w:rStyle w:val="LatinChar"/>
          <w:rFonts w:cs="FrankRuehl"/>
          <w:sz w:val="28"/>
          <w:szCs w:val="28"/>
          <w:rtl/>
          <w:lang w:val="en-GB"/>
        </w:rPr>
        <w:t>מאשר יבא עליך</w:t>
      </w:r>
      <w:r w:rsidR="08FC51D1">
        <w:rPr>
          <w:rStyle w:val="LatinChar"/>
          <w:rFonts w:cs="FrankRuehl" w:hint="cs"/>
          <w:sz w:val="28"/>
          <w:szCs w:val="28"/>
          <w:rtl/>
          <w:lang w:val="en-GB"/>
        </w:rPr>
        <w:t xml:space="preserve">" </w:t>
      </w:r>
      <w:r w:rsidR="08FC51D1" w:rsidRPr="08FC51D1">
        <w:rPr>
          <w:rStyle w:val="LatinChar"/>
          <w:rFonts w:cs="Dbs-Rashi" w:hint="cs"/>
          <w:szCs w:val="20"/>
          <w:rtl/>
          <w:lang w:val="en-GB"/>
        </w:rPr>
        <w:t>(ישעיה מז, יג)</w:t>
      </w:r>
      <w:r w:rsidR="08FC51D1">
        <w:rPr>
          <w:rStyle w:val="LatinChar"/>
          <w:rFonts w:cs="FrankRuehl" w:hint="cs"/>
          <w:sz w:val="28"/>
          <w:szCs w:val="28"/>
          <w:rtl/>
          <w:lang w:val="en-GB"/>
        </w:rPr>
        <w:t xml:space="preserve">, </w:t>
      </w:r>
      <w:r w:rsidR="08221A9B" w:rsidRPr="08221A9B">
        <w:rPr>
          <w:rStyle w:val="LatinChar"/>
          <w:rFonts w:cs="FrankRuehl"/>
          <w:sz w:val="28"/>
          <w:szCs w:val="28"/>
          <w:rtl/>
          <w:lang w:val="en-GB"/>
        </w:rPr>
        <w:t>ולא כל אשר יבא עליך</w:t>
      </w:r>
      <w:r w:rsidR="08FC51D1">
        <w:rPr>
          <w:rStyle w:val="FootnoteReference"/>
          <w:rFonts w:cs="FrankRuehl"/>
          <w:szCs w:val="28"/>
          <w:rtl/>
        </w:rPr>
        <w:footnoteReference w:id="150"/>
      </w:r>
      <w:r w:rsidR="08221A9B" w:rsidRPr="08221A9B">
        <w:rPr>
          <w:rStyle w:val="LatinChar"/>
          <w:rFonts w:cs="FrankRuehl"/>
          <w:sz w:val="28"/>
          <w:szCs w:val="28"/>
          <w:rtl/>
          <w:lang w:val="en-GB"/>
        </w:rPr>
        <w:t>, ודבר זה מבואר</w:t>
      </w:r>
      <w:r w:rsidR="086D107D">
        <w:rPr>
          <w:rStyle w:val="FootnoteReference"/>
          <w:rFonts w:cs="FrankRuehl"/>
          <w:szCs w:val="28"/>
          <w:rtl/>
        </w:rPr>
        <w:footnoteReference w:id="151"/>
      </w:r>
      <w:r w:rsidR="08221A9B">
        <w:rPr>
          <w:rStyle w:val="LatinChar"/>
          <w:rFonts w:cs="FrankRuehl" w:hint="cs"/>
          <w:sz w:val="28"/>
          <w:szCs w:val="28"/>
          <w:rtl/>
          <w:lang w:val="en-GB"/>
        </w:rPr>
        <w:t>.</w:t>
      </w:r>
      <w:r w:rsidR="08D662CD">
        <w:rPr>
          <w:rStyle w:val="LatinChar"/>
          <w:rFonts w:cs="FrankRuehl" w:hint="cs"/>
          <w:sz w:val="28"/>
          <w:szCs w:val="28"/>
          <w:rtl/>
          <w:lang w:val="en-GB"/>
        </w:rPr>
        <w:t xml:space="preserve"> </w:t>
      </w:r>
    </w:p>
    <w:sectPr w:rsidR="085E4E1B" w:rsidRPr="080F690B"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841F1C" w:rsidRDefault="08841F1C">
      <w:r>
        <w:separator/>
      </w:r>
    </w:p>
  </w:endnote>
  <w:endnote w:type="continuationSeparator" w:id="0">
    <w:p w:rsidR="08841F1C" w:rsidRDefault="08841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841F1C" w:rsidRDefault="08841F1C">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841F1C" w:rsidRDefault="08841F1C">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841F1C" w:rsidRPr="084B7A99" w:rsidRDefault="08841F1C">
    <w:pPr>
      <w:pStyle w:val="Footer"/>
      <w:framePr w:wrap="around" w:vAnchor="text" w:hAnchor="margin" w:y="1"/>
      <w:rPr>
        <w:rStyle w:val="PageNumber"/>
        <w:rFonts w:hint="cs"/>
        <w:rtl/>
        <w:lang w:val="en-US"/>
      </w:rPr>
    </w:pPr>
  </w:p>
  <w:p w:rsidR="08841F1C" w:rsidRPr="0822786C" w:rsidRDefault="08841F1C" w:rsidP="08946FC1">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7516EA">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841F1C" w:rsidRDefault="08841F1C">
      <w:r>
        <w:separator/>
      </w:r>
    </w:p>
  </w:footnote>
  <w:footnote w:type="continuationSeparator" w:id="0">
    <w:p w:rsidR="08841F1C" w:rsidRDefault="08841F1C">
      <w:r>
        <w:continuationSeparator/>
      </w:r>
    </w:p>
  </w:footnote>
  <w:footnote w:type="continuationNotice" w:id="1">
    <w:p w:rsidR="08841F1C" w:rsidRDefault="08841F1C">
      <w:pPr>
        <w:rPr>
          <w:rtl/>
        </w:rPr>
      </w:pPr>
    </w:p>
  </w:footnote>
  <w:footnote w:id="2">
    <w:p w:rsidR="08841F1C" w:rsidRDefault="08841F1C" w:rsidP="08871B31">
      <w:pPr>
        <w:pStyle w:val="FootnoteText"/>
        <w:rPr>
          <w:rFonts w:hint="cs"/>
          <w:rtl/>
        </w:rPr>
      </w:pPr>
      <w:r>
        <w:rPr>
          <w:rtl/>
        </w:rPr>
        <w:t>&lt;</w:t>
      </w:r>
      <w:r>
        <w:rPr>
          <w:rStyle w:val="FootnoteReference"/>
        </w:rPr>
        <w:footnoteRef/>
      </w:r>
      <w:r>
        <w:rPr>
          <w:rtl/>
        </w:rPr>
        <w:t>&gt;</w:t>
      </w:r>
      <w:r>
        <w:rPr>
          <w:rFonts w:hint="cs"/>
          <w:rtl/>
        </w:rPr>
        <w:t xml:space="preserve"> לפנינו בגמרא איתא "הגון לנביאות". אך בעין יעקב איתא "הגון היה לנביאות", וכדרכו מביא כגירסת העין יעקב [ראה למעלה פי"ד הערה 3]. וכן המשך המאמר הוא כגירסת העין יעקב. ופירש רש"י שם "</w:t>
      </w:r>
      <w:r>
        <w:rPr>
          <w:rtl/>
        </w:rPr>
        <w:t>הגון לנביאות - ראתה ברוח הקודש שעתיד להיות הגון</w:t>
      </w:r>
      <w:r>
        <w:rPr>
          <w:rFonts w:hint="cs"/>
          <w:rtl/>
        </w:rPr>
        <w:t xml:space="preserve"> </w:t>
      </w:r>
      <w:r>
        <w:rPr>
          <w:rtl/>
        </w:rPr>
        <w:t>לנבואה</w:t>
      </w:r>
      <w:r>
        <w:rPr>
          <w:rFonts w:hint="cs"/>
          <w:rtl/>
        </w:rPr>
        <w:t>". וראה להלן הערה 39.</w:t>
      </w:r>
    </w:p>
  </w:footnote>
  <w:footnote w:id="3">
    <w:p w:rsidR="08841F1C" w:rsidRDefault="08841F1C" w:rsidP="084B6554">
      <w:pPr>
        <w:pStyle w:val="FootnoteText"/>
        <w:rPr>
          <w:rFonts w:hint="cs"/>
        </w:rPr>
      </w:pPr>
      <w:r>
        <w:rPr>
          <w:rtl/>
        </w:rPr>
        <w:t>&lt;</w:t>
      </w:r>
      <w:r>
        <w:rPr>
          <w:rStyle w:val="FootnoteReference"/>
        </w:rPr>
        <w:footnoteRef/>
      </w:r>
      <w:r>
        <w:rPr>
          <w:rtl/>
        </w:rPr>
        <w:t>&gt;</w:t>
      </w:r>
      <w:r>
        <w:rPr>
          <w:rFonts w:hint="cs"/>
          <w:rtl/>
        </w:rPr>
        <w:t xml:space="preserve"> דברים אלו מבוארים יותר בכת"י [שעא:], וז"ל: "ביאור דבר זה, כי כאשר אנו רואים ענין משה רבינו עליו השלום, שהתורה ניתן על ידו, תראה מזה שהוא היה מבחר המין האנושי [ראה למעלה פט"ז הערה 15 בביאור ביטוי זה]. ולפיכך אמר 'טוב שמו', פירוש כי הטוב והרע שני הפכים. ותמצא כל הבריות שיש בהן מן הטוב והרע מעורב. אבל משה רבינו עליו השלום טוב היה שמו, שהיה כולו טוב, ולא היה בו דבר רע. ובזה היה נבדל מכל אדם על פני האדמה, שיש בהם דבר רע, ומשה רבינו עליו השלום היה כולו טוב. והטוב הזה הוא שלא היה בו יצר הרע כלל, ולא היה למשה צד רע בשום דבר, אבל היה טוב". ולהלן ס"פ סו כתב שפרישת משה מאשה [שבת פז.] מורה שאף לא היתה לו חמדה ותאוה לכך, שאם לא כן "לא היה ראוי שיהיה פורש מאשתו, כדי שלא יבוא לידי חטא. לכך יש לך לדעת שלא היה נמצא אצלו החמדה" [ראה למעלה פט"ז הערה 75, להלן הערה 70, ופכ"ח הערה 7].</w:t>
      </w:r>
    </w:p>
  </w:footnote>
  <w:footnote w:id="4">
    <w:p w:rsidR="08841F1C" w:rsidRDefault="08841F1C" w:rsidP="08093DEC">
      <w:pPr>
        <w:pStyle w:val="FootnoteText"/>
        <w:rPr>
          <w:rFonts w:hint="cs"/>
        </w:rPr>
      </w:pPr>
      <w:r>
        <w:rPr>
          <w:rtl/>
        </w:rPr>
        <w:t>&lt;</w:t>
      </w:r>
      <w:r>
        <w:rPr>
          <w:rStyle w:val="FootnoteReference"/>
        </w:rPr>
        <w:footnoteRef/>
      </w:r>
      <w:r>
        <w:rPr>
          <w:rtl/>
        </w:rPr>
        <w:t>&gt;</w:t>
      </w:r>
      <w:r>
        <w:rPr>
          <w:rFonts w:hint="cs"/>
          <w:rtl/>
        </w:rPr>
        <w:t xml:space="preserve"> בכת"י [שעב.] הוסיף כאן: "כי י-ה משתף שמו בנמצאים החשובים אשר השם יתברך מצטרף אליהם, ושמו משותף בשמם. כמו שם 'ישראל' שתף שמו בשמם [ירושלמי תענית פ"ב ה"ו], להודיע על ענין אלקי הדבק בהם, לכך יש בהן שיתוף שמו יתברך. וכן המלאכים נקראים בשם 'מיכאל' 'גבריאל', נשתתף שמו בהם [ילקו"ש ח"א רמז רפו]. כי במה שאלו הנמצאים החשובים המה משמשים למקום, נשתתף שמו יתברך בהם, שכולם הם משמשים לו".</w:t>
      </w:r>
    </w:p>
  </w:footnote>
  <w:footnote w:id="5">
    <w:p w:rsidR="08841F1C" w:rsidRDefault="08841F1C" w:rsidP="08093DEC">
      <w:pPr>
        <w:pStyle w:val="FootnoteText"/>
        <w:rPr>
          <w:rFonts w:hint="cs"/>
        </w:rPr>
      </w:pPr>
      <w:r>
        <w:rPr>
          <w:rtl/>
        </w:rPr>
        <w:t>&lt;</w:t>
      </w:r>
      <w:r>
        <w:rPr>
          <w:rStyle w:val="FootnoteReference"/>
        </w:rPr>
        <w:footnoteRef/>
      </w:r>
      <w:r>
        <w:rPr>
          <w:rtl/>
        </w:rPr>
        <w:t>&gt;</w:t>
      </w:r>
      <w:r>
        <w:rPr>
          <w:rFonts w:hint="cs"/>
          <w:rtl/>
        </w:rPr>
        <w:t xml:space="preserve"> בח"א לסוטה יב. [ב, נב:] כתב כדבריו עד כה אות באות, והוסיף כאן: "שעצם שלו טוב מצד גופו וחומרו".</w:t>
      </w:r>
    </w:p>
  </w:footnote>
  <w:footnote w:id="6">
    <w:p w:rsidR="08841F1C" w:rsidRDefault="08841F1C" w:rsidP="082D36E2">
      <w:pPr>
        <w:pStyle w:val="FootnoteText"/>
        <w:rPr>
          <w:rFonts w:hint="cs"/>
          <w:rtl/>
        </w:rPr>
      </w:pPr>
      <w:r>
        <w:rPr>
          <w:rtl/>
        </w:rPr>
        <w:t>&lt;</w:t>
      </w:r>
      <w:r>
        <w:rPr>
          <w:rStyle w:val="FootnoteReference"/>
        </w:rPr>
        <w:footnoteRef/>
      </w:r>
      <w:r>
        <w:rPr>
          <w:rtl/>
        </w:rPr>
        <w:t>&gt;</w:t>
      </w:r>
      <w:r>
        <w:rPr>
          <w:rFonts w:hint="cs"/>
          <w:rtl/>
        </w:rPr>
        <w:t xml:space="preserve"> פירוש - הואיל ושם מורה על מהותו של בעל השם [כמבואר למעלה פ"ז הערה 89], ובשם "טוביה" נכלל השם הקודש י-ה, לכך שם "טוביה" מורה שהענין האלקי "דבק בו עד שנשתתף בו שם י-ה". וראה להלן הערה 29, פי"ח הערה 105, פי"ט הערה 248, פכ"ד הערה 24, ופכ"ה הערות 8, 81.</w:t>
      </w:r>
    </w:p>
  </w:footnote>
  <w:footnote w:id="7">
    <w:p w:rsidR="08841F1C" w:rsidRDefault="08841F1C" w:rsidP="08AB7A7E">
      <w:pPr>
        <w:pStyle w:val="FootnoteText"/>
        <w:rPr>
          <w:rFonts w:hint="cs"/>
        </w:rPr>
      </w:pPr>
      <w:r>
        <w:rPr>
          <w:rtl/>
        </w:rPr>
        <w:t>&lt;</w:t>
      </w:r>
      <w:r>
        <w:rPr>
          <w:rStyle w:val="FootnoteReference"/>
        </w:rPr>
        <w:footnoteRef/>
      </w:r>
      <w:r>
        <w:rPr>
          <w:rtl/>
        </w:rPr>
        <w:t>&gt;</w:t>
      </w:r>
      <w:r>
        <w:rPr>
          <w:rFonts w:hint="cs"/>
          <w:rtl/>
        </w:rPr>
        <w:t xml:space="preserve"> בכת"י [שעב.] הקדים דברים למלים "והבן דברים אלו מאוד", ולפי זה מלים אלו מוסבות על אותם דברים שהקדים, וז"ל: "וכאשר תעמיק עוד תדע כי המציאיות החשובות שהם קרובים אל הסבה הראשונה מבלי אמצעי, כמו מלאכי מרום וישראל, אשר הם קרובים אל הסבה הראשונה, שמו משותף בהם, כי מקבלים הם תחלה את שמו יתברך. וכאשר תבין עוד תדע למה דבק בו שם י-ה דוקא. כי הטוב הוא האמצעי הממוצע בין שני הדברים, כי לכך הוא טוב לפי שהוא ממוצע בין שני דברים, ואינו נוטה לשום קצה. ושם י-ה הוא מחבר שני דברים יחד, כאשר תבין בסוד שם י-ה, שהם שתי אותיות השם ומתחברים בקול אחד, לומר י-ה. ולפיכך יסד הפייט ביוצר נישואין 'י-ה הוא אדון השלום' [נמצא ביוצרות כמנהג פולין ופיהם (צט:), ד"ה "כבודו אופד להנשא", והובא בעוללות אפרים מאמר שעה (אות ג), סידור השל"ה (שער השמים) כרך שני סדר השבת ויו"ט (עמוד תתפו), ובתורת חיים לסנהדרין (כב.)], והבן דבר זה. ולכך נתוסף בשם 'טוביה' זה השם, כי זה השם מחבר שני דברים, לכך הוא אמצעי בין שני דברים. ומפני שמשה הוא הטוב אשר הוא אמצעי אשר אינו נוטה לשום קצה, וכל כך היה גובר בו הטוב עד שדבק בטוב הזה שם י-ה, שהוא אדון הטוב. ומעכשיו תבין כי 'טוביה' מעלה יותר גדולה, כי 'טוב' הוא הדבר הממוצע אשר הוא טוב, אבל אינו מורה על שהטוב יש בו ענין אלקי עד שמקבל ממנו ראשונה, ושמו משותף בו. והבן דברים אלו מאוד".</w:t>
      </w:r>
    </w:p>
  </w:footnote>
  <w:footnote w:id="8">
    <w:p w:rsidR="08841F1C" w:rsidRDefault="08841F1C" w:rsidP="08737AAE">
      <w:pPr>
        <w:pStyle w:val="FootnoteText"/>
        <w:rPr>
          <w:rFonts w:hint="cs"/>
          <w:rtl/>
        </w:rPr>
      </w:pPr>
      <w:r>
        <w:rPr>
          <w:rtl/>
        </w:rPr>
        <w:t>&lt;</w:t>
      </w:r>
      <w:r>
        <w:rPr>
          <w:rStyle w:val="FootnoteReference"/>
        </w:rPr>
        <w:footnoteRef/>
      </w:r>
      <w:r>
        <w:rPr>
          <w:rtl/>
        </w:rPr>
        <w:t>&gt;</w:t>
      </w:r>
      <w:r>
        <w:rPr>
          <w:rFonts w:hint="cs"/>
          <w:rtl/>
        </w:rPr>
        <w:t xml:space="preserve"> מהמעלה של "טוביה", וכמו שמבאר.</w:t>
      </w:r>
    </w:p>
  </w:footnote>
  <w:footnote w:id="9">
    <w:p w:rsidR="08841F1C" w:rsidRDefault="08841F1C" w:rsidP="084F4B39">
      <w:pPr>
        <w:pStyle w:val="FootnoteText"/>
        <w:rPr>
          <w:rFonts w:hint="cs"/>
          <w:rtl/>
        </w:rPr>
      </w:pPr>
      <w:r>
        <w:rPr>
          <w:rtl/>
        </w:rPr>
        <w:t>&lt;</w:t>
      </w:r>
      <w:r>
        <w:rPr>
          <w:rStyle w:val="FootnoteReference"/>
        </w:rPr>
        <w:footnoteRef/>
      </w:r>
      <w:r>
        <w:rPr>
          <w:rtl/>
        </w:rPr>
        <w:t>&gt;</w:t>
      </w:r>
      <w:r>
        <w:rPr>
          <w:rFonts w:hint="cs"/>
          <w:rtl/>
        </w:rPr>
        <w:t xml:space="preserve"> בח"א לסוטה יב. [ב, נב:] כתב משפט זה כך: "וזה כאשר הגון הוא לנבואה, שתהיה עליו רוח הקודש". הרי כתב שם "שתהיה עליו רוח הקודש", לעומת מה שכתב כאן "השכינה עצמו עליו". אך בהמשך שם [ב, נג.] כתב: "הגון לנבואה, שהיתה השכינה מדברת עמו". הרי שבנוגע לנידון דידן "שכינה" ו"רוח הקודש" חד הן. ובח"א לשבת קלט. [א, עב:] כתב: "</w:t>
      </w:r>
      <w:r>
        <w:rPr>
          <w:rtl/>
        </w:rPr>
        <w:t>ההיכל משם הנבואה</w:t>
      </w:r>
      <w:r>
        <w:rPr>
          <w:rFonts w:hint="cs"/>
          <w:rtl/>
        </w:rPr>
        <w:t>,</w:t>
      </w:r>
      <w:r>
        <w:rPr>
          <w:rtl/>
        </w:rPr>
        <w:t xml:space="preserve"> ששם המנורה</w:t>
      </w:r>
      <w:r>
        <w:rPr>
          <w:rFonts w:hint="cs"/>
          <w:rtl/>
        </w:rPr>
        <w:t>.</w:t>
      </w:r>
      <w:r>
        <w:rPr>
          <w:rtl/>
        </w:rPr>
        <w:t xml:space="preserve"> כי השכינה כאשר היתה שורה על נפש הנביא</w:t>
      </w:r>
      <w:r>
        <w:rPr>
          <w:rFonts w:hint="cs"/>
          <w:rtl/>
        </w:rPr>
        <w:t>,</w:t>
      </w:r>
      <w:r>
        <w:rPr>
          <w:rtl/>
        </w:rPr>
        <w:t xml:space="preserve"> אז הי</w:t>
      </w:r>
      <w:r>
        <w:rPr>
          <w:rFonts w:hint="cs"/>
          <w:rtl/>
        </w:rPr>
        <w:t>ה</w:t>
      </w:r>
      <w:r>
        <w:rPr>
          <w:rtl/>
        </w:rPr>
        <w:t xml:space="preserve"> נפשו דבר קדוש לגמרי. ולכך דרשו ז"ל </w:t>
      </w:r>
      <w:r>
        <w:rPr>
          <w:rFonts w:hint="cs"/>
          <w:rtl/>
        </w:rPr>
        <w:t>[</w:t>
      </w:r>
      <w:r>
        <w:rPr>
          <w:rtl/>
        </w:rPr>
        <w:t>קידושין עב</w:t>
      </w:r>
      <w:r>
        <w:rPr>
          <w:rFonts w:hint="cs"/>
          <w:rtl/>
        </w:rPr>
        <w:t>:]</w:t>
      </w:r>
      <w:r>
        <w:rPr>
          <w:rtl/>
        </w:rPr>
        <w:t xml:space="preserve"> </w:t>
      </w:r>
      <w:r>
        <w:rPr>
          <w:rFonts w:hint="cs"/>
          <w:rtl/>
        </w:rPr>
        <w:t>'</w:t>
      </w:r>
      <w:r>
        <w:rPr>
          <w:rtl/>
        </w:rPr>
        <w:t>ונר אלקים טרם יכבה ושמואל שוכב בהיכל ה'</w:t>
      </w:r>
      <w:r>
        <w:rPr>
          <w:rFonts w:hint="cs"/>
          <w:rtl/>
        </w:rPr>
        <w:t>'</w:t>
      </w:r>
      <w:r>
        <w:rPr>
          <w:rtl/>
        </w:rPr>
        <w:t xml:space="preserve"> </w:t>
      </w:r>
      <w:r>
        <w:rPr>
          <w:rFonts w:hint="cs"/>
          <w:rtl/>
        </w:rPr>
        <w:t>[</w:t>
      </w:r>
      <w:r>
        <w:rPr>
          <w:rtl/>
        </w:rPr>
        <w:t>ש"א ג</w:t>
      </w:r>
      <w:r>
        <w:rPr>
          <w:rFonts w:hint="cs"/>
          <w:rtl/>
        </w:rPr>
        <w:t>, ג],</w:t>
      </w:r>
      <w:r>
        <w:rPr>
          <w:rtl/>
        </w:rPr>
        <w:t xml:space="preserve"> עד שלא שקעה נר של עלי</w:t>
      </w:r>
      <w:r>
        <w:rPr>
          <w:rFonts w:hint="cs"/>
          <w:rtl/>
        </w:rPr>
        <w:t>,</w:t>
      </w:r>
      <w:r>
        <w:rPr>
          <w:rtl/>
        </w:rPr>
        <w:t xml:space="preserve"> הזריח נר של שמואל</w:t>
      </w:r>
      <w:r>
        <w:rPr>
          <w:rFonts w:hint="cs"/>
          <w:rtl/>
        </w:rPr>
        <w:t>". הרי שמקור הנבואה הוא המנורה המעידה לכל באי עולם ששכינה שורה בישראל [רש"י ויקרא כד, ג], נמצא שהנבואה באה מהשכינה. ולהלן פע"ב כתב: "</w:t>
      </w:r>
      <w:r>
        <w:rPr>
          <w:rtl/>
        </w:rPr>
        <w:t>מה שנמצא בישראל דבוק שכינה ושפע הנבואה על שאר אומות</w:t>
      </w:r>
      <w:r>
        <w:rPr>
          <w:rFonts w:hint="cs"/>
          <w:rtl/>
        </w:rPr>
        <w:t>,</w:t>
      </w:r>
      <w:r>
        <w:rPr>
          <w:rtl/>
        </w:rPr>
        <w:t xml:space="preserve"> שאין להם דבר זה</w:t>
      </w:r>
      <w:r>
        <w:rPr>
          <w:rFonts w:hint="cs"/>
          <w:rtl/>
        </w:rPr>
        <w:t xml:space="preserve">... </w:t>
      </w:r>
      <w:r>
        <w:rPr>
          <w:rtl/>
        </w:rPr>
        <w:t>וקבלו את המעלות האלו האל</w:t>
      </w:r>
      <w:r>
        <w:rPr>
          <w:rFonts w:hint="cs"/>
          <w:rtl/>
        </w:rPr>
        <w:t>ק</w:t>
      </w:r>
      <w:r>
        <w:rPr>
          <w:rtl/>
        </w:rPr>
        <w:t>יים</w:t>
      </w:r>
      <w:r>
        <w:rPr>
          <w:rFonts w:hint="cs"/>
          <w:rtl/>
        </w:rPr>
        <w:t>,</w:t>
      </w:r>
      <w:r>
        <w:rPr>
          <w:rtl/>
        </w:rPr>
        <w:t xml:space="preserve"> הנבואה והשכינה</w:t>
      </w:r>
      <w:r>
        <w:rPr>
          <w:rFonts w:hint="cs"/>
          <w:rtl/>
        </w:rPr>
        <w:t>". ובהקדמה לתפארת ישראל [יא.] כתב: "מדריגת הנבואה, שהיא על הנביאים, שהם בני אדם שהם בעולם הזה, ובא להם רוח הקודש מעליונים" [הובא למעלה הקדמה ראשונה הערה 15, והקדמה שניה הערה 58]. וכן כתב שם פ"א [לד:], ויובא בסמוך הערה 11. ושם פנ"ו [תתסב.] כתב: "מצד השם יתברך היא הנבואה, שנתן השם יתברך רוחו, ומוריד אותה על האדם", ושם הערה 64. ובדר"ח פ"ג מ"י [רלד:] כתב: "נאצל מן רוח המקום רוח האדם, כמו שהוא אצל הנביאים, דכתיב [במדבר יא, יז] 'ואצלתי מן הרוח אשר עליך'". ובנתיב הדין פ"ב [א, קצב:] כתב: "</w:t>
      </w:r>
      <w:r>
        <w:rPr>
          <w:rtl/>
        </w:rPr>
        <w:t>ב</w:t>
      </w:r>
      <w:r>
        <w:rPr>
          <w:rFonts w:hint="cs"/>
          <w:rtl/>
        </w:rPr>
        <w:t xml:space="preserve">ית המקדש, </w:t>
      </w:r>
      <w:r>
        <w:rPr>
          <w:rtl/>
        </w:rPr>
        <w:t>ומשם הנבואה יוצאה לעולם</w:t>
      </w:r>
      <w:r>
        <w:rPr>
          <w:rFonts w:hint="cs"/>
          <w:rtl/>
        </w:rPr>
        <w:t>,</w:t>
      </w:r>
      <w:r>
        <w:rPr>
          <w:rtl/>
        </w:rPr>
        <w:t xml:space="preserve"> דכתיב </w:t>
      </w:r>
      <w:r>
        <w:rPr>
          <w:rFonts w:hint="cs"/>
          <w:rtl/>
        </w:rPr>
        <w:t>[שמות כה, כב] '</w:t>
      </w:r>
      <w:r>
        <w:rPr>
          <w:rtl/>
        </w:rPr>
        <w:t>ודברתי אתך מעל הכפורת</w:t>
      </w:r>
      <w:r>
        <w:rPr>
          <w:rFonts w:hint="cs"/>
          <w:rtl/>
        </w:rPr>
        <w:t>',</w:t>
      </w:r>
      <w:r>
        <w:rPr>
          <w:rtl/>
        </w:rPr>
        <w:t xml:space="preserve"> כי השכינה במקדש</w:t>
      </w:r>
      <w:r>
        <w:rPr>
          <w:rFonts w:hint="cs"/>
          <w:rtl/>
        </w:rPr>
        <w:t>,</w:t>
      </w:r>
      <w:r>
        <w:rPr>
          <w:rtl/>
        </w:rPr>
        <w:t xml:space="preserve"> ומשם הנבואה באה לישראל</w:t>
      </w:r>
      <w:r>
        <w:rPr>
          <w:rFonts w:hint="cs"/>
          <w:rtl/>
        </w:rPr>
        <w:t>". וראה להלן פ"כ הערה 80.</w:t>
      </w:r>
    </w:p>
  </w:footnote>
  <w:footnote w:id="10">
    <w:p w:rsidR="08841F1C" w:rsidRDefault="08841F1C" w:rsidP="08EA5109">
      <w:pPr>
        <w:pStyle w:val="FootnoteText"/>
        <w:rPr>
          <w:rFonts w:hint="cs"/>
        </w:rPr>
      </w:pPr>
      <w:r>
        <w:rPr>
          <w:rtl/>
        </w:rPr>
        <w:t>&lt;</w:t>
      </w:r>
      <w:r>
        <w:rPr>
          <w:rStyle w:val="FootnoteReference"/>
        </w:rPr>
        <w:footnoteRef/>
      </w:r>
      <w:r>
        <w:rPr>
          <w:rtl/>
        </w:rPr>
        <w:t>&gt;</w:t>
      </w:r>
      <w:r>
        <w:rPr>
          <w:rFonts w:hint="cs"/>
          <w:rtl/>
        </w:rPr>
        <w:t xml:space="preserve"> פירוש - מעלת הנבואה היא יותר מהמעלה שמורה עליה שם "טוביה"; כי בעוד ששם "טוביה" מורה על שדבק במשה "ענין אלקי", הרי הנבואה מורה ש"השכינה עצמו עליו", ובודאי "השכינה עצמו" היא יותר מ"ענין אלקי". ובכת"י [שעב.] כתב: "המעלה הראשונה מה שיש בו ענין אלקי מצד שהוא קרוב אל הסבה הראשונה ונקרא עליו שם ה'. אבל הגון הוא לנביאות הוא מעלה יותר גדולה, עד שהשכינה עמו... כי השם שהיה דבק במשה ["טוביה"]... שהיה דבר אלקי דבק בו... זה דבר אלקי מצטרף אל האדם, ודבק באדם. אבל שהיה מוכן לנבואה, זכה להיות עמו כח קדוש נבדל לגמרי, וזהו שאמר שהיה מוכן לנבואה". וראה להלן ציון 31.</w:t>
      </w:r>
    </w:p>
  </w:footnote>
  <w:footnote w:id="11">
    <w:p w:rsidR="08841F1C" w:rsidRDefault="08841F1C" w:rsidP="08830DFD">
      <w:pPr>
        <w:pStyle w:val="FootnoteText"/>
        <w:rPr>
          <w:rFonts w:hint="cs"/>
        </w:rPr>
      </w:pPr>
      <w:r>
        <w:rPr>
          <w:rtl/>
        </w:rPr>
        <w:t>&lt;</w:t>
      </w:r>
      <w:r>
        <w:rPr>
          <w:rStyle w:val="FootnoteReference"/>
        </w:rPr>
        <w:footnoteRef/>
      </w:r>
      <w:r>
        <w:rPr>
          <w:rtl/>
        </w:rPr>
        <w:t>&gt;</w:t>
      </w:r>
      <w:r>
        <w:rPr>
          <w:rFonts w:hint="cs"/>
          <w:rtl/>
        </w:rPr>
        <w:t xml:space="preserve"> ראיה לדבר שנאמר [שמות ב, ז] "</w:t>
      </w:r>
      <w:r>
        <w:rPr>
          <w:rtl/>
        </w:rPr>
        <w:t>ותאמר אח</w:t>
      </w:r>
      <w:r>
        <w:rPr>
          <w:rFonts w:hint="cs"/>
          <w:rtl/>
        </w:rPr>
        <w:t>ו</w:t>
      </w:r>
      <w:r>
        <w:rPr>
          <w:rtl/>
        </w:rPr>
        <w:t>תו אל בת פרעה האלך וקראתי לך אשה מינקת מן העברי</w:t>
      </w:r>
      <w:r>
        <w:rPr>
          <w:rFonts w:hint="cs"/>
          <w:rtl/>
        </w:rPr>
        <w:t>ו</w:t>
      </w:r>
      <w:r>
        <w:rPr>
          <w:rtl/>
        </w:rPr>
        <w:t>ת ותינק לך את הילד</w:t>
      </w:r>
      <w:r>
        <w:rPr>
          <w:rFonts w:hint="cs"/>
          <w:rtl/>
        </w:rPr>
        <w:t>", ופירש רש"י שם "</w:t>
      </w:r>
      <w:r>
        <w:rPr>
          <w:rtl/>
        </w:rPr>
        <w:t>מן העבריות - מלמד שהחזירתו על מצריות הרבה לינק ולא ינק</w:t>
      </w:r>
      <w:r>
        <w:rPr>
          <w:rFonts w:hint="cs"/>
          <w:rtl/>
        </w:rPr>
        <w:t>,</w:t>
      </w:r>
      <w:r>
        <w:rPr>
          <w:rtl/>
        </w:rPr>
        <w:t xml:space="preserve"> לפי שהיה עתיד לדבר עם השכינה</w:t>
      </w:r>
      <w:r>
        <w:rPr>
          <w:rFonts w:hint="cs"/>
          <w:rtl/>
        </w:rPr>
        <w:t>". ובגמרא [סוטה יב:] אמרו "פה שעתיד לדבר עם השכינה יינ</w:t>
      </w:r>
      <w:r w:rsidRPr="08830DFD">
        <w:rPr>
          <w:rFonts w:hint="cs"/>
          <w:sz w:val="18"/>
          <w:rtl/>
        </w:rPr>
        <w:t>ק דבר טמא". הרי שכבר בעת לידתו של משה היה מוכן להתחבר עם השכינה, עד כדי כך שמחמת כן נמנע מלינוק מהמצריות. ולהלן פכ"ד [לפני 15] כתב: "</w:t>
      </w:r>
      <w:r w:rsidRPr="08830DFD">
        <w:rPr>
          <w:rStyle w:val="LatinChar"/>
          <w:sz w:val="18"/>
          <w:rtl/>
          <w:lang w:val="en-GB"/>
        </w:rPr>
        <w:t>משה מתחלת תולדתו היה מוכן להיות נביא</w:t>
      </w:r>
      <w:r>
        <w:rPr>
          <w:rFonts w:hint="cs"/>
          <w:rtl/>
        </w:rPr>
        <w:t xml:space="preserve">".  </w:t>
      </w:r>
    </w:p>
  </w:footnote>
  <w:footnote w:id="12">
    <w:p w:rsidR="08841F1C" w:rsidRDefault="08841F1C" w:rsidP="08CE6C3C">
      <w:pPr>
        <w:pStyle w:val="FootnoteText"/>
        <w:rPr>
          <w:rFonts w:hint="cs"/>
        </w:rPr>
      </w:pPr>
      <w:r>
        <w:rPr>
          <w:rtl/>
        </w:rPr>
        <w:t>&lt;</w:t>
      </w:r>
      <w:r>
        <w:rPr>
          <w:rStyle w:val="FootnoteReference"/>
        </w:rPr>
        <w:footnoteRef/>
      </w:r>
      <w:r>
        <w:rPr>
          <w:rtl/>
        </w:rPr>
        <w:t>&gt;</w:t>
      </w:r>
      <w:r>
        <w:rPr>
          <w:rFonts w:hint="cs"/>
          <w:rtl/>
        </w:rPr>
        <w:t xml:space="preserve"> פירוש - אף התחתונים, שאינם מסולקים ונבדלים מן הרע [כפי שיבאר מיד], עם כל זה יש להם הכנה לנבואה ושכינה. ואודות ההכנה לנבואה, כן כתב בתפארת ישראל פ"א [לד:], וז"ל: "</w:t>
      </w:r>
      <w:r>
        <w:rPr>
          <w:rtl/>
        </w:rPr>
        <w:t>כי הנבואה ורוח הקודש והשכינה היו מיוחדים בו העם אשר בחר בו השם יתברך מ</w:t>
      </w:r>
      <w:r>
        <w:rPr>
          <w:rFonts w:hint="cs"/>
          <w:rtl/>
        </w:rPr>
        <w:t xml:space="preserve">זולת </w:t>
      </w:r>
      <w:r>
        <w:rPr>
          <w:rtl/>
        </w:rPr>
        <w:t>שאר העמים עכו"ם</w:t>
      </w:r>
      <w:r>
        <w:rPr>
          <w:rFonts w:hint="cs"/>
          <w:rtl/>
        </w:rPr>
        <w:t>.</w:t>
      </w:r>
      <w:r>
        <w:rPr>
          <w:rtl/>
        </w:rPr>
        <w:t xml:space="preserve"> ואין ספק כי הנבואה הכנה בנפש האדם</w:t>
      </w:r>
      <w:r>
        <w:rPr>
          <w:rFonts w:hint="cs"/>
          <w:rtl/>
        </w:rPr>
        <w:t>,</w:t>
      </w:r>
      <w:r>
        <w:rPr>
          <w:rtl/>
        </w:rPr>
        <w:t xml:space="preserve"> ותמצא הכנה הזאת מיוחדים בה העם אשר בחר ה' יתברך</w:t>
      </w:r>
      <w:r>
        <w:rPr>
          <w:rFonts w:hint="cs"/>
          <w:rtl/>
        </w:rPr>
        <w:t>.</w:t>
      </w:r>
      <w:r>
        <w:rPr>
          <w:rtl/>
        </w:rPr>
        <w:t xml:space="preserve"> ומזה תראה כי העם הזה היה יותר נפשם אל</w:t>
      </w:r>
      <w:r>
        <w:rPr>
          <w:rFonts w:hint="cs"/>
          <w:rtl/>
        </w:rPr>
        <w:t>ק</w:t>
      </w:r>
      <w:r>
        <w:rPr>
          <w:rtl/>
        </w:rPr>
        <w:t>ית מצד ההכנה הזאת</w:t>
      </w:r>
      <w:r>
        <w:rPr>
          <w:rFonts w:hint="cs"/>
          <w:rtl/>
        </w:rPr>
        <w:t xml:space="preserve">... </w:t>
      </w:r>
      <w:r>
        <w:rPr>
          <w:rtl/>
        </w:rPr>
        <w:t xml:space="preserve">והם </w:t>
      </w:r>
      <w:r>
        <w:rPr>
          <w:rFonts w:hint="cs"/>
          <w:rtl/>
        </w:rPr>
        <w:t xml:space="preserve">[ישראל] </w:t>
      </w:r>
      <w:r>
        <w:rPr>
          <w:rtl/>
        </w:rPr>
        <w:t>נתיחדו בפעולות האל</w:t>
      </w:r>
      <w:r>
        <w:rPr>
          <w:rFonts w:hint="cs"/>
          <w:rtl/>
        </w:rPr>
        <w:t>ק</w:t>
      </w:r>
      <w:r>
        <w:rPr>
          <w:rtl/>
        </w:rPr>
        <w:t>יות שהם מצות התורה לפי מדריגת נפשם האל</w:t>
      </w:r>
      <w:r>
        <w:rPr>
          <w:rFonts w:hint="cs"/>
          <w:rtl/>
        </w:rPr>
        <w:t>ק</w:t>
      </w:r>
      <w:r>
        <w:rPr>
          <w:rtl/>
        </w:rPr>
        <w:t>ית</w:t>
      </w:r>
      <w:r>
        <w:rPr>
          <w:rFonts w:hint="cs"/>
          <w:rtl/>
        </w:rPr>
        <w:t>,</w:t>
      </w:r>
      <w:r>
        <w:rPr>
          <w:rtl/>
        </w:rPr>
        <w:t xml:space="preserve"> במה שהיו מוכנים לנבואה ורוח הק</w:t>
      </w:r>
      <w:r>
        <w:rPr>
          <w:rFonts w:hint="cs"/>
          <w:rtl/>
        </w:rPr>
        <w:t>ו</w:t>
      </w:r>
      <w:r>
        <w:rPr>
          <w:rtl/>
        </w:rPr>
        <w:t>דש ולהיות השכינה ביניה</w:t>
      </w:r>
      <w:r>
        <w:rPr>
          <w:rFonts w:hint="cs"/>
          <w:rtl/>
        </w:rPr>
        <w:t>ם" [ראה למעלה פ"ג הערה 72]. אמנם להלן פכ"ד [לאחר ציון 12] ביאר שעם כל זה רק משה היה מוכן לנבואה מתחלת תולדתו, לעומת שאר נביאים ש</w:t>
      </w:r>
      <w:r>
        <w:rPr>
          <w:rtl/>
        </w:rPr>
        <w:t>לא היו מוכנים לנבואה מתחלת תולדתם</w:t>
      </w:r>
      <w:r>
        <w:rPr>
          <w:rFonts w:hint="cs"/>
          <w:rtl/>
        </w:rPr>
        <w:t xml:space="preserve">, ורק </w:t>
      </w:r>
      <w:r>
        <w:rPr>
          <w:rtl/>
        </w:rPr>
        <w:t>אחר כך קבלו הנבואה</w:t>
      </w:r>
      <w:r>
        <w:rPr>
          <w:rFonts w:hint="cs"/>
          <w:rtl/>
        </w:rPr>
        <w:t>. מכל מקום חזינן שיש לתחתונים הכנה לנבואה, אף שהיא אינה כהכנתו של משה לנבואה. ובכת"י [שעג.] כתב: "הגון היה לנבואה לשרות שכינה עליו, שזהו עיקר מעלת האדם המוכן לקבלת נבואתו מן העליונים. כי הנבואה היא חבור עליונים בתחתונים, וזהו ענין האדם המחבר עליונים ותחתונים. לכך אמר שהגון היה לנבואה. ואם לא היה החטא, היה כל אדם נביא, ורוח הקודש עליו. שכך אמר הכתוב [ישעיה נט, ב] 'עוונותיכם מבדילים ביני וביניכם'... שהאדם בתחתונים מקבל שפע מעליונים". @</w:t>
      </w:r>
      <w:r w:rsidRPr="084D3BE7">
        <w:rPr>
          <w:rFonts w:hint="cs"/>
          <w:b/>
          <w:bCs/>
          <w:rtl/>
        </w:rPr>
        <w:t>ואודות ההכנה</w:t>
      </w:r>
      <w:r>
        <w:rPr>
          <w:rFonts w:hint="cs"/>
          <w:rtl/>
        </w:rPr>
        <w:t>^ של התחתונים לשכינה, כן כתב בדרשת שבת הגדול [רד:]: "</w:t>
      </w:r>
      <w:r>
        <w:rPr>
          <w:rtl/>
        </w:rPr>
        <w:t>ולפיכך כאשר נברא העולם היה עיקר שכינתו בתחתונים, הפך מאשר יחשבו כי האדם מה הוא</w:t>
      </w:r>
      <w:r>
        <w:rPr>
          <w:rFonts w:hint="cs"/>
          <w:rtl/>
        </w:rPr>
        <w:t>,</w:t>
      </w:r>
      <w:r>
        <w:rPr>
          <w:rtl/>
        </w:rPr>
        <w:t xml:space="preserve"> ואין ראוי שיהיה נחשב אל הש</w:t>
      </w:r>
      <w:r>
        <w:rPr>
          <w:rFonts w:hint="cs"/>
          <w:rtl/>
        </w:rPr>
        <w:t>ם יתברך,</w:t>
      </w:r>
      <w:r>
        <w:rPr>
          <w:rtl/>
        </w:rPr>
        <w:t xml:space="preserve"> רק עיקר שכינתו בתחתונים היא</w:t>
      </w:r>
      <w:r>
        <w:rPr>
          <w:rFonts w:hint="cs"/>
          <w:rtl/>
        </w:rPr>
        <w:t>.</w:t>
      </w:r>
      <w:r>
        <w:rPr>
          <w:rtl/>
        </w:rPr>
        <w:t xml:space="preserve"> וזה מפני כי אין דבר ראוי שיקבל שכינה כ</w:t>
      </w:r>
      <w:r>
        <w:rPr>
          <w:rFonts w:hint="cs"/>
          <w:rtl/>
        </w:rPr>
        <w:t>י אם</w:t>
      </w:r>
      <w:r>
        <w:rPr>
          <w:rtl/>
        </w:rPr>
        <w:t xml:space="preserve"> התחתונים, שמפני שפלותם נחשבים </w:t>
      </w:r>
      <w:r>
        <w:rPr>
          <w:rFonts w:hint="cs"/>
          <w:rtl/>
        </w:rPr>
        <w:t>'</w:t>
      </w:r>
      <w:r>
        <w:rPr>
          <w:rtl/>
        </w:rPr>
        <w:t>מה</w:t>
      </w:r>
      <w:r>
        <w:rPr>
          <w:rFonts w:hint="cs"/>
          <w:rtl/>
        </w:rPr>
        <w:t>'</w:t>
      </w:r>
      <w:r>
        <w:rPr>
          <w:rtl/>
        </w:rPr>
        <w:t>, ודבר כמו זה ראוי לקבל כבוד השכינה, אשר השמים ושמי השמים לא יכלכלו כבודו</w:t>
      </w:r>
      <w:r>
        <w:rPr>
          <w:rFonts w:hint="cs"/>
          <w:rtl/>
        </w:rPr>
        <w:t xml:space="preserve"> [מ"א ח, כז]</w:t>
      </w:r>
      <w:r>
        <w:rPr>
          <w:rtl/>
        </w:rPr>
        <w:t>, ועם זה כבודו הוא בתחתונים</w:t>
      </w:r>
      <w:r>
        <w:rPr>
          <w:rFonts w:hint="cs"/>
          <w:rtl/>
        </w:rPr>
        <w:t>,</w:t>
      </w:r>
      <w:r>
        <w:rPr>
          <w:rtl/>
        </w:rPr>
        <w:t xml:space="preserve"> שהם נחשבים </w:t>
      </w:r>
      <w:r>
        <w:rPr>
          <w:rFonts w:hint="cs"/>
          <w:rtl/>
        </w:rPr>
        <w:t>'</w:t>
      </w:r>
      <w:r>
        <w:rPr>
          <w:rtl/>
        </w:rPr>
        <w:t>מה</w:t>
      </w:r>
      <w:r>
        <w:rPr>
          <w:rFonts w:hint="cs"/>
          <w:rtl/>
        </w:rPr>
        <w:t>'</w:t>
      </w:r>
      <w:r>
        <w:rPr>
          <w:rtl/>
        </w:rPr>
        <w:t>, ומצד הזה אפשר להם לקבל כבודו</w:t>
      </w:r>
      <w:r>
        <w:rPr>
          <w:rFonts w:hint="cs"/>
          <w:rtl/>
        </w:rPr>
        <w:t>". ובתנחומא נשא אות טז אמרו "</w:t>
      </w:r>
      <w:r>
        <w:rPr>
          <w:rtl/>
        </w:rPr>
        <w:t>בשעה שברא הקב"ה את העולם נתאוה שיהא לו דירה בתחתונים</w:t>
      </w:r>
      <w:r>
        <w:rPr>
          <w:rFonts w:hint="cs"/>
          <w:rtl/>
        </w:rPr>
        <w:t>". ולפי זה מדויק מאוד לשונו כאן שכתב "התחתונים מוכנים לזה &amp;</w:t>
      </w:r>
      <w:r w:rsidRPr="08517830">
        <w:rPr>
          <w:rFonts w:hint="cs"/>
          <w:b/>
          <w:bCs/>
          <w:rtl/>
        </w:rPr>
        <w:t>מצד עצמם</w:t>
      </w:r>
      <w:r>
        <w:rPr>
          <w:rFonts w:hint="cs"/>
          <w:rtl/>
        </w:rPr>
        <w:t>^", כי היותם בתחתונים גופא מאפשרת הכנתם לקבלת השכינה. ובח"א לסוטה יב. [ב, נב:] כתב משפט זה כך: "ואחרים אומרים שנולד מהול, וזה תוספת מעלה. וזה כי מה שהיה השכינה מדברת עמו, בשביל מעלה זאת שהיה שורה עליו שכינה, לא הגיע אל מדריגה הנבדלת לגמרי".</w:t>
      </w:r>
    </w:p>
  </w:footnote>
  <w:footnote w:id="13">
    <w:p w:rsidR="08841F1C" w:rsidRDefault="08841F1C" w:rsidP="08E85C06">
      <w:pPr>
        <w:pStyle w:val="FootnoteText"/>
        <w:rPr>
          <w:rFonts w:hint="cs"/>
          <w:rtl/>
        </w:rPr>
      </w:pPr>
      <w:r>
        <w:rPr>
          <w:rtl/>
        </w:rPr>
        <w:t>&lt;</w:t>
      </w:r>
      <w:r>
        <w:rPr>
          <w:rStyle w:val="FootnoteReference"/>
        </w:rPr>
        <w:footnoteRef/>
      </w:r>
      <w:r>
        <w:rPr>
          <w:rtl/>
        </w:rPr>
        <w:t>&gt;</w:t>
      </w:r>
      <w:r>
        <w:rPr>
          <w:rFonts w:hint="cs"/>
          <w:rtl/>
        </w:rPr>
        <w:t xml:space="preserve"> "שלא בא דבר בלתי שלם מן השם יתברך" [לשונו בגו"א דברים פ"ח אות ג (קמו.)]. </w:t>
      </w:r>
      <w:r>
        <w:rPr>
          <w:rtl/>
        </w:rPr>
        <w:t>"כי הדבר הבא מן השם יתברך הוא בשלימות" [לשונו בח"א לקידושין לט: (ב, קמג:)]. ולכך מן הנמנע שיברא דבר ש</w:t>
      </w:r>
      <w:r>
        <w:rPr>
          <w:rFonts w:hint="cs"/>
          <w:rtl/>
        </w:rPr>
        <w:t>אינו שלם [ראה להלן פל"ד הערה 115]</w:t>
      </w:r>
      <w:r>
        <w:rPr>
          <w:rtl/>
        </w:rPr>
        <w:t xml:space="preserve">. </w:t>
      </w:r>
      <w:r>
        <w:rPr>
          <w:rStyle w:val="HebrewChar"/>
          <w:rFonts w:cs="Monotype Hadassah"/>
          <w:rtl/>
        </w:rPr>
        <w:t xml:space="preserve">ובנתיב גמילות חסדים פ"א [א, קנ:] כתב: "בכל מעשה בראשית בכל יום ויום כתיב </w:t>
      </w:r>
      <w:r>
        <w:rPr>
          <w:rStyle w:val="HebrewChar"/>
          <w:rFonts w:cs="Monotype Hadassah" w:hint="cs"/>
          <w:rtl/>
        </w:rPr>
        <w:t xml:space="preserve">[בראשית פרק א] </w:t>
      </w:r>
      <w:r>
        <w:rPr>
          <w:rStyle w:val="HebrewChar"/>
          <w:rFonts w:cs="Monotype Hadassah"/>
          <w:rtl/>
        </w:rPr>
        <w:t>'וירא כי טוב', וזה כי אם לא היה טוב, אין ראוי לו הבריאה. וזה כי השם יתברך בשביל שהוא טוב השפיע העולם, שהטוב הוא משפיע. ואם המושפע בעצמו אינו טוב, אם כן מה היא טובתו שהשפיע כאשר המושפע בעצמו אינו טוב. ולכך צריך שיהיה המושפע טוב, ובזה המשפיע הוא טוב, לפי שהשפיע הדבר שהוא טוב"</w:t>
      </w:r>
      <w:r>
        <w:rPr>
          <w:rStyle w:val="HebrewChar"/>
          <w:rFonts w:cs="Monotype Hadassah" w:hint="cs"/>
          <w:rtl/>
        </w:rPr>
        <w:t xml:space="preserve"> [הובא למעלה פ"ה הערה 101]</w:t>
      </w:r>
      <w:r>
        <w:rPr>
          <w:rStyle w:val="HebrewChar"/>
          <w:rFonts w:cs="Monotype Hadassah"/>
          <w:rtl/>
        </w:rPr>
        <w:t>.</w:t>
      </w:r>
      <w:r>
        <w:rPr>
          <w:rFonts w:hint="cs"/>
          <w:rtl/>
        </w:rPr>
        <w:t xml:space="preserve"> ובתפארת ישראל פי"ח [רעז:] כתב: "לא נאמר 'כי טוב' רק על דבר השלם, ודבר שאינו מושלם אינו טוב".</w:t>
      </w:r>
    </w:p>
  </w:footnote>
  <w:footnote w:id="14">
    <w:p w:rsidR="08841F1C" w:rsidRDefault="08841F1C" w:rsidP="08C73815">
      <w:pPr>
        <w:pStyle w:val="FootnoteText"/>
        <w:rPr>
          <w:rFonts w:hint="cs"/>
        </w:rPr>
      </w:pPr>
      <w:r>
        <w:rPr>
          <w:rtl/>
        </w:rPr>
        <w:t>&lt;</w:t>
      </w:r>
      <w:r>
        <w:rPr>
          <w:rStyle w:val="FootnoteReference"/>
        </w:rPr>
        <w:footnoteRef/>
      </w:r>
      <w:r>
        <w:rPr>
          <w:rtl/>
        </w:rPr>
        <w:t>&gt;</w:t>
      </w:r>
      <w:r>
        <w:rPr>
          <w:rFonts w:hint="cs"/>
          <w:rtl/>
        </w:rPr>
        <w:t xml:space="preserve"> לשונו למעלה </w:t>
      </w:r>
      <w:r w:rsidRPr="08131178">
        <w:rPr>
          <w:rFonts w:hint="cs"/>
          <w:sz w:val="18"/>
          <w:rtl/>
        </w:rPr>
        <w:t>פ"ה [</w:t>
      </w:r>
      <w:r>
        <w:rPr>
          <w:rFonts w:hint="cs"/>
          <w:sz w:val="18"/>
          <w:rtl/>
        </w:rPr>
        <w:t>רעו.</w:t>
      </w:r>
      <w:r w:rsidRPr="08131178">
        <w:rPr>
          <w:rFonts w:hint="cs"/>
          <w:sz w:val="18"/>
          <w:rtl/>
        </w:rPr>
        <w:t>]: "</w:t>
      </w:r>
      <w:r w:rsidRPr="08131178">
        <w:rPr>
          <w:rStyle w:val="LatinChar"/>
          <w:sz w:val="18"/>
          <w:rtl/>
          <w:lang w:val="en-GB"/>
        </w:rPr>
        <w:t>כי הדברים האלו ידועים בעצמם, כי לא ברא הק</w:t>
      </w:r>
      <w:r w:rsidRPr="08131178">
        <w:rPr>
          <w:rStyle w:val="LatinChar"/>
          <w:rFonts w:hint="cs"/>
          <w:sz w:val="18"/>
          <w:rtl/>
          <w:lang w:val="en-GB"/>
        </w:rPr>
        <w:t xml:space="preserve">ב"ה </w:t>
      </w:r>
      <w:r w:rsidRPr="08131178">
        <w:rPr>
          <w:rStyle w:val="LatinChar"/>
          <w:sz w:val="18"/>
          <w:rtl/>
          <w:lang w:val="en-GB"/>
        </w:rPr>
        <w:t>את אברהם בלבד בעולם מחמת חסרון המקבל</w:t>
      </w:r>
      <w:r w:rsidRPr="08131178">
        <w:rPr>
          <w:rStyle w:val="LatinChar"/>
          <w:rFonts w:hint="cs"/>
          <w:sz w:val="18"/>
          <w:rtl/>
          <w:lang w:val="en-GB"/>
        </w:rPr>
        <w:t>,</w:t>
      </w:r>
      <w:r w:rsidRPr="08131178">
        <w:rPr>
          <w:rStyle w:val="LatinChar"/>
          <w:sz w:val="18"/>
          <w:rtl/>
          <w:lang w:val="en-GB"/>
        </w:rPr>
        <w:t xml:space="preserve"> שלא יתכן להיות המקבל הפעולה שלימה</w:t>
      </w:r>
      <w:r w:rsidRPr="08131178">
        <w:rPr>
          <w:rStyle w:val="LatinChar"/>
          <w:rFonts w:hint="cs"/>
          <w:sz w:val="18"/>
          <w:rtl/>
          <w:lang w:val="en-GB"/>
        </w:rPr>
        <w:t>,</w:t>
      </w:r>
      <w:r w:rsidRPr="08131178">
        <w:rPr>
          <w:rStyle w:val="LatinChar"/>
          <w:sz w:val="18"/>
          <w:rtl/>
          <w:lang w:val="en-GB"/>
        </w:rPr>
        <w:t xml:space="preserve"> לכך נמשך אל העלול חסרון</w:t>
      </w:r>
      <w:r w:rsidRPr="08131178">
        <w:rPr>
          <w:rStyle w:val="LatinChar"/>
          <w:rFonts w:hint="cs"/>
          <w:sz w:val="18"/>
          <w:rtl/>
          <w:lang w:val="en-GB"/>
        </w:rPr>
        <w:t>,</w:t>
      </w:r>
      <w:r w:rsidRPr="08131178">
        <w:rPr>
          <w:rStyle w:val="LatinChar"/>
          <w:sz w:val="18"/>
          <w:rtl/>
          <w:lang w:val="en-GB"/>
        </w:rPr>
        <w:t xml:space="preserve"> כי בריאת העולם הזה אין במציאותו השלימות בכולו</w:t>
      </w:r>
      <w:r w:rsidRPr="08131178">
        <w:rPr>
          <w:rStyle w:val="LatinChar"/>
          <w:rFonts w:hint="cs"/>
          <w:sz w:val="18"/>
          <w:rtl/>
          <w:lang w:val="en-GB"/>
        </w:rPr>
        <w:t>.</w:t>
      </w:r>
      <w:r w:rsidRPr="08131178">
        <w:rPr>
          <w:rStyle w:val="LatinChar"/>
          <w:sz w:val="18"/>
          <w:rtl/>
          <w:lang w:val="en-GB"/>
        </w:rPr>
        <w:t xml:space="preserve"> כמו שתמצא האדם אשר ברא הק</w:t>
      </w:r>
      <w:r w:rsidRPr="08131178">
        <w:rPr>
          <w:rStyle w:val="LatinChar"/>
          <w:rFonts w:hint="cs"/>
          <w:sz w:val="18"/>
          <w:rtl/>
          <w:lang w:val="en-GB"/>
        </w:rPr>
        <w:t>ב"ה,</w:t>
      </w:r>
      <w:r w:rsidRPr="08131178">
        <w:rPr>
          <w:rStyle w:val="LatinChar"/>
          <w:sz w:val="18"/>
          <w:rtl/>
          <w:lang w:val="en-GB"/>
        </w:rPr>
        <w:t xml:space="preserve"> ויש בחלק ממנו דבר נכבד</w:t>
      </w:r>
      <w:r w:rsidRPr="08131178">
        <w:rPr>
          <w:rStyle w:val="LatinChar"/>
          <w:rFonts w:hint="cs"/>
          <w:sz w:val="18"/>
          <w:rtl/>
          <w:lang w:val="en-GB"/>
        </w:rPr>
        <w:t>,</w:t>
      </w:r>
      <w:r w:rsidRPr="08131178">
        <w:rPr>
          <w:rStyle w:val="LatinChar"/>
          <w:sz w:val="18"/>
          <w:rtl/>
          <w:lang w:val="en-GB"/>
        </w:rPr>
        <w:t xml:space="preserve"> הוא השכל</w:t>
      </w:r>
      <w:r w:rsidRPr="08131178">
        <w:rPr>
          <w:rStyle w:val="LatinChar"/>
          <w:rFonts w:hint="cs"/>
          <w:sz w:val="18"/>
          <w:rtl/>
          <w:lang w:val="en-GB"/>
        </w:rPr>
        <w:t>.</w:t>
      </w:r>
      <w:r w:rsidRPr="08131178">
        <w:rPr>
          <w:rStyle w:val="LatinChar"/>
          <w:sz w:val="18"/>
          <w:rtl/>
          <w:lang w:val="en-GB"/>
        </w:rPr>
        <w:t xml:space="preserve"> ואין עליך לשאול למה לא בראו שכלי בלא חומר, כי אין מדריגת האדם נותן כך שיהא שלם כל כך שיהא כ</w:t>
      </w:r>
      <w:r>
        <w:rPr>
          <w:rStyle w:val="LatinChar"/>
          <w:rFonts w:hint="cs"/>
          <w:sz w:val="18"/>
          <w:rtl/>
          <w:lang w:val="en-GB"/>
        </w:rPr>
        <w:t>ו</w:t>
      </w:r>
      <w:r w:rsidRPr="08131178">
        <w:rPr>
          <w:rStyle w:val="LatinChar"/>
          <w:sz w:val="18"/>
          <w:rtl/>
          <w:lang w:val="en-GB"/>
        </w:rPr>
        <w:t>לו שכלי, ואמנם בחלק ממנו ימצא זה. וכך היה בכלל העולם</w:t>
      </w:r>
      <w:r w:rsidRPr="08131178">
        <w:rPr>
          <w:rStyle w:val="LatinChar"/>
          <w:rFonts w:hint="cs"/>
          <w:sz w:val="18"/>
          <w:rtl/>
          <w:lang w:val="en-GB"/>
        </w:rPr>
        <w:t>,</w:t>
      </w:r>
      <w:r w:rsidRPr="08131178">
        <w:rPr>
          <w:rStyle w:val="LatinChar"/>
          <w:sz w:val="18"/>
          <w:rtl/>
          <w:lang w:val="en-GB"/>
        </w:rPr>
        <w:t xml:space="preserve"> אשר אין מדריגת העולם שיהא בכללו השלימות, רק בריאת עולם במדריגה אשר השלימות יש </w:t>
      </w:r>
      <w:r w:rsidRPr="08131178">
        <w:rPr>
          <w:rStyle w:val="LatinChar"/>
          <w:rFonts w:hint="cs"/>
          <w:sz w:val="18"/>
          <w:rtl/>
          <w:lang w:val="en-GB"/>
        </w:rPr>
        <w:t>ב</w:t>
      </w:r>
      <w:r w:rsidRPr="08131178">
        <w:rPr>
          <w:rStyle w:val="LatinChar"/>
          <w:sz w:val="18"/>
          <w:rtl/>
          <w:lang w:val="en-GB"/>
        </w:rPr>
        <w:t>חלק</w:t>
      </w:r>
      <w:r w:rsidRPr="08131178">
        <w:rPr>
          <w:rStyle w:val="LatinChar"/>
          <w:rFonts w:hint="cs"/>
          <w:sz w:val="18"/>
          <w:rtl/>
          <w:lang w:val="en-GB"/>
        </w:rPr>
        <w:t>,</w:t>
      </w:r>
      <w:r w:rsidRPr="08131178">
        <w:rPr>
          <w:rStyle w:val="LatinChar"/>
          <w:sz w:val="18"/>
          <w:rtl/>
          <w:lang w:val="en-GB"/>
        </w:rPr>
        <w:t xml:space="preserve"> ולא בכללו</w:t>
      </w:r>
      <w:r w:rsidRPr="08131178">
        <w:rPr>
          <w:rStyle w:val="LatinChar"/>
          <w:rFonts w:hint="cs"/>
          <w:sz w:val="18"/>
          <w:rtl/>
          <w:lang w:val="en-GB"/>
        </w:rPr>
        <w:t>.</w:t>
      </w:r>
      <w:r w:rsidRPr="08131178">
        <w:rPr>
          <w:rStyle w:val="LatinChar"/>
          <w:sz w:val="18"/>
          <w:rtl/>
          <w:lang w:val="en-GB"/>
        </w:rPr>
        <w:t xml:space="preserve"> וא</w:t>
      </w:r>
      <w:r w:rsidRPr="08131178">
        <w:rPr>
          <w:rStyle w:val="LatinChar"/>
          <w:rFonts w:hint="cs"/>
          <w:sz w:val="18"/>
          <w:rtl/>
          <w:lang w:val="en-GB"/>
        </w:rPr>
        <w:t>י</w:t>
      </w:r>
      <w:r w:rsidRPr="08131178">
        <w:rPr>
          <w:rStyle w:val="LatinChar"/>
          <w:sz w:val="18"/>
          <w:rtl/>
          <w:lang w:val="en-GB"/>
        </w:rPr>
        <w:t>לו לא נברא בעולם רק אברהם וזרעו</w:t>
      </w:r>
      <w:r w:rsidRPr="08131178">
        <w:rPr>
          <w:rStyle w:val="LatinChar"/>
          <w:rFonts w:hint="cs"/>
          <w:sz w:val="18"/>
          <w:rtl/>
          <w:lang w:val="en-GB"/>
        </w:rPr>
        <w:t>,</w:t>
      </w:r>
      <w:r w:rsidRPr="08131178">
        <w:rPr>
          <w:rStyle w:val="LatinChar"/>
          <w:sz w:val="18"/>
          <w:rtl/>
          <w:lang w:val="en-GB"/>
        </w:rPr>
        <w:t xml:space="preserve"> היה מדריגת העולם הזה שהוא כולו שלם. והנה זהו ענין אברהם ואומה הנבחרת שהם חלקים, ואי אפשר מבלתי האומות</w:t>
      </w:r>
      <w:r w:rsidRPr="08131178">
        <w:rPr>
          <w:rStyle w:val="LatinChar"/>
          <w:rFonts w:hint="cs"/>
          <w:sz w:val="18"/>
          <w:rtl/>
          <w:lang w:val="en-GB"/>
        </w:rPr>
        <w:t>,</w:t>
      </w:r>
      <w:r w:rsidRPr="08131178">
        <w:rPr>
          <w:rStyle w:val="LatinChar"/>
          <w:sz w:val="18"/>
          <w:rtl/>
          <w:lang w:val="en-GB"/>
        </w:rPr>
        <w:t xml:space="preserve"> שאין שלימות העולם רק בחלק לבד, והחלק הזה חלק ה'</w:t>
      </w:r>
      <w:r w:rsidRPr="08131178">
        <w:rPr>
          <w:rStyle w:val="LatinChar"/>
          <w:rFonts w:hint="cs"/>
          <w:sz w:val="18"/>
          <w:rtl/>
          <w:lang w:val="en-GB"/>
        </w:rPr>
        <w:t>,</w:t>
      </w:r>
      <w:r w:rsidRPr="08131178">
        <w:rPr>
          <w:rStyle w:val="LatinChar"/>
          <w:sz w:val="18"/>
          <w:rtl/>
          <w:lang w:val="en-GB"/>
        </w:rPr>
        <w:t xml:space="preserve"> כדכתיב </w:t>
      </w:r>
      <w:r>
        <w:rPr>
          <w:rStyle w:val="LatinChar"/>
          <w:rFonts w:hint="cs"/>
          <w:sz w:val="18"/>
          <w:rtl/>
          <w:lang w:val="en-GB"/>
        </w:rPr>
        <w:t>[</w:t>
      </w:r>
      <w:r w:rsidRPr="08131178">
        <w:rPr>
          <w:rStyle w:val="LatinChar"/>
          <w:sz w:val="18"/>
          <w:rtl/>
          <w:lang w:val="en-GB"/>
        </w:rPr>
        <w:t>דברים לב</w:t>
      </w:r>
      <w:r w:rsidRPr="08131178">
        <w:rPr>
          <w:rStyle w:val="LatinChar"/>
          <w:rFonts w:hint="cs"/>
          <w:sz w:val="18"/>
          <w:rtl/>
          <w:lang w:val="en-GB"/>
        </w:rPr>
        <w:t>, ט</w:t>
      </w:r>
      <w:r>
        <w:rPr>
          <w:rStyle w:val="LatinChar"/>
          <w:rFonts w:hint="cs"/>
          <w:sz w:val="18"/>
          <w:rtl/>
          <w:lang w:val="en-GB"/>
        </w:rPr>
        <w:t>]</w:t>
      </w:r>
      <w:r w:rsidRPr="08131178">
        <w:rPr>
          <w:rStyle w:val="LatinChar"/>
          <w:sz w:val="18"/>
          <w:rtl/>
          <w:lang w:val="en-GB"/>
        </w:rPr>
        <w:t xml:space="preserve"> </w:t>
      </w:r>
      <w:r>
        <w:rPr>
          <w:rStyle w:val="LatinChar"/>
          <w:rFonts w:hint="cs"/>
          <w:sz w:val="18"/>
          <w:rtl/>
          <w:lang w:val="en-GB"/>
        </w:rPr>
        <w:t>'</w:t>
      </w:r>
      <w:r w:rsidRPr="08131178">
        <w:rPr>
          <w:rStyle w:val="LatinChar"/>
          <w:sz w:val="18"/>
          <w:rtl/>
          <w:lang w:val="en-GB"/>
        </w:rPr>
        <w:t>כי חלק ה' עמו יעקב חבל נחלתו</w:t>
      </w:r>
      <w:r>
        <w:rPr>
          <w:rFonts w:hint="cs"/>
          <w:rtl/>
        </w:rPr>
        <w:t>'". ולהלן פי"ח [לפני ציון 22] כתב: "כי ההעדר דבק בנמצאים". ובנצח ישראל פ"ג [מד.] כתב: "</w:t>
      </w:r>
      <w:r>
        <w:rPr>
          <w:rtl/>
        </w:rPr>
        <w:t xml:space="preserve">זה כי הנברא מצד שהוא עלול הוא חסר, וצריך השלמה. כי האדם נברא וצריך אליו השלמה, היא האשה. ודבר זה אי אפשר שיהיה נברא השלמתו עמו, ולא יהיה חסר, אם כן היה העלול שלם בעצמו, ודבר זה אי אפשר. רק שנברא חסר, והושלם על ידי דבר שהוא עזר, כי הוא חסר בעצמו כמו שראוי אל העלול. ודבר זה רמזו חכמי אמת במדרש </w:t>
      </w:r>
      <w:r>
        <w:rPr>
          <w:rFonts w:hint="cs"/>
          <w:rtl/>
        </w:rPr>
        <w:t>[</w:t>
      </w:r>
      <w:r>
        <w:rPr>
          <w:rtl/>
        </w:rPr>
        <w:t>פרקי דר"א פי"ב</w:t>
      </w:r>
      <w:r>
        <w:rPr>
          <w:rFonts w:hint="cs"/>
          <w:rtl/>
        </w:rPr>
        <w:t>]</w:t>
      </w:r>
      <w:r>
        <w:rPr>
          <w:rtl/>
        </w:rPr>
        <w:t xml:space="preserve"> באמרם על בריאת האשה </w:t>
      </w:r>
      <w:r>
        <w:rPr>
          <w:rFonts w:hint="cs"/>
          <w:rtl/>
        </w:rPr>
        <w:t>'</w:t>
      </w:r>
      <w:r>
        <w:rPr>
          <w:rtl/>
        </w:rPr>
        <w:t>לא טוב היות האדם לבדו</w:t>
      </w:r>
      <w:r>
        <w:rPr>
          <w:rFonts w:hint="cs"/>
          <w:rtl/>
        </w:rPr>
        <w:t>'</w:t>
      </w:r>
      <w:r>
        <w:rPr>
          <w:rtl/>
        </w:rPr>
        <w:t>, ופירשו ז"ל שאם נברא אדם בלא עזר היו אומרים כי הוא אלוה. והדברים כמו שאמרנו, כי העלול במה שהוא עלול יש בו חסרון, ודבר זה נתבאר בכמה מקומות, ואם לא היה האדם צריך לעזר, אם כן לא היה עליו דין עלול</w:t>
      </w:r>
      <w:r>
        <w:rPr>
          <w:rFonts w:hint="cs"/>
          <w:rtl/>
        </w:rPr>
        <w:t>..</w:t>
      </w:r>
      <w:r>
        <w:rPr>
          <w:rtl/>
        </w:rPr>
        <w:t>. כי לא נברא דבר שלא יהיה צריך אליו השלמה</w:t>
      </w:r>
      <w:r>
        <w:rPr>
          <w:rFonts w:hint="cs"/>
          <w:rtl/>
        </w:rPr>
        <w:t>". וכן הוא בתפארת ישראל פ"מ [תרכט.], וגו"א בראשית פ"ב אות לד [סח:]. ו</w:t>
      </w:r>
      <w:r>
        <w:rPr>
          <w:rtl/>
        </w:rPr>
        <w:t xml:space="preserve">בנר מצוה [ד:] </w:t>
      </w:r>
      <w:r>
        <w:rPr>
          <w:rFonts w:hint="cs"/>
          <w:rtl/>
        </w:rPr>
        <w:t xml:space="preserve">כתב: </w:t>
      </w:r>
      <w:r>
        <w:rPr>
          <w:rtl/>
        </w:rPr>
        <w:t>"אי אפשר שיהיה העולם, שהוא העלול מן השם יתברך, שיהיה העלול הזה בלא חסרון, רק נמצא עמו חסרון"</w:t>
      </w:r>
      <w:r>
        <w:rPr>
          <w:rFonts w:hint="cs"/>
          <w:rtl/>
        </w:rPr>
        <w:t>. ובח"א לשבועות ט: [ד, יב.] כתב: "</w:t>
      </w:r>
      <w:r>
        <w:rPr>
          <w:rtl/>
        </w:rPr>
        <w:t>כי כל הנבראים התחתונים דב</w:t>
      </w:r>
      <w:r>
        <w:rPr>
          <w:rFonts w:hint="cs"/>
          <w:rtl/>
        </w:rPr>
        <w:t>ק</w:t>
      </w:r>
      <w:r>
        <w:rPr>
          <w:rtl/>
        </w:rPr>
        <w:t xml:space="preserve"> בהם העדר וחסרון</w:t>
      </w:r>
      <w:r>
        <w:rPr>
          <w:rFonts w:hint="cs"/>
          <w:rtl/>
        </w:rPr>
        <w:t xml:space="preserve">. </w:t>
      </w:r>
      <w:r>
        <w:rPr>
          <w:rtl/>
        </w:rPr>
        <w:t>ולכך השמש שהיא מאור הגדול אינה מושלת רק ביום בלבד</w:t>
      </w:r>
      <w:r>
        <w:rPr>
          <w:rFonts w:hint="cs"/>
          <w:rtl/>
        </w:rPr>
        <w:t>,</w:t>
      </w:r>
      <w:r>
        <w:rPr>
          <w:rtl/>
        </w:rPr>
        <w:t xml:space="preserve"> ובלילה היא נעדרת</w:t>
      </w:r>
      <w:r>
        <w:rPr>
          <w:rFonts w:hint="cs"/>
          <w:rtl/>
        </w:rPr>
        <w:t>". נמצא שהפער הקיים בין העלה לעלול הוא שהעלה הוא שלם, ואילו העלול הוא חסר וצריך להשלמה [הובא למעלה פ"ה הערה 124]. וראה להלן פי"ח הערה 22, פ"ל הערה 79, פל"ד הערה 6</w:t>
      </w:r>
      <w:r w:rsidR="08C73815">
        <w:rPr>
          <w:rFonts w:hint="cs"/>
          <w:rtl/>
        </w:rPr>
        <w:t>, ופל"ט הערה 66</w:t>
      </w:r>
      <w:r>
        <w:rPr>
          <w:rFonts w:hint="cs"/>
          <w:rtl/>
        </w:rPr>
        <w:t xml:space="preserve">. </w:t>
      </w:r>
    </w:p>
  </w:footnote>
  <w:footnote w:id="15">
    <w:p w:rsidR="08841F1C" w:rsidRDefault="08841F1C" w:rsidP="08195496">
      <w:pPr>
        <w:pStyle w:val="FootnoteText"/>
        <w:rPr>
          <w:rFonts w:hint="cs"/>
        </w:rPr>
      </w:pPr>
      <w:r>
        <w:rPr>
          <w:rtl/>
        </w:rPr>
        <w:t>&lt;</w:t>
      </w:r>
      <w:r>
        <w:rPr>
          <w:rStyle w:val="FootnoteReference"/>
        </w:rPr>
        <w:footnoteRef/>
      </w:r>
      <w:r>
        <w:rPr>
          <w:rtl/>
        </w:rPr>
        <w:t>&gt;</w:t>
      </w:r>
      <w:r>
        <w:rPr>
          <w:rFonts w:hint="cs"/>
          <w:rtl/>
        </w:rPr>
        <w:t xml:space="preserve"> "</w:t>
      </w:r>
      <w:r>
        <w:rPr>
          <w:rtl/>
        </w:rPr>
        <w:t>מדריגת העליונים שהם שלימים, כי השמים לא יקבלו תוספת</w:t>
      </w:r>
      <w:r>
        <w:rPr>
          <w:rFonts w:hint="cs"/>
          <w:rtl/>
        </w:rPr>
        <w:t>,</w:t>
      </w:r>
      <w:r>
        <w:rPr>
          <w:rtl/>
        </w:rPr>
        <w:t xml:space="preserve"> וזהו שלימותם</w:t>
      </w:r>
      <w:r>
        <w:rPr>
          <w:rFonts w:hint="cs"/>
          <w:rtl/>
        </w:rPr>
        <w:t>" [לשונו בסמוך]. ופירושו, שאין העליונים מקבלים כלל, וממילא גם לא יקבלו תוספת, לעומת האדם שהוא מקבל תוספת בדמות ערלה [יב</w:t>
      </w:r>
      <w:r w:rsidRPr="08242192">
        <w:rPr>
          <w:rFonts w:hint="cs"/>
          <w:sz w:val="18"/>
          <w:rtl/>
        </w:rPr>
        <w:t>אר בסמוך]. לכך מה שמשה רבינו נולד מהול ללא ערלה, מורה שיש למשה מדריגת העליונים. ואודות שהעליונים אינם מקבלים, כן כתב להלן פ"כ [לאחר ציון 86]: "</w:t>
      </w:r>
      <w:r w:rsidRPr="08242192">
        <w:rPr>
          <w:rStyle w:val="LatinChar"/>
          <w:sz w:val="18"/>
          <w:rtl/>
          <w:lang w:val="en-GB"/>
        </w:rPr>
        <w:t>כי הנבדל נותן</w:t>
      </w:r>
      <w:r w:rsidRPr="08242192">
        <w:rPr>
          <w:rStyle w:val="LatinChar"/>
          <w:rFonts w:hint="cs"/>
          <w:sz w:val="18"/>
          <w:rtl/>
          <w:lang w:val="en-GB"/>
        </w:rPr>
        <w:t>,</w:t>
      </w:r>
      <w:r w:rsidRPr="08242192">
        <w:rPr>
          <w:rStyle w:val="LatinChar"/>
          <w:sz w:val="18"/>
          <w:rtl/>
          <w:lang w:val="en-GB"/>
        </w:rPr>
        <w:t xml:space="preserve"> והגשם הוא מקבל</w:t>
      </w:r>
      <w:r>
        <w:rPr>
          <w:rFonts w:hint="cs"/>
          <w:rtl/>
        </w:rPr>
        <w:t>". ובדרוש על התורה [יב:] כתב: "ו</w:t>
      </w:r>
      <w:r>
        <w:rPr>
          <w:rtl/>
        </w:rPr>
        <w:t xml:space="preserve">אמרו המלאכים </w:t>
      </w:r>
      <w:r>
        <w:rPr>
          <w:rFonts w:hint="cs"/>
          <w:rtl/>
        </w:rPr>
        <w:t>'</w:t>
      </w:r>
      <w:r>
        <w:rPr>
          <w:rtl/>
        </w:rPr>
        <w:t>מה לילוד אשה בינינו</w:t>
      </w:r>
      <w:r>
        <w:rPr>
          <w:rFonts w:hint="cs"/>
          <w:rtl/>
        </w:rPr>
        <w:t>' [שבת פח:].</w:t>
      </w:r>
      <w:r>
        <w:rPr>
          <w:rtl/>
        </w:rPr>
        <w:t xml:space="preserve"> רצו בזה כי מה שייך ילוד אשה בין העליונים, אשר באין ספק מצד הוולדו מן האשה</w:t>
      </w:r>
      <w:r>
        <w:rPr>
          <w:rFonts w:hint="cs"/>
          <w:rtl/>
        </w:rPr>
        <w:t>,</w:t>
      </w:r>
      <w:r>
        <w:rPr>
          <w:rtl/>
        </w:rPr>
        <w:t xml:space="preserve"> נמשך אחרי גדרה וענינה</w:t>
      </w:r>
      <w:r>
        <w:rPr>
          <w:rFonts w:hint="cs"/>
          <w:rtl/>
        </w:rPr>
        <w:t>,</w:t>
      </w:r>
      <w:r>
        <w:rPr>
          <w:rtl/>
        </w:rPr>
        <w:t xml:space="preserve"> במה שהיא מושפעת ומקבלת</w:t>
      </w:r>
      <w:r>
        <w:rPr>
          <w:rFonts w:hint="cs"/>
          <w:rtl/>
        </w:rPr>
        <w:t>.</w:t>
      </w:r>
      <w:r>
        <w:rPr>
          <w:rtl/>
        </w:rPr>
        <w:t xml:space="preserve"> והעליונים למעלתם ומדריגתם המה משפיעים</w:t>
      </w:r>
      <w:r>
        <w:rPr>
          <w:rFonts w:hint="cs"/>
          <w:rtl/>
        </w:rPr>
        <w:t>,</w:t>
      </w:r>
      <w:r>
        <w:rPr>
          <w:rtl/>
        </w:rPr>
        <w:t xml:space="preserve"> ואינם מקבלים, ולפיכך אין יחס ושייכות לילוד אשה בין המלאכים. כי כל ילוד אשה, בבחינתו זאת ודאי רוצה לקבל</w:t>
      </w:r>
      <w:r>
        <w:rPr>
          <w:rFonts w:hint="cs"/>
          <w:rtl/>
        </w:rPr>
        <w:t>,</w:t>
      </w:r>
      <w:r>
        <w:rPr>
          <w:rtl/>
        </w:rPr>
        <w:t xml:space="preserve"> כאשה הזאת המיוחדת לקבלה</w:t>
      </w:r>
      <w:r>
        <w:rPr>
          <w:rFonts w:hint="cs"/>
          <w:rtl/>
        </w:rPr>
        <w:t>,</w:t>
      </w:r>
      <w:r>
        <w:rPr>
          <w:rtl/>
        </w:rPr>
        <w:t xml:space="preserve"> אשר הוא ילוד מאתה, ואין קבלה בעליונים. בכן אם הוא רוצה לקבל</w:t>
      </w:r>
      <w:r>
        <w:rPr>
          <w:rFonts w:hint="cs"/>
          <w:rtl/>
        </w:rPr>
        <w:t>,</w:t>
      </w:r>
      <w:r>
        <w:rPr>
          <w:rtl/>
        </w:rPr>
        <w:t xml:space="preserve"> דבר ראוי שיעמוד בין התחתונים הסגולים לקבלה לשפלותם.</w:t>
      </w:r>
      <w:r>
        <w:rPr>
          <w:rFonts w:hint="cs"/>
          <w:rtl/>
        </w:rPr>
        <w:t>..</w:t>
      </w:r>
      <w:r>
        <w:rPr>
          <w:rtl/>
        </w:rPr>
        <w:t xml:space="preserve"> כי אין העליונים בעלי קבלה כאמור</w:t>
      </w:r>
      <w:r>
        <w:rPr>
          <w:rFonts w:hint="cs"/>
          <w:rtl/>
        </w:rPr>
        <w:t>". ובנצח ישראל פכ"ט [תקעט:] כתב: "</w:t>
      </w:r>
      <w:r>
        <w:rPr>
          <w:rtl/>
        </w:rPr>
        <w:t>וידוע כי השכל הוא פשוט, ואין שייך בו קבלה, כי אם החומר הוא שמקבל. לכך לא תמצא בעליונים</w:t>
      </w:r>
      <w:r>
        <w:rPr>
          <w:rFonts w:hint="cs"/>
          <w:rtl/>
        </w:rPr>
        <w:t>,</w:t>
      </w:r>
      <w:r>
        <w:rPr>
          <w:rtl/>
        </w:rPr>
        <w:t xml:space="preserve"> שהם נבדלים שכליים</w:t>
      </w:r>
      <w:r>
        <w:rPr>
          <w:rFonts w:hint="cs"/>
          <w:rtl/>
        </w:rPr>
        <w:t>,</w:t>
      </w:r>
      <w:r>
        <w:rPr>
          <w:rtl/>
        </w:rPr>
        <w:t xml:space="preserve"> שהם מקבלים זה מזה. והאדם אי אפשר שלא יהיה בעל משא ומתן, לכך אי אפשר שלא יהיה מקבל זה מזה</w:t>
      </w:r>
      <w:r>
        <w:rPr>
          <w:rFonts w:hint="cs"/>
          <w:rtl/>
        </w:rPr>
        <w:t>". ובנתיב התורה פ"ד [רא.] כתב: "</w:t>
      </w:r>
      <w:r>
        <w:rPr>
          <w:rtl/>
        </w:rPr>
        <w:t>כי תלמיד חכם יש לו השכל</w:t>
      </w:r>
      <w:r>
        <w:rPr>
          <w:rFonts w:hint="cs"/>
          <w:rtl/>
        </w:rPr>
        <w:t>,</w:t>
      </w:r>
      <w:r>
        <w:rPr>
          <w:rtl/>
        </w:rPr>
        <w:t xml:space="preserve"> אשר הוא פשוט לגמרי</w:t>
      </w:r>
      <w:r>
        <w:rPr>
          <w:rFonts w:hint="cs"/>
          <w:rtl/>
        </w:rPr>
        <w:t>,</w:t>
      </w:r>
      <w:r>
        <w:rPr>
          <w:rtl/>
        </w:rPr>
        <w:t xml:space="preserve"> והפשוט אינו מקבל כלל</w:t>
      </w:r>
      <w:r>
        <w:rPr>
          <w:rFonts w:hint="cs"/>
          <w:rtl/>
        </w:rPr>
        <w:t>,</w:t>
      </w:r>
      <w:r>
        <w:rPr>
          <w:rtl/>
        </w:rPr>
        <w:t xml:space="preserve"> רק עומד בעצמו</w:t>
      </w:r>
      <w:r>
        <w:rPr>
          <w:rFonts w:hint="cs"/>
          <w:rtl/>
        </w:rPr>
        <w:t>.</w:t>
      </w:r>
      <w:r>
        <w:rPr>
          <w:rtl/>
        </w:rPr>
        <w:t xml:space="preserve"> כי כל מקבל מאחר הוא כמו מורכב</w:t>
      </w:r>
      <w:r>
        <w:rPr>
          <w:rFonts w:hint="cs"/>
          <w:rtl/>
        </w:rPr>
        <w:t>,</w:t>
      </w:r>
      <w:r>
        <w:rPr>
          <w:rtl/>
        </w:rPr>
        <w:t xml:space="preserve"> כאשר הוא מקבל</w:t>
      </w:r>
      <w:r>
        <w:rPr>
          <w:rFonts w:hint="cs"/>
          <w:rtl/>
        </w:rPr>
        <w:t>...</w:t>
      </w:r>
      <w:r>
        <w:rPr>
          <w:rtl/>
        </w:rPr>
        <w:t xml:space="preserve"> שהגשמי החמרי מקבל</w:t>
      </w:r>
      <w:r>
        <w:rPr>
          <w:rFonts w:hint="cs"/>
          <w:rtl/>
        </w:rPr>
        <w:t>,</w:t>
      </w:r>
      <w:r>
        <w:rPr>
          <w:rtl/>
        </w:rPr>
        <w:t xml:space="preserve"> והשכלי אינו מקבל</w:t>
      </w:r>
      <w:r>
        <w:rPr>
          <w:rFonts w:hint="cs"/>
          <w:rtl/>
        </w:rPr>
        <w:t>,</w:t>
      </w:r>
      <w:r>
        <w:rPr>
          <w:rtl/>
        </w:rPr>
        <w:t xml:space="preserve"> שהוא פשוט</w:t>
      </w:r>
      <w:r>
        <w:rPr>
          <w:rFonts w:hint="cs"/>
          <w:rtl/>
        </w:rPr>
        <w:t>". ובנתיב יראת השם ר"פ ב [ב, כד.] כתב: "</w:t>
      </w:r>
      <w:r>
        <w:rPr>
          <w:rtl/>
        </w:rPr>
        <w:t>כי העליונים אין אחד מקבל מזולתו, לפי שאם אחד היה מקבל מזולתו היה בהם הרכבה</w:t>
      </w:r>
      <w:r>
        <w:rPr>
          <w:rFonts w:hint="cs"/>
          <w:rtl/>
        </w:rPr>
        <w:t>,</w:t>
      </w:r>
      <w:r>
        <w:rPr>
          <w:rtl/>
        </w:rPr>
        <w:t xml:space="preserve"> שהרי מקבל מזולתו, ודבר זה לא שייך בעליונים</w:t>
      </w:r>
      <w:r>
        <w:rPr>
          <w:rFonts w:hint="cs"/>
          <w:rtl/>
        </w:rPr>
        <w:t>.</w:t>
      </w:r>
      <w:r>
        <w:rPr>
          <w:rtl/>
        </w:rPr>
        <w:t xml:space="preserve"> אף כי הם מקבלים מן השם ית</w:t>
      </w:r>
      <w:r>
        <w:rPr>
          <w:rFonts w:hint="cs"/>
          <w:rtl/>
        </w:rPr>
        <w:t>ברך,</w:t>
      </w:r>
      <w:r>
        <w:rPr>
          <w:rtl/>
        </w:rPr>
        <w:t xml:space="preserve"> לא נחשב דבר זה להם הרכבה שיהיה האחד מורכב מעצמו ומזולתו</w:t>
      </w:r>
      <w:r>
        <w:rPr>
          <w:rFonts w:hint="cs"/>
          <w:rtl/>
        </w:rPr>
        <w:t>.</w:t>
      </w:r>
      <w:r>
        <w:rPr>
          <w:rtl/>
        </w:rPr>
        <w:t xml:space="preserve"> ודבר זה לא יתכן בנבדלים</w:t>
      </w:r>
      <w:r>
        <w:rPr>
          <w:rFonts w:hint="cs"/>
          <w:rtl/>
        </w:rPr>
        <w:t>,</w:t>
      </w:r>
      <w:r>
        <w:rPr>
          <w:rtl/>
        </w:rPr>
        <w:t xml:space="preserve"> שאין בהם הרכבה כלל</w:t>
      </w:r>
      <w:r>
        <w:rPr>
          <w:rFonts w:hint="cs"/>
          <w:rtl/>
        </w:rPr>
        <w:t>...</w:t>
      </w:r>
      <w:r>
        <w:rPr>
          <w:rtl/>
        </w:rPr>
        <w:t xml:space="preserve"> שאם היה עומד בעצמו ולא היה שום חבור אל זולתו</w:t>
      </w:r>
      <w:r>
        <w:rPr>
          <w:rFonts w:hint="cs"/>
          <w:rtl/>
        </w:rPr>
        <w:t>,</w:t>
      </w:r>
      <w:r>
        <w:rPr>
          <w:rtl/>
        </w:rPr>
        <w:t xml:space="preserve"> דבר זה הוא פשיטות</w:t>
      </w:r>
      <w:r>
        <w:rPr>
          <w:rFonts w:hint="cs"/>
          <w:rtl/>
        </w:rPr>
        <w:t>,</w:t>
      </w:r>
      <w:r>
        <w:rPr>
          <w:rtl/>
        </w:rPr>
        <w:t xml:space="preserve"> ואין פשיטות בתחתונים</w:t>
      </w:r>
      <w:r>
        <w:rPr>
          <w:rFonts w:hint="cs"/>
          <w:rtl/>
        </w:rPr>
        <w:t>". וראה הערה הבאה, פ"כ הערות 87, 88, פכ"ה הערה 85, פכ"ו הערות 54, 59, 69, 70, פכ"ט הערה 67, ופל"ו הערה 112.</w:t>
      </w:r>
    </w:p>
  </w:footnote>
  <w:footnote w:id="16">
    <w:p w:rsidR="08841F1C" w:rsidRDefault="08841F1C" w:rsidP="08955158">
      <w:pPr>
        <w:pStyle w:val="FootnoteText"/>
        <w:rPr>
          <w:rFonts w:hint="cs"/>
          <w:rtl/>
        </w:rPr>
      </w:pPr>
      <w:r>
        <w:rPr>
          <w:rtl/>
        </w:rPr>
        <w:t>&lt;</w:t>
      </w:r>
      <w:r>
        <w:rPr>
          <w:rStyle w:val="FootnoteReference"/>
        </w:rPr>
        <w:footnoteRef/>
      </w:r>
      <w:r>
        <w:rPr>
          <w:rtl/>
        </w:rPr>
        <w:t>&gt;</w:t>
      </w:r>
      <w:r>
        <w:rPr>
          <w:rFonts w:hint="cs"/>
          <w:rtl/>
        </w:rPr>
        <w:t xml:space="preserve"> פירוש - כל קבלה מורה על חסרון במקבל, וכל חסרון הוא רע. אך הואיל ואין העליונים מקבלים [כמבואר בהערה הקודמת], לכך אין להם חסרון, ובהעדר חסרון הם "מסולקים מן הרע". ואודות שקבלה מורה על חסרון המקבל, כן כתב להלן פמ"ד, וז"ל: "</w:t>
      </w:r>
      <w:r>
        <w:rPr>
          <w:rtl/>
        </w:rPr>
        <w:t xml:space="preserve">כי מה שאכל אדם מן עץ הדעת </w:t>
      </w:r>
      <w:r>
        <w:rPr>
          <w:rFonts w:hint="cs"/>
          <w:rtl/>
        </w:rPr>
        <w:t xml:space="preserve">[בראשית ג, ו], </w:t>
      </w:r>
      <w:r>
        <w:rPr>
          <w:rtl/>
        </w:rPr>
        <w:t>מורה זה שהיה חסר</w:t>
      </w:r>
      <w:r>
        <w:rPr>
          <w:rFonts w:hint="cs"/>
          <w:rtl/>
        </w:rPr>
        <w:t>,</w:t>
      </w:r>
      <w:r>
        <w:rPr>
          <w:rtl/>
        </w:rPr>
        <w:t xml:space="preserve"> ולכך לקח מעץ הדעת</w:t>
      </w:r>
      <w:r>
        <w:rPr>
          <w:rFonts w:hint="cs"/>
          <w:rtl/>
        </w:rPr>
        <w:t>.</w:t>
      </w:r>
      <w:r>
        <w:rPr>
          <w:rtl/>
        </w:rPr>
        <w:t xml:space="preserve"> וזהו ענין חמרי</w:t>
      </w:r>
      <w:r>
        <w:rPr>
          <w:rFonts w:hint="cs"/>
          <w:rtl/>
        </w:rPr>
        <w:t>,</w:t>
      </w:r>
      <w:r>
        <w:rPr>
          <w:rtl/>
        </w:rPr>
        <w:t xml:space="preserve"> שהרי החומר הוא חסר</w:t>
      </w:r>
      <w:r>
        <w:rPr>
          <w:rFonts w:hint="cs"/>
          <w:rtl/>
        </w:rPr>
        <w:t>,</w:t>
      </w:r>
      <w:r>
        <w:rPr>
          <w:rtl/>
        </w:rPr>
        <w:t xml:space="preserve"> ולכך החומר מקבל, כי כל אשר הוא מקבל הוא חסר מה שהוא מקבל</w:t>
      </w:r>
      <w:r>
        <w:rPr>
          <w:rFonts w:hint="cs"/>
          <w:rtl/>
        </w:rPr>
        <w:t>". ובדר"ח פ"ד מ"א [כ.] כתב: "כי החומר הוא החסר תמיד, והוא מקבל מן אחר, כמו שהתבאר לך פעמים הרבה מענין החומר שהוא חסר, ולכך הוא מקבל מן אחר". ובנתיב העבודה פי"ז [א, קלא.] כתב: "כי הקבלה הוא מצד החסרון, שכל מקבל הוא חסר". ובנצח ישראל פמ"ב [תשלג.] כתב: "וכל חסר מקבל". ובנר מצוה [כח.] כתב: "כל ענין כח הגוף שהוא לעולם חסר, והוא מקבל תמיד"</w:t>
      </w:r>
      <w:r>
        <w:rPr>
          <w:rtl/>
        </w:rPr>
        <w:t>.</w:t>
      </w:r>
      <w:r>
        <w:rPr>
          <w:rFonts w:hint="cs"/>
          <w:rtl/>
        </w:rPr>
        <w:t xml:space="preserve"> ואודות שחסרון זה הוא רע, כן כתב בדר"ח פ"א מ"י [שט.], וז"ל: "כי הנהנה מיגיע כפיו... ומסתפק במה שנותן השם יתברך אליו, ודי לו במה שיש לו... אינו חסר... כי החסר הוא קרוב אל ההעדר, שהרי הוא חסר, שהוא התחלת ההעדר. ולפיכך מי שהוא מסתפק בעצמו, אינו חסר". ובנתיב העושר פ"א [ב, רכד.] כתב: "דבר זה מבואר כי כל מקבל חסר, וכל חסר דבק בו ההעדר. והפך זה שאינו מקבל, מסולק מן ההעדר". וראה למעלה פ"ד הערה 36, פ"כ הערה 88, ופכ"ח הערה 38.</w:t>
      </w:r>
    </w:p>
  </w:footnote>
  <w:footnote w:id="17">
    <w:p w:rsidR="08841F1C" w:rsidRDefault="08841F1C" w:rsidP="088C1DD2">
      <w:pPr>
        <w:pStyle w:val="FootnoteText"/>
        <w:rPr>
          <w:rFonts w:hint="cs"/>
        </w:rPr>
      </w:pPr>
      <w:r>
        <w:rPr>
          <w:rtl/>
        </w:rPr>
        <w:t>&lt;</w:t>
      </w:r>
      <w:r>
        <w:rPr>
          <w:rStyle w:val="FootnoteReference"/>
        </w:rPr>
        <w:footnoteRef/>
      </w:r>
      <w:r>
        <w:rPr>
          <w:rtl/>
        </w:rPr>
        <w:t>&gt;</w:t>
      </w:r>
      <w:r>
        <w:rPr>
          <w:rFonts w:hint="cs"/>
          <w:rtl/>
        </w:rPr>
        <w:t xml:space="preserve"> נראה שכוונתו לדברים שכתב בהרבה מקומות אודות שלשת העולמות, </w:t>
      </w:r>
      <w:r>
        <w:rPr>
          <w:rStyle w:val="HebrewChar"/>
          <w:rFonts w:cs="Monotype Hadassah" w:hint="cs"/>
          <w:rtl/>
        </w:rPr>
        <w:t>והם מוזכרים תדיר בספריו [כגון,</w:t>
      </w:r>
      <w:r>
        <w:rPr>
          <w:rStyle w:val="HebrewChar"/>
          <w:rFonts w:cs="Monotype Hadassah"/>
          <w:rtl/>
        </w:rPr>
        <w:t xml:space="preserve"> </w:t>
      </w:r>
      <w:r>
        <w:rPr>
          <w:rStyle w:val="HebrewChar"/>
          <w:rFonts w:cs="Monotype Hadassah" w:hint="cs"/>
          <w:rtl/>
        </w:rPr>
        <w:t xml:space="preserve">להלן פנ"ב, </w:t>
      </w:r>
      <w:r>
        <w:rPr>
          <w:rStyle w:val="HebrewChar"/>
          <w:rFonts w:cs="Monotype Hadassah"/>
          <w:rtl/>
        </w:rPr>
        <w:t>גו"א בראשית פ"ו אות לג</w:t>
      </w:r>
      <w:r>
        <w:rPr>
          <w:rStyle w:val="HebrewChar"/>
          <w:rFonts w:cs="Monotype Hadassah" w:hint="cs"/>
          <w:rtl/>
        </w:rPr>
        <w:t xml:space="preserve"> (קמג.)</w:t>
      </w:r>
      <w:r>
        <w:rPr>
          <w:rStyle w:val="HebrewChar"/>
          <w:rFonts w:cs="Monotype Hadassah"/>
          <w:rtl/>
        </w:rPr>
        <w:t xml:space="preserve">, </w:t>
      </w:r>
      <w:r>
        <w:rPr>
          <w:rStyle w:val="HebrewChar"/>
          <w:rFonts w:cs="Monotype Hadassah" w:hint="cs"/>
          <w:rtl/>
        </w:rPr>
        <w:t xml:space="preserve">נתיב התורה פ"א (פה.), </w:t>
      </w:r>
      <w:r>
        <w:rPr>
          <w:rStyle w:val="HebrewChar"/>
          <w:rFonts w:cs="Monotype Hadassah"/>
          <w:rtl/>
        </w:rPr>
        <w:t>נתיב העבודה פי"ג</w:t>
      </w:r>
      <w:r>
        <w:rPr>
          <w:rStyle w:val="HebrewChar"/>
          <w:rFonts w:cs="Monotype Hadassah" w:hint="cs"/>
          <w:rtl/>
        </w:rPr>
        <w:t xml:space="preserve"> (א, קיח:), </w:t>
      </w:r>
      <w:r>
        <w:rPr>
          <w:rStyle w:val="HebrewChar"/>
          <w:rFonts w:cs="Monotype Hadassah"/>
          <w:rtl/>
        </w:rPr>
        <w:t>נתיב האמת פ"ג</w:t>
      </w:r>
      <w:r>
        <w:rPr>
          <w:rStyle w:val="HebrewChar"/>
          <w:rFonts w:cs="Monotype Hadassah" w:hint="cs"/>
          <w:rtl/>
        </w:rPr>
        <w:t xml:space="preserve"> (א, רב.)</w:t>
      </w:r>
      <w:r>
        <w:rPr>
          <w:rStyle w:val="HebrewChar"/>
          <w:rFonts w:cs="Monotype Hadassah"/>
          <w:rtl/>
        </w:rPr>
        <w:t xml:space="preserve">, נצח ישראל פ"ג </w:t>
      </w:r>
      <w:r>
        <w:rPr>
          <w:rStyle w:val="HebrewChar"/>
          <w:rFonts w:cs="Monotype Hadassah" w:hint="cs"/>
          <w:rtl/>
        </w:rPr>
        <w:t>(</w:t>
      </w:r>
      <w:r>
        <w:rPr>
          <w:rStyle w:val="HebrewChar"/>
          <w:rFonts w:cs="Monotype Hadassah"/>
          <w:rtl/>
        </w:rPr>
        <w:t>נא.</w:t>
      </w:r>
      <w:r>
        <w:rPr>
          <w:rStyle w:val="HebrewChar"/>
          <w:rFonts w:cs="Monotype Hadassah" w:hint="cs"/>
          <w:rtl/>
        </w:rPr>
        <w:t>)</w:t>
      </w:r>
      <w:r>
        <w:rPr>
          <w:rStyle w:val="HebrewChar"/>
          <w:rFonts w:cs="Monotype Hadassah"/>
          <w:rtl/>
        </w:rPr>
        <w:t xml:space="preserve">, שם פט"ו </w:t>
      </w:r>
      <w:r>
        <w:rPr>
          <w:rStyle w:val="HebrewChar"/>
          <w:rFonts w:cs="Monotype Hadassah" w:hint="cs"/>
          <w:rtl/>
        </w:rPr>
        <w:t>(</w:t>
      </w:r>
      <w:r>
        <w:rPr>
          <w:rStyle w:val="HebrewChar"/>
          <w:rFonts w:cs="Monotype Hadassah"/>
          <w:rtl/>
        </w:rPr>
        <w:t>שסד.</w:t>
      </w:r>
      <w:r>
        <w:rPr>
          <w:rStyle w:val="HebrewChar"/>
          <w:rFonts w:cs="Monotype Hadassah" w:hint="cs"/>
          <w:rtl/>
        </w:rPr>
        <w:t>)</w:t>
      </w:r>
      <w:r>
        <w:rPr>
          <w:rStyle w:val="HebrewChar"/>
          <w:rFonts w:cs="Monotype Hadassah"/>
          <w:rtl/>
        </w:rPr>
        <w:t xml:space="preserve">, תפארת ישראל פ"נ </w:t>
      </w:r>
      <w:r>
        <w:rPr>
          <w:rStyle w:val="HebrewChar"/>
          <w:rFonts w:cs="Monotype Hadassah" w:hint="cs"/>
          <w:rtl/>
        </w:rPr>
        <w:t>(</w:t>
      </w:r>
      <w:r>
        <w:rPr>
          <w:rStyle w:val="HebrewChar"/>
          <w:rFonts w:cs="Monotype Hadassah"/>
          <w:rtl/>
        </w:rPr>
        <w:t>תשפח:</w:t>
      </w:r>
      <w:r>
        <w:rPr>
          <w:rStyle w:val="HebrewChar"/>
          <w:rFonts w:cs="Monotype Hadassah" w:hint="cs"/>
          <w:rtl/>
        </w:rPr>
        <w:t>)</w:t>
      </w:r>
      <w:r>
        <w:rPr>
          <w:rStyle w:val="HebrewChar"/>
          <w:rFonts w:cs="Monotype Hadassah"/>
          <w:rtl/>
        </w:rPr>
        <w:t xml:space="preserve">, </w:t>
      </w:r>
      <w:r>
        <w:rPr>
          <w:rStyle w:val="HebrewChar"/>
          <w:rFonts w:cs="Monotype Hadassah" w:hint="cs"/>
          <w:rtl/>
        </w:rPr>
        <w:t>דר"ח פ"א מי"ח (תיז.), שם</w:t>
      </w:r>
      <w:r>
        <w:rPr>
          <w:rStyle w:val="HebrewChar"/>
          <w:rFonts w:cs="Monotype Hadassah"/>
          <w:rtl/>
        </w:rPr>
        <w:t xml:space="preserve"> פ"ג מי"א </w:t>
      </w:r>
      <w:r>
        <w:rPr>
          <w:rStyle w:val="HebrewChar"/>
          <w:rFonts w:cs="Monotype Hadassah" w:hint="cs"/>
          <w:rtl/>
        </w:rPr>
        <w:t>(רסא.)</w:t>
      </w:r>
      <w:r>
        <w:rPr>
          <w:rStyle w:val="HebrewChar"/>
          <w:rFonts w:cs="Monotype Hadassah"/>
          <w:rtl/>
        </w:rPr>
        <w:t xml:space="preserve">, </w:t>
      </w:r>
      <w:r>
        <w:rPr>
          <w:rStyle w:val="HebrewChar"/>
          <w:rFonts w:cs="Monotype Hadassah" w:hint="cs"/>
          <w:rtl/>
        </w:rPr>
        <w:t xml:space="preserve">שם פ"ה מט"ו (שסא.), שם משנה כב (תקנג.), שם פ"ו מ"ט (שיב.), אור חדש פ"א (רסח.), </w:t>
      </w:r>
      <w:r>
        <w:rPr>
          <w:rStyle w:val="HebrewChar"/>
          <w:rFonts w:cs="Monotype Hadassah"/>
          <w:rtl/>
        </w:rPr>
        <w:t xml:space="preserve">ח"א לסוטה מא: </w:t>
      </w:r>
      <w:r>
        <w:rPr>
          <w:rStyle w:val="HebrewChar"/>
          <w:rFonts w:cs="Monotype Hadassah" w:hint="cs"/>
          <w:rtl/>
        </w:rPr>
        <w:t>(</w:t>
      </w:r>
      <w:r>
        <w:rPr>
          <w:rStyle w:val="HebrewChar"/>
          <w:rFonts w:cs="Monotype Hadassah"/>
          <w:rtl/>
        </w:rPr>
        <w:t>ב, עח.</w:t>
      </w:r>
      <w:r>
        <w:rPr>
          <w:rStyle w:val="HebrewChar"/>
          <w:rFonts w:cs="Monotype Hadassah" w:hint="cs"/>
          <w:rtl/>
        </w:rPr>
        <w:t>)</w:t>
      </w:r>
      <w:r>
        <w:rPr>
          <w:rStyle w:val="HebrewChar"/>
          <w:rFonts w:cs="Monotype Hadassah"/>
          <w:rtl/>
        </w:rPr>
        <w:t>, ועוד</w:t>
      </w:r>
      <w:r>
        <w:rPr>
          <w:rStyle w:val="HebrewChar"/>
          <w:rFonts w:cs="Monotype Hadassah" w:hint="cs"/>
          <w:rtl/>
        </w:rPr>
        <w:t>]</w:t>
      </w:r>
      <w:r>
        <w:rPr>
          <w:rStyle w:val="HebrewChar"/>
          <w:rFonts w:cs="Monotype Hadassah"/>
          <w:rtl/>
        </w:rPr>
        <w:t>. ותמצית הדברים היא, שהעולם התחתון הוא העו</w:t>
      </w:r>
      <w:r>
        <w:rPr>
          <w:rStyle w:val="HebrewChar"/>
          <w:rFonts w:cs="Monotype Hadassah" w:hint="cs"/>
          <w:rtl/>
        </w:rPr>
        <w:t>לם הזה</w:t>
      </w:r>
      <w:r>
        <w:rPr>
          <w:rStyle w:val="HebrewChar"/>
          <w:rFonts w:cs="Monotype Hadassah"/>
          <w:rtl/>
        </w:rPr>
        <w:t xml:space="preserve"> שבני אדם חיים בו, והוא עולם ההרכבה, שכל הנמצאים בו מורכבים מחומר וצורה, ויש בו הויה והפסד. העולם האמצעי הוא עולם הגלגלים והמזלות</w:t>
      </w:r>
      <w:r>
        <w:rPr>
          <w:rStyle w:val="HebrewChar"/>
          <w:rFonts w:cs="Monotype Hadassah" w:hint="cs"/>
          <w:rtl/>
        </w:rPr>
        <w:t xml:space="preserve"> [צבא השמים], וגם בו יש חומר וצורה, אך אין בו הרכבה הויה והפסד</w:t>
      </w:r>
      <w:r>
        <w:rPr>
          <w:rStyle w:val="HebrewChar"/>
          <w:rFonts w:cs="Monotype Hadassah"/>
          <w:rtl/>
        </w:rPr>
        <w:t>. העולם השלישי הוא העולם העליון, שאין בו חומר כל עיקר, אלא כולו צורות בלבד, ואין בו מיזוג והרכבה</w:t>
      </w:r>
      <w:r>
        <w:rPr>
          <w:rStyle w:val="HebrewChar"/>
          <w:rFonts w:cs="Monotype Hadassah" w:hint="cs"/>
          <w:rtl/>
        </w:rPr>
        <w:t>. ומקור הדברים הוא ב</w:t>
      </w:r>
      <w:r>
        <w:rPr>
          <w:rtl/>
        </w:rPr>
        <w:t xml:space="preserve">זוה"ק </w:t>
      </w:r>
      <w:r>
        <w:rPr>
          <w:rFonts w:hint="cs"/>
          <w:rtl/>
        </w:rPr>
        <w:t>[</w:t>
      </w:r>
      <w:r>
        <w:rPr>
          <w:rtl/>
        </w:rPr>
        <w:t>ח"ג קנט.</w:t>
      </w:r>
      <w:r>
        <w:rPr>
          <w:rFonts w:hint="cs"/>
          <w:rtl/>
        </w:rPr>
        <w:t>].</w:t>
      </w:r>
      <w:r>
        <w:rPr>
          <w:rtl/>
        </w:rPr>
        <w:t xml:space="preserve"> ובהגהות מהרח"ו שם ביאר ששלשת העולמות הללו [מלמעלה למטה] הם כנגד עולם האצילות, עולם הבריאה, עולם היצירה, וביאר שם מדוע לא נכלל בזה עולם העשיה </w:t>
      </w:r>
      <w:r>
        <w:rPr>
          <w:rFonts w:hint="cs"/>
          <w:rtl/>
        </w:rPr>
        <w:t>[ראה למעלה בהקדמה שניה הערה 56, ולהלן פל"ד הערות 66, 88]</w:t>
      </w:r>
      <w:r>
        <w:rPr>
          <w:rtl/>
        </w:rPr>
        <w:t>.</w:t>
      </w:r>
      <w:r>
        <w:rPr>
          <w:rFonts w:hint="cs"/>
          <w:rtl/>
        </w:rPr>
        <w:t xml:space="preserve"> @</w:t>
      </w:r>
      <w:r w:rsidRPr="088C251A">
        <w:rPr>
          <w:rFonts w:hint="cs"/>
          <w:b/>
          <w:bCs/>
          <w:rtl/>
        </w:rPr>
        <w:t>והנוגע לדבריו</w:t>
      </w:r>
      <w:r>
        <w:rPr>
          <w:rFonts w:hint="cs"/>
          <w:rtl/>
        </w:rPr>
        <w:t>^ כאן הוא ההבדל בין עולם התחתון לעולם האמצעי; עולם התחתון הוא בעל הויה והפסד, ומקבל תוספת. ואילו עולם האמצעי אין בו הויה והפסד, לכך אינו מקבל תוספת. ובדר"ח פ"א מי"ח [תיז.] כתב: "</w:t>
      </w:r>
      <w:r>
        <w:rPr>
          <w:rFonts w:ascii="Times New Roman" w:hAnsi="Times New Roman"/>
          <w:snapToGrid/>
          <w:rtl/>
        </w:rPr>
        <w:t>הנה ידוע כי אמרו העולמות הם ג'. העולם השפל הזה, הוא עולם התחתון, עד עולם הגלגלים, הוא נקרא 'עולם השפל', אשר הוא עולם הויה והפסד, ודבר זה לא שייך רק בעולם התחתון</w:t>
      </w:r>
      <w:r>
        <w:rPr>
          <w:rFonts w:ascii="Times New Roman" w:hAnsi="Times New Roman" w:hint="cs"/>
          <w:snapToGrid/>
          <w:rtl/>
        </w:rPr>
        <w:t>..</w:t>
      </w:r>
      <w:r>
        <w:rPr>
          <w:rFonts w:ascii="Times New Roman" w:hAnsi="Times New Roman"/>
          <w:snapToGrid/>
          <w:rtl/>
        </w:rPr>
        <w:t xml:space="preserve">. </w:t>
      </w:r>
      <w:r>
        <w:rPr>
          <w:rFonts w:hint="cs"/>
          <w:rtl/>
        </w:rPr>
        <w:t xml:space="preserve">ואחר כך </w:t>
      </w:r>
      <w:r>
        <w:rPr>
          <w:rFonts w:ascii="Times New Roman" w:hAnsi="Times New Roman"/>
          <w:snapToGrid/>
          <w:rtl/>
        </w:rPr>
        <w:t>עולם האמצעי, אין בו הויה אחר שנבראו, כי עולם הזה אין שם חסרון עד שיהא צריך הויה, רק הכל בשלימות.</w:t>
      </w:r>
      <w:r>
        <w:rPr>
          <w:rFonts w:ascii="Times New Roman" w:hAnsi="Times New Roman" w:hint="cs"/>
          <w:snapToGrid/>
          <w:rtl/>
        </w:rPr>
        <w:t>..</w:t>
      </w:r>
      <w:r>
        <w:rPr>
          <w:rFonts w:ascii="Times New Roman" w:hAnsi="Times New Roman"/>
          <w:snapToGrid/>
          <w:rtl/>
        </w:rPr>
        <w:t xml:space="preserve"> עולם האמצעי, הם גופים שלימים, ואין מקבלים הויה ושנוי אחר בריאתם יש מאין</w:t>
      </w:r>
      <w:r>
        <w:rPr>
          <w:rFonts w:hint="cs"/>
          <w:rtl/>
        </w:rPr>
        <w:t>". ובנתיב האמת פ"ג [א, רב.] כתב: "</w:t>
      </w:r>
      <w:r>
        <w:rPr>
          <w:rtl/>
        </w:rPr>
        <w:t>כי הנבראים שברא הש</w:t>
      </w:r>
      <w:r>
        <w:rPr>
          <w:rFonts w:hint="cs"/>
          <w:rtl/>
        </w:rPr>
        <w:t>ם יתברך</w:t>
      </w:r>
      <w:r>
        <w:rPr>
          <w:rtl/>
        </w:rPr>
        <w:t xml:space="preserve"> הם ג' חלקים</w:t>
      </w:r>
      <w:r>
        <w:rPr>
          <w:rFonts w:hint="cs"/>
          <w:rtl/>
        </w:rPr>
        <w:t>;</w:t>
      </w:r>
      <w:r>
        <w:rPr>
          <w:rtl/>
        </w:rPr>
        <w:t xml:space="preserve"> החלק הראשון</w:t>
      </w:r>
      <w:r>
        <w:rPr>
          <w:rFonts w:hint="cs"/>
          <w:rtl/>
        </w:rPr>
        <w:t>,</w:t>
      </w:r>
      <w:r>
        <w:rPr>
          <w:rtl/>
        </w:rPr>
        <w:t xml:space="preserve"> הם עליונים</w:t>
      </w:r>
      <w:r>
        <w:rPr>
          <w:rFonts w:hint="cs"/>
          <w:rtl/>
        </w:rPr>
        <w:t>,</w:t>
      </w:r>
      <w:r>
        <w:rPr>
          <w:rtl/>
        </w:rPr>
        <w:t xml:space="preserve"> והם נקראים </w:t>
      </w:r>
      <w:r>
        <w:rPr>
          <w:rFonts w:hint="cs"/>
          <w:rtl/>
        </w:rPr>
        <w:t>'</w:t>
      </w:r>
      <w:r>
        <w:rPr>
          <w:rtl/>
        </w:rPr>
        <w:t>עולם העליון</w:t>
      </w:r>
      <w:r>
        <w:rPr>
          <w:rFonts w:hint="cs"/>
          <w:rtl/>
        </w:rPr>
        <w:t xml:space="preserve">'... </w:t>
      </w:r>
      <w:r>
        <w:rPr>
          <w:rtl/>
        </w:rPr>
        <w:t>החלק השני עולם הגלגלים</w:t>
      </w:r>
      <w:r>
        <w:rPr>
          <w:rFonts w:hint="cs"/>
          <w:rtl/>
        </w:rPr>
        <w:t>,</w:t>
      </w:r>
      <w:r>
        <w:rPr>
          <w:rtl/>
        </w:rPr>
        <w:t xml:space="preserve"> והם גשמים, אינם מקבלים הויה והפסד</w:t>
      </w:r>
      <w:r>
        <w:rPr>
          <w:rFonts w:hint="cs"/>
          <w:rtl/>
        </w:rPr>
        <w:t>,</w:t>
      </w:r>
      <w:r>
        <w:rPr>
          <w:rtl/>
        </w:rPr>
        <w:t xml:space="preserve"> כמו שהם הגשמיים אשר הם אצלנו</w:t>
      </w:r>
      <w:r>
        <w:rPr>
          <w:rFonts w:hint="cs"/>
          <w:rtl/>
        </w:rPr>
        <w:t>,</w:t>
      </w:r>
      <w:r>
        <w:rPr>
          <w:rtl/>
        </w:rPr>
        <w:t xml:space="preserve"> רק שהם נבראים</w:t>
      </w:r>
      <w:r>
        <w:rPr>
          <w:rFonts w:hint="cs"/>
          <w:rtl/>
        </w:rPr>
        <w:t>,</w:t>
      </w:r>
      <w:r>
        <w:rPr>
          <w:rtl/>
        </w:rPr>
        <w:t xml:space="preserve"> והם כלים בעת שיעלה רצון השם ית</w:t>
      </w:r>
      <w:r>
        <w:rPr>
          <w:rFonts w:hint="cs"/>
          <w:rtl/>
        </w:rPr>
        <w:t xml:space="preserve">ברך, </w:t>
      </w:r>
      <w:r>
        <w:rPr>
          <w:rtl/>
        </w:rPr>
        <w:t>אבל הויה והפסד כל שעה אין בהם</w:t>
      </w:r>
      <w:r>
        <w:rPr>
          <w:rFonts w:hint="cs"/>
          <w:rtl/>
        </w:rPr>
        <w:t>...</w:t>
      </w:r>
      <w:r>
        <w:rPr>
          <w:rtl/>
        </w:rPr>
        <w:t xml:space="preserve"> אמנם העולם השלישי יש בהם כל זה</w:t>
      </w:r>
      <w:r>
        <w:rPr>
          <w:rFonts w:hint="cs"/>
          <w:rtl/>
        </w:rPr>
        <w:t>,</w:t>
      </w:r>
      <w:r>
        <w:rPr>
          <w:rtl/>
        </w:rPr>
        <w:t xml:space="preserve"> שהם מתנגדים זה לזה</w:t>
      </w:r>
      <w:r>
        <w:rPr>
          <w:rFonts w:hint="cs"/>
          <w:rtl/>
        </w:rPr>
        <w:t>,</w:t>
      </w:r>
      <w:r>
        <w:rPr>
          <w:rtl/>
        </w:rPr>
        <w:t xml:space="preserve"> ויכנסו זה בזה לדחות האחד השני</w:t>
      </w:r>
      <w:r>
        <w:rPr>
          <w:rFonts w:hint="cs"/>
          <w:rtl/>
        </w:rPr>
        <w:t>". ובח"א לנדה לא. [ד, קס:] כתב: "</w:t>
      </w:r>
      <w:r>
        <w:rPr>
          <w:rtl/>
        </w:rPr>
        <w:t>ימי עמידה האדם הוא שלם</w:t>
      </w:r>
      <w:r>
        <w:rPr>
          <w:rFonts w:hint="cs"/>
          <w:rtl/>
        </w:rPr>
        <w:t>,</w:t>
      </w:r>
      <w:r>
        <w:rPr>
          <w:rtl/>
        </w:rPr>
        <w:t xml:space="preserve"> שכבר גדל ונשלם</w:t>
      </w:r>
      <w:r>
        <w:rPr>
          <w:rFonts w:hint="cs"/>
          <w:rtl/>
        </w:rPr>
        <w:t>,</w:t>
      </w:r>
      <w:r>
        <w:rPr>
          <w:rtl/>
        </w:rPr>
        <w:t xml:space="preserve"> ונחשב כא</w:t>
      </w:r>
      <w:r>
        <w:rPr>
          <w:rFonts w:hint="cs"/>
          <w:rtl/>
        </w:rPr>
        <w:t>י</w:t>
      </w:r>
      <w:r>
        <w:rPr>
          <w:rtl/>
        </w:rPr>
        <w:t>לו עומד בעולם האמצעי</w:t>
      </w:r>
      <w:r>
        <w:rPr>
          <w:rFonts w:hint="cs"/>
          <w:rtl/>
        </w:rPr>
        <w:t>.</w:t>
      </w:r>
      <w:r>
        <w:rPr>
          <w:rtl/>
        </w:rPr>
        <w:t xml:space="preserve"> שהעולם האמצעי כולם שלמים</w:t>
      </w:r>
      <w:r>
        <w:rPr>
          <w:rFonts w:hint="cs"/>
          <w:rtl/>
        </w:rPr>
        <w:t>,</w:t>
      </w:r>
      <w:r>
        <w:rPr>
          <w:rtl/>
        </w:rPr>
        <w:t xml:space="preserve"> ולא ימצא בו הויה כלל, רק ההויה הוא בעולם התחתון</w:t>
      </w:r>
      <w:r>
        <w:rPr>
          <w:rFonts w:hint="cs"/>
          <w:rtl/>
        </w:rPr>
        <w:t>,</w:t>
      </w:r>
      <w:r>
        <w:rPr>
          <w:rtl/>
        </w:rPr>
        <w:t xml:space="preserve"> והוא עולם חסר. ולפיכך </w:t>
      </w:r>
      <w:r>
        <w:rPr>
          <w:rFonts w:hint="cs"/>
          <w:rtl/>
        </w:rPr>
        <w:t xml:space="preserve">[האדם], </w:t>
      </w:r>
      <w:r>
        <w:rPr>
          <w:rtl/>
        </w:rPr>
        <w:t>כל הימים שהוא גדל ומתהוה, דומה שהוא בעולם התחתון</w:t>
      </w:r>
      <w:r>
        <w:rPr>
          <w:rFonts w:hint="cs"/>
          <w:rtl/>
        </w:rPr>
        <w:t>,</w:t>
      </w:r>
      <w:r>
        <w:rPr>
          <w:rtl/>
        </w:rPr>
        <w:t xml:space="preserve"> שהוא עולם הויה. וכאשר הוא שלם וגדל כל צרכו</w:t>
      </w:r>
      <w:r>
        <w:rPr>
          <w:rFonts w:hint="cs"/>
          <w:rtl/>
        </w:rPr>
        <w:t>,</w:t>
      </w:r>
      <w:r>
        <w:rPr>
          <w:rtl/>
        </w:rPr>
        <w:t xml:space="preserve"> נקרא שהוא עלה אל עולם האמצעי</w:t>
      </w:r>
      <w:r>
        <w:rPr>
          <w:rFonts w:hint="cs"/>
          <w:rtl/>
        </w:rPr>
        <w:t>,</w:t>
      </w:r>
      <w:r>
        <w:rPr>
          <w:rtl/>
        </w:rPr>
        <w:t xml:space="preserve"> שהוא שלם</w:t>
      </w:r>
      <w:r>
        <w:rPr>
          <w:rFonts w:hint="cs"/>
          <w:rtl/>
        </w:rPr>
        <w:t>". וראה להלן הערות 22, 23.</w:t>
      </w:r>
    </w:p>
  </w:footnote>
  <w:footnote w:id="18">
    <w:p w:rsidR="08841F1C" w:rsidRDefault="08841F1C" w:rsidP="08811FC6">
      <w:pPr>
        <w:pStyle w:val="FootnoteText"/>
        <w:rPr>
          <w:rFonts w:hint="cs"/>
        </w:rPr>
      </w:pPr>
      <w:r>
        <w:rPr>
          <w:rtl/>
        </w:rPr>
        <w:t>&lt;</w:t>
      </w:r>
      <w:r>
        <w:rPr>
          <w:rStyle w:val="FootnoteReference"/>
        </w:rPr>
        <w:footnoteRef/>
      </w:r>
      <w:r>
        <w:rPr>
          <w:rtl/>
        </w:rPr>
        <w:t>&gt;</w:t>
      </w:r>
      <w:r w:rsidRPr="08006DF0">
        <w:rPr>
          <w:rFonts w:hint="cs"/>
          <w:rtl/>
        </w:rPr>
        <w:t xml:space="preserve"> </w:t>
      </w:r>
      <w:r>
        <w:rPr>
          <w:rFonts w:hint="cs"/>
          <w:rtl/>
        </w:rPr>
        <w:t xml:space="preserve">וכן אמרו חכמים [סוטה י:] שדוד נולד כשהוא מהול. ובח"א שם [ב, מב:] הזכיר את דבריו כאן, ויובא בהערה 21. וראה הערה הבאה. </w:t>
      </w:r>
    </w:p>
  </w:footnote>
  <w:footnote w:id="19">
    <w:p w:rsidR="08841F1C" w:rsidRDefault="08841F1C" w:rsidP="08C9196D">
      <w:pPr>
        <w:pStyle w:val="FootnoteText"/>
        <w:rPr>
          <w:rFonts w:hint="cs"/>
        </w:rPr>
      </w:pPr>
      <w:r>
        <w:rPr>
          <w:rtl/>
        </w:rPr>
        <w:t>&lt;</w:t>
      </w:r>
      <w:r>
        <w:rPr>
          <w:rStyle w:val="FootnoteReference"/>
        </w:rPr>
        <w:footnoteRef/>
      </w:r>
      <w:r>
        <w:rPr>
          <w:rtl/>
        </w:rPr>
        <w:t>&gt;</w:t>
      </w:r>
      <w:r>
        <w:rPr>
          <w:rFonts w:hint="cs"/>
          <w:rtl/>
        </w:rPr>
        <w:t xml:space="preserve"> אמרו חכמים [נדרים לא:] "מאוסה היא הערלה שנתגנו בה הרשעים, שנאמר [ירמיה ט, כה] 'כי כל הגוים ערלים'". ובח"א שם [ב, ה.] כתב: "</w:t>
      </w:r>
      <w:r>
        <w:rPr>
          <w:rtl/>
        </w:rPr>
        <w:t>המאוס הזה מה שבעל הערלה הוא רחוק מן הצורה</w:t>
      </w:r>
      <w:r>
        <w:rPr>
          <w:rFonts w:hint="cs"/>
          <w:rtl/>
        </w:rPr>
        <w:t xml:space="preserve">... </w:t>
      </w:r>
      <w:r>
        <w:rPr>
          <w:rtl/>
        </w:rPr>
        <w:t>ומפני זה הערלה היא מאוסה</w:t>
      </w:r>
      <w:r>
        <w:rPr>
          <w:rFonts w:hint="cs"/>
          <w:rtl/>
        </w:rPr>
        <w:t>,</w:t>
      </w:r>
      <w:r>
        <w:rPr>
          <w:rtl/>
        </w:rPr>
        <w:t xml:space="preserve"> שכל דבר חמרי לגמרי והוא רחוק מן הצורה</w:t>
      </w:r>
      <w:r>
        <w:rPr>
          <w:rFonts w:hint="cs"/>
          <w:rtl/>
        </w:rPr>
        <w:t>,</w:t>
      </w:r>
      <w:r>
        <w:rPr>
          <w:rtl/>
        </w:rPr>
        <w:t xml:space="preserve"> הוא מאוס, שאין</w:t>
      </w:r>
      <w:r>
        <w:rPr>
          <w:rFonts w:hint="cs"/>
          <w:rtl/>
        </w:rPr>
        <w:t xml:space="preserve"> </w:t>
      </w:r>
      <w:r>
        <w:rPr>
          <w:rtl/>
        </w:rPr>
        <w:t>כבוד בדבר החמרי, רק הכבוד הוא בצורה</w:t>
      </w:r>
      <w:r>
        <w:rPr>
          <w:rFonts w:hint="cs"/>
          <w:rtl/>
        </w:rPr>
        <w:t>,</w:t>
      </w:r>
      <w:r>
        <w:rPr>
          <w:rtl/>
        </w:rPr>
        <w:t xml:space="preserve"> והערלה דומה לקליפה שהוא סביב הפרי</w:t>
      </w:r>
      <w:r>
        <w:rPr>
          <w:rFonts w:hint="cs"/>
          <w:rtl/>
        </w:rPr>
        <w:t>,</w:t>
      </w:r>
      <w:r>
        <w:rPr>
          <w:rtl/>
        </w:rPr>
        <w:t xml:space="preserve"> וסותם את הפרי</w:t>
      </w:r>
      <w:r>
        <w:rPr>
          <w:rFonts w:hint="cs"/>
          <w:rtl/>
        </w:rPr>
        <w:t>,</w:t>
      </w:r>
      <w:r>
        <w:rPr>
          <w:rtl/>
        </w:rPr>
        <w:t xml:space="preserve"> שזאת הקליפה אין עליה צורת הפרי בעצמו</w:t>
      </w:r>
      <w:r>
        <w:rPr>
          <w:rFonts w:hint="cs"/>
          <w:rtl/>
        </w:rPr>
        <w:t>.</w:t>
      </w:r>
      <w:r>
        <w:rPr>
          <w:rtl/>
        </w:rPr>
        <w:t xml:space="preserve"> וכך באדם</w:t>
      </w:r>
      <w:r>
        <w:rPr>
          <w:rFonts w:hint="cs"/>
          <w:rtl/>
        </w:rPr>
        <w:t>,</w:t>
      </w:r>
      <w:r>
        <w:rPr>
          <w:rtl/>
        </w:rPr>
        <w:t xml:space="preserve"> הערלה </w:t>
      </w:r>
      <w:r>
        <w:rPr>
          <w:rFonts w:hint="cs"/>
          <w:rtl/>
        </w:rPr>
        <w:t>ש</w:t>
      </w:r>
      <w:r>
        <w:rPr>
          <w:rtl/>
        </w:rPr>
        <w:t>היא כקליפה שלו</w:t>
      </w:r>
      <w:r>
        <w:rPr>
          <w:rFonts w:hint="cs"/>
          <w:rtl/>
        </w:rPr>
        <w:t>,</w:t>
      </w:r>
      <w:r>
        <w:rPr>
          <w:rtl/>
        </w:rPr>
        <w:t xml:space="preserve"> מאוסה לגמרי מצד רחוק שלה מן הצורה</w:t>
      </w:r>
      <w:r>
        <w:rPr>
          <w:rFonts w:hint="cs"/>
          <w:rtl/>
        </w:rPr>
        <w:t>". ובספר העקידה שער יח, כתב: "</w:t>
      </w:r>
      <w:r>
        <w:rPr>
          <w:rtl/>
        </w:rPr>
        <w:t xml:space="preserve">אמר </w:t>
      </w:r>
      <w:r>
        <w:rPr>
          <w:rFonts w:hint="cs"/>
          <w:rtl/>
        </w:rPr>
        <w:t>'</w:t>
      </w:r>
      <w:r>
        <w:rPr>
          <w:rtl/>
        </w:rPr>
        <w:t>מאוסה ערלה</w:t>
      </w:r>
      <w:r>
        <w:rPr>
          <w:rFonts w:hint="cs"/>
          <w:rtl/>
        </w:rPr>
        <w:t>'</w:t>
      </w:r>
      <w:r>
        <w:rPr>
          <w:rtl/>
        </w:rPr>
        <w:t>, שלא אמר שהיא רעה לבד, אלא שהיא מאוסה, עד שתלוי גנאי הרשעים בה</w:t>
      </w:r>
      <w:r>
        <w:rPr>
          <w:rFonts w:hint="cs"/>
          <w:rtl/>
        </w:rPr>
        <w:t xml:space="preserve">... </w:t>
      </w:r>
      <w:r>
        <w:rPr>
          <w:rtl/>
        </w:rPr>
        <w:t xml:space="preserve">עד שיהיה שוה אומר </w:t>
      </w:r>
      <w:r>
        <w:rPr>
          <w:rFonts w:hint="cs"/>
          <w:rtl/>
        </w:rPr>
        <w:t>[ש"א יז, כו] '</w:t>
      </w:r>
      <w:r>
        <w:rPr>
          <w:rtl/>
        </w:rPr>
        <w:t>הפלשתי הערל הזה</w:t>
      </w:r>
      <w:r>
        <w:rPr>
          <w:rFonts w:hint="cs"/>
          <w:rtl/>
        </w:rPr>
        <w:t>'</w:t>
      </w:r>
      <w:r>
        <w:rPr>
          <w:rtl/>
        </w:rPr>
        <w:t xml:space="preserve"> לאומר </w:t>
      </w:r>
      <w:r>
        <w:rPr>
          <w:rFonts w:hint="cs"/>
          <w:rtl/>
        </w:rPr>
        <w:t>'</w:t>
      </w:r>
      <w:r>
        <w:rPr>
          <w:rtl/>
        </w:rPr>
        <w:t>הפלשתי המאוס</w:t>
      </w:r>
      <w:r>
        <w:rPr>
          <w:rFonts w:hint="cs"/>
          <w:rtl/>
        </w:rPr>
        <w:t xml:space="preserve"> הזה'". ולהלן פל"ה [לאחר ציון 29] כתב: "אין דבר גנות ופחיתות כמו הערלה, המבדיל בין השם יתברך ובין האדם" [ראה להלן פי"ח הערה 101, פכ"ג הערה 177, ופל"ה הערה 29].</w:t>
      </w:r>
    </w:p>
  </w:footnote>
  <w:footnote w:id="20">
    <w:p w:rsidR="08841F1C" w:rsidRDefault="08841F1C" w:rsidP="081F3D41">
      <w:pPr>
        <w:pStyle w:val="FootnoteText"/>
        <w:rPr>
          <w:rFonts w:hint="cs"/>
          <w:rtl/>
        </w:rPr>
      </w:pPr>
      <w:r>
        <w:rPr>
          <w:rtl/>
        </w:rPr>
        <w:t>&lt;</w:t>
      </w:r>
      <w:r>
        <w:rPr>
          <w:rStyle w:val="FootnoteReference"/>
        </w:rPr>
        <w:footnoteRef/>
      </w:r>
      <w:r>
        <w:rPr>
          <w:rtl/>
        </w:rPr>
        <w:t>&gt;</w:t>
      </w:r>
      <w:r>
        <w:rPr>
          <w:rFonts w:hint="cs"/>
          <w:rtl/>
        </w:rPr>
        <w:t xml:space="preserve"> כמו שתרגם אונקלוס שם "</w:t>
      </w:r>
      <w:r>
        <w:rPr>
          <w:rtl/>
        </w:rPr>
        <w:t>והוי שלים</w:t>
      </w:r>
      <w:r>
        <w:rPr>
          <w:rFonts w:hint="cs"/>
          <w:rtl/>
        </w:rPr>
        <w:t>". ורש"י שם כתב "</w:t>
      </w:r>
      <w:r>
        <w:rPr>
          <w:rtl/>
        </w:rPr>
        <w:t>ולפי מדרשו</w:t>
      </w:r>
      <w:r>
        <w:rPr>
          <w:rFonts w:hint="cs"/>
          <w:rtl/>
        </w:rPr>
        <w:t>,</w:t>
      </w:r>
      <w:r>
        <w:rPr>
          <w:rtl/>
        </w:rPr>
        <w:t xml:space="preserve"> התהלך לפני במצות מילה</w:t>
      </w:r>
      <w:r>
        <w:rPr>
          <w:rFonts w:hint="cs"/>
          <w:rtl/>
        </w:rPr>
        <w:t>,</w:t>
      </w:r>
      <w:r>
        <w:rPr>
          <w:rtl/>
        </w:rPr>
        <w:t xml:space="preserve"> ובדבר הזה תהיה תמים</w:t>
      </w:r>
      <w:r>
        <w:rPr>
          <w:rFonts w:hint="cs"/>
          <w:rtl/>
        </w:rPr>
        <w:t>,</w:t>
      </w:r>
      <w:r>
        <w:rPr>
          <w:rtl/>
        </w:rPr>
        <w:t xml:space="preserve"> שכל זמן שהערלה בך אתה בעל מום</w:t>
      </w:r>
      <w:r>
        <w:rPr>
          <w:rFonts w:hint="cs"/>
          <w:rtl/>
        </w:rPr>
        <w:t>". ובסוף דרשת שבת תשובה [פג:] כתב: "ודבר זה ראוי אל יעקב, במה שהיה [בראשית כה, כז] 'איש תם', ופירוש 'תם' הוא שלם ["גבר שלים" (אונקלוס שם)]... אין בו תוספת ואין בו חסרון כלל" [הובא למעלה פ"ג הערה 49]. ובח"א לנדרים לא: [ב, ו.] כתב: "</w:t>
      </w:r>
      <w:r>
        <w:rPr>
          <w:rtl/>
        </w:rPr>
        <w:t>שלא נקרא אברהם שלם</w:t>
      </w:r>
      <w:r>
        <w:rPr>
          <w:rFonts w:hint="cs"/>
          <w:rtl/>
        </w:rPr>
        <w:t xml:space="preserve"> עד שמל</w:t>
      </w:r>
      <w:r>
        <w:rPr>
          <w:rtl/>
        </w:rPr>
        <w:t>. כבר אמרנו שהמילה היא צורה לאדם</w:t>
      </w:r>
      <w:r>
        <w:rPr>
          <w:rFonts w:hint="cs"/>
          <w:rtl/>
        </w:rPr>
        <w:t xml:space="preserve">... </w:t>
      </w:r>
      <w:r>
        <w:rPr>
          <w:rtl/>
        </w:rPr>
        <w:t>כי המילה היא צורה, כי האיש נקרא צורה כמו שידוע אל הכל, והוא איש בשביל הזכרות</w:t>
      </w:r>
      <w:r>
        <w:rPr>
          <w:rFonts w:hint="cs"/>
          <w:rtl/>
        </w:rPr>
        <w:t>.</w:t>
      </w:r>
      <w:r>
        <w:rPr>
          <w:rtl/>
        </w:rPr>
        <w:t xml:space="preserve"> ולכך אין הצורה</w:t>
      </w:r>
      <w:r>
        <w:rPr>
          <w:rFonts w:hint="cs"/>
          <w:rtl/>
        </w:rPr>
        <w:t>,</w:t>
      </w:r>
      <w:r>
        <w:rPr>
          <w:rtl/>
        </w:rPr>
        <w:t xml:space="preserve"> שהוא האיש</w:t>
      </w:r>
      <w:r>
        <w:rPr>
          <w:rFonts w:hint="cs"/>
          <w:rtl/>
        </w:rPr>
        <w:t>,</w:t>
      </w:r>
      <w:r>
        <w:rPr>
          <w:rtl/>
        </w:rPr>
        <w:t xml:space="preserve"> שלימה</w:t>
      </w:r>
      <w:r>
        <w:rPr>
          <w:rFonts w:hint="cs"/>
          <w:rtl/>
        </w:rPr>
        <w:t>,</w:t>
      </w:r>
      <w:r>
        <w:rPr>
          <w:rtl/>
        </w:rPr>
        <w:t xml:space="preserve"> עד שיסור הערלה</w:t>
      </w:r>
      <w:r>
        <w:rPr>
          <w:rFonts w:hint="cs"/>
          <w:rtl/>
        </w:rPr>
        <w:t>,</w:t>
      </w:r>
      <w:r>
        <w:rPr>
          <w:rtl/>
        </w:rPr>
        <w:t xml:space="preserve"> שהוא פחית</w:t>
      </w:r>
      <w:r>
        <w:rPr>
          <w:rFonts w:hint="cs"/>
          <w:rtl/>
        </w:rPr>
        <w:t>ו</w:t>
      </w:r>
      <w:r>
        <w:rPr>
          <w:rtl/>
        </w:rPr>
        <w:t>ת</w:t>
      </w:r>
      <w:r>
        <w:rPr>
          <w:rFonts w:hint="cs"/>
          <w:rtl/>
        </w:rPr>
        <w:t xml:space="preserve"> </w:t>
      </w:r>
      <w:r>
        <w:rPr>
          <w:rtl/>
        </w:rPr>
        <w:t xml:space="preserve">הזכרות. ומכיון שהוא כך, ראוי שלא יהיה נקרא אברהם </w:t>
      </w:r>
      <w:r>
        <w:rPr>
          <w:rFonts w:hint="cs"/>
          <w:rtl/>
        </w:rPr>
        <w:t>'</w:t>
      </w:r>
      <w:r>
        <w:rPr>
          <w:rtl/>
        </w:rPr>
        <w:t>תמים</w:t>
      </w:r>
      <w:r>
        <w:rPr>
          <w:rFonts w:hint="cs"/>
          <w:rtl/>
        </w:rPr>
        <w:t>'</w:t>
      </w:r>
      <w:r>
        <w:rPr>
          <w:rtl/>
        </w:rPr>
        <w:t xml:space="preserve"> עד שנמול, כי החומר הוא חסר</w:t>
      </w:r>
      <w:r>
        <w:rPr>
          <w:rFonts w:hint="cs"/>
          <w:rtl/>
        </w:rPr>
        <w:t>.</w:t>
      </w:r>
      <w:r>
        <w:rPr>
          <w:rtl/>
        </w:rPr>
        <w:t xml:space="preserve"> וכל זמן שלא נמול</w:t>
      </w:r>
      <w:r>
        <w:rPr>
          <w:rFonts w:hint="cs"/>
          <w:rtl/>
        </w:rPr>
        <w:t>,</w:t>
      </w:r>
      <w:r>
        <w:rPr>
          <w:rtl/>
        </w:rPr>
        <w:t xml:space="preserve"> היה חסר הצורה</w:t>
      </w:r>
      <w:r>
        <w:rPr>
          <w:rFonts w:hint="cs"/>
          <w:rtl/>
        </w:rPr>
        <w:t>.</w:t>
      </w:r>
      <w:r>
        <w:rPr>
          <w:rtl/>
        </w:rPr>
        <w:t xml:space="preserve"> לכך לא נקרא אברהם שלם עד שנמול</w:t>
      </w:r>
      <w:r>
        <w:rPr>
          <w:rFonts w:hint="cs"/>
          <w:rtl/>
        </w:rPr>
        <w:t>,</w:t>
      </w:r>
      <w:r>
        <w:rPr>
          <w:rtl/>
        </w:rPr>
        <w:t xml:space="preserve"> שאז היה מגיע אליו הצורה</w:t>
      </w:r>
      <w:r>
        <w:rPr>
          <w:rFonts w:hint="cs"/>
          <w:rtl/>
        </w:rPr>
        <w:t>,</w:t>
      </w:r>
      <w:r>
        <w:rPr>
          <w:rtl/>
        </w:rPr>
        <w:t xml:space="preserve"> וראוי שיהיה שלם</w:t>
      </w:r>
      <w:r>
        <w:rPr>
          <w:rFonts w:hint="cs"/>
          <w:rtl/>
        </w:rPr>
        <w:t>" [הובא למעלה פ"ד הערה 102]. ובח"א לשבת קל. [א, ע:] כתב: "</w:t>
      </w:r>
      <w:r>
        <w:rPr>
          <w:rtl/>
        </w:rPr>
        <w:t>כל מצוה שקבלו ישראל עליהם בשמחה</w:t>
      </w:r>
      <w:r>
        <w:rPr>
          <w:rFonts w:hint="cs"/>
          <w:rtl/>
        </w:rPr>
        <w:t>,</w:t>
      </w:r>
      <w:r>
        <w:rPr>
          <w:rtl/>
        </w:rPr>
        <w:t xml:space="preserve"> כגון מילה</w:t>
      </w:r>
      <w:r>
        <w:rPr>
          <w:rFonts w:hint="cs"/>
          <w:rtl/>
        </w:rPr>
        <w:t xml:space="preserve">... עדיין עושין אותה בשמחה. </w:t>
      </w:r>
      <w:r>
        <w:rPr>
          <w:rtl/>
        </w:rPr>
        <w:t>פיר</w:t>
      </w:r>
      <w:r>
        <w:rPr>
          <w:rFonts w:hint="cs"/>
          <w:rtl/>
        </w:rPr>
        <w:t>ו</w:t>
      </w:r>
      <w:r>
        <w:rPr>
          <w:rtl/>
        </w:rPr>
        <w:t>ש</w:t>
      </w:r>
      <w:r>
        <w:rPr>
          <w:rFonts w:hint="cs"/>
          <w:rtl/>
        </w:rPr>
        <w:t>,</w:t>
      </w:r>
      <w:r>
        <w:rPr>
          <w:rtl/>
        </w:rPr>
        <w:t xml:space="preserve"> המצוה שהיא תקון והשלמ</w:t>
      </w:r>
      <w:r>
        <w:rPr>
          <w:rFonts w:hint="cs"/>
          <w:rtl/>
        </w:rPr>
        <w:t>ה</w:t>
      </w:r>
      <w:r>
        <w:rPr>
          <w:rtl/>
        </w:rPr>
        <w:t xml:space="preserve"> כמו מילה, שמי שהוא ערל הוא חסר, ונקרא </w:t>
      </w:r>
      <w:r>
        <w:rPr>
          <w:rFonts w:hint="cs"/>
          <w:rtl/>
        </w:rPr>
        <w:t>'</w:t>
      </w:r>
      <w:r>
        <w:rPr>
          <w:rtl/>
        </w:rPr>
        <w:t>ערלה</w:t>
      </w:r>
      <w:r>
        <w:rPr>
          <w:rFonts w:hint="cs"/>
          <w:rtl/>
        </w:rPr>
        <w:t>',</w:t>
      </w:r>
      <w:r>
        <w:rPr>
          <w:rtl/>
        </w:rPr>
        <w:t xml:space="preserve"> שכל ערלה תוספות</w:t>
      </w:r>
      <w:r>
        <w:rPr>
          <w:rFonts w:hint="cs"/>
          <w:rtl/>
        </w:rPr>
        <w:t>.</w:t>
      </w:r>
      <w:r>
        <w:rPr>
          <w:rtl/>
        </w:rPr>
        <w:t xml:space="preserve"> ולפיכך קבלו את מצות</w:t>
      </w:r>
      <w:r>
        <w:rPr>
          <w:rFonts w:hint="cs"/>
          <w:rtl/>
        </w:rPr>
        <w:t xml:space="preserve"> </w:t>
      </w:r>
      <w:r>
        <w:rPr>
          <w:rtl/>
        </w:rPr>
        <w:t>המילה בשמחה, כי השמחה היא כאשר אחד הוא שלם</w:t>
      </w:r>
      <w:r>
        <w:rPr>
          <w:rFonts w:hint="cs"/>
          <w:rtl/>
        </w:rPr>
        <w:t>.</w:t>
      </w:r>
      <w:r>
        <w:rPr>
          <w:rtl/>
        </w:rPr>
        <w:t xml:space="preserve"> והפך זה</w:t>
      </w:r>
      <w:r>
        <w:rPr>
          <w:rFonts w:hint="cs"/>
          <w:rtl/>
        </w:rPr>
        <w:t>,</w:t>
      </w:r>
      <w:r>
        <w:rPr>
          <w:rtl/>
        </w:rPr>
        <w:t xml:space="preserve"> הצער והאבל כאשר הוא חסר</w:t>
      </w:r>
      <w:r>
        <w:rPr>
          <w:rFonts w:hint="cs"/>
          <w:rtl/>
        </w:rPr>
        <w:t>.</w:t>
      </w:r>
      <w:r>
        <w:rPr>
          <w:rtl/>
        </w:rPr>
        <w:t xml:space="preserve"> ולפיכך מצות מילה</w:t>
      </w:r>
      <w:r>
        <w:rPr>
          <w:rFonts w:hint="cs"/>
          <w:rtl/>
        </w:rPr>
        <w:t>,</w:t>
      </w:r>
      <w:r>
        <w:rPr>
          <w:rtl/>
        </w:rPr>
        <w:t xml:space="preserve"> שהיא </w:t>
      </w:r>
      <w:r>
        <w:rPr>
          <w:rFonts w:hint="cs"/>
          <w:rtl/>
        </w:rPr>
        <w:t>ה</w:t>
      </w:r>
      <w:r>
        <w:rPr>
          <w:rtl/>
        </w:rPr>
        <w:t>סרת ערלה</w:t>
      </w:r>
      <w:r>
        <w:rPr>
          <w:rFonts w:hint="cs"/>
          <w:rtl/>
        </w:rPr>
        <w:t>,</w:t>
      </w:r>
      <w:r>
        <w:rPr>
          <w:rtl/>
        </w:rPr>
        <w:t xml:space="preserve"> היא תקון והשלמה לאדם, קבלו עליהם ישראל בשמחה.</w:t>
      </w:r>
      <w:r>
        <w:rPr>
          <w:rFonts w:hint="cs"/>
          <w:rtl/>
        </w:rPr>
        <w:t>..</w:t>
      </w:r>
      <w:r>
        <w:rPr>
          <w:rtl/>
        </w:rPr>
        <w:t xml:space="preserve"> ואע"ג שהוא צריך להסיר ולהפריד ממנו הערלה, הסרה הזאת שהיא הסרת התוספות</w:t>
      </w:r>
      <w:r>
        <w:rPr>
          <w:rFonts w:hint="cs"/>
          <w:rtl/>
        </w:rPr>
        <w:t>,</w:t>
      </w:r>
      <w:r>
        <w:rPr>
          <w:rtl/>
        </w:rPr>
        <w:t xml:space="preserve"> היא הערלה</w:t>
      </w:r>
      <w:r>
        <w:rPr>
          <w:rFonts w:hint="cs"/>
          <w:rtl/>
        </w:rPr>
        <w:t>,</w:t>
      </w:r>
      <w:r>
        <w:rPr>
          <w:rtl/>
        </w:rPr>
        <w:t xml:space="preserve"> שהיא כנטול דמי</w:t>
      </w:r>
      <w:r>
        <w:rPr>
          <w:rFonts w:hint="cs"/>
          <w:rtl/>
        </w:rPr>
        <w:t xml:space="preserve"> [חולין נח:], </w:t>
      </w:r>
      <w:r>
        <w:rPr>
          <w:rtl/>
        </w:rPr>
        <w:t>לא נקרא הסרה כלל</w:t>
      </w:r>
      <w:r>
        <w:rPr>
          <w:rFonts w:hint="cs"/>
          <w:rtl/>
        </w:rPr>
        <w:t xml:space="preserve"> [ראה למעלה פט"ו הערה 34, ולהלן פי"ט הערה 125, ופ"ל הערה 61].</w:t>
      </w:r>
      <w:r>
        <w:rPr>
          <w:rtl/>
        </w:rPr>
        <w:t xml:space="preserve"> ולפיכך קבלו ישראל עליהם המצוה הזאת בשמחה</w:t>
      </w:r>
      <w:r>
        <w:rPr>
          <w:rFonts w:hint="cs"/>
          <w:rtl/>
        </w:rPr>
        <w:t xml:space="preserve">... </w:t>
      </w:r>
      <w:r>
        <w:rPr>
          <w:rtl/>
        </w:rPr>
        <w:t>כי מצות</w:t>
      </w:r>
      <w:r>
        <w:rPr>
          <w:rFonts w:hint="cs"/>
          <w:rtl/>
        </w:rPr>
        <w:t xml:space="preserve"> </w:t>
      </w:r>
      <w:r>
        <w:rPr>
          <w:rtl/>
        </w:rPr>
        <w:t xml:space="preserve">מילה יש בה שמחה להפריד הערלה שהיא תוספות, ולא היה נקרא אברהם </w:t>
      </w:r>
      <w:r>
        <w:rPr>
          <w:rFonts w:hint="cs"/>
          <w:rtl/>
        </w:rPr>
        <w:t>'</w:t>
      </w:r>
      <w:r>
        <w:rPr>
          <w:rtl/>
        </w:rPr>
        <w:t>תמים</w:t>
      </w:r>
      <w:r>
        <w:rPr>
          <w:rFonts w:hint="cs"/>
          <w:rtl/>
        </w:rPr>
        <w:t>'</w:t>
      </w:r>
      <w:r>
        <w:rPr>
          <w:rtl/>
        </w:rPr>
        <w:t xml:space="preserve"> עד שקבל עליו המילה,</w:t>
      </w:r>
      <w:r w:rsidRPr="00B234DE">
        <w:rPr>
          <w:sz w:val="18"/>
          <w:rtl/>
        </w:rPr>
        <w:t xml:space="preserve"> ולכך קבלו את המצוה הזאת בשמחה</w:t>
      </w:r>
      <w:r w:rsidRPr="00B234DE">
        <w:rPr>
          <w:rFonts w:hint="cs"/>
          <w:sz w:val="18"/>
          <w:rtl/>
        </w:rPr>
        <w:t>"</w:t>
      </w:r>
      <w:r>
        <w:rPr>
          <w:rFonts w:hint="cs"/>
          <w:sz w:val="18"/>
          <w:rtl/>
        </w:rPr>
        <w:t xml:space="preserve">. </w:t>
      </w:r>
      <w:r w:rsidRPr="00B234DE">
        <w:rPr>
          <w:rFonts w:hint="cs"/>
          <w:sz w:val="18"/>
          <w:rtl/>
        </w:rPr>
        <w:t>וכן הוא בתפארת ישראל פ"ב [נג.]</w:t>
      </w:r>
      <w:r>
        <w:rPr>
          <w:rFonts w:hint="cs"/>
          <w:sz w:val="18"/>
          <w:rtl/>
        </w:rPr>
        <w:t xml:space="preserve">. </w:t>
      </w:r>
      <w:r>
        <w:rPr>
          <w:rFonts w:hint="cs"/>
          <w:rtl/>
        </w:rPr>
        <w:t>ושם פנ"ד [תתמא:] כתב: "</w:t>
      </w:r>
      <w:r>
        <w:rPr>
          <w:rtl/>
        </w:rPr>
        <w:t>כי האדם ראוי שלא יהיה לו חסרון מצד הגוף שלו</w:t>
      </w:r>
      <w:r>
        <w:rPr>
          <w:rFonts w:hint="cs"/>
          <w:rtl/>
        </w:rPr>
        <w:t>,</w:t>
      </w:r>
      <w:r>
        <w:rPr>
          <w:rtl/>
        </w:rPr>
        <w:t xml:space="preserve"> ולפיכך מביא המקרא הזה </w:t>
      </w:r>
      <w:r>
        <w:rPr>
          <w:rFonts w:hint="cs"/>
          <w:rtl/>
        </w:rPr>
        <w:t>'</w:t>
      </w:r>
      <w:r>
        <w:rPr>
          <w:rtl/>
        </w:rPr>
        <w:t>התהלך לפני והיה תמים</w:t>
      </w:r>
      <w:r>
        <w:rPr>
          <w:rFonts w:hint="cs"/>
          <w:rtl/>
        </w:rPr>
        <w:t>'</w:t>
      </w:r>
      <w:r>
        <w:rPr>
          <w:rtl/>
        </w:rPr>
        <w:t xml:space="preserve"> ש</w:t>
      </w:r>
      <w:r w:rsidRPr="08425C68">
        <w:rPr>
          <w:sz w:val="18"/>
          <w:rtl/>
        </w:rPr>
        <w:t>נאמר אצל זה שיסיר הערלה</w:t>
      </w:r>
      <w:r w:rsidRPr="08425C68">
        <w:rPr>
          <w:rFonts w:hint="cs"/>
          <w:sz w:val="18"/>
          <w:rtl/>
        </w:rPr>
        <w:t>,</w:t>
      </w:r>
      <w:r w:rsidRPr="08425C68">
        <w:rPr>
          <w:sz w:val="18"/>
          <w:rtl/>
        </w:rPr>
        <w:t xml:space="preserve"> שהיתה חסרון גופו</w:t>
      </w:r>
      <w:r w:rsidRPr="08425C68">
        <w:rPr>
          <w:rFonts w:hint="cs"/>
          <w:sz w:val="18"/>
          <w:rtl/>
        </w:rPr>
        <w:t>". ובהקדמה לאור חדש [</w:t>
      </w:r>
      <w:r>
        <w:rPr>
          <w:rFonts w:hint="cs"/>
          <w:sz w:val="18"/>
          <w:rtl/>
        </w:rPr>
        <w:t>כה.</w:t>
      </w:r>
      <w:r w:rsidRPr="08425C68">
        <w:rPr>
          <w:rFonts w:hint="cs"/>
          <w:sz w:val="18"/>
          <w:rtl/>
        </w:rPr>
        <w:t xml:space="preserve">] כתב: "'וששון' </w:t>
      </w:r>
      <w:r>
        <w:rPr>
          <w:rStyle w:val="LatinChar"/>
          <w:rFonts w:hint="cs"/>
          <w:sz w:val="18"/>
          <w:rtl/>
          <w:lang w:val="en-GB"/>
        </w:rPr>
        <w:t>[</w:t>
      </w:r>
      <w:r w:rsidRPr="08425C68">
        <w:rPr>
          <w:rStyle w:val="LatinChar"/>
          <w:rFonts w:hint="cs"/>
          <w:sz w:val="18"/>
          <w:rtl/>
          <w:lang w:val="en-GB"/>
        </w:rPr>
        <w:t>אסתר</w:t>
      </w:r>
      <w:r w:rsidRPr="08425C68">
        <w:rPr>
          <w:rStyle w:val="LatinChar"/>
          <w:sz w:val="18"/>
          <w:rtl/>
          <w:lang w:val="en-GB"/>
        </w:rPr>
        <w:t xml:space="preserve"> ח, טז</w:t>
      </w:r>
      <w:r>
        <w:rPr>
          <w:rStyle w:val="LatinChar"/>
          <w:rFonts w:hint="cs"/>
          <w:sz w:val="18"/>
          <w:rtl/>
          <w:lang w:val="en-GB"/>
        </w:rPr>
        <w:t>]</w:t>
      </w:r>
      <w:r w:rsidRPr="08425C68">
        <w:rPr>
          <w:rStyle w:val="LatinChar"/>
          <w:sz w:val="18"/>
          <w:rtl/>
          <w:lang w:val="en-GB"/>
        </w:rPr>
        <w:t xml:space="preserve"> הוא המילה</w:t>
      </w:r>
      <w:r w:rsidRPr="08425C68">
        <w:rPr>
          <w:rStyle w:val="LatinChar"/>
          <w:rFonts w:hint="cs"/>
          <w:sz w:val="18"/>
          <w:rtl/>
          <w:lang w:val="en-GB"/>
        </w:rPr>
        <w:t>,</w:t>
      </w:r>
      <w:r w:rsidRPr="08425C68">
        <w:rPr>
          <w:rStyle w:val="LatinChar"/>
          <w:sz w:val="18"/>
          <w:rtl/>
          <w:lang w:val="en-GB"/>
        </w:rPr>
        <w:t xml:space="preserve"> שנא</w:t>
      </w:r>
      <w:r w:rsidRPr="08425C68">
        <w:rPr>
          <w:rStyle w:val="LatinChar"/>
          <w:rFonts w:hint="cs"/>
          <w:sz w:val="18"/>
          <w:rtl/>
          <w:lang w:val="en-GB"/>
        </w:rPr>
        <w:t>מר</w:t>
      </w:r>
      <w:r w:rsidRPr="08425C68">
        <w:rPr>
          <w:rStyle w:val="LatinChar"/>
          <w:sz w:val="18"/>
          <w:rtl/>
          <w:lang w:val="en-GB"/>
        </w:rPr>
        <w:t xml:space="preserve"> </w:t>
      </w:r>
      <w:r>
        <w:rPr>
          <w:rStyle w:val="LatinChar"/>
          <w:rFonts w:hint="cs"/>
          <w:sz w:val="18"/>
          <w:rtl/>
          <w:lang w:val="en-GB"/>
        </w:rPr>
        <w:t>[</w:t>
      </w:r>
      <w:r w:rsidRPr="08425C68">
        <w:rPr>
          <w:rStyle w:val="LatinChar"/>
          <w:sz w:val="18"/>
          <w:rtl/>
          <w:lang w:val="en-GB"/>
        </w:rPr>
        <w:t>תהלים קיט, קסב</w:t>
      </w:r>
      <w:r>
        <w:rPr>
          <w:rStyle w:val="LatinChar"/>
          <w:rFonts w:hint="cs"/>
          <w:sz w:val="18"/>
          <w:rtl/>
          <w:lang w:val="en-GB"/>
        </w:rPr>
        <w:t>]</w:t>
      </w:r>
      <w:r w:rsidRPr="08425C68">
        <w:rPr>
          <w:rStyle w:val="LatinChar"/>
          <w:sz w:val="18"/>
          <w:rtl/>
          <w:lang w:val="en-GB"/>
        </w:rPr>
        <w:t xml:space="preserve"> </w:t>
      </w:r>
      <w:r>
        <w:rPr>
          <w:rStyle w:val="LatinChar"/>
          <w:rFonts w:hint="cs"/>
          <w:sz w:val="18"/>
          <w:rtl/>
          <w:lang w:val="en-GB"/>
        </w:rPr>
        <w:t>'</w:t>
      </w:r>
      <w:r w:rsidRPr="08425C68">
        <w:rPr>
          <w:rStyle w:val="LatinChar"/>
          <w:sz w:val="18"/>
          <w:rtl/>
          <w:lang w:val="en-GB"/>
        </w:rPr>
        <w:t>שש אנכי על אמרתיך</w:t>
      </w:r>
      <w:r>
        <w:rPr>
          <w:rStyle w:val="LatinChar"/>
          <w:rFonts w:hint="cs"/>
          <w:sz w:val="18"/>
          <w:rtl/>
          <w:lang w:val="en-GB"/>
        </w:rPr>
        <w:t>'</w:t>
      </w:r>
      <w:r w:rsidRPr="08425C68">
        <w:rPr>
          <w:rStyle w:val="LatinChar"/>
          <w:sz w:val="18"/>
          <w:rtl/>
          <w:lang w:val="en-GB"/>
        </w:rPr>
        <w:t xml:space="preserve"> על המילה</w:t>
      </w:r>
      <w:r w:rsidRPr="08425C68">
        <w:rPr>
          <w:rStyle w:val="LatinChar"/>
          <w:rFonts w:hint="cs"/>
          <w:sz w:val="18"/>
          <w:rtl/>
          <w:lang w:val="en-GB"/>
        </w:rPr>
        <w:t xml:space="preserve"> </w:t>
      </w:r>
      <w:r>
        <w:rPr>
          <w:rStyle w:val="LatinChar"/>
          <w:rFonts w:hint="cs"/>
          <w:sz w:val="18"/>
          <w:rtl/>
          <w:lang w:val="en-GB"/>
        </w:rPr>
        <w:t>[</w:t>
      </w:r>
      <w:r w:rsidRPr="08425C68">
        <w:rPr>
          <w:rStyle w:val="LatinChar"/>
          <w:rFonts w:hint="cs"/>
          <w:sz w:val="18"/>
          <w:rtl/>
          <w:lang w:val="en-GB"/>
        </w:rPr>
        <w:t>מגילה טז:</w:t>
      </w:r>
      <w:r>
        <w:rPr>
          <w:rStyle w:val="LatinChar"/>
          <w:rFonts w:hint="cs"/>
          <w:sz w:val="18"/>
          <w:rtl/>
          <w:lang w:val="en-GB"/>
        </w:rPr>
        <w:t xml:space="preserve">]. </w:t>
      </w:r>
      <w:r w:rsidRPr="08425C68">
        <w:rPr>
          <w:rStyle w:val="LatinChar"/>
          <w:sz w:val="18"/>
          <w:rtl/>
          <w:lang w:val="en-GB"/>
        </w:rPr>
        <w:t xml:space="preserve">ומה שנקראת המילה </w:t>
      </w:r>
      <w:r>
        <w:rPr>
          <w:rStyle w:val="LatinChar"/>
          <w:rFonts w:hint="cs"/>
          <w:sz w:val="18"/>
          <w:rtl/>
          <w:lang w:val="en-GB"/>
        </w:rPr>
        <w:t>'</w:t>
      </w:r>
      <w:r w:rsidRPr="08425C68">
        <w:rPr>
          <w:rStyle w:val="LatinChar"/>
          <w:sz w:val="18"/>
          <w:rtl/>
          <w:lang w:val="en-GB"/>
        </w:rPr>
        <w:t>ששון</w:t>
      </w:r>
      <w:r>
        <w:rPr>
          <w:rStyle w:val="LatinChar"/>
          <w:rFonts w:hint="cs"/>
          <w:sz w:val="18"/>
          <w:rtl/>
          <w:lang w:val="en-GB"/>
        </w:rPr>
        <w:t>'</w:t>
      </w:r>
      <w:r w:rsidRPr="08425C68">
        <w:rPr>
          <w:rStyle w:val="LatinChar"/>
          <w:sz w:val="18"/>
          <w:rtl/>
          <w:lang w:val="en-GB"/>
        </w:rPr>
        <w:t xml:space="preserve"> ביותר משאר מצות</w:t>
      </w:r>
      <w:r w:rsidRPr="08425C68">
        <w:rPr>
          <w:rStyle w:val="LatinChar"/>
          <w:rFonts w:hint="cs"/>
          <w:sz w:val="18"/>
          <w:rtl/>
          <w:lang w:val="en-GB"/>
        </w:rPr>
        <w:t>,</w:t>
      </w:r>
      <w:r w:rsidRPr="08425C68">
        <w:rPr>
          <w:rStyle w:val="LatinChar"/>
          <w:sz w:val="18"/>
          <w:rtl/>
          <w:lang w:val="en-GB"/>
        </w:rPr>
        <w:t xml:space="preserve"> וזה כמו שיש אבילות על המת</w:t>
      </w:r>
      <w:r w:rsidRPr="08425C68">
        <w:rPr>
          <w:rStyle w:val="LatinChar"/>
          <w:rFonts w:hint="cs"/>
          <w:sz w:val="18"/>
          <w:rtl/>
          <w:lang w:val="en-GB"/>
        </w:rPr>
        <w:t>,</w:t>
      </w:r>
      <w:r w:rsidRPr="08425C68">
        <w:rPr>
          <w:rStyle w:val="LatinChar"/>
          <w:sz w:val="18"/>
          <w:rtl/>
          <w:lang w:val="en-GB"/>
        </w:rPr>
        <w:t xml:space="preserve"> שהוא חסרון שמגיע אל האדם בשביל מתו</w:t>
      </w:r>
      <w:r w:rsidRPr="08425C68">
        <w:rPr>
          <w:rStyle w:val="LatinChar"/>
          <w:rFonts w:hint="cs"/>
          <w:sz w:val="18"/>
          <w:rtl/>
          <w:lang w:val="en-GB"/>
        </w:rPr>
        <w:t>,</w:t>
      </w:r>
      <w:r w:rsidRPr="08425C68">
        <w:rPr>
          <w:rStyle w:val="LatinChar"/>
          <w:sz w:val="18"/>
          <w:rtl/>
          <w:lang w:val="en-GB"/>
        </w:rPr>
        <w:t xml:space="preserve"> כך הששון והשמחה נאמר כאשר הדבר הוא בשלימות הגמור</w:t>
      </w:r>
      <w:r>
        <w:rPr>
          <w:rFonts w:hint="cs"/>
          <w:sz w:val="18"/>
          <w:rtl/>
        </w:rPr>
        <w:t>.</w:t>
      </w:r>
      <w:r w:rsidRPr="08425C68">
        <w:rPr>
          <w:rFonts w:hint="cs"/>
          <w:sz w:val="18"/>
          <w:rtl/>
        </w:rPr>
        <w:t xml:space="preserve"> </w:t>
      </w:r>
      <w:r>
        <w:rPr>
          <w:rFonts w:hint="cs"/>
          <w:sz w:val="18"/>
          <w:rtl/>
        </w:rPr>
        <w:t>ו</w:t>
      </w:r>
      <w:r>
        <w:rPr>
          <w:rFonts w:hint="cs"/>
          <w:rtl/>
        </w:rPr>
        <w:t>על ידי</w:t>
      </w:r>
      <w:r>
        <w:rPr>
          <w:rtl/>
        </w:rPr>
        <w:t xml:space="preserve"> המילה האדם שלם</w:t>
      </w:r>
      <w:r>
        <w:rPr>
          <w:rFonts w:hint="cs"/>
          <w:rtl/>
        </w:rPr>
        <w:t>,</w:t>
      </w:r>
      <w:r>
        <w:rPr>
          <w:rtl/>
        </w:rPr>
        <w:t xml:space="preserve"> כמו שאמרו במסכת נדרים </w:t>
      </w:r>
      <w:r>
        <w:rPr>
          <w:rFonts w:hint="cs"/>
          <w:rtl/>
        </w:rPr>
        <w:t xml:space="preserve">[לא:] </w:t>
      </w:r>
      <w:r>
        <w:rPr>
          <w:rtl/>
        </w:rPr>
        <w:t xml:space="preserve">גדולה מילה שלא נקרא אברהם </w:t>
      </w:r>
      <w:r>
        <w:rPr>
          <w:rFonts w:hint="cs"/>
          <w:rtl/>
        </w:rPr>
        <w:t>'</w:t>
      </w:r>
      <w:r>
        <w:rPr>
          <w:rtl/>
        </w:rPr>
        <w:t>תמים</w:t>
      </w:r>
      <w:r>
        <w:rPr>
          <w:rFonts w:hint="cs"/>
          <w:rtl/>
        </w:rPr>
        <w:t>'</w:t>
      </w:r>
      <w:r>
        <w:rPr>
          <w:rtl/>
        </w:rPr>
        <w:t xml:space="preserve"> עד שנמול</w:t>
      </w:r>
      <w:r>
        <w:rPr>
          <w:rFonts w:hint="cs"/>
          <w:rtl/>
        </w:rPr>
        <w:t>,</w:t>
      </w:r>
      <w:r>
        <w:rPr>
          <w:rtl/>
        </w:rPr>
        <w:t xml:space="preserve"> שנאמר </w:t>
      </w:r>
      <w:r>
        <w:rPr>
          <w:rFonts w:hint="cs"/>
          <w:rtl/>
        </w:rPr>
        <w:t>[בראשית יז, א] '</w:t>
      </w:r>
      <w:r>
        <w:rPr>
          <w:rtl/>
        </w:rPr>
        <w:t>התהלך לפני והיה תמים</w:t>
      </w:r>
      <w:r>
        <w:rPr>
          <w:rFonts w:hint="cs"/>
          <w:rtl/>
        </w:rPr>
        <w:t xml:space="preserve">'". וכן הוא בנתיב האמונה פ"ב [א, רי. (יובא להלן פל"ו הערה 102)]. </w:t>
      </w:r>
      <w:r>
        <w:rPr>
          <w:rtl/>
        </w:rPr>
        <w:t>ו</w:t>
      </w:r>
      <w:r>
        <w:rPr>
          <w:rFonts w:hint="cs"/>
          <w:rtl/>
        </w:rPr>
        <w:t xml:space="preserve">כן </w:t>
      </w:r>
      <w:r>
        <w:rPr>
          <w:rtl/>
        </w:rPr>
        <w:t>כתב בספר החינוך מצוה ב</w:t>
      </w:r>
      <w:r>
        <w:rPr>
          <w:rFonts w:hint="cs"/>
          <w:rtl/>
        </w:rPr>
        <w:t>, וז"ל: "</w:t>
      </w:r>
      <w:r>
        <w:rPr>
          <w:rtl/>
        </w:rPr>
        <w:t xml:space="preserve">ענין מצוה </w:t>
      </w:r>
      <w:r>
        <w:rPr>
          <w:rFonts w:hint="cs"/>
          <w:rtl/>
        </w:rPr>
        <w:t>ז</w:t>
      </w:r>
      <w:r>
        <w:rPr>
          <w:rtl/>
        </w:rPr>
        <w:t xml:space="preserve">ו </w:t>
      </w:r>
      <w:r>
        <w:rPr>
          <w:rFonts w:hint="cs"/>
          <w:rtl/>
        </w:rPr>
        <w:t xml:space="preserve">הוא, </w:t>
      </w:r>
      <w:r>
        <w:rPr>
          <w:rtl/>
        </w:rPr>
        <w:t>שחותכין</w:t>
      </w:r>
      <w:r>
        <w:rPr>
          <w:rFonts w:hint="cs"/>
          <w:rtl/>
        </w:rPr>
        <w:t xml:space="preserve"> </w:t>
      </w:r>
      <w:r>
        <w:rPr>
          <w:rtl/>
        </w:rPr>
        <w:t>הערלה המחפה ראש הגויה, ופורעין קרום רך שלמטה ממנה, כדי שתתגלה ראש העטרה שבאותו אבר. כי ידוע למבינים שתשל</w:t>
      </w:r>
      <w:r>
        <w:rPr>
          <w:rFonts w:hint="cs"/>
          <w:rtl/>
        </w:rPr>
        <w:t>ו</w:t>
      </w:r>
      <w:r>
        <w:rPr>
          <w:rtl/>
        </w:rPr>
        <w:t>ם צורת האדם בהסיר ממנו אותה</w:t>
      </w:r>
      <w:r>
        <w:rPr>
          <w:rFonts w:hint="cs"/>
          <w:rtl/>
        </w:rPr>
        <w:t xml:space="preserve"> </w:t>
      </w:r>
      <w:r>
        <w:rPr>
          <w:rtl/>
        </w:rPr>
        <w:t>ערלה</w:t>
      </w:r>
      <w:r>
        <w:rPr>
          <w:rFonts w:hint="cs"/>
          <w:rtl/>
        </w:rPr>
        <w:t>,</w:t>
      </w:r>
      <w:r>
        <w:rPr>
          <w:rtl/>
        </w:rPr>
        <w:t xml:space="preserve"> שהיא תוספת בו</w:t>
      </w:r>
      <w:r>
        <w:rPr>
          <w:rFonts w:hint="cs"/>
          <w:rtl/>
        </w:rPr>
        <w:t>".</w:t>
      </w:r>
    </w:p>
  </w:footnote>
  <w:footnote w:id="21">
    <w:p w:rsidR="08841F1C" w:rsidRDefault="08841F1C" w:rsidP="0840614C">
      <w:pPr>
        <w:pStyle w:val="FootnoteText"/>
        <w:rPr>
          <w:rFonts w:hint="cs"/>
        </w:rPr>
      </w:pPr>
      <w:r>
        <w:rPr>
          <w:rtl/>
        </w:rPr>
        <w:t>&lt;</w:t>
      </w:r>
      <w:r>
        <w:rPr>
          <w:rStyle w:val="FootnoteReference"/>
        </w:rPr>
        <w:footnoteRef/>
      </w:r>
      <w:r>
        <w:rPr>
          <w:rtl/>
        </w:rPr>
        <w:t>&gt;</w:t>
      </w:r>
      <w:r>
        <w:rPr>
          <w:rFonts w:hint="cs"/>
          <w:rtl/>
        </w:rPr>
        <w:t xml:space="preserve"> כמבואר למעלה הערות 14, 16. ובכת"י [שעג:] כתב: "והוסיפו אחרים עוד שנולד מהול. שהיה בו מדריגת העליונים השמים, כי השמים הם שלימים, לא יקבלו תוספות ולא יקבלו חסרון. לא כמו התחתונים שיש בהן תוספות וחסרון. ולפיכך כאשר נולד האדם מהול, עד שאין בו תוספות, יש בו מדריגת השמים, שהם תמימם בלא חסרון ותוספות. ולכך אברהם לא נקרא תמים עד שנמול [נדרים לא:], מפני שהיה בו תוספות ערלה, והיה צריך לתקן להיות שלם. אבל משה רבינו עליו השלום כאשר נולד מהול בלי תקון, זה מורה על שיש בו מעלת הטוב ההיא, שהוא שלם ותמים בלי תקון. ומעלה הזאת הוא מעלה עליונה מן העליונים".</w:t>
      </w:r>
      <w:r w:rsidRPr="0840614C">
        <w:rPr>
          <w:rFonts w:hint="cs"/>
          <w:rtl/>
        </w:rPr>
        <w:t xml:space="preserve"> </w:t>
      </w:r>
      <w:r>
        <w:rPr>
          <w:rFonts w:hint="cs"/>
          <w:rtl/>
        </w:rPr>
        <w:t>ולמעלה פ"ג [רא:] כתב: "הרבוי אינו שלם, כי השלם הוא אשר אין בו תוספת וחסרון", ושם הערה 49, ולהלן פ"ל הערה 62.</w:t>
      </w:r>
    </w:p>
  </w:footnote>
  <w:footnote w:id="22">
    <w:p w:rsidR="08841F1C" w:rsidRDefault="08841F1C" w:rsidP="08BA27C3">
      <w:pPr>
        <w:pStyle w:val="FootnoteText"/>
        <w:rPr>
          <w:rFonts w:hint="cs"/>
        </w:rPr>
      </w:pPr>
      <w:r>
        <w:rPr>
          <w:rtl/>
        </w:rPr>
        <w:t>&lt;</w:t>
      </w:r>
      <w:r>
        <w:rPr>
          <w:rStyle w:val="FootnoteReference"/>
        </w:rPr>
        <w:footnoteRef/>
      </w:r>
      <w:r>
        <w:rPr>
          <w:rtl/>
        </w:rPr>
        <w:t>&gt;</w:t>
      </w:r>
      <w:r>
        <w:rPr>
          <w:rFonts w:hint="cs"/>
          <w:rtl/>
        </w:rPr>
        <w:t xml:space="preserve"> פירוש - הנולד עם ערלה הוא מצורף אל הרע. ואמרו חכמים [סוטה י:] שדוד נולד כשהוא מהול. ובח"א שם [ב, מב:] כתב: "</w:t>
      </w:r>
      <w:r>
        <w:rPr>
          <w:rtl/>
        </w:rPr>
        <w:t>פי</w:t>
      </w:r>
      <w:r>
        <w:rPr>
          <w:rFonts w:hint="cs"/>
          <w:rtl/>
        </w:rPr>
        <w:t>רוש</w:t>
      </w:r>
      <w:r>
        <w:rPr>
          <w:rtl/>
        </w:rPr>
        <w:t xml:space="preserve"> שהיה מסולק מן כל פחיתות</w:t>
      </w:r>
      <w:r>
        <w:rPr>
          <w:rFonts w:hint="cs"/>
          <w:rtl/>
        </w:rPr>
        <w:t>,</w:t>
      </w:r>
      <w:r>
        <w:rPr>
          <w:rtl/>
        </w:rPr>
        <w:t xml:space="preserve"> ולא היה דבק בו שום רע ומאוס, כי הערלה הוא דבר מאוס</w:t>
      </w:r>
      <w:r>
        <w:rPr>
          <w:rFonts w:hint="cs"/>
          <w:rtl/>
        </w:rPr>
        <w:t>.</w:t>
      </w:r>
      <w:r>
        <w:rPr>
          <w:rtl/>
        </w:rPr>
        <w:t xml:space="preserve"> ואף כי האדם מסלק הערלה, סוף סוף יש לו שייכות וצירוף אל הערלה, אלא שהוא מסלק מאתו הערלה</w:t>
      </w:r>
      <w:r>
        <w:rPr>
          <w:rFonts w:hint="cs"/>
          <w:rtl/>
        </w:rPr>
        <w:t>.</w:t>
      </w:r>
      <w:r>
        <w:rPr>
          <w:rtl/>
        </w:rPr>
        <w:t xml:space="preserve"> אך מי שנולד מהול</w:t>
      </w:r>
      <w:r>
        <w:rPr>
          <w:rFonts w:hint="cs"/>
          <w:rtl/>
        </w:rPr>
        <w:t>,</w:t>
      </w:r>
      <w:r>
        <w:rPr>
          <w:rtl/>
        </w:rPr>
        <w:t xml:space="preserve"> אין לגופו צירוף אל הערלה</w:t>
      </w:r>
      <w:r>
        <w:rPr>
          <w:rFonts w:hint="cs"/>
          <w:rtl/>
        </w:rPr>
        <w:t>,</w:t>
      </w:r>
      <w:r>
        <w:rPr>
          <w:rtl/>
        </w:rPr>
        <w:t xml:space="preserve"> ונבדל הוא מן הפחיתות. ודבר זה נתבאר בחבור גבור</w:t>
      </w:r>
      <w:r>
        <w:rPr>
          <w:rFonts w:hint="cs"/>
          <w:rtl/>
        </w:rPr>
        <w:t>ו</w:t>
      </w:r>
      <w:r>
        <w:rPr>
          <w:rtl/>
        </w:rPr>
        <w:t xml:space="preserve">ת השם אצל </w:t>
      </w:r>
      <w:r>
        <w:rPr>
          <w:rFonts w:hint="cs"/>
          <w:rtl/>
        </w:rPr>
        <w:t>'</w:t>
      </w:r>
      <w:r>
        <w:rPr>
          <w:rtl/>
        </w:rPr>
        <w:t>ותרא אותו כי טוב</w:t>
      </w:r>
      <w:r>
        <w:rPr>
          <w:rFonts w:hint="cs"/>
          <w:rtl/>
        </w:rPr>
        <w:t>'". @</w:t>
      </w:r>
      <w:r w:rsidRPr="087024C8">
        <w:rPr>
          <w:rFonts w:hint="cs"/>
          <w:b/>
          <w:bCs/>
          <w:rtl/>
        </w:rPr>
        <w:t>ובח"א לסוטה</w:t>
      </w:r>
      <w:r>
        <w:rPr>
          <w:rFonts w:hint="cs"/>
          <w:rtl/>
        </w:rPr>
        <w:t>^ יב. [ב, נב:] סלל לו דרך אחרת בביאור דעה זו; בעוד שכאן מבאר שהנולד מהול הוא במדרגת העליונים השלמים ללא תוספת, הרי בח"א ביאר שהנולד מהול הוא במדריגה מעל הטבע, וכלשונו: "</w:t>
      </w:r>
      <w:r>
        <w:rPr>
          <w:rtl/>
        </w:rPr>
        <w:t>ואחרים אומרים שנולד מהול</w:t>
      </w:r>
      <w:r>
        <w:rPr>
          <w:rFonts w:hint="cs"/>
          <w:rtl/>
        </w:rPr>
        <w:t>,</w:t>
      </w:r>
      <w:r>
        <w:rPr>
          <w:rtl/>
        </w:rPr>
        <w:t xml:space="preserve"> וזה תוספת מעלה</w:t>
      </w:r>
      <w:r>
        <w:rPr>
          <w:rFonts w:hint="cs"/>
          <w:rtl/>
        </w:rPr>
        <w:t>.</w:t>
      </w:r>
      <w:r>
        <w:rPr>
          <w:rtl/>
        </w:rPr>
        <w:t xml:space="preserve"> וזה כי מה שהיה השכינה מדברת עמו ובשביל מעלה זאת שהיה שורה עליו השכינה</w:t>
      </w:r>
      <w:r>
        <w:rPr>
          <w:rFonts w:hint="cs"/>
          <w:rtl/>
        </w:rPr>
        <w:t>,</w:t>
      </w:r>
      <w:r>
        <w:rPr>
          <w:rtl/>
        </w:rPr>
        <w:t xml:space="preserve"> לא הגיע אל מדריגה הנבדלת לגמרי, אבל מה שנולד מהול מעלה זאת מדרגה נבדלת לגמרי. וכבר בארנו זה מדברי חכמים בכמה מקומות, כי לכך המילה ביום השמיני, כי השמיני הוא על הטבע</w:t>
      </w:r>
      <w:r>
        <w:rPr>
          <w:rFonts w:hint="cs"/>
          <w:rtl/>
        </w:rPr>
        <w:t>,</w:t>
      </w:r>
      <w:r>
        <w:rPr>
          <w:rtl/>
        </w:rPr>
        <w:t xml:space="preserve"> כי הטבע נבראת בשבעת ימי בראשית, אבל השמיני הוא על הטבע</w:t>
      </w:r>
      <w:r>
        <w:rPr>
          <w:rFonts w:hint="cs"/>
          <w:rtl/>
        </w:rPr>
        <w:t>.</w:t>
      </w:r>
      <w:r>
        <w:rPr>
          <w:rtl/>
        </w:rPr>
        <w:t xml:space="preserve"> וזה שנולד מהול בעצמו</w:t>
      </w:r>
      <w:r>
        <w:rPr>
          <w:rFonts w:hint="cs"/>
          <w:rtl/>
        </w:rPr>
        <w:t>,</w:t>
      </w:r>
      <w:r>
        <w:rPr>
          <w:rtl/>
        </w:rPr>
        <w:t xml:space="preserve"> מורה זה על מדריגה אלקית בלתי טבעית שהיה משה בעת תולדתו</w:t>
      </w:r>
      <w:r>
        <w:rPr>
          <w:rFonts w:hint="cs"/>
          <w:rtl/>
        </w:rPr>
        <w:t>,</w:t>
      </w:r>
      <w:r>
        <w:rPr>
          <w:rtl/>
        </w:rPr>
        <w:t xml:space="preserve"> שהטבע נבראת בשבעת ימי בראשית</w:t>
      </w:r>
      <w:r>
        <w:rPr>
          <w:rFonts w:hint="cs"/>
          <w:rtl/>
        </w:rPr>
        <w:t>,</w:t>
      </w:r>
      <w:r>
        <w:rPr>
          <w:rtl/>
        </w:rPr>
        <w:t xml:space="preserve"> והמילה מדריגה על הטבע</w:t>
      </w:r>
      <w:r>
        <w:rPr>
          <w:rFonts w:hint="cs"/>
          <w:rtl/>
        </w:rPr>
        <w:t>,</w:t>
      </w:r>
      <w:r>
        <w:rPr>
          <w:rtl/>
        </w:rPr>
        <w:t xml:space="preserve"> שהיא בשמיני</w:t>
      </w:r>
      <w:r>
        <w:rPr>
          <w:rFonts w:hint="cs"/>
          <w:rtl/>
        </w:rPr>
        <w:t>".</w:t>
      </w:r>
      <w:r w:rsidR="08D66184">
        <w:rPr>
          <w:rFonts w:hint="cs"/>
          <w:rtl/>
        </w:rPr>
        <w:t xml:space="preserve"> </w:t>
      </w:r>
    </w:p>
  </w:footnote>
  <w:footnote w:id="23">
    <w:p w:rsidR="08841F1C" w:rsidRDefault="08841F1C" w:rsidP="08680F2C">
      <w:pPr>
        <w:pStyle w:val="FootnoteText"/>
        <w:rPr>
          <w:rFonts w:hint="cs"/>
          <w:rtl/>
        </w:rPr>
      </w:pPr>
      <w:r>
        <w:rPr>
          <w:rtl/>
        </w:rPr>
        <w:t>&lt;</w:t>
      </w:r>
      <w:r>
        <w:rPr>
          <w:rStyle w:val="FootnoteReference"/>
        </w:rPr>
        <w:footnoteRef/>
      </w:r>
      <w:r>
        <w:rPr>
          <w:rtl/>
        </w:rPr>
        <w:t>&gt;</w:t>
      </w:r>
      <w:r>
        <w:rPr>
          <w:rFonts w:hint="cs"/>
          <w:rtl/>
        </w:rPr>
        <w:t xml:space="preserve"> היא המדריגה שעליה מורה שנולד מהול.</w:t>
      </w:r>
    </w:p>
  </w:footnote>
  <w:footnote w:id="24">
    <w:p w:rsidR="08841F1C" w:rsidRDefault="08841F1C" w:rsidP="08222BFC">
      <w:pPr>
        <w:pStyle w:val="FootnoteText"/>
        <w:rPr>
          <w:rFonts w:hint="cs"/>
          <w:rtl/>
        </w:rPr>
      </w:pPr>
      <w:r>
        <w:rPr>
          <w:rtl/>
        </w:rPr>
        <w:t>&lt;</w:t>
      </w:r>
      <w:r>
        <w:rPr>
          <w:rStyle w:val="FootnoteReference"/>
        </w:rPr>
        <w:footnoteRef/>
      </w:r>
      <w:r>
        <w:rPr>
          <w:rtl/>
        </w:rPr>
        <w:t>&gt;</w:t>
      </w:r>
      <w:r>
        <w:rPr>
          <w:rFonts w:hint="cs"/>
          <w:rtl/>
        </w:rPr>
        <w:t xml:space="preserve"> לשונו למעלה פ"ז [שלה.]: "הקב"ה הוציאו [את אברהם] חוץ לשמים, כלומר שהיה דבק במעלה הנבדלת, לא במעלה הגשמית, כי השמים הם גשמים". וכן נאמר [איוב טו, טו] "הן בקדושיו לא יאמין ושמים לא זכו בעיניו". ולהלן פ"ע כתב: "</w:t>
      </w:r>
      <w:r>
        <w:rPr>
          <w:rtl/>
        </w:rPr>
        <w:t>שאף שמים שייך בו חטא</w:t>
      </w:r>
      <w:r>
        <w:rPr>
          <w:rFonts w:hint="cs"/>
          <w:rtl/>
        </w:rPr>
        <w:t>,</w:t>
      </w:r>
      <w:r>
        <w:rPr>
          <w:rtl/>
        </w:rPr>
        <w:t xml:space="preserve"> דכתיב </w:t>
      </w:r>
      <w:r>
        <w:rPr>
          <w:rFonts w:hint="cs"/>
          <w:rtl/>
        </w:rPr>
        <w:t>'</w:t>
      </w:r>
      <w:r>
        <w:rPr>
          <w:rtl/>
        </w:rPr>
        <w:t>אף שמים לא זכו בעיניו</w:t>
      </w:r>
      <w:r>
        <w:rPr>
          <w:rFonts w:hint="cs"/>
          <w:rtl/>
        </w:rPr>
        <w:t>'.</w:t>
      </w:r>
      <w:r>
        <w:rPr>
          <w:rtl/>
        </w:rPr>
        <w:t xml:space="preserve"> ר</w:t>
      </w:r>
      <w:r>
        <w:rPr>
          <w:rFonts w:hint="cs"/>
          <w:rtl/>
        </w:rPr>
        <w:t>צה לומר</w:t>
      </w:r>
      <w:r>
        <w:rPr>
          <w:rtl/>
        </w:rPr>
        <w:t xml:space="preserve"> כי אף שמים</w:t>
      </w:r>
      <w:r>
        <w:rPr>
          <w:rFonts w:hint="cs"/>
          <w:rtl/>
        </w:rPr>
        <w:t>,</w:t>
      </w:r>
      <w:r>
        <w:rPr>
          <w:rtl/>
        </w:rPr>
        <w:t xml:space="preserve"> שהם גשמיים נכבדים זכים בתכלית הזכות</w:t>
      </w:r>
      <w:r>
        <w:rPr>
          <w:rFonts w:hint="cs"/>
          <w:rtl/>
        </w:rPr>
        <w:t>,</w:t>
      </w:r>
      <w:r>
        <w:rPr>
          <w:rtl/>
        </w:rPr>
        <w:t xml:space="preserve"> מצד שהם גשם</w:t>
      </w:r>
      <w:r>
        <w:rPr>
          <w:rFonts w:hint="cs"/>
          <w:rtl/>
        </w:rPr>
        <w:t>,</w:t>
      </w:r>
      <w:r>
        <w:rPr>
          <w:rtl/>
        </w:rPr>
        <w:t xml:space="preserve"> לא זכו בעיניו, שאינם בלא חסרון כלל</w:t>
      </w:r>
      <w:r>
        <w:rPr>
          <w:rFonts w:hint="cs"/>
          <w:rtl/>
        </w:rPr>
        <w:t>,</w:t>
      </w:r>
      <w:r>
        <w:rPr>
          <w:rtl/>
        </w:rPr>
        <w:t xml:space="preserve"> שהגשם יש בו חסרון</w:t>
      </w:r>
      <w:r>
        <w:rPr>
          <w:rFonts w:hint="cs"/>
          <w:rtl/>
        </w:rPr>
        <w:t>.</w:t>
      </w:r>
      <w:r>
        <w:rPr>
          <w:rtl/>
        </w:rPr>
        <w:t xml:space="preserve"> וכיון שהם בעלי חסרון</w:t>
      </w:r>
      <w:r>
        <w:rPr>
          <w:rFonts w:hint="cs"/>
          <w:rtl/>
        </w:rPr>
        <w:t>,</w:t>
      </w:r>
      <w:r>
        <w:rPr>
          <w:rtl/>
        </w:rPr>
        <w:t xml:space="preserve"> לא זכו בעיני השם יתברך</w:t>
      </w:r>
      <w:r>
        <w:rPr>
          <w:rFonts w:hint="cs"/>
          <w:rtl/>
        </w:rPr>
        <w:t>,</w:t>
      </w:r>
      <w:r>
        <w:rPr>
          <w:rtl/>
        </w:rPr>
        <w:t xml:space="preserve"> שהוא פשוט נבדל</w:t>
      </w:r>
      <w:r>
        <w:rPr>
          <w:rFonts w:hint="cs"/>
          <w:rtl/>
        </w:rPr>
        <w:t>". ובגו"א בראשית פ"א אות טו [יא.] כתב: "</w:t>
      </w:r>
      <w:r>
        <w:rPr>
          <w:rtl/>
        </w:rPr>
        <w:t>כי אף על גב שהקב"ה ברא העולם במידת הדין</w:t>
      </w:r>
      <w:r>
        <w:rPr>
          <w:rFonts w:hint="cs"/>
          <w:rtl/>
        </w:rPr>
        <w:t>,</w:t>
      </w:r>
      <w:r>
        <w:rPr>
          <w:rtl/>
        </w:rPr>
        <w:t xml:space="preserve"> קיום שלו אינו רק ברחמים, שאף שמים לא זכו בדין, כי כל הדברים הגשמים הם יוצאים מן הדין בצד שאינם בעלי צורה מופשטת</w:t>
      </w:r>
      <w:r>
        <w:rPr>
          <w:rFonts w:hint="cs"/>
          <w:rtl/>
        </w:rPr>
        <w:t>,</w:t>
      </w:r>
      <w:r>
        <w:rPr>
          <w:rtl/>
        </w:rPr>
        <w:t xml:space="preserve"> ואף המלאכים</w:t>
      </w:r>
      <w:r>
        <w:rPr>
          <w:rFonts w:hint="cs"/>
          <w:rtl/>
        </w:rPr>
        <w:t>.</w:t>
      </w:r>
      <w:r>
        <w:rPr>
          <w:rtl/>
        </w:rPr>
        <w:t xml:space="preserve"> ולפיכך לא היה להם קיום בדין אם לא שתף שם רחמים עם הדין</w:t>
      </w:r>
      <w:r>
        <w:rPr>
          <w:rFonts w:hint="cs"/>
          <w:rtl/>
        </w:rPr>
        <w:t xml:space="preserve">". ובדר"ח פ"ה מ"א [לד:]: "כי לכל חלופי הנבראים יש חומר אחד. אף כי אמרו כי השמים יש לו גשם מיוחד, מכל מקום הם משותפים במה שהם גשמים". ובנתיב התורה פי"ד [תקסג:] כתב: "התורה היא משפט אלקי, ולא תמצא מעלה זאת בשמים, כי השמים הם גשמיים". וכן הוא בדר"ח פ"ב מ"ח [תרנד.]. וכאן שכתב "שמים" כוונתו גם לצבא השמים, שאף הם מורכבים מחומר וצורה, וכמבואר למעלה הערה 16. ולמעלה בהקדמה שניה [קב:] כתב: "היה יהושע מעמיד השמש, מפני שהשמש היא גשמית... שהשמש היא בעלת חומר... ולכך היה מושל יהושע על השמש והירח". ובנתיב האמת פ"ג [א, רב.] כתב: "עולם הגלגלים הם גשמים". ולהלן פל"ד [לאחר ציון 67] כתב: "כי המאורות הם גשמיים". ולהלן </w:t>
      </w:r>
      <w:r>
        <w:rPr>
          <w:rtl/>
        </w:rPr>
        <w:t xml:space="preserve">פנ"ב </w:t>
      </w:r>
      <w:r>
        <w:rPr>
          <w:rFonts w:hint="cs"/>
          <w:rtl/>
        </w:rPr>
        <w:t>כתב</w:t>
      </w:r>
      <w:r>
        <w:rPr>
          <w:rtl/>
        </w:rPr>
        <w:t xml:space="preserve">: "הוא יתברך נבדל לגמרי מן החומר... ולא כך המלאכים, כי אף שאינם גשמיים, מכל מקום יש להם יחוס וקירוב אל הגשם... שאין מדריגתם בתכלית השלימות". </w:t>
      </w:r>
      <w:r>
        <w:rPr>
          <w:rFonts w:hint="cs"/>
          <w:rtl/>
        </w:rPr>
        <w:t>ובדר"ח פ"ג מי"ד [שלה:] כתב: "</w:t>
      </w:r>
      <w:r>
        <w:rPr>
          <w:rtl/>
        </w:rPr>
        <w:t>הדבר הזה ברור</w:t>
      </w:r>
      <w:r>
        <w:rPr>
          <w:rFonts w:hint="cs"/>
          <w:rtl/>
        </w:rPr>
        <w:t>,</w:t>
      </w:r>
      <w:r>
        <w:rPr>
          <w:rtl/>
        </w:rPr>
        <w:t xml:space="preserve"> כי המלאכים</w:t>
      </w:r>
      <w:r>
        <w:rPr>
          <w:rFonts w:hint="cs"/>
          <w:rtl/>
        </w:rPr>
        <w:t>,</w:t>
      </w:r>
      <w:r>
        <w:rPr>
          <w:rtl/>
        </w:rPr>
        <w:t xml:space="preserve"> אף שהם נבדלים מן הגשם</w:t>
      </w:r>
      <w:r>
        <w:rPr>
          <w:rFonts w:hint="cs"/>
          <w:rtl/>
        </w:rPr>
        <w:t>,</w:t>
      </w:r>
      <w:r>
        <w:rPr>
          <w:rtl/>
        </w:rPr>
        <w:t xml:space="preserve"> אין נבדלים לגמרי</w:t>
      </w:r>
      <w:r>
        <w:rPr>
          <w:rFonts w:hint="cs"/>
          <w:rtl/>
        </w:rPr>
        <w:t xml:space="preserve">". </w:t>
      </w:r>
      <w:r>
        <w:rPr>
          <w:rtl/>
        </w:rPr>
        <w:t xml:space="preserve">ובמו"נ ח"ג ס"פ יג כתב: "וענין 'תהלה' </w:t>
      </w:r>
      <w:r>
        <w:rPr>
          <w:rFonts w:hint="cs"/>
          <w:rtl/>
        </w:rPr>
        <w:t>["</w:t>
      </w:r>
      <w:r>
        <w:rPr>
          <w:rtl/>
        </w:rPr>
        <w:t>הן בעבדיו לא יאמין ובמלאכיו ישים תהלה</w:t>
      </w:r>
      <w:r>
        <w:rPr>
          <w:rFonts w:hint="cs"/>
          <w:rtl/>
        </w:rPr>
        <w:t xml:space="preserve">" (איוב ד, יח)] </w:t>
      </w:r>
      <w:r>
        <w:rPr>
          <w:rtl/>
        </w:rPr>
        <w:t>הוא ענין 'לא זכו בעיניו' [איוב טו, טו], רצוני לומר היותם בעלי חומר. ואף על פי שהוא הזך שבחומרים, ואשר אורו יותר עצום, אמנם בערך השכלים הנפרדים הוא חשוך, עכור, בלתי זך"</w:t>
      </w:r>
      <w:r>
        <w:rPr>
          <w:rFonts w:hint="cs"/>
          <w:rtl/>
        </w:rPr>
        <w:t xml:space="preserve"> [ראה למעלה הקדמה שניה הערה 318, פ"ז הערה 83, להלן פי"ח הערה 73, פכ"ב הערה 95, פכ"ה הערה 96, ופל"ד הערה 68]</w:t>
      </w:r>
      <w:r>
        <w:rPr>
          <w:rtl/>
        </w:rPr>
        <w:t>.</w:t>
      </w:r>
      <w:r>
        <w:rPr>
          <w:rFonts w:hint="cs"/>
          <w:rtl/>
        </w:rPr>
        <w:t xml:space="preserve"> </w:t>
      </w:r>
    </w:p>
  </w:footnote>
  <w:footnote w:id="25">
    <w:p w:rsidR="08841F1C" w:rsidRDefault="08841F1C" w:rsidP="0898571D">
      <w:pPr>
        <w:pStyle w:val="FootnoteText"/>
        <w:rPr>
          <w:rFonts w:hint="cs"/>
        </w:rPr>
      </w:pPr>
      <w:r>
        <w:rPr>
          <w:rtl/>
        </w:rPr>
        <w:t>&lt;</w:t>
      </w:r>
      <w:r>
        <w:rPr>
          <w:rStyle w:val="FootnoteReference"/>
        </w:rPr>
        <w:footnoteRef/>
      </w:r>
      <w:r>
        <w:rPr>
          <w:rtl/>
        </w:rPr>
        <w:t>&gt;</w:t>
      </w:r>
      <w:r>
        <w:rPr>
          <w:rFonts w:hint="cs"/>
          <w:rtl/>
        </w:rPr>
        <w:t xml:space="preserve"> לשונו </w:t>
      </w:r>
      <w:r>
        <w:rPr>
          <w:rtl/>
        </w:rPr>
        <w:t>בנתיב השלום פ"ב [א, רכב.]: "מד</w:t>
      </w:r>
      <w:r>
        <w:rPr>
          <w:rFonts w:hint="cs"/>
          <w:rtl/>
        </w:rPr>
        <w:t>ר</w:t>
      </w:r>
      <w:r>
        <w:rPr>
          <w:rtl/>
        </w:rPr>
        <w:t xml:space="preserve">יגת משה הוא למעלה מן השמש והירח, ודבר זה ברור כי מאחר שהיה מעמיד השמש והירח בחצי השמים, כמו שדרשו במדרש [תנחומא אחרי </w:t>
      </w:r>
      <w:r>
        <w:rPr>
          <w:rFonts w:hint="cs"/>
          <w:rtl/>
        </w:rPr>
        <w:t>א</w:t>
      </w:r>
      <w:r>
        <w:rPr>
          <w:rtl/>
        </w:rPr>
        <w:t>ות ט] אין קטן אומר לגדול עמוד, רק הגדול אומר לקטן עמוד</w:t>
      </w:r>
      <w:r>
        <w:rPr>
          <w:rFonts w:hint="cs"/>
          <w:rtl/>
        </w:rPr>
        <w:t>" [הובא למעלה הקדמה שניה הערה 348]. ואודות היות משה נבדל לגמרי, ראה למעלה פט"ו הערה 98, פט"ז הערה 75, ולהלן פי"ח הערה 72.</w:t>
      </w:r>
    </w:p>
  </w:footnote>
  <w:footnote w:id="26">
    <w:p w:rsidR="08841F1C" w:rsidRDefault="08841F1C" w:rsidP="08EE44DC">
      <w:pPr>
        <w:pStyle w:val="FootnoteText"/>
        <w:rPr>
          <w:rFonts w:hint="cs"/>
        </w:rPr>
      </w:pPr>
      <w:r>
        <w:rPr>
          <w:rtl/>
        </w:rPr>
        <w:t>&lt;</w:t>
      </w:r>
      <w:r>
        <w:rPr>
          <w:rStyle w:val="FootnoteReference"/>
        </w:rPr>
        <w:footnoteRef/>
      </w:r>
      <w:r>
        <w:rPr>
          <w:rtl/>
        </w:rPr>
        <w:t>&gt;</w:t>
      </w:r>
      <w:r>
        <w:rPr>
          <w:rFonts w:hint="cs"/>
          <w:rtl/>
        </w:rPr>
        <w:t xml:space="preserve"> לשונו למעלה בהקדמה שלישית [קלד:]: "הנבדל נקרא 'אור', שאין בו עכירות". ובדר"ח פ"ג מט"ז [תיח.] כתב: "כי הנבדל מתיחס לאור". ו</w:t>
      </w:r>
      <w:r>
        <w:rPr>
          <w:rtl/>
        </w:rPr>
        <w:t>בתפארת ישראל פי"ד [רי</w:t>
      </w:r>
      <w:r>
        <w:rPr>
          <w:rFonts w:hint="cs"/>
          <w:rtl/>
        </w:rPr>
        <w:t>ז:</w:t>
      </w:r>
      <w:r>
        <w:rPr>
          <w:rtl/>
        </w:rPr>
        <w:t>]</w:t>
      </w:r>
      <w:r>
        <w:rPr>
          <w:rFonts w:hint="cs"/>
          <w:rtl/>
        </w:rPr>
        <w:t xml:space="preserve"> כתב</w:t>
      </w:r>
      <w:r>
        <w:rPr>
          <w:rtl/>
        </w:rPr>
        <w:t xml:space="preserve">: "לכך תקרא התורה 'אור' [משלי ו, כג], כי האור הוא נבדל לגמרי, אינו נתלה בגשם... אין האור גשמי, שאין בו דבר ממש". </w:t>
      </w:r>
      <w:r>
        <w:rPr>
          <w:rFonts w:hint="cs"/>
          <w:rtl/>
        </w:rPr>
        <w:t>ובנר מצוה [צג:] כתב: "</w:t>
      </w:r>
      <w:r>
        <w:rPr>
          <w:rtl/>
        </w:rPr>
        <w:t>מפני כי מקום בית המקדש הוא נבדל מן הגשמי, כאשר ידוע מענין בית המקדש שהוא נבדל ומסולק מן הגשמי. ובשביל זה אמרו בפרק קמא דבתרא [ב</w:t>
      </w:r>
      <w:r>
        <w:rPr>
          <w:rFonts w:hint="cs"/>
          <w:rtl/>
        </w:rPr>
        <w:t>"</w:t>
      </w:r>
      <w:r>
        <w:rPr>
          <w:rtl/>
        </w:rPr>
        <w:t>ב ד.] על הורדוס</w:t>
      </w:r>
      <w:r>
        <w:rPr>
          <w:rFonts w:hint="cs"/>
          <w:rtl/>
        </w:rPr>
        <w:t>,</w:t>
      </w:r>
      <w:r>
        <w:rPr>
          <w:rtl/>
        </w:rPr>
        <w:t xml:space="preserve"> כבה אורו של עולם, שהרג את החכמים שהם אורו של עולם, לכך יעסוק בבית המקדש שהוא אורו של עולם. ולכך אמרו שהאור שאינו גשמי, רק מסולק מן הגשמי, נברא ממקום בית המקדש [ב"ר ג, ד]. והדברים ידועים למשכילים ולנבונים"</w:t>
      </w:r>
      <w:r>
        <w:rPr>
          <w:rFonts w:hint="cs"/>
          <w:rtl/>
        </w:rPr>
        <w:t xml:space="preserve">. </w:t>
      </w:r>
      <w:r>
        <w:rPr>
          <w:rStyle w:val="HebrewChar"/>
          <w:rFonts w:cs="Monotype Hadassah"/>
          <w:rtl/>
        </w:rPr>
        <w:t>ובנתיב האמת פ"א [א, קצו:] כתב: "כי האור יש לו מדריגה נבדלת מן החומר</w:t>
      </w:r>
      <w:r>
        <w:rPr>
          <w:rStyle w:val="HebrewChar"/>
          <w:rFonts w:cs="Monotype Hadassah" w:hint="cs"/>
          <w:rtl/>
        </w:rPr>
        <w:t xml:space="preserve">... </w:t>
      </w:r>
      <w:r>
        <w:rPr>
          <w:rStyle w:val="HebrewChar"/>
          <w:rFonts w:cs="Monotype Hadassah"/>
          <w:rtl/>
        </w:rPr>
        <w:t>כי האור מורה על מעלה נבדלת מן הגשמי. ותראה כי הדברים שאינם מאירים הם גשמיים, וכמו שבארנו פעמים הרבה, ולפיכך הזכות והבהירות מורה על שהוא מסולק מן הגשמי".</w:t>
      </w:r>
      <w:r>
        <w:rPr>
          <w:rStyle w:val="HebrewChar"/>
          <w:rFonts w:cs="Monotype Hadassah" w:hint="cs"/>
          <w:rtl/>
        </w:rPr>
        <w:t xml:space="preserve"> ובח"א לב"ק ט. [ג, א.] כתב: "כי התורה היא שכלית לגמרי, ואינה גשמית, ולכך היא כמו אור, שהרי האור אינו גשמי" [הובא למעלה בהקדמה שלישית הערה 53].</w:t>
      </w:r>
    </w:p>
  </w:footnote>
  <w:footnote w:id="27">
    <w:p w:rsidR="08841F1C" w:rsidRDefault="08841F1C" w:rsidP="08711358">
      <w:pPr>
        <w:pStyle w:val="FootnoteText"/>
        <w:rPr>
          <w:rFonts w:hint="cs"/>
        </w:rPr>
      </w:pPr>
      <w:r>
        <w:rPr>
          <w:rtl/>
        </w:rPr>
        <w:t>&lt;</w:t>
      </w:r>
      <w:r>
        <w:rPr>
          <w:rStyle w:val="FootnoteReference"/>
        </w:rPr>
        <w:footnoteRef/>
      </w:r>
      <w:r>
        <w:rPr>
          <w:rtl/>
        </w:rPr>
        <w:t>&gt;</w:t>
      </w:r>
      <w:r>
        <w:rPr>
          <w:rFonts w:hint="cs"/>
          <w:rtl/>
        </w:rPr>
        <w:t xml:space="preserve"> לשונו בדר"ח פ"ג מי"ד [שלג.]: "</w:t>
      </w:r>
      <w:r>
        <w:rPr>
          <w:rFonts w:ascii="Times New Roman" w:hAnsi="Times New Roman"/>
          <w:snapToGrid/>
          <w:rtl/>
        </w:rPr>
        <w:t>השם יתברך נקרא 'אור', כי האור בכל מקום בא על דבר נבדל בלתי גשמי, שהרי האור אינו גשמי כלל</w:t>
      </w:r>
      <w:r>
        <w:rPr>
          <w:rFonts w:ascii="Times New Roman" w:hAnsi="Times New Roman" w:hint="cs"/>
          <w:snapToGrid/>
          <w:rtl/>
        </w:rPr>
        <w:t>...</w:t>
      </w:r>
      <w:r>
        <w:rPr>
          <w:rFonts w:ascii="Times New Roman" w:hAnsi="Times New Roman"/>
          <w:snapToGrid/>
          <w:rtl/>
        </w:rPr>
        <w:t xml:space="preserve"> שהאור מורה על דבר נבדל בלתי גשמי. וזהו ענין הצלם, שהכתוב רצה לומר כי האדם הזה הגשמי דבק בו ענין נבדל לגמרי בלתי גשמי, וזה זיו צלמו</w:t>
      </w:r>
      <w:r>
        <w:rPr>
          <w:rFonts w:ascii="Times New Roman" w:hAnsi="Times New Roman" w:hint="cs"/>
          <w:snapToGrid/>
          <w:rtl/>
        </w:rPr>
        <w:t xml:space="preserve">... </w:t>
      </w:r>
      <w:r>
        <w:rPr>
          <w:rFonts w:ascii="Times New Roman" w:hAnsi="Times New Roman"/>
          <w:snapToGrid/>
          <w:rtl/>
        </w:rPr>
        <w:t>ומצד האור הנבדל הדבק באדם כאשר הוא מסולק ומופשט מן הגשמי, הוא צלם אלקים לגמרי</w:t>
      </w:r>
      <w:r>
        <w:rPr>
          <w:rFonts w:hint="cs"/>
          <w:rtl/>
        </w:rPr>
        <w:t xml:space="preserve">" [הובא למעלה בהקדמה שלישית הערה 53]. </w:t>
      </w:r>
      <w:r>
        <w:rPr>
          <w:rtl/>
        </w:rPr>
        <w:t>וכן נאמר [מיכה ז, ח] "כי אשב בחשך ה' אור לי". ובדרשת שבת הגדול [רז:] כתב: "השם יתברך הוא נבדל מן הגשם, ומפני כי הוא יתברך נבדל מן הגשם נקרא השם יתברך 'אור', כמו שנתבאר דבר זה בכמה מקומות, כי האור אינו גשמי, וכן להפך, כי הדבר אשר הוא עומד בחומר העכור נקרא שהוא בחושך". ו</w:t>
      </w:r>
      <w:r>
        <w:rPr>
          <w:rFonts w:hint="cs"/>
          <w:rtl/>
        </w:rPr>
        <w:t>מצינו בספריו שלשה טעמים מדוע הקב"ה נקרא "אור"; (א) כי הקב"ה נבדל בתכלית ההבדלה מן הגשמי, וכדבריו כאן, בדר"ח ודרשת שבת הגדול הנ"ל. (ב) בדר"ח פ"ג מי"ד [שלח:] ביאר זאת מחמת שהאור מורה על המציאות, וכלשונו: "</w:t>
      </w:r>
      <w:r>
        <w:rPr>
          <w:rFonts w:ascii="Times New Roman" w:hAnsi="Times New Roman"/>
          <w:snapToGrid/>
          <w:rtl/>
        </w:rPr>
        <w:t>כי כמה פעמים בארנו לך כי האור והזיו יש לו המציאו</w:t>
      </w:r>
      <w:r w:rsidRPr="085A0884">
        <w:rPr>
          <w:rFonts w:ascii="Times New Roman" w:hAnsi="Times New Roman"/>
          <w:snapToGrid/>
          <w:sz w:val="18"/>
          <w:rtl/>
        </w:rPr>
        <w:t>ת ביותר, כי האור הוא המציאות הגמור. כי הדבר שיש בו האור הוא נמצא ונראה, עד שכל דבר נמצא על ידי אור. וכבר ביארנו כי ה'חושך' נקרא כך, מפני שהחושך הפך האור, כי האור נותן המציאות לאחר, והחושך הפך זה. שכל אשר הוא בחושך לא נמצא ולא נראה.</w:t>
      </w:r>
      <w:r>
        <w:rPr>
          <w:rFonts w:ascii="Times New Roman" w:hAnsi="Times New Roman" w:hint="cs"/>
          <w:snapToGrid/>
          <w:sz w:val="18"/>
          <w:rtl/>
        </w:rPr>
        <w:t xml:space="preserve"> </w:t>
      </w:r>
      <w:r w:rsidRPr="085A0884">
        <w:rPr>
          <w:rFonts w:ascii="Times New Roman" w:hAnsi="Times New Roman"/>
          <w:snapToGrid/>
          <w:sz w:val="18"/>
          <w:rtl/>
        </w:rPr>
        <w:t xml:space="preserve">והחושך שהוא הפך האור, נקרא 'חושך' שהוא לשון העדר, שהוא הפך המציאות, מלשון </w:t>
      </w:r>
      <w:r>
        <w:rPr>
          <w:rFonts w:ascii="Times New Roman" w:hAnsi="Times New Roman" w:hint="cs"/>
          <w:snapToGrid/>
          <w:sz w:val="18"/>
          <w:rtl/>
        </w:rPr>
        <w:t>[</w:t>
      </w:r>
      <w:r w:rsidRPr="085A0884">
        <w:rPr>
          <w:rFonts w:ascii="Times New Roman" w:hAnsi="Times New Roman"/>
          <w:snapToGrid/>
          <w:sz w:val="18"/>
          <w:rtl/>
        </w:rPr>
        <w:t>בראשית כב, יב</w:t>
      </w:r>
      <w:r>
        <w:rPr>
          <w:rFonts w:ascii="Times New Roman" w:hAnsi="Times New Roman" w:hint="cs"/>
          <w:snapToGrid/>
          <w:sz w:val="18"/>
          <w:rtl/>
        </w:rPr>
        <w:t>]</w:t>
      </w:r>
      <w:r w:rsidRPr="085A0884">
        <w:rPr>
          <w:rFonts w:ascii="Times New Roman" w:hAnsi="Times New Roman"/>
          <w:snapToGrid/>
          <w:sz w:val="18"/>
          <w:rtl/>
        </w:rPr>
        <w:t xml:space="preserve"> </w:t>
      </w:r>
      <w:r>
        <w:rPr>
          <w:rFonts w:ascii="Times New Roman" w:hAnsi="Times New Roman" w:hint="cs"/>
          <w:snapToGrid/>
          <w:sz w:val="18"/>
          <w:rtl/>
        </w:rPr>
        <w:t>'</w:t>
      </w:r>
      <w:r w:rsidRPr="085A0884">
        <w:rPr>
          <w:rFonts w:ascii="Times New Roman" w:hAnsi="Times New Roman"/>
          <w:snapToGrid/>
          <w:sz w:val="18"/>
          <w:rtl/>
        </w:rPr>
        <w:t>ולא חשכת את בנך</w:t>
      </w:r>
      <w:r>
        <w:rPr>
          <w:rFonts w:ascii="Times New Roman" w:hAnsi="Times New Roman" w:hint="cs"/>
          <w:snapToGrid/>
          <w:sz w:val="18"/>
          <w:rtl/>
        </w:rPr>
        <w:t>'</w:t>
      </w:r>
      <w:r w:rsidRPr="085A0884">
        <w:rPr>
          <w:rFonts w:ascii="Times New Roman" w:hAnsi="Times New Roman"/>
          <w:snapToGrid/>
          <w:sz w:val="18"/>
          <w:rtl/>
        </w:rPr>
        <w:t xml:space="preserve">, מלשון </w:t>
      </w:r>
      <w:r>
        <w:rPr>
          <w:rFonts w:ascii="Times New Roman" w:hAnsi="Times New Roman" w:hint="cs"/>
          <w:snapToGrid/>
          <w:sz w:val="18"/>
          <w:rtl/>
        </w:rPr>
        <w:t>[</w:t>
      </w:r>
      <w:r w:rsidRPr="085A0884">
        <w:rPr>
          <w:rFonts w:ascii="Times New Roman" w:hAnsi="Times New Roman"/>
          <w:snapToGrid/>
          <w:sz w:val="18"/>
          <w:rtl/>
        </w:rPr>
        <w:t>בראשית כ, ו</w:t>
      </w:r>
      <w:r>
        <w:rPr>
          <w:rFonts w:ascii="Times New Roman" w:hAnsi="Times New Roman" w:hint="cs"/>
          <w:snapToGrid/>
          <w:sz w:val="18"/>
          <w:rtl/>
        </w:rPr>
        <w:t>]</w:t>
      </w:r>
      <w:r w:rsidRPr="085A0884">
        <w:rPr>
          <w:rFonts w:ascii="Times New Roman" w:hAnsi="Times New Roman"/>
          <w:snapToGrid/>
          <w:sz w:val="18"/>
          <w:rtl/>
        </w:rPr>
        <w:t xml:space="preserve"> </w:t>
      </w:r>
      <w:r>
        <w:rPr>
          <w:rFonts w:ascii="Times New Roman" w:hAnsi="Times New Roman" w:hint="cs"/>
          <w:snapToGrid/>
          <w:sz w:val="18"/>
          <w:rtl/>
        </w:rPr>
        <w:t>'</w:t>
      </w:r>
      <w:r w:rsidRPr="085A0884">
        <w:rPr>
          <w:rFonts w:ascii="Times New Roman" w:hAnsi="Times New Roman"/>
          <w:snapToGrid/>
          <w:sz w:val="18"/>
          <w:rtl/>
        </w:rPr>
        <w:t>ואחשוך גם אנכי</w:t>
      </w:r>
      <w:r>
        <w:rPr>
          <w:rFonts w:ascii="Times New Roman" w:hAnsi="Times New Roman" w:hint="cs"/>
          <w:snapToGrid/>
          <w:sz w:val="18"/>
          <w:rtl/>
        </w:rPr>
        <w:t>'</w:t>
      </w:r>
      <w:r w:rsidRPr="085A0884">
        <w:rPr>
          <w:rFonts w:ascii="Times New Roman" w:hAnsi="Times New Roman"/>
          <w:snapToGrid/>
          <w:sz w:val="18"/>
          <w:rtl/>
        </w:rPr>
        <w:t>, כמו שביארנו זה פעמים הרבה</w:t>
      </w:r>
      <w:r>
        <w:rPr>
          <w:rFonts w:ascii="Times New Roman" w:hAnsi="Times New Roman" w:hint="cs"/>
          <w:snapToGrid/>
          <w:sz w:val="18"/>
          <w:rtl/>
        </w:rPr>
        <w:t xml:space="preserve"> [ראה למעלה פ"ה הערה 67, פ"ח הערה 243, ולהלן פל"ג הערה 78]</w:t>
      </w:r>
      <w:r w:rsidRPr="085A0884">
        <w:rPr>
          <w:rFonts w:ascii="Times New Roman" w:hAnsi="Times New Roman" w:hint="cs"/>
          <w:snapToGrid/>
          <w:sz w:val="18"/>
          <w:rtl/>
        </w:rPr>
        <w:t xml:space="preserve">... ומפני כי האור </w:t>
      </w:r>
      <w:r w:rsidRPr="085A0884">
        <w:rPr>
          <w:rFonts w:ascii="Times New Roman" w:hAnsi="Times New Roman"/>
          <w:snapToGrid/>
          <w:sz w:val="18"/>
          <w:rtl/>
        </w:rPr>
        <w:t>מורה על המציאות, יאמר כי צלם האדם, שהוא אור המציאות של אדם, בצלם אלקים</w:t>
      </w:r>
      <w:r w:rsidRPr="085A0884">
        <w:rPr>
          <w:rFonts w:hint="cs"/>
          <w:sz w:val="18"/>
          <w:rtl/>
        </w:rPr>
        <w:t xml:space="preserve">... </w:t>
      </w:r>
      <w:r w:rsidRPr="085A0884">
        <w:rPr>
          <w:rFonts w:ascii="Times New Roman" w:hAnsi="Times New Roman"/>
          <w:snapToGrid/>
          <w:sz w:val="18"/>
          <w:rtl/>
        </w:rPr>
        <w:t xml:space="preserve">כלל הדבר, כי האדם מצד שאין עליו בתחתונים, נקרא אור וזיו הצלם של אדם שהוא בצלם אלקים. ורצה לומר כי האור והזיו, שהוא מורה על המציאות, הוא כמו אור המציאות של השם יתברך במה, כמו שהתבאר. ועל זה נאמר </w:t>
      </w:r>
      <w:r>
        <w:rPr>
          <w:rFonts w:ascii="Times New Roman" w:hAnsi="Times New Roman" w:hint="cs"/>
          <w:snapToGrid/>
          <w:sz w:val="18"/>
          <w:rtl/>
        </w:rPr>
        <w:t>[</w:t>
      </w:r>
      <w:r w:rsidRPr="085A0884">
        <w:rPr>
          <w:rFonts w:ascii="Times New Roman" w:hAnsi="Times New Roman"/>
          <w:snapToGrid/>
          <w:sz w:val="18"/>
          <w:rtl/>
        </w:rPr>
        <w:t>בראשית א, כז</w:t>
      </w:r>
      <w:r>
        <w:rPr>
          <w:rFonts w:ascii="Times New Roman" w:hAnsi="Times New Roman" w:hint="cs"/>
          <w:snapToGrid/>
          <w:sz w:val="18"/>
          <w:rtl/>
        </w:rPr>
        <w:t>]</w:t>
      </w:r>
      <w:r w:rsidRPr="085A0884">
        <w:rPr>
          <w:rFonts w:ascii="Times New Roman" w:hAnsi="Times New Roman"/>
          <w:snapToGrid/>
          <w:sz w:val="18"/>
          <w:rtl/>
        </w:rPr>
        <w:t xml:space="preserve"> </w:t>
      </w:r>
      <w:r>
        <w:rPr>
          <w:rFonts w:ascii="Times New Roman" w:hAnsi="Times New Roman" w:hint="cs"/>
          <w:snapToGrid/>
          <w:sz w:val="18"/>
          <w:rtl/>
        </w:rPr>
        <w:t>'</w:t>
      </w:r>
      <w:r w:rsidRPr="085A0884">
        <w:rPr>
          <w:rFonts w:ascii="Times New Roman" w:hAnsi="Times New Roman"/>
          <w:snapToGrid/>
          <w:sz w:val="18"/>
          <w:rtl/>
        </w:rPr>
        <w:t>ויברא אלקים את האדם בצלמו</w:t>
      </w:r>
      <w:r>
        <w:rPr>
          <w:rFonts w:ascii="Times New Roman" w:hAnsi="Times New Roman" w:hint="cs"/>
          <w:snapToGrid/>
          <w:sz w:val="18"/>
          <w:rtl/>
        </w:rPr>
        <w:t>'</w:t>
      </w:r>
      <w:r w:rsidRPr="085A0884">
        <w:rPr>
          <w:rFonts w:ascii="Times New Roman" w:hAnsi="Times New Roman"/>
          <w:snapToGrid/>
          <w:sz w:val="18"/>
          <w:rtl/>
        </w:rPr>
        <w:t>, כי יש לאדם זיו ואור הצלם שיש להשם יתברך. כי השם יתברך מחוייב המציאות, ועל זה אמר שברא אותו בצלם אלקים מצד מעלת המציאות שיש לאדם</w:t>
      </w:r>
      <w:r>
        <w:rPr>
          <w:rFonts w:hint="cs"/>
          <w:rtl/>
        </w:rPr>
        <w:t>" [ראה למעלה פ"ה הערה 67, פ"ח הערות 243, 315, להלן פל"ג הערה 78, פל"ד הערה 5, ופל"ז הערה 57]. (ג) ב</w:t>
      </w:r>
      <w:r>
        <w:rPr>
          <w:rtl/>
        </w:rPr>
        <w:t>ח"א לסנהדרין קג: [ג, רמ</w:t>
      </w:r>
      <w:r>
        <w:rPr>
          <w:rFonts w:hint="cs"/>
          <w:rtl/>
        </w:rPr>
        <w:t>:</w:t>
      </w:r>
      <w:r>
        <w:rPr>
          <w:rtl/>
        </w:rPr>
        <w:t>]</w:t>
      </w:r>
      <w:r>
        <w:rPr>
          <w:rFonts w:hint="cs"/>
          <w:rtl/>
        </w:rPr>
        <w:t xml:space="preserve"> ביאר זאת מצד שה' משים הכל בפעל, וכלשונו: "כי השם יתברך </w:t>
      </w:r>
      <w:r>
        <w:rPr>
          <w:rtl/>
        </w:rPr>
        <w:t>מוציא כל הדברים אל הפעל</w:t>
      </w:r>
      <w:r>
        <w:rPr>
          <w:rFonts w:hint="cs"/>
          <w:rtl/>
        </w:rPr>
        <w:t>.</w:t>
      </w:r>
      <w:r>
        <w:rPr>
          <w:rtl/>
        </w:rPr>
        <w:t xml:space="preserve"> ודבר זה מיוחד אל הש</w:t>
      </w:r>
      <w:r>
        <w:rPr>
          <w:rFonts w:hint="cs"/>
          <w:rtl/>
        </w:rPr>
        <w:t>ם יתברך,</w:t>
      </w:r>
      <w:r>
        <w:rPr>
          <w:rtl/>
        </w:rPr>
        <w:t xml:space="preserve"> שהוא יתברך הוא בפעל ואינו בכח כלל</w:t>
      </w:r>
      <w:r>
        <w:rPr>
          <w:rFonts w:hint="cs"/>
          <w:rtl/>
        </w:rPr>
        <w:t>,</w:t>
      </w:r>
      <w:r>
        <w:rPr>
          <w:rtl/>
        </w:rPr>
        <w:t xml:space="preserve"> רק הוא בפעל, וא</w:t>
      </w:r>
      <w:r>
        <w:rPr>
          <w:rFonts w:hint="cs"/>
          <w:rtl/>
        </w:rPr>
        <w:t>י</w:t>
      </w:r>
      <w:r>
        <w:rPr>
          <w:rtl/>
        </w:rPr>
        <w:t>לו כל הנמצאים אינם בפעל</w:t>
      </w:r>
      <w:r>
        <w:rPr>
          <w:rFonts w:hint="cs"/>
          <w:rtl/>
        </w:rPr>
        <w:t>,</w:t>
      </w:r>
      <w:r>
        <w:rPr>
          <w:rtl/>
        </w:rPr>
        <w:t xml:space="preserve"> והוא משים הכל בפעל.</w:t>
      </w:r>
      <w:r>
        <w:rPr>
          <w:rFonts w:hint="cs"/>
          <w:rtl/>
        </w:rPr>
        <w:t>..</w:t>
      </w:r>
      <w:r>
        <w:rPr>
          <w:rtl/>
        </w:rPr>
        <w:t xml:space="preserve"> והוא יתברך נקרא בשביל זה </w:t>
      </w:r>
      <w:r>
        <w:rPr>
          <w:rFonts w:hint="cs"/>
          <w:rtl/>
        </w:rPr>
        <w:t>'</w:t>
      </w:r>
      <w:r>
        <w:rPr>
          <w:rtl/>
        </w:rPr>
        <w:t>אור</w:t>
      </w:r>
      <w:r>
        <w:rPr>
          <w:rFonts w:hint="cs"/>
          <w:rtl/>
        </w:rPr>
        <w:t>'</w:t>
      </w:r>
      <w:r>
        <w:rPr>
          <w:rtl/>
        </w:rPr>
        <w:t>, שהאור משים הנמצא בפעל</w:t>
      </w:r>
      <w:r>
        <w:rPr>
          <w:rFonts w:hint="cs"/>
          <w:rtl/>
        </w:rPr>
        <w:t>..</w:t>
      </w:r>
      <w:r>
        <w:rPr>
          <w:rtl/>
        </w:rPr>
        <w:t>. ולכך אמר כי הש</w:t>
      </w:r>
      <w:r>
        <w:rPr>
          <w:rFonts w:hint="cs"/>
          <w:rtl/>
        </w:rPr>
        <w:t>ם יתברך</w:t>
      </w:r>
      <w:r>
        <w:rPr>
          <w:rtl/>
        </w:rPr>
        <w:t xml:space="preserve"> נקרא </w:t>
      </w:r>
      <w:r>
        <w:rPr>
          <w:rFonts w:hint="cs"/>
          <w:rtl/>
        </w:rPr>
        <w:t>'</w:t>
      </w:r>
      <w:r>
        <w:rPr>
          <w:rtl/>
        </w:rPr>
        <w:t>אור</w:t>
      </w:r>
      <w:r>
        <w:rPr>
          <w:rFonts w:hint="cs"/>
          <w:rtl/>
        </w:rPr>
        <w:t>'</w:t>
      </w:r>
      <w:r>
        <w:rPr>
          <w:rtl/>
        </w:rPr>
        <w:t xml:space="preserve"> בשביל שהוא מוציא הכל אל הפעל</w:t>
      </w:r>
      <w:r>
        <w:rPr>
          <w:rFonts w:hint="cs"/>
          <w:rtl/>
        </w:rPr>
        <w:t xml:space="preserve">". </w:t>
      </w:r>
    </w:p>
  </w:footnote>
  <w:footnote w:id="28">
    <w:p w:rsidR="08841F1C" w:rsidRDefault="08841F1C" w:rsidP="08B71FF0">
      <w:pPr>
        <w:pStyle w:val="FootnoteText"/>
        <w:rPr>
          <w:rFonts w:hint="cs"/>
          <w:rtl/>
        </w:rPr>
      </w:pPr>
      <w:r>
        <w:rPr>
          <w:rtl/>
        </w:rPr>
        <w:t>&lt;</w:t>
      </w:r>
      <w:r>
        <w:rPr>
          <w:rStyle w:val="FootnoteReference"/>
        </w:rPr>
        <w:footnoteRef/>
      </w:r>
      <w:r>
        <w:rPr>
          <w:rtl/>
        </w:rPr>
        <w:t>&gt;</w:t>
      </w:r>
      <w:r>
        <w:rPr>
          <w:rFonts w:hint="cs"/>
          <w:rtl/>
        </w:rPr>
        <w:t xml:space="preserve"> בח"א לסוטה יב. [ב, נב:] הוסיף כאן: "עד שהמעלה הזאת אין לה צירוף וחבור אל הגשמי, לא כמו המילה, שיש לה צירוף אל הגשמי". ובכת"י [שעג.] הוסיף כאן: "ומשה רבינו עליו השלום מפני מעלתו היה דבק בזאת המעלה, כאשר קרן עור פניו [שמות לד, כט]. ולפיכך הוסיף מעלה אחרונה, שהוא מן התחתונים ומקבל תמיד מן העליונים".</w:t>
      </w:r>
    </w:p>
  </w:footnote>
  <w:footnote w:id="29">
    <w:p w:rsidR="08841F1C" w:rsidRDefault="08841F1C" w:rsidP="084C5E6A">
      <w:pPr>
        <w:pStyle w:val="FootnoteText"/>
        <w:rPr>
          <w:rFonts w:hint="cs"/>
          <w:rtl/>
        </w:rPr>
      </w:pPr>
      <w:r>
        <w:rPr>
          <w:rtl/>
        </w:rPr>
        <w:t>&lt;</w:t>
      </w:r>
      <w:r>
        <w:rPr>
          <w:rStyle w:val="FootnoteReference"/>
        </w:rPr>
        <w:footnoteRef/>
      </w:r>
      <w:r>
        <w:rPr>
          <w:rtl/>
        </w:rPr>
        <w:t>&gt;</w:t>
      </w:r>
      <w:r>
        <w:rPr>
          <w:rFonts w:hint="cs"/>
          <w:rtl/>
        </w:rPr>
        <w:t xml:space="preserve"> בא לבאר הסבר פנימי יותר לחמש הדעות שהובאו בגמרא [סוטה יב.] בביאור [ש</w:t>
      </w:r>
      <w:r w:rsidRPr="0867008D">
        <w:rPr>
          <w:rFonts w:hint="cs"/>
          <w:rtl/>
        </w:rPr>
        <w:t>מות ב, ב] "ותרא אותו כי טוב"</w:t>
      </w:r>
      <w:r w:rsidRPr="0867008D">
        <w:rPr>
          <w:rtl/>
        </w:rPr>
        <w:t xml:space="preserve"> [שמו טוב, טוביה, הגון לנבואה, נולד מהול, ונתמלא הבית אורה].</w:t>
      </w:r>
      <w:r>
        <w:rPr>
          <w:rFonts w:hint="cs"/>
          <w:rtl/>
        </w:rPr>
        <w:t xml:space="preserve"> ויבאר שחמש הדעות האלו</w:t>
      </w:r>
      <w:r w:rsidRPr="08F21710">
        <w:rPr>
          <w:rFonts w:hint="cs"/>
          <w:sz w:val="18"/>
          <w:rtl/>
        </w:rPr>
        <w:t xml:space="preserve"> הן חמש דרגות בדביקות בה', זו למעלה מזו. וכהקדמה לדבריו כאן, </w:t>
      </w:r>
      <w:r>
        <w:rPr>
          <w:rFonts w:hint="cs"/>
          <w:sz w:val="18"/>
          <w:rtl/>
        </w:rPr>
        <w:t xml:space="preserve">הנה </w:t>
      </w:r>
      <w:r w:rsidRPr="08F21710">
        <w:rPr>
          <w:rFonts w:hint="cs"/>
          <w:sz w:val="18"/>
          <w:rtl/>
        </w:rPr>
        <w:t>בבאר הגולה באר הרביעי [תכז:]</w:t>
      </w:r>
      <w:r>
        <w:rPr>
          <w:rFonts w:hint="cs"/>
          <w:sz w:val="18"/>
          <w:rtl/>
        </w:rPr>
        <w:t xml:space="preserve"> </w:t>
      </w:r>
      <w:r w:rsidRPr="08F21710">
        <w:rPr>
          <w:sz w:val="18"/>
          <w:rtl/>
        </w:rPr>
        <w:t>כתב: "זכר חמשה דברים שהם מן העילה עד האדם שהוא המקבל, כנגד חמשה דברות שהם על לוח אחד. כי חמשה דברות הראשונות אל העילה, והם מגיעים עד המקבל</w:t>
      </w:r>
      <w:r>
        <w:rPr>
          <w:rtl/>
        </w:rPr>
        <w:t>". הרי שישנן ה' דרגות מהעילה עד המקבל.</w:t>
      </w:r>
      <w:r>
        <w:rPr>
          <w:rFonts w:hint="cs"/>
          <w:rtl/>
        </w:rPr>
        <w:t xml:space="preserve"> ובח"א לב"ב טז: [ג, עו:] כתב: "חמשה שמות אשר יש לנשמה [נר"ן חיה יחידה]</w:t>
      </w:r>
      <w:r>
        <w:rPr>
          <w:rtl/>
        </w:rPr>
        <w:t>, שיש לה לנשמה חבור עם הש</w:t>
      </w:r>
      <w:r>
        <w:rPr>
          <w:rFonts w:hint="cs"/>
          <w:rtl/>
        </w:rPr>
        <w:t>ם יתברך</w:t>
      </w:r>
      <w:r>
        <w:rPr>
          <w:rtl/>
        </w:rPr>
        <w:t xml:space="preserve"> מצד חמשה דברים</w:t>
      </w:r>
      <w:r>
        <w:rPr>
          <w:rFonts w:hint="cs"/>
          <w:rtl/>
        </w:rPr>
        <w:t>,</w:t>
      </w:r>
      <w:r>
        <w:rPr>
          <w:rtl/>
        </w:rPr>
        <w:t xml:space="preserve"> שכך אמרו במסכת ברכות </w:t>
      </w:r>
      <w:r>
        <w:rPr>
          <w:rFonts w:hint="cs"/>
          <w:rtl/>
        </w:rPr>
        <w:t>[י.],</w:t>
      </w:r>
      <w:r>
        <w:rPr>
          <w:rtl/>
        </w:rPr>
        <w:t xml:space="preserve"> יבא הנשמה שיש בו ה'</w:t>
      </w:r>
      <w:r>
        <w:rPr>
          <w:rFonts w:hint="cs"/>
          <w:rtl/>
        </w:rPr>
        <w:t xml:space="preserve"> [דברים הללו],</w:t>
      </w:r>
      <w:r>
        <w:rPr>
          <w:rtl/>
        </w:rPr>
        <w:t xml:space="preserve"> ותשבח להקב"ה</w:t>
      </w:r>
      <w:r>
        <w:rPr>
          <w:rFonts w:hint="cs"/>
          <w:rtl/>
        </w:rPr>
        <w:t xml:space="preserve"> [שיש בו חמשה דברים הללו]". וצרף לכאן את דברי הגמרא [חגיגה יג.] "מן הארץ עד לרקיע מהלך חמש מאות שנה". ודע, שביאור ג' הדעות הראשונות </w:t>
      </w:r>
      <w:r w:rsidRPr="0867008D">
        <w:rPr>
          <w:rtl/>
        </w:rPr>
        <w:t>[שמו טוב, טוביה, הגון לנבואה</w:t>
      </w:r>
      <w:r>
        <w:rPr>
          <w:rFonts w:hint="cs"/>
          <w:rtl/>
        </w:rPr>
        <w:t>] יהיה זהה למה שביאר עד כה. אך החידוש שיש בהסבר הפנימי הוא בביאור שתי הדעות האחרונות [</w:t>
      </w:r>
      <w:r w:rsidRPr="0867008D">
        <w:rPr>
          <w:rtl/>
        </w:rPr>
        <w:t>נולד מהול, ונתמלא הבית אורה]</w:t>
      </w:r>
      <w:r>
        <w:rPr>
          <w:rFonts w:hint="cs"/>
          <w:rtl/>
        </w:rPr>
        <w:t xml:space="preserve">. </w:t>
      </w:r>
      <w:r>
        <w:rPr>
          <w:rtl/>
        </w:rPr>
        <w:t xml:space="preserve"> </w:t>
      </w:r>
      <w:r>
        <w:rPr>
          <w:rFonts w:hint="cs"/>
          <w:rtl/>
        </w:rPr>
        <w:t xml:space="preserve"> </w:t>
      </w:r>
    </w:p>
  </w:footnote>
  <w:footnote w:id="30">
    <w:p w:rsidR="08841F1C" w:rsidRDefault="08841F1C" w:rsidP="08D010B8">
      <w:pPr>
        <w:pStyle w:val="FootnoteText"/>
        <w:rPr>
          <w:rFonts w:hint="cs"/>
          <w:rtl/>
        </w:rPr>
      </w:pPr>
      <w:r>
        <w:rPr>
          <w:rtl/>
        </w:rPr>
        <w:t>&lt;</w:t>
      </w:r>
      <w:r>
        <w:rPr>
          <w:rStyle w:val="FootnoteReference"/>
        </w:rPr>
        <w:footnoteRef/>
      </w:r>
      <w:r>
        <w:rPr>
          <w:rtl/>
        </w:rPr>
        <w:t>&gt;</w:t>
      </w:r>
      <w:r>
        <w:rPr>
          <w:rFonts w:hint="cs"/>
          <w:rtl/>
        </w:rPr>
        <w:t xml:space="preserve"> </w:t>
      </w:r>
      <w:r w:rsidRPr="08D010B8">
        <w:rPr>
          <w:rFonts w:hint="cs"/>
          <w:sz w:val="18"/>
          <w:rtl/>
        </w:rPr>
        <w:t>"</w:t>
      </w:r>
      <w:r w:rsidRPr="08D010B8">
        <w:rPr>
          <w:rStyle w:val="LatinChar"/>
          <w:sz w:val="18"/>
          <w:rtl/>
          <w:lang w:val="en-GB"/>
        </w:rPr>
        <w:t xml:space="preserve">זה ההפרש שיש בין </w:t>
      </w:r>
      <w:r>
        <w:rPr>
          <w:rStyle w:val="LatinChar"/>
          <w:rFonts w:hint="cs"/>
          <w:sz w:val="18"/>
          <w:rtl/>
          <w:lang w:val="en-GB"/>
        </w:rPr>
        <w:t>'</w:t>
      </w:r>
      <w:r w:rsidRPr="08D010B8">
        <w:rPr>
          <w:rStyle w:val="LatinChar"/>
          <w:sz w:val="18"/>
          <w:rtl/>
          <w:lang w:val="en-GB"/>
        </w:rPr>
        <w:t>טוב</w:t>
      </w:r>
      <w:r>
        <w:rPr>
          <w:rStyle w:val="LatinChar"/>
          <w:rFonts w:hint="cs"/>
          <w:sz w:val="18"/>
          <w:rtl/>
          <w:lang w:val="en-GB"/>
        </w:rPr>
        <w:t>'</w:t>
      </w:r>
      <w:r w:rsidRPr="08D010B8">
        <w:rPr>
          <w:rStyle w:val="LatinChar"/>
          <w:sz w:val="18"/>
          <w:rtl/>
          <w:lang w:val="en-GB"/>
        </w:rPr>
        <w:t xml:space="preserve"> ובין </w:t>
      </w:r>
      <w:r>
        <w:rPr>
          <w:rStyle w:val="LatinChar"/>
          <w:rFonts w:hint="cs"/>
          <w:sz w:val="18"/>
          <w:rtl/>
          <w:lang w:val="en-GB"/>
        </w:rPr>
        <w:t>'</w:t>
      </w:r>
      <w:r w:rsidRPr="08D010B8">
        <w:rPr>
          <w:rStyle w:val="LatinChar"/>
          <w:sz w:val="18"/>
          <w:rtl/>
          <w:lang w:val="en-GB"/>
        </w:rPr>
        <w:t>טוביה</w:t>
      </w:r>
      <w:r>
        <w:rPr>
          <w:rStyle w:val="LatinChar"/>
          <w:rFonts w:hint="cs"/>
          <w:sz w:val="18"/>
          <w:rtl/>
          <w:lang w:val="en-GB"/>
        </w:rPr>
        <w:t>'</w:t>
      </w:r>
      <w:r w:rsidRPr="08D010B8">
        <w:rPr>
          <w:rStyle w:val="LatinChar"/>
          <w:rFonts w:hint="cs"/>
          <w:sz w:val="18"/>
          <w:rtl/>
          <w:lang w:val="en-GB"/>
        </w:rPr>
        <w:t>,</w:t>
      </w:r>
      <w:r w:rsidRPr="08D010B8">
        <w:rPr>
          <w:rStyle w:val="LatinChar"/>
          <w:sz w:val="18"/>
          <w:rtl/>
          <w:lang w:val="en-GB"/>
        </w:rPr>
        <w:t xml:space="preserve"> כי </w:t>
      </w:r>
      <w:r>
        <w:rPr>
          <w:rStyle w:val="LatinChar"/>
          <w:rFonts w:hint="cs"/>
          <w:sz w:val="18"/>
          <w:rtl/>
          <w:lang w:val="en-GB"/>
        </w:rPr>
        <w:t>'</w:t>
      </w:r>
      <w:r w:rsidRPr="08D010B8">
        <w:rPr>
          <w:rStyle w:val="LatinChar"/>
          <w:sz w:val="18"/>
          <w:rtl/>
          <w:lang w:val="en-GB"/>
        </w:rPr>
        <w:t>טוב</w:t>
      </w:r>
      <w:r>
        <w:rPr>
          <w:rStyle w:val="LatinChar"/>
          <w:rFonts w:hint="cs"/>
          <w:sz w:val="18"/>
          <w:rtl/>
          <w:lang w:val="en-GB"/>
        </w:rPr>
        <w:t>'</w:t>
      </w:r>
      <w:r w:rsidRPr="08D010B8">
        <w:rPr>
          <w:rStyle w:val="LatinChar"/>
          <w:sz w:val="18"/>
          <w:rtl/>
          <w:lang w:val="en-GB"/>
        </w:rPr>
        <w:t xml:space="preserve"> ר</w:t>
      </w:r>
      <w:r w:rsidRPr="08D010B8">
        <w:rPr>
          <w:rStyle w:val="LatinChar"/>
          <w:rFonts w:hint="cs"/>
          <w:sz w:val="18"/>
          <w:rtl/>
          <w:lang w:val="en-GB"/>
        </w:rPr>
        <w:t>צה לומר</w:t>
      </w:r>
      <w:r w:rsidRPr="08D010B8">
        <w:rPr>
          <w:rStyle w:val="LatinChar"/>
          <w:sz w:val="18"/>
          <w:rtl/>
          <w:lang w:val="en-GB"/>
        </w:rPr>
        <w:t xml:space="preserve"> שעצם שלו טוב</w:t>
      </w:r>
      <w:r w:rsidRPr="08D010B8">
        <w:rPr>
          <w:rStyle w:val="LatinChar"/>
          <w:rFonts w:hint="cs"/>
          <w:sz w:val="18"/>
          <w:rtl/>
          <w:lang w:val="en-GB"/>
        </w:rPr>
        <w:t>,</w:t>
      </w:r>
      <w:r w:rsidRPr="08D010B8">
        <w:rPr>
          <w:rStyle w:val="LatinChar"/>
          <w:sz w:val="18"/>
          <w:rtl/>
          <w:lang w:val="en-GB"/>
        </w:rPr>
        <w:t xml:space="preserve"> ואילו </w:t>
      </w:r>
      <w:r>
        <w:rPr>
          <w:rStyle w:val="LatinChar"/>
          <w:rFonts w:hint="cs"/>
          <w:sz w:val="18"/>
          <w:rtl/>
          <w:lang w:val="en-GB"/>
        </w:rPr>
        <w:t>'</w:t>
      </w:r>
      <w:r w:rsidRPr="08D010B8">
        <w:rPr>
          <w:rStyle w:val="LatinChar"/>
          <w:sz w:val="18"/>
          <w:rtl/>
          <w:lang w:val="en-GB"/>
        </w:rPr>
        <w:t>טוביה</w:t>
      </w:r>
      <w:r>
        <w:rPr>
          <w:rStyle w:val="LatinChar"/>
          <w:rFonts w:hint="cs"/>
          <w:sz w:val="18"/>
          <w:rtl/>
          <w:lang w:val="en-GB"/>
        </w:rPr>
        <w:t>'</w:t>
      </w:r>
      <w:r w:rsidRPr="08D010B8">
        <w:rPr>
          <w:rStyle w:val="LatinChar"/>
          <w:sz w:val="18"/>
          <w:rtl/>
          <w:lang w:val="en-GB"/>
        </w:rPr>
        <w:t xml:space="preserve"> מעלה יתירה</w:t>
      </w:r>
      <w:r w:rsidRPr="08D010B8">
        <w:rPr>
          <w:rStyle w:val="LatinChar"/>
          <w:rFonts w:hint="cs"/>
          <w:sz w:val="18"/>
          <w:rtl/>
          <w:lang w:val="en-GB"/>
        </w:rPr>
        <w:t>,</w:t>
      </w:r>
      <w:r w:rsidRPr="08D010B8">
        <w:rPr>
          <w:rStyle w:val="LatinChar"/>
          <w:sz w:val="18"/>
          <w:rtl/>
          <w:lang w:val="en-GB"/>
        </w:rPr>
        <w:t xml:space="preserve"> שהטוב ענין אל</w:t>
      </w:r>
      <w:r w:rsidRPr="08D010B8">
        <w:rPr>
          <w:rStyle w:val="LatinChar"/>
          <w:rFonts w:hint="cs"/>
          <w:sz w:val="18"/>
          <w:rtl/>
          <w:lang w:val="en-GB"/>
        </w:rPr>
        <w:t>ק</w:t>
      </w:r>
      <w:r w:rsidRPr="08D010B8">
        <w:rPr>
          <w:rStyle w:val="LatinChar"/>
          <w:sz w:val="18"/>
          <w:rtl/>
          <w:lang w:val="en-GB"/>
        </w:rPr>
        <w:t xml:space="preserve">י דבק בו </w:t>
      </w:r>
      <w:r w:rsidRPr="08D010B8">
        <w:rPr>
          <w:rStyle w:val="LatinChar"/>
          <w:rFonts w:hint="cs"/>
          <w:sz w:val="18"/>
          <w:rtl/>
          <w:lang w:val="en-GB"/>
        </w:rPr>
        <w:t xml:space="preserve">עד </w:t>
      </w:r>
      <w:r w:rsidRPr="08D010B8">
        <w:rPr>
          <w:rStyle w:val="LatinChar"/>
          <w:sz w:val="18"/>
          <w:rtl/>
          <w:lang w:val="en-GB"/>
        </w:rPr>
        <w:t>שנשתתף בו שם י"ה</w:t>
      </w:r>
      <w:r>
        <w:rPr>
          <w:rFonts w:hint="cs"/>
          <w:rtl/>
        </w:rPr>
        <w:t>" [לשונו למעלה לאחר ציון 3].</w:t>
      </w:r>
    </w:p>
  </w:footnote>
  <w:footnote w:id="31">
    <w:p w:rsidR="08841F1C" w:rsidRDefault="08841F1C" w:rsidP="0838172B">
      <w:pPr>
        <w:pStyle w:val="FootnoteText"/>
        <w:rPr>
          <w:rFonts w:hint="cs"/>
        </w:rPr>
      </w:pPr>
      <w:r>
        <w:rPr>
          <w:rtl/>
        </w:rPr>
        <w:t>&lt;</w:t>
      </w:r>
      <w:r>
        <w:rPr>
          <w:rStyle w:val="FootnoteReference"/>
        </w:rPr>
        <w:footnoteRef/>
      </w:r>
      <w:r>
        <w:rPr>
          <w:rtl/>
        </w:rPr>
        <w:t>&gt;</w:t>
      </w:r>
      <w:r>
        <w:rPr>
          <w:rFonts w:hint="cs"/>
          <w:rtl/>
        </w:rPr>
        <w:t xml:space="preserve"> הגון לנבואה.</w:t>
      </w:r>
    </w:p>
  </w:footnote>
  <w:footnote w:id="32">
    <w:p w:rsidR="08841F1C" w:rsidRDefault="08841F1C" w:rsidP="08365F11">
      <w:pPr>
        <w:pStyle w:val="FootnoteText"/>
        <w:rPr>
          <w:rFonts w:hint="cs"/>
          <w:rtl/>
        </w:rPr>
      </w:pPr>
      <w:r>
        <w:rPr>
          <w:rtl/>
        </w:rPr>
        <w:t>&lt;</w:t>
      </w:r>
      <w:r>
        <w:rPr>
          <w:rStyle w:val="FootnoteReference"/>
        </w:rPr>
        <w:footnoteRef/>
      </w:r>
      <w:r>
        <w:rPr>
          <w:rtl/>
        </w:rPr>
        <w:t>&gt;</w:t>
      </w:r>
      <w:r>
        <w:rPr>
          <w:rFonts w:hint="cs"/>
          <w:rtl/>
        </w:rPr>
        <w:t xml:space="preserve"> </w:t>
      </w:r>
      <w:r w:rsidRPr="08365F11">
        <w:rPr>
          <w:rFonts w:hint="cs"/>
          <w:sz w:val="18"/>
          <w:rtl/>
        </w:rPr>
        <w:t>"</w:t>
      </w:r>
      <w:r w:rsidRPr="08365F11">
        <w:rPr>
          <w:rStyle w:val="LatinChar"/>
          <w:sz w:val="18"/>
          <w:rtl/>
          <w:lang w:val="en-GB"/>
        </w:rPr>
        <w:t>כי הגון הוא לנבואה</w:t>
      </w:r>
      <w:r w:rsidRPr="08365F11">
        <w:rPr>
          <w:rStyle w:val="LatinChar"/>
          <w:rFonts w:hint="cs"/>
          <w:sz w:val="18"/>
          <w:rtl/>
          <w:lang w:val="en-GB"/>
        </w:rPr>
        <w:t xml:space="preserve"> </w:t>
      </w:r>
      <w:r w:rsidRPr="08365F11">
        <w:rPr>
          <w:rStyle w:val="LatinChar"/>
          <w:sz w:val="18"/>
          <w:rtl/>
          <w:lang w:val="en-GB"/>
        </w:rPr>
        <w:t>מעלה יותר גדולה מן הראשונה</w:t>
      </w:r>
      <w:r w:rsidRPr="08365F11">
        <w:rPr>
          <w:rStyle w:val="LatinChar"/>
          <w:rFonts w:hint="cs"/>
          <w:sz w:val="18"/>
          <w:rtl/>
          <w:lang w:val="en-GB"/>
        </w:rPr>
        <w:t>.</w:t>
      </w:r>
      <w:r w:rsidRPr="08365F11">
        <w:rPr>
          <w:rStyle w:val="LatinChar"/>
          <w:sz w:val="18"/>
          <w:rtl/>
          <w:lang w:val="en-GB"/>
        </w:rPr>
        <w:t xml:space="preserve"> וזה כאשר הגון הוא לנבואה השכינה עצמו עליו</w:t>
      </w:r>
      <w:r w:rsidRPr="08365F11">
        <w:rPr>
          <w:rStyle w:val="LatinChar"/>
          <w:rFonts w:hint="cs"/>
          <w:sz w:val="18"/>
          <w:rtl/>
          <w:lang w:val="en-GB"/>
        </w:rPr>
        <w:t>,</w:t>
      </w:r>
      <w:r w:rsidRPr="08365F11">
        <w:rPr>
          <w:rStyle w:val="LatinChar"/>
          <w:sz w:val="18"/>
          <w:rtl/>
          <w:lang w:val="en-GB"/>
        </w:rPr>
        <w:t xml:space="preserve"> וזה הוא יותר מן מעלה הראשונה מה שיש בו מענין אל</w:t>
      </w:r>
      <w:r w:rsidRPr="08365F11">
        <w:rPr>
          <w:rStyle w:val="LatinChar"/>
          <w:rFonts w:hint="cs"/>
          <w:sz w:val="18"/>
          <w:rtl/>
          <w:lang w:val="en-GB"/>
        </w:rPr>
        <w:t>ק</w:t>
      </w:r>
      <w:r w:rsidRPr="08365F11">
        <w:rPr>
          <w:rStyle w:val="LatinChar"/>
          <w:sz w:val="18"/>
          <w:rtl/>
          <w:lang w:val="en-GB"/>
        </w:rPr>
        <w:t>י שהיה דבק במשה. לכך הוסיף ר</w:t>
      </w:r>
      <w:r w:rsidRPr="08365F11">
        <w:rPr>
          <w:rStyle w:val="LatinChar"/>
          <w:rFonts w:hint="cs"/>
          <w:sz w:val="18"/>
          <w:rtl/>
          <w:lang w:val="en-GB"/>
        </w:rPr>
        <w:t>בי</w:t>
      </w:r>
      <w:r w:rsidRPr="08365F11">
        <w:rPr>
          <w:rStyle w:val="LatinChar"/>
          <w:sz w:val="18"/>
          <w:rtl/>
          <w:lang w:val="en-GB"/>
        </w:rPr>
        <w:t xml:space="preserve"> נחמיה </w:t>
      </w:r>
      <w:r w:rsidRPr="08365F11">
        <w:rPr>
          <w:rStyle w:val="LatinChar"/>
          <w:rFonts w:hint="cs"/>
          <w:sz w:val="18"/>
          <w:rtl/>
          <w:lang w:val="en-GB"/>
        </w:rPr>
        <w:t>'</w:t>
      </w:r>
      <w:r w:rsidRPr="08365F11">
        <w:rPr>
          <w:rStyle w:val="LatinChar"/>
          <w:sz w:val="18"/>
          <w:rtl/>
          <w:lang w:val="en-GB"/>
        </w:rPr>
        <w:t>הגון היה לנבואה</w:t>
      </w:r>
      <w:r w:rsidRPr="08365F11">
        <w:rPr>
          <w:rStyle w:val="LatinChar"/>
          <w:rFonts w:hint="cs"/>
          <w:sz w:val="18"/>
          <w:rtl/>
          <w:lang w:val="en-GB"/>
        </w:rPr>
        <w:t>',</w:t>
      </w:r>
      <w:r w:rsidRPr="08365F11">
        <w:rPr>
          <w:rStyle w:val="LatinChar"/>
          <w:sz w:val="18"/>
          <w:rtl/>
          <w:lang w:val="en-GB"/>
        </w:rPr>
        <w:t xml:space="preserve"> כי מוכן היה בעת תולדתו להתחבר עם השכינה</w:t>
      </w:r>
      <w:r>
        <w:rPr>
          <w:rFonts w:hint="cs"/>
          <w:rtl/>
        </w:rPr>
        <w:t>" [לשונו למעלה לאחר ציון 6].</w:t>
      </w:r>
    </w:p>
  </w:footnote>
  <w:footnote w:id="33">
    <w:p w:rsidR="08841F1C" w:rsidRDefault="08841F1C" w:rsidP="08252DF1">
      <w:pPr>
        <w:pStyle w:val="FootnoteText"/>
        <w:rPr>
          <w:rFonts w:hint="cs"/>
        </w:rPr>
      </w:pPr>
      <w:r>
        <w:rPr>
          <w:rtl/>
        </w:rPr>
        <w:t>&lt;</w:t>
      </w:r>
      <w:r>
        <w:rPr>
          <w:rStyle w:val="FootnoteReference"/>
        </w:rPr>
        <w:footnoteRef/>
      </w:r>
      <w:r>
        <w:rPr>
          <w:rtl/>
        </w:rPr>
        <w:t>&gt;</w:t>
      </w:r>
      <w:r>
        <w:rPr>
          <w:rFonts w:hint="cs"/>
          <w:rtl/>
        </w:rPr>
        <w:t xml:space="preserve"> כנוסח ברכת "אשר קידש" הנאמרת בשעת ברית מילה, ואומרים "</w:t>
      </w:r>
      <w:r>
        <w:rPr>
          <w:rtl/>
        </w:rPr>
        <w:t>אשר ק</w:t>
      </w:r>
      <w:r>
        <w:rPr>
          <w:rFonts w:hint="cs"/>
          <w:rtl/>
        </w:rPr>
        <w:t>י</w:t>
      </w:r>
      <w:r>
        <w:rPr>
          <w:rtl/>
        </w:rPr>
        <w:t>דש ידיד מבטן וחוק בשארו שם וצאצאיו חתם באות ברית ק</w:t>
      </w:r>
      <w:r>
        <w:rPr>
          <w:rFonts w:hint="cs"/>
          <w:rtl/>
        </w:rPr>
        <w:t>ו</w:t>
      </w:r>
      <w:r>
        <w:rPr>
          <w:rtl/>
        </w:rPr>
        <w:t>דש</w:t>
      </w:r>
      <w:r>
        <w:rPr>
          <w:rFonts w:hint="cs"/>
          <w:rtl/>
        </w:rPr>
        <w:t>,</w:t>
      </w:r>
      <w:r>
        <w:rPr>
          <w:rtl/>
        </w:rPr>
        <w:t xml:space="preserve"> על כן בשכר זאת א</w:t>
      </w:r>
      <w:r>
        <w:rPr>
          <w:rFonts w:hint="cs"/>
          <w:rtl/>
        </w:rPr>
        <w:t>-</w:t>
      </w:r>
      <w:r>
        <w:rPr>
          <w:rtl/>
        </w:rPr>
        <w:t>ל חי חלקנו</w:t>
      </w:r>
      <w:r>
        <w:rPr>
          <w:rFonts w:hint="cs"/>
          <w:rtl/>
        </w:rPr>
        <w:t xml:space="preserve"> ציוה</w:t>
      </w:r>
      <w:r>
        <w:rPr>
          <w:rtl/>
        </w:rPr>
        <w:t xml:space="preserve"> להציל ידידות שארנו משחת למען בריתו אשר שם בבשרנו</w:t>
      </w:r>
      <w:r>
        <w:rPr>
          <w:rFonts w:hint="cs"/>
          <w:rtl/>
        </w:rPr>
        <w:t>,</w:t>
      </w:r>
      <w:r>
        <w:rPr>
          <w:rtl/>
        </w:rPr>
        <w:t xml:space="preserve"> ברוך אתה ה</w:t>
      </w:r>
      <w:r>
        <w:rPr>
          <w:rFonts w:hint="cs"/>
          <w:rtl/>
        </w:rPr>
        <w:t>'</w:t>
      </w:r>
      <w:r>
        <w:rPr>
          <w:rtl/>
        </w:rPr>
        <w:t xml:space="preserve"> כורת הברית</w:t>
      </w:r>
      <w:r>
        <w:rPr>
          <w:rFonts w:hint="cs"/>
          <w:rtl/>
        </w:rPr>
        <w:t>" [שבת קלז:]. ובח"א שם [א, ע.] כתב: "</w:t>
      </w:r>
      <w:r>
        <w:rPr>
          <w:rtl/>
        </w:rPr>
        <w:t xml:space="preserve">ואמר </w:t>
      </w:r>
      <w:r>
        <w:rPr>
          <w:rFonts w:hint="cs"/>
          <w:rtl/>
        </w:rPr>
        <w:t>'</w:t>
      </w:r>
      <w:r>
        <w:rPr>
          <w:rtl/>
        </w:rPr>
        <w:t>א</w:t>
      </w:r>
      <w:r>
        <w:rPr>
          <w:rFonts w:hint="cs"/>
          <w:rtl/>
        </w:rPr>
        <w:t>-</w:t>
      </w:r>
      <w:r>
        <w:rPr>
          <w:rtl/>
        </w:rPr>
        <w:t>ל חי חלקינו</w:t>
      </w:r>
      <w:r>
        <w:rPr>
          <w:rFonts w:hint="cs"/>
          <w:rtl/>
        </w:rPr>
        <w:t>'</w:t>
      </w:r>
      <w:r>
        <w:rPr>
          <w:rtl/>
        </w:rPr>
        <w:t>, כי מאחר שיש לישראל המילה, א</w:t>
      </w:r>
      <w:r>
        <w:rPr>
          <w:rFonts w:hint="cs"/>
          <w:rtl/>
        </w:rPr>
        <w:t>-</w:t>
      </w:r>
      <w:r>
        <w:rPr>
          <w:rtl/>
        </w:rPr>
        <w:t>ל חי</w:t>
      </w:r>
      <w:r>
        <w:rPr>
          <w:rFonts w:hint="cs"/>
          <w:rtl/>
        </w:rPr>
        <w:t>,</w:t>
      </w:r>
      <w:r>
        <w:rPr>
          <w:rtl/>
        </w:rPr>
        <w:t xml:space="preserve"> שהוא חלקינו בשביל המילה</w:t>
      </w:r>
      <w:r>
        <w:rPr>
          <w:rFonts w:hint="cs"/>
          <w:rtl/>
        </w:rPr>
        <w:t>,</w:t>
      </w:r>
      <w:r>
        <w:rPr>
          <w:rtl/>
        </w:rPr>
        <w:t xml:space="preserve"> שהיא הברית בין הקב"ה ובין ישראל</w:t>
      </w:r>
      <w:r>
        <w:rPr>
          <w:rFonts w:hint="cs"/>
          <w:rtl/>
        </w:rPr>
        <w:t>,</w:t>
      </w:r>
      <w:r>
        <w:rPr>
          <w:rtl/>
        </w:rPr>
        <w:t xml:space="preserve"> ולפיכך </w:t>
      </w:r>
      <w:r>
        <w:rPr>
          <w:rFonts w:hint="cs"/>
          <w:rtl/>
        </w:rPr>
        <w:t>'</w:t>
      </w:r>
      <w:r>
        <w:rPr>
          <w:rtl/>
        </w:rPr>
        <w:t>א</w:t>
      </w:r>
      <w:r>
        <w:rPr>
          <w:rFonts w:hint="cs"/>
          <w:rtl/>
        </w:rPr>
        <w:t>-</w:t>
      </w:r>
      <w:r>
        <w:rPr>
          <w:rtl/>
        </w:rPr>
        <w:t>ל חי חלקינו צוה להציל ידידות שארנו משחת למען ברית ששם בבשרנו</w:t>
      </w:r>
      <w:r>
        <w:rPr>
          <w:rFonts w:hint="cs"/>
          <w:rtl/>
        </w:rPr>
        <w:t>'.</w:t>
      </w:r>
      <w:r>
        <w:rPr>
          <w:rtl/>
        </w:rPr>
        <w:t xml:space="preserve"> כי הש</w:t>
      </w:r>
      <w:r>
        <w:rPr>
          <w:rFonts w:hint="cs"/>
          <w:rtl/>
        </w:rPr>
        <w:t>ם יתברך</w:t>
      </w:r>
      <w:r>
        <w:rPr>
          <w:rtl/>
        </w:rPr>
        <w:t xml:space="preserve"> הוא א</w:t>
      </w:r>
      <w:r>
        <w:rPr>
          <w:rFonts w:hint="cs"/>
          <w:rtl/>
        </w:rPr>
        <w:t>-</w:t>
      </w:r>
      <w:r>
        <w:rPr>
          <w:rtl/>
        </w:rPr>
        <w:t>ל חי</w:t>
      </w:r>
      <w:r>
        <w:rPr>
          <w:rFonts w:hint="cs"/>
          <w:rtl/>
        </w:rPr>
        <w:t>,</w:t>
      </w:r>
      <w:r>
        <w:rPr>
          <w:rtl/>
        </w:rPr>
        <w:t xml:space="preserve"> והדביקים בו כמו שישראל דביקים בו</w:t>
      </w:r>
      <w:r>
        <w:rPr>
          <w:rFonts w:hint="cs"/>
          <w:rtl/>
        </w:rPr>
        <w:t>,</w:t>
      </w:r>
      <w:r>
        <w:rPr>
          <w:rtl/>
        </w:rPr>
        <w:t xml:space="preserve"> שהרי המילה היא הברית שיש לישראל עם הקב"ה</w:t>
      </w:r>
      <w:r>
        <w:rPr>
          <w:rFonts w:hint="cs"/>
          <w:rtl/>
        </w:rPr>
        <w:t>,</w:t>
      </w:r>
      <w:r>
        <w:rPr>
          <w:rtl/>
        </w:rPr>
        <w:t xml:space="preserve"> ראוי להם החיות</w:t>
      </w:r>
      <w:r>
        <w:rPr>
          <w:rFonts w:hint="cs"/>
          <w:rtl/>
        </w:rPr>
        <w:t>.</w:t>
      </w:r>
      <w:r>
        <w:rPr>
          <w:rtl/>
        </w:rPr>
        <w:t xml:space="preserve"> ולפיכך </w:t>
      </w:r>
      <w:r>
        <w:rPr>
          <w:rFonts w:hint="cs"/>
          <w:rtl/>
        </w:rPr>
        <w:t>'</w:t>
      </w:r>
      <w:r>
        <w:rPr>
          <w:rtl/>
        </w:rPr>
        <w:t>ציוה להציל ידידות שארנו משחת</w:t>
      </w:r>
      <w:r>
        <w:rPr>
          <w:rFonts w:hint="cs"/>
          <w:rtl/>
        </w:rPr>
        <w:t>',</w:t>
      </w:r>
      <w:r>
        <w:rPr>
          <w:rtl/>
        </w:rPr>
        <w:t xml:space="preserve"> שהוא המות</w:t>
      </w:r>
      <w:r>
        <w:rPr>
          <w:rFonts w:hint="cs"/>
          <w:rtl/>
        </w:rPr>
        <w:t>...</w:t>
      </w:r>
      <w:r>
        <w:rPr>
          <w:rtl/>
        </w:rPr>
        <w:t xml:space="preserve"> </w:t>
      </w:r>
      <w:r>
        <w:rPr>
          <w:rFonts w:hint="cs"/>
          <w:rtl/>
        </w:rPr>
        <w:t xml:space="preserve">וכך פירושו, </w:t>
      </w:r>
      <w:r>
        <w:rPr>
          <w:rtl/>
        </w:rPr>
        <w:t>על כן שיש לנו המצוה הזאת, בשכר זאת א</w:t>
      </w:r>
      <w:r>
        <w:rPr>
          <w:rFonts w:hint="cs"/>
          <w:rtl/>
        </w:rPr>
        <w:t>-</w:t>
      </w:r>
      <w:r>
        <w:rPr>
          <w:rtl/>
        </w:rPr>
        <w:t>ל חי חלקנו</w:t>
      </w:r>
      <w:r>
        <w:rPr>
          <w:rFonts w:hint="cs"/>
          <w:rtl/>
        </w:rPr>
        <w:t>,</w:t>
      </w:r>
      <w:r>
        <w:rPr>
          <w:rtl/>
        </w:rPr>
        <w:t xml:space="preserve"> צוה להציל שארינו משחת</w:t>
      </w:r>
      <w:r>
        <w:rPr>
          <w:rFonts w:hint="cs"/>
          <w:rtl/>
        </w:rPr>
        <w:t xml:space="preserve">". </w:t>
      </w:r>
    </w:p>
  </w:footnote>
  <w:footnote w:id="34">
    <w:p w:rsidR="08841F1C" w:rsidRDefault="08841F1C" w:rsidP="08F55F7C">
      <w:pPr>
        <w:pStyle w:val="FootnoteText"/>
        <w:rPr>
          <w:rFonts w:hint="cs"/>
        </w:rPr>
      </w:pPr>
      <w:r>
        <w:rPr>
          <w:rtl/>
        </w:rPr>
        <w:t>&lt;</w:t>
      </w:r>
      <w:r>
        <w:rPr>
          <w:rStyle w:val="FootnoteReference"/>
        </w:rPr>
        <w:footnoteRef/>
      </w:r>
      <w:r>
        <w:rPr>
          <w:rtl/>
        </w:rPr>
        <w:t>&gt;</w:t>
      </w:r>
      <w:r>
        <w:rPr>
          <w:rFonts w:hint="cs"/>
          <w:rtl/>
        </w:rPr>
        <w:t xml:space="preserve"> הוא שם הויה. ובזהר חדש [מדרש הנעלם ג:] איתא "</w:t>
      </w:r>
      <w:r>
        <w:rPr>
          <w:rtl/>
        </w:rPr>
        <w:t>א</w:t>
      </w:r>
      <w:r>
        <w:rPr>
          <w:rFonts w:hint="cs"/>
          <w:rtl/>
        </w:rPr>
        <w:t>מ</w:t>
      </w:r>
      <w:r>
        <w:rPr>
          <w:rtl/>
        </w:rPr>
        <w:t xml:space="preserve">ר </w:t>
      </w:r>
      <w:r>
        <w:rPr>
          <w:rFonts w:hint="cs"/>
          <w:rtl/>
        </w:rPr>
        <w:t xml:space="preserve">רבי </w:t>
      </w:r>
      <w:r>
        <w:rPr>
          <w:rtl/>
        </w:rPr>
        <w:t xml:space="preserve">אבהו, שם זה </w:t>
      </w:r>
      <w:r>
        <w:rPr>
          <w:rFonts w:hint="cs"/>
          <w:rtl/>
        </w:rPr>
        <w:t xml:space="preserve">[אלקים] </w:t>
      </w:r>
      <w:r>
        <w:rPr>
          <w:rtl/>
        </w:rPr>
        <w:t xml:space="preserve">הוא משותף, שהמלאכים נקראו </w:t>
      </w:r>
      <w:r>
        <w:rPr>
          <w:rFonts w:hint="cs"/>
          <w:rtl/>
        </w:rPr>
        <w:t>'</w:t>
      </w:r>
      <w:r>
        <w:rPr>
          <w:rtl/>
        </w:rPr>
        <w:t>אל</w:t>
      </w:r>
      <w:r>
        <w:rPr>
          <w:rFonts w:hint="cs"/>
          <w:rtl/>
        </w:rPr>
        <w:t>ה</w:t>
      </w:r>
      <w:r>
        <w:rPr>
          <w:rtl/>
        </w:rPr>
        <w:t>ים</w:t>
      </w:r>
      <w:r>
        <w:rPr>
          <w:rFonts w:hint="cs"/>
          <w:rtl/>
        </w:rPr>
        <w:t>'</w:t>
      </w:r>
      <w:r>
        <w:rPr>
          <w:rtl/>
        </w:rPr>
        <w:t xml:space="preserve">, בני אדם נקראו </w:t>
      </w:r>
      <w:r>
        <w:rPr>
          <w:rFonts w:hint="cs"/>
          <w:rtl/>
        </w:rPr>
        <w:t>'</w:t>
      </w:r>
      <w:r>
        <w:rPr>
          <w:rtl/>
        </w:rPr>
        <w:t>אל</w:t>
      </w:r>
      <w:r>
        <w:rPr>
          <w:rFonts w:hint="cs"/>
          <w:rtl/>
        </w:rPr>
        <w:t>ה</w:t>
      </w:r>
      <w:r>
        <w:rPr>
          <w:rtl/>
        </w:rPr>
        <w:t>ים</w:t>
      </w:r>
      <w:r>
        <w:rPr>
          <w:rFonts w:hint="cs"/>
          <w:rtl/>
        </w:rPr>
        <w:t>'</w:t>
      </w:r>
      <w:r>
        <w:rPr>
          <w:rtl/>
        </w:rPr>
        <w:t xml:space="preserve">, הדיינים נקראו </w:t>
      </w:r>
      <w:r>
        <w:rPr>
          <w:rFonts w:hint="cs"/>
          <w:rtl/>
        </w:rPr>
        <w:t>'</w:t>
      </w:r>
      <w:r>
        <w:rPr>
          <w:rtl/>
        </w:rPr>
        <w:t>אל</w:t>
      </w:r>
      <w:r>
        <w:rPr>
          <w:rFonts w:hint="cs"/>
          <w:rtl/>
        </w:rPr>
        <w:t>ה</w:t>
      </w:r>
      <w:r>
        <w:rPr>
          <w:rtl/>
        </w:rPr>
        <w:t>ים</w:t>
      </w:r>
      <w:r>
        <w:rPr>
          <w:rFonts w:hint="cs"/>
          <w:rtl/>
        </w:rPr>
        <w:t>'</w:t>
      </w:r>
      <w:r>
        <w:rPr>
          <w:rtl/>
        </w:rPr>
        <w:t>, ואין אנו יודעים למי מהם זובח, לכך צריך להזכיר השם המיוחד לבדו</w:t>
      </w:r>
      <w:r>
        <w:rPr>
          <w:rFonts w:hint="cs"/>
          <w:rtl/>
        </w:rPr>
        <w:t>". ובגו"א שמות פט"ו סוף אות כב [שה.] כתב: "</w:t>
      </w:r>
      <w:r>
        <w:rPr>
          <w:rtl/>
        </w:rPr>
        <w:t>השם המיוחד, שבו נבדל מן הנמצאים, כי בשם המיוחד אין לו צירוף אל הנמצאים כלל</w:t>
      </w:r>
      <w:r>
        <w:rPr>
          <w:rFonts w:hint="cs"/>
          <w:rtl/>
        </w:rPr>
        <w:t xml:space="preserve">". ושם פי"ז אות יג [שמח:] כתב: "השם הזה נקרא 'שם המיוחד', שלא תמצא שם זה לשום נמצא בעולם". </w:t>
      </w:r>
      <w:r>
        <w:rPr>
          <w:rtl/>
        </w:rPr>
        <w:t>ובגו"א שמות פ"ג אות ט [</w:t>
      </w:r>
      <w:r>
        <w:rPr>
          <w:rFonts w:hint="cs"/>
          <w:rtl/>
        </w:rPr>
        <w:t>נב.</w:t>
      </w:r>
      <w:r>
        <w:rPr>
          <w:rtl/>
        </w:rPr>
        <w:t xml:space="preserve">] כתב: "שם בן ארבע אותיות נאמר על שהוא הויה, שאין לו תלות בזולתו, וזולתו אפס. ולפיכך נקרא בשם הויה, שהוא ההוה בלבד בעצמו... </w:t>
      </w:r>
      <w:r>
        <w:rPr>
          <w:rStyle w:val="HebrewChar"/>
          <w:rFonts w:cs="Monotype Hadassah"/>
          <w:rtl/>
        </w:rPr>
        <w:t xml:space="preserve">כי מפני זה הוא אומר בשם הזה [שמות ג, טו] 'זה שמי', רוצה לומר המיוחד לי, </w:t>
      </w:r>
      <w:r>
        <w:rPr>
          <w:rtl/>
        </w:rPr>
        <w:t xml:space="preserve">שהרי בשם הזה על שהוא נבדל מן הנמצאות, ואין הצטרפות בו אל הנמצאות, לכך הוא שמו המיוחד". </w:t>
      </w:r>
      <w:r>
        <w:rPr>
          <w:rStyle w:val="HebrewChar"/>
          <w:rFonts w:cs="Monotype Hadassah"/>
          <w:rtl/>
        </w:rPr>
        <w:t xml:space="preserve">וא"כ "שם המיוחד" פירושו שם שנמצא רק לה' יתברך, ואין לשאר נמצאים שום שייכות אליו. </w:t>
      </w:r>
      <w:r>
        <w:rPr>
          <w:rFonts w:hint="cs"/>
          <w:rtl/>
        </w:rPr>
        <w:t>ובדרשת שבת הגדול [רג:] סלל לו דרך אחרת, וז"ל: "</w:t>
      </w:r>
      <w:r>
        <w:rPr>
          <w:rtl/>
        </w:rPr>
        <w:t xml:space="preserve">ומה שאמר </w:t>
      </w:r>
      <w:r>
        <w:rPr>
          <w:rFonts w:hint="cs"/>
          <w:rtl/>
        </w:rPr>
        <w:t>[במדב"ר יב, יא] '</w:t>
      </w:r>
      <w:r>
        <w:rPr>
          <w:rtl/>
        </w:rPr>
        <w:t>צור שמו</w:t>
      </w:r>
      <w:r>
        <w:rPr>
          <w:rFonts w:hint="cs"/>
          <w:rtl/>
        </w:rPr>
        <w:t>,</w:t>
      </w:r>
      <w:r>
        <w:rPr>
          <w:rtl/>
        </w:rPr>
        <w:t xml:space="preserve"> ביה שמו</w:t>
      </w:r>
      <w:r>
        <w:rPr>
          <w:rFonts w:hint="cs"/>
          <w:rtl/>
        </w:rPr>
        <w:t>,</w:t>
      </w:r>
      <w:r>
        <w:rPr>
          <w:rtl/>
        </w:rPr>
        <w:t xml:space="preserve"> שדי שמו</w:t>
      </w:r>
      <w:r>
        <w:rPr>
          <w:rFonts w:hint="cs"/>
          <w:rtl/>
        </w:rPr>
        <w:t>'</w:t>
      </w:r>
      <w:r>
        <w:rPr>
          <w:rtl/>
        </w:rPr>
        <w:t>, כלומר שיש בו הכל</w:t>
      </w:r>
      <w:r>
        <w:rPr>
          <w:rFonts w:hint="cs"/>
          <w:rtl/>
        </w:rPr>
        <w:t>,</w:t>
      </w:r>
      <w:r>
        <w:rPr>
          <w:rtl/>
        </w:rPr>
        <w:t xml:space="preserve"> ואין לו שם אחד בלבד, שהרי יש לו שמות הרבה</w:t>
      </w:r>
      <w:r>
        <w:rPr>
          <w:rFonts w:hint="cs"/>
          <w:rtl/>
        </w:rPr>
        <w:t>,</w:t>
      </w:r>
      <w:r>
        <w:rPr>
          <w:rtl/>
        </w:rPr>
        <w:t xml:space="preserve"> שנקרא </w:t>
      </w:r>
      <w:r>
        <w:rPr>
          <w:rFonts w:hint="cs"/>
          <w:rtl/>
        </w:rPr>
        <w:t>'</w:t>
      </w:r>
      <w:r>
        <w:rPr>
          <w:rtl/>
        </w:rPr>
        <w:t>צור</w:t>
      </w:r>
      <w:r>
        <w:rPr>
          <w:rFonts w:hint="cs"/>
          <w:rtl/>
        </w:rPr>
        <w:t>'</w:t>
      </w:r>
      <w:r>
        <w:rPr>
          <w:rtl/>
        </w:rPr>
        <w:t xml:space="preserve"> ונקרא </w:t>
      </w:r>
      <w:r>
        <w:rPr>
          <w:rFonts w:hint="cs"/>
          <w:rtl/>
        </w:rPr>
        <w:t>'</w:t>
      </w:r>
      <w:r>
        <w:rPr>
          <w:rtl/>
        </w:rPr>
        <w:t>יה</w:t>
      </w:r>
      <w:r>
        <w:rPr>
          <w:rFonts w:hint="cs"/>
          <w:rtl/>
        </w:rPr>
        <w:t>'</w:t>
      </w:r>
      <w:r>
        <w:rPr>
          <w:rtl/>
        </w:rPr>
        <w:t xml:space="preserve"> ונקרא </w:t>
      </w:r>
      <w:r>
        <w:rPr>
          <w:rFonts w:hint="cs"/>
          <w:rtl/>
        </w:rPr>
        <w:t>'</w:t>
      </w:r>
      <w:r>
        <w:rPr>
          <w:rtl/>
        </w:rPr>
        <w:t>שדי</w:t>
      </w:r>
      <w:r>
        <w:rPr>
          <w:rFonts w:hint="cs"/>
          <w:rtl/>
        </w:rPr>
        <w:t>',</w:t>
      </w:r>
      <w:r>
        <w:rPr>
          <w:rtl/>
        </w:rPr>
        <w:t xml:space="preserve"> ולכך כולל הכל</w:t>
      </w:r>
      <w:r>
        <w:rPr>
          <w:rFonts w:hint="cs"/>
          <w:rtl/>
        </w:rPr>
        <w:t xml:space="preserve">... </w:t>
      </w:r>
      <w:r>
        <w:rPr>
          <w:rtl/>
        </w:rPr>
        <w:t xml:space="preserve">ובכחו הכל, ונקרא לפי פעולותיו </w:t>
      </w:r>
      <w:r>
        <w:rPr>
          <w:rFonts w:hint="cs"/>
          <w:rtl/>
        </w:rPr>
        <w:t xml:space="preserve">[שמו"ר ג, ו]... </w:t>
      </w:r>
      <w:r>
        <w:rPr>
          <w:rtl/>
        </w:rPr>
        <w:t xml:space="preserve">ולפיכך שמו המיוחד הוא במספר </w:t>
      </w:r>
      <w:r>
        <w:rPr>
          <w:rFonts w:hint="cs"/>
          <w:rtl/>
        </w:rPr>
        <w:t>'</w:t>
      </w:r>
      <w:r>
        <w:rPr>
          <w:rtl/>
        </w:rPr>
        <w:t>מה</w:t>
      </w:r>
      <w:r>
        <w:rPr>
          <w:rFonts w:hint="cs"/>
          <w:rtl/>
        </w:rPr>
        <w:t>'</w:t>
      </w:r>
      <w:r>
        <w:rPr>
          <w:rtl/>
        </w:rPr>
        <w:t>, אשר לשון זה בא שאין עצמו דבר אחד מיו</w:t>
      </w:r>
      <w:r>
        <w:rPr>
          <w:rFonts w:hint="cs"/>
          <w:rtl/>
        </w:rPr>
        <w:t>חד" [הובא למעלה בהקדמה ראשונה הערה 80. וראה להלן פכ"ה הערה 7, פ"ל הערות 83, 84, ופל"ב הערה 70].</w:t>
      </w:r>
    </w:p>
  </w:footnote>
  <w:footnote w:id="35">
    <w:p w:rsidR="08841F1C" w:rsidRDefault="08841F1C" w:rsidP="08A54AC3">
      <w:pPr>
        <w:pStyle w:val="FootnoteText"/>
        <w:rPr>
          <w:rFonts w:hint="cs"/>
        </w:rPr>
      </w:pPr>
      <w:r>
        <w:rPr>
          <w:rtl/>
        </w:rPr>
        <w:t>&lt;</w:t>
      </w:r>
      <w:r>
        <w:rPr>
          <w:rStyle w:val="FootnoteReference"/>
        </w:rPr>
        <w:footnoteRef/>
      </w:r>
      <w:r>
        <w:rPr>
          <w:rtl/>
        </w:rPr>
        <w:t>&gt;</w:t>
      </w:r>
      <w:r>
        <w:rPr>
          <w:rFonts w:hint="cs"/>
          <w:rtl/>
        </w:rPr>
        <w:t xml:space="preserve"> להלן פ"ל האריך לבאר פסוק זה, ואת ההפרש בין נבואת משה לנבואת האבות. ובתוך דבריו כתב שם [לאחר ציון 43]: "הכתוב בא להגיד לך כי לאבות לא נודע שם הויה כמו שנודע למשה בשם המיוחד... שנודע למשה בשם המיוחד... ולאבות לא נודע בשם המיוחד, רק 'באל שדי'... שם המיוחד נגלה למשה, במה ששם המיוחד מורה על אחדותו יתברך, שהוא נבדל מכל הנמצאים, ומשה מעלתו היה באחדות, שלא קם נביא כמוהו, והוא היה נבדל מכל אדם אשר על פני האדמה". ואם תאמר, כיצד פסוק זה מורה שמשה "היה דבק בשם המיוחד יותר מכל הנביאים", הרי פסוק זה עוסק רק ביחס שבין משה לשלשת האבות, ולא ביחס שבין משה ל"כל הנביאים". ויש לומר, כי האבות היו קרובים לה' יותר מהנביאים, וכפי שכתב המו"נ ח"ג פנ"א, וז"ל: "</w:t>
      </w:r>
      <w:r>
        <w:rPr>
          <w:rtl/>
        </w:rPr>
        <w:t>ודע כי אף אם היית החכם בבני אדם</w:t>
      </w:r>
      <w:r>
        <w:rPr>
          <w:rFonts w:hint="cs"/>
          <w:rtl/>
        </w:rPr>
        <w:t xml:space="preserve"> </w:t>
      </w:r>
      <w:r>
        <w:rPr>
          <w:rtl/>
        </w:rPr>
        <w:t>באמתת המדע האל</w:t>
      </w:r>
      <w:r>
        <w:rPr>
          <w:rFonts w:hint="cs"/>
          <w:rtl/>
        </w:rPr>
        <w:t>ק</w:t>
      </w:r>
      <w:r>
        <w:rPr>
          <w:rtl/>
        </w:rPr>
        <w:t>י</w:t>
      </w:r>
      <w:r>
        <w:rPr>
          <w:rFonts w:hint="cs"/>
          <w:rtl/>
        </w:rPr>
        <w:t>,</w:t>
      </w:r>
      <w:r>
        <w:rPr>
          <w:rtl/>
        </w:rPr>
        <w:t xml:space="preserve"> הרי בשעה שאתה מרוקן את מחשבתך מה</w:t>
      </w:r>
      <w:r>
        <w:rPr>
          <w:rFonts w:hint="cs"/>
          <w:rtl/>
        </w:rPr>
        <w:t>',</w:t>
      </w:r>
      <w:r>
        <w:rPr>
          <w:rtl/>
        </w:rPr>
        <w:t xml:space="preserve"> ומתעסק בכל ישותך באכילה הכרחית או בעסק הכרחי</w:t>
      </w:r>
      <w:r>
        <w:rPr>
          <w:rFonts w:hint="cs"/>
          <w:rtl/>
        </w:rPr>
        <w:t>,</w:t>
      </w:r>
      <w:r>
        <w:rPr>
          <w:rtl/>
        </w:rPr>
        <w:t xml:space="preserve"> הנך מפסיק אותו המגע אשר בינך ובין ה</w:t>
      </w:r>
      <w:r>
        <w:rPr>
          <w:rFonts w:hint="cs"/>
          <w:rtl/>
        </w:rPr>
        <w:t>',</w:t>
      </w:r>
      <w:r>
        <w:rPr>
          <w:rtl/>
        </w:rPr>
        <w:t xml:space="preserve"> ואינך עמו אז</w:t>
      </w:r>
      <w:r>
        <w:rPr>
          <w:rFonts w:hint="cs"/>
          <w:rtl/>
        </w:rPr>
        <w:t>.</w:t>
      </w:r>
      <w:r>
        <w:rPr>
          <w:rtl/>
        </w:rPr>
        <w:t xml:space="preserve"> וכן אין הוא עמך</w:t>
      </w:r>
      <w:r>
        <w:rPr>
          <w:rFonts w:hint="cs"/>
          <w:rtl/>
        </w:rPr>
        <w:t>,</w:t>
      </w:r>
      <w:r>
        <w:rPr>
          <w:rtl/>
        </w:rPr>
        <w:t xml:space="preserve"> כי אותו היחס אשר בינך ובינו כב</w:t>
      </w:r>
      <w:r>
        <w:rPr>
          <w:rFonts w:hint="cs"/>
          <w:rtl/>
        </w:rPr>
        <w:t>ר</w:t>
      </w:r>
      <w:r>
        <w:rPr>
          <w:rtl/>
        </w:rPr>
        <w:t xml:space="preserve"> נפסק בפעל באותה השעה</w:t>
      </w:r>
      <w:r>
        <w:rPr>
          <w:rFonts w:hint="cs"/>
          <w:rtl/>
        </w:rPr>
        <w:t>...</w:t>
      </w:r>
      <w:r>
        <w:rPr>
          <w:rtl/>
        </w:rPr>
        <w:t xml:space="preserve"> אבל שיהא האחד מבני אדם יהיה בידו מהשגת האמת והחשק במה שהשיג</w:t>
      </w:r>
      <w:r>
        <w:rPr>
          <w:rFonts w:hint="cs"/>
          <w:rtl/>
        </w:rPr>
        <w:t>,</w:t>
      </w:r>
      <w:r>
        <w:rPr>
          <w:rtl/>
        </w:rPr>
        <w:t xml:space="preserve"> מצב שבו יהיה מדבר עם ב</w:t>
      </w:r>
      <w:r>
        <w:rPr>
          <w:rFonts w:hint="cs"/>
          <w:rtl/>
        </w:rPr>
        <w:t>נ</w:t>
      </w:r>
      <w:r>
        <w:rPr>
          <w:rtl/>
        </w:rPr>
        <w:t>י אדם</w:t>
      </w:r>
      <w:r>
        <w:rPr>
          <w:rFonts w:hint="cs"/>
          <w:rtl/>
        </w:rPr>
        <w:t>,</w:t>
      </w:r>
      <w:r>
        <w:rPr>
          <w:rtl/>
        </w:rPr>
        <w:t xml:space="preserve"> ומתעסק בדברים ההכרחיים לגופו</w:t>
      </w:r>
      <w:r>
        <w:rPr>
          <w:rFonts w:hint="cs"/>
          <w:rtl/>
        </w:rPr>
        <w:t>,</w:t>
      </w:r>
      <w:r>
        <w:rPr>
          <w:rtl/>
        </w:rPr>
        <w:t xml:space="preserve"> וכל דעתו באותה שעה מופנית אליו יתעלה</w:t>
      </w:r>
      <w:r>
        <w:rPr>
          <w:rFonts w:hint="cs"/>
          <w:rtl/>
        </w:rPr>
        <w:t>,</w:t>
      </w:r>
      <w:r>
        <w:rPr>
          <w:rtl/>
        </w:rPr>
        <w:t xml:space="preserve"> והוא לפניו יתעלה תמיד בלבו</w:t>
      </w:r>
      <w:r>
        <w:rPr>
          <w:rFonts w:hint="cs"/>
          <w:rtl/>
        </w:rPr>
        <w:t xml:space="preserve">... </w:t>
      </w:r>
      <w:r>
        <w:rPr>
          <w:rtl/>
        </w:rPr>
        <w:t>הרי דרגה זו איני אומר שהיא דרגת כל הנביאים</w:t>
      </w:r>
      <w:r>
        <w:rPr>
          <w:rFonts w:hint="cs"/>
          <w:rtl/>
        </w:rPr>
        <w:t>,</w:t>
      </w:r>
      <w:r>
        <w:rPr>
          <w:rtl/>
        </w:rPr>
        <w:t xml:space="preserve"> אלא אומר אני שהיא דרגת משה רבנו</w:t>
      </w:r>
      <w:r>
        <w:rPr>
          <w:rFonts w:hint="cs"/>
          <w:rtl/>
        </w:rPr>
        <w:t xml:space="preserve">... </w:t>
      </w:r>
      <w:r>
        <w:rPr>
          <w:rtl/>
        </w:rPr>
        <w:t>וזו גם דרגת האבות</w:t>
      </w:r>
      <w:r>
        <w:rPr>
          <w:rFonts w:hint="cs"/>
          <w:rtl/>
        </w:rPr>
        <w:t>... '</w:t>
      </w:r>
      <w:r>
        <w:rPr>
          <w:rtl/>
        </w:rPr>
        <w:t>אל</w:t>
      </w:r>
      <w:r>
        <w:rPr>
          <w:rFonts w:hint="cs"/>
          <w:rtl/>
        </w:rPr>
        <w:t>ק</w:t>
      </w:r>
      <w:r>
        <w:rPr>
          <w:rtl/>
        </w:rPr>
        <w:t>י אברהם אל</w:t>
      </w:r>
      <w:r>
        <w:rPr>
          <w:rFonts w:hint="cs"/>
          <w:rtl/>
        </w:rPr>
        <w:t>ק</w:t>
      </w:r>
      <w:r>
        <w:rPr>
          <w:rtl/>
        </w:rPr>
        <w:t>י יצחק ואל</w:t>
      </w:r>
      <w:r>
        <w:rPr>
          <w:rFonts w:hint="cs"/>
          <w:rtl/>
        </w:rPr>
        <w:t>ק</w:t>
      </w:r>
      <w:r>
        <w:rPr>
          <w:rtl/>
        </w:rPr>
        <w:t>י יעקב זה שמי לע</w:t>
      </w:r>
      <w:r>
        <w:rPr>
          <w:rFonts w:hint="cs"/>
          <w:rtl/>
        </w:rPr>
        <w:t>ו</w:t>
      </w:r>
      <w:r>
        <w:rPr>
          <w:rtl/>
        </w:rPr>
        <w:t>לם</w:t>
      </w:r>
      <w:r>
        <w:rPr>
          <w:rFonts w:hint="cs"/>
          <w:rtl/>
        </w:rPr>
        <w:t xml:space="preserve">' [שמות ג, טו]... </w:t>
      </w:r>
      <w:r>
        <w:rPr>
          <w:rtl/>
        </w:rPr>
        <w:t>והיו עם זאת פעמים מתעסקים בהנהגת בני אדם</w:t>
      </w:r>
      <w:r>
        <w:rPr>
          <w:rFonts w:hint="cs"/>
          <w:rtl/>
        </w:rPr>
        <w:t>,</w:t>
      </w:r>
      <w:r>
        <w:rPr>
          <w:rtl/>
        </w:rPr>
        <w:t xml:space="preserve"> והגדלת הממון והטפול ברכוש</w:t>
      </w:r>
      <w:r>
        <w:rPr>
          <w:rFonts w:hint="cs"/>
          <w:rtl/>
        </w:rPr>
        <w:t>.</w:t>
      </w:r>
      <w:r>
        <w:rPr>
          <w:rtl/>
        </w:rPr>
        <w:t xml:space="preserve"> וזה לדעתי ראיה שהם בשעת אותם המעשים היו עושים אותם באבריהם</w:t>
      </w:r>
      <w:r>
        <w:rPr>
          <w:rFonts w:hint="cs"/>
          <w:rtl/>
        </w:rPr>
        <w:t>,</w:t>
      </w:r>
      <w:r>
        <w:rPr>
          <w:rtl/>
        </w:rPr>
        <w:t xml:space="preserve"> לא יותר</w:t>
      </w:r>
      <w:r>
        <w:rPr>
          <w:rFonts w:hint="cs"/>
          <w:rtl/>
        </w:rPr>
        <w:t>,</w:t>
      </w:r>
      <w:r>
        <w:rPr>
          <w:rtl/>
        </w:rPr>
        <w:t xml:space="preserve"> ודעתם לפניו יתעלה לא תסור</w:t>
      </w:r>
      <w:r>
        <w:rPr>
          <w:rFonts w:hint="cs"/>
          <w:rtl/>
        </w:rPr>
        <w:t xml:space="preserve">". לכך אם מצינו שמשה היה דבק בשם המיוחד יותר מן האבות [שהיו נביאים (רש"י מגילה יד.)], ק"ו שהיה יותר מכל הנביאים, כי האבות הם מעל לשאר הנביאים. וכן מבואר בציוני ר"פ וארא, ויובא בהערה 36. </w:t>
      </w:r>
    </w:p>
  </w:footnote>
  <w:footnote w:id="36">
    <w:p w:rsidR="08841F1C" w:rsidRDefault="08841F1C" w:rsidP="08355746">
      <w:pPr>
        <w:pStyle w:val="FootnoteText"/>
        <w:rPr>
          <w:rFonts w:hint="cs"/>
        </w:rPr>
      </w:pPr>
      <w:r>
        <w:rPr>
          <w:rtl/>
        </w:rPr>
        <w:t>&lt;</w:t>
      </w:r>
      <w:r>
        <w:rPr>
          <w:rStyle w:val="FootnoteReference"/>
        </w:rPr>
        <w:footnoteRef/>
      </w:r>
      <w:r>
        <w:rPr>
          <w:rtl/>
        </w:rPr>
        <w:t>&gt;</w:t>
      </w:r>
      <w:r>
        <w:rPr>
          <w:rFonts w:hint="cs"/>
          <w:rtl/>
        </w:rPr>
        <w:t xml:space="preserve"> לשונו להלן פכ"ט [לאחר ציון 104]: "</w:t>
      </w:r>
      <w:r>
        <w:rPr>
          <w:rtl/>
        </w:rPr>
        <w:t xml:space="preserve">הדעת למשה, וזה ידוע ממה שאמר הכתוב </w:t>
      </w:r>
      <w:r>
        <w:rPr>
          <w:rFonts w:hint="cs"/>
          <w:rtl/>
        </w:rPr>
        <w:t>'</w:t>
      </w:r>
      <w:r>
        <w:rPr>
          <w:rtl/>
        </w:rPr>
        <w:t>ושמי ה' לא נודעתי להם</w:t>
      </w:r>
      <w:r>
        <w:rPr>
          <w:rFonts w:hint="cs"/>
          <w:rtl/>
        </w:rPr>
        <w:t>',</w:t>
      </w:r>
      <w:r>
        <w:rPr>
          <w:rtl/>
        </w:rPr>
        <w:t xml:space="preserve"> כי משה היה לו ידיעה בשם המיוחד</w:t>
      </w:r>
      <w:r>
        <w:rPr>
          <w:rFonts w:hint="cs"/>
          <w:rtl/>
        </w:rPr>
        <w:t>,</w:t>
      </w:r>
      <w:r>
        <w:rPr>
          <w:rtl/>
        </w:rPr>
        <w:t xml:space="preserve"> וזה ידוע</w:t>
      </w:r>
      <w:r>
        <w:rPr>
          <w:rFonts w:hint="cs"/>
          <w:rtl/>
        </w:rPr>
        <w:t>". ובדר"ח פ"א מ"ב [ריא.] כתב: "שם ה'... התורה ניתנה בשם הזה, אשר נודע השם הזה למשה, שהיה מקבל התורה". ובנפש החיים שער ג פי"ג האריך בזה, וז"ל: "</w:t>
      </w:r>
      <w:r>
        <w:rPr>
          <w:rtl/>
        </w:rPr>
        <w:t>וזה היה ענין עבודת האבות כל ימיהם</w:t>
      </w:r>
      <w:r>
        <w:rPr>
          <w:rFonts w:hint="cs"/>
          <w:rtl/>
        </w:rPr>
        <w:t>,</w:t>
      </w:r>
      <w:r>
        <w:rPr>
          <w:rtl/>
        </w:rPr>
        <w:t xml:space="preserve"> כי המה בנוראות צדקתם וטהרת קדושת לבם היו מדבקים מחשבתם לרצונו יתברך כל ימיהם בלי הפסק רגע</w:t>
      </w:r>
      <w:r>
        <w:rPr>
          <w:rFonts w:hint="cs"/>
          <w:rtl/>
        </w:rPr>
        <w:t xml:space="preserve">... </w:t>
      </w:r>
      <w:r>
        <w:rPr>
          <w:rtl/>
        </w:rPr>
        <w:t xml:space="preserve">ולזה אמרו ז"ל </w:t>
      </w:r>
      <w:r>
        <w:rPr>
          <w:rFonts w:hint="cs"/>
          <w:rtl/>
        </w:rPr>
        <w:t xml:space="preserve">[ב"ר מז, ו] </w:t>
      </w:r>
      <w:r>
        <w:rPr>
          <w:rtl/>
        </w:rPr>
        <w:t>האבות הן הן המרכבה</w:t>
      </w:r>
      <w:r>
        <w:rPr>
          <w:rFonts w:hint="cs"/>
          <w:rtl/>
        </w:rPr>
        <w:t xml:space="preserve">. </w:t>
      </w:r>
      <w:r>
        <w:rPr>
          <w:rtl/>
        </w:rPr>
        <w:t>אמנם מדרגת מש</w:t>
      </w:r>
      <w:r>
        <w:rPr>
          <w:rFonts w:hint="cs"/>
          <w:rtl/>
        </w:rPr>
        <w:t xml:space="preserve">ה רבינו </w:t>
      </w:r>
      <w:r>
        <w:rPr>
          <w:rtl/>
        </w:rPr>
        <w:t>ע"ה היתה עוד יותר גבוה</w:t>
      </w:r>
      <w:r>
        <w:rPr>
          <w:rFonts w:hint="cs"/>
          <w:rtl/>
        </w:rPr>
        <w:t>,</w:t>
      </w:r>
      <w:r>
        <w:rPr>
          <w:rtl/>
        </w:rPr>
        <w:t xml:space="preserve"> כמו שהעידה התורה </w:t>
      </w:r>
      <w:r>
        <w:rPr>
          <w:rFonts w:hint="cs"/>
          <w:rtl/>
        </w:rPr>
        <w:t>[דברים לד, י] '</w:t>
      </w:r>
      <w:r>
        <w:rPr>
          <w:rtl/>
        </w:rPr>
        <w:t>ולא קם נביא וגו'</w:t>
      </w:r>
      <w:r>
        <w:rPr>
          <w:rFonts w:hint="cs"/>
          <w:rtl/>
        </w:rPr>
        <w:t>'</w:t>
      </w:r>
      <w:r>
        <w:rPr>
          <w:rtl/>
        </w:rPr>
        <w:t>. ועצם חיל</w:t>
      </w:r>
      <w:r>
        <w:rPr>
          <w:rFonts w:hint="cs"/>
          <w:rtl/>
        </w:rPr>
        <w:t>ו</w:t>
      </w:r>
      <w:r>
        <w:rPr>
          <w:rtl/>
        </w:rPr>
        <w:t>ק מדרגתו ממדרגתם ביא</w:t>
      </w:r>
      <w:r>
        <w:rPr>
          <w:rFonts w:hint="cs"/>
          <w:rtl/>
        </w:rPr>
        <w:t>ר</w:t>
      </w:r>
      <w:r>
        <w:rPr>
          <w:rtl/>
        </w:rPr>
        <w:t xml:space="preserve"> הוא יתב</w:t>
      </w:r>
      <w:r>
        <w:rPr>
          <w:rFonts w:hint="cs"/>
          <w:rtl/>
        </w:rPr>
        <w:t>רך</w:t>
      </w:r>
      <w:r>
        <w:rPr>
          <w:rtl/>
        </w:rPr>
        <w:t xml:space="preserve"> בעצמו ואמר </w:t>
      </w:r>
      <w:r>
        <w:rPr>
          <w:rFonts w:hint="cs"/>
          <w:rtl/>
        </w:rPr>
        <w:t>[שמות ו, ב-ג] '</w:t>
      </w:r>
      <w:r>
        <w:rPr>
          <w:rtl/>
        </w:rPr>
        <w:t>אני הוי"ה וארא אל אברהם וכו' באל שדי ושמי הוי"ה לא נודעתי להם</w:t>
      </w:r>
      <w:r>
        <w:rPr>
          <w:rFonts w:hint="cs"/>
          <w:rtl/>
        </w:rPr>
        <w:t>'</w:t>
      </w:r>
      <w:r>
        <w:rPr>
          <w:rtl/>
        </w:rPr>
        <w:t>.</w:t>
      </w:r>
      <w:r>
        <w:rPr>
          <w:rFonts w:hint="cs"/>
          <w:rtl/>
        </w:rPr>
        <w:t>..</w:t>
      </w:r>
      <w:r>
        <w:rPr>
          <w:rtl/>
        </w:rPr>
        <w:t xml:space="preserve"> בחי</w:t>
      </w:r>
      <w:r>
        <w:rPr>
          <w:rFonts w:hint="cs"/>
          <w:rtl/>
        </w:rPr>
        <w:t>נת</w:t>
      </w:r>
      <w:r>
        <w:rPr>
          <w:rtl/>
        </w:rPr>
        <w:t xml:space="preserve"> ענין שמי הוי"ה לא נודעתי להם בהשגת נבואתם. אבל מש</w:t>
      </w:r>
      <w:r>
        <w:rPr>
          <w:rFonts w:hint="cs"/>
          <w:rtl/>
        </w:rPr>
        <w:t>ה רבינו ע</w:t>
      </w:r>
      <w:r>
        <w:rPr>
          <w:rtl/>
        </w:rPr>
        <w:t>"ה היתה השגת נבואתו בחי</w:t>
      </w:r>
      <w:r>
        <w:rPr>
          <w:rFonts w:hint="cs"/>
          <w:rtl/>
        </w:rPr>
        <w:t>נת</w:t>
      </w:r>
      <w:r>
        <w:rPr>
          <w:rtl/>
        </w:rPr>
        <w:t xml:space="preserve"> השם העצם המיוחד הוי"ה ב</w:t>
      </w:r>
      <w:r>
        <w:rPr>
          <w:rFonts w:hint="cs"/>
          <w:rtl/>
        </w:rPr>
        <w:t>רוך הוא</w:t>
      </w:r>
      <w:r>
        <w:rPr>
          <w:rtl/>
        </w:rPr>
        <w:t>. ולכן לא היה שום כח חוצץ בפני אור השגת נבואתו</w:t>
      </w:r>
      <w:r>
        <w:rPr>
          <w:rFonts w:hint="cs"/>
          <w:rtl/>
        </w:rPr>
        <w:t>..</w:t>
      </w:r>
      <w:r>
        <w:rPr>
          <w:rtl/>
        </w:rPr>
        <w:t>. ז</w:t>
      </w:r>
      <w:r>
        <w:rPr>
          <w:rFonts w:hint="cs"/>
          <w:rtl/>
        </w:rPr>
        <w:t>ה שאמר</w:t>
      </w:r>
      <w:r>
        <w:rPr>
          <w:rtl/>
        </w:rPr>
        <w:t xml:space="preserve"> </w:t>
      </w:r>
      <w:r>
        <w:rPr>
          <w:rFonts w:hint="cs"/>
          <w:rtl/>
        </w:rPr>
        <w:t>[שמות ו, ב] '</w:t>
      </w:r>
      <w:r>
        <w:rPr>
          <w:rtl/>
        </w:rPr>
        <w:t>וידבר אל</w:t>
      </w:r>
      <w:r>
        <w:rPr>
          <w:rFonts w:hint="cs"/>
          <w:rtl/>
        </w:rPr>
        <w:t>ק</w:t>
      </w:r>
      <w:r>
        <w:rPr>
          <w:rtl/>
        </w:rPr>
        <w:t>ים אל משה ויאמר אליו אני הוי"ה</w:t>
      </w:r>
      <w:r>
        <w:rPr>
          <w:rFonts w:hint="cs"/>
          <w:rtl/>
        </w:rPr>
        <w:t>'</w:t>
      </w:r>
      <w:r>
        <w:rPr>
          <w:rtl/>
        </w:rPr>
        <w:t>. הודיעו בחי</w:t>
      </w:r>
      <w:r>
        <w:rPr>
          <w:rFonts w:hint="cs"/>
          <w:rtl/>
        </w:rPr>
        <w:t>נת</w:t>
      </w:r>
      <w:r>
        <w:rPr>
          <w:rtl/>
        </w:rPr>
        <w:t xml:space="preserve"> השגת נבואתו שגם השם </w:t>
      </w:r>
      <w:r>
        <w:rPr>
          <w:rFonts w:hint="cs"/>
          <w:rtl/>
        </w:rPr>
        <w:t>'</w:t>
      </w:r>
      <w:r>
        <w:rPr>
          <w:rtl/>
        </w:rPr>
        <w:t>אל</w:t>
      </w:r>
      <w:r>
        <w:rPr>
          <w:rFonts w:hint="cs"/>
          <w:rtl/>
        </w:rPr>
        <w:t>ק</w:t>
      </w:r>
      <w:r>
        <w:rPr>
          <w:rtl/>
        </w:rPr>
        <w:t>ים</w:t>
      </w:r>
      <w:r>
        <w:rPr>
          <w:rFonts w:hint="cs"/>
          <w:rtl/>
        </w:rPr>
        <w:t>'</w:t>
      </w:r>
      <w:r>
        <w:rPr>
          <w:rtl/>
        </w:rPr>
        <w:t xml:space="preserve"> אצלו הכל בחי</w:t>
      </w:r>
      <w:r>
        <w:rPr>
          <w:rFonts w:hint="cs"/>
          <w:rtl/>
        </w:rPr>
        <w:t>נת</w:t>
      </w:r>
      <w:r>
        <w:rPr>
          <w:rtl/>
        </w:rPr>
        <w:t xml:space="preserve"> הוי"ה. כענין הכתוב </w:t>
      </w:r>
      <w:r>
        <w:rPr>
          <w:rFonts w:hint="cs"/>
          <w:rtl/>
        </w:rPr>
        <w:t>[דברים ד, לה] '</w:t>
      </w:r>
      <w:r>
        <w:rPr>
          <w:rtl/>
        </w:rPr>
        <w:t>כי ה' הוא הא</w:t>
      </w:r>
      <w:r>
        <w:rPr>
          <w:rFonts w:hint="cs"/>
          <w:rtl/>
        </w:rPr>
        <w:t>לק</w:t>
      </w:r>
      <w:r>
        <w:rPr>
          <w:rtl/>
        </w:rPr>
        <w:t>ים אין עוד מלבדו</w:t>
      </w:r>
      <w:r>
        <w:rPr>
          <w:rFonts w:hint="cs"/>
          <w:rtl/>
        </w:rPr>
        <w:t xml:space="preserve">'. </w:t>
      </w:r>
      <w:r>
        <w:rPr>
          <w:rtl/>
        </w:rPr>
        <w:t xml:space="preserve">ומאז ואילך לא נזכר אצלו אלא </w:t>
      </w:r>
      <w:r>
        <w:rPr>
          <w:rFonts w:hint="cs"/>
          <w:rtl/>
        </w:rPr>
        <w:t>'</w:t>
      </w:r>
      <w:r>
        <w:rPr>
          <w:rtl/>
        </w:rPr>
        <w:t>וידבר ה'</w:t>
      </w:r>
      <w:r>
        <w:rPr>
          <w:rFonts w:hint="cs"/>
          <w:rtl/>
        </w:rPr>
        <w:t>',</w:t>
      </w:r>
      <w:r>
        <w:rPr>
          <w:rtl/>
        </w:rPr>
        <w:t xml:space="preserve"> </w:t>
      </w:r>
      <w:r>
        <w:rPr>
          <w:rFonts w:hint="cs"/>
          <w:rtl/>
        </w:rPr>
        <w:t>'</w:t>
      </w:r>
      <w:r>
        <w:rPr>
          <w:rtl/>
        </w:rPr>
        <w:t>ויאמר ה'</w:t>
      </w:r>
      <w:r>
        <w:rPr>
          <w:rFonts w:hint="cs"/>
          <w:rtl/>
        </w:rPr>
        <w:t>'</w:t>
      </w:r>
      <w:r>
        <w:rPr>
          <w:rtl/>
        </w:rPr>
        <w:t xml:space="preserve">. וזהו </w:t>
      </w:r>
      <w:r>
        <w:rPr>
          <w:rFonts w:hint="cs"/>
          <w:rtl/>
        </w:rPr>
        <w:t>'</w:t>
      </w:r>
      <w:r>
        <w:rPr>
          <w:rtl/>
        </w:rPr>
        <w:t xml:space="preserve">ולא קם נביא </w:t>
      </w:r>
      <w:r>
        <w:rPr>
          <w:rFonts w:hint="cs"/>
          <w:rtl/>
        </w:rPr>
        <w:t>כמשה</w:t>
      </w:r>
      <w:r>
        <w:rPr>
          <w:rtl/>
        </w:rPr>
        <w:t xml:space="preserve"> אשר ידעו הוי"ה פ</w:t>
      </w:r>
      <w:r>
        <w:rPr>
          <w:rFonts w:hint="cs"/>
          <w:rtl/>
        </w:rPr>
        <w:t>נים אל פנים'</w:t>
      </w:r>
      <w:r>
        <w:rPr>
          <w:rtl/>
        </w:rPr>
        <w:t>. וז</w:t>
      </w:r>
      <w:r>
        <w:rPr>
          <w:rFonts w:hint="cs"/>
          <w:rtl/>
        </w:rPr>
        <w:t>ה שאמרו</w:t>
      </w:r>
      <w:r>
        <w:rPr>
          <w:rtl/>
        </w:rPr>
        <w:t xml:space="preserve"> בתיקון כ"ו </w:t>
      </w:r>
      <w:r>
        <w:rPr>
          <w:rFonts w:hint="cs"/>
          <w:rtl/>
        </w:rPr>
        <w:t>[עב.] '</w:t>
      </w:r>
      <w:r>
        <w:rPr>
          <w:rtl/>
        </w:rPr>
        <w:t>ולגבי אבהן לא אתחזיא אלא בנעלים כו'</w:t>
      </w:r>
      <w:r>
        <w:rPr>
          <w:rFonts w:hint="cs"/>
          <w:rtl/>
        </w:rPr>
        <w:t>,</w:t>
      </w:r>
      <w:r>
        <w:rPr>
          <w:rtl/>
        </w:rPr>
        <w:t xml:space="preserve"> אבל לגבי משה בלא כסויא כלל</w:t>
      </w:r>
      <w:r>
        <w:rPr>
          <w:rFonts w:hint="cs"/>
          <w:rtl/>
        </w:rPr>
        <w:t>,</w:t>
      </w:r>
      <w:r>
        <w:rPr>
          <w:rtl/>
        </w:rPr>
        <w:t xml:space="preserve"> ורזא דמלא </w:t>
      </w:r>
      <w:r>
        <w:rPr>
          <w:rFonts w:hint="cs"/>
          <w:rtl/>
        </w:rPr>
        <w:t>'</w:t>
      </w:r>
      <w:r>
        <w:rPr>
          <w:rtl/>
        </w:rPr>
        <w:t>וארא אל אברהם וכו'</w:t>
      </w:r>
      <w:r>
        <w:rPr>
          <w:rFonts w:hint="cs"/>
          <w:rtl/>
        </w:rPr>
        <w:t xml:space="preserve">', עד כאן לשונו". </w:t>
      </w:r>
      <w:r>
        <w:rPr>
          <w:rtl/>
        </w:rPr>
        <w:t>ובפרי צדיק חג הסוכות אות מה, כתב: "וזה שנאמר למשה רבינו ע"ה 'וארא אל אברהם וגו' ושמי ה' לא נודעתי להם'. והיינו שעוד לא ניתנה להם התורה, שהוא הודעת שמו יתברך. כי אורייתא כולא שמא דקודשא בריך הוא... וידוע ששם הוי"ה ברוך הוא הוא שם העצם של השגחתו יתברך, המהוה את כל העולמות. ושאר השמות וכנוים המה נטפלים לו, וזהו 'ושמי ה' לא נודעתי להם', שעיקר בחינת הדעת והכרה בשם הוי"ה ברוך הוא הוא רק על ידי התורה, ולזה זכה משה רבינו ע"ה לבחינת הדעת בהויה ברוך הוא בשלימות, מפני שעל ידו נתנה התורה"</w:t>
      </w:r>
      <w:r>
        <w:rPr>
          <w:rFonts w:hint="cs"/>
          <w:rtl/>
        </w:rPr>
        <w:t xml:space="preserve"> [ראה להלן פכ"ד הערה 9, פכ"ט הערה 105, ופ"ל הערה 51]</w:t>
      </w:r>
      <w:r>
        <w:rPr>
          <w:rtl/>
        </w:rPr>
        <w:t>.</w:t>
      </w:r>
      <w:r>
        <w:rPr>
          <w:rFonts w:hint="cs"/>
          <w:rtl/>
        </w:rPr>
        <w:t xml:space="preserve"> </w:t>
      </w:r>
    </w:p>
  </w:footnote>
  <w:footnote w:id="37">
    <w:p w:rsidR="08841F1C" w:rsidRDefault="08841F1C" w:rsidP="086E306B">
      <w:pPr>
        <w:pStyle w:val="FootnoteText"/>
        <w:rPr>
          <w:rFonts w:hint="cs"/>
          <w:rtl/>
        </w:rPr>
      </w:pPr>
      <w:r>
        <w:rPr>
          <w:rtl/>
        </w:rPr>
        <w:t>&lt;</w:t>
      </w:r>
      <w:r>
        <w:rPr>
          <w:rStyle w:val="FootnoteReference"/>
        </w:rPr>
        <w:footnoteRef/>
      </w:r>
      <w:r>
        <w:rPr>
          <w:rtl/>
        </w:rPr>
        <w:t>&gt;</w:t>
      </w:r>
      <w:r>
        <w:rPr>
          <w:rFonts w:hint="cs"/>
          <w:rtl/>
        </w:rPr>
        <w:t xml:space="preserve"> מבאר שהתנבאות בשם המיוחד היא התנבאות באספקלריא המאירה. וכן כתב הרמב"ן [שמות ו, ג], וז"ל: "</w:t>
      </w:r>
      <w:r>
        <w:rPr>
          <w:rtl/>
        </w:rPr>
        <w:t>ועל דרך האמת בא הכתוב כפשוטו ומשמעו, יאמר אני ה' נראתי להם באספקלריא של 'אל שדי', כטעם 'במראה אליו אתודע' [במדבר יב, ו], ואותי אני ה' לא נודעתי להם, שלא נסתכלו באספקלריא המאירה שידעו אותי, כטעם 'אשר ידעו ה' פנים אל פנים' [דברים לד, י]... שהאבות היה ג</w:t>
      </w:r>
      <w:r>
        <w:rPr>
          <w:rFonts w:hint="cs"/>
          <w:rtl/>
        </w:rPr>
        <w:t>י</w:t>
      </w:r>
      <w:r>
        <w:rPr>
          <w:rtl/>
        </w:rPr>
        <w:t xml:space="preserve">לוי השכינה להם והדבור עמהם במדת הדין רפה, ונהג עמהם בה. ועם משה יתנהג ויודע במדת הרחמים, שהוא בשמו הגדול, כטעם 'מוליך לימין משה זרוע תפארתו' [ישעיה סג, יב]. וכתיב [שם פסוק יד] 'כן נהגת עמך לעשות לך שם תפארת'. ולכן לא יזכיר משה מעתה שם 'אל שדי', כי התורה בשמו הגדול נתנה, שנאמר [שמות כ, ב] 'אנכי ה' אלהיך'". </w:t>
      </w:r>
      <w:r>
        <w:rPr>
          <w:rFonts w:hint="cs"/>
          <w:rtl/>
        </w:rPr>
        <w:t>והציוני ר"פ וארא כתב: "</w:t>
      </w:r>
      <w:r>
        <w:rPr>
          <w:rtl/>
        </w:rPr>
        <w:t>הנה למדנו כוונת הרז"ל במדרג</w:t>
      </w:r>
      <w:r>
        <w:rPr>
          <w:rFonts w:hint="cs"/>
          <w:rtl/>
        </w:rPr>
        <w:t>ו</w:t>
      </w:r>
      <w:r>
        <w:rPr>
          <w:rtl/>
        </w:rPr>
        <w:t>ת הנבואה</w:t>
      </w:r>
      <w:r>
        <w:rPr>
          <w:rFonts w:hint="cs"/>
          <w:rtl/>
        </w:rPr>
        <w:t>,</w:t>
      </w:r>
      <w:r>
        <w:rPr>
          <w:rtl/>
        </w:rPr>
        <w:t xml:space="preserve"> והם </w:t>
      </w:r>
      <w:r>
        <w:rPr>
          <w:rFonts w:hint="cs"/>
          <w:rtl/>
        </w:rPr>
        <w:t>חמשה;</w:t>
      </w:r>
      <w:r>
        <w:rPr>
          <w:rtl/>
        </w:rPr>
        <w:t xml:space="preserve"> האחת</w:t>
      </w:r>
      <w:r>
        <w:rPr>
          <w:rFonts w:hint="cs"/>
          <w:rtl/>
        </w:rPr>
        <w:t>,</w:t>
      </w:r>
      <w:r>
        <w:rPr>
          <w:rtl/>
        </w:rPr>
        <w:t xml:space="preserve"> היא נבואת מ</w:t>
      </w:r>
      <w:r>
        <w:rPr>
          <w:rFonts w:hint="cs"/>
          <w:rtl/>
        </w:rPr>
        <w:t xml:space="preserve">שה רבינו </w:t>
      </w:r>
      <w:r>
        <w:rPr>
          <w:rtl/>
        </w:rPr>
        <w:t>ע"ה באספקלריא המאירה</w:t>
      </w:r>
      <w:r>
        <w:rPr>
          <w:rFonts w:hint="cs"/>
          <w:rtl/>
        </w:rPr>
        <w:t>,</w:t>
      </w:r>
      <w:r>
        <w:rPr>
          <w:rtl/>
        </w:rPr>
        <w:t xml:space="preserve"> והדבור עמו בשם המיוחד פנים אל פנים</w:t>
      </w:r>
      <w:r>
        <w:rPr>
          <w:rFonts w:hint="cs"/>
          <w:rtl/>
        </w:rPr>
        <w:t xml:space="preserve">... </w:t>
      </w:r>
      <w:r>
        <w:rPr>
          <w:rtl/>
        </w:rPr>
        <w:t>מדרגה השניה נבואת האבות וקצת הנביאים</w:t>
      </w:r>
      <w:r>
        <w:rPr>
          <w:rFonts w:hint="cs"/>
          <w:rtl/>
        </w:rPr>
        <w:t>,</w:t>
      </w:r>
      <w:r>
        <w:rPr>
          <w:rtl/>
        </w:rPr>
        <w:t xml:space="preserve"> כי היה השם הגדול במראה</w:t>
      </w:r>
      <w:r>
        <w:rPr>
          <w:rFonts w:hint="cs"/>
          <w:rtl/>
        </w:rPr>
        <w:t>,</w:t>
      </w:r>
      <w:r>
        <w:rPr>
          <w:rtl/>
        </w:rPr>
        <w:t xml:space="preserve"> אבל לא התודע להם בשמו</w:t>
      </w:r>
      <w:r>
        <w:rPr>
          <w:rFonts w:hint="cs"/>
          <w:rtl/>
        </w:rPr>
        <w:t xml:space="preserve">... </w:t>
      </w:r>
      <w:r>
        <w:rPr>
          <w:rtl/>
        </w:rPr>
        <w:t>מדרגה השלישית שאפי</w:t>
      </w:r>
      <w:r>
        <w:rPr>
          <w:rFonts w:hint="cs"/>
          <w:rtl/>
        </w:rPr>
        <w:t>לו</w:t>
      </w:r>
      <w:r>
        <w:rPr>
          <w:rtl/>
        </w:rPr>
        <w:t xml:space="preserve"> רבים מהנביאים לא השיגו אפילו לזה</w:t>
      </w:r>
      <w:r>
        <w:rPr>
          <w:rFonts w:hint="cs"/>
          <w:rtl/>
        </w:rPr>
        <w:t>,</w:t>
      </w:r>
      <w:r>
        <w:rPr>
          <w:rtl/>
        </w:rPr>
        <w:t xml:space="preserve"> אבל הם נביאים ברוח הק</w:t>
      </w:r>
      <w:r>
        <w:rPr>
          <w:rFonts w:hint="cs"/>
          <w:rtl/>
        </w:rPr>
        <w:t>ו</w:t>
      </w:r>
      <w:r>
        <w:rPr>
          <w:rtl/>
        </w:rPr>
        <w:t>דש</w:t>
      </w:r>
      <w:r>
        <w:rPr>
          <w:rFonts w:hint="cs"/>
          <w:rtl/>
        </w:rPr>
        <w:t xml:space="preserve">... </w:t>
      </w:r>
      <w:r>
        <w:rPr>
          <w:rtl/>
        </w:rPr>
        <w:t xml:space="preserve">מדרגה הרביעית נקרא </w:t>
      </w:r>
      <w:r>
        <w:rPr>
          <w:rFonts w:hint="cs"/>
          <w:rtl/>
        </w:rPr>
        <w:t>'</w:t>
      </w:r>
      <w:r>
        <w:rPr>
          <w:rtl/>
        </w:rPr>
        <w:t>בת קול</w:t>
      </w:r>
      <w:r>
        <w:rPr>
          <w:rFonts w:hint="cs"/>
          <w:rtl/>
        </w:rPr>
        <w:t>'</w:t>
      </w:r>
      <w:r>
        <w:rPr>
          <w:rtl/>
        </w:rPr>
        <w:t xml:space="preserve"> הנשמעת לחכמים גדולים שקרוב השגתם למדרגת הנביאים האחרונים</w:t>
      </w:r>
      <w:r>
        <w:rPr>
          <w:rFonts w:hint="cs"/>
          <w:rtl/>
        </w:rPr>
        <w:t>.</w:t>
      </w:r>
      <w:r>
        <w:rPr>
          <w:rtl/>
        </w:rPr>
        <w:t xml:space="preserve"> ו</w:t>
      </w:r>
      <w:r>
        <w:rPr>
          <w:rFonts w:hint="cs"/>
          <w:rtl/>
        </w:rPr>
        <w:t xml:space="preserve">[מדריגה החמישית] </w:t>
      </w:r>
      <w:r>
        <w:rPr>
          <w:rtl/>
        </w:rPr>
        <w:t>ראיית המלאך לנפש המשכלת</w:t>
      </w:r>
      <w:r>
        <w:rPr>
          <w:rFonts w:hint="cs"/>
          <w:rtl/>
        </w:rPr>
        <w:t>". וראה להלן פכ"ד הערה 46, פכ"ט הערות 105, 106, ופ"ל הערה 51.</w:t>
      </w:r>
    </w:p>
  </w:footnote>
  <w:footnote w:id="38">
    <w:p w:rsidR="08841F1C" w:rsidRDefault="08841F1C" w:rsidP="0880300A">
      <w:pPr>
        <w:pStyle w:val="FootnoteText"/>
        <w:rPr>
          <w:rFonts w:hint="cs"/>
        </w:rPr>
      </w:pPr>
      <w:r>
        <w:rPr>
          <w:rtl/>
        </w:rPr>
        <w:t>&lt;</w:t>
      </w:r>
      <w:r>
        <w:rPr>
          <w:rStyle w:val="FootnoteReference"/>
        </w:rPr>
        <w:footnoteRef/>
      </w:r>
      <w:r>
        <w:rPr>
          <w:rtl/>
        </w:rPr>
        <w:t>&gt;</w:t>
      </w:r>
      <w:r>
        <w:rPr>
          <w:rFonts w:hint="cs"/>
          <w:rtl/>
        </w:rPr>
        <w:t xml:space="preserve"> מבואר מדבריו שלמשה היתה מדריגת אספקלריא המאירה כבר משעה שנולד, כי האור של "בשעה שנולד משה נתמלא הבית כולו אור" [סוטה יב.] הוא האור של אספקלריא המאירה. וכן בפרי צדיק פרשת בלק אות ח [ד"ה ישמח] כתב: "משה מיד דאיתילד אספקלריא דנהרא הוה עמיה, דכתיב [שמות ב, ב] 'ותרא אותו כי טוב הוא'". אולם הספורנו שמות יט, ט כתב: "כל נבואותיו של משה מעת מתן תורה והלאה היו באספקלריא המאירה". וראה להלן פכ"ד הערה 16.  </w:t>
      </w:r>
    </w:p>
  </w:footnote>
  <w:footnote w:id="39">
    <w:p w:rsidR="08841F1C" w:rsidRDefault="08841F1C" w:rsidP="081C4D6D">
      <w:pPr>
        <w:pStyle w:val="PlainText"/>
        <w:jc w:val="both"/>
        <w:rPr>
          <w:rFonts w:hint="cs"/>
        </w:rPr>
      </w:pPr>
      <w:r w:rsidRPr="080C2D63">
        <w:rPr>
          <w:rFonts w:cs="Monotype Hadassah"/>
          <w:sz w:val="18"/>
          <w:szCs w:val="18"/>
          <w:rtl/>
        </w:rPr>
        <w:t>&lt;</w:t>
      </w:r>
      <w:r w:rsidRPr="080C2D63">
        <w:rPr>
          <w:rStyle w:val="FootnoteReference"/>
          <w:rFonts w:ascii="Arial" w:hAnsi="Arial" w:cs="Arial"/>
        </w:rPr>
        <w:footnoteRef/>
      </w:r>
      <w:r w:rsidRPr="080C2D63">
        <w:rPr>
          <w:rFonts w:cs="Monotype Hadassah"/>
          <w:sz w:val="18"/>
          <w:szCs w:val="18"/>
          <w:rtl/>
        </w:rPr>
        <w:t>&gt;</w:t>
      </w:r>
      <w:r>
        <w:rPr>
          <w:rFonts w:hint="cs"/>
          <w:rtl/>
        </w:rPr>
        <w:t xml:space="preserve"> </w:t>
      </w:r>
      <w:r w:rsidRPr="080C2D63">
        <w:rPr>
          <w:rFonts w:cs="Monotype Hadassah" w:hint="cs"/>
          <w:sz w:val="18"/>
          <w:szCs w:val="18"/>
          <w:rtl/>
        </w:rPr>
        <w:t>שמעתי לבאר</w:t>
      </w:r>
      <w:r w:rsidRPr="08195A39">
        <w:rPr>
          <w:rFonts w:cs="Monotype Hadassah" w:hint="cs"/>
          <w:sz w:val="18"/>
          <w:szCs w:val="18"/>
          <w:rtl/>
        </w:rPr>
        <w:t xml:space="preserve"> שכוונתו לומר שחמש הדעות </w:t>
      </w:r>
      <w:r>
        <w:rPr>
          <w:rFonts w:cs="Monotype Hadassah" w:hint="cs"/>
          <w:sz w:val="18"/>
          <w:szCs w:val="18"/>
          <w:rtl/>
        </w:rPr>
        <w:t>ש</w:t>
      </w:r>
      <w:r w:rsidRPr="08195A39">
        <w:rPr>
          <w:rFonts w:cs="Monotype Hadassah" w:hint="cs"/>
          <w:sz w:val="18"/>
          <w:szCs w:val="18"/>
          <w:rtl/>
        </w:rPr>
        <w:t>בגמרא [</w:t>
      </w:r>
      <w:r w:rsidRPr="08195A39">
        <w:rPr>
          <w:rFonts w:cs="Monotype Hadassah"/>
          <w:sz w:val="18"/>
          <w:szCs w:val="18"/>
          <w:rtl/>
        </w:rPr>
        <w:t>שמו טוב, טוביה, הגון לנבואה, נולד מהול, ונתמלא הבית אורה]</w:t>
      </w:r>
      <w:r>
        <w:rPr>
          <w:rFonts w:cs="Monotype Hadassah" w:hint="cs"/>
          <w:sz w:val="18"/>
          <w:szCs w:val="18"/>
          <w:rtl/>
        </w:rPr>
        <w:t xml:space="preserve"> הן כנגד חמש הספירות שממלכות עד תפארת;</w:t>
      </w:r>
      <w:r w:rsidRPr="080C2D63">
        <w:rPr>
          <w:rFonts w:cs="Monotype Hadassah" w:hint="cs"/>
          <w:sz w:val="18"/>
          <w:szCs w:val="18"/>
          <w:rtl/>
        </w:rPr>
        <w:t xml:space="preserve"> </w:t>
      </w:r>
      <w:r>
        <w:rPr>
          <w:rFonts w:cs="Monotype Hadassah" w:hint="cs"/>
          <w:sz w:val="18"/>
          <w:szCs w:val="18"/>
          <w:rtl/>
        </w:rPr>
        <w:t>"</w:t>
      </w:r>
      <w:r w:rsidRPr="080C2D63">
        <w:rPr>
          <w:rFonts w:cs="Monotype Hadassah"/>
          <w:sz w:val="18"/>
          <w:szCs w:val="18"/>
          <w:rtl/>
        </w:rPr>
        <w:t>טוב</w:t>
      </w:r>
      <w:r>
        <w:rPr>
          <w:rFonts w:cs="Monotype Hadassah" w:hint="cs"/>
          <w:sz w:val="18"/>
          <w:szCs w:val="18"/>
          <w:rtl/>
        </w:rPr>
        <w:t>"</w:t>
      </w:r>
      <w:r w:rsidRPr="080C2D63">
        <w:rPr>
          <w:rFonts w:cs="Monotype Hadassah"/>
          <w:sz w:val="18"/>
          <w:szCs w:val="18"/>
          <w:rtl/>
        </w:rPr>
        <w:t xml:space="preserve"> הוא מלכות</w:t>
      </w:r>
      <w:r>
        <w:rPr>
          <w:rFonts w:cs="Monotype Hadassah" w:hint="cs"/>
          <w:sz w:val="18"/>
          <w:szCs w:val="18"/>
          <w:rtl/>
        </w:rPr>
        <w:t>,</w:t>
      </w:r>
      <w:r w:rsidRPr="080C2D63">
        <w:rPr>
          <w:rFonts w:cs="Monotype Hadassah"/>
          <w:sz w:val="18"/>
          <w:szCs w:val="18"/>
          <w:rtl/>
        </w:rPr>
        <w:t xml:space="preserve"> </w:t>
      </w:r>
      <w:r>
        <w:rPr>
          <w:rFonts w:cs="Monotype Hadassah" w:hint="cs"/>
          <w:sz w:val="18"/>
          <w:szCs w:val="18"/>
          <w:rtl/>
        </w:rPr>
        <w:t>ו</w:t>
      </w:r>
      <w:r w:rsidRPr="080C2D63">
        <w:rPr>
          <w:rFonts w:cs="Monotype Hadassah"/>
          <w:sz w:val="18"/>
          <w:szCs w:val="18"/>
          <w:rtl/>
        </w:rPr>
        <w:t>כמבואר בזוה</w:t>
      </w:r>
      <w:r>
        <w:rPr>
          <w:rFonts w:cs="Monotype Hadassah" w:hint="cs"/>
          <w:sz w:val="18"/>
          <w:szCs w:val="18"/>
          <w:rtl/>
        </w:rPr>
        <w:t>"ק</w:t>
      </w:r>
      <w:r w:rsidRPr="080C2D63">
        <w:rPr>
          <w:rFonts w:cs="Monotype Hadassah"/>
          <w:sz w:val="18"/>
          <w:szCs w:val="18"/>
          <w:rtl/>
        </w:rPr>
        <w:t xml:space="preserve"> ח"ב מב</w:t>
      </w:r>
      <w:r>
        <w:rPr>
          <w:rFonts w:cs="Monotype Hadassah" w:hint="cs"/>
          <w:sz w:val="18"/>
          <w:szCs w:val="18"/>
          <w:rtl/>
        </w:rPr>
        <w:t>:</w:t>
      </w:r>
      <w:r w:rsidRPr="080C2D63">
        <w:rPr>
          <w:rFonts w:cs="Monotype Hadassah"/>
          <w:sz w:val="18"/>
          <w:szCs w:val="18"/>
          <w:rtl/>
        </w:rPr>
        <w:t xml:space="preserve"> </w:t>
      </w:r>
      <w:r>
        <w:rPr>
          <w:rFonts w:cs="Monotype Hadassah" w:hint="cs"/>
          <w:sz w:val="18"/>
          <w:szCs w:val="18"/>
          <w:rtl/>
        </w:rPr>
        <w:t>"</w:t>
      </w:r>
      <w:r w:rsidRPr="080C2D63">
        <w:rPr>
          <w:rFonts w:cs="Monotype Hadassah"/>
          <w:sz w:val="18"/>
          <w:szCs w:val="18"/>
          <w:rtl/>
        </w:rPr>
        <w:t>כנסת ישראל וכו' טב היא, זמנית טב לעלמא, זמנית טב להיכלא דמלכא</w:t>
      </w:r>
      <w:r>
        <w:rPr>
          <w:rFonts w:cs="Monotype Hadassah" w:hint="cs"/>
          <w:sz w:val="18"/>
          <w:szCs w:val="18"/>
          <w:rtl/>
        </w:rPr>
        <w:t>"</w:t>
      </w:r>
      <w:r w:rsidRPr="080C2D63">
        <w:rPr>
          <w:rFonts w:cs="Monotype Hadassah"/>
          <w:sz w:val="18"/>
          <w:szCs w:val="18"/>
          <w:rtl/>
        </w:rPr>
        <w:t>.</w:t>
      </w:r>
      <w:r w:rsidRPr="080C2D63">
        <w:rPr>
          <w:rFonts w:cs="Monotype Hadassah" w:hint="cs"/>
          <w:sz w:val="18"/>
          <w:szCs w:val="18"/>
          <w:rtl/>
        </w:rPr>
        <w:t xml:space="preserve"> </w:t>
      </w:r>
      <w:r>
        <w:rPr>
          <w:rFonts w:cs="Monotype Hadassah" w:hint="cs"/>
          <w:sz w:val="18"/>
          <w:szCs w:val="18"/>
          <w:rtl/>
        </w:rPr>
        <w:t>ו"</w:t>
      </w:r>
      <w:r w:rsidRPr="080C2D63">
        <w:rPr>
          <w:rFonts w:cs="Monotype Hadassah"/>
          <w:sz w:val="18"/>
          <w:szCs w:val="18"/>
          <w:rtl/>
        </w:rPr>
        <w:t>טוביה</w:t>
      </w:r>
      <w:r>
        <w:rPr>
          <w:rFonts w:cs="Monotype Hadassah" w:hint="cs"/>
          <w:sz w:val="18"/>
          <w:szCs w:val="18"/>
          <w:rtl/>
        </w:rPr>
        <w:t>"</w:t>
      </w:r>
      <w:r w:rsidRPr="080C2D63">
        <w:rPr>
          <w:rFonts w:cs="Monotype Hadassah"/>
          <w:sz w:val="18"/>
          <w:szCs w:val="18"/>
          <w:rtl/>
        </w:rPr>
        <w:t xml:space="preserve"> הוא סמל להוד, כדברי </w:t>
      </w:r>
      <w:r>
        <w:rPr>
          <w:rFonts w:cs="Monotype Hadassah" w:hint="cs"/>
          <w:sz w:val="18"/>
          <w:szCs w:val="18"/>
          <w:rtl/>
        </w:rPr>
        <w:t>ה</w:t>
      </w:r>
      <w:r w:rsidRPr="080C2D63">
        <w:rPr>
          <w:rFonts w:cs="Monotype Hadassah"/>
          <w:sz w:val="18"/>
          <w:szCs w:val="18"/>
          <w:rtl/>
        </w:rPr>
        <w:t xml:space="preserve">קהלת יעקב </w:t>
      </w:r>
      <w:r>
        <w:rPr>
          <w:rFonts w:cs="Monotype Hadassah" w:hint="cs"/>
          <w:sz w:val="18"/>
          <w:szCs w:val="18"/>
          <w:rtl/>
        </w:rPr>
        <w:t>[</w:t>
      </w:r>
      <w:r w:rsidRPr="080C2D63">
        <w:rPr>
          <w:rFonts w:cs="Monotype Hadassah"/>
          <w:sz w:val="18"/>
          <w:szCs w:val="18"/>
          <w:rtl/>
        </w:rPr>
        <w:t>ערך טוביה</w:t>
      </w:r>
      <w:r>
        <w:rPr>
          <w:rFonts w:cs="Monotype Hadassah" w:hint="cs"/>
          <w:sz w:val="18"/>
          <w:szCs w:val="18"/>
          <w:rtl/>
        </w:rPr>
        <w:t>], וז"ל:</w:t>
      </w:r>
      <w:r w:rsidRPr="080C2D63">
        <w:rPr>
          <w:rFonts w:cs="Monotype Hadassah"/>
          <w:sz w:val="18"/>
          <w:szCs w:val="18"/>
          <w:rtl/>
        </w:rPr>
        <w:t xml:space="preserve"> "נודע כי משה הוא הוד דאצילות, בסוד </w:t>
      </w:r>
      <w:r>
        <w:rPr>
          <w:rFonts w:cs="Monotype Hadassah" w:hint="cs"/>
          <w:sz w:val="18"/>
          <w:szCs w:val="18"/>
          <w:rtl/>
        </w:rPr>
        <w:t>[במדבר כז, כ] '</w:t>
      </w:r>
      <w:r w:rsidRPr="080C2D63">
        <w:rPr>
          <w:rFonts w:cs="Monotype Hadassah"/>
          <w:sz w:val="18"/>
          <w:szCs w:val="18"/>
          <w:rtl/>
        </w:rPr>
        <w:t>ונתת מהודך עליו</w:t>
      </w:r>
      <w:r>
        <w:rPr>
          <w:rFonts w:cs="Monotype Hadassah" w:hint="cs"/>
          <w:sz w:val="18"/>
          <w:szCs w:val="18"/>
          <w:rtl/>
        </w:rPr>
        <w:t>'"</w:t>
      </w:r>
      <w:r w:rsidRPr="080C2D63">
        <w:rPr>
          <w:rFonts w:cs="Monotype Hadassah"/>
          <w:sz w:val="18"/>
          <w:szCs w:val="18"/>
          <w:rtl/>
        </w:rPr>
        <w:t>.</w:t>
      </w:r>
      <w:r w:rsidRPr="080C2D63">
        <w:rPr>
          <w:rFonts w:cs="Monotype Hadassah" w:hint="cs"/>
          <w:sz w:val="18"/>
          <w:szCs w:val="18"/>
          <w:rtl/>
        </w:rPr>
        <w:t xml:space="preserve"> </w:t>
      </w:r>
      <w:r>
        <w:rPr>
          <w:rFonts w:cs="Monotype Hadassah" w:hint="cs"/>
          <w:sz w:val="18"/>
          <w:szCs w:val="18"/>
          <w:rtl/>
        </w:rPr>
        <w:t>ו</w:t>
      </w:r>
      <w:r w:rsidRPr="080C2D63">
        <w:rPr>
          <w:rFonts w:cs="Monotype Hadassah"/>
          <w:sz w:val="18"/>
          <w:szCs w:val="18"/>
          <w:rtl/>
        </w:rPr>
        <w:t>נבואה ה</w:t>
      </w:r>
      <w:r>
        <w:rPr>
          <w:rFonts w:cs="Monotype Hadassah" w:hint="cs"/>
          <w:sz w:val="18"/>
          <w:szCs w:val="18"/>
          <w:rtl/>
        </w:rPr>
        <w:t>י</w:t>
      </w:r>
      <w:r w:rsidRPr="080C2D63">
        <w:rPr>
          <w:rFonts w:cs="Monotype Hadassah"/>
          <w:sz w:val="18"/>
          <w:szCs w:val="18"/>
          <w:rtl/>
        </w:rPr>
        <w:t>א בנצח,</w:t>
      </w:r>
      <w:r>
        <w:rPr>
          <w:rFonts w:cs="Monotype Hadassah" w:hint="cs"/>
          <w:sz w:val="18"/>
          <w:szCs w:val="18"/>
          <w:rtl/>
        </w:rPr>
        <w:t xml:space="preserve"> </w:t>
      </w:r>
      <w:r w:rsidRPr="080C2D63">
        <w:rPr>
          <w:rFonts w:cs="Monotype Hadassah"/>
          <w:sz w:val="18"/>
          <w:szCs w:val="18"/>
          <w:rtl/>
        </w:rPr>
        <w:t>כמבואר בזוה</w:t>
      </w:r>
      <w:r>
        <w:rPr>
          <w:rFonts w:cs="Monotype Hadassah" w:hint="cs"/>
          <w:sz w:val="18"/>
          <w:szCs w:val="18"/>
          <w:rtl/>
        </w:rPr>
        <w:t>"ק</w:t>
      </w:r>
      <w:r w:rsidRPr="080C2D63">
        <w:rPr>
          <w:rFonts w:cs="Monotype Hadassah"/>
          <w:sz w:val="18"/>
          <w:szCs w:val="18"/>
          <w:rtl/>
        </w:rPr>
        <w:t xml:space="preserve"> ח"ג סח</w:t>
      </w:r>
      <w:r>
        <w:rPr>
          <w:rFonts w:cs="Monotype Hadassah" w:hint="cs"/>
          <w:sz w:val="18"/>
          <w:szCs w:val="18"/>
          <w:rtl/>
        </w:rPr>
        <w:t>.,</w:t>
      </w:r>
      <w:r w:rsidRPr="080C2D63">
        <w:rPr>
          <w:rFonts w:cs="Monotype Hadassah"/>
          <w:sz w:val="18"/>
          <w:szCs w:val="18"/>
          <w:rtl/>
        </w:rPr>
        <w:t xml:space="preserve"> ומפורט יותר באריז"ל</w:t>
      </w:r>
      <w:r>
        <w:rPr>
          <w:rFonts w:cs="Monotype Hadassah" w:hint="cs"/>
          <w:sz w:val="18"/>
          <w:szCs w:val="18"/>
          <w:rtl/>
        </w:rPr>
        <w:t>,</w:t>
      </w:r>
      <w:r w:rsidRPr="080C2D63">
        <w:rPr>
          <w:rFonts w:cs="Monotype Hadassah"/>
          <w:sz w:val="18"/>
          <w:szCs w:val="18"/>
          <w:rtl/>
        </w:rPr>
        <w:t xml:space="preserve"> ששמואל פתח שער הנבואה באומרו </w:t>
      </w:r>
      <w:r>
        <w:rPr>
          <w:rFonts w:cs="Monotype Hadassah" w:hint="cs"/>
          <w:sz w:val="18"/>
          <w:szCs w:val="18"/>
          <w:rtl/>
        </w:rPr>
        <w:t xml:space="preserve">[ש"א טו, כט] </w:t>
      </w:r>
      <w:r w:rsidRPr="080C2D63">
        <w:rPr>
          <w:rFonts w:cs="Monotype Hadassah"/>
          <w:sz w:val="18"/>
          <w:szCs w:val="18"/>
          <w:rtl/>
        </w:rPr>
        <w:t>"וגם נצח ישראל לא ישקר"</w:t>
      </w:r>
      <w:r w:rsidRPr="080C2D63">
        <w:rPr>
          <w:rFonts w:cs="Monotype Hadassah" w:hint="cs"/>
          <w:sz w:val="18"/>
          <w:szCs w:val="18"/>
          <w:rtl/>
        </w:rPr>
        <w:t xml:space="preserve"> </w:t>
      </w:r>
      <w:r>
        <w:rPr>
          <w:rFonts w:cs="Monotype Hadassah" w:hint="cs"/>
          <w:sz w:val="18"/>
          <w:szCs w:val="18"/>
          <w:rtl/>
        </w:rPr>
        <w:t>[</w:t>
      </w:r>
      <w:r w:rsidRPr="080C2D63">
        <w:rPr>
          <w:rFonts w:cs="Monotype Hadassah"/>
          <w:sz w:val="18"/>
          <w:szCs w:val="18"/>
          <w:rtl/>
        </w:rPr>
        <w:t>שער הפסוקים - ספר שופטים</w:t>
      </w:r>
      <w:r>
        <w:rPr>
          <w:rFonts w:cs="Monotype Hadassah" w:hint="cs"/>
          <w:sz w:val="18"/>
          <w:szCs w:val="18"/>
          <w:rtl/>
        </w:rPr>
        <w:t>]</w:t>
      </w:r>
      <w:r w:rsidRPr="080C2D63">
        <w:rPr>
          <w:rFonts w:cs="Monotype Hadassah" w:hint="cs"/>
          <w:sz w:val="18"/>
          <w:szCs w:val="18"/>
          <w:rtl/>
        </w:rPr>
        <w:t xml:space="preserve">. </w:t>
      </w:r>
      <w:r w:rsidRPr="080C2D63">
        <w:rPr>
          <w:rFonts w:cs="Monotype Hadassah"/>
          <w:sz w:val="18"/>
          <w:szCs w:val="18"/>
          <w:rtl/>
        </w:rPr>
        <w:t>ברית הוא ביסוד, כמפורסם. וא</w:t>
      </w:r>
      <w:r>
        <w:rPr>
          <w:rFonts w:cs="Monotype Hadassah" w:hint="cs"/>
          <w:sz w:val="18"/>
          <w:szCs w:val="18"/>
          <w:rtl/>
        </w:rPr>
        <w:t>ין</w:t>
      </w:r>
      <w:r w:rsidRPr="080C2D63">
        <w:rPr>
          <w:rFonts w:cs="Monotype Hadassah"/>
          <w:sz w:val="18"/>
          <w:szCs w:val="18"/>
          <w:rtl/>
        </w:rPr>
        <w:t xml:space="preserve"> </w:t>
      </w:r>
      <w:r>
        <w:rPr>
          <w:rFonts w:cs="Monotype Hadassah" w:hint="cs"/>
          <w:sz w:val="18"/>
          <w:szCs w:val="18"/>
          <w:rtl/>
        </w:rPr>
        <w:t>ל</w:t>
      </w:r>
      <w:r w:rsidRPr="080C2D63">
        <w:rPr>
          <w:rFonts w:cs="Monotype Hadassah"/>
          <w:sz w:val="18"/>
          <w:szCs w:val="18"/>
          <w:rtl/>
        </w:rPr>
        <w:t>שא</w:t>
      </w:r>
      <w:r>
        <w:rPr>
          <w:rFonts w:cs="Monotype Hadassah" w:hint="cs"/>
          <w:sz w:val="18"/>
          <w:szCs w:val="18"/>
          <w:rtl/>
        </w:rPr>
        <w:t>ו</w:t>
      </w:r>
      <w:r w:rsidRPr="080C2D63">
        <w:rPr>
          <w:rFonts w:cs="Monotype Hadassah"/>
          <w:sz w:val="18"/>
          <w:szCs w:val="18"/>
          <w:rtl/>
        </w:rPr>
        <w:t xml:space="preserve">ל </w:t>
      </w:r>
      <w:r>
        <w:rPr>
          <w:rFonts w:cs="Monotype Hadassah" w:hint="cs"/>
          <w:sz w:val="18"/>
          <w:szCs w:val="18"/>
          <w:rtl/>
        </w:rPr>
        <w:t xml:space="preserve">על כך </w:t>
      </w:r>
      <w:r w:rsidRPr="080C2D63">
        <w:rPr>
          <w:rFonts w:cs="Monotype Hadassah"/>
          <w:sz w:val="18"/>
          <w:szCs w:val="18"/>
          <w:rtl/>
        </w:rPr>
        <w:t>מפני מה יסוד גבוה יותר מנצח והוד, כי כ</w:t>
      </w:r>
      <w:r>
        <w:rPr>
          <w:rFonts w:cs="Monotype Hadassah" w:hint="cs"/>
          <w:sz w:val="18"/>
          <w:szCs w:val="18"/>
          <w:rtl/>
        </w:rPr>
        <w:t>ך</w:t>
      </w:r>
      <w:r w:rsidRPr="080C2D63">
        <w:rPr>
          <w:rFonts w:cs="Monotype Hadassah"/>
          <w:sz w:val="18"/>
          <w:szCs w:val="18"/>
          <w:rtl/>
        </w:rPr>
        <w:t xml:space="preserve"> הוא בגוף האדם, שנצח והוד הם רק מכשירים ומכינים לזרע קודש</w:t>
      </w:r>
      <w:r>
        <w:rPr>
          <w:rFonts w:cs="Monotype Hadassah" w:hint="cs"/>
          <w:sz w:val="18"/>
          <w:szCs w:val="18"/>
          <w:rtl/>
        </w:rPr>
        <w:t>,</w:t>
      </w:r>
      <w:r w:rsidRPr="080C2D63">
        <w:rPr>
          <w:rFonts w:cs="Monotype Hadassah"/>
          <w:sz w:val="18"/>
          <w:szCs w:val="18"/>
          <w:rtl/>
        </w:rPr>
        <w:t xml:space="preserve"> שהוא בסוד הקמת הברית.</w:t>
      </w:r>
      <w:r w:rsidRPr="080C2D63">
        <w:rPr>
          <w:rFonts w:cs="Monotype Hadassah" w:hint="cs"/>
          <w:sz w:val="18"/>
          <w:szCs w:val="18"/>
          <w:rtl/>
        </w:rPr>
        <w:t xml:space="preserve"> </w:t>
      </w:r>
      <w:r>
        <w:rPr>
          <w:rFonts w:cs="Monotype Hadassah" w:hint="cs"/>
          <w:sz w:val="18"/>
          <w:szCs w:val="18"/>
          <w:rtl/>
        </w:rPr>
        <w:t>"</w:t>
      </w:r>
      <w:r w:rsidRPr="080C2D63">
        <w:rPr>
          <w:rFonts w:cs="Monotype Hadassah"/>
          <w:sz w:val="18"/>
          <w:szCs w:val="18"/>
          <w:rtl/>
        </w:rPr>
        <w:t>אור</w:t>
      </w:r>
      <w:r>
        <w:rPr>
          <w:rFonts w:cs="Monotype Hadassah" w:hint="cs"/>
          <w:sz w:val="18"/>
          <w:szCs w:val="18"/>
          <w:rtl/>
        </w:rPr>
        <w:t>"</w:t>
      </w:r>
      <w:r w:rsidRPr="080C2D63">
        <w:rPr>
          <w:rFonts w:cs="Monotype Hadassah"/>
          <w:sz w:val="18"/>
          <w:szCs w:val="18"/>
          <w:rtl/>
        </w:rPr>
        <w:t xml:space="preserve"> הוא בתפארת, </w:t>
      </w:r>
      <w:r>
        <w:rPr>
          <w:rFonts w:cs="Monotype Hadassah" w:hint="cs"/>
          <w:sz w:val="18"/>
          <w:szCs w:val="18"/>
          <w:rtl/>
        </w:rPr>
        <w:t>ו</w:t>
      </w:r>
      <w:r w:rsidRPr="080C2D63">
        <w:rPr>
          <w:rFonts w:cs="Monotype Hadassah"/>
          <w:sz w:val="18"/>
          <w:szCs w:val="18"/>
          <w:rtl/>
        </w:rPr>
        <w:t>כמפורש בזוה</w:t>
      </w:r>
      <w:r>
        <w:rPr>
          <w:rFonts w:cs="Monotype Hadassah" w:hint="cs"/>
          <w:sz w:val="18"/>
          <w:szCs w:val="18"/>
          <w:rtl/>
        </w:rPr>
        <w:t>"ק</w:t>
      </w:r>
      <w:r w:rsidRPr="080C2D63">
        <w:rPr>
          <w:rFonts w:cs="Monotype Hadassah"/>
          <w:sz w:val="18"/>
          <w:szCs w:val="18"/>
          <w:rtl/>
        </w:rPr>
        <w:t xml:space="preserve"> ח"א טז</w:t>
      </w:r>
      <w:r>
        <w:rPr>
          <w:rFonts w:cs="Monotype Hadassah" w:hint="cs"/>
          <w:sz w:val="18"/>
          <w:szCs w:val="18"/>
          <w:rtl/>
        </w:rPr>
        <w:t xml:space="preserve">:, </w:t>
      </w:r>
      <w:r w:rsidRPr="080C2D63">
        <w:rPr>
          <w:rFonts w:cs="Monotype Hadassah"/>
          <w:sz w:val="18"/>
          <w:szCs w:val="18"/>
          <w:rtl/>
        </w:rPr>
        <w:t>ח"ב קסז</w:t>
      </w:r>
      <w:r>
        <w:rPr>
          <w:rFonts w:cs="Monotype Hadassah" w:hint="cs"/>
          <w:sz w:val="18"/>
          <w:szCs w:val="18"/>
          <w:rtl/>
        </w:rPr>
        <w:t>.,</w:t>
      </w:r>
      <w:r w:rsidRPr="080C2D63">
        <w:rPr>
          <w:rFonts w:cs="Monotype Hadassah"/>
          <w:sz w:val="18"/>
          <w:szCs w:val="18"/>
          <w:rtl/>
        </w:rPr>
        <w:t xml:space="preserve"> ותיקוני זהר תיקון ו ותיקון יח</w:t>
      </w:r>
      <w:r>
        <w:rPr>
          <w:rFonts w:cs="Monotype Hadassah" w:hint="cs"/>
          <w:sz w:val="18"/>
          <w:szCs w:val="18"/>
          <w:rtl/>
        </w:rPr>
        <w:t xml:space="preserve">. </w:t>
      </w:r>
    </w:p>
  </w:footnote>
  <w:footnote w:id="40">
    <w:p w:rsidR="08841F1C" w:rsidRDefault="08841F1C" w:rsidP="081E3C6B">
      <w:pPr>
        <w:pStyle w:val="FootnoteText"/>
        <w:rPr>
          <w:rFonts w:hint="cs"/>
          <w:rtl/>
        </w:rPr>
      </w:pPr>
      <w:r>
        <w:rPr>
          <w:rtl/>
        </w:rPr>
        <w:t>&lt;</w:t>
      </w:r>
      <w:r>
        <w:rPr>
          <w:rStyle w:val="FootnoteReference"/>
        </w:rPr>
        <w:footnoteRef/>
      </w:r>
      <w:r>
        <w:rPr>
          <w:rtl/>
        </w:rPr>
        <w:t>&gt;</w:t>
      </w:r>
      <w:r>
        <w:rPr>
          <w:rFonts w:hint="cs"/>
          <w:rtl/>
        </w:rPr>
        <w:t xml:space="preserve"> יביא בעיקר כנוסח העין יעקב [בשנויי לשון קלים], וכדרכו לביא כגירסת נעין יעקב [ראה למעלה הערה 1]. </w:t>
      </w:r>
    </w:p>
  </w:footnote>
  <w:footnote w:id="41">
    <w:p w:rsidR="08841F1C" w:rsidRDefault="08841F1C" w:rsidP="083643B3">
      <w:pPr>
        <w:pStyle w:val="FootnoteText"/>
        <w:rPr>
          <w:rFonts w:hint="cs"/>
          <w:rtl/>
        </w:rPr>
      </w:pPr>
      <w:r>
        <w:rPr>
          <w:rtl/>
        </w:rPr>
        <w:t>&lt;</w:t>
      </w:r>
      <w:r>
        <w:rPr>
          <w:rStyle w:val="FootnoteReference"/>
        </w:rPr>
        <w:footnoteRef/>
      </w:r>
      <w:r>
        <w:rPr>
          <w:rtl/>
        </w:rPr>
        <w:t>&gt;</w:t>
      </w:r>
      <w:r>
        <w:rPr>
          <w:rFonts w:hint="cs"/>
          <w:rtl/>
        </w:rPr>
        <w:t xml:space="preserve"> קצת תמוה, שמביא את המלים "ותצפנהו שלשה ירחים" פעמיים ברציפות, פעם מהפסוק, ומיד אחר כך מהגמרא, ללא שום הסבר ביניהם. ואין דרכו לעשות כן, אלא בדרך כלל יכתוב "'ותצפנהו שלשה ירחים', ובגמרא דלא מנו לה וכו'", וכפי שנהג בפרק זה עצמו בכמה מאמרים שהביא מגמרא זו [סוטה יב.]. לכך נראה שחסר כאן מה שכתב בכת"י [שעד.], וז"ל: "'ותצפנהו שלשה ירחים'. ויש להקשות, דהכתוב משמע משום דרא[ת]ה אותו כי טוב, [לכך] היתה מצפינו. ולמה לא תצפין אותו אף על גב שלא ראתה בו שום סימן טוב. ונראה כיון שהיה דבר רחוק שיבוא אחד בזמן קצר שיקח את התיבה, לא היתה סומכת על זה, כמו שלא עשו שאר נשים. אבל מפני שראתה בו דבר טוב, היתה עושה דבר זה. שהיה בו סימן הצלחה, ויהיה הקב"ה עמו, ויעשה לו נס. ובגמרא 'ותצפנו ג' ירחים' דלא מנו לה וכו'". ולפי זה מה שנאמר "ותרא אותו כי טוב הוא" אינו מבאר את המשך הפסוק ["ותצפנהו שלשה ירחים"], אלא מבאר את הנאמר בפסוק שלאחריו ["</w:t>
      </w:r>
      <w:r>
        <w:rPr>
          <w:rtl/>
        </w:rPr>
        <w:t>ולא יכלה עוד הצפינו ותקח לו ת</w:t>
      </w:r>
      <w:r>
        <w:rPr>
          <w:rFonts w:hint="cs"/>
          <w:rtl/>
        </w:rPr>
        <w:t>י</w:t>
      </w:r>
      <w:r>
        <w:rPr>
          <w:rtl/>
        </w:rPr>
        <w:t>בת ג</w:t>
      </w:r>
      <w:r>
        <w:rPr>
          <w:rFonts w:hint="cs"/>
          <w:rtl/>
        </w:rPr>
        <w:t>ו</w:t>
      </w:r>
      <w:r>
        <w:rPr>
          <w:rtl/>
        </w:rPr>
        <w:t xml:space="preserve">מא ותחמרה בחמר ובזפת ותשם בה את הילד </w:t>
      </w:r>
      <w:r>
        <w:rPr>
          <w:rFonts w:hint="cs"/>
          <w:rtl/>
        </w:rPr>
        <w:t>וגו'"], שהסכינה לתת את משה בתוך התיבה, כי סמכה על נס שמישהו יבוא מיד לקחתו. אמנם בגו"א שמות פ"ב אות ד [כה.] ביאר שהמלים "ותרא אותו כי טוב הוא" מבארות את סיפא דקרא ["ותצפנהו שלשה ירחים"], וז"ל: "</w:t>
      </w:r>
      <w:r>
        <w:rPr>
          <w:rtl/>
        </w:rPr>
        <w:t>נתמלא הבית אורה כו'. דאם לא כן קשה</w:t>
      </w:r>
      <w:r>
        <w:rPr>
          <w:rFonts w:hint="cs"/>
          <w:rtl/>
        </w:rPr>
        <w:t>,</w:t>
      </w:r>
      <w:r>
        <w:rPr>
          <w:rtl/>
        </w:rPr>
        <w:t xml:space="preserve"> דמשמע דבשביל שהיה טוב</w:t>
      </w:r>
      <w:r>
        <w:rPr>
          <w:rFonts w:hint="cs"/>
          <w:rtl/>
        </w:rPr>
        <w:t>,</w:t>
      </w:r>
      <w:r>
        <w:rPr>
          <w:rtl/>
        </w:rPr>
        <w:t xml:space="preserve"> הצפינו</w:t>
      </w:r>
      <w:r>
        <w:rPr>
          <w:rFonts w:hint="cs"/>
          <w:rtl/>
        </w:rPr>
        <w:t>.</w:t>
      </w:r>
      <w:r>
        <w:rPr>
          <w:rtl/>
        </w:rPr>
        <w:t xml:space="preserve"> והרי כל אדם חס על בנו לחפש כל דבר שאפשר לו לעשות, ולמה לא תצפין אותו אחר שהיה אפשר לה להחיות את הילד</w:t>
      </w:r>
      <w:r>
        <w:rPr>
          <w:rFonts w:hint="cs"/>
          <w:rtl/>
        </w:rPr>
        <w:t>.</w:t>
      </w:r>
      <w:r>
        <w:rPr>
          <w:rtl/>
        </w:rPr>
        <w:t xml:space="preserve"> ועל כרחך צריך לומר שהיתה הגזירה עליהם כל מי שמטמין את הילד שלו</w:t>
      </w:r>
      <w:r>
        <w:rPr>
          <w:rFonts w:hint="cs"/>
          <w:rtl/>
        </w:rPr>
        <w:t>,</w:t>
      </w:r>
      <w:r>
        <w:rPr>
          <w:rtl/>
        </w:rPr>
        <w:t xml:space="preserve"> הרוג יהרג</w:t>
      </w:r>
      <w:r>
        <w:rPr>
          <w:rFonts w:hint="cs"/>
          <w:rtl/>
        </w:rPr>
        <w:t>.</w:t>
      </w:r>
      <w:r>
        <w:rPr>
          <w:rtl/>
        </w:rPr>
        <w:t xml:space="preserve"> ואם לא שראתה הבית נתמלא אורה, שנעשה לו נס, לא היתה מצפינו, דמאי חזית דדמך דידך סומק טפי וכו' </w:t>
      </w:r>
      <w:r>
        <w:rPr>
          <w:rFonts w:hint="cs"/>
          <w:rtl/>
        </w:rPr>
        <w:t>[</w:t>
      </w:r>
      <w:r>
        <w:rPr>
          <w:rtl/>
        </w:rPr>
        <w:t>פסחים כה</w:t>
      </w:r>
      <w:r>
        <w:rPr>
          <w:rFonts w:hint="cs"/>
          <w:rtl/>
        </w:rPr>
        <w:t>:].</w:t>
      </w:r>
      <w:r>
        <w:rPr>
          <w:rtl/>
        </w:rPr>
        <w:t xml:space="preserve"> וכאשר ראתה האור בנס</w:t>
      </w:r>
      <w:r>
        <w:rPr>
          <w:rFonts w:hint="cs"/>
          <w:rtl/>
        </w:rPr>
        <w:t>,</w:t>
      </w:r>
      <w:r>
        <w:rPr>
          <w:rtl/>
        </w:rPr>
        <w:t xml:space="preserve"> שמע מינה שהקב"ה עם הנער להצילו</w:t>
      </w:r>
      <w:r>
        <w:rPr>
          <w:rFonts w:hint="cs"/>
          <w:rtl/>
        </w:rPr>
        <w:t>.</w:t>
      </w:r>
      <w:r>
        <w:rPr>
          <w:rtl/>
        </w:rPr>
        <w:t xml:space="preserve"> אז ידעה וסמכה דעתה כי לא יהיה נודע למצריים</w:t>
      </w:r>
      <w:r>
        <w:rPr>
          <w:rFonts w:hint="cs"/>
          <w:rtl/>
        </w:rPr>
        <w:t>,</w:t>
      </w:r>
      <w:r>
        <w:rPr>
          <w:rtl/>
        </w:rPr>
        <w:t xml:space="preserve"> אחר שאפשר להצפינו</w:t>
      </w:r>
      <w:r>
        <w:rPr>
          <w:rFonts w:hint="cs"/>
          <w:rtl/>
        </w:rPr>
        <w:t>.</w:t>
      </w:r>
      <w:r>
        <w:rPr>
          <w:rtl/>
        </w:rPr>
        <w:t xml:space="preserve"> לפיכך הצפינה אותו ג' ירחים, כל זמן שאפשר להצפינו</w:t>
      </w:r>
      <w:r>
        <w:rPr>
          <w:rFonts w:hint="cs"/>
          <w:rtl/>
        </w:rPr>
        <w:t>".</w:t>
      </w:r>
    </w:p>
  </w:footnote>
  <w:footnote w:id="42">
    <w:p w:rsidR="08841F1C" w:rsidRDefault="08841F1C" w:rsidP="08E02AA4">
      <w:pPr>
        <w:pStyle w:val="FootnoteText"/>
        <w:rPr>
          <w:rFonts w:hint="cs"/>
        </w:rPr>
      </w:pPr>
      <w:r>
        <w:rPr>
          <w:rtl/>
        </w:rPr>
        <w:t>&lt;</w:t>
      </w:r>
      <w:r>
        <w:rPr>
          <w:rStyle w:val="FootnoteReference"/>
        </w:rPr>
        <w:footnoteRef/>
      </w:r>
      <w:r>
        <w:rPr>
          <w:rtl/>
        </w:rPr>
        <w:t>&gt;</w:t>
      </w:r>
      <w:r>
        <w:rPr>
          <w:rFonts w:hint="cs"/>
          <w:rtl/>
        </w:rPr>
        <w:t xml:space="preserve"> משעה שעמרם החזיר את יוכבד אליו לאחר שגירשה [סוטה יב.].</w:t>
      </w:r>
    </w:p>
  </w:footnote>
  <w:footnote w:id="43">
    <w:p w:rsidR="08841F1C" w:rsidRDefault="08841F1C" w:rsidP="08E02AA4">
      <w:pPr>
        <w:pStyle w:val="FootnoteText"/>
        <w:rPr>
          <w:rFonts w:hint="cs"/>
          <w:rtl/>
        </w:rPr>
      </w:pPr>
      <w:r>
        <w:rPr>
          <w:rtl/>
        </w:rPr>
        <w:t>&lt;</w:t>
      </w:r>
      <w:r>
        <w:rPr>
          <w:rStyle w:val="FootnoteReference"/>
        </w:rPr>
        <w:footnoteRef/>
      </w:r>
      <w:r>
        <w:rPr>
          <w:rtl/>
        </w:rPr>
        <w:t>&gt;</w:t>
      </w:r>
      <w:r>
        <w:rPr>
          <w:rFonts w:hint="cs"/>
          <w:rtl/>
        </w:rPr>
        <w:t xml:space="preserve"> "</w:t>
      </w:r>
      <w:r>
        <w:rPr>
          <w:rtl/>
        </w:rPr>
        <w:t>ותצפנהו שלשה ירחים - שלשה חדשים יכלה להצפינו</w:t>
      </w:r>
      <w:r>
        <w:rPr>
          <w:rFonts w:hint="cs"/>
          <w:rtl/>
        </w:rPr>
        <w:t>,</w:t>
      </w:r>
      <w:r>
        <w:rPr>
          <w:rtl/>
        </w:rPr>
        <w:t xml:space="preserve"> שלא הלכו המצרים לבדוק אחריה אלא לסוף תשעה חדשים משהחזירה</w:t>
      </w:r>
      <w:r>
        <w:rPr>
          <w:rFonts w:hint="cs"/>
          <w:rtl/>
        </w:rPr>
        <w:t>,</w:t>
      </w:r>
      <w:r>
        <w:rPr>
          <w:rtl/>
        </w:rPr>
        <w:t xml:space="preserve"> והיא הוה מיעברא ביה תלתא ירחי מעיקרא</w:t>
      </w:r>
      <w:r>
        <w:rPr>
          <w:rFonts w:hint="cs"/>
          <w:rtl/>
        </w:rPr>
        <w:t>,</w:t>
      </w:r>
      <w:r>
        <w:rPr>
          <w:rtl/>
        </w:rPr>
        <w:t xml:space="preserve"> ומהכא נפקא לן</w:t>
      </w:r>
      <w:r>
        <w:rPr>
          <w:rFonts w:hint="cs"/>
          <w:rtl/>
        </w:rPr>
        <w:t>" [רש"י שם].</w:t>
      </w:r>
    </w:p>
  </w:footnote>
  <w:footnote w:id="44">
    <w:p w:rsidR="08841F1C" w:rsidRDefault="08841F1C" w:rsidP="08D52B20">
      <w:pPr>
        <w:pStyle w:val="FootnoteText"/>
        <w:rPr>
          <w:rFonts w:hint="cs"/>
          <w:rtl/>
        </w:rPr>
      </w:pPr>
      <w:r>
        <w:rPr>
          <w:rtl/>
        </w:rPr>
        <w:t>&lt;</w:t>
      </w:r>
      <w:r>
        <w:rPr>
          <w:rStyle w:val="FootnoteReference"/>
        </w:rPr>
        <w:footnoteRef/>
      </w:r>
      <w:r>
        <w:rPr>
          <w:rtl/>
        </w:rPr>
        <w:t>&gt;</w:t>
      </w:r>
      <w:r>
        <w:rPr>
          <w:rFonts w:hint="cs"/>
          <w:rtl/>
        </w:rPr>
        <w:t xml:space="preserve"> "</w:t>
      </w:r>
      <w:r>
        <w:rPr>
          <w:rtl/>
        </w:rPr>
        <w:t>אמאי תצפניה ותיזיל - מאחר שצפון במסתרים היה</w:t>
      </w:r>
      <w:r>
        <w:rPr>
          <w:rFonts w:hint="cs"/>
          <w:rtl/>
        </w:rPr>
        <w:t>,</w:t>
      </w:r>
      <w:r>
        <w:rPr>
          <w:rtl/>
        </w:rPr>
        <w:t xml:space="preserve"> כדכתיב </w:t>
      </w:r>
      <w:r>
        <w:rPr>
          <w:rFonts w:hint="cs"/>
          <w:rtl/>
        </w:rPr>
        <w:t>'</w:t>
      </w:r>
      <w:r>
        <w:rPr>
          <w:rtl/>
        </w:rPr>
        <w:t>ותצפנהו</w:t>
      </w:r>
      <w:r>
        <w:rPr>
          <w:rFonts w:hint="cs"/>
          <w:rtl/>
        </w:rPr>
        <w:t>',</w:t>
      </w:r>
      <w:r>
        <w:rPr>
          <w:rtl/>
        </w:rPr>
        <w:t xml:space="preserve"> מה יש לה לדא</w:t>
      </w:r>
      <w:r>
        <w:rPr>
          <w:rFonts w:hint="cs"/>
          <w:rtl/>
        </w:rPr>
        <w:t>ו</w:t>
      </w:r>
      <w:r>
        <w:rPr>
          <w:rtl/>
        </w:rPr>
        <w:t>ג</w:t>
      </w:r>
      <w:r>
        <w:rPr>
          <w:rFonts w:hint="cs"/>
          <w:rtl/>
        </w:rPr>
        <w:t>" [רש"י שם].</w:t>
      </w:r>
    </w:p>
  </w:footnote>
  <w:footnote w:id="45">
    <w:p w:rsidR="08841F1C" w:rsidRDefault="08841F1C" w:rsidP="08954B80">
      <w:pPr>
        <w:pStyle w:val="FootnoteText"/>
        <w:rPr>
          <w:rFonts w:hint="cs"/>
        </w:rPr>
      </w:pPr>
      <w:r>
        <w:rPr>
          <w:rtl/>
        </w:rPr>
        <w:t>&lt;</w:t>
      </w:r>
      <w:r>
        <w:rPr>
          <w:rStyle w:val="FootnoteReference"/>
        </w:rPr>
        <w:footnoteRef/>
      </w:r>
      <w:r>
        <w:rPr>
          <w:rtl/>
        </w:rPr>
        <w:t>&gt;</w:t>
      </w:r>
      <w:r>
        <w:rPr>
          <w:rFonts w:hint="cs"/>
          <w:rtl/>
        </w:rPr>
        <w:t xml:space="preserve"> "</w:t>
      </w:r>
      <w:r>
        <w:rPr>
          <w:rtl/>
        </w:rPr>
        <w:t>וצועק שם</w:t>
      </w:r>
      <w:r>
        <w:rPr>
          <w:rFonts w:hint="cs"/>
          <w:rtl/>
        </w:rPr>
        <w:t>,</w:t>
      </w:r>
      <w:r>
        <w:rPr>
          <w:rtl/>
        </w:rPr>
        <w:t xml:space="preserve"> ודרך תינוק לצעוק כששומע קול תינוק חבירו</w:t>
      </w:r>
      <w:r>
        <w:rPr>
          <w:rFonts w:hint="cs"/>
          <w:rtl/>
        </w:rPr>
        <w:t>" [רש"י שם].</w:t>
      </w:r>
    </w:p>
  </w:footnote>
  <w:footnote w:id="46">
    <w:p w:rsidR="08841F1C" w:rsidRDefault="08841F1C" w:rsidP="085E4617">
      <w:pPr>
        <w:pStyle w:val="FootnoteText"/>
        <w:rPr>
          <w:rFonts w:hint="cs"/>
          <w:rtl/>
        </w:rPr>
      </w:pPr>
      <w:r>
        <w:rPr>
          <w:rtl/>
        </w:rPr>
        <w:t>&lt;</w:t>
      </w:r>
      <w:r>
        <w:rPr>
          <w:rStyle w:val="FootnoteReference"/>
        </w:rPr>
        <w:footnoteRef/>
      </w:r>
      <w:r>
        <w:rPr>
          <w:rtl/>
        </w:rPr>
        <w:t>&gt;</w:t>
      </w:r>
      <w:r>
        <w:rPr>
          <w:rFonts w:hint="cs"/>
          <w:rtl/>
        </w:rPr>
        <w:t xml:space="preserve"> "</w:t>
      </w:r>
      <w:r>
        <w:rPr>
          <w:rtl/>
        </w:rPr>
        <w:t>אחזו לנו שועלים - בת קול אומר למי הים</w:t>
      </w:r>
      <w:r>
        <w:rPr>
          <w:rFonts w:hint="cs"/>
          <w:rtl/>
        </w:rPr>
        <w:t>,</w:t>
      </w:r>
      <w:r>
        <w:rPr>
          <w:rtl/>
        </w:rPr>
        <w:t xml:space="preserve"> אחזו לנו שועלים הקטנים המחבלים את הכרמים בהיותם סמדר</w:t>
      </w:r>
      <w:r>
        <w:rPr>
          <w:rFonts w:hint="cs"/>
          <w:rtl/>
        </w:rPr>
        <w:t>,</w:t>
      </w:r>
      <w:r>
        <w:rPr>
          <w:rtl/>
        </w:rPr>
        <w:t xml:space="preserve"> בעוד הפרי קטן</w:t>
      </w:r>
      <w:r>
        <w:rPr>
          <w:rFonts w:hint="cs"/>
          <w:rtl/>
        </w:rPr>
        <w:t>" [רש"י שם].</w:t>
      </w:r>
    </w:p>
  </w:footnote>
  <w:footnote w:id="47">
    <w:p w:rsidR="08841F1C" w:rsidRDefault="08841F1C" w:rsidP="08512ACB">
      <w:pPr>
        <w:pStyle w:val="FootnoteText"/>
        <w:rPr>
          <w:rFonts w:hint="cs"/>
        </w:rPr>
      </w:pPr>
      <w:r>
        <w:rPr>
          <w:rtl/>
        </w:rPr>
        <w:t>&lt;</w:t>
      </w:r>
      <w:r>
        <w:rPr>
          <w:rStyle w:val="FootnoteReference"/>
        </w:rPr>
        <w:footnoteRef/>
      </w:r>
      <w:r>
        <w:rPr>
          <w:rtl/>
        </w:rPr>
        <w:t>&gt;</w:t>
      </w:r>
      <w:r>
        <w:rPr>
          <w:rFonts w:hint="cs"/>
          <w:rtl/>
        </w:rPr>
        <w:t xml:space="preserve"> מה שילדי ישראל נתגלו על ידי ילדי המצרים. ובא לבאר מהי ההדגשה שילדי המצרים נקראו "שועלים קטנים", דאם היה מדובר בתחבולה רגילה של המצריים, לא היה שלמה תולה ענין זה ב"שועלים קטנים". ונראה להטעים נקודה זו, כי בתפארת ישראל פ"א [לב.] כתב: "</w:t>
      </w:r>
      <w:r>
        <w:rPr>
          <w:rtl/>
        </w:rPr>
        <w:t>השועל הזה יש בו חכמה מכל חיות השדה</w:t>
      </w:r>
      <w:r>
        <w:rPr>
          <w:rFonts w:hint="cs"/>
          <w:rtl/>
        </w:rPr>
        <w:t>". וענינה של החכמה הוא לגלות את הנעלם והבלתי ידוע [ח"א לב"ב יב. (ג, סג:)], נמצא שהשועל מסוגל לגלות את הנסתר. וצרף לכאן דברי הגמרא [מכות כד:] שלאחר שנחרב בית המקדש, חכמי ישראל "</w:t>
      </w:r>
      <w:r>
        <w:rPr>
          <w:rtl/>
        </w:rPr>
        <w:t>ראו שועל שיצא מבית קדשי הקדשים</w:t>
      </w:r>
      <w:r>
        <w:rPr>
          <w:rFonts w:hint="cs"/>
          <w:rtl/>
        </w:rPr>
        <w:t xml:space="preserve">". היינו שהחורבן מתבטא בכך שראו שועל יוצא ממקום הנסתר ביותר. </w:t>
      </w:r>
    </w:p>
  </w:footnote>
  <w:footnote w:id="48">
    <w:p w:rsidR="08841F1C" w:rsidRDefault="08841F1C" w:rsidP="08CA381D">
      <w:pPr>
        <w:pStyle w:val="FootnoteText"/>
        <w:rPr>
          <w:rFonts w:hint="cs"/>
          <w:rtl/>
        </w:rPr>
      </w:pPr>
      <w:r>
        <w:rPr>
          <w:rtl/>
        </w:rPr>
        <w:t>&lt;</w:t>
      </w:r>
      <w:r>
        <w:rPr>
          <w:rStyle w:val="FootnoteReference"/>
        </w:rPr>
        <w:footnoteRef/>
      </w:r>
      <w:r>
        <w:rPr>
          <w:rtl/>
        </w:rPr>
        <w:t>&gt;</w:t>
      </w:r>
      <w:r>
        <w:rPr>
          <w:rFonts w:hint="cs"/>
          <w:rtl/>
        </w:rPr>
        <w:t xml:space="preserve"> כפי שמצינו שגלוי הסוד נחשב לדבר חמור, וכמו שנאמר [משלי יא, יג] "</w:t>
      </w:r>
      <w:r>
        <w:rPr>
          <w:rtl/>
        </w:rPr>
        <w:t>הולך רכיל מגלה סוד</w:t>
      </w:r>
      <w:r>
        <w:rPr>
          <w:rFonts w:hint="cs"/>
          <w:rtl/>
        </w:rPr>
        <w:t>", ובביאור הגר"א שם נכתב "</w:t>
      </w:r>
      <w:r>
        <w:rPr>
          <w:rtl/>
        </w:rPr>
        <w:t>כלומר המגלה סוד הוא דומה להולך רכיל</w:t>
      </w:r>
      <w:r>
        <w:rPr>
          <w:rFonts w:hint="cs"/>
          <w:rtl/>
        </w:rPr>
        <w:t>,</w:t>
      </w:r>
      <w:r>
        <w:rPr>
          <w:rtl/>
        </w:rPr>
        <w:t xml:space="preserve"> ועוונם שוה</w:t>
      </w:r>
      <w:r>
        <w:rPr>
          <w:rFonts w:hint="cs"/>
          <w:rtl/>
        </w:rPr>
        <w:t>". ולהלן פי"ט כתב: "</w:t>
      </w:r>
      <w:r>
        <w:rPr>
          <w:rtl/>
        </w:rPr>
        <w:t>ישראל שהם נגד האל"ף</w:t>
      </w:r>
      <w:r>
        <w:rPr>
          <w:rFonts w:hint="cs"/>
          <w:rtl/>
        </w:rPr>
        <w:t>,</w:t>
      </w:r>
      <w:r>
        <w:rPr>
          <w:rtl/>
        </w:rPr>
        <w:t xml:space="preserve"> ראוי שיהיו דבריהם פלואים ונעלמים</w:t>
      </w:r>
      <w:r>
        <w:rPr>
          <w:rFonts w:hint="cs"/>
          <w:rtl/>
        </w:rPr>
        <w:t>.</w:t>
      </w:r>
      <w:r>
        <w:rPr>
          <w:rtl/>
        </w:rPr>
        <w:t xml:space="preserve"> וכאשר יצאו ממדריגה זאת לגלות סוד</w:t>
      </w:r>
      <w:r>
        <w:rPr>
          <w:rFonts w:hint="cs"/>
          <w:rtl/>
        </w:rPr>
        <w:t>,</w:t>
      </w:r>
      <w:r>
        <w:rPr>
          <w:rtl/>
        </w:rPr>
        <w:t xml:space="preserve"> ראוים לשעבוד</w:t>
      </w:r>
      <w:r>
        <w:rPr>
          <w:rFonts w:hint="cs"/>
          <w:rtl/>
        </w:rPr>
        <w:t>". ובנצח ישראל פכ"ה [תקלז.] כתב: "</w:t>
      </w:r>
      <w:r>
        <w:rPr>
          <w:rtl/>
        </w:rPr>
        <w:t xml:space="preserve">ונראה כי רמזו דבר זה במה שאמרו </w:t>
      </w:r>
      <w:r>
        <w:rPr>
          <w:rFonts w:hint="cs"/>
          <w:rtl/>
        </w:rPr>
        <w:t>[</w:t>
      </w:r>
      <w:r>
        <w:rPr>
          <w:rtl/>
        </w:rPr>
        <w:t>כתובות קיא.</w:t>
      </w:r>
      <w:r>
        <w:rPr>
          <w:rFonts w:hint="cs"/>
          <w:rtl/>
        </w:rPr>
        <w:t>]</w:t>
      </w:r>
      <w:r>
        <w:rPr>
          <w:rtl/>
        </w:rPr>
        <w:t xml:space="preserve"> 'שלא יגלו הסוד', והיו [צריכים] לומר 'שלא יגלו דבר סתר'.</w:t>
      </w:r>
      <w:r>
        <w:rPr>
          <w:rFonts w:hint="cs"/>
          <w:rtl/>
        </w:rPr>
        <w:t>..</w:t>
      </w:r>
      <w:r>
        <w:rPr>
          <w:rtl/>
        </w:rPr>
        <w:t xml:space="preserve"> יש לפרש דלכך אמר 'הסוד', כלומר שהוא סוד גדול, כי דבר שאינו כל כך סוד, לא נחשב</w:t>
      </w:r>
      <w:r>
        <w:rPr>
          <w:rFonts w:hint="cs"/>
          <w:rtl/>
        </w:rPr>
        <w:t>,</w:t>
      </w:r>
      <w:r>
        <w:rPr>
          <w:rtl/>
        </w:rPr>
        <w:t xml:space="preserve"> אף אם מגלה אותו אליו</w:t>
      </w:r>
      <w:r>
        <w:rPr>
          <w:rFonts w:hint="cs"/>
          <w:rtl/>
        </w:rPr>
        <w:t>,</w:t>
      </w:r>
      <w:r>
        <w:rPr>
          <w:rtl/>
        </w:rPr>
        <w:t xml:space="preserve"> שיש לו חבור אל האומות</w:t>
      </w:r>
      <w:r>
        <w:rPr>
          <w:rFonts w:hint="cs"/>
          <w:rtl/>
        </w:rPr>
        <w:t>.</w:t>
      </w:r>
      <w:r>
        <w:rPr>
          <w:rtl/>
        </w:rPr>
        <w:t xml:space="preserve"> רק אם מגלה דבר שהוא סוד לגמרי, שאין לגלות אותו, והוא מגלה אותו אליו, בזה נראה שיש לו חבור לו לגמרי</w:t>
      </w:r>
      <w:r>
        <w:rPr>
          <w:rFonts w:hint="cs"/>
          <w:rtl/>
        </w:rPr>
        <w:t xml:space="preserve"> [לאומות]</w:t>
      </w:r>
      <w:r>
        <w:rPr>
          <w:rtl/>
        </w:rPr>
        <w:t>. לכך אמר 'שלא יגלו את הסוד', דהיינו סוד מיוחד, שהוא סוד לגמרי</w:t>
      </w:r>
      <w:r>
        <w:rPr>
          <w:rFonts w:hint="cs"/>
          <w:rtl/>
        </w:rPr>
        <w:t xml:space="preserve">". הרי שדבר שהוא "בגדר הסוד" חייב להשאר בגדר זה, ולא לצאת ממנו. וראה הערה הבאה.  </w:t>
      </w:r>
    </w:p>
  </w:footnote>
  <w:footnote w:id="49">
    <w:p w:rsidR="08841F1C" w:rsidRDefault="08841F1C" w:rsidP="089E18DA">
      <w:pPr>
        <w:pStyle w:val="FootnoteText"/>
        <w:rPr>
          <w:rFonts w:hint="cs"/>
        </w:rPr>
      </w:pPr>
      <w:r>
        <w:rPr>
          <w:rtl/>
        </w:rPr>
        <w:t>&lt;</w:t>
      </w:r>
      <w:r>
        <w:rPr>
          <w:rStyle w:val="FootnoteReference"/>
        </w:rPr>
        <w:footnoteRef/>
      </w:r>
      <w:r>
        <w:rPr>
          <w:rtl/>
        </w:rPr>
        <w:t>&gt;</w:t>
      </w:r>
      <w:r>
        <w:rPr>
          <w:rFonts w:hint="cs"/>
          <w:rtl/>
        </w:rPr>
        <w:t xml:space="preserve"> אודות שאפשרות הגילוי מבטלת את הסוד, כן מבואר להלן בסוף הספר, ב"הלכות יין נסך ואיסורו", שהאריך לבאר ש"יין" בגימטריה "סוד" [עירובין סה.], ולכך חכמים גזרו על יינם, כדי לשמר את הסוד והמחיצה של ישראל [כי סוד הוא מחיצה, וכמבואר בהערה הבאה]. ובתחילת דבריו שם כתב: "</w:t>
      </w:r>
      <w:r>
        <w:rPr>
          <w:rtl/>
        </w:rPr>
        <w:t>ואשר אמרו כי הגזירה הזאת באולי ושמא, הנה תדע כי החטא הזה מבטל עיקר מדריגת ישראל</w:t>
      </w:r>
      <w:r>
        <w:rPr>
          <w:rFonts w:hint="cs"/>
          <w:rtl/>
        </w:rPr>
        <w:t>.</w:t>
      </w:r>
      <w:r>
        <w:rPr>
          <w:rtl/>
        </w:rPr>
        <w:t xml:space="preserve"> כי כבר אמרנו כי עיקר מדריגת ישראל מעלתם העליונה ההבדל שישראל מובדלים מן האומות, ובשביל כך הם להק</w:t>
      </w:r>
      <w:r>
        <w:rPr>
          <w:rFonts w:hint="cs"/>
          <w:rtl/>
        </w:rPr>
        <w:t>ב"ה.</w:t>
      </w:r>
      <w:r>
        <w:rPr>
          <w:rtl/>
        </w:rPr>
        <w:t xml:space="preserve"> וצריך שיהיה ההבדל הזה מוכרח מבלי שום אפשרות אל חבור להם</w:t>
      </w:r>
      <w:r>
        <w:rPr>
          <w:rFonts w:hint="cs"/>
          <w:rtl/>
        </w:rPr>
        <w:t>.</w:t>
      </w:r>
      <w:r>
        <w:rPr>
          <w:rtl/>
        </w:rPr>
        <w:t xml:space="preserve"> שאם היה אפשרות אל החבור</w:t>
      </w:r>
      <w:r>
        <w:rPr>
          <w:rFonts w:hint="cs"/>
          <w:rtl/>
        </w:rPr>
        <w:t>,</w:t>
      </w:r>
      <w:r>
        <w:rPr>
          <w:rtl/>
        </w:rPr>
        <w:t xml:space="preserve"> אין כאן הבדל גמור</w:t>
      </w:r>
      <w:r>
        <w:rPr>
          <w:rFonts w:hint="cs"/>
          <w:rtl/>
        </w:rPr>
        <w:t>.</w:t>
      </w:r>
      <w:r>
        <w:rPr>
          <w:rtl/>
        </w:rPr>
        <w:t xml:space="preserve"> וכיון שהיין מביא קירוב ואהבה לשני דברים המחולקים</w:t>
      </w:r>
      <w:r>
        <w:rPr>
          <w:rFonts w:hint="cs"/>
          <w:rtl/>
        </w:rPr>
        <w:t>,</w:t>
      </w:r>
      <w:r>
        <w:rPr>
          <w:rtl/>
        </w:rPr>
        <w:t xml:space="preserve"> אפשר שיב</w:t>
      </w:r>
      <w:r>
        <w:rPr>
          <w:rFonts w:hint="cs"/>
          <w:rtl/>
        </w:rPr>
        <w:t>ו</w:t>
      </w:r>
      <w:r>
        <w:rPr>
          <w:rtl/>
        </w:rPr>
        <w:t>א לידי חתנות, הרי כבר נתבטל ההבדל. ואף אם לא בא לידי זה</w:t>
      </w:r>
      <w:r>
        <w:rPr>
          <w:rFonts w:hint="cs"/>
          <w:rtl/>
        </w:rPr>
        <w:t>,</w:t>
      </w:r>
      <w:r>
        <w:rPr>
          <w:rtl/>
        </w:rPr>
        <w:t xml:space="preserve"> אין כאן הבדל גמור, שלא נקרא הבדל רק אם יש הבדל בלתי אפשר החבור</w:t>
      </w:r>
      <w:r>
        <w:rPr>
          <w:rFonts w:hint="cs"/>
          <w:rtl/>
        </w:rPr>
        <w:t>,</w:t>
      </w:r>
      <w:r>
        <w:rPr>
          <w:rtl/>
        </w:rPr>
        <w:t xml:space="preserve"> ואם לא כן אין כאן הבדל, ובטל מדריגת ישראל העליונה שראוי שתהיה האומה ישראלית מובדלת. כי ההבדל צריך שיהיה עד שאי אפשר שיהיה להם חבור ביחד, ודבר זה נקרא נבדל</w:t>
      </w:r>
      <w:r>
        <w:rPr>
          <w:rFonts w:hint="cs"/>
          <w:rtl/>
        </w:rPr>
        <w:t>.</w:t>
      </w:r>
      <w:r>
        <w:rPr>
          <w:rtl/>
        </w:rPr>
        <w:t xml:space="preserve"> אבל אם יש כאן אפשרות</w:t>
      </w:r>
      <w:r>
        <w:rPr>
          <w:rFonts w:hint="cs"/>
          <w:rtl/>
        </w:rPr>
        <w:t>,</w:t>
      </w:r>
      <w:r>
        <w:rPr>
          <w:rtl/>
        </w:rPr>
        <w:t xml:space="preserve"> אף על גב שלא יצא לפועל האפשרות, כיון שיש אפשרות החבור</w:t>
      </w:r>
      <w:r>
        <w:rPr>
          <w:rFonts w:hint="cs"/>
          <w:rtl/>
        </w:rPr>
        <w:t>,</w:t>
      </w:r>
      <w:r>
        <w:rPr>
          <w:rtl/>
        </w:rPr>
        <w:t xml:space="preserve"> הוא חבור</w:t>
      </w:r>
      <w:r>
        <w:rPr>
          <w:rFonts w:hint="cs"/>
          <w:rtl/>
        </w:rPr>
        <w:t xml:space="preserve">, </w:t>
      </w:r>
      <w:r>
        <w:rPr>
          <w:rtl/>
        </w:rPr>
        <w:t>ואפילו אם היה האפשרות הזה רחוק מאוד</w:t>
      </w:r>
      <w:r>
        <w:rPr>
          <w:rFonts w:hint="cs"/>
          <w:rtl/>
        </w:rPr>
        <w:t>,</w:t>
      </w:r>
      <w:r>
        <w:rPr>
          <w:rtl/>
        </w:rPr>
        <w:t xml:space="preserve"> מבטל האפשרות הזה ההבדל</w:t>
      </w:r>
      <w:r>
        <w:rPr>
          <w:rFonts w:hint="cs"/>
          <w:rtl/>
        </w:rPr>
        <w:t>". ובנתיב הלשון פ"ז [ב, עח.] כתב: "</w:t>
      </w:r>
      <w:r>
        <w:rPr>
          <w:rtl/>
        </w:rPr>
        <w:t>כל דבר שכלי אין העלמה אליו</w:t>
      </w:r>
      <w:r>
        <w:rPr>
          <w:rFonts w:hint="cs"/>
          <w:rtl/>
        </w:rPr>
        <w:t>,</w:t>
      </w:r>
      <w:r>
        <w:rPr>
          <w:rtl/>
        </w:rPr>
        <w:t xml:space="preserve"> כי אפשר להשיג המושכל מעצמו</w:t>
      </w:r>
      <w:r>
        <w:rPr>
          <w:rFonts w:hint="cs"/>
          <w:rtl/>
        </w:rPr>
        <w:t xml:space="preserve">... </w:t>
      </w:r>
      <w:r>
        <w:rPr>
          <w:rtl/>
        </w:rPr>
        <w:t>ואין לשכל העלמה</w:t>
      </w:r>
      <w:r>
        <w:rPr>
          <w:rFonts w:hint="cs"/>
          <w:rtl/>
        </w:rPr>
        <w:t>,</w:t>
      </w:r>
      <w:r>
        <w:rPr>
          <w:rtl/>
        </w:rPr>
        <w:t xml:space="preserve"> ולפיכך הוא מותר לגלות</w:t>
      </w:r>
      <w:r>
        <w:rPr>
          <w:rFonts w:hint="cs"/>
          <w:rtl/>
        </w:rPr>
        <w:t>".</w:t>
      </w:r>
    </w:p>
  </w:footnote>
  <w:footnote w:id="50">
    <w:p w:rsidR="08841F1C" w:rsidRDefault="08841F1C" w:rsidP="08B659D8">
      <w:pPr>
        <w:pStyle w:val="FootnoteText"/>
        <w:rPr>
          <w:rFonts w:hint="cs"/>
          <w:rtl/>
        </w:rPr>
      </w:pPr>
      <w:r>
        <w:rPr>
          <w:rtl/>
        </w:rPr>
        <w:t>&lt;</w:t>
      </w:r>
      <w:r>
        <w:rPr>
          <w:rStyle w:val="FootnoteReference"/>
        </w:rPr>
        <w:footnoteRef/>
      </w:r>
      <w:r>
        <w:rPr>
          <w:rtl/>
        </w:rPr>
        <w:t>&gt;</w:t>
      </w:r>
      <w:r>
        <w:rPr>
          <w:rFonts w:hint="cs"/>
          <w:rtl/>
        </w:rPr>
        <w:t xml:space="preserve"> בספר נועם, כרך כה [עמוד שא], כתבו על דברי המהר"ל האלו את הדברים הבאים: "</w:t>
      </w:r>
      <w:r>
        <w:rPr>
          <w:rtl/>
        </w:rPr>
        <w:t xml:space="preserve">סוד </w:t>
      </w:r>
      <w:r>
        <w:rPr>
          <w:rFonts w:hint="cs"/>
          <w:rtl/>
        </w:rPr>
        <w:t xml:space="preserve">פירושו מחיצה. סוד </w:t>
      </w:r>
      <w:r>
        <w:rPr>
          <w:rtl/>
        </w:rPr>
        <w:t>משמעותו דבר הנתון כולו ברשות היחיד</w:t>
      </w:r>
      <w:r>
        <w:rPr>
          <w:rFonts w:hint="cs"/>
          <w:rtl/>
        </w:rPr>
        <w:t>,</w:t>
      </w:r>
      <w:r>
        <w:rPr>
          <w:rtl/>
        </w:rPr>
        <w:t xml:space="preserve"> ואין כל דרך להגיע אליו</w:t>
      </w:r>
      <w:r>
        <w:rPr>
          <w:rFonts w:hint="cs"/>
          <w:rtl/>
        </w:rPr>
        <w:t>.</w:t>
      </w:r>
      <w:r>
        <w:rPr>
          <w:rtl/>
        </w:rPr>
        <w:t xml:space="preserve"> אולם אם יש דרך להגיע אליו</w:t>
      </w:r>
      <w:r>
        <w:rPr>
          <w:rFonts w:hint="cs"/>
          <w:rtl/>
        </w:rPr>
        <w:t>,</w:t>
      </w:r>
      <w:r>
        <w:rPr>
          <w:rtl/>
        </w:rPr>
        <w:t xml:space="preserve"> אינו סוד</w:t>
      </w:r>
      <w:r>
        <w:rPr>
          <w:rFonts w:hint="cs"/>
          <w:rtl/>
        </w:rPr>
        <w:t>,</w:t>
      </w:r>
      <w:r>
        <w:rPr>
          <w:rtl/>
        </w:rPr>
        <w:t xml:space="preserve"> אף משלא נתגלה עדיין</w:t>
      </w:r>
      <w:r>
        <w:rPr>
          <w:rFonts w:hint="cs"/>
          <w:rtl/>
        </w:rPr>
        <w:t>,</w:t>
      </w:r>
      <w:r>
        <w:rPr>
          <w:rtl/>
        </w:rPr>
        <w:t xml:space="preserve"> שבסופו יתגלה מאיליה</w:t>
      </w:r>
      <w:r>
        <w:rPr>
          <w:rFonts w:hint="cs"/>
          <w:rtl/>
        </w:rPr>
        <w:t xml:space="preserve">. </w:t>
      </w:r>
      <w:r>
        <w:rPr>
          <w:rtl/>
        </w:rPr>
        <w:t>סוד פירושו דבר חתום ואין לו פתח</w:t>
      </w:r>
      <w:r>
        <w:rPr>
          <w:rFonts w:hint="cs"/>
          <w:rtl/>
        </w:rPr>
        <w:t>,</w:t>
      </w:r>
      <w:r>
        <w:rPr>
          <w:rtl/>
        </w:rPr>
        <w:t xml:space="preserve"> ואם יש לו פתח אינו סוד</w:t>
      </w:r>
      <w:r>
        <w:rPr>
          <w:rFonts w:hint="cs"/>
          <w:rtl/>
        </w:rPr>
        <w:t>,</w:t>
      </w:r>
      <w:r>
        <w:rPr>
          <w:rtl/>
        </w:rPr>
        <w:t xml:space="preserve"> כי כשם שאפשר ליכנס אליו</w:t>
      </w:r>
      <w:r>
        <w:rPr>
          <w:rFonts w:hint="cs"/>
          <w:rtl/>
        </w:rPr>
        <w:t>,</w:t>
      </w:r>
      <w:r>
        <w:rPr>
          <w:rtl/>
        </w:rPr>
        <w:t xml:space="preserve"> כך הוא יכול לצאת</w:t>
      </w:r>
      <w:r>
        <w:rPr>
          <w:rFonts w:hint="cs"/>
          <w:rtl/>
        </w:rPr>
        <w:t>". ובהמשך שם כתבו: "</w:t>
      </w:r>
      <w:r>
        <w:rPr>
          <w:rtl/>
        </w:rPr>
        <w:t>בסברא זו של מהר"ל שדבר שאפשר להיותו גלוי אין נכנס עוד בגדר הסוד</w:t>
      </w:r>
      <w:r>
        <w:rPr>
          <w:rFonts w:hint="cs"/>
          <w:rtl/>
        </w:rPr>
        <w:t xml:space="preserve"> </w:t>
      </w:r>
      <w:r>
        <w:rPr>
          <w:rtl/>
        </w:rPr>
        <w:t>וההעלם</w:t>
      </w:r>
      <w:r>
        <w:rPr>
          <w:rFonts w:hint="cs"/>
          <w:rtl/>
        </w:rPr>
        <w:t>,</w:t>
      </w:r>
      <w:r>
        <w:rPr>
          <w:rtl/>
        </w:rPr>
        <w:t xml:space="preserve"> מיישב הגר"י ענגיל </w:t>
      </w:r>
      <w:r>
        <w:rPr>
          <w:rFonts w:hint="cs"/>
          <w:rtl/>
        </w:rPr>
        <w:t xml:space="preserve">[בספר גבורות שמונים עמוד 18, בתשובה כו] </w:t>
      </w:r>
      <w:r>
        <w:rPr>
          <w:rtl/>
        </w:rPr>
        <w:t>את הקושיה הידועה על שיטת ר</w:t>
      </w:r>
      <w:r>
        <w:rPr>
          <w:rFonts w:hint="cs"/>
          <w:rtl/>
        </w:rPr>
        <w:t>בי</w:t>
      </w:r>
      <w:r>
        <w:rPr>
          <w:rtl/>
        </w:rPr>
        <w:t xml:space="preserve"> אליעזר בר</w:t>
      </w:r>
      <w:r>
        <w:rPr>
          <w:rFonts w:hint="cs"/>
          <w:rtl/>
        </w:rPr>
        <w:t>בי</w:t>
      </w:r>
      <w:r>
        <w:rPr>
          <w:rtl/>
        </w:rPr>
        <w:t xml:space="preserve"> יוסי הסובר שבעלים מפגלים </w:t>
      </w:r>
      <w:r>
        <w:rPr>
          <w:rFonts w:hint="cs"/>
          <w:rtl/>
        </w:rPr>
        <w:t xml:space="preserve">[זבחים מז.], </w:t>
      </w:r>
      <w:r>
        <w:rPr>
          <w:rtl/>
        </w:rPr>
        <w:t>אם כן הרי כל סוטה היתה יכולה לפגל מנחתה</w:t>
      </w:r>
      <w:r>
        <w:rPr>
          <w:rFonts w:hint="cs"/>
          <w:rtl/>
        </w:rPr>
        <w:t>,</w:t>
      </w:r>
      <w:r>
        <w:rPr>
          <w:rtl/>
        </w:rPr>
        <w:t xml:space="preserve"> ושוב לא תבדק</w:t>
      </w:r>
      <w:r>
        <w:rPr>
          <w:rFonts w:hint="cs"/>
          <w:rtl/>
        </w:rPr>
        <w:t>.</w:t>
      </w:r>
      <w:r>
        <w:rPr>
          <w:rtl/>
        </w:rPr>
        <w:t xml:space="preserve"> </w:t>
      </w:r>
      <w:r>
        <w:rPr>
          <w:rFonts w:hint="cs"/>
          <w:rtl/>
        </w:rPr>
        <w:t>[וזה לשונו של הגר"י ענגיל שם]:</w:t>
      </w:r>
      <w:r>
        <w:rPr>
          <w:rtl/>
        </w:rPr>
        <w:t xml:space="preserve"> </w:t>
      </w:r>
      <w:r>
        <w:rPr>
          <w:rFonts w:hint="cs"/>
          <w:rtl/>
        </w:rPr>
        <w:t>'</w:t>
      </w:r>
      <w:r>
        <w:rPr>
          <w:rtl/>
        </w:rPr>
        <w:t>פיגול במחשבה ה</w:t>
      </w:r>
      <w:r>
        <w:rPr>
          <w:rFonts w:hint="cs"/>
          <w:rtl/>
        </w:rPr>
        <w:t>וה ליה</w:t>
      </w:r>
      <w:r>
        <w:rPr>
          <w:rtl/>
        </w:rPr>
        <w:t xml:space="preserve"> דברים שבלב</w:t>
      </w:r>
      <w:r>
        <w:rPr>
          <w:rFonts w:hint="cs"/>
          <w:rtl/>
        </w:rPr>
        <w:t>,</w:t>
      </w:r>
      <w:r>
        <w:rPr>
          <w:rtl/>
        </w:rPr>
        <w:t xml:space="preserve"> ואין לו לפסול</w:t>
      </w:r>
      <w:r>
        <w:rPr>
          <w:rFonts w:hint="cs"/>
          <w:rtl/>
        </w:rPr>
        <w:t>.</w:t>
      </w:r>
      <w:r>
        <w:rPr>
          <w:rtl/>
        </w:rPr>
        <w:t xml:space="preserve"> ורק בעלמא דאפשר להמפגל להגיד מחשבתו בשעת פיגול</w:t>
      </w:r>
      <w:r>
        <w:rPr>
          <w:rFonts w:hint="cs"/>
          <w:rtl/>
        </w:rPr>
        <w:t>,</w:t>
      </w:r>
      <w:r>
        <w:rPr>
          <w:rtl/>
        </w:rPr>
        <w:t xml:space="preserve"> וגם כן יתפוס הפיגול</w:t>
      </w:r>
      <w:r>
        <w:rPr>
          <w:rFonts w:hint="cs"/>
          <w:rtl/>
        </w:rPr>
        <w:t>,</w:t>
      </w:r>
      <w:r>
        <w:rPr>
          <w:rtl/>
        </w:rPr>
        <w:t xml:space="preserve"> ע</w:t>
      </w:r>
      <w:r>
        <w:rPr>
          <w:rFonts w:hint="cs"/>
          <w:rtl/>
        </w:rPr>
        <w:t>ל כן</w:t>
      </w:r>
      <w:r>
        <w:rPr>
          <w:rtl/>
        </w:rPr>
        <w:t xml:space="preserve"> כיון שראוי לגלות המחשבה עכ"פ</w:t>
      </w:r>
      <w:r>
        <w:rPr>
          <w:rFonts w:hint="cs"/>
          <w:rtl/>
        </w:rPr>
        <w:t>,</w:t>
      </w:r>
      <w:r>
        <w:rPr>
          <w:rtl/>
        </w:rPr>
        <w:t xml:space="preserve"> ותפעול גם כן</w:t>
      </w:r>
      <w:r>
        <w:rPr>
          <w:rFonts w:hint="cs"/>
          <w:rtl/>
        </w:rPr>
        <w:t>,</w:t>
      </w:r>
      <w:r>
        <w:rPr>
          <w:rtl/>
        </w:rPr>
        <w:t xml:space="preserve"> על כן לא הוי כל כך דבר הנעלם</w:t>
      </w:r>
      <w:r>
        <w:rPr>
          <w:rFonts w:hint="cs"/>
          <w:rtl/>
        </w:rPr>
        <w:t>,</w:t>
      </w:r>
      <w:r>
        <w:rPr>
          <w:rtl/>
        </w:rPr>
        <w:t xml:space="preserve"> ושפיר גם מ</w:t>
      </w:r>
      <w:r>
        <w:rPr>
          <w:rFonts w:hint="cs"/>
          <w:rtl/>
        </w:rPr>
        <w:t>ח</w:t>
      </w:r>
      <w:r>
        <w:rPr>
          <w:rtl/>
        </w:rPr>
        <w:t>שבתו פוסלת</w:t>
      </w:r>
      <w:r>
        <w:rPr>
          <w:rFonts w:hint="cs"/>
          <w:rtl/>
        </w:rPr>
        <w:t>.</w:t>
      </w:r>
      <w:r>
        <w:rPr>
          <w:rtl/>
        </w:rPr>
        <w:t xml:space="preserve"> מה שאין </w:t>
      </w:r>
      <w:r>
        <w:rPr>
          <w:rFonts w:hint="cs"/>
          <w:rtl/>
        </w:rPr>
        <w:t>כ</w:t>
      </w:r>
      <w:r>
        <w:rPr>
          <w:rtl/>
        </w:rPr>
        <w:t>ן בסוטה המפג</w:t>
      </w:r>
      <w:r>
        <w:rPr>
          <w:rFonts w:hint="cs"/>
          <w:rtl/>
        </w:rPr>
        <w:t>ל</w:t>
      </w:r>
      <w:r>
        <w:rPr>
          <w:rtl/>
        </w:rPr>
        <w:t>ת במחשבתה</w:t>
      </w:r>
      <w:r>
        <w:rPr>
          <w:rFonts w:hint="cs"/>
          <w:rtl/>
        </w:rPr>
        <w:t>,</w:t>
      </w:r>
      <w:r>
        <w:rPr>
          <w:rtl/>
        </w:rPr>
        <w:t xml:space="preserve"> אם תגיד מחשבתה בשע</w:t>
      </w:r>
      <w:r>
        <w:rPr>
          <w:rFonts w:hint="cs"/>
          <w:rtl/>
        </w:rPr>
        <w:t>ה</w:t>
      </w:r>
      <w:r>
        <w:rPr>
          <w:rtl/>
        </w:rPr>
        <w:t xml:space="preserve"> </w:t>
      </w:r>
      <w:r>
        <w:rPr>
          <w:rFonts w:hint="cs"/>
          <w:rtl/>
        </w:rPr>
        <w:t>ש</w:t>
      </w:r>
      <w:r>
        <w:rPr>
          <w:rtl/>
        </w:rPr>
        <w:t>חשבה</w:t>
      </w:r>
      <w:r>
        <w:rPr>
          <w:rFonts w:hint="cs"/>
          <w:rtl/>
        </w:rPr>
        <w:t xml:space="preserve">, </w:t>
      </w:r>
      <w:r>
        <w:rPr>
          <w:rtl/>
        </w:rPr>
        <w:t>שוב לא תועיל מחשבתה כלל</w:t>
      </w:r>
      <w:r>
        <w:rPr>
          <w:rFonts w:hint="cs"/>
          <w:rtl/>
        </w:rPr>
        <w:t>,</w:t>
      </w:r>
      <w:r>
        <w:rPr>
          <w:rtl/>
        </w:rPr>
        <w:t xml:space="preserve"> דכיון דמפלג</w:t>
      </w:r>
      <w:r>
        <w:rPr>
          <w:rFonts w:hint="cs"/>
          <w:rtl/>
        </w:rPr>
        <w:t>ת</w:t>
      </w:r>
      <w:r>
        <w:rPr>
          <w:rtl/>
        </w:rPr>
        <w:t xml:space="preserve"> מנחתה הויא לה </w:t>
      </w:r>
      <w:r>
        <w:rPr>
          <w:rFonts w:hint="cs"/>
          <w:rtl/>
        </w:rPr>
        <w:t>כ</w:t>
      </w:r>
      <w:r>
        <w:rPr>
          <w:rtl/>
        </w:rPr>
        <w:t>אומרת איני שותה</w:t>
      </w:r>
      <w:r>
        <w:rPr>
          <w:rFonts w:hint="cs"/>
          <w:rtl/>
        </w:rPr>
        <w:t xml:space="preserve"> [סוטה כ.],</w:t>
      </w:r>
      <w:r>
        <w:rPr>
          <w:rtl/>
        </w:rPr>
        <w:t xml:space="preserve"> </w:t>
      </w:r>
      <w:r>
        <w:rPr>
          <w:rFonts w:hint="cs"/>
          <w:rtl/>
        </w:rPr>
        <w:t>ד</w:t>
      </w:r>
      <w:r>
        <w:rPr>
          <w:rtl/>
        </w:rPr>
        <w:t>אין מנחתה קריבה על כרחה</w:t>
      </w:r>
      <w:r>
        <w:rPr>
          <w:rFonts w:hint="cs"/>
          <w:rtl/>
        </w:rPr>
        <w:t>,</w:t>
      </w:r>
      <w:r>
        <w:rPr>
          <w:rtl/>
        </w:rPr>
        <w:t xml:space="preserve"> והמנחה פסולה</w:t>
      </w:r>
      <w:r>
        <w:rPr>
          <w:rFonts w:hint="cs"/>
          <w:rtl/>
        </w:rPr>
        <w:t>...</w:t>
      </w:r>
      <w:r>
        <w:rPr>
          <w:rtl/>
        </w:rPr>
        <w:t xml:space="preserve"> ועל כרחך מחשבה כזאת שפיר אין</w:t>
      </w:r>
      <w:r>
        <w:rPr>
          <w:rFonts w:hint="cs"/>
          <w:rtl/>
        </w:rPr>
        <w:t xml:space="preserve"> </w:t>
      </w:r>
      <w:r>
        <w:rPr>
          <w:rtl/>
        </w:rPr>
        <w:t>פוסלת כלל לכולי על</w:t>
      </w:r>
      <w:r>
        <w:rPr>
          <w:rFonts w:hint="cs"/>
          <w:rtl/>
        </w:rPr>
        <w:t>מ</w:t>
      </w:r>
      <w:r>
        <w:rPr>
          <w:rtl/>
        </w:rPr>
        <w:t>א</w:t>
      </w:r>
      <w:r>
        <w:rPr>
          <w:rFonts w:hint="cs"/>
          <w:rtl/>
        </w:rPr>
        <w:t>.</w:t>
      </w:r>
      <w:r>
        <w:rPr>
          <w:rtl/>
        </w:rPr>
        <w:t xml:space="preserve"> דאפילו לסברא דמ</w:t>
      </w:r>
      <w:r>
        <w:rPr>
          <w:rFonts w:hint="cs"/>
          <w:rtl/>
        </w:rPr>
        <w:t>ה</w:t>
      </w:r>
      <w:r>
        <w:rPr>
          <w:rtl/>
        </w:rPr>
        <w:t>ני פיגול במחשבה</w:t>
      </w:r>
      <w:r>
        <w:rPr>
          <w:rFonts w:hint="cs"/>
          <w:rtl/>
        </w:rPr>
        <w:t>,</w:t>
      </w:r>
      <w:r>
        <w:rPr>
          <w:rtl/>
        </w:rPr>
        <w:t xml:space="preserve"> מכל מקום בעינן עכ"פ מחשבה הראויה להתגלות</w:t>
      </w:r>
      <w:r>
        <w:rPr>
          <w:rFonts w:hint="cs"/>
          <w:rtl/>
        </w:rPr>
        <w:t>,</w:t>
      </w:r>
      <w:r>
        <w:rPr>
          <w:rtl/>
        </w:rPr>
        <w:t xml:space="preserve"> דלא חשוב כל כך דברים שבלב</w:t>
      </w:r>
      <w:r>
        <w:rPr>
          <w:rFonts w:hint="cs"/>
          <w:rtl/>
        </w:rPr>
        <w:t>,</w:t>
      </w:r>
      <w:r>
        <w:rPr>
          <w:rtl/>
        </w:rPr>
        <w:t xml:space="preserve"> אחרי שעכ</w:t>
      </w:r>
      <w:r>
        <w:rPr>
          <w:rFonts w:hint="cs"/>
          <w:rtl/>
        </w:rPr>
        <w:t>"</w:t>
      </w:r>
      <w:r>
        <w:rPr>
          <w:rtl/>
        </w:rPr>
        <w:t>פ הוא ראוי לבא אל הגילוי</w:t>
      </w:r>
      <w:r>
        <w:rPr>
          <w:rFonts w:hint="cs"/>
          <w:rtl/>
        </w:rPr>
        <w:t>,</w:t>
      </w:r>
      <w:r>
        <w:rPr>
          <w:rtl/>
        </w:rPr>
        <w:t xml:space="preserve"> ויועיל גם אז</w:t>
      </w:r>
      <w:r>
        <w:rPr>
          <w:rFonts w:hint="cs"/>
          <w:rtl/>
        </w:rPr>
        <w:t>.</w:t>
      </w:r>
      <w:r>
        <w:rPr>
          <w:rtl/>
        </w:rPr>
        <w:t xml:space="preserve"> מה שאין כן מחשבה שאינה ראויה כלל להתגלות</w:t>
      </w:r>
      <w:r>
        <w:rPr>
          <w:rFonts w:hint="cs"/>
          <w:rtl/>
        </w:rPr>
        <w:t xml:space="preserve">, </w:t>
      </w:r>
      <w:r>
        <w:rPr>
          <w:rtl/>
        </w:rPr>
        <w:t>ואם תתגלה לא תועיל</w:t>
      </w:r>
      <w:r>
        <w:rPr>
          <w:rFonts w:hint="cs"/>
          <w:rtl/>
        </w:rPr>
        <w:t>,</w:t>
      </w:r>
      <w:r>
        <w:rPr>
          <w:rtl/>
        </w:rPr>
        <w:t xml:space="preserve"> על כן הוי ליה לגמרי דברים שבלב</w:t>
      </w:r>
      <w:r>
        <w:rPr>
          <w:rFonts w:hint="cs"/>
          <w:rtl/>
        </w:rPr>
        <w:t>,</w:t>
      </w:r>
      <w:r>
        <w:rPr>
          <w:rtl/>
        </w:rPr>
        <w:t xml:space="preserve"> ושפיר לכולי עלמא אין פעולה למחשבה זאת</w:t>
      </w:r>
      <w:r>
        <w:rPr>
          <w:rFonts w:hint="cs"/>
          <w:rtl/>
        </w:rPr>
        <w:t xml:space="preserve">... ומה שחילקנו בין מחשבה שאפשר לה להתגלות שאינה נכנסת בגדר ההעלם כל כך כמו מחשבה שאי אפשר לה להתגלות, עיין כזה בספר גבורות ה' למהר"ל מפראג ז"ל פרק יז... הרי כי דבר שאפשר להיותו גלוי [אינו] נכנס עוד בגדר הסוד וההעלם, כמו דבר שאי אפשר לו הגלוי, ודו"ק היטב מאוד' [עכ"ל]. </w:t>
      </w:r>
      <w:r>
        <w:rPr>
          <w:rtl/>
        </w:rPr>
        <w:t>מחשבה הקודמת לדיבור ולגילוי מפגלת</w:t>
      </w:r>
      <w:r>
        <w:rPr>
          <w:rFonts w:hint="cs"/>
          <w:rtl/>
        </w:rPr>
        <w:t>,</w:t>
      </w:r>
      <w:r>
        <w:rPr>
          <w:rtl/>
        </w:rPr>
        <w:t xml:space="preserve"> אך מ</w:t>
      </w:r>
      <w:r>
        <w:rPr>
          <w:rFonts w:hint="cs"/>
          <w:rtl/>
        </w:rPr>
        <w:t>ח</w:t>
      </w:r>
      <w:r>
        <w:rPr>
          <w:rtl/>
        </w:rPr>
        <w:t>שבה שהיא סגורה לעצמה ואי אפשר לה לבוא לידי גילוי</w:t>
      </w:r>
      <w:r>
        <w:rPr>
          <w:rFonts w:hint="cs"/>
          <w:rtl/>
        </w:rPr>
        <w:t>,</w:t>
      </w:r>
      <w:r>
        <w:rPr>
          <w:rtl/>
        </w:rPr>
        <w:t xml:space="preserve"> היא בכלל דברים שבלב</w:t>
      </w:r>
      <w:r>
        <w:rPr>
          <w:rFonts w:hint="cs"/>
          <w:rtl/>
        </w:rPr>
        <w:t>,</w:t>
      </w:r>
      <w:r>
        <w:rPr>
          <w:rtl/>
        </w:rPr>
        <w:t xml:space="preserve"> שאין בכוחם לפעול דבר</w:t>
      </w:r>
      <w:r>
        <w:rPr>
          <w:rFonts w:hint="cs"/>
          <w:rtl/>
        </w:rPr>
        <w:t>". והדברים נפלאים.</w:t>
      </w:r>
    </w:p>
  </w:footnote>
  <w:footnote w:id="51">
    <w:p w:rsidR="08841F1C" w:rsidRDefault="08841F1C" w:rsidP="08736C1D">
      <w:pPr>
        <w:pStyle w:val="FootnoteText"/>
        <w:rPr>
          <w:rFonts w:hint="cs"/>
        </w:rPr>
      </w:pPr>
      <w:r>
        <w:rPr>
          <w:rtl/>
        </w:rPr>
        <w:t>&lt;</w:t>
      </w:r>
      <w:r>
        <w:rPr>
          <w:rStyle w:val="FootnoteReference"/>
        </w:rPr>
        <w:footnoteRef/>
      </w:r>
      <w:r>
        <w:rPr>
          <w:rtl/>
        </w:rPr>
        <w:t>&gt;</w:t>
      </w:r>
      <w:r>
        <w:rPr>
          <w:rFonts w:hint="cs"/>
          <w:rtl/>
        </w:rPr>
        <w:t xml:space="preserve"> לשונו בכת"י [שעד:]: "בשביל זה תלה בשועלים הקטנים, כי דבר שהוא נסתר והוא נכנס בגדר הסוד, אין סופו להיות נגלה. אבל דבר שאין בו סתר, כגון זה, שאפשר להיות נודע מצפוניהם על ידי הקטנים, אין שֵׁם סוד וסתר נקרא עליו. ואילו לא היו הרשעים הקטנים מתנגדים לישראל הקטנים, היה הדבר נכנס בגדר הסוד, אין בו גילוי. אבל כיון שהיה בו גילוי מצד הקטנים של המצרים, לא היה הדבר נכנס בגדר הדבר שהוא סוד ונסתר. ולפיכך הוא נגלה לגמרי מעצמו, כיון שאין הדבר בגדר הסוד, והיה נגלה לגמרי, אף שלא על ידי הקטנים, ומכל מקום הקטנים היו [גורמים]". @</w:t>
      </w:r>
      <w:r w:rsidRPr="08123B0B">
        <w:rPr>
          <w:rFonts w:hint="cs"/>
          <w:b/>
          <w:bCs/>
          <w:rtl/>
        </w:rPr>
        <w:t>ובכת"י שם</w:t>
      </w:r>
      <w:r>
        <w:rPr>
          <w:rFonts w:hint="cs"/>
          <w:rtl/>
        </w:rPr>
        <w:t>^ קודם לכן [שעד.] כתב הסבר אחר, וז"ל: "אין ספק כי המצרים אשר היו משעבדים בישראל, והשליכו זכריהם ליאור [שמות א, כב], היו עושים כל תחבולות שלהם, כי מאוד היו להוטים אחר זה, כדי להשליך הזכרים אל היאור. לכך עושים דבר זה, שהיו מביאים ילדים עד שישמעו התינוק בוכה, ודרך התינוק כאשר ישמע תינוק בוכה, הוא בוכה כנגדו. ואל יהא קל בעיניך פעולה זאת שהיו עושים המצרים עם הבנים הקטנים שלהם. כי כמו שהמצרים היו מתנגדים אל ישראל להשליך זכריהם ליאור, אף הקטנים מתנגדים לקטנים [של] ישראל, כי הערך שוה בודאי. ולפיכך השטן מצליח מעשה השועלים. וזהו שאמר שלמה 'אחזו לנו שועלים', על שם רמאות ותחבולות שהיו עושים כדי להשליך זכריהם ליאור". ואודות שהשועל מורה על רמאות ותחבולות, כן הוא לשון הרמב"ם בהלכות ע"ז פי"א ה"ד, וז"ל: "</w:t>
      </w:r>
      <w:r>
        <w:rPr>
          <w:rtl/>
        </w:rPr>
        <w:t>אין מנחשין כעכו"ם</w:t>
      </w:r>
      <w:r>
        <w:rPr>
          <w:rFonts w:hint="cs"/>
          <w:rtl/>
        </w:rPr>
        <w:t>,</w:t>
      </w:r>
      <w:r>
        <w:rPr>
          <w:rtl/>
        </w:rPr>
        <w:t xml:space="preserve"> שנאמר </w:t>
      </w:r>
      <w:r>
        <w:rPr>
          <w:rFonts w:hint="cs"/>
          <w:rtl/>
        </w:rPr>
        <w:t>[ויקרא יט, כו] '</w:t>
      </w:r>
      <w:r>
        <w:rPr>
          <w:rtl/>
        </w:rPr>
        <w:t>לא תנחשו</w:t>
      </w:r>
      <w:r>
        <w:rPr>
          <w:rFonts w:hint="cs"/>
          <w:rtl/>
        </w:rPr>
        <w:t>'.</w:t>
      </w:r>
      <w:r>
        <w:rPr>
          <w:rtl/>
        </w:rPr>
        <w:t xml:space="preserve"> כיצד הוא הנחש</w:t>
      </w:r>
      <w:r>
        <w:rPr>
          <w:rFonts w:hint="cs"/>
          <w:rtl/>
        </w:rPr>
        <w:t>,</w:t>
      </w:r>
      <w:r>
        <w:rPr>
          <w:rtl/>
        </w:rPr>
        <w:t xml:space="preserve"> כגון אלו שאומרים</w:t>
      </w:r>
      <w:r>
        <w:rPr>
          <w:rFonts w:hint="cs"/>
          <w:rtl/>
        </w:rPr>
        <w:t xml:space="preserve">... </w:t>
      </w:r>
      <w:r>
        <w:rPr>
          <w:rtl/>
        </w:rPr>
        <w:t>הואיל ועבר שועל מימיני</w:t>
      </w:r>
      <w:r>
        <w:rPr>
          <w:rFonts w:hint="cs"/>
          <w:rtl/>
        </w:rPr>
        <w:t>,</w:t>
      </w:r>
      <w:r>
        <w:rPr>
          <w:rtl/>
        </w:rPr>
        <w:t xml:space="preserve"> איני יוצא מפתח ביתי היום</w:t>
      </w:r>
      <w:r>
        <w:rPr>
          <w:rFonts w:hint="cs"/>
          <w:rtl/>
        </w:rPr>
        <w:t>,</w:t>
      </w:r>
      <w:r>
        <w:rPr>
          <w:rtl/>
        </w:rPr>
        <w:t xml:space="preserve"> שאם אצא יפגעני אדם רמאי</w:t>
      </w:r>
      <w:r>
        <w:rPr>
          <w:rFonts w:hint="cs"/>
          <w:rtl/>
        </w:rPr>
        <w:t>". ואמרו חכמים [סוטה י.] "'</w:t>
      </w:r>
      <w:r>
        <w:rPr>
          <w:rtl/>
        </w:rPr>
        <w:t>וילך שמשון וילכד שלש מאות שועלים</w:t>
      </w:r>
      <w:r>
        <w:rPr>
          <w:rFonts w:hint="cs"/>
          <w:rtl/>
        </w:rPr>
        <w:t>' [שופטים טו, ד],</w:t>
      </w:r>
      <w:r>
        <w:rPr>
          <w:rtl/>
        </w:rPr>
        <w:t xml:space="preserve"> מאי שנא שועלים</w:t>
      </w:r>
      <w:r>
        <w:rPr>
          <w:rFonts w:hint="cs"/>
          <w:rtl/>
        </w:rPr>
        <w:t>...</w:t>
      </w:r>
      <w:r>
        <w:rPr>
          <w:rtl/>
        </w:rPr>
        <w:t xml:space="preserve"> אמר שמשון</w:t>
      </w:r>
      <w:r>
        <w:rPr>
          <w:rFonts w:hint="cs"/>
          <w:rtl/>
        </w:rPr>
        <w:t>,</w:t>
      </w:r>
      <w:r>
        <w:rPr>
          <w:rtl/>
        </w:rPr>
        <w:t xml:space="preserve"> יבא מי שחוזר לאחוריו ויפרע מפלשתים שחזרו בשבועתן</w:t>
      </w:r>
      <w:r>
        <w:rPr>
          <w:rFonts w:hint="cs"/>
          <w:rtl/>
        </w:rPr>
        <w:t xml:space="preserve">". ובפרקי שירה, פרק חמישי, אמרו "שועל אומר [ירמיה כב, יג] 'הוי בונה ביתו בלא צדק ועליותיו בלא משפט ברעהו יעבוד חינם ופועלו לא יתן לו'". </w:t>
      </w:r>
    </w:p>
  </w:footnote>
  <w:footnote w:id="52">
    <w:p w:rsidR="08841F1C" w:rsidRDefault="08841F1C" w:rsidP="08D64188">
      <w:pPr>
        <w:pStyle w:val="FootnoteText"/>
        <w:rPr>
          <w:rFonts w:hint="cs"/>
        </w:rPr>
      </w:pPr>
      <w:r>
        <w:rPr>
          <w:rtl/>
        </w:rPr>
        <w:t>&lt;</w:t>
      </w:r>
      <w:r>
        <w:rPr>
          <w:rStyle w:val="FootnoteReference"/>
        </w:rPr>
        <w:footnoteRef/>
      </w:r>
      <w:r>
        <w:rPr>
          <w:rtl/>
        </w:rPr>
        <w:t>&gt;</w:t>
      </w:r>
      <w:r>
        <w:rPr>
          <w:rFonts w:hint="cs"/>
          <w:rtl/>
        </w:rPr>
        <w:t xml:space="preserve"> פירוש - האות צד"י בתיבת "הצְּפינו" מודגשת שלא על פי הדקדוק, כי אין פ"א הפועל של בנין הפעיל מודגשת. וכן העירו האבן עזרא ומנחת שי שם.</w:t>
      </w:r>
    </w:p>
  </w:footnote>
  <w:footnote w:id="53">
    <w:p w:rsidR="08841F1C" w:rsidRDefault="08841F1C" w:rsidP="08260456">
      <w:pPr>
        <w:pStyle w:val="FootnoteText"/>
        <w:rPr>
          <w:rFonts w:hint="cs"/>
        </w:rPr>
      </w:pPr>
      <w:r>
        <w:rPr>
          <w:rtl/>
        </w:rPr>
        <w:t>&lt;</w:t>
      </w:r>
      <w:r>
        <w:rPr>
          <w:rStyle w:val="FootnoteReference"/>
        </w:rPr>
        <w:footnoteRef/>
      </w:r>
      <w:r>
        <w:rPr>
          <w:rtl/>
        </w:rPr>
        <w:t>&gt;</w:t>
      </w:r>
      <w:r>
        <w:rPr>
          <w:rFonts w:hint="cs"/>
          <w:rtl/>
        </w:rPr>
        <w:t xml:space="preserve"> פירוש - יוכבד היתה טורחת ומתאמצת במיוחד שתוכל להטמין את משה. </w:t>
      </w:r>
    </w:p>
  </w:footnote>
  <w:footnote w:id="54">
    <w:p w:rsidR="08841F1C" w:rsidRDefault="08841F1C" w:rsidP="08E21108">
      <w:pPr>
        <w:pStyle w:val="FootnoteText"/>
        <w:rPr>
          <w:rFonts w:hint="cs"/>
          <w:rtl/>
        </w:rPr>
      </w:pPr>
      <w:r>
        <w:rPr>
          <w:rtl/>
        </w:rPr>
        <w:t>&lt;</w:t>
      </w:r>
      <w:r>
        <w:rPr>
          <w:rStyle w:val="FootnoteReference"/>
        </w:rPr>
        <w:footnoteRef/>
      </w:r>
      <w:r>
        <w:rPr>
          <w:rtl/>
        </w:rPr>
        <w:t>&gt;</w:t>
      </w:r>
      <w:r>
        <w:rPr>
          <w:rFonts w:hint="cs"/>
          <w:rtl/>
        </w:rPr>
        <w:t xml:space="preserve"> פירוש - הואיל ויוכבד טרחה כל כך בהטמנת משה, מוכח מכך שהטמנה זו היתה מלאכה קשה וכבדה.</w:t>
      </w:r>
    </w:p>
  </w:footnote>
  <w:footnote w:id="55">
    <w:p w:rsidR="08841F1C" w:rsidRDefault="08841F1C" w:rsidP="0809647F">
      <w:pPr>
        <w:pStyle w:val="FootnoteText"/>
        <w:rPr>
          <w:rFonts w:hint="cs"/>
          <w:rtl/>
        </w:rPr>
      </w:pPr>
      <w:r>
        <w:rPr>
          <w:rtl/>
        </w:rPr>
        <w:t>&lt;</w:t>
      </w:r>
      <w:r>
        <w:rPr>
          <w:rStyle w:val="FootnoteReference"/>
        </w:rPr>
        <w:footnoteRef/>
      </w:r>
      <w:r>
        <w:rPr>
          <w:rtl/>
        </w:rPr>
        <w:t>&gt;</w:t>
      </w:r>
      <w:r>
        <w:rPr>
          <w:rFonts w:hint="cs"/>
          <w:rtl/>
        </w:rPr>
        <w:t xml:space="preserve"> בספר לוית חן [שער ראשון פי"ז (יז:)] כתב: "לפי דעתי כל דגש הבא לתפארת מורה על חוזק הפעולה... ודגש 'הצפינו' מורה שהצפינה אותו במצפוני מסתרים, ועתה לא יכלה עוד הצפינו כבתחלה". ובהקדמת העמק דבר כתב: "</w:t>
      </w:r>
      <w:r>
        <w:rPr>
          <w:rtl/>
        </w:rPr>
        <w:t>יש דגש שמורה על חוזק הפעולה של אותה תיבה</w:t>
      </w:r>
      <w:r>
        <w:rPr>
          <w:rFonts w:hint="cs"/>
          <w:rtl/>
        </w:rPr>
        <w:t>,</w:t>
      </w:r>
      <w:r>
        <w:rPr>
          <w:rtl/>
        </w:rPr>
        <w:t xml:space="preserve"> כמו הד</w:t>
      </w:r>
      <w:r>
        <w:rPr>
          <w:rFonts w:hint="cs"/>
          <w:rtl/>
        </w:rPr>
        <w:t>ג</w:t>
      </w:r>
      <w:r>
        <w:rPr>
          <w:rtl/>
        </w:rPr>
        <w:t xml:space="preserve">ושים בתיבת </w:t>
      </w:r>
      <w:r>
        <w:rPr>
          <w:rFonts w:hint="cs"/>
          <w:rtl/>
        </w:rPr>
        <w:t>'</w:t>
      </w:r>
      <w:r>
        <w:rPr>
          <w:rtl/>
        </w:rPr>
        <w:t>ויביאו</w:t>
      </w:r>
      <w:r>
        <w:rPr>
          <w:rFonts w:hint="cs"/>
          <w:rtl/>
        </w:rPr>
        <w:t>'</w:t>
      </w:r>
      <w:r>
        <w:rPr>
          <w:rtl/>
        </w:rPr>
        <w:t xml:space="preserve"> </w:t>
      </w:r>
      <w:r>
        <w:rPr>
          <w:rFonts w:hint="cs"/>
          <w:rtl/>
        </w:rPr>
        <w:t xml:space="preserve">[שיש דגש באות אל"ף] </w:t>
      </w:r>
      <w:r>
        <w:rPr>
          <w:rtl/>
        </w:rPr>
        <w:t>בס</w:t>
      </w:r>
      <w:r>
        <w:rPr>
          <w:rFonts w:hint="cs"/>
          <w:rtl/>
        </w:rPr>
        <w:t>פר</w:t>
      </w:r>
      <w:r>
        <w:rPr>
          <w:rtl/>
        </w:rPr>
        <w:t xml:space="preserve"> בראשית מג</w:t>
      </w:r>
      <w:r>
        <w:rPr>
          <w:rFonts w:hint="cs"/>
          <w:rtl/>
        </w:rPr>
        <w:t>,</w:t>
      </w:r>
      <w:r>
        <w:rPr>
          <w:rtl/>
        </w:rPr>
        <w:t xml:space="preserve"> כו</w:t>
      </w:r>
      <w:r>
        <w:rPr>
          <w:rFonts w:hint="cs"/>
          <w:rtl/>
        </w:rPr>
        <w:t>". והרמ"ק לספר היצירה פרק רביעי כתב: "</w:t>
      </w:r>
      <w:r>
        <w:rPr>
          <w:rtl/>
        </w:rPr>
        <w:t>כי הדגש סודה חוזק הפעולה, כי הקל רובו בודד</w:t>
      </w:r>
      <w:r>
        <w:rPr>
          <w:rFonts w:hint="cs"/>
          <w:rtl/>
        </w:rPr>
        <w:t xml:space="preserve"> [אינו יוצא לאחר],</w:t>
      </w:r>
      <w:r>
        <w:rPr>
          <w:rtl/>
        </w:rPr>
        <w:t xml:space="preserve"> והכבד רובו יוצא</w:t>
      </w:r>
      <w:r>
        <w:rPr>
          <w:rFonts w:hint="cs"/>
          <w:rtl/>
        </w:rPr>
        <w:t>,</w:t>
      </w:r>
      <w:r>
        <w:rPr>
          <w:rtl/>
        </w:rPr>
        <w:t xml:space="preserve"> מפני הדגש שמטבעו מורה חוזק הפעולה</w:t>
      </w:r>
      <w:r>
        <w:rPr>
          <w:rFonts w:hint="cs"/>
          <w:rtl/>
        </w:rPr>
        <w:t xml:space="preserve">". </w:t>
      </w:r>
    </w:p>
  </w:footnote>
  <w:footnote w:id="56">
    <w:p w:rsidR="08841F1C" w:rsidRDefault="08841F1C" w:rsidP="08F13297">
      <w:pPr>
        <w:pStyle w:val="FootnoteText"/>
        <w:rPr>
          <w:rFonts w:hint="cs"/>
        </w:rPr>
      </w:pPr>
      <w:r>
        <w:rPr>
          <w:rtl/>
        </w:rPr>
        <w:t>&lt;</w:t>
      </w:r>
      <w:r>
        <w:rPr>
          <w:rStyle w:val="FootnoteReference"/>
        </w:rPr>
        <w:footnoteRef/>
      </w:r>
      <w:r>
        <w:rPr>
          <w:rtl/>
        </w:rPr>
        <w:t>&gt;</w:t>
      </w:r>
      <w:r>
        <w:rPr>
          <w:rFonts w:hint="cs"/>
          <w:rtl/>
        </w:rPr>
        <w:t xml:space="preserve"> "שדמיו מועטין, ואף על פי שהיה משתמר גופו יותר בשל עצים שקשים וחזקים" [רש"י שם]. ונראה שחסר כאן ביאורו למאמר זה. אך בכת"י [שעד:] ביאר את המאמר, וז"ל: "ביאור זה, למה הוצרך לפרט הכתוב באיזה ענין עשתה התיבה, דכיון דנשאר בחיים בודאי עשתה בענין שלא יזיק לו המים. ולפיכך ביאר רבי אלעזר שהכתוב מגיד לך שבא לבאר מעלת [הצדיקים], שחסים על ממונם יותר מגופם. ורמז לך בכאן, כי כאשר הצדיק [עושה] במה שאפשר בצדק ובאמת, אז הקב"ה ממלא מחשבותיו מה שיכיון באותו מעשה [ראה למעלה פ"ו הערה 32]. ואם לא היה עושה מה שראוי, לא היה הקב"ה משלים את מעשיו. לכך רמז זה הכתוב כאן". ובהמשך הכת"י מבאר את המאמרים הנוספים שהובאו בגמרא [סוטה יב.] על פסוק זה.</w:t>
      </w:r>
    </w:p>
  </w:footnote>
  <w:footnote w:id="57">
    <w:p w:rsidR="08841F1C" w:rsidRDefault="08841F1C" w:rsidP="08524A48">
      <w:pPr>
        <w:pStyle w:val="FootnoteText"/>
        <w:rPr>
          <w:rFonts w:hint="cs"/>
          <w:rtl/>
        </w:rPr>
      </w:pPr>
      <w:r>
        <w:rPr>
          <w:rtl/>
        </w:rPr>
        <w:t>&lt;</w:t>
      </w:r>
      <w:r>
        <w:rPr>
          <w:rStyle w:val="FootnoteReference"/>
        </w:rPr>
        <w:footnoteRef/>
      </w:r>
      <w:r>
        <w:rPr>
          <w:rtl/>
        </w:rPr>
        <w:t>&gt;</w:t>
      </w:r>
      <w:r>
        <w:rPr>
          <w:rFonts w:hint="cs"/>
          <w:rtl/>
        </w:rPr>
        <w:t xml:space="preserve"> פירוש - לכך נאמר "</w:t>
      </w:r>
      <w:r>
        <w:rPr>
          <w:rtl/>
        </w:rPr>
        <w:t>אחות אהרן</w:t>
      </w:r>
      <w:r>
        <w:rPr>
          <w:rFonts w:hint="cs"/>
          <w:rtl/>
        </w:rPr>
        <w:t>"</w:t>
      </w:r>
      <w:r>
        <w:rPr>
          <w:rtl/>
        </w:rPr>
        <w:t xml:space="preserve"> ולא </w:t>
      </w:r>
      <w:r>
        <w:rPr>
          <w:rFonts w:hint="cs"/>
          <w:rtl/>
        </w:rPr>
        <w:t>"</w:t>
      </w:r>
      <w:r>
        <w:rPr>
          <w:rtl/>
        </w:rPr>
        <w:t>אחות משה</w:t>
      </w:r>
      <w:r>
        <w:rPr>
          <w:rFonts w:hint="cs"/>
          <w:rtl/>
        </w:rPr>
        <w:t>" [כמבואר בהמשך הגמרא שם ושם], כדי להורות שאיירי בזמן שמרים "</w:t>
      </w:r>
      <w:r>
        <w:rPr>
          <w:rtl/>
        </w:rPr>
        <w:t>היא אחות אהרן - ועדיין לא נולד משה</w:t>
      </w:r>
      <w:r>
        <w:rPr>
          <w:rFonts w:hint="cs"/>
          <w:rtl/>
        </w:rPr>
        <w:t>" [רש"י מגילה יד.]. ובסוטה יב: כתב רש"י "</w:t>
      </w:r>
      <w:r>
        <w:rPr>
          <w:rtl/>
        </w:rPr>
        <w:t>שהיתה מתנבאה כשהיא אחות אהרן - עד שלא נולד משה</w:t>
      </w:r>
      <w:r>
        <w:rPr>
          <w:rFonts w:hint="cs"/>
          <w:rtl/>
        </w:rPr>
        <w:t>,</w:t>
      </w:r>
      <w:r>
        <w:rPr>
          <w:rtl/>
        </w:rPr>
        <w:t xml:space="preserve"> והיינו הנביאה אחות אהרן</w:t>
      </w:r>
      <w:r>
        <w:rPr>
          <w:rFonts w:hint="cs"/>
          <w:rtl/>
        </w:rPr>
        <w:t>".</w:t>
      </w:r>
    </w:p>
  </w:footnote>
  <w:footnote w:id="58">
    <w:p w:rsidR="08841F1C" w:rsidRDefault="08841F1C" w:rsidP="08C3576C">
      <w:pPr>
        <w:pStyle w:val="FootnoteText"/>
        <w:rPr>
          <w:rFonts w:hint="cs"/>
        </w:rPr>
      </w:pPr>
      <w:r>
        <w:rPr>
          <w:rtl/>
        </w:rPr>
        <w:t>&lt;</w:t>
      </w:r>
      <w:r>
        <w:rPr>
          <w:rStyle w:val="FootnoteReference"/>
        </w:rPr>
        <w:footnoteRef/>
      </w:r>
      <w:r>
        <w:rPr>
          <w:rtl/>
        </w:rPr>
        <w:t>&gt;</w:t>
      </w:r>
      <w:r>
        <w:rPr>
          <w:rFonts w:hint="cs"/>
          <w:rtl/>
        </w:rPr>
        <w:t xml:space="preserve"> בכת"י [שעה:] כתב כאן: "נראה שרז"ל דקדקו למה התיצבה אחותו מרחוק, ולא אחיו ולא אמו. אלא מפני שהיא היתה מתנבאה על משה שיושיע את ישראל, וכשהושלך ליאור, אז עמדה מרחוק לדעת מה יהיה בסוף נבואתה".</w:t>
      </w:r>
    </w:p>
  </w:footnote>
  <w:footnote w:id="59">
    <w:p w:rsidR="08841F1C" w:rsidRDefault="08841F1C" w:rsidP="08084371">
      <w:pPr>
        <w:pStyle w:val="FootnoteText"/>
        <w:rPr>
          <w:rFonts w:hint="cs"/>
        </w:rPr>
      </w:pPr>
      <w:r>
        <w:rPr>
          <w:rtl/>
        </w:rPr>
        <w:t>&lt;</w:t>
      </w:r>
      <w:r>
        <w:rPr>
          <w:rStyle w:val="FootnoteReference"/>
        </w:rPr>
        <w:footnoteRef/>
      </w:r>
      <w:r>
        <w:rPr>
          <w:rtl/>
        </w:rPr>
        <w:t>&gt;</w:t>
      </w:r>
      <w:r>
        <w:rPr>
          <w:rFonts w:hint="cs"/>
          <w:rtl/>
        </w:rPr>
        <w:t xml:space="preserve"> בנין התפעל, וכמו [שמות לד, ה] "</w:t>
      </w:r>
      <w:r>
        <w:rPr>
          <w:rtl/>
        </w:rPr>
        <w:t>וירד ה</w:t>
      </w:r>
      <w:r>
        <w:rPr>
          <w:rFonts w:hint="cs"/>
          <w:rtl/>
        </w:rPr>
        <w:t>'</w:t>
      </w:r>
      <w:r>
        <w:rPr>
          <w:rtl/>
        </w:rPr>
        <w:t xml:space="preserve"> בענן ו</w:t>
      </w:r>
      <w:r>
        <w:rPr>
          <w:rFonts w:hint="cs"/>
          <w:rtl/>
        </w:rPr>
        <w:t>ַ</w:t>
      </w:r>
      <w:r>
        <w:rPr>
          <w:rtl/>
        </w:rPr>
        <w:t>י</w:t>
      </w:r>
      <w:r>
        <w:rPr>
          <w:rFonts w:hint="cs"/>
          <w:rtl/>
        </w:rPr>
        <w:t>ִּ</w:t>
      </w:r>
      <w:r>
        <w:rPr>
          <w:rtl/>
        </w:rPr>
        <w:t>ת</w:t>
      </w:r>
      <w:r>
        <w:rPr>
          <w:rFonts w:hint="cs"/>
          <w:rtl/>
        </w:rPr>
        <w:t>ְ</w:t>
      </w:r>
      <w:r>
        <w:rPr>
          <w:rtl/>
        </w:rPr>
        <w:t>י</w:t>
      </w:r>
      <w:r>
        <w:rPr>
          <w:rFonts w:hint="cs"/>
          <w:rtl/>
        </w:rPr>
        <w:t>ַ</w:t>
      </w:r>
      <w:r>
        <w:rPr>
          <w:rtl/>
        </w:rPr>
        <w:t>צ</w:t>
      </w:r>
      <w:r>
        <w:rPr>
          <w:rFonts w:hint="cs"/>
          <w:rtl/>
        </w:rPr>
        <w:t>ֵּ</w:t>
      </w:r>
      <w:r>
        <w:rPr>
          <w:rtl/>
        </w:rPr>
        <w:t>ב עמו ש</w:t>
      </w:r>
      <w:r>
        <w:rPr>
          <w:rFonts w:hint="cs"/>
          <w:rtl/>
        </w:rPr>
        <w:t>ם וגו'". וכן העיר הראב"ע שם. וההעמק דבר שם כתב: "</w:t>
      </w:r>
      <w:r>
        <w:rPr>
          <w:rtl/>
        </w:rPr>
        <w:t xml:space="preserve">ותתצב </w:t>
      </w:r>
      <w:r>
        <w:rPr>
          <w:rFonts w:hint="cs"/>
          <w:rtl/>
        </w:rPr>
        <w:t xml:space="preserve">- </w:t>
      </w:r>
      <w:r>
        <w:rPr>
          <w:rtl/>
        </w:rPr>
        <w:t xml:space="preserve">היה ראוי לכתוב </w:t>
      </w:r>
      <w:r>
        <w:rPr>
          <w:rFonts w:hint="cs"/>
          <w:rtl/>
        </w:rPr>
        <w:t>'</w:t>
      </w:r>
      <w:r>
        <w:rPr>
          <w:rtl/>
        </w:rPr>
        <w:t>ותתיצב</w:t>
      </w:r>
      <w:r>
        <w:rPr>
          <w:rFonts w:hint="cs"/>
          <w:rtl/>
        </w:rPr>
        <w:t>',</w:t>
      </w:r>
      <w:r>
        <w:rPr>
          <w:rtl/>
        </w:rPr>
        <w:t xml:space="preserve"> ועי</w:t>
      </w:r>
      <w:r>
        <w:rPr>
          <w:rFonts w:hint="cs"/>
          <w:rtl/>
        </w:rPr>
        <w:t>ין</w:t>
      </w:r>
      <w:r>
        <w:rPr>
          <w:rtl/>
        </w:rPr>
        <w:t xml:space="preserve"> ראב"ע</w:t>
      </w:r>
      <w:r>
        <w:rPr>
          <w:rFonts w:hint="cs"/>
          <w:rtl/>
        </w:rPr>
        <w:t>".</w:t>
      </w:r>
    </w:p>
  </w:footnote>
  <w:footnote w:id="60">
    <w:p w:rsidR="08841F1C" w:rsidRDefault="08841F1C" w:rsidP="08084371">
      <w:pPr>
        <w:pStyle w:val="FootnoteText"/>
        <w:rPr>
          <w:rFonts w:hint="cs"/>
          <w:rtl/>
        </w:rPr>
      </w:pPr>
      <w:r>
        <w:rPr>
          <w:rtl/>
        </w:rPr>
        <w:t>&lt;</w:t>
      </w:r>
      <w:r>
        <w:rPr>
          <w:rStyle w:val="FootnoteReference"/>
        </w:rPr>
        <w:footnoteRef/>
      </w:r>
      <w:r>
        <w:rPr>
          <w:rtl/>
        </w:rPr>
        <w:t>&gt;</w:t>
      </w:r>
      <w:r>
        <w:rPr>
          <w:rFonts w:hint="cs"/>
          <w:rtl/>
        </w:rPr>
        <w:t xml:space="preserve"> פירוש - אם מלה זו היתה נאמרה רק בלשון התפעל, היה נאמר "וַתִּתְיַצֵּב" [ראה הערה קודמת]. ואם מלה זו היתה נאמרת ר</w:t>
      </w:r>
      <w:r w:rsidRPr="08084371">
        <w:rPr>
          <w:rFonts w:hint="cs"/>
          <w:sz w:val="18"/>
          <w:rtl/>
        </w:rPr>
        <w:t xml:space="preserve">ק בלשון נפעל, היה נאמר "וַתִּיָּצֵב", כמו [בראשית ח, ב] "וַיִּכָּלֵא הגשם". עכשו שנאמר </w:t>
      </w:r>
      <w:r w:rsidRPr="08084371">
        <w:rPr>
          <w:rStyle w:val="LatinChar"/>
          <w:rFonts w:hint="cs"/>
          <w:sz w:val="18"/>
          <w:rtl/>
          <w:lang w:val="en-GB"/>
        </w:rPr>
        <w:t>"</w:t>
      </w:r>
      <w:r w:rsidRPr="08084371">
        <w:rPr>
          <w:rStyle w:val="LatinChar"/>
          <w:sz w:val="18"/>
          <w:rtl/>
          <w:lang w:val="en-GB"/>
        </w:rPr>
        <w:t>ו</w:t>
      </w:r>
      <w:r w:rsidRPr="08084371">
        <w:rPr>
          <w:rStyle w:val="LatinChar"/>
          <w:rFonts w:hint="cs"/>
          <w:sz w:val="18"/>
          <w:rtl/>
          <w:lang w:val="en-GB"/>
        </w:rPr>
        <w:t>ַ</w:t>
      </w:r>
      <w:r w:rsidRPr="08084371">
        <w:rPr>
          <w:rStyle w:val="LatinChar"/>
          <w:sz w:val="18"/>
          <w:rtl/>
          <w:lang w:val="en-GB"/>
        </w:rPr>
        <w:t>ת</w:t>
      </w:r>
      <w:r w:rsidRPr="08084371">
        <w:rPr>
          <w:rStyle w:val="LatinChar"/>
          <w:rFonts w:hint="cs"/>
          <w:sz w:val="18"/>
          <w:rtl/>
          <w:lang w:val="en-GB"/>
        </w:rPr>
        <w:t>ֵּ</w:t>
      </w:r>
      <w:r w:rsidRPr="08084371">
        <w:rPr>
          <w:rStyle w:val="LatinChar"/>
          <w:sz w:val="18"/>
          <w:rtl/>
          <w:lang w:val="en-GB"/>
        </w:rPr>
        <w:t>ת</w:t>
      </w:r>
      <w:r w:rsidRPr="08084371">
        <w:rPr>
          <w:rStyle w:val="LatinChar"/>
          <w:rFonts w:hint="cs"/>
          <w:sz w:val="18"/>
          <w:rtl/>
          <w:lang w:val="en-GB"/>
        </w:rPr>
        <w:t>ַ</w:t>
      </w:r>
      <w:r w:rsidRPr="08084371">
        <w:rPr>
          <w:rStyle w:val="LatinChar"/>
          <w:sz w:val="18"/>
          <w:rtl/>
          <w:lang w:val="en-GB"/>
        </w:rPr>
        <w:t>צ</w:t>
      </w:r>
      <w:r w:rsidRPr="08084371">
        <w:rPr>
          <w:rStyle w:val="LatinChar"/>
          <w:rFonts w:hint="cs"/>
          <w:sz w:val="18"/>
          <w:rtl/>
          <w:lang w:val="en-GB"/>
        </w:rPr>
        <w:t>ַּ</w:t>
      </w:r>
      <w:r w:rsidRPr="08084371">
        <w:rPr>
          <w:rStyle w:val="LatinChar"/>
          <w:sz w:val="18"/>
          <w:rtl/>
          <w:lang w:val="en-GB"/>
        </w:rPr>
        <w:t>ב</w:t>
      </w:r>
      <w:r w:rsidRPr="08084371">
        <w:rPr>
          <w:rStyle w:val="LatinChar"/>
          <w:rFonts w:hint="cs"/>
          <w:sz w:val="18"/>
          <w:rtl/>
          <w:lang w:val="en-GB"/>
        </w:rPr>
        <w:t>"</w:t>
      </w:r>
      <w:r>
        <w:rPr>
          <w:rFonts w:hint="cs"/>
          <w:rtl/>
        </w:rPr>
        <w:t>, יש בזה שילוב של התפעל ונפעל, וכמו שמבאר.</w:t>
      </w:r>
    </w:p>
  </w:footnote>
  <w:footnote w:id="61">
    <w:p w:rsidR="08841F1C" w:rsidRDefault="08841F1C" w:rsidP="08084371">
      <w:pPr>
        <w:pStyle w:val="FootnoteText"/>
        <w:rPr>
          <w:rFonts w:hint="cs"/>
          <w:rtl/>
        </w:rPr>
      </w:pPr>
      <w:r>
        <w:rPr>
          <w:rtl/>
        </w:rPr>
        <w:t>&lt;</w:t>
      </w:r>
      <w:r>
        <w:rPr>
          <w:rStyle w:val="FootnoteReference"/>
        </w:rPr>
        <w:footnoteRef/>
      </w:r>
      <w:r>
        <w:rPr>
          <w:rtl/>
        </w:rPr>
        <w:t>&gt;</w:t>
      </w:r>
      <w:r>
        <w:rPr>
          <w:rFonts w:hint="cs"/>
          <w:rtl/>
        </w:rPr>
        <w:t xml:space="preserve"> שנאמר </w:t>
      </w:r>
      <w:r w:rsidRPr="08084371">
        <w:rPr>
          <w:rStyle w:val="LatinChar"/>
          <w:rFonts w:hint="cs"/>
          <w:sz w:val="18"/>
          <w:rtl/>
          <w:lang w:val="en-GB"/>
        </w:rPr>
        <w:t>"</w:t>
      </w:r>
      <w:r w:rsidRPr="08084371">
        <w:rPr>
          <w:rStyle w:val="LatinChar"/>
          <w:sz w:val="18"/>
          <w:rtl/>
          <w:lang w:val="en-GB"/>
        </w:rPr>
        <w:t>ות</w:t>
      </w:r>
      <w:r w:rsidRPr="08084371">
        <w:rPr>
          <w:rStyle w:val="LatinChar"/>
          <w:rFonts w:hint="cs"/>
          <w:sz w:val="18"/>
          <w:rtl/>
          <w:lang w:val="en-GB"/>
        </w:rPr>
        <w:t>ֵּ</w:t>
      </w:r>
      <w:r w:rsidRPr="08084371">
        <w:rPr>
          <w:rStyle w:val="LatinChar"/>
          <w:sz w:val="18"/>
          <w:rtl/>
          <w:lang w:val="en-GB"/>
        </w:rPr>
        <w:t>תצב</w:t>
      </w:r>
      <w:r w:rsidRPr="08084371">
        <w:rPr>
          <w:rStyle w:val="LatinChar"/>
          <w:rFonts w:hint="cs"/>
          <w:sz w:val="18"/>
          <w:rtl/>
          <w:lang w:val="en-GB"/>
        </w:rPr>
        <w:t>"</w:t>
      </w:r>
      <w:r>
        <w:rPr>
          <w:rStyle w:val="LatinChar"/>
          <w:rFonts w:hint="cs"/>
          <w:sz w:val="18"/>
          <w:rtl/>
          <w:lang w:val="en-GB"/>
        </w:rPr>
        <w:t>, ולא נאמר בחיריק "ותִּתיצב"</w:t>
      </w:r>
      <w:r>
        <w:rPr>
          <w:rFonts w:hint="cs"/>
          <w:rtl/>
        </w:rPr>
        <w:t>.</w:t>
      </w:r>
    </w:p>
  </w:footnote>
  <w:footnote w:id="62">
    <w:p w:rsidR="08841F1C" w:rsidRDefault="08841F1C" w:rsidP="08C3576C">
      <w:pPr>
        <w:pStyle w:val="FootnoteText"/>
        <w:rPr>
          <w:rFonts w:hint="cs"/>
          <w:rtl/>
        </w:rPr>
      </w:pPr>
      <w:r>
        <w:rPr>
          <w:rtl/>
        </w:rPr>
        <w:t>&lt;</w:t>
      </w:r>
      <w:r>
        <w:rPr>
          <w:rStyle w:val="FootnoteReference"/>
        </w:rPr>
        <w:footnoteRef/>
      </w:r>
      <w:r>
        <w:rPr>
          <w:rtl/>
        </w:rPr>
        <w:t>&gt;</w:t>
      </w:r>
      <w:r>
        <w:rPr>
          <w:rFonts w:hint="cs"/>
          <w:rtl/>
        </w:rPr>
        <w:t xml:space="preserve"> שה</w:t>
      </w:r>
      <w:r w:rsidRPr="08084371">
        <w:rPr>
          <w:rFonts w:hint="cs"/>
          <w:sz w:val="18"/>
          <w:rtl/>
        </w:rPr>
        <w:t xml:space="preserve">תי"ו בתיבת </w:t>
      </w:r>
      <w:r w:rsidRPr="08084371">
        <w:rPr>
          <w:rStyle w:val="LatinChar"/>
          <w:rFonts w:hint="cs"/>
          <w:sz w:val="18"/>
          <w:rtl/>
          <w:lang w:val="en-GB"/>
        </w:rPr>
        <w:t>"</w:t>
      </w:r>
      <w:r w:rsidRPr="08084371">
        <w:rPr>
          <w:rStyle w:val="LatinChar"/>
          <w:sz w:val="18"/>
          <w:rtl/>
          <w:lang w:val="en-GB"/>
        </w:rPr>
        <w:t>ת</w:t>
      </w:r>
      <w:r w:rsidRPr="08084371">
        <w:rPr>
          <w:rStyle w:val="LatinChar"/>
          <w:rFonts w:hint="cs"/>
          <w:sz w:val="18"/>
          <w:rtl/>
          <w:lang w:val="en-GB"/>
        </w:rPr>
        <w:t>ֵּ</w:t>
      </w:r>
      <w:r w:rsidRPr="08084371">
        <w:rPr>
          <w:rStyle w:val="LatinChar"/>
          <w:sz w:val="18"/>
          <w:rtl/>
          <w:lang w:val="en-GB"/>
        </w:rPr>
        <w:t>ע</w:t>
      </w:r>
      <w:r w:rsidRPr="08084371">
        <w:rPr>
          <w:rStyle w:val="LatinChar"/>
          <w:rFonts w:hint="cs"/>
          <w:sz w:val="18"/>
          <w:rtl/>
          <w:lang w:val="en-GB"/>
        </w:rPr>
        <w:t>ָ</w:t>
      </w:r>
      <w:r w:rsidRPr="08084371">
        <w:rPr>
          <w:rStyle w:val="LatinChar"/>
          <w:sz w:val="18"/>
          <w:rtl/>
          <w:lang w:val="en-GB"/>
        </w:rPr>
        <w:t>ש</w:t>
      </w:r>
      <w:r w:rsidRPr="08084371">
        <w:rPr>
          <w:rStyle w:val="LatinChar"/>
          <w:rFonts w:hint="cs"/>
          <w:sz w:val="18"/>
          <w:rtl/>
          <w:lang w:val="en-GB"/>
        </w:rPr>
        <w:t>ֶׂ</w:t>
      </w:r>
      <w:r w:rsidRPr="08084371">
        <w:rPr>
          <w:rStyle w:val="LatinChar"/>
          <w:sz w:val="18"/>
          <w:rtl/>
          <w:lang w:val="en-GB"/>
        </w:rPr>
        <w:t>ה</w:t>
      </w:r>
      <w:r w:rsidRPr="08084371">
        <w:rPr>
          <w:rStyle w:val="LatinChar"/>
          <w:rFonts w:hint="cs"/>
          <w:sz w:val="18"/>
          <w:rtl/>
          <w:lang w:val="en-GB"/>
        </w:rPr>
        <w:t>"</w:t>
      </w:r>
      <w:r>
        <w:rPr>
          <w:rStyle w:val="LatinChar"/>
          <w:rFonts w:hint="cs"/>
          <w:sz w:val="18"/>
          <w:rtl/>
          <w:lang w:val="en-GB"/>
        </w:rPr>
        <w:t xml:space="preserve"> היא בצירי, וכך נאמר כאן </w:t>
      </w:r>
      <w:r w:rsidRPr="08084371">
        <w:rPr>
          <w:rStyle w:val="LatinChar"/>
          <w:rFonts w:hint="cs"/>
          <w:sz w:val="18"/>
          <w:rtl/>
          <w:lang w:val="en-GB"/>
        </w:rPr>
        <w:t>"</w:t>
      </w:r>
      <w:r w:rsidRPr="08084371">
        <w:rPr>
          <w:rStyle w:val="LatinChar"/>
          <w:sz w:val="18"/>
          <w:rtl/>
          <w:lang w:val="en-GB"/>
        </w:rPr>
        <w:t>ו</w:t>
      </w:r>
      <w:r w:rsidRPr="08084371">
        <w:rPr>
          <w:rStyle w:val="LatinChar"/>
          <w:rFonts w:hint="cs"/>
          <w:sz w:val="18"/>
          <w:rtl/>
          <w:lang w:val="en-GB"/>
        </w:rPr>
        <w:t>ַ</w:t>
      </w:r>
      <w:r w:rsidRPr="08084371">
        <w:rPr>
          <w:rStyle w:val="LatinChar"/>
          <w:sz w:val="18"/>
          <w:rtl/>
          <w:lang w:val="en-GB"/>
        </w:rPr>
        <w:t>ת</w:t>
      </w:r>
      <w:r w:rsidRPr="08084371">
        <w:rPr>
          <w:rStyle w:val="LatinChar"/>
          <w:rFonts w:hint="cs"/>
          <w:sz w:val="18"/>
          <w:rtl/>
          <w:lang w:val="en-GB"/>
        </w:rPr>
        <w:t>ֵּ</w:t>
      </w:r>
      <w:r w:rsidRPr="08084371">
        <w:rPr>
          <w:rStyle w:val="LatinChar"/>
          <w:sz w:val="18"/>
          <w:rtl/>
          <w:lang w:val="en-GB"/>
        </w:rPr>
        <w:t>תצב</w:t>
      </w:r>
      <w:r w:rsidRPr="08084371">
        <w:rPr>
          <w:rStyle w:val="LatinChar"/>
          <w:rFonts w:hint="cs"/>
          <w:sz w:val="18"/>
          <w:rtl/>
          <w:lang w:val="en-GB"/>
        </w:rPr>
        <w:t>"</w:t>
      </w:r>
      <w:r>
        <w:rPr>
          <w:rStyle w:val="LatinChar"/>
          <w:rFonts w:hint="cs"/>
          <w:sz w:val="18"/>
          <w:rtl/>
          <w:lang w:val="en-GB"/>
        </w:rPr>
        <w:t xml:space="preserve">, התי"ו בצירי. ויש להבין, מדוע בנין נפעל מחייב שהתי"ו יהיה בצירי ולא בחיריק, ומאי שנא מהנאמר </w:t>
      </w:r>
      <w:r w:rsidRPr="08084371">
        <w:rPr>
          <w:rFonts w:hint="cs"/>
          <w:sz w:val="18"/>
          <w:rtl/>
        </w:rPr>
        <w:t>[בראשית ח, ב] "וַיִּכָּלֵא הגשם"</w:t>
      </w:r>
      <w:r>
        <w:rPr>
          <w:rFonts w:hint="cs"/>
          <w:rtl/>
        </w:rPr>
        <w:t xml:space="preserve">, שהיו"ד היא עם חיריק ואיירי בנפעל. ומה שתיבת </w:t>
      </w:r>
      <w:r w:rsidRPr="08084371">
        <w:rPr>
          <w:rStyle w:val="LatinChar"/>
          <w:rFonts w:hint="cs"/>
          <w:sz w:val="18"/>
          <w:rtl/>
          <w:lang w:val="en-GB"/>
        </w:rPr>
        <w:t>"</w:t>
      </w:r>
      <w:r w:rsidRPr="08084371">
        <w:rPr>
          <w:rStyle w:val="LatinChar"/>
          <w:sz w:val="18"/>
          <w:rtl/>
          <w:lang w:val="en-GB"/>
        </w:rPr>
        <w:t>ת</w:t>
      </w:r>
      <w:r w:rsidRPr="08084371">
        <w:rPr>
          <w:rStyle w:val="LatinChar"/>
          <w:rFonts w:hint="cs"/>
          <w:sz w:val="18"/>
          <w:rtl/>
          <w:lang w:val="en-GB"/>
        </w:rPr>
        <w:t>ֵּ</w:t>
      </w:r>
      <w:r w:rsidRPr="08084371">
        <w:rPr>
          <w:rStyle w:val="LatinChar"/>
          <w:sz w:val="18"/>
          <w:rtl/>
          <w:lang w:val="en-GB"/>
        </w:rPr>
        <w:t>ע</w:t>
      </w:r>
      <w:r w:rsidRPr="08084371">
        <w:rPr>
          <w:rStyle w:val="LatinChar"/>
          <w:rFonts w:hint="cs"/>
          <w:sz w:val="18"/>
          <w:rtl/>
          <w:lang w:val="en-GB"/>
        </w:rPr>
        <w:t>ָ</w:t>
      </w:r>
      <w:r w:rsidRPr="08084371">
        <w:rPr>
          <w:rStyle w:val="LatinChar"/>
          <w:sz w:val="18"/>
          <w:rtl/>
          <w:lang w:val="en-GB"/>
        </w:rPr>
        <w:t>ש</w:t>
      </w:r>
      <w:r w:rsidRPr="08084371">
        <w:rPr>
          <w:rStyle w:val="LatinChar"/>
          <w:rFonts w:hint="cs"/>
          <w:sz w:val="18"/>
          <w:rtl/>
          <w:lang w:val="en-GB"/>
        </w:rPr>
        <w:t>ֶׂ</w:t>
      </w:r>
      <w:r w:rsidRPr="08084371">
        <w:rPr>
          <w:rStyle w:val="LatinChar"/>
          <w:sz w:val="18"/>
          <w:rtl/>
          <w:lang w:val="en-GB"/>
        </w:rPr>
        <w:t>ה</w:t>
      </w:r>
      <w:r w:rsidRPr="08084371">
        <w:rPr>
          <w:rStyle w:val="LatinChar"/>
          <w:rFonts w:hint="cs"/>
          <w:sz w:val="18"/>
          <w:rtl/>
          <w:lang w:val="en-GB"/>
        </w:rPr>
        <w:t>"</w:t>
      </w:r>
      <w:r>
        <w:rPr>
          <w:rStyle w:val="LatinChar"/>
          <w:rFonts w:hint="cs"/>
          <w:sz w:val="18"/>
          <w:rtl/>
          <w:lang w:val="en-GB"/>
        </w:rPr>
        <w:t xml:space="preserve"> התי"ו בצירי, זהו תשלום הדגש שלא היה יכול להנתן באות עי"ן הגרונית. אך כאן בתיבת "ותֵּתצב" אין אות גרונית, ומה מחייב שהתי"ו תהיה בצירי יותר מבחיריק. ויש לומר, כי אם התי"ו היתה בחיריק, לא היה בזה הוראה על בנין נפעל, כי גם בבנין התפעל התי"ו היא בחיריק [</w:t>
      </w:r>
      <w:r>
        <w:rPr>
          <w:rFonts w:hint="cs"/>
          <w:rtl/>
        </w:rPr>
        <w:t>"וַתִּתיצב"]</w:t>
      </w:r>
      <w:r>
        <w:rPr>
          <w:rStyle w:val="LatinChar"/>
          <w:rFonts w:hint="cs"/>
          <w:sz w:val="18"/>
          <w:rtl/>
          <w:lang w:val="en-GB"/>
        </w:rPr>
        <w:t xml:space="preserve">. ובכדי להודיע שיש כאן הרכבה של בנין נפעל, ננקדה אות תי"ו באופן ששייך רק לבנין נפעל, ואינו שייך כלל לבנין התפעל, וזה נעשה על ידי תי"ו צרויה.  </w:t>
      </w:r>
      <w:r>
        <w:rPr>
          <w:rFonts w:hint="cs"/>
          <w:rtl/>
        </w:rPr>
        <w:t xml:space="preserve">  </w:t>
      </w:r>
    </w:p>
  </w:footnote>
  <w:footnote w:id="63">
    <w:p w:rsidR="08841F1C" w:rsidRDefault="08841F1C" w:rsidP="08664D0A">
      <w:pPr>
        <w:pStyle w:val="FootnoteText"/>
        <w:rPr>
          <w:rFonts w:hint="cs"/>
        </w:rPr>
      </w:pPr>
      <w:r>
        <w:rPr>
          <w:rtl/>
        </w:rPr>
        <w:t>&lt;</w:t>
      </w:r>
      <w:r>
        <w:rPr>
          <w:rStyle w:val="FootnoteReference"/>
        </w:rPr>
        <w:footnoteRef/>
      </w:r>
      <w:r>
        <w:rPr>
          <w:rtl/>
        </w:rPr>
        <w:t>&gt;</w:t>
      </w:r>
      <w:r>
        <w:rPr>
          <w:rFonts w:hint="cs"/>
          <w:rtl/>
        </w:rPr>
        <w:t xml:space="preserve"> פירוש - לשון נפעל מורה על ההכרח, "</w:t>
      </w:r>
      <w:r>
        <w:rPr>
          <w:rtl/>
        </w:rPr>
        <w:t>דכל דבר שאינו נעשה ברצון שייך לשון נפעל</w:t>
      </w:r>
      <w:r>
        <w:rPr>
          <w:rFonts w:hint="cs"/>
          <w:rtl/>
        </w:rPr>
        <w:t xml:space="preserve">" [לשונו בגו"א שמות פכ"א אות יג (קלז:)]. ובדר"ח פ"ד מכ"ג [תפג.] כתב: "כנגד הידיעה שהיא ידיעה מוכרחת... על זה אמר [שם] 'להוודע' [לשון נפעל], כי הלשון של 'להוודע' משמע בעל כרחו, עד שהוא דבר הכרחי, עד שאי אפשר </w:t>
      </w:r>
      <w:r w:rsidRPr="08CA71F9">
        <w:rPr>
          <w:rFonts w:hint="cs"/>
          <w:sz w:val="18"/>
          <w:rtl/>
        </w:rPr>
        <w:t xml:space="preserve">שיהיה באופן אחר". </w:t>
      </w:r>
      <w:r w:rsidRPr="08CA71F9">
        <w:rPr>
          <w:sz w:val="18"/>
          <w:rtl/>
        </w:rPr>
        <w:t>ו</w:t>
      </w:r>
      <w:r w:rsidRPr="08CA71F9">
        <w:rPr>
          <w:rFonts w:hint="cs"/>
          <w:sz w:val="18"/>
          <w:rtl/>
        </w:rPr>
        <w:t xml:space="preserve">כן </w:t>
      </w:r>
      <w:r w:rsidRPr="08CA71F9">
        <w:rPr>
          <w:sz w:val="18"/>
          <w:rtl/>
        </w:rPr>
        <w:t>נאמר [ויקרא כה, לט] "כי ימוך אחיך &amp;</w:t>
      </w:r>
      <w:r w:rsidRPr="08CA71F9">
        <w:rPr>
          <w:b/>
          <w:bCs/>
          <w:sz w:val="18"/>
          <w:rtl/>
        </w:rPr>
        <w:t>ונמכר</w:t>
      </w:r>
      <w:r w:rsidRPr="08CA71F9">
        <w:rPr>
          <w:sz w:val="18"/>
          <w:rtl/>
        </w:rPr>
        <w:t>^ לך" [בלשון נפעל], ומ"מ איירי במוכר עצמו [קידושין יד:], אע"פ שנאמר לשון נפעל</w:t>
      </w:r>
      <w:r w:rsidRPr="08CA71F9">
        <w:rPr>
          <w:rFonts w:hint="cs"/>
          <w:sz w:val="18"/>
          <w:rtl/>
        </w:rPr>
        <w:t>.</w:t>
      </w:r>
      <w:r w:rsidRPr="08CA71F9">
        <w:rPr>
          <w:sz w:val="18"/>
          <w:rtl/>
        </w:rPr>
        <w:t xml:space="preserve"> וביאר זאת בגו"א דברים פט"ו אות ז </w:t>
      </w:r>
      <w:r w:rsidRPr="08CA71F9">
        <w:rPr>
          <w:rFonts w:hint="cs"/>
          <w:sz w:val="18"/>
          <w:rtl/>
        </w:rPr>
        <w:t xml:space="preserve">[רנא.] </w:t>
      </w:r>
      <w:r w:rsidRPr="08CA71F9">
        <w:rPr>
          <w:sz w:val="18"/>
          <w:rtl/>
        </w:rPr>
        <w:t>כי "הפועל והגורם המכירה הוא העניות, ושייך לשון 'נמכר' אע"ג דהוא מכר עצמו, כיון דאינו עושה מדעתו, רק שהעניות הביאו לזה, שייך שפיר '</w:t>
      </w:r>
      <w:r>
        <w:rPr>
          <w:rFonts w:hint="cs"/>
          <w:sz w:val="18"/>
          <w:rtl/>
        </w:rPr>
        <w:t>נ</w:t>
      </w:r>
      <w:r w:rsidRPr="08CA71F9">
        <w:rPr>
          <w:sz w:val="18"/>
          <w:rtl/>
        </w:rPr>
        <w:t xml:space="preserve">מכר' לשון נפעל, כאילו על ידי אחרים נמכר". וראה שם הערה 18, שהוא יסוד נפוץ בספרי המהר"ל. </w:t>
      </w:r>
      <w:r w:rsidRPr="08CA71F9">
        <w:rPr>
          <w:rFonts w:hint="cs"/>
          <w:sz w:val="18"/>
          <w:rtl/>
        </w:rPr>
        <w:t>ובאור חדש פ"ג [</w:t>
      </w:r>
      <w:r>
        <w:rPr>
          <w:rFonts w:hint="cs"/>
          <w:sz w:val="18"/>
          <w:rtl/>
        </w:rPr>
        <w:t>תשכב.</w:t>
      </w:r>
      <w:r w:rsidRPr="08CA71F9">
        <w:rPr>
          <w:rFonts w:hint="cs"/>
          <w:sz w:val="18"/>
          <w:rtl/>
        </w:rPr>
        <w:t xml:space="preserve">] כתב: "'ונשלוח ספרים </w:t>
      </w:r>
      <w:r w:rsidRPr="08CA71F9">
        <w:rPr>
          <w:rStyle w:val="LatinChar"/>
          <w:sz w:val="18"/>
          <w:rtl/>
          <w:lang w:val="en-GB"/>
        </w:rPr>
        <w:t>ביד הרצים</w:t>
      </w:r>
      <w:r>
        <w:rPr>
          <w:rStyle w:val="LatinChar"/>
          <w:rFonts w:hint="cs"/>
          <w:sz w:val="18"/>
          <w:rtl/>
          <w:lang w:val="en-GB"/>
        </w:rPr>
        <w:t>'</w:t>
      </w:r>
      <w:r w:rsidRPr="08CA71F9">
        <w:rPr>
          <w:rStyle w:val="LatinChar"/>
          <w:sz w:val="18"/>
          <w:rtl/>
          <w:lang w:val="en-GB"/>
        </w:rPr>
        <w:t xml:space="preserve"> </w:t>
      </w:r>
      <w:r>
        <w:rPr>
          <w:rStyle w:val="LatinChar"/>
          <w:rFonts w:hint="cs"/>
          <w:sz w:val="18"/>
          <w:rtl/>
          <w:lang w:val="en-GB"/>
        </w:rPr>
        <w:t xml:space="preserve">[אסתר ג, </w:t>
      </w:r>
      <w:r w:rsidRPr="08CA71F9">
        <w:rPr>
          <w:rStyle w:val="LatinChar"/>
          <w:sz w:val="18"/>
          <w:rtl/>
          <w:lang w:val="en-GB"/>
        </w:rPr>
        <w:t>יג</w:t>
      </w:r>
      <w:r>
        <w:rPr>
          <w:rStyle w:val="LatinChar"/>
          <w:rFonts w:hint="cs"/>
          <w:sz w:val="18"/>
          <w:rtl/>
          <w:lang w:val="en-GB"/>
        </w:rPr>
        <w:t>]</w:t>
      </w:r>
      <w:r w:rsidRPr="08CA71F9">
        <w:rPr>
          <w:rStyle w:val="LatinChar"/>
          <w:rFonts w:hint="cs"/>
          <w:sz w:val="18"/>
          <w:rtl/>
          <w:lang w:val="en-GB"/>
        </w:rPr>
        <w:t>,</w:t>
      </w:r>
      <w:r w:rsidRPr="08CA71F9">
        <w:rPr>
          <w:rStyle w:val="LatinChar"/>
          <w:sz w:val="18"/>
          <w:rtl/>
          <w:lang w:val="en-GB"/>
        </w:rPr>
        <w:t xml:space="preserve"> לשון נפעל</w:t>
      </w:r>
      <w:r w:rsidRPr="08CA71F9">
        <w:rPr>
          <w:rStyle w:val="LatinChar"/>
          <w:rFonts w:hint="cs"/>
          <w:sz w:val="18"/>
          <w:rtl/>
          <w:lang w:val="en-GB"/>
        </w:rPr>
        <w:t>,</w:t>
      </w:r>
      <w:r w:rsidRPr="08CA71F9">
        <w:rPr>
          <w:rStyle w:val="LatinChar"/>
          <w:sz w:val="18"/>
          <w:rtl/>
          <w:lang w:val="en-GB"/>
        </w:rPr>
        <w:t xml:space="preserve"> ולא אמר </w:t>
      </w:r>
      <w:r>
        <w:rPr>
          <w:rStyle w:val="LatinChar"/>
          <w:rFonts w:hint="cs"/>
          <w:sz w:val="18"/>
          <w:rtl/>
          <w:lang w:val="en-GB"/>
        </w:rPr>
        <w:t>'</w:t>
      </w:r>
      <w:r w:rsidRPr="08CA71F9">
        <w:rPr>
          <w:rStyle w:val="LatinChar"/>
          <w:sz w:val="18"/>
          <w:rtl/>
          <w:lang w:val="en-GB"/>
        </w:rPr>
        <w:t>וישלח ספרים ביד הרצים</w:t>
      </w:r>
      <w:r>
        <w:rPr>
          <w:rStyle w:val="LatinChar"/>
          <w:rFonts w:hint="cs"/>
          <w:sz w:val="18"/>
          <w:rtl/>
          <w:lang w:val="en-GB"/>
        </w:rPr>
        <w:t>'</w:t>
      </w:r>
      <w:r w:rsidRPr="08CA71F9">
        <w:rPr>
          <w:rStyle w:val="LatinChar"/>
          <w:rFonts w:hint="cs"/>
          <w:sz w:val="18"/>
          <w:rtl/>
          <w:lang w:val="en-GB"/>
        </w:rPr>
        <w:t>,</w:t>
      </w:r>
      <w:r w:rsidRPr="08CA71F9">
        <w:rPr>
          <w:rStyle w:val="LatinChar"/>
          <w:sz w:val="18"/>
          <w:rtl/>
          <w:lang w:val="en-GB"/>
        </w:rPr>
        <w:t xml:space="preserve"> מפני שדבר זה הוא כנגד האדם להרוג אומה שלימה</w:t>
      </w:r>
      <w:r w:rsidRPr="08CA71F9">
        <w:rPr>
          <w:rStyle w:val="LatinChar"/>
          <w:rFonts w:hint="cs"/>
          <w:sz w:val="18"/>
          <w:rtl/>
          <w:lang w:val="en-GB"/>
        </w:rPr>
        <w:t>,</w:t>
      </w:r>
      <w:r w:rsidRPr="08CA71F9">
        <w:rPr>
          <w:rStyle w:val="LatinChar"/>
          <w:sz w:val="18"/>
          <w:rtl/>
          <w:lang w:val="en-GB"/>
        </w:rPr>
        <w:t xml:space="preserve"> ולפיכך כתיב </w:t>
      </w:r>
      <w:r>
        <w:rPr>
          <w:rStyle w:val="LatinChar"/>
          <w:rFonts w:hint="cs"/>
          <w:sz w:val="18"/>
          <w:rtl/>
          <w:lang w:val="en-GB"/>
        </w:rPr>
        <w:t>'</w:t>
      </w:r>
      <w:r w:rsidRPr="08CA71F9">
        <w:rPr>
          <w:rStyle w:val="LatinChar"/>
          <w:sz w:val="18"/>
          <w:rtl/>
          <w:lang w:val="en-GB"/>
        </w:rPr>
        <w:t>ונשלוח</w:t>
      </w:r>
      <w:r>
        <w:rPr>
          <w:rStyle w:val="LatinChar"/>
          <w:rFonts w:hint="cs"/>
          <w:sz w:val="18"/>
          <w:rtl/>
          <w:lang w:val="en-GB"/>
        </w:rPr>
        <w:t>'</w:t>
      </w:r>
      <w:r w:rsidRPr="08CA71F9">
        <w:rPr>
          <w:rStyle w:val="LatinChar"/>
          <w:rFonts w:hint="cs"/>
          <w:sz w:val="18"/>
          <w:rtl/>
          <w:lang w:val="en-GB"/>
        </w:rPr>
        <w:t>,</w:t>
      </w:r>
      <w:r w:rsidRPr="08CA71F9">
        <w:rPr>
          <w:rStyle w:val="LatinChar"/>
          <w:sz w:val="18"/>
          <w:rtl/>
          <w:lang w:val="en-GB"/>
        </w:rPr>
        <w:t xml:space="preserve"> שיהיו נשלחים בעל כרחם</w:t>
      </w:r>
      <w:r w:rsidRPr="08CA71F9">
        <w:rPr>
          <w:rStyle w:val="LatinChar"/>
          <w:rFonts w:hint="cs"/>
          <w:sz w:val="18"/>
          <w:rtl/>
          <w:lang w:val="en-GB"/>
        </w:rPr>
        <w:t>,</w:t>
      </w:r>
      <w:r w:rsidRPr="08CA71F9">
        <w:rPr>
          <w:rStyle w:val="LatinChar"/>
          <w:sz w:val="18"/>
          <w:rtl/>
          <w:lang w:val="en-GB"/>
        </w:rPr>
        <w:t xml:space="preserve"> והיו מוכרחים להיות שלוחים</w:t>
      </w:r>
      <w:r w:rsidRPr="08CA71F9">
        <w:rPr>
          <w:rStyle w:val="LatinChar"/>
          <w:rFonts w:hint="cs"/>
          <w:sz w:val="18"/>
          <w:rtl/>
          <w:lang w:val="en-GB"/>
        </w:rPr>
        <w:t>.</w:t>
      </w:r>
      <w:r w:rsidRPr="08CA71F9">
        <w:rPr>
          <w:rStyle w:val="LatinChar"/>
          <w:sz w:val="18"/>
          <w:rtl/>
          <w:lang w:val="en-GB"/>
        </w:rPr>
        <w:t xml:space="preserve"> אבל כאשר הכתב היה הפך זה</w:t>
      </w:r>
      <w:r w:rsidRPr="08CA71F9">
        <w:rPr>
          <w:rStyle w:val="LatinChar"/>
          <w:rFonts w:hint="cs"/>
          <w:sz w:val="18"/>
          <w:rtl/>
          <w:lang w:val="en-GB"/>
        </w:rPr>
        <w:t>,</w:t>
      </w:r>
      <w:r w:rsidRPr="08CA71F9">
        <w:rPr>
          <w:rStyle w:val="LatinChar"/>
          <w:sz w:val="18"/>
          <w:rtl/>
          <w:lang w:val="en-GB"/>
        </w:rPr>
        <w:t xml:space="preserve"> להציל אומה שלימה מן הצוררים ולעמוד על נפשם נגד שונאיהם</w:t>
      </w:r>
      <w:r w:rsidRPr="08CA71F9">
        <w:rPr>
          <w:rStyle w:val="LatinChar"/>
          <w:rFonts w:hint="cs"/>
          <w:sz w:val="18"/>
          <w:rtl/>
          <w:lang w:val="en-GB"/>
        </w:rPr>
        <w:t>,</w:t>
      </w:r>
      <w:r w:rsidRPr="08CA71F9">
        <w:rPr>
          <w:rStyle w:val="LatinChar"/>
          <w:sz w:val="18"/>
          <w:rtl/>
          <w:lang w:val="en-GB"/>
        </w:rPr>
        <w:t xml:space="preserve"> דבר זה אדרבא</w:t>
      </w:r>
      <w:r w:rsidRPr="08CA71F9">
        <w:rPr>
          <w:rStyle w:val="LatinChar"/>
          <w:rFonts w:hint="cs"/>
          <w:sz w:val="18"/>
          <w:rtl/>
          <w:lang w:val="en-GB"/>
        </w:rPr>
        <w:t>,</w:t>
      </w:r>
      <w:r w:rsidRPr="08CA71F9">
        <w:rPr>
          <w:rStyle w:val="LatinChar"/>
          <w:sz w:val="18"/>
          <w:rtl/>
          <w:lang w:val="en-GB"/>
        </w:rPr>
        <w:t xml:space="preserve"> עשו ברצון</w:t>
      </w:r>
      <w:r w:rsidRPr="08CA71F9">
        <w:rPr>
          <w:rStyle w:val="LatinChar"/>
          <w:rFonts w:hint="cs"/>
          <w:sz w:val="18"/>
          <w:rtl/>
          <w:lang w:val="en-GB"/>
        </w:rPr>
        <w:t>,</w:t>
      </w:r>
      <w:r w:rsidRPr="08CA71F9">
        <w:rPr>
          <w:rStyle w:val="LatinChar"/>
          <w:sz w:val="18"/>
          <w:rtl/>
          <w:lang w:val="en-GB"/>
        </w:rPr>
        <w:t xml:space="preserve"> לכך כתיב </w:t>
      </w:r>
      <w:r>
        <w:rPr>
          <w:rStyle w:val="LatinChar"/>
          <w:rFonts w:hint="cs"/>
          <w:sz w:val="18"/>
          <w:rtl/>
          <w:lang w:val="en-GB"/>
        </w:rPr>
        <w:t xml:space="preserve">[אסתר </w:t>
      </w:r>
      <w:r w:rsidRPr="08CA71F9">
        <w:rPr>
          <w:rStyle w:val="LatinChar"/>
          <w:rFonts w:hint="cs"/>
          <w:sz w:val="18"/>
          <w:rtl/>
          <w:lang w:val="en-GB"/>
        </w:rPr>
        <w:t>ח, י</w:t>
      </w:r>
      <w:r>
        <w:rPr>
          <w:rStyle w:val="LatinChar"/>
          <w:rFonts w:hint="cs"/>
          <w:sz w:val="18"/>
          <w:rtl/>
          <w:lang w:val="en-GB"/>
        </w:rPr>
        <w:t>]</w:t>
      </w:r>
      <w:r w:rsidRPr="08CA71F9">
        <w:rPr>
          <w:rStyle w:val="LatinChar"/>
          <w:rFonts w:hint="cs"/>
          <w:sz w:val="18"/>
          <w:rtl/>
          <w:lang w:val="en-GB"/>
        </w:rPr>
        <w:t xml:space="preserve"> </w:t>
      </w:r>
      <w:r>
        <w:rPr>
          <w:rStyle w:val="LatinChar"/>
          <w:rFonts w:hint="cs"/>
          <w:sz w:val="18"/>
          <w:rtl/>
          <w:lang w:val="en-GB"/>
        </w:rPr>
        <w:t>'</w:t>
      </w:r>
      <w:r w:rsidRPr="08CA71F9">
        <w:rPr>
          <w:rStyle w:val="LatinChar"/>
          <w:sz w:val="18"/>
          <w:rtl/>
          <w:lang w:val="en-GB"/>
        </w:rPr>
        <w:t>וישלח ספרים וגו'</w:t>
      </w:r>
      <w:r>
        <w:rPr>
          <w:rStyle w:val="LatinChar"/>
          <w:rFonts w:hint="cs"/>
          <w:sz w:val="18"/>
          <w:rtl/>
          <w:lang w:val="en-GB"/>
        </w:rPr>
        <w:t>'</w:t>
      </w:r>
      <w:r w:rsidRPr="08CA71F9">
        <w:rPr>
          <w:rStyle w:val="LatinChar"/>
          <w:rFonts w:hint="cs"/>
          <w:sz w:val="18"/>
          <w:rtl/>
          <w:lang w:val="en-GB"/>
        </w:rPr>
        <w:t>.</w:t>
      </w:r>
      <w:r w:rsidRPr="08CA71F9">
        <w:rPr>
          <w:rStyle w:val="LatinChar"/>
          <w:sz w:val="18"/>
          <w:rtl/>
          <w:lang w:val="en-GB"/>
        </w:rPr>
        <w:t xml:space="preserve"> וכן </w:t>
      </w:r>
      <w:r>
        <w:rPr>
          <w:rStyle w:val="LatinChar"/>
          <w:rFonts w:hint="cs"/>
          <w:sz w:val="18"/>
          <w:rtl/>
          <w:lang w:val="en-GB"/>
        </w:rPr>
        <w:t xml:space="preserve">[אסתר ג, </w:t>
      </w:r>
      <w:r w:rsidRPr="08CA71F9">
        <w:rPr>
          <w:rStyle w:val="LatinChar"/>
          <w:sz w:val="18"/>
          <w:rtl/>
          <w:lang w:val="en-GB"/>
        </w:rPr>
        <w:t>יב</w:t>
      </w:r>
      <w:r>
        <w:rPr>
          <w:rStyle w:val="LatinChar"/>
          <w:rFonts w:hint="cs"/>
          <w:sz w:val="18"/>
          <w:rtl/>
          <w:lang w:val="en-GB"/>
        </w:rPr>
        <w:t>]</w:t>
      </w:r>
      <w:r w:rsidRPr="08CA71F9">
        <w:rPr>
          <w:rStyle w:val="LatinChar"/>
          <w:rFonts w:hint="cs"/>
          <w:sz w:val="18"/>
          <w:rtl/>
          <w:lang w:val="en-GB"/>
        </w:rPr>
        <w:t xml:space="preserve"> </w:t>
      </w:r>
      <w:r>
        <w:rPr>
          <w:rStyle w:val="LatinChar"/>
          <w:rFonts w:hint="cs"/>
          <w:sz w:val="18"/>
          <w:rtl/>
          <w:lang w:val="en-GB"/>
        </w:rPr>
        <w:t>'</w:t>
      </w:r>
      <w:r w:rsidRPr="08CA71F9">
        <w:rPr>
          <w:rStyle w:val="LatinChar"/>
          <w:sz w:val="18"/>
          <w:rtl/>
          <w:lang w:val="en-GB"/>
        </w:rPr>
        <w:t>ו</w:t>
      </w:r>
      <w:r w:rsidRPr="08CA71F9">
        <w:rPr>
          <w:rStyle w:val="LatinChar"/>
          <w:rFonts w:hint="cs"/>
          <w:sz w:val="18"/>
          <w:rtl/>
          <w:lang w:val="en-GB"/>
        </w:rPr>
        <w:t>ַ</w:t>
      </w:r>
      <w:r w:rsidRPr="08CA71F9">
        <w:rPr>
          <w:rStyle w:val="LatinChar"/>
          <w:sz w:val="18"/>
          <w:rtl/>
          <w:lang w:val="en-GB"/>
        </w:rPr>
        <w:t>י</w:t>
      </w:r>
      <w:r w:rsidRPr="08CA71F9">
        <w:rPr>
          <w:rStyle w:val="LatinChar"/>
          <w:rFonts w:hint="cs"/>
          <w:sz w:val="18"/>
          <w:rtl/>
          <w:lang w:val="en-GB"/>
        </w:rPr>
        <w:t>ִּכָּ</w:t>
      </w:r>
      <w:r w:rsidRPr="08CA71F9">
        <w:rPr>
          <w:rStyle w:val="LatinChar"/>
          <w:sz w:val="18"/>
          <w:rtl/>
          <w:lang w:val="en-GB"/>
        </w:rPr>
        <w:t>ת</w:t>
      </w:r>
      <w:r w:rsidRPr="08CA71F9">
        <w:rPr>
          <w:rStyle w:val="LatinChar"/>
          <w:rFonts w:hint="cs"/>
          <w:sz w:val="18"/>
          <w:rtl/>
          <w:lang w:val="en-GB"/>
        </w:rPr>
        <w:t>ֵ</w:t>
      </w:r>
      <w:r w:rsidRPr="08CA71F9">
        <w:rPr>
          <w:rStyle w:val="LatinChar"/>
          <w:sz w:val="18"/>
          <w:rtl/>
          <w:lang w:val="en-GB"/>
        </w:rPr>
        <w:t>ב ככל אשר צוה המן</w:t>
      </w:r>
      <w:r>
        <w:rPr>
          <w:rStyle w:val="LatinChar"/>
          <w:rFonts w:hint="cs"/>
          <w:sz w:val="18"/>
          <w:rtl/>
          <w:lang w:val="en-GB"/>
        </w:rPr>
        <w:t>'</w:t>
      </w:r>
      <w:r w:rsidRPr="08CA71F9">
        <w:rPr>
          <w:rStyle w:val="LatinChar"/>
          <w:rFonts w:hint="cs"/>
          <w:sz w:val="18"/>
          <w:rtl/>
          <w:lang w:val="en-GB"/>
        </w:rPr>
        <w:t>,</w:t>
      </w:r>
      <w:r w:rsidRPr="08CA71F9">
        <w:rPr>
          <w:rStyle w:val="LatinChar"/>
          <w:sz w:val="18"/>
          <w:rtl/>
          <w:lang w:val="en-GB"/>
        </w:rPr>
        <w:t xml:space="preserve"> מפני שהוכרחו לזה שלא כרצונם</w:t>
      </w:r>
      <w:r>
        <w:rPr>
          <w:rFonts w:hint="cs"/>
          <w:rtl/>
        </w:rPr>
        <w:t xml:space="preserve">". </w:t>
      </w:r>
      <w:r>
        <w:rPr>
          <w:rtl/>
        </w:rPr>
        <w:t xml:space="preserve">ובמבוא לדרשות המהר"ל עמוד </w:t>
      </w:r>
      <w:r>
        <w:rPr>
          <w:rFonts w:hint="cs"/>
          <w:rtl/>
        </w:rPr>
        <w:t>61</w:t>
      </w:r>
      <w:r>
        <w:rPr>
          <w:rtl/>
        </w:rPr>
        <w:t xml:space="preserve"> הובאו דברי הגר"י ענגיל בבית האוצר [מערכת א-ו] שלמד מדברי ה</w:t>
      </w:r>
      <w:r>
        <w:rPr>
          <w:rFonts w:hint="cs"/>
          <w:rtl/>
        </w:rPr>
        <w:t>גו"א</w:t>
      </w:r>
      <w:r>
        <w:rPr>
          <w:rtl/>
        </w:rPr>
        <w:t xml:space="preserve"> ה</w:t>
      </w:r>
      <w:r>
        <w:rPr>
          <w:rFonts w:hint="cs"/>
          <w:rtl/>
        </w:rPr>
        <w:t>נ"ל</w:t>
      </w:r>
      <w:r>
        <w:rPr>
          <w:rtl/>
        </w:rPr>
        <w:t xml:space="preserve"> "דמעשה אשר אדם עושה מפאת אונס</w:t>
      </w:r>
      <w:r>
        <w:rPr>
          <w:rFonts w:hint="cs"/>
          <w:rtl/>
        </w:rPr>
        <w:t>,</w:t>
      </w:r>
      <w:r>
        <w:rPr>
          <w:rtl/>
        </w:rPr>
        <w:t xml:space="preserve"> אין המעשה מתייחס לו כלל, וחשוב כאילו נעשה מאליו, ולא הוא העושה את המעשה". וכן הוא בקובץ שעורים כתובות </w:t>
      </w:r>
      <w:r>
        <w:rPr>
          <w:rFonts w:hint="cs"/>
          <w:rtl/>
        </w:rPr>
        <w:t xml:space="preserve">אות ה </w:t>
      </w:r>
      <w:r>
        <w:rPr>
          <w:rtl/>
        </w:rPr>
        <w:t xml:space="preserve">בשם </w:t>
      </w:r>
      <w:r>
        <w:rPr>
          <w:rFonts w:hint="cs"/>
          <w:rtl/>
        </w:rPr>
        <w:t xml:space="preserve">שו"ת </w:t>
      </w:r>
      <w:r>
        <w:rPr>
          <w:rtl/>
        </w:rPr>
        <w:t>שלמה</w:t>
      </w:r>
      <w:r>
        <w:rPr>
          <w:rFonts w:hint="cs"/>
          <w:rtl/>
        </w:rPr>
        <w:t xml:space="preserve"> סימן לח. וראה להלן פי"ט הערה 12. </w:t>
      </w:r>
    </w:p>
  </w:footnote>
  <w:footnote w:id="64">
    <w:p w:rsidR="08841F1C" w:rsidRDefault="08841F1C" w:rsidP="089A6EA0">
      <w:pPr>
        <w:pStyle w:val="FootnoteText"/>
        <w:rPr>
          <w:rFonts w:hint="cs"/>
          <w:rtl/>
        </w:rPr>
      </w:pPr>
      <w:r>
        <w:rPr>
          <w:rtl/>
        </w:rPr>
        <w:t>&lt;</w:t>
      </w:r>
      <w:r>
        <w:rPr>
          <w:rStyle w:val="FootnoteReference"/>
        </w:rPr>
        <w:footnoteRef/>
      </w:r>
      <w:r>
        <w:rPr>
          <w:rtl/>
        </w:rPr>
        <w:t>&gt;</w:t>
      </w:r>
      <w:r>
        <w:rPr>
          <w:rFonts w:hint="cs"/>
          <w:rtl/>
        </w:rPr>
        <w:t xml:space="preserve"> מעין זה כתב שם ההעמק דבר, וז"ל: "</w:t>
      </w:r>
      <w:r>
        <w:rPr>
          <w:rtl/>
        </w:rPr>
        <w:t xml:space="preserve">ותתצב </w:t>
      </w:r>
      <w:r>
        <w:rPr>
          <w:rFonts w:hint="cs"/>
          <w:rtl/>
        </w:rPr>
        <w:t xml:space="preserve">- </w:t>
      </w:r>
      <w:r>
        <w:rPr>
          <w:rtl/>
        </w:rPr>
        <w:t xml:space="preserve">היה ראוי לכתוב </w:t>
      </w:r>
      <w:r>
        <w:rPr>
          <w:rFonts w:hint="cs"/>
          <w:rtl/>
        </w:rPr>
        <w:t>'</w:t>
      </w:r>
      <w:r>
        <w:rPr>
          <w:rtl/>
        </w:rPr>
        <w:t>ותתיצב</w:t>
      </w:r>
      <w:r>
        <w:rPr>
          <w:rFonts w:hint="cs"/>
          <w:rtl/>
        </w:rPr>
        <w:t>'...</w:t>
      </w:r>
      <w:r>
        <w:rPr>
          <w:rtl/>
        </w:rPr>
        <w:t xml:space="preserve"> אכן משמעות הלשון שהיה ג</w:t>
      </w:r>
      <w:r>
        <w:rPr>
          <w:rFonts w:hint="cs"/>
          <w:rtl/>
        </w:rPr>
        <w:t>ם זה</w:t>
      </w:r>
      <w:r>
        <w:rPr>
          <w:rtl/>
        </w:rPr>
        <w:t xml:space="preserve"> השגחה פרטית מן השמים שתהיה האחות ניצבת מרחוק. ואם כן פי</w:t>
      </w:r>
      <w:r>
        <w:rPr>
          <w:rFonts w:hint="cs"/>
          <w:rtl/>
        </w:rPr>
        <w:t>רוש</w:t>
      </w:r>
      <w:r>
        <w:rPr>
          <w:rtl/>
        </w:rPr>
        <w:t xml:space="preserve"> </w:t>
      </w:r>
      <w:r>
        <w:rPr>
          <w:rFonts w:hint="cs"/>
          <w:rtl/>
        </w:rPr>
        <w:t>'</w:t>
      </w:r>
      <w:r>
        <w:rPr>
          <w:rtl/>
        </w:rPr>
        <w:t>ותתצב</w:t>
      </w:r>
      <w:r>
        <w:rPr>
          <w:rFonts w:hint="cs"/>
          <w:rtl/>
        </w:rPr>
        <w:t>'</w:t>
      </w:r>
      <w:r>
        <w:rPr>
          <w:rtl/>
        </w:rPr>
        <w:t xml:space="preserve"> א</w:t>
      </w:r>
      <w:r>
        <w:rPr>
          <w:rFonts w:hint="cs"/>
          <w:rtl/>
        </w:rPr>
        <w:t>ַ</w:t>
      </w:r>
      <w:r>
        <w:rPr>
          <w:rtl/>
        </w:rPr>
        <w:t>ח</w:t>
      </w:r>
      <w:r>
        <w:rPr>
          <w:rFonts w:hint="cs"/>
          <w:rtl/>
        </w:rPr>
        <w:t>ֵ</w:t>
      </w:r>
      <w:r>
        <w:rPr>
          <w:rtl/>
        </w:rPr>
        <w:t>ר ה</w:t>
      </w:r>
      <w:r>
        <w:rPr>
          <w:rFonts w:hint="cs"/>
          <w:rtl/>
        </w:rPr>
        <w:t>ֶ</w:t>
      </w:r>
      <w:r>
        <w:rPr>
          <w:rtl/>
        </w:rPr>
        <w:t>ע</w:t>
      </w:r>
      <w:r>
        <w:rPr>
          <w:rFonts w:hint="cs"/>
          <w:rtl/>
        </w:rPr>
        <w:t>ֱ</w:t>
      </w:r>
      <w:r>
        <w:rPr>
          <w:rtl/>
        </w:rPr>
        <w:t>מ</w:t>
      </w:r>
      <w:r>
        <w:rPr>
          <w:rFonts w:hint="cs"/>
          <w:rtl/>
        </w:rPr>
        <w:t>ִ</w:t>
      </w:r>
      <w:r>
        <w:rPr>
          <w:rtl/>
        </w:rPr>
        <w:t>יד</w:t>
      </w:r>
      <w:r>
        <w:rPr>
          <w:rFonts w:hint="cs"/>
          <w:rtl/>
        </w:rPr>
        <w:t>ָ</w:t>
      </w:r>
      <w:r>
        <w:rPr>
          <w:rtl/>
        </w:rPr>
        <w:t>ה שם</w:t>
      </w:r>
      <w:r>
        <w:rPr>
          <w:rFonts w:hint="cs"/>
          <w:rtl/>
        </w:rPr>
        <w:t>,</w:t>
      </w:r>
      <w:r>
        <w:rPr>
          <w:rtl/>
        </w:rPr>
        <w:t xml:space="preserve"> היינו ההשגחה</w:t>
      </w:r>
      <w:r>
        <w:rPr>
          <w:rFonts w:hint="cs"/>
          <w:rtl/>
        </w:rPr>
        <w:t>".</w:t>
      </w:r>
    </w:p>
  </w:footnote>
  <w:footnote w:id="65">
    <w:p w:rsidR="08841F1C" w:rsidRDefault="08841F1C" w:rsidP="089B2C88">
      <w:pPr>
        <w:pStyle w:val="FootnoteText"/>
        <w:rPr>
          <w:rFonts w:hint="cs"/>
        </w:rPr>
      </w:pPr>
      <w:r>
        <w:rPr>
          <w:rtl/>
        </w:rPr>
        <w:t>&lt;</w:t>
      </w:r>
      <w:r>
        <w:rPr>
          <w:rStyle w:val="FootnoteReference"/>
        </w:rPr>
        <w:footnoteRef/>
      </w:r>
      <w:r>
        <w:rPr>
          <w:rtl/>
        </w:rPr>
        <w:t>&gt;</w:t>
      </w:r>
      <w:r>
        <w:rPr>
          <w:rFonts w:hint="cs"/>
          <w:rtl/>
        </w:rPr>
        <w:t xml:space="preserve"> פירוש - חז"ל דרשו ["לידע מה יהיה בסוף נבואתה"] מלשון נפעל שנמצא בתיבת "ותתצב", אך לא דרשו דבר מלשון התפעל שנמצא בתיבה זו, כי זהו כמשמעו, שמרים התייצבה מרחוק לדעת מה יעלה בגורלו של משה.</w:t>
      </w:r>
    </w:p>
  </w:footnote>
  <w:footnote w:id="66">
    <w:p w:rsidR="08841F1C" w:rsidRDefault="08841F1C" w:rsidP="083A747D">
      <w:pPr>
        <w:pStyle w:val="FootnoteText"/>
        <w:rPr>
          <w:rFonts w:hint="cs"/>
        </w:rPr>
      </w:pPr>
      <w:r>
        <w:rPr>
          <w:rtl/>
        </w:rPr>
        <w:t>&lt;</w:t>
      </w:r>
      <w:r>
        <w:rPr>
          <w:rStyle w:val="FootnoteReference"/>
        </w:rPr>
        <w:footnoteRef/>
      </w:r>
      <w:r>
        <w:rPr>
          <w:rtl/>
        </w:rPr>
        <w:t>&gt;</w:t>
      </w:r>
      <w:r>
        <w:rPr>
          <w:rFonts w:hint="cs"/>
          <w:rtl/>
        </w:rPr>
        <w:t xml:space="preserve"> "</w:t>
      </w:r>
      <w:r>
        <w:rPr>
          <w:rtl/>
        </w:rPr>
        <w:t>אמור לחכמה - שהיא אצל הקב"ה</w:t>
      </w:r>
      <w:r>
        <w:rPr>
          <w:rFonts w:hint="cs"/>
          <w:rtl/>
        </w:rPr>
        <w:t>,</w:t>
      </w:r>
      <w:r>
        <w:rPr>
          <w:rtl/>
        </w:rPr>
        <w:t xml:space="preserve"> ומפיו</w:t>
      </w:r>
      <w:r>
        <w:rPr>
          <w:rFonts w:hint="cs"/>
          <w:rtl/>
        </w:rPr>
        <w:t>,</w:t>
      </w:r>
      <w:r>
        <w:rPr>
          <w:rtl/>
        </w:rPr>
        <w:t xml:space="preserve"> שנאמר </w:t>
      </w:r>
      <w:r>
        <w:rPr>
          <w:rFonts w:hint="cs"/>
          <w:rtl/>
        </w:rPr>
        <w:t>[משלי ב, ו] '</w:t>
      </w:r>
      <w:r>
        <w:rPr>
          <w:rtl/>
        </w:rPr>
        <w:t>כי ה' יתן חכמה מפיו דעת ותבונה</w:t>
      </w:r>
      <w:r>
        <w:rPr>
          <w:rFonts w:hint="cs"/>
          <w:rtl/>
        </w:rPr>
        <w:t>'" [רש"י סוטה יא.].</w:t>
      </w:r>
    </w:p>
  </w:footnote>
  <w:footnote w:id="67">
    <w:p w:rsidR="08841F1C" w:rsidRDefault="08841F1C" w:rsidP="087D5076">
      <w:pPr>
        <w:pStyle w:val="FootnoteText"/>
        <w:rPr>
          <w:rFonts w:hint="cs"/>
          <w:rtl/>
        </w:rPr>
      </w:pPr>
      <w:r>
        <w:rPr>
          <w:rtl/>
        </w:rPr>
        <w:t>&lt;</w:t>
      </w:r>
      <w:r>
        <w:rPr>
          <w:rStyle w:val="FootnoteReference"/>
        </w:rPr>
        <w:footnoteRef/>
      </w:r>
      <w:r>
        <w:rPr>
          <w:rtl/>
        </w:rPr>
        <w:t>&gt;</w:t>
      </w:r>
      <w:r>
        <w:rPr>
          <w:rFonts w:hint="cs"/>
          <w:rtl/>
        </w:rPr>
        <w:t xml:space="preserve"> תיבת "ותתצב" לעומת תיבת "ויעמוד" [מבואר בהמשך דבריו].</w:t>
      </w:r>
    </w:p>
  </w:footnote>
  <w:footnote w:id="68">
    <w:p w:rsidR="08841F1C" w:rsidRDefault="08841F1C" w:rsidP="0884338F">
      <w:pPr>
        <w:pStyle w:val="FootnoteText"/>
        <w:rPr>
          <w:rFonts w:hint="cs"/>
        </w:rPr>
      </w:pPr>
      <w:r>
        <w:rPr>
          <w:rtl/>
        </w:rPr>
        <w:t>&lt;</w:t>
      </w:r>
      <w:r>
        <w:rPr>
          <w:rStyle w:val="FootnoteReference"/>
        </w:rPr>
        <w:footnoteRef/>
      </w:r>
      <w:r>
        <w:rPr>
          <w:rtl/>
        </w:rPr>
        <w:t>&gt;</w:t>
      </w:r>
      <w:r>
        <w:rPr>
          <w:rFonts w:hint="cs"/>
          <w:rtl/>
        </w:rPr>
        <w:t xml:space="preserve"> לשון הרד"ק בספר השרשים, שורש יצב: "'יצב גבולות עמים' [דברים לב, ח], כמו 'יציב'". והמלבי"ם [ירמיה ג, יט (חלק באור המלים)] כתב: "</w:t>
      </w:r>
      <w:r>
        <w:rPr>
          <w:rtl/>
        </w:rPr>
        <w:t xml:space="preserve">נחלת צבי - הצבי מובדל מן החמדה, שצבי הוא היופי מפני חוזק הדבר וקיומו, ומשתתף עם </w:t>
      </w:r>
      <w:r>
        <w:rPr>
          <w:rFonts w:hint="cs"/>
          <w:rtl/>
        </w:rPr>
        <w:t>'</w:t>
      </w:r>
      <w:r>
        <w:rPr>
          <w:rtl/>
        </w:rPr>
        <w:t>מצב</w:t>
      </w:r>
      <w:r>
        <w:rPr>
          <w:rFonts w:hint="cs"/>
          <w:rtl/>
        </w:rPr>
        <w:t>'</w:t>
      </w:r>
      <w:r>
        <w:rPr>
          <w:rtl/>
        </w:rPr>
        <w:t xml:space="preserve"> ו</w:t>
      </w:r>
      <w:r>
        <w:rPr>
          <w:rFonts w:hint="cs"/>
          <w:rtl/>
        </w:rPr>
        <w:t>'</w:t>
      </w:r>
      <w:r>
        <w:rPr>
          <w:rtl/>
        </w:rPr>
        <w:t>יצב</w:t>
      </w:r>
      <w:r>
        <w:rPr>
          <w:rFonts w:hint="cs"/>
          <w:rtl/>
        </w:rPr>
        <w:t xml:space="preserve">'". </w:t>
      </w:r>
    </w:p>
  </w:footnote>
  <w:footnote w:id="69">
    <w:p w:rsidR="08841F1C" w:rsidRDefault="08841F1C" w:rsidP="08AB1430">
      <w:pPr>
        <w:pStyle w:val="FootnoteText"/>
        <w:rPr>
          <w:rFonts w:hint="cs"/>
        </w:rPr>
      </w:pPr>
      <w:r>
        <w:rPr>
          <w:rtl/>
        </w:rPr>
        <w:t>&lt;</w:t>
      </w:r>
      <w:r>
        <w:rPr>
          <w:rStyle w:val="FootnoteReference"/>
        </w:rPr>
        <w:footnoteRef/>
      </w:r>
      <w:r>
        <w:rPr>
          <w:rtl/>
        </w:rPr>
        <w:t>&gt;</w:t>
      </w:r>
      <w:r>
        <w:rPr>
          <w:rFonts w:hint="cs"/>
          <w:rtl/>
        </w:rPr>
        <w:t xml:space="preserve"> לשונו להלן פכ"ה [לאחר ציון 19]: "</w:t>
      </w:r>
      <w:r>
        <w:rPr>
          <w:rtl/>
        </w:rPr>
        <w:t>הוייתו סבה והתחלה לנמצאים</w:t>
      </w:r>
      <w:r>
        <w:rPr>
          <w:rFonts w:hint="cs"/>
          <w:rtl/>
        </w:rPr>
        <w:t xml:space="preserve">... </w:t>
      </w:r>
      <w:r>
        <w:rPr>
          <w:rtl/>
        </w:rPr>
        <w:t>הוא יתברך סבה להם בשלימות שהוא סבה וקיום לכל הנמצאים בכל הזמנים</w:t>
      </w:r>
      <w:r>
        <w:rPr>
          <w:rFonts w:hint="cs"/>
          <w:rtl/>
        </w:rPr>
        <w:t>,</w:t>
      </w:r>
      <w:r>
        <w:rPr>
          <w:rtl/>
        </w:rPr>
        <w:t xml:space="preserve"> ובזה הוא התחלה וסבה בשלימות</w:t>
      </w:r>
      <w:r>
        <w:rPr>
          <w:rFonts w:hint="cs"/>
          <w:rtl/>
        </w:rPr>
        <w:t>". ובהקדמה לנצח ישראל [ב:] כתב: "</w:t>
      </w:r>
      <w:r>
        <w:rPr>
          <w:rtl/>
        </w:rPr>
        <w:t>אין האב סבה אל הבן</w:t>
      </w:r>
      <w:r>
        <w:rPr>
          <w:rFonts w:hint="cs"/>
          <w:rtl/>
        </w:rPr>
        <w:t xml:space="preserve">... </w:t>
      </w:r>
      <w:r>
        <w:rPr>
          <w:rtl/>
        </w:rPr>
        <w:t>אבל סבת קיומו מסבה אחרת, הוא השם יתברך, אשר הוא סבת הכל, ואין סבה זולתו</w:t>
      </w:r>
      <w:r>
        <w:rPr>
          <w:rFonts w:hint="cs"/>
          <w:rtl/>
        </w:rPr>
        <w:t>". ובבאר הגולה באר הרביעי [תכט.] כתב: "</w:t>
      </w:r>
      <w:r>
        <w:rPr>
          <w:rtl/>
        </w:rPr>
        <w:t>כי אין הסבה הטבעית עיקר</w:t>
      </w:r>
      <w:r>
        <w:rPr>
          <w:rFonts w:hint="cs"/>
          <w:rtl/>
        </w:rPr>
        <w:t>,</w:t>
      </w:r>
      <w:r>
        <w:rPr>
          <w:rtl/>
        </w:rPr>
        <w:t xml:space="preserve"> רק השם יתברך נותן סבת הכל</w:t>
      </w:r>
      <w:r>
        <w:rPr>
          <w:rFonts w:hint="cs"/>
          <w:rtl/>
        </w:rPr>
        <w:t>". ובח"א לשבת נה. [א, לא:] כתב: "</w:t>
      </w:r>
      <w:r>
        <w:rPr>
          <w:rtl/>
        </w:rPr>
        <w:t>הוא יתברך</w:t>
      </w:r>
      <w:r>
        <w:rPr>
          <w:rFonts w:hint="cs"/>
          <w:rtl/>
        </w:rPr>
        <w:t>,</w:t>
      </w:r>
      <w:r>
        <w:rPr>
          <w:rtl/>
        </w:rPr>
        <w:t xml:space="preserve"> אבינו שבשמים</w:t>
      </w:r>
      <w:r>
        <w:rPr>
          <w:rFonts w:hint="cs"/>
          <w:rtl/>
        </w:rPr>
        <w:t>,</w:t>
      </w:r>
      <w:r>
        <w:rPr>
          <w:rtl/>
        </w:rPr>
        <w:t xml:space="preserve"> סבת הכל</w:t>
      </w:r>
      <w:r>
        <w:rPr>
          <w:rFonts w:hint="cs"/>
          <w:rtl/>
        </w:rPr>
        <w:t xml:space="preserve">... </w:t>
      </w:r>
      <w:r>
        <w:rPr>
          <w:rtl/>
        </w:rPr>
        <w:t>ודבר זה בארנו בכמה מקומות כי הסבה הוא מקיים הדבר ומגין עליו</w:t>
      </w:r>
      <w:r>
        <w:rPr>
          <w:rFonts w:hint="cs"/>
          <w:rtl/>
        </w:rPr>
        <w:t>". ובח"א לשבת קמה: [א, עז.] כתב: "הוא יתברך שהוא חוזק כל הנמצאים וקיומם, נקרא בשביל זה 'מקום' [ב"ר סח, ט], על שם שהוא נותן קיום לכל" [ראה למעלה פט"ז הערות 47, 48, ולהלן פכ"ה הערה 21]. וראה להלן פנ"ג בביאור נוסף לכך שהקב"ה נקרא "מקום". והרי הקב"ה נקרא "הסבה הראשונה" [מו"נ ח"ב פ"כ]. ובתפארת ישראל פט"ו [רכח:] כתב: "</w:t>
      </w:r>
      <w:r>
        <w:rPr>
          <w:rtl/>
        </w:rPr>
        <w:t>כי האפיקורוס הוא מי שאינו מאמין שיש כאן עלה וסבה ראשונה</w:t>
      </w:r>
      <w:r>
        <w:rPr>
          <w:rFonts w:hint="cs"/>
          <w:rtl/>
        </w:rPr>
        <w:t>.</w:t>
      </w:r>
      <w:r>
        <w:rPr>
          <w:rtl/>
        </w:rPr>
        <w:t xml:space="preserve"> ולפיכך נקרא </w:t>
      </w:r>
      <w:r>
        <w:rPr>
          <w:rFonts w:hint="cs"/>
          <w:rtl/>
        </w:rPr>
        <w:t>'</w:t>
      </w:r>
      <w:r>
        <w:rPr>
          <w:rtl/>
        </w:rPr>
        <w:t>אפיקורוס</w:t>
      </w:r>
      <w:r>
        <w:rPr>
          <w:rFonts w:hint="cs"/>
          <w:rtl/>
        </w:rPr>
        <w:t>',</w:t>
      </w:r>
      <w:r>
        <w:rPr>
          <w:rtl/>
        </w:rPr>
        <w:t xml:space="preserve"> מלשון הפקר</w:t>
      </w:r>
      <w:r>
        <w:rPr>
          <w:rFonts w:hint="cs"/>
          <w:rtl/>
        </w:rPr>
        <w:t>,</w:t>
      </w:r>
      <w:r>
        <w:rPr>
          <w:rtl/>
        </w:rPr>
        <w:t xml:space="preserve"> כי אין עליו עול השם יתברך</w:t>
      </w:r>
      <w:r>
        <w:rPr>
          <w:rFonts w:hint="cs"/>
          <w:rtl/>
        </w:rPr>
        <w:t>,</w:t>
      </w:r>
      <w:r>
        <w:rPr>
          <w:rtl/>
        </w:rPr>
        <w:t xml:space="preserve"> שהוא סבה הראשונה</w:t>
      </w:r>
      <w:r>
        <w:rPr>
          <w:rFonts w:hint="cs"/>
          <w:rtl/>
        </w:rPr>
        <w:t xml:space="preserve">". </w:t>
      </w:r>
    </w:p>
  </w:footnote>
  <w:footnote w:id="70">
    <w:p w:rsidR="08841F1C" w:rsidRDefault="08841F1C" w:rsidP="08003446">
      <w:pPr>
        <w:pStyle w:val="FootnoteText"/>
        <w:rPr>
          <w:rFonts w:hint="cs"/>
          <w:rtl/>
        </w:rPr>
      </w:pPr>
      <w:r>
        <w:rPr>
          <w:rtl/>
        </w:rPr>
        <w:t>&lt;</w:t>
      </w:r>
      <w:r>
        <w:rPr>
          <w:rStyle w:val="FootnoteReference"/>
        </w:rPr>
        <w:footnoteRef/>
      </w:r>
      <w:r>
        <w:rPr>
          <w:rtl/>
        </w:rPr>
        <w:t>&gt;</w:t>
      </w:r>
      <w:r>
        <w:rPr>
          <w:rFonts w:hint="cs"/>
          <w:rtl/>
        </w:rPr>
        <w:t xml:space="preserve"> הנה נאמר [שמות יז, ט] "ויאמר משה אל יהושע בחר לנו אנשים וצא הלחם בעמלק מחר אנכי נצב על ראש הגבעה וגו'", ובפסיקתא רבתי פרשה יב אמרו "'</w:t>
      </w:r>
      <w:r>
        <w:rPr>
          <w:rtl/>
        </w:rPr>
        <w:t>ואנכי עומד</w:t>
      </w:r>
      <w:r>
        <w:rPr>
          <w:rFonts w:hint="cs"/>
          <w:rtl/>
        </w:rPr>
        <w:t>'</w:t>
      </w:r>
      <w:r>
        <w:rPr>
          <w:rtl/>
        </w:rPr>
        <w:t xml:space="preserve"> אין כתיב כאן</w:t>
      </w:r>
      <w:r>
        <w:rPr>
          <w:rFonts w:hint="cs"/>
          <w:rtl/>
        </w:rPr>
        <w:t>,</w:t>
      </w:r>
      <w:r>
        <w:rPr>
          <w:rtl/>
        </w:rPr>
        <w:t xml:space="preserve"> אלא </w:t>
      </w:r>
      <w:r>
        <w:rPr>
          <w:rFonts w:hint="cs"/>
          <w:rtl/>
        </w:rPr>
        <w:t>'</w:t>
      </w:r>
      <w:r>
        <w:rPr>
          <w:rtl/>
        </w:rPr>
        <w:t>ואנכי נצב</w:t>
      </w:r>
      <w:r>
        <w:rPr>
          <w:rFonts w:hint="cs"/>
          <w:rtl/>
        </w:rPr>
        <w:t>',</w:t>
      </w:r>
      <w:r>
        <w:rPr>
          <w:rtl/>
        </w:rPr>
        <w:t xml:space="preserve"> בזכות הדינים</w:t>
      </w:r>
      <w:r>
        <w:rPr>
          <w:rFonts w:hint="cs"/>
          <w:rtl/>
        </w:rPr>
        <w:t>,</w:t>
      </w:r>
      <w:r>
        <w:rPr>
          <w:rtl/>
        </w:rPr>
        <w:t xml:space="preserve"> דכתיב </w:t>
      </w:r>
      <w:r>
        <w:rPr>
          <w:rFonts w:hint="cs"/>
          <w:rtl/>
        </w:rPr>
        <w:t>[ישעיה ג, יג] '</w:t>
      </w:r>
      <w:r>
        <w:rPr>
          <w:rtl/>
        </w:rPr>
        <w:t>נצב לריב ה' ועומד לדין עמים</w:t>
      </w:r>
      <w:r>
        <w:rPr>
          <w:rFonts w:hint="cs"/>
          <w:rtl/>
        </w:rPr>
        <w:t xml:space="preserve">'". הרי ש"נצב" מורה על חוזק מיוחד שאינו נמצא ב"עמד", ולכך הוא נתלה בזכות הדינים. </w:t>
      </w:r>
    </w:p>
  </w:footnote>
  <w:footnote w:id="71">
    <w:p w:rsidR="08841F1C" w:rsidRDefault="08841F1C" w:rsidP="081A5C90">
      <w:pPr>
        <w:pStyle w:val="FootnoteText"/>
        <w:rPr>
          <w:rFonts w:hint="cs"/>
        </w:rPr>
      </w:pPr>
      <w:r>
        <w:rPr>
          <w:rtl/>
        </w:rPr>
        <w:t>&lt;</w:t>
      </w:r>
      <w:r>
        <w:rPr>
          <w:rStyle w:val="FootnoteReference"/>
        </w:rPr>
        <w:footnoteRef/>
      </w:r>
      <w:r>
        <w:rPr>
          <w:rtl/>
        </w:rPr>
        <w:t>&gt;</w:t>
      </w:r>
      <w:r>
        <w:rPr>
          <w:rFonts w:hint="cs"/>
          <w:rtl/>
        </w:rPr>
        <w:t xml:space="preserve"> כי במ</w:t>
      </w:r>
      <w:r w:rsidRPr="080E1335">
        <w:rPr>
          <w:rFonts w:hint="cs"/>
          <w:sz w:val="18"/>
          <w:rtl/>
        </w:rPr>
        <w:t>דרש הנ"ל אמרו "</w:t>
      </w:r>
      <w:r>
        <w:rPr>
          <w:rStyle w:val="LatinChar"/>
          <w:rFonts w:hint="cs"/>
          <w:sz w:val="18"/>
          <w:rtl/>
          <w:lang w:val="en-GB"/>
        </w:rPr>
        <w:t>'</w:t>
      </w:r>
      <w:r w:rsidRPr="080E1335">
        <w:rPr>
          <w:rStyle w:val="LatinChar"/>
          <w:sz w:val="18"/>
          <w:rtl/>
          <w:lang w:val="en-GB"/>
        </w:rPr>
        <w:t>אחותו</w:t>
      </w:r>
      <w:r>
        <w:rPr>
          <w:rStyle w:val="LatinChar"/>
          <w:rFonts w:hint="cs"/>
          <w:sz w:val="18"/>
          <w:rtl/>
          <w:lang w:val="en-GB"/>
        </w:rPr>
        <w:t>'</w:t>
      </w:r>
      <w:r w:rsidRPr="080E1335">
        <w:rPr>
          <w:rStyle w:val="LatinChar"/>
          <w:rFonts w:hint="cs"/>
          <w:sz w:val="18"/>
          <w:rtl/>
          <w:lang w:val="en-GB"/>
        </w:rPr>
        <w:t>,</w:t>
      </w:r>
      <w:r w:rsidRPr="080E1335">
        <w:rPr>
          <w:rStyle w:val="LatinChar"/>
          <w:sz w:val="18"/>
          <w:rtl/>
          <w:lang w:val="en-GB"/>
        </w:rPr>
        <w:t xml:space="preserve"> כמו דאת אמרת </w:t>
      </w:r>
      <w:r>
        <w:rPr>
          <w:rStyle w:val="LatinChar"/>
          <w:rFonts w:hint="cs"/>
          <w:sz w:val="18"/>
          <w:rtl/>
          <w:lang w:val="en-GB"/>
        </w:rPr>
        <w:t>[</w:t>
      </w:r>
      <w:r w:rsidRPr="080E1335">
        <w:rPr>
          <w:rStyle w:val="LatinChar"/>
          <w:rFonts w:hint="cs"/>
          <w:sz w:val="18"/>
          <w:rtl/>
          <w:lang w:val="en-GB"/>
        </w:rPr>
        <w:t>משלי ז, ד</w:t>
      </w:r>
      <w:r>
        <w:rPr>
          <w:rStyle w:val="LatinChar"/>
          <w:rFonts w:hint="cs"/>
          <w:sz w:val="18"/>
          <w:rtl/>
          <w:lang w:val="en-GB"/>
        </w:rPr>
        <w:t>]</w:t>
      </w:r>
      <w:r w:rsidRPr="080E1335">
        <w:rPr>
          <w:rStyle w:val="LatinChar"/>
          <w:rFonts w:hint="cs"/>
          <w:sz w:val="18"/>
          <w:rtl/>
          <w:lang w:val="en-GB"/>
        </w:rPr>
        <w:t xml:space="preserve"> </w:t>
      </w:r>
      <w:r>
        <w:rPr>
          <w:rStyle w:val="LatinChar"/>
          <w:rFonts w:hint="cs"/>
          <w:sz w:val="18"/>
          <w:rtl/>
          <w:lang w:val="en-GB"/>
        </w:rPr>
        <w:t>'</w:t>
      </w:r>
      <w:r w:rsidRPr="080E1335">
        <w:rPr>
          <w:rStyle w:val="LatinChar"/>
          <w:sz w:val="18"/>
          <w:rtl/>
          <w:lang w:val="en-GB"/>
        </w:rPr>
        <w:t>אמור לחכמה אחותי את</w:t>
      </w:r>
      <w:r>
        <w:rPr>
          <w:rFonts w:hint="cs"/>
          <w:rtl/>
        </w:rPr>
        <w:t>'", ופסוק זה נדרש על התורה [שבת קמה:]. וכן הוא בח"א שם [א, עז.]. ויש מן הטעם לצרף לכאן את המעשה הנודע עם מרן החפץ חיים זצוק"ל [מובא בספר מצווה ועושה, כרך ב, עמוד תשמט], וז"ל: "</w:t>
      </w:r>
      <w:r>
        <w:rPr>
          <w:rtl/>
        </w:rPr>
        <w:t>בשנת תרע"ג התכנסה בפטרבורג אסיפת רבנים כדי לדון בדרישת הממשלה הרוסית לשלב לימודי חול וספרות חיצונית בישיבות</w:t>
      </w:r>
      <w:r>
        <w:rPr>
          <w:rFonts w:hint="cs"/>
          <w:rtl/>
        </w:rPr>
        <w:t>,</w:t>
      </w:r>
      <w:r>
        <w:rPr>
          <w:rtl/>
        </w:rPr>
        <w:t xml:space="preserve"> והגיעה שמועה להחפץ חיים זי"ע כי בין הרבנים המשתתפים באסיפה יש כמה שנוטים להיכנע לדרישה זו של הממשלה הרוסית</w:t>
      </w:r>
      <w:r>
        <w:rPr>
          <w:rFonts w:hint="cs"/>
          <w:rtl/>
        </w:rPr>
        <w:t>,</w:t>
      </w:r>
      <w:r>
        <w:rPr>
          <w:rtl/>
        </w:rPr>
        <w:t xml:space="preserve"> ועל כן לא חסך מעצמו טירחה</w:t>
      </w:r>
      <w:r>
        <w:rPr>
          <w:rFonts w:hint="cs"/>
          <w:rtl/>
        </w:rPr>
        <w:t>.</w:t>
      </w:r>
      <w:r>
        <w:rPr>
          <w:rtl/>
        </w:rPr>
        <w:t xml:space="preserve"> קם ונסע לפטרבורג</w:t>
      </w:r>
      <w:r>
        <w:rPr>
          <w:rFonts w:hint="cs"/>
          <w:rtl/>
        </w:rPr>
        <w:t>,</w:t>
      </w:r>
      <w:r>
        <w:rPr>
          <w:rtl/>
        </w:rPr>
        <w:t xml:space="preserve"> ונכנס לאולם האסיפה</w:t>
      </w:r>
      <w:r>
        <w:rPr>
          <w:rFonts w:hint="cs"/>
          <w:rtl/>
        </w:rPr>
        <w:t>,</w:t>
      </w:r>
      <w:r>
        <w:rPr>
          <w:rtl/>
        </w:rPr>
        <w:t xml:space="preserve"> הגם שלא היה מוזמן אליה</w:t>
      </w:r>
      <w:r>
        <w:rPr>
          <w:rFonts w:hint="cs"/>
          <w:rtl/>
        </w:rPr>
        <w:t>,</w:t>
      </w:r>
      <w:r>
        <w:rPr>
          <w:rtl/>
        </w:rPr>
        <w:t xml:space="preserve"> מאחר ולא היה בעל תואר רשמי של רב</w:t>
      </w:r>
      <w:r>
        <w:rPr>
          <w:rFonts w:hint="cs"/>
          <w:rtl/>
        </w:rPr>
        <w:t>.</w:t>
      </w:r>
      <w:r>
        <w:rPr>
          <w:rtl/>
        </w:rPr>
        <w:t xml:space="preserve"> כשהגיע החפץ חיים</w:t>
      </w:r>
      <w:r>
        <w:rPr>
          <w:rFonts w:hint="cs"/>
          <w:rtl/>
        </w:rPr>
        <w:t>,</w:t>
      </w:r>
      <w:r>
        <w:rPr>
          <w:rtl/>
        </w:rPr>
        <w:t xml:space="preserve"> היה הגה"ק רבי מאיר שמחה</w:t>
      </w:r>
      <w:r>
        <w:rPr>
          <w:rFonts w:hint="cs"/>
          <w:rtl/>
        </w:rPr>
        <w:t>,</w:t>
      </w:r>
      <w:r>
        <w:rPr>
          <w:rtl/>
        </w:rPr>
        <w:t xml:space="preserve"> בעל האור שמח זי"ע</w:t>
      </w:r>
      <w:r>
        <w:rPr>
          <w:rFonts w:hint="cs"/>
          <w:rtl/>
        </w:rPr>
        <w:t>,</w:t>
      </w:r>
      <w:r>
        <w:rPr>
          <w:rtl/>
        </w:rPr>
        <w:t xml:space="preserve"> תמה על בואו</w:t>
      </w:r>
      <w:r>
        <w:rPr>
          <w:rFonts w:hint="cs"/>
          <w:rtl/>
        </w:rPr>
        <w:t>.</w:t>
      </w:r>
      <w:r>
        <w:rPr>
          <w:rtl/>
        </w:rPr>
        <w:t xml:space="preserve"> פנה אליו ושאלו מה שמועה שמע ובא</w:t>
      </w:r>
      <w:r>
        <w:rPr>
          <w:rFonts w:hint="cs"/>
          <w:rtl/>
        </w:rPr>
        <w:t>,</w:t>
      </w:r>
      <w:r>
        <w:rPr>
          <w:rtl/>
        </w:rPr>
        <w:t xml:space="preserve"> למרות שלא היה מוזמן</w:t>
      </w:r>
      <w:r>
        <w:rPr>
          <w:rFonts w:hint="cs"/>
          <w:rtl/>
        </w:rPr>
        <w:t>.</w:t>
      </w:r>
      <w:r>
        <w:rPr>
          <w:rtl/>
        </w:rPr>
        <w:t xml:space="preserve"> ענה החפץ חיים במתק לשונו ואמר</w:t>
      </w:r>
      <w:r>
        <w:rPr>
          <w:rFonts w:hint="cs"/>
          <w:rtl/>
        </w:rPr>
        <w:t>:</w:t>
      </w:r>
      <w:r>
        <w:rPr>
          <w:rtl/>
        </w:rPr>
        <w:t xml:space="preserve"> </w:t>
      </w:r>
      <w:r>
        <w:rPr>
          <w:rFonts w:hint="cs"/>
          <w:rtl/>
        </w:rPr>
        <w:t>'</w:t>
      </w:r>
      <w:r>
        <w:rPr>
          <w:rtl/>
        </w:rPr>
        <w:t>אחותי עוברת היום ניתוח בפטרבורג</w:t>
      </w:r>
      <w:r>
        <w:rPr>
          <w:rFonts w:hint="cs"/>
          <w:rtl/>
        </w:rPr>
        <w:t>,</w:t>
      </w:r>
      <w:r>
        <w:rPr>
          <w:rtl/>
        </w:rPr>
        <w:t xml:space="preserve"> ובגלל זה באתי הנה</w:t>
      </w:r>
      <w:r>
        <w:rPr>
          <w:rFonts w:hint="cs"/>
          <w:rtl/>
        </w:rPr>
        <w:t>'.</w:t>
      </w:r>
      <w:r>
        <w:rPr>
          <w:rtl/>
        </w:rPr>
        <w:t xml:space="preserve"> וכאשר החלו שואלים אותו באיזה מחלה חלתה</w:t>
      </w:r>
      <w:r>
        <w:rPr>
          <w:rFonts w:hint="cs"/>
          <w:rtl/>
        </w:rPr>
        <w:t>,</w:t>
      </w:r>
      <w:r>
        <w:rPr>
          <w:rtl/>
        </w:rPr>
        <w:t xml:space="preserve"> מי הרופא המנתח</w:t>
      </w:r>
      <w:r>
        <w:rPr>
          <w:rFonts w:hint="cs"/>
          <w:rtl/>
        </w:rPr>
        <w:t>,</w:t>
      </w:r>
      <w:r>
        <w:rPr>
          <w:rtl/>
        </w:rPr>
        <w:t xml:space="preserve"> ומה מצבה הרפואי</w:t>
      </w:r>
      <w:r>
        <w:rPr>
          <w:rFonts w:hint="cs"/>
          <w:rtl/>
        </w:rPr>
        <w:t>,</w:t>
      </w:r>
      <w:r>
        <w:rPr>
          <w:rtl/>
        </w:rPr>
        <w:t xml:space="preserve"> ענה בלשון הפסוק </w:t>
      </w:r>
      <w:r>
        <w:rPr>
          <w:rFonts w:hint="cs"/>
          <w:rtl/>
        </w:rPr>
        <w:t>'</w:t>
      </w:r>
      <w:r>
        <w:rPr>
          <w:rtl/>
        </w:rPr>
        <w:t>אמור לחכמה אחותי את</w:t>
      </w:r>
      <w:r>
        <w:rPr>
          <w:rFonts w:hint="cs"/>
          <w:rtl/>
        </w:rPr>
        <w:t>',</w:t>
      </w:r>
      <w:r>
        <w:rPr>
          <w:rtl/>
        </w:rPr>
        <w:t xml:space="preserve"> שמעתי שרוצים לנתח את אחותי</w:t>
      </w:r>
      <w:r>
        <w:rPr>
          <w:rFonts w:hint="cs"/>
          <w:rtl/>
        </w:rPr>
        <w:t>,</w:t>
      </w:r>
      <w:r>
        <w:rPr>
          <w:rtl/>
        </w:rPr>
        <w:t xml:space="preserve"> ולעשות בה שינויים</w:t>
      </w:r>
      <w:r>
        <w:rPr>
          <w:rFonts w:hint="cs"/>
          <w:rtl/>
        </w:rPr>
        <w:t>,</w:t>
      </w:r>
      <w:r>
        <w:rPr>
          <w:rtl/>
        </w:rPr>
        <w:t xml:space="preserve"> ולשלב לימודי חול וספרות חיצונית בישיבות הקדושות</w:t>
      </w:r>
      <w:r>
        <w:rPr>
          <w:rFonts w:hint="cs"/>
          <w:rtl/>
        </w:rPr>
        <w:t>.</w:t>
      </w:r>
      <w:r>
        <w:rPr>
          <w:rtl/>
        </w:rPr>
        <w:t xml:space="preserve"> כלום לא אסע לפטרבורג לברר את מצבה של אחותי</w:t>
      </w:r>
      <w:r>
        <w:rPr>
          <w:rFonts w:hint="cs"/>
          <w:rtl/>
        </w:rPr>
        <w:t>,</w:t>
      </w:r>
      <w:r>
        <w:rPr>
          <w:rtl/>
        </w:rPr>
        <w:t xml:space="preserve"> לשאול לרופא בשלומה</w:t>
      </w:r>
      <w:r>
        <w:rPr>
          <w:rFonts w:hint="cs"/>
          <w:rtl/>
        </w:rPr>
        <w:t>,</w:t>
      </w:r>
      <w:r>
        <w:rPr>
          <w:rtl/>
        </w:rPr>
        <w:t xml:space="preserve"> ומה הוא רוצה לעשות בה</w:t>
      </w:r>
      <w:r>
        <w:rPr>
          <w:rFonts w:hint="cs"/>
          <w:rtl/>
        </w:rPr>
        <w:t xml:space="preserve">". </w:t>
      </w:r>
    </w:p>
  </w:footnote>
  <w:footnote w:id="72">
    <w:p w:rsidR="08841F1C" w:rsidRDefault="08841F1C" w:rsidP="08943134">
      <w:pPr>
        <w:pStyle w:val="FootnoteText"/>
        <w:rPr>
          <w:rFonts w:hint="cs"/>
        </w:rPr>
      </w:pPr>
      <w:r>
        <w:rPr>
          <w:rtl/>
        </w:rPr>
        <w:t>&lt;</w:t>
      </w:r>
      <w:r>
        <w:rPr>
          <w:rStyle w:val="FootnoteReference"/>
        </w:rPr>
        <w:footnoteRef/>
      </w:r>
      <w:r>
        <w:rPr>
          <w:rtl/>
        </w:rPr>
        <w:t>&gt;</w:t>
      </w:r>
      <w:r>
        <w:rPr>
          <w:rFonts w:hint="cs"/>
          <w:rtl/>
        </w:rPr>
        <w:t xml:space="preserve"> הנה </w:t>
      </w:r>
      <w:r>
        <w:rPr>
          <w:rFonts w:hint="cs"/>
          <w:sz w:val="18"/>
          <w:rtl/>
        </w:rPr>
        <w:t xml:space="preserve">בהרבה מקומות בספריו ביאר שהכנת משה להיות זה שעל ידו תינתן התורה היא מחמת ענוותנותו. </w:t>
      </w:r>
      <w:r w:rsidRPr="08AD604C">
        <w:rPr>
          <w:rFonts w:hint="cs"/>
          <w:sz w:val="18"/>
          <w:rtl/>
        </w:rPr>
        <w:t xml:space="preserve">וכגון, </w:t>
      </w:r>
      <w:r>
        <w:rPr>
          <w:rFonts w:hint="cs"/>
          <w:rtl/>
        </w:rPr>
        <w:t xml:space="preserve">בדר"ח פ"ד מ"י [ר.] כתב: "וסמך אחריו [שם] </w:t>
      </w:r>
      <w:r>
        <w:rPr>
          <w:rFonts w:ascii="Times New Roman" w:hAnsi="Times New Roman"/>
          <w:snapToGrid/>
          <w:rtl/>
        </w:rPr>
        <w:t>'והוי שפל רוח בפני כל אדם', כי זהו גם כן המדה שעל ידי זה קונה התורה, וכמו שבארנו במקומו</w:t>
      </w:r>
      <w:r>
        <w:rPr>
          <w:rFonts w:ascii="Times New Roman" w:hAnsi="Times New Roman" w:hint="cs"/>
          <w:snapToGrid/>
          <w:rtl/>
        </w:rPr>
        <w:t xml:space="preserve">... </w:t>
      </w:r>
      <w:r>
        <w:rPr>
          <w:rFonts w:ascii="Times New Roman" w:hAnsi="Times New Roman"/>
          <w:snapToGrid/>
          <w:rtl/>
        </w:rPr>
        <w:t>ולפיכך משה רבינו עליו השלום, שזכה לתורה, לא הגיע לה רק על ידי ענוה שהיה בו מכל אדם על פני האדמה. ודבר זה התבאר פעמים הרבה</w:t>
      </w:r>
      <w:r>
        <w:rPr>
          <w:rFonts w:hint="cs"/>
          <w:rtl/>
        </w:rPr>
        <w:t xml:space="preserve">". </w:t>
      </w:r>
      <w:r>
        <w:rPr>
          <w:rtl/>
        </w:rPr>
        <w:t>ו</w:t>
      </w:r>
      <w:r>
        <w:rPr>
          <w:rFonts w:hint="cs"/>
          <w:rtl/>
        </w:rPr>
        <w:t>שם</w:t>
      </w:r>
      <w:r>
        <w:rPr>
          <w:rtl/>
        </w:rPr>
        <w:t xml:space="preserve"> פ"ו מ"ב [</w:t>
      </w:r>
      <w:r>
        <w:rPr>
          <w:rFonts w:hint="cs"/>
          <w:rtl/>
        </w:rPr>
        <w:t>לח.</w:t>
      </w:r>
      <w:r>
        <w:rPr>
          <w:rtl/>
        </w:rPr>
        <w:t xml:space="preserve">] כתב: "לא זכה משה לתורה רק בשביל הענוה, וכמו שאמרו בפרק רבי עקיבא </w:t>
      </w:r>
      <w:r>
        <w:rPr>
          <w:rFonts w:hint="cs"/>
          <w:rtl/>
        </w:rPr>
        <w:t xml:space="preserve">[שבת פט.] </w:t>
      </w:r>
      <w:r>
        <w:rPr>
          <w:rtl/>
        </w:rPr>
        <w:t xml:space="preserve">'הואיל ומעטת את עצמך תקרא על שמך', מוכח שזכה משה לתורה בשביל הענוה". </w:t>
      </w:r>
      <w:r>
        <w:rPr>
          <w:rFonts w:hint="cs"/>
          <w:sz w:val="18"/>
          <w:rtl/>
        </w:rPr>
        <w:t xml:space="preserve">ושם מ"ז </w:t>
      </w:r>
      <w:r w:rsidRPr="009A3AEF">
        <w:rPr>
          <w:rFonts w:hint="cs"/>
          <w:sz w:val="18"/>
          <w:rtl/>
        </w:rPr>
        <w:t>[קנח.]</w:t>
      </w:r>
      <w:r>
        <w:rPr>
          <w:rFonts w:hint="cs"/>
          <w:sz w:val="18"/>
          <w:rtl/>
        </w:rPr>
        <w:t xml:space="preserve"> כתב</w:t>
      </w:r>
      <w:r w:rsidRPr="009A3AEF">
        <w:rPr>
          <w:rFonts w:hint="cs"/>
          <w:sz w:val="18"/>
          <w:rtl/>
        </w:rPr>
        <w:t>: "</w:t>
      </w:r>
      <w:r w:rsidRPr="009A3AEF">
        <w:rPr>
          <w:rStyle w:val="FrankRuehl14"/>
          <w:rFonts w:cs="Monotype Hadassah"/>
          <w:sz w:val="18"/>
          <w:szCs w:val="18"/>
          <w:rtl/>
        </w:rPr>
        <w:t>דבר זה כבר בארנו כמה פעמים כי הענוה היא סבה ראשונה לתורה, וכמו שהיה אצל משה</w:t>
      </w:r>
      <w:r w:rsidRPr="009A3AEF">
        <w:rPr>
          <w:rStyle w:val="FrankRuehl14"/>
          <w:rFonts w:cs="Monotype Hadassah" w:hint="cs"/>
          <w:sz w:val="18"/>
          <w:szCs w:val="18"/>
          <w:rtl/>
        </w:rPr>
        <w:t>,</w:t>
      </w:r>
      <w:r w:rsidRPr="009A3AEF">
        <w:rPr>
          <w:rStyle w:val="FrankRuehl14"/>
          <w:rFonts w:cs="Monotype Hadassah"/>
          <w:sz w:val="18"/>
          <w:szCs w:val="18"/>
          <w:rtl/>
        </w:rPr>
        <w:t xml:space="preserve"> שכל המעלות שהיו למשה לא היו סבה לתורתו רק הענוה</w:t>
      </w:r>
      <w:r>
        <w:rPr>
          <w:rFonts w:hint="cs"/>
          <w:rtl/>
        </w:rPr>
        <w:t>". ו</w:t>
      </w:r>
      <w:r w:rsidRPr="08AD604C">
        <w:rPr>
          <w:rFonts w:hint="cs"/>
          <w:sz w:val="18"/>
          <w:rtl/>
        </w:rPr>
        <w:t>בנתיב התורה פ"ב [קד:] כתב: "</w:t>
      </w:r>
      <w:r w:rsidRPr="08AD604C">
        <w:rPr>
          <w:sz w:val="18"/>
          <w:rtl/>
        </w:rPr>
        <w:t xml:space="preserve">מדה העצמית שגרמה למשה שהיה מקבל התורה, היא הענוה אשר היתה עמו יותר מכל אדם אשר על פני האדמה </w:t>
      </w:r>
      <w:r>
        <w:rPr>
          <w:rFonts w:hint="cs"/>
          <w:sz w:val="18"/>
          <w:rtl/>
        </w:rPr>
        <w:t>[</w:t>
      </w:r>
      <w:r w:rsidRPr="08AD604C">
        <w:rPr>
          <w:rFonts w:hint="cs"/>
          <w:sz w:val="18"/>
          <w:rtl/>
        </w:rPr>
        <w:t>במדבר יב, ג</w:t>
      </w:r>
      <w:r>
        <w:rPr>
          <w:rFonts w:hint="cs"/>
          <w:sz w:val="18"/>
          <w:rtl/>
        </w:rPr>
        <w:t>]</w:t>
      </w:r>
      <w:r w:rsidRPr="08AD604C">
        <w:rPr>
          <w:rFonts w:hint="cs"/>
          <w:sz w:val="18"/>
          <w:rtl/>
        </w:rPr>
        <w:t xml:space="preserve">, </w:t>
      </w:r>
      <w:r w:rsidRPr="08AD604C">
        <w:rPr>
          <w:sz w:val="18"/>
          <w:rtl/>
        </w:rPr>
        <w:t>ולכך זכה לתורה. וכמו שאמרו זכרונם לברכה באגדה בפרק ר</w:t>
      </w:r>
      <w:r w:rsidRPr="08AD604C">
        <w:rPr>
          <w:rFonts w:hint="cs"/>
          <w:sz w:val="18"/>
          <w:rtl/>
        </w:rPr>
        <w:t>בי עקיבא</w:t>
      </w:r>
      <w:r w:rsidRPr="08AD604C">
        <w:rPr>
          <w:sz w:val="18"/>
          <w:rtl/>
        </w:rPr>
        <w:t xml:space="preserve"> הואיל ומעטת את עצמך תקרא התורה על שמך</w:t>
      </w:r>
      <w:r w:rsidRPr="08AD604C">
        <w:rPr>
          <w:rFonts w:hint="cs"/>
          <w:sz w:val="18"/>
          <w:rtl/>
        </w:rPr>
        <w:t>,</w:t>
      </w:r>
      <w:r w:rsidRPr="08AD604C">
        <w:rPr>
          <w:sz w:val="18"/>
          <w:rtl/>
        </w:rPr>
        <w:t xml:space="preserve"> שנאמר </w:t>
      </w:r>
      <w:r>
        <w:rPr>
          <w:rFonts w:hint="cs"/>
          <w:sz w:val="18"/>
          <w:rtl/>
        </w:rPr>
        <w:t>[</w:t>
      </w:r>
      <w:r w:rsidRPr="08AD604C">
        <w:rPr>
          <w:rFonts w:hint="cs"/>
          <w:sz w:val="18"/>
          <w:rtl/>
        </w:rPr>
        <w:t>מלאכי ג, כב</w:t>
      </w:r>
      <w:r>
        <w:rPr>
          <w:rFonts w:hint="cs"/>
          <w:sz w:val="18"/>
          <w:rtl/>
        </w:rPr>
        <w:t>]</w:t>
      </w:r>
      <w:r w:rsidRPr="08AD604C">
        <w:rPr>
          <w:rFonts w:hint="cs"/>
          <w:sz w:val="18"/>
          <w:rtl/>
        </w:rPr>
        <w:t xml:space="preserve"> </w:t>
      </w:r>
      <w:r>
        <w:rPr>
          <w:rFonts w:hint="cs"/>
          <w:sz w:val="18"/>
          <w:rtl/>
        </w:rPr>
        <w:t>'</w:t>
      </w:r>
      <w:r w:rsidRPr="08AD604C">
        <w:rPr>
          <w:sz w:val="18"/>
          <w:rtl/>
        </w:rPr>
        <w:t>זכרו תורת משה עבדי</w:t>
      </w:r>
      <w:r>
        <w:rPr>
          <w:rFonts w:hint="cs"/>
          <w:sz w:val="18"/>
          <w:rtl/>
        </w:rPr>
        <w:t>'</w:t>
      </w:r>
      <w:r w:rsidRPr="08AD604C">
        <w:rPr>
          <w:rFonts w:hint="cs"/>
          <w:sz w:val="18"/>
          <w:rtl/>
        </w:rPr>
        <w:t>"</w:t>
      </w:r>
      <w:r>
        <w:rPr>
          <w:rFonts w:hint="cs"/>
          <w:rtl/>
        </w:rPr>
        <w:t xml:space="preserve">. </w:t>
      </w:r>
      <w:r>
        <w:rPr>
          <w:rtl/>
        </w:rPr>
        <w:t>ובנתיב הענוה ר"פ ח כתב: "מדת הענוה היא שגורם לו</w:t>
      </w:r>
      <w:r>
        <w:rPr>
          <w:rFonts w:hint="cs"/>
          <w:rtl/>
        </w:rPr>
        <w:t xml:space="preserve"> </w:t>
      </w:r>
      <w:r>
        <w:rPr>
          <w:rtl/>
        </w:rPr>
        <w:t>שזוכה אל התורה... כי הענוה יש בה הפשיטות ביותר, ולפיכך ראויה מדה זאת אל התורה, שהוא השכל הפשוט... ורמזו חכמים עליו בכמה מקומות, במסכת שבת בפרק רבי עקיבא באגדה שאמרו שם 'הואיל ומעטת עצמך תקרא תורה על שמך'. והרי בארו כי הענוה הוא דבר עצמי לתורה, שאמרו שבשביל זה תקרא התורה על שמך, בשביל הענוה היתירה שהיתה במשה, כמו שהעיד הכתוב עליו [במדבר יב, ג] 'והאיש משה ענו מאד', מפני שהיה מיוחד בענוה היה מיוחד לתורה, וזה שהמדה הזאת היא הענוה היא פשיטות, והשכל הוא פשוט". ובתפארת ישראל פכ"ג [שמו.] כתב: "</w:t>
      </w:r>
      <w:r>
        <w:rPr>
          <w:rFonts w:hint="cs"/>
          <w:rtl/>
        </w:rPr>
        <w:t>רצו חכמים להתיר השאלה במה היה מיוחד משה לתורה,</w:t>
      </w:r>
      <w:r>
        <w:rPr>
          <w:rtl/>
        </w:rPr>
        <w:t xml:space="preserve"> בשביל מדת הענוה המורה על פשיטות</w:t>
      </w:r>
      <w:r>
        <w:rPr>
          <w:rFonts w:hint="cs"/>
          <w:rtl/>
        </w:rPr>
        <w:t>,</w:t>
      </w:r>
      <w:r>
        <w:rPr>
          <w:rtl/>
        </w:rPr>
        <w:t xml:space="preserve"> שהיה מיוחד בה, שנאמר 'והאיש משה ענו מאד מכל האדם אשר על פני האדמה'. וזה היה עצם יחוד משה לתורה</w:t>
      </w:r>
      <w:r>
        <w:rPr>
          <w:rFonts w:hint="cs"/>
          <w:rtl/>
        </w:rPr>
        <w:t>..</w:t>
      </w:r>
      <w:r>
        <w:rPr>
          <w:rtl/>
        </w:rPr>
        <w:t>. שהיה משה זוכה לתורה</w:t>
      </w:r>
      <w:r>
        <w:rPr>
          <w:rFonts w:hint="cs"/>
          <w:rtl/>
        </w:rPr>
        <w:t>,</w:t>
      </w:r>
      <w:r>
        <w:rPr>
          <w:rtl/>
        </w:rPr>
        <w:t xml:space="preserve"> שהיא המעלה העליונה, וזה זכה בשביל הענוה שהיה מיוחד בה משה.</w:t>
      </w:r>
      <w:r>
        <w:rPr>
          <w:rFonts w:hint="cs"/>
          <w:rtl/>
        </w:rPr>
        <w:t xml:space="preserve"> ודבר זה בארו חכמים במקומות הרבה מאד..</w:t>
      </w:r>
      <w:r>
        <w:rPr>
          <w:rtl/>
        </w:rPr>
        <w:t>. כי עצם הכנת משה לתורה מה שהיה פשוט לגמרי מכל... כי בדבר זה התורה ראויה למשה, ומתיחסת לו ומיוחדת אליו, עד שתקרא [מלאכי ג, כב] 'תורת משה', כלומר התורה שהיא ראויה למשה בפרט, ושלו היא, ולא לאדם בעולם, מצד הכנתו זאת". ושם האריך בזה טובא. ובח"א לסנהדרין כד. [ג, קמד.] כתב: "הענוה היא שכלית... כי משה לא זכה לתורה השכלית רק בשביל הענוה, כמו שבארנו במסכת שבת פרק רבי עקיבא". ובדרשת שבת הגדול [רטז:] כתב: "</w:t>
      </w:r>
      <w:r>
        <w:rPr>
          <w:rFonts w:hint="cs"/>
          <w:rtl/>
        </w:rPr>
        <w:t xml:space="preserve">כי </w:t>
      </w:r>
      <w:r>
        <w:rPr>
          <w:rtl/>
        </w:rPr>
        <w:t>משה לא זכה אל התורה רק בשביל הענוה". וכן כתב בדרוש על התורה [יט:]</w:t>
      </w:r>
      <w:r>
        <w:rPr>
          <w:rFonts w:hint="cs"/>
          <w:rtl/>
        </w:rPr>
        <w:t xml:space="preserve">. ודע, כי המהר"ל בתפארת ישראל הקדיש שני פרקים [כא, כג] לבאר את הכנת משה רבינו להיותו האמצעי לנתינת התורה; </w:t>
      </w:r>
      <w:r w:rsidRPr="08AD604C">
        <w:rPr>
          <w:rFonts w:hint="cs"/>
          <w:sz w:val="18"/>
          <w:rtl/>
        </w:rPr>
        <w:t>בפרק כג תלה זאת בענוותנותו של משה רבינו</w:t>
      </w:r>
      <w:r>
        <w:rPr>
          <w:rFonts w:hint="cs"/>
          <w:sz w:val="18"/>
          <w:rtl/>
        </w:rPr>
        <w:t>, וכמובא למעלה.</w:t>
      </w:r>
      <w:r w:rsidRPr="08AD604C">
        <w:rPr>
          <w:rFonts w:hint="cs"/>
          <w:sz w:val="18"/>
          <w:rtl/>
        </w:rPr>
        <w:t xml:space="preserve"> </w:t>
      </w:r>
      <w:r>
        <w:rPr>
          <w:rFonts w:hint="cs"/>
          <w:sz w:val="18"/>
          <w:rtl/>
        </w:rPr>
        <w:t xml:space="preserve">אך </w:t>
      </w:r>
      <w:r>
        <w:rPr>
          <w:rFonts w:hint="cs"/>
          <w:rtl/>
        </w:rPr>
        <w:t xml:space="preserve">בפרק כא תלה </w:t>
      </w:r>
      <w:r w:rsidRPr="08AD604C">
        <w:rPr>
          <w:rFonts w:hint="cs"/>
          <w:sz w:val="18"/>
          <w:rtl/>
        </w:rPr>
        <w:t xml:space="preserve">זאת במדריגת משה בנבואה, </w:t>
      </w:r>
      <w:r>
        <w:rPr>
          <w:rFonts w:hint="cs"/>
          <w:rtl/>
        </w:rPr>
        <w:t>ובתוך דבריו שם [שטו:] כתב: "</w:t>
      </w:r>
      <w:r>
        <w:rPr>
          <w:rtl/>
        </w:rPr>
        <w:t>דבר זה אין ראוי למעלת התורה ומדרגתה כי אם שתנתן התורה על ידי משה רבינו עליו השלום</w:t>
      </w:r>
      <w:r>
        <w:rPr>
          <w:rFonts w:hint="cs"/>
          <w:rtl/>
        </w:rPr>
        <w:t>,</w:t>
      </w:r>
      <w:r>
        <w:rPr>
          <w:rtl/>
        </w:rPr>
        <w:t xml:space="preserve"> ש</w:t>
      </w:r>
      <w:r>
        <w:rPr>
          <w:rFonts w:hint="cs"/>
          <w:rtl/>
        </w:rPr>
        <w:t>'</w:t>
      </w:r>
      <w:r>
        <w:rPr>
          <w:rtl/>
        </w:rPr>
        <w:t>לא קם נביא בישראל כמשה עוד</w:t>
      </w:r>
      <w:r>
        <w:rPr>
          <w:rFonts w:hint="cs"/>
          <w:rtl/>
        </w:rPr>
        <w:t>' [דברים לד, י].</w:t>
      </w:r>
      <w:r>
        <w:rPr>
          <w:rtl/>
        </w:rPr>
        <w:t xml:space="preserve"> וזה מפני שאין ראוי שתנתן התורה</w:t>
      </w:r>
      <w:r>
        <w:rPr>
          <w:rFonts w:hint="cs"/>
          <w:rtl/>
        </w:rPr>
        <w:t>,</w:t>
      </w:r>
      <w:r>
        <w:rPr>
          <w:rtl/>
        </w:rPr>
        <w:t xml:space="preserve"> שהיא יחידה במדרגה העליונה</w:t>
      </w:r>
      <w:r>
        <w:rPr>
          <w:rFonts w:hint="cs"/>
          <w:rtl/>
        </w:rPr>
        <w:t>,</w:t>
      </w:r>
      <w:r>
        <w:rPr>
          <w:rtl/>
        </w:rPr>
        <w:t xml:space="preserve"> כי אם על ידי מי שהוא מיוחד במדרגת הנבואה</w:t>
      </w:r>
      <w:r>
        <w:rPr>
          <w:rFonts w:hint="cs"/>
          <w:rtl/>
        </w:rPr>
        <w:t>".</w:t>
      </w:r>
    </w:p>
  </w:footnote>
  <w:footnote w:id="73">
    <w:p w:rsidR="08841F1C" w:rsidRDefault="08841F1C" w:rsidP="08357432">
      <w:pPr>
        <w:pStyle w:val="FootnoteText"/>
        <w:rPr>
          <w:rFonts w:hint="cs"/>
          <w:rtl/>
        </w:rPr>
      </w:pPr>
      <w:r>
        <w:rPr>
          <w:rtl/>
        </w:rPr>
        <w:t>&lt;</w:t>
      </w:r>
      <w:r>
        <w:rPr>
          <w:rStyle w:val="FootnoteReference"/>
        </w:rPr>
        <w:footnoteRef/>
      </w:r>
      <w:r>
        <w:rPr>
          <w:rtl/>
        </w:rPr>
        <w:t>&gt;</w:t>
      </w:r>
      <w:r>
        <w:rPr>
          <w:rFonts w:hint="cs"/>
          <w:rtl/>
        </w:rPr>
        <w:t xml:space="preserve"> פירוש - הכנת משה רבינו לקבלת התורה היא הסבה המקיימת אותו ומגינ</w:t>
      </w:r>
      <w:r w:rsidRPr="083C28D0">
        <w:rPr>
          <w:rFonts w:hint="cs"/>
          <w:sz w:val="18"/>
          <w:rtl/>
        </w:rPr>
        <w:t>ה עליו שלא יוזק בהיותו בתיבה שביאור</w:t>
      </w:r>
      <w:r>
        <w:rPr>
          <w:rFonts w:hint="cs"/>
          <w:sz w:val="18"/>
          <w:rtl/>
        </w:rPr>
        <w:t>, כי ה' רוצה בקיומו כדי לקבל את התורה</w:t>
      </w:r>
      <w:r w:rsidRPr="083C28D0">
        <w:rPr>
          <w:rFonts w:hint="cs"/>
          <w:sz w:val="18"/>
          <w:rtl/>
        </w:rPr>
        <w:t>. דוגמה לדבר; בבאר הגולה באר החמישי [ק</w:t>
      </w:r>
      <w:r>
        <w:rPr>
          <w:rFonts w:hint="cs"/>
          <w:sz w:val="18"/>
          <w:rtl/>
        </w:rPr>
        <w:t>ח:</w:t>
      </w:r>
      <w:r w:rsidRPr="083C28D0">
        <w:rPr>
          <w:rFonts w:hint="cs"/>
          <w:sz w:val="18"/>
          <w:rtl/>
        </w:rPr>
        <w:t xml:space="preserve">] כתב: </w:t>
      </w:r>
      <w:r>
        <w:rPr>
          <w:rFonts w:hint="cs"/>
          <w:sz w:val="18"/>
          <w:rtl/>
        </w:rPr>
        <w:t>"</w:t>
      </w:r>
      <w:r w:rsidRPr="083C28D0">
        <w:rPr>
          <w:sz w:val="18"/>
          <w:rtl/>
        </w:rPr>
        <w:t xml:space="preserve">כתיב </w:t>
      </w:r>
      <w:r>
        <w:rPr>
          <w:rFonts w:hint="cs"/>
          <w:sz w:val="18"/>
          <w:rtl/>
        </w:rPr>
        <w:t>[</w:t>
      </w:r>
      <w:r w:rsidRPr="083C28D0">
        <w:rPr>
          <w:sz w:val="18"/>
          <w:rtl/>
        </w:rPr>
        <w:t>ש"א יח, יד</w:t>
      </w:r>
      <w:r>
        <w:rPr>
          <w:rFonts w:hint="cs"/>
          <w:sz w:val="18"/>
          <w:rtl/>
        </w:rPr>
        <w:t>]</w:t>
      </w:r>
      <w:r w:rsidRPr="083C28D0">
        <w:rPr>
          <w:sz w:val="18"/>
          <w:rtl/>
        </w:rPr>
        <w:t xml:space="preserve"> </w:t>
      </w:r>
      <w:r>
        <w:rPr>
          <w:rFonts w:hint="cs"/>
          <w:sz w:val="18"/>
          <w:rtl/>
        </w:rPr>
        <w:t>'</w:t>
      </w:r>
      <w:r w:rsidRPr="083C28D0">
        <w:rPr>
          <w:sz w:val="18"/>
          <w:rtl/>
        </w:rPr>
        <w:t>ויהי דוד בכל דרכיו משכיל וה' עמו</w:t>
      </w:r>
      <w:r>
        <w:rPr>
          <w:rFonts w:hint="cs"/>
          <w:sz w:val="18"/>
          <w:rtl/>
        </w:rPr>
        <w:t>'</w:t>
      </w:r>
      <w:r w:rsidRPr="083C28D0">
        <w:rPr>
          <w:sz w:val="18"/>
          <w:rtl/>
        </w:rPr>
        <w:t xml:space="preserve">, ומאחר כי השם יתברך היה רוצה שיהיה עם דוד, מדכתיב </w:t>
      </w:r>
      <w:r>
        <w:rPr>
          <w:rFonts w:hint="cs"/>
          <w:sz w:val="18"/>
          <w:rtl/>
        </w:rPr>
        <w:t>'</w:t>
      </w:r>
      <w:r w:rsidRPr="083C28D0">
        <w:rPr>
          <w:sz w:val="18"/>
          <w:rtl/>
        </w:rPr>
        <w:t>וה' עמו</w:t>
      </w:r>
      <w:r>
        <w:rPr>
          <w:rFonts w:hint="cs"/>
          <w:sz w:val="18"/>
          <w:rtl/>
        </w:rPr>
        <w:t>'</w:t>
      </w:r>
      <w:r w:rsidRPr="083C28D0">
        <w:rPr>
          <w:sz w:val="18"/>
          <w:rtl/>
        </w:rPr>
        <w:t xml:space="preserve">, ולפיכך מי שהשם יתברך עמו, בודאי ובאין ספק השם יתברך נותן שלא יהיה נפרד ממנו, ולא יבא לידי חטא. וזה שאמר </w:t>
      </w:r>
      <w:r>
        <w:rPr>
          <w:rFonts w:hint="cs"/>
          <w:sz w:val="18"/>
          <w:rtl/>
        </w:rPr>
        <w:t xml:space="preserve">[שבת נו.] </w:t>
      </w:r>
      <w:r w:rsidRPr="083C28D0">
        <w:rPr>
          <w:sz w:val="18"/>
          <w:rtl/>
        </w:rPr>
        <w:t>'אפשר שבא חטא לידו וה' עמו', פירוש כל שהוא יתברך חפץ להיות עמו, איך יבא לידי חטא, כי הוא יתברך אינו מניח לו שיסור מאתו. כי השם יתברך הוא שהיה רוצה בדוד, כי על ידו יהיה בנין בית המקדש, ומלכות בית דוד, וכמה דברים שהם יסודי העולם</w:t>
      </w:r>
      <w:r>
        <w:rPr>
          <w:rFonts w:hint="cs"/>
          <w:sz w:val="18"/>
          <w:rtl/>
        </w:rPr>
        <w:t xml:space="preserve"> [ראה למעלה פ"ט הערה 124]</w:t>
      </w:r>
      <w:r w:rsidRPr="083C28D0">
        <w:rPr>
          <w:sz w:val="18"/>
          <w:rtl/>
        </w:rPr>
        <w:t>, ואין הדעת נותן שיהיה חוטא בחטא הגדול כמו זה</w:t>
      </w:r>
      <w:r>
        <w:rPr>
          <w:rFonts w:hint="cs"/>
          <w:sz w:val="18"/>
          <w:rtl/>
        </w:rPr>
        <w:t>..</w:t>
      </w:r>
      <w:r w:rsidRPr="083C28D0">
        <w:rPr>
          <w:sz w:val="18"/>
          <w:rtl/>
        </w:rPr>
        <w:t>. שהוא יתברך היה גורם שלא יחטא</w:t>
      </w:r>
      <w:r>
        <w:rPr>
          <w:rFonts w:hint="cs"/>
          <w:rtl/>
        </w:rPr>
        <w:t xml:space="preserve">". וכל מה שנאמר על דוד כחו יפה למשה; כפי שמלכות בית דוד העתידית הגנה על דוד שלא יחטא, כך מתן תורה העתידי הגן על משה שלא יוזק. </w:t>
      </w:r>
    </w:p>
  </w:footnote>
  <w:footnote w:id="74">
    <w:p w:rsidR="08841F1C" w:rsidRDefault="08841F1C" w:rsidP="0814526D">
      <w:pPr>
        <w:pStyle w:val="FootnoteText"/>
        <w:rPr>
          <w:rFonts w:hint="cs"/>
          <w:rtl/>
        </w:rPr>
      </w:pPr>
      <w:r>
        <w:rPr>
          <w:rtl/>
        </w:rPr>
        <w:t>&lt;</w:t>
      </w:r>
      <w:r>
        <w:rPr>
          <w:rStyle w:val="FootnoteReference"/>
        </w:rPr>
        <w:footnoteRef/>
      </w:r>
      <w:r>
        <w:rPr>
          <w:rtl/>
        </w:rPr>
        <w:t>&gt;</w:t>
      </w:r>
      <w:r>
        <w:rPr>
          <w:rFonts w:hint="cs"/>
          <w:rtl/>
        </w:rPr>
        <w:t xml:space="preserve"> שנאמר [שמות ב, ג] "ותתצב</w:t>
      </w:r>
      <w:r w:rsidRPr="0814526D">
        <w:rPr>
          <w:rFonts w:hint="cs"/>
          <w:sz w:val="18"/>
          <w:rtl/>
        </w:rPr>
        <w:t xml:space="preserve"> אחותו מרחוק", ודרשו על כך במדרש הנ"ל "</w:t>
      </w:r>
      <w:r>
        <w:rPr>
          <w:rStyle w:val="LatinChar"/>
          <w:rFonts w:hint="cs"/>
          <w:sz w:val="18"/>
          <w:rtl/>
          <w:lang w:val="en-GB"/>
        </w:rPr>
        <w:t>'</w:t>
      </w:r>
      <w:r w:rsidRPr="0814526D">
        <w:rPr>
          <w:rStyle w:val="LatinChar"/>
          <w:sz w:val="18"/>
          <w:rtl/>
          <w:lang w:val="en-GB"/>
        </w:rPr>
        <w:t>מרחוק</w:t>
      </w:r>
      <w:r>
        <w:rPr>
          <w:rStyle w:val="LatinChar"/>
          <w:rFonts w:hint="cs"/>
          <w:sz w:val="18"/>
          <w:rtl/>
          <w:lang w:val="en-GB"/>
        </w:rPr>
        <w:t>'</w:t>
      </w:r>
      <w:r w:rsidRPr="0814526D">
        <w:rPr>
          <w:rStyle w:val="LatinChar"/>
          <w:sz w:val="18"/>
          <w:rtl/>
          <w:lang w:val="en-GB"/>
        </w:rPr>
        <w:t xml:space="preserve"> על שם </w:t>
      </w:r>
      <w:r>
        <w:rPr>
          <w:rStyle w:val="LatinChar"/>
          <w:rFonts w:hint="cs"/>
          <w:sz w:val="18"/>
          <w:rtl/>
          <w:lang w:val="en-GB"/>
        </w:rPr>
        <w:t>[</w:t>
      </w:r>
      <w:r w:rsidRPr="0814526D">
        <w:rPr>
          <w:rStyle w:val="LatinChar"/>
          <w:rFonts w:hint="cs"/>
          <w:sz w:val="18"/>
          <w:rtl/>
          <w:lang w:val="en-GB"/>
        </w:rPr>
        <w:t>ירמיה לא, ב</w:t>
      </w:r>
      <w:r>
        <w:rPr>
          <w:rStyle w:val="LatinChar"/>
          <w:rFonts w:hint="cs"/>
          <w:sz w:val="18"/>
          <w:rtl/>
          <w:lang w:val="en-GB"/>
        </w:rPr>
        <w:t>]</w:t>
      </w:r>
      <w:r w:rsidRPr="0814526D">
        <w:rPr>
          <w:rStyle w:val="LatinChar"/>
          <w:rFonts w:hint="cs"/>
          <w:sz w:val="18"/>
          <w:rtl/>
          <w:lang w:val="en-GB"/>
        </w:rPr>
        <w:t xml:space="preserve"> </w:t>
      </w:r>
      <w:r>
        <w:rPr>
          <w:rStyle w:val="LatinChar"/>
          <w:rFonts w:hint="cs"/>
          <w:sz w:val="18"/>
          <w:rtl/>
          <w:lang w:val="en-GB"/>
        </w:rPr>
        <w:t>'</w:t>
      </w:r>
      <w:r w:rsidRPr="0814526D">
        <w:rPr>
          <w:rStyle w:val="LatinChar"/>
          <w:sz w:val="18"/>
          <w:rtl/>
          <w:lang w:val="en-GB"/>
        </w:rPr>
        <w:t>מרחוק ה' נראה לי</w:t>
      </w:r>
      <w:r>
        <w:rPr>
          <w:rFonts w:hint="cs"/>
          <w:rtl/>
        </w:rPr>
        <w:t>'".</w:t>
      </w:r>
    </w:p>
  </w:footnote>
  <w:footnote w:id="75">
    <w:p w:rsidR="08841F1C" w:rsidRDefault="08841F1C" w:rsidP="086734F3">
      <w:pPr>
        <w:pStyle w:val="FootnoteText"/>
        <w:rPr>
          <w:rFonts w:hint="cs"/>
        </w:rPr>
      </w:pPr>
      <w:r>
        <w:rPr>
          <w:rtl/>
        </w:rPr>
        <w:t>&lt;</w:t>
      </w:r>
      <w:r>
        <w:rPr>
          <w:rStyle w:val="FootnoteReference"/>
        </w:rPr>
        <w:footnoteRef/>
      </w:r>
      <w:r>
        <w:rPr>
          <w:rtl/>
        </w:rPr>
        <w:t>&gt;</w:t>
      </w:r>
      <w:r>
        <w:rPr>
          <w:rFonts w:hint="cs"/>
          <w:rtl/>
        </w:rPr>
        <w:t xml:space="preserve"> בספר באר הגולה הקדיש המהר"ל את הבאר הששי ליישב מאמרי חז"ל הנראים לכאורה שסותרים את חכמת הטבע. ובתחילת הבאר שם [קמא:] כתב: "</w:t>
      </w:r>
      <w:r>
        <w:rPr>
          <w:rtl/>
        </w:rPr>
        <w:t>החכמות שאמרו עליהם שדברו בהם זרות היא החכמה טבעית</w:t>
      </w:r>
      <w:r>
        <w:rPr>
          <w:rFonts w:hint="cs"/>
          <w:rtl/>
        </w:rPr>
        <w:t xml:space="preserve">... </w:t>
      </w:r>
      <w:r>
        <w:rPr>
          <w:rtl/>
        </w:rPr>
        <w:t>כי כל שהביאום לדבר זה לחשוב על חכמים כך, זהו מה שמצאו בדבריהם שנתנו סבות לדברים טבעים שנתהוים בעולם, והיה נראה להם כי הסבות האלו הם רחוקים שיהי</w:t>
      </w:r>
      <w:r>
        <w:rPr>
          <w:rFonts w:hint="cs"/>
          <w:rtl/>
        </w:rPr>
        <w:t>ה</w:t>
      </w:r>
      <w:r>
        <w:rPr>
          <w:rtl/>
        </w:rPr>
        <w:t xml:space="preserve"> דבר זה סבה טבעית</w:t>
      </w:r>
      <w:r>
        <w:rPr>
          <w:rFonts w:hint="cs"/>
          <w:rtl/>
        </w:rPr>
        <w:t>.</w:t>
      </w:r>
      <w:r>
        <w:rPr>
          <w:rtl/>
        </w:rPr>
        <w:t xml:space="preserve"> ובשביל זה אמרו עליהם שהיו רחוקים מחכמות אלו. אבל אין האמת כך כלל, כי לא באו חכמים לדבר מן הסבה הטבעית</w:t>
      </w:r>
      <w:r>
        <w:rPr>
          <w:rFonts w:hint="cs"/>
          <w:rtl/>
        </w:rPr>
        <w:t>,</w:t>
      </w:r>
      <w:r>
        <w:rPr>
          <w:rtl/>
        </w:rPr>
        <w:t xml:space="preserve"> כי קטון ופחות הסבה הטבעית, כי דבר זה יאות לחכמי הטבע או לרופאים</w:t>
      </w:r>
      <w:r>
        <w:rPr>
          <w:rFonts w:hint="cs"/>
          <w:rtl/>
        </w:rPr>
        <w:t>,</w:t>
      </w:r>
      <w:r>
        <w:rPr>
          <w:rtl/>
        </w:rPr>
        <w:t xml:space="preserve"> לא לחכמים</w:t>
      </w:r>
      <w:r>
        <w:rPr>
          <w:rFonts w:hint="cs"/>
          <w:rtl/>
        </w:rPr>
        <w:t>.</w:t>
      </w:r>
      <w:r>
        <w:rPr>
          <w:rtl/>
        </w:rPr>
        <w:t xml:space="preserve"> אבל הם ז"ל דברו מן הסבה שמחייב הטבע. והמכחיש דבר זה מכחיש האמונה והתורה</w:t>
      </w:r>
      <w:r>
        <w:rPr>
          <w:rFonts w:hint="cs"/>
          <w:rtl/>
        </w:rPr>
        <w:t>...</w:t>
      </w:r>
      <w:r>
        <w:rPr>
          <w:rtl/>
        </w:rPr>
        <w:t xml:space="preserve"> שאמרה תורה על אות הקשת </w:t>
      </w:r>
      <w:r>
        <w:rPr>
          <w:rFonts w:hint="cs"/>
          <w:rtl/>
        </w:rPr>
        <w:t>[</w:t>
      </w:r>
      <w:r>
        <w:rPr>
          <w:rtl/>
        </w:rPr>
        <w:t>בראשית ט</w:t>
      </w:r>
      <w:r>
        <w:rPr>
          <w:rFonts w:hint="cs"/>
          <w:rtl/>
        </w:rPr>
        <w:t>, טז]</w:t>
      </w:r>
      <w:r>
        <w:rPr>
          <w:rtl/>
        </w:rPr>
        <w:t xml:space="preserve"> </w:t>
      </w:r>
      <w:r>
        <w:rPr>
          <w:rFonts w:hint="cs"/>
          <w:rtl/>
        </w:rPr>
        <w:t>'</w:t>
      </w:r>
      <w:r>
        <w:rPr>
          <w:rtl/>
        </w:rPr>
        <w:t>וראיתיה לזכור ברית עולם</w:t>
      </w:r>
      <w:r>
        <w:rPr>
          <w:rFonts w:hint="cs"/>
          <w:rtl/>
        </w:rPr>
        <w:t>'.</w:t>
      </w:r>
      <w:r>
        <w:rPr>
          <w:rtl/>
        </w:rPr>
        <w:t xml:space="preserve"> וחכמי הטבע נתנו סבה טבעית לקשת</w:t>
      </w:r>
      <w:r>
        <w:rPr>
          <w:rFonts w:hint="cs"/>
          <w:rtl/>
        </w:rPr>
        <w:t>,</w:t>
      </w:r>
      <w:r>
        <w:rPr>
          <w:rtl/>
        </w:rPr>
        <w:t xml:space="preserve"> כמו שידוע מדבריהם. אבל הדבר הוא כך, שהסבה אשר נתנה התורה הוא הסבה</w:t>
      </w:r>
      <w:r>
        <w:rPr>
          <w:rFonts w:hint="cs"/>
          <w:rtl/>
        </w:rPr>
        <w:t>,</w:t>
      </w:r>
      <w:r>
        <w:rPr>
          <w:rtl/>
        </w:rPr>
        <w:t xml:space="preserve"> שלכל דבר יש סבה טבעית מחייב אותו, ועל אותה הסבה הטבעית יש סבה אלקית</w:t>
      </w:r>
      <w:r>
        <w:rPr>
          <w:rFonts w:hint="cs"/>
          <w:rtl/>
        </w:rPr>
        <w:t>,</w:t>
      </w:r>
      <w:r>
        <w:rPr>
          <w:rtl/>
        </w:rPr>
        <w:t xml:space="preserve"> והוא סבת הסבה</w:t>
      </w:r>
      <w:r>
        <w:rPr>
          <w:rFonts w:hint="cs"/>
          <w:rtl/>
        </w:rPr>
        <w:t>,</w:t>
      </w:r>
      <w:r>
        <w:rPr>
          <w:rtl/>
        </w:rPr>
        <w:t xml:space="preserve"> ומזה דברו חכמים. כי לאדם אל צורתו ומספר אבריו יש סבה טבעית, שאין ספק כי יש לדבר זה פועל טבעי, ומכל מקום יש לאותה סבה סבה אלוקית</w:t>
      </w:r>
      <w:r>
        <w:rPr>
          <w:rFonts w:hint="cs"/>
          <w:rtl/>
        </w:rPr>
        <w:t>,</w:t>
      </w:r>
      <w:r>
        <w:rPr>
          <w:rtl/>
        </w:rPr>
        <w:t xml:space="preserve"> שעל סבת הסבה אמר </w:t>
      </w:r>
      <w:r>
        <w:rPr>
          <w:rFonts w:hint="cs"/>
          <w:rtl/>
        </w:rPr>
        <w:t>[</w:t>
      </w:r>
      <w:r>
        <w:rPr>
          <w:rtl/>
        </w:rPr>
        <w:t>בראשית א</w:t>
      </w:r>
      <w:r>
        <w:rPr>
          <w:rFonts w:hint="cs"/>
          <w:rtl/>
        </w:rPr>
        <w:t>, כז]</w:t>
      </w:r>
      <w:r>
        <w:rPr>
          <w:rtl/>
        </w:rPr>
        <w:t xml:space="preserve"> </w:t>
      </w:r>
      <w:r>
        <w:rPr>
          <w:rFonts w:hint="cs"/>
          <w:rtl/>
        </w:rPr>
        <w:t>'</w:t>
      </w:r>
      <w:r>
        <w:rPr>
          <w:rtl/>
        </w:rPr>
        <w:t>ויברא אלקים את האדם בצלמו בצלם אל</w:t>
      </w:r>
      <w:r>
        <w:rPr>
          <w:rFonts w:hint="cs"/>
          <w:rtl/>
        </w:rPr>
        <w:t>ק</w:t>
      </w:r>
      <w:r>
        <w:rPr>
          <w:rtl/>
        </w:rPr>
        <w:t>ים ברא אותו</w:t>
      </w:r>
      <w:r>
        <w:rPr>
          <w:rFonts w:hint="cs"/>
          <w:rtl/>
        </w:rPr>
        <w:t>'..</w:t>
      </w:r>
      <w:r>
        <w:rPr>
          <w:rtl/>
        </w:rPr>
        <w:t>. אמנם גם סבת הסבה שנתנו הם ז"ל לא עמדו על דבריהם להבין דבריהם</w:t>
      </w:r>
      <w:r>
        <w:rPr>
          <w:rFonts w:hint="cs"/>
          <w:rtl/>
        </w:rPr>
        <w:t>,</w:t>
      </w:r>
      <w:r>
        <w:rPr>
          <w:rtl/>
        </w:rPr>
        <w:t xml:space="preserve"> כי רחקו ממנה</w:t>
      </w:r>
      <w:r>
        <w:rPr>
          <w:rFonts w:hint="cs"/>
          <w:rtl/>
        </w:rPr>
        <w:t xml:space="preserve">... </w:t>
      </w:r>
      <w:r>
        <w:rPr>
          <w:rtl/>
        </w:rPr>
        <w:t>כי דבריהם הם בנסתר ובנעלם</w:t>
      </w:r>
      <w:r>
        <w:rPr>
          <w:rFonts w:hint="cs"/>
          <w:rtl/>
        </w:rPr>
        <w:t>" [ראה למעלה פ"ט הערה 206]. ושם בבאר הרביעי [תכט:] כתב: "</w:t>
      </w:r>
      <w:r>
        <w:rPr>
          <w:rtl/>
        </w:rPr>
        <w:t>כי הסבה האלקית בפני עצמו</w:t>
      </w:r>
      <w:r>
        <w:rPr>
          <w:rFonts w:hint="cs"/>
          <w:rtl/>
        </w:rPr>
        <w:t>,</w:t>
      </w:r>
      <w:r>
        <w:rPr>
          <w:rtl/>
        </w:rPr>
        <w:t xml:space="preserve"> והטבע בפני עצמו</w:t>
      </w:r>
      <w:r>
        <w:rPr>
          <w:rFonts w:hint="cs"/>
          <w:rtl/>
        </w:rPr>
        <w:t>,</w:t>
      </w:r>
      <w:r>
        <w:rPr>
          <w:rtl/>
        </w:rPr>
        <w:t xml:space="preserve"> כי הסבה האלקית מחייב הטב</w:t>
      </w:r>
      <w:r>
        <w:rPr>
          <w:rFonts w:hint="cs"/>
          <w:rtl/>
        </w:rPr>
        <w:t>ע". ובדר"ח פ"ב מ"ה [תקפג.] כתב: "הדבר הבלתי גשמי הוא... רחוק מצד מעלתו העליונה". @</w:t>
      </w:r>
      <w:r w:rsidRPr="08A96A6F">
        <w:rPr>
          <w:b/>
          <w:bCs/>
          <w:rtl/>
        </w:rPr>
        <w:t>דוגמה לדבר;</w:t>
      </w:r>
      <w:r>
        <w:rPr>
          <w:rFonts w:hint="cs"/>
          <w:rtl/>
        </w:rPr>
        <w:t>^</w:t>
      </w:r>
      <w:r>
        <w:rPr>
          <w:rtl/>
        </w:rPr>
        <w:t xml:space="preserve"> בח"א לשבת עז: [א, מג.] כתב לגבי זיקנה: "יש לך לדעת, כי אף שאמרו הרופאים בחולשת האדם לעת זקנתו שהוא בטבע, ודבר זה בודאי ברור, אבל יש לטבע סבה אשר הוא מחייב הטבע. והאדם שהוא חלש בטבע לעת זקנתו, מפני כי הוא קרוב לקיצו, ולפיכך מתחדש לו החולשה"</w:t>
      </w:r>
      <w:r>
        <w:rPr>
          <w:rFonts w:hint="cs"/>
          <w:rtl/>
        </w:rPr>
        <w:t>. וכשם שיש שתי סבות לזקנה, כך יש את אותן שתי סבות למיתה; הסבה הטבעית היא שהאדם מזדקן והולך, עד שלבסוף הוא מת. אך לפי הסבה האלקית המהלך הוא הפוך; המיתה נקבעה כבר שזהו סוף האדם, לכך כאשר הוא מתקרב לסופו הוא מזדקן והולך. הרי שהסבה האלקית רחוקה מהאדם, בעוד שהסבה הטבעית חומרית היא קרובה לאדם. וראה להלן פכ"ד הערה 36.</w:t>
      </w:r>
    </w:p>
  </w:footnote>
  <w:footnote w:id="76">
    <w:p w:rsidR="08841F1C" w:rsidRDefault="08841F1C" w:rsidP="085E064C">
      <w:pPr>
        <w:pStyle w:val="FootnoteText"/>
        <w:rPr>
          <w:rFonts w:hint="cs"/>
        </w:rPr>
      </w:pPr>
      <w:r>
        <w:rPr>
          <w:rtl/>
        </w:rPr>
        <w:t>&lt;</w:t>
      </w:r>
      <w:r>
        <w:rPr>
          <w:rStyle w:val="FootnoteReference"/>
        </w:rPr>
        <w:footnoteRef/>
      </w:r>
      <w:r>
        <w:rPr>
          <w:rtl/>
        </w:rPr>
        <w:t>&gt;</w:t>
      </w:r>
      <w:r>
        <w:rPr>
          <w:rFonts w:hint="cs"/>
          <w:rtl/>
        </w:rPr>
        <w:t xml:space="preserve"> כ</w:t>
      </w:r>
      <w:r w:rsidRPr="085E064C">
        <w:rPr>
          <w:rFonts w:hint="cs"/>
          <w:sz w:val="18"/>
          <w:rtl/>
        </w:rPr>
        <w:t>ך הוא לשון המדרש שהביא למעלה [לאחר ציון 65] "</w:t>
      </w:r>
      <w:r>
        <w:rPr>
          <w:rStyle w:val="LatinChar"/>
          <w:rFonts w:hint="cs"/>
          <w:sz w:val="18"/>
          <w:rtl/>
          <w:lang w:val="en-GB"/>
        </w:rPr>
        <w:t>'</w:t>
      </w:r>
      <w:r w:rsidRPr="085E064C">
        <w:rPr>
          <w:rStyle w:val="LatinChar"/>
          <w:sz w:val="18"/>
          <w:rtl/>
          <w:lang w:val="en-GB"/>
        </w:rPr>
        <w:t>לדעה</w:t>
      </w:r>
      <w:r>
        <w:rPr>
          <w:rStyle w:val="LatinChar"/>
          <w:rFonts w:hint="cs"/>
          <w:sz w:val="18"/>
          <w:rtl/>
          <w:lang w:val="en-GB"/>
        </w:rPr>
        <w:t>' [שמות ב, ג]</w:t>
      </w:r>
      <w:r w:rsidRPr="085E064C">
        <w:rPr>
          <w:rStyle w:val="LatinChar"/>
          <w:rFonts w:hint="cs"/>
          <w:sz w:val="18"/>
          <w:rtl/>
          <w:lang w:val="en-GB"/>
        </w:rPr>
        <w:t>,</w:t>
      </w:r>
      <w:r w:rsidRPr="085E064C">
        <w:rPr>
          <w:rStyle w:val="LatinChar"/>
          <w:sz w:val="18"/>
          <w:rtl/>
          <w:lang w:val="en-GB"/>
        </w:rPr>
        <w:t xml:space="preserve"> על שם </w:t>
      </w:r>
      <w:r>
        <w:rPr>
          <w:rStyle w:val="LatinChar"/>
          <w:rFonts w:hint="cs"/>
          <w:sz w:val="18"/>
          <w:rtl/>
          <w:lang w:val="en-GB"/>
        </w:rPr>
        <w:t>[</w:t>
      </w:r>
      <w:r w:rsidRPr="085E064C">
        <w:rPr>
          <w:rStyle w:val="LatinChar"/>
          <w:rFonts w:hint="cs"/>
          <w:sz w:val="18"/>
          <w:rtl/>
          <w:lang w:val="en-GB"/>
        </w:rPr>
        <w:t>ש"א ב, ג</w:t>
      </w:r>
      <w:r>
        <w:rPr>
          <w:rStyle w:val="LatinChar"/>
          <w:rFonts w:hint="cs"/>
          <w:sz w:val="18"/>
          <w:rtl/>
          <w:lang w:val="en-GB"/>
        </w:rPr>
        <w:t>]</w:t>
      </w:r>
      <w:r w:rsidRPr="085E064C">
        <w:rPr>
          <w:rStyle w:val="LatinChar"/>
          <w:rFonts w:hint="cs"/>
          <w:sz w:val="18"/>
          <w:rtl/>
          <w:lang w:val="en-GB"/>
        </w:rPr>
        <w:t xml:space="preserve"> </w:t>
      </w:r>
      <w:r>
        <w:rPr>
          <w:rStyle w:val="LatinChar"/>
          <w:rFonts w:hint="cs"/>
          <w:sz w:val="18"/>
          <w:rtl/>
          <w:lang w:val="en-GB"/>
        </w:rPr>
        <w:t>'</w:t>
      </w:r>
      <w:r w:rsidRPr="085E064C">
        <w:rPr>
          <w:rStyle w:val="LatinChar"/>
          <w:sz w:val="18"/>
          <w:rtl/>
          <w:lang w:val="en-GB"/>
        </w:rPr>
        <w:t>כי אל דעות ה'</w:t>
      </w:r>
      <w:r>
        <w:rPr>
          <w:rFonts w:hint="cs"/>
          <w:rtl/>
        </w:rPr>
        <w:t>'".</w:t>
      </w:r>
    </w:p>
  </w:footnote>
  <w:footnote w:id="77">
    <w:p w:rsidR="08841F1C" w:rsidRDefault="08841F1C" w:rsidP="082C3EFD">
      <w:pPr>
        <w:pStyle w:val="FootnoteText"/>
        <w:rPr>
          <w:rFonts w:hint="cs"/>
        </w:rPr>
      </w:pPr>
      <w:r>
        <w:rPr>
          <w:rtl/>
        </w:rPr>
        <w:t>&lt;</w:t>
      </w:r>
      <w:r>
        <w:rPr>
          <w:rStyle w:val="FootnoteReference"/>
        </w:rPr>
        <w:footnoteRef/>
      </w:r>
      <w:r>
        <w:rPr>
          <w:rtl/>
        </w:rPr>
        <w:t>&gt;</w:t>
      </w:r>
      <w:r>
        <w:rPr>
          <w:rFonts w:hint="cs"/>
          <w:rtl/>
        </w:rPr>
        <w:t xml:space="preserve"> פירוש - הידיעה שהוזכרה כאן היא מורה על ההשגחה, שה' השגיח על משה שלא יוזק [ראה הערה הבאה]. ולפי זה יובן מדוע נאמר [שמות ב, ד] "לדעה מה יעשה לו", ולא "לדעת מה יעשה לו" [עיין ראב"ע שם]. ובמיוחד שבגמרא [מגילה יד.] אמרו "'</w:t>
      </w:r>
      <w:r>
        <w:rPr>
          <w:rtl/>
        </w:rPr>
        <w:t>לדעה</w:t>
      </w:r>
      <w:r>
        <w:rPr>
          <w:rFonts w:hint="cs"/>
          <w:rtl/>
        </w:rPr>
        <w:t>'</w:t>
      </w:r>
      <w:r>
        <w:rPr>
          <w:rtl/>
        </w:rPr>
        <w:t xml:space="preserve"> </w:t>
      </w:r>
      <w:r>
        <w:rPr>
          <w:rFonts w:hint="cs"/>
          <w:rtl/>
        </w:rPr>
        <w:t>- &amp;</w:t>
      </w:r>
      <w:r w:rsidRPr="082C3EFD">
        <w:rPr>
          <w:b/>
          <w:bCs/>
          <w:rtl/>
        </w:rPr>
        <w:t>לדעת</w:t>
      </w:r>
      <w:r>
        <w:rPr>
          <w:rFonts w:hint="cs"/>
          <w:rtl/>
        </w:rPr>
        <w:t>^</w:t>
      </w:r>
      <w:r>
        <w:rPr>
          <w:rtl/>
        </w:rPr>
        <w:t xml:space="preserve"> מה יהא בסוף נבואתה</w:t>
      </w:r>
      <w:r>
        <w:rPr>
          <w:rFonts w:hint="cs"/>
          <w:rtl/>
        </w:rPr>
        <w:t>". [אמנם בסוטה יג. אמרו "'</w:t>
      </w:r>
      <w:r>
        <w:rPr>
          <w:rtl/>
        </w:rPr>
        <w:t>לדעה מה יעשה לו</w:t>
      </w:r>
      <w:r>
        <w:rPr>
          <w:rFonts w:hint="cs"/>
          <w:rtl/>
        </w:rPr>
        <w:t>'</w:t>
      </w:r>
      <w:r>
        <w:rPr>
          <w:rtl/>
        </w:rPr>
        <w:t xml:space="preserve"> </w:t>
      </w:r>
      <w:r>
        <w:rPr>
          <w:rFonts w:hint="cs"/>
          <w:rtl/>
        </w:rPr>
        <w:t>- &amp;</w:t>
      </w:r>
      <w:r w:rsidRPr="082C3EFD">
        <w:rPr>
          <w:b/>
          <w:bCs/>
          <w:rtl/>
        </w:rPr>
        <w:t>לידע</w:t>
      </w:r>
      <w:r>
        <w:rPr>
          <w:rFonts w:hint="cs"/>
          <w:rtl/>
        </w:rPr>
        <w:t>^</w:t>
      </w:r>
      <w:r>
        <w:rPr>
          <w:rtl/>
        </w:rPr>
        <w:t xml:space="preserve"> מה יהא בסוף נבואתה</w:t>
      </w:r>
      <w:r>
        <w:rPr>
          <w:rFonts w:hint="cs"/>
          <w:rtl/>
        </w:rPr>
        <w:t xml:space="preserve">"]. אך לפי דבריו כאן ניחא, שלפי המדרש איירי כאן בהשגחתו ושמירתו של הקב"ה על משה, ולא על צפיה לראות כיצד יפול דבר [כפי שדרשו בגמרא]. לכך נאמר בלשון מקור "לדעה", ולא בלשון פעל "לדעת". </w:t>
      </w:r>
    </w:p>
  </w:footnote>
  <w:footnote w:id="78">
    <w:p w:rsidR="08841F1C" w:rsidRDefault="08841F1C" w:rsidP="08D662CD">
      <w:pPr>
        <w:pStyle w:val="FootnoteText"/>
        <w:rPr>
          <w:rFonts w:hint="cs"/>
        </w:rPr>
      </w:pPr>
      <w:r>
        <w:rPr>
          <w:rtl/>
        </w:rPr>
        <w:t>&lt;</w:t>
      </w:r>
      <w:r>
        <w:rPr>
          <w:rStyle w:val="FootnoteReference"/>
        </w:rPr>
        <w:footnoteRef/>
      </w:r>
      <w:r>
        <w:rPr>
          <w:rtl/>
        </w:rPr>
        <w:t>&gt;</w:t>
      </w:r>
      <w:r>
        <w:rPr>
          <w:rFonts w:hint="cs"/>
          <w:rtl/>
        </w:rPr>
        <w:t xml:space="preserve"> דברים אלו מבוארים היטב להלן פכ"א [לאחר ציון 22], וז"ל: "</w:t>
      </w:r>
      <w:r>
        <w:rPr>
          <w:rtl/>
        </w:rPr>
        <w:t xml:space="preserve">ואמר </w:t>
      </w:r>
      <w:r>
        <w:rPr>
          <w:rFonts w:hint="cs"/>
          <w:rtl/>
        </w:rPr>
        <w:t>[שמות ב, כד-כה] '</w:t>
      </w:r>
      <w:r>
        <w:rPr>
          <w:rtl/>
        </w:rPr>
        <w:t>וישמע אל</w:t>
      </w:r>
      <w:r>
        <w:rPr>
          <w:rFonts w:hint="cs"/>
          <w:rtl/>
        </w:rPr>
        <w:t>ק</w:t>
      </w:r>
      <w:r>
        <w:rPr>
          <w:rtl/>
        </w:rPr>
        <w:t>ים את נאקתם ויזכור אל</w:t>
      </w:r>
      <w:r>
        <w:rPr>
          <w:rFonts w:hint="cs"/>
          <w:rtl/>
        </w:rPr>
        <w:t>ק</w:t>
      </w:r>
      <w:r>
        <w:rPr>
          <w:rtl/>
        </w:rPr>
        <w:t>ים את בריתו את אברהם את יצחק ואת יעקב וירא אל</w:t>
      </w:r>
      <w:r>
        <w:rPr>
          <w:rFonts w:hint="cs"/>
          <w:rtl/>
        </w:rPr>
        <w:t>ק</w:t>
      </w:r>
      <w:r>
        <w:rPr>
          <w:rtl/>
        </w:rPr>
        <w:t>ים את בני ישראל וידע אל</w:t>
      </w:r>
      <w:r>
        <w:rPr>
          <w:rFonts w:hint="cs"/>
          <w:rtl/>
        </w:rPr>
        <w:t>ק</w:t>
      </w:r>
      <w:r>
        <w:rPr>
          <w:rtl/>
        </w:rPr>
        <w:t>ים</w:t>
      </w:r>
      <w:r>
        <w:rPr>
          <w:rFonts w:hint="cs"/>
          <w:rtl/>
        </w:rPr>
        <w:t xml:space="preserve">'. </w:t>
      </w:r>
      <w:r>
        <w:rPr>
          <w:rtl/>
        </w:rPr>
        <w:t>הרי ארבע דברים</w:t>
      </w:r>
      <w:r>
        <w:rPr>
          <w:rFonts w:hint="cs"/>
          <w:rtl/>
        </w:rPr>
        <w:t>,</w:t>
      </w:r>
      <w:r>
        <w:rPr>
          <w:rtl/>
        </w:rPr>
        <w:t xml:space="preserve"> ובכל אחד זכר השם</w:t>
      </w:r>
      <w:r>
        <w:rPr>
          <w:rFonts w:hint="cs"/>
          <w:rtl/>
        </w:rPr>
        <w:t>.</w:t>
      </w:r>
      <w:r>
        <w:rPr>
          <w:rtl/>
        </w:rPr>
        <w:t xml:space="preserve"> ולא כלל ארבעתן יחד</w:t>
      </w:r>
      <w:r>
        <w:rPr>
          <w:rFonts w:hint="cs"/>
          <w:rtl/>
        </w:rPr>
        <w:t>,</w:t>
      </w:r>
      <w:r>
        <w:rPr>
          <w:rtl/>
        </w:rPr>
        <w:t xml:space="preserve"> והוא דבר גדול, כי היו ארבעה דברים עד שהיו ישראל מושגחים</w:t>
      </w:r>
      <w:r>
        <w:rPr>
          <w:rFonts w:hint="cs"/>
          <w:rtl/>
        </w:rPr>
        <w:t>,</w:t>
      </w:r>
      <w:r>
        <w:rPr>
          <w:rtl/>
        </w:rPr>
        <w:t xml:space="preserve"> אחר שהיו נעזבים</w:t>
      </w:r>
      <w:r>
        <w:rPr>
          <w:rFonts w:hint="cs"/>
          <w:rtl/>
        </w:rPr>
        <w:t>,</w:t>
      </w:r>
      <w:r>
        <w:rPr>
          <w:rtl/>
        </w:rPr>
        <w:t xml:space="preserve"> וקרבם אליו ודבקם אליו בכל ארבעה דברים</w:t>
      </w:r>
      <w:r>
        <w:rPr>
          <w:rFonts w:hint="cs"/>
          <w:rtl/>
        </w:rPr>
        <w:t>;</w:t>
      </w:r>
      <w:r>
        <w:rPr>
          <w:rtl/>
        </w:rPr>
        <w:t xml:space="preserve"> השמיעה היא ראשונה, וידוע כי השמיעה בעבור שאינה רק קבלה בלבד, ואין השמיעה רק הסרת הפרגוד והמחיצה שהיה מבדיל בין הש</w:t>
      </w:r>
      <w:r>
        <w:rPr>
          <w:rFonts w:hint="cs"/>
          <w:rtl/>
        </w:rPr>
        <w:t>ם יתברך</w:t>
      </w:r>
      <w:r>
        <w:rPr>
          <w:rtl/>
        </w:rPr>
        <w:t xml:space="preserve"> ובין ישראל</w:t>
      </w:r>
      <w:r>
        <w:rPr>
          <w:rFonts w:hint="cs"/>
          <w:rtl/>
        </w:rPr>
        <w:t>,</w:t>
      </w:r>
      <w:r>
        <w:rPr>
          <w:rtl/>
        </w:rPr>
        <w:t xml:space="preserve"> ואז עלה צעקתם לפניו. ואחר כך הזכיר שלש פעמים </w:t>
      </w:r>
      <w:r>
        <w:rPr>
          <w:rFonts w:hint="cs"/>
          <w:rtl/>
        </w:rPr>
        <w:t>'</w:t>
      </w:r>
      <w:r>
        <w:rPr>
          <w:rtl/>
        </w:rPr>
        <w:t>ויזכור</w:t>
      </w:r>
      <w:r>
        <w:rPr>
          <w:rFonts w:hint="cs"/>
          <w:rtl/>
        </w:rPr>
        <w:t>'</w:t>
      </w:r>
      <w:r>
        <w:rPr>
          <w:rtl/>
        </w:rPr>
        <w:t xml:space="preserve"> </w:t>
      </w:r>
      <w:r>
        <w:rPr>
          <w:rFonts w:hint="cs"/>
          <w:rtl/>
        </w:rPr>
        <w:t>'</w:t>
      </w:r>
      <w:r>
        <w:rPr>
          <w:rtl/>
        </w:rPr>
        <w:t>וירא</w:t>
      </w:r>
      <w:r>
        <w:rPr>
          <w:rFonts w:hint="cs"/>
          <w:rtl/>
        </w:rPr>
        <w:t>'</w:t>
      </w:r>
      <w:r>
        <w:rPr>
          <w:rtl/>
        </w:rPr>
        <w:t xml:space="preserve"> </w:t>
      </w:r>
      <w:r>
        <w:rPr>
          <w:rFonts w:hint="cs"/>
          <w:rtl/>
        </w:rPr>
        <w:t>'</w:t>
      </w:r>
      <w:r>
        <w:rPr>
          <w:rtl/>
        </w:rPr>
        <w:t>וידע</w:t>
      </w:r>
      <w:r>
        <w:rPr>
          <w:rFonts w:hint="cs"/>
          <w:rtl/>
        </w:rPr>
        <w:t>'.</w:t>
      </w:r>
      <w:r>
        <w:rPr>
          <w:rtl/>
        </w:rPr>
        <w:t xml:space="preserve"> ופירוש זה כי הזכירה שזוכר הדבר</w:t>
      </w:r>
      <w:r>
        <w:rPr>
          <w:rFonts w:hint="cs"/>
          <w:rtl/>
        </w:rPr>
        <w:t>,</w:t>
      </w:r>
      <w:r>
        <w:rPr>
          <w:rtl/>
        </w:rPr>
        <w:t xml:space="preserve"> אבל אין ענין זה דבוק גמור, כי זכירה נקרא רק שזוכר הדבר</w:t>
      </w:r>
      <w:r>
        <w:rPr>
          <w:rFonts w:hint="cs"/>
          <w:rtl/>
        </w:rPr>
        <w:t>,</w:t>
      </w:r>
      <w:r>
        <w:rPr>
          <w:rtl/>
        </w:rPr>
        <w:t xml:space="preserve"> אף על גב שאין ידוע לו לגמרי</w:t>
      </w:r>
      <w:r>
        <w:rPr>
          <w:rFonts w:hint="cs"/>
          <w:rtl/>
        </w:rPr>
        <w:t>,</w:t>
      </w:r>
      <w:r>
        <w:rPr>
          <w:rtl/>
        </w:rPr>
        <w:t xml:space="preserve"> רק שאינו נשכח</w:t>
      </w:r>
      <w:r>
        <w:rPr>
          <w:rFonts w:hint="cs"/>
          <w:rtl/>
        </w:rPr>
        <w:t>.</w:t>
      </w:r>
      <w:r>
        <w:rPr>
          <w:rtl/>
        </w:rPr>
        <w:t xml:space="preserve"> אבל הראיה מצד שנגלה לפניו כאשר הוא</w:t>
      </w:r>
      <w:r>
        <w:rPr>
          <w:rFonts w:hint="cs"/>
          <w:rtl/>
        </w:rPr>
        <w:t>,</w:t>
      </w:r>
      <w:r>
        <w:rPr>
          <w:rtl/>
        </w:rPr>
        <w:t xml:space="preserve"> דבר זה יותר</w:t>
      </w:r>
      <w:r>
        <w:rPr>
          <w:rFonts w:hint="cs"/>
          <w:rtl/>
        </w:rPr>
        <w:t xml:space="preserve">... </w:t>
      </w:r>
      <w:r>
        <w:rPr>
          <w:rtl/>
        </w:rPr>
        <w:t>אבל הידיעה השכלית תבא על דבר פנימי</w:t>
      </w:r>
      <w:r>
        <w:rPr>
          <w:rFonts w:hint="cs"/>
          <w:rtl/>
        </w:rPr>
        <w:t>,</w:t>
      </w:r>
      <w:r>
        <w:rPr>
          <w:rtl/>
        </w:rPr>
        <w:t xml:space="preserve"> שידוע לו לגמרי כאשר הוא על ידי נגלה ונסתר, ולא כן הראיה. הרי אלו דברים הם מעלות זו אחר זו</w:t>
      </w:r>
      <w:r>
        <w:rPr>
          <w:rFonts w:hint="cs"/>
          <w:rtl/>
        </w:rPr>
        <w:t>;</w:t>
      </w:r>
      <w:r>
        <w:rPr>
          <w:rtl/>
        </w:rPr>
        <w:t xml:space="preserve"> שמתחלה קבל את נאקתם</w:t>
      </w:r>
      <w:r>
        <w:rPr>
          <w:rFonts w:hint="cs"/>
          <w:rtl/>
        </w:rPr>
        <w:t>,</w:t>
      </w:r>
      <w:r>
        <w:rPr>
          <w:rtl/>
        </w:rPr>
        <w:t xml:space="preserve"> ואח</w:t>
      </w:r>
      <w:r>
        <w:rPr>
          <w:rFonts w:hint="cs"/>
          <w:rtl/>
        </w:rPr>
        <w:t>ר כך</w:t>
      </w:r>
      <w:r>
        <w:rPr>
          <w:rtl/>
        </w:rPr>
        <w:t xml:space="preserve"> זכר אותם</w:t>
      </w:r>
      <w:r>
        <w:rPr>
          <w:rFonts w:hint="cs"/>
          <w:rtl/>
        </w:rPr>
        <w:t>,</w:t>
      </w:r>
      <w:r>
        <w:rPr>
          <w:rtl/>
        </w:rPr>
        <w:t xml:space="preserve"> ואח</w:t>
      </w:r>
      <w:r>
        <w:rPr>
          <w:rFonts w:hint="cs"/>
          <w:rtl/>
        </w:rPr>
        <w:t>ר כך</w:t>
      </w:r>
      <w:r>
        <w:rPr>
          <w:rtl/>
        </w:rPr>
        <w:t xml:space="preserve"> ראה אותם</w:t>
      </w:r>
      <w:r>
        <w:rPr>
          <w:rFonts w:hint="cs"/>
          <w:rtl/>
        </w:rPr>
        <w:t>,</w:t>
      </w:r>
      <w:r>
        <w:rPr>
          <w:rtl/>
        </w:rPr>
        <w:t xml:space="preserve"> ואח</w:t>
      </w:r>
      <w:r>
        <w:rPr>
          <w:rFonts w:hint="cs"/>
          <w:rtl/>
        </w:rPr>
        <w:t>ר כך</w:t>
      </w:r>
      <w:r>
        <w:rPr>
          <w:rtl/>
        </w:rPr>
        <w:t xml:space="preserve"> ידע נסתרם בידיעה שכלית</w:t>
      </w:r>
      <w:r>
        <w:rPr>
          <w:rFonts w:hint="cs"/>
          <w:rtl/>
        </w:rPr>
        <w:t>,</w:t>
      </w:r>
      <w:r>
        <w:rPr>
          <w:rtl/>
        </w:rPr>
        <w:t xml:space="preserve"> וזה חבור גמור</w:t>
      </w:r>
      <w:r>
        <w:rPr>
          <w:rFonts w:hint="cs"/>
          <w:rtl/>
        </w:rPr>
        <w:t>.</w:t>
      </w:r>
      <w:r>
        <w:rPr>
          <w:rtl/>
        </w:rPr>
        <w:t xml:space="preserve"> ולכך אמר באחרונה </w:t>
      </w:r>
      <w:r>
        <w:rPr>
          <w:rFonts w:hint="cs"/>
          <w:rtl/>
        </w:rPr>
        <w:t>'</w:t>
      </w:r>
      <w:r>
        <w:rPr>
          <w:rtl/>
        </w:rPr>
        <w:t>וידע אל</w:t>
      </w:r>
      <w:r>
        <w:rPr>
          <w:rFonts w:hint="cs"/>
          <w:rtl/>
        </w:rPr>
        <w:t>ק</w:t>
      </w:r>
      <w:r>
        <w:rPr>
          <w:rtl/>
        </w:rPr>
        <w:t>ים</w:t>
      </w:r>
      <w:r>
        <w:rPr>
          <w:rFonts w:hint="cs"/>
          <w:rtl/>
        </w:rPr>
        <w:t>',</w:t>
      </w:r>
      <w:r>
        <w:rPr>
          <w:rtl/>
        </w:rPr>
        <w:t xml:space="preserve"> כי אין דבר חבור יותר מן הידיעה</w:t>
      </w:r>
      <w:r>
        <w:rPr>
          <w:rFonts w:hint="cs"/>
          <w:rtl/>
        </w:rPr>
        <w:t>". וכן נאמר [בראשית יח, יח-יט] "</w:t>
      </w:r>
      <w:r>
        <w:rPr>
          <w:rtl/>
        </w:rPr>
        <w:t xml:space="preserve">ואברהם היו יהיה לגוי גדול ועצום </w:t>
      </w:r>
      <w:r>
        <w:rPr>
          <w:rFonts w:hint="cs"/>
          <w:rtl/>
        </w:rPr>
        <w:t xml:space="preserve">וגו' </w:t>
      </w:r>
      <w:r>
        <w:rPr>
          <w:rtl/>
        </w:rPr>
        <w:t xml:space="preserve">כי ידעתיו למען אשר יצוה את בניו ואת ביתו אחריו </w:t>
      </w:r>
      <w:r>
        <w:rPr>
          <w:rFonts w:hint="cs"/>
          <w:rtl/>
        </w:rPr>
        <w:t>וגו''". וכתב הרמב"ן שם: "</w:t>
      </w:r>
      <w:r>
        <w:rPr>
          <w:rtl/>
        </w:rPr>
        <w:t>והנכון בעיני שהיא ידיעה בו ממש</w:t>
      </w:r>
      <w:r>
        <w:rPr>
          <w:rFonts w:hint="cs"/>
          <w:rtl/>
        </w:rPr>
        <w:t>.</w:t>
      </w:r>
      <w:r>
        <w:rPr>
          <w:rtl/>
        </w:rPr>
        <w:t xml:space="preserve"> ירמוז כי ידיעת השם</w:t>
      </w:r>
      <w:r>
        <w:rPr>
          <w:rFonts w:hint="cs"/>
          <w:rtl/>
        </w:rPr>
        <w:t>,</w:t>
      </w:r>
      <w:r>
        <w:rPr>
          <w:rtl/>
        </w:rPr>
        <w:t xml:space="preserve"> שהיא השגחתו בעולם השפל, היא לשמור הכללים</w:t>
      </w:r>
      <w:r>
        <w:rPr>
          <w:rFonts w:hint="cs"/>
          <w:rtl/>
        </w:rPr>
        <w:t>,</w:t>
      </w:r>
      <w:r>
        <w:rPr>
          <w:rtl/>
        </w:rPr>
        <w:t xml:space="preserve"> וגם בני האדם מונחים בו למקרים</w:t>
      </w:r>
      <w:r>
        <w:rPr>
          <w:rFonts w:hint="cs"/>
          <w:rtl/>
        </w:rPr>
        <w:t>...</w:t>
      </w:r>
      <w:r>
        <w:rPr>
          <w:rtl/>
        </w:rPr>
        <w:t xml:space="preserve"> אבל בחסידיו ישום אליו לבו לדעת אותו בפרט, להיות שמירתו דבקה בו תמיד, לא תפרד הידיעה והזכירה ממנו כלל</w:t>
      </w:r>
      <w:r>
        <w:rPr>
          <w:rFonts w:hint="cs"/>
          <w:rtl/>
        </w:rPr>
        <w:t>.</w:t>
      </w:r>
      <w:r>
        <w:rPr>
          <w:rtl/>
        </w:rPr>
        <w:t xml:space="preserve"> כטעם </w:t>
      </w:r>
      <w:r>
        <w:rPr>
          <w:rFonts w:hint="cs"/>
          <w:rtl/>
        </w:rPr>
        <w:t>'</w:t>
      </w:r>
      <w:r>
        <w:rPr>
          <w:rtl/>
        </w:rPr>
        <w:t>לא יגרע מצדיק עיניו</w:t>
      </w:r>
      <w:r>
        <w:rPr>
          <w:rFonts w:hint="cs"/>
          <w:rtl/>
        </w:rPr>
        <w:t>'</w:t>
      </w:r>
      <w:r>
        <w:rPr>
          <w:rtl/>
        </w:rPr>
        <w:t xml:space="preserve"> </w:t>
      </w:r>
      <w:r>
        <w:rPr>
          <w:rFonts w:hint="cs"/>
          <w:rtl/>
        </w:rPr>
        <w:t>[</w:t>
      </w:r>
      <w:r>
        <w:rPr>
          <w:rtl/>
        </w:rPr>
        <w:t>איוב לו</w:t>
      </w:r>
      <w:r>
        <w:rPr>
          <w:rFonts w:hint="cs"/>
          <w:rtl/>
        </w:rPr>
        <w:t>,</w:t>
      </w:r>
      <w:r>
        <w:rPr>
          <w:rtl/>
        </w:rPr>
        <w:t xml:space="preserve"> ז</w:t>
      </w:r>
      <w:r>
        <w:rPr>
          <w:rFonts w:hint="cs"/>
          <w:rtl/>
        </w:rPr>
        <w:t>].</w:t>
      </w:r>
      <w:r>
        <w:rPr>
          <w:rtl/>
        </w:rPr>
        <w:t xml:space="preserve"> ובאו מזה פסוקים רבים, כדכתיב </w:t>
      </w:r>
      <w:r>
        <w:rPr>
          <w:rFonts w:hint="cs"/>
          <w:rtl/>
        </w:rPr>
        <w:t>[</w:t>
      </w:r>
      <w:r>
        <w:rPr>
          <w:rtl/>
        </w:rPr>
        <w:t>תהלים לג</w:t>
      </w:r>
      <w:r>
        <w:rPr>
          <w:rFonts w:hint="cs"/>
          <w:rtl/>
        </w:rPr>
        <w:t>,</w:t>
      </w:r>
      <w:r>
        <w:rPr>
          <w:rtl/>
        </w:rPr>
        <w:t xml:space="preserve"> יח</w:t>
      </w:r>
      <w:r>
        <w:rPr>
          <w:rFonts w:hint="cs"/>
          <w:rtl/>
        </w:rPr>
        <w:t>]</w:t>
      </w:r>
      <w:r>
        <w:rPr>
          <w:rtl/>
        </w:rPr>
        <w:t xml:space="preserve"> </w:t>
      </w:r>
      <w:r>
        <w:rPr>
          <w:rFonts w:hint="cs"/>
          <w:rtl/>
        </w:rPr>
        <w:t>'</w:t>
      </w:r>
      <w:r>
        <w:rPr>
          <w:rtl/>
        </w:rPr>
        <w:t>הנה עין ה' אל יראיו</w:t>
      </w:r>
      <w:r>
        <w:rPr>
          <w:rFonts w:hint="cs"/>
          <w:rtl/>
        </w:rPr>
        <w:t>'</w:t>
      </w:r>
      <w:r>
        <w:rPr>
          <w:rtl/>
        </w:rPr>
        <w:t>, וזולת זה</w:t>
      </w:r>
      <w:r>
        <w:rPr>
          <w:rFonts w:hint="cs"/>
          <w:rtl/>
        </w:rPr>
        <w:t>". וראה להלן הערה 126.</w:t>
      </w:r>
    </w:p>
  </w:footnote>
  <w:footnote w:id="79">
    <w:p w:rsidR="08841F1C" w:rsidRDefault="08841F1C" w:rsidP="0833486F">
      <w:pPr>
        <w:pStyle w:val="FootnoteText"/>
        <w:rPr>
          <w:rFonts w:hint="cs"/>
          <w:rtl/>
        </w:rPr>
      </w:pPr>
      <w:r>
        <w:rPr>
          <w:rtl/>
        </w:rPr>
        <w:t>&lt;</w:t>
      </w:r>
      <w:r>
        <w:rPr>
          <w:rStyle w:val="FootnoteReference"/>
        </w:rPr>
        <w:footnoteRef/>
      </w:r>
      <w:r>
        <w:rPr>
          <w:rtl/>
        </w:rPr>
        <w:t>&gt;</w:t>
      </w:r>
      <w:r>
        <w:rPr>
          <w:rFonts w:hint="cs"/>
          <w:rtl/>
        </w:rPr>
        <w:t xml:space="preserve"> "</w:t>
      </w:r>
      <w:r>
        <w:rPr>
          <w:rtl/>
        </w:rPr>
        <w:t>לרחוץ - לטבול שם לשם גירות</w:t>
      </w:r>
      <w:r>
        <w:rPr>
          <w:rFonts w:hint="cs"/>
          <w:rtl/>
        </w:rPr>
        <w:t>" [רש"י שם]. וראה להלן הערות 80, 88.</w:t>
      </w:r>
    </w:p>
  </w:footnote>
  <w:footnote w:id="80">
    <w:p w:rsidR="08841F1C" w:rsidRDefault="08841F1C" w:rsidP="08357432">
      <w:pPr>
        <w:pStyle w:val="FootnoteText"/>
        <w:rPr>
          <w:rFonts w:hint="cs"/>
          <w:rtl/>
        </w:rPr>
      </w:pPr>
      <w:r>
        <w:rPr>
          <w:rtl/>
        </w:rPr>
        <w:t>&lt;</w:t>
      </w:r>
      <w:r>
        <w:rPr>
          <w:rStyle w:val="FootnoteReference"/>
        </w:rPr>
        <w:footnoteRef/>
      </w:r>
      <w:r>
        <w:rPr>
          <w:rtl/>
        </w:rPr>
        <w:t>&gt;</w:t>
      </w:r>
      <w:r>
        <w:rPr>
          <w:rFonts w:hint="cs"/>
          <w:rtl/>
        </w:rPr>
        <w:t xml:space="preserve"> לשונו בכת"י [שעו.]: "דקדקו רז"ל, שהיה לכתוב 'ותרד בת פרעה על היאור לרחוץ בו', שאין הרחיצה על היאור, אלא ביאור". ומחמת קושיא זו רש"י בחומש [שמות ב, ה] כתב: "</w:t>
      </w:r>
      <w:r>
        <w:rPr>
          <w:rtl/>
        </w:rPr>
        <w:t>לרחץ על היאור - סרס המקרא ופרשהו</w:t>
      </w:r>
      <w:r>
        <w:rPr>
          <w:rFonts w:hint="cs"/>
          <w:rtl/>
        </w:rPr>
        <w:t>;</w:t>
      </w:r>
      <w:r>
        <w:rPr>
          <w:rtl/>
        </w:rPr>
        <w:t xml:space="preserve"> ותרד בת פרעה על היאור לרחוץ בו</w:t>
      </w:r>
      <w:r>
        <w:rPr>
          <w:rFonts w:hint="cs"/>
          <w:rtl/>
        </w:rPr>
        <w:t>". וכתב הגו"א שם אות ה [כו.] בזה"ל: "</w:t>
      </w:r>
      <w:r>
        <w:rPr>
          <w:rtl/>
        </w:rPr>
        <w:t>סרס המקרא ודרשהו. שהרי אין הרחיצה על היאור</w:t>
      </w:r>
      <w:r>
        <w:rPr>
          <w:rFonts w:hint="cs"/>
          <w:rtl/>
        </w:rPr>
        <w:t>,</w:t>
      </w:r>
      <w:r>
        <w:rPr>
          <w:rtl/>
        </w:rPr>
        <w:t xml:space="preserve"> אלא ביאור</w:t>
      </w:r>
      <w:r>
        <w:rPr>
          <w:rFonts w:hint="cs"/>
          <w:rtl/>
        </w:rPr>
        <w:t>.</w:t>
      </w:r>
      <w:r>
        <w:rPr>
          <w:rtl/>
        </w:rPr>
        <w:t xml:space="preserve"> ולפיכך צריך לומר 'ותרד בת פרעה על היאור לרחוץ ביאור'</w:t>
      </w:r>
      <w:r>
        <w:rPr>
          <w:rFonts w:hint="cs"/>
          <w:rtl/>
        </w:rPr>
        <w:t>".</w:t>
      </w:r>
    </w:p>
  </w:footnote>
  <w:footnote w:id="81">
    <w:p w:rsidR="08841F1C" w:rsidRDefault="08841F1C" w:rsidP="0833486F">
      <w:pPr>
        <w:pStyle w:val="FootnoteText"/>
        <w:rPr>
          <w:rFonts w:hint="cs"/>
        </w:rPr>
      </w:pPr>
      <w:r>
        <w:rPr>
          <w:rtl/>
        </w:rPr>
        <w:t>&lt;</w:t>
      </w:r>
      <w:r>
        <w:rPr>
          <w:rStyle w:val="FootnoteReference"/>
        </w:rPr>
        <w:footnoteRef/>
      </w:r>
      <w:r>
        <w:rPr>
          <w:rtl/>
        </w:rPr>
        <w:t>&gt;</w:t>
      </w:r>
      <w:r>
        <w:rPr>
          <w:rFonts w:hint="cs"/>
          <w:rtl/>
        </w:rPr>
        <w:t xml:space="preserve"> פירוש - לא מדובר ברחיצה במי היאור, אלא ברחיצה שהיא התנתקות מע"ז ["מגלולי בית אביה"], והמלים "על היאור" הן ציון המקום, שבת פרעה היתה אצל היאור. ולפי זה אין המהר"ל לומד כרש"י [סוטה יב:] שכתב "</w:t>
      </w:r>
      <w:r>
        <w:rPr>
          <w:rtl/>
        </w:rPr>
        <w:t>לרחוץ - לטבול שם לשם גירות</w:t>
      </w:r>
      <w:r>
        <w:rPr>
          <w:rFonts w:hint="cs"/>
          <w:rtl/>
        </w:rPr>
        <w:t>" [הובא למעלה הערה 78], כי "היאור" הוזכר כאן לא מצד מימיו, אלא מצד ציון מקום [ראה להלן הערה 88]. אמנם יש להעיר, כי לשון הפסוק הוא "</w:t>
      </w:r>
      <w:r>
        <w:rPr>
          <w:rtl/>
        </w:rPr>
        <w:t>ותרד בת פרעה לרח</w:t>
      </w:r>
      <w:r>
        <w:rPr>
          <w:rFonts w:hint="cs"/>
          <w:rtl/>
        </w:rPr>
        <w:t>ו</w:t>
      </w:r>
      <w:r>
        <w:rPr>
          <w:rtl/>
        </w:rPr>
        <w:t>ץ על היא</w:t>
      </w:r>
      <w:r>
        <w:rPr>
          <w:rFonts w:hint="cs"/>
          <w:rtl/>
        </w:rPr>
        <w:t>ו</w:t>
      </w:r>
      <w:r>
        <w:rPr>
          <w:rtl/>
        </w:rPr>
        <w:t>ר ונער</w:t>
      </w:r>
      <w:r>
        <w:rPr>
          <w:rFonts w:hint="cs"/>
          <w:rtl/>
        </w:rPr>
        <w:t>ו</w:t>
      </w:r>
      <w:r>
        <w:rPr>
          <w:rtl/>
        </w:rPr>
        <w:t>תיה ה</w:t>
      </w:r>
      <w:r>
        <w:rPr>
          <w:rFonts w:hint="cs"/>
          <w:rtl/>
        </w:rPr>
        <w:t>ו</w:t>
      </w:r>
      <w:r>
        <w:rPr>
          <w:rtl/>
        </w:rPr>
        <w:t>לכ</w:t>
      </w:r>
      <w:r>
        <w:rPr>
          <w:rFonts w:hint="cs"/>
          <w:rtl/>
        </w:rPr>
        <w:t>ו</w:t>
      </w:r>
      <w:r>
        <w:rPr>
          <w:rtl/>
        </w:rPr>
        <w:t>ת על יד היא</w:t>
      </w:r>
      <w:r>
        <w:rPr>
          <w:rFonts w:hint="cs"/>
          <w:rtl/>
        </w:rPr>
        <w:t>ו</w:t>
      </w:r>
      <w:r>
        <w:rPr>
          <w:rtl/>
        </w:rPr>
        <w:t>ר</w:t>
      </w:r>
      <w:r>
        <w:rPr>
          <w:rFonts w:hint="cs"/>
          <w:rtl/>
        </w:rPr>
        <w:t xml:space="preserve"> וגו'", ופירש רש"י שם "</w:t>
      </w:r>
      <w:r>
        <w:rPr>
          <w:rtl/>
        </w:rPr>
        <w:t>על יד היאור - אצל היאור</w:t>
      </w:r>
      <w:r>
        <w:rPr>
          <w:rFonts w:hint="cs"/>
          <w:rtl/>
        </w:rPr>
        <w:t>,</w:t>
      </w:r>
      <w:r>
        <w:rPr>
          <w:rtl/>
        </w:rPr>
        <w:t xml:space="preserve"> כמו </w:t>
      </w:r>
      <w:r>
        <w:rPr>
          <w:rFonts w:hint="cs"/>
          <w:rtl/>
        </w:rPr>
        <w:t>[</w:t>
      </w:r>
      <w:r>
        <w:rPr>
          <w:rtl/>
        </w:rPr>
        <w:t>ש</w:t>
      </w:r>
      <w:r>
        <w:rPr>
          <w:rFonts w:hint="cs"/>
          <w:rtl/>
        </w:rPr>
        <w:t xml:space="preserve">"ב </w:t>
      </w:r>
      <w:r>
        <w:rPr>
          <w:rtl/>
        </w:rPr>
        <w:t>יד</w:t>
      </w:r>
      <w:r>
        <w:rPr>
          <w:rFonts w:hint="cs"/>
          <w:rtl/>
        </w:rPr>
        <w:t>, ל]</w:t>
      </w:r>
      <w:r>
        <w:rPr>
          <w:rtl/>
        </w:rPr>
        <w:t xml:space="preserve"> </w:t>
      </w:r>
      <w:r>
        <w:rPr>
          <w:rFonts w:hint="cs"/>
          <w:rtl/>
        </w:rPr>
        <w:t>'</w:t>
      </w:r>
      <w:r>
        <w:rPr>
          <w:rtl/>
        </w:rPr>
        <w:t>ראו חלקת יואב על ידי</w:t>
      </w:r>
      <w:r>
        <w:rPr>
          <w:rFonts w:hint="cs"/>
          <w:rtl/>
        </w:rPr>
        <w:t>',</w:t>
      </w:r>
      <w:r>
        <w:rPr>
          <w:rtl/>
        </w:rPr>
        <w:t xml:space="preserve"> והוא לשון יד ממש</w:t>
      </w:r>
      <w:r>
        <w:rPr>
          <w:rFonts w:hint="cs"/>
          <w:rtl/>
        </w:rPr>
        <w:t>,</w:t>
      </w:r>
      <w:r>
        <w:rPr>
          <w:rtl/>
        </w:rPr>
        <w:t xml:space="preserve"> שיד האדם סמוכה לו</w:t>
      </w:r>
      <w:r>
        <w:rPr>
          <w:rFonts w:hint="cs"/>
          <w:rtl/>
        </w:rPr>
        <w:t xml:space="preserve">". ותיקשי לך, שאם "על היאור" הנאמר בתחילת הפסוק מתפרש כמו "על יד היאור" הנאמר מיד אחריו [דבשניהם הכוונה "אצל היאור"], מדוע הכתוב שינה בלשונו, ובתחילה כתב "על היאור", ומיד אחר כך כתב "על יד היאור", כאשר כוונתו בשניהם היא שוה. ויל"ע בזה. </w:t>
      </w:r>
    </w:p>
  </w:footnote>
  <w:footnote w:id="82">
    <w:p w:rsidR="08841F1C" w:rsidRDefault="08841F1C" w:rsidP="08D76074">
      <w:pPr>
        <w:pStyle w:val="FootnoteText"/>
        <w:rPr>
          <w:rFonts w:hint="cs"/>
          <w:rtl/>
        </w:rPr>
      </w:pPr>
      <w:r>
        <w:rPr>
          <w:rtl/>
        </w:rPr>
        <w:t>&lt;</w:t>
      </w:r>
      <w:r>
        <w:rPr>
          <w:rStyle w:val="FootnoteReference"/>
        </w:rPr>
        <w:footnoteRef/>
      </w:r>
      <w:r>
        <w:rPr>
          <w:rtl/>
        </w:rPr>
        <w:t>&gt;</w:t>
      </w:r>
      <w:r>
        <w:rPr>
          <w:rFonts w:hint="cs"/>
          <w:rtl/>
        </w:rPr>
        <w:t xml:space="preserve"> טעם שני להכרחם של חז"ל לדרוש "שירדה לרחוץ מגלולי בית אביה".</w:t>
      </w:r>
    </w:p>
  </w:footnote>
  <w:footnote w:id="83">
    <w:p w:rsidR="08841F1C" w:rsidRDefault="08841F1C" w:rsidP="08152A8F">
      <w:pPr>
        <w:pStyle w:val="FootnoteText"/>
        <w:rPr>
          <w:rFonts w:hint="cs"/>
          <w:rtl/>
        </w:rPr>
      </w:pPr>
      <w:r>
        <w:rPr>
          <w:rtl/>
        </w:rPr>
        <w:t>&lt;</w:t>
      </w:r>
      <w:r>
        <w:rPr>
          <w:rStyle w:val="FootnoteReference"/>
        </w:rPr>
        <w:footnoteRef/>
      </w:r>
      <w:r>
        <w:rPr>
          <w:rtl/>
        </w:rPr>
        <w:t>&gt;</w:t>
      </w:r>
      <w:r>
        <w:rPr>
          <w:rFonts w:hint="cs"/>
          <w:rtl/>
        </w:rPr>
        <w:t xml:space="preserve"> להציל את משה.</w:t>
      </w:r>
    </w:p>
  </w:footnote>
  <w:footnote w:id="84">
    <w:p w:rsidR="08841F1C" w:rsidRDefault="08841F1C" w:rsidP="082D3BC6">
      <w:pPr>
        <w:pStyle w:val="FootnoteText"/>
        <w:rPr>
          <w:rFonts w:hint="cs"/>
        </w:rPr>
      </w:pPr>
      <w:r>
        <w:rPr>
          <w:rtl/>
        </w:rPr>
        <w:t>&lt;</w:t>
      </w:r>
      <w:r>
        <w:rPr>
          <w:rStyle w:val="FootnoteReference"/>
        </w:rPr>
        <w:footnoteRef/>
      </w:r>
      <w:r>
        <w:rPr>
          <w:rtl/>
        </w:rPr>
        <w:t>&gt;</w:t>
      </w:r>
      <w:r>
        <w:rPr>
          <w:rFonts w:hint="cs"/>
          <w:rtl/>
        </w:rPr>
        <w:t xml:space="preserve"> מה שהוסיף "אל עמו", אע"פ שכאן מדובר רק במשה עצמו, כי אין לומר שתהיה התנגדות בין בת פרעה למשה מחמת עצמו, כי מהיכי תיתי שבת פרעה תתנגד למשה מחמת עצמו. ובעל כרחך שההתנגדות שיכולה להיות היא מחמת שמשה הוא מילדי העבריים, והמצריים מתנגדים לישראל בעצם, וכמבואר למעלה פרקים ד, ה. וראה בסמוך הערה 88.</w:t>
      </w:r>
    </w:p>
  </w:footnote>
  <w:footnote w:id="85">
    <w:p w:rsidR="08841F1C" w:rsidRDefault="08841F1C" w:rsidP="08AF57BD">
      <w:pPr>
        <w:pStyle w:val="FootnoteText"/>
        <w:rPr>
          <w:rFonts w:hint="cs"/>
        </w:rPr>
      </w:pPr>
      <w:r>
        <w:rPr>
          <w:rtl/>
        </w:rPr>
        <w:t>&lt;</w:t>
      </w:r>
      <w:r>
        <w:rPr>
          <w:rStyle w:val="FootnoteReference"/>
        </w:rPr>
        <w:footnoteRef/>
      </w:r>
      <w:r>
        <w:rPr>
          <w:rtl/>
        </w:rPr>
        <w:t>&gt;</w:t>
      </w:r>
      <w:r>
        <w:rPr>
          <w:rFonts w:hint="cs"/>
          <w:rtl/>
        </w:rPr>
        <w:t xml:space="preserve"> לשונו בכת"י [שעו.]: "כי הדברים המתנגדים הם מתנגדים בעצמם, ואיך יהיו עוזרים ומצילים זה את זה". דוגמה לדבר; נאמר [במדבר לא, ו] "</w:t>
      </w:r>
      <w:r>
        <w:rPr>
          <w:rtl/>
        </w:rPr>
        <w:t>וישלח א</w:t>
      </w:r>
      <w:r>
        <w:rPr>
          <w:rFonts w:hint="cs"/>
          <w:rtl/>
        </w:rPr>
        <w:t>ו</w:t>
      </w:r>
      <w:r>
        <w:rPr>
          <w:rtl/>
        </w:rPr>
        <w:t>תם משה אלף למטה לצבא א</w:t>
      </w:r>
      <w:r>
        <w:rPr>
          <w:rFonts w:hint="cs"/>
          <w:rtl/>
        </w:rPr>
        <w:t>ו</w:t>
      </w:r>
      <w:r>
        <w:rPr>
          <w:rtl/>
        </w:rPr>
        <w:t xml:space="preserve">תם ואת פינחס בן אלעזר הכהן לצבא </w:t>
      </w:r>
      <w:r>
        <w:rPr>
          <w:rFonts w:hint="cs"/>
          <w:rtl/>
        </w:rPr>
        <w:t>וגו'", ופירש רש"י שם "</w:t>
      </w:r>
      <w:r>
        <w:rPr>
          <w:rtl/>
        </w:rPr>
        <w:t>ומפני מה הלך פינחס ולא הלך אלעזר</w:t>
      </w:r>
      <w:r>
        <w:rPr>
          <w:rFonts w:hint="cs"/>
          <w:rtl/>
        </w:rPr>
        <w:t>...</w:t>
      </w:r>
      <w:r>
        <w:rPr>
          <w:rtl/>
        </w:rPr>
        <w:t xml:space="preserve"> שהלך לנקום נקמת יוסף אבי אמו</w:t>
      </w:r>
      <w:r>
        <w:rPr>
          <w:rFonts w:hint="cs"/>
          <w:rtl/>
        </w:rPr>
        <w:t>,</w:t>
      </w:r>
      <w:r>
        <w:rPr>
          <w:rtl/>
        </w:rPr>
        <w:t xml:space="preserve"> שנא</w:t>
      </w:r>
      <w:r>
        <w:rPr>
          <w:rFonts w:hint="cs"/>
          <w:rtl/>
        </w:rPr>
        <w:t>מר</w:t>
      </w:r>
      <w:r>
        <w:rPr>
          <w:rtl/>
        </w:rPr>
        <w:t xml:space="preserve"> </w:t>
      </w:r>
      <w:r>
        <w:rPr>
          <w:rFonts w:hint="cs"/>
          <w:rtl/>
        </w:rPr>
        <w:t>[</w:t>
      </w:r>
      <w:r>
        <w:rPr>
          <w:rtl/>
        </w:rPr>
        <w:t>בראשית לז</w:t>
      </w:r>
      <w:r>
        <w:rPr>
          <w:rFonts w:hint="cs"/>
          <w:rtl/>
        </w:rPr>
        <w:t>, לו]</w:t>
      </w:r>
      <w:r>
        <w:rPr>
          <w:rtl/>
        </w:rPr>
        <w:t xml:space="preserve"> </w:t>
      </w:r>
      <w:r>
        <w:rPr>
          <w:rFonts w:hint="cs"/>
          <w:rtl/>
        </w:rPr>
        <w:t>'</w:t>
      </w:r>
      <w:r>
        <w:rPr>
          <w:rtl/>
        </w:rPr>
        <w:t>והמדינים מכרו אותו</w:t>
      </w:r>
      <w:r>
        <w:rPr>
          <w:rFonts w:hint="cs"/>
          <w:rtl/>
        </w:rPr>
        <w:t xml:space="preserve">'. </w:t>
      </w:r>
      <w:r>
        <w:rPr>
          <w:rtl/>
        </w:rPr>
        <w:t>ומנין שהיתה אמו של פינחס משל יוסף</w:t>
      </w:r>
      <w:r>
        <w:rPr>
          <w:rFonts w:hint="cs"/>
          <w:rtl/>
        </w:rPr>
        <w:t>,</w:t>
      </w:r>
      <w:r>
        <w:rPr>
          <w:rtl/>
        </w:rPr>
        <w:t xml:space="preserve"> שנא</w:t>
      </w:r>
      <w:r>
        <w:rPr>
          <w:rFonts w:hint="cs"/>
          <w:rtl/>
        </w:rPr>
        <w:t>מר</w:t>
      </w:r>
      <w:r>
        <w:rPr>
          <w:rtl/>
        </w:rPr>
        <w:t xml:space="preserve"> </w:t>
      </w:r>
      <w:r>
        <w:rPr>
          <w:rFonts w:hint="cs"/>
          <w:rtl/>
        </w:rPr>
        <w:t>[</w:t>
      </w:r>
      <w:r>
        <w:rPr>
          <w:rtl/>
        </w:rPr>
        <w:t>שמות ו</w:t>
      </w:r>
      <w:r>
        <w:rPr>
          <w:rFonts w:hint="cs"/>
          <w:rtl/>
        </w:rPr>
        <w:t>, כה]</w:t>
      </w:r>
      <w:r>
        <w:rPr>
          <w:rtl/>
        </w:rPr>
        <w:t xml:space="preserve"> </w:t>
      </w:r>
      <w:r>
        <w:rPr>
          <w:rFonts w:hint="cs"/>
          <w:rtl/>
        </w:rPr>
        <w:t>'</w:t>
      </w:r>
      <w:r>
        <w:rPr>
          <w:rtl/>
        </w:rPr>
        <w:t>מבנות פוטיאל</w:t>
      </w:r>
      <w:r>
        <w:rPr>
          <w:rFonts w:hint="cs"/>
          <w:rtl/>
        </w:rPr>
        <w:t>'...</w:t>
      </w:r>
      <w:r>
        <w:rPr>
          <w:rtl/>
        </w:rPr>
        <w:t xml:space="preserve"> מזרע יוסף שפטפט ביצרו</w:t>
      </w:r>
      <w:r>
        <w:rPr>
          <w:rFonts w:hint="cs"/>
          <w:rtl/>
        </w:rPr>
        <w:t>". ובגו"א שם אות ט [תקח:] כתב: "</w:t>
      </w:r>
      <w:r>
        <w:rPr>
          <w:rtl/>
        </w:rPr>
        <w:t xml:space="preserve">שהלך לנקום נקמת יוסף. נראה לי שאין כוונת המדרש הזה </w:t>
      </w:r>
      <w:r>
        <w:rPr>
          <w:rFonts w:hint="cs"/>
          <w:rtl/>
        </w:rPr>
        <w:t>[</w:t>
      </w:r>
      <w:r>
        <w:rPr>
          <w:rtl/>
        </w:rPr>
        <w:t>סוטה מג.</w:t>
      </w:r>
      <w:r>
        <w:rPr>
          <w:rFonts w:hint="cs"/>
          <w:rtl/>
        </w:rPr>
        <w:t>]</w:t>
      </w:r>
      <w:r>
        <w:rPr>
          <w:rtl/>
        </w:rPr>
        <w:t xml:space="preserve"> שפנחס זכר להם מה שעשו מדין ליוסף, כי גם אהבתם גם שנאתם כבר אבדה </w:t>
      </w:r>
      <w:r>
        <w:rPr>
          <w:rFonts w:hint="cs"/>
          <w:rtl/>
        </w:rPr>
        <w:t>[</w:t>
      </w:r>
      <w:r>
        <w:rPr>
          <w:rtl/>
        </w:rPr>
        <w:t>קהלת ט, ו</w:t>
      </w:r>
      <w:r>
        <w:rPr>
          <w:rFonts w:hint="cs"/>
          <w:rtl/>
        </w:rPr>
        <w:t>]</w:t>
      </w:r>
      <w:r>
        <w:rPr>
          <w:rtl/>
        </w:rPr>
        <w:t>, ואין זכר להם. אלא כך פירושו, כי אחר שראה משה שמכירת יוסף על ידי מדינים, ראה שמדינים מתנגדים היו ליוסף, שאילו לא כן</w:t>
      </w:r>
      <w:r>
        <w:rPr>
          <w:rFonts w:hint="cs"/>
          <w:rtl/>
        </w:rPr>
        <w:t>,</w:t>
      </w:r>
      <w:r>
        <w:rPr>
          <w:rtl/>
        </w:rPr>
        <w:t xml:space="preserve"> לא היה מתגלגל על ידי מדינים מכירתו של יוסף, כי אין מגלגלין חובה לאדם אלא על ידי מי שהוא מתנגד לו, ועל ידו בא לו חובה. והיה יוסף היפך למדין; זה היה גדור מאוד בערוה, ומדינים הפקירו נשותיהן ובנותיהן בשביל ערוה כדי לזנות </w:t>
      </w:r>
      <w:r>
        <w:rPr>
          <w:rFonts w:hint="cs"/>
          <w:rtl/>
        </w:rPr>
        <w:t xml:space="preserve">[במדבר </w:t>
      </w:r>
      <w:r>
        <w:rPr>
          <w:rtl/>
        </w:rPr>
        <w:t>כה, יח</w:t>
      </w:r>
      <w:r>
        <w:rPr>
          <w:rFonts w:hint="cs"/>
          <w:rtl/>
        </w:rPr>
        <w:t>]</w:t>
      </w:r>
      <w:r>
        <w:rPr>
          <w:rtl/>
        </w:rPr>
        <w:t xml:space="preserve"> . והיינו דקאמר </w:t>
      </w:r>
      <w:r>
        <w:rPr>
          <w:rFonts w:hint="cs"/>
          <w:rtl/>
        </w:rPr>
        <w:t>[</w:t>
      </w:r>
      <w:r>
        <w:rPr>
          <w:rtl/>
        </w:rPr>
        <w:t>רש"י</w:t>
      </w:r>
      <w:r>
        <w:rPr>
          <w:rFonts w:hint="cs"/>
          <w:rtl/>
        </w:rPr>
        <w:t>]</w:t>
      </w:r>
      <w:r>
        <w:rPr>
          <w:rtl/>
        </w:rPr>
        <w:t xml:space="preserve"> 'מזרע יוסף שפטפט ביצרו'. ומאחר שהוא פטפט ביצרו, הוא היפך למדין. ויקבלו הם חובה שלהם על ידי פנחס, שהוא מזרעו של יוסף, שהיה גדור בערוה, היפך למדינים</w:t>
      </w:r>
      <w:r>
        <w:rPr>
          <w:rFonts w:hint="cs"/>
          <w:rtl/>
        </w:rPr>
        <w:t>". וראה להלן פי"ט הערה 234, ופכ"ב הערה 78.</w:t>
      </w:r>
    </w:p>
  </w:footnote>
  <w:footnote w:id="86">
    <w:p w:rsidR="08841F1C" w:rsidRDefault="08841F1C" w:rsidP="0861028E">
      <w:pPr>
        <w:pStyle w:val="FootnoteText"/>
        <w:rPr>
          <w:rFonts w:hint="cs"/>
          <w:rtl/>
        </w:rPr>
      </w:pPr>
      <w:r>
        <w:rPr>
          <w:rtl/>
        </w:rPr>
        <w:t>&lt;</w:t>
      </w:r>
      <w:r>
        <w:rPr>
          <w:rStyle w:val="FootnoteReference"/>
        </w:rPr>
        <w:footnoteRef/>
      </w:r>
      <w:r>
        <w:rPr>
          <w:rtl/>
        </w:rPr>
        <w:t>&gt;</w:t>
      </w:r>
      <w:r>
        <w:rPr>
          <w:rFonts w:hint="cs"/>
          <w:rtl/>
        </w:rPr>
        <w:t xml:space="preserve"> פירוש - היחס בין הדבר עצמו לבין הפעולה הנמשכת ממנו הוא יחס של אב לתולדה. לכך לא יתכן שאם בת פרעה היתה מתנגדת למשה ועמו, שתבוא ממנה פעולת הצלת משה. כי כמו שהאבות [בת פרעה ומשה] מתנגדים זה לזה, כך הפעולות הנמשכות מהם יתנגדו זה לזה, כי כפי ההתנגדות בין האבות כך היא ההתנגדות בין התולדות. </w:t>
      </w:r>
    </w:p>
  </w:footnote>
  <w:footnote w:id="87">
    <w:p w:rsidR="08841F1C" w:rsidRDefault="08841F1C" w:rsidP="086734F3">
      <w:pPr>
        <w:pStyle w:val="FootnoteText"/>
        <w:rPr>
          <w:rFonts w:hint="cs"/>
          <w:rtl/>
        </w:rPr>
      </w:pPr>
      <w:r>
        <w:rPr>
          <w:rtl/>
        </w:rPr>
        <w:t>&lt;</w:t>
      </w:r>
      <w:r>
        <w:rPr>
          <w:rStyle w:val="FootnoteReference"/>
        </w:rPr>
        <w:footnoteRef/>
      </w:r>
      <w:r>
        <w:rPr>
          <w:rtl/>
        </w:rPr>
        <w:t>&gt;</w:t>
      </w:r>
      <w:r>
        <w:rPr>
          <w:rFonts w:hint="cs"/>
          <w:rtl/>
        </w:rPr>
        <w:t xml:space="preserve"> סברה זו הוזכרה כמה פעמים בספר אור חדש. וכגון, שם ב</w:t>
      </w:r>
      <w:r w:rsidRPr="082D3BC6">
        <w:rPr>
          <w:rFonts w:hint="cs"/>
          <w:sz w:val="18"/>
          <w:rtl/>
        </w:rPr>
        <w:t>פ"א [תלז:] כתב: "</w:t>
      </w:r>
      <w:r w:rsidRPr="082D3BC6">
        <w:rPr>
          <w:rStyle w:val="LatinChar"/>
          <w:sz w:val="18"/>
          <w:rtl/>
          <w:lang w:val="en-GB"/>
        </w:rPr>
        <w:t xml:space="preserve">כי הוקשה להם </w:t>
      </w:r>
      <w:r>
        <w:rPr>
          <w:rStyle w:val="LatinChar"/>
          <w:rFonts w:hint="cs"/>
          <w:sz w:val="18"/>
          <w:rtl/>
          <w:lang w:val="en-GB"/>
        </w:rPr>
        <w:t xml:space="preserve">[לחז"ל שאמרו (מגילה יב:) שמה שנאמר (אסתר א, יג) "ויאמר המלך לחכמים יודעי העיתים", הכוונה ב"חכמים" היא לרבנן], </w:t>
      </w:r>
      <w:r w:rsidRPr="082D3BC6">
        <w:rPr>
          <w:rStyle w:val="LatinChar"/>
          <w:sz w:val="18"/>
          <w:rtl/>
          <w:lang w:val="en-GB"/>
        </w:rPr>
        <w:t xml:space="preserve">איך באה הצלה לישראל </w:t>
      </w:r>
      <w:r>
        <w:rPr>
          <w:rStyle w:val="LatinChar"/>
          <w:rFonts w:hint="cs"/>
          <w:sz w:val="18"/>
          <w:rtl/>
          <w:lang w:val="en-GB"/>
        </w:rPr>
        <w:t xml:space="preserve">[מיתת ושתי] </w:t>
      </w:r>
      <w:r w:rsidRPr="082D3BC6">
        <w:rPr>
          <w:rStyle w:val="LatinChar"/>
          <w:sz w:val="18"/>
          <w:rtl/>
          <w:lang w:val="en-GB"/>
        </w:rPr>
        <w:t>על ידי אנשים אלו</w:t>
      </w:r>
      <w:r w:rsidRPr="082D3BC6">
        <w:rPr>
          <w:rStyle w:val="LatinChar"/>
          <w:rFonts w:hint="cs"/>
          <w:sz w:val="18"/>
          <w:rtl/>
          <w:lang w:val="en-GB"/>
        </w:rPr>
        <w:t>.</w:t>
      </w:r>
      <w:r w:rsidRPr="082D3BC6">
        <w:rPr>
          <w:rStyle w:val="LatinChar"/>
          <w:sz w:val="18"/>
          <w:rtl/>
          <w:lang w:val="en-GB"/>
        </w:rPr>
        <w:t xml:space="preserve"> כי בודאי חכמי האומות הם מתנגדים לישראל</w:t>
      </w:r>
      <w:r w:rsidRPr="082D3BC6">
        <w:rPr>
          <w:rStyle w:val="LatinChar"/>
          <w:rFonts w:hint="cs"/>
          <w:sz w:val="18"/>
          <w:rtl/>
          <w:lang w:val="en-GB"/>
        </w:rPr>
        <w:t>,</w:t>
      </w:r>
      <w:r w:rsidRPr="082D3BC6">
        <w:rPr>
          <w:rStyle w:val="LatinChar"/>
          <w:sz w:val="18"/>
          <w:rtl/>
          <w:lang w:val="en-GB"/>
        </w:rPr>
        <w:t xml:space="preserve"> ואיך בא הצלה על ידם לישראל</w:t>
      </w:r>
      <w:r w:rsidRPr="082D3BC6">
        <w:rPr>
          <w:rStyle w:val="LatinChar"/>
          <w:rFonts w:hint="cs"/>
          <w:sz w:val="18"/>
          <w:rtl/>
          <w:lang w:val="en-GB"/>
        </w:rPr>
        <w:t>.</w:t>
      </w:r>
      <w:r>
        <w:rPr>
          <w:rStyle w:val="LatinChar"/>
          <w:rFonts w:hint="cs"/>
          <w:sz w:val="18"/>
          <w:rtl/>
          <w:lang w:val="en-GB"/>
        </w:rPr>
        <w:t>..</w:t>
      </w:r>
      <w:r w:rsidRPr="082D3BC6">
        <w:rPr>
          <w:rStyle w:val="LatinChar"/>
          <w:sz w:val="18"/>
          <w:rtl/>
          <w:lang w:val="en-GB"/>
        </w:rPr>
        <w:t xml:space="preserve"> ועל זה אמר כי בודאי מתחלה הובא המשפט לפני חכמי ישראל</w:t>
      </w:r>
      <w:r w:rsidRPr="082D3BC6">
        <w:rPr>
          <w:rStyle w:val="LatinChar"/>
          <w:rFonts w:hint="cs"/>
          <w:sz w:val="18"/>
          <w:rtl/>
          <w:lang w:val="en-GB"/>
        </w:rPr>
        <w:t>,</w:t>
      </w:r>
      <w:r w:rsidRPr="082D3BC6">
        <w:rPr>
          <w:rStyle w:val="LatinChar"/>
          <w:sz w:val="18"/>
          <w:rtl/>
          <w:lang w:val="en-GB"/>
        </w:rPr>
        <w:t xml:space="preserve"> רק כי הם לא רצו לדון על זה</w:t>
      </w:r>
      <w:r w:rsidRPr="082D3BC6">
        <w:rPr>
          <w:rStyle w:val="LatinChar"/>
          <w:rFonts w:hint="cs"/>
          <w:sz w:val="18"/>
          <w:rtl/>
          <w:lang w:val="en-GB"/>
        </w:rPr>
        <w:t>,</w:t>
      </w:r>
      <w:r w:rsidRPr="082D3BC6">
        <w:rPr>
          <w:rStyle w:val="LatinChar"/>
          <w:sz w:val="18"/>
          <w:rtl/>
          <w:lang w:val="en-GB"/>
        </w:rPr>
        <w:t xml:space="preserve"> ואמרו להביא המשפט לפני עמון ומואב</w:t>
      </w:r>
      <w:r>
        <w:rPr>
          <w:rFonts w:hint="cs"/>
          <w:rtl/>
        </w:rPr>
        <w:t>". ובהמשך שם [תמג:] כתב: "</w:t>
      </w:r>
      <w:r>
        <w:rPr>
          <w:rtl/>
        </w:rPr>
        <w:t>כי הגאולה הזאת</w:t>
      </w:r>
      <w:r>
        <w:rPr>
          <w:rFonts w:hint="cs"/>
          <w:rtl/>
        </w:rPr>
        <w:t>,</w:t>
      </w:r>
      <w:r>
        <w:rPr>
          <w:rtl/>
        </w:rPr>
        <w:t xml:space="preserve"> הוא הריגת ושתי</w:t>
      </w:r>
      <w:r>
        <w:rPr>
          <w:rFonts w:hint="cs"/>
          <w:rtl/>
        </w:rPr>
        <w:t>,</w:t>
      </w:r>
      <w:r>
        <w:rPr>
          <w:rtl/>
        </w:rPr>
        <w:t xml:space="preserve"> ראוי שתהיה ע</w:t>
      </w:r>
      <w:r>
        <w:rPr>
          <w:rFonts w:hint="cs"/>
          <w:rtl/>
        </w:rPr>
        <w:t>ל ידי</w:t>
      </w:r>
      <w:r>
        <w:rPr>
          <w:rtl/>
        </w:rPr>
        <w:t xml:space="preserve"> ישראל</w:t>
      </w:r>
      <w:r>
        <w:rPr>
          <w:rFonts w:hint="cs"/>
          <w:rtl/>
        </w:rPr>
        <w:t>.</w:t>
      </w:r>
      <w:r>
        <w:rPr>
          <w:rtl/>
        </w:rPr>
        <w:t xml:space="preserve"> כי כל גואל היה מישראל</w:t>
      </w:r>
      <w:r>
        <w:rPr>
          <w:rFonts w:hint="cs"/>
          <w:rtl/>
        </w:rPr>
        <w:t>,</w:t>
      </w:r>
      <w:r>
        <w:rPr>
          <w:rtl/>
        </w:rPr>
        <w:t xml:space="preserve"> ולא גאולה ע</w:t>
      </w:r>
      <w:r>
        <w:rPr>
          <w:rFonts w:hint="cs"/>
          <w:rtl/>
        </w:rPr>
        <w:t>ל ידי</w:t>
      </w:r>
      <w:r>
        <w:rPr>
          <w:rtl/>
        </w:rPr>
        <w:t xml:space="preserve"> האומות</w:t>
      </w:r>
      <w:r>
        <w:rPr>
          <w:rFonts w:hint="cs"/>
          <w:rtl/>
        </w:rPr>
        <w:t>,</w:t>
      </w:r>
      <w:r>
        <w:rPr>
          <w:rtl/>
        </w:rPr>
        <w:t xml:space="preserve"> אשר הם מתנגדים על ישראל</w:t>
      </w:r>
      <w:r>
        <w:rPr>
          <w:rFonts w:hint="cs"/>
          <w:rtl/>
        </w:rPr>
        <w:t>,</w:t>
      </w:r>
      <w:r>
        <w:rPr>
          <w:rtl/>
        </w:rPr>
        <w:t xml:space="preserve"> ואיך תבא גאולה </w:t>
      </w:r>
      <w:r>
        <w:rPr>
          <w:rFonts w:hint="cs"/>
          <w:rtl/>
        </w:rPr>
        <w:t>על יד</w:t>
      </w:r>
      <w:r w:rsidRPr="00F9729C">
        <w:rPr>
          <w:rFonts w:hint="cs"/>
          <w:sz w:val="18"/>
          <w:rtl/>
        </w:rPr>
        <w:t>יהם</w:t>
      </w:r>
      <w:r>
        <w:rPr>
          <w:rFonts w:hint="cs"/>
          <w:sz w:val="18"/>
          <w:rtl/>
        </w:rPr>
        <w:t>. ולכך היה דין זה לפני חכמי ישראל</w:t>
      </w:r>
      <w:r>
        <w:rPr>
          <w:rFonts w:hint="cs"/>
          <w:rtl/>
        </w:rPr>
        <w:t>". ושם פ"ה [תתסז:] כתב: "</w:t>
      </w:r>
      <w:r w:rsidRPr="00F9729C">
        <w:rPr>
          <w:rStyle w:val="LatinChar"/>
          <w:sz w:val="18"/>
          <w:rtl/>
          <w:lang w:val="en-GB"/>
        </w:rPr>
        <w:t>אין ראוי שיהיה התחלת הגאולה מן הרשע אחשורוש</w:t>
      </w:r>
      <w:r w:rsidRPr="00F9729C">
        <w:rPr>
          <w:rStyle w:val="LatinChar"/>
          <w:rFonts w:hint="cs"/>
          <w:sz w:val="18"/>
          <w:rtl/>
          <w:lang w:val="en-GB"/>
        </w:rPr>
        <w:t>,</w:t>
      </w:r>
      <w:r w:rsidRPr="00F9729C">
        <w:rPr>
          <w:rStyle w:val="LatinChar"/>
          <w:sz w:val="18"/>
          <w:rtl/>
          <w:lang w:val="en-GB"/>
        </w:rPr>
        <w:t xml:space="preserve"> רק מן הש</w:t>
      </w:r>
      <w:r w:rsidRPr="00F9729C">
        <w:rPr>
          <w:rStyle w:val="LatinChar"/>
          <w:rFonts w:hint="cs"/>
          <w:sz w:val="18"/>
          <w:rtl/>
          <w:lang w:val="en-GB"/>
        </w:rPr>
        <w:t>ם יתברך</w:t>
      </w:r>
      <w:r>
        <w:rPr>
          <w:rFonts w:hint="cs"/>
          <w:rtl/>
        </w:rPr>
        <w:t xml:space="preserve">". ושם פ"ו </w:t>
      </w:r>
      <w:r w:rsidRPr="00F9729C">
        <w:rPr>
          <w:rFonts w:hint="cs"/>
          <w:sz w:val="18"/>
          <w:rtl/>
        </w:rPr>
        <w:t>[</w:t>
      </w:r>
      <w:r>
        <w:rPr>
          <w:rFonts w:hint="cs"/>
          <w:sz w:val="18"/>
          <w:rtl/>
        </w:rPr>
        <w:t>תתרב:</w:t>
      </w:r>
      <w:r w:rsidRPr="00F9729C">
        <w:rPr>
          <w:rFonts w:hint="cs"/>
          <w:sz w:val="18"/>
          <w:rtl/>
        </w:rPr>
        <w:t>] כתב: "</w:t>
      </w:r>
      <w:r w:rsidRPr="00F9729C">
        <w:rPr>
          <w:rStyle w:val="LatinChar"/>
          <w:sz w:val="18"/>
          <w:rtl/>
          <w:lang w:val="en-GB"/>
        </w:rPr>
        <w:t>הוקשה להם</w:t>
      </w:r>
      <w:r w:rsidRPr="00F9729C">
        <w:rPr>
          <w:rStyle w:val="LatinChar"/>
          <w:rFonts w:hint="cs"/>
          <w:sz w:val="18"/>
          <w:rtl/>
          <w:lang w:val="en-GB"/>
        </w:rPr>
        <w:t>,</w:t>
      </w:r>
      <w:r w:rsidRPr="00F9729C">
        <w:rPr>
          <w:rStyle w:val="LatinChar"/>
          <w:sz w:val="18"/>
          <w:rtl/>
          <w:lang w:val="en-GB"/>
        </w:rPr>
        <w:t xml:space="preserve"> כי אין הסברא נותן שיהיו אלו הרשעים שאמרו </w:t>
      </w:r>
      <w:r>
        <w:rPr>
          <w:rStyle w:val="LatinChar"/>
          <w:rFonts w:hint="cs"/>
          <w:sz w:val="18"/>
          <w:rtl/>
          <w:lang w:val="en-GB"/>
        </w:rPr>
        <w:t>'</w:t>
      </w:r>
      <w:r w:rsidRPr="00F9729C">
        <w:rPr>
          <w:rStyle w:val="LatinChar"/>
          <w:sz w:val="18"/>
          <w:rtl/>
          <w:lang w:val="en-GB"/>
        </w:rPr>
        <w:t>לא נעשה עמו דבר</w:t>
      </w:r>
      <w:r>
        <w:rPr>
          <w:rStyle w:val="LatinChar"/>
          <w:rFonts w:hint="cs"/>
          <w:sz w:val="18"/>
          <w:rtl/>
          <w:lang w:val="en-GB"/>
        </w:rPr>
        <w:t>'</w:t>
      </w:r>
      <w:r w:rsidRPr="00F9729C">
        <w:rPr>
          <w:rStyle w:val="LatinChar"/>
          <w:sz w:val="18"/>
          <w:rtl/>
          <w:lang w:val="en-GB"/>
        </w:rPr>
        <w:t xml:space="preserve"> </w:t>
      </w:r>
      <w:r>
        <w:rPr>
          <w:rStyle w:val="LatinChar"/>
          <w:rFonts w:hint="cs"/>
          <w:sz w:val="18"/>
          <w:rtl/>
          <w:lang w:val="en-GB"/>
        </w:rPr>
        <w:t xml:space="preserve">[אסתר ו, ג], </w:t>
      </w:r>
      <w:r w:rsidRPr="00F9729C">
        <w:rPr>
          <w:rStyle w:val="LatinChar"/>
          <w:sz w:val="18"/>
          <w:rtl/>
          <w:lang w:val="en-GB"/>
        </w:rPr>
        <w:t>שיהיו כ</w:t>
      </w:r>
      <w:r w:rsidRPr="00F9729C">
        <w:rPr>
          <w:rStyle w:val="LatinChar"/>
          <w:rFonts w:hint="cs"/>
          <w:sz w:val="18"/>
          <w:rtl/>
          <w:lang w:val="en-GB"/>
        </w:rPr>
        <w:t>ל כך</w:t>
      </w:r>
      <w:r w:rsidRPr="00F9729C">
        <w:rPr>
          <w:rStyle w:val="LatinChar"/>
          <w:sz w:val="18"/>
          <w:rtl/>
          <w:lang w:val="en-GB"/>
        </w:rPr>
        <w:t xml:space="preserve"> טובים שעל</w:t>
      </w:r>
      <w:r w:rsidRPr="00F9729C">
        <w:rPr>
          <w:rStyle w:val="LatinChar"/>
          <w:rFonts w:hint="cs"/>
          <w:sz w:val="18"/>
          <w:rtl/>
          <w:lang w:val="en-GB"/>
        </w:rPr>
        <w:t xml:space="preserve"> </w:t>
      </w:r>
      <w:r w:rsidRPr="00F9729C">
        <w:rPr>
          <w:rStyle w:val="LatinChar"/>
          <w:sz w:val="18"/>
          <w:rtl/>
          <w:lang w:val="en-GB"/>
        </w:rPr>
        <w:t>ידם תבא הגאולה לישראל</w:t>
      </w:r>
      <w:r>
        <w:rPr>
          <w:rFonts w:hint="cs"/>
          <w:rtl/>
        </w:rPr>
        <w:t xml:space="preserve">". וכן שם פ"ז [תתרעה.] הוקשה לו איך הגאולה תבוא על ידי חרבונה [אסתר ז, ט], וכלשונו: "איך דבר זה, שהוא עיקר הגאולה, דהיינו תליית המן, בא על ידי אחד מן האומות". וכן </w:t>
      </w:r>
      <w:r>
        <w:rPr>
          <w:rtl/>
        </w:rPr>
        <w:t xml:space="preserve">מצינו </w:t>
      </w:r>
      <w:r>
        <w:rPr>
          <w:rFonts w:hint="cs"/>
          <w:rtl/>
        </w:rPr>
        <w:t>שאמרו</w:t>
      </w:r>
      <w:r>
        <w:rPr>
          <w:rtl/>
        </w:rPr>
        <w:t xml:space="preserve"> במדרש </w:t>
      </w:r>
      <w:r>
        <w:rPr>
          <w:rFonts w:hint="cs"/>
          <w:rtl/>
        </w:rPr>
        <w:t>[</w:t>
      </w:r>
      <w:r>
        <w:rPr>
          <w:rtl/>
        </w:rPr>
        <w:t>ש</w:t>
      </w:r>
      <w:r>
        <w:rPr>
          <w:rFonts w:hint="cs"/>
          <w:rtl/>
        </w:rPr>
        <w:t>י</w:t>
      </w:r>
      <w:r>
        <w:rPr>
          <w:rtl/>
        </w:rPr>
        <w:t>הש"ר ה</w:t>
      </w:r>
      <w:r>
        <w:rPr>
          <w:rFonts w:hint="cs"/>
          <w:rtl/>
        </w:rPr>
        <w:t>,</w:t>
      </w:r>
      <w:r>
        <w:rPr>
          <w:rtl/>
        </w:rPr>
        <w:t xml:space="preserve"> ג</w:t>
      </w:r>
      <w:r>
        <w:rPr>
          <w:rFonts w:hint="cs"/>
          <w:rtl/>
        </w:rPr>
        <w:t>]</w:t>
      </w:r>
      <w:r>
        <w:rPr>
          <w:rtl/>
        </w:rPr>
        <w:t xml:space="preserve"> </w:t>
      </w:r>
      <w:r>
        <w:rPr>
          <w:rFonts w:hint="cs"/>
          <w:rtl/>
        </w:rPr>
        <w:t>"</w:t>
      </w:r>
      <w:r>
        <w:rPr>
          <w:rtl/>
        </w:rPr>
        <w:t>כך אמרה כנסת ישראל לפני הקב"ה</w:t>
      </w:r>
      <w:r>
        <w:rPr>
          <w:rFonts w:hint="cs"/>
          <w:rtl/>
        </w:rPr>
        <w:t>,</w:t>
      </w:r>
      <w:r>
        <w:rPr>
          <w:rtl/>
        </w:rPr>
        <w:t xml:space="preserve"> רבונו של עולם כל ניסים שעשית לי ע</w:t>
      </w:r>
      <w:r>
        <w:rPr>
          <w:rFonts w:hint="cs"/>
          <w:rtl/>
        </w:rPr>
        <w:t>ל ידי</w:t>
      </w:r>
      <w:r>
        <w:rPr>
          <w:rtl/>
        </w:rPr>
        <w:t xml:space="preserve"> כורש</w:t>
      </w:r>
      <w:r>
        <w:rPr>
          <w:rFonts w:hint="cs"/>
          <w:rtl/>
        </w:rPr>
        <w:t>,</w:t>
      </w:r>
      <w:r>
        <w:rPr>
          <w:rtl/>
        </w:rPr>
        <w:t xml:space="preserve"> לא היה מוטב לעשותן ע</w:t>
      </w:r>
      <w:r>
        <w:rPr>
          <w:rFonts w:hint="cs"/>
          <w:rtl/>
        </w:rPr>
        <w:t>ל ידי</w:t>
      </w:r>
      <w:r>
        <w:rPr>
          <w:rtl/>
        </w:rPr>
        <w:t xml:space="preserve"> דניאל וע</w:t>
      </w:r>
      <w:r>
        <w:rPr>
          <w:rFonts w:hint="cs"/>
          <w:rtl/>
        </w:rPr>
        <w:t>ל ידי</w:t>
      </w:r>
      <w:r>
        <w:rPr>
          <w:rtl/>
        </w:rPr>
        <w:t xml:space="preserve"> אדם צדיק</w:t>
      </w:r>
      <w:r>
        <w:rPr>
          <w:rFonts w:hint="cs"/>
          <w:rtl/>
        </w:rPr>
        <w:t xml:space="preserve">". ובדר"ח פ"א מי"ב [שלה.] כתב: "לא יבא טוב לאחד רק על ידי מי שהוא אוהב ומבקש טובתו". וכן הוא שם פ"ד מ"ט [קפו.]. וראה להלן פי"ט הערה 12. </w:t>
      </w:r>
    </w:p>
  </w:footnote>
  <w:footnote w:id="88">
    <w:p w:rsidR="08841F1C" w:rsidRDefault="08841F1C" w:rsidP="08BE0CF0">
      <w:pPr>
        <w:pStyle w:val="FootnoteText"/>
        <w:rPr>
          <w:rFonts w:hint="cs"/>
          <w:rtl/>
        </w:rPr>
      </w:pPr>
      <w:r>
        <w:rPr>
          <w:rtl/>
        </w:rPr>
        <w:t>&lt;</w:t>
      </w:r>
      <w:r>
        <w:rPr>
          <w:rStyle w:val="FootnoteReference"/>
        </w:rPr>
        <w:footnoteRef/>
      </w:r>
      <w:r>
        <w:rPr>
          <w:rtl/>
        </w:rPr>
        <w:t>&gt;</w:t>
      </w:r>
      <w:r>
        <w:rPr>
          <w:rFonts w:hint="cs"/>
          <w:rtl/>
        </w:rPr>
        <w:t xml:space="preserve"> נראה שמה שכתב כאן "והרבה ריוח והצלה &amp;</w:t>
      </w:r>
      <w:r w:rsidRPr="0846791C">
        <w:rPr>
          <w:rFonts w:hint="cs"/>
          <w:b/>
          <w:bCs/>
          <w:rtl/>
        </w:rPr>
        <w:t>לפני המקום</w:t>
      </w:r>
      <w:r>
        <w:rPr>
          <w:rFonts w:hint="cs"/>
          <w:rtl/>
        </w:rPr>
        <w:t>^ להציל את משה", ולא כתב "לפני השם יתברך" וכיו"ב, הוא משום שבמשפט זה בא לרמוז לפסוק [אסתר ד, יד] "</w:t>
      </w:r>
      <w:r>
        <w:rPr>
          <w:rtl/>
        </w:rPr>
        <w:t>כי אם החרש תחרישי בעת הזאת רוח והצלה יעמוד ליהודים ממקום אחר ו</w:t>
      </w:r>
      <w:r>
        <w:rPr>
          <w:rFonts w:hint="cs"/>
          <w:rtl/>
        </w:rPr>
        <w:t>ג</w:t>
      </w:r>
      <w:r>
        <w:rPr>
          <w:rtl/>
        </w:rPr>
        <w:t>ו</w:t>
      </w:r>
      <w:r>
        <w:rPr>
          <w:rFonts w:hint="cs"/>
          <w:rtl/>
        </w:rPr>
        <w:t>'". לכך נקט כאן בתיבות "ריוח" "הצלה" ו"מקום", הנמצאות גם בפסוק הנ"ל. ובאור חדש שם [תתיא.] ביאר מדוע הפסוק עצמו נקט בתיבת "מקום" [הובא למעלה פט"ו הערה 13]. ומעיר כאן שהואיל והקב"ה יכול להציל את משה בהרבה אופנים, מדוע יבחר לגלגל זכות זו על ידי בת פרעה, אם אינה ראויה לכך. ורש"י [בראשית ו, יד] כתב: "</w:t>
      </w:r>
      <w:r>
        <w:rPr>
          <w:rtl/>
        </w:rPr>
        <w:t>עשה לך ת</w:t>
      </w:r>
      <w:r>
        <w:rPr>
          <w:rFonts w:hint="cs"/>
          <w:rtl/>
        </w:rPr>
        <w:t>י</w:t>
      </w:r>
      <w:r>
        <w:rPr>
          <w:rtl/>
        </w:rPr>
        <w:t>בת - הרבה ריוח והצלה לפניו</w:t>
      </w:r>
      <w:r>
        <w:rPr>
          <w:rFonts w:hint="cs"/>
          <w:rtl/>
        </w:rPr>
        <w:t>,</w:t>
      </w:r>
      <w:r>
        <w:rPr>
          <w:rtl/>
        </w:rPr>
        <w:t xml:space="preserve"> ולמה הטריחו בבנין זה</w:t>
      </w:r>
      <w:r>
        <w:rPr>
          <w:rFonts w:hint="cs"/>
          <w:rtl/>
        </w:rPr>
        <w:t>".</w:t>
      </w:r>
    </w:p>
  </w:footnote>
  <w:footnote w:id="89">
    <w:p w:rsidR="08841F1C" w:rsidRDefault="08841F1C" w:rsidP="08C718A5">
      <w:pPr>
        <w:pStyle w:val="FootnoteText"/>
        <w:rPr>
          <w:rFonts w:hint="cs"/>
        </w:rPr>
      </w:pPr>
      <w:r>
        <w:rPr>
          <w:rtl/>
        </w:rPr>
        <w:t>&lt;</w:t>
      </w:r>
      <w:r>
        <w:rPr>
          <w:rStyle w:val="FootnoteReference"/>
        </w:rPr>
        <w:footnoteRef/>
      </w:r>
      <w:r>
        <w:rPr>
          <w:rtl/>
        </w:rPr>
        <w:t>&gt;</w:t>
      </w:r>
      <w:r>
        <w:rPr>
          <w:rFonts w:hint="cs"/>
          <w:rtl/>
        </w:rPr>
        <w:t xml:space="preserve"> מבואר מדבריו שכל עוד שבת פרעה לא התנתקה מגלולי בית אביה, היא היתה "מתנגדת אל משה ואל עמו", ורק כשרחצה מגלולי בית אביה שוב אין היא מתנגדת למשה ולעמו. ואין לבאר זאת כמו רש"י שכתב [סוטה יב:] "</w:t>
      </w:r>
      <w:r>
        <w:rPr>
          <w:rtl/>
        </w:rPr>
        <w:t>לרחוץ - לטבול שם לשם גירות</w:t>
      </w:r>
      <w:r>
        <w:rPr>
          <w:rFonts w:hint="cs"/>
          <w:rtl/>
        </w:rPr>
        <w:t>" [הובא למעלה הערה 78], וכל עוד שבת פרעה היתה מצרית היא התנגדה לישראל, ורק לאחר שנתגיירה פסקה ממנה התנגדות זו. כל זה אין לומר, כי כבר נתבאר למעלה [הערה 80] שהמהר"ל אינו מפרש את הגמרא כרש"י. ובעל כרחך לומר שכוונתו היא שעצם היות בת פרעה עובדת ע"ז מעמיד אותה כמתנגדת למשה ולעמו, ולכך התנתקותה מע"ז מפקיעה אותה מהתנגדות זו. ודבר זה צריך ביאור, כי לכאורה העובד ע"ז מתנגד אל הקב"ה ["כי הע"ז הוא סלוק והסרה מן השם יתברך" (לשונו בדר"ח פ"ג מ"ג, קיג.)], ולא אל ישראל. אמנם רש"י בחומש כבר כתב בשלשה מקומות [שמות טו, ז, במדבר י, לה, ושם לא, ג] שהעומד כנגד ישראל הוא עומד כנגד הקב"ה. ומכך ניתן ללמוד גם לאידך גיסא; העומד כנגד הקב"ה הוא עומד כנגד ישראל. והביאור הוא שהעובד ע"ז מתנגד ל"ה' אחד", וישראל הם המעידים על אחדותו יתברך [ראה למעלה פ"ג הערה 2,</w:t>
      </w:r>
      <w:r w:rsidRPr="084B3BC2">
        <w:rPr>
          <w:rFonts w:hint="cs"/>
          <w:sz w:val="18"/>
          <w:rtl/>
        </w:rPr>
        <w:t xml:space="preserve"> ופ"ח הערה 147]. לכך העובד ע"ז בהכרח גם מתנגד אל ישראל, המעידים על אחדותו יתברך. ובהקדמה לאור חדש [קלא:] כתב: "</w:t>
      </w:r>
      <w:r w:rsidRPr="084B3BC2">
        <w:rPr>
          <w:rStyle w:val="LatinChar"/>
          <w:sz w:val="18"/>
          <w:rtl/>
          <w:lang w:val="en-GB"/>
        </w:rPr>
        <w:t>היה אחשורוש מארבעה מלכיות שהם בעולם</w:t>
      </w:r>
      <w:r w:rsidRPr="084B3BC2">
        <w:rPr>
          <w:rStyle w:val="LatinChar"/>
          <w:rFonts w:hint="cs"/>
          <w:sz w:val="18"/>
          <w:rtl/>
          <w:lang w:val="en-GB"/>
        </w:rPr>
        <w:t>,</w:t>
      </w:r>
      <w:r w:rsidRPr="084B3BC2">
        <w:rPr>
          <w:rStyle w:val="LatinChar"/>
          <w:sz w:val="18"/>
          <w:rtl/>
          <w:lang w:val="en-GB"/>
        </w:rPr>
        <w:t xml:space="preserve"> אשר הם מתנגדים לישראל</w:t>
      </w:r>
      <w:r w:rsidRPr="084B3BC2">
        <w:rPr>
          <w:rStyle w:val="LatinChar"/>
          <w:rFonts w:hint="cs"/>
          <w:sz w:val="18"/>
          <w:rtl/>
          <w:lang w:val="en-GB"/>
        </w:rPr>
        <w:t>,</w:t>
      </w:r>
      <w:r w:rsidRPr="084B3BC2">
        <w:rPr>
          <w:rStyle w:val="LatinChar"/>
          <w:sz w:val="18"/>
          <w:rtl/>
          <w:lang w:val="en-GB"/>
        </w:rPr>
        <w:t xml:space="preserve"> שהם דביקים בו יתברך</w:t>
      </w:r>
      <w:r w:rsidRPr="084B3BC2">
        <w:rPr>
          <w:rStyle w:val="LatinChar"/>
          <w:rFonts w:hint="cs"/>
          <w:sz w:val="18"/>
          <w:rtl/>
          <w:lang w:val="en-GB"/>
        </w:rPr>
        <w:t>,</w:t>
      </w:r>
      <w:r w:rsidRPr="084B3BC2">
        <w:rPr>
          <w:rStyle w:val="LatinChar"/>
          <w:sz w:val="18"/>
          <w:rtl/>
          <w:lang w:val="en-GB"/>
        </w:rPr>
        <w:t xml:space="preserve"> וא</w:t>
      </w:r>
      <w:r w:rsidRPr="084B3BC2">
        <w:rPr>
          <w:rStyle w:val="LatinChar"/>
          <w:rFonts w:hint="cs"/>
          <w:sz w:val="18"/>
          <w:rtl/>
          <w:lang w:val="en-GB"/>
        </w:rPr>
        <w:t>י</w:t>
      </w:r>
      <w:r w:rsidRPr="084B3BC2">
        <w:rPr>
          <w:rStyle w:val="LatinChar"/>
          <w:sz w:val="18"/>
          <w:rtl/>
          <w:lang w:val="en-GB"/>
        </w:rPr>
        <w:t>לו ארבע מלכיות הם דביקים בעבודה זרה</w:t>
      </w:r>
      <w:r>
        <w:rPr>
          <w:rFonts w:hint="cs"/>
          <w:rtl/>
        </w:rPr>
        <w:t xml:space="preserve">". והגר"א [אסתר ג, ד] כתב: "הסיבה שאמרו להמן, לפי שאמר [מרדכי] שהוא יהודי, כמו שאמרו [מגילה יג.] 'כל הכופר בעבודה זרה נקרא יהודי'. ולפיכך היתה שנאתו [של המן] עליו רב מאוד, כי אין שנאה כשנאת הדת". וראה להלן פ"כ הערה 91.  </w:t>
      </w:r>
    </w:p>
  </w:footnote>
  <w:footnote w:id="90">
    <w:p w:rsidR="08841F1C" w:rsidRDefault="08841F1C" w:rsidP="081F439D">
      <w:pPr>
        <w:pStyle w:val="FootnoteText"/>
        <w:rPr>
          <w:rFonts w:hint="cs"/>
        </w:rPr>
      </w:pPr>
      <w:r>
        <w:rPr>
          <w:rtl/>
        </w:rPr>
        <w:t>&lt;</w:t>
      </w:r>
      <w:r>
        <w:rPr>
          <w:rStyle w:val="FootnoteReference"/>
        </w:rPr>
        <w:footnoteRef/>
      </w:r>
      <w:r>
        <w:rPr>
          <w:rtl/>
        </w:rPr>
        <w:t>&gt;</w:t>
      </w:r>
      <w:r>
        <w:rPr>
          <w:rFonts w:hint="cs"/>
          <w:rtl/>
        </w:rPr>
        <w:t xml:space="preserve"> בא לבאר את המשך הגמרא [סוטה יב:], שלא הביא עד כה. ואמרו שם בגמרא "'</w:t>
      </w:r>
      <w:r>
        <w:rPr>
          <w:rtl/>
        </w:rPr>
        <w:t>ונערותיה הולכות וגו'</w:t>
      </w:r>
      <w:r>
        <w:rPr>
          <w:rFonts w:hint="cs"/>
          <w:rtl/>
        </w:rPr>
        <w:t>' [שמות ב, ה],</w:t>
      </w:r>
      <w:r>
        <w:rPr>
          <w:rtl/>
        </w:rPr>
        <w:t xml:space="preserve"> אמר רבי יוחנן</w:t>
      </w:r>
      <w:r>
        <w:rPr>
          <w:rFonts w:hint="cs"/>
          <w:rtl/>
        </w:rPr>
        <w:t>,</w:t>
      </w:r>
      <w:r>
        <w:rPr>
          <w:rtl/>
        </w:rPr>
        <w:t xml:space="preserve"> אין הליכה זו אלא לשון מיתה</w:t>
      </w:r>
      <w:r>
        <w:rPr>
          <w:rFonts w:hint="cs"/>
          <w:rtl/>
        </w:rPr>
        <w:t>,</w:t>
      </w:r>
      <w:r>
        <w:rPr>
          <w:rtl/>
        </w:rPr>
        <w:t xml:space="preserve"> וכן הוא אומר </w:t>
      </w:r>
      <w:r>
        <w:rPr>
          <w:rFonts w:hint="cs"/>
          <w:rtl/>
        </w:rPr>
        <w:t>[בראשית כה, לב] '</w:t>
      </w:r>
      <w:r>
        <w:rPr>
          <w:rtl/>
        </w:rPr>
        <w:t>הנה אנכי הולך למות</w:t>
      </w:r>
      <w:r>
        <w:rPr>
          <w:rFonts w:hint="cs"/>
          <w:rtl/>
        </w:rPr>
        <w:t xml:space="preserve">'... </w:t>
      </w:r>
      <w:r>
        <w:rPr>
          <w:rtl/>
        </w:rPr>
        <w:t>כיון דחזו דקא בעו לאצולי למשה</w:t>
      </w:r>
      <w:r>
        <w:rPr>
          <w:rFonts w:hint="cs"/>
          <w:rtl/>
        </w:rPr>
        <w:t>,</w:t>
      </w:r>
      <w:r>
        <w:rPr>
          <w:rtl/>
        </w:rPr>
        <w:t xml:space="preserve"> אמרו לה</w:t>
      </w:r>
      <w:r>
        <w:rPr>
          <w:rFonts w:hint="cs"/>
          <w:rtl/>
        </w:rPr>
        <w:t>,</w:t>
      </w:r>
      <w:r>
        <w:rPr>
          <w:rtl/>
        </w:rPr>
        <w:t xml:space="preserve"> גבירתנו</w:t>
      </w:r>
      <w:r>
        <w:rPr>
          <w:rFonts w:hint="cs"/>
          <w:rtl/>
        </w:rPr>
        <w:t>,</w:t>
      </w:r>
      <w:r>
        <w:rPr>
          <w:rtl/>
        </w:rPr>
        <w:t xml:space="preserve"> מנהגו של עולם מלך בשר ודם גוזר גזירה</w:t>
      </w:r>
      <w:r>
        <w:rPr>
          <w:rFonts w:hint="cs"/>
          <w:rtl/>
        </w:rPr>
        <w:t>,</w:t>
      </w:r>
      <w:r>
        <w:rPr>
          <w:rtl/>
        </w:rPr>
        <w:t xml:space="preserve"> אם כל העולם כולו אין מקיימין אותה</w:t>
      </w:r>
      <w:r>
        <w:rPr>
          <w:rFonts w:hint="cs"/>
          <w:rtl/>
        </w:rPr>
        <w:t>,</w:t>
      </w:r>
      <w:r>
        <w:rPr>
          <w:rtl/>
        </w:rPr>
        <w:t xml:space="preserve"> בניו ובני ביתו מקיימין אותה</w:t>
      </w:r>
      <w:r>
        <w:rPr>
          <w:rFonts w:hint="cs"/>
          <w:rtl/>
        </w:rPr>
        <w:t>,</w:t>
      </w:r>
      <w:r>
        <w:rPr>
          <w:rtl/>
        </w:rPr>
        <w:t xml:space="preserve"> ואת עוברת על גזירת אביך</w:t>
      </w:r>
      <w:r>
        <w:rPr>
          <w:rFonts w:hint="cs"/>
          <w:rtl/>
        </w:rPr>
        <w:t>.</w:t>
      </w:r>
      <w:r>
        <w:rPr>
          <w:rtl/>
        </w:rPr>
        <w:t xml:space="preserve"> בא גבריאל וחבטן בקרקע</w:t>
      </w:r>
      <w:r>
        <w:rPr>
          <w:rFonts w:hint="cs"/>
          <w:rtl/>
        </w:rPr>
        <w:t>". ופירש רש"י שם "</w:t>
      </w:r>
      <w:r>
        <w:rPr>
          <w:rtl/>
        </w:rPr>
        <w:t>לשון מיתה - כדמפרש ואזיל שהיו ממחות בידה הצלתו של צדיק</w:t>
      </w:r>
      <w:r>
        <w:rPr>
          <w:rFonts w:hint="cs"/>
          <w:rtl/>
        </w:rPr>
        <w:t>".</w:t>
      </w:r>
    </w:p>
  </w:footnote>
  <w:footnote w:id="91">
    <w:p w:rsidR="08841F1C" w:rsidRDefault="08841F1C" w:rsidP="082C2D46">
      <w:pPr>
        <w:pStyle w:val="FootnoteText"/>
        <w:rPr>
          <w:rFonts w:hint="cs"/>
        </w:rPr>
      </w:pPr>
      <w:r>
        <w:rPr>
          <w:rtl/>
        </w:rPr>
        <w:t>&lt;</w:t>
      </w:r>
      <w:r>
        <w:rPr>
          <w:rStyle w:val="FootnoteReference"/>
        </w:rPr>
        <w:footnoteRef/>
      </w:r>
      <w:r>
        <w:rPr>
          <w:rtl/>
        </w:rPr>
        <w:t>&gt;</w:t>
      </w:r>
      <w:r>
        <w:rPr>
          <w:rFonts w:hint="cs"/>
          <w:rtl/>
        </w:rPr>
        <w:t xml:space="preserve"> כן פירש רש"י [שמות ב, ה] את הכרחם של חז"ל, וז"ל: "</w:t>
      </w:r>
      <w:r>
        <w:rPr>
          <w:rtl/>
        </w:rPr>
        <w:t>ור</w:t>
      </w:r>
      <w:r>
        <w:rPr>
          <w:rFonts w:hint="cs"/>
          <w:rtl/>
        </w:rPr>
        <w:t>בותינו דרשו</w:t>
      </w:r>
      <w:r>
        <w:rPr>
          <w:rtl/>
        </w:rPr>
        <w:t xml:space="preserve"> </w:t>
      </w:r>
      <w:r>
        <w:rPr>
          <w:rFonts w:hint="cs"/>
          <w:rtl/>
        </w:rPr>
        <w:t>'</w:t>
      </w:r>
      <w:r>
        <w:rPr>
          <w:rtl/>
        </w:rPr>
        <w:t>הולכת</w:t>
      </w:r>
      <w:r>
        <w:rPr>
          <w:rFonts w:hint="cs"/>
          <w:rtl/>
        </w:rPr>
        <w:t>'</w:t>
      </w:r>
      <w:r>
        <w:rPr>
          <w:rtl/>
        </w:rPr>
        <w:t xml:space="preserve"> לשון מיתה</w:t>
      </w:r>
      <w:r>
        <w:rPr>
          <w:rFonts w:hint="cs"/>
          <w:rtl/>
        </w:rPr>
        <w:t>,</w:t>
      </w:r>
      <w:r>
        <w:rPr>
          <w:rtl/>
        </w:rPr>
        <w:t xml:space="preserve"> כמו </w:t>
      </w:r>
      <w:r>
        <w:rPr>
          <w:rFonts w:hint="cs"/>
          <w:rtl/>
        </w:rPr>
        <w:t>[בראשית כה, לב] '</w:t>
      </w:r>
      <w:r>
        <w:rPr>
          <w:rtl/>
        </w:rPr>
        <w:t>הנה אנכי הולך למות</w:t>
      </w:r>
      <w:r>
        <w:rPr>
          <w:rFonts w:hint="cs"/>
          <w:rtl/>
        </w:rPr>
        <w:t>',</w:t>
      </w:r>
      <w:r>
        <w:rPr>
          <w:rtl/>
        </w:rPr>
        <w:t xml:space="preserve"> הולכות למות לפי שמיחו בה. והכתוב מסייען</w:t>
      </w:r>
      <w:r>
        <w:rPr>
          <w:rFonts w:hint="cs"/>
          <w:rtl/>
        </w:rPr>
        <w:t>,</w:t>
      </w:r>
      <w:r>
        <w:rPr>
          <w:rtl/>
        </w:rPr>
        <w:t xml:space="preserve"> כי למה לנו לכתוב </w:t>
      </w:r>
      <w:r>
        <w:rPr>
          <w:rFonts w:hint="cs"/>
          <w:rtl/>
        </w:rPr>
        <w:t>'</w:t>
      </w:r>
      <w:r>
        <w:rPr>
          <w:rtl/>
        </w:rPr>
        <w:t>ונערותיה הולכות</w:t>
      </w:r>
      <w:r>
        <w:rPr>
          <w:rFonts w:hint="cs"/>
          <w:rtl/>
        </w:rPr>
        <w:t>'". אמנם בגו"א שם אות ו [כו.] כתב הכרח אחר לחז"ל, וז"ל: "</w:t>
      </w:r>
      <w:r>
        <w:rPr>
          <w:rtl/>
        </w:rPr>
        <w:t>פירוש</w:t>
      </w:r>
      <w:r>
        <w:rPr>
          <w:rFonts w:hint="cs"/>
          <w:rtl/>
        </w:rPr>
        <w:t>,</w:t>
      </w:r>
      <w:r>
        <w:rPr>
          <w:rtl/>
        </w:rPr>
        <w:t xml:space="preserve"> דלא שייך כאן 'הולכות על שפת היאור'</w:t>
      </w:r>
      <w:r>
        <w:rPr>
          <w:rFonts w:hint="cs"/>
          <w:rtl/>
        </w:rPr>
        <w:t>,</w:t>
      </w:r>
      <w:r>
        <w:rPr>
          <w:rtl/>
        </w:rPr>
        <w:t xml:space="preserve"> רק יושבות או עומדות, כיון דבת פרעה היה רוחצת</w:t>
      </w:r>
      <w:r>
        <w:rPr>
          <w:rFonts w:hint="cs"/>
          <w:rtl/>
        </w:rPr>
        <w:t>,</w:t>
      </w:r>
      <w:r>
        <w:rPr>
          <w:rtl/>
        </w:rPr>
        <w:t xml:space="preserve"> אין לומר </w:t>
      </w:r>
      <w:r>
        <w:rPr>
          <w:rFonts w:hint="cs"/>
          <w:rtl/>
        </w:rPr>
        <w:t>'</w:t>
      </w:r>
      <w:r>
        <w:rPr>
          <w:rtl/>
        </w:rPr>
        <w:t>הולכות</w:t>
      </w:r>
      <w:r>
        <w:rPr>
          <w:rFonts w:hint="cs"/>
          <w:rtl/>
        </w:rPr>
        <w:t>'</w:t>
      </w:r>
      <w:r>
        <w:rPr>
          <w:rtl/>
        </w:rPr>
        <w:t xml:space="preserve"> כמשמעו, דאם כן היו הולכות ממנה</w:t>
      </w:r>
      <w:r>
        <w:rPr>
          <w:rFonts w:hint="cs"/>
          <w:rtl/>
        </w:rPr>
        <w:t>.</w:t>
      </w:r>
      <w:r>
        <w:rPr>
          <w:rtl/>
        </w:rPr>
        <w:t xml:space="preserve"> אלא לכך כתב </w:t>
      </w:r>
      <w:r>
        <w:rPr>
          <w:rFonts w:hint="cs"/>
          <w:rtl/>
        </w:rPr>
        <w:t>'</w:t>
      </w:r>
      <w:r>
        <w:rPr>
          <w:rtl/>
        </w:rPr>
        <w:t>הולכות</w:t>
      </w:r>
      <w:r>
        <w:rPr>
          <w:rFonts w:hint="cs"/>
          <w:rtl/>
        </w:rPr>
        <w:t>'</w:t>
      </w:r>
      <w:r>
        <w:rPr>
          <w:rtl/>
        </w:rPr>
        <w:t xml:space="preserve"> לדרוש הולכות למיתה, דבמיתה שייך לשון 'הולך', כמו דאת אמר </w:t>
      </w:r>
      <w:r>
        <w:rPr>
          <w:rFonts w:hint="cs"/>
          <w:rtl/>
        </w:rPr>
        <w:t>'</w:t>
      </w:r>
      <w:r>
        <w:rPr>
          <w:rtl/>
        </w:rPr>
        <w:t>הולך למות</w:t>
      </w:r>
      <w:r>
        <w:rPr>
          <w:rFonts w:hint="cs"/>
          <w:rtl/>
        </w:rPr>
        <w:t>'". וקצת פלא יש בדבריו בגו"א, כי רש"י עצמו כתב שם שההכרח של חז"ל הוא משום "</w:t>
      </w:r>
      <w:r>
        <w:rPr>
          <w:rtl/>
        </w:rPr>
        <w:t xml:space="preserve">למה לנו לכתוב </w:t>
      </w:r>
      <w:r>
        <w:rPr>
          <w:rFonts w:hint="cs"/>
          <w:rtl/>
        </w:rPr>
        <w:t>'</w:t>
      </w:r>
      <w:r>
        <w:rPr>
          <w:rtl/>
        </w:rPr>
        <w:t>ונערותיה הולכות</w:t>
      </w:r>
      <w:r>
        <w:rPr>
          <w:rFonts w:hint="cs"/>
          <w:rtl/>
        </w:rPr>
        <w:t>'" [וכדבריו כאן], ואילו בגו"א לכאורה מתעלם מדברי רש"י, וכתב טעם חדש מעצמו ש"</w:t>
      </w:r>
      <w:r>
        <w:rPr>
          <w:rtl/>
        </w:rPr>
        <w:t xml:space="preserve">אין לומר </w:t>
      </w:r>
      <w:r>
        <w:rPr>
          <w:rFonts w:hint="cs"/>
          <w:rtl/>
        </w:rPr>
        <w:t>'</w:t>
      </w:r>
      <w:r>
        <w:rPr>
          <w:rtl/>
        </w:rPr>
        <w:t>הולכות</w:t>
      </w:r>
      <w:r>
        <w:rPr>
          <w:rFonts w:hint="cs"/>
          <w:rtl/>
        </w:rPr>
        <w:t>'</w:t>
      </w:r>
      <w:r>
        <w:rPr>
          <w:rtl/>
        </w:rPr>
        <w:t xml:space="preserve"> כמשמעו, דאם כן היו הולכות ממנה</w:t>
      </w:r>
      <w:r>
        <w:rPr>
          <w:rFonts w:hint="cs"/>
          <w:rtl/>
        </w:rPr>
        <w:t>". ויל"ע בזה.</w:t>
      </w:r>
    </w:p>
  </w:footnote>
  <w:footnote w:id="92">
    <w:p w:rsidR="08841F1C" w:rsidRDefault="08841F1C" w:rsidP="08373A5F">
      <w:pPr>
        <w:pStyle w:val="FootnoteText"/>
        <w:rPr>
          <w:rFonts w:hint="cs"/>
        </w:rPr>
      </w:pPr>
      <w:r>
        <w:rPr>
          <w:rtl/>
        </w:rPr>
        <w:t>&lt;</w:t>
      </w:r>
      <w:r>
        <w:rPr>
          <w:rStyle w:val="FootnoteReference"/>
        </w:rPr>
        <w:footnoteRef/>
      </w:r>
      <w:r>
        <w:rPr>
          <w:rtl/>
        </w:rPr>
        <w:t>&gt;</w:t>
      </w:r>
      <w:r>
        <w:rPr>
          <w:rFonts w:hint="cs"/>
          <w:rtl/>
        </w:rPr>
        <w:t xml:space="preserve"> כמו שיהושע אמר [יהושע כג, יד] "</w:t>
      </w:r>
      <w:r>
        <w:rPr>
          <w:rtl/>
        </w:rPr>
        <w:t>הנה אנכי הולך היום בדרך כל הארץ</w:t>
      </w:r>
      <w:r>
        <w:rPr>
          <w:rFonts w:hint="cs"/>
          <w:rtl/>
        </w:rPr>
        <w:t>", ופירש המצודות דוד שם "</w:t>
      </w:r>
      <w:r>
        <w:rPr>
          <w:rtl/>
        </w:rPr>
        <w:t>בדרך כל הארץ - בדרך אשר כל הבריות הולכים שם, ורצה לומר הנה אמות ככל בני אדם</w:t>
      </w:r>
      <w:r>
        <w:rPr>
          <w:rFonts w:hint="cs"/>
          <w:rtl/>
        </w:rPr>
        <w:t>". וכן נאמר אצל דוד [מ"א ב, א-ב] "</w:t>
      </w:r>
      <w:r>
        <w:rPr>
          <w:rtl/>
        </w:rPr>
        <w:t>ויקרבו ימי דוד למות ויצו את שלמה בנו לאמר</w:t>
      </w:r>
      <w:r>
        <w:rPr>
          <w:rFonts w:hint="cs"/>
          <w:rtl/>
        </w:rPr>
        <w:t xml:space="preserve"> </w:t>
      </w:r>
      <w:r>
        <w:rPr>
          <w:rtl/>
        </w:rPr>
        <w:t>אנכי ה</w:t>
      </w:r>
      <w:r>
        <w:rPr>
          <w:rFonts w:hint="cs"/>
          <w:rtl/>
        </w:rPr>
        <w:t>ו</w:t>
      </w:r>
      <w:r>
        <w:rPr>
          <w:rtl/>
        </w:rPr>
        <w:t>לך בדרך כל הארץ</w:t>
      </w:r>
      <w:r>
        <w:rPr>
          <w:rFonts w:hint="cs"/>
          <w:rtl/>
        </w:rPr>
        <w:t xml:space="preserve"> וגו'". ואמרו במשנה [אבות פ"ג מ"א] "</w:t>
      </w:r>
      <w:r>
        <w:rPr>
          <w:rtl/>
        </w:rPr>
        <w:t>ולאן אתה הולך</w:t>
      </w:r>
      <w:r>
        <w:rPr>
          <w:rFonts w:hint="cs"/>
          <w:rtl/>
        </w:rPr>
        <w:t xml:space="preserve">... </w:t>
      </w:r>
      <w:r>
        <w:rPr>
          <w:rtl/>
        </w:rPr>
        <w:t>למקום עפר רמה ותולעה</w:t>
      </w:r>
      <w:r>
        <w:rPr>
          <w:rFonts w:hint="cs"/>
          <w:rtl/>
        </w:rPr>
        <w:t>". וכתב שם התוספות יו"ט בזה"ל: "</w:t>
      </w:r>
      <w:r>
        <w:rPr>
          <w:rtl/>
        </w:rPr>
        <w:t>אתה הולך - כי האדם הולך לבית עולמו</w:t>
      </w:r>
      <w:r>
        <w:rPr>
          <w:rFonts w:hint="cs"/>
          <w:rtl/>
        </w:rPr>
        <w:t>,</w:t>
      </w:r>
      <w:r>
        <w:rPr>
          <w:rtl/>
        </w:rPr>
        <w:t xml:space="preserve"> ומתקרב אל המיתה</w:t>
      </w:r>
      <w:r>
        <w:rPr>
          <w:rFonts w:hint="cs"/>
          <w:rtl/>
        </w:rPr>
        <w:t xml:space="preserve">... </w:t>
      </w:r>
      <w:r>
        <w:rPr>
          <w:rtl/>
        </w:rPr>
        <w:t>שמיום שנולד הוא מתקרב והולך אל המיתה</w:t>
      </w:r>
      <w:r>
        <w:rPr>
          <w:rFonts w:hint="cs"/>
          <w:rtl/>
        </w:rPr>
        <w:t>,</w:t>
      </w:r>
      <w:r>
        <w:rPr>
          <w:rtl/>
        </w:rPr>
        <w:t xml:space="preserve"> וע</w:t>
      </w:r>
      <w:r>
        <w:rPr>
          <w:rFonts w:hint="cs"/>
          <w:rtl/>
        </w:rPr>
        <w:t>ל כן</w:t>
      </w:r>
      <w:r>
        <w:rPr>
          <w:rtl/>
        </w:rPr>
        <w:t xml:space="preserve"> נקט לשון הוה</w:t>
      </w:r>
      <w:r>
        <w:rPr>
          <w:rFonts w:hint="cs"/>
          <w:rtl/>
        </w:rPr>
        <w:t>,</w:t>
      </w:r>
      <w:r>
        <w:rPr>
          <w:rtl/>
        </w:rPr>
        <w:t xml:space="preserve"> ולא לשון עתיד</w:t>
      </w:r>
      <w:r>
        <w:rPr>
          <w:rFonts w:hint="cs"/>
          <w:rtl/>
        </w:rPr>
        <w:t>". והראב"ע [איוב יד, יד] כתב: "</w:t>
      </w:r>
      <w:r>
        <w:rPr>
          <w:rtl/>
        </w:rPr>
        <w:t xml:space="preserve">כי הנולד יקרא </w:t>
      </w:r>
      <w:r>
        <w:rPr>
          <w:rFonts w:hint="cs"/>
          <w:rtl/>
        </w:rPr>
        <w:t>'</w:t>
      </w:r>
      <w:r>
        <w:rPr>
          <w:rtl/>
        </w:rPr>
        <w:t>בא</w:t>
      </w:r>
      <w:r>
        <w:rPr>
          <w:rFonts w:hint="cs"/>
          <w:rtl/>
        </w:rPr>
        <w:t>',</w:t>
      </w:r>
      <w:r>
        <w:rPr>
          <w:rtl/>
        </w:rPr>
        <w:t xml:space="preserve"> והמת נקרא </w:t>
      </w:r>
      <w:r>
        <w:rPr>
          <w:rFonts w:hint="cs"/>
          <w:rtl/>
        </w:rPr>
        <w:t>'</w:t>
      </w:r>
      <w:r>
        <w:rPr>
          <w:rtl/>
        </w:rPr>
        <w:t>הולך</w:t>
      </w:r>
      <w:r>
        <w:rPr>
          <w:rFonts w:hint="cs"/>
          <w:rtl/>
        </w:rPr>
        <w:t>',</w:t>
      </w:r>
      <w:r>
        <w:rPr>
          <w:rtl/>
        </w:rPr>
        <w:t xml:space="preserve"> כמו </w:t>
      </w:r>
      <w:r>
        <w:rPr>
          <w:rFonts w:hint="cs"/>
          <w:rtl/>
        </w:rPr>
        <w:t>[קהלת א, ד] '</w:t>
      </w:r>
      <w:r>
        <w:rPr>
          <w:rtl/>
        </w:rPr>
        <w:t>דור הולך ודור בא</w:t>
      </w:r>
      <w:r>
        <w:rPr>
          <w:rFonts w:hint="cs"/>
          <w:rtl/>
        </w:rPr>
        <w:t>',</w:t>
      </w:r>
      <w:r>
        <w:rPr>
          <w:rtl/>
        </w:rPr>
        <w:t xml:space="preserve"> </w:t>
      </w:r>
      <w:r>
        <w:rPr>
          <w:rFonts w:hint="cs"/>
          <w:rtl/>
        </w:rPr>
        <w:t>'</w:t>
      </w:r>
      <w:r>
        <w:rPr>
          <w:rtl/>
        </w:rPr>
        <w:t>אנכי הולך בדרך כל האר</w:t>
      </w:r>
      <w:r>
        <w:rPr>
          <w:rFonts w:hint="cs"/>
          <w:rtl/>
        </w:rPr>
        <w:t>ץ'". והרד"ק [תהלים קלט, כד] כתב: "</w:t>
      </w:r>
      <w:r>
        <w:rPr>
          <w:rtl/>
        </w:rPr>
        <w:t>המיתני</w:t>
      </w:r>
      <w:r>
        <w:rPr>
          <w:rFonts w:hint="cs"/>
          <w:rtl/>
        </w:rPr>
        <w:t>...</w:t>
      </w:r>
      <w:r>
        <w:rPr>
          <w:rtl/>
        </w:rPr>
        <w:t xml:space="preserve"> </w:t>
      </w:r>
      <w:r>
        <w:rPr>
          <w:rFonts w:hint="cs"/>
          <w:rtl/>
        </w:rPr>
        <w:t>ז</w:t>
      </w:r>
      <w:r>
        <w:rPr>
          <w:rtl/>
        </w:rPr>
        <w:t xml:space="preserve">הו דרך עולם, כמו </w:t>
      </w:r>
      <w:r>
        <w:rPr>
          <w:rFonts w:hint="cs"/>
          <w:rtl/>
        </w:rPr>
        <w:t>'</w:t>
      </w:r>
      <w:r>
        <w:rPr>
          <w:rtl/>
        </w:rPr>
        <w:t>הנה אנכי הולך בדרך כל הארץ</w:t>
      </w:r>
      <w:r>
        <w:rPr>
          <w:rFonts w:hint="cs"/>
          <w:rtl/>
        </w:rPr>
        <w:t>',</w:t>
      </w:r>
      <w:r>
        <w:rPr>
          <w:rtl/>
        </w:rPr>
        <w:t xml:space="preserve"> </w:t>
      </w:r>
      <w:r>
        <w:rPr>
          <w:rFonts w:hint="cs"/>
          <w:rtl/>
        </w:rPr>
        <w:t>[קהלת יב, ה] '</w:t>
      </w:r>
      <w:r>
        <w:rPr>
          <w:rtl/>
        </w:rPr>
        <w:t>כי הולך האדם אל בית עולמו</w:t>
      </w:r>
      <w:r>
        <w:rPr>
          <w:rFonts w:hint="cs"/>
          <w:rtl/>
        </w:rPr>
        <w:t>'". ואמרו חכמים [שבת קיח:] "אמר רבי יוסי, יהא חלקי ממתים בדרך מצוה". ובח"א שם [א, נח:] כתב: "</w:t>
      </w:r>
      <w:r>
        <w:rPr>
          <w:rtl/>
        </w:rPr>
        <w:t>מעלה עליונה לאדם כאשר היה מיתתו בדרך מצוה, שהיה מתנועע אל מצוה אלקית, וזה מורה על כי הוא דבק עם הש</w:t>
      </w:r>
      <w:r>
        <w:rPr>
          <w:rFonts w:hint="cs"/>
          <w:rtl/>
        </w:rPr>
        <w:t>ם יתברך</w:t>
      </w:r>
      <w:r>
        <w:rPr>
          <w:rtl/>
        </w:rPr>
        <w:t>, לפי שהיה מתנועע בדרך מצוה אלקית</w:t>
      </w:r>
      <w:r>
        <w:rPr>
          <w:rFonts w:hint="cs"/>
          <w:rtl/>
        </w:rPr>
        <w:t>,</w:t>
      </w:r>
      <w:r>
        <w:rPr>
          <w:rtl/>
        </w:rPr>
        <w:t xml:space="preserve"> והיה מתנועע מעולם הגשמי החמרי הזה להתדבק בעולם הרוחני</w:t>
      </w:r>
      <w:r>
        <w:rPr>
          <w:rFonts w:hint="cs"/>
          <w:rtl/>
        </w:rPr>
        <w:t>,</w:t>
      </w:r>
      <w:r>
        <w:rPr>
          <w:rtl/>
        </w:rPr>
        <w:t xml:space="preserve"> ולכך מת</w:t>
      </w:r>
      <w:r>
        <w:rPr>
          <w:rFonts w:hint="cs"/>
          <w:rtl/>
        </w:rPr>
        <w:t xml:space="preserve"> </w:t>
      </w:r>
      <w:r>
        <w:rPr>
          <w:rtl/>
        </w:rPr>
        <w:t>בדרך מצוה</w:t>
      </w:r>
      <w:r>
        <w:rPr>
          <w:rFonts w:hint="cs"/>
          <w:rtl/>
        </w:rPr>
        <w:t>,</w:t>
      </w:r>
      <w:r>
        <w:rPr>
          <w:rtl/>
        </w:rPr>
        <w:t xml:space="preserve"> כי הוא מתנועע אל המצוה העליונה</w:t>
      </w:r>
      <w:r>
        <w:rPr>
          <w:rFonts w:hint="cs"/>
          <w:rtl/>
        </w:rPr>
        <w:t>.</w:t>
      </w:r>
      <w:r>
        <w:rPr>
          <w:rtl/>
        </w:rPr>
        <w:t xml:space="preserve"> ודבר זה מורה על כי מיתתו היה הסרה מן העולם הגשמי להתדבק בעולם הנבדל</w:t>
      </w:r>
      <w:r>
        <w:rPr>
          <w:rFonts w:hint="cs"/>
          <w:rtl/>
        </w:rPr>
        <w:t>,</w:t>
      </w:r>
      <w:r>
        <w:rPr>
          <w:rtl/>
        </w:rPr>
        <w:t xml:space="preserve"> ולהיות נשמתו צרורה תחת כסא הכבוד</w:t>
      </w:r>
      <w:r>
        <w:rPr>
          <w:rFonts w:hint="cs"/>
          <w:rtl/>
        </w:rPr>
        <w:t>.</w:t>
      </w:r>
      <w:r>
        <w:rPr>
          <w:rtl/>
        </w:rPr>
        <w:t xml:space="preserve"> ולא אמר </w:t>
      </w:r>
      <w:r>
        <w:rPr>
          <w:rFonts w:hint="cs"/>
          <w:rtl/>
        </w:rPr>
        <w:t>'</w:t>
      </w:r>
      <w:r>
        <w:rPr>
          <w:rtl/>
        </w:rPr>
        <w:t>יהי חלקי עם מי שמת בשעה שעסק במצוה</w:t>
      </w:r>
      <w:r>
        <w:rPr>
          <w:rFonts w:hint="cs"/>
          <w:rtl/>
        </w:rPr>
        <w:t>'</w:t>
      </w:r>
      <w:r>
        <w:rPr>
          <w:rtl/>
        </w:rPr>
        <w:t>, כי המיתה לאדם נקרא שהולך בדרך כל הארץ</w:t>
      </w:r>
      <w:r>
        <w:rPr>
          <w:rFonts w:hint="cs"/>
          <w:rtl/>
        </w:rPr>
        <w:t>,</w:t>
      </w:r>
      <w:r>
        <w:rPr>
          <w:rtl/>
        </w:rPr>
        <w:t xml:space="preserve"> וכאשר מת בדרך מצוה נאמר בזה כי הוא הולך להתדבק בו יתברך</w:t>
      </w:r>
      <w:r>
        <w:rPr>
          <w:rFonts w:hint="cs"/>
          <w:rtl/>
        </w:rPr>
        <w:t>,</w:t>
      </w:r>
      <w:r>
        <w:rPr>
          <w:rtl/>
        </w:rPr>
        <w:t xml:space="preserve"> כאשר הלך לדבר מצוה</w:t>
      </w:r>
      <w:r>
        <w:rPr>
          <w:rFonts w:hint="cs"/>
          <w:rtl/>
        </w:rPr>
        <w:t xml:space="preserve">". וראה למעלה הקדמה שניה הערה 283. </w:t>
      </w:r>
    </w:p>
  </w:footnote>
  <w:footnote w:id="93">
    <w:p w:rsidR="08841F1C" w:rsidRDefault="08841F1C" w:rsidP="084845FF">
      <w:pPr>
        <w:pStyle w:val="FootnoteText"/>
        <w:rPr>
          <w:rFonts w:hint="cs"/>
        </w:rPr>
      </w:pPr>
      <w:r>
        <w:rPr>
          <w:rtl/>
        </w:rPr>
        <w:t>&lt;</w:t>
      </w:r>
      <w:r>
        <w:rPr>
          <w:rStyle w:val="FootnoteReference"/>
        </w:rPr>
        <w:footnoteRef/>
      </w:r>
      <w:r>
        <w:rPr>
          <w:rtl/>
        </w:rPr>
        <w:t>&gt;</w:t>
      </w:r>
      <w:r>
        <w:rPr>
          <w:rFonts w:hint="cs"/>
          <w:rtl/>
        </w:rPr>
        <w:t xml:space="preserve"> לעומת מה שכתוב [ש"א כה, מב] "וחמש נערותיה ההוֹלכוֹת לרגלה". וכן [נחמיה ו, יז] "</w:t>
      </w:r>
      <w:r>
        <w:rPr>
          <w:rtl/>
        </w:rPr>
        <w:t>אגרתיהם הו</w:t>
      </w:r>
      <w:r>
        <w:rPr>
          <w:rFonts w:hint="cs"/>
          <w:rtl/>
        </w:rPr>
        <w:t>ֹ</w:t>
      </w:r>
      <w:r>
        <w:rPr>
          <w:rtl/>
        </w:rPr>
        <w:t>לכו</w:t>
      </w:r>
      <w:r>
        <w:rPr>
          <w:rFonts w:hint="cs"/>
          <w:rtl/>
        </w:rPr>
        <w:t>ֹ</w:t>
      </w:r>
      <w:r>
        <w:rPr>
          <w:rtl/>
        </w:rPr>
        <w:t>ת על טוביה</w:t>
      </w:r>
      <w:r>
        <w:rPr>
          <w:rFonts w:hint="cs"/>
          <w:rtl/>
        </w:rPr>
        <w:t>".</w:t>
      </w:r>
    </w:p>
  </w:footnote>
  <w:footnote w:id="94">
    <w:p w:rsidR="08841F1C" w:rsidRDefault="08841F1C" w:rsidP="082D0AB4">
      <w:pPr>
        <w:pStyle w:val="FootnoteText"/>
        <w:rPr>
          <w:rFonts w:hint="cs"/>
        </w:rPr>
      </w:pPr>
      <w:r>
        <w:rPr>
          <w:rtl/>
        </w:rPr>
        <w:t>&lt;</w:t>
      </w:r>
      <w:r>
        <w:rPr>
          <w:rStyle w:val="FootnoteReference"/>
        </w:rPr>
        <w:footnoteRef/>
      </w:r>
      <w:r>
        <w:rPr>
          <w:rtl/>
        </w:rPr>
        <w:t>&gt;</w:t>
      </w:r>
      <w:r>
        <w:rPr>
          <w:rFonts w:hint="cs"/>
          <w:rtl/>
        </w:rPr>
        <w:t xml:space="preserve"> כן כתב בגו"א שמות פ"א אות ו [כו:]. וכן הוא בתוספות השלם [שמות ב, ה] אות ו, והדר זקנים ועטרת זקנים שם.  </w:t>
      </w:r>
    </w:p>
  </w:footnote>
  <w:footnote w:id="95">
    <w:p w:rsidR="08841F1C" w:rsidRDefault="08841F1C" w:rsidP="08E46195">
      <w:pPr>
        <w:pStyle w:val="FootnoteText"/>
        <w:rPr>
          <w:rFonts w:hint="cs"/>
          <w:rtl/>
        </w:rPr>
      </w:pPr>
      <w:r>
        <w:rPr>
          <w:rtl/>
        </w:rPr>
        <w:t>&lt;</w:t>
      </w:r>
      <w:r>
        <w:rPr>
          <w:rStyle w:val="FootnoteReference"/>
        </w:rPr>
        <w:footnoteRef/>
      </w:r>
      <w:r>
        <w:rPr>
          <w:rtl/>
        </w:rPr>
        <w:t>&gt;</w:t>
      </w:r>
      <w:r>
        <w:rPr>
          <w:rFonts w:hint="cs"/>
          <w:rtl/>
        </w:rPr>
        <w:t xml:space="preserve"> פירוש - לא מדובר כאן שהנערות האלו מתו מיתה בפועל ובמוחש, אלא שנסתלק מהן מזלן וכחן העליון, וזה נחשב ל"מיתה עליונה". וכן כתב בח"א לב"ק קיח. [ג, טז:] לענין המיתה שהמית רבי יוחנן את רב כהנא, וז"ל: "כאשר תבין מיתה זאת, כי זאת המיתה אינה רק קבלת מיתה עליונה... אבל לא היה במוחש, רק היה זה שכלי... כי מיתת רב כהנא היה בהסתר... לא במוחש לעין". וכן כתב בח"א לע"ז י. [ד, לה.] לגבי הני תרי עבדי שהיה הורג אנטונינוס, וז"ל: "וקשה, איך הותר שפיכות דמים... אבל אני אומר כי דברי חכמים אינם במורגש... ורצה לומר כי העבד שלקח עמו היה הורג אותו, וההריגה הזאת היא הריגה עליונה, עד שסלק כחו לגמרי... וכל זה מיתה עליונה... והכל ענין שכלי לגמרי... אבל אין זה במורגש כלל". וראה הערה הבאה. </w:t>
      </w:r>
    </w:p>
  </w:footnote>
  <w:footnote w:id="96">
    <w:p w:rsidR="08841F1C" w:rsidRDefault="08841F1C" w:rsidP="084502EF">
      <w:pPr>
        <w:pStyle w:val="FootnoteText"/>
        <w:rPr>
          <w:rFonts w:hint="cs"/>
        </w:rPr>
      </w:pPr>
      <w:r>
        <w:rPr>
          <w:rtl/>
        </w:rPr>
        <w:t>&lt;</w:t>
      </w:r>
      <w:r>
        <w:rPr>
          <w:rStyle w:val="FootnoteReference"/>
        </w:rPr>
        <w:footnoteRef/>
      </w:r>
      <w:r>
        <w:rPr>
          <w:rtl/>
        </w:rPr>
        <w:t>&gt;</w:t>
      </w:r>
      <w:r>
        <w:rPr>
          <w:rFonts w:hint="cs"/>
          <w:rtl/>
        </w:rPr>
        <w:t xml:space="preserve"> כמו שמצאנו לגבי אומות העולם, שכאשר נתבטל כח השר העליון שלהן, בזה נתבטל כחן בתחתונים. וכן כתב בדר"ח פ"ה מ"ד [קי:], וז"ל: "</w:t>
      </w:r>
      <w:r>
        <w:rPr>
          <w:rtl/>
        </w:rPr>
        <w:t xml:space="preserve">דרשו רבותינו ז"ל </w:t>
      </w:r>
      <w:r>
        <w:rPr>
          <w:rFonts w:hint="cs"/>
          <w:rtl/>
        </w:rPr>
        <w:t>[</w:t>
      </w:r>
      <w:r>
        <w:rPr>
          <w:rtl/>
        </w:rPr>
        <w:t xml:space="preserve">שמו"ר </w:t>
      </w:r>
      <w:r>
        <w:rPr>
          <w:rFonts w:hint="cs"/>
          <w:rtl/>
        </w:rPr>
        <w:t>כא, ה]</w:t>
      </w:r>
      <w:r>
        <w:rPr>
          <w:rtl/>
        </w:rPr>
        <w:t xml:space="preserve"> </w:t>
      </w:r>
      <w:r>
        <w:rPr>
          <w:rFonts w:hint="cs"/>
          <w:rtl/>
        </w:rPr>
        <w:t>'</w:t>
      </w:r>
      <w:r>
        <w:rPr>
          <w:rtl/>
        </w:rPr>
        <w:t>והנה מצרים נוסע אחריהם</w:t>
      </w:r>
      <w:r>
        <w:rPr>
          <w:rFonts w:hint="cs"/>
          <w:rtl/>
        </w:rPr>
        <w:t>' [שמות יד, י],</w:t>
      </w:r>
      <w:r>
        <w:rPr>
          <w:rtl/>
        </w:rPr>
        <w:t xml:space="preserve"> שראו ישראל שר של מצרים בא לעזור למצרים</w:t>
      </w:r>
      <w:r>
        <w:rPr>
          <w:rFonts w:hint="cs"/>
          <w:rtl/>
        </w:rPr>
        <w:t>,</w:t>
      </w:r>
      <w:r>
        <w:rPr>
          <w:rtl/>
        </w:rPr>
        <w:t xml:space="preserve"> ולפיכך </w:t>
      </w:r>
      <w:r>
        <w:rPr>
          <w:rFonts w:hint="cs"/>
          <w:rtl/>
        </w:rPr>
        <w:t>'</w:t>
      </w:r>
      <w:r>
        <w:rPr>
          <w:rtl/>
        </w:rPr>
        <w:t>ויראו מאוד</w:t>
      </w:r>
      <w:r>
        <w:rPr>
          <w:rFonts w:hint="cs"/>
          <w:rtl/>
        </w:rPr>
        <w:t>' [שם]...</w:t>
      </w:r>
      <w:r>
        <w:rPr>
          <w:rtl/>
        </w:rPr>
        <w:t xml:space="preserve"> וכאשר נצחו השר שלהם</w:t>
      </w:r>
      <w:r>
        <w:rPr>
          <w:rFonts w:hint="cs"/>
          <w:rtl/>
        </w:rPr>
        <w:t>,</w:t>
      </w:r>
      <w:r>
        <w:rPr>
          <w:rtl/>
        </w:rPr>
        <w:t xml:space="preserve"> בשביל כך נצחו את האומה בכלל</w:t>
      </w:r>
      <w:r>
        <w:rPr>
          <w:rFonts w:hint="cs"/>
          <w:rtl/>
        </w:rPr>
        <w:t>". ואמרו במדרש הנ"ל [שמו"ר כא, ה]: "</w:t>
      </w:r>
      <w:r>
        <w:rPr>
          <w:rtl/>
        </w:rPr>
        <w:t xml:space="preserve">מהו </w:t>
      </w:r>
      <w:r>
        <w:rPr>
          <w:rFonts w:hint="cs"/>
          <w:rtl/>
        </w:rPr>
        <w:t>'</w:t>
      </w:r>
      <w:r>
        <w:rPr>
          <w:rtl/>
        </w:rPr>
        <w:t>והנה מצרים נוסע אחריה</w:t>
      </w:r>
      <w:r>
        <w:rPr>
          <w:rFonts w:hint="cs"/>
          <w:rtl/>
        </w:rPr>
        <w:t>ם',</w:t>
      </w:r>
      <w:r>
        <w:rPr>
          <w:rtl/>
        </w:rPr>
        <w:t xml:space="preserve"> שרן של מצרים היה</w:t>
      </w:r>
      <w:r>
        <w:rPr>
          <w:rFonts w:hint="cs"/>
          <w:rtl/>
        </w:rPr>
        <w:t>,</w:t>
      </w:r>
      <w:r>
        <w:rPr>
          <w:rtl/>
        </w:rPr>
        <w:t xml:space="preserve"> שמו </w:t>
      </w:r>
      <w:r>
        <w:rPr>
          <w:rFonts w:hint="cs"/>
          <w:rtl/>
        </w:rPr>
        <w:t>'</w:t>
      </w:r>
      <w:r>
        <w:rPr>
          <w:rtl/>
        </w:rPr>
        <w:t>מצרים</w:t>
      </w:r>
      <w:r>
        <w:rPr>
          <w:rFonts w:hint="cs"/>
          <w:rtl/>
        </w:rPr>
        <w:t>',</w:t>
      </w:r>
      <w:r>
        <w:rPr>
          <w:rtl/>
        </w:rPr>
        <w:t xml:space="preserve"> שאין הקב"ה מפיל אומה עד שהוא מפיל שרן תחלה</w:t>
      </w:r>
      <w:r>
        <w:rPr>
          <w:rFonts w:hint="cs"/>
          <w:rtl/>
        </w:rPr>
        <w:t>...</w:t>
      </w:r>
      <w:r>
        <w:rPr>
          <w:rtl/>
        </w:rPr>
        <w:t xml:space="preserve"> כיון שהשקיע הקב"ה את המצרים בים</w:t>
      </w:r>
      <w:r>
        <w:rPr>
          <w:rFonts w:hint="cs"/>
          <w:rtl/>
        </w:rPr>
        <w:t>,</w:t>
      </w:r>
      <w:r>
        <w:rPr>
          <w:rtl/>
        </w:rPr>
        <w:t xml:space="preserve"> לא שקע תחלה אלא שרן</w:t>
      </w:r>
      <w:r>
        <w:rPr>
          <w:rFonts w:hint="cs"/>
          <w:rtl/>
        </w:rPr>
        <w:t>,</w:t>
      </w:r>
      <w:r>
        <w:rPr>
          <w:rtl/>
        </w:rPr>
        <w:t xml:space="preserve"> שנאמר </w:t>
      </w:r>
      <w:r>
        <w:rPr>
          <w:rFonts w:hint="cs"/>
          <w:rtl/>
        </w:rPr>
        <w:t>[שם פסוק כח] '</w:t>
      </w:r>
      <w:r>
        <w:rPr>
          <w:rtl/>
        </w:rPr>
        <w:t>וינער ה' את מצרים בתוך הים</w:t>
      </w:r>
      <w:r>
        <w:rPr>
          <w:rFonts w:hint="cs"/>
          <w:rtl/>
        </w:rPr>
        <w:t>',</w:t>
      </w:r>
      <w:r>
        <w:rPr>
          <w:rtl/>
        </w:rPr>
        <w:t xml:space="preserve"> זה שרן של מצרים</w:t>
      </w:r>
      <w:r>
        <w:rPr>
          <w:rFonts w:hint="cs"/>
          <w:rtl/>
        </w:rPr>
        <w:t>,</w:t>
      </w:r>
      <w:r>
        <w:rPr>
          <w:rtl/>
        </w:rPr>
        <w:t xml:space="preserve"> ואחר כך ונער פרעה וחילו</w:t>
      </w:r>
      <w:r>
        <w:rPr>
          <w:rFonts w:hint="cs"/>
          <w:rtl/>
        </w:rPr>
        <w:t xml:space="preserve">" [ראה להלן פכ"ז הערה 20, ופל"ב הערה 43]. ואודות שהנהגת אדם תלויה במזל, כן כתב </w:t>
      </w:r>
      <w:r>
        <w:rPr>
          <w:rtl/>
        </w:rPr>
        <w:t>בח"א להוריות יב. [ד, נט:]</w:t>
      </w:r>
      <w:r>
        <w:rPr>
          <w:rFonts w:hint="cs"/>
          <w:rtl/>
        </w:rPr>
        <w:t>, וז"ל</w:t>
      </w:r>
      <w:r>
        <w:rPr>
          <w:rtl/>
        </w:rPr>
        <w:t>: "כי ראוי האדם בפרט שיהיה הנהגתו לא כמו בהמה, שאין מזל לבהמה, רק הנהגת הבהמה טבעית, והנהגת האדם היא רוחנית כי יש לו מזל... שאין הנהגת האדם כמו בהמה, שאין לה כח ומזל למעלה".</w:t>
      </w:r>
      <w:r>
        <w:rPr>
          <w:rFonts w:hint="cs"/>
          <w:rtl/>
        </w:rPr>
        <w:t xml:space="preserve"> </w:t>
      </w:r>
      <w:r>
        <w:rPr>
          <w:rtl/>
        </w:rPr>
        <w:t xml:space="preserve">ורש"י </w:t>
      </w:r>
      <w:r>
        <w:rPr>
          <w:rFonts w:hint="cs"/>
          <w:rtl/>
        </w:rPr>
        <w:t xml:space="preserve">[שבת נג:] כתב: </w:t>
      </w:r>
      <w:r>
        <w:rPr>
          <w:rtl/>
        </w:rPr>
        <w:t>"</w:t>
      </w:r>
      <w:r>
        <w:rPr>
          <w:rFonts w:hint="cs"/>
          <w:rtl/>
        </w:rPr>
        <w:t>מזליה</w:t>
      </w:r>
      <w:r>
        <w:rPr>
          <w:rtl/>
        </w:rPr>
        <w:t xml:space="preserve"> - מלאך שלו ומליץ עליו".</w:t>
      </w:r>
      <w:r>
        <w:rPr>
          <w:rFonts w:hint="cs"/>
          <w:rtl/>
        </w:rPr>
        <w:t xml:space="preserve"> ובדר"ח פ"ד מ"ג [נו.] כתב: "כי האדם בפרט יש לו מזל</w:t>
      </w:r>
      <w:r>
        <w:rPr>
          <w:rFonts w:ascii="Times New Roman" w:hAnsi="Times New Roman"/>
          <w:snapToGrid/>
          <w:rtl/>
        </w:rPr>
        <w:t xml:space="preserve">, וכדאיתא בפרק קמא דב"ק </w:t>
      </w:r>
      <w:r>
        <w:rPr>
          <w:rFonts w:ascii="Times New Roman" w:hAnsi="Times New Roman" w:hint="cs"/>
          <w:snapToGrid/>
          <w:rtl/>
        </w:rPr>
        <w:t xml:space="preserve">[ב:] </w:t>
      </w:r>
      <w:r>
        <w:rPr>
          <w:rFonts w:ascii="Times New Roman" w:hAnsi="Times New Roman"/>
          <w:snapToGrid/>
          <w:rtl/>
        </w:rPr>
        <w:t xml:space="preserve">שאני אדם דאית ליה מזל, ולכך אמר </w:t>
      </w:r>
      <w:r>
        <w:rPr>
          <w:rFonts w:ascii="Times New Roman" w:hAnsi="Times New Roman" w:hint="cs"/>
          <w:snapToGrid/>
          <w:rtl/>
        </w:rPr>
        <w:t xml:space="preserve">[אבות פ"ד מ"ג] </w:t>
      </w:r>
      <w:r>
        <w:rPr>
          <w:rFonts w:ascii="Times New Roman" w:hAnsi="Times New Roman"/>
          <w:snapToGrid/>
          <w:rtl/>
        </w:rPr>
        <w:t>'אין לך אדם שאין לו שעה', היינו מזל</w:t>
      </w:r>
      <w:r>
        <w:rPr>
          <w:rFonts w:hint="cs"/>
          <w:rtl/>
        </w:rPr>
        <w:t>" [הובא למעלה פ"ח הערה 67, ולהלן פל"ב הערה 77]. ואודות חוזק הפעולה והגזירה שיש לשמים, כן כתב בדר"ח פ"א מי"ח [תכג:], וז"ל: "</w:t>
      </w:r>
      <w:r w:rsidRPr="08004CD6">
        <w:rPr>
          <w:snapToGrid/>
          <w:sz w:val="18"/>
          <w:rtl/>
        </w:rPr>
        <w:t xml:space="preserve">וידוע כי יש פועלים בעולם התחתון, וזהו כמו שכתוב </w:t>
      </w:r>
      <w:r>
        <w:rPr>
          <w:rFonts w:hint="cs"/>
          <w:snapToGrid/>
          <w:sz w:val="18"/>
          <w:rtl/>
        </w:rPr>
        <w:t>[בראשית א, טז] '</w:t>
      </w:r>
      <w:r w:rsidRPr="08004CD6">
        <w:rPr>
          <w:snapToGrid/>
          <w:sz w:val="18"/>
          <w:rtl/>
        </w:rPr>
        <w:t>את המאור הגדול לממשלת היום ואת המאור הקטן לממשלת הלילה וגומר</w:t>
      </w:r>
      <w:r>
        <w:rPr>
          <w:rFonts w:hint="cs"/>
          <w:snapToGrid/>
          <w:sz w:val="18"/>
          <w:rtl/>
        </w:rPr>
        <w:t>'</w:t>
      </w:r>
      <w:r w:rsidRPr="08004CD6">
        <w:rPr>
          <w:snapToGrid/>
          <w:sz w:val="18"/>
          <w:rtl/>
        </w:rPr>
        <w:t>. והפועלים האלו גוזרים משפטים על התחתונים, וקראו אותם 'משפטי המזלות', והוא דין גמור מה שגוזרים העליונים על התחתונים</w:t>
      </w:r>
      <w:r>
        <w:rPr>
          <w:rFonts w:hint="cs"/>
          <w:rtl/>
        </w:rPr>
        <w:t>... המושלים, הם השמים וצבאיהם, שהם מושלים פועלים בתחתונים, הם שגוזרים ומחייבים מה שיתן זה לזה לפי הסדר והמשפט אשר סדר המנהיג, הוא השם יתברך" [הובא למעלה הקדמה שלישית הערות 49, 74, פ"ז הערה 80, להלן פי"ח הערה 82, ופל"ב הערה 77].</w:t>
      </w:r>
      <w:r w:rsidRPr="085132E2">
        <w:rPr>
          <w:rFonts w:hint="cs"/>
          <w:rtl/>
        </w:rPr>
        <w:t xml:space="preserve"> </w:t>
      </w:r>
      <w:r>
        <w:rPr>
          <w:rFonts w:hint="cs"/>
          <w:rtl/>
        </w:rPr>
        <w:t>ובספר גבורות ה' בהוצאת מכון המהר"ל, העירו כאן [הערה 18] בזה"ל: "ואולי זה הטעם שיעקב נאבק עם שרו של עשו [בראשית לב, כה], ואחר כך נכנע עשו אליו", ויפה העירו.</w:t>
      </w:r>
    </w:p>
  </w:footnote>
  <w:footnote w:id="97">
    <w:p w:rsidR="08841F1C" w:rsidRDefault="08841F1C" w:rsidP="08E05381">
      <w:pPr>
        <w:pStyle w:val="FootnoteText"/>
        <w:rPr>
          <w:rFonts w:hint="cs"/>
        </w:rPr>
      </w:pPr>
      <w:r>
        <w:rPr>
          <w:rtl/>
        </w:rPr>
        <w:t>&lt;</w:t>
      </w:r>
      <w:r>
        <w:rPr>
          <w:rStyle w:val="FootnoteReference"/>
        </w:rPr>
        <w:footnoteRef/>
      </w:r>
      <w:r>
        <w:rPr>
          <w:rtl/>
        </w:rPr>
        <w:t>&gt;</w:t>
      </w:r>
      <w:r>
        <w:rPr>
          <w:rFonts w:hint="cs"/>
          <w:rtl/>
        </w:rPr>
        <w:t xml:space="preserve"> מה שחיבר ותלה את מיתת הנערות להצלת משה ["&amp;</w:t>
      </w:r>
      <w:r w:rsidRPr="08E05381">
        <w:rPr>
          <w:rFonts w:hint="cs"/>
          <w:b/>
          <w:bCs/>
          <w:rtl/>
        </w:rPr>
        <w:t>כמו</w:t>
      </w:r>
      <w:r>
        <w:rPr>
          <w:rFonts w:hint="cs"/>
          <w:rtl/>
        </w:rPr>
        <w:t>^ שפירש לך הכתוב הצלת מרע"ה, הוי ליה לפרש שהנערות היו הולכות למיתה"], נראה שכוונתו היא שמיתת הנערות היא גם חלק מהצלת משה, כי מיתה זו התבטאה בכך ש"שוב לא מיחו על הצלת משה רבינו עליו השלום" [לשונו למעלה], ועלול היה להיות שאם הן היו ממשיכות למחות בבת פרעה שלא תציל את משה, היתה בת פרעה שומעת להן. לכך יש לתמוה, שכמו שהצלת משה מהיאור הוזכרה בתורה, כך היה מקום להזכיר את מיתת הנערות, שהיא שייכת מאוד להצלת משה.</w:t>
      </w:r>
    </w:p>
  </w:footnote>
  <w:footnote w:id="98">
    <w:p w:rsidR="08841F1C" w:rsidRDefault="08841F1C" w:rsidP="086553A5">
      <w:pPr>
        <w:pStyle w:val="FootnoteText"/>
        <w:rPr>
          <w:rFonts w:hint="cs"/>
        </w:rPr>
      </w:pPr>
      <w:r>
        <w:rPr>
          <w:rtl/>
        </w:rPr>
        <w:t>&lt;</w:t>
      </w:r>
      <w:r>
        <w:rPr>
          <w:rStyle w:val="FootnoteReference"/>
        </w:rPr>
        <w:footnoteRef/>
      </w:r>
      <w:r>
        <w:rPr>
          <w:rtl/>
        </w:rPr>
        <w:t>&gt;</w:t>
      </w:r>
      <w:r>
        <w:rPr>
          <w:rFonts w:hint="cs"/>
          <w:rtl/>
        </w:rPr>
        <w:t xml:space="preserve"> פירוש - דבר המוזכר להדיא במקרא הוא מחמת שהוא דבר הנגלה לעין כל, ואילו דבר המוסתר במקרא הוא מחמת שאין הדבר נגלה לעין כל. וכן כתב בכמה מקומות. וכגון, בבאר הגולה באר הרביעי [תמז:] כתב: "אין מפורש בתורה דבר זה בפירוש, רק בהעלם ובהסתר. כי התורה שמה הדברים כפי מה שהם; הנעלמות - נסתרות, והגלויות - מפורשות". </w:t>
      </w:r>
      <w:r>
        <w:rPr>
          <w:rtl/>
        </w:rPr>
        <w:t>וכן ביאר בגו"א בראשית פ"ב אות יח את דברי רש"י [בראשית ב, ז] שתיבת "וייצר" [בשתי יודי"ן] מורה על "שתי יצירות, יצירה לעולם הזה, ויצירה לתחיית המתים". וכתב על כך בגו"א שם</w:t>
      </w:r>
      <w:r>
        <w:rPr>
          <w:rFonts w:hint="cs"/>
          <w:rtl/>
        </w:rPr>
        <w:t xml:space="preserve"> [נח:]</w:t>
      </w:r>
      <w:r>
        <w:rPr>
          <w:rtl/>
        </w:rPr>
        <w:t>: "יצירה אחת כתיב בפירוש, ויצירה שניה נתרבה באות יו"ד, לפי שלא היתה יצירה לגמרי, והיה כמו נקודה קטנה". ו</w:t>
      </w:r>
      <w:r>
        <w:rPr>
          <w:rFonts w:hint="cs"/>
          <w:rtl/>
        </w:rPr>
        <w:t>שם</w:t>
      </w:r>
      <w:r>
        <w:rPr>
          <w:rtl/>
        </w:rPr>
        <w:t xml:space="preserve"> בראשית פ"י אות ב</w:t>
      </w:r>
      <w:r>
        <w:rPr>
          <w:rFonts w:hint="cs"/>
          <w:rtl/>
        </w:rPr>
        <w:t xml:space="preserve"> [קפט.]</w:t>
      </w:r>
      <w:r>
        <w:rPr>
          <w:rtl/>
        </w:rPr>
        <w:t xml:space="preserve"> ביאר מדוע לא נזכר</w:t>
      </w:r>
      <w:r>
        <w:rPr>
          <w:rFonts w:hint="cs"/>
          <w:rtl/>
        </w:rPr>
        <w:t>ה</w:t>
      </w:r>
      <w:r>
        <w:rPr>
          <w:rtl/>
        </w:rPr>
        <w:t xml:space="preserve"> בפירוש הע"ז של נמרוד, וז"ל: "כי אין ע"ז דבר נגלה בימיהם, כי לא נודע עבודת השם יתברך לכל עד שלא היה נקרא 'עבודה זרה', ולכך לא כתב גם כן בפירוש". וכן כתב בגו"א שמות פ"ג אות י</w:t>
      </w:r>
      <w:r>
        <w:rPr>
          <w:rFonts w:hint="cs"/>
          <w:rtl/>
        </w:rPr>
        <w:t xml:space="preserve"> [נט.</w:t>
      </w:r>
      <w:r>
        <w:rPr>
          <w:rtl/>
        </w:rPr>
        <w:t>, ו</w:t>
      </w:r>
      <w:r>
        <w:rPr>
          <w:rFonts w:hint="cs"/>
          <w:rtl/>
        </w:rPr>
        <w:t>יובא להלן פכ"ו הערה 42]</w:t>
      </w:r>
      <w:r>
        <w:rPr>
          <w:rtl/>
        </w:rPr>
        <w:t xml:space="preserve">. </w:t>
      </w:r>
      <w:r>
        <w:rPr>
          <w:rFonts w:hint="cs"/>
          <w:rtl/>
        </w:rPr>
        <w:t>ו</w:t>
      </w:r>
      <w:r>
        <w:rPr>
          <w:rtl/>
        </w:rPr>
        <w:t xml:space="preserve">באור חדש </w:t>
      </w:r>
      <w:r>
        <w:rPr>
          <w:rFonts w:hint="cs"/>
          <w:rtl/>
        </w:rPr>
        <w:t xml:space="preserve">פ"א </w:t>
      </w:r>
      <w:r>
        <w:rPr>
          <w:rtl/>
        </w:rPr>
        <w:t>[</w:t>
      </w:r>
      <w:r>
        <w:rPr>
          <w:rFonts w:hint="cs"/>
          <w:rtl/>
        </w:rPr>
        <w:t>תמז.</w:t>
      </w:r>
      <w:r>
        <w:rPr>
          <w:rtl/>
        </w:rPr>
        <w:t xml:space="preserve">] </w:t>
      </w:r>
      <w:r>
        <w:rPr>
          <w:rFonts w:hint="cs"/>
          <w:rtl/>
        </w:rPr>
        <w:t xml:space="preserve">ביאר </w:t>
      </w:r>
      <w:r>
        <w:rPr>
          <w:rtl/>
        </w:rPr>
        <w:t>שלא נזכרה במגילת אסתר טענת המלאכים לפני הקב"ה, "כי מה שהיו המלאכים אומרים לפני השם יתברך, אין זה בנגלה לאדם, רק בנסתר, ולכך זה ג</w:t>
      </w:r>
      <w:r>
        <w:rPr>
          <w:rFonts w:hint="cs"/>
          <w:rtl/>
        </w:rPr>
        <w:t>ם כן</w:t>
      </w:r>
      <w:r>
        <w:rPr>
          <w:rtl/>
        </w:rPr>
        <w:t xml:space="preserve"> בנסתר ולא בנגלה".</w:t>
      </w:r>
      <w:r>
        <w:rPr>
          <w:rFonts w:hint="cs"/>
          <w:rtl/>
        </w:rPr>
        <w:t xml:space="preserve"> ובדר"ח פ"ו מי"א [שפט:] כתב: "לשון 'בריאה' נאמר על הצורה הנבדלת האלקית שדבק בנבראים... התורה הזכירה לשון בריאה באלו שלשה [אדם, שמים וארץ, ותנינים הגדולים], כי באלו שלשה מפורסם ונראה לעין [שדבק בהם ענין האלקי], ובשאר דברים אינו נראה". </w:t>
      </w:r>
      <w:r>
        <w:rPr>
          <w:rtl/>
        </w:rPr>
        <w:t>ובתפארת ישראל פס"ג [תתקפה:] ביאר שההשגות הדקות של תורה נמצאות בתגין שבתורה</w:t>
      </w:r>
      <w:r>
        <w:rPr>
          <w:rFonts w:hint="cs"/>
          <w:rtl/>
        </w:rPr>
        <w:t>, ולא באותיות</w:t>
      </w:r>
      <w:r>
        <w:rPr>
          <w:rtl/>
        </w:rPr>
        <w:t xml:space="preserve">. </w:t>
      </w:r>
      <w:r>
        <w:rPr>
          <w:rFonts w:hint="cs"/>
          <w:rtl/>
        </w:rPr>
        <w:t>וכן הוא בנצח ישראל פמ"ו [תשפב.]. וראה להלן פכ"ו הערה 43. @</w:t>
      </w:r>
      <w:r w:rsidRPr="08BC4B04">
        <w:rPr>
          <w:b/>
          <w:bCs/>
          <w:rtl/>
        </w:rPr>
        <w:t>ו</w:t>
      </w:r>
      <w:r w:rsidRPr="08BC4B04">
        <w:rPr>
          <w:rFonts w:hint="cs"/>
          <w:b/>
          <w:bCs/>
          <w:rtl/>
        </w:rPr>
        <w:t>ב</w:t>
      </w:r>
      <w:r w:rsidRPr="08BC4B04">
        <w:rPr>
          <w:b/>
          <w:bCs/>
          <w:rtl/>
        </w:rPr>
        <w:t>פחד יצחק</w:t>
      </w:r>
      <w:r>
        <w:rPr>
          <w:rFonts w:hint="cs"/>
          <w:rtl/>
        </w:rPr>
        <w:t>^</w:t>
      </w:r>
      <w:r>
        <w:rPr>
          <w:rtl/>
        </w:rPr>
        <w:t xml:space="preserve"> פסח מאמר נב</w:t>
      </w:r>
      <w:r>
        <w:rPr>
          <w:rFonts w:hint="cs"/>
          <w:rtl/>
        </w:rPr>
        <w:t xml:space="preserve"> [אות ג]</w:t>
      </w:r>
      <w:r>
        <w:rPr>
          <w:rtl/>
        </w:rPr>
        <w:t xml:space="preserve">, </w:t>
      </w:r>
      <w:r>
        <w:rPr>
          <w:rFonts w:hint="cs"/>
          <w:rtl/>
        </w:rPr>
        <w:t>הביא את דברי המהר"ל כאן, ו</w:t>
      </w:r>
      <w:r>
        <w:rPr>
          <w:rtl/>
        </w:rPr>
        <w:t>כתב: "כוונת דברי קדשו של המהר"ל היא, כי מכיון דהסתכל באורייתא וברא עלמא</w:t>
      </w:r>
      <w:r>
        <w:rPr>
          <w:rFonts w:hint="cs"/>
          <w:rtl/>
        </w:rPr>
        <w:t xml:space="preserve"> [ב"ר א, א]</w:t>
      </w:r>
      <w:r>
        <w:rPr>
          <w:rtl/>
        </w:rPr>
        <w:t>, ממילא כל השבעים פנים לתורה יש להם פנים מקבילים בעולמות, וכל פנים בתורה מגלים הם את הפנים אשר לעומתם בעולמות. ומפני כן, מה שנתגלה בתורה בפנים של פשט, הרי הוא מאורע של פשט בעולם הפשט. ומה שנתגלה בתורה בפנים של רמז, הרי הוא מאורע של רמז בעולם הרמז. והוא הדין והיא המדה בכל השבעים פנים אשר לתורה</w:t>
      </w:r>
      <w:r>
        <w:rPr>
          <w:rFonts w:hint="cs"/>
          <w:rtl/>
        </w:rPr>
        <w:t>. וזו היא הצעת דבריו של המהר"ל, דמכיון דמיתה זו של נערות בת פרעה היא הסתלקות מזלם העליון, וממילא בטל הכוח הרוחני של ההתנגדות למשה, הרי מאורע זה בסדר הצלתו של משה אין הוא שייך לעולם הפשט, וממילא אין מאורע זה ניכר באותם הפנים של תורה שאנו קוראים להם פנים של פשט. זו היא כוונתו של המהר"ל</w:t>
      </w:r>
      <w:r>
        <w:rPr>
          <w:rtl/>
        </w:rPr>
        <w:t>"</w:t>
      </w:r>
      <w:r>
        <w:rPr>
          <w:rFonts w:hint="cs"/>
          <w:rtl/>
        </w:rPr>
        <w:t>.</w:t>
      </w:r>
    </w:p>
  </w:footnote>
  <w:footnote w:id="99">
    <w:p w:rsidR="08841F1C" w:rsidRDefault="08841F1C" w:rsidP="08ED517F">
      <w:pPr>
        <w:pStyle w:val="FootnoteText"/>
        <w:rPr>
          <w:rFonts w:hint="cs"/>
          <w:rtl/>
        </w:rPr>
      </w:pPr>
      <w:r>
        <w:rPr>
          <w:rtl/>
        </w:rPr>
        <w:t>&lt;</w:t>
      </w:r>
      <w:r>
        <w:rPr>
          <w:rStyle w:val="FootnoteReference"/>
        </w:rPr>
        <w:footnoteRef/>
      </w:r>
      <w:r>
        <w:rPr>
          <w:rtl/>
        </w:rPr>
        <w:t>&gt;</w:t>
      </w:r>
      <w:r>
        <w:rPr>
          <w:rFonts w:hint="cs"/>
          <w:rtl/>
        </w:rPr>
        <w:t xml:space="preserve"> לפנינו בגמרא ובעין יעקב [סוטה יב:, מגילה טו:] לא נמצאות התיבות "וכן אתה מוצא בשרביטו של אחשורוש וכו'". אך כוונתו ברורה, שאמרו בגמרא [מגילה טו:] "'</w:t>
      </w:r>
      <w:r>
        <w:rPr>
          <w:rtl/>
        </w:rPr>
        <w:t>ויהי כראות המלך את אסתר המלכה</w:t>
      </w:r>
      <w:r>
        <w:rPr>
          <w:rFonts w:hint="cs"/>
          <w:rtl/>
        </w:rPr>
        <w:t>' [אסתר ה, ב],</w:t>
      </w:r>
      <w:r>
        <w:rPr>
          <w:rtl/>
        </w:rPr>
        <w:t xml:space="preserve"> אמר רבי יוחנן</w:t>
      </w:r>
      <w:r>
        <w:rPr>
          <w:rFonts w:hint="cs"/>
          <w:rtl/>
        </w:rPr>
        <w:t>,</w:t>
      </w:r>
      <w:r>
        <w:rPr>
          <w:rtl/>
        </w:rPr>
        <w:t xml:space="preserve"> שלשה מלאכי השרת נזדמנו לה באותה שעה</w:t>
      </w:r>
      <w:r>
        <w:rPr>
          <w:rFonts w:hint="cs"/>
          <w:rtl/>
        </w:rPr>
        <w:t>;</w:t>
      </w:r>
      <w:r>
        <w:rPr>
          <w:rtl/>
        </w:rPr>
        <w:t xml:space="preserve"> אחד שהגביה את צוארה</w:t>
      </w:r>
      <w:r>
        <w:rPr>
          <w:rFonts w:hint="cs"/>
          <w:rtl/>
        </w:rPr>
        <w:t>,</w:t>
      </w:r>
      <w:r>
        <w:rPr>
          <w:rtl/>
        </w:rPr>
        <w:t xml:space="preserve"> ואחד שמשך חוט של חסד עליה</w:t>
      </w:r>
      <w:r>
        <w:rPr>
          <w:rFonts w:hint="cs"/>
          <w:rtl/>
        </w:rPr>
        <w:t>,</w:t>
      </w:r>
      <w:r>
        <w:rPr>
          <w:rtl/>
        </w:rPr>
        <w:t xml:space="preserve"> ואחד שמתח את השרביט</w:t>
      </w:r>
      <w:r>
        <w:rPr>
          <w:rFonts w:hint="cs"/>
          <w:rtl/>
        </w:rPr>
        <w:t>.</w:t>
      </w:r>
      <w:r>
        <w:rPr>
          <w:rtl/>
        </w:rPr>
        <w:t xml:space="preserve"> וכמה</w:t>
      </w:r>
      <w:r>
        <w:rPr>
          <w:rFonts w:hint="cs"/>
          <w:rtl/>
        </w:rPr>
        <w:t>,</w:t>
      </w:r>
      <w:r>
        <w:rPr>
          <w:rtl/>
        </w:rPr>
        <w:t xml:space="preserve"> אמר רבי ירמיה שתי אמות</w:t>
      </w:r>
      <w:r>
        <w:rPr>
          <w:rFonts w:hint="cs"/>
          <w:rtl/>
        </w:rPr>
        <w:t xml:space="preserve">... </w:t>
      </w:r>
      <w:r>
        <w:rPr>
          <w:rtl/>
        </w:rPr>
        <w:t>במתניתא תנא על ששים</w:t>
      </w:r>
      <w:r>
        <w:rPr>
          <w:rFonts w:hint="cs"/>
          <w:rtl/>
        </w:rPr>
        <w:t>.</w:t>
      </w:r>
      <w:r>
        <w:rPr>
          <w:rtl/>
        </w:rPr>
        <w:t xml:space="preserve"> וכן אתה מוצא באמתה של בת פרעה</w:t>
      </w:r>
      <w:r>
        <w:rPr>
          <w:rFonts w:hint="cs"/>
          <w:rtl/>
        </w:rPr>
        <w:t>,</w:t>
      </w:r>
      <w:r>
        <w:rPr>
          <w:rtl/>
        </w:rPr>
        <w:t xml:space="preserve"> וכן אתה מוצא בשיני רשעים</w:t>
      </w:r>
      <w:r>
        <w:rPr>
          <w:rFonts w:hint="cs"/>
          <w:rtl/>
        </w:rPr>
        <w:t>,</w:t>
      </w:r>
      <w:r>
        <w:rPr>
          <w:rtl/>
        </w:rPr>
        <w:t xml:space="preserve"> דכתיב </w:t>
      </w:r>
      <w:r>
        <w:rPr>
          <w:rFonts w:hint="cs"/>
          <w:rtl/>
        </w:rPr>
        <w:t>[תהלים ג, ח] '</w:t>
      </w:r>
      <w:r>
        <w:rPr>
          <w:rtl/>
        </w:rPr>
        <w:t>שיני רשעים שברת</w:t>
      </w:r>
      <w:r>
        <w:rPr>
          <w:rFonts w:hint="cs"/>
          <w:rtl/>
        </w:rPr>
        <w:t>',</w:t>
      </w:r>
      <w:r>
        <w:rPr>
          <w:rtl/>
        </w:rPr>
        <w:t xml:space="preserve"> ואמר ריש לקיש</w:t>
      </w:r>
      <w:r>
        <w:rPr>
          <w:rFonts w:hint="cs"/>
          <w:rtl/>
        </w:rPr>
        <w:t>,</w:t>
      </w:r>
      <w:r>
        <w:rPr>
          <w:rtl/>
        </w:rPr>
        <w:t xml:space="preserve"> אל תקרי </w:t>
      </w:r>
      <w:r>
        <w:rPr>
          <w:rFonts w:hint="cs"/>
          <w:rtl/>
        </w:rPr>
        <w:t>'</w:t>
      </w:r>
      <w:r>
        <w:rPr>
          <w:rtl/>
        </w:rPr>
        <w:t>שברת</w:t>
      </w:r>
      <w:r>
        <w:rPr>
          <w:rFonts w:hint="cs"/>
          <w:rtl/>
        </w:rPr>
        <w:t>'</w:t>
      </w:r>
      <w:r>
        <w:rPr>
          <w:rtl/>
        </w:rPr>
        <w:t xml:space="preserve"> אלא </w:t>
      </w:r>
      <w:r>
        <w:rPr>
          <w:rFonts w:hint="cs"/>
          <w:rtl/>
        </w:rPr>
        <w:t>'</w:t>
      </w:r>
      <w:r>
        <w:rPr>
          <w:rtl/>
        </w:rPr>
        <w:t>שריבבת</w:t>
      </w:r>
      <w:r>
        <w:rPr>
          <w:rFonts w:hint="cs"/>
          <w:rtl/>
        </w:rPr>
        <w:t>'". וכן אמרו [סוטה יב:] "'</w:t>
      </w:r>
      <w:r>
        <w:rPr>
          <w:rtl/>
        </w:rPr>
        <w:t>ותשלח את אמתה ותקחה</w:t>
      </w:r>
      <w:r>
        <w:rPr>
          <w:rFonts w:hint="cs"/>
          <w:rtl/>
        </w:rPr>
        <w:t>' [שמות ב, ה],</w:t>
      </w:r>
      <w:r>
        <w:rPr>
          <w:rtl/>
        </w:rPr>
        <w:t xml:space="preserve"> ר</w:t>
      </w:r>
      <w:r>
        <w:rPr>
          <w:rFonts w:hint="cs"/>
          <w:rtl/>
        </w:rPr>
        <w:t>בי</w:t>
      </w:r>
      <w:r>
        <w:rPr>
          <w:rtl/>
        </w:rPr>
        <w:t xml:space="preserve"> יהודה ור</w:t>
      </w:r>
      <w:r>
        <w:rPr>
          <w:rFonts w:hint="cs"/>
          <w:rtl/>
        </w:rPr>
        <w:t>בי</w:t>
      </w:r>
      <w:r>
        <w:rPr>
          <w:rtl/>
        </w:rPr>
        <w:t xml:space="preserve"> נחמיה</w:t>
      </w:r>
      <w:r>
        <w:rPr>
          <w:rFonts w:hint="cs"/>
          <w:rtl/>
        </w:rPr>
        <w:t>;</w:t>
      </w:r>
      <w:r>
        <w:rPr>
          <w:rtl/>
        </w:rPr>
        <w:t xml:space="preserve"> חד אמר</w:t>
      </w:r>
      <w:r>
        <w:rPr>
          <w:rFonts w:hint="cs"/>
          <w:rtl/>
        </w:rPr>
        <w:t>,</w:t>
      </w:r>
      <w:r>
        <w:rPr>
          <w:rtl/>
        </w:rPr>
        <w:t xml:space="preserve"> ידה</w:t>
      </w:r>
      <w:r>
        <w:rPr>
          <w:rFonts w:hint="cs"/>
          <w:rtl/>
        </w:rPr>
        <w:t>.</w:t>
      </w:r>
      <w:r>
        <w:rPr>
          <w:rtl/>
        </w:rPr>
        <w:t xml:space="preserve"> וחד אמר</w:t>
      </w:r>
      <w:r>
        <w:rPr>
          <w:rFonts w:hint="cs"/>
          <w:rtl/>
        </w:rPr>
        <w:t>,</w:t>
      </w:r>
      <w:r>
        <w:rPr>
          <w:rtl/>
        </w:rPr>
        <w:t xml:space="preserve"> שפחתה</w:t>
      </w:r>
      <w:r>
        <w:rPr>
          <w:rFonts w:hint="cs"/>
          <w:rtl/>
        </w:rPr>
        <w:t>.</w:t>
      </w:r>
      <w:r>
        <w:rPr>
          <w:rtl/>
        </w:rPr>
        <w:t xml:space="preserve"> מ</w:t>
      </w:r>
      <w:r>
        <w:rPr>
          <w:rFonts w:hint="cs"/>
          <w:rtl/>
        </w:rPr>
        <w:t>אן דאמר</w:t>
      </w:r>
      <w:r>
        <w:rPr>
          <w:rtl/>
        </w:rPr>
        <w:t xml:space="preserve"> ידה</w:t>
      </w:r>
      <w:r>
        <w:rPr>
          <w:rFonts w:hint="cs"/>
          <w:rtl/>
        </w:rPr>
        <w:t>,</w:t>
      </w:r>
      <w:r>
        <w:rPr>
          <w:rtl/>
        </w:rPr>
        <w:t xml:space="preserve"> דכתיב </w:t>
      </w:r>
      <w:r>
        <w:rPr>
          <w:rFonts w:hint="cs"/>
          <w:rtl/>
        </w:rPr>
        <w:t>'</w:t>
      </w:r>
      <w:r>
        <w:rPr>
          <w:rtl/>
        </w:rPr>
        <w:t>אמתה</w:t>
      </w:r>
      <w:r>
        <w:rPr>
          <w:rFonts w:hint="cs"/>
          <w:rtl/>
        </w:rPr>
        <w:t>'.</w:t>
      </w:r>
      <w:r>
        <w:rPr>
          <w:rtl/>
        </w:rPr>
        <w:t xml:space="preserve"> ומ</w:t>
      </w:r>
      <w:r>
        <w:rPr>
          <w:rFonts w:hint="cs"/>
          <w:rtl/>
        </w:rPr>
        <w:t>אן דאמר</w:t>
      </w:r>
      <w:r>
        <w:rPr>
          <w:rtl/>
        </w:rPr>
        <w:t xml:space="preserve"> שפחתה</w:t>
      </w:r>
      <w:r>
        <w:rPr>
          <w:rFonts w:hint="cs"/>
          <w:rtl/>
        </w:rPr>
        <w:t>,</w:t>
      </w:r>
      <w:r>
        <w:rPr>
          <w:rtl/>
        </w:rPr>
        <w:t xml:space="preserve"> מדלא כתיב </w:t>
      </w:r>
      <w:r>
        <w:rPr>
          <w:rFonts w:hint="cs"/>
          <w:rtl/>
        </w:rPr>
        <w:t>'</w:t>
      </w:r>
      <w:r>
        <w:rPr>
          <w:rtl/>
        </w:rPr>
        <w:t>ידה</w:t>
      </w:r>
      <w:r>
        <w:rPr>
          <w:rFonts w:hint="cs"/>
          <w:rtl/>
        </w:rPr>
        <w:t>'...</w:t>
      </w:r>
      <w:r>
        <w:rPr>
          <w:rtl/>
        </w:rPr>
        <w:t xml:space="preserve"> ולמאן דאמר ידה</w:t>
      </w:r>
      <w:r>
        <w:rPr>
          <w:rFonts w:hint="cs"/>
          <w:rtl/>
        </w:rPr>
        <w:t>,</w:t>
      </w:r>
      <w:r>
        <w:rPr>
          <w:rtl/>
        </w:rPr>
        <w:t xml:space="preserve"> ליכתוב </w:t>
      </w:r>
      <w:r>
        <w:rPr>
          <w:rFonts w:hint="cs"/>
          <w:rtl/>
        </w:rPr>
        <w:t>'</w:t>
      </w:r>
      <w:r>
        <w:rPr>
          <w:rtl/>
        </w:rPr>
        <w:t>ידה</w:t>
      </w:r>
      <w:r>
        <w:rPr>
          <w:rFonts w:hint="cs"/>
          <w:rtl/>
        </w:rPr>
        <w:t>'.</w:t>
      </w:r>
      <w:r>
        <w:rPr>
          <w:rtl/>
        </w:rPr>
        <w:t xml:space="preserve"> הא קא משמע לן דאישתרבב אישתרבובי</w:t>
      </w:r>
      <w:r>
        <w:rPr>
          <w:rFonts w:hint="cs"/>
          <w:rtl/>
        </w:rPr>
        <w:t>.</w:t>
      </w:r>
      <w:r>
        <w:rPr>
          <w:rtl/>
        </w:rPr>
        <w:t xml:space="preserve"> דאמר מר</w:t>
      </w:r>
      <w:r>
        <w:rPr>
          <w:rFonts w:hint="cs"/>
          <w:rtl/>
        </w:rPr>
        <w:t xml:space="preserve"> ["גבי שרביט הזהב דאחשורוש במסכת מגילה" (רש"י שם)],</w:t>
      </w:r>
      <w:r>
        <w:rPr>
          <w:rtl/>
        </w:rPr>
        <w:t xml:space="preserve"> וכן אתה מוצא באמתה של בת פרעה</w:t>
      </w:r>
      <w:r>
        <w:rPr>
          <w:rFonts w:hint="cs"/>
          <w:rtl/>
        </w:rPr>
        <w:t>,</w:t>
      </w:r>
      <w:r>
        <w:rPr>
          <w:rtl/>
        </w:rPr>
        <w:t xml:space="preserve"> וכן אתה מוצא בשיני רשעים</w:t>
      </w:r>
      <w:r>
        <w:rPr>
          <w:rFonts w:hint="cs"/>
          <w:rtl/>
        </w:rPr>
        <w:t>,</w:t>
      </w:r>
      <w:r>
        <w:rPr>
          <w:rtl/>
        </w:rPr>
        <w:t xml:space="preserve"> דכתיב </w:t>
      </w:r>
      <w:r>
        <w:rPr>
          <w:rFonts w:hint="cs"/>
          <w:rtl/>
        </w:rPr>
        <w:t>'</w:t>
      </w:r>
      <w:r>
        <w:rPr>
          <w:rtl/>
        </w:rPr>
        <w:t>שני רשעים שברת</w:t>
      </w:r>
      <w:r>
        <w:rPr>
          <w:rFonts w:hint="cs"/>
          <w:rtl/>
        </w:rPr>
        <w:t>',</w:t>
      </w:r>
      <w:r>
        <w:rPr>
          <w:rtl/>
        </w:rPr>
        <w:t xml:space="preserve"> ואמר ריש לקיש</w:t>
      </w:r>
      <w:r>
        <w:rPr>
          <w:rFonts w:hint="cs"/>
          <w:rtl/>
        </w:rPr>
        <w:t>,</w:t>
      </w:r>
      <w:r>
        <w:rPr>
          <w:rtl/>
        </w:rPr>
        <w:t xml:space="preserve"> אל תיקרי </w:t>
      </w:r>
      <w:r>
        <w:rPr>
          <w:rFonts w:hint="cs"/>
          <w:rtl/>
        </w:rPr>
        <w:t>'</w:t>
      </w:r>
      <w:r>
        <w:rPr>
          <w:rtl/>
        </w:rPr>
        <w:t>שברת</w:t>
      </w:r>
      <w:r>
        <w:rPr>
          <w:rFonts w:hint="cs"/>
          <w:rtl/>
        </w:rPr>
        <w:t>'</w:t>
      </w:r>
      <w:r>
        <w:rPr>
          <w:rtl/>
        </w:rPr>
        <w:t xml:space="preserve"> אלא </w:t>
      </w:r>
      <w:r>
        <w:rPr>
          <w:rFonts w:hint="cs"/>
          <w:rtl/>
        </w:rPr>
        <w:t>'</w:t>
      </w:r>
      <w:r>
        <w:rPr>
          <w:rtl/>
        </w:rPr>
        <w:t>שריבבתה</w:t>
      </w:r>
      <w:r>
        <w:rPr>
          <w:rFonts w:hint="cs"/>
          <w:rtl/>
        </w:rPr>
        <w:t>'". הרי שהגמרא בשני המקומות האלו השוותה את התפשטות שרביטו של אחשורוש להתפשטות ידה של בת פרעה. ובכת"י [שעז.] האריך בזה. ואולי במקום התיבות "וכן אתה מוצא בשרביטו של אחשורוש" יש לגרוס "וכן אתה מוצא באמתה של פרעה" [כלשון הגמרא]. וראה להלן הערה 101.</w:t>
      </w:r>
    </w:p>
  </w:footnote>
  <w:footnote w:id="100">
    <w:p w:rsidR="08841F1C" w:rsidRPr="083A2EA1" w:rsidRDefault="08841F1C" w:rsidP="08B65EBD">
      <w:pPr>
        <w:pStyle w:val="FootnoteText"/>
        <w:rPr>
          <w:rFonts w:hint="cs"/>
          <w:rtl/>
        </w:rPr>
      </w:pPr>
      <w:r>
        <w:rPr>
          <w:rtl/>
        </w:rPr>
        <w:t>&lt;</w:t>
      </w:r>
      <w:r>
        <w:rPr>
          <w:rStyle w:val="FootnoteReference"/>
        </w:rPr>
        <w:footnoteRef/>
      </w:r>
      <w:r>
        <w:rPr>
          <w:rtl/>
        </w:rPr>
        <w:t>&gt;</w:t>
      </w:r>
      <w:r>
        <w:rPr>
          <w:rFonts w:hint="cs"/>
          <w:rtl/>
        </w:rPr>
        <w:t xml:space="preserve"> </w:t>
      </w:r>
      <w:r>
        <w:rPr>
          <w:rFonts w:hint="cs"/>
          <w:sz w:val="18"/>
          <w:rtl/>
        </w:rPr>
        <w:t>לשונו</w:t>
      </w:r>
      <w:r w:rsidRPr="08F4073D">
        <w:rPr>
          <w:rFonts w:hint="cs"/>
          <w:sz w:val="18"/>
          <w:rtl/>
        </w:rPr>
        <w:t xml:space="preserve"> </w:t>
      </w:r>
      <w:r>
        <w:rPr>
          <w:rFonts w:hint="cs"/>
          <w:sz w:val="18"/>
          <w:rtl/>
        </w:rPr>
        <w:t>להלן פמ"ד: "לא תמצא דבר שהוא מתפשט מן האדם כמו הזרוע". ו</w:t>
      </w:r>
      <w:r w:rsidRPr="08F4073D">
        <w:rPr>
          <w:rFonts w:hint="cs"/>
          <w:sz w:val="18"/>
          <w:rtl/>
        </w:rPr>
        <w:t xml:space="preserve">באור חדש פ"ב [תקכא:] כתב: "עשו אין בו </w:t>
      </w:r>
      <w:r w:rsidRPr="08F4073D">
        <w:rPr>
          <w:rStyle w:val="LatinChar"/>
          <w:sz w:val="18"/>
          <w:rtl/>
          <w:lang w:val="en-GB"/>
        </w:rPr>
        <w:t>רק הגלוי</w:t>
      </w:r>
      <w:r w:rsidRPr="08F4073D">
        <w:rPr>
          <w:rStyle w:val="LatinChar"/>
          <w:rFonts w:hint="cs"/>
          <w:sz w:val="18"/>
          <w:rtl/>
          <w:lang w:val="en-GB"/>
        </w:rPr>
        <w:t>,</w:t>
      </w:r>
      <w:r w:rsidRPr="08F4073D">
        <w:rPr>
          <w:rStyle w:val="LatinChar"/>
          <w:sz w:val="18"/>
          <w:rtl/>
          <w:lang w:val="en-GB"/>
        </w:rPr>
        <w:t xml:space="preserve"> לכך יצא עשו ראשונה</w:t>
      </w:r>
      <w:r w:rsidRPr="08F4073D">
        <w:rPr>
          <w:rStyle w:val="LatinChar"/>
          <w:rFonts w:hint="cs"/>
          <w:sz w:val="18"/>
          <w:rtl/>
          <w:lang w:val="en-GB"/>
        </w:rPr>
        <w:t>.</w:t>
      </w:r>
      <w:r>
        <w:rPr>
          <w:rStyle w:val="LatinChar"/>
          <w:rFonts w:hint="cs"/>
          <w:sz w:val="18"/>
          <w:rtl/>
          <w:lang w:val="en-GB"/>
        </w:rPr>
        <w:t>..</w:t>
      </w:r>
      <w:r w:rsidRPr="08F4073D">
        <w:rPr>
          <w:rStyle w:val="LatinChar"/>
          <w:sz w:val="18"/>
          <w:rtl/>
          <w:lang w:val="en-GB"/>
        </w:rPr>
        <w:t xml:space="preserve"> לכך כתיב </w:t>
      </w:r>
      <w:r>
        <w:rPr>
          <w:rStyle w:val="LatinChar"/>
          <w:rFonts w:hint="cs"/>
          <w:sz w:val="18"/>
          <w:rtl/>
          <w:lang w:val="en-GB"/>
        </w:rPr>
        <w:t>[</w:t>
      </w:r>
      <w:r w:rsidRPr="08F4073D">
        <w:rPr>
          <w:rStyle w:val="LatinChar"/>
          <w:sz w:val="18"/>
          <w:rtl/>
          <w:lang w:val="en-GB"/>
        </w:rPr>
        <w:t>בראשית כז, כב</w:t>
      </w:r>
      <w:r>
        <w:rPr>
          <w:rStyle w:val="LatinChar"/>
          <w:rFonts w:hint="cs"/>
          <w:sz w:val="18"/>
          <w:rtl/>
          <w:lang w:val="en-GB"/>
        </w:rPr>
        <w:t>]</w:t>
      </w:r>
      <w:r w:rsidRPr="08F4073D">
        <w:rPr>
          <w:rStyle w:val="LatinChar"/>
          <w:sz w:val="18"/>
          <w:rtl/>
          <w:lang w:val="en-GB"/>
        </w:rPr>
        <w:t xml:space="preserve"> </w:t>
      </w:r>
      <w:r>
        <w:rPr>
          <w:rStyle w:val="LatinChar"/>
          <w:rFonts w:hint="cs"/>
          <w:sz w:val="18"/>
          <w:rtl/>
          <w:lang w:val="en-GB"/>
        </w:rPr>
        <w:t>'</w:t>
      </w:r>
      <w:r w:rsidRPr="08F4073D">
        <w:rPr>
          <w:rStyle w:val="LatinChar"/>
          <w:sz w:val="18"/>
          <w:rtl/>
          <w:lang w:val="en-GB"/>
        </w:rPr>
        <w:t>הקול קול יעקב והידים ידי עשו</w:t>
      </w:r>
      <w:r>
        <w:rPr>
          <w:rStyle w:val="LatinChar"/>
          <w:rFonts w:hint="cs"/>
          <w:sz w:val="18"/>
          <w:rtl/>
          <w:lang w:val="en-GB"/>
        </w:rPr>
        <w:t xml:space="preserve">'... </w:t>
      </w:r>
      <w:r w:rsidRPr="08F4073D">
        <w:rPr>
          <w:rStyle w:val="LatinChar"/>
          <w:sz w:val="18"/>
          <w:rtl/>
          <w:lang w:val="en-GB"/>
        </w:rPr>
        <w:t>עשו יש לו הידים</w:t>
      </w:r>
      <w:r w:rsidRPr="08F4073D">
        <w:rPr>
          <w:rStyle w:val="LatinChar"/>
          <w:rFonts w:hint="cs"/>
          <w:sz w:val="18"/>
          <w:rtl/>
          <w:lang w:val="en-GB"/>
        </w:rPr>
        <w:t>,</w:t>
      </w:r>
      <w:r w:rsidRPr="08F4073D">
        <w:rPr>
          <w:rStyle w:val="LatinChar"/>
          <w:sz w:val="18"/>
          <w:rtl/>
          <w:lang w:val="en-GB"/>
        </w:rPr>
        <w:t xml:space="preserve"> שאין לך דבר חוצה יותר מן הידים</w:t>
      </w:r>
      <w:r w:rsidRPr="08F4073D">
        <w:rPr>
          <w:rStyle w:val="LatinChar"/>
          <w:rFonts w:hint="cs"/>
          <w:sz w:val="18"/>
          <w:rtl/>
          <w:lang w:val="en-GB"/>
        </w:rPr>
        <w:t>,</w:t>
      </w:r>
      <w:r w:rsidRPr="08F4073D">
        <w:rPr>
          <w:rStyle w:val="LatinChar"/>
          <w:sz w:val="18"/>
          <w:rtl/>
          <w:lang w:val="en-GB"/>
        </w:rPr>
        <w:t xml:space="preserve"> שמתפשטים לחוץ</w:t>
      </w:r>
      <w:r>
        <w:rPr>
          <w:rFonts w:hint="cs"/>
          <w:rtl/>
        </w:rPr>
        <w:t>". ו</w:t>
      </w:r>
      <w:r>
        <w:rPr>
          <w:rtl/>
        </w:rPr>
        <w:t>בנתיב העבודה פט"ז [א, קכו.]</w:t>
      </w:r>
      <w:r>
        <w:rPr>
          <w:rFonts w:hint="cs"/>
          <w:rtl/>
        </w:rPr>
        <w:t xml:space="preserve"> כתב</w:t>
      </w:r>
      <w:r>
        <w:rPr>
          <w:rtl/>
        </w:rPr>
        <w:t>: "כי הידים הם עוד חיצוניות יותר מכל הגוף, לפי שהידים מתפשטין לחוץ ביותר מכל האברים... וזה אמרם [שבת יד.] מפני שהידים עסקניות הם. כלומר מפני כי התפשטות הידים בכל מקום בחוץ".</w:t>
      </w:r>
      <w:r>
        <w:rPr>
          <w:rFonts w:hint="cs"/>
          <w:rtl/>
        </w:rPr>
        <w:t xml:space="preserve"> ובגו"א במדבר פכ"א אות לג [שנ:] כתב: "'</w:t>
      </w:r>
      <w:r>
        <w:rPr>
          <w:rtl/>
        </w:rPr>
        <w:t>הידים ידי עשו</w:t>
      </w:r>
      <w:r>
        <w:rPr>
          <w:rFonts w:hint="cs"/>
          <w:rtl/>
        </w:rPr>
        <w:t>'</w:t>
      </w:r>
      <w:r>
        <w:rPr>
          <w:rtl/>
        </w:rPr>
        <w:t>, כי הידים, אין בכל אברי האדם שיש בהם התפשטות כמו הידים, שהם עשוים לפשוט בהם. וזהו סגולת הגשם, שיש לו התפשטות כמו הידים, וזה הכח הוא כח עשו</w:t>
      </w:r>
      <w:r>
        <w:rPr>
          <w:rFonts w:hint="cs"/>
          <w:rtl/>
        </w:rPr>
        <w:t>" [הובא למעלה פי"ב הערה 31]. ובבאר הגולה באר רביעי [תב:] כתב: "הזרוע הוא תכלית פישוט האדם, וכדכתיב [דברים ד, לד] 'ובזרוע נטויה', שאין מתפשט יותר מן הזרוע... הוא תכלית התפשטות". ובנצח ישראל פ"ז [קע:] כתב: "כמו שני ידים, האחד מתפשט אילך, ויד השניה מתפשט אילך". והבטוי הנפוץ "פושט יד" [שבת ב.] מורה שהיד מסוגלת להתפשטות. ובכת"י [שעז.] כתב: "והא דלא כתיב 'יד' ["ותשלח את ידה", אלא כתיב "ותשלח את אמתה" (שאלת הגמרא בסוטה יב:)], כדי ללמד שנשתרבב היד. ואם כתב 'יד' לא הוי משמע דאשתרבב, כי לשון 'יד' הוא משמע על היד, אצבעות עם כף היד, ולא שייך בזה שרבוב, כי שרבוב הוא על האמה, שהוא הזרוע, והוא משתרבב להלאה, מפני שהאמה נברא לזה כדי שיהיה שולח אותה למרחוק. לכך אין הידים שבהם אוחז הדבר סמוך לגוף, כדי שישלח ופושט אותה להלאה, והיד הוא לאחוז בלבד. ומפני שכאן היה משתרבב אמות הרבה שפיר כתב 'ותשלח את אמתה'". וראה להלן פי"ט הערה 28.</w:t>
      </w:r>
    </w:p>
  </w:footnote>
  <w:footnote w:id="101">
    <w:p w:rsidR="08841F1C" w:rsidRDefault="08841F1C" w:rsidP="08136D35">
      <w:pPr>
        <w:pStyle w:val="FootnoteText"/>
        <w:rPr>
          <w:rFonts w:hint="cs"/>
        </w:rPr>
      </w:pPr>
      <w:r>
        <w:rPr>
          <w:rtl/>
        </w:rPr>
        <w:t>&lt;</w:t>
      </w:r>
      <w:r>
        <w:rPr>
          <w:rStyle w:val="FootnoteReference"/>
        </w:rPr>
        <w:footnoteRef/>
      </w:r>
      <w:r>
        <w:rPr>
          <w:rtl/>
        </w:rPr>
        <w:t>&gt;</w:t>
      </w:r>
      <w:r>
        <w:rPr>
          <w:rFonts w:hint="cs"/>
          <w:rtl/>
        </w:rPr>
        <w:t xml:space="preserve"> לשונו באור חדש פ"ה [תתסד:]: "'ויוש</w:t>
      </w:r>
      <w:r w:rsidRPr="08AC0FD1">
        <w:rPr>
          <w:rFonts w:hint="cs"/>
          <w:sz w:val="18"/>
          <w:rtl/>
        </w:rPr>
        <w:t xml:space="preserve">ט המלך </w:t>
      </w:r>
      <w:r w:rsidRPr="08AC0FD1">
        <w:rPr>
          <w:rStyle w:val="LatinChar"/>
          <w:sz w:val="18"/>
          <w:rtl/>
          <w:lang w:val="en-GB"/>
        </w:rPr>
        <w:t>לאסתר את שרביט הזהב אשר בידו</w:t>
      </w:r>
      <w:r>
        <w:rPr>
          <w:rStyle w:val="LatinChar"/>
          <w:rFonts w:hint="cs"/>
          <w:sz w:val="18"/>
          <w:rtl/>
          <w:lang w:val="en-GB"/>
        </w:rPr>
        <w:t>' [אסתר ה, ב]</w:t>
      </w:r>
      <w:r w:rsidRPr="08AC0FD1">
        <w:rPr>
          <w:rStyle w:val="LatinChar"/>
          <w:rFonts w:hint="cs"/>
          <w:sz w:val="18"/>
          <w:rtl/>
          <w:lang w:val="en-GB"/>
        </w:rPr>
        <w:t>.</w:t>
      </w:r>
      <w:r w:rsidRPr="08AC0FD1">
        <w:rPr>
          <w:rStyle w:val="LatinChar"/>
          <w:sz w:val="18"/>
          <w:rtl/>
          <w:lang w:val="en-GB"/>
        </w:rPr>
        <w:t xml:space="preserve"> הוצרך למכתב </w:t>
      </w:r>
      <w:r>
        <w:rPr>
          <w:rStyle w:val="LatinChar"/>
          <w:rFonts w:hint="cs"/>
          <w:sz w:val="18"/>
          <w:rtl/>
          <w:lang w:val="en-GB"/>
        </w:rPr>
        <w:t>'</w:t>
      </w:r>
      <w:r w:rsidRPr="08AC0FD1">
        <w:rPr>
          <w:rStyle w:val="LatinChar"/>
          <w:sz w:val="18"/>
          <w:rtl/>
          <w:lang w:val="en-GB"/>
        </w:rPr>
        <w:t>אשר בידו</w:t>
      </w:r>
      <w:r>
        <w:rPr>
          <w:rStyle w:val="LatinChar"/>
          <w:rFonts w:hint="cs"/>
          <w:sz w:val="18"/>
          <w:rtl/>
          <w:lang w:val="en-GB"/>
        </w:rPr>
        <w:t>'</w:t>
      </w:r>
      <w:r w:rsidRPr="08AC0FD1">
        <w:rPr>
          <w:rStyle w:val="LatinChar"/>
          <w:rFonts w:hint="cs"/>
          <w:sz w:val="18"/>
          <w:rtl/>
          <w:lang w:val="en-GB"/>
        </w:rPr>
        <w:t>,</w:t>
      </w:r>
      <w:r w:rsidRPr="08AC0FD1">
        <w:rPr>
          <w:rStyle w:val="LatinChar"/>
          <w:sz w:val="18"/>
          <w:rtl/>
          <w:lang w:val="en-GB"/>
        </w:rPr>
        <w:t xml:space="preserve"> דודאי השרביט הוא בידו</w:t>
      </w:r>
      <w:r>
        <w:rPr>
          <w:rStyle w:val="LatinChar"/>
          <w:rFonts w:hint="cs"/>
          <w:sz w:val="18"/>
          <w:rtl/>
          <w:lang w:val="en-GB"/>
        </w:rPr>
        <w:t>... כי השרביט מורה על התפשטות מן המלך... כי היד הוא הכח מן האדם, והשרביט מתפשט עוד יותר מן היד, ומורה זה על גודל ההתפשטות</w:t>
      </w:r>
      <w:r>
        <w:rPr>
          <w:rFonts w:hint="cs"/>
          <w:rtl/>
        </w:rPr>
        <w:t>". ושם בהמשך [תתעו:] כתב: "כי השרביט מיוחד להתפשטות עד מקום אחר" [הובא למעלה בהקדמה ראשונה הערה 109, ולהלן הערה 102].</w:t>
      </w:r>
    </w:p>
  </w:footnote>
  <w:footnote w:id="102">
    <w:p w:rsidR="08841F1C" w:rsidRDefault="08841F1C" w:rsidP="08136D35">
      <w:pPr>
        <w:pStyle w:val="FootnoteText"/>
        <w:rPr>
          <w:rFonts w:hint="cs"/>
        </w:rPr>
      </w:pPr>
      <w:r>
        <w:rPr>
          <w:rtl/>
        </w:rPr>
        <w:t>&lt;</w:t>
      </w:r>
      <w:r>
        <w:rPr>
          <w:rStyle w:val="FootnoteReference"/>
        </w:rPr>
        <w:footnoteRef/>
      </w:r>
      <w:r>
        <w:rPr>
          <w:rtl/>
        </w:rPr>
        <w:t>&gt;</w:t>
      </w:r>
      <w:r>
        <w:rPr>
          <w:rFonts w:hint="cs"/>
          <w:rtl/>
        </w:rPr>
        <w:t xml:space="preserve"> שהוזכרו בגמרא [מגילה טו:, סוטה יב:] יחד עם התפשטות אמתה של בת פרעה ושרביטו של אחשורוש, והובא למעלה הערה 98.</w:t>
      </w:r>
    </w:p>
  </w:footnote>
  <w:footnote w:id="103">
    <w:p w:rsidR="08841F1C" w:rsidRPr="08560B1B" w:rsidRDefault="08841F1C" w:rsidP="08B5315D">
      <w:pPr>
        <w:pStyle w:val="FootnoteText"/>
        <w:rPr>
          <w:rFonts w:hint="cs"/>
          <w:sz w:val="18"/>
        </w:rPr>
      </w:pPr>
      <w:r>
        <w:rPr>
          <w:rtl/>
        </w:rPr>
        <w:t>&lt;</w:t>
      </w:r>
      <w:r>
        <w:rPr>
          <w:rStyle w:val="FootnoteReference"/>
        </w:rPr>
        <w:footnoteRef/>
      </w:r>
      <w:r>
        <w:rPr>
          <w:rtl/>
        </w:rPr>
        <w:t>&gt;</w:t>
      </w:r>
      <w:r>
        <w:rPr>
          <w:rFonts w:hint="cs"/>
          <w:rtl/>
        </w:rPr>
        <w:t xml:space="preserve"> לשונו בגו"א במדבר פכ"א אות לג [שנה:]: "</w:t>
      </w:r>
      <w:r>
        <w:rPr>
          <w:rtl/>
        </w:rPr>
        <w:t xml:space="preserve">זהו דרך הרשעים, כאשר לא יוכלו לעשות דבר ולפעול רע, מתחדש בהם התשוקה אל הרע יותר, ומבקשים לאכול בני אדם בשיניהם, כאשר לא יוכלו לפעול רע. ולכך אמר </w:t>
      </w:r>
      <w:r>
        <w:rPr>
          <w:rFonts w:hint="cs"/>
          <w:rtl/>
        </w:rPr>
        <w:t xml:space="preserve">[ברכות נד:] </w:t>
      </w:r>
      <w:r>
        <w:rPr>
          <w:rtl/>
        </w:rPr>
        <w:t xml:space="preserve">שנמשכו שיניו להך גיסא ולהך גיסא. פירוש 'שיניו' כח רשעתו אשר הוא לרע, ודבר זה נקרא </w:t>
      </w:r>
      <w:r>
        <w:rPr>
          <w:rFonts w:hint="cs"/>
          <w:rtl/>
        </w:rPr>
        <w:t>'</w:t>
      </w:r>
      <w:r>
        <w:rPr>
          <w:rtl/>
        </w:rPr>
        <w:t>שיני רשעים</w:t>
      </w:r>
      <w:r>
        <w:rPr>
          <w:rFonts w:hint="cs"/>
          <w:rtl/>
        </w:rPr>
        <w:t>'</w:t>
      </w:r>
      <w:r>
        <w:rPr>
          <w:rtl/>
        </w:rPr>
        <w:t xml:space="preserve"> </w:t>
      </w:r>
      <w:r>
        <w:rPr>
          <w:rFonts w:hint="cs"/>
          <w:rtl/>
        </w:rPr>
        <w:t>[</w:t>
      </w:r>
      <w:r>
        <w:rPr>
          <w:rtl/>
        </w:rPr>
        <w:t>תהלים ג, ח</w:t>
      </w:r>
      <w:r>
        <w:rPr>
          <w:rFonts w:hint="cs"/>
          <w:rtl/>
        </w:rPr>
        <w:t>]</w:t>
      </w:r>
      <w:r>
        <w:rPr>
          <w:rtl/>
        </w:rPr>
        <w:t xml:space="preserve">. וכן תמצא בכל מקום אמרו כך; 'ואף אתה הקהה את שיניו', מפני שהרשע תמיד חפץ לאכול ולישך בני אדם מפני רשעותו, אמרו </w:t>
      </w:r>
      <w:r>
        <w:rPr>
          <w:rFonts w:hint="cs"/>
          <w:rtl/>
        </w:rPr>
        <w:t xml:space="preserve">[הגדה של פסח] </w:t>
      </w:r>
      <w:r>
        <w:rPr>
          <w:rtl/>
        </w:rPr>
        <w:t xml:space="preserve">'הקהה את שיניו', אשר בם רוצה לאכול בני אדם. ואמר הכתוב </w:t>
      </w:r>
      <w:r>
        <w:rPr>
          <w:rFonts w:hint="cs"/>
          <w:rtl/>
        </w:rPr>
        <w:t>[</w:t>
      </w:r>
      <w:r>
        <w:rPr>
          <w:rtl/>
        </w:rPr>
        <w:t>תהלים קיב, י</w:t>
      </w:r>
      <w:r>
        <w:rPr>
          <w:rFonts w:hint="cs"/>
          <w:rtl/>
        </w:rPr>
        <w:t>]</w:t>
      </w:r>
      <w:r>
        <w:rPr>
          <w:rtl/>
        </w:rPr>
        <w:t xml:space="preserve"> </w:t>
      </w:r>
      <w:r>
        <w:rPr>
          <w:rFonts w:hint="cs"/>
          <w:rtl/>
        </w:rPr>
        <w:t>'</w:t>
      </w:r>
      <w:r>
        <w:rPr>
          <w:rtl/>
        </w:rPr>
        <w:t>רשע יראה וכעס שיניו יחרוק ונמס</w:t>
      </w:r>
      <w:r>
        <w:rPr>
          <w:rFonts w:hint="cs"/>
          <w:rtl/>
        </w:rPr>
        <w:t>'</w:t>
      </w:r>
      <w:r>
        <w:rPr>
          <w:rtl/>
        </w:rPr>
        <w:t>, הרי הרשע כשלא יכול לעשות</w:t>
      </w:r>
      <w:r>
        <w:rPr>
          <w:rFonts w:hint="cs"/>
          <w:rtl/>
        </w:rPr>
        <w:t>,</w:t>
      </w:r>
      <w:r>
        <w:rPr>
          <w:rtl/>
        </w:rPr>
        <w:t xml:space="preserve"> חורק שיני רשעתו, והדבר זה ידוע. והנה נתוסף כח השתוקקות אל הרשע, ונארכו שיני רשעו. וזה שאמר </w:t>
      </w:r>
      <w:r>
        <w:rPr>
          <w:rFonts w:hint="cs"/>
          <w:rtl/>
        </w:rPr>
        <w:t>'</w:t>
      </w:r>
      <w:r>
        <w:rPr>
          <w:rtl/>
        </w:rPr>
        <w:t>שיני רשעים שברת</w:t>
      </w:r>
      <w:r>
        <w:rPr>
          <w:rFonts w:hint="cs"/>
          <w:rtl/>
        </w:rPr>
        <w:t>'</w:t>
      </w:r>
      <w:r>
        <w:rPr>
          <w:rtl/>
        </w:rPr>
        <w:t>, כשלא יוכל הרשע למלאות רצונו</w:t>
      </w:r>
      <w:r>
        <w:rPr>
          <w:rFonts w:hint="cs"/>
          <w:rtl/>
        </w:rPr>
        <w:t>,</w:t>
      </w:r>
      <w:r>
        <w:rPr>
          <w:rtl/>
        </w:rPr>
        <w:t xml:space="preserve"> שיניו נשברים.</w:t>
      </w:r>
      <w:r>
        <w:rPr>
          <w:rFonts w:hint="cs"/>
          <w:rtl/>
        </w:rPr>
        <w:t>..</w:t>
      </w:r>
      <w:r>
        <w:rPr>
          <w:rtl/>
        </w:rPr>
        <w:t xml:space="preserve"> טבע הרשעים כאשר לא יוכלו לפעול רע, מאריכים לו השתוקקות הרשעות ביותר</w:t>
      </w:r>
      <w:r>
        <w:rPr>
          <w:rFonts w:hint="cs"/>
          <w:rtl/>
        </w:rPr>
        <w:t>". @</w:t>
      </w:r>
      <w:r w:rsidRPr="089F0806">
        <w:rPr>
          <w:rFonts w:hint="cs"/>
          <w:b/>
          <w:bCs/>
          <w:rtl/>
        </w:rPr>
        <w:t>ומה שכת</w:t>
      </w:r>
      <w:r w:rsidRPr="089F0806">
        <w:rPr>
          <w:rFonts w:hint="cs"/>
          <w:b/>
          <w:bCs/>
          <w:sz w:val="18"/>
          <w:rtl/>
        </w:rPr>
        <w:t>ב</w:t>
      </w:r>
      <w:r>
        <w:rPr>
          <w:rFonts w:hint="cs"/>
          <w:sz w:val="18"/>
          <w:rtl/>
        </w:rPr>
        <w:t>^</w:t>
      </w:r>
      <w:r w:rsidRPr="08560B1B">
        <w:rPr>
          <w:rFonts w:hint="cs"/>
          <w:sz w:val="18"/>
          <w:rtl/>
        </w:rPr>
        <w:t xml:space="preserve"> "</w:t>
      </w:r>
      <w:r w:rsidRPr="08560B1B">
        <w:rPr>
          <w:rStyle w:val="LatinChar"/>
          <w:sz w:val="18"/>
          <w:rtl/>
          <w:lang w:val="en-GB"/>
        </w:rPr>
        <w:t>הם רוצים לאכול בני אדם</w:t>
      </w:r>
      <w:r w:rsidRPr="08560B1B">
        <w:rPr>
          <w:rFonts w:hint="cs"/>
          <w:sz w:val="18"/>
          <w:rtl/>
        </w:rPr>
        <w:t>"</w:t>
      </w:r>
      <w:r>
        <w:rPr>
          <w:rFonts w:hint="cs"/>
          <w:sz w:val="18"/>
          <w:rtl/>
        </w:rPr>
        <w:t xml:space="preserve"> דוקא, כי בא להורות על ההתפשטות שיש לשיני רשעים, שהם יוצאים ממקומם ונכנסים לרשות אחרים, שהם שאר בני אדם. כי </w:t>
      </w:r>
      <w:r>
        <w:rPr>
          <w:rFonts w:hint="cs"/>
          <w:rtl/>
        </w:rPr>
        <w:t>כל התפשטות היא יציאה מעבר לגבול, ויציאה ממקום מוגבל ומותחם, וכמו שכתב בנתיב העבודה פ"ו [א, צא.] בביאור מאמרם [ברכות י:] "</w:t>
      </w:r>
      <w:r>
        <w:rPr>
          <w:rtl/>
        </w:rPr>
        <w:t>המתפלל צריך שיכוין את רגליו</w:t>
      </w:r>
      <w:r>
        <w:rPr>
          <w:rFonts w:hint="cs"/>
          <w:rtl/>
        </w:rPr>
        <w:t xml:space="preserve"> ["זו אצל זו" (רש"י שם)],</w:t>
      </w:r>
      <w:r>
        <w:rPr>
          <w:rtl/>
        </w:rPr>
        <w:t xml:space="preserve"> שנאמר </w:t>
      </w:r>
      <w:r>
        <w:rPr>
          <w:rFonts w:hint="cs"/>
          <w:rtl/>
        </w:rPr>
        <w:t>[יחזקאל א, ז] '</w:t>
      </w:r>
      <w:r>
        <w:rPr>
          <w:rtl/>
        </w:rPr>
        <w:t>ורגליהם רגל ישרה</w:t>
      </w:r>
      <w:r>
        <w:rPr>
          <w:rFonts w:hint="cs"/>
          <w:rtl/>
        </w:rPr>
        <w:t>'", וז"ל: "</w:t>
      </w:r>
      <w:r>
        <w:rPr>
          <w:rtl/>
        </w:rPr>
        <w:t>כבר התבאר כי העבודה הזאת שהאדם הוא העלול מקבל מן העלה</w:t>
      </w:r>
      <w:r>
        <w:rPr>
          <w:rFonts w:hint="cs"/>
          <w:rtl/>
        </w:rPr>
        <w:t>,</w:t>
      </w:r>
      <w:r>
        <w:rPr>
          <w:rtl/>
        </w:rPr>
        <w:t xml:space="preserve"> והעלול הוא נכנס לגמרי תחת רשות העלה</w:t>
      </w:r>
      <w:r>
        <w:rPr>
          <w:rFonts w:hint="cs"/>
          <w:rtl/>
        </w:rPr>
        <w:t>.</w:t>
      </w:r>
      <w:r>
        <w:rPr>
          <w:rtl/>
        </w:rPr>
        <w:t xml:space="preserve"> ועל זה אמר שצריך שיכוין האדם רגליו</w:t>
      </w:r>
      <w:r>
        <w:rPr>
          <w:rFonts w:hint="cs"/>
          <w:rtl/>
        </w:rPr>
        <w:t>,</w:t>
      </w:r>
      <w:r>
        <w:rPr>
          <w:rtl/>
        </w:rPr>
        <w:t xml:space="preserve"> כי הרגלים הם התפשטות עצמו</w:t>
      </w:r>
      <w:r>
        <w:rPr>
          <w:rFonts w:hint="cs"/>
          <w:rtl/>
        </w:rPr>
        <w:t>,</w:t>
      </w:r>
      <w:r>
        <w:rPr>
          <w:rtl/>
        </w:rPr>
        <w:t xml:space="preserve"> אשר התפשט את עצמו כא</w:t>
      </w:r>
      <w:r>
        <w:rPr>
          <w:rFonts w:hint="cs"/>
          <w:rtl/>
        </w:rPr>
        <w:t>י</w:t>
      </w:r>
      <w:r>
        <w:rPr>
          <w:rtl/>
        </w:rPr>
        <w:t>לו הוא יוצא מן העלה</w:t>
      </w:r>
      <w:r>
        <w:rPr>
          <w:rFonts w:hint="cs"/>
          <w:rtl/>
        </w:rPr>
        <w:t>,</w:t>
      </w:r>
      <w:r>
        <w:rPr>
          <w:rtl/>
        </w:rPr>
        <w:t xml:space="preserve"> כאשר יש לו התפשטות מה</w:t>
      </w:r>
      <w:r>
        <w:rPr>
          <w:rFonts w:hint="cs"/>
          <w:rtl/>
        </w:rPr>
        <w:t>.</w:t>
      </w:r>
      <w:r>
        <w:rPr>
          <w:rtl/>
        </w:rPr>
        <w:t xml:space="preserve"> כי מצד שהוא עלול</w:t>
      </w:r>
      <w:r>
        <w:rPr>
          <w:rFonts w:hint="cs"/>
          <w:rtl/>
        </w:rPr>
        <w:t>,</w:t>
      </w:r>
      <w:r>
        <w:rPr>
          <w:rtl/>
        </w:rPr>
        <w:t xml:space="preserve"> אין לו התפשטות עצמו כלל לחוץ, וחלוק הרגלים הוא התפשטות במה, וזה הסרה מן העלה.</w:t>
      </w:r>
      <w:r>
        <w:rPr>
          <w:rFonts w:hint="cs"/>
          <w:rtl/>
        </w:rPr>
        <w:t>..</w:t>
      </w:r>
      <w:r>
        <w:rPr>
          <w:rtl/>
        </w:rPr>
        <w:t xml:space="preserve"> כאשר האדם עומד בתפלה דווקא ראוי לו שלא יהא התפשטות אל האדם עצמו, ובזה האדם נמשך אחר העלה לגמרי</w:t>
      </w:r>
      <w:r>
        <w:rPr>
          <w:rFonts w:hint="cs"/>
          <w:rtl/>
        </w:rPr>
        <w:t>,</w:t>
      </w:r>
      <w:r>
        <w:rPr>
          <w:rtl/>
        </w:rPr>
        <w:t xml:space="preserve"> עד שנכנס תחת רשות העלה בתפלתו</w:t>
      </w:r>
      <w:r>
        <w:rPr>
          <w:rFonts w:hint="cs"/>
          <w:rtl/>
        </w:rPr>
        <w:t>" [אמנם ראה להלן פי"ט הערה 28 שנתבאר שם שהתפשטות רגלים בתפילה אינה מורה על נטילת דבר של זולתו לטובת עצמו, אלא שהוא יוצא ממקום עצמו. לעומת שיני רשעים, המורים על נגיסה ונטילה מהזולת לטובת עצמו]. ובאור חדש פ"ה [תתעו:] כתב: "כי השרביט מיוחד להתפשטות עד מקום אחר" [הובא למעלה הערה 100].</w:t>
      </w:r>
      <w:r>
        <w:rPr>
          <w:rFonts w:hint="cs"/>
          <w:sz w:val="18"/>
          <w:rtl/>
        </w:rPr>
        <w:t xml:space="preserve"> ובח"א לחולין ס: [ד, צח:] השוה בין כח השיניים לכח החרב, ששניהם חותכין.</w:t>
      </w:r>
    </w:p>
  </w:footnote>
  <w:footnote w:id="104">
    <w:p w:rsidR="08841F1C" w:rsidRDefault="08841F1C" w:rsidP="08BE39FC">
      <w:pPr>
        <w:pStyle w:val="FootnoteText"/>
        <w:rPr>
          <w:rFonts w:hint="cs"/>
          <w:rtl/>
        </w:rPr>
      </w:pPr>
      <w:r>
        <w:rPr>
          <w:rtl/>
        </w:rPr>
        <w:t>&lt;</w:t>
      </w:r>
      <w:r>
        <w:rPr>
          <w:rStyle w:val="FootnoteReference"/>
        </w:rPr>
        <w:footnoteRef/>
      </w:r>
      <w:r>
        <w:rPr>
          <w:rtl/>
        </w:rPr>
        <w:t>&gt;</w:t>
      </w:r>
      <w:r>
        <w:rPr>
          <w:rFonts w:hint="cs"/>
          <w:rtl/>
        </w:rPr>
        <w:t xml:space="preserve"> היד של בת פרעה, השרביט של אחשורוש, והשינים של הרשעים.</w:t>
      </w:r>
    </w:p>
  </w:footnote>
  <w:footnote w:id="105">
    <w:p w:rsidR="08841F1C" w:rsidRDefault="08841F1C" w:rsidP="085B419B">
      <w:pPr>
        <w:pStyle w:val="FootnoteText"/>
        <w:rPr>
          <w:rFonts w:hint="cs"/>
        </w:rPr>
      </w:pPr>
      <w:r>
        <w:rPr>
          <w:rtl/>
        </w:rPr>
        <w:t>&lt;</w:t>
      </w:r>
      <w:r>
        <w:rPr>
          <w:rStyle w:val="FootnoteReference"/>
        </w:rPr>
        <w:footnoteRef/>
      </w:r>
      <w:r>
        <w:rPr>
          <w:rtl/>
        </w:rPr>
        <w:t>&gt;</w:t>
      </w:r>
      <w:r>
        <w:rPr>
          <w:rFonts w:hint="cs"/>
          <w:rtl/>
        </w:rPr>
        <w:t xml:space="preserve"> פירוש - כאשר היד מצד עצמה משמשת להתפשטות.</w:t>
      </w:r>
    </w:p>
  </w:footnote>
  <w:footnote w:id="106">
    <w:p w:rsidR="08841F1C" w:rsidRDefault="08841F1C" w:rsidP="085B419B">
      <w:pPr>
        <w:pStyle w:val="FootnoteText"/>
        <w:rPr>
          <w:rFonts w:hint="cs"/>
        </w:rPr>
      </w:pPr>
      <w:r>
        <w:rPr>
          <w:rtl/>
        </w:rPr>
        <w:t>&lt;</w:t>
      </w:r>
      <w:r>
        <w:rPr>
          <w:rStyle w:val="FootnoteReference"/>
        </w:rPr>
        <w:footnoteRef/>
      </w:r>
      <w:r>
        <w:rPr>
          <w:rtl/>
        </w:rPr>
        <w:t>&gt;</w:t>
      </w:r>
      <w:r>
        <w:rPr>
          <w:rFonts w:hint="cs"/>
          <w:rtl/>
        </w:rPr>
        <w:t xml:space="preserve"> שרביטו של אחשורוש, ושיני רשעים.</w:t>
      </w:r>
    </w:p>
  </w:footnote>
  <w:footnote w:id="107">
    <w:p w:rsidR="08841F1C" w:rsidRDefault="08841F1C" w:rsidP="089145D4">
      <w:pPr>
        <w:pStyle w:val="FootnoteText"/>
        <w:rPr>
          <w:rFonts w:hint="cs"/>
        </w:rPr>
      </w:pPr>
      <w:r>
        <w:rPr>
          <w:rtl/>
        </w:rPr>
        <w:t>&lt;</w:t>
      </w:r>
      <w:r>
        <w:rPr>
          <w:rStyle w:val="FootnoteReference"/>
        </w:rPr>
        <w:footnoteRef/>
      </w:r>
      <w:r>
        <w:rPr>
          <w:rtl/>
        </w:rPr>
        <w:t>&gt;</w:t>
      </w:r>
      <w:r>
        <w:rPr>
          <w:rFonts w:hint="cs"/>
          <w:rtl/>
        </w:rPr>
        <w:t xml:space="preserve"> פירוש - הואיל ושלשת דברים אלו [היד של בת פרעה, השרביט של אחשורוש, והשינים של הרשעים] הם משמשים להתפשטות, וכמו שנתבאר, לכך "הם מוכנים לקבל התפשטות בלתי טבעי גם כן" [לשונו למעלה]. ובכת"י [שעז:] ביאר יותר נקודה זו, וז"ל: "היה סבה אלקית להציל את משה, כאשר היה בענין בכאן שהיה רצון השם יתברך להציל את משה, היה מתחבר זה במעלה עליונה אלקית, שמן אותה מעלה יבוא התפשטות לנמצאים. כי מן העליונים מתפשטים התחתונים... והיד הוא כלי התפשטות, לכך נתוסף כאן התפשטות ליד מה שלא היה לה בראשונה, ונשתרבבה. כי קבלה התפשטות יותר כאשר היתה דבוקה בכח עליון, אשר ממנו מתפשט הכל. וזה שאמר שם גם כן בשרביט, שהיה מתפשט יותר, כי הזרוע והשרביט שתיהם שוים, שמשמשים להושטה. וכאשר מתחבר הדבר בכח עליון, אשר ממנו התפשטות התחתונים, היה משתרבב יותר. וכן שיני רשעים היו מתפשטות לאכול בני אדם, ותמיד שיניהם [של הרשעים] היו רוצים להתפשט על בני אדם, הוסיף להם הקב"ה כח יותר ויותר". ומה שכתב "כי מן העליונים מתפשטים התחתונים", יוסבר על פי מה שאמרו חכמים [חגיגה יב.] "</w:t>
      </w:r>
      <w:r>
        <w:rPr>
          <w:rtl/>
        </w:rPr>
        <w:t>בשעה שברא הק</w:t>
      </w:r>
      <w:r>
        <w:rPr>
          <w:rFonts w:hint="cs"/>
          <w:rtl/>
        </w:rPr>
        <w:t xml:space="preserve">ב"ה </w:t>
      </w:r>
      <w:r>
        <w:rPr>
          <w:rtl/>
        </w:rPr>
        <w:t>את העולם</w:t>
      </w:r>
      <w:r>
        <w:rPr>
          <w:rFonts w:hint="cs"/>
          <w:rtl/>
        </w:rPr>
        <w:t>,</w:t>
      </w:r>
      <w:r>
        <w:rPr>
          <w:rtl/>
        </w:rPr>
        <w:t xml:space="preserve"> היה מרחיב והולך</w:t>
      </w:r>
      <w:r>
        <w:rPr>
          <w:rFonts w:hint="cs"/>
          <w:rtl/>
        </w:rPr>
        <w:t xml:space="preserve">... </w:t>
      </w:r>
      <w:r>
        <w:rPr>
          <w:rtl/>
        </w:rPr>
        <w:t>עד שגער בו הק</w:t>
      </w:r>
      <w:r>
        <w:rPr>
          <w:rFonts w:hint="cs"/>
          <w:rtl/>
        </w:rPr>
        <w:t xml:space="preserve">ב"ה </w:t>
      </w:r>
      <w:r>
        <w:rPr>
          <w:rtl/>
        </w:rPr>
        <w:t>והעמידו</w:t>
      </w:r>
      <w:r>
        <w:rPr>
          <w:rFonts w:hint="cs"/>
          <w:rtl/>
        </w:rPr>
        <w:t xml:space="preserve">... </w:t>
      </w:r>
      <w:r>
        <w:rPr>
          <w:rtl/>
        </w:rPr>
        <w:t>והיינו דאמר ריש לקיש</w:t>
      </w:r>
      <w:r>
        <w:rPr>
          <w:rFonts w:hint="cs"/>
          <w:rtl/>
        </w:rPr>
        <w:t>,</w:t>
      </w:r>
      <w:r>
        <w:rPr>
          <w:rtl/>
        </w:rPr>
        <w:t xml:space="preserve"> מאי דכתיב </w:t>
      </w:r>
      <w:r>
        <w:rPr>
          <w:rFonts w:hint="cs"/>
          <w:rtl/>
        </w:rPr>
        <w:t>[בראשית יז, א] '</w:t>
      </w:r>
      <w:r>
        <w:rPr>
          <w:rtl/>
        </w:rPr>
        <w:t>אני אל שדי</w:t>
      </w:r>
      <w:r>
        <w:rPr>
          <w:rFonts w:hint="cs"/>
          <w:rtl/>
        </w:rPr>
        <w:t>',</w:t>
      </w:r>
      <w:r>
        <w:rPr>
          <w:rtl/>
        </w:rPr>
        <w:t xml:space="preserve"> אני הוא שאמרתי לעולם די</w:t>
      </w:r>
      <w:r>
        <w:rPr>
          <w:rFonts w:hint="cs"/>
          <w:rtl/>
        </w:rPr>
        <w:t xml:space="preserve">". הרי בשעת הבריאה, היה העולם אמור להתפשט יותר ויותר, עד שגערת הקב"ה עצרה התפשטות זו. לכך כל חיבור ודביקות בין תחתונים לעליונים גונז בחובו התפשטות לנמצאים, ובמיוחד לאותם נמצאים המשמשים להתפשטות. </w:t>
      </w:r>
    </w:p>
  </w:footnote>
  <w:footnote w:id="108">
    <w:p w:rsidR="08841F1C" w:rsidRDefault="08841F1C" w:rsidP="08B57366">
      <w:pPr>
        <w:pStyle w:val="FootnoteText"/>
        <w:rPr>
          <w:rFonts w:hint="cs"/>
          <w:rtl/>
        </w:rPr>
      </w:pPr>
      <w:r>
        <w:rPr>
          <w:rtl/>
        </w:rPr>
        <w:t>&lt;</w:t>
      </w:r>
      <w:r>
        <w:rPr>
          <w:rStyle w:val="FootnoteReference"/>
        </w:rPr>
        <w:footnoteRef/>
      </w:r>
      <w:r>
        <w:rPr>
          <w:rtl/>
        </w:rPr>
        <w:t>&gt;</w:t>
      </w:r>
      <w:r>
        <w:rPr>
          <w:rFonts w:hint="cs"/>
          <w:rtl/>
        </w:rPr>
        <w:t xml:space="preserve"> יביא כאן כמה מאמרים ממסכת סוטה [יב:], אך יבאר רק את המאמר האחרון, ולא את המאמרים הראשונים. ובכת"י [שעח.] ביאר גם את המאמרים הראשונים. </w:t>
      </w:r>
    </w:p>
  </w:footnote>
  <w:footnote w:id="109">
    <w:p w:rsidR="08841F1C" w:rsidRDefault="08841F1C" w:rsidP="08891DD4">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שראתה עמו שכינה - והאי </w:t>
      </w:r>
      <w:r>
        <w:rPr>
          <w:rFonts w:hint="cs"/>
          <w:rtl/>
        </w:rPr>
        <w:t>'</w:t>
      </w:r>
      <w:r>
        <w:rPr>
          <w:rtl/>
        </w:rPr>
        <w:t>את</w:t>
      </w:r>
      <w:r>
        <w:rPr>
          <w:rFonts w:hint="cs"/>
          <w:rtl/>
        </w:rPr>
        <w:t>'</w:t>
      </w:r>
      <w:r>
        <w:rPr>
          <w:rtl/>
        </w:rPr>
        <w:t xml:space="preserve"> לשון </w:t>
      </w:r>
      <w:r>
        <w:rPr>
          <w:rFonts w:hint="cs"/>
          <w:rtl/>
        </w:rPr>
        <w:t>'</w:t>
      </w:r>
      <w:r>
        <w:rPr>
          <w:rtl/>
        </w:rPr>
        <w:t>עם</w:t>
      </w:r>
      <w:r>
        <w:rPr>
          <w:rFonts w:hint="cs"/>
          <w:rtl/>
        </w:rPr>
        <w:t>',</w:t>
      </w:r>
      <w:r>
        <w:rPr>
          <w:rtl/>
        </w:rPr>
        <w:t xml:space="preserve"> כמו</w:t>
      </w:r>
      <w:r>
        <w:rPr>
          <w:rFonts w:hint="cs"/>
          <w:rtl/>
        </w:rPr>
        <w:t xml:space="preserve"> [בראשית מב, ד]</w:t>
      </w:r>
      <w:r>
        <w:rPr>
          <w:rtl/>
        </w:rPr>
        <w:t xml:space="preserve"> </w:t>
      </w:r>
      <w:r>
        <w:rPr>
          <w:rFonts w:hint="cs"/>
          <w:rtl/>
        </w:rPr>
        <w:t>'</w:t>
      </w:r>
      <w:r>
        <w:rPr>
          <w:rtl/>
        </w:rPr>
        <w:t>לא שלח יעקב את אחיו</w:t>
      </w:r>
      <w:r>
        <w:rPr>
          <w:rFonts w:hint="cs"/>
          <w:rtl/>
        </w:rPr>
        <w:t>'" [רש"י שם].</w:t>
      </w:r>
    </w:p>
  </w:footnote>
  <w:footnote w:id="110">
    <w:p w:rsidR="08841F1C" w:rsidRDefault="08841F1C" w:rsidP="08891DD4">
      <w:pPr>
        <w:pStyle w:val="FootnoteText"/>
        <w:rPr>
          <w:rFonts w:hint="cs"/>
          <w:rtl/>
        </w:rPr>
      </w:pPr>
      <w:r>
        <w:rPr>
          <w:rtl/>
        </w:rPr>
        <w:t>&lt;</w:t>
      </w:r>
      <w:r>
        <w:rPr>
          <w:rStyle w:val="FootnoteReference"/>
        </w:rPr>
        <w:footnoteRef/>
      </w:r>
      <w:r>
        <w:rPr>
          <w:rtl/>
        </w:rPr>
        <w:t>&gt;</w:t>
      </w:r>
      <w:r>
        <w:rPr>
          <w:rFonts w:hint="cs"/>
          <w:rtl/>
        </w:rPr>
        <w:t xml:space="preserve"> "</w:t>
      </w:r>
      <w:r>
        <w:rPr>
          <w:rtl/>
        </w:rPr>
        <w:t>נער - גדול משמע</w:t>
      </w:r>
      <w:r>
        <w:rPr>
          <w:rFonts w:hint="cs"/>
          <w:rtl/>
        </w:rPr>
        <w:t>" [רש"י סוטה שם].</w:t>
      </w:r>
    </w:p>
  </w:footnote>
  <w:footnote w:id="111">
    <w:p w:rsidR="08841F1C" w:rsidRDefault="08841F1C" w:rsidP="08891DD4">
      <w:pPr>
        <w:pStyle w:val="FootnoteText"/>
        <w:rPr>
          <w:rFonts w:hint="cs"/>
          <w:rtl/>
        </w:rPr>
      </w:pPr>
      <w:r>
        <w:rPr>
          <w:rtl/>
        </w:rPr>
        <w:t>&lt;</w:t>
      </w:r>
      <w:r>
        <w:rPr>
          <w:rStyle w:val="FootnoteReference"/>
        </w:rPr>
        <w:footnoteRef/>
      </w:r>
      <w:r>
        <w:rPr>
          <w:rtl/>
        </w:rPr>
        <w:t>&gt;</w:t>
      </w:r>
      <w:r>
        <w:rPr>
          <w:rFonts w:hint="cs"/>
          <w:rtl/>
        </w:rPr>
        <w:t xml:space="preserve"> "</w:t>
      </w:r>
      <w:r>
        <w:rPr>
          <w:rtl/>
        </w:rPr>
        <w:t>בעל מום - והוא לוי</w:t>
      </w:r>
      <w:r>
        <w:rPr>
          <w:rFonts w:hint="cs"/>
          <w:rtl/>
        </w:rPr>
        <w:t>,</w:t>
      </w:r>
      <w:r>
        <w:rPr>
          <w:rtl/>
        </w:rPr>
        <w:t xml:space="preserve"> ונפסל בקול לעבודת השיר</w:t>
      </w:r>
      <w:r>
        <w:rPr>
          <w:rFonts w:hint="cs"/>
          <w:rtl/>
        </w:rPr>
        <w:t xml:space="preserve"> [חולין כד.]" [רש"י שם]. ובגו"א שמות פ"ב אות י [כח.] כתב: "</w:t>
      </w:r>
      <w:r>
        <w:rPr>
          <w:rtl/>
        </w:rPr>
        <w:t>אם כן יהיה משה רבנו עליו השלום בעל מום, שהיה קול שלו משתנה להיות קולו עב</w:t>
      </w:r>
      <w:r>
        <w:rPr>
          <w:rFonts w:hint="cs"/>
          <w:rtl/>
        </w:rPr>
        <w:t>".</w:t>
      </w:r>
    </w:p>
  </w:footnote>
  <w:footnote w:id="112">
    <w:p w:rsidR="08841F1C" w:rsidRDefault="08841F1C" w:rsidP="08963931">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ואין אחר נופל </w:t>
      </w:r>
      <w:r>
        <w:rPr>
          <w:rFonts w:hint="cs"/>
          <w:rtl/>
        </w:rPr>
        <w:t>-</w:t>
      </w:r>
      <w:r>
        <w:rPr>
          <w:rtl/>
        </w:rPr>
        <w:t xml:space="preserve"> ליאור</w:t>
      </w:r>
      <w:r>
        <w:rPr>
          <w:rFonts w:hint="cs"/>
          <w:rtl/>
        </w:rPr>
        <w:t>,</w:t>
      </w:r>
      <w:r>
        <w:rPr>
          <w:rtl/>
        </w:rPr>
        <w:t xml:space="preserve"> שאותו היום בטלו גזירתם</w:t>
      </w:r>
      <w:r>
        <w:rPr>
          <w:rFonts w:hint="cs"/>
          <w:rtl/>
        </w:rPr>
        <w:t>" [רש"י סוטה שם]. ובכת"י [שעח.] כתב: "הוי לה לומר 'מילדי העברים הוא', ולא לומר 'מילדי העברים זה'. אלא נתנבאה ולא ידעה מה נבאה, זה נופל, ואין אחר נופל".</w:t>
      </w:r>
    </w:p>
  </w:footnote>
  <w:footnote w:id="113">
    <w:p w:rsidR="08841F1C" w:rsidRDefault="08841F1C" w:rsidP="08472AF8">
      <w:pPr>
        <w:pStyle w:val="FootnoteText"/>
        <w:rPr>
          <w:rFonts w:hint="cs"/>
          <w:rtl/>
        </w:rPr>
      </w:pPr>
      <w:r>
        <w:rPr>
          <w:rtl/>
        </w:rPr>
        <w:t>&lt;</w:t>
      </w:r>
      <w:r>
        <w:rPr>
          <w:rStyle w:val="FootnoteReference"/>
        </w:rPr>
        <w:footnoteRef/>
      </w:r>
      <w:r>
        <w:rPr>
          <w:rtl/>
        </w:rPr>
        <w:t>&gt;</w:t>
      </w:r>
      <w:r>
        <w:rPr>
          <w:rFonts w:hint="cs"/>
          <w:rtl/>
        </w:rPr>
        <w:t xml:space="preserve"> "</w:t>
      </w:r>
      <w:r>
        <w:rPr>
          <w:rtl/>
        </w:rPr>
        <w:t>וכי יאמרו אליכם - העובדי כוכבים</w:t>
      </w:r>
      <w:r>
        <w:rPr>
          <w:rFonts w:hint="cs"/>
          <w:rtl/>
        </w:rPr>
        <w:t>,</w:t>
      </w:r>
      <w:r>
        <w:rPr>
          <w:rtl/>
        </w:rPr>
        <w:t xml:space="preserve"> דרשו כמותינו אל האובות</w:t>
      </w:r>
      <w:r>
        <w:rPr>
          <w:rFonts w:hint="cs"/>
          <w:rtl/>
        </w:rPr>
        <w:t>" [רש"י שם].</w:t>
      </w:r>
    </w:p>
  </w:footnote>
  <w:footnote w:id="114">
    <w:p w:rsidR="08841F1C" w:rsidRDefault="08841F1C" w:rsidP="08472AF8">
      <w:pPr>
        <w:pStyle w:val="FootnoteText"/>
        <w:rPr>
          <w:rFonts w:hint="cs"/>
        </w:rPr>
      </w:pPr>
      <w:r>
        <w:rPr>
          <w:rtl/>
        </w:rPr>
        <w:t>&lt;</w:t>
      </w:r>
      <w:r>
        <w:rPr>
          <w:rStyle w:val="FootnoteReference"/>
        </w:rPr>
        <w:footnoteRef/>
      </w:r>
      <w:r>
        <w:rPr>
          <w:rtl/>
        </w:rPr>
        <w:t>&gt;</w:t>
      </w:r>
      <w:r>
        <w:rPr>
          <w:rFonts w:hint="cs"/>
          <w:rtl/>
        </w:rPr>
        <w:t xml:space="preserve"> "</w:t>
      </w:r>
      <w:r>
        <w:rPr>
          <w:rtl/>
        </w:rPr>
        <w:t>המצפצפים והמהגים - נביא קרי לשון גנאי</w:t>
      </w:r>
      <w:r>
        <w:rPr>
          <w:rFonts w:hint="cs"/>
          <w:rtl/>
        </w:rPr>
        <w:t>,</w:t>
      </w:r>
      <w:r>
        <w:rPr>
          <w:rtl/>
        </w:rPr>
        <w:t xml:space="preserve"> שהם מצפצפין כעגורים</w:t>
      </w:r>
      <w:r>
        <w:rPr>
          <w:rFonts w:hint="cs"/>
          <w:rtl/>
        </w:rPr>
        <w:t>,</w:t>
      </w:r>
      <w:r>
        <w:rPr>
          <w:rtl/>
        </w:rPr>
        <w:t xml:space="preserve"> ומהגים כיונים</w:t>
      </w:r>
      <w:r>
        <w:rPr>
          <w:rFonts w:hint="cs"/>
          <w:rtl/>
        </w:rPr>
        <w:t>,</w:t>
      </w:r>
      <w:r>
        <w:rPr>
          <w:rtl/>
        </w:rPr>
        <w:t xml:space="preserve"> מוציאין קול בגרונם</w:t>
      </w:r>
      <w:r>
        <w:rPr>
          <w:rFonts w:hint="cs"/>
          <w:rtl/>
        </w:rPr>
        <w:t>,</w:t>
      </w:r>
      <w:r>
        <w:rPr>
          <w:rtl/>
        </w:rPr>
        <w:t xml:space="preserve"> ואין יודעין מה אומרים</w:t>
      </w:r>
      <w:r>
        <w:rPr>
          <w:rFonts w:hint="cs"/>
          <w:rtl/>
        </w:rPr>
        <w:t>.</w:t>
      </w:r>
      <w:r>
        <w:rPr>
          <w:rtl/>
        </w:rPr>
        <w:t xml:space="preserve"> כך דרך איצטגנינין</w:t>
      </w:r>
      <w:r>
        <w:rPr>
          <w:rFonts w:hint="cs"/>
          <w:rtl/>
        </w:rPr>
        <w:t>,</w:t>
      </w:r>
      <w:r>
        <w:rPr>
          <w:rtl/>
        </w:rPr>
        <w:t xml:space="preserve"> אינן רואין אלא סימן</w:t>
      </w:r>
      <w:r>
        <w:rPr>
          <w:rFonts w:hint="cs"/>
          <w:rtl/>
        </w:rPr>
        <w:t>,</w:t>
      </w:r>
      <w:r>
        <w:rPr>
          <w:rtl/>
        </w:rPr>
        <w:t xml:space="preserve"> אבל לא פירושו של כל דבר</w:t>
      </w:r>
      <w:r>
        <w:rPr>
          <w:rFonts w:hint="cs"/>
          <w:rtl/>
        </w:rPr>
        <w:t>" [רש"י שם].</w:t>
      </w:r>
    </w:p>
  </w:footnote>
  <w:footnote w:id="115">
    <w:p w:rsidR="08841F1C" w:rsidRDefault="08841F1C" w:rsidP="08472AF8">
      <w:pPr>
        <w:pStyle w:val="FootnoteText"/>
        <w:rPr>
          <w:rFonts w:hint="cs"/>
          <w:rtl/>
        </w:rPr>
      </w:pPr>
      <w:r>
        <w:rPr>
          <w:rtl/>
        </w:rPr>
        <w:t>&lt;</w:t>
      </w:r>
      <w:r>
        <w:rPr>
          <w:rStyle w:val="FootnoteReference"/>
        </w:rPr>
        <w:footnoteRef/>
      </w:r>
      <w:r>
        <w:rPr>
          <w:rtl/>
        </w:rPr>
        <w:t>&gt;</w:t>
      </w:r>
      <w:r>
        <w:rPr>
          <w:rFonts w:hint="cs"/>
          <w:rtl/>
        </w:rPr>
        <w:t xml:space="preserve"> "</w:t>
      </w:r>
      <w:r>
        <w:rPr>
          <w:rtl/>
        </w:rPr>
        <w:t>ראו - אצטגניני פרעה</w:t>
      </w:r>
      <w:r>
        <w:rPr>
          <w:rFonts w:hint="cs"/>
          <w:rtl/>
        </w:rPr>
        <w:t>" [רש"י שם].</w:t>
      </w:r>
    </w:p>
  </w:footnote>
  <w:footnote w:id="116">
    <w:p w:rsidR="08841F1C" w:rsidRDefault="08841F1C" w:rsidP="08472AF8">
      <w:pPr>
        <w:pStyle w:val="FootnoteText"/>
        <w:rPr>
          <w:rFonts w:hint="cs"/>
        </w:rPr>
      </w:pPr>
      <w:r>
        <w:rPr>
          <w:rtl/>
        </w:rPr>
        <w:t>&lt;</w:t>
      </w:r>
      <w:r>
        <w:rPr>
          <w:rStyle w:val="FootnoteReference"/>
        </w:rPr>
        <w:footnoteRef/>
      </w:r>
      <w:r>
        <w:rPr>
          <w:rtl/>
        </w:rPr>
        <w:t>&gt;</w:t>
      </w:r>
      <w:r>
        <w:rPr>
          <w:rFonts w:hint="cs"/>
          <w:rtl/>
        </w:rPr>
        <w:t xml:space="preserve"> "</w:t>
      </w:r>
      <w:r>
        <w:rPr>
          <w:rtl/>
        </w:rPr>
        <w:t>שמושיען של ישראל כו' - והך מילתא לאו ר</w:t>
      </w:r>
      <w:r>
        <w:rPr>
          <w:rFonts w:hint="cs"/>
          <w:rtl/>
        </w:rPr>
        <w:t>בי</w:t>
      </w:r>
      <w:r>
        <w:rPr>
          <w:rtl/>
        </w:rPr>
        <w:t xml:space="preserve"> אלעזר קאמר לה</w:t>
      </w:r>
      <w:r>
        <w:rPr>
          <w:rFonts w:hint="cs"/>
          <w:rtl/>
        </w:rPr>
        <w:t>,</w:t>
      </w:r>
      <w:r>
        <w:rPr>
          <w:rtl/>
        </w:rPr>
        <w:t xml:space="preserve"> דקרא לאו אמצרים קאי</w:t>
      </w:r>
      <w:r>
        <w:rPr>
          <w:rFonts w:hint="cs"/>
          <w:rtl/>
        </w:rPr>
        <w:t>,</w:t>
      </w:r>
      <w:r>
        <w:rPr>
          <w:rtl/>
        </w:rPr>
        <w:t xml:space="preserve"> אלא גמרא קאמר לה</w:t>
      </w:r>
      <w:r>
        <w:rPr>
          <w:rFonts w:hint="cs"/>
          <w:rtl/>
        </w:rPr>
        <w:t>,</w:t>
      </w:r>
      <w:r>
        <w:rPr>
          <w:rtl/>
        </w:rPr>
        <w:t xml:space="preserve"> וקאי אהא דאמרינן לעיל </w:t>
      </w:r>
      <w:r>
        <w:rPr>
          <w:rFonts w:hint="cs"/>
          <w:rtl/>
        </w:rPr>
        <w:t>'</w:t>
      </w:r>
      <w:r>
        <w:rPr>
          <w:rtl/>
        </w:rPr>
        <w:t>ואין אחר נופל וכדרבי אלעזר דאמר שאין יודעים מה הוגין</w:t>
      </w:r>
      <w:r>
        <w:rPr>
          <w:rFonts w:hint="cs"/>
          <w:rtl/>
        </w:rPr>
        <w:t>',</w:t>
      </w:r>
      <w:r>
        <w:rPr>
          <w:rtl/>
        </w:rPr>
        <w:t xml:space="preserve"> הילכך ראו המצרים ולא ידעו מה ראו</w:t>
      </w:r>
      <w:r>
        <w:rPr>
          <w:rFonts w:hint="cs"/>
          <w:rtl/>
        </w:rPr>
        <w:t>" [רש"י שם].</w:t>
      </w:r>
    </w:p>
  </w:footnote>
  <w:footnote w:id="117">
    <w:p w:rsidR="08841F1C" w:rsidRDefault="08841F1C" w:rsidP="08472AF8">
      <w:pPr>
        <w:pStyle w:val="FootnoteText"/>
        <w:rPr>
          <w:rFonts w:hint="cs"/>
        </w:rPr>
      </w:pPr>
      <w:r>
        <w:rPr>
          <w:rtl/>
        </w:rPr>
        <w:t>&lt;</w:t>
      </w:r>
      <w:r>
        <w:rPr>
          <w:rStyle w:val="FootnoteReference"/>
        </w:rPr>
        <w:footnoteRef/>
      </w:r>
      <w:r>
        <w:rPr>
          <w:rtl/>
        </w:rPr>
        <w:t>&gt;</w:t>
      </w:r>
      <w:r>
        <w:rPr>
          <w:rFonts w:hint="cs"/>
          <w:rtl/>
        </w:rPr>
        <w:t xml:space="preserve"> "</w:t>
      </w:r>
      <w:r>
        <w:rPr>
          <w:rtl/>
        </w:rPr>
        <w:t>כיון דשדיוה למשה במים - כל זמן שהיה ביאור</w:t>
      </w:r>
      <w:r>
        <w:rPr>
          <w:rFonts w:hint="cs"/>
          <w:rtl/>
        </w:rPr>
        <w:t>,</w:t>
      </w:r>
      <w:r>
        <w:rPr>
          <w:rtl/>
        </w:rPr>
        <w:t xml:space="preserve"> אין לקות גדולה מזו</w:t>
      </w:r>
      <w:r>
        <w:rPr>
          <w:rFonts w:hint="cs"/>
          <w:rtl/>
        </w:rPr>
        <w:t>,</w:t>
      </w:r>
      <w:r>
        <w:rPr>
          <w:rtl/>
        </w:rPr>
        <w:t xml:space="preserve"> ובטלה סימן של לקייה</w:t>
      </w:r>
      <w:r>
        <w:rPr>
          <w:rFonts w:hint="cs"/>
          <w:rtl/>
        </w:rPr>
        <w:t>" [רש"י שם].</w:t>
      </w:r>
    </w:p>
  </w:footnote>
  <w:footnote w:id="118">
    <w:p w:rsidR="08841F1C" w:rsidRDefault="08841F1C" w:rsidP="08472AF8">
      <w:pPr>
        <w:pStyle w:val="FootnoteText"/>
        <w:rPr>
          <w:rFonts w:hint="cs"/>
        </w:rPr>
      </w:pPr>
      <w:r>
        <w:rPr>
          <w:rtl/>
        </w:rPr>
        <w:t>&lt;</w:t>
      </w:r>
      <w:r>
        <w:rPr>
          <w:rStyle w:val="FootnoteReference"/>
        </w:rPr>
        <w:footnoteRef/>
      </w:r>
      <w:r>
        <w:rPr>
          <w:rtl/>
        </w:rPr>
        <w:t>&gt;</w:t>
      </w:r>
      <w:r>
        <w:rPr>
          <w:rFonts w:hint="cs"/>
          <w:rtl/>
        </w:rPr>
        <w:t xml:space="preserve"> "</w:t>
      </w:r>
      <w:r>
        <w:rPr>
          <w:rtl/>
        </w:rPr>
        <w:t>המה מי מריבה - הם הנזכרים במקום אחר</w:t>
      </w:r>
      <w:r>
        <w:rPr>
          <w:rFonts w:hint="cs"/>
          <w:rtl/>
        </w:rPr>
        <w:t>,</w:t>
      </w:r>
      <w:r>
        <w:rPr>
          <w:rtl/>
        </w:rPr>
        <w:t xml:space="preserve"> את אלו ראו אצטגניני פרעה שמושיען של ישראל לוקה במים</w:t>
      </w:r>
      <w:r>
        <w:rPr>
          <w:rFonts w:hint="cs"/>
          <w:rtl/>
        </w:rPr>
        <w:t>,</w:t>
      </w:r>
      <w:r>
        <w:rPr>
          <w:rtl/>
        </w:rPr>
        <w:t xml:space="preserve"> לכך גזרו </w:t>
      </w:r>
      <w:r>
        <w:rPr>
          <w:rFonts w:hint="cs"/>
          <w:rtl/>
        </w:rPr>
        <w:t>[</w:t>
      </w:r>
      <w:r>
        <w:rPr>
          <w:rtl/>
        </w:rPr>
        <w:t>שמות א</w:t>
      </w:r>
      <w:r>
        <w:rPr>
          <w:rFonts w:hint="cs"/>
          <w:rtl/>
        </w:rPr>
        <w:t>, כב]</w:t>
      </w:r>
      <w:r>
        <w:rPr>
          <w:rtl/>
        </w:rPr>
        <w:t xml:space="preserve"> </w:t>
      </w:r>
      <w:r>
        <w:rPr>
          <w:rFonts w:hint="cs"/>
          <w:rtl/>
        </w:rPr>
        <w:t>'</w:t>
      </w:r>
      <w:r>
        <w:rPr>
          <w:rtl/>
        </w:rPr>
        <w:t>כל הבן הילוד היאורה תשליכוהו</w:t>
      </w:r>
      <w:r>
        <w:rPr>
          <w:rFonts w:hint="cs"/>
          <w:rtl/>
        </w:rPr>
        <w:t>'" [רש"י במדבר שם].</w:t>
      </w:r>
    </w:p>
  </w:footnote>
  <w:footnote w:id="119">
    <w:p w:rsidR="08841F1C" w:rsidRDefault="08841F1C" w:rsidP="08BE1D2F">
      <w:pPr>
        <w:pStyle w:val="FootnoteText"/>
        <w:rPr>
          <w:rFonts w:hint="cs"/>
        </w:rPr>
      </w:pPr>
      <w:r>
        <w:rPr>
          <w:rtl/>
        </w:rPr>
        <w:t>&lt;</w:t>
      </w:r>
      <w:r>
        <w:rPr>
          <w:rStyle w:val="FootnoteReference"/>
        </w:rPr>
        <w:footnoteRef/>
      </w:r>
      <w:r>
        <w:rPr>
          <w:rtl/>
        </w:rPr>
        <w:t>&gt;</w:t>
      </w:r>
      <w:r>
        <w:rPr>
          <w:rFonts w:hint="cs"/>
          <w:rtl/>
        </w:rPr>
        <w:t xml:space="preserve"> "</w:t>
      </w:r>
      <w:r>
        <w:rPr>
          <w:rtl/>
        </w:rPr>
        <w:t xml:space="preserve">רגלי </w:t>
      </w:r>
      <w:r>
        <w:rPr>
          <w:rFonts w:hint="cs"/>
          <w:rtl/>
        </w:rPr>
        <w:t>-</w:t>
      </w:r>
      <w:r>
        <w:rPr>
          <w:rtl/>
        </w:rPr>
        <w:t xml:space="preserve"> בשבילי</w:t>
      </w:r>
      <w:r>
        <w:rPr>
          <w:rFonts w:hint="cs"/>
          <w:rtl/>
        </w:rPr>
        <w:t>,</w:t>
      </w:r>
      <w:r>
        <w:rPr>
          <w:rtl/>
        </w:rPr>
        <w:t xml:space="preserve"> כמו </w:t>
      </w:r>
      <w:r>
        <w:rPr>
          <w:rFonts w:hint="cs"/>
          <w:rtl/>
        </w:rPr>
        <w:t>[בראשית ל, ל] '</w:t>
      </w:r>
      <w:r>
        <w:rPr>
          <w:rtl/>
        </w:rPr>
        <w:t>ויברך ה' אותך לרגלי</w:t>
      </w:r>
      <w:r>
        <w:rPr>
          <w:rFonts w:hint="cs"/>
          <w:rtl/>
        </w:rPr>
        <w:t>'" [רש"י סוטה שם].</w:t>
      </w:r>
    </w:p>
  </w:footnote>
  <w:footnote w:id="120">
    <w:p w:rsidR="08841F1C" w:rsidRDefault="08841F1C" w:rsidP="08BE1D2F">
      <w:pPr>
        <w:pStyle w:val="FootnoteText"/>
        <w:rPr>
          <w:rFonts w:hint="cs"/>
        </w:rPr>
      </w:pPr>
      <w:r>
        <w:rPr>
          <w:rtl/>
        </w:rPr>
        <w:t>&lt;</w:t>
      </w:r>
      <w:r>
        <w:rPr>
          <w:rStyle w:val="FootnoteReference"/>
        </w:rPr>
        <w:footnoteRef/>
      </w:r>
      <w:r>
        <w:rPr>
          <w:rtl/>
        </w:rPr>
        <w:t>&gt;</w:t>
      </w:r>
      <w:r>
        <w:rPr>
          <w:rFonts w:hint="cs"/>
          <w:rtl/>
        </w:rPr>
        <w:t xml:space="preserve"> "</w:t>
      </w:r>
      <w:r>
        <w:rPr>
          <w:rtl/>
        </w:rPr>
        <w:t>בשבילי נצלתם - שביטלו מצרים את גזירתם</w:t>
      </w:r>
      <w:r>
        <w:rPr>
          <w:rFonts w:hint="cs"/>
          <w:rtl/>
        </w:rPr>
        <w:t>" [רש"י שם].</w:t>
      </w:r>
    </w:p>
  </w:footnote>
  <w:footnote w:id="121">
    <w:p w:rsidR="08841F1C" w:rsidRDefault="08841F1C" w:rsidP="081F16CF">
      <w:pPr>
        <w:pStyle w:val="FootnoteText"/>
        <w:rPr>
          <w:rFonts w:hint="cs"/>
        </w:rPr>
      </w:pPr>
      <w:r>
        <w:rPr>
          <w:rtl/>
        </w:rPr>
        <w:t>&lt;</w:t>
      </w:r>
      <w:r>
        <w:rPr>
          <w:rStyle w:val="FootnoteReference"/>
        </w:rPr>
        <w:footnoteRef/>
      </w:r>
      <w:r>
        <w:rPr>
          <w:rtl/>
        </w:rPr>
        <w:t>&gt;</w:t>
      </w:r>
      <w:r>
        <w:rPr>
          <w:rFonts w:hint="cs"/>
          <w:rtl/>
        </w:rPr>
        <w:t xml:space="preserve"> כשיטתו למעלה פ"ז [שנב.] שהחטא של משה רבינו במי המריבה היה במה שאמר "שמעו נא המורים" דרך כעס, וכלשונו: "כאשר אמר משה 'שמעו נא המורים' דרך כעס, וכן מה שהכה הצור פעמיים [במדבר כ, יא], הכל דרך כעס, ודבר זה לא היה ראוי לו". וראה להלן פל"ו הערה 113. אמנם צריך להבין מדוע ראה צורך להביא פסוק זה, ולא כתב רק "איך אפשר שהאצטגנינים היו רואים מה שלקה משה רבינו עליו השלום על מי מריבה", מבלי להוסיף "בשביל שאמר 'שמעו נא המורים'". הרי בהמשך מבאר ששאלתו היא "דלא תליא ענין משה רבינו ע"ה במזל", ובכדי לשאול כך לכאורה לא היה צורך כלל להביא את הפסוק "שמעו נא המורים". וראה להלן הערה 129 בישוב שאלה זו. </w:t>
      </w:r>
    </w:p>
  </w:footnote>
  <w:footnote w:id="122">
    <w:p w:rsidR="08841F1C" w:rsidRDefault="08841F1C" w:rsidP="081B61C9">
      <w:pPr>
        <w:pStyle w:val="FootnoteText"/>
        <w:rPr>
          <w:rFonts w:hint="cs"/>
        </w:rPr>
      </w:pPr>
      <w:r>
        <w:rPr>
          <w:rtl/>
        </w:rPr>
        <w:t>&lt;</w:t>
      </w:r>
      <w:r>
        <w:rPr>
          <w:rStyle w:val="FootnoteReference"/>
        </w:rPr>
        <w:footnoteRef/>
      </w:r>
      <w:r>
        <w:rPr>
          <w:rtl/>
        </w:rPr>
        <w:t>&gt;</w:t>
      </w:r>
      <w:r>
        <w:rPr>
          <w:rFonts w:hint="cs"/>
          <w:rtl/>
        </w:rPr>
        <w:t xml:space="preserve"> כי כל עניינו של משה שהוא בעל מעלה אלקית נבדלת, והמזל הוא גשמי, ולא יתכן שעניינו של משה רבינו יהיה תלוי במזל הגשמי. ואודות מעלתו הנבדלת של משה, כן כתב למעלה ס"פ טז [לאחר ציון 102], וז"ל: "</w:t>
      </w:r>
      <w:r>
        <w:rPr>
          <w:rtl/>
        </w:rPr>
        <w:t>כי כל ענין משה שהיה נוטה אחר הצורה</w:t>
      </w:r>
      <w:r>
        <w:rPr>
          <w:rFonts w:hint="cs"/>
          <w:rtl/>
        </w:rPr>
        <w:t>,</w:t>
      </w:r>
      <w:r>
        <w:rPr>
          <w:rtl/>
        </w:rPr>
        <w:t xml:space="preserve"> ונבדל מן טבע החומר</w:t>
      </w:r>
      <w:r>
        <w:rPr>
          <w:rFonts w:hint="cs"/>
          <w:rtl/>
        </w:rPr>
        <w:t>". ולמעלה בפרק זה [לאחר ציון 95] כתב: "כי יש לדעת, כי כל ענין משה רבינו עליו השלום... והצלת משה רבינו עליו השלום... הכל בכח עליון". ולהלן פי"ח [לאחר ציון 69] כתב: "</w:t>
      </w:r>
      <w:r>
        <w:rPr>
          <w:rtl/>
        </w:rPr>
        <w:t xml:space="preserve">ואומר אני כי שם </w:t>
      </w:r>
      <w:r>
        <w:rPr>
          <w:rFonts w:hint="cs"/>
          <w:rtl/>
        </w:rPr>
        <w:t>'</w:t>
      </w:r>
      <w:r>
        <w:rPr>
          <w:rtl/>
        </w:rPr>
        <w:t>משה</w:t>
      </w:r>
      <w:r>
        <w:rPr>
          <w:rFonts w:hint="cs"/>
          <w:rtl/>
        </w:rPr>
        <w:t>'</w:t>
      </w:r>
      <w:r>
        <w:rPr>
          <w:rtl/>
        </w:rPr>
        <w:t xml:space="preserve"> הוא הוראה על עיקר ענין משה ומעלתו, אשר הוא מסולק ומוסר מן המים.</w:t>
      </w:r>
      <w:r>
        <w:rPr>
          <w:rFonts w:hint="cs"/>
          <w:rtl/>
        </w:rPr>
        <w:t>..</w:t>
      </w:r>
      <w:r>
        <w:rPr>
          <w:rtl/>
        </w:rPr>
        <w:t xml:space="preserve"> כי מעלת משה רבינו ע"ה מעלת הצורה</w:t>
      </w:r>
      <w:r>
        <w:rPr>
          <w:rFonts w:hint="cs"/>
          <w:rtl/>
        </w:rPr>
        <w:t>,</w:t>
      </w:r>
      <w:r>
        <w:rPr>
          <w:rtl/>
        </w:rPr>
        <w:t xml:space="preserve"> לפי שהיה נבדל במעלתו מן החומר</w:t>
      </w:r>
      <w:r>
        <w:rPr>
          <w:rFonts w:hint="cs"/>
          <w:rtl/>
        </w:rPr>
        <w:t>.</w:t>
      </w:r>
      <w:r>
        <w:rPr>
          <w:rtl/>
        </w:rPr>
        <w:t xml:space="preserve"> כי השכלים הנבדלים הם צורה בלבד</w:t>
      </w:r>
      <w:r>
        <w:rPr>
          <w:rFonts w:hint="cs"/>
          <w:rtl/>
        </w:rPr>
        <w:t xml:space="preserve">... </w:t>
      </w:r>
      <w:r>
        <w:rPr>
          <w:rtl/>
        </w:rPr>
        <w:t>ולכך היה משה רבינו ע"ה ענין צורה בלבד</w:t>
      </w:r>
      <w:r>
        <w:rPr>
          <w:rFonts w:hint="cs"/>
          <w:rtl/>
        </w:rPr>
        <w:t>,</w:t>
      </w:r>
      <w:r>
        <w:rPr>
          <w:rtl/>
        </w:rPr>
        <w:t xml:space="preserve"> מבלי חומר</w:t>
      </w:r>
      <w:r>
        <w:rPr>
          <w:rFonts w:hint="cs"/>
          <w:rtl/>
        </w:rPr>
        <w:t>". ואילו המזל שייך למערכת השמים הטבע</w:t>
      </w:r>
      <w:r w:rsidRPr="088C20E0">
        <w:rPr>
          <w:rFonts w:hint="cs"/>
          <w:sz w:val="18"/>
          <w:rtl/>
        </w:rPr>
        <w:t>ית, וכמו שכתב למעלה פ"ז [שלד:], וז"ל: "</w:t>
      </w:r>
      <w:r w:rsidRPr="088C20E0">
        <w:rPr>
          <w:rStyle w:val="LatinChar"/>
          <w:sz w:val="18"/>
          <w:rtl/>
          <w:lang w:val="en-GB"/>
        </w:rPr>
        <w:t>השמים</w:t>
      </w:r>
      <w:r w:rsidRPr="088C20E0">
        <w:rPr>
          <w:rStyle w:val="LatinChar"/>
          <w:rFonts w:hint="cs"/>
          <w:sz w:val="18"/>
          <w:rtl/>
          <w:lang w:val="en-GB"/>
        </w:rPr>
        <w:t>,</w:t>
      </w:r>
      <w:r w:rsidRPr="088C20E0">
        <w:rPr>
          <w:rStyle w:val="LatinChar"/>
          <w:sz w:val="18"/>
          <w:rtl/>
          <w:lang w:val="en-GB"/>
        </w:rPr>
        <w:t xml:space="preserve"> הדבר הבא מהם יותר קשה להשתנות</w:t>
      </w:r>
      <w:r w:rsidRPr="088C20E0">
        <w:rPr>
          <w:rStyle w:val="LatinChar"/>
          <w:rFonts w:hint="cs"/>
          <w:sz w:val="18"/>
          <w:rtl/>
          <w:lang w:val="en-GB"/>
        </w:rPr>
        <w:t>,</w:t>
      </w:r>
      <w:r w:rsidRPr="088C20E0">
        <w:rPr>
          <w:rStyle w:val="LatinChar"/>
          <w:sz w:val="18"/>
          <w:rtl/>
          <w:lang w:val="en-GB"/>
        </w:rPr>
        <w:t xml:space="preserve"> מפני חוזק הפעולה והגזירה אשר יש לשמים</w:t>
      </w:r>
      <w:r w:rsidRPr="088C20E0">
        <w:rPr>
          <w:rStyle w:val="LatinChar"/>
          <w:rFonts w:hint="cs"/>
          <w:sz w:val="18"/>
          <w:rtl/>
          <w:lang w:val="en-GB"/>
        </w:rPr>
        <w:t>.</w:t>
      </w:r>
      <w:r w:rsidRPr="088C20E0">
        <w:rPr>
          <w:rStyle w:val="LatinChar"/>
          <w:sz w:val="18"/>
          <w:rtl/>
          <w:lang w:val="en-GB"/>
        </w:rPr>
        <w:t xml:space="preserve"> והק</w:t>
      </w:r>
      <w:r w:rsidRPr="088C20E0">
        <w:rPr>
          <w:rStyle w:val="LatinChar"/>
          <w:rFonts w:hint="cs"/>
          <w:sz w:val="18"/>
          <w:rtl/>
          <w:lang w:val="en-GB"/>
        </w:rPr>
        <w:t>ב"ה</w:t>
      </w:r>
      <w:r w:rsidRPr="088C20E0">
        <w:rPr>
          <w:rStyle w:val="LatinChar"/>
          <w:sz w:val="18"/>
          <w:rtl/>
          <w:lang w:val="en-GB"/>
        </w:rPr>
        <w:t xml:space="preserve"> הוציאו </w:t>
      </w:r>
      <w:r>
        <w:rPr>
          <w:rStyle w:val="LatinChar"/>
          <w:rFonts w:hint="cs"/>
          <w:sz w:val="18"/>
          <w:rtl/>
          <w:lang w:val="en-GB"/>
        </w:rPr>
        <w:t xml:space="preserve">[את אברהם] </w:t>
      </w:r>
      <w:r w:rsidRPr="088C20E0">
        <w:rPr>
          <w:rStyle w:val="LatinChar"/>
          <w:sz w:val="18"/>
          <w:rtl/>
          <w:lang w:val="en-GB"/>
        </w:rPr>
        <w:t>חוץ לשמים</w:t>
      </w:r>
      <w:r>
        <w:rPr>
          <w:rStyle w:val="LatinChar"/>
          <w:rFonts w:hint="cs"/>
          <w:sz w:val="18"/>
          <w:rtl/>
          <w:lang w:val="en-GB"/>
        </w:rPr>
        <w:t xml:space="preserve"> [רש"י בראשית טו, ה]</w:t>
      </w:r>
      <w:r w:rsidRPr="088C20E0">
        <w:rPr>
          <w:rStyle w:val="LatinChar"/>
          <w:sz w:val="18"/>
          <w:rtl/>
          <w:lang w:val="en-GB"/>
        </w:rPr>
        <w:t>, כלומר שיהיה דבק במעלה הנבדלת</w:t>
      </w:r>
      <w:r w:rsidRPr="088C20E0">
        <w:rPr>
          <w:rStyle w:val="LatinChar"/>
          <w:rFonts w:hint="cs"/>
          <w:sz w:val="18"/>
          <w:rtl/>
          <w:lang w:val="en-GB"/>
        </w:rPr>
        <w:t>,</w:t>
      </w:r>
      <w:r w:rsidRPr="088C20E0">
        <w:rPr>
          <w:rStyle w:val="LatinChar"/>
          <w:sz w:val="18"/>
          <w:rtl/>
          <w:lang w:val="en-GB"/>
        </w:rPr>
        <w:t xml:space="preserve"> לא במעלה הגשמית</w:t>
      </w:r>
      <w:r w:rsidRPr="088C20E0">
        <w:rPr>
          <w:rStyle w:val="LatinChar"/>
          <w:rFonts w:hint="cs"/>
          <w:sz w:val="18"/>
          <w:rtl/>
          <w:lang w:val="en-GB"/>
        </w:rPr>
        <w:t>,</w:t>
      </w:r>
      <w:r w:rsidRPr="088C20E0">
        <w:rPr>
          <w:rStyle w:val="LatinChar"/>
          <w:sz w:val="18"/>
          <w:rtl/>
          <w:lang w:val="en-GB"/>
        </w:rPr>
        <w:t xml:space="preserve"> כי השמים הם גשמים</w:t>
      </w:r>
      <w:r w:rsidRPr="088C20E0">
        <w:rPr>
          <w:rStyle w:val="LatinChar"/>
          <w:rFonts w:hint="cs"/>
          <w:sz w:val="18"/>
          <w:rtl/>
          <w:lang w:val="en-GB"/>
        </w:rPr>
        <w:t>,</w:t>
      </w:r>
      <w:r w:rsidRPr="088C20E0">
        <w:rPr>
          <w:rStyle w:val="LatinChar"/>
          <w:sz w:val="18"/>
          <w:rtl/>
          <w:lang w:val="en-GB"/>
        </w:rPr>
        <w:t xml:space="preserve"> ובזה היה משנה המזל</w:t>
      </w:r>
      <w:r w:rsidRPr="088C20E0">
        <w:rPr>
          <w:rStyle w:val="LatinChar"/>
          <w:rFonts w:hint="cs"/>
          <w:sz w:val="18"/>
          <w:rtl/>
          <w:lang w:val="en-GB"/>
        </w:rPr>
        <w:t>.</w:t>
      </w:r>
      <w:r w:rsidRPr="088C20E0">
        <w:rPr>
          <w:rStyle w:val="LatinChar"/>
          <w:sz w:val="18"/>
          <w:rtl/>
          <w:lang w:val="en-GB"/>
        </w:rPr>
        <w:t xml:space="preserve"> ולפיכך אמר הק</w:t>
      </w:r>
      <w:r w:rsidRPr="088C20E0">
        <w:rPr>
          <w:rStyle w:val="LatinChar"/>
          <w:rFonts w:hint="cs"/>
          <w:sz w:val="18"/>
          <w:rtl/>
          <w:lang w:val="en-GB"/>
        </w:rPr>
        <w:t>ב"ה</w:t>
      </w:r>
      <w:r w:rsidRPr="088C20E0">
        <w:rPr>
          <w:rStyle w:val="LatinChar"/>
          <w:sz w:val="18"/>
          <w:rtl/>
          <w:lang w:val="en-GB"/>
        </w:rPr>
        <w:t xml:space="preserve"> אליו </w:t>
      </w:r>
      <w:r>
        <w:rPr>
          <w:rStyle w:val="LatinChar"/>
          <w:rFonts w:hint="cs"/>
          <w:sz w:val="18"/>
          <w:rtl/>
          <w:lang w:val="en-GB"/>
        </w:rPr>
        <w:t xml:space="preserve">[ב"ר מד, יב] </w:t>
      </w:r>
      <w:r w:rsidRPr="088C20E0">
        <w:rPr>
          <w:rStyle w:val="LatinChar"/>
          <w:rFonts w:hint="cs"/>
          <w:sz w:val="18"/>
          <w:rtl/>
          <w:lang w:val="en-GB"/>
        </w:rPr>
        <w:t>'</w:t>
      </w:r>
      <w:r w:rsidRPr="088C20E0">
        <w:rPr>
          <w:rStyle w:val="LatinChar"/>
          <w:sz w:val="18"/>
          <w:rtl/>
          <w:lang w:val="en-GB"/>
        </w:rPr>
        <w:t>נביא אתה</w:t>
      </w:r>
      <w:r w:rsidRPr="088C20E0">
        <w:rPr>
          <w:rStyle w:val="LatinChar"/>
          <w:rFonts w:hint="cs"/>
          <w:sz w:val="18"/>
          <w:rtl/>
          <w:lang w:val="en-GB"/>
        </w:rPr>
        <w:t>,</w:t>
      </w:r>
      <w:r w:rsidRPr="088C20E0">
        <w:rPr>
          <w:rStyle w:val="LatinChar"/>
          <w:sz w:val="18"/>
          <w:rtl/>
          <w:lang w:val="en-GB"/>
        </w:rPr>
        <w:t xml:space="preserve"> ולא אצטרגולי</w:t>
      </w:r>
      <w:r w:rsidRPr="088C20E0">
        <w:rPr>
          <w:rStyle w:val="LatinChar"/>
          <w:rFonts w:hint="cs"/>
          <w:sz w:val="18"/>
          <w:rtl/>
          <w:lang w:val="en-GB"/>
        </w:rPr>
        <w:t>ת'</w:t>
      </w:r>
      <w:r w:rsidRPr="088C20E0">
        <w:rPr>
          <w:rStyle w:val="LatinChar"/>
          <w:sz w:val="18"/>
          <w:rtl/>
          <w:lang w:val="en-GB"/>
        </w:rPr>
        <w:t>, כלומר שאין אתה דבק רק במעלה הנבדלת הבלתי גשמית, ומפני כך אין אתה דבק במזלות</w:t>
      </w:r>
      <w:r w:rsidRPr="088C20E0">
        <w:rPr>
          <w:rStyle w:val="LatinChar"/>
          <w:rFonts w:hint="cs"/>
          <w:sz w:val="18"/>
          <w:rtl/>
          <w:lang w:val="en-GB"/>
        </w:rPr>
        <w:t xml:space="preserve">, </w:t>
      </w:r>
      <w:r w:rsidRPr="088C20E0">
        <w:rPr>
          <w:rStyle w:val="LatinChar"/>
          <w:sz w:val="18"/>
          <w:rtl/>
          <w:lang w:val="en-GB"/>
        </w:rPr>
        <w:t>מי שיש לו מעלה הבלתי גשמית</w:t>
      </w:r>
      <w:r>
        <w:rPr>
          <w:rFonts w:hint="cs"/>
          <w:rtl/>
        </w:rPr>
        <w:t>". ובח"א לנדרים לב. [ב, ח.] כתב: "כ</w:t>
      </w:r>
      <w:r>
        <w:rPr>
          <w:rtl/>
        </w:rPr>
        <w:t>י דבקים ישראל במעלה העליונה שיש להם</w:t>
      </w:r>
      <w:r>
        <w:rPr>
          <w:rFonts w:hint="cs"/>
          <w:rtl/>
        </w:rPr>
        <w:t>,</w:t>
      </w:r>
      <w:r>
        <w:rPr>
          <w:rtl/>
        </w:rPr>
        <w:t xml:space="preserve"> מצד הזה יש ב</w:t>
      </w:r>
      <w:r>
        <w:rPr>
          <w:rFonts w:hint="cs"/>
          <w:rtl/>
        </w:rPr>
        <w:t>י</w:t>
      </w:r>
      <w:r>
        <w:rPr>
          <w:rtl/>
        </w:rPr>
        <w:t>טול למזל שלהם</w:t>
      </w:r>
      <w:r>
        <w:rPr>
          <w:rFonts w:hint="cs"/>
          <w:rtl/>
        </w:rPr>
        <w:t>". ובגו"א במדבר פכ"א אות לג [שנא:] כתב: "</w:t>
      </w:r>
      <w:r>
        <w:rPr>
          <w:rtl/>
        </w:rPr>
        <w:t xml:space="preserve">כאשר יצאו ישראל ממצרים, קבלו מדריגתם ומעלתם האלקית, והיה עוג היפך להם, שכחו כח גשמי. ותמצא תמיד שהגשמי מתנגד לבלתי גשמי. ולפיכך התחדש התנגדות מהם, לפי שהיה עוג דבק במזל מן מזלות הרקיע, שהוא כח גופני גשמי, ומשם מקבל כחו. ולפיכך היה כל ענינו נמשך אחר הגשמי, שהוא סגולת הגשם. וישראל מפני שאין כחם כח גשמי, לפי שהם מקבלין מן השם יתברך כח קדוש, אמרו ז"ל </w:t>
      </w:r>
      <w:r>
        <w:rPr>
          <w:rFonts w:hint="cs"/>
          <w:rtl/>
        </w:rPr>
        <w:t>[שבת קנו.] '</w:t>
      </w:r>
      <w:r>
        <w:rPr>
          <w:rtl/>
        </w:rPr>
        <w:t>אין מזל לישראל</w:t>
      </w:r>
      <w:r>
        <w:rPr>
          <w:rFonts w:hint="cs"/>
          <w:rtl/>
        </w:rPr>
        <w:t>'</w:t>
      </w:r>
      <w:r>
        <w:rPr>
          <w:rtl/>
        </w:rPr>
        <w:t>. כי מי שכחו כח גשמי יש לו מזל, שהוא כח ושפע גשמי. אבל ישראל הדבקים בה', אין כחם גשמי, ואין מזל להם</w:t>
      </w:r>
      <w:r>
        <w:rPr>
          <w:rFonts w:hint="cs"/>
          <w:rtl/>
        </w:rPr>
        <w:t xml:space="preserve">" [ראה למעלה פ"ז הערות 84, 86, להלן פי"ח הערה 82, ופל"ו הערה 46]. </w:t>
      </w:r>
    </w:p>
  </w:footnote>
  <w:footnote w:id="123">
    <w:p w:rsidR="08841F1C" w:rsidRDefault="08841F1C" w:rsidP="083F29D7">
      <w:pPr>
        <w:pStyle w:val="FootnoteText"/>
        <w:rPr>
          <w:rFonts w:hint="cs"/>
        </w:rPr>
      </w:pPr>
      <w:r>
        <w:rPr>
          <w:rtl/>
        </w:rPr>
        <w:t>&lt;</w:t>
      </w:r>
      <w:r>
        <w:rPr>
          <w:rStyle w:val="FootnoteReference"/>
        </w:rPr>
        <w:footnoteRef/>
      </w:r>
      <w:r>
        <w:rPr>
          <w:rtl/>
        </w:rPr>
        <w:t>&gt;</w:t>
      </w:r>
      <w:r>
        <w:rPr>
          <w:rFonts w:hint="cs"/>
          <w:rtl/>
        </w:rPr>
        <w:t xml:space="preserve"> "ולא ראו ענין המריבה בפירוש, רק שראו את התנגדות המים מתנגדים למשה רבינו עליו השלום" [לשונו בהמשך].</w:t>
      </w:r>
    </w:p>
  </w:footnote>
  <w:footnote w:id="124">
    <w:p w:rsidR="08841F1C" w:rsidRDefault="08841F1C" w:rsidP="085653E9">
      <w:pPr>
        <w:pStyle w:val="FootnoteText"/>
        <w:rPr>
          <w:rFonts w:hint="cs"/>
        </w:rPr>
      </w:pPr>
      <w:r>
        <w:rPr>
          <w:rtl/>
        </w:rPr>
        <w:t>&lt;</w:t>
      </w:r>
      <w:r>
        <w:rPr>
          <w:rStyle w:val="FootnoteReference"/>
        </w:rPr>
        <w:footnoteRef/>
      </w:r>
      <w:r>
        <w:rPr>
          <w:rtl/>
        </w:rPr>
        <w:t>&gt;</w:t>
      </w:r>
      <w:r>
        <w:rPr>
          <w:rFonts w:hint="cs"/>
          <w:rtl/>
        </w:rPr>
        <w:t xml:space="preserve"> להלן פרקים יח, כג, כד. </w:t>
      </w:r>
    </w:p>
  </w:footnote>
  <w:footnote w:id="125">
    <w:p w:rsidR="08841F1C" w:rsidRDefault="08841F1C" w:rsidP="08DF576F">
      <w:pPr>
        <w:pStyle w:val="FootnoteText"/>
        <w:rPr>
          <w:rFonts w:hint="cs"/>
        </w:rPr>
      </w:pPr>
      <w:r>
        <w:rPr>
          <w:rtl/>
        </w:rPr>
        <w:t>&lt;</w:t>
      </w:r>
      <w:r>
        <w:rPr>
          <w:rStyle w:val="FootnoteReference"/>
        </w:rPr>
        <w:footnoteRef/>
      </w:r>
      <w:r>
        <w:rPr>
          <w:rtl/>
        </w:rPr>
        <w:t>&gt;</w:t>
      </w:r>
      <w:r>
        <w:rPr>
          <w:rFonts w:hint="cs"/>
          <w:rtl/>
        </w:rPr>
        <w:t xml:space="preserve"> "בלבד" - ולא ענין חטא מי מריבה, וכמו שמבאר והולך. </w:t>
      </w:r>
    </w:p>
  </w:footnote>
  <w:footnote w:id="126">
    <w:p w:rsidR="08841F1C" w:rsidRDefault="08841F1C" w:rsidP="08A4485D">
      <w:pPr>
        <w:pStyle w:val="FootnoteText"/>
        <w:rPr>
          <w:rFonts w:hint="cs"/>
        </w:rPr>
      </w:pPr>
      <w:r>
        <w:rPr>
          <w:rtl/>
        </w:rPr>
        <w:t>&lt;</w:t>
      </w:r>
      <w:r>
        <w:rPr>
          <w:rStyle w:val="FootnoteReference"/>
        </w:rPr>
        <w:footnoteRef/>
      </w:r>
      <w:r>
        <w:rPr>
          <w:rtl/>
        </w:rPr>
        <w:t>&gt;</w:t>
      </w:r>
      <w:r>
        <w:rPr>
          <w:rFonts w:hint="cs"/>
          <w:rtl/>
        </w:rPr>
        <w:t xml:space="preserve"> שכבר כשנולד נתמלא הבית אורה [סוטה יב.]. ומה שכתב "צדיק גמור" ולא "צדיק" סתם יבואר בהערה הבאה.</w:t>
      </w:r>
    </w:p>
  </w:footnote>
  <w:footnote w:id="127">
    <w:p w:rsidR="08841F1C" w:rsidRDefault="08841F1C" w:rsidP="082F7F6E">
      <w:pPr>
        <w:pStyle w:val="FootnoteText"/>
        <w:rPr>
          <w:rFonts w:hint="cs"/>
        </w:rPr>
      </w:pPr>
      <w:r>
        <w:rPr>
          <w:rtl/>
        </w:rPr>
        <w:t>&lt;</w:t>
      </w:r>
      <w:r>
        <w:rPr>
          <w:rStyle w:val="FootnoteReference"/>
        </w:rPr>
        <w:footnoteRef/>
      </w:r>
      <w:r>
        <w:rPr>
          <w:rtl/>
        </w:rPr>
        <w:t>&gt;</w:t>
      </w:r>
      <w:r>
        <w:rPr>
          <w:rFonts w:hint="cs"/>
          <w:rtl/>
        </w:rPr>
        <w:t xml:space="preserve"> כי הקב"ה שומר את הצדיק הגמור מפגעי הזמן, וכמו שכתב </w:t>
      </w:r>
      <w:r>
        <w:rPr>
          <w:rStyle w:val="HebrewChar"/>
          <w:rFonts w:cs="Monotype Hadassah"/>
          <w:rtl/>
        </w:rPr>
        <w:t xml:space="preserve">הרמב"ן בפירושו לאיוב לו, ז, </w:t>
      </w:r>
      <w:r>
        <w:rPr>
          <w:rStyle w:val="HebrewChar"/>
          <w:rFonts w:cs="Monotype Hadassah" w:hint="cs"/>
          <w:rtl/>
        </w:rPr>
        <w:t>וז"ל</w:t>
      </w:r>
      <w:r>
        <w:rPr>
          <w:rStyle w:val="HebrewChar"/>
          <w:rFonts w:cs="Monotype Hadassah"/>
          <w:rtl/>
        </w:rPr>
        <w:t xml:space="preserve">: "כי החסיד הגמור הדבק באלקיו תמיד ולא יפרד הדבק במחשבתו בו בענין מענייני העולם, יהיה נשמר תמיד מכל מקרי הזמן, אפילו ההוים בטבע, וישתמר מהם בנס יעשה לו תמיד, כאילו יחשב מכת העליונים, אינם מבני ההויה וההפסד למקרי העתים. וכפי קרבתו להדבק באלקיו, ישתמר שמירה מעולה". וכן כתב המו"נ ח"ג פנ"א, וז"ל: </w:t>
      </w:r>
      <w:r>
        <w:rPr>
          <w:rtl/>
        </w:rPr>
        <w:t>"ולפיכך נראה לי כי כל מי שפגעה בו רעה מרעות העולם מן הנביאים או החסידים השלמים, שלא פגעה בו אותה הרעה אלא בעת ההעלם, ולפי ערך אורך אותו ההעלם או פחיתות הדבר אשר היתה... יהיה עוצם הפגע... והנה נתבאר לך כי סבת היות כל אחד מבני אדם מופקר למקרים... הוא היותו מוסתר מה'. אבל אם היה אלוקיו בקרבו, לא יגע בו רע כלל"</w:t>
      </w:r>
      <w:r>
        <w:rPr>
          <w:rFonts w:hint="cs"/>
          <w:rtl/>
        </w:rPr>
        <w:t xml:space="preserve"> [ראה למעלה הערה 77]</w:t>
      </w:r>
      <w:r>
        <w:rPr>
          <w:rtl/>
        </w:rPr>
        <w:t>.</w:t>
      </w:r>
      <w:r>
        <w:rPr>
          <w:rFonts w:hint="cs"/>
          <w:rtl/>
        </w:rPr>
        <w:t xml:space="preserve"> והואיל ומשה הוא "צדיק גמור", ובעת שהיה מונח בתיבה היתה עמו שכינה, לכך מן הנמנע שתבוא אליו תקלה מאחד הנמצאים. </w:t>
      </w:r>
    </w:p>
  </w:footnote>
  <w:footnote w:id="128">
    <w:p w:rsidR="08841F1C" w:rsidRDefault="08841F1C" w:rsidP="08B80100">
      <w:pPr>
        <w:pStyle w:val="FootnoteText"/>
        <w:rPr>
          <w:rFonts w:hint="cs"/>
          <w:rtl/>
        </w:rPr>
      </w:pPr>
      <w:r>
        <w:rPr>
          <w:rtl/>
        </w:rPr>
        <w:t>&lt;</w:t>
      </w:r>
      <w:r>
        <w:rPr>
          <w:rStyle w:val="FootnoteReference"/>
        </w:rPr>
        <w:footnoteRef/>
      </w:r>
      <w:r>
        <w:rPr>
          <w:rtl/>
        </w:rPr>
        <w:t>&gt;</w:t>
      </w:r>
      <w:r>
        <w:rPr>
          <w:rFonts w:hint="cs"/>
          <w:rtl/>
        </w:rPr>
        <w:t xml:space="preserve"> לכך אין התנגדות המים למשה בגדר תקלה ודבר מקרי, אלא זו התנגדות בעצם, ואין היות משה רבינו "צדיק גמור" מבטלת דבר שהוא בעצם. דוגמה לדבר; התנגדות דתן ואבירם למשה היתה התנגדות בעצם, ולא התנגדות מקרית, וכפי שכתב להלן ריש פי"ט [לאחר ציון 9], וז"ל: "</w:t>
      </w:r>
      <w:r>
        <w:rPr>
          <w:rtl/>
        </w:rPr>
        <w:t>לפיכך אמרו כי אלו שני אנשים העברים הם דתן ואבירם, שהיו מעולם רצועת מרדות למשה וישראל</w:t>
      </w:r>
      <w:r>
        <w:rPr>
          <w:rFonts w:hint="cs"/>
          <w:rtl/>
        </w:rPr>
        <w:t>,</w:t>
      </w:r>
      <w:r>
        <w:rPr>
          <w:rtl/>
        </w:rPr>
        <w:t xml:space="preserve"> ונתחזקו פעמים הרבה בזה</w:t>
      </w:r>
      <w:r>
        <w:rPr>
          <w:rFonts w:hint="cs"/>
          <w:rtl/>
        </w:rPr>
        <w:t>.</w:t>
      </w:r>
      <w:r>
        <w:rPr>
          <w:rtl/>
        </w:rPr>
        <w:t xml:space="preserve"> ולכך לא בא הדבר הזה על ידי מקרה</w:t>
      </w:r>
      <w:r>
        <w:rPr>
          <w:rFonts w:hint="cs"/>
          <w:rtl/>
        </w:rPr>
        <w:t>,</w:t>
      </w:r>
      <w:r>
        <w:rPr>
          <w:rtl/>
        </w:rPr>
        <w:t xml:space="preserve"> רק על ידי מי שהוא מוכן לזה בעצם</w:t>
      </w:r>
      <w:r>
        <w:rPr>
          <w:rFonts w:hint="cs"/>
          <w:rtl/>
        </w:rPr>
        <w:t>,</w:t>
      </w:r>
      <w:r>
        <w:rPr>
          <w:rtl/>
        </w:rPr>
        <w:t xml:space="preserve"> הם דתן ואבירם</w:t>
      </w:r>
      <w:r>
        <w:rPr>
          <w:rFonts w:hint="cs"/>
          <w:rtl/>
        </w:rPr>
        <w:t>,</w:t>
      </w:r>
      <w:r>
        <w:rPr>
          <w:rtl/>
        </w:rPr>
        <w:t xml:space="preserve"> ועל ידם ראוי לגלגל דבר זה</w:t>
      </w:r>
      <w:r>
        <w:rPr>
          <w:rFonts w:hint="cs"/>
          <w:rtl/>
        </w:rPr>
        <w:t xml:space="preserve">". וכך המים התנגדו למשה בעצם. ובכת"י [שעח.] כתב כאן: "וזה אין קשיא איך אפשר לומר כך שיהיה למרע"ה התנגדות מצד המערכת, ואצל אברהם נאמר [בראשית טו, ה] 'ויוצא אותו החוצה' למעלה מן המערכות [רש"י שם], ולמה לא יהיה הדבר כך אצל משה. דאין זה קשיא, דודאי לפי הצורך היה הקב"ה מגביה אותו למעלה מן המערכות, אבל כאשר לא היה [צורך] לשנות את המערכות, לא היה עושה". </w:t>
      </w:r>
    </w:p>
  </w:footnote>
  <w:footnote w:id="129">
    <w:p w:rsidR="08841F1C" w:rsidRDefault="08841F1C" w:rsidP="08DE663A">
      <w:pPr>
        <w:pStyle w:val="FootnoteText"/>
        <w:rPr>
          <w:rFonts w:hint="cs"/>
        </w:rPr>
      </w:pPr>
      <w:r>
        <w:rPr>
          <w:rtl/>
        </w:rPr>
        <w:t>&lt;</w:t>
      </w:r>
      <w:r>
        <w:rPr>
          <w:rStyle w:val="FootnoteReference"/>
        </w:rPr>
        <w:footnoteRef/>
      </w:r>
      <w:r>
        <w:rPr>
          <w:rtl/>
        </w:rPr>
        <w:t>&gt;</w:t>
      </w:r>
      <w:r>
        <w:rPr>
          <w:rFonts w:hint="cs"/>
          <w:rtl/>
        </w:rPr>
        <w:t xml:space="preserve"> למעלה פי"ד [לאחר ציון 46] ביאר בארוכה כיצד המים הם נטולי צורה, ומדוע הקב"ה נוהג לאבד רשעים על ידי מים. וראה שם הערה 83. ולהלן ס"פ כג כתב: "</w:t>
      </w:r>
      <w:r>
        <w:rPr>
          <w:rtl/>
        </w:rPr>
        <w:t>וזהו הפך המים שאין להם צורה מיוחדת, ודבר זה נתבאר למעלה בפרקים פעמים הרבה</w:t>
      </w:r>
      <w:r>
        <w:rPr>
          <w:rFonts w:hint="cs"/>
          <w:rtl/>
        </w:rPr>
        <w:t>,</w:t>
      </w:r>
      <w:r>
        <w:rPr>
          <w:rtl/>
        </w:rPr>
        <w:t xml:space="preserve"> עיין שם</w:t>
      </w:r>
      <w:r>
        <w:rPr>
          <w:rFonts w:hint="cs"/>
          <w:rtl/>
        </w:rPr>
        <w:t xml:space="preserve">". וראה להלן פי"ח הערה 71. </w:t>
      </w:r>
    </w:p>
  </w:footnote>
  <w:footnote w:id="130">
    <w:p w:rsidR="08841F1C" w:rsidRDefault="08841F1C" w:rsidP="08457E2D">
      <w:pPr>
        <w:pStyle w:val="FootnoteText"/>
        <w:rPr>
          <w:rFonts w:hint="cs"/>
        </w:rPr>
      </w:pPr>
      <w:r>
        <w:rPr>
          <w:rtl/>
        </w:rPr>
        <w:t>&lt;</w:t>
      </w:r>
      <w:r>
        <w:rPr>
          <w:rStyle w:val="FootnoteReference"/>
        </w:rPr>
        <w:footnoteRef/>
      </w:r>
      <w:r>
        <w:rPr>
          <w:rtl/>
        </w:rPr>
        <w:t>&gt;</w:t>
      </w:r>
      <w:r>
        <w:rPr>
          <w:rFonts w:hint="cs"/>
          <w:rtl/>
        </w:rPr>
        <w:t xml:space="preserve"> פירוש - האצטגנינים ראו שיש למשה התנגדות מהמים, אך לא ראו את ענין המריבה בפירוש. וההבדל בין התנגדות המים [שראו] לבין ענין המריבה [שלא ראו], כי התנגדות המים למשה הוא דבר כללי שכבר בא לעולם, כי התנגדות זו היא בעצם בין המים החומריים למעלת משה הנבדלת, ואין זו הסתכלות פרטית. אך ענין המריבה הוא דבר פרטי, שעדיין לא היה בעולם, ואם היו מצליחים לראות דבר מעין זה, היה בכך להורות ש"תליא ענין משה רבינו עליו השלום במזל" [לשונו למעלה לאחר ציון 120]. ולכך מובן מדוע נקט בשאלתו את הפסוק "שמעו נא המורים" [ראה למעלה הערה 120], שכוונתו להורות שבשאלתו הבין שמדובר בדבר פרטי שיהיה לעתיד, ולא בהתנגדות המים, שהיא דבר כללי שכבר קיימת מעת לידתו של משה. ובכת"י [שעח:] כתב: "כי על ידי שאמר 'שמעו נא המורים' אז באה תקלה לצדיק על ידי מים המתנגדים אליו. ולפיכך היה אפשר לאצטגנינים שיהיו רואים מי מריבה, לא שהיו רואים בפרט המעשה, רק ענין כללי, שהמים מתנגדים למשה רבינו עליו השלום". וראה להלן פי"ח [ציון 83], שחזר על דבריו שכתב כאן.</w:t>
      </w:r>
    </w:p>
  </w:footnote>
  <w:footnote w:id="131">
    <w:p w:rsidR="08841F1C" w:rsidRDefault="08841F1C" w:rsidP="08454E26">
      <w:pPr>
        <w:pStyle w:val="FootnoteText"/>
        <w:rPr>
          <w:rFonts w:hint="cs"/>
          <w:rtl/>
        </w:rPr>
      </w:pPr>
      <w:r>
        <w:rPr>
          <w:rtl/>
        </w:rPr>
        <w:t>&lt;</w:t>
      </w:r>
      <w:r>
        <w:rPr>
          <w:rStyle w:val="FootnoteReference"/>
        </w:rPr>
        <w:footnoteRef/>
      </w:r>
      <w:r>
        <w:rPr>
          <w:rtl/>
        </w:rPr>
        <w:t>&gt;</w:t>
      </w:r>
      <w:r>
        <w:rPr>
          <w:rFonts w:hint="cs"/>
          <w:rtl/>
        </w:rPr>
        <w:t xml:space="preserve"> "</w:t>
      </w:r>
      <w:r>
        <w:rPr>
          <w:rtl/>
        </w:rPr>
        <w:t>דרש רבי תנחומא</w:t>
      </w:r>
      <w:r>
        <w:rPr>
          <w:rFonts w:hint="cs"/>
          <w:rtl/>
        </w:rPr>
        <w:t xml:space="preserve"> [ויקהל אות ד],</w:t>
      </w:r>
      <w:r>
        <w:rPr>
          <w:rtl/>
        </w:rPr>
        <w:t xml:space="preserve"> יום שנולד משה אמרו איצטגניניו היום נולד מושיען של ישראל</w:t>
      </w:r>
      <w:r>
        <w:rPr>
          <w:rFonts w:hint="cs"/>
          <w:rtl/>
        </w:rPr>
        <w:t>,</w:t>
      </w:r>
      <w:r>
        <w:rPr>
          <w:rtl/>
        </w:rPr>
        <w:t xml:space="preserve"> ואין אנו יודעים אם מצרי הוא או יהודי</w:t>
      </w:r>
      <w:r>
        <w:rPr>
          <w:rFonts w:hint="cs"/>
          <w:rtl/>
        </w:rPr>
        <w:t>.</w:t>
      </w:r>
      <w:r>
        <w:rPr>
          <w:rtl/>
        </w:rPr>
        <w:t xml:space="preserve"> ועמד וקיבץ כל עמו</w:t>
      </w:r>
      <w:r>
        <w:rPr>
          <w:rFonts w:hint="cs"/>
          <w:rtl/>
        </w:rPr>
        <w:t>,</w:t>
      </w:r>
      <w:r>
        <w:rPr>
          <w:rtl/>
        </w:rPr>
        <w:t xml:space="preserve"> ובקש מהן ליתן לו הנולדים בו ביום</w:t>
      </w:r>
      <w:r>
        <w:rPr>
          <w:rFonts w:hint="cs"/>
          <w:rtl/>
        </w:rPr>
        <w:t>,</w:t>
      </w:r>
      <w:r>
        <w:rPr>
          <w:rtl/>
        </w:rPr>
        <w:t xml:space="preserve"> וגזר אף על עמו</w:t>
      </w:r>
      <w:r>
        <w:rPr>
          <w:rFonts w:hint="cs"/>
          <w:rtl/>
        </w:rPr>
        <w:t>" [רש"י סוטה יב., והובא למעלה פט"ו הערות 87, 150. וראה להלן הערות 136, 146]. ומה שכתב כאן "ואם תאמר, &amp;</w:t>
      </w:r>
      <w:r w:rsidRPr="08993135">
        <w:rPr>
          <w:rFonts w:hint="cs"/>
          <w:b/>
          <w:bCs/>
          <w:rtl/>
        </w:rPr>
        <w:t>סוף סוף</w:t>
      </w:r>
      <w:r>
        <w:rPr>
          <w:rFonts w:hint="cs"/>
          <w:rtl/>
        </w:rPr>
        <w:t xml:space="preserve">^ מה שהיו רואים וכו'", כוונתו היא שעדיין נמצאת אומר שגאולת ישראל באיזה שהוא אופן היא על פי מערכת השמים. ונהי שלא קשה ממה שהאצטגנינים ידעו מהתנגדות המים למשה, וכמו שביאר, אך עדיין קשה ממה שידעו "היום נולד מושיען של ישראל". </w:t>
      </w:r>
    </w:p>
  </w:footnote>
  <w:footnote w:id="132">
    <w:p w:rsidR="08841F1C" w:rsidRDefault="08841F1C" w:rsidP="089B4967">
      <w:pPr>
        <w:pStyle w:val="FootnoteText"/>
        <w:rPr>
          <w:rFonts w:hint="cs"/>
        </w:rPr>
      </w:pPr>
      <w:r>
        <w:rPr>
          <w:rtl/>
        </w:rPr>
        <w:t>&lt;</w:t>
      </w:r>
      <w:r>
        <w:rPr>
          <w:rStyle w:val="FootnoteReference"/>
        </w:rPr>
        <w:footnoteRef/>
      </w:r>
      <w:r>
        <w:rPr>
          <w:rtl/>
        </w:rPr>
        <w:t>&gt;</w:t>
      </w:r>
      <w:r>
        <w:rPr>
          <w:rFonts w:hint="cs"/>
          <w:rtl/>
        </w:rPr>
        <w:t xml:space="preserve"> כי האצטגנינים ראו לא רק שמשה נולד, אלא שנולד מושיען של ישראל, וזה מורה שגאולת ישראל קשורה למערכת השמים, ודבר זה לא יתכן, וכמו שמבאר.</w:t>
      </w:r>
    </w:p>
  </w:footnote>
  <w:footnote w:id="133">
    <w:p w:rsidR="08841F1C" w:rsidRDefault="08841F1C" w:rsidP="08AC6CB6">
      <w:pPr>
        <w:pStyle w:val="FootnoteText"/>
        <w:rPr>
          <w:rFonts w:hint="cs"/>
          <w:rtl/>
        </w:rPr>
      </w:pPr>
      <w:r>
        <w:rPr>
          <w:rtl/>
        </w:rPr>
        <w:t>&lt;</w:t>
      </w:r>
      <w:r>
        <w:rPr>
          <w:rStyle w:val="FootnoteReference"/>
        </w:rPr>
        <w:footnoteRef/>
      </w:r>
      <w:r>
        <w:rPr>
          <w:rtl/>
        </w:rPr>
        <w:t>&gt;</w:t>
      </w:r>
      <w:r>
        <w:rPr>
          <w:rFonts w:hint="cs"/>
          <w:rtl/>
        </w:rPr>
        <w:t xml:space="preserve"> אודות ש"חס ושלום לומר שתהיה גאולתן של ישראל על פי מערכת השמים", הטעם הוא כי גאולת ישראל במצרים נעשתה רק על ידי הקב"ה בכבודו ובעצמו, וכמו שאמרינן בהגדה "'</w:t>
      </w:r>
      <w:r>
        <w:rPr>
          <w:rtl/>
        </w:rPr>
        <w:t>ויוצאנו ה</w:t>
      </w:r>
      <w:r>
        <w:rPr>
          <w:rFonts w:hint="cs"/>
          <w:rtl/>
        </w:rPr>
        <w:t>'</w:t>
      </w:r>
      <w:r>
        <w:rPr>
          <w:rtl/>
        </w:rPr>
        <w:t xml:space="preserve"> ממצרים</w:t>
      </w:r>
      <w:r>
        <w:rPr>
          <w:rFonts w:hint="cs"/>
          <w:rtl/>
        </w:rPr>
        <w:t>' [דברים כו, ח]</w:t>
      </w:r>
      <w:r>
        <w:rPr>
          <w:rtl/>
        </w:rPr>
        <w:t>, לא על ידי מלאך ולא על ידי שרף ולא על ידי שליח</w:t>
      </w:r>
      <w:r>
        <w:rPr>
          <w:rFonts w:hint="cs"/>
          <w:rtl/>
        </w:rPr>
        <w:t>,</w:t>
      </w:r>
      <w:r>
        <w:rPr>
          <w:rtl/>
        </w:rPr>
        <w:t xml:space="preserve"> אלא הק</w:t>
      </w:r>
      <w:r>
        <w:rPr>
          <w:rFonts w:hint="cs"/>
          <w:rtl/>
        </w:rPr>
        <w:t>ב"ה</w:t>
      </w:r>
      <w:r>
        <w:rPr>
          <w:rtl/>
        </w:rPr>
        <w:t xml:space="preserve"> בכבודו ובעצמו</w:t>
      </w:r>
      <w:r>
        <w:rPr>
          <w:rFonts w:hint="cs"/>
          <w:rtl/>
        </w:rPr>
        <w:t>". ולהלן פנ"ה כתב: "</w:t>
      </w:r>
      <w:r>
        <w:rPr>
          <w:rtl/>
        </w:rPr>
        <w:t xml:space="preserve">יציאת ישראל </w:t>
      </w:r>
      <w:r>
        <w:rPr>
          <w:rFonts w:hint="cs"/>
          <w:rtl/>
        </w:rPr>
        <w:t xml:space="preserve">[היתה יכולה להיות] </w:t>
      </w:r>
      <w:r>
        <w:rPr>
          <w:rtl/>
        </w:rPr>
        <w:t>על ידי אחר</w:t>
      </w:r>
      <w:r>
        <w:rPr>
          <w:rFonts w:hint="cs"/>
          <w:rtl/>
        </w:rPr>
        <w:t>,</w:t>
      </w:r>
      <w:r>
        <w:rPr>
          <w:rtl/>
        </w:rPr>
        <w:t xml:space="preserve"> שלא על ידי הק</w:t>
      </w:r>
      <w:r>
        <w:rPr>
          <w:rFonts w:hint="cs"/>
          <w:rtl/>
        </w:rPr>
        <w:t>ב"ה...</w:t>
      </w:r>
      <w:r>
        <w:rPr>
          <w:rtl/>
        </w:rPr>
        <w:t xml:space="preserve"> שהיה זה על ידי הטבע</w:t>
      </w:r>
      <w:r>
        <w:rPr>
          <w:rFonts w:hint="cs"/>
          <w:rtl/>
        </w:rPr>
        <w:t>,</w:t>
      </w:r>
      <w:r>
        <w:rPr>
          <w:rtl/>
        </w:rPr>
        <w:t xml:space="preserve"> דהיינו על ידי מערכת שמים</w:t>
      </w:r>
      <w:r>
        <w:rPr>
          <w:rFonts w:hint="cs"/>
          <w:rtl/>
        </w:rPr>
        <w:t>,</w:t>
      </w:r>
      <w:r>
        <w:rPr>
          <w:rtl/>
        </w:rPr>
        <w:t xml:space="preserve"> ודבר זה טבעי</w:t>
      </w:r>
      <w:r>
        <w:rPr>
          <w:rFonts w:hint="cs"/>
          <w:rtl/>
        </w:rPr>
        <w:t>.</w:t>
      </w:r>
      <w:r>
        <w:rPr>
          <w:rtl/>
        </w:rPr>
        <w:t xml:space="preserve"> וכנגד </w:t>
      </w:r>
      <w:r>
        <w:rPr>
          <w:rFonts w:hint="cs"/>
          <w:rtl/>
        </w:rPr>
        <w:t>[זה]</w:t>
      </w:r>
      <w:r>
        <w:rPr>
          <w:rtl/>
        </w:rPr>
        <w:t xml:space="preserve"> אמר</w:t>
      </w:r>
      <w:r>
        <w:rPr>
          <w:rFonts w:hint="cs"/>
          <w:rtl/>
        </w:rPr>
        <w:t>...</w:t>
      </w:r>
      <w:r>
        <w:rPr>
          <w:rtl/>
        </w:rPr>
        <w:t xml:space="preserve"> </w:t>
      </w:r>
      <w:r>
        <w:rPr>
          <w:rFonts w:hint="cs"/>
          <w:rtl/>
        </w:rPr>
        <w:t>'</w:t>
      </w:r>
      <w:r>
        <w:rPr>
          <w:rtl/>
        </w:rPr>
        <w:t>ולא על ידי השליח</w:t>
      </w:r>
      <w:r>
        <w:rPr>
          <w:rFonts w:hint="cs"/>
          <w:rtl/>
        </w:rPr>
        <w:t>',</w:t>
      </w:r>
      <w:r>
        <w:rPr>
          <w:rtl/>
        </w:rPr>
        <w:t xml:space="preserve"> הוא מנהגו של עולם</w:t>
      </w:r>
      <w:r>
        <w:rPr>
          <w:rFonts w:hint="cs"/>
          <w:rtl/>
        </w:rPr>
        <w:t>...</w:t>
      </w:r>
      <w:r>
        <w:rPr>
          <w:rtl/>
        </w:rPr>
        <w:t xml:space="preserve"> וזה נקרא שליח</w:t>
      </w:r>
      <w:r>
        <w:rPr>
          <w:rFonts w:hint="cs"/>
          <w:rtl/>
        </w:rPr>
        <w:t>,</w:t>
      </w:r>
      <w:r>
        <w:rPr>
          <w:rtl/>
        </w:rPr>
        <w:t xml:space="preserve"> שהטבע הוא שליח של הק</w:t>
      </w:r>
      <w:r>
        <w:rPr>
          <w:rFonts w:hint="cs"/>
          <w:rtl/>
        </w:rPr>
        <w:t>ב"ה</w:t>
      </w:r>
      <w:r>
        <w:rPr>
          <w:rtl/>
        </w:rPr>
        <w:t xml:space="preserve"> לפעול בעולם הזה</w:t>
      </w:r>
      <w:r>
        <w:rPr>
          <w:rFonts w:hint="cs"/>
          <w:rtl/>
        </w:rPr>
        <w:t>,</w:t>
      </w:r>
      <w:r>
        <w:rPr>
          <w:rtl/>
        </w:rPr>
        <w:t xml:space="preserve"> וכל דבר בעולם השם יתברך פועל על ידי הטבע</w:t>
      </w:r>
      <w:r>
        <w:rPr>
          <w:rFonts w:hint="cs"/>
          <w:rtl/>
        </w:rPr>
        <w:t>,</w:t>
      </w:r>
      <w:r>
        <w:rPr>
          <w:rtl/>
        </w:rPr>
        <w:t xml:space="preserve"> והוא שליח המקום</w:t>
      </w:r>
      <w:r>
        <w:rPr>
          <w:rFonts w:hint="cs"/>
          <w:rtl/>
        </w:rPr>
        <w:t>".</w:t>
      </w:r>
    </w:p>
  </w:footnote>
  <w:footnote w:id="134">
    <w:p w:rsidR="08841F1C" w:rsidRDefault="08841F1C" w:rsidP="089536C9">
      <w:pPr>
        <w:pStyle w:val="FootnoteText"/>
        <w:rPr>
          <w:rFonts w:hint="cs"/>
          <w:rtl/>
        </w:rPr>
      </w:pPr>
      <w:r>
        <w:rPr>
          <w:rtl/>
        </w:rPr>
        <w:t>&lt;</w:t>
      </w:r>
      <w:r>
        <w:rPr>
          <w:rStyle w:val="FootnoteReference"/>
        </w:rPr>
        <w:footnoteRef/>
      </w:r>
      <w:r>
        <w:rPr>
          <w:rtl/>
        </w:rPr>
        <w:t>&gt;</w:t>
      </w:r>
      <w:r>
        <w:rPr>
          <w:rFonts w:hint="cs"/>
          <w:rtl/>
        </w:rPr>
        <w:t xml:space="preserve"> מהמשך דבריו מתבאר שמקשה שמבואר בתורה שהגאולה באה מחמת צעקות ותפילות ישראל, ולא שכבר נקבע הדבר על פי מערכת השמים. שנאמר [שמות ב, כג-כה] "</w:t>
      </w:r>
      <w:r>
        <w:rPr>
          <w:rtl/>
        </w:rPr>
        <w:t>ויהי בימים הרבים ההם וימת מלך מצרים ויאנחו בני ישראל מן העב</w:t>
      </w:r>
      <w:r>
        <w:rPr>
          <w:rFonts w:hint="cs"/>
          <w:rtl/>
        </w:rPr>
        <w:t>ו</w:t>
      </w:r>
      <w:r>
        <w:rPr>
          <w:rtl/>
        </w:rPr>
        <w:t>דה ויזעקו ותעל שועתם אל האל</w:t>
      </w:r>
      <w:r>
        <w:rPr>
          <w:rFonts w:hint="cs"/>
          <w:rtl/>
        </w:rPr>
        <w:t>ק</w:t>
      </w:r>
      <w:r>
        <w:rPr>
          <w:rtl/>
        </w:rPr>
        <w:t>ים מן העב</w:t>
      </w:r>
      <w:r>
        <w:rPr>
          <w:rFonts w:hint="cs"/>
          <w:rtl/>
        </w:rPr>
        <w:t>ו</w:t>
      </w:r>
      <w:r>
        <w:rPr>
          <w:rtl/>
        </w:rPr>
        <w:t>דה</w:t>
      </w:r>
      <w:r>
        <w:rPr>
          <w:rFonts w:hint="cs"/>
          <w:rtl/>
        </w:rPr>
        <w:t xml:space="preserve"> </w:t>
      </w:r>
      <w:r>
        <w:rPr>
          <w:rtl/>
        </w:rPr>
        <w:t>וישמע אל</w:t>
      </w:r>
      <w:r>
        <w:rPr>
          <w:rFonts w:hint="cs"/>
          <w:rtl/>
        </w:rPr>
        <w:t>ק</w:t>
      </w:r>
      <w:r>
        <w:rPr>
          <w:rtl/>
        </w:rPr>
        <w:t>ים את נאקתם ויזכ</w:t>
      </w:r>
      <w:r>
        <w:rPr>
          <w:rFonts w:hint="cs"/>
          <w:rtl/>
        </w:rPr>
        <w:t>ו</w:t>
      </w:r>
      <w:r>
        <w:rPr>
          <w:rtl/>
        </w:rPr>
        <w:t>ר אל</w:t>
      </w:r>
      <w:r>
        <w:rPr>
          <w:rFonts w:hint="cs"/>
          <w:rtl/>
        </w:rPr>
        <w:t>ק</w:t>
      </w:r>
      <w:r>
        <w:rPr>
          <w:rtl/>
        </w:rPr>
        <w:t>ים את בריתו את אברהם את יצחק ואת יעקב</w:t>
      </w:r>
      <w:r>
        <w:rPr>
          <w:rFonts w:hint="cs"/>
          <w:rtl/>
        </w:rPr>
        <w:t xml:space="preserve"> </w:t>
      </w:r>
      <w:r>
        <w:rPr>
          <w:rtl/>
        </w:rPr>
        <w:t>וירא אל</w:t>
      </w:r>
      <w:r>
        <w:rPr>
          <w:rFonts w:hint="cs"/>
          <w:rtl/>
        </w:rPr>
        <w:t>ק</w:t>
      </w:r>
      <w:r>
        <w:rPr>
          <w:rtl/>
        </w:rPr>
        <w:t>ים את בני ישראל וידע אל</w:t>
      </w:r>
      <w:r>
        <w:rPr>
          <w:rFonts w:hint="cs"/>
          <w:rtl/>
        </w:rPr>
        <w:t>ק</w:t>
      </w:r>
      <w:r>
        <w:rPr>
          <w:rtl/>
        </w:rPr>
        <w:t>ים</w:t>
      </w:r>
      <w:r>
        <w:rPr>
          <w:rFonts w:hint="cs"/>
          <w:rtl/>
        </w:rPr>
        <w:t xml:space="preserve">". אמנם לשונו כאן מורה שמקשה שאי אפשר שגאולת ישראל מצד עצמה תהיה על פי מערכת השמים, ללא קשר לתפילתן של ישראל. א"כ הקשה מגאולת ישראל ותירץ מתפילת ישראל, וזו תימה שיעשה כך. אמנם נראה שחסרים כאן דברים שכתב בכת"י [שעח:], ועל פי זה תתבאר כוונתו, וז"ל: "ואם תאמר, סוף סוף מה שהיו רואים היום נולד מושיען של ישראל, א"כ צריך לומר שיהיה גאולתן של ישראל על פי מערכת השמים, וח"ו לומר שיהיו גאולתן של ישראל על פי מערכת השמים. גם הדבר הזה כך כמו שאמרנו, שלעולם המערכות היה מורה גאולה שנולד מושיען. אבל באיזה ענין תהיה גאולתן של ישראל לא היו רואים... ואם תאמר, סוף סוף כיון שהמערכת היה מורה הגאולה, מה אכפת לי באיזה ענין, אם על ידי בכורות או זולת זה מן הנסים, סוף סוף [הגאולה היא] על ידי מערכת השמים. ואם כן מה מועיל הצעקה שהיה להם מן העבודה. אין זה קשיא כלל, דודאי אם לא היתה הצעקה והתפלה וכו'" [ומביא כהמשך דבריו כאן]. הרי שיש כאן שאלה ראשונה ותשובתה, ושאלה שניה ותשובתה; השאלה הראשונה היתה כיצד גאולת ישראל תהיה ע"י מערכת השמים, והתשובה על כך היתה שמערכת השמים ראתה את הגאולה רק באופן כללי. והשאלה השניה היתה מה מועילה התפילה, והתשובה על כך היתה שהתפילה מביאה את הדבר לידי גמר הדבר. ולפנינו בנדפס נמצאת השאלה הראשונה והתשובה השניה. וראה להלן הערה 138.  </w:t>
      </w:r>
    </w:p>
  </w:footnote>
  <w:footnote w:id="135">
    <w:p w:rsidR="08841F1C" w:rsidRDefault="08841F1C" w:rsidP="08135570">
      <w:pPr>
        <w:pStyle w:val="FootnoteText"/>
        <w:rPr>
          <w:rFonts w:hint="cs"/>
        </w:rPr>
      </w:pPr>
      <w:r>
        <w:rPr>
          <w:rtl/>
        </w:rPr>
        <w:t>&lt;</w:t>
      </w:r>
      <w:r>
        <w:rPr>
          <w:rStyle w:val="FootnoteReference"/>
        </w:rPr>
        <w:footnoteRef/>
      </w:r>
      <w:r>
        <w:rPr>
          <w:rtl/>
        </w:rPr>
        <w:t>&gt;</w:t>
      </w:r>
      <w:r>
        <w:rPr>
          <w:rFonts w:hint="cs"/>
          <w:rtl/>
        </w:rPr>
        <w:t xml:space="preserve"> כמו שמצינו שאף לגבי הבטחה לטובה קיים החשש של "שמא יגרום החטא", ובסופו של דבר ההבטחה לא תתממש [ברכות ד.], וכמבואר למעלה פ"ז [שכט:]. כך מערכת השמים יכולה להורות על הגאולה, אך לבסוף הגאולה לא תתממש. וראה בסמוך הערה 137.</w:t>
      </w:r>
    </w:p>
  </w:footnote>
  <w:footnote w:id="136">
    <w:p w:rsidR="08841F1C" w:rsidRDefault="08841F1C" w:rsidP="082465F5">
      <w:pPr>
        <w:pStyle w:val="FootnoteText"/>
        <w:rPr>
          <w:rFonts w:hint="cs"/>
        </w:rPr>
      </w:pPr>
      <w:r>
        <w:rPr>
          <w:rtl/>
        </w:rPr>
        <w:t>&lt;</w:t>
      </w:r>
      <w:r>
        <w:rPr>
          <w:rStyle w:val="FootnoteReference"/>
        </w:rPr>
        <w:footnoteRef/>
      </w:r>
      <w:r>
        <w:rPr>
          <w:rtl/>
        </w:rPr>
        <w:t>&gt;</w:t>
      </w:r>
      <w:r>
        <w:rPr>
          <w:rFonts w:hint="cs"/>
          <w:rtl/>
        </w:rPr>
        <w:t xml:space="preserve"> אלא תבאר שמערכת השמים מורה בהכרח על מה שיצא אל הפועל, ללא שום אפשרות של ביטול הדבר.</w:t>
      </w:r>
    </w:p>
  </w:footnote>
  <w:footnote w:id="137">
    <w:p w:rsidR="08841F1C" w:rsidRDefault="08841F1C" w:rsidP="08F00641">
      <w:pPr>
        <w:pStyle w:val="FootnoteText"/>
        <w:rPr>
          <w:rFonts w:hint="cs"/>
        </w:rPr>
      </w:pPr>
      <w:r>
        <w:rPr>
          <w:rtl/>
        </w:rPr>
        <w:t>&lt;</w:t>
      </w:r>
      <w:r>
        <w:rPr>
          <w:rStyle w:val="FootnoteReference"/>
        </w:rPr>
        <w:footnoteRef/>
      </w:r>
      <w:r>
        <w:rPr>
          <w:rtl/>
        </w:rPr>
        <w:t>&gt;</w:t>
      </w:r>
      <w:r>
        <w:rPr>
          <w:rFonts w:hint="cs"/>
          <w:rtl/>
        </w:rPr>
        <w:t xml:space="preserve"> כי פרעה ציוה להשליך את כל הזכרים ליאור [שמות א, כב] כדי למנוע את לידת משה, אע"פ שהאצטגנינים אמרו לו ש"היום נולד מושיען של ישראל", וכמבואר למעלה הערה 130.</w:t>
      </w:r>
    </w:p>
  </w:footnote>
  <w:footnote w:id="138">
    <w:p w:rsidR="08841F1C" w:rsidRDefault="08841F1C" w:rsidP="08841F1C">
      <w:pPr>
        <w:pStyle w:val="FootnoteText"/>
        <w:rPr>
          <w:rFonts w:hint="cs"/>
        </w:rPr>
      </w:pPr>
      <w:r>
        <w:rPr>
          <w:rtl/>
        </w:rPr>
        <w:t>&lt;</w:t>
      </w:r>
      <w:r>
        <w:rPr>
          <w:rStyle w:val="FootnoteReference"/>
        </w:rPr>
        <w:footnoteRef/>
      </w:r>
      <w:r>
        <w:rPr>
          <w:rtl/>
        </w:rPr>
        <w:t>&gt;</w:t>
      </w:r>
      <w:r>
        <w:rPr>
          <w:rFonts w:hint="cs"/>
          <w:rtl/>
        </w:rPr>
        <w:t xml:space="preserve"> יש להעיר, כי למעלה תלה את אי מימוש הגאולה ב"שום מניעה", ואילו כאן תולה זאת ב"אין כאן ידיעה בודאי", ולכאורה הם שני טעמים נפרדים. וצריך לומר שהעדר "ידיעה בודאי" לכשעצמו אינו מספיק, כי אין הכוונה שהאצטגנינים לא ראו כלום, אלא שלא ראו דבר ברור ומוחלט לגמרי, אך מ"מ ראו גזירה מסויימת, ולכך ביטולה הוא מחמת "שום מניעה". אך א"כ קשה שלא יאמר כלל את הטעם של העדר "ידיעה בודאי", ורק יאמר את הטעם של "שום מניעה", ומה הצורך בטעם של העדר "ידיעה בודאי". ובעל כרחך לומר שהאפשרות ש"שום מניעה" תבטל את מימוש הגאולה היא גופא רק משום ש"אין כאן ידיעה בודאי", אך אם היתה כאן "ידיעה בודאי", שוב לא היה חשש לשום מניעה, ודבר זה צריך ביאור. ויש לומר, שלמעלה פ"ז [של:, ושם הערה 63] נתבאר שנבואה לטובה אינה יכולה להתבטל משום שהיא אינה תלויה במקבל, ולכך שעת אמירתה היא שעת יציאתה אל הפועל, ומשיצאה לפועל שוב אינה בת ביטול. אך הבטחה לטובה היא תלויה במקבל, ולכך אין שעת אמירתה שעת יציאתה אל הפועל, וממילא יכולה להבטל מחמת חטאי המקבל, עיי"ש. ואם גזירת מערכת השמים היתה ידיעה ברורה, אזי היה לה דין כמו נבואה, ששתיהן אינן תלויות במקבל, ושתיהן יחשבו שיצאו אל הפועל משעת אמירתן. אך הואיל וגזירת מערכת השמים אינה ידיעה ברורה, לכך אין היא נחשבת שיצאה אל הפועל, ומעתה יכולה להבטל מחמת "שום מניעה". ולכוונה זו מטין דבריו בכת"י [שעח:], שכתב: "כיון שאין מערכת השמים מראה כל ענין הגאולה באיזה ענין תהיה, היה אפשר שלא יבא לידי גמר מעשה על ידי שום מניעה... כיון שאינם רואים הענין בפרט". </w:t>
      </w:r>
    </w:p>
  </w:footnote>
  <w:footnote w:id="139">
    <w:p w:rsidR="08841F1C" w:rsidRDefault="08841F1C" w:rsidP="083B0728">
      <w:pPr>
        <w:pStyle w:val="FootnoteText"/>
        <w:rPr>
          <w:rFonts w:hint="cs"/>
        </w:rPr>
      </w:pPr>
      <w:r>
        <w:rPr>
          <w:rtl/>
        </w:rPr>
        <w:t>&lt;</w:t>
      </w:r>
      <w:r>
        <w:rPr>
          <w:rStyle w:val="FootnoteReference"/>
        </w:rPr>
        <w:footnoteRef/>
      </w:r>
      <w:r>
        <w:rPr>
          <w:rtl/>
        </w:rPr>
        <w:t>&gt;</w:t>
      </w:r>
      <w:r>
        <w:rPr>
          <w:rFonts w:hint="cs"/>
          <w:rtl/>
        </w:rPr>
        <w:t xml:space="preserve"> פירוש - עדיין יש מקום להקשות קושיא נוספת על גזירת מערכת השמים הזאת, וכמו שמבאר. וזו שאלתו הרביעית בענין זה; השאלה הראשונה היתה כיצד ענינו של משה תלוי במערכת השמים [התשובה היתה שאצטגנינים ראו רק את התנגדות המים]. השאלה השניה היתה כיצד גאולת ישראל תלויה במערכת השמים [התשובה היתה שמערכת השמים רק ראתה את הגאולה באופן כללי, ולא באיזה ענין]. והשאלה השלישית היתה מה היתה מועילה תפילת ישראל, הרי בלא"ה מערכת השמים הראתה שישראל יגאלו [התשובה היתה שהתפילה מועילה לגמור הדבר לצאת אל הפועל]. והשאלה הרביעית שמעורר כאן היא מה הצורך במערכת השמים, הרי בלא"ה ישראל מובטחים מאבותם שיגאלו ממצרים.</w:t>
      </w:r>
    </w:p>
  </w:footnote>
  <w:footnote w:id="140">
    <w:p w:rsidR="08841F1C" w:rsidRDefault="08841F1C" w:rsidP="089953A6">
      <w:pPr>
        <w:pStyle w:val="FootnoteText"/>
        <w:rPr>
          <w:rFonts w:hint="cs"/>
          <w:rtl/>
        </w:rPr>
      </w:pPr>
      <w:r>
        <w:rPr>
          <w:rtl/>
        </w:rPr>
        <w:t>&lt;</w:t>
      </w:r>
      <w:r>
        <w:rPr>
          <w:rStyle w:val="FootnoteReference"/>
        </w:rPr>
        <w:footnoteRef/>
      </w:r>
      <w:r>
        <w:rPr>
          <w:rtl/>
        </w:rPr>
        <w:t>&gt;</w:t>
      </w:r>
      <w:r>
        <w:rPr>
          <w:rFonts w:hint="cs"/>
          <w:rtl/>
        </w:rPr>
        <w:t xml:space="preserve"> מה שמזכיר דוקא את אברהם, כי לאברהם הובטח שישראל יגאלו ממצרים בברית בין הבתרים, שנאמר [בראשית טו, פסוקים יד, טז] "</w:t>
      </w:r>
      <w:r>
        <w:rPr>
          <w:rtl/>
        </w:rPr>
        <w:t>וגם את הגוי אשר יעבדו דן אנכי ואחרי כן יצאו ברכ</w:t>
      </w:r>
      <w:r>
        <w:rPr>
          <w:rFonts w:hint="cs"/>
          <w:rtl/>
        </w:rPr>
        <w:t>ו</w:t>
      </w:r>
      <w:r>
        <w:rPr>
          <w:rtl/>
        </w:rPr>
        <w:t>ש גדול</w:t>
      </w:r>
      <w:r>
        <w:rPr>
          <w:rFonts w:hint="cs"/>
          <w:rtl/>
        </w:rPr>
        <w:t xml:space="preserve"> וגו' </w:t>
      </w:r>
      <w:r>
        <w:rPr>
          <w:rtl/>
        </w:rPr>
        <w:t xml:space="preserve">ודור רביעי ישובו הנה </w:t>
      </w:r>
      <w:r>
        <w:rPr>
          <w:rFonts w:hint="cs"/>
          <w:rtl/>
        </w:rPr>
        <w:t xml:space="preserve">וגו'". ואודות שגאולת מצרים היא מחמת אברהם, כן כתב בדר"ח פ"ה מ"ד [קיח.], וז"ל: "ראוי היה שיעשה עם ישראל כשיצאו ממצרים בשביל אברהם, כי שעבוד מצרים היה דומה לגמרי לענין אברהם, ומעשה אביהם אברהם ממנו ירשו בניו. וכבר האריך בזה הרמב"ן ז"ל בפירוש התורה בפרשת לך לך [בראשית יב, ו], כי היה אברהם סימן לבניו. ולפי הנראה כי בניו ירשו מאברהם שהיה אביהם. וכשם שאברהם הוציא אותו הקב"ה מאור כשדים אחר שהיה נרדף מן נמרוד, כך הוציא הקב"ה את ישראל ממצרים. </w:t>
      </w:r>
      <w:r>
        <w:rPr>
          <w:rtl/>
        </w:rPr>
        <w:t>ולפיכך בתחילת הפרשה שהודיע לאברהם שעבוד מצרים</w:t>
      </w:r>
      <w:r>
        <w:rPr>
          <w:rFonts w:hint="cs"/>
          <w:rtl/>
        </w:rPr>
        <w:t xml:space="preserve">, </w:t>
      </w:r>
      <w:r>
        <w:rPr>
          <w:rtl/>
        </w:rPr>
        <w:t xml:space="preserve">כתיב </w:t>
      </w:r>
      <w:r>
        <w:rPr>
          <w:rFonts w:hint="cs"/>
          <w:rtl/>
        </w:rPr>
        <w:t>[בראשית טו, ז] '</w:t>
      </w:r>
      <w:r>
        <w:rPr>
          <w:rtl/>
        </w:rPr>
        <w:t>אני ה' אשר הוצאתיך מאור כשדים וגו'</w:t>
      </w:r>
      <w:r>
        <w:rPr>
          <w:rFonts w:hint="cs"/>
          <w:rtl/>
        </w:rPr>
        <w:t>'</w:t>
      </w:r>
      <w:r>
        <w:rPr>
          <w:rtl/>
        </w:rPr>
        <w:t>, לומר לך כי יהיו יורשים ממך בניך</w:t>
      </w:r>
      <w:r>
        <w:rPr>
          <w:rFonts w:hint="cs"/>
          <w:rtl/>
        </w:rPr>
        <w:t>,</w:t>
      </w:r>
      <w:r>
        <w:rPr>
          <w:rtl/>
        </w:rPr>
        <w:t xml:space="preserve"> כמו שהוצאתיך מאור כשדים לתת לך הארץ</w:t>
      </w:r>
      <w:r>
        <w:rPr>
          <w:rFonts w:hint="cs"/>
          <w:rtl/>
        </w:rPr>
        <w:t>,</w:t>
      </w:r>
      <w:r>
        <w:rPr>
          <w:rtl/>
        </w:rPr>
        <w:t xml:space="preserve"> וכן יהיו בניך</w:t>
      </w:r>
      <w:r>
        <w:rPr>
          <w:rFonts w:hint="cs"/>
          <w:rtl/>
        </w:rPr>
        <w:t>,</w:t>
      </w:r>
      <w:r>
        <w:rPr>
          <w:rtl/>
        </w:rPr>
        <w:t xml:space="preserve"> אוציא אותם מארץ מצרים כדי לתת להם הארץ</w:t>
      </w:r>
      <w:r>
        <w:rPr>
          <w:rFonts w:hint="cs"/>
          <w:rtl/>
        </w:rPr>
        <w:t>.</w:t>
      </w:r>
      <w:r>
        <w:rPr>
          <w:rtl/>
        </w:rPr>
        <w:t xml:space="preserve"> כי ראוי שיהיה דומה התחלת ישראל לאברהם</w:t>
      </w:r>
      <w:r>
        <w:rPr>
          <w:rFonts w:hint="cs"/>
          <w:rtl/>
        </w:rPr>
        <w:t>,</w:t>
      </w:r>
      <w:r>
        <w:rPr>
          <w:rtl/>
        </w:rPr>
        <w:t xml:space="preserve"> שהיה התחלת האבות כלם</w:t>
      </w:r>
      <w:r>
        <w:rPr>
          <w:rFonts w:hint="cs"/>
          <w:rtl/>
        </w:rPr>
        <w:t xml:space="preserve">... </w:t>
      </w:r>
      <w:r w:rsidRPr="00B81DBE">
        <w:rPr>
          <w:rFonts w:ascii="Times New Roman" w:hAnsi="Times New Roman"/>
          <w:snapToGrid/>
          <w:sz w:val="28"/>
          <w:rtl/>
          <w:lang w:val="en-US"/>
        </w:rPr>
        <w:t>ולפיכך אליו בפרט גלה הק</w:t>
      </w:r>
      <w:r>
        <w:rPr>
          <w:rFonts w:ascii="Times New Roman" w:hAnsi="Times New Roman" w:hint="cs"/>
          <w:snapToGrid/>
          <w:sz w:val="28"/>
          <w:rtl/>
          <w:lang w:val="en-US"/>
        </w:rPr>
        <w:t>ב"ה</w:t>
      </w:r>
      <w:r w:rsidRPr="00B81DBE">
        <w:rPr>
          <w:rFonts w:ascii="Times New Roman" w:hAnsi="Times New Roman"/>
          <w:snapToGrid/>
          <w:sz w:val="28"/>
          <w:rtl/>
          <w:lang w:val="en-US"/>
        </w:rPr>
        <w:t xml:space="preserve"> שעבוד מצרים</w:t>
      </w:r>
      <w:r>
        <w:rPr>
          <w:rFonts w:ascii="Times New Roman" w:hAnsi="Times New Roman" w:hint="cs"/>
          <w:snapToGrid/>
          <w:sz w:val="28"/>
          <w:rtl/>
          <w:lang w:val="en-US"/>
        </w:rPr>
        <w:t>,</w:t>
      </w:r>
      <w:r w:rsidRPr="00B81DBE">
        <w:rPr>
          <w:rFonts w:ascii="Times New Roman" w:hAnsi="Times New Roman"/>
          <w:snapToGrid/>
          <w:sz w:val="28"/>
          <w:rtl/>
          <w:lang w:val="en-US"/>
        </w:rPr>
        <w:t xml:space="preserve"> שנאמר </w:t>
      </w:r>
      <w:r>
        <w:rPr>
          <w:rFonts w:ascii="Times New Roman" w:hAnsi="Times New Roman" w:hint="cs"/>
          <w:snapToGrid/>
          <w:sz w:val="18"/>
          <w:rtl/>
          <w:lang w:val="en-US"/>
        </w:rPr>
        <w:t>[</w:t>
      </w:r>
      <w:r w:rsidRPr="08121B3A">
        <w:rPr>
          <w:rFonts w:ascii="Times New Roman" w:hAnsi="Times New Roman" w:hint="cs"/>
          <w:snapToGrid/>
          <w:sz w:val="18"/>
          <w:rtl/>
          <w:lang w:val="en-US"/>
        </w:rPr>
        <w:t>בראשית טו, יג</w:t>
      </w:r>
      <w:r>
        <w:rPr>
          <w:rFonts w:ascii="Times New Roman" w:hAnsi="Times New Roman" w:hint="cs"/>
          <w:snapToGrid/>
          <w:sz w:val="18"/>
          <w:rtl/>
          <w:lang w:val="en-US"/>
        </w:rPr>
        <w:t>]</w:t>
      </w:r>
      <w:r w:rsidRPr="00B81DBE">
        <w:rPr>
          <w:rFonts w:ascii="Times New Roman" w:hAnsi="Times New Roman"/>
          <w:snapToGrid/>
          <w:sz w:val="28"/>
          <w:rtl/>
          <w:lang w:val="en-US"/>
        </w:rPr>
        <w:t xml:space="preserve"> </w:t>
      </w:r>
      <w:r>
        <w:rPr>
          <w:rFonts w:ascii="Times New Roman" w:hAnsi="Times New Roman" w:hint="cs"/>
          <w:snapToGrid/>
          <w:sz w:val="28"/>
          <w:rtl/>
          <w:lang w:val="en-US"/>
        </w:rPr>
        <w:t>'</w:t>
      </w:r>
      <w:r w:rsidRPr="00B81DBE">
        <w:rPr>
          <w:rFonts w:ascii="Times New Roman" w:hAnsi="Times New Roman"/>
          <w:snapToGrid/>
          <w:sz w:val="28"/>
          <w:rtl/>
          <w:lang w:val="en-US"/>
        </w:rPr>
        <w:t>ידוע תדע כי גר יהיה זרעך וגו'</w:t>
      </w:r>
      <w:r>
        <w:rPr>
          <w:rFonts w:ascii="Times New Roman" w:hAnsi="Times New Roman" w:hint="cs"/>
          <w:snapToGrid/>
          <w:sz w:val="28"/>
          <w:rtl/>
          <w:lang w:val="en-US"/>
        </w:rPr>
        <w:t>'</w:t>
      </w:r>
      <w:r w:rsidRPr="00B81DBE">
        <w:rPr>
          <w:rFonts w:ascii="Times New Roman" w:hAnsi="Times New Roman"/>
          <w:snapToGrid/>
          <w:sz w:val="28"/>
          <w:rtl/>
          <w:lang w:val="en-US"/>
        </w:rPr>
        <w:t>. וכל זה מפני שראוי שיהיה התחלת בניו דומה אל</w:t>
      </w:r>
      <w:r>
        <w:rPr>
          <w:rFonts w:ascii="Times New Roman" w:hAnsi="Times New Roman" w:hint="cs"/>
          <w:snapToGrid/>
          <w:sz w:val="28"/>
          <w:rtl/>
          <w:lang w:val="en-US"/>
        </w:rPr>
        <w:t xml:space="preserve"> </w:t>
      </w:r>
      <w:r w:rsidRPr="007D57A8">
        <w:rPr>
          <w:rFonts w:ascii="Times New Roman" w:hAnsi="Times New Roman"/>
          <w:snapToGrid/>
          <w:sz w:val="28"/>
          <w:rtl/>
          <w:lang w:val="en-US"/>
        </w:rPr>
        <w:t>ענין אבר</w:t>
      </w:r>
      <w:r w:rsidRPr="08121B3A">
        <w:rPr>
          <w:rFonts w:ascii="Times New Roman" w:hAnsi="Times New Roman"/>
          <w:snapToGrid/>
          <w:sz w:val="18"/>
          <w:rtl/>
          <w:lang w:val="en-US"/>
        </w:rPr>
        <w:t>הם</w:t>
      </w:r>
      <w:r w:rsidRPr="08121B3A">
        <w:rPr>
          <w:rFonts w:ascii="Times New Roman" w:hAnsi="Times New Roman" w:hint="cs"/>
          <w:snapToGrid/>
          <w:sz w:val="18"/>
          <w:rtl/>
          <w:lang w:val="en-US"/>
        </w:rPr>
        <w:t>,</w:t>
      </w:r>
      <w:r w:rsidRPr="08121B3A">
        <w:rPr>
          <w:rFonts w:ascii="Times New Roman" w:hAnsi="Times New Roman"/>
          <w:snapToGrid/>
          <w:sz w:val="18"/>
          <w:rtl/>
          <w:lang w:val="en-US"/>
        </w:rPr>
        <w:t xml:space="preserve"> שהוא היה התחלה באבות</w:t>
      </w:r>
      <w:r w:rsidRPr="08121B3A">
        <w:rPr>
          <w:rFonts w:hint="cs"/>
          <w:sz w:val="18"/>
          <w:rtl/>
        </w:rPr>
        <w:t>" [ראה למעלה פ"ה הערה 6]. ובהמשך שם בדר"ח [קכט.] כתב: "</w:t>
      </w:r>
      <w:r>
        <w:rPr>
          <w:rFonts w:ascii="Times New Roman" w:hAnsi="Times New Roman" w:hint="cs"/>
          <w:snapToGrid/>
          <w:sz w:val="18"/>
          <w:rtl/>
          <w:lang w:val="en-US"/>
        </w:rPr>
        <w:t xml:space="preserve">ולפיכך </w:t>
      </w:r>
      <w:r w:rsidRPr="08121B3A">
        <w:rPr>
          <w:rFonts w:ascii="Times New Roman" w:hAnsi="Times New Roman"/>
          <w:snapToGrid/>
          <w:sz w:val="18"/>
          <w:rtl/>
          <w:lang w:val="en-US"/>
        </w:rPr>
        <w:t>בגאולת מצרים עושה אברהם עיקר</w:t>
      </w:r>
      <w:r w:rsidRPr="08121B3A">
        <w:rPr>
          <w:rFonts w:ascii="Times New Roman" w:hAnsi="Times New Roman" w:hint="cs"/>
          <w:snapToGrid/>
          <w:sz w:val="18"/>
          <w:rtl/>
          <w:lang w:val="en-US"/>
        </w:rPr>
        <w:t>,</w:t>
      </w:r>
      <w:r w:rsidRPr="08121B3A">
        <w:rPr>
          <w:rFonts w:ascii="Times New Roman" w:hAnsi="Times New Roman"/>
          <w:snapToGrid/>
          <w:sz w:val="18"/>
          <w:rtl/>
          <w:lang w:val="en-US"/>
        </w:rPr>
        <w:t xml:space="preserve"> ומזכיר אברהם תחלה </w:t>
      </w:r>
      <w:r>
        <w:rPr>
          <w:rFonts w:ascii="Times New Roman" w:hAnsi="Times New Roman" w:hint="cs"/>
          <w:snapToGrid/>
          <w:sz w:val="18"/>
          <w:rtl/>
          <w:lang w:val="en-US"/>
        </w:rPr>
        <w:t>[</w:t>
      </w:r>
      <w:r w:rsidRPr="08121B3A">
        <w:rPr>
          <w:rFonts w:ascii="Times New Roman" w:hAnsi="Times New Roman" w:hint="cs"/>
          <w:snapToGrid/>
          <w:sz w:val="18"/>
          <w:rtl/>
          <w:lang w:val="en-US"/>
        </w:rPr>
        <w:t>שמות ו, ג</w:t>
      </w:r>
      <w:r>
        <w:rPr>
          <w:rFonts w:ascii="Times New Roman" w:hAnsi="Times New Roman" w:hint="cs"/>
          <w:snapToGrid/>
          <w:sz w:val="18"/>
          <w:rtl/>
          <w:lang w:val="en-US"/>
        </w:rPr>
        <w:t>]</w:t>
      </w:r>
      <w:r w:rsidRPr="08121B3A">
        <w:rPr>
          <w:rFonts w:ascii="Times New Roman" w:hAnsi="Times New Roman" w:hint="cs"/>
          <w:snapToGrid/>
          <w:sz w:val="18"/>
          <w:rtl/>
          <w:lang w:val="en-US"/>
        </w:rPr>
        <w:t xml:space="preserve"> </w:t>
      </w:r>
      <w:r>
        <w:rPr>
          <w:rFonts w:ascii="Times New Roman" w:hAnsi="Times New Roman" w:hint="cs"/>
          <w:snapToGrid/>
          <w:sz w:val="18"/>
          <w:rtl/>
          <w:lang w:val="en-US"/>
        </w:rPr>
        <w:t>'</w:t>
      </w:r>
      <w:r w:rsidRPr="08121B3A">
        <w:rPr>
          <w:rFonts w:ascii="Times New Roman" w:hAnsi="Times New Roman"/>
          <w:snapToGrid/>
          <w:sz w:val="18"/>
          <w:rtl/>
          <w:lang w:val="en-US"/>
        </w:rPr>
        <w:t>וארא אל אברהם וגו'</w:t>
      </w:r>
      <w:r>
        <w:rPr>
          <w:rFonts w:ascii="Times New Roman" w:hAnsi="Times New Roman" w:hint="cs"/>
          <w:snapToGrid/>
          <w:sz w:val="18"/>
          <w:rtl/>
          <w:lang w:val="en-US"/>
        </w:rPr>
        <w:t>'</w:t>
      </w:r>
      <w:r w:rsidRPr="08121B3A">
        <w:rPr>
          <w:rFonts w:ascii="Times New Roman" w:hAnsi="Times New Roman"/>
          <w:snapToGrid/>
          <w:sz w:val="18"/>
          <w:rtl/>
          <w:lang w:val="en-US"/>
        </w:rPr>
        <w:t xml:space="preserve">, </w:t>
      </w:r>
      <w:r w:rsidRPr="08121B3A">
        <w:rPr>
          <w:rFonts w:ascii="Times New Roman" w:hAnsi="Times New Roman" w:hint="cs"/>
          <w:snapToGrid/>
          <w:sz w:val="18"/>
          <w:rtl/>
          <w:lang w:val="en-US"/>
        </w:rPr>
        <w:t xml:space="preserve">וכן </w:t>
      </w:r>
      <w:r>
        <w:rPr>
          <w:rFonts w:ascii="Times New Roman" w:hAnsi="Times New Roman" w:hint="cs"/>
          <w:snapToGrid/>
          <w:sz w:val="18"/>
          <w:rtl/>
          <w:lang w:val="en-US"/>
        </w:rPr>
        <w:t>[</w:t>
      </w:r>
      <w:r w:rsidRPr="08121B3A">
        <w:rPr>
          <w:rFonts w:ascii="Times New Roman" w:hAnsi="Times New Roman" w:hint="cs"/>
          <w:snapToGrid/>
          <w:sz w:val="18"/>
          <w:rtl/>
          <w:lang w:val="en-US"/>
        </w:rPr>
        <w:t>שמות ב, כד</w:t>
      </w:r>
      <w:r>
        <w:rPr>
          <w:rFonts w:ascii="Times New Roman" w:hAnsi="Times New Roman" w:hint="cs"/>
          <w:snapToGrid/>
          <w:sz w:val="18"/>
          <w:rtl/>
          <w:lang w:val="en-US"/>
        </w:rPr>
        <w:t>]</w:t>
      </w:r>
      <w:r w:rsidRPr="08121B3A">
        <w:rPr>
          <w:rFonts w:ascii="Times New Roman" w:hAnsi="Times New Roman" w:hint="cs"/>
          <w:snapToGrid/>
          <w:sz w:val="18"/>
          <w:rtl/>
          <w:lang w:val="en-US"/>
        </w:rPr>
        <w:t xml:space="preserve"> </w:t>
      </w:r>
      <w:r>
        <w:rPr>
          <w:rFonts w:ascii="Times New Roman" w:hAnsi="Times New Roman" w:hint="cs"/>
          <w:snapToGrid/>
          <w:sz w:val="18"/>
          <w:rtl/>
          <w:lang w:val="en-US"/>
        </w:rPr>
        <w:t>'</w:t>
      </w:r>
      <w:r w:rsidRPr="08121B3A">
        <w:rPr>
          <w:rFonts w:ascii="Times New Roman" w:hAnsi="Times New Roman" w:hint="cs"/>
          <w:snapToGrid/>
          <w:sz w:val="18"/>
          <w:rtl/>
          <w:lang w:val="en-US"/>
        </w:rPr>
        <w:t>ויזכור אלקים את בריתו את אברהם וגו'</w:t>
      </w:r>
      <w:r>
        <w:rPr>
          <w:rFonts w:ascii="Times New Roman" w:hAnsi="Times New Roman" w:hint="cs"/>
          <w:snapToGrid/>
          <w:sz w:val="18"/>
          <w:rtl/>
          <w:lang w:val="en-US"/>
        </w:rPr>
        <w:t>'..</w:t>
      </w:r>
      <w:r w:rsidRPr="08121B3A">
        <w:rPr>
          <w:rFonts w:ascii="Times New Roman" w:hAnsi="Times New Roman" w:hint="cs"/>
          <w:snapToGrid/>
          <w:sz w:val="18"/>
          <w:rtl/>
          <w:lang w:val="en-US"/>
        </w:rPr>
        <w:t xml:space="preserve">. </w:t>
      </w:r>
      <w:r w:rsidRPr="08121B3A">
        <w:rPr>
          <w:rFonts w:ascii="Times New Roman" w:hAnsi="Times New Roman"/>
          <w:snapToGrid/>
          <w:sz w:val="18"/>
          <w:rtl/>
          <w:lang w:val="en-US"/>
        </w:rPr>
        <w:t>כי אברהם מורה על גאולה הראשונה</w:t>
      </w:r>
      <w:r>
        <w:rPr>
          <w:rFonts w:ascii="Times New Roman" w:hAnsi="Times New Roman" w:hint="cs"/>
          <w:snapToGrid/>
          <w:sz w:val="18"/>
          <w:rtl/>
          <w:lang w:val="en-US"/>
        </w:rPr>
        <w:t xml:space="preserve">... </w:t>
      </w:r>
      <w:r w:rsidRPr="08121B3A">
        <w:rPr>
          <w:rFonts w:ascii="Times New Roman" w:hAnsi="Times New Roman"/>
          <w:snapToGrid/>
          <w:sz w:val="18"/>
          <w:rtl/>
          <w:lang w:val="en-US"/>
        </w:rPr>
        <w:t>והנה אברהם שהיה מורה עליו גאולה</w:t>
      </w:r>
      <w:r w:rsidRPr="08121B3A">
        <w:rPr>
          <w:rFonts w:ascii="Times New Roman" w:hAnsi="Times New Roman" w:hint="cs"/>
          <w:snapToGrid/>
          <w:sz w:val="18"/>
          <w:rtl/>
          <w:lang w:val="en-US"/>
        </w:rPr>
        <w:t>,</w:t>
      </w:r>
      <w:r w:rsidRPr="08121B3A">
        <w:rPr>
          <w:rFonts w:ascii="Times New Roman" w:hAnsi="Times New Roman"/>
          <w:snapToGrid/>
          <w:sz w:val="18"/>
          <w:rtl/>
          <w:lang w:val="en-US"/>
        </w:rPr>
        <w:t xml:space="preserve"> שאמר הקב"ה אליו </w:t>
      </w:r>
      <w:r>
        <w:rPr>
          <w:rFonts w:ascii="Times New Roman" w:hAnsi="Times New Roman" w:hint="cs"/>
          <w:snapToGrid/>
          <w:sz w:val="18"/>
          <w:rtl/>
          <w:lang w:val="en-US"/>
        </w:rPr>
        <w:t>[</w:t>
      </w:r>
      <w:r w:rsidRPr="08121B3A">
        <w:rPr>
          <w:rFonts w:ascii="Times New Roman" w:hAnsi="Times New Roman" w:hint="cs"/>
          <w:snapToGrid/>
          <w:sz w:val="18"/>
          <w:rtl/>
          <w:lang w:val="en-US"/>
        </w:rPr>
        <w:t>בראשית טו, יד</w:t>
      </w:r>
      <w:r>
        <w:rPr>
          <w:rFonts w:ascii="Times New Roman" w:hAnsi="Times New Roman" w:hint="cs"/>
          <w:snapToGrid/>
          <w:sz w:val="18"/>
          <w:rtl/>
          <w:lang w:val="en-US"/>
        </w:rPr>
        <w:t>]</w:t>
      </w:r>
      <w:r w:rsidRPr="08121B3A">
        <w:rPr>
          <w:rFonts w:ascii="Times New Roman" w:hAnsi="Times New Roman" w:hint="cs"/>
          <w:snapToGrid/>
          <w:sz w:val="18"/>
          <w:rtl/>
          <w:lang w:val="en-US"/>
        </w:rPr>
        <w:t xml:space="preserve"> </w:t>
      </w:r>
      <w:r>
        <w:rPr>
          <w:rFonts w:ascii="Times New Roman" w:hAnsi="Times New Roman" w:hint="cs"/>
          <w:snapToGrid/>
          <w:sz w:val="18"/>
          <w:rtl/>
          <w:lang w:val="en-US"/>
        </w:rPr>
        <w:t>'</w:t>
      </w:r>
      <w:r w:rsidRPr="08121B3A">
        <w:rPr>
          <w:rFonts w:ascii="Times New Roman" w:hAnsi="Times New Roman"/>
          <w:snapToGrid/>
          <w:sz w:val="18"/>
          <w:rtl/>
          <w:lang w:val="en-US"/>
        </w:rPr>
        <w:t>וגם את הגוי אשר יעבודו דן אנכי</w:t>
      </w:r>
      <w:r>
        <w:rPr>
          <w:rFonts w:ascii="Times New Roman" w:hAnsi="Times New Roman" w:hint="cs"/>
          <w:snapToGrid/>
          <w:sz w:val="18"/>
          <w:rtl/>
          <w:lang w:val="en-US"/>
        </w:rPr>
        <w:t>'..</w:t>
      </w:r>
      <w:r w:rsidRPr="08121B3A">
        <w:rPr>
          <w:rFonts w:ascii="Times New Roman" w:hAnsi="Times New Roman" w:hint="cs"/>
          <w:snapToGrid/>
          <w:sz w:val="18"/>
          <w:rtl/>
          <w:lang w:val="en-US"/>
        </w:rPr>
        <w:t>.</w:t>
      </w:r>
      <w:r w:rsidRPr="08121B3A">
        <w:rPr>
          <w:rFonts w:ascii="Times New Roman" w:hAnsi="Times New Roman"/>
          <w:snapToGrid/>
          <w:sz w:val="18"/>
          <w:rtl/>
          <w:lang w:val="en-US"/>
        </w:rPr>
        <w:t xml:space="preserve"> ומפני כי גאולת ישראל במצרים מצד אברהם</w:t>
      </w:r>
      <w:r w:rsidRPr="08121B3A">
        <w:rPr>
          <w:rFonts w:ascii="Times New Roman" w:hAnsi="Times New Roman" w:hint="cs"/>
          <w:snapToGrid/>
          <w:sz w:val="18"/>
          <w:rtl/>
          <w:lang w:val="en-US"/>
        </w:rPr>
        <w:t>,</w:t>
      </w:r>
      <w:r w:rsidRPr="08121B3A">
        <w:rPr>
          <w:rFonts w:ascii="Times New Roman" w:hAnsi="Times New Roman"/>
          <w:snapToGrid/>
          <w:sz w:val="18"/>
          <w:rtl/>
          <w:lang w:val="en-US"/>
        </w:rPr>
        <w:t xml:space="preserve"> שהיה התחלת ישראל, ולפיכך כשם שנתנסה אברהם בעשרה נסיונות</w:t>
      </w:r>
      <w:r>
        <w:rPr>
          <w:rFonts w:ascii="Times New Roman" w:hAnsi="Times New Roman" w:hint="cs"/>
          <w:snapToGrid/>
          <w:sz w:val="18"/>
          <w:rtl/>
          <w:lang w:val="en-US"/>
        </w:rPr>
        <w:t xml:space="preserve"> [אבות פ"ה מ"ג]</w:t>
      </w:r>
      <w:r w:rsidRPr="08121B3A">
        <w:rPr>
          <w:rFonts w:ascii="Times New Roman" w:hAnsi="Times New Roman" w:hint="cs"/>
          <w:snapToGrid/>
          <w:sz w:val="18"/>
          <w:rtl/>
          <w:lang w:val="en-US"/>
        </w:rPr>
        <w:t>,</w:t>
      </w:r>
      <w:r w:rsidRPr="08121B3A">
        <w:rPr>
          <w:rFonts w:ascii="Times New Roman" w:hAnsi="Times New Roman"/>
          <w:snapToGrid/>
          <w:sz w:val="18"/>
          <w:rtl/>
          <w:lang w:val="en-US"/>
        </w:rPr>
        <w:t xml:space="preserve"> וכבר התבאר כי הנסיון הוא שלא בטבע</w:t>
      </w:r>
      <w:r w:rsidRPr="08121B3A">
        <w:rPr>
          <w:rFonts w:ascii="Times New Roman" w:hAnsi="Times New Roman" w:hint="cs"/>
          <w:snapToGrid/>
          <w:sz w:val="18"/>
          <w:rtl/>
          <w:lang w:val="en-US"/>
        </w:rPr>
        <w:t>,</w:t>
      </w:r>
      <w:r w:rsidRPr="08121B3A">
        <w:rPr>
          <w:rFonts w:ascii="Times New Roman" w:hAnsi="Times New Roman"/>
          <w:snapToGrid/>
          <w:sz w:val="18"/>
          <w:rtl/>
          <w:lang w:val="en-US"/>
        </w:rPr>
        <w:t xml:space="preserve"> כי לכך מנסה הקב"ה את הצדיק אם יעמוד בנסיון ולא ילך אחר טבעו, ולכך עשה הקב"ה </w:t>
      </w:r>
      <w:r>
        <w:rPr>
          <w:rFonts w:ascii="Times New Roman" w:hAnsi="Times New Roman" w:hint="cs"/>
          <w:snapToGrid/>
          <w:sz w:val="18"/>
          <w:rtl/>
          <w:lang w:val="en-US"/>
        </w:rPr>
        <w:t xml:space="preserve">[ביצ"מ] </w:t>
      </w:r>
      <w:r w:rsidRPr="08121B3A">
        <w:rPr>
          <w:rFonts w:ascii="Times New Roman" w:hAnsi="Times New Roman"/>
          <w:snapToGrid/>
          <w:sz w:val="18"/>
          <w:rtl/>
          <w:lang w:val="en-US"/>
        </w:rPr>
        <w:t>עם ישראל עשרה נסים שלא בטבע וכמנהגו של עולם</w:t>
      </w:r>
      <w:r>
        <w:rPr>
          <w:rFonts w:hint="cs"/>
          <w:rtl/>
        </w:rPr>
        <w:t>". ובנצח ישראל פמ"ד [תשנ:] כתב: "</w:t>
      </w:r>
      <w:r>
        <w:rPr>
          <w:rtl/>
        </w:rPr>
        <w:t xml:space="preserve">היה אברהם סבה ראשונה בגאולת מצרים, שהרי אליו הבטיח </w:t>
      </w:r>
      <w:r>
        <w:rPr>
          <w:rFonts w:hint="cs"/>
          <w:rtl/>
        </w:rPr>
        <w:t>'</w:t>
      </w:r>
      <w:r>
        <w:rPr>
          <w:rtl/>
        </w:rPr>
        <w:t>וגם הגוי אשר יעבדו דן אנכי</w:t>
      </w:r>
      <w:r>
        <w:rPr>
          <w:rFonts w:hint="cs"/>
          <w:rtl/>
        </w:rPr>
        <w:t>'". וראה בסמוך הערה 141.</w:t>
      </w:r>
    </w:p>
  </w:footnote>
  <w:footnote w:id="141">
    <w:p w:rsidR="08841F1C" w:rsidRDefault="08841F1C" w:rsidP="08841F1C">
      <w:pPr>
        <w:pStyle w:val="FootnoteText"/>
        <w:rPr>
          <w:rFonts w:hint="cs"/>
          <w:rtl/>
        </w:rPr>
      </w:pPr>
      <w:r>
        <w:rPr>
          <w:rtl/>
        </w:rPr>
        <w:t>&lt;</w:t>
      </w:r>
      <w:r>
        <w:rPr>
          <w:rStyle w:val="FootnoteReference"/>
        </w:rPr>
        <w:footnoteRef/>
      </w:r>
      <w:r>
        <w:rPr>
          <w:rtl/>
        </w:rPr>
        <w:t>&gt;</w:t>
      </w:r>
      <w:r>
        <w:rPr>
          <w:rFonts w:hint="cs"/>
          <w:rtl/>
        </w:rPr>
        <w:t xml:space="preserve"> אודות שההכנה נצרכת להוציא דבר אל הפועל אע"פ שהוא בלא"ה ראוי לבא מצד עצמו, הנה אמרו חכמים [ב"ק צב.] "</w:t>
      </w:r>
      <w:r>
        <w:rPr>
          <w:rtl/>
        </w:rPr>
        <w:t xml:space="preserve">מנא הא מילתא דאמור רבנן </w:t>
      </w:r>
      <w:r>
        <w:rPr>
          <w:rFonts w:hint="cs"/>
          <w:rtl/>
        </w:rPr>
        <w:t>'</w:t>
      </w:r>
      <w:r>
        <w:rPr>
          <w:rtl/>
        </w:rPr>
        <w:t>כל המבקש רחמים על חבירו והוא צריך לאותו דבר</w:t>
      </w:r>
      <w:r>
        <w:rPr>
          <w:rFonts w:hint="cs"/>
          <w:rtl/>
        </w:rPr>
        <w:t>,</w:t>
      </w:r>
      <w:r>
        <w:rPr>
          <w:rtl/>
        </w:rPr>
        <w:t xml:space="preserve"> הוא נענה תחילה</w:t>
      </w:r>
      <w:r>
        <w:rPr>
          <w:rFonts w:hint="cs"/>
          <w:rtl/>
        </w:rPr>
        <w:t xml:space="preserve">'... </w:t>
      </w:r>
      <w:r>
        <w:rPr>
          <w:rtl/>
        </w:rPr>
        <w:t xml:space="preserve">מהכא </w:t>
      </w:r>
      <w:r>
        <w:rPr>
          <w:rFonts w:hint="cs"/>
          <w:rtl/>
        </w:rPr>
        <w:t>[בראשית כ, יז] '</w:t>
      </w:r>
      <w:r>
        <w:rPr>
          <w:rtl/>
        </w:rPr>
        <w:t>ויתפלל אברהם אל האל</w:t>
      </w:r>
      <w:r>
        <w:rPr>
          <w:rFonts w:hint="cs"/>
          <w:rtl/>
        </w:rPr>
        <w:t>ק</w:t>
      </w:r>
      <w:r>
        <w:rPr>
          <w:rtl/>
        </w:rPr>
        <w:t>ים וירפא אל</w:t>
      </w:r>
      <w:r>
        <w:rPr>
          <w:rFonts w:hint="cs"/>
          <w:rtl/>
        </w:rPr>
        <w:t>ק</w:t>
      </w:r>
      <w:r>
        <w:rPr>
          <w:rtl/>
        </w:rPr>
        <w:t>ים את אבימלך ואת אשתו ואמהותיו [וגו']</w:t>
      </w:r>
      <w:r>
        <w:rPr>
          <w:rFonts w:hint="cs"/>
          <w:rtl/>
        </w:rPr>
        <w:t>',</w:t>
      </w:r>
      <w:r>
        <w:rPr>
          <w:rtl/>
        </w:rPr>
        <w:t xml:space="preserve"> וכתיב </w:t>
      </w:r>
      <w:r>
        <w:rPr>
          <w:rFonts w:hint="cs"/>
          <w:rtl/>
        </w:rPr>
        <w:t>[בראשית כא, א] '</w:t>
      </w:r>
      <w:r>
        <w:rPr>
          <w:rtl/>
        </w:rPr>
        <w:t>וה' פקד את שרה כאשר אמר וגו'</w:t>
      </w:r>
      <w:r>
        <w:rPr>
          <w:rFonts w:hint="cs"/>
          <w:rtl/>
        </w:rPr>
        <w:t>',</w:t>
      </w:r>
      <w:r>
        <w:rPr>
          <w:rtl/>
        </w:rPr>
        <w:t xml:space="preserve"> כאשר אמר אברהם אל אבימלך</w:t>
      </w:r>
      <w:r>
        <w:rPr>
          <w:rFonts w:hint="cs"/>
          <w:rtl/>
        </w:rPr>
        <w:t>". ובח"א לב"ק שם [ג, יג.] כתב: "</w:t>
      </w:r>
      <w:r>
        <w:rPr>
          <w:rtl/>
        </w:rPr>
        <w:t xml:space="preserve">ואע"ג דכבר הבטיחו המלאכים </w:t>
      </w:r>
      <w:r>
        <w:rPr>
          <w:rFonts w:hint="cs"/>
          <w:rtl/>
        </w:rPr>
        <w:t>[בראשית יח, י] '</w:t>
      </w:r>
      <w:r>
        <w:rPr>
          <w:rtl/>
        </w:rPr>
        <w:t>כעת חי</w:t>
      </w:r>
      <w:r>
        <w:rPr>
          <w:rFonts w:hint="cs"/>
          <w:rtl/>
        </w:rPr>
        <w:t>ה</w:t>
      </w:r>
      <w:r>
        <w:rPr>
          <w:rtl/>
        </w:rPr>
        <w:t xml:space="preserve"> ולשרה בן</w:t>
      </w:r>
      <w:r>
        <w:rPr>
          <w:rFonts w:hint="cs"/>
          <w:rtl/>
        </w:rPr>
        <w:t>'.</w:t>
      </w:r>
      <w:r>
        <w:rPr>
          <w:rtl/>
        </w:rPr>
        <w:t xml:space="preserve"> אין זה קשיא</w:t>
      </w:r>
      <w:r>
        <w:rPr>
          <w:rFonts w:hint="cs"/>
          <w:rtl/>
        </w:rPr>
        <w:t>...</w:t>
      </w:r>
      <w:r>
        <w:rPr>
          <w:rtl/>
        </w:rPr>
        <w:t xml:space="preserve"> דכל דבר</w:t>
      </w:r>
      <w:r>
        <w:rPr>
          <w:rFonts w:hint="cs"/>
          <w:rtl/>
        </w:rPr>
        <w:t>,</w:t>
      </w:r>
      <w:r>
        <w:rPr>
          <w:rtl/>
        </w:rPr>
        <w:t xml:space="preserve"> אף על גב שראוי ובודאי יבא</w:t>
      </w:r>
      <w:r>
        <w:rPr>
          <w:rFonts w:hint="cs"/>
          <w:rtl/>
        </w:rPr>
        <w:t>,</w:t>
      </w:r>
      <w:r>
        <w:rPr>
          <w:rtl/>
        </w:rPr>
        <w:t xml:space="preserve"> צריך שיהיה סבה שיצא ההבטחה לפעל</w:t>
      </w:r>
      <w:r>
        <w:rPr>
          <w:rFonts w:hint="cs"/>
          <w:rtl/>
        </w:rPr>
        <w:t>,</w:t>
      </w:r>
      <w:r>
        <w:rPr>
          <w:rtl/>
        </w:rPr>
        <w:t xml:space="preserve"> כי השם יתברך מסבב דבר שהוא הכנה שתצא ההבטחה לפעל</w:t>
      </w:r>
      <w:r>
        <w:rPr>
          <w:rFonts w:hint="cs"/>
          <w:rtl/>
        </w:rPr>
        <w:t>.</w:t>
      </w:r>
      <w:r>
        <w:rPr>
          <w:rtl/>
        </w:rPr>
        <w:t xml:space="preserve"> והיה מסבב דבר זה שיהיה אברהם מתפלל בעד אבימלך</w:t>
      </w:r>
      <w:r>
        <w:rPr>
          <w:rFonts w:hint="cs"/>
          <w:rtl/>
        </w:rPr>
        <w:t>,</w:t>
      </w:r>
      <w:r>
        <w:rPr>
          <w:rtl/>
        </w:rPr>
        <w:t xml:space="preserve"> וראוי שיהיה נענה תחלה</w:t>
      </w:r>
      <w:r>
        <w:rPr>
          <w:rFonts w:hint="cs"/>
          <w:rtl/>
        </w:rPr>
        <w:t>". ומעין זה כתב בתפארת ישראל פמ"ח [תשסד:], ובאור חדש פ"א [תסד.]. והרמב"ם בפירוש המשניות סוף מסכת ברכות כתב: "'</w:t>
      </w:r>
      <w:r>
        <w:rPr>
          <w:rtl/>
        </w:rPr>
        <w:t>עת לעשות לה' הפרו תורתך</w:t>
      </w:r>
      <w:r>
        <w:rPr>
          <w:rFonts w:hint="cs"/>
          <w:rtl/>
        </w:rPr>
        <w:t>' [תהלים קיט, קכו]</w:t>
      </w:r>
      <w:r>
        <w:rPr>
          <w:rtl/>
        </w:rPr>
        <w:t>, יאמר כי כשיבא העת להפרע מהם להנקם, יזדמנו סיבות לבני אדם להפר התורה, כדי שיבא עליהם העונש ב</w:t>
      </w:r>
      <w:r>
        <w:rPr>
          <w:rFonts w:hint="cs"/>
          <w:rtl/>
        </w:rPr>
        <w:t>מ</w:t>
      </w:r>
      <w:r>
        <w:rPr>
          <w:rtl/>
        </w:rPr>
        <w:t>שפט</w:t>
      </w:r>
      <w:r>
        <w:rPr>
          <w:rFonts w:hint="cs"/>
          <w:rtl/>
        </w:rPr>
        <w:t>.</w:t>
      </w:r>
      <w:r>
        <w:rPr>
          <w:rtl/>
        </w:rPr>
        <w:t xml:space="preserve"> וזה הענין ארוך ורחוק עמוק עמוק מי ימצאנו</w:t>
      </w:r>
      <w:r>
        <w:rPr>
          <w:rFonts w:hint="cs"/>
          <w:rtl/>
        </w:rPr>
        <w:t xml:space="preserve">" [הובא למעלה פ"ט הערה 122]. </w:t>
      </w:r>
    </w:p>
  </w:footnote>
  <w:footnote w:id="142">
    <w:p w:rsidR="08841F1C" w:rsidRDefault="08841F1C" w:rsidP="08841F1C">
      <w:pPr>
        <w:pStyle w:val="FootnoteText"/>
        <w:rPr>
          <w:rFonts w:hint="cs"/>
          <w:rtl/>
        </w:rPr>
      </w:pPr>
      <w:r>
        <w:rPr>
          <w:rtl/>
        </w:rPr>
        <w:t>&lt;</w:t>
      </w:r>
      <w:r>
        <w:rPr>
          <w:rStyle w:val="FootnoteReference"/>
        </w:rPr>
        <w:footnoteRef/>
      </w:r>
      <w:r>
        <w:rPr>
          <w:rtl/>
        </w:rPr>
        <w:t>&gt;</w:t>
      </w:r>
      <w:r>
        <w:rPr>
          <w:rFonts w:hint="cs"/>
          <w:rtl/>
        </w:rPr>
        <w:t xml:space="preserve"> לשונו להלן פכ"א [לאחר ציון 66]: "תמצא כי ישראל היו נגאלים [ממצרים]... מצד חסדי אבות, כדכתיב [שמות ב, כד] 'ויזכור אלקים את בריתו [את אברהם את יצחק ואת יעקב]... והזכיר למשה גם כן, אמר [שמות ג, ו] 'אנכי אלקי אברהם אלקי יצחק ואלקי יעקב', הזכיר לו חסדי אבות, שבשביל זה בא לגאול אותם". ולהלן פל"ה [לאחר ציון 54] כתב: "פסח מצרים יצאו בזכות אבותיהם". ולהלן פל"ו [לאחר ציון 96] כתב: "ישראל נגאלו בזכות אבות, שנשבע להם לגאול אותם". ולהלן ס"פ ס כתב: "כי בזכות אבות ואמהות יצאו ישראל". ובנצח ישראל פי"ג [שלד.] כתב: "כי גאולה ראשונה במצרים, אף שהיה השם יתברך המוציא בלבד, עיקר הסבה הוא שבועת האבות, וכדכתיב בכתוב [שמות ו, ג] 'וארא אל אברהם וגו''". ושם בפל"א [תקצה:] כתב: "</w:t>
      </w:r>
      <w:r>
        <w:rPr>
          <w:rtl/>
        </w:rPr>
        <w:t>גאולה ראשונה במצרים היה בזכות האבות, שנשבע לאבות שיגאלו הבנים</w:t>
      </w:r>
      <w:r>
        <w:rPr>
          <w:rFonts w:hint="cs"/>
          <w:rtl/>
        </w:rPr>
        <w:t>..</w:t>
      </w:r>
      <w:r>
        <w:rPr>
          <w:rtl/>
        </w:rPr>
        <w:t>. כי הקץ היה מצד האבות</w:t>
      </w:r>
      <w:r>
        <w:rPr>
          <w:rFonts w:hint="cs"/>
          <w:rtl/>
        </w:rPr>
        <w:t>". ושם בפס"ב [תתקמב:] כתב: "כי גאולה ראשונה היתה מתחייבת מצד ישראל ומצד זכות אבות... וזכות ומדריגת האבות גרם, ודבר זה מחייבים הכתובים". וראה להלן פל"ה הערה 55, ופל"ו הערה 97. @</w:t>
      </w:r>
      <w:r w:rsidRPr="08234B7F">
        <w:rPr>
          <w:rFonts w:hint="cs"/>
          <w:b/>
          <w:bCs/>
          <w:rtl/>
        </w:rPr>
        <w:t>והנה כאן</w:t>
      </w:r>
      <w:r>
        <w:rPr>
          <w:rFonts w:hint="cs"/>
          <w:rtl/>
        </w:rPr>
        <w:t>^ כתב "מפני ברית אבותם", ואילו קודם לכן [לפני ציון 139] כתב "וכי יהיו בני אברהם לעולם בגלות מצרים", הזכיר רק את אברהם, ולא שאר אבות [ראה למעלה הערה 139]. אמנם בנצח ישראל פס"ב [תתקמג:] עמד על כך, וכתב: "כי הגאולה הראשונה בזכות אבות, וראשון לזה אברהם, שאליו הבטיחו תחלה על גאולת בניו, ולכך ראוי שיזכיר אותו ראשון ["וארא אל אברהם וגו'"]". הרי שהגאולה הראשונה היא בזכות האבות, ורק שאברהם הוא ראשון לזה. והעומק בזה שכל האבות נכללים באברהם, ולכך זכות האבות מת</w:t>
      </w:r>
      <w:r w:rsidRPr="08D2604B">
        <w:rPr>
          <w:rFonts w:hint="cs"/>
          <w:sz w:val="18"/>
          <w:rtl/>
        </w:rPr>
        <w:t xml:space="preserve">גלית באברהם. ואודות שכל האבות נכללים באברהם, כן כתב למעלה פ"ט [תקא:], וז"ל: "ואף על גב </w:t>
      </w:r>
      <w:r w:rsidRPr="08D2604B">
        <w:rPr>
          <w:rStyle w:val="LatinChar"/>
          <w:sz w:val="18"/>
          <w:rtl/>
          <w:lang w:val="en-GB"/>
        </w:rPr>
        <w:t>שהיו האבות ג'</w:t>
      </w:r>
      <w:r w:rsidRPr="08D2604B">
        <w:rPr>
          <w:rStyle w:val="LatinChar"/>
          <w:rFonts w:hint="cs"/>
          <w:sz w:val="18"/>
          <w:rtl/>
          <w:lang w:val="en-GB"/>
        </w:rPr>
        <w:t>,</w:t>
      </w:r>
      <w:r w:rsidRPr="08D2604B">
        <w:rPr>
          <w:rStyle w:val="LatinChar"/>
          <w:sz w:val="18"/>
          <w:rtl/>
          <w:lang w:val="en-GB"/>
        </w:rPr>
        <w:t xml:space="preserve"> עיקר הכל הוא אברהם שממנו יצא הכל</w:t>
      </w:r>
      <w:r w:rsidRPr="08D2604B">
        <w:rPr>
          <w:rStyle w:val="LatinChar"/>
          <w:rFonts w:hint="cs"/>
          <w:sz w:val="18"/>
          <w:rtl/>
          <w:lang w:val="en-GB"/>
        </w:rPr>
        <w:t>,</w:t>
      </w:r>
      <w:r w:rsidRPr="08D2604B">
        <w:rPr>
          <w:rStyle w:val="LatinChar"/>
          <w:sz w:val="18"/>
          <w:rtl/>
          <w:lang w:val="en-GB"/>
        </w:rPr>
        <w:t xml:space="preserve"> והוא הראשון. וזהו שאמרו חז"ל </w:t>
      </w:r>
      <w:r>
        <w:rPr>
          <w:rStyle w:val="LatinChar"/>
          <w:rFonts w:hint="cs"/>
          <w:sz w:val="18"/>
          <w:rtl/>
          <w:lang w:val="en-GB"/>
        </w:rPr>
        <w:t>[</w:t>
      </w:r>
      <w:r w:rsidRPr="08D2604B">
        <w:rPr>
          <w:rStyle w:val="LatinChar"/>
          <w:sz w:val="18"/>
          <w:rtl/>
          <w:lang w:val="en-GB"/>
        </w:rPr>
        <w:t>פסחים קיז</w:t>
      </w:r>
      <w:r w:rsidRPr="08D2604B">
        <w:rPr>
          <w:rStyle w:val="LatinChar"/>
          <w:rFonts w:hint="cs"/>
          <w:sz w:val="18"/>
          <w:rtl/>
          <w:lang w:val="en-GB"/>
        </w:rPr>
        <w:t>:</w:t>
      </w:r>
      <w:r>
        <w:rPr>
          <w:rStyle w:val="LatinChar"/>
          <w:rFonts w:hint="cs"/>
          <w:sz w:val="18"/>
          <w:rtl/>
          <w:lang w:val="en-GB"/>
        </w:rPr>
        <w:t>]</w:t>
      </w:r>
      <w:r w:rsidRPr="08D2604B">
        <w:rPr>
          <w:rStyle w:val="LatinChar"/>
          <w:sz w:val="18"/>
          <w:rtl/>
          <w:lang w:val="en-GB"/>
        </w:rPr>
        <w:t xml:space="preserve"> </w:t>
      </w:r>
      <w:r>
        <w:rPr>
          <w:rStyle w:val="LatinChar"/>
          <w:rFonts w:hint="cs"/>
          <w:sz w:val="18"/>
          <w:rtl/>
          <w:lang w:val="en-GB"/>
        </w:rPr>
        <w:t>'</w:t>
      </w:r>
      <w:r w:rsidRPr="08D2604B">
        <w:rPr>
          <w:rStyle w:val="LatinChar"/>
          <w:sz w:val="18"/>
          <w:rtl/>
          <w:lang w:val="en-GB"/>
        </w:rPr>
        <w:t>ואעשך לגוי גדול</w:t>
      </w:r>
      <w:r>
        <w:rPr>
          <w:rStyle w:val="LatinChar"/>
          <w:rFonts w:hint="cs"/>
          <w:sz w:val="18"/>
          <w:rtl/>
          <w:lang w:val="en-GB"/>
        </w:rPr>
        <w:t>'</w:t>
      </w:r>
      <w:r w:rsidRPr="08D2604B">
        <w:rPr>
          <w:rStyle w:val="LatinChar"/>
          <w:rFonts w:hint="cs"/>
          <w:sz w:val="18"/>
          <w:rtl/>
          <w:lang w:val="en-GB"/>
        </w:rPr>
        <w:t xml:space="preserve"> </w:t>
      </w:r>
      <w:r>
        <w:rPr>
          <w:rStyle w:val="LatinChar"/>
          <w:rFonts w:hint="cs"/>
          <w:sz w:val="18"/>
          <w:rtl/>
          <w:lang w:val="en-GB"/>
        </w:rPr>
        <w:t>[</w:t>
      </w:r>
      <w:r w:rsidRPr="08D2604B">
        <w:rPr>
          <w:rStyle w:val="LatinChar"/>
          <w:rFonts w:hint="cs"/>
          <w:sz w:val="18"/>
          <w:rtl/>
          <w:lang w:val="en-GB"/>
        </w:rPr>
        <w:t>בראשית יב, ב</w:t>
      </w:r>
      <w:r>
        <w:rPr>
          <w:rStyle w:val="LatinChar"/>
          <w:rFonts w:hint="cs"/>
          <w:sz w:val="18"/>
          <w:rtl/>
          <w:lang w:val="en-GB"/>
        </w:rPr>
        <w:t>]</w:t>
      </w:r>
      <w:r w:rsidRPr="08D2604B">
        <w:rPr>
          <w:rStyle w:val="LatinChar"/>
          <w:rFonts w:hint="cs"/>
          <w:sz w:val="18"/>
          <w:rtl/>
          <w:lang w:val="en-GB"/>
        </w:rPr>
        <w:t>,</w:t>
      </w:r>
      <w:r w:rsidRPr="08D2604B">
        <w:rPr>
          <w:rStyle w:val="LatinChar"/>
          <w:sz w:val="18"/>
          <w:rtl/>
          <w:lang w:val="en-GB"/>
        </w:rPr>
        <w:t xml:space="preserve"> שאומרים </w:t>
      </w:r>
      <w:r>
        <w:rPr>
          <w:rStyle w:val="LatinChar"/>
          <w:rFonts w:hint="cs"/>
          <w:sz w:val="18"/>
          <w:rtl/>
          <w:lang w:val="en-GB"/>
        </w:rPr>
        <w:t>'</w:t>
      </w:r>
      <w:r w:rsidRPr="08D2604B">
        <w:rPr>
          <w:rStyle w:val="LatinChar"/>
          <w:sz w:val="18"/>
          <w:rtl/>
          <w:lang w:val="en-GB"/>
        </w:rPr>
        <w:t>אל</w:t>
      </w:r>
      <w:r w:rsidRPr="08D2604B">
        <w:rPr>
          <w:rStyle w:val="LatinChar"/>
          <w:rFonts w:hint="cs"/>
          <w:sz w:val="18"/>
          <w:rtl/>
          <w:lang w:val="en-GB"/>
        </w:rPr>
        <w:t>ק</w:t>
      </w:r>
      <w:r w:rsidRPr="08D2604B">
        <w:rPr>
          <w:rStyle w:val="LatinChar"/>
          <w:sz w:val="18"/>
          <w:rtl/>
          <w:lang w:val="en-GB"/>
        </w:rPr>
        <w:t>י אברהם וגו'</w:t>
      </w:r>
      <w:r>
        <w:rPr>
          <w:rStyle w:val="LatinChar"/>
          <w:rFonts w:hint="cs"/>
          <w:sz w:val="18"/>
          <w:rtl/>
          <w:lang w:val="en-GB"/>
        </w:rPr>
        <w:t>'</w:t>
      </w:r>
      <w:r w:rsidRPr="08D2604B">
        <w:rPr>
          <w:rStyle w:val="LatinChar"/>
          <w:rFonts w:hint="cs"/>
          <w:sz w:val="18"/>
          <w:rtl/>
          <w:lang w:val="en-GB"/>
        </w:rPr>
        <w:t>,</w:t>
      </w:r>
      <w:r w:rsidRPr="08D2604B">
        <w:rPr>
          <w:rStyle w:val="LatinChar"/>
          <w:sz w:val="18"/>
          <w:rtl/>
          <w:lang w:val="en-GB"/>
        </w:rPr>
        <w:t xml:space="preserve"> יכול חותמים בכולן</w:t>
      </w:r>
      <w:r w:rsidRPr="08D2604B">
        <w:rPr>
          <w:rStyle w:val="LatinChar"/>
          <w:rFonts w:hint="cs"/>
          <w:sz w:val="18"/>
          <w:rtl/>
          <w:lang w:val="en-GB"/>
        </w:rPr>
        <w:t>,</w:t>
      </w:r>
      <w:r w:rsidRPr="08D2604B">
        <w:rPr>
          <w:rStyle w:val="LatinChar"/>
          <w:sz w:val="18"/>
          <w:rtl/>
          <w:lang w:val="en-GB"/>
        </w:rPr>
        <w:t xml:space="preserve"> תל</w:t>
      </w:r>
      <w:r w:rsidRPr="08D2604B">
        <w:rPr>
          <w:rStyle w:val="LatinChar"/>
          <w:rFonts w:hint="cs"/>
          <w:sz w:val="18"/>
          <w:rtl/>
          <w:lang w:val="en-GB"/>
        </w:rPr>
        <w:t>מוד לומר</w:t>
      </w:r>
      <w:r w:rsidRPr="08D2604B">
        <w:rPr>
          <w:rStyle w:val="LatinChar"/>
          <w:sz w:val="18"/>
          <w:rtl/>
          <w:lang w:val="en-GB"/>
        </w:rPr>
        <w:t xml:space="preserve"> </w:t>
      </w:r>
      <w:r>
        <w:rPr>
          <w:rStyle w:val="LatinChar"/>
          <w:rFonts w:hint="cs"/>
          <w:sz w:val="18"/>
          <w:rtl/>
          <w:lang w:val="en-GB"/>
        </w:rPr>
        <w:t>[</w:t>
      </w:r>
      <w:r w:rsidRPr="08D2604B">
        <w:rPr>
          <w:rStyle w:val="LatinChar"/>
          <w:rFonts w:hint="cs"/>
          <w:sz w:val="18"/>
          <w:rtl/>
          <w:lang w:val="en-GB"/>
        </w:rPr>
        <w:t>שם</w:t>
      </w:r>
      <w:r>
        <w:rPr>
          <w:rStyle w:val="LatinChar"/>
          <w:rFonts w:hint="cs"/>
          <w:sz w:val="18"/>
          <w:rtl/>
          <w:lang w:val="en-GB"/>
        </w:rPr>
        <w:t>]</w:t>
      </w:r>
      <w:r w:rsidRPr="08D2604B">
        <w:rPr>
          <w:rStyle w:val="LatinChar"/>
          <w:rFonts w:hint="cs"/>
          <w:sz w:val="18"/>
          <w:rtl/>
          <w:lang w:val="en-GB"/>
        </w:rPr>
        <w:t xml:space="preserve"> </w:t>
      </w:r>
      <w:r>
        <w:rPr>
          <w:rStyle w:val="LatinChar"/>
          <w:rFonts w:hint="cs"/>
          <w:sz w:val="18"/>
          <w:rtl/>
          <w:lang w:val="en-GB"/>
        </w:rPr>
        <w:t>'</w:t>
      </w:r>
      <w:r w:rsidRPr="08D2604B">
        <w:rPr>
          <w:rStyle w:val="LatinChar"/>
          <w:sz w:val="18"/>
          <w:rtl/>
          <w:lang w:val="en-GB"/>
        </w:rPr>
        <w:t>והיה ברכה</w:t>
      </w:r>
      <w:r>
        <w:rPr>
          <w:rStyle w:val="LatinChar"/>
          <w:rFonts w:hint="cs"/>
          <w:sz w:val="18"/>
          <w:rtl/>
          <w:lang w:val="en-GB"/>
        </w:rPr>
        <w:t>'</w:t>
      </w:r>
      <w:r w:rsidRPr="08D2604B">
        <w:rPr>
          <w:rStyle w:val="LatinChar"/>
          <w:rFonts w:hint="cs"/>
          <w:sz w:val="18"/>
          <w:rtl/>
          <w:lang w:val="en-GB"/>
        </w:rPr>
        <w:t>,</w:t>
      </w:r>
      <w:r w:rsidRPr="08D2604B">
        <w:rPr>
          <w:rStyle w:val="LatinChar"/>
          <w:sz w:val="18"/>
          <w:rtl/>
          <w:lang w:val="en-GB"/>
        </w:rPr>
        <w:t xml:space="preserve"> בך חותמין</w:t>
      </w:r>
      <w:r w:rsidRPr="08D2604B">
        <w:rPr>
          <w:rStyle w:val="LatinChar"/>
          <w:rFonts w:hint="cs"/>
          <w:sz w:val="18"/>
          <w:rtl/>
          <w:lang w:val="en-GB"/>
        </w:rPr>
        <w:t>,</w:t>
      </w:r>
      <w:r w:rsidRPr="08D2604B">
        <w:rPr>
          <w:rStyle w:val="LatinChar"/>
          <w:sz w:val="18"/>
          <w:rtl/>
          <w:lang w:val="en-GB"/>
        </w:rPr>
        <w:t xml:space="preserve"> ואין חותמין בכולם. פי</w:t>
      </w:r>
      <w:r w:rsidRPr="08D2604B">
        <w:rPr>
          <w:rStyle w:val="LatinChar"/>
          <w:rFonts w:hint="cs"/>
          <w:sz w:val="18"/>
          <w:rtl/>
          <w:lang w:val="en-GB"/>
        </w:rPr>
        <w:t>רוש,</w:t>
      </w:r>
      <w:r w:rsidRPr="08D2604B">
        <w:rPr>
          <w:rStyle w:val="LatinChar"/>
          <w:sz w:val="18"/>
          <w:rtl/>
          <w:lang w:val="en-GB"/>
        </w:rPr>
        <w:t xml:space="preserve"> א</w:t>
      </w:r>
      <w:r w:rsidRPr="08D2604B">
        <w:rPr>
          <w:rStyle w:val="LatinChar"/>
          <w:rFonts w:hint="cs"/>
          <w:sz w:val="18"/>
          <w:rtl/>
          <w:lang w:val="en-GB"/>
        </w:rPr>
        <w:t>ף על גב</w:t>
      </w:r>
      <w:r w:rsidRPr="08D2604B">
        <w:rPr>
          <w:rStyle w:val="LatinChar"/>
          <w:sz w:val="18"/>
          <w:rtl/>
          <w:lang w:val="en-GB"/>
        </w:rPr>
        <w:t xml:space="preserve"> שהיו האבות ג'</w:t>
      </w:r>
      <w:r w:rsidRPr="08D2604B">
        <w:rPr>
          <w:rStyle w:val="LatinChar"/>
          <w:rFonts w:hint="cs"/>
          <w:sz w:val="18"/>
          <w:rtl/>
          <w:lang w:val="en-GB"/>
        </w:rPr>
        <w:t>,</w:t>
      </w:r>
      <w:r w:rsidRPr="08D2604B">
        <w:rPr>
          <w:rStyle w:val="LatinChar"/>
          <w:sz w:val="18"/>
          <w:rtl/>
          <w:lang w:val="en-GB"/>
        </w:rPr>
        <w:t xml:space="preserve"> עיקר הכל וחותם הכל הוא אברהם</w:t>
      </w:r>
      <w:r w:rsidRPr="08D2604B">
        <w:rPr>
          <w:rStyle w:val="LatinChar"/>
          <w:rFonts w:hint="cs"/>
          <w:sz w:val="18"/>
          <w:rtl/>
          <w:lang w:val="en-GB"/>
        </w:rPr>
        <w:t>,</w:t>
      </w:r>
      <w:r w:rsidRPr="08D2604B">
        <w:rPr>
          <w:rStyle w:val="LatinChar"/>
          <w:sz w:val="18"/>
          <w:rtl/>
          <w:lang w:val="en-GB"/>
        </w:rPr>
        <w:t xml:space="preserve"> שהוא ראש הכל, לכך חותמין בו בלבד</w:t>
      </w:r>
      <w:r>
        <w:rPr>
          <w:rFonts w:hint="cs"/>
          <w:rtl/>
        </w:rPr>
        <w:t>". ובגו"א בראשית פי"ב אות ו [ריד.] כתב: "</w:t>
      </w:r>
      <w:r>
        <w:rPr>
          <w:rtl/>
        </w:rPr>
        <w:t>בך חותמין כו'. ואם תאמר</w:t>
      </w:r>
      <w:r>
        <w:rPr>
          <w:rFonts w:hint="cs"/>
          <w:rtl/>
        </w:rPr>
        <w:t>,</w:t>
      </w:r>
      <w:r>
        <w:rPr>
          <w:rtl/>
        </w:rPr>
        <w:t xml:space="preserve"> מאחר שכ</w:t>
      </w:r>
      <w:r>
        <w:rPr>
          <w:rFonts w:hint="cs"/>
          <w:rtl/>
        </w:rPr>
        <w:t>ו</w:t>
      </w:r>
      <w:r>
        <w:rPr>
          <w:rtl/>
        </w:rPr>
        <w:t>לם אבות</w:t>
      </w:r>
      <w:r>
        <w:rPr>
          <w:rFonts w:hint="cs"/>
          <w:rtl/>
        </w:rPr>
        <w:t>,</w:t>
      </w:r>
      <w:r>
        <w:rPr>
          <w:rtl/>
        </w:rPr>
        <w:t xml:space="preserve"> למה לא יחתום בכולם</w:t>
      </w:r>
      <w:r>
        <w:rPr>
          <w:rFonts w:hint="cs"/>
          <w:rtl/>
        </w:rPr>
        <w:t>.</w:t>
      </w:r>
      <w:r>
        <w:rPr>
          <w:rtl/>
        </w:rPr>
        <w:t xml:space="preserve"> ואין זה קשיא, דאין חותמין בשתים, כדאמרינן במסכת ברכות </w:t>
      </w:r>
      <w:r>
        <w:rPr>
          <w:rFonts w:hint="cs"/>
          <w:rtl/>
        </w:rPr>
        <w:t>[</w:t>
      </w:r>
      <w:r>
        <w:rPr>
          <w:rtl/>
        </w:rPr>
        <w:t>מט.</w:t>
      </w:r>
      <w:r>
        <w:rPr>
          <w:rFonts w:hint="cs"/>
          <w:rtl/>
        </w:rPr>
        <w:t xml:space="preserve">]. </w:t>
      </w:r>
      <w:r>
        <w:rPr>
          <w:rtl/>
        </w:rPr>
        <w:t>ואם תאמר</w:t>
      </w:r>
      <w:r>
        <w:rPr>
          <w:rFonts w:hint="cs"/>
          <w:rtl/>
        </w:rPr>
        <w:t>,</w:t>
      </w:r>
      <w:r>
        <w:rPr>
          <w:rtl/>
        </w:rPr>
        <w:t xml:space="preserve"> מאי שנא אברהם</w:t>
      </w:r>
      <w:r>
        <w:rPr>
          <w:rFonts w:hint="cs"/>
          <w:rtl/>
        </w:rPr>
        <w:t>.</w:t>
      </w:r>
      <w:r>
        <w:rPr>
          <w:rtl/>
        </w:rPr>
        <w:t xml:space="preserve"> נראה מפני שהבן בכח האב</w:t>
      </w:r>
      <w:r>
        <w:rPr>
          <w:rFonts w:hint="cs"/>
          <w:rtl/>
        </w:rPr>
        <w:t>,</w:t>
      </w:r>
      <w:r>
        <w:rPr>
          <w:rtl/>
        </w:rPr>
        <w:t xml:space="preserve"> ואין האב בכח הבן</w:t>
      </w:r>
      <w:r>
        <w:rPr>
          <w:rFonts w:hint="cs"/>
          <w:rtl/>
        </w:rPr>
        <w:t>,</w:t>
      </w:r>
      <w:r>
        <w:rPr>
          <w:rtl/>
        </w:rPr>
        <w:t xml:space="preserve"> ולכך בחתימת אברהם יש חתימה יצחק ויעקב. ואלו דברים הם אמת למבינים, והוא דבר נעלם</w:t>
      </w:r>
      <w:r>
        <w:rPr>
          <w:rFonts w:hint="cs"/>
          <w:rtl/>
        </w:rPr>
        <w:t xml:space="preserve">" [ראה למעלה פ"ט הערה 265]. ולכך פעמים מזכיר שהגאולה הראשונה היא בזכות אברהם [כמולקט למעלה הערה 139], ופעמים מזכיר שהיא בזכות האבות [כמלוקט כאן], וחד הוי.   </w:t>
      </w:r>
    </w:p>
  </w:footnote>
  <w:footnote w:id="143">
    <w:p w:rsidR="08841F1C" w:rsidRDefault="08841F1C" w:rsidP="08841F1C">
      <w:pPr>
        <w:pStyle w:val="FootnoteText"/>
        <w:rPr>
          <w:rFonts w:hint="cs"/>
          <w:rtl/>
        </w:rPr>
      </w:pPr>
      <w:r>
        <w:rPr>
          <w:rtl/>
        </w:rPr>
        <w:t>&lt;</w:t>
      </w:r>
      <w:r>
        <w:rPr>
          <w:rStyle w:val="FootnoteReference"/>
        </w:rPr>
        <w:footnoteRef/>
      </w:r>
      <w:r>
        <w:rPr>
          <w:rtl/>
        </w:rPr>
        <w:t>&gt;</w:t>
      </w:r>
      <w:r>
        <w:rPr>
          <w:rFonts w:hint="cs"/>
          <w:rtl/>
        </w:rPr>
        <w:t xml:space="preserve"> פירוש - אם היתה ברית אבות ללא הכנה מן מערכת השמים, לא היה מובטח שישראל יצאו ממצרים במהירות, ורק היו יוצאים בזמן שהשבועה מחייבת אותו. אך עתה שיש הכנה מן מערכת השמים ליצ"מ, ישראל יצאו ממצרים במהירות. ולכאורה כוונתו היא שבברית בין הבתרים נאמר שישראל יהיו במצרים ארבע מאות שנה [בראשית טו, יג], אך ישראל יצאו ממצרים לאחר מאתיים ועשר שנים [רש"י שם]. וזהו מחמת שהקב"ה חישב את הקץ [הגדה של פסח], וצמצם את הזמן. וראה בחדושי מרן רי"ז הלוי [שמות יב, מ] שביאר איך הקב"ה צמצם את הזמן שישראל יצאו ממצרים עם זמן הקץ של הגאולה. ומהירות זו נזקפת להכנה שהיתה מן מערכת השמים. וראה להלן פל"א הערה 48. </w:t>
      </w:r>
    </w:p>
  </w:footnote>
  <w:footnote w:id="144">
    <w:p w:rsidR="08841F1C" w:rsidRDefault="08841F1C" w:rsidP="08650CFF">
      <w:pPr>
        <w:pStyle w:val="FootnoteText"/>
        <w:rPr>
          <w:rFonts w:hint="cs"/>
        </w:rPr>
      </w:pPr>
      <w:r>
        <w:rPr>
          <w:rtl/>
        </w:rPr>
        <w:t>&lt;</w:t>
      </w:r>
      <w:r>
        <w:rPr>
          <w:rStyle w:val="FootnoteReference"/>
        </w:rPr>
        <w:footnoteRef/>
      </w:r>
      <w:r>
        <w:rPr>
          <w:rtl/>
        </w:rPr>
        <w:t>&gt;</w:t>
      </w:r>
      <w:r>
        <w:rPr>
          <w:rFonts w:hint="cs"/>
          <w:rtl/>
        </w:rPr>
        <w:t xml:space="preserve"> הנה כאן כתב שהיתה שבועה לגאול את ישראל [וכן כתב בכמה מקומות, והובאו למעלה הערה 141], אך מקודם לכן כתב שהגאולה באה "מפני ברית אבותם". הרי פתח בברית, וסיים בשבועה. ויש לומר, כי ברית בין הבתרים נקראת שבועה, שנאמר [בראשית כד, ז] "ה' אלקי השמים וגו' ואשר נשבע לי לאמר לזרעך אתן את הארץ הזאת וגו'", ופירש רש"י שם "ואשר נשבע לי - בין הבתרים". ואמרו חכמים [פסחים לח:] "</w:t>
      </w:r>
      <w:r>
        <w:rPr>
          <w:rtl/>
        </w:rPr>
        <w:t>והרציתי דברים לפני רבי אליעזר</w:t>
      </w:r>
      <w:r>
        <w:rPr>
          <w:rFonts w:hint="cs"/>
          <w:rtl/>
        </w:rPr>
        <w:t>,</w:t>
      </w:r>
      <w:r>
        <w:rPr>
          <w:rtl/>
        </w:rPr>
        <w:t xml:space="preserve"> אמר לי ברית</w:t>
      </w:r>
      <w:r>
        <w:rPr>
          <w:rFonts w:hint="cs"/>
          <w:rtl/>
        </w:rPr>
        <w:t>,</w:t>
      </w:r>
      <w:r>
        <w:rPr>
          <w:rtl/>
        </w:rPr>
        <w:t xml:space="preserve"> הן הן הדברים שנאמרו לו למ</w:t>
      </w:r>
      <w:r>
        <w:rPr>
          <w:rFonts w:hint="cs"/>
          <w:rtl/>
        </w:rPr>
        <w:t>שה בסיני", ופירש רש"י שם "</w:t>
      </w:r>
      <w:r>
        <w:rPr>
          <w:rtl/>
        </w:rPr>
        <w:t>ברית - שבועה</w:t>
      </w:r>
      <w:r>
        <w:rPr>
          <w:rFonts w:hint="cs"/>
          <w:rtl/>
        </w:rPr>
        <w:t>". הרי רש"י בחומש ביאר ששבועה היא ברית, ורש"י בגמרא ביאר שברית היא שבועה. וכן כתב הרמב"ן [דברים כח, ט]. ובגו"א בראשית פי"ד אות כד [רמג:] כתב: "הברית הוא כמו שבועה". וכן אונקלוס מתרגם שבועה "קיימא" [בראשית כו, ג], וכך מתרגם "ברית" [בראשית ט, יב]. והכתב והקבלה [ויקרא ה, ד] הביא דברי רש"י הנ"ל מפסחים, וכתב: "</w:t>
      </w:r>
      <w:r>
        <w:rPr>
          <w:rtl/>
        </w:rPr>
        <w:t>מזה תבין למה נקראת שבועה ברית</w:t>
      </w:r>
      <w:r>
        <w:rPr>
          <w:rFonts w:hint="cs"/>
          <w:rtl/>
        </w:rPr>
        <w:t xml:space="preserve">... </w:t>
      </w:r>
      <w:r>
        <w:rPr>
          <w:rtl/>
        </w:rPr>
        <w:t>כי שם ברית עיקר הוראתו התקשרות</w:t>
      </w:r>
      <w:r>
        <w:rPr>
          <w:rFonts w:hint="cs"/>
          <w:rtl/>
        </w:rPr>
        <w:t>,</w:t>
      </w:r>
      <w:r>
        <w:rPr>
          <w:rtl/>
        </w:rPr>
        <w:t xml:space="preserve"> וזה בעצמו הוראת שבועה</w:t>
      </w:r>
      <w:r>
        <w:rPr>
          <w:rFonts w:hint="cs"/>
          <w:rtl/>
        </w:rPr>
        <w:t>". ובתפילת שחרית לאחר ברכות השחר אומרים "</w:t>
      </w:r>
      <w:r>
        <w:rPr>
          <w:rtl/>
        </w:rPr>
        <w:t>וזכר לנו ה</w:t>
      </w:r>
      <w:r>
        <w:rPr>
          <w:rFonts w:hint="cs"/>
          <w:rtl/>
        </w:rPr>
        <w:t>'</w:t>
      </w:r>
      <w:r>
        <w:rPr>
          <w:rtl/>
        </w:rPr>
        <w:t xml:space="preserve"> אל</w:t>
      </w:r>
      <w:r>
        <w:rPr>
          <w:rFonts w:hint="cs"/>
          <w:rtl/>
        </w:rPr>
        <w:t>ק</w:t>
      </w:r>
      <w:r>
        <w:rPr>
          <w:rtl/>
        </w:rPr>
        <w:t>ינו אהבת הקדמונים אברהם יצחק וישראל עבדיך את הברית ואת החסד ואת השבועה שנשבעת לאברהם אבינו בהר המוריה</w:t>
      </w:r>
      <w:r>
        <w:rPr>
          <w:rFonts w:hint="cs"/>
          <w:rtl/>
        </w:rPr>
        <w:t xml:space="preserve">". וראה להלן פכ"ז הערה 11, ופל"ו הערה 97. אמנם בגו"א בראשית פ"ח אות כה [קעג.] חילק בין שבועה לברית [הובא למעלה פי"ד הערה 79]. </w:t>
      </w:r>
    </w:p>
  </w:footnote>
  <w:footnote w:id="145">
    <w:p w:rsidR="08841F1C" w:rsidRDefault="08841F1C" w:rsidP="08A45476">
      <w:pPr>
        <w:pStyle w:val="FootnoteText"/>
        <w:rPr>
          <w:rFonts w:hint="cs"/>
          <w:rtl/>
        </w:rPr>
      </w:pPr>
      <w:r>
        <w:rPr>
          <w:rtl/>
        </w:rPr>
        <w:t>&lt;</w:t>
      </w:r>
      <w:r>
        <w:rPr>
          <w:rStyle w:val="FootnoteReference"/>
        </w:rPr>
        <w:footnoteRef/>
      </w:r>
      <w:r>
        <w:rPr>
          <w:rtl/>
        </w:rPr>
        <w:t>&gt;</w:t>
      </w:r>
      <w:r>
        <w:rPr>
          <w:rFonts w:hint="cs"/>
          <w:rtl/>
        </w:rPr>
        <w:t xml:space="preserve"> בא ליישב שאלה חדשה; אם גזירת מערכת השמים תרמה ליציאת מצרים, שמא יש בכך להפחית מחלקו של הקב"ה ביציאת מצרים.</w:t>
      </w:r>
    </w:p>
  </w:footnote>
  <w:footnote w:id="146">
    <w:p w:rsidR="08841F1C" w:rsidRDefault="08841F1C" w:rsidP="083F3265">
      <w:pPr>
        <w:pStyle w:val="FootnoteText"/>
        <w:rPr>
          <w:rFonts w:hint="cs"/>
        </w:rPr>
      </w:pPr>
      <w:r>
        <w:rPr>
          <w:rtl/>
        </w:rPr>
        <w:t>&lt;</w:t>
      </w:r>
      <w:r>
        <w:rPr>
          <w:rStyle w:val="FootnoteReference"/>
        </w:rPr>
        <w:footnoteRef/>
      </w:r>
      <w:r>
        <w:rPr>
          <w:rtl/>
        </w:rPr>
        <w:t>&gt;</w:t>
      </w:r>
      <w:r>
        <w:rPr>
          <w:rFonts w:hint="cs"/>
          <w:rtl/>
        </w:rPr>
        <w:t xml:space="preserve"> כמו שאומרים בהגדה של פסח "'</w:t>
      </w:r>
      <w:r>
        <w:rPr>
          <w:rtl/>
        </w:rPr>
        <w:t>ויוצאנו ה</w:t>
      </w:r>
      <w:r>
        <w:rPr>
          <w:rFonts w:hint="cs"/>
          <w:rtl/>
        </w:rPr>
        <w:t>'</w:t>
      </w:r>
      <w:r>
        <w:rPr>
          <w:rtl/>
        </w:rPr>
        <w:t xml:space="preserve"> ממצרים</w:t>
      </w:r>
      <w:r>
        <w:rPr>
          <w:rFonts w:hint="cs"/>
          <w:rtl/>
        </w:rPr>
        <w:t>' [דברים כו, ח]</w:t>
      </w:r>
      <w:r>
        <w:rPr>
          <w:rtl/>
        </w:rPr>
        <w:t>, לא על ידי מלאך</w:t>
      </w:r>
      <w:r>
        <w:rPr>
          <w:rFonts w:hint="cs"/>
          <w:rtl/>
        </w:rPr>
        <w:t>,</w:t>
      </w:r>
      <w:r>
        <w:rPr>
          <w:rtl/>
        </w:rPr>
        <w:t xml:space="preserve"> ולא על ידי שרף</w:t>
      </w:r>
      <w:r>
        <w:rPr>
          <w:rFonts w:hint="cs"/>
          <w:rtl/>
        </w:rPr>
        <w:t>,</w:t>
      </w:r>
      <w:r>
        <w:rPr>
          <w:rtl/>
        </w:rPr>
        <w:t xml:space="preserve"> ולא על ידי שליח</w:t>
      </w:r>
      <w:r>
        <w:rPr>
          <w:rFonts w:hint="cs"/>
          <w:rtl/>
        </w:rPr>
        <w:t>,</w:t>
      </w:r>
      <w:r>
        <w:rPr>
          <w:rtl/>
        </w:rPr>
        <w:t xml:space="preserve"> אלא הק</w:t>
      </w:r>
      <w:r>
        <w:rPr>
          <w:rFonts w:hint="cs"/>
          <w:rtl/>
        </w:rPr>
        <w:t>ב"ה</w:t>
      </w:r>
      <w:r>
        <w:rPr>
          <w:rtl/>
        </w:rPr>
        <w:t xml:space="preserve"> בכבודו ובעצמו</w:t>
      </w:r>
      <w:r>
        <w:rPr>
          <w:rFonts w:hint="cs"/>
          <w:rtl/>
        </w:rPr>
        <w:t xml:space="preserve">" [ראה למעלה הקדמה שניה (עו:)]. ומה שסוף סוף היתה הכנה לגאולה על ידי גזירת מערכת השמים, צריך לומר שהכנה זו סילקה את המעכבים ליציאת מצרים מהירה, ומשסולקו מעכבים אלו, שוב הקב"ה בלבד פעל יציאה זו.   </w:t>
      </w:r>
    </w:p>
  </w:footnote>
  <w:footnote w:id="147">
    <w:p w:rsidR="08841F1C" w:rsidRDefault="08841F1C" w:rsidP="08C72B75">
      <w:pPr>
        <w:pStyle w:val="FootnoteText"/>
        <w:rPr>
          <w:rFonts w:hint="cs"/>
          <w:rtl/>
        </w:rPr>
      </w:pPr>
      <w:r>
        <w:rPr>
          <w:rtl/>
        </w:rPr>
        <w:t>&lt;</w:t>
      </w:r>
      <w:r>
        <w:rPr>
          <w:rStyle w:val="FootnoteReference"/>
        </w:rPr>
        <w:footnoteRef/>
      </w:r>
      <w:r>
        <w:rPr>
          <w:rtl/>
        </w:rPr>
        <w:t>&gt;</w:t>
      </w:r>
      <w:r>
        <w:rPr>
          <w:rFonts w:hint="cs"/>
          <w:rtl/>
        </w:rPr>
        <w:t xml:space="preserve"> פירוש - לפי מה שנתבאר למעלה [לאחר ציון 136] שאין האצטגנינים רואים הענין בבירור. </w:t>
      </w:r>
    </w:p>
  </w:footnote>
  <w:footnote w:id="148">
    <w:p w:rsidR="08841F1C" w:rsidRDefault="08841F1C" w:rsidP="08737C18">
      <w:pPr>
        <w:pStyle w:val="FootnoteText"/>
        <w:rPr>
          <w:rFonts w:hint="cs"/>
          <w:rtl/>
        </w:rPr>
      </w:pPr>
      <w:r>
        <w:rPr>
          <w:rtl/>
        </w:rPr>
        <w:t>&lt;</w:t>
      </w:r>
      <w:r>
        <w:rPr>
          <w:rStyle w:val="FootnoteReference"/>
        </w:rPr>
        <w:footnoteRef/>
      </w:r>
      <w:r>
        <w:rPr>
          <w:rtl/>
        </w:rPr>
        <w:t>&gt;</w:t>
      </w:r>
      <w:r>
        <w:rPr>
          <w:rFonts w:hint="cs"/>
          <w:rtl/>
        </w:rPr>
        <w:t xml:space="preserve"> רש"י סוטה יב. "</w:t>
      </w:r>
      <w:r>
        <w:rPr>
          <w:rtl/>
        </w:rPr>
        <w:t>דרש רבי תנחומא</w:t>
      </w:r>
      <w:r>
        <w:rPr>
          <w:rFonts w:hint="cs"/>
          <w:rtl/>
        </w:rPr>
        <w:t xml:space="preserve"> [ויקהל אות ד],</w:t>
      </w:r>
      <w:r>
        <w:rPr>
          <w:rtl/>
        </w:rPr>
        <w:t xml:space="preserve"> יום שנולד משה אמרו איצטגניניו היום נולד מושיען של ישראל</w:t>
      </w:r>
      <w:r>
        <w:rPr>
          <w:rFonts w:hint="cs"/>
          <w:rtl/>
        </w:rPr>
        <w:t>,</w:t>
      </w:r>
      <w:r>
        <w:rPr>
          <w:rtl/>
        </w:rPr>
        <w:t xml:space="preserve"> ואין אנו יודעים אם מצרי הוא או יהודי</w:t>
      </w:r>
      <w:r>
        <w:rPr>
          <w:rFonts w:hint="cs"/>
          <w:rtl/>
        </w:rPr>
        <w:t>.</w:t>
      </w:r>
      <w:r>
        <w:rPr>
          <w:rtl/>
        </w:rPr>
        <w:t xml:space="preserve"> ועמד וקיבץ כל עמו</w:t>
      </w:r>
      <w:r>
        <w:rPr>
          <w:rFonts w:hint="cs"/>
          <w:rtl/>
        </w:rPr>
        <w:t>,</w:t>
      </w:r>
      <w:r>
        <w:rPr>
          <w:rtl/>
        </w:rPr>
        <w:t xml:space="preserve"> ובקש מהן ליתן לו הנולדים בו ביום</w:t>
      </w:r>
      <w:r>
        <w:rPr>
          <w:rFonts w:hint="cs"/>
          <w:rtl/>
        </w:rPr>
        <w:t>,</w:t>
      </w:r>
      <w:r>
        <w:rPr>
          <w:rtl/>
        </w:rPr>
        <w:t xml:space="preserve"> וגזר אף על עמו</w:t>
      </w:r>
      <w:r>
        <w:rPr>
          <w:rFonts w:hint="cs"/>
          <w:rtl/>
        </w:rPr>
        <w:t>" [ראה למ</w:t>
      </w:r>
      <w:r w:rsidRPr="08D77719">
        <w:rPr>
          <w:rFonts w:hint="cs"/>
          <w:sz w:val="18"/>
          <w:rtl/>
        </w:rPr>
        <w:t>עלה הערה 130]. ולמעלה פט"ו [לאחר ציון 151] נתקש</w:t>
      </w:r>
      <w:r w:rsidRPr="08737C18">
        <w:rPr>
          <w:rFonts w:hint="cs"/>
          <w:sz w:val="18"/>
          <w:rtl/>
        </w:rPr>
        <w:t>ה בזה, וכלשונו שם: "</w:t>
      </w:r>
      <w:r w:rsidRPr="08737C18">
        <w:rPr>
          <w:rStyle w:val="LatinChar"/>
          <w:sz w:val="18"/>
          <w:rtl/>
          <w:lang w:val="en-GB"/>
        </w:rPr>
        <w:t>ואם תאמר</w:t>
      </w:r>
      <w:r w:rsidRPr="08737C18">
        <w:rPr>
          <w:rStyle w:val="LatinChar"/>
          <w:rFonts w:hint="cs"/>
          <w:sz w:val="18"/>
          <w:rtl/>
          <w:lang w:val="en-GB"/>
        </w:rPr>
        <w:t>,</w:t>
      </w:r>
      <w:r w:rsidRPr="08737C18">
        <w:rPr>
          <w:rStyle w:val="LatinChar"/>
          <w:sz w:val="18"/>
          <w:rtl/>
          <w:lang w:val="en-GB"/>
        </w:rPr>
        <w:t xml:space="preserve"> אם ידעו האצטגנינים היום נולד אחד שיהיה מושיע את ישראל</w:t>
      </w:r>
      <w:r w:rsidRPr="08737C18">
        <w:rPr>
          <w:rStyle w:val="LatinChar"/>
          <w:rFonts w:hint="cs"/>
          <w:sz w:val="18"/>
          <w:rtl/>
          <w:lang w:val="en-GB"/>
        </w:rPr>
        <w:t>,</w:t>
      </w:r>
      <w:r w:rsidRPr="08737C18">
        <w:rPr>
          <w:rStyle w:val="LatinChar"/>
          <w:sz w:val="18"/>
          <w:rtl/>
          <w:lang w:val="en-GB"/>
        </w:rPr>
        <w:t xml:space="preserve"> למה לא ידעו אם הוא ממצרים או מישראל</w:t>
      </w:r>
      <w:r w:rsidRPr="08737C18">
        <w:rPr>
          <w:rFonts w:hint="cs"/>
          <w:sz w:val="18"/>
          <w:rtl/>
        </w:rPr>
        <w:t>". ולמעלה ישב שאלה זו בזה"ל: "</w:t>
      </w:r>
      <w:r w:rsidRPr="08737C18">
        <w:rPr>
          <w:rStyle w:val="LatinChar"/>
          <w:sz w:val="18"/>
          <w:rtl/>
          <w:lang w:val="en-GB"/>
        </w:rPr>
        <w:t>יש לומר</w:t>
      </w:r>
      <w:r w:rsidRPr="08737C18">
        <w:rPr>
          <w:rStyle w:val="LatinChar"/>
          <w:rFonts w:hint="cs"/>
          <w:sz w:val="18"/>
          <w:rtl/>
          <w:lang w:val="en-GB"/>
        </w:rPr>
        <w:t>,</w:t>
      </w:r>
      <w:r w:rsidRPr="08737C18">
        <w:rPr>
          <w:rStyle w:val="LatinChar"/>
          <w:sz w:val="18"/>
          <w:rtl/>
          <w:lang w:val="en-GB"/>
        </w:rPr>
        <w:t xml:space="preserve"> שאני משה מפני שנקרא בן לבת פרעה שהיתה מצרית</w:t>
      </w:r>
      <w:r>
        <w:rPr>
          <w:rStyle w:val="LatinChar"/>
          <w:rFonts w:hint="cs"/>
          <w:sz w:val="18"/>
          <w:rtl/>
          <w:lang w:val="en-GB"/>
        </w:rPr>
        <w:t xml:space="preserve">... </w:t>
      </w:r>
      <w:r w:rsidRPr="08737C18">
        <w:rPr>
          <w:rStyle w:val="LatinChar"/>
          <w:sz w:val="18"/>
          <w:rtl/>
          <w:lang w:val="en-GB"/>
        </w:rPr>
        <w:t>ולפיכך לא יכלו לדעת אם מישראל</w:t>
      </w:r>
      <w:r w:rsidRPr="08737C18">
        <w:rPr>
          <w:rStyle w:val="LatinChar"/>
          <w:rFonts w:hint="cs"/>
          <w:sz w:val="18"/>
          <w:rtl/>
          <w:lang w:val="en-GB"/>
        </w:rPr>
        <w:t>,</w:t>
      </w:r>
      <w:r w:rsidRPr="08737C18">
        <w:rPr>
          <w:rStyle w:val="LatinChar"/>
          <w:sz w:val="18"/>
          <w:rtl/>
          <w:lang w:val="en-GB"/>
        </w:rPr>
        <w:t xml:space="preserve"> אם ממצרים הוא, שהמגדל יתום בתוך ביתו כא</w:t>
      </w:r>
      <w:r w:rsidRPr="08737C18">
        <w:rPr>
          <w:rStyle w:val="LatinChar"/>
          <w:rFonts w:hint="cs"/>
          <w:sz w:val="18"/>
          <w:rtl/>
          <w:lang w:val="en-GB"/>
        </w:rPr>
        <w:t>י</w:t>
      </w:r>
      <w:r w:rsidRPr="08737C18">
        <w:rPr>
          <w:rStyle w:val="LatinChar"/>
          <w:sz w:val="18"/>
          <w:rtl/>
          <w:lang w:val="en-GB"/>
        </w:rPr>
        <w:t>לו ילדו</w:t>
      </w:r>
      <w:r w:rsidRPr="08737C18">
        <w:rPr>
          <w:rStyle w:val="LatinChar"/>
          <w:rFonts w:hint="cs"/>
          <w:sz w:val="18"/>
          <w:rtl/>
          <w:lang w:val="en-GB"/>
        </w:rPr>
        <w:t xml:space="preserve"> </w:t>
      </w:r>
      <w:r>
        <w:rPr>
          <w:rStyle w:val="LatinChar"/>
          <w:rFonts w:hint="cs"/>
          <w:sz w:val="18"/>
          <w:rtl/>
          <w:lang w:val="en-GB"/>
        </w:rPr>
        <w:t>[</w:t>
      </w:r>
      <w:r w:rsidRPr="08737C18">
        <w:rPr>
          <w:rStyle w:val="LatinChar"/>
          <w:rFonts w:hint="cs"/>
          <w:sz w:val="18"/>
          <w:rtl/>
          <w:lang w:val="en-GB"/>
        </w:rPr>
        <w:t>מגילה יג.</w:t>
      </w:r>
      <w:r>
        <w:rPr>
          <w:rStyle w:val="LatinChar"/>
          <w:rFonts w:hint="cs"/>
          <w:sz w:val="18"/>
          <w:rtl/>
          <w:lang w:val="en-GB"/>
        </w:rPr>
        <w:t>]</w:t>
      </w:r>
      <w:r w:rsidRPr="08737C18">
        <w:rPr>
          <w:rStyle w:val="LatinChar"/>
          <w:sz w:val="18"/>
          <w:rtl/>
          <w:lang w:val="en-GB"/>
        </w:rPr>
        <w:t>, ולפיכך לא היו יודעים אם מישראל</w:t>
      </w:r>
      <w:r w:rsidRPr="08737C18">
        <w:rPr>
          <w:rStyle w:val="LatinChar"/>
          <w:rFonts w:hint="cs"/>
          <w:sz w:val="18"/>
          <w:rtl/>
          <w:lang w:val="en-GB"/>
        </w:rPr>
        <w:t>,</w:t>
      </w:r>
      <w:r w:rsidRPr="08737C18">
        <w:rPr>
          <w:rStyle w:val="LatinChar"/>
          <w:sz w:val="18"/>
          <w:rtl/>
          <w:lang w:val="en-GB"/>
        </w:rPr>
        <w:t xml:space="preserve"> אם ממצרים הוא</w:t>
      </w:r>
      <w:r>
        <w:rPr>
          <w:rFonts w:hint="cs"/>
          <w:rtl/>
        </w:rPr>
        <w:t xml:space="preserve">". וכאן יבוא ליישב שאלה זו באופן אחר מדבריו למעלה. </w:t>
      </w:r>
    </w:p>
  </w:footnote>
  <w:footnote w:id="149">
    <w:p w:rsidR="08841F1C" w:rsidRDefault="08841F1C" w:rsidP="08E613FA">
      <w:pPr>
        <w:pStyle w:val="FootnoteText"/>
        <w:rPr>
          <w:rFonts w:hint="cs"/>
          <w:rtl/>
        </w:rPr>
      </w:pPr>
      <w:r>
        <w:rPr>
          <w:rtl/>
        </w:rPr>
        <w:t>&lt;</w:t>
      </w:r>
      <w:r>
        <w:rPr>
          <w:rStyle w:val="FootnoteReference"/>
        </w:rPr>
        <w:footnoteRef/>
      </w:r>
      <w:r>
        <w:rPr>
          <w:rtl/>
        </w:rPr>
        <w:t>&gt;</w:t>
      </w:r>
      <w:r>
        <w:rPr>
          <w:rFonts w:hint="cs"/>
          <w:rtl/>
        </w:rPr>
        <w:t xml:space="preserve"> "התחלת דבר" היא ההסתכלות הראשונה והחיצונית של הדבר. ובגו"א בראשית פכ"ח אות יז [סג:] כתב: "</w:t>
      </w:r>
      <w:r>
        <w:rPr>
          <w:rtl/>
        </w:rPr>
        <w:t>ואל תחשוב כי הדברים אשר נתבארו למעלה הם שורש ועיקר הדבר, רק הם התחלה למבין קצת מעט מה שאפשר למתחילים, כענין ברוך הנותן חכמה לחכימין</w:t>
      </w:r>
      <w:r>
        <w:rPr>
          <w:rFonts w:hint="cs"/>
          <w:rtl/>
        </w:rPr>
        <w:t>" [הובא למעלה פ"ד הערה 134]. ובגו"א שמות פכ"ה אות כג [רפא.] דחה בחריפות דבריו של מי שחלק על חז"ל, וכתב עליו: "הרב הזה חשב על דברי חכמים שהם דברים כאשר הבין בתחלת המחשבה, והוא לא ירד לסוף דבריהם, אף לתוכם".</w:t>
      </w:r>
    </w:p>
  </w:footnote>
  <w:footnote w:id="150">
    <w:p w:rsidR="08841F1C" w:rsidRDefault="08841F1C" w:rsidP="08CF2D5F">
      <w:pPr>
        <w:pStyle w:val="FootnoteText"/>
        <w:rPr>
          <w:rFonts w:hint="cs"/>
        </w:rPr>
      </w:pPr>
      <w:r>
        <w:rPr>
          <w:rtl/>
        </w:rPr>
        <w:t>&lt;</w:t>
      </w:r>
      <w:r>
        <w:rPr>
          <w:rStyle w:val="FootnoteReference"/>
        </w:rPr>
        <w:footnoteRef/>
      </w:r>
      <w:r>
        <w:rPr>
          <w:rtl/>
        </w:rPr>
        <w:t>&gt;</w:t>
      </w:r>
      <w:r>
        <w:rPr>
          <w:rFonts w:hint="cs"/>
          <w:rtl/>
        </w:rPr>
        <w:t xml:space="preserve"> לשון המדרש [ב"ר פה, ב] במילואו: "'</w:t>
      </w:r>
      <w:r>
        <w:rPr>
          <w:rtl/>
        </w:rPr>
        <w:t>ויהי בעת ההיא</w:t>
      </w:r>
      <w:r>
        <w:rPr>
          <w:rFonts w:hint="cs"/>
          <w:rtl/>
        </w:rPr>
        <w:t xml:space="preserve">' [בראשית לח, א], </w:t>
      </w:r>
      <w:r>
        <w:rPr>
          <w:rtl/>
        </w:rPr>
        <w:t xml:space="preserve">ולא היה צריך קרייה למימר אלא </w:t>
      </w:r>
      <w:r>
        <w:rPr>
          <w:rFonts w:hint="cs"/>
          <w:rtl/>
        </w:rPr>
        <w:t>[בראשית לט, א] '</w:t>
      </w:r>
      <w:r>
        <w:rPr>
          <w:rtl/>
        </w:rPr>
        <w:t>ויוסף הורד מצרימה</w:t>
      </w:r>
      <w:r>
        <w:rPr>
          <w:rFonts w:hint="cs"/>
          <w:rtl/>
        </w:rPr>
        <w:t>',</w:t>
      </w:r>
      <w:r>
        <w:rPr>
          <w:rtl/>
        </w:rPr>
        <w:t xml:space="preserve"> ומפני מה הסמיך פרשה זו לזו</w:t>
      </w:r>
      <w:r>
        <w:rPr>
          <w:rFonts w:hint="cs"/>
          <w:rtl/>
        </w:rPr>
        <w:t xml:space="preserve">... </w:t>
      </w:r>
      <w:r>
        <w:rPr>
          <w:rtl/>
        </w:rPr>
        <w:t>כדי לסמוך מעשה תמר למעשה אשתו של פוטיפר</w:t>
      </w:r>
      <w:r>
        <w:rPr>
          <w:rFonts w:hint="cs"/>
          <w:rtl/>
        </w:rPr>
        <w:t>;</w:t>
      </w:r>
      <w:r>
        <w:rPr>
          <w:rtl/>
        </w:rPr>
        <w:t xml:space="preserve"> מה זו לשם שמים</w:t>
      </w:r>
      <w:r>
        <w:rPr>
          <w:rFonts w:hint="cs"/>
          <w:rtl/>
        </w:rPr>
        <w:t xml:space="preserve"> ["אשת פוטיפר כדי שתלד ממנו בן" (רש"י שם)],</w:t>
      </w:r>
      <w:r>
        <w:rPr>
          <w:rtl/>
        </w:rPr>
        <w:t xml:space="preserve"> אף זו לשם שמים</w:t>
      </w:r>
      <w:r>
        <w:rPr>
          <w:rFonts w:hint="cs"/>
          <w:rtl/>
        </w:rPr>
        <w:t xml:space="preserve"> ["תמר, כדי שיצא ממנה המלכות" (רש"י שם)].</w:t>
      </w:r>
      <w:r>
        <w:rPr>
          <w:rtl/>
        </w:rPr>
        <w:t xml:space="preserve"> דא</w:t>
      </w:r>
      <w:r>
        <w:rPr>
          <w:rFonts w:hint="cs"/>
          <w:rtl/>
        </w:rPr>
        <w:t>מ</w:t>
      </w:r>
      <w:r>
        <w:rPr>
          <w:rtl/>
        </w:rPr>
        <w:t xml:space="preserve">ר </w:t>
      </w:r>
      <w:r>
        <w:rPr>
          <w:rFonts w:hint="cs"/>
          <w:rtl/>
        </w:rPr>
        <w:t xml:space="preserve">רבי </w:t>
      </w:r>
      <w:r>
        <w:rPr>
          <w:rtl/>
        </w:rPr>
        <w:t>יהושע בן לוי</w:t>
      </w:r>
      <w:r>
        <w:rPr>
          <w:rFonts w:hint="cs"/>
          <w:rtl/>
        </w:rPr>
        <w:t>,</w:t>
      </w:r>
      <w:r>
        <w:rPr>
          <w:rtl/>
        </w:rPr>
        <w:t xml:space="preserve"> רואה היתה </w:t>
      </w:r>
      <w:r>
        <w:rPr>
          <w:rFonts w:hint="cs"/>
          <w:rtl/>
        </w:rPr>
        <w:t xml:space="preserve">[אשת פוטיפר] </w:t>
      </w:r>
      <w:r>
        <w:rPr>
          <w:rtl/>
        </w:rPr>
        <w:t>באסטרולוגין שלה שהיא עתידה להעמיד ממנו בן</w:t>
      </w:r>
      <w:r>
        <w:rPr>
          <w:rFonts w:hint="cs"/>
          <w:rtl/>
        </w:rPr>
        <w:t>,</w:t>
      </w:r>
      <w:r>
        <w:rPr>
          <w:rtl/>
        </w:rPr>
        <w:t xml:space="preserve"> ולא היתה יודעת אם ממנה אם מבתה</w:t>
      </w:r>
      <w:r>
        <w:rPr>
          <w:rFonts w:hint="cs"/>
          <w:rtl/>
        </w:rPr>
        <w:t>.</w:t>
      </w:r>
      <w:r>
        <w:rPr>
          <w:rtl/>
        </w:rPr>
        <w:t xml:space="preserve"> ה</w:t>
      </w:r>
      <w:r>
        <w:rPr>
          <w:rFonts w:hint="cs"/>
          <w:rtl/>
        </w:rPr>
        <w:t>דה הוא דכתיב [ישעיה מז, יג] '</w:t>
      </w:r>
      <w:r>
        <w:rPr>
          <w:rtl/>
        </w:rPr>
        <w:t>מודיעים לחדשים מאשר יבואו עליך</w:t>
      </w:r>
      <w:r>
        <w:rPr>
          <w:rFonts w:hint="cs"/>
          <w:rtl/>
        </w:rPr>
        <w:t>',</w:t>
      </w:r>
      <w:r>
        <w:rPr>
          <w:rtl/>
        </w:rPr>
        <w:t xml:space="preserve"> ר</w:t>
      </w:r>
      <w:r>
        <w:rPr>
          <w:rFonts w:hint="cs"/>
          <w:rtl/>
        </w:rPr>
        <w:t>בי</w:t>
      </w:r>
      <w:r>
        <w:rPr>
          <w:rtl/>
        </w:rPr>
        <w:t xml:space="preserve"> איבו אמר</w:t>
      </w:r>
      <w:r>
        <w:rPr>
          <w:rFonts w:hint="cs"/>
          <w:rtl/>
        </w:rPr>
        <w:t>,</w:t>
      </w:r>
      <w:r>
        <w:rPr>
          <w:rtl/>
        </w:rPr>
        <w:t xml:space="preserve"> </w:t>
      </w:r>
      <w:r>
        <w:rPr>
          <w:rFonts w:hint="cs"/>
          <w:rtl/>
        </w:rPr>
        <w:t>'</w:t>
      </w:r>
      <w:r>
        <w:rPr>
          <w:rtl/>
        </w:rPr>
        <w:t>מאשר</w:t>
      </w:r>
      <w:r>
        <w:rPr>
          <w:rFonts w:hint="cs"/>
          <w:rtl/>
        </w:rPr>
        <w:t>'</w:t>
      </w:r>
      <w:r>
        <w:rPr>
          <w:rtl/>
        </w:rPr>
        <w:t xml:space="preserve"> ולא כל אשר</w:t>
      </w:r>
      <w:r>
        <w:rPr>
          <w:rFonts w:hint="cs"/>
          <w:rtl/>
        </w:rPr>
        <w:t>".</w:t>
      </w:r>
    </w:p>
  </w:footnote>
  <w:footnote w:id="151">
    <w:p w:rsidR="08841F1C" w:rsidRDefault="08841F1C" w:rsidP="083F3265">
      <w:pPr>
        <w:pStyle w:val="FootnoteText"/>
        <w:rPr>
          <w:rFonts w:hint="cs"/>
        </w:rPr>
      </w:pPr>
      <w:r>
        <w:rPr>
          <w:rtl/>
        </w:rPr>
        <w:t>&lt;</w:t>
      </w:r>
      <w:r>
        <w:rPr>
          <w:rStyle w:val="FootnoteReference"/>
        </w:rPr>
        <w:footnoteRef/>
      </w:r>
      <w:r>
        <w:rPr>
          <w:rtl/>
        </w:rPr>
        <w:t>&gt;</w:t>
      </w:r>
      <w:r>
        <w:rPr>
          <w:rFonts w:hint="cs"/>
          <w:rtl/>
        </w:rPr>
        <w:t xml:space="preserve"> לשון הרמב"ם בהלכות יסודי התורה פ"י ה"ג: "</w:t>
      </w:r>
      <w:r>
        <w:rPr>
          <w:rtl/>
        </w:rPr>
        <w:t>והלא המעוננים והקוסמים אומרים מה שעתיד להיות</w:t>
      </w:r>
      <w:r>
        <w:rPr>
          <w:rFonts w:hint="cs"/>
          <w:rtl/>
        </w:rPr>
        <w:t>,</w:t>
      </w:r>
      <w:r>
        <w:rPr>
          <w:rtl/>
        </w:rPr>
        <w:t xml:space="preserve"> ומה הפרש יש בין הנביא ובינם</w:t>
      </w:r>
      <w:r>
        <w:rPr>
          <w:rFonts w:hint="cs"/>
          <w:rtl/>
        </w:rPr>
        <w:t>.</w:t>
      </w:r>
      <w:r>
        <w:rPr>
          <w:rtl/>
        </w:rPr>
        <w:t xml:space="preserve"> אלא שהמעוננים והקוסמים וכיוצא בהן מקצת דבריהם מתקיימין</w:t>
      </w:r>
      <w:r>
        <w:rPr>
          <w:rFonts w:hint="cs"/>
          <w:rtl/>
        </w:rPr>
        <w:t>,</w:t>
      </w:r>
      <w:r>
        <w:rPr>
          <w:rtl/>
        </w:rPr>
        <w:t xml:space="preserve"> ומקצתן אין מתקיימין</w:t>
      </w:r>
      <w:r>
        <w:rPr>
          <w:rFonts w:hint="cs"/>
          <w:rtl/>
        </w:rPr>
        <w:t>.</w:t>
      </w:r>
      <w:r>
        <w:rPr>
          <w:rtl/>
        </w:rPr>
        <w:t xml:space="preserve"> כענין שנאמר </w:t>
      </w:r>
      <w:r>
        <w:rPr>
          <w:rFonts w:hint="cs"/>
          <w:rtl/>
        </w:rPr>
        <w:t>[ישעיה מז, יג] '</w:t>
      </w:r>
      <w:r>
        <w:rPr>
          <w:rtl/>
        </w:rPr>
        <w:t>יעמדו נא ויושיעוך הוברי שמים החוזים בכוכבים מודיעים לחדשים מאשר יבאו עליך</w:t>
      </w:r>
      <w:r>
        <w:rPr>
          <w:rFonts w:hint="cs"/>
          <w:rtl/>
        </w:rPr>
        <w:t>',</w:t>
      </w:r>
      <w:r>
        <w:rPr>
          <w:rtl/>
        </w:rPr>
        <w:t xml:space="preserve"> </w:t>
      </w:r>
      <w:r>
        <w:rPr>
          <w:rFonts w:hint="cs"/>
          <w:rtl/>
        </w:rPr>
        <w:t>'</w:t>
      </w:r>
      <w:r>
        <w:rPr>
          <w:rtl/>
        </w:rPr>
        <w:t>מאשר</w:t>
      </w:r>
      <w:r>
        <w:rPr>
          <w:rFonts w:hint="cs"/>
          <w:rtl/>
        </w:rPr>
        <w:t>'</w:t>
      </w:r>
      <w:r>
        <w:rPr>
          <w:rtl/>
        </w:rPr>
        <w:t xml:space="preserve"> ולא כל אשר</w:t>
      </w:r>
      <w:r>
        <w:rPr>
          <w:rFonts w:hint="cs"/>
          <w:rtl/>
        </w:rPr>
        <w:t>...</w:t>
      </w:r>
      <w:r>
        <w:rPr>
          <w:rtl/>
        </w:rPr>
        <w:t xml:space="preserve"> אבל הנביא</w:t>
      </w:r>
      <w:r>
        <w:rPr>
          <w:rFonts w:hint="cs"/>
          <w:rtl/>
        </w:rPr>
        <w:t>,</w:t>
      </w:r>
      <w:r>
        <w:rPr>
          <w:rtl/>
        </w:rPr>
        <w:t xml:space="preserve"> כל דבריו קיימין</w:t>
      </w:r>
      <w:r>
        <w:rPr>
          <w:rFonts w:hint="cs"/>
          <w:rtl/>
        </w:rPr>
        <w:t>,</w:t>
      </w:r>
      <w:r>
        <w:rPr>
          <w:rtl/>
        </w:rPr>
        <w:t xml:space="preserve"> שנאמר </w:t>
      </w:r>
      <w:r>
        <w:rPr>
          <w:rFonts w:hint="cs"/>
          <w:rtl/>
        </w:rPr>
        <w:t>[מ"ב י, י] '</w:t>
      </w:r>
      <w:r>
        <w:rPr>
          <w:rtl/>
        </w:rPr>
        <w:t>כי לא יפול מדבר ה' ארצה</w:t>
      </w:r>
      <w:r>
        <w:rPr>
          <w:rFonts w:hint="cs"/>
          <w:rtl/>
        </w:rPr>
        <w:t>'". והר"ן בדרשותיו [הדרוש האחד עשר], כתב: "</w:t>
      </w:r>
      <w:r>
        <w:rPr>
          <w:rtl/>
        </w:rPr>
        <w:t xml:space="preserve">כמו שאמר הנביא כמהתל בפרעה </w:t>
      </w:r>
      <w:r>
        <w:rPr>
          <w:rFonts w:hint="cs"/>
          <w:rtl/>
        </w:rPr>
        <w:t>[ישעיה מז, יג] '</w:t>
      </w:r>
      <w:r>
        <w:rPr>
          <w:rtl/>
        </w:rPr>
        <w:t>יעמדו נא ויושיעוך הוברי שמים החוזים בכוכבים מודיעים לחדשים מאשר יבואו עליך</w:t>
      </w:r>
      <w:r>
        <w:rPr>
          <w:rFonts w:hint="cs"/>
          <w:rtl/>
        </w:rPr>
        <w:t>'</w:t>
      </w:r>
      <w:r>
        <w:rPr>
          <w:rtl/>
        </w:rPr>
        <w:t xml:space="preserve">. ובא בקבלת רבותינו ז"ל </w:t>
      </w:r>
      <w:r>
        <w:rPr>
          <w:rFonts w:hint="cs"/>
          <w:rtl/>
        </w:rPr>
        <w:t>'</w:t>
      </w:r>
      <w:r>
        <w:rPr>
          <w:rtl/>
        </w:rPr>
        <w:t>מאשר</w:t>
      </w:r>
      <w:r>
        <w:rPr>
          <w:rFonts w:hint="cs"/>
          <w:rtl/>
        </w:rPr>
        <w:t>',</w:t>
      </w:r>
      <w:r>
        <w:rPr>
          <w:rtl/>
        </w:rPr>
        <w:t xml:space="preserve"> ולא כל אשר</w:t>
      </w:r>
      <w:r>
        <w:rPr>
          <w:rFonts w:hint="cs"/>
          <w:rtl/>
        </w:rPr>
        <w:t>.</w:t>
      </w:r>
      <w:r>
        <w:rPr>
          <w:rtl/>
        </w:rPr>
        <w:t xml:space="preserve"> גם כי יחליפו מין במין</w:t>
      </w:r>
      <w:r>
        <w:rPr>
          <w:rFonts w:hint="cs"/>
          <w:rtl/>
        </w:rPr>
        <w:t xml:space="preserve">... </w:t>
      </w:r>
      <w:r>
        <w:rPr>
          <w:rtl/>
        </w:rPr>
        <w:t>הנה אם כן תועלת המעוננים והקוסמים אינה של</w:t>
      </w:r>
      <w:r>
        <w:rPr>
          <w:rFonts w:hint="cs"/>
          <w:rtl/>
        </w:rPr>
        <w:t>י</w:t>
      </w:r>
      <w:r>
        <w:rPr>
          <w:rtl/>
        </w:rPr>
        <w:t>מה</w:t>
      </w:r>
      <w:r>
        <w:rPr>
          <w:rFonts w:hint="cs"/>
          <w:rtl/>
        </w:rPr>
        <w:t>,</w:t>
      </w:r>
      <w:r>
        <w:rPr>
          <w:rtl/>
        </w:rPr>
        <w:t xml:space="preserve"> אבל חסרה מאד</w:t>
      </w:r>
      <w:r>
        <w:rPr>
          <w:rFonts w:hint="cs"/>
          <w:rtl/>
        </w:rPr>
        <w:t>". ובעל העקרים [מאמר שלישי פרק ח] כתב: "</w:t>
      </w:r>
      <w:r>
        <w:rPr>
          <w:rtl/>
        </w:rPr>
        <w:t xml:space="preserve">אי אפשר להם </w:t>
      </w:r>
      <w:r>
        <w:rPr>
          <w:rFonts w:hint="cs"/>
          <w:rtl/>
        </w:rPr>
        <w:t xml:space="preserve">[לאצטגנינים] </w:t>
      </w:r>
      <w:r>
        <w:rPr>
          <w:rtl/>
        </w:rPr>
        <w:t>שיצדקו תמיד בהגדתם העתידות</w:t>
      </w:r>
      <w:r>
        <w:rPr>
          <w:rFonts w:hint="cs"/>
          <w:rtl/>
        </w:rPr>
        <w:t>...</w:t>
      </w:r>
      <w:r>
        <w:rPr>
          <w:rtl/>
        </w:rPr>
        <w:t xml:space="preserve"> אם מצד שהכח המדמה מדרכו שיכזב בהכרח</w:t>
      </w:r>
      <w:r>
        <w:rPr>
          <w:rFonts w:hint="cs"/>
          <w:rtl/>
        </w:rPr>
        <w:t>,</w:t>
      </w:r>
      <w:r>
        <w:rPr>
          <w:rtl/>
        </w:rPr>
        <w:t xml:space="preserve"> לפי שאין כל מדומה אפשר כמו שידוע זה למי שידע טבע הכח ההוא</w:t>
      </w:r>
      <w:r>
        <w:rPr>
          <w:rFonts w:hint="cs"/>
          <w:rtl/>
        </w:rPr>
        <w:t xml:space="preserve">... </w:t>
      </w:r>
      <w:r>
        <w:rPr>
          <w:rtl/>
        </w:rPr>
        <w:t xml:space="preserve">וזה שאמר הכתוב </w:t>
      </w:r>
      <w:r>
        <w:rPr>
          <w:rFonts w:hint="cs"/>
          <w:rtl/>
        </w:rPr>
        <w:t>'</w:t>
      </w:r>
      <w:r>
        <w:rPr>
          <w:rtl/>
        </w:rPr>
        <w:t>יעמדו נא ויושיעוך הוברי שמים החוזים בכוכבים מודיעים לחדשים מאשר יבואו עליך</w:t>
      </w:r>
      <w:r>
        <w:rPr>
          <w:rFonts w:hint="cs"/>
          <w:rtl/>
        </w:rPr>
        <w:t>',</w:t>
      </w:r>
      <w:r>
        <w:rPr>
          <w:rtl/>
        </w:rPr>
        <w:t xml:space="preserve"> ואמרו רז"ל </w:t>
      </w:r>
      <w:r>
        <w:rPr>
          <w:rFonts w:hint="cs"/>
          <w:rtl/>
        </w:rPr>
        <w:t>'</w:t>
      </w:r>
      <w:r>
        <w:rPr>
          <w:rtl/>
        </w:rPr>
        <w:t>מאשר</w:t>
      </w:r>
      <w:r>
        <w:rPr>
          <w:rFonts w:hint="cs"/>
          <w:rtl/>
        </w:rPr>
        <w:t>'</w:t>
      </w:r>
      <w:r>
        <w:rPr>
          <w:rtl/>
        </w:rPr>
        <w:t xml:space="preserve"> ולא </w:t>
      </w:r>
      <w:r>
        <w:rPr>
          <w:rFonts w:hint="cs"/>
          <w:rtl/>
        </w:rPr>
        <w:t>'</w:t>
      </w:r>
      <w:r>
        <w:rPr>
          <w:rtl/>
        </w:rPr>
        <w:t>כל אשר</w:t>
      </w:r>
      <w:r>
        <w:rPr>
          <w:rFonts w:hint="cs"/>
          <w:rtl/>
        </w:rPr>
        <w:t>',</w:t>
      </w:r>
      <w:r>
        <w:rPr>
          <w:rtl/>
        </w:rPr>
        <w:t xml:space="preserve"> כלומר כי אי אפשר להם להודיע כל הנגזר באמיתות</w:t>
      </w:r>
      <w:r>
        <w:rPr>
          <w:rFonts w:hint="cs"/>
          <w:rtl/>
        </w:rPr>
        <w:t>,</w:t>
      </w:r>
      <w:r>
        <w:rPr>
          <w:rtl/>
        </w:rPr>
        <w:t xml:space="preserve"> כי בהכרח יכזבו</w:t>
      </w:r>
      <w:r>
        <w:rPr>
          <w:rFonts w:hint="cs"/>
          <w:rt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841F1C" w:rsidRDefault="08841F1C" w:rsidP="08946FC1">
    <w:pPr>
      <w:pStyle w:val="Header"/>
      <w:jc w:val="right"/>
      <w:rPr>
        <w:rtl/>
      </w:rPr>
    </w:pPr>
    <w:r>
      <w:rPr>
        <w:rStyle w:val="PageNumber"/>
        <w:rFonts w:hint="cs"/>
        <w:rtl/>
      </w:rPr>
      <w:t xml:space="preserve">גבורות ה', פרק יז עמוד </w:t>
    </w:r>
    <w:r>
      <w:rPr>
        <w:rStyle w:val="PageNumber"/>
      </w:rPr>
      <w:fldChar w:fldCharType="begin"/>
    </w:r>
    <w:r>
      <w:rPr>
        <w:rStyle w:val="PageNumber"/>
      </w:rPr>
      <w:instrText xml:space="preserve"> PAGE </w:instrText>
    </w:r>
    <w:r>
      <w:rPr>
        <w:rStyle w:val="PageNumber"/>
      </w:rPr>
      <w:fldChar w:fldCharType="separate"/>
    </w:r>
    <w:r w:rsidR="087516EA">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423"/>
    <w:rsid w:val="0800046C"/>
    <w:rsid w:val="08000613"/>
    <w:rsid w:val="08000798"/>
    <w:rsid w:val="08000972"/>
    <w:rsid w:val="08000BDF"/>
    <w:rsid w:val="08000D91"/>
    <w:rsid w:val="08000ECB"/>
    <w:rsid w:val="080013AD"/>
    <w:rsid w:val="08001564"/>
    <w:rsid w:val="080015A2"/>
    <w:rsid w:val="08001F3C"/>
    <w:rsid w:val="08001FBD"/>
    <w:rsid w:val="08002017"/>
    <w:rsid w:val="080020E6"/>
    <w:rsid w:val="08002120"/>
    <w:rsid w:val="080023C9"/>
    <w:rsid w:val="080024CD"/>
    <w:rsid w:val="08002504"/>
    <w:rsid w:val="08002595"/>
    <w:rsid w:val="080027F2"/>
    <w:rsid w:val="08002A79"/>
    <w:rsid w:val="08002ABD"/>
    <w:rsid w:val="08002BA3"/>
    <w:rsid w:val="08002D21"/>
    <w:rsid w:val="08002D73"/>
    <w:rsid w:val="08002DF5"/>
    <w:rsid w:val="08002EAE"/>
    <w:rsid w:val="08002EEA"/>
    <w:rsid w:val="08003016"/>
    <w:rsid w:val="08003036"/>
    <w:rsid w:val="0800328D"/>
    <w:rsid w:val="08003446"/>
    <w:rsid w:val="0800358C"/>
    <w:rsid w:val="080036E9"/>
    <w:rsid w:val="08003730"/>
    <w:rsid w:val="0800373D"/>
    <w:rsid w:val="08003795"/>
    <w:rsid w:val="080038FA"/>
    <w:rsid w:val="08003919"/>
    <w:rsid w:val="08003A47"/>
    <w:rsid w:val="08003D9C"/>
    <w:rsid w:val="08004078"/>
    <w:rsid w:val="080040F3"/>
    <w:rsid w:val="080041FD"/>
    <w:rsid w:val="0800423C"/>
    <w:rsid w:val="08004246"/>
    <w:rsid w:val="08004252"/>
    <w:rsid w:val="0800446A"/>
    <w:rsid w:val="08004519"/>
    <w:rsid w:val="0800482A"/>
    <w:rsid w:val="08004882"/>
    <w:rsid w:val="08004AAE"/>
    <w:rsid w:val="08004CD6"/>
    <w:rsid w:val="08004E13"/>
    <w:rsid w:val="08004F78"/>
    <w:rsid w:val="08004FEA"/>
    <w:rsid w:val="08005130"/>
    <w:rsid w:val="0800517F"/>
    <w:rsid w:val="080051A9"/>
    <w:rsid w:val="080051E6"/>
    <w:rsid w:val="080051EF"/>
    <w:rsid w:val="080052D0"/>
    <w:rsid w:val="080053EC"/>
    <w:rsid w:val="080053F5"/>
    <w:rsid w:val="0800555F"/>
    <w:rsid w:val="080055E3"/>
    <w:rsid w:val="08005CA8"/>
    <w:rsid w:val="08005DD9"/>
    <w:rsid w:val="08005E97"/>
    <w:rsid w:val="08005EC7"/>
    <w:rsid w:val="08005FC0"/>
    <w:rsid w:val="08006092"/>
    <w:rsid w:val="080060AA"/>
    <w:rsid w:val="08006224"/>
    <w:rsid w:val="08006245"/>
    <w:rsid w:val="08006260"/>
    <w:rsid w:val="08006585"/>
    <w:rsid w:val="0800671A"/>
    <w:rsid w:val="08006AD5"/>
    <w:rsid w:val="08006D0D"/>
    <w:rsid w:val="08006D85"/>
    <w:rsid w:val="08006DF0"/>
    <w:rsid w:val="08006F0B"/>
    <w:rsid w:val="08006F89"/>
    <w:rsid w:val="08007520"/>
    <w:rsid w:val="0800752B"/>
    <w:rsid w:val="0800771E"/>
    <w:rsid w:val="08007982"/>
    <w:rsid w:val="08007B3F"/>
    <w:rsid w:val="08007B41"/>
    <w:rsid w:val="08007C0D"/>
    <w:rsid w:val="08007CEF"/>
    <w:rsid w:val="08007F53"/>
    <w:rsid w:val="0801019F"/>
    <w:rsid w:val="08010205"/>
    <w:rsid w:val="08010261"/>
    <w:rsid w:val="08010340"/>
    <w:rsid w:val="0801052F"/>
    <w:rsid w:val="080105BE"/>
    <w:rsid w:val="0801080C"/>
    <w:rsid w:val="0801084E"/>
    <w:rsid w:val="08010B63"/>
    <w:rsid w:val="08010C00"/>
    <w:rsid w:val="08010CE2"/>
    <w:rsid w:val="08010D01"/>
    <w:rsid w:val="08010D2E"/>
    <w:rsid w:val="08010E5C"/>
    <w:rsid w:val="08010E9D"/>
    <w:rsid w:val="08011199"/>
    <w:rsid w:val="08011395"/>
    <w:rsid w:val="08011618"/>
    <w:rsid w:val="0801166A"/>
    <w:rsid w:val="0801179C"/>
    <w:rsid w:val="080117A3"/>
    <w:rsid w:val="08011942"/>
    <w:rsid w:val="08011AB6"/>
    <w:rsid w:val="08011C82"/>
    <w:rsid w:val="08011D00"/>
    <w:rsid w:val="08011F66"/>
    <w:rsid w:val="08011FB0"/>
    <w:rsid w:val="08011FD2"/>
    <w:rsid w:val="0801209A"/>
    <w:rsid w:val="080120D0"/>
    <w:rsid w:val="08012107"/>
    <w:rsid w:val="0801219E"/>
    <w:rsid w:val="08012288"/>
    <w:rsid w:val="08012396"/>
    <w:rsid w:val="0801246A"/>
    <w:rsid w:val="08012556"/>
    <w:rsid w:val="08012744"/>
    <w:rsid w:val="08012760"/>
    <w:rsid w:val="0801278C"/>
    <w:rsid w:val="0801285C"/>
    <w:rsid w:val="08012973"/>
    <w:rsid w:val="08012A2B"/>
    <w:rsid w:val="08012C30"/>
    <w:rsid w:val="08012C98"/>
    <w:rsid w:val="08012D05"/>
    <w:rsid w:val="08012D72"/>
    <w:rsid w:val="08012E3C"/>
    <w:rsid w:val="08013041"/>
    <w:rsid w:val="080131A4"/>
    <w:rsid w:val="08013264"/>
    <w:rsid w:val="08013373"/>
    <w:rsid w:val="08013511"/>
    <w:rsid w:val="0801354C"/>
    <w:rsid w:val="080135DF"/>
    <w:rsid w:val="08013727"/>
    <w:rsid w:val="0801372D"/>
    <w:rsid w:val="080138A2"/>
    <w:rsid w:val="0801397B"/>
    <w:rsid w:val="080139B7"/>
    <w:rsid w:val="08013A4F"/>
    <w:rsid w:val="08013BC6"/>
    <w:rsid w:val="08013BEE"/>
    <w:rsid w:val="08013DAB"/>
    <w:rsid w:val="08013E05"/>
    <w:rsid w:val="08013E0A"/>
    <w:rsid w:val="08013E46"/>
    <w:rsid w:val="08013E4B"/>
    <w:rsid w:val="08013E5C"/>
    <w:rsid w:val="08013F3F"/>
    <w:rsid w:val="08013F8B"/>
    <w:rsid w:val="080146ED"/>
    <w:rsid w:val="08014A29"/>
    <w:rsid w:val="08014DAC"/>
    <w:rsid w:val="0801500F"/>
    <w:rsid w:val="0801504C"/>
    <w:rsid w:val="0801508D"/>
    <w:rsid w:val="080151DE"/>
    <w:rsid w:val="080152A9"/>
    <w:rsid w:val="080152E4"/>
    <w:rsid w:val="08015419"/>
    <w:rsid w:val="08015584"/>
    <w:rsid w:val="080156A6"/>
    <w:rsid w:val="08015714"/>
    <w:rsid w:val="080159AF"/>
    <w:rsid w:val="08015B96"/>
    <w:rsid w:val="08015BCA"/>
    <w:rsid w:val="08015BD6"/>
    <w:rsid w:val="08015C5D"/>
    <w:rsid w:val="08015E4F"/>
    <w:rsid w:val="08015FD4"/>
    <w:rsid w:val="08016047"/>
    <w:rsid w:val="0801618F"/>
    <w:rsid w:val="0801624E"/>
    <w:rsid w:val="080162F0"/>
    <w:rsid w:val="0801649C"/>
    <w:rsid w:val="08016567"/>
    <w:rsid w:val="0801658A"/>
    <w:rsid w:val="080165FD"/>
    <w:rsid w:val="08016615"/>
    <w:rsid w:val="0801672B"/>
    <w:rsid w:val="0801680B"/>
    <w:rsid w:val="08016A06"/>
    <w:rsid w:val="08016BBD"/>
    <w:rsid w:val="08016CCC"/>
    <w:rsid w:val="08016D1F"/>
    <w:rsid w:val="08016E03"/>
    <w:rsid w:val="080170D8"/>
    <w:rsid w:val="08017129"/>
    <w:rsid w:val="0801725B"/>
    <w:rsid w:val="080173D8"/>
    <w:rsid w:val="08017409"/>
    <w:rsid w:val="080178AC"/>
    <w:rsid w:val="0801796F"/>
    <w:rsid w:val="080179CC"/>
    <w:rsid w:val="08017A8A"/>
    <w:rsid w:val="08017BD9"/>
    <w:rsid w:val="08020187"/>
    <w:rsid w:val="08020244"/>
    <w:rsid w:val="08020311"/>
    <w:rsid w:val="08020786"/>
    <w:rsid w:val="080208A6"/>
    <w:rsid w:val="08020AB0"/>
    <w:rsid w:val="08020B5A"/>
    <w:rsid w:val="08020BBF"/>
    <w:rsid w:val="08020BE3"/>
    <w:rsid w:val="08020CD5"/>
    <w:rsid w:val="08020F72"/>
    <w:rsid w:val="080211DE"/>
    <w:rsid w:val="08021329"/>
    <w:rsid w:val="08021446"/>
    <w:rsid w:val="08021555"/>
    <w:rsid w:val="0802171B"/>
    <w:rsid w:val="080217E4"/>
    <w:rsid w:val="08021810"/>
    <w:rsid w:val="0802189E"/>
    <w:rsid w:val="080219AB"/>
    <w:rsid w:val="08021A68"/>
    <w:rsid w:val="08021AB0"/>
    <w:rsid w:val="08021B65"/>
    <w:rsid w:val="08021D5C"/>
    <w:rsid w:val="08022002"/>
    <w:rsid w:val="08022147"/>
    <w:rsid w:val="08022649"/>
    <w:rsid w:val="0802273D"/>
    <w:rsid w:val="08022799"/>
    <w:rsid w:val="080227BD"/>
    <w:rsid w:val="08022881"/>
    <w:rsid w:val="08022B39"/>
    <w:rsid w:val="08022D94"/>
    <w:rsid w:val="08022DDB"/>
    <w:rsid w:val="08022E91"/>
    <w:rsid w:val="080230FC"/>
    <w:rsid w:val="080232EA"/>
    <w:rsid w:val="080234B5"/>
    <w:rsid w:val="08023567"/>
    <w:rsid w:val="0802359F"/>
    <w:rsid w:val="08023664"/>
    <w:rsid w:val="080236EA"/>
    <w:rsid w:val="0802371E"/>
    <w:rsid w:val="0802376D"/>
    <w:rsid w:val="08023777"/>
    <w:rsid w:val="080237A6"/>
    <w:rsid w:val="080237DD"/>
    <w:rsid w:val="08023DEC"/>
    <w:rsid w:val="08023F22"/>
    <w:rsid w:val="08024060"/>
    <w:rsid w:val="080240AE"/>
    <w:rsid w:val="08024220"/>
    <w:rsid w:val="080244E1"/>
    <w:rsid w:val="08024606"/>
    <w:rsid w:val="080246C6"/>
    <w:rsid w:val="080247C4"/>
    <w:rsid w:val="0802487F"/>
    <w:rsid w:val="08024A2F"/>
    <w:rsid w:val="08024B8B"/>
    <w:rsid w:val="08024BEB"/>
    <w:rsid w:val="08024C96"/>
    <w:rsid w:val="08024CC7"/>
    <w:rsid w:val="08024CED"/>
    <w:rsid w:val="08024D0C"/>
    <w:rsid w:val="08024D3B"/>
    <w:rsid w:val="08024F50"/>
    <w:rsid w:val="08024FD5"/>
    <w:rsid w:val="080250CF"/>
    <w:rsid w:val="08025245"/>
    <w:rsid w:val="08025287"/>
    <w:rsid w:val="080253AD"/>
    <w:rsid w:val="080253C3"/>
    <w:rsid w:val="0802550B"/>
    <w:rsid w:val="080256C8"/>
    <w:rsid w:val="080257E4"/>
    <w:rsid w:val="0802594E"/>
    <w:rsid w:val="080259F0"/>
    <w:rsid w:val="08025B31"/>
    <w:rsid w:val="08025F9A"/>
    <w:rsid w:val="0802615A"/>
    <w:rsid w:val="08026372"/>
    <w:rsid w:val="08026704"/>
    <w:rsid w:val="0802679E"/>
    <w:rsid w:val="0802689C"/>
    <w:rsid w:val="080268CF"/>
    <w:rsid w:val="08026969"/>
    <w:rsid w:val="080269F5"/>
    <w:rsid w:val="08026A2D"/>
    <w:rsid w:val="0802717F"/>
    <w:rsid w:val="080272FA"/>
    <w:rsid w:val="0802738C"/>
    <w:rsid w:val="080274AA"/>
    <w:rsid w:val="0802753D"/>
    <w:rsid w:val="0802754A"/>
    <w:rsid w:val="08027551"/>
    <w:rsid w:val="0802756F"/>
    <w:rsid w:val="080277E4"/>
    <w:rsid w:val="08027993"/>
    <w:rsid w:val="08027CD8"/>
    <w:rsid w:val="08027E81"/>
    <w:rsid w:val="08027EA2"/>
    <w:rsid w:val="08027F56"/>
    <w:rsid w:val="080300FF"/>
    <w:rsid w:val="080302C1"/>
    <w:rsid w:val="080305B3"/>
    <w:rsid w:val="08030767"/>
    <w:rsid w:val="0803086B"/>
    <w:rsid w:val="08030AFD"/>
    <w:rsid w:val="08030B22"/>
    <w:rsid w:val="08030B68"/>
    <w:rsid w:val="08030F63"/>
    <w:rsid w:val="0803102C"/>
    <w:rsid w:val="08031228"/>
    <w:rsid w:val="0803128C"/>
    <w:rsid w:val="08031670"/>
    <w:rsid w:val="08031799"/>
    <w:rsid w:val="08031802"/>
    <w:rsid w:val="08031870"/>
    <w:rsid w:val="080318C3"/>
    <w:rsid w:val="080319A6"/>
    <w:rsid w:val="08031B28"/>
    <w:rsid w:val="08031C2B"/>
    <w:rsid w:val="08031D9F"/>
    <w:rsid w:val="08031F5E"/>
    <w:rsid w:val="080324AE"/>
    <w:rsid w:val="0803260E"/>
    <w:rsid w:val="08032B25"/>
    <w:rsid w:val="08032BD9"/>
    <w:rsid w:val="08032C33"/>
    <w:rsid w:val="08032DB6"/>
    <w:rsid w:val="08032E02"/>
    <w:rsid w:val="080330B4"/>
    <w:rsid w:val="08033176"/>
    <w:rsid w:val="0803323C"/>
    <w:rsid w:val="0803326A"/>
    <w:rsid w:val="0803331D"/>
    <w:rsid w:val="0803338E"/>
    <w:rsid w:val="080337E0"/>
    <w:rsid w:val="08033961"/>
    <w:rsid w:val="08033964"/>
    <w:rsid w:val="08033B6C"/>
    <w:rsid w:val="08033C26"/>
    <w:rsid w:val="08033C2F"/>
    <w:rsid w:val="08033D92"/>
    <w:rsid w:val="08033FA7"/>
    <w:rsid w:val="08034079"/>
    <w:rsid w:val="08034445"/>
    <w:rsid w:val="0803460D"/>
    <w:rsid w:val="080347B0"/>
    <w:rsid w:val="08034BE5"/>
    <w:rsid w:val="08034C10"/>
    <w:rsid w:val="08034CA7"/>
    <w:rsid w:val="08034E96"/>
    <w:rsid w:val="08034EB8"/>
    <w:rsid w:val="08034F83"/>
    <w:rsid w:val="08034FA0"/>
    <w:rsid w:val="0803513C"/>
    <w:rsid w:val="08035340"/>
    <w:rsid w:val="08035357"/>
    <w:rsid w:val="08035360"/>
    <w:rsid w:val="08035418"/>
    <w:rsid w:val="080357EA"/>
    <w:rsid w:val="080358A6"/>
    <w:rsid w:val="08035980"/>
    <w:rsid w:val="08035B34"/>
    <w:rsid w:val="08035DAA"/>
    <w:rsid w:val="08035DF1"/>
    <w:rsid w:val="08035E17"/>
    <w:rsid w:val="0803600B"/>
    <w:rsid w:val="080361BB"/>
    <w:rsid w:val="0803629B"/>
    <w:rsid w:val="080364BA"/>
    <w:rsid w:val="080365FD"/>
    <w:rsid w:val="08036692"/>
    <w:rsid w:val="08036A89"/>
    <w:rsid w:val="08036AAB"/>
    <w:rsid w:val="08036C24"/>
    <w:rsid w:val="08036C25"/>
    <w:rsid w:val="08036CA1"/>
    <w:rsid w:val="08036D94"/>
    <w:rsid w:val="080371C6"/>
    <w:rsid w:val="0803726B"/>
    <w:rsid w:val="0803767F"/>
    <w:rsid w:val="0803768C"/>
    <w:rsid w:val="08037698"/>
    <w:rsid w:val="0803776B"/>
    <w:rsid w:val="08037948"/>
    <w:rsid w:val="08037D22"/>
    <w:rsid w:val="08037DC0"/>
    <w:rsid w:val="08037E23"/>
    <w:rsid w:val="08037E7D"/>
    <w:rsid w:val="08037F6F"/>
    <w:rsid w:val="08037FC8"/>
    <w:rsid w:val="08040260"/>
    <w:rsid w:val="080402D7"/>
    <w:rsid w:val="0804034C"/>
    <w:rsid w:val="08040577"/>
    <w:rsid w:val="080405AF"/>
    <w:rsid w:val="08040655"/>
    <w:rsid w:val="080407A8"/>
    <w:rsid w:val="08040841"/>
    <w:rsid w:val="080409B9"/>
    <w:rsid w:val="08040A6D"/>
    <w:rsid w:val="08040A96"/>
    <w:rsid w:val="08040CBD"/>
    <w:rsid w:val="08040F35"/>
    <w:rsid w:val="08040F68"/>
    <w:rsid w:val="08040FEB"/>
    <w:rsid w:val="08041161"/>
    <w:rsid w:val="0804120E"/>
    <w:rsid w:val="080412B8"/>
    <w:rsid w:val="08041598"/>
    <w:rsid w:val="080415F7"/>
    <w:rsid w:val="08041618"/>
    <w:rsid w:val="0804185A"/>
    <w:rsid w:val="080418D1"/>
    <w:rsid w:val="08041B66"/>
    <w:rsid w:val="08041D9E"/>
    <w:rsid w:val="08041DCD"/>
    <w:rsid w:val="08041E7D"/>
    <w:rsid w:val="08041F0E"/>
    <w:rsid w:val="08042180"/>
    <w:rsid w:val="08042269"/>
    <w:rsid w:val="08042548"/>
    <w:rsid w:val="08042589"/>
    <w:rsid w:val="08042662"/>
    <w:rsid w:val="0804271E"/>
    <w:rsid w:val="0804289A"/>
    <w:rsid w:val="080429F5"/>
    <w:rsid w:val="08042B61"/>
    <w:rsid w:val="08042CC5"/>
    <w:rsid w:val="08042DDC"/>
    <w:rsid w:val="08042E7E"/>
    <w:rsid w:val="08043284"/>
    <w:rsid w:val="080432C2"/>
    <w:rsid w:val="0804340D"/>
    <w:rsid w:val="0804343D"/>
    <w:rsid w:val="0804363C"/>
    <w:rsid w:val="0804368E"/>
    <w:rsid w:val="080436EF"/>
    <w:rsid w:val="08043738"/>
    <w:rsid w:val="080439BF"/>
    <w:rsid w:val="08043BD5"/>
    <w:rsid w:val="0804422E"/>
    <w:rsid w:val="08044674"/>
    <w:rsid w:val="08044748"/>
    <w:rsid w:val="08044CEF"/>
    <w:rsid w:val="08044CF1"/>
    <w:rsid w:val="08044E1E"/>
    <w:rsid w:val="08044EAD"/>
    <w:rsid w:val="08045033"/>
    <w:rsid w:val="0804521D"/>
    <w:rsid w:val="08045394"/>
    <w:rsid w:val="08045463"/>
    <w:rsid w:val="0804552C"/>
    <w:rsid w:val="080455CF"/>
    <w:rsid w:val="080456AB"/>
    <w:rsid w:val="080456E3"/>
    <w:rsid w:val="0804570C"/>
    <w:rsid w:val="080457B5"/>
    <w:rsid w:val="080457C8"/>
    <w:rsid w:val="080457D0"/>
    <w:rsid w:val="080457FB"/>
    <w:rsid w:val="080459B5"/>
    <w:rsid w:val="08045A26"/>
    <w:rsid w:val="08045A2C"/>
    <w:rsid w:val="08045A84"/>
    <w:rsid w:val="08045AFF"/>
    <w:rsid w:val="08045B38"/>
    <w:rsid w:val="08045B75"/>
    <w:rsid w:val="08045CC0"/>
    <w:rsid w:val="08045EA1"/>
    <w:rsid w:val="080460CA"/>
    <w:rsid w:val="080463D8"/>
    <w:rsid w:val="08046422"/>
    <w:rsid w:val="080465C1"/>
    <w:rsid w:val="0804681D"/>
    <w:rsid w:val="080469AC"/>
    <w:rsid w:val="080469C5"/>
    <w:rsid w:val="08046B08"/>
    <w:rsid w:val="08046C5F"/>
    <w:rsid w:val="08047239"/>
    <w:rsid w:val="0804734D"/>
    <w:rsid w:val="08047484"/>
    <w:rsid w:val="080476E5"/>
    <w:rsid w:val="08047AF3"/>
    <w:rsid w:val="08047D55"/>
    <w:rsid w:val="08047D88"/>
    <w:rsid w:val="08050382"/>
    <w:rsid w:val="080503E3"/>
    <w:rsid w:val="08050428"/>
    <w:rsid w:val="08050478"/>
    <w:rsid w:val="080504AD"/>
    <w:rsid w:val="08050536"/>
    <w:rsid w:val="0805069F"/>
    <w:rsid w:val="080506B4"/>
    <w:rsid w:val="080506EF"/>
    <w:rsid w:val="08050A9B"/>
    <w:rsid w:val="08050AB3"/>
    <w:rsid w:val="08050C87"/>
    <w:rsid w:val="08050E9B"/>
    <w:rsid w:val="08050F3A"/>
    <w:rsid w:val="08050FD0"/>
    <w:rsid w:val="08051360"/>
    <w:rsid w:val="080513C7"/>
    <w:rsid w:val="08051557"/>
    <w:rsid w:val="08051643"/>
    <w:rsid w:val="08051D13"/>
    <w:rsid w:val="08051F2D"/>
    <w:rsid w:val="08051F6B"/>
    <w:rsid w:val="080525AA"/>
    <w:rsid w:val="080529BF"/>
    <w:rsid w:val="08052A23"/>
    <w:rsid w:val="08052BF1"/>
    <w:rsid w:val="08052C88"/>
    <w:rsid w:val="08052DA0"/>
    <w:rsid w:val="08052F83"/>
    <w:rsid w:val="0805308B"/>
    <w:rsid w:val="08053106"/>
    <w:rsid w:val="08053235"/>
    <w:rsid w:val="08053247"/>
    <w:rsid w:val="080532BA"/>
    <w:rsid w:val="08053337"/>
    <w:rsid w:val="080533F6"/>
    <w:rsid w:val="0805346F"/>
    <w:rsid w:val="08053578"/>
    <w:rsid w:val="08053794"/>
    <w:rsid w:val="080537CA"/>
    <w:rsid w:val="080538EB"/>
    <w:rsid w:val="08053914"/>
    <w:rsid w:val="0805396D"/>
    <w:rsid w:val="08053A3C"/>
    <w:rsid w:val="08053B3F"/>
    <w:rsid w:val="08053CEB"/>
    <w:rsid w:val="08053D6F"/>
    <w:rsid w:val="08053EB6"/>
    <w:rsid w:val="08053F03"/>
    <w:rsid w:val="0805401A"/>
    <w:rsid w:val="080540A3"/>
    <w:rsid w:val="08054246"/>
    <w:rsid w:val="0805426F"/>
    <w:rsid w:val="080542C0"/>
    <w:rsid w:val="0805434A"/>
    <w:rsid w:val="080544E8"/>
    <w:rsid w:val="08054546"/>
    <w:rsid w:val="08054609"/>
    <w:rsid w:val="0805476B"/>
    <w:rsid w:val="0805486A"/>
    <w:rsid w:val="080548CC"/>
    <w:rsid w:val="080548DD"/>
    <w:rsid w:val="08054C46"/>
    <w:rsid w:val="08055554"/>
    <w:rsid w:val="0805555D"/>
    <w:rsid w:val="0805558F"/>
    <w:rsid w:val="080556ED"/>
    <w:rsid w:val="08055745"/>
    <w:rsid w:val="0805597B"/>
    <w:rsid w:val="08055C01"/>
    <w:rsid w:val="08055CD3"/>
    <w:rsid w:val="08055D25"/>
    <w:rsid w:val="08055DB2"/>
    <w:rsid w:val="08055DF5"/>
    <w:rsid w:val="08055F0E"/>
    <w:rsid w:val="0805617B"/>
    <w:rsid w:val="080563F2"/>
    <w:rsid w:val="0805643B"/>
    <w:rsid w:val="08056573"/>
    <w:rsid w:val="08056576"/>
    <w:rsid w:val="08056A6E"/>
    <w:rsid w:val="08056BAD"/>
    <w:rsid w:val="08056C86"/>
    <w:rsid w:val="08056CA4"/>
    <w:rsid w:val="08056EC1"/>
    <w:rsid w:val="0805713A"/>
    <w:rsid w:val="0805718D"/>
    <w:rsid w:val="080571DA"/>
    <w:rsid w:val="0805727D"/>
    <w:rsid w:val="08057292"/>
    <w:rsid w:val="080572FE"/>
    <w:rsid w:val="080573A9"/>
    <w:rsid w:val="0805741C"/>
    <w:rsid w:val="08057502"/>
    <w:rsid w:val="080575BC"/>
    <w:rsid w:val="080575C6"/>
    <w:rsid w:val="08057636"/>
    <w:rsid w:val="08057776"/>
    <w:rsid w:val="0805781C"/>
    <w:rsid w:val="0805797F"/>
    <w:rsid w:val="080579D1"/>
    <w:rsid w:val="08057A00"/>
    <w:rsid w:val="08057ADE"/>
    <w:rsid w:val="08057CEA"/>
    <w:rsid w:val="08060093"/>
    <w:rsid w:val="080600B3"/>
    <w:rsid w:val="08060123"/>
    <w:rsid w:val="080602DE"/>
    <w:rsid w:val="0806035A"/>
    <w:rsid w:val="08060511"/>
    <w:rsid w:val="08060716"/>
    <w:rsid w:val="0806097C"/>
    <w:rsid w:val="080609AC"/>
    <w:rsid w:val="08060A15"/>
    <w:rsid w:val="08061020"/>
    <w:rsid w:val="0806106D"/>
    <w:rsid w:val="080610B7"/>
    <w:rsid w:val="080613B8"/>
    <w:rsid w:val="08061438"/>
    <w:rsid w:val="0806145C"/>
    <w:rsid w:val="0806149E"/>
    <w:rsid w:val="080615B5"/>
    <w:rsid w:val="0806165D"/>
    <w:rsid w:val="080616BB"/>
    <w:rsid w:val="08061765"/>
    <w:rsid w:val="080617CB"/>
    <w:rsid w:val="0806198E"/>
    <w:rsid w:val="08061A51"/>
    <w:rsid w:val="08061A6A"/>
    <w:rsid w:val="08061A80"/>
    <w:rsid w:val="08061C45"/>
    <w:rsid w:val="08061D4F"/>
    <w:rsid w:val="080624FF"/>
    <w:rsid w:val="08062509"/>
    <w:rsid w:val="08062725"/>
    <w:rsid w:val="080627BB"/>
    <w:rsid w:val="080628CD"/>
    <w:rsid w:val="08062E55"/>
    <w:rsid w:val="0806335C"/>
    <w:rsid w:val="08063371"/>
    <w:rsid w:val="0806341A"/>
    <w:rsid w:val="0806348E"/>
    <w:rsid w:val="08063790"/>
    <w:rsid w:val="080637FB"/>
    <w:rsid w:val="080638E5"/>
    <w:rsid w:val="08063E0F"/>
    <w:rsid w:val="08063EE6"/>
    <w:rsid w:val="08063EF7"/>
    <w:rsid w:val="0806414B"/>
    <w:rsid w:val="08064277"/>
    <w:rsid w:val="08064375"/>
    <w:rsid w:val="080643C6"/>
    <w:rsid w:val="080644DD"/>
    <w:rsid w:val="08064927"/>
    <w:rsid w:val="08064C32"/>
    <w:rsid w:val="08064D14"/>
    <w:rsid w:val="08065137"/>
    <w:rsid w:val="0806531B"/>
    <w:rsid w:val="0806543F"/>
    <w:rsid w:val="0806557A"/>
    <w:rsid w:val="080655AA"/>
    <w:rsid w:val="08065642"/>
    <w:rsid w:val="080656C9"/>
    <w:rsid w:val="08065819"/>
    <w:rsid w:val="080659AC"/>
    <w:rsid w:val="08065B2B"/>
    <w:rsid w:val="08065E97"/>
    <w:rsid w:val="0806610E"/>
    <w:rsid w:val="08066175"/>
    <w:rsid w:val="08066198"/>
    <w:rsid w:val="08066730"/>
    <w:rsid w:val="080669CC"/>
    <w:rsid w:val="08066B68"/>
    <w:rsid w:val="08066D15"/>
    <w:rsid w:val="0806702D"/>
    <w:rsid w:val="080670CE"/>
    <w:rsid w:val="080670F9"/>
    <w:rsid w:val="0806726C"/>
    <w:rsid w:val="08067328"/>
    <w:rsid w:val="08067582"/>
    <w:rsid w:val="08067665"/>
    <w:rsid w:val="08067719"/>
    <w:rsid w:val="0806777A"/>
    <w:rsid w:val="08067809"/>
    <w:rsid w:val="08067B0A"/>
    <w:rsid w:val="08067D52"/>
    <w:rsid w:val="08067E70"/>
    <w:rsid w:val="08067EDD"/>
    <w:rsid w:val="08067F98"/>
    <w:rsid w:val="080700EC"/>
    <w:rsid w:val="080702AD"/>
    <w:rsid w:val="08070302"/>
    <w:rsid w:val="08070628"/>
    <w:rsid w:val="08070681"/>
    <w:rsid w:val="080708DA"/>
    <w:rsid w:val="0807095A"/>
    <w:rsid w:val="08070A20"/>
    <w:rsid w:val="08070B3A"/>
    <w:rsid w:val="08070C03"/>
    <w:rsid w:val="08070D57"/>
    <w:rsid w:val="08071375"/>
    <w:rsid w:val="080713FA"/>
    <w:rsid w:val="0807171F"/>
    <w:rsid w:val="0807186F"/>
    <w:rsid w:val="08071918"/>
    <w:rsid w:val="080719A4"/>
    <w:rsid w:val="08071B69"/>
    <w:rsid w:val="08071BD2"/>
    <w:rsid w:val="08071CA7"/>
    <w:rsid w:val="08071F73"/>
    <w:rsid w:val="08072013"/>
    <w:rsid w:val="0807206F"/>
    <w:rsid w:val="0807210E"/>
    <w:rsid w:val="080722A3"/>
    <w:rsid w:val="080722CC"/>
    <w:rsid w:val="08072302"/>
    <w:rsid w:val="080724F8"/>
    <w:rsid w:val="08072636"/>
    <w:rsid w:val="08072817"/>
    <w:rsid w:val="08072889"/>
    <w:rsid w:val="0807288D"/>
    <w:rsid w:val="08072905"/>
    <w:rsid w:val="0807291D"/>
    <w:rsid w:val="080729C4"/>
    <w:rsid w:val="08072B0A"/>
    <w:rsid w:val="08072B16"/>
    <w:rsid w:val="08072BF1"/>
    <w:rsid w:val="08072C73"/>
    <w:rsid w:val="08072CDF"/>
    <w:rsid w:val="08072D24"/>
    <w:rsid w:val="08072D25"/>
    <w:rsid w:val="08072EF5"/>
    <w:rsid w:val="08072FA7"/>
    <w:rsid w:val="0807302E"/>
    <w:rsid w:val="08073152"/>
    <w:rsid w:val="0807328D"/>
    <w:rsid w:val="080732D4"/>
    <w:rsid w:val="080734A1"/>
    <w:rsid w:val="08073742"/>
    <w:rsid w:val="080737C0"/>
    <w:rsid w:val="0807380A"/>
    <w:rsid w:val="080738BC"/>
    <w:rsid w:val="08073ADF"/>
    <w:rsid w:val="08073B3A"/>
    <w:rsid w:val="08073B41"/>
    <w:rsid w:val="08073C67"/>
    <w:rsid w:val="08073C80"/>
    <w:rsid w:val="08073DB5"/>
    <w:rsid w:val="08073E56"/>
    <w:rsid w:val="08073EAE"/>
    <w:rsid w:val="08073F0F"/>
    <w:rsid w:val="0807409A"/>
    <w:rsid w:val="080741FC"/>
    <w:rsid w:val="0807432D"/>
    <w:rsid w:val="08074477"/>
    <w:rsid w:val="080744B0"/>
    <w:rsid w:val="080744BA"/>
    <w:rsid w:val="080746F8"/>
    <w:rsid w:val="080746FE"/>
    <w:rsid w:val="08074A2E"/>
    <w:rsid w:val="08074BCC"/>
    <w:rsid w:val="08074C24"/>
    <w:rsid w:val="08074CAE"/>
    <w:rsid w:val="08074D91"/>
    <w:rsid w:val="08075097"/>
    <w:rsid w:val="080751B3"/>
    <w:rsid w:val="080752E5"/>
    <w:rsid w:val="0807534E"/>
    <w:rsid w:val="0807537B"/>
    <w:rsid w:val="08075643"/>
    <w:rsid w:val="08075648"/>
    <w:rsid w:val="08075896"/>
    <w:rsid w:val="08075B7C"/>
    <w:rsid w:val="08075C69"/>
    <w:rsid w:val="08075C6E"/>
    <w:rsid w:val="08075C99"/>
    <w:rsid w:val="08075D6D"/>
    <w:rsid w:val="0807602A"/>
    <w:rsid w:val="080760E4"/>
    <w:rsid w:val="08076121"/>
    <w:rsid w:val="080764D3"/>
    <w:rsid w:val="08076635"/>
    <w:rsid w:val="08076673"/>
    <w:rsid w:val="08076756"/>
    <w:rsid w:val="08076875"/>
    <w:rsid w:val="08076A53"/>
    <w:rsid w:val="08076FB5"/>
    <w:rsid w:val="08077083"/>
    <w:rsid w:val="080770CF"/>
    <w:rsid w:val="08077403"/>
    <w:rsid w:val="080774A6"/>
    <w:rsid w:val="080774EA"/>
    <w:rsid w:val="08077584"/>
    <w:rsid w:val="080777AD"/>
    <w:rsid w:val="080778A3"/>
    <w:rsid w:val="08077CFC"/>
    <w:rsid w:val="08077D23"/>
    <w:rsid w:val="08077D24"/>
    <w:rsid w:val="08077DFD"/>
    <w:rsid w:val="08080020"/>
    <w:rsid w:val="08080335"/>
    <w:rsid w:val="080803B5"/>
    <w:rsid w:val="080803D0"/>
    <w:rsid w:val="08080524"/>
    <w:rsid w:val="080805FB"/>
    <w:rsid w:val="08080702"/>
    <w:rsid w:val="0808072B"/>
    <w:rsid w:val="0808090F"/>
    <w:rsid w:val="08080CA9"/>
    <w:rsid w:val="08080D08"/>
    <w:rsid w:val="08080E05"/>
    <w:rsid w:val="08080F49"/>
    <w:rsid w:val="08081132"/>
    <w:rsid w:val="08081163"/>
    <w:rsid w:val="08081333"/>
    <w:rsid w:val="080814E7"/>
    <w:rsid w:val="0808157F"/>
    <w:rsid w:val="080817B4"/>
    <w:rsid w:val="08081810"/>
    <w:rsid w:val="08081E2F"/>
    <w:rsid w:val="08081E84"/>
    <w:rsid w:val="08081E9A"/>
    <w:rsid w:val="0808214E"/>
    <w:rsid w:val="080821EA"/>
    <w:rsid w:val="08082269"/>
    <w:rsid w:val="08082385"/>
    <w:rsid w:val="08082486"/>
    <w:rsid w:val="08082540"/>
    <w:rsid w:val="0808257D"/>
    <w:rsid w:val="080827DC"/>
    <w:rsid w:val="0808286D"/>
    <w:rsid w:val="08082C33"/>
    <w:rsid w:val="08082C4D"/>
    <w:rsid w:val="08082F07"/>
    <w:rsid w:val="08082F88"/>
    <w:rsid w:val="080833A4"/>
    <w:rsid w:val="08083450"/>
    <w:rsid w:val="080834CB"/>
    <w:rsid w:val="08083AAA"/>
    <w:rsid w:val="08083AAB"/>
    <w:rsid w:val="08083BD1"/>
    <w:rsid w:val="08083BF7"/>
    <w:rsid w:val="08083E59"/>
    <w:rsid w:val="08083F4A"/>
    <w:rsid w:val="0808401E"/>
    <w:rsid w:val="0808409C"/>
    <w:rsid w:val="080840B1"/>
    <w:rsid w:val="080840D1"/>
    <w:rsid w:val="08084178"/>
    <w:rsid w:val="08084257"/>
    <w:rsid w:val="080842FE"/>
    <w:rsid w:val="0808433D"/>
    <w:rsid w:val="08084371"/>
    <w:rsid w:val="0808442F"/>
    <w:rsid w:val="08084597"/>
    <w:rsid w:val="080846E0"/>
    <w:rsid w:val="080847E0"/>
    <w:rsid w:val="0808495F"/>
    <w:rsid w:val="08084963"/>
    <w:rsid w:val="08084A46"/>
    <w:rsid w:val="08084DB9"/>
    <w:rsid w:val="08084EA7"/>
    <w:rsid w:val="080851F9"/>
    <w:rsid w:val="080854FC"/>
    <w:rsid w:val="08085534"/>
    <w:rsid w:val="0808554B"/>
    <w:rsid w:val="08085616"/>
    <w:rsid w:val="08085769"/>
    <w:rsid w:val="080857F2"/>
    <w:rsid w:val="0808589C"/>
    <w:rsid w:val="080858C3"/>
    <w:rsid w:val="08085921"/>
    <w:rsid w:val="08085A1D"/>
    <w:rsid w:val="08085AE9"/>
    <w:rsid w:val="08085BCF"/>
    <w:rsid w:val="08085EA8"/>
    <w:rsid w:val="08085EF3"/>
    <w:rsid w:val="08085F6B"/>
    <w:rsid w:val="0808602B"/>
    <w:rsid w:val="08086415"/>
    <w:rsid w:val="08086451"/>
    <w:rsid w:val="08086553"/>
    <w:rsid w:val="0808655B"/>
    <w:rsid w:val="080865B1"/>
    <w:rsid w:val="0808666F"/>
    <w:rsid w:val="08086690"/>
    <w:rsid w:val="08086794"/>
    <w:rsid w:val="08086BB5"/>
    <w:rsid w:val="08086CD1"/>
    <w:rsid w:val="08086D1D"/>
    <w:rsid w:val="08086D6F"/>
    <w:rsid w:val="08086DCD"/>
    <w:rsid w:val="08086F51"/>
    <w:rsid w:val="08086FA3"/>
    <w:rsid w:val="08086FD9"/>
    <w:rsid w:val="08087008"/>
    <w:rsid w:val="080871BF"/>
    <w:rsid w:val="08087226"/>
    <w:rsid w:val="08087245"/>
    <w:rsid w:val="080872E4"/>
    <w:rsid w:val="08087396"/>
    <w:rsid w:val="080874DB"/>
    <w:rsid w:val="080875E7"/>
    <w:rsid w:val="0808772C"/>
    <w:rsid w:val="080877F9"/>
    <w:rsid w:val="080878B8"/>
    <w:rsid w:val="080879CA"/>
    <w:rsid w:val="08087ABF"/>
    <w:rsid w:val="08087B14"/>
    <w:rsid w:val="08087BB4"/>
    <w:rsid w:val="08087C63"/>
    <w:rsid w:val="08087EAF"/>
    <w:rsid w:val="08087F5B"/>
    <w:rsid w:val="08090038"/>
    <w:rsid w:val="0809005F"/>
    <w:rsid w:val="080900DC"/>
    <w:rsid w:val="08090133"/>
    <w:rsid w:val="08090256"/>
    <w:rsid w:val="08090556"/>
    <w:rsid w:val="08090668"/>
    <w:rsid w:val="08090757"/>
    <w:rsid w:val="080907B2"/>
    <w:rsid w:val="080908B5"/>
    <w:rsid w:val="0809096F"/>
    <w:rsid w:val="080909FB"/>
    <w:rsid w:val="08090AA7"/>
    <w:rsid w:val="08090C22"/>
    <w:rsid w:val="08090E0C"/>
    <w:rsid w:val="08090EA8"/>
    <w:rsid w:val="08090F66"/>
    <w:rsid w:val="08090FE7"/>
    <w:rsid w:val="080913AD"/>
    <w:rsid w:val="080914B7"/>
    <w:rsid w:val="08091583"/>
    <w:rsid w:val="080915ED"/>
    <w:rsid w:val="08091810"/>
    <w:rsid w:val="08091871"/>
    <w:rsid w:val="08091A86"/>
    <w:rsid w:val="08091B1B"/>
    <w:rsid w:val="08091B52"/>
    <w:rsid w:val="08091B6F"/>
    <w:rsid w:val="08091BA1"/>
    <w:rsid w:val="08091D28"/>
    <w:rsid w:val="08091D9B"/>
    <w:rsid w:val="08091DF2"/>
    <w:rsid w:val="08091EE7"/>
    <w:rsid w:val="08091FDC"/>
    <w:rsid w:val="0809217D"/>
    <w:rsid w:val="080921BD"/>
    <w:rsid w:val="080921E6"/>
    <w:rsid w:val="080922C2"/>
    <w:rsid w:val="080925C3"/>
    <w:rsid w:val="0809262D"/>
    <w:rsid w:val="080927D6"/>
    <w:rsid w:val="08092805"/>
    <w:rsid w:val="08092874"/>
    <w:rsid w:val="080929D9"/>
    <w:rsid w:val="08092A43"/>
    <w:rsid w:val="08092D09"/>
    <w:rsid w:val="08092DE6"/>
    <w:rsid w:val="08092FB7"/>
    <w:rsid w:val="08092FBC"/>
    <w:rsid w:val="080932F9"/>
    <w:rsid w:val="08093328"/>
    <w:rsid w:val="08093509"/>
    <w:rsid w:val="080935C8"/>
    <w:rsid w:val="080936EA"/>
    <w:rsid w:val="0809370D"/>
    <w:rsid w:val="08093778"/>
    <w:rsid w:val="08093818"/>
    <w:rsid w:val="08093DEC"/>
    <w:rsid w:val="08093F97"/>
    <w:rsid w:val="08093FC9"/>
    <w:rsid w:val="08094021"/>
    <w:rsid w:val="0809408B"/>
    <w:rsid w:val="08094255"/>
    <w:rsid w:val="0809429B"/>
    <w:rsid w:val="08094387"/>
    <w:rsid w:val="08094590"/>
    <w:rsid w:val="08094613"/>
    <w:rsid w:val="08094707"/>
    <w:rsid w:val="08094843"/>
    <w:rsid w:val="08094932"/>
    <w:rsid w:val="08094ABB"/>
    <w:rsid w:val="08094B26"/>
    <w:rsid w:val="08094BC0"/>
    <w:rsid w:val="08094BF8"/>
    <w:rsid w:val="08094D17"/>
    <w:rsid w:val="0809501B"/>
    <w:rsid w:val="080951B2"/>
    <w:rsid w:val="08095287"/>
    <w:rsid w:val="080953ED"/>
    <w:rsid w:val="080954CC"/>
    <w:rsid w:val="080954E3"/>
    <w:rsid w:val="080954E8"/>
    <w:rsid w:val="080956C1"/>
    <w:rsid w:val="0809592C"/>
    <w:rsid w:val="080959C8"/>
    <w:rsid w:val="08095A69"/>
    <w:rsid w:val="08095AF7"/>
    <w:rsid w:val="08095B98"/>
    <w:rsid w:val="08095BF5"/>
    <w:rsid w:val="08095E08"/>
    <w:rsid w:val="08095E2E"/>
    <w:rsid w:val="08095F78"/>
    <w:rsid w:val="08096021"/>
    <w:rsid w:val="080960E9"/>
    <w:rsid w:val="0809627D"/>
    <w:rsid w:val="08096455"/>
    <w:rsid w:val="0809647F"/>
    <w:rsid w:val="08096570"/>
    <w:rsid w:val="080967E0"/>
    <w:rsid w:val="0809693E"/>
    <w:rsid w:val="08096BE5"/>
    <w:rsid w:val="08096D22"/>
    <w:rsid w:val="08096D25"/>
    <w:rsid w:val="08096E27"/>
    <w:rsid w:val="08097063"/>
    <w:rsid w:val="0809757D"/>
    <w:rsid w:val="080975C0"/>
    <w:rsid w:val="080976C3"/>
    <w:rsid w:val="080977DA"/>
    <w:rsid w:val="08097A47"/>
    <w:rsid w:val="08097AC0"/>
    <w:rsid w:val="08097ADA"/>
    <w:rsid w:val="08097C15"/>
    <w:rsid w:val="08097E59"/>
    <w:rsid w:val="08097F59"/>
    <w:rsid w:val="08097FE6"/>
    <w:rsid w:val="080A001D"/>
    <w:rsid w:val="080A0143"/>
    <w:rsid w:val="080A02E1"/>
    <w:rsid w:val="080A0525"/>
    <w:rsid w:val="080A0527"/>
    <w:rsid w:val="080A056C"/>
    <w:rsid w:val="080A06ED"/>
    <w:rsid w:val="080A0785"/>
    <w:rsid w:val="080A0869"/>
    <w:rsid w:val="080A0D91"/>
    <w:rsid w:val="080A10FB"/>
    <w:rsid w:val="080A1369"/>
    <w:rsid w:val="080A1654"/>
    <w:rsid w:val="080A16F3"/>
    <w:rsid w:val="080A179B"/>
    <w:rsid w:val="080A1864"/>
    <w:rsid w:val="080A19C4"/>
    <w:rsid w:val="080A19C7"/>
    <w:rsid w:val="080A1BB2"/>
    <w:rsid w:val="080A1D33"/>
    <w:rsid w:val="080A1E05"/>
    <w:rsid w:val="080A1E90"/>
    <w:rsid w:val="080A1EEA"/>
    <w:rsid w:val="080A23F5"/>
    <w:rsid w:val="080A246D"/>
    <w:rsid w:val="080A24A5"/>
    <w:rsid w:val="080A25B4"/>
    <w:rsid w:val="080A2611"/>
    <w:rsid w:val="080A273E"/>
    <w:rsid w:val="080A283E"/>
    <w:rsid w:val="080A29B6"/>
    <w:rsid w:val="080A2E8E"/>
    <w:rsid w:val="080A3017"/>
    <w:rsid w:val="080A30A9"/>
    <w:rsid w:val="080A3743"/>
    <w:rsid w:val="080A3772"/>
    <w:rsid w:val="080A3788"/>
    <w:rsid w:val="080A380C"/>
    <w:rsid w:val="080A3848"/>
    <w:rsid w:val="080A3896"/>
    <w:rsid w:val="080A39CF"/>
    <w:rsid w:val="080A3AB4"/>
    <w:rsid w:val="080A3B45"/>
    <w:rsid w:val="080A3BDB"/>
    <w:rsid w:val="080A3C1B"/>
    <w:rsid w:val="080A3D2D"/>
    <w:rsid w:val="080A3D36"/>
    <w:rsid w:val="080A3DA1"/>
    <w:rsid w:val="080A4000"/>
    <w:rsid w:val="080A4084"/>
    <w:rsid w:val="080A409A"/>
    <w:rsid w:val="080A4203"/>
    <w:rsid w:val="080A42CA"/>
    <w:rsid w:val="080A42ED"/>
    <w:rsid w:val="080A441C"/>
    <w:rsid w:val="080A4469"/>
    <w:rsid w:val="080A4813"/>
    <w:rsid w:val="080A492E"/>
    <w:rsid w:val="080A4B64"/>
    <w:rsid w:val="080A4CF3"/>
    <w:rsid w:val="080A4CF9"/>
    <w:rsid w:val="080A4D0B"/>
    <w:rsid w:val="080A4F63"/>
    <w:rsid w:val="080A4F66"/>
    <w:rsid w:val="080A503C"/>
    <w:rsid w:val="080A5078"/>
    <w:rsid w:val="080A50AA"/>
    <w:rsid w:val="080A511E"/>
    <w:rsid w:val="080A547F"/>
    <w:rsid w:val="080A5502"/>
    <w:rsid w:val="080A5524"/>
    <w:rsid w:val="080A554A"/>
    <w:rsid w:val="080A5583"/>
    <w:rsid w:val="080A5737"/>
    <w:rsid w:val="080A58ED"/>
    <w:rsid w:val="080A59D8"/>
    <w:rsid w:val="080A5A98"/>
    <w:rsid w:val="080A5CBD"/>
    <w:rsid w:val="080A5F05"/>
    <w:rsid w:val="080A5F61"/>
    <w:rsid w:val="080A602C"/>
    <w:rsid w:val="080A6083"/>
    <w:rsid w:val="080A6178"/>
    <w:rsid w:val="080A64F4"/>
    <w:rsid w:val="080A650E"/>
    <w:rsid w:val="080A65E8"/>
    <w:rsid w:val="080A669D"/>
    <w:rsid w:val="080A6A9E"/>
    <w:rsid w:val="080A6BC0"/>
    <w:rsid w:val="080A6CA4"/>
    <w:rsid w:val="080A6ED3"/>
    <w:rsid w:val="080A6ED5"/>
    <w:rsid w:val="080A6F11"/>
    <w:rsid w:val="080A6F44"/>
    <w:rsid w:val="080A70AF"/>
    <w:rsid w:val="080A7106"/>
    <w:rsid w:val="080A714D"/>
    <w:rsid w:val="080A72DA"/>
    <w:rsid w:val="080A75C4"/>
    <w:rsid w:val="080A75FE"/>
    <w:rsid w:val="080A7675"/>
    <w:rsid w:val="080A787C"/>
    <w:rsid w:val="080A7A41"/>
    <w:rsid w:val="080A7B88"/>
    <w:rsid w:val="080A7E1E"/>
    <w:rsid w:val="080A7F37"/>
    <w:rsid w:val="080B0070"/>
    <w:rsid w:val="080B0162"/>
    <w:rsid w:val="080B0178"/>
    <w:rsid w:val="080B01BB"/>
    <w:rsid w:val="080B023F"/>
    <w:rsid w:val="080B026E"/>
    <w:rsid w:val="080B03A5"/>
    <w:rsid w:val="080B041B"/>
    <w:rsid w:val="080B044C"/>
    <w:rsid w:val="080B047E"/>
    <w:rsid w:val="080B0485"/>
    <w:rsid w:val="080B07E9"/>
    <w:rsid w:val="080B08A5"/>
    <w:rsid w:val="080B0A0D"/>
    <w:rsid w:val="080B0B7A"/>
    <w:rsid w:val="080B0BAC"/>
    <w:rsid w:val="080B0C4A"/>
    <w:rsid w:val="080B0D8A"/>
    <w:rsid w:val="080B0EB2"/>
    <w:rsid w:val="080B0F03"/>
    <w:rsid w:val="080B1065"/>
    <w:rsid w:val="080B10DA"/>
    <w:rsid w:val="080B1175"/>
    <w:rsid w:val="080B1210"/>
    <w:rsid w:val="080B1447"/>
    <w:rsid w:val="080B1B1B"/>
    <w:rsid w:val="080B1B9E"/>
    <w:rsid w:val="080B1C16"/>
    <w:rsid w:val="080B1C6F"/>
    <w:rsid w:val="080B1E92"/>
    <w:rsid w:val="080B1FE1"/>
    <w:rsid w:val="080B2086"/>
    <w:rsid w:val="080B21E8"/>
    <w:rsid w:val="080B2220"/>
    <w:rsid w:val="080B229C"/>
    <w:rsid w:val="080B2408"/>
    <w:rsid w:val="080B24B7"/>
    <w:rsid w:val="080B25D7"/>
    <w:rsid w:val="080B25FB"/>
    <w:rsid w:val="080B260A"/>
    <w:rsid w:val="080B2762"/>
    <w:rsid w:val="080B276D"/>
    <w:rsid w:val="080B29FB"/>
    <w:rsid w:val="080B2A13"/>
    <w:rsid w:val="080B2C44"/>
    <w:rsid w:val="080B2D67"/>
    <w:rsid w:val="080B2EAD"/>
    <w:rsid w:val="080B2F62"/>
    <w:rsid w:val="080B2F9B"/>
    <w:rsid w:val="080B30C5"/>
    <w:rsid w:val="080B34F9"/>
    <w:rsid w:val="080B35F3"/>
    <w:rsid w:val="080B36CB"/>
    <w:rsid w:val="080B3730"/>
    <w:rsid w:val="080B37B5"/>
    <w:rsid w:val="080B385F"/>
    <w:rsid w:val="080B3877"/>
    <w:rsid w:val="080B39E3"/>
    <w:rsid w:val="080B39FB"/>
    <w:rsid w:val="080B3A10"/>
    <w:rsid w:val="080B3A35"/>
    <w:rsid w:val="080B3AF5"/>
    <w:rsid w:val="080B3AFC"/>
    <w:rsid w:val="080B3BE4"/>
    <w:rsid w:val="080B3EA6"/>
    <w:rsid w:val="080B3F92"/>
    <w:rsid w:val="080B3FBC"/>
    <w:rsid w:val="080B4181"/>
    <w:rsid w:val="080B42C4"/>
    <w:rsid w:val="080B4449"/>
    <w:rsid w:val="080B47A6"/>
    <w:rsid w:val="080B47DC"/>
    <w:rsid w:val="080B4888"/>
    <w:rsid w:val="080B49A9"/>
    <w:rsid w:val="080B4AC4"/>
    <w:rsid w:val="080B4AE7"/>
    <w:rsid w:val="080B4C71"/>
    <w:rsid w:val="080B4C72"/>
    <w:rsid w:val="080B4C78"/>
    <w:rsid w:val="080B4CDC"/>
    <w:rsid w:val="080B4CF3"/>
    <w:rsid w:val="080B4D5A"/>
    <w:rsid w:val="080B4E05"/>
    <w:rsid w:val="080B4F3F"/>
    <w:rsid w:val="080B50A8"/>
    <w:rsid w:val="080B518D"/>
    <w:rsid w:val="080B51FB"/>
    <w:rsid w:val="080B572C"/>
    <w:rsid w:val="080B59CE"/>
    <w:rsid w:val="080B5AA0"/>
    <w:rsid w:val="080B5D85"/>
    <w:rsid w:val="080B5EA0"/>
    <w:rsid w:val="080B5F0A"/>
    <w:rsid w:val="080B5F0C"/>
    <w:rsid w:val="080B5F6E"/>
    <w:rsid w:val="080B6004"/>
    <w:rsid w:val="080B607A"/>
    <w:rsid w:val="080B60EC"/>
    <w:rsid w:val="080B6150"/>
    <w:rsid w:val="080B6491"/>
    <w:rsid w:val="080B65A4"/>
    <w:rsid w:val="080B66B2"/>
    <w:rsid w:val="080B66E7"/>
    <w:rsid w:val="080B6A29"/>
    <w:rsid w:val="080B6AC2"/>
    <w:rsid w:val="080B6B28"/>
    <w:rsid w:val="080B6C85"/>
    <w:rsid w:val="080B6C99"/>
    <w:rsid w:val="080B6D99"/>
    <w:rsid w:val="080B6F7A"/>
    <w:rsid w:val="080B7004"/>
    <w:rsid w:val="080B7060"/>
    <w:rsid w:val="080B71FF"/>
    <w:rsid w:val="080B72E6"/>
    <w:rsid w:val="080B7330"/>
    <w:rsid w:val="080B73B4"/>
    <w:rsid w:val="080B74A4"/>
    <w:rsid w:val="080B759C"/>
    <w:rsid w:val="080B759F"/>
    <w:rsid w:val="080B7632"/>
    <w:rsid w:val="080B7877"/>
    <w:rsid w:val="080B79E0"/>
    <w:rsid w:val="080B7BB7"/>
    <w:rsid w:val="080B7C79"/>
    <w:rsid w:val="080C0208"/>
    <w:rsid w:val="080C034E"/>
    <w:rsid w:val="080C035A"/>
    <w:rsid w:val="080C0804"/>
    <w:rsid w:val="080C0875"/>
    <w:rsid w:val="080C0973"/>
    <w:rsid w:val="080C0A56"/>
    <w:rsid w:val="080C0A88"/>
    <w:rsid w:val="080C0C2C"/>
    <w:rsid w:val="080C0CB9"/>
    <w:rsid w:val="080C0F01"/>
    <w:rsid w:val="080C1010"/>
    <w:rsid w:val="080C123A"/>
    <w:rsid w:val="080C133D"/>
    <w:rsid w:val="080C13A1"/>
    <w:rsid w:val="080C1461"/>
    <w:rsid w:val="080C16C7"/>
    <w:rsid w:val="080C1838"/>
    <w:rsid w:val="080C1A44"/>
    <w:rsid w:val="080C1B5F"/>
    <w:rsid w:val="080C1C83"/>
    <w:rsid w:val="080C1E41"/>
    <w:rsid w:val="080C1ECD"/>
    <w:rsid w:val="080C2030"/>
    <w:rsid w:val="080C208B"/>
    <w:rsid w:val="080C228E"/>
    <w:rsid w:val="080C251F"/>
    <w:rsid w:val="080C271C"/>
    <w:rsid w:val="080C28B1"/>
    <w:rsid w:val="080C2C5A"/>
    <w:rsid w:val="080C2CAB"/>
    <w:rsid w:val="080C2D63"/>
    <w:rsid w:val="080C2FF2"/>
    <w:rsid w:val="080C3021"/>
    <w:rsid w:val="080C33D2"/>
    <w:rsid w:val="080C34C2"/>
    <w:rsid w:val="080C3504"/>
    <w:rsid w:val="080C3514"/>
    <w:rsid w:val="080C35F4"/>
    <w:rsid w:val="080C3743"/>
    <w:rsid w:val="080C38D3"/>
    <w:rsid w:val="080C390E"/>
    <w:rsid w:val="080C39AD"/>
    <w:rsid w:val="080C3A38"/>
    <w:rsid w:val="080C3A8F"/>
    <w:rsid w:val="080C3B00"/>
    <w:rsid w:val="080C3B4D"/>
    <w:rsid w:val="080C3BBE"/>
    <w:rsid w:val="080C3D3E"/>
    <w:rsid w:val="080C3DDC"/>
    <w:rsid w:val="080C3E2F"/>
    <w:rsid w:val="080C3F5B"/>
    <w:rsid w:val="080C3F95"/>
    <w:rsid w:val="080C4038"/>
    <w:rsid w:val="080C416A"/>
    <w:rsid w:val="080C41A6"/>
    <w:rsid w:val="080C43B0"/>
    <w:rsid w:val="080C4742"/>
    <w:rsid w:val="080C4847"/>
    <w:rsid w:val="080C499D"/>
    <w:rsid w:val="080C49B4"/>
    <w:rsid w:val="080C4CA7"/>
    <w:rsid w:val="080C4F37"/>
    <w:rsid w:val="080C5042"/>
    <w:rsid w:val="080C511E"/>
    <w:rsid w:val="080C5145"/>
    <w:rsid w:val="080C51B1"/>
    <w:rsid w:val="080C51FE"/>
    <w:rsid w:val="080C5204"/>
    <w:rsid w:val="080C5247"/>
    <w:rsid w:val="080C5422"/>
    <w:rsid w:val="080C5475"/>
    <w:rsid w:val="080C552C"/>
    <w:rsid w:val="080C558B"/>
    <w:rsid w:val="080C5592"/>
    <w:rsid w:val="080C55B8"/>
    <w:rsid w:val="080C5732"/>
    <w:rsid w:val="080C5797"/>
    <w:rsid w:val="080C57C0"/>
    <w:rsid w:val="080C5855"/>
    <w:rsid w:val="080C58CA"/>
    <w:rsid w:val="080C591C"/>
    <w:rsid w:val="080C59E6"/>
    <w:rsid w:val="080C5B54"/>
    <w:rsid w:val="080C5B58"/>
    <w:rsid w:val="080C5E10"/>
    <w:rsid w:val="080C5EF2"/>
    <w:rsid w:val="080C6002"/>
    <w:rsid w:val="080C62D4"/>
    <w:rsid w:val="080C62D7"/>
    <w:rsid w:val="080C65CD"/>
    <w:rsid w:val="080C6650"/>
    <w:rsid w:val="080C676E"/>
    <w:rsid w:val="080C68EB"/>
    <w:rsid w:val="080C6AA1"/>
    <w:rsid w:val="080C6C17"/>
    <w:rsid w:val="080C6C5F"/>
    <w:rsid w:val="080C6C98"/>
    <w:rsid w:val="080C6D84"/>
    <w:rsid w:val="080C6E19"/>
    <w:rsid w:val="080C6ED4"/>
    <w:rsid w:val="080C6EE8"/>
    <w:rsid w:val="080C6EF8"/>
    <w:rsid w:val="080C7019"/>
    <w:rsid w:val="080C707A"/>
    <w:rsid w:val="080C71D3"/>
    <w:rsid w:val="080C72F8"/>
    <w:rsid w:val="080C75A8"/>
    <w:rsid w:val="080C7601"/>
    <w:rsid w:val="080C7686"/>
    <w:rsid w:val="080C7704"/>
    <w:rsid w:val="080C7723"/>
    <w:rsid w:val="080C7868"/>
    <w:rsid w:val="080C799A"/>
    <w:rsid w:val="080C7BCF"/>
    <w:rsid w:val="080C7DD3"/>
    <w:rsid w:val="080C7E2E"/>
    <w:rsid w:val="080C7F2C"/>
    <w:rsid w:val="080D0205"/>
    <w:rsid w:val="080D022F"/>
    <w:rsid w:val="080D0330"/>
    <w:rsid w:val="080D03B4"/>
    <w:rsid w:val="080D0466"/>
    <w:rsid w:val="080D05B5"/>
    <w:rsid w:val="080D06F9"/>
    <w:rsid w:val="080D0896"/>
    <w:rsid w:val="080D0DB2"/>
    <w:rsid w:val="080D0E90"/>
    <w:rsid w:val="080D0ECB"/>
    <w:rsid w:val="080D0EFA"/>
    <w:rsid w:val="080D0F6A"/>
    <w:rsid w:val="080D1063"/>
    <w:rsid w:val="080D1209"/>
    <w:rsid w:val="080D1348"/>
    <w:rsid w:val="080D15E9"/>
    <w:rsid w:val="080D170A"/>
    <w:rsid w:val="080D1727"/>
    <w:rsid w:val="080D1B09"/>
    <w:rsid w:val="080D1D04"/>
    <w:rsid w:val="080D1DD5"/>
    <w:rsid w:val="080D1E45"/>
    <w:rsid w:val="080D1ECE"/>
    <w:rsid w:val="080D1F2A"/>
    <w:rsid w:val="080D21DF"/>
    <w:rsid w:val="080D2230"/>
    <w:rsid w:val="080D2238"/>
    <w:rsid w:val="080D2279"/>
    <w:rsid w:val="080D22C4"/>
    <w:rsid w:val="080D24C7"/>
    <w:rsid w:val="080D263C"/>
    <w:rsid w:val="080D2719"/>
    <w:rsid w:val="080D2784"/>
    <w:rsid w:val="080D27FA"/>
    <w:rsid w:val="080D28B9"/>
    <w:rsid w:val="080D298F"/>
    <w:rsid w:val="080D2AFE"/>
    <w:rsid w:val="080D2CD0"/>
    <w:rsid w:val="080D33D1"/>
    <w:rsid w:val="080D3647"/>
    <w:rsid w:val="080D36A0"/>
    <w:rsid w:val="080D36F1"/>
    <w:rsid w:val="080D3E0A"/>
    <w:rsid w:val="080D3E19"/>
    <w:rsid w:val="080D3EC3"/>
    <w:rsid w:val="080D4275"/>
    <w:rsid w:val="080D432F"/>
    <w:rsid w:val="080D4337"/>
    <w:rsid w:val="080D4480"/>
    <w:rsid w:val="080D4632"/>
    <w:rsid w:val="080D47E9"/>
    <w:rsid w:val="080D48CE"/>
    <w:rsid w:val="080D4AA3"/>
    <w:rsid w:val="080D4B16"/>
    <w:rsid w:val="080D50AC"/>
    <w:rsid w:val="080D51C5"/>
    <w:rsid w:val="080D51DD"/>
    <w:rsid w:val="080D5240"/>
    <w:rsid w:val="080D53C7"/>
    <w:rsid w:val="080D54AE"/>
    <w:rsid w:val="080D562D"/>
    <w:rsid w:val="080D56C6"/>
    <w:rsid w:val="080D5798"/>
    <w:rsid w:val="080D583A"/>
    <w:rsid w:val="080D589F"/>
    <w:rsid w:val="080D5995"/>
    <w:rsid w:val="080D5F49"/>
    <w:rsid w:val="080D68B0"/>
    <w:rsid w:val="080D6C08"/>
    <w:rsid w:val="080D6C2F"/>
    <w:rsid w:val="080D6CC6"/>
    <w:rsid w:val="080D6E1A"/>
    <w:rsid w:val="080D6E9F"/>
    <w:rsid w:val="080D6F26"/>
    <w:rsid w:val="080D7195"/>
    <w:rsid w:val="080D7601"/>
    <w:rsid w:val="080D7685"/>
    <w:rsid w:val="080D77E1"/>
    <w:rsid w:val="080D7A7A"/>
    <w:rsid w:val="080D7D6D"/>
    <w:rsid w:val="080D7EBE"/>
    <w:rsid w:val="080D7FF8"/>
    <w:rsid w:val="080E008C"/>
    <w:rsid w:val="080E0613"/>
    <w:rsid w:val="080E0680"/>
    <w:rsid w:val="080E06E2"/>
    <w:rsid w:val="080E08C7"/>
    <w:rsid w:val="080E0A68"/>
    <w:rsid w:val="080E0ACC"/>
    <w:rsid w:val="080E0B8B"/>
    <w:rsid w:val="080E0C4C"/>
    <w:rsid w:val="080E0E9F"/>
    <w:rsid w:val="080E118A"/>
    <w:rsid w:val="080E1335"/>
    <w:rsid w:val="080E146C"/>
    <w:rsid w:val="080E1765"/>
    <w:rsid w:val="080E190B"/>
    <w:rsid w:val="080E191D"/>
    <w:rsid w:val="080E1A32"/>
    <w:rsid w:val="080E1CC6"/>
    <w:rsid w:val="080E1F64"/>
    <w:rsid w:val="080E2045"/>
    <w:rsid w:val="080E207F"/>
    <w:rsid w:val="080E22BD"/>
    <w:rsid w:val="080E2545"/>
    <w:rsid w:val="080E264D"/>
    <w:rsid w:val="080E273A"/>
    <w:rsid w:val="080E278D"/>
    <w:rsid w:val="080E27D6"/>
    <w:rsid w:val="080E2A7B"/>
    <w:rsid w:val="080E2B14"/>
    <w:rsid w:val="080E2DD4"/>
    <w:rsid w:val="080E2E37"/>
    <w:rsid w:val="080E3089"/>
    <w:rsid w:val="080E317C"/>
    <w:rsid w:val="080E332B"/>
    <w:rsid w:val="080E33BD"/>
    <w:rsid w:val="080E34BE"/>
    <w:rsid w:val="080E3899"/>
    <w:rsid w:val="080E38CA"/>
    <w:rsid w:val="080E3A37"/>
    <w:rsid w:val="080E3B9B"/>
    <w:rsid w:val="080E3BA2"/>
    <w:rsid w:val="080E3C47"/>
    <w:rsid w:val="080E3CB6"/>
    <w:rsid w:val="080E3CF3"/>
    <w:rsid w:val="080E400F"/>
    <w:rsid w:val="080E4038"/>
    <w:rsid w:val="080E40B5"/>
    <w:rsid w:val="080E4220"/>
    <w:rsid w:val="080E4360"/>
    <w:rsid w:val="080E43F4"/>
    <w:rsid w:val="080E4526"/>
    <w:rsid w:val="080E453C"/>
    <w:rsid w:val="080E475A"/>
    <w:rsid w:val="080E489E"/>
    <w:rsid w:val="080E4A07"/>
    <w:rsid w:val="080E4AAC"/>
    <w:rsid w:val="080E4EED"/>
    <w:rsid w:val="080E511F"/>
    <w:rsid w:val="080E5195"/>
    <w:rsid w:val="080E51A1"/>
    <w:rsid w:val="080E524E"/>
    <w:rsid w:val="080E5253"/>
    <w:rsid w:val="080E52EA"/>
    <w:rsid w:val="080E55BB"/>
    <w:rsid w:val="080E570C"/>
    <w:rsid w:val="080E57EA"/>
    <w:rsid w:val="080E580A"/>
    <w:rsid w:val="080E59CE"/>
    <w:rsid w:val="080E5C75"/>
    <w:rsid w:val="080E5E1F"/>
    <w:rsid w:val="080E6049"/>
    <w:rsid w:val="080E6120"/>
    <w:rsid w:val="080E61FE"/>
    <w:rsid w:val="080E6232"/>
    <w:rsid w:val="080E6247"/>
    <w:rsid w:val="080E6339"/>
    <w:rsid w:val="080E6400"/>
    <w:rsid w:val="080E665A"/>
    <w:rsid w:val="080E66D2"/>
    <w:rsid w:val="080E6837"/>
    <w:rsid w:val="080E6897"/>
    <w:rsid w:val="080E6B26"/>
    <w:rsid w:val="080E6B5F"/>
    <w:rsid w:val="080E6E2F"/>
    <w:rsid w:val="080E6EFD"/>
    <w:rsid w:val="080E70C3"/>
    <w:rsid w:val="080E745B"/>
    <w:rsid w:val="080E7463"/>
    <w:rsid w:val="080E74AA"/>
    <w:rsid w:val="080E76AB"/>
    <w:rsid w:val="080E76BA"/>
    <w:rsid w:val="080E77DE"/>
    <w:rsid w:val="080E79D2"/>
    <w:rsid w:val="080E7AF8"/>
    <w:rsid w:val="080E7B82"/>
    <w:rsid w:val="080E7BEA"/>
    <w:rsid w:val="080E7BF7"/>
    <w:rsid w:val="080E7CF5"/>
    <w:rsid w:val="080E7D5D"/>
    <w:rsid w:val="080E7F4D"/>
    <w:rsid w:val="080E7F83"/>
    <w:rsid w:val="080F01F2"/>
    <w:rsid w:val="080F07C3"/>
    <w:rsid w:val="080F07E5"/>
    <w:rsid w:val="080F07EA"/>
    <w:rsid w:val="080F08F1"/>
    <w:rsid w:val="080F0994"/>
    <w:rsid w:val="080F0B40"/>
    <w:rsid w:val="080F0CD0"/>
    <w:rsid w:val="080F0F71"/>
    <w:rsid w:val="080F104E"/>
    <w:rsid w:val="080F1520"/>
    <w:rsid w:val="080F1583"/>
    <w:rsid w:val="080F18B4"/>
    <w:rsid w:val="080F1950"/>
    <w:rsid w:val="080F19C6"/>
    <w:rsid w:val="080F1D85"/>
    <w:rsid w:val="080F1E3F"/>
    <w:rsid w:val="080F1EE5"/>
    <w:rsid w:val="080F1EFF"/>
    <w:rsid w:val="080F1F41"/>
    <w:rsid w:val="080F2040"/>
    <w:rsid w:val="080F20C9"/>
    <w:rsid w:val="080F22AF"/>
    <w:rsid w:val="080F2379"/>
    <w:rsid w:val="080F245A"/>
    <w:rsid w:val="080F24C3"/>
    <w:rsid w:val="080F2529"/>
    <w:rsid w:val="080F26CD"/>
    <w:rsid w:val="080F2703"/>
    <w:rsid w:val="080F2895"/>
    <w:rsid w:val="080F29A6"/>
    <w:rsid w:val="080F29E4"/>
    <w:rsid w:val="080F2B71"/>
    <w:rsid w:val="080F2C56"/>
    <w:rsid w:val="080F2E2D"/>
    <w:rsid w:val="080F2E83"/>
    <w:rsid w:val="080F2EAE"/>
    <w:rsid w:val="080F2EC5"/>
    <w:rsid w:val="080F31C0"/>
    <w:rsid w:val="080F321D"/>
    <w:rsid w:val="080F327B"/>
    <w:rsid w:val="080F3434"/>
    <w:rsid w:val="080F3523"/>
    <w:rsid w:val="080F3654"/>
    <w:rsid w:val="080F36DE"/>
    <w:rsid w:val="080F37BC"/>
    <w:rsid w:val="080F3C35"/>
    <w:rsid w:val="080F3CF8"/>
    <w:rsid w:val="080F3E29"/>
    <w:rsid w:val="080F418E"/>
    <w:rsid w:val="080F4306"/>
    <w:rsid w:val="080F44A0"/>
    <w:rsid w:val="080F450B"/>
    <w:rsid w:val="080F453F"/>
    <w:rsid w:val="080F4585"/>
    <w:rsid w:val="080F46BA"/>
    <w:rsid w:val="080F48E6"/>
    <w:rsid w:val="080F4923"/>
    <w:rsid w:val="080F4A20"/>
    <w:rsid w:val="080F4B8C"/>
    <w:rsid w:val="080F4F4B"/>
    <w:rsid w:val="080F52C2"/>
    <w:rsid w:val="080F5472"/>
    <w:rsid w:val="080F5474"/>
    <w:rsid w:val="080F5482"/>
    <w:rsid w:val="080F5523"/>
    <w:rsid w:val="080F55A4"/>
    <w:rsid w:val="080F55BF"/>
    <w:rsid w:val="080F55C4"/>
    <w:rsid w:val="080F56E8"/>
    <w:rsid w:val="080F5AC3"/>
    <w:rsid w:val="080F5B90"/>
    <w:rsid w:val="080F5E35"/>
    <w:rsid w:val="080F5EEB"/>
    <w:rsid w:val="080F600B"/>
    <w:rsid w:val="080F64F5"/>
    <w:rsid w:val="080F651A"/>
    <w:rsid w:val="080F6687"/>
    <w:rsid w:val="080F6880"/>
    <w:rsid w:val="080F690B"/>
    <w:rsid w:val="080F6B5D"/>
    <w:rsid w:val="080F6D46"/>
    <w:rsid w:val="080F6E4F"/>
    <w:rsid w:val="080F6EC8"/>
    <w:rsid w:val="080F7075"/>
    <w:rsid w:val="080F70C9"/>
    <w:rsid w:val="080F7151"/>
    <w:rsid w:val="080F728E"/>
    <w:rsid w:val="080F736D"/>
    <w:rsid w:val="080F7470"/>
    <w:rsid w:val="080F74C0"/>
    <w:rsid w:val="080F755B"/>
    <w:rsid w:val="080F76CF"/>
    <w:rsid w:val="080F76D8"/>
    <w:rsid w:val="080F770B"/>
    <w:rsid w:val="080F7746"/>
    <w:rsid w:val="080F7996"/>
    <w:rsid w:val="080F7A75"/>
    <w:rsid w:val="080F7B1E"/>
    <w:rsid w:val="080F7C6A"/>
    <w:rsid w:val="080F7F44"/>
    <w:rsid w:val="0810008F"/>
    <w:rsid w:val="081001CA"/>
    <w:rsid w:val="0810027E"/>
    <w:rsid w:val="08100507"/>
    <w:rsid w:val="081005D9"/>
    <w:rsid w:val="0810060D"/>
    <w:rsid w:val="0810065D"/>
    <w:rsid w:val="081006C7"/>
    <w:rsid w:val="08100AB8"/>
    <w:rsid w:val="08100ADC"/>
    <w:rsid w:val="08100B91"/>
    <w:rsid w:val="08100D90"/>
    <w:rsid w:val="08100F37"/>
    <w:rsid w:val="08101371"/>
    <w:rsid w:val="081013C7"/>
    <w:rsid w:val="08101606"/>
    <w:rsid w:val="0810168B"/>
    <w:rsid w:val="08101843"/>
    <w:rsid w:val="08101A3C"/>
    <w:rsid w:val="08101A66"/>
    <w:rsid w:val="08101BBA"/>
    <w:rsid w:val="08101BCE"/>
    <w:rsid w:val="08101BEA"/>
    <w:rsid w:val="08101D9F"/>
    <w:rsid w:val="08101DD3"/>
    <w:rsid w:val="08101E24"/>
    <w:rsid w:val="08102006"/>
    <w:rsid w:val="0810200E"/>
    <w:rsid w:val="0810227A"/>
    <w:rsid w:val="08102324"/>
    <w:rsid w:val="081024DD"/>
    <w:rsid w:val="081024EA"/>
    <w:rsid w:val="081025F1"/>
    <w:rsid w:val="081026E2"/>
    <w:rsid w:val="0810273A"/>
    <w:rsid w:val="0810277D"/>
    <w:rsid w:val="08102842"/>
    <w:rsid w:val="08102901"/>
    <w:rsid w:val="08102BAA"/>
    <w:rsid w:val="08102BB4"/>
    <w:rsid w:val="08102D35"/>
    <w:rsid w:val="08102F26"/>
    <w:rsid w:val="081034A6"/>
    <w:rsid w:val="08103578"/>
    <w:rsid w:val="08103642"/>
    <w:rsid w:val="08103674"/>
    <w:rsid w:val="08103B21"/>
    <w:rsid w:val="08103F31"/>
    <w:rsid w:val="0810425E"/>
    <w:rsid w:val="081042C2"/>
    <w:rsid w:val="08104348"/>
    <w:rsid w:val="081046A3"/>
    <w:rsid w:val="0810485F"/>
    <w:rsid w:val="08104A60"/>
    <w:rsid w:val="08104B23"/>
    <w:rsid w:val="08104B6A"/>
    <w:rsid w:val="0810503F"/>
    <w:rsid w:val="0810514E"/>
    <w:rsid w:val="08105183"/>
    <w:rsid w:val="0810519B"/>
    <w:rsid w:val="081051D4"/>
    <w:rsid w:val="08105303"/>
    <w:rsid w:val="081054A4"/>
    <w:rsid w:val="081054BB"/>
    <w:rsid w:val="0810569B"/>
    <w:rsid w:val="081056C8"/>
    <w:rsid w:val="08105808"/>
    <w:rsid w:val="08105ACA"/>
    <w:rsid w:val="08105CAD"/>
    <w:rsid w:val="08105D80"/>
    <w:rsid w:val="08105EC8"/>
    <w:rsid w:val="08105F26"/>
    <w:rsid w:val="08105F48"/>
    <w:rsid w:val="0810641C"/>
    <w:rsid w:val="08106627"/>
    <w:rsid w:val="0810686D"/>
    <w:rsid w:val="0810693C"/>
    <w:rsid w:val="081069D2"/>
    <w:rsid w:val="08106B11"/>
    <w:rsid w:val="08106D95"/>
    <w:rsid w:val="08106E56"/>
    <w:rsid w:val="08106F28"/>
    <w:rsid w:val="08106F3D"/>
    <w:rsid w:val="08106FF2"/>
    <w:rsid w:val="08107003"/>
    <w:rsid w:val="081070BA"/>
    <w:rsid w:val="081071D0"/>
    <w:rsid w:val="081071E9"/>
    <w:rsid w:val="08107254"/>
    <w:rsid w:val="08107410"/>
    <w:rsid w:val="0810744B"/>
    <w:rsid w:val="081074BA"/>
    <w:rsid w:val="081076EC"/>
    <w:rsid w:val="0810787D"/>
    <w:rsid w:val="08107A1F"/>
    <w:rsid w:val="08107EB4"/>
    <w:rsid w:val="081100C0"/>
    <w:rsid w:val="081100FF"/>
    <w:rsid w:val="08110220"/>
    <w:rsid w:val="08110395"/>
    <w:rsid w:val="081103F3"/>
    <w:rsid w:val="081104DA"/>
    <w:rsid w:val="08110B2A"/>
    <w:rsid w:val="08110C3E"/>
    <w:rsid w:val="081111E1"/>
    <w:rsid w:val="081113A1"/>
    <w:rsid w:val="0811140D"/>
    <w:rsid w:val="0811140F"/>
    <w:rsid w:val="0811146E"/>
    <w:rsid w:val="08111491"/>
    <w:rsid w:val="08111527"/>
    <w:rsid w:val="081115BE"/>
    <w:rsid w:val="08111850"/>
    <w:rsid w:val="08111861"/>
    <w:rsid w:val="08111905"/>
    <w:rsid w:val="0811198F"/>
    <w:rsid w:val="081119E0"/>
    <w:rsid w:val="08111A57"/>
    <w:rsid w:val="08111AC0"/>
    <w:rsid w:val="08111EBE"/>
    <w:rsid w:val="08111EF5"/>
    <w:rsid w:val="08111F81"/>
    <w:rsid w:val="08112039"/>
    <w:rsid w:val="081121CF"/>
    <w:rsid w:val="081124E2"/>
    <w:rsid w:val="08112629"/>
    <w:rsid w:val="081126AF"/>
    <w:rsid w:val="081127B8"/>
    <w:rsid w:val="08112BED"/>
    <w:rsid w:val="08112C0C"/>
    <w:rsid w:val="08112EE8"/>
    <w:rsid w:val="08112F66"/>
    <w:rsid w:val="081130C2"/>
    <w:rsid w:val="08113263"/>
    <w:rsid w:val="08113388"/>
    <w:rsid w:val="08113435"/>
    <w:rsid w:val="0811343C"/>
    <w:rsid w:val="08113472"/>
    <w:rsid w:val="08113482"/>
    <w:rsid w:val="0811350B"/>
    <w:rsid w:val="08113885"/>
    <w:rsid w:val="081138C5"/>
    <w:rsid w:val="08113970"/>
    <w:rsid w:val="0811398E"/>
    <w:rsid w:val="08113B2F"/>
    <w:rsid w:val="08113B51"/>
    <w:rsid w:val="08113B9C"/>
    <w:rsid w:val="08113C12"/>
    <w:rsid w:val="08113CAB"/>
    <w:rsid w:val="08113E8B"/>
    <w:rsid w:val="08113F54"/>
    <w:rsid w:val="08114279"/>
    <w:rsid w:val="0811437B"/>
    <w:rsid w:val="081143A9"/>
    <w:rsid w:val="0811483A"/>
    <w:rsid w:val="08114919"/>
    <w:rsid w:val="08114A2A"/>
    <w:rsid w:val="08114A4F"/>
    <w:rsid w:val="08114CDC"/>
    <w:rsid w:val="08114DFD"/>
    <w:rsid w:val="081150B8"/>
    <w:rsid w:val="0811525B"/>
    <w:rsid w:val="0811550F"/>
    <w:rsid w:val="081155E9"/>
    <w:rsid w:val="08115850"/>
    <w:rsid w:val="08115946"/>
    <w:rsid w:val="08115992"/>
    <w:rsid w:val="081159F5"/>
    <w:rsid w:val="08115AC5"/>
    <w:rsid w:val="08115BB7"/>
    <w:rsid w:val="08115D36"/>
    <w:rsid w:val="08115D5F"/>
    <w:rsid w:val="08115D66"/>
    <w:rsid w:val="08115DC8"/>
    <w:rsid w:val="08115E50"/>
    <w:rsid w:val="08116366"/>
    <w:rsid w:val="081163AA"/>
    <w:rsid w:val="0811641A"/>
    <w:rsid w:val="0811671D"/>
    <w:rsid w:val="08116936"/>
    <w:rsid w:val="0811693E"/>
    <w:rsid w:val="08116947"/>
    <w:rsid w:val="081169C3"/>
    <w:rsid w:val="08116CAD"/>
    <w:rsid w:val="08116CEE"/>
    <w:rsid w:val="08116D84"/>
    <w:rsid w:val="08116EC0"/>
    <w:rsid w:val="08117065"/>
    <w:rsid w:val="0811731A"/>
    <w:rsid w:val="081175A1"/>
    <w:rsid w:val="081176A2"/>
    <w:rsid w:val="08117745"/>
    <w:rsid w:val="081177F9"/>
    <w:rsid w:val="081178B7"/>
    <w:rsid w:val="08117A01"/>
    <w:rsid w:val="08117D6E"/>
    <w:rsid w:val="08117DB6"/>
    <w:rsid w:val="08117DC3"/>
    <w:rsid w:val="081202F3"/>
    <w:rsid w:val="08120468"/>
    <w:rsid w:val="08120470"/>
    <w:rsid w:val="08120472"/>
    <w:rsid w:val="0812058F"/>
    <w:rsid w:val="08120952"/>
    <w:rsid w:val="08120B06"/>
    <w:rsid w:val="08120BD2"/>
    <w:rsid w:val="08120BFD"/>
    <w:rsid w:val="08120CC6"/>
    <w:rsid w:val="08120D5A"/>
    <w:rsid w:val="08120DBF"/>
    <w:rsid w:val="08120DD4"/>
    <w:rsid w:val="08120E7F"/>
    <w:rsid w:val="0812138A"/>
    <w:rsid w:val="081213C6"/>
    <w:rsid w:val="081214AC"/>
    <w:rsid w:val="0812153B"/>
    <w:rsid w:val="0812164F"/>
    <w:rsid w:val="08121829"/>
    <w:rsid w:val="08121B3A"/>
    <w:rsid w:val="08121B6C"/>
    <w:rsid w:val="08121C46"/>
    <w:rsid w:val="08121DC1"/>
    <w:rsid w:val="08121EA9"/>
    <w:rsid w:val="08121F04"/>
    <w:rsid w:val="08121F32"/>
    <w:rsid w:val="08122164"/>
    <w:rsid w:val="08122185"/>
    <w:rsid w:val="081223DD"/>
    <w:rsid w:val="0812250E"/>
    <w:rsid w:val="08122793"/>
    <w:rsid w:val="08122A76"/>
    <w:rsid w:val="08122A8D"/>
    <w:rsid w:val="08122B77"/>
    <w:rsid w:val="08122C05"/>
    <w:rsid w:val="08122CE4"/>
    <w:rsid w:val="08122D4D"/>
    <w:rsid w:val="08123031"/>
    <w:rsid w:val="08123171"/>
    <w:rsid w:val="08123281"/>
    <w:rsid w:val="0812352A"/>
    <w:rsid w:val="0812356A"/>
    <w:rsid w:val="081237D5"/>
    <w:rsid w:val="0812380F"/>
    <w:rsid w:val="081238F3"/>
    <w:rsid w:val="08123AF2"/>
    <w:rsid w:val="08123B0B"/>
    <w:rsid w:val="08123CF9"/>
    <w:rsid w:val="08123F0C"/>
    <w:rsid w:val="08124004"/>
    <w:rsid w:val="081244C2"/>
    <w:rsid w:val="08124E06"/>
    <w:rsid w:val="08124F10"/>
    <w:rsid w:val="08124F90"/>
    <w:rsid w:val="0812514A"/>
    <w:rsid w:val="08125165"/>
    <w:rsid w:val="08125439"/>
    <w:rsid w:val="081254C8"/>
    <w:rsid w:val="081255C4"/>
    <w:rsid w:val="081256C9"/>
    <w:rsid w:val="0812578C"/>
    <w:rsid w:val="0812588E"/>
    <w:rsid w:val="08125906"/>
    <w:rsid w:val="0812597D"/>
    <w:rsid w:val="08125981"/>
    <w:rsid w:val="08125AE3"/>
    <w:rsid w:val="08125B59"/>
    <w:rsid w:val="08125E21"/>
    <w:rsid w:val="08125EA0"/>
    <w:rsid w:val="08125EDA"/>
    <w:rsid w:val="081261B9"/>
    <w:rsid w:val="08126238"/>
    <w:rsid w:val="08126456"/>
    <w:rsid w:val="0812649A"/>
    <w:rsid w:val="081264CB"/>
    <w:rsid w:val="081266CC"/>
    <w:rsid w:val="0812691F"/>
    <w:rsid w:val="08126BD4"/>
    <w:rsid w:val="08126CA1"/>
    <w:rsid w:val="08126D1C"/>
    <w:rsid w:val="08126D92"/>
    <w:rsid w:val="08126EB4"/>
    <w:rsid w:val="08126EBC"/>
    <w:rsid w:val="08126EF6"/>
    <w:rsid w:val="081270E0"/>
    <w:rsid w:val="08127120"/>
    <w:rsid w:val="0812749D"/>
    <w:rsid w:val="081277B5"/>
    <w:rsid w:val="081278E4"/>
    <w:rsid w:val="081278EE"/>
    <w:rsid w:val="08127ABF"/>
    <w:rsid w:val="08127AD2"/>
    <w:rsid w:val="08127B7C"/>
    <w:rsid w:val="08127B82"/>
    <w:rsid w:val="08127CDE"/>
    <w:rsid w:val="08127DAD"/>
    <w:rsid w:val="08127EAD"/>
    <w:rsid w:val="08127F56"/>
    <w:rsid w:val="08127F81"/>
    <w:rsid w:val="08127FB1"/>
    <w:rsid w:val="0813006F"/>
    <w:rsid w:val="0813009F"/>
    <w:rsid w:val="081302C4"/>
    <w:rsid w:val="08130704"/>
    <w:rsid w:val="08130951"/>
    <w:rsid w:val="08130A21"/>
    <w:rsid w:val="08130B96"/>
    <w:rsid w:val="08130BBA"/>
    <w:rsid w:val="08130BE2"/>
    <w:rsid w:val="08130C2F"/>
    <w:rsid w:val="08130C5D"/>
    <w:rsid w:val="08130EBC"/>
    <w:rsid w:val="0813102D"/>
    <w:rsid w:val="081310FE"/>
    <w:rsid w:val="08131178"/>
    <w:rsid w:val="08131220"/>
    <w:rsid w:val="0813124F"/>
    <w:rsid w:val="081312EA"/>
    <w:rsid w:val="0813141C"/>
    <w:rsid w:val="08131420"/>
    <w:rsid w:val="08131422"/>
    <w:rsid w:val="08131591"/>
    <w:rsid w:val="08131686"/>
    <w:rsid w:val="081316D1"/>
    <w:rsid w:val="0813176F"/>
    <w:rsid w:val="081317A7"/>
    <w:rsid w:val="08131A9B"/>
    <w:rsid w:val="08131D10"/>
    <w:rsid w:val="08131D5E"/>
    <w:rsid w:val="08131EB1"/>
    <w:rsid w:val="08131EE7"/>
    <w:rsid w:val="08131F68"/>
    <w:rsid w:val="08132014"/>
    <w:rsid w:val="08132273"/>
    <w:rsid w:val="081322B9"/>
    <w:rsid w:val="081323AF"/>
    <w:rsid w:val="08132488"/>
    <w:rsid w:val="081325B3"/>
    <w:rsid w:val="081325D0"/>
    <w:rsid w:val="081326E7"/>
    <w:rsid w:val="081328A9"/>
    <w:rsid w:val="081328CA"/>
    <w:rsid w:val="08132934"/>
    <w:rsid w:val="08132D64"/>
    <w:rsid w:val="08132E79"/>
    <w:rsid w:val="08132F2B"/>
    <w:rsid w:val="08132F9B"/>
    <w:rsid w:val="08133068"/>
    <w:rsid w:val="08133134"/>
    <w:rsid w:val="0813326B"/>
    <w:rsid w:val="08133366"/>
    <w:rsid w:val="081334E5"/>
    <w:rsid w:val="08133542"/>
    <w:rsid w:val="081338AF"/>
    <w:rsid w:val="081342AD"/>
    <w:rsid w:val="081342EF"/>
    <w:rsid w:val="08134596"/>
    <w:rsid w:val="08134597"/>
    <w:rsid w:val="081345A3"/>
    <w:rsid w:val="081345F7"/>
    <w:rsid w:val="081347F4"/>
    <w:rsid w:val="081349AB"/>
    <w:rsid w:val="08134AD5"/>
    <w:rsid w:val="08134BA6"/>
    <w:rsid w:val="08134D1A"/>
    <w:rsid w:val="08134D87"/>
    <w:rsid w:val="08134EDC"/>
    <w:rsid w:val="08134F4C"/>
    <w:rsid w:val="081354F9"/>
    <w:rsid w:val="0813553C"/>
    <w:rsid w:val="08135567"/>
    <w:rsid w:val="08135570"/>
    <w:rsid w:val="08135685"/>
    <w:rsid w:val="0813579B"/>
    <w:rsid w:val="0813581F"/>
    <w:rsid w:val="08135A8C"/>
    <w:rsid w:val="08135AA6"/>
    <w:rsid w:val="08135AB0"/>
    <w:rsid w:val="08135AFE"/>
    <w:rsid w:val="08135BC5"/>
    <w:rsid w:val="08135BF8"/>
    <w:rsid w:val="08135E19"/>
    <w:rsid w:val="0813600A"/>
    <w:rsid w:val="081360C1"/>
    <w:rsid w:val="08136253"/>
    <w:rsid w:val="08136283"/>
    <w:rsid w:val="081363B9"/>
    <w:rsid w:val="08136617"/>
    <w:rsid w:val="081366BA"/>
    <w:rsid w:val="0813687C"/>
    <w:rsid w:val="0813696A"/>
    <w:rsid w:val="08136A29"/>
    <w:rsid w:val="08136A66"/>
    <w:rsid w:val="08136B19"/>
    <w:rsid w:val="08136C7F"/>
    <w:rsid w:val="08136CDE"/>
    <w:rsid w:val="08136D35"/>
    <w:rsid w:val="08136D9B"/>
    <w:rsid w:val="08136E02"/>
    <w:rsid w:val="081370DF"/>
    <w:rsid w:val="08137355"/>
    <w:rsid w:val="081373A9"/>
    <w:rsid w:val="081373E9"/>
    <w:rsid w:val="081374AE"/>
    <w:rsid w:val="081375FC"/>
    <w:rsid w:val="08137719"/>
    <w:rsid w:val="0813777B"/>
    <w:rsid w:val="081379B8"/>
    <w:rsid w:val="08137C74"/>
    <w:rsid w:val="08137CB7"/>
    <w:rsid w:val="08137D31"/>
    <w:rsid w:val="08137D8D"/>
    <w:rsid w:val="08140010"/>
    <w:rsid w:val="081401D9"/>
    <w:rsid w:val="081401FD"/>
    <w:rsid w:val="081402C0"/>
    <w:rsid w:val="081402E7"/>
    <w:rsid w:val="08140366"/>
    <w:rsid w:val="0814036E"/>
    <w:rsid w:val="08140575"/>
    <w:rsid w:val="0814061F"/>
    <w:rsid w:val="0814064F"/>
    <w:rsid w:val="08140801"/>
    <w:rsid w:val="08140879"/>
    <w:rsid w:val="081409CC"/>
    <w:rsid w:val="08140A78"/>
    <w:rsid w:val="08140CF1"/>
    <w:rsid w:val="08140E43"/>
    <w:rsid w:val="08140F40"/>
    <w:rsid w:val="08141099"/>
    <w:rsid w:val="0814111B"/>
    <w:rsid w:val="081412D5"/>
    <w:rsid w:val="08141428"/>
    <w:rsid w:val="08141445"/>
    <w:rsid w:val="0814180F"/>
    <w:rsid w:val="08141814"/>
    <w:rsid w:val="081418D8"/>
    <w:rsid w:val="08141C49"/>
    <w:rsid w:val="08141CDD"/>
    <w:rsid w:val="08141E31"/>
    <w:rsid w:val="081420EA"/>
    <w:rsid w:val="08142253"/>
    <w:rsid w:val="081422B9"/>
    <w:rsid w:val="08142780"/>
    <w:rsid w:val="08142B18"/>
    <w:rsid w:val="08142BEE"/>
    <w:rsid w:val="08142EFB"/>
    <w:rsid w:val="08142F0D"/>
    <w:rsid w:val="08142FD8"/>
    <w:rsid w:val="081430C8"/>
    <w:rsid w:val="08143216"/>
    <w:rsid w:val="08143223"/>
    <w:rsid w:val="08143226"/>
    <w:rsid w:val="08143258"/>
    <w:rsid w:val="0814338C"/>
    <w:rsid w:val="08143518"/>
    <w:rsid w:val="081435B2"/>
    <w:rsid w:val="08143AEC"/>
    <w:rsid w:val="08143FE0"/>
    <w:rsid w:val="081440D7"/>
    <w:rsid w:val="0814432E"/>
    <w:rsid w:val="08144670"/>
    <w:rsid w:val="081446C5"/>
    <w:rsid w:val="0814476E"/>
    <w:rsid w:val="081447AF"/>
    <w:rsid w:val="08144925"/>
    <w:rsid w:val="08144D40"/>
    <w:rsid w:val="08144D8C"/>
    <w:rsid w:val="08144D92"/>
    <w:rsid w:val="08144E20"/>
    <w:rsid w:val="08144E8C"/>
    <w:rsid w:val="08144F72"/>
    <w:rsid w:val="08144FF8"/>
    <w:rsid w:val="0814526C"/>
    <w:rsid w:val="0814526D"/>
    <w:rsid w:val="0814536D"/>
    <w:rsid w:val="0814576B"/>
    <w:rsid w:val="08145A12"/>
    <w:rsid w:val="08145E69"/>
    <w:rsid w:val="08145F77"/>
    <w:rsid w:val="08145F9B"/>
    <w:rsid w:val="08146036"/>
    <w:rsid w:val="081461C6"/>
    <w:rsid w:val="081461F4"/>
    <w:rsid w:val="08146310"/>
    <w:rsid w:val="08146425"/>
    <w:rsid w:val="0814667C"/>
    <w:rsid w:val="08146B3C"/>
    <w:rsid w:val="08146D53"/>
    <w:rsid w:val="08146DA3"/>
    <w:rsid w:val="08146FCD"/>
    <w:rsid w:val="08147145"/>
    <w:rsid w:val="0814724B"/>
    <w:rsid w:val="0814763B"/>
    <w:rsid w:val="08147684"/>
    <w:rsid w:val="081478D1"/>
    <w:rsid w:val="08147975"/>
    <w:rsid w:val="08147981"/>
    <w:rsid w:val="08147A41"/>
    <w:rsid w:val="08147DFD"/>
    <w:rsid w:val="08147EBE"/>
    <w:rsid w:val="08150219"/>
    <w:rsid w:val="0815021F"/>
    <w:rsid w:val="081502D6"/>
    <w:rsid w:val="081505BC"/>
    <w:rsid w:val="081508E5"/>
    <w:rsid w:val="08150CF0"/>
    <w:rsid w:val="08151003"/>
    <w:rsid w:val="081512D0"/>
    <w:rsid w:val="0815182D"/>
    <w:rsid w:val="08151A17"/>
    <w:rsid w:val="08151A32"/>
    <w:rsid w:val="08151BDC"/>
    <w:rsid w:val="08151C32"/>
    <w:rsid w:val="08151C90"/>
    <w:rsid w:val="08151DA0"/>
    <w:rsid w:val="08151E49"/>
    <w:rsid w:val="08151F72"/>
    <w:rsid w:val="08152091"/>
    <w:rsid w:val="081524D8"/>
    <w:rsid w:val="08152843"/>
    <w:rsid w:val="08152A1A"/>
    <w:rsid w:val="08152A8F"/>
    <w:rsid w:val="08152B90"/>
    <w:rsid w:val="08152B92"/>
    <w:rsid w:val="08152C7D"/>
    <w:rsid w:val="08152D9D"/>
    <w:rsid w:val="08152DC0"/>
    <w:rsid w:val="08153032"/>
    <w:rsid w:val="0815307C"/>
    <w:rsid w:val="08153238"/>
    <w:rsid w:val="081533FD"/>
    <w:rsid w:val="08153605"/>
    <w:rsid w:val="0815367B"/>
    <w:rsid w:val="08153931"/>
    <w:rsid w:val="08153983"/>
    <w:rsid w:val="081539B7"/>
    <w:rsid w:val="081539C3"/>
    <w:rsid w:val="08153A6A"/>
    <w:rsid w:val="08153B10"/>
    <w:rsid w:val="08153B66"/>
    <w:rsid w:val="08153D3D"/>
    <w:rsid w:val="08153F69"/>
    <w:rsid w:val="08154077"/>
    <w:rsid w:val="081540C2"/>
    <w:rsid w:val="0815415F"/>
    <w:rsid w:val="0815441F"/>
    <w:rsid w:val="081545DF"/>
    <w:rsid w:val="08154845"/>
    <w:rsid w:val="0815488F"/>
    <w:rsid w:val="08154C46"/>
    <w:rsid w:val="08154CC0"/>
    <w:rsid w:val="08154DD9"/>
    <w:rsid w:val="08155152"/>
    <w:rsid w:val="08155223"/>
    <w:rsid w:val="08155230"/>
    <w:rsid w:val="08155257"/>
    <w:rsid w:val="0815530B"/>
    <w:rsid w:val="08155330"/>
    <w:rsid w:val="0815539E"/>
    <w:rsid w:val="0815549D"/>
    <w:rsid w:val="081554A4"/>
    <w:rsid w:val="081554D2"/>
    <w:rsid w:val="08155841"/>
    <w:rsid w:val="08155A15"/>
    <w:rsid w:val="08155A94"/>
    <w:rsid w:val="08155B02"/>
    <w:rsid w:val="08155BAB"/>
    <w:rsid w:val="08155C1A"/>
    <w:rsid w:val="08155DF7"/>
    <w:rsid w:val="0815607E"/>
    <w:rsid w:val="0815613A"/>
    <w:rsid w:val="08156282"/>
    <w:rsid w:val="0815629E"/>
    <w:rsid w:val="081562EA"/>
    <w:rsid w:val="08156400"/>
    <w:rsid w:val="081564F6"/>
    <w:rsid w:val="081565F5"/>
    <w:rsid w:val="08156883"/>
    <w:rsid w:val="081568A4"/>
    <w:rsid w:val="081568F9"/>
    <w:rsid w:val="0815697B"/>
    <w:rsid w:val="08156D84"/>
    <w:rsid w:val="08156FA2"/>
    <w:rsid w:val="08157155"/>
    <w:rsid w:val="081571FD"/>
    <w:rsid w:val="08157471"/>
    <w:rsid w:val="081575BE"/>
    <w:rsid w:val="081576FE"/>
    <w:rsid w:val="08157B9C"/>
    <w:rsid w:val="08157BE0"/>
    <w:rsid w:val="08157C8A"/>
    <w:rsid w:val="08157D8B"/>
    <w:rsid w:val="08160081"/>
    <w:rsid w:val="081601ED"/>
    <w:rsid w:val="08160569"/>
    <w:rsid w:val="0816081F"/>
    <w:rsid w:val="08160B5E"/>
    <w:rsid w:val="08160BEA"/>
    <w:rsid w:val="08160BF7"/>
    <w:rsid w:val="08160DB5"/>
    <w:rsid w:val="08160DC0"/>
    <w:rsid w:val="08161193"/>
    <w:rsid w:val="081618CB"/>
    <w:rsid w:val="081618D5"/>
    <w:rsid w:val="0816192E"/>
    <w:rsid w:val="08161990"/>
    <w:rsid w:val="08161A50"/>
    <w:rsid w:val="08161AC6"/>
    <w:rsid w:val="08161C23"/>
    <w:rsid w:val="08161DD7"/>
    <w:rsid w:val="08161E90"/>
    <w:rsid w:val="08161EDA"/>
    <w:rsid w:val="08161F88"/>
    <w:rsid w:val="081620D3"/>
    <w:rsid w:val="08162139"/>
    <w:rsid w:val="081621E8"/>
    <w:rsid w:val="08162279"/>
    <w:rsid w:val="0816256E"/>
    <w:rsid w:val="081625A5"/>
    <w:rsid w:val="081627B2"/>
    <w:rsid w:val="081627E1"/>
    <w:rsid w:val="0816280B"/>
    <w:rsid w:val="081628DD"/>
    <w:rsid w:val="08162980"/>
    <w:rsid w:val="08162A22"/>
    <w:rsid w:val="08162C95"/>
    <w:rsid w:val="08162DFC"/>
    <w:rsid w:val="08162E7C"/>
    <w:rsid w:val="08162E9A"/>
    <w:rsid w:val="08162F3B"/>
    <w:rsid w:val="081631CE"/>
    <w:rsid w:val="081632E0"/>
    <w:rsid w:val="08163554"/>
    <w:rsid w:val="08163579"/>
    <w:rsid w:val="08163803"/>
    <w:rsid w:val="081638F3"/>
    <w:rsid w:val="08163910"/>
    <w:rsid w:val="08163AB8"/>
    <w:rsid w:val="08163B04"/>
    <w:rsid w:val="08163B5D"/>
    <w:rsid w:val="08163BAB"/>
    <w:rsid w:val="08163C79"/>
    <w:rsid w:val="08163CCE"/>
    <w:rsid w:val="08163D1E"/>
    <w:rsid w:val="08163EA9"/>
    <w:rsid w:val="08163EE3"/>
    <w:rsid w:val="08164050"/>
    <w:rsid w:val="081640B3"/>
    <w:rsid w:val="0816433F"/>
    <w:rsid w:val="0816440D"/>
    <w:rsid w:val="081644C8"/>
    <w:rsid w:val="08164695"/>
    <w:rsid w:val="081646B4"/>
    <w:rsid w:val="08164756"/>
    <w:rsid w:val="08164BFA"/>
    <w:rsid w:val="08164C42"/>
    <w:rsid w:val="08164CAA"/>
    <w:rsid w:val="08164CC6"/>
    <w:rsid w:val="08164CC8"/>
    <w:rsid w:val="0816505C"/>
    <w:rsid w:val="0816510C"/>
    <w:rsid w:val="081653CE"/>
    <w:rsid w:val="08165484"/>
    <w:rsid w:val="081654DE"/>
    <w:rsid w:val="0816591B"/>
    <w:rsid w:val="08165A11"/>
    <w:rsid w:val="08165BF3"/>
    <w:rsid w:val="08165C99"/>
    <w:rsid w:val="08165EDB"/>
    <w:rsid w:val="08166163"/>
    <w:rsid w:val="081661EC"/>
    <w:rsid w:val="0816652C"/>
    <w:rsid w:val="081665E0"/>
    <w:rsid w:val="08166665"/>
    <w:rsid w:val="08166A0F"/>
    <w:rsid w:val="08166A73"/>
    <w:rsid w:val="08166C01"/>
    <w:rsid w:val="08166EAB"/>
    <w:rsid w:val="08166EBF"/>
    <w:rsid w:val="08166FDE"/>
    <w:rsid w:val="08167131"/>
    <w:rsid w:val="08167248"/>
    <w:rsid w:val="081672E5"/>
    <w:rsid w:val="0816752B"/>
    <w:rsid w:val="08167546"/>
    <w:rsid w:val="0816778D"/>
    <w:rsid w:val="08167896"/>
    <w:rsid w:val="0816795A"/>
    <w:rsid w:val="08167A62"/>
    <w:rsid w:val="08167C80"/>
    <w:rsid w:val="08167E2A"/>
    <w:rsid w:val="08167EA2"/>
    <w:rsid w:val="08167FB0"/>
    <w:rsid w:val="0817018C"/>
    <w:rsid w:val="081701B9"/>
    <w:rsid w:val="08170256"/>
    <w:rsid w:val="0817026E"/>
    <w:rsid w:val="08170448"/>
    <w:rsid w:val="081705CD"/>
    <w:rsid w:val="0817077E"/>
    <w:rsid w:val="08170B40"/>
    <w:rsid w:val="08170D15"/>
    <w:rsid w:val="08170D77"/>
    <w:rsid w:val="08170F2E"/>
    <w:rsid w:val="08171143"/>
    <w:rsid w:val="0817119A"/>
    <w:rsid w:val="081711C6"/>
    <w:rsid w:val="081711CE"/>
    <w:rsid w:val="081711D6"/>
    <w:rsid w:val="08171290"/>
    <w:rsid w:val="081712B6"/>
    <w:rsid w:val="08171394"/>
    <w:rsid w:val="081714FB"/>
    <w:rsid w:val="0817155A"/>
    <w:rsid w:val="081715F2"/>
    <w:rsid w:val="081716F3"/>
    <w:rsid w:val="08171717"/>
    <w:rsid w:val="081718BE"/>
    <w:rsid w:val="081719C7"/>
    <w:rsid w:val="08171A26"/>
    <w:rsid w:val="08171BED"/>
    <w:rsid w:val="08171D3B"/>
    <w:rsid w:val="08171DCF"/>
    <w:rsid w:val="08171F07"/>
    <w:rsid w:val="081720BF"/>
    <w:rsid w:val="08172506"/>
    <w:rsid w:val="081725F1"/>
    <w:rsid w:val="081726DC"/>
    <w:rsid w:val="081728D1"/>
    <w:rsid w:val="08172921"/>
    <w:rsid w:val="08172B03"/>
    <w:rsid w:val="08172E30"/>
    <w:rsid w:val="08172E62"/>
    <w:rsid w:val="08172F70"/>
    <w:rsid w:val="08172FEF"/>
    <w:rsid w:val="081730B0"/>
    <w:rsid w:val="08173227"/>
    <w:rsid w:val="081733B6"/>
    <w:rsid w:val="081735B1"/>
    <w:rsid w:val="081735BF"/>
    <w:rsid w:val="081737AE"/>
    <w:rsid w:val="081737CB"/>
    <w:rsid w:val="08173C05"/>
    <w:rsid w:val="08173C84"/>
    <w:rsid w:val="08173EE5"/>
    <w:rsid w:val="081740E5"/>
    <w:rsid w:val="0817413B"/>
    <w:rsid w:val="0817416C"/>
    <w:rsid w:val="08174353"/>
    <w:rsid w:val="08174525"/>
    <w:rsid w:val="081748A8"/>
    <w:rsid w:val="08174904"/>
    <w:rsid w:val="0817491C"/>
    <w:rsid w:val="08174A09"/>
    <w:rsid w:val="08174F56"/>
    <w:rsid w:val="08175059"/>
    <w:rsid w:val="08175368"/>
    <w:rsid w:val="0817538C"/>
    <w:rsid w:val="08175586"/>
    <w:rsid w:val="08175624"/>
    <w:rsid w:val="081757F4"/>
    <w:rsid w:val="08175B85"/>
    <w:rsid w:val="08175C23"/>
    <w:rsid w:val="08175C47"/>
    <w:rsid w:val="08175C4A"/>
    <w:rsid w:val="08175EB9"/>
    <w:rsid w:val="08175F4D"/>
    <w:rsid w:val="08175F91"/>
    <w:rsid w:val="08175FA9"/>
    <w:rsid w:val="081761EE"/>
    <w:rsid w:val="0817646B"/>
    <w:rsid w:val="08176678"/>
    <w:rsid w:val="08176874"/>
    <w:rsid w:val="08176998"/>
    <w:rsid w:val="081769E8"/>
    <w:rsid w:val="08176A0B"/>
    <w:rsid w:val="08176BBC"/>
    <w:rsid w:val="08176C7D"/>
    <w:rsid w:val="08176E8F"/>
    <w:rsid w:val="08176EBA"/>
    <w:rsid w:val="08176EC4"/>
    <w:rsid w:val="08176FDA"/>
    <w:rsid w:val="08177021"/>
    <w:rsid w:val="08177125"/>
    <w:rsid w:val="08177561"/>
    <w:rsid w:val="081775CD"/>
    <w:rsid w:val="081778B4"/>
    <w:rsid w:val="08177A30"/>
    <w:rsid w:val="08177AA5"/>
    <w:rsid w:val="08177BD3"/>
    <w:rsid w:val="08177D53"/>
    <w:rsid w:val="08177EA5"/>
    <w:rsid w:val="08177F46"/>
    <w:rsid w:val="0818003F"/>
    <w:rsid w:val="08180086"/>
    <w:rsid w:val="08180199"/>
    <w:rsid w:val="081801D6"/>
    <w:rsid w:val="08180393"/>
    <w:rsid w:val="0818055C"/>
    <w:rsid w:val="081808AC"/>
    <w:rsid w:val="08180922"/>
    <w:rsid w:val="08180AAD"/>
    <w:rsid w:val="08180AD7"/>
    <w:rsid w:val="08180C0E"/>
    <w:rsid w:val="08180D38"/>
    <w:rsid w:val="08180D4D"/>
    <w:rsid w:val="08180DD5"/>
    <w:rsid w:val="08180E2D"/>
    <w:rsid w:val="08180E8B"/>
    <w:rsid w:val="08180EF2"/>
    <w:rsid w:val="08180F14"/>
    <w:rsid w:val="08180FB7"/>
    <w:rsid w:val="08180FF3"/>
    <w:rsid w:val="0818100B"/>
    <w:rsid w:val="08181175"/>
    <w:rsid w:val="08181436"/>
    <w:rsid w:val="081814D4"/>
    <w:rsid w:val="0818153B"/>
    <w:rsid w:val="0818156A"/>
    <w:rsid w:val="081816AD"/>
    <w:rsid w:val="0818188C"/>
    <w:rsid w:val="08181A4A"/>
    <w:rsid w:val="08181A5E"/>
    <w:rsid w:val="08181E1E"/>
    <w:rsid w:val="0818207D"/>
    <w:rsid w:val="08182167"/>
    <w:rsid w:val="08182185"/>
    <w:rsid w:val="08182313"/>
    <w:rsid w:val="08182435"/>
    <w:rsid w:val="0818246C"/>
    <w:rsid w:val="0818260E"/>
    <w:rsid w:val="0818272B"/>
    <w:rsid w:val="0818280C"/>
    <w:rsid w:val="0818290A"/>
    <w:rsid w:val="08182A0D"/>
    <w:rsid w:val="08182AAC"/>
    <w:rsid w:val="08182BB2"/>
    <w:rsid w:val="08182CA6"/>
    <w:rsid w:val="08182E51"/>
    <w:rsid w:val="08182F46"/>
    <w:rsid w:val="08182FF1"/>
    <w:rsid w:val="0818315C"/>
    <w:rsid w:val="08183184"/>
    <w:rsid w:val="0818323A"/>
    <w:rsid w:val="081832FE"/>
    <w:rsid w:val="081835B4"/>
    <w:rsid w:val="0818380B"/>
    <w:rsid w:val="0818382E"/>
    <w:rsid w:val="081839D0"/>
    <w:rsid w:val="08183CBB"/>
    <w:rsid w:val="08183CDC"/>
    <w:rsid w:val="081842BD"/>
    <w:rsid w:val="081842E3"/>
    <w:rsid w:val="0818449B"/>
    <w:rsid w:val="08184971"/>
    <w:rsid w:val="08184A0C"/>
    <w:rsid w:val="08184AC4"/>
    <w:rsid w:val="08184B26"/>
    <w:rsid w:val="08184C39"/>
    <w:rsid w:val="08184D75"/>
    <w:rsid w:val="08184ED0"/>
    <w:rsid w:val="08184ED9"/>
    <w:rsid w:val="08184EDB"/>
    <w:rsid w:val="08184EFC"/>
    <w:rsid w:val="08185100"/>
    <w:rsid w:val="08185107"/>
    <w:rsid w:val="08185212"/>
    <w:rsid w:val="0818527E"/>
    <w:rsid w:val="081852E9"/>
    <w:rsid w:val="0818533F"/>
    <w:rsid w:val="08185444"/>
    <w:rsid w:val="081854E3"/>
    <w:rsid w:val="08185744"/>
    <w:rsid w:val="081858A5"/>
    <w:rsid w:val="08185A85"/>
    <w:rsid w:val="08185AB7"/>
    <w:rsid w:val="08185AEC"/>
    <w:rsid w:val="08185C4D"/>
    <w:rsid w:val="08185CD3"/>
    <w:rsid w:val="08185E30"/>
    <w:rsid w:val="08185EF0"/>
    <w:rsid w:val="08185FA9"/>
    <w:rsid w:val="0818626A"/>
    <w:rsid w:val="081863B3"/>
    <w:rsid w:val="08186486"/>
    <w:rsid w:val="0818676B"/>
    <w:rsid w:val="08186C3D"/>
    <w:rsid w:val="08186E58"/>
    <w:rsid w:val="08186EEA"/>
    <w:rsid w:val="08186EF8"/>
    <w:rsid w:val="08186FC1"/>
    <w:rsid w:val="08187023"/>
    <w:rsid w:val="0818703A"/>
    <w:rsid w:val="081871AF"/>
    <w:rsid w:val="0818730D"/>
    <w:rsid w:val="08187488"/>
    <w:rsid w:val="08187497"/>
    <w:rsid w:val="08187B7B"/>
    <w:rsid w:val="08187CB6"/>
    <w:rsid w:val="08187F90"/>
    <w:rsid w:val="0819007D"/>
    <w:rsid w:val="08190216"/>
    <w:rsid w:val="081905FD"/>
    <w:rsid w:val="0819065E"/>
    <w:rsid w:val="081906BC"/>
    <w:rsid w:val="08190779"/>
    <w:rsid w:val="08190887"/>
    <w:rsid w:val="081909BC"/>
    <w:rsid w:val="081909F8"/>
    <w:rsid w:val="08190AEF"/>
    <w:rsid w:val="08190B40"/>
    <w:rsid w:val="08190BD3"/>
    <w:rsid w:val="08190E77"/>
    <w:rsid w:val="08190EA2"/>
    <w:rsid w:val="08190ED6"/>
    <w:rsid w:val="08190FB4"/>
    <w:rsid w:val="081910D1"/>
    <w:rsid w:val="0819145D"/>
    <w:rsid w:val="08191963"/>
    <w:rsid w:val="08191984"/>
    <w:rsid w:val="08191BE2"/>
    <w:rsid w:val="08191C31"/>
    <w:rsid w:val="08191CF1"/>
    <w:rsid w:val="08192016"/>
    <w:rsid w:val="08192144"/>
    <w:rsid w:val="08192210"/>
    <w:rsid w:val="081922E6"/>
    <w:rsid w:val="081923CF"/>
    <w:rsid w:val="0819240C"/>
    <w:rsid w:val="08192431"/>
    <w:rsid w:val="081926B2"/>
    <w:rsid w:val="081927B6"/>
    <w:rsid w:val="0819299D"/>
    <w:rsid w:val="08192B78"/>
    <w:rsid w:val="08192D00"/>
    <w:rsid w:val="08192D8D"/>
    <w:rsid w:val="08192E45"/>
    <w:rsid w:val="08192F04"/>
    <w:rsid w:val="08192F31"/>
    <w:rsid w:val="08192F57"/>
    <w:rsid w:val="0819390B"/>
    <w:rsid w:val="081939FA"/>
    <w:rsid w:val="08193AC6"/>
    <w:rsid w:val="08193AF4"/>
    <w:rsid w:val="08193E64"/>
    <w:rsid w:val="08193FC1"/>
    <w:rsid w:val="081940E0"/>
    <w:rsid w:val="081943C1"/>
    <w:rsid w:val="08194628"/>
    <w:rsid w:val="08194697"/>
    <w:rsid w:val="081946EA"/>
    <w:rsid w:val="08194863"/>
    <w:rsid w:val="08194880"/>
    <w:rsid w:val="081948F9"/>
    <w:rsid w:val="08194918"/>
    <w:rsid w:val="08194AA7"/>
    <w:rsid w:val="08194B37"/>
    <w:rsid w:val="08194BE3"/>
    <w:rsid w:val="08194D62"/>
    <w:rsid w:val="08194EF3"/>
    <w:rsid w:val="08194F69"/>
    <w:rsid w:val="0819501F"/>
    <w:rsid w:val="0819524F"/>
    <w:rsid w:val="081953CF"/>
    <w:rsid w:val="08195496"/>
    <w:rsid w:val="081956E5"/>
    <w:rsid w:val="08195A39"/>
    <w:rsid w:val="08195A92"/>
    <w:rsid w:val="08195BA5"/>
    <w:rsid w:val="0819630F"/>
    <w:rsid w:val="08196586"/>
    <w:rsid w:val="081965B4"/>
    <w:rsid w:val="0819675E"/>
    <w:rsid w:val="08196788"/>
    <w:rsid w:val="08196B00"/>
    <w:rsid w:val="08196C03"/>
    <w:rsid w:val="08196C38"/>
    <w:rsid w:val="08196D20"/>
    <w:rsid w:val="08196E10"/>
    <w:rsid w:val="081970F9"/>
    <w:rsid w:val="08197159"/>
    <w:rsid w:val="0819742E"/>
    <w:rsid w:val="08197461"/>
    <w:rsid w:val="08197476"/>
    <w:rsid w:val="08197492"/>
    <w:rsid w:val="081974CA"/>
    <w:rsid w:val="08197505"/>
    <w:rsid w:val="08197516"/>
    <w:rsid w:val="08197585"/>
    <w:rsid w:val="081975AB"/>
    <w:rsid w:val="0819785E"/>
    <w:rsid w:val="0819798D"/>
    <w:rsid w:val="08197B0D"/>
    <w:rsid w:val="08197C44"/>
    <w:rsid w:val="081A00D4"/>
    <w:rsid w:val="081A013C"/>
    <w:rsid w:val="081A017B"/>
    <w:rsid w:val="081A038B"/>
    <w:rsid w:val="081A0595"/>
    <w:rsid w:val="081A0905"/>
    <w:rsid w:val="081A092F"/>
    <w:rsid w:val="081A09B3"/>
    <w:rsid w:val="081A0B51"/>
    <w:rsid w:val="081A0D2B"/>
    <w:rsid w:val="081A105B"/>
    <w:rsid w:val="081A110A"/>
    <w:rsid w:val="081A1111"/>
    <w:rsid w:val="081A11EC"/>
    <w:rsid w:val="081A12B4"/>
    <w:rsid w:val="081A1418"/>
    <w:rsid w:val="081A158F"/>
    <w:rsid w:val="081A1642"/>
    <w:rsid w:val="081A1B78"/>
    <w:rsid w:val="081A1D3C"/>
    <w:rsid w:val="081A1DB5"/>
    <w:rsid w:val="081A1EC6"/>
    <w:rsid w:val="081A1F5F"/>
    <w:rsid w:val="081A200D"/>
    <w:rsid w:val="081A2055"/>
    <w:rsid w:val="081A2443"/>
    <w:rsid w:val="081A249D"/>
    <w:rsid w:val="081A256D"/>
    <w:rsid w:val="081A2765"/>
    <w:rsid w:val="081A27F7"/>
    <w:rsid w:val="081A2B00"/>
    <w:rsid w:val="081A2B1B"/>
    <w:rsid w:val="081A2CA0"/>
    <w:rsid w:val="081A2D9D"/>
    <w:rsid w:val="081A2DD7"/>
    <w:rsid w:val="081A3009"/>
    <w:rsid w:val="081A3252"/>
    <w:rsid w:val="081A33FD"/>
    <w:rsid w:val="081A3A5C"/>
    <w:rsid w:val="081A3AE1"/>
    <w:rsid w:val="081A3BE7"/>
    <w:rsid w:val="081A3BFE"/>
    <w:rsid w:val="081A3D9D"/>
    <w:rsid w:val="081A3F53"/>
    <w:rsid w:val="081A3F8F"/>
    <w:rsid w:val="081A400B"/>
    <w:rsid w:val="081A4085"/>
    <w:rsid w:val="081A40F5"/>
    <w:rsid w:val="081A414B"/>
    <w:rsid w:val="081A43A8"/>
    <w:rsid w:val="081A43FD"/>
    <w:rsid w:val="081A4518"/>
    <w:rsid w:val="081A4673"/>
    <w:rsid w:val="081A4964"/>
    <w:rsid w:val="081A4D08"/>
    <w:rsid w:val="081A4EB5"/>
    <w:rsid w:val="081A5129"/>
    <w:rsid w:val="081A5141"/>
    <w:rsid w:val="081A51E3"/>
    <w:rsid w:val="081A5371"/>
    <w:rsid w:val="081A545C"/>
    <w:rsid w:val="081A54A2"/>
    <w:rsid w:val="081A54F8"/>
    <w:rsid w:val="081A573F"/>
    <w:rsid w:val="081A5751"/>
    <w:rsid w:val="081A576D"/>
    <w:rsid w:val="081A5955"/>
    <w:rsid w:val="081A5A10"/>
    <w:rsid w:val="081A5BB0"/>
    <w:rsid w:val="081A5C90"/>
    <w:rsid w:val="081A6174"/>
    <w:rsid w:val="081A61B9"/>
    <w:rsid w:val="081A624E"/>
    <w:rsid w:val="081A64AE"/>
    <w:rsid w:val="081A6988"/>
    <w:rsid w:val="081A698D"/>
    <w:rsid w:val="081A6A3B"/>
    <w:rsid w:val="081A6C24"/>
    <w:rsid w:val="081A6C86"/>
    <w:rsid w:val="081A6DE8"/>
    <w:rsid w:val="081A6F53"/>
    <w:rsid w:val="081A6FDD"/>
    <w:rsid w:val="081A725A"/>
    <w:rsid w:val="081A726A"/>
    <w:rsid w:val="081A727E"/>
    <w:rsid w:val="081A72F1"/>
    <w:rsid w:val="081A73A2"/>
    <w:rsid w:val="081A7988"/>
    <w:rsid w:val="081A7DE0"/>
    <w:rsid w:val="081A7EF4"/>
    <w:rsid w:val="081A7F16"/>
    <w:rsid w:val="081B019D"/>
    <w:rsid w:val="081B02A0"/>
    <w:rsid w:val="081B0316"/>
    <w:rsid w:val="081B041C"/>
    <w:rsid w:val="081B0542"/>
    <w:rsid w:val="081B0628"/>
    <w:rsid w:val="081B06D3"/>
    <w:rsid w:val="081B08DC"/>
    <w:rsid w:val="081B0BEC"/>
    <w:rsid w:val="081B0E4D"/>
    <w:rsid w:val="081B0FDE"/>
    <w:rsid w:val="081B1198"/>
    <w:rsid w:val="081B11E4"/>
    <w:rsid w:val="081B141A"/>
    <w:rsid w:val="081B141D"/>
    <w:rsid w:val="081B147D"/>
    <w:rsid w:val="081B1758"/>
    <w:rsid w:val="081B1824"/>
    <w:rsid w:val="081B18D7"/>
    <w:rsid w:val="081B1979"/>
    <w:rsid w:val="081B19B5"/>
    <w:rsid w:val="081B1AA7"/>
    <w:rsid w:val="081B1BB9"/>
    <w:rsid w:val="081B1BC2"/>
    <w:rsid w:val="081B1F4F"/>
    <w:rsid w:val="081B2285"/>
    <w:rsid w:val="081B246F"/>
    <w:rsid w:val="081B24EA"/>
    <w:rsid w:val="081B251D"/>
    <w:rsid w:val="081B25BF"/>
    <w:rsid w:val="081B25FF"/>
    <w:rsid w:val="081B2605"/>
    <w:rsid w:val="081B2B67"/>
    <w:rsid w:val="081B2C47"/>
    <w:rsid w:val="081B2C82"/>
    <w:rsid w:val="081B2F2C"/>
    <w:rsid w:val="081B2F59"/>
    <w:rsid w:val="081B31A7"/>
    <w:rsid w:val="081B34FF"/>
    <w:rsid w:val="081B373F"/>
    <w:rsid w:val="081B37EE"/>
    <w:rsid w:val="081B396E"/>
    <w:rsid w:val="081B3A8E"/>
    <w:rsid w:val="081B3AF8"/>
    <w:rsid w:val="081B3BC6"/>
    <w:rsid w:val="081B3C1D"/>
    <w:rsid w:val="081B3C8B"/>
    <w:rsid w:val="081B3D2A"/>
    <w:rsid w:val="081B3D85"/>
    <w:rsid w:val="081B3ED5"/>
    <w:rsid w:val="081B413D"/>
    <w:rsid w:val="081B4151"/>
    <w:rsid w:val="081B424D"/>
    <w:rsid w:val="081B435D"/>
    <w:rsid w:val="081B43B0"/>
    <w:rsid w:val="081B46F2"/>
    <w:rsid w:val="081B4A66"/>
    <w:rsid w:val="081B4A70"/>
    <w:rsid w:val="081B4AB4"/>
    <w:rsid w:val="081B4B13"/>
    <w:rsid w:val="081B4D63"/>
    <w:rsid w:val="081B50E2"/>
    <w:rsid w:val="081B5176"/>
    <w:rsid w:val="081B544E"/>
    <w:rsid w:val="081B56C6"/>
    <w:rsid w:val="081B5747"/>
    <w:rsid w:val="081B58B4"/>
    <w:rsid w:val="081B5982"/>
    <w:rsid w:val="081B5A93"/>
    <w:rsid w:val="081B5B28"/>
    <w:rsid w:val="081B5B59"/>
    <w:rsid w:val="081B5B86"/>
    <w:rsid w:val="081B5E96"/>
    <w:rsid w:val="081B5F36"/>
    <w:rsid w:val="081B5F77"/>
    <w:rsid w:val="081B6082"/>
    <w:rsid w:val="081B6187"/>
    <w:rsid w:val="081B61C9"/>
    <w:rsid w:val="081B6465"/>
    <w:rsid w:val="081B65E9"/>
    <w:rsid w:val="081B66DD"/>
    <w:rsid w:val="081B679D"/>
    <w:rsid w:val="081B6882"/>
    <w:rsid w:val="081B6A60"/>
    <w:rsid w:val="081B6AAB"/>
    <w:rsid w:val="081B6AEC"/>
    <w:rsid w:val="081B6C74"/>
    <w:rsid w:val="081B6D61"/>
    <w:rsid w:val="081B6DD0"/>
    <w:rsid w:val="081B6FE5"/>
    <w:rsid w:val="081B70ED"/>
    <w:rsid w:val="081B782E"/>
    <w:rsid w:val="081B7868"/>
    <w:rsid w:val="081B79CA"/>
    <w:rsid w:val="081B7BBB"/>
    <w:rsid w:val="081B7F3B"/>
    <w:rsid w:val="081B7F3D"/>
    <w:rsid w:val="081C00C8"/>
    <w:rsid w:val="081C01E7"/>
    <w:rsid w:val="081C01F9"/>
    <w:rsid w:val="081C0313"/>
    <w:rsid w:val="081C06C9"/>
    <w:rsid w:val="081C06E3"/>
    <w:rsid w:val="081C09B2"/>
    <w:rsid w:val="081C09F1"/>
    <w:rsid w:val="081C0A55"/>
    <w:rsid w:val="081C0C20"/>
    <w:rsid w:val="081C0E20"/>
    <w:rsid w:val="081C0E53"/>
    <w:rsid w:val="081C135C"/>
    <w:rsid w:val="081C14A3"/>
    <w:rsid w:val="081C14B9"/>
    <w:rsid w:val="081C1561"/>
    <w:rsid w:val="081C1721"/>
    <w:rsid w:val="081C1754"/>
    <w:rsid w:val="081C1845"/>
    <w:rsid w:val="081C18E3"/>
    <w:rsid w:val="081C18ED"/>
    <w:rsid w:val="081C1933"/>
    <w:rsid w:val="081C1AE5"/>
    <w:rsid w:val="081C1D08"/>
    <w:rsid w:val="081C1DB9"/>
    <w:rsid w:val="081C1ECC"/>
    <w:rsid w:val="081C20FD"/>
    <w:rsid w:val="081C2312"/>
    <w:rsid w:val="081C2370"/>
    <w:rsid w:val="081C24A8"/>
    <w:rsid w:val="081C2549"/>
    <w:rsid w:val="081C25E5"/>
    <w:rsid w:val="081C2785"/>
    <w:rsid w:val="081C27E0"/>
    <w:rsid w:val="081C2907"/>
    <w:rsid w:val="081C2935"/>
    <w:rsid w:val="081C299F"/>
    <w:rsid w:val="081C2B96"/>
    <w:rsid w:val="081C2CA1"/>
    <w:rsid w:val="081C2E41"/>
    <w:rsid w:val="081C32AF"/>
    <w:rsid w:val="081C32D1"/>
    <w:rsid w:val="081C32D5"/>
    <w:rsid w:val="081C3461"/>
    <w:rsid w:val="081C394F"/>
    <w:rsid w:val="081C398F"/>
    <w:rsid w:val="081C3A04"/>
    <w:rsid w:val="081C3A3B"/>
    <w:rsid w:val="081C3A9A"/>
    <w:rsid w:val="081C3AA0"/>
    <w:rsid w:val="081C3B3A"/>
    <w:rsid w:val="081C3B52"/>
    <w:rsid w:val="081C3D79"/>
    <w:rsid w:val="081C3F76"/>
    <w:rsid w:val="081C3F9F"/>
    <w:rsid w:val="081C4002"/>
    <w:rsid w:val="081C4241"/>
    <w:rsid w:val="081C43C3"/>
    <w:rsid w:val="081C4518"/>
    <w:rsid w:val="081C4680"/>
    <w:rsid w:val="081C479F"/>
    <w:rsid w:val="081C488A"/>
    <w:rsid w:val="081C4A58"/>
    <w:rsid w:val="081C4CA3"/>
    <w:rsid w:val="081C4CB4"/>
    <w:rsid w:val="081C4CC2"/>
    <w:rsid w:val="081C4D6D"/>
    <w:rsid w:val="081C4D96"/>
    <w:rsid w:val="081C50A2"/>
    <w:rsid w:val="081C50F3"/>
    <w:rsid w:val="081C51C8"/>
    <w:rsid w:val="081C52B3"/>
    <w:rsid w:val="081C54FB"/>
    <w:rsid w:val="081C566A"/>
    <w:rsid w:val="081C5782"/>
    <w:rsid w:val="081C5852"/>
    <w:rsid w:val="081C5BFD"/>
    <w:rsid w:val="081C5F46"/>
    <w:rsid w:val="081C64A9"/>
    <w:rsid w:val="081C651F"/>
    <w:rsid w:val="081C6725"/>
    <w:rsid w:val="081C6757"/>
    <w:rsid w:val="081C68FB"/>
    <w:rsid w:val="081C6B52"/>
    <w:rsid w:val="081C6C72"/>
    <w:rsid w:val="081C6D28"/>
    <w:rsid w:val="081C6D86"/>
    <w:rsid w:val="081C6E40"/>
    <w:rsid w:val="081C6F00"/>
    <w:rsid w:val="081C722F"/>
    <w:rsid w:val="081C72D8"/>
    <w:rsid w:val="081C73FA"/>
    <w:rsid w:val="081C7492"/>
    <w:rsid w:val="081C77E4"/>
    <w:rsid w:val="081C7802"/>
    <w:rsid w:val="081C7958"/>
    <w:rsid w:val="081C7B42"/>
    <w:rsid w:val="081C7BF4"/>
    <w:rsid w:val="081C7E54"/>
    <w:rsid w:val="081C7E7D"/>
    <w:rsid w:val="081C7EF0"/>
    <w:rsid w:val="081C7F64"/>
    <w:rsid w:val="081C7FC2"/>
    <w:rsid w:val="081D019F"/>
    <w:rsid w:val="081D0424"/>
    <w:rsid w:val="081D05EB"/>
    <w:rsid w:val="081D06EF"/>
    <w:rsid w:val="081D0818"/>
    <w:rsid w:val="081D084E"/>
    <w:rsid w:val="081D0854"/>
    <w:rsid w:val="081D09AD"/>
    <w:rsid w:val="081D0B05"/>
    <w:rsid w:val="081D0B23"/>
    <w:rsid w:val="081D0CBF"/>
    <w:rsid w:val="081D0E1A"/>
    <w:rsid w:val="081D0F36"/>
    <w:rsid w:val="081D1081"/>
    <w:rsid w:val="081D10B3"/>
    <w:rsid w:val="081D1163"/>
    <w:rsid w:val="081D150E"/>
    <w:rsid w:val="081D193F"/>
    <w:rsid w:val="081D19B1"/>
    <w:rsid w:val="081D1BA5"/>
    <w:rsid w:val="081D1CD8"/>
    <w:rsid w:val="081D1DED"/>
    <w:rsid w:val="081D1E08"/>
    <w:rsid w:val="081D1FBD"/>
    <w:rsid w:val="081D24FB"/>
    <w:rsid w:val="081D26CF"/>
    <w:rsid w:val="081D27AA"/>
    <w:rsid w:val="081D287A"/>
    <w:rsid w:val="081D2954"/>
    <w:rsid w:val="081D2AE5"/>
    <w:rsid w:val="081D2BFE"/>
    <w:rsid w:val="081D32A9"/>
    <w:rsid w:val="081D33E2"/>
    <w:rsid w:val="081D3472"/>
    <w:rsid w:val="081D347F"/>
    <w:rsid w:val="081D351C"/>
    <w:rsid w:val="081D355A"/>
    <w:rsid w:val="081D36C0"/>
    <w:rsid w:val="081D3CAB"/>
    <w:rsid w:val="081D3D46"/>
    <w:rsid w:val="081D407D"/>
    <w:rsid w:val="081D4165"/>
    <w:rsid w:val="081D41A6"/>
    <w:rsid w:val="081D41E7"/>
    <w:rsid w:val="081D4465"/>
    <w:rsid w:val="081D4952"/>
    <w:rsid w:val="081D4991"/>
    <w:rsid w:val="081D4D76"/>
    <w:rsid w:val="081D519A"/>
    <w:rsid w:val="081D540E"/>
    <w:rsid w:val="081D5491"/>
    <w:rsid w:val="081D5514"/>
    <w:rsid w:val="081D5566"/>
    <w:rsid w:val="081D56A9"/>
    <w:rsid w:val="081D571D"/>
    <w:rsid w:val="081D5741"/>
    <w:rsid w:val="081D57AF"/>
    <w:rsid w:val="081D59B6"/>
    <w:rsid w:val="081D59E7"/>
    <w:rsid w:val="081D59FE"/>
    <w:rsid w:val="081D5AB4"/>
    <w:rsid w:val="081D5DA1"/>
    <w:rsid w:val="081D5DCD"/>
    <w:rsid w:val="081D5F7E"/>
    <w:rsid w:val="081D6237"/>
    <w:rsid w:val="081D62F7"/>
    <w:rsid w:val="081D6353"/>
    <w:rsid w:val="081D643A"/>
    <w:rsid w:val="081D6478"/>
    <w:rsid w:val="081D65BE"/>
    <w:rsid w:val="081D6717"/>
    <w:rsid w:val="081D6722"/>
    <w:rsid w:val="081D6728"/>
    <w:rsid w:val="081D67AD"/>
    <w:rsid w:val="081D680B"/>
    <w:rsid w:val="081D6865"/>
    <w:rsid w:val="081D6A82"/>
    <w:rsid w:val="081D6B66"/>
    <w:rsid w:val="081D6B96"/>
    <w:rsid w:val="081D6C37"/>
    <w:rsid w:val="081D6C56"/>
    <w:rsid w:val="081D6CDC"/>
    <w:rsid w:val="081D6CE2"/>
    <w:rsid w:val="081D6D28"/>
    <w:rsid w:val="081D6DA1"/>
    <w:rsid w:val="081D6FB8"/>
    <w:rsid w:val="081D6FF9"/>
    <w:rsid w:val="081D71C1"/>
    <w:rsid w:val="081D723F"/>
    <w:rsid w:val="081D7664"/>
    <w:rsid w:val="081D7763"/>
    <w:rsid w:val="081D7AFD"/>
    <w:rsid w:val="081D7CE0"/>
    <w:rsid w:val="081D7D85"/>
    <w:rsid w:val="081D7DF1"/>
    <w:rsid w:val="081D7DF8"/>
    <w:rsid w:val="081D7EF7"/>
    <w:rsid w:val="081D7F45"/>
    <w:rsid w:val="081E0023"/>
    <w:rsid w:val="081E0362"/>
    <w:rsid w:val="081E05DE"/>
    <w:rsid w:val="081E06C6"/>
    <w:rsid w:val="081E083C"/>
    <w:rsid w:val="081E092C"/>
    <w:rsid w:val="081E09A9"/>
    <w:rsid w:val="081E0B21"/>
    <w:rsid w:val="081E0DF6"/>
    <w:rsid w:val="081E0FEA"/>
    <w:rsid w:val="081E11A2"/>
    <w:rsid w:val="081E11BE"/>
    <w:rsid w:val="081E129A"/>
    <w:rsid w:val="081E1463"/>
    <w:rsid w:val="081E157B"/>
    <w:rsid w:val="081E1617"/>
    <w:rsid w:val="081E16FE"/>
    <w:rsid w:val="081E176B"/>
    <w:rsid w:val="081E1C7F"/>
    <w:rsid w:val="081E203B"/>
    <w:rsid w:val="081E22CF"/>
    <w:rsid w:val="081E232F"/>
    <w:rsid w:val="081E269A"/>
    <w:rsid w:val="081E273B"/>
    <w:rsid w:val="081E274C"/>
    <w:rsid w:val="081E279C"/>
    <w:rsid w:val="081E27C3"/>
    <w:rsid w:val="081E2857"/>
    <w:rsid w:val="081E2875"/>
    <w:rsid w:val="081E2A4D"/>
    <w:rsid w:val="081E2A60"/>
    <w:rsid w:val="081E2AD9"/>
    <w:rsid w:val="081E2D33"/>
    <w:rsid w:val="081E2E5E"/>
    <w:rsid w:val="081E3050"/>
    <w:rsid w:val="081E3368"/>
    <w:rsid w:val="081E35A6"/>
    <w:rsid w:val="081E3627"/>
    <w:rsid w:val="081E3746"/>
    <w:rsid w:val="081E391A"/>
    <w:rsid w:val="081E394B"/>
    <w:rsid w:val="081E3C6B"/>
    <w:rsid w:val="081E3D60"/>
    <w:rsid w:val="081E3FFE"/>
    <w:rsid w:val="081E42F2"/>
    <w:rsid w:val="081E450A"/>
    <w:rsid w:val="081E456F"/>
    <w:rsid w:val="081E4697"/>
    <w:rsid w:val="081E46BA"/>
    <w:rsid w:val="081E4A90"/>
    <w:rsid w:val="081E4A93"/>
    <w:rsid w:val="081E4C29"/>
    <w:rsid w:val="081E51D6"/>
    <w:rsid w:val="081E51E9"/>
    <w:rsid w:val="081E524B"/>
    <w:rsid w:val="081E5269"/>
    <w:rsid w:val="081E5A44"/>
    <w:rsid w:val="081E5BD1"/>
    <w:rsid w:val="081E5CDC"/>
    <w:rsid w:val="081E5F21"/>
    <w:rsid w:val="081E5F68"/>
    <w:rsid w:val="081E5F91"/>
    <w:rsid w:val="081E60B9"/>
    <w:rsid w:val="081E60D6"/>
    <w:rsid w:val="081E611F"/>
    <w:rsid w:val="081E61C5"/>
    <w:rsid w:val="081E6223"/>
    <w:rsid w:val="081E633E"/>
    <w:rsid w:val="081E63B2"/>
    <w:rsid w:val="081E6420"/>
    <w:rsid w:val="081E64B3"/>
    <w:rsid w:val="081E65D7"/>
    <w:rsid w:val="081E69DB"/>
    <w:rsid w:val="081E6B33"/>
    <w:rsid w:val="081E6C9D"/>
    <w:rsid w:val="081E6E34"/>
    <w:rsid w:val="081E6ECE"/>
    <w:rsid w:val="081E7108"/>
    <w:rsid w:val="081E718E"/>
    <w:rsid w:val="081E72B9"/>
    <w:rsid w:val="081E7365"/>
    <w:rsid w:val="081E7464"/>
    <w:rsid w:val="081E7536"/>
    <w:rsid w:val="081E75A9"/>
    <w:rsid w:val="081E7644"/>
    <w:rsid w:val="081E77A1"/>
    <w:rsid w:val="081E77A6"/>
    <w:rsid w:val="081E79F0"/>
    <w:rsid w:val="081E7C56"/>
    <w:rsid w:val="081E7DCE"/>
    <w:rsid w:val="081F0282"/>
    <w:rsid w:val="081F0300"/>
    <w:rsid w:val="081F0315"/>
    <w:rsid w:val="081F03F2"/>
    <w:rsid w:val="081F0544"/>
    <w:rsid w:val="081F08C6"/>
    <w:rsid w:val="081F09C0"/>
    <w:rsid w:val="081F09E6"/>
    <w:rsid w:val="081F0BEF"/>
    <w:rsid w:val="081F0E5C"/>
    <w:rsid w:val="081F1086"/>
    <w:rsid w:val="081F1255"/>
    <w:rsid w:val="081F14A1"/>
    <w:rsid w:val="081F152F"/>
    <w:rsid w:val="081F15B9"/>
    <w:rsid w:val="081F15E2"/>
    <w:rsid w:val="081F160A"/>
    <w:rsid w:val="081F166E"/>
    <w:rsid w:val="081F16CF"/>
    <w:rsid w:val="081F182D"/>
    <w:rsid w:val="081F18D9"/>
    <w:rsid w:val="081F1C47"/>
    <w:rsid w:val="081F1F7D"/>
    <w:rsid w:val="081F2164"/>
    <w:rsid w:val="081F2341"/>
    <w:rsid w:val="081F241D"/>
    <w:rsid w:val="081F256C"/>
    <w:rsid w:val="081F25D9"/>
    <w:rsid w:val="081F278D"/>
    <w:rsid w:val="081F282B"/>
    <w:rsid w:val="081F2876"/>
    <w:rsid w:val="081F29D7"/>
    <w:rsid w:val="081F2CD2"/>
    <w:rsid w:val="081F2CF0"/>
    <w:rsid w:val="081F2CFB"/>
    <w:rsid w:val="081F2E3B"/>
    <w:rsid w:val="081F2E76"/>
    <w:rsid w:val="081F33CF"/>
    <w:rsid w:val="081F3517"/>
    <w:rsid w:val="081F3607"/>
    <w:rsid w:val="081F38F5"/>
    <w:rsid w:val="081F396B"/>
    <w:rsid w:val="081F39FC"/>
    <w:rsid w:val="081F3ABC"/>
    <w:rsid w:val="081F3B3B"/>
    <w:rsid w:val="081F3B8F"/>
    <w:rsid w:val="081F3D41"/>
    <w:rsid w:val="081F3F94"/>
    <w:rsid w:val="081F42AD"/>
    <w:rsid w:val="081F439D"/>
    <w:rsid w:val="081F4655"/>
    <w:rsid w:val="081F46CD"/>
    <w:rsid w:val="081F46E4"/>
    <w:rsid w:val="081F4940"/>
    <w:rsid w:val="081F4AD1"/>
    <w:rsid w:val="081F4B75"/>
    <w:rsid w:val="081F4B8C"/>
    <w:rsid w:val="081F4C46"/>
    <w:rsid w:val="081F4C63"/>
    <w:rsid w:val="081F5034"/>
    <w:rsid w:val="081F508B"/>
    <w:rsid w:val="081F5394"/>
    <w:rsid w:val="081F5685"/>
    <w:rsid w:val="081F57ED"/>
    <w:rsid w:val="081F587B"/>
    <w:rsid w:val="081F59B5"/>
    <w:rsid w:val="081F5AE1"/>
    <w:rsid w:val="081F5B5B"/>
    <w:rsid w:val="081F5BAA"/>
    <w:rsid w:val="081F5DED"/>
    <w:rsid w:val="081F5DFA"/>
    <w:rsid w:val="081F6230"/>
    <w:rsid w:val="081F6398"/>
    <w:rsid w:val="081F63AF"/>
    <w:rsid w:val="081F63D8"/>
    <w:rsid w:val="081F65AC"/>
    <w:rsid w:val="081F6662"/>
    <w:rsid w:val="081F674F"/>
    <w:rsid w:val="081F6831"/>
    <w:rsid w:val="081F6A9E"/>
    <w:rsid w:val="081F6B3D"/>
    <w:rsid w:val="081F6C18"/>
    <w:rsid w:val="081F6D98"/>
    <w:rsid w:val="081F6E90"/>
    <w:rsid w:val="081F6E92"/>
    <w:rsid w:val="081F6F95"/>
    <w:rsid w:val="081F7194"/>
    <w:rsid w:val="081F71CF"/>
    <w:rsid w:val="081F71EE"/>
    <w:rsid w:val="081F72EF"/>
    <w:rsid w:val="081F73A5"/>
    <w:rsid w:val="081F7489"/>
    <w:rsid w:val="081F74A1"/>
    <w:rsid w:val="081F7611"/>
    <w:rsid w:val="081F7662"/>
    <w:rsid w:val="081F78E0"/>
    <w:rsid w:val="081F7A4D"/>
    <w:rsid w:val="081F7A5B"/>
    <w:rsid w:val="081F7DAC"/>
    <w:rsid w:val="081F7ECA"/>
    <w:rsid w:val="08200113"/>
    <w:rsid w:val="08200372"/>
    <w:rsid w:val="08200383"/>
    <w:rsid w:val="0820049C"/>
    <w:rsid w:val="082004CD"/>
    <w:rsid w:val="0820079E"/>
    <w:rsid w:val="082008B5"/>
    <w:rsid w:val="0820108D"/>
    <w:rsid w:val="0820139D"/>
    <w:rsid w:val="082015CE"/>
    <w:rsid w:val="08201644"/>
    <w:rsid w:val="08201803"/>
    <w:rsid w:val="08201879"/>
    <w:rsid w:val="08201A75"/>
    <w:rsid w:val="08201CE5"/>
    <w:rsid w:val="08201E1F"/>
    <w:rsid w:val="08201E36"/>
    <w:rsid w:val="08201E5F"/>
    <w:rsid w:val="08201EEE"/>
    <w:rsid w:val="08201F0F"/>
    <w:rsid w:val="08201FFF"/>
    <w:rsid w:val="082020C2"/>
    <w:rsid w:val="08202272"/>
    <w:rsid w:val="082024A1"/>
    <w:rsid w:val="082024A6"/>
    <w:rsid w:val="0820251F"/>
    <w:rsid w:val="082026B8"/>
    <w:rsid w:val="08202717"/>
    <w:rsid w:val="082027A1"/>
    <w:rsid w:val="08202825"/>
    <w:rsid w:val="082029EE"/>
    <w:rsid w:val="08202BCE"/>
    <w:rsid w:val="08202C4E"/>
    <w:rsid w:val="08202D49"/>
    <w:rsid w:val="08202EDF"/>
    <w:rsid w:val="08202F9D"/>
    <w:rsid w:val="08203119"/>
    <w:rsid w:val="082032F8"/>
    <w:rsid w:val="08203317"/>
    <w:rsid w:val="08203499"/>
    <w:rsid w:val="08203A95"/>
    <w:rsid w:val="08203AC5"/>
    <w:rsid w:val="08203BB5"/>
    <w:rsid w:val="08203C3D"/>
    <w:rsid w:val="08203D3A"/>
    <w:rsid w:val="082040FF"/>
    <w:rsid w:val="0820429A"/>
    <w:rsid w:val="08204381"/>
    <w:rsid w:val="08204473"/>
    <w:rsid w:val="082044D3"/>
    <w:rsid w:val="082046EC"/>
    <w:rsid w:val="08204777"/>
    <w:rsid w:val="08204A42"/>
    <w:rsid w:val="08204AE7"/>
    <w:rsid w:val="08204B9A"/>
    <w:rsid w:val="08204BCB"/>
    <w:rsid w:val="08204C2F"/>
    <w:rsid w:val="08204CFF"/>
    <w:rsid w:val="08204EE6"/>
    <w:rsid w:val="08204F5B"/>
    <w:rsid w:val="08204FC2"/>
    <w:rsid w:val="082050D0"/>
    <w:rsid w:val="08205114"/>
    <w:rsid w:val="082051B1"/>
    <w:rsid w:val="082051C0"/>
    <w:rsid w:val="0820553D"/>
    <w:rsid w:val="08205643"/>
    <w:rsid w:val="08205782"/>
    <w:rsid w:val="08205AF3"/>
    <w:rsid w:val="08205D64"/>
    <w:rsid w:val="08205DDC"/>
    <w:rsid w:val="08205E49"/>
    <w:rsid w:val="08205E5D"/>
    <w:rsid w:val="08206216"/>
    <w:rsid w:val="08206350"/>
    <w:rsid w:val="08206387"/>
    <w:rsid w:val="08206407"/>
    <w:rsid w:val="08206537"/>
    <w:rsid w:val="08206556"/>
    <w:rsid w:val="08206641"/>
    <w:rsid w:val="0820668D"/>
    <w:rsid w:val="08206728"/>
    <w:rsid w:val="082067F3"/>
    <w:rsid w:val="08206829"/>
    <w:rsid w:val="08206986"/>
    <w:rsid w:val="08206A0A"/>
    <w:rsid w:val="08206B20"/>
    <w:rsid w:val="08206D66"/>
    <w:rsid w:val="08206DB3"/>
    <w:rsid w:val="08207204"/>
    <w:rsid w:val="08207406"/>
    <w:rsid w:val="08207419"/>
    <w:rsid w:val="08207533"/>
    <w:rsid w:val="08207584"/>
    <w:rsid w:val="082075C5"/>
    <w:rsid w:val="082078BF"/>
    <w:rsid w:val="0820797C"/>
    <w:rsid w:val="08207C20"/>
    <w:rsid w:val="08207DA5"/>
    <w:rsid w:val="08207EAF"/>
    <w:rsid w:val="08207F64"/>
    <w:rsid w:val="08207FF2"/>
    <w:rsid w:val="08210246"/>
    <w:rsid w:val="082102C2"/>
    <w:rsid w:val="08210303"/>
    <w:rsid w:val="08210331"/>
    <w:rsid w:val="08210391"/>
    <w:rsid w:val="082104ED"/>
    <w:rsid w:val="08210561"/>
    <w:rsid w:val="08210624"/>
    <w:rsid w:val="08210760"/>
    <w:rsid w:val="08210A51"/>
    <w:rsid w:val="08210B09"/>
    <w:rsid w:val="08210C2D"/>
    <w:rsid w:val="08210D0E"/>
    <w:rsid w:val="08210D83"/>
    <w:rsid w:val="082110B2"/>
    <w:rsid w:val="08211114"/>
    <w:rsid w:val="082111E1"/>
    <w:rsid w:val="08211209"/>
    <w:rsid w:val="082113DA"/>
    <w:rsid w:val="082114D1"/>
    <w:rsid w:val="08211961"/>
    <w:rsid w:val="08211AC9"/>
    <w:rsid w:val="08211AF5"/>
    <w:rsid w:val="08211C93"/>
    <w:rsid w:val="08211CC9"/>
    <w:rsid w:val="08211D9A"/>
    <w:rsid w:val="08211EEB"/>
    <w:rsid w:val="08212021"/>
    <w:rsid w:val="082120BB"/>
    <w:rsid w:val="082121CA"/>
    <w:rsid w:val="08212239"/>
    <w:rsid w:val="08212314"/>
    <w:rsid w:val="082124C3"/>
    <w:rsid w:val="082124D2"/>
    <w:rsid w:val="08212702"/>
    <w:rsid w:val="08212759"/>
    <w:rsid w:val="0821278F"/>
    <w:rsid w:val="0821279B"/>
    <w:rsid w:val="082127EE"/>
    <w:rsid w:val="0821287F"/>
    <w:rsid w:val="08212977"/>
    <w:rsid w:val="082129E8"/>
    <w:rsid w:val="08212A8A"/>
    <w:rsid w:val="08212B37"/>
    <w:rsid w:val="08212CB9"/>
    <w:rsid w:val="08212F6B"/>
    <w:rsid w:val="08213203"/>
    <w:rsid w:val="08213651"/>
    <w:rsid w:val="08213991"/>
    <w:rsid w:val="08213B45"/>
    <w:rsid w:val="08213BC6"/>
    <w:rsid w:val="08213E41"/>
    <w:rsid w:val="08214005"/>
    <w:rsid w:val="0821401C"/>
    <w:rsid w:val="08214045"/>
    <w:rsid w:val="082141C2"/>
    <w:rsid w:val="082141E1"/>
    <w:rsid w:val="082142A7"/>
    <w:rsid w:val="08214452"/>
    <w:rsid w:val="082144FA"/>
    <w:rsid w:val="08214533"/>
    <w:rsid w:val="08214902"/>
    <w:rsid w:val="08214953"/>
    <w:rsid w:val="082149E5"/>
    <w:rsid w:val="08214A78"/>
    <w:rsid w:val="08214EA9"/>
    <w:rsid w:val="08214EBC"/>
    <w:rsid w:val="08214F6D"/>
    <w:rsid w:val="0821504A"/>
    <w:rsid w:val="0821506F"/>
    <w:rsid w:val="0821508B"/>
    <w:rsid w:val="0821511C"/>
    <w:rsid w:val="0821514A"/>
    <w:rsid w:val="082152A1"/>
    <w:rsid w:val="0821533E"/>
    <w:rsid w:val="082154CE"/>
    <w:rsid w:val="082155B2"/>
    <w:rsid w:val="08215806"/>
    <w:rsid w:val="082159CC"/>
    <w:rsid w:val="08215A65"/>
    <w:rsid w:val="08215AD6"/>
    <w:rsid w:val="08215C62"/>
    <w:rsid w:val="08215D40"/>
    <w:rsid w:val="08215FC6"/>
    <w:rsid w:val="08216087"/>
    <w:rsid w:val="082160F1"/>
    <w:rsid w:val="0821627D"/>
    <w:rsid w:val="08216291"/>
    <w:rsid w:val="08216351"/>
    <w:rsid w:val="0821642A"/>
    <w:rsid w:val="0821647D"/>
    <w:rsid w:val="082165CE"/>
    <w:rsid w:val="08216655"/>
    <w:rsid w:val="0821678C"/>
    <w:rsid w:val="082167B8"/>
    <w:rsid w:val="08216800"/>
    <w:rsid w:val="08216817"/>
    <w:rsid w:val="08216845"/>
    <w:rsid w:val="082168D7"/>
    <w:rsid w:val="082168EC"/>
    <w:rsid w:val="08216B3F"/>
    <w:rsid w:val="08216DDE"/>
    <w:rsid w:val="08216F89"/>
    <w:rsid w:val="08217106"/>
    <w:rsid w:val="08217111"/>
    <w:rsid w:val="08217251"/>
    <w:rsid w:val="082172E7"/>
    <w:rsid w:val="08217319"/>
    <w:rsid w:val="0821756B"/>
    <w:rsid w:val="08217616"/>
    <w:rsid w:val="0821767E"/>
    <w:rsid w:val="0821768D"/>
    <w:rsid w:val="08217785"/>
    <w:rsid w:val="082177B0"/>
    <w:rsid w:val="08217830"/>
    <w:rsid w:val="08217D53"/>
    <w:rsid w:val="08217D59"/>
    <w:rsid w:val="08217EE7"/>
    <w:rsid w:val="08217FEB"/>
    <w:rsid w:val="08220044"/>
    <w:rsid w:val="08220063"/>
    <w:rsid w:val="08220298"/>
    <w:rsid w:val="082202B1"/>
    <w:rsid w:val="082202DB"/>
    <w:rsid w:val="08220664"/>
    <w:rsid w:val="0822078A"/>
    <w:rsid w:val="082209A1"/>
    <w:rsid w:val="082209ED"/>
    <w:rsid w:val="08220AB8"/>
    <w:rsid w:val="08220C1E"/>
    <w:rsid w:val="08220E7D"/>
    <w:rsid w:val="08220F04"/>
    <w:rsid w:val="0822111C"/>
    <w:rsid w:val="08221288"/>
    <w:rsid w:val="0822132F"/>
    <w:rsid w:val="08221494"/>
    <w:rsid w:val="08221529"/>
    <w:rsid w:val="082216A9"/>
    <w:rsid w:val="0822183D"/>
    <w:rsid w:val="08221A9B"/>
    <w:rsid w:val="08221B20"/>
    <w:rsid w:val="08221BAC"/>
    <w:rsid w:val="08221E5C"/>
    <w:rsid w:val="08222064"/>
    <w:rsid w:val="0822210B"/>
    <w:rsid w:val="0822210E"/>
    <w:rsid w:val="082221F4"/>
    <w:rsid w:val="08222416"/>
    <w:rsid w:val="08222417"/>
    <w:rsid w:val="08222445"/>
    <w:rsid w:val="08222648"/>
    <w:rsid w:val="08222665"/>
    <w:rsid w:val="082228A1"/>
    <w:rsid w:val="08222B34"/>
    <w:rsid w:val="08222BFC"/>
    <w:rsid w:val="08222C6D"/>
    <w:rsid w:val="08222D54"/>
    <w:rsid w:val="08222F0E"/>
    <w:rsid w:val="0822308A"/>
    <w:rsid w:val="08223342"/>
    <w:rsid w:val="082233D6"/>
    <w:rsid w:val="082234D6"/>
    <w:rsid w:val="0822354F"/>
    <w:rsid w:val="08223627"/>
    <w:rsid w:val="0822366B"/>
    <w:rsid w:val="08223767"/>
    <w:rsid w:val="08223A10"/>
    <w:rsid w:val="08223ADA"/>
    <w:rsid w:val="08223E7C"/>
    <w:rsid w:val="0822406C"/>
    <w:rsid w:val="0822420B"/>
    <w:rsid w:val="08224378"/>
    <w:rsid w:val="08224423"/>
    <w:rsid w:val="08224474"/>
    <w:rsid w:val="08224604"/>
    <w:rsid w:val="082248A3"/>
    <w:rsid w:val="08224965"/>
    <w:rsid w:val="08224A7F"/>
    <w:rsid w:val="08224B3D"/>
    <w:rsid w:val="08224BD3"/>
    <w:rsid w:val="08224C63"/>
    <w:rsid w:val="08224D42"/>
    <w:rsid w:val="08224D93"/>
    <w:rsid w:val="08224E7C"/>
    <w:rsid w:val="08224F70"/>
    <w:rsid w:val="082250C4"/>
    <w:rsid w:val="082251D7"/>
    <w:rsid w:val="08225247"/>
    <w:rsid w:val="08225313"/>
    <w:rsid w:val="082254C6"/>
    <w:rsid w:val="08225999"/>
    <w:rsid w:val="08225B84"/>
    <w:rsid w:val="08225BEC"/>
    <w:rsid w:val="08225E5E"/>
    <w:rsid w:val="08226053"/>
    <w:rsid w:val="082260A3"/>
    <w:rsid w:val="08226159"/>
    <w:rsid w:val="082261B3"/>
    <w:rsid w:val="0822626F"/>
    <w:rsid w:val="082263E1"/>
    <w:rsid w:val="082263E9"/>
    <w:rsid w:val="082264D0"/>
    <w:rsid w:val="082268B6"/>
    <w:rsid w:val="08226B88"/>
    <w:rsid w:val="08226E18"/>
    <w:rsid w:val="08226E3B"/>
    <w:rsid w:val="08226E85"/>
    <w:rsid w:val="08226FFC"/>
    <w:rsid w:val="0822702A"/>
    <w:rsid w:val="08227277"/>
    <w:rsid w:val="08227569"/>
    <w:rsid w:val="082276DF"/>
    <w:rsid w:val="0822786C"/>
    <w:rsid w:val="082279F3"/>
    <w:rsid w:val="08227A2E"/>
    <w:rsid w:val="08227A81"/>
    <w:rsid w:val="08227BF6"/>
    <w:rsid w:val="08227CBC"/>
    <w:rsid w:val="08230001"/>
    <w:rsid w:val="082301F0"/>
    <w:rsid w:val="0823032C"/>
    <w:rsid w:val="08230333"/>
    <w:rsid w:val="0823039A"/>
    <w:rsid w:val="08230783"/>
    <w:rsid w:val="08230788"/>
    <w:rsid w:val="082308A9"/>
    <w:rsid w:val="08230943"/>
    <w:rsid w:val="082309AE"/>
    <w:rsid w:val="08230AAE"/>
    <w:rsid w:val="08230ADF"/>
    <w:rsid w:val="08230FD9"/>
    <w:rsid w:val="082311D6"/>
    <w:rsid w:val="082313A1"/>
    <w:rsid w:val="08231613"/>
    <w:rsid w:val="08231793"/>
    <w:rsid w:val="0823189D"/>
    <w:rsid w:val="08231AA2"/>
    <w:rsid w:val="08231C27"/>
    <w:rsid w:val="08231C5A"/>
    <w:rsid w:val="08231EFA"/>
    <w:rsid w:val="08231F9D"/>
    <w:rsid w:val="0823234D"/>
    <w:rsid w:val="0823242F"/>
    <w:rsid w:val="0823249A"/>
    <w:rsid w:val="08232691"/>
    <w:rsid w:val="08232771"/>
    <w:rsid w:val="082327FC"/>
    <w:rsid w:val="0823283F"/>
    <w:rsid w:val="0823290A"/>
    <w:rsid w:val="08232C5F"/>
    <w:rsid w:val="08232C76"/>
    <w:rsid w:val="08232D67"/>
    <w:rsid w:val="08232DF6"/>
    <w:rsid w:val="08232EA4"/>
    <w:rsid w:val="08233006"/>
    <w:rsid w:val="0823305D"/>
    <w:rsid w:val="08233068"/>
    <w:rsid w:val="082330AC"/>
    <w:rsid w:val="08233130"/>
    <w:rsid w:val="08233157"/>
    <w:rsid w:val="08233231"/>
    <w:rsid w:val="082332A2"/>
    <w:rsid w:val="082334A0"/>
    <w:rsid w:val="082338D5"/>
    <w:rsid w:val="082338E4"/>
    <w:rsid w:val="082338F7"/>
    <w:rsid w:val="08233B62"/>
    <w:rsid w:val="08233C21"/>
    <w:rsid w:val="08233DD7"/>
    <w:rsid w:val="08233FDC"/>
    <w:rsid w:val="0823435C"/>
    <w:rsid w:val="08234569"/>
    <w:rsid w:val="082346C7"/>
    <w:rsid w:val="08234880"/>
    <w:rsid w:val="08234AA2"/>
    <w:rsid w:val="08234B7F"/>
    <w:rsid w:val="08234CA8"/>
    <w:rsid w:val="08234F30"/>
    <w:rsid w:val="08235038"/>
    <w:rsid w:val="08235144"/>
    <w:rsid w:val="08235273"/>
    <w:rsid w:val="08235309"/>
    <w:rsid w:val="0823540F"/>
    <w:rsid w:val="0823545F"/>
    <w:rsid w:val="08235868"/>
    <w:rsid w:val="08235A4D"/>
    <w:rsid w:val="08235C4E"/>
    <w:rsid w:val="08235D2B"/>
    <w:rsid w:val="08236018"/>
    <w:rsid w:val="08236039"/>
    <w:rsid w:val="082360AA"/>
    <w:rsid w:val="08236313"/>
    <w:rsid w:val="082363E3"/>
    <w:rsid w:val="082365A7"/>
    <w:rsid w:val="0823669D"/>
    <w:rsid w:val="08236766"/>
    <w:rsid w:val="08236778"/>
    <w:rsid w:val="082368CD"/>
    <w:rsid w:val="08236E2F"/>
    <w:rsid w:val="08236E7A"/>
    <w:rsid w:val="08236F04"/>
    <w:rsid w:val="082371A6"/>
    <w:rsid w:val="0823729B"/>
    <w:rsid w:val="082372B8"/>
    <w:rsid w:val="082372E5"/>
    <w:rsid w:val="0823740F"/>
    <w:rsid w:val="0823748F"/>
    <w:rsid w:val="08237611"/>
    <w:rsid w:val="08237BE1"/>
    <w:rsid w:val="08237C01"/>
    <w:rsid w:val="08237CE6"/>
    <w:rsid w:val="08240206"/>
    <w:rsid w:val="082403CD"/>
    <w:rsid w:val="08240669"/>
    <w:rsid w:val="0824085E"/>
    <w:rsid w:val="082409D3"/>
    <w:rsid w:val="08240D34"/>
    <w:rsid w:val="08240D8C"/>
    <w:rsid w:val="08240F67"/>
    <w:rsid w:val="08241012"/>
    <w:rsid w:val="082410F8"/>
    <w:rsid w:val="08241183"/>
    <w:rsid w:val="08241318"/>
    <w:rsid w:val="08241369"/>
    <w:rsid w:val="08241395"/>
    <w:rsid w:val="082415CB"/>
    <w:rsid w:val="08241701"/>
    <w:rsid w:val="08241996"/>
    <w:rsid w:val="08241A31"/>
    <w:rsid w:val="08241A74"/>
    <w:rsid w:val="08241BD9"/>
    <w:rsid w:val="08241C4E"/>
    <w:rsid w:val="08241CB9"/>
    <w:rsid w:val="08241CF9"/>
    <w:rsid w:val="08241D28"/>
    <w:rsid w:val="08241E9D"/>
    <w:rsid w:val="08241EEC"/>
    <w:rsid w:val="08242192"/>
    <w:rsid w:val="082421F9"/>
    <w:rsid w:val="08242227"/>
    <w:rsid w:val="0824234D"/>
    <w:rsid w:val="082423FB"/>
    <w:rsid w:val="0824249D"/>
    <w:rsid w:val="08242637"/>
    <w:rsid w:val="0824283B"/>
    <w:rsid w:val="082428F4"/>
    <w:rsid w:val="08242B79"/>
    <w:rsid w:val="08242CD3"/>
    <w:rsid w:val="0824303D"/>
    <w:rsid w:val="082430D0"/>
    <w:rsid w:val="08243204"/>
    <w:rsid w:val="08243382"/>
    <w:rsid w:val="082434A8"/>
    <w:rsid w:val="082434B4"/>
    <w:rsid w:val="082435BC"/>
    <w:rsid w:val="082439A4"/>
    <w:rsid w:val="08243A06"/>
    <w:rsid w:val="08243B3D"/>
    <w:rsid w:val="08243D4F"/>
    <w:rsid w:val="08243D57"/>
    <w:rsid w:val="08243D88"/>
    <w:rsid w:val="08243F88"/>
    <w:rsid w:val="08244002"/>
    <w:rsid w:val="08244019"/>
    <w:rsid w:val="082440BD"/>
    <w:rsid w:val="0824436B"/>
    <w:rsid w:val="0824438B"/>
    <w:rsid w:val="082443AD"/>
    <w:rsid w:val="08244469"/>
    <w:rsid w:val="0824454C"/>
    <w:rsid w:val="082446B9"/>
    <w:rsid w:val="0824476E"/>
    <w:rsid w:val="08244819"/>
    <w:rsid w:val="082448AF"/>
    <w:rsid w:val="08244E8E"/>
    <w:rsid w:val="08245252"/>
    <w:rsid w:val="082452F6"/>
    <w:rsid w:val="08245336"/>
    <w:rsid w:val="082454FA"/>
    <w:rsid w:val="0824554E"/>
    <w:rsid w:val="08245864"/>
    <w:rsid w:val="08245A66"/>
    <w:rsid w:val="08245C25"/>
    <w:rsid w:val="08246046"/>
    <w:rsid w:val="082461A8"/>
    <w:rsid w:val="082462C7"/>
    <w:rsid w:val="082464ED"/>
    <w:rsid w:val="082465F5"/>
    <w:rsid w:val="08246799"/>
    <w:rsid w:val="08246A10"/>
    <w:rsid w:val="08246B60"/>
    <w:rsid w:val="08246B7A"/>
    <w:rsid w:val="08246DD7"/>
    <w:rsid w:val="08247021"/>
    <w:rsid w:val="08247300"/>
    <w:rsid w:val="0824741F"/>
    <w:rsid w:val="082476BD"/>
    <w:rsid w:val="082476E6"/>
    <w:rsid w:val="0824773C"/>
    <w:rsid w:val="082478B1"/>
    <w:rsid w:val="0824795E"/>
    <w:rsid w:val="08247AB0"/>
    <w:rsid w:val="08247CA9"/>
    <w:rsid w:val="08247CEC"/>
    <w:rsid w:val="08247EF4"/>
    <w:rsid w:val="08250167"/>
    <w:rsid w:val="082503F1"/>
    <w:rsid w:val="082504D9"/>
    <w:rsid w:val="08250522"/>
    <w:rsid w:val="08250884"/>
    <w:rsid w:val="08250961"/>
    <w:rsid w:val="08250CEA"/>
    <w:rsid w:val="08250DF2"/>
    <w:rsid w:val="08250F97"/>
    <w:rsid w:val="082512FC"/>
    <w:rsid w:val="082516BC"/>
    <w:rsid w:val="08251A5B"/>
    <w:rsid w:val="08251B32"/>
    <w:rsid w:val="08251BE0"/>
    <w:rsid w:val="08251C6C"/>
    <w:rsid w:val="08251D0D"/>
    <w:rsid w:val="08251DC7"/>
    <w:rsid w:val="08251DFC"/>
    <w:rsid w:val="08251F3F"/>
    <w:rsid w:val="08252161"/>
    <w:rsid w:val="082524E2"/>
    <w:rsid w:val="082525E2"/>
    <w:rsid w:val="082525F7"/>
    <w:rsid w:val="0825299D"/>
    <w:rsid w:val="08252A90"/>
    <w:rsid w:val="08252A97"/>
    <w:rsid w:val="08252B2D"/>
    <w:rsid w:val="08252C3D"/>
    <w:rsid w:val="08252CFD"/>
    <w:rsid w:val="08252DF1"/>
    <w:rsid w:val="08252F6D"/>
    <w:rsid w:val="0825303D"/>
    <w:rsid w:val="082533BC"/>
    <w:rsid w:val="08253468"/>
    <w:rsid w:val="082534AF"/>
    <w:rsid w:val="082536A2"/>
    <w:rsid w:val="08253778"/>
    <w:rsid w:val="0825397D"/>
    <w:rsid w:val="08253D24"/>
    <w:rsid w:val="08253DFD"/>
    <w:rsid w:val="08253EF6"/>
    <w:rsid w:val="08254239"/>
    <w:rsid w:val="082542F6"/>
    <w:rsid w:val="08254485"/>
    <w:rsid w:val="082544FA"/>
    <w:rsid w:val="082546DA"/>
    <w:rsid w:val="08254726"/>
    <w:rsid w:val="08254736"/>
    <w:rsid w:val="082547AF"/>
    <w:rsid w:val="082547F7"/>
    <w:rsid w:val="082548E3"/>
    <w:rsid w:val="08254927"/>
    <w:rsid w:val="08254D78"/>
    <w:rsid w:val="08254FC4"/>
    <w:rsid w:val="082550B2"/>
    <w:rsid w:val="08255315"/>
    <w:rsid w:val="082553FD"/>
    <w:rsid w:val="08255525"/>
    <w:rsid w:val="082559FD"/>
    <w:rsid w:val="08255A59"/>
    <w:rsid w:val="08255C2F"/>
    <w:rsid w:val="08255CC6"/>
    <w:rsid w:val="0825630C"/>
    <w:rsid w:val="082566CA"/>
    <w:rsid w:val="0825670E"/>
    <w:rsid w:val="08256785"/>
    <w:rsid w:val="082567A6"/>
    <w:rsid w:val="082567CD"/>
    <w:rsid w:val="082568D3"/>
    <w:rsid w:val="08256D57"/>
    <w:rsid w:val="08256D85"/>
    <w:rsid w:val="08257007"/>
    <w:rsid w:val="0825716C"/>
    <w:rsid w:val="08257407"/>
    <w:rsid w:val="0825762F"/>
    <w:rsid w:val="08257733"/>
    <w:rsid w:val="08257796"/>
    <w:rsid w:val="08257925"/>
    <w:rsid w:val="08257A9A"/>
    <w:rsid w:val="08257B53"/>
    <w:rsid w:val="08257CD6"/>
    <w:rsid w:val="08257F27"/>
    <w:rsid w:val="0826011C"/>
    <w:rsid w:val="08260456"/>
    <w:rsid w:val="08260459"/>
    <w:rsid w:val="08260492"/>
    <w:rsid w:val="0826066A"/>
    <w:rsid w:val="082606D2"/>
    <w:rsid w:val="08260826"/>
    <w:rsid w:val="08260894"/>
    <w:rsid w:val="08260AB4"/>
    <w:rsid w:val="08260AF3"/>
    <w:rsid w:val="08260BA8"/>
    <w:rsid w:val="08261208"/>
    <w:rsid w:val="082612D1"/>
    <w:rsid w:val="08261376"/>
    <w:rsid w:val="08261511"/>
    <w:rsid w:val="082615D1"/>
    <w:rsid w:val="08261651"/>
    <w:rsid w:val="082616FD"/>
    <w:rsid w:val="08261930"/>
    <w:rsid w:val="08261CE7"/>
    <w:rsid w:val="08261F1F"/>
    <w:rsid w:val="08261F94"/>
    <w:rsid w:val="08261F99"/>
    <w:rsid w:val="08262018"/>
    <w:rsid w:val="0826214C"/>
    <w:rsid w:val="082624DA"/>
    <w:rsid w:val="082624E0"/>
    <w:rsid w:val="08262532"/>
    <w:rsid w:val="082629F3"/>
    <w:rsid w:val="08262ACD"/>
    <w:rsid w:val="08262E07"/>
    <w:rsid w:val="08262E1F"/>
    <w:rsid w:val="08262F40"/>
    <w:rsid w:val="08262F42"/>
    <w:rsid w:val="082630A5"/>
    <w:rsid w:val="0826324F"/>
    <w:rsid w:val="08263258"/>
    <w:rsid w:val="082632C3"/>
    <w:rsid w:val="082632D0"/>
    <w:rsid w:val="08263325"/>
    <w:rsid w:val="08263349"/>
    <w:rsid w:val="0826362B"/>
    <w:rsid w:val="082636F5"/>
    <w:rsid w:val="08263781"/>
    <w:rsid w:val="082638CA"/>
    <w:rsid w:val="08263A26"/>
    <w:rsid w:val="08263C22"/>
    <w:rsid w:val="08263DE3"/>
    <w:rsid w:val="082641C5"/>
    <w:rsid w:val="082642A1"/>
    <w:rsid w:val="082643EA"/>
    <w:rsid w:val="0826443D"/>
    <w:rsid w:val="082645F8"/>
    <w:rsid w:val="08264806"/>
    <w:rsid w:val="08264A3F"/>
    <w:rsid w:val="08264CDE"/>
    <w:rsid w:val="08264E31"/>
    <w:rsid w:val="08264E85"/>
    <w:rsid w:val="08264FDE"/>
    <w:rsid w:val="0826509E"/>
    <w:rsid w:val="082650D9"/>
    <w:rsid w:val="08265114"/>
    <w:rsid w:val="082655AA"/>
    <w:rsid w:val="082655BE"/>
    <w:rsid w:val="08265660"/>
    <w:rsid w:val="08265732"/>
    <w:rsid w:val="0826574E"/>
    <w:rsid w:val="08265883"/>
    <w:rsid w:val="08265BC5"/>
    <w:rsid w:val="08265BD4"/>
    <w:rsid w:val="08265F65"/>
    <w:rsid w:val="082662BF"/>
    <w:rsid w:val="08266478"/>
    <w:rsid w:val="08266854"/>
    <w:rsid w:val="08266944"/>
    <w:rsid w:val="08266989"/>
    <w:rsid w:val="08266994"/>
    <w:rsid w:val="08266B90"/>
    <w:rsid w:val="08266D2A"/>
    <w:rsid w:val="08266E45"/>
    <w:rsid w:val="08266E86"/>
    <w:rsid w:val="08266ED1"/>
    <w:rsid w:val="08266ED2"/>
    <w:rsid w:val="0826720E"/>
    <w:rsid w:val="082672AE"/>
    <w:rsid w:val="08267541"/>
    <w:rsid w:val="08267615"/>
    <w:rsid w:val="0826780B"/>
    <w:rsid w:val="082679CC"/>
    <w:rsid w:val="08267BEC"/>
    <w:rsid w:val="08267C1E"/>
    <w:rsid w:val="08267CD0"/>
    <w:rsid w:val="08267CDA"/>
    <w:rsid w:val="08267D46"/>
    <w:rsid w:val="08267F97"/>
    <w:rsid w:val="08267FD1"/>
    <w:rsid w:val="082705F0"/>
    <w:rsid w:val="0827066B"/>
    <w:rsid w:val="082708D8"/>
    <w:rsid w:val="08270A40"/>
    <w:rsid w:val="08270BD3"/>
    <w:rsid w:val="08270C00"/>
    <w:rsid w:val="08270CEB"/>
    <w:rsid w:val="08270DCB"/>
    <w:rsid w:val="08270E2C"/>
    <w:rsid w:val="08270FDE"/>
    <w:rsid w:val="082713E0"/>
    <w:rsid w:val="0827169F"/>
    <w:rsid w:val="0827191E"/>
    <w:rsid w:val="08271A98"/>
    <w:rsid w:val="08271AD5"/>
    <w:rsid w:val="08271F91"/>
    <w:rsid w:val="08272393"/>
    <w:rsid w:val="0827243A"/>
    <w:rsid w:val="0827291E"/>
    <w:rsid w:val="08272A8F"/>
    <w:rsid w:val="08272DFE"/>
    <w:rsid w:val="08272EB5"/>
    <w:rsid w:val="08273013"/>
    <w:rsid w:val="0827301F"/>
    <w:rsid w:val="08273241"/>
    <w:rsid w:val="082732CB"/>
    <w:rsid w:val="0827332C"/>
    <w:rsid w:val="0827365A"/>
    <w:rsid w:val="0827367A"/>
    <w:rsid w:val="082736E1"/>
    <w:rsid w:val="0827376F"/>
    <w:rsid w:val="082739FD"/>
    <w:rsid w:val="08273A28"/>
    <w:rsid w:val="08273C5E"/>
    <w:rsid w:val="08273E98"/>
    <w:rsid w:val="08273F89"/>
    <w:rsid w:val="082742AB"/>
    <w:rsid w:val="08274432"/>
    <w:rsid w:val="082745A7"/>
    <w:rsid w:val="08274720"/>
    <w:rsid w:val="08274765"/>
    <w:rsid w:val="08274A15"/>
    <w:rsid w:val="08274E4B"/>
    <w:rsid w:val="08274F72"/>
    <w:rsid w:val="08274F81"/>
    <w:rsid w:val="0827507B"/>
    <w:rsid w:val="0827513B"/>
    <w:rsid w:val="0827523D"/>
    <w:rsid w:val="0827525F"/>
    <w:rsid w:val="08275581"/>
    <w:rsid w:val="08275634"/>
    <w:rsid w:val="0827575E"/>
    <w:rsid w:val="08275BD7"/>
    <w:rsid w:val="0827600D"/>
    <w:rsid w:val="082762AC"/>
    <w:rsid w:val="082765AC"/>
    <w:rsid w:val="082765DF"/>
    <w:rsid w:val="0827675E"/>
    <w:rsid w:val="082768B9"/>
    <w:rsid w:val="08276AED"/>
    <w:rsid w:val="08276D01"/>
    <w:rsid w:val="08276DCA"/>
    <w:rsid w:val="08276EDB"/>
    <w:rsid w:val="08277020"/>
    <w:rsid w:val="08277224"/>
    <w:rsid w:val="08277283"/>
    <w:rsid w:val="08277468"/>
    <w:rsid w:val="08277639"/>
    <w:rsid w:val="082779D9"/>
    <w:rsid w:val="08277A27"/>
    <w:rsid w:val="08280130"/>
    <w:rsid w:val="08280191"/>
    <w:rsid w:val="08280224"/>
    <w:rsid w:val="08280493"/>
    <w:rsid w:val="082805AF"/>
    <w:rsid w:val="082806C7"/>
    <w:rsid w:val="082806F0"/>
    <w:rsid w:val="08280873"/>
    <w:rsid w:val="082808BC"/>
    <w:rsid w:val="08280900"/>
    <w:rsid w:val="0828093D"/>
    <w:rsid w:val="08280A3A"/>
    <w:rsid w:val="08280BC0"/>
    <w:rsid w:val="08280DDF"/>
    <w:rsid w:val="08280E7C"/>
    <w:rsid w:val="082810AB"/>
    <w:rsid w:val="0828122A"/>
    <w:rsid w:val="082813F6"/>
    <w:rsid w:val="08281588"/>
    <w:rsid w:val="08281675"/>
    <w:rsid w:val="08281697"/>
    <w:rsid w:val="08281740"/>
    <w:rsid w:val="08281753"/>
    <w:rsid w:val="08281761"/>
    <w:rsid w:val="08281808"/>
    <w:rsid w:val="0828188E"/>
    <w:rsid w:val="08281968"/>
    <w:rsid w:val="08281A09"/>
    <w:rsid w:val="08281AC8"/>
    <w:rsid w:val="08281B06"/>
    <w:rsid w:val="08281BDA"/>
    <w:rsid w:val="08281D5C"/>
    <w:rsid w:val="08281D83"/>
    <w:rsid w:val="08281EBD"/>
    <w:rsid w:val="08281F15"/>
    <w:rsid w:val="08281F6F"/>
    <w:rsid w:val="08282030"/>
    <w:rsid w:val="08282366"/>
    <w:rsid w:val="082824D7"/>
    <w:rsid w:val="082824DA"/>
    <w:rsid w:val="08282520"/>
    <w:rsid w:val="082826CB"/>
    <w:rsid w:val="0828297C"/>
    <w:rsid w:val="08282C22"/>
    <w:rsid w:val="08282CF9"/>
    <w:rsid w:val="08282F17"/>
    <w:rsid w:val="082830A6"/>
    <w:rsid w:val="08283142"/>
    <w:rsid w:val="08283251"/>
    <w:rsid w:val="08283364"/>
    <w:rsid w:val="082833BB"/>
    <w:rsid w:val="082833E5"/>
    <w:rsid w:val="082833E7"/>
    <w:rsid w:val="082833F6"/>
    <w:rsid w:val="082835A6"/>
    <w:rsid w:val="082836B9"/>
    <w:rsid w:val="0828370D"/>
    <w:rsid w:val="08283979"/>
    <w:rsid w:val="08283991"/>
    <w:rsid w:val="08283A6D"/>
    <w:rsid w:val="08283B1D"/>
    <w:rsid w:val="08283C36"/>
    <w:rsid w:val="08283D12"/>
    <w:rsid w:val="08283E82"/>
    <w:rsid w:val="08283EA3"/>
    <w:rsid w:val="08283FCF"/>
    <w:rsid w:val="08284049"/>
    <w:rsid w:val="0828411E"/>
    <w:rsid w:val="08284138"/>
    <w:rsid w:val="082841EC"/>
    <w:rsid w:val="08284226"/>
    <w:rsid w:val="08284429"/>
    <w:rsid w:val="0828456C"/>
    <w:rsid w:val="0828472B"/>
    <w:rsid w:val="0828485D"/>
    <w:rsid w:val="0828490C"/>
    <w:rsid w:val="08284B4E"/>
    <w:rsid w:val="08284D1F"/>
    <w:rsid w:val="08284D87"/>
    <w:rsid w:val="08284DC8"/>
    <w:rsid w:val="08284DE9"/>
    <w:rsid w:val="08284DED"/>
    <w:rsid w:val="0828559A"/>
    <w:rsid w:val="082856E2"/>
    <w:rsid w:val="08285836"/>
    <w:rsid w:val="082858AA"/>
    <w:rsid w:val="0828592E"/>
    <w:rsid w:val="082859AC"/>
    <w:rsid w:val="08285ABD"/>
    <w:rsid w:val="08285B4E"/>
    <w:rsid w:val="08285BC5"/>
    <w:rsid w:val="08285C1D"/>
    <w:rsid w:val="08285CAD"/>
    <w:rsid w:val="08285DE7"/>
    <w:rsid w:val="08285EEB"/>
    <w:rsid w:val="08285FCB"/>
    <w:rsid w:val="0828621A"/>
    <w:rsid w:val="08286291"/>
    <w:rsid w:val="08286348"/>
    <w:rsid w:val="08286354"/>
    <w:rsid w:val="0828639E"/>
    <w:rsid w:val="082863A3"/>
    <w:rsid w:val="082864A2"/>
    <w:rsid w:val="08286A4A"/>
    <w:rsid w:val="08286AB3"/>
    <w:rsid w:val="08286C8E"/>
    <w:rsid w:val="08286D70"/>
    <w:rsid w:val="08286D9D"/>
    <w:rsid w:val="08286DFB"/>
    <w:rsid w:val="08287018"/>
    <w:rsid w:val="082870B6"/>
    <w:rsid w:val="0828721B"/>
    <w:rsid w:val="08287398"/>
    <w:rsid w:val="082873FC"/>
    <w:rsid w:val="08287528"/>
    <w:rsid w:val="08287577"/>
    <w:rsid w:val="082876A0"/>
    <w:rsid w:val="08287938"/>
    <w:rsid w:val="082879A7"/>
    <w:rsid w:val="08287A83"/>
    <w:rsid w:val="08287C45"/>
    <w:rsid w:val="08287E77"/>
    <w:rsid w:val="08287FF6"/>
    <w:rsid w:val="08290142"/>
    <w:rsid w:val="082903C8"/>
    <w:rsid w:val="08290829"/>
    <w:rsid w:val="08290832"/>
    <w:rsid w:val="082909BB"/>
    <w:rsid w:val="08290A59"/>
    <w:rsid w:val="08290AC2"/>
    <w:rsid w:val="08290C2E"/>
    <w:rsid w:val="08290DB3"/>
    <w:rsid w:val="08290EB3"/>
    <w:rsid w:val="08291051"/>
    <w:rsid w:val="08291185"/>
    <w:rsid w:val="08291542"/>
    <w:rsid w:val="08291544"/>
    <w:rsid w:val="0829158A"/>
    <w:rsid w:val="08291655"/>
    <w:rsid w:val="082916FE"/>
    <w:rsid w:val="0829183B"/>
    <w:rsid w:val="08291BE9"/>
    <w:rsid w:val="08291C13"/>
    <w:rsid w:val="08291C78"/>
    <w:rsid w:val="08291FC3"/>
    <w:rsid w:val="0829203B"/>
    <w:rsid w:val="082920F7"/>
    <w:rsid w:val="082922C5"/>
    <w:rsid w:val="08292640"/>
    <w:rsid w:val="08292720"/>
    <w:rsid w:val="082928A1"/>
    <w:rsid w:val="08292A0E"/>
    <w:rsid w:val="08292D10"/>
    <w:rsid w:val="08292D72"/>
    <w:rsid w:val="08292DA2"/>
    <w:rsid w:val="08292DD1"/>
    <w:rsid w:val="08292E26"/>
    <w:rsid w:val="08292E44"/>
    <w:rsid w:val="08292F76"/>
    <w:rsid w:val="08293153"/>
    <w:rsid w:val="08293302"/>
    <w:rsid w:val="0829335D"/>
    <w:rsid w:val="0829360C"/>
    <w:rsid w:val="0829365D"/>
    <w:rsid w:val="08293896"/>
    <w:rsid w:val="08293992"/>
    <w:rsid w:val="08293C0F"/>
    <w:rsid w:val="08294197"/>
    <w:rsid w:val="082941A7"/>
    <w:rsid w:val="08294209"/>
    <w:rsid w:val="08294802"/>
    <w:rsid w:val="08294BA2"/>
    <w:rsid w:val="08294BB2"/>
    <w:rsid w:val="08294BF0"/>
    <w:rsid w:val="08294F47"/>
    <w:rsid w:val="0829512F"/>
    <w:rsid w:val="0829536D"/>
    <w:rsid w:val="0829549C"/>
    <w:rsid w:val="0829557C"/>
    <w:rsid w:val="08295589"/>
    <w:rsid w:val="082957B8"/>
    <w:rsid w:val="0829590A"/>
    <w:rsid w:val="08295B14"/>
    <w:rsid w:val="08295E6B"/>
    <w:rsid w:val="08295EE9"/>
    <w:rsid w:val="08295FA0"/>
    <w:rsid w:val="082960D6"/>
    <w:rsid w:val="08296149"/>
    <w:rsid w:val="082962C8"/>
    <w:rsid w:val="082963B8"/>
    <w:rsid w:val="082964F0"/>
    <w:rsid w:val="08296639"/>
    <w:rsid w:val="08296891"/>
    <w:rsid w:val="08296A1F"/>
    <w:rsid w:val="08296A30"/>
    <w:rsid w:val="08296BCD"/>
    <w:rsid w:val="08297396"/>
    <w:rsid w:val="082978FC"/>
    <w:rsid w:val="082979B7"/>
    <w:rsid w:val="08297B26"/>
    <w:rsid w:val="08297D0E"/>
    <w:rsid w:val="08297D64"/>
    <w:rsid w:val="08297D8C"/>
    <w:rsid w:val="08297FD7"/>
    <w:rsid w:val="082A0114"/>
    <w:rsid w:val="082A01B1"/>
    <w:rsid w:val="082A01DE"/>
    <w:rsid w:val="082A0209"/>
    <w:rsid w:val="082A0236"/>
    <w:rsid w:val="082A0419"/>
    <w:rsid w:val="082A04E9"/>
    <w:rsid w:val="082A05E1"/>
    <w:rsid w:val="082A06A4"/>
    <w:rsid w:val="082A0A07"/>
    <w:rsid w:val="082A0A40"/>
    <w:rsid w:val="082A0AD5"/>
    <w:rsid w:val="082A0BB8"/>
    <w:rsid w:val="082A0C0C"/>
    <w:rsid w:val="082A0CB4"/>
    <w:rsid w:val="082A0E57"/>
    <w:rsid w:val="082A0EC4"/>
    <w:rsid w:val="082A1073"/>
    <w:rsid w:val="082A117E"/>
    <w:rsid w:val="082A121C"/>
    <w:rsid w:val="082A1278"/>
    <w:rsid w:val="082A1320"/>
    <w:rsid w:val="082A14E9"/>
    <w:rsid w:val="082A1511"/>
    <w:rsid w:val="082A15B8"/>
    <w:rsid w:val="082A1896"/>
    <w:rsid w:val="082A1BA6"/>
    <w:rsid w:val="082A1BD6"/>
    <w:rsid w:val="082A1C00"/>
    <w:rsid w:val="082A1C35"/>
    <w:rsid w:val="082A1D70"/>
    <w:rsid w:val="082A1DAD"/>
    <w:rsid w:val="082A2256"/>
    <w:rsid w:val="082A24FD"/>
    <w:rsid w:val="082A25E3"/>
    <w:rsid w:val="082A27B7"/>
    <w:rsid w:val="082A27D8"/>
    <w:rsid w:val="082A282A"/>
    <w:rsid w:val="082A297E"/>
    <w:rsid w:val="082A2D3B"/>
    <w:rsid w:val="082A2D98"/>
    <w:rsid w:val="082A2EF8"/>
    <w:rsid w:val="082A3133"/>
    <w:rsid w:val="082A31D1"/>
    <w:rsid w:val="082A323E"/>
    <w:rsid w:val="082A32ED"/>
    <w:rsid w:val="082A33CB"/>
    <w:rsid w:val="082A33D2"/>
    <w:rsid w:val="082A33F7"/>
    <w:rsid w:val="082A35A1"/>
    <w:rsid w:val="082A371B"/>
    <w:rsid w:val="082A3790"/>
    <w:rsid w:val="082A3862"/>
    <w:rsid w:val="082A38AE"/>
    <w:rsid w:val="082A38B9"/>
    <w:rsid w:val="082A3BC8"/>
    <w:rsid w:val="082A3D67"/>
    <w:rsid w:val="082A402D"/>
    <w:rsid w:val="082A4031"/>
    <w:rsid w:val="082A4208"/>
    <w:rsid w:val="082A4243"/>
    <w:rsid w:val="082A4424"/>
    <w:rsid w:val="082A464D"/>
    <w:rsid w:val="082A485B"/>
    <w:rsid w:val="082A48A4"/>
    <w:rsid w:val="082A4C2E"/>
    <w:rsid w:val="082A4CC9"/>
    <w:rsid w:val="082A4DC3"/>
    <w:rsid w:val="082A4E31"/>
    <w:rsid w:val="082A4F5C"/>
    <w:rsid w:val="082A4F6B"/>
    <w:rsid w:val="082A4F7F"/>
    <w:rsid w:val="082A5081"/>
    <w:rsid w:val="082A5285"/>
    <w:rsid w:val="082A532D"/>
    <w:rsid w:val="082A5431"/>
    <w:rsid w:val="082A5568"/>
    <w:rsid w:val="082A5571"/>
    <w:rsid w:val="082A5603"/>
    <w:rsid w:val="082A565B"/>
    <w:rsid w:val="082A578B"/>
    <w:rsid w:val="082A58A4"/>
    <w:rsid w:val="082A5938"/>
    <w:rsid w:val="082A5A86"/>
    <w:rsid w:val="082A5AD7"/>
    <w:rsid w:val="082A5B8B"/>
    <w:rsid w:val="082A5B8C"/>
    <w:rsid w:val="082A5C7B"/>
    <w:rsid w:val="082A5C89"/>
    <w:rsid w:val="082A5F93"/>
    <w:rsid w:val="082A616A"/>
    <w:rsid w:val="082A620E"/>
    <w:rsid w:val="082A6239"/>
    <w:rsid w:val="082A6379"/>
    <w:rsid w:val="082A646D"/>
    <w:rsid w:val="082A64C9"/>
    <w:rsid w:val="082A6681"/>
    <w:rsid w:val="082A681E"/>
    <w:rsid w:val="082A685D"/>
    <w:rsid w:val="082A6973"/>
    <w:rsid w:val="082A6ABA"/>
    <w:rsid w:val="082A6B33"/>
    <w:rsid w:val="082A6C24"/>
    <w:rsid w:val="082A6CAF"/>
    <w:rsid w:val="082A6FBA"/>
    <w:rsid w:val="082A7205"/>
    <w:rsid w:val="082A735A"/>
    <w:rsid w:val="082A7381"/>
    <w:rsid w:val="082A74C7"/>
    <w:rsid w:val="082A756D"/>
    <w:rsid w:val="082A78F7"/>
    <w:rsid w:val="082A7919"/>
    <w:rsid w:val="082A79A9"/>
    <w:rsid w:val="082A7B7D"/>
    <w:rsid w:val="082A7BF3"/>
    <w:rsid w:val="082A7C26"/>
    <w:rsid w:val="082A7CFD"/>
    <w:rsid w:val="082A7D29"/>
    <w:rsid w:val="082A7DF1"/>
    <w:rsid w:val="082A7E7F"/>
    <w:rsid w:val="082A7FEA"/>
    <w:rsid w:val="082B02A0"/>
    <w:rsid w:val="082B040F"/>
    <w:rsid w:val="082B0471"/>
    <w:rsid w:val="082B052C"/>
    <w:rsid w:val="082B0621"/>
    <w:rsid w:val="082B0793"/>
    <w:rsid w:val="082B07C0"/>
    <w:rsid w:val="082B09E0"/>
    <w:rsid w:val="082B0A01"/>
    <w:rsid w:val="082B0B7E"/>
    <w:rsid w:val="082B0C38"/>
    <w:rsid w:val="082B0D2C"/>
    <w:rsid w:val="082B0F09"/>
    <w:rsid w:val="082B122E"/>
    <w:rsid w:val="082B137B"/>
    <w:rsid w:val="082B13DB"/>
    <w:rsid w:val="082B13F4"/>
    <w:rsid w:val="082B1658"/>
    <w:rsid w:val="082B188B"/>
    <w:rsid w:val="082B1AC1"/>
    <w:rsid w:val="082B1B19"/>
    <w:rsid w:val="082B1C04"/>
    <w:rsid w:val="082B1D1F"/>
    <w:rsid w:val="082B1D3C"/>
    <w:rsid w:val="082B1F25"/>
    <w:rsid w:val="082B1F2D"/>
    <w:rsid w:val="082B1F87"/>
    <w:rsid w:val="082B2015"/>
    <w:rsid w:val="082B212D"/>
    <w:rsid w:val="082B217E"/>
    <w:rsid w:val="082B226F"/>
    <w:rsid w:val="082B22D1"/>
    <w:rsid w:val="082B24DE"/>
    <w:rsid w:val="082B25A0"/>
    <w:rsid w:val="082B2729"/>
    <w:rsid w:val="082B2776"/>
    <w:rsid w:val="082B2996"/>
    <w:rsid w:val="082B2C35"/>
    <w:rsid w:val="082B2CA1"/>
    <w:rsid w:val="082B2CA4"/>
    <w:rsid w:val="082B2DE5"/>
    <w:rsid w:val="082B2EDD"/>
    <w:rsid w:val="082B311B"/>
    <w:rsid w:val="082B3299"/>
    <w:rsid w:val="082B32B9"/>
    <w:rsid w:val="082B32BE"/>
    <w:rsid w:val="082B3307"/>
    <w:rsid w:val="082B33BB"/>
    <w:rsid w:val="082B35AC"/>
    <w:rsid w:val="082B38CA"/>
    <w:rsid w:val="082B3C6D"/>
    <w:rsid w:val="082B3D98"/>
    <w:rsid w:val="082B3DF2"/>
    <w:rsid w:val="082B3F30"/>
    <w:rsid w:val="082B4142"/>
    <w:rsid w:val="082B4227"/>
    <w:rsid w:val="082B42DA"/>
    <w:rsid w:val="082B4633"/>
    <w:rsid w:val="082B4662"/>
    <w:rsid w:val="082B47CA"/>
    <w:rsid w:val="082B49AB"/>
    <w:rsid w:val="082B4A50"/>
    <w:rsid w:val="082B4ACB"/>
    <w:rsid w:val="082B4C2E"/>
    <w:rsid w:val="082B4E05"/>
    <w:rsid w:val="082B4E5D"/>
    <w:rsid w:val="082B4E81"/>
    <w:rsid w:val="082B4F9F"/>
    <w:rsid w:val="082B5147"/>
    <w:rsid w:val="082B52A1"/>
    <w:rsid w:val="082B5380"/>
    <w:rsid w:val="082B53B1"/>
    <w:rsid w:val="082B5745"/>
    <w:rsid w:val="082B5747"/>
    <w:rsid w:val="082B57DD"/>
    <w:rsid w:val="082B580C"/>
    <w:rsid w:val="082B5987"/>
    <w:rsid w:val="082B5C38"/>
    <w:rsid w:val="082B5C59"/>
    <w:rsid w:val="082B5E66"/>
    <w:rsid w:val="082B5E6C"/>
    <w:rsid w:val="082B6020"/>
    <w:rsid w:val="082B64AC"/>
    <w:rsid w:val="082B64F2"/>
    <w:rsid w:val="082B6657"/>
    <w:rsid w:val="082B66AD"/>
    <w:rsid w:val="082B6774"/>
    <w:rsid w:val="082B6A9A"/>
    <w:rsid w:val="082B6AB5"/>
    <w:rsid w:val="082B6C15"/>
    <w:rsid w:val="082B6C5A"/>
    <w:rsid w:val="082B6E47"/>
    <w:rsid w:val="082B7010"/>
    <w:rsid w:val="082B71DD"/>
    <w:rsid w:val="082B72C5"/>
    <w:rsid w:val="082B731D"/>
    <w:rsid w:val="082B744F"/>
    <w:rsid w:val="082B7600"/>
    <w:rsid w:val="082B7698"/>
    <w:rsid w:val="082B7735"/>
    <w:rsid w:val="082B779B"/>
    <w:rsid w:val="082B7991"/>
    <w:rsid w:val="082B79BA"/>
    <w:rsid w:val="082B7C32"/>
    <w:rsid w:val="082B7C33"/>
    <w:rsid w:val="082B7C75"/>
    <w:rsid w:val="082B7CBB"/>
    <w:rsid w:val="082B7CE3"/>
    <w:rsid w:val="082B7DD1"/>
    <w:rsid w:val="082C0123"/>
    <w:rsid w:val="082C01E2"/>
    <w:rsid w:val="082C01E3"/>
    <w:rsid w:val="082C027B"/>
    <w:rsid w:val="082C067D"/>
    <w:rsid w:val="082C06C2"/>
    <w:rsid w:val="082C06E1"/>
    <w:rsid w:val="082C093A"/>
    <w:rsid w:val="082C098B"/>
    <w:rsid w:val="082C09E8"/>
    <w:rsid w:val="082C0A58"/>
    <w:rsid w:val="082C0B80"/>
    <w:rsid w:val="082C0DB5"/>
    <w:rsid w:val="082C0FC3"/>
    <w:rsid w:val="082C10ED"/>
    <w:rsid w:val="082C10F0"/>
    <w:rsid w:val="082C1400"/>
    <w:rsid w:val="082C168F"/>
    <w:rsid w:val="082C16D0"/>
    <w:rsid w:val="082C17FF"/>
    <w:rsid w:val="082C1ACF"/>
    <w:rsid w:val="082C1B67"/>
    <w:rsid w:val="082C1EE4"/>
    <w:rsid w:val="082C20CD"/>
    <w:rsid w:val="082C20DD"/>
    <w:rsid w:val="082C23E1"/>
    <w:rsid w:val="082C24FF"/>
    <w:rsid w:val="082C258E"/>
    <w:rsid w:val="082C27FC"/>
    <w:rsid w:val="082C288F"/>
    <w:rsid w:val="082C28B1"/>
    <w:rsid w:val="082C2A72"/>
    <w:rsid w:val="082C2B5F"/>
    <w:rsid w:val="082C2BE0"/>
    <w:rsid w:val="082C2C71"/>
    <w:rsid w:val="082C2D46"/>
    <w:rsid w:val="082C2D64"/>
    <w:rsid w:val="082C2D85"/>
    <w:rsid w:val="082C2E7C"/>
    <w:rsid w:val="082C2E91"/>
    <w:rsid w:val="082C2ECD"/>
    <w:rsid w:val="082C2F27"/>
    <w:rsid w:val="082C35FA"/>
    <w:rsid w:val="082C3747"/>
    <w:rsid w:val="082C390A"/>
    <w:rsid w:val="082C39E3"/>
    <w:rsid w:val="082C39FC"/>
    <w:rsid w:val="082C3A1C"/>
    <w:rsid w:val="082C3AB7"/>
    <w:rsid w:val="082C3D7D"/>
    <w:rsid w:val="082C3E04"/>
    <w:rsid w:val="082C3E41"/>
    <w:rsid w:val="082C3EA8"/>
    <w:rsid w:val="082C3EFD"/>
    <w:rsid w:val="082C4068"/>
    <w:rsid w:val="082C406C"/>
    <w:rsid w:val="082C420C"/>
    <w:rsid w:val="082C4506"/>
    <w:rsid w:val="082C46E7"/>
    <w:rsid w:val="082C47B2"/>
    <w:rsid w:val="082C482E"/>
    <w:rsid w:val="082C4DC8"/>
    <w:rsid w:val="082C4EDF"/>
    <w:rsid w:val="082C51CE"/>
    <w:rsid w:val="082C5243"/>
    <w:rsid w:val="082C5384"/>
    <w:rsid w:val="082C5957"/>
    <w:rsid w:val="082C59F0"/>
    <w:rsid w:val="082C5A0B"/>
    <w:rsid w:val="082C5ECF"/>
    <w:rsid w:val="082C5F15"/>
    <w:rsid w:val="082C62FD"/>
    <w:rsid w:val="082C637C"/>
    <w:rsid w:val="082C63E1"/>
    <w:rsid w:val="082C6478"/>
    <w:rsid w:val="082C650B"/>
    <w:rsid w:val="082C66B7"/>
    <w:rsid w:val="082C66BF"/>
    <w:rsid w:val="082C6840"/>
    <w:rsid w:val="082C6866"/>
    <w:rsid w:val="082C6B32"/>
    <w:rsid w:val="082C6BC8"/>
    <w:rsid w:val="082C7017"/>
    <w:rsid w:val="082C73AC"/>
    <w:rsid w:val="082C7589"/>
    <w:rsid w:val="082C75F7"/>
    <w:rsid w:val="082C7684"/>
    <w:rsid w:val="082C7978"/>
    <w:rsid w:val="082C797E"/>
    <w:rsid w:val="082C7982"/>
    <w:rsid w:val="082C7BBC"/>
    <w:rsid w:val="082C7D3B"/>
    <w:rsid w:val="082C7DFF"/>
    <w:rsid w:val="082C7E01"/>
    <w:rsid w:val="082C7E16"/>
    <w:rsid w:val="082D00C6"/>
    <w:rsid w:val="082D0123"/>
    <w:rsid w:val="082D01AF"/>
    <w:rsid w:val="082D02B9"/>
    <w:rsid w:val="082D04A5"/>
    <w:rsid w:val="082D04D0"/>
    <w:rsid w:val="082D0586"/>
    <w:rsid w:val="082D0837"/>
    <w:rsid w:val="082D0977"/>
    <w:rsid w:val="082D09B8"/>
    <w:rsid w:val="082D0AB4"/>
    <w:rsid w:val="082D0F10"/>
    <w:rsid w:val="082D0F21"/>
    <w:rsid w:val="082D0F59"/>
    <w:rsid w:val="082D103D"/>
    <w:rsid w:val="082D1604"/>
    <w:rsid w:val="082D180E"/>
    <w:rsid w:val="082D1841"/>
    <w:rsid w:val="082D1866"/>
    <w:rsid w:val="082D1A13"/>
    <w:rsid w:val="082D1A4A"/>
    <w:rsid w:val="082D1AE1"/>
    <w:rsid w:val="082D1B5A"/>
    <w:rsid w:val="082D1CAB"/>
    <w:rsid w:val="082D2081"/>
    <w:rsid w:val="082D21A1"/>
    <w:rsid w:val="082D235A"/>
    <w:rsid w:val="082D251C"/>
    <w:rsid w:val="082D2625"/>
    <w:rsid w:val="082D2709"/>
    <w:rsid w:val="082D27B0"/>
    <w:rsid w:val="082D2BF3"/>
    <w:rsid w:val="082D2CD6"/>
    <w:rsid w:val="082D2D58"/>
    <w:rsid w:val="082D2E69"/>
    <w:rsid w:val="082D2F2A"/>
    <w:rsid w:val="082D2FA0"/>
    <w:rsid w:val="082D32CF"/>
    <w:rsid w:val="082D3341"/>
    <w:rsid w:val="082D3420"/>
    <w:rsid w:val="082D3581"/>
    <w:rsid w:val="082D36E2"/>
    <w:rsid w:val="082D3761"/>
    <w:rsid w:val="082D37F8"/>
    <w:rsid w:val="082D3866"/>
    <w:rsid w:val="082D387B"/>
    <w:rsid w:val="082D3893"/>
    <w:rsid w:val="082D3B24"/>
    <w:rsid w:val="082D3BC6"/>
    <w:rsid w:val="082D3BF8"/>
    <w:rsid w:val="082D3C66"/>
    <w:rsid w:val="082D3F1C"/>
    <w:rsid w:val="082D44EC"/>
    <w:rsid w:val="082D4525"/>
    <w:rsid w:val="082D461F"/>
    <w:rsid w:val="082D46D1"/>
    <w:rsid w:val="082D4982"/>
    <w:rsid w:val="082D4A8C"/>
    <w:rsid w:val="082D4BE7"/>
    <w:rsid w:val="082D4C4E"/>
    <w:rsid w:val="082D4D34"/>
    <w:rsid w:val="082D52CC"/>
    <w:rsid w:val="082D5388"/>
    <w:rsid w:val="082D55F4"/>
    <w:rsid w:val="082D576C"/>
    <w:rsid w:val="082D5982"/>
    <w:rsid w:val="082D5AC2"/>
    <w:rsid w:val="082D5ADF"/>
    <w:rsid w:val="082D5BE9"/>
    <w:rsid w:val="082D5C0C"/>
    <w:rsid w:val="082D5D75"/>
    <w:rsid w:val="082D6169"/>
    <w:rsid w:val="082D643C"/>
    <w:rsid w:val="082D6443"/>
    <w:rsid w:val="082D64EE"/>
    <w:rsid w:val="082D67D6"/>
    <w:rsid w:val="082D696A"/>
    <w:rsid w:val="082D698B"/>
    <w:rsid w:val="082D6C66"/>
    <w:rsid w:val="082D6D8E"/>
    <w:rsid w:val="082D6E74"/>
    <w:rsid w:val="082D6FC9"/>
    <w:rsid w:val="082D732F"/>
    <w:rsid w:val="082D739B"/>
    <w:rsid w:val="082D7796"/>
    <w:rsid w:val="082D7843"/>
    <w:rsid w:val="082D78BE"/>
    <w:rsid w:val="082D79FC"/>
    <w:rsid w:val="082D7AB7"/>
    <w:rsid w:val="082D7B33"/>
    <w:rsid w:val="082D7E05"/>
    <w:rsid w:val="082E0004"/>
    <w:rsid w:val="082E00D7"/>
    <w:rsid w:val="082E0379"/>
    <w:rsid w:val="082E03CA"/>
    <w:rsid w:val="082E04F3"/>
    <w:rsid w:val="082E0835"/>
    <w:rsid w:val="082E0896"/>
    <w:rsid w:val="082E0971"/>
    <w:rsid w:val="082E0B15"/>
    <w:rsid w:val="082E0BEB"/>
    <w:rsid w:val="082E0E70"/>
    <w:rsid w:val="082E0E9A"/>
    <w:rsid w:val="082E0F3C"/>
    <w:rsid w:val="082E0FD7"/>
    <w:rsid w:val="082E0FD8"/>
    <w:rsid w:val="082E108A"/>
    <w:rsid w:val="082E10C1"/>
    <w:rsid w:val="082E126B"/>
    <w:rsid w:val="082E127A"/>
    <w:rsid w:val="082E140B"/>
    <w:rsid w:val="082E1609"/>
    <w:rsid w:val="082E1AD3"/>
    <w:rsid w:val="082E1B23"/>
    <w:rsid w:val="082E1BE7"/>
    <w:rsid w:val="082E1F1C"/>
    <w:rsid w:val="082E1F4F"/>
    <w:rsid w:val="082E1F70"/>
    <w:rsid w:val="082E1F87"/>
    <w:rsid w:val="082E22D2"/>
    <w:rsid w:val="082E22D4"/>
    <w:rsid w:val="082E2434"/>
    <w:rsid w:val="082E243D"/>
    <w:rsid w:val="082E24C0"/>
    <w:rsid w:val="082E2762"/>
    <w:rsid w:val="082E2772"/>
    <w:rsid w:val="082E2786"/>
    <w:rsid w:val="082E27AD"/>
    <w:rsid w:val="082E283D"/>
    <w:rsid w:val="082E2854"/>
    <w:rsid w:val="082E28D5"/>
    <w:rsid w:val="082E290E"/>
    <w:rsid w:val="082E2ABA"/>
    <w:rsid w:val="082E2C7D"/>
    <w:rsid w:val="082E2C85"/>
    <w:rsid w:val="082E2E39"/>
    <w:rsid w:val="082E2EC0"/>
    <w:rsid w:val="082E2EED"/>
    <w:rsid w:val="082E2F1A"/>
    <w:rsid w:val="082E3066"/>
    <w:rsid w:val="082E314A"/>
    <w:rsid w:val="082E31A1"/>
    <w:rsid w:val="082E3291"/>
    <w:rsid w:val="082E340B"/>
    <w:rsid w:val="082E355A"/>
    <w:rsid w:val="082E35AD"/>
    <w:rsid w:val="082E35F9"/>
    <w:rsid w:val="082E35FC"/>
    <w:rsid w:val="082E362D"/>
    <w:rsid w:val="082E3685"/>
    <w:rsid w:val="082E3775"/>
    <w:rsid w:val="082E3809"/>
    <w:rsid w:val="082E3911"/>
    <w:rsid w:val="082E3BAC"/>
    <w:rsid w:val="082E3C49"/>
    <w:rsid w:val="082E3F47"/>
    <w:rsid w:val="082E4094"/>
    <w:rsid w:val="082E4440"/>
    <w:rsid w:val="082E44CC"/>
    <w:rsid w:val="082E47C3"/>
    <w:rsid w:val="082E48D3"/>
    <w:rsid w:val="082E497D"/>
    <w:rsid w:val="082E4A26"/>
    <w:rsid w:val="082E4D71"/>
    <w:rsid w:val="082E4E91"/>
    <w:rsid w:val="082E4E98"/>
    <w:rsid w:val="082E4F0A"/>
    <w:rsid w:val="082E4F86"/>
    <w:rsid w:val="082E5081"/>
    <w:rsid w:val="082E521A"/>
    <w:rsid w:val="082E5247"/>
    <w:rsid w:val="082E5286"/>
    <w:rsid w:val="082E5410"/>
    <w:rsid w:val="082E5515"/>
    <w:rsid w:val="082E5585"/>
    <w:rsid w:val="082E55C5"/>
    <w:rsid w:val="082E55D6"/>
    <w:rsid w:val="082E57A6"/>
    <w:rsid w:val="082E5A0C"/>
    <w:rsid w:val="082E5A26"/>
    <w:rsid w:val="082E5A77"/>
    <w:rsid w:val="082E5ADD"/>
    <w:rsid w:val="082E5AE7"/>
    <w:rsid w:val="082E5BCE"/>
    <w:rsid w:val="082E5C1A"/>
    <w:rsid w:val="082E5D68"/>
    <w:rsid w:val="082E5DAD"/>
    <w:rsid w:val="082E5F3E"/>
    <w:rsid w:val="082E5F5F"/>
    <w:rsid w:val="082E6020"/>
    <w:rsid w:val="082E64CF"/>
    <w:rsid w:val="082E650F"/>
    <w:rsid w:val="082E656C"/>
    <w:rsid w:val="082E6B2C"/>
    <w:rsid w:val="082E6B3E"/>
    <w:rsid w:val="082E6B80"/>
    <w:rsid w:val="082E6CB7"/>
    <w:rsid w:val="082E6D37"/>
    <w:rsid w:val="082E6D54"/>
    <w:rsid w:val="082E6F55"/>
    <w:rsid w:val="082E704E"/>
    <w:rsid w:val="082E70E1"/>
    <w:rsid w:val="082E7410"/>
    <w:rsid w:val="082E7565"/>
    <w:rsid w:val="082E7698"/>
    <w:rsid w:val="082E7AF2"/>
    <w:rsid w:val="082E7C3A"/>
    <w:rsid w:val="082E7D0B"/>
    <w:rsid w:val="082E7EE5"/>
    <w:rsid w:val="082E7F6C"/>
    <w:rsid w:val="082F00AF"/>
    <w:rsid w:val="082F0368"/>
    <w:rsid w:val="082F036F"/>
    <w:rsid w:val="082F047D"/>
    <w:rsid w:val="082F048B"/>
    <w:rsid w:val="082F06B7"/>
    <w:rsid w:val="082F0F96"/>
    <w:rsid w:val="082F1221"/>
    <w:rsid w:val="082F1435"/>
    <w:rsid w:val="082F157A"/>
    <w:rsid w:val="082F166F"/>
    <w:rsid w:val="082F1850"/>
    <w:rsid w:val="082F1A71"/>
    <w:rsid w:val="082F1ABD"/>
    <w:rsid w:val="082F1BDE"/>
    <w:rsid w:val="082F1DA0"/>
    <w:rsid w:val="082F1F7C"/>
    <w:rsid w:val="082F1FF0"/>
    <w:rsid w:val="082F211E"/>
    <w:rsid w:val="082F22B1"/>
    <w:rsid w:val="082F2417"/>
    <w:rsid w:val="082F277D"/>
    <w:rsid w:val="082F2784"/>
    <w:rsid w:val="082F28DE"/>
    <w:rsid w:val="082F29D9"/>
    <w:rsid w:val="082F2A8D"/>
    <w:rsid w:val="082F2B1E"/>
    <w:rsid w:val="082F2BE1"/>
    <w:rsid w:val="082F2D57"/>
    <w:rsid w:val="082F2DA2"/>
    <w:rsid w:val="082F2F3A"/>
    <w:rsid w:val="082F2F68"/>
    <w:rsid w:val="082F30BD"/>
    <w:rsid w:val="082F312B"/>
    <w:rsid w:val="082F3199"/>
    <w:rsid w:val="082F31D3"/>
    <w:rsid w:val="082F344A"/>
    <w:rsid w:val="082F38E5"/>
    <w:rsid w:val="082F3910"/>
    <w:rsid w:val="082F39C2"/>
    <w:rsid w:val="082F3A04"/>
    <w:rsid w:val="082F3F9B"/>
    <w:rsid w:val="082F44EB"/>
    <w:rsid w:val="082F44EF"/>
    <w:rsid w:val="082F4509"/>
    <w:rsid w:val="082F471E"/>
    <w:rsid w:val="082F4945"/>
    <w:rsid w:val="082F4AE2"/>
    <w:rsid w:val="082F4B38"/>
    <w:rsid w:val="082F4D38"/>
    <w:rsid w:val="082F4D66"/>
    <w:rsid w:val="082F4ED7"/>
    <w:rsid w:val="082F4F21"/>
    <w:rsid w:val="082F53D4"/>
    <w:rsid w:val="082F5459"/>
    <w:rsid w:val="082F55B5"/>
    <w:rsid w:val="082F5840"/>
    <w:rsid w:val="082F5856"/>
    <w:rsid w:val="082F58FE"/>
    <w:rsid w:val="082F5927"/>
    <w:rsid w:val="082F59C3"/>
    <w:rsid w:val="082F5ADC"/>
    <w:rsid w:val="082F5BDF"/>
    <w:rsid w:val="082F5C17"/>
    <w:rsid w:val="082F5C74"/>
    <w:rsid w:val="082F5E46"/>
    <w:rsid w:val="082F6034"/>
    <w:rsid w:val="082F616E"/>
    <w:rsid w:val="082F6190"/>
    <w:rsid w:val="082F64C5"/>
    <w:rsid w:val="082F6688"/>
    <w:rsid w:val="082F671D"/>
    <w:rsid w:val="082F6734"/>
    <w:rsid w:val="082F6985"/>
    <w:rsid w:val="082F69C0"/>
    <w:rsid w:val="082F6D13"/>
    <w:rsid w:val="082F6D26"/>
    <w:rsid w:val="082F6DFE"/>
    <w:rsid w:val="082F6DFF"/>
    <w:rsid w:val="082F6F03"/>
    <w:rsid w:val="082F6F05"/>
    <w:rsid w:val="082F7045"/>
    <w:rsid w:val="082F722D"/>
    <w:rsid w:val="082F726D"/>
    <w:rsid w:val="082F73B8"/>
    <w:rsid w:val="082F73DC"/>
    <w:rsid w:val="082F742F"/>
    <w:rsid w:val="082F7437"/>
    <w:rsid w:val="082F7702"/>
    <w:rsid w:val="082F7A62"/>
    <w:rsid w:val="082F7AA9"/>
    <w:rsid w:val="082F7B81"/>
    <w:rsid w:val="082F7C34"/>
    <w:rsid w:val="082F7DBA"/>
    <w:rsid w:val="082F7EE5"/>
    <w:rsid w:val="082F7F19"/>
    <w:rsid w:val="082F7F6E"/>
    <w:rsid w:val="08300368"/>
    <w:rsid w:val="083003AB"/>
    <w:rsid w:val="083004A7"/>
    <w:rsid w:val="0830055F"/>
    <w:rsid w:val="08300752"/>
    <w:rsid w:val="0830084E"/>
    <w:rsid w:val="08300920"/>
    <w:rsid w:val="083009B3"/>
    <w:rsid w:val="08300A30"/>
    <w:rsid w:val="08300A43"/>
    <w:rsid w:val="08300BE9"/>
    <w:rsid w:val="08300EE8"/>
    <w:rsid w:val="08300F50"/>
    <w:rsid w:val="08301059"/>
    <w:rsid w:val="083013A7"/>
    <w:rsid w:val="08301430"/>
    <w:rsid w:val="083014B7"/>
    <w:rsid w:val="083015A4"/>
    <w:rsid w:val="083019CC"/>
    <w:rsid w:val="08301A12"/>
    <w:rsid w:val="08301B4C"/>
    <w:rsid w:val="08301B80"/>
    <w:rsid w:val="08301C9C"/>
    <w:rsid w:val="08301DC3"/>
    <w:rsid w:val="08301E54"/>
    <w:rsid w:val="08301FE0"/>
    <w:rsid w:val="083023F5"/>
    <w:rsid w:val="083023F9"/>
    <w:rsid w:val="08302496"/>
    <w:rsid w:val="08302545"/>
    <w:rsid w:val="08302643"/>
    <w:rsid w:val="08302A82"/>
    <w:rsid w:val="08302AA9"/>
    <w:rsid w:val="08302C06"/>
    <w:rsid w:val="08302E5A"/>
    <w:rsid w:val="08302E6D"/>
    <w:rsid w:val="08302F16"/>
    <w:rsid w:val="083030B5"/>
    <w:rsid w:val="083036EE"/>
    <w:rsid w:val="0830378C"/>
    <w:rsid w:val="08303832"/>
    <w:rsid w:val="083038C3"/>
    <w:rsid w:val="0830394B"/>
    <w:rsid w:val="083039DC"/>
    <w:rsid w:val="083039E0"/>
    <w:rsid w:val="08303A53"/>
    <w:rsid w:val="08303BEC"/>
    <w:rsid w:val="08303CFA"/>
    <w:rsid w:val="08303F5C"/>
    <w:rsid w:val="08303F87"/>
    <w:rsid w:val="08303F9F"/>
    <w:rsid w:val="083040A1"/>
    <w:rsid w:val="08304265"/>
    <w:rsid w:val="083042C2"/>
    <w:rsid w:val="0830431A"/>
    <w:rsid w:val="0830433D"/>
    <w:rsid w:val="08304412"/>
    <w:rsid w:val="08304415"/>
    <w:rsid w:val="08304669"/>
    <w:rsid w:val="083046CB"/>
    <w:rsid w:val="08304737"/>
    <w:rsid w:val="08304804"/>
    <w:rsid w:val="0830480B"/>
    <w:rsid w:val="08304A14"/>
    <w:rsid w:val="08304A23"/>
    <w:rsid w:val="08304AE0"/>
    <w:rsid w:val="08304B80"/>
    <w:rsid w:val="08304BFE"/>
    <w:rsid w:val="08304C00"/>
    <w:rsid w:val="08304C40"/>
    <w:rsid w:val="08304CD4"/>
    <w:rsid w:val="08304D0A"/>
    <w:rsid w:val="08304DDE"/>
    <w:rsid w:val="08304EAF"/>
    <w:rsid w:val="08304EF6"/>
    <w:rsid w:val="08304FD9"/>
    <w:rsid w:val="083050C3"/>
    <w:rsid w:val="083051EF"/>
    <w:rsid w:val="08305298"/>
    <w:rsid w:val="083053BD"/>
    <w:rsid w:val="083054D8"/>
    <w:rsid w:val="083055B6"/>
    <w:rsid w:val="083056CA"/>
    <w:rsid w:val="083056E3"/>
    <w:rsid w:val="08305773"/>
    <w:rsid w:val="083057F1"/>
    <w:rsid w:val="083058F5"/>
    <w:rsid w:val="08305912"/>
    <w:rsid w:val="08305953"/>
    <w:rsid w:val="08305954"/>
    <w:rsid w:val="08305B53"/>
    <w:rsid w:val="08306061"/>
    <w:rsid w:val="083060F5"/>
    <w:rsid w:val="0830613D"/>
    <w:rsid w:val="083063E0"/>
    <w:rsid w:val="08306400"/>
    <w:rsid w:val="08306410"/>
    <w:rsid w:val="0830642B"/>
    <w:rsid w:val="083066EC"/>
    <w:rsid w:val="08306757"/>
    <w:rsid w:val="08306944"/>
    <w:rsid w:val="08306DFF"/>
    <w:rsid w:val="08306F09"/>
    <w:rsid w:val="08306F89"/>
    <w:rsid w:val="08306FFD"/>
    <w:rsid w:val="083070E4"/>
    <w:rsid w:val="0830714F"/>
    <w:rsid w:val="08307328"/>
    <w:rsid w:val="08307590"/>
    <w:rsid w:val="08307681"/>
    <w:rsid w:val="0830769C"/>
    <w:rsid w:val="08307734"/>
    <w:rsid w:val="083079B5"/>
    <w:rsid w:val="08307A3D"/>
    <w:rsid w:val="08307B3E"/>
    <w:rsid w:val="08307D40"/>
    <w:rsid w:val="0831005B"/>
    <w:rsid w:val="0831009A"/>
    <w:rsid w:val="0831024F"/>
    <w:rsid w:val="08310461"/>
    <w:rsid w:val="0831052F"/>
    <w:rsid w:val="083105F8"/>
    <w:rsid w:val="083108A4"/>
    <w:rsid w:val="08310A87"/>
    <w:rsid w:val="08310A8B"/>
    <w:rsid w:val="08310B5C"/>
    <w:rsid w:val="08310C2C"/>
    <w:rsid w:val="08310F31"/>
    <w:rsid w:val="08310F70"/>
    <w:rsid w:val="083110BA"/>
    <w:rsid w:val="083111FD"/>
    <w:rsid w:val="083112AA"/>
    <w:rsid w:val="083114B5"/>
    <w:rsid w:val="083115B0"/>
    <w:rsid w:val="08311605"/>
    <w:rsid w:val="0831160A"/>
    <w:rsid w:val="083117B1"/>
    <w:rsid w:val="08311B5E"/>
    <w:rsid w:val="08311CBF"/>
    <w:rsid w:val="08311CE3"/>
    <w:rsid w:val="08311DAB"/>
    <w:rsid w:val="08311E9F"/>
    <w:rsid w:val="08311EF3"/>
    <w:rsid w:val="08311F03"/>
    <w:rsid w:val="08311F9F"/>
    <w:rsid w:val="08311FF2"/>
    <w:rsid w:val="083120FD"/>
    <w:rsid w:val="08312159"/>
    <w:rsid w:val="0831232F"/>
    <w:rsid w:val="08312364"/>
    <w:rsid w:val="08312458"/>
    <w:rsid w:val="0831248C"/>
    <w:rsid w:val="08312634"/>
    <w:rsid w:val="0831291D"/>
    <w:rsid w:val="08312960"/>
    <w:rsid w:val="08312982"/>
    <w:rsid w:val="08312A29"/>
    <w:rsid w:val="08312A31"/>
    <w:rsid w:val="083130BE"/>
    <w:rsid w:val="0831311A"/>
    <w:rsid w:val="083133A2"/>
    <w:rsid w:val="083135C2"/>
    <w:rsid w:val="08313647"/>
    <w:rsid w:val="0831369D"/>
    <w:rsid w:val="083138C6"/>
    <w:rsid w:val="08313980"/>
    <w:rsid w:val="08313B4D"/>
    <w:rsid w:val="08313D08"/>
    <w:rsid w:val="08313E2D"/>
    <w:rsid w:val="08313F82"/>
    <w:rsid w:val="0831407C"/>
    <w:rsid w:val="083140AD"/>
    <w:rsid w:val="0831416D"/>
    <w:rsid w:val="08314180"/>
    <w:rsid w:val="0831419F"/>
    <w:rsid w:val="0831424E"/>
    <w:rsid w:val="08314380"/>
    <w:rsid w:val="083144B6"/>
    <w:rsid w:val="083144C8"/>
    <w:rsid w:val="0831471D"/>
    <w:rsid w:val="0831474F"/>
    <w:rsid w:val="08314D2B"/>
    <w:rsid w:val="08314D85"/>
    <w:rsid w:val="08314D9C"/>
    <w:rsid w:val="08314E1C"/>
    <w:rsid w:val="08314E87"/>
    <w:rsid w:val="083153C5"/>
    <w:rsid w:val="08315BB6"/>
    <w:rsid w:val="08315C61"/>
    <w:rsid w:val="08315C82"/>
    <w:rsid w:val="08316150"/>
    <w:rsid w:val="083161D6"/>
    <w:rsid w:val="0831626B"/>
    <w:rsid w:val="08316316"/>
    <w:rsid w:val="083165A8"/>
    <w:rsid w:val="08316648"/>
    <w:rsid w:val="083166A0"/>
    <w:rsid w:val="083166B2"/>
    <w:rsid w:val="083166B9"/>
    <w:rsid w:val="08316781"/>
    <w:rsid w:val="0831698A"/>
    <w:rsid w:val="08316B93"/>
    <w:rsid w:val="08316BDD"/>
    <w:rsid w:val="08316C34"/>
    <w:rsid w:val="08316DA2"/>
    <w:rsid w:val="0831707D"/>
    <w:rsid w:val="083173AB"/>
    <w:rsid w:val="083173DF"/>
    <w:rsid w:val="08317A2C"/>
    <w:rsid w:val="08317C04"/>
    <w:rsid w:val="08317C47"/>
    <w:rsid w:val="08317C60"/>
    <w:rsid w:val="08317F5D"/>
    <w:rsid w:val="0832010A"/>
    <w:rsid w:val="0832032F"/>
    <w:rsid w:val="08320416"/>
    <w:rsid w:val="08320702"/>
    <w:rsid w:val="08320719"/>
    <w:rsid w:val="083208C0"/>
    <w:rsid w:val="08320F77"/>
    <w:rsid w:val="08321163"/>
    <w:rsid w:val="08321192"/>
    <w:rsid w:val="083212EB"/>
    <w:rsid w:val="0832144A"/>
    <w:rsid w:val="08321468"/>
    <w:rsid w:val="083214C7"/>
    <w:rsid w:val="083215EF"/>
    <w:rsid w:val="08321795"/>
    <w:rsid w:val="08321930"/>
    <w:rsid w:val="083219AC"/>
    <w:rsid w:val="08321AD5"/>
    <w:rsid w:val="08321BC8"/>
    <w:rsid w:val="08321C67"/>
    <w:rsid w:val="08321EDC"/>
    <w:rsid w:val="08321F60"/>
    <w:rsid w:val="083221DB"/>
    <w:rsid w:val="083221F2"/>
    <w:rsid w:val="08322474"/>
    <w:rsid w:val="0832249C"/>
    <w:rsid w:val="083225B0"/>
    <w:rsid w:val="083225CB"/>
    <w:rsid w:val="0832293F"/>
    <w:rsid w:val="08322955"/>
    <w:rsid w:val="083229BB"/>
    <w:rsid w:val="08322B54"/>
    <w:rsid w:val="08322BD9"/>
    <w:rsid w:val="08322F7C"/>
    <w:rsid w:val="08323114"/>
    <w:rsid w:val="0832312D"/>
    <w:rsid w:val="0832328D"/>
    <w:rsid w:val="083232A1"/>
    <w:rsid w:val="08323341"/>
    <w:rsid w:val="083233DB"/>
    <w:rsid w:val="0832357F"/>
    <w:rsid w:val="0832367C"/>
    <w:rsid w:val="0832372C"/>
    <w:rsid w:val="08323788"/>
    <w:rsid w:val="08323A9C"/>
    <w:rsid w:val="08323D70"/>
    <w:rsid w:val="08323DD4"/>
    <w:rsid w:val="08323FB1"/>
    <w:rsid w:val="08324186"/>
    <w:rsid w:val="08324208"/>
    <w:rsid w:val="0832439E"/>
    <w:rsid w:val="083243A4"/>
    <w:rsid w:val="0832441A"/>
    <w:rsid w:val="0832465E"/>
    <w:rsid w:val="08324668"/>
    <w:rsid w:val="083246AD"/>
    <w:rsid w:val="08324B68"/>
    <w:rsid w:val="08324DC4"/>
    <w:rsid w:val="083250CD"/>
    <w:rsid w:val="0832524B"/>
    <w:rsid w:val="08325288"/>
    <w:rsid w:val="08325339"/>
    <w:rsid w:val="083254C5"/>
    <w:rsid w:val="08325638"/>
    <w:rsid w:val="083257C3"/>
    <w:rsid w:val="08325823"/>
    <w:rsid w:val="083258BD"/>
    <w:rsid w:val="083258DE"/>
    <w:rsid w:val="0832593E"/>
    <w:rsid w:val="083259C1"/>
    <w:rsid w:val="08325C98"/>
    <w:rsid w:val="08325D3A"/>
    <w:rsid w:val="08325D75"/>
    <w:rsid w:val="08325E43"/>
    <w:rsid w:val="08325E52"/>
    <w:rsid w:val="08326050"/>
    <w:rsid w:val="08326310"/>
    <w:rsid w:val="0832649D"/>
    <w:rsid w:val="08326A08"/>
    <w:rsid w:val="08326BCB"/>
    <w:rsid w:val="08326BE3"/>
    <w:rsid w:val="08326E88"/>
    <w:rsid w:val="08327155"/>
    <w:rsid w:val="0832722F"/>
    <w:rsid w:val="08327447"/>
    <w:rsid w:val="08327458"/>
    <w:rsid w:val="0832753C"/>
    <w:rsid w:val="083278B7"/>
    <w:rsid w:val="08327921"/>
    <w:rsid w:val="0832795C"/>
    <w:rsid w:val="083279C1"/>
    <w:rsid w:val="083302E3"/>
    <w:rsid w:val="08330558"/>
    <w:rsid w:val="083305AD"/>
    <w:rsid w:val="08330606"/>
    <w:rsid w:val="083306FE"/>
    <w:rsid w:val="08330833"/>
    <w:rsid w:val="083308B6"/>
    <w:rsid w:val="0833092F"/>
    <w:rsid w:val="08330C3C"/>
    <w:rsid w:val="08330D09"/>
    <w:rsid w:val="08330DDE"/>
    <w:rsid w:val="08330E14"/>
    <w:rsid w:val="083310CF"/>
    <w:rsid w:val="0833129F"/>
    <w:rsid w:val="083313DA"/>
    <w:rsid w:val="08331674"/>
    <w:rsid w:val="083316F9"/>
    <w:rsid w:val="083318AD"/>
    <w:rsid w:val="0833191E"/>
    <w:rsid w:val="08331950"/>
    <w:rsid w:val="08331993"/>
    <w:rsid w:val="08331A95"/>
    <w:rsid w:val="08331CD7"/>
    <w:rsid w:val="08331EA9"/>
    <w:rsid w:val="083322F3"/>
    <w:rsid w:val="083323B0"/>
    <w:rsid w:val="083324C3"/>
    <w:rsid w:val="08332558"/>
    <w:rsid w:val="083325B6"/>
    <w:rsid w:val="0833260C"/>
    <w:rsid w:val="08332650"/>
    <w:rsid w:val="08332728"/>
    <w:rsid w:val="083328BA"/>
    <w:rsid w:val="08332928"/>
    <w:rsid w:val="083329F8"/>
    <w:rsid w:val="08332B84"/>
    <w:rsid w:val="08332BA0"/>
    <w:rsid w:val="08332C4F"/>
    <w:rsid w:val="08332C6A"/>
    <w:rsid w:val="083332AE"/>
    <w:rsid w:val="0833348B"/>
    <w:rsid w:val="083336F9"/>
    <w:rsid w:val="0833374C"/>
    <w:rsid w:val="08333757"/>
    <w:rsid w:val="08333938"/>
    <w:rsid w:val="083339D1"/>
    <w:rsid w:val="08333C94"/>
    <w:rsid w:val="08333CBB"/>
    <w:rsid w:val="08333D9D"/>
    <w:rsid w:val="08333DD9"/>
    <w:rsid w:val="08333F64"/>
    <w:rsid w:val="08333FBB"/>
    <w:rsid w:val="083340E5"/>
    <w:rsid w:val="083341BB"/>
    <w:rsid w:val="083341FE"/>
    <w:rsid w:val="0833425A"/>
    <w:rsid w:val="08334314"/>
    <w:rsid w:val="083344D2"/>
    <w:rsid w:val="083346DB"/>
    <w:rsid w:val="08334838"/>
    <w:rsid w:val="0833486F"/>
    <w:rsid w:val="083348A9"/>
    <w:rsid w:val="083348AD"/>
    <w:rsid w:val="083348C2"/>
    <w:rsid w:val="08334931"/>
    <w:rsid w:val="08334E01"/>
    <w:rsid w:val="08334E5C"/>
    <w:rsid w:val="08334FE9"/>
    <w:rsid w:val="08335154"/>
    <w:rsid w:val="08335324"/>
    <w:rsid w:val="083353BD"/>
    <w:rsid w:val="083353CF"/>
    <w:rsid w:val="08335689"/>
    <w:rsid w:val="0833580D"/>
    <w:rsid w:val="08335A72"/>
    <w:rsid w:val="08335A82"/>
    <w:rsid w:val="08335E7A"/>
    <w:rsid w:val="08335F1F"/>
    <w:rsid w:val="08335F36"/>
    <w:rsid w:val="08335FB8"/>
    <w:rsid w:val="083367EE"/>
    <w:rsid w:val="0833693E"/>
    <w:rsid w:val="08336B0A"/>
    <w:rsid w:val="08336B9E"/>
    <w:rsid w:val="08336BA5"/>
    <w:rsid w:val="08336BDD"/>
    <w:rsid w:val="08336CA6"/>
    <w:rsid w:val="08336D5E"/>
    <w:rsid w:val="08336EA2"/>
    <w:rsid w:val="08336FF4"/>
    <w:rsid w:val="08337009"/>
    <w:rsid w:val="083370D5"/>
    <w:rsid w:val="08337246"/>
    <w:rsid w:val="083372BC"/>
    <w:rsid w:val="083373C2"/>
    <w:rsid w:val="0833750B"/>
    <w:rsid w:val="08337547"/>
    <w:rsid w:val="083376C6"/>
    <w:rsid w:val="08337884"/>
    <w:rsid w:val="08337897"/>
    <w:rsid w:val="08337928"/>
    <w:rsid w:val="083379BE"/>
    <w:rsid w:val="08337A3C"/>
    <w:rsid w:val="08337C0D"/>
    <w:rsid w:val="08337C80"/>
    <w:rsid w:val="08337E14"/>
    <w:rsid w:val="0834011D"/>
    <w:rsid w:val="0834024D"/>
    <w:rsid w:val="0834030E"/>
    <w:rsid w:val="083403CD"/>
    <w:rsid w:val="0834085F"/>
    <w:rsid w:val="083409F8"/>
    <w:rsid w:val="08340A3E"/>
    <w:rsid w:val="08340B3A"/>
    <w:rsid w:val="08340C8B"/>
    <w:rsid w:val="08340D63"/>
    <w:rsid w:val="08340EF0"/>
    <w:rsid w:val="08340FCA"/>
    <w:rsid w:val="08341133"/>
    <w:rsid w:val="08341165"/>
    <w:rsid w:val="0834133F"/>
    <w:rsid w:val="08341369"/>
    <w:rsid w:val="08341432"/>
    <w:rsid w:val="08341599"/>
    <w:rsid w:val="083415B2"/>
    <w:rsid w:val="0834160C"/>
    <w:rsid w:val="08341942"/>
    <w:rsid w:val="0834198B"/>
    <w:rsid w:val="08341A30"/>
    <w:rsid w:val="08341AC9"/>
    <w:rsid w:val="08341B6B"/>
    <w:rsid w:val="08341F19"/>
    <w:rsid w:val="0834232C"/>
    <w:rsid w:val="0834234B"/>
    <w:rsid w:val="083424C6"/>
    <w:rsid w:val="083426EF"/>
    <w:rsid w:val="08342802"/>
    <w:rsid w:val="08342853"/>
    <w:rsid w:val="08342BEB"/>
    <w:rsid w:val="08342C07"/>
    <w:rsid w:val="08342C5D"/>
    <w:rsid w:val="08342CF6"/>
    <w:rsid w:val="08342F27"/>
    <w:rsid w:val="08343068"/>
    <w:rsid w:val="0834314B"/>
    <w:rsid w:val="083433AE"/>
    <w:rsid w:val="083435F8"/>
    <w:rsid w:val="083436BF"/>
    <w:rsid w:val="0834371F"/>
    <w:rsid w:val="083437E9"/>
    <w:rsid w:val="08343907"/>
    <w:rsid w:val="08343BC8"/>
    <w:rsid w:val="08343C85"/>
    <w:rsid w:val="08343D4F"/>
    <w:rsid w:val="08343D5D"/>
    <w:rsid w:val="08343D76"/>
    <w:rsid w:val="08343DB2"/>
    <w:rsid w:val="08343DFD"/>
    <w:rsid w:val="083440EF"/>
    <w:rsid w:val="083443C2"/>
    <w:rsid w:val="083444C9"/>
    <w:rsid w:val="08344701"/>
    <w:rsid w:val="0834476F"/>
    <w:rsid w:val="08344864"/>
    <w:rsid w:val="0834492D"/>
    <w:rsid w:val="08344974"/>
    <w:rsid w:val="083449EC"/>
    <w:rsid w:val="08344ADB"/>
    <w:rsid w:val="08344AF8"/>
    <w:rsid w:val="08344C45"/>
    <w:rsid w:val="08344D86"/>
    <w:rsid w:val="08345147"/>
    <w:rsid w:val="08345591"/>
    <w:rsid w:val="08345670"/>
    <w:rsid w:val="083456A9"/>
    <w:rsid w:val="083457AC"/>
    <w:rsid w:val="083458A0"/>
    <w:rsid w:val="08345941"/>
    <w:rsid w:val="0834599C"/>
    <w:rsid w:val="083459BE"/>
    <w:rsid w:val="08345AC4"/>
    <w:rsid w:val="08345FA1"/>
    <w:rsid w:val="0834626A"/>
    <w:rsid w:val="08346305"/>
    <w:rsid w:val="08346466"/>
    <w:rsid w:val="0834671D"/>
    <w:rsid w:val="0834686C"/>
    <w:rsid w:val="08346A91"/>
    <w:rsid w:val="08346BDF"/>
    <w:rsid w:val="08346C18"/>
    <w:rsid w:val="08346C47"/>
    <w:rsid w:val="08346DC3"/>
    <w:rsid w:val="08346DCE"/>
    <w:rsid w:val="08346E2A"/>
    <w:rsid w:val="08347032"/>
    <w:rsid w:val="08347057"/>
    <w:rsid w:val="083470E6"/>
    <w:rsid w:val="083470FB"/>
    <w:rsid w:val="08347151"/>
    <w:rsid w:val="0834719F"/>
    <w:rsid w:val="08347396"/>
    <w:rsid w:val="0834761F"/>
    <w:rsid w:val="083476A2"/>
    <w:rsid w:val="08347725"/>
    <w:rsid w:val="083479ED"/>
    <w:rsid w:val="08347E04"/>
    <w:rsid w:val="08347ED5"/>
    <w:rsid w:val="08347FD7"/>
    <w:rsid w:val="08350175"/>
    <w:rsid w:val="08350418"/>
    <w:rsid w:val="08350441"/>
    <w:rsid w:val="08350512"/>
    <w:rsid w:val="0835051A"/>
    <w:rsid w:val="08350600"/>
    <w:rsid w:val="08350657"/>
    <w:rsid w:val="083506E7"/>
    <w:rsid w:val="08350A69"/>
    <w:rsid w:val="08350B1C"/>
    <w:rsid w:val="08350BFB"/>
    <w:rsid w:val="08350EB4"/>
    <w:rsid w:val="08350FA2"/>
    <w:rsid w:val="08350FAE"/>
    <w:rsid w:val="0835106B"/>
    <w:rsid w:val="083510D2"/>
    <w:rsid w:val="08351189"/>
    <w:rsid w:val="083511E6"/>
    <w:rsid w:val="08351254"/>
    <w:rsid w:val="0835134D"/>
    <w:rsid w:val="0835144B"/>
    <w:rsid w:val="08351457"/>
    <w:rsid w:val="08351817"/>
    <w:rsid w:val="083518C3"/>
    <w:rsid w:val="08351962"/>
    <w:rsid w:val="08351CDC"/>
    <w:rsid w:val="08351CF4"/>
    <w:rsid w:val="08351E1B"/>
    <w:rsid w:val="08351F78"/>
    <w:rsid w:val="08351F94"/>
    <w:rsid w:val="08351FF2"/>
    <w:rsid w:val="08351FF8"/>
    <w:rsid w:val="08352181"/>
    <w:rsid w:val="0835218F"/>
    <w:rsid w:val="083521B3"/>
    <w:rsid w:val="08352252"/>
    <w:rsid w:val="08352377"/>
    <w:rsid w:val="08352385"/>
    <w:rsid w:val="08352677"/>
    <w:rsid w:val="0835271C"/>
    <w:rsid w:val="08352943"/>
    <w:rsid w:val="08352CEE"/>
    <w:rsid w:val="08352FAB"/>
    <w:rsid w:val="08353575"/>
    <w:rsid w:val="08353695"/>
    <w:rsid w:val="083539C8"/>
    <w:rsid w:val="08353AA4"/>
    <w:rsid w:val="08353B95"/>
    <w:rsid w:val="08353EA4"/>
    <w:rsid w:val="083540CA"/>
    <w:rsid w:val="08354117"/>
    <w:rsid w:val="08354359"/>
    <w:rsid w:val="0835438B"/>
    <w:rsid w:val="083545A4"/>
    <w:rsid w:val="08354793"/>
    <w:rsid w:val="083547EE"/>
    <w:rsid w:val="08354911"/>
    <w:rsid w:val="08354B9A"/>
    <w:rsid w:val="08354BB2"/>
    <w:rsid w:val="08354C9B"/>
    <w:rsid w:val="08354F84"/>
    <w:rsid w:val="083551DE"/>
    <w:rsid w:val="08355282"/>
    <w:rsid w:val="083552EC"/>
    <w:rsid w:val="08355458"/>
    <w:rsid w:val="0835550B"/>
    <w:rsid w:val="083555AC"/>
    <w:rsid w:val="083555BA"/>
    <w:rsid w:val="08355611"/>
    <w:rsid w:val="08355746"/>
    <w:rsid w:val="0835577A"/>
    <w:rsid w:val="083558B7"/>
    <w:rsid w:val="08355AC8"/>
    <w:rsid w:val="08355AC9"/>
    <w:rsid w:val="08355C00"/>
    <w:rsid w:val="08355CB6"/>
    <w:rsid w:val="08355EEF"/>
    <w:rsid w:val="08356103"/>
    <w:rsid w:val="08356233"/>
    <w:rsid w:val="08356427"/>
    <w:rsid w:val="083564C6"/>
    <w:rsid w:val="0835661A"/>
    <w:rsid w:val="08356677"/>
    <w:rsid w:val="08356726"/>
    <w:rsid w:val="0835686A"/>
    <w:rsid w:val="08356AA2"/>
    <w:rsid w:val="08356B02"/>
    <w:rsid w:val="08356B2E"/>
    <w:rsid w:val="08356E9C"/>
    <w:rsid w:val="08356EBD"/>
    <w:rsid w:val="08356F18"/>
    <w:rsid w:val="0835717E"/>
    <w:rsid w:val="08357285"/>
    <w:rsid w:val="08357432"/>
    <w:rsid w:val="08357670"/>
    <w:rsid w:val="08357809"/>
    <w:rsid w:val="0835795F"/>
    <w:rsid w:val="083579BC"/>
    <w:rsid w:val="08357A75"/>
    <w:rsid w:val="08357A94"/>
    <w:rsid w:val="08357D83"/>
    <w:rsid w:val="08357E8D"/>
    <w:rsid w:val="08357F58"/>
    <w:rsid w:val="08357FDA"/>
    <w:rsid w:val="083600BE"/>
    <w:rsid w:val="08360354"/>
    <w:rsid w:val="083604DD"/>
    <w:rsid w:val="08360564"/>
    <w:rsid w:val="083605EC"/>
    <w:rsid w:val="08360604"/>
    <w:rsid w:val="0836069E"/>
    <w:rsid w:val="083606CD"/>
    <w:rsid w:val="083607FA"/>
    <w:rsid w:val="083608DE"/>
    <w:rsid w:val="08360AFE"/>
    <w:rsid w:val="08360C25"/>
    <w:rsid w:val="08360CD1"/>
    <w:rsid w:val="08360D35"/>
    <w:rsid w:val="08360EC0"/>
    <w:rsid w:val="08360F21"/>
    <w:rsid w:val="08360F33"/>
    <w:rsid w:val="08360FBE"/>
    <w:rsid w:val="08360FDF"/>
    <w:rsid w:val="08361223"/>
    <w:rsid w:val="0836122B"/>
    <w:rsid w:val="083613F8"/>
    <w:rsid w:val="083616E9"/>
    <w:rsid w:val="08361847"/>
    <w:rsid w:val="08361AA4"/>
    <w:rsid w:val="08361DC1"/>
    <w:rsid w:val="08361F41"/>
    <w:rsid w:val="08361F60"/>
    <w:rsid w:val="08361FCC"/>
    <w:rsid w:val="08362009"/>
    <w:rsid w:val="08362033"/>
    <w:rsid w:val="0836203A"/>
    <w:rsid w:val="0836213A"/>
    <w:rsid w:val="083621A1"/>
    <w:rsid w:val="08362656"/>
    <w:rsid w:val="0836270A"/>
    <w:rsid w:val="0836281F"/>
    <w:rsid w:val="0836285D"/>
    <w:rsid w:val="0836293D"/>
    <w:rsid w:val="08362957"/>
    <w:rsid w:val="08362A81"/>
    <w:rsid w:val="08362AC5"/>
    <w:rsid w:val="08362FA6"/>
    <w:rsid w:val="08363045"/>
    <w:rsid w:val="0836315F"/>
    <w:rsid w:val="08363193"/>
    <w:rsid w:val="08363249"/>
    <w:rsid w:val="08363480"/>
    <w:rsid w:val="0836383A"/>
    <w:rsid w:val="08363A8E"/>
    <w:rsid w:val="08363B1F"/>
    <w:rsid w:val="08363CAD"/>
    <w:rsid w:val="08363D65"/>
    <w:rsid w:val="08363EF2"/>
    <w:rsid w:val="08363F39"/>
    <w:rsid w:val="083641BB"/>
    <w:rsid w:val="0836424C"/>
    <w:rsid w:val="08364333"/>
    <w:rsid w:val="083643AB"/>
    <w:rsid w:val="083643B3"/>
    <w:rsid w:val="08364A5A"/>
    <w:rsid w:val="08364B08"/>
    <w:rsid w:val="08364B7B"/>
    <w:rsid w:val="08364DD8"/>
    <w:rsid w:val="08364E5E"/>
    <w:rsid w:val="08364E76"/>
    <w:rsid w:val="0836519A"/>
    <w:rsid w:val="0836521D"/>
    <w:rsid w:val="08365238"/>
    <w:rsid w:val="08365496"/>
    <w:rsid w:val="083654E0"/>
    <w:rsid w:val="08365827"/>
    <w:rsid w:val="08365837"/>
    <w:rsid w:val="08365983"/>
    <w:rsid w:val="08365B14"/>
    <w:rsid w:val="08365B61"/>
    <w:rsid w:val="08365C2A"/>
    <w:rsid w:val="08365D49"/>
    <w:rsid w:val="08365D75"/>
    <w:rsid w:val="08365D93"/>
    <w:rsid w:val="08365F11"/>
    <w:rsid w:val="08365F14"/>
    <w:rsid w:val="08365F20"/>
    <w:rsid w:val="08365FBB"/>
    <w:rsid w:val="08365FED"/>
    <w:rsid w:val="083660B1"/>
    <w:rsid w:val="0836610E"/>
    <w:rsid w:val="083666BE"/>
    <w:rsid w:val="08366739"/>
    <w:rsid w:val="08366753"/>
    <w:rsid w:val="083667AC"/>
    <w:rsid w:val="08366801"/>
    <w:rsid w:val="08366ABC"/>
    <w:rsid w:val="08366B4F"/>
    <w:rsid w:val="08366BF2"/>
    <w:rsid w:val="08366BF7"/>
    <w:rsid w:val="08366C97"/>
    <w:rsid w:val="08366E2D"/>
    <w:rsid w:val="08366FB5"/>
    <w:rsid w:val="08367260"/>
    <w:rsid w:val="08367276"/>
    <w:rsid w:val="083672FB"/>
    <w:rsid w:val="0836756E"/>
    <w:rsid w:val="08367641"/>
    <w:rsid w:val="08367A0A"/>
    <w:rsid w:val="08367B37"/>
    <w:rsid w:val="08367BDE"/>
    <w:rsid w:val="08367E56"/>
    <w:rsid w:val="08367FE7"/>
    <w:rsid w:val="08370215"/>
    <w:rsid w:val="083702F6"/>
    <w:rsid w:val="083706C9"/>
    <w:rsid w:val="08370839"/>
    <w:rsid w:val="083708E2"/>
    <w:rsid w:val="08370A1E"/>
    <w:rsid w:val="08370A3D"/>
    <w:rsid w:val="08370CBB"/>
    <w:rsid w:val="08370CBC"/>
    <w:rsid w:val="08370CCE"/>
    <w:rsid w:val="08370E51"/>
    <w:rsid w:val="08370FAB"/>
    <w:rsid w:val="083719E7"/>
    <w:rsid w:val="08371DB0"/>
    <w:rsid w:val="08371E27"/>
    <w:rsid w:val="08371E37"/>
    <w:rsid w:val="08371E44"/>
    <w:rsid w:val="0837202C"/>
    <w:rsid w:val="083720F4"/>
    <w:rsid w:val="0837212D"/>
    <w:rsid w:val="08372169"/>
    <w:rsid w:val="083722B6"/>
    <w:rsid w:val="083723AE"/>
    <w:rsid w:val="083726E2"/>
    <w:rsid w:val="08372780"/>
    <w:rsid w:val="083727D4"/>
    <w:rsid w:val="083728AE"/>
    <w:rsid w:val="083728B5"/>
    <w:rsid w:val="0837298A"/>
    <w:rsid w:val="08372A0C"/>
    <w:rsid w:val="08372C32"/>
    <w:rsid w:val="08372C72"/>
    <w:rsid w:val="08372C84"/>
    <w:rsid w:val="08372C9C"/>
    <w:rsid w:val="08372ECA"/>
    <w:rsid w:val="08372F22"/>
    <w:rsid w:val="08372F25"/>
    <w:rsid w:val="083730A5"/>
    <w:rsid w:val="083731F6"/>
    <w:rsid w:val="08373620"/>
    <w:rsid w:val="0837365F"/>
    <w:rsid w:val="083736FB"/>
    <w:rsid w:val="08373718"/>
    <w:rsid w:val="0837376C"/>
    <w:rsid w:val="083737F9"/>
    <w:rsid w:val="083737FC"/>
    <w:rsid w:val="083739D2"/>
    <w:rsid w:val="08373A5F"/>
    <w:rsid w:val="08373A9D"/>
    <w:rsid w:val="08373D20"/>
    <w:rsid w:val="08373D43"/>
    <w:rsid w:val="08373E53"/>
    <w:rsid w:val="08373E98"/>
    <w:rsid w:val="08373EB0"/>
    <w:rsid w:val="08373F45"/>
    <w:rsid w:val="08373FC6"/>
    <w:rsid w:val="08374273"/>
    <w:rsid w:val="08374290"/>
    <w:rsid w:val="083742D5"/>
    <w:rsid w:val="08374317"/>
    <w:rsid w:val="08374443"/>
    <w:rsid w:val="083744AA"/>
    <w:rsid w:val="083746C8"/>
    <w:rsid w:val="0837485B"/>
    <w:rsid w:val="083749E4"/>
    <w:rsid w:val="08374C20"/>
    <w:rsid w:val="08374DA2"/>
    <w:rsid w:val="0837510E"/>
    <w:rsid w:val="083753FE"/>
    <w:rsid w:val="08375502"/>
    <w:rsid w:val="0837551A"/>
    <w:rsid w:val="083756AE"/>
    <w:rsid w:val="08375871"/>
    <w:rsid w:val="08375A8A"/>
    <w:rsid w:val="08375B28"/>
    <w:rsid w:val="08375D25"/>
    <w:rsid w:val="08375E15"/>
    <w:rsid w:val="08375E33"/>
    <w:rsid w:val="08375F5D"/>
    <w:rsid w:val="08376080"/>
    <w:rsid w:val="08376199"/>
    <w:rsid w:val="083764A8"/>
    <w:rsid w:val="0837673C"/>
    <w:rsid w:val="083768AE"/>
    <w:rsid w:val="08376B89"/>
    <w:rsid w:val="08376BBC"/>
    <w:rsid w:val="08376EF6"/>
    <w:rsid w:val="08376F0B"/>
    <w:rsid w:val="08376F0E"/>
    <w:rsid w:val="08376FE1"/>
    <w:rsid w:val="08377071"/>
    <w:rsid w:val="08377156"/>
    <w:rsid w:val="083771B0"/>
    <w:rsid w:val="08377222"/>
    <w:rsid w:val="0837730A"/>
    <w:rsid w:val="083773AF"/>
    <w:rsid w:val="08377539"/>
    <w:rsid w:val="083777D5"/>
    <w:rsid w:val="08377839"/>
    <w:rsid w:val="083778D9"/>
    <w:rsid w:val="083778E1"/>
    <w:rsid w:val="08377ADB"/>
    <w:rsid w:val="08377C40"/>
    <w:rsid w:val="08377C9B"/>
    <w:rsid w:val="08377F4B"/>
    <w:rsid w:val="083800AB"/>
    <w:rsid w:val="083801DE"/>
    <w:rsid w:val="08380391"/>
    <w:rsid w:val="083803F1"/>
    <w:rsid w:val="0838051A"/>
    <w:rsid w:val="08380566"/>
    <w:rsid w:val="08380749"/>
    <w:rsid w:val="083809F7"/>
    <w:rsid w:val="08380A8C"/>
    <w:rsid w:val="08380BCF"/>
    <w:rsid w:val="08380BDC"/>
    <w:rsid w:val="08380BF7"/>
    <w:rsid w:val="08380D1F"/>
    <w:rsid w:val="08380D9F"/>
    <w:rsid w:val="08380DEF"/>
    <w:rsid w:val="08381225"/>
    <w:rsid w:val="0838144F"/>
    <w:rsid w:val="083815F1"/>
    <w:rsid w:val="08381642"/>
    <w:rsid w:val="08381667"/>
    <w:rsid w:val="08381694"/>
    <w:rsid w:val="0838172B"/>
    <w:rsid w:val="083817A3"/>
    <w:rsid w:val="083817C8"/>
    <w:rsid w:val="083819E6"/>
    <w:rsid w:val="08381F8F"/>
    <w:rsid w:val="08381FF9"/>
    <w:rsid w:val="083821F0"/>
    <w:rsid w:val="08382334"/>
    <w:rsid w:val="08382337"/>
    <w:rsid w:val="0838241E"/>
    <w:rsid w:val="08382517"/>
    <w:rsid w:val="08382674"/>
    <w:rsid w:val="08382820"/>
    <w:rsid w:val="08382899"/>
    <w:rsid w:val="0838290D"/>
    <w:rsid w:val="08382A0C"/>
    <w:rsid w:val="08382BB6"/>
    <w:rsid w:val="08382CA3"/>
    <w:rsid w:val="08382E8D"/>
    <w:rsid w:val="08382EB6"/>
    <w:rsid w:val="083831F1"/>
    <w:rsid w:val="0838327D"/>
    <w:rsid w:val="08383375"/>
    <w:rsid w:val="08383572"/>
    <w:rsid w:val="08383790"/>
    <w:rsid w:val="083837EF"/>
    <w:rsid w:val="083838F9"/>
    <w:rsid w:val="08383D36"/>
    <w:rsid w:val="08384055"/>
    <w:rsid w:val="08384146"/>
    <w:rsid w:val="0838424A"/>
    <w:rsid w:val="08384715"/>
    <w:rsid w:val="08384920"/>
    <w:rsid w:val="083849F0"/>
    <w:rsid w:val="08384E7D"/>
    <w:rsid w:val="08384EC1"/>
    <w:rsid w:val="08384FCC"/>
    <w:rsid w:val="08385083"/>
    <w:rsid w:val="083850F3"/>
    <w:rsid w:val="08385373"/>
    <w:rsid w:val="083855EC"/>
    <w:rsid w:val="08385632"/>
    <w:rsid w:val="083856B7"/>
    <w:rsid w:val="08385A61"/>
    <w:rsid w:val="08385B72"/>
    <w:rsid w:val="08385BBC"/>
    <w:rsid w:val="08385BDE"/>
    <w:rsid w:val="08385C07"/>
    <w:rsid w:val="08385D9F"/>
    <w:rsid w:val="08385DA2"/>
    <w:rsid w:val="08385F2A"/>
    <w:rsid w:val="08385FC6"/>
    <w:rsid w:val="08386467"/>
    <w:rsid w:val="0838648F"/>
    <w:rsid w:val="08386562"/>
    <w:rsid w:val="0838664D"/>
    <w:rsid w:val="083867A0"/>
    <w:rsid w:val="08386842"/>
    <w:rsid w:val="083868A2"/>
    <w:rsid w:val="08386A39"/>
    <w:rsid w:val="08386C2D"/>
    <w:rsid w:val="08386FB6"/>
    <w:rsid w:val="083870A6"/>
    <w:rsid w:val="08387254"/>
    <w:rsid w:val="08387520"/>
    <w:rsid w:val="08387622"/>
    <w:rsid w:val="08387AC5"/>
    <w:rsid w:val="08387CBD"/>
    <w:rsid w:val="08387E0E"/>
    <w:rsid w:val="08387EB7"/>
    <w:rsid w:val="08387EFD"/>
    <w:rsid w:val="08387F74"/>
    <w:rsid w:val="083900EF"/>
    <w:rsid w:val="08390118"/>
    <w:rsid w:val="08390435"/>
    <w:rsid w:val="0839052E"/>
    <w:rsid w:val="083906C2"/>
    <w:rsid w:val="0839091E"/>
    <w:rsid w:val="08390B5B"/>
    <w:rsid w:val="08390BB3"/>
    <w:rsid w:val="0839110C"/>
    <w:rsid w:val="083915F7"/>
    <w:rsid w:val="083917CD"/>
    <w:rsid w:val="0839182C"/>
    <w:rsid w:val="08391884"/>
    <w:rsid w:val="083918A2"/>
    <w:rsid w:val="08391BA7"/>
    <w:rsid w:val="08391D8A"/>
    <w:rsid w:val="08391EB6"/>
    <w:rsid w:val="08391F1A"/>
    <w:rsid w:val="083923B8"/>
    <w:rsid w:val="083923D1"/>
    <w:rsid w:val="083926A6"/>
    <w:rsid w:val="08392924"/>
    <w:rsid w:val="08392947"/>
    <w:rsid w:val="08392B8F"/>
    <w:rsid w:val="08392BC5"/>
    <w:rsid w:val="08392BD3"/>
    <w:rsid w:val="08392F65"/>
    <w:rsid w:val="08393107"/>
    <w:rsid w:val="0839324C"/>
    <w:rsid w:val="0839368D"/>
    <w:rsid w:val="08393690"/>
    <w:rsid w:val="08393852"/>
    <w:rsid w:val="08393978"/>
    <w:rsid w:val="08393A49"/>
    <w:rsid w:val="08393C36"/>
    <w:rsid w:val="08393C83"/>
    <w:rsid w:val="083941FC"/>
    <w:rsid w:val="083943AC"/>
    <w:rsid w:val="0839453A"/>
    <w:rsid w:val="083946C1"/>
    <w:rsid w:val="08394796"/>
    <w:rsid w:val="083949C8"/>
    <w:rsid w:val="08394C43"/>
    <w:rsid w:val="08394C7B"/>
    <w:rsid w:val="08394DCB"/>
    <w:rsid w:val="08395009"/>
    <w:rsid w:val="0839504A"/>
    <w:rsid w:val="0839533D"/>
    <w:rsid w:val="0839546F"/>
    <w:rsid w:val="08395858"/>
    <w:rsid w:val="08395876"/>
    <w:rsid w:val="083959E4"/>
    <w:rsid w:val="08395A63"/>
    <w:rsid w:val="08395AAC"/>
    <w:rsid w:val="08395B31"/>
    <w:rsid w:val="08395B67"/>
    <w:rsid w:val="08395D31"/>
    <w:rsid w:val="08395E63"/>
    <w:rsid w:val="0839642D"/>
    <w:rsid w:val="0839660F"/>
    <w:rsid w:val="0839666D"/>
    <w:rsid w:val="083966FE"/>
    <w:rsid w:val="08396A33"/>
    <w:rsid w:val="08396B14"/>
    <w:rsid w:val="08396B53"/>
    <w:rsid w:val="08396EBD"/>
    <w:rsid w:val="08397306"/>
    <w:rsid w:val="08397375"/>
    <w:rsid w:val="08397475"/>
    <w:rsid w:val="08397770"/>
    <w:rsid w:val="083977FF"/>
    <w:rsid w:val="08397D91"/>
    <w:rsid w:val="08397E86"/>
    <w:rsid w:val="08397F2A"/>
    <w:rsid w:val="083A0562"/>
    <w:rsid w:val="083A06F2"/>
    <w:rsid w:val="083A07A9"/>
    <w:rsid w:val="083A0822"/>
    <w:rsid w:val="083A0BD7"/>
    <w:rsid w:val="083A0C7D"/>
    <w:rsid w:val="083A0E5A"/>
    <w:rsid w:val="083A0FAE"/>
    <w:rsid w:val="083A1039"/>
    <w:rsid w:val="083A11A0"/>
    <w:rsid w:val="083A124F"/>
    <w:rsid w:val="083A12E3"/>
    <w:rsid w:val="083A142A"/>
    <w:rsid w:val="083A1523"/>
    <w:rsid w:val="083A18CD"/>
    <w:rsid w:val="083A198E"/>
    <w:rsid w:val="083A1D12"/>
    <w:rsid w:val="083A1F0E"/>
    <w:rsid w:val="083A1F8F"/>
    <w:rsid w:val="083A1FDC"/>
    <w:rsid w:val="083A2026"/>
    <w:rsid w:val="083A21E5"/>
    <w:rsid w:val="083A228A"/>
    <w:rsid w:val="083A2395"/>
    <w:rsid w:val="083A2431"/>
    <w:rsid w:val="083A2607"/>
    <w:rsid w:val="083A2662"/>
    <w:rsid w:val="083A2713"/>
    <w:rsid w:val="083A27A3"/>
    <w:rsid w:val="083A2A7B"/>
    <w:rsid w:val="083A2AF6"/>
    <w:rsid w:val="083A2BBB"/>
    <w:rsid w:val="083A2BFB"/>
    <w:rsid w:val="083A2D65"/>
    <w:rsid w:val="083A2E91"/>
    <w:rsid w:val="083A2EA1"/>
    <w:rsid w:val="083A334D"/>
    <w:rsid w:val="083A34E0"/>
    <w:rsid w:val="083A3571"/>
    <w:rsid w:val="083A35EF"/>
    <w:rsid w:val="083A365F"/>
    <w:rsid w:val="083A3772"/>
    <w:rsid w:val="083A3830"/>
    <w:rsid w:val="083A39A2"/>
    <w:rsid w:val="083A39DD"/>
    <w:rsid w:val="083A3B7E"/>
    <w:rsid w:val="083A3C05"/>
    <w:rsid w:val="083A3DB1"/>
    <w:rsid w:val="083A3DC1"/>
    <w:rsid w:val="083A402E"/>
    <w:rsid w:val="083A40B4"/>
    <w:rsid w:val="083A422E"/>
    <w:rsid w:val="083A44A7"/>
    <w:rsid w:val="083A44E7"/>
    <w:rsid w:val="083A4564"/>
    <w:rsid w:val="083A46AF"/>
    <w:rsid w:val="083A4ACC"/>
    <w:rsid w:val="083A4B30"/>
    <w:rsid w:val="083A4B93"/>
    <w:rsid w:val="083A4CF1"/>
    <w:rsid w:val="083A5179"/>
    <w:rsid w:val="083A5357"/>
    <w:rsid w:val="083A5484"/>
    <w:rsid w:val="083A55B0"/>
    <w:rsid w:val="083A5713"/>
    <w:rsid w:val="083A5CCA"/>
    <w:rsid w:val="083A5E7A"/>
    <w:rsid w:val="083A5F3E"/>
    <w:rsid w:val="083A608A"/>
    <w:rsid w:val="083A60E5"/>
    <w:rsid w:val="083A617F"/>
    <w:rsid w:val="083A61D9"/>
    <w:rsid w:val="083A62E2"/>
    <w:rsid w:val="083A62EF"/>
    <w:rsid w:val="083A6300"/>
    <w:rsid w:val="083A6B73"/>
    <w:rsid w:val="083A6E87"/>
    <w:rsid w:val="083A6ED0"/>
    <w:rsid w:val="083A7088"/>
    <w:rsid w:val="083A71AC"/>
    <w:rsid w:val="083A7303"/>
    <w:rsid w:val="083A73CB"/>
    <w:rsid w:val="083A7434"/>
    <w:rsid w:val="083A747D"/>
    <w:rsid w:val="083A75E4"/>
    <w:rsid w:val="083A767B"/>
    <w:rsid w:val="083A77E7"/>
    <w:rsid w:val="083A78D6"/>
    <w:rsid w:val="083A7996"/>
    <w:rsid w:val="083A79D9"/>
    <w:rsid w:val="083A7A97"/>
    <w:rsid w:val="083A7CA8"/>
    <w:rsid w:val="083A7E58"/>
    <w:rsid w:val="083B0173"/>
    <w:rsid w:val="083B043C"/>
    <w:rsid w:val="083B044D"/>
    <w:rsid w:val="083B04D1"/>
    <w:rsid w:val="083B0605"/>
    <w:rsid w:val="083B0646"/>
    <w:rsid w:val="083B0728"/>
    <w:rsid w:val="083B07AE"/>
    <w:rsid w:val="083B08BF"/>
    <w:rsid w:val="083B0BE5"/>
    <w:rsid w:val="083B0D03"/>
    <w:rsid w:val="083B0F01"/>
    <w:rsid w:val="083B0F9C"/>
    <w:rsid w:val="083B1056"/>
    <w:rsid w:val="083B114A"/>
    <w:rsid w:val="083B116C"/>
    <w:rsid w:val="083B1464"/>
    <w:rsid w:val="083B146A"/>
    <w:rsid w:val="083B17B7"/>
    <w:rsid w:val="083B17C1"/>
    <w:rsid w:val="083B1833"/>
    <w:rsid w:val="083B1A04"/>
    <w:rsid w:val="083B1A3D"/>
    <w:rsid w:val="083B1DCB"/>
    <w:rsid w:val="083B1E8F"/>
    <w:rsid w:val="083B1F39"/>
    <w:rsid w:val="083B1F5E"/>
    <w:rsid w:val="083B2140"/>
    <w:rsid w:val="083B2305"/>
    <w:rsid w:val="083B23F4"/>
    <w:rsid w:val="083B277B"/>
    <w:rsid w:val="083B2868"/>
    <w:rsid w:val="083B2B29"/>
    <w:rsid w:val="083B2BEF"/>
    <w:rsid w:val="083B2C3C"/>
    <w:rsid w:val="083B2C64"/>
    <w:rsid w:val="083B2D82"/>
    <w:rsid w:val="083B2E1B"/>
    <w:rsid w:val="083B3054"/>
    <w:rsid w:val="083B3164"/>
    <w:rsid w:val="083B332D"/>
    <w:rsid w:val="083B3419"/>
    <w:rsid w:val="083B3433"/>
    <w:rsid w:val="083B34FA"/>
    <w:rsid w:val="083B3692"/>
    <w:rsid w:val="083B37F7"/>
    <w:rsid w:val="083B3988"/>
    <w:rsid w:val="083B3A2C"/>
    <w:rsid w:val="083B3AD0"/>
    <w:rsid w:val="083B3B6C"/>
    <w:rsid w:val="083B4035"/>
    <w:rsid w:val="083B40A7"/>
    <w:rsid w:val="083B40DA"/>
    <w:rsid w:val="083B410A"/>
    <w:rsid w:val="083B4155"/>
    <w:rsid w:val="083B429B"/>
    <w:rsid w:val="083B4804"/>
    <w:rsid w:val="083B4965"/>
    <w:rsid w:val="083B4B23"/>
    <w:rsid w:val="083B4BC6"/>
    <w:rsid w:val="083B4C95"/>
    <w:rsid w:val="083B4D4C"/>
    <w:rsid w:val="083B4D6D"/>
    <w:rsid w:val="083B4F8B"/>
    <w:rsid w:val="083B50FC"/>
    <w:rsid w:val="083B5204"/>
    <w:rsid w:val="083B526A"/>
    <w:rsid w:val="083B52B5"/>
    <w:rsid w:val="083B5358"/>
    <w:rsid w:val="083B539E"/>
    <w:rsid w:val="083B56B3"/>
    <w:rsid w:val="083B5812"/>
    <w:rsid w:val="083B5B99"/>
    <w:rsid w:val="083B5D8C"/>
    <w:rsid w:val="083B5E7D"/>
    <w:rsid w:val="083B5EDD"/>
    <w:rsid w:val="083B5FE6"/>
    <w:rsid w:val="083B6028"/>
    <w:rsid w:val="083B6037"/>
    <w:rsid w:val="083B603F"/>
    <w:rsid w:val="083B6334"/>
    <w:rsid w:val="083B66EA"/>
    <w:rsid w:val="083B685D"/>
    <w:rsid w:val="083B6986"/>
    <w:rsid w:val="083B6B66"/>
    <w:rsid w:val="083B6CF3"/>
    <w:rsid w:val="083B6D4C"/>
    <w:rsid w:val="083B6D68"/>
    <w:rsid w:val="083B6E09"/>
    <w:rsid w:val="083B7030"/>
    <w:rsid w:val="083B721D"/>
    <w:rsid w:val="083B724A"/>
    <w:rsid w:val="083B7428"/>
    <w:rsid w:val="083B767D"/>
    <w:rsid w:val="083B7DA9"/>
    <w:rsid w:val="083B7EF0"/>
    <w:rsid w:val="083B7F1F"/>
    <w:rsid w:val="083B7F98"/>
    <w:rsid w:val="083C0042"/>
    <w:rsid w:val="083C0129"/>
    <w:rsid w:val="083C0277"/>
    <w:rsid w:val="083C06DA"/>
    <w:rsid w:val="083C086A"/>
    <w:rsid w:val="083C08AD"/>
    <w:rsid w:val="083C091F"/>
    <w:rsid w:val="083C092A"/>
    <w:rsid w:val="083C0A3B"/>
    <w:rsid w:val="083C0B6A"/>
    <w:rsid w:val="083C0CE6"/>
    <w:rsid w:val="083C0D4A"/>
    <w:rsid w:val="083C0E8F"/>
    <w:rsid w:val="083C0F78"/>
    <w:rsid w:val="083C0F7C"/>
    <w:rsid w:val="083C0FC4"/>
    <w:rsid w:val="083C1053"/>
    <w:rsid w:val="083C1131"/>
    <w:rsid w:val="083C1157"/>
    <w:rsid w:val="083C11CE"/>
    <w:rsid w:val="083C120E"/>
    <w:rsid w:val="083C1339"/>
    <w:rsid w:val="083C13D4"/>
    <w:rsid w:val="083C1480"/>
    <w:rsid w:val="083C1495"/>
    <w:rsid w:val="083C184B"/>
    <w:rsid w:val="083C18E3"/>
    <w:rsid w:val="083C18F3"/>
    <w:rsid w:val="083C1AB6"/>
    <w:rsid w:val="083C1C9D"/>
    <w:rsid w:val="083C1DBF"/>
    <w:rsid w:val="083C1E3B"/>
    <w:rsid w:val="083C1F20"/>
    <w:rsid w:val="083C204C"/>
    <w:rsid w:val="083C20CE"/>
    <w:rsid w:val="083C21EF"/>
    <w:rsid w:val="083C2249"/>
    <w:rsid w:val="083C242A"/>
    <w:rsid w:val="083C248F"/>
    <w:rsid w:val="083C25F5"/>
    <w:rsid w:val="083C26E3"/>
    <w:rsid w:val="083C28D0"/>
    <w:rsid w:val="083C29DF"/>
    <w:rsid w:val="083C2A63"/>
    <w:rsid w:val="083C2B4D"/>
    <w:rsid w:val="083C2D1B"/>
    <w:rsid w:val="083C2E47"/>
    <w:rsid w:val="083C2E6E"/>
    <w:rsid w:val="083C2F3B"/>
    <w:rsid w:val="083C305C"/>
    <w:rsid w:val="083C32D0"/>
    <w:rsid w:val="083C32D5"/>
    <w:rsid w:val="083C33B7"/>
    <w:rsid w:val="083C342F"/>
    <w:rsid w:val="083C34E8"/>
    <w:rsid w:val="083C3687"/>
    <w:rsid w:val="083C36E0"/>
    <w:rsid w:val="083C370E"/>
    <w:rsid w:val="083C3851"/>
    <w:rsid w:val="083C3CAA"/>
    <w:rsid w:val="083C3CB6"/>
    <w:rsid w:val="083C40F0"/>
    <w:rsid w:val="083C42A8"/>
    <w:rsid w:val="083C42FF"/>
    <w:rsid w:val="083C4382"/>
    <w:rsid w:val="083C46CE"/>
    <w:rsid w:val="083C483A"/>
    <w:rsid w:val="083C4878"/>
    <w:rsid w:val="083C492A"/>
    <w:rsid w:val="083C4A65"/>
    <w:rsid w:val="083C4C45"/>
    <w:rsid w:val="083C4DF5"/>
    <w:rsid w:val="083C4F5B"/>
    <w:rsid w:val="083C5135"/>
    <w:rsid w:val="083C544A"/>
    <w:rsid w:val="083C54B7"/>
    <w:rsid w:val="083C5596"/>
    <w:rsid w:val="083C560C"/>
    <w:rsid w:val="083C56CA"/>
    <w:rsid w:val="083C56EA"/>
    <w:rsid w:val="083C58D8"/>
    <w:rsid w:val="083C5ADC"/>
    <w:rsid w:val="083C5CA9"/>
    <w:rsid w:val="083C5CE6"/>
    <w:rsid w:val="083C5D7C"/>
    <w:rsid w:val="083C614E"/>
    <w:rsid w:val="083C629A"/>
    <w:rsid w:val="083C62CF"/>
    <w:rsid w:val="083C64A8"/>
    <w:rsid w:val="083C65ED"/>
    <w:rsid w:val="083C69F4"/>
    <w:rsid w:val="083C6A4A"/>
    <w:rsid w:val="083C6C07"/>
    <w:rsid w:val="083C6CDF"/>
    <w:rsid w:val="083C6D92"/>
    <w:rsid w:val="083C70F8"/>
    <w:rsid w:val="083C711B"/>
    <w:rsid w:val="083C714A"/>
    <w:rsid w:val="083C724E"/>
    <w:rsid w:val="083C72E2"/>
    <w:rsid w:val="083C737B"/>
    <w:rsid w:val="083C75C4"/>
    <w:rsid w:val="083C75CE"/>
    <w:rsid w:val="083C75EA"/>
    <w:rsid w:val="083C76E9"/>
    <w:rsid w:val="083C7807"/>
    <w:rsid w:val="083C78DB"/>
    <w:rsid w:val="083C79FB"/>
    <w:rsid w:val="083C7AA8"/>
    <w:rsid w:val="083C7B05"/>
    <w:rsid w:val="083C7BBC"/>
    <w:rsid w:val="083D01E8"/>
    <w:rsid w:val="083D02D2"/>
    <w:rsid w:val="083D0346"/>
    <w:rsid w:val="083D03F6"/>
    <w:rsid w:val="083D0476"/>
    <w:rsid w:val="083D04AB"/>
    <w:rsid w:val="083D05EE"/>
    <w:rsid w:val="083D066E"/>
    <w:rsid w:val="083D0814"/>
    <w:rsid w:val="083D0817"/>
    <w:rsid w:val="083D0988"/>
    <w:rsid w:val="083D09C3"/>
    <w:rsid w:val="083D0B85"/>
    <w:rsid w:val="083D0E06"/>
    <w:rsid w:val="083D0E0C"/>
    <w:rsid w:val="083D0EFB"/>
    <w:rsid w:val="083D11C3"/>
    <w:rsid w:val="083D1224"/>
    <w:rsid w:val="083D1308"/>
    <w:rsid w:val="083D15CC"/>
    <w:rsid w:val="083D15F1"/>
    <w:rsid w:val="083D172A"/>
    <w:rsid w:val="083D1823"/>
    <w:rsid w:val="083D1846"/>
    <w:rsid w:val="083D1848"/>
    <w:rsid w:val="083D18EF"/>
    <w:rsid w:val="083D19F9"/>
    <w:rsid w:val="083D1A56"/>
    <w:rsid w:val="083D1BDA"/>
    <w:rsid w:val="083D1C21"/>
    <w:rsid w:val="083D1D81"/>
    <w:rsid w:val="083D22BC"/>
    <w:rsid w:val="083D232B"/>
    <w:rsid w:val="083D2389"/>
    <w:rsid w:val="083D241C"/>
    <w:rsid w:val="083D2490"/>
    <w:rsid w:val="083D25ED"/>
    <w:rsid w:val="083D278D"/>
    <w:rsid w:val="083D2BF2"/>
    <w:rsid w:val="083D2E85"/>
    <w:rsid w:val="083D2F71"/>
    <w:rsid w:val="083D321E"/>
    <w:rsid w:val="083D3250"/>
    <w:rsid w:val="083D3960"/>
    <w:rsid w:val="083D3993"/>
    <w:rsid w:val="083D39A1"/>
    <w:rsid w:val="083D39C2"/>
    <w:rsid w:val="083D3B77"/>
    <w:rsid w:val="083D3BB5"/>
    <w:rsid w:val="083D3E69"/>
    <w:rsid w:val="083D3FAA"/>
    <w:rsid w:val="083D414B"/>
    <w:rsid w:val="083D414C"/>
    <w:rsid w:val="083D42A8"/>
    <w:rsid w:val="083D44D4"/>
    <w:rsid w:val="083D4677"/>
    <w:rsid w:val="083D492E"/>
    <w:rsid w:val="083D498F"/>
    <w:rsid w:val="083D4992"/>
    <w:rsid w:val="083D4A5E"/>
    <w:rsid w:val="083D4B9D"/>
    <w:rsid w:val="083D4D3A"/>
    <w:rsid w:val="083D4EEF"/>
    <w:rsid w:val="083D506F"/>
    <w:rsid w:val="083D559F"/>
    <w:rsid w:val="083D5696"/>
    <w:rsid w:val="083D5ACB"/>
    <w:rsid w:val="083D5BD5"/>
    <w:rsid w:val="083D5C0C"/>
    <w:rsid w:val="083D5C96"/>
    <w:rsid w:val="083D5D23"/>
    <w:rsid w:val="083D5DAB"/>
    <w:rsid w:val="083D5EA1"/>
    <w:rsid w:val="083D5FCF"/>
    <w:rsid w:val="083D6142"/>
    <w:rsid w:val="083D642A"/>
    <w:rsid w:val="083D648E"/>
    <w:rsid w:val="083D65A9"/>
    <w:rsid w:val="083D65DE"/>
    <w:rsid w:val="083D6993"/>
    <w:rsid w:val="083D69FF"/>
    <w:rsid w:val="083D6CC9"/>
    <w:rsid w:val="083D6EAB"/>
    <w:rsid w:val="083D6EC0"/>
    <w:rsid w:val="083D7335"/>
    <w:rsid w:val="083D74B5"/>
    <w:rsid w:val="083D7608"/>
    <w:rsid w:val="083D7A5A"/>
    <w:rsid w:val="083D7AF1"/>
    <w:rsid w:val="083D7D7C"/>
    <w:rsid w:val="083D7FE5"/>
    <w:rsid w:val="083E0095"/>
    <w:rsid w:val="083E013D"/>
    <w:rsid w:val="083E02A5"/>
    <w:rsid w:val="083E02F3"/>
    <w:rsid w:val="083E088C"/>
    <w:rsid w:val="083E0996"/>
    <w:rsid w:val="083E0B90"/>
    <w:rsid w:val="083E0D95"/>
    <w:rsid w:val="083E1186"/>
    <w:rsid w:val="083E11ED"/>
    <w:rsid w:val="083E13CD"/>
    <w:rsid w:val="083E13F2"/>
    <w:rsid w:val="083E1497"/>
    <w:rsid w:val="083E15E9"/>
    <w:rsid w:val="083E19EF"/>
    <w:rsid w:val="083E1BA7"/>
    <w:rsid w:val="083E1C59"/>
    <w:rsid w:val="083E1CBC"/>
    <w:rsid w:val="083E1EE8"/>
    <w:rsid w:val="083E1FAF"/>
    <w:rsid w:val="083E219A"/>
    <w:rsid w:val="083E228A"/>
    <w:rsid w:val="083E23DD"/>
    <w:rsid w:val="083E23F1"/>
    <w:rsid w:val="083E24F0"/>
    <w:rsid w:val="083E27D4"/>
    <w:rsid w:val="083E2820"/>
    <w:rsid w:val="083E29C1"/>
    <w:rsid w:val="083E2BE0"/>
    <w:rsid w:val="083E2CB8"/>
    <w:rsid w:val="083E3156"/>
    <w:rsid w:val="083E3290"/>
    <w:rsid w:val="083E329A"/>
    <w:rsid w:val="083E336B"/>
    <w:rsid w:val="083E33DD"/>
    <w:rsid w:val="083E3498"/>
    <w:rsid w:val="083E3578"/>
    <w:rsid w:val="083E3808"/>
    <w:rsid w:val="083E3815"/>
    <w:rsid w:val="083E3AB5"/>
    <w:rsid w:val="083E3C44"/>
    <w:rsid w:val="083E3E2B"/>
    <w:rsid w:val="083E3E90"/>
    <w:rsid w:val="083E3FD1"/>
    <w:rsid w:val="083E40CF"/>
    <w:rsid w:val="083E438F"/>
    <w:rsid w:val="083E45A7"/>
    <w:rsid w:val="083E468B"/>
    <w:rsid w:val="083E4697"/>
    <w:rsid w:val="083E47C4"/>
    <w:rsid w:val="083E4925"/>
    <w:rsid w:val="083E49CF"/>
    <w:rsid w:val="083E4A08"/>
    <w:rsid w:val="083E4B09"/>
    <w:rsid w:val="083E4B62"/>
    <w:rsid w:val="083E4E3C"/>
    <w:rsid w:val="083E52C2"/>
    <w:rsid w:val="083E530D"/>
    <w:rsid w:val="083E5769"/>
    <w:rsid w:val="083E58B4"/>
    <w:rsid w:val="083E5964"/>
    <w:rsid w:val="083E5989"/>
    <w:rsid w:val="083E5EB4"/>
    <w:rsid w:val="083E5F0E"/>
    <w:rsid w:val="083E6170"/>
    <w:rsid w:val="083E6199"/>
    <w:rsid w:val="083E62AE"/>
    <w:rsid w:val="083E642B"/>
    <w:rsid w:val="083E650D"/>
    <w:rsid w:val="083E668D"/>
    <w:rsid w:val="083E66DC"/>
    <w:rsid w:val="083E673B"/>
    <w:rsid w:val="083E682C"/>
    <w:rsid w:val="083E6B1B"/>
    <w:rsid w:val="083E6DAD"/>
    <w:rsid w:val="083E6E89"/>
    <w:rsid w:val="083E7005"/>
    <w:rsid w:val="083E709F"/>
    <w:rsid w:val="083E7237"/>
    <w:rsid w:val="083E746F"/>
    <w:rsid w:val="083E751B"/>
    <w:rsid w:val="083E778C"/>
    <w:rsid w:val="083E77CC"/>
    <w:rsid w:val="083E7BC7"/>
    <w:rsid w:val="083E7D45"/>
    <w:rsid w:val="083E7EAF"/>
    <w:rsid w:val="083E7F1D"/>
    <w:rsid w:val="083F0088"/>
    <w:rsid w:val="083F01F7"/>
    <w:rsid w:val="083F0205"/>
    <w:rsid w:val="083F02B9"/>
    <w:rsid w:val="083F0572"/>
    <w:rsid w:val="083F05F4"/>
    <w:rsid w:val="083F0621"/>
    <w:rsid w:val="083F0819"/>
    <w:rsid w:val="083F08F8"/>
    <w:rsid w:val="083F0A39"/>
    <w:rsid w:val="083F0A46"/>
    <w:rsid w:val="083F0AB9"/>
    <w:rsid w:val="083F0B34"/>
    <w:rsid w:val="083F0B53"/>
    <w:rsid w:val="083F0CA4"/>
    <w:rsid w:val="083F0D3B"/>
    <w:rsid w:val="083F0DB9"/>
    <w:rsid w:val="083F0EB7"/>
    <w:rsid w:val="083F1928"/>
    <w:rsid w:val="083F1A9F"/>
    <w:rsid w:val="083F1BFE"/>
    <w:rsid w:val="083F1C66"/>
    <w:rsid w:val="083F1FFE"/>
    <w:rsid w:val="083F2069"/>
    <w:rsid w:val="083F20B2"/>
    <w:rsid w:val="083F21E2"/>
    <w:rsid w:val="083F2674"/>
    <w:rsid w:val="083F2778"/>
    <w:rsid w:val="083F27A8"/>
    <w:rsid w:val="083F280E"/>
    <w:rsid w:val="083F2864"/>
    <w:rsid w:val="083F29D7"/>
    <w:rsid w:val="083F2B2C"/>
    <w:rsid w:val="083F2C49"/>
    <w:rsid w:val="083F2DCA"/>
    <w:rsid w:val="083F2E0A"/>
    <w:rsid w:val="083F2E4A"/>
    <w:rsid w:val="083F2E67"/>
    <w:rsid w:val="083F2F40"/>
    <w:rsid w:val="083F2F93"/>
    <w:rsid w:val="083F31BE"/>
    <w:rsid w:val="083F3265"/>
    <w:rsid w:val="083F32C8"/>
    <w:rsid w:val="083F3441"/>
    <w:rsid w:val="083F3460"/>
    <w:rsid w:val="083F355D"/>
    <w:rsid w:val="083F36DA"/>
    <w:rsid w:val="083F36F9"/>
    <w:rsid w:val="083F3809"/>
    <w:rsid w:val="083F3A36"/>
    <w:rsid w:val="083F3C09"/>
    <w:rsid w:val="083F406D"/>
    <w:rsid w:val="083F42AB"/>
    <w:rsid w:val="083F450C"/>
    <w:rsid w:val="083F470D"/>
    <w:rsid w:val="083F473A"/>
    <w:rsid w:val="083F4848"/>
    <w:rsid w:val="083F48F7"/>
    <w:rsid w:val="083F493A"/>
    <w:rsid w:val="083F4984"/>
    <w:rsid w:val="083F4A52"/>
    <w:rsid w:val="083F4BA2"/>
    <w:rsid w:val="083F4C94"/>
    <w:rsid w:val="083F4E29"/>
    <w:rsid w:val="083F5038"/>
    <w:rsid w:val="083F5120"/>
    <w:rsid w:val="083F5637"/>
    <w:rsid w:val="083F5646"/>
    <w:rsid w:val="083F587E"/>
    <w:rsid w:val="083F59F1"/>
    <w:rsid w:val="083F5A0B"/>
    <w:rsid w:val="083F5D23"/>
    <w:rsid w:val="083F5D3F"/>
    <w:rsid w:val="083F5EE8"/>
    <w:rsid w:val="083F617D"/>
    <w:rsid w:val="083F628C"/>
    <w:rsid w:val="083F6581"/>
    <w:rsid w:val="083F66F7"/>
    <w:rsid w:val="083F6AF5"/>
    <w:rsid w:val="083F6C24"/>
    <w:rsid w:val="083F6C89"/>
    <w:rsid w:val="083F6CCF"/>
    <w:rsid w:val="083F6D96"/>
    <w:rsid w:val="083F6DC0"/>
    <w:rsid w:val="083F6E3E"/>
    <w:rsid w:val="083F7051"/>
    <w:rsid w:val="083F74BD"/>
    <w:rsid w:val="083F7673"/>
    <w:rsid w:val="083F78BB"/>
    <w:rsid w:val="083F78F4"/>
    <w:rsid w:val="083F79CA"/>
    <w:rsid w:val="083F7A42"/>
    <w:rsid w:val="083F7B5B"/>
    <w:rsid w:val="083F7D41"/>
    <w:rsid w:val="083F7E0D"/>
    <w:rsid w:val="083F7E91"/>
    <w:rsid w:val="084001F3"/>
    <w:rsid w:val="084002F0"/>
    <w:rsid w:val="084005C7"/>
    <w:rsid w:val="08400778"/>
    <w:rsid w:val="084008E4"/>
    <w:rsid w:val="08400936"/>
    <w:rsid w:val="08400956"/>
    <w:rsid w:val="08400985"/>
    <w:rsid w:val="084009D8"/>
    <w:rsid w:val="08400B92"/>
    <w:rsid w:val="08400BE1"/>
    <w:rsid w:val="08400CAF"/>
    <w:rsid w:val="08400D64"/>
    <w:rsid w:val="0840105A"/>
    <w:rsid w:val="08401253"/>
    <w:rsid w:val="084012D5"/>
    <w:rsid w:val="084015BB"/>
    <w:rsid w:val="084016AF"/>
    <w:rsid w:val="0840179C"/>
    <w:rsid w:val="0840193E"/>
    <w:rsid w:val="08401D0B"/>
    <w:rsid w:val="08401F48"/>
    <w:rsid w:val="084023D6"/>
    <w:rsid w:val="08402429"/>
    <w:rsid w:val="084025E5"/>
    <w:rsid w:val="08402808"/>
    <w:rsid w:val="08402D9B"/>
    <w:rsid w:val="084030BB"/>
    <w:rsid w:val="0840316B"/>
    <w:rsid w:val="084032B0"/>
    <w:rsid w:val="08403329"/>
    <w:rsid w:val="0840340F"/>
    <w:rsid w:val="08403410"/>
    <w:rsid w:val="08403536"/>
    <w:rsid w:val="084036C0"/>
    <w:rsid w:val="08403823"/>
    <w:rsid w:val="08403894"/>
    <w:rsid w:val="084038F2"/>
    <w:rsid w:val="0840396D"/>
    <w:rsid w:val="08403D31"/>
    <w:rsid w:val="08403DFE"/>
    <w:rsid w:val="08403FA6"/>
    <w:rsid w:val="08403FE5"/>
    <w:rsid w:val="0840425A"/>
    <w:rsid w:val="084042AF"/>
    <w:rsid w:val="084043D1"/>
    <w:rsid w:val="084044F8"/>
    <w:rsid w:val="0840472E"/>
    <w:rsid w:val="08404833"/>
    <w:rsid w:val="08404930"/>
    <w:rsid w:val="0840496A"/>
    <w:rsid w:val="08404B0E"/>
    <w:rsid w:val="08404B24"/>
    <w:rsid w:val="08404B27"/>
    <w:rsid w:val="08404D2F"/>
    <w:rsid w:val="08404D34"/>
    <w:rsid w:val="08404DF5"/>
    <w:rsid w:val="0840508B"/>
    <w:rsid w:val="08405286"/>
    <w:rsid w:val="084052D7"/>
    <w:rsid w:val="084054BE"/>
    <w:rsid w:val="084056BA"/>
    <w:rsid w:val="08405718"/>
    <w:rsid w:val="08405893"/>
    <w:rsid w:val="084058E6"/>
    <w:rsid w:val="08405A0C"/>
    <w:rsid w:val="08405C7D"/>
    <w:rsid w:val="08405DC7"/>
    <w:rsid w:val="08405F0F"/>
    <w:rsid w:val="08405F56"/>
    <w:rsid w:val="084060FD"/>
    <w:rsid w:val="0840614C"/>
    <w:rsid w:val="08406170"/>
    <w:rsid w:val="084062FD"/>
    <w:rsid w:val="08406370"/>
    <w:rsid w:val="0840642C"/>
    <w:rsid w:val="0840645F"/>
    <w:rsid w:val="0840649D"/>
    <w:rsid w:val="084065C2"/>
    <w:rsid w:val="084065FC"/>
    <w:rsid w:val="084067B0"/>
    <w:rsid w:val="08406961"/>
    <w:rsid w:val="084069F7"/>
    <w:rsid w:val="08406A37"/>
    <w:rsid w:val="08406C5A"/>
    <w:rsid w:val="08406C86"/>
    <w:rsid w:val="08406C8D"/>
    <w:rsid w:val="08406EEA"/>
    <w:rsid w:val="08406EFC"/>
    <w:rsid w:val="08406F56"/>
    <w:rsid w:val="08407132"/>
    <w:rsid w:val="0840718F"/>
    <w:rsid w:val="084073A4"/>
    <w:rsid w:val="084076EE"/>
    <w:rsid w:val="08407A36"/>
    <w:rsid w:val="08407A82"/>
    <w:rsid w:val="08407B08"/>
    <w:rsid w:val="08407C22"/>
    <w:rsid w:val="08407EA1"/>
    <w:rsid w:val="084100F1"/>
    <w:rsid w:val="0841044B"/>
    <w:rsid w:val="08410539"/>
    <w:rsid w:val="08410A2E"/>
    <w:rsid w:val="08410B4C"/>
    <w:rsid w:val="08410D33"/>
    <w:rsid w:val="08411099"/>
    <w:rsid w:val="084111AC"/>
    <w:rsid w:val="084114E3"/>
    <w:rsid w:val="08411502"/>
    <w:rsid w:val="0841150B"/>
    <w:rsid w:val="084115C1"/>
    <w:rsid w:val="084116E4"/>
    <w:rsid w:val="08411A87"/>
    <w:rsid w:val="08411CDA"/>
    <w:rsid w:val="08411E63"/>
    <w:rsid w:val="0841227D"/>
    <w:rsid w:val="084122B5"/>
    <w:rsid w:val="08412443"/>
    <w:rsid w:val="08412575"/>
    <w:rsid w:val="0841259A"/>
    <w:rsid w:val="08412824"/>
    <w:rsid w:val="08412BB4"/>
    <w:rsid w:val="08412BC1"/>
    <w:rsid w:val="08412BE5"/>
    <w:rsid w:val="08412D49"/>
    <w:rsid w:val="08412E15"/>
    <w:rsid w:val="08412EA3"/>
    <w:rsid w:val="08412F2B"/>
    <w:rsid w:val="0841340F"/>
    <w:rsid w:val="08413787"/>
    <w:rsid w:val="08413797"/>
    <w:rsid w:val="084137B0"/>
    <w:rsid w:val="08413913"/>
    <w:rsid w:val="0841396A"/>
    <w:rsid w:val="08413992"/>
    <w:rsid w:val="08413D68"/>
    <w:rsid w:val="08413E15"/>
    <w:rsid w:val="08413E56"/>
    <w:rsid w:val="08414064"/>
    <w:rsid w:val="0841419C"/>
    <w:rsid w:val="084142F0"/>
    <w:rsid w:val="084144BD"/>
    <w:rsid w:val="084145B1"/>
    <w:rsid w:val="084146E1"/>
    <w:rsid w:val="0841484D"/>
    <w:rsid w:val="08414A8B"/>
    <w:rsid w:val="08414AAB"/>
    <w:rsid w:val="08414C77"/>
    <w:rsid w:val="08414C89"/>
    <w:rsid w:val="08414CAD"/>
    <w:rsid w:val="08414F6C"/>
    <w:rsid w:val="08414F8A"/>
    <w:rsid w:val="0841513E"/>
    <w:rsid w:val="0841521C"/>
    <w:rsid w:val="08415258"/>
    <w:rsid w:val="084152C6"/>
    <w:rsid w:val="084155E7"/>
    <w:rsid w:val="08415621"/>
    <w:rsid w:val="08415781"/>
    <w:rsid w:val="08415A78"/>
    <w:rsid w:val="08415A8C"/>
    <w:rsid w:val="08415C83"/>
    <w:rsid w:val="08415DFA"/>
    <w:rsid w:val="0841621B"/>
    <w:rsid w:val="08416432"/>
    <w:rsid w:val="084165E9"/>
    <w:rsid w:val="08416653"/>
    <w:rsid w:val="08417205"/>
    <w:rsid w:val="084173D5"/>
    <w:rsid w:val="084176CD"/>
    <w:rsid w:val="084176E6"/>
    <w:rsid w:val="08417756"/>
    <w:rsid w:val="084177F8"/>
    <w:rsid w:val="08417872"/>
    <w:rsid w:val="08417ED7"/>
    <w:rsid w:val="08417FC1"/>
    <w:rsid w:val="08417FCF"/>
    <w:rsid w:val="08417FDE"/>
    <w:rsid w:val="084201AD"/>
    <w:rsid w:val="08420443"/>
    <w:rsid w:val="0842073D"/>
    <w:rsid w:val="08420B67"/>
    <w:rsid w:val="08420BD7"/>
    <w:rsid w:val="08420D5D"/>
    <w:rsid w:val="08420DC4"/>
    <w:rsid w:val="08420EA0"/>
    <w:rsid w:val="08420ED9"/>
    <w:rsid w:val="08420F34"/>
    <w:rsid w:val="08421168"/>
    <w:rsid w:val="084211A6"/>
    <w:rsid w:val="084212C6"/>
    <w:rsid w:val="0842147E"/>
    <w:rsid w:val="084214E6"/>
    <w:rsid w:val="084214FB"/>
    <w:rsid w:val="084216B3"/>
    <w:rsid w:val="084216C2"/>
    <w:rsid w:val="08421840"/>
    <w:rsid w:val="08421856"/>
    <w:rsid w:val="08421951"/>
    <w:rsid w:val="08421D6F"/>
    <w:rsid w:val="08421DD5"/>
    <w:rsid w:val="08421ED2"/>
    <w:rsid w:val="08422122"/>
    <w:rsid w:val="0842215D"/>
    <w:rsid w:val="08422164"/>
    <w:rsid w:val="08422272"/>
    <w:rsid w:val="084223CA"/>
    <w:rsid w:val="084223E5"/>
    <w:rsid w:val="08422506"/>
    <w:rsid w:val="084226E3"/>
    <w:rsid w:val="0842272C"/>
    <w:rsid w:val="084229A4"/>
    <w:rsid w:val="08422A60"/>
    <w:rsid w:val="08422BDD"/>
    <w:rsid w:val="08422CC2"/>
    <w:rsid w:val="08422F0D"/>
    <w:rsid w:val="08422FB1"/>
    <w:rsid w:val="08422FFC"/>
    <w:rsid w:val="0842303C"/>
    <w:rsid w:val="084232BD"/>
    <w:rsid w:val="08423337"/>
    <w:rsid w:val="08423512"/>
    <w:rsid w:val="08423516"/>
    <w:rsid w:val="0842368E"/>
    <w:rsid w:val="0842369B"/>
    <w:rsid w:val="084238E6"/>
    <w:rsid w:val="08423B65"/>
    <w:rsid w:val="08423B96"/>
    <w:rsid w:val="08423BDC"/>
    <w:rsid w:val="08423E08"/>
    <w:rsid w:val="08423E17"/>
    <w:rsid w:val="08423EFD"/>
    <w:rsid w:val="08423F85"/>
    <w:rsid w:val="084240E6"/>
    <w:rsid w:val="084242C0"/>
    <w:rsid w:val="0842431C"/>
    <w:rsid w:val="08424469"/>
    <w:rsid w:val="084247CD"/>
    <w:rsid w:val="0842483C"/>
    <w:rsid w:val="084248A3"/>
    <w:rsid w:val="08424904"/>
    <w:rsid w:val="08424959"/>
    <w:rsid w:val="08424A6B"/>
    <w:rsid w:val="08424BCE"/>
    <w:rsid w:val="08424BCF"/>
    <w:rsid w:val="08424CDA"/>
    <w:rsid w:val="08424E76"/>
    <w:rsid w:val="08424F46"/>
    <w:rsid w:val="08425137"/>
    <w:rsid w:val="08425146"/>
    <w:rsid w:val="08425274"/>
    <w:rsid w:val="084253DF"/>
    <w:rsid w:val="08425417"/>
    <w:rsid w:val="08425670"/>
    <w:rsid w:val="084257A6"/>
    <w:rsid w:val="084257D7"/>
    <w:rsid w:val="08425885"/>
    <w:rsid w:val="08425BF6"/>
    <w:rsid w:val="08425C68"/>
    <w:rsid w:val="08425D3C"/>
    <w:rsid w:val="08425E53"/>
    <w:rsid w:val="08426082"/>
    <w:rsid w:val="08426357"/>
    <w:rsid w:val="08426374"/>
    <w:rsid w:val="084265BF"/>
    <w:rsid w:val="08426665"/>
    <w:rsid w:val="0842669A"/>
    <w:rsid w:val="0842696A"/>
    <w:rsid w:val="08426A9E"/>
    <w:rsid w:val="08426B76"/>
    <w:rsid w:val="08426D83"/>
    <w:rsid w:val="08426FFF"/>
    <w:rsid w:val="08427086"/>
    <w:rsid w:val="084272DA"/>
    <w:rsid w:val="08427327"/>
    <w:rsid w:val="08427625"/>
    <w:rsid w:val="08427928"/>
    <w:rsid w:val="0843005A"/>
    <w:rsid w:val="084301B1"/>
    <w:rsid w:val="084306AF"/>
    <w:rsid w:val="0843077A"/>
    <w:rsid w:val="08430796"/>
    <w:rsid w:val="08431056"/>
    <w:rsid w:val="084310C2"/>
    <w:rsid w:val="084312AD"/>
    <w:rsid w:val="08431828"/>
    <w:rsid w:val="0843194E"/>
    <w:rsid w:val="084319F3"/>
    <w:rsid w:val="08431C5C"/>
    <w:rsid w:val="08431DA9"/>
    <w:rsid w:val="08431DFA"/>
    <w:rsid w:val="0843212A"/>
    <w:rsid w:val="08432210"/>
    <w:rsid w:val="08432285"/>
    <w:rsid w:val="084322ED"/>
    <w:rsid w:val="08432512"/>
    <w:rsid w:val="08432548"/>
    <w:rsid w:val="08432569"/>
    <w:rsid w:val="084327D2"/>
    <w:rsid w:val="08432923"/>
    <w:rsid w:val="08432986"/>
    <w:rsid w:val="08432B19"/>
    <w:rsid w:val="08432B59"/>
    <w:rsid w:val="08432C89"/>
    <w:rsid w:val="08432C8F"/>
    <w:rsid w:val="08432FB2"/>
    <w:rsid w:val="084331AE"/>
    <w:rsid w:val="084332D4"/>
    <w:rsid w:val="084334B4"/>
    <w:rsid w:val="08433763"/>
    <w:rsid w:val="08433A84"/>
    <w:rsid w:val="08433C35"/>
    <w:rsid w:val="08433DF8"/>
    <w:rsid w:val="08433F83"/>
    <w:rsid w:val="08433F9D"/>
    <w:rsid w:val="08434045"/>
    <w:rsid w:val="08434182"/>
    <w:rsid w:val="084343A3"/>
    <w:rsid w:val="08434565"/>
    <w:rsid w:val="08434569"/>
    <w:rsid w:val="0843461B"/>
    <w:rsid w:val="08434793"/>
    <w:rsid w:val="08434B46"/>
    <w:rsid w:val="08434BBB"/>
    <w:rsid w:val="08434D5A"/>
    <w:rsid w:val="08435116"/>
    <w:rsid w:val="08435221"/>
    <w:rsid w:val="08435246"/>
    <w:rsid w:val="0843535D"/>
    <w:rsid w:val="08435396"/>
    <w:rsid w:val="0843548D"/>
    <w:rsid w:val="0843555E"/>
    <w:rsid w:val="08435871"/>
    <w:rsid w:val="084358ED"/>
    <w:rsid w:val="08435A91"/>
    <w:rsid w:val="08435C85"/>
    <w:rsid w:val="08435CF0"/>
    <w:rsid w:val="08435D33"/>
    <w:rsid w:val="08435D62"/>
    <w:rsid w:val="08435E3A"/>
    <w:rsid w:val="08436077"/>
    <w:rsid w:val="084360A6"/>
    <w:rsid w:val="0843635A"/>
    <w:rsid w:val="084364CC"/>
    <w:rsid w:val="084364F6"/>
    <w:rsid w:val="08436603"/>
    <w:rsid w:val="0843668B"/>
    <w:rsid w:val="084367B2"/>
    <w:rsid w:val="08436849"/>
    <w:rsid w:val="08436A48"/>
    <w:rsid w:val="08436F3D"/>
    <w:rsid w:val="08436F85"/>
    <w:rsid w:val="084370A2"/>
    <w:rsid w:val="084371DA"/>
    <w:rsid w:val="0843734D"/>
    <w:rsid w:val="08437576"/>
    <w:rsid w:val="084376CF"/>
    <w:rsid w:val="08437C23"/>
    <w:rsid w:val="08437E79"/>
    <w:rsid w:val="0844009B"/>
    <w:rsid w:val="084403AE"/>
    <w:rsid w:val="084403EF"/>
    <w:rsid w:val="08440421"/>
    <w:rsid w:val="084406DF"/>
    <w:rsid w:val="08440752"/>
    <w:rsid w:val="08440878"/>
    <w:rsid w:val="08440B9B"/>
    <w:rsid w:val="08440C73"/>
    <w:rsid w:val="08440C88"/>
    <w:rsid w:val="08440CA0"/>
    <w:rsid w:val="08440D3C"/>
    <w:rsid w:val="08440DBB"/>
    <w:rsid w:val="08440EA9"/>
    <w:rsid w:val="08440F1A"/>
    <w:rsid w:val="08440F5C"/>
    <w:rsid w:val="08440FE2"/>
    <w:rsid w:val="0844104F"/>
    <w:rsid w:val="0844106C"/>
    <w:rsid w:val="08441241"/>
    <w:rsid w:val="084414FE"/>
    <w:rsid w:val="08441665"/>
    <w:rsid w:val="08441964"/>
    <w:rsid w:val="08441BB2"/>
    <w:rsid w:val="08441C04"/>
    <w:rsid w:val="08441E3E"/>
    <w:rsid w:val="08441FD3"/>
    <w:rsid w:val="0844224C"/>
    <w:rsid w:val="084422CA"/>
    <w:rsid w:val="08442405"/>
    <w:rsid w:val="08442406"/>
    <w:rsid w:val="084424A4"/>
    <w:rsid w:val="08442543"/>
    <w:rsid w:val="08442569"/>
    <w:rsid w:val="0844260C"/>
    <w:rsid w:val="08442635"/>
    <w:rsid w:val="08442703"/>
    <w:rsid w:val="084428C6"/>
    <w:rsid w:val="08442993"/>
    <w:rsid w:val="08442A4E"/>
    <w:rsid w:val="08442A93"/>
    <w:rsid w:val="08442B3A"/>
    <w:rsid w:val="08442B72"/>
    <w:rsid w:val="08442BF8"/>
    <w:rsid w:val="08442E9A"/>
    <w:rsid w:val="08442FE1"/>
    <w:rsid w:val="08443451"/>
    <w:rsid w:val="08443674"/>
    <w:rsid w:val="084438AD"/>
    <w:rsid w:val="08443C53"/>
    <w:rsid w:val="08443DB9"/>
    <w:rsid w:val="0844404B"/>
    <w:rsid w:val="08444224"/>
    <w:rsid w:val="0844429C"/>
    <w:rsid w:val="084442AD"/>
    <w:rsid w:val="0844441A"/>
    <w:rsid w:val="08444436"/>
    <w:rsid w:val="08444484"/>
    <w:rsid w:val="084446ED"/>
    <w:rsid w:val="08444712"/>
    <w:rsid w:val="0844473C"/>
    <w:rsid w:val="0844477B"/>
    <w:rsid w:val="084447E9"/>
    <w:rsid w:val="0844482D"/>
    <w:rsid w:val="08444B07"/>
    <w:rsid w:val="08444B14"/>
    <w:rsid w:val="08444B7F"/>
    <w:rsid w:val="08444CE1"/>
    <w:rsid w:val="08444FE1"/>
    <w:rsid w:val="08444FF6"/>
    <w:rsid w:val="0844510C"/>
    <w:rsid w:val="084451D3"/>
    <w:rsid w:val="084453DD"/>
    <w:rsid w:val="0844582E"/>
    <w:rsid w:val="08445886"/>
    <w:rsid w:val="08445D17"/>
    <w:rsid w:val="08445EF1"/>
    <w:rsid w:val="0844604D"/>
    <w:rsid w:val="084460F2"/>
    <w:rsid w:val="0844612A"/>
    <w:rsid w:val="08446163"/>
    <w:rsid w:val="084461A9"/>
    <w:rsid w:val="084464EE"/>
    <w:rsid w:val="0844652E"/>
    <w:rsid w:val="084467F4"/>
    <w:rsid w:val="08446832"/>
    <w:rsid w:val="08446D81"/>
    <w:rsid w:val="08446ED7"/>
    <w:rsid w:val="08446F85"/>
    <w:rsid w:val="08446FA8"/>
    <w:rsid w:val="08447015"/>
    <w:rsid w:val="084470EE"/>
    <w:rsid w:val="084472EC"/>
    <w:rsid w:val="0844735D"/>
    <w:rsid w:val="0844747A"/>
    <w:rsid w:val="084476B6"/>
    <w:rsid w:val="08447789"/>
    <w:rsid w:val="08447A03"/>
    <w:rsid w:val="08447B6C"/>
    <w:rsid w:val="08447F4A"/>
    <w:rsid w:val="08447FA2"/>
    <w:rsid w:val="08447FBC"/>
    <w:rsid w:val="08450054"/>
    <w:rsid w:val="084500BB"/>
    <w:rsid w:val="084501E8"/>
    <w:rsid w:val="08450222"/>
    <w:rsid w:val="084502EF"/>
    <w:rsid w:val="084504B6"/>
    <w:rsid w:val="084505CB"/>
    <w:rsid w:val="084506E2"/>
    <w:rsid w:val="08450788"/>
    <w:rsid w:val="0845090A"/>
    <w:rsid w:val="0845090C"/>
    <w:rsid w:val="08450AD4"/>
    <w:rsid w:val="08450AFF"/>
    <w:rsid w:val="08450CFA"/>
    <w:rsid w:val="084512F0"/>
    <w:rsid w:val="0845134F"/>
    <w:rsid w:val="084514A5"/>
    <w:rsid w:val="084515E9"/>
    <w:rsid w:val="0845179B"/>
    <w:rsid w:val="0845187F"/>
    <w:rsid w:val="08451AE0"/>
    <w:rsid w:val="08451B44"/>
    <w:rsid w:val="08451C84"/>
    <w:rsid w:val="08451D61"/>
    <w:rsid w:val="08452276"/>
    <w:rsid w:val="08452443"/>
    <w:rsid w:val="084525B5"/>
    <w:rsid w:val="08452622"/>
    <w:rsid w:val="0845296E"/>
    <w:rsid w:val="084529A8"/>
    <w:rsid w:val="08452D56"/>
    <w:rsid w:val="08452F2C"/>
    <w:rsid w:val="084530BF"/>
    <w:rsid w:val="084530E3"/>
    <w:rsid w:val="084532F5"/>
    <w:rsid w:val="08453439"/>
    <w:rsid w:val="08453867"/>
    <w:rsid w:val="084538C1"/>
    <w:rsid w:val="08453982"/>
    <w:rsid w:val="08453BB8"/>
    <w:rsid w:val="08453F24"/>
    <w:rsid w:val="08453F46"/>
    <w:rsid w:val="08454018"/>
    <w:rsid w:val="084541A3"/>
    <w:rsid w:val="084544D8"/>
    <w:rsid w:val="084544F3"/>
    <w:rsid w:val="084545C6"/>
    <w:rsid w:val="084546E9"/>
    <w:rsid w:val="08454779"/>
    <w:rsid w:val="084547CE"/>
    <w:rsid w:val="084549EA"/>
    <w:rsid w:val="08454A70"/>
    <w:rsid w:val="08454A7E"/>
    <w:rsid w:val="08454B0F"/>
    <w:rsid w:val="08454C53"/>
    <w:rsid w:val="08454C5B"/>
    <w:rsid w:val="08454C91"/>
    <w:rsid w:val="08454CA4"/>
    <w:rsid w:val="08454E26"/>
    <w:rsid w:val="08454F3B"/>
    <w:rsid w:val="084550BB"/>
    <w:rsid w:val="0845524B"/>
    <w:rsid w:val="08455282"/>
    <w:rsid w:val="084552CE"/>
    <w:rsid w:val="084553CD"/>
    <w:rsid w:val="08455428"/>
    <w:rsid w:val="08455601"/>
    <w:rsid w:val="08455773"/>
    <w:rsid w:val="08455AFA"/>
    <w:rsid w:val="08455C21"/>
    <w:rsid w:val="08455D34"/>
    <w:rsid w:val="08456309"/>
    <w:rsid w:val="08456459"/>
    <w:rsid w:val="0845673F"/>
    <w:rsid w:val="08456790"/>
    <w:rsid w:val="0845680F"/>
    <w:rsid w:val="084568F5"/>
    <w:rsid w:val="0845694D"/>
    <w:rsid w:val="08456ADE"/>
    <w:rsid w:val="08456D6E"/>
    <w:rsid w:val="08457133"/>
    <w:rsid w:val="084574BF"/>
    <w:rsid w:val="084576E2"/>
    <w:rsid w:val="084577D4"/>
    <w:rsid w:val="08457AD7"/>
    <w:rsid w:val="08457D1B"/>
    <w:rsid w:val="08457E2D"/>
    <w:rsid w:val="0846002B"/>
    <w:rsid w:val="0846009C"/>
    <w:rsid w:val="08460360"/>
    <w:rsid w:val="08460428"/>
    <w:rsid w:val="084604E9"/>
    <w:rsid w:val="084606A2"/>
    <w:rsid w:val="084606CB"/>
    <w:rsid w:val="084606E5"/>
    <w:rsid w:val="08460768"/>
    <w:rsid w:val="084607CA"/>
    <w:rsid w:val="084607D0"/>
    <w:rsid w:val="08460916"/>
    <w:rsid w:val="08460EF2"/>
    <w:rsid w:val="08460FFC"/>
    <w:rsid w:val="08461239"/>
    <w:rsid w:val="0846175C"/>
    <w:rsid w:val="08461B39"/>
    <w:rsid w:val="08461D1A"/>
    <w:rsid w:val="08461F12"/>
    <w:rsid w:val="08461FB6"/>
    <w:rsid w:val="084620B1"/>
    <w:rsid w:val="084620D2"/>
    <w:rsid w:val="084620FA"/>
    <w:rsid w:val="084621B8"/>
    <w:rsid w:val="08462265"/>
    <w:rsid w:val="084624D6"/>
    <w:rsid w:val="0846254E"/>
    <w:rsid w:val="08462782"/>
    <w:rsid w:val="08462A16"/>
    <w:rsid w:val="08462C13"/>
    <w:rsid w:val="08462C26"/>
    <w:rsid w:val="08462E48"/>
    <w:rsid w:val="08462E50"/>
    <w:rsid w:val="08462FDF"/>
    <w:rsid w:val="08463469"/>
    <w:rsid w:val="084634C5"/>
    <w:rsid w:val="084635FD"/>
    <w:rsid w:val="08463687"/>
    <w:rsid w:val="084637AE"/>
    <w:rsid w:val="084637B4"/>
    <w:rsid w:val="08463D35"/>
    <w:rsid w:val="08463FF5"/>
    <w:rsid w:val="08464009"/>
    <w:rsid w:val="084642AF"/>
    <w:rsid w:val="08464392"/>
    <w:rsid w:val="0846470A"/>
    <w:rsid w:val="084647C9"/>
    <w:rsid w:val="08464AB4"/>
    <w:rsid w:val="08464D4E"/>
    <w:rsid w:val="0846508A"/>
    <w:rsid w:val="084651B8"/>
    <w:rsid w:val="0846523B"/>
    <w:rsid w:val="084657A1"/>
    <w:rsid w:val="08465806"/>
    <w:rsid w:val="0846583B"/>
    <w:rsid w:val="084658BB"/>
    <w:rsid w:val="0846591F"/>
    <w:rsid w:val="08465924"/>
    <w:rsid w:val="084659C2"/>
    <w:rsid w:val="08465C93"/>
    <w:rsid w:val="08465CF6"/>
    <w:rsid w:val="08465D01"/>
    <w:rsid w:val="08465E1F"/>
    <w:rsid w:val="08465E71"/>
    <w:rsid w:val="08466036"/>
    <w:rsid w:val="0846603B"/>
    <w:rsid w:val="0846603C"/>
    <w:rsid w:val="08466205"/>
    <w:rsid w:val="08466257"/>
    <w:rsid w:val="084662C2"/>
    <w:rsid w:val="0846645C"/>
    <w:rsid w:val="084664C9"/>
    <w:rsid w:val="08466679"/>
    <w:rsid w:val="084666D8"/>
    <w:rsid w:val="08466700"/>
    <w:rsid w:val="084667C8"/>
    <w:rsid w:val="08466A53"/>
    <w:rsid w:val="08466BDA"/>
    <w:rsid w:val="08466CE7"/>
    <w:rsid w:val="08466DDC"/>
    <w:rsid w:val="08466E64"/>
    <w:rsid w:val="08466E92"/>
    <w:rsid w:val="08466EA1"/>
    <w:rsid w:val="08466FB3"/>
    <w:rsid w:val="084671E6"/>
    <w:rsid w:val="08467341"/>
    <w:rsid w:val="0846736B"/>
    <w:rsid w:val="084674B5"/>
    <w:rsid w:val="0846759E"/>
    <w:rsid w:val="084676E0"/>
    <w:rsid w:val="084677B2"/>
    <w:rsid w:val="08467831"/>
    <w:rsid w:val="084678DF"/>
    <w:rsid w:val="0846791C"/>
    <w:rsid w:val="08467A54"/>
    <w:rsid w:val="08467AF8"/>
    <w:rsid w:val="08467DB7"/>
    <w:rsid w:val="08467DD9"/>
    <w:rsid w:val="08467E3F"/>
    <w:rsid w:val="08467F0A"/>
    <w:rsid w:val="08467FB7"/>
    <w:rsid w:val="08470168"/>
    <w:rsid w:val="0847031B"/>
    <w:rsid w:val="08470492"/>
    <w:rsid w:val="08470540"/>
    <w:rsid w:val="084705DF"/>
    <w:rsid w:val="0847077D"/>
    <w:rsid w:val="084707B5"/>
    <w:rsid w:val="084707D9"/>
    <w:rsid w:val="08470804"/>
    <w:rsid w:val="0847097F"/>
    <w:rsid w:val="08470A16"/>
    <w:rsid w:val="08470AE4"/>
    <w:rsid w:val="08470B34"/>
    <w:rsid w:val="08470BC1"/>
    <w:rsid w:val="08470DC2"/>
    <w:rsid w:val="08470E31"/>
    <w:rsid w:val="08470F08"/>
    <w:rsid w:val="08470F0E"/>
    <w:rsid w:val="084710DF"/>
    <w:rsid w:val="0847123E"/>
    <w:rsid w:val="08471371"/>
    <w:rsid w:val="084713BA"/>
    <w:rsid w:val="0847157D"/>
    <w:rsid w:val="084715DD"/>
    <w:rsid w:val="08471624"/>
    <w:rsid w:val="08471853"/>
    <w:rsid w:val="0847196E"/>
    <w:rsid w:val="084719E2"/>
    <w:rsid w:val="08471CE9"/>
    <w:rsid w:val="08471EEC"/>
    <w:rsid w:val="08471F7A"/>
    <w:rsid w:val="0847206B"/>
    <w:rsid w:val="084720B4"/>
    <w:rsid w:val="084720F4"/>
    <w:rsid w:val="084721B9"/>
    <w:rsid w:val="0847223B"/>
    <w:rsid w:val="08472290"/>
    <w:rsid w:val="08472503"/>
    <w:rsid w:val="084729F2"/>
    <w:rsid w:val="08472AF8"/>
    <w:rsid w:val="08472F57"/>
    <w:rsid w:val="08472F6F"/>
    <w:rsid w:val="08472FE1"/>
    <w:rsid w:val="084731E7"/>
    <w:rsid w:val="08473203"/>
    <w:rsid w:val="0847361D"/>
    <w:rsid w:val="0847378B"/>
    <w:rsid w:val="08473841"/>
    <w:rsid w:val="084738F0"/>
    <w:rsid w:val="08473A23"/>
    <w:rsid w:val="08473D5E"/>
    <w:rsid w:val="08473E67"/>
    <w:rsid w:val="08473F04"/>
    <w:rsid w:val="08473FBF"/>
    <w:rsid w:val="0847404F"/>
    <w:rsid w:val="084743D0"/>
    <w:rsid w:val="0847444E"/>
    <w:rsid w:val="08474599"/>
    <w:rsid w:val="0847479F"/>
    <w:rsid w:val="084748DE"/>
    <w:rsid w:val="08474915"/>
    <w:rsid w:val="0847497C"/>
    <w:rsid w:val="08474CC7"/>
    <w:rsid w:val="08474D6D"/>
    <w:rsid w:val="08474DF4"/>
    <w:rsid w:val="08474EEE"/>
    <w:rsid w:val="08474F1D"/>
    <w:rsid w:val="084751D2"/>
    <w:rsid w:val="084751FE"/>
    <w:rsid w:val="08475280"/>
    <w:rsid w:val="0847533D"/>
    <w:rsid w:val="0847554F"/>
    <w:rsid w:val="0847557A"/>
    <w:rsid w:val="084755B3"/>
    <w:rsid w:val="08475740"/>
    <w:rsid w:val="08475A70"/>
    <w:rsid w:val="08475AC9"/>
    <w:rsid w:val="08475C07"/>
    <w:rsid w:val="08475FBF"/>
    <w:rsid w:val="08476061"/>
    <w:rsid w:val="0847655C"/>
    <w:rsid w:val="084765B3"/>
    <w:rsid w:val="084765BC"/>
    <w:rsid w:val="084767B5"/>
    <w:rsid w:val="08476830"/>
    <w:rsid w:val="08476833"/>
    <w:rsid w:val="0847686B"/>
    <w:rsid w:val="0847694C"/>
    <w:rsid w:val="08476BE0"/>
    <w:rsid w:val="08476C93"/>
    <w:rsid w:val="084771DA"/>
    <w:rsid w:val="084771FE"/>
    <w:rsid w:val="084772A7"/>
    <w:rsid w:val="08477467"/>
    <w:rsid w:val="0847757B"/>
    <w:rsid w:val="08477963"/>
    <w:rsid w:val="08477B8C"/>
    <w:rsid w:val="08477BA0"/>
    <w:rsid w:val="08477C65"/>
    <w:rsid w:val="08477C97"/>
    <w:rsid w:val="08477D21"/>
    <w:rsid w:val="08477F43"/>
    <w:rsid w:val="084800F6"/>
    <w:rsid w:val="08480297"/>
    <w:rsid w:val="08480364"/>
    <w:rsid w:val="08480368"/>
    <w:rsid w:val="084805AC"/>
    <w:rsid w:val="0848062F"/>
    <w:rsid w:val="08480743"/>
    <w:rsid w:val="084807A2"/>
    <w:rsid w:val="084807F5"/>
    <w:rsid w:val="08480917"/>
    <w:rsid w:val="08480A35"/>
    <w:rsid w:val="08480D26"/>
    <w:rsid w:val="08480DD2"/>
    <w:rsid w:val="08480ECC"/>
    <w:rsid w:val="084812DF"/>
    <w:rsid w:val="084813FE"/>
    <w:rsid w:val="084817ED"/>
    <w:rsid w:val="0848199E"/>
    <w:rsid w:val="08481A3D"/>
    <w:rsid w:val="08481D16"/>
    <w:rsid w:val="08481D3B"/>
    <w:rsid w:val="08481F55"/>
    <w:rsid w:val="08482101"/>
    <w:rsid w:val="084822B4"/>
    <w:rsid w:val="08482370"/>
    <w:rsid w:val="0848238E"/>
    <w:rsid w:val="0848245F"/>
    <w:rsid w:val="08482669"/>
    <w:rsid w:val="084827BC"/>
    <w:rsid w:val="084827D6"/>
    <w:rsid w:val="08482893"/>
    <w:rsid w:val="08482AE5"/>
    <w:rsid w:val="08482B15"/>
    <w:rsid w:val="08482BC1"/>
    <w:rsid w:val="08482D2C"/>
    <w:rsid w:val="0848327E"/>
    <w:rsid w:val="08483400"/>
    <w:rsid w:val="084835DB"/>
    <w:rsid w:val="08483619"/>
    <w:rsid w:val="08483620"/>
    <w:rsid w:val="08483672"/>
    <w:rsid w:val="084837B3"/>
    <w:rsid w:val="084837E3"/>
    <w:rsid w:val="08483802"/>
    <w:rsid w:val="08483852"/>
    <w:rsid w:val="084838FA"/>
    <w:rsid w:val="08483ACD"/>
    <w:rsid w:val="08483EB7"/>
    <w:rsid w:val="08483FC5"/>
    <w:rsid w:val="08483FCA"/>
    <w:rsid w:val="08484429"/>
    <w:rsid w:val="084844E0"/>
    <w:rsid w:val="08484521"/>
    <w:rsid w:val="084845A6"/>
    <w:rsid w:val="084845FF"/>
    <w:rsid w:val="08484884"/>
    <w:rsid w:val="08484A9C"/>
    <w:rsid w:val="08484BB9"/>
    <w:rsid w:val="08484E1B"/>
    <w:rsid w:val="084850BD"/>
    <w:rsid w:val="08485270"/>
    <w:rsid w:val="084855A4"/>
    <w:rsid w:val="084857B2"/>
    <w:rsid w:val="08485C17"/>
    <w:rsid w:val="08485D55"/>
    <w:rsid w:val="08485FCE"/>
    <w:rsid w:val="08486091"/>
    <w:rsid w:val="084861F9"/>
    <w:rsid w:val="08486454"/>
    <w:rsid w:val="08486542"/>
    <w:rsid w:val="0848673A"/>
    <w:rsid w:val="08486861"/>
    <w:rsid w:val="084869E7"/>
    <w:rsid w:val="08486A3D"/>
    <w:rsid w:val="08486A44"/>
    <w:rsid w:val="08486A55"/>
    <w:rsid w:val="08486D2F"/>
    <w:rsid w:val="08487055"/>
    <w:rsid w:val="084870CB"/>
    <w:rsid w:val="084870D1"/>
    <w:rsid w:val="084870F7"/>
    <w:rsid w:val="0848741C"/>
    <w:rsid w:val="0848766D"/>
    <w:rsid w:val="084878E6"/>
    <w:rsid w:val="08487917"/>
    <w:rsid w:val="08487B86"/>
    <w:rsid w:val="08487C79"/>
    <w:rsid w:val="08487EC1"/>
    <w:rsid w:val="08487FCF"/>
    <w:rsid w:val="084900C9"/>
    <w:rsid w:val="084901FA"/>
    <w:rsid w:val="08490252"/>
    <w:rsid w:val="0849033B"/>
    <w:rsid w:val="084905CF"/>
    <w:rsid w:val="08490693"/>
    <w:rsid w:val="084906E4"/>
    <w:rsid w:val="08490891"/>
    <w:rsid w:val="08490F2E"/>
    <w:rsid w:val="08491002"/>
    <w:rsid w:val="084911F2"/>
    <w:rsid w:val="084912B9"/>
    <w:rsid w:val="08491523"/>
    <w:rsid w:val="084915E0"/>
    <w:rsid w:val="08491797"/>
    <w:rsid w:val="08491B45"/>
    <w:rsid w:val="08491E4E"/>
    <w:rsid w:val="08491EF6"/>
    <w:rsid w:val="08491F3E"/>
    <w:rsid w:val="0849203D"/>
    <w:rsid w:val="084921F0"/>
    <w:rsid w:val="08492236"/>
    <w:rsid w:val="08492276"/>
    <w:rsid w:val="0849239D"/>
    <w:rsid w:val="084924A4"/>
    <w:rsid w:val="0849267A"/>
    <w:rsid w:val="084926E3"/>
    <w:rsid w:val="084929A5"/>
    <w:rsid w:val="08492A1E"/>
    <w:rsid w:val="08492C31"/>
    <w:rsid w:val="08492CC1"/>
    <w:rsid w:val="08492F9F"/>
    <w:rsid w:val="08492FFC"/>
    <w:rsid w:val="0849306E"/>
    <w:rsid w:val="0849331D"/>
    <w:rsid w:val="084933CE"/>
    <w:rsid w:val="084935E7"/>
    <w:rsid w:val="08493662"/>
    <w:rsid w:val="084936AA"/>
    <w:rsid w:val="084936B6"/>
    <w:rsid w:val="084936BA"/>
    <w:rsid w:val="08493ABE"/>
    <w:rsid w:val="08493D42"/>
    <w:rsid w:val="084940B6"/>
    <w:rsid w:val="0849419C"/>
    <w:rsid w:val="08494260"/>
    <w:rsid w:val="084942A3"/>
    <w:rsid w:val="084942A9"/>
    <w:rsid w:val="0849451F"/>
    <w:rsid w:val="0849480B"/>
    <w:rsid w:val="08494888"/>
    <w:rsid w:val="084949D4"/>
    <w:rsid w:val="08494BE0"/>
    <w:rsid w:val="08494CA4"/>
    <w:rsid w:val="08494F52"/>
    <w:rsid w:val="08494FA8"/>
    <w:rsid w:val="08494FBB"/>
    <w:rsid w:val="08495437"/>
    <w:rsid w:val="0849549A"/>
    <w:rsid w:val="0849574A"/>
    <w:rsid w:val="084958A1"/>
    <w:rsid w:val="08495960"/>
    <w:rsid w:val="084959D0"/>
    <w:rsid w:val="084959E1"/>
    <w:rsid w:val="08495C73"/>
    <w:rsid w:val="08495CAB"/>
    <w:rsid w:val="08495E21"/>
    <w:rsid w:val="08495F74"/>
    <w:rsid w:val="0849641A"/>
    <w:rsid w:val="084964A7"/>
    <w:rsid w:val="08496612"/>
    <w:rsid w:val="08496643"/>
    <w:rsid w:val="0849683E"/>
    <w:rsid w:val="08496972"/>
    <w:rsid w:val="08496AB6"/>
    <w:rsid w:val="08496B7E"/>
    <w:rsid w:val="08496F86"/>
    <w:rsid w:val="0849712D"/>
    <w:rsid w:val="0849726B"/>
    <w:rsid w:val="0849730C"/>
    <w:rsid w:val="08497393"/>
    <w:rsid w:val="084975B0"/>
    <w:rsid w:val="08497630"/>
    <w:rsid w:val="084976A6"/>
    <w:rsid w:val="08497E82"/>
    <w:rsid w:val="08497F68"/>
    <w:rsid w:val="08497F8E"/>
    <w:rsid w:val="084A0021"/>
    <w:rsid w:val="084A0077"/>
    <w:rsid w:val="084A008C"/>
    <w:rsid w:val="084A01BD"/>
    <w:rsid w:val="084A01C4"/>
    <w:rsid w:val="084A01C7"/>
    <w:rsid w:val="084A03F4"/>
    <w:rsid w:val="084A06BC"/>
    <w:rsid w:val="084A0870"/>
    <w:rsid w:val="084A0941"/>
    <w:rsid w:val="084A0AAF"/>
    <w:rsid w:val="084A0B4B"/>
    <w:rsid w:val="084A0CC5"/>
    <w:rsid w:val="084A0CE9"/>
    <w:rsid w:val="084A0DB1"/>
    <w:rsid w:val="084A0EC0"/>
    <w:rsid w:val="084A0F0A"/>
    <w:rsid w:val="084A0F96"/>
    <w:rsid w:val="084A100D"/>
    <w:rsid w:val="084A1738"/>
    <w:rsid w:val="084A185A"/>
    <w:rsid w:val="084A1936"/>
    <w:rsid w:val="084A2081"/>
    <w:rsid w:val="084A20D6"/>
    <w:rsid w:val="084A210C"/>
    <w:rsid w:val="084A2325"/>
    <w:rsid w:val="084A2446"/>
    <w:rsid w:val="084A2764"/>
    <w:rsid w:val="084A2830"/>
    <w:rsid w:val="084A285C"/>
    <w:rsid w:val="084A292A"/>
    <w:rsid w:val="084A2AE5"/>
    <w:rsid w:val="084A2BE6"/>
    <w:rsid w:val="084A2C8F"/>
    <w:rsid w:val="084A2E33"/>
    <w:rsid w:val="084A3052"/>
    <w:rsid w:val="084A3095"/>
    <w:rsid w:val="084A30E0"/>
    <w:rsid w:val="084A32F1"/>
    <w:rsid w:val="084A34F0"/>
    <w:rsid w:val="084A350C"/>
    <w:rsid w:val="084A35D7"/>
    <w:rsid w:val="084A361D"/>
    <w:rsid w:val="084A3748"/>
    <w:rsid w:val="084A3776"/>
    <w:rsid w:val="084A382D"/>
    <w:rsid w:val="084A3856"/>
    <w:rsid w:val="084A3895"/>
    <w:rsid w:val="084A390D"/>
    <w:rsid w:val="084A399C"/>
    <w:rsid w:val="084A39CA"/>
    <w:rsid w:val="084A3A71"/>
    <w:rsid w:val="084A3BB2"/>
    <w:rsid w:val="084A3C32"/>
    <w:rsid w:val="084A3DAB"/>
    <w:rsid w:val="084A3E1D"/>
    <w:rsid w:val="084A4006"/>
    <w:rsid w:val="084A4097"/>
    <w:rsid w:val="084A410A"/>
    <w:rsid w:val="084A4483"/>
    <w:rsid w:val="084A452A"/>
    <w:rsid w:val="084A47FE"/>
    <w:rsid w:val="084A49EC"/>
    <w:rsid w:val="084A4BA3"/>
    <w:rsid w:val="084A4C1F"/>
    <w:rsid w:val="084A4DCD"/>
    <w:rsid w:val="084A4E85"/>
    <w:rsid w:val="084A4F4F"/>
    <w:rsid w:val="084A4F8E"/>
    <w:rsid w:val="084A527B"/>
    <w:rsid w:val="084A52CE"/>
    <w:rsid w:val="084A5344"/>
    <w:rsid w:val="084A5508"/>
    <w:rsid w:val="084A5589"/>
    <w:rsid w:val="084A5861"/>
    <w:rsid w:val="084A5A81"/>
    <w:rsid w:val="084A5A93"/>
    <w:rsid w:val="084A5A9C"/>
    <w:rsid w:val="084A5C0D"/>
    <w:rsid w:val="084A5FE1"/>
    <w:rsid w:val="084A61A6"/>
    <w:rsid w:val="084A64DC"/>
    <w:rsid w:val="084A6529"/>
    <w:rsid w:val="084A6608"/>
    <w:rsid w:val="084A6911"/>
    <w:rsid w:val="084A6A75"/>
    <w:rsid w:val="084A6D50"/>
    <w:rsid w:val="084A6E6A"/>
    <w:rsid w:val="084A7006"/>
    <w:rsid w:val="084A73A3"/>
    <w:rsid w:val="084A74BC"/>
    <w:rsid w:val="084A7803"/>
    <w:rsid w:val="084A7958"/>
    <w:rsid w:val="084A7A46"/>
    <w:rsid w:val="084A7B7E"/>
    <w:rsid w:val="084A7CE6"/>
    <w:rsid w:val="084A7DF9"/>
    <w:rsid w:val="084B0232"/>
    <w:rsid w:val="084B049C"/>
    <w:rsid w:val="084B04AF"/>
    <w:rsid w:val="084B0760"/>
    <w:rsid w:val="084B07DE"/>
    <w:rsid w:val="084B0BD8"/>
    <w:rsid w:val="084B0F30"/>
    <w:rsid w:val="084B0FCA"/>
    <w:rsid w:val="084B131A"/>
    <w:rsid w:val="084B136C"/>
    <w:rsid w:val="084B1390"/>
    <w:rsid w:val="084B182A"/>
    <w:rsid w:val="084B189E"/>
    <w:rsid w:val="084B18D9"/>
    <w:rsid w:val="084B1D13"/>
    <w:rsid w:val="084B1D5A"/>
    <w:rsid w:val="084B2012"/>
    <w:rsid w:val="084B20B6"/>
    <w:rsid w:val="084B20ED"/>
    <w:rsid w:val="084B2135"/>
    <w:rsid w:val="084B273A"/>
    <w:rsid w:val="084B2958"/>
    <w:rsid w:val="084B29A1"/>
    <w:rsid w:val="084B2AA9"/>
    <w:rsid w:val="084B2DE4"/>
    <w:rsid w:val="084B2EE5"/>
    <w:rsid w:val="084B2FF3"/>
    <w:rsid w:val="084B34AE"/>
    <w:rsid w:val="084B3554"/>
    <w:rsid w:val="084B37AB"/>
    <w:rsid w:val="084B3813"/>
    <w:rsid w:val="084B3873"/>
    <w:rsid w:val="084B38EE"/>
    <w:rsid w:val="084B3A9C"/>
    <w:rsid w:val="084B3B6A"/>
    <w:rsid w:val="084B3BC2"/>
    <w:rsid w:val="084B3C74"/>
    <w:rsid w:val="084B411E"/>
    <w:rsid w:val="084B4192"/>
    <w:rsid w:val="084B4379"/>
    <w:rsid w:val="084B438D"/>
    <w:rsid w:val="084B48C2"/>
    <w:rsid w:val="084B4B05"/>
    <w:rsid w:val="084B4DC8"/>
    <w:rsid w:val="084B4F32"/>
    <w:rsid w:val="084B4F70"/>
    <w:rsid w:val="084B4FEB"/>
    <w:rsid w:val="084B56B3"/>
    <w:rsid w:val="084B5910"/>
    <w:rsid w:val="084B5A94"/>
    <w:rsid w:val="084B5AE9"/>
    <w:rsid w:val="084B5CD3"/>
    <w:rsid w:val="084B5EC1"/>
    <w:rsid w:val="084B6554"/>
    <w:rsid w:val="084B67FA"/>
    <w:rsid w:val="084B68D3"/>
    <w:rsid w:val="084B695B"/>
    <w:rsid w:val="084B6CB4"/>
    <w:rsid w:val="084B6CBB"/>
    <w:rsid w:val="084B6D48"/>
    <w:rsid w:val="084B6E8E"/>
    <w:rsid w:val="084B6F27"/>
    <w:rsid w:val="084B7108"/>
    <w:rsid w:val="084B71F2"/>
    <w:rsid w:val="084B72AD"/>
    <w:rsid w:val="084B7329"/>
    <w:rsid w:val="084B73F9"/>
    <w:rsid w:val="084B77B5"/>
    <w:rsid w:val="084B7829"/>
    <w:rsid w:val="084B7A18"/>
    <w:rsid w:val="084B7A99"/>
    <w:rsid w:val="084B7B40"/>
    <w:rsid w:val="084B7B8F"/>
    <w:rsid w:val="084B7DCD"/>
    <w:rsid w:val="084B7ED0"/>
    <w:rsid w:val="084C014E"/>
    <w:rsid w:val="084C02AF"/>
    <w:rsid w:val="084C03C2"/>
    <w:rsid w:val="084C0422"/>
    <w:rsid w:val="084C0445"/>
    <w:rsid w:val="084C05B0"/>
    <w:rsid w:val="084C071A"/>
    <w:rsid w:val="084C08B0"/>
    <w:rsid w:val="084C0973"/>
    <w:rsid w:val="084C099A"/>
    <w:rsid w:val="084C09EF"/>
    <w:rsid w:val="084C0A2B"/>
    <w:rsid w:val="084C0B2E"/>
    <w:rsid w:val="084C0BAF"/>
    <w:rsid w:val="084C0EEA"/>
    <w:rsid w:val="084C0F1D"/>
    <w:rsid w:val="084C0F63"/>
    <w:rsid w:val="084C1608"/>
    <w:rsid w:val="084C18B7"/>
    <w:rsid w:val="084C1A3D"/>
    <w:rsid w:val="084C1ADE"/>
    <w:rsid w:val="084C1B5D"/>
    <w:rsid w:val="084C1D6E"/>
    <w:rsid w:val="084C2217"/>
    <w:rsid w:val="084C221B"/>
    <w:rsid w:val="084C23B3"/>
    <w:rsid w:val="084C24F7"/>
    <w:rsid w:val="084C24FA"/>
    <w:rsid w:val="084C2532"/>
    <w:rsid w:val="084C2878"/>
    <w:rsid w:val="084C2931"/>
    <w:rsid w:val="084C2A3F"/>
    <w:rsid w:val="084C2D05"/>
    <w:rsid w:val="084C2D16"/>
    <w:rsid w:val="084C2EEF"/>
    <w:rsid w:val="084C2EF2"/>
    <w:rsid w:val="084C2F8A"/>
    <w:rsid w:val="084C31BA"/>
    <w:rsid w:val="084C3221"/>
    <w:rsid w:val="084C3282"/>
    <w:rsid w:val="084C3384"/>
    <w:rsid w:val="084C378C"/>
    <w:rsid w:val="084C37CB"/>
    <w:rsid w:val="084C3C19"/>
    <w:rsid w:val="084C41C0"/>
    <w:rsid w:val="084C41D1"/>
    <w:rsid w:val="084C4297"/>
    <w:rsid w:val="084C43D5"/>
    <w:rsid w:val="084C4621"/>
    <w:rsid w:val="084C46B2"/>
    <w:rsid w:val="084C4780"/>
    <w:rsid w:val="084C4CA0"/>
    <w:rsid w:val="084C4CC4"/>
    <w:rsid w:val="084C4D30"/>
    <w:rsid w:val="084C4DE1"/>
    <w:rsid w:val="084C4EEF"/>
    <w:rsid w:val="084C4FB0"/>
    <w:rsid w:val="084C4FEC"/>
    <w:rsid w:val="084C51F8"/>
    <w:rsid w:val="084C5455"/>
    <w:rsid w:val="084C553F"/>
    <w:rsid w:val="084C56CB"/>
    <w:rsid w:val="084C5AFA"/>
    <w:rsid w:val="084C5CFE"/>
    <w:rsid w:val="084C5D50"/>
    <w:rsid w:val="084C5E6A"/>
    <w:rsid w:val="084C5FD4"/>
    <w:rsid w:val="084C6006"/>
    <w:rsid w:val="084C61CC"/>
    <w:rsid w:val="084C61EF"/>
    <w:rsid w:val="084C6260"/>
    <w:rsid w:val="084C627D"/>
    <w:rsid w:val="084C6368"/>
    <w:rsid w:val="084C63C0"/>
    <w:rsid w:val="084C699A"/>
    <w:rsid w:val="084C6B92"/>
    <w:rsid w:val="084C6DE4"/>
    <w:rsid w:val="084C6E29"/>
    <w:rsid w:val="084C6EF6"/>
    <w:rsid w:val="084C70A6"/>
    <w:rsid w:val="084C7220"/>
    <w:rsid w:val="084C7275"/>
    <w:rsid w:val="084C7385"/>
    <w:rsid w:val="084C762C"/>
    <w:rsid w:val="084C7712"/>
    <w:rsid w:val="084C7862"/>
    <w:rsid w:val="084C7881"/>
    <w:rsid w:val="084C7949"/>
    <w:rsid w:val="084C7A16"/>
    <w:rsid w:val="084C7A17"/>
    <w:rsid w:val="084C7ADA"/>
    <w:rsid w:val="084C7B75"/>
    <w:rsid w:val="084C7BEE"/>
    <w:rsid w:val="084C7C0F"/>
    <w:rsid w:val="084C7D4B"/>
    <w:rsid w:val="084C7DAE"/>
    <w:rsid w:val="084D0033"/>
    <w:rsid w:val="084D00A5"/>
    <w:rsid w:val="084D014D"/>
    <w:rsid w:val="084D0241"/>
    <w:rsid w:val="084D02F1"/>
    <w:rsid w:val="084D044F"/>
    <w:rsid w:val="084D050F"/>
    <w:rsid w:val="084D076C"/>
    <w:rsid w:val="084D09C8"/>
    <w:rsid w:val="084D0BE5"/>
    <w:rsid w:val="084D114D"/>
    <w:rsid w:val="084D119E"/>
    <w:rsid w:val="084D1233"/>
    <w:rsid w:val="084D158B"/>
    <w:rsid w:val="084D1793"/>
    <w:rsid w:val="084D17C1"/>
    <w:rsid w:val="084D1816"/>
    <w:rsid w:val="084D199F"/>
    <w:rsid w:val="084D1A8F"/>
    <w:rsid w:val="084D1C9B"/>
    <w:rsid w:val="084D1E42"/>
    <w:rsid w:val="084D20D8"/>
    <w:rsid w:val="084D228B"/>
    <w:rsid w:val="084D22B3"/>
    <w:rsid w:val="084D23A7"/>
    <w:rsid w:val="084D259B"/>
    <w:rsid w:val="084D2667"/>
    <w:rsid w:val="084D267D"/>
    <w:rsid w:val="084D2B12"/>
    <w:rsid w:val="084D2BBF"/>
    <w:rsid w:val="084D2E27"/>
    <w:rsid w:val="084D2FD5"/>
    <w:rsid w:val="084D308A"/>
    <w:rsid w:val="084D30AF"/>
    <w:rsid w:val="084D30B3"/>
    <w:rsid w:val="084D32DD"/>
    <w:rsid w:val="084D3552"/>
    <w:rsid w:val="084D3700"/>
    <w:rsid w:val="084D3704"/>
    <w:rsid w:val="084D3758"/>
    <w:rsid w:val="084D38DC"/>
    <w:rsid w:val="084D3BE7"/>
    <w:rsid w:val="084D3C96"/>
    <w:rsid w:val="084D3F95"/>
    <w:rsid w:val="084D3FC5"/>
    <w:rsid w:val="084D40AA"/>
    <w:rsid w:val="084D411B"/>
    <w:rsid w:val="084D41C3"/>
    <w:rsid w:val="084D4261"/>
    <w:rsid w:val="084D42E4"/>
    <w:rsid w:val="084D43B6"/>
    <w:rsid w:val="084D43FB"/>
    <w:rsid w:val="084D4604"/>
    <w:rsid w:val="084D46C8"/>
    <w:rsid w:val="084D47F6"/>
    <w:rsid w:val="084D495B"/>
    <w:rsid w:val="084D4C30"/>
    <w:rsid w:val="084D4D8B"/>
    <w:rsid w:val="084D4DC6"/>
    <w:rsid w:val="084D4EBD"/>
    <w:rsid w:val="084D5022"/>
    <w:rsid w:val="084D514E"/>
    <w:rsid w:val="084D51D7"/>
    <w:rsid w:val="084D51DB"/>
    <w:rsid w:val="084D53ED"/>
    <w:rsid w:val="084D53FB"/>
    <w:rsid w:val="084D54BC"/>
    <w:rsid w:val="084D56B8"/>
    <w:rsid w:val="084D5706"/>
    <w:rsid w:val="084D597F"/>
    <w:rsid w:val="084D5CF6"/>
    <w:rsid w:val="084D5D76"/>
    <w:rsid w:val="084D5EA5"/>
    <w:rsid w:val="084D5EE7"/>
    <w:rsid w:val="084D5F1B"/>
    <w:rsid w:val="084D6000"/>
    <w:rsid w:val="084D6015"/>
    <w:rsid w:val="084D61AC"/>
    <w:rsid w:val="084D62BA"/>
    <w:rsid w:val="084D62D2"/>
    <w:rsid w:val="084D6346"/>
    <w:rsid w:val="084D6348"/>
    <w:rsid w:val="084D639C"/>
    <w:rsid w:val="084D6458"/>
    <w:rsid w:val="084D649D"/>
    <w:rsid w:val="084D6522"/>
    <w:rsid w:val="084D65D3"/>
    <w:rsid w:val="084D6959"/>
    <w:rsid w:val="084D6C95"/>
    <w:rsid w:val="084D6F31"/>
    <w:rsid w:val="084D720E"/>
    <w:rsid w:val="084D72A3"/>
    <w:rsid w:val="084D72C2"/>
    <w:rsid w:val="084D7428"/>
    <w:rsid w:val="084D75FD"/>
    <w:rsid w:val="084D7675"/>
    <w:rsid w:val="084D7821"/>
    <w:rsid w:val="084D7857"/>
    <w:rsid w:val="084D79F2"/>
    <w:rsid w:val="084D7A25"/>
    <w:rsid w:val="084D7CBC"/>
    <w:rsid w:val="084D7D0A"/>
    <w:rsid w:val="084D7D1B"/>
    <w:rsid w:val="084D7D46"/>
    <w:rsid w:val="084D7D85"/>
    <w:rsid w:val="084D7F73"/>
    <w:rsid w:val="084D7FB8"/>
    <w:rsid w:val="084E01D7"/>
    <w:rsid w:val="084E0602"/>
    <w:rsid w:val="084E0705"/>
    <w:rsid w:val="084E08F8"/>
    <w:rsid w:val="084E0AA2"/>
    <w:rsid w:val="084E0CCD"/>
    <w:rsid w:val="084E0D8B"/>
    <w:rsid w:val="084E0F3C"/>
    <w:rsid w:val="084E1046"/>
    <w:rsid w:val="084E10CB"/>
    <w:rsid w:val="084E10D8"/>
    <w:rsid w:val="084E113B"/>
    <w:rsid w:val="084E117B"/>
    <w:rsid w:val="084E154D"/>
    <w:rsid w:val="084E18AA"/>
    <w:rsid w:val="084E19F9"/>
    <w:rsid w:val="084E1E68"/>
    <w:rsid w:val="084E1EE9"/>
    <w:rsid w:val="084E1F00"/>
    <w:rsid w:val="084E2150"/>
    <w:rsid w:val="084E2237"/>
    <w:rsid w:val="084E22A3"/>
    <w:rsid w:val="084E22A7"/>
    <w:rsid w:val="084E2335"/>
    <w:rsid w:val="084E264E"/>
    <w:rsid w:val="084E2769"/>
    <w:rsid w:val="084E2C01"/>
    <w:rsid w:val="084E2DEA"/>
    <w:rsid w:val="084E2EBA"/>
    <w:rsid w:val="084E2F4F"/>
    <w:rsid w:val="084E2F78"/>
    <w:rsid w:val="084E2FC9"/>
    <w:rsid w:val="084E2FF8"/>
    <w:rsid w:val="084E3077"/>
    <w:rsid w:val="084E30F9"/>
    <w:rsid w:val="084E335E"/>
    <w:rsid w:val="084E3544"/>
    <w:rsid w:val="084E35F2"/>
    <w:rsid w:val="084E36BC"/>
    <w:rsid w:val="084E37E9"/>
    <w:rsid w:val="084E3810"/>
    <w:rsid w:val="084E390F"/>
    <w:rsid w:val="084E3C0E"/>
    <w:rsid w:val="084E3CCC"/>
    <w:rsid w:val="084E3FA3"/>
    <w:rsid w:val="084E4069"/>
    <w:rsid w:val="084E40F0"/>
    <w:rsid w:val="084E433F"/>
    <w:rsid w:val="084E44C1"/>
    <w:rsid w:val="084E47C1"/>
    <w:rsid w:val="084E489C"/>
    <w:rsid w:val="084E4927"/>
    <w:rsid w:val="084E4D49"/>
    <w:rsid w:val="084E4FB0"/>
    <w:rsid w:val="084E50C0"/>
    <w:rsid w:val="084E5598"/>
    <w:rsid w:val="084E5724"/>
    <w:rsid w:val="084E5BC7"/>
    <w:rsid w:val="084E5BE3"/>
    <w:rsid w:val="084E5C52"/>
    <w:rsid w:val="084E5CA1"/>
    <w:rsid w:val="084E5E56"/>
    <w:rsid w:val="084E61A0"/>
    <w:rsid w:val="084E6219"/>
    <w:rsid w:val="084E622B"/>
    <w:rsid w:val="084E6A31"/>
    <w:rsid w:val="084E6A88"/>
    <w:rsid w:val="084E6C8B"/>
    <w:rsid w:val="084E6EC2"/>
    <w:rsid w:val="084E717A"/>
    <w:rsid w:val="084E7208"/>
    <w:rsid w:val="084E754C"/>
    <w:rsid w:val="084E7579"/>
    <w:rsid w:val="084E7591"/>
    <w:rsid w:val="084E765D"/>
    <w:rsid w:val="084E78C5"/>
    <w:rsid w:val="084E7926"/>
    <w:rsid w:val="084E7941"/>
    <w:rsid w:val="084E7A29"/>
    <w:rsid w:val="084E7A71"/>
    <w:rsid w:val="084E7A97"/>
    <w:rsid w:val="084E7B62"/>
    <w:rsid w:val="084E7B68"/>
    <w:rsid w:val="084F0051"/>
    <w:rsid w:val="084F00E0"/>
    <w:rsid w:val="084F036B"/>
    <w:rsid w:val="084F03DA"/>
    <w:rsid w:val="084F0475"/>
    <w:rsid w:val="084F0613"/>
    <w:rsid w:val="084F063E"/>
    <w:rsid w:val="084F0760"/>
    <w:rsid w:val="084F093C"/>
    <w:rsid w:val="084F0981"/>
    <w:rsid w:val="084F0991"/>
    <w:rsid w:val="084F0AC0"/>
    <w:rsid w:val="084F0B50"/>
    <w:rsid w:val="084F0BD3"/>
    <w:rsid w:val="084F0D44"/>
    <w:rsid w:val="084F0DA8"/>
    <w:rsid w:val="084F0F41"/>
    <w:rsid w:val="084F105B"/>
    <w:rsid w:val="084F1076"/>
    <w:rsid w:val="084F1100"/>
    <w:rsid w:val="084F1750"/>
    <w:rsid w:val="084F17BA"/>
    <w:rsid w:val="084F18A4"/>
    <w:rsid w:val="084F18C1"/>
    <w:rsid w:val="084F18FD"/>
    <w:rsid w:val="084F1910"/>
    <w:rsid w:val="084F1B05"/>
    <w:rsid w:val="084F1E06"/>
    <w:rsid w:val="084F1EC0"/>
    <w:rsid w:val="084F1ED9"/>
    <w:rsid w:val="084F1F3B"/>
    <w:rsid w:val="084F2060"/>
    <w:rsid w:val="084F21D0"/>
    <w:rsid w:val="084F21F1"/>
    <w:rsid w:val="084F236B"/>
    <w:rsid w:val="084F2577"/>
    <w:rsid w:val="084F26E5"/>
    <w:rsid w:val="084F28B4"/>
    <w:rsid w:val="084F29FC"/>
    <w:rsid w:val="084F2AB3"/>
    <w:rsid w:val="084F2D87"/>
    <w:rsid w:val="084F2EE6"/>
    <w:rsid w:val="084F2F0B"/>
    <w:rsid w:val="084F3148"/>
    <w:rsid w:val="084F315E"/>
    <w:rsid w:val="084F3280"/>
    <w:rsid w:val="084F33F5"/>
    <w:rsid w:val="084F3412"/>
    <w:rsid w:val="084F34E1"/>
    <w:rsid w:val="084F34E9"/>
    <w:rsid w:val="084F352A"/>
    <w:rsid w:val="084F37A9"/>
    <w:rsid w:val="084F37DE"/>
    <w:rsid w:val="084F389F"/>
    <w:rsid w:val="084F39FF"/>
    <w:rsid w:val="084F3D25"/>
    <w:rsid w:val="084F3DE0"/>
    <w:rsid w:val="084F3F1D"/>
    <w:rsid w:val="084F419A"/>
    <w:rsid w:val="084F42E7"/>
    <w:rsid w:val="084F43AC"/>
    <w:rsid w:val="084F4501"/>
    <w:rsid w:val="084F458E"/>
    <w:rsid w:val="084F4B39"/>
    <w:rsid w:val="084F4D70"/>
    <w:rsid w:val="084F4DD6"/>
    <w:rsid w:val="084F4E96"/>
    <w:rsid w:val="084F4ED3"/>
    <w:rsid w:val="084F5337"/>
    <w:rsid w:val="084F5462"/>
    <w:rsid w:val="084F54CC"/>
    <w:rsid w:val="084F558E"/>
    <w:rsid w:val="084F55F6"/>
    <w:rsid w:val="084F5658"/>
    <w:rsid w:val="084F574F"/>
    <w:rsid w:val="084F5B9E"/>
    <w:rsid w:val="084F5E05"/>
    <w:rsid w:val="084F6572"/>
    <w:rsid w:val="084F667E"/>
    <w:rsid w:val="084F66FC"/>
    <w:rsid w:val="084F6795"/>
    <w:rsid w:val="084F67BE"/>
    <w:rsid w:val="084F68C1"/>
    <w:rsid w:val="084F68DC"/>
    <w:rsid w:val="084F6C36"/>
    <w:rsid w:val="084F6EC7"/>
    <w:rsid w:val="084F6FA0"/>
    <w:rsid w:val="084F7025"/>
    <w:rsid w:val="084F71C7"/>
    <w:rsid w:val="084F74A8"/>
    <w:rsid w:val="084F799B"/>
    <w:rsid w:val="084F7A5F"/>
    <w:rsid w:val="084F7ADC"/>
    <w:rsid w:val="084F7B08"/>
    <w:rsid w:val="084F7BFB"/>
    <w:rsid w:val="084F7C03"/>
    <w:rsid w:val="084F7D0F"/>
    <w:rsid w:val="085003A9"/>
    <w:rsid w:val="0850048C"/>
    <w:rsid w:val="085005A9"/>
    <w:rsid w:val="0850061C"/>
    <w:rsid w:val="085006DE"/>
    <w:rsid w:val="08500760"/>
    <w:rsid w:val="085007E9"/>
    <w:rsid w:val="0850088D"/>
    <w:rsid w:val="08500893"/>
    <w:rsid w:val="085009EF"/>
    <w:rsid w:val="08500AF8"/>
    <w:rsid w:val="08500B26"/>
    <w:rsid w:val="08500B6A"/>
    <w:rsid w:val="08500B83"/>
    <w:rsid w:val="08500CFA"/>
    <w:rsid w:val="08500DBC"/>
    <w:rsid w:val="08501223"/>
    <w:rsid w:val="085012EA"/>
    <w:rsid w:val="085012F7"/>
    <w:rsid w:val="0850166E"/>
    <w:rsid w:val="08501AA0"/>
    <w:rsid w:val="08501AB2"/>
    <w:rsid w:val="08501C53"/>
    <w:rsid w:val="08501C99"/>
    <w:rsid w:val="08501E6E"/>
    <w:rsid w:val="08501F06"/>
    <w:rsid w:val="08501FDC"/>
    <w:rsid w:val="08502327"/>
    <w:rsid w:val="0850238A"/>
    <w:rsid w:val="08502504"/>
    <w:rsid w:val="08502612"/>
    <w:rsid w:val="085027E6"/>
    <w:rsid w:val="085027FE"/>
    <w:rsid w:val="085029EC"/>
    <w:rsid w:val="085029F6"/>
    <w:rsid w:val="08502BAE"/>
    <w:rsid w:val="08502C01"/>
    <w:rsid w:val="08502C66"/>
    <w:rsid w:val="08502CDB"/>
    <w:rsid w:val="08502CEB"/>
    <w:rsid w:val="08502E28"/>
    <w:rsid w:val="08502E86"/>
    <w:rsid w:val="08502ED6"/>
    <w:rsid w:val="08503191"/>
    <w:rsid w:val="08503360"/>
    <w:rsid w:val="0850345B"/>
    <w:rsid w:val="08503540"/>
    <w:rsid w:val="085035D3"/>
    <w:rsid w:val="08503606"/>
    <w:rsid w:val="08503704"/>
    <w:rsid w:val="085038BE"/>
    <w:rsid w:val="08503B61"/>
    <w:rsid w:val="08503C26"/>
    <w:rsid w:val="08503CF1"/>
    <w:rsid w:val="08503DA5"/>
    <w:rsid w:val="08503F56"/>
    <w:rsid w:val="08504011"/>
    <w:rsid w:val="085040B9"/>
    <w:rsid w:val="08504104"/>
    <w:rsid w:val="08504111"/>
    <w:rsid w:val="085041CC"/>
    <w:rsid w:val="0850432C"/>
    <w:rsid w:val="08504357"/>
    <w:rsid w:val="08504375"/>
    <w:rsid w:val="085044AE"/>
    <w:rsid w:val="08504525"/>
    <w:rsid w:val="08504726"/>
    <w:rsid w:val="085047BF"/>
    <w:rsid w:val="085047DE"/>
    <w:rsid w:val="08504A7C"/>
    <w:rsid w:val="08504C22"/>
    <w:rsid w:val="08504D12"/>
    <w:rsid w:val="08504DEE"/>
    <w:rsid w:val="08504F03"/>
    <w:rsid w:val="08504F8D"/>
    <w:rsid w:val="08504FD4"/>
    <w:rsid w:val="08505145"/>
    <w:rsid w:val="08505180"/>
    <w:rsid w:val="08505314"/>
    <w:rsid w:val="08505444"/>
    <w:rsid w:val="08505475"/>
    <w:rsid w:val="085054EE"/>
    <w:rsid w:val="0850570E"/>
    <w:rsid w:val="08505871"/>
    <w:rsid w:val="08505872"/>
    <w:rsid w:val="085058EB"/>
    <w:rsid w:val="085059E4"/>
    <w:rsid w:val="08505C79"/>
    <w:rsid w:val="08505D07"/>
    <w:rsid w:val="0850613A"/>
    <w:rsid w:val="08506245"/>
    <w:rsid w:val="0850625C"/>
    <w:rsid w:val="085062F8"/>
    <w:rsid w:val="08506338"/>
    <w:rsid w:val="085063E2"/>
    <w:rsid w:val="08506568"/>
    <w:rsid w:val="085065A3"/>
    <w:rsid w:val="085065CF"/>
    <w:rsid w:val="08506AE0"/>
    <w:rsid w:val="08506B6F"/>
    <w:rsid w:val="08506BC6"/>
    <w:rsid w:val="08506E67"/>
    <w:rsid w:val="08506F3A"/>
    <w:rsid w:val="08506FD9"/>
    <w:rsid w:val="08507028"/>
    <w:rsid w:val="085070B1"/>
    <w:rsid w:val="085070F2"/>
    <w:rsid w:val="08507214"/>
    <w:rsid w:val="08507261"/>
    <w:rsid w:val="085073BB"/>
    <w:rsid w:val="085074D5"/>
    <w:rsid w:val="085075E7"/>
    <w:rsid w:val="085078E0"/>
    <w:rsid w:val="08507939"/>
    <w:rsid w:val="08507A83"/>
    <w:rsid w:val="08507CE1"/>
    <w:rsid w:val="08507EF6"/>
    <w:rsid w:val="08507F0C"/>
    <w:rsid w:val="08507FBE"/>
    <w:rsid w:val="085105B9"/>
    <w:rsid w:val="085106D1"/>
    <w:rsid w:val="0851099F"/>
    <w:rsid w:val="085109D4"/>
    <w:rsid w:val="08510B81"/>
    <w:rsid w:val="08510CC6"/>
    <w:rsid w:val="08510D67"/>
    <w:rsid w:val="08510D76"/>
    <w:rsid w:val="08510E6F"/>
    <w:rsid w:val="08510F52"/>
    <w:rsid w:val="0851100F"/>
    <w:rsid w:val="08511040"/>
    <w:rsid w:val="0851112A"/>
    <w:rsid w:val="085113EB"/>
    <w:rsid w:val="0851165D"/>
    <w:rsid w:val="085116AD"/>
    <w:rsid w:val="085117F2"/>
    <w:rsid w:val="085117FD"/>
    <w:rsid w:val="0851185B"/>
    <w:rsid w:val="08511AA9"/>
    <w:rsid w:val="08511B1D"/>
    <w:rsid w:val="08511C6F"/>
    <w:rsid w:val="08511C94"/>
    <w:rsid w:val="08511F3F"/>
    <w:rsid w:val="08511F8A"/>
    <w:rsid w:val="08511FD5"/>
    <w:rsid w:val="0851215E"/>
    <w:rsid w:val="0851216F"/>
    <w:rsid w:val="08512280"/>
    <w:rsid w:val="08512362"/>
    <w:rsid w:val="0851269A"/>
    <w:rsid w:val="0851272A"/>
    <w:rsid w:val="085127C7"/>
    <w:rsid w:val="08512A03"/>
    <w:rsid w:val="08512AA2"/>
    <w:rsid w:val="08512ACB"/>
    <w:rsid w:val="08512AD4"/>
    <w:rsid w:val="08512BB2"/>
    <w:rsid w:val="08512CB5"/>
    <w:rsid w:val="08512F0F"/>
    <w:rsid w:val="08512F9F"/>
    <w:rsid w:val="085132E2"/>
    <w:rsid w:val="085132E3"/>
    <w:rsid w:val="08513312"/>
    <w:rsid w:val="08513423"/>
    <w:rsid w:val="0851348D"/>
    <w:rsid w:val="085134A0"/>
    <w:rsid w:val="085135C2"/>
    <w:rsid w:val="08513627"/>
    <w:rsid w:val="085137EB"/>
    <w:rsid w:val="085137FA"/>
    <w:rsid w:val="0851384A"/>
    <w:rsid w:val="08513929"/>
    <w:rsid w:val="08513943"/>
    <w:rsid w:val="08513A9C"/>
    <w:rsid w:val="08513C92"/>
    <w:rsid w:val="08513D40"/>
    <w:rsid w:val="08513D86"/>
    <w:rsid w:val="08513E0C"/>
    <w:rsid w:val="08513ED0"/>
    <w:rsid w:val="085140A2"/>
    <w:rsid w:val="08514235"/>
    <w:rsid w:val="08514262"/>
    <w:rsid w:val="085143F0"/>
    <w:rsid w:val="0851443A"/>
    <w:rsid w:val="08514688"/>
    <w:rsid w:val="0851478A"/>
    <w:rsid w:val="085149B6"/>
    <w:rsid w:val="08514BDA"/>
    <w:rsid w:val="08515073"/>
    <w:rsid w:val="0851513A"/>
    <w:rsid w:val="085152A4"/>
    <w:rsid w:val="08515519"/>
    <w:rsid w:val="085156C3"/>
    <w:rsid w:val="08515B26"/>
    <w:rsid w:val="08516149"/>
    <w:rsid w:val="0851622E"/>
    <w:rsid w:val="085163EB"/>
    <w:rsid w:val="085167D4"/>
    <w:rsid w:val="085168B8"/>
    <w:rsid w:val="08516A5A"/>
    <w:rsid w:val="08516C49"/>
    <w:rsid w:val="08516D87"/>
    <w:rsid w:val="085171E2"/>
    <w:rsid w:val="0851728B"/>
    <w:rsid w:val="085173A6"/>
    <w:rsid w:val="085174EF"/>
    <w:rsid w:val="08517599"/>
    <w:rsid w:val="085177FE"/>
    <w:rsid w:val="08517830"/>
    <w:rsid w:val="0851783C"/>
    <w:rsid w:val="08517875"/>
    <w:rsid w:val="08517A15"/>
    <w:rsid w:val="08517AB3"/>
    <w:rsid w:val="08517EA0"/>
    <w:rsid w:val="08520232"/>
    <w:rsid w:val="08520318"/>
    <w:rsid w:val="0852038D"/>
    <w:rsid w:val="085204D6"/>
    <w:rsid w:val="08520667"/>
    <w:rsid w:val="08520770"/>
    <w:rsid w:val="085207C5"/>
    <w:rsid w:val="08520A98"/>
    <w:rsid w:val="08520B41"/>
    <w:rsid w:val="08520D93"/>
    <w:rsid w:val="08520E48"/>
    <w:rsid w:val="08521567"/>
    <w:rsid w:val="0852177A"/>
    <w:rsid w:val="08521881"/>
    <w:rsid w:val="08521884"/>
    <w:rsid w:val="08521949"/>
    <w:rsid w:val="08521DC8"/>
    <w:rsid w:val="08521F5F"/>
    <w:rsid w:val="08521FAA"/>
    <w:rsid w:val="08522152"/>
    <w:rsid w:val="0852224D"/>
    <w:rsid w:val="0852231B"/>
    <w:rsid w:val="08522402"/>
    <w:rsid w:val="085224D6"/>
    <w:rsid w:val="08522509"/>
    <w:rsid w:val="085227CB"/>
    <w:rsid w:val="085228B6"/>
    <w:rsid w:val="08522A44"/>
    <w:rsid w:val="08522AEB"/>
    <w:rsid w:val="08522CC1"/>
    <w:rsid w:val="08522CDB"/>
    <w:rsid w:val="08522D6A"/>
    <w:rsid w:val="08522E6E"/>
    <w:rsid w:val="0852315F"/>
    <w:rsid w:val="08523367"/>
    <w:rsid w:val="085233EF"/>
    <w:rsid w:val="085234B5"/>
    <w:rsid w:val="0852350C"/>
    <w:rsid w:val="0852352E"/>
    <w:rsid w:val="0852366F"/>
    <w:rsid w:val="08523686"/>
    <w:rsid w:val="08523705"/>
    <w:rsid w:val="0852397D"/>
    <w:rsid w:val="08523D2A"/>
    <w:rsid w:val="08523DCB"/>
    <w:rsid w:val="08523ECC"/>
    <w:rsid w:val="085240BD"/>
    <w:rsid w:val="085241A3"/>
    <w:rsid w:val="08524362"/>
    <w:rsid w:val="08524556"/>
    <w:rsid w:val="08524868"/>
    <w:rsid w:val="0852488A"/>
    <w:rsid w:val="085248AA"/>
    <w:rsid w:val="085248B5"/>
    <w:rsid w:val="08524989"/>
    <w:rsid w:val="08524A48"/>
    <w:rsid w:val="08524A9E"/>
    <w:rsid w:val="08524C07"/>
    <w:rsid w:val="08524D2D"/>
    <w:rsid w:val="08524D5D"/>
    <w:rsid w:val="0852505C"/>
    <w:rsid w:val="085250E7"/>
    <w:rsid w:val="0852567E"/>
    <w:rsid w:val="085258A6"/>
    <w:rsid w:val="08525906"/>
    <w:rsid w:val="08525B34"/>
    <w:rsid w:val="08525BF1"/>
    <w:rsid w:val="08525C20"/>
    <w:rsid w:val="08525C3B"/>
    <w:rsid w:val="08525C79"/>
    <w:rsid w:val="08525D20"/>
    <w:rsid w:val="08525E04"/>
    <w:rsid w:val="08525E68"/>
    <w:rsid w:val="08525E8D"/>
    <w:rsid w:val="08526348"/>
    <w:rsid w:val="08526408"/>
    <w:rsid w:val="085265A5"/>
    <w:rsid w:val="08526680"/>
    <w:rsid w:val="085266BB"/>
    <w:rsid w:val="08526809"/>
    <w:rsid w:val="08526ADA"/>
    <w:rsid w:val="08526BA0"/>
    <w:rsid w:val="08526D74"/>
    <w:rsid w:val="085270AC"/>
    <w:rsid w:val="085270D3"/>
    <w:rsid w:val="085270F3"/>
    <w:rsid w:val="08527316"/>
    <w:rsid w:val="08527409"/>
    <w:rsid w:val="08527923"/>
    <w:rsid w:val="0852794D"/>
    <w:rsid w:val="08527B4C"/>
    <w:rsid w:val="08527BEA"/>
    <w:rsid w:val="08527DC8"/>
    <w:rsid w:val="08527E59"/>
    <w:rsid w:val="08527FDF"/>
    <w:rsid w:val="08530083"/>
    <w:rsid w:val="085301ED"/>
    <w:rsid w:val="0853025A"/>
    <w:rsid w:val="0853042F"/>
    <w:rsid w:val="08530433"/>
    <w:rsid w:val="085305DF"/>
    <w:rsid w:val="085305E5"/>
    <w:rsid w:val="085306B7"/>
    <w:rsid w:val="0853072F"/>
    <w:rsid w:val="08530862"/>
    <w:rsid w:val="085308A0"/>
    <w:rsid w:val="08530A08"/>
    <w:rsid w:val="08530AEF"/>
    <w:rsid w:val="08530D91"/>
    <w:rsid w:val="08530EBE"/>
    <w:rsid w:val="08530EBF"/>
    <w:rsid w:val="08531016"/>
    <w:rsid w:val="08531462"/>
    <w:rsid w:val="08531B6C"/>
    <w:rsid w:val="08532011"/>
    <w:rsid w:val="085323D1"/>
    <w:rsid w:val="08532475"/>
    <w:rsid w:val="0853248B"/>
    <w:rsid w:val="085324F3"/>
    <w:rsid w:val="08532BF0"/>
    <w:rsid w:val="08532D85"/>
    <w:rsid w:val="08532E5E"/>
    <w:rsid w:val="0853308B"/>
    <w:rsid w:val="08533444"/>
    <w:rsid w:val="085336EB"/>
    <w:rsid w:val="08533844"/>
    <w:rsid w:val="0853395E"/>
    <w:rsid w:val="0853396F"/>
    <w:rsid w:val="08533AE2"/>
    <w:rsid w:val="08533B41"/>
    <w:rsid w:val="08533B67"/>
    <w:rsid w:val="08533CD7"/>
    <w:rsid w:val="08533CEC"/>
    <w:rsid w:val="0853408B"/>
    <w:rsid w:val="085340E8"/>
    <w:rsid w:val="08534179"/>
    <w:rsid w:val="0853419D"/>
    <w:rsid w:val="085341E7"/>
    <w:rsid w:val="08534312"/>
    <w:rsid w:val="08534581"/>
    <w:rsid w:val="085345E5"/>
    <w:rsid w:val="085346BA"/>
    <w:rsid w:val="08534778"/>
    <w:rsid w:val="085347D4"/>
    <w:rsid w:val="085347D8"/>
    <w:rsid w:val="08534923"/>
    <w:rsid w:val="085349D2"/>
    <w:rsid w:val="08534BFD"/>
    <w:rsid w:val="08535110"/>
    <w:rsid w:val="0853561A"/>
    <w:rsid w:val="0853568E"/>
    <w:rsid w:val="085356BB"/>
    <w:rsid w:val="08535ACE"/>
    <w:rsid w:val="08535DE8"/>
    <w:rsid w:val="08535E9B"/>
    <w:rsid w:val="08535EA9"/>
    <w:rsid w:val="08535F98"/>
    <w:rsid w:val="085361CF"/>
    <w:rsid w:val="085362A6"/>
    <w:rsid w:val="085363A9"/>
    <w:rsid w:val="085365CB"/>
    <w:rsid w:val="0853669A"/>
    <w:rsid w:val="08536806"/>
    <w:rsid w:val="08536935"/>
    <w:rsid w:val="0853697E"/>
    <w:rsid w:val="085369F7"/>
    <w:rsid w:val="08536B1D"/>
    <w:rsid w:val="08537056"/>
    <w:rsid w:val="0853722C"/>
    <w:rsid w:val="085372F8"/>
    <w:rsid w:val="08537343"/>
    <w:rsid w:val="08537616"/>
    <w:rsid w:val="08537663"/>
    <w:rsid w:val="08537667"/>
    <w:rsid w:val="085376A6"/>
    <w:rsid w:val="08537784"/>
    <w:rsid w:val="085377E2"/>
    <w:rsid w:val="0853782F"/>
    <w:rsid w:val="085379E8"/>
    <w:rsid w:val="08537C99"/>
    <w:rsid w:val="08537D4A"/>
    <w:rsid w:val="08537F24"/>
    <w:rsid w:val="085400F1"/>
    <w:rsid w:val="08540151"/>
    <w:rsid w:val="085403AD"/>
    <w:rsid w:val="08540441"/>
    <w:rsid w:val="0854050B"/>
    <w:rsid w:val="0854056E"/>
    <w:rsid w:val="0854072E"/>
    <w:rsid w:val="0854081F"/>
    <w:rsid w:val="085408D7"/>
    <w:rsid w:val="08540934"/>
    <w:rsid w:val="085409FB"/>
    <w:rsid w:val="08540AD4"/>
    <w:rsid w:val="08540B06"/>
    <w:rsid w:val="08540B71"/>
    <w:rsid w:val="08540BF6"/>
    <w:rsid w:val="08540CA6"/>
    <w:rsid w:val="08540D2C"/>
    <w:rsid w:val="08540DB6"/>
    <w:rsid w:val="08540F14"/>
    <w:rsid w:val="0854114A"/>
    <w:rsid w:val="085411EC"/>
    <w:rsid w:val="0854123F"/>
    <w:rsid w:val="085413D5"/>
    <w:rsid w:val="085413DF"/>
    <w:rsid w:val="085415F0"/>
    <w:rsid w:val="08541639"/>
    <w:rsid w:val="0854167A"/>
    <w:rsid w:val="085417E3"/>
    <w:rsid w:val="08541A13"/>
    <w:rsid w:val="08541A1B"/>
    <w:rsid w:val="08541D89"/>
    <w:rsid w:val="0854201F"/>
    <w:rsid w:val="085420EC"/>
    <w:rsid w:val="085421B9"/>
    <w:rsid w:val="08542396"/>
    <w:rsid w:val="0854239E"/>
    <w:rsid w:val="085423B9"/>
    <w:rsid w:val="085423F0"/>
    <w:rsid w:val="08542402"/>
    <w:rsid w:val="0854250A"/>
    <w:rsid w:val="0854267D"/>
    <w:rsid w:val="085429B0"/>
    <w:rsid w:val="08542B9F"/>
    <w:rsid w:val="08542C06"/>
    <w:rsid w:val="08542F1E"/>
    <w:rsid w:val="08543043"/>
    <w:rsid w:val="08543070"/>
    <w:rsid w:val="08543206"/>
    <w:rsid w:val="0854332A"/>
    <w:rsid w:val="085438F0"/>
    <w:rsid w:val="08543A48"/>
    <w:rsid w:val="08543ABD"/>
    <w:rsid w:val="08543B70"/>
    <w:rsid w:val="08543BF1"/>
    <w:rsid w:val="08543DE8"/>
    <w:rsid w:val="085441DF"/>
    <w:rsid w:val="08544278"/>
    <w:rsid w:val="085442EB"/>
    <w:rsid w:val="08544481"/>
    <w:rsid w:val="0854458B"/>
    <w:rsid w:val="085445C0"/>
    <w:rsid w:val="085445D3"/>
    <w:rsid w:val="085445E3"/>
    <w:rsid w:val="0854479B"/>
    <w:rsid w:val="08544819"/>
    <w:rsid w:val="08544889"/>
    <w:rsid w:val="08544890"/>
    <w:rsid w:val="08544915"/>
    <w:rsid w:val="0854499F"/>
    <w:rsid w:val="08544A6A"/>
    <w:rsid w:val="08544B0A"/>
    <w:rsid w:val="0854510B"/>
    <w:rsid w:val="085451A3"/>
    <w:rsid w:val="085451CC"/>
    <w:rsid w:val="08545574"/>
    <w:rsid w:val="08545594"/>
    <w:rsid w:val="08545609"/>
    <w:rsid w:val="085457C8"/>
    <w:rsid w:val="085457EF"/>
    <w:rsid w:val="08545816"/>
    <w:rsid w:val="08545946"/>
    <w:rsid w:val="08545A0E"/>
    <w:rsid w:val="08545A15"/>
    <w:rsid w:val="08545B25"/>
    <w:rsid w:val="08545D89"/>
    <w:rsid w:val="08545DD9"/>
    <w:rsid w:val="08545E44"/>
    <w:rsid w:val="08545E84"/>
    <w:rsid w:val="08546099"/>
    <w:rsid w:val="08546101"/>
    <w:rsid w:val="085461BE"/>
    <w:rsid w:val="085461EF"/>
    <w:rsid w:val="0854621E"/>
    <w:rsid w:val="08546574"/>
    <w:rsid w:val="085465CC"/>
    <w:rsid w:val="0854673D"/>
    <w:rsid w:val="08546818"/>
    <w:rsid w:val="0854697E"/>
    <w:rsid w:val="08546E0E"/>
    <w:rsid w:val="08546E61"/>
    <w:rsid w:val="08546F1E"/>
    <w:rsid w:val="08546F6D"/>
    <w:rsid w:val="08546FD9"/>
    <w:rsid w:val="08547123"/>
    <w:rsid w:val="085471EF"/>
    <w:rsid w:val="0854786B"/>
    <w:rsid w:val="08547930"/>
    <w:rsid w:val="085479F6"/>
    <w:rsid w:val="08547BB3"/>
    <w:rsid w:val="08547D8C"/>
    <w:rsid w:val="08547F06"/>
    <w:rsid w:val="08547FBC"/>
    <w:rsid w:val="08550088"/>
    <w:rsid w:val="085501F5"/>
    <w:rsid w:val="08550265"/>
    <w:rsid w:val="085502DA"/>
    <w:rsid w:val="0855030D"/>
    <w:rsid w:val="08550374"/>
    <w:rsid w:val="08550389"/>
    <w:rsid w:val="08550422"/>
    <w:rsid w:val="08550465"/>
    <w:rsid w:val="08550D91"/>
    <w:rsid w:val="08550DB8"/>
    <w:rsid w:val="08550E19"/>
    <w:rsid w:val="08550E7E"/>
    <w:rsid w:val="08550EE0"/>
    <w:rsid w:val="0855108F"/>
    <w:rsid w:val="085510D6"/>
    <w:rsid w:val="085510F8"/>
    <w:rsid w:val="085511A0"/>
    <w:rsid w:val="0855120B"/>
    <w:rsid w:val="08551326"/>
    <w:rsid w:val="085515D8"/>
    <w:rsid w:val="0855186D"/>
    <w:rsid w:val="08551C90"/>
    <w:rsid w:val="08551CAE"/>
    <w:rsid w:val="08551CDE"/>
    <w:rsid w:val="08551D2C"/>
    <w:rsid w:val="08551ED3"/>
    <w:rsid w:val="0855208F"/>
    <w:rsid w:val="085520D0"/>
    <w:rsid w:val="0855215F"/>
    <w:rsid w:val="085521BC"/>
    <w:rsid w:val="0855228A"/>
    <w:rsid w:val="0855258E"/>
    <w:rsid w:val="08552852"/>
    <w:rsid w:val="08552911"/>
    <w:rsid w:val="08552B15"/>
    <w:rsid w:val="08552B2C"/>
    <w:rsid w:val="08552B85"/>
    <w:rsid w:val="08552BDE"/>
    <w:rsid w:val="08552BF6"/>
    <w:rsid w:val="08552F4A"/>
    <w:rsid w:val="0855382E"/>
    <w:rsid w:val="08553952"/>
    <w:rsid w:val="0855395A"/>
    <w:rsid w:val="08553B2E"/>
    <w:rsid w:val="08553BC6"/>
    <w:rsid w:val="08553C07"/>
    <w:rsid w:val="08553C56"/>
    <w:rsid w:val="08553D15"/>
    <w:rsid w:val="08553F9E"/>
    <w:rsid w:val="08554103"/>
    <w:rsid w:val="0855429B"/>
    <w:rsid w:val="085544B0"/>
    <w:rsid w:val="0855475C"/>
    <w:rsid w:val="08554A19"/>
    <w:rsid w:val="08554BB7"/>
    <w:rsid w:val="08554D8A"/>
    <w:rsid w:val="08554DE5"/>
    <w:rsid w:val="08554E4E"/>
    <w:rsid w:val="085550C3"/>
    <w:rsid w:val="0855511A"/>
    <w:rsid w:val="0855519D"/>
    <w:rsid w:val="085552F7"/>
    <w:rsid w:val="0855530F"/>
    <w:rsid w:val="0855545C"/>
    <w:rsid w:val="0855597B"/>
    <w:rsid w:val="08555A8D"/>
    <w:rsid w:val="08555B3E"/>
    <w:rsid w:val="08555CD1"/>
    <w:rsid w:val="08555ED6"/>
    <w:rsid w:val="08555FCB"/>
    <w:rsid w:val="08556089"/>
    <w:rsid w:val="085561BF"/>
    <w:rsid w:val="0855631B"/>
    <w:rsid w:val="085564C1"/>
    <w:rsid w:val="085565CA"/>
    <w:rsid w:val="0855662B"/>
    <w:rsid w:val="085566D3"/>
    <w:rsid w:val="08556892"/>
    <w:rsid w:val="085568FA"/>
    <w:rsid w:val="0855690A"/>
    <w:rsid w:val="08556CE2"/>
    <w:rsid w:val="08557053"/>
    <w:rsid w:val="085570CD"/>
    <w:rsid w:val="08557294"/>
    <w:rsid w:val="085573C9"/>
    <w:rsid w:val="085573E3"/>
    <w:rsid w:val="08557513"/>
    <w:rsid w:val="085575AB"/>
    <w:rsid w:val="0855787D"/>
    <w:rsid w:val="085578EA"/>
    <w:rsid w:val="08557B12"/>
    <w:rsid w:val="08557B65"/>
    <w:rsid w:val="08557BEF"/>
    <w:rsid w:val="08557D19"/>
    <w:rsid w:val="08557EBA"/>
    <w:rsid w:val="08557F51"/>
    <w:rsid w:val="08560001"/>
    <w:rsid w:val="085602B1"/>
    <w:rsid w:val="08560312"/>
    <w:rsid w:val="08560331"/>
    <w:rsid w:val="0856047A"/>
    <w:rsid w:val="085604B1"/>
    <w:rsid w:val="08560636"/>
    <w:rsid w:val="085609CF"/>
    <w:rsid w:val="08560A0C"/>
    <w:rsid w:val="08560B1B"/>
    <w:rsid w:val="08560BCE"/>
    <w:rsid w:val="08560E0A"/>
    <w:rsid w:val="08560EF4"/>
    <w:rsid w:val="08561036"/>
    <w:rsid w:val="0856132B"/>
    <w:rsid w:val="0856136C"/>
    <w:rsid w:val="085613ED"/>
    <w:rsid w:val="0856142C"/>
    <w:rsid w:val="085615F8"/>
    <w:rsid w:val="085616F5"/>
    <w:rsid w:val="0856196D"/>
    <w:rsid w:val="085619C9"/>
    <w:rsid w:val="08561A95"/>
    <w:rsid w:val="08561B9E"/>
    <w:rsid w:val="08561D10"/>
    <w:rsid w:val="08561F03"/>
    <w:rsid w:val="0856206D"/>
    <w:rsid w:val="085620AC"/>
    <w:rsid w:val="0856212F"/>
    <w:rsid w:val="085621C9"/>
    <w:rsid w:val="0856226B"/>
    <w:rsid w:val="085626AD"/>
    <w:rsid w:val="0856288A"/>
    <w:rsid w:val="085628D8"/>
    <w:rsid w:val="085629FF"/>
    <w:rsid w:val="08562A23"/>
    <w:rsid w:val="08562A6C"/>
    <w:rsid w:val="08562A95"/>
    <w:rsid w:val="08562B3E"/>
    <w:rsid w:val="08562E3C"/>
    <w:rsid w:val="08562F96"/>
    <w:rsid w:val="085631FB"/>
    <w:rsid w:val="08563318"/>
    <w:rsid w:val="0856369A"/>
    <w:rsid w:val="0856371B"/>
    <w:rsid w:val="0856388F"/>
    <w:rsid w:val="08563A36"/>
    <w:rsid w:val="085640DE"/>
    <w:rsid w:val="085642AD"/>
    <w:rsid w:val="08564300"/>
    <w:rsid w:val="0856438B"/>
    <w:rsid w:val="08564492"/>
    <w:rsid w:val="08564646"/>
    <w:rsid w:val="08564663"/>
    <w:rsid w:val="08564953"/>
    <w:rsid w:val="0856495C"/>
    <w:rsid w:val="08564AE5"/>
    <w:rsid w:val="08564B42"/>
    <w:rsid w:val="08564D2F"/>
    <w:rsid w:val="08564D8D"/>
    <w:rsid w:val="08564EFC"/>
    <w:rsid w:val="08564F4D"/>
    <w:rsid w:val="08564FD7"/>
    <w:rsid w:val="08565189"/>
    <w:rsid w:val="085653E9"/>
    <w:rsid w:val="085654A6"/>
    <w:rsid w:val="0856575B"/>
    <w:rsid w:val="085657CF"/>
    <w:rsid w:val="08565A5E"/>
    <w:rsid w:val="08565B28"/>
    <w:rsid w:val="08565F33"/>
    <w:rsid w:val="08565F4B"/>
    <w:rsid w:val="08565FDB"/>
    <w:rsid w:val="08566008"/>
    <w:rsid w:val="08566086"/>
    <w:rsid w:val="085660FF"/>
    <w:rsid w:val="0856636A"/>
    <w:rsid w:val="08566419"/>
    <w:rsid w:val="085664BF"/>
    <w:rsid w:val="085664D8"/>
    <w:rsid w:val="0856682F"/>
    <w:rsid w:val="085669BA"/>
    <w:rsid w:val="085669FB"/>
    <w:rsid w:val="08566A3D"/>
    <w:rsid w:val="08566B3C"/>
    <w:rsid w:val="08566B4D"/>
    <w:rsid w:val="085672C4"/>
    <w:rsid w:val="085674EF"/>
    <w:rsid w:val="08567656"/>
    <w:rsid w:val="085677A6"/>
    <w:rsid w:val="085677CD"/>
    <w:rsid w:val="085678F6"/>
    <w:rsid w:val="085679D7"/>
    <w:rsid w:val="08567AE5"/>
    <w:rsid w:val="08567B5D"/>
    <w:rsid w:val="08567EA3"/>
    <w:rsid w:val="08567FF0"/>
    <w:rsid w:val="085700C5"/>
    <w:rsid w:val="08570109"/>
    <w:rsid w:val="085701DA"/>
    <w:rsid w:val="085703BD"/>
    <w:rsid w:val="085703E2"/>
    <w:rsid w:val="08570586"/>
    <w:rsid w:val="0857097B"/>
    <w:rsid w:val="08570A71"/>
    <w:rsid w:val="08570AF7"/>
    <w:rsid w:val="08570B83"/>
    <w:rsid w:val="085710C5"/>
    <w:rsid w:val="08571273"/>
    <w:rsid w:val="085712CB"/>
    <w:rsid w:val="085714F4"/>
    <w:rsid w:val="0857153A"/>
    <w:rsid w:val="08571724"/>
    <w:rsid w:val="085717F4"/>
    <w:rsid w:val="08571903"/>
    <w:rsid w:val="0857192E"/>
    <w:rsid w:val="08571B74"/>
    <w:rsid w:val="08571B8A"/>
    <w:rsid w:val="08571B96"/>
    <w:rsid w:val="08571DDD"/>
    <w:rsid w:val="085721BA"/>
    <w:rsid w:val="08572356"/>
    <w:rsid w:val="08572368"/>
    <w:rsid w:val="085723C7"/>
    <w:rsid w:val="0857249F"/>
    <w:rsid w:val="08572535"/>
    <w:rsid w:val="0857269B"/>
    <w:rsid w:val="0857274F"/>
    <w:rsid w:val="08572884"/>
    <w:rsid w:val="08572928"/>
    <w:rsid w:val="08572983"/>
    <w:rsid w:val="08572AEB"/>
    <w:rsid w:val="08572B4E"/>
    <w:rsid w:val="08572C58"/>
    <w:rsid w:val="08572ED2"/>
    <w:rsid w:val="085730CE"/>
    <w:rsid w:val="0857336B"/>
    <w:rsid w:val="085734E3"/>
    <w:rsid w:val="08573634"/>
    <w:rsid w:val="085738B0"/>
    <w:rsid w:val="085738B6"/>
    <w:rsid w:val="0857392F"/>
    <w:rsid w:val="08573A61"/>
    <w:rsid w:val="08573B50"/>
    <w:rsid w:val="08573E58"/>
    <w:rsid w:val="0857412E"/>
    <w:rsid w:val="0857445F"/>
    <w:rsid w:val="085744B9"/>
    <w:rsid w:val="085744FA"/>
    <w:rsid w:val="08574506"/>
    <w:rsid w:val="0857454A"/>
    <w:rsid w:val="08574623"/>
    <w:rsid w:val="0857479D"/>
    <w:rsid w:val="08574805"/>
    <w:rsid w:val="085748F8"/>
    <w:rsid w:val="085748FF"/>
    <w:rsid w:val="08574A20"/>
    <w:rsid w:val="08574A62"/>
    <w:rsid w:val="08574B66"/>
    <w:rsid w:val="08574DD6"/>
    <w:rsid w:val="08574DE1"/>
    <w:rsid w:val="0857520D"/>
    <w:rsid w:val="08575287"/>
    <w:rsid w:val="0857546D"/>
    <w:rsid w:val="0857597A"/>
    <w:rsid w:val="08575A20"/>
    <w:rsid w:val="08575C29"/>
    <w:rsid w:val="08576242"/>
    <w:rsid w:val="08576359"/>
    <w:rsid w:val="085763A1"/>
    <w:rsid w:val="08576483"/>
    <w:rsid w:val="085764A6"/>
    <w:rsid w:val="085765C1"/>
    <w:rsid w:val="08576715"/>
    <w:rsid w:val="08576753"/>
    <w:rsid w:val="085768AF"/>
    <w:rsid w:val="085768D4"/>
    <w:rsid w:val="0857692D"/>
    <w:rsid w:val="08576946"/>
    <w:rsid w:val="08576A37"/>
    <w:rsid w:val="08576C90"/>
    <w:rsid w:val="08576D7D"/>
    <w:rsid w:val="08576FE4"/>
    <w:rsid w:val="085770EC"/>
    <w:rsid w:val="085772CB"/>
    <w:rsid w:val="085774F9"/>
    <w:rsid w:val="08577541"/>
    <w:rsid w:val="08577803"/>
    <w:rsid w:val="08577A86"/>
    <w:rsid w:val="08577C14"/>
    <w:rsid w:val="08577C26"/>
    <w:rsid w:val="08577D92"/>
    <w:rsid w:val="08577ED3"/>
    <w:rsid w:val="08577EF3"/>
    <w:rsid w:val="08580045"/>
    <w:rsid w:val="0858009C"/>
    <w:rsid w:val="085801EE"/>
    <w:rsid w:val="0858045D"/>
    <w:rsid w:val="085804F5"/>
    <w:rsid w:val="085804FB"/>
    <w:rsid w:val="085805A6"/>
    <w:rsid w:val="08580757"/>
    <w:rsid w:val="08580C34"/>
    <w:rsid w:val="08580C59"/>
    <w:rsid w:val="08580D79"/>
    <w:rsid w:val="08580E78"/>
    <w:rsid w:val="08580FAC"/>
    <w:rsid w:val="08581027"/>
    <w:rsid w:val="08581219"/>
    <w:rsid w:val="0858156B"/>
    <w:rsid w:val="0858172B"/>
    <w:rsid w:val="08581901"/>
    <w:rsid w:val="08581A00"/>
    <w:rsid w:val="08581AEA"/>
    <w:rsid w:val="08581C04"/>
    <w:rsid w:val="08581C0D"/>
    <w:rsid w:val="08582124"/>
    <w:rsid w:val="08582288"/>
    <w:rsid w:val="085824B9"/>
    <w:rsid w:val="085825E4"/>
    <w:rsid w:val="0858263D"/>
    <w:rsid w:val="085827DF"/>
    <w:rsid w:val="085827FC"/>
    <w:rsid w:val="085829A3"/>
    <w:rsid w:val="085829B0"/>
    <w:rsid w:val="08582B8D"/>
    <w:rsid w:val="08582E52"/>
    <w:rsid w:val="08582E57"/>
    <w:rsid w:val="08582FC7"/>
    <w:rsid w:val="085833A5"/>
    <w:rsid w:val="0858346D"/>
    <w:rsid w:val="0858347F"/>
    <w:rsid w:val="085838A6"/>
    <w:rsid w:val="085839EA"/>
    <w:rsid w:val="08583A49"/>
    <w:rsid w:val="08583BCE"/>
    <w:rsid w:val="08583CD9"/>
    <w:rsid w:val="08583CEA"/>
    <w:rsid w:val="08583D50"/>
    <w:rsid w:val="08583D73"/>
    <w:rsid w:val="08583DA5"/>
    <w:rsid w:val="08583E23"/>
    <w:rsid w:val="08583FC3"/>
    <w:rsid w:val="0858406C"/>
    <w:rsid w:val="0858421A"/>
    <w:rsid w:val="08584794"/>
    <w:rsid w:val="085849B2"/>
    <w:rsid w:val="08584BBB"/>
    <w:rsid w:val="08584CDA"/>
    <w:rsid w:val="08584E2C"/>
    <w:rsid w:val="08584F6F"/>
    <w:rsid w:val="0858508C"/>
    <w:rsid w:val="085851E3"/>
    <w:rsid w:val="085854AC"/>
    <w:rsid w:val="0858550C"/>
    <w:rsid w:val="08585918"/>
    <w:rsid w:val="085859C8"/>
    <w:rsid w:val="08585DEE"/>
    <w:rsid w:val="08585EEB"/>
    <w:rsid w:val="085861D6"/>
    <w:rsid w:val="0858636C"/>
    <w:rsid w:val="0858648B"/>
    <w:rsid w:val="085867C0"/>
    <w:rsid w:val="08586819"/>
    <w:rsid w:val="08586E22"/>
    <w:rsid w:val="085871D1"/>
    <w:rsid w:val="085874B5"/>
    <w:rsid w:val="085875FF"/>
    <w:rsid w:val="085878B8"/>
    <w:rsid w:val="08587956"/>
    <w:rsid w:val="08587BBC"/>
    <w:rsid w:val="08587C40"/>
    <w:rsid w:val="08590237"/>
    <w:rsid w:val="0859045C"/>
    <w:rsid w:val="0859089B"/>
    <w:rsid w:val="085908D1"/>
    <w:rsid w:val="08590A01"/>
    <w:rsid w:val="08590A0B"/>
    <w:rsid w:val="08590A76"/>
    <w:rsid w:val="08590F15"/>
    <w:rsid w:val="08590F4F"/>
    <w:rsid w:val="08590F9E"/>
    <w:rsid w:val="0859114A"/>
    <w:rsid w:val="08591230"/>
    <w:rsid w:val="08591301"/>
    <w:rsid w:val="085915E1"/>
    <w:rsid w:val="08591602"/>
    <w:rsid w:val="08591647"/>
    <w:rsid w:val="0859167B"/>
    <w:rsid w:val="08591713"/>
    <w:rsid w:val="0859192E"/>
    <w:rsid w:val="08591A80"/>
    <w:rsid w:val="08591B09"/>
    <w:rsid w:val="08591C0F"/>
    <w:rsid w:val="08591F47"/>
    <w:rsid w:val="08591F85"/>
    <w:rsid w:val="08591FE8"/>
    <w:rsid w:val="08592038"/>
    <w:rsid w:val="085921A7"/>
    <w:rsid w:val="08592294"/>
    <w:rsid w:val="085924CA"/>
    <w:rsid w:val="0859266E"/>
    <w:rsid w:val="08592757"/>
    <w:rsid w:val="08592A19"/>
    <w:rsid w:val="08592A6C"/>
    <w:rsid w:val="08592ACC"/>
    <w:rsid w:val="08592E74"/>
    <w:rsid w:val="08592FFE"/>
    <w:rsid w:val="0859308A"/>
    <w:rsid w:val="08593109"/>
    <w:rsid w:val="0859328E"/>
    <w:rsid w:val="085932BA"/>
    <w:rsid w:val="085933F6"/>
    <w:rsid w:val="085933FC"/>
    <w:rsid w:val="085934FA"/>
    <w:rsid w:val="0859359F"/>
    <w:rsid w:val="085935A2"/>
    <w:rsid w:val="08593725"/>
    <w:rsid w:val="085937DB"/>
    <w:rsid w:val="08593804"/>
    <w:rsid w:val="085939D4"/>
    <w:rsid w:val="08593E5E"/>
    <w:rsid w:val="08593E78"/>
    <w:rsid w:val="08593EDF"/>
    <w:rsid w:val="085941F4"/>
    <w:rsid w:val="08594365"/>
    <w:rsid w:val="0859438C"/>
    <w:rsid w:val="08594396"/>
    <w:rsid w:val="085944D0"/>
    <w:rsid w:val="08594553"/>
    <w:rsid w:val="08594674"/>
    <w:rsid w:val="08594684"/>
    <w:rsid w:val="0859488B"/>
    <w:rsid w:val="085948A5"/>
    <w:rsid w:val="085948AC"/>
    <w:rsid w:val="085948B1"/>
    <w:rsid w:val="08594A92"/>
    <w:rsid w:val="08594BE7"/>
    <w:rsid w:val="08594CF7"/>
    <w:rsid w:val="08594E34"/>
    <w:rsid w:val="085950C4"/>
    <w:rsid w:val="08595188"/>
    <w:rsid w:val="0859534C"/>
    <w:rsid w:val="08595382"/>
    <w:rsid w:val="0859548C"/>
    <w:rsid w:val="085956BE"/>
    <w:rsid w:val="08595728"/>
    <w:rsid w:val="08595928"/>
    <w:rsid w:val="08595ABA"/>
    <w:rsid w:val="08595B2A"/>
    <w:rsid w:val="08595CA5"/>
    <w:rsid w:val="08595D07"/>
    <w:rsid w:val="08595DA3"/>
    <w:rsid w:val="0859601A"/>
    <w:rsid w:val="0859605E"/>
    <w:rsid w:val="08596181"/>
    <w:rsid w:val="0859623E"/>
    <w:rsid w:val="0859639A"/>
    <w:rsid w:val="0859654B"/>
    <w:rsid w:val="08596556"/>
    <w:rsid w:val="08596614"/>
    <w:rsid w:val="0859673F"/>
    <w:rsid w:val="08596959"/>
    <w:rsid w:val="08596B3F"/>
    <w:rsid w:val="08596BD8"/>
    <w:rsid w:val="08596C7E"/>
    <w:rsid w:val="08596D74"/>
    <w:rsid w:val="08596FCC"/>
    <w:rsid w:val="08597062"/>
    <w:rsid w:val="085974F0"/>
    <w:rsid w:val="085974F4"/>
    <w:rsid w:val="0859756E"/>
    <w:rsid w:val="08597578"/>
    <w:rsid w:val="085975B2"/>
    <w:rsid w:val="08597696"/>
    <w:rsid w:val="08597783"/>
    <w:rsid w:val="08597A9E"/>
    <w:rsid w:val="08597E4A"/>
    <w:rsid w:val="085A0077"/>
    <w:rsid w:val="085A0226"/>
    <w:rsid w:val="085A024D"/>
    <w:rsid w:val="085A03FA"/>
    <w:rsid w:val="085A0556"/>
    <w:rsid w:val="085A059F"/>
    <w:rsid w:val="085A0732"/>
    <w:rsid w:val="085A073C"/>
    <w:rsid w:val="085A0884"/>
    <w:rsid w:val="085A09B1"/>
    <w:rsid w:val="085A0A5B"/>
    <w:rsid w:val="085A0A8F"/>
    <w:rsid w:val="085A0B37"/>
    <w:rsid w:val="085A0BB6"/>
    <w:rsid w:val="085A0F93"/>
    <w:rsid w:val="085A10F3"/>
    <w:rsid w:val="085A154D"/>
    <w:rsid w:val="085A192C"/>
    <w:rsid w:val="085A1987"/>
    <w:rsid w:val="085A1B53"/>
    <w:rsid w:val="085A1C84"/>
    <w:rsid w:val="085A1E67"/>
    <w:rsid w:val="085A1FAF"/>
    <w:rsid w:val="085A2126"/>
    <w:rsid w:val="085A2356"/>
    <w:rsid w:val="085A2421"/>
    <w:rsid w:val="085A24AC"/>
    <w:rsid w:val="085A2692"/>
    <w:rsid w:val="085A271C"/>
    <w:rsid w:val="085A27B0"/>
    <w:rsid w:val="085A2A22"/>
    <w:rsid w:val="085A2A43"/>
    <w:rsid w:val="085A2CAF"/>
    <w:rsid w:val="085A2CFE"/>
    <w:rsid w:val="085A2EE5"/>
    <w:rsid w:val="085A303A"/>
    <w:rsid w:val="085A3077"/>
    <w:rsid w:val="085A320E"/>
    <w:rsid w:val="085A3225"/>
    <w:rsid w:val="085A3277"/>
    <w:rsid w:val="085A33F1"/>
    <w:rsid w:val="085A3866"/>
    <w:rsid w:val="085A3885"/>
    <w:rsid w:val="085A39E9"/>
    <w:rsid w:val="085A3A55"/>
    <w:rsid w:val="085A3AE7"/>
    <w:rsid w:val="085A3B5F"/>
    <w:rsid w:val="085A3D56"/>
    <w:rsid w:val="085A41AF"/>
    <w:rsid w:val="085A42F9"/>
    <w:rsid w:val="085A4340"/>
    <w:rsid w:val="085A4475"/>
    <w:rsid w:val="085A466C"/>
    <w:rsid w:val="085A47F2"/>
    <w:rsid w:val="085A4860"/>
    <w:rsid w:val="085A48BB"/>
    <w:rsid w:val="085A49B2"/>
    <w:rsid w:val="085A49D9"/>
    <w:rsid w:val="085A50FD"/>
    <w:rsid w:val="085A511E"/>
    <w:rsid w:val="085A5560"/>
    <w:rsid w:val="085A57B1"/>
    <w:rsid w:val="085A57F1"/>
    <w:rsid w:val="085A59F7"/>
    <w:rsid w:val="085A5B8B"/>
    <w:rsid w:val="085A5D72"/>
    <w:rsid w:val="085A5DA2"/>
    <w:rsid w:val="085A5E27"/>
    <w:rsid w:val="085A5FAC"/>
    <w:rsid w:val="085A6692"/>
    <w:rsid w:val="085A6A92"/>
    <w:rsid w:val="085A6BDD"/>
    <w:rsid w:val="085A6EC3"/>
    <w:rsid w:val="085A6FB3"/>
    <w:rsid w:val="085A6FD9"/>
    <w:rsid w:val="085A7076"/>
    <w:rsid w:val="085A70D9"/>
    <w:rsid w:val="085A71A5"/>
    <w:rsid w:val="085A749A"/>
    <w:rsid w:val="085A74FA"/>
    <w:rsid w:val="085A7625"/>
    <w:rsid w:val="085A76D2"/>
    <w:rsid w:val="085A7966"/>
    <w:rsid w:val="085A7C29"/>
    <w:rsid w:val="085A7CE3"/>
    <w:rsid w:val="085B00DE"/>
    <w:rsid w:val="085B02AD"/>
    <w:rsid w:val="085B04A2"/>
    <w:rsid w:val="085B05DD"/>
    <w:rsid w:val="085B09B1"/>
    <w:rsid w:val="085B0BFC"/>
    <w:rsid w:val="085B0C54"/>
    <w:rsid w:val="085B0C87"/>
    <w:rsid w:val="085B0C9F"/>
    <w:rsid w:val="085B0F6C"/>
    <w:rsid w:val="085B0FE6"/>
    <w:rsid w:val="085B10EF"/>
    <w:rsid w:val="085B12CE"/>
    <w:rsid w:val="085B13DF"/>
    <w:rsid w:val="085B1403"/>
    <w:rsid w:val="085B1420"/>
    <w:rsid w:val="085B1496"/>
    <w:rsid w:val="085B1614"/>
    <w:rsid w:val="085B1617"/>
    <w:rsid w:val="085B1799"/>
    <w:rsid w:val="085B18D7"/>
    <w:rsid w:val="085B1A4A"/>
    <w:rsid w:val="085B1A7B"/>
    <w:rsid w:val="085B1E4B"/>
    <w:rsid w:val="085B1E4E"/>
    <w:rsid w:val="085B1EF1"/>
    <w:rsid w:val="085B1F68"/>
    <w:rsid w:val="085B1F6B"/>
    <w:rsid w:val="085B1FE0"/>
    <w:rsid w:val="085B1FF3"/>
    <w:rsid w:val="085B22D4"/>
    <w:rsid w:val="085B233A"/>
    <w:rsid w:val="085B2409"/>
    <w:rsid w:val="085B246F"/>
    <w:rsid w:val="085B24B2"/>
    <w:rsid w:val="085B2515"/>
    <w:rsid w:val="085B2599"/>
    <w:rsid w:val="085B259E"/>
    <w:rsid w:val="085B279D"/>
    <w:rsid w:val="085B28F4"/>
    <w:rsid w:val="085B29ED"/>
    <w:rsid w:val="085B2A9C"/>
    <w:rsid w:val="085B2B20"/>
    <w:rsid w:val="085B2D4F"/>
    <w:rsid w:val="085B32B8"/>
    <w:rsid w:val="085B3741"/>
    <w:rsid w:val="085B3750"/>
    <w:rsid w:val="085B3792"/>
    <w:rsid w:val="085B37FB"/>
    <w:rsid w:val="085B38CB"/>
    <w:rsid w:val="085B3941"/>
    <w:rsid w:val="085B3A54"/>
    <w:rsid w:val="085B3AE2"/>
    <w:rsid w:val="085B3AEF"/>
    <w:rsid w:val="085B3ED5"/>
    <w:rsid w:val="085B419B"/>
    <w:rsid w:val="085B41A9"/>
    <w:rsid w:val="085B4209"/>
    <w:rsid w:val="085B4312"/>
    <w:rsid w:val="085B43D5"/>
    <w:rsid w:val="085B441F"/>
    <w:rsid w:val="085B45CF"/>
    <w:rsid w:val="085B471D"/>
    <w:rsid w:val="085B4756"/>
    <w:rsid w:val="085B484D"/>
    <w:rsid w:val="085B494A"/>
    <w:rsid w:val="085B4A30"/>
    <w:rsid w:val="085B4B2A"/>
    <w:rsid w:val="085B4D2A"/>
    <w:rsid w:val="085B4EFE"/>
    <w:rsid w:val="085B51EA"/>
    <w:rsid w:val="085B521A"/>
    <w:rsid w:val="085B5231"/>
    <w:rsid w:val="085B5474"/>
    <w:rsid w:val="085B5DAB"/>
    <w:rsid w:val="085B6102"/>
    <w:rsid w:val="085B6127"/>
    <w:rsid w:val="085B612D"/>
    <w:rsid w:val="085B61B4"/>
    <w:rsid w:val="085B61C3"/>
    <w:rsid w:val="085B61DA"/>
    <w:rsid w:val="085B684B"/>
    <w:rsid w:val="085B69EF"/>
    <w:rsid w:val="085B6B3B"/>
    <w:rsid w:val="085B6EAC"/>
    <w:rsid w:val="085B6EED"/>
    <w:rsid w:val="085B6F04"/>
    <w:rsid w:val="085B6F2A"/>
    <w:rsid w:val="085B71D7"/>
    <w:rsid w:val="085B71ED"/>
    <w:rsid w:val="085B7204"/>
    <w:rsid w:val="085B720D"/>
    <w:rsid w:val="085B7234"/>
    <w:rsid w:val="085B7297"/>
    <w:rsid w:val="085B738A"/>
    <w:rsid w:val="085B7719"/>
    <w:rsid w:val="085B771C"/>
    <w:rsid w:val="085B77E0"/>
    <w:rsid w:val="085B79C5"/>
    <w:rsid w:val="085B79EE"/>
    <w:rsid w:val="085B7A48"/>
    <w:rsid w:val="085B7C96"/>
    <w:rsid w:val="085B7DC3"/>
    <w:rsid w:val="085B7DE9"/>
    <w:rsid w:val="085C0098"/>
    <w:rsid w:val="085C00F9"/>
    <w:rsid w:val="085C0351"/>
    <w:rsid w:val="085C03EC"/>
    <w:rsid w:val="085C0428"/>
    <w:rsid w:val="085C042E"/>
    <w:rsid w:val="085C04F9"/>
    <w:rsid w:val="085C0591"/>
    <w:rsid w:val="085C0980"/>
    <w:rsid w:val="085C0991"/>
    <w:rsid w:val="085C0CB5"/>
    <w:rsid w:val="085C0E7C"/>
    <w:rsid w:val="085C0F30"/>
    <w:rsid w:val="085C0F49"/>
    <w:rsid w:val="085C1169"/>
    <w:rsid w:val="085C11C1"/>
    <w:rsid w:val="085C1413"/>
    <w:rsid w:val="085C151A"/>
    <w:rsid w:val="085C1552"/>
    <w:rsid w:val="085C16B7"/>
    <w:rsid w:val="085C1796"/>
    <w:rsid w:val="085C17CF"/>
    <w:rsid w:val="085C17E3"/>
    <w:rsid w:val="085C18DE"/>
    <w:rsid w:val="085C1974"/>
    <w:rsid w:val="085C1AFF"/>
    <w:rsid w:val="085C1B96"/>
    <w:rsid w:val="085C1C12"/>
    <w:rsid w:val="085C1E75"/>
    <w:rsid w:val="085C1F48"/>
    <w:rsid w:val="085C1F66"/>
    <w:rsid w:val="085C20CC"/>
    <w:rsid w:val="085C2181"/>
    <w:rsid w:val="085C2351"/>
    <w:rsid w:val="085C24E6"/>
    <w:rsid w:val="085C250F"/>
    <w:rsid w:val="085C2545"/>
    <w:rsid w:val="085C2690"/>
    <w:rsid w:val="085C3191"/>
    <w:rsid w:val="085C3194"/>
    <w:rsid w:val="085C3323"/>
    <w:rsid w:val="085C336C"/>
    <w:rsid w:val="085C34A9"/>
    <w:rsid w:val="085C351D"/>
    <w:rsid w:val="085C3587"/>
    <w:rsid w:val="085C36B1"/>
    <w:rsid w:val="085C3939"/>
    <w:rsid w:val="085C396A"/>
    <w:rsid w:val="085C39A8"/>
    <w:rsid w:val="085C3A22"/>
    <w:rsid w:val="085C3C1C"/>
    <w:rsid w:val="085C3D32"/>
    <w:rsid w:val="085C3D3C"/>
    <w:rsid w:val="085C3D5D"/>
    <w:rsid w:val="085C3DC0"/>
    <w:rsid w:val="085C4211"/>
    <w:rsid w:val="085C425F"/>
    <w:rsid w:val="085C4346"/>
    <w:rsid w:val="085C434A"/>
    <w:rsid w:val="085C440A"/>
    <w:rsid w:val="085C4475"/>
    <w:rsid w:val="085C45B9"/>
    <w:rsid w:val="085C45D5"/>
    <w:rsid w:val="085C4603"/>
    <w:rsid w:val="085C4723"/>
    <w:rsid w:val="085C483D"/>
    <w:rsid w:val="085C483E"/>
    <w:rsid w:val="085C492C"/>
    <w:rsid w:val="085C4964"/>
    <w:rsid w:val="085C4AC9"/>
    <w:rsid w:val="085C4EBB"/>
    <w:rsid w:val="085C4F97"/>
    <w:rsid w:val="085C50F5"/>
    <w:rsid w:val="085C511E"/>
    <w:rsid w:val="085C5131"/>
    <w:rsid w:val="085C5332"/>
    <w:rsid w:val="085C53B8"/>
    <w:rsid w:val="085C5444"/>
    <w:rsid w:val="085C5567"/>
    <w:rsid w:val="085C5597"/>
    <w:rsid w:val="085C55BF"/>
    <w:rsid w:val="085C5656"/>
    <w:rsid w:val="085C58DC"/>
    <w:rsid w:val="085C5991"/>
    <w:rsid w:val="085C5A9D"/>
    <w:rsid w:val="085C5E61"/>
    <w:rsid w:val="085C5ED7"/>
    <w:rsid w:val="085C5EFE"/>
    <w:rsid w:val="085C5F25"/>
    <w:rsid w:val="085C5F91"/>
    <w:rsid w:val="085C600C"/>
    <w:rsid w:val="085C611A"/>
    <w:rsid w:val="085C615F"/>
    <w:rsid w:val="085C6273"/>
    <w:rsid w:val="085C65E4"/>
    <w:rsid w:val="085C67F0"/>
    <w:rsid w:val="085C683A"/>
    <w:rsid w:val="085C685E"/>
    <w:rsid w:val="085C68F0"/>
    <w:rsid w:val="085C6A7E"/>
    <w:rsid w:val="085C6AB1"/>
    <w:rsid w:val="085C6B63"/>
    <w:rsid w:val="085C6B8E"/>
    <w:rsid w:val="085C6BF3"/>
    <w:rsid w:val="085C6D42"/>
    <w:rsid w:val="085C6E97"/>
    <w:rsid w:val="085C703F"/>
    <w:rsid w:val="085C705F"/>
    <w:rsid w:val="085C721E"/>
    <w:rsid w:val="085C735E"/>
    <w:rsid w:val="085C7691"/>
    <w:rsid w:val="085C7840"/>
    <w:rsid w:val="085C78E9"/>
    <w:rsid w:val="085C78F1"/>
    <w:rsid w:val="085C7937"/>
    <w:rsid w:val="085C7BF7"/>
    <w:rsid w:val="085C7C1B"/>
    <w:rsid w:val="085C7C54"/>
    <w:rsid w:val="085C7E58"/>
    <w:rsid w:val="085C7E7E"/>
    <w:rsid w:val="085D00D8"/>
    <w:rsid w:val="085D011B"/>
    <w:rsid w:val="085D02B1"/>
    <w:rsid w:val="085D038C"/>
    <w:rsid w:val="085D03D6"/>
    <w:rsid w:val="085D0919"/>
    <w:rsid w:val="085D0DD6"/>
    <w:rsid w:val="085D0F8E"/>
    <w:rsid w:val="085D0FF2"/>
    <w:rsid w:val="085D10DF"/>
    <w:rsid w:val="085D16A3"/>
    <w:rsid w:val="085D1798"/>
    <w:rsid w:val="085D1888"/>
    <w:rsid w:val="085D1A02"/>
    <w:rsid w:val="085D1AAE"/>
    <w:rsid w:val="085D1C0E"/>
    <w:rsid w:val="085D1C21"/>
    <w:rsid w:val="085D1D8A"/>
    <w:rsid w:val="085D1E06"/>
    <w:rsid w:val="085D1EB6"/>
    <w:rsid w:val="085D1F61"/>
    <w:rsid w:val="085D204C"/>
    <w:rsid w:val="085D2057"/>
    <w:rsid w:val="085D2244"/>
    <w:rsid w:val="085D251D"/>
    <w:rsid w:val="085D2844"/>
    <w:rsid w:val="085D2AA7"/>
    <w:rsid w:val="085D2B44"/>
    <w:rsid w:val="085D2C49"/>
    <w:rsid w:val="085D2E95"/>
    <w:rsid w:val="085D303E"/>
    <w:rsid w:val="085D31EA"/>
    <w:rsid w:val="085D325F"/>
    <w:rsid w:val="085D374D"/>
    <w:rsid w:val="085D384D"/>
    <w:rsid w:val="085D38EF"/>
    <w:rsid w:val="085D3905"/>
    <w:rsid w:val="085D3932"/>
    <w:rsid w:val="085D3A09"/>
    <w:rsid w:val="085D3AF3"/>
    <w:rsid w:val="085D3E4F"/>
    <w:rsid w:val="085D3FFE"/>
    <w:rsid w:val="085D4057"/>
    <w:rsid w:val="085D41B6"/>
    <w:rsid w:val="085D4317"/>
    <w:rsid w:val="085D43BA"/>
    <w:rsid w:val="085D456B"/>
    <w:rsid w:val="085D474F"/>
    <w:rsid w:val="085D485C"/>
    <w:rsid w:val="085D4D45"/>
    <w:rsid w:val="085D4E6F"/>
    <w:rsid w:val="085D4FF5"/>
    <w:rsid w:val="085D506A"/>
    <w:rsid w:val="085D5131"/>
    <w:rsid w:val="085D5A9F"/>
    <w:rsid w:val="085D5AF3"/>
    <w:rsid w:val="085D5BC8"/>
    <w:rsid w:val="085D5C32"/>
    <w:rsid w:val="085D5C89"/>
    <w:rsid w:val="085D5D7B"/>
    <w:rsid w:val="085D60B4"/>
    <w:rsid w:val="085D62FE"/>
    <w:rsid w:val="085D66F9"/>
    <w:rsid w:val="085D6770"/>
    <w:rsid w:val="085D6B23"/>
    <w:rsid w:val="085D6C32"/>
    <w:rsid w:val="085D6E81"/>
    <w:rsid w:val="085D710A"/>
    <w:rsid w:val="085D71DE"/>
    <w:rsid w:val="085D72A3"/>
    <w:rsid w:val="085D72D9"/>
    <w:rsid w:val="085D73E5"/>
    <w:rsid w:val="085D7441"/>
    <w:rsid w:val="085D799C"/>
    <w:rsid w:val="085D7A4E"/>
    <w:rsid w:val="085D7CD5"/>
    <w:rsid w:val="085D7F09"/>
    <w:rsid w:val="085E036C"/>
    <w:rsid w:val="085E064C"/>
    <w:rsid w:val="085E0785"/>
    <w:rsid w:val="085E083F"/>
    <w:rsid w:val="085E0CC0"/>
    <w:rsid w:val="085E0D3A"/>
    <w:rsid w:val="085E0D80"/>
    <w:rsid w:val="085E10BA"/>
    <w:rsid w:val="085E117F"/>
    <w:rsid w:val="085E1287"/>
    <w:rsid w:val="085E17CD"/>
    <w:rsid w:val="085E1819"/>
    <w:rsid w:val="085E18F2"/>
    <w:rsid w:val="085E19FC"/>
    <w:rsid w:val="085E1A3E"/>
    <w:rsid w:val="085E1A62"/>
    <w:rsid w:val="085E1D60"/>
    <w:rsid w:val="085E1DFC"/>
    <w:rsid w:val="085E1FD1"/>
    <w:rsid w:val="085E209C"/>
    <w:rsid w:val="085E215E"/>
    <w:rsid w:val="085E2434"/>
    <w:rsid w:val="085E257C"/>
    <w:rsid w:val="085E2585"/>
    <w:rsid w:val="085E26E7"/>
    <w:rsid w:val="085E28A2"/>
    <w:rsid w:val="085E28F2"/>
    <w:rsid w:val="085E29C1"/>
    <w:rsid w:val="085E2AF5"/>
    <w:rsid w:val="085E2C48"/>
    <w:rsid w:val="085E2E6F"/>
    <w:rsid w:val="085E3039"/>
    <w:rsid w:val="085E306D"/>
    <w:rsid w:val="085E31B4"/>
    <w:rsid w:val="085E32C7"/>
    <w:rsid w:val="085E3421"/>
    <w:rsid w:val="085E3529"/>
    <w:rsid w:val="085E357A"/>
    <w:rsid w:val="085E3651"/>
    <w:rsid w:val="085E368F"/>
    <w:rsid w:val="085E37D0"/>
    <w:rsid w:val="085E393F"/>
    <w:rsid w:val="085E3A22"/>
    <w:rsid w:val="085E3A47"/>
    <w:rsid w:val="085E3A91"/>
    <w:rsid w:val="085E3D3E"/>
    <w:rsid w:val="085E3F03"/>
    <w:rsid w:val="085E4190"/>
    <w:rsid w:val="085E41EA"/>
    <w:rsid w:val="085E431A"/>
    <w:rsid w:val="085E4435"/>
    <w:rsid w:val="085E45A7"/>
    <w:rsid w:val="085E4617"/>
    <w:rsid w:val="085E4628"/>
    <w:rsid w:val="085E4B5E"/>
    <w:rsid w:val="085E4B7E"/>
    <w:rsid w:val="085E4D3A"/>
    <w:rsid w:val="085E4E1B"/>
    <w:rsid w:val="085E501A"/>
    <w:rsid w:val="085E528D"/>
    <w:rsid w:val="085E529D"/>
    <w:rsid w:val="085E5304"/>
    <w:rsid w:val="085E54AB"/>
    <w:rsid w:val="085E5531"/>
    <w:rsid w:val="085E55AB"/>
    <w:rsid w:val="085E58C0"/>
    <w:rsid w:val="085E5A4F"/>
    <w:rsid w:val="085E5AEE"/>
    <w:rsid w:val="085E5BA1"/>
    <w:rsid w:val="085E5BAB"/>
    <w:rsid w:val="085E5BCC"/>
    <w:rsid w:val="085E5CD2"/>
    <w:rsid w:val="085E5D0F"/>
    <w:rsid w:val="085E5E91"/>
    <w:rsid w:val="085E61D7"/>
    <w:rsid w:val="085E62CE"/>
    <w:rsid w:val="085E6579"/>
    <w:rsid w:val="085E658A"/>
    <w:rsid w:val="085E6977"/>
    <w:rsid w:val="085E6B32"/>
    <w:rsid w:val="085E6C10"/>
    <w:rsid w:val="085E6E66"/>
    <w:rsid w:val="085E6F2D"/>
    <w:rsid w:val="085E7140"/>
    <w:rsid w:val="085E73ED"/>
    <w:rsid w:val="085E74E8"/>
    <w:rsid w:val="085E7846"/>
    <w:rsid w:val="085E7969"/>
    <w:rsid w:val="085E7A8F"/>
    <w:rsid w:val="085E7B53"/>
    <w:rsid w:val="085E7BA2"/>
    <w:rsid w:val="085E7BC0"/>
    <w:rsid w:val="085E7CEA"/>
    <w:rsid w:val="085E7D6D"/>
    <w:rsid w:val="085E7D75"/>
    <w:rsid w:val="085F0323"/>
    <w:rsid w:val="085F068A"/>
    <w:rsid w:val="085F0A4D"/>
    <w:rsid w:val="085F0B13"/>
    <w:rsid w:val="085F0B3D"/>
    <w:rsid w:val="085F0E9E"/>
    <w:rsid w:val="085F1108"/>
    <w:rsid w:val="085F11A9"/>
    <w:rsid w:val="085F123E"/>
    <w:rsid w:val="085F1266"/>
    <w:rsid w:val="085F140D"/>
    <w:rsid w:val="085F1719"/>
    <w:rsid w:val="085F17C5"/>
    <w:rsid w:val="085F17D0"/>
    <w:rsid w:val="085F186F"/>
    <w:rsid w:val="085F19E9"/>
    <w:rsid w:val="085F1A55"/>
    <w:rsid w:val="085F1BBE"/>
    <w:rsid w:val="085F1C76"/>
    <w:rsid w:val="085F1E14"/>
    <w:rsid w:val="085F24F6"/>
    <w:rsid w:val="085F25B8"/>
    <w:rsid w:val="085F2870"/>
    <w:rsid w:val="085F2926"/>
    <w:rsid w:val="085F2972"/>
    <w:rsid w:val="085F29DF"/>
    <w:rsid w:val="085F2A3C"/>
    <w:rsid w:val="085F2C86"/>
    <w:rsid w:val="085F2CD9"/>
    <w:rsid w:val="085F2D15"/>
    <w:rsid w:val="085F2EF5"/>
    <w:rsid w:val="085F2EF8"/>
    <w:rsid w:val="085F30F1"/>
    <w:rsid w:val="085F3194"/>
    <w:rsid w:val="085F31D7"/>
    <w:rsid w:val="085F3572"/>
    <w:rsid w:val="085F358B"/>
    <w:rsid w:val="085F35C1"/>
    <w:rsid w:val="085F360B"/>
    <w:rsid w:val="085F3AE5"/>
    <w:rsid w:val="085F3BC4"/>
    <w:rsid w:val="085F3CEF"/>
    <w:rsid w:val="085F3D64"/>
    <w:rsid w:val="085F3DFC"/>
    <w:rsid w:val="085F3F50"/>
    <w:rsid w:val="085F3F8B"/>
    <w:rsid w:val="085F4094"/>
    <w:rsid w:val="085F433D"/>
    <w:rsid w:val="085F44AF"/>
    <w:rsid w:val="085F4584"/>
    <w:rsid w:val="085F49A0"/>
    <w:rsid w:val="085F4A4D"/>
    <w:rsid w:val="085F4A66"/>
    <w:rsid w:val="085F4B82"/>
    <w:rsid w:val="085F4D06"/>
    <w:rsid w:val="085F513E"/>
    <w:rsid w:val="085F534D"/>
    <w:rsid w:val="085F5643"/>
    <w:rsid w:val="085F583D"/>
    <w:rsid w:val="085F5A42"/>
    <w:rsid w:val="085F5AC3"/>
    <w:rsid w:val="085F5DA4"/>
    <w:rsid w:val="085F5E9C"/>
    <w:rsid w:val="085F5EE7"/>
    <w:rsid w:val="085F64AA"/>
    <w:rsid w:val="085F656A"/>
    <w:rsid w:val="085F68C0"/>
    <w:rsid w:val="085F6AA9"/>
    <w:rsid w:val="085F703D"/>
    <w:rsid w:val="085F729E"/>
    <w:rsid w:val="085F75F3"/>
    <w:rsid w:val="085F7650"/>
    <w:rsid w:val="085F7721"/>
    <w:rsid w:val="085F7722"/>
    <w:rsid w:val="085F773C"/>
    <w:rsid w:val="085F7871"/>
    <w:rsid w:val="085F7969"/>
    <w:rsid w:val="085F7AF8"/>
    <w:rsid w:val="085F7CF1"/>
    <w:rsid w:val="085F7D9F"/>
    <w:rsid w:val="085F7F6B"/>
    <w:rsid w:val="086000CE"/>
    <w:rsid w:val="08600203"/>
    <w:rsid w:val="0860023D"/>
    <w:rsid w:val="086007FE"/>
    <w:rsid w:val="086008EF"/>
    <w:rsid w:val="08600928"/>
    <w:rsid w:val="086009A3"/>
    <w:rsid w:val="08600B07"/>
    <w:rsid w:val="08600E82"/>
    <w:rsid w:val="08600FC3"/>
    <w:rsid w:val="086010C1"/>
    <w:rsid w:val="086010F3"/>
    <w:rsid w:val="08601106"/>
    <w:rsid w:val="08601108"/>
    <w:rsid w:val="086011A7"/>
    <w:rsid w:val="086011DB"/>
    <w:rsid w:val="086012DD"/>
    <w:rsid w:val="0860186E"/>
    <w:rsid w:val="08601D01"/>
    <w:rsid w:val="08601E80"/>
    <w:rsid w:val="08601EE2"/>
    <w:rsid w:val="086021E6"/>
    <w:rsid w:val="08602476"/>
    <w:rsid w:val="08602536"/>
    <w:rsid w:val="086028A8"/>
    <w:rsid w:val="086029A1"/>
    <w:rsid w:val="08602A93"/>
    <w:rsid w:val="08602B93"/>
    <w:rsid w:val="08602BF5"/>
    <w:rsid w:val="08602C52"/>
    <w:rsid w:val="08602D97"/>
    <w:rsid w:val="08602F56"/>
    <w:rsid w:val="08603000"/>
    <w:rsid w:val="08603157"/>
    <w:rsid w:val="086031FA"/>
    <w:rsid w:val="08603764"/>
    <w:rsid w:val="086038CE"/>
    <w:rsid w:val="086038D8"/>
    <w:rsid w:val="086039DE"/>
    <w:rsid w:val="08603DAB"/>
    <w:rsid w:val="08603E32"/>
    <w:rsid w:val="08603F97"/>
    <w:rsid w:val="08604073"/>
    <w:rsid w:val="086040AF"/>
    <w:rsid w:val="0860411F"/>
    <w:rsid w:val="0860419D"/>
    <w:rsid w:val="08604349"/>
    <w:rsid w:val="086043C7"/>
    <w:rsid w:val="08604745"/>
    <w:rsid w:val="0860476A"/>
    <w:rsid w:val="086047AE"/>
    <w:rsid w:val="086047F8"/>
    <w:rsid w:val="08604914"/>
    <w:rsid w:val="08604999"/>
    <w:rsid w:val="08604DEB"/>
    <w:rsid w:val="08605084"/>
    <w:rsid w:val="086050C8"/>
    <w:rsid w:val="086050F9"/>
    <w:rsid w:val="086053E5"/>
    <w:rsid w:val="08605999"/>
    <w:rsid w:val="086059DB"/>
    <w:rsid w:val="08605A70"/>
    <w:rsid w:val="08605BD7"/>
    <w:rsid w:val="08605CC6"/>
    <w:rsid w:val="08605D73"/>
    <w:rsid w:val="08605D8E"/>
    <w:rsid w:val="08605DBD"/>
    <w:rsid w:val="08605FEC"/>
    <w:rsid w:val="086060A8"/>
    <w:rsid w:val="086061C8"/>
    <w:rsid w:val="0860636C"/>
    <w:rsid w:val="08606424"/>
    <w:rsid w:val="08606510"/>
    <w:rsid w:val="08606616"/>
    <w:rsid w:val="086066C4"/>
    <w:rsid w:val="08606775"/>
    <w:rsid w:val="08606A53"/>
    <w:rsid w:val="08606A6D"/>
    <w:rsid w:val="08606B68"/>
    <w:rsid w:val="08606BA7"/>
    <w:rsid w:val="08606C64"/>
    <w:rsid w:val="08606CBC"/>
    <w:rsid w:val="08606CC3"/>
    <w:rsid w:val="08606D92"/>
    <w:rsid w:val="08606E93"/>
    <w:rsid w:val="08607180"/>
    <w:rsid w:val="08607269"/>
    <w:rsid w:val="0860727E"/>
    <w:rsid w:val="0860734F"/>
    <w:rsid w:val="0860745D"/>
    <w:rsid w:val="086075B9"/>
    <w:rsid w:val="0860776D"/>
    <w:rsid w:val="0860793E"/>
    <w:rsid w:val="08607BFC"/>
    <w:rsid w:val="08607C9E"/>
    <w:rsid w:val="08607FBE"/>
    <w:rsid w:val="0861028E"/>
    <w:rsid w:val="086102F5"/>
    <w:rsid w:val="08610314"/>
    <w:rsid w:val="08610398"/>
    <w:rsid w:val="08610754"/>
    <w:rsid w:val="086107CF"/>
    <w:rsid w:val="08610C7F"/>
    <w:rsid w:val="08610E0D"/>
    <w:rsid w:val="08610E22"/>
    <w:rsid w:val="0861128E"/>
    <w:rsid w:val="086112D1"/>
    <w:rsid w:val="0861132D"/>
    <w:rsid w:val="086113EA"/>
    <w:rsid w:val="08611619"/>
    <w:rsid w:val="08611765"/>
    <w:rsid w:val="08611857"/>
    <w:rsid w:val="08611867"/>
    <w:rsid w:val="08611882"/>
    <w:rsid w:val="086118E7"/>
    <w:rsid w:val="0861198B"/>
    <w:rsid w:val="086119AD"/>
    <w:rsid w:val="08611BEB"/>
    <w:rsid w:val="08611C20"/>
    <w:rsid w:val="08611C3C"/>
    <w:rsid w:val="08611E84"/>
    <w:rsid w:val="08611F58"/>
    <w:rsid w:val="08612059"/>
    <w:rsid w:val="08612072"/>
    <w:rsid w:val="08612228"/>
    <w:rsid w:val="08612238"/>
    <w:rsid w:val="086122E7"/>
    <w:rsid w:val="0861292B"/>
    <w:rsid w:val="08612C61"/>
    <w:rsid w:val="08612D37"/>
    <w:rsid w:val="08612E85"/>
    <w:rsid w:val="0861310B"/>
    <w:rsid w:val="086132BB"/>
    <w:rsid w:val="0861346E"/>
    <w:rsid w:val="08613600"/>
    <w:rsid w:val="08613685"/>
    <w:rsid w:val="08613921"/>
    <w:rsid w:val="0861397A"/>
    <w:rsid w:val="086139C2"/>
    <w:rsid w:val="08613B4C"/>
    <w:rsid w:val="08613B51"/>
    <w:rsid w:val="08613B6F"/>
    <w:rsid w:val="08613B72"/>
    <w:rsid w:val="08613C29"/>
    <w:rsid w:val="08613C82"/>
    <w:rsid w:val="08613D2C"/>
    <w:rsid w:val="08613F6C"/>
    <w:rsid w:val="08613FAC"/>
    <w:rsid w:val="08614006"/>
    <w:rsid w:val="086140A6"/>
    <w:rsid w:val="08614455"/>
    <w:rsid w:val="086144B2"/>
    <w:rsid w:val="08614556"/>
    <w:rsid w:val="08614812"/>
    <w:rsid w:val="08614835"/>
    <w:rsid w:val="08614A4F"/>
    <w:rsid w:val="08614D41"/>
    <w:rsid w:val="08614E4B"/>
    <w:rsid w:val="08614F38"/>
    <w:rsid w:val="08615173"/>
    <w:rsid w:val="086151EB"/>
    <w:rsid w:val="086152F3"/>
    <w:rsid w:val="08615377"/>
    <w:rsid w:val="086157FF"/>
    <w:rsid w:val="08615824"/>
    <w:rsid w:val="08615A37"/>
    <w:rsid w:val="08615A94"/>
    <w:rsid w:val="08615B85"/>
    <w:rsid w:val="08615D5D"/>
    <w:rsid w:val="086161AC"/>
    <w:rsid w:val="08616350"/>
    <w:rsid w:val="086163BE"/>
    <w:rsid w:val="08616468"/>
    <w:rsid w:val="08616472"/>
    <w:rsid w:val="086165BC"/>
    <w:rsid w:val="08616815"/>
    <w:rsid w:val="08616995"/>
    <w:rsid w:val="086169B1"/>
    <w:rsid w:val="086169C3"/>
    <w:rsid w:val="08616A02"/>
    <w:rsid w:val="08616A7F"/>
    <w:rsid w:val="08616BA4"/>
    <w:rsid w:val="08616C75"/>
    <w:rsid w:val="08616CDA"/>
    <w:rsid w:val="08616D8D"/>
    <w:rsid w:val="08616DAF"/>
    <w:rsid w:val="08616ED1"/>
    <w:rsid w:val="08616EF8"/>
    <w:rsid w:val="08617040"/>
    <w:rsid w:val="086170AD"/>
    <w:rsid w:val="0861714E"/>
    <w:rsid w:val="086171D1"/>
    <w:rsid w:val="086173A1"/>
    <w:rsid w:val="0861742E"/>
    <w:rsid w:val="086174DB"/>
    <w:rsid w:val="086175BF"/>
    <w:rsid w:val="086175F6"/>
    <w:rsid w:val="08617AA5"/>
    <w:rsid w:val="08617C03"/>
    <w:rsid w:val="08617C62"/>
    <w:rsid w:val="08617DEA"/>
    <w:rsid w:val="08620183"/>
    <w:rsid w:val="08620316"/>
    <w:rsid w:val="086204EE"/>
    <w:rsid w:val="086206DC"/>
    <w:rsid w:val="08620773"/>
    <w:rsid w:val="086209BF"/>
    <w:rsid w:val="08620AEF"/>
    <w:rsid w:val="08620B5C"/>
    <w:rsid w:val="08620B67"/>
    <w:rsid w:val="08620DE7"/>
    <w:rsid w:val="0862116C"/>
    <w:rsid w:val="086211D5"/>
    <w:rsid w:val="086213EB"/>
    <w:rsid w:val="086213F8"/>
    <w:rsid w:val="086214C0"/>
    <w:rsid w:val="0862156C"/>
    <w:rsid w:val="086216FA"/>
    <w:rsid w:val="08621F02"/>
    <w:rsid w:val="086224A5"/>
    <w:rsid w:val="08622509"/>
    <w:rsid w:val="086225AD"/>
    <w:rsid w:val="08622757"/>
    <w:rsid w:val="08622798"/>
    <w:rsid w:val="08622825"/>
    <w:rsid w:val="08622BAF"/>
    <w:rsid w:val="08622F8F"/>
    <w:rsid w:val="08623039"/>
    <w:rsid w:val="086230A7"/>
    <w:rsid w:val="086230C2"/>
    <w:rsid w:val="086231B6"/>
    <w:rsid w:val="0862331C"/>
    <w:rsid w:val="0862347E"/>
    <w:rsid w:val="0862369E"/>
    <w:rsid w:val="0862370B"/>
    <w:rsid w:val="08623A81"/>
    <w:rsid w:val="08623BC6"/>
    <w:rsid w:val="08623E1F"/>
    <w:rsid w:val="08623E45"/>
    <w:rsid w:val="0862413E"/>
    <w:rsid w:val="086244BC"/>
    <w:rsid w:val="08624725"/>
    <w:rsid w:val="0862475E"/>
    <w:rsid w:val="086248E5"/>
    <w:rsid w:val="08624AF4"/>
    <w:rsid w:val="08624E81"/>
    <w:rsid w:val="08624EBB"/>
    <w:rsid w:val="08624F4A"/>
    <w:rsid w:val="08625283"/>
    <w:rsid w:val="086253BD"/>
    <w:rsid w:val="086254C2"/>
    <w:rsid w:val="086254CA"/>
    <w:rsid w:val="08625538"/>
    <w:rsid w:val="086257F1"/>
    <w:rsid w:val="08625A96"/>
    <w:rsid w:val="08625C0D"/>
    <w:rsid w:val="08626347"/>
    <w:rsid w:val="08626399"/>
    <w:rsid w:val="08626519"/>
    <w:rsid w:val="0862656B"/>
    <w:rsid w:val="086268C6"/>
    <w:rsid w:val="08626A38"/>
    <w:rsid w:val="08626ADF"/>
    <w:rsid w:val="08626CFA"/>
    <w:rsid w:val="08626DBE"/>
    <w:rsid w:val="08626E14"/>
    <w:rsid w:val="08627264"/>
    <w:rsid w:val="08627520"/>
    <w:rsid w:val="086275AC"/>
    <w:rsid w:val="086276B8"/>
    <w:rsid w:val="08627B76"/>
    <w:rsid w:val="08627C10"/>
    <w:rsid w:val="08627CB6"/>
    <w:rsid w:val="08627D0F"/>
    <w:rsid w:val="08627D89"/>
    <w:rsid w:val="08627E2A"/>
    <w:rsid w:val="08627FA1"/>
    <w:rsid w:val="0863004D"/>
    <w:rsid w:val="08630184"/>
    <w:rsid w:val="086302F2"/>
    <w:rsid w:val="08630368"/>
    <w:rsid w:val="08630376"/>
    <w:rsid w:val="08630507"/>
    <w:rsid w:val="0863066B"/>
    <w:rsid w:val="08630D87"/>
    <w:rsid w:val="08630FB8"/>
    <w:rsid w:val="08631530"/>
    <w:rsid w:val="08631715"/>
    <w:rsid w:val="08631879"/>
    <w:rsid w:val="08631919"/>
    <w:rsid w:val="0863197F"/>
    <w:rsid w:val="08631C2D"/>
    <w:rsid w:val="08631E2B"/>
    <w:rsid w:val="08631E59"/>
    <w:rsid w:val="0863229C"/>
    <w:rsid w:val="08632476"/>
    <w:rsid w:val="086324DA"/>
    <w:rsid w:val="086325D5"/>
    <w:rsid w:val="086326A2"/>
    <w:rsid w:val="08632932"/>
    <w:rsid w:val="08632AAB"/>
    <w:rsid w:val="08632B37"/>
    <w:rsid w:val="08632B6B"/>
    <w:rsid w:val="08633105"/>
    <w:rsid w:val="086331E4"/>
    <w:rsid w:val="086332DE"/>
    <w:rsid w:val="086332E4"/>
    <w:rsid w:val="08633304"/>
    <w:rsid w:val="086333D1"/>
    <w:rsid w:val="0863348B"/>
    <w:rsid w:val="086334DA"/>
    <w:rsid w:val="08633A86"/>
    <w:rsid w:val="08633C20"/>
    <w:rsid w:val="08633CA2"/>
    <w:rsid w:val="08633DD4"/>
    <w:rsid w:val="08633E5B"/>
    <w:rsid w:val="08633E5E"/>
    <w:rsid w:val="08633E9E"/>
    <w:rsid w:val="08633EFC"/>
    <w:rsid w:val="08633EFD"/>
    <w:rsid w:val="08634059"/>
    <w:rsid w:val="086340FC"/>
    <w:rsid w:val="08634117"/>
    <w:rsid w:val="086341AB"/>
    <w:rsid w:val="086342A2"/>
    <w:rsid w:val="086342EC"/>
    <w:rsid w:val="08634590"/>
    <w:rsid w:val="08634745"/>
    <w:rsid w:val="0863493B"/>
    <w:rsid w:val="086349F8"/>
    <w:rsid w:val="08634A2C"/>
    <w:rsid w:val="08634B55"/>
    <w:rsid w:val="08634C09"/>
    <w:rsid w:val="08634C69"/>
    <w:rsid w:val="08634F47"/>
    <w:rsid w:val="086350E5"/>
    <w:rsid w:val="086350EA"/>
    <w:rsid w:val="08635149"/>
    <w:rsid w:val="086351D9"/>
    <w:rsid w:val="086353F9"/>
    <w:rsid w:val="08635420"/>
    <w:rsid w:val="086354C9"/>
    <w:rsid w:val="08635622"/>
    <w:rsid w:val="08635677"/>
    <w:rsid w:val="08635685"/>
    <w:rsid w:val="08635710"/>
    <w:rsid w:val="0863581A"/>
    <w:rsid w:val="08635939"/>
    <w:rsid w:val="08635C1E"/>
    <w:rsid w:val="08635C40"/>
    <w:rsid w:val="08635CA4"/>
    <w:rsid w:val="08635CDE"/>
    <w:rsid w:val="08635F95"/>
    <w:rsid w:val="08636019"/>
    <w:rsid w:val="08636138"/>
    <w:rsid w:val="08636168"/>
    <w:rsid w:val="08636364"/>
    <w:rsid w:val="08636432"/>
    <w:rsid w:val="086365D2"/>
    <w:rsid w:val="0863663D"/>
    <w:rsid w:val="0863668D"/>
    <w:rsid w:val="0863684B"/>
    <w:rsid w:val="08636ACB"/>
    <w:rsid w:val="08636C52"/>
    <w:rsid w:val="08636FBD"/>
    <w:rsid w:val="08637064"/>
    <w:rsid w:val="086371BE"/>
    <w:rsid w:val="086374FA"/>
    <w:rsid w:val="08637584"/>
    <w:rsid w:val="0863762C"/>
    <w:rsid w:val="0863790C"/>
    <w:rsid w:val="08637B96"/>
    <w:rsid w:val="08637C0A"/>
    <w:rsid w:val="08637DB2"/>
    <w:rsid w:val="0864011A"/>
    <w:rsid w:val="08640196"/>
    <w:rsid w:val="086402F0"/>
    <w:rsid w:val="086404E8"/>
    <w:rsid w:val="08640656"/>
    <w:rsid w:val="08640778"/>
    <w:rsid w:val="086408A6"/>
    <w:rsid w:val="08640AFF"/>
    <w:rsid w:val="08640FD3"/>
    <w:rsid w:val="08641231"/>
    <w:rsid w:val="0864125F"/>
    <w:rsid w:val="086414FB"/>
    <w:rsid w:val="08641876"/>
    <w:rsid w:val="086419CD"/>
    <w:rsid w:val="08641AF8"/>
    <w:rsid w:val="08641C0F"/>
    <w:rsid w:val="08641F28"/>
    <w:rsid w:val="08641FDC"/>
    <w:rsid w:val="0864200F"/>
    <w:rsid w:val="0864205C"/>
    <w:rsid w:val="08642176"/>
    <w:rsid w:val="0864219E"/>
    <w:rsid w:val="086423BA"/>
    <w:rsid w:val="086425D2"/>
    <w:rsid w:val="086426B6"/>
    <w:rsid w:val="086428F6"/>
    <w:rsid w:val="0864291D"/>
    <w:rsid w:val="08642A42"/>
    <w:rsid w:val="08642B2D"/>
    <w:rsid w:val="08642CCE"/>
    <w:rsid w:val="08642CD7"/>
    <w:rsid w:val="08642DCF"/>
    <w:rsid w:val="08642EE9"/>
    <w:rsid w:val="08642F14"/>
    <w:rsid w:val="08643268"/>
    <w:rsid w:val="08643288"/>
    <w:rsid w:val="086432CA"/>
    <w:rsid w:val="0864334D"/>
    <w:rsid w:val="086433C7"/>
    <w:rsid w:val="086434CE"/>
    <w:rsid w:val="08643516"/>
    <w:rsid w:val="08643650"/>
    <w:rsid w:val="086439AB"/>
    <w:rsid w:val="08643ACC"/>
    <w:rsid w:val="08643AD0"/>
    <w:rsid w:val="08643ADC"/>
    <w:rsid w:val="08643CB2"/>
    <w:rsid w:val="08643E9E"/>
    <w:rsid w:val="08643FB8"/>
    <w:rsid w:val="08644004"/>
    <w:rsid w:val="08644113"/>
    <w:rsid w:val="08644298"/>
    <w:rsid w:val="08644633"/>
    <w:rsid w:val="086449B3"/>
    <w:rsid w:val="08644ADB"/>
    <w:rsid w:val="08644B10"/>
    <w:rsid w:val="08644D3C"/>
    <w:rsid w:val="08644E4E"/>
    <w:rsid w:val="08644E9C"/>
    <w:rsid w:val="08644F3D"/>
    <w:rsid w:val="086452F2"/>
    <w:rsid w:val="086453E0"/>
    <w:rsid w:val="0864553A"/>
    <w:rsid w:val="08645565"/>
    <w:rsid w:val="086455AF"/>
    <w:rsid w:val="08645651"/>
    <w:rsid w:val="08645834"/>
    <w:rsid w:val="086459F1"/>
    <w:rsid w:val="08645B62"/>
    <w:rsid w:val="08645E67"/>
    <w:rsid w:val="08646075"/>
    <w:rsid w:val="086460DC"/>
    <w:rsid w:val="08646352"/>
    <w:rsid w:val="086464C1"/>
    <w:rsid w:val="086465C7"/>
    <w:rsid w:val="08646613"/>
    <w:rsid w:val="0864695D"/>
    <w:rsid w:val="08646B55"/>
    <w:rsid w:val="08646BE7"/>
    <w:rsid w:val="08646CB2"/>
    <w:rsid w:val="08646DA5"/>
    <w:rsid w:val="08646E18"/>
    <w:rsid w:val="08646E55"/>
    <w:rsid w:val="08646FA2"/>
    <w:rsid w:val="08646FA8"/>
    <w:rsid w:val="086471D9"/>
    <w:rsid w:val="0864743A"/>
    <w:rsid w:val="086474D8"/>
    <w:rsid w:val="086477F1"/>
    <w:rsid w:val="086477FD"/>
    <w:rsid w:val="08647851"/>
    <w:rsid w:val="08647860"/>
    <w:rsid w:val="08647881"/>
    <w:rsid w:val="08647938"/>
    <w:rsid w:val="086479E9"/>
    <w:rsid w:val="08647C1F"/>
    <w:rsid w:val="08647D5E"/>
    <w:rsid w:val="08647E3C"/>
    <w:rsid w:val="08647F4A"/>
    <w:rsid w:val="08650522"/>
    <w:rsid w:val="08650543"/>
    <w:rsid w:val="086505B2"/>
    <w:rsid w:val="086505B5"/>
    <w:rsid w:val="086506AB"/>
    <w:rsid w:val="086506D8"/>
    <w:rsid w:val="08650A2E"/>
    <w:rsid w:val="08650C23"/>
    <w:rsid w:val="08650C96"/>
    <w:rsid w:val="08650CFF"/>
    <w:rsid w:val="08651029"/>
    <w:rsid w:val="08651482"/>
    <w:rsid w:val="08651877"/>
    <w:rsid w:val="086518C8"/>
    <w:rsid w:val="086518DD"/>
    <w:rsid w:val="086518F3"/>
    <w:rsid w:val="08651A6A"/>
    <w:rsid w:val="08651BF5"/>
    <w:rsid w:val="08651D09"/>
    <w:rsid w:val="08651F4A"/>
    <w:rsid w:val="08651F8C"/>
    <w:rsid w:val="08651F98"/>
    <w:rsid w:val="08651FB1"/>
    <w:rsid w:val="08651FB9"/>
    <w:rsid w:val="0865208C"/>
    <w:rsid w:val="0865229F"/>
    <w:rsid w:val="086522DF"/>
    <w:rsid w:val="08652428"/>
    <w:rsid w:val="086524D0"/>
    <w:rsid w:val="086524FB"/>
    <w:rsid w:val="08652A96"/>
    <w:rsid w:val="08652AAE"/>
    <w:rsid w:val="08652BFB"/>
    <w:rsid w:val="08652C85"/>
    <w:rsid w:val="08652E71"/>
    <w:rsid w:val="08652F64"/>
    <w:rsid w:val="086532EC"/>
    <w:rsid w:val="086532EF"/>
    <w:rsid w:val="086533C6"/>
    <w:rsid w:val="086534FC"/>
    <w:rsid w:val="086536E2"/>
    <w:rsid w:val="08653998"/>
    <w:rsid w:val="08653F5B"/>
    <w:rsid w:val="08654076"/>
    <w:rsid w:val="0865409A"/>
    <w:rsid w:val="086540BD"/>
    <w:rsid w:val="086541B6"/>
    <w:rsid w:val="086547FA"/>
    <w:rsid w:val="086548C5"/>
    <w:rsid w:val="08654909"/>
    <w:rsid w:val="08654A35"/>
    <w:rsid w:val="08654AA8"/>
    <w:rsid w:val="08654AAC"/>
    <w:rsid w:val="08654BD5"/>
    <w:rsid w:val="08654F1E"/>
    <w:rsid w:val="08654F87"/>
    <w:rsid w:val="0865522B"/>
    <w:rsid w:val="0865535B"/>
    <w:rsid w:val="086553A5"/>
    <w:rsid w:val="086553B4"/>
    <w:rsid w:val="0865541D"/>
    <w:rsid w:val="08655647"/>
    <w:rsid w:val="086557CF"/>
    <w:rsid w:val="08655847"/>
    <w:rsid w:val="086558F0"/>
    <w:rsid w:val="08655A33"/>
    <w:rsid w:val="08655E05"/>
    <w:rsid w:val="08655E5C"/>
    <w:rsid w:val="086560A5"/>
    <w:rsid w:val="08656158"/>
    <w:rsid w:val="08656367"/>
    <w:rsid w:val="086563EF"/>
    <w:rsid w:val="08656564"/>
    <w:rsid w:val="086566B4"/>
    <w:rsid w:val="08656897"/>
    <w:rsid w:val="086569A8"/>
    <w:rsid w:val="086569E7"/>
    <w:rsid w:val="08656A77"/>
    <w:rsid w:val="08656B71"/>
    <w:rsid w:val="08656B8D"/>
    <w:rsid w:val="08656D2D"/>
    <w:rsid w:val="08657033"/>
    <w:rsid w:val="08657046"/>
    <w:rsid w:val="08657210"/>
    <w:rsid w:val="08657212"/>
    <w:rsid w:val="08657297"/>
    <w:rsid w:val="086575C6"/>
    <w:rsid w:val="08657701"/>
    <w:rsid w:val="08657734"/>
    <w:rsid w:val="086577CC"/>
    <w:rsid w:val="08657809"/>
    <w:rsid w:val="0865785D"/>
    <w:rsid w:val="08657926"/>
    <w:rsid w:val="08657A6E"/>
    <w:rsid w:val="08657F6D"/>
    <w:rsid w:val="08657F7E"/>
    <w:rsid w:val="086601F2"/>
    <w:rsid w:val="08660285"/>
    <w:rsid w:val="0866040A"/>
    <w:rsid w:val="086606FB"/>
    <w:rsid w:val="08660792"/>
    <w:rsid w:val="086608FA"/>
    <w:rsid w:val="08660ADE"/>
    <w:rsid w:val="08660CE0"/>
    <w:rsid w:val="08660D00"/>
    <w:rsid w:val="08660E3F"/>
    <w:rsid w:val="08660E96"/>
    <w:rsid w:val="0866116D"/>
    <w:rsid w:val="08661551"/>
    <w:rsid w:val="086615DA"/>
    <w:rsid w:val="086616B7"/>
    <w:rsid w:val="086618A5"/>
    <w:rsid w:val="0866194C"/>
    <w:rsid w:val="08661A0B"/>
    <w:rsid w:val="08661B8B"/>
    <w:rsid w:val="08661BDB"/>
    <w:rsid w:val="08661CD7"/>
    <w:rsid w:val="08661F2C"/>
    <w:rsid w:val="086621F0"/>
    <w:rsid w:val="0866239E"/>
    <w:rsid w:val="08662C4F"/>
    <w:rsid w:val="08662C99"/>
    <w:rsid w:val="08662CD6"/>
    <w:rsid w:val="08662D30"/>
    <w:rsid w:val="08662E5C"/>
    <w:rsid w:val="08662E61"/>
    <w:rsid w:val="08662FB6"/>
    <w:rsid w:val="08663062"/>
    <w:rsid w:val="086630DC"/>
    <w:rsid w:val="086631C3"/>
    <w:rsid w:val="086632EC"/>
    <w:rsid w:val="08663389"/>
    <w:rsid w:val="08663448"/>
    <w:rsid w:val="0866388F"/>
    <w:rsid w:val="08663924"/>
    <w:rsid w:val="08663946"/>
    <w:rsid w:val="08663CE4"/>
    <w:rsid w:val="08663D30"/>
    <w:rsid w:val="08664018"/>
    <w:rsid w:val="086640CE"/>
    <w:rsid w:val="086641A9"/>
    <w:rsid w:val="086646EE"/>
    <w:rsid w:val="0866478A"/>
    <w:rsid w:val="0866486B"/>
    <w:rsid w:val="08664D0A"/>
    <w:rsid w:val="08664DAD"/>
    <w:rsid w:val="08664E02"/>
    <w:rsid w:val="08664FDA"/>
    <w:rsid w:val="08664FF5"/>
    <w:rsid w:val="086650E3"/>
    <w:rsid w:val="08665266"/>
    <w:rsid w:val="0866533F"/>
    <w:rsid w:val="086653F0"/>
    <w:rsid w:val="0866584C"/>
    <w:rsid w:val="08665856"/>
    <w:rsid w:val="086659A7"/>
    <w:rsid w:val="08665AE5"/>
    <w:rsid w:val="08665DB5"/>
    <w:rsid w:val="08665E75"/>
    <w:rsid w:val="08665EF2"/>
    <w:rsid w:val="08665FFB"/>
    <w:rsid w:val="08666052"/>
    <w:rsid w:val="086660DC"/>
    <w:rsid w:val="086661A2"/>
    <w:rsid w:val="0866622A"/>
    <w:rsid w:val="08666340"/>
    <w:rsid w:val="0866653E"/>
    <w:rsid w:val="086668CE"/>
    <w:rsid w:val="08666A07"/>
    <w:rsid w:val="08666A3E"/>
    <w:rsid w:val="08666B45"/>
    <w:rsid w:val="08666ECD"/>
    <w:rsid w:val="08666F2F"/>
    <w:rsid w:val="08667232"/>
    <w:rsid w:val="0866753C"/>
    <w:rsid w:val="08667542"/>
    <w:rsid w:val="08667B41"/>
    <w:rsid w:val="08667BF3"/>
    <w:rsid w:val="08667C07"/>
    <w:rsid w:val="08667FC4"/>
    <w:rsid w:val="08667FDD"/>
    <w:rsid w:val="0867008D"/>
    <w:rsid w:val="08670250"/>
    <w:rsid w:val="08670379"/>
    <w:rsid w:val="086705EA"/>
    <w:rsid w:val="08670710"/>
    <w:rsid w:val="08670749"/>
    <w:rsid w:val="0867077E"/>
    <w:rsid w:val="086707B7"/>
    <w:rsid w:val="08670AD0"/>
    <w:rsid w:val="08670B25"/>
    <w:rsid w:val="0867102C"/>
    <w:rsid w:val="08671246"/>
    <w:rsid w:val="08671274"/>
    <w:rsid w:val="08671325"/>
    <w:rsid w:val="086714C6"/>
    <w:rsid w:val="08671B6C"/>
    <w:rsid w:val="08671BE4"/>
    <w:rsid w:val="08671D0C"/>
    <w:rsid w:val="08672294"/>
    <w:rsid w:val="08672369"/>
    <w:rsid w:val="08672724"/>
    <w:rsid w:val="086727C1"/>
    <w:rsid w:val="086727D3"/>
    <w:rsid w:val="086729A2"/>
    <w:rsid w:val="08672ACC"/>
    <w:rsid w:val="08672AFA"/>
    <w:rsid w:val="08672B6C"/>
    <w:rsid w:val="08672C4B"/>
    <w:rsid w:val="08672CA9"/>
    <w:rsid w:val="08672EAC"/>
    <w:rsid w:val="08672FBA"/>
    <w:rsid w:val="08672FC3"/>
    <w:rsid w:val="0867304B"/>
    <w:rsid w:val="08673179"/>
    <w:rsid w:val="08673198"/>
    <w:rsid w:val="086731AA"/>
    <w:rsid w:val="08673339"/>
    <w:rsid w:val="086734F3"/>
    <w:rsid w:val="086735E2"/>
    <w:rsid w:val="08673600"/>
    <w:rsid w:val="086739FF"/>
    <w:rsid w:val="08673A74"/>
    <w:rsid w:val="08673B9A"/>
    <w:rsid w:val="08673FBB"/>
    <w:rsid w:val="08673FED"/>
    <w:rsid w:val="08674008"/>
    <w:rsid w:val="0867410F"/>
    <w:rsid w:val="08674192"/>
    <w:rsid w:val="0867428E"/>
    <w:rsid w:val="086744D6"/>
    <w:rsid w:val="086745CF"/>
    <w:rsid w:val="086746BF"/>
    <w:rsid w:val="086747F0"/>
    <w:rsid w:val="08674C90"/>
    <w:rsid w:val="0867510D"/>
    <w:rsid w:val="086752C1"/>
    <w:rsid w:val="086752E6"/>
    <w:rsid w:val="08675536"/>
    <w:rsid w:val="08675665"/>
    <w:rsid w:val="0867569B"/>
    <w:rsid w:val="08675838"/>
    <w:rsid w:val="08675954"/>
    <w:rsid w:val="08675F54"/>
    <w:rsid w:val="086760AC"/>
    <w:rsid w:val="08676212"/>
    <w:rsid w:val="0867636C"/>
    <w:rsid w:val="086763C6"/>
    <w:rsid w:val="086763F5"/>
    <w:rsid w:val="086764CF"/>
    <w:rsid w:val="08676755"/>
    <w:rsid w:val="0867693A"/>
    <w:rsid w:val="08676964"/>
    <w:rsid w:val="086769BC"/>
    <w:rsid w:val="08676BE3"/>
    <w:rsid w:val="08676C01"/>
    <w:rsid w:val="08676E3A"/>
    <w:rsid w:val="08676E61"/>
    <w:rsid w:val="08676F71"/>
    <w:rsid w:val="08676FDC"/>
    <w:rsid w:val="0867714C"/>
    <w:rsid w:val="0867746C"/>
    <w:rsid w:val="0867749A"/>
    <w:rsid w:val="0867766A"/>
    <w:rsid w:val="08677854"/>
    <w:rsid w:val="08677B3E"/>
    <w:rsid w:val="08677B98"/>
    <w:rsid w:val="08677D2F"/>
    <w:rsid w:val="08677DA6"/>
    <w:rsid w:val="08677EB6"/>
    <w:rsid w:val="08677F70"/>
    <w:rsid w:val="0868015C"/>
    <w:rsid w:val="08680350"/>
    <w:rsid w:val="0868038C"/>
    <w:rsid w:val="0868039B"/>
    <w:rsid w:val="086804B2"/>
    <w:rsid w:val="086804E3"/>
    <w:rsid w:val="086804E8"/>
    <w:rsid w:val="08680545"/>
    <w:rsid w:val="08680586"/>
    <w:rsid w:val="086805E6"/>
    <w:rsid w:val="08680694"/>
    <w:rsid w:val="0868086D"/>
    <w:rsid w:val="08680A8C"/>
    <w:rsid w:val="08680B93"/>
    <w:rsid w:val="08680CAD"/>
    <w:rsid w:val="08680CB7"/>
    <w:rsid w:val="08680EC8"/>
    <w:rsid w:val="08680F2C"/>
    <w:rsid w:val="08680FEA"/>
    <w:rsid w:val="086810A7"/>
    <w:rsid w:val="08681276"/>
    <w:rsid w:val="08681363"/>
    <w:rsid w:val="08681540"/>
    <w:rsid w:val="08681719"/>
    <w:rsid w:val="08681BF0"/>
    <w:rsid w:val="08681CA0"/>
    <w:rsid w:val="08681EA1"/>
    <w:rsid w:val="0868225B"/>
    <w:rsid w:val="0868284B"/>
    <w:rsid w:val="086828F9"/>
    <w:rsid w:val="08682C99"/>
    <w:rsid w:val="08682CDA"/>
    <w:rsid w:val="08682DAF"/>
    <w:rsid w:val="08682E85"/>
    <w:rsid w:val="08682EB8"/>
    <w:rsid w:val="08682F54"/>
    <w:rsid w:val="08683153"/>
    <w:rsid w:val="08683199"/>
    <w:rsid w:val="086831F2"/>
    <w:rsid w:val="086837CF"/>
    <w:rsid w:val="086837DE"/>
    <w:rsid w:val="08683918"/>
    <w:rsid w:val="0868393F"/>
    <w:rsid w:val="0868396D"/>
    <w:rsid w:val="086839E6"/>
    <w:rsid w:val="08683A99"/>
    <w:rsid w:val="08683DFE"/>
    <w:rsid w:val="08683F76"/>
    <w:rsid w:val="0868405E"/>
    <w:rsid w:val="08684263"/>
    <w:rsid w:val="0868444C"/>
    <w:rsid w:val="08684485"/>
    <w:rsid w:val="086846D8"/>
    <w:rsid w:val="086848F1"/>
    <w:rsid w:val="0868494A"/>
    <w:rsid w:val="08684AB7"/>
    <w:rsid w:val="08684B75"/>
    <w:rsid w:val="08684D70"/>
    <w:rsid w:val="08684E5D"/>
    <w:rsid w:val="08684F1D"/>
    <w:rsid w:val="08685172"/>
    <w:rsid w:val="08685194"/>
    <w:rsid w:val="08685271"/>
    <w:rsid w:val="086852E6"/>
    <w:rsid w:val="08685668"/>
    <w:rsid w:val="08685A78"/>
    <w:rsid w:val="08685AE9"/>
    <w:rsid w:val="08685B7F"/>
    <w:rsid w:val="08685C36"/>
    <w:rsid w:val="08685CB0"/>
    <w:rsid w:val="08685CDE"/>
    <w:rsid w:val="08685F13"/>
    <w:rsid w:val="08685F51"/>
    <w:rsid w:val="08686344"/>
    <w:rsid w:val="08686359"/>
    <w:rsid w:val="0868642A"/>
    <w:rsid w:val="086864B2"/>
    <w:rsid w:val="086865A9"/>
    <w:rsid w:val="086865B0"/>
    <w:rsid w:val="08686883"/>
    <w:rsid w:val="08686C23"/>
    <w:rsid w:val="08686D4C"/>
    <w:rsid w:val="08686E72"/>
    <w:rsid w:val="08686E8B"/>
    <w:rsid w:val="08686EA0"/>
    <w:rsid w:val="08686EDE"/>
    <w:rsid w:val="08686F6A"/>
    <w:rsid w:val="086871B0"/>
    <w:rsid w:val="0868727E"/>
    <w:rsid w:val="086872F3"/>
    <w:rsid w:val="08687376"/>
    <w:rsid w:val="08687B4D"/>
    <w:rsid w:val="08687B70"/>
    <w:rsid w:val="08687C0C"/>
    <w:rsid w:val="08687C27"/>
    <w:rsid w:val="08687CBF"/>
    <w:rsid w:val="08687F26"/>
    <w:rsid w:val="08687F4B"/>
    <w:rsid w:val="08687FB7"/>
    <w:rsid w:val="08687FEE"/>
    <w:rsid w:val="08690035"/>
    <w:rsid w:val="0869014C"/>
    <w:rsid w:val="086901CF"/>
    <w:rsid w:val="08690416"/>
    <w:rsid w:val="0869043C"/>
    <w:rsid w:val="086904DB"/>
    <w:rsid w:val="086905C5"/>
    <w:rsid w:val="08690772"/>
    <w:rsid w:val="08690AA6"/>
    <w:rsid w:val="08691485"/>
    <w:rsid w:val="0869149B"/>
    <w:rsid w:val="086916D7"/>
    <w:rsid w:val="086917AA"/>
    <w:rsid w:val="0869199B"/>
    <w:rsid w:val="08691AB9"/>
    <w:rsid w:val="08691E70"/>
    <w:rsid w:val="08691E80"/>
    <w:rsid w:val="08691FCE"/>
    <w:rsid w:val="086921A4"/>
    <w:rsid w:val="08692263"/>
    <w:rsid w:val="086923DF"/>
    <w:rsid w:val="08692449"/>
    <w:rsid w:val="086924DC"/>
    <w:rsid w:val="08692515"/>
    <w:rsid w:val="086925D5"/>
    <w:rsid w:val="08692719"/>
    <w:rsid w:val="086927AE"/>
    <w:rsid w:val="086927E6"/>
    <w:rsid w:val="08692979"/>
    <w:rsid w:val="08692C42"/>
    <w:rsid w:val="08692C4D"/>
    <w:rsid w:val="08692D67"/>
    <w:rsid w:val="08692DE6"/>
    <w:rsid w:val="08692F1E"/>
    <w:rsid w:val="08693174"/>
    <w:rsid w:val="086931A1"/>
    <w:rsid w:val="08693211"/>
    <w:rsid w:val="0869336C"/>
    <w:rsid w:val="086934C4"/>
    <w:rsid w:val="086934CD"/>
    <w:rsid w:val="086935AA"/>
    <w:rsid w:val="086935B3"/>
    <w:rsid w:val="08693650"/>
    <w:rsid w:val="0869369B"/>
    <w:rsid w:val="08693954"/>
    <w:rsid w:val="086939FA"/>
    <w:rsid w:val="08693B22"/>
    <w:rsid w:val="08693C17"/>
    <w:rsid w:val="08693C6F"/>
    <w:rsid w:val="08693E8F"/>
    <w:rsid w:val="08693E95"/>
    <w:rsid w:val="08693F8D"/>
    <w:rsid w:val="086941B9"/>
    <w:rsid w:val="08694496"/>
    <w:rsid w:val="0869481C"/>
    <w:rsid w:val="08694830"/>
    <w:rsid w:val="0869487D"/>
    <w:rsid w:val="0869491E"/>
    <w:rsid w:val="08694DD7"/>
    <w:rsid w:val="08694F92"/>
    <w:rsid w:val="08695185"/>
    <w:rsid w:val="08695452"/>
    <w:rsid w:val="08695530"/>
    <w:rsid w:val="08695590"/>
    <w:rsid w:val="086955D8"/>
    <w:rsid w:val="08695718"/>
    <w:rsid w:val="08695781"/>
    <w:rsid w:val="086957C1"/>
    <w:rsid w:val="0869586D"/>
    <w:rsid w:val="08695AC6"/>
    <w:rsid w:val="08695BA1"/>
    <w:rsid w:val="08695CB7"/>
    <w:rsid w:val="08695D38"/>
    <w:rsid w:val="08696554"/>
    <w:rsid w:val="08696741"/>
    <w:rsid w:val="086969EF"/>
    <w:rsid w:val="08696D06"/>
    <w:rsid w:val="08696DF0"/>
    <w:rsid w:val="08696F6F"/>
    <w:rsid w:val="0869716A"/>
    <w:rsid w:val="086971E3"/>
    <w:rsid w:val="086973EA"/>
    <w:rsid w:val="086975D0"/>
    <w:rsid w:val="08697828"/>
    <w:rsid w:val="08697A42"/>
    <w:rsid w:val="08697C6E"/>
    <w:rsid w:val="086A0063"/>
    <w:rsid w:val="086A01EB"/>
    <w:rsid w:val="086A03C9"/>
    <w:rsid w:val="086A06ED"/>
    <w:rsid w:val="086A0848"/>
    <w:rsid w:val="086A0921"/>
    <w:rsid w:val="086A099B"/>
    <w:rsid w:val="086A0C19"/>
    <w:rsid w:val="086A0CBA"/>
    <w:rsid w:val="086A0CEB"/>
    <w:rsid w:val="086A0D4D"/>
    <w:rsid w:val="086A0E4E"/>
    <w:rsid w:val="086A0F5D"/>
    <w:rsid w:val="086A113E"/>
    <w:rsid w:val="086A1566"/>
    <w:rsid w:val="086A15A9"/>
    <w:rsid w:val="086A1792"/>
    <w:rsid w:val="086A18B0"/>
    <w:rsid w:val="086A1A1C"/>
    <w:rsid w:val="086A1AE1"/>
    <w:rsid w:val="086A1B35"/>
    <w:rsid w:val="086A1D35"/>
    <w:rsid w:val="086A20E3"/>
    <w:rsid w:val="086A2365"/>
    <w:rsid w:val="086A25F6"/>
    <w:rsid w:val="086A2651"/>
    <w:rsid w:val="086A28AE"/>
    <w:rsid w:val="086A2F14"/>
    <w:rsid w:val="086A2FB0"/>
    <w:rsid w:val="086A3048"/>
    <w:rsid w:val="086A30E9"/>
    <w:rsid w:val="086A3198"/>
    <w:rsid w:val="086A32FC"/>
    <w:rsid w:val="086A3CC6"/>
    <w:rsid w:val="086A3EF2"/>
    <w:rsid w:val="086A41CF"/>
    <w:rsid w:val="086A424E"/>
    <w:rsid w:val="086A431A"/>
    <w:rsid w:val="086A4399"/>
    <w:rsid w:val="086A46F4"/>
    <w:rsid w:val="086A48D4"/>
    <w:rsid w:val="086A4B3C"/>
    <w:rsid w:val="086A4B84"/>
    <w:rsid w:val="086A4BCA"/>
    <w:rsid w:val="086A4CB6"/>
    <w:rsid w:val="086A4CE0"/>
    <w:rsid w:val="086A50A2"/>
    <w:rsid w:val="086A50D8"/>
    <w:rsid w:val="086A5158"/>
    <w:rsid w:val="086A524F"/>
    <w:rsid w:val="086A529F"/>
    <w:rsid w:val="086A5383"/>
    <w:rsid w:val="086A5484"/>
    <w:rsid w:val="086A584E"/>
    <w:rsid w:val="086A5856"/>
    <w:rsid w:val="086A58DA"/>
    <w:rsid w:val="086A58DD"/>
    <w:rsid w:val="086A5935"/>
    <w:rsid w:val="086A59A1"/>
    <w:rsid w:val="086A59B4"/>
    <w:rsid w:val="086A5D35"/>
    <w:rsid w:val="086A5D39"/>
    <w:rsid w:val="086A6109"/>
    <w:rsid w:val="086A6231"/>
    <w:rsid w:val="086A62A6"/>
    <w:rsid w:val="086A66F4"/>
    <w:rsid w:val="086A6B04"/>
    <w:rsid w:val="086A6B99"/>
    <w:rsid w:val="086A6E81"/>
    <w:rsid w:val="086A7099"/>
    <w:rsid w:val="086A71F6"/>
    <w:rsid w:val="086A7242"/>
    <w:rsid w:val="086A7416"/>
    <w:rsid w:val="086A7555"/>
    <w:rsid w:val="086A7561"/>
    <w:rsid w:val="086A75BD"/>
    <w:rsid w:val="086A75FA"/>
    <w:rsid w:val="086A76F6"/>
    <w:rsid w:val="086A7795"/>
    <w:rsid w:val="086A7A53"/>
    <w:rsid w:val="086A7B51"/>
    <w:rsid w:val="086A7B89"/>
    <w:rsid w:val="086A7D79"/>
    <w:rsid w:val="086B00F7"/>
    <w:rsid w:val="086B02B3"/>
    <w:rsid w:val="086B0381"/>
    <w:rsid w:val="086B0382"/>
    <w:rsid w:val="086B0694"/>
    <w:rsid w:val="086B07EA"/>
    <w:rsid w:val="086B08E5"/>
    <w:rsid w:val="086B09D2"/>
    <w:rsid w:val="086B0A27"/>
    <w:rsid w:val="086B0BC4"/>
    <w:rsid w:val="086B0C99"/>
    <w:rsid w:val="086B0CB4"/>
    <w:rsid w:val="086B0E8A"/>
    <w:rsid w:val="086B0FB7"/>
    <w:rsid w:val="086B1062"/>
    <w:rsid w:val="086B1089"/>
    <w:rsid w:val="086B121A"/>
    <w:rsid w:val="086B13B9"/>
    <w:rsid w:val="086B13CF"/>
    <w:rsid w:val="086B13E8"/>
    <w:rsid w:val="086B1615"/>
    <w:rsid w:val="086B177B"/>
    <w:rsid w:val="086B1789"/>
    <w:rsid w:val="086B1A76"/>
    <w:rsid w:val="086B1ACF"/>
    <w:rsid w:val="086B1B33"/>
    <w:rsid w:val="086B1BCB"/>
    <w:rsid w:val="086B1C3D"/>
    <w:rsid w:val="086B1D41"/>
    <w:rsid w:val="086B1E01"/>
    <w:rsid w:val="086B1E5B"/>
    <w:rsid w:val="086B1E71"/>
    <w:rsid w:val="086B208E"/>
    <w:rsid w:val="086B25DA"/>
    <w:rsid w:val="086B2688"/>
    <w:rsid w:val="086B279A"/>
    <w:rsid w:val="086B2837"/>
    <w:rsid w:val="086B288E"/>
    <w:rsid w:val="086B2A42"/>
    <w:rsid w:val="086B2AB1"/>
    <w:rsid w:val="086B2CF7"/>
    <w:rsid w:val="086B2D18"/>
    <w:rsid w:val="086B2D98"/>
    <w:rsid w:val="086B2E01"/>
    <w:rsid w:val="086B2ED0"/>
    <w:rsid w:val="086B2F6F"/>
    <w:rsid w:val="086B3087"/>
    <w:rsid w:val="086B30AF"/>
    <w:rsid w:val="086B321A"/>
    <w:rsid w:val="086B32FF"/>
    <w:rsid w:val="086B343C"/>
    <w:rsid w:val="086B3605"/>
    <w:rsid w:val="086B3940"/>
    <w:rsid w:val="086B3AFB"/>
    <w:rsid w:val="086B3C34"/>
    <w:rsid w:val="086B3CB8"/>
    <w:rsid w:val="086B3D9E"/>
    <w:rsid w:val="086B3DB8"/>
    <w:rsid w:val="086B3E44"/>
    <w:rsid w:val="086B3F2D"/>
    <w:rsid w:val="086B402B"/>
    <w:rsid w:val="086B40D4"/>
    <w:rsid w:val="086B40F0"/>
    <w:rsid w:val="086B430D"/>
    <w:rsid w:val="086B434E"/>
    <w:rsid w:val="086B4420"/>
    <w:rsid w:val="086B452D"/>
    <w:rsid w:val="086B4534"/>
    <w:rsid w:val="086B45C1"/>
    <w:rsid w:val="086B45CA"/>
    <w:rsid w:val="086B474E"/>
    <w:rsid w:val="086B485E"/>
    <w:rsid w:val="086B4A3B"/>
    <w:rsid w:val="086B4B5C"/>
    <w:rsid w:val="086B4BB7"/>
    <w:rsid w:val="086B4D3B"/>
    <w:rsid w:val="086B4FF0"/>
    <w:rsid w:val="086B5056"/>
    <w:rsid w:val="086B5184"/>
    <w:rsid w:val="086B531E"/>
    <w:rsid w:val="086B5346"/>
    <w:rsid w:val="086B5439"/>
    <w:rsid w:val="086B5660"/>
    <w:rsid w:val="086B56FF"/>
    <w:rsid w:val="086B5A5D"/>
    <w:rsid w:val="086B5E3B"/>
    <w:rsid w:val="086B5F5C"/>
    <w:rsid w:val="086B603F"/>
    <w:rsid w:val="086B6190"/>
    <w:rsid w:val="086B644B"/>
    <w:rsid w:val="086B6A21"/>
    <w:rsid w:val="086B6A3A"/>
    <w:rsid w:val="086B6C43"/>
    <w:rsid w:val="086B6CE7"/>
    <w:rsid w:val="086B6DAB"/>
    <w:rsid w:val="086B70D3"/>
    <w:rsid w:val="086B7355"/>
    <w:rsid w:val="086B74EB"/>
    <w:rsid w:val="086B768D"/>
    <w:rsid w:val="086B7A1A"/>
    <w:rsid w:val="086B7B37"/>
    <w:rsid w:val="086B7C18"/>
    <w:rsid w:val="086B7C1A"/>
    <w:rsid w:val="086B7CA4"/>
    <w:rsid w:val="086C0282"/>
    <w:rsid w:val="086C0289"/>
    <w:rsid w:val="086C0331"/>
    <w:rsid w:val="086C055B"/>
    <w:rsid w:val="086C0903"/>
    <w:rsid w:val="086C097C"/>
    <w:rsid w:val="086C0A94"/>
    <w:rsid w:val="086C0AB3"/>
    <w:rsid w:val="086C0B52"/>
    <w:rsid w:val="086C0EB0"/>
    <w:rsid w:val="086C0F60"/>
    <w:rsid w:val="086C0F6C"/>
    <w:rsid w:val="086C10B0"/>
    <w:rsid w:val="086C10C1"/>
    <w:rsid w:val="086C11DE"/>
    <w:rsid w:val="086C14AF"/>
    <w:rsid w:val="086C14EA"/>
    <w:rsid w:val="086C160B"/>
    <w:rsid w:val="086C181C"/>
    <w:rsid w:val="086C187B"/>
    <w:rsid w:val="086C18AE"/>
    <w:rsid w:val="086C195C"/>
    <w:rsid w:val="086C1A4E"/>
    <w:rsid w:val="086C1DBA"/>
    <w:rsid w:val="086C2361"/>
    <w:rsid w:val="086C24F5"/>
    <w:rsid w:val="086C2711"/>
    <w:rsid w:val="086C279D"/>
    <w:rsid w:val="086C27B2"/>
    <w:rsid w:val="086C2830"/>
    <w:rsid w:val="086C2872"/>
    <w:rsid w:val="086C2A2F"/>
    <w:rsid w:val="086C2BD4"/>
    <w:rsid w:val="086C2DB9"/>
    <w:rsid w:val="086C2E1F"/>
    <w:rsid w:val="086C3014"/>
    <w:rsid w:val="086C3122"/>
    <w:rsid w:val="086C3154"/>
    <w:rsid w:val="086C3166"/>
    <w:rsid w:val="086C3198"/>
    <w:rsid w:val="086C31DB"/>
    <w:rsid w:val="086C33B7"/>
    <w:rsid w:val="086C347B"/>
    <w:rsid w:val="086C36BB"/>
    <w:rsid w:val="086C36FE"/>
    <w:rsid w:val="086C3924"/>
    <w:rsid w:val="086C3B65"/>
    <w:rsid w:val="086C3D3C"/>
    <w:rsid w:val="086C3DB0"/>
    <w:rsid w:val="086C3DCF"/>
    <w:rsid w:val="086C3F1E"/>
    <w:rsid w:val="086C3FEF"/>
    <w:rsid w:val="086C4060"/>
    <w:rsid w:val="086C4173"/>
    <w:rsid w:val="086C41DD"/>
    <w:rsid w:val="086C43A2"/>
    <w:rsid w:val="086C446E"/>
    <w:rsid w:val="086C449F"/>
    <w:rsid w:val="086C4534"/>
    <w:rsid w:val="086C48AA"/>
    <w:rsid w:val="086C4905"/>
    <w:rsid w:val="086C4A79"/>
    <w:rsid w:val="086C4AB8"/>
    <w:rsid w:val="086C4CB6"/>
    <w:rsid w:val="086C4D5A"/>
    <w:rsid w:val="086C4EE8"/>
    <w:rsid w:val="086C4FF1"/>
    <w:rsid w:val="086C53FD"/>
    <w:rsid w:val="086C5578"/>
    <w:rsid w:val="086C56F1"/>
    <w:rsid w:val="086C576A"/>
    <w:rsid w:val="086C577E"/>
    <w:rsid w:val="086C57D8"/>
    <w:rsid w:val="086C5822"/>
    <w:rsid w:val="086C5B57"/>
    <w:rsid w:val="086C5B73"/>
    <w:rsid w:val="086C5C2B"/>
    <w:rsid w:val="086C5CE1"/>
    <w:rsid w:val="086C5E38"/>
    <w:rsid w:val="086C5E8A"/>
    <w:rsid w:val="086C60D2"/>
    <w:rsid w:val="086C6244"/>
    <w:rsid w:val="086C63F2"/>
    <w:rsid w:val="086C653A"/>
    <w:rsid w:val="086C6551"/>
    <w:rsid w:val="086C6717"/>
    <w:rsid w:val="086C673E"/>
    <w:rsid w:val="086C6751"/>
    <w:rsid w:val="086C6853"/>
    <w:rsid w:val="086C686A"/>
    <w:rsid w:val="086C687B"/>
    <w:rsid w:val="086C69AD"/>
    <w:rsid w:val="086C69D9"/>
    <w:rsid w:val="086C6A3B"/>
    <w:rsid w:val="086C6C3A"/>
    <w:rsid w:val="086C6DB8"/>
    <w:rsid w:val="086C6EC0"/>
    <w:rsid w:val="086C6F37"/>
    <w:rsid w:val="086C7232"/>
    <w:rsid w:val="086C7336"/>
    <w:rsid w:val="086C736E"/>
    <w:rsid w:val="086C73EB"/>
    <w:rsid w:val="086C7454"/>
    <w:rsid w:val="086C75ED"/>
    <w:rsid w:val="086C77F4"/>
    <w:rsid w:val="086C7A40"/>
    <w:rsid w:val="086C7AA0"/>
    <w:rsid w:val="086C7DDB"/>
    <w:rsid w:val="086C7EF4"/>
    <w:rsid w:val="086D0059"/>
    <w:rsid w:val="086D0080"/>
    <w:rsid w:val="086D0244"/>
    <w:rsid w:val="086D02C7"/>
    <w:rsid w:val="086D04CF"/>
    <w:rsid w:val="086D08D9"/>
    <w:rsid w:val="086D0BC2"/>
    <w:rsid w:val="086D0EB3"/>
    <w:rsid w:val="086D0F34"/>
    <w:rsid w:val="086D0F42"/>
    <w:rsid w:val="086D1044"/>
    <w:rsid w:val="086D107D"/>
    <w:rsid w:val="086D11BA"/>
    <w:rsid w:val="086D122A"/>
    <w:rsid w:val="086D16BD"/>
    <w:rsid w:val="086D184A"/>
    <w:rsid w:val="086D19B9"/>
    <w:rsid w:val="086D1A32"/>
    <w:rsid w:val="086D1B30"/>
    <w:rsid w:val="086D1C0A"/>
    <w:rsid w:val="086D218A"/>
    <w:rsid w:val="086D22CE"/>
    <w:rsid w:val="086D2469"/>
    <w:rsid w:val="086D27E1"/>
    <w:rsid w:val="086D286C"/>
    <w:rsid w:val="086D28D8"/>
    <w:rsid w:val="086D28E5"/>
    <w:rsid w:val="086D2A1F"/>
    <w:rsid w:val="086D2A21"/>
    <w:rsid w:val="086D2AC7"/>
    <w:rsid w:val="086D2B0F"/>
    <w:rsid w:val="086D2C93"/>
    <w:rsid w:val="086D2DAA"/>
    <w:rsid w:val="086D2DF3"/>
    <w:rsid w:val="086D2E75"/>
    <w:rsid w:val="086D2EC2"/>
    <w:rsid w:val="086D3004"/>
    <w:rsid w:val="086D318B"/>
    <w:rsid w:val="086D3383"/>
    <w:rsid w:val="086D3487"/>
    <w:rsid w:val="086D35F0"/>
    <w:rsid w:val="086D36CC"/>
    <w:rsid w:val="086D37D1"/>
    <w:rsid w:val="086D38C2"/>
    <w:rsid w:val="086D39B7"/>
    <w:rsid w:val="086D39D9"/>
    <w:rsid w:val="086D3A61"/>
    <w:rsid w:val="086D3A8F"/>
    <w:rsid w:val="086D3DA6"/>
    <w:rsid w:val="086D3DB7"/>
    <w:rsid w:val="086D3DC7"/>
    <w:rsid w:val="086D3E93"/>
    <w:rsid w:val="086D421E"/>
    <w:rsid w:val="086D4244"/>
    <w:rsid w:val="086D42F0"/>
    <w:rsid w:val="086D437D"/>
    <w:rsid w:val="086D43A7"/>
    <w:rsid w:val="086D43CF"/>
    <w:rsid w:val="086D4460"/>
    <w:rsid w:val="086D461C"/>
    <w:rsid w:val="086D46C5"/>
    <w:rsid w:val="086D4794"/>
    <w:rsid w:val="086D4871"/>
    <w:rsid w:val="086D4A8C"/>
    <w:rsid w:val="086D50AE"/>
    <w:rsid w:val="086D50ED"/>
    <w:rsid w:val="086D53C1"/>
    <w:rsid w:val="086D5667"/>
    <w:rsid w:val="086D56D9"/>
    <w:rsid w:val="086D5847"/>
    <w:rsid w:val="086D585D"/>
    <w:rsid w:val="086D5886"/>
    <w:rsid w:val="086D588C"/>
    <w:rsid w:val="086D59DD"/>
    <w:rsid w:val="086D5AE2"/>
    <w:rsid w:val="086D5B40"/>
    <w:rsid w:val="086D5B72"/>
    <w:rsid w:val="086D5F3B"/>
    <w:rsid w:val="086D5F62"/>
    <w:rsid w:val="086D600F"/>
    <w:rsid w:val="086D601D"/>
    <w:rsid w:val="086D6086"/>
    <w:rsid w:val="086D6215"/>
    <w:rsid w:val="086D649B"/>
    <w:rsid w:val="086D64A2"/>
    <w:rsid w:val="086D651A"/>
    <w:rsid w:val="086D678A"/>
    <w:rsid w:val="086D6C69"/>
    <w:rsid w:val="086D6DA5"/>
    <w:rsid w:val="086D6DA9"/>
    <w:rsid w:val="086D6E20"/>
    <w:rsid w:val="086D6EF5"/>
    <w:rsid w:val="086D6F3D"/>
    <w:rsid w:val="086D703D"/>
    <w:rsid w:val="086D704B"/>
    <w:rsid w:val="086D7084"/>
    <w:rsid w:val="086D70FF"/>
    <w:rsid w:val="086D71B3"/>
    <w:rsid w:val="086D71BF"/>
    <w:rsid w:val="086D74CB"/>
    <w:rsid w:val="086D7564"/>
    <w:rsid w:val="086D75F2"/>
    <w:rsid w:val="086D76A4"/>
    <w:rsid w:val="086D7770"/>
    <w:rsid w:val="086D7887"/>
    <w:rsid w:val="086D7AAF"/>
    <w:rsid w:val="086D7DFA"/>
    <w:rsid w:val="086D7EB4"/>
    <w:rsid w:val="086E00DD"/>
    <w:rsid w:val="086E0239"/>
    <w:rsid w:val="086E02FE"/>
    <w:rsid w:val="086E03EC"/>
    <w:rsid w:val="086E05AC"/>
    <w:rsid w:val="086E06B0"/>
    <w:rsid w:val="086E06FB"/>
    <w:rsid w:val="086E07A4"/>
    <w:rsid w:val="086E07AD"/>
    <w:rsid w:val="086E0A12"/>
    <w:rsid w:val="086E0A58"/>
    <w:rsid w:val="086E0BD7"/>
    <w:rsid w:val="086E0C88"/>
    <w:rsid w:val="086E0C9C"/>
    <w:rsid w:val="086E0C9D"/>
    <w:rsid w:val="086E0ED8"/>
    <w:rsid w:val="086E0F41"/>
    <w:rsid w:val="086E0F5E"/>
    <w:rsid w:val="086E1032"/>
    <w:rsid w:val="086E10FC"/>
    <w:rsid w:val="086E1198"/>
    <w:rsid w:val="086E156E"/>
    <w:rsid w:val="086E1758"/>
    <w:rsid w:val="086E17FD"/>
    <w:rsid w:val="086E1A24"/>
    <w:rsid w:val="086E1BC6"/>
    <w:rsid w:val="086E1C4F"/>
    <w:rsid w:val="086E1E5D"/>
    <w:rsid w:val="086E2454"/>
    <w:rsid w:val="086E2484"/>
    <w:rsid w:val="086E266A"/>
    <w:rsid w:val="086E2AD9"/>
    <w:rsid w:val="086E2B6F"/>
    <w:rsid w:val="086E2D78"/>
    <w:rsid w:val="086E2E02"/>
    <w:rsid w:val="086E2E2B"/>
    <w:rsid w:val="086E306B"/>
    <w:rsid w:val="086E30A4"/>
    <w:rsid w:val="086E31E8"/>
    <w:rsid w:val="086E32F5"/>
    <w:rsid w:val="086E3319"/>
    <w:rsid w:val="086E3404"/>
    <w:rsid w:val="086E364C"/>
    <w:rsid w:val="086E366B"/>
    <w:rsid w:val="086E369C"/>
    <w:rsid w:val="086E38A4"/>
    <w:rsid w:val="086E3EE5"/>
    <w:rsid w:val="086E3FEE"/>
    <w:rsid w:val="086E4149"/>
    <w:rsid w:val="086E4195"/>
    <w:rsid w:val="086E4207"/>
    <w:rsid w:val="086E428E"/>
    <w:rsid w:val="086E439F"/>
    <w:rsid w:val="086E4787"/>
    <w:rsid w:val="086E4B6F"/>
    <w:rsid w:val="086E4CD6"/>
    <w:rsid w:val="086E4CF8"/>
    <w:rsid w:val="086E4DD5"/>
    <w:rsid w:val="086E4EBE"/>
    <w:rsid w:val="086E4F3F"/>
    <w:rsid w:val="086E4F55"/>
    <w:rsid w:val="086E5039"/>
    <w:rsid w:val="086E5047"/>
    <w:rsid w:val="086E5114"/>
    <w:rsid w:val="086E5314"/>
    <w:rsid w:val="086E547E"/>
    <w:rsid w:val="086E554B"/>
    <w:rsid w:val="086E5624"/>
    <w:rsid w:val="086E5641"/>
    <w:rsid w:val="086E568C"/>
    <w:rsid w:val="086E5782"/>
    <w:rsid w:val="086E58DD"/>
    <w:rsid w:val="086E5AF1"/>
    <w:rsid w:val="086E5DA2"/>
    <w:rsid w:val="086E5F65"/>
    <w:rsid w:val="086E5FBC"/>
    <w:rsid w:val="086E6030"/>
    <w:rsid w:val="086E6159"/>
    <w:rsid w:val="086E641C"/>
    <w:rsid w:val="086E65C2"/>
    <w:rsid w:val="086E66D9"/>
    <w:rsid w:val="086E6814"/>
    <w:rsid w:val="086E688E"/>
    <w:rsid w:val="086E69BA"/>
    <w:rsid w:val="086E6BF5"/>
    <w:rsid w:val="086E6C64"/>
    <w:rsid w:val="086E6D66"/>
    <w:rsid w:val="086E6E0B"/>
    <w:rsid w:val="086E6ECE"/>
    <w:rsid w:val="086E710F"/>
    <w:rsid w:val="086E719B"/>
    <w:rsid w:val="086E72FB"/>
    <w:rsid w:val="086E74D8"/>
    <w:rsid w:val="086E755C"/>
    <w:rsid w:val="086E7618"/>
    <w:rsid w:val="086E7766"/>
    <w:rsid w:val="086E784A"/>
    <w:rsid w:val="086E7B9D"/>
    <w:rsid w:val="086E7E32"/>
    <w:rsid w:val="086E7FEA"/>
    <w:rsid w:val="086F0124"/>
    <w:rsid w:val="086F0218"/>
    <w:rsid w:val="086F03E8"/>
    <w:rsid w:val="086F0712"/>
    <w:rsid w:val="086F07F0"/>
    <w:rsid w:val="086F091D"/>
    <w:rsid w:val="086F09B8"/>
    <w:rsid w:val="086F0D0F"/>
    <w:rsid w:val="086F0DA5"/>
    <w:rsid w:val="086F0DF6"/>
    <w:rsid w:val="086F0F4F"/>
    <w:rsid w:val="086F0F72"/>
    <w:rsid w:val="086F0F9C"/>
    <w:rsid w:val="086F10F1"/>
    <w:rsid w:val="086F11EF"/>
    <w:rsid w:val="086F1327"/>
    <w:rsid w:val="086F133E"/>
    <w:rsid w:val="086F1593"/>
    <w:rsid w:val="086F17CB"/>
    <w:rsid w:val="086F1842"/>
    <w:rsid w:val="086F1CE6"/>
    <w:rsid w:val="086F1D5E"/>
    <w:rsid w:val="086F1E27"/>
    <w:rsid w:val="086F21B2"/>
    <w:rsid w:val="086F220B"/>
    <w:rsid w:val="086F2488"/>
    <w:rsid w:val="086F251A"/>
    <w:rsid w:val="086F26CE"/>
    <w:rsid w:val="086F2790"/>
    <w:rsid w:val="086F28BE"/>
    <w:rsid w:val="086F2AC9"/>
    <w:rsid w:val="086F2B87"/>
    <w:rsid w:val="086F2BE8"/>
    <w:rsid w:val="086F30D9"/>
    <w:rsid w:val="086F318E"/>
    <w:rsid w:val="086F31C1"/>
    <w:rsid w:val="086F31CC"/>
    <w:rsid w:val="086F345C"/>
    <w:rsid w:val="086F34DD"/>
    <w:rsid w:val="086F359E"/>
    <w:rsid w:val="086F37BA"/>
    <w:rsid w:val="086F38CE"/>
    <w:rsid w:val="086F3903"/>
    <w:rsid w:val="086F39E5"/>
    <w:rsid w:val="086F3DA2"/>
    <w:rsid w:val="086F3F54"/>
    <w:rsid w:val="086F4532"/>
    <w:rsid w:val="086F45A8"/>
    <w:rsid w:val="086F4637"/>
    <w:rsid w:val="086F4A5D"/>
    <w:rsid w:val="086F4AD0"/>
    <w:rsid w:val="086F4BE6"/>
    <w:rsid w:val="086F4E11"/>
    <w:rsid w:val="086F4F5C"/>
    <w:rsid w:val="086F502C"/>
    <w:rsid w:val="086F5794"/>
    <w:rsid w:val="086F5954"/>
    <w:rsid w:val="086F5A22"/>
    <w:rsid w:val="086F5AB1"/>
    <w:rsid w:val="086F5D49"/>
    <w:rsid w:val="086F5F67"/>
    <w:rsid w:val="086F6145"/>
    <w:rsid w:val="086F6289"/>
    <w:rsid w:val="086F6307"/>
    <w:rsid w:val="086F6916"/>
    <w:rsid w:val="086F6CBF"/>
    <w:rsid w:val="086F6E58"/>
    <w:rsid w:val="086F7028"/>
    <w:rsid w:val="086F7173"/>
    <w:rsid w:val="086F733C"/>
    <w:rsid w:val="086F77BC"/>
    <w:rsid w:val="086F77E4"/>
    <w:rsid w:val="086F7A5D"/>
    <w:rsid w:val="086F7B71"/>
    <w:rsid w:val="086F7C75"/>
    <w:rsid w:val="086F7D5D"/>
    <w:rsid w:val="087000A3"/>
    <w:rsid w:val="087001D1"/>
    <w:rsid w:val="087005E1"/>
    <w:rsid w:val="087005E3"/>
    <w:rsid w:val="08700661"/>
    <w:rsid w:val="0870067E"/>
    <w:rsid w:val="08700884"/>
    <w:rsid w:val="08700991"/>
    <w:rsid w:val="08700A85"/>
    <w:rsid w:val="08700E5C"/>
    <w:rsid w:val="08700F06"/>
    <w:rsid w:val="08700F4E"/>
    <w:rsid w:val="08700F60"/>
    <w:rsid w:val="08700F62"/>
    <w:rsid w:val="0870119F"/>
    <w:rsid w:val="087011E6"/>
    <w:rsid w:val="08701232"/>
    <w:rsid w:val="08701337"/>
    <w:rsid w:val="08701361"/>
    <w:rsid w:val="0870148D"/>
    <w:rsid w:val="08701495"/>
    <w:rsid w:val="08701523"/>
    <w:rsid w:val="0870160C"/>
    <w:rsid w:val="0870178A"/>
    <w:rsid w:val="08701943"/>
    <w:rsid w:val="0870197F"/>
    <w:rsid w:val="08701AFD"/>
    <w:rsid w:val="08701BB6"/>
    <w:rsid w:val="08701C1B"/>
    <w:rsid w:val="08701D2F"/>
    <w:rsid w:val="08701D7B"/>
    <w:rsid w:val="08701E66"/>
    <w:rsid w:val="08701F00"/>
    <w:rsid w:val="08702012"/>
    <w:rsid w:val="0870217E"/>
    <w:rsid w:val="08702473"/>
    <w:rsid w:val="08702492"/>
    <w:rsid w:val="087024C0"/>
    <w:rsid w:val="087024C8"/>
    <w:rsid w:val="08702587"/>
    <w:rsid w:val="087026A9"/>
    <w:rsid w:val="087027E3"/>
    <w:rsid w:val="087029AF"/>
    <w:rsid w:val="08702B22"/>
    <w:rsid w:val="08702C49"/>
    <w:rsid w:val="08702E09"/>
    <w:rsid w:val="08702FA0"/>
    <w:rsid w:val="08703135"/>
    <w:rsid w:val="08703294"/>
    <w:rsid w:val="0870332B"/>
    <w:rsid w:val="08703397"/>
    <w:rsid w:val="08703784"/>
    <w:rsid w:val="087037DC"/>
    <w:rsid w:val="08703B5A"/>
    <w:rsid w:val="08703DF8"/>
    <w:rsid w:val="08703F0A"/>
    <w:rsid w:val="08703F4D"/>
    <w:rsid w:val="0870411D"/>
    <w:rsid w:val="0870421A"/>
    <w:rsid w:val="08704494"/>
    <w:rsid w:val="087044D4"/>
    <w:rsid w:val="08704BFC"/>
    <w:rsid w:val="08704C6F"/>
    <w:rsid w:val="08704FA5"/>
    <w:rsid w:val="08705009"/>
    <w:rsid w:val="08705163"/>
    <w:rsid w:val="087052B8"/>
    <w:rsid w:val="087053D4"/>
    <w:rsid w:val="087053E5"/>
    <w:rsid w:val="0870558B"/>
    <w:rsid w:val="087055F7"/>
    <w:rsid w:val="087056D6"/>
    <w:rsid w:val="087059FD"/>
    <w:rsid w:val="08705A0D"/>
    <w:rsid w:val="08705CB7"/>
    <w:rsid w:val="08705E6D"/>
    <w:rsid w:val="087066C0"/>
    <w:rsid w:val="087066C9"/>
    <w:rsid w:val="087066ED"/>
    <w:rsid w:val="08706702"/>
    <w:rsid w:val="087068D2"/>
    <w:rsid w:val="0870691D"/>
    <w:rsid w:val="08706932"/>
    <w:rsid w:val="08706AC8"/>
    <w:rsid w:val="08706B89"/>
    <w:rsid w:val="08706C0E"/>
    <w:rsid w:val="08706C21"/>
    <w:rsid w:val="08706C98"/>
    <w:rsid w:val="08706CD2"/>
    <w:rsid w:val="08706D5B"/>
    <w:rsid w:val="08706E3C"/>
    <w:rsid w:val="08706E7D"/>
    <w:rsid w:val="08706EB3"/>
    <w:rsid w:val="08706EB8"/>
    <w:rsid w:val="08706EBC"/>
    <w:rsid w:val="0870707F"/>
    <w:rsid w:val="08707323"/>
    <w:rsid w:val="087075B3"/>
    <w:rsid w:val="0870794A"/>
    <w:rsid w:val="08707C20"/>
    <w:rsid w:val="08707C33"/>
    <w:rsid w:val="08707D5C"/>
    <w:rsid w:val="08707ED3"/>
    <w:rsid w:val="08707EF0"/>
    <w:rsid w:val="087100EE"/>
    <w:rsid w:val="0871074A"/>
    <w:rsid w:val="08710BA5"/>
    <w:rsid w:val="08710D06"/>
    <w:rsid w:val="08710D6B"/>
    <w:rsid w:val="08710D7C"/>
    <w:rsid w:val="08710DF5"/>
    <w:rsid w:val="08710E9F"/>
    <w:rsid w:val="08710EED"/>
    <w:rsid w:val="08710FC3"/>
    <w:rsid w:val="087111A2"/>
    <w:rsid w:val="08711293"/>
    <w:rsid w:val="08711358"/>
    <w:rsid w:val="0871141A"/>
    <w:rsid w:val="0871157E"/>
    <w:rsid w:val="087115A9"/>
    <w:rsid w:val="08711685"/>
    <w:rsid w:val="08711881"/>
    <w:rsid w:val="08711A36"/>
    <w:rsid w:val="08711A40"/>
    <w:rsid w:val="08711D68"/>
    <w:rsid w:val="08711FE4"/>
    <w:rsid w:val="08712027"/>
    <w:rsid w:val="0871205A"/>
    <w:rsid w:val="08712112"/>
    <w:rsid w:val="087121BA"/>
    <w:rsid w:val="087121FC"/>
    <w:rsid w:val="08712400"/>
    <w:rsid w:val="087124AC"/>
    <w:rsid w:val="087124EB"/>
    <w:rsid w:val="08712521"/>
    <w:rsid w:val="087125C0"/>
    <w:rsid w:val="087125DC"/>
    <w:rsid w:val="08712661"/>
    <w:rsid w:val="0871274A"/>
    <w:rsid w:val="08712896"/>
    <w:rsid w:val="08712EC4"/>
    <w:rsid w:val="087130F1"/>
    <w:rsid w:val="08713347"/>
    <w:rsid w:val="087133A6"/>
    <w:rsid w:val="0871380C"/>
    <w:rsid w:val="087139D8"/>
    <w:rsid w:val="08713A92"/>
    <w:rsid w:val="08713D64"/>
    <w:rsid w:val="08713DE8"/>
    <w:rsid w:val="08713FE3"/>
    <w:rsid w:val="08714453"/>
    <w:rsid w:val="0871454C"/>
    <w:rsid w:val="087146C1"/>
    <w:rsid w:val="087146DA"/>
    <w:rsid w:val="087149F6"/>
    <w:rsid w:val="08714A08"/>
    <w:rsid w:val="08714C50"/>
    <w:rsid w:val="08714CC5"/>
    <w:rsid w:val="08714E45"/>
    <w:rsid w:val="087153D9"/>
    <w:rsid w:val="08715499"/>
    <w:rsid w:val="087154C7"/>
    <w:rsid w:val="0871571A"/>
    <w:rsid w:val="0871575F"/>
    <w:rsid w:val="08715986"/>
    <w:rsid w:val="08715AA5"/>
    <w:rsid w:val="08715AC3"/>
    <w:rsid w:val="08715CD5"/>
    <w:rsid w:val="08715D85"/>
    <w:rsid w:val="0871608D"/>
    <w:rsid w:val="0871609E"/>
    <w:rsid w:val="08716115"/>
    <w:rsid w:val="087161AD"/>
    <w:rsid w:val="08716281"/>
    <w:rsid w:val="087162FE"/>
    <w:rsid w:val="087163B1"/>
    <w:rsid w:val="087163B5"/>
    <w:rsid w:val="08716550"/>
    <w:rsid w:val="08716563"/>
    <w:rsid w:val="087165A5"/>
    <w:rsid w:val="087166E0"/>
    <w:rsid w:val="0871672F"/>
    <w:rsid w:val="087168E0"/>
    <w:rsid w:val="08716A30"/>
    <w:rsid w:val="08716A9B"/>
    <w:rsid w:val="08716B81"/>
    <w:rsid w:val="08716BC0"/>
    <w:rsid w:val="08716C00"/>
    <w:rsid w:val="08716C69"/>
    <w:rsid w:val="08716F5C"/>
    <w:rsid w:val="0871735E"/>
    <w:rsid w:val="087173C1"/>
    <w:rsid w:val="08717632"/>
    <w:rsid w:val="087176A4"/>
    <w:rsid w:val="0871770D"/>
    <w:rsid w:val="0871773B"/>
    <w:rsid w:val="087178C0"/>
    <w:rsid w:val="08717AA5"/>
    <w:rsid w:val="08717BAE"/>
    <w:rsid w:val="08720135"/>
    <w:rsid w:val="08720136"/>
    <w:rsid w:val="08720348"/>
    <w:rsid w:val="087203A5"/>
    <w:rsid w:val="087207A3"/>
    <w:rsid w:val="087207D8"/>
    <w:rsid w:val="087208E2"/>
    <w:rsid w:val="087208FA"/>
    <w:rsid w:val="087209A7"/>
    <w:rsid w:val="087209ED"/>
    <w:rsid w:val="08720AD9"/>
    <w:rsid w:val="08720B78"/>
    <w:rsid w:val="08720C3C"/>
    <w:rsid w:val="08720CB4"/>
    <w:rsid w:val="08720DD1"/>
    <w:rsid w:val="08720EF7"/>
    <w:rsid w:val="08720FD3"/>
    <w:rsid w:val="087210E0"/>
    <w:rsid w:val="08721148"/>
    <w:rsid w:val="08721223"/>
    <w:rsid w:val="08721590"/>
    <w:rsid w:val="087216C9"/>
    <w:rsid w:val="087219F3"/>
    <w:rsid w:val="08721C61"/>
    <w:rsid w:val="08721D18"/>
    <w:rsid w:val="08721DBB"/>
    <w:rsid w:val="08721EC9"/>
    <w:rsid w:val="0872218C"/>
    <w:rsid w:val="0872240A"/>
    <w:rsid w:val="0872245E"/>
    <w:rsid w:val="08722549"/>
    <w:rsid w:val="08722788"/>
    <w:rsid w:val="087228B1"/>
    <w:rsid w:val="08722952"/>
    <w:rsid w:val="0872297A"/>
    <w:rsid w:val="087229CB"/>
    <w:rsid w:val="08722A40"/>
    <w:rsid w:val="08722AFD"/>
    <w:rsid w:val="08722C66"/>
    <w:rsid w:val="08722D4E"/>
    <w:rsid w:val="08722FA3"/>
    <w:rsid w:val="08723159"/>
    <w:rsid w:val="087231C8"/>
    <w:rsid w:val="0872342E"/>
    <w:rsid w:val="0872348B"/>
    <w:rsid w:val="0872359A"/>
    <w:rsid w:val="08723608"/>
    <w:rsid w:val="08723675"/>
    <w:rsid w:val="087236A9"/>
    <w:rsid w:val="08723797"/>
    <w:rsid w:val="087238D3"/>
    <w:rsid w:val="087239D4"/>
    <w:rsid w:val="08723A73"/>
    <w:rsid w:val="08723F40"/>
    <w:rsid w:val="08723F95"/>
    <w:rsid w:val="08723FFE"/>
    <w:rsid w:val="08724165"/>
    <w:rsid w:val="08724274"/>
    <w:rsid w:val="08724342"/>
    <w:rsid w:val="08724477"/>
    <w:rsid w:val="08724495"/>
    <w:rsid w:val="0872475E"/>
    <w:rsid w:val="08724A02"/>
    <w:rsid w:val="08724AB2"/>
    <w:rsid w:val="08724B95"/>
    <w:rsid w:val="08724B97"/>
    <w:rsid w:val="08724DAD"/>
    <w:rsid w:val="08724E66"/>
    <w:rsid w:val="08724EFA"/>
    <w:rsid w:val="08724FB5"/>
    <w:rsid w:val="08724FE7"/>
    <w:rsid w:val="08725492"/>
    <w:rsid w:val="0872551A"/>
    <w:rsid w:val="08725551"/>
    <w:rsid w:val="087255D4"/>
    <w:rsid w:val="087256B0"/>
    <w:rsid w:val="087256BE"/>
    <w:rsid w:val="0872587E"/>
    <w:rsid w:val="08725937"/>
    <w:rsid w:val="08725B8F"/>
    <w:rsid w:val="08725D3B"/>
    <w:rsid w:val="08725FF1"/>
    <w:rsid w:val="087261C2"/>
    <w:rsid w:val="08726334"/>
    <w:rsid w:val="0872656E"/>
    <w:rsid w:val="08726678"/>
    <w:rsid w:val="087266B3"/>
    <w:rsid w:val="08726894"/>
    <w:rsid w:val="087268D2"/>
    <w:rsid w:val="08727079"/>
    <w:rsid w:val="087270F9"/>
    <w:rsid w:val="087272BF"/>
    <w:rsid w:val="087272CC"/>
    <w:rsid w:val="08727506"/>
    <w:rsid w:val="08727758"/>
    <w:rsid w:val="087279E0"/>
    <w:rsid w:val="08727BF3"/>
    <w:rsid w:val="08727EF4"/>
    <w:rsid w:val="08727EF5"/>
    <w:rsid w:val="08727F17"/>
    <w:rsid w:val="087300A4"/>
    <w:rsid w:val="0873023C"/>
    <w:rsid w:val="08730241"/>
    <w:rsid w:val="0873031A"/>
    <w:rsid w:val="087303C9"/>
    <w:rsid w:val="087304C7"/>
    <w:rsid w:val="08730556"/>
    <w:rsid w:val="087305A5"/>
    <w:rsid w:val="087305F8"/>
    <w:rsid w:val="08730782"/>
    <w:rsid w:val="087307A2"/>
    <w:rsid w:val="087307CB"/>
    <w:rsid w:val="087307F5"/>
    <w:rsid w:val="0873080B"/>
    <w:rsid w:val="08730814"/>
    <w:rsid w:val="08730905"/>
    <w:rsid w:val="08730A25"/>
    <w:rsid w:val="08730C5B"/>
    <w:rsid w:val="08731101"/>
    <w:rsid w:val="08731166"/>
    <w:rsid w:val="087311A8"/>
    <w:rsid w:val="087311E2"/>
    <w:rsid w:val="08731275"/>
    <w:rsid w:val="0873139C"/>
    <w:rsid w:val="0873177D"/>
    <w:rsid w:val="08731995"/>
    <w:rsid w:val="087319D8"/>
    <w:rsid w:val="08731A59"/>
    <w:rsid w:val="08731B21"/>
    <w:rsid w:val="08731BFF"/>
    <w:rsid w:val="08731C7F"/>
    <w:rsid w:val="08731CA3"/>
    <w:rsid w:val="08731DD4"/>
    <w:rsid w:val="087320DE"/>
    <w:rsid w:val="08732133"/>
    <w:rsid w:val="087322F5"/>
    <w:rsid w:val="08732366"/>
    <w:rsid w:val="08732397"/>
    <w:rsid w:val="0873298A"/>
    <w:rsid w:val="08732B35"/>
    <w:rsid w:val="08732C84"/>
    <w:rsid w:val="08732E14"/>
    <w:rsid w:val="087331CF"/>
    <w:rsid w:val="087333BF"/>
    <w:rsid w:val="08733487"/>
    <w:rsid w:val="0873352E"/>
    <w:rsid w:val="087336A8"/>
    <w:rsid w:val="08733A33"/>
    <w:rsid w:val="08733F3B"/>
    <w:rsid w:val="087340F0"/>
    <w:rsid w:val="087341D4"/>
    <w:rsid w:val="087341DF"/>
    <w:rsid w:val="0873427C"/>
    <w:rsid w:val="08734476"/>
    <w:rsid w:val="08734549"/>
    <w:rsid w:val="08734775"/>
    <w:rsid w:val="0873496E"/>
    <w:rsid w:val="08734A16"/>
    <w:rsid w:val="08734D3D"/>
    <w:rsid w:val="08734D92"/>
    <w:rsid w:val="08734D9E"/>
    <w:rsid w:val="08734F85"/>
    <w:rsid w:val="08734FE1"/>
    <w:rsid w:val="08735095"/>
    <w:rsid w:val="0873516C"/>
    <w:rsid w:val="087351CD"/>
    <w:rsid w:val="0873538B"/>
    <w:rsid w:val="08735556"/>
    <w:rsid w:val="0873564A"/>
    <w:rsid w:val="087356B1"/>
    <w:rsid w:val="087357C1"/>
    <w:rsid w:val="08735819"/>
    <w:rsid w:val="08735843"/>
    <w:rsid w:val="08735B25"/>
    <w:rsid w:val="08735C0C"/>
    <w:rsid w:val="08735C0D"/>
    <w:rsid w:val="08735CD2"/>
    <w:rsid w:val="08735DF1"/>
    <w:rsid w:val="08735FDA"/>
    <w:rsid w:val="08736081"/>
    <w:rsid w:val="087360EE"/>
    <w:rsid w:val="0873617A"/>
    <w:rsid w:val="087361C7"/>
    <w:rsid w:val="087366E3"/>
    <w:rsid w:val="087368BD"/>
    <w:rsid w:val="087368C3"/>
    <w:rsid w:val="08736C1D"/>
    <w:rsid w:val="08736D65"/>
    <w:rsid w:val="08736F25"/>
    <w:rsid w:val="087371E8"/>
    <w:rsid w:val="08737207"/>
    <w:rsid w:val="087372AD"/>
    <w:rsid w:val="0873740F"/>
    <w:rsid w:val="08737558"/>
    <w:rsid w:val="08737666"/>
    <w:rsid w:val="0873779C"/>
    <w:rsid w:val="0873799C"/>
    <w:rsid w:val="08737AAE"/>
    <w:rsid w:val="08737B84"/>
    <w:rsid w:val="08737C18"/>
    <w:rsid w:val="08737F53"/>
    <w:rsid w:val="08737F82"/>
    <w:rsid w:val="08740018"/>
    <w:rsid w:val="08740026"/>
    <w:rsid w:val="0874002B"/>
    <w:rsid w:val="0874023E"/>
    <w:rsid w:val="08740391"/>
    <w:rsid w:val="087403B6"/>
    <w:rsid w:val="0874053C"/>
    <w:rsid w:val="08740625"/>
    <w:rsid w:val="08740895"/>
    <w:rsid w:val="087408B9"/>
    <w:rsid w:val="08740904"/>
    <w:rsid w:val="08740929"/>
    <w:rsid w:val="08740A68"/>
    <w:rsid w:val="08740D3D"/>
    <w:rsid w:val="08740FE5"/>
    <w:rsid w:val="087410CB"/>
    <w:rsid w:val="08741438"/>
    <w:rsid w:val="0874150F"/>
    <w:rsid w:val="0874151E"/>
    <w:rsid w:val="08741571"/>
    <w:rsid w:val="08741646"/>
    <w:rsid w:val="08741653"/>
    <w:rsid w:val="0874179F"/>
    <w:rsid w:val="08741825"/>
    <w:rsid w:val="087418E6"/>
    <w:rsid w:val="087418F7"/>
    <w:rsid w:val="087419D4"/>
    <w:rsid w:val="08741CC0"/>
    <w:rsid w:val="08741E7B"/>
    <w:rsid w:val="087420CF"/>
    <w:rsid w:val="087421FB"/>
    <w:rsid w:val="0874224B"/>
    <w:rsid w:val="0874224E"/>
    <w:rsid w:val="08742B34"/>
    <w:rsid w:val="08742B53"/>
    <w:rsid w:val="08742C30"/>
    <w:rsid w:val="08742DD9"/>
    <w:rsid w:val="08742DDE"/>
    <w:rsid w:val="08742E36"/>
    <w:rsid w:val="08742EB1"/>
    <w:rsid w:val="087430E2"/>
    <w:rsid w:val="08743211"/>
    <w:rsid w:val="087432A8"/>
    <w:rsid w:val="087435CE"/>
    <w:rsid w:val="08743849"/>
    <w:rsid w:val="08743942"/>
    <w:rsid w:val="08743980"/>
    <w:rsid w:val="08743981"/>
    <w:rsid w:val="08743BE7"/>
    <w:rsid w:val="08743C7E"/>
    <w:rsid w:val="08743E1C"/>
    <w:rsid w:val="08743FC5"/>
    <w:rsid w:val="08744011"/>
    <w:rsid w:val="0874436E"/>
    <w:rsid w:val="087444C0"/>
    <w:rsid w:val="08744520"/>
    <w:rsid w:val="087445CF"/>
    <w:rsid w:val="087445FA"/>
    <w:rsid w:val="08744669"/>
    <w:rsid w:val="087446B7"/>
    <w:rsid w:val="0874478F"/>
    <w:rsid w:val="08744923"/>
    <w:rsid w:val="0874492D"/>
    <w:rsid w:val="08744AF0"/>
    <w:rsid w:val="08744BDF"/>
    <w:rsid w:val="08744C6C"/>
    <w:rsid w:val="08744D8B"/>
    <w:rsid w:val="08744E30"/>
    <w:rsid w:val="08744F5C"/>
    <w:rsid w:val="08744F77"/>
    <w:rsid w:val="08745057"/>
    <w:rsid w:val="087450CB"/>
    <w:rsid w:val="087451B8"/>
    <w:rsid w:val="087452FE"/>
    <w:rsid w:val="08745394"/>
    <w:rsid w:val="087453E2"/>
    <w:rsid w:val="087454B7"/>
    <w:rsid w:val="0874562F"/>
    <w:rsid w:val="0874565C"/>
    <w:rsid w:val="087458CB"/>
    <w:rsid w:val="08745A1B"/>
    <w:rsid w:val="08745A41"/>
    <w:rsid w:val="08745A49"/>
    <w:rsid w:val="08745AC7"/>
    <w:rsid w:val="08745BBA"/>
    <w:rsid w:val="08745DA6"/>
    <w:rsid w:val="08745EAD"/>
    <w:rsid w:val="08745F83"/>
    <w:rsid w:val="0874604F"/>
    <w:rsid w:val="087460E7"/>
    <w:rsid w:val="08746274"/>
    <w:rsid w:val="08746350"/>
    <w:rsid w:val="087463D6"/>
    <w:rsid w:val="0874644E"/>
    <w:rsid w:val="08746581"/>
    <w:rsid w:val="087465C8"/>
    <w:rsid w:val="08746A4C"/>
    <w:rsid w:val="08746AB1"/>
    <w:rsid w:val="08746DD2"/>
    <w:rsid w:val="08746EE0"/>
    <w:rsid w:val="08746EE1"/>
    <w:rsid w:val="087471A3"/>
    <w:rsid w:val="0874735C"/>
    <w:rsid w:val="08747390"/>
    <w:rsid w:val="087473A9"/>
    <w:rsid w:val="08747698"/>
    <w:rsid w:val="0874774F"/>
    <w:rsid w:val="08747ADA"/>
    <w:rsid w:val="08747DED"/>
    <w:rsid w:val="08750215"/>
    <w:rsid w:val="08750297"/>
    <w:rsid w:val="087502BB"/>
    <w:rsid w:val="08750830"/>
    <w:rsid w:val="087508F7"/>
    <w:rsid w:val="0875097F"/>
    <w:rsid w:val="08750A8B"/>
    <w:rsid w:val="08750B84"/>
    <w:rsid w:val="08750F9A"/>
    <w:rsid w:val="087511AB"/>
    <w:rsid w:val="08751503"/>
    <w:rsid w:val="0875169F"/>
    <w:rsid w:val="087516EA"/>
    <w:rsid w:val="0875181B"/>
    <w:rsid w:val="087519CA"/>
    <w:rsid w:val="087519FD"/>
    <w:rsid w:val="08751AA5"/>
    <w:rsid w:val="08751AC9"/>
    <w:rsid w:val="08751BCB"/>
    <w:rsid w:val="0875209A"/>
    <w:rsid w:val="0875214C"/>
    <w:rsid w:val="0875232E"/>
    <w:rsid w:val="08752384"/>
    <w:rsid w:val="08752471"/>
    <w:rsid w:val="087524CE"/>
    <w:rsid w:val="087526CE"/>
    <w:rsid w:val="0875270D"/>
    <w:rsid w:val="0875274F"/>
    <w:rsid w:val="08752771"/>
    <w:rsid w:val="08752A12"/>
    <w:rsid w:val="08752B9C"/>
    <w:rsid w:val="08752BFD"/>
    <w:rsid w:val="08752D5B"/>
    <w:rsid w:val="08752D86"/>
    <w:rsid w:val="08752F6D"/>
    <w:rsid w:val="08752FBB"/>
    <w:rsid w:val="0875328C"/>
    <w:rsid w:val="08753294"/>
    <w:rsid w:val="087533D0"/>
    <w:rsid w:val="087534FC"/>
    <w:rsid w:val="087536B3"/>
    <w:rsid w:val="0875390E"/>
    <w:rsid w:val="08753992"/>
    <w:rsid w:val="08753A82"/>
    <w:rsid w:val="08753B96"/>
    <w:rsid w:val="08753D52"/>
    <w:rsid w:val="08753FFB"/>
    <w:rsid w:val="0875412C"/>
    <w:rsid w:val="0875422A"/>
    <w:rsid w:val="0875458C"/>
    <w:rsid w:val="087546F6"/>
    <w:rsid w:val="08754769"/>
    <w:rsid w:val="0875488D"/>
    <w:rsid w:val="08754B06"/>
    <w:rsid w:val="08754D6F"/>
    <w:rsid w:val="08754DBB"/>
    <w:rsid w:val="08754FA5"/>
    <w:rsid w:val="0875502B"/>
    <w:rsid w:val="08755120"/>
    <w:rsid w:val="08755329"/>
    <w:rsid w:val="0875542F"/>
    <w:rsid w:val="087555D0"/>
    <w:rsid w:val="0875573D"/>
    <w:rsid w:val="08755CC6"/>
    <w:rsid w:val="08755D50"/>
    <w:rsid w:val="08755D85"/>
    <w:rsid w:val="08755DBD"/>
    <w:rsid w:val="0875628D"/>
    <w:rsid w:val="0875680C"/>
    <w:rsid w:val="08756822"/>
    <w:rsid w:val="087569F6"/>
    <w:rsid w:val="08756ACE"/>
    <w:rsid w:val="08756E71"/>
    <w:rsid w:val="08756E98"/>
    <w:rsid w:val="08756EE4"/>
    <w:rsid w:val="087570BD"/>
    <w:rsid w:val="087571E7"/>
    <w:rsid w:val="087573A0"/>
    <w:rsid w:val="087573ED"/>
    <w:rsid w:val="087574E7"/>
    <w:rsid w:val="0875786B"/>
    <w:rsid w:val="0875798D"/>
    <w:rsid w:val="08757D58"/>
    <w:rsid w:val="08757D71"/>
    <w:rsid w:val="08757E0D"/>
    <w:rsid w:val="08757EDA"/>
    <w:rsid w:val="08760428"/>
    <w:rsid w:val="08760793"/>
    <w:rsid w:val="08760B5E"/>
    <w:rsid w:val="08760E08"/>
    <w:rsid w:val="08760E15"/>
    <w:rsid w:val="087610AB"/>
    <w:rsid w:val="087610AC"/>
    <w:rsid w:val="0876179A"/>
    <w:rsid w:val="08761847"/>
    <w:rsid w:val="08761C4D"/>
    <w:rsid w:val="08761D7B"/>
    <w:rsid w:val="08761E4A"/>
    <w:rsid w:val="08761F5C"/>
    <w:rsid w:val="08761F89"/>
    <w:rsid w:val="087620E5"/>
    <w:rsid w:val="087620EE"/>
    <w:rsid w:val="0876216B"/>
    <w:rsid w:val="087621E6"/>
    <w:rsid w:val="08762561"/>
    <w:rsid w:val="08762661"/>
    <w:rsid w:val="08762772"/>
    <w:rsid w:val="0876277A"/>
    <w:rsid w:val="087627FB"/>
    <w:rsid w:val="0876288D"/>
    <w:rsid w:val="08762B6A"/>
    <w:rsid w:val="08762EFC"/>
    <w:rsid w:val="08762F0F"/>
    <w:rsid w:val="0876313A"/>
    <w:rsid w:val="087633C6"/>
    <w:rsid w:val="0876356A"/>
    <w:rsid w:val="0876390F"/>
    <w:rsid w:val="08763D32"/>
    <w:rsid w:val="08763E45"/>
    <w:rsid w:val="0876420D"/>
    <w:rsid w:val="087642A9"/>
    <w:rsid w:val="08764569"/>
    <w:rsid w:val="08764637"/>
    <w:rsid w:val="087646A0"/>
    <w:rsid w:val="08764C15"/>
    <w:rsid w:val="08764D77"/>
    <w:rsid w:val="08764FA5"/>
    <w:rsid w:val="08765156"/>
    <w:rsid w:val="0876526F"/>
    <w:rsid w:val="08765313"/>
    <w:rsid w:val="087653EE"/>
    <w:rsid w:val="08765401"/>
    <w:rsid w:val="0876543B"/>
    <w:rsid w:val="08765480"/>
    <w:rsid w:val="08765528"/>
    <w:rsid w:val="087655CD"/>
    <w:rsid w:val="0876573B"/>
    <w:rsid w:val="0876578B"/>
    <w:rsid w:val="08765825"/>
    <w:rsid w:val="08765A3D"/>
    <w:rsid w:val="08765DBA"/>
    <w:rsid w:val="0876617A"/>
    <w:rsid w:val="08766467"/>
    <w:rsid w:val="08766695"/>
    <w:rsid w:val="087668B1"/>
    <w:rsid w:val="08766934"/>
    <w:rsid w:val="087669D6"/>
    <w:rsid w:val="08766F07"/>
    <w:rsid w:val="08766F75"/>
    <w:rsid w:val="0876703B"/>
    <w:rsid w:val="087670D6"/>
    <w:rsid w:val="08767180"/>
    <w:rsid w:val="087675FB"/>
    <w:rsid w:val="08767BC4"/>
    <w:rsid w:val="08767E01"/>
    <w:rsid w:val="08767E33"/>
    <w:rsid w:val="0877004A"/>
    <w:rsid w:val="08770316"/>
    <w:rsid w:val="087703A7"/>
    <w:rsid w:val="08770518"/>
    <w:rsid w:val="08770729"/>
    <w:rsid w:val="087708AA"/>
    <w:rsid w:val="087708D2"/>
    <w:rsid w:val="087708ED"/>
    <w:rsid w:val="08770B8E"/>
    <w:rsid w:val="08770E04"/>
    <w:rsid w:val="08770ED6"/>
    <w:rsid w:val="08770F0B"/>
    <w:rsid w:val="08771194"/>
    <w:rsid w:val="087711C6"/>
    <w:rsid w:val="087712A5"/>
    <w:rsid w:val="0877146F"/>
    <w:rsid w:val="087714F1"/>
    <w:rsid w:val="0877153E"/>
    <w:rsid w:val="0877162D"/>
    <w:rsid w:val="0877170B"/>
    <w:rsid w:val="08771918"/>
    <w:rsid w:val="08771AD9"/>
    <w:rsid w:val="08772004"/>
    <w:rsid w:val="08772101"/>
    <w:rsid w:val="08772274"/>
    <w:rsid w:val="08772565"/>
    <w:rsid w:val="08772612"/>
    <w:rsid w:val="08772789"/>
    <w:rsid w:val="08772AA0"/>
    <w:rsid w:val="08772AAE"/>
    <w:rsid w:val="08772C69"/>
    <w:rsid w:val="08772CC3"/>
    <w:rsid w:val="08772D4E"/>
    <w:rsid w:val="087731C7"/>
    <w:rsid w:val="0877361F"/>
    <w:rsid w:val="08773678"/>
    <w:rsid w:val="0877388B"/>
    <w:rsid w:val="087739DA"/>
    <w:rsid w:val="08773A51"/>
    <w:rsid w:val="08773BC6"/>
    <w:rsid w:val="08773CC3"/>
    <w:rsid w:val="08773FFE"/>
    <w:rsid w:val="087740BD"/>
    <w:rsid w:val="08774165"/>
    <w:rsid w:val="0877425E"/>
    <w:rsid w:val="087742DC"/>
    <w:rsid w:val="087746B3"/>
    <w:rsid w:val="08774811"/>
    <w:rsid w:val="08774A6C"/>
    <w:rsid w:val="08774A92"/>
    <w:rsid w:val="08774AB1"/>
    <w:rsid w:val="08774C50"/>
    <w:rsid w:val="08774DE8"/>
    <w:rsid w:val="08774E53"/>
    <w:rsid w:val="08774EEA"/>
    <w:rsid w:val="087750BA"/>
    <w:rsid w:val="08775127"/>
    <w:rsid w:val="087752A3"/>
    <w:rsid w:val="087752AA"/>
    <w:rsid w:val="087752BE"/>
    <w:rsid w:val="087752D6"/>
    <w:rsid w:val="087752D8"/>
    <w:rsid w:val="08775341"/>
    <w:rsid w:val="08775375"/>
    <w:rsid w:val="08775939"/>
    <w:rsid w:val="087759C3"/>
    <w:rsid w:val="08775A36"/>
    <w:rsid w:val="08775B2E"/>
    <w:rsid w:val="08775DE0"/>
    <w:rsid w:val="08776123"/>
    <w:rsid w:val="08776181"/>
    <w:rsid w:val="0877620C"/>
    <w:rsid w:val="087764D2"/>
    <w:rsid w:val="0877674A"/>
    <w:rsid w:val="087768B7"/>
    <w:rsid w:val="087769E4"/>
    <w:rsid w:val="08776C17"/>
    <w:rsid w:val="08776CFA"/>
    <w:rsid w:val="08776D50"/>
    <w:rsid w:val="08776E13"/>
    <w:rsid w:val="08776E48"/>
    <w:rsid w:val="08777137"/>
    <w:rsid w:val="087772C0"/>
    <w:rsid w:val="087773CB"/>
    <w:rsid w:val="0877740D"/>
    <w:rsid w:val="08777A4E"/>
    <w:rsid w:val="08777C7E"/>
    <w:rsid w:val="08777E75"/>
    <w:rsid w:val="08777EA5"/>
    <w:rsid w:val="08777F73"/>
    <w:rsid w:val="0878055A"/>
    <w:rsid w:val="087806DA"/>
    <w:rsid w:val="08780911"/>
    <w:rsid w:val="087809E6"/>
    <w:rsid w:val="08780C53"/>
    <w:rsid w:val="08780D3B"/>
    <w:rsid w:val="08780FF7"/>
    <w:rsid w:val="08781205"/>
    <w:rsid w:val="08781482"/>
    <w:rsid w:val="087817C8"/>
    <w:rsid w:val="08781C5B"/>
    <w:rsid w:val="08781F67"/>
    <w:rsid w:val="08782206"/>
    <w:rsid w:val="0878220A"/>
    <w:rsid w:val="087822C0"/>
    <w:rsid w:val="0878239B"/>
    <w:rsid w:val="08782409"/>
    <w:rsid w:val="08782414"/>
    <w:rsid w:val="087824BE"/>
    <w:rsid w:val="087829A0"/>
    <w:rsid w:val="08782B97"/>
    <w:rsid w:val="08783126"/>
    <w:rsid w:val="08783248"/>
    <w:rsid w:val="08783290"/>
    <w:rsid w:val="0878344E"/>
    <w:rsid w:val="08783519"/>
    <w:rsid w:val="08783777"/>
    <w:rsid w:val="087838E6"/>
    <w:rsid w:val="0878396B"/>
    <w:rsid w:val="08783B52"/>
    <w:rsid w:val="08783BC5"/>
    <w:rsid w:val="08783BF4"/>
    <w:rsid w:val="08783E63"/>
    <w:rsid w:val="08783F74"/>
    <w:rsid w:val="087841F3"/>
    <w:rsid w:val="08784292"/>
    <w:rsid w:val="087842CC"/>
    <w:rsid w:val="087844AF"/>
    <w:rsid w:val="08784981"/>
    <w:rsid w:val="087849FE"/>
    <w:rsid w:val="08784AD7"/>
    <w:rsid w:val="08784B5C"/>
    <w:rsid w:val="08784F6C"/>
    <w:rsid w:val="08785087"/>
    <w:rsid w:val="087850AC"/>
    <w:rsid w:val="0878561F"/>
    <w:rsid w:val="087856A9"/>
    <w:rsid w:val="0878575B"/>
    <w:rsid w:val="087858A8"/>
    <w:rsid w:val="087859B2"/>
    <w:rsid w:val="08785C50"/>
    <w:rsid w:val="08785DD2"/>
    <w:rsid w:val="08785EB6"/>
    <w:rsid w:val="08785F04"/>
    <w:rsid w:val="08786344"/>
    <w:rsid w:val="087864FB"/>
    <w:rsid w:val="0878661C"/>
    <w:rsid w:val="087867B4"/>
    <w:rsid w:val="08786820"/>
    <w:rsid w:val="08786984"/>
    <w:rsid w:val="08786A83"/>
    <w:rsid w:val="08786BAE"/>
    <w:rsid w:val="08786C71"/>
    <w:rsid w:val="08786FEC"/>
    <w:rsid w:val="08787072"/>
    <w:rsid w:val="0878713F"/>
    <w:rsid w:val="0878721F"/>
    <w:rsid w:val="087872CB"/>
    <w:rsid w:val="0878732D"/>
    <w:rsid w:val="087874C0"/>
    <w:rsid w:val="087874CC"/>
    <w:rsid w:val="08787547"/>
    <w:rsid w:val="08787B2B"/>
    <w:rsid w:val="08787B52"/>
    <w:rsid w:val="08787E7B"/>
    <w:rsid w:val="08790045"/>
    <w:rsid w:val="0879006A"/>
    <w:rsid w:val="0879033E"/>
    <w:rsid w:val="08790495"/>
    <w:rsid w:val="087904FA"/>
    <w:rsid w:val="087905BB"/>
    <w:rsid w:val="087908FA"/>
    <w:rsid w:val="08790921"/>
    <w:rsid w:val="087909C7"/>
    <w:rsid w:val="08790ACE"/>
    <w:rsid w:val="08790C55"/>
    <w:rsid w:val="08790C7F"/>
    <w:rsid w:val="08790CA6"/>
    <w:rsid w:val="087911A7"/>
    <w:rsid w:val="08791447"/>
    <w:rsid w:val="087914A5"/>
    <w:rsid w:val="08791568"/>
    <w:rsid w:val="0879159A"/>
    <w:rsid w:val="08791786"/>
    <w:rsid w:val="087917F9"/>
    <w:rsid w:val="08791801"/>
    <w:rsid w:val="087919EF"/>
    <w:rsid w:val="08791A00"/>
    <w:rsid w:val="08791A12"/>
    <w:rsid w:val="08791BE1"/>
    <w:rsid w:val="08791C61"/>
    <w:rsid w:val="08791E31"/>
    <w:rsid w:val="08791E5D"/>
    <w:rsid w:val="08792198"/>
    <w:rsid w:val="08792326"/>
    <w:rsid w:val="0879240B"/>
    <w:rsid w:val="08792572"/>
    <w:rsid w:val="08792682"/>
    <w:rsid w:val="08792808"/>
    <w:rsid w:val="08792A22"/>
    <w:rsid w:val="08792A8E"/>
    <w:rsid w:val="08792B3D"/>
    <w:rsid w:val="08792BE5"/>
    <w:rsid w:val="08792C2B"/>
    <w:rsid w:val="08792C81"/>
    <w:rsid w:val="08792D2D"/>
    <w:rsid w:val="08792E20"/>
    <w:rsid w:val="08792E44"/>
    <w:rsid w:val="08792E75"/>
    <w:rsid w:val="08793245"/>
    <w:rsid w:val="087933C4"/>
    <w:rsid w:val="0879357D"/>
    <w:rsid w:val="08793825"/>
    <w:rsid w:val="0879391D"/>
    <w:rsid w:val="08793C35"/>
    <w:rsid w:val="08793CD7"/>
    <w:rsid w:val="08793D81"/>
    <w:rsid w:val="08793EB4"/>
    <w:rsid w:val="08793F46"/>
    <w:rsid w:val="0879402E"/>
    <w:rsid w:val="0879403B"/>
    <w:rsid w:val="087940C1"/>
    <w:rsid w:val="0879422D"/>
    <w:rsid w:val="08794381"/>
    <w:rsid w:val="087943D8"/>
    <w:rsid w:val="087946E5"/>
    <w:rsid w:val="087947D9"/>
    <w:rsid w:val="087948CE"/>
    <w:rsid w:val="0879493C"/>
    <w:rsid w:val="08794A36"/>
    <w:rsid w:val="08794CA1"/>
    <w:rsid w:val="08794F04"/>
    <w:rsid w:val="087952D3"/>
    <w:rsid w:val="08795315"/>
    <w:rsid w:val="087953BD"/>
    <w:rsid w:val="08795411"/>
    <w:rsid w:val="087956F3"/>
    <w:rsid w:val="08795D52"/>
    <w:rsid w:val="08795F57"/>
    <w:rsid w:val="08795FA1"/>
    <w:rsid w:val="087962A9"/>
    <w:rsid w:val="087962EA"/>
    <w:rsid w:val="0879639B"/>
    <w:rsid w:val="0879639F"/>
    <w:rsid w:val="087965C8"/>
    <w:rsid w:val="087966A3"/>
    <w:rsid w:val="087966FD"/>
    <w:rsid w:val="0879683B"/>
    <w:rsid w:val="08796BA7"/>
    <w:rsid w:val="08796BCA"/>
    <w:rsid w:val="08796D9B"/>
    <w:rsid w:val="08797062"/>
    <w:rsid w:val="08797156"/>
    <w:rsid w:val="08797389"/>
    <w:rsid w:val="087973D9"/>
    <w:rsid w:val="0879743D"/>
    <w:rsid w:val="087974E7"/>
    <w:rsid w:val="087977BD"/>
    <w:rsid w:val="08797870"/>
    <w:rsid w:val="08797885"/>
    <w:rsid w:val="087978B0"/>
    <w:rsid w:val="08797A20"/>
    <w:rsid w:val="08797BC6"/>
    <w:rsid w:val="08797E7C"/>
    <w:rsid w:val="08797EB0"/>
    <w:rsid w:val="08797FA8"/>
    <w:rsid w:val="087A00FF"/>
    <w:rsid w:val="087A0114"/>
    <w:rsid w:val="087A0295"/>
    <w:rsid w:val="087A0328"/>
    <w:rsid w:val="087A051D"/>
    <w:rsid w:val="087A066E"/>
    <w:rsid w:val="087A073C"/>
    <w:rsid w:val="087A0789"/>
    <w:rsid w:val="087A081D"/>
    <w:rsid w:val="087A0AAD"/>
    <w:rsid w:val="087A0B65"/>
    <w:rsid w:val="087A0DC4"/>
    <w:rsid w:val="087A0E1B"/>
    <w:rsid w:val="087A0EB0"/>
    <w:rsid w:val="087A0FF2"/>
    <w:rsid w:val="087A117D"/>
    <w:rsid w:val="087A12B8"/>
    <w:rsid w:val="087A1390"/>
    <w:rsid w:val="087A1406"/>
    <w:rsid w:val="087A1590"/>
    <w:rsid w:val="087A16DD"/>
    <w:rsid w:val="087A1874"/>
    <w:rsid w:val="087A19C2"/>
    <w:rsid w:val="087A1B32"/>
    <w:rsid w:val="087A1E05"/>
    <w:rsid w:val="087A1F40"/>
    <w:rsid w:val="087A2095"/>
    <w:rsid w:val="087A23AE"/>
    <w:rsid w:val="087A2557"/>
    <w:rsid w:val="087A26E7"/>
    <w:rsid w:val="087A270B"/>
    <w:rsid w:val="087A27E2"/>
    <w:rsid w:val="087A293D"/>
    <w:rsid w:val="087A2A58"/>
    <w:rsid w:val="087A2A5E"/>
    <w:rsid w:val="087A2A73"/>
    <w:rsid w:val="087A2C7C"/>
    <w:rsid w:val="087A2D4D"/>
    <w:rsid w:val="087A2DB5"/>
    <w:rsid w:val="087A2DEE"/>
    <w:rsid w:val="087A2FC3"/>
    <w:rsid w:val="087A3032"/>
    <w:rsid w:val="087A31C9"/>
    <w:rsid w:val="087A3376"/>
    <w:rsid w:val="087A3754"/>
    <w:rsid w:val="087A376F"/>
    <w:rsid w:val="087A3835"/>
    <w:rsid w:val="087A39EA"/>
    <w:rsid w:val="087A3A3F"/>
    <w:rsid w:val="087A3AA1"/>
    <w:rsid w:val="087A3AD5"/>
    <w:rsid w:val="087A3CE5"/>
    <w:rsid w:val="087A4280"/>
    <w:rsid w:val="087A4490"/>
    <w:rsid w:val="087A4583"/>
    <w:rsid w:val="087A489F"/>
    <w:rsid w:val="087A4928"/>
    <w:rsid w:val="087A493F"/>
    <w:rsid w:val="087A49FA"/>
    <w:rsid w:val="087A4CE2"/>
    <w:rsid w:val="087A4F17"/>
    <w:rsid w:val="087A4FBA"/>
    <w:rsid w:val="087A5270"/>
    <w:rsid w:val="087A5462"/>
    <w:rsid w:val="087A54A4"/>
    <w:rsid w:val="087A568F"/>
    <w:rsid w:val="087A5783"/>
    <w:rsid w:val="087A586B"/>
    <w:rsid w:val="087A5899"/>
    <w:rsid w:val="087A5C8D"/>
    <w:rsid w:val="087A5FA0"/>
    <w:rsid w:val="087A602D"/>
    <w:rsid w:val="087A6153"/>
    <w:rsid w:val="087A6186"/>
    <w:rsid w:val="087A622A"/>
    <w:rsid w:val="087A627E"/>
    <w:rsid w:val="087A6549"/>
    <w:rsid w:val="087A656E"/>
    <w:rsid w:val="087A66AA"/>
    <w:rsid w:val="087A696A"/>
    <w:rsid w:val="087A6B0E"/>
    <w:rsid w:val="087A6CF9"/>
    <w:rsid w:val="087A6F74"/>
    <w:rsid w:val="087A7054"/>
    <w:rsid w:val="087A7175"/>
    <w:rsid w:val="087A72C0"/>
    <w:rsid w:val="087A7328"/>
    <w:rsid w:val="087A739D"/>
    <w:rsid w:val="087A74F2"/>
    <w:rsid w:val="087A750E"/>
    <w:rsid w:val="087A75B5"/>
    <w:rsid w:val="087A75E6"/>
    <w:rsid w:val="087A7792"/>
    <w:rsid w:val="087A787B"/>
    <w:rsid w:val="087A7EC8"/>
    <w:rsid w:val="087A7F7D"/>
    <w:rsid w:val="087B0076"/>
    <w:rsid w:val="087B0120"/>
    <w:rsid w:val="087B03FB"/>
    <w:rsid w:val="087B0450"/>
    <w:rsid w:val="087B04B5"/>
    <w:rsid w:val="087B04F7"/>
    <w:rsid w:val="087B0506"/>
    <w:rsid w:val="087B055D"/>
    <w:rsid w:val="087B056A"/>
    <w:rsid w:val="087B061B"/>
    <w:rsid w:val="087B0739"/>
    <w:rsid w:val="087B0931"/>
    <w:rsid w:val="087B0BFE"/>
    <w:rsid w:val="087B0E25"/>
    <w:rsid w:val="087B0F78"/>
    <w:rsid w:val="087B0FB6"/>
    <w:rsid w:val="087B13B0"/>
    <w:rsid w:val="087B14E9"/>
    <w:rsid w:val="087B17B5"/>
    <w:rsid w:val="087B18BA"/>
    <w:rsid w:val="087B194C"/>
    <w:rsid w:val="087B19C7"/>
    <w:rsid w:val="087B1A12"/>
    <w:rsid w:val="087B1AFF"/>
    <w:rsid w:val="087B1DF1"/>
    <w:rsid w:val="087B1E18"/>
    <w:rsid w:val="087B1EC8"/>
    <w:rsid w:val="087B1ED3"/>
    <w:rsid w:val="087B1EFB"/>
    <w:rsid w:val="087B1F00"/>
    <w:rsid w:val="087B2085"/>
    <w:rsid w:val="087B20AF"/>
    <w:rsid w:val="087B20D1"/>
    <w:rsid w:val="087B262A"/>
    <w:rsid w:val="087B281F"/>
    <w:rsid w:val="087B28C6"/>
    <w:rsid w:val="087B2982"/>
    <w:rsid w:val="087B2ADB"/>
    <w:rsid w:val="087B2B4E"/>
    <w:rsid w:val="087B2B7E"/>
    <w:rsid w:val="087B2BAE"/>
    <w:rsid w:val="087B2BD3"/>
    <w:rsid w:val="087B2C91"/>
    <w:rsid w:val="087B2F3C"/>
    <w:rsid w:val="087B3168"/>
    <w:rsid w:val="087B3304"/>
    <w:rsid w:val="087B368A"/>
    <w:rsid w:val="087B368C"/>
    <w:rsid w:val="087B36A2"/>
    <w:rsid w:val="087B38D8"/>
    <w:rsid w:val="087B39C8"/>
    <w:rsid w:val="087B39D2"/>
    <w:rsid w:val="087B39F6"/>
    <w:rsid w:val="087B3A0F"/>
    <w:rsid w:val="087B3C9E"/>
    <w:rsid w:val="087B4001"/>
    <w:rsid w:val="087B4006"/>
    <w:rsid w:val="087B428B"/>
    <w:rsid w:val="087B436F"/>
    <w:rsid w:val="087B4699"/>
    <w:rsid w:val="087B472D"/>
    <w:rsid w:val="087B4810"/>
    <w:rsid w:val="087B4BE6"/>
    <w:rsid w:val="087B4C05"/>
    <w:rsid w:val="087B4C38"/>
    <w:rsid w:val="087B4E7C"/>
    <w:rsid w:val="087B50CD"/>
    <w:rsid w:val="087B50FE"/>
    <w:rsid w:val="087B5111"/>
    <w:rsid w:val="087B514C"/>
    <w:rsid w:val="087B5460"/>
    <w:rsid w:val="087B5A8F"/>
    <w:rsid w:val="087B5D22"/>
    <w:rsid w:val="087B5DF3"/>
    <w:rsid w:val="087B5F95"/>
    <w:rsid w:val="087B62EC"/>
    <w:rsid w:val="087B65DB"/>
    <w:rsid w:val="087B6678"/>
    <w:rsid w:val="087B6A4B"/>
    <w:rsid w:val="087B6AA3"/>
    <w:rsid w:val="087B6B9B"/>
    <w:rsid w:val="087B6C42"/>
    <w:rsid w:val="087B6D0A"/>
    <w:rsid w:val="087B6DCB"/>
    <w:rsid w:val="087B6FBE"/>
    <w:rsid w:val="087B7049"/>
    <w:rsid w:val="087B71A8"/>
    <w:rsid w:val="087B71B7"/>
    <w:rsid w:val="087B7404"/>
    <w:rsid w:val="087B743B"/>
    <w:rsid w:val="087B7583"/>
    <w:rsid w:val="087B75A0"/>
    <w:rsid w:val="087B75B4"/>
    <w:rsid w:val="087B7815"/>
    <w:rsid w:val="087B78F3"/>
    <w:rsid w:val="087B7908"/>
    <w:rsid w:val="087B79E4"/>
    <w:rsid w:val="087B7AE9"/>
    <w:rsid w:val="087B7C24"/>
    <w:rsid w:val="087B7D6B"/>
    <w:rsid w:val="087B7F38"/>
    <w:rsid w:val="087C00DE"/>
    <w:rsid w:val="087C03BC"/>
    <w:rsid w:val="087C0603"/>
    <w:rsid w:val="087C065E"/>
    <w:rsid w:val="087C085F"/>
    <w:rsid w:val="087C096C"/>
    <w:rsid w:val="087C097C"/>
    <w:rsid w:val="087C0BA7"/>
    <w:rsid w:val="087C0C0A"/>
    <w:rsid w:val="087C0D99"/>
    <w:rsid w:val="087C0DC7"/>
    <w:rsid w:val="087C0E92"/>
    <w:rsid w:val="087C0EE7"/>
    <w:rsid w:val="087C104D"/>
    <w:rsid w:val="087C113C"/>
    <w:rsid w:val="087C1152"/>
    <w:rsid w:val="087C1264"/>
    <w:rsid w:val="087C175D"/>
    <w:rsid w:val="087C1762"/>
    <w:rsid w:val="087C1968"/>
    <w:rsid w:val="087C19E1"/>
    <w:rsid w:val="087C1DAD"/>
    <w:rsid w:val="087C1F15"/>
    <w:rsid w:val="087C1F2E"/>
    <w:rsid w:val="087C2160"/>
    <w:rsid w:val="087C23EC"/>
    <w:rsid w:val="087C25D9"/>
    <w:rsid w:val="087C25F1"/>
    <w:rsid w:val="087C2688"/>
    <w:rsid w:val="087C26EE"/>
    <w:rsid w:val="087C26F6"/>
    <w:rsid w:val="087C27C1"/>
    <w:rsid w:val="087C2873"/>
    <w:rsid w:val="087C2946"/>
    <w:rsid w:val="087C29ED"/>
    <w:rsid w:val="087C2B72"/>
    <w:rsid w:val="087C2B8C"/>
    <w:rsid w:val="087C2DD7"/>
    <w:rsid w:val="087C37FD"/>
    <w:rsid w:val="087C38B8"/>
    <w:rsid w:val="087C3965"/>
    <w:rsid w:val="087C3A07"/>
    <w:rsid w:val="087C3A81"/>
    <w:rsid w:val="087C3AEF"/>
    <w:rsid w:val="087C3C9A"/>
    <w:rsid w:val="087C3DC5"/>
    <w:rsid w:val="087C3E27"/>
    <w:rsid w:val="087C3FAD"/>
    <w:rsid w:val="087C409C"/>
    <w:rsid w:val="087C4119"/>
    <w:rsid w:val="087C4257"/>
    <w:rsid w:val="087C437B"/>
    <w:rsid w:val="087C456D"/>
    <w:rsid w:val="087C45F6"/>
    <w:rsid w:val="087C4606"/>
    <w:rsid w:val="087C48E6"/>
    <w:rsid w:val="087C4A0D"/>
    <w:rsid w:val="087C4E5B"/>
    <w:rsid w:val="087C4E9C"/>
    <w:rsid w:val="087C4F42"/>
    <w:rsid w:val="087C4F6D"/>
    <w:rsid w:val="087C5065"/>
    <w:rsid w:val="087C513D"/>
    <w:rsid w:val="087C51C6"/>
    <w:rsid w:val="087C5270"/>
    <w:rsid w:val="087C537E"/>
    <w:rsid w:val="087C540D"/>
    <w:rsid w:val="087C54CE"/>
    <w:rsid w:val="087C555F"/>
    <w:rsid w:val="087C56F9"/>
    <w:rsid w:val="087C573D"/>
    <w:rsid w:val="087C58D0"/>
    <w:rsid w:val="087C5963"/>
    <w:rsid w:val="087C5A1C"/>
    <w:rsid w:val="087C5ABA"/>
    <w:rsid w:val="087C5AE6"/>
    <w:rsid w:val="087C5E05"/>
    <w:rsid w:val="087C5F03"/>
    <w:rsid w:val="087C5F38"/>
    <w:rsid w:val="087C5F7A"/>
    <w:rsid w:val="087C5FB6"/>
    <w:rsid w:val="087C5FF4"/>
    <w:rsid w:val="087C6393"/>
    <w:rsid w:val="087C6451"/>
    <w:rsid w:val="087C650E"/>
    <w:rsid w:val="087C664F"/>
    <w:rsid w:val="087C66B6"/>
    <w:rsid w:val="087C67A1"/>
    <w:rsid w:val="087C69B5"/>
    <w:rsid w:val="087C6A43"/>
    <w:rsid w:val="087C6A50"/>
    <w:rsid w:val="087C6A5D"/>
    <w:rsid w:val="087C6AE4"/>
    <w:rsid w:val="087C6B04"/>
    <w:rsid w:val="087C6B83"/>
    <w:rsid w:val="087C6D6A"/>
    <w:rsid w:val="087C6D91"/>
    <w:rsid w:val="087C6EA2"/>
    <w:rsid w:val="087C6F46"/>
    <w:rsid w:val="087C6F5E"/>
    <w:rsid w:val="087C73AE"/>
    <w:rsid w:val="087C7871"/>
    <w:rsid w:val="087C78E2"/>
    <w:rsid w:val="087C7AE4"/>
    <w:rsid w:val="087C7B03"/>
    <w:rsid w:val="087C7E8B"/>
    <w:rsid w:val="087C7E8F"/>
    <w:rsid w:val="087D0009"/>
    <w:rsid w:val="087D05DA"/>
    <w:rsid w:val="087D0B68"/>
    <w:rsid w:val="087D0BF2"/>
    <w:rsid w:val="087D0C79"/>
    <w:rsid w:val="087D0D5B"/>
    <w:rsid w:val="087D0E8B"/>
    <w:rsid w:val="087D0FB9"/>
    <w:rsid w:val="087D1082"/>
    <w:rsid w:val="087D1301"/>
    <w:rsid w:val="087D178C"/>
    <w:rsid w:val="087D1D4F"/>
    <w:rsid w:val="087D2051"/>
    <w:rsid w:val="087D2090"/>
    <w:rsid w:val="087D2121"/>
    <w:rsid w:val="087D2180"/>
    <w:rsid w:val="087D21FD"/>
    <w:rsid w:val="087D2268"/>
    <w:rsid w:val="087D22D2"/>
    <w:rsid w:val="087D22F0"/>
    <w:rsid w:val="087D250E"/>
    <w:rsid w:val="087D25A5"/>
    <w:rsid w:val="087D28B1"/>
    <w:rsid w:val="087D2AB2"/>
    <w:rsid w:val="087D2C2E"/>
    <w:rsid w:val="087D2D4B"/>
    <w:rsid w:val="087D2F1B"/>
    <w:rsid w:val="087D3537"/>
    <w:rsid w:val="087D35E9"/>
    <w:rsid w:val="087D37D1"/>
    <w:rsid w:val="087D3951"/>
    <w:rsid w:val="087D39A3"/>
    <w:rsid w:val="087D39CF"/>
    <w:rsid w:val="087D3AD0"/>
    <w:rsid w:val="087D3BF7"/>
    <w:rsid w:val="087D3C4F"/>
    <w:rsid w:val="087D3D8E"/>
    <w:rsid w:val="087D3F87"/>
    <w:rsid w:val="087D3F9E"/>
    <w:rsid w:val="087D4079"/>
    <w:rsid w:val="087D41DE"/>
    <w:rsid w:val="087D43CF"/>
    <w:rsid w:val="087D4601"/>
    <w:rsid w:val="087D477F"/>
    <w:rsid w:val="087D47B4"/>
    <w:rsid w:val="087D49F0"/>
    <w:rsid w:val="087D4A82"/>
    <w:rsid w:val="087D4E6A"/>
    <w:rsid w:val="087D4EBD"/>
    <w:rsid w:val="087D4F74"/>
    <w:rsid w:val="087D5076"/>
    <w:rsid w:val="087D52CF"/>
    <w:rsid w:val="087D5600"/>
    <w:rsid w:val="087D56A8"/>
    <w:rsid w:val="087D58B2"/>
    <w:rsid w:val="087D592F"/>
    <w:rsid w:val="087D59EA"/>
    <w:rsid w:val="087D5A09"/>
    <w:rsid w:val="087D626E"/>
    <w:rsid w:val="087D637B"/>
    <w:rsid w:val="087D63FC"/>
    <w:rsid w:val="087D64B7"/>
    <w:rsid w:val="087D650C"/>
    <w:rsid w:val="087D654E"/>
    <w:rsid w:val="087D65B6"/>
    <w:rsid w:val="087D69D1"/>
    <w:rsid w:val="087D6A4E"/>
    <w:rsid w:val="087D6B3B"/>
    <w:rsid w:val="087D6E3E"/>
    <w:rsid w:val="087D6FCD"/>
    <w:rsid w:val="087D74BF"/>
    <w:rsid w:val="087D7974"/>
    <w:rsid w:val="087D7ABA"/>
    <w:rsid w:val="087D7B29"/>
    <w:rsid w:val="087D7B59"/>
    <w:rsid w:val="087D7BE7"/>
    <w:rsid w:val="087D7BF4"/>
    <w:rsid w:val="087D7DAD"/>
    <w:rsid w:val="087D7EA6"/>
    <w:rsid w:val="087D7F6D"/>
    <w:rsid w:val="087E0157"/>
    <w:rsid w:val="087E028D"/>
    <w:rsid w:val="087E0317"/>
    <w:rsid w:val="087E04BC"/>
    <w:rsid w:val="087E066B"/>
    <w:rsid w:val="087E0B23"/>
    <w:rsid w:val="087E0ECB"/>
    <w:rsid w:val="087E0F66"/>
    <w:rsid w:val="087E112B"/>
    <w:rsid w:val="087E1150"/>
    <w:rsid w:val="087E11B0"/>
    <w:rsid w:val="087E1284"/>
    <w:rsid w:val="087E12F3"/>
    <w:rsid w:val="087E1372"/>
    <w:rsid w:val="087E13E9"/>
    <w:rsid w:val="087E16AE"/>
    <w:rsid w:val="087E17AA"/>
    <w:rsid w:val="087E183B"/>
    <w:rsid w:val="087E1C01"/>
    <w:rsid w:val="087E1F58"/>
    <w:rsid w:val="087E206C"/>
    <w:rsid w:val="087E22D7"/>
    <w:rsid w:val="087E2364"/>
    <w:rsid w:val="087E272B"/>
    <w:rsid w:val="087E2785"/>
    <w:rsid w:val="087E28A8"/>
    <w:rsid w:val="087E29F7"/>
    <w:rsid w:val="087E2FCF"/>
    <w:rsid w:val="087E32A8"/>
    <w:rsid w:val="087E342A"/>
    <w:rsid w:val="087E359C"/>
    <w:rsid w:val="087E36DE"/>
    <w:rsid w:val="087E39C3"/>
    <w:rsid w:val="087E39F7"/>
    <w:rsid w:val="087E3A9C"/>
    <w:rsid w:val="087E3C3F"/>
    <w:rsid w:val="087E3DCB"/>
    <w:rsid w:val="087E3DE0"/>
    <w:rsid w:val="087E3F8C"/>
    <w:rsid w:val="087E4066"/>
    <w:rsid w:val="087E4103"/>
    <w:rsid w:val="087E4147"/>
    <w:rsid w:val="087E447C"/>
    <w:rsid w:val="087E4630"/>
    <w:rsid w:val="087E46F9"/>
    <w:rsid w:val="087E470D"/>
    <w:rsid w:val="087E474D"/>
    <w:rsid w:val="087E490B"/>
    <w:rsid w:val="087E4A70"/>
    <w:rsid w:val="087E4CDC"/>
    <w:rsid w:val="087E4CE6"/>
    <w:rsid w:val="087E4D06"/>
    <w:rsid w:val="087E5061"/>
    <w:rsid w:val="087E51C7"/>
    <w:rsid w:val="087E52A3"/>
    <w:rsid w:val="087E52C8"/>
    <w:rsid w:val="087E53C6"/>
    <w:rsid w:val="087E53CB"/>
    <w:rsid w:val="087E549F"/>
    <w:rsid w:val="087E54AA"/>
    <w:rsid w:val="087E55FF"/>
    <w:rsid w:val="087E56B5"/>
    <w:rsid w:val="087E5B5B"/>
    <w:rsid w:val="087E5D4E"/>
    <w:rsid w:val="087E5E50"/>
    <w:rsid w:val="087E5EB7"/>
    <w:rsid w:val="087E5FB4"/>
    <w:rsid w:val="087E6160"/>
    <w:rsid w:val="087E62AD"/>
    <w:rsid w:val="087E62C4"/>
    <w:rsid w:val="087E62FD"/>
    <w:rsid w:val="087E6367"/>
    <w:rsid w:val="087E64AE"/>
    <w:rsid w:val="087E64BB"/>
    <w:rsid w:val="087E66E5"/>
    <w:rsid w:val="087E6892"/>
    <w:rsid w:val="087E692D"/>
    <w:rsid w:val="087E6973"/>
    <w:rsid w:val="087E6AE9"/>
    <w:rsid w:val="087E6D45"/>
    <w:rsid w:val="087E6DE2"/>
    <w:rsid w:val="087E6F66"/>
    <w:rsid w:val="087E702F"/>
    <w:rsid w:val="087E719C"/>
    <w:rsid w:val="087E7351"/>
    <w:rsid w:val="087E758B"/>
    <w:rsid w:val="087E7598"/>
    <w:rsid w:val="087E763F"/>
    <w:rsid w:val="087E766E"/>
    <w:rsid w:val="087E76E9"/>
    <w:rsid w:val="087E7A30"/>
    <w:rsid w:val="087E7B22"/>
    <w:rsid w:val="087E7B3F"/>
    <w:rsid w:val="087E7C8D"/>
    <w:rsid w:val="087E7CF7"/>
    <w:rsid w:val="087E7D4A"/>
    <w:rsid w:val="087F00D0"/>
    <w:rsid w:val="087F01F6"/>
    <w:rsid w:val="087F0385"/>
    <w:rsid w:val="087F03E2"/>
    <w:rsid w:val="087F04EA"/>
    <w:rsid w:val="087F04EB"/>
    <w:rsid w:val="087F07DD"/>
    <w:rsid w:val="087F08FD"/>
    <w:rsid w:val="087F0927"/>
    <w:rsid w:val="087F095F"/>
    <w:rsid w:val="087F0B61"/>
    <w:rsid w:val="087F0EDA"/>
    <w:rsid w:val="087F109D"/>
    <w:rsid w:val="087F1116"/>
    <w:rsid w:val="087F1132"/>
    <w:rsid w:val="087F1148"/>
    <w:rsid w:val="087F12AA"/>
    <w:rsid w:val="087F1314"/>
    <w:rsid w:val="087F13AB"/>
    <w:rsid w:val="087F13C8"/>
    <w:rsid w:val="087F157A"/>
    <w:rsid w:val="087F17E8"/>
    <w:rsid w:val="087F17F6"/>
    <w:rsid w:val="087F1827"/>
    <w:rsid w:val="087F1866"/>
    <w:rsid w:val="087F1B0B"/>
    <w:rsid w:val="087F1C26"/>
    <w:rsid w:val="087F1E4F"/>
    <w:rsid w:val="087F218E"/>
    <w:rsid w:val="087F223E"/>
    <w:rsid w:val="087F2335"/>
    <w:rsid w:val="087F2479"/>
    <w:rsid w:val="087F2599"/>
    <w:rsid w:val="087F25B4"/>
    <w:rsid w:val="087F273B"/>
    <w:rsid w:val="087F2B26"/>
    <w:rsid w:val="087F2C6A"/>
    <w:rsid w:val="087F2E46"/>
    <w:rsid w:val="087F2E59"/>
    <w:rsid w:val="087F321D"/>
    <w:rsid w:val="087F3222"/>
    <w:rsid w:val="087F3281"/>
    <w:rsid w:val="087F32B6"/>
    <w:rsid w:val="087F34F1"/>
    <w:rsid w:val="087F3642"/>
    <w:rsid w:val="087F3675"/>
    <w:rsid w:val="087F36A1"/>
    <w:rsid w:val="087F39F4"/>
    <w:rsid w:val="087F3A76"/>
    <w:rsid w:val="087F3C4D"/>
    <w:rsid w:val="087F3C80"/>
    <w:rsid w:val="087F3DD3"/>
    <w:rsid w:val="087F3F7C"/>
    <w:rsid w:val="087F40F4"/>
    <w:rsid w:val="087F410C"/>
    <w:rsid w:val="087F4227"/>
    <w:rsid w:val="087F4404"/>
    <w:rsid w:val="087F45BB"/>
    <w:rsid w:val="087F45BC"/>
    <w:rsid w:val="087F4698"/>
    <w:rsid w:val="087F46AC"/>
    <w:rsid w:val="087F4AC8"/>
    <w:rsid w:val="087F4C27"/>
    <w:rsid w:val="087F4D9E"/>
    <w:rsid w:val="087F5079"/>
    <w:rsid w:val="087F5238"/>
    <w:rsid w:val="087F52D8"/>
    <w:rsid w:val="087F5383"/>
    <w:rsid w:val="087F5388"/>
    <w:rsid w:val="087F5439"/>
    <w:rsid w:val="087F573A"/>
    <w:rsid w:val="087F58A9"/>
    <w:rsid w:val="087F5903"/>
    <w:rsid w:val="087F5936"/>
    <w:rsid w:val="087F5B02"/>
    <w:rsid w:val="087F5E4E"/>
    <w:rsid w:val="087F5EF6"/>
    <w:rsid w:val="087F6102"/>
    <w:rsid w:val="087F6110"/>
    <w:rsid w:val="087F61C7"/>
    <w:rsid w:val="087F62FB"/>
    <w:rsid w:val="087F63F0"/>
    <w:rsid w:val="087F645D"/>
    <w:rsid w:val="087F64F1"/>
    <w:rsid w:val="087F65F0"/>
    <w:rsid w:val="087F6E5B"/>
    <w:rsid w:val="087F6FDF"/>
    <w:rsid w:val="087F719A"/>
    <w:rsid w:val="087F73C6"/>
    <w:rsid w:val="087F73C8"/>
    <w:rsid w:val="087F7573"/>
    <w:rsid w:val="087F78A5"/>
    <w:rsid w:val="087F7AAA"/>
    <w:rsid w:val="087F7DB1"/>
    <w:rsid w:val="087F7E31"/>
    <w:rsid w:val="088000A8"/>
    <w:rsid w:val="08800298"/>
    <w:rsid w:val="088002BF"/>
    <w:rsid w:val="08800438"/>
    <w:rsid w:val="0880044C"/>
    <w:rsid w:val="08800496"/>
    <w:rsid w:val="088004C4"/>
    <w:rsid w:val="08800515"/>
    <w:rsid w:val="08800759"/>
    <w:rsid w:val="088007DC"/>
    <w:rsid w:val="088007F8"/>
    <w:rsid w:val="0880086E"/>
    <w:rsid w:val="08800AD3"/>
    <w:rsid w:val="08800AF6"/>
    <w:rsid w:val="08800D73"/>
    <w:rsid w:val="08800E99"/>
    <w:rsid w:val="08801611"/>
    <w:rsid w:val="08801613"/>
    <w:rsid w:val="08801628"/>
    <w:rsid w:val="08801997"/>
    <w:rsid w:val="08801D97"/>
    <w:rsid w:val="08801DF3"/>
    <w:rsid w:val="08801F2B"/>
    <w:rsid w:val="08802059"/>
    <w:rsid w:val="08802807"/>
    <w:rsid w:val="0880285C"/>
    <w:rsid w:val="08802CA6"/>
    <w:rsid w:val="0880300A"/>
    <w:rsid w:val="08803074"/>
    <w:rsid w:val="08803237"/>
    <w:rsid w:val="0880339D"/>
    <w:rsid w:val="08803712"/>
    <w:rsid w:val="088038A6"/>
    <w:rsid w:val="08803F8F"/>
    <w:rsid w:val="08804032"/>
    <w:rsid w:val="088040F5"/>
    <w:rsid w:val="088041BD"/>
    <w:rsid w:val="08804281"/>
    <w:rsid w:val="088043A3"/>
    <w:rsid w:val="088043D7"/>
    <w:rsid w:val="088043F5"/>
    <w:rsid w:val="0880455C"/>
    <w:rsid w:val="08804568"/>
    <w:rsid w:val="0880473D"/>
    <w:rsid w:val="088048E3"/>
    <w:rsid w:val="08804A98"/>
    <w:rsid w:val="08804C13"/>
    <w:rsid w:val="08804CA2"/>
    <w:rsid w:val="08804CD0"/>
    <w:rsid w:val="08804D89"/>
    <w:rsid w:val="0880503C"/>
    <w:rsid w:val="08805080"/>
    <w:rsid w:val="088050E7"/>
    <w:rsid w:val="0880513F"/>
    <w:rsid w:val="088051C0"/>
    <w:rsid w:val="0880541C"/>
    <w:rsid w:val="08805496"/>
    <w:rsid w:val="088054E3"/>
    <w:rsid w:val="088055FB"/>
    <w:rsid w:val="0880572D"/>
    <w:rsid w:val="08805B9A"/>
    <w:rsid w:val="08805C58"/>
    <w:rsid w:val="08805CD3"/>
    <w:rsid w:val="08805DD6"/>
    <w:rsid w:val="08805F5B"/>
    <w:rsid w:val="0880600D"/>
    <w:rsid w:val="088060C3"/>
    <w:rsid w:val="088060F4"/>
    <w:rsid w:val="0880610C"/>
    <w:rsid w:val="08806148"/>
    <w:rsid w:val="08806234"/>
    <w:rsid w:val="08806294"/>
    <w:rsid w:val="08806499"/>
    <w:rsid w:val="08806527"/>
    <w:rsid w:val="0880653B"/>
    <w:rsid w:val="0880687C"/>
    <w:rsid w:val="0880696A"/>
    <w:rsid w:val="0880699D"/>
    <w:rsid w:val="08806B3D"/>
    <w:rsid w:val="08806BA2"/>
    <w:rsid w:val="08806CD9"/>
    <w:rsid w:val="08806E3C"/>
    <w:rsid w:val="08806EC2"/>
    <w:rsid w:val="088070F6"/>
    <w:rsid w:val="088070FF"/>
    <w:rsid w:val="0880724E"/>
    <w:rsid w:val="0880731C"/>
    <w:rsid w:val="0880750B"/>
    <w:rsid w:val="08807530"/>
    <w:rsid w:val="08807682"/>
    <w:rsid w:val="08807933"/>
    <w:rsid w:val="08807AA7"/>
    <w:rsid w:val="08807C0A"/>
    <w:rsid w:val="08810701"/>
    <w:rsid w:val="088107CA"/>
    <w:rsid w:val="08810985"/>
    <w:rsid w:val="088109F3"/>
    <w:rsid w:val="08810A30"/>
    <w:rsid w:val="08810C82"/>
    <w:rsid w:val="08810D85"/>
    <w:rsid w:val="08810E8B"/>
    <w:rsid w:val="08811019"/>
    <w:rsid w:val="08811403"/>
    <w:rsid w:val="088114A8"/>
    <w:rsid w:val="0881158D"/>
    <w:rsid w:val="088116BE"/>
    <w:rsid w:val="0881172C"/>
    <w:rsid w:val="0881176D"/>
    <w:rsid w:val="088117F6"/>
    <w:rsid w:val="08811886"/>
    <w:rsid w:val="088118B9"/>
    <w:rsid w:val="0881198D"/>
    <w:rsid w:val="08811C95"/>
    <w:rsid w:val="08811D95"/>
    <w:rsid w:val="08811DD5"/>
    <w:rsid w:val="08811E8B"/>
    <w:rsid w:val="08811ED2"/>
    <w:rsid w:val="08811EF1"/>
    <w:rsid w:val="08811F48"/>
    <w:rsid w:val="08811FC6"/>
    <w:rsid w:val="0881218B"/>
    <w:rsid w:val="0881246B"/>
    <w:rsid w:val="08812650"/>
    <w:rsid w:val="088126B1"/>
    <w:rsid w:val="0881273F"/>
    <w:rsid w:val="08812827"/>
    <w:rsid w:val="08812933"/>
    <w:rsid w:val="08812F3A"/>
    <w:rsid w:val="0881307B"/>
    <w:rsid w:val="08813446"/>
    <w:rsid w:val="08813484"/>
    <w:rsid w:val="088135C6"/>
    <w:rsid w:val="08813729"/>
    <w:rsid w:val="088138D8"/>
    <w:rsid w:val="08813931"/>
    <w:rsid w:val="08813A33"/>
    <w:rsid w:val="08813B5B"/>
    <w:rsid w:val="08813D30"/>
    <w:rsid w:val="08813E11"/>
    <w:rsid w:val="0881419C"/>
    <w:rsid w:val="08814237"/>
    <w:rsid w:val="0881434E"/>
    <w:rsid w:val="088146DF"/>
    <w:rsid w:val="088147D0"/>
    <w:rsid w:val="0881480E"/>
    <w:rsid w:val="088148FF"/>
    <w:rsid w:val="08814962"/>
    <w:rsid w:val="08814A2E"/>
    <w:rsid w:val="08814BF0"/>
    <w:rsid w:val="08814E0E"/>
    <w:rsid w:val="08814E49"/>
    <w:rsid w:val="08814E66"/>
    <w:rsid w:val="08814EA4"/>
    <w:rsid w:val="08814F67"/>
    <w:rsid w:val="08814FDA"/>
    <w:rsid w:val="0881516D"/>
    <w:rsid w:val="08815357"/>
    <w:rsid w:val="08815530"/>
    <w:rsid w:val="0881554C"/>
    <w:rsid w:val="088158D6"/>
    <w:rsid w:val="088158EE"/>
    <w:rsid w:val="0881591F"/>
    <w:rsid w:val="08815A33"/>
    <w:rsid w:val="08815B64"/>
    <w:rsid w:val="08815C53"/>
    <w:rsid w:val="08815D25"/>
    <w:rsid w:val="08815DC2"/>
    <w:rsid w:val="08815DC8"/>
    <w:rsid w:val="08815E26"/>
    <w:rsid w:val="08815F03"/>
    <w:rsid w:val="08815F49"/>
    <w:rsid w:val="08816195"/>
    <w:rsid w:val="08816287"/>
    <w:rsid w:val="08816621"/>
    <w:rsid w:val="08816878"/>
    <w:rsid w:val="088168F8"/>
    <w:rsid w:val="08816A17"/>
    <w:rsid w:val="08816C6B"/>
    <w:rsid w:val="08816CCB"/>
    <w:rsid w:val="08816F3C"/>
    <w:rsid w:val="08817148"/>
    <w:rsid w:val="0881719B"/>
    <w:rsid w:val="088175AB"/>
    <w:rsid w:val="088175C2"/>
    <w:rsid w:val="0881768B"/>
    <w:rsid w:val="088176BE"/>
    <w:rsid w:val="088176F7"/>
    <w:rsid w:val="08817A8E"/>
    <w:rsid w:val="08817B28"/>
    <w:rsid w:val="08817C10"/>
    <w:rsid w:val="08817F98"/>
    <w:rsid w:val="0882008F"/>
    <w:rsid w:val="088200BE"/>
    <w:rsid w:val="0882041D"/>
    <w:rsid w:val="0882058E"/>
    <w:rsid w:val="088206DC"/>
    <w:rsid w:val="088207D1"/>
    <w:rsid w:val="088209BD"/>
    <w:rsid w:val="08820A9D"/>
    <w:rsid w:val="08820AC5"/>
    <w:rsid w:val="08820AE1"/>
    <w:rsid w:val="08820BDD"/>
    <w:rsid w:val="08820F08"/>
    <w:rsid w:val="088211A2"/>
    <w:rsid w:val="088211F6"/>
    <w:rsid w:val="088212BB"/>
    <w:rsid w:val="0882134F"/>
    <w:rsid w:val="088215A2"/>
    <w:rsid w:val="0882161D"/>
    <w:rsid w:val="08821730"/>
    <w:rsid w:val="0882179F"/>
    <w:rsid w:val="088218B1"/>
    <w:rsid w:val="088218DE"/>
    <w:rsid w:val="0882196C"/>
    <w:rsid w:val="08821C84"/>
    <w:rsid w:val="0882205A"/>
    <w:rsid w:val="088220DC"/>
    <w:rsid w:val="088220FF"/>
    <w:rsid w:val="088221D7"/>
    <w:rsid w:val="088222C4"/>
    <w:rsid w:val="0882258D"/>
    <w:rsid w:val="08822772"/>
    <w:rsid w:val="088229A2"/>
    <w:rsid w:val="08822A2F"/>
    <w:rsid w:val="08822B50"/>
    <w:rsid w:val="08822E41"/>
    <w:rsid w:val="08822F2E"/>
    <w:rsid w:val="08822F85"/>
    <w:rsid w:val="08823137"/>
    <w:rsid w:val="088231DF"/>
    <w:rsid w:val="08823217"/>
    <w:rsid w:val="08823317"/>
    <w:rsid w:val="088234ED"/>
    <w:rsid w:val="088234F7"/>
    <w:rsid w:val="0882364A"/>
    <w:rsid w:val="088237E6"/>
    <w:rsid w:val="08823B6D"/>
    <w:rsid w:val="08823C91"/>
    <w:rsid w:val="08823E54"/>
    <w:rsid w:val="08824002"/>
    <w:rsid w:val="0882427D"/>
    <w:rsid w:val="08824282"/>
    <w:rsid w:val="0882451B"/>
    <w:rsid w:val="0882460E"/>
    <w:rsid w:val="08824959"/>
    <w:rsid w:val="08824969"/>
    <w:rsid w:val="08824BFC"/>
    <w:rsid w:val="08824CBE"/>
    <w:rsid w:val="08824EA7"/>
    <w:rsid w:val="0882513C"/>
    <w:rsid w:val="088251D7"/>
    <w:rsid w:val="088252D4"/>
    <w:rsid w:val="08825363"/>
    <w:rsid w:val="088253B4"/>
    <w:rsid w:val="088253F6"/>
    <w:rsid w:val="08825448"/>
    <w:rsid w:val="088254BF"/>
    <w:rsid w:val="08825631"/>
    <w:rsid w:val="08825768"/>
    <w:rsid w:val="0882586F"/>
    <w:rsid w:val="08825A22"/>
    <w:rsid w:val="08825B63"/>
    <w:rsid w:val="08825C76"/>
    <w:rsid w:val="08825CD6"/>
    <w:rsid w:val="08825CFE"/>
    <w:rsid w:val="08825DDB"/>
    <w:rsid w:val="08825F8E"/>
    <w:rsid w:val="0882631A"/>
    <w:rsid w:val="08826346"/>
    <w:rsid w:val="088263D7"/>
    <w:rsid w:val="088264D6"/>
    <w:rsid w:val="088266B3"/>
    <w:rsid w:val="088266CC"/>
    <w:rsid w:val="0882674E"/>
    <w:rsid w:val="088267B3"/>
    <w:rsid w:val="088268E7"/>
    <w:rsid w:val="08826B17"/>
    <w:rsid w:val="08826C5B"/>
    <w:rsid w:val="08826D2C"/>
    <w:rsid w:val="08826D56"/>
    <w:rsid w:val="088272D9"/>
    <w:rsid w:val="0882740E"/>
    <w:rsid w:val="08827506"/>
    <w:rsid w:val="0882750A"/>
    <w:rsid w:val="088277AE"/>
    <w:rsid w:val="088277EC"/>
    <w:rsid w:val="08827831"/>
    <w:rsid w:val="08827887"/>
    <w:rsid w:val="0882792E"/>
    <w:rsid w:val="08827944"/>
    <w:rsid w:val="08827B19"/>
    <w:rsid w:val="08827C29"/>
    <w:rsid w:val="08827D7D"/>
    <w:rsid w:val="08830087"/>
    <w:rsid w:val="088300A1"/>
    <w:rsid w:val="088300D3"/>
    <w:rsid w:val="088302C9"/>
    <w:rsid w:val="0883062F"/>
    <w:rsid w:val="0883065C"/>
    <w:rsid w:val="0883067D"/>
    <w:rsid w:val="088306C0"/>
    <w:rsid w:val="08830A52"/>
    <w:rsid w:val="08830B0D"/>
    <w:rsid w:val="08830B83"/>
    <w:rsid w:val="08830BB5"/>
    <w:rsid w:val="08830BEB"/>
    <w:rsid w:val="08830C10"/>
    <w:rsid w:val="08830DDC"/>
    <w:rsid w:val="08830DFD"/>
    <w:rsid w:val="08830E18"/>
    <w:rsid w:val="08830E4C"/>
    <w:rsid w:val="08830EB9"/>
    <w:rsid w:val="08830EFF"/>
    <w:rsid w:val="08830F1B"/>
    <w:rsid w:val="08831181"/>
    <w:rsid w:val="088312FA"/>
    <w:rsid w:val="08831448"/>
    <w:rsid w:val="08831501"/>
    <w:rsid w:val="0883150A"/>
    <w:rsid w:val="088317C4"/>
    <w:rsid w:val="088318FD"/>
    <w:rsid w:val="0883197A"/>
    <w:rsid w:val="08831D64"/>
    <w:rsid w:val="08831E7B"/>
    <w:rsid w:val="08831EBE"/>
    <w:rsid w:val="08832249"/>
    <w:rsid w:val="088322BF"/>
    <w:rsid w:val="08832301"/>
    <w:rsid w:val="08832401"/>
    <w:rsid w:val="088324FE"/>
    <w:rsid w:val="0883255F"/>
    <w:rsid w:val="088326BA"/>
    <w:rsid w:val="08832776"/>
    <w:rsid w:val="088327D2"/>
    <w:rsid w:val="088327F3"/>
    <w:rsid w:val="08832850"/>
    <w:rsid w:val="08832B0C"/>
    <w:rsid w:val="08832FDB"/>
    <w:rsid w:val="08833279"/>
    <w:rsid w:val="08833384"/>
    <w:rsid w:val="088334C4"/>
    <w:rsid w:val="088336F9"/>
    <w:rsid w:val="0883397A"/>
    <w:rsid w:val="08833AF2"/>
    <w:rsid w:val="08833BEF"/>
    <w:rsid w:val="08833CB1"/>
    <w:rsid w:val="08833D14"/>
    <w:rsid w:val="08833F45"/>
    <w:rsid w:val="088340B9"/>
    <w:rsid w:val="088344DF"/>
    <w:rsid w:val="0883464D"/>
    <w:rsid w:val="088346D3"/>
    <w:rsid w:val="0883472F"/>
    <w:rsid w:val="08834890"/>
    <w:rsid w:val="088349AA"/>
    <w:rsid w:val="08834A55"/>
    <w:rsid w:val="08834A7C"/>
    <w:rsid w:val="08834AB9"/>
    <w:rsid w:val="08834AC7"/>
    <w:rsid w:val="08834C5F"/>
    <w:rsid w:val="08834D7B"/>
    <w:rsid w:val="08834FDB"/>
    <w:rsid w:val="0883535B"/>
    <w:rsid w:val="0883553A"/>
    <w:rsid w:val="08835CD7"/>
    <w:rsid w:val="08835E29"/>
    <w:rsid w:val="08835EBC"/>
    <w:rsid w:val="08835FD9"/>
    <w:rsid w:val="08836036"/>
    <w:rsid w:val="088363B1"/>
    <w:rsid w:val="088363D3"/>
    <w:rsid w:val="0883644B"/>
    <w:rsid w:val="08836630"/>
    <w:rsid w:val="08836695"/>
    <w:rsid w:val="0883692F"/>
    <w:rsid w:val="08836CB8"/>
    <w:rsid w:val="08836CFC"/>
    <w:rsid w:val="08836F7F"/>
    <w:rsid w:val="08837077"/>
    <w:rsid w:val="0883715D"/>
    <w:rsid w:val="088371E6"/>
    <w:rsid w:val="0883742B"/>
    <w:rsid w:val="0883748E"/>
    <w:rsid w:val="0883780F"/>
    <w:rsid w:val="08837879"/>
    <w:rsid w:val="088378E2"/>
    <w:rsid w:val="08837A27"/>
    <w:rsid w:val="08837A33"/>
    <w:rsid w:val="08837C07"/>
    <w:rsid w:val="08837D01"/>
    <w:rsid w:val="08837D59"/>
    <w:rsid w:val="08837DDB"/>
    <w:rsid w:val="08837E92"/>
    <w:rsid w:val="08837FA7"/>
    <w:rsid w:val="0884034A"/>
    <w:rsid w:val="08840397"/>
    <w:rsid w:val="08840652"/>
    <w:rsid w:val="088408B8"/>
    <w:rsid w:val="08840B24"/>
    <w:rsid w:val="08840C34"/>
    <w:rsid w:val="08840D37"/>
    <w:rsid w:val="08840EA0"/>
    <w:rsid w:val="08840EF9"/>
    <w:rsid w:val="08841232"/>
    <w:rsid w:val="088414AA"/>
    <w:rsid w:val="08841526"/>
    <w:rsid w:val="08841610"/>
    <w:rsid w:val="088416FA"/>
    <w:rsid w:val="0884171B"/>
    <w:rsid w:val="0884183B"/>
    <w:rsid w:val="0884192E"/>
    <w:rsid w:val="0884197B"/>
    <w:rsid w:val="08841A97"/>
    <w:rsid w:val="08841B61"/>
    <w:rsid w:val="08841C1D"/>
    <w:rsid w:val="08841C26"/>
    <w:rsid w:val="08841EA1"/>
    <w:rsid w:val="08841F1C"/>
    <w:rsid w:val="08841FD3"/>
    <w:rsid w:val="08842291"/>
    <w:rsid w:val="088422E8"/>
    <w:rsid w:val="08842547"/>
    <w:rsid w:val="08842613"/>
    <w:rsid w:val="08842844"/>
    <w:rsid w:val="08842BC0"/>
    <w:rsid w:val="08842C8F"/>
    <w:rsid w:val="08842D47"/>
    <w:rsid w:val="08842DEC"/>
    <w:rsid w:val="08842E83"/>
    <w:rsid w:val="08842F90"/>
    <w:rsid w:val="08843054"/>
    <w:rsid w:val="0884338F"/>
    <w:rsid w:val="0884355E"/>
    <w:rsid w:val="08843792"/>
    <w:rsid w:val="088437A8"/>
    <w:rsid w:val="088437B0"/>
    <w:rsid w:val="08843B43"/>
    <w:rsid w:val="08843B78"/>
    <w:rsid w:val="08843E68"/>
    <w:rsid w:val="08843EDD"/>
    <w:rsid w:val="08843F42"/>
    <w:rsid w:val="08843F7F"/>
    <w:rsid w:val="0884403E"/>
    <w:rsid w:val="08844159"/>
    <w:rsid w:val="0884427B"/>
    <w:rsid w:val="088442B6"/>
    <w:rsid w:val="088442FD"/>
    <w:rsid w:val="08844331"/>
    <w:rsid w:val="0884437B"/>
    <w:rsid w:val="08844484"/>
    <w:rsid w:val="088444FE"/>
    <w:rsid w:val="0884485C"/>
    <w:rsid w:val="0884485F"/>
    <w:rsid w:val="088448A1"/>
    <w:rsid w:val="08844917"/>
    <w:rsid w:val="0884491A"/>
    <w:rsid w:val="08844B23"/>
    <w:rsid w:val="08845189"/>
    <w:rsid w:val="0884518A"/>
    <w:rsid w:val="088451E4"/>
    <w:rsid w:val="08845599"/>
    <w:rsid w:val="088455D3"/>
    <w:rsid w:val="08845AB7"/>
    <w:rsid w:val="08845ABD"/>
    <w:rsid w:val="08845B76"/>
    <w:rsid w:val="08845BA4"/>
    <w:rsid w:val="08845DB7"/>
    <w:rsid w:val="08845EF2"/>
    <w:rsid w:val="08845EFD"/>
    <w:rsid w:val="08846173"/>
    <w:rsid w:val="088462EB"/>
    <w:rsid w:val="08846462"/>
    <w:rsid w:val="088466B8"/>
    <w:rsid w:val="0884677B"/>
    <w:rsid w:val="08846D8E"/>
    <w:rsid w:val="08846E37"/>
    <w:rsid w:val="08846EC1"/>
    <w:rsid w:val="08846FB4"/>
    <w:rsid w:val="0884731C"/>
    <w:rsid w:val="088473FF"/>
    <w:rsid w:val="0884750F"/>
    <w:rsid w:val="0884770D"/>
    <w:rsid w:val="0884770E"/>
    <w:rsid w:val="08847835"/>
    <w:rsid w:val="0884784B"/>
    <w:rsid w:val="08847898"/>
    <w:rsid w:val="0884798F"/>
    <w:rsid w:val="088479FB"/>
    <w:rsid w:val="08847E1D"/>
    <w:rsid w:val="08847ED5"/>
    <w:rsid w:val="08847F4E"/>
    <w:rsid w:val="08850105"/>
    <w:rsid w:val="0885022B"/>
    <w:rsid w:val="088504EB"/>
    <w:rsid w:val="0885052F"/>
    <w:rsid w:val="088506EA"/>
    <w:rsid w:val="088508A9"/>
    <w:rsid w:val="088508B9"/>
    <w:rsid w:val="08850935"/>
    <w:rsid w:val="088509A4"/>
    <w:rsid w:val="08850A8E"/>
    <w:rsid w:val="08850D1C"/>
    <w:rsid w:val="08850EC6"/>
    <w:rsid w:val="08850FC0"/>
    <w:rsid w:val="088510D1"/>
    <w:rsid w:val="0885111D"/>
    <w:rsid w:val="0885115E"/>
    <w:rsid w:val="088511BD"/>
    <w:rsid w:val="088511E9"/>
    <w:rsid w:val="08851204"/>
    <w:rsid w:val="088513C8"/>
    <w:rsid w:val="088516F3"/>
    <w:rsid w:val="08851925"/>
    <w:rsid w:val="08851AEB"/>
    <w:rsid w:val="08851CBB"/>
    <w:rsid w:val="08851D63"/>
    <w:rsid w:val="08851D64"/>
    <w:rsid w:val="08851FBA"/>
    <w:rsid w:val="08852026"/>
    <w:rsid w:val="088520E8"/>
    <w:rsid w:val="08852145"/>
    <w:rsid w:val="088521A5"/>
    <w:rsid w:val="0885230D"/>
    <w:rsid w:val="0885236D"/>
    <w:rsid w:val="088523BE"/>
    <w:rsid w:val="088525FD"/>
    <w:rsid w:val="08852653"/>
    <w:rsid w:val="08852855"/>
    <w:rsid w:val="08852AB3"/>
    <w:rsid w:val="08852CAB"/>
    <w:rsid w:val="08853169"/>
    <w:rsid w:val="0885323C"/>
    <w:rsid w:val="088533A4"/>
    <w:rsid w:val="08853512"/>
    <w:rsid w:val="08853559"/>
    <w:rsid w:val="0885355B"/>
    <w:rsid w:val="0885370F"/>
    <w:rsid w:val="088537D2"/>
    <w:rsid w:val="088537F0"/>
    <w:rsid w:val="08853B9B"/>
    <w:rsid w:val="08853C24"/>
    <w:rsid w:val="08853CE4"/>
    <w:rsid w:val="08853CFE"/>
    <w:rsid w:val="08853D58"/>
    <w:rsid w:val="08854046"/>
    <w:rsid w:val="0885408E"/>
    <w:rsid w:val="088543A6"/>
    <w:rsid w:val="0885465E"/>
    <w:rsid w:val="088547DE"/>
    <w:rsid w:val="08854830"/>
    <w:rsid w:val="08854A88"/>
    <w:rsid w:val="08854B4E"/>
    <w:rsid w:val="08854E52"/>
    <w:rsid w:val="0885529A"/>
    <w:rsid w:val="0885531F"/>
    <w:rsid w:val="0885537A"/>
    <w:rsid w:val="088553D5"/>
    <w:rsid w:val="0885564C"/>
    <w:rsid w:val="088556F4"/>
    <w:rsid w:val="088558E1"/>
    <w:rsid w:val="08855DDF"/>
    <w:rsid w:val="08855F41"/>
    <w:rsid w:val="0885601A"/>
    <w:rsid w:val="0885601D"/>
    <w:rsid w:val="0885614D"/>
    <w:rsid w:val="08856218"/>
    <w:rsid w:val="088563AE"/>
    <w:rsid w:val="08856578"/>
    <w:rsid w:val="088565D4"/>
    <w:rsid w:val="088565E4"/>
    <w:rsid w:val="088567D2"/>
    <w:rsid w:val="08856878"/>
    <w:rsid w:val="088568CA"/>
    <w:rsid w:val="08856994"/>
    <w:rsid w:val="08856BA1"/>
    <w:rsid w:val="08856BF6"/>
    <w:rsid w:val="08856D19"/>
    <w:rsid w:val="08856F40"/>
    <w:rsid w:val="088570E6"/>
    <w:rsid w:val="08857136"/>
    <w:rsid w:val="0885726C"/>
    <w:rsid w:val="08857299"/>
    <w:rsid w:val="088573BD"/>
    <w:rsid w:val="0885760E"/>
    <w:rsid w:val="08857621"/>
    <w:rsid w:val="088576A9"/>
    <w:rsid w:val="088576D3"/>
    <w:rsid w:val="08857A21"/>
    <w:rsid w:val="08857C27"/>
    <w:rsid w:val="08857D20"/>
    <w:rsid w:val="08857E2C"/>
    <w:rsid w:val="08860043"/>
    <w:rsid w:val="088601B6"/>
    <w:rsid w:val="0886029F"/>
    <w:rsid w:val="088602A2"/>
    <w:rsid w:val="088602B0"/>
    <w:rsid w:val="0886074A"/>
    <w:rsid w:val="088607D8"/>
    <w:rsid w:val="08860943"/>
    <w:rsid w:val="08860B9D"/>
    <w:rsid w:val="08860BEC"/>
    <w:rsid w:val="08860C68"/>
    <w:rsid w:val="08860D30"/>
    <w:rsid w:val="08860D46"/>
    <w:rsid w:val="08860DBE"/>
    <w:rsid w:val="08860E3A"/>
    <w:rsid w:val="08860F56"/>
    <w:rsid w:val="088614A4"/>
    <w:rsid w:val="088614E3"/>
    <w:rsid w:val="08861569"/>
    <w:rsid w:val="088615C7"/>
    <w:rsid w:val="0886163F"/>
    <w:rsid w:val="08861659"/>
    <w:rsid w:val="0886171C"/>
    <w:rsid w:val="08861746"/>
    <w:rsid w:val="08861773"/>
    <w:rsid w:val="088618AF"/>
    <w:rsid w:val="08861900"/>
    <w:rsid w:val="08861944"/>
    <w:rsid w:val="08861A90"/>
    <w:rsid w:val="08861B81"/>
    <w:rsid w:val="08861BC5"/>
    <w:rsid w:val="08861FAB"/>
    <w:rsid w:val="088620B5"/>
    <w:rsid w:val="088621D1"/>
    <w:rsid w:val="0886242A"/>
    <w:rsid w:val="08862604"/>
    <w:rsid w:val="0886278F"/>
    <w:rsid w:val="0886281C"/>
    <w:rsid w:val="08862C76"/>
    <w:rsid w:val="08862DBC"/>
    <w:rsid w:val="08862F3E"/>
    <w:rsid w:val="08863189"/>
    <w:rsid w:val="0886329E"/>
    <w:rsid w:val="088632D9"/>
    <w:rsid w:val="08863365"/>
    <w:rsid w:val="08863511"/>
    <w:rsid w:val="088635A7"/>
    <w:rsid w:val="08863606"/>
    <w:rsid w:val="08863614"/>
    <w:rsid w:val="088639F3"/>
    <w:rsid w:val="08863BE4"/>
    <w:rsid w:val="08863D47"/>
    <w:rsid w:val="08863E13"/>
    <w:rsid w:val="0886401E"/>
    <w:rsid w:val="0886403D"/>
    <w:rsid w:val="088642B5"/>
    <w:rsid w:val="088643F9"/>
    <w:rsid w:val="08864866"/>
    <w:rsid w:val="08864ABD"/>
    <w:rsid w:val="08864B5A"/>
    <w:rsid w:val="08864BA2"/>
    <w:rsid w:val="08864CB8"/>
    <w:rsid w:val="08864D82"/>
    <w:rsid w:val="088650A0"/>
    <w:rsid w:val="088653CD"/>
    <w:rsid w:val="08865508"/>
    <w:rsid w:val="0886551C"/>
    <w:rsid w:val="08865526"/>
    <w:rsid w:val="0886564B"/>
    <w:rsid w:val="08865673"/>
    <w:rsid w:val="0886589D"/>
    <w:rsid w:val="08865910"/>
    <w:rsid w:val="08865C2A"/>
    <w:rsid w:val="08865F06"/>
    <w:rsid w:val="088660E2"/>
    <w:rsid w:val="0886611D"/>
    <w:rsid w:val="0886626B"/>
    <w:rsid w:val="088662A1"/>
    <w:rsid w:val="0886650E"/>
    <w:rsid w:val="08866515"/>
    <w:rsid w:val="08866583"/>
    <w:rsid w:val="0886659A"/>
    <w:rsid w:val="08866632"/>
    <w:rsid w:val="08866666"/>
    <w:rsid w:val="08866699"/>
    <w:rsid w:val="088667BC"/>
    <w:rsid w:val="088667E2"/>
    <w:rsid w:val="088669E2"/>
    <w:rsid w:val="08866AF5"/>
    <w:rsid w:val="08866F72"/>
    <w:rsid w:val="08867089"/>
    <w:rsid w:val="088670DC"/>
    <w:rsid w:val="0886711F"/>
    <w:rsid w:val="0886735A"/>
    <w:rsid w:val="08867379"/>
    <w:rsid w:val="08867450"/>
    <w:rsid w:val="08867569"/>
    <w:rsid w:val="088675BD"/>
    <w:rsid w:val="08867A17"/>
    <w:rsid w:val="08867A9F"/>
    <w:rsid w:val="08867AE5"/>
    <w:rsid w:val="08867C90"/>
    <w:rsid w:val="0887012D"/>
    <w:rsid w:val="088701A6"/>
    <w:rsid w:val="0887023B"/>
    <w:rsid w:val="08870490"/>
    <w:rsid w:val="08870579"/>
    <w:rsid w:val="08870932"/>
    <w:rsid w:val="08870A5B"/>
    <w:rsid w:val="08870C4D"/>
    <w:rsid w:val="08870D6D"/>
    <w:rsid w:val="08870DAA"/>
    <w:rsid w:val="08870E0B"/>
    <w:rsid w:val="08870F19"/>
    <w:rsid w:val="088711FE"/>
    <w:rsid w:val="0887136B"/>
    <w:rsid w:val="0887140F"/>
    <w:rsid w:val="0887142A"/>
    <w:rsid w:val="0887153D"/>
    <w:rsid w:val="08871695"/>
    <w:rsid w:val="088717D1"/>
    <w:rsid w:val="0887195A"/>
    <w:rsid w:val="088719F7"/>
    <w:rsid w:val="08871B31"/>
    <w:rsid w:val="08871B5E"/>
    <w:rsid w:val="08871B63"/>
    <w:rsid w:val="08871C02"/>
    <w:rsid w:val="08871CAE"/>
    <w:rsid w:val="08871D0E"/>
    <w:rsid w:val="08871DD4"/>
    <w:rsid w:val="08871E2D"/>
    <w:rsid w:val="08871F0F"/>
    <w:rsid w:val="08871F72"/>
    <w:rsid w:val="088724C5"/>
    <w:rsid w:val="0887255E"/>
    <w:rsid w:val="08872720"/>
    <w:rsid w:val="08872837"/>
    <w:rsid w:val="0887288C"/>
    <w:rsid w:val="08872ABD"/>
    <w:rsid w:val="08872BEA"/>
    <w:rsid w:val="08872F1F"/>
    <w:rsid w:val="08872FAC"/>
    <w:rsid w:val="08873192"/>
    <w:rsid w:val="08873313"/>
    <w:rsid w:val="0887360C"/>
    <w:rsid w:val="0887381E"/>
    <w:rsid w:val="08873924"/>
    <w:rsid w:val="08873A10"/>
    <w:rsid w:val="08873A22"/>
    <w:rsid w:val="08873B0B"/>
    <w:rsid w:val="08873C18"/>
    <w:rsid w:val="08873C7C"/>
    <w:rsid w:val="08873D0D"/>
    <w:rsid w:val="08873D80"/>
    <w:rsid w:val="08873FE8"/>
    <w:rsid w:val="0887400F"/>
    <w:rsid w:val="08874059"/>
    <w:rsid w:val="088740D9"/>
    <w:rsid w:val="088740E0"/>
    <w:rsid w:val="0887418C"/>
    <w:rsid w:val="088741AB"/>
    <w:rsid w:val="0887421B"/>
    <w:rsid w:val="08874266"/>
    <w:rsid w:val="0887460B"/>
    <w:rsid w:val="0887479A"/>
    <w:rsid w:val="088747AC"/>
    <w:rsid w:val="0887498A"/>
    <w:rsid w:val="08874C56"/>
    <w:rsid w:val="08874D1C"/>
    <w:rsid w:val="08874DE0"/>
    <w:rsid w:val="08875111"/>
    <w:rsid w:val="088751D4"/>
    <w:rsid w:val="08875280"/>
    <w:rsid w:val="088752D3"/>
    <w:rsid w:val="08875404"/>
    <w:rsid w:val="0887555C"/>
    <w:rsid w:val="088756B4"/>
    <w:rsid w:val="08875874"/>
    <w:rsid w:val="08875882"/>
    <w:rsid w:val="088758FA"/>
    <w:rsid w:val="08875D4A"/>
    <w:rsid w:val="08875F47"/>
    <w:rsid w:val="08875F6A"/>
    <w:rsid w:val="088760EC"/>
    <w:rsid w:val="08876355"/>
    <w:rsid w:val="0887647B"/>
    <w:rsid w:val="088764D2"/>
    <w:rsid w:val="08876544"/>
    <w:rsid w:val="088765A9"/>
    <w:rsid w:val="0887689A"/>
    <w:rsid w:val="0887693A"/>
    <w:rsid w:val="088769F7"/>
    <w:rsid w:val="08876B3A"/>
    <w:rsid w:val="08876B46"/>
    <w:rsid w:val="08876B88"/>
    <w:rsid w:val="08876C4F"/>
    <w:rsid w:val="08876C6F"/>
    <w:rsid w:val="08876E14"/>
    <w:rsid w:val="088770D2"/>
    <w:rsid w:val="088770F3"/>
    <w:rsid w:val="08877194"/>
    <w:rsid w:val="088772A2"/>
    <w:rsid w:val="088772B2"/>
    <w:rsid w:val="0887747C"/>
    <w:rsid w:val="0887757F"/>
    <w:rsid w:val="0887764D"/>
    <w:rsid w:val="08877662"/>
    <w:rsid w:val="088779B0"/>
    <w:rsid w:val="08877DFE"/>
    <w:rsid w:val="08877F42"/>
    <w:rsid w:val="08877F9A"/>
    <w:rsid w:val="08877FFC"/>
    <w:rsid w:val="0888007B"/>
    <w:rsid w:val="088800C8"/>
    <w:rsid w:val="0888015F"/>
    <w:rsid w:val="088801DA"/>
    <w:rsid w:val="0888023B"/>
    <w:rsid w:val="0888036E"/>
    <w:rsid w:val="08880426"/>
    <w:rsid w:val="088806EE"/>
    <w:rsid w:val="08880838"/>
    <w:rsid w:val="08880944"/>
    <w:rsid w:val="08880AE9"/>
    <w:rsid w:val="08880B20"/>
    <w:rsid w:val="08880BEF"/>
    <w:rsid w:val="08880E15"/>
    <w:rsid w:val="08880F3F"/>
    <w:rsid w:val="08880F93"/>
    <w:rsid w:val="0888114A"/>
    <w:rsid w:val="08881202"/>
    <w:rsid w:val="0888128B"/>
    <w:rsid w:val="0888173F"/>
    <w:rsid w:val="088817F2"/>
    <w:rsid w:val="0888188E"/>
    <w:rsid w:val="088818D3"/>
    <w:rsid w:val="088818D6"/>
    <w:rsid w:val="08881915"/>
    <w:rsid w:val="08881ABF"/>
    <w:rsid w:val="08881C1E"/>
    <w:rsid w:val="08881C1F"/>
    <w:rsid w:val="08881D45"/>
    <w:rsid w:val="08881EA9"/>
    <w:rsid w:val="08881EB5"/>
    <w:rsid w:val="08881FEE"/>
    <w:rsid w:val="0888212D"/>
    <w:rsid w:val="08882349"/>
    <w:rsid w:val="088825E1"/>
    <w:rsid w:val="088826DA"/>
    <w:rsid w:val="08882BFC"/>
    <w:rsid w:val="08882CC7"/>
    <w:rsid w:val="08882E4E"/>
    <w:rsid w:val="08882F94"/>
    <w:rsid w:val="08882FDA"/>
    <w:rsid w:val="08883184"/>
    <w:rsid w:val="088831BE"/>
    <w:rsid w:val="088832FF"/>
    <w:rsid w:val="088833CE"/>
    <w:rsid w:val="0888379F"/>
    <w:rsid w:val="08883B57"/>
    <w:rsid w:val="08883B63"/>
    <w:rsid w:val="08883C0B"/>
    <w:rsid w:val="08883CD4"/>
    <w:rsid w:val="08883EA5"/>
    <w:rsid w:val="08884025"/>
    <w:rsid w:val="08884097"/>
    <w:rsid w:val="088841D8"/>
    <w:rsid w:val="088843F5"/>
    <w:rsid w:val="08884688"/>
    <w:rsid w:val="08884888"/>
    <w:rsid w:val="08884C25"/>
    <w:rsid w:val="08884C62"/>
    <w:rsid w:val="08884DED"/>
    <w:rsid w:val="08884E71"/>
    <w:rsid w:val="08884F36"/>
    <w:rsid w:val="08885109"/>
    <w:rsid w:val="0888518C"/>
    <w:rsid w:val="08885432"/>
    <w:rsid w:val="08885684"/>
    <w:rsid w:val="08885BC5"/>
    <w:rsid w:val="08885BF8"/>
    <w:rsid w:val="08885C53"/>
    <w:rsid w:val="08885F83"/>
    <w:rsid w:val="08885F91"/>
    <w:rsid w:val="0888628D"/>
    <w:rsid w:val="088864AA"/>
    <w:rsid w:val="08886519"/>
    <w:rsid w:val="08886594"/>
    <w:rsid w:val="08886695"/>
    <w:rsid w:val="088866E4"/>
    <w:rsid w:val="088866EA"/>
    <w:rsid w:val="08886A55"/>
    <w:rsid w:val="08886B47"/>
    <w:rsid w:val="08886B7B"/>
    <w:rsid w:val="08886C14"/>
    <w:rsid w:val="08886E21"/>
    <w:rsid w:val="088873D2"/>
    <w:rsid w:val="0888740C"/>
    <w:rsid w:val="08887540"/>
    <w:rsid w:val="0888754F"/>
    <w:rsid w:val="08887552"/>
    <w:rsid w:val="088875F8"/>
    <w:rsid w:val="08887628"/>
    <w:rsid w:val="08887774"/>
    <w:rsid w:val="088877F9"/>
    <w:rsid w:val="0888787C"/>
    <w:rsid w:val="0888787F"/>
    <w:rsid w:val="08887CDA"/>
    <w:rsid w:val="08890286"/>
    <w:rsid w:val="088902F5"/>
    <w:rsid w:val="088903F2"/>
    <w:rsid w:val="088904CD"/>
    <w:rsid w:val="088904E0"/>
    <w:rsid w:val="08890544"/>
    <w:rsid w:val="08890592"/>
    <w:rsid w:val="088905AE"/>
    <w:rsid w:val="0889079F"/>
    <w:rsid w:val="088907FC"/>
    <w:rsid w:val="088908BC"/>
    <w:rsid w:val="088908C9"/>
    <w:rsid w:val="088908CF"/>
    <w:rsid w:val="088908FC"/>
    <w:rsid w:val="08890955"/>
    <w:rsid w:val="08890AE3"/>
    <w:rsid w:val="08890C39"/>
    <w:rsid w:val="08890DB6"/>
    <w:rsid w:val="08890F07"/>
    <w:rsid w:val="08891103"/>
    <w:rsid w:val="08891155"/>
    <w:rsid w:val="088912C8"/>
    <w:rsid w:val="0889130E"/>
    <w:rsid w:val="088913E3"/>
    <w:rsid w:val="08891434"/>
    <w:rsid w:val="08891651"/>
    <w:rsid w:val="088916AD"/>
    <w:rsid w:val="08891DD3"/>
    <w:rsid w:val="08891DD4"/>
    <w:rsid w:val="08891DF9"/>
    <w:rsid w:val="08892031"/>
    <w:rsid w:val="08892071"/>
    <w:rsid w:val="088920E1"/>
    <w:rsid w:val="0889210A"/>
    <w:rsid w:val="08892145"/>
    <w:rsid w:val="08892288"/>
    <w:rsid w:val="08892352"/>
    <w:rsid w:val="088923DA"/>
    <w:rsid w:val="08892492"/>
    <w:rsid w:val="088924A1"/>
    <w:rsid w:val="088925C1"/>
    <w:rsid w:val="088925E6"/>
    <w:rsid w:val="088927F2"/>
    <w:rsid w:val="08892AB2"/>
    <w:rsid w:val="08892B11"/>
    <w:rsid w:val="08892B2F"/>
    <w:rsid w:val="08892BDD"/>
    <w:rsid w:val="08892C3A"/>
    <w:rsid w:val="08892CED"/>
    <w:rsid w:val="08892CF4"/>
    <w:rsid w:val="08892D8C"/>
    <w:rsid w:val="08892E45"/>
    <w:rsid w:val="08893115"/>
    <w:rsid w:val="08893120"/>
    <w:rsid w:val="088933FB"/>
    <w:rsid w:val="08893426"/>
    <w:rsid w:val="08893487"/>
    <w:rsid w:val="088936B5"/>
    <w:rsid w:val="088937C7"/>
    <w:rsid w:val="08893972"/>
    <w:rsid w:val="08893B80"/>
    <w:rsid w:val="08893DA7"/>
    <w:rsid w:val="08894118"/>
    <w:rsid w:val="088941D2"/>
    <w:rsid w:val="088941E2"/>
    <w:rsid w:val="088942DF"/>
    <w:rsid w:val="0889497C"/>
    <w:rsid w:val="08894A38"/>
    <w:rsid w:val="08894B7C"/>
    <w:rsid w:val="08894C43"/>
    <w:rsid w:val="08894D60"/>
    <w:rsid w:val="08894F8B"/>
    <w:rsid w:val="088951B2"/>
    <w:rsid w:val="0889548A"/>
    <w:rsid w:val="08895556"/>
    <w:rsid w:val="088956D4"/>
    <w:rsid w:val="088956FC"/>
    <w:rsid w:val="0889580D"/>
    <w:rsid w:val="08895B76"/>
    <w:rsid w:val="08895CAF"/>
    <w:rsid w:val="08895CBC"/>
    <w:rsid w:val="08895DC7"/>
    <w:rsid w:val="08895DDD"/>
    <w:rsid w:val="08895EA7"/>
    <w:rsid w:val="08895F09"/>
    <w:rsid w:val="088960CB"/>
    <w:rsid w:val="08896110"/>
    <w:rsid w:val="0889632D"/>
    <w:rsid w:val="08896470"/>
    <w:rsid w:val="08896792"/>
    <w:rsid w:val="0889679E"/>
    <w:rsid w:val="088967D4"/>
    <w:rsid w:val="088967F2"/>
    <w:rsid w:val="08896886"/>
    <w:rsid w:val="088968CF"/>
    <w:rsid w:val="0889699D"/>
    <w:rsid w:val="088969C4"/>
    <w:rsid w:val="088969FC"/>
    <w:rsid w:val="08896AE1"/>
    <w:rsid w:val="08896CBA"/>
    <w:rsid w:val="08896EE8"/>
    <w:rsid w:val="088970AF"/>
    <w:rsid w:val="08897108"/>
    <w:rsid w:val="08897343"/>
    <w:rsid w:val="0889739E"/>
    <w:rsid w:val="0889740E"/>
    <w:rsid w:val="08897980"/>
    <w:rsid w:val="08897BAB"/>
    <w:rsid w:val="08897D4D"/>
    <w:rsid w:val="08897E03"/>
    <w:rsid w:val="08897E68"/>
    <w:rsid w:val="088A0570"/>
    <w:rsid w:val="088A0578"/>
    <w:rsid w:val="088A05A2"/>
    <w:rsid w:val="088A05EB"/>
    <w:rsid w:val="088A0749"/>
    <w:rsid w:val="088A0AF4"/>
    <w:rsid w:val="088A0B99"/>
    <w:rsid w:val="088A0C7A"/>
    <w:rsid w:val="088A0F47"/>
    <w:rsid w:val="088A1331"/>
    <w:rsid w:val="088A1456"/>
    <w:rsid w:val="088A1630"/>
    <w:rsid w:val="088A17C4"/>
    <w:rsid w:val="088A18C0"/>
    <w:rsid w:val="088A18D4"/>
    <w:rsid w:val="088A198D"/>
    <w:rsid w:val="088A1994"/>
    <w:rsid w:val="088A1A02"/>
    <w:rsid w:val="088A1A0E"/>
    <w:rsid w:val="088A1B06"/>
    <w:rsid w:val="088A1BF7"/>
    <w:rsid w:val="088A1C34"/>
    <w:rsid w:val="088A1DDD"/>
    <w:rsid w:val="088A1E3B"/>
    <w:rsid w:val="088A1F13"/>
    <w:rsid w:val="088A1FFB"/>
    <w:rsid w:val="088A1FFE"/>
    <w:rsid w:val="088A204F"/>
    <w:rsid w:val="088A225D"/>
    <w:rsid w:val="088A2318"/>
    <w:rsid w:val="088A2429"/>
    <w:rsid w:val="088A24A5"/>
    <w:rsid w:val="088A275C"/>
    <w:rsid w:val="088A2A1D"/>
    <w:rsid w:val="088A2BCE"/>
    <w:rsid w:val="088A2BFC"/>
    <w:rsid w:val="088A2DE1"/>
    <w:rsid w:val="088A315A"/>
    <w:rsid w:val="088A320B"/>
    <w:rsid w:val="088A3256"/>
    <w:rsid w:val="088A35D6"/>
    <w:rsid w:val="088A35E1"/>
    <w:rsid w:val="088A37A5"/>
    <w:rsid w:val="088A37F1"/>
    <w:rsid w:val="088A3929"/>
    <w:rsid w:val="088A3B64"/>
    <w:rsid w:val="088A3D93"/>
    <w:rsid w:val="088A3DBE"/>
    <w:rsid w:val="088A3EE3"/>
    <w:rsid w:val="088A438F"/>
    <w:rsid w:val="088A452D"/>
    <w:rsid w:val="088A497F"/>
    <w:rsid w:val="088A4ABC"/>
    <w:rsid w:val="088A4CF3"/>
    <w:rsid w:val="088A4EA3"/>
    <w:rsid w:val="088A4FE3"/>
    <w:rsid w:val="088A4FF4"/>
    <w:rsid w:val="088A529D"/>
    <w:rsid w:val="088A5367"/>
    <w:rsid w:val="088A5481"/>
    <w:rsid w:val="088A54E6"/>
    <w:rsid w:val="088A5685"/>
    <w:rsid w:val="088A5A67"/>
    <w:rsid w:val="088A5AFA"/>
    <w:rsid w:val="088A5B37"/>
    <w:rsid w:val="088A5B89"/>
    <w:rsid w:val="088A5BC5"/>
    <w:rsid w:val="088A5CE8"/>
    <w:rsid w:val="088A5D48"/>
    <w:rsid w:val="088A5E1F"/>
    <w:rsid w:val="088A6242"/>
    <w:rsid w:val="088A6248"/>
    <w:rsid w:val="088A62A7"/>
    <w:rsid w:val="088A65B3"/>
    <w:rsid w:val="088A660E"/>
    <w:rsid w:val="088A6842"/>
    <w:rsid w:val="088A6956"/>
    <w:rsid w:val="088A6990"/>
    <w:rsid w:val="088A6AA1"/>
    <w:rsid w:val="088A6BE9"/>
    <w:rsid w:val="088A712F"/>
    <w:rsid w:val="088A72AB"/>
    <w:rsid w:val="088A73D2"/>
    <w:rsid w:val="088A74C5"/>
    <w:rsid w:val="088A7520"/>
    <w:rsid w:val="088A76B2"/>
    <w:rsid w:val="088A782F"/>
    <w:rsid w:val="088A7951"/>
    <w:rsid w:val="088A79FE"/>
    <w:rsid w:val="088A7AB2"/>
    <w:rsid w:val="088A7B74"/>
    <w:rsid w:val="088A7BC6"/>
    <w:rsid w:val="088A7C77"/>
    <w:rsid w:val="088A7DB5"/>
    <w:rsid w:val="088A7FEA"/>
    <w:rsid w:val="088B0095"/>
    <w:rsid w:val="088B011B"/>
    <w:rsid w:val="088B014D"/>
    <w:rsid w:val="088B02C6"/>
    <w:rsid w:val="088B072E"/>
    <w:rsid w:val="088B0BA2"/>
    <w:rsid w:val="088B0CBD"/>
    <w:rsid w:val="088B0D38"/>
    <w:rsid w:val="088B0D5F"/>
    <w:rsid w:val="088B10ED"/>
    <w:rsid w:val="088B12A5"/>
    <w:rsid w:val="088B13EB"/>
    <w:rsid w:val="088B1633"/>
    <w:rsid w:val="088B1725"/>
    <w:rsid w:val="088B172B"/>
    <w:rsid w:val="088B1755"/>
    <w:rsid w:val="088B188B"/>
    <w:rsid w:val="088B197A"/>
    <w:rsid w:val="088B1D40"/>
    <w:rsid w:val="088B1E52"/>
    <w:rsid w:val="088B1ECA"/>
    <w:rsid w:val="088B1F4A"/>
    <w:rsid w:val="088B1FFE"/>
    <w:rsid w:val="088B21F5"/>
    <w:rsid w:val="088B224F"/>
    <w:rsid w:val="088B2259"/>
    <w:rsid w:val="088B230A"/>
    <w:rsid w:val="088B2537"/>
    <w:rsid w:val="088B2803"/>
    <w:rsid w:val="088B293D"/>
    <w:rsid w:val="088B2971"/>
    <w:rsid w:val="088B2A97"/>
    <w:rsid w:val="088B2C8F"/>
    <w:rsid w:val="088B2CAB"/>
    <w:rsid w:val="088B2CDA"/>
    <w:rsid w:val="088B2D95"/>
    <w:rsid w:val="088B2E05"/>
    <w:rsid w:val="088B2EA7"/>
    <w:rsid w:val="088B2FB0"/>
    <w:rsid w:val="088B3287"/>
    <w:rsid w:val="088B3360"/>
    <w:rsid w:val="088B3393"/>
    <w:rsid w:val="088B3424"/>
    <w:rsid w:val="088B3645"/>
    <w:rsid w:val="088B38F4"/>
    <w:rsid w:val="088B3938"/>
    <w:rsid w:val="088B39EF"/>
    <w:rsid w:val="088B3AB8"/>
    <w:rsid w:val="088B3AD7"/>
    <w:rsid w:val="088B3B89"/>
    <w:rsid w:val="088B3D3F"/>
    <w:rsid w:val="088B3DE8"/>
    <w:rsid w:val="088B3F81"/>
    <w:rsid w:val="088B4047"/>
    <w:rsid w:val="088B404E"/>
    <w:rsid w:val="088B4451"/>
    <w:rsid w:val="088B4695"/>
    <w:rsid w:val="088B474C"/>
    <w:rsid w:val="088B4A3F"/>
    <w:rsid w:val="088B4AB9"/>
    <w:rsid w:val="088B4B63"/>
    <w:rsid w:val="088B4BE6"/>
    <w:rsid w:val="088B4DD8"/>
    <w:rsid w:val="088B4ED4"/>
    <w:rsid w:val="088B4F18"/>
    <w:rsid w:val="088B4F35"/>
    <w:rsid w:val="088B504F"/>
    <w:rsid w:val="088B50B4"/>
    <w:rsid w:val="088B5208"/>
    <w:rsid w:val="088B52DD"/>
    <w:rsid w:val="088B531F"/>
    <w:rsid w:val="088B547C"/>
    <w:rsid w:val="088B54A7"/>
    <w:rsid w:val="088B5568"/>
    <w:rsid w:val="088B5746"/>
    <w:rsid w:val="088B597C"/>
    <w:rsid w:val="088B5A88"/>
    <w:rsid w:val="088B5B02"/>
    <w:rsid w:val="088B5D69"/>
    <w:rsid w:val="088B5ECC"/>
    <w:rsid w:val="088B6439"/>
    <w:rsid w:val="088B643F"/>
    <w:rsid w:val="088B64F3"/>
    <w:rsid w:val="088B6653"/>
    <w:rsid w:val="088B665C"/>
    <w:rsid w:val="088B6723"/>
    <w:rsid w:val="088B6956"/>
    <w:rsid w:val="088B6B6E"/>
    <w:rsid w:val="088B6BAE"/>
    <w:rsid w:val="088B6C75"/>
    <w:rsid w:val="088B6CDF"/>
    <w:rsid w:val="088B6E4B"/>
    <w:rsid w:val="088B6E8B"/>
    <w:rsid w:val="088B6E97"/>
    <w:rsid w:val="088B70DF"/>
    <w:rsid w:val="088B7584"/>
    <w:rsid w:val="088B760D"/>
    <w:rsid w:val="088B7909"/>
    <w:rsid w:val="088B7B1A"/>
    <w:rsid w:val="088B7B87"/>
    <w:rsid w:val="088B7B8A"/>
    <w:rsid w:val="088B7BA2"/>
    <w:rsid w:val="088B7C19"/>
    <w:rsid w:val="088B7CCE"/>
    <w:rsid w:val="088B7E9D"/>
    <w:rsid w:val="088C010D"/>
    <w:rsid w:val="088C055C"/>
    <w:rsid w:val="088C05B1"/>
    <w:rsid w:val="088C063C"/>
    <w:rsid w:val="088C0729"/>
    <w:rsid w:val="088C07CC"/>
    <w:rsid w:val="088C0901"/>
    <w:rsid w:val="088C0A02"/>
    <w:rsid w:val="088C0A8C"/>
    <w:rsid w:val="088C0AFB"/>
    <w:rsid w:val="088C0B23"/>
    <w:rsid w:val="088C0B3F"/>
    <w:rsid w:val="088C0CD2"/>
    <w:rsid w:val="088C116C"/>
    <w:rsid w:val="088C13EE"/>
    <w:rsid w:val="088C15AE"/>
    <w:rsid w:val="088C15D4"/>
    <w:rsid w:val="088C17F5"/>
    <w:rsid w:val="088C191C"/>
    <w:rsid w:val="088C195D"/>
    <w:rsid w:val="088C19A3"/>
    <w:rsid w:val="088C1DD2"/>
    <w:rsid w:val="088C1FB2"/>
    <w:rsid w:val="088C1FDF"/>
    <w:rsid w:val="088C20E0"/>
    <w:rsid w:val="088C2111"/>
    <w:rsid w:val="088C211A"/>
    <w:rsid w:val="088C221E"/>
    <w:rsid w:val="088C2248"/>
    <w:rsid w:val="088C238A"/>
    <w:rsid w:val="088C251A"/>
    <w:rsid w:val="088C277B"/>
    <w:rsid w:val="088C282E"/>
    <w:rsid w:val="088C28C5"/>
    <w:rsid w:val="088C2A2B"/>
    <w:rsid w:val="088C2C3A"/>
    <w:rsid w:val="088C2FCD"/>
    <w:rsid w:val="088C301A"/>
    <w:rsid w:val="088C3063"/>
    <w:rsid w:val="088C30B6"/>
    <w:rsid w:val="088C318C"/>
    <w:rsid w:val="088C31E0"/>
    <w:rsid w:val="088C3273"/>
    <w:rsid w:val="088C33C8"/>
    <w:rsid w:val="088C34A4"/>
    <w:rsid w:val="088C358F"/>
    <w:rsid w:val="088C35F8"/>
    <w:rsid w:val="088C3717"/>
    <w:rsid w:val="088C374D"/>
    <w:rsid w:val="088C377E"/>
    <w:rsid w:val="088C3C9B"/>
    <w:rsid w:val="088C3CF8"/>
    <w:rsid w:val="088C3D44"/>
    <w:rsid w:val="088C3EAF"/>
    <w:rsid w:val="088C3F07"/>
    <w:rsid w:val="088C3F56"/>
    <w:rsid w:val="088C3F83"/>
    <w:rsid w:val="088C4086"/>
    <w:rsid w:val="088C4290"/>
    <w:rsid w:val="088C43BD"/>
    <w:rsid w:val="088C456C"/>
    <w:rsid w:val="088C46C1"/>
    <w:rsid w:val="088C46E2"/>
    <w:rsid w:val="088C4749"/>
    <w:rsid w:val="088C494E"/>
    <w:rsid w:val="088C4A63"/>
    <w:rsid w:val="088C4D14"/>
    <w:rsid w:val="088C4D63"/>
    <w:rsid w:val="088C4DB9"/>
    <w:rsid w:val="088C4EF7"/>
    <w:rsid w:val="088C5021"/>
    <w:rsid w:val="088C5066"/>
    <w:rsid w:val="088C54D9"/>
    <w:rsid w:val="088C554C"/>
    <w:rsid w:val="088C5573"/>
    <w:rsid w:val="088C5599"/>
    <w:rsid w:val="088C5758"/>
    <w:rsid w:val="088C57A3"/>
    <w:rsid w:val="088C5850"/>
    <w:rsid w:val="088C59FB"/>
    <w:rsid w:val="088C5B55"/>
    <w:rsid w:val="088C5D5F"/>
    <w:rsid w:val="088C5D78"/>
    <w:rsid w:val="088C5DA1"/>
    <w:rsid w:val="088C5E1E"/>
    <w:rsid w:val="088C5F64"/>
    <w:rsid w:val="088C6188"/>
    <w:rsid w:val="088C6194"/>
    <w:rsid w:val="088C6227"/>
    <w:rsid w:val="088C6228"/>
    <w:rsid w:val="088C632A"/>
    <w:rsid w:val="088C63FD"/>
    <w:rsid w:val="088C6561"/>
    <w:rsid w:val="088C65D3"/>
    <w:rsid w:val="088C682D"/>
    <w:rsid w:val="088C6D90"/>
    <w:rsid w:val="088C6E5A"/>
    <w:rsid w:val="088C6F44"/>
    <w:rsid w:val="088C7255"/>
    <w:rsid w:val="088C72A8"/>
    <w:rsid w:val="088C7440"/>
    <w:rsid w:val="088C749A"/>
    <w:rsid w:val="088C7618"/>
    <w:rsid w:val="088C765B"/>
    <w:rsid w:val="088C7922"/>
    <w:rsid w:val="088C7991"/>
    <w:rsid w:val="088C7AC9"/>
    <w:rsid w:val="088C7B8C"/>
    <w:rsid w:val="088C7C41"/>
    <w:rsid w:val="088C7C54"/>
    <w:rsid w:val="088C7D28"/>
    <w:rsid w:val="088C7DE3"/>
    <w:rsid w:val="088C7E9F"/>
    <w:rsid w:val="088C7F1D"/>
    <w:rsid w:val="088C7FBB"/>
    <w:rsid w:val="088D0044"/>
    <w:rsid w:val="088D01AC"/>
    <w:rsid w:val="088D03F4"/>
    <w:rsid w:val="088D0412"/>
    <w:rsid w:val="088D057C"/>
    <w:rsid w:val="088D05C5"/>
    <w:rsid w:val="088D06DE"/>
    <w:rsid w:val="088D0F23"/>
    <w:rsid w:val="088D12CC"/>
    <w:rsid w:val="088D12FE"/>
    <w:rsid w:val="088D1310"/>
    <w:rsid w:val="088D1327"/>
    <w:rsid w:val="088D1824"/>
    <w:rsid w:val="088D1828"/>
    <w:rsid w:val="088D18FA"/>
    <w:rsid w:val="088D19CB"/>
    <w:rsid w:val="088D1CEF"/>
    <w:rsid w:val="088D1F00"/>
    <w:rsid w:val="088D1F0C"/>
    <w:rsid w:val="088D1F38"/>
    <w:rsid w:val="088D1FFD"/>
    <w:rsid w:val="088D21FB"/>
    <w:rsid w:val="088D2457"/>
    <w:rsid w:val="088D2875"/>
    <w:rsid w:val="088D2CB2"/>
    <w:rsid w:val="088D2D88"/>
    <w:rsid w:val="088D3419"/>
    <w:rsid w:val="088D36A2"/>
    <w:rsid w:val="088D36AB"/>
    <w:rsid w:val="088D36D7"/>
    <w:rsid w:val="088D3880"/>
    <w:rsid w:val="088D3AA0"/>
    <w:rsid w:val="088D3B04"/>
    <w:rsid w:val="088D3C6D"/>
    <w:rsid w:val="088D3CFD"/>
    <w:rsid w:val="088D3D5B"/>
    <w:rsid w:val="088D3F3B"/>
    <w:rsid w:val="088D3F98"/>
    <w:rsid w:val="088D40A4"/>
    <w:rsid w:val="088D41D2"/>
    <w:rsid w:val="088D41F2"/>
    <w:rsid w:val="088D4341"/>
    <w:rsid w:val="088D4431"/>
    <w:rsid w:val="088D4571"/>
    <w:rsid w:val="088D49EA"/>
    <w:rsid w:val="088D4AE0"/>
    <w:rsid w:val="088D4D66"/>
    <w:rsid w:val="088D4ED5"/>
    <w:rsid w:val="088D5001"/>
    <w:rsid w:val="088D5371"/>
    <w:rsid w:val="088D543C"/>
    <w:rsid w:val="088D55F3"/>
    <w:rsid w:val="088D5938"/>
    <w:rsid w:val="088D5A69"/>
    <w:rsid w:val="088D5AC9"/>
    <w:rsid w:val="088D5B7E"/>
    <w:rsid w:val="088D5CA0"/>
    <w:rsid w:val="088D5D0C"/>
    <w:rsid w:val="088D5FC4"/>
    <w:rsid w:val="088D60BC"/>
    <w:rsid w:val="088D61B0"/>
    <w:rsid w:val="088D63A3"/>
    <w:rsid w:val="088D6414"/>
    <w:rsid w:val="088D643B"/>
    <w:rsid w:val="088D64AB"/>
    <w:rsid w:val="088D65AD"/>
    <w:rsid w:val="088D664E"/>
    <w:rsid w:val="088D6A16"/>
    <w:rsid w:val="088D6A6F"/>
    <w:rsid w:val="088D6B6A"/>
    <w:rsid w:val="088D6D98"/>
    <w:rsid w:val="088D740A"/>
    <w:rsid w:val="088D743C"/>
    <w:rsid w:val="088D78BD"/>
    <w:rsid w:val="088D79E7"/>
    <w:rsid w:val="088D7A39"/>
    <w:rsid w:val="088D7DF0"/>
    <w:rsid w:val="088E003F"/>
    <w:rsid w:val="088E0315"/>
    <w:rsid w:val="088E0619"/>
    <w:rsid w:val="088E0636"/>
    <w:rsid w:val="088E09A3"/>
    <w:rsid w:val="088E0C53"/>
    <w:rsid w:val="088E0D21"/>
    <w:rsid w:val="088E0D4C"/>
    <w:rsid w:val="088E0D55"/>
    <w:rsid w:val="088E0D72"/>
    <w:rsid w:val="088E0DED"/>
    <w:rsid w:val="088E0EB0"/>
    <w:rsid w:val="088E105F"/>
    <w:rsid w:val="088E1267"/>
    <w:rsid w:val="088E127E"/>
    <w:rsid w:val="088E12A2"/>
    <w:rsid w:val="088E1654"/>
    <w:rsid w:val="088E180C"/>
    <w:rsid w:val="088E183F"/>
    <w:rsid w:val="088E1922"/>
    <w:rsid w:val="088E19BD"/>
    <w:rsid w:val="088E1A28"/>
    <w:rsid w:val="088E1CB4"/>
    <w:rsid w:val="088E1DEC"/>
    <w:rsid w:val="088E1F8C"/>
    <w:rsid w:val="088E21AC"/>
    <w:rsid w:val="088E2259"/>
    <w:rsid w:val="088E25CC"/>
    <w:rsid w:val="088E272B"/>
    <w:rsid w:val="088E27CB"/>
    <w:rsid w:val="088E2836"/>
    <w:rsid w:val="088E2855"/>
    <w:rsid w:val="088E2A06"/>
    <w:rsid w:val="088E2C51"/>
    <w:rsid w:val="088E2F09"/>
    <w:rsid w:val="088E312C"/>
    <w:rsid w:val="088E32CB"/>
    <w:rsid w:val="088E333D"/>
    <w:rsid w:val="088E33EB"/>
    <w:rsid w:val="088E34AD"/>
    <w:rsid w:val="088E3730"/>
    <w:rsid w:val="088E382A"/>
    <w:rsid w:val="088E3A01"/>
    <w:rsid w:val="088E3CEA"/>
    <w:rsid w:val="088E3CEE"/>
    <w:rsid w:val="088E3E4A"/>
    <w:rsid w:val="088E405C"/>
    <w:rsid w:val="088E41BA"/>
    <w:rsid w:val="088E42DE"/>
    <w:rsid w:val="088E437E"/>
    <w:rsid w:val="088E444A"/>
    <w:rsid w:val="088E4453"/>
    <w:rsid w:val="088E4720"/>
    <w:rsid w:val="088E4ADB"/>
    <w:rsid w:val="088E4B51"/>
    <w:rsid w:val="088E4BE9"/>
    <w:rsid w:val="088E4D63"/>
    <w:rsid w:val="088E4D6C"/>
    <w:rsid w:val="088E4E54"/>
    <w:rsid w:val="088E50EB"/>
    <w:rsid w:val="088E53A7"/>
    <w:rsid w:val="088E5759"/>
    <w:rsid w:val="088E57DC"/>
    <w:rsid w:val="088E5854"/>
    <w:rsid w:val="088E59F7"/>
    <w:rsid w:val="088E5A17"/>
    <w:rsid w:val="088E5A3B"/>
    <w:rsid w:val="088E5BE8"/>
    <w:rsid w:val="088E5EA0"/>
    <w:rsid w:val="088E60A8"/>
    <w:rsid w:val="088E6163"/>
    <w:rsid w:val="088E6239"/>
    <w:rsid w:val="088E62DE"/>
    <w:rsid w:val="088E6314"/>
    <w:rsid w:val="088E687F"/>
    <w:rsid w:val="088E6902"/>
    <w:rsid w:val="088E6CC1"/>
    <w:rsid w:val="088E6D55"/>
    <w:rsid w:val="088E6EF8"/>
    <w:rsid w:val="088E6FBE"/>
    <w:rsid w:val="088E7082"/>
    <w:rsid w:val="088E7180"/>
    <w:rsid w:val="088E7214"/>
    <w:rsid w:val="088E730E"/>
    <w:rsid w:val="088E7358"/>
    <w:rsid w:val="088E742A"/>
    <w:rsid w:val="088E7528"/>
    <w:rsid w:val="088E7574"/>
    <w:rsid w:val="088E75BC"/>
    <w:rsid w:val="088E776A"/>
    <w:rsid w:val="088E77DC"/>
    <w:rsid w:val="088E787D"/>
    <w:rsid w:val="088E7A3A"/>
    <w:rsid w:val="088E7A8C"/>
    <w:rsid w:val="088E7DBD"/>
    <w:rsid w:val="088E7EB0"/>
    <w:rsid w:val="088E7FC1"/>
    <w:rsid w:val="088F0077"/>
    <w:rsid w:val="088F0105"/>
    <w:rsid w:val="088F0145"/>
    <w:rsid w:val="088F095F"/>
    <w:rsid w:val="088F0AC0"/>
    <w:rsid w:val="088F0AED"/>
    <w:rsid w:val="088F0B12"/>
    <w:rsid w:val="088F0D08"/>
    <w:rsid w:val="088F0E3F"/>
    <w:rsid w:val="088F0E63"/>
    <w:rsid w:val="088F155E"/>
    <w:rsid w:val="088F157C"/>
    <w:rsid w:val="088F1647"/>
    <w:rsid w:val="088F17A2"/>
    <w:rsid w:val="088F18F8"/>
    <w:rsid w:val="088F19C6"/>
    <w:rsid w:val="088F1A07"/>
    <w:rsid w:val="088F1AE7"/>
    <w:rsid w:val="088F1B48"/>
    <w:rsid w:val="088F1B69"/>
    <w:rsid w:val="088F1F4F"/>
    <w:rsid w:val="088F20B8"/>
    <w:rsid w:val="088F212C"/>
    <w:rsid w:val="088F22DD"/>
    <w:rsid w:val="088F234C"/>
    <w:rsid w:val="088F273D"/>
    <w:rsid w:val="088F275E"/>
    <w:rsid w:val="088F2789"/>
    <w:rsid w:val="088F2AFF"/>
    <w:rsid w:val="088F2CAF"/>
    <w:rsid w:val="088F3165"/>
    <w:rsid w:val="088F331C"/>
    <w:rsid w:val="088F33C0"/>
    <w:rsid w:val="088F3452"/>
    <w:rsid w:val="088F363B"/>
    <w:rsid w:val="088F371C"/>
    <w:rsid w:val="088F3845"/>
    <w:rsid w:val="088F3945"/>
    <w:rsid w:val="088F39F8"/>
    <w:rsid w:val="088F3C2F"/>
    <w:rsid w:val="088F3CA8"/>
    <w:rsid w:val="088F3D71"/>
    <w:rsid w:val="088F3E81"/>
    <w:rsid w:val="088F3ED2"/>
    <w:rsid w:val="088F406A"/>
    <w:rsid w:val="088F4088"/>
    <w:rsid w:val="088F4229"/>
    <w:rsid w:val="088F4255"/>
    <w:rsid w:val="088F42CB"/>
    <w:rsid w:val="088F449B"/>
    <w:rsid w:val="088F462F"/>
    <w:rsid w:val="088F4779"/>
    <w:rsid w:val="088F4FA3"/>
    <w:rsid w:val="088F4FE1"/>
    <w:rsid w:val="088F51BE"/>
    <w:rsid w:val="088F5343"/>
    <w:rsid w:val="088F55B5"/>
    <w:rsid w:val="088F56A2"/>
    <w:rsid w:val="088F58C1"/>
    <w:rsid w:val="088F59F4"/>
    <w:rsid w:val="088F5A32"/>
    <w:rsid w:val="088F5F50"/>
    <w:rsid w:val="088F6082"/>
    <w:rsid w:val="088F6247"/>
    <w:rsid w:val="088F671E"/>
    <w:rsid w:val="088F6E33"/>
    <w:rsid w:val="088F6EDB"/>
    <w:rsid w:val="088F6F22"/>
    <w:rsid w:val="088F6F6F"/>
    <w:rsid w:val="088F6F7A"/>
    <w:rsid w:val="088F736D"/>
    <w:rsid w:val="088F744F"/>
    <w:rsid w:val="088F7584"/>
    <w:rsid w:val="088F76ED"/>
    <w:rsid w:val="088F7880"/>
    <w:rsid w:val="088F7AB1"/>
    <w:rsid w:val="088F7B9F"/>
    <w:rsid w:val="088F7BE8"/>
    <w:rsid w:val="088F7CD8"/>
    <w:rsid w:val="0890045F"/>
    <w:rsid w:val="0890056B"/>
    <w:rsid w:val="08900863"/>
    <w:rsid w:val="089008A5"/>
    <w:rsid w:val="0890093C"/>
    <w:rsid w:val="089009DF"/>
    <w:rsid w:val="08900A9B"/>
    <w:rsid w:val="08900B10"/>
    <w:rsid w:val="08900C4A"/>
    <w:rsid w:val="08900CBB"/>
    <w:rsid w:val="08900CD5"/>
    <w:rsid w:val="08901043"/>
    <w:rsid w:val="08901138"/>
    <w:rsid w:val="0890120D"/>
    <w:rsid w:val="08901389"/>
    <w:rsid w:val="089016A4"/>
    <w:rsid w:val="08901854"/>
    <w:rsid w:val="0890185E"/>
    <w:rsid w:val="0890194F"/>
    <w:rsid w:val="08901965"/>
    <w:rsid w:val="08901C17"/>
    <w:rsid w:val="08901CD4"/>
    <w:rsid w:val="08901D4D"/>
    <w:rsid w:val="08901D74"/>
    <w:rsid w:val="08901DBE"/>
    <w:rsid w:val="08901E16"/>
    <w:rsid w:val="08901E9B"/>
    <w:rsid w:val="08902078"/>
    <w:rsid w:val="08902304"/>
    <w:rsid w:val="08902400"/>
    <w:rsid w:val="08902458"/>
    <w:rsid w:val="0890251D"/>
    <w:rsid w:val="08902523"/>
    <w:rsid w:val="08902704"/>
    <w:rsid w:val="089027DD"/>
    <w:rsid w:val="08902EBF"/>
    <w:rsid w:val="08902F8D"/>
    <w:rsid w:val="08902FA5"/>
    <w:rsid w:val="08902FEF"/>
    <w:rsid w:val="08903094"/>
    <w:rsid w:val="089032C5"/>
    <w:rsid w:val="0890370F"/>
    <w:rsid w:val="08903798"/>
    <w:rsid w:val="0890385B"/>
    <w:rsid w:val="08903B00"/>
    <w:rsid w:val="08903D02"/>
    <w:rsid w:val="08903F97"/>
    <w:rsid w:val="08904169"/>
    <w:rsid w:val="089047EA"/>
    <w:rsid w:val="089047FF"/>
    <w:rsid w:val="08904947"/>
    <w:rsid w:val="08904BCD"/>
    <w:rsid w:val="08904DFB"/>
    <w:rsid w:val="08904EA3"/>
    <w:rsid w:val="0890551F"/>
    <w:rsid w:val="08905B8B"/>
    <w:rsid w:val="08905CF0"/>
    <w:rsid w:val="089060DD"/>
    <w:rsid w:val="08906439"/>
    <w:rsid w:val="08906515"/>
    <w:rsid w:val="08906645"/>
    <w:rsid w:val="089066A6"/>
    <w:rsid w:val="089066F1"/>
    <w:rsid w:val="08906753"/>
    <w:rsid w:val="08906819"/>
    <w:rsid w:val="089068C5"/>
    <w:rsid w:val="089069A1"/>
    <w:rsid w:val="08906CB0"/>
    <w:rsid w:val="08906D48"/>
    <w:rsid w:val="08906F0A"/>
    <w:rsid w:val="08906F0E"/>
    <w:rsid w:val="08906F1B"/>
    <w:rsid w:val="0890712B"/>
    <w:rsid w:val="08907282"/>
    <w:rsid w:val="08907373"/>
    <w:rsid w:val="08907555"/>
    <w:rsid w:val="08907626"/>
    <w:rsid w:val="0890770F"/>
    <w:rsid w:val="089077F7"/>
    <w:rsid w:val="08907889"/>
    <w:rsid w:val="089078A3"/>
    <w:rsid w:val="08907906"/>
    <w:rsid w:val="08907EB9"/>
    <w:rsid w:val="089100AA"/>
    <w:rsid w:val="089100B1"/>
    <w:rsid w:val="08910148"/>
    <w:rsid w:val="08910221"/>
    <w:rsid w:val="0891032B"/>
    <w:rsid w:val="089103AA"/>
    <w:rsid w:val="089103EE"/>
    <w:rsid w:val="08910859"/>
    <w:rsid w:val="089108A6"/>
    <w:rsid w:val="08910BC7"/>
    <w:rsid w:val="08910CEC"/>
    <w:rsid w:val="08910D03"/>
    <w:rsid w:val="08910D80"/>
    <w:rsid w:val="08910F9A"/>
    <w:rsid w:val="089110A0"/>
    <w:rsid w:val="08911156"/>
    <w:rsid w:val="089112EF"/>
    <w:rsid w:val="08911539"/>
    <w:rsid w:val="08911583"/>
    <w:rsid w:val="08911878"/>
    <w:rsid w:val="089119F0"/>
    <w:rsid w:val="08911AFC"/>
    <w:rsid w:val="08911CF4"/>
    <w:rsid w:val="0891201E"/>
    <w:rsid w:val="08912190"/>
    <w:rsid w:val="0891226C"/>
    <w:rsid w:val="08912393"/>
    <w:rsid w:val="089123C8"/>
    <w:rsid w:val="089129F9"/>
    <w:rsid w:val="08912A58"/>
    <w:rsid w:val="08912AE3"/>
    <w:rsid w:val="08912C37"/>
    <w:rsid w:val="08912E32"/>
    <w:rsid w:val="08912EDD"/>
    <w:rsid w:val="08912FDB"/>
    <w:rsid w:val="089132A8"/>
    <w:rsid w:val="08913368"/>
    <w:rsid w:val="0891352F"/>
    <w:rsid w:val="08913712"/>
    <w:rsid w:val="08913742"/>
    <w:rsid w:val="089137B7"/>
    <w:rsid w:val="089137E4"/>
    <w:rsid w:val="08913AC4"/>
    <w:rsid w:val="08913CA8"/>
    <w:rsid w:val="08913F16"/>
    <w:rsid w:val="08913F1D"/>
    <w:rsid w:val="08913FBB"/>
    <w:rsid w:val="08914266"/>
    <w:rsid w:val="089142A9"/>
    <w:rsid w:val="089145D4"/>
    <w:rsid w:val="08914618"/>
    <w:rsid w:val="08914662"/>
    <w:rsid w:val="08914747"/>
    <w:rsid w:val="089149EF"/>
    <w:rsid w:val="08914A49"/>
    <w:rsid w:val="08914B30"/>
    <w:rsid w:val="08914CDD"/>
    <w:rsid w:val="08914D5B"/>
    <w:rsid w:val="0891509B"/>
    <w:rsid w:val="089150D9"/>
    <w:rsid w:val="089151E2"/>
    <w:rsid w:val="08915339"/>
    <w:rsid w:val="0891535A"/>
    <w:rsid w:val="089157E1"/>
    <w:rsid w:val="089157EC"/>
    <w:rsid w:val="08915A26"/>
    <w:rsid w:val="08915AE8"/>
    <w:rsid w:val="08915B12"/>
    <w:rsid w:val="08915B45"/>
    <w:rsid w:val="08915CBF"/>
    <w:rsid w:val="08915ED8"/>
    <w:rsid w:val="089160AB"/>
    <w:rsid w:val="08916322"/>
    <w:rsid w:val="08916531"/>
    <w:rsid w:val="0891670D"/>
    <w:rsid w:val="08916719"/>
    <w:rsid w:val="08916810"/>
    <w:rsid w:val="08916828"/>
    <w:rsid w:val="08916A2A"/>
    <w:rsid w:val="08917077"/>
    <w:rsid w:val="089173F8"/>
    <w:rsid w:val="08917772"/>
    <w:rsid w:val="0891777D"/>
    <w:rsid w:val="089179AF"/>
    <w:rsid w:val="08917AAF"/>
    <w:rsid w:val="08917B30"/>
    <w:rsid w:val="08917E76"/>
    <w:rsid w:val="08917E78"/>
    <w:rsid w:val="08917F6A"/>
    <w:rsid w:val="08920098"/>
    <w:rsid w:val="089200FE"/>
    <w:rsid w:val="0892029A"/>
    <w:rsid w:val="089203EF"/>
    <w:rsid w:val="0892059C"/>
    <w:rsid w:val="0892084D"/>
    <w:rsid w:val="08920946"/>
    <w:rsid w:val="08920A6A"/>
    <w:rsid w:val="08920B90"/>
    <w:rsid w:val="08920D17"/>
    <w:rsid w:val="08921078"/>
    <w:rsid w:val="0892162E"/>
    <w:rsid w:val="089216ED"/>
    <w:rsid w:val="0892198C"/>
    <w:rsid w:val="089219EA"/>
    <w:rsid w:val="08921A6E"/>
    <w:rsid w:val="08921B14"/>
    <w:rsid w:val="08921C11"/>
    <w:rsid w:val="08921C6A"/>
    <w:rsid w:val="08921CEF"/>
    <w:rsid w:val="08921E76"/>
    <w:rsid w:val="089220C4"/>
    <w:rsid w:val="0892214E"/>
    <w:rsid w:val="08922540"/>
    <w:rsid w:val="08922883"/>
    <w:rsid w:val="08922A74"/>
    <w:rsid w:val="08922CCC"/>
    <w:rsid w:val="08922E24"/>
    <w:rsid w:val="08922E69"/>
    <w:rsid w:val="08922E6F"/>
    <w:rsid w:val="08922EAB"/>
    <w:rsid w:val="0892326D"/>
    <w:rsid w:val="089232E1"/>
    <w:rsid w:val="089233CD"/>
    <w:rsid w:val="08923AB8"/>
    <w:rsid w:val="08923CED"/>
    <w:rsid w:val="08923D32"/>
    <w:rsid w:val="08923F9B"/>
    <w:rsid w:val="08924073"/>
    <w:rsid w:val="089240D9"/>
    <w:rsid w:val="08924129"/>
    <w:rsid w:val="08924290"/>
    <w:rsid w:val="089243BB"/>
    <w:rsid w:val="089244F2"/>
    <w:rsid w:val="08924537"/>
    <w:rsid w:val="089246BD"/>
    <w:rsid w:val="08924757"/>
    <w:rsid w:val="08924823"/>
    <w:rsid w:val="08924AE8"/>
    <w:rsid w:val="08924BCF"/>
    <w:rsid w:val="08924BEC"/>
    <w:rsid w:val="089253D2"/>
    <w:rsid w:val="0892543B"/>
    <w:rsid w:val="08925563"/>
    <w:rsid w:val="0892558E"/>
    <w:rsid w:val="08925642"/>
    <w:rsid w:val="08925A8D"/>
    <w:rsid w:val="08925B23"/>
    <w:rsid w:val="08925C6C"/>
    <w:rsid w:val="08925CA5"/>
    <w:rsid w:val="08925D9D"/>
    <w:rsid w:val="08925E84"/>
    <w:rsid w:val="08925ED1"/>
    <w:rsid w:val="08925F00"/>
    <w:rsid w:val="08925F5E"/>
    <w:rsid w:val="089263B4"/>
    <w:rsid w:val="089263B7"/>
    <w:rsid w:val="08926497"/>
    <w:rsid w:val="0892682D"/>
    <w:rsid w:val="08926C4F"/>
    <w:rsid w:val="08926E0D"/>
    <w:rsid w:val="08927158"/>
    <w:rsid w:val="08927380"/>
    <w:rsid w:val="089275FA"/>
    <w:rsid w:val="08927A57"/>
    <w:rsid w:val="08927B69"/>
    <w:rsid w:val="08927C7C"/>
    <w:rsid w:val="08927E36"/>
    <w:rsid w:val="08927F70"/>
    <w:rsid w:val="08930241"/>
    <w:rsid w:val="08930496"/>
    <w:rsid w:val="0893052D"/>
    <w:rsid w:val="089306A7"/>
    <w:rsid w:val="089307A5"/>
    <w:rsid w:val="08930AD0"/>
    <w:rsid w:val="08930C17"/>
    <w:rsid w:val="08930D10"/>
    <w:rsid w:val="08930EC3"/>
    <w:rsid w:val="08930F62"/>
    <w:rsid w:val="08931059"/>
    <w:rsid w:val="089310FF"/>
    <w:rsid w:val="08931102"/>
    <w:rsid w:val="08931177"/>
    <w:rsid w:val="08931270"/>
    <w:rsid w:val="089312AB"/>
    <w:rsid w:val="08931319"/>
    <w:rsid w:val="08931464"/>
    <w:rsid w:val="08931517"/>
    <w:rsid w:val="0893160B"/>
    <w:rsid w:val="08931837"/>
    <w:rsid w:val="08931877"/>
    <w:rsid w:val="089318F2"/>
    <w:rsid w:val="08931A14"/>
    <w:rsid w:val="08931AAB"/>
    <w:rsid w:val="08931C4D"/>
    <w:rsid w:val="08931E09"/>
    <w:rsid w:val="08931F64"/>
    <w:rsid w:val="089320EF"/>
    <w:rsid w:val="0893245C"/>
    <w:rsid w:val="08932828"/>
    <w:rsid w:val="08932865"/>
    <w:rsid w:val="08932B17"/>
    <w:rsid w:val="08932C4A"/>
    <w:rsid w:val="08932D9F"/>
    <w:rsid w:val="08932FD4"/>
    <w:rsid w:val="089330C3"/>
    <w:rsid w:val="08933353"/>
    <w:rsid w:val="089335A3"/>
    <w:rsid w:val="089337A0"/>
    <w:rsid w:val="089338C1"/>
    <w:rsid w:val="089338C9"/>
    <w:rsid w:val="08933908"/>
    <w:rsid w:val="08933A72"/>
    <w:rsid w:val="08933C83"/>
    <w:rsid w:val="08933D2B"/>
    <w:rsid w:val="08933D4E"/>
    <w:rsid w:val="08933D6E"/>
    <w:rsid w:val="08933DE2"/>
    <w:rsid w:val="08933E7F"/>
    <w:rsid w:val="0893405A"/>
    <w:rsid w:val="089343D3"/>
    <w:rsid w:val="089343D6"/>
    <w:rsid w:val="08934638"/>
    <w:rsid w:val="08934667"/>
    <w:rsid w:val="0893490A"/>
    <w:rsid w:val="08934C58"/>
    <w:rsid w:val="08934E14"/>
    <w:rsid w:val="089350E3"/>
    <w:rsid w:val="089352B4"/>
    <w:rsid w:val="08935387"/>
    <w:rsid w:val="089353E8"/>
    <w:rsid w:val="08935573"/>
    <w:rsid w:val="08935689"/>
    <w:rsid w:val="08935811"/>
    <w:rsid w:val="08935884"/>
    <w:rsid w:val="08935B74"/>
    <w:rsid w:val="08935CF4"/>
    <w:rsid w:val="08936253"/>
    <w:rsid w:val="08936445"/>
    <w:rsid w:val="08936469"/>
    <w:rsid w:val="0893672E"/>
    <w:rsid w:val="089367E2"/>
    <w:rsid w:val="08936D0D"/>
    <w:rsid w:val="08936DFF"/>
    <w:rsid w:val="08936F0E"/>
    <w:rsid w:val="08936F97"/>
    <w:rsid w:val="089372BA"/>
    <w:rsid w:val="0893734A"/>
    <w:rsid w:val="089376CC"/>
    <w:rsid w:val="089379C8"/>
    <w:rsid w:val="08937B24"/>
    <w:rsid w:val="08937C03"/>
    <w:rsid w:val="08937EBC"/>
    <w:rsid w:val="0894013A"/>
    <w:rsid w:val="0894013C"/>
    <w:rsid w:val="08940282"/>
    <w:rsid w:val="08940311"/>
    <w:rsid w:val="08940569"/>
    <w:rsid w:val="0894080D"/>
    <w:rsid w:val="089408A1"/>
    <w:rsid w:val="08940976"/>
    <w:rsid w:val="08941066"/>
    <w:rsid w:val="089410F1"/>
    <w:rsid w:val="08941285"/>
    <w:rsid w:val="0894131A"/>
    <w:rsid w:val="0894142A"/>
    <w:rsid w:val="0894162F"/>
    <w:rsid w:val="08941636"/>
    <w:rsid w:val="08941685"/>
    <w:rsid w:val="0894170A"/>
    <w:rsid w:val="08941738"/>
    <w:rsid w:val="08941879"/>
    <w:rsid w:val="08941A2D"/>
    <w:rsid w:val="08941AAC"/>
    <w:rsid w:val="08941B9B"/>
    <w:rsid w:val="08941C19"/>
    <w:rsid w:val="08941E17"/>
    <w:rsid w:val="08941E9A"/>
    <w:rsid w:val="08941FA6"/>
    <w:rsid w:val="0894213F"/>
    <w:rsid w:val="08942147"/>
    <w:rsid w:val="0894221E"/>
    <w:rsid w:val="089422B9"/>
    <w:rsid w:val="089425C7"/>
    <w:rsid w:val="0894284C"/>
    <w:rsid w:val="089429EB"/>
    <w:rsid w:val="08942C8C"/>
    <w:rsid w:val="08942DD6"/>
    <w:rsid w:val="08943134"/>
    <w:rsid w:val="089435EC"/>
    <w:rsid w:val="089436E1"/>
    <w:rsid w:val="0894384D"/>
    <w:rsid w:val="089438AA"/>
    <w:rsid w:val="089438C2"/>
    <w:rsid w:val="08943900"/>
    <w:rsid w:val="08943A79"/>
    <w:rsid w:val="08943AD0"/>
    <w:rsid w:val="08943B1A"/>
    <w:rsid w:val="08943BE3"/>
    <w:rsid w:val="08943C3C"/>
    <w:rsid w:val="08943F59"/>
    <w:rsid w:val="089440F2"/>
    <w:rsid w:val="0894426C"/>
    <w:rsid w:val="0894432E"/>
    <w:rsid w:val="0894435D"/>
    <w:rsid w:val="0894446A"/>
    <w:rsid w:val="08944683"/>
    <w:rsid w:val="089448B3"/>
    <w:rsid w:val="089449B2"/>
    <w:rsid w:val="08944C3B"/>
    <w:rsid w:val="08944DEB"/>
    <w:rsid w:val="08944EEB"/>
    <w:rsid w:val="0894507E"/>
    <w:rsid w:val="0894520D"/>
    <w:rsid w:val="089455D7"/>
    <w:rsid w:val="08945982"/>
    <w:rsid w:val="08945A92"/>
    <w:rsid w:val="08945D5D"/>
    <w:rsid w:val="08945FD1"/>
    <w:rsid w:val="08946127"/>
    <w:rsid w:val="089461F8"/>
    <w:rsid w:val="0894627E"/>
    <w:rsid w:val="089462C9"/>
    <w:rsid w:val="089464FF"/>
    <w:rsid w:val="089465B3"/>
    <w:rsid w:val="08946879"/>
    <w:rsid w:val="08946CD7"/>
    <w:rsid w:val="08946D0E"/>
    <w:rsid w:val="08946D90"/>
    <w:rsid w:val="08946DEE"/>
    <w:rsid w:val="08946FC1"/>
    <w:rsid w:val="08947076"/>
    <w:rsid w:val="089470F8"/>
    <w:rsid w:val="08947167"/>
    <w:rsid w:val="0894727D"/>
    <w:rsid w:val="089476BF"/>
    <w:rsid w:val="089477BE"/>
    <w:rsid w:val="08947860"/>
    <w:rsid w:val="089479D6"/>
    <w:rsid w:val="08947B34"/>
    <w:rsid w:val="08947B93"/>
    <w:rsid w:val="08947B9B"/>
    <w:rsid w:val="08947E44"/>
    <w:rsid w:val="08947F5F"/>
    <w:rsid w:val="089501ED"/>
    <w:rsid w:val="08950206"/>
    <w:rsid w:val="0895026B"/>
    <w:rsid w:val="089502ED"/>
    <w:rsid w:val="089502F5"/>
    <w:rsid w:val="08950484"/>
    <w:rsid w:val="08950497"/>
    <w:rsid w:val="089507D3"/>
    <w:rsid w:val="0895080D"/>
    <w:rsid w:val="089508B0"/>
    <w:rsid w:val="08950941"/>
    <w:rsid w:val="08950BC0"/>
    <w:rsid w:val="08950C4B"/>
    <w:rsid w:val="0895105A"/>
    <w:rsid w:val="0895157C"/>
    <w:rsid w:val="089517BE"/>
    <w:rsid w:val="08951920"/>
    <w:rsid w:val="08951B48"/>
    <w:rsid w:val="08951D00"/>
    <w:rsid w:val="0895219B"/>
    <w:rsid w:val="08952225"/>
    <w:rsid w:val="0895245C"/>
    <w:rsid w:val="089525BF"/>
    <w:rsid w:val="0895264C"/>
    <w:rsid w:val="089526CE"/>
    <w:rsid w:val="0895276B"/>
    <w:rsid w:val="08952829"/>
    <w:rsid w:val="08952840"/>
    <w:rsid w:val="0895293F"/>
    <w:rsid w:val="089529BF"/>
    <w:rsid w:val="08952B53"/>
    <w:rsid w:val="08952B62"/>
    <w:rsid w:val="08952BAF"/>
    <w:rsid w:val="08952D0E"/>
    <w:rsid w:val="08952E7B"/>
    <w:rsid w:val="08952EB9"/>
    <w:rsid w:val="08952F0B"/>
    <w:rsid w:val="08952FD8"/>
    <w:rsid w:val="0895309C"/>
    <w:rsid w:val="089530E5"/>
    <w:rsid w:val="08953161"/>
    <w:rsid w:val="08953229"/>
    <w:rsid w:val="089532EE"/>
    <w:rsid w:val="08953589"/>
    <w:rsid w:val="08953646"/>
    <w:rsid w:val="089536C9"/>
    <w:rsid w:val="089536F2"/>
    <w:rsid w:val="08953910"/>
    <w:rsid w:val="089539D8"/>
    <w:rsid w:val="08953C0A"/>
    <w:rsid w:val="08953CBD"/>
    <w:rsid w:val="08953FF3"/>
    <w:rsid w:val="089540A2"/>
    <w:rsid w:val="0895413E"/>
    <w:rsid w:val="089541F1"/>
    <w:rsid w:val="0895479D"/>
    <w:rsid w:val="0895496E"/>
    <w:rsid w:val="08954AEC"/>
    <w:rsid w:val="08954B80"/>
    <w:rsid w:val="08954B9E"/>
    <w:rsid w:val="08954C97"/>
    <w:rsid w:val="08954DA8"/>
    <w:rsid w:val="08954DD7"/>
    <w:rsid w:val="08954E36"/>
    <w:rsid w:val="08954FBC"/>
    <w:rsid w:val="0895503C"/>
    <w:rsid w:val="089550A5"/>
    <w:rsid w:val="08955158"/>
    <w:rsid w:val="089551A4"/>
    <w:rsid w:val="0895529C"/>
    <w:rsid w:val="089552B1"/>
    <w:rsid w:val="08955A0E"/>
    <w:rsid w:val="08955A2C"/>
    <w:rsid w:val="08955A46"/>
    <w:rsid w:val="08955A81"/>
    <w:rsid w:val="08956302"/>
    <w:rsid w:val="08956504"/>
    <w:rsid w:val="089569C6"/>
    <w:rsid w:val="08956A41"/>
    <w:rsid w:val="08956A90"/>
    <w:rsid w:val="08956BC3"/>
    <w:rsid w:val="08956C18"/>
    <w:rsid w:val="08956DA4"/>
    <w:rsid w:val="08956DE6"/>
    <w:rsid w:val="089570BA"/>
    <w:rsid w:val="08957137"/>
    <w:rsid w:val="089572C0"/>
    <w:rsid w:val="0895768D"/>
    <w:rsid w:val="0895771B"/>
    <w:rsid w:val="089577A3"/>
    <w:rsid w:val="08957807"/>
    <w:rsid w:val="08957918"/>
    <w:rsid w:val="08957B61"/>
    <w:rsid w:val="08957E7F"/>
    <w:rsid w:val="08957EC2"/>
    <w:rsid w:val="089601C8"/>
    <w:rsid w:val="089602CB"/>
    <w:rsid w:val="08960322"/>
    <w:rsid w:val="0896034F"/>
    <w:rsid w:val="089603BF"/>
    <w:rsid w:val="089604EC"/>
    <w:rsid w:val="08960795"/>
    <w:rsid w:val="08960B6E"/>
    <w:rsid w:val="08960EB6"/>
    <w:rsid w:val="08960F36"/>
    <w:rsid w:val="08961036"/>
    <w:rsid w:val="08961046"/>
    <w:rsid w:val="08961309"/>
    <w:rsid w:val="089615FD"/>
    <w:rsid w:val="08961652"/>
    <w:rsid w:val="089617FF"/>
    <w:rsid w:val="08961A8D"/>
    <w:rsid w:val="08961C24"/>
    <w:rsid w:val="089621AC"/>
    <w:rsid w:val="08962516"/>
    <w:rsid w:val="089625AE"/>
    <w:rsid w:val="089625D7"/>
    <w:rsid w:val="0896282D"/>
    <w:rsid w:val="0896284E"/>
    <w:rsid w:val="08962880"/>
    <w:rsid w:val="089629A7"/>
    <w:rsid w:val="08962A6D"/>
    <w:rsid w:val="08962BB5"/>
    <w:rsid w:val="08962D06"/>
    <w:rsid w:val="08962E1D"/>
    <w:rsid w:val="08963024"/>
    <w:rsid w:val="089630EA"/>
    <w:rsid w:val="0896328C"/>
    <w:rsid w:val="08963376"/>
    <w:rsid w:val="089633CA"/>
    <w:rsid w:val="089634AE"/>
    <w:rsid w:val="0896381F"/>
    <w:rsid w:val="08963931"/>
    <w:rsid w:val="08963C7E"/>
    <w:rsid w:val="08963DF9"/>
    <w:rsid w:val="08963E44"/>
    <w:rsid w:val="0896402F"/>
    <w:rsid w:val="0896412D"/>
    <w:rsid w:val="0896469D"/>
    <w:rsid w:val="089646A7"/>
    <w:rsid w:val="0896473A"/>
    <w:rsid w:val="0896482A"/>
    <w:rsid w:val="08964874"/>
    <w:rsid w:val="08964A05"/>
    <w:rsid w:val="08964ADF"/>
    <w:rsid w:val="08964C0B"/>
    <w:rsid w:val="08964C80"/>
    <w:rsid w:val="08964DC9"/>
    <w:rsid w:val="08964F2C"/>
    <w:rsid w:val="08964FAE"/>
    <w:rsid w:val="0896504D"/>
    <w:rsid w:val="089650C8"/>
    <w:rsid w:val="089650E0"/>
    <w:rsid w:val="08965331"/>
    <w:rsid w:val="0896533F"/>
    <w:rsid w:val="0896550A"/>
    <w:rsid w:val="08965919"/>
    <w:rsid w:val="08965BA4"/>
    <w:rsid w:val="08965C93"/>
    <w:rsid w:val="08965CEC"/>
    <w:rsid w:val="08965CF7"/>
    <w:rsid w:val="08965D6A"/>
    <w:rsid w:val="08965D99"/>
    <w:rsid w:val="08965DAA"/>
    <w:rsid w:val="08965DBF"/>
    <w:rsid w:val="0896600F"/>
    <w:rsid w:val="08966021"/>
    <w:rsid w:val="08966187"/>
    <w:rsid w:val="08966424"/>
    <w:rsid w:val="08966599"/>
    <w:rsid w:val="089665AD"/>
    <w:rsid w:val="0896660F"/>
    <w:rsid w:val="08966670"/>
    <w:rsid w:val="089668A6"/>
    <w:rsid w:val="089669D8"/>
    <w:rsid w:val="089669F4"/>
    <w:rsid w:val="08966C4B"/>
    <w:rsid w:val="08966E36"/>
    <w:rsid w:val="08966EE3"/>
    <w:rsid w:val="089670FC"/>
    <w:rsid w:val="08967253"/>
    <w:rsid w:val="0896738D"/>
    <w:rsid w:val="089673A6"/>
    <w:rsid w:val="08967556"/>
    <w:rsid w:val="08967604"/>
    <w:rsid w:val="089677B6"/>
    <w:rsid w:val="089678E6"/>
    <w:rsid w:val="0896791A"/>
    <w:rsid w:val="08967AB9"/>
    <w:rsid w:val="08967C0B"/>
    <w:rsid w:val="08967CC8"/>
    <w:rsid w:val="08967DE2"/>
    <w:rsid w:val="08967E73"/>
    <w:rsid w:val="08967E7C"/>
    <w:rsid w:val="08970242"/>
    <w:rsid w:val="08970250"/>
    <w:rsid w:val="089704FC"/>
    <w:rsid w:val="0897057C"/>
    <w:rsid w:val="089705EE"/>
    <w:rsid w:val="08970780"/>
    <w:rsid w:val="08970897"/>
    <w:rsid w:val="08970968"/>
    <w:rsid w:val="089709D3"/>
    <w:rsid w:val="089709E1"/>
    <w:rsid w:val="08970A86"/>
    <w:rsid w:val="08970B99"/>
    <w:rsid w:val="08970BC3"/>
    <w:rsid w:val="08970F87"/>
    <w:rsid w:val="08971090"/>
    <w:rsid w:val="089713D3"/>
    <w:rsid w:val="0897151B"/>
    <w:rsid w:val="08971A88"/>
    <w:rsid w:val="08971AB3"/>
    <w:rsid w:val="08971D36"/>
    <w:rsid w:val="08971F31"/>
    <w:rsid w:val="08972558"/>
    <w:rsid w:val="08972607"/>
    <w:rsid w:val="08972686"/>
    <w:rsid w:val="08972931"/>
    <w:rsid w:val="089729EF"/>
    <w:rsid w:val="08972B04"/>
    <w:rsid w:val="08972B14"/>
    <w:rsid w:val="08972BEF"/>
    <w:rsid w:val="08972E3D"/>
    <w:rsid w:val="08972F43"/>
    <w:rsid w:val="0897302D"/>
    <w:rsid w:val="089733FB"/>
    <w:rsid w:val="089734E8"/>
    <w:rsid w:val="0897369C"/>
    <w:rsid w:val="089739F3"/>
    <w:rsid w:val="08973D0E"/>
    <w:rsid w:val="08973D7D"/>
    <w:rsid w:val="08973DC0"/>
    <w:rsid w:val="0897408E"/>
    <w:rsid w:val="089740CB"/>
    <w:rsid w:val="08974247"/>
    <w:rsid w:val="089743FD"/>
    <w:rsid w:val="08974589"/>
    <w:rsid w:val="089745A0"/>
    <w:rsid w:val="0897467E"/>
    <w:rsid w:val="08974782"/>
    <w:rsid w:val="0897480B"/>
    <w:rsid w:val="08974A35"/>
    <w:rsid w:val="08974B88"/>
    <w:rsid w:val="08974E20"/>
    <w:rsid w:val="08974FBB"/>
    <w:rsid w:val="08974FC5"/>
    <w:rsid w:val="08974FEF"/>
    <w:rsid w:val="08975315"/>
    <w:rsid w:val="089753DB"/>
    <w:rsid w:val="0897541A"/>
    <w:rsid w:val="08975421"/>
    <w:rsid w:val="089754AD"/>
    <w:rsid w:val="08975584"/>
    <w:rsid w:val="089757BF"/>
    <w:rsid w:val="08975917"/>
    <w:rsid w:val="08975980"/>
    <w:rsid w:val="089759E0"/>
    <w:rsid w:val="08975A18"/>
    <w:rsid w:val="08975BD0"/>
    <w:rsid w:val="08975C4C"/>
    <w:rsid w:val="08975C62"/>
    <w:rsid w:val="08975D58"/>
    <w:rsid w:val="08975D8D"/>
    <w:rsid w:val="08975F1E"/>
    <w:rsid w:val="08976098"/>
    <w:rsid w:val="08976368"/>
    <w:rsid w:val="089764D0"/>
    <w:rsid w:val="089766CD"/>
    <w:rsid w:val="089767FB"/>
    <w:rsid w:val="0897699B"/>
    <w:rsid w:val="08976BAE"/>
    <w:rsid w:val="08976D1A"/>
    <w:rsid w:val="08976D4B"/>
    <w:rsid w:val="08976DC3"/>
    <w:rsid w:val="08976F33"/>
    <w:rsid w:val="08977172"/>
    <w:rsid w:val="0897728C"/>
    <w:rsid w:val="08977958"/>
    <w:rsid w:val="08977B32"/>
    <w:rsid w:val="08977E91"/>
    <w:rsid w:val="08980116"/>
    <w:rsid w:val="08980309"/>
    <w:rsid w:val="089806F4"/>
    <w:rsid w:val="089807B9"/>
    <w:rsid w:val="08980989"/>
    <w:rsid w:val="08980C2C"/>
    <w:rsid w:val="08980C79"/>
    <w:rsid w:val="08980C81"/>
    <w:rsid w:val="08980F1C"/>
    <w:rsid w:val="089812A3"/>
    <w:rsid w:val="08981509"/>
    <w:rsid w:val="08981543"/>
    <w:rsid w:val="08981613"/>
    <w:rsid w:val="08981636"/>
    <w:rsid w:val="08981650"/>
    <w:rsid w:val="0898192F"/>
    <w:rsid w:val="08981993"/>
    <w:rsid w:val="08981996"/>
    <w:rsid w:val="08981AA6"/>
    <w:rsid w:val="08981C02"/>
    <w:rsid w:val="08982338"/>
    <w:rsid w:val="089823C1"/>
    <w:rsid w:val="0898255A"/>
    <w:rsid w:val="0898286C"/>
    <w:rsid w:val="0898290C"/>
    <w:rsid w:val="08982922"/>
    <w:rsid w:val="0898298F"/>
    <w:rsid w:val="0898299F"/>
    <w:rsid w:val="08982A10"/>
    <w:rsid w:val="08982AE7"/>
    <w:rsid w:val="08982D05"/>
    <w:rsid w:val="08982D4D"/>
    <w:rsid w:val="08983158"/>
    <w:rsid w:val="089831B4"/>
    <w:rsid w:val="08983376"/>
    <w:rsid w:val="0898339E"/>
    <w:rsid w:val="08983462"/>
    <w:rsid w:val="089835D5"/>
    <w:rsid w:val="08983673"/>
    <w:rsid w:val="089836CF"/>
    <w:rsid w:val="08983770"/>
    <w:rsid w:val="089837A8"/>
    <w:rsid w:val="08983824"/>
    <w:rsid w:val="0898383C"/>
    <w:rsid w:val="08983A4F"/>
    <w:rsid w:val="08983CDF"/>
    <w:rsid w:val="08983E1B"/>
    <w:rsid w:val="08983F1B"/>
    <w:rsid w:val="08983F57"/>
    <w:rsid w:val="0898414B"/>
    <w:rsid w:val="08984285"/>
    <w:rsid w:val="08984341"/>
    <w:rsid w:val="08984877"/>
    <w:rsid w:val="08984987"/>
    <w:rsid w:val="089849BC"/>
    <w:rsid w:val="08984A58"/>
    <w:rsid w:val="08984D60"/>
    <w:rsid w:val="08984D95"/>
    <w:rsid w:val="08984E90"/>
    <w:rsid w:val="08984F1B"/>
    <w:rsid w:val="0898537E"/>
    <w:rsid w:val="08985435"/>
    <w:rsid w:val="0898546B"/>
    <w:rsid w:val="08985601"/>
    <w:rsid w:val="0898571D"/>
    <w:rsid w:val="0898574A"/>
    <w:rsid w:val="08985781"/>
    <w:rsid w:val="0898594C"/>
    <w:rsid w:val="08985CCB"/>
    <w:rsid w:val="08985DAB"/>
    <w:rsid w:val="08985E1A"/>
    <w:rsid w:val="08985EDD"/>
    <w:rsid w:val="08985FED"/>
    <w:rsid w:val="0898610C"/>
    <w:rsid w:val="089862FE"/>
    <w:rsid w:val="0898634C"/>
    <w:rsid w:val="089865EB"/>
    <w:rsid w:val="0898671B"/>
    <w:rsid w:val="0898675B"/>
    <w:rsid w:val="08986833"/>
    <w:rsid w:val="08986836"/>
    <w:rsid w:val="08986920"/>
    <w:rsid w:val="0898698A"/>
    <w:rsid w:val="08986B27"/>
    <w:rsid w:val="08986B3A"/>
    <w:rsid w:val="08986D71"/>
    <w:rsid w:val="08986D8E"/>
    <w:rsid w:val="08986F1D"/>
    <w:rsid w:val="08986F97"/>
    <w:rsid w:val="0898708B"/>
    <w:rsid w:val="089872F3"/>
    <w:rsid w:val="08987379"/>
    <w:rsid w:val="089873B1"/>
    <w:rsid w:val="08987483"/>
    <w:rsid w:val="08987579"/>
    <w:rsid w:val="089877F7"/>
    <w:rsid w:val="08987C23"/>
    <w:rsid w:val="08987CC3"/>
    <w:rsid w:val="08987D40"/>
    <w:rsid w:val="08987D5E"/>
    <w:rsid w:val="08987D91"/>
    <w:rsid w:val="08987E18"/>
    <w:rsid w:val="08987E99"/>
    <w:rsid w:val="08987E9C"/>
    <w:rsid w:val="08990071"/>
    <w:rsid w:val="08990105"/>
    <w:rsid w:val="089903C8"/>
    <w:rsid w:val="08990674"/>
    <w:rsid w:val="089906A2"/>
    <w:rsid w:val="089909D0"/>
    <w:rsid w:val="08990D35"/>
    <w:rsid w:val="08990D8D"/>
    <w:rsid w:val="08990E32"/>
    <w:rsid w:val="08990ECD"/>
    <w:rsid w:val="089910E4"/>
    <w:rsid w:val="0899110B"/>
    <w:rsid w:val="089911A9"/>
    <w:rsid w:val="08991367"/>
    <w:rsid w:val="089913AE"/>
    <w:rsid w:val="089917C3"/>
    <w:rsid w:val="08991835"/>
    <w:rsid w:val="0899194F"/>
    <w:rsid w:val="08991B42"/>
    <w:rsid w:val="08991B51"/>
    <w:rsid w:val="08991B72"/>
    <w:rsid w:val="08991B77"/>
    <w:rsid w:val="08991C1B"/>
    <w:rsid w:val="08991D48"/>
    <w:rsid w:val="08991F5D"/>
    <w:rsid w:val="08992146"/>
    <w:rsid w:val="089924EC"/>
    <w:rsid w:val="08992550"/>
    <w:rsid w:val="0899258A"/>
    <w:rsid w:val="08992594"/>
    <w:rsid w:val="089925E4"/>
    <w:rsid w:val="08992870"/>
    <w:rsid w:val="0899292C"/>
    <w:rsid w:val="0899295D"/>
    <w:rsid w:val="089929BF"/>
    <w:rsid w:val="08992B4A"/>
    <w:rsid w:val="08992C62"/>
    <w:rsid w:val="08992CA4"/>
    <w:rsid w:val="08992CCD"/>
    <w:rsid w:val="08992FF9"/>
    <w:rsid w:val="08993014"/>
    <w:rsid w:val="08993096"/>
    <w:rsid w:val="089930FA"/>
    <w:rsid w:val="08993135"/>
    <w:rsid w:val="089931F1"/>
    <w:rsid w:val="08993616"/>
    <w:rsid w:val="0899367C"/>
    <w:rsid w:val="089936D7"/>
    <w:rsid w:val="08993744"/>
    <w:rsid w:val="089938E3"/>
    <w:rsid w:val="08993B1E"/>
    <w:rsid w:val="08993BB3"/>
    <w:rsid w:val="08993BCE"/>
    <w:rsid w:val="08993FCB"/>
    <w:rsid w:val="089941E7"/>
    <w:rsid w:val="0899425D"/>
    <w:rsid w:val="089942DA"/>
    <w:rsid w:val="0899452D"/>
    <w:rsid w:val="089946D3"/>
    <w:rsid w:val="08994768"/>
    <w:rsid w:val="08994D95"/>
    <w:rsid w:val="08994E37"/>
    <w:rsid w:val="08994E76"/>
    <w:rsid w:val="08994FE9"/>
    <w:rsid w:val="08995151"/>
    <w:rsid w:val="08995178"/>
    <w:rsid w:val="0899531E"/>
    <w:rsid w:val="08995332"/>
    <w:rsid w:val="08995392"/>
    <w:rsid w:val="089953A6"/>
    <w:rsid w:val="089953C6"/>
    <w:rsid w:val="08995C14"/>
    <w:rsid w:val="08995E64"/>
    <w:rsid w:val="08995F00"/>
    <w:rsid w:val="08995F68"/>
    <w:rsid w:val="0899601F"/>
    <w:rsid w:val="08996277"/>
    <w:rsid w:val="0899661F"/>
    <w:rsid w:val="0899672A"/>
    <w:rsid w:val="08996812"/>
    <w:rsid w:val="089968EF"/>
    <w:rsid w:val="08996FCF"/>
    <w:rsid w:val="08996FE1"/>
    <w:rsid w:val="089970AA"/>
    <w:rsid w:val="08997152"/>
    <w:rsid w:val="089971DB"/>
    <w:rsid w:val="089971DD"/>
    <w:rsid w:val="08997397"/>
    <w:rsid w:val="089974F8"/>
    <w:rsid w:val="089976FB"/>
    <w:rsid w:val="0899776E"/>
    <w:rsid w:val="08997A58"/>
    <w:rsid w:val="08997A5D"/>
    <w:rsid w:val="08997B0E"/>
    <w:rsid w:val="08997BFC"/>
    <w:rsid w:val="08997D2E"/>
    <w:rsid w:val="08997DE5"/>
    <w:rsid w:val="08997E9D"/>
    <w:rsid w:val="089A0016"/>
    <w:rsid w:val="089A01BF"/>
    <w:rsid w:val="089A0477"/>
    <w:rsid w:val="089A062C"/>
    <w:rsid w:val="089A0777"/>
    <w:rsid w:val="089A0877"/>
    <w:rsid w:val="089A0A9F"/>
    <w:rsid w:val="089A0B43"/>
    <w:rsid w:val="089A0E49"/>
    <w:rsid w:val="089A0FBA"/>
    <w:rsid w:val="089A1029"/>
    <w:rsid w:val="089A104E"/>
    <w:rsid w:val="089A12E3"/>
    <w:rsid w:val="089A13A8"/>
    <w:rsid w:val="089A1484"/>
    <w:rsid w:val="089A1520"/>
    <w:rsid w:val="089A17A6"/>
    <w:rsid w:val="089A1860"/>
    <w:rsid w:val="089A1944"/>
    <w:rsid w:val="089A197A"/>
    <w:rsid w:val="089A1A23"/>
    <w:rsid w:val="089A1B09"/>
    <w:rsid w:val="089A1C6B"/>
    <w:rsid w:val="089A1CCF"/>
    <w:rsid w:val="089A1CD9"/>
    <w:rsid w:val="089A1DFB"/>
    <w:rsid w:val="089A1E36"/>
    <w:rsid w:val="089A1E44"/>
    <w:rsid w:val="089A1FAD"/>
    <w:rsid w:val="089A1FD4"/>
    <w:rsid w:val="089A20AF"/>
    <w:rsid w:val="089A233D"/>
    <w:rsid w:val="089A2347"/>
    <w:rsid w:val="089A241B"/>
    <w:rsid w:val="089A2559"/>
    <w:rsid w:val="089A2651"/>
    <w:rsid w:val="089A2831"/>
    <w:rsid w:val="089A2932"/>
    <w:rsid w:val="089A29EC"/>
    <w:rsid w:val="089A2A07"/>
    <w:rsid w:val="089A2B00"/>
    <w:rsid w:val="089A2B13"/>
    <w:rsid w:val="089A2B4F"/>
    <w:rsid w:val="089A2BC1"/>
    <w:rsid w:val="089A2C61"/>
    <w:rsid w:val="089A2D2D"/>
    <w:rsid w:val="089A307B"/>
    <w:rsid w:val="089A321A"/>
    <w:rsid w:val="089A34D7"/>
    <w:rsid w:val="089A38F4"/>
    <w:rsid w:val="089A394E"/>
    <w:rsid w:val="089A3991"/>
    <w:rsid w:val="089A3A25"/>
    <w:rsid w:val="089A3DDE"/>
    <w:rsid w:val="089A41E8"/>
    <w:rsid w:val="089A43AB"/>
    <w:rsid w:val="089A45D2"/>
    <w:rsid w:val="089A46CF"/>
    <w:rsid w:val="089A4852"/>
    <w:rsid w:val="089A488A"/>
    <w:rsid w:val="089A4B54"/>
    <w:rsid w:val="089A4C66"/>
    <w:rsid w:val="089A4E5B"/>
    <w:rsid w:val="089A4FC7"/>
    <w:rsid w:val="089A5040"/>
    <w:rsid w:val="089A5091"/>
    <w:rsid w:val="089A5296"/>
    <w:rsid w:val="089A5313"/>
    <w:rsid w:val="089A53BE"/>
    <w:rsid w:val="089A5496"/>
    <w:rsid w:val="089A54CA"/>
    <w:rsid w:val="089A54E2"/>
    <w:rsid w:val="089A5654"/>
    <w:rsid w:val="089A56D8"/>
    <w:rsid w:val="089A5742"/>
    <w:rsid w:val="089A5961"/>
    <w:rsid w:val="089A5C2A"/>
    <w:rsid w:val="089A5D7A"/>
    <w:rsid w:val="089A5F53"/>
    <w:rsid w:val="089A64BC"/>
    <w:rsid w:val="089A66B8"/>
    <w:rsid w:val="089A6797"/>
    <w:rsid w:val="089A6D26"/>
    <w:rsid w:val="089A6EA0"/>
    <w:rsid w:val="089A6EC9"/>
    <w:rsid w:val="089A718E"/>
    <w:rsid w:val="089A71D2"/>
    <w:rsid w:val="089A73A7"/>
    <w:rsid w:val="089A7487"/>
    <w:rsid w:val="089A755F"/>
    <w:rsid w:val="089A75EC"/>
    <w:rsid w:val="089A7671"/>
    <w:rsid w:val="089A76C6"/>
    <w:rsid w:val="089A7736"/>
    <w:rsid w:val="089A7737"/>
    <w:rsid w:val="089A7900"/>
    <w:rsid w:val="089A79C2"/>
    <w:rsid w:val="089A7C3D"/>
    <w:rsid w:val="089A7C84"/>
    <w:rsid w:val="089A7DEC"/>
    <w:rsid w:val="089B04D1"/>
    <w:rsid w:val="089B06A1"/>
    <w:rsid w:val="089B0782"/>
    <w:rsid w:val="089B07FF"/>
    <w:rsid w:val="089B0814"/>
    <w:rsid w:val="089B0927"/>
    <w:rsid w:val="089B0B15"/>
    <w:rsid w:val="089B0B87"/>
    <w:rsid w:val="089B108A"/>
    <w:rsid w:val="089B10BA"/>
    <w:rsid w:val="089B10C4"/>
    <w:rsid w:val="089B1204"/>
    <w:rsid w:val="089B1332"/>
    <w:rsid w:val="089B134A"/>
    <w:rsid w:val="089B14FF"/>
    <w:rsid w:val="089B1505"/>
    <w:rsid w:val="089B1707"/>
    <w:rsid w:val="089B17C6"/>
    <w:rsid w:val="089B17F2"/>
    <w:rsid w:val="089B18E5"/>
    <w:rsid w:val="089B1AB0"/>
    <w:rsid w:val="089B1C05"/>
    <w:rsid w:val="089B1C2F"/>
    <w:rsid w:val="089B1DC3"/>
    <w:rsid w:val="089B1F13"/>
    <w:rsid w:val="089B2141"/>
    <w:rsid w:val="089B2281"/>
    <w:rsid w:val="089B2416"/>
    <w:rsid w:val="089B24B5"/>
    <w:rsid w:val="089B2576"/>
    <w:rsid w:val="089B26CD"/>
    <w:rsid w:val="089B26E2"/>
    <w:rsid w:val="089B28FB"/>
    <w:rsid w:val="089B294F"/>
    <w:rsid w:val="089B2C0C"/>
    <w:rsid w:val="089B2C88"/>
    <w:rsid w:val="089B2E50"/>
    <w:rsid w:val="089B2E89"/>
    <w:rsid w:val="089B3082"/>
    <w:rsid w:val="089B30F7"/>
    <w:rsid w:val="089B328B"/>
    <w:rsid w:val="089B32DE"/>
    <w:rsid w:val="089B352A"/>
    <w:rsid w:val="089B354B"/>
    <w:rsid w:val="089B36CB"/>
    <w:rsid w:val="089B3911"/>
    <w:rsid w:val="089B3CD1"/>
    <w:rsid w:val="089B4453"/>
    <w:rsid w:val="089B467E"/>
    <w:rsid w:val="089B469E"/>
    <w:rsid w:val="089B4811"/>
    <w:rsid w:val="089B4967"/>
    <w:rsid w:val="089B4BCA"/>
    <w:rsid w:val="089B51C3"/>
    <w:rsid w:val="089B53E8"/>
    <w:rsid w:val="089B540E"/>
    <w:rsid w:val="089B555C"/>
    <w:rsid w:val="089B5674"/>
    <w:rsid w:val="089B56DB"/>
    <w:rsid w:val="089B57D5"/>
    <w:rsid w:val="089B584A"/>
    <w:rsid w:val="089B5934"/>
    <w:rsid w:val="089B5BF4"/>
    <w:rsid w:val="089B5FF2"/>
    <w:rsid w:val="089B6018"/>
    <w:rsid w:val="089B61E7"/>
    <w:rsid w:val="089B636B"/>
    <w:rsid w:val="089B64C5"/>
    <w:rsid w:val="089B64DE"/>
    <w:rsid w:val="089B677D"/>
    <w:rsid w:val="089B687A"/>
    <w:rsid w:val="089B6C4D"/>
    <w:rsid w:val="089B6D82"/>
    <w:rsid w:val="089B70D4"/>
    <w:rsid w:val="089B70F6"/>
    <w:rsid w:val="089B760C"/>
    <w:rsid w:val="089B7613"/>
    <w:rsid w:val="089B76E9"/>
    <w:rsid w:val="089B7878"/>
    <w:rsid w:val="089B78A9"/>
    <w:rsid w:val="089B7930"/>
    <w:rsid w:val="089B7A2A"/>
    <w:rsid w:val="089B7BEA"/>
    <w:rsid w:val="089B7C5D"/>
    <w:rsid w:val="089B7EBC"/>
    <w:rsid w:val="089C0098"/>
    <w:rsid w:val="089C01E4"/>
    <w:rsid w:val="089C033D"/>
    <w:rsid w:val="089C0351"/>
    <w:rsid w:val="089C06F8"/>
    <w:rsid w:val="089C07CD"/>
    <w:rsid w:val="089C0810"/>
    <w:rsid w:val="089C081F"/>
    <w:rsid w:val="089C0B24"/>
    <w:rsid w:val="089C0B5E"/>
    <w:rsid w:val="089C0CAA"/>
    <w:rsid w:val="089C0FCC"/>
    <w:rsid w:val="089C11A6"/>
    <w:rsid w:val="089C168F"/>
    <w:rsid w:val="089C18DA"/>
    <w:rsid w:val="089C1971"/>
    <w:rsid w:val="089C1B62"/>
    <w:rsid w:val="089C1BE9"/>
    <w:rsid w:val="089C1C9A"/>
    <w:rsid w:val="089C1F9C"/>
    <w:rsid w:val="089C20A1"/>
    <w:rsid w:val="089C21B7"/>
    <w:rsid w:val="089C234C"/>
    <w:rsid w:val="089C235A"/>
    <w:rsid w:val="089C2545"/>
    <w:rsid w:val="089C27BD"/>
    <w:rsid w:val="089C2838"/>
    <w:rsid w:val="089C2BE6"/>
    <w:rsid w:val="089C2D1E"/>
    <w:rsid w:val="089C2D93"/>
    <w:rsid w:val="089C2DE4"/>
    <w:rsid w:val="089C3064"/>
    <w:rsid w:val="089C3150"/>
    <w:rsid w:val="089C343C"/>
    <w:rsid w:val="089C372D"/>
    <w:rsid w:val="089C37A8"/>
    <w:rsid w:val="089C3835"/>
    <w:rsid w:val="089C3A2C"/>
    <w:rsid w:val="089C3A7E"/>
    <w:rsid w:val="089C40B3"/>
    <w:rsid w:val="089C425B"/>
    <w:rsid w:val="089C428E"/>
    <w:rsid w:val="089C434A"/>
    <w:rsid w:val="089C4351"/>
    <w:rsid w:val="089C4408"/>
    <w:rsid w:val="089C4629"/>
    <w:rsid w:val="089C468E"/>
    <w:rsid w:val="089C471E"/>
    <w:rsid w:val="089C47FC"/>
    <w:rsid w:val="089C4C99"/>
    <w:rsid w:val="089C4CDA"/>
    <w:rsid w:val="089C4E20"/>
    <w:rsid w:val="089C4E21"/>
    <w:rsid w:val="089C4EDF"/>
    <w:rsid w:val="089C4FD7"/>
    <w:rsid w:val="089C5364"/>
    <w:rsid w:val="089C5465"/>
    <w:rsid w:val="089C54C5"/>
    <w:rsid w:val="089C5609"/>
    <w:rsid w:val="089C561A"/>
    <w:rsid w:val="089C5977"/>
    <w:rsid w:val="089C5A9B"/>
    <w:rsid w:val="089C5B11"/>
    <w:rsid w:val="089C5BD0"/>
    <w:rsid w:val="089C5BF8"/>
    <w:rsid w:val="089C5C17"/>
    <w:rsid w:val="089C5C36"/>
    <w:rsid w:val="089C5C3A"/>
    <w:rsid w:val="089C5C8F"/>
    <w:rsid w:val="089C5CCD"/>
    <w:rsid w:val="089C60C0"/>
    <w:rsid w:val="089C6231"/>
    <w:rsid w:val="089C6534"/>
    <w:rsid w:val="089C6619"/>
    <w:rsid w:val="089C6910"/>
    <w:rsid w:val="089C69C9"/>
    <w:rsid w:val="089C6A02"/>
    <w:rsid w:val="089C6A2D"/>
    <w:rsid w:val="089C6B84"/>
    <w:rsid w:val="089C6D64"/>
    <w:rsid w:val="089C6EDA"/>
    <w:rsid w:val="089C6F83"/>
    <w:rsid w:val="089C7046"/>
    <w:rsid w:val="089C71BF"/>
    <w:rsid w:val="089C7234"/>
    <w:rsid w:val="089C7352"/>
    <w:rsid w:val="089C7353"/>
    <w:rsid w:val="089C7437"/>
    <w:rsid w:val="089C74CF"/>
    <w:rsid w:val="089C7616"/>
    <w:rsid w:val="089C76FA"/>
    <w:rsid w:val="089C782B"/>
    <w:rsid w:val="089C783C"/>
    <w:rsid w:val="089C78AA"/>
    <w:rsid w:val="089C7952"/>
    <w:rsid w:val="089C7D42"/>
    <w:rsid w:val="089C7E8B"/>
    <w:rsid w:val="089D0080"/>
    <w:rsid w:val="089D017F"/>
    <w:rsid w:val="089D0222"/>
    <w:rsid w:val="089D023A"/>
    <w:rsid w:val="089D05B3"/>
    <w:rsid w:val="089D0621"/>
    <w:rsid w:val="089D09CB"/>
    <w:rsid w:val="089D0BE4"/>
    <w:rsid w:val="089D0D1E"/>
    <w:rsid w:val="089D0D5F"/>
    <w:rsid w:val="089D0EC9"/>
    <w:rsid w:val="089D0F10"/>
    <w:rsid w:val="089D0F5E"/>
    <w:rsid w:val="089D101A"/>
    <w:rsid w:val="089D10AA"/>
    <w:rsid w:val="089D111A"/>
    <w:rsid w:val="089D15F7"/>
    <w:rsid w:val="089D1855"/>
    <w:rsid w:val="089D186B"/>
    <w:rsid w:val="089D191E"/>
    <w:rsid w:val="089D1AD3"/>
    <w:rsid w:val="089D1B59"/>
    <w:rsid w:val="089D1FB9"/>
    <w:rsid w:val="089D20EB"/>
    <w:rsid w:val="089D2192"/>
    <w:rsid w:val="089D21FC"/>
    <w:rsid w:val="089D238D"/>
    <w:rsid w:val="089D23D7"/>
    <w:rsid w:val="089D2405"/>
    <w:rsid w:val="089D245D"/>
    <w:rsid w:val="089D24B5"/>
    <w:rsid w:val="089D2861"/>
    <w:rsid w:val="089D28F8"/>
    <w:rsid w:val="089D29CF"/>
    <w:rsid w:val="089D2C66"/>
    <w:rsid w:val="089D2C96"/>
    <w:rsid w:val="089D2D47"/>
    <w:rsid w:val="089D349D"/>
    <w:rsid w:val="089D3560"/>
    <w:rsid w:val="089D36D7"/>
    <w:rsid w:val="089D36E3"/>
    <w:rsid w:val="089D3765"/>
    <w:rsid w:val="089D3793"/>
    <w:rsid w:val="089D38C3"/>
    <w:rsid w:val="089D39BF"/>
    <w:rsid w:val="089D3B77"/>
    <w:rsid w:val="089D3C3A"/>
    <w:rsid w:val="089D3C6D"/>
    <w:rsid w:val="089D3E85"/>
    <w:rsid w:val="089D402D"/>
    <w:rsid w:val="089D40C1"/>
    <w:rsid w:val="089D41AC"/>
    <w:rsid w:val="089D43B7"/>
    <w:rsid w:val="089D47A1"/>
    <w:rsid w:val="089D4899"/>
    <w:rsid w:val="089D4A21"/>
    <w:rsid w:val="089D4B09"/>
    <w:rsid w:val="089D4B47"/>
    <w:rsid w:val="089D4C6B"/>
    <w:rsid w:val="089D4C8D"/>
    <w:rsid w:val="089D4D32"/>
    <w:rsid w:val="089D4E6B"/>
    <w:rsid w:val="089D4E9B"/>
    <w:rsid w:val="089D4F36"/>
    <w:rsid w:val="089D4FAE"/>
    <w:rsid w:val="089D5455"/>
    <w:rsid w:val="089D54BF"/>
    <w:rsid w:val="089D57A8"/>
    <w:rsid w:val="089D590D"/>
    <w:rsid w:val="089D5966"/>
    <w:rsid w:val="089D5A4F"/>
    <w:rsid w:val="089D5B21"/>
    <w:rsid w:val="089D5CB1"/>
    <w:rsid w:val="089D5F7B"/>
    <w:rsid w:val="089D5FDF"/>
    <w:rsid w:val="089D6088"/>
    <w:rsid w:val="089D6836"/>
    <w:rsid w:val="089D686A"/>
    <w:rsid w:val="089D6AB9"/>
    <w:rsid w:val="089D6DD9"/>
    <w:rsid w:val="089D70AE"/>
    <w:rsid w:val="089D70EF"/>
    <w:rsid w:val="089D7127"/>
    <w:rsid w:val="089D7348"/>
    <w:rsid w:val="089D742A"/>
    <w:rsid w:val="089D7643"/>
    <w:rsid w:val="089D76B0"/>
    <w:rsid w:val="089D77D5"/>
    <w:rsid w:val="089D7813"/>
    <w:rsid w:val="089D788B"/>
    <w:rsid w:val="089D7FBE"/>
    <w:rsid w:val="089E00F7"/>
    <w:rsid w:val="089E014A"/>
    <w:rsid w:val="089E023C"/>
    <w:rsid w:val="089E0A0F"/>
    <w:rsid w:val="089E0A3B"/>
    <w:rsid w:val="089E0B16"/>
    <w:rsid w:val="089E0B65"/>
    <w:rsid w:val="089E0E8E"/>
    <w:rsid w:val="089E0ED9"/>
    <w:rsid w:val="089E10E9"/>
    <w:rsid w:val="089E129E"/>
    <w:rsid w:val="089E133A"/>
    <w:rsid w:val="089E152D"/>
    <w:rsid w:val="089E1610"/>
    <w:rsid w:val="089E1691"/>
    <w:rsid w:val="089E17C7"/>
    <w:rsid w:val="089E17FC"/>
    <w:rsid w:val="089E18DA"/>
    <w:rsid w:val="089E18DC"/>
    <w:rsid w:val="089E1932"/>
    <w:rsid w:val="089E1A2C"/>
    <w:rsid w:val="089E1D7D"/>
    <w:rsid w:val="089E1D90"/>
    <w:rsid w:val="089E1E2E"/>
    <w:rsid w:val="089E1F25"/>
    <w:rsid w:val="089E2437"/>
    <w:rsid w:val="089E24A9"/>
    <w:rsid w:val="089E25BF"/>
    <w:rsid w:val="089E2763"/>
    <w:rsid w:val="089E2865"/>
    <w:rsid w:val="089E2A1C"/>
    <w:rsid w:val="089E2B98"/>
    <w:rsid w:val="089E2EA4"/>
    <w:rsid w:val="089E30EB"/>
    <w:rsid w:val="089E340F"/>
    <w:rsid w:val="089E34DF"/>
    <w:rsid w:val="089E3500"/>
    <w:rsid w:val="089E365B"/>
    <w:rsid w:val="089E36C2"/>
    <w:rsid w:val="089E3A61"/>
    <w:rsid w:val="089E3BA9"/>
    <w:rsid w:val="089E3BE0"/>
    <w:rsid w:val="089E42EC"/>
    <w:rsid w:val="089E452A"/>
    <w:rsid w:val="089E45B0"/>
    <w:rsid w:val="089E4863"/>
    <w:rsid w:val="089E4885"/>
    <w:rsid w:val="089E48B4"/>
    <w:rsid w:val="089E4ABC"/>
    <w:rsid w:val="089E4C38"/>
    <w:rsid w:val="089E4E4E"/>
    <w:rsid w:val="089E4F21"/>
    <w:rsid w:val="089E4F89"/>
    <w:rsid w:val="089E5297"/>
    <w:rsid w:val="089E5386"/>
    <w:rsid w:val="089E567B"/>
    <w:rsid w:val="089E578D"/>
    <w:rsid w:val="089E58C1"/>
    <w:rsid w:val="089E5980"/>
    <w:rsid w:val="089E5C1B"/>
    <w:rsid w:val="089E5DF4"/>
    <w:rsid w:val="089E5E0B"/>
    <w:rsid w:val="089E6005"/>
    <w:rsid w:val="089E6041"/>
    <w:rsid w:val="089E62E4"/>
    <w:rsid w:val="089E635F"/>
    <w:rsid w:val="089E652C"/>
    <w:rsid w:val="089E6715"/>
    <w:rsid w:val="089E6794"/>
    <w:rsid w:val="089E6830"/>
    <w:rsid w:val="089E6931"/>
    <w:rsid w:val="089E693A"/>
    <w:rsid w:val="089E6967"/>
    <w:rsid w:val="089E69C7"/>
    <w:rsid w:val="089E6B05"/>
    <w:rsid w:val="089E6DB7"/>
    <w:rsid w:val="089E72E7"/>
    <w:rsid w:val="089E735D"/>
    <w:rsid w:val="089E7464"/>
    <w:rsid w:val="089E7678"/>
    <w:rsid w:val="089E76AE"/>
    <w:rsid w:val="089E770D"/>
    <w:rsid w:val="089E776B"/>
    <w:rsid w:val="089E7879"/>
    <w:rsid w:val="089E78A7"/>
    <w:rsid w:val="089E78B1"/>
    <w:rsid w:val="089E7A12"/>
    <w:rsid w:val="089E7B15"/>
    <w:rsid w:val="089E7DC8"/>
    <w:rsid w:val="089E7DE6"/>
    <w:rsid w:val="089E7E4B"/>
    <w:rsid w:val="089E7F23"/>
    <w:rsid w:val="089F001C"/>
    <w:rsid w:val="089F0098"/>
    <w:rsid w:val="089F00F3"/>
    <w:rsid w:val="089F0288"/>
    <w:rsid w:val="089F0589"/>
    <w:rsid w:val="089F068E"/>
    <w:rsid w:val="089F0806"/>
    <w:rsid w:val="089F087D"/>
    <w:rsid w:val="089F0952"/>
    <w:rsid w:val="089F0A3C"/>
    <w:rsid w:val="089F0AE7"/>
    <w:rsid w:val="089F0CFB"/>
    <w:rsid w:val="089F0D03"/>
    <w:rsid w:val="089F0D04"/>
    <w:rsid w:val="089F116C"/>
    <w:rsid w:val="089F149F"/>
    <w:rsid w:val="089F1777"/>
    <w:rsid w:val="089F183B"/>
    <w:rsid w:val="089F189D"/>
    <w:rsid w:val="089F1916"/>
    <w:rsid w:val="089F1A8C"/>
    <w:rsid w:val="089F1C65"/>
    <w:rsid w:val="089F1DE3"/>
    <w:rsid w:val="089F2125"/>
    <w:rsid w:val="089F21EB"/>
    <w:rsid w:val="089F22A7"/>
    <w:rsid w:val="089F24C6"/>
    <w:rsid w:val="089F2581"/>
    <w:rsid w:val="089F25CD"/>
    <w:rsid w:val="089F2678"/>
    <w:rsid w:val="089F2764"/>
    <w:rsid w:val="089F28E1"/>
    <w:rsid w:val="089F2ACF"/>
    <w:rsid w:val="089F2AF2"/>
    <w:rsid w:val="089F2CE5"/>
    <w:rsid w:val="089F30EE"/>
    <w:rsid w:val="089F3355"/>
    <w:rsid w:val="089F3386"/>
    <w:rsid w:val="089F34E3"/>
    <w:rsid w:val="089F352D"/>
    <w:rsid w:val="089F361D"/>
    <w:rsid w:val="089F3645"/>
    <w:rsid w:val="089F37AB"/>
    <w:rsid w:val="089F3815"/>
    <w:rsid w:val="089F384C"/>
    <w:rsid w:val="089F38B3"/>
    <w:rsid w:val="089F3A81"/>
    <w:rsid w:val="089F3AF3"/>
    <w:rsid w:val="089F40F3"/>
    <w:rsid w:val="089F42CC"/>
    <w:rsid w:val="089F42FD"/>
    <w:rsid w:val="089F4617"/>
    <w:rsid w:val="089F4841"/>
    <w:rsid w:val="089F4944"/>
    <w:rsid w:val="089F4BDC"/>
    <w:rsid w:val="089F4DB1"/>
    <w:rsid w:val="089F4EA4"/>
    <w:rsid w:val="089F504F"/>
    <w:rsid w:val="089F51E2"/>
    <w:rsid w:val="089F53B0"/>
    <w:rsid w:val="089F53B3"/>
    <w:rsid w:val="089F54F1"/>
    <w:rsid w:val="089F558C"/>
    <w:rsid w:val="089F56B6"/>
    <w:rsid w:val="089F599C"/>
    <w:rsid w:val="089F5C82"/>
    <w:rsid w:val="089F5E53"/>
    <w:rsid w:val="089F5FA9"/>
    <w:rsid w:val="089F6329"/>
    <w:rsid w:val="089F650C"/>
    <w:rsid w:val="089F671D"/>
    <w:rsid w:val="089F68F2"/>
    <w:rsid w:val="089F6925"/>
    <w:rsid w:val="089F6B13"/>
    <w:rsid w:val="089F6B3F"/>
    <w:rsid w:val="089F6B62"/>
    <w:rsid w:val="089F6F2E"/>
    <w:rsid w:val="089F7094"/>
    <w:rsid w:val="089F7128"/>
    <w:rsid w:val="089F714B"/>
    <w:rsid w:val="089F71ED"/>
    <w:rsid w:val="089F72CB"/>
    <w:rsid w:val="089F7366"/>
    <w:rsid w:val="089F7AA6"/>
    <w:rsid w:val="089F7B34"/>
    <w:rsid w:val="089F7CBC"/>
    <w:rsid w:val="089F7CFA"/>
    <w:rsid w:val="089F7D12"/>
    <w:rsid w:val="08A00096"/>
    <w:rsid w:val="08A001A1"/>
    <w:rsid w:val="08A003B6"/>
    <w:rsid w:val="08A004DB"/>
    <w:rsid w:val="08A00563"/>
    <w:rsid w:val="08A00972"/>
    <w:rsid w:val="08A009D2"/>
    <w:rsid w:val="08A00B9B"/>
    <w:rsid w:val="08A00BBD"/>
    <w:rsid w:val="08A00BD4"/>
    <w:rsid w:val="08A00DC2"/>
    <w:rsid w:val="08A010AB"/>
    <w:rsid w:val="08A012AE"/>
    <w:rsid w:val="08A013DA"/>
    <w:rsid w:val="08A01435"/>
    <w:rsid w:val="08A015F6"/>
    <w:rsid w:val="08A015F7"/>
    <w:rsid w:val="08A0161F"/>
    <w:rsid w:val="08A016ED"/>
    <w:rsid w:val="08A017C5"/>
    <w:rsid w:val="08A01898"/>
    <w:rsid w:val="08A01A7B"/>
    <w:rsid w:val="08A01ABB"/>
    <w:rsid w:val="08A01D73"/>
    <w:rsid w:val="08A01DDE"/>
    <w:rsid w:val="08A01E46"/>
    <w:rsid w:val="08A01E76"/>
    <w:rsid w:val="08A01F20"/>
    <w:rsid w:val="08A01F74"/>
    <w:rsid w:val="08A01F8D"/>
    <w:rsid w:val="08A0201F"/>
    <w:rsid w:val="08A021E2"/>
    <w:rsid w:val="08A0244D"/>
    <w:rsid w:val="08A02545"/>
    <w:rsid w:val="08A025A3"/>
    <w:rsid w:val="08A0267A"/>
    <w:rsid w:val="08A02A0E"/>
    <w:rsid w:val="08A02A23"/>
    <w:rsid w:val="08A02A5E"/>
    <w:rsid w:val="08A02C98"/>
    <w:rsid w:val="08A02EC7"/>
    <w:rsid w:val="08A030E9"/>
    <w:rsid w:val="08A03254"/>
    <w:rsid w:val="08A032ED"/>
    <w:rsid w:val="08A033A8"/>
    <w:rsid w:val="08A03518"/>
    <w:rsid w:val="08A035C9"/>
    <w:rsid w:val="08A03682"/>
    <w:rsid w:val="08A036D4"/>
    <w:rsid w:val="08A03921"/>
    <w:rsid w:val="08A0395E"/>
    <w:rsid w:val="08A039F9"/>
    <w:rsid w:val="08A03E1D"/>
    <w:rsid w:val="08A03E3F"/>
    <w:rsid w:val="08A03EB8"/>
    <w:rsid w:val="08A03FBB"/>
    <w:rsid w:val="08A04468"/>
    <w:rsid w:val="08A04552"/>
    <w:rsid w:val="08A045AD"/>
    <w:rsid w:val="08A04645"/>
    <w:rsid w:val="08A046B5"/>
    <w:rsid w:val="08A046DC"/>
    <w:rsid w:val="08A047AE"/>
    <w:rsid w:val="08A04816"/>
    <w:rsid w:val="08A04863"/>
    <w:rsid w:val="08A04875"/>
    <w:rsid w:val="08A0496C"/>
    <w:rsid w:val="08A0498A"/>
    <w:rsid w:val="08A049A0"/>
    <w:rsid w:val="08A04C2A"/>
    <w:rsid w:val="08A04D25"/>
    <w:rsid w:val="08A04D7F"/>
    <w:rsid w:val="08A04EC1"/>
    <w:rsid w:val="08A0530D"/>
    <w:rsid w:val="08A053E8"/>
    <w:rsid w:val="08A05533"/>
    <w:rsid w:val="08A055A8"/>
    <w:rsid w:val="08A05660"/>
    <w:rsid w:val="08A057CF"/>
    <w:rsid w:val="08A05A40"/>
    <w:rsid w:val="08A05BF0"/>
    <w:rsid w:val="08A05CD0"/>
    <w:rsid w:val="08A05CEB"/>
    <w:rsid w:val="08A05D1D"/>
    <w:rsid w:val="08A05DFD"/>
    <w:rsid w:val="08A05E6E"/>
    <w:rsid w:val="08A05EE6"/>
    <w:rsid w:val="08A060B8"/>
    <w:rsid w:val="08A06123"/>
    <w:rsid w:val="08A06152"/>
    <w:rsid w:val="08A06186"/>
    <w:rsid w:val="08A06201"/>
    <w:rsid w:val="08A06281"/>
    <w:rsid w:val="08A063B9"/>
    <w:rsid w:val="08A06673"/>
    <w:rsid w:val="08A068A3"/>
    <w:rsid w:val="08A069F8"/>
    <w:rsid w:val="08A069FE"/>
    <w:rsid w:val="08A06BCE"/>
    <w:rsid w:val="08A06DEB"/>
    <w:rsid w:val="08A06DF2"/>
    <w:rsid w:val="08A07138"/>
    <w:rsid w:val="08A0745A"/>
    <w:rsid w:val="08A077F4"/>
    <w:rsid w:val="08A079E8"/>
    <w:rsid w:val="08A07D06"/>
    <w:rsid w:val="08A1008C"/>
    <w:rsid w:val="08A10208"/>
    <w:rsid w:val="08A103CB"/>
    <w:rsid w:val="08A10437"/>
    <w:rsid w:val="08A105BF"/>
    <w:rsid w:val="08A10956"/>
    <w:rsid w:val="08A10A07"/>
    <w:rsid w:val="08A10B5D"/>
    <w:rsid w:val="08A1100C"/>
    <w:rsid w:val="08A11117"/>
    <w:rsid w:val="08A113A2"/>
    <w:rsid w:val="08A1141B"/>
    <w:rsid w:val="08A11457"/>
    <w:rsid w:val="08A114CE"/>
    <w:rsid w:val="08A11611"/>
    <w:rsid w:val="08A11736"/>
    <w:rsid w:val="08A11859"/>
    <w:rsid w:val="08A118D8"/>
    <w:rsid w:val="08A11E6E"/>
    <w:rsid w:val="08A11FA8"/>
    <w:rsid w:val="08A1209A"/>
    <w:rsid w:val="08A120B2"/>
    <w:rsid w:val="08A12126"/>
    <w:rsid w:val="08A122B9"/>
    <w:rsid w:val="08A12303"/>
    <w:rsid w:val="08A12344"/>
    <w:rsid w:val="08A126EA"/>
    <w:rsid w:val="08A12721"/>
    <w:rsid w:val="08A12861"/>
    <w:rsid w:val="08A12C91"/>
    <w:rsid w:val="08A12E7E"/>
    <w:rsid w:val="08A12EAF"/>
    <w:rsid w:val="08A12EFC"/>
    <w:rsid w:val="08A12F9E"/>
    <w:rsid w:val="08A13025"/>
    <w:rsid w:val="08A13053"/>
    <w:rsid w:val="08A130F3"/>
    <w:rsid w:val="08A13173"/>
    <w:rsid w:val="08A133AB"/>
    <w:rsid w:val="08A134CB"/>
    <w:rsid w:val="08A13592"/>
    <w:rsid w:val="08A137D1"/>
    <w:rsid w:val="08A13A09"/>
    <w:rsid w:val="08A13A77"/>
    <w:rsid w:val="08A13ACB"/>
    <w:rsid w:val="08A13B2C"/>
    <w:rsid w:val="08A13DEB"/>
    <w:rsid w:val="08A13FA7"/>
    <w:rsid w:val="08A13FDA"/>
    <w:rsid w:val="08A14031"/>
    <w:rsid w:val="08A140E5"/>
    <w:rsid w:val="08A14266"/>
    <w:rsid w:val="08A143BE"/>
    <w:rsid w:val="08A14411"/>
    <w:rsid w:val="08A144FD"/>
    <w:rsid w:val="08A1465B"/>
    <w:rsid w:val="08A1469E"/>
    <w:rsid w:val="08A146C0"/>
    <w:rsid w:val="08A146ED"/>
    <w:rsid w:val="08A149C8"/>
    <w:rsid w:val="08A14A5B"/>
    <w:rsid w:val="08A14A5D"/>
    <w:rsid w:val="08A14ABC"/>
    <w:rsid w:val="08A14D26"/>
    <w:rsid w:val="08A14DAA"/>
    <w:rsid w:val="08A14EE1"/>
    <w:rsid w:val="08A1520B"/>
    <w:rsid w:val="08A1522E"/>
    <w:rsid w:val="08A1558F"/>
    <w:rsid w:val="08A15666"/>
    <w:rsid w:val="08A1567E"/>
    <w:rsid w:val="08A156BB"/>
    <w:rsid w:val="08A15AE9"/>
    <w:rsid w:val="08A15B62"/>
    <w:rsid w:val="08A15BD2"/>
    <w:rsid w:val="08A15BD5"/>
    <w:rsid w:val="08A15C54"/>
    <w:rsid w:val="08A15DBB"/>
    <w:rsid w:val="08A15DCF"/>
    <w:rsid w:val="08A15F82"/>
    <w:rsid w:val="08A168DF"/>
    <w:rsid w:val="08A16A95"/>
    <w:rsid w:val="08A16C0D"/>
    <w:rsid w:val="08A16DD3"/>
    <w:rsid w:val="08A16E7C"/>
    <w:rsid w:val="08A16F16"/>
    <w:rsid w:val="08A16FED"/>
    <w:rsid w:val="08A1702B"/>
    <w:rsid w:val="08A17149"/>
    <w:rsid w:val="08A17398"/>
    <w:rsid w:val="08A17484"/>
    <w:rsid w:val="08A174DF"/>
    <w:rsid w:val="08A175B0"/>
    <w:rsid w:val="08A17796"/>
    <w:rsid w:val="08A177C3"/>
    <w:rsid w:val="08A17907"/>
    <w:rsid w:val="08A17B3A"/>
    <w:rsid w:val="08A17E42"/>
    <w:rsid w:val="08A2049B"/>
    <w:rsid w:val="08A205A6"/>
    <w:rsid w:val="08A208E5"/>
    <w:rsid w:val="08A20AA5"/>
    <w:rsid w:val="08A20B41"/>
    <w:rsid w:val="08A20B68"/>
    <w:rsid w:val="08A20BB4"/>
    <w:rsid w:val="08A21052"/>
    <w:rsid w:val="08A21072"/>
    <w:rsid w:val="08A2108D"/>
    <w:rsid w:val="08A212AD"/>
    <w:rsid w:val="08A212BC"/>
    <w:rsid w:val="08A2136E"/>
    <w:rsid w:val="08A214F4"/>
    <w:rsid w:val="08A21753"/>
    <w:rsid w:val="08A21830"/>
    <w:rsid w:val="08A2191F"/>
    <w:rsid w:val="08A21954"/>
    <w:rsid w:val="08A2212C"/>
    <w:rsid w:val="08A2224E"/>
    <w:rsid w:val="08A222F3"/>
    <w:rsid w:val="08A22333"/>
    <w:rsid w:val="08A2239E"/>
    <w:rsid w:val="08A223FE"/>
    <w:rsid w:val="08A224AF"/>
    <w:rsid w:val="08A22554"/>
    <w:rsid w:val="08A225D5"/>
    <w:rsid w:val="08A226EF"/>
    <w:rsid w:val="08A22780"/>
    <w:rsid w:val="08A227FF"/>
    <w:rsid w:val="08A2281F"/>
    <w:rsid w:val="08A228E1"/>
    <w:rsid w:val="08A2299A"/>
    <w:rsid w:val="08A229A0"/>
    <w:rsid w:val="08A22AD1"/>
    <w:rsid w:val="08A22AEF"/>
    <w:rsid w:val="08A22C8E"/>
    <w:rsid w:val="08A22F75"/>
    <w:rsid w:val="08A2317C"/>
    <w:rsid w:val="08A2321A"/>
    <w:rsid w:val="08A23306"/>
    <w:rsid w:val="08A23973"/>
    <w:rsid w:val="08A23979"/>
    <w:rsid w:val="08A239F9"/>
    <w:rsid w:val="08A23B99"/>
    <w:rsid w:val="08A23D1E"/>
    <w:rsid w:val="08A23FA5"/>
    <w:rsid w:val="08A24009"/>
    <w:rsid w:val="08A24021"/>
    <w:rsid w:val="08A2427E"/>
    <w:rsid w:val="08A244A6"/>
    <w:rsid w:val="08A244FD"/>
    <w:rsid w:val="08A2459F"/>
    <w:rsid w:val="08A247C8"/>
    <w:rsid w:val="08A24A9E"/>
    <w:rsid w:val="08A24BC5"/>
    <w:rsid w:val="08A24BF1"/>
    <w:rsid w:val="08A24C1B"/>
    <w:rsid w:val="08A24C57"/>
    <w:rsid w:val="08A24F40"/>
    <w:rsid w:val="08A24FEA"/>
    <w:rsid w:val="08A250F5"/>
    <w:rsid w:val="08A254A1"/>
    <w:rsid w:val="08A25594"/>
    <w:rsid w:val="08A255AB"/>
    <w:rsid w:val="08A256A1"/>
    <w:rsid w:val="08A2571D"/>
    <w:rsid w:val="08A257D8"/>
    <w:rsid w:val="08A257FC"/>
    <w:rsid w:val="08A25B60"/>
    <w:rsid w:val="08A25F49"/>
    <w:rsid w:val="08A25F73"/>
    <w:rsid w:val="08A260EA"/>
    <w:rsid w:val="08A262CC"/>
    <w:rsid w:val="08A26364"/>
    <w:rsid w:val="08A26397"/>
    <w:rsid w:val="08A2641C"/>
    <w:rsid w:val="08A265E5"/>
    <w:rsid w:val="08A2675A"/>
    <w:rsid w:val="08A26894"/>
    <w:rsid w:val="08A26A4B"/>
    <w:rsid w:val="08A26B0D"/>
    <w:rsid w:val="08A26C95"/>
    <w:rsid w:val="08A27275"/>
    <w:rsid w:val="08A27572"/>
    <w:rsid w:val="08A275B9"/>
    <w:rsid w:val="08A275BC"/>
    <w:rsid w:val="08A27633"/>
    <w:rsid w:val="08A277A8"/>
    <w:rsid w:val="08A277A9"/>
    <w:rsid w:val="08A277D9"/>
    <w:rsid w:val="08A27866"/>
    <w:rsid w:val="08A27986"/>
    <w:rsid w:val="08A27AD4"/>
    <w:rsid w:val="08A27B80"/>
    <w:rsid w:val="08A27C92"/>
    <w:rsid w:val="08A27E31"/>
    <w:rsid w:val="08A27FA7"/>
    <w:rsid w:val="08A30073"/>
    <w:rsid w:val="08A300DB"/>
    <w:rsid w:val="08A30164"/>
    <w:rsid w:val="08A3018C"/>
    <w:rsid w:val="08A301B3"/>
    <w:rsid w:val="08A302DC"/>
    <w:rsid w:val="08A303B7"/>
    <w:rsid w:val="08A30445"/>
    <w:rsid w:val="08A304D0"/>
    <w:rsid w:val="08A3053C"/>
    <w:rsid w:val="08A30639"/>
    <w:rsid w:val="08A30715"/>
    <w:rsid w:val="08A30811"/>
    <w:rsid w:val="08A309DC"/>
    <w:rsid w:val="08A30DCC"/>
    <w:rsid w:val="08A30DEC"/>
    <w:rsid w:val="08A30E52"/>
    <w:rsid w:val="08A30F14"/>
    <w:rsid w:val="08A31601"/>
    <w:rsid w:val="08A31666"/>
    <w:rsid w:val="08A31728"/>
    <w:rsid w:val="08A31A33"/>
    <w:rsid w:val="08A31B31"/>
    <w:rsid w:val="08A31B6A"/>
    <w:rsid w:val="08A31B92"/>
    <w:rsid w:val="08A31D82"/>
    <w:rsid w:val="08A31EE7"/>
    <w:rsid w:val="08A32238"/>
    <w:rsid w:val="08A32256"/>
    <w:rsid w:val="08A32279"/>
    <w:rsid w:val="08A322D0"/>
    <w:rsid w:val="08A32462"/>
    <w:rsid w:val="08A32772"/>
    <w:rsid w:val="08A327C0"/>
    <w:rsid w:val="08A3295F"/>
    <w:rsid w:val="08A32C60"/>
    <w:rsid w:val="08A32CD4"/>
    <w:rsid w:val="08A32D98"/>
    <w:rsid w:val="08A32F0F"/>
    <w:rsid w:val="08A32F52"/>
    <w:rsid w:val="08A32FA6"/>
    <w:rsid w:val="08A33244"/>
    <w:rsid w:val="08A332B9"/>
    <w:rsid w:val="08A332DF"/>
    <w:rsid w:val="08A333E6"/>
    <w:rsid w:val="08A33460"/>
    <w:rsid w:val="08A33747"/>
    <w:rsid w:val="08A33892"/>
    <w:rsid w:val="08A33C04"/>
    <w:rsid w:val="08A33C70"/>
    <w:rsid w:val="08A33C7E"/>
    <w:rsid w:val="08A33D3D"/>
    <w:rsid w:val="08A34085"/>
    <w:rsid w:val="08A341CF"/>
    <w:rsid w:val="08A3430B"/>
    <w:rsid w:val="08A34395"/>
    <w:rsid w:val="08A34424"/>
    <w:rsid w:val="08A344BD"/>
    <w:rsid w:val="08A3486E"/>
    <w:rsid w:val="08A34988"/>
    <w:rsid w:val="08A34B8F"/>
    <w:rsid w:val="08A34F51"/>
    <w:rsid w:val="08A352E4"/>
    <w:rsid w:val="08A35564"/>
    <w:rsid w:val="08A3556F"/>
    <w:rsid w:val="08A357AB"/>
    <w:rsid w:val="08A35864"/>
    <w:rsid w:val="08A359E9"/>
    <w:rsid w:val="08A359F8"/>
    <w:rsid w:val="08A35A8E"/>
    <w:rsid w:val="08A35BC6"/>
    <w:rsid w:val="08A35C9D"/>
    <w:rsid w:val="08A35E97"/>
    <w:rsid w:val="08A35EF5"/>
    <w:rsid w:val="08A36114"/>
    <w:rsid w:val="08A3614A"/>
    <w:rsid w:val="08A36153"/>
    <w:rsid w:val="08A363D7"/>
    <w:rsid w:val="08A364BE"/>
    <w:rsid w:val="08A3656F"/>
    <w:rsid w:val="08A365E7"/>
    <w:rsid w:val="08A36691"/>
    <w:rsid w:val="08A36743"/>
    <w:rsid w:val="08A367C7"/>
    <w:rsid w:val="08A36845"/>
    <w:rsid w:val="08A3689B"/>
    <w:rsid w:val="08A36B65"/>
    <w:rsid w:val="08A36D85"/>
    <w:rsid w:val="08A36E0C"/>
    <w:rsid w:val="08A36F9B"/>
    <w:rsid w:val="08A370B2"/>
    <w:rsid w:val="08A37143"/>
    <w:rsid w:val="08A3750A"/>
    <w:rsid w:val="08A37558"/>
    <w:rsid w:val="08A37571"/>
    <w:rsid w:val="08A375BF"/>
    <w:rsid w:val="08A3762E"/>
    <w:rsid w:val="08A37802"/>
    <w:rsid w:val="08A3795D"/>
    <w:rsid w:val="08A37A8A"/>
    <w:rsid w:val="08A37BC2"/>
    <w:rsid w:val="08A37C6B"/>
    <w:rsid w:val="08A37D37"/>
    <w:rsid w:val="08A37E8A"/>
    <w:rsid w:val="08A400A2"/>
    <w:rsid w:val="08A4012C"/>
    <w:rsid w:val="08A40192"/>
    <w:rsid w:val="08A401A7"/>
    <w:rsid w:val="08A4026F"/>
    <w:rsid w:val="08A4029E"/>
    <w:rsid w:val="08A404B1"/>
    <w:rsid w:val="08A4053C"/>
    <w:rsid w:val="08A4062B"/>
    <w:rsid w:val="08A40655"/>
    <w:rsid w:val="08A409ED"/>
    <w:rsid w:val="08A40A4D"/>
    <w:rsid w:val="08A40BE5"/>
    <w:rsid w:val="08A40D59"/>
    <w:rsid w:val="08A40E54"/>
    <w:rsid w:val="08A40F72"/>
    <w:rsid w:val="08A41156"/>
    <w:rsid w:val="08A41238"/>
    <w:rsid w:val="08A41285"/>
    <w:rsid w:val="08A4135D"/>
    <w:rsid w:val="08A4137B"/>
    <w:rsid w:val="08A41452"/>
    <w:rsid w:val="08A414F0"/>
    <w:rsid w:val="08A4150C"/>
    <w:rsid w:val="08A41516"/>
    <w:rsid w:val="08A416F5"/>
    <w:rsid w:val="08A4177D"/>
    <w:rsid w:val="08A41886"/>
    <w:rsid w:val="08A418BC"/>
    <w:rsid w:val="08A419E5"/>
    <w:rsid w:val="08A41B2A"/>
    <w:rsid w:val="08A41CBF"/>
    <w:rsid w:val="08A41D52"/>
    <w:rsid w:val="08A41E9C"/>
    <w:rsid w:val="08A422C3"/>
    <w:rsid w:val="08A42391"/>
    <w:rsid w:val="08A4257B"/>
    <w:rsid w:val="08A425EB"/>
    <w:rsid w:val="08A4270D"/>
    <w:rsid w:val="08A4278C"/>
    <w:rsid w:val="08A42803"/>
    <w:rsid w:val="08A42A0A"/>
    <w:rsid w:val="08A42C5D"/>
    <w:rsid w:val="08A42D19"/>
    <w:rsid w:val="08A42D78"/>
    <w:rsid w:val="08A43071"/>
    <w:rsid w:val="08A4310F"/>
    <w:rsid w:val="08A4328D"/>
    <w:rsid w:val="08A434AF"/>
    <w:rsid w:val="08A435F4"/>
    <w:rsid w:val="08A43635"/>
    <w:rsid w:val="08A43642"/>
    <w:rsid w:val="08A4365F"/>
    <w:rsid w:val="08A439E4"/>
    <w:rsid w:val="08A43B37"/>
    <w:rsid w:val="08A43B49"/>
    <w:rsid w:val="08A43DDF"/>
    <w:rsid w:val="08A43DE9"/>
    <w:rsid w:val="08A43DF8"/>
    <w:rsid w:val="08A43EED"/>
    <w:rsid w:val="08A43F99"/>
    <w:rsid w:val="08A4405A"/>
    <w:rsid w:val="08A440B7"/>
    <w:rsid w:val="08A4411B"/>
    <w:rsid w:val="08A44196"/>
    <w:rsid w:val="08A44248"/>
    <w:rsid w:val="08A4424E"/>
    <w:rsid w:val="08A442B1"/>
    <w:rsid w:val="08A445C7"/>
    <w:rsid w:val="08A447B5"/>
    <w:rsid w:val="08A44834"/>
    <w:rsid w:val="08A4485D"/>
    <w:rsid w:val="08A44946"/>
    <w:rsid w:val="08A44C7E"/>
    <w:rsid w:val="08A44ECF"/>
    <w:rsid w:val="08A450CD"/>
    <w:rsid w:val="08A4522B"/>
    <w:rsid w:val="08A452C9"/>
    <w:rsid w:val="08A452EB"/>
    <w:rsid w:val="08A45357"/>
    <w:rsid w:val="08A45476"/>
    <w:rsid w:val="08A45575"/>
    <w:rsid w:val="08A456A8"/>
    <w:rsid w:val="08A45792"/>
    <w:rsid w:val="08A45A3A"/>
    <w:rsid w:val="08A45AB9"/>
    <w:rsid w:val="08A45C73"/>
    <w:rsid w:val="08A463A5"/>
    <w:rsid w:val="08A464C1"/>
    <w:rsid w:val="08A465DE"/>
    <w:rsid w:val="08A46702"/>
    <w:rsid w:val="08A46916"/>
    <w:rsid w:val="08A46B98"/>
    <w:rsid w:val="08A46C55"/>
    <w:rsid w:val="08A46C76"/>
    <w:rsid w:val="08A46F93"/>
    <w:rsid w:val="08A47063"/>
    <w:rsid w:val="08A470A0"/>
    <w:rsid w:val="08A470B8"/>
    <w:rsid w:val="08A470C0"/>
    <w:rsid w:val="08A47140"/>
    <w:rsid w:val="08A471AB"/>
    <w:rsid w:val="08A4722C"/>
    <w:rsid w:val="08A47305"/>
    <w:rsid w:val="08A47470"/>
    <w:rsid w:val="08A474CB"/>
    <w:rsid w:val="08A4750A"/>
    <w:rsid w:val="08A476F3"/>
    <w:rsid w:val="08A476FC"/>
    <w:rsid w:val="08A47AB5"/>
    <w:rsid w:val="08A47AF1"/>
    <w:rsid w:val="08A47B42"/>
    <w:rsid w:val="08A47B5B"/>
    <w:rsid w:val="08A47CD9"/>
    <w:rsid w:val="08A47EDA"/>
    <w:rsid w:val="08A47FCF"/>
    <w:rsid w:val="08A500B5"/>
    <w:rsid w:val="08A501C7"/>
    <w:rsid w:val="08A501ED"/>
    <w:rsid w:val="08A50249"/>
    <w:rsid w:val="08A50303"/>
    <w:rsid w:val="08A5044E"/>
    <w:rsid w:val="08A5061A"/>
    <w:rsid w:val="08A5062E"/>
    <w:rsid w:val="08A50E43"/>
    <w:rsid w:val="08A50E9F"/>
    <w:rsid w:val="08A50FCF"/>
    <w:rsid w:val="08A5100E"/>
    <w:rsid w:val="08A51054"/>
    <w:rsid w:val="08A5107B"/>
    <w:rsid w:val="08A5114E"/>
    <w:rsid w:val="08A5117A"/>
    <w:rsid w:val="08A51366"/>
    <w:rsid w:val="08A51398"/>
    <w:rsid w:val="08A5169A"/>
    <w:rsid w:val="08A516AC"/>
    <w:rsid w:val="08A5196B"/>
    <w:rsid w:val="08A51B06"/>
    <w:rsid w:val="08A51B0C"/>
    <w:rsid w:val="08A51C92"/>
    <w:rsid w:val="08A51D99"/>
    <w:rsid w:val="08A52003"/>
    <w:rsid w:val="08A5202D"/>
    <w:rsid w:val="08A520C3"/>
    <w:rsid w:val="08A522BB"/>
    <w:rsid w:val="08A5234E"/>
    <w:rsid w:val="08A523CF"/>
    <w:rsid w:val="08A52410"/>
    <w:rsid w:val="08A52506"/>
    <w:rsid w:val="08A5258C"/>
    <w:rsid w:val="08A527A5"/>
    <w:rsid w:val="08A5291E"/>
    <w:rsid w:val="08A52985"/>
    <w:rsid w:val="08A52AFD"/>
    <w:rsid w:val="08A5311A"/>
    <w:rsid w:val="08A531FF"/>
    <w:rsid w:val="08A53231"/>
    <w:rsid w:val="08A5335F"/>
    <w:rsid w:val="08A533FF"/>
    <w:rsid w:val="08A5361F"/>
    <w:rsid w:val="08A537C1"/>
    <w:rsid w:val="08A538D6"/>
    <w:rsid w:val="08A53A7F"/>
    <w:rsid w:val="08A53C13"/>
    <w:rsid w:val="08A53C87"/>
    <w:rsid w:val="08A53DBD"/>
    <w:rsid w:val="08A53EBD"/>
    <w:rsid w:val="08A540BA"/>
    <w:rsid w:val="08A54264"/>
    <w:rsid w:val="08A5452B"/>
    <w:rsid w:val="08A54875"/>
    <w:rsid w:val="08A5492C"/>
    <w:rsid w:val="08A54964"/>
    <w:rsid w:val="08A54A8E"/>
    <w:rsid w:val="08A54AC3"/>
    <w:rsid w:val="08A54C1B"/>
    <w:rsid w:val="08A54D92"/>
    <w:rsid w:val="08A54E46"/>
    <w:rsid w:val="08A5529A"/>
    <w:rsid w:val="08A552C3"/>
    <w:rsid w:val="08A552F0"/>
    <w:rsid w:val="08A55661"/>
    <w:rsid w:val="08A55750"/>
    <w:rsid w:val="08A5578B"/>
    <w:rsid w:val="08A55792"/>
    <w:rsid w:val="08A55920"/>
    <w:rsid w:val="08A55AC3"/>
    <w:rsid w:val="08A55BEB"/>
    <w:rsid w:val="08A55E82"/>
    <w:rsid w:val="08A55F99"/>
    <w:rsid w:val="08A55FB8"/>
    <w:rsid w:val="08A560A5"/>
    <w:rsid w:val="08A561AD"/>
    <w:rsid w:val="08A56248"/>
    <w:rsid w:val="08A56307"/>
    <w:rsid w:val="08A56637"/>
    <w:rsid w:val="08A56AC0"/>
    <w:rsid w:val="08A56B1C"/>
    <w:rsid w:val="08A56B23"/>
    <w:rsid w:val="08A56D1C"/>
    <w:rsid w:val="08A56D26"/>
    <w:rsid w:val="08A56DC9"/>
    <w:rsid w:val="08A56EC8"/>
    <w:rsid w:val="08A56EE1"/>
    <w:rsid w:val="08A5733C"/>
    <w:rsid w:val="08A57360"/>
    <w:rsid w:val="08A574A3"/>
    <w:rsid w:val="08A574BD"/>
    <w:rsid w:val="08A574D8"/>
    <w:rsid w:val="08A574ED"/>
    <w:rsid w:val="08A5750C"/>
    <w:rsid w:val="08A575B8"/>
    <w:rsid w:val="08A575BC"/>
    <w:rsid w:val="08A57838"/>
    <w:rsid w:val="08A57877"/>
    <w:rsid w:val="08A57898"/>
    <w:rsid w:val="08A57E43"/>
    <w:rsid w:val="08A57F4E"/>
    <w:rsid w:val="08A57FB6"/>
    <w:rsid w:val="08A60006"/>
    <w:rsid w:val="08A60315"/>
    <w:rsid w:val="08A603BE"/>
    <w:rsid w:val="08A603C9"/>
    <w:rsid w:val="08A60479"/>
    <w:rsid w:val="08A607A3"/>
    <w:rsid w:val="08A607D5"/>
    <w:rsid w:val="08A60B47"/>
    <w:rsid w:val="08A60BEA"/>
    <w:rsid w:val="08A60D9B"/>
    <w:rsid w:val="08A60E73"/>
    <w:rsid w:val="08A60EAC"/>
    <w:rsid w:val="08A60FAB"/>
    <w:rsid w:val="08A60FB4"/>
    <w:rsid w:val="08A61102"/>
    <w:rsid w:val="08A612A9"/>
    <w:rsid w:val="08A61364"/>
    <w:rsid w:val="08A61387"/>
    <w:rsid w:val="08A61719"/>
    <w:rsid w:val="08A6183D"/>
    <w:rsid w:val="08A61954"/>
    <w:rsid w:val="08A6197E"/>
    <w:rsid w:val="08A619F9"/>
    <w:rsid w:val="08A61C44"/>
    <w:rsid w:val="08A61D48"/>
    <w:rsid w:val="08A61DA0"/>
    <w:rsid w:val="08A620DB"/>
    <w:rsid w:val="08A622A1"/>
    <w:rsid w:val="08A6231A"/>
    <w:rsid w:val="08A6244B"/>
    <w:rsid w:val="08A625B5"/>
    <w:rsid w:val="08A626CB"/>
    <w:rsid w:val="08A62775"/>
    <w:rsid w:val="08A62B48"/>
    <w:rsid w:val="08A62E8C"/>
    <w:rsid w:val="08A62E92"/>
    <w:rsid w:val="08A6305D"/>
    <w:rsid w:val="08A631A6"/>
    <w:rsid w:val="08A631AA"/>
    <w:rsid w:val="08A63265"/>
    <w:rsid w:val="08A632D7"/>
    <w:rsid w:val="08A63492"/>
    <w:rsid w:val="08A6381E"/>
    <w:rsid w:val="08A63885"/>
    <w:rsid w:val="08A63ADC"/>
    <w:rsid w:val="08A63BA7"/>
    <w:rsid w:val="08A63E69"/>
    <w:rsid w:val="08A64030"/>
    <w:rsid w:val="08A64044"/>
    <w:rsid w:val="08A6417F"/>
    <w:rsid w:val="08A641AE"/>
    <w:rsid w:val="08A64414"/>
    <w:rsid w:val="08A644B0"/>
    <w:rsid w:val="08A64743"/>
    <w:rsid w:val="08A64833"/>
    <w:rsid w:val="08A649A7"/>
    <w:rsid w:val="08A64ADD"/>
    <w:rsid w:val="08A64D12"/>
    <w:rsid w:val="08A64DBB"/>
    <w:rsid w:val="08A64E19"/>
    <w:rsid w:val="08A6501D"/>
    <w:rsid w:val="08A652C0"/>
    <w:rsid w:val="08A653D9"/>
    <w:rsid w:val="08A6543E"/>
    <w:rsid w:val="08A65619"/>
    <w:rsid w:val="08A65B41"/>
    <w:rsid w:val="08A65BD3"/>
    <w:rsid w:val="08A65CD4"/>
    <w:rsid w:val="08A65DE2"/>
    <w:rsid w:val="08A65FFE"/>
    <w:rsid w:val="08A6614A"/>
    <w:rsid w:val="08A661A1"/>
    <w:rsid w:val="08A6639B"/>
    <w:rsid w:val="08A663D8"/>
    <w:rsid w:val="08A664DF"/>
    <w:rsid w:val="08A6674E"/>
    <w:rsid w:val="08A66753"/>
    <w:rsid w:val="08A66778"/>
    <w:rsid w:val="08A66826"/>
    <w:rsid w:val="08A668B2"/>
    <w:rsid w:val="08A66BEA"/>
    <w:rsid w:val="08A66F5B"/>
    <w:rsid w:val="08A67221"/>
    <w:rsid w:val="08A67259"/>
    <w:rsid w:val="08A6731A"/>
    <w:rsid w:val="08A673CF"/>
    <w:rsid w:val="08A67416"/>
    <w:rsid w:val="08A6767E"/>
    <w:rsid w:val="08A67828"/>
    <w:rsid w:val="08A67AFB"/>
    <w:rsid w:val="08A7039E"/>
    <w:rsid w:val="08A70409"/>
    <w:rsid w:val="08A70604"/>
    <w:rsid w:val="08A7097D"/>
    <w:rsid w:val="08A70AE1"/>
    <w:rsid w:val="08A70BB9"/>
    <w:rsid w:val="08A70D8E"/>
    <w:rsid w:val="08A70E03"/>
    <w:rsid w:val="08A70F0C"/>
    <w:rsid w:val="08A71158"/>
    <w:rsid w:val="08A71183"/>
    <w:rsid w:val="08A7127E"/>
    <w:rsid w:val="08A71438"/>
    <w:rsid w:val="08A714F9"/>
    <w:rsid w:val="08A7160A"/>
    <w:rsid w:val="08A7180C"/>
    <w:rsid w:val="08A71999"/>
    <w:rsid w:val="08A71C09"/>
    <w:rsid w:val="08A71DB8"/>
    <w:rsid w:val="08A71E23"/>
    <w:rsid w:val="08A71FBF"/>
    <w:rsid w:val="08A71FD3"/>
    <w:rsid w:val="08A722B0"/>
    <w:rsid w:val="08A72506"/>
    <w:rsid w:val="08A725E6"/>
    <w:rsid w:val="08A72869"/>
    <w:rsid w:val="08A729CE"/>
    <w:rsid w:val="08A72A3A"/>
    <w:rsid w:val="08A72CFA"/>
    <w:rsid w:val="08A72D95"/>
    <w:rsid w:val="08A72DAF"/>
    <w:rsid w:val="08A72E7D"/>
    <w:rsid w:val="08A7300A"/>
    <w:rsid w:val="08A730D0"/>
    <w:rsid w:val="08A7315D"/>
    <w:rsid w:val="08A73273"/>
    <w:rsid w:val="08A732F2"/>
    <w:rsid w:val="08A7366A"/>
    <w:rsid w:val="08A7372A"/>
    <w:rsid w:val="08A7379A"/>
    <w:rsid w:val="08A737EB"/>
    <w:rsid w:val="08A7387D"/>
    <w:rsid w:val="08A738B4"/>
    <w:rsid w:val="08A73A88"/>
    <w:rsid w:val="08A73ABD"/>
    <w:rsid w:val="08A73AC9"/>
    <w:rsid w:val="08A73B3B"/>
    <w:rsid w:val="08A73BF3"/>
    <w:rsid w:val="08A73E53"/>
    <w:rsid w:val="08A73EBF"/>
    <w:rsid w:val="08A73F23"/>
    <w:rsid w:val="08A73FE2"/>
    <w:rsid w:val="08A7445C"/>
    <w:rsid w:val="08A7452A"/>
    <w:rsid w:val="08A7456F"/>
    <w:rsid w:val="08A7484F"/>
    <w:rsid w:val="08A74937"/>
    <w:rsid w:val="08A74B85"/>
    <w:rsid w:val="08A74F77"/>
    <w:rsid w:val="08A7505D"/>
    <w:rsid w:val="08A751E2"/>
    <w:rsid w:val="08A753D5"/>
    <w:rsid w:val="08A756D0"/>
    <w:rsid w:val="08A75760"/>
    <w:rsid w:val="08A7585B"/>
    <w:rsid w:val="08A75908"/>
    <w:rsid w:val="08A7597E"/>
    <w:rsid w:val="08A75AD8"/>
    <w:rsid w:val="08A75B87"/>
    <w:rsid w:val="08A75CE0"/>
    <w:rsid w:val="08A75EF1"/>
    <w:rsid w:val="08A760D6"/>
    <w:rsid w:val="08A76133"/>
    <w:rsid w:val="08A7628B"/>
    <w:rsid w:val="08A763C7"/>
    <w:rsid w:val="08A767A1"/>
    <w:rsid w:val="08A76A17"/>
    <w:rsid w:val="08A76A87"/>
    <w:rsid w:val="08A76B51"/>
    <w:rsid w:val="08A76C7D"/>
    <w:rsid w:val="08A76CEF"/>
    <w:rsid w:val="08A76E70"/>
    <w:rsid w:val="08A76FE3"/>
    <w:rsid w:val="08A77005"/>
    <w:rsid w:val="08A773D7"/>
    <w:rsid w:val="08A7740D"/>
    <w:rsid w:val="08A77665"/>
    <w:rsid w:val="08A77758"/>
    <w:rsid w:val="08A77807"/>
    <w:rsid w:val="08A778FB"/>
    <w:rsid w:val="08A77927"/>
    <w:rsid w:val="08A77D2C"/>
    <w:rsid w:val="08A77DC0"/>
    <w:rsid w:val="08A8006B"/>
    <w:rsid w:val="08A80096"/>
    <w:rsid w:val="08A80130"/>
    <w:rsid w:val="08A8013B"/>
    <w:rsid w:val="08A80177"/>
    <w:rsid w:val="08A8025E"/>
    <w:rsid w:val="08A8039C"/>
    <w:rsid w:val="08A8059F"/>
    <w:rsid w:val="08A805F1"/>
    <w:rsid w:val="08A8068F"/>
    <w:rsid w:val="08A806EF"/>
    <w:rsid w:val="08A80858"/>
    <w:rsid w:val="08A80890"/>
    <w:rsid w:val="08A8091C"/>
    <w:rsid w:val="08A809E9"/>
    <w:rsid w:val="08A811F2"/>
    <w:rsid w:val="08A8143B"/>
    <w:rsid w:val="08A81914"/>
    <w:rsid w:val="08A8197E"/>
    <w:rsid w:val="08A819D1"/>
    <w:rsid w:val="08A819FA"/>
    <w:rsid w:val="08A81B87"/>
    <w:rsid w:val="08A81BF6"/>
    <w:rsid w:val="08A81D05"/>
    <w:rsid w:val="08A82113"/>
    <w:rsid w:val="08A821D5"/>
    <w:rsid w:val="08A821FF"/>
    <w:rsid w:val="08A82233"/>
    <w:rsid w:val="08A822C2"/>
    <w:rsid w:val="08A823A1"/>
    <w:rsid w:val="08A826EC"/>
    <w:rsid w:val="08A82741"/>
    <w:rsid w:val="08A82E89"/>
    <w:rsid w:val="08A82F56"/>
    <w:rsid w:val="08A82FDD"/>
    <w:rsid w:val="08A82FE9"/>
    <w:rsid w:val="08A83210"/>
    <w:rsid w:val="08A8331D"/>
    <w:rsid w:val="08A83373"/>
    <w:rsid w:val="08A835C9"/>
    <w:rsid w:val="08A8378F"/>
    <w:rsid w:val="08A8382E"/>
    <w:rsid w:val="08A83B83"/>
    <w:rsid w:val="08A83DC4"/>
    <w:rsid w:val="08A84050"/>
    <w:rsid w:val="08A84063"/>
    <w:rsid w:val="08A84144"/>
    <w:rsid w:val="08A84360"/>
    <w:rsid w:val="08A84489"/>
    <w:rsid w:val="08A844C2"/>
    <w:rsid w:val="08A8459A"/>
    <w:rsid w:val="08A8459B"/>
    <w:rsid w:val="08A846C8"/>
    <w:rsid w:val="08A8471D"/>
    <w:rsid w:val="08A84829"/>
    <w:rsid w:val="08A84949"/>
    <w:rsid w:val="08A84D30"/>
    <w:rsid w:val="08A84DB9"/>
    <w:rsid w:val="08A84DFF"/>
    <w:rsid w:val="08A84EFF"/>
    <w:rsid w:val="08A8507E"/>
    <w:rsid w:val="08A85260"/>
    <w:rsid w:val="08A85324"/>
    <w:rsid w:val="08A8537D"/>
    <w:rsid w:val="08A855C9"/>
    <w:rsid w:val="08A85702"/>
    <w:rsid w:val="08A85826"/>
    <w:rsid w:val="08A859F7"/>
    <w:rsid w:val="08A85AEE"/>
    <w:rsid w:val="08A85BF8"/>
    <w:rsid w:val="08A86378"/>
    <w:rsid w:val="08A8654F"/>
    <w:rsid w:val="08A86571"/>
    <w:rsid w:val="08A865D5"/>
    <w:rsid w:val="08A868C1"/>
    <w:rsid w:val="08A869F0"/>
    <w:rsid w:val="08A86C62"/>
    <w:rsid w:val="08A86C9C"/>
    <w:rsid w:val="08A86D06"/>
    <w:rsid w:val="08A86D17"/>
    <w:rsid w:val="08A86D21"/>
    <w:rsid w:val="08A86ED9"/>
    <w:rsid w:val="08A86FBE"/>
    <w:rsid w:val="08A87160"/>
    <w:rsid w:val="08A8733E"/>
    <w:rsid w:val="08A8765B"/>
    <w:rsid w:val="08A87697"/>
    <w:rsid w:val="08A87875"/>
    <w:rsid w:val="08A8789F"/>
    <w:rsid w:val="08A87E2A"/>
    <w:rsid w:val="08A87F18"/>
    <w:rsid w:val="08A901A6"/>
    <w:rsid w:val="08A90721"/>
    <w:rsid w:val="08A9075F"/>
    <w:rsid w:val="08A90845"/>
    <w:rsid w:val="08A9084F"/>
    <w:rsid w:val="08A90C7F"/>
    <w:rsid w:val="08A90D8A"/>
    <w:rsid w:val="08A90EB1"/>
    <w:rsid w:val="08A90EFA"/>
    <w:rsid w:val="08A9112B"/>
    <w:rsid w:val="08A911F3"/>
    <w:rsid w:val="08A91271"/>
    <w:rsid w:val="08A912AC"/>
    <w:rsid w:val="08A9141F"/>
    <w:rsid w:val="08A914CB"/>
    <w:rsid w:val="08A91564"/>
    <w:rsid w:val="08A91595"/>
    <w:rsid w:val="08A915B4"/>
    <w:rsid w:val="08A915E1"/>
    <w:rsid w:val="08A917DA"/>
    <w:rsid w:val="08A91BA3"/>
    <w:rsid w:val="08A91E6C"/>
    <w:rsid w:val="08A92301"/>
    <w:rsid w:val="08A924E6"/>
    <w:rsid w:val="08A927DB"/>
    <w:rsid w:val="08A9285C"/>
    <w:rsid w:val="08A92891"/>
    <w:rsid w:val="08A92929"/>
    <w:rsid w:val="08A92941"/>
    <w:rsid w:val="08A92986"/>
    <w:rsid w:val="08A929D9"/>
    <w:rsid w:val="08A92A38"/>
    <w:rsid w:val="08A92AB7"/>
    <w:rsid w:val="08A92D2C"/>
    <w:rsid w:val="08A92E26"/>
    <w:rsid w:val="08A9302C"/>
    <w:rsid w:val="08A930D2"/>
    <w:rsid w:val="08A93264"/>
    <w:rsid w:val="08A9337D"/>
    <w:rsid w:val="08A935CE"/>
    <w:rsid w:val="08A93797"/>
    <w:rsid w:val="08A93A16"/>
    <w:rsid w:val="08A93A39"/>
    <w:rsid w:val="08A93CF3"/>
    <w:rsid w:val="08A94288"/>
    <w:rsid w:val="08A944F0"/>
    <w:rsid w:val="08A94555"/>
    <w:rsid w:val="08A945B9"/>
    <w:rsid w:val="08A94633"/>
    <w:rsid w:val="08A9476A"/>
    <w:rsid w:val="08A94AA9"/>
    <w:rsid w:val="08A94AC9"/>
    <w:rsid w:val="08A94AD0"/>
    <w:rsid w:val="08A94C94"/>
    <w:rsid w:val="08A94E11"/>
    <w:rsid w:val="08A94E94"/>
    <w:rsid w:val="08A9500D"/>
    <w:rsid w:val="08A95049"/>
    <w:rsid w:val="08A950F5"/>
    <w:rsid w:val="08A95217"/>
    <w:rsid w:val="08A95666"/>
    <w:rsid w:val="08A95852"/>
    <w:rsid w:val="08A95859"/>
    <w:rsid w:val="08A95913"/>
    <w:rsid w:val="08A95966"/>
    <w:rsid w:val="08A95B69"/>
    <w:rsid w:val="08A95BD7"/>
    <w:rsid w:val="08A95C78"/>
    <w:rsid w:val="08A95EA4"/>
    <w:rsid w:val="08A96101"/>
    <w:rsid w:val="08A96125"/>
    <w:rsid w:val="08A96172"/>
    <w:rsid w:val="08A9625F"/>
    <w:rsid w:val="08A9648E"/>
    <w:rsid w:val="08A965E5"/>
    <w:rsid w:val="08A9664A"/>
    <w:rsid w:val="08A966BB"/>
    <w:rsid w:val="08A96875"/>
    <w:rsid w:val="08A96984"/>
    <w:rsid w:val="08A96A6F"/>
    <w:rsid w:val="08A96AE5"/>
    <w:rsid w:val="08A96B4D"/>
    <w:rsid w:val="08A96CAF"/>
    <w:rsid w:val="08A96F10"/>
    <w:rsid w:val="08A97142"/>
    <w:rsid w:val="08A97518"/>
    <w:rsid w:val="08A9785B"/>
    <w:rsid w:val="08A979FB"/>
    <w:rsid w:val="08A97C44"/>
    <w:rsid w:val="08A97C9D"/>
    <w:rsid w:val="08A97DEF"/>
    <w:rsid w:val="08A97E13"/>
    <w:rsid w:val="08A97E45"/>
    <w:rsid w:val="08AA0101"/>
    <w:rsid w:val="08AA0242"/>
    <w:rsid w:val="08AA05A1"/>
    <w:rsid w:val="08AA06CA"/>
    <w:rsid w:val="08AA0786"/>
    <w:rsid w:val="08AA0791"/>
    <w:rsid w:val="08AA0B3F"/>
    <w:rsid w:val="08AA0B50"/>
    <w:rsid w:val="08AA10D9"/>
    <w:rsid w:val="08AA12A7"/>
    <w:rsid w:val="08AA139F"/>
    <w:rsid w:val="08AA13EC"/>
    <w:rsid w:val="08AA181F"/>
    <w:rsid w:val="08AA1EA0"/>
    <w:rsid w:val="08AA1EA7"/>
    <w:rsid w:val="08AA1FEC"/>
    <w:rsid w:val="08AA219E"/>
    <w:rsid w:val="08AA2286"/>
    <w:rsid w:val="08AA22D8"/>
    <w:rsid w:val="08AA243E"/>
    <w:rsid w:val="08AA2493"/>
    <w:rsid w:val="08AA27EC"/>
    <w:rsid w:val="08AA2829"/>
    <w:rsid w:val="08AA288A"/>
    <w:rsid w:val="08AA2972"/>
    <w:rsid w:val="08AA2AD4"/>
    <w:rsid w:val="08AA2B33"/>
    <w:rsid w:val="08AA2C86"/>
    <w:rsid w:val="08AA2D2C"/>
    <w:rsid w:val="08AA2D45"/>
    <w:rsid w:val="08AA2D68"/>
    <w:rsid w:val="08AA3178"/>
    <w:rsid w:val="08AA3189"/>
    <w:rsid w:val="08AA3284"/>
    <w:rsid w:val="08AA347D"/>
    <w:rsid w:val="08AA3652"/>
    <w:rsid w:val="08AA36A5"/>
    <w:rsid w:val="08AA3A51"/>
    <w:rsid w:val="08AA3A59"/>
    <w:rsid w:val="08AA3CB3"/>
    <w:rsid w:val="08AA4144"/>
    <w:rsid w:val="08AA46B1"/>
    <w:rsid w:val="08AA481B"/>
    <w:rsid w:val="08AA49B3"/>
    <w:rsid w:val="08AA4E98"/>
    <w:rsid w:val="08AA4F56"/>
    <w:rsid w:val="08AA504D"/>
    <w:rsid w:val="08AA50F5"/>
    <w:rsid w:val="08AA5335"/>
    <w:rsid w:val="08AA55BE"/>
    <w:rsid w:val="08AA588A"/>
    <w:rsid w:val="08AA5BC9"/>
    <w:rsid w:val="08AA5CFB"/>
    <w:rsid w:val="08AA6141"/>
    <w:rsid w:val="08AA62B1"/>
    <w:rsid w:val="08AA6302"/>
    <w:rsid w:val="08AA68C3"/>
    <w:rsid w:val="08AA68E0"/>
    <w:rsid w:val="08AA68F9"/>
    <w:rsid w:val="08AA691C"/>
    <w:rsid w:val="08AA6A91"/>
    <w:rsid w:val="08AA6A9D"/>
    <w:rsid w:val="08AA6B01"/>
    <w:rsid w:val="08AA6BA8"/>
    <w:rsid w:val="08AA6C51"/>
    <w:rsid w:val="08AA6D68"/>
    <w:rsid w:val="08AA6DA1"/>
    <w:rsid w:val="08AA6FAB"/>
    <w:rsid w:val="08AA6FD6"/>
    <w:rsid w:val="08AA70D1"/>
    <w:rsid w:val="08AA724B"/>
    <w:rsid w:val="08AA7275"/>
    <w:rsid w:val="08AA72F3"/>
    <w:rsid w:val="08AA7428"/>
    <w:rsid w:val="08AA750F"/>
    <w:rsid w:val="08AA7532"/>
    <w:rsid w:val="08AA764C"/>
    <w:rsid w:val="08AA7751"/>
    <w:rsid w:val="08AA77BF"/>
    <w:rsid w:val="08AA7831"/>
    <w:rsid w:val="08AA7BE9"/>
    <w:rsid w:val="08AA7E3B"/>
    <w:rsid w:val="08AB006B"/>
    <w:rsid w:val="08AB009A"/>
    <w:rsid w:val="08AB00E9"/>
    <w:rsid w:val="08AB01AA"/>
    <w:rsid w:val="08AB0258"/>
    <w:rsid w:val="08AB0414"/>
    <w:rsid w:val="08AB042D"/>
    <w:rsid w:val="08AB0498"/>
    <w:rsid w:val="08AB060A"/>
    <w:rsid w:val="08AB087E"/>
    <w:rsid w:val="08AB097A"/>
    <w:rsid w:val="08AB09BE"/>
    <w:rsid w:val="08AB09F2"/>
    <w:rsid w:val="08AB0A5B"/>
    <w:rsid w:val="08AB0B26"/>
    <w:rsid w:val="08AB0B67"/>
    <w:rsid w:val="08AB0D01"/>
    <w:rsid w:val="08AB10DB"/>
    <w:rsid w:val="08AB119D"/>
    <w:rsid w:val="08AB11E7"/>
    <w:rsid w:val="08AB1267"/>
    <w:rsid w:val="08AB12B2"/>
    <w:rsid w:val="08AB1430"/>
    <w:rsid w:val="08AB1751"/>
    <w:rsid w:val="08AB17B7"/>
    <w:rsid w:val="08AB1984"/>
    <w:rsid w:val="08AB19D7"/>
    <w:rsid w:val="08AB1A98"/>
    <w:rsid w:val="08AB1EB5"/>
    <w:rsid w:val="08AB1FDF"/>
    <w:rsid w:val="08AB2183"/>
    <w:rsid w:val="08AB22F9"/>
    <w:rsid w:val="08AB248B"/>
    <w:rsid w:val="08AB24DF"/>
    <w:rsid w:val="08AB2684"/>
    <w:rsid w:val="08AB269C"/>
    <w:rsid w:val="08AB273D"/>
    <w:rsid w:val="08AB2843"/>
    <w:rsid w:val="08AB2933"/>
    <w:rsid w:val="08AB29C6"/>
    <w:rsid w:val="08AB2C27"/>
    <w:rsid w:val="08AB2C54"/>
    <w:rsid w:val="08AB2EFC"/>
    <w:rsid w:val="08AB300D"/>
    <w:rsid w:val="08AB3056"/>
    <w:rsid w:val="08AB30C1"/>
    <w:rsid w:val="08AB31E8"/>
    <w:rsid w:val="08AB325C"/>
    <w:rsid w:val="08AB3512"/>
    <w:rsid w:val="08AB36DB"/>
    <w:rsid w:val="08AB37F0"/>
    <w:rsid w:val="08AB3829"/>
    <w:rsid w:val="08AB38A1"/>
    <w:rsid w:val="08AB38BF"/>
    <w:rsid w:val="08AB3A20"/>
    <w:rsid w:val="08AB3A58"/>
    <w:rsid w:val="08AB3C15"/>
    <w:rsid w:val="08AB3D59"/>
    <w:rsid w:val="08AB3D9E"/>
    <w:rsid w:val="08AB3FCC"/>
    <w:rsid w:val="08AB404E"/>
    <w:rsid w:val="08AB4102"/>
    <w:rsid w:val="08AB432F"/>
    <w:rsid w:val="08AB43AD"/>
    <w:rsid w:val="08AB479F"/>
    <w:rsid w:val="08AB4A0A"/>
    <w:rsid w:val="08AB4C67"/>
    <w:rsid w:val="08AB4CA9"/>
    <w:rsid w:val="08AB4DE3"/>
    <w:rsid w:val="08AB5071"/>
    <w:rsid w:val="08AB509D"/>
    <w:rsid w:val="08AB5258"/>
    <w:rsid w:val="08AB569A"/>
    <w:rsid w:val="08AB5898"/>
    <w:rsid w:val="08AB58D6"/>
    <w:rsid w:val="08AB59BD"/>
    <w:rsid w:val="08AB5B46"/>
    <w:rsid w:val="08AB5B94"/>
    <w:rsid w:val="08AB5D2C"/>
    <w:rsid w:val="08AB5E62"/>
    <w:rsid w:val="08AB609D"/>
    <w:rsid w:val="08AB6121"/>
    <w:rsid w:val="08AB63A0"/>
    <w:rsid w:val="08AB6663"/>
    <w:rsid w:val="08AB667D"/>
    <w:rsid w:val="08AB6796"/>
    <w:rsid w:val="08AB683A"/>
    <w:rsid w:val="08AB6A45"/>
    <w:rsid w:val="08AB6AA7"/>
    <w:rsid w:val="08AB6ABF"/>
    <w:rsid w:val="08AB6D04"/>
    <w:rsid w:val="08AB6DE4"/>
    <w:rsid w:val="08AB6E01"/>
    <w:rsid w:val="08AB70C0"/>
    <w:rsid w:val="08AB718D"/>
    <w:rsid w:val="08AB731A"/>
    <w:rsid w:val="08AB73DA"/>
    <w:rsid w:val="08AB74E7"/>
    <w:rsid w:val="08AB7583"/>
    <w:rsid w:val="08AB7585"/>
    <w:rsid w:val="08AB761B"/>
    <w:rsid w:val="08AB771D"/>
    <w:rsid w:val="08AB7756"/>
    <w:rsid w:val="08AB7A7E"/>
    <w:rsid w:val="08AB7AAE"/>
    <w:rsid w:val="08AB7BE5"/>
    <w:rsid w:val="08AB7CFC"/>
    <w:rsid w:val="08AB7E6B"/>
    <w:rsid w:val="08AB7F51"/>
    <w:rsid w:val="08AC0207"/>
    <w:rsid w:val="08AC0478"/>
    <w:rsid w:val="08AC04DF"/>
    <w:rsid w:val="08AC04EE"/>
    <w:rsid w:val="08AC0B07"/>
    <w:rsid w:val="08AC0BFD"/>
    <w:rsid w:val="08AC0D1A"/>
    <w:rsid w:val="08AC0FB0"/>
    <w:rsid w:val="08AC0FD1"/>
    <w:rsid w:val="08AC1694"/>
    <w:rsid w:val="08AC17F7"/>
    <w:rsid w:val="08AC185D"/>
    <w:rsid w:val="08AC1901"/>
    <w:rsid w:val="08AC19A6"/>
    <w:rsid w:val="08AC1B6C"/>
    <w:rsid w:val="08AC1E2B"/>
    <w:rsid w:val="08AC1ED4"/>
    <w:rsid w:val="08AC201C"/>
    <w:rsid w:val="08AC2035"/>
    <w:rsid w:val="08AC2092"/>
    <w:rsid w:val="08AC20CD"/>
    <w:rsid w:val="08AC2112"/>
    <w:rsid w:val="08AC235B"/>
    <w:rsid w:val="08AC23A3"/>
    <w:rsid w:val="08AC26D1"/>
    <w:rsid w:val="08AC2747"/>
    <w:rsid w:val="08AC29C9"/>
    <w:rsid w:val="08AC2E77"/>
    <w:rsid w:val="08AC2E8B"/>
    <w:rsid w:val="08AC2E97"/>
    <w:rsid w:val="08AC2FE2"/>
    <w:rsid w:val="08AC3037"/>
    <w:rsid w:val="08AC3377"/>
    <w:rsid w:val="08AC34FA"/>
    <w:rsid w:val="08AC37C0"/>
    <w:rsid w:val="08AC3890"/>
    <w:rsid w:val="08AC3A62"/>
    <w:rsid w:val="08AC3E39"/>
    <w:rsid w:val="08AC3F6B"/>
    <w:rsid w:val="08AC40A2"/>
    <w:rsid w:val="08AC40FA"/>
    <w:rsid w:val="08AC42F4"/>
    <w:rsid w:val="08AC45CF"/>
    <w:rsid w:val="08AC46A4"/>
    <w:rsid w:val="08AC4821"/>
    <w:rsid w:val="08AC48FE"/>
    <w:rsid w:val="08AC4A0E"/>
    <w:rsid w:val="08AC4AC5"/>
    <w:rsid w:val="08AC4C65"/>
    <w:rsid w:val="08AC4E6C"/>
    <w:rsid w:val="08AC4E9D"/>
    <w:rsid w:val="08AC50C0"/>
    <w:rsid w:val="08AC5106"/>
    <w:rsid w:val="08AC5172"/>
    <w:rsid w:val="08AC5292"/>
    <w:rsid w:val="08AC52D1"/>
    <w:rsid w:val="08AC54E9"/>
    <w:rsid w:val="08AC5500"/>
    <w:rsid w:val="08AC5564"/>
    <w:rsid w:val="08AC557A"/>
    <w:rsid w:val="08AC5835"/>
    <w:rsid w:val="08AC5886"/>
    <w:rsid w:val="08AC5927"/>
    <w:rsid w:val="08AC5BCF"/>
    <w:rsid w:val="08AC5F07"/>
    <w:rsid w:val="08AC6008"/>
    <w:rsid w:val="08AC62E2"/>
    <w:rsid w:val="08AC65BA"/>
    <w:rsid w:val="08AC65C5"/>
    <w:rsid w:val="08AC6958"/>
    <w:rsid w:val="08AC69DE"/>
    <w:rsid w:val="08AC6CB6"/>
    <w:rsid w:val="08AC6D59"/>
    <w:rsid w:val="08AC6DF1"/>
    <w:rsid w:val="08AC6F68"/>
    <w:rsid w:val="08AC6FF2"/>
    <w:rsid w:val="08AC7089"/>
    <w:rsid w:val="08AC708F"/>
    <w:rsid w:val="08AC7520"/>
    <w:rsid w:val="08AC754E"/>
    <w:rsid w:val="08AC7589"/>
    <w:rsid w:val="08AC758B"/>
    <w:rsid w:val="08AC7859"/>
    <w:rsid w:val="08AC786A"/>
    <w:rsid w:val="08AC78B3"/>
    <w:rsid w:val="08AC7979"/>
    <w:rsid w:val="08AC79AF"/>
    <w:rsid w:val="08AC7B5D"/>
    <w:rsid w:val="08AC7C30"/>
    <w:rsid w:val="08AC7C3F"/>
    <w:rsid w:val="08AC7DDF"/>
    <w:rsid w:val="08AC7F5B"/>
    <w:rsid w:val="08AD0106"/>
    <w:rsid w:val="08AD0203"/>
    <w:rsid w:val="08AD026E"/>
    <w:rsid w:val="08AD03BD"/>
    <w:rsid w:val="08AD0495"/>
    <w:rsid w:val="08AD05B6"/>
    <w:rsid w:val="08AD060B"/>
    <w:rsid w:val="08AD0729"/>
    <w:rsid w:val="08AD07F9"/>
    <w:rsid w:val="08AD0910"/>
    <w:rsid w:val="08AD091C"/>
    <w:rsid w:val="08AD0983"/>
    <w:rsid w:val="08AD0AF0"/>
    <w:rsid w:val="08AD0DCA"/>
    <w:rsid w:val="08AD0F83"/>
    <w:rsid w:val="08AD1170"/>
    <w:rsid w:val="08AD1175"/>
    <w:rsid w:val="08AD126F"/>
    <w:rsid w:val="08AD130C"/>
    <w:rsid w:val="08AD14A0"/>
    <w:rsid w:val="08AD161F"/>
    <w:rsid w:val="08AD197C"/>
    <w:rsid w:val="08AD1A16"/>
    <w:rsid w:val="08AD1B7C"/>
    <w:rsid w:val="08AD1DE6"/>
    <w:rsid w:val="08AD1E09"/>
    <w:rsid w:val="08AD1FB9"/>
    <w:rsid w:val="08AD209C"/>
    <w:rsid w:val="08AD2866"/>
    <w:rsid w:val="08AD2A26"/>
    <w:rsid w:val="08AD2A41"/>
    <w:rsid w:val="08AD2BDB"/>
    <w:rsid w:val="08AD2D68"/>
    <w:rsid w:val="08AD311E"/>
    <w:rsid w:val="08AD3135"/>
    <w:rsid w:val="08AD33D5"/>
    <w:rsid w:val="08AD33D7"/>
    <w:rsid w:val="08AD3475"/>
    <w:rsid w:val="08AD347B"/>
    <w:rsid w:val="08AD372A"/>
    <w:rsid w:val="08AD38B7"/>
    <w:rsid w:val="08AD3935"/>
    <w:rsid w:val="08AD3AA8"/>
    <w:rsid w:val="08AD3AB2"/>
    <w:rsid w:val="08AD3B99"/>
    <w:rsid w:val="08AD3BE0"/>
    <w:rsid w:val="08AD3BEC"/>
    <w:rsid w:val="08AD3ED1"/>
    <w:rsid w:val="08AD40B4"/>
    <w:rsid w:val="08AD439F"/>
    <w:rsid w:val="08AD4563"/>
    <w:rsid w:val="08AD4823"/>
    <w:rsid w:val="08AD483A"/>
    <w:rsid w:val="08AD49EE"/>
    <w:rsid w:val="08AD4DA6"/>
    <w:rsid w:val="08AD5005"/>
    <w:rsid w:val="08AD5051"/>
    <w:rsid w:val="08AD5238"/>
    <w:rsid w:val="08AD52C9"/>
    <w:rsid w:val="08AD5352"/>
    <w:rsid w:val="08AD5367"/>
    <w:rsid w:val="08AD5406"/>
    <w:rsid w:val="08AD5434"/>
    <w:rsid w:val="08AD5490"/>
    <w:rsid w:val="08AD552C"/>
    <w:rsid w:val="08AD5557"/>
    <w:rsid w:val="08AD56F0"/>
    <w:rsid w:val="08AD59CD"/>
    <w:rsid w:val="08AD5A85"/>
    <w:rsid w:val="08AD5AB1"/>
    <w:rsid w:val="08AD5BCA"/>
    <w:rsid w:val="08AD5BE2"/>
    <w:rsid w:val="08AD5D23"/>
    <w:rsid w:val="08AD5E5D"/>
    <w:rsid w:val="08AD5FF3"/>
    <w:rsid w:val="08AD604C"/>
    <w:rsid w:val="08AD6060"/>
    <w:rsid w:val="08AD60D2"/>
    <w:rsid w:val="08AD640B"/>
    <w:rsid w:val="08AD64CA"/>
    <w:rsid w:val="08AD68E8"/>
    <w:rsid w:val="08AD6B39"/>
    <w:rsid w:val="08AD6CA7"/>
    <w:rsid w:val="08AD6CF8"/>
    <w:rsid w:val="08AD6DF6"/>
    <w:rsid w:val="08AD7033"/>
    <w:rsid w:val="08AD7273"/>
    <w:rsid w:val="08AD74B3"/>
    <w:rsid w:val="08AD7B12"/>
    <w:rsid w:val="08AD7B88"/>
    <w:rsid w:val="08AD7D2C"/>
    <w:rsid w:val="08AD7E89"/>
    <w:rsid w:val="08AD7EBF"/>
    <w:rsid w:val="08AD7ECD"/>
    <w:rsid w:val="08AD7F98"/>
    <w:rsid w:val="08AD7FF9"/>
    <w:rsid w:val="08AE0036"/>
    <w:rsid w:val="08AE026F"/>
    <w:rsid w:val="08AE02A5"/>
    <w:rsid w:val="08AE0AC3"/>
    <w:rsid w:val="08AE0ACA"/>
    <w:rsid w:val="08AE0DDF"/>
    <w:rsid w:val="08AE0E81"/>
    <w:rsid w:val="08AE0EAE"/>
    <w:rsid w:val="08AE0F6B"/>
    <w:rsid w:val="08AE10C2"/>
    <w:rsid w:val="08AE11C4"/>
    <w:rsid w:val="08AE132D"/>
    <w:rsid w:val="08AE136A"/>
    <w:rsid w:val="08AE1429"/>
    <w:rsid w:val="08AE155B"/>
    <w:rsid w:val="08AE16F9"/>
    <w:rsid w:val="08AE1A14"/>
    <w:rsid w:val="08AE1ACA"/>
    <w:rsid w:val="08AE1B83"/>
    <w:rsid w:val="08AE1C90"/>
    <w:rsid w:val="08AE1E35"/>
    <w:rsid w:val="08AE1EF4"/>
    <w:rsid w:val="08AE204D"/>
    <w:rsid w:val="08AE212A"/>
    <w:rsid w:val="08AE21D4"/>
    <w:rsid w:val="08AE2389"/>
    <w:rsid w:val="08AE2440"/>
    <w:rsid w:val="08AE24C5"/>
    <w:rsid w:val="08AE262E"/>
    <w:rsid w:val="08AE2823"/>
    <w:rsid w:val="08AE28C5"/>
    <w:rsid w:val="08AE2A0E"/>
    <w:rsid w:val="08AE2C04"/>
    <w:rsid w:val="08AE2C20"/>
    <w:rsid w:val="08AE2CCC"/>
    <w:rsid w:val="08AE2CF6"/>
    <w:rsid w:val="08AE2D14"/>
    <w:rsid w:val="08AE2D62"/>
    <w:rsid w:val="08AE2EAB"/>
    <w:rsid w:val="08AE2F99"/>
    <w:rsid w:val="08AE3165"/>
    <w:rsid w:val="08AE3234"/>
    <w:rsid w:val="08AE3416"/>
    <w:rsid w:val="08AE37AA"/>
    <w:rsid w:val="08AE3822"/>
    <w:rsid w:val="08AE3CA6"/>
    <w:rsid w:val="08AE3D83"/>
    <w:rsid w:val="08AE3D85"/>
    <w:rsid w:val="08AE3F6A"/>
    <w:rsid w:val="08AE3FEE"/>
    <w:rsid w:val="08AE403D"/>
    <w:rsid w:val="08AE4126"/>
    <w:rsid w:val="08AE4350"/>
    <w:rsid w:val="08AE4415"/>
    <w:rsid w:val="08AE444B"/>
    <w:rsid w:val="08AE45CC"/>
    <w:rsid w:val="08AE4772"/>
    <w:rsid w:val="08AE4975"/>
    <w:rsid w:val="08AE4F39"/>
    <w:rsid w:val="08AE4FFF"/>
    <w:rsid w:val="08AE5084"/>
    <w:rsid w:val="08AE50D9"/>
    <w:rsid w:val="08AE50F6"/>
    <w:rsid w:val="08AE5295"/>
    <w:rsid w:val="08AE5362"/>
    <w:rsid w:val="08AE5402"/>
    <w:rsid w:val="08AE5429"/>
    <w:rsid w:val="08AE5476"/>
    <w:rsid w:val="08AE56C2"/>
    <w:rsid w:val="08AE56DC"/>
    <w:rsid w:val="08AE57A8"/>
    <w:rsid w:val="08AE5A31"/>
    <w:rsid w:val="08AE5AA8"/>
    <w:rsid w:val="08AE6130"/>
    <w:rsid w:val="08AE6657"/>
    <w:rsid w:val="08AE6883"/>
    <w:rsid w:val="08AE69FB"/>
    <w:rsid w:val="08AE6BED"/>
    <w:rsid w:val="08AE6DE5"/>
    <w:rsid w:val="08AE6E07"/>
    <w:rsid w:val="08AE6E1E"/>
    <w:rsid w:val="08AE6F7E"/>
    <w:rsid w:val="08AE70E3"/>
    <w:rsid w:val="08AE7223"/>
    <w:rsid w:val="08AE7392"/>
    <w:rsid w:val="08AE7407"/>
    <w:rsid w:val="08AE75B1"/>
    <w:rsid w:val="08AE75F0"/>
    <w:rsid w:val="08AE7624"/>
    <w:rsid w:val="08AE778C"/>
    <w:rsid w:val="08AE7883"/>
    <w:rsid w:val="08AE7B40"/>
    <w:rsid w:val="08AE7B95"/>
    <w:rsid w:val="08AE7C83"/>
    <w:rsid w:val="08AE7F64"/>
    <w:rsid w:val="08AE7FA0"/>
    <w:rsid w:val="08AF000C"/>
    <w:rsid w:val="08AF010C"/>
    <w:rsid w:val="08AF0238"/>
    <w:rsid w:val="08AF057A"/>
    <w:rsid w:val="08AF05F9"/>
    <w:rsid w:val="08AF062B"/>
    <w:rsid w:val="08AF0A21"/>
    <w:rsid w:val="08AF0BE5"/>
    <w:rsid w:val="08AF0F71"/>
    <w:rsid w:val="08AF0FF4"/>
    <w:rsid w:val="08AF1024"/>
    <w:rsid w:val="08AF15FA"/>
    <w:rsid w:val="08AF1905"/>
    <w:rsid w:val="08AF1918"/>
    <w:rsid w:val="08AF1B89"/>
    <w:rsid w:val="08AF1BAB"/>
    <w:rsid w:val="08AF1E33"/>
    <w:rsid w:val="08AF2080"/>
    <w:rsid w:val="08AF21E8"/>
    <w:rsid w:val="08AF2225"/>
    <w:rsid w:val="08AF2229"/>
    <w:rsid w:val="08AF2265"/>
    <w:rsid w:val="08AF25C1"/>
    <w:rsid w:val="08AF284F"/>
    <w:rsid w:val="08AF2A1F"/>
    <w:rsid w:val="08AF2AF7"/>
    <w:rsid w:val="08AF2C01"/>
    <w:rsid w:val="08AF2D07"/>
    <w:rsid w:val="08AF2F80"/>
    <w:rsid w:val="08AF30FE"/>
    <w:rsid w:val="08AF317D"/>
    <w:rsid w:val="08AF3239"/>
    <w:rsid w:val="08AF3296"/>
    <w:rsid w:val="08AF33EC"/>
    <w:rsid w:val="08AF3688"/>
    <w:rsid w:val="08AF3741"/>
    <w:rsid w:val="08AF3930"/>
    <w:rsid w:val="08AF3C9D"/>
    <w:rsid w:val="08AF3DA0"/>
    <w:rsid w:val="08AF3E73"/>
    <w:rsid w:val="08AF4184"/>
    <w:rsid w:val="08AF4262"/>
    <w:rsid w:val="08AF4366"/>
    <w:rsid w:val="08AF43DE"/>
    <w:rsid w:val="08AF43F1"/>
    <w:rsid w:val="08AF457D"/>
    <w:rsid w:val="08AF4CB7"/>
    <w:rsid w:val="08AF4E4D"/>
    <w:rsid w:val="08AF4F1D"/>
    <w:rsid w:val="08AF4FB4"/>
    <w:rsid w:val="08AF4FC3"/>
    <w:rsid w:val="08AF5140"/>
    <w:rsid w:val="08AF522A"/>
    <w:rsid w:val="08AF54EF"/>
    <w:rsid w:val="08AF566E"/>
    <w:rsid w:val="08AF57BD"/>
    <w:rsid w:val="08AF584C"/>
    <w:rsid w:val="08AF587B"/>
    <w:rsid w:val="08AF5C0A"/>
    <w:rsid w:val="08AF5D0F"/>
    <w:rsid w:val="08AF5DD7"/>
    <w:rsid w:val="08AF5E1C"/>
    <w:rsid w:val="08AF600A"/>
    <w:rsid w:val="08AF604C"/>
    <w:rsid w:val="08AF608B"/>
    <w:rsid w:val="08AF60A4"/>
    <w:rsid w:val="08AF60B8"/>
    <w:rsid w:val="08AF618B"/>
    <w:rsid w:val="08AF6193"/>
    <w:rsid w:val="08AF6290"/>
    <w:rsid w:val="08AF62F2"/>
    <w:rsid w:val="08AF6427"/>
    <w:rsid w:val="08AF6570"/>
    <w:rsid w:val="08AF65C1"/>
    <w:rsid w:val="08AF671A"/>
    <w:rsid w:val="08AF6856"/>
    <w:rsid w:val="08AF6925"/>
    <w:rsid w:val="08AF6B0C"/>
    <w:rsid w:val="08AF6B20"/>
    <w:rsid w:val="08AF6D6C"/>
    <w:rsid w:val="08AF6E31"/>
    <w:rsid w:val="08AF6EE3"/>
    <w:rsid w:val="08AF6FCF"/>
    <w:rsid w:val="08AF71CD"/>
    <w:rsid w:val="08AF72AC"/>
    <w:rsid w:val="08AF72F9"/>
    <w:rsid w:val="08AF740B"/>
    <w:rsid w:val="08AF771B"/>
    <w:rsid w:val="08AF774D"/>
    <w:rsid w:val="08AF7806"/>
    <w:rsid w:val="08AF7E25"/>
    <w:rsid w:val="08AF7FC6"/>
    <w:rsid w:val="08B00107"/>
    <w:rsid w:val="08B00226"/>
    <w:rsid w:val="08B0046F"/>
    <w:rsid w:val="08B004D4"/>
    <w:rsid w:val="08B00755"/>
    <w:rsid w:val="08B00A14"/>
    <w:rsid w:val="08B00A74"/>
    <w:rsid w:val="08B00AA5"/>
    <w:rsid w:val="08B00D3E"/>
    <w:rsid w:val="08B00EB1"/>
    <w:rsid w:val="08B00EC4"/>
    <w:rsid w:val="08B00F8A"/>
    <w:rsid w:val="08B011D6"/>
    <w:rsid w:val="08B013D7"/>
    <w:rsid w:val="08B016A2"/>
    <w:rsid w:val="08B01881"/>
    <w:rsid w:val="08B01B4C"/>
    <w:rsid w:val="08B01B60"/>
    <w:rsid w:val="08B01BAF"/>
    <w:rsid w:val="08B01D43"/>
    <w:rsid w:val="08B01DDA"/>
    <w:rsid w:val="08B01E0D"/>
    <w:rsid w:val="08B01E20"/>
    <w:rsid w:val="08B01E89"/>
    <w:rsid w:val="08B01EE2"/>
    <w:rsid w:val="08B01F6A"/>
    <w:rsid w:val="08B020D8"/>
    <w:rsid w:val="08B020F6"/>
    <w:rsid w:val="08B022FD"/>
    <w:rsid w:val="08B0237C"/>
    <w:rsid w:val="08B02477"/>
    <w:rsid w:val="08B0249E"/>
    <w:rsid w:val="08B025A2"/>
    <w:rsid w:val="08B02705"/>
    <w:rsid w:val="08B02856"/>
    <w:rsid w:val="08B028EA"/>
    <w:rsid w:val="08B029CC"/>
    <w:rsid w:val="08B029F6"/>
    <w:rsid w:val="08B02E96"/>
    <w:rsid w:val="08B03051"/>
    <w:rsid w:val="08B030AC"/>
    <w:rsid w:val="08B0342F"/>
    <w:rsid w:val="08B0363C"/>
    <w:rsid w:val="08B0385E"/>
    <w:rsid w:val="08B0388F"/>
    <w:rsid w:val="08B03A30"/>
    <w:rsid w:val="08B03A68"/>
    <w:rsid w:val="08B03BB7"/>
    <w:rsid w:val="08B03E4F"/>
    <w:rsid w:val="08B03ED1"/>
    <w:rsid w:val="08B03F1C"/>
    <w:rsid w:val="08B04060"/>
    <w:rsid w:val="08B0409E"/>
    <w:rsid w:val="08B04128"/>
    <w:rsid w:val="08B0428C"/>
    <w:rsid w:val="08B04531"/>
    <w:rsid w:val="08B04879"/>
    <w:rsid w:val="08B048A5"/>
    <w:rsid w:val="08B04CB0"/>
    <w:rsid w:val="08B04E10"/>
    <w:rsid w:val="08B04F6D"/>
    <w:rsid w:val="08B05205"/>
    <w:rsid w:val="08B05244"/>
    <w:rsid w:val="08B05809"/>
    <w:rsid w:val="08B05852"/>
    <w:rsid w:val="08B05876"/>
    <w:rsid w:val="08B0592E"/>
    <w:rsid w:val="08B059D0"/>
    <w:rsid w:val="08B05FEF"/>
    <w:rsid w:val="08B0626D"/>
    <w:rsid w:val="08B0646E"/>
    <w:rsid w:val="08B0675F"/>
    <w:rsid w:val="08B06801"/>
    <w:rsid w:val="08B06C7E"/>
    <w:rsid w:val="08B06FC7"/>
    <w:rsid w:val="08B071E0"/>
    <w:rsid w:val="08B071F1"/>
    <w:rsid w:val="08B0727D"/>
    <w:rsid w:val="08B07281"/>
    <w:rsid w:val="08B07522"/>
    <w:rsid w:val="08B0758A"/>
    <w:rsid w:val="08B0758E"/>
    <w:rsid w:val="08B075A6"/>
    <w:rsid w:val="08B07817"/>
    <w:rsid w:val="08B07878"/>
    <w:rsid w:val="08B078BD"/>
    <w:rsid w:val="08B1042C"/>
    <w:rsid w:val="08B1052F"/>
    <w:rsid w:val="08B10569"/>
    <w:rsid w:val="08B10658"/>
    <w:rsid w:val="08B10812"/>
    <w:rsid w:val="08B10838"/>
    <w:rsid w:val="08B10A3D"/>
    <w:rsid w:val="08B10CE1"/>
    <w:rsid w:val="08B10D68"/>
    <w:rsid w:val="08B10E1F"/>
    <w:rsid w:val="08B10FE5"/>
    <w:rsid w:val="08B110D4"/>
    <w:rsid w:val="08B11612"/>
    <w:rsid w:val="08B117B6"/>
    <w:rsid w:val="08B1196C"/>
    <w:rsid w:val="08B119D8"/>
    <w:rsid w:val="08B11AA7"/>
    <w:rsid w:val="08B11ADF"/>
    <w:rsid w:val="08B11AED"/>
    <w:rsid w:val="08B11B15"/>
    <w:rsid w:val="08B11B27"/>
    <w:rsid w:val="08B11DC7"/>
    <w:rsid w:val="08B11FE3"/>
    <w:rsid w:val="08B12078"/>
    <w:rsid w:val="08B122F1"/>
    <w:rsid w:val="08B123A7"/>
    <w:rsid w:val="08B123A9"/>
    <w:rsid w:val="08B12455"/>
    <w:rsid w:val="08B12463"/>
    <w:rsid w:val="08B125BE"/>
    <w:rsid w:val="08B12662"/>
    <w:rsid w:val="08B127BC"/>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58A"/>
    <w:rsid w:val="08B1365F"/>
    <w:rsid w:val="08B13660"/>
    <w:rsid w:val="08B13721"/>
    <w:rsid w:val="08B1392D"/>
    <w:rsid w:val="08B13948"/>
    <w:rsid w:val="08B13BDB"/>
    <w:rsid w:val="08B14275"/>
    <w:rsid w:val="08B1481C"/>
    <w:rsid w:val="08B148FC"/>
    <w:rsid w:val="08B14D0B"/>
    <w:rsid w:val="08B14DC8"/>
    <w:rsid w:val="08B15231"/>
    <w:rsid w:val="08B15C06"/>
    <w:rsid w:val="08B15C6C"/>
    <w:rsid w:val="08B1648A"/>
    <w:rsid w:val="08B16720"/>
    <w:rsid w:val="08B16745"/>
    <w:rsid w:val="08B168E0"/>
    <w:rsid w:val="08B16994"/>
    <w:rsid w:val="08B16A95"/>
    <w:rsid w:val="08B16B06"/>
    <w:rsid w:val="08B16B1C"/>
    <w:rsid w:val="08B16BC2"/>
    <w:rsid w:val="08B16BFC"/>
    <w:rsid w:val="08B16C3D"/>
    <w:rsid w:val="08B1708D"/>
    <w:rsid w:val="08B174FC"/>
    <w:rsid w:val="08B175B5"/>
    <w:rsid w:val="08B175D7"/>
    <w:rsid w:val="08B1781F"/>
    <w:rsid w:val="08B17A7D"/>
    <w:rsid w:val="08B17D5F"/>
    <w:rsid w:val="08B17E2F"/>
    <w:rsid w:val="08B2013C"/>
    <w:rsid w:val="08B20148"/>
    <w:rsid w:val="08B2023E"/>
    <w:rsid w:val="08B20329"/>
    <w:rsid w:val="08B2036B"/>
    <w:rsid w:val="08B20445"/>
    <w:rsid w:val="08B204F2"/>
    <w:rsid w:val="08B20773"/>
    <w:rsid w:val="08B20980"/>
    <w:rsid w:val="08B209D0"/>
    <w:rsid w:val="08B20A02"/>
    <w:rsid w:val="08B20DB3"/>
    <w:rsid w:val="08B20DD3"/>
    <w:rsid w:val="08B20EDC"/>
    <w:rsid w:val="08B20EFB"/>
    <w:rsid w:val="08B21000"/>
    <w:rsid w:val="08B21045"/>
    <w:rsid w:val="08B21232"/>
    <w:rsid w:val="08B212EC"/>
    <w:rsid w:val="08B21331"/>
    <w:rsid w:val="08B21750"/>
    <w:rsid w:val="08B21AC4"/>
    <w:rsid w:val="08B21B14"/>
    <w:rsid w:val="08B21C7E"/>
    <w:rsid w:val="08B21CD8"/>
    <w:rsid w:val="08B21DAF"/>
    <w:rsid w:val="08B21EA8"/>
    <w:rsid w:val="08B2204F"/>
    <w:rsid w:val="08B221F0"/>
    <w:rsid w:val="08B2228A"/>
    <w:rsid w:val="08B222A7"/>
    <w:rsid w:val="08B222BB"/>
    <w:rsid w:val="08B223DA"/>
    <w:rsid w:val="08B224CC"/>
    <w:rsid w:val="08B2277A"/>
    <w:rsid w:val="08B229F1"/>
    <w:rsid w:val="08B22C29"/>
    <w:rsid w:val="08B22C9B"/>
    <w:rsid w:val="08B22EF2"/>
    <w:rsid w:val="08B22F64"/>
    <w:rsid w:val="08B231F5"/>
    <w:rsid w:val="08B2321C"/>
    <w:rsid w:val="08B2352D"/>
    <w:rsid w:val="08B2355D"/>
    <w:rsid w:val="08B2372F"/>
    <w:rsid w:val="08B237BE"/>
    <w:rsid w:val="08B23C19"/>
    <w:rsid w:val="08B23EBF"/>
    <w:rsid w:val="08B23EE2"/>
    <w:rsid w:val="08B24084"/>
    <w:rsid w:val="08B240B9"/>
    <w:rsid w:val="08B24111"/>
    <w:rsid w:val="08B24631"/>
    <w:rsid w:val="08B2465F"/>
    <w:rsid w:val="08B246EA"/>
    <w:rsid w:val="08B247EF"/>
    <w:rsid w:val="08B249CA"/>
    <w:rsid w:val="08B24B24"/>
    <w:rsid w:val="08B24B6C"/>
    <w:rsid w:val="08B24BA5"/>
    <w:rsid w:val="08B24C08"/>
    <w:rsid w:val="08B24E7D"/>
    <w:rsid w:val="08B24F63"/>
    <w:rsid w:val="08B25090"/>
    <w:rsid w:val="08B250F2"/>
    <w:rsid w:val="08B2511B"/>
    <w:rsid w:val="08B25333"/>
    <w:rsid w:val="08B25398"/>
    <w:rsid w:val="08B25531"/>
    <w:rsid w:val="08B25542"/>
    <w:rsid w:val="08B25661"/>
    <w:rsid w:val="08B257EE"/>
    <w:rsid w:val="08B2587C"/>
    <w:rsid w:val="08B258BA"/>
    <w:rsid w:val="08B258D0"/>
    <w:rsid w:val="08B2596D"/>
    <w:rsid w:val="08B2598A"/>
    <w:rsid w:val="08B25A6D"/>
    <w:rsid w:val="08B25B96"/>
    <w:rsid w:val="08B25ED9"/>
    <w:rsid w:val="08B25F1D"/>
    <w:rsid w:val="08B26011"/>
    <w:rsid w:val="08B2613C"/>
    <w:rsid w:val="08B262A9"/>
    <w:rsid w:val="08B2637F"/>
    <w:rsid w:val="08B264CB"/>
    <w:rsid w:val="08B2680F"/>
    <w:rsid w:val="08B26818"/>
    <w:rsid w:val="08B268C7"/>
    <w:rsid w:val="08B2695B"/>
    <w:rsid w:val="08B26AA1"/>
    <w:rsid w:val="08B26AD0"/>
    <w:rsid w:val="08B26B16"/>
    <w:rsid w:val="08B26C5C"/>
    <w:rsid w:val="08B26D7D"/>
    <w:rsid w:val="08B26E39"/>
    <w:rsid w:val="08B26E82"/>
    <w:rsid w:val="08B26EF4"/>
    <w:rsid w:val="08B27077"/>
    <w:rsid w:val="08B2717A"/>
    <w:rsid w:val="08B27270"/>
    <w:rsid w:val="08B2729E"/>
    <w:rsid w:val="08B27495"/>
    <w:rsid w:val="08B274ED"/>
    <w:rsid w:val="08B27776"/>
    <w:rsid w:val="08B277CD"/>
    <w:rsid w:val="08B278E0"/>
    <w:rsid w:val="08B279B3"/>
    <w:rsid w:val="08B27A18"/>
    <w:rsid w:val="08B27BB2"/>
    <w:rsid w:val="08B27BF0"/>
    <w:rsid w:val="08B27BF3"/>
    <w:rsid w:val="08B27D3B"/>
    <w:rsid w:val="08B27FFC"/>
    <w:rsid w:val="08B30005"/>
    <w:rsid w:val="08B3000E"/>
    <w:rsid w:val="08B3020B"/>
    <w:rsid w:val="08B30255"/>
    <w:rsid w:val="08B30261"/>
    <w:rsid w:val="08B3029A"/>
    <w:rsid w:val="08B30328"/>
    <w:rsid w:val="08B30358"/>
    <w:rsid w:val="08B304F6"/>
    <w:rsid w:val="08B3056A"/>
    <w:rsid w:val="08B30748"/>
    <w:rsid w:val="08B30776"/>
    <w:rsid w:val="08B3079A"/>
    <w:rsid w:val="08B30BF3"/>
    <w:rsid w:val="08B3105B"/>
    <w:rsid w:val="08B31098"/>
    <w:rsid w:val="08B3112C"/>
    <w:rsid w:val="08B31239"/>
    <w:rsid w:val="08B312C9"/>
    <w:rsid w:val="08B3137E"/>
    <w:rsid w:val="08B313A8"/>
    <w:rsid w:val="08B31573"/>
    <w:rsid w:val="08B31587"/>
    <w:rsid w:val="08B316F9"/>
    <w:rsid w:val="08B3196C"/>
    <w:rsid w:val="08B31A76"/>
    <w:rsid w:val="08B31ADC"/>
    <w:rsid w:val="08B31B1F"/>
    <w:rsid w:val="08B31B89"/>
    <w:rsid w:val="08B31E2A"/>
    <w:rsid w:val="08B31E50"/>
    <w:rsid w:val="08B31F48"/>
    <w:rsid w:val="08B31F74"/>
    <w:rsid w:val="08B31F7A"/>
    <w:rsid w:val="08B32216"/>
    <w:rsid w:val="08B32398"/>
    <w:rsid w:val="08B32483"/>
    <w:rsid w:val="08B32593"/>
    <w:rsid w:val="08B32805"/>
    <w:rsid w:val="08B328DF"/>
    <w:rsid w:val="08B32B0D"/>
    <w:rsid w:val="08B32CE6"/>
    <w:rsid w:val="08B32E2E"/>
    <w:rsid w:val="08B32E56"/>
    <w:rsid w:val="08B32F6A"/>
    <w:rsid w:val="08B32FB7"/>
    <w:rsid w:val="08B330D8"/>
    <w:rsid w:val="08B3320B"/>
    <w:rsid w:val="08B3352D"/>
    <w:rsid w:val="08B3366D"/>
    <w:rsid w:val="08B33732"/>
    <w:rsid w:val="08B338DB"/>
    <w:rsid w:val="08B33BE2"/>
    <w:rsid w:val="08B33FAD"/>
    <w:rsid w:val="08B3429B"/>
    <w:rsid w:val="08B342DB"/>
    <w:rsid w:val="08B344DF"/>
    <w:rsid w:val="08B345CE"/>
    <w:rsid w:val="08B34754"/>
    <w:rsid w:val="08B34B7B"/>
    <w:rsid w:val="08B34BEB"/>
    <w:rsid w:val="08B34C59"/>
    <w:rsid w:val="08B3501C"/>
    <w:rsid w:val="08B350F0"/>
    <w:rsid w:val="08B357FD"/>
    <w:rsid w:val="08B35EFB"/>
    <w:rsid w:val="08B35F59"/>
    <w:rsid w:val="08B3601F"/>
    <w:rsid w:val="08B361BD"/>
    <w:rsid w:val="08B36316"/>
    <w:rsid w:val="08B36444"/>
    <w:rsid w:val="08B36480"/>
    <w:rsid w:val="08B364BC"/>
    <w:rsid w:val="08B364F6"/>
    <w:rsid w:val="08B3663E"/>
    <w:rsid w:val="08B366CF"/>
    <w:rsid w:val="08B36D64"/>
    <w:rsid w:val="08B36ED5"/>
    <w:rsid w:val="08B370A1"/>
    <w:rsid w:val="08B37176"/>
    <w:rsid w:val="08B37212"/>
    <w:rsid w:val="08B37818"/>
    <w:rsid w:val="08B379A5"/>
    <w:rsid w:val="08B37A7B"/>
    <w:rsid w:val="08B37B57"/>
    <w:rsid w:val="08B37D8D"/>
    <w:rsid w:val="08B37DAF"/>
    <w:rsid w:val="08B37DB1"/>
    <w:rsid w:val="08B37E84"/>
    <w:rsid w:val="08B400D9"/>
    <w:rsid w:val="08B40244"/>
    <w:rsid w:val="08B403AA"/>
    <w:rsid w:val="08B403BD"/>
    <w:rsid w:val="08B404DE"/>
    <w:rsid w:val="08B40563"/>
    <w:rsid w:val="08B40900"/>
    <w:rsid w:val="08B40BAF"/>
    <w:rsid w:val="08B40E76"/>
    <w:rsid w:val="08B4139E"/>
    <w:rsid w:val="08B41683"/>
    <w:rsid w:val="08B4181E"/>
    <w:rsid w:val="08B41A5A"/>
    <w:rsid w:val="08B41ED4"/>
    <w:rsid w:val="08B41F60"/>
    <w:rsid w:val="08B420A5"/>
    <w:rsid w:val="08B42103"/>
    <w:rsid w:val="08B421A3"/>
    <w:rsid w:val="08B421EE"/>
    <w:rsid w:val="08B4259B"/>
    <w:rsid w:val="08B425A7"/>
    <w:rsid w:val="08B426C0"/>
    <w:rsid w:val="08B42852"/>
    <w:rsid w:val="08B42909"/>
    <w:rsid w:val="08B42999"/>
    <w:rsid w:val="08B42A09"/>
    <w:rsid w:val="08B42B1E"/>
    <w:rsid w:val="08B42C54"/>
    <w:rsid w:val="08B42D46"/>
    <w:rsid w:val="08B42E84"/>
    <w:rsid w:val="08B42FCF"/>
    <w:rsid w:val="08B43066"/>
    <w:rsid w:val="08B431EA"/>
    <w:rsid w:val="08B433CB"/>
    <w:rsid w:val="08B4349C"/>
    <w:rsid w:val="08B4356C"/>
    <w:rsid w:val="08B43581"/>
    <w:rsid w:val="08B436AC"/>
    <w:rsid w:val="08B4378A"/>
    <w:rsid w:val="08B43956"/>
    <w:rsid w:val="08B43969"/>
    <w:rsid w:val="08B43A5E"/>
    <w:rsid w:val="08B43B2F"/>
    <w:rsid w:val="08B43DC1"/>
    <w:rsid w:val="08B44009"/>
    <w:rsid w:val="08B44035"/>
    <w:rsid w:val="08B44270"/>
    <w:rsid w:val="08B44375"/>
    <w:rsid w:val="08B443BD"/>
    <w:rsid w:val="08B444D0"/>
    <w:rsid w:val="08B4452B"/>
    <w:rsid w:val="08B4467B"/>
    <w:rsid w:val="08B44720"/>
    <w:rsid w:val="08B44738"/>
    <w:rsid w:val="08B447F9"/>
    <w:rsid w:val="08B4495B"/>
    <w:rsid w:val="08B44A48"/>
    <w:rsid w:val="08B44EB9"/>
    <w:rsid w:val="08B44F25"/>
    <w:rsid w:val="08B44FEE"/>
    <w:rsid w:val="08B4572A"/>
    <w:rsid w:val="08B4577D"/>
    <w:rsid w:val="08B457B1"/>
    <w:rsid w:val="08B457B4"/>
    <w:rsid w:val="08B4585D"/>
    <w:rsid w:val="08B45879"/>
    <w:rsid w:val="08B459F2"/>
    <w:rsid w:val="08B46244"/>
    <w:rsid w:val="08B46393"/>
    <w:rsid w:val="08B463D7"/>
    <w:rsid w:val="08B4641B"/>
    <w:rsid w:val="08B46571"/>
    <w:rsid w:val="08B466E7"/>
    <w:rsid w:val="08B466EE"/>
    <w:rsid w:val="08B467AC"/>
    <w:rsid w:val="08B468F1"/>
    <w:rsid w:val="08B46AA3"/>
    <w:rsid w:val="08B46C3D"/>
    <w:rsid w:val="08B46CCB"/>
    <w:rsid w:val="08B46D0D"/>
    <w:rsid w:val="08B46D0E"/>
    <w:rsid w:val="08B46D12"/>
    <w:rsid w:val="08B46D4A"/>
    <w:rsid w:val="08B46DCF"/>
    <w:rsid w:val="08B4709E"/>
    <w:rsid w:val="08B471CC"/>
    <w:rsid w:val="08B472FB"/>
    <w:rsid w:val="08B4741E"/>
    <w:rsid w:val="08B474AE"/>
    <w:rsid w:val="08B47574"/>
    <w:rsid w:val="08B4758B"/>
    <w:rsid w:val="08B47B1E"/>
    <w:rsid w:val="08B47B40"/>
    <w:rsid w:val="08B47B46"/>
    <w:rsid w:val="08B47B8A"/>
    <w:rsid w:val="08B47BE0"/>
    <w:rsid w:val="08B47C10"/>
    <w:rsid w:val="08B47C1A"/>
    <w:rsid w:val="08B47CD9"/>
    <w:rsid w:val="08B47F35"/>
    <w:rsid w:val="08B47F4A"/>
    <w:rsid w:val="08B5005D"/>
    <w:rsid w:val="08B5013C"/>
    <w:rsid w:val="08B50146"/>
    <w:rsid w:val="08B50449"/>
    <w:rsid w:val="08B50640"/>
    <w:rsid w:val="08B508D0"/>
    <w:rsid w:val="08B50B3E"/>
    <w:rsid w:val="08B50D3A"/>
    <w:rsid w:val="08B50F6F"/>
    <w:rsid w:val="08B50FE5"/>
    <w:rsid w:val="08B51034"/>
    <w:rsid w:val="08B5105A"/>
    <w:rsid w:val="08B51152"/>
    <w:rsid w:val="08B511D9"/>
    <w:rsid w:val="08B512C0"/>
    <w:rsid w:val="08B51666"/>
    <w:rsid w:val="08B5175E"/>
    <w:rsid w:val="08B51AA9"/>
    <w:rsid w:val="08B51B0E"/>
    <w:rsid w:val="08B51D00"/>
    <w:rsid w:val="08B51D58"/>
    <w:rsid w:val="08B5222B"/>
    <w:rsid w:val="08B52840"/>
    <w:rsid w:val="08B528BD"/>
    <w:rsid w:val="08B5298B"/>
    <w:rsid w:val="08B52C6A"/>
    <w:rsid w:val="08B52CB9"/>
    <w:rsid w:val="08B52D04"/>
    <w:rsid w:val="08B52D4E"/>
    <w:rsid w:val="08B52DA3"/>
    <w:rsid w:val="08B52DE0"/>
    <w:rsid w:val="08B53033"/>
    <w:rsid w:val="08B53050"/>
    <w:rsid w:val="08B5315D"/>
    <w:rsid w:val="08B531B9"/>
    <w:rsid w:val="08B5320E"/>
    <w:rsid w:val="08B53304"/>
    <w:rsid w:val="08B534BD"/>
    <w:rsid w:val="08B53A28"/>
    <w:rsid w:val="08B53F88"/>
    <w:rsid w:val="08B54563"/>
    <w:rsid w:val="08B5460C"/>
    <w:rsid w:val="08B5464D"/>
    <w:rsid w:val="08B546B6"/>
    <w:rsid w:val="08B548B7"/>
    <w:rsid w:val="08B5492B"/>
    <w:rsid w:val="08B5496C"/>
    <w:rsid w:val="08B54AB7"/>
    <w:rsid w:val="08B54C48"/>
    <w:rsid w:val="08B54E2F"/>
    <w:rsid w:val="08B54F42"/>
    <w:rsid w:val="08B55015"/>
    <w:rsid w:val="08B551B0"/>
    <w:rsid w:val="08B5525B"/>
    <w:rsid w:val="08B553B3"/>
    <w:rsid w:val="08B55653"/>
    <w:rsid w:val="08B55752"/>
    <w:rsid w:val="08B5585E"/>
    <w:rsid w:val="08B5599C"/>
    <w:rsid w:val="08B55EBE"/>
    <w:rsid w:val="08B55F44"/>
    <w:rsid w:val="08B55FF4"/>
    <w:rsid w:val="08B5629A"/>
    <w:rsid w:val="08B563DB"/>
    <w:rsid w:val="08B5640D"/>
    <w:rsid w:val="08B56618"/>
    <w:rsid w:val="08B5670A"/>
    <w:rsid w:val="08B5676E"/>
    <w:rsid w:val="08B56770"/>
    <w:rsid w:val="08B56A56"/>
    <w:rsid w:val="08B56A99"/>
    <w:rsid w:val="08B56BCB"/>
    <w:rsid w:val="08B56E2E"/>
    <w:rsid w:val="08B56E3E"/>
    <w:rsid w:val="08B56EC9"/>
    <w:rsid w:val="08B57138"/>
    <w:rsid w:val="08B57237"/>
    <w:rsid w:val="08B57366"/>
    <w:rsid w:val="08B575FE"/>
    <w:rsid w:val="08B5768B"/>
    <w:rsid w:val="08B5768D"/>
    <w:rsid w:val="08B5776E"/>
    <w:rsid w:val="08B5777A"/>
    <w:rsid w:val="08B57AAE"/>
    <w:rsid w:val="08B57BA8"/>
    <w:rsid w:val="08B57D28"/>
    <w:rsid w:val="08B57DD2"/>
    <w:rsid w:val="08B57E6F"/>
    <w:rsid w:val="08B57E9A"/>
    <w:rsid w:val="08B57F50"/>
    <w:rsid w:val="08B6021D"/>
    <w:rsid w:val="08B602B8"/>
    <w:rsid w:val="08B603A6"/>
    <w:rsid w:val="08B605F5"/>
    <w:rsid w:val="08B60739"/>
    <w:rsid w:val="08B608DA"/>
    <w:rsid w:val="08B60C9C"/>
    <w:rsid w:val="08B60CCA"/>
    <w:rsid w:val="08B60EA8"/>
    <w:rsid w:val="08B61287"/>
    <w:rsid w:val="08B613A8"/>
    <w:rsid w:val="08B61506"/>
    <w:rsid w:val="08B61524"/>
    <w:rsid w:val="08B616D4"/>
    <w:rsid w:val="08B61736"/>
    <w:rsid w:val="08B61BC4"/>
    <w:rsid w:val="08B61DB4"/>
    <w:rsid w:val="08B61E21"/>
    <w:rsid w:val="08B61E96"/>
    <w:rsid w:val="08B62197"/>
    <w:rsid w:val="08B621A7"/>
    <w:rsid w:val="08B628C7"/>
    <w:rsid w:val="08B6291F"/>
    <w:rsid w:val="08B62B05"/>
    <w:rsid w:val="08B62B6A"/>
    <w:rsid w:val="08B62B7B"/>
    <w:rsid w:val="08B62F39"/>
    <w:rsid w:val="08B62FE5"/>
    <w:rsid w:val="08B63096"/>
    <w:rsid w:val="08B63297"/>
    <w:rsid w:val="08B63398"/>
    <w:rsid w:val="08B63422"/>
    <w:rsid w:val="08B635CF"/>
    <w:rsid w:val="08B63661"/>
    <w:rsid w:val="08B637EA"/>
    <w:rsid w:val="08B63898"/>
    <w:rsid w:val="08B63964"/>
    <w:rsid w:val="08B63A43"/>
    <w:rsid w:val="08B63A99"/>
    <w:rsid w:val="08B63B64"/>
    <w:rsid w:val="08B63F78"/>
    <w:rsid w:val="08B63FFC"/>
    <w:rsid w:val="08B64066"/>
    <w:rsid w:val="08B64161"/>
    <w:rsid w:val="08B6417F"/>
    <w:rsid w:val="08B64215"/>
    <w:rsid w:val="08B64384"/>
    <w:rsid w:val="08B64390"/>
    <w:rsid w:val="08B6472C"/>
    <w:rsid w:val="08B64A9B"/>
    <w:rsid w:val="08B64B6C"/>
    <w:rsid w:val="08B64B82"/>
    <w:rsid w:val="08B64F1A"/>
    <w:rsid w:val="08B64F32"/>
    <w:rsid w:val="08B64F37"/>
    <w:rsid w:val="08B64FA9"/>
    <w:rsid w:val="08B65182"/>
    <w:rsid w:val="08B65283"/>
    <w:rsid w:val="08B65307"/>
    <w:rsid w:val="08B65369"/>
    <w:rsid w:val="08B65598"/>
    <w:rsid w:val="08B6573C"/>
    <w:rsid w:val="08B657AF"/>
    <w:rsid w:val="08B65837"/>
    <w:rsid w:val="08B659A5"/>
    <w:rsid w:val="08B659D8"/>
    <w:rsid w:val="08B65A17"/>
    <w:rsid w:val="08B65D65"/>
    <w:rsid w:val="08B65EBD"/>
    <w:rsid w:val="08B662BB"/>
    <w:rsid w:val="08B663A2"/>
    <w:rsid w:val="08B667EA"/>
    <w:rsid w:val="08B668AF"/>
    <w:rsid w:val="08B669B3"/>
    <w:rsid w:val="08B66A9E"/>
    <w:rsid w:val="08B66B12"/>
    <w:rsid w:val="08B66DA9"/>
    <w:rsid w:val="08B66E60"/>
    <w:rsid w:val="08B66ED1"/>
    <w:rsid w:val="08B670EF"/>
    <w:rsid w:val="08B6714D"/>
    <w:rsid w:val="08B67204"/>
    <w:rsid w:val="08B672EF"/>
    <w:rsid w:val="08B6757E"/>
    <w:rsid w:val="08B6765C"/>
    <w:rsid w:val="08B67697"/>
    <w:rsid w:val="08B676E4"/>
    <w:rsid w:val="08B677D7"/>
    <w:rsid w:val="08B6781E"/>
    <w:rsid w:val="08B67A6F"/>
    <w:rsid w:val="08B67A7E"/>
    <w:rsid w:val="08B67D3F"/>
    <w:rsid w:val="08B70306"/>
    <w:rsid w:val="08B703CE"/>
    <w:rsid w:val="08B704E4"/>
    <w:rsid w:val="08B7058A"/>
    <w:rsid w:val="08B705BD"/>
    <w:rsid w:val="08B70746"/>
    <w:rsid w:val="08B70869"/>
    <w:rsid w:val="08B70887"/>
    <w:rsid w:val="08B70895"/>
    <w:rsid w:val="08B708B9"/>
    <w:rsid w:val="08B7093A"/>
    <w:rsid w:val="08B70B63"/>
    <w:rsid w:val="08B70D5E"/>
    <w:rsid w:val="08B70DEC"/>
    <w:rsid w:val="08B70F37"/>
    <w:rsid w:val="08B71264"/>
    <w:rsid w:val="08B71482"/>
    <w:rsid w:val="08B71557"/>
    <w:rsid w:val="08B71873"/>
    <w:rsid w:val="08B719F1"/>
    <w:rsid w:val="08B71B2F"/>
    <w:rsid w:val="08B71CF4"/>
    <w:rsid w:val="08B71EC9"/>
    <w:rsid w:val="08B71FF0"/>
    <w:rsid w:val="08B72199"/>
    <w:rsid w:val="08B721D5"/>
    <w:rsid w:val="08B721F0"/>
    <w:rsid w:val="08B72663"/>
    <w:rsid w:val="08B72890"/>
    <w:rsid w:val="08B728A5"/>
    <w:rsid w:val="08B7291A"/>
    <w:rsid w:val="08B72B96"/>
    <w:rsid w:val="08B72D04"/>
    <w:rsid w:val="08B72DB5"/>
    <w:rsid w:val="08B72DDE"/>
    <w:rsid w:val="08B72E06"/>
    <w:rsid w:val="08B73016"/>
    <w:rsid w:val="08B73167"/>
    <w:rsid w:val="08B73198"/>
    <w:rsid w:val="08B73566"/>
    <w:rsid w:val="08B7359D"/>
    <w:rsid w:val="08B7363E"/>
    <w:rsid w:val="08B7397F"/>
    <w:rsid w:val="08B73A4F"/>
    <w:rsid w:val="08B73AB4"/>
    <w:rsid w:val="08B73ABE"/>
    <w:rsid w:val="08B73B88"/>
    <w:rsid w:val="08B73C27"/>
    <w:rsid w:val="08B73CA8"/>
    <w:rsid w:val="08B73CBC"/>
    <w:rsid w:val="08B74281"/>
    <w:rsid w:val="08B74295"/>
    <w:rsid w:val="08B742AA"/>
    <w:rsid w:val="08B74654"/>
    <w:rsid w:val="08B74903"/>
    <w:rsid w:val="08B74918"/>
    <w:rsid w:val="08B74CAC"/>
    <w:rsid w:val="08B750A9"/>
    <w:rsid w:val="08B75126"/>
    <w:rsid w:val="08B75164"/>
    <w:rsid w:val="08B75195"/>
    <w:rsid w:val="08B75338"/>
    <w:rsid w:val="08B75377"/>
    <w:rsid w:val="08B75554"/>
    <w:rsid w:val="08B755C6"/>
    <w:rsid w:val="08B75658"/>
    <w:rsid w:val="08B75721"/>
    <w:rsid w:val="08B75A7D"/>
    <w:rsid w:val="08B75B05"/>
    <w:rsid w:val="08B75BD1"/>
    <w:rsid w:val="08B75E1B"/>
    <w:rsid w:val="08B75EDA"/>
    <w:rsid w:val="08B75F14"/>
    <w:rsid w:val="08B75F86"/>
    <w:rsid w:val="08B75FE0"/>
    <w:rsid w:val="08B76096"/>
    <w:rsid w:val="08B760C7"/>
    <w:rsid w:val="08B762C6"/>
    <w:rsid w:val="08B7645D"/>
    <w:rsid w:val="08B76583"/>
    <w:rsid w:val="08B765DA"/>
    <w:rsid w:val="08B767D8"/>
    <w:rsid w:val="08B76833"/>
    <w:rsid w:val="08B76A0E"/>
    <w:rsid w:val="08B76D69"/>
    <w:rsid w:val="08B76FE2"/>
    <w:rsid w:val="08B77158"/>
    <w:rsid w:val="08B771B8"/>
    <w:rsid w:val="08B771DA"/>
    <w:rsid w:val="08B774A6"/>
    <w:rsid w:val="08B774B3"/>
    <w:rsid w:val="08B776B7"/>
    <w:rsid w:val="08B776EC"/>
    <w:rsid w:val="08B7775A"/>
    <w:rsid w:val="08B777A3"/>
    <w:rsid w:val="08B77A7C"/>
    <w:rsid w:val="08B77DA8"/>
    <w:rsid w:val="08B77E1B"/>
    <w:rsid w:val="08B77E65"/>
    <w:rsid w:val="08B77F27"/>
    <w:rsid w:val="08B77FC7"/>
    <w:rsid w:val="08B77FF9"/>
    <w:rsid w:val="08B800C2"/>
    <w:rsid w:val="08B80100"/>
    <w:rsid w:val="08B801DD"/>
    <w:rsid w:val="08B80359"/>
    <w:rsid w:val="08B80423"/>
    <w:rsid w:val="08B804CE"/>
    <w:rsid w:val="08B805AA"/>
    <w:rsid w:val="08B805D2"/>
    <w:rsid w:val="08B805EA"/>
    <w:rsid w:val="08B80990"/>
    <w:rsid w:val="08B80AC1"/>
    <w:rsid w:val="08B80CC3"/>
    <w:rsid w:val="08B80D71"/>
    <w:rsid w:val="08B80E5C"/>
    <w:rsid w:val="08B80E90"/>
    <w:rsid w:val="08B80F7F"/>
    <w:rsid w:val="08B818F5"/>
    <w:rsid w:val="08B819D6"/>
    <w:rsid w:val="08B81A90"/>
    <w:rsid w:val="08B81C22"/>
    <w:rsid w:val="08B81DE7"/>
    <w:rsid w:val="08B8204D"/>
    <w:rsid w:val="08B820CE"/>
    <w:rsid w:val="08B82176"/>
    <w:rsid w:val="08B821B9"/>
    <w:rsid w:val="08B82235"/>
    <w:rsid w:val="08B823D4"/>
    <w:rsid w:val="08B823F6"/>
    <w:rsid w:val="08B823FF"/>
    <w:rsid w:val="08B82427"/>
    <w:rsid w:val="08B824CA"/>
    <w:rsid w:val="08B8261E"/>
    <w:rsid w:val="08B827CA"/>
    <w:rsid w:val="08B827ED"/>
    <w:rsid w:val="08B82879"/>
    <w:rsid w:val="08B8295E"/>
    <w:rsid w:val="08B829C6"/>
    <w:rsid w:val="08B82C1A"/>
    <w:rsid w:val="08B82EE4"/>
    <w:rsid w:val="08B82F0E"/>
    <w:rsid w:val="08B83191"/>
    <w:rsid w:val="08B831D7"/>
    <w:rsid w:val="08B83358"/>
    <w:rsid w:val="08B833BD"/>
    <w:rsid w:val="08B8376F"/>
    <w:rsid w:val="08B83A46"/>
    <w:rsid w:val="08B83A69"/>
    <w:rsid w:val="08B83B5E"/>
    <w:rsid w:val="08B83CA6"/>
    <w:rsid w:val="08B83D16"/>
    <w:rsid w:val="08B83E09"/>
    <w:rsid w:val="08B83F7B"/>
    <w:rsid w:val="08B84345"/>
    <w:rsid w:val="08B84637"/>
    <w:rsid w:val="08B84841"/>
    <w:rsid w:val="08B84919"/>
    <w:rsid w:val="08B849CF"/>
    <w:rsid w:val="08B84A39"/>
    <w:rsid w:val="08B84AC8"/>
    <w:rsid w:val="08B84B22"/>
    <w:rsid w:val="08B84D9B"/>
    <w:rsid w:val="08B84EF9"/>
    <w:rsid w:val="08B850DF"/>
    <w:rsid w:val="08B851DF"/>
    <w:rsid w:val="08B85227"/>
    <w:rsid w:val="08B852C5"/>
    <w:rsid w:val="08B853ED"/>
    <w:rsid w:val="08B8543D"/>
    <w:rsid w:val="08B856E8"/>
    <w:rsid w:val="08B858F7"/>
    <w:rsid w:val="08B859AA"/>
    <w:rsid w:val="08B85CCD"/>
    <w:rsid w:val="08B85DA8"/>
    <w:rsid w:val="08B86129"/>
    <w:rsid w:val="08B86544"/>
    <w:rsid w:val="08B8674B"/>
    <w:rsid w:val="08B8684B"/>
    <w:rsid w:val="08B868BC"/>
    <w:rsid w:val="08B868D5"/>
    <w:rsid w:val="08B86A16"/>
    <w:rsid w:val="08B86A27"/>
    <w:rsid w:val="08B86BE0"/>
    <w:rsid w:val="08B86C58"/>
    <w:rsid w:val="08B86DC4"/>
    <w:rsid w:val="08B86DEC"/>
    <w:rsid w:val="08B86DF6"/>
    <w:rsid w:val="08B86EF2"/>
    <w:rsid w:val="08B86F22"/>
    <w:rsid w:val="08B86FEF"/>
    <w:rsid w:val="08B87066"/>
    <w:rsid w:val="08B871AE"/>
    <w:rsid w:val="08B871B9"/>
    <w:rsid w:val="08B87320"/>
    <w:rsid w:val="08B873E2"/>
    <w:rsid w:val="08B874B9"/>
    <w:rsid w:val="08B8764B"/>
    <w:rsid w:val="08B877C4"/>
    <w:rsid w:val="08B87BC9"/>
    <w:rsid w:val="08B87D0C"/>
    <w:rsid w:val="08B87DA5"/>
    <w:rsid w:val="08B87E7B"/>
    <w:rsid w:val="08B87F9B"/>
    <w:rsid w:val="08B87FC5"/>
    <w:rsid w:val="08B90056"/>
    <w:rsid w:val="08B9021B"/>
    <w:rsid w:val="08B902DB"/>
    <w:rsid w:val="08B905F5"/>
    <w:rsid w:val="08B905F6"/>
    <w:rsid w:val="08B905FD"/>
    <w:rsid w:val="08B90708"/>
    <w:rsid w:val="08B9083D"/>
    <w:rsid w:val="08B90878"/>
    <w:rsid w:val="08B909B9"/>
    <w:rsid w:val="08B90AA7"/>
    <w:rsid w:val="08B90D83"/>
    <w:rsid w:val="08B90E16"/>
    <w:rsid w:val="08B90ED9"/>
    <w:rsid w:val="08B90F3E"/>
    <w:rsid w:val="08B90F57"/>
    <w:rsid w:val="08B91075"/>
    <w:rsid w:val="08B9115A"/>
    <w:rsid w:val="08B9132B"/>
    <w:rsid w:val="08B91347"/>
    <w:rsid w:val="08B9136B"/>
    <w:rsid w:val="08B914C2"/>
    <w:rsid w:val="08B917E1"/>
    <w:rsid w:val="08B918AF"/>
    <w:rsid w:val="08B91A4D"/>
    <w:rsid w:val="08B91B17"/>
    <w:rsid w:val="08B91D3C"/>
    <w:rsid w:val="08B91EAC"/>
    <w:rsid w:val="08B91FEF"/>
    <w:rsid w:val="08B920B8"/>
    <w:rsid w:val="08B922F7"/>
    <w:rsid w:val="08B923E1"/>
    <w:rsid w:val="08B92444"/>
    <w:rsid w:val="08B9245C"/>
    <w:rsid w:val="08B92495"/>
    <w:rsid w:val="08B92667"/>
    <w:rsid w:val="08B92691"/>
    <w:rsid w:val="08B9269E"/>
    <w:rsid w:val="08B926B0"/>
    <w:rsid w:val="08B92983"/>
    <w:rsid w:val="08B929C0"/>
    <w:rsid w:val="08B92D03"/>
    <w:rsid w:val="08B92FCF"/>
    <w:rsid w:val="08B93163"/>
    <w:rsid w:val="08B93811"/>
    <w:rsid w:val="08B93921"/>
    <w:rsid w:val="08B93A3F"/>
    <w:rsid w:val="08B93D2E"/>
    <w:rsid w:val="08B93DB3"/>
    <w:rsid w:val="08B93DE7"/>
    <w:rsid w:val="08B93E6E"/>
    <w:rsid w:val="08B94069"/>
    <w:rsid w:val="08B94222"/>
    <w:rsid w:val="08B94224"/>
    <w:rsid w:val="08B9439E"/>
    <w:rsid w:val="08B94496"/>
    <w:rsid w:val="08B94515"/>
    <w:rsid w:val="08B947E3"/>
    <w:rsid w:val="08B94B08"/>
    <w:rsid w:val="08B94BFE"/>
    <w:rsid w:val="08B94E1A"/>
    <w:rsid w:val="08B94F44"/>
    <w:rsid w:val="08B95141"/>
    <w:rsid w:val="08B9547D"/>
    <w:rsid w:val="08B95968"/>
    <w:rsid w:val="08B95C77"/>
    <w:rsid w:val="08B95E75"/>
    <w:rsid w:val="08B95EE6"/>
    <w:rsid w:val="08B95FC7"/>
    <w:rsid w:val="08B96276"/>
    <w:rsid w:val="08B96391"/>
    <w:rsid w:val="08B964E0"/>
    <w:rsid w:val="08B966B2"/>
    <w:rsid w:val="08B966B7"/>
    <w:rsid w:val="08B96880"/>
    <w:rsid w:val="08B96A74"/>
    <w:rsid w:val="08B96AD4"/>
    <w:rsid w:val="08B96D94"/>
    <w:rsid w:val="08B96DC3"/>
    <w:rsid w:val="08B96F16"/>
    <w:rsid w:val="08B9702A"/>
    <w:rsid w:val="08B970E7"/>
    <w:rsid w:val="08B97196"/>
    <w:rsid w:val="08B97449"/>
    <w:rsid w:val="08B9757B"/>
    <w:rsid w:val="08B978E1"/>
    <w:rsid w:val="08B97A4B"/>
    <w:rsid w:val="08B97A51"/>
    <w:rsid w:val="08B97A89"/>
    <w:rsid w:val="08B97B86"/>
    <w:rsid w:val="08B97C05"/>
    <w:rsid w:val="08B97DF8"/>
    <w:rsid w:val="08B97E21"/>
    <w:rsid w:val="08B97F99"/>
    <w:rsid w:val="08BA00C3"/>
    <w:rsid w:val="08BA019C"/>
    <w:rsid w:val="08BA019E"/>
    <w:rsid w:val="08BA0291"/>
    <w:rsid w:val="08BA03B1"/>
    <w:rsid w:val="08BA06E3"/>
    <w:rsid w:val="08BA07CE"/>
    <w:rsid w:val="08BA09C7"/>
    <w:rsid w:val="08BA0AC2"/>
    <w:rsid w:val="08BA0B3B"/>
    <w:rsid w:val="08BA0CED"/>
    <w:rsid w:val="08BA0E21"/>
    <w:rsid w:val="08BA1146"/>
    <w:rsid w:val="08BA1775"/>
    <w:rsid w:val="08BA17FE"/>
    <w:rsid w:val="08BA190B"/>
    <w:rsid w:val="08BA196A"/>
    <w:rsid w:val="08BA1B33"/>
    <w:rsid w:val="08BA1EBA"/>
    <w:rsid w:val="08BA2068"/>
    <w:rsid w:val="08BA220B"/>
    <w:rsid w:val="08BA2295"/>
    <w:rsid w:val="08BA24AA"/>
    <w:rsid w:val="08BA250A"/>
    <w:rsid w:val="08BA269C"/>
    <w:rsid w:val="08BA27C3"/>
    <w:rsid w:val="08BA296E"/>
    <w:rsid w:val="08BA2A97"/>
    <w:rsid w:val="08BA2AE4"/>
    <w:rsid w:val="08BA2B51"/>
    <w:rsid w:val="08BA2BB6"/>
    <w:rsid w:val="08BA2BD3"/>
    <w:rsid w:val="08BA2D66"/>
    <w:rsid w:val="08BA2E00"/>
    <w:rsid w:val="08BA2F0D"/>
    <w:rsid w:val="08BA2F17"/>
    <w:rsid w:val="08BA2FD6"/>
    <w:rsid w:val="08BA30A9"/>
    <w:rsid w:val="08BA315D"/>
    <w:rsid w:val="08BA35C4"/>
    <w:rsid w:val="08BA36FE"/>
    <w:rsid w:val="08BA3866"/>
    <w:rsid w:val="08BA3956"/>
    <w:rsid w:val="08BA3998"/>
    <w:rsid w:val="08BA3B73"/>
    <w:rsid w:val="08BA3DAF"/>
    <w:rsid w:val="08BA3FD6"/>
    <w:rsid w:val="08BA3FD7"/>
    <w:rsid w:val="08BA40EC"/>
    <w:rsid w:val="08BA41D9"/>
    <w:rsid w:val="08BA4352"/>
    <w:rsid w:val="08BA462B"/>
    <w:rsid w:val="08BA46DC"/>
    <w:rsid w:val="08BA475E"/>
    <w:rsid w:val="08BA4945"/>
    <w:rsid w:val="08BA49A2"/>
    <w:rsid w:val="08BA4ADB"/>
    <w:rsid w:val="08BA4AF8"/>
    <w:rsid w:val="08BA4D05"/>
    <w:rsid w:val="08BA4D16"/>
    <w:rsid w:val="08BA4EA2"/>
    <w:rsid w:val="08BA4EBC"/>
    <w:rsid w:val="08BA5025"/>
    <w:rsid w:val="08BA51BE"/>
    <w:rsid w:val="08BA53A6"/>
    <w:rsid w:val="08BA53CD"/>
    <w:rsid w:val="08BA54D6"/>
    <w:rsid w:val="08BA54E6"/>
    <w:rsid w:val="08BA57D1"/>
    <w:rsid w:val="08BA57E6"/>
    <w:rsid w:val="08BA585A"/>
    <w:rsid w:val="08BA5AA4"/>
    <w:rsid w:val="08BA5BBC"/>
    <w:rsid w:val="08BA5C1D"/>
    <w:rsid w:val="08BA5D88"/>
    <w:rsid w:val="08BA5EBC"/>
    <w:rsid w:val="08BA5EEC"/>
    <w:rsid w:val="08BA6320"/>
    <w:rsid w:val="08BA657A"/>
    <w:rsid w:val="08BA69E4"/>
    <w:rsid w:val="08BA6A96"/>
    <w:rsid w:val="08BA6AE1"/>
    <w:rsid w:val="08BA6BDE"/>
    <w:rsid w:val="08BA6DE0"/>
    <w:rsid w:val="08BA6E1E"/>
    <w:rsid w:val="08BA7209"/>
    <w:rsid w:val="08BA72D0"/>
    <w:rsid w:val="08BA733D"/>
    <w:rsid w:val="08BA7430"/>
    <w:rsid w:val="08BA7848"/>
    <w:rsid w:val="08BA7A43"/>
    <w:rsid w:val="08BA7A6E"/>
    <w:rsid w:val="08BA7AA9"/>
    <w:rsid w:val="08BA7B54"/>
    <w:rsid w:val="08BA7BFC"/>
    <w:rsid w:val="08BA7C68"/>
    <w:rsid w:val="08BA7DFF"/>
    <w:rsid w:val="08BA7E17"/>
    <w:rsid w:val="08BA7EA4"/>
    <w:rsid w:val="08BB017F"/>
    <w:rsid w:val="08BB0245"/>
    <w:rsid w:val="08BB0403"/>
    <w:rsid w:val="08BB057F"/>
    <w:rsid w:val="08BB05C1"/>
    <w:rsid w:val="08BB0BE1"/>
    <w:rsid w:val="08BB0CF6"/>
    <w:rsid w:val="08BB0E52"/>
    <w:rsid w:val="08BB1202"/>
    <w:rsid w:val="08BB12F7"/>
    <w:rsid w:val="08BB1369"/>
    <w:rsid w:val="08BB13BE"/>
    <w:rsid w:val="08BB1652"/>
    <w:rsid w:val="08BB181C"/>
    <w:rsid w:val="08BB1BC6"/>
    <w:rsid w:val="08BB1C5E"/>
    <w:rsid w:val="08BB1CBC"/>
    <w:rsid w:val="08BB1DF4"/>
    <w:rsid w:val="08BB1EEE"/>
    <w:rsid w:val="08BB2050"/>
    <w:rsid w:val="08BB22B9"/>
    <w:rsid w:val="08BB25C2"/>
    <w:rsid w:val="08BB2652"/>
    <w:rsid w:val="08BB2678"/>
    <w:rsid w:val="08BB2A14"/>
    <w:rsid w:val="08BB2B42"/>
    <w:rsid w:val="08BB2C40"/>
    <w:rsid w:val="08BB2CEE"/>
    <w:rsid w:val="08BB2D60"/>
    <w:rsid w:val="08BB2DB3"/>
    <w:rsid w:val="08BB2DF2"/>
    <w:rsid w:val="08BB2E71"/>
    <w:rsid w:val="08BB2EFD"/>
    <w:rsid w:val="08BB2F52"/>
    <w:rsid w:val="08BB30CD"/>
    <w:rsid w:val="08BB32AF"/>
    <w:rsid w:val="08BB3461"/>
    <w:rsid w:val="08BB364A"/>
    <w:rsid w:val="08BB3982"/>
    <w:rsid w:val="08BB3AA8"/>
    <w:rsid w:val="08BB3B01"/>
    <w:rsid w:val="08BB3EE3"/>
    <w:rsid w:val="08BB3F0C"/>
    <w:rsid w:val="08BB433D"/>
    <w:rsid w:val="08BB44FC"/>
    <w:rsid w:val="08BB45DA"/>
    <w:rsid w:val="08BB461D"/>
    <w:rsid w:val="08BB4626"/>
    <w:rsid w:val="08BB467D"/>
    <w:rsid w:val="08BB46A0"/>
    <w:rsid w:val="08BB46E5"/>
    <w:rsid w:val="08BB4851"/>
    <w:rsid w:val="08BB4B86"/>
    <w:rsid w:val="08BB4BE9"/>
    <w:rsid w:val="08BB4CA2"/>
    <w:rsid w:val="08BB4D4A"/>
    <w:rsid w:val="08BB4F8D"/>
    <w:rsid w:val="08BB5094"/>
    <w:rsid w:val="08BB548A"/>
    <w:rsid w:val="08BB54C4"/>
    <w:rsid w:val="08BB567F"/>
    <w:rsid w:val="08BB5731"/>
    <w:rsid w:val="08BB580A"/>
    <w:rsid w:val="08BB5860"/>
    <w:rsid w:val="08BB5944"/>
    <w:rsid w:val="08BB595D"/>
    <w:rsid w:val="08BB5B44"/>
    <w:rsid w:val="08BB5C21"/>
    <w:rsid w:val="08BB6317"/>
    <w:rsid w:val="08BB643C"/>
    <w:rsid w:val="08BB647C"/>
    <w:rsid w:val="08BB65BE"/>
    <w:rsid w:val="08BB6D1A"/>
    <w:rsid w:val="08BB6D52"/>
    <w:rsid w:val="08BB6E1E"/>
    <w:rsid w:val="08BB70CF"/>
    <w:rsid w:val="08BB7108"/>
    <w:rsid w:val="08BB716B"/>
    <w:rsid w:val="08BB730A"/>
    <w:rsid w:val="08BB73D5"/>
    <w:rsid w:val="08BB7707"/>
    <w:rsid w:val="08BB7768"/>
    <w:rsid w:val="08BB77EB"/>
    <w:rsid w:val="08BB77ED"/>
    <w:rsid w:val="08BB77FA"/>
    <w:rsid w:val="08BB7829"/>
    <w:rsid w:val="08BB7954"/>
    <w:rsid w:val="08BB7B00"/>
    <w:rsid w:val="08BB7CBD"/>
    <w:rsid w:val="08BB7D87"/>
    <w:rsid w:val="08BB7F6C"/>
    <w:rsid w:val="08BC0172"/>
    <w:rsid w:val="08BC041B"/>
    <w:rsid w:val="08BC0551"/>
    <w:rsid w:val="08BC061E"/>
    <w:rsid w:val="08BC090D"/>
    <w:rsid w:val="08BC0A94"/>
    <w:rsid w:val="08BC0AC3"/>
    <w:rsid w:val="08BC0B54"/>
    <w:rsid w:val="08BC0C6B"/>
    <w:rsid w:val="08BC0DF0"/>
    <w:rsid w:val="08BC0F39"/>
    <w:rsid w:val="08BC11EF"/>
    <w:rsid w:val="08BC11F4"/>
    <w:rsid w:val="08BC1236"/>
    <w:rsid w:val="08BC12B9"/>
    <w:rsid w:val="08BC1377"/>
    <w:rsid w:val="08BC14A4"/>
    <w:rsid w:val="08BC1655"/>
    <w:rsid w:val="08BC16D5"/>
    <w:rsid w:val="08BC18B3"/>
    <w:rsid w:val="08BC1D89"/>
    <w:rsid w:val="08BC1DF7"/>
    <w:rsid w:val="08BC21B2"/>
    <w:rsid w:val="08BC239E"/>
    <w:rsid w:val="08BC23B6"/>
    <w:rsid w:val="08BC2406"/>
    <w:rsid w:val="08BC2657"/>
    <w:rsid w:val="08BC2749"/>
    <w:rsid w:val="08BC27E1"/>
    <w:rsid w:val="08BC27E3"/>
    <w:rsid w:val="08BC2949"/>
    <w:rsid w:val="08BC2A48"/>
    <w:rsid w:val="08BC2CD1"/>
    <w:rsid w:val="08BC2CFF"/>
    <w:rsid w:val="08BC2F7D"/>
    <w:rsid w:val="08BC3086"/>
    <w:rsid w:val="08BC30F6"/>
    <w:rsid w:val="08BC31BA"/>
    <w:rsid w:val="08BC3610"/>
    <w:rsid w:val="08BC380A"/>
    <w:rsid w:val="08BC381E"/>
    <w:rsid w:val="08BC393C"/>
    <w:rsid w:val="08BC398D"/>
    <w:rsid w:val="08BC3D73"/>
    <w:rsid w:val="08BC3F38"/>
    <w:rsid w:val="08BC3FD5"/>
    <w:rsid w:val="08BC40D4"/>
    <w:rsid w:val="08BC4131"/>
    <w:rsid w:val="08BC41CE"/>
    <w:rsid w:val="08BC4201"/>
    <w:rsid w:val="08BC42BE"/>
    <w:rsid w:val="08BC42EA"/>
    <w:rsid w:val="08BC455E"/>
    <w:rsid w:val="08BC45B1"/>
    <w:rsid w:val="08BC4659"/>
    <w:rsid w:val="08BC4825"/>
    <w:rsid w:val="08BC49F2"/>
    <w:rsid w:val="08BC4A16"/>
    <w:rsid w:val="08BC4B04"/>
    <w:rsid w:val="08BC4D5A"/>
    <w:rsid w:val="08BC4EF8"/>
    <w:rsid w:val="08BC5082"/>
    <w:rsid w:val="08BC50E3"/>
    <w:rsid w:val="08BC52B6"/>
    <w:rsid w:val="08BC5370"/>
    <w:rsid w:val="08BC5560"/>
    <w:rsid w:val="08BC55EE"/>
    <w:rsid w:val="08BC562F"/>
    <w:rsid w:val="08BC5C53"/>
    <w:rsid w:val="08BC5C9F"/>
    <w:rsid w:val="08BC5D08"/>
    <w:rsid w:val="08BC5D11"/>
    <w:rsid w:val="08BC5DA1"/>
    <w:rsid w:val="08BC5DBC"/>
    <w:rsid w:val="08BC5FA2"/>
    <w:rsid w:val="08BC6098"/>
    <w:rsid w:val="08BC60C3"/>
    <w:rsid w:val="08BC6114"/>
    <w:rsid w:val="08BC622A"/>
    <w:rsid w:val="08BC6368"/>
    <w:rsid w:val="08BC636E"/>
    <w:rsid w:val="08BC642F"/>
    <w:rsid w:val="08BC6457"/>
    <w:rsid w:val="08BC653C"/>
    <w:rsid w:val="08BC65EC"/>
    <w:rsid w:val="08BC67F0"/>
    <w:rsid w:val="08BC68A5"/>
    <w:rsid w:val="08BC690A"/>
    <w:rsid w:val="08BC6A9A"/>
    <w:rsid w:val="08BC6B48"/>
    <w:rsid w:val="08BC6D7D"/>
    <w:rsid w:val="08BC6DA1"/>
    <w:rsid w:val="08BC6DB5"/>
    <w:rsid w:val="08BC6E74"/>
    <w:rsid w:val="08BC716D"/>
    <w:rsid w:val="08BC7206"/>
    <w:rsid w:val="08BC73A8"/>
    <w:rsid w:val="08BC743B"/>
    <w:rsid w:val="08BC751B"/>
    <w:rsid w:val="08BC7717"/>
    <w:rsid w:val="08BC778D"/>
    <w:rsid w:val="08BC7871"/>
    <w:rsid w:val="08BC7B3B"/>
    <w:rsid w:val="08BC7B8F"/>
    <w:rsid w:val="08BD006B"/>
    <w:rsid w:val="08BD00F8"/>
    <w:rsid w:val="08BD018D"/>
    <w:rsid w:val="08BD026A"/>
    <w:rsid w:val="08BD03C0"/>
    <w:rsid w:val="08BD040E"/>
    <w:rsid w:val="08BD056B"/>
    <w:rsid w:val="08BD069E"/>
    <w:rsid w:val="08BD06AC"/>
    <w:rsid w:val="08BD06EF"/>
    <w:rsid w:val="08BD086D"/>
    <w:rsid w:val="08BD0981"/>
    <w:rsid w:val="08BD0C00"/>
    <w:rsid w:val="08BD0C45"/>
    <w:rsid w:val="08BD1082"/>
    <w:rsid w:val="08BD1172"/>
    <w:rsid w:val="08BD1191"/>
    <w:rsid w:val="08BD11AF"/>
    <w:rsid w:val="08BD153C"/>
    <w:rsid w:val="08BD1BC3"/>
    <w:rsid w:val="08BD1C5C"/>
    <w:rsid w:val="08BD1ECF"/>
    <w:rsid w:val="08BD20DF"/>
    <w:rsid w:val="08BD2217"/>
    <w:rsid w:val="08BD2310"/>
    <w:rsid w:val="08BD248F"/>
    <w:rsid w:val="08BD2725"/>
    <w:rsid w:val="08BD287D"/>
    <w:rsid w:val="08BD2A16"/>
    <w:rsid w:val="08BD2ABF"/>
    <w:rsid w:val="08BD2B0C"/>
    <w:rsid w:val="08BD2D8E"/>
    <w:rsid w:val="08BD2FCF"/>
    <w:rsid w:val="08BD3015"/>
    <w:rsid w:val="08BD3082"/>
    <w:rsid w:val="08BD3206"/>
    <w:rsid w:val="08BD3255"/>
    <w:rsid w:val="08BD3272"/>
    <w:rsid w:val="08BD3393"/>
    <w:rsid w:val="08BD3797"/>
    <w:rsid w:val="08BD38DB"/>
    <w:rsid w:val="08BD3E65"/>
    <w:rsid w:val="08BD3EC0"/>
    <w:rsid w:val="08BD4010"/>
    <w:rsid w:val="08BD4162"/>
    <w:rsid w:val="08BD428B"/>
    <w:rsid w:val="08BD42D5"/>
    <w:rsid w:val="08BD4484"/>
    <w:rsid w:val="08BD4520"/>
    <w:rsid w:val="08BD46EB"/>
    <w:rsid w:val="08BD47E9"/>
    <w:rsid w:val="08BD48DD"/>
    <w:rsid w:val="08BD4B50"/>
    <w:rsid w:val="08BD4C45"/>
    <w:rsid w:val="08BD4C4A"/>
    <w:rsid w:val="08BD4C6D"/>
    <w:rsid w:val="08BD4D46"/>
    <w:rsid w:val="08BD4DDC"/>
    <w:rsid w:val="08BD51D1"/>
    <w:rsid w:val="08BD56AD"/>
    <w:rsid w:val="08BD5801"/>
    <w:rsid w:val="08BD5938"/>
    <w:rsid w:val="08BD5A39"/>
    <w:rsid w:val="08BD5A53"/>
    <w:rsid w:val="08BD5D2A"/>
    <w:rsid w:val="08BD5E0E"/>
    <w:rsid w:val="08BD5FE6"/>
    <w:rsid w:val="08BD6084"/>
    <w:rsid w:val="08BD6649"/>
    <w:rsid w:val="08BD6714"/>
    <w:rsid w:val="08BD6842"/>
    <w:rsid w:val="08BD6976"/>
    <w:rsid w:val="08BD6B03"/>
    <w:rsid w:val="08BD6C4C"/>
    <w:rsid w:val="08BD6DDA"/>
    <w:rsid w:val="08BD6DE1"/>
    <w:rsid w:val="08BD6E9F"/>
    <w:rsid w:val="08BD704B"/>
    <w:rsid w:val="08BD7073"/>
    <w:rsid w:val="08BD721F"/>
    <w:rsid w:val="08BD7221"/>
    <w:rsid w:val="08BD72CA"/>
    <w:rsid w:val="08BD73BE"/>
    <w:rsid w:val="08BD75A1"/>
    <w:rsid w:val="08BD76A1"/>
    <w:rsid w:val="08BD774E"/>
    <w:rsid w:val="08BD7779"/>
    <w:rsid w:val="08BD7C5E"/>
    <w:rsid w:val="08BE0197"/>
    <w:rsid w:val="08BE03D6"/>
    <w:rsid w:val="08BE0420"/>
    <w:rsid w:val="08BE049F"/>
    <w:rsid w:val="08BE0696"/>
    <w:rsid w:val="08BE07F5"/>
    <w:rsid w:val="08BE0832"/>
    <w:rsid w:val="08BE092B"/>
    <w:rsid w:val="08BE098E"/>
    <w:rsid w:val="08BE0A4A"/>
    <w:rsid w:val="08BE0BE4"/>
    <w:rsid w:val="08BE0CF0"/>
    <w:rsid w:val="08BE0D71"/>
    <w:rsid w:val="08BE0F6D"/>
    <w:rsid w:val="08BE10F3"/>
    <w:rsid w:val="08BE1103"/>
    <w:rsid w:val="08BE1148"/>
    <w:rsid w:val="08BE12A0"/>
    <w:rsid w:val="08BE1573"/>
    <w:rsid w:val="08BE159E"/>
    <w:rsid w:val="08BE1650"/>
    <w:rsid w:val="08BE17A2"/>
    <w:rsid w:val="08BE181B"/>
    <w:rsid w:val="08BE185D"/>
    <w:rsid w:val="08BE1D2F"/>
    <w:rsid w:val="08BE1F92"/>
    <w:rsid w:val="08BE2090"/>
    <w:rsid w:val="08BE22A2"/>
    <w:rsid w:val="08BE2341"/>
    <w:rsid w:val="08BE2562"/>
    <w:rsid w:val="08BE2699"/>
    <w:rsid w:val="08BE2891"/>
    <w:rsid w:val="08BE2A08"/>
    <w:rsid w:val="08BE2D5D"/>
    <w:rsid w:val="08BE2E53"/>
    <w:rsid w:val="08BE3179"/>
    <w:rsid w:val="08BE32FB"/>
    <w:rsid w:val="08BE335D"/>
    <w:rsid w:val="08BE3406"/>
    <w:rsid w:val="08BE3707"/>
    <w:rsid w:val="08BE3753"/>
    <w:rsid w:val="08BE37E5"/>
    <w:rsid w:val="08BE3832"/>
    <w:rsid w:val="08BE384C"/>
    <w:rsid w:val="08BE39FC"/>
    <w:rsid w:val="08BE3F9F"/>
    <w:rsid w:val="08BE4202"/>
    <w:rsid w:val="08BE420A"/>
    <w:rsid w:val="08BE4241"/>
    <w:rsid w:val="08BE4357"/>
    <w:rsid w:val="08BE4397"/>
    <w:rsid w:val="08BE4733"/>
    <w:rsid w:val="08BE4787"/>
    <w:rsid w:val="08BE4B03"/>
    <w:rsid w:val="08BE4B92"/>
    <w:rsid w:val="08BE527C"/>
    <w:rsid w:val="08BE5460"/>
    <w:rsid w:val="08BE5815"/>
    <w:rsid w:val="08BE58B2"/>
    <w:rsid w:val="08BE58FC"/>
    <w:rsid w:val="08BE5984"/>
    <w:rsid w:val="08BE59C1"/>
    <w:rsid w:val="08BE5CB2"/>
    <w:rsid w:val="08BE5D41"/>
    <w:rsid w:val="08BE5D5E"/>
    <w:rsid w:val="08BE5ED8"/>
    <w:rsid w:val="08BE6092"/>
    <w:rsid w:val="08BE6192"/>
    <w:rsid w:val="08BE61B2"/>
    <w:rsid w:val="08BE61DB"/>
    <w:rsid w:val="08BE62B4"/>
    <w:rsid w:val="08BE6376"/>
    <w:rsid w:val="08BE6412"/>
    <w:rsid w:val="08BE64D3"/>
    <w:rsid w:val="08BE66FF"/>
    <w:rsid w:val="08BE6757"/>
    <w:rsid w:val="08BE6A62"/>
    <w:rsid w:val="08BE6B28"/>
    <w:rsid w:val="08BE6D81"/>
    <w:rsid w:val="08BE72B7"/>
    <w:rsid w:val="08BE73DC"/>
    <w:rsid w:val="08BE752A"/>
    <w:rsid w:val="08BE762A"/>
    <w:rsid w:val="08BE7932"/>
    <w:rsid w:val="08BE7A38"/>
    <w:rsid w:val="08BE7A44"/>
    <w:rsid w:val="08BE7A9F"/>
    <w:rsid w:val="08BE7AAE"/>
    <w:rsid w:val="08BE7B53"/>
    <w:rsid w:val="08BE7B89"/>
    <w:rsid w:val="08BE7B8F"/>
    <w:rsid w:val="08BE7D28"/>
    <w:rsid w:val="08BE7D2B"/>
    <w:rsid w:val="08BE7FFA"/>
    <w:rsid w:val="08BF004B"/>
    <w:rsid w:val="08BF0103"/>
    <w:rsid w:val="08BF0192"/>
    <w:rsid w:val="08BF03C8"/>
    <w:rsid w:val="08BF040B"/>
    <w:rsid w:val="08BF0570"/>
    <w:rsid w:val="08BF0586"/>
    <w:rsid w:val="08BF05E7"/>
    <w:rsid w:val="08BF06A3"/>
    <w:rsid w:val="08BF06BB"/>
    <w:rsid w:val="08BF093E"/>
    <w:rsid w:val="08BF0B13"/>
    <w:rsid w:val="08BF0B3C"/>
    <w:rsid w:val="08BF0CBA"/>
    <w:rsid w:val="08BF0EAA"/>
    <w:rsid w:val="08BF1087"/>
    <w:rsid w:val="08BF10BF"/>
    <w:rsid w:val="08BF127C"/>
    <w:rsid w:val="08BF1294"/>
    <w:rsid w:val="08BF1476"/>
    <w:rsid w:val="08BF147A"/>
    <w:rsid w:val="08BF149F"/>
    <w:rsid w:val="08BF192F"/>
    <w:rsid w:val="08BF1BDE"/>
    <w:rsid w:val="08BF1CCF"/>
    <w:rsid w:val="08BF1DD0"/>
    <w:rsid w:val="08BF1E07"/>
    <w:rsid w:val="08BF1E75"/>
    <w:rsid w:val="08BF1EE3"/>
    <w:rsid w:val="08BF1F34"/>
    <w:rsid w:val="08BF1F68"/>
    <w:rsid w:val="08BF1FD1"/>
    <w:rsid w:val="08BF1FFA"/>
    <w:rsid w:val="08BF2023"/>
    <w:rsid w:val="08BF205B"/>
    <w:rsid w:val="08BF2241"/>
    <w:rsid w:val="08BF228A"/>
    <w:rsid w:val="08BF239A"/>
    <w:rsid w:val="08BF23AC"/>
    <w:rsid w:val="08BF2692"/>
    <w:rsid w:val="08BF287F"/>
    <w:rsid w:val="08BF28F7"/>
    <w:rsid w:val="08BF2BB6"/>
    <w:rsid w:val="08BF2D19"/>
    <w:rsid w:val="08BF2E5D"/>
    <w:rsid w:val="08BF30A8"/>
    <w:rsid w:val="08BF3280"/>
    <w:rsid w:val="08BF338D"/>
    <w:rsid w:val="08BF3408"/>
    <w:rsid w:val="08BF363A"/>
    <w:rsid w:val="08BF36F1"/>
    <w:rsid w:val="08BF36F9"/>
    <w:rsid w:val="08BF3A96"/>
    <w:rsid w:val="08BF3ECA"/>
    <w:rsid w:val="08BF42D4"/>
    <w:rsid w:val="08BF442F"/>
    <w:rsid w:val="08BF4458"/>
    <w:rsid w:val="08BF4779"/>
    <w:rsid w:val="08BF496F"/>
    <w:rsid w:val="08BF49B7"/>
    <w:rsid w:val="08BF49B9"/>
    <w:rsid w:val="08BF4AE0"/>
    <w:rsid w:val="08BF4B31"/>
    <w:rsid w:val="08BF4B72"/>
    <w:rsid w:val="08BF4BCD"/>
    <w:rsid w:val="08BF4CCA"/>
    <w:rsid w:val="08BF4CCF"/>
    <w:rsid w:val="08BF4E6F"/>
    <w:rsid w:val="08BF4EEA"/>
    <w:rsid w:val="08BF51DC"/>
    <w:rsid w:val="08BF52F8"/>
    <w:rsid w:val="08BF5379"/>
    <w:rsid w:val="08BF5536"/>
    <w:rsid w:val="08BF5624"/>
    <w:rsid w:val="08BF56D2"/>
    <w:rsid w:val="08BF579C"/>
    <w:rsid w:val="08BF5804"/>
    <w:rsid w:val="08BF5820"/>
    <w:rsid w:val="08BF5AD4"/>
    <w:rsid w:val="08BF5E19"/>
    <w:rsid w:val="08BF5EBC"/>
    <w:rsid w:val="08BF5EE0"/>
    <w:rsid w:val="08BF62F8"/>
    <w:rsid w:val="08BF63CD"/>
    <w:rsid w:val="08BF63D9"/>
    <w:rsid w:val="08BF641D"/>
    <w:rsid w:val="08BF64F7"/>
    <w:rsid w:val="08BF652C"/>
    <w:rsid w:val="08BF6553"/>
    <w:rsid w:val="08BF68A3"/>
    <w:rsid w:val="08BF6AC3"/>
    <w:rsid w:val="08BF6ACF"/>
    <w:rsid w:val="08BF6B45"/>
    <w:rsid w:val="08BF6C17"/>
    <w:rsid w:val="08BF6C59"/>
    <w:rsid w:val="08BF7247"/>
    <w:rsid w:val="08BF734B"/>
    <w:rsid w:val="08BF73E7"/>
    <w:rsid w:val="08BF741D"/>
    <w:rsid w:val="08BF77A7"/>
    <w:rsid w:val="08BF77FE"/>
    <w:rsid w:val="08BF78CE"/>
    <w:rsid w:val="08BF79B5"/>
    <w:rsid w:val="08BF7C9C"/>
    <w:rsid w:val="08BF7D19"/>
    <w:rsid w:val="08BF7E9A"/>
    <w:rsid w:val="08BF7F3E"/>
    <w:rsid w:val="08C000B2"/>
    <w:rsid w:val="08C0013F"/>
    <w:rsid w:val="08C001A2"/>
    <w:rsid w:val="08C001A5"/>
    <w:rsid w:val="08C001DE"/>
    <w:rsid w:val="08C00203"/>
    <w:rsid w:val="08C00212"/>
    <w:rsid w:val="08C00223"/>
    <w:rsid w:val="08C00266"/>
    <w:rsid w:val="08C002D4"/>
    <w:rsid w:val="08C0049A"/>
    <w:rsid w:val="08C006E9"/>
    <w:rsid w:val="08C0078E"/>
    <w:rsid w:val="08C00831"/>
    <w:rsid w:val="08C00A46"/>
    <w:rsid w:val="08C00BB3"/>
    <w:rsid w:val="08C00C6C"/>
    <w:rsid w:val="08C00EC0"/>
    <w:rsid w:val="08C01046"/>
    <w:rsid w:val="08C0123A"/>
    <w:rsid w:val="08C012A6"/>
    <w:rsid w:val="08C01304"/>
    <w:rsid w:val="08C014CA"/>
    <w:rsid w:val="08C0156E"/>
    <w:rsid w:val="08C01575"/>
    <w:rsid w:val="08C01608"/>
    <w:rsid w:val="08C016A1"/>
    <w:rsid w:val="08C0174F"/>
    <w:rsid w:val="08C01923"/>
    <w:rsid w:val="08C0194B"/>
    <w:rsid w:val="08C01995"/>
    <w:rsid w:val="08C019E6"/>
    <w:rsid w:val="08C01AD8"/>
    <w:rsid w:val="08C01B9E"/>
    <w:rsid w:val="08C01C5E"/>
    <w:rsid w:val="08C01DE5"/>
    <w:rsid w:val="08C0229B"/>
    <w:rsid w:val="08C022AC"/>
    <w:rsid w:val="08C02323"/>
    <w:rsid w:val="08C0235F"/>
    <w:rsid w:val="08C023AF"/>
    <w:rsid w:val="08C025CA"/>
    <w:rsid w:val="08C027EC"/>
    <w:rsid w:val="08C02815"/>
    <w:rsid w:val="08C0283E"/>
    <w:rsid w:val="08C029DA"/>
    <w:rsid w:val="08C02A36"/>
    <w:rsid w:val="08C031AB"/>
    <w:rsid w:val="08C031AC"/>
    <w:rsid w:val="08C032B2"/>
    <w:rsid w:val="08C0339C"/>
    <w:rsid w:val="08C034FD"/>
    <w:rsid w:val="08C0353E"/>
    <w:rsid w:val="08C0357E"/>
    <w:rsid w:val="08C035C9"/>
    <w:rsid w:val="08C03681"/>
    <w:rsid w:val="08C0377A"/>
    <w:rsid w:val="08C037AE"/>
    <w:rsid w:val="08C037BA"/>
    <w:rsid w:val="08C03808"/>
    <w:rsid w:val="08C03A87"/>
    <w:rsid w:val="08C03B81"/>
    <w:rsid w:val="08C03BCF"/>
    <w:rsid w:val="08C03CB5"/>
    <w:rsid w:val="08C03CF3"/>
    <w:rsid w:val="08C03D73"/>
    <w:rsid w:val="08C03FFD"/>
    <w:rsid w:val="08C0400E"/>
    <w:rsid w:val="08C042A2"/>
    <w:rsid w:val="08C04373"/>
    <w:rsid w:val="08C04445"/>
    <w:rsid w:val="08C0447F"/>
    <w:rsid w:val="08C044A4"/>
    <w:rsid w:val="08C044C2"/>
    <w:rsid w:val="08C04712"/>
    <w:rsid w:val="08C0496E"/>
    <w:rsid w:val="08C0497F"/>
    <w:rsid w:val="08C049EC"/>
    <w:rsid w:val="08C04A2D"/>
    <w:rsid w:val="08C04BBF"/>
    <w:rsid w:val="08C04C40"/>
    <w:rsid w:val="08C04C76"/>
    <w:rsid w:val="08C04CCD"/>
    <w:rsid w:val="08C04D50"/>
    <w:rsid w:val="08C04E7D"/>
    <w:rsid w:val="08C04EDA"/>
    <w:rsid w:val="08C04F9D"/>
    <w:rsid w:val="08C0505D"/>
    <w:rsid w:val="08C05092"/>
    <w:rsid w:val="08C050ED"/>
    <w:rsid w:val="08C0528F"/>
    <w:rsid w:val="08C05331"/>
    <w:rsid w:val="08C05612"/>
    <w:rsid w:val="08C056B0"/>
    <w:rsid w:val="08C057A8"/>
    <w:rsid w:val="08C057DA"/>
    <w:rsid w:val="08C0583A"/>
    <w:rsid w:val="08C05B70"/>
    <w:rsid w:val="08C05BD7"/>
    <w:rsid w:val="08C05D66"/>
    <w:rsid w:val="08C05D86"/>
    <w:rsid w:val="08C05F9E"/>
    <w:rsid w:val="08C06071"/>
    <w:rsid w:val="08C06358"/>
    <w:rsid w:val="08C06600"/>
    <w:rsid w:val="08C0695E"/>
    <w:rsid w:val="08C06963"/>
    <w:rsid w:val="08C06A88"/>
    <w:rsid w:val="08C06B41"/>
    <w:rsid w:val="08C06B70"/>
    <w:rsid w:val="08C06B90"/>
    <w:rsid w:val="08C06BED"/>
    <w:rsid w:val="08C06BF6"/>
    <w:rsid w:val="08C06C08"/>
    <w:rsid w:val="08C06DBA"/>
    <w:rsid w:val="08C06EC1"/>
    <w:rsid w:val="08C06FC9"/>
    <w:rsid w:val="08C070EB"/>
    <w:rsid w:val="08C07217"/>
    <w:rsid w:val="08C07432"/>
    <w:rsid w:val="08C077D1"/>
    <w:rsid w:val="08C07A18"/>
    <w:rsid w:val="08C07A38"/>
    <w:rsid w:val="08C07EF7"/>
    <w:rsid w:val="08C100D8"/>
    <w:rsid w:val="08C10478"/>
    <w:rsid w:val="08C104B4"/>
    <w:rsid w:val="08C10550"/>
    <w:rsid w:val="08C1055F"/>
    <w:rsid w:val="08C106DD"/>
    <w:rsid w:val="08C1071D"/>
    <w:rsid w:val="08C10749"/>
    <w:rsid w:val="08C10789"/>
    <w:rsid w:val="08C1078A"/>
    <w:rsid w:val="08C107BB"/>
    <w:rsid w:val="08C1086D"/>
    <w:rsid w:val="08C1096A"/>
    <w:rsid w:val="08C10F37"/>
    <w:rsid w:val="08C113C8"/>
    <w:rsid w:val="08C1145D"/>
    <w:rsid w:val="08C1147B"/>
    <w:rsid w:val="08C116FC"/>
    <w:rsid w:val="08C11F61"/>
    <w:rsid w:val="08C121E8"/>
    <w:rsid w:val="08C123FC"/>
    <w:rsid w:val="08C12461"/>
    <w:rsid w:val="08C1265A"/>
    <w:rsid w:val="08C126B6"/>
    <w:rsid w:val="08C127BC"/>
    <w:rsid w:val="08C12857"/>
    <w:rsid w:val="08C12A2F"/>
    <w:rsid w:val="08C12A39"/>
    <w:rsid w:val="08C12A79"/>
    <w:rsid w:val="08C12AE4"/>
    <w:rsid w:val="08C12ED9"/>
    <w:rsid w:val="08C13105"/>
    <w:rsid w:val="08C13127"/>
    <w:rsid w:val="08C13583"/>
    <w:rsid w:val="08C13740"/>
    <w:rsid w:val="08C1378A"/>
    <w:rsid w:val="08C1395F"/>
    <w:rsid w:val="08C139C5"/>
    <w:rsid w:val="08C139FD"/>
    <w:rsid w:val="08C13A57"/>
    <w:rsid w:val="08C13A69"/>
    <w:rsid w:val="08C13CDB"/>
    <w:rsid w:val="08C13D83"/>
    <w:rsid w:val="08C13F3A"/>
    <w:rsid w:val="08C140A7"/>
    <w:rsid w:val="08C140F0"/>
    <w:rsid w:val="08C143D1"/>
    <w:rsid w:val="08C14406"/>
    <w:rsid w:val="08C14464"/>
    <w:rsid w:val="08C14811"/>
    <w:rsid w:val="08C149C1"/>
    <w:rsid w:val="08C14CF1"/>
    <w:rsid w:val="08C14D0F"/>
    <w:rsid w:val="08C14E17"/>
    <w:rsid w:val="08C150DE"/>
    <w:rsid w:val="08C1519E"/>
    <w:rsid w:val="08C151CE"/>
    <w:rsid w:val="08C15206"/>
    <w:rsid w:val="08C15375"/>
    <w:rsid w:val="08C153E2"/>
    <w:rsid w:val="08C1574A"/>
    <w:rsid w:val="08C1582A"/>
    <w:rsid w:val="08C15962"/>
    <w:rsid w:val="08C15A06"/>
    <w:rsid w:val="08C15CAE"/>
    <w:rsid w:val="08C15E83"/>
    <w:rsid w:val="08C16014"/>
    <w:rsid w:val="08C16122"/>
    <w:rsid w:val="08C161F7"/>
    <w:rsid w:val="08C162A2"/>
    <w:rsid w:val="08C1630E"/>
    <w:rsid w:val="08C16644"/>
    <w:rsid w:val="08C1664B"/>
    <w:rsid w:val="08C1690E"/>
    <w:rsid w:val="08C1694D"/>
    <w:rsid w:val="08C16BE3"/>
    <w:rsid w:val="08C16D97"/>
    <w:rsid w:val="08C16E30"/>
    <w:rsid w:val="08C17025"/>
    <w:rsid w:val="08C17044"/>
    <w:rsid w:val="08C171F5"/>
    <w:rsid w:val="08C172EA"/>
    <w:rsid w:val="08C17470"/>
    <w:rsid w:val="08C17602"/>
    <w:rsid w:val="08C1765A"/>
    <w:rsid w:val="08C177BF"/>
    <w:rsid w:val="08C17B9D"/>
    <w:rsid w:val="08C17D1B"/>
    <w:rsid w:val="08C17DA1"/>
    <w:rsid w:val="08C17F8C"/>
    <w:rsid w:val="08C2004A"/>
    <w:rsid w:val="08C2016D"/>
    <w:rsid w:val="08C20195"/>
    <w:rsid w:val="08C201E5"/>
    <w:rsid w:val="08C2028C"/>
    <w:rsid w:val="08C2058C"/>
    <w:rsid w:val="08C20800"/>
    <w:rsid w:val="08C209FF"/>
    <w:rsid w:val="08C20F9A"/>
    <w:rsid w:val="08C210A2"/>
    <w:rsid w:val="08C2156C"/>
    <w:rsid w:val="08C217A8"/>
    <w:rsid w:val="08C218B7"/>
    <w:rsid w:val="08C220E5"/>
    <w:rsid w:val="08C225A2"/>
    <w:rsid w:val="08C225FD"/>
    <w:rsid w:val="08C22872"/>
    <w:rsid w:val="08C22917"/>
    <w:rsid w:val="08C22930"/>
    <w:rsid w:val="08C22A89"/>
    <w:rsid w:val="08C22AAE"/>
    <w:rsid w:val="08C22AD6"/>
    <w:rsid w:val="08C22BA1"/>
    <w:rsid w:val="08C22C70"/>
    <w:rsid w:val="08C22D3A"/>
    <w:rsid w:val="08C22DAF"/>
    <w:rsid w:val="08C22E36"/>
    <w:rsid w:val="08C22F8F"/>
    <w:rsid w:val="08C232B3"/>
    <w:rsid w:val="08C232D2"/>
    <w:rsid w:val="08C23550"/>
    <w:rsid w:val="08C2356B"/>
    <w:rsid w:val="08C235CA"/>
    <w:rsid w:val="08C2372B"/>
    <w:rsid w:val="08C23A19"/>
    <w:rsid w:val="08C23C37"/>
    <w:rsid w:val="08C23D63"/>
    <w:rsid w:val="08C2401F"/>
    <w:rsid w:val="08C241E9"/>
    <w:rsid w:val="08C244DD"/>
    <w:rsid w:val="08C2467A"/>
    <w:rsid w:val="08C247D0"/>
    <w:rsid w:val="08C249DA"/>
    <w:rsid w:val="08C24A3B"/>
    <w:rsid w:val="08C24B6F"/>
    <w:rsid w:val="08C24BA4"/>
    <w:rsid w:val="08C24CC7"/>
    <w:rsid w:val="08C24EDA"/>
    <w:rsid w:val="08C24F8F"/>
    <w:rsid w:val="08C25031"/>
    <w:rsid w:val="08C250DE"/>
    <w:rsid w:val="08C25328"/>
    <w:rsid w:val="08C254C9"/>
    <w:rsid w:val="08C25801"/>
    <w:rsid w:val="08C2593F"/>
    <w:rsid w:val="08C25A31"/>
    <w:rsid w:val="08C25AFC"/>
    <w:rsid w:val="08C25C26"/>
    <w:rsid w:val="08C25C76"/>
    <w:rsid w:val="08C25D60"/>
    <w:rsid w:val="08C2601C"/>
    <w:rsid w:val="08C2601E"/>
    <w:rsid w:val="08C260A9"/>
    <w:rsid w:val="08C26214"/>
    <w:rsid w:val="08C2640E"/>
    <w:rsid w:val="08C2663B"/>
    <w:rsid w:val="08C26794"/>
    <w:rsid w:val="08C267FE"/>
    <w:rsid w:val="08C26825"/>
    <w:rsid w:val="08C26AAB"/>
    <w:rsid w:val="08C26C62"/>
    <w:rsid w:val="08C26CE0"/>
    <w:rsid w:val="08C26CE7"/>
    <w:rsid w:val="08C26FBB"/>
    <w:rsid w:val="08C270F0"/>
    <w:rsid w:val="08C27113"/>
    <w:rsid w:val="08C2720E"/>
    <w:rsid w:val="08C27239"/>
    <w:rsid w:val="08C273B8"/>
    <w:rsid w:val="08C2751F"/>
    <w:rsid w:val="08C27613"/>
    <w:rsid w:val="08C27691"/>
    <w:rsid w:val="08C276A2"/>
    <w:rsid w:val="08C27D73"/>
    <w:rsid w:val="08C27DEE"/>
    <w:rsid w:val="08C27E6B"/>
    <w:rsid w:val="08C27EDF"/>
    <w:rsid w:val="08C27FA8"/>
    <w:rsid w:val="08C30287"/>
    <w:rsid w:val="08C30344"/>
    <w:rsid w:val="08C30546"/>
    <w:rsid w:val="08C3079C"/>
    <w:rsid w:val="08C30883"/>
    <w:rsid w:val="08C30B0A"/>
    <w:rsid w:val="08C30B23"/>
    <w:rsid w:val="08C30C5B"/>
    <w:rsid w:val="08C30DAE"/>
    <w:rsid w:val="08C30EC8"/>
    <w:rsid w:val="08C30FAF"/>
    <w:rsid w:val="08C30FFB"/>
    <w:rsid w:val="08C3114F"/>
    <w:rsid w:val="08C311F9"/>
    <w:rsid w:val="08C312C8"/>
    <w:rsid w:val="08C3135A"/>
    <w:rsid w:val="08C3147D"/>
    <w:rsid w:val="08C3148F"/>
    <w:rsid w:val="08C317B3"/>
    <w:rsid w:val="08C318D6"/>
    <w:rsid w:val="08C31B9E"/>
    <w:rsid w:val="08C31C09"/>
    <w:rsid w:val="08C3225D"/>
    <w:rsid w:val="08C322B3"/>
    <w:rsid w:val="08C3232C"/>
    <w:rsid w:val="08C323FC"/>
    <w:rsid w:val="08C32452"/>
    <w:rsid w:val="08C3265A"/>
    <w:rsid w:val="08C32A0B"/>
    <w:rsid w:val="08C32CB2"/>
    <w:rsid w:val="08C32D51"/>
    <w:rsid w:val="08C32E78"/>
    <w:rsid w:val="08C32F72"/>
    <w:rsid w:val="08C32F84"/>
    <w:rsid w:val="08C33498"/>
    <w:rsid w:val="08C33524"/>
    <w:rsid w:val="08C33592"/>
    <w:rsid w:val="08C33B26"/>
    <w:rsid w:val="08C33B6C"/>
    <w:rsid w:val="08C33BC7"/>
    <w:rsid w:val="08C33D4D"/>
    <w:rsid w:val="08C33D7D"/>
    <w:rsid w:val="08C341F0"/>
    <w:rsid w:val="08C3420E"/>
    <w:rsid w:val="08C34219"/>
    <w:rsid w:val="08C343EB"/>
    <w:rsid w:val="08C34405"/>
    <w:rsid w:val="08C34456"/>
    <w:rsid w:val="08C347AE"/>
    <w:rsid w:val="08C34937"/>
    <w:rsid w:val="08C34966"/>
    <w:rsid w:val="08C349D9"/>
    <w:rsid w:val="08C34C77"/>
    <w:rsid w:val="08C34D6A"/>
    <w:rsid w:val="08C34EE7"/>
    <w:rsid w:val="08C34F00"/>
    <w:rsid w:val="08C34F85"/>
    <w:rsid w:val="08C35028"/>
    <w:rsid w:val="08C350B1"/>
    <w:rsid w:val="08C350E4"/>
    <w:rsid w:val="08C3515C"/>
    <w:rsid w:val="08C351B2"/>
    <w:rsid w:val="08C35299"/>
    <w:rsid w:val="08C352F4"/>
    <w:rsid w:val="08C35382"/>
    <w:rsid w:val="08C353B8"/>
    <w:rsid w:val="08C35487"/>
    <w:rsid w:val="08C35587"/>
    <w:rsid w:val="08C355B4"/>
    <w:rsid w:val="08C355DC"/>
    <w:rsid w:val="08C356A4"/>
    <w:rsid w:val="08C356D3"/>
    <w:rsid w:val="08C3576C"/>
    <w:rsid w:val="08C358F8"/>
    <w:rsid w:val="08C35944"/>
    <w:rsid w:val="08C35A58"/>
    <w:rsid w:val="08C35B8B"/>
    <w:rsid w:val="08C35BAD"/>
    <w:rsid w:val="08C35CDC"/>
    <w:rsid w:val="08C35D98"/>
    <w:rsid w:val="08C35F67"/>
    <w:rsid w:val="08C3627B"/>
    <w:rsid w:val="08C36302"/>
    <w:rsid w:val="08C36454"/>
    <w:rsid w:val="08C36487"/>
    <w:rsid w:val="08C36AD7"/>
    <w:rsid w:val="08C36DB0"/>
    <w:rsid w:val="08C36E3B"/>
    <w:rsid w:val="08C36E3C"/>
    <w:rsid w:val="08C36E99"/>
    <w:rsid w:val="08C36F4A"/>
    <w:rsid w:val="08C3711C"/>
    <w:rsid w:val="08C37226"/>
    <w:rsid w:val="08C3737D"/>
    <w:rsid w:val="08C37560"/>
    <w:rsid w:val="08C376F0"/>
    <w:rsid w:val="08C379E3"/>
    <w:rsid w:val="08C37A62"/>
    <w:rsid w:val="08C37A8A"/>
    <w:rsid w:val="08C37BD3"/>
    <w:rsid w:val="08C37C57"/>
    <w:rsid w:val="08C37D1F"/>
    <w:rsid w:val="08C37D9D"/>
    <w:rsid w:val="08C37F54"/>
    <w:rsid w:val="08C4033B"/>
    <w:rsid w:val="08C40662"/>
    <w:rsid w:val="08C406D1"/>
    <w:rsid w:val="08C40712"/>
    <w:rsid w:val="08C40748"/>
    <w:rsid w:val="08C40A01"/>
    <w:rsid w:val="08C40C2F"/>
    <w:rsid w:val="08C40CC1"/>
    <w:rsid w:val="08C40D63"/>
    <w:rsid w:val="08C40E75"/>
    <w:rsid w:val="08C40EC8"/>
    <w:rsid w:val="08C40F67"/>
    <w:rsid w:val="08C41092"/>
    <w:rsid w:val="08C41111"/>
    <w:rsid w:val="08C41207"/>
    <w:rsid w:val="08C412F3"/>
    <w:rsid w:val="08C4140A"/>
    <w:rsid w:val="08C4166F"/>
    <w:rsid w:val="08C41806"/>
    <w:rsid w:val="08C4183B"/>
    <w:rsid w:val="08C41B58"/>
    <w:rsid w:val="08C41C57"/>
    <w:rsid w:val="08C42049"/>
    <w:rsid w:val="08C420A9"/>
    <w:rsid w:val="08C421E5"/>
    <w:rsid w:val="08C42205"/>
    <w:rsid w:val="08C422CC"/>
    <w:rsid w:val="08C4245C"/>
    <w:rsid w:val="08C427F2"/>
    <w:rsid w:val="08C428A6"/>
    <w:rsid w:val="08C42AA4"/>
    <w:rsid w:val="08C42BF1"/>
    <w:rsid w:val="08C42D98"/>
    <w:rsid w:val="08C42DB2"/>
    <w:rsid w:val="08C42E75"/>
    <w:rsid w:val="08C4300A"/>
    <w:rsid w:val="08C43049"/>
    <w:rsid w:val="08C43155"/>
    <w:rsid w:val="08C43158"/>
    <w:rsid w:val="08C431B0"/>
    <w:rsid w:val="08C43200"/>
    <w:rsid w:val="08C43235"/>
    <w:rsid w:val="08C43271"/>
    <w:rsid w:val="08C432F3"/>
    <w:rsid w:val="08C435CB"/>
    <w:rsid w:val="08C437E6"/>
    <w:rsid w:val="08C43A3A"/>
    <w:rsid w:val="08C43C01"/>
    <w:rsid w:val="08C43D55"/>
    <w:rsid w:val="08C43D9B"/>
    <w:rsid w:val="08C43E82"/>
    <w:rsid w:val="08C440F3"/>
    <w:rsid w:val="08C442FD"/>
    <w:rsid w:val="08C44358"/>
    <w:rsid w:val="08C4450E"/>
    <w:rsid w:val="08C4456F"/>
    <w:rsid w:val="08C445EA"/>
    <w:rsid w:val="08C44838"/>
    <w:rsid w:val="08C4484C"/>
    <w:rsid w:val="08C448D8"/>
    <w:rsid w:val="08C448F3"/>
    <w:rsid w:val="08C44A1E"/>
    <w:rsid w:val="08C44B8C"/>
    <w:rsid w:val="08C44EEB"/>
    <w:rsid w:val="08C44F74"/>
    <w:rsid w:val="08C45072"/>
    <w:rsid w:val="08C45188"/>
    <w:rsid w:val="08C452BE"/>
    <w:rsid w:val="08C45518"/>
    <w:rsid w:val="08C4568B"/>
    <w:rsid w:val="08C4593A"/>
    <w:rsid w:val="08C4598D"/>
    <w:rsid w:val="08C45C60"/>
    <w:rsid w:val="08C45D32"/>
    <w:rsid w:val="08C45D8A"/>
    <w:rsid w:val="08C45E84"/>
    <w:rsid w:val="08C46306"/>
    <w:rsid w:val="08C463C8"/>
    <w:rsid w:val="08C465DD"/>
    <w:rsid w:val="08C46896"/>
    <w:rsid w:val="08C468FD"/>
    <w:rsid w:val="08C46932"/>
    <w:rsid w:val="08C469E5"/>
    <w:rsid w:val="08C46A66"/>
    <w:rsid w:val="08C46C9E"/>
    <w:rsid w:val="08C46D18"/>
    <w:rsid w:val="08C46D9A"/>
    <w:rsid w:val="08C4710A"/>
    <w:rsid w:val="08C471BB"/>
    <w:rsid w:val="08C47421"/>
    <w:rsid w:val="08C4760E"/>
    <w:rsid w:val="08C478E2"/>
    <w:rsid w:val="08C47A39"/>
    <w:rsid w:val="08C47BB1"/>
    <w:rsid w:val="08C47D74"/>
    <w:rsid w:val="08C500BC"/>
    <w:rsid w:val="08C50265"/>
    <w:rsid w:val="08C502A4"/>
    <w:rsid w:val="08C50393"/>
    <w:rsid w:val="08C503BD"/>
    <w:rsid w:val="08C50477"/>
    <w:rsid w:val="08C50521"/>
    <w:rsid w:val="08C50579"/>
    <w:rsid w:val="08C50632"/>
    <w:rsid w:val="08C5064D"/>
    <w:rsid w:val="08C506B8"/>
    <w:rsid w:val="08C506C9"/>
    <w:rsid w:val="08C50809"/>
    <w:rsid w:val="08C50836"/>
    <w:rsid w:val="08C5090A"/>
    <w:rsid w:val="08C50A4A"/>
    <w:rsid w:val="08C50A6E"/>
    <w:rsid w:val="08C50E31"/>
    <w:rsid w:val="08C50E75"/>
    <w:rsid w:val="08C50F89"/>
    <w:rsid w:val="08C50F8C"/>
    <w:rsid w:val="08C50FF0"/>
    <w:rsid w:val="08C511D4"/>
    <w:rsid w:val="08C511F7"/>
    <w:rsid w:val="08C51441"/>
    <w:rsid w:val="08C516CC"/>
    <w:rsid w:val="08C516CD"/>
    <w:rsid w:val="08C517FE"/>
    <w:rsid w:val="08C518D3"/>
    <w:rsid w:val="08C51930"/>
    <w:rsid w:val="08C51A41"/>
    <w:rsid w:val="08C51AA8"/>
    <w:rsid w:val="08C51ABD"/>
    <w:rsid w:val="08C51B54"/>
    <w:rsid w:val="08C51C1A"/>
    <w:rsid w:val="08C51CB4"/>
    <w:rsid w:val="08C51DB3"/>
    <w:rsid w:val="08C5209D"/>
    <w:rsid w:val="08C523C6"/>
    <w:rsid w:val="08C52497"/>
    <w:rsid w:val="08C52AAA"/>
    <w:rsid w:val="08C52B05"/>
    <w:rsid w:val="08C52CF4"/>
    <w:rsid w:val="08C53030"/>
    <w:rsid w:val="08C53045"/>
    <w:rsid w:val="08C5308C"/>
    <w:rsid w:val="08C5313C"/>
    <w:rsid w:val="08C531DD"/>
    <w:rsid w:val="08C53431"/>
    <w:rsid w:val="08C5355B"/>
    <w:rsid w:val="08C535C9"/>
    <w:rsid w:val="08C53681"/>
    <w:rsid w:val="08C536A9"/>
    <w:rsid w:val="08C538A2"/>
    <w:rsid w:val="08C538CB"/>
    <w:rsid w:val="08C53BDF"/>
    <w:rsid w:val="08C53C8E"/>
    <w:rsid w:val="08C53CBB"/>
    <w:rsid w:val="08C53CC5"/>
    <w:rsid w:val="08C54059"/>
    <w:rsid w:val="08C5413A"/>
    <w:rsid w:val="08C5415B"/>
    <w:rsid w:val="08C5433E"/>
    <w:rsid w:val="08C54356"/>
    <w:rsid w:val="08C54472"/>
    <w:rsid w:val="08C54516"/>
    <w:rsid w:val="08C5458D"/>
    <w:rsid w:val="08C545A0"/>
    <w:rsid w:val="08C54628"/>
    <w:rsid w:val="08C54913"/>
    <w:rsid w:val="08C54A4A"/>
    <w:rsid w:val="08C54C03"/>
    <w:rsid w:val="08C54CC1"/>
    <w:rsid w:val="08C54EFD"/>
    <w:rsid w:val="08C5506D"/>
    <w:rsid w:val="08C5507E"/>
    <w:rsid w:val="08C5510E"/>
    <w:rsid w:val="08C5510F"/>
    <w:rsid w:val="08C55249"/>
    <w:rsid w:val="08C5532B"/>
    <w:rsid w:val="08C55472"/>
    <w:rsid w:val="08C55543"/>
    <w:rsid w:val="08C55650"/>
    <w:rsid w:val="08C55776"/>
    <w:rsid w:val="08C55A66"/>
    <w:rsid w:val="08C55C89"/>
    <w:rsid w:val="08C55EC7"/>
    <w:rsid w:val="08C560E3"/>
    <w:rsid w:val="08C56284"/>
    <w:rsid w:val="08C5644F"/>
    <w:rsid w:val="08C56480"/>
    <w:rsid w:val="08C56611"/>
    <w:rsid w:val="08C56702"/>
    <w:rsid w:val="08C567C7"/>
    <w:rsid w:val="08C567D9"/>
    <w:rsid w:val="08C56A79"/>
    <w:rsid w:val="08C56B11"/>
    <w:rsid w:val="08C56B53"/>
    <w:rsid w:val="08C56CA6"/>
    <w:rsid w:val="08C56DA8"/>
    <w:rsid w:val="08C56EFE"/>
    <w:rsid w:val="08C56F95"/>
    <w:rsid w:val="08C56FB7"/>
    <w:rsid w:val="08C56FF4"/>
    <w:rsid w:val="08C570AE"/>
    <w:rsid w:val="08C570C1"/>
    <w:rsid w:val="08C57110"/>
    <w:rsid w:val="08C571DF"/>
    <w:rsid w:val="08C5733C"/>
    <w:rsid w:val="08C57504"/>
    <w:rsid w:val="08C5771C"/>
    <w:rsid w:val="08C5789E"/>
    <w:rsid w:val="08C57972"/>
    <w:rsid w:val="08C57A96"/>
    <w:rsid w:val="08C57AEA"/>
    <w:rsid w:val="08C57B53"/>
    <w:rsid w:val="08C57F2A"/>
    <w:rsid w:val="08C60137"/>
    <w:rsid w:val="08C60227"/>
    <w:rsid w:val="08C602B6"/>
    <w:rsid w:val="08C603B0"/>
    <w:rsid w:val="08C6063E"/>
    <w:rsid w:val="08C608D8"/>
    <w:rsid w:val="08C60946"/>
    <w:rsid w:val="08C60A5E"/>
    <w:rsid w:val="08C60C25"/>
    <w:rsid w:val="08C60DC4"/>
    <w:rsid w:val="08C60E01"/>
    <w:rsid w:val="08C60F0A"/>
    <w:rsid w:val="08C61003"/>
    <w:rsid w:val="08C610E2"/>
    <w:rsid w:val="08C61162"/>
    <w:rsid w:val="08C6119A"/>
    <w:rsid w:val="08C612F6"/>
    <w:rsid w:val="08C6136C"/>
    <w:rsid w:val="08C614A5"/>
    <w:rsid w:val="08C61626"/>
    <w:rsid w:val="08C61639"/>
    <w:rsid w:val="08C6177A"/>
    <w:rsid w:val="08C617C7"/>
    <w:rsid w:val="08C618BE"/>
    <w:rsid w:val="08C61AEE"/>
    <w:rsid w:val="08C61BCF"/>
    <w:rsid w:val="08C61BE9"/>
    <w:rsid w:val="08C61C71"/>
    <w:rsid w:val="08C61CB7"/>
    <w:rsid w:val="08C61CDB"/>
    <w:rsid w:val="08C61CF3"/>
    <w:rsid w:val="08C620CB"/>
    <w:rsid w:val="08C620EC"/>
    <w:rsid w:val="08C6225C"/>
    <w:rsid w:val="08C622B5"/>
    <w:rsid w:val="08C622C1"/>
    <w:rsid w:val="08C623C5"/>
    <w:rsid w:val="08C6246B"/>
    <w:rsid w:val="08C6262B"/>
    <w:rsid w:val="08C62768"/>
    <w:rsid w:val="08C62875"/>
    <w:rsid w:val="08C628F7"/>
    <w:rsid w:val="08C62975"/>
    <w:rsid w:val="08C62A44"/>
    <w:rsid w:val="08C62ADB"/>
    <w:rsid w:val="08C62C1D"/>
    <w:rsid w:val="08C62D38"/>
    <w:rsid w:val="08C62DE7"/>
    <w:rsid w:val="08C62FCF"/>
    <w:rsid w:val="08C6332B"/>
    <w:rsid w:val="08C635ED"/>
    <w:rsid w:val="08C63885"/>
    <w:rsid w:val="08C6394F"/>
    <w:rsid w:val="08C639E7"/>
    <w:rsid w:val="08C63A2B"/>
    <w:rsid w:val="08C63CE0"/>
    <w:rsid w:val="08C63D5B"/>
    <w:rsid w:val="08C63DCC"/>
    <w:rsid w:val="08C63E0B"/>
    <w:rsid w:val="08C63E38"/>
    <w:rsid w:val="08C63E66"/>
    <w:rsid w:val="08C63EA7"/>
    <w:rsid w:val="08C64013"/>
    <w:rsid w:val="08C64364"/>
    <w:rsid w:val="08C645DB"/>
    <w:rsid w:val="08C64C2A"/>
    <w:rsid w:val="08C64F2B"/>
    <w:rsid w:val="08C64FB9"/>
    <w:rsid w:val="08C650AA"/>
    <w:rsid w:val="08C650DB"/>
    <w:rsid w:val="08C6527A"/>
    <w:rsid w:val="08C65316"/>
    <w:rsid w:val="08C65590"/>
    <w:rsid w:val="08C655CE"/>
    <w:rsid w:val="08C655EC"/>
    <w:rsid w:val="08C65648"/>
    <w:rsid w:val="08C658DD"/>
    <w:rsid w:val="08C65911"/>
    <w:rsid w:val="08C6592C"/>
    <w:rsid w:val="08C6596B"/>
    <w:rsid w:val="08C659DE"/>
    <w:rsid w:val="08C65AB1"/>
    <w:rsid w:val="08C65C9D"/>
    <w:rsid w:val="08C65DB5"/>
    <w:rsid w:val="08C65F55"/>
    <w:rsid w:val="08C66020"/>
    <w:rsid w:val="08C660F0"/>
    <w:rsid w:val="08C66124"/>
    <w:rsid w:val="08C663DE"/>
    <w:rsid w:val="08C6645D"/>
    <w:rsid w:val="08C6649B"/>
    <w:rsid w:val="08C66E32"/>
    <w:rsid w:val="08C66E91"/>
    <w:rsid w:val="08C66F82"/>
    <w:rsid w:val="08C67083"/>
    <w:rsid w:val="08C6734D"/>
    <w:rsid w:val="08C673FE"/>
    <w:rsid w:val="08C67417"/>
    <w:rsid w:val="08C674D7"/>
    <w:rsid w:val="08C6757C"/>
    <w:rsid w:val="08C675AA"/>
    <w:rsid w:val="08C6798E"/>
    <w:rsid w:val="08C67B69"/>
    <w:rsid w:val="08C67B95"/>
    <w:rsid w:val="08C67C98"/>
    <w:rsid w:val="08C67E22"/>
    <w:rsid w:val="08C67F3D"/>
    <w:rsid w:val="08C70069"/>
    <w:rsid w:val="08C70260"/>
    <w:rsid w:val="08C70435"/>
    <w:rsid w:val="08C70459"/>
    <w:rsid w:val="08C704F4"/>
    <w:rsid w:val="08C70530"/>
    <w:rsid w:val="08C7063C"/>
    <w:rsid w:val="08C7070D"/>
    <w:rsid w:val="08C70740"/>
    <w:rsid w:val="08C70802"/>
    <w:rsid w:val="08C708C2"/>
    <w:rsid w:val="08C70A0F"/>
    <w:rsid w:val="08C70C1C"/>
    <w:rsid w:val="08C70F00"/>
    <w:rsid w:val="08C70F83"/>
    <w:rsid w:val="08C70FC8"/>
    <w:rsid w:val="08C70FE1"/>
    <w:rsid w:val="08C71118"/>
    <w:rsid w:val="08C7117A"/>
    <w:rsid w:val="08C71193"/>
    <w:rsid w:val="08C7121C"/>
    <w:rsid w:val="08C714A0"/>
    <w:rsid w:val="08C714F7"/>
    <w:rsid w:val="08C71649"/>
    <w:rsid w:val="08C71671"/>
    <w:rsid w:val="08C716B5"/>
    <w:rsid w:val="08C717B6"/>
    <w:rsid w:val="08C7183F"/>
    <w:rsid w:val="08C718A5"/>
    <w:rsid w:val="08C718CC"/>
    <w:rsid w:val="08C7195C"/>
    <w:rsid w:val="08C71ACB"/>
    <w:rsid w:val="08C71BD6"/>
    <w:rsid w:val="08C71C92"/>
    <w:rsid w:val="08C71E9A"/>
    <w:rsid w:val="08C71F2C"/>
    <w:rsid w:val="08C71FE6"/>
    <w:rsid w:val="08C7210A"/>
    <w:rsid w:val="08C7213C"/>
    <w:rsid w:val="08C7274B"/>
    <w:rsid w:val="08C727A9"/>
    <w:rsid w:val="08C72850"/>
    <w:rsid w:val="08C72966"/>
    <w:rsid w:val="08C72AB2"/>
    <w:rsid w:val="08C72B75"/>
    <w:rsid w:val="08C72D44"/>
    <w:rsid w:val="08C72F64"/>
    <w:rsid w:val="08C72F8A"/>
    <w:rsid w:val="08C72FAF"/>
    <w:rsid w:val="08C72FE4"/>
    <w:rsid w:val="08C7301D"/>
    <w:rsid w:val="08C7310C"/>
    <w:rsid w:val="08C73147"/>
    <w:rsid w:val="08C731E1"/>
    <w:rsid w:val="08C7338A"/>
    <w:rsid w:val="08C73759"/>
    <w:rsid w:val="08C73799"/>
    <w:rsid w:val="08C73815"/>
    <w:rsid w:val="08C7392F"/>
    <w:rsid w:val="08C739B4"/>
    <w:rsid w:val="08C739CD"/>
    <w:rsid w:val="08C73A08"/>
    <w:rsid w:val="08C73A5A"/>
    <w:rsid w:val="08C73AA6"/>
    <w:rsid w:val="08C73B0C"/>
    <w:rsid w:val="08C73B43"/>
    <w:rsid w:val="08C73C8A"/>
    <w:rsid w:val="08C73D21"/>
    <w:rsid w:val="08C73E10"/>
    <w:rsid w:val="08C73E53"/>
    <w:rsid w:val="08C74380"/>
    <w:rsid w:val="08C743CC"/>
    <w:rsid w:val="08C7455C"/>
    <w:rsid w:val="08C74623"/>
    <w:rsid w:val="08C7471D"/>
    <w:rsid w:val="08C747E4"/>
    <w:rsid w:val="08C74996"/>
    <w:rsid w:val="08C74C98"/>
    <w:rsid w:val="08C74D9D"/>
    <w:rsid w:val="08C74E7F"/>
    <w:rsid w:val="08C74F29"/>
    <w:rsid w:val="08C74FD6"/>
    <w:rsid w:val="08C74FFB"/>
    <w:rsid w:val="08C75004"/>
    <w:rsid w:val="08C756F2"/>
    <w:rsid w:val="08C757ED"/>
    <w:rsid w:val="08C757F1"/>
    <w:rsid w:val="08C759C6"/>
    <w:rsid w:val="08C75B30"/>
    <w:rsid w:val="08C7601B"/>
    <w:rsid w:val="08C76137"/>
    <w:rsid w:val="08C76143"/>
    <w:rsid w:val="08C764A1"/>
    <w:rsid w:val="08C76692"/>
    <w:rsid w:val="08C76BCE"/>
    <w:rsid w:val="08C76C40"/>
    <w:rsid w:val="08C7708A"/>
    <w:rsid w:val="08C7729B"/>
    <w:rsid w:val="08C77601"/>
    <w:rsid w:val="08C77689"/>
    <w:rsid w:val="08C77706"/>
    <w:rsid w:val="08C77718"/>
    <w:rsid w:val="08C77724"/>
    <w:rsid w:val="08C7788A"/>
    <w:rsid w:val="08C77BD1"/>
    <w:rsid w:val="08C77CE4"/>
    <w:rsid w:val="08C77D64"/>
    <w:rsid w:val="08C800B1"/>
    <w:rsid w:val="08C800B3"/>
    <w:rsid w:val="08C8038E"/>
    <w:rsid w:val="08C80557"/>
    <w:rsid w:val="08C805AA"/>
    <w:rsid w:val="08C805BB"/>
    <w:rsid w:val="08C8076E"/>
    <w:rsid w:val="08C80880"/>
    <w:rsid w:val="08C80A3D"/>
    <w:rsid w:val="08C80BBB"/>
    <w:rsid w:val="08C80C6A"/>
    <w:rsid w:val="08C80E34"/>
    <w:rsid w:val="08C80E7F"/>
    <w:rsid w:val="08C80F3D"/>
    <w:rsid w:val="08C81126"/>
    <w:rsid w:val="08C81195"/>
    <w:rsid w:val="08C812E7"/>
    <w:rsid w:val="08C812F2"/>
    <w:rsid w:val="08C81404"/>
    <w:rsid w:val="08C817EE"/>
    <w:rsid w:val="08C81882"/>
    <w:rsid w:val="08C818FD"/>
    <w:rsid w:val="08C81DE0"/>
    <w:rsid w:val="08C81FCA"/>
    <w:rsid w:val="08C82255"/>
    <w:rsid w:val="08C82342"/>
    <w:rsid w:val="08C82571"/>
    <w:rsid w:val="08C825D2"/>
    <w:rsid w:val="08C827AF"/>
    <w:rsid w:val="08C82A7A"/>
    <w:rsid w:val="08C8304D"/>
    <w:rsid w:val="08C8309C"/>
    <w:rsid w:val="08C83204"/>
    <w:rsid w:val="08C8322F"/>
    <w:rsid w:val="08C83365"/>
    <w:rsid w:val="08C8356B"/>
    <w:rsid w:val="08C83583"/>
    <w:rsid w:val="08C838DC"/>
    <w:rsid w:val="08C839D0"/>
    <w:rsid w:val="08C83B2F"/>
    <w:rsid w:val="08C83BCB"/>
    <w:rsid w:val="08C83C03"/>
    <w:rsid w:val="08C83C46"/>
    <w:rsid w:val="08C83E86"/>
    <w:rsid w:val="08C83ED9"/>
    <w:rsid w:val="08C83F78"/>
    <w:rsid w:val="08C84072"/>
    <w:rsid w:val="08C84245"/>
    <w:rsid w:val="08C842A7"/>
    <w:rsid w:val="08C842C7"/>
    <w:rsid w:val="08C845DF"/>
    <w:rsid w:val="08C848AB"/>
    <w:rsid w:val="08C8494D"/>
    <w:rsid w:val="08C84A3C"/>
    <w:rsid w:val="08C84A8F"/>
    <w:rsid w:val="08C84AE9"/>
    <w:rsid w:val="08C84B61"/>
    <w:rsid w:val="08C84BF6"/>
    <w:rsid w:val="08C84F02"/>
    <w:rsid w:val="08C84F8E"/>
    <w:rsid w:val="08C851D7"/>
    <w:rsid w:val="08C852D1"/>
    <w:rsid w:val="08C85330"/>
    <w:rsid w:val="08C8544B"/>
    <w:rsid w:val="08C855BA"/>
    <w:rsid w:val="08C856C9"/>
    <w:rsid w:val="08C85A77"/>
    <w:rsid w:val="08C85B9B"/>
    <w:rsid w:val="08C85D76"/>
    <w:rsid w:val="08C85DFC"/>
    <w:rsid w:val="08C85F4D"/>
    <w:rsid w:val="08C85F52"/>
    <w:rsid w:val="08C86004"/>
    <w:rsid w:val="08C86054"/>
    <w:rsid w:val="08C869AF"/>
    <w:rsid w:val="08C869DE"/>
    <w:rsid w:val="08C86A4E"/>
    <w:rsid w:val="08C86B69"/>
    <w:rsid w:val="08C86C5F"/>
    <w:rsid w:val="08C86D84"/>
    <w:rsid w:val="08C87048"/>
    <w:rsid w:val="08C87183"/>
    <w:rsid w:val="08C87215"/>
    <w:rsid w:val="08C872BF"/>
    <w:rsid w:val="08C873FD"/>
    <w:rsid w:val="08C87437"/>
    <w:rsid w:val="08C8759E"/>
    <w:rsid w:val="08C8788E"/>
    <w:rsid w:val="08C8798F"/>
    <w:rsid w:val="08C87D6B"/>
    <w:rsid w:val="08C87E7B"/>
    <w:rsid w:val="08C87F68"/>
    <w:rsid w:val="08C90054"/>
    <w:rsid w:val="08C90064"/>
    <w:rsid w:val="08C90204"/>
    <w:rsid w:val="08C9022E"/>
    <w:rsid w:val="08C9043C"/>
    <w:rsid w:val="08C9071F"/>
    <w:rsid w:val="08C90849"/>
    <w:rsid w:val="08C90A85"/>
    <w:rsid w:val="08C90AFF"/>
    <w:rsid w:val="08C90BDF"/>
    <w:rsid w:val="08C90C03"/>
    <w:rsid w:val="08C90D5A"/>
    <w:rsid w:val="08C90DFE"/>
    <w:rsid w:val="08C90EE1"/>
    <w:rsid w:val="08C91066"/>
    <w:rsid w:val="08C91075"/>
    <w:rsid w:val="08C91572"/>
    <w:rsid w:val="08C915BF"/>
    <w:rsid w:val="08C9196D"/>
    <w:rsid w:val="08C91A2C"/>
    <w:rsid w:val="08C91E9C"/>
    <w:rsid w:val="08C91F34"/>
    <w:rsid w:val="08C9200A"/>
    <w:rsid w:val="08C92129"/>
    <w:rsid w:val="08C92265"/>
    <w:rsid w:val="08C922CF"/>
    <w:rsid w:val="08C92494"/>
    <w:rsid w:val="08C924BB"/>
    <w:rsid w:val="08C92750"/>
    <w:rsid w:val="08C928E3"/>
    <w:rsid w:val="08C928F8"/>
    <w:rsid w:val="08C929F4"/>
    <w:rsid w:val="08C92CD2"/>
    <w:rsid w:val="08C92DF5"/>
    <w:rsid w:val="08C92E82"/>
    <w:rsid w:val="08C92E9A"/>
    <w:rsid w:val="08C9315F"/>
    <w:rsid w:val="08C93350"/>
    <w:rsid w:val="08C9339C"/>
    <w:rsid w:val="08C933C8"/>
    <w:rsid w:val="08C93502"/>
    <w:rsid w:val="08C935F6"/>
    <w:rsid w:val="08C9361F"/>
    <w:rsid w:val="08C93634"/>
    <w:rsid w:val="08C9388B"/>
    <w:rsid w:val="08C93891"/>
    <w:rsid w:val="08C93AB7"/>
    <w:rsid w:val="08C93B2D"/>
    <w:rsid w:val="08C93C3B"/>
    <w:rsid w:val="08C93CB3"/>
    <w:rsid w:val="08C93DAD"/>
    <w:rsid w:val="08C94099"/>
    <w:rsid w:val="08C940FF"/>
    <w:rsid w:val="08C94137"/>
    <w:rsid w:val="08C9420E"/>
    <w:rsid w:val="08C94452"/>
    <w:rsid w:val="08C944AE"/>
    <w:rsid w:val="08C944F4"/>
    <w:rsid w:val="08C94B35"/>
    <w:rsid w:val="08C94BA8"/>
    <w:rsid w:val="08C94E08"/>
    <w:rsid w:val="08C95036"/>
    <w:rsid w:val="08C95446"/>
    <w:rsid w:val="08C954AE"/>
    <w:rsid w:val="08C9550E"/>
    <w:rsid w:val="08C9552F"/>
    <w:rsid w:val="08C95669"/>
    <w:rsid w:val="08C956E3"/>
    <w:rsid w:val="08C95703"/>
    <w:rsid w:val="08C95965"/>
    <w:rsid w:val="08C95AAC"/>
    <w:rsid w:val="08C9640B"/>
    <w:rsid w:val="08C9676F"/>
    <w:rsid w:val="08C9695A"/>
    <w:rsid w:val="08C96990"/>
    <w:rsid w:val="08C96DD8"/>
    <w:rsid w:val="08C96F90"/>
    <w:rsid w:val="08C97164"/>
    <w:rsid w:val="08C9723C"/>
    <w:rsid w:val="08C9725F"/>
    <w:rsid w:val="08C972C5"/>
    <w:rsid w:val="08C97394"/>
    <w:rsid w:val="08C9750B"/>
    <w:rsid w:val="08C9766D"/>
    <w:rsid w:val="08C9768B"/>
    <w:rsid w:val="08C97771"/>
    <w:rsid w:val="08C977BD"/>
    <w:rsid w:val="08C97B31"/>
    <w:rsid w:val="08C97CC5"/>
    <w:rsid w:val="08C97DDB"/>
    <w:rsid w:val="08C97FC9"/>
    <w:rsid w:val="08CA0260"/>
    <w:rsid w:val="08CA050C"/>
    <w:rsid w:val="08CA059F"/>
    <w:rsid w:val="08CA08A7"/>
    <w:rsid w:val="08CA0B57"/>
    <w:rsid w:val="08CA0C58"/>
    <w:rsid w:val="08CA0C9A"/>
    <w:rsid w:val="08CA0CD2"/>
    <w:rsid w:val="08CA0E2C"/>
    <w:rsid w:val="08CA0FA4"/>
    <w:rsid w:val="08CA1398"/>
    <w:rsid w:val="08CA14AE"/>
    <w:rsid w:val="08CA16B3"/>
    <w:rsid w:val="08CA172C"/>
    <w:rsid w:val="08CA18EA"/>
    <w:rsid w:val="08CA1999"/>
    <w:rsid w:val="08CA1B51"/>
    <w:rsid w:val="08CA1E4D"/>
    <w:rsid w:val="08CA1F65"/>
    <w:rsid w:val="08CA1FB4"/>
    <w:rsid w:val="08CA1FBD"/>
    <w:rsid w:val="08CA2090"/>
    <w:rsid w:val="08CA2187"/>
    <w:rsid w:val="08CA2195"/>
    <w:rsid w:val="08CA22E9"/>
    <w:rsid w:val="08CA24E3"/>
    <w:rsid w:val="08CA25E2"/>
    <w:rsid w:val="08CA2604"/>
    <w:rsid w:val="08CA2626"/>
    <w:rsid w:val="08CA2895"/>
    <w:rsid w:val="08CA28B0"/>
    <w:rsid w:val="08CA2A45"/>
    <w:rsid w:val="08CA2A7E"/>
    <w:rsid w:val="08CA2A86"/>
    <w:rsid w:val="08CA2B71"/>
    <w:rsid w:val="08CA2B9C"/>
    <w:rsid w:val="08CA2EB2"/>
    <w:rsid w:val="08CA2F1C"/>
    <w:rsid w:val="08CA2F33"/>
    <w:rsid w:val="08CA2FE4"/>
    <w:rsid w:val="08CA3028"/>
    <w:rsid w:val="08CA31E0"/>
    <w:rsid w:val="08CA3209"/>
    <w:rsid w:val="08CA3245"/>
    <w:rsid w:val="08CA324C"/>
    <w:rsid w:val="08CA325B"/>
    <w:rsid w:val="08CA32EC"/>
    <w:rsid w:val="08CA34BF"/>
    <w:rsid w:val="08CA34D7"/>
    <w:rsid w:val="08CA381D"/>
    <w:rsid w:val="08CA38EE"/>
    <w:rsid w:val="08CA3CDC"/>
    <w:rsid w:val="08CA3DC1"/>
    <w:rsid w:val="08CA3DD5"/>
    <w:rsid w:val="08CA411F"/>
    <w:rsid w:val="08CA41A5"/>
    <w:rsid w:val="08CA4387"/>
    <w:rsid w:val="08CA45B2"/>
    <w:rsid w:val="08CA4659"/>
    <w:rsid w:val="08CA4BBE"/>
    <w:rsid w:val="08CA4E0B"/>
    <w:rsid w:val="08CA4EF5"/>
    <w:rsid w:val="08CA4F2F"/>
    <w:rsid w:val="08CA500C"/>
    <w:rsid w:val="08CA5049"/>
    <w:rsid w:val="08CA513A"/>
    <w:rsid w:val="08CA5AF6"/>
    <w:rsid w:val="08CA5C8A"/>
    <w:rsid w:val="08CA5D43"/>
    <w:rsid w:val="08CA5E6E"/>
    <w:rsid w:val="08CA5F8C"/>
    <w:rsid w:val="08CA61F6"/>
    <w:rsid w:val="08CA6401"/>
    <w:rsid w:val="08CA6494"/>
    <w:rsid w:val="08CA685E"/>
    <w:rsid w:val="08CA68A4"/>
    <w:rsid w:val="08CA68DE"/>
    <w:rsid w:val="08CA695C"/>
    <w:rsid w:val="08CA6A5F"/>
    <w:rsid w:val="08CA6AA2"/>
    <w:rsid w:val="08CA6B2C"/>
    <w:rsid w:val="08CA6B53"/>
    <w:rsid w:val="08CA6B93"/>
    <w:rsid w:val="08CA6B9A"/>
    <w:rsid w:val="08CA6BAF"/>
    <w:rsid w:val="08CA6BF2"/>
    <w:rsid w:val="08CA6D40"/>
    <w:rsid w:val="08CA6E1E"/>
    <w:rsid w:val="08CA6E47"/>
    <w:rsid w:val="08CA6E8A"/>
    <w:rsid w:val="08CA6F9C"/>
    <w:rsid w:val="08CA6FDE"/>
    <w:rsid w:val="08CA7135"/>
    <w:rsid w:val="08CA71F9"/>
    <w:rsid w:val="08CA7413"/>
    <w:rsid w:val="08CA75EA"/>
    <w:rsid w:val="08CA7618"/>
    <w:rsid w:val="08CA76E1"/>
    <w:rsid w:val="08CA76F1"/>
    <w:rsid w:val="08CA77EB"/>
    <w:rsid w:val="08CA7A94"/>
    <w:rsid w:val="08CA7AA8"/>
    <w:rsid w:val="08CA7D12"/>
    <w:rsid w:val="08CA7D91"/>
    <w:rsid w:val="08CA7FEB"/>
    <w:rsid w:val="08CB0175"/>
    <w:rsid w:val="08CB02C6"/>
    <w:rsid w:val="08CB03A6"/>
    <w:rsid w:val="08CB0670"/>
    <w:rsid w:val="08CB0739"/>
    <w:rsid w:val="08CB0840"/>
    <w:rsid w:val="08CB0A72"/>
    <w:rsid w:val="08CB0D33"/>
    <w:rsid w:val="08CB0D40"/>
    <w:rsid w:val="08CB0EC9"/>
    <w:rsid w:val="08CB1065"/>
    <w:rsid w:val="08CB11BD"/>
    <w:rsid w:val="08CB164D"/>
    <w:rsid w:val="08CB184B"/>
    <w:rsid w:val="08CB1978"/>
    <w:rsid w:val="08CB1A52"/>
    <w:rsid w:val="08CB1AAE"/>
    <w:rsid w:val="08CB1B62"/>
    <w:rsid w:val="08CB1BF6"/>
    <w:rsid w:val="08CB1C21"/>
    <w:rsid w:val="08CB1DB5"/>
    <w:rsid w:val="08CB20B1"/>
    <w:rsid w:val="08CB2234"/>
    <w:rsid w:val="08CB22AD"/>
    <w:rsid w:val="08CB2643"/>
    <w:rsid w:val="08CB2A57"/>
    <w:rsid w:val="08CB2A9A"/>
    <w:rsid w:val="08CB2D19"/>
    <w:rsid w:val="08CB2E53"/>
    <w:rsid w:val="08CB30E0"/>
    <w:rsid w:val="08CB310B"/>
    <w:rsid w:val="08CB339F"/>
    <w:rsid w:val="08CB3489"/>
    <w:rsid w:val="08CB34B1"/>
    <w:rsid w:val="08CB3567"/>
    <w:rsid w:val="08CB3639"/>
    <w:rsid w:val="08CB36E5"/>
    <w:rsid w:val="08CB36E9"/>
    <w:rsid w:val="08CB3700"/>
    <w:rsid w:val="08CB3705"/>
    <w:rsid w:val="08CB397E"/>
    <w:rsid w:val="08CB3BF9"/>
    <w:rsid w:val="08CB416B"/>
    <w:rsid w:val="08CB4189"/>
    <w:rsid w:val="08CB440B"/>
    <w:rsid w:val="08CB454E"/>
    <w:rsid w:val="08CB494D"/>
    <w:rsid w:val="08CB495E"/>
    <w:rsid w:val="08CB4B23"/>
    <w:rsid w:val="08CB4C73"/>
    <w:rsid w:val="08CB4C76"/>
    <w:rsid w:val="08CB4D6B"/>
    <w:rsid w:val="08CB4E8C"/>
    <w:rsid w:val="08CB4ECE"/>
    <w:rsid w:val="08CB4F31"/>
    <w:rsid w:val="08CB5176"/>
    <w:rsid w:val="08CB5300"/>
    <w:rsid w:val="08CB536B"/>
    <w:rsid w:val="08CB5701"/>
    <w:rsid w:val="08CB5769"/>
    <w:rsid w:val="08CB57A3"/>
    <w:rsid w:val="08CB5965"/>
    <w:rsid w:val="08CB59E1"/>
    <w:rsid w:val="08CB5BB5"/>
    <w:rsid w:val="08CB5DC6"/>
    <w:rsid w:val="08CB5EB4"/>
    <w:rsid w:val="08CB5EEF"/>
    <w:rsid w:val="08CB6089"/>
    <w:rsid w:val="08CB60E1"/>
    <w:rsid w:val="08CB6317"/>
    <w:rsid w:val="08CB64F0"/>
    <w:rsid w:val="08CB6502"/>
    <w:rsid w:val="08CB6652"/>
    <w:rsid w:val="08CB6706"/>
    <w:rsid w:val="08CB6CB8"/>
    <w:rsid w:val="08CB6E37"/>
    <w:rsid w:val="08CB6EE9"/>
    <w:rsid w:val="08CB70B3"/>
    <w:rsid w:val="08CB713B"/>
    <w:rsid w:val="08CB74FC"/>
    <w:rsid w:val="08CB76B7"/>
    <w:rsid w:val="08CB7980"/>
    <w:rsid w:val="08CB7A81"/>
    <w:rsid w:val="08CB7B19"/>
    <w:rsid w:val="08CB7DF7"/>
    <w:rsid w:val="08CB7FF6"/>
    <w:rsid w:val="08CC0176"/>
    <w:rsid w:val="08CC01D7"/>
    <w:rsid w:val="08CC0231"/>
    <w:rsid w:val="08CC0355"/>
    <w:rsid w:val="08CC0439"/>
    <w:rsid w:val="08CC0474"/>
    <w:rsid w:val="08CC04AA"/>
    <w:rsid w:val="08CC0575"/>
    <w:rsid w:val="08CC0849"/>
    <w:rsid w:val="08CC0A24"/>
    <w:rsid w:val="08CC0A7A"/>
    <w:rsid w:val="08CC0DC0"/>
    <w:rsid w:val="08CC0E75"/>
    <w:rsid w:val="08CC0F58"/>
    <w:rsid w:val="08CC11C7"/>
    <w:rsid w:val="08CC159D"/>
    <w:rsid w:val="08CC1806"/>
    <w:rsid w:val="08CC1951"/>
    <w:rsid w:val="08CC1CC2"/>
    <w:rsid w:val="08CC2131"/>
    <w:rsid w:val="08CC2157"/>
    <w:rsid w:val="08CC2266"/>
    <w:rsid w:val="08CC23F3"/>
    <w:rsid w:val="08CC2771"/>
    <w:rsid w:val="08CC2783"/>
    <w:rsid w:val="08CC2848"/>
    <w:rsid w:val="08CC28F1"/>
    <w:rsid w:val="08CC2BA7"/>
    <w:rsid w:val="08CC2C50"/>
    <w:rsid w:val="08CC2D2E"/>
    <w:rsid w:val="08CC2E26"/>
    <w:rsid w:val="08CC2FC3"/>
    <w:rsid w:val="08CC2FD0"/>
    <w:rsid w:val="08CC3192"/>
    <w:rsid w:val="08CC325F"/>
    <w:rsid w:val="08CC337A"/>
    <w:rsid w:val="08CC33F8"/>
    <w:rsid w:val="08CC34DD"/>
    <w:rsid w:val="08CC352D"/>
    <w:rsid w:val="08CC37B1"/>
    <w:rsid w:val="08CC3974"/>
    <w:rsid w:val="08CC3A4E"/>
    <w:rsid w:val="08CC3D98"/>
    <w:rsid w:val="08CC3E37"/>
    <w:rsid w:val="08CC413C"/>
    <w:rsid w:val="08CC419D"/>
    <w:rsid w:val="08CC4255"/>
    <w:rsid w:val="08CC45D0"/>
    <w:rsid w:val="08CC49BA"/>
    <w:rsid w:val="08CC4A8F"/>
    <w:rsid w:val="08CC4B0F"/>
    <w:rsid w:val="08CC4B67"/>
    <w:rsid w:val="08CC4C25"/>
    <w:rsid w:val="08CC4C75"/>
    <w:rsid w:val="08CC4E4D"/>
    <w:rsid w:val="08CC4E9F"/>
    <w:rsid w:val="08CC4FF0"/>
    <w:rsid w:val="08CC501A"/>
    <w:rsid w:val="08CC5076"/>
    <w:rsid w:val="08CC511C"/>
    <w:rsid w:val="08CC5273"/>
    <w:rsid w:val="08CC52C6"/>
    <w:rsid w:val="08CC5376"/>
    <w:rsid w:val="08CC53C2"/>
    <w:rsid w:val="08CC53E4"/>
    <w:rsid w:val="08CC55B1"/>
    <w:rsid w:val="08CC57D5"/>
    <w:rsid w:val="08CC582B"/>
    <w:rsid w:val="08CC5B49"/>
    <w:rsid w:val="08CC5C1D"/>
    <w:rsid w:val="08CC5C42"/>
    <w:rsid w:val="08CC5DBB"/>
    <w:rsid w:val="08CC5EE3"/>
    <w:rsid w:val="08CC6050"/>
    <w:rsid w:val="08CC60A3"/>
    <w:rsid w:val="08CC60BC"/>
    <w:rsid w:val="08CC6448"/>
    <w:rsid w:val="08CC69C9"/>
    <w:rsid w:val="08CC6A0D"/>
    <w:rsid w:val="08CC6C32"/>
    <w:rsid w:val="08CC6CB6"/>
    <w:rsid w:val="08CC6DCC"/>
    <w:rsid w:val="08CC6F8F"/>
    <w:rsid w:val="08CC7264"/>
    <w:rsid w:val="08CC7304"/>
    <w:rsid w:val="08CC75AB"/>
    <w:rsid w:val="08CC75BD"/>
    <w:rsid w:val="08CC75E2"/>
    <w:rsid w:val="08CC7768"/>
    <w:rsid w:val="08CC7931"/>
    <w:rsid w:val="08CC799E"/>
    <w:rsid w:val="08CC7AE9"/>
    <w:rsid w:val="08CC7B99"/>
    <w:rsid w:val="08CC7CE8"/>
    <w:rsid w:val="08CC7D0C"/>
    <w:rsid w:val="08CC7D1A"/>
    <w:rsid w:val="08CD0094"/>
    <w:rsid w:val="08CD00AF"/>
    <w:rsid w:val="08CD02D5"/>
    <w:rsid w:val="08CD02E3"/>
    <w:rsid w:val="08CD02F6"/>
    <w:rsid w:val="08CD06F8"/>
    <w:rsid w:val="08CD0799"/>
    <w:rsid w:val="08CD0BC1"/>
    <w:rsid w:val="08CD0BE8"/>
    <w:rsid w:val="08CD0F09"/>
    <w:rsid w:val="08CD0F25"/>
    <w:rsid w:val="08CD0F2E"/>
    <w:rsid w:val="08CD0F4B"/>
    <w:rsid w:val="08CD1418"/>
    <w:rsid w:val="08CD1688"/>
    <w:rsid w:val="08CD17D7"/>
    <w:rsid w:val="08CD1813"/>
    <w:rsid w:val="08CD18F6"/>
    <w:rsid w:val="08CD1A94"/>
    <w:rsid w:val="08CD1D14"/>
    <w:rsid w:val="08CD2045"/>
    <w:rsid w:val="08CD22CF"/>
    <w:rsid w:val="08CD237D"/>
    <w:rsid w:val="08CD2400"/>
    <w:rsid w:val="08CD244C"/>
    <w:rsid w:val="08CD2633"/>
    <w:rsid w:val="08CD27AD"/>
    <w:rsid w:val="08CD2861"/>
    <w:rsid w:val="08CD28CD"/>
    <w:rsid w:val="08CD2992"/>
    <w:rsid w:val="08CD2BF5"/>
    <w:rsid w:val="08CD2DD1"/>
    <w:rsid w:val="08CD2E67"/>
    <w:rsid w:val="08CD326C"/>
    <w:rsid w:val="08CD3466"/>
    <w:rsid w:val="08CD34E3"/>
    <w:rsid w:val="08CD3512"/>
    <w:rsid w:val="08CD3607"/>
    <w:rsid w:val="08CD384F"/>
    <w:rsid w:val="08CD3875"/>
    <w:rsid w:val="08CD393D"/>
    <w:rsid w:val="08CD395E"/>
    <w:rsid w:val="08CD3A1C"/>
    <w:rsid w:val="08CD3A90"/>
    <w:rsid w:val="08CD3AA0"/>
    <w:rsid w:val="08CD3AE6"/>
    <w:rsid w:val="08CD3E43"/>
    <w:rsid w:val="08CD4357"/>
    <w:rsid w:val="08CD4480"/>
    <w:rsid w:val="08CD46A3"/>
    <w:rsid w:val="08CD4735"/>
    <w:rsid w:val="08CD4751"/>
    <w:rsid w:val="08CD4B38"/>
    <w:rsid w:val="08CD4C96"/>
    <w:rsid w:val="08CD4F71"/>
    <w:rsid w:val="08CD5013"/>
    <w:rsid w:val="08CD5020"/>
    <w:rsid w:val="08CD506E"/>
    <w:rsid w:val="08CD50E5"/>
    <w:rsid w:val="08CD526D"/>
    <w:rsid w:val="08CD533F"/>
    <w:rsid w:val="08CD5351"/>
    <w:rsid w:val="08CD5669"/>
    <w:rsid w:val="08CD56BE"/>
    <w:rsid w:val="08CD56F9"/>
    <w:rsid w:val="08CD5823"/>
    <w:rsid w:val="08CD59FF"/>
    <w:rsid w:val="08CD5C40"/>
    <w:rsid w:val="08CD5CFD"/>
    <w:rsid w:val="08CD5FE7"/>
    <w:rsid w:val="08CD6327"/>
    <w:rsid w:val="08CD69CC"/>
    <w:rsid w:val="08CD6E60"/>
    <w:rsid w:val="08CD719A"/>
    <w:rsid w:val="08CD720B"/>
    <w:rsid w:val="08CD721F"/>
    <w:rsid w:val="08CD72E1"/>
    <w:rsid w:val="08CD755B"/>
    <w:rsid w:val="08CD7965"/>
    <w:rsid w:val="08CD7991"/>
    <w:rsid w:val="08CD7D54"/>
    <w:rsid w:val="08CD7E15"/>
    <w:rsid w:val="08CD7F74"/>
    <w:rsid w:val="08CE0013"/>
    <w:rsid w:val="08CE01BC"/>
    <w:rsid w:val="08CE023E"/>
    <w:rsid w:val="08CE0595"/>
    <w:rsid w:val="08CE0637"/>
    <w:rsid w:val="08CE0794"/>
    <w:rsid w:val="08CE07E2"/>
    <w:rsid w:val="08CE08FA"/>
    <w:rsid w:val="08CE09E2"/>
    <w:rsid w:val="08CE0A4F"/>
    <w:rsid w:val="08CE0B32"/>
    <w:rsid w:val="08CE0D0E"/>
    <w:rsid w:val="08CE1015"/>
    <w:rsid w:val="08CE10B3"/>
    <w:rsid w:val="08CE10E9"/>
    <w:rsid w:val="08CE1130"/>
    <w:rsid w:val="08CE123B"/>
    <w:rsid w:val="08CE12F9"/>
    <w:rsid w:val="08CE1348"/>
    <w:rsid w:val="08CE16B8"/>
    <w:rsid w:val="08CE17DE"/>
    <w:rsid w:val="08CE184B"/>
    <w:rsid w:val="08CE1A74"/>
    <w:rsid w:val="08CE1A97"/>
    <w:rsid w:val="08CE1CC8"/>
    <w:rsid w:val="08CE1CCF"/>
    <w:rsid w:val="08CE1D19"/>
    <w:rsid w:val="08CE1E22"/>
    <w:rsid w:val="08CE1F66"/>
    <w:rsid w:val="08CE20B3"/>
    <w:rsid w:val="08CE225B"/>
    <w:rsid w:val="08CE2298"/>
    <w:rsid w:val="08CE2443"/>
    <w:rsid w:val="08CE2464"/>
    <w:rsid w:val="08CE2594"/>
    <w:rsid w:val="08CE293B"/>
    <w:rsid w:val="08CE2A44"/>
    <w:rsid w:val="08CE2A4F"/>
    <w:rsid w:val="08CE2A70"/>
    <w:rsid w:val="08CE2B93"/>
    <w:rsid w:val="08CE2E78"/>
    <w:rsid w:val="08CE30E0"/>
    <w:rsid w:val="08CE315C"/>
    <w:rsid w:val="08CE320C"/>
    <w:rsid w:val="08CE3269"/>
    <w:rsid w:val="08CE3274"/>
    <w:rsid w:val="08CE32A3"/>
    <w:rsid w:val="08CE32B3"/>
    <w:rsid w:val="08CE32D2"/>
    <w:rsid w:val="08CE334B"/>
    <w:rsid w:val="08CE3481"/>
    <w:rsid w:val="08CE36A5"/>
    <w:rsid w:val="08CE3721"/>
    <w:rsid w:val="08CE39A1"/>
    <w:rsid w:val="08CE39F3"/>
    <w:rsid w:val="08CE3AC8"/>
    <w:rsid w:val="08CE3BA9"/>
    <w:rsid w:val="08CE3E21"/>
    <w:rsid w:val="08CE3E42"/>
    <w:rsid w:val="08CE3F47"/>
    <w:rsid w:val="08CE3F9F"/>
    <w:rsid w:val="08CE3FC0"/>
    <w:rsid w:val="08CE42B0"/>
    <w:rsid w:val="08CE475F"/>
    <w:rsid w:val="08CE4809"/>
    <w:rsid w:val="08CE4821"/>
    <w:rsid w:val="08CE4B32"/>
    <w:rsid w:val="08CE4DB7"/>
    <w:rsid w:val="08CE4E16"/>
    <w:rsid w:val="08CE54F1"/>
    <w:rsid w:val="08CE551F"/>
    <w:rsid w:val="08CE5628"/>
    <w:rsid w:val="08CE5951"/>
    <w:rsid w:val="08CE5D5A"/>
    <w:rsid w:val="08CE5D62"/>
    <w:rsid w:val="08CE5D78"/>
    <w:rsid w:val="08CE5DD6"/>
    <w:rsid w:val="08CE5F32"/>
    <w:rsid w:val="08CE6047"/>
    <w:rsid w:val="08CE61F0"/>
    <w:rsid w:val="08CE6297"/>
    <w:rsid w:val="08CE6315"/>
    <w:rsid w:val="08CE63BF"/>
    <w:rsid w:val="08CE668D"/>
    <w:rsid w:val="08CE66F0"/>
    <w:rsid w:val="08CE69D2"/>
    <w:rsid w:val="08CE6ACE"/>
    <w:rsid w:val="08CE6B76"/>
    <w:rsid w:val="08CE6BA2"/>
    <w:rsid w:val="08CE6BDF"/>
    <w:rsid w:val="08CE6C3C"/>
    <w:rsid w:val="08CE6C92"/>
    <w:rsid w:val="08CE6CC5"/>
    <w:rsid w:val="08CE7349"/>
    <w:rsid w:val="08CE762B"/>
    <w:rsid w:val="08CE76E8"/>
    <w:rsid w:val="08CE78B8"/>
    <w:rsid w:val="08CE7B73"/>
    <w:rsid w:val="08CE7CDE"/>
    <w:rsid w:val="08CE7CFA"/>
    <w:rsid w:val="08CE7D0B"/>
    <w:rsid w:val="08CE7FD4"/>
    <w:rsid w:val="08CF01B2"/>
    <w:rsid w:val="08CF02AB"/>
    <w:rsid w:val="08CF02C7"/>
    <w:rsid w:val="08CF035D"/>
    <w:rsid w:val="08CF03BA"/>
    <w:rsid w:val="08CF06B8"/>
    <w:rsid w:val="08CF06F4"/>
    <w:rsid w:val="08CF08BB"/>
    <w:rsid w:val="08CF0906"/>
    <w:rsid w:val="08CF0A40"/>
    <w:rsid w:val="08CF0D7D"/>
    <w:rsid w:val="08CF0D7F"/>
    <w:rsid w:val="08CF0DEA"/>
    <w:rsid w:val="08CF0E2D"/>
    <w:rsid w:val="08CF0F8F"/>
    <w:rsid w:val="08CF0FE1"/>
    <w:rsid w:val="08CF113F"/>
    <w:rsid w:val="08CF1241"/>
    <w:rsid w:val="08CF12E2"/>
    <w:rsid w:val="08CF14C2"/>
    <w:rsid w:val="08CF151F"/>
    <w:rsid w:val="08CF177E"/>
    <w:rsid w:val="08CF17DB"/>
    <w:rsid w:val="08CF1B92"/>
    <w:rsid w:val="08CF1C52"/>
    <w:rsid w:val="08CF1CB8"/>
    <w:rsid w:val="08CF1E8C"/>
    <w:rsid w:val="08CF1E8F"/>
    <w:rsid w:val="08CF1F36"/>
    <w:rsid w:val="08CF2108"/>
    <w:rsid w:val="08CF2117"/>
    <w:rsid w:val="08CF2387"/>
    <w:rsid w:val="08CF23B6"/>
    <w:rsid w:val="08CF24DE"/>
    <w:rsid w:val="08CF252A"/>
    <w:rsid w:val="08CF2586"/>
    <w:rsid w:val="08CF2622"/>
    <w:rsid w:val="08CF2977"/>
    <w:rsid w:val="08CF2D4C"/>
    <w:rsid w:val="08CF2D5F"/>
    <w:rsid w:val="08CF2D79"/>
    <w:rsid w:val="08CF3064"/>
    <w:rsid w:val="08CF333F"/>
    <w:rsid w:val="08CF339F"/>
    <w:rsid w:val="08CF36FC"/>
    <w:rsid w:val="08CF3709"/>
    <w:rsid w:val="08CF37A9"/>
    <w:rsid w:val="08CF39C1"/>
    <w:rsid w:val="08CF3A53"/>
    <w:rsid w:val="08CF3B6A"/>
    <w:rsid w:val="08CF3C77"/>
    <w:rsid w:val="08CF4132"/>
    <w:rsid w:val="08CF4595"/>
    <w:rsid w:val="08CF461A"/>
    <w:rsid w:val="08CF46F2"/>
    <w:rsid w:val="08CF4924"/>
    <w:rsid w:val="08CF492B"/>
    <w:rsid w:val="08CF4A17"/>
    <w:rsid w:val="08CF4AB6"/>
    <w:rsid w:val="08CF4ADD"/>
    <w:rsid w:val="08CF4AEF"/>
    <w:rsid w:val="08CF4B3C"/>
    <w:rsid w:val="08CF4B7F"/>
    <w:rsid w:val="08CF4D5A"/>
    <w:rsid w:val="08CF4EC8"/>
    <w:rsid w:val="08CF4F88"/>
    <w:rsid w:val="08CF5164"/>
    <w:rsid w:val="08CF51C3"/>
    <w:rsid w:val="08CF5561"/>
    <w:rsid w:val="08CF5631"/>
    <w:rsid w:val="08CF56DA"/>
    <w:rsid w:val="08CF5754"/>
    <w:rsid w:val="08CF5784"/>
    <w:rsid w:val="08CF57CD"/>
    <w:rsid w:val="08CF58AA"/>
    <w:rsid w:val="08CF5BEB"/>
    <w:rsid w:val="08CF5F42"/>
    <w:rsid w:val="08CF61E4"/>
    <w:rsid w:val="08CF6212"/>
    <w:rsid w:val="08CF632D"/>
    <w:rsid w:val="08CF65FD"/>
    <w:rsid w:val="08CF685D"/>
    <w:rsid w:val="08CF690C"/>
    <w:rsid w:val="08CF69A8"/>
    <w:rsid w:val="08CF6A19"/>
    <w:rsid w:val="08CF6AD4"/>
    <w:rsid w:val="08CF6CB5"/>
    <w:rsid w:val="08CF6D27"/>
    <w:rsid w:val="08CF6D6B"/>
    <w:rsid w:val="08CF6F77"/>
    <w:rsid w:val="08CF75EE"/>
    <w:rsid w:val="08CF78CD"/>
    <w:rsid w:val="08CF78EF"/>
    <w:rsid w:val="08CF7934"/>
    <w:rsid w:val="08CF7A05"/>
    <w:rsid w:val="08CF7A49"/>
    <w:rsid w:val="08CF7A99"/>
    <w:rsid w:val="08CF7B17"/>
    <w:rsid w:val="08CF7C66"/>
    <w:rsid w:val="08CF7CE2"/>
    <w:rsid w:val="08CF7E5F"/>
    <w:rsid w:val="08CF7EC8"/>
    <w:rsid w:val="08D0009E"/>
    <w:rsid w:val="08D00147"/>
    <w:rsid w:val="08D002AE"/>
    <w:rsid w:val="08D00303"/>
    <w:rsid w:val="08D003B9"/>
    <w:rsid w:val="08D00550"/>
    <w:rsid w:val="08D0097C"/>
    <w:rsid w:val="08D00B42"/>
    <w:rsid w:val="08D00EF1"/>
    <w:rsid w:val="08D00EFC"/>
    <w:rsid w:val="08D01057"/>
    <w:rsid w:val="08D010B8"/>
    <w:rsid w:val="08D01150"/>
    <w:rsid w:val="08D011A1"/>
    <w:rsid w:val="08D01233"/>
    <w:rsid w:val="08D01936"/>
    <w:rsid w:val="08D01A04"/>
    <w:rsid w:val="08D01B34"/>
    <w:rsid w:val="08D01B4E"/>
    <w:rsid w:val="08D01C38"/>
    <w:rsid w:val="08D01D2A"/>
    <w:rsid w:val="08D02113"/>
    <w:rsid w:val="08D02213"/>
    <w:rsid w:val="08D0225F"/>
    <w:rsid w:val="08D0234C"/>
    <w:rsid w:val="08D02697"/>
    <w:rsid w:val="08D028B8"/>
    <w:rsid w:val="08D02D65"/>
    <w:rsid w:val="08D02E84"/>
    <w:rsid w:val="08D02EE8"/>
    <w:rsid w:val="08D02F66"/>
    <w:rsid w:val="08D03096"/>
    <w:rsid w:val="08D03100"/>
    <w:rsid w:val="08D03246"/>
    <w:rsid w:val="08D032D2"/>
    <w:rsid w:val="08D03359"/>
    <w:rsid w:val="08D03826"/>
    <w:rsid w:val="08D03863"/>
    <w:rsid w:val="08D038D7"/>
    <w:rsid w:val="08D0391D"/>
    <w:rsid w:val="08D0397C"/>
    <w:rsid w:val="08D03C83"/>
    <w:rsid w:val="08D03CD0"/>
    <w:rsid w:val="08D03D0E"/>
    <w:rsid w:val="08D03E21"/>
    <w:rsid w:val="08D0401C"/>
    <w:rsid w:val="08D0410D"/>
    <w:rsid w:val="08D041A9"/>
    <w:rsid w:val="08D043E4"/>
    <w:rsid w:val="08D04483"/>
    <w:rsid w:val="08D0450D"/>
    <w:rsid w:val="08D04809"/>
    <w:rsid w:val="08D04952"/>
    <w:rsid w:val="08D0495B"/>
    <w:rsid w:val="08D04A5D"/>
    <w:rsid w:val="08D04A64"/>
    <w:rsid w:val="08D04B83"/>
    <w:rsid w:val="08D04C38"/>
    <w:rsid w:val="08D04C89"/>
    <w:rsid w:val="08D04E26"/>
    <w:rsid w:val="08D04E79"/>
    <w:rsid w:val="08D04F47"/>
    <w:rsid w:val="08D0518F"/>
    <w:rsid w:val="08D0522E"/>
    <w:rsid w:val="08D0563B"/>
    <w:rsid w:val="08D0565E"/>
    <w:rsid w:val="08D0579F"/>
    <w:rsid w:val="08D057EE"/>
    <w:rsid w:val="08D05A10"/>
    <w:rsid w:val="08D0600E"/>
    <w:rsid w:val="08D0605F"/>
    <w:rsid w:val="08D060B5"/>
    <w:rsid w:val="08D06212"/>
    <w:rsid w:val="08D063EF"/>
    <w:rsid w:val="08D06521"/>
    <w:rsid w:val="08D068F8"/>
    <w:rsid w:val="08D06BDE"/>
    <w:rsid w:val="08D06C84"/>
    <w:rsid w:val="08D06C96"/>
    <w:rsid w:val="08D06E65"/>
    <w:rsid w:val="08D07146"/>
    <w:rsid w:val="08D0740F"/>
    <w:rsid w:val="08D07417"/>
    <w:rsid w:val="08D074EB"/>
    <w:rsid w:val="08D07621"/>
    <w:rsid w:val="08D077FC"/>
    <w:rsid w:val="08D0786A"/>
    <w:rsid w:val="08D07A86"/>
    <w:rsid w:val="08D07B52"/>
    <w:rsid w:val="08D07D3C"/>
    <w:rsid w:val="08D07E74"/>
    <w:rsid w:val="08D07EB1"/>
    <w:rsid w:val="08D1001F"/>
    <w:rsid w:val="08D10036"/>
    <w:rsid w:val="08D10094"/>
    <w:rsid w:val="08D101E7"/>
    <w:rsid w:val="08D10330"/>
    <w:rsid w:val="08D103FA"/>
    <w:rsid w:val="08D10984"/>
    <w:rsid w:val="08D10A3D"/>
    <w:rsid w:val="08D10BF9"/>
    <w:rsid w:val="08D10E28"/>
    <w:rsid w:val="08D10FDF"/>
    <w:rsid w:val="08D1102E"/>
    <w:rsid w:val="08D111D1"/>
    <w:rsid w:val="08D1131A"/>
    <w:rsid w:val="08D119D7"/>
    <w:rsid w:val="08D11AB2"/>
    <w:rsid w:val="08D11BF8"/>
    <w:rsid w:val="08D11C9D"/>
    <w:rsid w:val="08D11CA0"/>
    <w:rsid w:val="08D11D5C"/>
    <w:rsid w:val="08D120B3"/>
    <w:rsid w:val="08D121FA"/>
    <w:rsid w:val="08D1238E"/>
    <w:rsid w:val="08D12392"/>
    <w:rsid w:val="08D125D7"/>
    <w:rsid w:val="08D126B0"/>
    <w:rsid w:val="08D12CAC"/>
    <w:rsid w:val="08D13368"/>
    <w:rsid w:val="08D136C7"/>
    <w:rsid w:val="08D13719"/>
    <w:rsid w:val="08D1390C"/>
    <w:rsid w:val="08D139EF"/>
    <w:rsid w:val="08D13F21"/>
    <w:rsid w:val="08D13F7B"/>
    <w:rsid w:val="08D14268"/>
    <w:rsid w:val="08D142F2"/>
    <w:rsid w:val="08D14407"/>
    <w:rsid w:val="08D1447C"/>
    <w:rsid w:val="08D144CD"/>
    <w:rsid w:val="08D146B7"/>
    <w:rsid w:val="08D14725"/>
    <w:rsid w:val="08D1474C"/>
    <w:rsid w:val="08D1480F"/>
    <w:rsid w:val="08D148D4"/>
    <w:rsid w:val="08D14936"/>
    <w:rsid w:val="08D14A3D"/>
    <w:rsid w:val="08D14BE1"/>
    <w:rsid w:val="08D14C8F"/>
    <w:rsid w:val="08D15016"/>
    <w:rsid w:val="08D15114"/>
    <w:rsid w:val="08D153F4"/>
    <w:rsid w:val="08D15695"/>
    <w:rsid w:val="08D1570D"/>
    <w:rsid w:val="08D15743"/>
    <w:rsid w:val="08D15802"/>
    <w:rsid w:val="08D15988"/>
    <w:rsid w:val="08D15D6A"/>
    <w:rsid w:val="08D15E08"/>
    <w:rsid w:val="08D15EB2"/>
    <w:rsid w:val="08D15F7F"/>
    <w:rsid w:val="08D1605B"/>
    <w:rsid w:val="08D1607E"/>
    <w:rsid w:val="08D1616D"/>
    <w:rsid w:val="08D16268"/>
    <w:rsid w:val="08D16279"/>
    <w:rsid w:val="08D162F6"/>
    <w:rsid w:val="08D16475"/>
    <w:rsid w:val="08D1672A"/>
    <w:rsid w:val="08D1676B"/>
    <w:rsid w:val="08D16835"/>
    <w:rsid w:val="08D16A18"/>
    <w:rsid w:val="08D16AA9"/>
    <w:rsid w:val="08D16CF3"/>
    <w:rsid w:val="08D16E44"/>
    <w:rsid w:val="08D16FC6"/>
    <w:rsid w:val="08D17016"/>
    <w:rsid w:val="08D17036"/>
    <w:rsid w:val="08D174D9"/>
    <w:rsid w:val="08D17555"/>
    <w:rsid w:val="08D176A5"/>
    <w:rsid w:val="08D1787A"/>
    <w:rsid w:val="08D179EA"/>
    <w:rsid w:val="08D17C7D"/>
    <w:rsid w:val="08D17CA2"/>
    <w:rsid w:val="08D17DC6"/>
    <w:rsid w:val="08D201B4"/>
    <w:rsid w:val="08D20249"/>
    <w:rsid w:val="08D2028C"/>
    <w:rsid w:val="08D202AA"/>
    <w:rsid w:val="08D20430"/>
    <w:rsid w:val="08D2048E"/>
    <w:rsid w:val="08D205BA"/>
    <w:rsid w:val="08D205F1"/>
    <w:rsid w:val="08D2063D"/>
    <w:rsid w:val="08D206AB"/>
    <w:rsid w:val="08D206DB"/>
    <w:rsid w:val="08D20A02"/>
    <w:rsid w:val="08D20B1F"/>
    <w:rsid w:val="08D21102"/>
    <w:rsid w:val="08D21111"/>
    <w:rsid w:val="08D21226"/>
    <w:rsid w:val="08D21423"/>
    <w:rsid w:val="08D21494"/>
    <w:rsid w:val="08D21614"/>
    <w:rsid w:val="08D2180B"/>
    <w:rsid w:val="08D21944"/>
    <w:rsid w:val="08D21985"/>
    <w:rsid w:val="08D21A80"/>
    <w:rsid w:val="08D21D36"/>
    <w:rsid w:val="08D21E7A"/>
    <w:rsid w:val="08D2203F"/>
    <w:rsid w:val="08D2206A"/>
    <w:rsid w:val="08D220B3"/>
    <w:rsid w:val="08D223AA"/>
    <w:rsid w:val="08D226BF"/>
    <w:rsid w:val="08D226D4"/>
    <w:rsid w:val="08D227DA"/>
    <w:rsid w:val="08D228FA"/>
    <w:rsid w:val="08D22A75"/>
    <w:rsid w:val="08D22A91"/>
    <w:rsid w:val="08D22ABE"/>
    <w:rsid w:val="08D22E23"/>
    <w:rsid w:val="08D22E4C"/>
    <w:rsid w:val="08D22F94"/>
    <w:rsid w:val="08D2321D"/>
    <w:rsid w:val="08D23571"/>
    <w:rsid w:val="08D235D0"/>
    <w:rsid w:val="08D2360E"/>
    <w:rsid w:val="08D23903"/>
    <w:rsid w:val="08D239B0"/>
    <w:rsid w:val="08D23B27"/>
    <w:rsid w:val="08D23E6C"/>
    <w:rsid w:val="08D23F2C"/>
    <w:rsid w:val="08D23F9E"/>
    <w:rsid w:val="08D241D8"/>
    <w:rsid w:val="08D2442A"/>
    <w:rsid w:val="08D244C5"/>
    <w:rsid w:val="08D24510"/>
    <w:rsid w:val="08D2454E"/>
    <w:rsid w:val="08D245C6"/>
    <w:rsid w:val="08D24692"/>
    <w:rsid w:val="08D246E9"/>
    <w:rsid w:val="08D247ED"/>
    <w:rsid w:val="08D2481E"/>
    <w:rsid w:val="08D2486F"/>
    <w:rsid w:val="08D248D8"/>
    <w:rsid w:val="08D248F6"/>
    <w:rsid w:val="08D24A59"/>
    <w:rsid w:val="08D24B7D"/>
    <w:rsid w:val="08D24B98"/>
    <w:rsid w:val="08D24C85"/>
    <w:rsid w:val="08D24E89"/>
    <w:rsid w:val="08D24ECA"/>
    <w:rsid w:val="08D24EE6"/>
    <w:rsid w:val="08D25052"/>
    <w:rsid w:val="08D250AF"/>
    <w:rsid w:val="08D25216"/>
    <w:rsid w:val="08D25320"/>
    <w:rsid w:val="08D25406"/>
    <w:rsid w:val="08D254C4"/>
    <w:rsid w:val="08D254CD"/>
    <w:rsid w:val="08D255E2"/>
    <w:rsid w:val="08D255E3"/>
    <w:rsid w:val="08D256B0"/>
    <w:rsid w:val="08D256DC"/>
    <w:rsid w:val="08D2570B"/>
    <w:rsid w:val="08D257D7"/>
    <w:rsid w:val="08D257DB"/>
    <w:rsid w:val="08D25A98"/>
    <w:rsid w:val="08D2604B"/>
    <w:rsid w:val="08D2609E"/>
    <w:rsid w:val="08D2626F"/>
    <w:rsid w:val="08D2630C"/>
    <w:rsid w:val="08D26479"/>
    <w:rsid w:val="08D265CE"/>
    <w:rsid w:val="08D26733"/>
    <w:rsid w:val="08D26A18"/>
    <w:rsid w:val="08D26AD0"/>
    <w:rsid w:val="08D26BBF"/>
    <w:rsid w:val="08D26ECE"/>
    <w:rsid w:val="08D26F91"/>
    <w:rsid w:val="08D270A4"/>
    <w:rsid w:val="08D273C0"/>
    <w:rsid w:val="08D27500"/>
    <w:rsid w:val="08D27599"/>
    <w:rsid w:val="08D27672"/>
    <w:rsid w:val="08D277D9"/>
    <w:rsid w:val="08D27832"/>
    <w:rsid w:val="08D2799A"/>
    <w:rsid w:val="08D27B2E"/>
    <w:rsid w:val="08D27BBD"/>
    <w:rsid w:val="08D27D5B"/>
    <w:rsid w:val="08D27DE2"/>
    <w:rsid w:val="08D27E85"/>
    <w:rsid w:val="08D27F44"/>
    <w:rsid w:val="08D3009C"/>
    <w:rsid w:val="08D304C2"/>
    <w:rsid w:val="08D306B5"/>
    <w:rsid w:val="08D306BE"/>
    <w:rsid w:val="08D30799"/>
    <w:rsid w:val="08D30A74"/>
    <w:rsid w:val="08D30AA1"/>
    <w:rsid w:val="08D30B8F"/>
    <w:rsid w:val="08D30C7E"/>
    <w:rsid w:val="08D30DFA"/>
    <w:rsid w:val="08D31134"/>
    <w:rsid w:val="08D31189"/>
    <w:rsid w:val="08D315D0"/>
    <w:rsid w:val="08D31866"/>
    <w:rsid w:val="08D3199D"/>
    <w:rsid w:val="08D31A13"/>
    <w:rsid w:val="08D31AD7"/>
    <w:rsid w:val="08D32135"/>
    <w:rsid w:val="08D324FD"/>
    <w:rsid w:val="08D32630"/>
    <w:rsid w:val="08D3276B"/>
    <w:rsid w:val="08D327AE"/>
    <w:rsid w:val="08D32910"/>
    <w:rsid w:val="08D32D38"/>
    <w:rsid w:val="08D32F23"/>
    <w:rsid w:val="08D330F5"/>
    <w:rsid w:val="08D332C7"/>
    <w:rsid w:val="08D333A6"/>
    <w:rsid w:val="08D333C3"/>
    <w:rsid w:val="08D336D3"/>
    <w:rsid w:val="08D33730"/>
    <w:rsid w:val="08D33861"/>
    <w:rsid w:val="08D33864"/>
    <w:rsid w:val="08D33884"/>
    <w:rsid w:val="08D33893"/>
    <w:rsid w:val="08D33950"/>
    <w:rsid w:val="08D33C13"/>
    <w:rsid w:val="08D33C24"/>
    <w:rsid w:val="08D33D29"/>
    <w:rsid w:val="08D33D62"/>
    <w:rsid w:val="08D342E2"/>
    <w:rsid w:val="08D34493"/>
    <w:rsid w:val="08D344F7"/>
    <w:rsid w:val="08D34670"/>
    <w:rsid w:val="08D34840"/>
    <w:rsid w:val="08D34B0C"/>
    <w:rsid w:val="08D35058"/>
    <w:rsid w:val="08D35074"/>
    <w:rsid w:val="08D350AB"/>
    <w:rsid w:val="08D35166"/>
    <w:rsid w:val="08D351F2"/>
    <w:rsid w:val="08D35579"/>
    <w:rsid w:val="08D35770"/>
    <w:rsid w:val="08D3594B"/>
    <w:rsid w:val="08D35974"/>
    <w:rsid w:val="08D359DD"/>
    <w:rsid w:val="08D35DA6"/>
    <w:rsid w:val="08D35DF0"/>
    <w:rsid w:val="08D3606D"/>
    <w:rsid w:val="08D3610B"/>
    <w:rsid w:val="08D3647A"/>
    <w:rsid w:val="08D365C6"/>
    <w:rsid w:val="08D36795"/>
    <w:rsid w:val="08D369B0"/>
    <w:rsid w:val="08D36E7E"/>
    <w:rsid w:val="08D36FA2"/>
    <w:rsid w:val="08D37052"/>
    <w:rsid w:val="08D37098"/>
    <w:rsid w:val="08D372C6"/>
    <w:rsid w:val="08D372F1"/>
    <w:rsid w:val="08D373EB"/>
    <w:rsid w:val="08D3742A"/>
    <w:rsid w:val="08D374F2"/>
    <w:rsid w:val="08D376E2"/>
    <w:rsid w:val="08D378E9"/>
    <w:rsid w:val="08D37AD7"/>
    <w:rsid w:val="08D37AF0"/>
    <w:rsid w:val="08D37B37"/>
    <w:rsid w:val="08D37B7E"/>
    <w:rsid w:val="08D37DAC"/>
    <w:rsid w:val="08D37E17"/>
    <w:rsid w:val="08D37F20"/>
    <w:rsid w:val="08D37F8A"/>
    <w:rsid w:val="08D40021"/>
    <w:rsid w:val="08D400D6"/>
    <w:rsid w:val="08D40186"/>
    <w:rsid w:val="08D403CC"/>
    <w:rsid w:val="08D403DE"/>
    <w:rsid w:val="08D40609"/>
    <w:rsid w:val="08D40787"/>
    <w:rsid w:val="08D4094A"/>
    <w:rsid w:val="08D409F7"/>
    <w:rsid w:val="08D40B4A"/>
    <w:rsid w:val="08D40B53"/>
    <w:rsid w:val="08D40C9D"/>
    <w:rsid w:val="08D40D00"/>
    <w:rsid w:val="08D40E71"/>
    <w:rsid w:val="08D410A0"/>
    <w:rsid w:val="08D4127B"/>
    <w:rsid w:val="08D412CA"/>
    <w:rsid w:val="08D41317"/>
    <w:rsid w:val="08D41438"/>
    <w:rsid w:val="08D414BD"/>
    <w:rsid w:val="08D41595"/>
    <w:rsid w:val="08D4163A"/>
    <w:rsid w:val="08D4172D"/>
    <w:rsid w:val="08D41788"/>
    <w:rsid w:val="08D41802"/>
    <w:rsid w:val="08D419A0"/>
    <w:rsid w:val="08D41C91"/>
    <w:rsid w:val="08D41CA0"/>
    <w:rsid w:val="08D41D0F"/>
    <w:rsid w:val="08D42142"/>
    <w:rsid w:val="08D421FC"/>
    <w:rsid w:val="08D4221B"/>
    <w:rsid w:val="08D424BA"/>
    <w:rsid w:val="08D42612"/>
    <w:rsid w:val="08D42DA2"/>
    <w:rsid w:val="08D42DC3"/>
    <w:rsid w:val="08D433B3"/>
    <w:rsid w:val="08D43405"/>
    <w:rsid w:val="08D4343D"/>
    <w:rsid w:val="08D43450"/>
    <w:rsid w:val="08D43474"/>
    <w:rsid w:val="08D43629"/>
    <w:rsid w:val="08D436FD"/>
    <w:rsid w:val="08D43B42"/>
    <w:rsid w:val="08D43B62"/>
    <w:rsid w:val="08D43BFE"/>
    <w:rsid w:val="08D44105"/>
    <w:rsid w:val="08D44254"/>
    <w:rsid w:val="08D44256"/>
    <w:rsid w:val="08D442FE"/>
    <w:rsid w:val="08D44323"/>
    <w:rsid w:val="08D4435B"/>
    <w:rsid w:val="08D44468"/>
    <w:rsid w:val="08D44537"/>
    <w:rsid w:val="08D44613"/>
    <w:rsid w:val="08D4491F"/>
    <w:rsid w:val="08D4497F"/>
    <w:rsid w:val="08D44AF4"/>
    <w:rsid w:val="08D44B87"/>
    <w:rsid w:val="08D44B9F"/>
    <w:rsid w:val="08D44CF8"/>
    <w:rsid w:val="08D44FAA"/>
    <w:rsid w:val="08D45260"/>
    <w:rsid w:val="08D452CE"/>
    <w:rsid w:val="08D4532F"/>
    <w:rsid w:val="08D45505"/>
    <w:rsid w:val="08D456B1"/>
    <w:rsid w:val="08D45774"/>
    <w:rsid w:val="08D4580C"/>
    <w:rsid w:val="08D45835"/>
    <w:rsid w:val="08D45850"/>
    <w:rsid w:val="08D458D9"/>
    <w:rsid w:val="08D459DB"/>
    <w:rsid w:val="08D45A40"/>
    <w:rsid w:val="08D45AE3"/>
    <w:rsid w:val="08D45CDD"/>
    <w:rsid w:val="08D45D9D"/>
    <w:rsid w:val="08D45F3A"/>
    <w:rsid w:val="08D45F54"/>
    <w:rsid w:val="08D46102"/>
    <w:rsid w:val="08D461F6"/>
    <w:rsid w:val="08D46418"/>
    <w:rsid w:val="08D464B2"/>
    <w:rsid w:val="08D46580"/>
    <w:rsid w:val="08D46965"/>
    <w:rsid w:val="08D469ED"/>
    <w:rsid w:val="08D46AB3"/>
    <w:rsid w:val="08D46B5B"/>
    <w:rsid w:val="08D46C19"/>
    <w:rsid w:val="08D46CD4"/>
    <w:rsid w:val="08D46D1B"/>
    <w:rsid w:val="08D46E8F"/>
    <w:rsid w:val="08D46EC0"/>
    <w:rsid w:val="08D46F4A"/>
    <w:rsid w:val="08D46FDF"/>
    <w:rsid w:val="08D471E5"/>
    <w:rsid w:val="08D47447"/>
    <w:rsid w:val="08D47551"/>
    <w:rsid w:val="08D47893"/>
    <w:rsid w:val="08D47A00"/>
    <w:rsid w:val="08D47B57"/>
    <w:rsid w:val="08D47E6A"/>
    <w:rsid w:val="08D5000E"/>
    <w:rsid w:val="08D500B2"/>
    <w:rsid w:val="08D50198"/>
    <w:rsid w:val="08D503B7"/>
    <w:rsid w:val="08D50421"/>
    <w:rsid w:val="08D50447"/>
    <w:rsid w:val="08D5055D"/>
    <w:rsid w:val="08D505EC"/>
    <w:rsid w:val="08D50837"/>
    <w:rsid w:val="08D50849"/>
    <w:rsid w:val="08D50944"/>
    <w:rsid w:val="08D50B37"/>
    <w:rsid w:val="08D50CD2"/>
    <w:rsid w:val="08D50D3E"/>
    <w:rsid w:val="08D51004"/>
    <w:rsid w:val="08D51282"/>
    <w:rsid w:val="08D5136B"/>
    <w:rsid w:val="08D514ED"/>
    <w:rsid w:val="08D5150B"/>
    <w:rsid w:val="08D517EC"/>
    <w:rsid w:val="08D51C3A"/>
    <w:rsid w:val="08D52155"/>
    <w:rsid w:val="08D521D8"/>
    <w:rsid w:val="08D5235E"/>
    <w:rsid w:val="08D525A4"/>
    <w:rsid w:val="08D526D9"/>
    <w:rsid w:val="08D529A0"/>
    <w:rsid w:val="08D52B20"/>
    <w:rsid w:val="08D52CE5"/>
    <w:rsid w:val="08D52E55"/>
    <w:rsid w:val="08D52F2F"/>
    <w:rsid w:val="08D53153"/>
    <w:rsid w:val="08D533A7"/>
    <w:rsid w:val="08D53733"/>
    <w:rsid w:val="08D53EA2"/>
    <w:rsid w:val="08D53EAB"/>
    <w:rsid w:val="08D53FCA"/>
    <w:rsid w:val="08D54014"/>
    <w:rsid w:val="08D540DD"/>
    <w:rsid w:val="08D5414F"/>
    <w:rsid w:val="08D543E2"/>
    <w:rsid w:val="08D544AA"/>
    <w:rsid w:val="08D544B8"/>
    <w:rsid w:val="08D546D9"/>
    <w:rsid w:val="08D547B7"/>
    <w:rsid w:val="08D5484C"/>
    <w:rsid w:val="08D5487D"/>
    <w:rsid w:val="08D548EB"/>
    <w:rsid w:val="08D5492C"/>
    <w:rsid w:val="08D54A0A"/>
    <w:rsid w:val="08D54B27"/>
    <w:rsid w:val="08D54EB5"/>
    <w:rsid w:val="08D54F2A"/>
    <w:rsid w:val="08D54F69"/>
    <w:rsid w:val="08D55107"/>
    <w:rsid w:val="08D55193"/>
    <w:rsid w:val="08D55281"/>
    <w:rsid w:val="08D552B9"/>
    <w:rsid w:val="08D5539D"/>
    <w:rsid w:val="08D553B3"/>
    <w:rsid w:val="08D553D0"/>
    <w:rsid w:val="08D5550B"/>
    <w:rsid w:val="08D55734"/>
    <w:rsid w:val="08D55877"/>
    <w:rsid w:val="08D55AA1"/>
    <w:rsid w:val="08D55C97"/>
    <w:rsid w:val="08D55E39"/>
    <w:rsid w:val="08D55E77"/>
    <w:rsid w:val="08D55F3A"/>
    <w:rsid w:val="08D55F42"/>
    <w:rsid w:val="08D55F44"/>
    <w:rsid w:val="08D55F59"/>
    <w:rsid w:val="08D56051"/>
    <w:rsid w:val="08D560AE"/>
    <w:rsid w:val="08D5613B"/>
    <w:rsid w:val="08D5626B"/>
    <w:rsid w:val="08D562D8"/>
    <w:rsid w:val="08D565AC"/>
    <w:rsid w:val="08D56873"/>
    <w:rsid w:val="08D56914"/>
    <w:rsid w:val="08D56AFF"/>
    <w:rsid w:val="08D56C79"/>
    <w:rsid w:val="08D56CD8"/>
    <w:rsid w:val="08D56F7B"/>
    <w:rsid w:val="08D57092"/>
    <w:rsid w:val="08D57450"/>
    <w:rsid w:val="08D57484"/>
    <w:rsid w:val="08D57500"/>
    <w:rsid w:val="08D57854"/>
    <w:rsid w:val="08D57861"/>
    <w:rsid w:val="08D57874"/>
    <w:rsid w:val="08D578EB"/>
    <w:rsid w:val="08D57908"/>
    <w:rsid w:val="08D5792C"/>
    <w:rsid w:val="08D57AAF"/>
    <w:rsid w:val="08D57B13"/>
    <w:rsid w:val="08D57C87"/>
    <w:rsid w:val="08D57CD5"/>
    <w:rsid w:val="08D57DE9"/>
    <w:rsid w:val="08D57E51"/>
    <w:rsid w:val="08D602D8"/>
    <w:rsid w:val="08D603B5"/>
    <w:rsid w:val="08D60657"/>
    <w:rsid w:val="08D606CC"/>
    <w:rsid w:val="08D60780"/>
    <w:rsid w:val="08D609B4"/>
    <w:rsid w:val="08D609C6"/>
    <w:rsid w:val="08D60A48"/>
    <w:rsid w:val="08D60B20"/>
    <w:rsid w:val="08D60D9F"/>
    <w:rsid w:val="08D60EC3"/>
    <w:rsid w:val="08D60ED0"/>
    <w:rsid w:val="08D61151"/>
    <w:rsid w:val="08D61311"/>
    <w:rsid w:val="08D613D3"/>
    <w:rsid w:val="08D618E0"/>
    <w:rsid w:val="08D618F3"/>
    <w:rsid w:val="08D61941"/>
    <w:rsid w:val="08D61D37"/>
    <w:rsid w:val="08D61F84"/>
    <w:rsid w:val="08D62066"/>
    <w:rsid w:val="08D62136"/>
    <w:rsid w:val="08D623E7"/>
    <w:rsid w:val="08D624B9"/>
    <w:rsid w:val="08D624E9"/>
    <w:rsid w:val="08D6261F"/>
    <w:rsid w:val="08D62675"/>
    <w:rsid w:val="08D62E99"/>
    <w:rsid w:val="08D63046"/>
    <w:rsid w:val="08D6309D"/>
    <w:rsid w:val="08D630B2"/>
    <w:rsid w:val="08D63329"/>
    <w:rsid w:val="08D63371"/>
    <w:rsid w:val="08D63419"/>
    <w:rsid w:val="08D6389D"/>
    <w:rsid w:val="08D639E7"/>
    <w:rsid w:val="08D63A4F"/>
    <w:rsid w:val="08D63AC6"/>
    <w:rsid w:val="08D63EA5"/>
    <w:rsid w:val="08D64188"/>
    <w:rsid w:val="08D6424B"/>
    <w:rsid w:val="08D6435C"/>
    <w:rsid w:val="08D643F9"/>
    <w:rsid w:val="08D64473"/>
    <w:rsid w:val="08D644AA"/>
    <w:rsid w:val="08D64657"/>
    <w:rsid w:val="08D647B1"/>
    <w:rsid w:val="08D647BD"/>
    <w:rsid w:val="08D64908"/>
    <w:rsid w:val="08D64A19"/>
    <w:rsid w:val="08D64A6C"/>
    <w:rsid w:val="08D64AA9"/>
    <w:rsid w:val="08D64BB1"/>
    <w:rsid w:val="08D64CA5"/>
    <w:rsid w:val="08D64D5D"/>
    <w:rsid w:val="08D65140"/>
    <w:rsid w:val="08D65280"/>
    <w:rsid w:val="08D655BC"/>
    <w:rsid w:val="08D658B3"/>
    <w:rsid w:val="08D65A9E"/>
    <w:rsid w:val="08D65AAF"/>
    <w:rsid w:val="08D65BC0"/>
    <w:rsid w:val="08D65DA7"/>
    <w:rsid w:val="08D65F62"/>
    <w:rsid w:val="08D660C8"/>
    <w:rsid w:val="08D66184"/>
    <w:rsid w:val="08D6622D"/>
    <w:rsid w:val="08D662CD"/>
    <w:rsid w:val="08D664A6"/>
    <w:rsid w:val="08D664B6"/>
    <w:rsid w:val="08D665BF"/>
    <w:rsid w:val="08D66636"/>
    <w:rsid w:val="08D666C6"/>
    <w:rsid w:val="08D667F1"/>
    <w:rsid w:val="08D66C08"/>
    <w:rsid w:val="08D66D17"/>
    <w:rsid w:val="08D66D1B"/>
    <w:rsid w:val="08D66F97"/>
    <w:rsid w:val="08D67000"/>
    <w:rsid w:val="08D67025"/>
    <w:rsid w:val="08D67129"/>
    <w:rsid w:val="08D6719A"/>
    <w:rsid w:val="08D6765C"/>
    <w:rsid w:val="08D679BB"/>
    <w:rsid w:val="08D67B45"/>
    <w:rsid w:val="08D67D2C"/>
    <w:rsid w:val="08D67D7C"/>
    <w:rsid w:val="08D67D96"/>
    <w:rsid w:val="08D67E92"/>
    <w:rsid w:val="08D70026"/>
    <w:rsid w:val="08D7013C"/>
    <w:rsid w:val="08D70262"/>
    <w:rsid w:val="08D702EE"/>
    <w:rsid w:val="08D7033F"/>
    <w:rsid w:val="08D704D7"/>
    <w:rsid w:val="08D70998"/>
    <w:rsid w:val="08D709BF"/>
    <w:rsid w:val="08D70A8B"/>
    <w:rsid w:val="08D70FB9"/>
    <w:rsid w:val="08D7104B"/>
    <w:rsid w:val="08D710AA"/>
    <w:rsid w:val="08D71224"/>
    <w:rsid w:val="08D7135B"/>
    <w:rsid w:val="08D714BB"/>
    <w:rsid w:val="08D71626"/>
    <w:rsid w:val="08D718E7"/>
    <w:rsid w:val="08D7194D"/>
    <w:rsid w:val="08D71A06"/>
    <w:rsid w:val="08D71AD0"/>
    <w:rsid w:val="08D71B2F"/>
    <w:rsid w:val="08D71C12"/>
    <w:rsid w:val="08D71C1B"/>
    <w:rsid w:val="08D71DC1"/>
    <w:rsid w:val="08D720AD"/>
    <w:rsid w:val="08D72205"/>
    <w:rsid w:val="08D7236B"/>
    <w:rsid w:val="08D723B4"/>
    <w:rsid w:val="08D7244F"/>
    <w:rsid w:val="08D72567"/>
    <w:rsid w:val="08D7262C"/>
    <w:rsid w:val="08D726D4"/>
    <w:rsid w:val="08D7273E"/>
    <w:rsid w:val="08D72793"/>
    <w:rsid w:val="08D72968"/>
    <w:rsid w:val="08D729AB"/>
    <w:rsid w:val="08D72A31"/>
    <w:rsid w:val="08D72C67"/>
    <w:rsid w:val="08D72E26"/>
    <w:rsid w:val="08D72E4B"/>
    <w:rsid w:val="08D730B7"/>
    <w:rsid w:val="08D73629"/>
    <w:rsid w:val="08D736E5"/>
    <w:rsid w:val="08D7378D"/>
    <w:rsid w:val="08D73798"/>
    <w:rsid w:val="08D73A3A"/>
    <w:rsid w:val="08D73B15"/>
    <w:rsid w:val="08D73BC6"/>
    <w:rsid w:val="08D73BE7"/>
    <w:rsid w:val="08D73BF9"/>
    <w:rsid w:val="08D73EF5"/>
    <w:rsid w:val="08D73F94"/>
    <w:rsid w:val="08D73FF3"/>
    <w:rsid w:val="08D7431A"/>
    <w:rsid w:val="08D743B1"/>
    <w:rsid w:val="08D743D5"/>
    <w:rsid w:val="08D743F7"/>
    <w:rsid w:val="08D7455D"/>
    <w:rsid w:val="08D74690"/>
    <w:rsid w:val="08D746A5"/>
    <w:rsid w:val="08D747E5"/>
    <w:rsid w:val="08D749AC"/>
    <w:rsid w:val="08D74C62"/>
    <w:rsid w:val="08D74DAF"/>
    <w:rsid w:val="08D74E8D"/>
    <w:rsid w:val="08D74EED"/>
    <w:rsid w:val="08D75022"/>
    <w:rsid w:val="08D751ED"/>
    <w:rsid w:val="08D75231"/>
    <w:rsid w:val="08D75691"/>
    <w:rsid w:val="08D759EE"/>
    <w:rsid w:val="08D75B08"/>
    <w:rsid w:val="08D75C90"/>
    <w:rsid w:val="08D75D9D"/>
    <w:rsid w:val="08D75EE4"/>
    <w:rsid w:val="08D76074"/>
    <w:rsid w:val="08D76141"/>
    <w:rsid w:val="08D76259"/>
    <w:rsid w:val="08D76389"/>
    <w:rsid w:val="08D76438"/>
    <w:rsid w:val="08D7654D"/>
    <w:rsid w:val="08D7671D"/>
    <w:rsid w:val="08D76779"/>
    <w:rsid w:val="08D7690F"/>
    <w:rsid w:val="08D76B38"/>
    <w:rsid w:val="08D76D2A"/>
    <w:rsid w:val="08D76F9B"/>
    <w:rsid w:val="08D77239"/>
    <w:rsid w:val="08D7731A"/>
    <w:rsid w:val="08D773FF"/>
    <w:rsid w:val="08D77591"/>
    <w:rsid w:val="08D7769E"/>
    <w:rsid w:val="08D77719"/>
    <w:rsid w:val="08D777E7"/>
    <w:rsid w:val="08D77CA0"/>
    <w:rsid w:val="08D77E4B"/>
    <w:rsid w:val="08D77F64"/>
    <w:rsid w:val="08D80047"/>
    <w:rsid w:val="08D800BE"/>
    <w:rsid w:val="08D802FD"/>
    <w:rsid w:val="08D8046F"/>
    <w:rsid w:val="08D8055B"/>
    <w:rsid w:val="08D80670"/>
    <w:rsid w:val="08D80903"/>
    <w:rsid w:val="08D80A33"/>
    <w:rsid w:val="08D80A58"/>
    <w:rsid w:val="08D80C6C"/>
    <w:rsid w:val="08D80CC1"/>
    <w:rsid w:val="08D80D71"/>
    <w:rsid w:val="08D80DF1"/>
    <w:rsid w:val="08D80E64"/>
    <w:rsid w:val="08D810D2"/>
    <w:rsid w:val="08D810E0"/>
    <w:rsid w:val="08D8126F"/>
    <w:rsid w:val="08D813AC"/>
    <w:rsid w:val="08D819DC"/>
    <w:rsid w:val="08D81A3C"/>
    <w:rsid w:val="08D81AAF"/>
    <w:rsid w:val="08D81B9E"/>
    <w:rsid w:val="08D81C46"/>
    <w:rsid w:val="08D81C82"/>
    <w:rsid w:val="08D81CC3"/>
    <w:rsid w:val="08D81EF8"/>
    <w:rsid w:val="08D822E1"/>
    <w:rsid w:val="08D824DA"/>
    <w:rsid w:val="08D82693"/>
    <w:rsid w:val="08D8274B"/>
    <w:rsid w:val="08D828AA"/>
    <w:rsid w:val="08D82B0F"/>
    <w:rsid w:val="08D82B78"/>
    <w:rsid w:val="08D82D5E"/>
    <w:rsid w:val="08D83595"/>
    <w:rsid w:val="08D835FD"/>
    <w:rsid w:val="08D8370D"/>
    <w:rsid w:val="08D837D7"/>
    <w:rsid w:val="08D83906"/>
    <w:rsid w:val="08D83B6B"/>
    <w:rsid w:val="08D83B74"/>
    <w:rsid w:val="08D83BCD"/>
    <w:rsid w:val="08D83E9F"/>
    <w:rsid w:val="08D83F59"/>
    <w:rsid w:val="08D84041"/>
    <w:rsid w:val="08D8416C"/>
    <w:rsid w:val="08D841D3"/>
    <w:rsid w:val="08D84254"/>
    <w:rsid w:val="08D842DC"/>
    <w:rsid w:val="08D84629"/>
    <w:rsid w:val="08D8468C"/>
    <w:rsid w:val="08D847E6"/>
    <w:rsid w:val="08D848EF"/>
    <w:rsid w:val="08D8490C"/>
    <w:rsid w:val="08D849D9"/>
    <w:rsid w:val="08D84B95"/>
    <w:rsid w:val="08D84BB8"/>
    <w:rsid w:val="08D84BC9"/>
    <w:rsid w:val="08D84D19"/>
    <w:rsid w:val="08D84D81"/>
    <w:rsid w:val="08D84FF1"/>
    <w:rsid w:val="08D850E6"/>
    <w:rsid w:val="08D85160"/>
    <w:rsid w:val="08D8529E"/>
    <w:rsid w:val="08D854C5"/>
    <w:rsid w:val="08D85517"/>
    <w:rsid w:val="08D85551"/>
    <w:rsid w:val="08D858E7"/>
    <w:rsid w:val="08D85AE9"/>
    <w:rsid w:val="08D85C1E"/>
    <w:rsid w:val="08D85C33"/>
    <w:rsid w:val="08D85C48"/>
    <w:rsid w:val="08D85D1C"/>
    <w:rsid w:val="08D861F3"/>
    <w:rsid w:val="08D86238"/>
    <w:rsid w:val="08D86289"/>
    <w:rsid w:val="08D86626"/>
    <w:rsid w:val="08D86728"/>
    <w:rsid w:val="08D86819"/>
    <w:rsid w:val="08D86A5E"/>
    <w:rsid w:val="08D872DD"/>
    <w:rsid w:val="08D873B5"/>
    <w:rsid w:val="08D87536"/>
    <w:rsid w:val="08D875B5"/>
    <w:rsid w:val="08D8778A"/>
    <w:rsid w:val="08D8785D"/>
    <w:rsid w:val="08D87A67"/>
    <w:rsid w:val="08D87AD5"/>
    <w:rsid w:val="08D87AD8"/>
    <w:rsid w:val="08D87B2B"/>
    <w:rsid w:val="08D87D10"/>
    <w:rsid w:val="08D87D73"/>
    <w:rsid w:val="08D87EA4"/>
    <w:rsid w:val="08D9032A"/>
    <w:rsid w:val="08D903F6"/>
    <w:rsid w:val="08D9045E"/>
    <w:rsid w:val="08D9067E"/>
    <w:rsid w:val="08D907D3"/>
    <w:rsid w:val="08D908C9"/>
    <w:rsid w:val="08D90916"/>
    <w:rsid w:val="08D90C16"/>
    <w:rsid w:val="08D90DC5"/>
    <w:rsid w:val="08D90F57"/>
    <w:rsid w:val="08D90F88"/>
    <w:rsid w:val="08D91196"/>
    <w:rsid w:val="08D913C8"/>
    <w:rsid w:val="08D915FA"/>
    <w:rsid w:val="08D917D1"/>
    <w:rsid w:val="08D91802"/>
    <w:rsid w:val="08D9185E"/>
    <w:rsid w:val="08D918FF"/>
    <w:rsid w:val="08D9195D"/>
    <w:rsid w:val="08D91C80"/>
    <w:rsid w:val="08D91E7A"/>
    <w:rsid w:val="08D91EEF"/>
    <w:rsid w:val="08D91F76"/>
    <w:rsid w:val="08D92222"/>
    <w:rsid w:val="08D92229"/>
    <w:rsid w:val="08D92621"/>
    <w:rsid w:val="08D92642"/>
    <w:rsid w:val="08D927A5"/>
    <w:rsid w:val="08D92827"/>
    <w:rsid w:val="08D92B5B"/>
    <w:rsid w:val="08D92D9E"/>
    <w:rsid w:val="08D93039"/>
    <w:rsid w:val="08D93130"/>
    <w:rsid w:val="08D932A0"/>
    <w:rsid w:val="08D9355B"/>
    <w:rsid w:val="08D9361B"/>
    <w:rsid w:val="08D93626"/>
    <w:rsid w:val="08D93700"/>
    <w:rsid w:val="08D93809"/>
    <w:rsid w:val="08D9393B"/>
    <w:rsid w:val="08D939A9"/>
    <w:rsid w:val="08D939BD"/>
    <w:rsid w:val="08D93A8F"/>
    <w:rsid w:val="08D93BEF"/>
    <w:rsid w:val="08D93FBF"/>
    <w:rsid w:val="08D9407F"/>
    <w:rsid w:val="08D942AE"/>
    <w:rsid w:val="08D94946"/>
    <w:rsid w:val="08D949D8"/>
    <w:rsid w:val="08D94AC8"/>
    <w:rsid w:val="08D94B66"/>
    <w:rsid w:val="08D94C10"/>
    <w:rsid w:val="08D94C3B"/>
    <w:rsid w:val="08D94C6A"/>
    <w:rsid w:val="08D94CDD"/>
    <w:rsid w:val="08D94DD4"/>
    <w:rsid w:val="08D95100"/>
    <w:rsid w:val="08D955CD"/>
    <w:rsid w:val="08D955E8"/>
    <w:rsid w:val="08D95799"/>
    <w:rsid w:val="08D9581F"/>
    <w:rsid w:val="08D95A73"/>
    <w:rsid w:val="08D95E08"/>
    <w:rsid w:val="08D95F79"/>
    <w:rsid w:val="08D960C7"/>
    <w:rsid w:val="08D96354"/>
    <w:rsid w:val="08D9655F"/>
    <w:rsid w:val="08D9659F"/>
    <w:rsid w:val="08D96999"/>
    <w:rsid w:val="08D96C6E"/>
    <w:rsid w:val="08D96E55"/>
    <w:rsid w:val="08D96F05"/>
    <w:rsid w:val="08D97055"/>
    <w:rsid w:val="08D971B9"/>
    <w:rsid w:val="08D973FB"/>
    <w:rsid w:val="08D974DA"/>
    <w:rsid w:val="08D97545"/>
    <w:rsid w:val="08D975A4"/>
    <w:rsid w:val="08D9763A"/>
    <w:rsid w:val="08D976E3"/>
    <w:rsid w:val="08D9778E"/>
    <w:rsid w:val="08D97940"/>
    <w:rsid w:val="08D979B9"/>
    <w:rsid w:val="08D97C4B"/>
    <w:rsid w:val="08D97D9C"/>
    <w:rsid w:val="08D97EBC"/>
    <w:rsid w:val="08D97F76"/>
    <w:rsid w:val="08D97FFD"/>
    <w:rsid w:val="08DA0156"/>
    <w:rsid w:val="08DA0217"/>
    <w:rsid w:val="08DA030A"/>
    <w:rsid w:val="08DA04B1"/>
    <w:rsid w:val="08DA065E"/>
    <w:rsid w:val="08DA06AE"/>
    <w:rsid w:val="08DA06E8"/>
    <w:rsid w:val="08DA0891"/>
    <w:rsid w:val="08DA08D0"/>
    <w:rsid w:val="08DA09CA"/>
    <w:rsid w:val="08DA09EC"/>
    <w:rsid w:val="08DA0B00"/>
    <w:rsid w:val="08DA0B37"/>
    <w:rsid w:val="08DA0DAC"/>
    <w:rsid w:val="08DA0F1F"/>
    <w:rsid w:val="08DA0F81"/>
    <w:rsid w:val="08DA10F1"/>
    <w:rsid w:val="08DA1128"/>
    <w:rsid w:val="08DA12E7"/>
    <w:rsid w:val="08DA135A"/>
    <w:rsid w:val="08DA135C"/>
    <w:rsid w:val="08DA156F"/>
    <w:rsid w:val="08DA167F"/>
    <w:rsid w:val="08DA18A5"/>
    <w:rsid w:val="08DA18D1"/>
    <w:rsid w:val="08DA1C69"/>
    <w:rsid w:val="08DA1DA1"/>
    <w:rsid w:val="08DA21C8"/>
    <w:rsid w:val="08DA24A1"/>
    <w:rsid w:val="08DA258C"/>
    <w:rsid w:val="08DA25F3"/>
    <w:rsid w:val="08DA27AC"/>
    <w:rsid w:val="08DA2A25"/>
    <w:rsid w:val="08DA2CC6"/>
    <w:rsid w:val="08DA2E8D"/>
    <w:rsid w:val="08DA2F62"/>
    <w:rsid w:val="08DA306E"/>
    <w:rsid w:val="08DA311B"/>
    <w:rsid w:val="08DA33AB"/>
    <w:rsid w:val="08DA34D8"/>
    <w:rsid w:val="08DA39B1"/>
    <w:rsid w:val="08DA3B90"/>
    <w:rsid w:val="08DA3D56"/>
    <w:rsid w:val="08DA3DFD"/>
    <w:rsid w:val="08DA3EE5"/>
    <w:rsid w:val="08DA3F53"/>
    <w:rsid w:val="08DA3F60"/>
    <w:rsid w:val="08DA4015"/>
    <w:rsid w:val="08DA4167"/>
    <w:rsid w:val="08DA4279"/>
    <w:rsid w:val="08DA4496"/>
    <w:rsid w:val="08DA478D"/>
    <w:rsid w:val="08DA4930"/>
    <w:rsid w:val="08DA4A19"/>
    <w:rsid w:val="08DA4B4F"/>
    <w:rsid w:val="08DA4DBC"/>
    <w:rsid w:val="08DA5012"/>
    <w:rsid w:val="08DA5028"/>
    <w:rsid w:val="08DA5330"/>
    <w:rsid w:val="08DA533D"/>
    <w:rsid w:val="08DA5394"/>
    <w:rsid w:val="08DA556D"/>
    <w:rsid w:val="08DA5572"/>
    <w:rsid w:val="08DA5581"/>
    <w:rsid w:val="08DA5944"/>
    <w:rsid w:val="08DA5C01"/>
    <w:rsid w:val="08DA5C1A"/>
    <w:rsid w:val="08DA5DCE"/>
    <w:rsid w:val="08DA5DDD"/>
    <w:rsid w:val="08DA5DEB"/>
    <w:rsid w:val="08DA5FAF"/>
    <w:rsid w:val="08DA604F"/>
    <w:rsid w:val="08DA612B"/>
    <w:rsid w:val="08DA6141"/>
    <w:rsid w:val="08DA625C"/>
    <w:rsid w:val="08DA6266"/>
    <w:rsid w:val="08DA6275"/>
    <w:rsid w:val="08DA64BA"/>
    <w:rsid w:val="08DA659B"/>
    <w:rsid w:val="08DA69A9"/>
    <w:rsid w:val="08DA6DF4"/>
    <w:rsid w:val="08DA6E27"/>
    <w:rsid w:val="08DA6E46"/>
    <w:rsid w:val="08DA7159"/>
    <w:rsid w:val="08DA7213"/>
    <w:rsid w:val="08DA72E3"/>
    <w:rsid w:val="08DA73C1"/>
    <w:rsid w:val="08DA73F8"/>
    <w:rsid w:val="08DA74CD"/>
    <w:rsid w:val="08DA75FD"/>
    <w:rsid w:val="08DA7652"/>
    <w:rsid w:val="08DA7828"/>
    <w:rsid w:val="08DA7856"/>
    <w:rsid w:val="08DA79A7"/>
    <w:rsid w:val="08DA7A8A"/>
    <w:rsid w:val="08DA7C04"/>
    <w:rsid w:val="08DA7DB3"/>
    <w:rsid w:val="08DA7E99"/>
    <w:rsid w:val="08DA7EA2"/>
    <w:rsid w:val="08DA7EBC"/>
    <w:rsid w:val="08DA7F2B"/>
    <w:rsid w:val="08DA7F2D"/>
    <w:rsid w:val="08DB004E"/>
    <w:rsid w:val="08DB03BD"/>
    <w:rsid w:val="08DB0565"/>
    <w:rsid w:val="08DB0717"/>
    <w:rsid w:val="08DB07E6"/>
    <w:rsid w:val="08DB08BA"/>
    <w:rsid w:val="08DB0A7A"/>
    <w:rsid w:val="08DB0B0F"/>
    <w:rsid w:val="08DB0C37"/>
    <w:rsid w:val="08DB0DF9"/>
    <w:rsid w:val="08DB0E03"/>
    <w:rsid w:val="08DB0EEB"/>
    <w:rsid w:val="08DB0EEC"/>
    <w:rsid w:val="08DB0F04"/>
    <w:rsid w:val="08DB0F29"/>
    <w:rsid w:val="08DB118E"/>
    <w:rsid w:val="08DB12AA"/>
    <w:rsid w:val="08DB12C9"/>
    <w:rsid w:val="08DB1395"/>
    <w:rsid w:val="08DB1479"/>
    <w:rsid w:val="08DB16CE"/>
    <w:rsid w:val="08DB19AD"/>
    <w:rsid w:val="08DB1A79"/>
    <w:rsid w:val="08DB1B99"/>
    <w:rsid w:val="08DB1C63"/>
    <w:rsid w:val="08DB1C8E"/>
    <w:rsid w:val="08DB1D12"/>
    <w:rsid w:val="08DB1F2B"/>
    <w:rsid w:val="08DB1FD2"/>
    <w:rsid w:val="08DB200A"/>
    <w:rsid w:val="08DB207B"/>
    <w:rsid w:val="08DB2091"/>
    <w:rsid w:val="08DB211D"/>
    <w:rsid w:val="08DB216E"/>
    <w:rsid w:val="08DB21AE"/>
    <w:rsid w:val="08DB24B2"/>
    <w:rsid w:val="08DB27A5"/>
    <w:rsid w:val="08DB2AEB"/>
    <w:rsid w:val="08DB2CBC"/>
    <w:rsid w:val="08DB2E25"/>
    <w:rsid w:val="08DB2E4C"/>
    <w:rsid w:val="08DB2F69"/>
    <w:rsid w:val="08DB2FDE"/>
    <w:rsid w:val="08DB3113"/>
    <w:rsid w:val="08DB3152"/>
    <w:rsid w:val="08DB3168"/>
    <w:rsid w:val="08DB3170"/>
    <w:rsid w:val="08DB32AA"/>
    <w:rsid w:val="08DB3380"/>
    <w:rsid w:val="08DB33C3"/>
    <w:rsid w:val="08DB3710"/>
    <w:rsid w:val="08DB3988"/>
    <w:rsid w:val="08DB3B80"/>
    <w:rsid w:val="08DB3BFB"/>
    <w:rsid w:val="08DB3EA9"/>
    <w:rsid w:val="08DB40AF"/>
    <w:rsid w:val="08DB433A"/>
    <w:rsid w:val="08DB43B1"/>
    <w:rsid w:val="08DB4475"/>
    <w:rsid w:val="08DB46B2"/>
    <w:rsid w:val="08DB47AF"/>
    <w:rsid w:val="08DB4FA1"/>
    <w:rsid w:val="08DB50EB"/>
    <w:rsid w:val="08DB5112"/>
    <w:rsid w:val="08DB5357"/>
    <w:rsid w:val="08DB5363"/>
    <w:rsid w:val="08DB549B"/>
    <w:rsid w:val="08DB554F"/>
    <w:rsid w:val="08DB5570"/>
    <w:rsid w:val="08DB56D7"/>
    <w:rsid w:val="08DB573D"/>
    <w:rsid w:val="08DB5791"/>
    <w:rsid w:val="08DB5857"/>
    <w:rsid w:val="08DB5A8F"/>
    <w:rsid w:val="08DB5CFC"/>
    <w:rsid w:val="08DB5D11"/>
    <w:rsid w:val="08DB5D35"/>
    <w:rsid w:val="08DB62B4"/>
    <w:rsid w:val="08DB63F7"/>
    <w:rsid w:val="08DB647E"/>
    <w:rsid w:val="08DB663B"/>
    <w:rsid w:val="08DB6821"/>
    <w:rsid w:val="08DB68AB"/>
    <w:rsid w:val="08DB6B00"/>
    <w:rsid w:val="08DB6B77"/>
    <w:rsid w:val="08DB6CC9"/>
    <w:rsid w:val="08DB6F9F"/>
    <w:rsid w:val="08DB700E"/>
    <w:rsid w:val="08DB7011"/>
    <w:rsid w:val="08DB7221"/>
    <w:rsid w:val="08DB7222"/>
    <w:rsid w:val="08DB742D"/>
    <w:rsid w:val="08DB7453"/>
    <w:rsid w:val="08DB751B"/>
    <w:rsid w:val="08DB7579"/>
    <w:rsid w:val="08DB7599"/>
    <w:rsid w:val="08DB7794"/>
    <w:rsid w:val="08DB79C1"/>
    <w:rsid w:val="08DB7B3B"/>
    <w:rsid w:val="08DB7BD4"/>
    <w:rsid w:val="08DB7CBF"/>
    <w:rsid w:val="08DB7D1F"/>
    <w:rsid w:val="08DB7DE9"/>
    <w:rsid w:val="08DB7EAC"/>
    <w:rsid w:val="08DB7EBA"/>
    <w:rsid w:val="08DB7F05"/>
    <w:rsid w:val="08DC00A9"/>
    <w:rsid w:val="08DC0153"/>
    <w:rsid w:val="08DC01AF"/>
    <w:rsid w:val="08DC01EB"/>
    <w:rsid w:val="08DC0389"/>
    <w:rsid w:val="08DC03D5"/>
    <w:rsid w:val="08DC0533"/>
    <w:rsid w:val="08DC0553"/>
    <w:rsid w:val="08DC0788"/>
    <w:rsid w:val="08DC099D"/>
    <w:rsid w:val="08DC0D34"/>
    <w:rsid w:val="08DC0DFF"/>
    <w:rsid w:val="08DC0E1F"/>
    <w:rsid w:val="08DC136B"/>
    <w:rsid w:val="08DC1504"/>
    <w:rsid w:val="08DC1642"/>
    <w:rsid w:val="08DC198E"/>
    <w:rsid w:val="08DC19CA"/>
    <w:rsid w:val="08DC1A5C"/>
    <w:rsid w:val="08DC1A82"/>
    <w:rsid w:val="08DC1BE9"/>
    <w:rsid w:val="08DC1DFC"/>
    <w:rsid w:val="08DC1E2D"/>
    <w:rsid w:val="08DC2095"/>
    <w:rsid w:val="08DC268C"/>
    <w:rsid w:val="08DC26E2"/>
    <w:rsid w:val="08DC27ED"/>
    <w:rsid w:val="08DC281F"/>
    <w:rsid w:val="08DC2869"/>
    <w:rsid w:val="08DC290D"/>
    <w:rsid w:val="08DC2A97"/>
    <w:rsid w:val="08DC2CE4"/>
    <w:rsid w:val="08DC2D47"/>
    <w:rsid w:val="08DC30AD"/>
    <w:rsid w:val="08DC30CC"/>
    <w:rsid w:val="08DC31BA"/>
    <w:rsid w:val="08DC33E9"/>
    <w:rsid w:val="08DC3431"/>
    <w:rsid w:val="08DC34D0"/>
    <w:rsid w:val="08DC35F9"/>
    <w:rsid w:val="08DC3911"/>
    <w:rsid w:val="08DC3B80"/>
    <w:rsid w:val="08DC3B8F"/>
    <w:rsid w:val="08DC3BF8"/>
    <w:rsid w:val="08DC3C47"/>
    <w:rsid w:val="08DC3C65"/>
    <w:rsid w:val="08DC3D68"/>
    <w:rsid w:val="08DC41D4"/>
    <w:rsid w:val="08DC4245"/>
    <w:rsid w:val="08DC42F4"/>
    <w:rsid w:val="08DC44F9"/>
    <w:rsid w:val="08DC4508"/>
    <w:rsid w:val="08DC48AE"/>
    <w:rsid w:val="08DC4B18"/>
    <w:rsid w:val="08DC4DCE"/>
    <w:rsid w:val="08DC4DFE"/>
    <w:rsid w:val="08DC5090"/>
    <w:rsid w:val="08DC51F5"/>
    <w:rsid w:val="08DC56B6"/>
    <w:rsid w:val="08DC579E"/>
    <w:rsid w:val="08DC5829"/>
    <w:rsid w:val="08DC5D81"/>
    <w:rsid w:val="08DC5F54"/>
    <w:rsid w:val="08DC5F6B"/>
    <w:rsid w:val="08DC603C"/>
    <w:rsid w:val="08DC6165"/>
    <w:rsid w:val="08DC61DE"/>
    <w:rsid w:val="08DC6218"/>
    <w:rsid w:val="08DC62F9"/>
    <w:rsid w:val="08DC640A"/>
    <w:rsid w:val="08DC6563"/>
    <w:rsid w:val="08DC6728"/>
    <w:rsid w:val="08DC6992"/>
    <w:rsid w:val="08DC69D9"/>
    <w:rsid w:val="08DC6A66"/>
    <w:rsid w:val="08DC6DAB"/>
    <w:rsid w:val="08DC6DFC"/>
    <w:rsid w:val="08DC6EE7"/>
    <w:rsid w:val="08DC700A"/>
    <w:rsid w:val="08DC70A9"/>
    <w:rsid w:val="08DC7241"/>
    <w:rsid w:val="08DC7260"/>
    <w:rsid w:val="08DC743A"/>
    <w:rsid w:val="08DC74B1"/>
    <w:rsid w:val="08DC7523"/>
    <w:rsid w:val="08DC7580"/>
    <w:rsid w:val="08DC76F4"/>
    <w:rsid w:val="08DC78D1"/>
    <w:rsid w:val="08DC7997"/>
    <w:rsid w:val="08DC7AAD"/>
    <w:rsid w:val="08DC7B8D"/>
    <w:rsid w:val="08DC7E20"/>
    <w:rsid w:val="08DC7E68"/>
    <w:rsid w:val="08DC7F6B"/>
    <w:rsid w:val="08DD024D"/>
    <w:rsid w:val="08DD0267"/>
    <w:rsid w:val="08DD0316"/>
    <w:rsid w:val="08DD03CA"/>
    <w:rsid w:val="08DD053E"/>
    <w:rsid w:val="08DD07AD"/>
    <w:rsid w:val="08DD07BC"/>
    <w:rsid w:val="08DD07C1"/>
    <w:rsid w:val="08DD09FC"/>
    <w:rsid w:val="08DD0AD8"/>
    <w:rsid w:val="08DD0C15"/>
    <w:rsid w:val="08DD0F6C"/>
    <w:rsid w:val="08DD1117"/>
    <w:rsid w:val="08DD1167"/>
    <w:rsid w:val="08DD14CA"/>
    <w:rsid w:val="08DD15E6"/>
    <w:rsid w:val="08DD1656"/>
    <w:rsid w:val="08DD1707"/>
    <w:rsid w:val="08DD1800"/>
    <w:rsid w:val="08DD1A50"/>
    <w:rsid w:val="08DD1C88"/>
    <w:rsid w:val="08DD1E4A"/>
    <w:rsid w:val="08DD2049"/>
    <w:rsid w:val="08DD211D"/>
    <w:rsid w:val="08DD225B"/>
    <w:rsid w:val="08DD2349"/>
    <w:rsid w:val="08DD2511"/>
    <w:rsid w:val="08DD2621"/>
    <w:rsid w:val="08DD280D"/>
    <w:rsid w:val="08DD2862"/>
    <w:rsid w:val="08DD29A6"/>
    <w:rsid w:val="08DD2D47"/>
    <w:rsid w:val="08DD3268"/>
    <w:rsid w:val="08DD3BAE"/>
    <w:rsid w:val="08DD3BC0"/>
    <w:rsid w:val="08DD3C3A"/>
    <w:rsid w:val="08DD3E35"/>
    <w:rsid w:val="08DD3F7A"/>
    <w:rsid w:val="08DD4168"/>
    <w:rsid w:val="08DD422D"/>
    <w:rsid w:val="08DD428D"/>
    <w:rsid w:val="08DD4698"/>
    <w:rsid w:val="08DD4751"/>
    <w:rsid w:val="08DD47B8"/>
    <w:rsid w:val="08DD4909"/>
    <w:rsid w:val="08DD49A7"/>
    <w:rsid w:val="08DD4ADE"/>
    <w:rsid w:val="08DD4C0D"/>
    <w:rsid w:val="08DD4EA7"/>
    <w:rsid w:val="08DD4F26"/>
    <w:rsid w:val="08DD50F7"/>
    <w:rsid w:val="08DD5123"/>
    <w:rsid w:val="08DD520C"/>
    <w:rsid w:val="08DD523C"/>
    <w:rsid w:val="08DD52F4"/>
    <w:rsid w:val="08DD5404"/>
    <w:rsid w:val="08DD55AF"/>
    <w:rsid w:val="08DD56A2"/>
    <w:rsid w:val="08DD58AF"/>
    <w:rsid w:val="08DD59BE"/>
    <w:rsid w:val="08DD59F4"/>
    <w:rsid w:val="08DD5A43"/>
    <w:rsid w:val="08DD5A84"/>
    <w:rsid w:val="08DD5D2B"/>
    <w:rsid w:val="08DD5EC8"/>
    <w:rsid w:val="08DD627E"/>
    <w:rsid w:val="08DD629D"/>
    <w:rsid w:val="08DD6399"/>
    <w:rsid w:val="08DD66F4"/>
    <w:rsid w:val="08DD6A25"/>
    <w:rsid w:val="08DD6A69"/>
    <w:rsid w:val="08DD6A98"/>
    <w:rsid w:val="08DD6C52"/>
    <w:rsid w:val="08DD6C7E"/>
    <w:rsid w:val="08DD6D44"/>
    <w:rsid w:val="08DD6D95"/>
    <w:rsid w:val="08DD6EB0"/>
    <w:rsid w:val="08DD7072"/>
    <w:rsid w:val="08DD7233"/>
    <w:rsid w:val="08DD7234"/>
    <w:rsid w:val="08DD72CE"/>
    <w:rsid w:val="08DD7329"/>
    <w:rsid w:val="08DD7383"/>
    <w:rsid w:val="08DD7405"/>
    <w:rsid w:val="08DD7524"/>
    <w:rsid w:val="08DD7592"/>
    <w:rsid w:val="08DD75A8"/>
    <w:rsid w:val="08DD760D"/>
    <w:rsid w:val="08DD7800"/>
    <w:rsid w:val="08DD79B0"/>
    <w:rsid w:val="08DD7D18"/>
    <w:rsid w:val="08DD7D5D"/>
    <w:rsid w:val="08DD7E22"/>
    <w:rsid w:val="08DD7E73"/>
    <w:rsid w:val="08DE0030"/>
    <w:rsid w:val="08DE032B"/>
    <w:rsid w:val="08DE03E4"/>
    <w:rsid w:val="08DE0423"/>
    <w:rsid w:val="08DE069B"/>
    <w:rsid w:val="08DE08A1"/>
    <w:rsid w:val="08DE0A6D"/>
    <w:rsid w:val="08DE0A7E"/>
    <w:rsid w:val="08DE0B85"/>
    <w:rsid w:val="08DE0BA9"/>
    <w:rsid w:val="08DE0DA5"/>
    <w:rsid w:val="08DE0E40"/>
    <w:rsid w:val="08DE1113"/>
    <w:rsid w:val="08DE1382"/>
    <w:rsid w:val="08DE157A"/>
    <w:rsid w:val="08DE1951"/>
    <w:rsid w:val="08DE1A5C"/>
    <w:rsid w:val="08DE1C71"/>
    <w:rsid w:val="08DE1D73"/>
    <w:rsid w:val="08DE1DCD"/>
    <w:rsid w:val="08DE2085"/>
    <w:rsid w:val="08DE2227"/>
    <w:rsid w:val="08DE2269"/>
    <w:rsid w:val="08DE2288"/>
    <w:rsid w:val="08DE22AF"/>
    <w:rsid w:val="08DE235C"/>
    <w:rsid w:val="08DE23C6"/>
    <w:rsid w:val="08DE2563"/>
    <w:rsid w:val="08DE27CD"/>
    <w:rsid w:val="08DE29D5"/>
    <w:rsid w:val="08DE2ACF"/>
    <w:rsid w:val="08DE2B6C"/>
    <w:rsid w:val="08DE2BA6"/>
    <w:rsid w:val="08DE2C96"/>
    <w:rsid w:val="08DE315C"/>
    <w:rsid w:val="08DE3161"/>
    <w:rsid w:val="08DE31EB"/>
    <w:rsid w:val="08DE31EE"/>
    <w:rsid w:val="08DE3203"/>
    <w:rsid w:val="08DE3243"/>
    <w:rsid w:val="08DE3280"/>
    <w:rsid w:val="08DE35B3"/>
    <w:rsid w:val="08DE3679"/>
    <w:rsid w:val="08DE3864"/>
    <w:rsid w:val="08DE392E"/>
    <w:rsid w:val="08DE3BC5"/>
    <w:rsid w:val="08DE3D81"/>
    <w:rsid w:val="08DE3EA0"/>
    <w:rsid w:val="08DE3F4F"/>
    <w:rsid w:val="08DE3FDF"/>
    <w:rsid w:val="08DE40AF"/>
    <w:rsid w:val="08DE40F8"/>
    <w:rsid w:val="08DE414D"/>
    <w:rsid w:val="08DE4182"/>
    <w:rsid w:val="08DE4300"/>
    <w:rsid w:val="08DE45EA"/>
    <w:rsid w:val="08DE46CC"/>
    <w:rsid w:val="08DE4718"/>
    <w:rsid w:val="08DE4987"/>
    <w:rsid w:val="08DE49F7"/>
    <w:rsid w:val="08DE4A68"/>
    <w:rsid w:val="08DE4ACF"/>
    <w:rsid w:val="08DE4B14"/>
    <w:rsid w:val="08DE4C50"/>
    <w:rsid w:val="08DE4CB4"/>
    <w:rsid w:val="08DE520B"/>
    <w:rsid w:val="08DE53A2"/>
    <w:rsid w:val="08DE54EB"/>
    <w:rsid w:val="08DE5515"/>
    <w:rsid w:val="08DE5ADF"/>
    <w:rsid w:val="08DE5C38"/>
    <w:rsid w:val="08DE5CE9"/>
    <w:rsid w:val="08DE5D9B"/>
    <w:rsid w:val="08DE5E83"/>
    <w:rsid w:val="08DE5F23"/>
    <w:rsid w:val="08DE619D"/>
    <w:rsid w:val="08DE639A"/>
    <w:rsid w:val="08DE6443"/>
    <w:rsid w:val="08DE64B0"/>
    <w:rsid w:val="08DE6504"/>
    <w:rsid w:val="08DE6622"/>
    <w:rsid w:val="08DE663A"/>
    <w:rsid w:val="08DE697F"/>
    <w:rsid w:val="08DE6ADD"/>
    <w:rsid w:val="08DE6B3B"/>
    <w:rsid w:val="08DE6C1A"/>
    <w:rsid w:val="08DE6D56"/>
    <w:rsid w:val="08DE6E3D"/>
    <w:rsid w:val="08DE6F93"/>
    <w:rsid w:val="08DE700D"/>
    <w:rsid w:val="08DE7079"/>
    <w:rsid w:val="08DE748B"/>
    <w:rsid w:val="08DE7837"/>
    <w:rsid w:val="08DE78B1"/>
    <w:rsid w:val="08DE795D"/>
    <w:rsid w:val="08DE7A14"/>
    <w:rsid w:val="08DE7A63"/>
    <w:rsid w:val="08DE7AC3"/>
    <w:rsid w:val="08DE7DE2"/>
    <w:rsid w:val="08DE7FA4"/>
    <w:rsid w:val="08DF0153"/>
    <w:rsid w:val="08DF01E4"/>
    <w:rsid w:val="08DF02BD"/>
    <w:rsid w:val="08DF074E"/>
    <w:rsid w:val="08DF078B"/>
    <w:rsid w:val="08DF096A"/>
    <w:rsid w:val="08DF0A0A"/>
    <w:rsid w:val="08DF0A53"/>
    <w:rsid w:val="08DF0CBF"/>
    <w:rsid w:val="08DF0EC3"/>
    <w:rsid w:val="08DF0FE1"/>
    <w:rsid w:val="08DF113A"/>
    <w:rsid w:val="08DF1229"/>
    <w:rsid w:val="08DF13CD"/>
    <w:rsid w:val="08DF1814"/>
    <w:rsid w:val="08DF18B6"/>
    <w:rsid w:val="08DF1A9E"/>
    <w:rsid w:val="08DF1B77"/>
    <w:rsid w:val="08DF1B89"/>
    <w:rsid w:val="08DF1CFF"/>
    <w:rsid w:val="08DF1E45"/>
    <w:rsid w:val="08DF1E84"/>
    <w:rsid w:val="08DF1EFF"/>
    <w:rsid w:val="08DF1F42"/>
    <w:rsid w:val="08DF200A"/>
    <w:rsid w:val="08DF204E"/>
    <w:rsid w:val="08DF239A"/>
    <w:rsid w:val="08DF242B"/>
    <w:rsid w:val="08DF2452"/>
    <w:rsid w:val="08DF2865"/>
    <w:rsid w:val="08DF290E"/>
    <w:rsid w:val="08DF2C4D"/>
    <w:rsid w:val="08DF2D1E"/>
    <w:rsid w:val="08DF2D74"/>
    <w:rsid w:val="08DF2EBE"/>
    <w:rsid w:val="08DF31CB"/>
    <w:rsid w:val="08DF32EC"/>
    <w:rsid w:val="08DF3476"/>
    <w:rsid w:val="08DF3505"/>
    <w:rsid w:val="08DF3900"/>
    <w:rsid w:val="08DF39BF"/>
    <w:rsid w:val="08DF3AB7"/>
    <w:rsid w:val="08DF3C93"/>
    <w:rsid w:val="08DF3D91"/>
    <w:rsid w:val="08DF3EC0"/>
    <w:rsid w:val="08DF4019"/>
    <w:rsid w:val="08DF414C"/>
    <w:rsid w:val="08DF428D"/>
    <w:rsid w:val="08DF43F6"/>
    <w:rsid w:val="08DF452A"/>
    <w:rsid w:val="08DF4AB6"/>
    <w:rsid w:val="08DF4C2B"/>
    <w:rsid w:val="08DF4D34"/>
    <w:rsid w:val="08DF4ED9"/>
    <w:rsid w:val="08DF4F1B"/>
    <w:rsid w:val="08DF4FFD"/>
    <w:rsid w:val="08DF5042"/>
    <w:rsid w:val="08DF512D"/>
    <w:rsid w:val="08DF51CC"/>
    <w:rsid w:val="08DF533F"/>
    <w:rsid w:val="08DF549C"/>
    <w:rsid w:val="08DF54D0"/>
    <w:rsid w:val="08DF5613"/>
    <w:rsid w:val="08DF56FB"/>
    <w:rsid w:val="08DF576F"/>
    <w:rsid w:val="08DF58C5"/>
    <w:rsid w:val="08DF5947"/>
    <w:rsid w:val="08DF5CD3"/>
    <w:rsid w:val="08DF5D75"/>
    <w:rsid w:val="08DF62A5"/>
    <w:rsid w:val="08DF6653"/>
    <w:rsid w:val="08DF6811"/>
    <w:rsid w:val="08DF6AAF"/>
    <w:rsid w:val="08DF6C74"/>
    <w:rsid w:val="08DF6CB0"/>
    <w:rsid w:val="08DF6D0A"/>
    <w:rsid w:val="08DF6D44"/>
    <w:rsid w:val="08DF6D47"/>
    <w:rsid w:val="08DF6E85"/>
    <w:rsid w:val="08DF7273"/>
    <w:rsid w:val="08DF72A2"/>
    <w:rsid w:val="08DF7459"/>
    <w:rsid w:val="08DF75F9"/>
    <w:rsid w:val="08DF7701"/>
    <w:rsid w:val="08DF778F"/>
    <w:rsid w:val="08DF7B85"/>
    <w:rsid w:val="08DF7CFC"/>
    <w:rsid w:val="08DF7DD4"/>
    <w:rsid w:val="08DF7E7F"/>
    <w:rsid w:val="08E00188"/>
    <w:rsid w:val="08E003C7"/>
    <w:rsid w:val="08E00423"/>
    <w:rsid w:val="08E00430"/>
    <w:rsid w:val="08E00467"/>
    <w:rsid w:val="08E006F3"/>
    <w:rsid w:val="08E00757"/>
    <w:rsid w:val="08E007F0"/>
    <w:rsid w:val="08E00A23"/>
    <w:rsid w:val="08E01279"/>
    <w:rsid w:val="08E013C3"/>
    <w:rsid w:val="08E0140B"/>
    <w:rsid w:val="08E0157D"/>
    <w:rsid w:val="08E01622"/>
    <w:rsid w:val="08E0197D"/>
    <w:rsid w:val="08E01A13"/>
    <w:rsid w:val="08E01A72"/>
    <w:rsid w:val="08E01BBF"/>
    <w:rsid w:val="08E01BE2"/>
    <w:rsid w:val="08E01CE6"/>
    <w:rsid w:val="08E01D88"/>
    <w:rsid w:val="08E01E1F"/>
    <w:rsid w:val="08E01F9B"/>
    <w:rsid w:val="08E01FC4"/>
    <w:rsid w:val="08E02470"/>
    <w:rsid w:val="08E0249E"/>
    <w:rsid w:val="08E025C6"/>
    <w:rsid w:val="08E028D3"/>
    <w:rsid w:val="08E029E3"/>
    <w:rsid w:val="08E02AA4"/>
    <w:rsid w:val="08E02C0B"/>
    <w:rsid w:val="08E02C14"/>
    <w:rsid w:val="08E02E92"/>
    <w:rsid w:val="08E03083"/>
    <w:rsid w:val="08E0315C"/>
    <w:rsid w:val="08E031E6"/>
    <w:rsid w:val="08E03219"/>
    <w:rsid w:val="08E03262"/>
    <w:rsid w:val="08E03482"/>
    <w:rsid w:val="08E0353C"/>
    <w:rsid w:val="08E03737"/>
    <w:rsid w:val="08E03789"/>
    <w:rsid w:val="08E03946"/>
    <w:rsid w:val="08E03A0D"/>
    <w:rsid w:val="08E03A36"/>
    <w:rsid w:val="08E03A6D"/>
    <w:rsid w:val="08E03B13"/>
    <w:rsid w:val="08E03B79"/>
    <w:rsid w:val="08E03C80"/>
    <w:rsid w:val="08E0429A"/>
    <w:rsid w:val="08E0448E"/>
    <w:rsid w:val="08E044F3"/>
    <w:rsid w:val="08E0462D"/>
    <w:rsid w:val="08E04745"/>
    <w:rsid w:val="08E04CBF"/>
    <w:rsid w:val="08E04CD4"/>
    <w:rsid w:val="08E04CE1"/>
    <w:rsid w:val="08E04D90"/>
    <w:rsid w:val="08E04DC9"/>
    <w:rsid w:val="08E04EBD"/>
    <w:rsid w:val="08E05248"/>
    <w:rsid w:val="08E0524E"/>
    <w:rsid w:val="08E05381"/>
    <w:rsid w:val="08E05519"/>
    <w:rsid w:val="08E055EB"/>
    <w:rsid w:val="08E058A9"/>
    <w:rsid w:val="08E05932"/>
    <w:rsid w:val="08E05A5D"/>
    <w:rsid w:val="08E05AD3"/>
    <w:rsid w:val="08E05BAC"/>
    <w:rsid w:val="08E05BF2"/>
    <w:rsid w:val="08E05C0B"/>
    <w:rsid w:val="08E05CAD"/>
    <w:rsid w:val="08E05E7D"/>
    <w:rsid w:val="08E0602C"/>
    <w:rsid w:val="08E06250"/>
    <w:rsid w:val="08E062AB"/>
    <w:rsid w:val="08E062B0"/>
    <w:rsid w:val="08E063CF"/>
    <w:rsid w:val="08E06596"/>
    <w:rsid w:val="08E06AAC"/>
    <w:rsid w:val="08E0711E"/>
    <w:rsid w:val="08E0740A"/>
    <w:rsid w:val="08E075E6"/>
    <w:rsid w:val="08E07782"/>
    <w:rsid w:val="08E079F3"/>
    <w:rsid w:val="08E07AC8"/>
    <w:rsid w:val="08E07BBE"/>
    <w:rsid w:val="08E1001A"/>
    <w:rsid w:val="08E1008E"/>
    <w:rsid w:val="08E1013A"/>
    <w:rsid w:val="08E10376"/>
    <w:rsid w:val="08E10377"/>
    <w:rsid w:val="08E105BF"/>
    <w:rsid w:val="08E106A5"/>
    <w:rsid w:val="08E106DB"/>
    <w:rsid w:val="08E106F7"/>
    <w:rsid w:val="08E10759"/>
    <w:rsid w:val="08E107D3"/>
    <w:rsid w:val="08E10960"/>
    <w:rsid w:val="08E10ACA"/>
    <w:rsid w:val="08E10B6A"/>
    <w:rsid w:val="08E10BDB"/>
    <w:rsid w:val="08E10C36"/>
    <w:rsid w:val="08E10C61"/>
    <w:rsid w:val="08E10C73"/>
    <w:rsid w:val="08E10D64"/>
    <w:rsid w:val="08E10FD6"/>
    <w:rsid w:val="08E11069"/>
    <w:rsid w:val="08E1116E"/>
    <w:rsid w:val="08E113E2"/>
    <w:rsid w:val="08E11558"/>
    <w:rsid w:val="08E11615"/>
    <w:rsid w:val="08E11A59"/>
    <w:rsid w:val="08E11D0A"/>
    <w:rsid w:val="08E11DCA"/>
    <w:rsid w:val="08E11E3D"/>
    <w:rsid w:val="08E11F37"/>
    <w:rsid w:val="08E11F97"/>
    <w:rsid w:val="08E11FAC"/>
    <w:rsid w:val="08E120A6"/>
    <w:rsid w:val="08E121A9"/>
    <w:rsid w:val="08E12215"/>
    <w:rsid w:val="08E122AB"/>
    <w:rsid w:val="08E124C0"/>
    <w:rsid w:val="08E1254A"/>
    <w:rsid w:val="08E128D0"/>
    <w:rsid w:val="08E12A53"/>
    <w:rsid w:val="08E12CAA"/>
    <w:rsid w:val="08E12E43"/>
    <w:rsid w:val="08E12F07"/>
    <w:rsid w:val="08E13196"/>
    <w:rsid w:val="08E132E4"/>
    <w:rsid w:val="08E13308"/>
    <w:rsid w:val="08E1346F"/>
    <w:rsid w:val="08E13517"/>
    <w:rsid w:val="08E136AB"/>
    <w:rsid w:val="08E137DE"/>
    <w:rsid w:val="08E1396E"/>
    <w:rsid w:val="08E13AD6"/>
    <w:rsid w:val="08E13B5A"/>
    <w:rsid w:val="08E13CD9"/>
    <w:rsid w:val="08E13EF6"/>
    <w:rsid w:val="08E14253"/>
    <w:rsid w:val="08E143DE"/>
    <w:rsid w:val="08E144FE"/>
    <w:rsid w:val="08E145CC"/>
    <w:rsid w:val="08E14661"/>
    <w:rsid w:val="08E14690"/>
    <w:rsid w:val="08E14718"/>
    <w:rsid w:val="08E148FD"/>
    <w:rsid w:val="08E14A17"/>
    <w:rsid w:val="08E14AD3"/>
    <w:rsid w:val="08E14AEB"/>
    <w:rsid w:val="08E14AF7"/>
    <w:rsid w:val="08E14BC2"/>
    <w:rsid w:val="08E14F66"/>
    <w:rsid w:val="08E15261"/>
    <w:rsid w:val="08E152A4"/>
    <w:rsid w:val="08E152DA"/>
    <w:rsid w:val="08E152F9"/>
    <w:rsid w:val="08E15640"/>
    <w:rsid w:val="08E15695"/>
    <w:rsid w:val="08E156A8"/>
    <w:rsid w:val="08E157AC"/>
    <w:rsid w:val="08E159CE"/>
    <w:rsid w:val="08E15E40"/>
    <w:rsid w:val="08E15E72"/>
    <w:rsid w:val="08E15EB8"/>
    <w:rsid w:val="08E15F6E"/>
    <w:rsid w:val="08E16007"/>
    <w:rsid w:val="08E16198"/>
    <w:rsid w:val="08E16454"/>
    <w:rsid w:val="08E16746"/>
    <w:rsid w:val="08E1675B"/>
    <w:rsid w:val="08E1676F"/>
    <w:rsid w:val="08E16879"/>
    <w:rsid w:val="08E168B5"/>
    <w:rsid w:val="08E16ECE"/>
    <w:rsid w:val="08E17443"/>
    <w:rsid w:val="08E175B4"/>
    <w:rsid w:val="08E176AD"/>
    <w:rsid w:val="08E17708"/>
    <w:rsid w:val="08E177AC"/>
    <w:rsid w:val="08E17984"/>
    <w:rsid w:val="08E17CEC"/>
    <w:rsid w:val="08E17E90"/>
    <w:rsid w:val="08E17F28"/>
    <w:rsid w:val="08E17F43"/>
    <w:rsid w:val="08E17FE7"/>
    <w:rsid w:val="08E20010"/>
    <w:rsid w:val="08E200EC"/>
    <w:rsid w:val="08E202F7"/>
    <w:rsid w:val="08E20544"/>
    <w:rsid w:val="08E2076F"/>
    <w:rsid w:val="08E2082E"/>
    <w:rsid w:val="08E20851"/>
    <w:rsid w:val="08E20A30"/>
    <w:rsid w:val="08E20ADE"/>
    <w:rsid w:val="08E20B90"/>
    <w:rsid w:val="08E20C07"/>
    <w:rsid w:val="08E20D84"/>
    <w:rsid w:val="08E20E3E"/>
    <w:rsid w:val="08E2100E"/>
    <w:rsid w:val="08E21057"/>
    <w:rsid w:val="08E210AA"/>
    <w:rsid w:val="08E21108"/>
    <w:rsid w:val="08E21147"/>
    <w:rsid w:val="08E21177"/>
    <w:rsid w:val="08E2129D"/>
    <w:rsid w:val="08E214B1"/>
    <w:rsid w:val="08E2153E"/>
    <w:rsid w:val="08E2159E"/>
    <w:rsid w:val="08E21716"/>
    <w:rsid w:val="08E2184B"/>
    <w:rsid w:val="08E21B11"/>
    <w:rsid w:val="08E21C5F"/>
    <w:rsid w:val="08E21E30"/>
    <w:rsid w:val="08E21E54"/>
    <w:rsid w:val="08E21EE2"/>
    <w:rsid w:val="08E222DD"/>
    <w:rsid w:val="08E2245C"/>
    <w:rsid w:val="08E224C6"/>
    <w:rsid w:val="08E224D9"/>
    <w:rsid w:val="08E2268F"/>
    <w:rsid w:val="08E22746"/>
    <w:rsid w:val="08E229EB"/>
    <w:rsid w:val="08E22C68"/>
    <w:rsid w:val="08E22E45"/>
    <w:rsid w:val="08E23223"/>
    <w:rsid w:val="08E23249"/>
    <w:rsid w:val="08E2342F"/>
    <w:rsid w:val="08E23443"/>
    <w:rsid w:val="08E23486"/>
    <w:rsid w:val="08E234E1"/>
    <w:rsid w:val="08E23599"/>
    <w:rsid w:val="08E237BB"/>
    <w:rsid w:val="08E2387A"/>
    <w:rsid w:val="08E23FC5"/>
    <w:rsid w:val="08E24045"/>
    <w:rsid w:val="08E2407C"/>
    <w:rsid w:val="08E242EC"/>
    <w:rsid w:val="08E24789"/>
    <w:rsid w:val="08E249FB"/>
    <w:rsid w:val="08E24A2B"/>
    <w:rsid w:val="08E24A75"/>
    <w:rsid w:val="08E24B5B"/>
    <w:rsid w:val="08E24BB7"/>
    <w:rsid w:val="08E24CE5"/>
    <w:rsid w:val="08E24EAE"/>
    <w:rsid w:val="08E24FAC"/>
    <w:rsid w:val="08E250A8"/>
    <w:rsid w:val="08E25115"/>
    <w:rsid w:val="08E25225"/>
    <w:rsid w:val="08E2522C"/>
    <w:rsid w:val="08E252B0"/>
    <w:rsid w:val="08E253DF"/>
    <w:rsid w:val="08E2570A"/>
    <w:rsid w:val="08E25888"/>
    <w:rsid w:val="08E2592E"/>
    <w:rsid w:val="08E259E2"/>
    <w:rsid w:val="08E25BE1"/>
    <w:rsid w:val="08E25C31"/>
    <w:rsid w:val="08E25CEE"/>
    <w:rsid w:val="08E25DD5"/>
    <w:rsid w:val="08E260B8"/>
    <w:rsid w:val="08E262CE"/>
    <w:rsid w:val="08E264AE"/>
    <w:rsid w:val="08E2653E"/>
    <w:rsid w:val="08E26818"/>
    <w:rsid w:val="08E26909"/>
    <w:rsid w:val="08E26DD0"/>
    <w:rsid w:val="08E26FC7"/>
    <w:rsid w:val="08E27249"/>
    <w:rsid w:val="08E27391"/>
    <w:rsid w:val="08E273FE"/>
    <w:rsid w:val="08E276F9"/>
    <w:rsid w:val="08E27BA6"/>
    <w:rsid w:val="08E27E62"/>
    <w:rsid w:val="08E27E83"/>
    <w:rsid w:val="08E303A4"/>
    <w:rsid w:val="08E303C9"/>
    <w:rsid w:val="08E30434"/>
    <w:rsid w:val="08E3047E"/>
    <w:rsid w:val="08E3048D"/>
    <w:rsid w:val="08E30537"/>
    <w:rsid w:val="08E306EA"/>
    <w:rsid w:val="08E3074B"/>
    <w:rsid w:val="08E307A4"/>
    <w:rsid w:val="08E307B7"/>
    <w:rsid w:val="08E30A34"/>
    <w:rsid w:val="08E30AE0"/>
    <w:rsid w:val="08E30AED"/>
    <w:rsid w:val="08E30B02"/>
    <w:rsid w:val="08E30C15"/>
    <w:rsid w:val="08E30E71"/>
    <w:rsid w:val="08E30F5E"/>
    <w:rsid w:val="08E30F7F"/>
    <w:rsid w:val="08E31204"/>
    <w:rsid w:val="08E31454"/>
    <w:rsid w:val="08E315CF"/>
    <w:rsid w:val="08E316FF"/>
    <w:rsid w:val="08E317E4"/>
    <w:rsid w:val="08E31891"/>
    <w:rsid w:val="08E31E73"/>
    <w:rsid w:val="08E32028"/>
    <w:rsid w:val="08E3222B"/>
    <w:rsid w:val="08E32292"/>
    <w:rsid w:val="08E3230C"/>
    <w:rsid w:val="08E324A1"/>
    <w:rsid w:val="08E32831"/>
    <w:rsid w:val="08E32C05"/>
    <w:rsid w:val="08E33420"/>
    <w:rsid w:val="08E334EE"/>
    <w:rsid w:val="08E33568"/>
    <w:rsid w:val="08E33644"/>
    <w:rsid w:val="08E33916"/>
    <w:rsid w:val="08E33A77"/>
    <w:rsid w:val="08E33D5D"/>
    <w:rsid w:val="08E3417A"/>
    <w:rsid w:val="08E342A9"/>
    <w:rsid w:val="08E3447C"/>
    <w:rsid w:val="08E3448F"/>
    <w:rsid w:val="08E34686"/>
    <w:rsid w:val="08E346E6"/>
    <w:rsid w:val="08E34751"/>
    <w:rsid w:val="08E34852"/>
    <w:rsid w:val="08E3493D"/>
    <w:rsid w:val="08E34BDC"/>
    <w:rsid w:val="08E34C51"/>
    <w:rsid w:val="08E34EA6"/>
    <w:rsid w:val="08E34F1D"/>
    <w:rsid w:val="08E34F90"/>
    <w:rsid w:val="08E351B1"/>
    <w:rsid w:val="08E35235"/>
    <w:rsid w:val="08E35480"/>
    <w:rsid w:val="08E354AD"/>
    <w:rsid w:val="08E354F7"/>
    <w:rsid w:val="08E3554B"/>
    <w:rsid w:val="08E355F1"/>
    <w:rsid w:val="08E355FA"/>
    <w:rsid w:val="08E356A2"/>
    <w:rsid w:val="08E3586D"/>
    <w:rsid w:val="08E35B8B"/>
    <w:rsid w:val="08E35E33"/>
    <w:rsid w:val="08E36028"/>
    <w:rsid w:val="08E3616B"/>
    <w:rsid w:val="08E361EE"/>
    <w:rsid w:val="08E363EA"/>
    <w:rsid w:val="08E364FA"/>
    <w:rsid w:val="08E36538"/>
    <w:rsid w:val="08E36687"/>
    <w:rsid w:val="08E36B26"/>
    <w:rsid w:val="08E36BF2"/>
    <w:rsid w:val="08E36D53"/>
    <w:rsid w:val="08E36ED7"/>
    <w:rsid w:val="08E36FAD"/>
    <w:rsid w:val="08E37370"/>
    <w:rsid w:val="08E373C8"/>
    <w:rsid w:val="08E3747C"/>
    <w:rsid w:val="08E377FD"/>
    <w:rsid w:val="08E37E1D"/>
    <w:rsid w:val="08E37E3C"/>
    <w:rsid w:val="08E37F70"/>
    <w:rsid w:val="08E400A7"/>
    <w:rsid w:val="08E40188"/>
    <w:rsid w:val="08E402B2"/>
    <w:rsid w:val="08E40336"/>
    <w:rsid w:val="08E40472"/>
    <w:rsid w:val="08E4057D"/>
    <w:rsid w:val="08E40891"/>
    <w:rsid w:val="08E4093F"/>
    <w:rsid w:val="08E40ADA"/>
    <w:rsid w:val="08E40C0D"/>
    <w:rsid w:val="08E40C83"/>
    <w:rsid w:val="08E40D27"/>
    <w:rsid w:val="08E40F6E"/>
    <w:rsid w:val="08E411EA"/>
    <w:rsid w:val="08E412C5"/>
    <w:rsid w:val="08E41317"/>
    <w:rsid w:val="08E4135E"/>
    <w:rsid w:val="08E41456"/>
    <w:rsid w:val="08E41685"/>
    <w:rsid w:val="08E417D6"/>
    <w:rsid w:val="08E418F5"/>
    <w:rsid w:val="08E419F9"/>
    <w:rsid w:val="08E41AF7"/>
    <w:rsid w:val="08E41D38"/>
    <w:rsid w:val="08E41D83"/>
    <w:rsid w:val="08E41E25"/>
    <w:rsid w:val="08E41F9B"/>
    <w:rsid w:val="08E4201F"/>
    <w:rsid w:val="08E42147"/>
    <w:rsid w:val="08E423E3"/>
    <w:rsid w:val="08E4247A"/>
    <w:rsid w:val="08E425DF"/>
    <w:rsid w:val="08E426E1"/>
    <w:rsid w:val="08E426F1"/>
    <w:rsid w:val="08E42897"/>
    <w:rsid w:val="08E428DB"/>
    <w:rsid w:val="08E42B3C"/>
    <w:rsid w:val="08E42D7E"/>
    <w:rsid w:val="08E42EDA"/>
    <w:rsid w:val="08E430CA"/>
    <w:rsid w:val="08E43203"/>
    <w:rsid w:val="08E43316"/>
    <w:rsid w:val="08E43651"/>
    <w:rsid w:val="08E43665"/>
    <w:rsid w:val="08E437F0"/>
    <w:rsid w:val="08E43838"/>
    <w:rsid w:val="08E43A76"/>
    <w:rsid w:val="08E43CC5"/>
    <w:rsid w:val="08E43DE8"/>
    <w:rsid w:val="08E43E08"/>
    <w:rsid w:val="08E43E12"/>
    <w:rsid w:val="08E43E59"/>
    <w:rsid w:val="08E43E81"/>
    <w:rsid w:val="08E43ECA"/>
    <w:rsid w:val="08E43FE5"/>
    <w:rsid w:val="08E4426D"/>
    <w:rsid w:val="08E4427A"/>
    <w:rsid w:val="08E4431A"/>
    <w:rsid w:val="08E44760"/>
    <w:rsid w:val="08E44807"/>
    <w:rsid w:val="08E448F5"/>
    <w:rsid w:val="08E449F6"/>
    <w:rsid w:val="08E44D87"/>
    <w:rsid w:val="08E45126"/>
    <w:rsid w:val="08E45295"/>
    <w:rsid w:val="08E452C5"/>
    <w:rsid w:val="08E45415"/>
    <w:rsid w:val="08E4541E"/>
    <w:rsid w:val="08E45497"/>
    <w:rsid w:val="08E45744"/>
    <w:rsid w:val="08E45854"/>
    <w:rsid w:val="08E459BF"/>
    <w:rsid w:val="08E45B37"/>
    <w:rsid w:val="08E45CBF"/>
    <w:rsid w:val="08E45F5D"/>
    <w:rsid w:val="08E46195"/>
    <w:rsid w:val="08E46202"/>
    <w:rsid w:val="08E463C4"/>
    <w:rsid w:val="08E464A7"/>
    <w:rsid w:val="08E465D9"/>
    <w:rsid w:val="08E4696E"/>
    <w:rsid w:val="08E46A54"/>
    <w:rsid w:val="08E46B40"/>
    <w:rsid w:val="08E46B60"/>
    <w:rsid w:val="08E46BF5"/>
    <w:rsid w:val="08E46C2E"/>
    <w:rsid w:val="08E46F24"/>
    <w:rsid w:val="08E47156"/>
    <w:rsid w:val="08E47265"/>
    <w:rsid w:val="08E47285"/>
    <w:rsid w:val="08E47320"/>
    <w:rsid w:val="08E475D1"/>
    <w:rsid w:val="08E47621"/>
    <w:rsid w:val="08E4776D"/>
    <w:rsid w:val="08E4780B"/>
    <w:rsid w:val="08E47B91"/>
    <w:rsid w:val="08E47B97"/>
    <w:rsid w:val="08E47C72"/>
    <w:rsid w:val="08E47EF8"/>
    <w:rsid w:val="08E47F08"/>
    <w:rsid w:val="08E50059"/>
    <w:rsid w:val="08E50362"/>
    <w:rsid w:val="08E50404"/>
    <w:rsid w:val="08E506F2"/>
    <w:rsid w:val="08E5072F"/>
    <w:rsid w:val="08E5075A"/>
    <w:rsid w:val="08E50974"/>
    <w:rsid w:val="08E50AA7"/>
    <w:rsid w:val="08E50C06"/>
    <w:rsid w:val="08E50C5B"/>
    <w:rsid w:val="08E5103B"/>
    <w:rsid w:val="08E511CD"/>
    <w:rsid w:val="08E51286"/>
    <w:rsid w:val="08E512B6"/>
    <w:rsid w:val="08E5130A"/>
    <w:rsid w:val="08E51480"/>
    <w:rsid w:val="08E51482"/>
    <w:rsid w:val="08E515B4"/>
    <w:rsid w:val="08E51866"/>
    <w:rsid w:val="08E51944"/>
    <w:rsid w:val="08E519A7"/>
    <w:rsid w:val="08E51DE8"/>
    <w:rsid w:val="08E51E31"/>
    <w:rsid w:val="08E5249B"/>
    <w:rsid w:val="08E524ED"/>
    <w:rsid w:val="08E52AE8"/>
    <w:rsid w:val="08E52B2A"/>
    <w:rsid w:val="08E52CBC"/>
    <w:rsid w:val="08E52D75"/>
    <w:rsid w:val="08E52E92"/>
    <w:rsid w:val="08E52FB1"/>
    <w:rsid w:val="08E5326B"/>
    <w:rsid w:val="08E53558"/>
    <w:rsid w:val="08E53681"/>
    <w:rsid w:val="08E53871"/>
    <w:rsid w:val="08E538AB"/>
    <w:rsid w:val="08E5391E"/>
    <w:rsid w:val="08E53ABF"/>
    <w:rsid w:val="08E53AEE"/>
    <w:rsid w:val="08E53C6D"/>
    <w:rsid w:val="08E53D20"/>
    <w:rsid w:val="08E53EEE"/>
    <w:rsid w:val="08E5410B"/>
    <w:rsid w:val="08E5411C"/>
    <w:rsid w:val="08E541C3"/>
    <w:rsid w:val="08E544F3"/>
    <w:rsid w:val="08E545B4"/>
    <w:rsid w:val="08E5468C"/>
    <w:rsid w:val="08E54737"/>
    <w:rsid w:val="08E547A5"/>
    <w:rsid w:val="08E54BB8"/>
    <w:rsid w:val="08E54C4B"/>
    <w:rsid w:val="08E54C97"/>
    <w:rsid w:val="08E54D9E"/>
    <w:rsid w:val="08E54DFA"/>
    <w:rsid w:val="08E54E2D"/>
    <w:rsid w:val="08E54E4F"/>
    <w:rsid w:val="08E54F75"/>
    <w:rsid w:val="08E54FD2"/>
    <w:rsid w:val="08E55155"/>
    <w:rsid w:val="08E55241"/>
    <w:rsid w:val="08E552AE"/>
    <w:rsid w:val="08E552FC"/>
    <w:rsid w:val="08E55478"/>
    <w:rsid w:val="08E554D7"/>
    <w:rsid w:val="08E5597C"/>
    <w:rsid w:val="08E55A99"/>
    <w:rsid w:val="08E55B13"/>
    <w:rsid w:val="08E55D73"/>
    <w:rsid w:val="08E55DB7"/>
    <w:rsid w:val="08E5609F"/>
    <w:rsid w:val="08E56299"/>
    <w:rsid w:val="08E56456"/>
    <w:rsid w:val="08E56524"/>
    <w:rsid w:val="08E56531"/>
    <w:rsid w:val="08E565AE"/>
    <w:rsid w:val="08E565CF"/>
    <w:rsid w:val="08E5664A"/>
    <w:rsid w:val="08E56739"/>
    <w:rsid w:val="08E56764"/>
    <w:rsid w:val="08E56797"/>
    <w:rsid w:val="08E5697A"/>
    <w:rsid w:val="08E56BB7"/>
    <w:rsid w:val="08E56BEA"/>
    <w:rsid w:val="08E56CB2"/>
    <w:rsid w:val="08E56D6B"/>
    <w:rsid w:val="08E56D9B"/>
    <w:rsid w:val="08E56F2C"/>
    <w:rsid w:val="08E57077"/>
    <w:rsid w:val="08E5751E"/>
    <w:rsid w:val="08E575D7"/>
    <w:rsid w:val="08E57848"/>
    <w:rsid w:val="08E57880"/>
    <w:rsid w:val="08E57AAC"/>
    <w:rsid w:val="08E57BEF"/>
    <w:rsid w:val="08E57D97"/>
    <w:rsid w:val="08E57F21"/>
    <w:rsid w:val="08E57FCD"/>
    <w:rsid w:val="08E600FE"/>
    <w:rsid w:val="08E602C7"/>
    <w:rsid w:val="08E6033F"/>
    <w:rsid w:val="08E6054E"/>
    <w:rsid w:val="08E605C3"/>
    <w:rsid w:val="08E60791"/>
    <w:rsid w:val="08E60799"/>
    <w:rsid w:val="08E60922"/>
    <w:rsid w:val="08E6094E"/>
    <w:rsid w:val="08E60AA9"/>
    <w:rsid w:val="08E60AF6"/>
    <w:rsid w:val="08E60BC2"/>
    <w:rsid w:val="08E60BD6"/>
    <w:rsid w:val="08E60D91"/>
    <w:rsid w:val="08E60E3C"/>
    <w:rsid w:val="08E60ECC"/>
    <w:rsid w:val="08E61050"/>
    <w:rsid w:val="08E61053"/>
    <w:rsid w:val="08E611B5"/>
    <w:rsid w:val="08E6129B"/>
    <w:rsid w:val="08E613FA"/>
    <w:rsid w:val="08E614B0"/>
    <w:rsid w:val="08E6164C"/>
    <w:rsid w:val="08E6177A"/>
    <w:rsid w:val="08E6181E"/>
    <w:rsid w:val="08E61827"/>
    <w:rsid w:val="08E61B97"/>
    <w:rsid w:val="08E61C95"/>
    <w:rsid w:val="08E61CF1"/>
    <w:rsid w:val="08E61D25"/>
    <w:rsid w:val="08E6230F"/>
    <w:rsid w:val="08E62341"/>
    <w:rsid w:val="08E62402"/>
    <w:rsid w:val="08E62567"/>
    <w:rsid w:val="08E62596"/>
    <w:rsid w:val="08E6282E"/>
    <w:rsid w:val="08E629F2"/>
    <w:rsid w:val="08E62AF9"/>
    <w:rsid w:val="08E62BDC"/>
    <w:rsid w:val="08E62D22"/>
    <w:rsid w:val="08E62DD3"/>
    <w:rsid w:val="08E62FAD"/>
    <w:rsid w:val="08E631BC"/>
    <w:rsid w:val="08E63273"/>
    <w:rsid w:val="08E63594"/>
    <w:rsid w:val="08E635A0"/>
    <w:rsid w:val="08E635BE"/>
    <w:rsid w:val="08E636C8"/>
    <w:rsid w:val="08E638D7"/>
    <w:rsid w:val="08E63C1A"/>
    <w:rsid w:val="08E63D8F"/>
    <w:rsid w:val="08E63DD5"/>
    <w:rsid w:val="08E63E4C"/>
    <w:rsid w:val="08E63EB8"/>
    <w:rsid w:val="08E64041"/>
    <w:rsid w:val="08E6410F"/>
    <w:rsid w:val="08E64298"/>
    <w:rsid w:val="08E642AC"/>
    <w:rsid w:val="08E64471"/>
    <w:rsid w:val="08E6457C"/>
    <w:rsid w:val="08E647C3"/>
    <w:rsid w:val="08E64944"/>
    <w:rsid w:val="08E64AF1"/>
    <w:rsid w:val="08E64B1B"/>
    <w:rsid w:val="08E64D3A"/>
    <w:rsid w:val="08E64DF0"/>
    <w:rsid w:val="08E64DF7"/>
    <w:rsid w:val="08E65081"/>
    <w:rsid w:val="08E65139"/>
    <w:rsid w:val="08E65479"/>
    <w:rsid w:val="08E655ED"/>
    <w:rsid w:val="08E658B4"/>
    <w:rsid w:val="08E65A01"/>
    <w:rsid w:val="08E65A37"/>
    <w:rsid w:val="08E65E3B"/>
    <w:rsid w:val="08E65E77"/>
    <w:rsid w:val="08E6617C"/>
    <w:rsid w:val="08E661F0"/>
    <w:rsid w:val="08E663B2"/>
    <w:rsid w:val="08E6655B"/>
    <w:rsid w:val="08E66576"/>
    <w:rsid w:val="08E665FE"/>
    <w:rsid w:val="08E66635"/>
    <w:rsid w:val="08E66676"/>
    <w:rsid w:val="08E666B3"/>
    <w:rsid w:val="08E668CF"/>
    <w:rsid w:val="08E66A15"/>
    <w:rsid w:val="08E66A23"/>
    <w:rsid w:val="08E66D59"/>
    <w:rsid w:val="08E66DF4"/>
    <w:rsid w:val="08E66E75"/>
    <w:rsid w:val="08E66F0F"/>
    <w:rsid w:val="08E66F9C"/>
    <w:rsid w:val="08E66FEA"/>
    <w:rsid w:val="08E67242"/>
    <w:rsid w:val="08E672AC"/>
    <w:rsid w:val="08E674E3"/>
    <w:rsid w:val="08E67558"/>
    <w:rsid w:val="08E6764C"/>
    <w:rsid w:val="08E67862"/>
    <w:rsid w:val="08E67989"/>
    <w:rsid w:val="08E67A5B"/>
    <w:rsid w:val="08E67BE5"/>
    <w:rsid w:val="08E67C30"/>
    <w:rsid w:val="08E67CE0"/>
    <w:rsid w:val="08E67CF9"/>
    <w:rsid w:val="08E67DB5"/>
    <w:rsid w:val="08E67EE6"/>
    <w:rsid w:val="08E67FC2"/>
    <w:rsid w:val="08E70062"/>
    <w:rsid w:val="08E70077"/>
    <w:rsid w:val="08E702B3"/>
    <w:rsid w:val="08E703C4"/>
    <w:rsid w:val="08E70598"/>
    <w:rsid w:val="08E70627"/>
    <w:rsid w:val="08E7070F"/>
    <w:rsid w:val="08E7087C"/>
    <w:rsid w:val="08E7090F"/>
    <w:rsid w:val="08E70CBA"/>
    <w:rsid w:val="08E70E74"/>
    <w:rsid w:val="08E710D6"/>
    <w:rsid w:val="08E71535"/>
    <w:rsid w:val="08E7157E"/>
    <w:rsid w:val="08E715D4"/>
    <w:rsid w:val="08E716A4"/>
    <w:rsid w:val="08E717B1"/>
    <w:rsid w:val="08E7194F"/>
    <w:rsid w:val="08E71B93"/>
    <w:rsid w:val="08E71D54"/>
    <w:rsid w:val="08E71D63"/>
    <w:rsid w:val="08E71FAC"/>
    <w:rsid w:val="08E72042"/>
    <w:rsid w:val="08E7281E"/>
    <w:rsid w:val="08E7292B"/>
    <w:rsid w:val="08E72A09"/>
    <w:rsid w:val="08E72CD2"/>
    <w:rsid w:val="08E72EE6"/>
    <w:rsid w:val="08E72F24"/>
    <w:rsid w:val="08E7317C"/>
    <w:rsid w:val="08E731FC"/>
    <w:rsid w:val="08E73282"/>
    <w:rsid w:val="08E73394"/>
    <w:rsid w:val="08E734DA"/>
    <w:rsid w:val="08E73686"/>
    <w:rsid w:val="08E73913"/>
    <w:rsid w:val="08E73942"/>
    <w:rsid w:val="08E73C09"/>
    <w:rsid w:val="08E73D8A"/>
    <w:rsid w:val="08E740B1"/>
    <w:rsid w:val="08E741AE"/>
    <w:rsid w:val="08E741E1"/>
    <w:rsid w:val="08E74360"/>
    <w:rsid w:val="08E7439D"/>
    <w:rsid w:val="08E7467C"/>
    <w:rsid w:val="08E7483C"/>
    <w:rsid w:val="08E7485A"/>
    <w:rsid w:val="08E748CD"/>
    <w:rsid w:val="08E7494A"/>
    <w:rsid w:val="08E749AE"/>
    <w:rsid w:val="08E749E1"/>
    <w:rsid w:val="08E74A15"/>
    <w:rsid w:val="08E74D96"/>
    <w:rsid w:val="08E75223"/>
    <w:rsid w:val="08E75480"/>
    <w:rsid w:val="08E7549C"/>
    <w:rsid w:val="08E756CE"/>
    <w:rsid w:val="08E7570B"/>
    <w:rsid w:val="08E75772"/>
    <w:rsid w:val="08E75795"/>
    <w:rsid w:val="08E75802"/>
    <w:rsid w:val="08E75891"/>
    <w:rsid w:val="08E759A9"/>
    <w:rsid w:val="08E75A3D"/>
    <w:rsid w:val="08E75CAA"/>
    <w:rsid w:val="08E75F49"/>
    <w:rsid w:val="08E75F74"/>
    <w:rsid w:val="08E75FAE"/>
    <w:rsid w:val="08E76323"/>
    <w:rsid w:val="08E76337"/>
    <w:rsid w:val="08E763D8"/>
    <w:rsid w:val="08E766F5"/>
    <w:rsid w:val="08E7693A"/>
    <w:rsid w:val="08E76B62"/>
    <w:rsid w:val="08E76BF8"/>
    <w:rsid w:val="08E76CD2"/>
    <w:rsid w:val="08E76E92"/>
    <w:rsid w:val="08E77072"/>
    <w:rsid w:val="08E772F1"/>
    <w:rsid w:val="08E773CD"/>
    <w:rsid w:val="08E77924"/>
    <w:rsid w:val="08E77937"/>
    <w:rsid w:val="08E77968"/>
    <w:rsid w:val="08E77B24"/>
    <w:rsid w:val="08E77C02"/>
    <w:rsid w:val="08E77E32"/>
    <w:rsid w:val="08E800BC"/>
    <w:rsid w:val="08E8023D"/>
    <w:rsid w:val="08E802EF"/>
    <w:rsid w:val="08E80338"/>
    <w:rsid w:val="08E80576"/>
    <w:rsid w:val="08E805E1"/>
    <w:rsid w:val="08E80D67"/>
    <w:rsid w:val="08E80D95"/>
    <w:rsid w:val="08E80DB7"/>
    <w:rsid w:val="08E810D0"/>
    <w:rsid w:val="08E81343"/>
    <w:rsid w:val="08E81597"/>
    <w:rsid w:val="08E81663"/>
    <w:rsid w:val="08E81774"/>
    <w:rsid w:val="08E818FD"/>
    <w:rsid w:val="08E81971"/>
    <w:rsid w:val="08E81A15"/>
    <w:rsid w:val="08E81BED"/>
    <w:rsid w:val="08E81C19"/>
    <w:rsid w:val="08E81CDC"/>
    <w:rsid w:val="08E81D18"/>
    <w:rsid w:val="08E81E1A"/>
    <w:rsid w:val="08E81EE9"/>
    <w:rsid w:val="08E81F38"/>
    <w:rsid w:val="08E821DE"/>
    <w:rsid w:val="08E8225D"/>
    <w:rsid w:val="08E8225F"/>
    <w:rsid w:val="08E8228B"/>
    <w:rsid w:val="08E8238B"/>
    <w:rsid w:val="08E82488"/>
    <w:rsid w:val="08E825A0"/>
    <w:rsid w:val="08E8265E"/>
    <w:rsid w:val="08E82670"/>
    <w:rsid w:val="08E827C9"/>
    <w:rsid w:val="08E82829"/>
    <w:rsid w:val="08E828A7"/>
    <w:rsid w:val="08E8293A"/>
    <w:rsid w:val="08E82968"/>
    <w:rsid w:val="08E82975"/>
    <w:rsid w:val="08E829A4"/>
    <w:rsid w:val="08E829AE"/>
    <w:rsid w:val="08E82A9D"/>
    <w:rsid w:val="08E82AAF"/>
    <w:rsid w:val="08E82C01"/>
    <w:rsid w:val="08E82F11"/>
    <w:rsid w:val="08E8311B"/>
    <w:rsid w:val="08E8315F"/>
    <w:rsid w:val="08E83213"/>
    <w:rsid w:val="08E833A4"/>
    <w:rsid w:val="08E8347D"/>
    <w:rsid w:val="08E835BC"/>
    <w:rsid w:val="08E83711"/>
    <w:rsid w:val="08E83869"/>
    <w:rsid w:val="08E83ACD"/>
    <w:rsid w:val="08E83BB3"/>
    <w:rsid w:val="08E83BC9"/>
    <w:rsid w:val="08E83C54"/>
    <w:rsid w:val="08E83DF3"/>
    <w:rsid w:val="08E83F76"/>
    <w:rsid w:val="08E83F85"/>
    <w:rsid w:val="08E840A9"/>
    <w:rsid w:val="08E840F5"/>
    <w:rsid w:val="08E841F3"/>
    <w:rsid w:val="08E8468B"/>
    <w:rsid w:val="08E847CC"/>
    <w:rsid w:val="08E847DE"/>
    <w:rsid w:val="08E84919"/>
    <w:rsid w:val="08E84A80"/>
    <w:rsid w:val="08E84A8B"/>
    <w:rsid w:val="08E84D96"/>
    <w:rsid w:val="08E84EF0"/>
    <w:rsid w:val="08E84FB9"/>
    <w:rsid w:val="08E852D8"/>
    <w:rsid w:val="08E85305"/>
    <w:rsid w:val="08E85536"/>
    <w:rsid w:val="08E8570E"/>
    <w:rsid w:val="08E85748"/>
    <w:rsid w:val="08E85797"/>
    <w:rsid w:val="08E85A6F"/>
    <w:rsid w:val="08E85C06"/>
    <w:rsid w:val="08E85C57"/>
    <w:rsid w:val="08E85CE2"/>
    <w:rsid w:val="08E85E6E"/>
    <w:rsid w:val="08E86C03"/>
    <w:rsid w:val="08E86C84"/>
    <w:rsid w:val="08E86D03"/>
    <w:rsid w:val="08E86E07"/>
    <w:rsid w:val="08E86EAE"/>
    <w:rsid w:val="08E8710E"/>
    <w:rsid w:val="08E873E5"/>
    <w:rsid w:val="08E87434"/>
    <w:rsid w:val="08E87517"/>
    <w:rsid w:val="08E875DF"/>
    <w:rsid w:val="08E8775F"/>
    <w:rsid w:val="08E87912"/>
    <w:rsid w:val="08E8798D"/>
    <w:rsid w:val="08E87BF3"/>
    <w:rsid w:val="08E87C35"/>
    <w:rsid w:val="08E87D0C"/>
    <w:rsid w:val="08E87D0E"/>
    <w:rsid w:val="08E87E29"/>
    <w:rsid w:val="08E87EAC"/>
    <w:rsid w:val="08E87F84"/>
    <w:rsid w:val="08E90153"/>
    <w:rsid w:val="08E90157"/>
    <w:rsid w:val="08E9023E"/>
    <w:rsid w:val="08E90667"/>
    <w:rsid w:val="08E9070B"/>
    <w:rsid w:val="08E90C7A"/>
    <w:rsid w:val="08E90CBA"/>
    <w:rsid w:val="08E910C3"/>
    <w:rsid w:val="08E910C6"/>
    <w:rsid w:val="08E911C7"/>
    <w:rsid w:val="08E91548"/>
    <w:rsid w:val="08E9170D"/>
    <w:rsid w:val="08E91757"/>
    <w:rsid w:val="08E91968"/>
    <w:rsid w:val="08E919D5"/>
    <w:rsid w:val="08E919E8"/>
    <w:rsid w:val="08E91B2F"/>
    <w:rsid w:val="08E91C42"/>
    <w:rsid w:val="08E91C43"/>
    <w:rsid w:val="08E91EC7"/>
    <w:rsid w:val="08E91F5D"/>
    <w:rsid w:val="08E91FCE"/>
    <w:rsid w:val="08E920A6"/>
    <w:rsid w:val="08E920E5"/>
    <w:rsid w:val="08E92124"/>
    <w:rsid w:val="08E92157"/>
    <w:rsid w:val="08E921D5"/>
    <w:rsid w:val="08E9239D"/>
    <w:rsid w:val="08E9249B"/>
    <w:rsid w:val="08E925CB"/>
    <w:rsid w:val="08E92BD7"/>
    <w:rsid w:val="08E93086"/>
    <w:rsid w:val="08E93170"/>
    <w:rsid w:val="08E931C0"/>
    <w:rsid w:val="08E93287"/>
    <w:rsid w:val="08E93363"/>
    <w:rsid w:val="08E933D2"/>
    <w:rsid w:val="08E9345E"/>
    <w:rsid w:val="08E93481"/>
    <w:rsid w:val="08E934B6"/>
    <w:rsid w:val="08E934BF"/>
    <w:rsid w:val="08E935E2"/>
    <w:rsid w:val="08E937C1"/>
    <w:rsid w:val="08E938C3"/>
    <w:rsid w:val="08E93B5D"/>
    <w:rsid w:val="08E93B6F"/>
    <w:rsid w:val="08E93C25"/>
    <w:rsid w:val="08E93EC5"/>
    <w:rsid w:val="08E93EEE"/>
    <w:rsid w:val="08E93FEB"/>
    <w:rsid w:val="08E940C2"/>
    <w:rsid w:val="08E94213"/>
    <w:rsid w:val="08E942B9"/>
    <w:rsid w:val="08E94397"/>
    <w:rsid w:val="08E944FC"/>
    <w:rsid w:val="08E94705"/>
    <w:rsid w:val="08E94759"/>
    <w:rsid w:val="08E94792"/>
    <w:rsid w:val="08E94799"/>
    <w:rsid w:val="08E94862"/>
    <w:rsid w:val="08E9499C"/>
    <w:rsid w:val="08E949EE"/>
    <w:rsid w:val="08E94B15"/>
    <w:rsid w:val="08E94B4C"/>
    <w:rsid w:val="08E94CCC"/>
    <w:rsid w:val="08E94F12"/>
    <w:rsid w:val="08E9504A"/>
    <w:rsid w:val="08E950DE"/>
    <w:rsid w:val="08E951AE"/>
    <w:rsid w:val="08E954AF"/>
    <w:rsid w:val="08E954C8"/>
    <w:rsid w:val="08E95519"/>
    <w:rsid w:val="08E956A7"/>
    <w:rsid w:val="08E956F4"/>
    <w:rsid w:val="08E95B46"/>
    <w:rsid w:val="08E95C01"/>
    <w:rsid w:val="08E95C63"/>
    <w:rsid w:val="08E95C73"/>
    <w:rsid w:val="08E95CB5"/>
    <w:rsid w:val="08E95D9E"/>
    <w:rsid w:val="08E95FCA"/>
    <w:rsid w:val="08E96247"/>
    <w:rsid w:val="08E963FE"/>
    <w:rsid w:val="08E96610"/>
    <w:rsid w:val="08E9678D"/>
    <w:rsid w:val="08E9679C"/>
    <w:rsid w:val="08E96866"/>
    <w:rsid w:val="08E96B30"/>
    <w:rsid w:val="08E96F89"/>
    <w:rsid w:val="08E9716F"/>
    <w:rsid w:val="08E971A6"/>
    <w:rsid w:val="08E9731D"/>
    <w:rsid w:val="08E97332"/>
    <w:rsid w:val="08E97373"/>
    <w:rsid w:val="08E973D2"/>
    <w:rsid w:val="08E973DD"/>
    <w:rsid w:val="08E97552"/>
    <w:rsid w:val="08E9766E"/>
    <w:rsid w:val="08E97700"/>
    <w:rsid w:val="08E977EF"/>
    <w:rsid w:val="08E97BFA"/>
    <w:rsid w:val="08E97D3B"/>
    <w:rsid w:val="08E97D7B"/>
    <w:rsid w:val="08EA009C"/>
    <w:rsid w:val="08EA011A"/>
    <w:rsid w:val="08EA03B4"/>
    <w:rsid w:val="08EA0492"/>
    <w:rsid w:val="08EA05B2"/>
    <w:rsid w:val="08EA0612"/>
    <w:rsid w:val="08EA0779"/>
    <w:rsid w:val="08EA0780"/>
    <w:rsid w:val="08EA084D"/>
    <w:rsid w:val="08EA09A2"/>
    <w:rsid w:val="08EA0B3A"/>
    <w:rsid w:val="08EA0B4C"/>
    <w:rsid w:val="08EA0D7B"/>
    <w:rsid w:val="08EA0DEA"/>
    <w:rsid w:val="08EA118B"/>
    <w:rsid w:val="08EA1224"/>
    <w:rsid w:val="08EA1249"/>
    <w:rsid w:val="08EA1487"/>
    <w:rsid w:val="08EA14E3"/>
    <w:rsid w:val="08EA1566"/>
    <w:rsid w:val="08EA161F"/>
    <w:rsid w:val="08EA1704"/>
    <w:rsid w:val="08EA171D"/>
    <w:rsid w:val="08EA1728"/>
    <w:rsid w:val="08EA1759"/>
    <w:rsid w:val="08EA179E"/>
    <w:rsid w:val="08EA191B"/>
    <w:rsid w:val="08EA19BC"/>
    <w:rsid w:val="08EA1A0F"/>
    <w:rsid w:val="08EA1AD4"/>
    <w:rsid w:val="08EA1E33"/>
    <w:rsid w:val="08EA1EBB"/>
    <w:rsid w:val="08EA220E"/>
    <w:rsid w:val="08EA2256"/>
    <w:rsid w:val="08EA2257"/>
    <w:rsid w:val="08EA2693"/>
    <w:rsid w:val="08EA26C1"/>
    <w:rsid w:val="08EA2747"/>
    <w:rsid w:val="08EA283D"/>
    <w:rsid w:val="08EA2957"/>
    <w:rsid w:val="08EA2A50"/>
    <w:rsid w:val="08EA2B31"/>
    <w:rsid w:val="08EA2BFC"/>
    <w:rsid w:val="08EA2F21"/>
    <w:rsid w:val="08EA307F"/>
    <w:rsid w:val="08EA3223"/>
    <w:rsid w:val="08EA32A0"/>
    <w:rsid w:val="08EA334A"/>
    <w:rsid w:val="08EA33AA"/>
    <w:rsid w:val="08EA341B"/>
    <w:rsid w:val="08EA34DD"/>
    <w:rsid w:val="08EA3586"/>
    <w:rsid w:val="08EA3631"/>
    <w:rsid w:val="08EA36B7"/>
    <w:rsid w:val="08EA392E"/>
    <w:rsid w:val="08EA3B8A"/>
    <w:rsid w:val="08EA3C4D"/>
    <w:rsid w:val="08EA3E52"/>
    <w:rsid w:val="08EA3EE6"/>
    <w:rsid w:val="08EA400E"/>
    <w:rsid w:val="08EA4031"/>
    <w:rsid w:val="08EA40B4"/>
    <w:rsid w:val="08EA40CB"/>
    <w:rsid w:val="08EA41C6"/>
    <w:rsid w:val="08EA4577"/>
    <w:rsid w:val="08EA4692"/>
    <w:rsid w:val="08EA46EB"/>
    <w:rsid w:val="08EA4793"/>
    <w:rsid w:val="08EA479A"/>
    <w:rsid w:val="08EA484F"/>
    <w:rsid w:val="08EA4953"/>
    <w:rsid w:val="08EA4A0D"/>
    <w:rsid w:val="08EA4A14"/>
    <w:rsid w:val="08EA4F25"/>
    <w:rsid w:val="08EA50D5"/>
    <w:rsid w:val="08EA5109"/>
    <w:rsid w:val="08EA5225"/>
    <w:rsid w:val="08EA5452"/>
    <w:rsid w:val="08EA54AC"/>
    <w:rsid w:val="08EA5514"/>
    <w:rsid w:val="08EA5598"/>
    <w:rsid w:val="08EA55C9"/>
    <w:rsid w:val="08EA5628"/>
    <w:rsid w:val="08EA584C"/>
    <w:rsid w:val="08EA59E1"/>
    <w:rsid w:val="08EA59F9"/>
    <w:rsid w:val="08EA5D21"/>
    <w:rsid w:val="08EA5E16"/>
    <w:rsid w:val="08EA5E78"/>
    <w:rsid w:val="08EA5F6F"/>
    <w:rsid w:val="08EA6445"/>
    <w:rsid w:val="08EA65F4"/>
    <w:rsid w:val="08EA6609"/>
    <w:rsid w:val="08EA670D"/>
    <w:rsid w:val="08EA689A"/>
    <w:rsid w:val="08EA68B7"/>
    <w:rsid w:val="08EA6A69"/>
    <w:rsid w:val="08EA6C74"/>
    <w:rsid w:val="08EA6DA9"/>
    <w:rsid w:val="08EA6E31"/>
    <w:rsid w:val="08EA6E89"/>
    <w:rsid w:val="08EA6FE6"/>
    <w:rsid w:val="08EA7282"/>
    <w:rsid w:val="08EA764E"/>
    <w:rsid w:val="08EA7652"/>
    <w:rsid w:val="08EA770A"/>
    <w:rsid w:val="08EA77B8"/>
    <w:rsid w:val="08EA7826"/>
    <w:rsid w:val="08EA78AE"/>
    <w:rsid w:val="08EA78B7"/>
    <w:rsid w:val="08EA7941"/>
    <w:rsid w:val="08EA7BFB"/>
    <w:rsid w:val="08EA7C67"/>
    <w:rsid w:val="08EA7CE1"/>
    <w:rsid w:val="08EA7EA8"/>
    <w:rsid w:val="08EB005F"/>
    <w:rsid w:val="08EB0115"/>
    <w:rsid w:val="08EB03C8"/>
    <w:rsid w:val="08EB04F9"/>
    <w:rsid w:val="08EB07B0"/>
    <w:rsid w:val="08EB0A92"/>
    <w:rsid w:val="08EB0AC5"/>
    <w:rsid w:val="08EB0DAC"/>
    <w:rsid w:val="08EB0E68"/>
    <w:rsid w:val="08EB0E6A"/>
    <w:rsid w:val="08EB10B3"/>
    <w:rsid w:val="08EB112C"/>
    <w:rsid w:val="08EB1213"/>
    <w:rsid w:val="08EB1363"/>
    <w:rsid w:val="08EB145A"/>
    <w:rsid w:val="08EB157B"/>
    <w:rsid w:val="08EB166A"/>
    <w:rsid w:val="08EB16D6"/>
    <w:rsid w:val="08EB19FA"/>
    <w:rsid w:val="08EB1BE6"/>
    <w:rsid w:val="08EB1D48"/>
    <w:rsid w:val="08EB1DF9"/>
    <w:rsid w:val="08EB1F38"/>
    <w:rsid w:val="08EB1F3B"/>
    <w:rsid w:val="08EB1F59"/>
    <w:rsid w:val="08EB1FA0"/>
    <w:rsid w:val="08EB2061"/>
    <w:rsid w:val="08EB20D7"/>
    <w:rsid w:val="08EB2149"/>
    <w:rsid w:val="08EB21A2"/>
    <w:rsid w:val="08EB22CC"/>
    <w:rsid w:val="08EB241B"/>
    <w:rsid w:val="08EB2543"/>
    <w:rsid w:val="08EB25D5"/>
    <w:rsid w:val="08EB2672"/>
    <w:rsid w:val="08EB28B7"/>
    <w:rsid w:val="08EB291C"/>
    <w:rsid w:val="08EB2ABF"/>
    <w:rsid w:val="08EB2BD1"/>
    <w:rsid w:val="08EB311C"/>
    <w:rsid w:val="08EB31DF"/>
    <w:rsid w:val="08EB32EC"/>
    <w:rsid w:val="08EB331C"/>
    <w:rsid w:val="08EB33BD"/>
    <w:rsid w:val="08EB33F0"/>
    <w:rsid w:val="08EB3552"/>
    <w:rsid w:val="08EB364A"/>
    <w:rsid w:val="08EB3AB6"/>
    <w:rsid w:val="08EB3C05"/>
    <w:rsid w:val="08EB3D2E"/>
    <w:rsid w:val="08EB3DEA"/>
    <w:rsid w:val="08EB3EFE"/>
    <w:rsid w:val="08EB418E"/>
    <w:rsid w:val="08EB425F"/>
    <w:rsid w:val="08EB43BA"/>
    <w:rsid w:val="08EB446A"/>
    <w:rsid w:val="08EB4549"/>
    <w:rsid w:val="08EB456E"/>
    <w:rsid w:val="08EB45F5"/>
    <w:rsid w:val="08EB4976"/>
    <w:rsid w:val="08EB4B41"/>
    <w:rsid w:val="08EB4CAB"/>
    <w:rsid w:val="08EB4CC1"/>
    <w:rsid w:val="08EB4D3A"/>
    <w:rsid w:val="08EB4ECD"/>
    <w:rsid w:val="08EB4FAE"/>
    <w:rsid w:val="08EB5002"/>
    <w:rsid w:val="08EB5009"/>
    <w:rsid w:val="08EB51E0"/>
    <w:rsid w:val="08EB56BD"/>
    <w:rsid w:val="08EB5848"/>
    <w:rsid w:val="08EB58B5"/>
    <w:rsid w:val="08EB5A21"/>
    <w:rsid w:val="08EB5A55"/>
    <w:rsid w:val="08EB5ABA"/>
    <w:rsid w:val="08EB5AC2"/>
    <w:rsid w:val="08EB5C57"/>
    <w:rsid w:val="08EB5CAF"/>
    <w:rsid w:val="08EB5F68"/>
    <w:rsid w:val="08EB5F8F"/>
    <w:rsid w:val="08EB5FC2"/>
    <w:rsid w:val="08EB6063"/>
    <w:rsid w:val="08EB6324"/>
    <w:rsid w:val="08EB648C"/>
    <w:rsid w:val="08EB64C2"/>
    <w:rsid w:val="08EB6601"/>
    <w:rsid w:val="08EB66F0"/>
    <w:rsid w:val="08EB683D"/>
    <w:rsid w:val="08EB6924"/>
    <w:rsid w:val="08EB6A0A"/>
    <w:rsid w:val="08EB6BD0"/>
    <w:rsid w:val="08EB6D85"/>
    <w:rsid w:val="08EB6E6B"/>
    <w:rsid w:val="08EB6EBF"/>
    <w:rsid w:val="08EB7199"/>
    <w:rsid w:val="08EB722B"/>
    <w:rsid w:val="08EB72B0"/>
    <w:rsid w:val="08EB75BA"/>
    <w:rsid w:val="08EB77D8"/>
    <w:rsid w:val="08EB7C4C"/>
    <w:rsid w:val="08EB7E2C"/>
    <w:rsid w:val="08EB7E9E"/>
    <w:rsid w:val="08EC005F"/>
    <w:rsid w:val="08EC007A"/>
    <w:rsid w:val="08EC016B"/>
    <w:rsid w:val="08EC020B"/>
    <w:rsid w:val="08EC0226"/>
    <w:rsid w:val="08EC0802"/>
    <w:rsid w:val="08EC0940"/>
    <w:rsid w:val="08EC0943"/>
    <w:rsid w:val="08EC099C"/>
    <w:rsid w:val="08EC0B59"/>
    <w:rsid w:val="08EC0BAF"/>
    <w:rsid w:val="08EC0D88"/>
    <w:rsid w:val="08EC0ED0"/>
    <w:rsid w:val="08EC0EFE"/>
    <w:rsid w:val="08EC1227"/>
    <w:rsid w:val="08EC14A0"/>
    <w:rsid w:val="08EC14FC"/>
    <w:rsid w:val="08EC15D6"/>
    <w:rsid w:val="08EC16AA"/>
    <w:rsid w:val="08EC17C4"/>
    <w:rsid w:val="08EC17D5"/>
    <w:rsid w:val="08EC18E6"/>
    <w:rsid w:val="08EC1C43"/>
    <w:rsid w:val="08EC1C48"/>
    <w:rsid w:val="08EC1C6C"/>
    <w:rsid w:val="08EC1C81"/>
    <w:rsid w:val="08EC1DF1"/>
    <w:rsid w:val="08EC1EA7"/>
    <w:rsid w:val="08EC1FCD"/>
    <w:rsid w:val="08EC1FCF"/>
    <w:rsid w:val="08EC2225"/>
    <w:rsid w:val="08EC2231"/>
    <w:rsid w:val="08EC2422"/>
    <w:rsid w:val="08EC2567"/>
    <w:rsid w:val="08EC261F"/>
    <w:rsid w:val="08EC2622"/>
    <w:rsid w:val="08EC2664"/>
    <w:rsid w:val="08EC280D"/>
    <w:rsid w:val="08EC2903"/>
    <w:rsid w:val="08EC29A4"/>
    <w:rsid w:val="08EC2BA7"/>
    <w:rsid w:val="08EC2D2A"/>
    <w:rsid w:val="08EC2DE4"/>
    <w:rsid w:val="08EC2E3B"/>
    <w:rsid w:val="08EC328A"/>
    <w:rsid w:val="08EC3353"/>
    <w:rsid w:val="08EC34C2"/>
    <w:rsid w:val="08EC36FB"/>
    <w:rsid w:val="08EC3710"/>
    <w:rsid w:val="08EC37F7"/>
    <w:rsid w:val="08EC3B8F"/>
    <w:rsid w:val="08EC3C03"/>
    <w:rsid w:val="08EC3C56"/>
    <w:rsid w:val="08EC3CDB"/>
    <w:rsid w:val="08EC3F92"/>
    <w:rsid w:val="08EC408B"/>
    <w:rsid w:val="08EC40D1"/>
    <w:rsid w:val="08EC4195"/>
    <w:rsid w:val="08EC465A"/>
    <w:rsid w:val="08EC4833"/>
    <w:rsid w:val="08EC4BBB"/>
    <w:rsid w:val="08EC4C4D"/>
    <w:rsid w:val="08EC5092"/>
    <w:rsid w:val="08EC509D"/>
    <w:rsid w:val="08EC535A"/>
    <w:rsid w:val="08EC53C6"/>
    <w:rsid w:val="08EC555E"/>
    <w:rsid w:val="08EC5911"/>
    <w:rsid w:val="08EC5972"/>
    <w:rsid w:val="08EC599F"/>
    <w:rsid w:val="08EC5B35"/>
    <w:rsid w:val="08EC5BA6"/>
    <w:rsid w:val="08EC5D67"/>
    <w:rsid w:val="08EC5E58"/>
    <w:rsid w:val="08EC5E5D"/>
    <w:rsid w:val="08EC5EAF"/>
    <w:rsid w:val="08EC6061"/>
    <w:rsid w:val="08EC60F5"/>
    <w:rsid w:val="08EC615A"/>
    <w:rsid w:val="08EC6179"/>
    <w:rsid w:val="08EC618B"/>
    <w:rsid w:val="08EC61C6"/>
    <w:rsid w:val="08EC6299"/>
    <w:rsid w:val="08EC62A8"/>
    <w:rsid w:val="08EC633F"/>
    <w:rsid w:val="08EC644B"/>
    <w:rsid w:val="08EC66D8"/>
    <w:rsid w:val="08EC66FB"/>
    <w:rsid w:val="08EC67FF"/>
    <w:rsid w:val="08EC6B44"/>
    <w:rsid w:val="08EC6BD6"/>
    <w:rsid w:val="08EC6DAF"/>
    <w:rsid w:val="08EC70E8"/>
    <w:rsid w:val="08EC72FD"/>
    <w:rsid w:val="08EC7395"/>
    <w:rsid w:val="08EC73BE"/>
    <w:rsid w:val="08EC742F"/>
    <w:rsid w:val="08EC7470"/>
    <w:rsid w:val="08EC76FD"/>
    <w:rsid w:val="08EC777F"/>
    <w:rsid w:val="08EC7798"/>
    <w:rsid w:val="08EC77BB"/>
    <w:rsid w:val="08EC7819"/>
    <w:rsid w:val="08EC78FF"/>
    <w:rsid w:val="08EC7934"/>
    <w:rsid w:val="08EC7A04"/>
    <w:rsid w:val="08EC7A10"/>
    <w:rsid w:val="08EC7B2C"/>
    <w:rsid w:val="08EC7C12"/>
    <w:rsid w:val="08EC7CC7"/>
    <w:rsid w:val="08EC7F51"/>
    <w:rsid w:val="08EC7F9B"/>
    <w:rsid w:val="08ED0241"/>
    <w:rsid w:val="08ED0275"/>
    <w:rsid w:val="08ED04B2"/>
    <w:rsid w:val="08ED05FC"/>
    <w:rsid w:val="08ED0604"/>
    <w:rsid w:val="08ED0672"/>
    <w:rsid w:val="08ED080F"/>
    <w:rsid w:val="08ED0836"/>
    <w:rsid w:val="08ED0C88"/>
    <w:rsid w:val="08ED1248"/>
    <w:rsid w:val="08ED13A0"/>
    <w:rsid w:val="08ED13A4"/>
    <w:rsid w:val="08ED152E"/>
    <w:rsid w:val="08ED156E"/>
    <w:rsid w:val="08ED1625"/>
    <w:rsid w:val="08ED179A"/>
    <w:rsid w:val="08ED17CE"/>
    <w:rsid w:val="08ED183C"/>
    <w:rsid w:val="08ED18FC"/>
    <w:rsid w:val="08ED1A1F"/>
    <w:rsid w:val="08ED1AD5"/>
    <w:rsid w:val="08ED1BFD"/>
    <w:rsid w:val="08ED1C1D"/>
    <w:rsid w:val="08ED23C5"/>
    <w:rsid w:val="08ED2496"/>
    <w:rsid w:val="08ED2643"/>
    <w:rsid w:val="08ED2D6E"/>
    <w:rsid w:val="08ED2DEA"/>
    <w:rsid w:val="08ED2EDF"/>
    <w:rsid w:val="08ED2FBB"/>
    <w:rsid w:val="08ED309B"/>
    <w:rsid w:val="08ED3146"/>
    <w:rsid w:val="08ED327D"/>
    <w:rsid w:val="08ED32CE"/>
    <w:rsid w:val="08ED34B2"/>
    <w:rsid w:val="08ED35AE"/>
    <w:rsid w:val="08ED37C3"/>
    <w:rsid w:val="08ED385F"/>
    <w:rsid w:val="08ED3D18"/>
    <w:rsid w:val="08ED3DF7"/>
    <w:rsid w:val="08ED42CA"/>
    <w:rsid w:val="08ED440A"/>
    <w:rsid w:val="08ED44B6"/>
    <w:rsid w:val="08ED46EF"/>
    <w:rsid w:val="08ED4A8C"/>
    <w:rsid w:val="08ED4ABD"/>
    <w:rsid w:val="08ED4B22"/>
    <w:rsid w:val="08ED4B2C"/>
    <w:rsid w:val="08ED4B48"/>
    <w:rsid w:val="08ED4D08"/>
    <w:rsid w:val="08ED4D3D"/>
    <w:rsid w:val="08ED4E20"/>
    <w:rsid w:val="08ED4ECE"/>
    <w:rsid w:val="08ED4EE2"/>
    <w:rsid w:val="08ED4EF7"/>
    <w:rsid w:val="08ED5090"/>
    <w:rsid w:val="08ED50B9"/>
    <w:rsid w:val="08ED512C"/>
    <w:rsid w:val="08ED517F"/>
    <w:rsid w:val="08ED5192"/>
    <w:rsid w:val="08ED53D2"/>
    <w:rsid w:val="08ED54AA"/>
    <w:rsid w:val="08ED58AC"/>
    <w:rsid w:val="08ED5B1C"/>
    <w:rsid w:val="08ED5BB6"/>
    <w:rsid w:val="08ED5E0E"/>
    <w:rsid w:val="08ED600D"/>
    <w:rsid w:val="08ED64CE"/>
    <w:rsid w:val="08ED659B"/>
    <w:rsid w:val="08ED6631"/>
    <w:rsid w:val="08ED6811"/>
    <w:rsid w:val="08ED69EA"/>
    <w:rsid w:val="08ED6A42"/>
    <w:rsid w:val="08ED6A5C"/>
    <w:rsid w:val="08ED6A89"/>
    <w:rsid w:val="08ED6D27"/>
    <w:rsid w:val="08ED6D82"/>
    <w:rsid w:val="08ED6DC5"/>
    <w:rsid w:val="08ED6E81"/>
    <w:rsid w:val="08ED7155"/>
    <w:rsid w:val="08ED71D3"/>
    <w:rsid w:val="08ED725E"/>
    <w:rsid w:val="08ED72AE"/>
    <w:rsid w:val="08ED72C4"/>
    <w:rsid w:val="08ED7323"/>
    <w:rsid w:val="08ED73FF"/>
    <w:rsid w:val="08ED7416"/>
    <w:rsid w:val="08ED743E"/>
    <w:rsid w:val="08ED7698"/>
    <w:rsid w:val="08ED771C"/>
    <w:rsid w:val="08ED79F2"/>
    <w:rsid w:val="08ED79FA"/>
    <w:rsid w:val="08ED7A01"/>
    <w:rsid w:val="08ED7BD1"/>
    <w:rsid w:val="08ED7D5A"/>
    <w:rsid w:val="08ED7DB5"/>
    <w:rsid w:val="08EE01AA"/>
    <w:rsid w:val="08EE0286"/>
    <w:rsid w:val="08EE02BE"/>
    <w:rsid w:val="08EE04FB"/>
    <w:rsid w:val="08EE0688"/>
    <w:rsid w:val="08EE0720"/>
    <w:rsid w:val="08EE072D"/>
    <w:rsid w:val="08EE092A"/>
    <w:rsid w:val="08EE0AE2"/>
    <w:rsid w:val="08EE0C9B"/>
    <w:rsid w:val="08EE0DEA"/>
    <w:rsid w:val="08EE0F3E"/>
    <w:rsid w:val="08EE1285"/>
    <w:rsid w:val="08EE13BE"/>
    <w:rsid w:val="08EE15E1"/>
    <w:rsid w:val="08EE15F4"/>
    <w:rsid w:val="08EE16E2"/>
    <w:rsid w:val="08EE17A9"/>
    <w:rsid w:val="08EE1C02"/>
    <w:rsid w:val="08EE1EA5"/>
    <w:rsid w:val="08EE203D"/>
    <w:rsid w:val="08EE223A"/>
    <w:rsid w:val="08EE227E"/>
    <w:rsid w:val="08EE2513"/>
    <w:rsid w:val="08EE27DF"/>
    <w:rsid w:val="08EE27EA"/>
    <w:rsid w:val="08EE28FF"/>
    <w:rsid w:val="08EE2A96"/>
    <w:rsid w:val="08EE2C1A"/>
    <w:rsid w:val="08EE2DAA"/>
    <w:rsid w:val="08EE2F29"/>
    <w:rsid w:val="08EE30C7"/>
    <w:rsid w:val="08EE3244"/>
    <w:rsid w:val="08EE3267"/>
    <w:rsid w:val="08EE3659"/>
    <w:rsid w:val="08EE3878"/>
    <w:rsid w:val="08EE3BE7"/>
    <w:rsid w:val="08EE4003"/>
    <w:rsid w:val="08EE41F4"/>
    <w:rsid w:val="08EE4361"/>
    <w:rsid w:val="08EE44DC"/>
    <w:rsid w:val="08EE44F3"/>
    <w:rsid w:val="08EE4534"/>
    <w:rsid w:val="08EE45F1"/>
    <w:rsid w:val="08EE4ABB"/>
    <w:rsid w:val="08EE4B4C"/>
    <w:rsid w:val="08EE4B61"/>
    <w:rsid w:val="08EE4C93"/>
    <w:rsid w:val="08EE4EA3"/>
    <w:rsid w:val="08EE5172"/>
    <w:rsid w:val="08EE52FA"/>
    <w:rsid w:val="08EE5340"/>
    <w:rsid w:val="08EE54BF"/>
    <w:rsid w:val="08EE57A6"/>
    <w:rsid w:val="08EE59DE"/>
    <w:rsid w:val="08EE5B1C"/>
    <w:rsid w:val="08EE5B66"/>
    <w:rsid w:val="08EE62B2"/>
    <w:rsid w:val="08EE662E"/>
    <w:rsid w:val="08EE6642"/>
    <w:rsid w:val="08EE6849"/>
    <w:rsid w:val="08EE68E7"/>
    <w:rsid w:val="08EE6A6E"/>
    <w:rsid w:val="08EE6BAD"/>
    <w:rsid w:val="08EE6D58"/>
    <w:rsid w:val="08EE7064"/>
    <w:rsid w:val="08EE713D"/>
    <w:rsid w:val="08EE7232"/>
    <w:rsid w:val="08EE73CD"/>
    <w:rsid w:val="08EE73CE"/>
    <w:rsid w:val="08EE7534"/>
    <w:rsid w:val="08EE7553"/>
    <w:rsid w:val="08EE75A5"/>
    <w:rsid w:val="08EE760D"/>
    <w:rsid w:val="08EE7620"/>
    <w:rsid w:val="08EE79B6"/>
    <w:rsid w:val="08EE7A04"/>
    <w:rsid w:val="08EE7E19"/>
    <w:rsid w:val="08EE7E22"/>
    <w:rsid w:val="08EF024C"/>
    <w:rsid w:val="08EF0348"/>
    <w:rsid w:val="08EF0539"/>
    <w:rsid w:val="08EF084F"/>
    <w:rsid w:val="08EF086D"/>
    <w:rsid w:val="08EF0962"/>
    <w:rsid w:val="08EF0969"/>
    <w:rsid w:val="08EF099C"/>
    <w:rsid w:val="08EF0D70"/>
    <w:rsid w:val="08EF0F2C"/>
    <w:rsid w:val="08EF0FB2"/>
    <w:rsid w:val="08EF1075"/>
    <w:rsid w:val="08EF1089"/>
    <w:rsid w:val="08EF1210"/>
    <w:rsid w:val="08EF1368"/>
    <w:rsid w:val="08EF1469"/>
    <w:rsid w:val="08EF1557"/>
    <w:rsid w:val="08EF16C8"/>
    <w:rsid w:val="08EF1701"/>
    <w:rsid w:val="08EF1760"/>
    <w:rsid w:val="08EF1811"/>
    <w:rsid w:val="08EF18EF"/>
    <w:rsid w:val="08EF190F"/>
    <w:rsid w:val="08EF1A06"/>
    <w:rsid w:val="08EF1A1F"/>
    <w:rsid w:val="08EF1B1A"/>
    <w:rsid w:val="08EF1BE7"/>
    <w:rsid w:val="08EF1D77"/>
    <w:rsid w:val="08EF1E5E"/>
    <w:rsid w:val="08EF1E8A"/>
    <w:rsid w:val="08EF1F38"/>
    <w:rsid w:val="08EF21E2"/>
    <w:rsid w:val="08EF2203"/>
    <w:rsid w:val="08EF238A"/>
    <w:rsid w:val="08EF2811"/>
    <w:rsid w:val="08EF28C8"/>
    <w:rsid w:val="08EF28E9"/>
    <w:rsid w:val="08EF2A90"/>
    <w:rsid w:val="08EF2D09"/>
    <w:rsid w:val="08EF302C"/>
    <w:rsid w:val="08EF327B"/>
    <w:rsid w:val="08EF32F9"/>
    <w:rsid w:val="08EF341E"/>
    <w:rsid w:val="08EF348F"/>
    <w:rsid w:val="08EF3728"/>
    <w:rsid w:val="08EF379C"/>
    <w:rsid w:val="08EF3824"/>
    <w:rsid w:val="08EF3838"/>
    <w:rsid w:val="08EF3A13"/>
    <w:rsid w:val="08EF3E91"/>
    <w:rsid w:val="08EF3EFB"/>
    <w:rsid w:val="08EF3FD2"/>
    <w:rsid w:val="08EF416E"/>
    <w:rsid w:val="08EF42E5"/>
    <w:rsid w:val="08EF4443"/>
    <w:rsid w:val="08EF4460"/>
    <w:rsid w:val="08EF44EA"/>
    <w:rsid w:val="08EF4808"/>
    <w:rsid w:val="08EF49AA"/>
    <w:rsid w:val="08EF4B07"/>
    <w:rsid w:val="08EF4D16"/>
    <w:rsid w:val="08EF4E74"/>
    <w:rsid w:val="08EF4F93"/>
    <w:rsid w:val="08EF5083"/>
    <w:rsid w:val="08EF52B5"/>
    <w:rsid w:val="08EF5360"/>
    <w:rsid w:val="08EF54EA"/>
    <w:rsid w:val="08EF5673"/>
    <w:rsid w:val="08EF58FC"/>
    <w:rsid w:val="08EF590B"/>
    <w:rsid w:val="08EF5ACD"/>
    <w:rsid w:val="08EF5BCF"/>
    <w:rsid w:val="08EF5C8A"/>
    <w:rsid w:val="08EF5D3B"/>
    <w:rsid w:val="08EF5FBF"/>
    <w:rsid w:val="08EF6067"/>
    <w:rsid w:val="08EF6107"/>
    <w:rsid w:val="08EF619E"/>
    <w:rsid w:val="08EF62ED"/>
    <w:rsid w:val="08EF633F"/>
    <w:rsid w:val="08EF64BE"/>
    <w:rsid w:val="08EF64C0"/>
    <w:rsid w:val="08EF692E"/>
    <w:rsid w:val="08EF6D7F"/>
    <w:rsid w:val="08EF6F7A"/>
    <w:rsid w:val="08EF704B"/>
    <w:rsid w:val="08EF736E"/>
    <w:rsid w:val="08EF741E"/>
    <w:rsid w:val="08EF74A8"/>
    <w:rsid w:val="08EF75CD"/>
    <w:rsid w:val="08EF7750"/>
    <w:rsid w:val="08EF78A0"/>
    <w:rsid w:val="08EF7940"/>
    <w:rsid w:val="08EF7AB7"/>
    <w:rsid w:val="08EF7AB8"/>
    <w:rsid w:val="08EF7F15"/>
    <w:rsid w:val="08F00251"/>
    <w:rsid w:val="08F00381"/>
    <w:rsid w:val="08F00641"/>
    <w:rsid w:val="08F00822"/>
    <w:rsid w:val="08F00B0E"/>
    <w:rsid w:val="08F00B2C"/>
    <w:rsid w:val="08F00B33"/>
    <w:rsid w:val="08F00B3E"/>
    <w:rsid w:val="08F00BB6"/>
    <w:rsid w:val="08F00C55"/>
    <w:rsid w:val="08F00F55"/>
    <w:rsid w:val="08F00FFC"/>
    <w:rsid w:val="08F01202"/>
    <w:rsid w:val="08F012DB"/>
    <w:rsid w:val="08F01462"/>
    <w:rsid w:val="08F015EB"/>
    <w:rsid w:val="08F0193F"/>
    <w:rsid w:val="08F01AAE"/>
    <w:rsid w:val="08F01B0C"/>
    <w:rsid w:val="08F01C8D"/>
    <w:rsid w:val="08F01E10"/>
    <w:rsid w:val="08F01E32"/>
    <w:rsid w:val="08F02014"/>
    <w:rsid w:val="08F02044"/>
    <w:rsid w:val="08F020AD"/>
    <w:rsid w:val="08F021E7"/>
    <w:rsid w:val="08F0230C"/>
    <w:rsid w:val="08F023F9"/>
    <w:rsid w:val="08F024B1"/>
    <w:rsid w:val="08F02725"/>
    <w:rsid w:val="08F02816"/>
    <w:rsid w:val="08F02959"/>
    <w:rsid w:val="08F02AB5"/>
    <w:rsid w:val="08F02B9D"/>
    <w:rsid w:val="08F0310E"/>
    <w:rsid w:val="08F03134"/>
    <w:rsid w:val="08F0314C"/>
    <w:rsid w:val="08F031E3"/>
    <w:rsid w:val="08F0332E"/>
    <w:rsid w:val="08F03475"/>
    <w:rsid w:val="08F0351A"/>
    <w:rsid w:val="08F0363F"/>
    <w:rsid w:val="08F03657"/>
    <w:rsid w:val="08F0365B"/>
    <w:rsid w:val="08F036E1"/>
    <w:rsid w:val="08F03777"/>
    <w:rsid w:val="08F038F2"/>
    <w:rsid w:val="08F03955"/>
    <w:rsid w:val="08F03BE1"/>
    <w:rsid w:val="08F03C14"/>
    <w:rsid w:val="08F03C4E"/>
    <w:rsid w:val="08F03C97"/>
    <w:rsid w:val="08F03CDF"/>
    <w:rsid w:val="08F03DE5"/>
    <w:rsid w:val="08F04198"/>
    <w:rsid w:val="08F04345"/>
    <w:rsid w:val="08F04429"/>
    <w:rsid w:val="08F04661"/>
    <w:rsid w:val="08F047DA"/>
    <w:rsid w:val="08F0484F"/>
    <w:rsid w:val="08F0494E"/>
    <w:rsid w:val="08F04BD3"/>
    <w:rsid w:val="08F04EF0"/>
    <w:rsid w:val="08F052A1"/>
    <w:rsid w:val="08F05502"/>
    <w:rsid w:val="08F058AA"/>
    <w:rsid w:val="08F059BA"/>
    <w:rsid w:val="08F05C9C"/>
    <w:rsid w:val="08F05D70"/>
    <w:rsid w:val="08F05E68"/>
    <w:rsid w:val="08F0603E"/>
    <w:rsid w:val="08F061E7"/>
    <w:rsid w:val="08F0648B"/>
    <w:rsid w:val="08F06536"/>
    <w:rsid w:val="08F0660F"/>
    <w:rsid w:val="08F06895"/>
    <w:rsid w:val="08F06B6E"/>
    <w:rsid w:val="08F06BBB"/>
    <w:rsid w:val="08F06C10"/>
    <w:rsid w:val="08F06DEC"/>
    <w:rsid w:val="08F0700D"/>
    <w:rsid w:val="08F07119"/>
    <w:rsid w:val="08F07200"/>
    <w:rsid w:val="08F07483"/>
    <w:rsid w:val="08F0766C"/>
    <w:rsid w:val="08F0775A"/>
    <w:rsid w:val="08F07765"/>
    <w:rsid w:val="08F07779"/>
    <w:rsid w:val="08F0786F"/>
    <w:rsid w:val="08F07971"/>
    <w:rsid w:val="08F07D86"/>
    <w:rsid w:val="08F07E39"/>
    <w:rsid w:val="08F07EFD"/>
    <w:rsid w:val="08F1034A"/>
    <w:rsid w:val="08F10390"/>
    <w:rsid w:val="08F1042A"/>
    <w:rsid w:val="08F104F1"/>
    <w:rsid w:val="08F106AA"/>
    <w:rsid w:val="08F10781"/>
    <w:rsid w:val="08F1094C"/>
    <w:rsid w:val="08F1097F"/>
    <w:rsid w:val="08F10CB0"/>
    <w:rsid w:val="08F10D8D"/>
    <w:rsid w:val="08F10F5B"/>
    <w:rsid w:val="08F10FC5"/>
    <w:rsid w:val="08F11152"/>
    <w:rsid w:val="08F11259"/>
    <w:rsid w:val="08F11597"/>
    <w:rsid w:val="08F11669"/>
    <w:rsid w:val="08F117E4"/>
    <w:rsid w:val="08F11883"/>
    <w:rsid w:val="08F119DB"/>
    <w:rsid w:val="08F119EB"/>
    <w:rsid w:val="08F11B2B"/>
    <w:rsid w:val="08F11B4C"/>
    <w:rsid w:val="08F11BCB"/>
    <w:rsid w:val="08F11DA4"/>
    <w:rsid w:val="08F11E57"/>
    <w:rsid w:val="08F11E58"/>
    <w:rsid w:val="08F1200D"/>
    <w:rsid w:val="08F12056"/>
    <w:rsid w:val="08F12486"/>
    <w:rsid w:val="08F12DCB"/>
    <w:rsid w:val="08F12ECA"/>
    <w:rsid w:val="08F12F22"/>
    <w:rsid w:val="08F131E4"/>
    <w:rsid w:val="08F13297"/>
    <w:rsid w:val="08F133B6"/>
    <w:rsid w:val="08F135E2"/>
    <w:rsid w:val="08F13AAD"/>
    <w:rsid w:val="08F13AAF"/>
    <w:rsid w:val="08F13ABD"/>
    <w:rsid w:val="08F13D7D"/>
    <w:rsid w:val="08F13DB8"/>
    <w:rsid w:val="08F13F6E"/>
    <w:rsid w:val="08F13FD0"/>
    <w:rsid w:val="08F144CC"/>
    <w:rsid w:val="08F14730"/>
    <w:rsid w:val="08F14A1F"/>
    <w:rsid w:val="08F14B33"/>
    <w:rsid w:val="08F14BA1"/>
    <w:rsid w:val="08F14D5A"/>
    <w:rsid w:val="08F14DC0"/>
    <w:rsid w:val="08F14E41"/>
    <w:rsid w:val="08F14F80"/>
    <w:rsid w:val="08F15046"/>
    <w:rsid w:val="08F15145"/>
    <w:rsid w:val="08F1552C"/>
    <w:rsid w:val="08F155BD"/>
    <w:rsid w:val="08F15658"/>
    <w:rsid w:val="08F158C2"/>
    <w:rsid w:val="08F15A6C"/>
    <w:rsid w:val="08F15AE3"/>
    <w:rsid w:val="08F15B9C"/>
    <w:rsid w:val="08F16033"/>
    <w:rsid w:val="08F1613B"/>
    <w:rsid w:val="08F1614D"/>
    <w:rsid w:val="08F16216"/>
    <w:rsid w:val="08F163AF"/>
    <w:rsid w:val="08F16498"/>
    <w:rsid w:val="08F16536"/>
    <w:rsid w:val="08F16635"/>
    <w:rsid w:val="08F16691"/>
    <w:rsid w:val="08F167CE"/>
    <w:rsid w:val="08F167E0"/>
    <w:rsid w:val="08F169CA"/>
    <w:rsid w:val="08F16C0B"/>
    <w:rsid w:val="08F16D22"/>
    <w:rsid w:val="08F17121"/>
    <w:rsid w:val="08F172A1"/>
    <w:rsid w:val="08F172BB"/>
    <w:rsid w:val="08F17591"/>
    <w:rsid w:val="08F175A0"/>
    <w:rsid w:val="08F179FA"/>
    <w:rsid w:val="08F17A14"/>
    <w:rsid w:val="08F17B0D"/>
    <w:rsid w:val="08F17BF6"/>
    <w:rsid w:val="08F17C78"/>
    <w:rsid w:val="08F17EEA"/>
    <w:rsid w:val="08F17EF6"/>
    <w:rsid w:val="08F20098"/>
    <w:rsid w:val="08F20099"/>
    <w:rsid w:val="08F20210"/>
    <w:rsid w:val="08F20348"/>
    <w:rsid w:val="08F20597"/>
    <w:rsid w:val="08F208C9"/>
    <w:rsid w:val="08F209F3"/>
    <w:rsid w:val="08F20A30"/>
    <w:rsid w:val="08F20CA9"/>
    <w:rsid w:val="08F20F29"/>
    <w:rsid w:val="08F21162"/>
    <w:rsid w:val="08F211BD"/>
    <w:rsid w:val="08F213D2"/>
    <w:rsid w:val="08F21510"/>
    <w:rsid w:val="08F21710"/>
    <w:rsid w:val="08F21A0B"/>
    <w:rsid w:val="08F21BA8"/>
    <w:rsid w:val="08F21BE9"/>
    <w:rsid w:val="08F21D2A"/>
    <w:rsid w:val="08F22090"/>
    <w:rsid w:val="08F221B8"/>
    <w:rsid w:val="08F222A1"/>
    <w:rsid w:val="08F2232D"/>
    <w:rsid w:val="08F22527"/>
    <w:rsid w:val="08F226FD"/>
    <w:rsid w:val="08F2295E"/>
    <w:rsid w:val="08F22B73"/>
    <w:rsid w:val="08F22C71"/>
    <w:rsid w:val="08F22CB5"/>
    <w:rsid w:val="08F22DD3"/>
    <w:rsid w:val="08F23084"/>
    <w:rsid w:val="08F230C4"/>
    <w:rsid w:val="08F230FE"/>
    <w:rsid w:val="08F2314F"/>
    <w:rsid w:val="08F23284"/>
    <w:rsid w:val="08F234CC"/>
    <w:rsid w:val="08F2351B"/>
    <w:rsid w:val="08F2352E"/>
    <w:rsid w:val="08F23551"/>
    <w:rsid w:val="08F23564"/>
    <w:rsid w:val="08F23821"/>
    <w:rsid w:val="08F23894"/>
    <w:rsid w:val="08F23AF5"/>
    <w:rsid w:val="08F23CF3"/>
    <w:rsid w:val="08F24108"/>
    <w:rsid w:val="08F245CF"/>
    <w:rsid w:val="08F246A3"/>
    <w:rsid w:val="08F24760"/>
    <w:rsid w:val="08F24F84"/>
    <w:rsid w:val="08F25178"/>
    <w:rsid w:val="08F25644"/>
    <w:rsid w:val="08F25709"/>
    <w:rsid w:val="08F25799"/>
    <w:rsid w:val="08F258CA"/>
    <w:rsid w:val="08F259BB"/>
    <w:rsid w:val="08F25A04"/>
    <w:rsid w:val="08F25ACD"/>
    <w:rsid w:val="08F25B1E"/>
    <w:rsid w:val="08F25D0F"/>
    <w:rsid w:val="08F25DD8"/>
    <w:rsid w:val="08F25F83"/>
    <w:rsid w:val="08F2601B"/>
    <w:rsid w:val="08F26134"/>
    <w:rsid w:val="08F26252"/>
    <w:rsid w:val="08F26353"/>
    <w:rsid w:val="08F26499"/>
    <w:rsid w:val="08F2665B"/>
    <w:rsid w:val="08F266E1"/>
    <w:rsid w:val="08F267C7"/>
    <w:rsid w:val="08F26AEA"/>
    <w:rsid w:val="08F26C7B"/>
    <w:rsid w:val="08F26CE4"/>
    <w:rsid w:val="08F26D17"/>
    <w:rsid w:val="08F26F76"/>
    <w:rsid w:val="08F271CC"/>
    <w:rsid w:val="08F27233"/>
    <w:rsid w:val="08F2728B"/>
    <w:rsid w:val="08F272E9"/>
    <w:rsid w:val="08F2745B"/>
    <w:rsid w:val="08F2780B"/>
    <w:rsid w:val="08F2780F"/>
    <w:rsid w:val="08F2782A"/>
    <w:rsid w:val="08F2784B"/>
    <w:rsid w:val="08F27A12"/>
    <w:rsid w:val="08F27B55"/>
    <w:rsid w:val="08F27DDD"/>
    <w:rsid w:val="08F27F25"/>
    <w:rsid w:val="08F27F46"/>
    <w:rsid w:val="08F30040"/>
    <w:rsid w:val="08F30044"/>
    <w:rsid w:val="08F304A4"/>
    <w:rsid w:val="08F30633"/>
    <w:rsid w:val="08F30728"/>
    <w:rsid w:val="08F307B0"/>
    <w:rsid w:val="08F3084F"/>
    <w:rsid w:val="08F3086D"/>
    <w:rsid w:val="08F30D50"/>
    <w:rsid w:val="08F30D5B"/>
    <w:rsid w:val="08F30DB5"/>
    <w:rsid w:val="08F30FFB"/>
    <w:rsid w:val="08F31056"/>
    <w:rsid w:val="08F310A9"/>
    <w:rsid w:val="08F310EF"/>
    <w:rsid w:val="08F31193"/>
    <w:rsid w:val="08F312E4"/>
    <w:rsid w:val="08F31547"/>
    <w:rsid w:val="08F315B5"/>
    <w:rsid w:val="08F31879"/>
    <w:rsid w:val="08F319F0"/>
    <w:rsid w:val="08F31B13"/>
    <w:rsid w:val="08F31C27"/>
    <w:rsid w:val="08F31C95"/>
    <w:rsid w:val="08F31CB6"/>
    <w:rsid w:val="08F31E61"/>
    <w:rsid w:val="08F31F2B"/>
    <w:rsid w:val="08F32110"/>
    <w:rsid w:val="08F32285"/>
    <w:rsid w:val="08F32385"/>
    <w:rsid w:val="08F324AE"/>
    <w:rsid w:val="08F32636"/>
    <w:rsid w:val="08F327A2"/>
    <w:rsid w:val="08F32808"/>
    <w:rsid w:val="08F3294E"/>
    <w:rsid w:val="08F329D3"/>
    <w:rsid w:val="08F32A16"/>
    <w:rsid w:val="08F32A9C"/>
    <w:rsid w:val="08F32C23"/>
    <w:rsid w:val="08F32D57"/>
    <w:rsid w:val="08F330CD"/>
    <w:rsid w:val="08F33110"/>
    <w:rsid w:val="08F33248"/>
    <w:rsid w:val="08F33267"/>
    <w:rsid w:val="08F33441"/>
    <w:rsid w:val="08F334B9"/>
    <w:rsid w:val="08F3368A"/>
    <w:rsid w:val="08F336B8"/>
    <w:rsid w:val="08F336DC"/>
    <w:rsid w:val="08F338A0"/>
    <w:rsid w:val="08F338A2"/>
    <w:rsid w:val="08F33ABD"/>
    <w:rsid w:val="08F33D16"/>
    <w:rsid w:val="08F33E19"/>
    <w:rsid w:val="08F34105"/>
    <w:rsid w:val="08F341DC"/>
    <w:rsid w:val="08F343F7"/>
    <w:rsid w:val="08F346B3"/>
    <w:rsid w:val="08F34710"/>
    <w:rsid w:val="08F349D3"/>
    <w:rsid w:val="08F34A1A"/>
    <w:rsid w:val="08F34AAE"/>
    <w:rsid w:val="08F34BF8"/>
    <w:rsid w:val="08F34C7F"/>
    <w:rsid w:val="08F350B4"/>
    <w:rsid w:val="08F350BE"/>
    <w:rsid w:val="08F3528E"/>
    <w:rsid w:val="08F352BC"/>
    <w:rsid w:val="08F352F1"/>
    <w:rsid w:val="08F353EF"/>
    <w:rsid w:val="08F35731"/>
    <w:rsid w:val="08F35889"/>
    <w:rsid w:val="08F359D2"/>
    <w:rsid w:val="08F359D4"/>
    <w:rsid w:val="08F35BB4"/>
    <w:rsid w:val="08F35D20"/>
    <w:rsid w:val="08F35EDD"/>
    <w:rsid w:val="08F35F09"/>
    <w:rsid w:val="08F35FA4"/>
    <w:rsid w:val="08F362F3"/>
    <w:rsid w:val="08F36354"/>
    <w:rsid w:val="08F366DC"/>
    <w:rsid w:val="08F366ED"/>
    <w:rsid w:val="08F366EF"/>
    <w:rsid w:val="08F36766"/>
    <w:rsid w:val="08F36A1C"/>
    <w:rsid w:val="08F36A3A"/>
    <w:rsid w:val="08F36B77"/>
    <w:rsid w:val="08F36C5D"/>
    <w:rsid w:val="08F36D79"/>
    <w:rsid w:val="08F36D8F"/>
    <w:rsid w:val="08F36F5B"/>
    <w:rsid w:val="08F36FAC"/>
    <w:rsid w:val="08F37072"/>
    <w:rsid w:val="08F3717D"/>
    <w:rsid w:val="08F375AE"/>
    <w:rsid w:val="08F3764E"/>
    <w:rsid w:val="08F37729"/>
    <w:rsid w:val="08F377D9"/>
    <w:rsid w:val="08F378C4"/>
    <w:rsid w:val="08F379AF"/>
    <w:rsid w:val="08F37A77"/>
    <w:rsid w:val="08F37B46"/>
    <w:rsid w:val="08F37F9B"/>
    <w:rsid w:val="08F37FF6"/>
    <w:rsid w:val="08F40043"/>
    <w:rsid w:val="08F40085"/>
    <w:rsid w:val="08F401EB"/>
    <w:rsid w:val="08F4037A"/>
    <w:rsid w:val="08F4073D"/>
    <w:rsid w:val="08F40A70"/>
    <w:rsid w:val="08F40C95"/>
    <w:rsid w:val="08F40E55"/>
    <w:rsid w:val="08F4119F"/>
    <w:rsid w:val="08F414DF"/>
    <w:rsid w:val="08F4150B"/>
    <w:rsid w:val="08F4153A"/>
    <w:rsid w:val="08F41589"/>
    <w:rsid w:val="08F416A1"/>
    <w:rsid w:val="08F416AE"/>
    <w:rsid w:val="08F4177E"/>
    <w:rsid w:val="08F418AD"/>
    <w:rsid w:val="08F41B1B"/>
    <w:rsid w:val="08F41D8E"/>
    <w:rsid w:val="08F41DDB"/>
    <w:rsid w:val="08F41DF6"/>
    <w:rsid w:val="08F41E9B"/>
    <w:rsid w:val="08F41FA4"/>
    <w:rsid w:val="08F41FED"/>
    <w:rsid w:val="08F420E3"/>
    <w:rsid w:val="08F421F8"/>
    <w:rsid w:val="08F42467"/>
    <w:rsid w:val="08F42595"/>
    <w:rsid w:val="08F4268F"/>
    <w:rsid w:val="08F42916"/>
    <w:rsid w:val="08F429EA"/>
    <w:rsid w:val="08F42A15"/>
    <w:rsid w:val="08F42D46"/>
    <w:rsid w:val="08F43010"/>
    <w:rsid w:val="08F4372A"/>
    <w:rsid w:val="08F439FD"/>
    <w:rsid w:val="08F43A19"/>
    <w:rsid w:val="08F43A1C"/>
    <w:rsid w:val="08F43CB1"/>
    <w:rsid w:val="08F43D6F"/>
    <w:rsid w:val="08F43D75"/>
    <w:rsid w:val="08F43FF9"/>
    <w:rsid w:val="08F43FFB"/>
    <w:rsid w:val="08F440B5"/>
    <w:rsid w:val="08F4412C"/>
    <w:rsid w:val="08F44168"/>
    <w:rsid w:val="08F44253"/>
    <w:rsid w:val="08F44373"/>
    <w:rsid w:val="08F444E7"/>
    <w:rsid w:val="08F44501"/>
    <w:rsid w:val="08F445E0"/>
    <w:rsid w:val="08F445E9"/>
    <w:rsid w:val="08F44600"/>
    <w:rsid w:val="08F4471B"/>
    <w:rsid w:val="08F447BA"/>
    <w:rsid w:val="08F44803"/>
    <w:rsid w:val="08F448DF"/>
    <w:rsid w:val="08F4499E"/>
    <w:rsid w:val="08F449A9"/>
    <w:rsid w:val="08F44D7C"/>
    <w:rsid w:val="08F44E81"/>
    <w:rsid w:val="08F44EFD"/>
    <w:rsid w:val="08F44F34"/>
    <w:rsid w:val="08F450AE"/>
    <w:rsid w:val="08F454AE"/>
    <w:rsid w:val="08F45583"/>
    <w:rsid w:val="08F45608"/>
    <w:rsid w:val="08F45732"/>
    <w:rsid w:val="08F45850"/>
    <w:rsid w:val="08F4592C"/>
    <w:rsid w:val="08F4598F"/>
    <w:rsid w:val="08F45E3E"/>
    <w:rsid w:val="08F45EE9"/>
    <w:rsid w:val="08F460D6"/>
    <w:rsid w:val="08F46437"/>
    <w:rsid w:val="08F4649F"/>
    <w:rsid w:val="08F465A2"/>
    <w:rsid w:val="08F46628"/>
    <w:rsid w:val="08F466BA"/>
    <w:rsid w:val="08F46708"/>
    <w:rsid w:val="08F4671F"/>
    <w:rsid w:val="08F468FE"/>
    <w:rsid w:val="08F46B35"/>
    <w:rsid w:val="08F46C00"/>
    <w:rsid w:val="08F470C7"/>
    <w:rsid w:val="08F4749B"/>
    <w:rsid w:val="08F4767A"/>
    <w:rsid w:val="08F476FA"/>
    <w:rsid w:val="08F47797"/>
    <w:rsid w:val="08F47816"/>
    <w:rsid w:val="08F47903"/>
    <w:rsid w:val="08F47927"/>
    <w:rsid w:val="08F479DE"/>
    <w:rsid w:val="08F47B9E"/>
    <w:rsid w:val="08F47C4A"/>
    <w:rsid w:val="08F47C8C"/>
    <w:rsid w:val="08F47CBC"/>
    <w:rsid w:val="08F47CEF"/>
    <w:rsid w:val="08F47D58"/>
    <w:rsid w:val="08F50454"/>
    <w:rsid w:val="08F50529"/>
    <w:rsid w:val="08F50A51"/>
    <w:rsid w:val="08F50C76"/>
    <w:rsid w:val="08F50EB3"/>
    <w:rsid w:val="08F51615"/>
    <w:rsid w:val="08F516DE"/>
    <w:rsid w:val="08F51724"/>
    <w:rsid w:val="08F517D7"/>
    <w:rsid w:val="08F51954"/>
    <w:rsid w:val="08F51E52"/>
    <w:rsid w:val="08F51EB6"/>
    <w:rsid w:val="08F52021"/>
    <w:rsid w:val="08F52070"/>
    <w:rsid w:val="08F52175"/>
    <w:rsid w:val="08F52280"/>
    <w:rsid w:val="08F52353"/>
    <w:rsid w:val="08F5238F"/>
    <w:rsid w:val="08F5242B"/>
    <w:rsid w:val="08F52509"/>
    <w:rsid w:val="08F52546"/>
    <w:rsid w:val="08F52781"/>
    <w:rsid w:val="08F52DCC"/>
    <w:rsid w:val="08F52EE2"/>
    <w:rsid w:val="08F53145"/>
    <w:rsid w:val="08F53220"/>
    <w:rsid w:val="08F53239"/>
    <w:rsid w:val="08F53281"/>
    <w:rsid w:val="08F532E8"/>
    <w:rsid w:val="08F53334"/>
    <w:rsid w:val="08F53336"/>
    <w:rsid w:val="08F533F2"/>
    <w:rsid w:val="08F5349A"/>
    <w:rsid w:val="08F5372A"/>
    <w:rsid w:val="08F53744"/>
    <w:rsid w:val="08F539A1"/>
    <w:rsid w:val="08F53A14"/>
    <w:rsid w:val="08F53A90"/>
    <w:rsid w:val="08F53C2A"/>
    <w:rsid w:val="08F53CE6"/>
    <w:rsid w:val="08F53D46"/>
    <w:rsid w:val="08F53EEE"/>
    <w:rsid w:val="08F53FE7"/>
    <w:rsid w:val="08F54628"/>
    <w:rsid w:val="08F54695"/>
    <w:rsid w:val="08F54A3A"/>
    <w:rsid w:val="08F54A86"/>
    <w:rsid w:val="08F54ACB"/>
    <w:rsid w:val="08F54BCB"/>
    <w:rsid w:val="08F54BD0"/>
    <w:rsid w:val="08F54DB2"/>
    <w:rsid w:val="08F54DE7"/>
    <w:rsid w:val="08F54F26"/>
    <w:rsid w:val="08F54FC6"/>
    <w:rsid w:val="08F54FCE"/>
    <w:rsid w:val="08F5501F"/>
    <w:rsid w:val="08F5514A"/>
    <w:rsid w:val="08F551BF"/>
    <w:rsid w:val="08F551D3"/>
    <w:rsid w:val="08F551FF"/>
    <w:rsid w:val="08F552B7"/>
    <w:rsid w:val="08F553FD"/>
    <w:rsid w:val="08F5554C"/>
    <w:rsid w:val="08F555AC"/>
    <w:rsid w:val="08F556CF"/>
    <w:rsid w:val="08F5572B"/>
    <w:rsid w:val="08F557E5"/>
    <w:rsid w:val="08F55A54"/>
    <w:rsid w:val="08F55B62"/>
    <w:rsid w:val="08F55C68"/>
    <w:rsid w:val="08F55D57"/>
    <w:rsid w:val="08F55EF0"/>
    <w:rsid w:val="08F55F7C"/>
    <w:rsid w:val="08F5607D"/>
    <w:rsid w:val="08F560F2"/>
    <w:rsid w:val="08F56291"/>
    <w:rsid w:val="08F562B5"/>
    <w:rsid w:val="08F562C7"/>
    <w:rsid w:val="08F563E2"/>
    <w:rsid w:val="08F56763"/>
    <w:rsid w:val="08F567C3"/>
    <w:rsid w:val="08F567D7"/>
    <w:rsid w:val="08F567EB"/>
    <w:rsid w:val="08F56821"/>
    <w:rsid w:val="08F5682D"/>
    <w:rsid w:val="08F56833"/>
    <w:rsid w:val="08F568AC"/>
    <w:rsid w:val="08F56F22"/>
    <w:rsid w:val="08F56F68"/>
    <w:rsid w:val="08F5704B"/>
    <w:rsid w:val="08F57133"/>
    <w:rsid w:val="08F57235"/>
    <w:rsid w:val="08F5745E"/>
    <w:rsid w:val="08F574C7"/>
    <w:rsid w:val="08F57541"/>
    <w:rsid w:val="08F57589"/>
    <w:rsid w:val="08F577AD"/>
    <w:rsid w:val="08F578A1"/>
    <w:rsid w:val="08F57A73"/>
    <w:rsid w:val="08F57B44"/>
    <w:rsid w:val="08F57B75"/>
    <w:rsid w:val="08F57C75"/>
    <w:rsid w:val="08F60180"/>
    <w:rsid w:val="08F601CC"/>
    <w:rsid w:val="08F602CC"/>
    <w:rsid w:val="08F60581"/>
    <w:rsid w:val="08F6058D"/>
    <w:rsid w:val="08F607D8"/>
    <w:rsid w:val="08F6081D"/>
    <w:rsid w:val="08F6081F"/>
    <w:rsid w:val="08F6093E"/>
    <w:rsid w:val="08F60A8A"/>
    <w:rsid w:val="08F60B82"/>
    <w:rsid w:val="08F60BBF"/>
    <w:rsid w:val="08F60C30"/>
    <w:rsid w:val="08F60DCF"/>
    <w:rsid w:val="08F60DF9"/>
    <w:rsid w:val="08F60EB4"/>
    <w:rsid w:val="08F60EBF"/>
    <w:rsid w:val="08F61046"/>
    <w:rsid w:val="08F61167"/>
    <w:rsid w:val="08F6119A"/>
    <w:rsid w:val="08F61297"/>
    <w:rsid w:val="08F615E7"/>
    <w:rsid w:val="08F61671"/>
    <w:rsid w:val="08F61A0C"/>
    <w:rsid w:val="08F61DC1"/>
    <w:rsid w:val="08F61E13"/>
    <w:rsid w:val="08F61E30"/>
    <w:rsid w:val="08F62196"/>
    <w:rsid w:val="08F62379"/>
    <w:rsid w:val="08F625ED"/>
    <w:rsid w:val="08F6272E"/>
    <w:rsid w:val="08F62941"/>
    <w:rsid w:val="08F62C8F"/>
    <w:rsid w:val="08F62CC3"/>
    <w:rsid w:val="08F62D19"/>
    <w:rsid w:val="08F62E25"/>
    <w:rsid w:val="08F63223"/>
    <w:rsid w:val="08F634EF"/>
    <w:rsid w:val="08F63654"/>
    <w:rsid w:val="08F63867"/>
    <w:rsid w:val="08F63A6B"/>
    <w:rsid w:val="08F63AF0"/>
    <w:rsid w:val="08F63B5E"/>
    <w:rsid w:val="08F63B92"/>
    <w:rsid w:val="08F63D36"/>
    <w:rsid w:val="08F63DBC"/>
    <w:rsid w:val="08F63EC1"/>
    <w:rsid w:val="08F64122"/>
    <w:rsid w:val="08F644CF"/>
    <w:rsid w:val="08F64561"/>
    <w:rsid w:val="08F645D6"/>
    <w:rsid w:val="08F6460A"/>
    <w:rsid w:val="08F6463B"/>
    <w:rsid w:val="08F64661"/>
    <w:rsid w:val="08F64878"/>
    <w:rsid w:val="08F64960"/>
    <w:rsid w:val="08F64A99"/>
    <w:rsid w:val="08F64EAE"/>
    <w:rsid w:val="08F64F14"/>
    <w:rsid w:val="08F64F3A"/>
    <w:rsid w:val="08F64FA2"/>
    <w:rsid w:val="08F65004"/>
    <w:rsid w:val="08F650F1"/>
    <w:rsid w:val="08F65146"/>
    <w:rsid w:val="08F6516D"/>
    <w:rsid w:val="08F653E2"/>
    <w:rsid w:val="08F6553F"/>
    <w:rsid w:val="08F65674"/>
    <w:rsid w:val="08F6578A"/>
    <w:rsid w:val="08F6579A"/>
    <w:rsid w:val="08F657F3"/>
    <w:rsid w:val="08F65842"/>
    <w:rsid w:val="08F65A3B"/>
    <w:rsid w:val="08F65C36"/>
    <w:rsid w:val="08F65CC6"/>
    <w:rsid w:val="08F65DF9"/>
    <w:rsid w:val="08F65E2B"/>
    <w:rsid w:val="08F6611F"/>
    <w:rsid w:val="08F6618B"/>
    <w:rsid w:val="08F6627E"/>
    <w:rsid w:val="08F662AD"/>
    <w:rsid w:val="08F66369"/>
    <w:rsid w:val="08F663EF"/>
    <w:rsid w:val="08F66E3C"/>
    <w:rsid w:val="08F671E1"/>
    <w:rsid w:val="08F6745E"/>
    <w:rsid w:val="08F675DF"/>
    <w:rsid w:val="08F6762F"/>
    <w:rsid w:val="08F676EC"/>
    <w:rsid w:val="08F678C1"/>
    <w:rsid w:val="08F67C31"/>
    <w:rsid w:val="08F67CF9"/>
    <w:rsid w:val="08F67D85"/>
    <w:rsid w:val="08F67EA4"/>
    <w:rsid w:val="08F67EAC"/>
    <w:rsid w:val="08F67F4C"/>
    <w:rsid w:val="08F700CC"/>
    <w:rsid w:val="08F70116"/>
    <w:rsid w:val="08F7012F"/>
    <w:rsid w:val="08F70139"/>
    <w:rsid w:val="08F70296"/>
    <w:rsid w:val="08F70340"/>
    <w:rsid w:val="08F703D2"/>
    <w:rsid w:val="08F70476"/>
    <w:rsid w:val="08F7056D"/>
    <w:rsid w:val="08F705CE"/>
    <w:rsid w:val="08F70617"/>
    <w:rsid w:val="08F708FC"/>
    <w:rsid w:val="08F70C77"/>
    <w:rsid w:val="08F7119B"/>
    <w:rsid w:val="08F711A3"/>
    <w:rsid w:val="08F711FF"/>
    <w:rsid w:val="08F712AB"/>
    <w:rsid w:val="08F7138F"/>
    <w:rsid w:val="08F714C1"/>
    <w:rsid w:val="08F71655"/>
    <w:rsid w:val="08F71667"/>
    <w:rsid w:val="08F71890"/>
    <w:rsid w:val="08F71CAA"/>
    <w:rsid w:val="08F71D4A"/>
    <w:rsid w:val="08F71DCB"/>
    <w:rsid w:val="08F71F99"/>
    <w:rsid w:val="08F72444"/>
    <w:rsid w:val="08F72568"/>
    <w:rsid w:val="08F726BB"/>
    <w:rsid w:val="08F728B1"/>
    <w:rsid w:val="08F72B9A"/>
    <w:rsid w:val="08F72C72"/>
    <w:rsid w:val="08F72E1D"/>
    <w:rsid w:val="08F72F00"/>
    <w:rsid w:val="08F7302A"/>
    <w:rsid w:val="08F73056"/>
    <w:rsid w:val="08F730D3"/>
    <w:rsid w:val="08F734A8"/>
    <w:rsid w:val="08F73523"/>
    <w:rsid w:val="08F73627"/>
    <w:rsid w:val="08F7384C"/>
    <w:rsid w:val="08F739FB"/>
    <w:rsid w:val="08F73AC4"/>
    <w:rsid w:val="08F73C15"/>
    <w:rsid w:val="08F73C91"/>
    <w:rsid w:val="08F73D19"/>
    <w:rsid w:val="08F73FFD"/>
    <w:rsid w:val="08F7400F"/>
    <w:rsid w:val="08F740A9"/>
    <w:rsid w:val="08F740B2"/>
    <w:rsid w:val="08F74153"/>
    <w:rsid w:val="08F74164"/>
    <w:rsid w:val="08F74601"/>
    <w:rsid w:val="08F74933"/>
    <w:rsid w:val="08F74C94"/>
    <w:rsid w:val="08F74FC1"/>
    <w:rsid w:val="08F74FEF"/>
    <w:rsid w:val="08F75261"/>
    <w:rsid w:val="08F75279"/>
    <w:rsid w:val="08F75488"/>
    <w:rsid w:val="08F7561B"/>
    <w:rsid w:val="08F75785"/>
    <w:rsid w:val="08F757BF"/>
    <w:rsid w:val="08F75CE3"/>
    <w:rsid w:val="08F762CC"/>
    <w:rsid w:val="08F76695"/>
    <w:rsid w:val="08F7676A"/>
    <w:rsid w:val="08F767F9"/>
    <w:rsid w:val="08F768A6"/>
    <w:rsid w:val="08F769B9"/>
    <w:rsid w:val="08F76A93"/>
    <w:rsid w:val="08F76B7E"/>
    <w:rsid w:val="08F76DB8"/>
    <w:rsid w:val="08F76DFA"/>
    <w:rsid w:val="08F77021"/>
    <w:rsid w:val="08F77032"/>
    <w:rsid w:val="08F772F8"/>
    <w:rsid w:val="08F77486"/>
    <w:rsid w:val="08F775CA"/>
    <w:rsid w:val="08F775FA"/>
    <w:rsid w:val="08F776CA"/>
    <w:rsid w:val="08F776E6"/>
    <w:rsid w:val="08F779F2"/>
    <w:rsid w:val="08F77AEF"/>
    <w:rsid w:val="08F77DEB"/>
    <w:rsid w:val="08F77E70"/>
    <w:rsid w:val="08F77E76"/>
    <w:rsid w:val="08F77E8E"/>
    <w:rsid w:val="08F77FA8"/>
    <w:rsid w:val="08F77FBB"/>
    <w:rsid w:val="08F77FC9"/>
    <w:rsid w:val="08F80097"/>
    <w:rsid w:val="08F803A8"/>
    <w:rsid w:val="08F804A1"/>
    <w:rsid w:val="08F804A9"/>
    <w:rsid w:val="08F80775"/>
    <w:rsid w:val="08F80776"/>
    <w:rsid w:val="08F80791"/>
    <w:rsid w:val="08F808EC"/>
    <w:rsid w:val="08F8092D"/>
    <w:rsid w:val="08F80A32"/>
    <w:rsid w:val="08F80ACF"/>
    <w:rsid w:val="08F80CEB"/>
    <w:rsid w:val="08F80D5A"/>
    <w:rsid w:val="08F80F0B"/>
    <w:rsid w:val="08F8111B"/>
    <w:rsid w:val="08F81192"/>
    <w:rsid w:val="08F81252"/>
    <w:rsid w:val="08F8144D"/>
    <w:rsid w:val="08F815EC"/>
    <w:rsid w:val="08F816FD"/>
    <w:rsid w:val="08F8170F"/>
    <w:rsid w:val="08F81A81"/>
    <w:rsid w:val="08F81AEB"/>
    <w:rsid w:val="08F81B0A"/>
    <w:rsid w:val="08F81B0C"/>
    <w:rsid w:val="08F81D24"/>
    <w:rsid w:val="08F820A5"/>
    <w:rsid w:val="08F820CF"/>
    <w:rsid w:val="08F8239B"/>
    <w:rsid w:val="08F82469"/>
    <w:rsid w:val="08F82504"/>
    <w:rsid w:val="08F82520"/>
    <w:rsid w:val="08F825C9"/>
    <w:rsid w:val="08F828C8"/>
    <w:rsid w:val="08F828CD"/>
    <w:rsid w:val="08F82A42"/>
    <w:rsid w:val="08F82BB2"/>
    <w:rsid w:val="08F82DDA"/>
    <w:rsid w:val="08F82E72"/>
    <w:rsid w:val="08F82F2C"/>
    <w:rsid w:val="08F830AD"/>
    <w:rsid w:val="08F83104"/>
    <w:rsid w:val="08F83407"/>
    <w:rsid w:val="08F8344A"/>
    <w:rsid w:val="08F8358F"/>
    <w:rsid w:val="08F83627"/>
    <w:rsid w:val="08F8397A"/>
    <w:rsid w:val="08F83BA7"/>
    <w:rsid w:val="08F83BC4"/>
    <w:rsid w:val="08F83D8D"/>
    <w:rsid w:val="08F83E24"/>
    <w:rsid w:val="08F83E4B"/>
    <w:rsid w:val="08F83F69"/>
    <w:rsid w:val="08F83FBC"/>
    <w:rsid w:val="08F841AD"/>
    <w:rsid w:val="08F843D9"/>
    <w:rsid w:val="08F8446E"/>
    <w:rsid w:val="08F8450A"/>
    <w:rsid w:val="08F84573"/>
    <w:rsid w:val="08F8465B"/>
    <w:rsid w:val="08F8466D"/>
    <w:rsid w:val="08F8470C"/>
    <w:rsid w:val="08F848AA"/>
    <w:rsid w:val="08F84969"/>
    <w:rsid w:val="08F84BD0"/>
    <w:rsid w:val="08F84C17"/>
    <w:rsid w:val="08F84D57"/>
    <w:rsid w:val="08F84F13"/>
    <w:rsid w:val="08F852A5"/>
    <w:rsid w:val="08F852DD"/>
    <w:rsid w:val="08F85329"/>
    <w:rsid w:val="08F8540B"/>
    <w:rsid w:val="08F8561E"/>
    <w:rsid w:val="08F85741"/>
    <w:rsid w:val="08F85777"/>
    <w:rsid w:val="08F857A1"/>
    <w:rsid w:val="08F85A15"/>
    <w:rsid w:val="08F85A23"/>
    <w:rsid w:val="08F85BAF"/>
    <w:rsid w:val="08F85C2C"/>
    <w:rsid w:val="08F85D63"/>
    <w:rsid w:val="08F85D77"/>
    <w:rsid w:val="08F85DC4"/>
    <w:rsid w:val="08F85DF5"/>
    <w:rsid w:val="08F85E30"/>
    <w:rsid w:val="08F85E79"/>
    <w:rsid w:val="08F8603A"/>
    <w:rsid w:val="08F86127"/>
    <w:rsid w:val="08F861AE"/>
    <w:rsid w:val="08F864B6"/>
    <w:rsid w:val="08F86852"/>
    <w:rsid w:val="08F86888"/>
    <w:rsid w:val="08F86A1B"/>
    <w:rsid w:val="08F86AB8"/>
    <w:rsid w:val="08F86DD6"/>
    <w:rsid w:val="08F86EDD"/>
    <w:rsid w:val="08F870E4"/>
    <w:rsid w:val="08F871D9"/>
    <w:rsid w:val="08F87432"/>
    <w:rsid w:val="08F87493"/>
    <w:rsid w:val="08F876BA"/>
    <w:rsid w:val="08F87869"/>
    <w:rsid w:val="08F87A65"/>
    <w:rsid w:val="08F87B54"/>
    <w:rsid w:val="08F87E47"/>
    <w:rsid w:val="08F87FE0"/>
    <w:rsid w:val="08F900A2"/>
    <w:rsid w:val="08F906F0"/>
    <w:rsid w:val="08F90934"/>
    <w:rsid w:val="08F90982"/>
    <w:rsid w:val="08F90A1B"/>
    <w:rsid w:val="08F90B59"/>
    <w:rsid w:val="08F90BBA"/>
    <w:rsid w:val="08F90D3C"/>
    <w:rsid w:val="08F90D42"/>
    <w:rsid w:val="08F90DC8"/>
    <w:rsid w:val="08F91000"/>
    <w:rsid w:val="08F91004"/>
    <w:rsid w:val="08F910A6"/>
    <w:rsid w:val="08F910D4"/>
    <w:rsid w:val="08F911FB"/>
    <w:rsid w:val="08F912E1"/>
    <w:rsid w:val="08F91359"/>
    <w:rsid w:val="08F913CA"/>
    <w:rsid w:val="08F915DB"/>
    <w:rsid w:val="08F91702"/>
    <w:rsid w:val="08F9190C"/>
    <w:rsid w:val="08F91AE1"/>
    <w:rsid w:val="08F91CF6"/>
    <w:rsid w:val="08F91F1C"/>
    <w:rsid w:val="08F92008"/>
    <w:rsid w:val="08F9210B"/>
    <w:rsid w:val="08F92335"/>
    <w:rsid w:val="08F9238A"/>
    <w:rsid w:val="08F923B7"/>
    <w:rsid w:val="08F9252D"/>
    <w:rsid w:val="08F9269E"/>
    <w:rsid w:val="08F927CE"/>
    <w:rsid w:val="08F927EF"/>
    <w:rsid w:val="08F9283C"/>
    <w:rsid w:val="08F9297A"/>
    <w:rsid w:val="08F92B45"/>
    <w:rsid w:val="08F92D11"/>
    <w:rsid w:val="08F92D3D"/>
    <w:rsid w:val="08F92D6D"/>
    <w:rsid w:val="08F92D7F"/>
    <w:rsid w:val="08F92DEB"/>
    <w:rsid w:val="08F92F96"/>
    <w:rsid w:val="08F93186"/>
    <w:rsid w:val="08F931A7"/>
    <w:rsid w:val="08F93224"/>
    <w:rsid w:val="08F936E0"/>
    <w:rsid w:val="08F936F4"/>
    <w:rsid w:val="08F9376F"/>
    <w:rsid w:val="08F9396A"/>
    <w:rsid w:val="08F93C75"/>
    <w:rsid w:val="08F93D65"/>
    <w:rsid w:val="08F93DE6"/>
    <w:rsid w:val="08F93EFE"/>
    <w:rsid w:val="08F93FBB"/>
    <w:rsid w:val="08F941AB"/>
    <w:rsid w:val="08F941C6"/>
    <w:rsid w:val="08F942C6"/>
    <w:rsid w:val="08F944C9"/>
    <w:rsid w:val="08F944E7"/>
    <w:rsid w:val="08F946AA"/>
    <w:rsid w:val="08F9475A"/>
    <w:rsid w:val="08F94905"/>
    <w:rsid w:val="08F94A4E"/>
    <w:rsid w:val="08F94E46"/>
    <w:rsid w:val="08F94E67"/>
    <w:rsid w:val="08F94EA3"/>
    <w:rsid w:val="08F94FFF"/>
    <w:rsid w:val="08F953F5"/>
    <w:rsid w:val="08F955D8"/>
    <w:rsid w:val="08F95657"/>
    <w:rsid w:val="08F956BE"/>
    <w:rsid w:val="08F95725"/>
    <w:rsid w:val="08F958A8"/>
    <w:rsid w:val="08F95947"/>
    <w:rsid w:val="08F959B2"/>
    <w:rsid w:val="08F959C9"/>
    <w:rsid w:val="08F95C8A"/>
    <w:rsid w:val="08F95D38"/>
    <w:rsid w:val="08F95FA3"/>
    <w:rsid w:val="08F961BD"/>
    <w:rsid w:val="08F962F8"/>
    <w:rsid w:val="08F9631B"/>
    <w:rsid w:val="08F96542"/>
    <w:rsid w:val="08F9654C"/>
    <w:rsid w:val="08F96716"/>
    <w:rsid w:val="08F96794"/>
    <w:rsid w:val="08F9698B"/>
    <w:rsid w:val="08F96B0C"/>
    <w:rsid w:val="08F96BC2"/>
    <w:rsid w:val="08F970FD"/>
    <w:rsid w:val="08F971FE"/>
    <w:rsid w:val="08F97469"/>
    <w:rsid w:val="08F976F6"/>
    <w:rsid w:val="08F97750"/>
    <w:rsid w:val="08F978A0"/>
    <w:rsid w:val="08F979E2"/>
    <w:rsid w:val="08F97DC2"/>
    <w:rsid w:val="08F97DF4"/>
    <w:rsid w:val="08FA021B"/>
    <w:rsid w:val="08FA02CF"/>
    <w:rsid w:val="08FA04FD"/>
    <w:rsid w:val="08FA0693"/>
    <w:rsid w:val="08FA06DC"/>
    <w:rsid w:val="08FA0CFE"/>
    <w:rsid w:val="08FA0E38"/>
    <w:rsid w:val="08FA10A5"/>
    <w:rsid w:val="08FA1133"/>
    <w:rsid w:val="08FA115B"/>
    <w:rsid w:val="08FA117C"/>
    <w:rsid w:val="08FA159D"/>
    <w:rsid w:val="08FA15D2"/>
    <w:rsid w:val="08FA18E1"/>
    <w:rsid w:val="08FA19B6"/>
    <w:rsid w:val="08FA1A98"/>
    <w:rsid w:val="08FA1C48"/>
    <w:rsid w:val="08FA1C6D"/>
    <w:rsid w:val="08FA1C94"/>
    <w:rsid w:val="08FA1D65"/>
    <w:rsid w:val="08FA1F62"/>
    <w:rsid w:val="08FA20E2"/>
    <w:rsid w:val="08FA219D"/>
    <w:rsid w:val="08FA227D"/>
    <w:rsid w:val="08FA22D9"/>
    <w:rsid w:val="08FA2414"/>
    <w:rsid w:val="08FA24EE"/>
    <w:rsid w:val="08FA2620"/>
    <w:rsid w:val="08FA2645"/>
    <w:rsid w:val="08FA266A"/>
    <w:rsid w:val="08FA266D"/>
    <w:rsid w:val="08FA26E2"/>
    <w:rsid w:val="08FA270F"/>
    <w:rsid w:val="08FA2D3B"/>
    <w:rsid w:val="08FA2DAD"/>
    <w:rsid w:val="08FA2E90"/>
    <w:rsid w:val="08FA301E"/>
    <w:rsid w:val="08FA307F"/>
    <w:rsid w:val="08FA3658"/>
    <w:rsid w:val="08FA3743"/>
    <w:rsid w:val="08FA37D7"/>
    <w:rsid w:val="08FA3B0B"/>
    <w:rsid w:val="08FA3C0C"/>
    <w:rsid w:val="08FA3D09"/>
    <w:rsid w:val="08FA3FEA"/>
    <w:rsid w:val="08FA40DC"/>
    <w:rsid w:val="08FA42A3"/>
    <w:rsid w:val="08FA4403"/>
    <w:rsid w:val="08FA44CA"/>
    <w:rsid w:val="08FA46E2"/>
    <w:rsid w:val="08FA4AE5"/>
    <w:rsid w:val="08FA4FAC"/>
    <w:rsid w:val="08FA5012"/>
    <w:rsid w:val="08FA5077"/>
    <w:rsid w:val="08FA50A0"/>
    <w:rsid w:val="08FA5281"/>
    <w:rsid w:val="08FA5333"/>
    <w:rsid w:val="08FA545F"/>
    <w:rsid w:val="08FA54AB"/>
    <w:rsid w:val="08FA55E7"/>
    <w:rsid w:val="08FA571A"/>
    <w:rsid w:val="08FA573B"/>
    <w:rsid w:val="08FA583F"/>
    <w:rsid w:val="08FA58C2"/>
    <w:rsid w:val="08FA58D6"/>
    <w:rsid w:val="08FA5953"/>
    <w:rsid w:val="08FA59AA"/>
    <w:rsid w:val="08FA5B0F"/>
    <w:rsid w:val="08FA5BAA"/>
    <w:rsid w:val="08FA5BB3"/>
    <w:rsid w:val="08FA5EC8"/>
    <w:rsid w:val="08FA5F68"/>
    <w:rsid w:val="08FA6037"/>
    <w:rsid w:val="08FA614D"/>
    <w:rsid w:val="08FA619F"/>
    <w:rsid w:val="08FA62A0"/>
    <w:rsid w:val="08FA6303"/>
    <w:rsid w:val="08FA64FF"/>
    <w:rsid w:val="08FA6593"/>
    <w:rsid w:val="08FA65CB"/>
    <w:rsid w:val="08FA6600"/>
    <w:rsid w:val="08FA6642"/>
    <w:rsid w:val="08FA66CD"/>
    <w:rsid w:val="08FA6A02"/>
    <w:rsid w:val="08FA7024"/>
    <w:rsid w:val="08FA709D"/>
    <w:rsid w:val="08FA711F"/>
    <w:rsid w:val="08FA737A"/>
    <w:rsid w:val="08FA73B5"/>
    <w:rsid w:val="08FA7410"/>
    <w:rsid w:val="08FA7582"/>
    <w:rsid w:val="08FA77C9"/>
    <w:rsid w:val="08FA7849"/>
    <w:rsid w:val="08FA7863"/>
    <w:rsid w:val="08FA788A"/>
    <w:rsid w:val="08FA7A6D"/>
    <w:rsid w:val="08FA7BAC"/>
    <w:rsid w:val="08FA7CB4"/>
    <w:rsid w:val="08FA7D81"/>
    <w:rsid w:val="08FA7E32"/>
    <w:rsid w:val="08FB0074"/>
    <w:rsid w:val="08FB0150"/>
    <w:rsid w:val="08FB01FD"/>
    <w:rsid w:val="08FB0725"/>
    <w:rsid w:val="08FB094E"/>
    <w:rsid w:val="08FB0981"/>
    <w:rsid w:val="08FB0BDD"/>
    <w:rsid w:val="08FB0BEC"/>
    <w:rsid w:val="08FB11C7"/>
    <w:rsid w:val="08FB134C"/>
    <w:rsid w:val="08FB13C5"/>
    <w:rsid w:val="08FB162D"/>
    <w:rsid w:val="08FB1693"/>
    <w:rsid w:val="08FB1AD3"/>
    <w:rsid w:val="08FB1DB8"/>
    <w:rsid w:val="08FB1F69"/>
    <w:rsid w:val="08FB2325"/>
    <w:rsid w:val="08FB23B8"/>
    <w:rsid w:val="08FB24FA"/>
    <w:rsid w:val="08FB2593"/>
    <w:rsid w:val="08FB2698"/>
    <w:rsid w:val="08FB275F"/>
    <w:rsid w:val="08FB2A9F"/>
    <w:rsid w:val="08FB2B18"/>
    <w:rsid w:val="08FB2BD0"/>
    <w:rsid w:val="08FB2C94"/>
    <w:rsid w:val="08FB2DFA"/>
    <w:rsid w:val="08FB2E4A"/>
    <w:rsid w:val="08FB2E54"/>
    <w:rsid w:val="08FB2F6C"/>
    <w:rsid w:val="08FB3055"/>
    <w:rsid w:val="08FB30BB"/>
    <w:rsid w:val="08FB3155"/>
    <w:rsid w:val="08FB3195"/>
    <w:rsid w:val="08FB3290"/>
    <w:rsid w:val="08FB32B8"/>
    <w:rsid w:val="08FB35EE"/>
    <w:rsid w:val="08FB3693"/>
    <w:rsid w:val="08FB385A"/>
    <w:rsid w:val="08FB387B"/>
    <w:rsid w:val="08FB39BB"/>
    <w:rsid w:val="08FB3ACD"/>
    <w:rsid w:val="08FB3B2E"/>
    <w:rsid w:val="08FB3D38"/>
    <w:rsid w:val="08FB3D8C"/>
    <w:rsid w:val="08FB3E10"/>
    <w:rsid w:val="08FB4256"/>
    <w:rsid w:val="08FB4470"/>
    <w:rsid w:val="08FB451F"/>
    <w:rsid w:val="08FB48EE"/>
    <w:rsid w:val="08FB4CDD"/>
    <w:rsid w:val="08FB4DEB"/>
    <w:rsid w:val="08FB5059"/>
    <w:rsid w:val="08FB5163"/>
    <w:rsid w:val="08FB516D"/>
    <w:rsid w:val="08FB52CE"/>
    <w:rsid w:val="08FB52FC"/>
    <w:rsid w:val="08FB5361"/>
    <w:rsid w:val="08FB545A"/>
    <w:rsid w:val="08FB5563"/>
    <w:rsid w:val="08FB55C7"/>
    <w:rsid w:val="08FB578C"/>
    <w:rsid w:val="08FB5883"/>
    <w:rsid w:val="08FB5885"/>
    <w:rsid w:val="08FB58B3"/>
    <w:rsid w:val="08FB59A0"/>
    <w:rsid w:val="08FB5ADF"/>
    <w:rsid w:val="08FB5B7A"/>
    <w:rsid w:val="08FB5BCA"/>
    <w:rsid w:val="08FB5C36"/>
    <w:rsid w:val="08FB5D2F"/>
    <w:rsid w:val="08FB5D5B"/>
    <w:rsid w:val="08FB5EDB"/>
    <w:rsid w:val="08FB5F50"/>
    <w:rsid w:val="08FB5FEE"/>
    <w:rsid w:val="08FB600C"/>
    <w:rsid w:val="08FB640A"/>
    <w:rsid w:val="08FB6549"/>
    <w:rsid w:val="08FB6554"/>
    <w:rsid w:val="08FB65D6"/>
    <w:rsid w:val="08FB687B"/>
    <w:rsid w:val="08FB690C"/>
    <w:rsid w:val="08FB6A67"/>
    <w:rsid w:val="08FB6D87"/>
    <w:rsid w:val="08FB70D3"/>
    <w:rsid w:val="08FB7172"/>
    <w:rsid w:val="08FB71E9"/>
    <w:rsid w:val="08FB7797"/>
    <w:rsid w:val="08FB77B5"/>
    <w:rsid w:val="08FB7C76"/>
    <w:rsid w:val="08FB7D12"/>
    <w:rsid w:val="08FB7D2B"/>
    <w:rsid w:val="08FB7F99"/>
    <w:rsid w:val="08FB7FB1"/>
    <w:rsid w:val="08FB7FF7"/>
    <w:rsid w:val="08FC0002"/>
    <w:rsid w:val="08FC023F"/>
    <w:rsid w:val="08FC0347"/>
    <w:rsid w:val="08FC0461"/>
    <w:rsid w:val="08FC04A8"/>
    <w:rsid w:val="08FC094E"/>
    <w:rsid w:val="08FC09E7"/>
    <w:rsid w:val="08FC0A9D"/>
    <w:rsid w:val="08FC0B60"/>
    <w:rsid w:val="08FC0EB8"/>
    <w:rsid w:val="08FC10A9"/>
    <w:rsid w:val="08FC1330"/>
    <w:rsid w:val="08FC1409"/>
    <w:rsid w:val="08FC1841"/>
    <w:rsid w:val="08FC18C9"/>
    <w:rsid w:val="08FC196A"/>
    <w:rsid w:val="08FC19A2"/>
    <w:rsid w:val="08FC1BAF"/>
    <w:rsid w:val="08FC1CBA"/>
    <w:rsid w:val="08FC1F70"/>
    <w:rsid w:val="08FC2053"/>
    <w:rsid w:val="08FC20CD"/>
    <w:rsid w:val="08FC222D"/>
    <w:rsid w:val="08FC2269"/>
    <w:rsid w:val="08FC2591"/>
    <w:rsid w:val="08FC279A"/>
    <w:rsid w:val="08FC27B3"/>
    <w:rsid w:val="08FC2C37"/>
    <w:rsid w:val="08FC2D00"/>
    <w:rsid w:val="08FC2D42"/>
    <w:rsid w:val="08FC2D8B"/>
    <w:rsid w:val="08FC2DF7"/>
    <w:rsid w:val="08FC30E0"/>
    <w:rsid w:val="08FC318F"/>
    <w:rsid w:val="08FC31C3"/>
    <w:rsid w:val="08FC3279"/>
    <w:rsid w:val="08FC32DD"/>
    <w:rsid w:val="08FC3372"/>
    <w:rsid w:val="08FC3642"/>
    <w:rsid w:val="08FC3882"/>
    <w:rsid w:val="08FC3AA4"/>
    <w:rsid w:val="08FC3B6F"/>
    <w:rsid w:val="08FC3BE4"/>
    <w:rsid w:val="08FC3C35"/>
    <w:rsid w:val="08FC3C44"/>
    <w:rsid w:val="08FC3CFB"/>
    <w:rsid w:val="08FC3FD9"/>
    <w:rsid w:val="08FC40E2"/>
    <w:rsid w:val="08FC4182"/>
    <w:rsid w:val="08FC425F"/>
    <w:rsid w:val="08FC4270"/>
    <w:rsid w:val="08FC42C4"/>
    <w:rsid w:val="08FC434B"/>
    <w:rsid w:val="08FC436A"/>
    <w:rsid w:val="08FC445D"/>
    <w:rsid w:val="08FC44F2"/>
    <w:rsid w:val="08FC452D"/>
    <w:rsid w:val="08FC4772"/>
    <w:rsid w:val="08FC47C4"/>
    <w:rsid w:val="08FC48F5"/>
    <w:rsid w:val="08FC49B1"/>
    <w:rsid w:val="08FC4EEC"/>
    <w:rsid w:val="08FC5165"/>
    <w:rsid w:val="08FC5177"/>
    <w:rsid w:val="08FC51D1"/>
    <w:rsid w:val="08FC5230"/>
    <w:rsid w:val="08FC5608"/>
    <w:rsid w:val="08FC5972"/>
    <w:rsid w:val="08FC59A3"/>
    <w:rsid w:val="08FC5A1B"/>
    <w:rsid w:val="08FC5C8B"/>
    <w:rsid w:val="08FC5D04"/>
    <w:rsid w:val="08FC5DAA"/>
    <w:rsid w:val="08FC5E88"/>
    <w:rsid w:val="08FC5F08"/>
    <w:rsid w:val="08FC61A9"/>
    <w:rsid w:val="08FC6348"/>
    <w:rsid w:val="08FC639B"/>
    <w:rsid w:val="08FC65C2"/>
    <w:rsid w:val="08FC6916"/>
    <w:rsid w:val="08FC6936"/>
    <w:rsid w:val="08FC6B91"/>
    <w:rsid w:val="08FC6C1F"/>
    <w:rsid w:val="08FC6DA3"/>
    <w:rsid w:val="08FC6E15"/>
    <w:rsid w:val="08FC6ED3"/>
    <w:rsid w:val="08FC7133"/>
    <w:rsid w:val="08FC71A0"/>
    <w:rsid w:val="08FC738B"/>
    <w:rsid w:val="08FC76D8"/>
    <w:rsid w:val="08FC76E2"/>
    <w:rsid w:val="08FC78CB"/>
    <w:rsid w:val="08FC7AAC"/>
    <w:rsid w:val="08FC7CD5"/>
    <w:rsid w:val="08FC7DFB"/>
    <w:rsid w:val="08FC7E80"/>
    <w:rsid w:val="08FC7E94"/>
    <w:rsid w:val="08FC7EA8"/>
    <w:rsid w:val="08FD00AB"/>
    <w:rsid w:val="08FD0363"/>
    <w:rsid w:val="08FD04A2"/>
    <w:rsid w:val="08FD04BA"/>
    <w:rsid w:val="08FD0688"/>
    <w:rsid w:val="08FD0851"/>
    <w:rsid w:val="08FD08EC"/>
    <w:rsid w:val="08FD096E"/>
    <w:rsid w:val="08FD09C8"/>
    <w:rsid w:val="08FD0B25"/>
    <w:rsid w:val="08FD0C1D"/>
    <w:rsid w:val="08FD0E65"/>
    <w:rsid w:val="08FD1071"/>
    <w:rsid w:val="08FD10D6"/>
    <w:rsid w:val="08FD11EC"/>
    <w:rsid w:val="08FD12DE"/>
    <w:rsid w:val="08FD1506"/>
    <w:rsid w:val="08FD1565"/>
    <w:rsid w:val="08FD159A"/>
    <w:rsid w:val="08FD16F3"/>
    <w:rsid w:val="08FD1708"/>
    <w:rsid w:val="08FD17EB"/>
    <w:rsid w:val="08FD1A87"/>
    <w:rsid w:val="08FD1ADB"/>
    <w:rsid w:val="08FD1C24"/>
    <w:rsid w:val="08FD1F39"/>
    <w:rsid w:val="08FD20E5"/>
    <w:rsid w:val="08FD21EA"/>
    <w:rsid w:val="08FD22B5"/>
    <w:rsid w:val="08FD22FC"/>
    <w:rsid w:val="08FD23A4"/>
    <w:rsid w:val="08FD25D2"/>
    <w:rsid w:val="08FD2605"/>
    <w:rsid w:val="08FD260C"/>
    <w:rsid w:val="08FD2641"/>
    <w:rsid w:val="08FD27D4"/>
    <w:rsid w:val="08FD2817"/>
    <w:rsid w:val="08FD2885"/>
    <w:rsid w:val="08FD2C20"/>
    <w:rsid w:val="08FD2C66"/>
    <w:rsid w:val="08FD31AB"/>
    <w:rsid w:val="08FD32E8"/>
    <w:rsid w:val="08FD3462"/>
    <w:rsid w:val="08FD36D1"/>
    <w:rsid w:val="08FD372E"/>
    <w:rsid w:val="08FD3819"/>
    <w:rsid w:val="08FD3EDD"/>
    <w:rsid w:val="08FD4083"/>
    <w:rsid w:val="08FD417B"/>
    <w:rsid w:val="08FD435B"/>
    <w:rsid w:val="08FD45D6"/>
    <w:rsid w:val="08FD46F5"/>
    <w:rsid w:val="08FD4891"/>
    <w:rsid w:val="08FD4AD1"/>
    <w:rsid w:val="08FD4B27"/>
    <w:rsid w:val="08FD4CA2"/>
    <w:rsid w:val="08FD4CCC"/>
    <w:rsid w:val="08FD4F15"/>
    <w:rsid w:val="08FD4F4B"/>
    <w:rsid w:val="08FD5185"/>
    <w:rsid w:val="08FD5251"/>
    <w:rsid w:val="08FD5363"/>
    <w:rsid w:val="08FD53A1"/>
    <w:rsid w:val="08FD544D"/>
    <w:rsid w:val="08FD5638"/>
    <w:rsid w:val="08FD56E7"/>
    <w:rsid w:val="08FD57D5"/>
    <w:rsid w:val="08FD584D"/>
    <w:rsid w:val="08FD58BA"/>
    <w:rsid w:val="08FD58CC"/>
    <w:rsid w:val="08FD5A22"/>
    <w:rsid w:val="08FD5A32"/>
    <w:rsid w:val="08FD5ADB"/>
    <w:rsid w:val="08FD5C79"/>
    <w:rsid w:val="08FD5CAF"/>
    <w:rsid w:val="08FD5D3B"/>
    <w:rsid w:val="08FD5F24"/>
    <w:rsid w:val="08FD5F3F"/>
    <w:rsid w:val="08FD61A0"/>
    <w:rsid w:val="08FD61B8"/>
    <w:rsid w:val="08FD6226"/>
    <w:rsid w:val="08FD630B"/>
    <w:rsid w:val="08FD66D6"/>
    <w:rsid w:val="08FD6872"/>
    <w:rsid w:val="08FD69A4"/>
    <w:rsid w:val="08FD6B1B"/>
    <w:rsid w:val="08FD6BE9"/>
    <w:rsid w:val="08FD6CB3"/>
    <w:rsid w:val="08FD6D2A"/>
    <w:rsid w:val="08FD6F28"/>
    <w:rsid w:val="08FD6FCC"/>
    <w:rsid w:val="08FD717C"/>
    <w:rsid w:val="08FD719E"/>
    <w:rsid w:val="08FD72A3"/>
    <w:rsid w:val="08FD7397"/>
    <w:rsid w:val="08FD743B"/>
    <w:rsid w:val="08FD7482"/>
    <w:rsid w:val="08FD748E"/>
    <w:rsid w:val="08FD74CE"/>
    <w:rsid w:val="08FD7593"/>
    <w:rsid w:val="08FD75DC"/>
    <w:rsid w:val="08FD78E7"/>
    <w:rsid w:val="08FD797D"/>
    <w:rsid w:val="08FD799C"/>
    <w:rsid w:val="08FD79CD"/>
    <w:rsid w:val="08FD79F8"/>
    <w:rsid w:val="08FD7B7E"/>
    <w:rsid w:val="08FD7BFC"/>
    <w:rsid w:val="08FD7CAB"/>
    <w:rsid w:val="08FD7D1B"/>
    <w:rsid w:val="08FD7D5A"/>
    <w:rsid w:val="08FD7DA3"/>
    <w:rsid w:val="08FE01FF"/>
    <w:rsid w:val="08FE0223"/>
    <w:rsid w:val="08FE025F"/>
    <w:rsid w:val="08FE02D2"/>
    <w:rsid w:val="08FE0448"/>
    <w:rsid w:val="08FE0611"/>
    <w:rsid w:val="08FE062C"/>
    <w:rsid w:val="08FE08D7"/>
    <w:rsid w:val="08FE0A58"/>
    <w:rsid w:val="08FE0C61"/>
    <w:rsid w:val="08FE0CD4"/>
    <w:rsid w:val="08FE0E2A"/>
    <w:rsid w:val="08FE0E75"/>
    <w:rsid w:val="08FE1071"/>
    <w:rsid w:val="08FE12AC"/>
    <w:rsid w:val="08FE12FA"/>
    <w:rsid w:val="08FE13E9"/>
    <w:rsid w:val="08FE16AA"/>
    <w:rsid w:val="08FE1725"/>
    <w:rsid w:val="08FE172A"/>
    <w:rsid w:val="08FE1786"/>
    <w:rsid w:val="08FE1E3E"/>
    <w:rsid w:val="08FE1EC6"/>
    <w:rsid w:val="08FE203C"/>
    <w:rsid w:val="08FE21CD"/>
    <w:rsid w:val="08FE22A8"/>
    <w:rsid w:val="08FE2323"/>
    <w:rsid w:val="08FE26B1"/>
    <w:rsid w:val="08FE2866"/>
    <w:rsid w:val="08FE29AB"/>
    <w:rsid w:val="08FE2A6B"/>
    <w:rsid w:val="08FE2C36"/>
    <w:rsid w:val="08FE2D3D"/>
    <w:rsid w:val="08FE2E35"/>
    <w:rsid w:val="08FE3158"/>
    <w:rsid w:val="08FE340D"/>
    <w:rsid w:val="08FE37F2"/>
    <w:rsid w:val="08FE37F6"/>
    <w:rsid w:val="08FE3DA7"/>
    <w:rsid w:val="08FE3DBB"/>
    <w:rsid w:val="08FE4065"/>
    <w:rsid w:val="08FE40AD"/>
    <w:rsid w:val="08FE41D0"/>
    <w:rsid w:val="08FE4241"/>
    <w:rsid w:val="08FE449C"/>
    <w:rsid w:val="08FE4545"/>
    <w:rsid w:val="08FE4639"/>
    <w:rsid w:val="08FE47FB"/>
    <w:rsid w:val="08FE4861"/>
    <w:rsid w:val="08FE4974"/>
    <w:rsid w:val="08FE49F6"/>
    <w:rsid w:val="08FE4AD3"/>
    <w:rsid w:val="08FE4B74"/>
    <w:rsid w:val="08FE4CCA"/>
    <w:rsid w:val="08FE4D38"/>
    <w:rsid w:val="08FE4D78"/>
    <w:rsid w:val="08FE4D98"/>
    <w:rsid w:val="08FE4E93"/>
    <w:rsid w:val="08FE552D"/>
    <w:rsid w:val="08FE5752"/>
    <w:rsid w:val="08FE57FC"/>
    <w:rsid w:val="08FE58D2"/>
    <w:rsid w:val="08FE5B5D"/>
    <w:rsid w:val="08FE5BB8"/>
    <w:rsid w:val="08FE5C0A"/>
    <w:rsid w:val="08FE5C2A"/>
    <w:rsid w:val="08FE5DCE"/>
    <w:rsid w:val="08FE5DDC"/>
    <w:rsid w:val="08FE5F23"/>
    <w:rsid w:val="08FE62CD"/>
    <w:rsid w:val="08FE641B"/>
    <w:rsid w:val="08FE64B7"/>
    <w:rsid w:val="08FE65DB"/>
    <w:rsid w:val="08FE675E"/>
    <w:rsid w:val="08FE67C4"/>
    <w:rsid w:val="08FE6BAA"/>
    <w:rsid w:val="08FE6C69"/>
    <w:rsid w:val="08FE6E23"/>
    <w:rsid w:val="08FE73CF"/>
    <w:rsid w:val="08FE74AD"/>
    <w:rsid w:val="08FE760A"/>
    <w:rsid w:val="08FE767E"/>
    <w:rsid w:val="08FE770C"/>
    <w:rsid w:val="08FE7A64"/>
    <w:rsid w:val="08FE7A91"/>
    <w:rsid w:val="08FE7B3B"/>
    <w:rsid w:val="08FE7BB7"/>
    <w:rsid w:val="08FE7C36"/>
    <w:rsid w:val="08FE7CB7"/>
    <w:rsid w:val="08FE7CDD"/>
    <w:rsid w:val="08FE7DD9"/>
    <w:rsid w:val="08FE7E3A"/>
    <w:rsid w:val="08FE7EBB"/>
    <w:rsid w:val="08FE7ED8"/>
    <w:rsid w:val="08FE7EE3"/>
    <w:rsid w:val="08FF0150"/>
    <w:rsid w:val="08FF015C"/>
    <w:rsid w:val="08FF0172"/>
    <w:rsid w:val="08FF0215"/>
    <w:rsid w:val="08FF028A"/>
    <w:rsid w:val="08FF046C"/>
    <w:rsid w:val="08FF046E"/>
    <w:rsid w:val="08FF05A3"/>
    <w:rsid w:val="08FF079C"/>
    <w:rsid w:val="08FF07D3"/>
    <w:rsid w:val="08FF08D3"/>
    <w:rsid w:val="08FF0C38"/>
    <w:rsid w:val="08FF0EFA"/>
    <w:rsid w:val="08FF0F90"/>
    <w:rsid w:val="08FF1244"/>
    <w:rsid w:val="08FF147C"/>
    <w:rsid w:val="08FF15C0"/>
    <w:rsid w:val="08FF166F"/>
    <w:rsid w:val="08FF17D4"/>
    <w:rsid w:val="08FF1B06"/>
    <w:rsid w:val="08FF1CFF"/>
    <w:rsid w:val="08FF1E3E"/>
    <w:rsid w:val="08FF1F02"/>
    <w:rsid w:val="08FF1FD6"/>
    <w:rsid w:val="08FF2161"/>
    <w:rsid w:val="08FF2368"/>
    <w:rsid w:val="08FF2442"/>
    <w:rsid w:val="08FF2455"/>
    <w:rsid w:val="08FF24F5"/>
    <w:rsid w:val="08FF2509"/>
    <w:rsid w:val="08FF25C4"/>
    <w:rsid w:val="08FF2787"/>
    <w:rsid w:val="08FF2938"/>
    <w:rsid w:val="08FF2D7D"/>
    <w:rsid w:val="08FF2D99"/>
    <w:rsid w:val="08FF2E0B"/>
    <w:rsid w:val="08FF2E4E"/>
    <w:rsid w:val="08FF2EBB"/>
    <w:rsid w:val="08FF2EDD"/>
    <w:rsid w:val="08FF2EE6"/>
    <w:rsid w:val="08FF3145"/>
    <w:rsid w:val="08FF32D5"/>
    <w:rsid w:val="08FF33A9"/>
    <w:rsid w:val="08FF36E4"/>
    <w:rsid w:val="08FF376B"/>
    <w:rsid w:val="08FF38D4"/>
    <w:rsid w:val="08FF39F4"/>
    <w:rsid w:val="08FF3B69"/>
    <w:rsid w:val="08FF3BAB"/>
    <w:rsid w:val="08FF3C18"/>
    <w:rsid w:val="08FF3DB0"/>
    <w:rsid w:val="08FF3F27"/>
    <w:rsid w:val="08FF3FD4"/>
    <w:rsid w:val="08FF405F"/>
    <w:rsid w:val="08FF42DA"/>
    <w:rsid w:val="08FF42FE"/>
    <w:rsid w:val="08FF4367"/>
    <w:rsid w:val="08FF4672"/>
    <w:rsid w:val="08FF476D"/>
    <w:rsid w:val="08FF47B3"/>
    <w:rsid w:val="08FF4A53"/>
    <w:rsid w:val="08FF4B35"/>
    <w:rsid w:val="08FF4CF2"/>
    <w:rsid w:val="08FF4D72"/>
    <w:rsid w:val="08FF4E1E"/>
    <w:rsid w:val="08FF4F5C"/>
    <w:rsid w:val="08FF4F84"/>
    <w:rsid w:val="08FF506A"/>
    <w:rsid w:val="08FF50F2"/>
    <w:rsid w:val="08FF5395"/>
    <w:rsid w:val="08FF5535"/>
    <w:rsid w:val="08FF55B2"/>
    <w:rsid w:val="08FF572F"/>
    <w:rsid w:val="08FF5808"/>
    <w:rsid w:val="08FF5AFE"/>
    <w:rsid w:val="08FF5D16"/>
    <w:rsid w:val="08FF5D2C"/>
    <w:rsid w:val="08FF5D3F"/>
    <w:rsid w:val="08FF5E9B"/>
    <w:rsid w:val="08FF5F4D"/>
    <w:rsid w:val="08FF6070"/>
    <w:rsid w:val="08FF6286"/>
    <w:rsid w:val="08FF6319"/>
    <w:rsid w:val="08FF6344"/>
    <w:rsid w:val="08FF63DC"/>
    <w:rsid w:val="08FF65E6"/>
    <w:rsid w:val="08FF66ED"/>
    <w:rsid w:val="08FF66F3"/>
    <w:rsid w:val="08FF6728"/>
    <w:rsid w:val="08FF672A"/>
    <w:rsid w:val="08FF681B"/>
    <w:rsid w:val="08FF683C"/>
    <w:rsid w:val="08FF6A02"/>
    <w:rsid w:val="08FF6A04"/>
    <w:rsid w:val="08FF6B59"/>
    <w:rsid w:val="08FF6BE7"/>
    <w:rsid w:val="08FF6D5A"/>
    <w:rsid w:val="08FF6DD2"/>
    <w:rsid w:val="08FF722E"/>
    <w:rsid w:val="08FF73B2"/>
    <w:rsid w:val="08FF7627"/>
    <w:rsid w:val="08FF76F0"/>
    <w:rsid w:val="08FF7A1C"/>
    <w:rsid w:val="08FF7B2D"/>
    <w:rsid w:val="08FF7CE6"/>
    <w:rsid w:val="08FF7E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20E16029-26EF-4F74-966E-D34DDFA8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094590"/>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094590"/>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1565</Words>
  <Characters>8921</Characters>
  <Application>Microsoft Office Word</Application>
  <DocSecurity>0</DocSecurity>
  <Lines>74</Lines>
  <Paragraphs>20</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10466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2015-01-22T13:59:00Z</cp:lastPrinted>
  <dcterms:created xsi:type="dcterms:W3CDTF">2020-04-30T12:53:00Z</dcterms:created>
  <dcterms:modified xsi:type="dcterms:W3CDTF">2020-04-30T12:53:00Z</dcterms:modified>
</cp:coreProperties>
</file>