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354ECE" w:rsidRDefault="08B47ED1" w:rsidP="08AD563E">
      <w:pPr>
        <w:jc w:val="both"/>
        <w:rPr>
          <w:rStyle w:val="LatinChar"/>
          <w:rFonts w:cs="FrankRuehl" w:hint="cs"/>
          <w:sz w:val="28"/>
          <w:szCs w:val="28"/>
          <w:rtl/>
          <w:lang w:val="en-GB"/>
        </w:rPr>
      </w:pPr>
      <w:bookmarkStart w:id="0" w:name="_GoBack"/>
      <w:bookmarkEnd w:id="0"/>
      <w:r w:rsidRPr="08B47ED1">
        <w:rPr>
          <w:rStyle w:val="LatinChar"/>
          <w:rtl/>
        </w:rPr>
        <w:t>#</w:t>
      </w:r>
      <w:r w:rsidR="08895D47">
        <w:rPr>
          <w:rStyle w:val="Title1"/>
          <w:rFonts w:hint="cs"/>
          <w:rtl/>
        </w:rPr>
        <w:t>"ו</w:t>
      </w:r>
      <w:r w:rsidRPr="08B47ED1">
        <w:rPr>
          <w:rStyle w:val="Title1"/>
          <w:rFonts w:hint="cs"/>
          <w:rtl/>
        </w:rPr>
        <w:t xml:space="preserve">יבא </w:t>
      </w:r>
      <w:r w:rsidR="08895D47">
        <w:rPr>
          <w:rStyle w:val="Title1"/>
          <w:rFonts w:hint="cs"/>
          <w:rtl/>
        </w:rPr>
        <w:t>אל</w:t>
      </w:r>
      <w:r w:rsidRPr="08B47ED1">
        <w:rPr>
          <w:rStyle w:val="LatinChar"/>
          <w:rtl/>
        </w:rPr>
        <w:t>=</w:t>
      </w:r>
      <w:r>
        <w:rPr>
          <w:rStyle w:val="LatinChar"/>
          <w:rFonts w:cs="FrankRuehl" w:hint="cs"/>
          <w:sz w:val="28"/>
          <w:szCs w:val="28"/>
          <w:rtl/>
          <w:lang w:val="en-GB"/>
        </w:rPr>
        <w:t xml:space="preserve"> הר האלקים חורבה</w:t>
      </w:r>
      <w:r w:rsidR="08895D47">
        <w:rPr>
          <w:rStyle w:val="LatinChar"/>
          <w:rFonts w:cs="FrankRuehl" w:hint="cs"/>
          <w:sz w:val="28"/>
          <w:szCs w:val="28"/>
          <w:rtl/>
          <w:lang w:val="en-GB"/>
        </w:rPr>
        <w:t xml:space="preserve">" </w:t>
      </w:r>
      <w:r w:rsidR="08895D47" w:rsidRPr="08895D47">
        <w:rPr>
          <w:rStyle w:val="LatinChar"/>
          <w:rFonts w:cs="Dbs-Rashi" w:hint="cs"/>
          <w:szCs w:val="20"/>
          <w:rtl/>
          <w:lang w:val="en-GB"/>
        </w:rPr>
        <w:t xml:space="preserve">(שמות ג, </w:t>
      </w:r>
      <w:r w:rsidR="08895D47">
        <w:rPr>
          <w:rStyle w:val="LatinChar"/>
          <w:rFonts w:cs="Dbs-Rashi" w:hint="cs"/>
          <w:szCs w:val="20"/>
          <w:rtl/>
          <w:lang w:val="en-GB"/>
        </w:rPr>
        <w:t>א</w:t>
      </w:r>
      <w:r w:rsidR="08895D47" w:rsidRPr="08895D47">
        <w:rPr>
          <w:rStyle w:val="LatinChar"/>
          <w:rFonts w:cs="Dbs-Rashi" w:hint="cs"/>
          <w:szCs w:val="20"/>
          <w:rtl/>
          <w:lang w:val="en-GB"/>
        </w:rPr>
        <w:t>)</w:t>
      </w:r>
      <w:r>
        <w:rPr>
          <w:rStyle w:val="LatinChar"/>
          <w:rFonts w:cs="FrankRuehl" w:hint="cs"/>
          <w:sz w:val="28"/>
          <w:szCs w:val="28"/>
          <w:rtl/>
          <w:lang w:val="en-GB"/>
        </w:rPr>
        <w:t xml:space="preserve">. </w:t>
      </w:r>
      <w:r w:rsidRPr="08B47ED1">
        <w:rPr>
          <w:rStyle w:val="LatinChar"/>
          <w:rFonts w:cs="FrankRuehl"/>
          <w:sz w:val="28"/>
          <w:szCs w:val="28"/>
          <w:rtl/>
          <w:lang w:val="en-GB"/>
        </w:rPr>
        <w:t xml:space="preserve">במדרש </w:t>
      </w:r>
      <w:r w:rsidRPr="080963EB">
        <w:rPr>
          <w:rStyle w:val="LatinChar"/>
          <w:rFonts w:cs="Dbs-Rashi"/>
          <w:szCs w:val="20"/>
          <w:rtl/>
          <w:lang w:val="en-GB"/>
        </w:rPr>
        <w:t>(שמו</w:t>
      </w:r>
      <w:r w:rsidR="080963EB" w:rsidRPr="080963EB">
        <w:rPr>
          <w:rStyle w:val="LatinChar"/>
          <w:rFonts w:cs="Dbs-Rashi" w:hint="cs"/>
          <w:szCs w:val="20"/>
          <w:rtl/>
          <w:lang w:val="en-GB"/>
        </w:rPr>
        <w:t>"ר</w:t>
      </w:r>
      <w:r w:rsidRPr="080963EB">
        <w:rPr>
          <w:rStyle w:val="LatinChar"/>
          <w:rFonts w:cs="Dbs-Rashi"/>
          <w:szCs w:val="20"/>
          <w:rtl/>
          <w:lang w:val="en-GB"/>
        </w:rPr>
        <w:t xml:space="preserve"> ב</w:t>
      </w:r>
      <w:r w:rsidR="080963EB" w:rsidRPr="080963EB">
        <w:rPr>
          <w:rStyle w:val="LatinChar"/>
          <w:rFonts w:cs="Dbs-Rashi" w:hint="cs"/>
          <w:szCs w:val="20"/>
          <w:rtl/>
          <w:lang w:val="en-GB"/>
        </w:rPr>
        <w:t>, ד</w:t>
      </w:r>
      <w:r w:rsidRPr="080963EB">
        <w:rPr>
          <w:rStyle w:val="LatinChar"/>
          <w:rFonts w:cs="Dbs-Rashi"/>
          <w:szCs w:val="20"/>
          <w:rtl/>
          <w:lang w:val="en-GB"/>
        </w:rPr>
        <w:t>)</w:t>
      </w:r>
      <w:r w:rsidRPr="08B47ED1">
        <w:rPr>
          <w:rStyle w:val="LatinChar"/>
          <w:rFonts w:cs="FrankRuehl"/>
          <w:sz w:val="28"/>
          <w:szCs w:val="28"/>
          <w:rtl/>
          <w:lang w:val="en-GB"/>
        </w:rPr>
        <w:t xml:space="preserve"> חמשה שמות יש לו</w:t>
      </w:r>
      <w:r w:rsidR="080963EB">
        <w:rPr>
          <w:rStyle w:val="LatinChar"/>
          <w:rFonts w:cs="FrankRuehl" w:hint="cs"/>
          <w:sz w:val="28"/>
          <w:szCs w:val="28"/>
          <w:rtl/>
          <w:lang w:val="en-GB"/>
        </w:rPr>
        <w:t>;</w:t>
      </w:r>
      <w:r w:rsidRPr="08B47ED1">
        <w:rPr>
          <w:rStyle w:val="LatinChar"/>
          <w:rFonts w:cs="FrankRuehl"/>
          <w:sz w:val="28"/>
          <w:szCs w:val="28"/>
          <w:rtl/>
          <w:lang w:val="en-GB"/>
        </w:rPr>
        <w:t xml:space="preserve"> </w:t>
      </w:r>
      <w:r w:rsidR="080963EB">
        <w:rPr>
          <w:rStyle w:val="LatinChar"/>
          <w:rFonts w:cs="FrankRuehl" w:hint="cs"/>
          <w:sz w:val="28"/>
          <w:szCs w:val="28"/>
          <w:rtl/>
          <w:lang w:val="en-GB"/>
        </w:rPr>
        <w:t>"</w:t>
      </w:r>
      <w:r w:rsidRPr="08B47ED1">
        <w:rPr>
          <w:rStyle w:val="LatinChar"/>
          <w:rFonts w:cs="FrankRuehl"/>
          <w:sz w:val="28"/>
          <w:szCs w:val="28"/>
          <w:rtl/>
          <w:lang w:val="en-GB"/>
        </w:rPr>
        <w:t>הר האל</w:t>
      </w:r>
      <w:r w:rsidR="080963EB">
        <w:rPr>
          <w:rStyle w:val="LatinChar"/>
          <w:rFonts w:cs="FrankRuehl" w:hint="cs"/>
          <w:sz w:val="28"/>
          <w:szCs w:val="28"/>
          <w:rtl/>
          <w:lang w:val="en-GB"/>
        </w:rPr>
        <w:t>ק</w:t>
      </w:r>
      <w:r w:rsidRPr="08B47ED1">
        <w:rPr>
          <w:rStyle w:val="LatinChar"/>
          <w:rFonts w:cs="FrankRuehl"/>
          <w:sz w:val="28"/>
          <w:szCs w:val="28"/>
          <w:rtl/>
          <w:lang w:val="en-GB"/>
        </w:rPr>
        <w:t>ים</w:t>
      </w:r>
      <w:r w:rsidR="080963EB">
        <w:rPr>
          <w:rStyle w:val="LatinChar"/>
          <w:rFonts w:cs="FrankRuehl" w:hint="cs"/>
          <w:sz w:val="28"/>
          <w:szCs w:val="28"/>
          <w:rtl/>
          <w:lang w:val="en-GB"/>
        </w:rPr>
        <w:t>",</w:t>
      </w:r>
      <w:r w:rsidRPr="08B47ED1">
        <w:rPr>
          <w:rStyle w:val="LatinChar"/>
          <w:rFonts w:cs="FrankRuehl"/>
          <w:sz w:val="28"/>
          <w:szCs w:val="28"/>
          <w:rtl/>
          <w:lang w:val="en-GB"/>
        </w:rPr>
        <w:t xml:space="preserve"> </w:t>
      </w:r>
      <w:r w:rsidR="080963EB">
        <w:rPr>
          <w:rStyle w:val="LatinChar"/>
          <w:rFonts w:cs="FrankRuehl" w:hint="cs"/>
          <w:sz w:val="28"/>
          <w:szCs w:val="28"/>
          <w:rtl/>
          <w:lang w:val="en-GB"/>
        </w:rPr>
        <w:t>"</w:t>
      </w:r>
      <w:r w:rsidRPr="08B47ED1">
        <w:rPr>
          <w:rStyle w:val="LatinChar"/>
          <w:rFonts w:cs="FrankRuehl"/>
          <w:sz w:val="28"/>
          <w:szCs w:val="28"/>
          <w:rtl/>
          <w:lang w:val="en-GB"/>
        </w:rPr>
        <w:t>הר בשן</w:t>
      </w:r>
      <w:r w:rsidR="080963EB">
        <w:rPr>
          <w:rStyle w:val="LatinChar"/>
          <w:rFonts w:cs="FrankRuehl" w:hint="cs"/>
          <w:sz w:val="28"/>
          <w:szCs w:val="28"/>
          <w:rtl/>
          <w:lang w:val="en-GB"/>
        </w:rPr>
        <w:t>"</w:t>
      </w:r>
      <w:r w:rsidR="08F37FEF">
        <w:rPr>
          <w:rStyle w:val="LatinChar"/>
          <w:rFonts w:cs="FrankRuehl" w:hint="cs"/>
          <w:sz w:val="28"/>
          <w:szCs w:val="28"/>
          <w:rtl/>
          <w:lang w:val="en-GB"/>
        </w:rPr>
        <w:t xml:space="preserve"> </w:t>
      </w:r>
      <w:r w:rsidR="08F37FEF" w:rsidRPr="08F37FEF">
        <w:rPr>
          <w:rStyle w:val="LatinChar"/>
          <w:rFonts w:cs="Dbs-Rashi" w:hint="cs"/>
          <w:szCs w:val="20"/>
          <w:rtl/>
          <w:lang w:val="en-GB"/>
        </w:rPr>
        <w:t>(תהלים סח, טז)</w:t>
      </w:r>
      <w:r w:rsidR="080963EB">
        <w:rPr>
          <w:rStyle w:val="LatinChar"/>
          <w:rFonts w:cs="FrankRuehl" w:hint="cs"/>
          <w:sz w:val="28"/>
          <w:szCs w:val="28"/>
          <w:rtl/>
          <w:lang w:val="en-GB"/>
        </w:rPr>
        <w:t>,</w:t>
      </w:r>
      <w:r w:rsidRPr="08B47ED1">
        <w:rPr>
          <w:rStyle w:val="LatinChar"/>
          <w:rFonts w:cs="FrankRuehl"/>
          <w:sz w:val="28"/>
          <w:szCs w:val="28"/>
          <w:rtl/>
          <w:lang w:val="en-GB"/>
        </w:rPr>
        <w:t xml:space="preserve"> </w:t>
      </w:r>
      <w:r w:rsidR="080963EB">
        <w:rPr>
          <w:rStyle w:val="LatinChar"/>
          <w:rFonts w:cs="FrankRuehl" w:hint="cs"/>
          <w:sz w:val="28"/>
          <w:szCs w:val="28"/>
          <w:rtl/>
          <w:lang w:val="en-GB"/>
        </w:rPr>
        <w:t>"</w:t>
      </w:r>
      <w:r w:rsidRPr="08B47ED1">
        <w:rPr>
          <w:rStyle w:val="LatinChar"/>
          <w:rFonts w:cs="FrankRuehl"/>
          <w:sz w:val="28"/>
          <w:szCs w:val="28"/>
          <w:rtl/>
          <w:lang w:val="en-GB"/>
        </w:rPr>
        <w:t>הר גבנונים</w:t>
      </w:r>
      <w:r w:rsidR="080963EB">
        <w:rPr>
          <w:rStyle w:val="LatinChar"/>
          <w:rFonts w:cs="FrankRuehl" w:hint="cs"/>
          <w:sz w:val="28"/>
          <w:szCs w:val="28"/>
          <w:rtl/>
          <w:lang w:val="en-GB"/>
        </w:rPr>
        <w:t>"</w:t>
      </w:r>
      <w:r w:rsidR="08F37FEF">
        <w:rPr>
          <w:rStyle w:val="LatinChar"/>
          <w:rFonts w:cs="FrankRuehl" w:hint="cs"/>
          <w:sz w:val="28"/>
          <w:szCs w:val="28"/>
          <w:rtl/>
          <w:lang w:val="en-GB"/>
        </w:rPr>
        <w:t xml:space="preserve"> </w:t>
      </w:r>
      <w:r w:rsidR="08F37FEF" w:rsidRPr="08F37FEF">
        <w:rPr>
          <w:rStyle w:val="LatinChar"/>
          <w:rFonts w:cs="Dbs-Rashi" w:hint="cs"/>
          <w:szCs w:val="20"/>
          <w:rtl/>
          <w:lang w:val="en-GB"/>
        </w:rPr>
        <w:t>(שם)</w:t>
      </w:r>
      <w:r w:rsidR="080963EB">
        <w:rPr>
          <w:rStyle w:val="LatinChar"/>
          <w:rFonts w:cs="FrankRuehl" w:hint="cs"/>
          <w:sz w:val="28"/>
          <w:szCs w:val="28"/>
          <w:rtl/>
          <w:lang w:val="en-GB"/>
        </w:rPr>
        <w:t>,</w:t>
      </w:r>
      <w:r w:rsidRPr="08B47ED1">
        <w:rPr>
          <w:rStyle w:val="LatinChar"/>
          <w:rFonts w:cs="FrankRuehl"/>
          <w:sz w:val="28"/>
          <w:szCs w:val="28"/>
          <w:rtl/>
          <w:lang w:val="en-GB"/>
        </w:rPr>
        <w:t xml:space="preserve"> </w:t>
      </w:r>
      <w:r w:rsidR="080963EB">
        <w:rPr>
          <w:rStyle w:val="LatinChar"/>
          <w:rFonts w:cs="FrankRuehl" w:hint="cs"/>
          <w:sz w:val="28"/>
          <w:szCs w:val="28"/>
          <w:rtl/>
          <w:lang w:val="en-GB"/>
        </w:rPr>
        <w:t>"</w:t>
      </w:r>
      <w:r w:rsidRPr="08B47ED1">
        <w:rPr>
          <w:rStyle w:val="LatinChar"/>
          <w:rFonts w:cs="FrankRuehl"/>
          <w:sz w:val="28"/>
          <w:szCs w:val="28"/>
          <w:rtl/>
          <w:lang w:val="en-GB"/>
        </w:rPr>
        <w:t>הר חורב</w:t>
      </w:r>
      <w:r w:rsidR="080963EB">
        <w:rPr>
          <w:rStyle w:val="LatinChar"/>
          <w:rFonts w:cs="FrankRuehl" w:hint="cs"/>
          <w:sz w:val="28"/>
          <w:szCs w:val="28"/>
          <w:rtl/>
          <w:lang w:val="en-GB"/>
        </w:rPr>
        <w:t>"</w:t>
      </w:r>
      <w:r w:rsidR="08F37FEF">
        <w:rPr>
          <w:rStyle w:val="LatinChar"/>
          <w:rFonts w:cs="FrankRuehl" w:hint="cs"/>
          <w:sz w:val="28"/>
          <w:szCs w:val="28"/>
          <w:rtl/>
          <w:lang w:val="en-GB"/>
        </w:rPr>
        <w:t xml:space="preserve"> </w:t>
      </w:r>
      <w:r w:rsidR="08F37FEF" w:rsidRPr="08F37FEF">
        <w:rPr>
          <w:rStyle w:val="LatinChar"/>
          <w:rFonts w:cs="Dbs-Rashi" w:hint="cs"/>
          <w:szCs w:val="20"/>
          <w:rtl/>
          <w:lang w:val="en-GB"/>
        </w:rPr>
        <w:t>(שמות לג, ו)</w:t>
      </w:r>
      <w:r w:rsidR="080963EB">
        <w:rPr>
          <w:rStyle w:val="LatinChar"/>
          <w:rFonts w:cs="FrankRuehl" w:hint="cs"/>
          <w:sz w:val="28"/>
          <w:szCs w:val="28"/>
          <w:rtl/>
          <w:lang w:val="en-GB"/>
        </w:rPr>
        <w:t>,</w:t>
      </w:r>
      <w:r w:rsidRPr="08B47ED1">
        <w:rPr>
          <w:rStyle w:val="LatinChar"/>
          <w:rFonts w:cs="FrankRuehl"/>
          <w:sz w:val="28"/>
          <w:szCs w:val="28"/>
          <w:rtl/>
          <w:lang w:val="en-GB"/>
        </w:rPr>
        <w:t xml:space="preserve"> </w:t>
      </w:r>
      <w:r w:rsidR="080963EB">
        <w:rPr>
          <w:rStyle w:val="LatinChar"/>
          <w:rFonts w:cs="FrankRuehl" w:hint="cs"/>
          <w:sz w:val="28"/>
          <w:szCs w:val="28"/>
          <w:rtl/>
          <w:lang w:val="en-GB"/>
        </w:rPr>
        <w:t>"</w:t>
      </w:r>
      <w:r w:rsidRPr="08B47ED1">
        <w:rPr>
          <w:rStyle w:val="LatinChar"/>
          <w:rFonts w:cs="FrankRuehl"/>
          <w:sz w:val="28"/>
          <w:szCs w:val="28"/>
          <w:rtl/>
          <w:lang w:val="en-GB"/>
        </w:rPr>
        <w:t>הר סיני</w:t>
      </w:r>
      <w:r w:rsidR="080963EB">
        <w:rPr>
          <w:rStyle w:val="LatinChar"/>
          <w:rFonts w:cs="FrankRuehl" w:hint="cs"/>
          <w:sz w:val="28"/>
          <w:szCs w:val="28"/>
          <w:rtl/>
          <w:lang w:val="en-GB"/>
        </w:rPr>
        <w:t>"</w:t>
      </w:r>
      <w:r w:rsidR="08F37FEF">
        <w:rPr>
          <w:rStyle w:val="LatinChar"/>
          <w:rFonts w:cs="FrankRuehl" w:hint="cs"/>
          <w:sz w:val="28"/>
          <w:szCs w:val="28"/>
          <w:rtl/>
          <w:lang w:val="en-GB"/>
        </w:rPr>
        <w:t xml:space="preserve"> </w:t>
      </w:r>
      <w:r w:rsidR="08F37FEF" w:rsidRPr="08F37FEF">
        <w:rPr>
          <w:rStyle w:val="LatinChar"/>
          <w:rFonts w:cs="Dbs-Rashi" w:hint="cs"/>
          <w:szCs w:val="20"/>
          <w:rtl/>
          <w:lang w:val="en-GB"/>
        </w:rPr>
        <w:t>(</w:t>
      </w:r>
      <w:r w:rsidR="08F37FEF">
        <w:rPr>
          <w:rStyle w:val="LatinChar"/>
          <w:rFonts w:cs="Dbs-Rashi" w:hint="cs"/>
          <w:szCs w:val="20"/>
          <w:rtl/>
          <w:lang w:val="en-GB"/>
        </w:rPr>
        <w:t>שמות יט, יא</w:t>
      </w:r>
      <w:r w:rsidR="08F37FEF" w:rsidRPr="08F37FEF">
        <w:rPr>
          <w:rStyle w:val="LatinChar"/>
          <w:rFonts w:cs="Dbs-Rashi" w:hint="cs"/>
          <w:szCs w:val="20"/>
          <w:rtl/>
          <w:lang w:val="en-GB"/>
        </w:rPr>
        <w:t>)</w:t>
      </w:r>
      <w:r w:rsidR="080963EB">
        <w:rPr>
          <w:rStyle w:val="LatinChar"/>
          <w:rFonts w:cs="FrankRuehl" w:hint="cs"/>
          <w:sz w:val="28"/>
          <w:szCs w:val="28"/>
          <w:rtl/>
          <w:lang w:val="en-GB"/>
        </w:rPr>
        <w:t>.</w:t>
      </w:r>
      <w:r w:rsidRPr="08B47ED1">
        <w:rPr>
          <w:rStyle w:val="LatinChar"/>
          <w:rFonts w:cs="FrankRuehl"/>
          <w:sz w:val="28"/>
          <w:szCs w:val="28"/>
          <w:rtl/>
          <w:lang w:val="en-GB"/>
        </w:rPr>
        <w:t xml:space="preserve"> </w:t>
      </w:r>
      <w:r w:rsidR="080963EB">
        <w:rPr>
          <w:rStyle w:val="LatinChar"/>
          <w:rFonts w:cs="FrankRuehl" w:hint="cs"/>
          <w:sz w:val="28"/>
          <w:szCs w:val="28"/>
          <w:rtl/>
          <w:lang w:val="en-GB"/>
        </w:rPr>
        <w:t>"</w:t>
      </w:r>
      <w:r w:rsidRPr="08B47ED1">
        <w:rPr>
          <w:rStyle w:val="LatinChar"/>
          <w:rFonts w:cs="FrankRuehl"/>
          <w:sz w:val="28"/>
          <w:szCs w:val="28"/>
          <w:rtl/>
          <w:lang w:val="en-GB"/>
        </w:rPr>
        <w:t>הר האל</w:t>
      </w:r>
      <w:r w:rsidR="080963EB">
        <w:rPr>
          <w:rStyle w:val="LatinChar"/>
          <w:rFonts w:cs="FrankRuehl" w:hint="cs"/>
          <w:sz w:val="28"/>
          <w:szCs w:val="28"/>
          <w:rtl/>
          <w:lang w:val="en-GB"/>
        </w:rPr>
        <w:t>ק</w:t>
      </w:r>
      <w:r w:rsidRPr="08B47ED1">
        <w:rPr>
          <w:rStyle w:val="LatinChar"/>
          <w:rFonts w:cs="FrankRuehl"/>
          <w:sz w:val="28"/>
          <w:szCs w:val="28"/>
          <w:rtl/>
          <w:lang w:val="en-GB"/>
        </w:rPr>
        <w:t>ים</w:t>
      </w:r>
      <w:r w:rsidR="080963EB">
        <w:rPr>
          <w:rStyle w:val="LatinChar"/>
          <w:rFonts w:cs="FrankRuehl" w:hint="cs"/>
          <w:sz w:val="28"/>
          <w:szCs w:val="28"/>
          <w:rtl/>
          <w:lang w:val="en-GB"/>
        </w:rPr>
        <w:t>",</w:t>
      </w:r>
      <w:r w:rsidRPr="08B47ED1">
        <w:rPr>
          <w:rStyle w:val="LatinChar"/>
          <w:rFonts w:cs="FrankRuehl"/>
          <w:sz w:val="28"/>
          <w:szCs w:val="28"/>
          <w:rtl/>
          <w:lang w:val="en-GB"/>
        </w:rPr>
        <w:t xml:space="preserve"> ששם קבלו ישראל מלכותו</w:t>
      </w:r>
      <w:r w:rsidR="080963EB">
        <w:rPr>
          <w:rStyle w:val="FootnoteReference"/>
          <w:rFonts w:cs="FrankRuehl"/>
          <w:szCs w:val="28"/>
          <w:rtl/>
        </w:rPr>
        <w:footnoteReference w:id="2"/>
      </w:r>
      <w:r w:rsidR="080963EB">
        <w:rPr>
          <w:rStyle w:val="LatinChar"/>
          <w:rFonts w:cs="FrankRuehl" w:hint="cs"/>
          <w:sz w:val="28"/>
          <w:szCs w:val="28"/>
          <w:rtl/>
          <w:lang w:val="en-GB"/>
        </w:rPr>
        <w:t>.</w:t>
      </w:r>
      <w:r w:rsidRPr="08B47ED1">
        <w:rPr>
          <w:rStyle w:val="LatinChar"/>
          <w:rFonts w:cs="FrankRuehl"/>
          <w:sz w:val="28"/>
          <w:szCs w:val="28"/>
          <w:rtl/>
          <w:lang w:val="en-GB"/>
        </w:rPr>
        <w:t xml:space="preserve"> </w:t>
      </w:r>
      <w:r w:rsidR="08354ECE">
        <w:rPr>
          <w:rStyle w:val="LatinChar"/>
          <w:rFonts w:cs="FrankRuehl" w:hint="cs"/>
          <w:sz w:val="28"/>
          <w:szCs w:val="28"/>
          <w:rtl/>
          <w:lang w:val="en-GB"/>
        </w:rPr>
        <w:t>"</w:t>
      </w:r>
      <w:r w:rsidRPr="08B47ED1">
        <w:rPr>
          <w:rStyle w:val="LatinChar"/>
          <w:rFonts w:cs="FrankRuehl"/>
          <w:sz w:val="28"/>
          <w:szCs w:val="28"/>
          <w:rtl/>
          <w:lang w:val="en-GB"/>
        </w:rPr>
        <w:t>הר בשן</w:t>
      </w:r>
      <w:r w:rsidR="08354ECE">
        <w:rPr>
          <w:rStyle w:val="LatinChar"/>
          <w:rFonts w:cs="FrankRuehl" w:hint="cs"/>
          <w:sz w:val="28"/>
          <w:szCs w:val="28"/>
          <w:rtl/>
          <w:lang w:val="en-GB"/>
        </w:rPr>
        <w:t>",</w:t>
      </w:r>
      <w:r w:rsidRPr="08B47ED1">
        <w:rPr>
          <w:rStyle w:val="LatinChar"/>
          <w:rFonts w:cs="FrankRuehl"/>
          <w:sz w:val="28"/>
          <w:szCs w:val="28"/>
          <w:rtl/>
          <w:lang w:val="en-GB"/>
        </w:rPr>
        <w:t xml:space="preserve"> שכל מה שישראל אוכלים בש</w:t>
      </w:r>
      <w:r w:rsidR="086E3DA4">
        <w:rPr>
          <w:rStyle w:val="LatinChar"/>
          <w:rFonts w:cs="FrankRuehl" w:hint="cs"/>
          <w:sz w:val="28"/>
          <w:szCs w:val="28"/>
          <w:rtl/>
          <w:lang w:val="en-GB"/>
        </w:rPr>
        <w:t>י</w:t>
      </w:r>
      <w:r w:rsidRPr="08B47ED1">
        <w:rPr>
          <w:rStyle w:val="LatinChar"/>
          <w:rFonts w:cs="FrankRuehl"/>
          <w:sz w:val="28"/>
          <w:szCs w:val="28"/>
          <w:rtl/>
          <w:lang w:val="en-GB"/>
        </w:rPr>
        <w:t>ניהם בזכות התורה שנתנה בהר</w:t>
      </w:r>
      <w:r w:rsidR="08354ECE">
        <w:rPr>
          <w:rStyle w:val="LatinChar"/>
          <w:rFonts w:cs="FrankRuehl" w:hint="cs"/>
          <w:sz w:val="28"/>
          <w:szCs w:val="28"/>
          <w:rtl/>
          <w:lang w:val="en-GB"/>
        </w:rPr>
        <w:t>,</w:t>
      </w:r>
      <w:r w:rsidRPr="08B47ED1">
        <w:rPr>
          <w:rStyle w:val="LatinChar"/>
          <w:rFonts w:cs="FrankRuehl"/>
          <w:sz w:val="28"/>
          <w:szCs w:val="28"/>
          <w:rtl/>
          <w:lang w:val="en-GB"/>
        </w:rPr>
        <w:t xml:space="preserve"> שנאמר </w:t>
      </w:r>
      <w:r w:rsidR="08354ECE" w:rsidRPr="08354ECE">
        <w:rPr>
          <w:rStyle w:val="LatinChar"/>
          <w:rFonts w:cs="Dbs-Rashi" w:hint="cs"/>
          <w:szCs w:val="20"/>
          <w:rtl/>
          <w:lang w:val="en-GB"/>
        </w:rPr>
        <w:t xml:space="preserve">(ויקרא כו, </w:t>
      </w:r>
      <w:r w:rsidR="08354ECE">
        <w:rPr>
          <w:rStyle w:val="LatinChar"/>
          <w:rFonts w:cs="Dbs-Rashi" w:hint="cs"/>
          <w:szCs w:val="20"/>
          <w:rtl/>
          <w:lang w:val="en-GB"/>
        </w:rPr>
        <w:t>ג</w:t>
      </w:r>
      <w:r w:rsidR="08354ECE" w:rsidRPr="08354ECE">
        <w:rPr>
          <w:rStyle w:val="LatinChar"/>
          <w:rFonts w:cs="Dbs-Rashi" w:hint="cs"/>
          <w:szCs w:val="20"/>
          <w:rtl/>
          <w:lang w:val="en-GB"/>
        </w:rPr>
        <w:t>)</w:t>
      </w:r>
      <w:r w:rsidR="08354ECE">
        <w:rPr>
          <w:rStyle w:val="LatinChar"/>
          <w:rFonts w:cs="FrankRuehl" w:hint="cs"/>
          <w:sz w:val="28"/>
          <w:szCs w:val="28"/>
          <w:rtl/>
          <w:lang w:val="en-GB"/>
        </w:rPr>
        <w:t xml:space="preserve"> "</w:t>
      </w:r>
      <w:r w:rsidRPr="08B47ED1">
        <w:rPr>
          <w:rStyle w:val="LatinChar"/>
          <w:rFonts w:cs="FrankRuehl"/>
          <w:sz w:val="28"/>
          <w:szCs w:val="28"/>
          <w:rtl/>
          <w:lang w:val="en-GB"/>
        </w:rPr>
        <w:t>אם בחקתי וגו'</w:t>
      </w:r>
      <w:r w:rsidR="08354ECE">
        <w:rPr>
          <w:rStyle w:val="LatinChar"/>
          <w:rFonts w:cs="FrankRuehl" w:hint="cs"/>
          <w:sz w:val="28"/>
          <w:szCs w:val="28"/>
          <w:rtl/>
          <w:lang w:val="en-GB"/>
        </w:rPr>
        <w:t>"</w:t>
      </w:r>
      <w:r w:rsidR="08354ECE">
        <w:rPr>
          <w:rStyle w:val="FootnoteReference"/>
          <w:rFonts w:cs="FrankRuehl"/>
          <w:szCs w:val="28"/>
          <w:rtl/>
        </w:rPr>
        <w:footnoteReference w:id="3"/>
      </w:r>
      <w:r w:rsidR="08354ECE">
        <w:rPr>
          <w:rStyle w:val="LatinChar"/>
          <w:rFonts w:cs="FrankRuehl" w:hint="cs"/>
          <w:sz w:val="28"/>
          <w:szCs w:val="28"/>
          <w:rtl/>
          <w:lang w:val="en-GB"/>
        </w:rPr>
        <w:t>.</w:t>
      </w:r>
      <w:r w:rsidRPr="08B47ED1">
        <w:rPr>
          <w:rStyle w:val="LatinChar"/>
          <w:rFonts w:cs="FrankRuehl"/>
          <w:sz w:val="28"/>
          <w:szCs w:val="28"/>
          <w:rtl/>
          <w:lang w:val="en-GB"/>
        </w:rPr>
        <w:t xml:space="preserve"> </w:t>
      </w:r>
      <w:r w:rsidR="08354ECE">
        <w:rPr>
          <w:rStyle w:val="LatinChar"/>
          <w:rFonts w:cs="FrankRuehl" w:hint="cs"/>
          <w:sz w:val="28"/>
          <w:szCs w:val="28"/>
          <w:rtl/>
          <w:lang w:val="en-GB"/>
        </w:rPr>
        <w:t>"</w:t>
      </w:r>
      <w:r w:rsidRPr="08B47ED1">
        <w:rPr>
          <w:rStyle w:val="LatinChar"/>
          <w:rFonts w:cs="FrankRuehl"/>
          <w:sz w:val="28"/>
          <w:szCs w:val="28"/>
          <w:rtl/>
          <w:lang w:val="en-GB"/>
        </w:rPr>
        <w:t>הר גבנונים</w:t>
      </w:r>
      <w:r w:rsidR="08354ECE">
        <w:rPr>
          <w:rStyle w:val="LatinChar"/>
          <w:rFonts w:cs="FrankRuehl" w:hint="cs"/>
          <w:sz w:val="28"/>
          <w:szCs w:val="28"/>
          <w:rtl/>
          <w:lang w:val="en-GB"/>
        </w:rPr>
        <w:t>"</w:t>
      </w:r>
      <w:r w:rsidR="08256408">
        <w:rPr>
          <w:rStyle w:val="LatinChar"/>
          <w:rFonts w:cs="FrankRuehl" w:hint="cs"/>
          <w:sz w:val="28"/>
          <w:szCs w:val="28"/>
          <w:rtl/>
          <w:lang w:val="en-GB"/>
        </w:rPr>
        <w:t>,</w:t>
      </w:r>
      <w:r w:rsidRPr="08B47ED1">
        <w:rPr>
          <w:rStyle w:val="LatinChar"/>
          <w:rFonts w:cs="FrankRuehl"/>
          <w:sz w:val="28"/>
          <w:szCs w:val="28"/>
          <w:rtl/>
          <w:lang w:val="en-GB"/>
        </w:rPr>
        <w:t xml:space="preserve"> שנקי מכל מום כגבינה</w:t>
      </w:r>
      <w:r w:rsidR="08354ECE">
        <w:rPr>
          <w:rStyle w:val="LatinChar"/>
          <w:rFonts w:cs="FrankRuehl" w:hint="cs"/>
          <w:sz w:val="28"/>
          <w:szCs w:val="28"/>
          <w:rtl/>
          <w:lang w:val="en-GB"/>
        </w:rPr>
        <w:t>.</w:t>
      </w:r>
      <w:r w:rsidRPr="08B47ED1">
        <w:rPr>
          <w:rStyle w:val="LatinChar"/>
          <w:rFonts w:cs="FrankRuehl"/>
          <w:sz w:val="28"/>
          <w:szCs w:val="28"/>
          <w:rtl/>
          <w:lang w:val="en-GB"/>
        </w:rPr>
        <w:t xml:space="preserve"> </w:t>
      </w:r>
      <w:r w:rsidR="08354ECE">
        <w:rPr>
          <w:rStyle w:val="LatinChar"/>
          <w:rFonts w:cs="FrankRuehl" w:hint="cs"/>
          <w:sz w:val="28"/>
          <w:szCs w:val="28"/>
          <w:rtl/>
          <w:lang w:val="en-GB"/>
        </w:rPr>
        <w:t>"</w:t>
      </w:r>
      <w:r w:rsidRPr="08B47ED1">
        <w:rPr>
          <w:rStyle w:val="LatinChar"/>
          <w:rFonts w:cs="FrankRuehl"/>
          <w:sz w:val="28"/>
          <w:szCs w:val="28"/>
          <w:rtl/>
          <w:lang w:val="en-GB"/>
        </w:rPr>
        <w:t>הר חורב</w:t>
      </w:r>
      <w:r w:rsidR="08354ECE">
        <w:rPr>
          <w:rStyle w:val="LatinChar"/>
          <w:rFonts w:cs="FrankRuehl" w:hint="cs"/>
          <w:sz w:val="28"/>
          <w:szCs w:val="28"/>
          <w:rtl/>
          <w:lang w:val="en-GB"/>
        </w:rPr>
        <w:t>",</w:t>
      </w:r>
      <w:r w:rsidRPr="08B47ED1">
        <w:rPr>
          <w:rStyle w:val="LatinChar"/>
          <w:rFonts w:cs="FrankRuehl"/>
          <w:sz w:val="28"/>
          <w:szCs w:val="28"/>
          <w:rtl/>
          <w:lang w:val="en-GB"/>
        </w:rPr>
        <w:t xml:space="preserve"> שממנו נטלו בית דין רשות להרוג בחרב</w:t>
      </w:r>
      <w:r w:rsidR="08354ECE">
        <w:rPr>
          <w:rStyle w:val="LatinChar"/>
          <w:rFonts w:cs="FrankRuehl" w:hint="cs"/>
          <w:sz w:val="28"/>
          <w:szCs w:val="28"/>
          <w:rtl/>
          <w:lang w:val="en-GB"/>
        </w:rPr>
        <w:t>.</w:t>
      </w:r>
      <w:r w:rsidRPr="08B47ED1">
        <w:rPr>
          <w:rStyle w:val="LatinChar"/>
          <w:rFonts w:cs="FrankRuehl"/>
          <w:sz w:val="28"/>
          <w:szCs w:val="28"/>
          <w:rtl/>
          <w:lang w:val="en-GB"/>
        </w:rPr>
        <w:t xml:space="preserve"> ורב</w:t>
      </w:r>
      <w:r w:rsidR="08354ECE">
        <w:rPr>
          <w:rStyle w:val="LatinChar"/>
          <w:rFonts w:cs="FrankRuehl" w:hint="cs"/>
          <w:sz w:val="28"/>
          <w:szCs w:val="28"/>
          <w:rtl/>
          <w:lang w:val="en-GB"/>
        </w:rPr>
        <w:t>י</w:t>
      </w:r>
      <w:r w:rsidRPr="08B47ED1">
        <w:rPr>
          <w:rStyle w:val="LatinChar"/>
          <w:rFonts w:cs="FrankRuehl"/>
          <w:sz w:val="28"/>
          <w:szCs w:val="28"/>
          <w:rtl/>
          <w:lang w:val="en-GB"/>
        </w:rPr>
        <w:t xml:space="preserve"> שמואל בר נחמן אמר</w:t>
      </w:r>
      <w:r w:rsidR="08354ECE">
        <w:rPr>
          <w:rStyle w:val="LatinChar"/>
          <w:rFonts w:cs="FrankRuehl" w:hint="cs"/>
          <w:sz w:val="28"/>
          <w:szCs w:val="28"/>
          <w:rtl/>
          <w:lang w:val="en-GB"/>
        </w:rPr>
        <w:t>,</w:t>
      </w:r>
      <w:r w:rsidRPr="08B47ED1">
        <w:rPr>
          <w:rStyle w:val="LatinChar"/>
          <w:rFonts w:cs="FrankRuehl"/>
          <w:sz w:val="28"/>
          <w:szCs w:val="28"/>
          <w:rtl/>
          <w:lang w:val="en-GB"/>
        </w:rPr>
        <w:t xml:space="preserve"> שמשם נטלו </w:t>
      </w:r>
      <w:r w:rsidR="08FB139C">
        <w:rPr>
          <w:rStyle w:val="LatinChar"/>
          <w:rFonts w:cs="FrankRuehl" w:hint="cs"/>
          <w:sz w:val="28"/>
          <w:szCs w:val="28"/>
          <w:rtl/>
          <w:lang w:val="en-GB"/>
        </w:rPr>
        <w:t>אומות העולם*</w:t>
      </w:r>
      <w:r w:rsidRPr="08B47ED1">
        <w:rPr>
          <w:rStyle w:val="LatinChar"/>
          <w:rFonts w:cs="FrankRuehl"/>
          <w:sz w:val="28"/>
          <w:szCs w:val="28"/>
          <w:rtl/>
          <w:lang w:val="en-GB"/>
        </w:rPr>
        <w:t xml:space="preserve"> גזר דין שלהם להיות חריבים</w:t>
      </w:r>
      <w:r w:rsidR="08354ECE">
        <w:rPr>
          <w:rStyle w:val="LatinChar"/>
          <w:rFonts w:cs="FrankRuehl" w:hint="cs"/>
          <w:sz w:val="28"/>
          <w:szCs w:val="28"/>
          <w:rtl/>
          <w:lang w:val="en-GB"/>
        </w:rPr>
        <w:t>,</w:t>
      </w:r>
      <w:r w:rsidRPr="08B47ED1">
        <w:rPr>
          <w:rStyle w:val="LatinChar"/>
          <w:rFonts w:cs="FrankRuehl"/>
          <w:sz w:val="28"/>
          <w:szCs w:val="28"/>
          <w:rtl/>
          <w:lang w:val="en-GB"/>
        </w:rPr>
        <w:t xml:space="preserve"> שנאמר </w:t>
      </w:r>
      <w:r w:rsidR="08354ECE" w:rsidRPr="08256408">
        <w:rPr>
          <w:rStyle w:val="LatinChar"/>
          <w:rFonts w:cs="Dbs-Rashi" w:hint="cs"/>
          <w:szCs w:val="20"/>
          <w:rtl/>
          <w:lang w:val="en-GB"/>
        </w:rPr>
        <w:t>(</w:t>
      </w:r>
      <w:r w:rsidR="08256408">
        <w:rPr>
          <w:rStyle w:val="LatinChar"/>
          <w:rFonts w:cs="Dbs-Rashi" w:hint="cs"/>
          <w:szCs w:val="20"/>
          <w:rtl/>
          <w:lang w:val="en-GB"/>
        </w:rPr>
        <w:t>ישעיה ס, יב</w:t>
      </w:r>
      <w:r w:rsidR="08354ECE" w:rsidRPr="08256408">
        <w:rPr>
          <w:rStyle w:val="LatinChar"/>
          <w:rFonts w:cs="Dbs-Rashi" w:hint="cs"/>
          <w:szCs w:val="20"/>
          <w:rtl/>
          <w:lang w:val="en-GB"/>
        </w:rPr>
        <w:t>)</w:t>
      </w:r>
      <w:r w:rsidR="08354ECE">
        <w:rPr>
          <w:rStyle w:val="LatinChar"/>
          <w:rFonts w:cs="FrankRuehl" w:hint="cs"/>
          <w:sz w:val="28"/>
          <w:szCs w:val="28"/>
          <w:rtl/>
          <w:lang w:val="en-GB"/>
        </w:rPr>
        <w:t xml:space="preserve"> "</w:t>
      </w:r>
      <w:r w:rsidRPr="08B47ED1">
        <w:rPr>
          <w:rStyle w:val="LatinChar"/>
          <w:rFonts w:cs="FrankRuehl"/>
          <w:sz w:val="28"/>
          <w:szCs w:val="28"/>
          <w:rtl/>
          <w:lang w:val="en-GB"/>
        </w:rPr>
        <w:t>והגוים חרוב יחרבו</w:t>
      </w:r>
      <w:r w:rsidR="08354ECE">
        <w:rPr>
          <w:rStyle w:val="LatinChar"/>
          <w:rFonts w:cs="FrankRuehl" w:hint="cs"/>
          <w:sz w:val="28"/>
          <w:szCs w:val="28"/>
          <w:rtl/>
          <w:lang w:val="en-GB"/>
        </w:rPr>
        <w:t>".</w:t>
      </w:r>
      <w:r w:rsidRPr="08B47ED1">
        <w:rPr>
          <w:rStyle w:val="LatinChar"/>
          <w:rFonts w:cs="FrankRuehl"/>
          <w:sz w:val="28"/>
          <w:szCs w:val="28"/>
          <w:rtl/>
          <w:lang w:val="en-GB"/>
        </w:rPr>
        <w:t xml:space="preserve"> </w:t>
      </w:r>
      <w:r w:rsidR="08354ECE">
        <w:rPr>
          <w:rStyle w:val="LatinChar"/>
          <w:rFonts w:cs="FrankRuehl" w:hint="cs"/>
          <w:sz w:val="28"/>
          <w:szCs w:val="28"/>
          <w:rtl/>
          <w:lang w:val="en-GB"/>
        </w:rPr>
        <w:t>"</w:t>
      </w:r>
      <w:r w:rsidRPr="08B47ED1">
        <w:rPr>
          <w:rStyle w:val="LatinChar"/>
          <w:rFonts w:cs="FrankRuehl"/>
          <w:sz w:val="28"/>
          <w:szCs w:val="28"/>
          <w:rtl/>
          <w:lang w:val="en-GB"/>
        </w:rPr>
        <w:t>הר סיני</w:t>
      </w:r>
      <w:r w:rsidR="08354ECE">
        <w:rPr>
          <w:rStyle w:val="LatinChar"/>
          <w:rFonts w:cs="FrankRuehl" w:hint="cs"/>
          <w:sz w:val="28"/>
          <w:szCs w:val="28"/>
          <w:rtl/>
          <w:lang w:val="en-GB"/>
        </w:rPr>
        <w:t>"</w:t>
      </w:r>
      <w:r w:rsidR="08FB139C">
        <w:rPr>
          <w:rStyle w:val="LatinChar"/>
          <w:rFonts w:cs="FrankRuehl" w:hint="cs"/>
          <w:sz w:val="28"/>
          <w:szCs w:val="28"/>
          <w:rtl/>
          <w:lang w:val="en-GB"/>
        </w:rPr>
        <w:t>,</w:t>
      </w:r>
      <w:r w:rsidRPr="08B47ED1">
        <w:rPr>
          <w:rStyle w:val="LatinChar"/>
          <w:rFonts w:cs="FrankRuehl"/>
          <w:sz w:val="28"/>
          <w:szCs w:val="28"/>
          <w:rtl/>
          <w:lang w:val="en-GB"/>
        </w:rPr>
        <w:t xml:space="preserve"> שממנו ירדה שנאה ל</w:t>
      </w:r>
      <w:r w:rsidR="0876729C">
        <w:rPr>
          <w:rStyle w:val="LatinChar"/>
          <w:rFonts w:cs="FrankRuehl" w:hint="cs"/>
          <w:sz w:val="28"/>
          <w:szCs w:val="28"/>
          <w:rtl/>
          <w:lang w:val="en-GB"/>
        </w:rPr>
        <w:t>אומות העולם</w:t>
      </w:r>
      <w:r w:rsidRPr="08B47ED1">
        <w:rPr>
          <w:rStyle w:val="LatinChar"/>
          <w:rFonts w:cs="FrankRuehl"/>
          <w:sz w:val="28"/>
          <w:szCs w:val="28"/>
          <w:rtl/>
          <w:lang w:val="en-GB"/>
        </w:rPr>
        <w:t>, ע</w:t>
      </w:r>
      <w:r w:rsidR="08354ECE">
        <w:rPr>
          <w:rStyle w:val="LatinChar"/>
          <w:rFonts w:cs="FrankRuehl" w:hint="cs"/>
          <w:sz w:val="28"/>
          <w:szCs w:val="28"/>
          <w:rtl/>
          <w:lang w:val="en-GB"/>
        </w:rPr>
        <w:t>ד כאן</w:t>
      </w:r>
      <w:r w:rsidRPr="08B47ED1">
        <w:rPr>
          <w:rStyle w:val="LatinChar"/>
          <w:rFonts w:cs="FrankRuehl"/>
          <w:sz w:val="28"/>
          <w:szCs w:val="28"/>
          <w:rtl/>
          <w:lang w:val="en-GB"/>
        </w:rPr>
        <w:t xml:space="preserve">. </w:t>
      </w:r>
    </w:p>
    <w:p w:rsidR="08990BF0" w:rsidRDefault="08354ECE" w:rsidP="08990BF0">
      <w:pPr>
        <w:jc w:val="both"/>
        <w:rPr>
          <w:rStyle w:val="LatinChar"/>
          <w:rFonts w:cs="FrankRuehl" w:hint="cs"/>
          <w:sz w:val="28"/>
          <w:szCs w:val="28"/>
          <w:rtl/>
          <w:lang w:val="en-GB"/>
        </w:rPr>
      </w:pPr>
      <w:r w:rsidRPr="08354ECE">
        <w:rPr>
          <w:rStyle w:val="LatinChar"/>
          <w:rtl/>
        </w:rPr>
        <w:t>#</w:t>
      </w:r>
      <w:r w:rsidR="08B47ED1" w:rsidRPr="08354ECE">
        <w:rPr>
          <w:rStyle w:val="Title1"/>
          <w:rtl/>
        </w:rPr>
        <w:t>ביאור זה</w:t>
      </w:r>
      <w:r w:rsidRPr="08354ECE">
        <w:rPr>
          <w:rStyle w:val="LatinChar"/>
          <w:rtl/>
        </w:rPr>
        <w:t>=</w:t>
      </w:r>
      <w:r w:rsidR="08F05256">
        <w:rPr>
          <w:rStyle w:val="LatinChar"/>
          <w:rFonts w:cs="FrankRuehl" w:hint="cs"/>
          <w:sz w:val="28"/>
          <w:szCs w:val="28"/>
          <w:rtl/>
          <w:lang w:val="en-GB"/>
        </w:rPr>
        <w:t>,</w:t>
      </w:r>
      <w:r w:rsidR="08B47ED1" w:rsidRPr="08B47ED1">
        <w:rPr>
          <w:rStyle w:val="LatinChar"/>
          <w:rFonts w:cs="FrankRuehl"/>
          <w:sz w:val="28"/>
          <w:szCs w:val="28"/>
          <w:rtl/>
          <w:lang w:val="en-GB"/>
        </w:rPr>
        <w:t xml:space="preserve"> כי נתינת תורה לישראל מעלה עליונה למקבלים</w:t>
      </w:r>
      <w:r w:rsidR="08DF4FD9">
        <w:rPr>
          <w:rStyle w:val="FootnoteReference"/>
          <w:rFonts w:cs="FrankRuehl"/>
          <w:szCs w:val="28"/>
          <w:rtl/>
        </w:rPr>
        <w:footnoteReference w:id="4"/>
      </w:r>
      <w:r w:rsidR="085E5A2C">
        <w:rPr>
          <w:rStyle w:val="LatinChar"/>
          <w:rFonts w:cs="FrankRuehl" w:hint="cs"/>
          <w:sz w:val="28"/>
          <w:szCs w:val="28"/>
          <w:rtl/>
          <w:lang w:val="en-GB"/>
        </w:rPr>
        <w:t>.</w:t>
      </w:r>
      <w:r w:rsidR="08B47ED1" w:rsidRPr="08B47ED1">
        <w:rPr>
          <w:rStyle w:val="LatinChar"/>
          <w:rFonts w:cs="FrankRuehl"/>
          <w:sz w:val="28"/>
          <w:szCs w:val="28"/>
          <w:rtl/>
          <w:lang w:val="en-GB"/>
        </w:rPr>
        <w:t xml:space="preserve"> וכאשר זכו ישראל למעלה הזאת</w:t>
      </w:r>
      <w:r w:rsidR="08C63111">
        <w:rPr>
          <w:rStyle w:val="LatinChar"/>
          <w:rFonts w:cs="FrankRuehl" w:hint="cs"/>
          <w:sz w:val="28"/>
          <w:szCs w:val="28"/>
          <w:rtl/>
          <w:lang w:val="en-GB"/>
        </w:rPr>
        <w:t>,</w:t>
      </w:r>
      <w:r w:rsidR="08B47ED1" w:rsidRPr="08B47ED1">
        <w:rPr>
          <w:rStyle w:val="LatinChar"/>
          <w:rFonts w:cs="FrankRuehl"/>
          <w:sz w:val="28"/>
          <w:szCs w:val="28"/>
          <w:rtl/>
          <w:lang w:val="en-GB"/>
        </w:rPr>
        <w:t xml:space="preserve"> שקבלו התורה האל</w:t>
      </w:r>
      <w:r w:rsidR="085E5A2C">
        <w:rPr>
          <w:rStyle w:val="LatinChar"/>
          <w:rFonts w:cs="FrankRuehl" w:hint="cs"/>
          <w:sz w:val="28"/>
          <w:szCs w:val="28"/>
          <w:rtl/>
          <w:lang w:val="en-GB"/>
        </w:rPr>
        <w:t>ק</w:t>
      </w:r>
      <w:r w:rsidR="08B47ED1" w:rsidRPr="08B47ED1">
        <w:rPr>
          <w:rStyle w:val="LatinChar"/>
          <w:rFonts w:cs="FrankRuehl"/>
          <w:sz w:val="28"/>
          <w:szCs w:val="28"/>
          <w:rtl/>
          <w:lang w:val="en-GB"/>
        </w:rPr>
        <w:t>ית</w:t>
      </w:r>
      <w:r w:rsidR="08C63111">
        <w:rPr>
          <w:rStyle w:val="FootnoteReference"/>
          <w:rFonts w:cs="FrankRuehl"/>
          <w:szCs w:val="28"/>
          <w:rtl/>
        </w:rPr>
        <w:footnoteReference w:id="5"/>
      </w:r>
      <w:r w:rsidR="08B47ED1" w:rsidRPr="08B47ED1">
        <w:rPr>
          <w:rStyle w:val="LatinChar"/>
          <w:rFonts w:cs="FrankRuehl"/>
          <w:sz w:val="28"/>
          <w:szCs w:val="28"/>
          <w:rtl/>
          <w:lang w:val="en-GB"/>
        </w:rPr>
        <w:t>, והאומות שאינם ראוים למעלה הזאת</w:t>
      </w:r>
      <w:r w:rsidR="08A71F79">
        <w:rPr>
          <w:rStyle w:val="FootnoteReference"/>
          <w:rFonts w:cs="FrankRuehl"/>
          <w:szCs w:val="28"/>
          <w:rtl/>
        </w:rPr>
        <w:footnoteReference w:id="6"/>
      </w:r>
      <w:r w:rsidR="08262D67">
        <w:rPr>
          <w:rStyle w:val="LatinChar"/>
          <w:rFonts w:cs="FrankRuehl" w:hint="cs"/>
          <w:sz w:val="28"/>
          <w:szCs w:val="28"/>
          <w:rtl/>
          <w:lang w:val="en-GB"/>
        </w:rPr>
        <w:t>,</w:t>
      </w:r>
      <w:r w:rsidR="08B47ED1" w:rsidRPr="08B47ED1">
        <w:rPr>
          <w:rStyle w:val="LatinChar"/>
          <w:rFonts w:cs="FrankRuehl"/>
          <w:sz w:val="28"/>
          <w:szCs w:val="28"/>
          <w:rtl/>
          <w:lang w:val="en-GB"/>
        </w:rPr>
        <w:t xml:space="preserve"> אין ספק כי יקבלו על </w:t>
      </w:r>
      <w:r w:rsidR="08B47ED1" w:rsidRPr="08B47ED1">
        <w:rPr>
          <w:rStyle w:val="LatinChar"/>
          <w:rFonts w:cs="FrankRuehl"/>
          <w:sz w:val="28"/>
          <w:szCs w:val="28"/>
          <w:rtl/>
          <w:lang w:val="en-GB"/>
        </w:rPr>
        <w:lastRenderedPageBreak/>
        <w:t>ידי זה ריחוק ושנאה</w:t>
      </w:r>
      <w:r w:rsidR="08262D67">
        <w:rPr>
          <w:rStyle w:val="FootnoteReference"/>
          <w:rFonts w:cs="FrankRuehl"/>
          <w:szCs w:val="28"/>
          <w:rtl/>
        </w:rPr>
        <w:footnoteReference w:id="7"/>
      </w:r>
      <w:r w:rsidR="08B47ED1" w:rsidRPr="08B47ED1">
        <w:rPr>
          <w:rStyle w:val="LatinChar"/>
          <w:rFonts w:cs="FrankRuehl"/>
          <w:sz w:val="28"/>
          <w:szCs w:val="28"/>
          <w:rtl/>
          <w:lang w:val="en-GB"/>
        </w:rPr>
        <w:t>, שכיון שנ</w:t>
      </w:r>
      <w:r w:rsidR="08A321C7">
        <w:rPr>
          <w:rStyle w:val="LatinChar"/>
          <w:rFonts w:cs="FrankRuehl" w:hint="cs"/>
          <w:sz w:val="28"/>
          <w:szCs w:val="28"/>
          <w:rtl/>
          <w:lang w:val="en-GB"/>
        </w:rPr>
        <w:t>י</w:t>
      </w:r>
      <w:r w:rsidR="08B47ED1" w:rsidRPr="08B47ED1">
        <w:rPr>
          <w:rStyle w:val="LatinChar"/>
          <w:rFonts w:cs="FrankRuehl"/>
          <w:sz w:val="28"/>
          <w:szCs w:val="28"/>
          <w:rtl/>
          <w:lang w:val="en-GB"/>
        </w:rPr>
        <w:t>תנה התורה</w:t>
      </w:r>
      <w:r w:rsidR="085E5A2C">
        <w:rPr>
          <w:rStyle w:val="LatinChar"/>
          <w:rFonts w:cs="FrankRuehl" w:hint="cs"/>
          <w:sz w:val="28"/>
          <w:szCs w:val="28"/>
          <w:rtl/>
          <w:lang w:val="en-GB"/>
        </w:rPr>
        <w:t>,</w:t>
      </w:r>
      <w:r w:rsidR="08B47ED1" w:rsidRPr="08B47ED1">
        <w:rPr>
          <w:rStyle w:val="LatinChar"/>
          <w:rFonts w:cs="FrankRuehl"/>
          <w:sz w:val="28"/>
          <w:szCs w:val="28"/>
          <w:rtl/>
          <w:lang w:val="en-GB"/>
        </w:rPr>
        <w:t xml:space="preserve"> והיה סדר המציאות נותן שתהא תורה</w:t>
      </w:r>
      <w:r w:rsidR="085E5A2C">
        <w:rPr>
          <w:rStyle w:val="LatinChar"/>
          <w:rFonts w:cs="FrankRuehl" w:hint="cs"/>
          <w:sz w:val="28"/>
          <w:szCs w:val="28"/>
          <w:rtl/>
          <w:lang w:val="en-GB"/>
        </w:rPr>
        <w:t>,</w:t>
      </w:r>
      <w:r w:rsidR="08B47ED1" w:rsidRPr="08B47ED1">
        <w:rPr>
          <w:rStyle w:val="LatinChar"/>
          <w:rFonts w:cs="FrankRuehl"/>
          <w:sz w:val="28"/>
          <w:szCs w:val="28"/>
          <w:rtl/>
          <w:lang w:val="en-GB"/>
        </w:rPr>
        <w:t xml:space="preserve"> שהיא סדר אל</w:t>
      </w:r>
      <w:r w:rsidR="085E5A2C">
        <w:rPr>
          <w:rStyle w:val="LatinChar"/>
          <w:rFonts w:cs="FrankRuehl" w:hint="cs"/>
          <w:sz w:val="28"/>
          <w:szCs w:val="28"/>
          <w:rtl/>
          <w:lang w:val="en-GB"/>
        </w:rPr>
        <w:t>ק</w:t>
      </w:r>
      <w:r w:rsidR="08B47ED1" w:rsidRPr="08B47ED1">
        <w:rPr>
          <w:rStyle w:val="LatinChar"/>
          <w:rFonts w:cs="FrankRuehl"/>
          <w:sz w:val="28"/>
          <w:szCs w:val="28"/>
          <w:rtl/>
          <w:lang w:val="en-GB"/>
        </w:rPr>
        <w:t>ים</w:t>
      </w:r>
      <w:r w:rsidR="08067D63">
        <w:rPr>
          <w:rStyle w:val="FootnoteReference"/>
          <w:rFonts w:cs="FrankRuehl"/>
          <w:szCs w:val="28"/>
          <w:rtl/>
        </w:rPr>
        <w:footnoteReference w:id="8"/>
      </w:r>
      <w:r w:rsidR="08B47ED1" w:rsidRPr="08B47ED1">
        <w:rPr>
          <w:rStyle w:val="LatinChar"/>
          <w:rFonts w:cs="FrankRuehl"/>
          <w:sz w:val="28"/>
          <w:szCs w:val="28"/>
          <w:rtl/>
          <w:lang w:val="en-GB"/>
        </w:rPr>
        <w:t xml:space="preserve"> בעולם</w:t>
      </w:r>
      <w:r w:rsidR="08067D63">
        <w:rPr>
          <w:rStyle w:val="FootnoteReference"/>
          <w:rFonts w:cs="FrankRuehl"/>
          <w:szCs w:val="28"/>
          <w:rtl/>
        </w:rPr>
        <w:footnoteReference w:id="9"/>
      </w:r>
      <w:r w:rsidR="08B47ED1" w:rsidRPr="08B47ED1">
        <w:rPr>
          <w:rStyle w:val="LatinChar"/>
          <w:rFonts w:cs="FrankRuehl"/>
          <w:sz w:val="28"/>
          <w:szCs w:val="28"/>
          <w:rtl/>
          <w:lang w:val="en-GB"/>
        </w:rPr>
        <w:t>, מי שלא נמצא בו דבר זה</w:t>
      </w:r>
      <w:r w:rsidR="08F0700C">
        <w:rPr>
          <w:rStyle w:val="LatinChar"/>
          <w:rFonts w:cs="FrankRuehl" w:hint="cs"/>
          <w:sz w:val="28"/>
          <w:szCs w:val="28"/>
          <w:rtl/>
          <w:lang w:val="en-GB"/>
        </w:rPr>
        <w:t>,</w:t>
      </w:r>
      <w:r w:rsidR="08B47ED1" w:rsidRPr="08B47ED1">
        <w:rPr>
          <w:rStyle w:val="LatinChar"/>
          <w:rFonts w:cs="FrankRuehl"/>
          <w:sz w:val="28"/>
          <w:szCs w:val="28"/>
          <w:rtl/>
          <w:lang w:val="en-GB"/>
        </w:rPr>
        <w:t xml:space="preserve"> מרוחק מן הש</w:t>
      </w:r>
      <w:r w:rsidR="085E5A2C">
        <w:rPr>
          <w:rStyle w:val="LatinChar"/>
          <w:rFonts w:cs="FrankRuehl" w:hint="cs"/>
          <w:sz w:val="28"/>
          <w:szCs w:val="28"/>
          <w:rtl/>
          <w:lang w:val="en-GB"/>
        </w:rPr>
        <w:t>ם יתברך</w:t>
      </w:r>
      <w:r w:rsidR="08F0700C">
        <w:rPr>
          <w:rStyle w:val="FootnoteReference"/>
          <w:rFonts w:cs="FrankRuehl"/>
          <w:szCs w:val="28"/>
          <w:rtl/>
        </w:rPr>
        <w:footnoteReference w:id="10"/>
      </w:r>
      <w:r w:rsidR="085E5A2C">
        <w:rPr>
          <w:rStyle w:val="LatinChar"/>
          <w:rFonts w:cs="FrankRuehl" w:hint="cs"/>
          <w:sz w:val="28"/>
          <w:szCs w:val="28"/>
          <w:rtl/>
          <w:lang w:val="en-GB"/>
        </w:rPr>
        <w:t>.</w:t>
      </w:r>
      <w:r w:rsidR="08B47ED1" w:rsidRPr="08B47ED1">
        <w:rPr>
          <w:rStyle w:val="LatinChar"/>
          <w:rFonts w:cs="FrankRuehl"/>
          <w:sz w:val="28"/>
          <w:szCs w:val="28"/>
          <w:rtl/>
          <w:lang w:val="en-GB"/>
        </w:rPr>
        <w:t xml:space="preserve"> מפני זה ההר הזה ששם </w:t>
      </w:r>
      <w:r w:rsidR="08B47ED1" w:rsidRPr="08B47ED1">
        <w:rPr>
          <w:rStyle w:val="LatinChar"/>
          <w:rFonts w:cs="FrankRuehl"/>
          <w:sz w:val="28"/>
          <w:szCs w:val="28"/>
          <w:rtl/>
          <w:lang w:val="en-GB"/>
        </w:rPr>
        <w:lastRenderedPageBreak/>
        <w:t>קבלו התורה</w:t>
      </w:r>
      <w:r w:rsidR="08DF68EA">
        <w:rPr>
          <w:rStyle w:val="LatinChar"/>
          <w:rFonts w:cs="FrankRuehl" w:hint="cs"/>
          <w:sz w:val="28"/>
          <w:szCs w:val="28"/>
          <w:rtl/>
          <w:lang w:val="en-GB"/>
        </w:rPr>
        <w:t>,</w:t>
      </w:r>
      <w:r w:rsidR="08B47ED1" w:rsidRPr="08B47ED1">
        <w:rPr>
          <w:rStyle w:val="LatinChar"/>
          <w:rFonts w:cs="FrankRuehl"/>
          <w:sz w:val="28"/>
          <w:szCs w:val="28"/>
          <w:rtl/>
          <w:lang w:val="en-GB"/>
        </w:rPr>
        <w:t xml:space="preserve"> גורם הטוב למי שקבל</w:t>
      </w:r>
      <w:r w:rsidR="08653AB8">
        <w:rPr>
          <w:rStyle w:val="LatinChar"/>
          <w:rFonts w:cs="FrankRuehl" w:hint="cs"/>
          <w:sz w:val="28"/>
          <w:szCs w:val="28"/>
          <w:rtl/>
          <w:lang w:val="en-GB"/>
        </w:rPr>
        <w:t>ו*</w:t>
      </w:r>
      <w:r w:rsidR="08B47ED1" w:rsidRPr="08B47ED1">
        <w:rPr>
          <w:rStyle w:val="LatinChar"/>
          <w:rFonts w:cs="FrankRuehl"/>
          <w:sz w:val="28"/>
          <w:szCs w:val="28"/>
          <w:rtl/>
          <w:lang w:val="en-GB"/>
        </w:rPr>
        <w:t xml:space="preserve"> התורה</w:t>
      </w:r>
      <w:r w:rsidR="085E5A2C">
        <w:rPr>
          <w:rStyle w:val="LatinChar"/>
          <w:rFonts w:cs="FrankRuehl" w:hint="cs"/>
          <w:sz w:val="28"/>
          <w:szCs w:val="28"/>
          <w:rtl/>
          <w:lang w:val="en-GB"/>
        </w:rPr>
        <w:t>,</w:t>
      </w:r>
      <w:r w:rsidR="08B47ED1" w:rsidRPr="08B47ED1">
        <w:rPr>
          <w:rStyle w:val="LatinChar"/>
          <w:rFonts w:cs="FrankRuehl"/>
          <w:sz w:val="28"/>
          <w:szCs w:val="28"/>
          <w:rtl/>
          <w:lang w:val="en-GB"/>
        </w:rPr>
        <w:t xml:space="preserve"> והפך זה לאותם שאין להם תורה</w:t>
      </w:r>
      <w:r w:rsidR="08990BF0">
        <w:rPr>
          <w:rStyle w:val="FootnoteReference"/>
          <w:rFonts w:cs="FrankRuehl"/>
          <w:szCs w:val="28"/>
          <w:rtl/>
        </w:rPr>
        <w:footnoteReference w:id="11"/>
      </w:r>
      <w:r w:rsidR="08B47ED1" w:rsidRPr="08B47ED1">
        <w:rPr>
          <w:rStyle w:val="LatinChar"/>
          <w:rFonts w:cs="FrankRuehl"/>
          <w:sz w:val="28"/>
          <w:szCs w:val="28"/>
          <w:rtl/>
          <w:lang w:val="en-GB"/>
        </w:rPr>
        <w:t>. ולפיכך היה להר הזה חמשה שמות</w:t>
      </w:r>
      <w:r w:rsidR="08990BF0">
        <w:rPr>
          <w:rStyle w:val="FootnoteReference"/>
          <w:rFonts w:cs="FrankRuehl"/>
          <w:szCs w:val="28"/>
          <w:rtl/>
        </w:rPr>
        <w:footnoteReference w:id="12"/>
      </w:r>
      <w:r w:rsidR="08990BF0">
        <w:rPr>
          <w:rStyle w:val="LatinChar"/>
          <w:rFonts w:cs="FrankRuehl" w:hint="cs"/>
          <w:sz w:val="28"/>
          <w:szCs w:val="28"/>
          <w:rtl/>
          <w:lang w:val="en-GB"/>
        </w:rPr>
        <w:t>.</w:t>
      </w:r>
      <w:r w:rsidR="08B47ED1" w:rsidRPr="08B47ED1">
        <w:rPr>
          <w:rStyle w:val="LatinChar"/>
          <w:rFonts w:cs="FrankRuehl"/>
          <w:sz w:val="28"/>
          <w:szCs w:val="28"/>
          <w:rtl/>
          <w:lang w:val="en-GB"/>
        </w:rPr>
        <w:t xml:space="preserve"> </w:t>
      </w:r>
    </w:p>
    <w:p w:rsidR="08682297" w:rsidRDefault="0815185C" w:rsidP="08682297">
      <w:pPr>
        <w:jc w:val="both"/>
        <w:rPr>
          <w:rStyle w:val="LatinChar"/>
          <w:rFonts w:cs="FrankRuehl" w:hint="cs"/>
          <w:sz w:val="28"/>
          <w:szCs w:val="28"/>
          <w:rtl/>
          <w:lang w:val="en-GB"/>
        </w:rPr>
      </w:pPr>
      <w:r w:rsidRPr="0815185C">
        <w:rPr>
          <w:rStyle w:val="LatinChar"/>
          <w:rtl/>
        </w:rPr>
        <w:lastRenderedPageBreak/>
        <w:t>#</w:t>
      </w:r>
      <w:r w:rsidR="08B47ED1" w:rsidRPr="0815185C">
        <w:rPr>
          <w:rStyle w:val="Title1"/>
          <w:rtl/>
        </w:rPr>
        <w:t>השם הראשון</w:t>
      </w:r>
      <w:r w:rsidRPr="0815185C">
        <w:rPr>
          <w:rStyle w:val="LatinChar"/>
          <w:rtl/>
        </w:rPr>
        <w:t>=</w:t>
      </w:r>
      <w:r>
        <w:rPr>
          <w:rStyle w:val="FootnoteReference"/>
          <w:rFonts w:cs="FrankRuehl"/>
          <w:szCs w:val="28"/>
          <w:rtl/>
        </w:rPr>
        <w:footnoteReference w:id="13"/>
      </w:r>
      <w:r w:rsidR="08B47ED1" w:rsidRPr="08B47ED1">
        <w:rPr>
          <w:rStyle w:val="LatinChar"/>
          <w:rFonts w:cs="FrankRuehl"/>
          <w:sz w:val="28"/>
          <w:szCs w:val="28"/>
          <w:rtl/>
          <w:lang w:val="en-GB"/>
        </w:rPr>
        <w:t xml:space="preserve"> מורה ששם קבלו התורה</w:t>
      </w:r>
      <w:r>
        <w:rPr>
          <w:rStyle w:val="LatinChar"/>
          <w:rFonts w:cs="FrankRuehl" w:hint="cs"/>
          <w:sz w:val="28"/>
          <w:szCs w:val="28"/>
          <w:rtl/>
          <w:lang w:val="en-GB"/>
        </w:rPr>
        <w:t>,</w:t>
      </w:r>
      <w:r w:rsidR="08B47ED1" w:rsidRPr="08B47ED1">
        <w:rPr>
          <w:rStyle w:val="LatinChar"/>
          <w:rFonts w:cs="FrankRuehl"/>
          <w:sz w:val="28"/>
          <w:szCs w:val="28"/>
          <w:rtl/>
          <w:lang w:val="en-GB"/>
        </w:rPr>
        <w:t xml:space="preserve"> ונעשה הקב"ה להם לאל</w:t>
      </w:r>
      <w:r>
        <w:rPr>
          <w:rStyle w:val="LatinChar"/>
          <w:rFonts w:cs="FrankRuehl" w:hint="cs"/>
          <w:sz w:val="28"/>
          <w:szCs w:val="28"/>
          <w:rtl/>
          <w:lang w:val="en-GB"/>
        </w:rPr>
        <w:t>ק</w:t>
      </w:r>
      <w:r w:rsidR="08B47ED1" w:rsidRPr="08B47ED1">
        <w:rPr>
          <w:rStyle w:val="LatinChar"/>
          <w:rFonts w:cs="FrankRuehl"/>
          <w:sz w:val="28"/>
          <w:szCs w:val="28"/>
          <w:rtl/>
          <w:lang w:val="en-GB"/>
        </w:rPr>
        <w:t>ים</w:t>
      </w:r>
      <w:r>
        <w:rPr>
          <w:rStyle w:val="FootnoteReference"/>
          <w:rFonts w:cs="FrankRuehl"/>
          <w:szCs w:val="28"/>
          <w:rtl/>
        </w:rPr>
        <w:footnoteReference w:id="14"/>
      </w:r>
      <w:r w:rsidR="08B47ED1" w:rsidRPr="08B47ED1">
        <w:rPr>
          <w:rStyle w:val="LatinChar"/>
          <w:rFonts w:cs="FrankRuehl"/>
          <w:sz w:val="28"/>
          <w:szCs w:val="28"/>
          <w:rtl/>
          <w:lang w:val="en-GB"/>
        </w:rPr>
        <w:t>, וקבלת מלכותו הוא ענין ראשון לזה</w:t>
      </w:r>
      <w:r w:rsidR="08674386">
        <w:rPr>
          <w:rStyle w:val="FootnoteReference"/>
          <w:rFonts w:cs="FrankRuehl"/>
          <w:szCs w:val="28"/>
          <w:rtl/>
        </w:rPr>
        <w:footnoteReference w:id="15"/>
      </w:r>
      <w:r w:rsidR="08674386">
        <w:rPr>
          <w:rStyle w:val="LatinChar"/>
          <w:rFonts w:cs="FrankRuehl" w:hint="cs"/>
          <w:sz w:val="28"/>
          <w:szCs w:val="28"/>
          <w:rtl/>
          <w:lang w:val="en-GB"/>
        </w:rPr>
        <w:t>.</w:t>
      </w:r>
      <w:r w:rsidR="08B47ED1" w:rsidRPr="08B47ED1">
        <w:rPr>
          <w:rStyle w:val="LatinChar"/>
          <w:rFonts w:cs="FrankRuehl"/>
          <w:sz w:val="28"/>
          <w:szCs w:val="28"/>
          <w:rtl/>
          <w:lang w:val="en-GB"/>
        </w:rPr>
        <w:t xml:space="preserve"> ומאחר שקבלו מלכותו</w:t>
      </w:r>
      <w:r w:rsidR="08682297">
        <w:rPr>
          <w:rStyle w:val="LatinChar"/>
          <w:rFonts w:cs="FrankRuehl" w:hint="cs"/>
          <w:sz w:val="28"/>
          <w:szCs w:val="28"/>
          <w:rtl/>
          <w:lang w:val="en-GB"/>
        </w:rPr>
        <w:t>,</w:t>
      </w:r>
      <w:r w:rsidR="08B47ED1" w:rsidRPr="08B47ED1">
        <w:rPr>
          <w:rStyle w:val="LatinChar"/>
          <w:rFonts w:cs="FrankRuehl"/>
          <w:sz w:val="28"/>
          <w:szCs w:val="28"/>
          <w:rtl/>
          <w:lang w:val="en-GB"/>
        </w:rPr>
        <w:t xml:space="preserve"> נמשך אחר זה שני שמות</w:t>
      </w:r>
      <w:r w:rsidR="08682297">
        <w:rPr>
          <w:rStyle w:val="FootnoteReference"/>
          <w:rFonts w:cs="FrankRuehl"/>
          <w:szCs w:val="28"/>
          <w:rtl/>
        </w:rPr>
        <w:footnoteReference w:id="16"/>
      </w:r>
      <w:r w:rsidR="08B47ED1" w:rsidRPr="08B47ED1">
        <w:rPr>
          <w:rStyle w:val="LatinChar"/>
          <w:rFonts w:cs="FrankRuehl"/>
          <w:sz w:val="28"/>
          <w:szCs w:val="28"/>
          <w:rtl/>
          <w:lang w:val="en-GB"/>
        </w:rPr>
        <w:t xml:space="preserve"> המורים על הטוב </w:t>
      </w:r>
      <w:r w:rsidR="08B47ED1" w:rsidRPr="08B47ED1">
        <w:rPr>
          <w:rStyle w:val="LatinChar"/>
          <w:rFonts w:cs="FrankRuehl"/>
          <w:sz w:val="28"/>
          <w:szCs w:val="28"/>
          <w:rtl/>
          <w:lang w:val="en-GB"/>
        </w:rPr>
        <w:lastRenderedPageBreak/>
        <w:t>שיהיה אל המקבלים והמקיימים התורה, ושני שמות</w:t>
      </w:r>
      <w:r w:rsidR="08682297">
        <w:rPr>
          <w:rStyle w:val="FootnoteReference"/>
          <w:rFonts w:cs="FrankRuehl"/>
          <w:szCs w:val="28"/>
          <w:rtl/>
        </w:rPr>
        <w:footnoteReference w:id="17"/>
      </w:r>
      <w:r w:rsidR="08B47ED1" w:rsidRPr="08B47ED1">
        <w:rPr>
          <w:rStyle w:val="LatinChar"/>
          <w:rFonts w:cs="FrankRuehl"/>
          <w:sz w:val="28"/>
          <w:szCs w:val="28"/>
          <w:rtl/>
          <w:lang w:val="en-GB"/>
        </w:rPr>
        <w:t xml:space="preserve"> אשר ימשכו לאשר אין להם שלימות התורה</w:t>
      </w:r>
      <w:r w:rsidR="08682297">
        <w:rPr>
          <w:rStyle w:val="FootnoteReference"/>
          <w:rFonts w:cs="FrankRuehl"/>
          <w:szCs w:val="28"/>
          <w:rtl/>
        </w:rPr>
        <w:footnoteReference w:id="18"/>
      </w:r>
      <w:r w:rsidR="08B47ED1" w:rsidRPr="08B47ED1">
        <w:rPr>
          <w:rStyle w:val="LatinChar"/>
          <w:rFonts w:cs="FrankRuehl"/>
          <w:sz w:val="28"/>
          <w:szCs w:val="28"/>
          <w:rtl/>
          <w:lang w:val="en-GB"/>
        </w:rPr>
        <w:t xml:space="preserve">. </w:t>
      </w:r>
    </w:p>
    <w:p w:rsidR="08330614" w:rsidRDefault="08425D5B" w:rsidP="088E36EB">
      <w:pPr>
        <w:jc w:val="both"/>
        <w:rPr>
          <w:rStyle w:val="LatinChar"/>
          <w:rFonts w:cs="FrankRuehl" w:hint="cs"/>
          <w:sz w:val="28"/>
          <w:szCs w:val="28"/>
          <w:rtl/>
          <w:lang w:val="en-GB"/>
        </w:rPr>
      </w:pPr>
      <w:r w:rsidRPr="08425D5B">
        <w:rPr>
          <w:rStyle w:val="LatinChar"/>
          <w:rtl/>
        </w:rPr>
        <w:t>#</w:t>
      </w:r>
      <w:r w:rsidR="08B47ED1" w:rsidRPr="08425D5B">
        <w:rPr>
          <w:rStyle w:val="Title1"/>
          <w:rtl/>
        </w:rPr>
        <w:t>והטוב נכלל</w:t>
      </w:r>
      <w:r w:rsidRPr="08425D5B">
        <w:rPr>
          <w:rStyle w:val="LatinChar"/>
          <w:rtl/>
        </w:rPr>
        <w:t>=</w:t>
      </w:r>
      <w:r w:rsidR="08B47ED1" w:rsidRPr="08B47ED1">
        <w:rPr>
          <w:rStyle w:val="LatinChar"/>
          <w:rFonts w:cs="FrankRuehl"/>
          <w:sz w:val="28"/>
          <w:szCs w:val="28"/>
          <w:rtl/>
          <w:lang w:val="en-GB"/>
        </w:rPr>
        <w:t xml:space="preserve"> בשני דברים</w:t>
      </w:r>
      <w:r>
        <w:rPr>
          <w:rStyle w:val="LatinChar"/>
          <w:rFonts w:cs="FrankRuehl" w:hint="cs"/>
          <w:sz w:val="28"/>
          <w:szCs w:val="28"/>
          <w:rtl/>
          <w:lang w:val="en-GB"/>
        </w:rPr>
        <w:t>;</w:t>
      </w:r>
      <w:r w:rsidR="08B47ED1" w:rsidRPr="08B47ED1">
        <w:rPr>
          <w:rStyle w:val="LatinChar"/>
          <w:rFonts w:cs="FrankRuehl"/>
          <w:sz w:val="28"/>
          <w:szCs w:val="28"/>
          <w:rtl/>
          <w:lang w:val="en-GB"/>
        </w:rPr>
        <w:t xml:space="preserve"> הטוב בעצמו</w:t>
      </w:r>
      <w:r w:rsidR="08AC5941">
        <w:rPr>
          <w:rStyle w:val="LatinChar"/>
          <w:rFonts w:cs="FrankRuehl" w:hint="cs"/>
          <w:sz w:val="28"/>
          <w:szCs w:val="28"/>
          <w:rtl/>
          <w:lang w:val="en-GB"/>
        </w:rPr>
        <w:t>,</w:t>
      </w:r>
      <w:r w:rsidR="08B47ED1" w:rsidRPr="08B47ED1">
        <w:rPr>
          <w:rStyle w:val="LatinChar"/>
          <w:rFonts w:cs="FrankRuehl"/>
          <w:sz w:val="28"/>
          <w:szCs w:val="28"/>
          <w:rtl/>
          <w:lang w:val="en-GB"/>
        </w:rPr>
        <w:t xml:space="preserve"> והמשך הטוב שיהיה נצחי</w:t>
      </w:r>
      <w:r w:rsidR="08C73EE8">
        <w:rPr>
          <w:rStyle w:val="LatinChar"/>
          <w:rFonts w:cs="FrankRuehl" w:hint="cs"/>
          <w:sz w:val="28"/>
          <w:szCs w:val="28"/>
          <w:rtl/>
          <w:lang w:val="en-GB"/>
        </w:rPr>
        <w:t>*</w:t>
      </w:r>
      <w:r w:rsidR="08AC5941">
        <w:rPr>
          <w:rStyle w:val="FootnoteReference"/>
          <w:rFonts w:cs="FrankRuehl"/>
          <w:szCs w:val="28"/>
          <w:rtl/>
        </w:rPr>
        <w:footnoteReference w:id="19"/>
      </w:r>
      <w:r w:rsidR="08AC5941">
        <w:rPr>
          <w:rStyle w:val="LatinChar"/>
          <w:rFonts w:cs="FrankRuehl" w:hint="cs"/>
          <w:sz w:val="28"/>
          <w:szCs w:val="28"/>
          <w:rtl/>
          <w:lang w:val="en-GB"/>
        </w:rPr>
        <w:t>.</w:t>
      </w:r>
      <w:r w:rsidR="08B47ED1" w:rsidRPr="08B47ED1">
        <w:rPr>
          <w:rStyle w:val="LatinChar"/>
          <w:rFonts w:cs="FrankRuehl"/>
          <w:sz w:val="28"/>
          <w:szCs w:val="28"/>
          <w:rtl/>
          <w:lang w:val="en-GB"/>
        </w:rPr>
        <w:t xml:space="preserve"> והשם הראשון מאלו שני שמות </w:t>
      </w:r>
      <w:r w:rsidR="08CB1453">
        <w:rPr>
          <w:rStyle w:val="LatinChar"/>
          <w:rFonts w:cs="FrankRuehl" w:hint="cs"/>
          <w:sz w:val="28"/>
          <w:szCs w:val="28"/>
          <w:rtl/>
          <w:lang w:val="en-GB"/>
        </w:rPr>
        <w:t>(-</w:t>
      </w:r>
      <w:r w:rsidR="08B47ED1" w:rsidRPr="08B47ED1">
        <w:rPr>
          <w:rStyle w:val="LatinChar"/>
          <w:rFonts w:cs="FrankRuehl"/>
          <w:sz w:val="28"/>
          <w:szCs w:val="28"/>
          <w:rtl/>
          <w:lang w:val="en-GB"/>
        </w:rPr>
        <w:t>ה</w:t>
      </w:r>
      <w:r w:rsidR="08CB1453">
        <w:rPr>
          <w:rStyle w:val="LatinChar"/>
          <w:rFonts w:cs="FrankRuehl" w:hint="cs"/>
          <w:sz w:val="28"/>
          <w:szCs w:val="28"/>
          <w:rtl/>
          <w:lang w:val="en-GB"/>
        </w:rPr>
        <w:t>-)</w:t>
      </w:r>
      <w:r w:rsidR="08B47ED1" w:rsidRPr="08B47ED1">
        <w:rPr>
          <w:rStyle w:val="LatinChar"/>
          <w:rFonts w:cs="FrankRuehl"/>
          <w:sz w:val="28"/>
          <w:szCs w:val="28"/>
          <w:rtl/>
          <w:lang w:val="en-GB"/>
        </w:rPr>
        <w:t xml:space="preserve">מורה על הטוב שיקבלו שומרי התורה, ולפיכך נקרא </w:t>
      </w:r>
      <w:r w:rsidR="08CB1453">
        <w:rPr>
          <w:rStyle w:val="LatinChar"/>
          <w:rFonts w:cs="FrankRuehl" w:hint="cs"/>
          <w:sz w:val="28"/>
          <w:szCs w:val="28"/>
          <w:rtl/>
          <w:lang w:val="en-GB"/>
        </w:rPr>
        <w:t>"</w:t>
      </w:r>
      <w:r w:rsidR="08B47ED1" w:rsidRPr="08B47ED1">
        <w:rPr>
          <w:rStyle w:val="LatinChar"/>
          <w:rFonts w:cs="FrankRuehl"/>
          <w:sz w:val="28"/>
          <w:szCs w:val="28"/>
          <w:rtl/>
          <w:lang w:val="en-GB"/>
        </w:rPr>
        <w:t>הר בשן</w:t>
      </w:r>
      <w:r w:rsidR="08CB1453">
        <w:rPr>
          <w:rStyle w:val="LatinChar"/>
          <w:rFonts w:cs="FrankRuehl" w:hint="cs"/>
          <w:sz w:val="28"/>
          <w:szCs w:val="28"/>
          <w:rtl/>
          <w:lang w:val="en-GB"/>
        </w:rPr>
        <w:t>",</w:t>
      </w:r>
      <w:r w:rsidR="08B47ED1" w:rsidRPr="08B47ED1">
        <w:rPr>
          <w:rStyle w:val="LatinChar"/>
          <w:rFonts w:cs="FrankRuehl"/>
          <w:sz w:val="28"/>
          <w:szCs w:val="28"/>
          <w:rtl/>
          <w:lang w:val="en-GB"/>
        </w:rPr>
        <w:t xml:space="preserve"> שכל מה שאוכלים בשניהם בשביל התורה</w:t>
      </w:r>
      <w:r w:rsidR="08CB1453">
        <w:rPr>
          <w:rStyle w:val="FootnoteReference"/>
          <w:rFonts w:cs="FrankRuehl"/>
          <w:szCs w:val="28"/>
          <w:rtl/>
        </w:rPr>
        <w:footnoteReference w:id="20"/>
      </w:r>
      <w:r w:rsidR="08CB1453">
        <w:rPr>
          <w:rStyle w:val="LatinChar"/>
          <w:rFonts w:cs="FrankRuehl" w:hint="cs"/>
          <w:sz w:val="28"/>
          <w:szCs w:val="28"/>
          <w:rtl/>
          <w:lang w:val="en-GB"/>
        </w:rPr>
        <w:t>.</w:t>
      </w:r>
      <w:r w:rsidR="08B47ED1" w:rsidRPr="08B47ED1">
        <w:rPr>
          <w:rStyle w:val="LatinChar"/>
          <w:rFonts w:cs="FrankRuehl"/>
          <w:sz w:val="28"/>
          <w:szCs w:val="28"/>
          <w:rtl/>
          <w:lang w:val="en-GB"/>
        </w:rPr>
        <w:t xml:space="preserve"> השם השני מורה על הנצחית שיש לישראל, ולפיכך נקרא ההר הזה </w:t>
      </w:r>
      <w:r w:rsidR="081D58E8">
        <w:rPr>
          <w:rStyle w:val="LatinChar"/>
          <w:rFonts w:cs="FrankRuehl" w:hint="cs"/>
          <w:sz w:val="28"/>
          <w:szCs w:val="28"/>
          <w:rtl/>
          <w:lang w:val="en-GB"/>
        </w:rPr>
        <w:t>"</w:t>
      </w:r>
      <w:r w:rsidR="08B47ED1" w:rsidRPr="08B47ED1">
        <w:rPr>
          <w:rStyle w:val="LatinChar"/>
          <w:rFonts w:cs="FrankRuehl"/>
          <w:sz w:val="28"/>
          <w:szCs w:val="28"/>
          <w:rtl/>
          <w:lang w:val="en-GB"/>
        </w:rPr>
        <w:t>גבנונים</w:t>
      </w:r>
      <w:r w:rsidR="081D58E8">
        <w:rPr>
          <w:rStyle w:val="LatinChar"/>
          <w:rFonts w:cs="FrankRuehl" w:hint="cs"/>
          <w:sz w:val="28"/>
          <w:szCs w:val="28"/>
          <w:rtl/>
          <w:lang w:val="en-GB"/>
        </w:rPr>
        <w:t>",</w:t>
      </w:r>
      <w:r w:rsidR="08B47ED1" w:rsidRPr="08B47ED1">
        <w:rPr>
          <w:rStyle w:val="LatinChar"/>
          <w:rFonts w:cs="FrankRuehl"/>
          <w:sz w:val="28"/>
          <w:szCs w:val="28"/>
          <w:rtl/>
          <w:lang w:val="en-GB"/>
        </w:rPr>
        <w:t xml:space="preserve"> שנקי מכל מום כגבינה, ובעבור שהוא</w:t>
      </w:r>
      <w:r w:rsidR="081D58E8">
        <w:rPr>
          <w:rStyle w:val="FootnoteReference"/>
          <w:rFonts w:cs="FrankRuehl"/>
          <w:szCs w:val="28"/>
          <w:rtl/>
        </w:rPr>
        <w:footnoteReference w:id="21"/>
      </w:r>
      <w:r w:rsidR="08B47ED1" w:rsidRPr="08B47ED1">
        <w:rPr>
          <w:rStyle w:val="LatinChar"/>
          <w:rFonts w:cs="FrankRuehl"/>
          <w:sz w:val="28"/>
          <w:szCs w:val="28"/>
          <w:rtl/>
          <w:lang w:val="en-GB"/>
        </w:rPr>
        <w:t xml:space="preserve"> נקי ואין בו מום</w:t>
      </w:r>
      <w:r w:rsidR="081D58E8">
        <w:rPr>
          <w:rStyle w:val="LatinChar"/>
          <w:rFonts w:cs="FrankRuehl" w:hint="cs"/>
          <w:sz w:val="28"/>
          <w:szCs w:val="28"/>
          <w:rtl/>
          <w:lang w:val="en-GB"/>
        </w:rPr>
        <w:t>,</w:t>
      </w:r>
      <w:r w:rsidR="08B47ED1" w:rsidRPr="08B47ED1">
        <w:rPr>
          <w:rStyle w:val="LatinChar"/>
          <w:rFonts w:cs="FrankRuehl"/>
          <w:sz w:val="28"/>
          <w:szCs w:val="28"/>
          <w:rtl/>
          <w:lang w:val="en-GB"/>
        </w:rPr>
        <w:t xml:space="preserve"> ישראל שקבלו התורה אין בהם מום</w:t>
      </w:r>
      <w:r w:rsidR="081D58E8">
        <w:rPr>
          <w:rStyle w:val="FootnoteReference"/>
          <w:rFonts w:cs="FrankRuehl"/>
          <w:szCs w:val="28"/>
          <w:rtl/>
        </w:rPr>
        <w:footnoteReference w:id="22"/>
      </w:r>
      <w:r w:rsidR="08D67AE0">
        <w:rPr>
          <w:rStyle w:val="LatinChar"/>
          <w:rFonts w:cs="FrankRuehl" w:hint="cs"/>
          <w:sz w:val="28"/>
          <w:szCs w:val="28"/>
          <w:rtl/>
          <w:lang w:val="en-GB"/>
        </w:rPr>
        <w:t>.</w:t>
      </w:r>
      <w:r w:rsidR="08B47ED1" w:rsidRPr="08B47ED1">
        <w:rPr>
          <w:rStyle w:val="LatinChar"/>
          <w:rFonts w:cs="FrankRuehl"/>
          <w:sz w:val="28"/>
          <w:szCs w:val="28"/>
          <w:rtl/>
          <w:lang w:val="en-GB"/>
        </w:rPr>
        <w:t xml:space="preserve"> ודבר שאין בו מום וחסרון הוא מקוים לנצח, שכל הפסד שמגיע אל דבר לא יגיע רק מפני מום וחסרון</w:t>
      </w:r>
      <w:r w:rsidR="08436867">
        <w:rPr>
          <w:rStyle w:val="FootnoteReference"/>
          <w:rFonts w:cs="FrankRuehl"/>
          <w:szCs w:val="28"/>
          <w:rtl/>
        </w:rPr>
        <w:footnoteReference w:id="23"/>
      </w:r>
      <w:r w:rsidR="083E6BAF">
        <w:rPr>
          <w:rStyle w:val="LatinChar"/>
          <w:rFonts w:cs="FrankRuehl" w:hint="cs"/>
          <w:sz w:val="28"/>
          <w:szCs w:val="28"/>
          <w:rtl/>
          <w:lang w:val="en-GB"/>
        </w:rPr>
        <w:t>,</w:t>
      </w:r>
      <w:r w:rsidR="08B47ED1" w:rsidRPr="08B47ED1">
        <w:rPr>
          <w:rStyle w:val="LatinChar"/>
          <w:rFonts w:cs="FrankRuehl"/>
          <w:sz w:val="28"/>
          <w:szCs w:val="28"/>
          <w:rtl/>
          <w:lang w:val="en-GB"/>
        </w:rPr>
        <w:t xml:space="preserve"> אבל לדבר שאין לו מום יש לו קיום נצחי</w:t>
      </w:r>
      <w:r w:rsidR="083E6BAF">
        <w:rPr>
          <w:rStyle w:val="FootnoteReference"/>
          <w:rFonts w:cs="FrankRuehl"/>
          <w:szCs w:val="28"/>
          <w:rtl/>
        </w:rPr>
        <w:footnoteReference w:id="24"/>
      </w:r>
      <w:r w:rsidR="08B47ED1" w:rsidRPr="08B47ED1">
        <w:rPr>
          <w:rStyle w:val="LatinChar"/>
          <w:rFonts w:cs="FrankRuehl"/>
          <w:sz w:val="28"/>
          <w:szCs w:val="28"/>
          <w:rtl/>
          <w:lang w:val="en-GB"/>
        </w:rPr>
        <w:t>. נמצא שני שמות המורים על הטוב</w:t>
      </w:r>
      <w:r w:rsidR="086B7D14">
        <w:rPr>
          <w:rStyle w:val="LatinChar"/>
          <w:rFonts w:cs="FrankRuehl" w:hint="cs"/>
          <w:sz w:val="28"/>
          <w:szCs w:val="28"/>
          <w:rtl/>
          <w:lang w:val="en-GB"/>
        </w:rPr>
        <w:t>;</w:t>
      </w:r>
      <w:r w:rsidR="08B47ED1" w:rsidRPr="08B47ED1">
        <w:rPr>
          <w:rStyle w:val="LatinChar"/>
          <w:rFonts w:cs="FrankRuehl"/>
          <w:sz w:val="28"/>
          <w:szCs w:val="28"/>
          <w:rtl/>
          <w:lang w:val="en-GB"/>
        </w:rPr>
        <w:t xml:space="preserve"> האחד</w:t>
      </w:r>
      <w:r w:rsidR="086B7D14">
        <w:rPr>
          <w:rStyle w:val="LatinChar"/>
          <w:rFonts w:cs="FrankRuehl" w:hint="cs"/>
          <w:sz w:val="28"/>
          <w:szCs w:val="28"/>
          <w:rtl/>
          <w:lang w:val="en-GB"/>
        </w:rPr>
        <w:t>,</w:t>
      </w:r>
      <w:r w:rsidR="08B47ED1" w:rsidRPr="08B47ED1">
        <w:rPr>
          <w:rStyle w:val="LatinChar"/>
          <w:rFonts w:cs="FrankRuehl"/>
          <w:sz w:val="28"/>
          <w:szCs w:val="28"/>
          <w:rtl/>
          <w:lang w:val="en-GB"/>
        </w:rPr>
        <w:t xml:space="preserve"> הטוב שיקבלו</w:t>
      </w:r>
      <w:r w:rsidR="086B7D14">
        <w:rPr>
          <w:rStyle w:val="LatinChar"/>
          <w:rFonts w:cs="FrankRuehl" w:hint="cs"/>
          <w:sz w:val="28"/>
          <w:szCs w:val="28"/>
          <w:rtl/>
          <w:lang w:val="en-GB"/>
        </w:rPr>
        <w:t>.</w:t>
      </w:r>
      <w:r w:rsidR="08B47ED1" w:rsidRPr="08B47ED1">
        <w:rPr>
          <w:rStyle w:val="LatinChar"/>
          <w:rFonts w:cs="FrankRuehl"/>
          <w:sz w:val="28"/>
          <w:szCs w:val="28"/>
          <w:rtl/>
          <w:lang w:val="en-GB"/>
        </w:rPr>
        <w:t xml:space="preserve"> השני מורה על הנצחית</w:t>
      </w:r>
      <w:r w:rsidR="086B7D14">
        <w:rPr>
          <w:rStyle w:val="LatinChar"/>
          <w:rFonts w:cs="FrankRuehl" w:hint="cs"/>
          <w:sz w:val="28"/>
          <w:szCs w:val="28"/>
          <w:rtl/>
          <w:lang w:val="en-GB"/>
        </w:rPr>
        <w:t>.</w:t>
      </w:r>
      <w:r w:rsidR="08B47ED1" w:rsidRPr="08B47ED1">
        <w:rPr>
          <w:rStyle w:val="LatinChar"/>
          <w:rFonts w:cs="FrankRuehl"/>
          <w:sz w:val="28"/>
          <w:szCs w:val="28"/>
          <w:rtl/>
          <w:lang w:val="en-GB"/>
        </w:rPr>
        <w:t xml:space="preserve"> ואלו שני דברים נזכרים בתורה</w:t>
      </w:r>
      <w:r w:rsidR="086B7D14">
        <w:rPr>
          <w:rStyle w:val="LatinChar"/>
          <w:rFonts w:cs="FrankRuehl" w:hint="cs"/>
          <w:sz w:val="28"/>
          <w:szCs w:val="28"/>
          <w:rtl/>
          <w:lang w:val="en-GB"/>
        </w:rPr>
        <w:t xml:space="preserve"> </w:t>
      </w:r>
      <w:r w:rsidR="086B7D14" w:rsidRPr="086B7D14">
        <w:rPr>
          <w:rStyle w:val="LatinChar"/>
          <w:rFonts w:cs="FrankRuehl"/>
          <w:sz w:val="28"/>
          <w:szCs w:val="28"/>
          <w:rtl/>
          <w:lang w:val="en-GB"/>
        </w:rPr>
        <w:t>תמיד על מעלת התורה</w:t>
      </w:r>
      <w:r w:rsidR="08956072">
        <w:rPr>
          <w:rStyle w:val="FootnoteReference"/>
          <w:rFonts w:cs="FrankRuehl"/>
          <w:szCs w:val="28"/>
          <w:rtl/>
        </w:rPr>
        <w:footnoteReference w:id="25"/>
      </w:r>
      <w:r w:rsidR="086B7D14" w:rsidRPr="086B7D14">
        <w:rPr>
          <w:rStyle w:val="LatinChar"/>
          <w:rFonts w:cs="FrankRuehl"/>
          <w:sz w:val="28"/>
          <w:szCs w:val="28"/>
          <w:rtl/>
          <w:lang w:val="en-GB"/>
        </w:rPr>
        <w:t xml:space="preserve"> </w:t>
      </w:r>
      <w:r w:rsidR="08330614">
        <w:rPr>
          <w:rStyle w:val="LatinChar"/>
          <w:rFonts w:cs="FrankRuehl" w:hint="cs"/>
          <w:sz w:val="28"/>
          <w:szCs w:val="28"/>
          <w:rtl/>
          <w:lang w:val="en-GB"/>
        </w:rPr>
        <w:t>"</w:t>
      </w:r>
      <w:r w:rsidR="086B7D14" w:rsidRPr="086B7D14">
        <w:rPr>
          <w:rStyle w:val="LatinChar"/>
          <w:rFonts w:cs="FrankRuehl"/>
          <w:sz w:val="28"/>
          <w:szCs w:val="28"/>
          <w:rtl/>
          <w:lang w:val="en-GB"/>
        </w:rPr>
        <w:t>למען ייטב לך</w:t>
      </w:r>
      <w:r w:rsidR="08330614">
        <w:rPr>
          <w:rStyle w:val="LatinChar"/>
          <w:rFonts w:cs="FrankRuehl" w:hint="cs"/>
          <w:sz w:val="28"/>
          <w:szCs w:val="28"/>
          <w:rtl/>
          <w:lang w:val="en-GB"/>
        </w:rPr>
        <w:t>"</w:t>
      </w:r>
      <w:r w:rsidR="08956072">
        <w:rPr>
          <w:rStyle w:val="LatinChar"/>
          <w:rFonts w:cs="Dbs-Rashi" w:hint="cs"/>
          <w:szCs w:val="20"/>
          <w:rtl/>
          <w:lang w:val="en-GB"/>
        </w:rPr>
        <w:t xml:space="preserve"> </w:t>
      </w:r>
      <w:r w:rsidR="08956072" w:rsidRPr="08330614">
        <w:rPr>
          <w:rStyle w:val="LatinChar"/>
          <w:rFonts w:cs="Dbs-Rashi" w:hint="cs"/>
          <w:szCs w:val="20"/>
          <w:rtl/>
          <w:lang w:val="en-GB"/>
        </w:rPr>
        <w:t>(</w:t>
      </w:r>
      <w:r w:rsidR="08956072">
        <w:rPr>
          <w:rStyle w:val="LatinChar"/>
          <w:rFonts w:cs="Dbs-Rashi" w:hint="cs"/>
          <w:szCs w:val="20"/>
          <w:rtl/>
          <w:lang w:val="en-GB"/>
        </w:rPr>
        <w:t>דברים כב, ז</w:t>
      </w:r>
      <w:r w:rsidR="08956072" w:rsidRPr="08330614">
        <w:rPr>
          <w:rStyle w:val="LatinChar"/>
          <w:rFonts w:cs="Dbs-Rashi" w:hint="cs"/>
          <w:szCs w:val="20"/>
          <w:rtl/>
          <w:lang w:val="en-GB"/>
        </w:rPr>
        <w:t>)</w:t>
      </w:r>
      <w:r w:rsidR="08330614">
        <w:rPr>
          <w:rStyle w:val="LatinChar"/>
          <w:rFonts w:cs="FrankRuehl" w:hint="cs"/>
          <w:sz w:val="28"/>
          <w:szCs w:val="28"/>
          <w:rtl/>
          <w:lang w:val="en-GB"/>
        </w:rPr>
        <w:t>,</w:t>
      </w:r>
      <w:r w:rsidR="086B7D14" w:rsidRPr="086B7D14">
        <w:rPr>
          <w:rStyle w:val="LatinChar"/>
          <w:rFonts w:cs="FrankRuehl"/>
          <w:sz w:val="28"/>
          <w:szCs w:val="28"/>
          <w:rtl/>
          <w:lang w:val="en-GB"/>
        </w:rPr>
        <w:t xml:space="preserve"> </w:t>
      </w:r>
      <w:r w:rsidR="088E36EB">
        <w:rPr>
          <w:rStyle w:val="LatinChar"/>
          <w:rFonts w:cs="FrankRuehl" w:hint="cs"/>
          <w:sz w:val="28"/>
          <w:szCs w:val="28"/>
          <w:rtl/>
          <w:lang w:val="en-GB"/>
        </w:rPr>
        <w:t>ד</w:t>
      </w:r>
      <w:r w:rsidR="086B7D14" w:rsidRPr="086B7D14">
        <w:rPr>
          <w:rStyle w:val="LatinChar"/>
          <w:rFonts w:cs="FrankRuehl"/>
          <w:sz w:val="28"/>
          <w:szCs w:val="28"/>
          <w:rtl/>
          <w:lang w:val="en-GB"/>
        </w:rPr>
        <w:t>זהו</w:t>
      </w:r>
      <w:r w:rsidR="088E36EB">
        <w:rPr>
          <w:rStyle w:val="LatinChar"/>
          <w:rFonts w:cs="FrankRuehl" w:hint="cs"/>
          <w:sz w:val="28"/>
          <w:szCs w:val="28"/>
          <w:rtl/>
          <w:lang w:val="en-GB"/>
        </w:rPr>
        <w:t>*</w:t>
      </w:r>
      <w:r w:rsidR="086B7D14" w:rsidRPr="086B7D14">
        <w:rPr>
          <w:rStyle w:val="LatinChar"/>
          <w:rFonts w:cs="FrankRuehl"/>
          <w:sz w:val="28"/>
          <w:szCs w:val="28"/>
          <w:rtl/>
          <w:lang w:val="en-GB"/>
        </w:rPr>
        <w:t xml:space="preserve"> הטובה שיקבלו, </w:t>
      </w:r>
      <w:r w:rsidR="08330614">
        <w:rPr>
          <w:rStyle w:val="LatinChar"/>
          <w:rFonts w:cs="FrankRuehl" w:hint="cs"/>
          <w:sz w:val="28"/>
          <w:szCs w:val="28"/>
          <w:rtl/>
          <w:lang w:val="en-GB"/>
        </w:rPr>
        <w:t>"</w:t>
      </w:r>
      <w:r w:rsidR="086B7D14" w:rsidRPr="086B7D14">
        <w:rPr>
          <w:rStyle w:val="LatinChar"/>
          <w:rFonts w:cs="FrankRuehl"/>
          <w:sz w:val="28"/>
          <w:szCs w:val="28"/>
          <w:rtl/>
          <w:lang w:val="en-GB"/>
        </w:rPr>
        <w:t>והארכת ימים</w:t>
      </w:r>
      <w:r w:rsidR="08330614">
        <w:rPr>
          <w:rStyle w:val="LatinChar"/>
          <w:rFonts w:cs="FrankRuehl" w:hint="cs"/>
          <w:sz w:val="28"/>
          <w:szCs w:val="28"/>
          <w:rtl/>
          <w:lang w:val="en-GB"/>
        </w:rPr>
        <w:t>"</w:t>
      </w:r>
      <w:r w:rsidR="086B7D14" w:rsidRPr="086B7D14">
        <w:rPr>
          <w:rStyle w:val="LatinChar"/>
          <w:rFonts w:cs="FrankRuehl"/>
          <w:sz w:val="28"/>
          <w:szCs w:val="28"/>
          <w:rtl/>
          <w:lang w:val="en-GB"/>
        </w:rPr>
        <w:t xml:space="preserve"> </w:t>
      </w:r>
      <w:r w:rsidR="08330614" w:rsidRPr="08330614">
        <w:rPr>
          <w:rStyle w:val="LatinChar"/>
          <w:rFonts w:cs="Dbs-Rashi" w:hint="cs"/>
          <w:szCs w:val="20"/>
          <w:rtl/>
          <w:lang w:val="en-GB"/>
        </w:rPr>
        <w:t>(שם)</w:t>
      </w:r>
      <w:r w:rsidR="08330614">
        <w:rPr>
          <w:rStyle w:val="LatinChar"/>
          <w:rFonts w:cs="FrankRuehl" w:hint="cs"/>
          <w:sz w:val="28"/>
          <w:szCs w:val="28"/>
          <w:rtl/>
          <w:lang w:val="en-GB"/>
        </w:rPr>
        <w:t xml:space="preserve"> </w:t>
      </w:r>
      <w:r w:rsidR="086B7D14" w:rsidRPr="086B7D14">
        <w:rPr>
          <w:rStyle w:val="LatinChar"/>
          <w:rFonts w:cs="FrankRuehl"/>
          <w:sz w:val="28"/>
          <w:szCs w:val="28"/>
          <w:rtl/>
          <w:lang w:val="en-GB"/>
        </w:rPr>
        <w:t>הוא הנצחית</w:t>
      </w:r>
      <w:r w:rsidR="08330614">
        <w:rPr>
          <w:rStyle w:val="FootnoteReference"/>
          <w:rFonts w:cs="FrankRuehl"/>
          <w:szCs w:val="28"/>
          <w:rtl/>
        </w:rPr>
        <w:footnoteReference w:id="26"/>
      </w:r>
      <w:r w:rsidR="08330614">
        <w:rPr>
          <w:rStyle w:val="LatinChar"/>
          <w:rFonts w:cs="FrankRuehl" w:hint="cs"/>
          <w:sz w:val="28"/>
          <w:szCs w:val="28"/>
          <w:rtl/>
          <w:lang w:val="en-GB"/>
        </w:rPr>
        <w:t>.</w:t>
      </w:r>
      <w:r w:rsidR="086B7D14" w:rsidRPr="086B7D14">
        <w:rPr>
          <w:rStyle w:val="LatinChar"/>
          <w:rFonts w:cs="FrankRuehl"/>
          <w:sz w:val="28"/>
          <w:szCs w:val="28"/>
          <w:rtl/>
          <w:lang w:val="en-GB"/>
        </w:rPr>
        <w:t xml:space="preserve"> כי כאשר הטוב הוא נצחי הוא טוב בכל</w:t>
      </w:r>
      <w:r w:rsidR="08330614">
        <w:rPr>
          <w:rStyle w:val="LatinChar"/>
          <w:rFonts w:cs="FrankRuehl" w:hint="cs"/>
          <w:sz w:val="28"/>
          <w:szCs w:val="28"/>
          <w:rtl/>
          <w:lang w:val="en-GB"/>
        </w:rPr>
        <w:t>,</w:t>
      </w:r>
      <w:r w:rsidR="086B7D14" w:rsidRPr="086B7D14">
        <w:rPr>
          <w:rStyle w:val="LatinChar"/>
          <w:rFonts w:cs="FrankRuehl"/>
          <w:sz w:val="28"/>
          <w:szCs w:val="28"/>
          <w:rtl/>
          <w:lang w:val="en-GB"/>
        </w:rPr>
        <w:t xml:space="preserve"> כי אם אינו נצחי אין טובתו נחשב</w:t>
      </w:r>
      <w:r w:rsidR="08BD6F3A">
        <w:rPr>
          <w:rStyle w:val="FootnoteReference"/>
          <w:rFonts w:cs="FrankRuehl"/>
          <w:szCs w:val="28"/>
          <w:rtl/>
        </w:rPr>
        <w:footnoteReference w:id="27"/>
      </w:r>
      <w:r w:rsidR="086B7D14" w:rsidRPr="086B7D14">
        <w:rPr>
          <w:rStyle w:val="LatinChar"/>
          <w:rFonts w:cs="FrankRuehl"/>
          <w:sz w:val="28"/>
          <w:szCs w:val="28"/>
          <w:rtl/>
          <w:lang w:val="en-GB"/>
        </w:rPr>
        <w:t xml:space="preserve">. </w:t>
      </w:r>
    </w:p>
    <w:p w:rsidR="08E60059" w:rsidRPr="08E60059" w:rsidRDefault="08C11751" w:rsidP="08E60059">
      <w:pPr>
        <w:jc w:val="both"/>
        <w:rPr>
          <w:rStyle w:val="LatinChar"/>
          <w:rFonts w:cs="FrankRuehl"/>
          <w:sz w:val="28"/>
          <w:szCs w:val="28"/>
          <w:rtl/>
          <w:lang w:val="en-GB"/>
        </w:rPr>
      </w:pPr>
      <w:r w:rsidRPr="08C11751">
        <w:rPr>
          <w:rStyle w:val="LatinChar"/>
          <w:rtl/>
        </w:rPr>
        <w:t>#</w:t>
      </w:r>
      <w:r w:rsidR="086B7D14" w:rsidRPr="08C11751">
        <w:rPr>
          <w:rStyle w:val="Title1"/>
          <w:rtl/>
        </w:rPr>
        <w:t>השנים האחרים</w:t>
      </w:r>
      <w:r w:rsidRPr="08C11751">
        <w:rPr>
          <w:rStyle w:val="LatinChar"/>
          <w:rtl/>
        </w:rPr>
        <w:t>=</w:t>
      </w:r>
      <w:r>
        <w:rPr>
          <w:rStyle w:val="FootnoteReference"/>
          <w:rFonts w:cs="FrankRuehl"/>
          <w:szCs w:val="28"/>
          <w:rtl/>
        </w:rPr>
        <w:footnoteReference w:id="28"/>
      </w:r>
      <w:r w:rsidR="086B7D14" w:rsidRPr="086B7D14">
        <w:rPr>
          <w:rStyle w:val="LatinChar"/>
          <w:rFonts w:cs="FrankRuehl"/>
          <w:sz w:val="28"/>
          <w:szCs w:val="28"/>
          <w:rtl/>
          <w:lang w:val="en-GB"/>
        </w:rPr>
        <w:t xml:space="preserve"> מורים הפך זה</w:t>
      </w:r>
      <w:r w:rsidR="08B06912">
        <w:rPr>
          <w:rStyle w:val="LatinChar"/>
          <w:rFonts w:cs="FrankRuehl" w:hint="cs"/>
          <w:sz w:val="28"/>
          <w:szCs w:val="28"/>
          <w:rtl/>
          <w:lang w:val="en-GB"/>
        </w:rPr>
        <w:t>,</w:t>
      </w:r>
      <w:r w:rsidR="086B7D14" w:rsidRPr="086B7D14">
        <w:rPr>
          <w:rStyle w:val="LatinChar"/>
          <w:rFonts w:cs="FrankRuehl"/>
          <w:sz w:val="28"/>
          <w:szCs w:val="28"/>
          <w:rtl/>
          <w:lang w:val="en-GB"/>
        </w:rPr>
        <w:t xml:space="preserve"> אשר משמאילים כמו ה</w:t>
      </w:r>
      <w:r w:rsidR="08E4223D">
        <w:rPr>
          <w:rStyle w:val="LatinChar"/>
          <w:rFonts w:cs="FrankRuehl" w:hint="cs"/>
          <w:sz w:val="28"/>
          <w:szCs w:val="28"/>
          <w:rtl/>
          <w:lang w:val="en-GB"/>
        </w:rPr>
        <w:t>אומות*</w:t>
      </w:r>
      <w:r w:rsidR="08E4223D">
        <w:rPr>
          <w:rStyle w:val="FootnoteReference"/>
          <w:rFonts w:cs="FrankRuehl"/>
          <w:szCs w:val="28"/>
          <w:rtl/>
        </w:rPr>
        <w:footnoteReference w:id="29"/>
      </w:r>
      <w:r w:rsidR="08E4223D">
        <w:rPr>
          <w:rStyle w:val="LatinChar"/>
          <w:rFonts w:cs="FrankRuehl" w:hint="cs"/>
          <w:sz w:val="28"/>
          <w:szCs w:val="28"/>
          <w:rtl/>
          <w:lang w:val="en-GB"/>
        </w:rPr>
        <w:t>,</w:t>
      </w:r>
      <w:r w:rsidR="086B7D14" w:rsidRPr="086B7D14">
        <w:rPr>
          <w:rStyle w:val="LatinChar"/>
          <w:rFonts w:cs="FrankRuehl"/>
          <w:sz w:val="28"/>
          <w:szCs w:val="28"/>
          <w:rtl/>
          <w:lang w:val="en-GB"/>
        </w:rPr>
        <w:t xml:space="preserve"> ראוים שיחרבו ולא יהיה קיום להם</w:t>
      </w:r>
      <w:r w:rsidR="080C1205">
        <w:rPr>
          <w:rStyle w:val="FootnoteReference"/>
          <w:rFonts w:cs="FrankRuehl"/>
          <w:szCs w:val="28"/>
          <w:rtl/>
        </w:rPr>
        <w:footnoteReference w:id="30"/>
      </w:r>
      <w:r w:rsidR="08145F1B">
        <w:rPr>
          <w:rStyle w:val="LatinChar"/>
          <w:rFonts w:cs="FrankRuehl" w:hint="cs"/>
          <w:sz w:val="28"/>
          <w:szCs w:val="28"/>
          <w:rtl/>
          <w:lang w:val="en-GB"/>
        </w:rPr>
        <w:t>,</w:t>
      </w:r>
      <w:r w:rsidR="086B7D14" w:rsidRPr="086B7D14">
        <w:rPr>
          <w:rStyle w:val="LatinChar"/>
          <w:rFonts w:cs="FrankRuehl"/>
          <w:sz w:val="28"/>
          <w:szCs w:val="28"/>
          <w:rtl/>
          <w:lang w:val="en-GB"/>
        </w:rPr>
        <w:t xml:space="preserve"> ודבר זה הפך </w:t>
      </w:r>
      <w:r w:rsidR="080C1205">
        <w:rPr>
          <w:rStyle w:val="LatinChar"/>
          <w:rFonts w:cs="FrankRuehl" w:hint="cs"/>
          <w:sz w:val="28"/>
          <w:szCs w:val="28"/>
          <w:rtl/>
          <w:lang w:val="en-GB"/>
        </w:rPr>
        <w:t>"</w:t>
      </w:r>
      <w:r w:rsidR="086B7D14" w:rsidRPr="086B7D14">
        <w:rPr>
          <w:rStyle w:val="LatinChar"/>
          <w:rFonts w:cs="FrankRuehl"/>
          <w:sz w:val="28"/>
          <w:szCs w:val="28"/>
          <w:rtl/>
          <w:lang w:val="en-GB"/>
        </w:rPr>
        <w:t>והארכת ימים</w:t>
      </w:r>
      <w:r w:rsidR="080C1205">
        <w:rPr>
          <w:rStyle w:val="LatinChar"/>
          <w:rFonts w:cs="FrankRuehl" w:hint="cs"/>
          <w:sz w:val="28"/>
          <w:szCs w:val="28"/>
          <w:rtl/>
          <w:lang w:val="en-GB"/>
        </w:rPr>
        <w:t>"</w:t>
      </w:r>
      <w:r w:rsidR="080C1205">
        <w:rPr>
          <w:rStyle w:val="FootnoteReference"/>
          <w:rFonts w:cs="FrankRuehl"/>
          <w:szCs w:val="28"/>
          <w:rtl/>
        </w:rPr>
        <w:footnoteReference w:id="31"/>
      </w:r>
      <w:r w:rsidR="086B7D14" w:rsidRPr="086B7D14">
        <w:rPr>
          <w:rStyle w:val="LatinChar"/>
          <w:rFonts w:cs="FrankRuehl"/>
          <w:sz w:val="28"/>
          <w:szCs w:val="28"/>
          <w:rtl/>
          <w:lang w:val="en-GB"/>
        </w:rPr>
        <w:t xml:space="preserve">. ומי שאמר </w:t>
      </w:r>
      <w:r w:rsidR="08271255" w:rsidRPr="08271255">
        <w:rPr>
          <w:rStyle w:val="LatinChar"/>
          <w:rFonts w:cs="Dbs-Rashi" w:hint="cs"/>
          <w:szCs w:val="20"/>
          <w:rtl/>
          <w:lang w:val="en-GB"/>
        </w:rPr>
        <w:t>(שמו"ר ב, ד)</w:t>
      </w:r>
      <w:r w:rsidR="08271255">
        <w:rPr>
          <w:rStyle w:val="LatinChar"/>
          <w:rFonts w:cs="FrankRuehl" w:hint="cs"/>
          <w:sz w:val="28"/>
          <w:szCs w:val="28"/>
          <w:rtl/>
          <w:lang w:val="en-GB"/>
        </w:rPr>
        <w:t xml:space="preserve"> "</w:t>
      </w:r>
      <w:r w:rsidR="086B7D14" w:rsidRPr="086B7D14">
        <w:rPr>
          <w:rStyle w:val="LatinChar"/>
          <w:rFonts w:cs="FrankRuehl"/>
          <w:sz w:val="28"/>
          <w:szCs w:val="28"/>
          <w:rtl/>
          <w:lang w:val="en-GB"/>
        </w:rPr>
        <w:t>שמשם נטלו בית דין רשות להרוג בחרב</w:t>
      </w:r>
      <w:r w:rsidR="08271255">
        <w:rPr>
          <w:rStyle w:val="LatinChar"/>
          <w:rFonts w:cs="FrankRuehl" w:hint="cs"/>
          <w:sz w:val="28"/>
          <w:szCs w:val="28"/>
          <w:rtl/>
          <w:lang w:val="en-GB"/>
        </w:rPr>
        <w:t>",</w:t>
      </w:r>
      <w:r w:rsidR="086B7D14" w:rsidRPr="086B7D14">
        <w:rPr>
          <w:rStyle w:val="LatinChar"/>
          <w:rFonts w:cs="FrankRuehl"/>
          <w:sz w:val="28"/>
          <w:szCs w:val="28"/>
          <w:rtl/>
          <w:lang w:val="en-GB"/>
        </w:rPr>
        <w:t xml:space="preserve"> הוא גם כן ענין זה</w:t>
      </w:r>
      <w:r w:rsidR="08271255">
        <w:rPr>
          <w:rStyle w:val="LatinChar"/>
          <w:rFonts w:cs="FrankRuehl" w:hint="cs"/>
          <w:sz w:val="28"/>
          <w:szCs w:val="28"/>
          <w:rtl/>
          <w:lang w:val="en-GB"/>
        </w:rPr>
        <w:t>,</w:t>
      </w:r>
      <w:r w:rsidR="086B7D14" w:rsidRPr="086B7D14">
        <w:rPr>
          <w:rStyle w:val="LatinChar"/>
          <w:rFonts w:cs="FrankRuehl"/>
          <w:sz w:val="28"/>
          <w:szCs w:val="28"/>
          <w:rtl/>
          <w:lang w:val="en-GB"/>
        </w:rPr>
        <w:t xml:space="preserve"> </w:t>
      </w:r>
      <w:r w:rsidR="08271255">
        <w:rPr>
          <w:rStyle w:val="LatinChar"/>
          <w:rFonts w:cs="FrankRuehl" w:hint="cs"/>
          <w:sz w:val="28"/>
          <w:szCs w:val="28"/>
          <w:rtl/>
          <w:lang w:val="en-GB"/>
        </w:rPr>
        <w:t>[ד]</w:t>
      </w:r>
      <w:r w:rsidR="086B7D14" w:rsidRPr="086B7D14">
        <w:rPr>
          <w:rStyle w:val="LatinChar"/>
          <w:rFonts w:cs="FrankRuehl"/>
          <w:sz w:val="28"/>
          <w:szCs w:val="28"/>
          <w:rtl/>
          <w:lang w:val="en-GB"/>
        </w:rPr>
        <w:t>העובר התורה יש להם רשות לבית דין לאבדו</w:t>
      </w:r>
      <w:r w:rsidR="08271255">
        <w:rPr>
          <w:rStyle w:val="FootnoteReference"/>
          <w:rFonts w:cs="FrankRuehl"/>
          <w:szCs w:val="28"/>
          <w:rtl/>
        </w:rPr>
        <w:footnoteReference w:id="32"/>
      </w:r>
      <w:r w:rsidR="086B7D14" w:rsidRPr="086B7D14">
        <w:rPr>
          <w:rStyle w:val="LatinChar"/>
          <w:rFonts w:cs="FrankRuehl"/>
          <w:sz w:val="28"/>
          <w:szCs w:val="28"/>
          <w:rtl/>
          <w:lang w:val="en-GB"/>
        </w:rPr>
        <w:t>. כלל הדבר</w:t>
      </w:r>
      <w:r w:rsidR="08D8594C">
        <w:rPr>
          <w:rStyle w:val="LatinChar"/>
          <w:rFonts w:cs="FrankRuehl" w:hint="cs"/>
          <w:sz w:val="28"/>
          <w:szCs w:val="28"/>
          <w:rtl/>
          <w:lang w:val="en-GB"/>
        </w:rPr>
        <w:t>,</w:t>
      </w:r>
      <w:r w:rsidR="086B7D14" w:rsidRPr="086B7D14">
        <w:rPr>
          <w:rStyle w:val="LatinChar"/>
          <w:rFonts w:cs="FrankRuehl"/>
          <w:sz w:val="28"/>
          <w:szCs w:val="28"/>
          <w:rtl/>
          <w:lang w:val="en-GB"/>
        </w:rPr>
        <w:t xml:space="preserve"> שם </w:t>
      </w:r>
      <w:r w:rsidR="08D8594C">
        <w:rPr>
          <w:rStyle w:val="LatinChar"/>
          <w:rFonts w:cs="FrankRuehl" w:hint="cs"/>
          <w:sz w:val="28"/>
          <w:szCs w:val="28"/>
          <w:rtl/>
          <w:lang w:val="en-GB"/>
        </w:rPr>
        <w:t>"</w:t>
      </w:r>
      <w:r w:rsidR="086B7D14" w:rsidRPr="086B7D14">
        <w:rPr>
          <w:rStyle w:val="LatinChar"/>
          <w:rFonts w:cs="FrankRuehl"/>
          <w:sz w:val="28"/>
          <w:szCs w:val="28"/>
          <w:rtl/>
          <w:lang w:val="en-GB"/>
        </w:rPr>
        <w:t>חורב</w:t>
      </w:r>
      <w:r w:rsidR="08D8594C">
        <w:rPr>
          <w:rStyle w:val="LatinChar"/>
          <w:rFonts w:cs="FrankRuehl" w:hint="cs"/>
          <w:sz w:val="28"/>
          <w:szCs w:val="28"/>
          <w:rtl/>
          <w:lang w:val="en-GB"/>
        </w:rPr>
        <w:t>"</w:t>
      </w:r>
      <w:r w:rsidR="086B7D14" w:rsidRPr="086B7D14">
        <w:rPr>
          <w:rStyle w:val="LatinChar"/>
          <w:rFonts w:cs="FrankRuehl"/>
          <w:sz w:val="28"/>
          <w:szCs w:val="28"/>
          <w:rtl/>
          <w:lang w:val="en-GB"/>
        </w:rPr>
        <w:t xml:space="preserve"> כי המשמאילים בתורה סוף שיאבדו</w:t>
      </w:r>
      <w:r w:rsidR="08D8594C">
        <w:rPr>
          <w:rStyle w:val="FootnoteReference"/>
          <w:rFonts w:cs="FrankRuehl"/>
          <w:szCs w:val="28"/>
          <w:rtl/>
        </w:rPr>
        <w:footnoteReference w:id="33"/>
      </w:r>
      <w:r w:rsidR="08D8594C">
        <w:rPr>
          <w:rStyle w:val="LatinChar"/>
          <w:rFonts w:cs="FrankRuehl" w:hint="cs"/>
          <w:sz w:val="28"/>
          <w:szCs w:val="28"/>
          <w:rtl/>
          <w:lang w:val="en-GB"/>
        </w:rPr>
        <w:t>.</w:t>
      </w:r>
      <w:r w:rsidR="086B7D14" w:rsidRPr="086B7D14">
        <w:rPr>
          <w:rStyle w:val="LatinChar"/>
          <w:rFonts w:cs="FrankRuehl"/>
          <w:sz w:val="28"/>
          <w:szCs w:val="28"/>
          <w:rtl/>
          <w:lang w:val="en-GB"/>
        </w:rPr>
        <w:t xml:space="preserve"> </w:t>
      </w:r>
      <w:r w:rsidR="08B70B59">
        <w:rPr>
          <w:rStyle w:val="LatinChar"/>
          <w:rFonts w:cs="FrankRuehl" w:hint="cs"/>
          <w:sz w:val="28"/>
          <w:szCs w:val="28"/>
          <w:rtl/>
          <w:lang w:val="en-GB"/>
        </w:rPr>
        <w:t>"</w:t>
      </w:r>
      <w:r w:rsidR="086B7D14" w:rsidRPr="086B7D14">
        <w:rPr>
          <w:rStyle w:val="LatinChar"/>
          <w:rFonts w:cs="FrankRuehl"/>
          <w:sz w:val="28"/>
          <w:szCs w:val="28"/>
          <w:rtl/>
          <w:lang w:val="en-GB"/>
        </w:rPr>
        <w:t>הר סיני</w:t>
      </w:r>
      <w:r w:rsidR="08B70B59">
        <w:rPr>
          <w:rStyle w:val="LatinChar"/>
          <w:rFonts w:cs="FrankRuehl" w:hint="cs"/>
          <w:sz w:val="28"/>
          <w:szCs w:val="28"/>
          <w:rtl/>
          <w:lang w:val="en-GB"/>
        </w:rPr>
        <w:t>",</w:t>
      </w:r>
      <w:r w:rsidR="086B7D14" w:rsidRPr="086B7D14">
        <w:rPr>
          <w:rStyle w:val="LatinChar"/>
          <w:rFonts w:cs="FrankRuehl"/>
          <w:sz w:val="28"/>
          <w:szCs w:val="28"/>
          <w:rtl/>
          <w:lang w:val="en-GB"/>
        </w:rPr>
        <w:t xml:space="preserve"> על שם הריחוק והשנאה שיש לאותם שאין להם מעלה זאת, ואין טוב להם כלל</w:t>
      </w:r>
      <w:r w:rsidR="08B70B59">
        <w:rPr>
          <w:rStyle w:val="LatinChar"/>
          <w:rFonts w:cs="FrankRuehl" w:hint="cs"/>
          <w:sz w:val="28"/>
          <w:szCs w:val="28"/>
          <w:rtl/>
          <w:lang w:val="en-GB"/>
        </w:rPr>
        <w:t>,</w:t>
      </w:r>
      <w:r w:rsidR="086B7D14" w:rsidRPr="086B7D14">
        <w:rPr>
          <w:rStyle w:val="LatinChar"/>
          <w:rFonts w:cs="FrankRuehl"/>
          <w:sz w:val="28"/>
          <w:szCs w:val="28"/>
          <w:rtl/>
          <w:lang w:val="en-GB"/>
        </w:rPr>
        <w:t xml:space="preserve"> רק רע</w:t>
      </w:r>
      <w:r w:rsidR="08B70B59">
        <w:rPr>
          <w:rStyle w:val="LatinChar"/>
          <w:rFonts w:cs="FrankRuehl" w:hint="cs"/>
          <w:sz w:val="28"/>
          <w:szCs w:val="28"/>
          <w:rtl/>
          <w:lang w:val="en-GB"/>
        </w:rPr>
        <w:t>,</w:t>
      </w:r>
      <w:r w:rsidR="086B7D14" w:rsidRPr="086B7D14">
        <w:rPr>
          <w:rStyle w:val="LatinChar"/>
          <w:rFonts w:cs="FrankRuehl"/>
          <w:sz w:val="28"/>
          <w:szCs w:val="28"/>
          <w:rtl/>
          <w:lang w:val="en-GB"/>
        </w:rPr>
        <w:t xml:space="preserve"> אף בזמן אשר הם נמצאים</w:t>
      </w:r>
      <w:r w:rsidR="08B70B59">
        <w:rPr>
          <w:rStyle w:val="FootnoteReference"/>
          <w:rFonts w:cs="FrankRuehl"/>
          <w:szCs w:val="28"/>
          <w:rtl/>
        </w:rPr>
        <w:footnoteReference w:id="34"/>
      </w:r>
      <w:r w:rsidR="08B70B59">
        <w:rPr>
          <w:rStyle w:val="LatinChar"/>
          <w:rFonts w:cs="FrankRuehl" w:hint="cs"/>
          <w:sz w:val="28"/>
          <w:szCs w:val="28"/>
          <w:rtl/>
          <w:lang w:val="en-GB"/>
        </w:rPr>
        <w:t>.</w:t>
      </w:r>
      <w:r w:rsidR="086B7D14" w:rsidRPr="086B7D14">
        <w:rPr>
          <w:rStyle w:val="LatinChar"/>
          <w:rFonts w:cs="FrankRuehl"/>
          <w:sz w:val="28"/>
          <w:szCs w:val="28"/>
          <w:rtl/>
          <w:lang w:val="en-GB"/>
        </w:rPr>
        <w:t xml:space="preserve"> וכמו שהש</w:t>
      </w:r>
      <w:r w:rsidR="08CB2699">
        <w:rPr>
          <w:rStyle w:val="LatinChar"/>
          <w:rFonts w:cs="FrankRuehl" w:hint="cs"/>
          <w:sz w:val="28"/>
          <w:szCs w:val="28"/>
          <w:rtl/>
          <w:lang w:val="en-GB"/>
        </w:rPr>
        <w:t>ם יתברך</w:t>
      </w:r>
      <w:r w:rsidR="086B7D14" w:rsidRPr="086B7D14">
        <w:rPr>
          <w:rStyle w:val="LatinChar"/>
          <w:rFonts w:cs="FrankRuehl"/>
          <w:sz w:val="28"/>
          <w:szCs w:val="28"/>
          <w:rtl/>
          <w:lang w:val="en-GB"/>
        </w:rPr>
        <w:t xml:space="preserve"> מביא הטוב לישראל בשביל אהבה</w:t>
      </w:r>
      <w:r w:rsidR="08A40CEB">
        <w:rPr>
          <w:rStyle w:val="FootnoteReference"/>
          <w:rFonts w:cs="FrankRuehl"/>
          <w:szCs w:val="28"/>
          <w:rtl/>
        </w:rPr>
        <w:footnoteReference w:id="35"/>
      </w:r>
      <w:r w:rsidR="08CB2699">
        <w:rPr>
          <w:rStyle w:val="LatinChar"/>
          <w:rFonts w:cs="FrankRuehl" w:hint="cs"/>
          <w:sz w:val="28"/>
          <w:szCs w:val="28"/>
          <w:rtl/>
          <w:lang w:val="en-GB"/>
        </w:rPr>
        <w:t>,</w:t>
      </w:r>
      <w:r w:rsidR="086B7D14" w:rsidRPr="086B7D14">
        <w:rPr>
          <w:rStyle w:val="LatinChar"/>
          <w:rFonts w:cs="FrankRuehl"/>
          <w:sz w:val="28"/>
          <w:szCs w:val="28"/>
          <w:rtl/>
          <w:lang w:val="en-GB"/>
        </w:rPr>
        <w:t xml:space="preserve"> כך תבא רעה ל</w:t>
      </w:r>
      <w:r w:rsidR="08CB2699">
        <w:rPr>
          <w:rStyle w:val="LatinChar"/>
          <w:rFonts w:cs="FrankRuehl" w:hint="cs"/>
          <w:sz w:val="28"/>
          <w:szCs w:val="28"/>
          <w:rtl/>
          <w:lang w:val="en-GB"/>
        </w:rPr>
        <w:t>אומות</w:t>
      </w:r>
      <w:r w:rsidR="086B7D14" w:rsidRPr="086B7D14">
        <w:rPr>
          <w:rStyle w:val="LatinChar"/>
          <w:rFonts w:cs="FrankRuehl"/>
          <w:sz w:val="28"/>
          <w:szCs w:val="28"/>
          <w:rtl/>
          <w:lang w:val="en-GB"/>
        </w:rPr>
        <w:t xml:space="preserve"> בשביל שנאה</w:t>
      </w:r>
      <w:r w:rsidR="08CB1CAB">
        <w:rPr>
          <w:rStyle w:val="FootnoteReference"/>
          <w:rFonts w:cs="FrankRuehl"/>
          <w:szCs w:val="28"/>
          <w:rtl/>
        </w:rPr>
        <w:footnoteReference w:id="36"/>
      </w:r>
      <w:r w:rsidR="08CB2699">
        <w:rPr>
          <w:rStyle w:val="LatinChar"/>
          <w:rFonts w:cs="FrankRuehl" w:hint="cs"/>
          <w:sz w:val="28"/>
          <w:szCs w:val="28"/>
          <w:rtl/>
          <w:lang w:val="en-GB"/>
        </w:rPr>
        <w:t>.</w:t>
      </w:r>
      <w:r w:rsidR="086B7D14" w:rsidRPr="086B7D14">
        <w:rPr>
          <w:rStyle w:val="LatinChar"/>
          <w:rFonts w:cs="FrankRuehl"/>
          <w:sz w:val="28"/>
          <w:szCs w:val="28"/>
          <w:rtl/>
          <w:lang w:val="en-GB"/>
        </w:rPr>
        <w:t xml:space="preserve"> ולא קראו </w:t>
      </w:r>
      <w:r w:rsidR="08D2749A">
        <w:rPr>
          <w:rStyle w:val="LatinChar"/>
          <w:rFonts w:cs="FrankRuehl" w:hint="cs"/>
          <w:sz w:val="28"/>
          <w:szCs w:val="28"/>
          <w:rtl/>
          <w:lang w:val="en-GB"/>
        </w:rPr>
        <w:t>'</w:t>
      </w:r>
      <w:r w:rsidR="086B7D14" w:rsidRPr="086B7D14">
        <w:rPr>
          <w:rStyle w:val="LatinChar"/>
          <w:rFonts w:cs="FrankRuehl"/>
          <w:sz w:val="28"/>
          <w:szCs w:val="28"/>
          <w:rtl/>
          <w:lang w:val="en-GB"/>
        </w:rPr>
        <w:t>הר רע</w:t>
      </w:r>
      <w:r w:rsidR="08D2749A">
        <w:rPr>
          <w:rStyle w:val="LatinChar"/>
          <w:rFonts w:cs="FrankRuehl" w:hint="cs"/>
          <w:sz w:val="28"/>
          <w:szCs w:val="28"/>
          <w:rtl/>
          <w:lang w:val="en-GB"/>
        </w:rPr>
        <w:t>'</w:t>
      </w:r>
      <w:r w:rsidR="086B7D14" w:rsidRPr="086B7D14">
        <w:rPr>
          <w:rStyle w:val="LatinChar"/>
          <w:rFonts w:cs="FrankRuehl"/>
          <w:sz w:val="28"/>
          <w:szCs w:val="28"/>
          <w:rtl/>
          <w:lang w:val="en-GB"/>
        </w:rPr>
        <w:t xml:space="preserve"> חס ושלום</w:t>
      </w:r>
      <w:r w:rsidR="08F024C2">
        <w:rPr>
          <w:rStyle w:val="FootnoteReference"/>
          <w:rFonts w:cs="FrankRuehl"/>
          <w:szCs w:val="28"/>
          <w:rtl/>
        </w:rPr>
        <w:footnoteReference w:id="37"/>
      </w:r>
      <w:r w:rsidR="08D2749A">
        <w:rPr>
          <w:rStyle w:val="LatinChar"/>
          <w:rFonts w:cs="FrankRuehl" w:hint="cs"/>
          <w:sz w:val="28"/>
          <w:szCs w:val="28"/>
          <w:rtl/>
          <w:lang w:val="en-GB"/>
        </w:rPr>
        <w:t>,</w:t>
      </w:r>
      <w:r w:rsidR="086B7D14" w:rsidRPr="086B7D14">
        <w:rPr>
          <w:rStyle w:val="LatinChar"/>
          <w:rFonts w:cs="FrankRuehl"/>
          <w:sz w:val="28"/>
          <w:szCs w:val="28"/>
          <w:rtl/>
          <w:lang w:val="en-GB"/>
        </w:rPr>
        <w:t xml:space="preserve"> כי אין רע יורד מלמעלה</w:t>
      </w:r>
      <w:r w:rsidR="08D2749A">
        <w:rPr>
          <w:rStyle w:val="FootnoteReference"/>
          <w:rFonts w:cs="FrankRuehl"/>
          <w:szCs w:val="28"/>
          <w:rtl/>
        </w:rPr>
        <w:footnoteReference w:id="38"/>
      </w:r>
      <w:r w:rsidR="08D2749A">
        <w:rPr>
          <w:rStyle w:val="LatinChar"/>
          <w:rFonts w:cs="FrankRuehl" w:hint="cs"/>
          <w:sz w:val="28"/>
          <w:szCs w:val="28"/>
          <w:rtl/>
          <w:lang w:val="en-GB"/>
        </w:rPr>
        <w:t>.</w:t>
      </w:r>
      <w:r w:rsidR="086B7D14" w:rsidRPr="086B7D14">
        <w:rPr>
          <w:rStyle w:val="LatinChar"/>
          <w:rFonts w:cs="FrankRuehl"/>
          <w:sz w:val="28"/>
          <w:szCs w:val="28"/>
          <w:rtl/>
          <w:lang w:val="en-GB"/>
        </w:rPr>
        <w:t xml:space="preserve"> רק שהש</w:t>
      </w:r>
      <w:r w:rsidR="0888697F">
        <w:rPr>
          <w:rStyle w:val="LatinChar"/>
          <w:rFonts w:cs="FrankRuehl" w:hint="cs"/>
          <w:sz w:val="28"/>
          <w:szCs w:val="28"/>
          <w:rtl/>
          <w:lang w:val="en-GB"/>
        </w:rPr>
        <w:t>ם יתברך</w:t>
      </w:r>
      <w:r w:rsidR="086B7D14" w:rsidRPr="086B7D14">
        <w:rPr>
          <w:rStyle w:val="LatinChar"/>
          <w:rFonts w:cs="FrankRuehl"/>
          <w:sz w:val="28"/>
          <w:szCs w:val="28"/>
          <w:rtl/>
          <w:lang w:val="en-GB"/>
        </w:rPr>
        <w:t xml:space="preserve"> שונא אותם</w:t>
      </w:r>
      <w:r w:rsidR="0888697F">
        <w:rPr>
          <w:rStyle w:val="LatinChar"/>
          <w:rFonts w:cs="FrankRuehl" w:hint="cs"/>
          <w:sz w:val="28"/>
          <w:szCs w:val="28"/>
          <w:rtl/>
          <w:lang w:val="en-GB"/>
        </w:rPr>
        <w:t>,</w:t>
      </w:r>
      <w:r w:rsidR="086B7D14" w:rsidRPr="086B7D14">
        <w:rPr>
          <w:rStyle w:val="LatinChar"/>
          <w:rFonts w:cs="FrankRuehl"/>
          <w:sz w:val="28"/>
          <w:szCs w:val="28"/>
          <w:rtl/>
          <w:lang w:val="en-GB"/>
        </w:rPr>
        <w:t xml:space="preserve"> והם נעזבים</w:t>
      </w:r>
      <w:r w:rsidR="08411064">
        <w:rPr>
          <w:rStyle w:val="LatinChar"/>
          <w:rFonts w:cs="FrankRuehl" w:hint="cs"/>
          <w:sz w:val="28"/>
          <w:szCs w:val="28"/>
          <w:rtl/>
          <w:lang w:val="en-GB"/>
        </w:rPr>
        <w:t>,</w:t>
      </w:r>
      <w:r w:rsidR="086B7D14" w:rsidRPr="086B7D14">
        <w:rPr>
          <w:rStyle w:val="LatinChar"/>
          <w:rFonts w:cs="FrankRuehl"/>
          <w:sz w:val="28"/>
          <w:szCs w:val="28"/>
          <w:rtl/>
          <w:lang w:val="en-GB"/>
        </w:rPr>
        <w:t xml:space="preserve"> ובאה עליהם הרעה</w:t>
      </w:r>
      <w:r w:rsidR="0888697F">
        <w:rPr>
          <w:rStyle w:val="FootnoteReference"/>
          <w:rFonts w:cs="FrankRuehl"/>
          <w:szCs w:val="28"/>
          <w:rtl/>
        </w:rPr>
        <w:footnoteReference w:id="39"/>
      </w:r>
      <w:r w:rsidR="0888697F">
        <w:rPr>
          <w:rStyle w:val="LatinChar"/>
          <w:rFonts w:cs="FrankRuehl" w:hint="cs"/>
          <w:sz w:val="28"/>
          <w:szCs w:val="28"/>
          <w:rtl/>
          <w:lang w:val="en-GB"/>
        </w:rPr>
        <w:t>.</w:t>
      </w:r>
      <w:r w:rsidR="086B7D14" w:rsidRPr="086B7D14">
        <w:rPr>
          <w:rStyle w:val="LatinChar"/>
          <w:rFonts w:cs="FrankRuehl"/>
          <w:sz w:val="28"/>
          <w:szCs w:val="28"/>
          <w:rtl/>
          <w:lang w:val="en-GB"/>
        </w:rPr>
        <w:t xml:space="preserve"> כך הוא פירוש המאמר</w:t>
      </w:r>
      <w:r w:rsidR="0836399F">
        <w:rPr>
          <w:rStyle w:val="FootnoteReference"/>
          <w:rFonts w:cs="FrankRuehl"/>
          <w:szCs w:val="28"/>
          <w:rtl/>
        </w:rPr>
        <w:footnoteReference w:id="40"/>
      </w:r>
      <w:r w:rsidR="08F024C2">
        <w:rPr>
          <w:rStyle w:val="LatinChar"/>
          <w:rFonts w:cs="FrankRuehl" w:hint="cs"/>
          <w:sz w:val="28"/>
          <w:szCs w:val="28"/>
          <w:rtl/>
          <w:lang w:val="en-GB"/>
        </w:rPr>
        <w:t>,</w:t>
      </w:r>
      <w:r w:rsidR="086B7D14" w:rsidRPr="086B7D14">
        <w:rPr>
          <w:rStyle w:val="LatinChar"/>
          <w:rFonts w:cs="FrankRuehl"/>
          <w:sz w:val="28"/>
          <w:szCs w:val="28"/>
          <w:rtl/>
          <w:lang w:val="en-GB"/>
        </w:rPr>
        <w:t xml:space="preserve"> ויש לך להבין אלו דברים</w:t>
      </w:r>
      <w:r w:rsidR="086F091F">
        <w:rPr>
          <w:rStyle w:val="FootnoteReference"/>
          <w:rFonts w:cs="FrankRuehl"/>
          <w:szCs w:val="28"/>
          <w:rtl/>
        </w:rPr>
        <w:footnoteReference w:id="41"/>
      </w:r>
      <w:r w:rsidR="086B7D14">
        <w:rPr>
          <w:rStyle w:val="LatinChar"/>
          <w:rFonts w:cs="FrankRuehl" w:hint="cs"/>
          <w:sz w:val="28"/>
          <w:szCs w:val="28"/>
          <w:rtl/>
          <w:lang w:val="en-GB"/>
        </w:rPr>
        <w:t>.</w:t>
      </w:r>
      <w:r w:rsidR="08D60786">
        <w:rPr>
          <w:rStyle w:val="LatinChar"/>
          <w:rFonts w:cs="FrankRuehl" w:hint="cs"/>
          <w:sz w:val="28"/>
          <w:szCs w:val="28"/>
          <w:rtl/>
          <w:lang w:val="en-GB"/>
        </w:rPr>
        <w:t xml:space="preserve"> </w:t>
      </w:r>
    </w:p>
    <w:p w:rsidR="08D71B7F" w:rsidRPr="08D71B7F" w:rsidRDefault="08E60059" w:rsidP="08D71B7F">
      <w:pPr>
        <w:jc w:val="both"/>
        <w:rPr>
          <w:rStyle w:val="LatinChar"/>
          <w:rFonts w:cs="FrankRuehl"/>
          <w:sz w:val="28"/>
          <w:szCs w:val="28"/>
          <w:rtl/>
          <w:lang w:val="en-GB"/>
        </w:rPr>
      </w:pPr>
      <w:r w:rsidRPr="08E60059">
        <w:rPr>
          <w:rStyle w:val="LatinChar"/>
          <w:rtl/>
        </w:rPr>
        <w:t>#</w:t>
      </w:r>
      <w:r w:rsidRPr="08E60059">
        <w:rPr>
          <w:rStyle w:val="Title1"/>
          <w:rtl/>
          <w:lang w:val="en-GB"/>
        </w:rPr>
        <w:t>ובפרק רבי עקיבא</w:t>
      </w:r>
      <w:r w:rsidRPr="08E60059">
        <w:rPr>
          <w:rStyle w:val="LatinChar"/>
          <w:rtl/>
        </w:rPr>
        <w:t>=</w:t>
      </w:r>
      <w:r w:rsidRPr="08E60059">
        <w:rPr>
          <w:rStyle w:val="LatinChar"/>
          <w:rFonts w:cs="FrankRuehl"/>
          <w:sz w:val="28"/>
          <w:szCs w:val="28"/>
          <w:rtl/>
          <w:lang w:val="en-GB"/>
        </w:rPr>
        <w:t xml:space="preserve"> </w:t>
      </w:r>
      <w:r w:rsidRPr="08E60059">
        <w:rPr>
          <w:rStyle w:val="LatinChar"/>
          <w:rFonts w:cs="Dbs-Rashi"/>
          <w:szCs w:val="20"/>
          <w:rtl/>
          <w:lang w:val="en-GB"/>
        </w:rPr>
        <w:t>(שבת פט</w:t>
      </w:r>
      <w:r w:rsidRPr="08E60059">
        <w:rPr>
          <w:rStyle w:val="LatinChar"/>
          <w:rFonts w:cs="Dbs-Rashi" w:hint="cs"/>
          <w:szCs w:val="20"/>
          <w:rtl/>
          <w:lang w:val="en-GB"/>
        </w:rPr>
        <w:t>:</w:t>
      </w:r>
      <w:r w:rsidRPr="08E60059">
        <w:rPr>
          <w:rStyle w:val="LatinChar"/>
          <w:rFonts w:cs="Dbs-Rashi"/>
          <w:szCs w:val="20"/>
          <w:rtl/>
          <w:lang w:val="en-GB"/>
        </w:rPr>
        <w:t>)</w:t>
      </w:r>
      <w:r>
        <w:rPr>
          <w:rStyle w:val="LatinChar"/>
          <w:rFonts w:cs="FrankRuehl" w:hint="cs"/>
          <w:sz w:val="28"/>
          <w:szCs w:val="28"/>
          <w:rtl/>
          <w:lang w:val="en-GB"/>
        </w:rPr>
        <w:t>,</w:t>
      </w:r>
      <w:r w:rsidRPr="08E60059">
        <w:rPr>
          <w:rStyle w:val="LatinChar"/>
          <w:rFonts w:cs="FrankRuehl"/>
          <w:sz w:val="28"/>
          <w:szCs w:val="28"/>
          <w:rtl/>
          <w:lang w:val="en-GB"/>
        </w:rPr>
        <w:t xml:space="preserve"> שם אמרו בשם ר</w:t>
      </w:r>
      <w:r>
        <w:rPr>
          <w:rStyle w:val="LatinChar"/>
          <w:rFonts w:cs="FrankRuehl" w:hint="cs"/>
          <w:sz w:val="28"/>
          <w:szCs w:val="28"/>
          <w:rtl/>
          <w:lang w:val="en-GB"/>
        </w:rPr>
        <w:t>בי</w:t>
      </w:r>
      <w:r w:rsidRPr="08E60059">
        <w:rPr>
          <w:rStyle w:val="LatinChar"/>
          <w:rFonts w:cs="FrankRuehl"/>
          <w:sz w:val="28"/>
          <w:szCs w:val="28"/>
          <w:rtl/>
          <w:lang w:val="en-GB"/>
        </w:rPr>
        <w:t xml:space="preserve"> אבהו בענין אחר</w:t>
      </w:r>
      <w:r>
        <w:rPr>
          <w:rStyle w:val="FootnoteReference"/>
          <w:rFonts w:cs="FrankRuehl"/>
          <w:szCs w:val="28"/>
          <w:rtl/>
        </w:rPr>
        <w:footnoteReference w:id="42"/>
      </w:r>
      <w:r>
        <w:rPr>
          <w:rStyle w:val="LatinChar"/>
          <w:rFonts w:cs="FrankRuehl" w:hint="cs"/>
          <w:sz w:val="28"/>
          <w:szCs w:val="28"/>
          <w:rtl/>
          <w:lang w:val="en-GB"/>
        </w:rPr>
        <w:t>;</w:t>
      </w:r>
      <w:r w:rsidRPr="08E60059">
        <w:rPr>
          <w:rStyle w:val="LatinChar"/>
          <w:rFonts w:cs="FrankRuehl"/>
          <w:sz w:val="28"/>
          <w:szCs w:val="28"/>
          <w:rtl/>
          <w:lang w:val="en-GB"/>
        </w:rPr>
        <w:t xml:space="preserve"> </w:t>
      </w:r>
      <w:r w:rsidR="087A3432">
        <w:rPr>
          <w:rStyle w:val="LatinChar"/>
          <w:rFonts w:cs="FrankRuehl" w:hint="cs"/>
          <w:sz w:val="28"/>
          <w:szCs w:val="28"/>
          <w:rtl/>
          <w:lang w:val="en-GB"/>
        </w:rPr>
        <w:t>"</w:t>
      </w:r>
      <w:r w:rsidRPr="08E60059">
        <w:rPr>
          <w:rStyle w:val="LatinChar"/>
          <w:rFonts w:cs="FrankRuehl"/>
          <w:sz w:val="28"/>
          <w:szCs w:val="28"/>
          <w:rtl/>
          <w:lang w:val="en-GB"/>
        </w:rPr>
        <w:t>הר סיני</w:t>
      </w:r>
      <w:r w:rsidR="087A3432">
        <w:rPr>
          <w:rStyle w:val="LatinChar"/>
          <w:rFonts w:cs="FrankRuehl" w:hint="cs"/>
          <w:sz w:val="28"/>
          <w:szCs w:val="28"/>
          <w:rtl/>
          <w:lang w:val="en-GB"/>
        </w:rPr>
        <w:t>"</w:t>
      </w:r>
      <w:r w:rsidRPr="08E60059">
        <w:rPr>
          <w:rStyle w:val="LatinChar"/>
          <w:rFonts w:cs="FrankRuehl"/>
          <w:sz w:val="28"/>
          <w:szCs w:val="28"/>
          <w:rtl/>
          <w:lang w:val="en-GB"/>
        </w:rPr>
        <w:t xml:space="preserve"> שמו</w:t>
      </w:r>
      <w:r w:rsidR="087A3432">
        <w:rPr>
          <w:rStyle w:val="LatinChar"/>
          <w:rFonts w:cs="FrankRuehl" w:hint="cs"/>
          <w:sz w:val="28"/>
          <w:szCs w:val="28"/>
          <w:rtl/>
          <w:lang w:val="en-GB"/>
        </w:rPr>
        <w:t>,</w:t>
      </w:r>
      <w:r w:rsidRPr="08E60059">
        <w:rPr>
          <w:rStyle w:val="LatinChar"/>
          <w:rFonts w:cs="FrankRuehl"/>
          <w:sz w:val="28"/>
          <w:szCs w:val="28"/>
          <w:rtl/>
          <w:lang w:val="en-GB"/>
        </w:rPr>
        <w:t xml:space="preserve"> ולמה נקרא שמו </w:t>
      </w:r>
      <w:r w:rsidR="087A3432">
        <w:rPr>
          <w:rStyle w:val="LatinChar"/>
          <w:rFonts w:cs="FrankRuehl" w:hint="cs"/>
          <w:sz w:val="28"/>
          <w:szCs w:val="28"/>
          <w:rtl/>
          <w:lang w:val="en-GB"/>
        </w:rPr>
        <w:t>"</w:t>
      </w:r>
      <w:r w:rsidRPr="08E60059">
        <w:rPr>
          <w:rStyle w:val="LatinChar"/>
          <w:rFonts w:cs="FrankRuehl"/>
          <w:sz w:val="28"/>
          <w:szCs w:val="28"/>
          <w:rtl/>
          <w:lang w:val="en-GB"/>
        </w:rPr>
        <w:t>הר חורב</w:t>
      </w:r>
      <w:r w:rsidR="087A3432">
        <w:rPr>
          <w:rStyle w:val="LatinChar"/>
          <w:rFonts w:cs="FrankRuehl" w:hint="cs"/>
          <w:sz w:val="28"/>
          <w:szCs w:val="28"/>
          <w:rtl/>
          <w:lang w:val="en-GB"/>
        </w:rPr>
        <w:t>",</w:t>
      </w:r>
      <w:r w:rsidRPr="08E60059">
        <w:rPr>
          <w:rStyle w:val="LatinChar"/>
          <w:rFonts w:cs="FrankRuehl"/>
          <w:sz w:val="28"/>
          <w:szCs w:val="28"/>
          <w:rtl/>
          <w:lang w:val="en-GB"/>
        </w:rPr>
        <w:t xml:space="preserve"> שירדה חורבה לאומות העולם עליו. בארו זה כי להר סיני שתי שמות בלבד</w:t>
      </w:r>
      <w:r w:rsidR="08AB3491">
        <w:rPr>
          <w:rStyle w:val="LatinChar"/>
          <w:rFonts w:cs="FrankRuehl" w:hint="cs"/>
          <w:sz w:val="28"/>
          <w:szCs w:val="28"/>
          <w:rtl/>
          <w:lang w:val="en-GB"/>
        </w:rPr>
        <w:t>;</w:t>
      </w:r>
      <w:r w:rsidRPr="08E60059">
        <w:rPr>
          <w:rStyle w:val="LatinChar"/>
          <w:rFonts w:cs="FrankRuehl"/>
          <w:sz w:val="28"/>
          <w:szCs w:val="28"/>
          <w:rtl/>
          <w:lang w:val="en-GB"/>
        </w:rPr>
        <w:t xml:space="preserve"> האחד שם העצמי</w:t>
      </w:r>
      <w:r w:rsidR="08AB3491">
        <w:rPr>
          <w:rStyle w:val="FootnoteReference"/>
          <w:rFonts w:cs="FrankRuehl"/>
          <w:szCs w:val="28"/>
          <w:rtl/>
        </w:rPr>
        <w:footnoteReference w:id="43"/>
      </w:r>
      <w:r w:rsidRPr="08E60059">
        <w:rPr>
          <w:rStyle w:val="LatinChar"/>
          <w:rFonts w:cs="FrankRuehl"/>
          <w:sz w:val="28"/>
          <w:szCs w:val="28"/>
          <w:rtl/>
          <w:lang w:val="en-GB"/>
        </w:rPr>
        <w:t>, והשני</w:t>
      </w:r>
      <w:r w:rsidR="080E5C3F">
        <w:rPr>
          <w:rStyle w:val="LatinChar"/>
          <w:rFonts w:cs="FrankRuehl" w:hint="cs"/>
          <w:sz w:val="28"/>
          <w:szCs w:val="28"/>
          <w:rtl/>
          <w:lang w:val="en-GB"/>
        </w:rPr>
        <w:t>,</w:t>
      </w:r>
      <w:r w:rsidRPr="08E60059">
        <w:rPr>
          <w:rStyle w:val="LatinChar"/>
          <w:rFonts w:cs="FrankRuehl"/>
          <w:sz w:val="28"/>
          <w:szCs w:val="28"/>
          <w:rtl/>
          <w:lang w:val="en-GB"/>
        </w:rPr>
        <w:t xml:space="preserve"> מה שנתחייב מן העצם</w:t>
      </w:r>
      <w:r w:rsidR="083E01D1">
        <w:rPr>
          <w:rStyle w:val="LatinChar"/>
          <w:rFonts w:cs="FrankRuehl" w:hint="cs"/>
          <w:sz w:val="28"/>
          <w:szCs w:val="28"/>
          <w:rtl/>
          <w:lang w:val="en-GB"/>
        </w:rPr>
        <w:t>,</w:t>
      </w:r>
      <w:r w:rsidRPr="08E60059">
        <w:rPr>
          <w:rStyle w:val="LatinChar"/>
          <w:rFonts w:cs="FrankRuehl"/>
          <w:sz w:val="28"/>
          <w:szCs w:val="28"/>
          <w:rtl/>
          <w:lang w:val="en-GB"/>
        </w:rPr>
        <w:t xml:space="preserve"> כי אין עצם שלא נתחייב </w:t>
      </w:r>
      <w:r w:rsidR="08DD4652">
        <w:rPr>
          <w:rStyle w:val="LatinChar"/>
          <w:rFonts w:cs="FrankRuehl" w:hint="cs"/>
          <w:sz w:val="28"/>
          <w:szCs w:val="28"/>
          <w:rtl/>
          <w:lang w:val="en-GB"/>
        </w:rPr>
        <w:t>ה</w:t>
      </w:r>
      <w:r w:rsidRPr="08E60059">
        <w:rPr>
          <w:rStyle w:val="LatinChar"/>
          <w:rFonts w:cs="FrankRuehl"/>
          <w:sz w:val="28"/>
          <w:szCs w:val="28"/>
          <w:rtl/>
          <w:lang w:val="en-GB"/>
        </w:rPr>
        <w:t>מנו</w:t>
      </w:r>
      <w:r w:rsidR="08DD4652">
        <w:rPr>
          <w:rStyle w:val="LatinChar"/>
          <w:rFonts w:cs="FrankRuehl" w:hint="cs"/>
          <w:sz w:val="28"/>
          <w:szCs w:val="28"/>
          <w:rtl/>
          <w:lang w:val="en-GB"/>
        </w:rPr>
        <w:t>*</w:t>
      </w:r>
      <w:r w:rsidRPr="08E60059">
        <w:rPr>
          <w:rStyle w:val="LatinChar"/>
          <w:rFonts w:cs="FrankRuehl"/>
          <w:sz w:val="28"/>
          <w:szCs w:val="28"/>
          <w:rtl/>
          <w:lang w:val="en-GB"/>
        </w:rPr>
        <w:t xml:space="preserve"> דבר</w:t>
      </w:r>
      <w:r w:rsidR="083E01D1">
        <w:rPr>
          <w:rStyle w:val="FootnoteReference"/>
          <w:rFonts w:cs="FrankRuehl"/>
          <w:szCs w:val="28"/>
          <w:rtl/>
        </w:rPr>
        <w:footnoteReference w:id="44"/>
      </w:r>
      <w:r w:rsidR="08EA426C">
        <w:rPr>
          <w:rStyle w:val="LatinChar"/>
          <w:rFonts w:cs="FrankRuehl" w:hint="cs"/>
          <w:sz w:val="28"/>
          <w:szCs w:val="28"/>
          <w:rtl/>
          <w:lang w:val="en-GB"/>
        </w:rPr>
        <w:t>.</w:t>
      </w:r>
      <w:r w:rsidRPr="08E60059">
        <w:rPr>
          <w:rStyle w:val="LatinChar"/>
          <w:rFonts w:cs="FrankRuehl"/>
          <w:sz w:val="28"/>
          <w:szCs w:val="28"/>
          <w:rtl/>
          <w:lang w:val="en-GB"/>
        </w:rPr>
        <w:t xml:space="preserve"> ולפיכך נקרא לו שני שמות</w:t>
      </w:r>
      <w:r w:rsidR="08A65080">
        <w:rPr>
          <w:rStyle w:val="LatinChar"/>
          <w:rFonts w:cs="FrankRuehl" w:hint="cs"/>
          <w:sz w:val="28"/>
          <w:szCs w:val="28"/>
          <w:rtl/>
          <w:lang w:val="en-GB"/>
        </w:rPr>
        <w:t>;</w:t>
      </w:r>
      <w:r w:rsidRPr="08E60059">
        <w:rPr>
          <w:rStyle w:val="LatinChar"/>
          <w:rFonts w:cs="FrankRuehl"/>
          <w:sz w:val="28"/>
          <w:szCs w:val="28"/>
          <w:rtl/>
          <w:lang w:val="en-GB"/>
        </w:rPr>
        <w:t xml:space="preserve"> האחד מורה על עצמותו</w:t>
      </w:r>
      <w:r w:rsidR="08A65080">
        <w:rPr>
          <w:rStyle w:val="LatinChar"/>
          <w:rFonts w:cs="FrankRuehl" w:hint="cs"/>
          <w:sz w:val="28"/>
          <w:szCs w:val="28"/>
          <w:rtl/>
          <w:lang w:val="en-GB"/>
        </w:rPr>
        <w:t>,</w:t>
      </w:r>
      <w:r w:rsidRPr="08E60059">
        <w:rPr>
          <w:rStyle w:val="LatinChar"/>
          <w:rFonts w:cs="FrankRuehl"/>
          <w:sz w:val="28"/>
          <w:szCs w:val="28"/>
          <w:rtl/>
          <w:lang w:val="en-GB"/>
        </w:rPr>
        <w:t xml:space="preserve"> והשני מה שמתחייב ממנו</w:t>
      </w:r>
      <w:r w:rsidR="08775755">
        <w:rPr>
          <w:rStyle w:val="FootnoteReference"/>
          <w:rFonts w:cs="FrankRuehl"/>
          <w:szCs w:val="28"/>
          <w:rtl/>
        </w:rPr>
        <w:footnoteReference w:id="45"/>
      </w:r>
      <w:r w:rsidR="08A65080">
        <w:rPr>
          <w:rStyle w:val="LatinChar"/>
          <w:rFonts w:cs="FrankRuehl" w:hint="cs"/>
          <w:sz w:val="28"/>
          <w:szCs w:val="28"/>
          <w:rtl/>
          <w:lang w:val="en-GB"/>
        </w:rPr>
        <w:t>.</w:t>
      </w:r>
      <w:r w:rsidRPr="08E60059">
        <w:rPr>
          <w:rStyle w:val="LatinChar"/>
          <w:rFonts w:cs="FrankRuehl"/>
          <w:sz w:val="28"/>
          <w:szCs w:val="28"/>
          <w:rtl/>
          <w:lang w:val="en-GB"/>
        </w:rPr>
        <w:t xml:space="preserve"> וכאן המתחייב הוא חורבן האומות, לא הטובה שהגיע לנו</w:t>
      </w:r>
      <w:r w:rsidR="080436C9">
        <w:rPr>
          <w:rStyle w:val="LatinChar"/>
          <w:rFonts w:cs="FrankRuehl" w:hint="cs"/>
          <w:sz w:val="28"/>
          <w:szCs w:val="28"/>
          <w:rtl/>
          <w:lang w:val="en-GB"/>
        </w:rPr>
        <w:t>,</w:t>
      </w:r>
      <w:r w:rsidRPr="08E60059">
        <w:rPr>
          <w:rStyle w:val="LatinChar"/>
          <w:rFonts w:cs="FrankRuehl"/>
          <w:sz w:val="28"/>
          <w:szCs w:val="28"/>
          <w:rtl/>
          <w:lang w:val="en-GB"/>
        </w:rPr>
        <w:t xml:space="preserve"> כי לא בא לנו הטובה על ההר</w:t>
      </w:r>
      <w:r w:rsidR="080436C9">
        <w:rPr>
          <w:rStyle w:val="LatinChar"/>
          <w:rFonts w:cs="FrankRuehl" w:hint="cs"/>
          <w:sz w:val="28"/>
          <w:szCs w:val="28"/>
          <w:rtl/>
          <w:lang w:val="en-GB"/>
        </w:rPr>
        <w:t>,</w:t>
      </w:r>
      <w:r w:rsidRPr="08E60059">
        <w:rPr>
          <w:rStyle w:val="LatinChar"/>
          <w:rFonts w:cs="FrankRuehl"/>
          <w:sz w:val="28"/>
          <w:szCs w:val="28"/>
          <w:rtl/>
          <w:lang w:val="en-GB"/>
        </w:rPr>
        <w:t xml:space="preserve"> רק כאשר יקיימו ישראל התורה</w:t>
      </w:r>
      <w:r w:rsidR="080436C9">
        <w:rPr>
          <w:rStyle w:val="LatinChar"/>
          <w:rFonts w:cs="FrankRuehl" w:hint="cs"/>
          <w:sz w:val="28"/>
          <w:szCs w:val="28"/>
          <w:rtl/>
          <w:lang w:val="en-GB"/>
        </w:rPr>
        <w:t>,</w:t>
      </w:r>
      <w:r w:rsidRPr="08E60059">
        <w:rPr>
          <w:rStyle w:val="LatinChar"/>
          <w:rFonts w:cs="FrankRuehl"/>
          <w:sz w:val="28"/>
          <w:szCs w:val="28"/>
          <w:rtl/>
          <w:lang w:val="en-GB"/>
        </w:rPr>
        <w:t xml:space="preserve"> וזה לא היה על ההר</w:t>
      </w:r>
      <w:r w:rsidR="082412FD">
        <w:rPr>
          <w:rStyle w:val="FootnoteReference"/>
          <w:rFonts w:cs="FrankRuehl"/>
          <w:szCs w:val="28"/>
          <w:rtl/>
        </w:rPr>
        <w:footnoteReference w:id="46"/>
      </w:r>
      <w:r w:rsidR="080436C9">
        <w:rPr>
          <w:rStyle w:val="LatinChar"/>
          <w:rFonts w:cs="FrankRuehl" w:hint="cs"/>
          <w:sz w:val="28"/>
          <w:szCs w:val="28"/>
          <w:rtl/>
          <w:lang w:val="en-GB"/>
        </w:rPr>
        <w:t>.</w:t>
      </w:r>
      <w:r w:rsidRPr="08E60059">
        <w:rPr>
          <w:rStyle w:val="LatinChar"/>
          <w:rFonts w:cs="FrankRuehl"/>
          <w:sz w:val="28"/>
          <w:szCs w:val="28"/>
          <w:rtl/>
          <w:lang w:val="en-GB"/>
        </w:rPr>
        <w:t xml:space="preserve"> אבל לאומות העולם</w:t>
      </w:r>
      <w:r w:rsidR="088E25E0">
        <w:rPr>
          <w:rStyle w:val="LatinChar"/>
          <w:rFonts w:cs="FrankRuehl" w:hint="cs"/>
          <w:sz w:val="28"/>
          <w:szCs w:val="28"/>
          <w:rtl/>
          <w:lang w:val="en-GB"/>
        </w:rPr>
        <w:t>,</w:t>
      </w:r>
      <w:r w:rsidRPr="08E60059">
        <w:rPr>
          <w:rStyle w:val="LatinChar"/>
          <w:rFonts w:cs="FrankRuehl"/>
          <w:sz w:val="28"/>
          <w:szCs w:val="28"/>
          <w:rtl/>
          <w:lang w:val="en-GB"/>
        </w:rPr>
        <w:t xml:space="preserve"> מיד שלא רצו לקבל התורה </w:t>
      </w:r>
      <w:r w:rsidR="08FA752E" w:rsidRPr="08FA752E">
        <w:rPr>
          <w:rStyle w:val="LatinChar"/>
          <w:rFonts w:cs="Dbs-Rashi" w:hint="cs"/>
          <w:szCs w:val="20"/>
          <w:rtl/>
          <w:lang w:val="en-GB"/>
        </w:rPr>
        <w:t>(ע"ז ב:)</w:t>
      </w:r>
      <w:r w:rsidR="08FA752E">
        <w:rPr>
          <w:rStyle w:val="LatinChar"/>
          <w:rFonts w:cs="FrankRuehl" w:hint="cs"/>
          <w:sz w:val="28"/>
          <w:szCs w:val="28"/>
          <w:rtl/>
          <w:lang w:val="en-GB"/>
        </w:rPr>
        <w:t xml:space="preserve"> </w:t>
      </w:r>
      <w:r w:rsidRPr="08E60059">
        <w:rPr>
          <w:rStyle w:val="LatinChar"/>
          <w:rFonts w:cs="FrankRuehl"/>
          <w:sz w:val="28"/>
          <w:szCs w:val="28"/>
          <w:rtl/>
          <w:lang w:val="en-GB"/>
        </w:rPr>
        <w:t>היה זה חורבן ל</w:t>
      </w:r>
      <w:r w:rsidR="088E25E0">
        <w:rPr>
          <w:rStyle w:val="LatinChar"/>
          <w:rFonts w:cs="FrankRuehl" w:hint="cs"/>
          <w:sz w:val="28"/>
          <w:szCs w:val="28"/>
          <w:rtl/>
          <w:lang w:val="en-GB"/>
        </w:rPr>
        <w:t>אומות</w:t>
      </w:r>
      <w:r w:rsidR="08B055B9">
        <w:rPr>
          <w:rStyle w:val="FootnoteReference"/>
          <w:rFonts w:cs="FrankRuehl"/>
          <w:szCs w:val="28"/>
          <w:rtl/>
        </w:rPr>
        <w:footnoteReference w:id="47"/>
      </w:r>
      <w:r w:rsidR="088E25E0">
        <w:rPr>
          <w:rStyle w:val="LatinChar"/>
          <w:rFonts w:cs="FrankRuehl" w:hint="cs"/>
          <w:sz w:val="28"/>
          <w:szCs w:val="28"/>
          <w:rtl/>
          <w:lang w:val="en-GB"/>
        </w:rPr>
        <w:t>,</w:t>
      </w:r>
      <w:r w:rsidRPr="08E60059">
        <w:rPr>
          <w:rStyle w:val="LatinChar"/>
          <w:rFonts w:cs="FrankRuehl"/>
          <w:sz w:val="28"/>
          <w:szCs w:val="28"/>
          <w:rtl/>
          <w:lang w:val="en-GB"/>
        </w:rPr>
        <w:t xml:space="preserve"> כי בהתחדש המעלה הזאת</w:t>
      </w:r>
      <w:r w:rsidR="088E25E0">
        <w:rPr>
          <w:rStyle w:val="LatinChar"/>
          <w:rFonts w:cs="FrankRuehl" w:hint="cs"/>
          <w:sz w:val="28"/>
          <w:szCs w:val="28"/>
          <w:rtl/>
          <w:lang w:val="en-GB"/>
        </w:rPr>
        <w:t>,</w:t>
      </w:r>
      <w:r w:rsidRPr="08E60059">
        <w:rPr>
          <w:rStyle w:val="LatinChar"/>
          <w:rFonts w:cs="FrankRuehl"/>
          <w:sz w:val="28"/>
          <w:szCs w:val="28"/>
          <w:rtl/>
          <w:lang w:val="en-GB"/>
        </w:rPr>
        <w:t xml:space="preserve"> היא נתינת התורה לישראל</w:t>
      </w:r>
      <w:r w:rsidR="08317260">
        <w:rPr>
          <w:rStyle w:val="FootnoteReference"/>
          <w:rFonts w:cs="FrankRuehl"/>
          <w:szCs w:val="28"/>
          <w:rtl/>
        </w:rPr>
        <w:footnoteReference w:id="48"/>
      </w:r>
      <w:r w:rsidR="088E25E0">
        <w:rPr>
          <w:rStyle w:val="LatinChar"/>
          <w:rFonts w:cs="FrankRuehl" w:hint="cs"/>
          <w:sz w:val="28"/>
          <w:szCs w:val="28"/>
          <w:rtl/>
          <w:lang w:val="en-GB"/>
        </w:rPr>
        <w:t>,</w:t>
      </w:r>
      <w:r w:rsidRPr="08E60059">
        <w:rPr>
          <w:rStyle w:val="LatinChar"/>
          <w:rFonts w:cs="FrankRuehl"/>
          <w:sz w:val="28"/>
          <w:szCs w:val="28"/>
          <w:rtl/>
          <w:lang w:val="en-GB"/>
        </w:rPr>
        <w:t xml:space="preserve"> קבלו האומות גזר דין</w:t>
      </w:r>
      <w:r w:rsidR="083713E1">
        <w:rPr>
          <w:rStyle w:val="FootnoteReference"/>
          <w:rFonts w:cs="FrankRuehl"/>
          <w:szCs w:val="28"/>
          <w:rtl/>
        </w:rPr>
        <w:footnoteReference w:id="49"/>
      </w:r>
      <w:r w:rsidRPr="08E60059">
        <w:rPr>
          <w:rStyle w:val="LatinChar"/>
          <w:rFonts w:cs="FrankRuehl"/>
          <w:sz w:val="28"/>
          <w:szCs w:val="28"/>
          <w:rtl/>
          <w:lang w:val="en-GB"/>
        </w:rPr>
        <w:t xml:space="preserve"> שלהם</w:t>
      </w:r>
      <w:r w:rsidR="083713E1">
        <w:rPr>
          <w:rStyle w:val="FootnoteReference"/>
          <w:rFonts w:cs="FrankRuehl"/>
          <w:szCs w:val="28"/>
          <w:rtl/>
        </w:rPr>
        <w:footnoteReference w:id="50"/>
      </w:r>
      <w:r>
        <w:rPr>
          <w:rStyle w:val="LatinChar"/>
          <w:rFonts w:cs="FrankRuehl" w:hint="cs"/>
          <w:sz w:val="28"/>
          <w:szCs w:val="28"/>
          <w:rtl/>
          <w:lang w:val="en-GB"/>
        </w:rPr>
        <w:t>.</w:t>
      </w:r>
      <w:r w:rsidR="08D71B7F">
        <w:rPr>
          <w:rStyle w:val="LatinChar"/>
          <w:rFonts w:cs="FrankRuehl" w:hint="cs"/>
          <w:sz w:val="28"/>
          <w:szCs w:val="28"/>
          <w:rtl/>
          <w:lang w:val="en-GB"/>
        </w:rPr>
        <w:t xml:space="preserve"> </w:t>
      </w:r>
    </w:p>
    <w:p w:rsidR="08D61C98" w:rsidRDefault="0846388F" w:rsidP="085F2828">
      <w:pPr>
        <w:jc w:val="both"/>
        <w:rPr>
          <w:rStyle w:val="LatinChar"/>
          <w:rFonts w:cs="FrankRuehl" w:hint="cs"/>
          <w:sz w:val="28"/>
          <w:szCs w:val="28"/>
          <w:rtl/>
          <w:lang w:val="en-GB"/>
        </w:rPr>
      </w:pPr>
      <w:r w:rsidRPr="0846388F">
        <w:rPr>
          <w:rStyle w:val="LatinChar"/>
          <w:rtl/>
        </w:rPr>
        <w:t>#</w:t>
      </w:r>
      <w:r>
        <w:rPr>
          <w:rStyle w:val="Title1"/>
          <w:rFonts w:hint="cs"/>
          <w:rtl/>
        </w:rPr>
        <w:t>"ו</w:t>
      </w:r>
      <w:r w:rsidR="08D71B7F" w:rsidRPr="0846388F">
        <w:rPr>
          <w:rStyle w:val="Title1"/>
          <w:rtl/>
        </w:rPr>
        <w:t>ירא מלאך ה'</w:t>
      </w:r>
      <w:r>
        <w:rPr>
          <w:rStyle w:val="Title1"/>
          <w:rFonts w:hint="cs"/>
          <w:rtl/>
        </w:rPr>
        <w:t>"</w:t>
      </w:r>
      <w:r w:rsidRPr="0846388F">
        <w:rPr>
          <w:rStyle w:val="LatinChar"/>
          <w:rtl/>
        </w:rPr>
        <w:t>=</w:t>
      </w:r>
      <w:r w:rsidR="08D71B7F" w:rsidRPr="08D71B7F">
        <w:rPr>
          <w:rStyle w:val="LatinChar"/>
          <w:rFonts w:cs="FrankRuehl"/>
          <w:sz w:val="28"/>
          <w:szCs w:val="28"/>
          <w:rtl/>
          <w:lang w:val="en-GB"/>
        </w:rPr>
        <w:t xml:space="preserve"> </w:t>
      </w:r>
      <w:r w:rsidRPr="0846388F">
        <w:rPr>
          <w:rStyle w:val="LatinChar"/>
          <w:rFonts w:cs="Dbs-Rashi" w:hint="cs"/>
          <w:szCs w:val="20"/>
          <w:rtl/>
          <w:lang w:val="en-GB"/>
        </w:rPr>
        <w:t xml:space="preserve">(שמות ג, </w:t>
      </w:r>
      <w:r>
        <w:rPr>
          <w:rStyle w:val="LatinChar"/>
          <w:rFonts w:cs="Dbs-Rashi" w:hint="cs"/>
          <w:szCs w:val="20"/>
          <w:rtl/>
          <w:lang w:val="en-GB"/>
        </w:rPr>
        <w:t>ב</w:t>
      </w:r>
      <w:r w:rsidRPr="0846388F">
        <w:rPr>
          <w:rStyle w:val="LatinChar"/>
          <w:rFonts w:cs="Dbs-Rashi" w:hint="cs"/>
          <w:szCs w:val="20"/>
          <w:rtl/>
          <w:lang w:val="en-GB"/>
        </w:rPr>
        <w:t>)</w:t>
      </w:r>
      <w:r>
        <w:rPr>
          <w:rStyle w:val="LatinChar"/>
          <w:rFonts w:cs="FrankRuehl" w:hint="cs"/>
          <w:sz w:val="28"/>
          <w:szCs w:val="28"/>
          <w:rtl/>
          <w:lang w:val="en-GB"/>
        </w:rPr>
        <w:t xml:space="preserve">, </w:t>
      </w:r>
      <w:r w:rsidR="08D71B7F" w:rsidRPr="08D71B7F">
        <w:rPr>
          <w:rStyle w:val="LatinChar"/>
          <w:rFonts w:cs="FrankRuehl"/>
          <w:sz w:val="28"/>
          <w:szCs w:val="28"/>
          <w:rtl/>
          <w:lang w:val="en-GB"/>
        </w:rPr>
        <w:t>ר</w:t>
      </w:r>
      <w:r>
        <w:rPr>
          <w:rStyle w:val="LatinChar"/>
          <w:rFonts w:cs="FrankRuehl" w:hint="cs"/>
          <w:sz w:val="28"/>
          <w:szCs w:val="28"/>
          <w:rtl/>
          <w:lang w:val="en-GB"/>
        </w:rPr>
        <w:t>בי</w:t>
      </w:r>
      <w:r w:rsidR="08D71B7F" w:rsidRPr="08D71B7F">
        <w:rPr>
          <w:rStyle w:val="LatinChar"/>
          <w:rFonts w:cs="FrankRuehl"/>
          <w:sz w:val="28"/>
          <w:szCs w:val="28"/>
          <w:rtl/>
          <w:lang w:val="en-GB"/>
        </w:rPr>
        <w:t xml:space="preserve"> יוחנן אמר</w:t>
      </w:r>
      <w:r>
        <w:rPr>
          <w:rStyle w:val="LatinChar"/>
          <w:rFonts w:cs="FrankRuehl" w:hint="cs"/>
          <w:sz w:val="28"/>
          <w:szCs w:val="28"/>
          <w:rtl/>
          <w:lang w:val="en-GB"/>
        </w:rPr>
        <w:t>,</w:t>
      </w:r>
      <w:r w:rsidR="08D71B7F" w:rsidRPr="08D71B7F">
        <w:rPr>
          <w:rStyle w:val="LatinChar"/>
          <w:rFonts w:cs="FrankRuehl"/>
          <w:sz w:val="28"/>
          <w:szCs w:val="28"/>
          <w:rtl/>
          <w:lang w:val="en-GB"/>
        </w:rPr>
        <w:t xml:space="preserve"> זה מיכאל</w:t>
      </w:r>
      <w:r>
        <w:rPr>
          <w:rStyle w:val="LatinChar"/>
          <w:rFonts w:cs="FrankRuehl" w:hint="cs"/>
          <w:sz w:val="28"/>
          <w:szCs w:val="28"/>
          <w:rtl/>
          <w:lang w:val="en-GB"/>
        </w:rPr>
        <w:t>.</w:t>
      </w:r>
      <w:r w:rsidR="08D71B7F" w:rsidRPr="08D71B7F">
        <w:rPr>
          <w:rStyle w:val="LatinChar"/>
          <w:rFonts w:cs="FrankRuehl"/>
          <w:sz w:val="28"/>
          <w:szCs w:val="28"/>
          <w:rtl/>
          <w:lang w:val="en-GB"/>
        </w:rPr>
        <w:t xml:space="preserve"> ור</w:t>
      </w:r>
      <w:r>
        <w:rPr>
          <w:rStyle w:val="LatinChar"/>
          <w:rFonts w:cs="FrankRuehl" w:hint="cs"/>
          <w:sz w:val="28"/>
          <w:szCs w:val="28"/>
          <w:rtl/>
          <w:lang w:val="en-GB"/>
        </w:rPr>
        <w:t>בי</w:t>
      </w:r>
      <w:r w:rsidR="08D71B7F" w:rsidRPr="08D71B7F">
        <w:rPr>
          <w:rStyle w:val="LatinChar"/>
          <w:rFonts w:cs="FrankRuehl"/>
          <w:sz w:val="28"/>
          <w:szCs w:val="28"/>
          <w:rtl/>
          <w:lang w:val="en-GB"/>
        </w:rPr>
        <w:t xml:space="preserve"> חנינא אמר</w:t>
      </w:r>
      <w:r>
        <w:rPr>
          <w:rStyle w:val="LatinChar"/>
          <w:rFonts w:cs="FrankRuehl" w:hint="cs"/>
          <w:sz w:val="28"/>
          <w:szCs w:val="28"/>
          <w:rtl/>
          <w:lang w:val="en-GB"/>
        </w:rPr>
        <w:t>,</w:t>
      </w:r>
      <w:r w:rsidR="08D71B7F" w:rsidRPr="08D71B7F">
        <w:rPr>
          <w:rStyle w:val="LatinChar"/>
          <w:rFonts w:cs="FrankRuehl"/>
          <w:sz w:val="28"/>
          <w:szCs w:val="28"/>
          <w:rtl/>
          <w:lang w:val="en-GB"/>
        </w:rPr>
        <w:t xml:space="preserve"> זה גבריאל</w:t>
      </w:r>
      <w:r>
        <w:rPr>
          <w:rStyle w:val="LatinChar"/>
          <w:rFonts w:cs="FrankRuehl" w:hint="cs"/>
          <w:sz w:val="28"/>
          <w:szCs w:val="28"/>
          <w:rtl/>
          <w:lang w:val="en-GB"/>
        </w:rPr>
        <w:t xml:space="preserve"> </w:t>
      </w:r>
      <w:r w:rsidRPr="0846388F">
        <w:rPr>
          <w:rStyle w:val="LatinChar"/>
          <w:rFonts w:cs="Dbs-Rashi" w:hint="cs"/>
          <w:szCs w:val="20"/>
          <w:rtl/>
          <w:lang w:val="en-GB"/>
        </w:rPr>
        <w:t>(</w:t>
      </w:r>
      <w:r>
        <w:rPr>
          <w:rStyle w:val="LatinChar"/>
          <w:rFonts w:cs="Dbs-Rashi" w:hint="cs"/>
          <w:szCs w:val="20"/>
          <w:rtl/>
          <w:lang w:val="en-GB"/>
        </w:rPr>
        <w:t>שמו"ר ב, ה</w:t>
      </w:r>
      <w:r w:rsidRPr="0846388F">
        <w:rPr>
          <w:rStyle w:val="LatinChar"/>
          <w:rFonts w:cs="Dbs-Rashi" w:hint="cs"/>
          <w:szCs w:val="20"/>
          <w:rtl/>
          <w:lang w:val="en-GB"/>
        </w:rPr>
        <w:t>)</w:t>
      </w:r>
      <w:r w:rsidR="08D71B7F" w:rsidRPr="08D71B7F">
        <w:rPr>
          <w:rStyle w:val="LatinChar"/>
          <w:rFonts w:cs="FrankRuehl"/>
          <w:sz w:val="28"/>
          <w:szCs w:val="28"/>
          <w:rtl/>
          <w:lang w:val="en-GB"/>
        </w:rPr>
        <w:t>. טעם מחלוקת החכמים</w:t>
      </w:r>
      <w:r w:rsidR="08E1476C">
        <w:rPr>
          <w:rStyle w:val="LatinChar"/>
          <w:rFonts w:cs="FrankRuehl" w:hint="cs"/>
          <w:sz w:val="28"/>
          <w:szCs w:val="28"/>
          <w:rtl/>
          <w:lang w:val="en-GB"/>
        </w:rPr>
        <w:t>,</w:t>
      </w:r>
      <w:r w:rsidR="08D71B7F" w:rsidRPr="08D71B7F">
        <w:rPr>
          <w:rStyle w:val="LatinChar"/>
          <w:rFonts w:cs="FrankRuehl"/>
          <w:sz w:val="28"/>
          <w:szCs w:val="28"/>
          <w:rtl/>
          <w:lang w:val="en-GB"/>
        </w:rPr>
        <w:t xml:space="preserve"> כי מפני שאמר אח</w:t>
      </w:r>
      <w:r w:rsidR="08E1476C">
        <w:rPr>
          <w:rStyle w:val="LatinChar"/>
          <w:rFonts w:cs="FrankRuehl" w:hint="cs"/>
          <w:sz w:val="28"/>
          <w:szCs w:val="28"/>
          <w:rtl/>
          <w:lang w:val="en-GB"/>
        </w:rPr>
        <w:t>ר כך</w:t>
      </w:r>
      <w:r w:rsidR="08D71B7F" w:rsidRPr="08D71B7F">
        <w:rPr>
          <w:rStyle w:val="LatinChar"/>
          <w:rFonts w:cs="FrankRuehl"/>
          <w:sz w:val="28"/>
          <w:szCs w:val="28"/>
          <w:rtl/>
          <w:lang w:val="en-GB"/>
        </w:rPr>
        <w:t xml:space="preserve"> </w:t>
      </w:r>
      <w:r w:rsidR="08E1476C" w:rsidRPr="08E1476C">
        <w:rPr>
          <w:rStyle w:val="LatinChar"/>
          <w:rFonts w:cs="Dbs-Rashi" w:hint="cs"/>
          <w:szCs w:val="20"/>
          <w:rtl/>
          <w:lang w:val="en-GB"/>
        </w:rPr>
        <w:t>(שמות ג, ד)</w:t>
      </w:r>
      <w:r w:rsidR="08E1476C">
        <w:rPr>
          <w:rStyle w:val="LatinChar"/>
          <w:rFonts w:cs="FrankRuehl" w:hint="cs"/>
          <w:sz w:val="28"/>
          <w:szCs w:val="28"/>
          <w:rtl/>
          <w:lang w:val="en-GB"/>
        </w:rPr>
        <w:t xml:space="preserve"> "</w:t>
      </w:r>
      <w:r w:rsidR="08D71B7F" w:rsidRPr="08D71B7F">
        <w:rPr>
          <w:rStyle w:val="LatinChar"/>
          <w:rFonts w:cs="FrankRuehl"/>
          <w:sz w:val="28"/>
          <w:szCs w:val="28"/>
          <w:rtl/>
          <w:lang w:val="en-GB"/>
        </w:rPr>
        <w:t>וירא ה' כי סר לראות</w:t>
      </w:r>
      <w:r w:rsidR="08E1476C">
        <w:rPr>
          <w:rStyle w:val="LatinChar"/>
          <w:rFonts w:cs="FrankRuehl" w:hint="cs"/>
          <w:sz w:val="28"/>
          <w:szCs w:val="28"/>
          <w:rtl/>
          <w:lang w:val="en-GB"/>
        </w:rPr>
        <w:t>"</w:t>
      </w:r>
      <w:r w:rsidR="08D71B7F" w:rsidRPr="08D71B7F">
        <w:rPr>
          <w:rStyle w:val="LatinChar"/>
          <w:rFonts w:cs="FrankRuehl"/>
          <w:sz w:val="28"/>
          <w:szCs w:val="28"/>
          <w:rtl/>
          <w:lang w:val="en-GB"/>
        </w:rPr>
        <w:t>, שמזה מוכיח שהיתה שם השכינה</w:t>
      </w:r>
      <w:r w:rsidR="08E1476C">
        <w:rPr>
          <w:rStyle w:val="FootnoteReference"/>
          <w:rFonts w:cs="FrankRuehl"/>
          <w:szCs w:val="28"/>
          <w:rtl/>
        </w:rPr>
        <w:footnoteReference w:id="51"/>
      </w:r>
      <w:r w:rsidR="08D71B7F" w:rsidRPr="08D71B7F">
        <w:rPr>
          <w:rStyle w:val="LatinChar"/>
          <w:rFonts w:cs="FrankRuehl"/>
          <w:sz w:val="28"/>
          <w:szCs w:val="28"/>
          <w:rtl/>
          <w:lang w:val="en-GB"/>
        </w:rPr>
        <w:t>, ולפיכך יש לומר שהיה זה מיכאל</w:t>
      </w:r>
      <w:r w:rsidR="08F25DF0">
        <w:rPr>
          <w:rStyle w:val="LatinChar"/>
          <w:rFonts w:cs="FrankRuehl" w:hint="cs"/>
          <w:sz w:val="28"/>
          <w:szCs w:val="28"/>
          <w:rtl/>
          <w:lang w:val="en-GB"/>
        </w:rPr>
        <w:t>,</w:t>
      </w:r>
      <w:r w:rsidR="08D71B7F" w:rsidRPr="08D71B7F">
        <w:rPr>
          <w:rStyle w:val="LatinChar"/>
          <w:rFonts w:cs="FrankRuehl"/>
          <w:sz w:val="28"/>
          <w:szCs w:val="28"/>
          <w:rtl/>
          <w:lang w:val="en-GB"/>
        </w:rPr>
        <w:t xml:space="preserve"> כי הוא הראשון לשכינה</w:t>
      </w:r>
      <w:r w:rsidR="08F25DF0">
        <w:rPr>
          <w:rStyle w:val="LatinChar"/>
          <w:rFonts w:cs="FrankRuehl" w:hint="cs"/>
          <w:sz w:val="28"/>
          <w:szCs w:val="28"/>
          <w:rtl/>
          <w:lang w:val="en-GB"/>
        </w:rPr>
        <w:t>,</w:t>
      </w:r>
      <w:r w:rsidR="08D71B7F" w:rsidRPr="08D71B7F">
        <w:rPr>
          <w:rStyle w:val="LatinChar"/>
          <w:rFonts w:cs="FrankRuehl"/>
          <w:sz w:val="28"/>
          <w:szCs w:val="28"/>
          <w:rtl/>
          <w:lang w:val="en-GB"/>
        </w:rPr>
        <w:t xml:space="preserve"> כמו שאמרו במסכת ברכות </w:t>
      </w:r>
      <w:r w:rsidR="08D71B7F" w:rsidRPr="08F25DF0">
        <w:rPr>
          <w:rStyle w:val="LatinChar"/>
          <w:rFonts w:cs="Dbs-Rashi"/>
          <w:szCs w:val="20"/>
          <w:rtl/>
          <w:lang w:val="en-GB"/>
        </w:rPr>
        <w:t>(ד</w:t>
      </w:r>
      <w:r w:rsidR="08F25DF0" w:rsidRPr="08F25DF0">
        <w:rPr>
          <w:rStyle w:val="LatinChar"/>
          <w:rFonts w:cs="Dbs-Rashi" w:hint="cs"/>
          <w:szCs w:val="20"/>
          <w:rtl/>
          <w:lang w:val="en-GB"/>
        </w:rPr>
        <w:t>:</w:t>
      </w:r>
      <w:r w:rsidR="08D71B7F" w:rsidRPr="08F25DF0">
        <w:rPr>
          <w:rStyle w:val="LatinChar"/>
          <w:rFonts w:cs="Dbs-Rashi"/>
          <w:szCs w:val="20"/>
          <w:rtl/>
          <w:lang w:val="en-GB"/>
        </w:rPr>
        <w:t>)</w:t>
      </w:r>
      <w:r w:rsidR="08D71B7F" w:rsidRPr="08D71B7F">
        <w:rPr>
          <w:rStyle w:val="LatinChar"/>
          <w:rFonts w:cs="FrankRuehl"/>
          <w:sz w:val="28"/>
          <w:szCs w:val="28"/>
          <w:rtl/>
          <w:lang w:val="en-GB"/>
        </w:rPr>
        <w:t xml:space="preserve"> גדול מה שנאמר במיכאל ממה שנאמר בגבריאל</w:t>
      </w:r>
      <w:r w:rsidR="08F25DF0">
        <w:rPr>
          <w:rStyle w:val="LatinChar"/>
          <w:rFonts w:cs="FrankRuehl" w:hint="cs"/>
          <w:sz w:val="28"/>
          <w:szCs w:val="28"/>
          <w:rtl/>
          <w:lang w:val="en-GB"/>
        </w:rPr>
        <w:t>;</w:t>
      </w:r>
      <w:r w:rsidR="08D71B7F" w:rsidRPr="08D71B7F">
        <w:rPr>
          <w:rStyle w:val="LatinChar"/>
          <w:rFonts w:cs="FrankRuehl"/>
          <w:sz w:val="28"/>
          <w:szCs w:val="28"/>
          <w:rtl/>
          <w:lang w:val="en-GB"/>
        </w:rPr>
        <w:t xml:space="preserve"> דא</w:t>
      </w:r>
      <w:r w:rsidR="08F25DF0">
        <w:rPr>
          <w:rStyle w:val="LatinChar"/>
          <w:rFonts w:cs="FrankRuehl" w:hint="cs"/>
          <w:sz w:val="28"/>
          <w:szCs w:val="28"/>
          <w:rtl/>
          <w:lang w:val="en-GB"/>
        </w:rPr>
        <w:t>י</w:t>
      </w:r>
      <w:r w:rsidR="08D71B7F" w:rsidRPr="08D71B7F">
        <w:rPr>
          <w:rStyle w:val="LatinChar"/>
          <w:rFonts w:cs="FrankRuehl"/>
          <w:sz w:val="28"/>
          <w:szCs w:val="28"/>
          <w:rtl/>
          <w:lang w:val="en-GB"/>
        </w:rPr>
        <w:t xml:space="preserve">לו במיכאל נאמר </w:t>
      </w:r>
      <w:r w:rsidR="08F25DF0" w:rsidRPr="08F25DF0">
        <w:rPr>
          <w:rStyle w:val="LatinChar"/>
          <w:rFonts w:cs="Dbs-Rashi" w:hint="cs"/>
          <w:szCs w:val="20"/>
          <w:rtl/>
          <w:lang w:val="en-GB"/>
        </w:rPr>
        <w:t>(</w:t>
      </w:r>
      <w:r w:rsidR="08F25DF0">
        <w:rPr>
          <w:rStyle w:val="LatinChar"/>
          <w:rFonts w:cs="Dbs-Rashi" w:hint="cs"/>
          <w:szCs w:val="20"/>
          <w:rtl/>
          <w:lang w:val="en-GB"/>
        </w:rPr>
        <w:t>ישעיה ו, ו</w:t>
      </w:r>
      <w:r w:rsidR="08F25DF0" w:rsidRPr="08F25DF0">
        <w:rPr>
          <w:rStyle w:val="LatinChar"/>
          <w:rFonts w:cs="Dbs-Rashi" w:hint="cs"/>
          <w:szCs w:val="20"/>
          <w:rtl/>
          <w:lang w:val="en-GB"/>
        </w:rPr>
        <w:t>)</w:t>
      </w:r>
      <w:r w:rsidR="08F25DF0">
        <w:rPr>
          <w:rStyle w:val="LatinChar"/>
          <w:rFonts w:cs="FrankRuehl" w:hint="cs"/>
          <w:sz w:val="28"/>
          <w:szCs w:val="28"/>
          <w:rtl/>
          <w:lang w:val="en-GB"/>
        </w:rPr>
        <w:t xml:space="preserve"> "</w:t>
      </w:r>
      <w:r w:rsidR="08D71B7F" w:rsidRPr="08D71B7F">
        <w:rPr>
          <w:rStyle w:val="LatinChar"/>
          <w:rFonts w:cs="FrankRuehl"/>
          <w:sz w:val="28"/>
          <w:szCs w:val="28"/>
          <w:rtl/>
          <w:lang w:val="en-GB"/>
        </w:rPr>
        <w:t>ויעף אלי אחד מן השרפים</w:t>
      </w:r>
      <w:r w:rsidR="08F25DF0">
        <w:rPr>
          <w:rStyle w:val="LatinChar"/>
          <w:rFonts w:cs="FrankRuehl" w:hint="cs"/>
          <w:sz w:val="28"/>
          <w:szCs w:val="28"/>
          <w:rtl/>
          <w:lang w:val="en-GB"/>
        </w:rPr>
        <w:t>"</w:t>
      </w:r>
      <w:r w:rsidR="08F25DF0">
        <w:rPr>
          <w:rStyle w:val="FootnoteReference"/>
          <w:rFonts w:cs="FrankRuehl"/>
          <w:szCs w:val="28"/>
          <w:rtl/>
        </w:rPr>
        <w:footnoteReference w:id="52"/>
      </w:r>
      <w:r w:rsidR="08F25DF0">
        <w:rPr>
          <w:rStyle w:val="LatinChar"/>
          <w:rFonts w:cs="FrankRuehl" w:hint="cs"/>
          <w:sz w:val="28"/>
          <w:szCs w:val="28"/>
          <w:rtl/>
          <w:lang w:val="en-GB"/>
        </w:rPr>
        <w:t>,</w:t>
      </w:r>
      <w:r w:rsidR="08D71B7F" w:rsidRPr="08D71B7F">
        <w:rPr>
          <w:rStyle w:val="LatinChar"/>
          <w:rFonts w:cs="FrankRuehl"/>
          <w:sz w:val="28"/>
          <w:szCs w:val="28"/>
          <w:rtl/>
          <w:lang w:val="en-GB"/>
        </w:rPr>
        <w:t xml:space="preserve"> וא</w:t>
      </w:r>
      <w:r w:rsidR="08F25DF0">
        <w:rPr>
          <w:rStyle w:val="LatinChar"/>
          <w:rFonts w:cs="FrankRuehl" w:hint="cs"/>
          <w:sz w:val="28"/>
          <w:szCs w:val="28"/>
          <w:rtl/>
          <w:lang w:val="en-GB"/>
        </w:rPr>
        <w:t>י</w:t>
      </w:r>
      <w:r w:rsidR="08D71B7F" w:rsidRPr="08D71B7F">
        <w:rPr>
          <w:rStyle w:val="LatinChar"/>
          <w:rFonts w:cs="FrankRuehl"/>
          <w:sz w:val="28"/>
          <w:szCs w:val="28"/>
          <w:rtl/>
          <w:lang w:val="en-GB"/>
        </w:rPr>
        <w:t xml:space="preserve">לו בגבריאל נאמר </w:t>
      </w:r>
      <w:r w:rsidR="08F25DF0" w:rsidRPr="08F25DF0">
        <w:rPr>
          <w:rStyle w:val="LatinChar"/>
          <w:rFonts w:cs="Dbs-Rashi" w:hint="cs"/>
          <w:szCs w:val="20"/>
          <w:rtl/>
          <w:lang w:val="en-GB"/>
        </w:rPr>
        <w:t>(</w:t>
      </w:r>
      <w:r w:rsidR="08F25DF0">
        <w:rPr>
          <w:rStyle w:val="LatinChar"/>
          <w:rFonts w:cs="Dbs-Rashi" w:hint="cs"/>
          <w:szCs w:val="20"/>
          <w:rtl/>
          <w:lang w:val="en-GB"/>
        </w:rPr>
        <w:t>דניאל ט, כא</w:t>
      </w:r>
      <w:r w:rsidR="08F25DF0" w:rsidRPr="08F25DF0">
        <w:rPr>
          <w:rStyle w:val="LatinChar"/>
          <w:rFonts w:cs="Dbs-Rashi" w:hint="cs"/>
          <w:szCs w:val="20"/>
          <w:rtl/>
          <w:lang w:val="en-GB"/>
        </w:rPr>
        <w:t>)</w:t>
      </w:r>
      <w:r w:rsidR="08F25DF0">
        <w:rPr>
          <w:rStyle w:val="LatinChar"/>
          <w:rFonts w:cs="FrankRuehl" w:hint="cs"/>
          <w:sz w:val="28"/>
          <w:szCs w:val="28"/>
          <w:rtl/>
          <w:lang w:val="en-GB"/>
        </w:rPr>
        <w:t xml:space="preserve"> "</w:t>
      </w:r>
      <w:r w:rsidR="08D71B7F" w:rsidRPr="08D71B7F">
        <w:rPr>
          <w:rStyle w:val="LatinChar"/>
          <w:rFonts w:cs="FrankRuehl"/>
          <w:sz w:val="28"/>
          <w:szCs w:val="28"/>
          <w:rtl/>
          <w:lang w:val="en-GB"/>
        </w:rPr>
        <w:t>והאיש גבריאל וגו' מועף ביעף</w:t>
      </w:r>
      <w:r w:rsidR="08F25DF0">
        <w:rPr>
          <w:rStyle w:val="LatinChar"/>
          <w:rFonts w:cs="FrankRuehl" w:hint="cs"/>
          <w:sz w:val="28"/>
          <w:szCs w:val="28"/>
          <w:rtl/>
          <w:lang w:val="en-GB"/>
        </w:rPr>
        <w:t>"</w:t>
      </w:r>
      <w:r w:rsidR="08F25DF0">
        <w:rPr>
          <w:rStyle w:val="FootnoteReference"/>
          <w:rFonts w:cs="FrankRuehl"/>
          <w:szCs w:val="28"/>
          <w:rtl/>
        </w:rPr>
        <w:footnoteReference w:id="53"/>
      </w:r>
      <w:r w:rsidR="08D71B7F" w:rsidRPr="08D71B7F">
        <w:rPr>
          <w:rStyle w:val="LatinChar"/>
          <w:rFonts w:cs="FrankRuehl"/>
          <w:sz w:val="28"/>
          <w:szCs w:val="28"/>
          <w:rtl/>
          <w:lang w:val="en-GB"/>
        </w:rPr>
        <w:t>. רמזו בזה כי מיכאל גדול מגבריאל</w:t>
      </w:r>
      <w:r w:rsidR="08F25DF0">
        <w:rPr>
          <w:rStyle w:val="LatinChar"/>
          <w:rFonts w:cs="FrankRuehl" w:hint="cs"/>
          <w:sz w:val="28"/>
          <w:szCs w:val="28"/>
          <w:rtl/>
          <w:lang w:val="en-GB"/>
        </w:rPr>
        <w:t>,</w:t>
      </w:r>
      <w:r w:rsidR="08D71B7F" w:rsidRPr="08D71B7F">
        <w:rPr>
          <w:rStyle w:val="LatinChar"/>
          <w:rFonts w:cs="FrankRuehl"/>
          <w:sz w:val="28"/>
          <w:szCs w:val="28"/>
          <w:rtl/>
          <w:lang w:val="en-GB"/>
        </w:rPr>
        <w:t xml:space="preserve"> שהוא עושה שליחותו באחת</w:t>
      </w:r>
      <w:r w:rsidR="08F25DF0">
        <w:rPr>
          <w:rStyle w:val="LatinChar"/>
          <w:rFonts w:cs="FrankRuehl" w:hint="cs"/>
          <w:sz w:val="28"/>
          <w:szCs w:val="28"/>
          <w:rtl/>
          <w:lang w:val="en-GB"/>
        </w:rPr>
        <w:t>,</w:t>
      </w:r>
      <w:r w:rsidR="08D71B7F" w:rsidRPr="08D71B7F">
        <w:rPr>
          <w:rStyle w:val="LatinChar"/>
          <w:rFonts w:cs="FrankRuehl"/>
          <w:sz w:val="28"/>
          <w:szCs w:val="28"/>
          <w:rtl/>
          <w:lang w:val="en-GB"/>
        </w:rPr>
        <w:t xml:space="preserve"> וא</w:t>
      </w:r>
      <w:r w:rsidR="08F25DF0">
        <w:rPr>
          <w:rStyle w:val="LatinChar"/>
          <w:rFonts w:cs="FrankRuehl" w:hint="cs"/>
          <w:sz w:val="28"/>
          <w:szCs w:val="28"/>
          <w:rtl/>
          <w:lang w:val="en-GB"/>
        </w:rPr>
        <w:t>י</w:t>
      </w:r>
      <w:r w:rsidR="08D71B7F" w:rsidRPr="08D71B7F">
        <w:rPr>
          <w:rStyle w:val="LatinChar"/>
          <w:rFonts w:cs="FrankRuehl"/>
          <w:sz w:val="28"/>
          <w:szCs w:val="28"/>
          <w:rtl/>
          <w:lang w:val="en-GB"/>
        </w:rPr>
        <w:t>לו גבריאל בשתים</w:t>
      </w:r>
      <w:r w:rsidR="08F25DF0">
        <w:rPr>
          <w:rStyle w:val="FootnoteReference"/>
          <w:rFonts w:cs="FrankRuehl"/>
          <w:szCs w:val="28"/>
          <w:rtl/>
        </w:rPr>
        <w:footnoteReference w:id="54"/>
      </w:r>
      <w:r w:rsidR="08F25DF0">
        <w:rPr>
          <w:rStyle w:val="LatinChar"/>
          <w:rFonts w:cs="FrankRuehl" w:hint="cs"/>
          <w:sz w:val="28"/>
          <w:szCs w:val="28"/>
          <w:rtl/>
          <w:lang w:val="en-GB"/>
        </w:rPr>
        <w:t>.</w:t>
      </w:r>
      <w:r w:rsidR="08D71B7F" w:rsidRPr="08D71B7F">
        <w:rPr>
          <w:rStyle w:val="LatinChar"/>
          <w:rFonts w:cs="FrankRuehl"/>
          <w:sz w:val="28"/>
          <w:szCs w:val="28"/>
          <w:rtl/>
          <w:lang w:val="en-GB"/>
        </w:rPr>
        <w:t xml:space="preserve"> ולפיכך סובר, שכאן כיון שהיתה השכינה שם</w:t>
      </w:r>
      <w:r w:rsidR="08B05535">
        <w:rPr>
          <w:rStyle w:val="LatinChar"/>
          <w:rFonts w:cs="FrankRuehl" w:hint="cs"/>
          <w:sz w:val="28"/>
          <w:szCs w:val="28"/>
          <w:rtl/>
          <w:lang w:val="en-GB"/>
        </w:rPr>
        <w:t>,</w:t>
      </w:r>
      <w:r w:rsidR="08D71B7F" w:rsidRPr="08D71B7F">
        <w:rPr>
          <w:rStyle w:val="LatinChar"/>
          <w:rFonts w:cs="FrankRuehl"/>
          <w:sz w:val="28"/>
          <w:szCs w:val="28"/>
          <w:rtl/>
          <w:lang w:val="en-GB"/>
        </w:rPr>
        <w:t xml:space="preserve"> בודאי מיכאל</w:t>
      </w:r>
      <w:r w:rsidR="08B05535">
        <w:rPr>
          <w:rStyle w:val="LatinChar"/>
          <w:rFonts w:cs="FrankRuehl" w:hint="cs"/>
          <w:sz w:val="28"/>
          <w:szCs w:val="28"/>
          <w:rtl/>
          <w:lang w:val="en-GB"/>
        </w:rPr>
        <w:t>,</w:t>
      </w:r>
      <w:r w:rsidR="08D71B7F" w:rsidRPr="08D71B7F">
        <w:rPr>
          <w:rStyle w:val="LatinChar"/>
          <w:rFonts w:cs="FrankRuehl"/>
          <w:sz w:val="28"/>
          <w:szCs w:val="28"/>
          <w:rtl/>
          <w:lang w:val="en-GB"/>
        </w:rPr>
        <w:t xml:space="preserve"> שהוא המלאך היותר גדול</w:t>
      </w:r>
      <w:r w:rsidR="08B1362A">
        <w:rPr>
          <w:rStyle w:val="LatinChar"/>
          <w:rFonts w:cs="FrankRuehl" w:hint="cs"/>
          <w:sz w:val="28"/>
          <w:szCs w:val="28"/>
          <w:rtl/>
          <w:lang w:val="en-GB"/>
        </w:rPr>
        <w:t>, היה שם*</w:t>
      </w:r>
      <w:r w:rsidR="08223F74">
        <w:rPr>
          <w:rStyle w:val="FootnoteReference"/>
          <w:rFonts w:cs="FrankRuehl"/>
          <w:szCs w:val="28"/>
          <w:rtl/>
        </w:rPr>
        <w:footnoteReference w:id="55"/>
      </w:r>
      <w:r w:rsidR="08D71B7F" w:rsidRPr="08D71B7F">
        <w:rPr>
          <w:rStyle w:val="LatinChar"/>
          <w:rFonts w:cs="FrankRuehl"/>
          <w:sz w:val="28"/>
          <w:szCs w:val="28"/>
          <w:rtl/>
          <w:lang w:val="en-GB"/>
        </w:rPr>
        <w:t xml:space="preserve">. </w:t>
      </w:r>
    </w:p>
    <w:p w:rsidR="088A55DD" w:rsidRDefault="08D61C98" w:rsidP="085F2828">
      <w:pPr>
        <w:jc w:val="both"/>
        <w:rPr>
          <w:rStyle w:val="LatinChar"/>
          <w:rFonts w:cs="FrankRuehl" w:hint="cs"/>
          <w:sz w:val="28"/>
          <w:szCs w:val="28"/>
          <w:rtl/>
          <w:lang w:val="en-GB"/>
        </w:rPr>
      </w:pPr>
      <w:r w:rsidRPr="08D61C98">
        <w:rPr>
          <w:rStyle w:val="LatinChar"/>
          <w:rtl/>
        </w:rPr>
        <w:t>#</w:t>
      </w:r>
      <w:r w:rsidR="08D71B7F" w:rsidRPr="08D61C98">
        <w:rPr>
          <w:rStyle w:val="Title1"/>
          <w:rtl/>
        </w:rPr>
        <w:t>ור</w:t>
      </w:r>
      <w:r w:rsidR="08223F74" w:rsidRPr="08D61C98">
        <w:rPr>
          <w:rStyle w:val="Title1"/>
          <w:rFonts w:hint="cs"/>
          <w:rtl/>
        </w:rPr>
        <w:t>בי</w:t>
      </w:r>
      <w:r w:rsidR="08D71B7F" w:rsidRPr="08D61C98">
        <w:rPr>
          <w:rStyle w:val="Title1"/>
          <w:rtl/>
        </w:rPr>
        <w:t xml:space="preserve"> חנינא</w:t>
      </w:r>
      <w:r w:rsidRPr="08D61C98">
        <w:rPr>
          <w:rStyle w:val="LatinChar"/>
          <w:rtl/>
        </w:rPr>
        <w:t>=</w:t>
      </w:r>
      <w:r w:rsidR="08D71B7F" w:rsidRPr="08D71B7F">
        <w:rPr>
          <w:rStyle w:val="LatinChar"/>
          <w:rFonts w:cs="FrankRuehl"/>
          <w:sz w:val="28"/>
          <w:szCs w:val="28"/>
          <w:rtl/>
          <w:lang w:val="en-GB"/>
        </w:rPr>
        <w:t xml:space="preserve"> סובר כי היה גבריאל, כי הדבור הזה היה במדבר באש בסנה</w:t>
      </w:r>
      <w:r w:rsidR="0810661D">
        <w:rPr>
          <w:rStyle w:val="FootnoteReference"/>
          <w:rFonts w:cs="FrankRuehl"/>
          <w:szCs w:val="28"/>
          <w:rtl/>
        </w:rPr>
        <w:footnoteReference w:id="56"/>
      </w:r>
      <w:r w:rsidR="0840130F">
        <w:rPr>
          <w:rStyle w:val="LatinChar"/>
          <w:rFonts w:cs="FrankRuehl" w:hint="cs"/>
          <w:sz w:val="28"/>
          <w:szCs w:val="28"/>
          <w:rtl/>
          <w:lang w:val="en-GB"/>
        </w:rPr>
        <w:t>.</w:t>
      </w:r>
      <w:r w:rsidR="08D71B7F" w:rsidRPr="08D71B7F">
        <w:rPr>
          <w:rStyle w:val="LatinChar"/>
          <w:rFonts w:cs="FrankRuehl"/>
          <w:sz w:val="28"/>
          <w:szCs w:val="28"/>
          <w:rtl/>
          <w:lang w:val="en-GB"/>
        </w:rPr>
        <w:t xml:space="preserve"> וכבר אמרנו לך למעלה</w:t>
      </w:r>
      <w:r w:rsidR="08265DE5">
        <w:rPr>
          <w:rStyle w:val="FootnoteReference"/>
          <w:rFonts w:cs="FrankRuehl"/>
          <w:szCs w:val="28"/>
          <w:rtl/>
        </w:rPr>
        <w:footnoteReference w:id="57"/>
      </w:r>
      <w:r w:rsidR="08D71B7F" w:rsidRPr="08D71B7F">
        <w:rPr>
          <w:rStyle w:val="LatinChar"/>
          <w:rFonts w:cs="FrankRuehl"/>
          <w:sz w:val="28"/>
          <w:szCs w:val="28"/>
          <w:rtl/>
          <w:lang w:val="en-GB"/>
        </w:rPr>
        <w:t xml:space="preserve"> שהיה הדבור הזה במדת הדין</w:t>
      </w:r>
      <w:r w:rsidR="08265DE5">
        <w:rPr>
          <w:rStyle w:val="LatinChar"/>
          <w:rFonts w:cs="FrankRuehl" w:hint="cs"/>
          <w:sz w:val="28"/>
          <w:szCs w:val="28"/>
          <w:rtl/>
          <w:lang w:val="en-GB"/>
        </w:rPr>
        <w:t>,</w:t>
      </w:r>
      <w:r w:rsidR="08D71B7F" w:rsidRPr="08D71B7F">
        <w:rPr>
          <w:rStyle w:val="LatinChar"/>
          <w:rFonts w:cs="FrankRuehl"/>
          <w:sz w:val="28"/>
          <w:szCs w:val="28"/>
          <w:rtl/>
          <w:lang w:val="en-GB"/>
        </w:rPr>
        <w:t xml:space="preserve"> שרוצה לקיים השבועה של בין הבתרים</w:t>
      </w:r>
      <w:r w:rsidR="08265DE5">
        <w:rPr>
          <w:rStyle w:val="FootnoteReference"/>
          <w:rFonts w:cs="FrankRuehl"/>
          <w:szCs w:val="28"/>
          <w:rtl/>
        </w:rPr>
        <w:footnoteReference w:id="58"/>
      </w:r>
      <w:r w:rsidR="08265DE5">
        <w:rPr>
          <w:rStyle w:val="LatinChar"/>
          <w:rFonts w:cs="FrankRuehl" w:hint="cs"/>
          <w:sz w:val="28"/>
          <w:szCs w:val="28"/>
          <w:rtl/>
          <w:lang w:val="en-GB"/>
        </w:rPr>
        <w:t>.</w:t>
      </w:r>
      <w:r w:rsidR="08D71B7F" w:rsidRPr="08D71B7F">
        <w:rPr>
          <w:rStyle w:val="LatinChar"/>
          <w:rFonts w:cs="FrankRuehl"/>
          <w:sz w:val="28"/>
          <w:szCs w:val="28"/>
          <w:rtl/>
          <w:lang w:val="en-GB"/>
        </w:rPr>
        <w:t xml:space="preserve"> ולפיכך היה גבריאל</w:t>
      </w:r>
      <w:r w:rsidR="085331E5">
        <w:rPr>
          <w:rStyle w:val="LatinChar"/>
          <w:rFonts w:cs="FrankRuehl" w:hint="cs"/>
          <w:sz w:val="28"/>
          <w:szCs w:val="28"/>
          <w:rtl/>
          <w:lang w:val="en-GB"/>
        </w:rPr>
        <w:t>,</w:t>
      </w:r>
      <w:r w:rsidR="08D71B7F" w:rsidRPr="08D71B7F">
        <w:rPr>
          <w:rStyle w:val="LatinChar"/>
          <w:rFonts w:cs="FrankRuehl"/>
          <w:sz w:val="28"/>
          <w:szCs w:val="28"/>
          <w:rtl/>
          <w:lang w:val="en-GB"/>
        </w:rPr>
        <w:t xml:space="preserve"> המלאך הממונה על הדין</w:t>
      </w:r>
      <w:r w:rsidR="085331E5">
        <w:rPr>
          <w:rStyle w:val="FootnoteReference"/>
          <w:rFonts w:cs="FrankRuehl"/>
          <w:szCs w:val="28"/>
          <w:rtl/>
        </w:rPr>
        <w:footnoteReference w:id="59"/>
      </w:r>
      <w:r w:rsidR="085331E5">
        <w:rPr>
          <w:rStyle w:val="LatinChar"/>
          <w:rFonts w:cs="FrankRuehl" w:hint="cs"/>
          <w:sz w:val="28"/>
          <w:szCs w:val="28"/>
          <w:rtl/>
          <w:lang w:val="en-GB"/>
        </w:rPr>
        <w:t>.</w:t>
      </w:r>
      <w:r w:rsidR="08D71B7F" w:rsidRPr="08D71B7F">
        <w:rPr>
          <w:rStyle w:val="LatinChar"/>
          <w:rFonts w:cs="FrankRuehl"/>
          <w:sz w:val="28"/>
          <w:szCs w:val="28"/>
          <w:rtl/>
          <w:lang w:val="en-GB"/>
        </w:rPr>
        <w:t xml:space="preserve"> </w:t>
      </w:r>
    </w:p>
    <w:p w:rsidR="08D71B7F" w:rsidRPr="08D71B7F" w:rsidRDefault="088A55DD" w:rsidP="085F2828">
      <w:pPr>
        <w:jc w:val="both"/>
        <w:rPr>
          <w:rStyle w:val="LatinChar"/>
          <w:rFonts w:cs="FrankRuehl" w:hint="cs"/>
          <w:sz w:val="28"/>
          <w:szCs w:val="28"/>
          <w:rtl/>
          <w:lang w:val="en-GB"/>
        </w:rPr>
      </w:pPr>
      <w:r w:rsidRPr="088A55DD">
        <w:rPr>
          <w:rStyle w:val="LatinChar"/>
          <w:rtl/>
        </w:rPr>
        <w:t>#</w:t>
      </w:r>
      <w:r w:rsidR="08D71B7F" w:rsidRPr="088A55DD">
        <w:rPr>
          <w:rStyle w:val="Title1"/>
          <w:rtl/>
        </w:rPr>
        <w:t>ומה שנראה</w:t>
      </w:r>
      <w:r w:rsidRPr="088A55DD">
        <w:rPr>
          <w:rStyle w:val="LatinChar"/>
          <w:rtl/>
        </w:rPr>
        <w:t>=</w:t>
      </w:r>
      <w:r w:rsidR="08D71B7F" w:rsidRPr="08D71B7F">
        <w:rPr>
          <w:rStyle w:val="LatinChar"/>
          <w:rFonts w:cs="FrankRuehl"/>
          <w:sz w:val="28"/>
          <w:szCs w:val="28"/>
          <w:rtl/>
          <w:lang w:val="en-GB"/>
        </w:rPr>
        <w:t xml:space="preserve"> המלאך אל משה</w:t>
      </w:r>
      <w:r w:rsidR="081B13B3">
        <w:rPr>
          <w:rStyle w:val="LatinChar"/>
          <w:rFonts w:cs="FrankRuehl" w:hint="cs"/>
          <w:sz w:val="28"/>
          <w:szCs w:val="28"/>
          <w:rtl/>
          <w:lang w:val="en-GB"/>
        </w:rPr>
        <w:t>,</w:t>
      </w:r>
      <w:r w:rsidR="08D71B7F" w:rsidRPr="08D71B7F">
        <w:rPr>
          <w:rStyle w:val="LatinChar"/>
          <w:rFonts w:cs="FrankRuehl"/>
          <w:sz w:val="28"/>
          <w:szCs w:val="28"/>
          <w:rtl/>
          <w:lang w:val="en-GB"/>
        </w:rPr>
        <w:t xml:space="preserve"> ולא נראה אליו השכינה מיד</w:t>
      </w:r>
      <w:r w:rsidR="081B13B3">
        <w:rPr>
          <w:rStyle w:val="LatinChar"/>
          <w:rFonts w:cs="FrankRuehl" w:hint="cs"/>
          <w:sz w:val="28"/>
          <w:szCs w:val="28"/>
          <w:rtl/>
          <w:lang w:val="en-GB"/>
        </w:rPr>
        <w:t>,</w:t>
      </w:r>
      <w:r w:rsidR="08D71B7F" w:rsidRPr="08D71B7F">
        <w:rPr>
          <w:rStyle w:val="LatinChar"/>
          <w:rFonts w:cs="FrankRuehl"/>
          <w:sz w:val="28"/>
          <w:szCs w:val="28"/>
          <w:rtl/>
          <w:lang w:val="en-GB"/>
        </w:rPr>
        <w:t xml:space="preserve"> ואף על גב שהיתה השכינה שם</w:t>
      </w:r>
      <w:r w:rsidR="081B13B3">
        <w:rPr>
          <w:rStyle w:val="FootnoteReference"/>
          <w:rFonts w:cs="FrankRuehl"/>
          <w:szCs w:val="28"/>
          <w:rtl/>
        </w:rPr>
        <w:footnoteReference w:id="60"/>
      </w:r>
      <w:r w:rsidR="08D71B7F" w:rsidRPr="08D71B7F">
        <w:rPr>
          <w:rStyle w:val="LatinChar"/>
          <w:rFonts w:cs="FrankRuehl"/>
          <w:sz w:val="28"/>
          <w:szCs w:val="28"/>
          <w:rtl/>
          <w:lang w:val="en-GB"/>
        </w:rPr>
        <w:t>, מפני כי דבר זה</w:t>
      </w:r>
      <w:r w:rsidR="081B13B3">
        <w:rPr>
          <w:rStyle w:val="FootnoteReference"/>
          <w:rFonts w:cs="FrankRuehl"/>
          <w:szCs w:val="28"/>
          <w:rtl/>
        </w:rPr>
        <w:footnoteReference w:id="61"/>
      </w:r>
      <w:r w:rsidR="08D71B7F" w:rsidRPr="08D71B7F">
        <w:rPr>
          <w:rStyle w:val="LatinChar"/>
          <w:rFonts w:cs="FrankRuehl"/>
          <w:sz w:val="28"/>
          <w:szCs w:val="28"/>
          <w:rtl/>
          <w:lang w:val="en-GB"/>
        </w:rPr>
        <w:t xml:space="preserve"> לא היה רק שיהיה משה רואה המראה הזה ויסור לשם</w:t>
      </w:r>
      <w:r w:rsidR="081B13B3">
        <w:rPr>
          <w:rStyle w:val="LatinChar"/>
          <w:rFonts w:cs="FrankRuehl" w:hint="cs"/>
          <w:sz w:val="28"/>
          <w:szCs w:val="28"/>
          <w:rtl/>
          <w:lang w:val="en-GB"/>
        </w:rPr>
        <w:t xml:space="preserve"> </w:t>
      </w:r>
      <w:r w:rsidR="081B13B3" w:rsidRPr="081B13B3">
        <w:rPr>
          <w:rStyle w:val="LatinChar"/>
          <w:rFonts w:cs="Dbs-Rashi" w:hint="cs"/>
          <w:szCs w:val="20"/>
          <w:rtl/>
          <w:lang w:val="en-GB"/>
        </w:rPr>
        <w:t>(שמות ג, ג)</w:t>
      </w:r>
      <w:r w:rsidR="08D71B7F" w:rsidRPr="08D71B7F">
        <w:rPr>
          <w:rStyle w:val="LatinChar"/>
          <w:rFonts w:cs="FrankRuehl"/>
          <w:sz w:val="28"/>
          <w:szCs w:val="28"/>
          <w:rtl/>
          <w:lang w:val="en-GB"/>
        </w:rPr>
        <w:t>, ואין זה רק הכנה שעל ידו יבא לשם</w:t>
      </w:r>
      <w:r w:rsidR="081B13B3">
        <w:rPr>
          <w:rStyle w:val="LatinChar"/>
          <w:rFonts w:cs="FrankRuehl" w:hint="cs"/>
          <w:sz w:val="28"/>
          <w:szCs w:val="28"/>
          <w:rtl/>
          <w:lang w:val="en-GB"/>
        </w:rPr>
        <w:t>.</w:t>
      </w:r>
      <w:r w:rsidR="08D71B7F" w:rsidRPr="08D71B7F">
        <w:rPr>
          <w:rStyle w:val="LatinChar"/>
          <w:rFonts w:cs="FrankRuehl"/>
          <w:sz w:val="28"/>
          <w:szCs w:val="28"/>
          <w:rtl/>
          <w:lang w:val="en-GB"/>
        </w:rPr>
        <w:t xml:space="preserve"> ולפיכך דבר זה אינו ראוי שיהיה על ידי הש</w:t>
      </w:r>
      <w:r w:rsidR="081B13B3">
        <w:rPr>
          <w:rStyle w:val="LatinChar"/>
          <w:rFonts w:cs="FrankRuehl" w:hint="cs"/>
          <w:sz w:val="28"/>
          <w:szCs w:val="28"/>
          <w:rtl/>
          <w:lang w:val="en-GB"/>
        </w:rPr>
        <w:t>ם יתברך,</w:t>
      </w:r>
      <w:r w:rsidR="08D71B7F" w:rsidRPr="08D71B7F">
        <w:rPr>
          <w:rStyle w:val="LatinChar"/>
          <w:rFonts w:cs="FrankRuehl"/>
          <w:sz w:val="28"/>
          <w:szCs w:val="28"/>
          <w:rtl/>
          <w:lang w:val="en-GB"/>
        </w:rPr>
        <w:t xml:space="preserve"> דבר שהוא הכנה בלבד</w:t>
      </w:r>
      <w:r w:rsidR="085F2828">
        <w:rPr>
          <w:rStyle w:val="FootnoteReference"/>
          <w:rFonts w:cs="FrankRuehl"/>
          <w:szCs w:val="28"/>
          <w:rtl/>
        </w:rPr>
        <w:footnoteReference w:id="62"/>
      </w:r>
      <w:r w:rsidR="08D71B7F" w:rsidRPr="08D71B7F">
        <w:rPr>
          <w:rStyle w:val="LatinChar"/>
          <w:rFonts w:cs="FrankRuehl"/>
          <w:sz w:val="28"/>
          <w:szCs w:val="28"/>
          <w:rtl/>
          <w:lang w:val="en-GB"/>
        </w:rPr>
        <w:t>, והיה זה על ידי מלאך השכינה</w:t>
      </w:r>
      <w:r w:rsidR="08DF1BC8">
        <w:rPr>
          <w:rStyle w:val="FootnoteReference"/>
          <w:rFonts w:cs="FrankRuehl"/>
          <w:szCs w:val="28"/>
          <w:rtl/>
        </w:rPr>
        <w:footnoteReference w:id="63"/>
      </w:r>
      <w:r w:rsidR="081B13B3">
        <w:rPr>
          <w:rStyle w:val="LatinChar"/>
          <w:rFonts w:cs="FrankRuehl" w:hint="cs"/>
          <w:sz w:val="28"/>
          <w:szCs w:val="28"/>
          <w:rtl/>
          <w:lang w:val="en-GB"/>
        </w:rPr>
        <w:t>,</w:t>
      </w:r>
      <w:r w:rsidR="08D71B7F" w:rsidRPr="08D71B7F">
        <w:rPr>
          <w:rStyle w:val="LatinChar"/>
          <w:rFonts w:cs="FrankRuehl"/>
          <w:sz w:val="28"/>
          <w:szCs w:val="28"/>
          <w:rtl/>
          <w:lang w:val="en-GB"/>
        </w:rPr>
        <w:t xml:space="preserve"> דבר זה שהוא תשמיש בלבד</w:t>
      </w:r>
      <w:r w:rsidR="08AC20B8">
        <w:rPr>
          <w:rStyle w:val="FootnoteReference"/>
          <w:rFonts w:cs="FrankRuehl"/>
          <w:szCs w:val="28"/>
          <w:rtl/>
        </w:rPr>
        <w:footnoteReference w:id="64"/>
      </w:r>
      <w:r w:rsidR="081B13B3">
        <w:rPr>
          <w:rStyle w:val="LatinChar"/>
          <w:rFonts w:cs="FrankRuehl" w:hint="cs"/>
          <w:sz w:val="28"/>
          <w:szCs w:val="28"/>
          <w:rtl/>
          <w:lang w:val="en-GB"/>
        </w:rPr>
        <w:t>.</w:t>
      </w:r>
    </w:p>
    <w:p w:rsidR="08EF723E" w:rsidRPr="08EF723E" w:rsidRDefault="084D01DD" w:rsidP="08EF723E">
      <w:pPr>
        <w:jc w:val="both"/>
        <w:rPr>
          <w:rStyle w:val="LatinChar"/>
          <w:rFonts w:cs="FrankRuehl"/>
          <w:sz w:val="28"/>
          <w:szCs w:val="28"/>
          <w:rtl/>
          <w:lang w:val="en-GB"/>
        </w:rPr>
      </w:pPr>
      <w:r w:rsidRPr="084D01DD">
        <w:rPr>
          <w:rStyle w:val="LatinChar"/>
          <w:rtl/>
        </w:rPr>
        <w:t>#</w:t>
      </w:r>
      <w:r>
        <w:rPr>
          <w:rStyle w:val="Title1"/>
          <w:rFonts w:hint="cs"/>
          <w:rtl/>
        </w:rPr>
        <w:t>"ב</w:t>
      </w:r>
      <w:r w:rsidR="08D71B7F" w:rsidRPr="084D01DD">
        <w:rPr>
          <w:rStyle w:val="Title1"/>
          <w:rtl/>
        </w:rPr>
        <w:t>לבת אש</w:t>
      </w:r>
      <w:r w:rsidRPr="084D01DD">
        <w:rPr>
          <w:rStyle w:val="LatinChar"/>
          <w:rtl/>
        </w:rPr>
        <w:t>=</w:t>
      </w:r>
      <w:r w:rsidR="08D71B7F" w:rsidRPr="08D71B7F">
        <w:rPr>
          <w:rStyle w:val="LatinChar"/>
          <w:rFonts w:cs="FrankRuehl"/>
          <w:sz w:val="28"/>
          <w:szCs w:val="28"/>
          <w:rtl/>
          <w:lang w:val="en-GB"/>
        </w:rPr>
        <w:t xml:space="preserve"> מתוך הסנה</w:t>
      </w:r>
      <w:r>
        <w:rPr>
          <w:rStyle w:val="LatinChar"/>
          <w:rFonts w:cs="FrankRuehl" w:hint="cs"/>
          <w:sz w:val="28"/>
          <w:szCs w:val="28"/>
          <w:rtl/>
          <w:lang w:val="en-GB"/>
        </w:rPr>
        <w:t xml:space="preserve">" </w:t>
      </w:r>
      <w:r w:rsidRPr="084D01DD">
        <w:rPr>
          <w:rStyle w:val="LatinChar"/>
          <w:rFonts w:cs="Dbs-Rashi" w:hint="cs"/>
          <w:szCs w:val="20"/>
          <w:rtl/>
          <w:lang w:val="en-GB"/>
        </w:rPr>
        <w:t>(שמות ג, ב)</w:t>
      </w:r>
      <w:r>
        <w:rPr>
          <w:rStyle w:val="LatinChar"/>
          <w:rFonts w:cs="FrankRuehl" w:hint="cs"/>
          <w:sz w:val="28"/>
          <w:szCs w:val="28"/>
          <w:rtl/>
          <w:lang w:val="en-GB"/>
        </w:rPr>
        <w:t>,</w:t>
      </w:r>
      <w:r w:rsidR="08D71B7F" w:rsidRPr="08D71B7F">
        <w:rPr>
          <w:rStyle w:val="LatinChar"/>
          <w:rFonts w:cs="FrankRuehl"/>
          <w:sz w:val="28"/>
          <w:szCs w:val="28"/>
          <w:rtl/>
          <w:lang w:val="en-GB"/>
        </w:rPr>
        <w:t xml:space="preserve"> מתוך שני חלקים של סנה ולמעלה</w:t>
      </w:r>
      <w:r>
        <w:rPr>
          <w:rStyle w:val="LatinChar"/>
          <w:rFonts w:cs="FrankRuehl" w:hint="cs"/>
          <w:sz w:val="28"/>
          <w:szCs w:val="28"/>
          <w:rtl/>
          <w:lang w:val="en-GB"/>
        </w:rPr>
        <w:t>,</w:t>
      </w:r>
      <w:r w:rsidR="08D71B7F" w:rsidRPr="08D71B7F">
        <w:rPr>
          <w:rStyle w:val="LatinChar"/>
          <w:rFonts w:cs="FrankRuehl"/>
          <w:sz w:val="28"/>
          <w:szCs w:val="28"/>
          <w:rtl/>
          <w:lang w:val="en-GB"/>
        </w:rPr>
        <w:t xml:space="preserve"> כשם שהלב נת</w:t>
      </w:r>
      <w:r>
        <w:rPr>
          <w:rStyle w:val="LatinChar"/>
          <w:rFonts w:cs="FrankRuehl" w:hint="cs"/>
          <w:sz w:val="28"/>
          <w:szCs w:val="28"/>
          <w:rtl/>
          <w:lang w:val="en-GB"/>
        </w:rPr>
        <w:t>ו</w:t>
      </w:r>
      <w:r w:rsidR="08D71B7F" w:rsidRPr="08D71B7F">
        <w:rPr>
          <w:rStyle w:val="LatinChar"/>
          <w:rFonts w:cs="FrankRuehl"/>
          <w:sz w:val="28"/>
          <w:szCs w:val="28"/>
          <w:rtl/>
          <w:lang w:val="en-GB"/>
        </w:rPr>
        <w:t>ן משני חלקים ולמעלה</w:t>
      </w:r>
      <w:r>
        <w:rPr>
          <w:rStyle w:val="LatinChar"/>
          <w:rFonts w:cs="FrankRuehl" w:hint="cs"/>
          <w:sz w:val="28"/>
          <w:szCs w:val="28"/>
          <w:rtl/>
          <w:lang w:val="en-GB"/>
        </w:rPr>
        <w:t xml:space="preserve"> </w:t>
      </w:r>
      <w:r w:rsidRPr="084D01DD">
        <w:rPr>
          <w:rStyle w:val="LatinChar"/>
          <w:rFonts w:cs="Dbs-Rashi" w:hint="cs"/>
          <w:szCs w:val="20"/>
          <w:rtl/>
          <w:lang w:val="en-GB"/>
        </w:rPr>
        <w:t>(שמו"ר ב, ה)</w:t>
      </w:r>
      <w:r w:rsidR="08134051">
        <w:rPr>
          <w:rStyle w:val="FootnoteReference"/>
          <w:rFonts w:cs="FrankRuehl"/>
          <w:szCs w:val="28"/>
          <w:rtl/>
        </w:rPr>
        <w:footnoteReference w:id="65"/>
      </w:r>
      <w:r w:rsidR="08D71B7F" w:rsidRPr="08D71B7F">
        <w:rPr>
          <w:rStyle w:val="LatinChar"/>
          <w:rFonts w:cs="FrankRuehl"/>
          <w:sz w:val="28"/>
          <w:szCs w:val="28"/>
          <w:rtl/>
          <w:lang w:val="en-GB"/>
        </w:rPr>
        <w:t>. ביאור הדבר</w:t>
      </w:r>
      <w:r w:rsidR="08EE4688">
        <w:rPr>
          <w:rStyle w:val="LatinChar"/>
          <w:rFonts w:cs="FrankRuehl" w:hint="cs"/>
          <w:sz w:val="28"/>
          <w:szCs w:val="28"/>
          <w:rtl/>
          <w:lang w:val="en-GB"/>
        </w:rPr>
        <w:t>,</w:t>
      </w:r>
      <w:r w:rsidR="08D71B7F" w:rsidRPr="08D71B7F">
        <w:rPr>
          <w:rStyle w:val="LatinChar"/>
          <w:rFonts w:cs="FrankRuehl"/>
          <w:sz w:val="28"/>
          <w:szCs w:val="28"/>
          <w:rtl/>
          <w:lang w:val="en-GB"/>
        </w:rPr>
        <w:t xml:space="preserve"> כי השליש העליון הוא יותר בקדושה</w:t>
      </w:r>
      <w:r w:rsidR="08EE4688">
        <w:rPr>
          <w:rStyle w:val="LatinChar"/>
          <w:rFonts w:cs="FrankRuehl" w:hint="cs"/>
          <w:sz w:val="28"/>
          <w:szCs w:val="28"/>
          <w:rtl/>
          <w:lang w:val="en-GB"/>
        </w:rPr>
        <w:t>,</w:t>
      </w:r>
      <w:r w:rsidR="08D71B7F" w:rsidRPr="08D71B7F">
        <w:rPr>
          <w:rStyle w:val="LatinChar"/>
          <w:rFonts w:cs="FrankRuehl"/>
          <w:sz w:val="28"/>
          <w:szCs w:val="28"/>
          <w:rtl/>
          <w:lang w:val="en-GB"/>
        </w:rPr>
        <w:t xml:space="preserve"> כמו הלב באדם</w:t>
      </w:r>
      <w:r w:rsidR="08EE4688">
        <w:rPr>
          <w:rStyle w:val="FootnoteReference"/>
          <w:rFonts w:cs="FrankRuehl"/>
          <w:szCs w:val="28"/>
          <w:rtl/>
        </w:rPr>
        <w:footnoteReference w:id="66"/>
      </w:r>
      <w:r w:rsidR="08EE4688">
        <w:rPr>
          <w:rStyle w:val="LatinChar"/>
          <w:rFonts w:cs="FrankRuehl" w:hint="cs"/>
          <w:sz w:val="28"/>
          <w:szCs w:val="28"/>
          <w:rtl/>
          <w:lang w:val="en-GB"/>
        </w:rPr>
        <w:t>,</w:t>
      </w:r>
      <w:r w:rsidR="08D71B7F" w:rsidRPr="08D71B7F">
        <w:rPr>
          <w:rStyle w:val="LatinChar"/>
          <w:rFonts w:cs="FrankRuehl"/>
          <w:sz w:val="28"/>
          <w:szCs w:val="28"/>
          <w:rtl/>
          <w:lang w:val="en-GB"/>
        </w:rPr>
        <w:t xml:space="preserve"> שהוא בחלק שלישי ולמעלה</w:t>
      </w:r>
      <w:r w:rsidR="08300541">
        <w:rPr>
          <w:rStyle w:val="FootnoteReference"/>
          <w:rFonts w:cs="FrankRuehl"/>
          <w:szCs w:val="28"/>
          <w:rtl/>
        </w:rPr>
        <w:footnoteReference w:id="67"/>
      </w:r>
      <w:r w:rsidR="08EE4688">
        <w:rPr>
          <w:rStyle w:val="LatinChar"/>
          <w:rFonts w:cs="FrankRuehl" w:hint="cs"/>
          <w:sz w:val="28"/>
          <w:szCs w:val="28"/>
          <w:rtl/>
          <w:lang w:val="en-GB"/>
        </w:rPr>
        <w:t>.</w:t>
      </w:r>
      <w:r w:rsidR="08D71B7F" w:rsidRPr="08D71B7F">
        <w:rPr>
          <w:rStyle w:val="LatinChar"/>
          <w:rFonts w:cs="FrankRuehl"/>
          <w:sz w:val="28"/>
          <w:szCs w:val="28"/>
          <w:rtl/>
          <w:lang w:val="en-GB"/>
        </w:rPr>
        <w:t xml:space="preserve"> וכן האוהל מועד היה שלשים אמה מן המזרח למערב</w:t>
      </w:r>
      <w:r w:rsidR="08F85C37">
        <w:rPr>
          <w:rStyle w:val="LatinChar"/>
          <w:rFonts w:cs="FrankRuehl" w:hint="cs"/>
          <w:sz w:val="28"/>
          <w:szCs w:val="28"/>
          <w:rtl/>
          <w:lang w:val="en-GB"/>
        </w:rPr>
        <w:t xml:space="preserve"> </w:t>
      </w:r>
      <w:r w:rsidR="08F85C37" w:rsidRPr="08F85C37">
        <w:rPr>
          <w:rStyle w:val="LatinChar"/>
          <w:rFonts w:cs="Dbs-Rashi" w:hint="cs"/>
          <w:szCs w:val="20"/>
          <w:rtl/>
          <w:lang w:val="en-GB"/>
        </w:rPr>
        <w:t>(רש"י שמות כו, ה)</w:t>
      </w:r>
      <w:r w:rsidR="08F85C37">
        <w:rPr>
          <w:rStyle w:val="FootnoteReference"/>
          <w:rFonts w:cs="FrankRuehl"/>
          <w:szCs w:val="28"/>
          <w:rtl/>
        </w:rPr>
        <w:footnoteReference w:id="68"/>
      </w:r>
      <w:r w:rsidR="08D71B7F" w:rsidRPr="08D71B7F">
        <w:rPr>
          <w:rStyle w:val="LatinChar"/>
          <w:rFonts w:cs="FrankRuehl"/>
          <w:sz w:val="28"/>
          <w:szCs w:val="28"/>
          <w:rtl/>
          <w:lang w:val="en-GB"/>
        </w:rPr>
        <w:t xml:space="preserve">, </w:t>
      </w:r>
      <w:r w:rsidR="08F85C37">
        <w:rPr>
          <w:rStyle w:val="LatinChar"/>
          <w:rFonts w:cs="FrankRuehl" w:hint="cs"/>
          <w:sz w:val="28"/>
          <w:szCs w:val="28"/>
          <w:rtl/>
          <w:lang w:val="en-GB"/>
        </w:rPr>
        <w:t>עשר</w:t>
      </w:r>
      <w:r w:rsidR="08D71B7F" w:rsidRPr="08D71B7F">
        <w:rPr>
          <w:rStyle w:val="LatinChar"/>
          <w:rFonts w:cs="FrankRuehl"/>
          <w:sz w:val="28"/>
          <w:szCs w:val="28"/>
          <w:rtl/>
          <w:lang w:val="en-GB"/>
        </w:rPr>
        <w:t xml:space="preserve"> אמות האחרונות היה קדש הקדשים</w:t>
      </w:r>
      <w:r w:rsidR="08F85C37">
        <w:rPr>
          <w:rStyle w:val="LatinChar"/>
          <w:rFonts w:cs="FrankRuehl" w:hint="cs"/>
          <w:sz w:val="28"/>
          <w:szCs w:val="28"/>
          <w:rtl/>
          <w:lang w:val="en-GB"/>
        </w:rPr>
        <w:t xml:space="preserve"> </w:t>
      </w:r>
      <w:r w:rsidR="08F85C37" w:rsidRPr="08F85C37">
        <w:rPr>
          <w:rStyle w:val="LatinChar"/>
          <w:rFonts w:cs="Dbs-Rashi" w:hint="cs"/>
          <w:szCs w:val="20"/>
          <w:rtl/>
          <w:lang w:val="en-GB"/>
        </w:rPr>
        <w:t>(רש"י שם פסוק לא)</w:t>
      </w:r>
      <w:r w:rsidR="08F85C37">
        <w:rPr>
          <w:rStyle w:val="LatinChar"/>
          <w:rFonts w:cs="FrankRuehl" w:hint="cs"/>
          <w:sz w:val="28"/>
          <w:szCs w:val="28"/>
          <w:rtl/>
          <w:lang w:val="en-GB"/>
        </w:rPr>
        <w:t>.</w:t>
      </w:r>
      <w:r w:rsidR="08D71B7F" w:rsidRPr="08D71B7F">
        <w:rPr>
          <w:rStyle w:val="LatinChar"/>
          <w:rFonts w:cs="FrankRuehl"/>
          <w:sz w:val="28"/>
          <w:szCs w:val="28"/>
          <w:rtl/>
          <w:lang w:val="en-GB"/>
        </w:rPr>
        <w:t xml:space="preserve"> לכך מצות המזוזה אחר שני שלישים</w:t>
      </w:r>
      <w:r w:rsidR="08F85C37">
        <w:rPr>
          <w:rStyle w:val="LatinChar"/>
          <w:rFonts w:cs="FrankRuehl" w:hint="cs"/>
          <w:sz w:val="28"/>
          <w:szCs w:val="28"/>
          <w:rtl/>
          <w:lang w:val="en-GB"/>
        </w:rPr>
        <w:t xml:space="preserve"> </w:t>
      </w:r>
      <w:r w:rsidR="08F85C37" w:rsidRPr="08F85C37">
        <w:rPr>
          <w:rStyle w:val="LatinChar"/>
          <w:rFonts w:cs="Dbs-Rashi" w:hint="cs"/>
          <w:szCs w:val="20"/>
          <w:rtl/>
          <w:lang w:val="en-GB"/>
        </w:rPr>
        <w:t>(מנחות לג.)</w:t>
      </w:r>
      <w:r w:rsidR="088A55DD">
        <w:rPr>
          <w:rStyle w:val="FootnoteReference"/>
          <w:rFonts w:cs="FrankRuehl"/>
          <w:szCs w:val="28"/>
          <w:rtl/>
        </w:rPr>
        <w:footnoteReference w:id="69"/>
      </w:r>
      <w:r w:rsidR="08D71B7F" w:rsidRPr="08D71B7F">
        <w:rPr>
          <w:rStyle w:val="LatinChar"/>
          <w:rFonts w:cs="FrankRuehl"/>
          <w:sz w:val="28"/>
          <w:szCs w:val="28"/>
          <w:rtl/>
          <w:lang w:val="en-GB"/>
        </w:rPr>
        <w:t>. והטעם ידוע</w:t>
      </w:r>
      <w:r w:rsidR="08F85C37">
        <w:rPr>
          <w:rStyle w:val="LatinChar"/>
          <w:rFonts w:cs="FrankRuehl" w:hint="cs"/>
          <w:sz w:val="28"/>
          <w:szCs w:val="28"/>
          <w:rtl/>
          <w:lang w:val="en-GB"/>
        </w:rPr>
        <w:t>,</w:t>
      </w:r>
      <w:r w:rsidR="08D71B7F" w:rsidRPr="08D71B7F">
        <w:rPr>
          <w:rStyle w:val="LatinChar"/>
          <w:rFonts w:cs="FrankRuehl"/>
          <w:sz w:val="28"/>
          <w:szCs w:val="28"/>
          <w:rtl/>
          <w:lang w:val="en-GB"/>
        </w:rPr>
        <w:t xml:space="preserve"> כי השליש הוא הקדוש יותר והנבחר, שכל דבר אשר נבחר ונברר</w:t>
      </w:r>
      <w:r w:rsidR="08D10ECC">
        <w:rPr>
          <w:rStyle w:val="LatinChar"/>
          <w:rFonts w:cs="FrankRuehl" w:hint="cs"/>
          <w:sz w:val="28"/>
          <w:szCs w:val="28"/>
          <w:rtl/>
          <w:lang w:val="en-GB"/>
        </w:rPr>
        <w:t>,</w:t>
      </w:r>
      <w:r w:rsidR="08D71B7F" w:rsidRPr="08D71B7F">
        <w:rPr>
          <w:rStyle w:val="LatinChar"/>
          <w:rFonts w:cs="FrankRuehl"/>
          <w:sz w:val="28"/>
          <w:szCs w:val="28"/>
          <w:rtl/>
          <w:lang w:val="en-GB"/>
        </w:rPr>
        <w:t xml:space="preserve"> נברר המעט מן הרב</w:t>
      </w:r>
      <w:r w:rsidR="08F85C37">
        <w:rPr>
          <w:rStyle w:val="FootnoteReference"/>
          <w:rFonts w:cs="FrankRuehl"/>
          <w:szCs w:val="28"/>
          <w:rtl/>
        </w:rPr>
        <w:footnoteReference w:id="70"/>
      </w:r>
      <w:r w:rsidR="08F85C37">
        <w:rPr>
          <w:rStyle w:val="LatinChar"/>
          <w:rFonts w:cs="FrankRuehl" w:hint="cs"/>
          <w:sz w:val="28"/>
          <w:szCs w:val="28"/>
          <w:rtl/>
          <w:lang w:val="en-GB"/>
        </w:rPr>
        <w:t>.</w:t>
      </w:r>
      <w:r w:rsidR="08D71B7F" w:rsidRPr="08D71B7F">
        <w:rPr>
          <w:rStyle w:val="LatinChar"/>
          <w:rFonts w:cs="FrankRuehl"/>
          <w:sz w:val="28"/>
          <w:szCs w:val="28"/>
          <w:rtl/>
          <w:lang w:val="en-GB"/>
        </w:rPr>
        <w:t xml:space="preserve"> ולכך השליש הוא נבחר לקדושה</w:t>
      </w:r>
      <w:r w:rsidR="08F85C37">
        <w:rPr>
          <w:rStyle w:val="LatinChar"/>
          <w:rFonts w:cs="FrankRuehl" w:hint="cs"/>
          <w:sz w:val="28"/>
          <w:szCs w:val="28"/>
          <w:rtl/>
          <w:lang w:val="en-GB"/>
        </w:rPr>
        <w:t>,</w:t>
      </w:r>
      <w:r w:rsidR="08D71B7F" w:rsidRPr="08D71B7F">
        <w:rPr>
          <w:rStyle w:val="LatinChar"/>
          <w:rFonts w:cs="FrankRuehl"/>
          <w:sz w:val="28"/>
          <w:szCs w:val="28"/>
          <w:rtl/>
          <w:lang w:val="en-GB"/>
        </w:rPr>
        <w:t xml:space="preserve"> שהוא המעוט</w:t>
      </w:r>
      <w:r w:rsidR="08F85C37">
        <w:rPr>
          <w:rStyle w:val="FootnoteReference"/>
          <w:rFonts w:cs="FrankRuehl"/>
          <w:szCs w:val="28"/>
          <w:rtl/>
        </w:rPr>
        <w:footnoteReference w:id="71"/>
      </w:r>
      <w:r w:rsidR="08F85C37">
        <w:rPr>
          <w:rStyle w:val="LatinChar"/>
          <w:rFonts w:cs="FrankRuehl" w:hint="cs"/>
          <w:sz w:val="28"/>
          <w:szCs w:val="28"/>
          <w:rtl/>
          <w:lang w:val="en-GB"/>
        </w:rPr>
        <w:t>,</w:t>
      </w:r>
      <w:r w:rsidR="08D71B7F" w:rsidRPr="08D71B7F">
        <w:rPr>
          <w:rStyle w:val="LatinChar"/>
          <w:rFonts w:cs="FrankRuehl"/>
          <w:sz w:val="28"/>
          <w:szCs w:val="28"/>
          <w:rtl/>
          <w:lang w:val="en-GB"/>
        </w:rPr>
        <w:t xml:space="preserve"> לכך היה המלאך נראה בשליש העליון</w:t>
      </w:r>
      <w:r w:rsidR="08967A54">
        <w:rPr>
          <w:rStyle w:val="FootnoteReference"/>
          <w:rFonts w:cs="FrankRuehl"/>
          <w:szCs w:val="28"/>
          <w:rtl/>
        </w:rPr>
        <w:footnoteReference w:id="72"/>
      </w:r>
      <w:r w:rsidR="08D71B7F">
        <w:rPr>
          <w:rStyle w:val="LatinChar"/>
          <w:rFonts w:cs="FrankRuehl" w:hint="cs"/>
          <w:sz w:val="28"/>
          <w:szCs w:val="28"/>
          <w:rtl/>
          <w:lang w:val="en-GB"/>
        </w:rPr>
        <w:t>.</w:t>
      </w:r>
      <w:r w:rsidR="08F90E3C">
        <w:rPr>
          <w:rStyle w:val="LatinChar"/>
          <w:rFonts w:cs="FrankRuehl" w:hint="cs"/>
          <w:sz w:val="28"/>
          <w:szCs w:val="28"/>
          <w:rtl/>
          <w:lang w:val="en-GB"/>
        </w:rPr>
        <w:t xml:space="preserve"> </w:t>
      </w:r>
    </w:p>
    <w:p w:rsidR="08EF723E" w:rsidRPr="08EF723E" w:rsidRDefault="087E1599" w:rsidP="080C0AAB">
      <w:pPr>
        <w:jc w:val="both"/>
        <w:rPr>
          <w:rStyle w:val="LatinChar"/>
          <w:rFonts w:cs="FrankRuehl" w:hint="cs"/>
          <w:sz w:val="28"/>
          <w:szCs w:val="28"/>
          <w:rtl/>
          <w:lang w:val="en-GB"/>
        </w:rPr>
      </w:pPr>
      <w:r w:rsidRPr="087E1599">
        <w:rPr>
          <w:rStyle w:val="LatinChar"/>
          <w:rtl/>
        </w:rPr>
        <w:t>#</w:t>
      </w:r>
      <w:r>
        <w:rPr>
          <w:rStyle w:val="Title1"/>
          <w:rFonts w:hint="cs"/>
          <w:rtl/>
        </w:rPr>
        <w:t>"מ</w:t>
      </w:r>
      <w:r w:rsidR="08EF723E" w:rsidRPr="087E1599">
        <w:rPr>
          <w:rStyle w:val="Title1"/>
          <w:rtl/>
        </w:rPr>
        <w:t>תוך הסנה</w:t>
      </w:r>
      <w:r>
        <w:rPr>
          <w:rStyle w:val="Title1"/>
          <w:rFonts w:hint="cs"/>
          <w:rtl/>
        </w:rPr>
        <w:t>"</w:t>
      </w:r>
      <w:r w:rsidRPr="087E1599">
        <w:rPr>
          <w:rStyle w:val="LatinChar"/>
          <w:rtl/>
        </w:rPr>
        <w:t>=</w:t>
      </w:r>
      <w:r w:rsidR="08EF723E" w:rsidRPr="08EF723E">
        <w:rPr>
          <w:rStyle w:val="LatinChar"/>
          <w:rFonts w:cs="FrankRuehl"/>
          <w:sz w:val="28"/>
          <w:szCs w:val="28"/>
          <w:rtl/>
          <w:lang w:val="en-GB"/>
        </w:rPr>
        <w:t xml:space="preserve"> </w:t>
      </w:r>
      <w:r w:rsidRPr="087E1599">
        <w:rPr>
          <w:rStyle w:val="LatinChar"/>
          <w:rFonts w:cs="Dbs-Rashi" w:hint="cs"/>
          <w:szCs w:val="20"/>
          <w:rtl/>
          <w:lang w:val="en-GB"/>
        </w:rPr>
        <w:t>(שמות ג, ד)</w:t>
      </w:r>
      <w:r>
        <w:rPr>
          <w:rStyle w:val="LatinChar"/>
          <w:rFonts w:cs="FrankRuehl" w:hint="cs"/>
          <w:sz w:val="28"/>
          <w:szCs w:val="28"/>
          <w:rtl/>
          <w:lang w:val="en-GB"/>
        </w:rPr>
        <w:t xml:space="preserve">, </w:t>
      </w:r>
      <w:r w:rsidR="08EF723E" w:rsidRPr="08EF723E">
        <w:rPr>
          <w:rStyle w:val="LatinChar"/>
          <w:rFonts w:cs="FrankRuehl"/>
          <w:sz w:val="28"/>
          <w:szCs w:val="28"/>
          <w:rtl/>
          <w:lang w:val="en-GB"/>
        </w:rPr>
        <w:t>פ</w:t>
      </w:r>
      <w:r>
        <w:rPr>
          <w:rStyle w:val="LatinChar"/>
          <w:rFonts w:cs="FrankRuehl" w:hint="cs"/>
          <w:sz w:val="28"/>
          <w:szCs w:val="28"/>
          <w:rtl/>
          <w:lang w:val="en-GB"/>
        </w:rPr>
        <w:t>י</w:t>
      </w:r>
      <w:r w:rsidR="08EF723E" w:rsidRPr="08EF723E">
        <w:rPr>
          <w:rStyle w:val="LatinChar"/>
          <w:rFonts w:cs="FrankRuehl"/>
          <w:sz w:val="28"/>
          <w:szCs w:val="28"/>
          <w:rtl/>
          <w:lang w:val="en-GB"/>
        </w:rPr>
        <w:t>רשו רז"ל במדרש שמות רבה</w:t>
      </w:r>
      <w:r>
        <w:rPr>
          <w:rStyle w:val="FootnoteReference"/>
          <w:rFonts w:cs="FrankRuehl"/>
          <w:szCs w:val="28"/>
          <w:rtl/>
        </w:rPr>
        <w:footnoteReference w:id="73"/>
      </w:r>
      <w:r>
        <w:rPr>
          <w:rStyle w:val="LatinChar"/>
          <w:rFonts w:cs="FrankRuehl" w:hint="cs"/>
          <w:sz w:val="28"/>
          <w:szCs w:val="28"/>
          <w:rtl/>
          <w:lang w:val="en-GB"/>
        </w:rPr>
        <w:t>,</w:t>
      </w:r>
      <w:r w:rsidR="08EF723E" w:rsidRPr="08EF723E">
        <w:rPr>
          <w:rStyle w:val="LatinChar"/>
          <w:rFonts w:cs="FrankRuehl"/>
          <w:sz w:val="28"/>
          <w:szCs w:val="28"/>
          <w:rtl/>
          <w:lang w:val="en-GB"/>
        </w:rPr>
        <w:t xml:space="preserve"> אמר רבי יונה</w:t>
      </w:r>
      <w:r>
        <w:rPr>
          <w:rStyle w:val="LatinChar"/>
          <w:rFonts w:cs="FrankRuehl" w:hint="cs"/>
          <w:sz w:val="28"/>
          <w:szCs w:val="28"/>
          <w:rtl/>
          <w:lang w:val="en-GB"/>
        </w:rPr>
        <w:t>,</w:t>
      </w:r>
      <w:r w:rsidR="08EF723E" w:rsidRPr="08EF723E">
        <w:rPr>
          <w:rStyle w:val="LatinChar"/>
          <w:rFonts w:cs="FrankRuehl"/>
          <w:sz w:val="28"/>
          <w:szCs w:val="28"/>
          <w:rtl/>
          <w:lang w:val="en-GB"/>
        </w:rPr>
        <w:t xml:space="preserve"> היינו הוא דכתיב </w:t>
      </w:r>
      <w:r w:rsidRPr="087E1599">
        <w:rPr>
          <w:rStyle w:val="LatinChar"/>
          <w:rFonts w:cs="Dbs-Rashi" w:hint="cs"/>
          <w:szCs w:val="20"/>
          <w:rtl/>
          <w:lang w:val="en-GB"/>
        </w:rPr>
        <w:t>(</w:t>
      </w:r>
      <w:r>
        <w:rPr>
          <w:rStyle w:val="LatinChar"/>
          <w:rFonts w:cs="Dbs-Rashi" w:hint="cs"/>
          <w:szCs w:val="20"/>
          <w:rtl/>
          <w:lang w:val="en-GB"/>
        </w:rPr>
        <w:t>שיה"ש ה, ב</w:t>
      </w:r>
      <w:r w:rsidRPr="087E1599">
        <w:rPr>
          <w:rStyle w:val="LatinChar"/>
          <w:rFonts w:cs="Dbs-Rashi" w:hint="cs"/>
          <w:szCs w:val="20"/>
          <w:rtl/>
          <w:lang w:val="en-GB"/>
        </w:rPr>
        <w:t>)</w:t>
      </w:r>
      <w:r>
        <w:rPr>
          <w:rStyle w:val="LatinChar"/>
          <w:rFonts w:cs="FrankRuehl" w:hint="cs"/>
          <w:sz w:val="28"/>
          <w:szCs w:val="28"/>
          <w:rtl/>
          <w:lang w:val="en-GB"/>
        </w:rPr>
        <w:t xml:space="preserve"> "</w:t>
      </w:r>
      <w:r w:rsidR="08EF723E" w:rsidRPr="08EF723E">
        <w:rPr>
          <w:rStyle w:val="LatinChar"/>
          <w:rFonts w:cs="FrankRuehl"/>
          <w:sz w:val="28"/>
          <w:szCs w:val="28"/>
          <w:rtl/>
          <w:lang w:val="en-GB"/>
        </w:rPr>
        <w:t>פתחי אחותי רעיתי תמתי</w:t>
      </w:r>
      <w:r>
        <w:rPr>
          <w:rStyle w:val="LatinChar"/>
          <w:rFonts w:cs="FrankRuehl" w:hint="cs"/>
          <w:sz w:val="28"/>
          <w:szCs w:val="28"/>
          <w:rtl/>
          <w:lang w:val="en-GB"/>
        </w:rPr>
        <w:t>",</w:t>
      </w:r>
      <w:r w:rsidR="08EF723E" w:rsidRPr="08EF723E">
        <w:rPr>
          <w:rStyle w:val="LatinChar"/>
          <w:rFonts w:cs="FrankRuehl"/>
          <w:sz w:val="28"/>
          <w:szCs w:val="28"/>
          <w:rtl/>
          <w:lang w:val="en-GB"/>
        </w:rPr>
        <w:t xml:space="preserve"> מה התאומים </w:t>
      </w:r>
      <w:r>
        <w:rPr>
          <w:rStyle w:val="LatinChar"/>
          <w:rFonts w:cs="FrankRuehl" w:hint="cs"/>
          <w:sz w:val="28"/>
          <w:szCs w:val="28"/>
          <w:rtl/>
          <w:lang w:val="en-GB"/>
        </w:rPr>
        <w:t>(-</w:t>
      </w:r>
      <w:r w:rsidR="08EF723E" w:rsidRPr="08EF723E">
        <w:rPr>
          <w:rStyle w:val="LatinChar"/>
          <w:rFonts w:cs="FrankRuehl"/>
          <w:sz w:val="28"/>
          <w:szCs w:val="28"/>
          <w:rtl/>
          <w:lang w:val="en-GB"/>
        </w:rPr>
        <w:t>הזה</w:t>
      </w:r>
      <w:r>
        <w:rPr>
          <w:rStyle w:val="LatinChar"/>
          <w:rFonts w:cs="FrankRuehl" w:hint="cs"/>
          <w:sz w:val="28"/>
          <w:szCs w:val="28"/>
          <w:rtl/>
          <w:lang w:val="en-GB"/>
        </w:rPr>
        <w:t>-) [הללו],</w:t>
      </w:r>
      <w:r w:rsidR="08EF723E" w:rsidRPr="08EF723E">
        <w:rPr>
          <w:rStyle w:val="LatinChar"/>
          <w:rFonts w:cs="FrankRuehl"/>
          <w:sz w:val="28"/>
          <w:szCs w:val="28"/>
          <w:rtl/>
          <w:lang w:val="en-GB"/>
        </w:rPr>
        <w:t xml:space="preserve"> שאם אחד חש בראשו חבירו מרגיש</w:t>
      </w:r>
      <w:r>
        <w:rPr>
          <w:rStyle w:val="LatinChar"/>
          <w:rFonts w:cs="FrankRuehl" w:hint="cs"/>
          <w:sz w:val="28"/>
          <w:szCs w:val="28"/>
          <w:rtl/>
          <w:lang w:val="en-GB"/>
        </w:rPr>
        <w:t>,</w:t>
      </w:r>
      <w:r w:rsidR="08EF723E" w:rsidRPr="08EF723E">
        <w:rPr>
          <w:rStyle w:val="LatinChar"/>
          <w:rFonts w:cs="FrankRuehl"/>
          <w:sz w:val="28"/>
          <w:szCs w:val="28"/>
          <w:rtl/>
          <w:lang w:val="en-GB"/>
        </w:rPr>
        <w:t xml:space="preserve"> כך אמר הקב"ה </w:t>
      </w:r>
      <w:r w:rsidRPr="087E1599">
        <w:rPr>
          <w:rStyle w:val="LatinChar"/>
          <w:rFonts w:cs="Dbs-Rashi" w:hint="cs"/>
          <w:szCs w:val="20"/>
          <w:rtl/>
          <w:lang w:val="en-GB"/>
        </w:rPr>
        <w:t>(</w:t>
      </w:r>
      <w:r>
        <w:rPr>
          <w:rStyle w:val="LatinChar"/>
          <w:rFonts w:cs="Dbs-Rashi" w:hint="cs"/>
          <w:szCs w:val="20"/>
          <w:rtl/>
          <w:lang w:val="en-GB"/>
        </w:rPr>
        <w:t xml:space="preserve">תהלים צא, </w:t>
      </w:r>
      <w:r w:rsidR="08BD0512">
        <w:rPr>
          <w:rStyle w:val="LatinChar"/>
          <w:rFonts w:cs="Dbs-Rashi" w:hint="cs"/>
          <w:szCs w:val="20"/>
          <w:rtl/>
          <w:lang w:val="en-GB"/>
        </w:rPr>
        <w:t>טו</w:t>
      </w:r>
      <w:r w:rsidRPr="087E1599">
        <w:rPr>
          <w:rStyle w:val="LatinChar"/>
          <w:rFonts w:cs="Dbs-Rashi" w:hint="cs"/>
          <w:szCs w:val="20"/>
          <w:rtl/>
          <w:lang w:val="en-GB"/>
        </w:rPr>
        <w:t>)</w:t>
      </w:r>
      <w:r>
        <w:rPr>
          <w:rStyle w:val="LatinChar"/>
          <w:rFonts w:cs="FrankRuehl" w:hint="cs"/>
          <w:sz w:val="28"/>
          <w:szCs w:val="28"/>
          <w:rtl/>
          <w:lang w:val="en-GB"/>
        </w:rPr>
        <w:t xml:space="preserve"> "</w:t>
      </w:r>
      <w:r w:rsidR="08EF723E" w:rsidRPr="08EF723E">
        <w:rPr>
          <w:rStyle w:val="LatinChar"/>
          <w:rFonts w:cs="FrankRuehl"/>
          <w:sz w:val="28"/>
          <w:szCs w:val="28"/>
          <w:rtl/>
          <w:lang w:val="en-GB"/>
        </w:rPr>
        <w:t>עמו אנכי בצרה</w:t>
      </w:r>
      <w:r>
        <w:rPr>
          <w:rStyle w:val="LatinChar"/>
          <w:rFonts w:cs="FrankRuehl" w:hint="cs"/>
          <w:sz w:val="28"/>
          <w:szCs w:val="28"/>
          <w:rtl/>
          <w:lang w:val="en-GB"/>
        </w:rPr>
        <w:t>",</w:t>
      </w:r>
      <w:r w:rsidR="08EF723E" w:rsidRPr="08EF723E">
        <w:rPr>
          <w:rStyle w:val="LatinChar"/>
          <w:rFonts w:cs="FrankRuehl"/>
          <w:sz w:val="28"/>
          <w:szCs w:val="28"/>
          <w:rtl/>
          <w:lang w:val="en-GB"/>
        </w:rPr>
        <w:t xml:space="preserve"> ונאמר </w:t>
      </w:r>
      <w:r w:rsidRPr="087E1599">
        <w:rPr>
          <w:rStyle w:val="LatinChar"/>
          <w:rFonts w:cs="Dbs-Rashi" w:hint="cs"/>
          <w:szCs w:val="20"/>
          <w:rtl/>
          <w:lang w:val="en-GB"/>
        </w:rPr>
        <w:t>(</w:t>
      </w:r>
      <w:r>
        <w:rPr>
          <w:rStyle w:val="LatinChar"/>
          <w:rFonts w:cs="Dbs-Rashi" w:hint="cs"/>
          <w:szCs w:val="20"/>
          <w:rtl/>
          <w:lang w:val="en-GB"/>
        </w:rPr>
        <w:t>ישעיה סג, ט</w:t>
      </w:r>
      <w:r w:rsidRPr="087E1599">
        <w:rPr>
          <w:rStyle w:val="LatinChar"/>
          <w:rFonts w:cs="Dbs-Rashi" w:hint="cs"/>
          <w:szCs w:val="20"/>
          <w:rtl/>
          <w:lang w:val="en-GB"/>
        </w:rPr>
        <w:t>)</w:t>
      </w:r>
      <w:r>
        <w:rPr>
          <w:rStyle w:val="LatinChar"/>
          <w:rFonts w:cs="FrankRuehl" w:hint="cs"/>
          <w:sz w:val="28"/>
          <w:szCs w:val="28"/>
          <w:rtl/>
          <w:lang w:val="en-GB"/>
        </w:rPr>
        <w:t xml:space="preserve"> "</w:t>
      </w:r>
      <w:r w:rsidR="08EF723E" w:rsidRPr="08EF723E">
        <w:rPr>
          <w:rStyle w:val="LatinChar"/>
          <w:rFonts w:cs="FrankRuehl"/>
          <w:sz w:val="28"/>
          <w:szCs w:val="28"/>
          <w:rtl/>
          <w:lang w:val="en-GB"/>
        </w:rPr>
        <w:t>בכל צרתם לו צר</w:t>
      </w:r>
      <w:r>
        <w:rPr>
          <w:rStyle w:val="LatinChar"/>
          <w:rFonts w:cs="FrankRuehl" w:hint="cs"/>
          <w:sz w:val="28"/>
          <w:szCs w:val="28"/>
          <w:rtl/>
          <w:lang w:val="en-GB"/>
        </w:rPr>
        <w:t>"</w:t>
      </w:r>
      <w:r w:rsidR="08EF723E" w:rsidRPr="08EF723E">
        <w:rPr>
          <w:rStyle w:val="LatinChar"/>
          <w:rFonts w:cs="FrankRuehl"/>
          <w:sz w:val="28"/>
          <w:szCs w:val="28"/>
          <w:rtl/>
          <w:lang w:val="en-GB"/>
        </w:rPr>
        <w:t xml:space="preserve">. בארו בזה דבר עמוק מאוד, כי נקרא ישראל </w:t>
      </w:r>
      <w:r w:rsidR="083950B4">
        <w:rPr>
          <w:rStyle w:val="LatinChar"/>
          <w:rFonts w:cs="FrankRuehl" w:hint="cs"/>
          <w:sz w:val="28"/>
          <w:szCs w:val="28"/>
          <w:rtl/>
          <w:lang w:val="en-GB"/>
        </w:rPr>
        <w:t>"</w:t>
      </w:r>
      <w:r w:rsidR="08EF723E" w:rsidRPr="08EF723E">
        <w:rPr>
          <w:rStyle w:val="LatinChar"/>
          <w:rFonts w:cs="FrankRuehl"/>
          <w:sz w:val="28"/>
          <w:szCs w:val="28"/>
          <w:rtl/>
          <w:lang w:val="en-GB"/>
        </w:rPr>
        <w:t>תמתי</w:t>
      </w:r>
      <w:r w:rsidR="083950B4">
        <w:rPr>
          <w:rStyle w:val="LatinChar"/>
          <w:rFonts w:cs="FrankRuehl" w:hint="cs"/>
          <w:sz w:val="28"/>
          <w:szCs w:val="28"/>
          <w:rtl/>
          <w:lang w:val="en-GB"/>
        </w:rPr>
        <w:t>"</w:t>
      </w:r>
      <w:r w:rsidR="083950B4">
        <w:rPr>
          <w:rStyle w:val="FootnoteReference"/>
          <w:rFonts w:cs="FrankRuehl"/>
          <w:szCs w:val="28"/>
          <w:rtl/>
        </w:rPr>
        <w:footnoteReference w:id="74"/>
      </w:r>
      <w:r w:rsidR="08EF723E" w:rsidRPr="08EF723E">
        <w:rPr>
          <w:rStyle w:val="LatinChar"/>
          <w:rFonts w:cs="FrankRuehl"/>
          <w:sz w:val="28"/>
          <w:szCs w:val="28"/>
          <w:rtl/>
          <w:lang w:val="en-GB"/>
        </w:rPr>
        <w:t xml:space="preserve"> לענין נפלא, מפני כי הוא יתברך העלה</w:t>
      </w:r>
      <w:r w:rsidR="083950B4">
        <w:rPr>
          <w:rStyle w:val="LatinChar"/>
          <w:rFonts w:cs="FrankRuehl" w:hint="cs"/>
          <w:sz w:val="28"/>
          <w:szCs w:val="28"/>
          <w:rtl/>
          <w:lang w:val="en-GB"/>
        </w:rPr>
        <w:t>,</w:t>
      </w:r>
      <w:r w:rsidR="08EF723E" w:rsidRPr="08EF723E">
        <w:rPr>
          <w:rStyle w:val="LatinChar"/>
          <w:rFonts w:cs="FrankRuehl"/>
          <w:sz w:val="28"/>
          <w:szCs w:val="28"/>
          <w:rtl/>
          <w:lang w:val="en-GB"/>
        </w:rPr>
        <w:t xml:space="preserve"> וישראל הם בניו עלולים</w:t>
      </w:r>
      <w:r w:rsidR="083950B4">
        <w:rPr>
          <w:rStyle w:val="FootnoteReference"/>
          <w:rFonts w:cs="FrankRuehl"/>
          <w:szCs w:val="28"/>
          <w:rtl/>
        </w:rPr>
        <w:footnoteReference w:id="75"/>
      </w:r>
      <w:r w:rsidR="08EF723E" w:rsidRPr="08EF723E">
        <w:rPr>
          <w:rStyle w:val="LatinChar"/>
          <w:rFonts w:cs="FrankRuehl"/>
          <w:sz w:val="28"/>
          <w:szCs w:val="28"/>
          <w:rtl/>
          <w:lang w:val="en-GB"/>
        </w:rPr>
        <w:t>, ומצד שהעלה והעלול מצטרפים יחד</w:t>
      </w:r>
      <w:r w:rsidR="08BB19D5">
        <w:rPr>
          <w:rStyle w:val="FootnoteReference"/>
          <w:rFonts w:cs="FrankRuehl"/>
          <w:szCs w:val="28"/>
          <w:rtl/>
        </w:rPr>
        <w:footnoteReference w:id="76"/>
      </w:r>
      <w:r w:rsidR="08BB19D5">
        <w:rPr>
          <w:rStyle w:val="LatinChar"/>
          <w:rFonts w:cs="FrankRuehl" w:hint="cs"/>
          <w:sz w:val="28"/>
          <w:szCs w:val="28"/>
          <w:rtl/>
          <w:lang w:val="en-GB"/>
        </w:rPr>
        <w:t>,</w:t>
      </w:r>
      <w:r w:rsidR="08EF723E" w:rsidRPr="08EF723E">
        <w:rPr>
          <w:rStyle w:val="LatinChar"/>
          <w:rFonts w:cs="FrankRuehl"/>
          <w:sz w:val="28"/>
          <w:szCs w:val="28"/>
          <w:rtl/>
          <w:lang w:val="en-GB"/>
        </w:rPr>
        <w:t xml:space="preserve"> זה האחות והתמות יחד</w:t>
      </w:r>
      <w:r w:rsidR="080C0AAB">
        <w:rPr>
          <w:rStyle w:val="FootnoteReference"/>
          <w:rFonts w:cs="FrankRuehl"/>
          <w:szCs w:val="28"/>
          <w:rtl/>
        </w:rPr>
        <w:footnoteReference w:id="77"/>
      </w:r>
      <w:r w:rsidR="08EF723E" w:rsidRPr="08EF723E">
        <w:rPr>
          <w:rStyle w:val="LatinChar"/>
          <w:rFonts w:cs="FrankRuehl"/>
          <w:sz w:val="28"/>
          <w:szCs w:val="28"/>
          <w:rtl/>
          <w:lang w:val="en-GB"/>
        </w:rPr>
        <w:t>, שכל דבר שיש לו הצטרפות</w:t>
      </w:r>
      <w:r w:rsidR="080C0AAB">
        <w:rPr>
          <w:rStyle w:val="LatinChar"/>
          <w:rFonts w:cs="FrankRuehl" w:hint="cs"/>
          <w:sz w:val="28"/>
          <w:szCs w:val="28"/>
          <w:rtl/>
          <w:lang w:val="en-GB"/>
        </w:rPr>
        <w:t>,</w:t>
      </w:r>
      <w:r w:rsidR="08EF723E" w:rsidRPr="08EF723E">
        <w:rPr>
          <w:rStyle w:val="LatinChar"/>
          <w:rFonts w:cs="FrankRuehl"/>
          <w:sz w:val="28"/>
          <w:szCs w:val="28"/>
          <w:rtl/>
          <w:lang w:val="en-GB"/>
        </w:rPr>
        <w:t xml:space="preserve"> כגון זה שישראל נקראים </w:t>
      </w:r>
      <w:r w:rsidR="080C0AAB">
        <w:rPr>
          <w:rStyle w:val="LatinChar"/>
          <w:rFonts w:cs="FrankRuehl" w:hint="cs"/>
          <w:sz w:val="28"/>
          <w:szCs w:val="28"/>
          <w:rtl/>
          <w:lang w:val="en-GB"/>
        </w:rPr>
        <w:t>"</w:t>
      </w:r>
      <w:r w:rsidR="08EF723E" w:rsidRPr="08EF723E">
        <w:rPr>
          <w:rStyle w:val="LatinChar"/>
          <w:rFonts w:cs="FrankRuehl"/>
          <w:sz w:val="28"/>
          <w:szCs w:val="28"/>
          <w:rtl/>
          <w:lang w:val="en-GB"/>
        </w:rPr>
        <w:t>בנים</w:t>
      </w:r>
      <w:r w:rsidR="080C0AAB">
        <w:rPr>
          <w:rStyle w:val="LatinChar"/>
          <w:rFonts w:cs="FrankRuehl" w:hint="cs"/>
          <w:sz w:val="28"/>
          <w:szCs w:val="28"/>
          <w:rtl/>
          <w:lang w:val="en-GB"/>
        </w:rPr>
        <w:t>"</w:t>
      </w:r>
      <w:r w:rsidR="08EF723E" w:rsidRPr="08EF723E">
        <w:rPr>
          <w:rStyle w:val="LatinChar"/>
          <w:rFonts w:cs="FrankRuehl"/>
          <w:sz w:val="28"/>
          <w:szCs w:val="28"/>
          <w:rtl/>
          <w:lang w:val="en-GB"/>
        </w:rPr>
        <w:t xml:space="preserve"> אל הש</w:t>
      </w:r>
      <w:r w:rsidR="080C0AAB">
        <w:rPr>
          <w:rStyle w:val="LatinChar"/>
          <w:rFonts w:cs="FrankRuehl" w:hint="cs"/>
          <w:sz w:val="28"/>
          <w:szCs w:val="28"/>
          <w:rtl/>
          <w:lang w:val="en-GB"/>
        </w:rPr>
        <w:t xml:space="preserve">ם יתברך </w:t>
      </w:r>
      <w:r w:rsidR="080C0AAB" w:rsidRPr="080C0AAB">
        <w:rPr>
          <w:rStyle w:val="LatinChar"/>
          <w:rFonts w:cs="Dbs-Rashi" w:hint="cs"/>
          <w:szCs w:val="20"/>
          <w:rtl/>
          <w:lang w:val="en-GB"/>
        </w:rPr>
        <w:t>(דברים יד, א)</w:t>
      </w:r>
      <w:r w:rsidR="080C0AAB">
        <w:rPr>
          <w:rStyle w:val="LatinChar"/>
          <w:rFonts w:cs="FrankRuehl" w:hint="cs"/>
          <w:sz w:val="28"/>
          <w:szCs w:val="28"/>
          <w:rtl/>
          <w:lang w:val="en-GB"/>
        </w:rPr>
        <w:t>,</w:t>
      </w:r>
      <w:r w:rsidR="08EF723E" w:rsidRPr="08EF723E">
        <w:rPr>
          <w:rStyle w:val="LatinChar"/>
          <w:rFonts w:cs="FrankRuehl"/>
          <w:sz w:val="28"/>
          <w:szCs w:val="28"/>
          <w:rtl/>
          <w:lang w:val="en-GB"/>
        </w:rPr>
        <w:t xml:space="preserve"> שהוא העלה להם</w:t>
      </w:r>
      <w:r w:rsidR="089170FB">
        <w:rPr>
          <w:rStyle w:val="FootnoteReference"/>
          <w:rFonts w:cs="FrankRuehl"/>
          <w:szCs w:val="28"/>
          <w:rtl/>
        </w:rPr>
        <w:footnoteReference w:id="78"/>
      </w:r>
      <w:r w:rsidR="08EF723E" w:rsidRPr="08EF723E">
        <w:rPr>
          <w:rStyle w:val="LatinChar"/>
          <w:rFonts w:cs="FrankRuehl"/>
          <w:sz w:val="28"/>
          <w:szCs w:val="28"/>
          <w:rtl/>
          <w:lang w:val="en-GB"/>
        </w:rPr>
        <w:t>, ומפני כך יש בהם התמות והאחות</w:t>
      </w:r>
      <w:r w:rsidR="08D70A35">
        <w:rPr>
          <w:rStyle w:val="FootnoteReference"/>
          <w:rFonts w:cs="FrankRuehl"/>
          <w:szCs w:val="28"/>
          <w:rtl/>
        </w:rPr>
        <w:footnoteReference w:id="79"/>
      </w:r>
      <w:r w:rsidR="080C0AAB">
        <w:rPr>
          <w:rStyle w:val="LatinChar"/>
          <w:rFonts w:cs="FrankRuehl" w:hint="cs"/>
          <w:sz w:val="28"/>
          <w:szCs w:val="28"/>
          <w:rtl/>
          <w:lang w:val="en-GB"/>
        </w:rPr>
        <w:t>,</w:t>
      </w:r>
      <w:r w:rsidR="08EF723E" w:rsidRPr="08EF723E">
        <w:rPr>
          <w:rStyle w:val="LatinChar"/>
          <w:rFonts w:cs="FrankRuehl"/>
          <w:sz w:val="28"/>
          <w:szCs w:val="28"/>
          <w:rtl/>
          <w:lang w:val="en-GB"/>
        </w:rPr>
        <w:t xml:space="preserve"> כאשר לא נקח הדבר רק מצד התחברות יחד</w:t>
      </w:r>
      <w:r w:rsidR="083A37FE">
        <w:rPr>
          <w:rStyle w:val="FootnoteReference"/>
          <w:rFonts w:cs="FrankRuehl"/>
          <w:szCs w:val="28"/>
          <w:rtl/>
        </w:rPr>
        <w:footnoteReference w:id="80"/>
      </w:r>
      <w:r w:rsidR="080C0AAB">
        <w:rPr>
          <w:rStyle w:val="LatinChar"/>
          <w:rFonts w:cs="FrankRuehl" w:hint="cs"/>
          <w:sz w:val="28"/>
          <w:szCs w:val="28"/>
          <w:rtl/>
          <w:lang w:val="en-GB"/>
        </w:rPr>
        <w:t>.</w:t>
      </w:r>
    </w:p>
    <w:p w:rsidR="08D13FC6" w:rsidRDefault="08D2528E" w:rsidP="0869209C">
      <w:pPr>
        <w:jc w:val="both"/>
        <w:rPr>
          <w:rStyle w:val="LatinChar"/>
          <w:rFonts w:cs="FrankRuehl" w:hint="cs"/>
          <w:sz w:val="28"/>
          <w:szCs w:val="28"/>
          <w:rtl/>
          <w:lang w:val="en-GB"/>
        </w:rPr>
      </w:pPr>
      <w:r w:rsidRPr="08D2528E">
        <w:rPr>
          <w:rStyle w:val="LatinChar"/>
          <w:rtl/>
        </w:rPr>
        <w:t>#</w:t>
      </w:r>
      <w:r w:rsidR="08EF723E" w:rsidRPr="08D2528E">
        <w:rPr>
          <w:rStyle w:val="Title1"/>
          <w:rtl/>
        </w:rPr>
        <w:t>ובמדרש חזית</w:t>
      </w:r>
      <w:r w:rsidRPr="08D2528E">
        <w:rPr>
          <w:rStyle w:val="LatinChar"/>
          <w:rtl/>
        </w:rPr>
        <w:t>=</w:t>
      </w:r>
      <w:r w:rsidR="082C75E9">
        <w:rPr>
          <w:rStyle w:val="LatinChar"/>
          <w:rFonts w:cs="FrankRuehl" w:hint="cs"/>
          <w:sz w:val="28"/>
          <w:szCs w:val="28"/>
          <w:rtl/>
          <w:lang w:val="en-GB"/>
        </w:rPr>
        <w:t>*</w:t>
      </w:r>
      <w:r w:rsidR="08EF723E" w:rsidRPr="08EF723E">
        <w:rPr>
          <w:rStyle w:val="LatinChar"/>
          <w:rFonts w:cs="FrankRuehl"/>
          <w:sz w:val="28"/>
          <w:szCs w:val="28"/>
          <w:rtl/>
          <w:lang w:val="en-GB"/>
        </w:rPr>
        <w:t xml:space="preserve"> בשיר השירים רבה</w:t>
      </w:r>
      <w:r w:rsidR="082C75E9">
        <w:rPr>
          <w:rStyle w:val="LatinChar"/>
          <w:rFonts w:cs="FrankRuehl" w:hint="cs"/>
          <w:sz w:val="28"/>
          <w:szCs w:val="28"/>
          <w:rtl/>
          <w:lang w:val="en-GB"/>
        </w:rPr>
        <w:t xml:space="preserve"> </w:t>
      </w:r>
      <w:r w:rsidR="082C75E9" w:rsidRPr="082C75E9">
        <w:rPr>
          <w:rStyle w:val="LatinChar"/>
          <w:rFonts w:cs="Dbs-Rashi" w:hint="cs"/>
          <w:szCs w:val="20"/>
          <w:rtl/>
          <w:lang w:val="en-GB"/>
        </w:rPr>
        <w:t>(</w:t>
      </w:r>
      <w:r w:rsidR="082C75E9">
        <w:rPr>
          <w:rStyle w:val="LatinChar"/>
          <w:rFonts w:cs="Dbs-Rashi" w:hint="cs"/>
          <w:szCs w:val="20"/>
          <w:rtl/>
          <w:lang w:val="en-GB"/>
        </w:rPr>
        <w:t>ג, יא</w:t>
      </w:r>
      <w:r w:rsidR="082C75E9" w:rsidRPr="082C75E9">
        <w:rPr>
          <w:rStyle w:val="LatinChar"/>
          <w:rFonts w:cs="Dbs-Rashi" w:hint="cs"/>
          <w:szCs w:val="20"/>
          <w:rtl/>
          <w:lang w:val="en-GB"/>
        </w:rPr>
        <w:t>)</w:t>
      </w:r>
      <w:r w:rsidR="082C75E9">
        <w:rPr>
          <w:rStyle w:val="LatinChar"/>
          <w:rFonts w:cs="FrankRuehl" w:hint="cs"/>
          <w:sz w:val="28"/>
          <w:szCs w:val="28"/>
          <w:rtl/>
          <w:lang w:val="en-GB"/>
        </w:rPr>
        <w:t>,</w:t>
      </w:r>
      <w:r w:rsidR="08EF723E" w:rsidRPr="08EF723E">
        <w:rPr>
          <w:rStyle w:val="LatinChar"/>
          <w:rFonts w:cs="FrankRuehl"/>
          <w:sz w:val="28"/>
          <w:szCs w:val="28"/>
          <w:rtl/>
          <w:lang w:val="en-GB"/>
        </w:rPr>
        <w:t xml:space="preserve"> שאל רבי שמעון בן יוחאי את רבי אליעזר ב</w:t>
      </w:r>
      <w:r w:rsidR="08B42501">
        <w:rPr>
          <w:rStyle w:val="LatinChar"/>
          <w:rFonts w:cs="FrankRuehl" w:hint="cs"/>
          <w:sz w:val="28"/>
          <w:szCs w:val="28"/>
          <w:rtl/>
          <w:lang w:val="en-GB"/>
        </w:rPr>
        <w:t>ן*</w:t>
      </w:r>
      <w:r w:rsidR="081958BA">
        <w:rPr>
          <w:rStyle w:val="LatinChar"/>
          <w:rFonts w:cs="FrankRuehl" w:hint="cs"/>
          <w:sz w:val="28"/>
          <w:szCs w:val="28"/>
          <w:rtl/>
          <w:lang w:val="en-GB"/>
        </w:rPr>
        <w:t xml:space="preserve"> רבי</w:t>
      </w:r>
      <w:r w:rsidR="08EF723E" w:rsidRPr="08EF723E">
        <w:rPr>
          <w:rStyle w:val="LatinChar"/>
          <w:rFonts w:cs="FrankRuehl"/>
          <w:sz w:val="28"/>
          <w:szCs w:val="28"/>
          <w:rtl/>
          <w:lang w:val="en-GB"/>
        </w:rPr>
        <w:t xml:space="preserve"> יוסי</w:t>
      </w:r>
      <w:r w:rsidR="081958BA">
        <w:rPr>
          <w:rStyle w:val="LatinChar"/>
          <w:rFonts w:cs="FrankRuehl" w:hint="cs"/>
          <w:sz w:val="28"/>
          <w:szCs w:val="28"/>
          <w:rtl/>
          <w:lang w:val="en-GB"/>
        </w:rPr>
        <w:t>,</w:t>
      </w:r>
      <w:r w:rsidR="08EF723E" w:rsidRPr="08EF723E">
        <w:rPr>
          <w:rStyle w:val="LatinChar"/>
          <w:rFonts w:cs="FrankRuehl"/>
          <w:sz w:val="28"/>
          <w:szCs w:val="28"/>
          <w:rtl/>
          <w:lang w:val="en-GB"/>
        </w:rPr>
        <w:t xml:space="preserve"> אפשר ששמעת מאביך מהו </w:t>
      </w:r>
      <w:r w:rsidR="081958BA" w:rsidRPr="081958BA">
        <w:rPr>
          <w:rStyle w:val="LatinChar"/>
          <w:rFonts w:cs="Dbs-Rashi" w:hint="cs"/>
          <w:szCs w:val="20"/>
          <w:rtl/>
          <w:lang w:val="en-GB"/>
        </w:rPr>
        <w:t>(שיה"ש ג, יא)</w:t>
      </w:r>
      <w:r w:rsidR="081958BA">
        <w:rPr>
          <w:rStyle w:val="LatinChar"/>
          <w:rFonts w:cs="FrankRuehl" w:hint="cs"/>
          <w:sz w:val="28"/>
          <w:szCs w:val="28"/>
          <w:rtl/>
          <w:lang w:val="en-GB"/>
        </w:rPr>
        <w:t xml:space="preserve"> "</w:t>
      </w:r>
      <w:r w:rsidR="08EF723E" w:rsidRPr="08EF723E">
        <w:rPr>
          <w:rStyle w:val="LatinChar"/>
          <w:rFonts w:cs="FrankRuehl"/>
          <w:sz w:val="28"/>
          <w:szCs w:val="28"/>
          <w:rtl/>
          <w:lang w:val="en-GB"/>
        </w:rPr>
        <w:t>בעטרה שעטרה לו אמו</w:t>
      </w:r>
      <w:r w:rsidR="081958BA">
        <w:rPr>
          <w:rStyle w:val="LatinChar"/>
          <w:rFonts w:cs="FrankRuehl" w:hint="cs"/>
          <w:sz w:val="28"/>
          <w:szCs w:val="28"/>
          <w:rtl/>
          <w:lang w:val="en-GB"/>
        </w:rPr>
        <w:t>".</w:t>
      </w:r>
      <w:r w:rsidR="08EF723E" w:rsidRPr="08EF723E">
        <w:rPr>
          <w:rStyle w:val="LatinChar"/>
          <w:rFonts w:cs="FrankRuehl"/>
          <w:sz w:val="28"/>
          <w:szCs w:val="28"/>
          <w:rtl/>
          <w:lang w:val="en-GB"/>
        </w:rPr>
        <w:t xml:space="preserve"> אמר לו הן</w:t>
      </w:r>
      <w:r w:rsidR="081958BA">
        <w:rPr>
          <w:rStyle w:val="LatinChar"/>
          <w:rFonts w:cs="FrankRuehl" w:hint="cs"/>
          <w:sz w:val="28"/>
          <w:szCs w:val="28"/>
          <w:rtl/>
          <w:lang w:val="en-GB"/>
        </w:rPr>
        <w:t>.</w:t>
      </w:r>
      <w:r w:rsidR="08EF723E" w:rsidRPr="08EF723E">
        <w:rPr>
          <w:rStyle w:val="LatinChar"/>
          <w:rFonts w:cs="FrankRuehl"/>
          <w:sz w:val="28"/>
          <w:szCs w:val="28"/>
          <w:rtl/>
          <w:lang w:val="en-GB"/>
        </w:rPr>
        <w:t xml:space="preserve"> אמר לו האיך</w:t>
      </w:r>
      <w:r w:rsidR="081958BA">
        <w:rPr>
          <w:rStyle w:val="LatinChar"/>
          <w:rFonts w:cs="FrankRuehl" w:hint="cs"/>
          <w:sz w:val="28"/>
          <w:szCs w:val="28"/>
          <w:rtl/>
          <w:lang w:val="en-GB"/>
        </w:rPr>
        <w:t>,</w:t>
      </w:r>
      <w:r w:rsidR="08EF723E" w:rsidRPr="08EF723E">
        <w:rPr>
          <w:rStyle w:val="LatinChar"/>
          <w:rFonts w:cs="FrankRuehl"/>
          <w:sz w:val="28"/>
          <w:szCs w:val="28"/>
          <w:rtl/>
          <w:lang w:val="en-GB"/>
        </w:rPr>
        <w:t xml:space="preserve"> אמר לו</w:t>
      </w:r>
      <w:r w:rsidR="081958BA">
        <w:rPr>
          <w:rStyle w:val="LatinChar"/>
          <w:rFonts w:cs="FrankRuehl" w:hint="cs"/>
          <w:sz w:val="28"/>
          <w:szCs w:val="28"/>
          <w:rtl/>
          <w:lang w:val="en-GB"/>
        </w:rPr>
        <w:t>,</w:t>
      </w:r>
      <w:r w:rsidR="08EF723E" w:rsidRPr="08EF723E">
        <w:rPr>
          <w:rStyle w:val="LatinChar"/>
          <w:rFonts w:cs="FrankRuehl"/>
          <w:sz w:val="28"/>
          <w:szCs w:val="28"/>
          <w:rtl/>
          <w:lang w:val="en-GB"/>
        </w:rPr>
        <w:t xml:space="preserve"> משל למלך שהיה לו בת יחידה</w:t>
      </w:r>
      <w:r w:rsidR="081958BA">
        <w:rPr>
          <w:rStyle w:val="LatinChar"/>
          <w:rFonts w:cs="FrankRuehl" w:hint="cs"/>
          <w:sz w:val="28"/>
          <w:szCs w:val="28"/>
          <w:rtl/>
          <w:lang w:val="en-GB"/>
        </w:rPr>
        <w:t>,</w:t>
      </w:r>
      <w:r w:rsidR="08EF723E" w:rsidRPr="08EF723E">
        <w:rPr>
          <w:rStyle w:val="LatinChar"/>
          <w:rFonts w:cs="FrankRuehl"/>
          <w:sz w:val="28"/>
          <w:szCs w:val="28"/>
          <w:rtl/>
          <w:lang w:val="en-GB"/>
        </w:rPr>
        <w:t xml:space="preserve"> והיה מחבבה ביותר</w:t>
      </w:r>
      <w:r w:rsidR="0869209C">
        <w:rPr>
          <w:rStyle w:val="LatinChar"/>
          <w:rFonts w:cs="FrankRuehl" w:hint="cs"/>
          <w:sz w:val="28"/>
          <w:szCs w:val="28"/>
          <w:rtl/>
          <w:lang w:val="en-GB"/>
        </w:rPr>
        <w:t>*</w:t>
      </w:r>
      <w:r w:rsidR="08EF723E" w:rsidRPr="08EF723E">
        <w:rPr>
          <w:rStyle w:val="LatinChar"/>
          <w:rFonts w:cs="FrankRuehl"/>
          <w:sz w:val="28"/>
          <w:szCs w:val="28"/>
          <w:rtl/>
          <w:lang w:val="en-GB"/>
        </w:rPr>
        <w:t xml:space="preserve"> עד שקרא לה </w:t>
      </w:r>
      <w:r w:rsidR="081958BA" w:rsidRPr="08C61AEF">
        <w:rPr>
          <w:rStyle w:val="LatinChar"/>
          <w:rFonts w:cs="FrankRuehl" w:hint="cs"/>
          <w:sz w:val="28"/>
          <w:szCs w:val="28"/>
          <w:rtl/>
          <w:lang w:val="en-GB"/>
        </w:rPr>
        <w:t>'</w:t>
      </w:r>
      <w:r w:rsidR="08EF723E" w:rsidRPr="08C61AEF">
        <w:rPr>
          <w:rStyle w:val="LatinChar"/>
          <w:rFonts w:cs="FrankRuehl"/>
          <w:sz w:val="28"/>
          <w:szCs w:val="28"/>
          <w:rtl/>
          <w:lang w:val="en-GB"/>
        </w:rPr>
        <w:t>אמ</w:t>
      </w:r>
      <w:r w:rsidR="081958BA" w:rsidRPr="08C61AEF">
        <w:rPr>
          <w:rStyle w:val="LatinChar"/>
          <w:rFonts w:cs="FrankRuehl" w:hint="cs"/>
          <w:sz w:val="28"/>
          <w:szCs w:val="28"/>
          <w:rtl/>
          <w:lang w:val="en-GB"/>
        </w:rPr>
        <w:t>י*'</w:t>
      </w:r>
      <w:r w:rsidR="081958BA" w:rsidRPr="08C61AEF">
        <w:rPr>
          <w:rStyle w:val="FootnoteReference"/>
          <w:rFonts w:cs="FrankRuehl"/>
          <w:sz w:val="28"/>
          <w:szCs w:val="28"/>
          <w:rtl/>
        </w:rPr>
        <w:footnoteReference w:id="81"/>
      </w:r>
      <w:r w:rsidR="081958BA" w:rsidRPr="08C61AEF">
        <w:rPr>
          <w:rStyle w:val="LatinChar"/>
          <w:rFonts w:cs="FrankRuehl" w:hint="cs"/>
          <w:sz w:val="28"/>
          <w:szCs w:val="28"/>
          <w:rtl/>
          <w:lang w:val="en-GB"/>
        </w:rPr>
        <w:t>.</w:t>
      </w:r>
      <w:r w:rsidR="08EF723E" w:rsidRPr="08C61AEF">
        <w:rPr>
          <w:rStyle w:val="LatinChar"/>
          <w:rFonts w:cs="FrankRuehl"/>
          <w:sz w:val="28"/>
          <w:szCs w:val="28"/>
          <w:rtl/>
          <w:lang w:val="en-GB"/>
        </w:rPr>
        <w:t xml:space="preserve"> כך מתחלה חבב הקב"ה את ישראל קרא לה </w:t>
      </w:r>
      <w:r w:rsidR="08D13FC6" w:rsidRPr="08C61AEF">
        <w:rPr>
          <w:rStyle w:val="LatinChar"/>
          <w:rFonts w:cs="FrankRuehl" w:hint="cs"/>
          <w:sz w:val="28"/>
          <w:szCs w:val="28"/>
          <w:rtl/>
          <w:lang w:val="en-GB"/>
        </w:rPr>
        <w:t>"</w:t>
      </w:r>
      <w:r w:rsidR="08EF723E" w:rsidRPr="08C61AEF">
        <w:rPr>
          <w:rStyle w:val="LatinChar"/>
          <w:rFonts w:cs="FrankRuehl"/>
          <w:sz w:val="28"/>
          <w:szCs w:val="28"/>
          <w:rtl/>
          <w:lang w:val="en-GB"/>
        </w:rPr>
        <w:t>בתי</w:t>
      </w:r>
      <w:r w:rsidR="08D13FC6" w:rsidRPr="08C61AEF">
        <w:rPr>
          <w:rStyle w:val="LatinChar"/>
          <w:rFonts w:cs="FrankRuehl" w:hint="cs"/>
          <w:sz w:val="28"/>
          <w:szCs w:val="28"/>
          <w:rtl/>
          <w:lang w:val="en-GB"/>
        </w:rPr>
        <w:t>",</w:t>
      </w:r>
      <w:r w:rsidR="08EF723E" w:rsidRPr="08C61AEF">
        <w:rPr>
          <w:rStyle w:val="LatinChar"/>
          <w:rFonts w:cs="FrankRuehl"/>
          <w:sz w:val="28"/>
          <w:szCs w:val="28"/>
          <w:rtl/>
          <w:lang w:val="en-GB"/>
        </w:rPr>
        <w:t xml:space="preserve"> היינו הוא דכתיב </w:t>
      </w:r>
      <w:r w:rsidR="08D13FC6" w:rsidRPr="08C61AEF">
        <w:rPr>
          <w:rStyle w:val="LatinChar"/>
          <w:rFonts w:cs="Dbs-Rashi" w:hint="cs"/>
          <w:szCs w:val="20"/>
          <w:rtl/>
          <w:lang w:val="en-GB"/>
        </w:rPr>
        <w:t>(תהלים מה, יא)</w:t>
      </w:r>
      <w:r w:rsidR="08D13FC6" w:rsidRPr="08C61AEF">
        <w:rPr>
          <w:rStyle w:val="LatinChar"/>
          <w:rFonts w:cs="FrankRuehl" w:hint="cs"/>
          <w:sz w:val="28"/>
          <w:szCs w:val="28"/>
          <w:rtl/>
          <w:lang w:val="en-GB"/>
        </w:rPr>
        <w:t xml:space="preserve"> "</w:t>
      </w:r>
      <w:r w:rsidR="08EF723E" w:rsidRPr="08C61AEF">
        <w:rPr>
          <w:rStyle w:val="LatinChar"/>
          <w:rFonts w:cs="FrankRuehl"/>
          <w:sz w:val="28"/>
          <w:szCs w:val="28"/>
          <w:rtl/>
          <w:lang w:val="en-GB"/>
        </w:rPr>
        <w:t>שמעי בת וראי</w:t>
      </w:r>
      <w:r w:rsidR="08D13FC6" w:rsidRPr="08C61AEF">
        <w:rPr>
          <w:rStyle w:val="LatinChar"/>
          <w:rFonts w:cs="FrankRuehl" w:hint="cs"/>
          <w:sz w:val="28"/>
          <w:szCs w:val="28"/>
          <w:rtl/>
          <w:lang w:val="en-GB"/>
        </w:rPr>
        <w:t>".</w:t>
      </w:r>
      <w:r w:rsidR="08EF723E" w:rsidRPr="08C61AEF">
        <w:rPr>
          <w:rStyle w:val="LatinChar"/>
          <w:rFonts w:cs="FrankRuehl"/>
          <w:sz w:val="28"/>
          <w:szCs w:val="28"/>
          <w:rtl/>
          <w:lang w:val="en-GB"/>
        </w:rPr>
        <w:t xml:space="preserve"> </w:t>
      </w:r>
      <w:r w:rsidR="08C61AEF" w:rsidRPr="08C61AEF">
        <w:rPr>
          <w:rFonts w:cs="FrankRuehl" w:hint="cs"/>
          <w:sz w:val="28"/>
          <w:szCs w:val="28"/>
          <w:rtl/>
        </w:rPr>
        <w:t xml:space="preserve">ולא זז מחבבן עד שקראן </w:t>
      </w:r>
      <w:r w:rsidR="08C61AEF">
        <w:rPr>
          <w:rFonts w:cs="FrankRuehl" w:hint="cs"/>
          <w:sz w:val="28"/>
          <w:szCs w:val="28"/>
          <w:rtl/>
        </w:rPr>
        <w:t>"</w:t>
      </w:r>
      <w:r w:rsidR="08C61AEF" w:rsidRPr="08C61AEF">
        <w:rPr>
          <w:rFonts w:cs="FrankRuehl" w:hint="cs"/>
          <w:sz w:val="28"/>
          <w:szCs w:val="28"/>
          <w:rtl/>
        </w:rPr>
        <w:t>אחותי</w:t>
      </w:r>
      <w:r w:rsidR="08C61AEF">
        <w:rPr>
          <w:rFonts w:cs="FrankRuehl" w:hint="cs"/>
          <w:sz w:val="28"/>
          <w:szCs w:val="28"/>
          <w:rtl/>
        </w:rPr>
        <w:t>"</w:t>
      </w:r>
      <w:r w:rsidR="08C61AEF" w:rsidRPr="08C61AEF">
        <w:rPr>
          <w:rFonts w:cs="FrankRuehl" w:hint="cs"/>
          <w:sz w:val="28"/>
          <w:szCs w:val="28"/>
          <w:rtl/>
        </w:rPr>
        <w:t xml:space="preserve">, שנאמר </w:t>
      </w:r>
      <w:r w:rsidR="08C61AEF" w:rsidRPr="08C61AEF">
        <w:rPr>
          <w:rFonts w:cs="Dbs-Rashi" w:hint="cs"/>
          <w:szCs w:val="20"/>
          <w:rtl/>
        </w:rPr>
        <w:t>(שיה"ש ה, ב)</w:t>
      </w:r>
      <w:r w:rsidR="08C61AEF" w:rsidRPr="08C61AEF">
        <w:rPr>
          <w:rFonts w:cs="FrankRuehl" w:hint="cs"/>
          <w:sz w:val="28"/>
          <w:szCs w:val="28"/>
          <w:rtl/>
        </w:rPr>
        <w:t xml:space="preserve"> </w:t>
      </w:r>
      <w:r w:rsidR="08C61AEF">
        <w:rPr>
          <w:rFonts w:cs="FrankRuehl" w:hint="cs"/>
          <w:sz w:val="28"/>
          <w:szCs w:val="28"/>
          <w:rtl/>
        </w:rPr>
        <w:t>"</w:t>
      </w:r>
      <w:r w:rsidR="08C61AEF" w:rsidRPr="08C61AEF">
        <w:rPr>
          <w:rFonts w:cs="FrankRuehl" w:hint="cs"/>
          <w:sz w:val="28"/>
          <w:szCs w:val="28"/>
          <w:rtl/>
        </w:rPr>
        <w:t>פתחי לי אחותי רעיתי</w:t>
      </w:r>
      <w:r w:rsidR="08C61AEF">
        <w:rPr>
          <w:rStyle w:val="LatinChar"/>
          <w:rFonts w:cs="FrankRuehl" w:hint="cs"/>
          <w:sz w:val="28"/>
          <w:szCs w:val="28"/>
          <w:rtl/>
          <w:lang w:val="en-GB"/>
        </w:rPr>
        <w:t>"*.</w:t>
      </w:r>
      <w:r w:rsidR="08C61AEF" w:rsidRPr="08C61AEF">
        <w:rPr>
          <w:rStyle w:val="LatinChar"/>
          <w:rFonts w:cs="FrankRuehl" w:hint="cs"/>
          <w:sz w:val="28"/>
          <w:szCs w:val="28"/>
          <w:rtl/>
          <w:lang w:val="en-GB"/>
        </w:rPr>
        <w:t xml:space="preserve"> </w:t>
      </w:r>
      <w:r w:rsidR="08EF723E" w:rsidRPr="08EF723E">
        <w:rPr>
          <w:rStyle w:val="LatinChar"/>
          <w:rFonts w:cs="FrankRuehl"/>
          <w:sz w:val="28"/>
          <w:szCs w:val="28"/>
          <w:rtl/>
          <w:lang w:val="en-GB"/>
        </w:rPr>
        <w:t>לא זז מחבבה</w:t>
      </w:r>
      <w:r w:rsidR="08C61AEF">
        <w:rPr>
          <w:rStyle w:val="LatinChar"/>
          <w:rFonts w:cs="FrankRuehl" w:hint="cs"/>
          <w:sz w:val="28"/>
          <w:szCs w:val="28"/>
          <w:rtl/>
          <w:lang w:val="en-GB"/>
        </w:rPr>
        <w:t>*</w:t>
      </w:r>
      <w:r w:rsidR="08EF723E" w:rsidRPr="08EF723E">
        <w:rPr>
          <w:rStyle w:val="LatinChar"/>
          <w:rFonts w:cs="FrankRuehl"/>
          <w:sz w:val="28"/>
          <w:szCs w:val="28"/>
          <w:rtl/>
          <w:lang w:val="en-GB"/>
        </w:rPr>
        <w:t xml:space="preserve"> עד שקרא לה </w:t>
      </w:r>
      <w:r w:rsidR="08D13FC6">
        <w:rPr>
          <w:rStyle w:val="LatinChar"/>
          <w:rFonts w:cs="FrankRuehl" w:hint="cs"/>
          <w:sz w:val="28"/>
          <w:szCs w:val="28"/>
          <w:rtl/>
          <w:lang w:val="en-GB"/>
        </w:rPr>
        <w:t>"</w:t>
      </w:r>
      <w:r w:rsidR="08EF723E" w:rsidRPr="08EF723E">
        <w:rPr>
          <w:rStyle w:val="LatinChar"/>
          <w:rFonts w:cs="FrankRuehl"/>
          <w:sz w:val="28"/>
          <w:szCs w:val="28"/>
          <w:rtl/>
          <w:lang w:val="en-GB"/>
        </w:rPr>
        <w:t>אמי</w:t>
      </w:r>
      <w:r w:rsidR="08D13FC6">
        <w:rPr>
          <w:rStyle w:val="LatinChar"/>
          <w:rFonts w:cs="FrankRuehl" w:hint="cs"/>
          <w:sz w:val="28"/>
          <w:szCs w:val="28"/>
          <w:rtl/>
          <w:lang w:val="en-GB"/>
        </w:rPr>
        <w:t>",</w:t>
      </w:r>
      <w:r w:rsidR="08EF723E" w:rsidRPr="08EF723E">
        <w:rPr>
          <w:rStyle w:val="LatinChar"/>
          <w:rFonts w:cs="FrankRuehl"/>
          <w:sz w:val="28"/>
          <w:szCs w:val="28"/>
          <w:rtl/>
          <w:lang w:val="en-GB"/>
        </w:rPr>
        <w:t xml:space="preserve"> דכתיב </w:t>
      </w:r>
      <w:r w:rsidR="08D13FC6" w:rsidRPr="08D13FC6">
        <w:rPr>
          <w:rStyle w:val="LatinChar"/>
          <w:rFonts w:cs="Dbs-Rashi" w:hint="cs"/>
          <w:szCs w:val="20"/>
          <w:rtl/>
          <w:lang w:val="en-GB"/>
        </w:rPr>
        <w:t>(ישעיה נא, ד)</w:t>
      </w:r>
      <w:r w:rsidR="08D13FC6">
        <w:rPr>
          <w:rStyle w:val="LatinChar"/>
          <w:rFonts w:cs="FrankRuehl" w:hint="cs"/>
          <w:sz w:val="28"/>
          <w:szCs w:val="28"/>
          <w:rtl/>
          <w:lang w:val="en-GB"/>
        </w:rPr>
        <w:t xml:space="preserve"> "</w:t>
      </w:r>
      <w:r w:rsidR="08EF723E" w:rsidRPr="08EF723E">
        <w:rPr>
          <w:rStyle w:val="LatinChar"/>
          <w:rFonts w:cs="FrankRuehl"/>
          <w:sz w:val="28"/>
          <w:szCs w:val="28"/>
          <w:rtl/>
          <w:lang w:val="en-GB"/>
        </w:rPr>
        <w:t>הקשיבה עמי ולא</w:t>
      </w:r>
      <w:r w:rsidR="08D13FC6">
        <w:rPr>
          <w:rStyle w:val="LatinChar"/>
          <w:rFonts w:cs="FrankRuehl" w:hint="cs"/>
          <w:sz w:val="28"/>
          <w:szCs w:val="28"/>
          <w:rtl/>
          <w:lang w:val="en-GB"/>
        </w:rPr>
        <w:t>ו</w:t>
      </w:r>
      <w:r w:rsidR="08EF723E" w:rsidRPr="08EF723E">
        <w:rPr>
          <w:rStyle w:val="LatinChar"/>
          <w:rFonts w:cs="FrankRuehl"/>
          <w:sz w:val="28"/>
          <w:szCs w:val="28"/>
          <w:rtl/>
          <w:lang w:val="en-GB"/>
        </w:rPr>
        <w:t>מי</w:t>
      </w:r>
      <w:r w:rsidR="08D13FC6">
        <w:rPr>
          <w:rStyle w:val="LatinChar"/>
          <w:rFonts w:cs="FrankRuehl" w:hint="cs"/>
          <w:sz w:val="28"/>
          <w:szCs w:val="28"/>
          <w:rtl/>
          <w:lang w:val="en-GB"/>
        </w:rPr>
        <w:t>",</w:t>
      </w:r>
      <w:r w:rsidR="08EF723E" w:rsidRPr="08EF723E">
        <w:rPr>
          <w:rStyle w:val="LatinChar"/>
          <w:rFonts w:cs="FrankRuehl"/>
          <w:sz w:val="28"/>
          <w:szCs w:val="28"/>
          <w:rtl/>
          <w:lang w:val="en-GB"/>
        </w:rPr>
        <w:t xml:space="preserve"> </w:t>
      </w:r>
      <w:r w:rsidR="08D13FC6">
        <w:rPr>
          <w:rStyle w:val="LatinChar"/>
          <w:rFonts w:cs="FrankRuehl" w:hint="cs"/>
          <w:sz w:val="28"/>
          <w:szCs w:val="28"/>
          <w:rtl/>
          <w:lang w:val="en-GB"/>
        </w:rPr>
        <w:t>"ל</w:t>
      </w:r>
      <w:r w:rsidR="08EF723E" w:rsidRPr="08EF723E">
        <w:rPr>
          <w:rStyle w:val="LatinChar"/>
          <w:rFonts w:cs="FrankRuehl"/>
          <w:sz w:val="28"/>
          <w:szCs w:val="28"/>
          <w:rtl/>
          <w:lang w:val="en-GB"/>
        </w:rPr>
        <w:t>אמי</w:t>
      </w:r>
      <w:r w:rsidR="08D13FC6">
        <w:rPr>
          <w:rStyle w:val="LatinChar"/>
          <w:rFonts w:cs="FrankRuehl" w:hint="cs"/>
          <w:sz w:val="28"/>
          <w:szCs w:val="28"/>
          <w:rtl/>
          <w:lang w:val="en-GB"/>
        </w:rPr>
        <w:t>"</w:t>
      </w:r>
      <w:r w:rsidR="08EF723E" w:rsidRPr="08EF723E">
        <w:rPr>
          <w:rStyle w:val="LatinChar"/>
          <w:rFonts w:cs="FrankRuehl"/>
          <w:sz w:val="28"/>
          <w:szCs w:val="28"/>
          <w:rtl/>
          <w:lang w:val="en-GB"/>
        </w:rPr>
        <w:t xml:space="preserve"> כתיב</w:t>
      </w:r>
      <w:r w:rsidR="08D13FC6">
        <w:rPr>
          <w:rStyle w:val="LatinChar"/>
          <w:rFonts w:cs="FrankRuehl" w:hint="cs"/>
          <w:sz w:val="28"/>
          <w:szCs w:val="28"/>
          <w:rtl/>
          <w:lang w:val="en-GB"/>
        </w:rPr>
        <w:t>.</w:t>
      </w:r>
      <w:r w:rsidR="08EF723E" w:rsidRPr="08EF723E">
        <w:rPr>
          <w:rStyle w:val="LatinChar"/>
          <w:rFonts w:cs="FrankRuehl"/>
          <w:sz w:val="28"/>
          <w:szCs w:val="28"/>
          <w:rtl/>
          <w:lang w:val="en-GB"/>
        </w:rPr>
        <w:t xml:space="preserve"> עמד רבי שמעון בן יוחאי ונשקו על ראשו</w:t>
      </w:r>
      <w:r w:rsidR="08D13FC6">
        <w:rPr>
          <w:rStyle w:val="LatinChar"/>
          <w:rFonts w:cs="FrankRuehl" w:hint="cs"/>
          <w:sz w:val="28"/>
          <w:szCs w:val="28"/>
          <w:rtl/>
          <w:lang w:val="en-GB"/>
        </w:rPr>
        <w:t>,</w:t>
      </w:r>
      <w:r w:rsidR="08EF723E" w:rsidRPr="08EF723E">
        <w:rPr>
          <w:rStyle w:val="LatinChar"/>
          <w:rFonts w:cs="FrankRuehl"/>
          <w:sz w:val="28"/>
          <w:szCs w:val="28"/>
          <w:rtl/>
          <w:lang w:val="en-GB"/>
        </w:rPr>
        <w:t xml:space="preserve"> אמר</w:t>
      </w:r>
      <w:r w:rsidR="08D13FC6">
        <w:rPr>
          <w:rStyle w:val="LatinChar"/>
          <w:rFonts w:cs="FrankRuehl" w:hint="cs"/>
          <w:sz w:val="28"/>
          <w:szCs w:val="28"/>
          <w:rtl/>
          <w:lang w:val="en-GB"/>
        </w:rPr>
        <w:t xml:space="preserve">, </w:t>
      </w:r>
      <w:r w:rsidR="08EF723E" w:rsidRPr="08EF723E">
        <w:rPr>
          <w:rStyle w:val="LatinChar"/>
          <w:rFonts w:cs="FrankRuehl"/>
          <w:sz w:val="28"/>
          <w:szCs w:val="28"/>
          <w:rtl/>
          <w:lang w:val="en-GB"/>
        </w:rPr>
        <w:t>אלמלא לא באתי אלא לשמוע דבר זה</w:t>
      </w:r>
      <w:r w:rsidR="08D13FC6">
        <w:rPr>
          <w:rStyle w:val="LatinChar"/>
          <w:rFonts w:cs="FrankRuehl" w:hint="cs"/>
          <w:sz w:val="28"/>
          <w:szCs w:val="28"/>
          <w:rtl/>
          <w:lang w:val="en-GB"/>
        </w:rPr>
        <w:t>,</w:t>
      </w:r>
      <w:r w:rsidR="08EF723E" w:rsidRPr="08EF723E">
        <w:rPr>
          <w:rStyle w:val="LatinChar"/>
          <w:rFonts w:cs="FrankRuehl"/>
          <w:sz w:val="28"/>
          <w:szCs w:val="28"/>
          <w:rtl/>
          <w:lang w:val="en-GB"/>
        </w:rPr>
        <w:t xml:space="preserve"> דייני</w:t>
      </w:r>
      <w:r w:rsidR="08540CCD">
        <w:rPr>
          <w:rStyle w:val="LatinChar"/>
          <w:rFonts w:cs="FrankRuehl" w:hint="cs"/>
          <w:sz w:val="28"/>
          <w:szCs w:val="28"/>
          <w:rtl/>
          <w:lang w:val="en-GB"/>
        </w:rPr>
        <w:t>*, עד כאן*</w:t>
      </w:r>
      <w:r w:rsidR="08EF723E" w:rsidRPr="08EF723E">
        <w:rPr>
          <w:rStyle w:val="LatinChar"/>
          <w:rFonts w:cs="FrankRuehl"/>
          <w:sz w:val="28"/>
          <w:szCs w:val="28"/>
          <w:rtl/>
          <w:lang w:val="en-GB"/>
        </w:rPr>
        <w:t xml:space="preserve">. </w:t>
      </w:r>
    </w:p>
    <w:p w:rsidR="08D53EF3" w:rsidRDefault="085B645F" w:rsidP="08435260">
      <w:pPr>
        <w:jc w:val="both"/>
        <w:rPr>
          <w:rStyle w:val="LatinChar"/>
          <w:rFonts w:cs="FrankRuehl" w:hint="cs"/>
          <w:sz w:val="28"/>
          <w:szCs w:val="28"/>
          <w:rtl/>
          <w:lang w:val="en-GB"/>
        </w:rPr>
      </w:pPr>
      <w:r w:rsidRPr="085B645F">
        <w:rPr>
          <w:rStyle w:val="LatinChar"/>
          <w:rtl/>
        </w:rPr>
        <w:t>#</w:t>
      </w:r>
      <w:r w:rsidR="08EF723E" w:rsidRPr="085B645F">
        <w:rPr>
          <w:rStyle w:val="Title1"/>
          <w:rtl/>
        </w:rPr>
        <w:t>בארו</w:t>
      </w:r>
      <w:r w:rsidRPr="085B645F">
        <w:rPr>
          <w:rStyle w:val="LatinChar"/>
          <w:rtl/>
        </w:rPr>
        <w:t>=</w:t>
      </w:r>
      <w:r w:rsidR="08EF723E" w:rsidRPr="08EF723E">
        <w:rPr>
          <w:rStyle w:val="LatinChar"/>
          <w:rFonts w:cs="FrankRuehl"/>
          <w:sz w:val="28"/>
          <w:szCs w:val="28"/>
          <w:rtl/>
          <w:lang w:val="en-GB"/>
        </w:rPr>
        <w:t xml:space="preserve"> שהש</w:t>
      </w:r>
      <w:r>
        <w:rPr>
          <w:rStyle w:val="LatinChar"/>
          <w:rFonts w:cs="FrankRuehl" w:hint="cs"/>
          <w:sz w:val="28"/>
          <w:szCs w:val="28"/>
          <w:rtl/>
          <w:lang w:val="en-GB"/>
        </w:rPr>
        <w:t>ם יתברך</w:t>
      </w:r>
      <w:r w:rsidR="08EF723E" w:rsidRPr="08EF723E">
        <w:rPr>
          <w:rStyle w:val="LatinChar"/>
          <w:rFonts w:cs="FrankRuehl"/>
          <w:sz w:val="28"/>
          <w:szCs w:val="28"/>
          <w:rtl/>
          <w:lang w:val="en-GB"/>
        </w:rPr>
        <w:t xml:space="preserve"> מחבב את ישראל באלו שלשה כנוים</w:t>
      </w:r>
      <w:r w:rsidR="0869209C">
        <w:rPr>
          <w:rStyle w:val="FootnoteReference"/>
          <w:rFonts w:cs="FrankRuehl"/>
          <w:szCs w:val="28"/>
          <w:rtl/>
        </w:rPr>
        <w:footnoteReference w:id="82"/>
      </w:r>
      <w:r w:rsidR="08EF723E" w:rsidRPr="08EF723E">
        <w:rPr>
          <w:rStyle w:val="LatinChar"/>
          <w:rFonts w:cs="FrankRuehl"/>
          <w:sz w:val="28"/>
          <w:szCs w:val="28"/>
          <w:rtl/>
          <w:lang w:val="en-GB"/>
        </w:rPr>
        <w:t>, שהרי הם עלולים ממנו יתברך</w:t>
      </w:r>
      <w:r w:rsidR="08B87832">
        <w:rPr>
          <w:rStyle w:val="LatinChar"/>
          <w:rFonts w:cs="FrankRuehl" w:hint="cs"/>
          <w:sz w:val="28"/>
          <w:szCs w:val="28"/>
          <w:rtl/>
          <w:lang w:val="en-GB"/>
        </w:rPr>
        <w:t>,</w:t>
      </w:r>
      <w:r w:rsidR="08EF723E" w:rsidRPr="08EF723E">
        <w:rPr>
          <w:rStyle w:val="LatinChar"/>
          <w:rFonts w:cs="FrankRuehl"/>
          <w:sz w:val="28"/>
          <w:szCs w:val="28"/>
          <w:rtl/>
          <w:lang w:val="en-GB"/>
        </w:rPr>
        <w:t xml:space="preserve"> דכתיב </w:t>
      </w:r>
      <w:r w:rsidR="08EF723E" w:rsidRPr="08B87832">
        <w:rPr>
          <w:rStyle w:val="LatinChar"/>
          <w:rFonts w:cs="Dbs-Rashi"/>
          <w:szCs w:val="20"/>
          <w:rtl/>
          <w:lang w:val="en-GB"/>
        </w:rPr>
        <w:t>(דברים לב</w:t>
      </w:r>
      <w:r w:rsidR="08B87832" w:rsidRPr="08B87832">
        <w:rPr>
          <w:rStyle w:val="LatinChar"/>
          <w:rFonts w:cs="Dbs-Rashi" w:hint="cs"/>
          <w:szCs w:val="20"/>
          <w:rtl/>
          <w:lang w:val="en-GB"/>
        </w:rPr>
        <w:t xml:space="preserve">, </w:t>
      </w:r>
      <w:r w:rsidR="08B87832">
        <w:rPr>
          <w:rStyle w:val="LatinChar"/>
          <w:rFonts w:cs="Dbs-Rashi" w:hint="cs"/>
          <w:szCs w:val="20"/>
          <w:rtl/>
          <w:lang w:val="en-GB"/>
        </w:rPr>
        <w:t>ו</w:t>
      </w:r>
      <w:r w:rsidR="08EF723E" w:rsidRPr="08B87832">
        <w:rPr>
          <w:rStyle w:val="LatinChar"/>
          <w:rFonts w:cs="Dbs-Rashi"/>
          <w:szCs w:val="20"/>
          <w:rtl/>
          <w:lang w:val="en-GB"/>
        </w:rPr>
        <w:t>)</w:t>
      </w:r>
      <w:r w:rsidR="08EF723E" w:rsidRPr="08EF723E">
        <w:rPr>
          <w:rStyle w:val="LatinChar"/>
          <w:rFonts w:cs="FrankRuehl"/>
          <w:sz w:val="28"/>
          <w:szCs w:val="28"/>
          <w:rtl/>
          <w:lang w:val="en-GB"/>
        </w:rPr>
        <w:t xml:space="preserve"> </w:t>
      </w:r>
      <w:r w:rsidR="08B87832">
        <w:rPr>
          <w:rStyle w:val="LatinChar"/>
          <w:rFonts w:cs="FrankRuehl" w:hint="cs"/>
          <w:sz w:val="28"/>
          <w:szCs w:val="28"/>
          <w:rtl/>
          <w:lang w:val="en-GB"/>
        </w:rPr>
        <w:t>"</w:t>
      </w:r>
      <w:r w:rsidR="08EF723E" w:rsidRPr="08EF723E">
        <w:rPr>
          <w:rStyle w:val="LatinChar"/>
          <w:rFonts w:cs="FrankRuehl"/>
          <w:sz w:val="28"/>
          <w:szCs w:val="28"/>
          <w:rtl/>
          <w:lang w:val="en-GB"/>
        </w:rPr>
        <w:t>הלא הוא אביך קנך וגו'</w:t>
      </w:r>
      <w:r w:rsidR="08B87832">
        <w:rPr>
          <w:rStyle w:val="LatinChar"/>
          <w:rFonts w:cs="FrankRuehl" w:hint="cs"/>
          <w:sz w:val="28"/>
          <w:szCs w:val="28"/>
          <w:rtl/>
          <w:lang w:val="en-GB"/>
        </w:rPr>
        <w:t>"</w:t>
      </w:r>
      <w:r w:rsidR="087A5C97">
        <w:rPr>
          <w:rStyle w:val="FootnoteReference"/>
          <w:rFonts w:cs="FrankRuehl"/>
          <w:szCs w:val="28"/>
          <w:rtl/>
        </w:rPr>
        <w:footnoteReference w:id="83"/>
      </w:r>
      <w:r w:rsidR="08B87832">
        <w:rPr>
          <w:rStyle w:val="LatinChar"/>
          <w:rFonts w:cs="FrankRuehl" w:hint="cs"/>
          <w:sz w:val="28"/>
          <w:szCs w:val="28"/>
          <w:rtl/>
          <w:lang w:val="en-GB"/>
        </w:rPr>
        <w:t>,</w:t>
      </w:r>
      <w:r w:rsidR="08EF723E" w:rsidRPr="08EF723E">
        <w:rPr>
          <w:rStyle w:val="LatinChar"/>
          <w:rFonts w:cs="FrankRuehl"/>
          <w:sz w:val="28"/>
          <w:szCs w:val="28"/>
          <w:rtl/>
          <w:lang w:val="en-GB"/>
        </w:rPr>
        <w:t xml:space="preserve"> שהוא יתברך נקרא עלה בפרט לישראל</w:t>
      </w:r>
      <w:r w:rsidR="08B87832">
        <w:rPr>
          <w:rStyle w:val="FootnoteReference"/>
          <w:rFonts w:cs="FrankRuehl"/>
          <w:szCs w:val="28"/>
          <w:rtl/>
        </w:rPr>
        <w:footnoteReference w:id="84"/>
      </w:r>
      <w:r w:rsidR="08B87832">
        <w:rPr>
          <w:rStyle w:val="LatinChar"/>
          <w:rFonts w:cs="FrankRuehl" w:hint="cs"/>
          <w:sz w:val="28"/>
          <w:szCs w:val="28"/>
          <w:rtl/>
          <w:lang w:val="en-GB"/>
        </w:rPr>
        <w:t>.</w:t>
      </w:r>
      <w:r w:rsidR="08EF723E" w:rsidRPr="08EF723E">
        <w:rPr>
          <w:rStyle w:val="LatinChar"/>
          <w:rFonts w:cs="FrankRuehl"/>
          <w:sz w:val="28"/>
          <w:szCs w:val="28"/>
          <w:rtl/>
          <w:lang w:val="en-GB"/>
        </w:rPr>
        <w:t xml:space="preserve"> ולפיכך קראם </w:t>
      </w:r>
      <w:r w:rsidR="0837668D">
        <w:rPr>
          <w:rStyle w:val="LatinChar"/>
          <w:rFonts w:cs="FrankRuehl" w:hint="cs"/>
          <w:sz w:val="28"/>
          <w:szCs w:val="28"/>
          <w:rtl/>
          <w:lang w:val="en-GB"/>
        </w:rPr>
        <w:t>"</w:t>
      </w:r>
      <w:r w:rsidR="08EF723E" w:rsidRPr="08EF723E">
        <w:rPr>
          <w:rStyle w:val="LatinChar"/>
          <w:rFonts w:cs="FrankRuehl"/>
          <w:sz w:val="28"/>
          <w:szCs w:val="28"/>
          <w:rtl/>
          <w:lang w:val="en-GB"/>
        </w:rPr>
        <w:t>בת</w:t>
      </w:r>
      <w:r w:rsidR="0837668D">
        <w:rPr>
          <w:rStyle w:val="LatinChar"/>
          <w:rFonts w:cs="FrankRuehl" w:hint="cs"/>
          <w:sz w:val="28"/>
          <w:szCs w:val="28"/>
          <w:rtl/>
          <w:lang w:val="en-GB"/>
        </w:rPr>
        <w:t>"</w:t>
      </w:r>
      <w:r w:rsidR="08EF723E" w:rsidRPr="08EF723E">
        <w:rPr>
          <w:rStyle w:val="LatinChar"/>
          <w:rFonts w:cs="FrankRuehl"/>
          <w:sz w:val="28"/>
          <w:szCs w:val="28"/>
          <w:rtl/>
          <w:lang w:val="en-GB"/>
        </w:rPr>
        <w:t>, ר</w:t>
      </w:r>
      <w:r w:rsidR="0837668D">
        <w:rPr>
          <w:rStyle w:val="LatinChar"/>
          <w:rFonts w:cs="FrankRuehl" w:hint="cs"/>
          <w:sz w:val="28"/>
          <w:szCs w:val="28"/>
          <w:rtl/>
          <w:lang w:val="en-GB"/>
        </w:rPr>
        <w:t>צה לומר</w:t>
      </w:r>
      <w:r w:rsidR="08EF723E" w:rsidRPr="08EF723E">
        <w:rPr>
          <w:rStyle w:val="LatinChar"/>
          <w:rFonts w:cs="FrankRuehl"/>
          <w:sz w:val="28"/>
          <w:szCs w:val="28"/>
          <w:rtl/>
          <w:lang w:val="en-GB"/>
        </w:rPr>
        <w:t xml:space="preserve"> שישראל הם עלולים אל הש</w:t>
      </w:r>
      <w:r w:rsidR="0837668D">
        <w:rPr>
          <w:rStyle w:val="LatinChar"/>
          <w:rFonts w:cs="FrankRuehl" w:hint="cs"/>
          <w:sz w:val="28"/>
          <w:szCs w:val="28"/>
          <w:rtl/>
          <w:lang w:val="en-GB"/>
        </w:rPr>
        <w:t>ם יתברך</w:t>
      </w:r>
      <w:r w:rsidR="0837668D">
        <w:rPr>
          <w:rStyle w:val="FootnoteReference"/>
          <w:rFonts w:cs="FrankRuehl"/>
          <w:szCs w:val="28"/>
          <w:rtl/>
        </w:rPr>
        <w:footnoteReference w:id="85"/>
      </w:r>
      <w:r w:rsidR="08EF723E" w:rsidRPr="08EF723E">
        <w:rPr>
          <w:rStyle w:val="LatinChar"/>
          <w:rFonts w:cs="FrankRuehl"/>
          <w:sz w:val="28"/>
          <w:szCs w:val="28"/>
          <w:rtl/>
          <w:lang w:val="en-GB"/>
        </w:rPr>
        <w:t xml:space="preserve">. </w:t>
      </w:r>
      <w:r w:rsidR="0837668D">
        <w:rPr>
          <w:rStyle w:val="LatinChar"/>
          <w:rFonts w:cs="FrankRuehl" w:hint="cs"/>
          <w:sz w:val="28"/>
          <w:szCs w:val="28"/>
          <w:rtl/>
          <w:lang w:val="en-GB"/>
        </w:rPr>
        <w:t>'</w:t>
      </w:r>
      <w:r w:rsidR="08EF723E" w:rsidRPr="08EF723E">
        <w:rPr>
          <w:rStyle w:val="LatinChar"/>
          <w:rFonts w:cs="FrankRuehl"/>
          <w:sz w:val="28"/>
          <w:szCs w:val="28"/>
          <w:rtl/>
          <w:lang w:val="en-GB"/>
        </w:rPr>
        <w:t xml:space="preserve">ולא זז מחבבה עד שקראם </w:t>
      </w:r>
      <w:r w:rsidR="0837668D">
        <w:rPr>
          <w:rStyle w:val="LatinChar"/>
          <w:rFonts w:cs="FrankRuehl" w:hint="cs"/>
          <w:sz w:val="28"/>
          <w:szCs w:val="28"/>
          <w:rtl/>
          <w:lang w:val="en-GB"/>
        </w:rPr>
        <w:t>"</w:t>
      </w:r>
      <w:r w:rsidR="08EF723E" w:rsidRPr="08EF723E">
        <w:rPr>
          <w:rStyle w:val="LatinChar"/>
          <w:rFonts w:cs="FrankRuehl"/>
          <w:sz w:val="28"/>
          <w:szCs w:val="28"/>
          <w:rtl/>
          <w:lang w:val="en-GB"/>
        </w:rPr>
        <w:t>אחותי</w:t>
      </w:r>
      <w:r w:rsidR="0837668D">
        <w:rPr>
          <w:rStyle w:val="LatinChar"/>
          <w:rFonts w:cs="FrankRuehl" w:hint="cs"/>
          <w:sz w:val="28"/>
          <w:szCs w:val="28"/>
          <w:rtl/>
          <w:lang w:val="en-GB"/>
        </w:rPr>
        <w:t>"',</w:t>
      </w:r>
      <w:r w:rsidR="08EF723E" w:rsidRPr="08EF723E">
        <w:rPr>
          <w:rStyle w:val="LatinChar"/>
          <w:rFonts w:cs="FrankRuehl"/>
          <w:sz w:val="28"/>
          <w:szCs w:val="28"/>
          <w:rtl/>
          <w:lang w:val="en-GB"/>
        </w:rPr>
        <w:t xml:space="preserve"> בבחינה זאת שהעלה והעלול מתחברים יחד. נמצא כי ישראל הם בת לו בבחינה שהוא עלה להם</w:t>
      </w:r>
      <w:r w:rsidR="0837668D">
        <w:rPr>
          <w:rStyle w:val="LatinChar"/>
          <w:rFonts w:cs="FrankRuehl" w:hint="cs"/>
          <w:sz w:val="28"/>
          <w:szCs w:val="28"/>
          <w:rtl/>
          <w:lang w:val="en-GB"/>
        </w:rPr>
        <w:t>,</w:t>
      </w:r>
      <w:r w:rsidR="08EF723E" w:rsidRPr="08EF723E">
        <w:rPr>
          <w:rStyle w:val="LatinChar"/>
          <w:rFonts w:cs="FrankRuehl"/>
          <w:sz w:val="28"/>
          <w:szCs w:val="28"/>
          <w:rtl/>
          <w:lang w:val="en-GB"/>
        </w:rPr>
        <w:t xml:space="preserve"> והם עלולים ממנו. וכאשר נקח הדבר כי העלה והעלול מצטרפים יחד ומתחברים יחד</w:t>
      </w:r>
      <w:r w:rsidR="0837668D">
        <w:rPr>
          <w:rStyle w:val="LatinChar"/>
          <w:rFonts w:cs="FrankRuehl" w:hint="cs"/>
          <w:sz w:val="28"/>
          <w:szCs w:val="28"/>
          <w:rtl/>
          <w:lang w:val="en-GB"/>
        </w:rPr>
        <w:t>,</w:t>
      </w:r>
      <w:r w:rsidR="08EF723E" w:rsidRPr="08EF723E">
        <w:rPr>
          <w:rStyle w:val="LatinChar"/>
          <w:rFonts w:cs="FrankRuehl"/>
          <w:sz w:val="28"/>
          <w:szCs w:val="28"/>
          <w:rtl/>
          <w:lang w:val="en-GB"/>
        </w:rPr>
        <w:t xml:space="preserve"> נקראו ישראל </w:t>
      </w:r>
      <w:r w:rsidR="0837668D">
        <w:rPr>
          <w:rStyle w:val="LatinChar"/>
          <w:rFonts w:cs="FrankRuehl" w:hint="cs"/>
          <w:sz w:val="28"/>
          <w:szCs w:val="28"/>
          <w:rtl/>
          <w:lang w:val="en-GB"/>
        </w:rPr>
        <w:t>"</w:t>
      </w:r>
      <w:r w:rsidR="08EF723E" w:rsidRPr="08EF723E">
        <w:rPr>
          <w:rStyle w:val="LatinChar"/>
          <w:rFonts w:cs="FrankRuehl"/>
          <w:sz w:val="28"/>
          <w:szCs w:val="28"/>
          <w:rtl/>
          <w:lang w:val="en-GB"/>
        </w:rPr>
        <w:t>אחותי</w:t>
      </w:r>
      <w:r w:rsidR="0837668D">
        <w:rPr>
          <w:rStyle w:val="LatinChar"/>
          <w:rFonts w:cs="FrankRuehl" w:hint="cs"/>
          <w:sz w:val="28"/>
          <w:szCs w:val="28"/>
          <w:rtl/>
          <w:lang w:val="en-GB"/>
        </w:rPr>
        <w:t>"</w:t>
      </w:r>
      <w:r w:rsidR="0837668D">
        <w:rPr>
          <w:rStyle w:val="FootnoteReference"/>
          <w:rFonts w:cs="FrankRuehl"/>
          <w:szCs w:val="28"/>
          <w:rtl/>
        </w:rPr>
        <w:footnoteReference w:id="86"/>
      </w:r>
      <w:r w:rsidR="08EF723E" w:rsidRPr="08EF723E">
        <w:rPr>
          <w:rStyle w:val="LatinChar"/>
          <w:rFonts w:cs="FrankRuehl"/>
          <w:sz w:val="28"/>
          <w:szCs w:val="28"/>
          <w:rtl/>
          <w:lang w:val="en-GB"/>
        </w:rPr>
        <w:t>. וכאשר הבחינה</w:t>
      </w:r>
      <w:r w:rsidR="08D021E7">
        <w:rPr>
          <w:rStyle w:val="FootnoteReference"/>
          <w:rFonts w:cs="FrankRuehl"/>
          <w:szCs w:val="28"/>
          <w:rtl/>
        </w:rPr>
        <w:footnoteReference w:id="87"/>
      </w:r>
      <w:r w:rsidR="08EF723E" w:rsidRPr="08EF723E">
        <w:rPr>
          <w:rStyle w:val="LatinChar"/>
          <w:rFonts w:cs="FrankRuehl"/>
          <w:sz w:val="28"/>
          <w:szCs w:val="28"/>
          <w:rtl/>
          <w:lang w:val="en-GB"/>
        </w:rPr>
        <w:t xml:space="preserve"> הוא מצד זה כי אי אפשר להיות בלא ישראל</w:t>
      </w:r>
      <w:r w:rsidR="08D021E7">
        <w:rPr>
          <w:rStyle w:val="LatinChar"/>
          <w:rFonts w:cs="FrankRuehl" w:hint="cs"/>
          <w:sz w:val="28"/>
          <w:szCs w:val="28"/>
          <w:rtl/>
          <w:lang w:val="en-GB"/>
        </w:rPr>
        <w:t>,</w:t>
      </w:r>
      <w:r w:rsidR="08EF723E" w:rsidRPr="08EF723E">
        <w:rPr>
          <w:rStyle w:val="LatinChar"/>
          <w:rFonts w:cs="FrankRuehl"/>
          <w:sz w:val="28"/>
          <w:szCs w:val="28"/>
          <w:rtl/>
          <w:lang w:val="en-GB"/>
        </w:rPr>
        <w:t xml:space="preserve"> לפי שהם עלולים, כביכול העלה צריך אל העלול</w:t>
      </w:r>
      <w:r w:rsidR="08D021E7">
        <w:rPr>
          <w:rStyle w:val="LatinChar"/>
          <w:rFonts w:cs="FrankRuehl" w:hint="cs"/>
          <w:sz w:val="28"/>
          <w:szCs w:val="28"/>
          <w:rtl/>
          <w:lang w:val="en-GB"/>
        </w:rPr>
        <w:t>,</w:t>
      </w:r>
      <w:r w:rsidR="08EF723E" w:rsidRPr="08EF723E">
        <w:rPr>
          <w:rStyle w:val="LatinChar"/>
          <w:rFonts w:cs="FrankRuehl"/>
          <w:sz w:val="28"/>
          <w:szCs w:val="28"/>
          <w:rtl/>
          <w:lang w:val="en-GB"/>
        </w:rPr>
        <w:t xml:space="preserve"> שאין עלה בלא עלול</w:t>
      </w:r>
      <w:r w:rsidR="08D021E7">
        <w:rPr>
          <w:rStyle w:val="FootnoteReference"/>
          <w:rFonts w:cs="FrankRuehl"/>
          <w:szCs w:val="28"/>
          <w:rtl/>
        </w:rPr>
        <w:footnoteReference w:id="88"/>
      </w:r>
      <w:r w:rsidR="08EF723E" w:rsidRPr="08EF723E">
        <w:rPr>
          <w:rStyle w:val="LatinChar"/>
          <w:rFonts w:cs="FrankRuehl"/>
          <w:sz w:val="28"/>
          <w:szCs w:val="28"/>
          <w:rtl/>
          <w:lang w:val="en-GB"/>
        </w:rPr>
        <w:t>, ומאחר שהוא יתברך עלת וסבת הכל</w:t>
      </w:r>
      <w:r w:rsidR="08B00948">
        <w:rPr>
          <w:rStyle w:val="LatinChar"/>
          <w:rFonts w:cs="FrankRuehl" w:hint="cs"/>
          <w:sz w:val="28"/>
          <w:szCs w:val="28"/>
          <w:rtl/>
          <w:lang w:val="en-GB"/>
        </w:rPr>
        <w:t>,</w:t>
      </w:r>
      <w:r w:rsidR="08EF723E" w:rsidRPr="08EF723E">
        <w:rPr>
          <w:rStyle w:val="LatinChar"/>
          <w:rFonts w:cs="FrankRuehl"/>
          <w:sz w:val="28"/>
          <w:szCs w:val="28"/>
          <w:rtl/>
          <w:lang w:val="en-GB"/>
        </w:rPr>
        <w:t xml:space="preserve"> אי אפשר מבלתי העלול</w:t>
      </w:r>
      <w:r w:rsidR="0880379E">
        <w:rPr>
          <w:rStyle w:val="LatinChar"/>
          <w:rFonts w:cs="FrankRuehl" w:hint="cs"/>
          <w:sz w:val="28"/>
          <w:szCs w:val="28"/>
          <w:rtl/>
          <w:lang w:val="en-GB"/>
        </w:rPr>
        <w:t>,</w:t>
      </w:r>
      <w:r w:rsidR="08EF723E" w:rsidRPr="08EF723E">
        <w:rPr>
          <w:rStyle w:val="LatinChar"/>
          <w:rFonts w:cs="FrankRuehl"/>
          <w:sz w:val="28"/>
          <w:szCs w:val="28"/>
          <w:rtl/>
          <w:lang w:val="en-GB"/>
        </w:rPr>
        <w:t xml:space="preserve"> שהם ישראל</w:t>
      </w:r>
      <w:r w:rsidR="08ED16F5">
        <w:rPr>
          <w:rStyle w:val="FootnoteReference"/>
          <w:rFonts w:cs="FrankRuehl"/>
          <w:szCs w:val="28"/>
          <w:rtl/>
        </w:rPr>
        <w:footnoteReference w:id="89"/>
      </w:r>
      <w:r w:rsidR="08904DED">
        <w:rPr>
          <w:rStyle w:val="LatinChar"/>
          <w:rFonts w:cs="FrankRuehl" w:hint="cs"/>
          <w:sz w:val="28"/>
          <w:szCs w:val="28"/>
          <w:rtl/>
          <w:lang w:val="en-GB"/>
        </w:rPr>
        <w:t>.</w:t>
      </w:r>
      <w:r w:rsidR="08EF723E" w:rsidRPr="08EF723E">
        <w:rPr>
          <w:rStyle w:val="LatinChar"/>
          <w:rFonts w:cs="FrankRuehl"/>
          <w:sz w:val="28"/>
          <w:szCs w:val="28"/>
          <w:rtl/>
          <w:lang w:val="en-GB"/>
        </w:rPr>
        <w:t xml:space="preserve"> ודבר שאי אפשר להיות בלא דבר אחר</w:t>
      </w:r>
      <w:r w:rsidR="083F5773">
        <w:rPr>
          <w:rStyle w:val="LatinChar"/>
          <w:rFonts w:cs="FrankRuehl" w:hint="cs"/>
          <w:sz w:val="28"/>
          <w:szCs w:val="28"/>
          <w:rtl/>
          <w:lang w:val="en-GB"/>
        </w:rPr>
        <w:t>,</w:t>
      </w:r>
      <w:r w:rsidR="08EF723E" w:rsidRPr="08EF723E">
        <w:rPr>
          <w:rStyle w:val="LatinChar"/>
          <w:rFonts w:cs="FrankRuehl"/>
          <w:sz w:val="28"/>
          <w:szCs w:val="28"/>
          <w:rtl/>
          <w:lang w:val="en-GB"/>
        </w:rPr>
        <w:t xml:space="preserve"> הרי אותו דבר כא</w:t>
      </w:r>
      <w:r w:rsidR="08B00948">
        <w:rPr>
          <w:rStyle w:val="LatinChar"/>
          <w:rFonts w:cs="FrankRuehl" w:hint="cs"/>
          <w:sz w:val="28"/>
          <w:szCs w:val="28"/>
          <w:rtl/>
          <w:lang w:val="en-GB"/>
        </w:rPr>
        <w:t>י</w:t>
      </w:r>
      <w:r w:rsidR="08EF723E" w:rsidRPr="08EF723E">
        <w:rPr>
          <w:rStyle w:val="LatinChar"/>
          <w:rFonts w:cs="FrankRuehl"/>
          <w:sz w:val="28"/>
          <w:szCs w:val="28"/>
          <w:rtl/>
          <w:lang w:val="en-GB"/>
        </w:rPr>
        <w:t>לו היה סבה לו</w:t>
      </w:r>
      <w:r w:rsidR="08B00948">
        <w:rPr>
          <w:rStyle w:val="LatinChar"/>
          <w:rFonts w:cs="FrankRuehl" w:hint="cs"/>
          <w:sz w:val="28"/>
          <w:szCs w:val="28"/>
          <w:rtl/>
          <w:lang w:val="en-GB"/>
        </w:rPr>
        <w:t>,</w:t>
      </w:r>
      <w:r w:rsidR="08EF723E" w:rsidRPr="08EF723E">
        <w:rPr>
          <w:rStyle w:val="LatinChar"/>
          <w:rFonts w:cs="FrankRuehl"/>
          <w:sz w:val="28"/>
          <w:szCs w:val="28"/>
          <w:rtl/>
          <w:lang w:val="en-GB"/>
        </w:rPr>
        <w:t xml:space="preserve"> רצ</w:t>
      </w:r>
      <w:r w:rsidR="08435260">
        <w:rPr>
          <w:rStyle w:val="LatinChar"/>
          <w:rFonts w:cs="FrankRuehl" w:hint="cs"/>
          <w:sz w:val="28"/>
          <w:szCs w:val="28"/>
          <w:rtl/>
          <w:lang w:val="en-GB"/>
        </w:rPr>
        <w:t>ה*</w:t>
      </w:r>
      <w:r w:rsidR="08EF723E" w:rsidRPr="08EF723E">
        <w:rPr>
          <w:rStyle w:val="LatinChar"/>
          <w:rFonts w:cs="FrankRuehl"/>
          <w:sz w:val="28"/>
          <w:szCs w:val="28"/>
          <w:rtl/>
          <w:lang w:val="en-GB"/>
        </w:rPr>
        <w:t xml:space="preserve"> לומר בבחינה זאת</w:t>
      </w:r>
      <w:r w:rsidR="083F5773">
        <w:rPr>
          <w:rStyle w:val="FootnoteReference"/>
          <w:rFonts w:cs="FrankRuehl"/>
          <w:szCs w:val="28"/>
          <w:rtl/>
        </w:rPr>
        <w:footnoteReference w:id="90"/>
      </w:r>
      <w:r w:rsidR="08904DED">
        <w:rPr>
          <w:rStyle w:val="LatinChar"/>
          <w:rFonts w:cs="FrankRuehl" w:hint="cs"/>
          <w:sz w:val="28"/>
          <w:szCs w:val="28"/>
          <w:rtl/>
          <w:lang w:val="en-GB"/>
        </w:rPr>
        <w:t>.</w:t>
      </w:r>
      <w:r w:rsidR="08EF723E" w:rsidRPr="08EF723E">
        <w:rPr>
          <w:rStyle w:val="LatinChar"/>
          <w:rFonts w:cs="FrankRuehl"/>
          <w:sz w:val="28"/>
          <w:szCs w:val="28"/>
          <w:rtl/>
          <w:lang w:val="en-GB"/>
        </w:rPr>
        <w:t xml:space="preserve"> ולפיכך קרא ישראל </w:t>
      </w:r>
      <w:r w:rsidR="08B00948">
        <w:rPr>
          <w:rStyle w:val="LatinChar"/>
          <w:rFonts w:cs="FrankRuehl" w:hint="cs"/>
          <w:sz w:val="28"/>
          <w:szCs w:val="28"/>
          <w:rtl/>
          <w:lang w:val="en-GB"/>
        </w:rPr>
        <w:t>"</w:t>
      </w:r>
      <w:r w:rsidR="08EF723E" w:rsidRPr="08EF723E">
        <w:rPr>
          <w:rStyle w:val="LatinChar"/>
          <w:rFonts w:cs="FrankRuehl"/>
          <w:sz w:val="28"/>
          <w:szCs w:val="28"/>
          <w:rtl/>
          <w:lang w:val="en-GB"/>
        </w:rPr>
        <w:t>א</w:t>
      </w:r>
      <w:r w:rsidR="08200A80">
        <w:rPr>
          <w:rStyle w:val="LatinChar"/>
          <w:rFonts w:cs="FrankRuehl" w:hint="cs"/>
          <w:sz w:val="28"/>
          <w:szCs w:val="28"/>
          <w:rtl/>
          <w:lang w:val="en-GB"/>
        </w:rPr>
        <w:t>ֵ</w:t>
      </w:r>
      <w:r w:rsidR="08EF723E" w:rsidRPr="08EF723E">
        <w:rPr>
          <w:rStyle w:val="LatinChar"/>
          <w:rFonts w:cs="FrankRuehl"/>
          <w:sz w:val="28"/>
          <w:szCs w:val="28"/>
          <w:rtl/>
          <w:lang w:val="en-GB"/>
        </w:rPr>
        <w:t>ם</w:t>
      </w:r>
      <w:r w:rsidR="08B00948">
        <w:rPr>
          <w:rStyle w:val="LatinChar"/>
          <w:rFonts w:cs="FrankRuehl" w:hint="cs"/>
          <w:sz w:val="28"/>
          <w:szCs w:val="28"/>
          <w:rtl/>
          <w:lang w:val="en-GB"/>
        </w:rPr>
        <w:t>"</w:t>
      </w:r>
      <w:r w:rsidR="08EF723E" w:rsidRPr="08EF723E">
        <w:rPr>
          <w:rStyle w:val="LatinChar"/>
          <w:rFonts w:cs="FrankRuehl"/>
          <w:sz w:val="28"/>
          <w:szCs w:val="28"/>
          <w:rtl/>
          <w:lang w:val="en-GB"/>
        </w:rPr>
        <w:t>, מאחר שאי אפשר לעלה להיות בלא</w:t>
      </w:r>
      <w:r w:rsidR="08B00948">
        <w:rPr>
          <w:rStyle w:val="LatinChar"/>
          <w:rFonts w:cs="FrankRuehl" w:hint="cs"/>
          <w:sz w:val="28"/>
          <w:szCs w:val="28"/>
          <w:rtl/>
          <w:lang w:val="en-GB"/>
        </w:rPr>
        <w:t xml:space="preserve"> העלול, הרי כאן העלול סבה לעלה בבחינה זאת, שלכל עלה צריך שיהיה לו עלול, ודבר שהוא צריך אל </w:t>
      </w:r>
      <w:r w:rsidR="088A67B0">
        <w:rPr>
          <w:rStyle w:val="LatinChar"/>
          <w:rFonts w:cs="FrankRuehl" w:hint="cs"/>
          <w:sz w:val="28"/>
          <w:szCs w:val="28"/>
          <w:rtl/>
          <w:lang w:val="en-GB"/>
        </w:rPr>
        <w:t xml:space="preserve">דבר*, </w:t>
      </w:r>
      <w:r w:rsidR="08B00948">
        <w:rPr>
          <w:rStyle w:val="LatinChar"/>
          <w:rFonts w:cs="FrankRuehl" w:hint="cs"/>
          <w:sz w:val="28"/>
          <w:szCs w:val="28"/>
          <w:rtl/>
          <w:lang w:val="en-GB"/>
        </w:rPr>
        <w:t>אותו דבר כאילו היה סבה לו</w:t>
      </w:r>
      <w:r w:rsidR="08A278A5">
        <w:rPr>
          <w:rStyle w:val="LatinChar"/>
          <w:rFonts w:cs="FrankRuehl" w:hint="cs"/>
          <w:sz w:val="28"/>
          <w:szCs w:val="28"/>
          <w:rtl/>
          <w:lang w:val="en-GB"/>
        </w:rPr>
        <w:t>.</w:t>
      </w:r>
      <w:r w:rsidR="08B00948">
        <w:rPr>
          <w:rStyle w:val="LatinChar"/>
          <w:rFonts w:cs="FrankRuehl" w:hint="cs"/>
          <w:sz w:val="28"/>
          <w:szCs w:val="28"/>
          <w:rtl/>
          <w:lang w:val="en-GB"/>
        </w:rPr>
        <w:t xml:space="preserve"> ולפיכך אמר שכל כך חבבה עד שקראם "א</w:t>
      </w:r>
      <w:r w:rsidR="08200A80">
        <w:rPr>
          <w:rStyle w:val="LatinChar"/>
          <w:rFonts w:cs="FrankRuehl" w:hint="cs"/>
          <w:sz w:val="28"/>
          <w:szCs w:val="28"/>
          <w:rtl/>
          <w:lang w:val="en-GB"/>
        </w:rPr>
        <w:t>ֵ</w:t>
      </w:r>
      <w:r w:rsidR="08B00948">
        <w:rPr>
          <w:rStyle w:val="LatinChar"/>
          <w:rFonts w:cs="FrankRuehl" w:hint="cs"/>
          <w:sz w:val="28"/>
          <w:szCs w:val="28"/>
          <w:rtl/>
          <w:lang w:val="en-GB"/>
        </w:rPr>
        <w:t>ם"</w:t>
      </w:r>
      <w:r w:rsidR="08993A7C">
        <w:rPr>
          <w:rStyle w:val="FootnoteReference"/>
          <w:rFonts w:cs="FrankRuehl"/>
          <w:szCs w:val="28"/>
          <w:rtl/>
        </w:rPr>
        <w:footnoteReference w:id="91"/>
      </w:r>
      <w:r w:rsidR="08B00948">
        <w:rPr>
          <w:rStyle w:val="LatinChar"/>
          <w:rFonts w:cs="FrankRuehl" w:hint="cs"/>
          <w:sz w:val="28"/>
          <w:szCs w:val="28"/>
          <w:rtl/>
          <w:lang w:val="en-GB"/>
        </w:rPr>
        <w:t>.</w:t>
      </w:r>
      <w:r w:rsidR="08A278A5">
        <w:rPr>
          <w:rStyle w:val="LatinChar"/>
          <w:rFonts w:cs="FrankRuehl" w:hint="cs"/>
          <w:sz w:val="28"/>
          <w:szCs w:val="28"/>
          <w:rtl/>
          <w:lang w:val="en-GB"/>
        </w:rPr>
        <w:t xml:space="preserve"> והבן דברים אלו מאוד, והוא פירוש המאמר הזה באמת בלי ספק. </w:t>
      </w:r>
      <w:r w:rsidR="08D675B6" w:rsidRPr="08D675B6">
        <w:rPr>
          <w:rStyle w:val="LatinChar"/>
          <w:rFonts w:cs="FrankRuehl"/>
          <w:sz w:val="28"/>
          <w:szCs w:val="28"/>
          <w:rtl/>
          <w:lang w:val="en-GB"/>
        </w:rPr>
        <w:t xml:space="preserve">והדברים אשר רמז הרמב"ן ז"ל בפירוש התורה בפרשת חיי שרה </w:t>
      </w:r>
      <w:r w:rsidR="08D53EF3" w:rsidRPr="08D53EF3">
        <w:rPr>
          <w:rStyle w:val="LatinChar"/>
          <w:rFonts w:cs="Dbs-Rashi" w:hint="cs"/>
          <w:szCs w:val="20"/>
          <w:rtl/>
          <w:lang w:val="en-GB"/>
        </w:rPr>
        <w:t>(בראשית כד, א)</w:t>
      </w:r>
      <w:r w:rsidR="08200A80">
        <w:rPr>
          <w:rStyle w:val="FootnoteReference"/>
          <w:rFonts w:cs="FrankRuehl"/>
          <w:szCs w:val="28"/>
          <w:rtl/>
        </w:rPr>
        <w:footnoteReference w:id="92"/>
      </w:r>
      <w:r w:rsidR="08D53EF3">
        <w:rPr>
          <w:rStyle w:val="LatinChar"/>
          <w:rFonts w:cs="FrankRuehl" w:hint="cs"/>
          <w:sz w:val="28"/>
          <w:szCs w:val="28"/>
          <w:rtl/>
          <w:lang w:val="en-GB"/>
        </w:rPr>
        <w:t xml:space="preserve">, </w:t>
      </w:r>
      <w:r w:rsidR="08D675B6" w:rsidRPr="08D675B6">
        <w:rPr>
          <w:rStyle w:val="LatinChar"/>
          <w:rFonts w:cs="FrankRuehl"/>
          <w:sz w:val="28"/>
          <w:szCs w:val="28"/>
          <w:rtl/>
          <w:lang w:val="en-GB"/>
        </w:rPr>
        <w:t>אין ענין לזה המאמר כלל</w:t>
      </w:r>
      <w:r w:rsidR="087D0662">
        <w:rPr>
          <w:rStyle w:val="FootnoteReference"/>
          <w:rFonts w:cs="FrankRuehl"/>
          <w:szCs w:val="28"/>
          <w:rtl/>
        </w:rPr>
        <w:footnoteReference w:id="93"/>
      </w:r>
      <w:r w:rsidR="08D675B6" w:rsidRPr="08D675B6">
        <w:rPr>
          <w:rStyle w:val="LatinChar"/>
          <w:rFonts w:cs="FrankRuehl"/>
          <w:sz w:val="28"/>
          <w:szCs w:val="28"/>
          <w:rtl/>
          <w:lang w:val="en-GB"/>
        </w:rPr>
        <w:t>. ולפיכך</w:t>
      </w:r>
      <w:r w:rsidR="08E02862">
        <w:rPr>
          <w:rStyle w:val="FootnoteReference"/>
          <w:rFonts w:cs="FrankRuehl"/>
          <w:szCs w:val="28"/>
          <w:rtl/>
        </w:rPr>
        <w:footnoteReference w:id="94"/>
      </w:r>
      <w:r w:rsidR="08D675B6" w:rsidRPr="08D675B6">
        <w:rPr>
          <w:rStyle w:val="LatinChar"/>
          <w:rFonts w:cs="FrankRuehl"/>
          <w:sz w:val="28"/>
          <w:szCs w:val="28"/>
          <w:rtl/>
          <w:lang w:val="en-GB"/>
        </w:rPr>
        <w:t xml:space="preserve"> כאשר היו ישראל בצרה</w:t>
      </w:r>
      <w:r w:rsidR="08D53EF3">
        <w:rPr>
          <w:rStyle w:val="LatinChar"/>
          <w:rFonts w:cs="FrankRuehl" w:hint="cs"/>
          <w:sz w:val="28"/>
          <w:szCs w:val="28"/>
          <w:rtl/>
          <w:lang w:val="en-GB"/>
        </w:rPr>
        <w:t>,</w:t>
      </w:r>
      <w:r w:rsidR="08D675B6" w:rsidRPr="08D675B6">
        <w:rPr>
          <w:rStyle w:val="LatinChar"/>
          <w:rFonts w:cs="FrankRuehl"/>
          <w:sz w:val="28"/>
          <w:szCs w:val="28"/>
          <w:rtl/>
          <w:lang w:val="en-GB"/>
        </w:rPr>
        <w:t xml:space="preserve"> שייך לומר </w:t>
      </w:r>
      <w:r w:rsidR="08D53EF3">
        <w:rPr>
          <w:rStyle w:val="LatinChar"/>
          <w:rFonts w:cs="FrankRuehl" w:hint="cs"/>
          <w:sz w:val="28"/>
          <w:szCs w:val="28"/>
          <w:rtl/>
          <w:lang w:val="en-GB"/>
        </w:rPr>
        <w:t>"</w:t>
      </w:r>
      <w:r w:rsidR="08D675B6" w:rsidRPr="08D675B6">
        <w:rPr>
          <w:rStyle w:val="LatinChar"/>
          <w:rFonts w:cs="FrankRuehl"/>
          <w:sz w:val="28"/>
          <w:szCs w:val="28"/>
          <w:rtl/>
          <w:lang w:val="en-GB"/>
        </w:rPr>
        <w:t>עמו אנכי בצרה</w:t>
      </w:r>
      <w:r w:rsidR="08D53EF3">
        <w:rPr>
          <w:rStyle w:val="LatinChar"/>
          <w:rFonts w:cs="FrankRuehl" w:hint="cs"/>
          <w:sz w:val="28"/>
          <w:szCs w:val="28"/>
          <w:rtl/>
          <w:lang w:val="en-GB"/>
        </w:rPr>
        <w:t>"</w:t>
      </w:r>
      <w:r w:rsidR="08D675B6" w:rsidRPr="08D675B6">
        <w:rPr>
          <w:rStyle w:val="LatinChar"/>
          <w:rFonts w:cs="FrankRuehl"/>
          <w:sz w:val="28"/>
          <w:szCs w:val="28"/>
          <w:rtl/>
          <w:lang w:val="en-GB"/>
        </w:rPr>
        <w:t xml:space="preserve"> באופן זה גם כן</w:t>
      </w:r>
      <w:r w:rsidR="08E02862">
        <w:rPr>
          <w:rStyle w:val="FootnoteReference"/>
          <w:rFonts w:cs="FrankRuehl"/>
          <w:szCs w:val="28"/>
          <w:rtl/>
        </w:rPr>
        <w:footnoteReference w:id="95"/>
      </w:r>
      <w:r w:rsidR="08D675B6" w:rsidRPr="08D675B6">
        <w:rPr>
          <w:rStyle w:val="LatinChar"/>
          <w:rFonts w:cs="FrankRuehl"/>
          <w:sz w:val="28"/>
          <w:szCs w:val="28"/>
          <w:rtl/>
          <w:lang w:val="en-GB"/>
        </w:rPr>
        <w:t xml:space="preserve">. </w:t>
      </w:r>
    </w:p>
    <w:p w:rsidR="08416CE3" w:rsidRDefault="08B333C2" w:rsidP="08416CE3">
      <w:pPr>
        <w:jc w:val="both"/>
        <w:rPr>
          <w:rStyle w:val="LatinChar"/>
          <w:rFonts w:cs="FrankRuehl" w:hint="cs"/>
          <w:sz w:val="28"/>
          <w:szCs w:val="28"/>
          <w:rtl/>
          <w:lang w:val="en-GB"/>
        </w:rPr>
      </w:pPr>
      <w:r w:rsidRPr="08B333C2">
        <w:rPr>
          <w:rStyle w:val="LatinChar"/>
          <w:rtl/>
        </w:rPr>
        <w:t>#</w:t>
      </w:r>
      <w:r w:rsidR="08D675B6" w:rsidRPr="08B333C2">
        <w:rPr>
          <w:rStyle w:val="Title1"/>
          <w:rtl/>
        </w:rPr>
        <w:t>ואם תשאל</w:t>
      </w:r>
      <w:r w:rsidRPr="08B333C2">
        <w:rPr>
          <w:rStyle w:val="LatinChar"/>
          <w:rtl/>
        </w:rPr>
        <w:t>=</w:t>
      </w:r>
      <w:r>
        <w:rPr>
          <w:rStyle w:val="LatinChar"/>
          <w:rFonts w:cs="FrankRuehl" w:hint="cs"/>
          <w:sz w:val="28"/>
          <w:szCs w:val="28"/>
          <w:rtl/>
          <w:lang w:val="en-GB"/>
        </w:rPr>
        <w:t>,</w:t>
      </w:r>
      <w:r w:rsidR="08D675B6" w:rsidRPr="08D675B6">
        <w:rPr>
          <w:rStyle w:val="LatinChar"/>
          <w:rFonts w:cs="FrankRuehl"/>
          <w:sz w:val="28"/>
          <w:szCs w:val="28"/>
          <w:rtl/>
          <w:lang w:val="en-GB"/>
        </w:rPr>
        <w:t xml:space="preserve"> איך שייך בו יתברך שהוא בצרה עם ישראל</w:t>
      </w:r>
      <w:r>
        <w:rPr>
          <w:rStyle w:val="FootnoteReference"/>
          <w:rFonts w:cs="FrankRuehl"/>
          <w:szCs w:val="28"/>
          <w:rtl/>
        </w:rPr>
        <w:footnoteReference w:id="96"/>
      </w:r>
      <w:r w:rsidR="08D675B6" w:rsidRPr="08D675B6">
        <w:rPr>
          <w:rStyle w:val="LatinChar"/>
          <w:rFonts w:cs="FrankRuehl"/>
          <w:sz w:val="28"/>
          <w:szCs w:val="28"/>
          <w:rtl/>
          <w:lang w:val="en-GB"/>
        </w:rPr>
        <w:t>. דע כי רז"ל תמצא בדבריהם הרבה מאוד מענין דבר זה</w:t>
      </w:r>
      <w:r w:rsidR="08901F8F">
        <w:rPr>
          <w:rStyle w:val="LatinChar"/>
          <w:rFonts w:cs="FrankRuehl" w:hint="cs"/>
          <w:sz w:val="28"/>
          <w:szCs w:val="28"/>
          <w:rtl/>
          <w:lang w:val="en-GB"/>
        </w:rPr>
        <w:t>,</w:t>
      </w:r>
      <w:r w:rsidR="08D675B6" w:rsidRPr="08D675B6">
        <w:rPr>
          <w:rStyle w:val="LatinChar"/>
          <w:rFonts w:cs="FrankRuehl"/>
          <w:sz w:val="28"/>
          <w:szCs w:val="28"/>
          <w:rtl/>
          <w:lang w:val="en-GB"/>
        </w:rPr>
        <w:t xml:space="preserve"> שאמרו כי הוא יתברך בצרה עם ישראל</w:t>
      </w:r>
      <w:r w:rsidR="08901F8F">
        <w:rPr>
          <w:rStyle w:val="FootnoteReference"/>
          <w:rFonts w:cs="FrankRuehl"/>
          <w:szCs w:val="28"/>
          <w:rtl/>
        </w:rPr>
        <w:footnoteReference w:id="97"/>
      </w:r>
      <w:r w:rsidR="08901F8F">
        <w:rPr>
          <w:rStyle w:val="LatinChar"/>
          <w:rFonts w:cs="FrankRuehl" w:hint="cs"/>
          <w:sz w:val="28"/>
          <w:szCs w:val="28"/>
          <w:rtl/>
          <w:lang w:val="en-GB"/>
        </w:rPr>
        <w:t>.</w:t>
      </w:r>
      <w:r w:rsidR="08D675B6" w:rsidRPr="08D675B6">
        <w:rPr>
          <w:rStyle w:val="LatinChar"/>
          <w:rFonts w:cs="FrankRuehl"/>
          <w:sz w:val="28"/>
          <w:szCs w:val="28"/>
          <w:rtl/>
          <w:lang w:val="en-GB"/>
        </w:rPr>
        <w:t xml:space="preserve"> ויותר מזה אמרו ז"ל בפרק קמא דחגיגה </w:t>
      </w:r>
      <w:r w:rsidR="08D675B6" w:rsidRPr="08D26A54">
        <w:rPr>
          <w:rStyle w:val="LatinChar"/>
          <w:rFonts w:cs="Dbs-Rashi"/>
          <w:szCs w:val="20"/>
          <w:rtl/>
          <w:lang w:val="en-GB"/>
        </w:rPr>
        <w:t>(ה</w:t>
      </w:r>
      <w:r w:rsidR="08D26A54" w:rsidRPr="08D26A54">
        <w:rPr>
          <w:rStyle w:val="LatinChar"/>
          <w:rFonts w:cs="Dbs-Rashi" w:hint="cs"/>
          <w:szCs w:val="20"/>
          <w:rtl/>
          <w:lang w:val="en-GB"/>
        </w:rPr>
        <w:t>:</w:t>
      </w:r>
      <w:r w:rsidR="08D675B6" w:rsidRPr="08D26A54">
        <w:rPr>
          <w:rStyle w:val="LatinChar"/>
          <w:rFonts w:cs="Dbs-Rashi"/>
          <w:szCs w:val="20"/>
          <w:rtl/>
          <w:lang w:val="en-GB"/>
        </w:rPr>
        <w:t>)</w:t>
      </w:r>
      <w:r w:rsidR="08D675B6" w:rsidRPr="08D675B6">
        <w:rPr>
          <w:rStyle w:val="LatinChar"/>
          <w:rFonts w:cs="FrankRuehl"/>
          <w:sz w:val="28"/>
          <w:szCs w:val="28"/>
          <w:rtl/>
          <w:lang w:val="en-GB"/>
        </w:rPr>
        <w:t xml:space="preserve"> על ענין חורבן הבית</w:t>
      </w:r>
      <w:r w:rsidR="08D26A54">
        <w:rPr>
          <w:rStyle w:val="LatinChar"/>
          <w:rFonts w:cs="FrankRuehl" w:hint="cs"/>
          <w:sz w:val="28"/>
          <w:szCs w:val="28"/>
          <w:rtl/>
          <w:lang w:val="en-GB"/>
        </w:rPr>
        <w:t>;</w:t>
      </w:r>
      <w:r w:rsidR="08D675B6" w:rsidRPr="08D675B6">
        <w:rPr>
          <w:rStyle w:val="LatinChar"/>
          <w:rFonts w:cs="FrankRuehl"/>
          <w:sz w:val="28"/>
          <w:szCs w:val="28"/>
          <w:rtl/>
          <w:lang w:val="en-GB"/>
        </w:rPr>
        <w:t xml:space="preserve"> מקום יש להקב"ה ובוכה שם</w:t>
      </w:r>
      <w:r w:rsidR="08D26A54">
        <w:rPr>
          <w:rStyle w:val="LatinChar"/>
          <w:rFonts w:cs="FrankRuehl" w:hint="cs"/>
          <w:sz w:val="28"/>
          <w:szCs w:val="28"/>
          <w:rtl/>
          <w:lang w:val="en-GB"/>
        </w:rPr>
        <w:t>,</w:t>
      </w:r>
      <w:r w:rsidR="08D675B6" w:rsidRPr="08D675B6">
        <w:rPr>
          <w:rStyle w:val="LatinChar"/>
          <w:rFonts w:cs="FrankRuehl"/>
          <w:sz w:val="28"/>
          <w:szCs w:val="28"/>
          <w:rtl/>
          <w:lang w:val="en-GB"/>
        </w:rPr>
        <w:t xml:space="preserve"> ומסיק שם בבתי</w:t>
      </w:r>
      <w:r w:rsidR="08B80420">
        <w:rPr>
          <w:rStyle w:val="LatinChar"/>
          <w:rFonts w:cs="FrankRuehl" w:hint="cs"/>
          <w:sz w:val="28"/>
          <w:szCs w:val="28"/>
          <w:rtl/>
          <w:lang w:val="en-GB"/>
        </w:rPr>
        <w:t>*</w:t>
      </w:r>
      <w:r w:rsidR="08D675B6" w:rsidRPr="08D675B6">
        <w:rPr>
          <w:rStyle w:val="LatinChar"/>
          <w:rFonts w:cs="FrankRuehl"/>
          <w:sz w:val="28"/>
          <w:szCs w:val="28"/>
          <w:rtl/>
          <w:lang w:val="en-GB"/>
        </w:rPr>
        <w:t xml:space="preserve"> גואי איכא בכיה</w:t>
      </w:r>
      <w:r w:rsidR="08D26A54">
        <w:rPr>
          <w:rStyle w:val="LatinChar"/>
          <w:rFonts w:cs="FrankRuehl" w:hint="cs"/>
          <w:sz w:val="28"/>
          <w:szCs w:val="28"/>
          <w:rtl/>
          <w:lang w:val="en-GB"/>
        </w:rPr>
        <w:t>,</w:t>
      </w:r>
      <w:r w:rsidR="08D675B6" w:rsidRPr="08D675B6">
        <w:rPr>
          <w:rStyle w:val="LatinChar"/>
          <w:rFonts w:cs="FrankRuehl"/>
          <w:sz w:val="28"/>
          <w:szCs w:val="28"/>
          <w:rtl/>
          <w:lang w:val="en-GB"/>
        </w:rPr>
        <w:t xml:space="preserve"> בבתי בראי ליכא בכיה</w:t>
      </w:r>
      <w:r w:rsidR="08C51FE0">
        <w:rPr>
          <w:rStyle w:val="FootnoteReference"/>
          <w:rFonts w:cs="FrankRuehl"/>
          <w:szCs w:val="28"/>
          <w:rtl/>
        </w:rPr>
        <w:footnoteReference w:id="98"/>
      </w:r>
      <w:r w:rsidR="08D26A54">
        <w:rPr>
          <w:rStyle w:val="LatinChar"/>
          <w:rFonts w:cs="FrankRuehl" w:hint="cs"/>
          <w:sz w:val="28"/>
          <w:szCs w:val="28"/>
          <w:rtl/>
          <w:lang w:val="en-GB"/>
        </w:rPr>
        <w:t>,</w:t>
      </w:r>
      <w:r w:rsidR="08D675B6" w:rsidRPr="08D675B6">
        <w:rPr>
          <w:rStyle w:val="LatinChar"/>
          <w:rFonts w:cs="FrankRuehl"/>
          <w:sz w:val="28"/>
          <w:szCs w:val="28"/>
          <w:rtl/>
          <w:lang w:val="en-GB"/>
        </w:rPr>
        <w:t xml:space="preserve"> ע</w:t>
      </w:r>
      <w:r w:rsidR="08D26A54">
        <w:rPr>
          <w:rStyle w:val="LatinChar"/>
          <w:rFonts w:cs="FrankRuehl" w:hint="cs"/>
          <w:sz w:val="28"/>
          <w:szCs w:val="28"/>
          <w:rtl/>
          <w:lang w:val="en-GB"/>
        </w:rPr>
        <w:t>ד כאן</w:t>
      </w:r>
      <w:r w:rsidR="08D675B6" w:rsidRPr="08D675B6">
        <w:rPr>
          <w:rStyle w:val="LatinChar"/>
          <w:rFonts w:cs="FrankRuehl"/>
          <w:sz w:val="28"/>
          <w:szCs w:val="28"/>
          <w:rtl/>
          <w:lang w:val="en-GB"/>
        </w:rPr>
        <w:t>. והרבה אנשים משתוממים מאוד כאשר יראו דברים כאלו בדברי חכמים</w:t>
      </w:r>
      <w:r w:rsidR="084A7036">
        <w:rPr>
          <w:rStyle w:val="LatinChar"/>
          <w:rFonts w:cs="FrankRuehl" w:hint="cs"/>
          <w:sz w:val="28"/>
          <w:szCs w:val="28"/>
          <w:rtl/>
          <w:lang w:val="en-GB"/>
        </w:rPr>
        <w:t>,</w:t>
      </w:r>
      <w:r w:rsidR="08D675B6" w:rsidRPr="08D675B6">
        <w:rPr>
          <w:rStyle w:val="LatinChar"/>
          <w:rFonts w:cs="FrankRuehl"/>
          <w:sz w:val="28"/>
          <w:szCs w:val="28"/>
          <w:rtl/>
          <w:lang w:val="en-GB"/>
        </w:rPr>
        <w:t xml:space="preserve"> שנראים זרים מאוד</w:t>
      </w:r>
      <w:r w:rsidR="084A7036">
        <w:rPr>
          <w:rStyle w:val="FootnoteReference"/>
          <w:rFonts w:cs="FrankRuehl"/>
          <w:szCs w:val="28"/>
          <w:rtl/>
        </w:rPr>
        <w:footnoteReference w:id="99"/>
      </w:r>
      <w:r w:rsidR="08D675B6" w:rsidRPr="08D675B6">
        <w:rPr>
          <w:rStyle w:val="LatinChar"/>
          <w:rFonts w:cs="FrankRuehl"/>
          <w:sz w:val="28"/>
          <w:szCs w:val="28"/>
          <w:rtl/>
          <w:lang w:val="en-GB"/>
        </w:rPr>
        <w:t xml:space="preserve">. </w:t>
      </w:r>
    </w:p>
    <w:p w:rsidR="08D37EA2" w:rsidRDefault="08416CE3" w:rsidP="08D37EA2">
      <w:pPr>
        <w:jc w:val="both"/>
        <w:rPr>
          <w:rStyle w:val="LatinChar"/>
          <w:rFonts w:cs="FrankRuehl" w:hint="cs"/>
          <w:sz w:val="28"/>
          <w:szCs w:val="28"/>
          <w:rtl/>
          <w:lang w:val="en-GB"/>
        </w:rPr>
      </w:pPr>
      <w:r w:rsidRPr="08416CE3">
        <w:rPr>
          <w:rStyle w:val="LatinChar"/>
          <w:rtl/>
        </w:rPr>
        <w:t>#</w:t>
      </w:r>
      <w:r w:rsidR="08D675B6" w:rsidRPr="08416CE3">
        <w:rPr>
          <w:rStyle w:val="Title1"/>
          <w:rtl/>
        </w:rPr>
        <w:t>אבל בכל</w:t>
      </w:r>
      <w:r w:rsidRPr="08416CE3">
        <w:rPr>
          <w:rStyle w:val="LatinChar"/>
          <w:rtl/>
        </w:rPr>
        <w:t>=</w:t>
      </w:r>
      <w:r w:rsidR="08D675B6" w:rsidRPr="08D675B6">
        <w:rPr>
          <w:rStyle w:val="LatinChar"/>
          <w:rFonts w:cs="FrankRuehl"/>
          <w:sz w:val="28"/>
          <w:szCs w:val="28"/>
          <w:rtl/>
          <w:lang w:val="en-GB"/>
        </w:rPr>
        <w:t xml:space="preserve"> אלו דברים אין צד תמיה</w:t>
      </w:r>
      <w:r w:rsidR="088903DF">
        <w:rPr>
          <w:rStyle w:val="LatinChar"/>
          <w:rFonts w:cs="FrankRuehl" w:hint="cs"/>
          <w:sz w:val="28"/>
          <w:szCs w:val="28"/>
          <w:rtl/>
          <w:lang w:val="en-GB"/>
        </w:rPr>
        <w:t>,</w:t>
      </w:r>
      <w:r w:rsidR="08D675B6" w:rsidRPr="08D675B6">
        <w:rPr>
          <w:rStyle w:val="LatinChar"/>
          <w:rFonts w:cs="FrankRuehl"/>
          <w:sz w:val="28"/>
          <w:szCs w:val="28"/>
          <w:rtl/>
          <w:lang w:val="en-GB"/>
        </w:rPr>
        <w:t xml:space="preserve"> שהרי בכתוב תמצא כזה</w:t>
      </w:r>
      <w:r w:rsidR="088903DF">
        <w:rPr>
          <w:rStyle w:val="LatinChar"/>
          <w:rFonts w:cs="FrankRuehl" w:hint="cs"/>
          <w:sz w:val="28"/>
          <w:szCs w:val="28"/>
          <w:rtl/>
          <w:lang w:val="en-GB"/>
        </w:rPr>
        <w:t>;</w:t>
      </w:r>
      <w:r w:rsidR="08D675B6" w:rsidRPr="08D675B6">
        <w:rPr>
          <w:rStyle w:val="LatinChar"/>
          <w:rFonts w:cs="FrankRuehl"/>
          <w:sz w:val="28"/>
          <w:szCs w:val="28"/>
          <w:rtl/>
          <w:lang w:val="en-GB"/>
        </w:rPr>
        <w:t xml:space="preserve"> </w:t>
      </w:r>
      <w:r w:rsidR="088903DF">
        <w:rPr>
          <w:rStyle w:val="LatinChar"/>
          <w:rFonts w:cs="FrankRuehl" w:hint="cs"/>
          <w:sz w:val="28"/>
          <w:szCs w:val="28"/>
          <w:rtl/>
          <w:lang w:val="en-GB"/>
        </w:rPr>
        <w:t>"</w:t>
      </w:r>
      <w:r w:rsidR="08D675B6" w:rsidRPr="08D675B6">
        <w:rPr>
          <w:rStyle w:val="LatinChar"/>
          <w:rFonts w:cs="FrankRuehl"/>
          <w:sz w:val="28"/>
          <w:szCs w:val="28"/>
          <w:rtl/>
          <w:lang w:val="en-GB"/>
        </w:rPr>
        <w:t>ויתעצב אל לבו</w:t>
      </w:r>
      <w:r w:rsidR="088903DF">
        <w:rPr>
          <w:rStyle w:val="LatinChar"/>
          <w:rFonts w:cs="FrankRuehl" w:hint="cs"/>
          <w:sz w:val="28"/>
          <w:szCs w:val="28"/>
          <w:rtl/>
          <w:lang w:val="en-GB"/>
        </w:rPr>
        <w:t>"</w:t>
      </w:r>
      <w:r w:rsidR="088903DF" w:rsidRPr="088903DF">
        <w:rPr>
          <w:rStyle w:val="LatinChar"/>
          <w:rFonts w:cs="Dbs-Rashi" w:hint="cs"/>
          <w:szCs w:val="20"/>
          <w:rtl/>
          <w:lang w:val="en-GB"/>
        </w:rPr>
        <w:t xml:space="preserve"> (בראשית ו, </w:t>
      </w:r>
      <w:r w:rsidR="088903DF">
        <w:rPr>
          <w:rStyle w:val="LatinChar"/>
          <w:rFonts w:cs="Dbs-Rashi" w:hint="cs"/>
          <w:szCs w:val="20"/>
          <w:rtl/>
          <w:lang w:val="en-GB"/>
        </w:rPr>
        <w:t>ו</w:t>
      </w:r>
      <w:r w:rsidR="088903DF" w:rsidRPr="088903DF">
        <w:rPr>
          <w:rStyle w:val="LatinChar"/>
          <w:rFonts w:cs="Dbs-Rashi" w:hint="cs"/>
          <w:szCs w:val="20"/>
          <w:rtl/>
          <w:lang w:val="en-GB"/>
        </w:rPr>
        <w:t>)</w:t>
      </w:r>
      <w:r w:rsidR="088903DF">
        <w:rPr>
          <w:rStyle w:val="LatinChar"/>
          <w:rFonts w:cs="FrankRuehl" w:hint="cs"/>
          <w:sz w:val="28"/>
          <w:szCs w:val="28"/>
          <w:rtl/>
          <w:lang w:val="en-GB"/>
        </w:rPr>
        <w:t>,</w:t>
      </w:r>
      <w:r w:rsidR="08D675B6" w:rsidRPr="08D675B6">
        <w:rPr>
          <w:rStyle w:val="LatinChar"/>
          <w:rFonts w:cs="FrankRuehl"/>
          <w:sz w:val="28"/>
          <w:szCs w:val="28"/>
          <w:rtl/>
          <w:lang w:val="en-GB"/>
        </w:rPr>
        <w:t xml:space="preserve"> ונאמר </w:t>
      </w:r>
      <w:r w:rsidR="08D675B6" w:rsidRPr="088903DF">
        <w:rPr>
          <w:rStyle w:val="LatinChar"/>
          <w:rFonts w:cs="Dbs-Rashi"/>
          <w:szCs w:val="20"/>
          <w:rtl/>
          <w:lang w:val="en-GB"/>
        </w:rPr>
        <w:t>(שופטים י</w:t>
      </w:r>
      <w:r w:rsidR="088903DF" w:rsidRPr="088903DF">
        <w:rPr>
          <w:rStyle w:val="LatinChar"/>
          <w:rFonts w:cs="Dbs-Rashi" w:hint="cs"/>
          <w:szCs w:val="20"/>
          <w:rtl/>
          <w:lang w:val="en-GB"/>
        </w:rPr>
        <w:t xml:space="preserve">, </w:t>
      </w:r>
      <w:r w:rsidR="088903DF">
        <w:rPr>
          <w:rStyle w:val="LatinChar"/>
          <w:rFonts w:cs="Dbs-Rashi" w:hint="cs"/>
          <w:szCs w:val="20"/>
          <w:rtl/>
          <w:lang w:val="en-GB"/>
        </w:rPr>
        <w:t>טז</w:t>
      </w:r>
      <w:r w:rsidR="08D675B6" w:rsidRPr="088903DF">
        <w:rPr>
          <w:rStyle w:val="LatinChar"/>
          <w:rFonts w:cs="Dbs-Rashi"/>
          <w:szCs w:val="20"/>
          <w:rtl/>
          <w:lang w:val="en-GB"/>
        </w:rPr>
        <w:t>)</w:t>
      </w:r>
      <w:r w:rsidR="08D675B6" w:rsidRPr="08D675B6">
        <w:rPr>
          <w:rStyle w:val="LatinChar"/>
          <w:rFonts w:cs="FrankRuehl"/>
          <w:sz w:val="28"/>
          <w:szCs w:val="28"/>
          <w:rtl/>
          <w:lang w:val="en-GB"/>
        </w:rPr>
        <w:t xml:space="preserve"> </w:t>
      </w:r>
      <w:r w:rsidR="088903DF">
        <w:rPr>
          <w:rStyle w:val="LatinChar"/>
          <w:rFonts w:cs="FrankRuehl" w:hint="cs"/>
          <w:sz w:val="28"/>
          <w:szCs w:val="28"/>
          <w:rtl/>
          <w:lang w:val="en-GB"/>
        </w:rPr>
        <w:t>"</w:t>
      </w:r>
      <w:r w:rsidR="08D675B6" w:rsidRPr="08D675B6">
        <w:rPr>
          <w:rStyle w:val="LatinChar"/>
          <w:rFonts w:cs="FrankRuehl"/>
          <w:sz w:val="28"/>
          <w:szCs w:val="28"/>
          <w:rtl/>
          <w:lang w:val="en-GB"/>
        </w:rPr>
        <w:t>ותקצר נפשו בעמל ישראל</w:t>
      </w:r>
      <w:r w:rsidR="088903DF">
        <w:rPr>
          <w:rStyle w:val="LatinChar"/>
          <w:rFonts w:cs="FrankRuehl" w:hint="cs"/>
          <w:sz w:val="28"/>
          <w:szCs w:val="28"/>
          <w:rtl/>
          <w:lang w:val="en-GB"/>
        </w:rPr>
        <w:t>",</w:t>
      </w:r>
      <w:r w:rsidR="08D675B6" w:rsidRPr="08D675B6">
        <w:rPr>
          <w:rStyle w:val="LatinChar"/>
          <w:rFonts w:cs="FrankRuehl"/>
          <w:sz w:val="28"/>
          <w:szCs w:val="28"/>
          <w:rtl/>
          <w:lang w:val="en-GB"/>
        </w:rPr>
        <w:t xml:space="preserve"> והרבה כיוצא בזה</w:t>
      </w:r>
      <w:r w:rsidR="088903DF">
        <w:rPr>
          <w:rStyle w:val="FootnoteReference"/>
          <w:rFonts w:cs="FrankRuehl"/>
          <w:szCs w:val="28"/>
          <w:rtl/>
        </w:rPr>
        <w:footnoteReference w:id="100"/>
      </w:r>
      <w:r w:rsidR="088903DF">
        <w:rPr>
          <w:rStyle w:val="LatinChar"/>
          <w:rFonts w:cs="FrankRuehl" w:hint="cs"/>
          <w:sz w:val="28"/>
          <w:szCs w:val="28"/>
          <w:rtl/>
          <w:lang w:val="en-GB"/>
        </w:rPr>
        <w:t>.</w:t>
      </w:r>
      <w:r w:rsidR="08D675B6" w:rsidRPr="08D675B6">
        <w:rPr>
          <w:rStyle w:val="LatinChar"/>
          <w:rFonts w:cs="FrankRuehl"/>
          <w:sz w:val="28"/>
          <w:szCs w:val="28"/>
          <w:rtl/>
          <w:lang w:val="en-GB"/>
        </w:rPr>
        <w:t xml:space="preserve"> לכך רז"ל לא הרחיקו כל אלו הדברים גם כן</w:t>
      </w:r>
      <w:r w:rsidR="0864726C">
        <w:rPr>
          <w:rStyle w:val="FootnoteReference"/>
          <w:rFonts w:cs="FrankRuehl"/>
          <w:szCs w:val="28"/>
          <w:rtl/>
        </w:rPr>
        <w:footnoteReference w:id="101"/>
      </w:r>
      <w:r w:rsidR="08D675B6" w:rsidRPr="08D675B6">
        <w:rPr>
          <w:rStyle w:val="LatinChar"/>
          <w:rFonts w:cs="FrankRuehl"/>
          <w:sz w:val="28"/>
          <w:szCs w:val="28"/>
          <w:rtl/>
          <w:lang w:val="en-GB"/>
        </w:rPr>
        <w:t>. וכל איש החכם ויבין דבר חכמה יוכל להבין כי אלו דברים אין בהם דבר זר</w:t>
      </w:r>
      <w:r w:rsidR="08B80420">
        <w:rPr>
          <w:rStyle w:val="FootnoteReference"/>
          <w:rFonts w:cs="FrankRuehl"/>
          <w:szCs w:val="28"/>
          <w:rtl/>
        </w:rPr>
        <w:footnoteReference w:id="102"/>
      </w:r>
      <w:r w:rsidR="08E73591">
        <w:rPr>
          <w:rStyle w:val="LatinChar"/>
          <w:rFonts w:cs="FrankRuehl" w:hint="cs"/>
          <w:sz w:val="28"/>
          <w:szCs w:val="28"/>
          <w:rtl/>
          <w:lang w:val="en-GB"/>
        </w:rPr>
        <w:t>.</w:t>
      </w:r>
      <w:r w:rsidR="08D675B6" w:rsidRPr="08D675B6">
        <w:rPr>
          <w:rStyle w:val="LatinChar"/>
          <w:rFonts w:cs="FrankRuehl"/>
          <w:sz w:val="28"/>
          <w:szCs w:val="28"/>
          <w:rtl/>
          <w:lang w:val="en-GB"/>
        </w:rPr>
        <w:t xml:space="preserve"> ודבר זה שאמר </w:t>
      </w:r>
      <w:r w:rsidR="08E73591" w:rsidRPr="08E73591">
        <w:rPr>
          <w:rStyle w:val="LatinChar"/>
          <w:rFonts w:cs="Dbs-Rashi" w:hint="cs"/>
          <w:szCs w:val="20"/>
          <w:rtl/>
          <w:lang w:val="en-GB"/>
        </w:rPr>
        <w:t>(שמו"ר ב, ה)</w:t>
      </w:r>
      <w:r w:rsidR="08E73591">
        <w:rPr>
          <w:rStyle w:val="LatinChar"/>
          <w:rFonts w:cs="FrankRuehl" w:hint="cs"/>
          <w:sz w:val="28"/>
          <w:szCs w:val="28"/>
          <w:rtl/>
          <w:lang w:val="en-GB"/>
        </w:rPr>
        <w:t xml:space="preserve"> </w:t>
      </w:r>
      <w:r w:rsidR="08D675B6" w:rsidRPr="08D675B6">
        <w:rPr>
          <w:rStyle w:val="LatinChar"/>
          <w:rFonts w:cs="FrankRuehl"/>
          <w:sz w:val="28"/>
          <w:szCs w:val="28"/>
          <w:rtl/>
          <w:lang w:val="en-GB"/>
        </w:rPr>
        <w:t xml:space="preserve">שנגלה בסנה על שם </w:t>
      </w:r>
      <w:r w:rsidR="088027EE" w:rsidRPr="088027EE">
        <w:rPr>
          <w:rStyle w:val="LatinChar"/>
          <w:rFonts w:cs="Dbs-Rashi" w:hint="cs"/>
          <w:szCs w:val="20"/>
          <w:rtl/>
          <w:lang w:val="en-GB"/>
        </w:rPr>
        <w:t>(תהלים צא, טו)</w:t>
      </w:r>
      <w:r w:rsidR="088027EE">
        <w:rPr>
          <w:rStyle w:val="LatinChar"/>
          <w:rFonts w:cs="FrankRuehl" w:hint="cs"/>
          <w:sz w:val="28"/>
          <w:szCs w:val="28"/>
          <w:rtl/>
          <w:lang w:val="en-GB"/>
        </w:rPr>
        <w:t xml:space="preserve"> </w:t>
      </w:r>
      <w:r w:rsidR="08E73591">
        <w:rPr>
          <w:rStyle w:val="LatinChar"/>
          <w:rFonts w:cs="FrankRuehl" w:hint="cs"/>
          <w:sz w:val="28"/>
          <w:szCs w:val="28"/>
          <w:rtl/>
          <w:lang w:val="en-GB"/>
        </w:rPr>
        <w:t>"</w:t>
      </w:r>
      <w:r w:rsidR="08D675B6" w:rsidRPr="08D675B6">
        <w:rPr>
          <w:rStyle w:val="LatinChar"/>
          <w:rFonts w:cs="FrankRuehl"/>
          <w:sz w:val="28"/>
          <w:szCs w:val="28"/>
          <w:rtl/>
          <w:lang w:val="en-GB"/>
        </w:rPr>
        <w:t>עמו אנכי בצרה</w:t>
      </w:r>
      <w:r w:rsidR="08E73591">
        <w:rPr>
          <w:rStyle w:val="LatinChar"/>
          <w:rFonts w:cs="FrankRuehl" w:hint="cs"/>
          <w:sz w:val="28"/>
          <w:szCs w:val="28"/>
          <w:rtl/>
          <w:lang w:val="en-GB"/>
        </w:rPr>
        <w:t>",</w:t>
      </w:r>
      <w:r w:rsidR="08D675B6" w:rsidRPr="08D675B6">
        <w:rPr>
          <w:rStyle w:val="LatinChar"/>
          <w:rFonts w:cs="FrankRuehl"/>
          <w:sz w:val="28"/>
          <w:szCs w:val="28"/>
          <w:rtl/>
          <w:lang w:val="en-GB"/>
        </w:rPr>
        <w:t xml:space="preserve"> אין דבר זה מה שיקשה</w:t>
      </w:r>
      <w:r w:rsidR="08683014">
        <w:rPr>
          <w:rStyle w:val="FootnoteReference"/>
          <w:rFonts w:cs="FrankRuehl"/>
          <w:szCs w:val="28"/>
          <w:rtl/>
        </w:rPr>
        <w:footnoteReference w:id="103"/>
      </w:r>
      <w:r w:rsidR="08683014">
        <w:rPr>
          <w:rStyle w:val="LatinChar"/>
          <w:rFonts w:cs="FrankRuehl" w:hint="cs"/>
          <w:sz w:val="28"/>
          <w:szCs w:val="28"/>
          <w:rtl/>
          <w:lang w:val="en-GB"/>
        </w:rPr>
        <w:t>,</w:t>
      </w:r>
      <w:r w:rsidR="08D675B6" w:rsidRPr="08D675B6">
        <w:rPr>
          <w:rStyle w:val="LatinChar"/>
          <w:rFonts w:cs="FrankRuehl"/>
          <w:sz w:val="28"/>
          <w:szCs w:val="28"/>
          <w:rtl/>
          <w:lang w:val="en-GB"/>
        </w:rPr>
        <w:t xml:space="preserve"> כי דברים אלו הם כפי אשר נמצא לנו</w:t>
      </w:r>
      <w:r w:rsidR="08683014">
        <w:rPr>
          <w:rStyle w:val="FootnoteReference"/>
          <w:rFonts w:cs="FrankRuehl"/>
          <w:szCs w:val="28"/>
          <w:rtl/>
        </w:rPr>
        <w:footnoteReference w:id="104"/>
      </w:r>
      <w:r w:rsidR="08683014">
        <w:rPr>
          <w:rStyle w:val="LatinChar"/>
          <w:rFonts w:cs="FrankRuehl" w:hint="cs"/>
          <w:sz w:val="28"/>
          <w:szCs w:val="28"/>
          <w:rtl/>
          <w:lang w:val="en-GB"/>
        </w:rPr>
        <w:t>.</w:t>
      </w:r>
      <w:r w:rsidR="08D675B6" w:rsidRPr="08D675B6">
        <w:rPr>
          <w:rStyle w:val="LatinChar"/>
          <w:rFonts w:cs="FrankRuehl"/>
          <w:sz w:val="28"/>
          <w:szCs w:val="28"/>
          <w:rtl/>
          <w:lang w:val="en-GB"/>
        </w:rPr>
        <w:t xml:space="preserve"> ואל יהא ספק</w:t>
      </w:r>
      <w:r w:rsidR="08683014">
        <w:rPr>
          <w:rStyle w:val="LatinChar"/>
          <w:rFonts w:cs="FrankRuehl" w:hint="cs"/>
          <w:sz w:val="28"/>
          <w:szCs w:val="28"/>
          <w:rtl/>
          <w:lang w:val="en-GB"/>
        </w:rPr>
        <w:t>,</w:t>
      </w:r>
      <w:r w:rsidR="08D675B6" w:rsidRPr="08D675B6">
        <w:rPr>
          <w:rStyle w:val="LatinChar"/>
          <w:rFonts w:cs="FrankRuehl"/>
          <w:sz w:val="28"/>
          <w:szCs w:val="28"/>
          <w:rtl/>
          <w:lang w:val="en-GB"/>
        </w:rPr>
        <w:t xml:space="preserve"> כי המקבלים אי אפשר להם לקבל עצם כבודו יתברך</w:t>
      </w:r>
      <w:r w:rsidR="08683014">
        <w:rPr>
          <w:rStyle w:val="FootnoteReference"/>
          <w:rFonts w:cs="FrankRuehl"/>
          <w:szCs w:val="28"/>
          <w:rtl/>
        </w:rPr>
        <w:footnoteReference w:id="105"/>
      </w:r>
      <w:r w:rsidR="08683014">
        <w:rPr>
          <w:rStyle w:val="LatinChar"/>
          <w:rFonts w:cs="FrankRuehl" w:hint="cs"/>
          <w:sz w:val="28"/>
          <w:szCs w:val="28"/>
          <w:rtl/>
          <w:lang w:val="en-GB"/>
        </w:rPr>
        <w:t>.</w:t>
      </w:r>
      <w:r w:rsidR="08D675B6" w:rsidRPr="08D675B6">
        <w:rPr>
          <w:rStyle w:val="LatinChar"/>
          <w:rFonts w:cs="FrankRuehl"/>
          <w:sz w:val="28"/>
          <w:szCs w:val="28"/>
          <w:rtl/>
          <w:lang w:val="en-GB"/>
        </w:rPr>
        <w:t xml:space="preserve"> שאף המלאכים אינם יודעים כבודו</w:t>
      </w:r>
      <w:r w:rsidR="087A25A4">
        <w:rPr>
          <w:rStyle w:val="FootnoteReference"/>
          <w:rFonts w:cs="FrankRuehl"/>
          <w:szCs w:val="28"/>
          <w:rtl/>
        </w:rPr>
        <w:footnoteReference w:id="106"/>
      </w:r>
      <w:r w:rsidR="08683014">
        <w:rPr>
          <w:rStyle w:val="LatinChar"/>
          <w:rFonts w:cs="FrankRuehl" w:hint="cs"/>
          <w:sz w:val="28"/>
          <w:szCs w:val="28"/>
          <w:rtl/>
          <w:lang w:val="en-GB"/>
        </w:rPr>
        <w:t>,</w:t>
      </w:r>
      <w:r w:rsidR="08D675B6" w:rsidRPr="08D675B6">
        <w:rPr>
          <w:rStyle w:val="LatinChar"/>
          <w:rFonts w:cs="FrankRuehl"/>
          <w:sz w:val="28"/>
          <w:szCs w:val="28"/>
          <w:rtl/>
          <w:lang w:val="en-GB"/>
        </w:rPr>
        <w:t xml:space="preserve"> מפני שעצם כבודו אין מציאות שיוכל לקבל אותו</w:t>
      </w:r>
      <w:r w:rsidR="08047915">
        <w:rPr>
          <w:rStyle w:val="FootnoteReference"/>
          <w:rFonts w:cs="FrankRuehl"/>
          <w:szCs w:val="28"/>
          <w:rtl/>
        </w:rPr>
        <w:footnoteReference w:id="107"/>
      </w:r>
      <w:r w:rsidR="08683014">
        <w:rPr>
          <w:rStyle w:val="LatinChar"/>
          <w:rFonts w:cs="FrankRuehl" w:hint="cs"/>
          <w:sz w:val="28"/>
          <w:szCs w:val="28"/>
          <w:rtl/>
          <w:lang w:val="en-GB"/>
        </w:rPr>
        <w:t>.</w:t>
      </w:r>
      <w:r w:rsidR="08D675B6" w:rsidRPr="08D675B6">
        <w:rPr>
          <w:rStyle w:val="LatinChar"/>
          <w:rFonts w:cs="FrankRuehl"/>
          <w:sz w:val="28"/>
          <w:szCs w:val="28"/>
          <w:rtl/>
          <w:lang w:val="en-GB"/>
        </w:rPr>
        <w:t xml:space="preserve"> ולפיכך המקבלים מקבלים לפי כחם</w:t>
      </w:r>
      <w:r w:rsidR="08683014">
        <w:rPr>
          <w:rStyle w:val="LatinChar"/>
          <w:rFonts w:cs="FrankRuehl" w:hint="cs"/>
          <w:sz w:val="28"/>
          <w:szCs w:val="28"/>
          <w:rtl/>
          <w:lang w:val="en-GB"/>
        </w:rPr>
        <w:t>,</w:t>
      </w:r>
      <w:r w:rsidR="08D675B6" w:rsidRPr="08D675B6">
        <w:rPr>
          <w:rStyle w:val="LatinChar"/>
          <w:rFonts w:cs="FrankRuehl"/>
          <w:sz w:val="28"/>
          <w:szCs w:val="28"/>
          <w:rtl/>
          <w:lang w:val="en-GB"/>
        </w:rPr>
        <w:t xml:space="preserve"> לפי ריחוק שלהם שהם רחוקים מן הש</w:t>
      </w:r>
      <w:r w:rsidR="08683014">
        <w:rPr>
          <w:rStyle w:val="LatinChar"/>
          <w:rFonts w:cs="FrankRuehl" w:hint="cs"/>
          <w:sz w:val="28"/>
          <w:szCs w:val="28"/>
          <w:rtl/>
          <w:lang w:val="en-GB"/>
        </w:rPr>
        <w:t>ם יתברך</w:t>
      </w:r>
      <w:r w:rsidR="08880186">
        <w:rPr>
          <w:rStyle w:val="FootnoteReference"/>
          <w:rFonts w:cs="FrankRuehl"/>
          <w:szCs w:val="28"/>
          <w:rtl/>
        </w:rPr>
        <w:footnoteReference w:id="108"/>
      </w:r>
      <w:r w:rsidR="08683014">
        <w:rPr>
          <w:rStyle w:val="LatinChar"/>
          <w:rFonts w:cs="FrankRuehl" w:hint="cs"/>
          <w:sz w:val="28"/>
          <w:szCs w:val="28"/>
          <w:rtl/>
          <w:lang w:val="en-GB"/>
        </w:rPr>
        <w:t>.</w:t>
      </w:r>
      <w:r w:rsidR="08D675B6" w:rsidRPr="08D675B6">
        <w:rPr>
          <w:rStyle w:val="LatinChar"/>
          <w:rFonts w:cs="FrankRuehl"/>
          <w:sz w:val="28"/>
          <w:szCs w:val="28"/>
          <w:rtl/>
          <w:lang w:val="en-GB"/>
        </w:rPr>
        <w:t xml:space="preserve"> וכמו שאין לך לומר כי העליונים ו</w:t>
      </w:r>
      <w:r>
        <w:rPr>
          <w:rStyle w:val="LatinChar"/>
          <w:rFonts w:cs="FrankRuehl" w:hint="cs"/>
          <w:sz w:val="28"/>
          <w:szCs w:val="28"/>
          <w:rtl/>
          <w:lang w:val="en-GB"/>
        </w:rPr>
        <w:t>ה</w:t>
      </w:r>
      <w:r w:rsidR="08D675B6" w:rsidRPr="08D675B6">
        <w:rPr>
          <w:rStyle w:val="LatinChar"/>
          <w:rFonts w:cs="FrankRuehl"/>
          <w:sz w:val="28"/>
          <w:szCs w:val="28"/>
          <w:rtl/>
          <w:lang w:val="en-GB"/>
        </w:rPr>
        <w:t>תחתונים</w:t>
      </w:r>
      <w:r>
        <w:rPr>
          <w:rStyle w:val="LatinChar"/>
          <w:rFonts w:cs="FrankRuehl" w:hint="cs"/>
          <w:sz w:val="28"/>
          <w:szCs w:val="28"/>
          <w:rtl/>
          <w:lang w:val="en-GB"/>
        </w:rPr>
        <w:t>*</w:t>
      </w:r>
      <w:r w:rsidR="08D675B6" w:rsidRPr="08D675B6">
        <w:rPr>
          <w:rStyle w:val="LatinChar"/>
          <w:rFonts w:cs="FrankRuehl"/>
          <w:sz w:val="28"/>
          <w:szCs w:val="28"/>
          <w:rtl/>
          <w:lang w:val="en-GB"/>
        </w:rPr>
        <w:t xml:space="preserve"> שוים</w:t>
      </w:r>
      <w:r w:rsidR="08683014">
        <w:rPr>
          <w:rStyle w:val="LatinChar"/>
          <w:rFonts w:cs="FrankRuehl" w:hint="cs"/>
          <w:sz w:val="28"/>
          <w:szCs w:val="28"/>
          <w:rtl/>
          <w:lang w:val="en-GB"/>
        </w:rPr>
        <w:t>,</w:t>
      </w:r>
      <w:r w:rsidR="08D675B6" w:rsidRPr="08D675B6">
        <w:rPr>
          <w:rStyle w:val="LatinChar"/>
          <w:rFonts w:cs="FrankRuehl"/>
          <w:sz w:val="28"/>
          <w:szCs w:val="28"/>
          <w:rtl/>
          <w:lang w:val="en-GB"/>
        </w:rPr>
        <w:t xml:space="preserve"> שהעליונים במה שהם עליונים מקבלים כבודו יתברך</w:t>
      </w:r>
      <w:r w:rsidR="08683014">
        <w:rPr>
          <w:rStyle w:val="LatinChar"/>
          <w:rFonts w:cs="FrankRuehl" w:hint="cs"/>
          <w:sz w:val="28"/>
          <w:szCs w:val="28"/>
          <w:rtl/>
          <w:lang w:val="en-GB"/>
        </w:rPr>
        <w:t>,</w:t>
      </w:r>
      <w:r w:rsidR="08D675B6" w:rsidRPr="08D675B6">
        <w:rPr>
          <w:rStyle w:val="LatinChar"/>
          <w:rFonts w:cs="FrankRuehl"/>
          <w:sz w:val="28"/>
          <w:szCs w:val="28"/>
          <w:rtl/>
          <w:lang w:val="en-GB"/>
        </w:rPr>
        <w:t xml:space="preserve"> ויותר כבודו עמהם</w:t>
      </w:r>
      <w:r w:rsidR="08683014">
        <w:rPr>
          <w:rStyle w:val="LatinChar"/>
          <w:rFonts w:cs="FrankRuehl" w:hint="cs"/>
          <w:sz w:val="28"/>
          <w:szCs w:val="28"/>
          <w:rtl/>
          <w:lang w:val="en-GB"/>
        </w:rPr>
        <w:t>,</w:t>
      </w:r>
      <w:r w:rsidR="08D675B6" w:rsidRPr="08D675B6">
        <w:rPr>
          <w:rStyle w:val="LatinChar"/>
          <w:rFonts w:cs="FrankRuehl"/>
          <w:sz w:val="28"/>
          <w:szCs w:val="28"/>
          <w:rtl/>
          <w:lang w:val="en-GB"/>
        </w:rPr>
        <w:t xml:space="preserve"> ממה שהוא בתחתונים</w:t>
      </w:r>
      <w:r w:rsidR="08683014">
        <w:rPr>
          <w:rStyle w:val="FootnoteReference"/>
          <w:rFonts w:cs="FrankRuehl"/>
          <w:szCs w:val="28"/>
          <w:rtl/>
        </w:rPr>
        <w:footnoteReference w:id="109"/>
      </w:r>
      <w:r w:rsidR="08D675B6" w:rsidRPr="08D675B6">
        <w:rPr>
          <w:rStyle w:val="LatinChar"/>
          <w:rFonts w:cs="FrankRuehl"/>
          <w:sz w:val="28"/>
          <w:szCs w:val="28"/>
          <w:rtl/>
          <w:lang w:val="en-GB"/>
        </w:rPr>
        <w:t>. ולפיכך יאמר שהש</w:t>
      </w:r>
      <w:r w:rsidR="08B52BA7">
        <w:rPr>
          <w:rStyle w:val="LatinChar"/>
          <w:rFonts w:cs="FrankRuehl" w:hint="cs"/>
          <w:sz w:val="28"/>
          <w:szCs w:val="28"/>
          <w:rtl/>
          <w:lang w:val="en-GB"/>
        </w:rPr>
        <w:t>ם יתברך</w:t>
      </w:r>
      <w:r w:rsidR="08D675B6" w:rsidRPr="08D675B6">
        <w:rPr>
          <w:rStyle w:val="LatinChar"/>
          <w:rFonts w:cs="FrankRuehl"/>
          <w:sz w:val="28"/>
          <w:szCs w:val="28"/>
          <w:rtl/>
          <w:lang w:val="en-GB"/>
        </w:rPr>
        <w:t xml:space="preserve"> בוכה, וזה לפי המקבל</w:t>
      </w:r>
      <w:r w:rsidR="08722335">
        <w:rPr>
          <w:rStyle w:val="LatinChar"/>
          <w:rFonts w:cs="FrankRuehl" w:hint="cs"/>
          <w:sz w:val="28"/>
          <w:szCs w:val="28"/>
          <w:rtl/>
          <w:lang w:val="en-GB"/>
        </w:rPr>
        <w:t>,</w:t>
      </w:r>
      <w:r w:rsidR="08D675B6" w:rsidRPr="08D675B6">
        <w:rPr>
          <w:rStyle w:val="LatinChar"/>
          <w:rFonts w:cs="FrankRuehl"/>
          <w:sz w:val="28"/>
          <w:szCs w:val="28"/>
          <w:rtl/>
          <w:lang w:val="en-GB"/>
        </w:rPr>
        <w:t xml:space="preserve"> ובזמן מן הזמנים שנמצא מאתו הבכיה לפי המקבל</w:t>
      </w:r>
      <w:r w:rsidR="08B50CA1">
        <w:rPr>
          <w:rStyle w:val="FootnoteReference"/>
          <w:rFonts w:cs="FrankRuehl"/>
          <w:szCs w:val="28"/>
          <w:rtl/>
        </w:rPr>
        <w:footnoteReference w:id="110"/>
      </w:r>
      <w:r w:rsidR="08722335">
        <w:rPr>
          <w:rStyle w:val="LatinChar"/>
          <w:rFonts w:cs="FrankRuehl" w:hint="cs"/>
          <w:sz w:val="28"/>
          <w:szCs w:val="28"/>
          <w:rtl/>
          <w:lang w:val="en-GB"/>
        </w:rPr>
        <w:t>.</w:t>
      </w:r>
      <w:r w:rsidR="08D675B6" w:rsidRPr="08D675B6">
        <w:rPr>
          <w:rStyle w:val="LatinChar"/>
          <w:rFonts w:cs="FrankRuehl"/>
          <w:sz w:val="28"/>
          <w:szCs w:val="28"/>
          <w:rtl/>
          <w:lang w:val="en-GB"/>
        </w:rPr>
        <w:t xml:space="preserve"> ואם שמצד אמתתו יתברך הכל הוד והכל שלימות</w:t>
      </w:r>
      <w:r w:rsidR="08B50CA1">
        <w:rPr>
          <w:rStyle w:val="FootnoteReference"/>
          <w:rFonts w:cs="FrankRuehl"/>
          <w:szCs w:val="28"/>
          <w:rtl/>
        </w:rPr>
        <w:footnoteReference w:id="111"/>
      </w:r>
      <w:r w:rsidR="08D675B6" w:rsidRPr="08D675B6">
        <w:rPr>
          <w:rStyle w:val="LatinChar"/>
          <w:rFonts w:cs="FrankRuehl"/>
          <w:sz w:val="28"/>
          <w:szCs w:val="28"/>
          <w:rtl/>
          <w:lang w:val="en-GB"/>
        </w:rPr>
        <w:t>, מכל מקום יאמר בזה לפי המקבל כמו שאמרנו</w:t>
      </w:r>
      <w:r w:rsidR="08274716">
        <w:rPr>
          <w:rStyle w:val="FootnoteReference"/>
          <w:rFonts w:cs="FrankRuehl"/>
          <w:szCs w:val="28"/>
          <w:rtl/>
        </w:rPr>
        <w:footnoteReference w:id="112"/>
      </w:r>
      <w:r w:rsidR="08D675B6" w:rsidRPr="08D675B6">
        <w:rPr>
          <w:rStyle w:val="LatinChar"/>
          <w:rFonts w:cs="FrankRuehl"/>
          <w:sz w:val="28"/>
          <w:szCs w:val="28"/>
          <w:rtl/>
          <w:lang w:val="en-GB"/>
        </w:rPr>
        <w:t>. שכמו שיש הפרש בין המקבלים עצמם, שאין</w:t>
      </w:r>
      <w:r w:rsidR="08B00948">
        <w:rPr>
          <w:rStyle w:val="LatinChar"/>
          <w:rFonts w:cs="FrankRuehl" w:hint="cs"/>
          <w:sz w:val="28"/>
          <w:szCs w:val="28"/>
          <w:rtl/>
          <w:lang w:val="en-GB"/>
        </w:rPr>
        <w:t xml:space="preserve"> </w:t>
      </w:r>
      <w:r w:rsidR="08C93386" w:rsidRPr="08C93386">
        <w:rPr>
          <w:rStyle w:val="LatinChar"/>
          <w:rFonts w:cs="FrankRuehl"/>
          <w:sz w:val="28"/>
          <w:szCs w:val="28"/>
          <w:rtl/>
          <w:lang w:val="en-GB"/>
        </w:rPr>
        <w:t xml:space="preserve">ספק שאין הכבוד והשלימות בתחתונים כמו בעליונים, וכך נוכל לומר </w:t>
      </w:r>
      <w:r w:rsidR="080B163C">
        <w:rPr>
          <w:rStyle w:val="LatinChar"/>
          <w:rFonts w:cs="FrankRuehl" w:hint="cs"/>
          <w:sz w:val="28"/>
          <w:szCs w:val="28"/>
          <w:rtl/>
          <w:lang w:val="en-GB"/>
        </w:rPr>
        <w:t>(-</w:t>
      </w:r>
      <w:r w:rsidR="08C93386" w:rsidRPr="08C93386">
        <w:rPr>
          <w:rStyle w:val="LatinChar"/>
          <w:rFonts w:cs="FrankRuehl"/>
          <w:sz w:val="28"/>
          <w:szCs w:val="28"/>
          <w:rtl/>
          <w:lang w:val="en-GB"/>
        </w:rPr>
        <w:t>שהנמצא</w:t>
      </w:r>
      <w:r w:rsidR="080B163C">
        <w:rPr>
          <w:rStyle w:val="LatinChar"/>
          <w:rFonts w:cs="FrankRuehl" w:hint="cs"/>
          <w:sz w:val="28"/>
          <w:szCs w:val="28"/>
          <w:rtl/>
          <w:lang w:val="en-GB"/>
        </w:rPr>
        <w:t>-)</w:t>
      </w:r>
      <w:r w:rsidR="08C93386" w:rsidRPr="08C93386">
        <w:rPr>
          <w:rStyle w:val="LatinChar"/>
          <w:rFonts w:cs="FrankRuehl"/>
          <w:sz w:val="28"/>
          <w:szCs w:val="28"/>
          <w:rtl/>
          <w:lang w:val="en-GB"/>
        </w:rPr>
        <w:t xml:space="preserve"> </w:t>
      </w:r>
      <w:r w:rsidR="080B163C">
        <w:rPr>
          <w:rStyle w:val="LatinChar"/>
          <w:rFonts w:cs="FrankRuehl" w:hint="cs"/>
          <w:sz w:val="28"/>
          <w:szCs w:val="28"/>
          <w:rtl/>
          <w:lang w:val="en-GB"/>
        </w:rPr>
        <w:t>[ש]</w:t>
      </w:r>
      <w:r w:rsidR="08C93386" w:rsidRPr="08C93386">
        <w:rPr>
          <w:rStyle w:val="LatinChar"/>
          <w:rFonts w:cs="FrankRuehl"/>
          <w:sz w:val="28"/>
          <w:szCs w:val="28"/>
          <w:rtl/>
          <w:lang w:val="en-GB"/>
        </w:rPr>
        <w:t>בזמן מן הזמנים נמצא בכיה גמורה בתחתונים</w:t>
      </w:r>
      <w:r w:rsidR="080B163C">
        <w:rPr>
          <w:rStyle w:val="FootnoteReference"/>
          <w:rFonts w:cs="FrankRuehl"/>
          <w:szCs w:val="28"/>
          <w:rtl/>
        </w:rPr>
        <w:footnoteReference w:id="113"/>
      </w:r>
      <w:r>
        <w:rPr>
          <w:rStyle w:val="LatinChar"/>
          <w:rFonts w:cs="FrankRuehl" w:hint="cs"/>
          <w:sz w:val="28"/>
          <w:szCs w:val="28"/>
          <w:rtl/>
          <w:lang w:val="en-GB"/>
        </w:rPr>
        <w:t>,</w:t>
      </w:r>
      <w:r w:rsidR="08C93386" w:rsidRPr="08C93386">
        <w:rPr>
          <w:rStyle w:val="LatinChar"/>
          <w:rFonts w:cs="FrankRuehl"/>
          <w:sz w:val="28"/>
          <w:szCs w:val="28"/>
          <w:rtl/>
          <w:lang w:val="en-GB"/>
        </w:rPr>
        <w:t xml:space="preserve"> שהוא הפך השלימות</w:t>
      </w:r>
      <w:r w:rsidR="088146A8">
        <w:rPr>
          <w:rStyle w:val="FootnoteReference"/>
          <w:rFonts w:cs="FrankRuehl"/>
          <w:szCs w:val="28"/>
          <w:rtl/>
        </w:rPr>
        <w:footnoteReference w:id="114"/>
      </w:r>
      <w:r>
        <w:rPr>
          <w:rStyle w:val="LatinChar"/>
          <w:rFonts w:cs="FrankRuehl" w:hint="cs"/>
          <w:sz w:val="28"/>
          <w:szCs w:val="28"/>
          <w:rtl/>
          <w:lang w:val="en-GB"/>
        </w:rPr>
        <w:t>.</w:t>
      </w:r>
      <w:r w:rsidR="08C93386" w:rsidRPr="08C93386">
        <w:rPr>
          <w:rStyle w:val="LatinChar"/>
          <w:rFonts w:cs="FrankRuehl"/>
          <w:sz w:val="28"/>
          <w:szCs w:val="28"/>
          <w:rtl/>
          <w:lang w:val="en-GB"/>
        </w:rPr>
        <w:t xml:space="preserve"> </w:t>
      </w:r>
    </w:p>
    <w:p w:rsidR="08B150AE" w:rsidRDefault="08D37EA2" w:rsidP="08A42939">
      <w:pPr>
        <w:jc w:val="both"/>
        <w:rPr>
          <w:rStyle w:val="LatinChar"/>
          <w:rFonts w:cs="FrankRuehl" w:hint="cs"/>
          <w:sz w:val="28"/>
          <w:szCs w:val="28"/>
          <w:rtl/>
          <w:lang w:val="en-GB"/>
        </w:rPr>
      </w:pPr>
      <w:r w:rsidRPr="08D37EA2">
        <w:rPr>
          <w:rStyle w:val="LatinChar"/>
          <w:rtl/>
        </w:rPr>
        <w:t>#</w:t>
      </w:r>
      <w:r w:rsidR="08C93386" w:rsidRPr="08D37EA2">
        <w:rPr>
          <w:rStyle w:val="Title1"/>
          <w:rtl/>
        </w:rPr>
        <w:t>ואין זה</w:t>
      </w:r>
      <w:r w:rsidRPr="08D37EA2">
        <w:rPr>
          <w:rStyle w:val="LatinChar"/>
          <w:rtl/>
        </w:rPr>
        <w:t>=</w:t>
      </w:r>
      <w:r w:rsidR="08C93386" w:rsidRPr="08C93386">
        <w:rPr>
          <w:rStyle w:val="LatinChar"/>
          <w:rFonts w:cs="FrankRuehl"/>
          <w:sz w:val="28"/>
          <w:szCs w:val="28"/>
          <w:rtl/>
          <w:lang w:val="en-GB"/>
        </w:rPr>
        <w:t xml:space="preserve"> נגד כבוד הש</w:t>
      </w:r>
      <w:r w:rsidR="08A677A2">
        <w:rPr>
          <w:rStyle w:val="LatinChar"/>
          <w:rFonts w:cs="FrankRuehl" w:hint="cs"/>
          <w:sz w:val="28"/>
          <w:szCs w:val="28"/>
          <w:rtl/>
          <w:lang w:val="en-GB"/>
        </w:rPr>
        <w:t>ם יתברך</w:t>
      </w:r>
      <w:r w:rsidR="08C93386" w:rsidRPr="08C93386">
        <w:rPr>
          <w:rStyle w:val="LatinChar"/>
          <w:rFonts w:cs="FrankRuehl"/>
          <w:sz w:val="28"/>
          <w:szCs w:val="28"/>
          <w:rtl/>
          <w:lang w:val="en-GB"/>
        </w:rPr>
        <w:t xml:space="preserve"> אם ימצא בנמצאים המקבלים דבר כזה</w:t>
      </w:r>
      <w:r w:rsidR="082A0B80">
        <w:rPr>
          <w:rStyle w:val="LatinChar"/>
          <w:rFonts w:cs="FrankRuehl" w:hint="cs"/>
          <w:sz w:val="28"/>
          <w:szCs w:val="28"/>
          <w:rtl/>
          <w:lang w:val="en-GB"/>
        </w:rPr>
        <w:t>,</w:t>
      </w:r>
      <w:r w:rsidR="08C93386" w:rsidRPr="08C93386">
        <w:rPr>
          <w:rStyle w:val="LatinChar"/>
          <w:rFonts w:cs="FrankRuehl"/>
          <w:sz w:val="28"/>
          <w:szCs w:val="28"/>
          <w:rtl/>
          <w:lang w:val="en-GB"/>
        </w:rPr>
        <w:t xml:space="preserve"> שהוא מצד המקבלים</w:t>
      </w:r>
      <w:r w:rsidR="082A0B80">
        <w:rPr>
          <w:rStyle w:val="LatinChar"/>
          <w:rFonts w:cs="FrankRuehl" w:hint="cs"/>
          <w:sz w:val="28"/>
          <w:szCs w:val="28"/>
          <w:rtl/>
          <w:lang w:val="en-GB"/>
        </w:rPr>
        <w:t>,</w:t>
      </w:r>
      <w:r w:rsidR="08C93386" w:rsidRPr="08C93386">
        <w:rPr>
          <w:rStyle w:val="LatinChar"/>
          <w:rFonts w:cs="FrankRuehl"/>
          <w:sz w:val="28"/>
          <w:szCs w:val="28"/>
          <w:rtl/>
          <w:lang w:val="en-GB"/>
        </w:rPr>
        <w:t xml:space="preserve"> שלא ימצא אצלם כבוד ה'</w:t>
      </w:r>
      <w:r w:rsidR="082A0B80">
        <w:rPr>
          <w:rStyle w:val="LatinChar"/>
          <w:rFonts w:cs="FrankRuehl" w:hint="cs"/>
          <w:sz w:val="28"/>
          <w:szCs w:val="28"/>
          <w:rtl/>
          <w:lang w:val="en-GB"/>
        </w:rPr>
        <w:t>,</w:t>
      </w:r>
      <w:r w:rsidR="08C93386" w:rsidRPr="08C93386">
        <w:rPr>
          <w:rStyle w:val="LatinChar"/>
          <w:rFonts w:cs="FrankRuehl"/>
          <w:sz w:val="28"/>
          <w:szCs w:val="28"/>
          <w:rtl/>
          <w:lang w:val="en-GB"/>
        </w:rPr>
        <w:t xml:space="preserve"> עד שימצא בהם בכיה</w:t>
      </w:r>
      <w:r w:rsidR="082A0B80">
        <w:rPr>
          <w:rStyle w:val="LatinChar"/>
          <w:rFonts w:cs="FrankRuehl" w:hint="cs"/>
          <w:sz w:val="28"/>
          <w:szCs w:val="28"/>
          <w:rtl/>
          <w:lang w:val="en-GB"/>
        </w:rPr>
        <w:t>.</w:t>
      </w:r>
      <w:r w:rsidR="08C93386" w:rsidRPr="08C93386">
        <w:rPr>
          <w:rStyle w:val="LatinChar"/>
          <w:rFonts w:cs="FrankRuehl"/>
          <w:sz w:val="28"/>
          <w:szCs w:val="28"/>
          <w:rtl/>
          <w:lang w:val="en-GB"/>
        </w:rPr>
        <w:t xml:space="preserve"> ורצה לומר שלא נמצא השם יתברך בשלימות כבודו אל המקבלים</w:t>
      </w:r>
      <w:r w:rsidR="082A0B80">
        <w:rPr>
          <w:rStyle w:val="FootnoteReference"/>
          <w:rFonts w:cs="FrankRuehl"/>
          <w:szCs w:val="28"/>
          <w:rtl/>
        </w:rPr>
        <w:footnoteReference w:id="115"/>
      </w:r>
      <w:r w:rsidR="082A0B80">
        <w:rPr>
          <w:rStyle w:val="LatinChar"/>
          <w:rFonts w:cs="FrankRuehl" w:hint="cs"/>
          <w:sz w:val="28"/>
          <w:szCs w:val="28"/>
          <w:rtl/>
          <w:lang w:val="en-GB"/>
        </w:rPr>
        <w:t>.</w:t>
      </w:r>
      <w:r w:rsidR="08C93386" w:rsidRPr="08C93386">
        <w:rPr>
          <w:rStyle w:val="LatinChar"/>
          <w:rFonts w:cs="FrankRuehl"/>
          <w:sz w:val="28"/>
          <w:szCs w:val="28"/>
          <w:rtl/>
          <w:lang w:val="en-GB"/>
        </w:rPr>
        <w:t xml:space="preserve"> שאם ימצא השם יתברך בשלימות כבודו אל המקבלים</w:t>
      </w:r>
      <w:r w:rsidR="08451195">
        <w:rPr>
          <w:rStyle w:val="LatinChar"/>
          <w:rFonts w:cs="FrankRuehl" w:hint="cs"/>
          <w:sz w:val="28"/>
          <w:szCs w:val="28"/>
          <w:rtl/>
          <w:lang w:val="en-GB"/>
        </w:rPr>
        <w:t>,</w:t>
      </w:r>
      <w:r w:rsidR="08C93386" w:rsidRPr="08C93386">
        <w:rPr>
          <w:rStyle w:val="LatinChar"/>
          <w:rFonts w:cs="FrankRuehl"/>
          <w:sz w:val="28"/>
          <w:szCs w:val="28"/>
          <w:rtl/>
          <w:lang w:val="en-GB"/>
        </w:rPr>
        <w:t xml:space="preserve"> יאמר שהוא שמח</w:t>
      </w:r>
      <w:r w:rsidR="08451195">
        <w:rPr>
          <w:rStyle w:val="FootnoteReference"/>
          <w:rFonts w:cs="FrankRuehl"/>
          <w:szCs w:val="28"/>
          <w:rtl/>
        </w:rPr>
        <w:footnoteReference w:id="116"/>
      </w:r>
      <w:r w:rsidR="08451195">
        <w:rPr>
          <w:rStyle w:val="LatinChar"/>
          <w:rFonts w:cs="FrankRuehl" w:hint="cs"/>
          <w:sz w:val="28"/>
          <w:szCs w:val="28"/>
          <w:rtl/>
          <w:lang w:val="en-GB"/>
        </w:rPr>
        <w:t>,</w:t>
      </w:r>
      <w:r w:rsidR="08C93386" w:rsidRPr="08C93386">
        <w:rPr>
          <w:rStyle w:val="LatinChar"/>
          <w:rFonts w:cs="FrankRuehl"/>
          <w:sz w:val="28"/>
          <w:szCs w:val="28"/>
          <w:rtl/>
          <w:lang w:val="en-GB"/>
        </w:rPr>
        <w:t xml:space="preserve"> כי השמחה היא שלימות למשמח</w:t>
      </w:r>
      <w:r w:rsidR="08D74FBE">
        <w:rPr>
          <w:rStyle w:val="FootnoteReference"/>
          <w:rFonts w:cs="FrankRuehl"/>
          <w:szCs w:val="28"/>
          <w:rtl/>
        </w:rPr>
        <w:footnoteReference w:id="117"/>
      </w:r>
      <w:r w:rsidR="08451195">
        <w:rPr>
          <w:rStyle w:val="LatinChar"/>
          <w:rFonts w:cs="FrankRuehl" w:hint="cs"/>
          <w:sz w:val="28"/>
          <w:szCs w:val="28"/>
          <w:rtl/>
          <w:lang w:val="en-GB"/>
        </w:rPr>
        <w:t>.</w:t>
      </w:r>
      <w:r w:rsidR="08C93386" w:rsidRPr="08C93386">
        <w:rPr>
          <w:rStyle w:val="LatinChar"/>
          <w:rFonts w:cs="FrankRuehl"/>
          <w:sz w:val="28"/>
          <w:szCs w:val="28"/>
          <w:rtl/>
          <w:lang w:val="en-GB"/>
        </w:rPr>
        <w:t xml:space="preserve"> וכאשר לא ימצא למקבלים בשלימות כבודו, יאמר שהוא מתעצב ושהוא בוכה, כי הבכיה וההתעצבות הוא בלתי שלימות למתעצב ולבוכה</w:t>
      </w:r>
      <w:r w:rsidR="087C7152">
        <w:rPr>
          <w:rStyle w:val="FootnoteReference"/>
          <w:rFonts w:cs="FrankRuehl"/>
          <w:szCs w:val="28"/>
          <w:rtl/>
        </w:rPr>
        <w:footnoteReference w:id="118"/>
      </w:r>
      <w:r w:rsidR="08C93386" w:rsidRPr="08C93386">
        <w:rPr>
          <w:rStyle w:val="LatinChar"/>
          <w:rFonts w:cs="FrankRuehl"/>
          <w:sz w:val="28"/>
          <w:szCs w:val="28"/>
          <w:rtl/>
          <w:lang w:val="en-GB"/>
        </w:rPr>
        <w:t xml:space="preserve">. </w:t>
      </w:r>
    </w:p>
    <w:p w:rsidR="08A42939" w:rsidRPr="08A42939" w:rsidRDefault="08B150AE" w:rsidP="08A42939">
      <w:pPr>
        <w:jc w:val="both"/>
        <w:rPr>
          <w:rStyle w:val="LatinChar"/>
          <w:rFonts w:cs="FrankRuehl"/>
          <w:sz w:val="28"/>
          <w:szCs w:val="28"/>
          <w:rtl/>
          <w:lang w:val="en-GB"/>
        </w:rPr>
      </w:pPr>
      <w:r w:rsidRPr="08B150AE">
        <w:rPr>
          <w:rStyle w:val="LatinChar"/>
          <w:rtl/>
        </w:rPr>
        <w:t>#</w:t>
      </w:r>
      <w:r w:rsidR="08C93386" w:rsidRPr="08B150AE">
        <w:rPr>
          <w:rStyle w:val="Title1"/>
          <w:rtl/>
        </w:rPr>
        <w:t>ולפיכך כאשר</w:t>
      </w:r>
      <w:r w:rsidRPr="08B150AE">
        <w:rPr>
          <w:rStyle w:val="LatinChar"/>
          <w:rtl/>
        </w:rPr>
        <w:t>=</w:t>
      </w:r>
      <w:r w:rsidR="08C93386" w:rsidRPr="08C93386">
        <w:rPr>
          <w:rStyle w:val="LatinChar"/>
          <w:rFonts w:cs="FrankRuehl"/>
          <w:sz w:val="28"/>
          <w:szCs w:val="28"/>
          <w:rtl/>
          <w:lang w:val="en-GB"/>
        </w:rPr>
        <w:t xml:space="preserve"> היה בדור המבול</w:t>
      </w:r>
      <w:r w:rsidR="08D37EA2">
        <w:rPr>
          <w:rStyle w:val="LatinChar"/>
          <w:rFonts w:cs="FrankRuehl" w:hint="cs"/>
          <w:sz w:val="28"/>
          <w:szCs w:val="28"/>
          <w:rtl/>
          <w:lang w:val="en-GB"/>
        </w:rPr>
        <w:t>,</w:t>
      </w:r>
      <w:r w:rsidR="08C93386" w:rsidRPr="08C93386">
        <w:rPr>
          <w:rStyle w:val="LatinChar"/>
          <w:rFonts w:cs="FrankRuehl"/>
          <w:sz w:val="28"/>
          <w:szCs w:val="28"/>
          <w:rtl/>
          <w:lang w:val="en-GB"/>
        </w:rPr>
        <w:t xml:space="preserve"> שאז היה בא להפסיד אותם</w:t>
      </w:r>
      <w:r w:rsidR="08D37EA2">
        <w:rPr>
          <w:rStyle w:val="FootnoteReference"/>
          <w:rFonts w:cs="FrankRuehl"/>
          <w:szCs w:val="28"/>
          <w:rtl/>
        </w:rPr>
        <w:footnoteReference w:id="119"/>
      </w:r>
      <w:r w:rsidR="08D37EA2">
        <w:rPr>
          <w:rStyle w:val="LatinChar"/>
          <w:rFonts w:cs="FrankRuehl" w:hint="cs"/>
          <w:sz w:val="28"/>
          <w:szCs w:val="28"/>
          <w:rtl/>
          <w:lang w:val="en-GB"/>
        </w:rPr>
        <w:t>,</w:t>
      </w:r>
      <w:r w:rsidR="08C93386" w:rsidRPr="08C93386">
        <w:rPr>
          <w:rStyle w:val="LatinChar"/>
          <w:rFonts w:cs="FrankRuehl"/>
          <w:sz w:val="28"/>
          <w:szCs w:val="28"/>
          <w:rtl/>
          <w:lang w:val="en-GB"/>
        </w:rPr>
        <w:t xml:space="preserve"> כתיב </w:t>
      </w:r>
      <w:r w:rsidR="08C93386" w:rsidRPr="08D37EA2">
        <w:rPr>
          <w:rStyle w:val="LatinChar"/>
          <w:rFonts w:cs="Dbs-Rashi"/>
          <w:szCs w:val="20"/>
          <w:rtl/>
          <w:lang w:val="en-GB"/>
        </w:rPr>
        <w:t>(בראשית ו</w:t>
      </w:r>
      <w:r w:rsidR="08D37EA2" w:rsidRPr="08D37EA2">
        <w:rPr>
          <w:rStyle w:val="LatinChar"/>
          <w:rFonts w:cs="Dbs-Rashi" w:hint="cs"/>
          <w:szCs w:val="20"/>
          <w:rtl/>
          <w:lang w:val="en-GB"/>
        </w:rPr>
        <w:t>, ו</w:t>
      </w:r>
      <w:r w:rsidR="08C93386" w:rsidRPr="08D37EA2">
        <w:rPr>
          <w:rStyle w:val="LatinChar"/>
          <w:rFonts w:cs="Dbs-Rashi"/>
          <w:szCs w:val="20"/>
          <w:rtl/>
          <w:lang w:val="en-GB"/>
        </w:rPr>
        <w:t>)</w:t>
      </w:r>
      <w:r w:rsidR="08C93386" w:rsidRPr="08C93386">
        <w:rPr>
          <w:rStyle w:val="LatinChar"/>
          <w:rFonts w:cs="FrankRuehl"/>
          <w:sz w:val="28"/>
          <w:szCs w:val="28"/>
          <w:rtl/>
          <w:lang w:val="en-GB"/>
        </w:rPr>
        <w:t xml:space="preserve"> </w:t>
      </w:r>
      <w:r w:rsidR="08D37EA2">
        <w:rPr>
          <w:rStyle w:val="LatinChar"/>
          <w:rFonts w:cs="FrankRuehl" w:hint="cs"/>
          <w:sz w:val="28"/>
          <w:szCs w:val="28"/>
          <w:rtl/>
          <w:lang w:val="en-GB"/>
        </w:rPr>
        <w:t>"</w:t>
      </w:r>
      <w:r w:rsidR="08C93386" w:rsidRPr="08C93386">
        <w:rPr>
          <w:rStyle w:val="LatinChar"/>
          <w:rFonts w:cs="FrankRuehl"/>
          <w:sz w:val="28"/>
          <w:szCs w:val="28"/>
          <w:rtl/>
          <w:lang w:val="en-GB"/>
        </w:rPr>
        <w:t>ויתעצב אל לבו</w:t>
      </w:r>
      <w:r w:rsidR="08D37EA2">
        <w:rPr>
          <w:rStyle w:val="LatinChar"/>
          <w:rFonts w:cs="FrankRuehl" w:hint="cs"/>
          <w:sz w:val="28"/>
          <w:szCs w:val="28"/>
          <w:rtl/>
          <w:lang w:val="en-GB"/>
        </w:rPr>
        <w:t>"</w:t>
      </w:r>
      <w:r w:rsidR="08C93386" w:rsidRPr="08C93386">
        <w:rPr>
          <w:rStyle w:val="LatinChar"/>
          <w:rFonts w:cs="FrankRuehl"/>
          <w:sz w:val="28"/>
          <w:szCs w:val="28"/>
          <w:rtl/>
          <w:lang w:val="en-GB"/>
        </w:rPr>
        <w:t>. ועם כי אצל אמתתו יתברך אין התעצבות</w:t>
      </w:r>
      <w:r w:rsidR="08D37EA2">
        <w:rPr>
          <w:rStyle w:val="FootnoteReference"/>
          <w:rFonts w:cs="FrankRuehl"/>
          <w:szCs w:val="28"/>
          <w:rtl/>
        </w:rPr>
        <w:footnoteReference w:id="120"/>
      </w:r>
      <w:r w:rsidR="08C93386" w:rsidRPr="08C93386">
        <w:rPr>
          <w:rStyle w:val="LatinChar"/>
          <w:rFonts w:cs="FrankRuehl"/>
          <w:sz w:val="28"/>
          <w:szCs w:val="28"/>
          <w:rtl/>
          <w:lang w:val="en-GB"/>
        </w:rPr>
        <w:t>, הדבר הזה נאמר כפי המקבל</w:t>
      </w:r>
      <w:r w:rsidR="08D37EA2">
        <w:rPr>
          <w:rStyle w:val="LatinChar"/>
          <w:rFonts w:cs="FrankRuehl" w:hint="cs"/>
          <w:sz w:val="28"/>
          <w:szCs w:val="28"/>
          <w:rtl/>
          <w:lang w:val="en-GB"/>
        </w:rPr>
        <w:t>,</w:t>
      </w:r>
      <w:r w:rsidR="08C93386" w:rsidRPr="08C93386">
        <w:rPr>
          <w:rStyle w:val="LatinChar"/>
          <w:rFonts w:cs="FrankRuehl"/>
          <w:sz w:val="28"/>
          <w:szCs w:val="28"/>
          <w:rtl/>
          <w:lang w:val="en-GB"/>
        </w:rPr>
        <w:t xml:space="preserve"> שהם הנמצאים</w:t>
      </w:r>
      <w:r w:rsidR="08D37EA2">
        <w:rPr>
          <w:rStyle w:val="LatinChar"/>
          <w:rFonts w:cs="FrankRuehl" w:hint="cs"/>
          <w:sz w:val="28"/>
          <w:szCs w:val="28"/>
          <w:rtl/>
          <w:lang w:val="en-GB"/>
        </w:rPr>
        <w:t>,</w:t>
      </w:r>
      <w:r w:rsidR="08C93386" w:rsidRPr="08C93386">
        <w:rPr>
          <w:rStyle w:val="LatinChar"/>
          <w:rFonts w:cs="FrankRuehl"/>
          <w:sz w:val="28"/>
          <w:szCs w:val="28"/>
          <w:rtl/>
          <w:lang w:val="en-GB"/>
        </w:rPr>
        <w:t xml:space="preserve"> שהם מקבלים מדה זאת</w:t>
      </w:r>
      <w:r w:rsidR="08D37EA2">
        <w:rPr>
          <w:rStyle w:val="LatinChar"/>
          <w:rFonts w:cs="FrankRuehl" w:hint="cs"/>
          <w:sz w:val="28"/>
          <w:szCs w:val="28"/>
          <w:rtl/>
          <w:lang w:val="en-GB"/>
        </w:rPr>
        <w:t>.</w:t>
      </w:r>
      <w:r w:rsidR="08C93386" w:rsidRPr="08C93386">
        <w:rPr>
          <w:rStyle w:val="LatinChar"/>
          <w:rFonts w:cs="FrankRuehl"/>
          <w:sz w:val="28"/>
          <w:szCs w:val="28"/>
          <w:rtl/>
          <w:lang w:val="en-GB"/>
        </w:rPr>
        <w:t xml:space="preserve"> כי בשעת המבול לא קבלו הנמצאים רק התעצבות, ר</w:t>
      </w:r>
      <w:r w:rsidR="08D37EA2">
        <w:rPr>
          <w:rStyle w:val="LatinChar"/>
          <w:rFonts w:cs="FrankRuehl" w:hint="cs"/>
          <w:sz w:val="28"/>
          <w:szCs w:val="28"/>
          <w:rtl/>
          <w:lang w:val="en-GB"/>
        </w:rPr>
        <w:t>צה לומר</w:t>
      </w:r>
      <w:r w:rsidR="08C93386" w:rsidRPr="08C93386">
        <w:rPr>
          <w:rStyle w:val="LatinChar"/>
          <w:rFonts w:cs="FrankRuehl"/>
          <w:sz w:val="28"/>
          <w:szCs w:val="28"/>
          <w:rtl/>
          <w:lang w:val="en-GB"/>
        </w:rPr>
        <w:t xml:space="preserve"> שלא נמצא השם יתברך להם בשלימות כבודו</w:t>
      </w:r>
      <w:r w:rsidR="082F767B">
        <w:rPr>
          <w:rStyle w:val="FootnoteReference"/>
          <w:rFonts w:cs="FrankRuehl"/>
          <w:szCs w:val="28"/>
          <w:rtl/>
        </w:rPr>
        <w:footnoteReference w:id="121"/>
      </w:r>
      <w:r w:rsidR="08D37EA2">
        <w:rPr>
          <w:rStyle w:val="LatinChar"/>
          <w:rFonts w:cs="FrankRuehl" w:hint="cs"/>
          <w:sz w:val="28"/>
          <w:szCs w:val="28"/>
          <w:rtl/>
          <w:lang w:val="en-GB"/>
        </w:rPr>
        <w:t>.</w:t>
      </w:r>
      <w:r w:rsidR="08C93386" w:rsidRPr="08C93386">
        <w:rPr>
          <w:rStyle w:val="LatinChar"/>
          <w:rFonts w:cs="FrankRuehl"/>
          <w:sz w:val="28"/>
          <w:szCs w:val="28"/>
          <w:rtl/>
          <w:lang w:val="en-GB"/>
        </w:rPr>
        <w:t xml:space="preserve"> כי הוא יתברך מאתו באים פעולות מתחלפות לפי המקבלים</w:t>
      </w:r>
      <w:r w:rsidR="083B6057">
        <w:rPr>
          <w:rStyle w:val="FootnoteReference"/>
          <w:rFonts w:cs="FrankRuehl"/>
          <w:szCs w:val="28"/>
          <w:rtl/>
        </w:rPr>
        <w:footnoteReference w:id="122"/>
      </w:r>
      <w:r w:rsidR="08C93386" w:rsidRPr="08C93386">
        <w:rPr>
          <w:rStyle w:val="LatinChar"/>
          <w:rFonts w:cs="FrankRuehl"/>
          <w:sz w:val="28"/>
          <w:szCs w:val="28"/>
          <w:rtl/>
          <w:lang w:val="en-GB"/>
        </w:rPr>
        <w:t>. וכאשר העולם בא לקבל ההפסד, אף כי מצד אמיתתו ית</w:t>
      </w:r>
      <w:r w:rsidR="08775FAE">
        <w:rPr>
          <w:rStyle w:val="LatinChar"/>
          <w:rFonts w:cs="FrankRuehl" w:hint="cs"/>
          <w:sz w:val="28"/>
          <w:szCs w:val="28"/>
          <w:rtl/>
          <w:lang w:val="en-GB"/>
        </w:rPr>
        <w:t>ברך</w:t>
      </w:r>
      <w:r w:rsidR="08C93386" w:rsidRPr="08C93386">
        <w:rPr>
          <w:rStyle w:val="LatinChar"/>
          <w:rFonts w:cs="FrankRuehl"/>
          <w:sz w:val="28"/>
          <w:szCs w:val="28"/>
          <w:rtl/>
          <w:lang w:val="en-GB"/>
        </w:rPr>
        <w:t xml:space="preserve"> וית</w:t>
      </w:r>
      <w:r w:rsidR="08775FAE">
        <w:rPr>
          <w:rStyle w:val="LatinChar"/>
          <w:rFonts w:cs="FrankRuehl" w:hint="cs"/>
          <w:sz w:val="28"/>
          <w:szCs w:val="28"/>
          <w:rtl/>
          <w:lang w:val="en-GB"/>
        </w:rPr>
        <w:t>עלה*</w:t>
      </w:r>
      <w:r w:rsidR="08C93386" w:rsidRPr="08C93386">
        <w:rPr>
          <w:rStyle w:val="LatinChar"/>
          <w:rFonts w:cs="FrankRuehl"/>
          <w:sz w:val="28"/>
          <w:szCs w:val="28"/>
          <w:rtl/>
          <w:lang w:val="en-GB"/>
        </w:rPr>
        <w:t xml:space="preserve"> ההוד והשמחה לפניו</w:t>
      </w:r>
      <w:r w:rsidR="08A77A06">
        <w:rPr>
          <w:rStyle w:val="FootnoteReference"/>
          <w:rFonts w:cs="FrankRuehl"/>
          <w:szCs w:val="28"/>
          <w:rtl/>
        </w:rPr>
        <w:footnoteReference w:id="123"/>
      </w:r>
      <w:r w:rsidR="08C93386" w:rsidRPr="08C93386">
        <w:rPr>
          <w:rStyle w:val="LatinChar"/>
          <w:rFonts w:cs="FrankRuehl"/>
          <w:sz w:val="28"/>
          <w:szCs w:val="28"/>
          <w:rtl/>
          <w:lang w:val="en-GB"/>
        </w:rPr>
        <w:t>, הנמצאים קבלו התעצבות</w:t>
      </w:r>
      <w:r w:rsidR="08D80D7B">
        <w:rPr>
          <w:rStyle w:val="FootnoteReference"/>
          <w:rFonts w:cs="FrankRuehl"/>
          <w:szCs w:val="28"/>
          <w:rtl/>
        </w:rPr>
        <w:footnoteReference w:id="124"/>
      </w:r>
      <w:r w:rsidR="08C93386" w:rsidRPr="08C93386">
        <w:rPr>
          <w:rStyle w:val="LatinChar"/>
          <w:rFonts w:cs="FrankRuehl"/>
          <w:sz w:val="28"/>
          <w:szCs w:val="28"/>
          <w:rtl/>
          <w:lang w:val="en-GB"/>
        </w:rPr>
        <w:t>. ואל תשמע אל דברי אנשים שפרשו דברים הרבה בזה הענין והאריכו בו</w:t>
      </w:r>
      <w:r w:rsidR="08385CF1">
        <w:rPr>
          <w:rStyle w:val="FootnoteReference"/>
          <w:rFonts w:cs="FrankRuehl"/>
          <w:szCs w:val="28"/>
          <w:rtl/>
        </w:rPr>
        <w:footnoteReference w:id="125"/>
      </w:r>
      <w:r w:rsidR="08C93386" w:rsidRPr="08C93386">
        <w:rPr>
          <w:rStyle w:val="LatinChar"/>
          <w:rFonts w:cs="FrankRuehl"/>
          <w:sz w:val="28"/>
          <w:szCs w:val="28"/>
          <w:rtl/>
          <w:lang w:val="en-GB"/>
        </w:rPr>
        <w:t>, הכל אין דבר ממש</w:t>
      </w:r>
      <w:r w:rsidR="08DB62F2">
        <w:rPr>
          <w:rStyle w:val="LatinChar"/>
          <w:rFonts w:cs="FrankRuehl" w:hint="cs"/>
          <w:sz w:val="28"/>
          <w:szCs w:val="28"/>
          <w:rtl/>
          <w:lang w:val="en-GB"/>
        </w:rPr>
        <w:t>,</w:t>
      </w:r>
      <w:r w:rsidR="08C93386" w:rsidRPr="08C93386">
        <w:rPr>
          <w:rStyle w:val="LatinChar"/>
          <w:rFonts w:cs="FrankRuehl"/>
          <w:sz w:val="28"/>
          <w:szCs w:val="28"/>
          <w:rtl/>
          <w:lang w:val="en-GB"/>
        </w:rPr>
        <w:t xml:space="preserve"> רק זה הדרך הוא דרך אמת שכל אשר נאמר </w:t>
      </w:r>
      <w:r w:rsidR="083C0F46">
        <w:rPr>
          <w:rStyle w:val="LatinChar"/>
          <w:rFonts w:cs="FrankRuehl" w:hint="cs"/>
          <w:sz w:val="28"/>
          <w:szCs w:val="28"/>
          <w:rtl/>
          <w:lang w:val="en-GB"/>
        </w:rPr>
        <w:t>"</w:t>
      </w:r>
      <w:r w:rsidR="08C93386" w:rsidRPr="08C93386">
        <w:rPr>
          <w:rStyle w:val="LatinChar"/>
          <w:rFonts w:cs="FrankRuehl"/>
          <w:sz w:val="28"/>
          <w:szCs w:val="28"/>
          <w:rtl/>
          <w:lang w:val="en-GB"/>
        </w:rPr>
        <w:t>ויתעצב ה' אל לבו</w:t>
      </w:r>
      <w:r w:rsidR="083C0F46">
        <w:rPr>
          <w:rStyle w:val="LatinChar"/>
          <w:rFonts w:cs="FrankRuehl" w:hint="cs"/>
          <w:sz w:val="28"/>
          <w:szCs w:val="28"/>
          <w:rtl/>
          <w:lang w:val="en-GB"/>
        </w:rPr>
        <w:t>",</w:t>
      </w:r>
      <w:r w:rsidR="08C93386" w:rsidRPr="08C93386">
        <w:rPr>
          <w:rStyle w:val="LatinChar"/>
          <w:rFonts w:cs="FrankRuehl"/>
          <w:sz w:val="28"/>
          <w:szCs w:val="28"/>
          <w:rtl/>
          <w:lang w:val="en-GB"/>
        </w:rPr>
        <w:t xml:space="preserve"> וכן </w:t>
      </w:r>
      <w:r w:rsidR="083C0F46" w:rsidRPr="083C0F46">
        <w:rPr>
          <w:rStyle w:val="LatinChar"/>
          <w:rFonts w:cs="Dbs-Rashi" w:hint="cs"/>
          <w:szCs w:val="20"/>
          <w:rtl/>
          <w:lang w:val="en-GB"/>
        </w:rPr>
        <w:t>(שופטים י, טז)</w:t>
      </w:r>
      <w:r w:rsidR="083C0F46">
        <w:rPr>
          <w:rStyle w:val="LatinChar"/>
          <w:rFonts w:cs="FrankRuehl" w:hint="cs"/>
          <w:sz w:val="28"/>
          <w:szCs w:val="28"/>
          <w:rtl/>
          <w:lang w:val="en-GB"/>
        </w:rPr>
        <w:t xml:space="preserve"> "</w:t>
      </w:r>
      <w:r w:rsidR="08C93386" w:rsidRPr="08C93386">
        <w:rPr>
          <w:rStyle w:val="LatinChar"/>
          <w:rFonts w:cs="FrankRuehl"/>
          <w:sz w:val="28"/>
          <w:szCs w:val="28"/>
          <w:rtl/>
          <w:lang w:val="en-GB"/>
        </w:rPr>
        <w:t>ותקצר נפשו בעמל ישראל</w:t>
      </w:r>
      <w:r w:rsidR="083C0F46">
        <w:rPr>
          <w:rStyle w:val="LatinChar"/>
          <w:rFonts w:cs="FrankRuehl" w:hint="cs"/>
          <w:sz w:val="28"/>
          <w:szCs w:val="28"/>
          <w:rtl/>
          <w:lang w:val="en-GB"/>
        </w:rPr>
        <w:t>"</w:t>
      </w:r>
      <w:r w:rsidR="08C93386" w:rsidRPr="08C93386">
        <w:rPr>
          <w:rStyle w:val="LatinChar"/>
          <w:rFonts w:cs="FrankRuehl"/>
          <w:sz w:val="28"/>
          <w:szCs w:val="28"/>
          <w:rtl/>
          <w:lang w:val="en-GB"/>
        </w:rPr>
        <w:t xml:space="preserve">, שכך הנמצאים מקבלים מאתו </w:t>
      </w:r>
      <w:r w:rsidR="08EE5544">
        <w:rPr>
          <w:rStyle w:val="LatinChar"/>
          <w:rFonts w:cs="FrankRuehl" w:hint="cs"/>
          <w:sz w:val="28"/>
          <w:szCs w:val="28"/>
          <w:rtl/>
          <w:lang w:val="en-GB"/>
        </w:rPr>
        <w:t>ש</w:t>
      </w:r>
      <w:r w:rsidR="08C93386" w:rsidRPr="08C93386">
        <w:rPr>
          <w:rStyle w:val="LatinChar"/>
          <w:rFonts w:cs="FrankRuehl"/>
          <w:sz w:val="28"/>
          <w:szCs w:val="28"/>
          <w:rtl/>
          <w:lang w:val="en-GB"/>
        </w:rPr>
        <w:t xml:space="preserve">בענין זה </w:t>
      </w:r>
      <w:r w:rsidR="08EE5544">
        <w:rPr>
          <w:rStyle w:val="LatinChar"/>
          <w:rFonts w:cs="FrankRuehl" w:hint="cs"/>
          <w:sz w:val="28"/>
          <w:szCs w:val="28"/>
          <w:rtl/>
          <w:lang w:val="en-GB"/>
        </w:rPr>
        <w:t xml:space="preserve">ובתאר* </w:t>
      </w:r>
      <w:r w:rsidR="08C93386" w:rsidRPr="08C93386">
        <w:rPr>
          <w:rStyle w:val="LatinChar"/>
          <w:rFonts w:cs="FrankRuehl"/>
          <w:sz w:val="28"/>
          <w:szCs w:val="28"/>
          <w:rtl/>
          <w:lang w:val="en-GB"/>
        </w:rPr>
        <w:t>שהוא קצור נפש</w:t>
      </w:r>
      <w:r w:rsidR="083C0F46">
        <w:rPr>
          <w:rStyle w:val="FootnoteReference"/>
          <w:rFonts w:cs="FrankRuehl"/>
          <w:szCs w:val="28"/>
          <w:rtl/>
        </w:rPr>
        <w:footnoteReference w:id="126"/>
      </w:r>
      <w:r w:rsidR="083C0F46">
        <w:rPr>
          <w:rStyle w:val="LatinChar"/>
          <w:rFonts w:cs="FrankRuehl" w:hint="cs"/>
          <w:sz w:val="28"/>
          <w:szCs w:val="28"/>
          <w:rtl/>
          <w:lang w:val="en-GB"/>
        </w:rPr>
        <w:t>.</w:t>
      </w:r>
      <w:r w:rsidR="08C93386" w:rsidRPr="08C93386">
        <w:rPr>
          <w:rStyle w:val="LatinChar"/>
          <w:rFonts w:cs="FrankRuehl"/>
          <w:sz w:val="28"/>
          <w:szCs w:val="28"/>
          <w:rtl/>
          <w:lang w:val="en-GB"/>
        </w:rPr>
        <w:t xml:space="preserve"> שכל זה רצה לומר שלא בשלימות כבודו יתברך</w:t>
      </w:r>
      <w:r w:rsidR="08221594">
        <w:rPr>
          <w:rStyle w:val="LatinChar"/>
          <w:rFonts w:cs="FrankRuehl" w:hint="cs"/>
          <w:sz w:val="28"/>
          <w:szCs w:val="28"/>
          <w:rtl/>
          <w:lang w:val="en-GB"/>
        </w:rPr>
        <w:t>,</w:t>
      </w:r>
      <w:r w:rsidR="08C93386" w:rsidRPr="08C93386">
        <w:rPr>
          <w:rStyle w:val="LatinChar"/>
          <w:rFonts w:cs="FrankRuehl"/>
          <w:sz w:val="28"/>
          <w:szCs w:val="28"/>
          <w:rtl/>
          <w:lang w:val="en-GB"/>
        </w:rPr>
        <w:t xml:space="preserve"> בענין זה נמצא הוא יתברך אליהם</w:t>
      </w:r>
      <w:r w:rsidR="08221594">
        <w:rPr>
          <w:rStyle w:val="LatinChar"/>
          <w:rFonts w:cs="FrankRuehl" w:hint="cs"/>
          <w:sz w:val="28"/>
          <w:szCs w:val="28"/>
          <w:rtl/>
          <w:lang w:val="en-GB"/>
        </w:rPr>
        <w:t>,</w:t>
      </w:r>
      <w:r w:rsidR="08221594">
        <w:rPr>
          <w:rStyle w:val="LatinChar"/>
          <w:rFonts w:cs="FrankRuehl"/>
          <w:sz w:val="28"/>
          <w:szCs w:val="28"/>
          <w:rtl/>
          <w:lang w:val="en-GB"/>
        </w:rPr>
        <w:t xml:space="preserve"> ומקבלים הנמצאים מאתו ית</w:t>
      </w:r>
      <w:r w:rsidR="08221594">
        <w:rPr>
          <w:rStyle w:val="LatinChar"/>
          <w:rFonts w:cs="FrankRuehl" w:hint="cs"/>
          <w:sz w:val="28"/>
          <w:szCs w:val="28"/>
          <w:rtl/>
          <w:lang w:val="en-GB"/>
        </w:rPr>
        <w:t>ברך</w:t>
      </w:r>
      <w:r w:rsidR="08C93386" w:rsidRPr="08C93386">
        <w:rPr>
          <w:rStyle w:val="LatinChar"/>
          <w:rFonts w:cs="FrankRuehl"/>
          <w:sz w:val="28"/>
          <w:szCs w:val="28"/>
          <w:rtl/>
          <w:lang w:val="en-GB"/>
        </w:rPr>
        <w:t xml:space="preserve"> כפי אשר נמצא אליהם</w:t>
      </w:r>
      <w:r w:rsidR="08221594">
        <w:rPr>
          <w:rStyle w:val="FootnoteReference"/>
          <w:rFonts w:cs="FrankRuehl"/>
          <w:szCs w:val="28"/>
          <w:rtl/>
        </w:rPr>
        <w:footnoteReference w:id="127"/>
      </w:r>
      <w:r w:rsidR="08C93386" w:rsidRPr="08C93386">
        <w:rPr>
          <w:rStyle w:val="LatinChar"/>
          <w:rFonts w:cs="FrankRuehl"/>
          <w:sz w:val="28"/>
          <w:szCs w:val="28"/>
          <w:rtl/>
          <w:lang w:val="en-GB"/>
        </w:rPr>
        <w:t>.</w:t>
      </w:r>
      <w:r w:rsidR="08CF0D74">
        <w:rPr>
          <w:rStyle w:val="LatinChar"/>
          <w:rFonts w:cs="FrankRuehl" w:hint="cs"/>
          <w:sz w:val="28"/>
          <w:szCs w:val="28"/>
          <w:rtl/>
          <w:lang w:val="en-GB"/>
        </w:rPr>
        <w:t xml:space="preserve"> </w:t>
      </w:r>
    </w:p>
    <w:p w:rsidR="08674CFA" w:rsidRDefault="08A42939" w:rsidP="088A273C">
      <w:pPr>
        <w:jc w:val="both"/>
        <w:rPr>
          <w:rStyle w:val="LatinChar"/>
          <w:rFonts w:cs="FrankRuehl" w:hint="cs"/>
          <w:sz w:val="28"/>
          <w:szCs w:val="28"/>
          <w:rtl/>
          <w:lang w:val="en-GB"/>
        </w:rPr>
      </w:pPr>
      <w:r w:rsidRPr="08A42939">
        <w:rPr>
          <w:rStyle w:val="LatinChar"/>
          <w:rtl/>
        </w:rPr>
        <w:t>#</w:t>
      </w:r>
      <w:r w:rsidRPr="08A42939">
        <w:rPr>
          <w:rStyle w:val="Title1"/>
          <w:rtl/>
          <w:lang w:val="en-GB"/>
        </w:rPr>
        <w:t>ומה שתרגם</w:t>
      </w:r>
      <w:r w:rsidRPr="08A42939">
        <w:rPr>
          <w:rStyle w:val="LatinChar"/>
          <w:rtl/>
        </w:rPr>
        <w:t>=</w:t>
      </w:r>
      <w:r w:rsidRPr="08A42939">
        <w:rPr>
          <w:rStyle w:val="LatinChar"/>
          <w:rFonts w:cs="FrankRuehl"/>
          <w:sz w:val="28"/>
          <w:szCs w:val="28"/>
          <w:rtl/>
          <w:lang w:val="en-GB"/>
        </w:rPr>
        <w:t xml:space="preserve"> אונקלס בזה</w:t>
      </w:r>
      <w:r w:rsidR="08395EF3">
        <w:rPr>
          <w:rStyle w:val="FootnoteReference"/>
          <w:rFonts w:cs="FrankRuehl"/>
          <w:szCs w:val="28"/>
          <w:rtl/>
        </w:rPr>
        <w:footnoteReference w:id="128"/>
      </w:r>
      <w:r>
        <w:rPr>
          <w:rStyle w:val="LatinChar"/>
          <w:rFonts w:cs="FrankRuehl" w:hint="cs"/>
          <w:sz w:val="28"/>
          <w:szCs w:val="28"/>
          <w:rtl/>
          <w:lang w:val="en-GB"/>
        </w:rPr>
        <w:t>,</w:t>
      </w:r>
      <w:r w:rsidRPr="08A42939">
        <w:rPr>
          <w:rStyle w:val="LatinChar"/>
          <w:rFonts w:cs="FrankRuehl"/>
          <w:sz w:val="28"/>
          <w:szCs w:val="28"/>
          <w:rtl/>
          <w:lang w:val="en-GB"/>
        </w:rPr>
        <w:t xml:space="preserve"> והרחיק את ההתעצבות וכיוצא בזה מן התארים</w:t>
      </w:r>
      <w:r w:rsidR="08395EF3">
        <w:rPr>
          <w:rStyle w:val="FootnoteReference"/>
          <w:rFonts w:cs="FrankRuehl"/>
          <w:szCs w:val="28"/>
          <w:rtl/>
        </w:rPr>
        <w:footnoteReference w:id="129"/>
      </w:r>
      <w:r w:rsidRPr="08A42939">
        <w:rPr>
          <w:rStyle w:val="LatinChar"/>
          <w:rFonts w:cs="FrankRuehl"/>
          <w:sz w:val="28"/>
          <w:szCs w:val="28"/>
          <w:rtl/>
          <w:lang w:val="en-GB"/>
        </w:rPr>
        <w:t>, לא שעשה זה כדי להרחיק ההתפעלות וכיוצא בזה</w:t>
      </w:r>
      <w:r w:rsidR="08D930B1">
        <w:rPr>
          <w:rStyle w:val="FootnoteReference"/>
          <w:rFonts w:cs="FrankRuehl"/>
          <w:szCs w:val="28"/>
          <w:rtl/>
        </w:rPr>
        <w:footnoteReference w:id="130"/>
      </w:r>
      <w:r w:rsidRPr="08A42939">
        <w:rPr>
          <w:rStyle w:val="LatinChar"/>
          <w:rFonts w:cs="FrankRuehl"/>
          <w:sz w:val="28"/>
          <w:szCs w:val="28"/>
          <w:rtl/>
          <w:lang w:val="en-GB"/>
        </w:rPr>
        <w:t>, אך עשה זה כדי לתרגם דרך כבוד</w:t>
      </w:r>
      <w:r w:rsidR="088A273C">
        <w:rPr>
          <w:rStyle w:val="LatinChar"/>
          <w:rFonts w:cs="FrankRuehl" w:hint="cs"/>
          <w:sz w:val="28"/>
          <w:szCs w:val="28"/>
          <w:rtl/>
          <w:lang w:val="en-GB"/>
        </w:rPr>
        <w:t>,</w:t>
      </w:r>
      <w:r w:rsidRPr="08A42939">
        <w:rPr>
          <w:rStyle w:val="LatinChar"/>
          <w:rFonts w:cs="FrankRuehl"/>
          <w:sz w:val="28"/>
          <w:szCs w:val="28"/>
          <w:rtl/>
          <w:lang w:val="en-GB"/>
        </w:rPr>
        <w:t xml:space="preserve"> שאין זה כבודו לומר עליו כך</w:t>
      </w:r>
      <w:r w:rsidR="088A273C">
        <w:rPr>
          <w:rStyle w:val="LatinChar"/>
          <w:rFonts w:cs="FrankRuehl" w:hint="cs"/>
          <w:sz w:val="28"/>
          <w:szCs w:val="28"/>
          <w:rtl/>
          <w:lang w:val="en-GB"/>
        </w:rPr>
        <w:t>.</w:t>
      </w:r>
      <w:r w:rsidRPr="08A42939">
        <w:rPr>
          <w:rStyle w:val="LatinChar"/>
          <w:rFonts w:cs="FrankRuehl"/>
          <w:sz w:val="28"/>
          <w:szCs w:val="28"/>
          <w:rtl/>
          <w:lang w:val="en-GB"/>
        </w:rPr>
        <w:t xml:space="preserve"> וזה משפט המתרגם לתרגם הכל דרך כבוד</w:t>
      </w:r>
      <w:r w:rsidR="088A273C">
        <w:rPr>
          <w:rStyle w:val="FootnoteReference"/>
          <w:rFonts w:cs="FrankRuehl"/>
          <w:szCs w:val="28"/>
          <w:rtl/>
        </w:rPr>
        <w:footnoteReference w:id="131"/>
      </w:r>
      <w:r w:rsidRPr="08A42939">
        <w:rPr>
          <w:rStyle w:val="LatinChar"/>
          <w:rFonts w:cs="FrankRuehl"/>
          <w:sz w:val="28"/>
          <w:szCs w:val="28"/>
          <w:rtl/>
          <w:lang w:val="en-GB"/>
        </w:rPr>
        <w:t xml:space="preserve">. </w:t>
      </w:r>
    </w:p>
    <w:p w:rsidR="08FC7221" w:rsidRPr="08FC7221" w:rsidRDefault="08C93825" w:rsidP="08FC7221">
      <w:pPr>
        <w:jc w:val="both"/>
        <w:rPr>
          <w:rStyle w:val="LatinChar"/>
          <w:rFonts w:cs="FrankRuehl"/>
          <w:sz w:val="28"/>
          <w:szCs w:val="28"/>
          <w:rtl/>
          <w:lang w:val="en-GB"/>
        </w:rPr>
      </w:pPr>
      <w:r w:rsidRPr="08C93825">
        <w:rPr>
          <w:rStyle w:val="LatinChar"/>
          <w:rtl/>
        </w:rPr>
        <w:t>#</w:t>
      </w:r>
      <w:r w:rsidR="08674CFA" w:rsidRPr="08C93825">
        <w:rPr>
          <w:rStyle w:val="Title1"/>
          <w:rFonts w:hint="cs"/>
          <w:rtl/>
        </w:rPr>
        <w:t>ו</w:t>
      </w:r>
      <w:r w:rsidR="08A42939" w:rsidRPr="08C93825">
        <w:rPr>
          <w:rStyle w:val="Title1"/>
          <w:rtl/>
        </w:rPr>
        <w:t>לפיכך עתה</w:t>
      </w:r>
      <w:r w:rsidRPr="08C93825">
        <w:rPr>
          <w:rStyle w:val="LatinChar"/>
          <w:rtl/>
        </w:rPr>
        <w:t>=</w:t>
      </w:r>
      <w:r w:rsidR="08A42939" w:rsidRPr="08A42939">
        <w:rPr>
          <w:rStyle w:val="LatinChar"/>
          <w:rFonts w:cs="FrankRuehl"/>
          <w:sz w:val="28"/>
          <w:szCs w:val="28"/>
          <w:rtl/>
          <w:lang w:val="en-GB"/>
        </w:rPr>
        <w:t xml:space="preserve"> שנגלה למשה</w:t>
      </w:r>
      <w:r>
        <w:rPr>
          <w:rStyle w:val="LatinChar"/>
          <w:rFonts w:cs="FrankRuehl" w:hint="cs"/>
          <w:sz w:val="28"/>
          <w:szCs w:val="28"/>
          <w:rtl/>
          <w:lang w:val="en-GB"/>
        </w:rPr>
        <w:t>,</w:t>
      </w:r>
      <w:r w:rsidR="08A42939" w:rsidRPr="08A42939">
        <w:rPr>
          <w:rStyle w:val="LatinChar"/>
          <w:rFonts w:cs="FrankRuehl"/>
          <w:sz w:val="28"/>
          <w:szCs w:val="28"/>
          <w:rtl/>
          <w:lang w:val="en-GB"/>
        </w:rPr>
        <w:t xml:space="preserve"> נגלה עליו בסנה, לפי שישראל היו בצרה ובשעבוד, וישראל הם העלולים הראשונים ממנו</w:t>
      </w:r>
      <w:r>
        <w:rPr>
          <w:rStyle w:val="LatinChar"/>
          <w:rFonts w:cs="FrankRuehl" w:hint="cs"/>
          <w:sz w:val="28"/>
          <w:szCs w:val="28"/>
          <w:rtl/>
          <w:lang w:val="en-GB"/>
        </w:rPr>
        <w:t>,</w:t>
      </w:r>
      <w:r w:rsidR="08A42939" w:rsidRPr="08A42939">
        <w:rPr>
          <w:rStyle w:val="LatinChar"/>
          <w:rFonts w:cs="FrankRuehl"/>
          <w:sz w:val="28"/>
          <w:szCs w:val="28"/>
          <w:rtl/>
          <w:lang w:val="en-GB"/>
        </w:rPr>
        <w:t xml:space="preserve"> מתיחסים אליו יתברך</w:t>
      </w:r>
      <w:r>
        <w:rPr>
          <w:rStyle w:val="FootnoteReference"/>
          <w:rFonts w:cs="FrankRuehl"/>
          <w:szCs w:val="28"/>
          <w:rtl/>
        </w:rPr>
        <w:footnoteReference w:id="132"/>
      </w:r>
      <w:r>
        <w:rPr>
          <w:rStyle w:val="LatinChar"/>
          <w:rFonts w:cs="FrankRuehl" w:hint="cs"/>
          <w:sz w:val="28"/>
          <w:szCs w:val="28"/>
          <w:rtl/>
          <w:lang w:val="en-GB"/>
        </w:rPr>
        <w:t>,</w:t>
      </w:r>
      <w:r w:rsidR="08A42939" w:rsidRPr="08A42939">
        <w:rPr>
          <w:rStyle w:val="LatinChar"/>
          <w:rFonts w:cs="FrankRuehl"/>
          <w:sz w:val="28"/>
          <w:szCs w:val="28"/>
          <w:rtl/>
          <w:lang w:val="en-GB"/>
        </w:rPr>
        <w:t xml:space="preserve"> כמו שהתבאר כמה פעמים</w:t>
      </w:r>
      <w:r>
        <w:rPr>
          <w:rStyle w:val="FootnoteReference"/>
          <w:rFonts w:cs="FrankRuehl"/>
          <w:szCs w:val="28"/>
          <w:rtl/>
        </w:rPr>
        <w:footnoteReference w:id="133"/>
      </w:r>
      <w:r>
        <w:rPr>
          <w:rStyle w:val="LatinChar"/>
          <w:rFonts w:cs="FrankRuehl" w:hint="cs"/>
          <w:sz w:val="28"/>
          <w:szCs w:val="28"/>
          <w:rtl/>
          <w:lang w:val="en-GB"/>
        </w:rPr>
        <w:t>.</w:t>
      </w:r>
      <w:r w:rsidR="08A42939" w:rsidRPr="08A42939">
        <w:rPr>
          <w:rStyle w:val="LatinChar"/>
          <w:rFonts w:cs="FrankRuehl"/>
          <w:sz w:val="28"/>
          <w:szCs w:val="28"/>
          <w:rtl/>
          <w:lang w:val="en-GB"/>
        </w:rPr>
        <w:t xml:space="preserve"> ולפיכך השם יתברך נגלה בעולמו כפי המציאות שיש לישראל</w:t>
      </w:r>
      <w:r w:rsidR="080128CA">
        <w:rPr>
          <w:rStyle w:val="LatinChar"/>
          <w:rFonts w:cs="FrankRuehl" w:hint="cs"/>
          <w:sz w:val="28"/>
          <w:szCs w:val="28"/>
          <w:rtl/>
          <w:lang w:val="en-GB"/>
        </w:rPr>
        <w:t>,</w:t>
      </w:r>
      <w:r w:rsidR="08A42939" w:rsidRPr="08A42939">
        <w:rPr>
          <w:rStyle w:val="LatinChar"/>
          <w:rFonts w:cs="FrankRuehl"/>
          <w:sz w:val="28"/>
          <w:szCs w:val="28"/>
          <w:rtl/>
          <w:lang w:val="en-GB"/>
        </w:rPr>
        <w:t xml:space="preserve"> וכפי מדריגת ישראל</w:t>
      </w:r>
      <w:r w:rsidR="08C603D5">
        <w:rPr>
          <w:rStyle w:val="FootnoteReference"/>
          <w:rFonts w:cs="FrankRuehl"/>
          <w:szCs w:val="28"/>
          <w:rtl/>
        </w:rPr>
        <w:footnoteReference w:id="134"/>
      </w:r>
      <w:r w:rsidR="08C603D5">
        <w:rPr>
          <w:rStyle w:val="LatinChar"/>
          <w:rFonts w:cs="FrankRuehl" w:hint="cs"/>
          <w:sz w:val="28"/>
          <w:szCs w:val="28"/>
          <w:rtl/>
          <w:lang w:val="en-GB"/>
        </w:rPr>
        <w:t>;</w:t>
      </w:r>
      <w:r w:rsidR="08A42939" w:rsidRPr="08A42939">
        <w:rPr>
          <w:rStyle w:val="LatinChar"/>
          <w:rFonts w:cs="FrankRuehl"/>
          <w:sz w:val="28"/>
          <w:szCs w:val="28"/>
          <w:rtl/>
          <w:lang w:val="en-GB"/>
        </w:rPr>
        <w:t xml:space="preserve"> ואם ישראל במעלה החשובה והגדולה</w:t>
      </w:r>
      <w:r w:rsidR="080128CA">
        <w:rPr>
          <w:rStyle w:val="LatinChar"/>
          <w:rFonts w:cs="FrankRuehl" w:hint="cs"/>
          <w:sz w:val="28"/>
          <w:szCs w:val="28"/>
          <w:rtl/>
          <w:lang w:val="en-GB"/>
        </w:rPr>
        <w:t>,</w:t>
      </w:r>
      <w:r w:rsidR="08A42939" w:rsidRPr="08A42939">
        <w:rPr>
          <w:rStyle w:val="LatinChar"/>
          <w:rFonts w:cs="FrankRuehl"/>
          <w:sz w:val="28"/>
          <w:szCs w:val="28"/>
          <w:rtl/>
          <w:lang w:val="en-GB"/>
        </w:rPr>
        <w:t xml:space="preserve"> אז השם יתברך נאמר עליו כפי שהם ישראל</w:t>
      </w:r>
      <w:r w:rsidR="080128CA">
        <w:rPr>
          <w:rStyle w:val="LatinChar"/>
          <w:rFonts w:cs="FrankRuehl" w:hint="cs"/>
          <w:sz w:val="28"/>
          <w:szCs w:val="28"/>
          <w:rtl/>
          <w:lang w:val="en-GB"/>
        </w:rPr>
        <w:t>.</w:t>
      </w:r>
      <w:r w:rsidR="08A42939" w:rsidRPr="08A42939">
        <w:rPr>
          <w:rStyle w:val="LatinChar"/>
          <w:rFonts w:cs="FrankRuehl"/>
          <w:sz w:val="28"/>
          <w:szCs w:val="28"/>
          <w:rtl/>
          <w:lang w:val="en-GB"/>
        </w:rPr>
        <w:t xml:space="preserve"> ואם הם בשפלות</w:t>
      </w:r>
      <w:r w:rsidR="080128CA">
        <w:rPr>
          <w:rStyle w:val="LatinChar"/>
          <w:rFonts w:cs="FrankRuehl" w:hint="cs"/>
          <w:sz w:val="28"/>
          <w:szCs w:val="28"/>
          <w:rtl/>
          <w:lang w:val="en-GB"/>
        </w:rPr>
        <w:t>,</w:t>
      </w:r>
      <w:r w:rsidR="08A42939" w:rsidRPr="08A42939">
        <w:rPr>
          <w:rStyle w:val="LatinChar"/>
          <w:rFonts w:cs="FrankRuehl"/>
          <w:sz w:val="28"/>
          <w:szCs w:val="28"/>
          <w:rtl/>
          <w:lang w:val="en-GB"/>
        </w:rPr>
        <w:t xml:space="preserve"> מאחר שהוא יתברך שמו מתיחס אל ישראל</w:t>
      </w:r>
      <w:r w:rsidR="08101E77">
        <w:rPr>
          <w:rStyle w:val="FootnoteReference"/>
          <w:rFonts w:cs="FrankRuehl"/>
          <w:szCs w:val="28"/>
          <w:rtl/>
        </w:rPr>
        <w:footnoteReference w:id="135"/>
      </w:r>
      <w:r w:rsidR="080128CA">
        <w:rPr>
          <w:rStyle w:val="LatinChar"/>
          <w:rFonts w:cs="FrankRuehl" w:hint="cs"/>
          <w:sz w:val="28"/>
          <w:szCs w:val="28"/>
          <w:rtl/>
          <w:lang w:val="en-GB"/>
        </w:rPr>
        <w:t>,</w:t>
      </w:r>
      <w:r w:rsidR="08A42939" w:rsidRPr="08A42939">
        <w:rPr>
          <w:rStyle w:val="LatinChar"/>
          <w:rFonts w:cs="FrankRuehl"/>
          <w:sz w:val="28"/>
          <w:szCs w:val="28"/>
          <w:rtl/>
          <w:lang w:val="en-GB"/>
        </w:rPr>
        <w:t xml:space="preserve"> לכך נמצא ונגלה </w:t>
      </w:r>
      <w:r w:rsidR="08C05881">
        <w:rPr>
          <w:rStyle w:val="LatinChar"/>
          <w:rFonts w:cs="FrankRuehl" w:hint="cs"/>
          <w:sz w:val="28"/>
          <w:szCs w:val="28"/>
          <w:rtl/>
          <w:lang w:val="en-GB"/>
        </w:rPr>
        <w:t>א</w:t>
      </w:r>
      <w:r w:rsidR="08A42939" w:rsidRPr="08A42939">
        <w:rPr>
          <w:rStyle w:val="LatinChar"/>
          <w:rFonts w:cs="FrankRuehl"/>
          <w:sz w:val="28"/>
          <w:szCs w:val="28"/>
          <w:rtl/>
          <w:lang w:val="en-GB"/>
        </w:rPr>
        <w:t>ל</w:t>
      </w:r>
      <w:r w:rsidR="08C05881">
        <w:rPr>
          <w:rStyle w:val="LatinChar"/>
          <w:rFonts w:cs="FrankRuehl" w:hint="cs"/>
          <w:sz w:val="28"/>
          <w:szCs w:val="28"/>
          <w:rtl/>
          <w:lang w:val="en-GB"/>
        </w:rPr>
        <w:t>*</w:t>
      </w:r>
      <w:r w:rsidR="08A42939" w:rsidRPr="08A42939">
        <w:rPr>
          <w:rStyle w:val="LatinChar"/>
          <w:rFonts w:cs="FrankRuehl"/>
          <w:sz w:val="28"/>
          <w:szCs w:val="28"/>
          <w:rtl/>
          <w:lang w:val="en-GB"/>
        </w:rPr>
        <w:t xml:space="preserve"> עולמו כפי מדריגת ישראל</w:t>
      </w:r>
      <w:r w:rsidR="08A0715B">
        <w:rPr>
          <w:rStyle w:val="FootnoteReference"/>
          <w:rFonts w:cs="FrankRuehl"/>
          <w:szCs w:val="28"/>
          <w:rtl/>
        </w:rPr>
        <w:footnoteReference w:id="136"/>
      </w:r>
      <w:r w:rsidR="08A42939">
        <w:rPr>
          <w:rStyle w:val="LatinChar"/>
          <w:rFonts w:cs="FrankRuehl" w:hint="cs"/>
          <w:sz w:val="28"/>
          <w:szCs w:val="28"/>
          <w:rtl/>
          <w:lang w:val="en-GB"/>
        </w:rPr>
        <w:t>.</w:t>
      </w:r>
      <w:r w:rsidR="08FC7221">
        <w:rPr>
          <w:rStyle w:val="LatinChar"/>
          <w:rFonts w:cs="FrankRuehl" w:hint="cs"/>
          <w:sz w:val="28"/>
          <w:szCs w:val="28"/>
          <w:rtl/>
          <w:lang w:val="en-GB"/>
        </w:rPr>
        <w:t xml:space="preserve"> </w:t>
      </w:r>
    </w:p>
    <w:p w:rsidR="08E11261" w:rsidRDefault="08FC7221" w:rsidP="08D73F47">
      <w:pPr>
        <w:jc w:val="both"/>
        <w:rPr>
          <w:rStyle w:val="LatinChar"/>
          <w:rFonts w:cs="FrankRuehl" w:hint="cs"/>
          <w:sz w:val="28"/>
          <w:szCs w:val="28"/>
          <w:rtl/>
          <w:lang w:val="en-GB"/>
        </w:rPr>
      </w:pPr>
      <w:r w:rsidRPr="08FC7221">
        <w:rPr>
          <w:rStyle w:val="LatinChar"/>
          <w:rtl/>
        </w:rPr>
        <w:t>#</w:t>
      </w:r>
      <w:r w:rsidRPr="08FC7221">
        <w:rPr>
          <w:rStyle w:val="Title1"/>
          <w:rtl/>
          <w:lang w:val="en-GB"/>
        </w:rPr>
        <w:t>ואמרו</w:t>
      </w:r>
      <w:r w:rsidRPr="08FC7221">
        <w:rPr>
          <w:rStyle w:val="LatinChar"/>
          <w:rtl/>
        </w:rPr>
        <w:t>=</w:t>
      </w:r>
      <w:r w:rsidRPr="08FC7221">
        <w:rPr>
          <w:rStyle w:val="LatinChar"/>
          <w:rFonts w:cs="FrankRuehl"/>
          <w:sz w:val="28"/>
          <w:szCs w:val="28"/>
          <w:rtl/>
          <w:lang w:val="en-GB"/>
        </w:rPr>
        <w:t xml:space="preserve"> בפרק קמא דחגיגה </w:t>
      </w:r>
      <w:r w:rsidRPr="08736E59">
        <w:rPr>
          <w:rStyle w:val="LatinChar"/>
          <w:rFonts w:cs="Dbs-Rashi"/>
          <w:szCs w:val="20"/>
          <w:rtl/>
          <w:lang w:val="en-GB"/>
        </w:rPr>
        <w:t>(ה</w:t>
      </w:r>
      <w:r w:rsidR="08736E59" w:rsidRPr="08736E59">
        <w:rPr>
          <w:rStyle w:val="LatinChar"/>
          <w:rFonts w:cs="Dbs-Rashi" w:hint="cs"/>
          <w:szCs w:val="20"/>
          <w:rtl/>
          <w:lang w:val="en-GB"/>
        </w:rPr>
        <w:t>:</w:t>
      </w:r>
      <w:r w:rsidRPr="08736E59">
        <w:rPr>
          <w:rStyle w:val="LatinChar"/>
          <w:rFonts w:cs="Dbs-Rashi"/>
          <w:szCs w:val="20"/>
          <w:rtl/>
          <w:lang w:val="en-GB"/>
        </w:rPr>
        <w:t>)</w:t>
      </w:r>
      <w:r w:rsidR="08736E59">
        <w:rPr>
          <w:rStyle w:val="LatinChar"/>
          <w:rFonts w:cs="FrankRuehl" w:hint="cs"/>
          <w:sz w:val="28"/>
          <w:szCs w:val="28"/>
          <w:rtl/>
          <w:lang w:val="en-GB"/>
        </w:rPr>
        <w:t>,</w:t>
      </w:r>
      <w:r w:rsidRPr="08FC7221">
        <w:rPr>
          <w:rStyle w:val="LatinChar"/>
          <w:rFonts w:cs="FrankRuehl"/>
          <w:sz w:val="28"/>
          <w:szCs w:val="28"/>
          <w:rtl/>
          <w:lang w:val="en-GB"/>
        </w:rPr>
        <w:t xml:space="preserve"> דאיכא בכיה קמיה</w:t>
      </w:r>
      <w:r w:rsidR="08736E59">
        <w:rPr>
          <w:rStyle w:val="LatinChar"/>
          <w:rFonts w:cs="FrankRuehl" w:hint="cs"/>
          <w:sz w:val="28"/>
          <w:szCs w:val="28"/>
          <w:rtl/>
          <w:lang w:val="en-GB"/>
        </w:rPr>
        <w:t>,</w:t>
      </w:r>
      <w:r w:rsidRPr="08FC7221">
        <w:rPr>
          <w:rStyle w:val="LatinChar"/>
          <w:rFonts w:cs="FrankRuehl"/>
          <w:sz w:val="28"/>
          <w:szCs w:val="28"/>
          <w:rtl/>
          <w:lang w:val="en-GB"/>
        </w:rPr>
        <w:t xml:space="preserve"> ומוקי לה התם בבתי בראי ליכא בכיה</w:t>
      </w:r>
      <w:r w:rsidR="08736E59">
        <w:rPr>
          <w:rStyle w:val="LatinChar"/>
          <w:rFonts w:cs="FrankRuehl" w:hint="cs"/>
          <w:sz w:val="28"/>
          <w:szCs w:val="28"/>
          <w:rtl/>
          <w:lang w:val="en-GB"/>
        </w:rPr>
        <w:t>,</w:t>
      </w:r>
      <w:r w:rsidRPr="08FC7221">
        <w:rPr>
          <w:rStyle w:val="LatinChar"/>
          <w:rFonts w:cs="FrankRuehl"/>
          <w:sz w:val="28"/>
          <w:szCs w:val="28"/>
          <w:rtl/>
          <w:lang w:val="en-GB"/>
        </w:rPr>
        <w:t xml:space="preserve"> ובבתי גואי איכא בכיה</w:t>
      </w:r>
      <w:r w:rsidR="08AB00F1">
        <w:rPr>
          <w:rStyle w:val="FootnoteReference"/>
          <w:rFonts w:cs="FrankRuehl"/>
          <w:szCs w:val="28"/>
          <w:rtl/>
        </w:rPr>
        <w:footnoteReference w:id="137"/>
      </w:r>
      <w:r w:rsidR="08736E59">
        <w:rPr>
          <w:rStyle w:val="LatinChar"/>
          <w:rFonts w:cs="FrankRuehl" w:hint="cs"/>
          <w:sz w:val="28"/>
          <w:szCs w:val="28"/>
          <w:rtl/>
          <w:lang w:val="en-GB"/>
        </w:rPr>
        <w:t>.</w:t>
      </w:r>
      <w:r w:rsidRPr="08FC7221">
        <w:rPr>
          <w:rStyle w:val="LatinChar"/>
          <w:rFonts w:cs="FrankRuehl"/>
          <w:sz w:val="28"/>
          <w:szCs w:val="28"/>
          <w:rtl/>
          <w:lang w:val="en-GB"/>
        </w:rPr>
        <w:t xml:space="preserve"> ופירוש זה</w:t>
      </w:r>
      <w:r w:rsidR="08AB00F1">
        <w:rPr>
          <w:rStyle w:val="LatinChar"/>
          <w:rFonts w:cs="FrankRuehl" w:hint="cs"/>
          <w:sz w:val="28"/>
          <w:szCs w:val="28"/>
          <w:rtl/>
          <w:lang w:val="en-GB"/>
        </w:rPr>
        <w:t>,</w:t>
      </w:r>
      <w:r w:rsidRPr="08FC7221">
        <w:rPr>
          <w:rStyle w:val="LatinChar"/>
          <w:rFonts w:cs="FrankRuehl"/>
          <w:sz w:val="28"/>
          <w:szCs w:val="28"/>
          <w:rtl/>
          <w:lang w:val="en-GB"/>
        </w:rPr>
        <w:t xml:space="preserve"> כי בחורבן קבלו הנמצאים חסרון, מה שהיה חסר הבית הקדוש</w:t>
      </w:r>
      <w:r w:rsidR="081D0EB6">
        <w:rPr>
          <w:rStyle w:val="FootnoteReference"/>
          <w:rFonts w:cs="FrankRuehl"/>
          <w:szCs w:val="28"/>
          <w:rtl/>
        </w:rPr>
        <w:footnoteReference w:id="138"/>
      </w:r>
      <w:r w:rsidR="08AB00F1">
        <w:rPr>
          <w:rStyle w:val="LatinChar"/>
          <w:rFonts w:cs="FrankRuehl" w:hint="cs"/>
          <w:sz w:val="28"/>
          <w:szCs w:val="28"/>
          <w:rtl/>
          <w:lang w:val="en-GB"/>
        </w:rPr>
        <w:t>,</w:t>
      </w:r>
      <w:r w:rsidRPr="08FC7221">
        <w:rPr>
          <w:rStyle w:val="LatinChar"/>
          <w:rFonts w:cs="FrankRuehl"/>
          <w:sz w:val="28"/>
          <w:szCs w:val="28"/>
          <w:rtl/>
          <w:lang w:val="en-GB"/>
        </w:rPr>
        <w:t xml:space="preserve"> וישראל בגלות</w:t>
      </w:r>
      <w:r w:rsidR="081D0EB6">
        <w:rPr>
          <w:rStyle w:val="FootnoteReference"/>
          <w:rFonts w:cs="FrankRuehl"/>
          <w:szCs w:val="28"/>
          <w:rtl/>
        </w:rPr>
        <w:footnoteReference w:id="139"/>
      </w:r>
      <w:r w:rsidR="08AB00F1">
        <w:rPr>
          <w:rStyle w:val="LatinChar"/>
          <w:rFonts w:cs="FrankRuehl" w:hint="cs"/>
          <w:sz w:val="28"/>
          <w:szCs w:val="28"/>
          <w:rtl/>
          <w:lang w:val="en-GB"/>
        </w:rPr>
        <w:t>,</w:t>
      </w:r>
      <w:r w:rsidRPr="08FC7221">
        <w:rPr>
          <w:rStyle w:val="LatinChar"/>
          <w:rFonts w:cs="FrankRuehl"/>
          <w:sz w:val="28"/>
          <w:szCs w:val="28"/>
          <w:rtl/>
          <w:lang w:val="en-GB"/>
        </w:rPr>
        <w:t xml:space="preserve"> וכל זה חסרון בודאי</w:t>
      </w:r>
      <w:r w:rsidR="08AB00F1">
        <w:rPr>
          <w:rStyle w:val="LatinChar"/>
          <w:rFonts w:cs="FrankRuehl" w:hint="cs"/>
          <w:sz w:val="28"/>
          <w:szCs w:val="28"/>
          <w:rtl/>
          <w:lang w:val="en-GB"/>
        </w:rPr>
        <w:t>.</w:t>
      </w:r>
      <w:r w:rsidRPr="08FC7221">
        <w:rPr>
          <w:rStyle w:val="LatinChar"/>
          <w:rFonts w:cs="FrankRuehl"/>
          <w:sz w:val="28"/>
          <w:szCs w:val="28"/>
          <w:rtl/>
          <w:lang w:val="en-GB"/>
        </w:rPr>
        <w:t xml:space="preserve"> ולפיכך נמצא השם יתברך אל העולם כפי המקבל</w:t>
      </w:r>
      <w:r w:rsidR="08AB00F1">
        <w:rPr>
          <w:rStyle w:val="LatinChar"/>
          <w:rFonts w:cs="FrankRuehl" w:hint="cs"/>
          <w:sz w:val="28"/>
          <w:szCs w:val="28"/>
          <w:rtl/>
          <w:lang w:val="en-GB"/>
        </w:rPr>
        <w:t>,</w:t>
      </w:r>
      <w:r w:rsidRPr="08FC7221">
        <w:rPr>
          <w:rStyle w:val="LatinChar"/>
          <w:rFonts w:cs="FrankRuehl"/>
          <w:sz w:val="28"/>
          <w:szCs w:val="28"/>
          <w:rtl/>
          <w:lang w:val="en-GB"/>
        </w:rPr>
        <w:t xml:space="preserve"> דהיינו שלא בשלימות כבודו יתברך</w:t>
      </w:r>
      <w:r w:rsidR="08AB00F1">
        <w:rPr>
          <w:rStyle w:val="LatinChar"/>
          <w:rFonts w:cs="FrankRuehl" w:hint="cs"/>
          <w:sz w:val="28"/>
          <w:szCs w:val="28"/>
          <w:rtl/>
          <w:lang w:val="en-GB"/>
        </w:rPr>
        <w:t>,</w:t>
      </w:r>
      <w:r w:rsidRPr="08FC7221">
        <w:rPr>
          <w:rStyle w:val="LatinChar"/>
          <w:rFonts w:cs="FrankRuehl"/>
          <w:sz w:val="28"/>
          <w:szCs w:val="28"/>
          <w:rtl/>
          <w:lang w:val="en-GB"/>
        </w:rPr>
        <w:t xml:space="preserve"> וזהו הבכיה דאיכא קמיה</w:t>
      </w:r>
      <w:r w:rsidR="086D2BA9">
        <w:rPr>
          <w:rStyle w:val="FootnoteReference"/>
          <w:rFonts w:cs="FrankRuehl"/>
          <w:szCs w:val="28"/>
          <w:rtl/>
        </w:rPr>
        <w:footnoteReference w:id="140"/>
      </w:r>
      <w:r w:rsidRPr="08FC7221">
        <w:rPr>
          <w:rStyle w:val="LatinChar"/>
          <w:rFonts w:cs="FrankRuehl"/>
          <w:sz w:val="28"/>
          <w:szCs w:val="28"/>
          <w:rtl/>
          <w:lang w:val="en-GB"/>
        </w:rPr>
        <w:t>. מכל מקום לא היה חסרון בעיקר צורת העולם</w:t>
      </w:r>
      <w:r w:rsidR="08B17E8B">
        <w:rPr>
          <w:rStyle w:val="LatinChar"/>
          <w:rFonts w:cs="FrankRuehl" w:hint="cs"/>
          <w:sz w:val="28"/>
          <w:szCs w:val="28"/>
          <w:rtl/>
          <w:lang w:val="en-GB"/>
        </w:rPr>
        <w:t>,</w:t>
      </w:r>
      <w:r w:rsidRPr="08FC7221">
        <w:rPr>
          <w:rStyle w:val="LatinChar"/>
          <w:rFonts w:cs="FrankRuehl"/>
          <w:sz w:val="28"/>
          <w:szCs w:val="28"/>
          <w:rtl/>
          <w:lang w:val="en-GB"/>
        </w:rPr>
        <w:t xml:space="preserve"> שהוא נוהג כמנהגו כאשר היה</w:t>
      </w:r>
      <w:r w:rsidR="08C61554">
        <w:rPr>
          <w:rStyle w:val="LatinChar"/>
          <w:rFonts w:cs="FrankRuehl" w:hint="cs"/>
          <w:sz w:val="28"/>
          <w:szCs w:val="28"/>
          <w:rtl/>
          <w:lang w:val="en-GB"/>
        </w:rPr>
        <w:t>,</w:t>
      </w:r>
      <w:r w:rsidRPr="08FC7221">
        <w:rPr>
          <w:rStyle w:val="LatinChar"/>
          <w:rFonts w:cs="FrankRuehl"/>
          <w:sz w:val="28"/>
          <w:szCs w:val="28"/>
          <w:rtl/>
          <w:lang w:val="en-GB"/>
        </w:rPr>
        <w:t xml:space="preserve"> אף כאשר חרב הבית</w:t>
      </w:r>
      <w:r w:rsidR="08B17E8B">
        <w:rPr>
          <w:rStyle w:val="LatinChar"/>
          <w:rFonts w:cs="FrankRuehl" w:hint="cs"/>
          <w:sz w:val="28"/>
          <w:szCs w:val="28"/>
          <w:rtl/>
          <w:lang w:val="en-GB"/>
        </w:rPr>
        <w:t>,</w:t>
      </w:r>
      <w:r w:rsidRPr="08FC7221">
        <w:rPr>
          <w:rStyle w:val="LatinChar"/>
          <w:rFonts w:cs="FrankRuehl"/>
          <w:sz w:val="28"/>
          <w:szCs w:val="28"/>
          <w:rtl/>
          <w:lang w:val="en-GB"/>
        </w:rPr>
        <w:t xml:space="preserve"> </w:t>
      </w:r>
      <w:r w:rsidR="08C61554">
        <w:rPr>
          <w:rStyle w:val="LatinChar"/>
          <w:rFonts w:cs="FrankRuehl" w:hint="cs"/>
          <w:sz w:val="28"/>
          <w:szCs w:val="28"/>
          <w:rtl/>
          <w:lang w:val="en-GB"/>
        </w:rPr>
        <w:t>[ו]</w:t>
      </w:r>
      <w:r w:rsidRPr="08FC7221">
        <w:rPr>
          <w:rStyle w:val="LatinChar"/>
          <w:rFonts w:cs="FrankRuehl"/>
          <w:sz w:val="28"/>
          <w:szCs w:val="28"/>
          <w:rtl/>
          <w:lang w:val="en-GB"/>
        </w:rPr>
        <w:t>לא היה חסרון רק בדבר שאינו צורת העולם</w:t>
      </w:r>
      <w:r w:rsidR="08B17E8B">
        <w:rPr>
          <w:rStyle w:val="FootnoteReference"/>
          <w:rFonts w:cs="FrankRuehl"/>
          <w:szCs w:val="28"/>
          <w:rtl/>
        </w:rPr>
        <w:footnoteReference w:id="141"/>
      </w:r>
      <w:r w:rsidR="08B17E8B">
        <w:rPr>
          <w:rStyle w:val="LatinChar"/>
          <w:rFonts w:cs="FrankRuehl" w:hint="cs"/>
          <w:sz w:val="28"/>
          <w:szCs w:val="28"/>
          <w:rtl/>
          <w:lang w:val="en-GB"/>
        </w:rPr>
        <w:t>.</w:t>
      </w:r>
      <w:r w:rsidRPr="08FC7221">
        <w:rPr>
          <w:rStyle w:val="LatinChar"/>
          <w:rFonts w:cs="FrankRuehl"/>
          <w:sz w:val="28"/>
          <w:szCs w:val="28"/>
          <w:rtl/>
          <w:lang w:val="en-GB"/>
        </w:rPr>
        <w:t xml:space="preserve"> והיינו דקאמר </w:t>
      </w:r>
      <w:r w:rsidR="081F6475">
        <w:rPr>
          <w:rStyle w:val="LatinChar"/>
          <w:rFonts w:cs="FrankRuehl" w:hint="cs"/>
          <w:sz w:val="28"/>
          <w:szCs w:val="28"/>
          <w:rtl/>
          <w:lang w:val="en-GB"/>
        </w:rPr>
        <w:t>"</w:t>
      </w:r>
      <w:r w:rsidRPr="08FC7221">
        <w:rPr>
          <w:rStyle w:val="LatinChar"/>
          <w:rFonts w:cs="FrankRuehl"/>
          <w:sz w:val="28"/>
          <w:szCs w:val="28"/>
          <w:rtl/>
          <w:lang w:val="en-GB"/>
        </w:rPr>
        <w:t>בבתי בראי איכא שמחה</w:t>
      </w:r>
      <w:r w:rsidR="081F6475">
        <w:rPr>
          <w:rStyle w:val="LatinChar"/>
          <w:rFonts w:cs="FrankRuehl" w:hint="cs"/>
          <w:sz w:val="28"/>
          <w:szCs w:val="28"/>
          <w:rtl/>
          <w:lang w:val="en-GB"/>
        </w:rPr>
        <w:t>",</w:t>
      </w:r>
      <w:r w:rsidRPr="08FC7221">
        <w:rPr>
          <w:rStyle w:val="LatinChar"/>
          <w:rFonts w:cs="FrankRuehl"/>
          <w:sz w:val="28"/>
          <w:szCs w:val="28"/>
          <w:rtl/>
          <w:lang w:val="en-GB"/>
        </w:rPr>
        <w:t xml:space="preserve"> כי בתי בראי הוא צורת המציאות</w:t>
      </w:r>
      <w:r w:rsidR="081F6475">
        <w:rPr>
          <w:rStyle w:val="LatinChar"/>
          <w:rFonts w:cs="FrankRuehl" w:hint="cs"/>
          <w:sz w:val="28"/>
          <w:szCs w:val="28"/>
          <w:rtl/>
          <w:lang w:val="en-GB"/>
        </w:rPr>
        <w:t>,</w:t>
      </w:r>
      <w:r w:rsidRPr="08FC7221">
        <w:rPr>
          <w:rStyle w:val="LatinChar"/>
          <w:rFonts w:cs="FrankRuehl"/>
          <w:sz w:val="28"/>
          <w:szCs w:val="28"/>
          <w:rtl/>
          <w:lang w:val="en-GB"/>
        </w:rPr>
        <w:t xml:space="preserve"> כי צורת הדבר הוא מבחוץ לא מבפנים</w:t>
      </w:r>
      <w:r w:rsidR="08552784">
        <w:rPr>
          <w:rStyle w:val="FootnoteReference"/>
          <w:rFonts w:cs="FrankRuehl"/>
          <w:szCs w:val="28"/>
          <w:rtl/>
        </w:rPr>
        <w:footnoteReference w:id="142"/>
      </w:r>
      <w:r w:rsidRPr="08FC7221">
        <w:rPr>
          <w:rStyle w:val="LatinChar"/>
          <w:rFonts w:cs="FrankRuehl"/>
          <w:sz w:val="28"/>
          <w:szCs w:val="28"/>
          <w:rtl/>
          <w:lang w:val="en-GB"/>
        </w:rPr>
        <w:t>, ולפיכך בבתי בראי ליכא בכיה</w:t>
      </w:r>
      <w:r w:rsidR="081F6475">
        <w:rPr>
          <w:rStyle w:val="FootnoteReference"/>
          <w:rFonts w:cs="FrankRuehl"/>
          <w:szCs w:val="28"/>
          <w:rtl/>
        </w:rPr>
        <w:footnoteReference w:id="143"/>
      </w:r>
      <w:r w:rsidR="081F6475">
        <w:rPr>
          <w:rStyle w:val="LatinChar"/>
          <w:rFonts w:cs="FrankRuehl" w:hint="cs"/>
          <w:sz w:val="28"/>
          <w:szCs w:val="28"/>
          <w:rtl/>
          <w:lang w:val="en-GB"/>
        </w:rPr>
        <w:t>.</w:t>
      </w:r>
      <w:r w:rsidRPr="08FC7221">
        <w:rPr>
          <w:rStyle w:val="LatinChar"/>
          <w:rFonts w:cs="FrankRuehl"/>
          <w:sz w:val="28"/>
          <w:szCs w:val="28"/>
          <w:rtl/>
          <w:lang w:val="en-GB"/>
        </w:rPr>
        <w:t xml:space="preserve"> </w:t>
      </w:r>
      <w:r w:rsidR="081F6475">
        <w:rPr>
          <w:rStyle w:val="LatinChar"/>
          <w:rFonts w:cs="FrankRuehl" w:hint="cs"/>
          <w:sz w:val="28"/>
          <w:szCs w:val="28"/>
          <w:rtl/>
          <w:lang w:val="en-GB"/>
        </w:rPr>
        <w:t>"</w:t>
      </w:r>
      <w:r w:rsidRPr="08FC7221">
        <w:rPr>
          <w:rStyle w:val="LatinChar"/>
          <w:rFonts w:cs="FrankRuehl"/>
          <w:sz w:val="28"/>
          <w:szCs w:val="28"/>
          <w:rtl/>
          <w:lang w:val="en-GB"/>
        </w:rPr>
        <w:t>ובבתי גואי</w:t>
      </w:r>
      <w:r w:rsidR="081F6475">
        <w:rPr>
          <w:rStyle w:val="LatinChar"/>
          <w:rFonts w:cs="FrankRuehl" w:hint="cs"/>
          <w:sz w:val="28"/>
          <w:szCs w:val="28"/>
          <w:rtl/>
          <w:lang w:val="en-GB"/>
        </w:rPr>
        <w:t>",</w:t>
      </w:r>
      <w:r w:rsidRPr="08FC7221">
        <w:rPr>
          <w:rStyle w:val="LatinChar"/>
          <w:rFonts w:cs="FrankRuehl"/>
          <w:sz w:val="28"/>
          <w:szCs w:val="28"/>
          <w:rtl/>
          <w:lang w:val="en-GB"/>
        </w:rPr>
        <w:t xml:space="preserve"> רצה לומר דבר שאינו צורת המציאות</w:t>
      </w:r>
      <w:r w:rsidR="081F6475">
        <w:rPr>
          <w:rStyle w:val="LatinChar"/>
          <w:rFonts w:cs="FrankRuehl" w:hint="cs"/>
          <w:sz w:val="28"/>
          <w:szCs w:val="28"/>
          <w:rtl/>
          <w:lang w:val="en-GB"/>
        </w:rPr>
        <w:t>,</w:t>
      </w:r>
      <w:r w:rsidRPr="08FC7221">
        <w:rPr>
          <w:rStyle w:val="LatinChar"/>
          <w:rFonts w:cs="FrankRuehl"/>
          <w:sz w:val="28"/>
          <w:szCs w:val="28"/>
          <w:rtl/>
          <w:lang w:val="en-GB"/>
        </w:rPr>
        <w:t xml:space="preserve"> שם ימצא חסרון אחר החורבן</w:t>
      </w:r>
      <w:r w:rsidR="081F6475">
        <w:rPr>
          <w:rStyle w:val="LatinChar"/>
          <w:rFonts w:cs="FrankRuehl" w:hint="cs"/>
          <w:sz w:val="28"/>
          <w:szCs w:val="28"/>
          <w:rtl/>
          <w:lang w:val="en-GB"/>
        </w:rPr>
        <w:t>,</w:t>
      </w:r>
      <w:r w:rsidRPr="08FC7221">
        <w:rPr>
          <w:rStyle w:val="LatinChar"/>
          <w:rFonts w:cs="FrankRuehl"/>
          <w:sz w:val="28"/>
          <w:szCs w:val="28"/>
          <w:rtl/>
          <w:lang w:val="en-GB"/>
        </w:rPr>
        <w:t xml:space="preserve"> ואינו בשלימות</w:t>
      </w:r>
      <w:r w:rsidR="081F6475">
        <w:rPr>
          <w:rStyle w:val="LatinChar"/>
          <w:rFonts w:cs="FrankRuehl" w:hint="cs"/>
          <w:sz w:val="28"/>
          <w:szCs w:val="28"/>
          <w:rtl/>
          <w:lang w:val="en-GB"/>
        </w:rPr>
        <w:t>,</w:t>
      </w:r>
      <w:r w:rsidRPr="08FC7221">
        <w:rPr>
          <w:rStyle w:val="LatinChar"/>
          <w:rFonts w:cs="FrankRuehl"/>
          <w:sz w:val="28"/>
          <w:szCs w:val="28"/>
          <w:rtl/>
          <w:lang w:val="en-GB"/>
        </w:rPr>
        <w:t xml:space="preserve"> ושם ימצא אל הנמצאים שלא בשלימות כבודו</w:t>
      </w:r>
      <w:r w:rsidR="081F6475">
        <w:rPr>
          <w:rStyle w:val="FootnoteReference"/>
          <w:rFonts w:cs="FrankRuehl"/>
          <w:szCs w:val="28"/>
          <w:rtl/>
        </w:rPr>
        <w:footnoteReference w:id="144"/>
      </w:r>
      <w:r w:rsidRPr="08FC7221">
        <w:rPr>
          <w:rStyle w:val="LatinChar"/>
          <w:rFonts w:cs="FrankRuehl"/>
          <w:sz w:val="28"/>
          <w:szCs w:val="28"/>
          <w:rtl/>
          <w:lang w:val="en-GB"/>
        </w:rPr>
        <w:t>. ועיקר דבר זה מבואר בספר באר הגולה</w:t>
      </w:r>
      <w:r w:rsidR="08E9715A">
        <w:rPr>
          <w:rStyle w:val="FootnoteReference"/>
          <w:rFonts w:cs="FrankRuehl"/>
          <w:szCs w:val="28"/>
          <w:rtl/>
        </w:rPr>
        <w:footnoteReference w:id="145"/>
      </w:r>
      <w:r w:rsidR="08E9715A">
        <w:rPr>
          <w:rStyle w:val="LatinChar"/>
          <w:rFonts w:cs="FrankRuehl" w:hint="cs"/>
          <w:sz w:val="28"/>
          <w:szCs w:val="28"/>
          <w:rtl/>
          <w:lang w:val="en-GB"/>
        </w:rPr>
        <w:t>,</w:t>
      </w:r>
      <w:r w:rsidRPr="08FC7221">
        <w:rPr>
          <w:rStyle w:val="LatinChar"/>
          <w:rFonts w:cs="FrankRuehl"/>
          <w:sz w:val="28"/>
          <w:szCs w:val="28"/>
          <w:rtl/>
          <w:lang w:val="en-GB"/>
        </w:rPr>
        <w:t xml:space="preserve"> שם הארכנו</w:t>
      </w:r>
      <w:r w:rsidR="08E9715A">
        <w:rPr>
          <w:rStyle w:val="LatinChar"/>
          <w:rFonts w:cs="FrankRuehl" w:hint="cs"/>
          <w:sz w:val="28"/>
          <w:szCs w:val="28"/>
          <w:rtl/>
          <w:lang w:val="en-GB"/>
        </w:rPr>
        <w:t>,</w:t>
      </w:r>
      <w:r w:rsidRPr="08FC7221">
        <w:rPr>
          <w:rStyle w:val="LatinChar"/>
          <w:rFonts w:cs="FrankRuehl"/>
          <w:sz w:val="28"/>
          <w:szCs w:val="28"/>
          <w:rtl/>
          <w:lang w:val="en-GB"/>
        </w:rPr>
        <w:t xml:space="preserve"> כי אין כאן מקום זה</w:t>
      </w:r>
      <w:r w:rsidR="08D73F47">
        <w:rPr>
          <w:rStyle w:val="LatinChar"/>
          <w:rFonts w:cs="FrankRuehl" w:hint="cs"/>
          <w:sz w:val="28"/>
          <w:szCs w:val="28"/>
          <w:rtl/>
          <w:lang w:val="en-GB"/>
        </w:rPr>
        <w:t>*</w:t>
      </w:r>
      <w:r w:rsidRPr="08FC7221">
        <w:rPr>
          <w:rStyle w:val="LatinChar"/>
          <w:rFonts w:cs="FrankRuehl"/>
          <w:sz w:val="28"/>
          <w:szCs w:val="28"/>
          <w:rtl/>
          <w:lang w:val="en-GB"/>
        </w:rPr>
        <w:t xml:space="preserve"> כלל</w:t>
      </w:r>
      <w:r w:rsidR="08E9715A">
        <w:rPr>
          <w:rStyle w:val="FootnoteReference"/>
          <w:rFonts w:cs="FrankRuehl"/>
          <w:szCs w:val="28"/>
          <w:rtl/>
        </w:rPr>
        <w:footnoteReference w:id="146"/>
      </w:r>
      <w:r w:rsidR="08E9715A">
        <w:rPr>
          <w:rStyle w:val="LatinChar"/>
          <w:rFonts w:cs="FrankRuehl" w:hint="cs"/>
          <w:sz w:val="28"/>
          <w:szCs w:val="28"/>
          <w:rtl/>
          <w:lang w:val="en-GB"/>
        </w:rPr>
        <w:t>.</w:t>
      </w:r>
      <w:r w:rsidRPr="08FC7221">
        <w:rPr>
          <w:rStyle w:val="LatinChar"/>
          <w:rFonts w:cs="FrankRuehl"/>
          <w:sz w:val="28"/>
          <w:szCs w:val="28"/>
          <w:rtl/>
          <w:lang w:val="en-GB"/>
        </w:rPr>
        <w:t xml:space="preserve"> </w:t>
      </w:r>
    </w:p>
    <w:p w:rsidR="08EC313C" w:rsidRPr="08EC313C" w:rsidRDefault="08E11261" w:rsidP="08EC313C">
      <w:pPr>
        <w:jc w:val="both"/>
        <w:rPr>
          <w:rStyle w:val="LatinChar"/>
          <w:rFonts w:cs="FrankRuehl"/>
          <w:sz w:val="28"/>
          <w:szCs w:val="28"/>
          <w:rtl/>
          <w:lang w:val="en-GB"/>
        </w:rPr>
      </w:pPr>
      <w:r w:rsidRPr="08E11261">
        <w:rPr>
          <w:rStyle w:val="LatinChar"/>
          <w:rtl/>
        </w:rPr>
        <w:t>#</w:t>
      </w:r>
      <w:r w:rsidR="08FC7221" w:rsidRPr="08E11261">
        <w:rPr>
          <w:rStyle w:val="Title1"/>
          <w:rtl/>
        </w:rPr>
        <w:t>וכמו שנאמר</w:t>
      </w:r>
      <w:r w:rsidRPr="08E11261">
        <w:rPr>
          <w:rStyle w:val="LatinChar"/>
          <w:rtl/>
        </w:rPr>
        <w:t>=</w:t>
      </w:r>
      <w:r w:rsidR="08FC7221" w:rsidRPr="08FC7221">
        <w:rPr>
          <w:rStyle w:val="LatinChar"/>
          <w:rFonts w:cs="FrankRuehl"/>
          <w:sz w:val="28"/>
          <w:szCs w:val="28"/>
          <w:rtl/>
          <w:lang w:val="en-GB"/>
        </w:rPr>
        <w:t xml:space="preserve"> </w:t>
      </w:r>
      <w:r w:rsidR="08945104" w:rsidRPr="08945104">
        <w:rPr>
          <w:rStyle w:val="LatinChar"/>
          <w:rFonts w:cs="Dbs-Rashi" w:hint="cs"/>
          <w:szCs w:val="20"/>
          <w:rtl/>
          <w:lang w:val="en-GB"/>
        </w:rPr>
        <w:t>(בראשית ו, ו)</w:t>
      </w:r>
      <w:r w:rsidR="08945104">
        <w:rPr>
          <w:rStyle w:val="LatinChar"/>
          <w:rFonts w:cs="FrankRuehl" w:hint="cs"/>
          <w:sz w:val="28"/>
          <w:szCs w:val="28"/>
          <w:rtl/>
          <w:lang w:val="en-GB"/>
        </w:rPr>
        <w:t xml:space="preserve"> "</w:t>
      </w:r>
      <w:r w:rsidR="08FC7221" w:rsidRPr="08FC7221">
        <w:rPr>
          <w:rStyle w:val="LatinChar"/>
          <w:rFonts w:cs="FrankRuehl"/>
          <w:sz w:val="28"/>
          <w:szCs w:val="28"/>
          <w:rtl/>
          <w:lang w:val="en-GB"/>
        </w:rPr>
        <w:t>ויתעצב ה'</w:t>
      </w:r>
      <w:r w:rsidR="08945104">
        <w:rPr>
          <w:rStyle w:val="LatinChar"/>
          <w:rFonts w:cs="FrankRuehl" w:hint="cs"/>
          <w:sz w:val="28"/>
          <w:szCs w:val="28"/>
          <w:rtl/>
          <w:lang w:val="en-GB"/>
        </w:rPr>
        <w:t>"</w:t>
      </w:r>
      <w:r w:rsidR="08FC7221" w:rsidRPr="08FC7221">
        <w:rPr>
          <w:rStyle w:val="LatinChar"/>
          <w:rFonts w:cs="FrankRuehl"/>
          <w:sz w:val="28"/>
          <w:szCs w:val="28"/>
          <w:rtl/>
          <w:lang w:val="en-GB"/>
        </w:rPr>
        <w:t xml:space="preserve"> בחורבן העולם</w:t>
      </w:r>
      <w:r w:rsidR="08163257">
        <w:rPr>
          <w:rStyle w:val="LatinChar"/>
          <w:rFonts w:cs="FrankRuehl" w:hint="cs"/>
          <w:sz w:val="28"/>
          <w:szCs w:val="28"/>
          <w:rtl/>
          <w:lang w:val="en-GB"/>
        </w:rPr>
        <w:t>,</w:t>
      </w:r>
      <w:r w:rsidR="08FC7221" w:rsidRPr="08FC7221">
        <w:rPr>
          <w:rStyle w:val="LatinChar"/>
          <w:rFonts w:cs="FrankRuehl"/>
          <w:sz w:val="28"/>
          <w:szCs w:val="28"/>
          <w:rtl/>
          <w:lang w:val="en-GB"/>
        </w:rPr>
        <w:t xml:space="preserve"> מה שהגיע הפסד אל הנמצאים בכלל</w:t>
      </w:r>
      <w:r w:rsidR="08945104">
        <w:rPr>
          <w:rStyle w:val="FootnoteReference"/>
          <w:rFonts w:cs="FrankRuehl"/>
          <w:szCs w:val="28"/>
          <w:rtl/>
        </w:rPr>
        <w:footnoteReference w:id="147"/>
      </w:r>
      <w:r w:rsidR="08FC7221" w:rsidRPr="08FC7221">
        <w:rPr>
          <w:rStyle w:val="LatinChar"/>
          <w:rFonts w:cs="FrankRuehl"/>
          <w:sz w:val="28"/>
          <w:szCs w:val="28"/>
          <w:rtl/>
          <w:lang w:val="en-GB"/>
        </w:rPr>
        <w:t xml:space="preserve">, כך נאמר </w:t>
      </w:r>
      <w:r w:rsidR="086E1172">
        <w:rPr>
          <w:rStyle w:val="LatinChar"/>
          <w:rFonts w:cs="FrankRuehl" w:hint="cs"/>
          <w:sz w:val="28"/>
          <w:szCs w:val="28"/>
          <w:rtl/>
          <w:lang w:val="en-GB"/>
        </w:rPr>
        <w:t>"</w:t>
      </w:r>
      <w:r w:rsidR="08FC7221" w:rsidRPr="08FC7221">
        <w:rPr>
          <w:rStyle w:val="LatinChar"/>
          <w:rFonts w:cs="FrankRuehl"/>
          <w:sz w:val="28"/>
          <w:szCs w:val="28"/>
          <w:rtl/>
          <w:lang w:val="en-GB"/>
        </w:rPr>
        <w:t>ויתעצב</w:t>
      </w:r>
      <w:r w:rsidR="086E1172">
        <w:rPr>
          <w:rStyle w:val="LatinChar"/>
          <w:rFonts w:cs="FrankRuehl" w:hint="cs"/>
          <w:sz w:val="28"/>
          <w:szCs w:val="28"/>
          <w:rtl/>
          <w:lang w:val="en-GB"/>
        </w:rPr>
        <w:t>"</w:t>
      </w:r>
      <w:r w:rsidR="08FC7221" w:rsidRPr="08FC7221">
        <w:rPr>
          <w:rStyle w:val="LatinChar"/>
          <w:rFonts w:cs="FrankRuehl"/>
          <w:sz w:val="28"/>
          <w:szCs w:val="28"/>
          <w:rtl/>
          <w:lang w:val="en-GB"/>
        </w:rPr>
        <w:t xml:space="preserve"> בחורבן הבית</w:t>
      </w:r>
      <w:r w:rsidR="086E1172">
        <w:rPr>
          <w:rStyle w:val="FootnoteReference"/>
          <w:rFonts w:cs="FrankRuehl"/>
          <w:szCs w:val="28"/>
          <w:rtl/>
        </w:rPr>
        <w:footnoteReference w:id="148"/>
      </w:r>
      <w:r w:rsidR="086E1172">
        <w:rPr>
          <w:rStyle w:val="LatinChar"/>
          <w:rFonts w:cs="FrankRuehl" w:hint="cs"/>
          <w:sz w:val="28"/>
          <w:szCs w:val="28"/>
          <w:rtl/>
          <w:lang w:val="en-GB"/>
        </w:rPr>
        <w:t>,</w:t>
      </w:r>
      <w:r w:rsidR="08FC7221" w:rsidRPr="08FC7221">
        <w:rPr>
          <w:rStyle w:val="LatinChar"/>
          <w:rFonts w:cs="FrankRuehl"/>
          <w:sz w:val="28"/>
          <w:szCs w:val="28"/>
          <w:rtl/>
          <w:lang w:val="en-GB"/>
        </w:rPr>
        <w:t xml:space="preserve"> שאין שמחה</w:t>
      </w:r>
      <w:r w:rsidR="08EE4DEA">
        <w:rPr>
          <w:rStyle w:val="FootnoteReference"/>
          <w:rFonts w:cs="FrankRuehl"/>
          <w:szCs w:val="28"/>
          <w:rtl/>
        </w:rPr>
        <w:footnoteReference w:id="149"/>
      </w:r>
      <w:r w:rsidR="08EE4DEA">
        <w:rPr>
          <w:rStyle w:val="LatinChar"/>
          <w:rFonts w:cs="FrankRuehl" w:hint="cs"/>
          <w:sz w:val="28"/>
          <w:szCs w:val="28"/>
          <w:rtl/>
          <w:lang w:val="en-GB"/>
        </w:rPr>
        <w:t>,</w:t>
      </w:r>
      <w:r w:rsidR="08FC7221" w:rsidRPr="08FC7221">
        <w:rPr>
          <w:rStyle w:val="LatinChar"/>
          <w:rFonts w:cs="FrankRuehl"/>
          <w:sz w:val="28"/>
          <w:szCs w:val="28"/>
          <w:rtl/>
          <w:lang w:val="en-GB"/>
        </w:rPr>
        <w:t xml:space="preserve"> ומכל מקום הכל מפני המקבלים</w:t>
      </w:r>
      <w:r w:rsidR="08362BB9">
        <w:rPr>
          <w:rStyle w:val="FootnoteReference"/>
          <w:rFonts w:cs="FrankRuehl"/>
          <w:szCs w:val="28"/>
          <w:rtl/>
        </w:rPr>
        <w:footnoteReference w:id="150"/>
      </w:r>
      <w:r w:rsidR="08FC7221" w:rsidRPr="08FC7221">
        <w:rPr>
          <w:rStyle w:val="LatinChar"/>
          <w:rFonts w:cs="FrankRuehl"/>
          <w:sz w:val="28"/>
          <w:szCs w:val="28"/>
          <w:rtl/>
          <w:lang w:val="en-GB"/>
        </w:rPr>
        <w:t>. והבן הדברים הגדולים האלו</w:t>
      </w:r>
      <w:r w:rsidR="089D3251">
        <w:rPr>
          <w:rStyle w:val="LatinChar"/>
          <w:rFonts w:cs="FrankRuehl" w:hint="cs"/>
          <w:sz w:val="28"/>
          <w:szCs w:val="28"/>
          <w:rtl/>
          <w:lang w:val="en-GB"/>
        </w:rPr>
        <w:t>,</w:t>
      </w:r>
      <w:r w:rsidR="08FC7221" w:rsidRPr="08FC7221">
        <w:rPr>
          <w:rStyle w:val="LatinChar"/>
          <w:rFonts w:cs="FrankRuehl"/>
          <w:sz w:val="28"/>
          <w:szCs w:val="28"/>
          <w:rtl/>
          <w:lang w:val="en-GB"/>
        </w:rPr>
        <w:t xml:space="preserve"> ואין ספק בפירוש זה כאשר תבין דברי חכמה</w:t>
      </w:r>
      <w:r w:rsidR="089D3251">
        <w:rPr>
          <w:rStyle w:val="FootnoteReference"/>
          <w:rFonts w:cs="FrankRuehl"/>
          <w:szCs w:val="28"/>
          <w:rtl/>
        </w:rPr>
        <w:footnoteReference w:id="151"/>
      </w:r>
      <w:r w:rsidR="089D3251">
        <w:rPr>
          <w:rStyle w:val="LatinChar"/>
          <w:rFonts w:cs="FrankRuehl" w:hint="cs"/>
          <w:sz w:val="28"/>
          <w:szCs w:val="28"/>
          <w:rtl/>
          <w:lang w:val="en-GB"/>
        </w:rPr>
        <w:t>.</w:t>
      </w:r>
      <w:r w:rsidR="08FC7221" w:rsidRPr="08FC7221">
        <w:rPr>
          <w:rStyle w:val="LatinChar"/>
          <w:rFonts w:cs="FrankRuehl"/>
          <w:sz w:val="28"/>
          <w:szCs w:val="28"/>
          <w:rtl/>
          <w:lang w:val="en-GB"/>
        </w:rPr>
        <w:t xml:space="preserve"> ומי שלא ידע בדברי חכמים מסתפק בפירוש זה</w:t>
      </w:r>
      <w:r w:rsidR="089D3251">
        <w:rPr>
          <w:rStyle w:val="LatinChar"/>
          <w:rFonts w:cs="FrankRuehl" w:hint="cs"/>
          <w:sz w:val="28"/>
          <w:szCs w:val="28"/>
          <w:rtl/>
          <w:lang w:val="en-GB"/>
        </w:rPr>
        <w:t>,</w:t>
      </w:r>
      <w:r w:rsidR="08FC7221" w:rsidRPr="08FC7221">
        <w:rPr>
          <w:rStyle w:val="LatinChar"/>
          <w:rFonts w:cs="FrankRuehl"/>
          <w:sz w:val="28"/>
          <w:szCs w:val="28"/>
          <w:rtl/>
          <w:lang w:val="en-GB"/>
        </w:rPr>
        <w:t xml:space="preserve"> אבל למבין אין ספק בפירוש זה</w:t>
      </w:r>
      <w:r w:rsidR="08917A6F">
        <w:rPr>
          <w:rStyle w:val="FootnoteReference"/>
          <w:rFonts w:cs="FrankRuehl"/>
          <w:szCs w:val="28"/>
          <w:rtl/>
        </w:rPr>
        <w:footnoteReference w:id="152"/>
      </w:r>
      <w:r w:rsidR="089D3251">
        <w:rPr>
          <w:rStyle w:val="LatinChar"/>
          <w:rFonts w:cs="FrankRuehl" w:hint="cs"/>
          <w:sz w:val="28"/>
          <w:szCs w:val="28"/>
          <w:rtl/>
          <w:lang w:val="en-GB"/>
        </w:rPr>
        <w:t>,</w:t>
      </w:r>
      <w:r w:rsidR="08FC7221" w:rsidRPr="08FC7221">
        <w:rPr>
          <w:rStyle w:val="LatinChar"/>
          <w:rFonts w:cs="FrankRuehl"/>
          <w:sz w:val="28"/>
          <w:szCs w:val="28"/>
          <w:rtl/>
          <w:lang w:val="en-GB"/>
        </w:rPr>
        <w:t xml:space="preserve"> וברור הוא מאוד</w:t>
      </w:r>
      <w:r w:rsidR="08ED3627">
        <w:rPr>
          <w:rStyle w:val="FootnoteReference"/>
          <w:rFonts w:cs="FrankRuehl"/>
          <w:szCs w:val="28"/>
          <w:rtl/>
        </w:rPr>
        <w:footnoteReference w:id="153"/>
      </w:r>
      <w:r w:rsidR="08FC7221">
        <w:rPr>
          <w:rStyle w:val="LatinChar"/>
          <w:rFonts w:cs="FrankRuehl" w:hint="cs"/>
          <w:sz w:val="28"/>
          <w:szCs w:val="28"/>
          <w:rtl/>
          <w:lang w:val="en-GB"/>
        </w:rPr>
        <w:t>.</w:t>
      </w:r>
      <w:r w:rsidR="08DF0CA2">
        <w:rPr>
          <w:rStyle w:val="LatinChar"/>
          <w:rFonts w:cs="FrankRuehl" w:hint="cs"/>
          <w:sz w:val="28"/>
          <w:szCs w:val="28"/>
          <w:rtl/>
          <w:lang w:val="en-GB"/>
        </w:rPr>
        <w:t xml:space="preserve"> </w:t>
      </w:r>
    </w:p>
    <w:p w:rsidR="08A47746" w:rsidRDefault="08EC313C" w:rsidP="08F23D32">
      <w:pPr>
        <w:jc w:val="both"/>
        <w:rPr>
          <w:rStyle w:val="LatinChar"/>
          <w:rFonts w:cs="FrankRuehl" w:hint="cs"/>
          <w:sz w:val="28"/>
          <w:szCs w:val="28"/>
          <w:rtl/>
          <w:lang w:val="en-GB"/>
        </w:rPr>
      </w:pPr>
      <w:r w:rsidRPr="08EC313C">
        <w:rPr>
          <w:rStyle w:val="LatinChar"/>
          <w:rtl/>
        </w:rPr>
        <w:t>#</w:t>
      </w:r>
      <w:r w:rsidRPr="08EC313C">
        <w:rPr>
          <w:rStyle w:val="Title1"/>
          <w:rtl/>
          <w:lang w:val="en-GB"/>
        </w:rPr>
        <w:t>ובשמות רבה</w:t>
      </w:r>
      <w:r w:rsidRPr="08EC313C">
        <w:rPr>
          <w:rStyle w:val="LatinChar"/>
          <w:rtl/>
        </w:rPr>
        <w:t>=</w:t>
      </w:r>
      <w:r w:rsidRPr="08EC313C">
        <w:rPr>
          <w:rStyle w:val="LatinChar"/>
          <w:rFonts w:cs="FrankRuehl"/>
          <w:sz w:val="28"/>
          <w:szCs w:val="28"/>
          <w:rtl/>
          <w:lang w:val="en-GB"/>
        </w:rPr>
        <w:t xml:space="preserve"> </w:t>
      </w:r>
      <w:r w:rsidRPr="08487C91">
        <w:rPr>
          <w:rStyle w:val="LatinChar"/>
          <w:rFonts w:cs="Dbs-Rashi"/>
          <w:szCs w:val="20"/>
          <w:rtl/>
          <w:lang w:val="en-GB"/>
        </w:rPr>
        <w:t>(</w:t>
      </w:r>
      <w:r w:rsidR="08487C91" w:rsidRPr="08487C91">
        <w:rPr>
          <w:rStyle w:val="LatinChar"/>
          <w:rFonts w:cs="Dbs-Rashi" w:hint="cs"/>
          <w:szCs w:val="20"/>
          <w:rtl/>
          <w:lang w:val="en-GB"/>
        </w:rPr>
        <w:t xml:space="preserve">ב, </w:t>
      </w:r>
      <w:r w:rsidR="08487C91">
        <w:rPr>
          <w:rStyle w:val="LatinChar"/>
          <w:rFonts w:cs="Dbs-Rashi" w:hint="cs"/>
          <w:szCs w:val="20"/>
          <w:rtl/>
          <w:lang w:val="en-GB"/>
        </w:rPr>
        <w:t>ה</w:t>
      </w:r>
      <w:r w:rsidRPr="08487C91">
        <w:rPr>
          <w:rStyle w:val="LatinChar"/>
          <w:rFonts w:cs="Dbs-Rashi"/>
          <w:szCs w:val="20"/>
          <w:rtl/>
          <w:lang w:val="en-GB"/>
        </w:rPr>
        <w:t>)</w:t>
      </w:r>
      <w:r w:rsidR="08487C91">
        <w:rPr>
          <w:rStyle w:val="LatinChar"/>
          <w:rFonts w:cs="FrankRuehl" w:hint="cs"/>
          <w:sz w:val="28"/>
          <w:szCs w:val="28"/>
          <w:rtl/>
          <w:lang w:val="en-GB"/>
        </w:rPr>
        <w:t>,</w:t>
      </w:r>
      <w:r w:rsidRPr="08EC313C">
        <w:rPr>
          <w:rStyle w:val="LatinChar"/>
          <w:rFonts w:cs="FrankRuehl"/>
          <w:sz w:val="28"/>
          <w:szCs w:val="28"/>
          <w:rtl/>
          <w:lang w:val="en-GB"/>
        </w:rPr>
        <w:t xml:space="preserve"> שאל גוי אחד את רבי יהושע בן קרחה</w:t>
      </w:r>
      <w:r w:rsidR="08487C91">
        <w:rPr>
          <w:rStyle w:val="LatinChar"/>
          <w:rFonts w:cs="FrankRuehl" w:hint="cs"/>
          <w:sz w:val="28"/>
          <w:szCs w:val="28"/>
          <w:rtl/>
          <w:lang w:val="en-GB"/>
        </w:rPr>
        <w:t>,</w:t>
      </w:r>
      <w:r w:rsidRPr="08EC313C">
        <w:rPr>
          <w:rStyle w:val="LatinChar"/>
          <w:rFonts w:cs="FrankRuehl"/>
          <w:sz w:val="28"/>
          <w:szCs w:val="28"/>
          <w:rtl/>
          <w:lang w:val="en-GB"/>
        </w:rPr>
        <w:t xml:space="preserve"> מה ראה הק</w:t>
      </w:r>
      <w:r w:rsidR="08487C91">
        <w:rPr>
          <w:rStyle w:val="LatinChar"/>
          <w:rFonts w:cs="FrankRuehl" w:hint="cs"/>
          <w:sz w:val="28"/>
          <w:szCs w:val="28"/>
          <w:rtl/>
          <w:lang w:val="en-GB"/>
        </w:rPr>
        <w:t>ב"ה</w:t>
      </w:r>
      <w:r w:rsidRPr="08EC313C">
        <w:rPr>
          <w:rStyle w:val="LatinChar"/>
          <w:rFonts w:cs="FrankRuehl"/>
          <w:sz w:val="28"/>
          <w:szCs w:val="28"/>
          <w:rtl/>
          <w:lang w:val="en-GB"/>
        </w:rPr>
        <w:t xml:space="preserve"> לדבר עם משה מתוך הסנה</w:t>
      </w:r>
      <w:r w:rsidR="08487C91">
        <w:rPr>
          <w:rStyle w:val="FootnoteReference"/>
          <w:rFonts w:cs="FrankRuehl"/>
          <w:szCs w:val="28"/>
          <w:rtl/>
        </w:rPr>
        <w:footnoteReference w:id="154"/>
      </w:r>
      <w:r w:rsidR="08487C91">
        <w:rPr>
          <w:rStyle w:val="LatinChar"/>
          <w:rFonts w:cs="FrankRuehl" w:hint="cs"/>
          <w:sz w:val="28"/>
          <w:szCs w:val="28"/>
          <w:rtl/>
          <w:lang w:val="en-GB"/>
        </w:rPr>
        <w:t>.</w:t>
      </w:r>
      <w:r w:rsidRPr="08EC313C">
        <w:rPr>
          <w:rStyle w:val="LatinChar"/>
          <w:rFonts w:cs="FrankRuehl"/>
          <w:sz w:val="28"/>
          <w:szCs w:val="28"/>
          <w:rtl/>
          <w:lang w:val="en-GB"/>
        </w:rPr>
        <w:t xml:space="preserve"> אמר ליה</w:t>
      </w:r>
      <w:r w:rsidR="08487C91">
        <w:rPr>
          <w:rStyle w:val="LatinChar"/>
          <w:rFonts w:cs="FrankRuehl" w:hint="cs"/>
          <w:sz w:val="28"/>
          <w:szCs w:val="28"/>
          <w:rtl/>
          <w:lang w:val="en-GB"/>
        </w:rPr>
        <w:t>,</w:t>
      </w:r>
      <w:r w:rsidRPr="08EC313C">
        <w:rPr>
          <w:rStyle w:val="LatinChar"/>
          <w:rFonts w:cs="FrankRuehl"/>
          <w:sz w:val="28"/>
          <w:szCs w:val="28"/>
          <w:rtl/>
          <w:lang w:val="en-GB"/>
        </w:rPr>
        <w:t xml:space="preserve"> א</w:t>
      </w:r>
      <w:r w:rsidR="08487C91">
        <w:rPr>
          <w:rStyle w:val="LatinChar"/>
          <w:rFonts w:cs="FrankRuehl" w:hint="cs"/>
          <w:sz w:val="28"/>
          <w:szCs w:val="28"/>
          <w:rtl/>
          <w:lang w:val="en-GB"/>
        </w:rPr>
        <w:t>י</w:t>
      </w:r>
      <w:r w:rsidRPr="08EC313C">
        <w:rPr>
          <w:rStyle w:val="LatinChar"/>
          <w:rFonts w:cs="FrankRuehl"/>
          <w:sz w:val="28"/>
          <w:szCs w:val="28"/>
          <w:rtl/>
          <w:lang w:val="en-GB"/>
        </w:rPr>
        <w:t>לו מתוך חרוב או שקמה כך היית שואל</w:t>
      </w:r>
      <w:r w:rsidR="08487C91">
        <w:rPr>
          <w:rStyle w:val="LatinChar"/>
          <w:rFonts w:cs="FrankRuehl" w:hint="cs"/>
          <w:sz w:val="28"/>
          <w:szCs w:val="28"/>
          <w:rtl/>
          <w:lang w:val="en-GB"/>
        </w:rPr>
        <w:t>[ני]</w:t>
      </w:r>
      <w:r w:rsidR="08487C91">
        <w:rPr>
          <w:rStyle w:val="FootnoteReference"/>
          <w:rFonts w:cs="FrankRuehl"/>
          <w:szCs w:val="28"/>
          <w:rtl/>
        </w:rPr>
        <w:footnoteReference w:id="155"/>
      </w:r>
      <w:r w:rsidR="08487C91">
        <w:rPr>
          <w:rStyle w:val="LatinChar"/>
          <w:rFonts w:cs="FrankRuehl" w:hint="cs"/>
          <w:sz w:val="28"/>
          <w:szCs w:val="28"/>
          <w:rtl/>
          <w:lang w:val="en-GB"/>
        </w:rPr>
        <w:t>.</w:t>
      </w:r>
      <w:r w:rsidRPr="08EC313C">
        <w:rPr>
          <w:rStyle w:val="LatinChar"/>
          <w:rFonts w:cs="FrankRuehl"/>
          <w:sz w:val="28"/>
          <w:szCs w:val="28"/>
          <w:rtl/>
          <w:lang w:val="en-GB"/>
        </w:rPr>
        <w:t xml:space="preserve"> אלא להוציאך חלק אי אפשר</w:t>
      </w:r>
      <w:r w:rsidR="08487C91">
        <w:rPr>
          <w:rStyle w:val="LatinChar"/>
          <w:rFonts w:cs="FrankRuehl" w:hint="cs"/>
          <w:sz w:val="28"/>
          <w:szCs w:val="28"/>
          <w:rtl/>
          <w:lang w:val="en-GB"/>
        </w:rPr>
        <w:t>,</w:t>
      </w:r>
      <w:r w:rsidRPr="08EC313C">
        <w:rPr>
          <w:rStyle w:val="LatinChar"/>
          <w:rFonts w:cs="FrankRuehl"/>
          <w:sz w:val="28"/>
          <w:szCs w:val="28"/>
          <w:rtl/>
          <w:lang w:val="en-GB"/>
        </w:rPr>
        <w:t xml:space="preserve"> ללמדך שאין מקום פנוי בלא שכינה</w:t>
      </w:r>
      <w:r w:rsidR="08487C91">
        <w:rPr>
          <w:rStyle w:val="LatinChar"/>
          <w:rFonts w:cs="FrankRuehl" w:hint="cs"/>
          <w:sz w:val="28"/>
          <w:szCs w:val="28"/>
          <w:rtl/>
          <w:lang w:val="en-GB"/>
        </w:rPr>
        <w:t>,</w:t>
      </w:r>
      <w:r w:rsidRPr="08EC313C">
        <w:rPr>
          <w:rStyle w:val="LatinChar"/>
          <w:rFonts w:cs="FrankRuehl"/>
          <w:sz w:val="28"/>
          <w:szCs w:val="28"/>
          <w:rtl/>
          <w:lang w:val="en-GB"/>
        </w:rPr>
        <w:t xml:space="preserve"> אפילו סנה</w:t>
      </w:r>
      <w:r w:rsidR="08487C91">
        <w:rPr>
          <w:rStyle w:val="FootnoteReference"/>
          <w:rFonts w:cs="FrankRuehl"/>
          <w:szCs w:val="28"/>
          <w:rtl/>
        </w:rPr>
        <w:footnoteReference w:id="156"/>
      </w:r>
      <w:r w:rsidRPr="08EC313C">
        <w:rPr>
          <w:rStyle w:val="LatinChar"/>
          <w:rFonts w:cs="FrankRuehl"/>
          <w:sz w:val="28"/>
          <w:szCs w:val="28"/>
          <w:rtl/>
          <w:lang w:val="en-GB"/>
        </w:rPr>
        <w:t xml:space="preserve">. </w:t>
      </w:r>
      <w:r w:rsidRPr="085C2DAA">
        <w:rPr>
          <w:rStyle w:val="Title1"/>
          <w:b w:val="0"/>
          <w:bCs w:val="0"/>
          <w:sz w:val="28"/>
          <w:szCs w:val="28"/>
          <w:rtl/>
        </w:rPr>
        <w:t>ורצה לומר</w:t>
      </w:r>
      <w:r w:rsidR="08487C91">
        <w:rPr>
          <w:rStyle w:val="LatinChar"/>
          <w:rFonts w:cs="FrankRuehl" w:hint="cs"/>
          <w:sz w:val="28"/>
          <w:szCs w:val="28"/>
          <w:rtl/>
          <w:lang w:val="en-GB"/>
        </w:rPr>
        <w:t>,</w:t>
      </w:r>
      <w:r w:rsidRPr="08EC313C">
        <w:rPr>
          <w:rStyle w:val="LatinChar"/>
          <w:rFonts w:cs="FrankRuehl"/>
          <w:sz w:val="28"/>
          <w:szCs w:val="28"/>
          <w:rtl/>
          <w:lang w:val="en-GB"/>
        </w:rPr>
        <w:t xml:space="preserve"> כי אדרבא יותר מיוחד הסנה לגלוי השכינה</w:t>
      </w:r>
      <w:r w:rsidR="08487C91">
        <w:rPr>
          <w:rStyle w:val="LatinChar"/>
          <w:rFonts w:cs="FrankRuehl" w:hint="cs"/>
          <w:sz w:val="28"/>
          <w:szCs w:val="28"/>
          <w:rtl/>
          <w:lang w:val="en-GB"/>
        </w:rPr>
        <w:t>,</w:t>
      </w:r>
      <w:r w:rsidRPr="08EC313C">
        <w:rPr>
          <w:rStyle w:val="LatinChar"/>
          <w:rFonts w:cs="FrankRuehl"/>
          <w:sz w:val="28"/>
          <w:szCs w:val="28"/>
          <w:rtl/>
          <w:lang w:val="en-GB"/>
        </w:rPr>
        <w:t xml:space="preserve"> שהיא בכל מקום</w:t>
      </w:r>
      <w:r w:rsidR="08487C91">
        <w:rPr>
          <w:rStyle w:val="FootnoteReference"/>
          <w:rFonts w:cs="FrankRuehl"/>
          <w:szCs w:val="28"/>
          <w:rtl/>
        </w:rPr>
        <w:footnoteReference w:id="157"/>
      </w:r>
      <w:r w:rsidR="08487C91">
        <w:rPr>
          <w:rStyle w:val="LatinChar"/>
          <w:rFonts w:cs="FrankRuehl" w:hint="cs"/>
          <w:sz w:val="28"/>
          <w:szCs w:val="28"/>
          <w:rtl/>
          <w:lang w:val="en-GB"/>
        </w:rPr>
        <w:t>,</w:t>
      </w:r>
      <w:r w:rsidRPr="08EC313C">
        <w:rPr>
          <w:rStyle w:val="LatinChar"/>
          <w:rFonts w:cs="FrankRuehl"/>
          <w:sz w:val="28"/>
          <w:szCs w:val="28"/>
          <w:rtl/>
          <w:lang w:val="en-GB"/>
        </w:rPr>
        <w:t xml:space="preserve"> וכאשר נגלה השכינה בסנה</w:t>
      </w:r>
      <w:r w:rsidR="08A47746">
        <w:rPr>
          <w:rStyle w:val="LatinChar"/>
          <w:rFonts w:cs="FrankRuehl" w:hint="cs"/>
          <w:sz w:val="28"/>
          <w:szCs w:val="28"/>
          <w:rtl/>
          <w:lang w:val="en-GB"/>
        </w:rPr>
        <w:t>,</w:t>
      </w:r>
      <w:r w:rsidRPr="08EC313C">
        <w:rPr>
          <w:rStyle w:val="LatinChar"/>
          <w:rFonts w:cs="FrankRuehl"/>
          <w:sz w:val="28"/>
          <w:szCs w:val="28"/>
          <w:rtl/>
          <w:lang w:val="en-GB"/>
        </w:rPr>
        <w:t xml:space="preserve"> מוכח שאין מקום מיוחד אל השכינה</w:t>
      </w:r>
      <w:r w:rsidR="08A47746">
        <w:rPr>
          <w:rStyle w:val="LatinChar"/>
          <w:rFonts w:cs="FrankRuehl" w:hint="cs"/>
          <w:sz w:val="28"/>
          <w:szCs w:val="28"/>
          <w:rtl/>
          <w:lang w:val="en-GB"/>
        </w:rPr>
        <w:t>.</w:t>
      </w:r>
      <w:r w:rsidRPr="08EC313C">
        <w:rPr>
          <w:rStyle w:val="LatinChar"/>
          <w:rFonts w:cs="FrankRuehl"/>
          <w:sz w:val="28"/>
          <w:szCs w:val="28"/>
          <w:rtl/>
          <w:lang w:val="en-GB"/>
        </w:rPr>
        <w:t xml:space="preserve"> אבל אם נגלה באילן חשוב</w:t>
      </w:r>
      <w:r w:rsidR="08A47746">
        <w:rPr>
          <w:rStyle w:val="LatinChar"/>
          <w:rFonts w:cs="FrankRuehl" w:hint="cs"/>
          <w:sz w:val="28"/>
          <w:szCs w:val="28"/>
          <w:rtl/>
          <w:lang w:val="en-GB"/>
        </w:rPr>
        <w:t>,</w:t>
      </w:r>
      <w:r w:rsidRPr="08EC313C">
        <w:rPr>
          <w:rStyle w:val="LatinChar"/>
          <w:rFonts w:cs="FrankRuehl"/>
          <w:sz w:val="28"/>
          <w:szCs w:val="28"/>
          <w:rtl/>
          <w:lang w:val="en-GB"/>
        </w:rPr>
        <w:t xml:space="preserve"> יש לחשוב שמציאות כבודו דוקא באילן חשוב זה</w:t>
      </w:r>
      <w:r w:rsidR="08A47746">
        <w:rPr>
          <w:rStyle w:val="FootnoteReference"/>
          <w:rFonts w:cs="FrankRuehl"/>
          <w:szCs w:val="28"/>
          <w:rtl/>
        </w:rPr>
        <w:footnoteReference w:id="158"/>
      </w:r>
      <w:r w:rsidR="08A47746">
        <w:rPr>
          <w:rStyle w:val="LatinChar"/>
          <w:rFonts w:cs="FrankRuehl" w:hint="cs"/>
          <w:sz w:val="28"/>
          <w:szCs w:val="28"/>
          <w:rtl/>
          <w:lang w:val="en-GB"/>
        </w:rPr>
        <w:t>.</w:t>
      </w:r>
      <w:r w:rsidRPr="08EC313C">
        <w:rPr>
          <w:rStyle w:val="LatinChar"/>
          <w:rFonts w:cs="FrankRuehl"/>
          <w:sz w:val="28"/>
          <w:szCs w:val="28"/>
          <w:rtl/>
          <w:lang w:val="en-GB"/>
        </w:rPr>
        <w:t xml:space="preserve"> נמצא כי הסנה הוא דבר כולל ביותר</w:t>
      </w:r>
      <w:r w:rsidR="08A47746">
        <w:rPr>
          <w:rStyle w:val="LatinChar"/>
          <w:rFonts w:cs="FrankRuehl" w:hint="cs"/>
          <w:sz w:val="28"/>
          <w:szCs w:val="28"/>
          <w:rtl/>
          <w:lang w:val="en-GB"/>
        </w:rPr>
        <w:t>,</w:t>
      </w:r>
      <w:r w:rsidRPr="08EC313C">
        <w:rPr>
          <w:rStyle w:val="LatinChar"/>
          <w:rFonts w:cs="FrankRuehl"/>
          <w:sz w:val="28"/>
          <w:szCs w:val="28"/>
          <w:rtl/>
          <w:lang w:val="en-GB"/>
        </w:rPr>
        <w:t xml:space="preserve"> ואינו פרטי</w:t>
      </w:r>
      <w:r w:rsidR="08A47746">
        <w:rPr>
          <w:rStyle w:val="LatinChar"/>
          <w:rFonts w:cs="FrankRuehl" w:hint="cs"/>
          <w:sz w:val="28"/>
          <w:szCs w:val="28"/>
          <w:rtl/>
          <w:lang w:val="en-GB"/>
        </w:rPr>
        <w:t>,</w:t>
      </w:r>
      <w:r w:rsidRPr="08EC313C">
        <w:rPr>
          <w:rStyle w:val="LatinChar"/>
          <w:rFonts w:cs="FrankRuehl"/>
          <w:sz w:val="28"/>
          <w:szCs w:val="28"/>
          <w:rtl/>
          <w:lang w:val="en-GB"/>
        </w:rPr>
        <w:t xml:space="preserve"> ולכך ראוי שם גלוי שכינה</w:t>
      </w:r>
      <w:r w:rsidR="08781D36">
        <w:rPr>
          <w:rStyle w:val="FootnoteReference"/>
          <w:rFonts w:cs="FrankRuehl"/>
          <w:szCs w:val="28"/>
          <w:rtl/>
        </w:rPr>
        <w:footnoteReference w:id="159"/>
      </w:r>
      <w:r w:rsidR="08781D36">
        <w:rPr>
          <w:rStyle w:val="LatinChar"/>
          <w:rFonts w:cs="FrankRuehl" w:hint="cs"/>
          <w:sz w:val="28"/>
          <w:szCs w:val="28"/>
          <w:rtl/>
          <w:lang w:val="en-GB"/>
        </w:rPr>
        <w:t>.</w:t>
      </w:r>
      <w:r w:rsidRPr="08EC313C">
        <w:rPr>
          <w:rStyle w:val="LatinChar"/>
          <w:rFonts w:cs="FrankRuehl"/>
          <w:sz w:val="28"/>
          <w:szCs w:val="28"/>
          <w:rtl/>
          <w:lang w:val="en-GB"/>
        </w:rPr>
        <w:t xml:space="preserve"> והבן זה ממה שאמר הכתוב </w:t>
      </w:r>
      <w:r w:rsidRPr="08086F11">
        <w:rPr>
          <w:rStyle w:val="LatinChar"/>
          <w:rFonts w:cs="Dbs-Rashi"/>
          <w:szCs w:val="20"/>
          <w:rtl/>
          <w:lang w:val="en-GB"/>
        </w:rPr>
        <w:t>(ישעי</w:t>
      </w:r>
      <w:r w:rsidR="08086F11" w:rsidRPr="08086F11">
        <w:rPr>
          <w:rStyle w:val="LatinChar"/>
          <w:rFonts w:cs="Dbs-Rashi" w:hint="cs"/>
          <w:szCs w:val="20"/>
          <w:rtl/>
          <w:lang w:val="en-GB"/>
        </w:rPr>
        <w:t>ה</w:t>
      </w:r>
      <w:r w:rsidRPr="08086F11">
        <w:rPr>
          <w:rStyle w:val="LatinChar"/>
          <w:rFonts w:cs="Dbs-Rashi"/>
          <w:szCs w:val="20"/>
          <w:rtl/>
          <w:lang w:val="en-GB"/>
        </w:rPr>
        <w:t xml:space="preserve"> נז</w:t>
      </w:r>
      <w:r w:rsidR="08086F11" w:rsidRPr="08086F11">
        <w:rPr>
          <w:rStyle w:val="LatinChar"/>
          <w:rFonts w:cs="Dbs-Rashi" w:hint="cs"/>
          <w:szCs w:val="20"/>
          <w:rtl/>
          <w:lang w:val="en-GB"/>
        </w:rPr>
        <w:t xml:space="preserve">, </w:t>
      </w:r>
      <w:r w:rsidR="08086F11">
        <w:rPr>
          <w:rStyle w:val="LatinChar"/>
          <w:rFonts w:cs="Dbs-Rashi" w:hint="cs"/>
          <w:szCs w:val="20"/>
          <w:rtl/>
          <w:lang w:val="en-GB"/>
        </w:rPr>
        <w:t>טו</w:t>
      </w:r>
      <w:r w:rsidRPr="08086F11">
        <w:rPr>
          <w:rStyle w:val="LatinChar"/>
          <w:rFonts w:cs="Dbs-Rashi"/>
          <w:szCs w:val="20"/>
          <w:rtl/>
          <w:lang w:val="en-GB"/>
        </w:rPr>
        <w:t>)</w:t>
      </w:r>
      <w:r w:rsidRPr="08EC313C">
        <w:rPr>
          <w:rStyle w:val="LatinChar"/>
          <w:rFonts w:cs="FrankRuehl"/>
          <w:sz w:val="28"/>
          <w:szCs w:val="28"/>
          <w:rtl/>
          <w:lang w:val="en-GB"/>
        </w:rPr>
        <w:t xml:space="preserve"> </w:t>
      </w:r>
      <w:r w:rsidR="08086F11">
        <w:rPr>
          <w:rStyle w:val="LatinChar"/>
          <w:rFonts w:cs="FrankRuehl" w:hint="cs"/>
          <w:sz w:val="28"/>
          <w:szCs w:val="28"/>
          <w:rtl/>
          <w:lang w:val="en-GB"/>
        </w:rPr>
        <w:t>"</w:t>
      </w:r>
      <w:r w:rsidRPr="08EC313C">
        <w:rPr>
          <w:rStyle w:val="LatinChar"/>
          <w:rFonts w:cs="FrankRuehl"/>
          <w:sz w:val="28"/>
          <w:szCs w:val="28"/>
          <w:rtl/>
          <w:lang w:val="en-GB"/>
        </w:rPr>
        <w:t>את דכא ואת שפל רוח</w:t>
      </w:r>
      <w:r w:rsidR="08F23D32">
        <w:rPr>
          <w:rStyle w:val="FootnoteReference"/>
          <w:rFonts w:cs="FrankRuehl"/>
          <w:szCs w:val="28"/>
          <w:rtl/>
        </w:rPr>
        <w:footnoteReference w:id="160"/>
      </w:r>
      <w:r w:rsidRPr="08EC313C">
        <w:rPr>
          <w:rStyle w:val="LatinChar"/>
          <w:rFonts w:cs="FrankRuehl"/>
          <w:sz w:val="28"/>
          <w:szCs w:val="28"/>
          <w:rtl/>
          <w:lang w:val="en-GB"/>
        </w:rPr>
        <w:t xml:space="preserve"> אשכ</w:t>
      </w:r>
      <w:r w:rsidR="08086F11">
        <w:rPr>
          <w:rStyle w:val="LatinChar"/>
          <w:rFonts w:cs="FrankRuehl" w:hint="cs"/>
          <w:sz w:val="28"/>
          <w:szCs w:val="28"/>
          <w:rtl/>
          <w:lang w:val="en-GB"/>
        </w:rPr>
        <w:t>ו</w:t>
      </w:r>
      <w:r w:rsidRPr="08EC313C">
        <w:rPr>
          <w:rStyle w:val="LatinChar"/>
          <w:rFonts w:cs="FrankRuehl"/>
          <w:sz w:val="28"/>
          <w:szCs w:val="28"/>
          <w:rtl/>
          <w:lang w:val="en-GB"/>
        </w:rPr>
        <w:t>ן</w:t>
      </w:r>
      <w:r w:rsidR="08086F11">
        <w:rPr>
          <w:rStyle w:val="LatinChar"/>
          <w:rFonts w:cs="FrankRuehl" w:hint="cs"/>
          <w:sz w:val="28"/>
          <w:szCs w:val="28"/>
          <w:rtl/>
          <w:lang w:val="en-GB"/>
        </w:rPr>
        <w:t>"</w:t>
      </w:r>
      <w:r w:rsidR="08F23D32">
        <w:rPr>
          <w:rStyle w:val="FootnoteReference"/>
          <w:rFonts w:cs="FrankRuehl"/>
          <w:szCs w:val="28"/>
          <w:rtl/>
        </w:rPr>
        <w:footnoteReference w:id="161"/>
      </w:r>
      <w:r w:rsidRPr="08EC313C">
        <w:rPr>
          <w:rStyle w:val="LatinChar"/>
          <w:rFonts w:cs="FrankRuehl"/>
          <w:sz w:val="28"/>
          <w:szCs w:val="28"/>
          <w:rtl/>
          <w:lang w:val="en-GB"/>
        </w:rPr>
        <w:t xml:space="preserve">. </w:t>
      </w:r>
    </w:p>
    <w:p w:rsidR="08620519" w:rsidRDefault="087B1069" w:rsidP="08B7566E">
      <w:pPr>
        <w:jc w:val="both"/>
        <w:rPr>
          <w:rStyle w:val="LatinChar"/>
          <w:rFonts w:cs="FrankRuehl" w:hint="cs"/>
          <w:sz w:val="28"/>
          <w:szCs w:val="28"/>
          <w:rtl/>
          <w:lang w:val="en-GB"/>
        </w:rPr>
      </w:pPr>
      <w:r w:rsidRPr="087B1069">
        <w:rPr>
          <w:rStyle w:val="LatinChar"/>
          <w:rtl/>
        </w:rPr>
        <w:t>#</w:t>
      </w:r>
      <w:r w:rsidR="08EC313C" w:rsidRPr="087B1069">
        <w:rPr>
          <w:rStyle w:val="Title1"/>
          <w:rtl/>
        </w:rPr>
        <w:t>ור</w:t>
      </w:r>
      <w:r w:rsidRPr="087B1069">
        <w:rPr>
          <w:rStyle w:val="Title1"/>
          <w:rFonts w:hint="cs"/>
          <w:rtl/>
        </w:rPr>
        <w:t>בי</w:t>
      </w:r>
      <w:r w:rsidR="08EC313C" w:rsidRPr="087B1069">
        <w:rPr>
          <w:rStyle w:val="Title1"/>
          <w:rtl/>
        </w:rPr>
        <w:t xml:space="preserve"> אליעזר</w:t>
      </w:r>
      <w:r w:rsidRPr="087B1069">
        <w:rPr>
          <w:rStyle w:val="LatinChar"/>
          <w:rtl/>
        </w:rPr>
        <w:t>=</w:t>
      </w:r>
      <w:r w:rsidR="08EC313C" w:rsidRPr="08EC313C">
        <w:rPr>
          <w:rStyle w:val="LatinChar"/>
          <w:rFonts w:cs="FrankRuehl"/>
          <w:sz w:val="28"/>
          <w:szCs w:val="28"/>
          <w:rtl/>
          <w:lang w:val="en-GB"/>
        </w:rPr>
        <w:t xml:space="preserve"> מפרש שם</w:t>
      </w:r>
      <w:r>
        <w:rPr>
          <w:rStyle w:val="LatinChar"/>
          <w:rFonts w:cs="FrankRuehl" w:hint="cs"/>
          <w:sz w:val="28"/>
          <w:szCs w:val="28"/>
          <w:rtl/>
          <w:lang w:val="en-GB"/>
        </w:rPr>
        <w:t xml:space="preserve"> </w:t>
      </w:r>
      <w:r w:rsidRPr="087B1069">
        <w:rPr>
          <w:rStyle w:val="LatinChar"/>
          <w:rFonts w:cs="Dbs-Rashi" w:hint="cs"/>
          <w:szCs w:val="20"/>
          <w:rtl/>
          <w:lang w:val="en-GB"/>
        </w:rPr>
        <w:t>(שמו"ר ב, ה)</w:t>
      </w:r>
      <w:r w:rsidR="08EC313C" w:rsidRPr="08EC313C">
        <w:rPr>
          <w:rStyle w:val="LatinChar"/>
          <w:rFonts w:cs="FrankRuehl"/>
          <w:sz w:val="28"/>
          <w:szCs w:val="28"/>
          <w:rtl/>
          <w:lang w:val="en-GB"/>
        </w:rPr>
        <w:t xml:space="preserve"> כי לכך נגלה עליו בסנה</w:t>
      </w:r>
      <w:r>
        <w:rPr>
          <w:rStyle w:val="FootnoteReference"/>
          <w:rFonts w:cs="FrankRuehl"/>
          <w:szCs w:val="28"/>
          <w:rtl/>
        </w:rPr>
        <w:footnoteReference w:id="162"/>
      </w:r>
      <w:r w:rsidR="08EC313C" w:rsidRPr="08EC313C">
        <w:rPr>
          <w:rStyle w:val="LatinChar"/>
          <w:rFonts w:cs="FrankRuehl"/>
          <w:sz w:val="28"/>
          <w:szCs w:val="28"/>
          <w:rtl/>
          <w:lang w:val="en-GB"/>
        </w:rPr>
        <w:t>, מפני שהיה הגלוי הזה לצורך ישראל כדי לגאול אותם</w:t>
      </w:r>
      <w:r w:rsidR="081D76B4">
        <w:rPr>
          <w:rStyle w:val="FootnoteReference"/>
          <w:rFonts w:cs="FrankRuehl"/>
          <w:szCs w:val="28"/>
          <w:rtl/>
        </w:rPr>
        <w:footnoteReference w:id="163"/>
      </w:r>
      <w:r w:rsidR="08EC313C" w:rsidRPr="08EC313C">
        <w:rPr>
          <w:rStyle w:val="LatinChar"/>
          <w:rFonts w:cs="FrankRuehl"/>
          <w:sz w:val="28"/>
          <w:szCs w:val="28"/>
          <w:rtl/>
          <w:lang w:val="en-GB"/>
        </w:rPr>
        <w:t>, ולכך היה הגלוי כפי ש</w:t>
      </w:r>
      <w:r w:rsidR="08B00F90">
        <w:rPr>
          <w:rStyle w:val="LatinChar"/>
          <w:rFonts w:cs="FrankRuehl" w:hint="cs"/>
          <w:sz w:val="28"/>
          <w:szCs w:val="28"/>
          <w:rtl/>
          <w:lang w:val="en-GB"/>
        </w:rPr>
        <w:t>היו</w:t>
      </w:r>
      <w:r w:rsidR="08EC313C" w:rsidRPr="08EC313C">
        <w:rPr>
          <w:rStyle w:val="LatinChar"/>
          <w:rFonts w:cs="FrankRuehl"/>
          <w:sz w:val="28"/>
          <w:szCs w:val="28"/>
          <w:rtl/>
          <w:lang w:val="en-GB"/>
        </w:rPr>
        <w:t xml:space="preserve"> ישראל באותו זמן</w:t>
      </w:r>
      <w:r w:rsidR="08B00F90">
        <w:rPr>
          <w:rStyle w:val="FootnoteReference"/>
          <w:rFonts w:cs="FrankRuehl"/>
          <w:szCs w:val="28"/>
          <w:rtl/>
        </w:rPr>
        <w:footnoteReference w:id="164"/>
      </w:r>
      <w:r w:rsidR="08B00F90">
        <w:rPr>
          <w:rStyle w:val="LatinChar"/>
          <w:rFonts w:cs="FrankRuehl" w:hint="cs"/>
          <w:sz w:val="28"/>
          <w:szCs w:val="28"/>
          <w:rtl/>
          <w:lang w:val="en-GB"/>
        </w:rPr>
        <w:t>.</w:t>
      </w:r>
      <w:r w:rsidR="08EC313C" w:rsidRPr="08EC313C">
        <w:rPr>
          <w:rStyle w:val="LatinChar"/>
          <w:rFonts w:cs="FrankRuehl"/>
          <w:sz w:val="28"/>
          <w:szCs w:val="28"/>
          <w:rtl/>
          <w:lang w:val="en-GB"/>
        </w:rPr>
        <w:t xml:space="preserve"> ולפיכך אמר </w:t>
      </w:r>
      <w:r w:rsidR="08AE2EDD">
        <w:rPr>
          <w:rStyle w:val="LatinChar"/>
          <w:rFonts w:cs="FrankRuehl" w:hint="cs"/>
          <w:sz w:val="28"/>
          <w:szCs w:val="28"/>
          <w:rtl/>
          <w:lang w:val="en-GB"/>
        </w:rPr>
        <w:t>"</w:t>
      </w:r>
      <w:r w:rsidR="08EC313C" w:rsidRPr="08EC313C">
        <w:rPr>
          <w:rStyle w:val="LatinChar"/>
          <w:rFonts w:cs="FrankRuehl"/>
          <w:sz w:val="28"/>
          <w:szCs w:val="28"/>
          <w:rtl/>
          <w:lang w:val="en-GB"/>
        </w:rPr>
        <w:t>מה סנה שפל מכל האילנות</w:t>
      </w:r>
      <w:r w:rsidR="08AE2EDD">
        <w:rPr>
          <w:rStyle w:val="LatinChar"/>
          <w:rFonts w:cs="FrankRuehl" w:hint="cs"/>
          <w:sz w:val="28"/>
          <w:szCs w:val="28"/>
          <w:rtl/>
          <w:lang w:val="en-GB"/>
        </w:rPr>
        <w:t>,</w:t>
      </w:r>
      <w:r w:rsidR="08EC313C" w:rsidRPr="08EC313C">
        <w:rPr>
          <w:rStyle w:val="LatinChar"/>
          <w:rFonts w:cs="FrankRuehl"/>
          <w:sz w:val="28"/>
          <w:szCs w:val="28"/>
          <w:rtl/>
          <w:lang w:val="en-GB"/>
        </w:rPr>
        <w:t xml:space="preserve"> כך ישראל ירודים מן כל האומות</w:t>
      </w:r>
      <w:r w:rsidR="08AE2EDD">
        <w:rPr>
          <w:rStyle w:val="LatinChar"/>
          <w:rFonts w:cs="FrankRuehl" w:hint="cs"/>
          <w:sz w:val="28"/>
          <w:szCs w:val="28"/>
          <w:rtl/>
          <w:lang w:val="en-GB"/>
        </w:rPr>
        <w:t>"</w:t>
      </w:r>
      <w:r w:rsidR="08AE2EDD">
        <w:rPr>
          <w:rStyle w:val="FootnoteReference"/>
          <w:rFonts w:cs="FrankRuehl"/>
          <w:szCs w:val="28"/>
          <w:rtl/>
        </w:rPr>
        <w:footnoteReference w:id="165"/>
      </w:r>
      <w:r w:rsidR="08EC313C" w:rsidRPr="08EC313C">
        <w:rPr>
          <w:rStyle w:val="LatinChar"/>
          <w:rFonts w:cs="FrankRuehl"/>
          <w:sz w:val="28"/>
          <w:szCs w:val="28"/>
          <w:rtl/>
          <w:lang w:val="en-GB"/>
        </w:rPr>
        <w:t>. וזהו כמו שהתבאר למעלה</w:t>
      </w:r>
      <w:r w:rsidR="084E265A">
        <w:rPr>
          <w:rStyle w:val="FootnoteReference"/>
          <w:rFonts w:cs="FrankRuehl"/>
          <w:szCs w:val="28"/>
          <w:rtl/>
        </w:rPr>
        <w:footnoteReference w:id="166"/>
      </w:r>
      <w:r w:rsidR="08EC313C" w:rsidRPr="08EC313C">
        <w:rPr>
          <w:rStyle w:val="LatinChar"/>
          <w:rFonts w:cs="FrankRuehl"/>
          <w:sz w:val="28"/>
          <w:szCs w:val="28"/>
          <w:rtl/>
          <w:lang w:val="en-GB"/>
        </w:rPr>
        <w:t xml:space="preserve"> על שם </w:t>
      </w:r>
      <w:r w:rsidR="084E265A" w:rsidRPr="084E265A">
        <w:rPr>
          <w:rStyle w:val="LatinChar"/>
          <w:rFonts w:cs="Dbs-Rashi" w:hint="cs"/>
          <w:szCs w:val="20"/>
          <w:rtl/>
          <w:lang w:val="en-GB"/>
        </w:rPr>
        <w:t>(תהלים צא, טו)</w:t>
      </w:r>
      <w:r w:rsidR="084E265A">
        <w:rPr>
          <w:rStyle w:val="LatinChar"/>
          <w:rFonts w:cs="FrankRuehl" w:hint="cs"/>
          <w:sz w:val="28"/>
          <w:szCs w:val="28"/>
          <w:rtl/>
          <w:lang w:val="en-GB"/>
        </w:rPr>
        <w:t xml:space="preserve"> "</w:t>
      </w:r>
      <w:r w:rsidR="08EC313C" w:rsidRPr="08EC313C">
        <w:rPr>
          <w:rStyle w:val="LatinChar"/>
          <w:rFonts w:cs="FrankRuehl"/>
          <w:sz w:val="28"/>
          <w:szCs w:val="28"/>
          <w:rtl/>
          <w:lang w:val="en-GB"/>
        </w:rPr>
        <w:t>עמו אנכי בצרה</w:t>
      </w:r>
      <w:r w:rsidR="084E265A">
        <w:rPr>
          <w:rStyle w:val="LatinChar"/>
          <w:rFonts w:cs="FrankRuehl" w:hint="cs"/>
          <w:sz w:val="28"/>
          <w:szCs w:val="28"/>
          <w:rtl/>
          <w:lang w:val="en-GB"/>
        </w:rPr>
        <w:t>"</w:t>
      </w:r>
      <w:r w:rsidR="084E265A">
        <w:rPr>
          <w:rStyle w:val="FootnoteReference"/>
          <w:rFonts w:cs="FrankRuehl"/>
          <w:szCs w:val="28"/>
          <w:rtl/>
        </w:rPr>
        <w:footnoteReference w:id="167"/>
      </w:r>
      <w:r w:rsidR="084E265A">
        <w:rPr>
          <w:rStyle w:val="LatinChar"/>
          <w:rFonts w:cs="FrankRuehl" w:hint="cs"/>
          <w:sz w:val="28"/>
          <w:szCs w:val="28"/>
          <w:rtl/>
          <w:lang w:val="en-GB"/>
        </w:rPr>
        <w:t>.</w:t>
      </w:r>
      <w:r w:rsidR="08EC313C" w:rsidRPr="08EC313C">
        <w:rPr>
          <w:rStyle w:val="LatinChar"/>
          <w:rFonts w:cs="FrankRuehl"/>
          <w:sz w:val="28"/>
          <w:szCs w:val="28"/>
          <w:rtl/>
          <w:lang w:val="en-GB"/>
        </w:rPr>
        <w:t xml:space="preserve"> ואין חלוק</w:t>
      </w:r>
      <w:r w:rsidR="084E265A">
        <w:rPr>
          <w:rStyle w:val="FootnoteReference"/>
          <w:rFonts w:cs="FrankRuehl"/>
          <w:szCs w:val="28"/>
          <w:rtl/>
        </w:rPr>
        <w:footnoteReference w:id="168"/>
      </w:r>
      <w:r w:rsidR="084E265A">
        <w:rPr>
          <w:rStyle w:val="LatinChar"/>
          <w:rFonts w:cs="FrankRuehl" w:hint="cs"/>
          <w:sz w:val="28"/>
          <w:szCs w:val="28"/>
          <w:rtl/>
          <w:lang w:val="en-GB"/>
        </w:rPr>
        <w:t>,</w:t>
      </w:r>
      <w:r w:rsidR="08EC313C" w:rsidRPr="08EC313C">
        <w:rPr>
          <w:rStyle w:val="LatinChar"/>
          <w:rFonts w:cs="FrankRuehl"/>
          <w:sz w:val="28"/>
          <w:szCs w:val="28"/>
          <w:rtl/>
          <w:lang w:val="en-GB"/>
        </w:rPr>
        <w:t xml:space="preserve"> רק שזה</w:t>
      </w:r>
      <w:r w:rsidR="08B7566E">
        <w:rPr>
          <w:rStyle w:val="FootnoteReference"/>
          <w:rFonts w:cs="FrankRuehl"/>
          <w:szCs w:val="28"/>
          <w:rtl/>
        </w:rPr>
        <w:footnoteReference w:id="169"/>
      </w:r>
      <w:r w:rsidR="08EC313C" w:rsidRPr="08EC313C">
        <w:rPr>
          <w:rStyle w:val="LatinChar"/>
          <w:rFonts w:cs="FrankRuehl"/>
          <w:sz w:val="28"/>
          <w:szCs w:val="28"/>
          <w:rtl/>
          <w:lang w:val="en-GB"/>
        </w:rPr>
        <w:t xml:space="preserve"> מפרש מפני השפלות שהיה לישראל באותה שעה</w:t>
      </w:r>
      <w:r w:rsidR="08B7566E">
        <w:rPr>
          <w:rStyle w:val="LatinChar"/>
          <w:rFonts w:cs="FrankRuehl" w:hint="cs"/>
          <w:sz w:val="28"/>
          <w:szCs w:val="28"/>
          <w:rtl/>
          <w:lang w:val="en-GB"/>
        </w:rPr>
        <w:t>,</w:t>
      </w:r>
      <w:r w:rsidR="08EC313C" w:rsidRPr="08EC313C">
        <w:rPr>
          <w:rStyle w:val="LatinChar"/>
          <w:rFonts w:cs="FrankRuehl"/>
          <w:sz w:val="28"/>
          <w:szCs w:val="28"/>
          <w:rtl/>
          <w:lang w:val="en-GB"/>
        </w:rPr>
        <w:t xml:space="preserve"> לא מפני הצרה</w:t>
      </w:r>
      <w:r w:rsidR="08B7566E">
        <w:rPr>
          <w:rStyle w:val="LatinChar"/>
          <w:rFonts w:cs="FrankRuehl" w:hint="cs"/>
          <w:sz w:val="28"/>
          <w:szCs w:val="28"/>
          <w:rtl/>
          <w:lang w:val="en-GB"/>
        </w:rPr>
        <w:t>.</w:t>
      </w:r>
      <w:r w:rsidR="08EC313C" w:rsidRPr="08EC313C">
        <w:rPr>
          <w:rStyle w:val="LatinChar"/>
          <w:rFonts w:cs="FrankRuehl"/>
          <w:sz w:val="28"/>
          <w:szCs w:val="28"/>
          <w:rtl/>
          <w:lang w:val="en-GB"/>
        </w:rPr>
        <w:t xml:space="preserve"> </w:t>
      </w:r>
    </w:p>
    <w:p w:rsidR="08984536" w:rsidRDefault="089275EA" w:rsidP="08984536">
      <w:pPr>
        <w:jc w:val="both"/>
        <w:rPr>
          <w:rStyle w:val="LatinChar"/>
          <w:rFonts w:cs="FrankRuehl" w:hint="cs"/>
          <w:sz w:val="28"/>
          <w:szCs w:val="28"/>
          <w:rtl/>
          <w:lang w:val="en-GB"/>
        </w:rPr>
      </w:pPr>
      <w:r w:rsidRPr="089275EA">
        <w:rPr>
          <w:rStyle w:val="LatinChar"/>
          <w:rtl/>
        </w:rPr>
        <w:t>#</w:t>
      </w:r>
      <w:r w:rsidR="08EC313C" w:rsidRPr="089275EA">
        <w:rPr>
          <w:rStyle w:val="Title1"/>
          <w:rtl/>
        </w:rPr>
        <w:t>ור</w:t>
      </w:r>
      <w:r w:rsidR="08620519" w:rsidRPr="089275EA">
        <w:rPr>
          <w:rStyle w:val="Title1"/>
          <w:rFonts w:hint="cs"/>
          <w:rtl/>
        </w:rPr>
        <w:t>בי</w:t>
      </w:r>
      <w:r w:rsidR="08EC313C" w:rsidRPr="089275EA">
        <w:rPr>
          <w:rStyle w:val="Title1"/>
          <w:rtl/>
        </w:rPr>
        <w:t xml:space="preserve"> יוסי</w:t>
      </w:r>
      <w:r w:rsidRPr="089275EA">
        <w:rPr>
          <w:rStyle w:val="LatinChar"/>
          <w:rtl/>
        </w:rPr>
        <w:t>=</w:t>
      </w:r>
      <w:r w:rsidR="08EC313C" w:rsidRPr="08EC313C">
        <w:rPr>
          <w:rStyle w:val="LatinChar"/>
          <w:rFonts w:cs="FrankRuehl"/>
          <w:sz w:val="28"/>
          <w:szCs w:val="28"/>
          <w:rtl/>
          <w:lang w:val="en-GB"/>
        </w:rPr>
        <w:t xml:space="preserve"> מפרש התם </w:t>
      </w:r>
      <w:r w:rsidRPr="089275EA">
        <w:rPr>
          <w:rStyle w:val="LatinChar"/>
          <w:rFonts w:cs="Dbs-Rashi" w:hint="cs"/>
          <w:szCs w:val="20"/>
          <w:rtl/>
          <w:lang w:val="en-GB"/>
        </w:rPr>
        <w:t>(שמו"ר ב, ה)</w:t>
      </w:r>
      <w:r>
        <w:rPr>
          <w:rStyle w:val="LatinChar"/>
          <w:rFonts w:cs="FrankRuehl" w:hint="cs"/>
          <w:sz w:val="28"/>
          <w:szCs w:val="28"/>
          <w:rtl/>
          <w:lang w:val="en-GB"/>
        </w:rPr>
        <w:t xml:space="preserve"> </w:t>
      </w:r>
      <w:r w:rsidR="08EC313C" w:rsidRPr="08EC313C">
        <w:rPr>
          <w:rStyle w:val="LatinChar"/>
          <w:rFonts w:cs="FrankRuehl"/>
          <w:sz w:val="28"/>
          <w:szCs w:val="28"/>
          <w:rtl/>
          <w:lang w:val="en-GB"/>
        </w:rPr>
        <w:t>לכך נגלה עליו בסנה</w:t>
      </w:r>
      <w:r>
        <w:rPr>
          <w:rStyle w:val="FootnoteReference"/>
          <w:rFonts w:cs="FrankRuehl"/>
          <w:szCs w:val="28"/>
          <w:rtl/>
        </w:rPr>
        <w:footnoteReference w:id="170"/>
      </w:r>
      <w:r>
        <w:rPr>
          <w:rStyle w:val="LatinChar"/>
          <w:rFonts w:cs="FrankRuehl" w:hint="cs"/>
          <w:sz w:val="28"/>
          <w:szCs w:val="28"/>
          <w:rtl/>
          <w:lang w:val="en-GB"/>
        </w:rPr>
        <w:t>,</w:t>
      </w:r>
      <w:r w:rsidR="08EC313C" w:rsidRPr="08EC313C">
        <w:rPr>
          <w:rStyle w:val="LatinChar"/>
          <w:rFonts w:cs="FrankRuehl"/>
          <w:sz w:val="28"/>
          <w:szCs w:val="28"/>
          <w:rtl/>
          <w:lang w:val="en-GB"/>
        </w:rPr>
        <w:t xml:space="preserve"> כי היו ישראל בשעבוד קשה</w:t>
      </w:r>
      <w:r w:rsidR="08984536">
        <w:rPr>
          <w:rStyle w:val="LatinChar"/>
          <w:rFonts w:cs="FrankRuehl" w:hint="cs"/>
          <w:sz w:val="28"/>
          <w:szCs w:val="28"/>
          <w:rtl/>
          <w:lang w:val="en-GB"/>
        </w:rPr>
        <w:t>,</w:t>
      </w:r>
      <w:r w:rsidR="08EC313C" w:rsidRPr="08EC313C">
        <w:rPr>
          <w:rStyle w:val="LatinChar"/>
          <w:rFonts w:cs="FrankRuehl"/>
          <w:sz w:val="28"/>
          <w:szCs w:val="28"/>
          <w:rtl/>
          <w:lang w:val="en-GB"/>
        </w:rPr>
        <w:t xml:space="preserve"> ואין אילן קשה מן הסנה</w:t>
      </w:r>
      <w:r w:rsidR="086F350C">
        <w:rPr>
          <w:rStyle w:val="FootnoteReference"/>
          <w:rFonts w:cs="FrankRuehl"/>
          <w:szCs w:val="28"/>
          <w:rtl/>
        </w:rPr>
        <w:footnoteReference w:id="171"/>
      </w:r>
      <w:r w:rsidR="08984536">
        <w:rPr>
          <w:rStyle w:val="LatinChar"/>
          <w:rFonts w:cs="FrankRuehl" w:hint="cs"/>
          <w:sz w:val="28"/>
          <w:szCs w:val="28"/>
          <w:rtl/>
          <w:lang w:val="en-GB"/>
        </w:rPr>
        <w:t>.</w:t>
      </w:r>
      <w:r w:rsidR="08EC313C" w:rsidRPr="08EC313C">
        <w:rPr>
          <w:rStyle w:val="LatinChar"/>
          <w:rFonts w:cs="FrankRuehl"/>
          <w:sz w:val="28"/>
          <w:szCs w:val="28"/>
          <w:rtl/>
          <w:lang w:val="en-GB"/>
        </w:rPr>
        <w:t xml:space="preserve"> רמז בזה כי לפי המדה שנוהגת עם ישראל באותה שעה</w:t>
      </w:r>
      <w:r w:rsidR="08A823B4">
        <w:rPr>
          <w:rStyle w:val="LatinChar"/>
          <w:rFonts w:cs="FrankRuehl" w:hint="cs"/>
          <w:sz w:val="28"/>
          <w:szCs w:val="28"/>
          <w:rtl/>
          <w:lang w:val="en-GB"/>
        </w:rPr>
        <w:t>,</w:t>
      </w:r>
      <w:r w:rsidR="08EC313C" w:rsidRPr="08EC313C">
        <w:rPr>
          <w:rStyle w:val="LatinChar"/>
          <w:rFonts w:cs="FrankRuehl"/>
          <w:sz w:val="28"/>
          <w:szCs w:val="28"/>
          <w:rtl/>
          <w:lang w:val="en-GB"/>
        </w:rPr>
        <w:t xml:space="preserve"> במדה הקשה</w:t>
      </w:r>
      <w:r w:rsidR="08A823B4">
        <w:rPr>
          <w:rStyle w:val="FootnoteReference"/>
          <w:rFonts w:cs="FrankRuehl"/>
          <w:szCs w:val="28"/>
          <w:rtl/>
        </w:rPr>
        <w:footnoteReference w:id="172"/>
      </w:r>
      <w:r w:rsidR="08984536">
        <w:rPr>
          <w:rStyle w:val="LatinChar"/>
          <w:rFonts w:cs="FrankRuehl" w:hint="cs"/>
          <w:sz w:val="28"/>
          <w:szCs w:val="28"/>
          <w:rtl/>
          <w:lang w:val="en-GB"/>
        </w:rPr>
        <w:t>,</w:t>
      </w:r>
      <w:r w:rsidR="08EC313C" w:rsidRPr="08EC313C">
        <w:rPr>
          <w:rStyle w:val="LatinChar"/>
          <w:rFonts w:cs="FrankRuehl"/>
          <w:sz w:val="28"/>
          <w:szCs w:val="28"/>
          <w:rtl/>
          <w:lang w:val="en-GB"/>
        </w:rPr>
        <w:t xml:space="preserve"> כך היה נגלה עליו</w:t>
      </w:r>
      <w:r w:rsidR="08B40B1B">
        <w:rPr>
          <w:rStyle w:val="FootnoteReference"/>
          <w:rFonts w:cs="FrankRuehl"/>
          <w:szCs w:val="28"/>
          <w:rtl/>
        </w:rPr>
        <w:footnoteReference w:id="173"/>
      </w:r>
      <w:r w:rsidR="08EC313C" w:rsidRPr="08EC313C">
        <w:rPr>
          <w:rStyle w:val="LatinChar"/>
          <w:rFonts w:cs="FrankRuehl"/>
          <w:sz w:val="28"/>
          <w:szCs w:val="28"/>
          <w:rtl/>
          <w:lang w:val="en-GB"/>
        </w:rPr>
        <w:t xml:space="preserve">. </w:t>
      </w:r>
    </w:p>
    <w:p w:rsidR="08D500EA" w:rsidRPr="08D500EA" w:rsidRDefault="08984536" w:rsidP="08D500EA">
      <w:pPr>
        <w:jc w:val="both"/>
        <w:rPr>
          <w:rStyle w:val="LatinChar"/>
          <w:rFonts w:cs="FrankRuehl"/>
          <w:sz w:val="28"/>
          <w:szCs w:val="28"/>
          <w:rtl/>
          <w:lang w:val="en-GB"/>
        </w:rPr>
      </w:pPr>
      <w:r w:rsidRPr="08984536">
        <w:rPr>
          <w:rStyle w:val="LatinChar"/>
          <w:rtl/>
        </w:rPr>
        <w:t>#</w:t>
      </w:r>
      <w:r w:rsidR="08EC313C" w:rsidRPr="08984536">
        <w:rPr>
          <w:rStyle w:val="Title1"/>
          <w:rtl/>
        </w:rPr>
        <w:t>ור</w:t>
      </w:r>
      <w:r w:rsidRPr="08984536">
        <w:rPr>
          <w:rStyle w:val="Title1"/>
          <w:rFonts w:hint="cs"/>
          <w:rtl/>
        </w:rPr>
        <w:t>בי</w:t>
      </w:r>
      <w:r w:rsidR="08EC313C" w:rsidRPr="08984536">
        <w:rPr>
          <w:rStyle w:val="Title1"/>
          <w:rtl/>
        </w:rPr>
        <w:t xml:space="preserve"> יוחנן</w:t>
      </w:r>
      <w:r w:rsidRPr="08984536">
        <w:rPr>
          <w:rStyle w:val="LatinChar"/>
          <w:rtl/>
        </w:rPr>
        <w:t>=</w:t>
      </w:r>
      <w:r w:rsidR="08EC313C" w:rsidRPr="08EC313C">
        <w:rPr>
          <w:rStyle w:val="LatinChar"/>
          <w:rFonts w:cs="FrankRuehl"/>
          <w:sz w:val="28"/>
          <w:szCs w:val="28"/>
          <w:rtl/>
          <w:lang w:val="en-GB"/>
        </w:rPr>
        <w:t xml:space="preserve"> מפרש </w:t>
      </w:r>
      <w:r w:rsidR="08D13135" w:rsidRPr="08D13135">
        <w:rPr>
          <w:rStyle w:val="LatinChar"/>
          <w:rFonts w:cs="Dbs-Rashi" w:hint="cs"/>
          <w:szCs w:val="20"/>
          <w:rtl/>
          <w:lang w:val="en-GB"/>
        </w:rPr>
        <w:t>(שמו"ר ב, ה)</w:t>
      </w:r>
      <w:r w:rsidR="08D13135">
        <w:rPr>
          <w:rStyle w:val="LatinChar"/>
          <w:rFonts w:cs="FrankRuehl" w:hint="cs"/>
          <w:sz w:val="28"/>
          <w:szCs w:val="28"/>
          <w:rtl/>
          <w:lang w:val="en-GB"/>
        </w:rPr>
        <w:t xml:space="preserve"> </w:t>
      </w:r>
      <w:r w:rsidR="08EC313C" w:rsidRPr="08EC313C">
        <w:rPr>
          <w:rStyle w:val="LatinChar"/>
          <w:rFonts w:cs="FrankRuehl"/>
          <w:sz w:val="28"/>
          <w:szCs w:val="28"/>
          <w:rtl/>
          <w:lang w:val="en-GB"/>
        </w:rPr>
        <w:t>הטעם שנגלה בסנה</w:t>
      </w:r>
      <w:r w:rsidR="08D13135">
        <w:rPr>
          <w:rStyle w:val="FootnoteReference"/>
          <w:rFonts w:cs="FrankRuehl"/>
          <w:szCs w:val="28"/>
          <w:rtl/>
        </w:rPr>
        <w:footnoteReference w:id="174"/>
      </w:r>
      <w:r w:rsidR="08D13135">
        <w:rPr>
          <w:rStyle w:val="LatinChar"/>
          <w:rFonts w:cs="FrankRuehl" w:hint="cs"/>
          <w:sz w:val="28"/>
          <w:szCs w:val="28"/>
          <w:rtl/>
          <w:lang w:val="en-GB"/>
        </w:rPr>
        <w:t>,</w:t>
      </w:r>
      <w:r w:rsidR="08EC313C" w:rsidRPr="08EC313C">
        <w:rPr>
          <w:rStyle w:val="LatinChar"/>
          <w:rFonts w:cs="FrankRuehl"/>
          <w:sz w:val="28"/>
          <w:szCs w:val="28"/>
          <w:rtl/>
          <w:lang w:val="en-GB"/>
        </w:rPr>
        <w:t xml:space="preserve"> שהוא מורה יותר מעלת ישראל</w:t>
      </w:r>
      <w:r w:rsidR="081A3442">
        <w:rPr>
          <w:rStyle w:val="FootnoteReference"/>
          <w:rFonts w:cs="FrankRuehl"/>
          <w:szCs w:val="28"/>
          <w:rtl/>
        </w:rPr>
        <w:footnoteReference w:id="175"/>
      </w:r>
      <w:r w:rsidR="081A3442">
        <w:rPr>
          <w:rStyle w:val="LatinChar"/>
          <w:rFonts w:cs="FrankRuehl" w:hint="cs"/>
          <w:sz w:val="28"/>
          <w:szCs w:val="28"/>
          <w:rtl/>
          <w:lang w:val="en-GB"/>
        </w:rPr>
        <w:t>.</w:t>
      </w:r>
      <w:r w:rsidR="08EC313C" w:rsidRPr="08EC313C">
        <w:rPr>
          <w:rStyle w:val="LatinChar"/>
          <w:rFonts w:cs="FrankRuehl"/>
          <w:sz w:val="28"/>
          <w:szCs w:val="28"/>
          <w:rtl/>
          <w:lang w:val="en-GB"/>
        </w:rPr>
        <w:t xml:space="preserve"> וזה כי ישראל הם תכלית ושלימות העולם</w:t>
      </w:r>
      <w:r w:rsidR="08133E71">
        <w:rPr>
          <w:rStyle w:val="FootnoteReference"/>
          <w:rFonts w:cs="FrankRuehl"/>
          <w:szCs w:val="28"/>
          <w:rtl/>
        </w:rPr>
        <w:footnoteReference w:id="176"/>
      </w:r>
      <w:r w:rsidR="08EC313C" w:rsidRPr="08EC313C">
        <w:rPr>
          <w:rStyle w:val="LatinChar"/>
          <w:rFonts w:cs="FrankRuehl"/>
          <w:sz w:val="28"/>
          <w:szCs w:val="28"/>
          <w:rtl/>
          <w:lang w:val="en-GB"/>
        </w:rPr>
        <w:t>, נבדלים מכל המציאות</w:t>
      </w:r>
      <w:r w:rsidR="08AD3A23">
        <w:rPr>
          <w:rStyle w:val="FootnoteReference"/>
          <w:rFonts w:cs="FrankRuehl"/>
          <w:szCs w:val="28"/>
          <w:rtl/>
        </w:rPr>
        <w:footnoteReference w:id="177"/>
      </w:r>
      <w:r w:rsidR="081A3442">
        <w:rPr>
          <w:rStyle w:val="LatinChar"/>
          <w:rFonts w:cs="FrankRuehl" w:hint="cs"/>
          <w:sz w:val="28"/>
          <w:szCs w:val="28"/>
          <w:rtl/>
          <w:lang w:val="en-GB"/>
        </w:rPr>
        <w:t>,</w:t>
      </w:r>
      <w:r w:rsidR="08EC313C" w:rsidRPr="08EC313C">
        <w:rPr>
          <w:rStyle w:val="LatinChar"/>
          <w:rFonts w:cs="FrankRuehl"/>
          <w:sz w:val="28"/>
          <w:szCs w:val="28"/>
          <w:rtl/>
          <w:lang w:val="en-GB"/>
        </w:rPr>
        <w:t xml:space="preserve"> ונותנים לעולם השפל הזה גדר והשלמה</w:t>
      </w:r>
      <w:r w:rsidR="084305C1">
        <w:rPr>
          <w:rStyle w:val="FootnoteReference"/>
          <w:rFonts w:cs="FrankRuehl"/>
          <w:szCs w:val="28"/>
          <w:rtl/>
        </w:rPr>
        <w:footnoteReference w:id="178"/>
      </w:r>
      <w:r w:rsidR="081A3442">
        <w:rPr>
          <w:rStyle w:val="LatinChar"/>
          <w:rFonts w:cs="FrankRuehl" w:hint="cs"/>
          <w:sz w:val="28"/>
          <w:szCs w:val="28"/>
          <w:rtl/>
          <w:lang w:val="en-GB"/>
        </w:rPr>
        <w:t>,</w:t>
      </w:r>
      <w:r w:rsidR="08EC313C" w:rsidRPr="08EC313C">
        <w:rPr>
          <w:rStyle w:val="LatinChar"/>
          <w:rFonts w:cs="FrankRuehl"/>
          <w:sz w:val="28"/>
          <w:szCs w:val="28"/>
          <w:rtl/>
          <w:lang w:val="en-GB"/>
        </w:rPr>
        <w:t xml:space="preserve"> כמו הגדר שהוא השלמה אל הגנה</w:t>
      </w:r>
      <w:r w:rsidR="08144808">
        <w:rPr>
          <w:rStyle w:val="FootnoteReference"/>
          <w:rFonts w:cs="FrankRuehl"/>
          <w:szCs w:val="28"/>
          <w:rtl/>
        </w:rPr>
        <w:footnoteReference w:id="179"/>
      </w:r>
      <w:r w:rsidR="081A3442">
        <w:rPr>
          <w:rStyle w:val="LatinChar"/>
          <w:rFonts w:cs="FrankRuehl" w:hint="cs"/>
          <w:sz w:val="28"/>
          <w:szCs w:val="28"/>
          <w:rtl/>
          <w:lang w:val="en-GB"/>
        </w:rPr>
        <w:t>.</w:t>
      </w:r>
      <w:r w:rsidR="08EC313C" w:rsidRPr="08EC313C">
        <w:rPr>
          <w:rStyle w:val="LatinChar"/>
          <w:rFonts w:cs="FrankRuehl"/>
          <w:sz w:val="28"/>
          <w:szCs w:val="28"/>
          <w:rtl/>
          <w:lang w:val="en-GB"/>
        </w:rPr>
        <w:t xml:space="preserve"> לכך נגלה הקב"ה בסנה</w:t>
      </w:r>
      <w:r w:rsidR="081A3442">
        <w:rPr>
          <w:rStyle w:val="LatinChar"/>
          <w:rFonts w:cs="FrankRuehl" w:hint="cs"/>
          <w:sz w:val="28"/>
          <w:szCs w:val="28"/>
          <w:rtl/>
          <w:lang w:val="en-GB"/>
        </w:rPr>
        <w:t>,</w:t>
      </w:r>
      <w:r w:rsidR="08EC313C" w:rsidRPr="08EC313C">
        <w:rPr>
          <w:rStyle w:val="LatinChar"/>
          <w:rFonts w:cs="FrankRuehl"/>
          <w:sz w:val="28"/>
          <w:szCs w:val="28"/>
          <w:rtl/>
          <w:lang w:val="en-GB"/>
        </w:rPr>
        <w:t xml:space="preserve"> שאין הסנה רק להיות גדר אל דבר</w:t>
      </w:r>
      <w:r w:rsidR="087500F0">
        <w:rPr>
          <w:rStyle w:val="FootnoteReference"/>
          <w:rFonts w:cs="FrankRuehl"/>
          <w:szCs w:val="28"/>
          <w:rtl/>
        </w:rPr>
        <w:footnoteReference w:id="180"/>
      </w:r>
      <w:r w:rsidR="08EC313C" w:rsidRPr="08EC313C">
        <w:rPr>
          <w:rStyle w:val="LatinChar"/>
          <w:rFonts w:cs="FrankRuehl"/>
          <w:sz w:val="28"/>
          <w:szCs w:val="28"/>
          <w:rtl/>
          <w:lang w:val="en-GB"/>
        </w:rPr>
        <w:t>. וידוע כי הגדר שהוא גדר והשלמה</w:t>
      </w:r>
      <w:r w:rsidR="0843788F">
        <w:rPr>
          <w:rStyle w:val="LatinChar"/>
          <w:rFonts w:cs="FrankRuehl" w:hint="cs"/>
          <w:sz w:val="28"/>
          <w:szCs w:val="28"/>
          <w:rtl/>
          <w:lang w:val="en-GB"/>
        </w:rPr>
        <w:t>,</w:t>
      </w:r>
      <w:r w:rsidR="08EC313C" w:rsidRPr="08EC313C">
        <w:rPr>
          <w:rStyle w:val="LatinChar"/>
          <w:rFonts w:cs="FrankRuehl"/>
          <w:sz w:val="28"/>
          <w:szCs w:val="28"/>
          <w:rtl/>
          <w:lang w:val="en-GB"/>
        </w:rPr>
        <w:t xml:space="preserve"> מובדל מן הגנה</w:t>
      </w:r>
      <w:r w:rsidR="082644A2">
        <w:rPr>
          <w:rStyle w:val="FootnoteReference"/>
          <w:rFonts w:cs="FrankRuehl"/>
          <w:szCs w:val="28"/>
          <w:rtl/>
        </w:rPr>
        <w:footnoteReference w:id="181"/>
      </w:r>
      <w:r w:rsidR="0843788F">
        <w:rPr>
          <w:rStyle w:val="LatinChar"/>
          <w:rFonts w:cs="FrankRuehl" w:hint="cs"/>
          <w:sz w:val="28"/>
          <w:szCs w:val="28"/>
          <w:rtl/>
          <w:lang w:val="en-GB"/>
        </w:rPr>
        <w:t>.</w:t>
      </w:r>
      <w:r w:rsidR="08EC313C" w:rsidRPr="08EC313C">
        <w:rPr>
          <w:rStyle w:val="LatinChar"/>
          <w:rFonts w:cs="FrankRuehl"/>
          <w:sz w:val="28"/>
          <w:szCs w:val="28"/>
          <w:rtl/>
          <w:lang w:val="en-GB"/>
        </w:rPr>
        <w:t xml:space="preserve"> וענין זה לישראל גם כן</w:t>
      </w:r>
      <w:r w:rsidR="081A3442">
        <w:rPr>
          <w:rStyle w:val="LatinChar"/>
          <w:rFonts w:cs="FrankRuehl" w:hint="cs"/>
          <w:sz w:val="28"/>
          <w:szCs w:val="28"/>
          <w:rtl/>
          <w:lang w:val="en-GB"/>
        </w:rPr>
        <w:t>,</w:t>
      </w:r>
      <w:r w:rsidR="08EC313C" w:rsidRPr="08EC313C">
        <w:rPr>
          <w:rStyle w:val="LatinChar"/>
          <w:rFonts w:cs="FrankRuehl"/>
          <w:sz w:val="28"/>
          <w:szCs w:val="28"/>
          <w:rtl/>
          <w:lang w:val="en-GB"/>
        </w:rPr>
        <w:t xml:space="preserve"> כי הם נבדלים מכל המציאות</w:t>
      </w:r>
      <w:r w:rsidR="081A3442">
        <w:rPr>
          <w:rStyle w:val="LatinChar"/>
          <w:rFonts w:cs="FrankRuehl" w:hint="cs"/>
          <w:sz w:val="28"/>
          <w:szCs w:val="28"/>
          <w:rtl/>
          <w:lang w:val="en-GB"/>
        </w:rPr>
        <w:t>,</w:t>
      </w:r>
      <w:r w:rsidR="08EC313C" w:rsidRPr="08EC313C">
        <w:rPr>
          <w:rStyle w:val="LatinChar"/>
          <w:rFonts w:cs="FrankRuehl"/>
          <w:sz w:val="28"/>
          <w:szCs w:val="28"/>
          <w:rtl/>
          <w:lang w:val="en-GB"/>
        </w:rPr>
        <w:t xml:space="preserve"> ונותנים גדר והשלמה לעולם</w:t>
      </w:r>
      <w:r w:rsidR="082644A2">
        <w:rPr>
          <w:rStyle w:val="FootnoteReference"/>
          <w:rFonts w:cs="FrankRuehl"/>
          <w:szCs w:val="28"/>
          <w:rtl/>
        </w:rPr>
        <w:footnoteReference w:id="182"/>
      </w:r>
      <w:r w:rsidR="081A3442">
        <w:rPr>
          <w:rStyle w:val="LatinChar"/>
          <w:rFonts w:cs="FrankRuehl" w:hint="cs"/>
          <w:sz w:val="28"/>
          <w:szCs w:val="28"/>
          <w:rtl/>
          <w:lang w:val="en-GB"/>
        </w:rPr>
        <w:t>.</w:t>
      </w:r>
      <w:r w:rsidR="08EC313C" w:rsidRPr="08EC313C">
        <w:rPr>
          <w:rStyle w:val="LatinChar"/>
          <w:rFonts w:cs="FrankRuehl"/>
          <w:sz w:val="28"/>
          <w:szCs w:val="28"/>
          <w:rtl/>
          <w:lang w:val="en-GB"/>
        </w:rPr>
        <w:t xml:space="preserve"> לכך נגלה הק</w:t>
      </w:r>
      <w:r w:rsidR="081A3442">
        <w:rPr>
          <w:rStyle w:val="LatinChar"/>
          <w:rFonts w:cs="FrankRuehl" w:hint="cs"/>
          <w:sz w:val="28"/>
          <w:szCs w:val="28"/>
          <w:rtl/>
          <w:lang w:val="en-GB"/>
        </w:rPr>
        <w:t>ב"ה</w:t>
      </w:r>
      <w:r w:rsidR="08EC313C" w:rsidRPr="08EC313C">
        <w:rPr>
          <w:rStyle w:val="LatinChar"/>
          <w:rFonts w:cs="FrankRuehl"/>
          <w:sz w:val="28"/>
          <w:szCs w:val="28"/>
          <w:rtl/>
          <w:lang w:val="en-GB"/>
        </w:rPr>
        <w:t xml:space="preserve"> בדבר שיש לו התיחסות ודמיון אל ישראל</w:t>
      </w:r>
      <w:r w:rsidR="082F7151">
        <w:rPr>
          <w:rStyle w:val="FootnoteReference"/>
          <w:rFonts w:cs="FrankRuehl"/>
          <w:szCs w:val="28"/>
          <w:rtl/>
        </w:rPr>
        <w:footnoteReference w:id="183"/>
      </w:r>
      <w:r w:rsidR="08EC313C" w:rsidRPr="08EC313C">
        <w:rPr>
          <w:rStyle w:val="LatinChar"/>
          <w:rFonts w:cs="FrankRuehl"/>
          <w:sz w:val="28"/>
          <w:szCs w:val="28"/>
          <w:rtl/>
          <w:lang w:val="en-GB"/>
        </w:rPr>
        <w:t>, כי הדברים אשר הם משמשים ענין אחד בעולם</w:t>
      </w:r>
      <w:r w:rsidR="082F7151">
        <w:rPr>
          <w:rStyle w:val="LatinChar"/>
          <w:rFonts w:cs="FrankRuehl" w:hint="cs"/>
          <w:sz w:val="28"/>
          <w:szCs w:val="28"/>
          <w:rtl/>
          <w:lang w:val="en-GB"/>
        </w:rPr>
        <w:t>,</w:t>
      </w:r>
      <w:r w:rsidR="08EC313C" w:rsidRPr="08EC313C">
        <w:rPr>
          <w:rStyle w:val="LatinChar"/>
          <w:rFonts w:cs="FrankRuehl"/>
          <w:sz w:val="28"/>
          <w:szCs w:val="28"/>
          <w:rtl/>
          <w:lang w:val="en-GB"/>
        </w:rPr>
        <w:t xml:space="preserve"> הם קרובים זה לזה</w:t>
      </w:r>
      <w:r w:rsidR="082F7151">
        <w:rPr>
          <w:rStyle w:val="FootnoteReference"/>
          <w:rFonts w:cs="FrankRuehl"/>
          <w:szCs w:val="28"/>
          <w:rtl/>
        </w:rPr>
        <w:footnoteReference w:id="184"/>
      </w:r>
      <w:r w:rsidR="082F7151">
        <w:rPr>
          <w:rStyle w:val="LatinChar"/>
          <w:rFonts w:cs="FrankRuehl" w:hint="cs"/>
          <w:sz w:val="28"/>
          <w:szCs w:val="28"/>
          <w:rtl/>
          <w:lang w:val="en-GB"/>
        </w:rPr>
        <w:t>.</w:t>
      </w:r>
      <w:r w:rsidR="08EC313C" w:rsidRPr="08EC313C">
        <w:rPr>
          <w:rStyle w:val="LatinChar"/>
          <w:rFonts w:cs="FrankRuehl"/>
          <w:sz w:val="28"/>
          <w:szCs w:val="28"/>
          <w:rtl/>
          <w:lang w:val="en-GB"/>
        </w:rPr>
        <w:t xml:space="preserve"> והסנה מובדל מכל האילנות</w:t>
      </w:r>
      <w:r w:rsidR="08B9597B">
        <w:rPr>
          <w:rStyle w:val="FootnoteReference"/>
          <w:rFonts w:cs="FrankRuehl"/>
          <w:szCs w:val="28"/>
          <w:rtl/>
        </w:rPr>
        <w:footnoteReference w:id="185"/>
      </w:r>
      <w:r w:rsidR="081A3442">
        <w:rPr>
          <w:rStyle w:val="LatinChar"/>
          <w:rFonts w:cs="FrankRuehl" w:hint="cs"/>
          <w:sz w:val="28"/>
          <w:szCs w:val="28"/>
          <w:rtl/>
          <w:lang w:val="en-GB"/>
        </w:rPr>
        <w:t>,</w:t>
      </w:r>
      <w:r w:rsidR="08EC313C" w:rsidRPr="08EC313C">
        <w:rPr>
          <w:rStyle w:val="LatinChar"/>
          <w:rFonts w:cs="FrankRuehl"/>
          <w:sz w:val="28"/>
          <w:szCs w:val="28"/>
          <w:rtl/>
          <w:lang w:val="en-GB"/>
        </w:rPr>
        <w:t xml:space="preserve"> ובשביל שהוא נבדל מן האילנות נעשה גדר</w:t>
      </w:r>
      <w:r w:rsidR="081A3442">
        <w:rPr>
          <w:rStyle w:val="LatinChar"/>
          <w:rFonts w:cs="FrankRuehl" w:hint="cs"/>
          <w:sz w:val="28"/>
          <w:szCs w:val="28"/>
          <w:rtl/>
          <w:lang w:val="en-GB"/>
        </w:rPr>
        <w:t>,</w:t>
      </w:r>
      <w:r w:rsidR="08EC313C" w:rsidRPr="08EC313C">
        <w:rPr>
          <w:rStyle w:val="LatinChar"/>
          <w:rFonts w:cs="FrankRuehl"/>
          <w:sz w:val="28"/>
          <w:szCs w:val="28"/>
          <w:rtl/>
          <w:lang w:val="en-GB"/>
        </w:rPr>
        <w:t xml:space="preserve"> שהגדר נבדל מן הדבר</w:t>
      </w:r>
      <w:r w:rsidR="08206AA6">
        <w:rPr>
          <w:rStyle w:val="FootnoteReference"/>
          <w:rFonts w:cs="FrankRuehl"/>
          <w:szCs w:val="28"/>
          <w:rtl/>
        </w:rPr>
        <w:footnoteReference w:id="186"/>
      </w:r>
      <w:r w:rsidR="08EC313C">
        <w:rPr>
          <w:rStyle w:val="LatinChar"/>
          <w:rFonts w:cs="FrankRuehl" w:hint="cs"/>
          <w:sz w:val="28"/>
          <w:szCs w:val="28"/>
          <w:rtl/>
          <w:lang w:val="en-GB"/>
        </w:rPr>
        <w:t>.</w:t>
      </w:r>
      <w:r w:rsidR="08651BD6">
        <w:rPr>
          <w:rStyle w:val="LatinChar"/>
          <w:rFonts w:cs="FrankRuehl" w:hint="cs"/>
          <w:sz w:val="28"/>
          <w:szCs w:val="28"/>
          <w:rtl/>
          <w:lang w:val="en-GB"/>
        </w:rPr>
        <w:t xml:space="preserve"> </w:t>
      </w:r>
    </w:p>
    <w:p w:rsidR="083B42C9" w:rsidRPr="083B42C9" w:rsidRDefault="08D500EA" w:rsidP="083B42C9">
      <w:pPr>
        <w:jc w:val="both"/>
        <w:rPr>
          <w:rStyle w:val="LatinChar"/>
          <w:rFonts w:cs="FrankRuehl"/>
          <w:sz w:val="28"/>
          <w:szCs w:val="28"/>
          <w:rtl/>
          <w:lang w:val="en-GB"/>
        </w:rPr>
      </w:pPr>
      <w:r w:rsidRPr="08D500EA">
        <w:rPr>
          <w:rStyle w:val="LatinChar"/>
          <w:rtl/>
        </w:rPr>
        <w:t>#</w:t>
      </w:r>
      <w:r w:rsidRPr="08D500EA">
        <w:rPr>
          <w:rStyle w:val="Title1"/>
          <w:rtl/>
          <w:lang w:val="en-GB"/>
        </w:rPr>
        <w:t>ועוד אמרו</w:t>
      </w:r>
      <w:r w:rsidRPr="08D500EA">
        <w:rPr>
          <w:rStyle w:val="LatinChar"/>
          <w:rtl/>
        </w:rPr>
        <w:t>=</w:t>
      </w:r>
      <w:r w:rsidRPr="08D500EA">
        <w:rPr>
          <w:rStyle w:val="LatinChar"/>
          <w:rFonts w:cs="FrankRuehl"/>
          <w:sz w:val="28"/>
          <w:szCs w:val="28"/>
          <w:rtl/>
          <w:lang w:val="en-GB"/>
        </w:rPr>
        <w:t xml:space="preserve"> </w:t>
      </w:r>
      <w:r w:rsidR="089950AF" w:rsidRPr="089950AF">
        <w:rPr>
          <w:rStyle w:val="LatinChar"/>
          <w:rFonts w:cs="Dbs-Rashi" w:hint="cs"/>
          <w:szCs w:val="20"/>
          <w:rtl/>
          <w:lang w:val="en-GB"/>
        </w:rPr>
        <w:t>(שמו"ר ב, ה)</w:t>
      </w:r>
      <w:r w:rsidR="089950AF">
        <w:rPr>
          <w:rStyle w:val="LatinChar"/>
          <w:rFonts w:cs="FrankRuehl" w:hint="cs"/>
          <w:sz w:val="28"/>
          <w:szCs w:val="28"/>
          <w:rtl/>
          <w:lang w:val="en-GB"/>
        </w:rPr>
        <w:t xml:space="preserve">, </w:t>
      </w:r>
      <w:r w:rsidRPr="08D500EA">
        <w:rPr>
          <w:rStyle w:val="LatinChar"/>
          <w:rFonts w:cs="FrankRuehl"/>
          <w:sz w:val="28"/>
          <w:szCs w:val="28"/>
          <w:rtl/>
          <w:lang w:val="en-GB"/>
        </w:rPr>
        <w:t>מה הסנה עושה קוצין וע</w:t>
      </w:r>
      <w:r w:rsidR="086D1ED8">
        <w:rPr>
          <w:rStyle w:val="LatinChar"/>
          <w:rFonts w:cs="FrankRuehl" w:hint="cs"/>
          <w:sz w:val="28"/>
          <w:szCs w:val="28"/>
          <w:rtl/>
          <w:lang w:val="en-GB"/>
        </w:rPr>
        <w:t>ו</w:t>
      </w:r>
      <w:r w:rsidRPr="08D500EA">
        <w:rPr>
          <w:rStyle w:val="LatinChar"/>
          <w:rFonts w:cs="FrankRuehl"/>
          <w:sz w:val="28"/>
          <w:szCs w:val="28"/>
          <w:rtl/>
          <w:lang w:val="en-GB"/>
        </w:rPr>
        <w:t>שה ורדין</w:t>
      </w:r>
      <w:r w:rsidR="089950AF">
        <w:rPr>
          <w:rStyle w:val="LatinChar"/>
          <w:rFonts w:cs="FrankRuehl" w:hint="cs"/>
          <w:sz w:val="28"/>
          <w:szCs w:val="28"/>
          <w:rtl/>
          <w:lang w:val="en-GB"/>
        </w:rPr>
        <w:t>,</w:t>
      </w:r>
      <w:r w:rsidRPr="08D500EA">
        <w:rPr>
          <w:rStyle w:val="LatinChar"/>
          <w:rFonts w:cs="FrankRuehl"/>
          <w:sz w:val="28"/>
          <w:szCs w:val="28"/>
          <w:rtl/>
          <w:lang w:val="en-GB"/>
        </w:rPr>
        <w:t xml:space="preserve"> כך ישראל יש בהם צדיקים ויש בהם רשעים</w:t>
      </w:r>
      <w:r w:rsidR="089950AF">
        <w:rPr>
          <w:rStyle w:val="LatinChar"/>
          <w:rFonts w:cs="FrankRuehl" w:hint="cs"/>
          <w:sz w:val="28"/>
          <w:szCs w:val="28"/>
          <w:rtl/>
          <w:lang w:val="en-GB"/>
        </w:rPr>
        <w:t>,</w:t>
      </w:r>
      <w:r w:rsidRPr="08D500EA">
        <w:rPr>
          <w:rStyle w:val="LatinChar"/>
          <w:rFonts w:cs="FrankRuehl"/>
          <w:sz w:val="28"/>
          <w:szCs w:val="28"/>
          <w:rtl/>
          <w:lang w:val="en-GB"/>
        </w:rPr>
        <w:t xml:space="preserve"> ע</w:t>
      </w:r>
      <w:r w:rsidR="089950AF">
        <w:rPr>
          <w:rStyle w:val="LatinChar"/>
          <w:rFonts w:cs="FrankRuehl" w:hint="cs"/>
          <w:sz w:val="28"/>
          <w:szCs w:val="28"/>
          <w:rtl/>
          <w:lang w:val="en-GB"/>
        </w:rPr>
        <w:t>ד כאן</w:t>
      </w:r>
      <w:r w:rsidRPr="08D500EA">
        <w:rPr>
          <w:rStyle w:val="LatinChar"/>
          <w:rFonts w:cs="FrankRuehl"/>
          <w:sz w:val="28"/>
          <w:szCs w:val="28"/>
          <w:rtl/>
          <w:lang w:val="en-GB"/>
        </w:rPr>
        <w:t>. בארו בזה כי יש דמיון גדול בין ישראל לסנה</w:t>
      </w:r>
      <w:r w:rsidR="088D2555">
        <w:rPr>
          <w:rStyle w:val="LatinChar"/>
          <w:rFonts w:cs="FrankRuehl" w:hint="cs"/>
          <w:sz w:val="28"/>
          <w:szCs w:val="28"/>
          <w:rtl/>
          <w:lang w:val="en-GB"/>
        </w:rPr>
        <w:t>,</w:t>
      </w:r>
      <w:r w:rsidRPr="08D500EA">
        <w:rPr>
          <w:rStyle w:val="LatinChar"/>
          <w:rFonts w:cs="FrankRuehl"/>
          <w:sz w:val="28"/>
          <w:szCs w:val="28"/>
          <w:rtl/>
          <w:lang w:val="en-GB"/>
        </w:rPr>
        <w:t xml:space="preserve"> כי הסנה יש בו קוץ</w:t>
      </w:r>
      <w:r w:rsidR="088D2555">
        <w:rPr>
          <w:rStyle w:val="LatinChar"/>
          <w:rFonts w:cs="FrankRuehl" w:hint="cs"/>
          <w:sz w:val="28"/>
          <w:szCs w:val="28"/>
          <w:rtl/>
          <w:lang w:val="en-GB"/>
        </w:rPr>
        <w:t>,</w:t>
      </w:r>
      <w:r w:rsidRPr="08D500EA">
        <w:rPr>
          <w:rStyle w:val="LatinChar"/>
          <w:rFonts w:cs="FrankRuehl"/>
          <w:sz w:val="28"/>
          <w:szCs w:val="28"/>
          <w:rtl/>
          <w:lang w:val="en-GB"/>
        </w:rPr>
        <w:t xml:space="preserve"> ויש בו ורד</w:t>
      </w:r>
      <w:r w:rsidR="08983B5E">
        <w:rPr>
          <w:rStyle w:val="FootnoteReference"/>
          <w:rFonts w:cs="FrankRuehl"/>
          <w:szCs w:val="28"/>
          <w:rtl/>
        </w:rPr>
        <w:footnoteReference w:id="187"/>
      </w:r>
      <w:r w:rsidR="088D2555">
        <w:rPr>
          <w:rStyle w:val="LatinChar"/>
          <w:rFonts w:cs="FrankRuehl" w:hint="cs"/>
          <w:sz w:val="28"/>
          <w:szCs w:val="28"/>
          <w:rtl/>
          <w:lang w:val="en-GB"/>
        </w:rPr>
        <w:t>,</w:t>
      </w:r>
      <w:r w:rsidRPr="08D500EA">
        <w:rPr>
          <w:rStyle w:val="LatinChar"/>
          <w:rFonts w:cs="FrankRuehl"/>
          <w:sz w:val="28"/>
          <w:szCs w:val="28"/>
          <w:rtl/>
          <w:lang w:val="en-GB"/>
        </w:rPr>
        <w:t xml:space="preserve"> כי הסנה נוטה לשני דברים מתחלפים</w:t>
      </w:r>
      <w:r w:rsidR="08983B5E">
        <w:rPr>
          <w:rStyle w:val="FootnoteReference"/>
          <w:rFonts w:cs="FrankRuehl"/>
          <w:szCs w:val="28"/>
          <w:rtl/>
        </w:rPr>
        <w:footnoteReference w:id="188"/>
      </w:r>
      <w:r w:rsidR="088D2555">
        <w:rPr>
          <w:rStyle w:val="LatinChar"/>
          <w:rFonts w:cs="FrankRuehl" w:hint="cs"/>
          <w:sz w:val="28"/>
          <w:szCs w:val="28"/>
          <w:rtl/>
          <w:lang w:val="en-GB"/>
        </w:rPr>
        <w:t>.</w:t>
      </w:r>
      <w:r w:rsidRPr="08D500EA">
        <w:rPr>
          <w:rStyle w:val="LatinChar"/>
          <w:rFonts w:cs="FrankRuehl"/>
          <w:sz w:val="28"/>
          <w:szCs w:val="28"/>
          <w:rtl/>
          <w:lang w:val="en-GB"/>
        </w:rPr>
        <w:t xml:space="preserve"> כן יש בישראל צדיקים ורשעים</w:t>
      </w:r>
      <w:r w:rsidR="088D2555">
        <w:rPr>
          <w:rStyle w:val="LatinChar"/>
          <w:rFonts w:cs="FrankRuehl" w:hint="cs"/>
          <w:sz w:val="28"/>
          <w:szCs w:val="28"/>
          <w:rtl/>
          <w:lang w:val="en-GB"/>
        </w:rPr>
        <w:t>;</w:t>
      </w:r>
      <w:r w:rsidRPr="08D500EA">
        <w:rPr>
          <w:rStyle w:val="LatinChar"/>
          <w:rFonts w:cs="FrankRuehl"/>
          <w:sz w:val="28"/>
          <w:szCs w:val="28"/>
          <w:rtl/>
          <w:lang w:val="en-GB"/>
        </w:rPr>
        <w:t xml:space="preserve"> רשעים</w:t>
      </w:r>
      <w:r w:rsidR="088D2555">
        <w:rPr>
          <w:rStyle w:val="LatinChar"/>
          <w:rFonts w:cs="FrankRuehl" w:hint="cs"/>
          <w:sz w:val="28"/>
          <w:szCs w:val="28"/>
          <w:rtl/>
          <w:lang w:val="en-GB"/>
        </w:rPr>
        <w:t>,</w:t>
      </w:r>
      <w:r w:rsidRPr="08D500EA">
        <w:rPr>
          <w:rStyle w:val="LatinChar"/>
          <w:rFonts w:cs="FrankRuehl"/>
          <w:sz w:val="28"/>
          <w:szCs w:val="28"/>
          <w:rtl/>
          <w:lang w:val="en-GB"/>
        </w:rPr>
        <w:t xml:space="preserve"> הם רשעים מאוד</w:t>
      </w:r>
      <w:r w:rsidR="08A01945">
        <w:rPr>
          <w:rStyle w:val="FootnoteReference"/>
          <w:rFonts w:cs="FrankRuehl"/>
          <w:szCs w:val="28"/>
          <w:rtl/>
        </w:rPr>
        <w:footnoteReference w:id="189"/>
      </w:r>
      <w:r w:rsidR="088D2555">
        <w:rPr>
          <w:rStyle w:val="LatinChar"/>
          <w:rFonts w:cs="FrankRuehl" w:hint="cs"/>
          <w:sz w:val="28"/>
          <w:szCs w:val="28"/>
          <w:rtl/>
          <w:lang w:val="en-GB"/>
        </w:rPr>
        <w:t>,</w:t>
      </w:r>
      <w:r w:rsidRPr="08D500EA">
        <w:rPr>
          <w:rStyle w:val="LatinChar"/>
          <w:rFonts w:cs="FrankRuehl"/>
          <w:sz w:val="28"/>
          <w:szCs w:val="28"/>
          <w:rtl/>
          <w:lang w:val="en-GB"/>
        </w:rPr>
        <w:t xml:space="preserve"> ויש בהם צדיקים גדולים מאוד</w:t>
      </w:r>
      <w:r w:rsidR="08442199">
        <w:rPr>
          <w:rStyle w:val="FootnoteReference"/>
          <w:rFonts w:cs="FrankRuehl"/>
          <w:szCs w:val="28"/>
          <w:rtl/>
        </w:rPr>
        <w:footnoteReference w:id="190"/>
      </w:r>
      <w:r w:rsidRPr="08D500EA">
        <w:rPr>
          <w:rStyle w:val="LatinChar"/>
          <w:rFonts w:cs="FrankRuehl"/>
          <w:sz w:val="28"/>
          <w:szCs w:val="28"/>
          <w:rtl/>
          <w:lang w:val="en-GB"/>
        </w:rPr>
        <w:t>. וזה כי הקושי שבישראל</w:t>
      </w:r>
      <w:r w:rsidR="08442199">
        <w:rPr>
          <w:rStyle w:val="FootnoteReference"/>
          <w:rFonts w:cs="FrankRuehl"/>
          <w:szCs w:val="28"/>
          <w:rtl/>
        </w:rPr>
        <w:footnoteReference w:id="191"/>
      </w:r>
      <w:r w:rsidRPr="08D500EA">
        <w:rPr>
          <w:rStyle w:val="LatinChar"/>
          <w:rFonts w:cs="FrankRuehl"/>
          <w:sz w:val="28"/>
          <w:szCs w:val="28"/>
          <w:rtl/>
          <w:lang w:val="en-GB"/>
        </w:rPr>
        <w:t xml:space="preserve"> כאשר הוא נוטה לטוב</w:t>
      </w:r>
      <w:r w:rsidR="08442199">
        <w:rPr>
          <w:rStyle w:val="LatinChar"/>
          <w:rFonts w:cs="FrankRuehl" w:hint="cs"/>
          <w:sz w:val="28"/>
          <w:szCs w:val="28"/>
          <w:rtl/>
          <w:lang w:val="en-GB"/>
        </w:rPr>
        <w:t>,</w:t>
      </w:r>
      <w:r w:rsidRPr="08D500EA">
        <w:rPr>
          <w:rStyle w:val="LatinChar"/>
          <w:rFonts w:cs="FrankRuehl"/>
          <w:sz w:val="28"/>
          <w:szCs w:val="28"/>
          <w:rtl/>
          <w:lang w:val="en-GB"/>
        </w:rPr>
        <w:t xml:space="preserve"> יש בהם צדיקים גדולים מאוד</w:t>
      </w:r>
      <w:r w:rsidR="08442199">
        <w:rPr>
          <w:rStyle w:val="LatinChar"/>
          <w:rFonts w:cs="FrankRuehl" w:hint="cs"/>
          <w:sz w:val="28"/>
          <w:szCs w:val="28"/>
          <w:rtl/>
          <w:lang w:val="en-GB"/>
        </w:rPr>
        <w:t>,</w:t>
      </w:r>
      <w:r w:rsidRPr="08D500EA">
        <w:rPr>
          <w:rStyle w:val="LatinChar"/>
          <w:rFonts w:cs="FrankRuehl"/>
          <w:sz w:val="28"/>
          <w:szCs w:val="28"/>
          <w:rtl/>
          <w:lang w:val="en-GB"/>
        </w:rPr>
        <w:t xml:space="preserve"> אינם סרים מן המצות</w:t>
      </w:r>
      <w:r w:rsidR="08442199">
        <w:rPr>
          <w:rStyle w:val="LatinChar"/>
          <w:rFonts w:cs="FrankRuehl" w:hint="cs"/>
          <w:sz w:val="28"/>
          <w:szCs w:val="28"/>
          <w:rtl/>
          <w:lang w:val="en-GB"/>
        </w:rPr>
        <w:t>,</w:t>
      </w:r>
      <w:r w:rsidRPr="08D500EA">
        <w:rPr>
          <w:rStyle w:val="LatinChar"/>
          <w:rFonts w:cs="FrankRuehl"/>
          <w:sz w:val="28"/>
          <w:szCs w:val="28"/>
          <w:rtl/>
          <w:lang w:val="en-GB"/>
        </w:rPr>
        <w:t xml:space="preserve"> מתקשים ומתחזקים במצות</w:t>
      </w:r>
      <w:r w:rsidR="08442199">
        <w:rPr>
          <w:rStyle w:val="FootnoteReference"/>
          <w:rFonts w:cs="FrankRuehl"/>
          <w:szCs w:val="28"/>
          <w:rtl/>
        </w:rPr>
        <w:footnoteReference w:id="192"/>
      </w:r>
      <w:r w:rsidR="08442199">
        <w:rPr>
          <w:rStyle w:val="LatinChar"/>
          <w:rFonts w:cs="FrankRuehl" w:hint="cs"/>
          <w:sz w:val="28"/>
          <w:szCs w:val="28"/>
          <w:rtl/>
          <w:lang w:val="en-GB"/>
        </w:rPr>
        <w:t>.</w:t>
      </w:r>
      <w:r w:rsidRPr="08D500EA">
        <w:rPr>
          <w:rStyle w:val="LatinChar"/>
          <w:rFonts w:cs="FrankRuehl"/>
          <w:sz w:val="28"/>
          <w:szCs w:val="28"/>
          <w:rtl/>
          <w:lang w:val="en-GB"/>
        </w:rPr>
        <w:t xml:space="preserve"> וכן כאשר הוא מתהפך לרע</w:t>
      </w:r>
      <w:r w:rsidR="087E5A94">
        <w:rPr>
          <w:rStyle w:val="LatinChar"/>
          <w:rFonts w:cs="FrankRuehl" w:hint="cs"/>
          <w:sz w:val="28"/>
          <w:szCs w:val="28"/>
          <w:rtl/>
          <w:lang w:val="en-GB"/>
        </w:rPr>
        <w:t>,</w:t>
      </w:r>
      <w:r w:rsidRPr="08D500EA">
        <w:rPr>
          <w:rStyle w:val="LatinChar"/>
          <w:rFonts w:cs="FrankRuehl"/>
          <w:sz w:val="28"/>
          <w:szCs w:val="28"/>
          <w:rtl/>
          <w:lang w:val="en-GB"/>
        </w:rPr>
        <w:t xml:space="preserve"> יש בהם קושי</w:t>
      </w:r>
      <w:r w:rsidR="08950978">
        <w:rPr>
          <w:rStyle w:val="FootnoteReference"/>
          <w:rFonts w:cs="FrankRuehl"/>
          <w:szCs w:val="28"/>
          <w:rtl/>
        </w:rPr>
        <w:footnoteReference w:id="193"/>
      </w:r>
      <w:r w:rsidR="087E5A94">
        <w:rPr>
          <w:rStyle w:val="LatinChar"/>
          <w:rFonts w:cs="FrankRuehl" w:hint="cs"/>
          <w:sz w:val="28"/>
          <w:szCs w:val="28"/>
          <w:rtl/>
          <w:lang w:val="en-GB"/>
        </w:rPr>
        <w:t>,</w:t>
      </w:r>
      <w:r w:rsidRPr="08D500EA">
        <w:rPr>
          <w:rStyle w:val="LatinChar"/>
          <w:rFonts w:cs="FrankRuehl"/>
          <w:sz w:val="28"/>
          <w:szCs w:val="28"/>
          <w:rtl/>
          <w:lang w:val="en-GB"/>
        </w:rPr>
        <w:t xml:space="preserve"> שהם </w:t>
      </w:r>
      <w:r w:rsidR="087E5A94">
        <w:rPr>
          <w:rStyle w:val="LatinChar"/>
          <w:rFonts w:cs="FrankRuehl" w:hint="cs"/>
          <w:sz w:val="28"/>
          <w:szCs w:val="28"/>
          <w:rtl/>
          <w:lang w:val="en-GB"/>
        </w:rPr>
        <w:t>[מ]</w:t>
      </w:r>
      <w:r w:rsidRPr="08D500EA">
        <w:rPr>
          <w:rStyle w:val="LatinChar"/>
          <w:rFonts w:cs="FrankRuehl"/>
          <w:sz w:val="28"/>
          <w:szCs w:val="28"/>
          <w:rtl/>
          <w:lang w:val="en-GB"/>
        </w:rPr>
        <w:t>מאנים לשמוע</w:t>
      </w:r>
      <w:r w:rsidR="08175794">
        <w:rPr>
          <w:rStyle w:val="LatinChar"/>
          <w:rFonts w:cs="FrankRuehl" w:hint="cs"/>
          <w:sz w:val="28"/>
          <w:szCs w:val="28"/>
          <w:rtl/>
          <w:lang w:val="en-GB"/>
        </w:rPr>
        <w:t>,</w:t>
      </w:r>
      <w:r w:rsidRPr="08D500EA">
        <w:rPr>
          <w:rStyle w:val="LatinChar"/>
          <w:rFonts w:cs="FrankRuehl"/>
          <w:sz w:val="28"/>
          <w:szCs w:val="28"/>
          <w:rtl/>
          <w:lang w:val="en-GB"/>
        </w:rPr>
        <w:t xml:space="preserve"> </w:t>
      </w:r>
      <w:r w:rsidR="087E5A94">
        <w:rPr>
          <w:rStyle w:val="LatinChar"/>
          <w:rFonts w:cs="FrankRuehl" w:hint="cs"/>
          <w:sz w:val="28"/>
          <w:szCs w:val="28"/>
          <w:rtl/>
          <w:lang w:val="en-GB"/>
        </w:rPr>
        <w:t>[</w:t>
      </w:r>
      <w:r w:rsidR="081D6535">
        <w:rPr>
          <w:rStyle w:val="LatinChar"/>
          <w:rFonts w:cs="FrankRuehl" w:hint="cs"/>
          <w:sz w:val="28"/>
          <w:szCs w:val="28"/>
          <w:rtl/>
          <w:lang w:val="en-GB"/>
        </w:rPr>
        <w:t>ו</w:t>
      </w:r>
      <w:r w:rsidR="083F3B81">
        <w:rPr>
          <w:rStyle w:val="LatinChar"/>
          <w:rFonts w:cs="FrankRuehl" w:hint="cs"/>
          <w:sz w:val="28"/>
          <w:szCs w:val="28"/>
          <w:rtl/>
          <w:lang w:val="en-GB"/>
        </w:rPr>
        <w:t>הם</w:t>
      </w:r>
      <w:r w:rsidR="087E5A94">
        <w:rPr>
          <w:rStyle w:val="LatinChar"/>
          <w:rFonts w:cs="FrankRuehl" w:hint="cs"/>
          <w:sz w:val="28"/>
          <w:szCs w:val="28"/>
          <w:rtl/>
          <w:lang w:val="en-GB"/>
        </w:rPr>
        <w:t>]</w:t>
      </w:r>
      <w:r w:rsidR="083F3B81">
        <w:rPr>
          <w:rStyle w:val="LatinChar"/>
          <w:rFonts w:cs="FrankRuehl" w:hint="cs"/>
          <w:sz w:val="28"/>
          <w:szCs w:val="28"/>
          <w:rtl/>
          <w:lang w:val="en-GB"/>
        </w:rPr>
        <w:t xml:space="preserve"> </w:t>
      </w:r>
      <w:r w:rsidRPr="08D500EA">
        <w:rPr>
          <w:rStyle w:val="LatinChar"/>
          <w:rFonts w:cs="FrankRuehl"/>
          <w:sz w:val="28"/>
          <w:szCs w:val="28"/>
          <w:rtl/>
          <w:lang w:val="en-GB"/>
        </w:rPr>
        <w:t>קשי עורף</w:t>
      </w:r>
      <w:r w:rsidR="08950978">
        <w:rPr>
          <w:rStyle w:val="FootnoteReference"/>
          <w:rFonts w:cs="FrankRuehl"/>
          <w:szCs w:val="28"/>
          <w:rtl/>
        </w:rPr>
        <w:footnoteReference w:id="194"/>
      </w:r>
      <w:r w:rsidRPr="08D500EA">
        <w:rPr>
          <w:rStyle w:val="LatinChar"/>
          <w:rFonts w:cs="FrankRuehl"/>
          <w:sz w:val="28"/>
          <w:szCs w:val="28"/>
          <w:rtl/>
          <w:lang w:val="en-GB"/>
        </w:rPr>
        <w:t>. וזה דמיון אל הסנה</w:t>
      </w:r>
      <w:r w:rsidR="081D6535">
        <w:rPr>
          <w:rStyle w:val="LatinChar"/>
          <w:rFonts w:cs="FrankRuehl" w:hint="cs"/>
          <w:sz w:val="28"/>
          <w:szCs w:val="28"/>
          <w:rtl/>
          <w:lang w:val="en-GB"/>
        </w:rPr>
        <w:t>,</w:t>
      </w:r>
      <w:r w:rsidRPr="08D500EA">
        <w:rPr>
          <w:rStyle w:val="LatinChar"/>
          <w:rFonts w:cs="FrankRuehl"/>
          <w:sz w:val="28"/>
          <w:szCs w:val="28"/>
          <w:rtl/>
          <w:lang w:val="en-GB"/>
        </w:rPr>
        <w:t xml:space="preserve"> שקושי שלו גורם לקוצים שיגדלו בו</w:t>
      </w:r>
      <w:r w:rsidR="083F3B81">
        <w:rPr>
          <w:rStyle w:val="FootnoteReference"/>
          <w:rFonts w:cs="FrankRuehl"/>
          <w:szCs w:val="28"/>
          <w:rtl/>
        </w:rPr>
        <w:footnoteReference w:id="195"/>
      </w:r>
      <w:r w:rsidR="088D2555">
        <w:rPr>
          <w:rStyle w:val="LatinChar"/>
          <w:rFonts w:cs="FrankRuehl" w:hint="cs"/>
          <w:sz w:val="28"/>
          <w:szCs w:val="28"/>
          <w:rtl/>
          <w:lang w:val="en-GB"/>
        </w:rPr>
        <w:t>,</w:t>
      </w:r>
      <w:r w:rsidRPr="08D500EA">
        <w:rPr>
          <w:rStyle w:val="LatinChar"/>
          <w:rFonts w:cs="FrankRuehl"/>
          <w:sz w:val="28"/>
          <w:szCs w:val="28"/>
          <w:rtl/>
          <w:lang w:val="en-GB"/>
        </w:rPr>
        <w:t xml:space="preserve"> וגורם לשושנים הגדולים</w:t>
      </w:r>
      <w:r w:rsidR="086D6ADC">
        <w:rPr>
          <w:rStyle w:val="FootnoteReference"/>
          <w:rFonts w:cs="FrankRuehl"/>
          <w:szCs w:val="28"/>
          <w:rtl/>
        </w:rPr>
        <w:footnoteReference w:id="196"/>
      </w:r>
      <w:r w:rsidR="088D2555">
        <w:rPr>
          <w:rStyle w:val="LatinChar"/>
          <w:rFonts w:cs="FrankRuehl" w:hint="cs"/>
          <w:sz w:val="28"/>
          <w:szCs w:val="28"/>
          <w:rtl/>
          <w:lang w:val="en-GB"/>
        </w:rPr>
        <w:t>,</w:t>
      </w:r>
      <w:r w:rsidRPr="08D500EA">
        <w:rPr>
          <w:rStyle w:val="LatinChar"/>
          <w:rFonts w:cs="FrankRuehl"/>
          <w:sz w:val="28"/>
          <w:szCs w:val="28"/>
          <w:rtl/>
          <w:lang w:val="en-GB"/>
        </w:rPr>
        <w:t xml:space="preserve"> אשר דרכם לגדל על דבר קשה כמו סנה</w:t>
      </w:r>
      <w:r w:rsidR="083C74C2">
        <w:rPr>
          <w:rStyle w:val="FootnoteReference"/>
          <w:rFonts w:cs="FrankRuehl"/>
          <w:szCs w:val="28"/>
          <w:rtl/>
        </w:rPr>
        <w:footnoteReference w:id="197"/>
      </w:r>
      <w:r w:rsidRPr="08D500EA">
        <w:rPr>
          <w:rStyle w:val="LatinChar"/>
          <w:rFonts w:cs="FrankRuehl"/>
          <w:sz w:val="28"/>
          <w:szCs w:val="28"/>
          <w:rtl/>
          <w:lang w:val="en-GB"/>
        </w:rPr>
        <w:t>. וכן ישראל קושי ערפם גורם לטוב</w:t>
      </w:r>
      <w:r w:rsidR="08296629">
        <w:rPr>
          <w:rStyle w:val="LatinChar"/>
          <w:rFonts w:cs="FrankRuehl" w:hint="cs"/>
          <w:sz w:val="28"/>
          <w:szCs w:val="28"/>
          <w:rtl/>
          <w:lang w:val="en-GB"/>
        </w:rPr>
        <w:t>,</w:t>
      </w:r>
      <w:r w:rsidRPr="08D500EA">
        <w:rPr>
          <w:rStyle w:val="LatinChar"/>
          <w:rFonts w:cs="FrankRuehl"/>
          <w:sz w:val="28"/>
          <w:szCs w:val="28"/>
          <w:rtl/>
          <w:lang w:val="en-GB"/>
        </w:rPr>
        <w:t xml:space="preserve"> שעומדים באמונתם</w:t>
      </w:r>
      <w:r w:rsidR="08296629">
        <w:rPr>
          <w:rStyle w:val="LatinChar"/>
          <w:rFonts w:cs="FrankRuehl" w:hint="cs"/>
          <w:sz w:val="28"/>
          <w:szCs w:val="28"/>
          <w:rtl/>
          <w:lang w:val="en-GB"/>
        </w:rPr>
        <w:t>,</w:t>
      </w:r>
      <w:r w:rsidRPr="08D500EA">
        <w:rPr>
          <w:rStyle w:val="LatinChar"/>
          <w:rFonts w:cs="FrankRuehl"/>
          <w:sz w:val="28"/>
          <w:szCs w:val="28"/>
          <w:rtl/>
          <w:lang w:val="en-GB"/>
        </w:rPr>
        <w:t xml:space="preserve"> </w:t>
      </w:r>
      <w:r w:rsidR="08296629">
        <w:rPr>
          <w:rStyle w:val="LatinChar"/>
          <w:rFonts w:cs="FrankRuehl" w:hint="cs"/>
          <w:sz w:val="28"/>
          <w:szCs w:val="28"/>
          <w:rtl/>
          <w:lang w:val="en-GB"/>
        </w:rPr>
        <w:t>"</w:t>
      </w:r>
      <w:r w:rsidRPr="08D500EA">
        <w:rPr>
          <w:rStyle w:val="LatinChar"/>
          <w:rFonts w:cs="FrankRuehl"/>
          <w:sz w:val="28"/>
          <w:szCs w:val="28"/>
          <w:rtl/>
          <w:lang w:val="en-GB"/>
        </w:rPr>
        <w:t>כשושנה בין החוחים</w:t>
      </w:r>
      <w:r w:rsidR="08296629">
        <w:rPr>
          <w:rStyle w:val="LatinChar"/>
          <w:rFonts w:cs="FrankRuehl" w:hint="cs"/>
          <w:sz w:val="28"/>
          <w:szCs w:val="28"/>
          <w:rtl/>
          <w:lang w:val="en-GB"/>
        </w:rPr>
        <w:t xml:space="preserve">" </w:t>
      </w:r>
      <w:r w:rsidR="08296629" w:rsidRPr="08296629">
        <w:rPr>
          <w:rStyle w:val="LatinChar"/>
          <w:rFonts w:cs="Dbs-Rashi" w:hint="cs"/>
          <w:szCs w:val="20"/>
          <w:rtl/>
          <w:lang w:val="en-GB"/>
        </w:rPr>
        <w:t>(שיה"ש ב, ב)</w:t>
      </w:r>
      <w:r w:rsidR="08296629">
        <w:rPr>
          <w:rStyle w:val="FootnoteReference"/>
          <w:rFonts w:cs="FrankRuehl"/>
          <w:szCs w:val="28"/>
          <w:rtl/>
        </w:rPr>
        <w:footnoteReference w:id="198"/>
      </w:r>
      <w:r w:rsidR="08296629">
        <w:rPr>
          <w:rStyle w:val="LatinChar"/>
          <w:rFonts w:cs="FrankRuehl" w:hint="cs"/>
          <w:sz w:val="28"/>
          <w:szCs w:val="28"/>
          <w:rtl/>
          <w:lang w:val="en-GB"/>
        </w:rPr>
        <w:t>,</w:t>
      </w:r>
      <w:r w:rsidRPr="08D500EA">
        <w:rPr>
          <w:rStyle w:val="LatinChar"/>
          <w:rFonts w:cs="FrankRuehl"/>
          <w:sz w:val="28"/>
          <w:szCs w:val="28"/>
          <w:rtl/>
          <w:lang w:val="en-GB"/>
        </w:rPr>
        <w:t xml:space="preserve"> ואינם זזין מאמונתם</w:t>
      </w:r>
      <w:r w:rsidR="089807CF">
        <w:rPr>
          <w:rStyle w:val="FootnoteReference"/>
          <w:rFonts w:cs="FrankRuehl"/>
          <w:szCs w:val="28"/>
          <w:rtl/>
        </w:rPr>
        <w:footnoteReference w:id="199"/>
      </w:r>
      <w:r w:rsidR="08296629">
        <w:rPr>
          <w:rStyle w:val="LatinChar"/>
          <w:rFonts w:cs="FrankRuehl" w:hint="cs"/>
          <w:sz w:val="28"/>
          <w:szCs w:val="28"/>
          <w:rtl/>
          <w:lang w:val="en-GB"/>
        </w:rPr>
        <w:t>.</w:t>
      </w:r>
      <w:r w:rsidRPr="08D500EA">
        <w:rPr>
          <w:rStyle w:val="LatinChar"/>
          <w:rFonts w:cs="FrankRuehl"/>
          <w:sz w:val="28"/>
          <w:szCs w:val="28"/>
          <w:rtl/>
          <w:lang w:val="en-GB"/>
        </w:rPr>
        <w:t xml:space="preserve"> וכך הרעים שבהם קשים</w:t>
      </w:r>
      <w:r w:rsidR="08296629">
        <w:rPr>
          <w:rStyle w:val="LatinChar"/>
          <w:rFonts w:cs="FrankRuehl" w:hint="cs"/>
          <w:sz w:val="28"/>
          <w:szCs w:val="28"/>
          <w:rtl/>
          <w:lang w:val="en-GB"/>
        </w:rPr>
        <w:t>,</w:t>
      </w:r>
      <w:r w:rsidRPr="08D500EA">
        <w:rPr>
          <w:rStyle w:val="LatinChar"/>
          <w:rFonts w:cs="FrankRuehl"/>
          <w:sz w:val="28"/>
          <w:szCs w:val="28"/>
          <w:rtl/>
          <w:lang w:val="en-GB"/>
        </w:rPr>
        <w:t xml:space="preserve"> והם קשי עורף</w:t>
      </w:r>
      <w:r w:rsidR="085A21DB">
        <w:rPr>
          <w:rStyle w:val="LatinChar"/>
          <w:rFonts w:cs="FrankRuehl" w:hint="cs"/>
          <w:sz w:val="28"/>
          <w:szCs w:val="28"/>
          <w:rtl/>
          <w:lang w:val="en-GB"/>
        </w:rPr>
        <w:t xml:space="preserve"> לשמוע*</w:t>
      </w:r>
      <w:r>
        <w:rPr>
          <w:rStyle w:val="LatinChar"/>
          <w:rFonts w:cs="FrankRuehl" w:hint="cs"/>
          <w:sz w:val="28"/>
          <w:szCs w:val="28"/>
          <w:rtl/>
          <w:lang w:val="en-GB"/>
        </w:rPr>
        <w:t>.</w:t>
      </w:r>
      <w:r w:rsidR="083B42C9">
        <w:rPr>
          <w:rStyle w:val="LatinChar"/>
          <w:rFonts w:cs="FrankRuehl" w:hint="cs"/>
          <w:sz w:val="28"/>
          <w:szCs w:val="28"/>
          <w:rtl/>
          <w:lang w:val="en-GB"/>
        </w:rPr>
        <w:t xml:space="preserve"> </w:t>
      </w:r>
    </w:p>
    <w:p w:rsidR="083B42C9" w:rsidRDefault="083B42C9" w:rsidP="083B42C9">
      <w:pPr>
        <w:jc w:val="both"/>
        <w:rPr>
          <w:rStyle w:val="LatinChar"/>
          <w:rFonts w:cs="FrankRuehl" w:hint="cs"/>
          <w:sz w:val="28"/>
          <w:szCs w:val="28"/>
          <w:rtl/>
          <w:lang w:val="en-GB"/>
        </w:rPr>
      </w:pPr>
      <w:r w:rsidRPr="083B42C9">
        <w:rPr>
          <w:rStyle w:val="LatinChar"/>
          <w:rtl/>
        </w:rPr>
        <w:t>#</w:t>
      </w:r>
      <w:r w:rsidRPr="083B42C9">
        <w:rPr>
          <w:rStyle w:val="Title1"/>
          <w:rtl/>
          <w:lang w:val="en-GB"/>
        </w:rPr>
        <w:t>ועוד שם</w:t>
      </w:r>
      <w:r w:rsidRPr="083B42C9">
        <w:rPr>
          <w:rStyle w:val="LatinChar"/>
          <w:rtl/>
        </w:rPr>
        <w:t>=</w:t>
      </w:r>
      <w:r w:rsidRPr="083B42C9">
        <w:rPr>
          <w:rStyle w:val="LatinChar"/>
          <w:rFonts w:cs="FrankRuehl"/>
          <w:sz w:val="28"/>
          <w:szCs w:val="28"/>
          <w:rtl/>
          <w:lang w:val="en-GB"/>
        </w:rPr>
        <w:t xml:space="preserve"> </w:t>
      </w:r>
      <w:r w:rsidRPr="083B42C9">
        <w:rPr>
          <w:rStyle w:val="LatinChar"/>
          <w:rFonts w:cs="Dbs-Rashi" w:hint="cs"/>
          <w:szCs w:val="20"/>
          <w:rtl/>
          <w:lang w:val="en-GB"/>
        </w:rPr>
        <w:t>(שמו"ר ב, ה)</w:t>
      </w:r>
      <w:r>
        <w:rPr>
          <w:rStyle w:val="LatinChar"/>
          <w:rFonts w:cs="FrankRuehl" w:hint="cs"/>
          <w:sz w:val="28"/>
          <w:szCs w:val="28"/>
          <w:rtl/>
          <w:lang w:val="en-GB"/>
        </w:rPr>
        <w:t xml:space="preserve">, </w:t>
      </w:r>
      <w:r w:rsidRPr="083B42C9">
        <w:rPr>
          <w:rStyle w:val="LatinChar"/>
          <w:rFonts w:cs="FrankRuehl"/>
          <w:sz w:val="28"/>
          <w:szCs w:val="28"/>
          <w:rtl/>
          <w:lang w:val="en-GB"/>
        </w:rPr>
        <w:t>אמר ר</w:t>
      </w:r>
      <w:r>
        <w:rPr>
          <w:rStyle w:val="LatinChar"/>
          <w:rFonts w:cs="FrankRuehl" w:hint="cs"/>
          <w:sz w:val="28"/>
          <w:szCs w:val="28"/>
          <w:rtl/>
          <w:lang w:val="en-GB"/>
        </w:rPr>
        <w:t>בי</w:t>
      </w:r>
      <w:r w:rsidRPr="083B42C9">
        <w:rPr>
          <w:rStyle w:val="LatinChar"/>
          <w:rFonts w:cs="FrankRuehl"/>
          <w:sz w:val="28"/>
          <w:szCs w:val="28"/>
          <w:rtl/>
          <w:lang w:val="en-GB"/>
        </w:rPr>
        <w:t xml:space="preserve"> פנחס</w:t>
      </w:r>
      <w:r>
        <w:rPr>
          <w:rStyle w:val="FootnoteReference"/>
          <w:rFonts w:cs="FrankRuehl"/>
          <w:szCs w:val="28"/>
          <w:rtl/>
        </w:rPr>
        <w:footnoteReference w:id="200"/>
      </w:r>
      <w:r>
        <w:rPr>
          <w:rStyle w:val="LatinChar"/>
          <w:rFonts w:cs="FrankRuehl" w:hint="cs"/>
          <w:sz w:val="28"/>
          <w:szCs w:val="28"/>
          <w:rtl/>
          <w:lang w:val="en-GB"/>
        </w:rPr>
        <w:t>,</w:t>
      </w:r>
      <w:r w:rsidRPr="083B42C9">
        <w:rPr>
          <w:rStyle w:val="LatinChar"/>
          <w:rFonts w:cs="FrankRuehl"/>
          <w:sz w:val="28"/>
          <w:szCs w:val="28"/>
          <w:rtl/>
          <w:lang w:val="en-GB"/>
        </w:rPr>
        <w:t xml:space="preserve"> מה הסנה כשאדם מכניס ידו לתוכו אינו מרגיש</w:t>
      </w:r>
      <w:r>
        <w:rPr>
          <w:rStyle w:val="LatinChar"/>
          <w:rFonts w:cs="FrankRuehl" w:hint="cs"/>
          <w:sz w:val="28"/>
          <w:szCs w:val="28"/>
          <w:rtl/>
          <w:lang w:val="en-GB"/>
        </w:rPr>
        <w:t>,</w:t>
      </w:r>
      <w:r w:rsidRPr="083B42C9">
        <w:rPr>
          <w:rStyle w:val="LatinChar"/>
          <w:rFonts w:cs="FrankRuehl"/>
          <w:sz w:val="28"/>
          <w:szCs w:val="28"/>
          <w:rtl/>
          <w:lang w:val="en-GB"/>
        </w:rPr>
        <w:t xml:space="preserve"> וכשהוא מוצ</w:t>
      </w:r>
      <w:r>
        <w:rPr>
          <w:rStyle w:val="LatinChar"/>
          <w:rFonts w:cs="FrankRuehl" w:hint="cs"/>
          <w:sz w:val="28"/>
          <w:szCs w:val="28"/>
          <w:rtl/>
          <w:lang w:val="en-GB"/>
        </w:rPr>
        <w:t>[י]</w:t>
      </w:r>
      <w:r w:rsidRPr="083B42C9">
        <w:rPr>
          <w:rStyle w:val="LatinChar"/>
          <w:rFonts w:cs="FrankRuehl"/>
          <w:sz w:val="28"/>
          <w:szCs w:val="28"/>
          <w:rtl/>
          <w:lang w:val="en-GB"/>
        </w:rPr>
        <w:t>א</w:t>
      </w:r>
      <w:r>
        <w:rPr>
          <w:rStyle w:val="LatinChar"/>
          <w:rFonts w:cs="FrankRuehl" w:hint="cs"/>
          <w:sz w:val="28"/>
          <w:szCs w:val="28"/>
          <w:rtl/>
          <w:lang w:val="en-GB"/>
        </w:rPr>
        <w:t>*</w:t>
      </w:r>
      <w:r w:rsidRPr="083B42C9">
        <w:rPr>
          <w:rStyle w:val="LatinChar"/>
          <w:rFonts w:cs="FrankRuehl"/>
          <w:sz w:val="28"/>
          <w:szCs w:val="28"/>
          <w:rtl/>
          <w:lang w:val="en-GB"/>
        </w:rPr>
        <w:t xml:space="preserve"> ידו מסתרטת</w:t>
      </w:r>
      <w:r>
        <w:rPr>
          <w:rStyle w:val="LatinChar"/>
          <w:rFonts w:cs="FrankRuehl" w:hint="cs"/>
          <w:sz w:val="28"/>
          <w:szCs w:val="28"/>
          <w:rtl/>
          <w:lang w:val="en-GB"/>
        </w:rPr>
        <w:t>.</w:t>
      </w:r>
      <w:r w:rsidRPr="083B42C9">
        <w:rPr>
          <w:rStyle w:val="LatinChar"/>
          <w:rFonts w:cs="FrankRuehl"/>
          <w:sz w:val="28"/>
          <w:szCs w:val="28"/>
          <w:rtl/>
          <w:lang w:val="en-GB"/>
        </w:rPr>
        <w:t xml:space="preserve"> כך כשירדו למצרים לא הכיר בהם אדם</w:t>
      </w:r>
      <w:r>
        <w:rPr>
          <w:rStyle w:val="LatinChar"/>
          <w:rFonts w:cs="FrankRuehl" w:hint="cs"/>
          <w:sz w:val="28"/>
          <w:szCs w:val="28"/>
          <w:rtl/>
          <w:lang w:val="en-GB"/>
        </w:rPr>
        <w:t>,</w:t>
      </w:r>
      <w:r w:rsidRPr="083B42C9">
        <w:rPr>
          <w:rStyle w:val="LatinChar"/>
          <w:rFonts w:cs="FrankRuehl"/>
          <w:sz w:val="28"/>
          <w:szCs w:val="28"/>
          <w:rtl/>
          <w:lang w:val="en-GB"/>
        </w:rPr>
        <w:t xml:space="preserve"> כשיצאו ישראל יצאו באותות ובמופתים ובמלחמה</w:t>
      </w:r>
      <w:r>
        <w:rPr>
          <w:rStyle w:val="LatinChar"/>
          <w:rFonts w:cs="FrankRuehl" w:hint="cs"/>
          <w:sz w:val="28"/>
          <w:szCs w:val="28"/>
          <w:rtl/>
          <w:lang w:val="en-GB"/>
        </w:rPr>
        <w:t>.</w:t>
      </w:r>
      <w:r w:rsidRPr="083B42C9">
        <w:rPr>
          <w:rStyle w:val="LatinChar"/>
          <w:rFonts w:cs="FrankRuehl"/>
          <w:sz w:val="28"/>
          <w:szCs w:val="28"/>
          <w:rtl/>
          <w:lang w:val="en-GB"/>
        </w:rPr>
        <w:t xml:space="preserve"> רבי יודא בר שלום אמר</w:t>
      </w:r>
      <w:r>
        <w:rPr>
          <w:rStyle w:val="LatinChar"/>
          <w:rFonts w:cs="FrankRuehl" w:hint="cs"/>
          <w:sz w:val="28"/>
          <w:szCs w:val="28"/>
          <w:rtl/>
          <w:lang w:val="en-GB"/>
        </w:rPr>
        <w:t>,</w:t>
      </w:r>
      <w:r w:rsidRPr="083B42C9">
        <w:rPr>
          <w:rStyle w:val="LatinChar"/>
          <w:rFonts w:cs="FrankRuehl"/>
          <w:sz w:val="28"/>
          <w:szCs w:val="28"/>
          <w:rtl/>
          <w:lang w:val="en-GB"/>
        </w:rPr>
        <w:t xml:space="preserve"> מה הסנה העוף נכנס לתוכו ואינו מרגיש</w:t>
      </w:r>
      <w:r>
        <w:rPr>
          <w:rStyle w:val="LatinChar"/>
          <w:rFonts w:cs="FrankRuehl" w:hint="cs"/>
          <w:sz w:val="28"/>
          <w:szCs w:val="28"/>
          <w:rtl/>
          <w:lang w:val="en-GB"/>
        </w:rPr>
        <w:t>,</w:t>
      </w:r>
      <w:r w:rsidRPr="083B42C9">
        <w:rPr>
          <w:rStyle w:val="LatinChar"/>
          <w:rFonts w:cs="FrankRuehl"/>
          <w:sz w:val="28"/>
          <w:szCs w:val="28"/>
          <w:rtl/>
          <w:lang w:val="en-GB"/>
        </w:rPr>
        <w:t xml:space="preserve"> וכשיוצא</w:t>
      </w:r>
      <w:r w:rsidR="08191B9A">
        <w:rPr>
          <w:rStyle w:val="LatinChar"/>
          <w:rFonts w:cs="FrankRuehl" w:hint="cs"/>
          <w:sz w:val="28"/>
          <w:szCs w:val="28"/>
          <w:rtl/>
          <w:lang w:val="en-GB"/>
        </w:rPr>
        <w:t>*</w:t>
      </w:r>
      <w:r w:rsidRPr="083B42C9">
        <w:rPr>
          <w:rStyle w:val="LatinChar"/>
          <w:rFonts w:cs="FrankRuehl"/>
          <w:sz w:val="28"/>
          <w:szCs w:val="28"/>
          <w:rtl/>
          <w:lang w:val="en-GB"/>
        </w:rPr>
        <w:t xml:space="preserve"> כנפיו מתמרטות</w:t>
      </w:r>
      <w:r>
        <w:rPr>
          <w:rStyle w:val="LatinChar"/>
          <w:rFonts w:cs="FrankRuehl" w:hint="cs"/>
          <w:sz w:val="28"/>
          <w:szCs w:val="28"/>
          <w:rtl/>
          <w:lang w:val="en-GB"/>
        </w:rPr>
        <w:t>.</w:t>
      </w:r>
      <w:r w:rsidRPr="083B42C9">
        <w:rPr>
          <w:rStyle w:val="LatinChar"/>
          <w:rFonts w:cs="FrankRuehl"/>
          <w:sz w:val="28"/>
          <w:szCs w:val="28"/>
          <w:rtl/>
          <w:lang w:val="en-GB"/>
        </w:rPr>
        <w:t xml:space="preserve"> כך כשירד אברהם למצרים לא הרגיש בו בריה</w:t>
      </w:r>
      <w:r>
        <w:rPr>
          <w:rStyle w:val="LatinChar"/>
          <w:rFonts w:cs="FrankRuehl" w:hint="cs"/>
          <w:sz w:val="28"/>
          <w:szCs w:val="28"/>
          <w:rtl/>
          <w:lang w:val="en-GB"/>
        </w:rPr>
        <w:t>,</w:t>
      </w:r>
      <w:r w:rsidRPr="083B42C9">
        <w:rPr>
          <w:rStyle w:val="LatinChar"/>
          <w:rFonts w:cs="FrankRuehl"/>
          <w:sz w:val="28"/>
          <w:szCs w:val="28"/>
          <w:rtl/>
          <w:lang w:val="en-GB"/>
        </w:rPr>
        <w:t xml:space="preserve"> וכשיצא</w:t>
      </w:r>
      <w:r w:rsidR="08D06FA3">
        <w:rPr>
          <w:rStyle w:val="LatinChar"/>
          <w:rFonts w:cs="FrankRuehl" w:hint="cs"/>
          <w:sz w:val="28"/>
          <w:szCs w:val="28"/>
          <w:rtl/>
          <w:lang w:val="en-GB"/>
        </w:rPr>
        <w:t>*</w:t>
      </w:r>
      <w:r w:rsidRPr="083B42C9">
        <w:rPr>
          <w:rStyle w:val="LatinChar"/>
          <w:rFonts w:cs="FrankRuehl"/>
          <w:sz w:val="28"/>
          <w:szCs w:val="28"/>
          <w:rtl/>
          <w:lang w:val="en-GB"/>
        </w:rPr>
        <w:t xml:space="preserve"> </w:t>
      </w:r>
      <w:r w:rsidRPr="083B42C9">
        <w:rPr>
          <w:rStyle w:val="LatinChar"/>
          <w:rFonts w:cs="Dbs-Rashi" w:hint="cs"/>
          <w:szCs w:val="20"/>
          <w:rtl/>
          <w:lang w:val="en-GB"/>
        </w:rPr>
        <w:t>(בראשית יב, יז)</w:t>
      </w:r>
      <w:r>
        <w:rPr>
          <w:rStyle w:val="LatinChar"/>
          <w:rFonts w:cs="FrankRuehl" w:hint="cs"/>
          <w:sz w:val="28"/>
          <w:szCs w:val="28"/>
          <w:rtl/>
          <w:lang w:val="en-GB"/>
        </w:rPr>
        <w:t xml:space="preserve"> "</w:t>
      </w:r>
      <w:r w:rsidRPr="083B42C9">
        <w:rPr>
          <w:rStyle w:val="LatinChar"/>
          <w:rFonts w:cs="FrankRuehl"/>
          <w:sz w:val="28"/>
          <w:szCs w:val="28"/>
          <w:rtl/>
          <w:lang w:val="en-GB"/>
        </w:rPr>
        <w:t>וינגע ה' את פרעה</w:t>
      </w:r>
      <w:r>
        <w:rPr>
          <w:rStyle w:val="LatinChar"/>
          <w:rFonts w:cs="FrankRuehl" w:hint="cs"/>
          <w:sz w:val="28"/>
          <w:szCs w:val="28"/>
          <w:rtl/>
          <w:lang w:val="en-GB"/>
        </w:rPr>
        <w:t>",</w:t>
      </w:r>
      <w:r w:rsidRPr="083B42C9">
        <w:rPr>
          <w:rStyle w:val="LatinChar"/>
          <w:rFonts w:cs="FrankRuehl"/>
          <w:sz w:val="28"/>
          <w:szCs w:val="28"/>
          <w:rtl/>
          <w:lang w:val="en-GB"/>
        </w:rPr>
        <w:t xml:space="preserve"> ע</w:t>
      </w:r>
      <w:r>
        <w:rPr>
          <w:rStyle w:val="LatinChar"/>
          <w:rFonts w:cs="FrankRuehl" w:hint="cs"/>
          <w:sz w:val="28"/>
          <w:szCs w:val="28"/>
          <w:rtl/>
          <w:lang w:val="en-GB"/>
        </w:rPr>
        <w:t>ד כאן</w:t>
      </w:r>
      <w:r w:rsidRPr="083B42C9">
        <w:rPr>
          <w:rStyle w:val="LatinChar"/>
          <w:rFonts w:cs="FrankRuehl"/>
          <w:sz w:val="28"/>
          <w:szCs w:val="28"/>
          <w:rtl/>
          <w:lang w:val="en-GB"/>
        </w:rPr>
        <w:t xml:space="preserve">. </w:t>
      </w:r>
    </w:p>
    <w:p w:rsidR="086D10F7" w:rsidRPr="086D10F7" w:rsidRDefault="08C245DC" w:rsidP="086D10F7">
      <w:pPr>
        <w:jc w:val="both"/>
        <w:rPr>
          <w:rStyle w:val="LatinChar"/>
          <w:rFonts w:cs="FrankRuehl"/>
          <w:sz w:val="28"/>
          <w:szCs w:val="28"/>
          <w:rtl/>
          <w:lang w:val="en-GB"/>
        </w:rPr>
      </w:pPr>
      <w:r w:rsidRPr="08C245DC">
        <w:rPr>
          <w:rStyle w:val="LatinChar"/>
          <w:rtl/>
        </w:rPr>
        <w:t>#</w:t>
      </w:r>
      <w:r w:rsidR="083B42C9" w:rsidRPr="08C245DC">
        <w:rPr>
          <w:rStyle w:val="Title1"/>
          <w:rtl/>
        </w:rPr>
        <w:t>ביאור דבר</w:t>
      </w:r>
      <w:r w:rsidRPr="08C245DC">
        <w:rPr>
          <w:rStyle w:val="LatinChar"/>
          <w:rtl/>
        </w:rPr>
        <w:t>=</w:t>
      </w:r>
      <w:r w:rsidR="083B42C9" w:rsidRPr="083B42C9">
        <w:rPr>
          <w:rStyle w:val="LatinChar"/>
          <w:rFonts w:cs="FrankRuehl"/>
          <w:sz w:val="28"/>
          <w:szCs w:val="28"/>
          <w:rtl/>
          <w:lang w:val="en-GB"/>
        </w:rPr>
        <w:t xml:space="preserve"> זה נפלא מאוד. וזה כי ישראל מתחברים אל ה</w:t>
      </w:r>
      <w:r>
        <w:rPr>
          <w:rStyle w:val="LatinChar"/>
          <w:rFonts w:cs="FrankRuehl" w:hint="cs"/>
          <w:sz w:val="28"/>
          <w:szCs w:val="28"/>
          <w:rtl/>
          <w:lang w:val="en-GB"/>
        </w:rPr>
        <w:t>אומות*</w:t>
      </w:r>
      <w:r w:rsidR="083B42C9" w:rsidRPr="083B42C9">
        <w:rPr>
          <w:rStyle w:val="LatinChar"/>
          <w:rFonts w:cs="FrankRuehl"/>
          <w:sz w:val="28"/>
          <w:szCs w:val="28"/>
          <w:rtl/>
          <w:lang w:val="en-GB"/>
        </w:rPr>
        <w:t xml:space="preserve"> בעבור שה</w:t>
      </w:r>
      <w:r w:rsidR="08A15F67">
        <w:rPr>
          <w:rStyle w:val="LatinChar"/>
          <w:rFonts w:cs="FrankRuehl" w:hint="cs"/>
          <w:sz w:val="28"/>
          <w:szCs w:val="28"/>
          <w:rtl/>
          <w:lang w:val="en-GB"/>
        </w:rPr>
        <w:t>אומות</w:t>
      </w:r>
      <w:r w:rsidR="083B42C9" w:rsidRPr="083B42C9">
        <w:rPr>
          <w:rStyle w:val="LatinChar"/>
          <w:rFonts w:cs="FrankRuehl"/>
          <w:sz w:val="28"/>
          <w:szCs w:val="28"/>
          <w:rtl/>
          <w:lang w:val="en-GB"/>
        </w:rPr>
        <w:t xml:space="preserve"> הם נחשבים כמו קליפה לפרי</w:t>
      </w:r>
      <w:r w:rsidR="08A15F67">
        <w:rPr>
          <w:rStyle w:val="FootnoteReference"/>
          <w:rFonts w:cs="FrankRuehl"/>
          <w:szCs w:val="28"/>
          <w:rtl/>
        </w:rPr>
        <w:footnoteReference w:id="201"/>
      </w:r>
      <w:r w:rsidR="08A15F67">
        <w:rPr>
          <w:rStyle w:val="LatinChar"/>
          <w:rFonts w:cs="FrankRuehl" w:hint="cs"/>
          <w:sz w:val="28"/>
          <w:szCs w:val="28"/>
          <w:rtl/>
          <w:lang w:val="en-GB"/>
        </w:rPr>
        <w:t>.</w:t>
      </w:r>
      <w:r w:rsidR="083B42C9" w:rsidRPr="083B42C9">
        <w:rPr>
          <w:rStyle w:val="LatinChar"/>
          <w:rFonts w:cs="FrankRuehl"/>
          <w:sz w:val="28"/>
          <w:szCs w:val="28"/>
          <w:rtl/>
          <w:lang w:val="en-GB"/>
        </w:rPr>
        <w:t xml:space="preserve"> והיינו בתחלה, ובסוף נבדל הפרי מן הקליפה לגמרי</w:t>
      </w:r>
      <w:r w:rsidR="08A15F67">
        <w:rPr>
          <w:rStyle w:val="FootnoteReference"/>
          <w:rFonts w:cs="FrankRuehl"/>
          <w:szCs w:val="28"/>
          <w:rtl/>
        </w:rPr>
        <w:footnoteReference w:id="202"/>
      </w:r>
      <w:r w:rsidR="08A15F67">
        <w:rPr>
          <w:rStyle w:val="LatinChar"/>
          <w:rFonts w:cs="FrankRuehl" w:hint="cs"/>
          <w:sz w:val="28"/>
          <w:szCs w:val="28"/>
          <w:rtl/>
          <w:lang w:val="en-GB"/>
        </w:rPr>
        <w:t>.</w:t>
      </w:r>
      <w:r w:rsidR="083B42C9" w:rsidRPr="083B42C9">
        <w:rPr>
          <w:rStyle w:val="LatinChar"/>
          <w:rFonts w:cs="FrankRuehl"/>
          <w:sz w:val="28"/>
          <w:szCs w:val="28"/>
          <w:rtl/>
          <w:lang w:val="en-GB"/>
        </w:rPr>
        <w:t xml:space="preserve"> וכן ישראל</w:t>
      </w:r>
      <w:r w:rsidR="08A15F67">
        <w:rPr>
          <w:rStyle w:val="LatinChar"/>
          <w:rFonts w:cs="FrankRuehl" w:hint="cs"/>
          <w:sz w:val="28"/>
          <w:szCs w:val="28"/>
          <w:rtl/>
          <w:lang w:val="en-GB"/>
        </w:rPr>
        <w:t>,</w:t>
      </w:r>
      <w:r w:rsidR="083B42C9" w:rsidRPr="083B42C9">
        <w:rPr>
          <w:rStyle w:val="LatinChar"/>
          <w:rFonts w:cs="FrankRuehl"/>
          <w:sz w:val="28"/>
          <w:szCs w:val="28"/>
          <w:rtl/>
          <w:lang w:val="en-GB"/>
        </w:rPr>
        <w:t xml:space="preserve"> בתחלה יש לישראל התחברות אל ה</w:t>
      </w:r>
      <w:r w:rsidR="08A15F67">
        <w:rPr>
          <w:rStyle w:val="LatinChar"/>
          <w:rFonts w:cs="FrankRuehl" w:hint="cs"/>
          <w:sz w:val="28"/>
          <w:szCs w:val="28"/>
          <w:rtl/>
          <w:lang w:val="en-GB"/>
        </w:rPr>
        <w:t>אומות</w:t>
      </w:r>
      <w:r w:rsidR="083B42C9" w:rsidRPr="083B42C9">
        <w:rPr>
          <w:rStyle w:val="LatinChar"/>
          <w:rFonts w:cs="FrankRuehl"/>
          <w:sz w:val="28"/>
          <w:szCs w:val="28"/>
          <w:rtl/>
          <w:lang w:val="en-GB"/>
        </w:rPr>
        <w:t>, ובסוף הם נבדלים מהם</w:t>
      </w:r>
      <w:r w:rsidR="08791738">
        <w:rPr>
          <w:rStyle w:val="FootnoteReference"/>
          <w:rFonts w:cs="FrankRuehl"/>
          <w:szCs w:val="28"/>
          <w:rtl/>
        </w:rPr>
        <w:footnoteReference w:id="203"/>
      </w:r>
      <w:r w:rsidR="08A15F67">
        <w:rPr>
          <w:rStyle w:val="LatinChar"/>
          <w:rFonts w:cs="FrankRuehl" w:hint="cs"/>
          <w:sz w:val="28"/>
          <w:szCs w:val="28"/>
          <w:rtl/>
          <w:lang w:val="en-GB"/>
        </w:rPr>
        <w:t>.</w:t>
      </w:r>
      <w:r w:rsidR="083B42C9" w:rsidRPr="083B42C9">
        <w:rPr>
          <w:rStyle w:val="LatinChar"/>
          <w:rFonts w:cs="FrankRuehl"/>
          <w:sz w:val="28"/>
          <w:szCs w:val="28"/>
          <w:rtl/>
          <w:lang w:val="en-GB"/>
        </w:rPr>
        <w:t xml:space="preserve"> ויש אותות ומופתים בסוף</w:t>
      </w:r>
      <w:r w:rsidR="08A15F67">
        <w:rPr>
          <w:rStyle w:val="LatinChar"/>
          <w:rFonts w:cs="FrankRuehl" w:hint="cs"/>
          <w:sz w:val="28"/>
          <w:szCs w:val="28"/>
          <w:rtl/>
          <w:lang w:val="en-GB"/>
        </w:rPr>
        <w:t>,</w:t>
      </w:r>
      <w:r w:rsidR="083B42C9" w:rsidRPr="083B42C9">
        <w:rPr>
          <w:rStyle w:val="LatinChar"/>
          <w:rFonts w:cs="FrankRuehl"/>
          <w:sz w:val="28"/>
          <w:szCs w:val="28"/>
          <w:rtl/>
          <w:lang w:val="en-GB"/>
        </w:rPr>
        <w:t xml:space="preserve"> שישראל יש להם התחברות אל השם יתברך</w:t>
      </w:r>
      <w:r w:rsidR="08484236">
        <w:rPr>
          <w:rStyle w:val="FootnoteReference"/>
          <w:rFonts w:cs="FrankRuehl"/>
          <w:szCs w:val="28"/>
          <w:rtl/>
        </w:rPr>
        <w:footnoteReference w:id="204"/>
      </w:r>
      <w:r w:rsidR="08484236">
        <w:rPr>
          <w:rStyle w:val="LatinChar"/>
          <w:rFonts w:cs="FrankRuehl" w:hint="cs"/>
          <w:sz w:val="28"/>
          <w:szCs w:val="28"/>
          <w:rtl/>
          <w:lang w:val="en-GB"/>
        </w:rPr>
        <w:t>,</w:t>
      </w:r>
      <w:r w:rsidR="083B42C9" w:rsidRPr="083B42C9">
        <w:rPr>
          <w:rStyle w:val="LatinChar"/>
          <w:rFonts w:cs="FrankRuehl"/>
          <w:sz w:val="28"/>
          <w:szCs w:val="28"/>
          <w:rtl/>
          <w:lang w:val="en-GB"/>
        </w:rPr>
        <w:t xml:space="preserve"> ולכך הם יוצאים מרשות </w:t>
      </w:r>
      <w:r w:rsidR="08484236">
        <w:rPr>
          <w:rStyle w:val="LatinChar"/>
          <w:rFonts w:cs="FrankRuehl" w:hint="cs"/>
          <w:sz w:val="28"/>
          <w:szCs w:val="28"/>
          <w:rtl/>
          <w:lang w:val="en-GB"/>
        </w:rPr>
        <w:t xml:space="preserve">האומות להקב"ה* </w:t>
      </w:r>
      <w:r w:rsidR="083B42C9" w:rsidRPr="083B42C9">
        <w:rPr>
          <w:rStyle w:val="LatinChar"/>
          <w:rFonts w:cs="FrankRuehl"/>
          <w:sz w:val="28"/>
          <w:szCs w:val="28"/>
          <w:rtl/>
          <w:lang w:val="en-GB"/>
        </w:rPr>
        <w:t>בסוף על ידי אותות ומופתים</w:t>
      </w:r>
      <w:r w:rsidR="089E1471">
        <w:rPr>
          <w:rStyle w:val="FootnoteReference"/>
          <w:rFonts w:cs="FrankRuehl"/>
          <w:szCs w:val="28"/>
          <w:rtl/>
        </w:rPr>
        <w:footnoteReference w:id="205"/>
      </w:r>
      <w:r w:rsidR="08484236">
        <w:rPr>
          <w:rStyle w:val="LatinChar"/>
          <w:rFonts w:cs="FrankRuehl" w:hint="cs"/>
          <w:sz w:val="28"/>
          <w:szCs w:val="28"/>
          <w:rtl/>
          <w:lang w:val="en-GB"/>
        </w:rPr>
        <w:t>.</w:t>
      </w:r>
      <w:r w:rsidR="083B42C9" w:rsidRPr="083B42C9">
        <w:rPr>
          <w:rStyle w:val="LatinChar"/>
          <w:rFonts w:cs="FrankRuehl"/>
          <w:sz w:val="28"/>
          <w:szCs w:val="28"/>
          <w:rtl/>
          <w:lang w:val="en-GB"/>
        </w:rPr>
        <w:t xml:space="preserve"> אבל כניסתם תחת רשות האומות אין כאן נסים</w:t>
      </w:r>
      <w:r w:rsidR="08A15F67">
        <w:rPr>
          <w:rStyle w:val="LatinChar"/>
          <w:rFonts w:cs="FrankRuehl" w:hint="cs"/>
          <w:sz w:val="28"/>
          <w:szCs w:val="28"/>
          <w:rtl/>
          <w:lang w:val="en-GB"/>
        </w:rPr>
        <w:t>,</w:t>
      </w:r>
      <w:r w:rsidR="083B42C9" w:rsidRPr="083B42C9">
        <w:rPr>
          <w:rStyle w:val="LatinChar"/>
          <w:rFonts w:cs="FrankRuehl"/>
          <w:sz w:val="28"/>
          <w:szCs w:val="28"/>
          <w:rtl/>
          <w:lang w:val="en-GB"/>
        </w:rPr>
        <w:t xml:space="preserve"> שבמה שיש להם חבור אל האומות אין דביקות ישראל עם השם יתברך</w:t>
      </w:r>
      <w:r w:rsidR="08E90B8D">
        <w:rPr>
          <w:rStyle w:val="FootnoteReference"/>
          <w:rFonts w:cs="FrankRuehl"/>
          <w:szCs w:val="28"/>
          <w:rtl/>
        </w:rPr>
        <w:footnoteReference w:id="206"/>
      </w:r>
      <w:r w:rsidR="08A15F67">
        <w:rPr>
          <w:rStyle w:val="LatinChar"/>
          <w:rFonts w:cs="FrankRuehl" w:hint="cs"/>
          <w:sz w:val="28"/>
          <w:szCs w:val="28"/>
          <w:rtl/>
          <w:lang w:val="en-GB"/>
        </w:rPr>
        <w:t>.</w:t>
      </w:r>
      <w:r w:rsidR="083B42C9" w:rsidRPr="083B42C9">
        <w:rPr>
          <w:rStyle w:val="LatinChar"/>
          <w:rFonts w:cs="FrankRuehl"/>
          <w:sz w:val="28"/>
          <w:szCs w:val="28"/>
          <w:rtl/>
          <w:lang w:val="en-GB"/>
        </w:rPr>
        <w:t xml:space="preserve"> וזהו בעצמו מתיחס אל הסנה</w:t>
      </w:r>
      <w:r w:rsidR="08A15F67">
        <w:rPr>
          <w:rStyle w:val="LatinChar"/>
          <w:rFonts w:cs="FrankRuehl" w:hint="cs"/>
          <w:sz w:val="28"/>
          <w:szCs w:val="28"/>
          <w:rtl/>
          <w:lang w:val="en-GB"/>
        </w:rPr>
        <w:t>,</w:t>
      </w:r>
      <w:r w:rsidR="083B42C9" w:rsidRPr="083B42C9">
        <w:rPr>
          <w:rStyle w:val="LatinChar"/>
          <w:rFonts w:cs="FrankRuehl"/>
          <w:sz w:val="28"/>
          <w:szCs w:val="28"/>
          <w:rtl/>
          <w:lang w:val="en-GB"/>
        </w:rPr>
        <w:t xml:space="preserve"> שהיציאה משם בקושי ובחזקה</w:t>
      </w:r>
      <w:r w:rsidR="083F5B12">
        <w:rPr>
          <w:rStyle w:val="FootnoteReference"/>
          <w:rFonts w:cs="FrankRuehl"/>
          <w:szCs w:val="28"/>
          <w:rtl/>
        </w:rPr>
        <w:footnoteReference w:id="207"/>
      </w:r>
      <w:r w:rsidR="083B42C9">
        <w:rPr>
          <w:rStyle w:val="LatinChar"/>
          <w:rFonts w:cs="FrankRuehl" w:hint="cs"/>
          <w:sz w:val="28"/>
          <w:szCs w:val="28"/>
          <w:rtl/>
          <w:lang w:val="en-GB"/>
        </w:rPr>
        <w:t>.</w:t>
      </w:r>
      <w:r w:rsidR="086D10F7">
        <w:rPr>
          <w:rStyle w:val="LatinChar"/>
          <w:rFonts w:cs="FrankRuehl" w:hint="cs"/>
          <w:sz w:val="28"/>
          <w:szCs w:val="28"/>
          <w:rtl/>
          <w:lang w:val="en-GB"/>
        </w:rPr>
        <w:t xml:space="preserve"> </w:t>
      </w:r>
    </w:p>
    <w:p w:rsidR="08EA48B1" w:rsidRDefault="086D10F7" w:rsidP="08621636">
      <w:pPr>
        <w:jc w:val="both"/>
        <w:rPr>
          <w:rStyle w:val="LatinChar"/>
          <w:rFonts w:cs="FrankRuehl" w:hint="cs"/>
          <w:sz w:val="28"/>
          <w:szCs w:val="28"/>
          <w:rtl/>
          <w:lang w:val="en-GB"/>
        </w:rPr>
      </w:pPr>
      <w:r w:rsidRPr="086D10F7">
        <w:rPr>
          <w:rStyle w:val="LatinChar"/>
          <w:rtl/>
        </w:rPr>
        <w:t>#</w:t>
      </w:r>
      <w:r w:rsidRPr="086D10F7">
        <w:rPr>
          <w:rStyle w:val="Title1"/>
          <w:rtl/>
          <w:lang w:val="en-GB"/>
        </w:rPr>
        <w:t>עוד שם</w:t>
      </w:r>
      <w:r w:rsidRPr="086D10F7">
        <w:rPr>
          <w:rStyle w:val="LatinChar"/>
          <w:rtl/>
        </w:rPr>
        <w:t>=</w:t>
      </w:r>
      <w:r w:rsidRPr="086D10F7">
        <w:rPr>
          <w:rStyle w:val="LatinChar"/>
          <w:rFonts w:cs="FrankRuehl"/>
          <w:sz w:val="28"/>
          <w:szCs w:val="28"/>
          <w:rtl/>
          <w:lang w:val="en-GB"/>
        </w:rPr>
        <w:t xml:space="preserve"> </w:t>
      </w:r>
      <w:r w:rsidRPr="086D10F7">
        <w:rPr>
          <w:rStyle w:val="LatinChar"/>
          <w:rFonts w:cs="Dbs-Rashi" w:hint="cs"/>
          <w:szCs w:val="20"/>
          <w:rtl/>
          <w:lang w:val="en-GB"/>
        </w:rPr>
        <w:t>(שמו"ר ב, ה)</w:t>
      </w:r>
      <w:r>
        <w:rPr>
          <w:rStyle w:val="LatinChar"/>
          <w:rFonts w:cs="FrankRuehl" w:hint="cs"/>
          <w:sz w:val="28"/>
          <w:szCs w:val="28"/>
          <w:rtl/>
          <w:lang w:val="en-GB"/>
        </w:rPr>
        <w:t xml:space="preserve">, </w:t>
      </w:r>
      <w:r w:rsidRPr="086D10F7">
        <w:rPr>
          <w:rStyle w:val="LatinChar"/>
          <w:rFonts w:cs="FrankRuehl"/>
          <w:sz w:val="28"/>
          <w:szCs w:val="28"/>
          <w:rtl/>
          <w:lang w:val="en-GB"/>
        </w:rPr>
        <w:t>רב נחמן בנו של ר</w:t>
      </w:r>
      <w:r w:rsidR="08275AFF">
        <w:rPr>
          <w:rStyle w:val="LatinChar"/>
          <w:rFonts w:cs="FrankRuehl" w:hint="cs"/>
          <w:sz w:val="28"/>
          <w:szCs w:val="28"/>
          <w:rtl/>
          <w:lang w:val="en-GB"/>
        </w:rPr>
        <w:t>בי</w:t>
      </w:r>
      <w:r w:rsidRPr="086D10F7">
        <w:rPr>
          <w:rStyle w:val="LatinChar"/>
          <w:rFonts w:cs="FrankRuehl"/>
          <w:sz w:val="28"/>
          <w:szCs w:val="28"/>
          <w:rtl/>
          <w:lang w:val="en-GB"/>
        </w:rPr>
        <w:t xml:space="preserve"> שמואל בר נחמן אמר</w:t>
      </w:r>
      <w:r w:rsidR="08275AFF">
        <w:rPr>
          <w:rStyle w:val="LatinChar"/>
          <w:rFonts w:cs="FrankRuehl" w:hint="cs"/>
          <w:sz w:val="28"/>
          <w:szCs w:val="28"/>
          <w:rtl/>
          <w:lang w:val="en-GB"/>
        </w:rPr>
        <w:t>,</w:t>
      </w:r>
      <w:r w:rsidRPr="086D10F7">
        <w:rPr>
          <w:rStyle w:val="LatinChar"/>
          <w:rFonts w:cs="FrankRuehl"/>
          <w:sz w:val="28"/>
          <w:szCs w:val="28"/>
          <w:rtl/>
          <w:lang w:val="en-GB"/>
        </w:rPr>
        <w:t xml:space="preserve"> כי לכך נגלה בסנה</w:t>
      </w:r>
      <w:r w:rsidR="08275AFF">
        <w:rPr>
          <w:rStyle w:val="LatinChar"/>
          <w:rFonts w:cs="FrankRuehl" w:hint="cs"/>
          <w:sz w:val="28"/>
          <w:szCs w:val="28"/>
          <w:rtl/>
          <w:lang w:val="en-GB"/>
        </w:rPr>
        <w:t>,</w:t>
      </w:r>
      <w:r w:rsidRPr="086D10F7">
        <w:rPr>
          <w:rStyle w:val="LatinChar"/>
          <w:rFonts w:cs="FrankRuehl"/>
          <w:sz w:val="28"/>
          <w:szCs w:val="28"/>
          <w:rtl/>
          <w:lang w:val="en-GB"/>
        </w:rPr>
        <w:t xml:space="preserve"> מה הסנה יש לו חמש עלין, כך ישראל נגאלו בשביל האבות אברהם יצחק ויעקב</w:t>
      </w:r>
      <w:r w:rsidR="08275AFF">
        <w:rPr>
          <w:rStyle w:val="LatinChar"/>
          <w:rFonts w:cs="FrankRuehl" w:hint="cs"/>
          <w:sz w:val="28"/>
          <w:szCs w:val="28"/>
          <w:rtl/>
          <w:lang w:val="en-GB"/>
        </w:rPr>
        <w:t>,</w:t>
      </w:r>
      <w:r w:rsidRPr="086D10F7">
        <w:rPr>
          <w:rStyle w:val="LatinChar"/>
          <w:rFonts w:cs="FrankRuehl"/>
          <w:sz w:val="28"/>
          <w:szCs w:val="28"/>
          <w:rtl/>
          <w:lang w:val="en-GB"/>
        </w:rPr>
        <w:t xml:space="preserve"> ובשביל משה ואהרן</w:t>
      </w:r>
      <w:r w:rsidR="08DB60C6">
        <w:rPr>
          <w:rStyle w:val="FootnoteReference"/>
          <w:rFonts w:cs="FrankRuehl"/>
          <w:szCs w:val="28"/>
          <w:rtl/>
        </w:rPr>
        <w:footnoteReference w:id="208"/>
      </w:r>
      <w:r w:rsidRPr="086D10F7">
        <w:rPr>
          <w:rStyle w:val="LatinChar"/>
          <w:rFonts w:cs="FrankRuehl"/>
          <w:sz w:val="28"/>
          <w:szCs w:val="28"/>
          <w:rtl/>
          <w:lang w:val="en-GB"/>
        </w:rPr>
        <w:t>. ביאור זה, כי הגלות הוא פיזור האומה שהיא בגלות</w:t>
      </w:r>
      <w:r w:rsidR="08633C28">
        <w:rPr>
          <w:rStyle w:val="FootnoteReference"/>
          <w:rFonts w:cs="FrankRuehl"/>
          <w:szCs w:val="28"/>
          <w:rtl/>
        </w:rPr>
        <w:footnoteReference w:id="209"/>
      </w:r>
      <w:r w:rsidR="08633C28">
        <w:rPr>
          <w:rStyle w:val="LatinChar"/>
          <w:rFonts w:cs="FrankRuehl" w:hint="cs"/>
          <w:sz w:val="28"/>
          <w:szCs w:val="28"/>
          <w:rtl/>
          <w:lang w:val="en-GB"/>
        </w:rPr>
        <w:t>,</w:t>
      </w:r>
      <w:r w:rsidRPr="086D10F7">
        <w:rPr>
          <w:rStyle w:val="LatinChar"/>
          <w:rFonts w:cs="FrankRuehl"/>
          <w:sz w:val="28"/>
          <w:szCs w:val="28"/>
          <w:rtl/>
          <w:lang w:val="en-GB"/>
        </w:rPr>
        <w:t xml:space="preserve"> ואין להם התאחדות כלל</w:t>
      </w:r>
      <w:r w:rsidR="08DD4D36">
        <w:rPr>
          <w:rStyle w:val="FootnoteReference"/>
          <w:rFonts w:cs="FrankRuehl"/>
          <w:szCs w:val="28"/>
          <w:rtl/>
        </w:rPr>
        <w:footnoteReference w:id="210"/>
      </w:r>
      <w:r w:rsidR="08633C28">
        <w:rPr>
          <w:rStyle w:val="LatinChar"/>
          <w:rFonts w:cs="FrankRuehl" w:hint="cs"/>
          <w:sz w:val="28"/>
          <w:szCs w:val="28"/>
          <w:rtl/>
          <w:lang w:val="en-GB"/>
        </w:rPr>
        <w:t>.</w:t>
      </w:r>
      <w:r w:rsidRPr="086D10F7">
        <w:rPr>
          <w:rStyle w:val="LatinChar"/>
          <w:rFonts w:cs="FrankRuehl"/>
          <w:sz w:val="28"/>
          <w:szCs w:val="28"/>
          <w:rtl/>
          <w:lang w:val="en-GB"/>
        </w:rPr>
        <w:t xml:space="preserve"> והגאולה הוא הפך זה</w:t>
      </w:r>
      <w:r w:rsidR="083672C7">
        <w:rPr>
          <w:rStyle w:val="LatinChar"/>
          <w:rFonts w:cs="FrankRuehl" w:hint="cs"/>
          <w:sz w:val="28"/>
          <w:szCs w:val="28"/>
          <w:rtl/>
          <w:lang w:val="en-GB"/>
        </w:rPr>
        <w:t>,</w:t>
      </w:r>
      <w:r w:rsidRPr="086D10F7">
        <w:rPr>
          <w:rStyle w:val="LatinChar"/>
          <w:rFonts w:cs="FrankRuehl"/>
          <w:sz w:val="28"/>
          <w:szCs w:val="28"/>
          <w:rtl/>
          <w:lang w:val="en-GB"/>
        </w:rPr>
        <w:t xml:space="preserve"> שהיא קבוץ והתאחדות אותם שהיו פזורים ומפורדים</w:t>
      </w:r>
      <w:r w:rsidR="083672C7">
        <w:rPr>
          <w:rStyle w:val="FootnoteReference"/>
          <w:rFonts w:cs="FrankRuehl"/>
          <w:szCs w:val="28"/>
          <w:rtl/>
        </w:rPr>
        <w:footnoteReference w:id="211"/>
      </w:r>
      <w:r w:rsidRPr="086D10F7">
        <w:rPr>
          <w:rStyle w:val="LatinChar"/>
          <w:rFonts w:cs="FrankRuehl"/>
          <w:sz w:val="28"/>
          <w:szCs w:val="28"/>
          <w:rtl/>
          <w:lang w:val="en-GB"/>
        </w:rPr>
        <w:t>. ולפיכך מספר ארבע מתיחס לגלות</w:t>
      </w:r>
      <w:r w:rsidR="08923BF2">
        <w:rPr>
          <w:rStyle w:val="FootnoteReference"/>
          <w:rFonts w:cs="FrankRuehl"/>
          <w:szCs w:val="28"/>
          <w:rtl/>
        </w:rPr>
        <w:footnoteReference w:id="212"/>
      </w:r>
      <w:r w:rsidRPr="086D10F7">
        <w:rPr>
          <w:rStyle w:val="LatinChar"/>
          <w:rFonts w:cs="FrankRuehl"/>
          <w:sz w:val="28"/>
          <w:szCs w:val="28"/>
          <w:rtl/>
          <w:lang w:val="en-GB"/>
        </w:rPr>
        <w:t>, לפי שמספר הארבע הוא נגד ארבע רוחות</w:t>
      </w:r>
      <w:r w:rsidR="08D169DC">
        <w:rPr>
          <w:rStyle w:val="FootnoteReference"/>
          <w:rFonts w:cs="FrankRuehl"/>
          <w:szCs w:val="28"/>
          <w:rtl/>
        </w:rPr>
        <w:footnoteReference w:id="213"/>
      </w:r>
      <w:r w:rsidR="08D169DC">
        <w:rPr>
          <w:rStyle w:val="LatinChar"/>
          <w:rFonts w:cs="FrankRuehl" w:hint="cs"/>
          <w:sz w:val="28"/>
          <w:szCs w:val="28"/>
          <w:rtl/>
          <w:lang w:val="en-GB"/>
        </w:rPr>
        <w:t>,</w:t>
      </w:r>
      <w:r w:rsidRPr="086D10F7">
        <w:rPr>
          <w:rStyle w:val="LatinChar"/>
          <w:rFonts w:cs="FrankRuehl"/>
          <w:sz w:val="28"/>
          <w:szCs w:val="28"/>
          <w:rtl/>
          <w:lang w:val="en-GB"/>
        </w:rPr>
        <w:t xml:space="preserve"> שהפיזור הוא בד' רוחות</w:t>
      </w:r>
      <w:r w:rsidR="08623D55">
        <w:rPr>
          <w:rStyle w:val="FootnoteReference"/>
          <w:rFonts w:cs="FrankRuehl"/>
          <w:szCs w:val="28"/>
          <w:rtl/>
        </w:rPr>
        <w:footnoteReference w:id="214"/>
      </w:r>
      <w:r w:rsidR="08D169DC">
        <w:rPr>
          <w:rStyle w:val="LatinChar"/>
          <w:rFonts w:cs="FrankRuehl" w:hint="cs"/>
          <w:sz w:val="28"/>
          <w:szCs w:val="28"/>
          <w:rtl/>
          <w:lang w:val="en-GB"/>
        </w:rPr>
        <w:t>.</w:t>
      </w:r>
      <w:r w:rsidRPr="086D10F7">
        <w:rPr>
          <w:rStyle w:val="LatinChar"/>
          <w:rFonts w:cs="FrankRuehl"/>
          <w:sz w:val="28"/>
          <w:szCs w:val="28"/>
          <w:rtl/>
          <w:lang w:val="en-GB"/>
        </w:rPr>
        <w:t xml:space="preserve"> </w:t>
      </w:r>
    </w:p>
    <w:p w:rsidR="08C120D9" w:rsidRPr="08C120D9" w:rsidRDefault="08EA48B1" w:rsidP="08C120D9">
      <w:pPr>
        <w:jc w:val="both"/>
        <w:rPr>
          <w:rStyle w:val="LatinChar"/>
          <w:rFonts w:cs="FrankRuehl"/>
          <w:sz w:val="28"/>
          <w:szCs w:val="28"/>
          <w:rtl/>
          <w:lang w:val="en-GB"/>
        </w:rPr>
      </w:pPr>
      <w:r w:rsidRPr="08EA48B1">
        <w:rPr>
          <w:rStyle w:val="LatinChar"/>
          <w:rtl/>
        </w:rPr>
        <w:t>#</w:t>
      </w:r>
      <w:r w:rsidR="086D10F7" w:rsidRPr="08EA48B1">
        <w:rPr>
          <w:rStyle w:val="Title1"/>
          <w:rtl/>
        </w:rPr>
        <w:t>וחמשה הוא</w:t>
      </w:r>
      <w:r w:rsidRPr="08EA48B1">
        <w:rPr>
          <w:rStyle w:val="LatinChar"/>
          <w:rtl/>
        </w:rPr>
        <w:t>=</w:t>
      </w:r>
      <w:r w:rsidR="086D10F7" w:rsidRPr="086D10F7">
        <w:rPr>
          <w:rStyle w:val="LatinChar"/>
          <w:rFonts w:cs="FrankRuehl"/>
          <w:sz w:val="28"/>
          <w:szCs w:val="28"/>
          <w:rtl/>
          <w:lang w:val="en-GB"/>
        </w:rPr>
        <w:t xml:space="preserve"> מספר מתיחס אל הגאולה</w:t>
      </w:r>
      <w:r w:rsidR="08A75F23">
        <w:rPr>
          <w:rStyle w:val="FootnoteReference"/>
          <w:rFonts w:cs="FrankRuehl"/>
          <w:szCs w:val="28"/>
          <w:rtl/>
        </w:rPr>
        <w:footnoteReference w:id="215"/>
      </w:r>
      <w:r w:rsidR="086D10F7" w:rsidRPr="086D10F7">
        <w:rPr>
          <w:rStyle w:val="LatinChar"/>
          <w:rFonts w:cs="FrankRuehl"/>
          <w:sz w:val="28"/>
          <w:szCs w:val="28"/>
          <w:rtl/>
          <w:lang w:val="en-GB"/>
        </w:rPr>
        <w:t>. וזה כי החמשה</w:t>
      </w:r>
      <w:r w:rsidR="084E0635">
        <w:rPr>
          <w:rStyle w:val="LatinChar"/>
          <w:rFonts w:cs="FrankRuehl" w:hint="cs"/>
          <w:sz w:val="28"/>
          <w:szCs w:val="28"/>
          <w:rtl/>
          <w:lang w:val="en-GB"/>
        </w:rPr>
        <w:t>,</w:t>
      </w:r>
      <w:r w:rsidR="086D10F7" w:rsidRPr="086D10F7">
        <w:rPr>
          <w:rStyle w:val="LatinChar"/>
          <w:rFonts w:cs="FrankRuehl"/>
          <w:sz w:val="28"/>
          <w:szCs w:val="28"/>
          <w:rtl/>
          <w:lang w:val="en-GB"/>
        </w:rPr>
        <w:t xml:space="preserve"> ארבע לארבע רוחות</w:t>
      </w:r>
      <w:r w:rsidR="081E3A54">
        <w:rPr>
          <w:rStyle w:val="LatinChar"/>
          <w:rFonts w:cs="FrankRuehl" w:hint="cs"/>
          <w:sz w:val="28"/>
          <w:szCs w:val="28"/>
          <w:rtl/>
          <w:lang w:val="en-GB"/>
        </w:rPr>
        <w:t>,</w:t>
      </w:r>
      <w:r w:rsidR="086D10F7" w:rsidRPr="086D10F7">
        <w:rPr>
          <w:rStyle w:val="LatinChar"/>
          <w:rFonts w:cs="FrankRuehl"/>
          <w:sz w:val="28"/>
          <w:szCs w:val="28"/>
          <w:rtl/>
          <w:lang w:val="en-GB"/>
        </w:rPr>
        <w:t xml:space="preserve"> ואחד באמצע</w:t>
      </w:r>
      <w:r w:rsidR="08E82299">
        <w:rPr>
          <w:rStyle w:val="FootnoteReference"/>
          <w:rFonts w:cs="FrankRuehl"/>
          <w:szCs w:val="28"/>
          <w:rtl/>
        </w:rPr>
        <w:footnoteReference w:id="216"/>
      </w:r>
      <w:r w:rsidR="086D10F7" w:rsidRPr="086D10F7">
        <w:rPr>
          <w:rStyle w:val="LatinChar"/>
          <w:rFonts w:cs="FrankRuehl"/>
          <w:sz w:val="28"/>
          <w:szCs w:val="28"/>
          <w:rtl/>
          <w:lang w:val="en-GB"/>
        </w:rPr>
        <w:t>, והאחד שהוא באמצע הוא מאחד כל הארבע</w:t>
      </w:r>
      <w:r w:rsidR="08E209D9">
        <w:rPr>
          <w:rStyle w:val="FootnoteReference"/>
          <w:rFonts w:cs="FrankRuehl"/>
          <w:szCs w:val="28"/>
          <w:rtl/>
        </w:rPr>
        <w:footnoteReference w:id="217"/>
      </w:r>
      <w:r w:rsidR="086D10F7" w:rsidRPr="086D10F7">
        <w:rPr>
          <w:rStyle w:val="LatinChar"/>
          <w:rFonts w:cs="FrankRuehl"/>
          <w:sz w:val="28"/>
          <w:szCs w:val="28"/>
          <w:rtl/>
          <w:lang w:val="en-GB"/>
        </w:rPr>
        <w:t>, שכל דבר מתאחד על ידי אמצעי המאחד</w:t>
      </w:r>
      <w:r w:rsidR="08E273D9">
        <w:rPr>
          <w:rStyle w:val="FootnoteReference"/>
          <w:rFonts w:cs="FrankRuehl"/>
          <w:szCs w:val="28"/>
          <w:rtl/>
        </w:rPr>
        <w:footnoteReference w:id="218"/>
      </w:r>
      <w:r w:rsidR="086D10F7" w:rsidRPr="086D10F7">
        <w:rPr>
          <w:rStyle w:val="LatinChar"/>
          <w:rFonts w:cs="FrankRuehl"/>
          <w:sz w:val="28"/>
          <w:szCs w:val="28"/>
          <w:rtl/>
          <w:lang w:val="en-GB"/>
        </w:rPr>
        <w:t>. ולפיכך חמשה הם אגודה</w:t>
      </w:r>
      <w:r w:rsidR="088E11C3">
        <w:rPr>
          <w:rStyle w:val="LatinChar"/>
          <w:rFonts w:cs="FrankRuehl" w:hint="cs"/>
          <w:sz w:val="28"/>
          <w:szCs w:val="28"/>
          <w:rtl/>
          <w:lang w:val="en-GB"/>
        </w:rPr>
        <w:t>,</w:t>
      </w:r>
      <w:r w:rsidR="086D10F7" w:rsidRPr="086D10F7">
        <w:rPr>
          <w:rStyle w:val="LatinChar"/>
          <w:rFonts w:cs="FrankRuehl"/>
          <w:sz w:val="28"/>
          <w:szCs w:val="28"/>
          <w:rtl/>
          <w:lang w:val="en-GB"/>
        </w:rPr>
        <w:t xml:space="preserve"> כמו ששנינו במסכת אבות </w:t>
      </w:r>
      <w:r w:rsidR="086D10F7" w:rsidRPr="088C27FB">
        <w:rPr>
          <w:rStyle w:val="LatinChar"/>
          <w:rFonts w:cs="Dbs-Rashi"/>
          <w:szCs w:val="20"/>
          <w:rtl/>
          <w:lang w:val="en-GB"/>
        </w:rPr>
        <w:t>(</w:t>
      </w:r>
      <w:r w:rsidR="088C27FB" w:rsidRPr="088C27FB">
        <w:rPr>
          <w:rStyle w:val="LatinChar"/>
          <w:rFonts w:cs="Dbs-Rashi" w:hint="cs"/>
          <w:szCs w:val="20"/>
          <w:rtl/>
          <w:lang w:val="en-GB"/>
        </w:rPr>
        <w:t>פ"ג מ"ו</w:t>
      </w:r>
      <w:r w:rsidR="086D10F7" w:rsidRPr="088C27FB">
        <w:rPr>
          <w:rStyle w:val="LatinChar"/>
          <w:rFonts w:cs="Dbs-Rashi"/>
          <w:szCs w:val="20"/>
          <w:rtl/>
          <w:lang w:val="en-GB"/>
        </w:rPr>
        <w:t>)</w:t>
      </w:r>
      <w:r w:rsidR="086D10F7" w:rsidRPr="086D10F7">
        <w:rPr>
          <w:rStyle w:val="LatinChar"/>
          <w:rFonts w:cs="FrankRuehl"/>
          <w:sz w:val="28"/>
          <w:szCs w:val="28"/>
          <w:rtl/>
          <w:lang w:val="en-GB"/>
        </w:rPr>
        <w:t xml:space="preserve"> </w:t>
      </w:r>
      <w:r w:rsidR="088C27FB">
        <w:rPr>
          <w:rStyle w:val="LatinChar"/>
          <w:rFonts w:cs="FrankRuehl" w:hint="cs"/>
          <w:sz w:val="28"/>
          <w:szCs w:val="28"/>
          <w:rtl/>
          <w:lang w:val="en-GB"/>
        </w:rPr>
        <w:t>"</w:t>
      </w:r>
      <w:r w:rsidR="086D10F7" w:rsidRPr="086D10F7">
        <w:rPr>
          <w:rStyle w:val="LatinChar"/>
          <w:rFonts w:cs="FrankRuehl"/>
          <w:sz w:val="28"/>
          <w:szCs w:val="28"/>
          <w:rtl/>
          <w:lang w:val="en-GB"/>
        </w:rPr>
        <w:t>מנין לחמשה שיושבים ועוסקים בתורה וכו'</w:t>
      </w:r>
      <w:r w:rsidR="088C27FB">
        <w:rPr>
          <w:rStyle w:val="FootnoteReference"/>
          <w:rFonts w:cs="FrankRuehl"/>
          <w:szCs w:val="28"/>
          <w:rtl/>
        </w:rPr>
        <w:footnoteReference w:id="219"/>
      </w:r>
      <w:r w:rsidR="088C27FB">
        <w:rPr>
          <w:rStyle w:val="LatinChar"/>
          <w:rFonts w:cs="FrankRuehl" w:hint="cs"/>
          <w:sz w:val="28"/>
          <w:szCs w:val="28"/>
          <w:rtl/>
          <w:lang w:val="en-GB"/>
        </w:rPr>
        <w:t>,</w:t>
      </w:r>
      <w:r w:rsidR="086D10F7" w:rsidRPr="086D10F7">
        <w:rPr>
          <w:rStyle w:val="LatinChar"/>
          <w:rFonts w:cs="FrankRuehl"/>
          <w:sz w:val="28"/>
          <w:szCs w:val="28"/>
          <w:rtl/>
          <w:lang w:val="en-GB"/>
        </w:rPr>
        <w:t xml:space="preserve"> שנאמר </w:t>
      </w:r>
      <w:r w:rsidR="088C27FB" w:rsidRPr="088C27FB">
        <w:rPr>
          <w:rStyle w:val="LatinChar"/>
          <w:rFonts w:cs="Dbs-Rashi" w:hint="cs"/>
          <w:szCs w:val="20"/>
          <w:rtl/>
          <w:lang w:val="en-GB"/>
        </w:rPr>
        <w:t>(עמוס ט, ו)</w:t>
      </w:r>
      <w:r w:rsidR="088C27FB">
        <w:rPr>
          <w:rStyle w:val="LatinChar"/>
          <w:rFonts w:cs="FrankRuehl" w:hint="cs"/>
          <w:sz w:val="28"/>
          <w:szCs w:val="28"/>
          <w:rtl/>
          <w:lang w:val="en-GB"/>
        </w:rPr>
        <w:t xml:space="preserve"> "</w:t>
      </w:r>
      <w:r w:rsidR="086D10F7" w:rsidRPr="086D10F7">
        <w:rPr>
          <w:rStyle w:val="LatinChar"/>
          <w:rFonts w:cs="FrankRuehl"/>
          <w:sz w:val="28"/>
          <w:szCs w:val="28"/>
          <w:rtl/>
          <w:lang w:val="en-GB"/>
        </w:rPr>
        <w:t>ואגודתו על ארץ יסדה</w:t>
      </w:r>
      <w:r w:rsidR="088C27FB">
        <w:rPr>
          <w:rStyle w:val="LatinChar"/>
          <w:rFonts w:cs="FrankRuehl" w:hint="cs"/>
          <w:sz w:val="28"/>
          <w:szCs w:val="28"/>
          <w:rtl/>
          <w:lang w:val="en-GB"/>
        </w:rPr>
        <w:t>",</w:t>
      </w:r>
      <w:r w:rsidR="086D10F7" w:rsidRPr="086D10F7">
        <w:rPr>
          <w:rStyle w:val="LatinChar"/>
          <w:rFonts w:cs="FrankRuehl"/>
          <w:sz w:val="28"/>
          <w:szCs w:val="28"/>
          <w:rtl/>
          <w:lang w:val="en-GB"/>
        </w:rPr>
        <w:t xml:space="preserve"> כמו שנתבאר בספר דרך חיים </w:t>
      </w:r>
      <w:r w:rsidR="088C27FB" w:rsidRPr="088C27FB">
        <w:rPr>
          <w:rStyle w:val="LatinChar"/>
          <w:rFonts w:cs="Dbs-Rashi" w:hint="cs"/>
          <w:szCs w:val="20"/>
          <w:rtl/>
          <w:lang w:val="en-GB"/>
        </w:rPr>
        <w:t>(שם)</w:t>
      </w:r>
      <w:r w:rsidR="088C27FB">
        <w:rPr>
          <w:rStyle w:val="FootnoteReference"/>
          <w:rFonts w:cs="FrankRuehl"/>
          <w:szCs w:val="28"/>
          <w:rtl/>
        </w:rPr>
        <w:footnoteReference w:id="220"/>
      </w:r>
      <w:r w:rsidR="088C27FB">
        <w:rPr>
          <w:rStyle w:val="LatinChar"/>
          <w:rFonts w:cs="FrankRuehl" w:hint="cs"/>
          <w:sz w:val="28"/>
          <w:szCs w:val="28"/>
          <w:rtl/>
          <w:lang w:val="en-GB"/>
        </w:rPr>
        <w:t xml:space="preserve">, </w:t>
      </w:r>
      <w:r w:rsidR="086D10F7" w:rsidRPr="086D10F7">
        <w:rPr>
          <w:rStyle w:val="LatinChar"/>
          <w:rFonts w:cs="FrankRuehl"/>
          <w:sz w:val="28"/>
          <w:szCs w:val="28"/>
          <w:rtl/>
          <w:lang w:val="en-GB"/>
        </w:rPr>
        <w:t>ויתבאר לקמן בהגדה</w:t>
      </w:r>
      <w:r w:rsidR="08322796">
        <w:rPr>
          <w:rStyle w:val="FootnoteReference"/>
          <w:rFonts w:cs="FrankRuehl"/>
          <w:szCs w:val="28"/>
          <w:rtl/>
        </w:rPr>
        <w:footnoteReference w:id="221"/>
      </w:r>
      <w:r w:rsidR="086D10F7" w:rsidRPr="086D10F7">
        <w:rPr>
          <w:rStyle w:val="LatinChar"/>
          <w:rFonts w:cs="FrankRuehl"/>
          <w:sz w:val="28"/>
          <w:szCs w:val="28"/>
          <w:rtl/>
          <w:lang w:val="en-GB"/>
        </w:rPr>
        <w:t>. ולפיכך חמשה סוד הגאולה</w:t>
      </w:r>
      <w:r w:rsidR="082A76E4">
        <w:rPr>
          <w:rStyle w:val="LatinChar"/>
          <w:rFonts w:cs="FrankRuehl" w:hint="cs"/>
          <w:sz w:val="28"/>
          <w:szCs w:val="28"/>
          <w:rtl/>
          <w:lang w:val="en-GB"/>
        </w:rPr>
        <w:t>,</w:t>
      </w:r>
      <w:r w:rsidR="086D10F7" w:rsidRPr="086D10F7">
        <w:rPr>
          <w:rStyle w:val="LatinChar"/>
          <w:rFonts w:cs="FrankRuehl"/>
          <w:sz w:val="28"/>
          <w:szCs w:val="28"/>
          <w:rtl/>
          <w:lang w:val="en-GB"/>
        </w:rPr>
        <w:t xml:space="preserve"> שהוא קבוץ המפורדים והמחולקים</w:t>
      </w:r>
      <w:r w:rsidR="082A76E4">
        <w:rPr>
          <w:rStyle w:val="LatinChar"/>
          <w:rFonts w:cs="FrankRuehl" w:hint="cs"/>
          <w:sz w:val="28"/>
          <w:szCs w:val="28"/>
          <w:rtl/>
          <w:lang w:val="en-GB"/>
        </w:rPr>
        <w:t>.</w:t>
      </w:r>
      <w:r w:rsidR="086D10F7" w:rsidRPr="086D10F7">
        <w:rPr>
          <w:rStyle w:val="LatinChar"/>
          <w:rFonts w:cs="FrankRuehl"/>
          <w:sz w:val="28"/>
          <w:szCs w:val="28"/>
          <w:rtl/>
          <w:lang w:val="en-GB"/>
        </w:rPr>
        <w:t xml:space="preserve"> ולכך כאשר יש זכות חמשה</w:t>
      </w:r>
      <w:r w:rsidR="082A76E4">
        <w:rPr>
          <w:rStyle w:val="FootnoteReference"/>
          <w:rFonts w:cs="FrankRuehl"/>
          <w:szCs w:val="28"/>
          <w:rtl/>
        </w:rPr>
        <w:footnoteReference w:id="222"/>
      </w:r>
      <w:r w:rsidR="082A76E4">
        <w:rPr>
          <w:rStyle w:val="LatinChar"/>
          <w:rFonts w:cs="FrankRuehl" w:hint="cs"/>
          <w:sz w:val="28"/>
          <w:szCs w:val="28"/>
          <w:rtl/>
          <w:lang w:val="en-GB"/>
        </w:rPr>
        <w:t>,</w:t>
      </w:r>
      <w:r w:rsidR="086D10F7" w:rsidRPr="086D10F7">
        <w:rPr>
          <w:rStyle w:val="LatinChar"/>
          <w:rFonts w:cs="FrankRuehl"/>
          <w:sz w:val="28"/>
          <w:szCs w:val="28"/>
          <w:rtl/>
          <w:lang w:val="en-GB"/>
        </w:rPr>
        <w:t xml:space="preserve"> ראוי על ידם לקבץ ולאחד המפורדים והמחולקים</w:t>
      </w:r>
      <w:r w:rsidR="082A76E4">
        <w:rPr>
          <w:rStyle w:val="FootnoteReference"/>
          <w:rFonts w:cs="FrankRuehl"/>
          <w:szCs w:val="28"/>
          <w:rtl/>
        </w:rPr>
        <w:footnoteReference w:id="223"/>
      </w:r>
      <w:r w:rsidR="086D10F7" w:rsidRPr="086D10F7">
        <w:rPr>
          <w:rStyle w:val="LatinChar"/>
          <w:rFonts w:cs="FrankRuehl"/>
          <w:sz w:val="28"/>
          <w:szCs w:val="28"/>
          <w:rtl/>
          <w:lang w:val="en-GB"/>
        </w:rPr>
        <w:t>. וראיה לזה כי החמשה הוא התאחדות, כי אות ה"א</w:t>
      </w:r>
      <w:r w:rsidR="08621636">
        <w:rPr>
          <w:rStyle w:val="LatinChar"/>
          <w:rFonts w:cs="FrankRuehl" w:hint="cs"/>
          <w:sz w:val="28"/>
          <w:szCs w:val="28"/>
          <w:rtl/>
          <w:lang w:val="en-GB"/>
        </w:rPr>
        <w:t>,</w:t>
      </w:r>
      <w:r w:rsidR="086D10F7" w:rsidRPr="086D10F7">
        <w:rPr>
          <w:rStyle w:val="LatinChar"/>
          <w:rFonts w:cs="FrankRuehl"/>
          <w:sz w:val="28"/>
          <w:szCs w:val="28"/>
          <w:rtl/>
          <w:lang w:val="en-GB"/>
        </w:rPr>
        <w:t xml:space="preserve"> שמספרה חמשה</w:t>
      </w:r>
      <w:r w:rsidR="08621636">
        <w:rPr>
          <w:rStyle w:val="LatinChar"/>
          <w:rFonts w:cs="FrankRuehl" w:hint="cs"/>
          <w:sz w:val="28"/>
          <w:szCs w:val="28"/>
          <w:rtl/>
          <w:lang w:val="en-GB"/>
        </w:rPr>
        <w:t>,</w:t>
      </w:r>
      <w:r w:rsidR="086D10F7" w:rsidRPr="086D10F7">
        <w:rPr>
          <w:rStyle w:val="LatinChar"/>
          <w:rFonts w:cs="FrankRuehl"/>
          <w:sz w:val="28"/>
          <w:szCs w:val="28"/>
          <w:rtl/>
          <w:lang w:val="en-GB"/>
        </w:rPr>
        <w:t xml:space="preserve"> לא תתחלק</w:t>
      </w:r>
      <w:r w:rsidR="08621636">
        <w:rPr>
          <w:rStyle w:val="FootnoteReference"/>
          <w:rFonts w:cs="FrankRuehl"/>
          <w:szCs w:val="28"/>
          <w:rtl/>
        </w:rPr>
        <w:footnoteReference w:id="224"/>
      </w:r>
      <w:r w:rsidR="086D10F7" w:rsidRPr="086D10F7">
        <w:rPr>
          <w:rStyle w:val="LatinChar"/>
          <w:rFonts w:cs="FrankRuehl"/>
          <w:sz w:val="28"/>
          <w:szCs w:val="28"/>
          <w:rtl/>
          <w:lang w:val="en-GB"/>
        </w:rPr>
        <w:t>, וכל האותיות הם מתחלקים, חוץ מן הה"א</w:t>
      </w:r>
      <w:r w:rsidR="08621636">
        <w:rPr>
          <w:rStyle w:val="LatinChar"/>
          <w:rFonts w:cs="FrankRuehl" w:hint="cs"/>
          <w:sz w:val="28"/>
          <w:szCs w:val="28"/>
          <w:rtl/>
          <w:lang w:val="en-GB"/>
        </w:rPr>
        <w:t>,</w:t>
      </w:r>
      <w:r w:rsidR="086D10F7" w:rsidRPr="086D10F7">
        <w:rPr>
          <w:rStyle w:val="LatinChar"/>
          <w:rFonts w:cs="FrankRuehl"/>
          <w:sz w:val="28"/>
          <w:szCs w:val="28"/>
          <w:rtl/>
          <w:lang w:val="en-GB"/>
        </w:rPr>
        <w:t xml:space="preserve"> שאין חלוק לה כאשר יבטא ה"א</w:t>
      </w:r>
      <w:r w:rsidR="08621636">
        <w:rPr>
          <w:rStyle w:val="LatinChar"/>
          <w:rFonts w:cs="FrankRuehl" w:hint="cs"/>
          <w:sz w:val="28"/>
          <w:szCs w:val="28"/>
          <w:rtl/>
          <w:lang w:val="en-GB"/>
        </w:rPr>
        <w:t>,</w:t>
      </w:r>
      <w:r w:rsidR="086D10F7" w:rsidRPr="086D10F7">
        <w:rPr>
          <w:rStyle w:val="LatinChar"/>
          <w:rFonts w:cs="FrankRuehl"/>
          <w:sz w:val="28"/>
          <w:szCs w:val="28"/>
          <w:rtl/>
          <w:lang w:val="en-GB"/>
        </w:rPr>
        <w:t xml:space="preserve"> אין חלוק</w:t>
      </w:r>
      <w:r w:rsidR="08C36028">
        <w:rPr>
          <w:rStyle w:val="FootnoteReference"/>
          <w:rFonts w:cs="FrankRuehl"/>
          <w:szCs w:val="28"/>
          <w:rtl/>
        </w:rPr>
        <w:footnoteReference w:id="225"/>
      </w:r>
      <w:r w:rsidR="08621636">
        <w:rPr>
          <w:rStyle w:val="LatinChar"/>
          <w:rFonts w:cs="FrankRuehl" w:hint="cs"/>
          <w:sz w:val="28"/>
          <w:szCs w:val="28"/>
          <w:rtl/>
          <w:lang w:val="en-GB"/>
        </w:rPr>
        <w:t>.</w:t>
      </w:r>
      <w:r w:rsidR="086D10F7" w:rsidRPr="086D10F7">
        <w:rPr>
          <w:rStyle w:val="LatinChar"/>
          <w:rFonts w:cs="FrankRuehl"/>
          <w:sz w:val="28"/>
          <w:szCs w:val="28"/>
          <w:rtl/>
          <w:lang w:val="en-GB"/>
        </w:rPr>
        <w:t xml:space="preserve"> ולאפוקי כל האותיות</w:t>
      </w:r>
      <w:r w:rsidR="08621636">
        <w:rPr>
          <w:rStyle w:val="LatinChar"/>
          <w:rFonts w:cs="FrankRuehl" w:hint="cs"/>
          <w:sz w:val="28"/>
          <w:szCs w:val="28"/>
          <w:rtl/>
          <w:lang w:val="en-GB"/>
        </w:rPr>
        <w:t>,</w:t>
      </w:r>
      <w:r w:rsidR="086D10F7" w:rsidRPr="086D10F7">
        <w:rPr>
          <w:rStyle w:val="LatinChar"/>
          <w:rFonts w:cs="FrankRuehl"/>
          <w:sz w:val="28"/>
          <w:szCs w:val="28"/>
          <w:rtl/>
          <w:lang w:val="en-GB"/>
        </w:rPr>
        <w:t xml:space="preserve"> יכול לחלק מבטא שלהם כאשר ידוע</w:t>
      </w:r>
      <w:r w:rsidR="08621636">
        <w:rPr>
          <w:rStyle w:val="LatinChar"/>
          <w:rFonts w:cs="FrankRuehl" w:hint="cs"/>
          <w:sz w:val="28"/>
          <w:szCs w:val="28"/>
          <w:rtl/>
          <w:lang w:val="en-GB"/>
        </w:rPr>
        <w:t>;</w:t>
      </w:r>
      <w:r w:rsidR="086D10F7" w:rsidRPr="086D10F7">
        <w:rPr>
          <w:rStyle w:val="LatinChar"/>
          <w:rFonts w:cs="FrankRuehl"/>
          <w:sz w:val="28"/>
          <w:szCs w:val="28"/>
          <w:rtl/>
          <w:lang w:val="en-GB"/>
        </w:rPr>
        <w:t xml:space="preserve"> כי הפ"א נקראת פ"ף</w:t>
      </w:r>
      <w:r w:rsidR="08C36028">
        <w:rPr>
          <w:rStyle w:val="FootnoteReference"/>
          <w:rFonts w:cs="FrankRuehl"/>
          <w:szCs w:val="28"/>
          <w:rtl/>
        </w:rPr>
        <w:footnoteReference w:id="226"/>
      </w:r>
      <w:r w:rsidR="08621636">
        <w:rPr>
          <w:rStyle w:val="LatinChar"/>
          <w:rFonts w:cs="FrankRuehl" w:hint="cs"/>
          <w:sz w:val="28"/>
          <w:szCs w:val="28"/>
          <w:rtl/>
          <w:lang w:val="en-GB"/>
        </w:rPr>
        <w:t>,</w:t>
      </w:r>
      <w:r w:rsidR="086D10F7" w:rsidRPr="086D10F7">
        <w:rPr>
          <w:rStyle w:val="LatinChar"/>
          <w:rFonts w:cs="FrankRuehl"/>
          <w:sz w:val="28"/>
          <w:szCs w:val="28"/>
          <w:rtl/>
          <w:lang w:val="en-GB"/>
        </w:rPr>
        <w:t xml:space="preserve"> וגם כן יש לה דגש ורפי</w:t>
      </w:r>
      <w:r w:rsidR="089670B6">
        <w:rPr>
          <w:rStyle w:val="FootnoteReference"/>
          <w:rFonts w:cs="FrankRuehl"/>
          <w:szCs w:val="28"/>
          <w:rtl/>
        </w:rPr>
        <w:footnoteReference w:id="227"/>
      </w:r>
      <w:r w:rsidR="086D10F7" w:rsidRPr="086D10F7">
        <w:rPr>
          <w:rStyle w:val="LatinChar"/>
          <w:rFonts w:cs="FrankRuehl"/>
          <w:sz w:val="28"/>
          <w:szCs w:val="28"/>
          <w:rtl/>
          <w:lang w:val="en-GB"/>
        </w:rPr>
        <w:t>. ולפיכך חמשה הם סוד הגאולה, ודבר זה יתבאר עוד כי החמשה סוד הגאולה</w:t>
      </w:r>
      <w:r w:rsidR="0839777F">
        <w:rPr>
          <w:rStyle w:val="FootnoteReference"/>
          <w:rFonts w:cs="FrankRuehl"/>
          <w:szCs w:val="28"/>
          <w:rtl/>
        </w:rPr>
        <w:footnoteReference w:id="228"/>
      </w:r>
      <w:r w:rsidR="08621636">
        <w:rPr>
          <w:rStyle w:val="LatinChar"/>
          <w:rFonts w:cs="FrankRuehl" w:hint="cs"/>
          <w:sz w:val="28"/>
          <w:szCs w:val="28"/>
          <w:rtl/>
          <w:lang w:val="en-GB"/>
        </w:rPr>
        <w:t>.</w:t>
      </w:r>
      <w:r w:rsidR="086D10F7" w:rsidRPr="086D10F7">
        <w:rPr>
          <w:rStyle w:val="LatinChar"/>
          <w:rFonts w:cs="FrankRuehl"/>
          <w:sz w:val="28"/>
          <w:szCs w:val="28"/>
          <w:rtl/>
          <w:lang w:val="en-GB"/>
        </w:rPr>
        <w:t xml:space="preserve"> וכנגד אלו החמשה צריך שיהיה זכות החמשה צדיקים, להביא הגאולה</w:t>
      </w:r>
      <w:r>
        <w:rPr>
          <w:rStyle w:val="FootnoteReference"/>
          <w:rFonts w:cs="FrankRuehl"/>
          <w:szCs w:val="28"/>
          <w:rtl/>
        </w:rPr>
        <w:footnoteReference w:id="229"/>
      </w:r>
      <w:r w:rsidR="086D10F7">
        <w:rPr>
          <w:rStyle w:val="LatinChar"/>
          <w:rFonts w:cs="FrankRuehl" w:hint="cs"/>
          <w:sz w:val="28"/>
          <w:szCs w:val="28"/>
          <w:rtl/>
          <w:lang w:val="en-GB"/>
        </w:rPr>
        <w:t>.</w:t>
      </w:r>
      <w:r w:rsidR="08C120D9">
        <w:rPr>
          <w:rStyle w:val="LatinChar"/>
          <w:rFonts w:cs="FrankRuehl" w:hint="cs"/>
          <w:sz w:val="28"/>
          <w:szCs w:val="28"/>
          <w:rtl/>
          <w:lang w:val="en-GB"/>
        </w:rPr>
        <w:t xml:space="preserve">  </w:t>
      </w:r>
    </w:p>
    <w:p w:rsidR="08B91C2C" w:rsidRDefault="08C120D9" w:rsidP="08B91C2C">
      <w:pPr>
        <w:jc w:val="both"/>
        <w:rPr>
          <w:rStyle w:val="LatinChar"/>
          <w:rFonts w:cs="FrankRuehl" w:hint="cs"/>
          <w:sz w:val="28"/>
          <w:szCs w:val="28"/>
          <w:rtl/>
          <w:lang w:val="en-GB"/>
        </w:rPr>
      </w:pPr>
      <w:r w:rsidRPr="08C120D9">
        <w:rPr>
          <w:rStyle w:val="LatinChar"/>
          <w:rtl/>
        </w:rPr>
        <w:t>#</w:t>
      </w:r>
      <w:r w:rsidRPr="08C120D9">
        <w:rPr>
          <w:rStyle w:val="Title1"/>
          <w:rtl/>
          <w:lang w:val="en-GB"/>
        </w:rPr>
        <w:t>דבר אחר</w:t>
      </w:r>
      <w:r w:rsidRPr="08C120D9">
        <w:rPr>
          <w:rStyle w:val="LatinChar"/>
          <w:rtl/>
        </w:rPr>
        <w:t>=</w:t>
      </w:r>
      <w:r w:rsidRPr="08C120D9">
        <w:rPr>
          <w:rStyle w:val="LatinChar"/>
          <w:rFonts w:cs="FrankRuehl"/>
          <w:sz w:val="28"/>
          <w:szCs w:val="28"/>
          <w:rtl/>
          <w:lang w:val="en-GB"/>
        </w:rPr>
        <w:t xml:space="preserve"> </w:t>
      </w:r>
      <w:r>
        <w:rPr>
          <w:rStyle w:val="LatinChar"/>
          <w:rFonts w:cs="FrankRuehl" w:hint="cs"/>
          <w:sz w:val="28"/>
          <w:szCs w:val="28"/>
          <w:rtl/>
          <w:lang w:val="en-GB"/>
        </w:rPr>
        <w:t>"</w:t>
      </w:r>
      <w:r w:rsidRPr="08C120D9">
        <w:rPr>
          <w:rStyle w:val="LatinChar"/>
          <w:rFonts w:cs="FrankRuehl"/>
          <w:sz w:val="28"/>
          <w:szCs w:val="28"/>
          <w:rtl/>
          <w:lang w:val="en-GB"/>
        </w:rPr>
        <w:t>מתוך הסנה</w:t>
      </w:r>
      <w:r>
        <w:rPr>
          <w:rStyle w:val="LatinChar"/>
          <w:rFonts w:cs="FrankRuehl" w:hint="cs"/>
          <w:sz w:val="28"/>
          <w:szCs w:val="28"/>
          <w:rtl/>
          <w:lang w:val="en-GB"/>
        </w:rPr>
        <w:t>"</w:t>
      </w:r>
      <w:r w:rsidR="088C36A0">
        <w:rPr>
          <w:rStyle w:val="LatinChar"/>
          <w:rFonts w:cs="FrankRuehl" w:hint="cs"/>
          <w:sz w:val="28"/>
          <w:szCs w:val="28"/>
          <w:rtl/>
          <w:lang w:val="en-GB"/>
        </w:rPr>
        <w:t xml:space="preserve"> </w:t>
      </w:r>
      <w:r w:rsidR="088C36A0" w:rsidRPr="088C36A0">
        <w:rPr>
          <w:rStyle w:val="LatinChar"/>
          <w:rFonts w:cs="Dbs-Rashi" w:hint="cs"/>
          <w:szCs w:val="20"/>
          <w:rtl/>
          <w:lang w:val="en-GB"/>
        </w:rPr>
        <w:t xml:space="preserve">(שמות ג, </w:t>
      </w:r>
      <w:r w:rsidR="08C747C2">
        <w:rPr>
          <w:rStyle w:val="LatinChar"/>
          <w:rFonts w:cs="Dbs-Rashi" w:hint="cs"/>
          <w:szCs w:val="20"/>
          <w:rtl/>
          <w:lang w:val="en-GB"/>
        </w:rPr>
        <w:t>ד</w:t>
      </w:r>
      <w:r w:rsidR="088C36A0" w:rsidRPr="088C36A0">
        <w:rPr>
          <w:rStyle w:val="LatinChar"/>
          <w:rFonts w:cs="Dbs-Rashi" w:hint="cs"/>
          <w:szCs w:val="20"/>
          <w:rtl/>
          <w:lang w:val="en-GB"/>
        </w:rPr>
        <w:t>)</w:t>
      </w:r>
      <w:r>
        <w:rPr>
          <w:rStyle w:val="LatinChar"/>
          <w:rFonts w:cs="FrankRuehl" w:hint="cs"/>
          <w:sz w:val="28"/>
          <w:szCs w:val="28"/>
          <w:rtl/>
          <w:lang w:val="en-GB"/>
        </w:rPr>
        <w:t>,</w:t>
      </w:r>
      <w:r w:rsidRPr="08C120D9">
        <w:rPr>
          <w:rStyle w:val="LatinChar"/>
          <w:rFonts w:cs="FrankRuehl"/>
          <w:sz w:val="28"/>
          <w:szCs w:val="28"/>
          <w:rtl/>
          <w:lang w:val="en-GB"/>
        </w:rPr>
        <w:t xml:space="preserve"> רמז לו שיחיה מאה ועשרים שנה</w:t>
      </w:r>
      <w:r>
        <w:rPr>
          <w:rStyle w:val="LatinChar"/>
          <w:rFonts w:cs="FrankRuehl" w:hint="cs"/>
          <w:sz w:val="28"/>
          <w:szCs w:val="28"/>
          <w:rtl/>
          <w:lang w:val="en-GB"/>
        </w:rPr>
        <w:t>,</w:t>
      </w:r>
      <w:r w:rsidRPr="08C120D9">
        <w:rPr>
          <w:rStyle w:val="LatinChar"/>
          <w:rFonts w:cs="FrankRuehl"/>
          <w:sz w:val="28"/>
          <w:szCs w:val="28"/>
          <w:rtl/>
          <w:lang w:val="en-GB"/>
        </w:rPr>
        <w:t xml:space="preserve"> כמנין </w:t>
      </w:r>
      <w:r>
        <w:rPr>
          <w:rStyle w:val="LatinChar"/>
          <w:rFonts w:cs="FrankRuehl" w:hint="cs"/>
          <w:sz w:val="28"/>
          <w:szCs w:val="28"/>
          <w:rtl/>
          <w:lang w:val="en-GB"/>
        </w:rPr>
        <w:t>"</w:t>
      </w:r>
      <w:r w:rsidRPr="08C120D9">
        <w:rPr>
          <w:rStyle w:val="LatinChar"/>
          <w:rFonts w:cs="FrankRuehl"/>
          <w:sz w:val="28"/>
          <w:szCs w:val="28"/>
          <w:rtl/>
          <w:lang w:val="en-GB"/>
        </w:rPr>
        <w:t>הסנה</w:t>
      </w:r>
      <w:r>
        <w:rPr>
          <w:rStyle w:val="LatinChar"/>
          <w:rFonts w:cs="FrankRuehl" w:hint="cs"/>
          <w:sz w:val="28"/>
          <w:szCs w:val="28"/>
          <w:rtl/>
          <w:lang w:val="en-GB"/>
        </w:rPr>
        <w:t>"</w:t>
      </w:r>
      <w:r w:rsidR="08C747C2">
        <w:rPr>
          <w:rStyle w:val="LatinChar"/>
          <w:rFonts w:cs="FrankRuehl" w:hint="cs"/>
          <w:sz w:val="28"/>
          <w:szCs w:val="28"/>
          <w:rtl/>
          <w:lang w:val="en-GB"/>
        </w:rPr>
        <w:t xml:space="preserve"> </w:t>
      </w:r>
      <w:r w:rsidR="08C747C2" w:rsidRPr="08C747C2">
        <w:rPr>
          <w:rStyle w:val="LatinChar"/>
          <w:rFonts w:cs="Dbs-Rashi" w:hint="cs"/>
          <w:szCs w:val="20"/>
          <w:rtl/>
          <w:lang w:val="en-GB"/>
        </w:rPr>
        <w:t>(שמו"ר ב, ה)</w:t>
      </w:r>
      <w:r>
        <w:rPr>
          <w:rStyle w:val="LatinChar"/>
          <w:rFonts w:cs="FrankRuehl" w:hint="cs"/>
          <w:sz w:val="28"/>
          <w:szCs w:val="28"/>
          <w:rtl/>
          <w:lang w:val="en-GB"/>
        </w:rPr>
        <w:t>,</w:t>
      </w:r>
      <w:r w:rsidRPr="08C120D9">
        <w:rPr>
          <w:rStyle w:val="LatinChar"/>
          <w:rFonts w:cs="FrankRuehl"/>
          <w:sz w:val="28"/>
          <w:szCs w:val="28"/>
          <w:rtl/>
          <w:lang w:val="en-GB"/>
        </w:rPr>
        <w:t xml:space="preserve"> עד כאן. גם בזה רמזו ז"ל רמז מופלא מאוד, כי היה ראוי שיהיה נגלה עליו בסנה</w:t>
      </w:r>
      <w:r w:rsidR="08F143F4">
        <w:rPr>
          <w:rStyle w:val="LatinChar"/>
          <w:rFonts w:cs="FrankRuehl" w:hint="cs"/>
          <w:sz w:val="28"/>
          <w:szCs w:val="28"/>
          <w:rtl/>
          <w:lang w:val="en-GB"/>
        </w:rPr>
        <w:t>,</w:t>
      </w:r>
      <w:r w:rsidRPr="08C120D9">
        <w:rPr>
          <w:rStyle w:val="LatinChar"/>
          <w:rFonts w:cs="FrankRuehl"/>
          <w:sz w:val="28"/>
          <w:szCs w:val="28"/>
          <w:rtl/>
          <w:lang w:val="en-GB"/>
        </w:rPr>
        <w:t xml:space="preserve"> כי הוא מתיחס אל מדת משה, כי הסנה אילן שאין בו לחלוחית</w:t>
      </w:r>
      <w:r w:rsidR="08F143F4">
        <w:rPr>
          <w:rStyle w:val="LatinChar"/>
          <w:rFonts w:cs="FrankRuehl" w:hint="cs"/>
          <w:sz w:val="28"/>
          <w:szCs w:val="28"/>
          <w:rtl/>
          <w:lang w:val="en-GB"/>
        </w:rPr>
        <w:t>,</w:t>
      </w:r>
      <w:r w:rsidRPr="08C120D9">
        <w:rPr>
          <w:rStyle w:val="LatinChar"/>
          <w:rFonts w:cs="FrankRuehl"/>
          <w:sz w:val="28"/>
          <w:szCs w:val="28"/>
          <w:rtl/>
          <w:lang w:val="en-GB"/>
        </w:rPr>
        <w:t xml:space="preserve"> והוא יבש תמיד</w:t>
      </w:r>
      <w:r w:rsidR="08F143F4">
        <w:rPr>
          <w:rStyle w:val="FootnoteReference"/>
          <w:rFonts w:cs="FrankRuehl"/>
          <w:szCs w:val="28"/>
          <w:rtl/>
        </w:rPr>
        <w:footnoteReference w:id="230"/>
      </w:r>
      <w:r w:rsidRPr="08C120D9">
        <w:rPr>
          <w:rStyle w:val="LatinChar"/>
          <w:rFonts w:cs="FrankRuehl"/>
          <w:sz w:val="28"/>
          <w:szCs w:val="28"/>
          <w:rtl/>
          <w:lang w:val="en-GB"/>
        </w:rPr>
        <w:t>, א</w:t>
      </w:r>
      <w:r w:rsidR="08931615">
        <w:rPr>
          <w:rStyle w:val="LatinChar"/>
          <w:rFonts w:cs="FrankRuehl" w:hint="cs"/>
          <w:sz w:val="28"/>
          <w:szCs w:val="28"/>
          <w:rtl/>
          <w:lang w:val="en-GB"/>
        </w:rPr>
        <w:t>ף על גב</w:t>
      </w:r>
      <w:r w:rsidRPr="08C120D9">
        <w:rPr>
          <w:rStyle w:val="LatinChar"/>
          <w:rFonts w:cs="FrankRuehl"/>
          <w:sz w:val="28"/>
          <w:szCs w:val="28"/>
          <w:rtl/>
          <w:lang w:val="en-GB"/>
        </w:rPr>
        <w:t xml:space="preserve"> שהוא עומד על המים</w:t>
      </w:r>
      <w:r w:rsidR="08931615">
        <w:rPr>
          <w:rStyle w:val="FootnoteReference"/>
          <w:rFonts w:cs="FrankRuehl"/>
          <w:szCs w:val="28"/>
          <w:rtl/>
        </w:rPr>
        <w:footnoteReference w:id="231"/>
      </w:r>
      <w:r w:rsidR="08931615">
        <w:rPr>
          <w:rStyle w:val="LatinChar"/>
          <w:rFonts w:cs="FrankRuehl" w:hint="cs"/>
          <w:sz w:val="28"/>
          <w:szCs w:val="28"/>
          <w:rtl/>
          <w:lang w:val="en-GB"/>
        </w:rPr>
        <w:t>,</w:t>
      </w:r>
      <w:r w:rsidRPr="08C120D9">
        <w:rPr>
          <w:rStyle w:val="LatinChar"/>
          <w:rFonts w:cs="FrankRuehl"/>
          <w:sz w:val="28"/>
          <w:szCs w:val="28"/>
          <w:rtl/>
          <w:lang w:val="en-GB"/>
        </w:rPr>
        <w:t xml:space="preserve"> הוא יבש מופשט מן המים. וזהו מדת משה</w:t>
      </w:r>
      <w:r w:rsidR="08E17B27">
        <w:rPr>
          <w:rStyle w:val="LatinChar"/>
          <w:rFonts w:cs="FrankRuehl" w:hint="cs"/>
          <w:sz w:val="28"/>
          <w:szCs w:val="28"/>
          <w:rtl/>
          <w:lang w:val="en-GB"/>
        </w:rPr>
        <w:t>,</w:t>
      </w:r>
      <w:r w:rsidRPr="08C120D9">
        <w:rPr>
          <w:rStyle w:val="LatinChar"/>
          <w:rFonts w:cs="FrankRuehl"/>
          <w:sz w:val="28"/>
          <w:szCs w:val="28"/>
          <w:rtl/>
          <w:lang w:val="en-GB"/>
        </w:rPr>
        <w:t xml:space="preserve"> שהיה נקרא </w:t>
      </w:r>
      <w:r w:rsidR="08E17B27">
        <w:rPr>
          <w:rStyle w:val="LatinChar"/>
          <w:rFonts w:cs="FrankRuehl" w:hint="cs"/>
          <w:sz w:val="28"/>
          <w:szCs w:val="28"/>
          <w:rtl/>
          <w:lang w:val="en-GB"/>
        </w:rPr>
        <w:t>"</w:t>
      </w:r>
      <w:r w:rsidRPr="08C120D9">
        <w:rPr>
          <w:rStyle w:val="LatinChar"/>
          <w:rFonts w:cs="FrankRuehl"/>
          <w:sz w:val="28"/>
          <w:szCs w:val="28"/>
          <w:rtl/>
          <w:lang w:val="en-GB"/>
        </w:rPr>
        <w:t>משה</w:t>
      </w:r>
      <w:r w:rsidR="08E17B27">
        <w:rPr>
          <w:rStyle w:val="LatinChar"/>
          <w:rFonts w:cs="FrankRuehl" w:hint="cs"/>
          <w:sz w:val="28"/>
          <w:szCs w:val="28"/>
          <w:rtl/>
          <w:lang w:val="en-GB"/>
        </w:rPr>
        <w:t>"</w:t>
      </w:r>
      <w:r w:rsidRPr="08C120D9">
        <w:rPr>
          <w:rStyle w:val="LatinChar"/>
          <w:rFonts w:cs="FrankRuehl"/>
          <w:sz w:val="28"/>
          <w:szCs w:val="28"/>
          <w:rtl/>
          <w:lang w:val="en-GB"/>
        </w:rPr>
        <w:t xml:space="preserve"> על שם שהיה מסולק ומובדל מן המים</w:t>
      </w:r>
      <w:r w:rsidR="08E17B27">
        <w:rPr>
          <w:rStyle w:val="FootnoteReference"/>
          <w:rFonts w:cs="FrankRuehl"/>
          <w:szCs w:val="28"/>
          <w:rtl/>
        </w:rPr>
        <w:footnoteReference w:id="232"/>
      </w:r>
      <w:r w:rsidR="08E17B27">
        <w:rPr>
          <w:rStyle w:val="LatinChar"/>
          <w:rFonts w:cs="FrankRuehl" w:hint="cs"/>
          <w:sz w:val="28"/>
          <w:szCs w:val="28"/>
          <w:rtl/>
          <w:lang w:val="en-GB"/>
        </w:rPr>
        <w:t>,</w:t>
      </w:r>
      <w:r w:rsidRPr="08C120D9">
        <w:rPr>
          <w:rStyle w:val="LatinChar"/>
          <w:rFonts w:cs="FrankRuehl"/>
          <w:sz w:val="28"/>
          <w:szCs w:val="28"/>
          <w:rtl/>
          <w:lang w:val="en-GB"/>
        </w:rPr>
        <w:t xml:space="preserve"> כמו שהתבאר למעלה</w:t>
      </w:r>
      <w:r w:rsidR="08E17B27">
        <w:rPr>
          <w:rStyle w:val="LatinChar"/>
          <w:rFonts w:cs="FrankRuehl" w:hint="cs"/>
          <w:sz w:val="28"/>
          <w:szCs w:val="28"/>
          <w:rtl/>
          <w:lang w:val="en-GB"/>
        </w:rPr>
        <w:t>,</w:t>
      </w:r>
      <w:r w:rsidRPr="08C120D9">
        <w:rPr>
          <w:rStyle w:val="LatinChar"/>
          <w:rFonts w:cs="FrankRuehl"/>
          <w:sz w:val="28"/>
          <w:szCs w:val="28"/>
          <w:rtl/>
          <w:lang w:val="en-GB"/>
        </w:rPr>
        <w:t xml:space="preserve"> ע</w:t>
      </w:r>
      <w:r w:rsidR="08E17B27">
        <w:rPr>
          <w:rStyle w:val="LatinChar"/>
          <w:rFonts w:cs="FrankRuehl" w:hint="cs"/>
          <w:sz w:val="28"/>
          <w:szCs w:val="28"/>
          <w:rtl/>
          <w:lang w:val="en-GB"/>
        </w:rPr>
        <w:t>יין שם</w:t>
      </w:r>
      <w:r w:rsidR="08E17B27">
        <w:rPr>
          <w:rStyle w:val="FootnoteReference"/>
          <w:rFonts w:cs="FrankRuehl"/>
          <w:szCs w:val="28"/>
          <w:rtl/>
        </w:rPr>
        <w:footnoteReference w:id="233"/>
      </w:r>
      <w:r w:rsidRPr="08C120D9">
        <w:rPr>
          <w:rStyle w:val="LatinChar"/>
          <w:rFonts w:cs="FrankRuehl"/>
          <w:sz w:val="28"/>
          <w:szCs w:val="28"/>
          <w:rtl/>
          <w:lang w:val="en-GB"/>
        </w:rPr>
        <w:t>. ובזה מתיחס אל הסנה</w:t>
      </w:r>
      <w:r w:rsidR="089801F9">
        <w:rPr>
          <w:rStyle w:val="LatinChar"/>
          <w:rFonts w:cs="FrankRuehl" w:hint="cs"/>
          <w:sz w:val="28"/>
          <w:szCs w:val="28"/>
          <w:rtl/>
          <w:lang w:val="en-GB"/>
        </w:rPr>
        <w:t>,</w:t>
      </w:r>
      <w:r w:rsidRPr="08C120D9">
        <w:rPr>
          <w:rStyle w:val="LatinChar"/>
          <w:rFonts w:cs="FrankRuehl"/>
          <w:sz w:val="28"/>
          <w:szCs w:val="28"/>
          <w:rtl/>
          <w:lang w:val="en-GB"/>
        </w:rPr>
        <w:t xml:space="preserve"> וכמו שהתבאר בפרקים הרבה מזה</w:t>
      </w:r>
      <w:r w:rsidR="089801F9">
        <w:rPr>
          <w:rStyle w:val="FootnoteReference"/>
          <w:rFonts w:cs="FrankRuehl"/>
          <w:szCs w:val="28"/>
          <w:rtl/>
        </w:rPr>
        <w:footnoteReference w:id="234"/>
      </w:r>
      <w:r w:rsidRPr="08C120D9">
        <w:rPr>
          <w:rStyle w:val="LatinChar"/>
          <w:rFonts w:cs="FrankRuehl"/>
          <w:sz w:val="28"/>
          <w:szCs w:val="28"/>
          <w:rtl/>
          <w:lang w:val="en-GB"/>
        </w:rPr>
        <w:t>. ולפי</w:t>
      </w:r>
      <w:r w:rsidR="086A3E38">
        <w:rPr>
          <w:rStyle w:val="LatinChar"/>
          <w:rFonts w:cs="FrankRuehl" w:hint="cs"/>
          <w:sz w:val="28"/>
          <w:szCs w:val="28"/>
          <w:rtl/>
          <w:lang w:val="en-GB"/>
        </w:rPr>
        <w:t>כך</w:t>
      </w:r>
      <w:r w:rsidRPr="08C120D9">
        <w:rPr>
          <w:rStyle w:val="LatinChar"/>
          <w:rFonts w:cs="FrankRuehl"/>
          <w:sz w:val="28"/>
          <w:szCs w:val="28"/>
          <w:rtl/>
          <w:lang w:val="en-GB"/>
        </w:rPr>
        <w:t xml:space="preserve"> מספר </w:t>
      </w:r>
      <w:r w:rsidR="0881358C">
        <w:rPr>
          <w:rStyle w:val="LatinChar"/>
          <w:rFonts w:cs="FrankRuehl" w:hint="cs"/>
          <w:sz w:val="28"/>
          <w:szCs w:val="28"/>
          <w:rtl/>
          <w:lang w:val="en-GB"/>
        </w:rPr>
        <w:t>"</w:t>
      </w:r>
      <w:r w:rsidRPr="08C120D9">
        <w:rPr>
          <w:rStyle w:val="LatinChar"/>
          <w:rFonts w:cs="FrankRuehl"/>
          <w:sz w:val="28"/>
          <w:szCs w:val="28"/>
          <w:rtl/>
          <w:lang w:val="en-GB"/>
        </w:rPr>
        <w:t>הסנה</w:t>
      </w:r>
      <w:r w:rsidR="0881358C">
        <w:rPr>
          <w:rStyle w:val="LatinChar"/>
          <w:rFonts w:cs="FrankRuehl" w:hint="cs"/>
          <w:sz w:val="28"/>
          <w:szCs w:val="28"/>
          <w:rtl/>
          <w:lang w:val="en-GB"/>
        </w:rPr>
        <w:t>"</w:t>
      </w:r>
      <w:r w:rsidRPr="08C120D9">
        <w:rPr>
          <w:rStyle w:val="LatinChar"/>
          <w:rFonts w:cs="FrankRuehl"/>
          <w:sz w:val="28"/>
          <w:szCs w:val="28"/>
          <w:rtl/>
          <w:lang w:val="en-GB"/>
        </w:rPr>
        <w:t xml:space="preserve"> הם כמו חיי משה</w:t>
      </w:r>
      <w:r w:rsidR="08B91C2C">
        <w:rPr>
          <w:rStyle w:val="LatinChar"/>
          <w:rFonts w:cs="FrankRuehl" w:hint="cs"/>
          <w:sz w:val="28"/>
          <w:szCs w:val="28"/>
          <w:rtl/>
          <w:lang w:val="en-GB"/>
        </w:rPr>
        <w:t>.</w:t>
      </w:r>
      <w:r w:rsidRPr="08C120D9">
        <w:rPr>
          <w:rStyle w:val="LatinChar"/>
          <w:rFonts w:cs="FrankRuehl"/>
          <w:sz w:val="28"/>
          <w:szCs w:val="28"/>
          <w:rtl/>
          <w:lang w:val="en-GB"/>
        </w:rPr>
        <w:t xml:space="preserve"> </w:t>
      </w:r>
    </w:p>
    <w:p w:rsidR="08474D90" w:rsidRPr="08C120D9" w:rsidRDefault="08B91C2C" w:rsidP="08B91C2C">
      <w:pPr>
        <w:jc w:val="both"/>
        <w:rPr>
          <w:rStyle w:val="LatinChar"/>
          <w:rFonts w:cs="FrankRuehl" w:hint="cs"/>
          <w:sz w:val="28"/>
          <w:szCs w:val="28"/>
          <w:rtl/>
          <w:lang w:val="en-GB"/>
        </w:rPr>
      </w:pPr>
      <w:r w:rsidRPr="08B91C2C">
        <w:rPr>
          <w:rStyle w:val="LatinChar"/>
          <w:rtl/>
        </w:rPr>
        <w:t>#</w:t>
      </w:r>
      <w:r w:rsidR="08C120D9" w:rsidRPr="08B91C2C">
        <w:rPr>
          <w:rStyle w:val="Title1"/>
          <w:rtl/>
        </w:rPr>
        <w:t>וימי חיי</w:t>
      </w:r>
      <w:r w:rsidRPr="08B91C2C">
        <w:rPr>
          <w:rStyle w:val="LatinChar"/>
          <w:rtl/>
        </w:rPr>
        <w:t>=</w:t>
      </w:r>
      <w:r w:rsidR="08C120D9" w:rsidRPr="08C120D9">
        <w:rPr>
          <w:rStyle w:val="LatinChar"/>
          <w:rFonts w:cs="FrankRuehl"/>
          <w:sz w:val="28"/>
          <w:szCs w:val="28"/>
          <w:rtl/>
          <w:lang w:val="en-GB"/>
        </w:rPr>
        <w:t xml:space="preserve"> משה הם מורים על עצם מדריגת משה</w:t>
      </w:r>
      <w:r w:rsidR="0881358C">
        <w:rPr>
          <w:rStyle w:val="FootnoteReference"/>
          <w:rFonts w:cs="FrankRuehl"/>
          <w:szCs w:val="28"/>
          <w:rtl/>
        </w:rPr>
        <w:footnoteReference w:id="235"/>
      </w:r>
      <w:r w:rsidR="0881358C">
        <w:rPr>
          <w:rStyle w:val="LatinChar"/>
          <w:rFonts w:cs="FrankRuehl" w:hint="cs"/>
          <w:sz w:val="28"/>
          <w:szCs w:val="28"/>
          <w:rtl/>
          <w:lang w:val="en-GB"/>
        </w:rPr>
        <w:t>,</w:t>
      </w:r>
      <w:r w:rsidR="08C120D9" w:rsidRPr="08C120D9">
        <w:rPr>
          <w:rStyle w:val="LatinChar"/>
          <w:rFonts w:cs="FrankRuehl"/>
          <w:sz w:val="28"/>
          <w:szCs w:val="28"/>
          <w:rtl/>
          <w:lang w:val="en-GB"/>
        </w:rPr>
        <w:t xml:space="preserve"> שהוא משוי מן המים. </w:t>
      </w:r>
      <w:r w:rsidR="08C120D9" w:rsidRPr="08B91C2C">
        <w:rPr>
          <w:rStyle w:val="Title1"/>
          <w:b w:val="0"/>
          <w:bCs w:val="0"/>
          <w:sz w:val="28"/>
          <w:szCs w:val="28"/>
          <w:rtl/>
        </w:rPr>
        <w:t>וד</w:t>
      </w:r>
      <w:r w:rsidR="08FC5DF5" w:rsidRPr="08B91C2C">
        <w:rPr>
          <w:rStyle w:val="Title1"/>
          <w:rFonts w:hint="cs"/>
          <w:b w:val="0"/>
          <w:bCs w:val="0"/>
          <w:sz w:val="28"/>
          <w:szCs w:val="28"/>
          <w:rtl/>
        </w:rPr>
        <w:t>בר</w:t>
      </w:r>
      <w:r w:rsidR="08FC5DF5">
        <w:rPr>
          <w:rStyle w:val="LatinChar"/>
          <w:rFonts w:cs="FrankRuehl" w:hint="cs"/>
          <w:sz w:val="28"/>
          <w:szCs w:val="28"/>
          <w:rtl/>
          <w:lang w:val="en-GB"/>
        </w:rPr>
        <w:t>*</w:t>
      </w:r>
      <w:r w:rsidR="08C120D9" w:rsidRPr="08C120D9">
        <w:rPr>
          <w:rStyle w:val="LatinChar"/>
          <w:rFonts w:cs="FrankRuehl"/>
          <w:sz w:val="28"/>
          <w:szCs w:val="28"/>
          <w:rtl/>
          <w:lang w:val="en-GB"/>
        </w:rPr>
        <w:t xml:space="preserve"> זה רמזה התורה, כאשר נתנה אריכת זמן אל המבול</w:t>
      </w:r>
      <w:r w:rsidR="08F21E66">
        <w:rPr>
          <w:rStyle w:val="LatinChar"/>
          <w:rFonts w:cs="FrankRuehl" w:hint="cs"/>
          <w:sz w:val="28"/>
          <w:szCs w:val="28"/>
          <w:rtl/>
          <w:lang w:val="en-GB"/>
        </w:rPr>
        <w:t>,</w:t>
      </w:r>
      <w:r w:rsidR="08C120D9" w:rsidRPr="08C120D9">
        <w:rPr>
          <w:rStyle w:val="LatinChar"/>
          <w:rFonts w:cs="FrankRuehl"/>
          <w:sz w:val="28"/>
          <w:szCs w:val="28"/>
          <w:rtl/>
          <w:lang w:val="en-GB"/>
        </w:rPr>
        <w:t xml:space="preserve"> שלא יהיו גוברים המים בזכות משה</w:t>
      </w:r>
      <w:r w:rsidR="08F21E66">
        <w:rPr>
          <w:rStyle w:val="FootnoteReference"/>
          <w:rFonts w:cs="FrankRuehl"/>
          <w:szCs w:val="28"/>
          <w:rtl/>
        </w:rPr>
        <w:footnoteReference w:id="236"/>
      </w:r>
      <w:r w:rsidR="08F21E66">
        <w:rPr>
          <w:rStyle w:val="LatinChar"/>
          <w:rFonts w:cs="FrankRuehl" w:hint="cs"/>
          <w:sz w:val="28"/>
          <w:szCs w:val="28"/>
          <w:rtl/>
          <w:lang w:val="en-GB"/>
        </w:rPr>
        <w:t>,</w:t>
      </w:r>
      <w:r w:rsidR="08C120D9" w:rsidRPr="08C120D9">
        <w:rPr>
          <w:rStyle w:val="LatinChar"/>
          <w:rFonts w:cs="FrankRuehl"/>
          <w:sz w:val="28"/>
          <w:szCs w:val="28"/>
          <w:rtl/>
          <w:lang w:val="en-GB"/>
        </w:rPr>
        <w:t xml:space="preserve"> שהוא משוי מן המים, כמו שהתבאר למעלה</w:t>
      </w:r>
      <w:r w:rsidR="08F21E66">
        <w:rPr>
          <w:rStyle w:val="FootnoteReference"/>
          <w:rFonts w:cs="FrankRuehl"/>
          <w:szCs w:val="28"/>
          <w:rtl/>
        </w:rPr>
        <w:footnoteReference w:id="237"/>
      </w:r>
      <w:r w:rsidR="08C120D9" w:rsidRPr="08C120D9">
        <w:rPr>
          <w:rStyle w:val="LatinChar"/>
          <w:rFonts w:cs="FrankRuehl"/>
          <w:sz w:val="28"/>
          <w:szCs w:val="28"/>
          <w:rtl/>
          <w:lang w:val="en-GB"/>
        </w:rPr>
        <w:t xml:space="preserve">, אמרה </w:t>
      </w:r>
      <w:r w:rsidR="08C120D9" w:rsidRPr="08F21E66">
        <w:rPr>
          <w:rStyle w:val="LatinChar"/>
          <w:rFonts w:cs="Dbs-Rashi"/>
          <w:szCs w:val="20"/>
          <w:rtl/>
          <w:lang w:val="en-GB"/>
        </w:rPr>
        <w:t>(בראשית ו</w:t>
      </w:r>
      <w:r w:rsidR="08F21E66" w:rsidRPr="08F21E66">
        <w:rPr>
          <w:rStyle w:val="LatinChar"/>
          <w:rFonts w:cs="Dbs-Rashi" w:hint="cs"/>
          <w:szCs w:val="20"/>
          <w:rtl/>
          <w:lang w:val="en-GB"/>
        </w:rPr>
        <w:t>, ג</w:t>
      </w:r>
      <w:r w:rsidR="08C120D9" w:rsidRPr="08F21E66">
        <w:rPr>
          <w:rStyle w:val="LatinChar"/>
          <w:rFonts w:cs="Dbs-Rashi"/>
          <w:szCs w:val="20"/>
          <w:rtl/>
          <w:lang w:val="en-GB"/>
        </w:rPr>
        <w:t>)</w:t>
      </w:r>
      <w:r w:rsidR="08C120D9" w:rsidRPr="08C120D9">
        <w:rPr>
          <w:rStyle w:val="LatinChar"/>
          <w:rFonts w:cs="FrankRuehl"/>
          <w:sz w:val="28"/>
          <w:szCs w:val="28"/>
          <w:rtl/>
          <w:lang w:val="en-GB"/>
        </w:rPr>
        <w:t xml:space="preserve"> </w:t>
      </w:r>
      <w:r w:rsidR="08F21E66">
        <w:rPr>
          <w:rStyle w:val="LatinChar"/>
          <w:rFonts w:cs="FrankRuehl" w:hint="cs"/>
          <w:sz w:val="28"/>
          <w:szCs w:val="28"/>
          <w:rtl/>
          <w:lang w:val="en-GB"/>
        </w:rPr>
        <w:t>"</w:t>
      </w:r>
      <w:r w:rsidR="08C120D9" w:rsidRPr="08C120D9">
        <w:rPr>
          <w:rStyle w:val="LatinChar"/>
          <w:rFonts w:cs="FrankRuehl"/>
          <w:sz w:val="28"/>
          <w:szCs w:val="28"/>
          <w:rtl/>
          <w:lang w:val="en-GB"/>
        </w:rPr>
        <w:t>בשגם הוא בשר והיו ימיו מאה ועשרים</w:t>
      </w:r>
      <w:r w:rsidR="08F21E66">
        <w:rPr>
          <w:rStyle w:val="LatinChar"/>
          <w:rFonts w:cs="FrankRuehl" w:hint="cs"/>
          <w:sz w:val="28"/>
          <w:szCs w:val="28"/>
          <w:rtl/>
          <w:lang w:val="en-GB"/>
        </w:rPr>
        <w:t>"</w:t>
      </w:r>
      <w:r w:rsidR="08F21E66">
        <w:rPr>
          <w:rStyle w:val="FootnoteReference"/>
          <w:rFonts w:cs="FrankRuehl"/>
          <w:szCs w:val="28"/>
          <w:rtl/>
        </w:rPr>
        <w:footnoteReference w:id="238"/>
      </w:r>
      <w:r w:rsidR="08F21E66">
        <w:rPr>
          <w:rStyle w:val="LatinChar"/>
          <w:rFonts w:cs="FrankRuehl" w:hint="cs"/>
          <w:sz w:val="28"/>
          <w:szCs w:val="28"/>
          <w:rtl/>
          <w:lang w:val="en-GB"/>
        </w:rPr>
        <w:t>.</w:t>
      </w:r>
      <w:r w:rsidR="08C120D9" w:rsidRPr="08C120D9">
        <w:rPr>
          <w:rStyle w:val="LatinChar"/>
          <w:rFonts w:cs="FrankRuehl"/>
          <w:sz w:val="28"/>
          <w:szCs w:val="28"/>
          <w:rtl/>
          <w:lang w:val="en-GB"/>
        </w:rPr>
        <w:t xml:space="preserve"> כי מספר ק"ך הוא במספר קטן י"ב</w:t>
      </w:r>
      <w:r w:rsidR="080E6F38">
        <w:rPr>
          <w:rStyle w:val="LatinChar"/>
          <w:rFonts w:cs="FrankRuehl" w:hint="cs"/>
          <w:sz w:val="28"/>
          <w:szCs w:val="28"/>
          <w:rtl/>
          <w:lang w:val="en-GB"/>
        </w:rPr>
        <w:t>,</w:t>
      </w:r>
      <w:r w:rsidR="08C120D9" w:rsidRPr="08C120D9">
        <w:rPr>
          <w:rStyle w:val="LatinChar"/>
          <w:rFonts w:cs="FrankRuehl"/>
          <w:sz w:val="28"/>
          <w:szCs w:val="28"/>
          <w:rtl/>
          <w:lang w:val="en-GB"/>
        </w:rPr>
        <w:t xml:space="preserve"> והוא במספר </w:t>
      </w:r>
      <w:r w:rsidR="080E6F38">
        <w:rPr>
          <w:rStyle w:val="LatinChar"/>
          <w:rFonts w:cs="FrankRuehl" w:hint="cs"/>
          <w:sz w:val="28"/>
          <w:szCs w:val="28"/>
          <w:rtl/>
          <w:lang w:val="en-GB"/>
        </w:rPr>
        <w:t>"</w:t>
      </w:r>
      <w:r w:rsidR="08C120D9" w:rsidRPr="08C120D9">
        <w:rPr>
          <w:rStyle w:val="LatinChar"/>
          <w:rFonts w:cs="FrankRuehl"/>
          <w:sz w:val="28"/>
          <w:szCs w:val="28"/>
          <w:rtl/>
          <w:lang w:val="en-GB"/>
        </w:rPr>
        <w:t>זה</w:t>
      </w:r>
      <w:r w:rsidR="080E6F38">
        <w:rPr>
          <w:rStyle w:val="LatinChar"/>
          <w:rFonts w:cs="FrankRuehl" w:hint="cs"/>
          <w:sz w:val="28"/>
          <w:szCs w:val="28"/>
          <w:rtl/>
          <w:lang w:val="en-GB"/>
        </w:rPr>
        <w:t>",</w:t>
      </w:r>
      <w:r w:rsidR="08C120D9" w:rsidRPr="08C120D9">
        <w:rPr>
          <w:rStyle w:val="LatinChar"/>
          <w:rFonts w:cs="FrankRuehl"/>
          <w:sz w:val="28"/>
          <w:szCs w:val="28"/>
          <w:rtl/>
          <w:lang w:val="en-GB"/>
        </w:rPr>
        <w:t xml:space="preserve"> שהוא שם משה</w:t>
      </w:r>
      <w:r w:rsidR="080E6F38">
        <w:rPr>
          <w:rStyle w:val="LatinChar"/>
          <w:rFonts w:cs="FrankRuehl" w:hint="cs"/>
          <w:sz w:val="28"/>
          <w:szCs w:val="28"/>
          <w:rtl/>
          <w:lang w:val="en-GB"/>
        </w:rPr>
        <w:t>,</w:t>
      </w:r>
      <w:r w:rsidR="08C120D9" w:rsidRPr="08C120D9">
        <w:rPr>
          <w:rStyle w:val="LatinChar"/>
          <w:rFonts w:cs="FrankRuehl"/>
          <w:sz w:val="28"/>
          <w:szCs w:val="28"/>
          <w:rtl/>
          <w:lang w:val="en-GB"/>
        </w:rPr>
        <w:t xml:space="preserve"> כמו שנאמר </w:t>
      </w:r>
      <w:r w:rsidR="08C120D9" w:rsidRPr="080E6F38">
        <w:rPr>
          <w:rStyle w:val="LatinChar"/>
          <w:rFonts w:cs="Dbs-Rashi"/>
          <w:szCs w:val="20"/>
          <w:rtl/>
          <w:lang w:val="en-GB"/>
        </w:rPr>
        <w:t>(שמות לב</w:t>
      </w:r>
      <w:r w:rsidR="080E6F38" w:rsidRPr="080E6F38">
        <w:rPr>
          <w:rStyle w:val="LatinChar"/>
          <w:rFonts w:cs="Dbs-Rashi" w:hint="cs"/>
          <w:szCs w:val="20"/>
          <w:rtl/>
          <w:lang w:val="en-GB"/>
        </w:rPr>
        <w:t xml:space="preserve">, </w:t>
      </w:r>
      <w:r w:rsidR="080E6F38">
        <w:rPr>
          <w:rStyle w:val="LatinChar"/>
          <w:rFonts w:cs="Dbs-Rashi" w:hint="cs"/>
          <w:szCs w:val="20"/>
          <w:rtl/>
          <w:lang w:val="en-GB"/>
        </w:rPr>
        <w:t>א</w:t>
      </w:r>
      <w:r w:rsidR="08C120D9" w:rsidRPr="080E6F38">
        <w:rPr>
          <w:rStyle w:val="LatinChar"/>
          <w:rFonts w:cs="Dbs-Rashi"/>
          <w:szCs w:val="20"/>
          <w:rtl/>
          <w:lang w:val="en-GB"/>
        </w:rPr>
        <w:t>)</w:t>
      </w:r>
      <w:r w:rsidR="08C120D9" w:rsidRPr="08C120D9">
        <w:rPr>
          <w:rStyle w:val="LatinChar"/>
          <w:rFonts w:cs="FrankRuehl"/>
          <w:sz w:val="28"/>
          <w:szCs w:val="28"/>
          <w:rtl/>
          <w:lang w:val="en-GB"/>
        </w:rPr>
        <w:t xml:space="preserve"> </w:t>
      </w:r>
      <w:r w:rsidR="080E6F38">
        <w:rPr>
          <w:rStyle w:val="LatinChar"/>
          <w:rFonts w:cs="FrankRuehl" w:hint="cs"/>
          <w:sz w:val="28"/>
          <w:szCs w:val="28"/>
          <w:rtl/>
          <w:lang w:val="en-GB"/>
        </w:rPr>
        <w:t>"</w:t>
      </w:r>
      <w:r w:rsidR="08C120D9" w:rsidRPr="08C120D9">
        <w:rPr>
          <w:rStyle w:val="LatinChar"/>
          <w:rFonts w:cs="FrankRuehl"/>
          <w:sz w:val="28"/>
          <w:szCs w:val="28"/>
          <w:rtl/>
          <w:lang w:val="en-GB"/>
        </w:rPr>
        <w:t>כי זה משה האיש</w:t>
      </w:r>
      <w:r w:rsidR="080E6F38">
        <w:rPr>
          <w:rStyle w:val="LatinChar"/>
          <w:rFonts w:cs="FrankRuehl" w:hint="cs"/>
          <w:sz w:val="28"/>
          <w:szCs w:val="28"/>
          <w:rtl/>
          <w:lang w:val="en-GB"/>
        </w:rPr>
        <w:t>"</w:t>
      </w:r>
      <w:r w:rsidR="08C120D9" w:rsidRPr="08C120D9">
        <w:rPr>
          <w:rStyle w:val="LatinChar"/>
          <w:rFonts w:cs="FrankRuehl"/>
          <w:sz w:val="28"/>
          <w:szCs w:val="28"/>
          <w:rtl/>
          <w:lang w:val="en-GB"/>
        </w:rPr>
        <w:t xml:space="preserve">, ושם </w:t>
      </w:r>
      <w:r w:rsidR="085A552D">
        <w:rPr>
          <w:rStyle w:val="LatinChar"/>
          <w:rFonts w:cs="FrankRuehl" w:hint="cs"/>
          <w:sz w:val="28"/>
          <w:szCs w:val="28"/>
          <w:rtl/>
          <w:lang w:val="en-GB"/>
        </w:rPr>
        <w:t>"</w:t>
      </w:r>
      <w:r w:rsidR="08C120D9" w:rsidRPr="08C120D9">
        <w:rPr>
          <w:rStyle w:val="LatinChar"/>
          <w:rFonts w:cs="FrankRuehl"/>
          <w:sz w:val="28"/>
          <w:szCs w:val="28"/>
          <w:rtl/>
          <w:lang w:val="en-GB"/>
        </w:rPr>
        <w:t>זה</w:t>
      </w:r>
      <w:r w:rsidR="085A552D">
        <w:rPr>
          <w:rStyle w:val="LatinChar"/>
          <w:rFonts w:cs="FrankRuehl" w:hint="cs"/>
          <w:sz w:val="28"/>
          <w:szCs w:val="28"/>
          <w:rtl/>
          <w:lang w:val="en-GB"/>
        </w:rPr>
        <w:t>"</w:t>
      </w:r>
      <w:r w:rsidR="08C120D9" w:rsidRPr="08C120D9">
        <w:rPr>
          <w:rStyle w:val="LatinChar"/>
          <w:rFonts w:cs="FrankRuehl"/>
          <w:sz w:val="28"/>
          <w:szCs w:val="28"/>
          <w:rtl/>
          <w:lang w:val="en-GB"/>
        </w:rPr>
        <w:t xml:space="preserve"> יבא על הרמוז</w:t>
      </w:r>
      <w:r w:rsidR="085A552D">
        <w:rPr>
          <w:rStyle w:val="FootnoteReference"/>
          <w:rFonts w:cs="FrankRuehl"/>
          <w:szCs w:val="28"/>
          <w:rtl/>
        </w:rPr>
        <w:footnoteReference w:id="239"/>
      </w:r>
      <w:r w:rsidR="085A552D">
        <w:rPr>
          <w:rStyle w:val="LatinChar"/>
          <w:rFonts w:cs="FrankRuehl" w:hint="cs"/>
          <w:sz w:val="28"/>
          <w:szCs w:val="28"/>
          <w:rtl/>
          <w:lang w:val="en-GB"/>
        </w:rPr>
        <w:t>,</w:t>
      </w:r>
      <w:r w:rsidR="08C120D9" w:rsidRPr="08C120D9">
        <w:rPr>
          <w:rStyle w:val="LatinChar"/>
          <w:rFonts w:cs="FrankRuehl"/>
          <w:sz w:val="28"/>
          <w:szCs w:val="28"/>
          <w:rtl/>
          <w:lang w:val="en-GB"/>
        </w:rPr>
        <w:t xml:space="preserve"> שיש לו צורה מיוחדת נבדלת</w:t>
      </w:r>
      <w:r w:rsidR="081B45ED">
        <w:rPr>
          <w:rStyle w:val="FootnoteReference"/>
          <w:rFonts w:cs="FrankRuehl"/>
          <w:szCs w:val="28"/>
          <w:rtl/>
        </w:rPr>
        <w:footnoteReference w:id="240"/>
      </w:r>
      <w:r w:rsidR="085A552D">
        <w:rPr>
          <w:rStyle w:val="LatinChar"/>
          <w:rFonts w:cs="FrankRuehl" w:hint="cs"/>
          <w:sz w:val="28"/>
          <w:szCs w:val="28"/>
          <w:rtl/>
          <w:lang w:val="en-GB"/>
        </w:rPr>
        <w:t>,</w:t>
      </w:r>
      <w:r w:rsidR="08C120D9" w:rsidRPr="08C120D9">
        <w:rPr>
          <w:rStyle w:val="LatinChar"/>
          <w:rFonts w:cs="FrankRuehl"/>
          <w:sz w:val="28"/>
          <w:szCs w:val="28"/>
          <w:rtl/>
          <w:lang w:val="en-GB"/>
        </w:rPr>
        <w:t xml:space="preserve"> והוא מעלת משה</w:t>
      </w:r>
      <w:r w:rsidR="085A552D">
        <w:rPr>
          <w:rStyle w:val="FootnoteReference"/>
          <w:rFonts w:cs="FrankRuehl"/>
          <w:szCs w:val="28"/>
          <w:rtl/>
        </w:rPr>
        <w:footnoteReference w:id="241"/>
      </w:r>
      <w:r w:rsidR="08ED3465">
        <w:rPr>
          <w:rStyle w:val="LatinChar"/>
          <w:rFonts w:cs="FrankRuehl" w:hint="cs"/>
          <w:sz w:val="28"/>
          <w:szCs w:val="28"/>
          <w:rtl/>
          <w:lang w:val="en-GB"/>
        </w:rPr>
        <w:t>.</w:t>
      </w:r>
      <w:r w:rsidR="08C120D9" w:rsidRPr="08C120D9">
        <w:rPr>
          <w:rStyle w:val="LatinChar"/>
          <w:rFonts w:cs="FrankRuehl"/>
          <w:sz w:val="28"/>
          <w:szCs w:val="28"/>
          <w:rtl/>
          <w:lang w:val="en-GB"/>
        </w:rPr>
        <w:t xml:space="preserve"> וזהו הפך המים</w:t>
      </w:r>
      <w:r w:rsidR="08ED3465">
        <w:rPr>
          <w:rStyle w:val="LatinChar"/>
          <w:rFonts w:cs="FrankRuehl" w:hint="cs"/>
          <w:sz w:val="28"/>
          <w:szCs w:val="28"/>
          <w:rtl/>
          <w:lang w:val="en-GB"/>
        </w:rPr>
        <w:t>,</w:t>
      </w:r>
      <w:r w:rsidR="08C120D9" w:rsidRPr="08C120D9">
        <w:rPr>
          <w:rStyle w:val="LatinChar"/>
          <w:rFonts w:cs="FrankRuehl"/>
          <w:sz w:val="28"/>
          <w:szCs w:val="28"/>
          <w:rtl/>
          <w:lang w:val="en-GB"/>
        </w:rPr>
        <w:t xml:space="preserve"> שאין להם צורה מיוחדת, ודבר זה נתבאר למעלה בפרקים פעמים הרבה</w:t>
      </w:r>
      <w:r w:rsidR="08FD1D55">
        <w:rPr>
          <w:rStyle w:val="LatinChar"/>
          <w:rFonts w:cs="FrankRuehl" w:hint="cs"/>
          <w:sz w:val="28"/>
          <w:szCs w:val="28"/>
          <w:rtl/>
          <w:lang w:val="en-GB"/>
        </w:rPr>
        <w:t>,</w:t>
      </w:r>
      <w:r w:rsidR="08C120D9" w:rsidRPr="08C120D9">
        <w:rPr>
          <w:rStyle w:val="LatinChar"/>
          <w:rFonts w:cs="FrankRuehl"/>
          <w:sz w:val="28"/>
          <w:szCs w:val="28"/>
          <w:rtl/>
          <w:lang w:val="en-GB"/>
        </w:rPr>
        <w:t xml:space="preserve"> עיין שם</w:t>
      </w:r>
      <w:r w:rsidR="08FD1D55">
        <w:rPr>
          <w:rStyle w:val="FootnoteReference"/>
          <w:rFonts w:cs="FrankRuehl"/>
          <w:szCs w:val="28"/>
          <w:rtl/>
        </w:rPr>
        <w:footnoteReference w:id="242"/>
      </w:r>
      <w:r w:rsidR="08FD1D55">
        <w:rPr>
          <w:rStyle w:val="LatinChar"/>
          <w:rFonts w:cs="FrankRuehl" w:hint="cs"/>
          <w:sz w:val="28"/>
          <w:szCs w:val="28"/>
          <w:rtl/>
          <w:lang w:val="en-GB"/>
        </w:rPr>
        <w:t>.</w:t>
      </w:r>
      <w:r w:rsidR="08C120D9" w:rsidRPr="08C120D9">
        <w:rPr>
          <w:rStyle w:val="LatinChar"/>
          <w:rFonts w:cs="FrankRuehl"/>
          <w:sz w:val="28"/>
          <w:szCs w:val="28"/>
          <w:rtl/>
          <w:lang w:val="en-GB"/>
        </w:rPr>
        <w:t xml:space="preserve"> וכן הסנה</w:t>
      </w:r>
      <w:r w:rsidR="081705B2">
        <w:rPr>
          <w:rStyle w:val="LatinChar"/>
          <w:rFonts w:cs="FrankRuehl" w:hint="cs"/>
          <w:sz w:val="28"/>
          <w:szCs w:val="28"/>
          <w:rtl/>
          <w:lang w:val="en-GB"/>
        </w:rPr>
        <w:t>,</w:t>
      </w:r>
      <w:r w:rsidR="08C120D9" w:rsidRPr="08C120D9">
        <w:rPr>
          <w:rStyle w:val="LatinChar"/>
          <w:rFonts w:cs="FrankRuehl"/>
          <w:sz w:val="28"/>
          <w:szCs w:val="28"/>
          <w:rtl/>
          <w:lang w:val="en-GB"/>
        </w:rPr>
        <w:t xml:space="preserve"> שהוא מופשט מן המים</w:t>
      </w:r>
      <w:r w:rsidR="081705B2">
        <w:rPr>
          <w:rStyle w:val="LatinChar"/>
          <w:rFonts w:cs="FrankRuehl" w:hint="cs"/>
          <w:sz w:val="28"/>
          <w:szCs w:val="28"/>
          <w:rtl/>
          <w:lang w:val="en-GB"/>
        </w:rPr>
        <w:t>,</w:t>
      </w:r>
      <w:r w:rsidR="08C120D9" w:rsidRPr="08C120D9">
        <w:rPr>
          <w:rStyle w:val="LatinChar"/>
          <w:rFonts w:cs="FrankRuehl"/>
          <w:sz w:val="28"/>
          <w:szCs w:val="28"/>
          <w:rtl/>
          <w:lang w:val="en-GB"/>
        </w:rPr>
        <w:t xml:space="preserve"> מספרו ק"ך</w:t>
      </w:r>
      <w:r w:rsidR="081705B2">
        <w:rPr>
          <w:rStyle w:val="LatinChar"/>
          <w:rFonts w:cs="FrankRuehl" w:hint="cs"/>
          <w:sz w:val="28"/>
          <w:szCs w:val="28"/>
          <w:rtl/>
          <w:lang w:val="en-GB"/>
        </w:rPr>
        <w:t>.</w:t>
      </w:r>
      <w:r w:rsidR="08C120D9" w:rsidRPr="08C120D9">
        <w:rPr>
          <w:rStyle w:val="LatinChar"/>
          <w:rFonts w:cs="FrankRuehl"/>
          <w:sz w:val="28"/>
          <w:szCs w:val="28"/>
          <w:rtl/>
          <w:lang w:val="en-GB"/>
        </w:rPr>
        <w:t xml:space="preserve"> ואתה תבין הדברים אשר נתבארו</w:t>
      </w:r>
      <w:r w:rsidR="081705B2">
        <w:rPr>
          <w:rStyle w:val="LatinChar"/>
          <w:rFonts w:cs="FrankRuehl" w:hint="cs"/>
          <w:sz w:val="28"/>
          <w:szCs w:val="28"/>
          <w:rtl/>
          <w:lang w:val="en-GB"/>
        </w:rPr>
        <w:t>,</w:t>
      </w:r>
      <w:r w:rsidR="08C120D9" w:rsidRPr="08C120D9">
        <w:rPr>
          <w:rStyle w:val="LatinChar"/>
          <w:rFonts w:cs="FrankRuehl"/>
          <w:sz w:val="28"/>
          <w:szCs w:val="28"/>
          <w:rtl/>
          <w:lang w:val="en-GB"/>
        </w:rPr>
        <w:t xml:space="preserve"> ותמצא טעמים נפלאים ועמוקים מאוד מאוד</w:t>
      </w:r>
      <w:r w:rsidR="08ED3465">
        <w:rPr>
          <w:rStyle w:val="FootnoteReference"/>
          <w:rFonts w:cs="FrankRuehl"/>
          <w:szCs w:val="28"/>
          <w:rtl/>
        </w:rPr>
        <w:footnoteReference w:id="243"/>
      </w:r>
      <w:r w:rsidR="081705B2">
        <w:rPr>
          <w:rStyle w:val="LatinChar"/>
          <w:rFonts w:cs="FrankRuehl" w:hint="cs"/>
          <w:sz w:val="28"/>
          <w:szCs w:val="28"/>
          <w:rtl/>
          <w:lang w:val="en-GB"/>
        </w:rPr>
        <w:t>.</w:t>
      </w:r>
    </w:p>
    <w:sectPr w:rsidR="08474D90" w:rsidRPr="08C120D9"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6F6980" w:rsidRDefault="086F6980">
      <w:r>
        <w:separator/>
      </w:r>
    </w:p>
  </w:endnote>
  <w:endnote w:type="continuationSeparator" w:id="0">
    <w:p w:rsidR="086F6980" w:rsidRDefault="086F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6F6980" w:rsidRDefault="086F6980">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6F6980" w:rsidRDefault="086F6980">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6F6980" w:rsidRPr="084B7A99" w:rsidRDefault="086F6980">
    <w:pPr>
      <w:pStyle w:val="Footer"/>
      <w:framePr w:wrap="around" w:vAnchor="text" w:hAnchor="margin" w:y="1"/>
      <w:rPr>
        <w:rStyle w:val="PageNumber"/>
        <w:rFonts w:hint="cs"/>
        <w:rtl/>
        <w:lang w:val="en-US"/>
      </w:rPr>
    </w:pPr>
  </w:p>
  <w:p w:rsidR="086F6980" w:rsidRPr="0822786C" w:rsidRDefault="086F6980" w:rsidP="08134731">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456720">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6F6980" w:rsidRDefault="086F6980">
      <w:r>
        <w:separator/>
      </w:r>
    </w:p>
  </w:footnote>
  <w:footnote w:type="continuationSeparator" w:id="0">
    <w:p w:rsidR="086F6980" w:rsidRDefault="086F6980">
      <w:r>
        <w:continuationSeparator/>
      </w:r>
    </w:p>
  </w:footnote>
  <w:footnote w:type="continuationNotice" w:id="1">
    <w:p w:rsidR="086F6980" w:rsidRDefault="086F6980">
      <w:pPr>
        <w:rPr>
          <w:rtl/>
        </w:rPr>
      </w:pPr>
    </w:p>
  </w:footnote>
  <w:footnote w:id="2">
    <w:p w:rsidR="086F6980" w:rsidRDefault="086F6980" w:rsidP="08126EA8">
      <w:pPr>
        <w:pStyle w:val="FootnoteText"/>
        <w:rPr>
          <w:rFonts w:hint="cs"/>
        </w:rPr>
      </w:pPr>
      <w:r>
        <w:rPr>
          <w:rtl/>
        </w:rPr>
        <w:t>&lt;</w:t>
      </w:r>
      <w:r>
        <w:rPr>
          <w:rStyle w:val="FootnoteReference"/>
        </w:rPr>
        <w:footnoteRef/>
      </w:r>
      <w:r>
        <w:rPr>
          <w:rtl/>
        </w:rPr>
        <w:t>&gt;</w:t>
      </w:r>
      <w:r>
        <w:rPr>
          <w:rFonts w:hint="cs"/>
          <w:rtl/>
        </w:rPr>
        <w:t xml:space="preserve"> לפנינו במדרש איתא "ששם קבלו ישראל אלקותו של הקב"ה". ובכת"י [תט.] כתב "ששם קבלו ישראל מלכותו ואלקותו". אמנם כוונתו מתבארת לפי מה שכתב בסמוך [לאחר ציון 11], וז"ל: "השם הראשון מורה ששם קבלו התורה, ונעשה הקב"ה להם לאלקים, וקבלת מלכותו הוא ענין ראשון לזה". הרי קבלת אלקותו היא קבלת מלכותו [ראה להלן הערה 14]. ושם מבאר מדוע חותר להגיע למלכותו יתברך, כי מן מלכותו יתברך נמשכים שני השמות הבאים של הר סיני.</w:t>
      </w:r>
    </w:p>
  </w:footnote>
  <w:footnote w:id="3">
    <w:p w:rsidR="086F6980" w:rsidRDefault="086F6980" w:rsidP="08354ECE">
      <w:pPr>
        <w:pStyle w:val="FootnoteText"/>
        <w:rPr>
          <w:rFonts w:hint="cs"/>
        </w:rPr>
      </w:pPr>
      <w:r>
        <w:rPr>
          <w:rtl/>
        </w:rPr>
        <w:t>&lt;</w:t>
      </w:r>
      <w:r>
        <w:rPr>
          <w:rStyle w:val="FootnoteReference"/>
        </w:rPr>
        <w:footnoteRef/>
      </w:r>
      <w:r>
        <w:rPr>
          <w:rtl/>
        </w:rPr>
        <w:t>&gt;</w:t>
      </w:r>
      <w:r>
        <w:rPr>
          <w:rFonts w:hint="cs"/>
          <w:rtl/>
        </w:rPr>
        <w:t xml:space="preserve"> "'ונתתי גשמכם בעתם'" [ויקרא כו, ד (המשך לשון המדרש שם)].</w:t>
      </w:r>
    </w:p>
  </w:footnote>
  <w:footnote w:id="4">
    <w:p w:rsidR="086F6980" w:rsidRDefault="086F6980" w:rsidP="08094EF8">
      <w:pPr>
        <w:pStyle w:val="FootnoteText"/>
        <w:rPr>
          <w:rFonts w:hint="cs"/>
        </w:rPr>
      </w:pPr>
      <w:r>
        <w:rPr>
          <w:rtl/>
        </w:rPr>
        <w:t>&lt;</w:t>
      </w:r>
      <w:r>
        <w:rPr>
          <w:rStyle w:val="FootnoteReference"/>
        </w:rPr>
        <w:footnoteRef/>
      </w:r>
      <w:r>
        <w:rPr>
          <w:rtl/>
        </w:rPr>
        <w:t>&gt;</w:t>
      </w:r>
      <w:r>
        <w:rPr>
          <w:rFonts w:hint="cs"/>
          <w:rtl/>
        </w:rPr>
        <w:t xml:space="preserve"> פירוש - ישראל זכו למעלה עליונה בעקבות קבלת התורה האלקית, וכמו שהולך ומבאר. דוגמה לדבר; בעקבות מעמד הר סיני פסקה המיתה מישראל, ורק חזרה בעקבות חטא העגל [ע"ז ה.]. </w:t>
      </w:r>
      <w:r w:rsidRPr="08392955">
        <w:rPr>
          <w:rFonts w:hint="cs"/>
          <w:sz w:val="18"/>
          <w:rtl/>
        </w:rPr>
        <w:t>ולמעלה פ"ח [</w:t>
      </w:r>
      <w:r>
        <w:rPr>
          <w:rFonts w:hint="cs"/>
          <w:sz w:val="18"/>
          <w:rtl/>
        </w:rPr>
        <w:t>שסט:</w:t>
      </w:r>
      <w:r w:rsidRPr="08392955">
        <w:rPr>
          <w:rFonts w:hint="cs"/>
          <w:sz w:val="18"/>
          <w:rtl/>
        </w:rPr>
        <w:t>]</w:t>
      </w:r>
      <w:r>
        <w:rPr>
          <w:rFonts w:hint="cs"/>
          <w:sz w:val="18"/>
          <w:rtl/>
        </w:rPr>
        <w:t xml:space="preserve"> כתב</w:t>
      </w:r>
      <w:r w:rsidRPr="08392955">
        <w:rPr>
          <w:rFonts w:hint="cs"/>
          <w:sz w:val="18"/>
          <w:rtl/>
        </w:rPr>
        <w:t>: "</w:t>
      </w:r>
      <w:r w:rsidRPr="08392955">
        <w:rPr>
          <w:rStyle w:val="LatinChar"/>
          <w:sz w:val="18"/>
          <w:rtl/>
          <w:lang w:val="en-GB"/>
        </w:rPr>
        <w:t>אין דבר חבור ודבוק יותר כמו התורה</w:t>
      </w:r>
      <w:r w:rsidRPr="08392955">
        <w:rPr>
          <w:rStyle w:val="LatinChar"/>
          <w:rFonts w:hint="cs"/>
          <w:sz w:val="18"/>
          <w:rtl/>
          <w:lang w:val="en-GB"/>
        </w:rPr>
        <w:t>,</w:t>
      </w:r>
      <w:r w:rsidRPr="08392955">
        <w:rPr>
          <w:rStyle w:val="LatinChar"/>
          <w:sz w:val="18"/>
          <w:rtl/>
          <w:lang w:val="en-GB"/>
        </w:rPr>
        <w:t xml:space="preserve"> שהוא דבוק וחבור האדם אל בוראו</w:t>
      </w:r>
      <w:r>
        <w:rPr>
          <w:rFonts w:hint="cs"/>
          <w:rtl/>
        </w:rPr>
        <w:t>". ובדר"ח פ"ו מ"ח [רסא:] כתב: "</w:t>
      </w:r>
      <w:r>
        <w:rPr>
          <w:rtl/>
        </w:rPr>
        <w:t>כי על ידי התורה הוא דביקות האדם בבוראו</w:t>
      </w:r>
      <w:r>
        <w:rPr>
          <w:rFonts w:hint="cs"/>
          <w:rtl/>
        </w:rPr>
        <w:t>...</w:t>
      </w:r>
      <w:r>
        <w:rPr>
          <w:rtl/>
        </w:rPr>
        <w:t xml:space="preserve"> כי אין לך דבר שהוא קרוב אל הש</w:t>
      </w:r>
      <w:r>
        <w:rPr>
          <w:rFonts w:hint="cs"/>
          <w:rtl/>
        </w:rPr>
        <w:t>ם יתברך</w:t>
      </w:r>
      <w:r>
        <w:rPr>
          <w:rtl/>
        </w:rPr>
        <w:t xml:space="preserve"> כמו התורה</w:t>
      </w:r>
      <w:r>
        <w:rPr>
          <w:rFonts w:hint="cs"/>
          <w:rtl/>
        </w:rPr>
        <w:t>,</w:t>
      </w:r>
      <w:r>
        <w:rPr>
          <w:rtl/>
        </w:rPr>
        <w:t xml:space="preserve"> שהיא אצולה מן הש</w:t>
      </w:r>
      <w:r>
        <w:rPr>
          <w:rFonts w:hint="cs"/>
          <w:rtl/>
        </w:rPr>
        <w:t>ם יתברך,</w:t>
      </w:r>
      <w:r>
        <w:rPr>
          <w:rtl/>
        </w:rPr>
        <w:t xml:space="preserve"> ולכך נקראת התורה </w:t>
      </w:r>
      <w:r>
        <w:rPr>
          <w:rFonts w:hint="cs"/>
          <w:rtl/>
        </w:rPr>
        <w:t>'</w:t>
      </w:r>
      <w:r>
        <w:rPr>
          <w:rtl/>
        </w:rPr>
        <w:t>עץ</w:t>
      </w:r>
      <w:r>
        <w:rPr>
          <w:rFonts w:hint="cs"/>
          <w:rtl/>
        </w:rPr>
        <w:t xml:space="preserve">' [משלי ג, יח], </w:t>
      </w:r>
      <w:r>
        <w:rPr>
          <w:rtl/>
        </w:rPr>
        <w:t>שהעץ הוא יוצא מן העיקר ונאצל מן העיקר</w:t>
      </w:r>
      <w:r>
        <w:rPr>
          <w:rFonts w:hint="cs"/>
          <w:rtl/>
        </w:rPr>
        <w:t>,</w:t>
      </w:r>
      <w:r>
        <w:rPr>
          <w:rtl/>
        </w:rPr>
        <w:t xml:space="preserve"> וכך התורה היא אצולה מן הש</w:t>
      </w:r>
      <w:r>
        <w:rPr>
          <w:rFonts w:hint="cs"/>
          <w:rtl/>
        </w:rPr>
        <w:t xml:space="preserve">ם יתברך" [הובא למעלה פ"ח הערה 44]. </w:t>
      </w:r>
    </w:p>
  </w:footnote>
  <w:footnote w:id="5">
    <w:p w:rsidR="086F6980" w:rsidRDefault="086F6980" w:rsidP="08254B49">
      <w:pPr>
        <w:pStyle w:val="FootnoteText"/>
        <w:rPr>
          <w:rFonts w:hint="cs"/>
          <w:rtl/>
        </w:rPr>
      </w:pPr>
      <w:r>
        <w:rPr>
          <w:rtl/>
        </w:rPr>
        <w:t>&lt;</w:t>
      </w:r>
      <w:r>
        <w:rPr>
          <w:rStyle w:val="FootnoteReference"/>
        </w:rPr>
        <w:footnoteRef/>
      </w:r>
      <w:r>
        <w:rPr>
          <w:rtl/>
        </w:rPr>
        <w:t>&gt;</w:t>
      </w:r>
      <w:r>
        <w:rPr>
          <w:rFonts w:hint="cs"/>
          <w:rtl/>
        </w:rPr>
        <w:t xml:space="preserve"> ואלקיות התורה חלה על מקבליה ולומדיה. </w:t>
      </w:r>
      <w:r>
        <w:rPr>
          <w:rtl/>
        </w:rPr>
        <w:t>ובתפארת ישראל ר"פ ד כתב: "מצות התורה... הם כמו החבל שמעלין את האדם מבור התחתיות, הוא עולם השפל, אל העולם העליון"</w:t>
      </w:r>
      <w:r>
        <w:rPr>
          <w:rFonts w:hint="cs"/>
          <w:rtl/>
        </w:rPr>
        <w:t>.</w:t>
      </w:r>
      <w:r>
        <w:rPr>
          <w:rtl/>
        </w:rPr>
        <w:t xml:space="preserve"> </w:t>
      </w:r>
      <w:r>
        <w:rPr>
          <w:rStyle w:val="HebrewChar"/>
          <w:rFonts w:cs="Monotype Hadassah"/>
          <w:rtl/>
        </w:rPr>
        <w:t>ובתפארת ישראל פ"ט [קמט.]</w:t>
      </w:r>
      <w:r>
        <w:rPr>
          <w:rStyle w:val="HebrewChar"/>
          <w:rFonts w:cs="Monotype Hadassah" w:hint="cs"/>
          <w:rtl/>
        </w:rPr>
        <w:t xml:space="preserve"> כתב</w:t>
      </w:r>
      <w:r>
        <w:rPr>
          <w:rStyle w:val="HebrewChar"/>
          <w:rFonts w:cs="Monotype Hadassah"/>
          <w:rtl/>
        </w:rPr>
        <w:t>: "כי התורה מוציאה את האדם מן הטבע ומביא אותו אל הדביקות בו יתברך...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שהוא נבדל לגמרי מהכל. אבל מה שמביא האדם אל הדבקות היא התורה, שהיא מורה הדרך אל הש</w:t>
      </w:r>
      <w:r>
        <w:rPr>
          <w:rStyle w:val="HebrewChar"/>
          <w:rFonts w:cs="Monotype Hadassah" w:hint="cs"/>
          <w:rtl/>
        </w:rPr>
        <w:t>ם יתברך</w:t>
      </w:r>
      <w:r>
        <w:rPr>
          <w:rStyle w:val="HebrewChar"/>
          <w:rFonts w:cs="Monotype Hadassah"/>
          <w:rtl/>
        </w:rPr>
        <w:t>, שעל ידי זה יהיה דבק בו יתברך... שהאדם יש לו חיבור אל הש</w:t>
      </w:r>
      <w:r>
        <w:rPr>
          <w:rStyle w:val="HebrewChar"/>
          <w:rFonts w:cs="Monotype Hadassah" w:hint="cs"/>
          <w:rtl/>
        </w:rPr>
        <w:t>ם יתברך</w:t>
      </w:r>
      <w:r>
        <w:rPr>
          <w:rStyle w:val="HebrewChar"/>
          <w:rFonts w:cs="Monotype Hadassah"/>
          <w:rtl/>
        </w:rPr>
        <w:t xml:space="preserve"> באמצעות התורה". </w:t>
      </w:r>
      <w:r>
        <w:rPr>
          <w:rStyle w:val="HebrewChar"/>
          <w:rFonts w:cs="Monotype Hadassah" w:hint="cs"/>
          <w:rtl/>
        </w:rPr>
        <w:t xml:space="preserve">ושם </w:t>
      </w:r>
      <w:r>
        <w:rPr>
          <w:rStyle w:val="HebrewChar"/>
          <w:rFonts w:cs="Monotype Hadassah"/>
          <w:rtl/>
        </w:rPr>
        <w:t>פמ"ח [תשסב:] כתב: "כי התורה היא החבור בין הש</w:t>
      </w:r>
      <w:r>
        <w:rPr>
          <w:rStyle w:val="HebrewChar"/>
          <w:rFonts w:cs="Monotype Hadassah" w:hint="cs"/>
          <w:rtl/>
        </w:rPr>
        <w:t>ם יתברך</w:t>
      </w:r>
      <w:r>
        <w:rPr>
          <w:rStyle w:val="HebrewChar"/>
          <w:rFonts w:cs="Monotype Hadassah"/>
          <w:rtl/>
        </w:rPr>
        <w:t>, שהשפיע התורה, ובין האדם, הוא המקבל את התורה... החבור הגמור שיש אל האדם עם השם יתברך על ידי התורה"</w:t>
      </w:r>
      <w:r>
        <w:rPr>
          <w:rStyle w:val="HebrewChar"/>
          <w:rFonts w:cs="Monotype Hadassah" w:hint="cs"/>
          <w:rtl/>
        </w:rPr>
        <w:t xml:space="preserve"> [הובא למעלה פ"ח הערה 44]</w:t>
      </w:r>
      <w:r>
        <w:rPr>
          <w:rStyle w:val="HebrewChar"/>
          <w:rFonts w:cs="Monotype Hadassah"/>
          <w:rtl/>
        </w:rPr>
        <w:t>.</w:t>
      </w:r>
      <w:r>
        <w:rPr>
          <w:rFonts w:hint="cs"/>
          <w:rtl/>
        </w:rPr>
        <w:t xml:space="preserve"> ובדר"ח </w:t>
      </w:r>
      <w:r>
        <w:rPr>
          <w:rtl/>
        </w:rPr>
        <w:t>פ"א מ"ב [קעד.] כתב: "לפיכך הדבר שהוא מעלה את האדם מן הבהמית, עד שלא יחשב בריאה פחותה, היא התורה השכלית, שעל ידי התורה נעשה אדם שכלי נבדל מן החומר... ולפיכך שלימות</w:t>
      </w:r>
      <w:r>
        <w:rPr>
          <w:rFonts w:hint="cs"/>
          <w:rtl/>
        </w:rPr>
        <w:t xml:space="preserve"> האדם בעצמו הוא על ידי התורה בלבד, ולא זולת זה</w:t>
      </w:r>
      <w:r>
        <w:rPr>
          <w:rtl/>
        </w:rPr>
        <w:t xml:space="preserve">". </w:t>
      </w:r>
      <w:r>
        <w:rPr>
          <w:rFonts w:hint="cs"/>
          <w:rtl/>
        </w:rPr>
        <w:t>ושם פ"ג מ"ה [קמו.] כתב: "</w:t>
      </w:r>
      <w:r>
        <w:rPr>
          <w:rtl/>
        </w:rPr>
        <w:t xml:space="preserve">בפרק קמא דע"ז </w:t>
      </w:r>
      <w:r>
        <w:rPr>
          <w:rFonts w:hint="cs"/>
          <w:rtl/>
        </w:rPr>
        <w:t xml:space="preserve">[ה.], </w:t>
      </w:r>
      <w:r>
        <w:rPr>
          <w:rtl/>
        </w:rPr>
        <w:t>אמר ר</w:t>
      </w:r>
      <w:r>
        <w:rPr>
          <w:rFonts w:hint="cs"/>
          <w:rtl/>
        </w:rPr>
        <w:t>בי</w:t>
      </w:r>
      <w:r>
        <w:rPr>
          <w:rtl/>
        </w:rPr>
        <w:t xml:space="preserve"> יוסי</w:t>
      </w:r>
      <w:r>
        <w:rPr>
          <w:rFonts w:hint="cs"/>
          <w:rtl/>
        </w:rPr>
        <w:t>,</w:t>
      </w:r>
      <w:r>
        <w:rPr>
          <w:rtl/>
        </w:rPr>
        <w:t xml:space="preserve"> לא קבלו ישראל את התורה אלא ש</w:t>
      </w:r>
      <w:r>
        <w:rPr>
          <w:rFonts w:hint="cs"/>
          <w:rtl/>
        </w:rPr>
        <w:t>אין</w:t>
      </w:r>
      <w:r>
        <w:rPr>
          <w:rtl/>
        </w:rPr>
        <w:t xml:space="preserve"> מלאך המות ואומה ולשון שולטת בהן</w:t>
      </w:r>
      <w:r>
        <w:rPr>
          <w:rFonts w:hint="cs"/>
          <w:rtl/>
        </w:rPr>
        <w:t>,</w:t>
      </w:r>
      <w:r>
        <w:rPr>
          <w:rtl/>
        </w:rPr>
        <w:t xml:space="preserve"> שנאמר </w:t>
      </w:r>
      <w:r>
        <w:rPr>
          <w:rFonts w:hint="cs"/>
          <w:rtl/>
        </w:rPr>
        <w:t>[תהלים פב, ו-ז] '</w:t>
      </w:r>
      <w:r>
        <w:rPr>
          <w:rtl/>
        </w:rPr>
        <w:t>אני אמרתי אלהים אתם ובני עליון כלכם אכן כאדם תמותון וכאחד השרים תפולו</w:t>
      </w:r>
      <w:r>
        <w:rPr>
          <w:rFonts w:hint="cs"/>
          <w:rtl/>
        </w:rPr>
        <w:t>',</w:t>
      </w:r>
      <w:r>
        <w:rPr>
          <w:rtl/>
        </w:rPr>
        <w:t xml:space="preserve"> עד כאן. ומה שאמר שאין מלאך המות שולט בהן, זה הנהגת הטבע</w:t>
      </w:r>
      <w:r>
        <w:rPr>
          <w:rFonts w:hint="cs"/>
          <w:rtl/>
        </w:rPr>
        <w:t>,</w:t>
      </w:r>
      <w:r>
        <w:rPr>
          <w:rtl/>
        </w:rPr>
        <w:t xml:space="preserve"> שלא יהיו מסורין תחת הטבע</w:t>
      </w:r>
      <w:r>
        <w:rPr>
          <w:rFonts w:hint="cs"/>
          <w:rtl/>
        </w:rPr>
        <w:t>,</w:t>
      </w:r>
      <w:r>
        <w:rPr>
          <w:rtl/>
        </w:rPr>
        <w:t xml:space="preserve"> שמלאך המות שולט בבני אדם לפי הטבע</w:t>
      </w:r>
      <w:r>
        <w:rPr>
          <w:rFonts w:hint="cs"/>
          <w:rtl/>
        </w:rPr>
        <w:t>...</w:t>
      </w:r>
      <w:r>
        <w:rPr>
          <w:rtl/>
        </w:rPr>
        <w:t xml:space="preserve"> כלל הדבר</w:t>
      </w:r>
      <w:r>
        <w:rPr>
          <w:rFonts w:hint="cs"/>
          <w:rtl/>
        </w:rPr>
        <w:t>,</w:t>
      </w:r>
      <w:r>
        <w:rPr>
          <w:rtl/>
        </w:rPr>
        <w:t xml:space="preserve"> אשר מקבל עליו עול תורה</w:t>
      </w:r>
      <w:r>
        <w:rPr>
          <w:rFonts w:hint="cs"/>
          <w:rtl/>
        </w:rPr>
        <w:t>,</w:t>
      </w:r>
      <w:r>
        <w:rPr>
          <w:rtl/>
        </w:rPr>
        <w:t xml:space="preserve"> שהיא אל</w:t>
      </w:r>
      <w:r>
        <w:rPr>
          <w:rFonts w:hint="cs"/>
          <w:rtl/>
        </w:rPr>
        <w:t>ק</w:t>
      </w:r>
      <w:r>
        <w:rPr>
          <w:rtl/>
        </w:rPr>
        <w:t>ית</w:t>
      </w:r>
      <w:r>
        <w:rPr>
          <w:rFonts w:hint="cs"/>
          <w:rtl/>
        </w:rPr>
        <w:t>,</w:t>
      </w:r>
      <w:r>
        <w:rPr>
          <w:rtl/>
        </w:rPr>
        <w:t xml:space="preserve"> הוא יוצא מן גזירת הטבע</w:t>
      </w:r>
      <w:r>
        <w:rPr>
          <w:rFonts w:hint="cs"/>
          <w:rtl/>
        </w:rPr>
        <w:t>...</w:t>
      </w:r>
      <w:r>
        <w:rPr>
          <w:rtl/>
        </w:rPr>
        <w:t xml:space="preserve"> וכמו שאמרו בפרק שנו </w:t>
      </w:r>
      <w:r>
        <w:rPr>
          <w:rFonts w:hint="cs"/>
          <w:rtl/>
        </w:rPr>
        <w:t>[אבות פ"ו מ"ג] '</w:t>
      </w:r>
      <w:r>
        <w:rPr>
          <w:rtl/>
        </w:rPr>
        <w:t>והלחות מכתב אל</w:t>
      </w:r>
      <w:r>
        <w:rPr>
          <w:rFonts w:hint="cs"/>
          <w:rtl/>
        </w:rPr>
        <w:t>ק</w:t>
      </w:r>
      <w:r>
        <w:rPr>
          <w:rtl/>
        </w:rPr>
        <w:t>ים הוא חרות</w:t>
      </w:r>
      <w:r>
        <w:rPr>
          <w:rFonts w:hint="cs"/>
          <w:rtl/>
        </w:rPr>
        <w:t>' [שמות לב, טז], '</w:t>
      </w:r>
      <w:r>
        <w:rPr>
          <w:rtl/>
        </w:rPr>
        <w:t>אל תקרי חרות</w:t>
      </w:r>
      <w:r>
        <w:rPr>
          <w:rFonts w:hint="cs"/>
          <w:rtl/>
        </w:rPr>
        <w:t>,</w:t>
      </w:r>
      <w:r>
        <w:rPr>
          <w:rtl/>
        </w:rPr>
        <w:t xml:space="preserve"> אלא חירות</w:t>
      </w:r>
      <w:r>
        <w:rPr>
          <w:rFonts w:hint="cs"/>
          <w:rtl/>
        </w:rPr>
        <w:t>,</w:t>
      </w:r>
      <w:r>
        <w:rPr>
          <w:rtl/>
        </w:rPr>
        <w:t xml:space="preserve"> שאין לך בן חורין אלא מי שעוסק בתורה</w:t>
      </w:r>
      <w:r>
        <w:rPr>
          <w:rFonts w:hint="cs"/>
          <w:rtl/>
        </w:rPr>
        <w:t>.</w:t>
      </w:r>
      <w:r>
        <w:rPr>
          <w:rtl/>
        </w:rPr>
        <w:t xml:space="preserve"> </w:t>
      </w:r>
      <w:r>
        <w:rPr>
          <w:rFonts w:hint="cs"/>
          <w:rtl/>
        </w:rPr>
        <w:t xml:space="preserve">ומי שעוסק בתורה </w:t>
      </w:r>
      <w:r>
        <w:rPr>
          <w:rtl/>
        </w:rPr>
        <w:t>הרי הוא מתעלה וכו'</w:t>
      </w:r>
      <w:r>
        <w:rPr>
          <w:rFonts w:hint="cs"/>
          <w:rtl/>
        </w:rPr>
        <w:t>'.</w:t>
      </w:r>
      <w:r>
        <w:rPr>
          <w:rtl/>
        </w:rPr>
        <w:t xml:space="preserve"> הרי ביארו כי העוסק בתורה הוא מתעלה, ומפני שהוא מתעלה מדריגתו למעלה ממדריגת הטבע</w:t>
      </w:r>
      <w:r>
        <w:rPr>
          <w:rFonts w:hint="cs"/>
          <w:rtl/>
        </w:rPr>
        <w:t>,</w:t>
      </w:r>
      <w:r>
        <w:rPr>
          <w:rtl/>
        </w:rPr>
        <w:t xml:space="preserve"> שהוא הנהגת העולם</w:t>
      </w:r>
      <w:r>
        <w:rPr>
          <w:rFonts w:hint="cs"/>
          <w:rtl/>
        </w:rPr>
        <w:t>...</w:t>
      </w:r>
      <w:r>
        <w:rPr>
          <w:rtl/>
        </w:rPr>
        <w:t xml:space="preserve"> עד שהוא בן חורין</w:t>
      </w:r>
      <w:r>
        <w:rPr>
          <w:rFonts w:hint="cs"/>
          <w:rtl/>
        </w:rPr>
        <w:t>". והחזו"א באגרותיו [ח"א אגרת יג] כתב: "</w:t>
      </w:r>
      <w:r>
        <w:rPr>
          <w:rtl/>
        </w:rPr>
        <w:t>האיש הזוכה לידיעת התורה</w:t>
      </w:r>
      <w:r>
        <w:rPr>
          <w:rFonts w:hint="cs"/>
          <w:rtl/>
        </w:rPr>
        <w:t>,</w:t>
      </w:r>
      <w:r>
        <w:rPr>
          <w:rtl/>
        </w:rPr>
        <w:t xml:space="preserve"> ר</w:t>
      </w:r>
      <w:r>
        <w:rPr>
          <w:rFonts w:hint="cs"/>
          <w:rtl/>
        </w:rPr>
        <w:t xml:space="preserve">צה לומר </w:t>
      </w:r>
      <w:r>
        <w:rPr>
          <w:rtl/>
        </w:rPr>
        <w:t>שהשכל הניתן בנפש כגרעין בגומת השדה התאחד עם החכמה</w:t>
      </w:r>
      <w:r>
        <w:rPr>
          <w:rFonts w:hint="cs"/>
          <w:rtl/>
        </w:rPr>
        <w:t>,</w:t>
      </w:r>
      <w:r>
        <w:rPr>
          <w:rtl/>
        </w:rPr>
        <w:t xml:space="preserve"> והיו לבשר אחד</w:t>
      </w:r>
      <w:r>
        <w:rPr>
          <w:rFonts w:hint="cs"/>
          <w:rtl/>
        </w:rPr>
        <w:t xml:space="preserve">, </w:t>
      </w:r>
      <w:r>
        <w:rPr>
          <w:rtl/>
        </w:rPr>
        <w:t>הוא הולך בין אנשים ונדמה לאדם הרואה לעינים כבן אדם</w:t>
      </w:r>
      <w:r>
        <w:rPr>
          <w:rFonts w:hint="cs"/>
          <w:rtl/>
        </w:rPr>
        <w:t>.</w:t>
      </w:r>
      <w:r>
        <w:rPr>
          <w:rtl/>
        </w:rPr>
        <w:t xml:space="preserve"> אבל באמת הוא מלאך הגר</w:t>
      </w:r>
      <w:r>
        <w:rPr>
          <w:rFonts w:hint="cs"/>
          <w:rtl/>
        </w:rPr>
        <w:t xml:space="preserve"> </w:t>
      </w:r>
      <w:r>
        <w:rPr>
          <w:rtl/>
        </w:rPr>
        <w:t>עם בני תמותה</w:t>
      </w:r>
      <w:r>
        <w:rPr>
          <w:rFonts w:hint="cs"/>
          <w:rtl/>
        </w:rPr>
        <w:t>,</w:t>
      </w:r>
      <w:r>
        <w:rPr>
          <w:rtl/>
        </w:rPr>
        <w:t xml:space="preserve"> וחי חיי אצילות</w:t>
      </w:r>
      <w:r>
        <w:rPr>
          <w:rFonts w:hint="cs"/>
          <w:rtl/>
        </w:rPr>
        <w:t>,</w:t>
      </w:r>
      <w:r>
        <w:rPr>
          <w:rtl/>
        </w:rPr>
        <w:t xml:space="preserve"> ומרומם על כל ברכה ותהלה</w:t>
      </w:r>
      <w:r>
        <w:rPr>
          <w:rFonts w:hint="cs"/>
          <w:rtl/>
        </w:rPr>
        <w:t>".</w:t>
      </w:r>
    </w:p>
  </w:footnote>
  <w:footnote w:id="6">
    <w:p w:rsidR="086F6980" w:rsidRDefault="086F6980" w:rsidP="081E069B">
      <w:pPr>
        <w:pStyle w:val="FootnoteText"/>
        <w:rPr>
          <w:rFonts w:hint="cs"/>
        </w:rPr>
      </w:pPr>
      <w:r>
        <w:rPr>
          <w:rtl/>
        </w:rPr>
        <w:t>&lt;</w:t>
      </w:r>
      <w:r>
        <w:rPr>
          <w:rStyle w:val="FootnoteReference"/>
        </w:rPr>
        <w:footnoteRef/>
      </w:r>
      <w:r>
        <w:rPr>
          <w:rtl/>
        </w:rPr>
        <w:t>&gt;</w:t>
      </w:r>
      <w:r>
        <w:rPr>
          <w:rFonts w:hint="cs"/>
          <w:rtl/>
        </w:rPr>
        <w:t xml:space="preserve"> ולכך מיאנו בתורה, וכפי שביאר להלן פע"ב, וז"ל: "וראה ש</w:t>
      </w:r>
      <w:r>
        <w:rPr>
          <w:rtl/>
        </w:rPr>
        <w:t>כל הדברים העליונים צריכים להכנה</w:t>
      </w:r>
      <w:r>
        <w:rPr>
          <w:rFonts w:hint="cs"/>
          <w:rtl/>
        </w:rPr>
        <w:t>,</w:t>
      </w:r>
      <w:r>
        <w:rPr>
          <w:rtl/>
        </w:rPr>
        <w:t xml:space="preserve"> דבפרק קמא דעבודה זרה </w:t>
      </w:r>
      <w:r>
        <w:rPr>
          <w:rFonts w:hint="cs"/>
          <w:rtl/>
        </w:rPr>
        <w:t>[ב:]</w:t>
      </w:r>
      <w:r>
        <w:rPr>
          <w:rtl/>
        </w:rPr>
        <w:t xml:space="preserve"> אמרינן </w:t>
      </w:r>
      <w:r>
        <w:rPr>
          <w:rFonts w:hint="cs"/>
          <w:rtl/>
        </w:rPr>
        <w:t>[דברים לג, ב] '</w:t>
      </w:r>
      <w:r>
        <w:rPr>
          <w:rtl/>
        </w:rPr>
        <w:t>ה' מסיני בא וזרח משעיר למו</w:t>
      </w:r>
      <w:r>
        <w:rPr>
          <w:rFonts w:hint="cs"/>
          <w:rtl/>
        </w:rPr>
        <w:t>'...</w:t>
      </w:r>
      <w:r>
        <w:rPr>
          <w:rtl/>
        </w:rPr>
        <w:t xml:space="preserve"> מאי בעי בשעיר ומאי בעי בפארן</w:t>
      </w:r>
      <w:r>
        <w:rPr>
          <w:rFonts w:hint="cs"/>
          <w:rtl/>
        </w:rPr>
        <w:t>.</w:t>
      </w:r>
      <w:r>
        <w:rPr>
          <w:rtl/>
        </w:rPr>
        <w:t xml:space="preserve"> אמר רבי יוחנן</w:t>
      </w:r>
      <w:r>
        <w:rPr>
          <w:rFonts w:hint="cs"/>
          <w:rtl/>
        </w:rPr>
        <w:t>,</w:t>
      </w:r>
      <w:r>
        <w:rPr>
          <w:rtl/>
        </w:rPr>
        <w:t xml:space="preserve"> מלמד שהחזיר התורה על כל אומה ולשון</w:t>
      </w:r>
      <w:r>
        <w:rPr>
          <w:rFonts w:hint="cs"/>
          <w:rtl/>
        </w:rPr>
        <w:t>,</w:t>
      </w:r>
      <w:r>
        <w:rPr>
          <w:rtl/>
        </w:rPr>
        <w:t xml:space="preserve"> ולא קבלוה</w:t>
      </w:r>
      <w:r>
        <w:rPr>
          <w:rFonts w:hint="cs"/>
          <w:rtl/>
        </w:rPr>
        <w:t>,</w:t>
      </w:r>
      <w:r>
        <w:rPr>
          <w:rtl/>
        </w:rPr>
        <w:t xml:space="preserve"> ע</w:t>
      </w:r>
      <w:r>
        <w:rPr>
          <w:rFonts w:hint="cs"/>
          <w:rtl/>
        </w:rPr>
        <w:t>ד כאן</w:t>
      </w:r>
      <w:r>
        <w:rPr>
          <w:rtl/>
        </w:rPr>
        <w:t>. ולא מצאנו ששלח השם אליהם נביאים</w:t>
      </w:r>
      <w:r>
        <w:rPr>
          <w:rFonts w:hint="cs"/>
          <w:rtl/>
        </w:rPr>
        <w:t>.</w:t>
      </w:r>
      <w:r>
        <w:rPr>
          <w:rtl/>
        </w:rPr>
        <w:t xml:space="preserve"> אלא שראה בהכנתם אם יש להם הכנה לתורה</w:t>
      </w:r>
      <w:r>
        <w:rPr>
          <w:rFonts w:hint="cs"/>
          <w:rtl/>
        </w:rPr>
        <w:t>,</w:t>
      </w:r>
      <w:r>
        <w:rPr>
          <w:rtl/>
        </w:rPr>
        <w:t xml:space="preserve"> ולא מצא בם הכנה לתורה</w:t>
      </w:r>
      <w:r>
        <w:rPr>
          <w:rFonts w:hint="cs"/>
          <w:rtl/>
        </w:rPr>
        <w:t>,</w:t>
      </w:r>
      <w:r>
        <w:rPr>
          <w:rtl/>
        </w:rPr>
        <w:t xml:space="preserve"> וזהו מיאון שלהם</w:t>
      </w:r>
      <w:r>
        <w:rPr>
          <w:rFonts w:hint="cs"/>
          <w:rtl/>
        </w:rPr>
        <w:t>.</w:t>
      </w:r>
      <w:r>
        <w:rPr>
          <w:rtl/>
        </w:rPr>
        <w:t xml:space="preserve"> כי בודאי הבעל חי ממאן לקבל השכל מצד שאין הכנה לו לזה, ולא נמצא הכנה באומות לתורה</w:t>
      </w:r>
      <w:r>
        <w:rPr>
          <w:rFonts w:hint="cs"/>
          <w:rtl/>
        </w:rPr>
        <w:t>,</w:t>
      </w:r>
      <w:r>
        <w:rPr>
          <w:rtl/>
        </w:rPr>
        <w:t xml:space="preserve"> כי אם בישראל שיש להם הכנ</w:t>
      </w:r>
      <w:r>
        <w:rPr>
          <w:rFonts w:hint="cs"/>
          <w:rtl/>
        </w:rPr>
        <w:t>ה". ובתפארת ישראל פ"א [לט:] כתב: "</w:t>
      </w:r>
      <w:r>
        <w:rPr>
          <w:rtl/>
        </w:rPr>
        <w:t>כי מצות התורה</w:t>
      </w:r>
      <w:r>
        <w:rPr>
          <w:rFonts w:hint="cs"/>
          <w:rtl/>
        </w:rPr>
        <w:t>,</w:t>
      </w:r>
      <w:r>
        <w:rPr>
          <w:rtl/>
        </w:rPr>
        <w:t xml:space="preserve"> שהם הפעולות האל</w:t>
      </w:r>
      <w:r>
        <w:rPr>
          <w:rFonts w:hint="cs"/>
          <w:rtl/>
        </w:rPr>
        <w:t>ק</w:t>
      </w:r>
      <w:r>
        <w:rPr>
          <w:rtl/>
        </w:rPr>
        <w:t>יות</w:t>
      </w:r>
      <w:r>
        <w:rPr>
          <w:rFonts w:hint="cs"/>
          <w:rtl/>
        </w:rPr>
        <w:t>,</w:t>
      </w:r>
      <w:r>
        <w:rPr>
          <w:rtl/>
        </w:rPr>
        <w:t xml:space="preserve"> מתיחסות אל ישראל</w:t>
      </w:r>
      <w:r>
        <w:rPr>
          <w:rFonts w:hint="cs"/>
          <w:rtl/>
        </w:rPr>
        <w:t>.</w:t>
      </w:r>
      <w:r>
        <w:rPr>
          <w:rtl/>
        </w:rPr>
        <w:t xml:space="preserve"> שלפי מעלת נפשם הם מוכנים אל הפעולות האל</w:t>
      </w:r>
      <w:r>
        <w:rPr>
          <w:rFonts w:hint="cs"/>
          <w:rtl/>
        </w:rPr>
        <w:t>ק</w:t>
      </w:r>
      <w:r>
        <w:rPr>
          <w:rtl/>
        </w:rPr>
        <w:t>יות</w:t>
      </w:r>
      <w:r>
        <w:rPr>
          <w:rFonts w:hint="cs"/>
          <w:rtl/>
        </w:rPr>
        <w:t>,</w:t>
      </w:r>
      <w:r>
        <w:rPr>
          <w:rtl/>
        </w:rPr>
        <w:t xml:space="preserve"> והם ביחוד להם</w:t>
      </w:r>
      <w:r>
        <w:rPr>
          <w:rFonts w:hint="cs"/>
          <w:rtl/>
        </w:rPr>
        <w:t>.</w:t>
      </w:r>
      <w:r>
        <w:rPr>
          <w:rtl/>
        </w:rPr>
        <w:t xml:space="preserve"> אבל עכו"ם</w:t>
      </w:r>
      <w:r>
        <w:rPr>
          <w:rFonts w:hint="cs"/>
          <w:rtl/>
        </w:rPr>
        <w:t>,</w:t>
      </w:r>
      <w:r>
        <w:rPr>
          <w:rtl/>
        </w:rPr>
        <w:t xml:space="preserve"> מצד חסרונם ופחיתותם אינם ראויים לפעולות האל</w:t>
      </w:r>
      <w:r>
        <w:rPr>
          <w:rFonts w:hint="cs"/>
          <w:rtl/>
        </w:rPr>
        <w:t>ק</w:t>
      </w:r>
      <w:r>
        <w:rPr>
          <w:rtl/>
        </w:rPr>
        <w:t>יות</w:t>
      </w:r>
      <w:r>
        <w:rPr>
          <w:rFonts w:hint="cs"/>
          <w:rtl/>
        </w:rPr>
        <w:t>,</w:t>
      </w:r>
      <w:r>
        <w:rPr>
          <w:rtl/>
        </w:rPr>
        <w:t xml:space="preserve"> שהם המצות</w:t>
      </w:r>
      <w:r>
        <w:rPr>
          <w:rFonts w:hint="cs"/>
          <w:rtl/>
        </w:rPr>
        <w:t>.</w:t>
      </w:r>
      <w:r>
        <w:rPr>
          <w:rtl/>
        </w:rPr>
        <w:t xml:space="preserve"> וזהו שהיה מחזיר התורה על כל אומה ולשון</w:t>
      </w:r>
      <w:r>
        <w:rPr>
          <w:rFonts w:hint="cs"/>
          <w:rtl/>
        </w:rPr>
        <w:t>,</w:t>
      </w:r>
      <w:r>
        <w:rPr>
          <w:rtl/>
        </w:rPr>
        <w:t xml:space="preserve"> ועצם נפשם ממאן לקבל הפעולות האל</w:t>
      </w:r>
      <w:r>
        <w:rPr>
          <w:rFonts w:hint="cs"/>
          <w:rtl/>
        </w:rPr>
        <w:t>ק</w:t>
      </w:r>
      <w:r>
        <w:rPr>
          <w:rtl/>
        </w:rPr>
        <w:t>יות</w:t>
      </w:r>
      <w:r>
        <w:rPr>
          <w:rFonts w:hint="cs"/>
          <w:rtl/>
        </w:rPr>
        <w:t>,</w:t>
      </w:r>
      <w:r>
        <w:rPr>
          <w:rtl/>
        </w:rPr>
        <w:t xml:space="preserve"> כי אם ישראל היו מוכנים לתורה מצד מעלת נפשם</w:t>
      </w:r>
      <w:r>
        <w:rPr>
          <w:rFonts w:hint="cs"/>
          <w:rtl/>
        </w:rPr>
        <w:t>..</w:t>
      </w:r>
      <w:r>
        <w:rPr>
          <w:rtl/>
        </w:rPr>
        <w:t>. כי הש</w:t>
      </w:r>
      <w:r>
        <w:rPr>
          <w:rFonts w:hint="cs"/>
          <w:rtl/>
        </w:rPr>
        <w:t>ם יתברך</w:t>
      </w:r>
      <w:r>
        <w:rPr>
          <w:rtl/>
        </w:rPr>
        <w:t xml:space="preserve"> ראה כי פעולות התורה הם הם הדרכים הישרים הם דרכי ה', ראוים לאשר להם הכנה ממוצעת</w:t>
      </w:r>
      <w:r>
        <w:rPr>
          <w:rFonts w:hint="cs"/>
          <w:rtl/>
        </w:rPr>
        <w:t>,</w:t>
      </w:r>
      <w:r>
        <w:rPr>
          <w:rtl/>
        </w:rPr>
        <w:t xml:space="preserve"> והיא התכונה הישרה</w:t>
      </w:r>
      <w:r>
        <w:rPr>
          <w:rFonts w:hint="cs"/>
          <w:rtl/>
        </w:rPr>
        <w:t>.</w:t>
      </w:r>
      <w:r>
        <w:rPr>
          <w:rtl/>
        </w:rPr>
        <w:t xml:space="preserve"> לא אל אשר תכונת נפשו נוטה אל הקצה</w:t>
      </w:r>
      <w:r>
        <w:rPr>
          <w:rFonts w:hint="cs"/>
          <w:rtl/>
        </w:rPr>
        <w:t>,</w:t>
      </w:r>
      <w:r>
        <w:rPr>
          <w:rtl/>
        </w:rPr>
        <w:t xml:space="preserve"> ופעולות שלהם אינם ישרים</w:t>
      </w:r>
      <w:r>
        <w:rPr>
          <w:rFonts w:hint="cs"/>
          <w:rtl/>
        </w:rPr>
        <w:t>...</w:t>
      </w:r>
      <w:r>
        <w:rPr>
          <w:rtl/>
        </w:rPr>
        <w:t xml:space="preserve"> לכך הם ממאנים לקבל התורה</w:t>
      </w:r>
      <w:r>
        <w:rPr>
          <w:rFonts w:hint="cs"/>
          <w:rtl/>
        </w:rPr>
        <w:t>".</w:t>
      </w:r>
    </w:p>
  </w:footnote>
  <w:footnote w:id="7">
    <w:p w:rsidR="086F6980" w:rsidRDefault="086F6980" w:rsidP="08F63D1B">
      <w:pPr>
        <w:pStyle w:val="FootnoteText"/>
        <w:rPr>
          <w:rFonts w:hint="cs"/>
        </w:rPr>
      </w:pPr>
      <w:r>
        <w:rPr>
          <w:rtl/>
        </w:rPr>
        <w:t>&lt;</w:t>
      </w:r>
      <w:r>
        <w:rPr>
          <w:rStyle w:val="FootnoteReference"/>
        </w:rPr>
        <w:footnoteRef/>
      </w:r>
      <w:r>
        <w:rPr>
          <w:rtl/>
        </w:rPr>
        <w:t>&gt;</w:t>
      </w:r>
      <w:r>
        <w:rPr>
          <w:rFonts w:hint="cs"/>
          <w:rtl/>
        </w:rPr>
        <w:t xml:space="preserve"> מהקב"ה. וצרף לכאן מאמר חכמים [שבת קמה:] "</w:t>
      </w:r>
      <w:r>
        <w:rPr>
          <w:rtl/>
        </w:rPr>
        <w:t>מפני מה עובדי כוכבים מזוהמין</w:t>
      </w:r>
      <w:r>
        <w:rPr>
          <w:rFonts w:hint="cs"/>
          <w:rtl/>
        </w:rPr>
        <w:t>,</w:t>
      </w:r>
      <w:r>
        <w:rPr>
          <w:rtl/>
        </w:rPr>
        <w:t xml:space="preserve"> שלא עמדו על הר סיני</w:t>
      </w:r>
      <w:r>
        <w:rPr>
          <w:rFonts w:hint="cs"/>
          <w:rtl/>
        </w:rPr>
        <w:t>.</w:t>
      </w:r>
      <w:r>
        <w:rPr>
          <w:rtl/>
        </w:rPr>
        <w:t xml:space="preserve"> </w:t>
      </w:r>
      <w:r>
        <w:rPr>
          <w:rFonts w:hint="cs"/>
          <w:rtl/>
        </w:rPr>
        <w:t xml:space="preserve">שבשעה </w:t>
      </w:r>
      <w:r>
        <w:rPr>
          <w:rtl/>
        </w:rPr>
        <w:t>שבא נחש על חוה</w:t>
      </w:r>
      <w:r>
        <w:rPr>
          <w:rFonts w:hint="cs"/>
          <w:rtl/>
        </w:rPr>
        <w:t xml:space="preserve"> ["</w:t>
      </w:r>
      <w:r>
        <w:rPr>
          <w:rtl/>
        </w:rPr>
        <w:t>כשנתן לה עצה לאכול מן העץ בא עליה, דכתיב (בראשית ג</w:t>
      </w:r>
      <w:r>
        <w:rPr>
          <w:rFonts w:hint="cs"/>
          <w:rtl/>
        </w:rPr>
        <w:t>, יג</w:t>
      </w:r>
      <w:r>
        <w:rPr>
          <w:rtl/>
        </w:rPr>
        <w:t xml:space="preserve">) </w:t>
      </w:r>
      <w:r>
        <w:rPr>
          <w:rFonts w:hint="cs"/>
          <w:rtl/>
        </w:rPr>
        <w:t>'</w:t>
      </w:r>
      <w:r>
        <w:rPr>
          <w:rtl/>
        </w:rPr>
        <w:t>הנחש השיאני</w:t>
      </w:r>
      <w:r>
        <w:rPr>
          <w:rFonts w:hint="cs"/>
          <w:rtl/>
        </w:rPr>
        <w:t>',</w:t>
      </w:r>
      <w:r>
        <w:rPr>
          <w:rtl/>
        </w:rPr>
        <w:t xml:space="preserve"> לשון נשואין</w:t>
      </w:r>
      <w:r>
        <w:rPr>
          <w:rFonts w:hint="cs"/>
          <w:rtl/>
        </w:rPr>
        <w:t>" (רש"י שם)],</w:t>
      </w:r>
      <w:r>
        <w:rPr>
          <w:rtl/>
        </w:rPr>
        <w:t xml:space="preserve"> הטיל בה זוהמא</w:t>
      </w:r>
      <w:r>
        <w:rPr>
          <w:rFonts w:hint="cs"/>
          <w:rtl/>
        </w:rPr>
        <w:t>.</w:t>
      </w:r>
      <w:r>
        <w:rPr>
          <w:rtl/>
        </w:rPr>
        <w:t xml:space="preserve"> ישראל שעמדו על הר סיני</w:t>
      </w:r>
      <w:r>
        <w:rPr>
          <w:rFonts w:hint="cs"/>
          <w:rtl/>
        </w:rPr>
        <w:t>,</w:t>
      </w:r>
      <w:r>
        <w:rPr>
          <w:rtl/>
        </w:rPr>
        <w:t xml:space="preserve"> פסקה זוהמתן</w:t>
      </w:r>
      <w:r>
        <w:rPr>
          <w:rFonts w:hint="cs"/>
          <w:rtl/>
        </w:rPr>
        <w:t>.</w:t>
      </w:r>
      <w:r>
        <w:rPr>
          <w:rtl/>
        </w:rPr>
        <w:t xml:space="preserve"> עובדי כוכבים שלא עמדו על הר סיני</w:t>
      </w:r>
      <w:r>
        <w:rPr>
          <w:rFonts w:hint="cs"/>
          <w:rtl/>
        </w:rPr>
        <w:t>,</w:t>
      </w:r>
      <w:r>
        <w:rPr>
          <w:rtl/>
        </w:rPr>
        <w:t xml:space="preserve"> לא פסקה זוהמתן</w:t>
      </w:r>
      <w:r>
        <w:rPr>
          <w:rFonts w:hint="cs"/>
          <w:rtl/>
        </w:rPr>
        <w:t>". ובח"א שם [א, עח:] כתב: "</w:t>
      </w:r>
      <w:r>
        <w:rPr>
          <w:rtl/>
        </w:rPr>
        <w:t>בשעה שבא נחש על חוה, שודאי היה הנחש מתחבר אל חוה</w:t>
      </w:r>
      <w:r>
        <w:rPr>
          <w:rFonts w:hint="cs"/>
          <w:rtl/>
        </w:rPr>
        <w:t>,</w:t>
      </w:r>
      <w:r>
        <w:rPr>
          <w:rtl/>
        </w:rPr>
        <w:t xml:space="preserve"> והיה מטיל זוהמה ותועבה בחוה מביאה זאת</w:t>
      </w:r>
      <w:r>
        <w:rPr>
          <w:rFonts w:hint="cs"/>
          <w:rtl/>
        </w:rPr>
        <w:t>,</w:t>
      </w:r>
      <w:r>
        <w:rPr>
          <w:rtl/>
        </w:rPr>
        <w:t xml:space="preserve"> אשר הוא חבור שאינו ראוי, ובשביל כך הטיל הנחש זוהמא בחוה. כלל הדבר מפני שהיה לחוה חבור אל הנחש</w:t>
      </w:r>
      <w:r>
        <w:rPr>
          <w:rFonts w:hint="cs"/>
          <w:rtl/>
        </w:rPr>
        <w:t>,</w:t>
      </w:r>
      <w:r>
        <w:rPr>
          <w:rtl/>
        </w:rPr>
        <w:t xml:space="preserve"> מצד זה בא הזוהמא מן הנחש אל חוה, עד שהגוים כ</w:t>
      </w:r>
      <w:r>
        <w:rPr>
          <w:rFonts w:hint="cs"/>
          <w:rtl/>
        </w:rPr>
        <w:t>ו</w:t>
      </w:r>
      <w:r>
        <w:rPr>
          <w:rtl/>
        </w:rPr>
        <w:t>לם הם בעלי זוהמא מצד החבור</w:t>
      </w:r>
      <w:r>
        <w:rPr>
          <w:rFonts w:hint="cs"/>
          <w:rtl/>
        </w:rPr>
        <w:t>.</w:t>
      </w:r>
      <w:r>
        <w:rPr>
          <w:rtl/>
        </w:rPr>
        <w:t xml:space="preserve"> אבל ישראל שעמדו על הר סיני</w:t>
      </w:r>
      <w:r>
        <w:rPr>
          <w:rFonts w:hint="cs"/>
          <w:rtl/>
        </w:rPr>
        <w:t>,</w:t>
      </w:r>
      <w:r>
        <w:rPr>
          <w:rtl/>
        </w:rPr>
        <w:t xml:space="preserve"> פסק זוהמתן, מפני כי כנגד החבור שהיה לחוה אל הנחש</w:t>
      </w:r>
      <w:r>
        <w:rPr>
          <w:rFonts w:hint="cs"/>
          <w:rtl/>
        </w:rPr>
        <w:t>,</w:t>
      </w:r>
      <w:r>
        <w:rPr>
          <w:rtl/>
        </w:rPr>
        <w:t xml:space="preserve"> היה חבור לישראל עם הש</w:t>
      </w:r>
      <w:r>
        <w:rPr>
          <w:rFonts w:hint="cs"/>
          <w:rtl/>
        </w:rPr>
        <w:t>ם יתברך</w:t>
      </w:r>
      <w:r>
        <w:rPr>
          <w:rtl/>
        </w:rPr>
        <w:t>, ודבר זה פסק זוהמא של נחש</w:t>
      </w:r>
      <w:r>
        <w:rPr>
          <w:rFonts w:hint="cs"/>
          <w:rtl/>
        </w:rPr>
        <w:t>". הרי משעת מתן תור</w:t>
      </w:r>
      <w:r w:rsidRPr="08392955">
        <w:rPr>
          <w:rFonts w:hint="cs"/>
          <w:sz w:val="18"/>
          <w:rtl/>
        </w:rPr>
        <w:t xml:space="preserve">ה </w:t>
      </w:r>
      <w:r>
        <w:rPr>
          <w:rFonts w:hint="cs"/>
          <w:sz w:val="18"/>
          <w:rtl/>
        </w:rPr>
        <w:t xml:space="preserve">ואילך העכו"ם "מזוהמין", לעומת ישראל ש"פסקה זוהמתן". </w:t>
      </w:r>
    </w:p>
  </w:footnote>
  <w:footnote w:id="8">
    <w:p w:rsidR="086F6980" w:rsidRDefault="086F6980" w:rsidP="08067D63">
      <w:pPr>
        <w:pStyle w:val="FootnoteText"/>
        <w:rPr>
          <w:rFonts w:hint="cs"/>
        </w:rPr>
      </w:pPr>
      <w:r>
        <w:rPr>
          <w:rtl/>
        </w:rPr>
        <w:t>&lt;</w:t>
      </w:r>
      <w:r>
        <w:rPr>
          <w:rStyle w:val="FootnoteReference"/>
        </w:rPr>
        <w:footnoteRef/>
      </w:r>
      <w:r>
        <w:rPr>
          <w:rtl/>
        </w:rPr>
        <w:t>&gt;</w:t>
      </w:r>
      <w:r>
        <w:rPr>
          <w:rFonts w:hint="cs"/>
          <w:rtl/>
        </w:rPr>
        <w:t xml:space="preserve"> מבאר כאן שתי נקודות; (א) סדר המציאות נותן שתהא תורה בעולם. (ב) התורה היא סדר אלקים בעולם. ושתי נקודות אלו משתלבות להדדי, וכדלהלן; על הפסוק [קהלת ג, א] "לכל זמן ועת לכל חפץ תחת השמים", אמרו במדרש [קה"ר ג, א] "</w:t>
      </w:r>
      <w:r>
        <w:rPr>
          <w:rtl/>
        </w:rPr>
        <w:t>זמן היה שתנתן התורה לישראל</w:t>
      </w:r>
      <w:r>
        <w:rPr>
          <w:rFonts w:hint="cs"/>
          <w:rtl/>
        </w:rPr>
        <w:t>.</w:t>
      </w:r>
      <w:r>
        <w:rPr>
          <w:rtl/>
        </w:rPr>
        <w:t xml:space="preserve"> א</w:t>
      </w:r>
      <w:r>
        <w:rPr>
          <w:rFonts w:hint="cs"/>
          <w:rtl/>
        </w:rPr>
        <w:t>מר רבי</w:t>
      </w:r>
      <w:r>
        <w:rPr>
          <w:rtl/>
        </w:rPr>
        <w:t xml:space="preserve"> ביבי</w:t>
      </w:r>
      <w:r>
        <w:rPr>
          <w:rFonts w:hint="cs"/>
          <w:rtl/>
        </w:rPr>
        <w:t>,</w:t>
      </w:r>
      <w:r>
        <w:rPr>
          <w:rtl/>
        </w:rPr>
        <w:t xml:space="preserve"> זמן היה לאותו דבר שהיה נתון למעלה מן השמים</w:t>
      </w:r>
      <w:r>
        <w:rPr>
          <w:rFonts w:hint="cs"/>
          <w:rtl/>
        </w:rPr>
        <w:t>,</w:t>
      </w:r>
      <w:r>
        <w:rPr>
          <w:rtl/>
        </w:rPr>
        <w:t xml:space="preserve"> ועכשיו יהיה נתון למטה מן השמים</w:t>
      </w:r>
      <w:r>
        <w:rPr>
          <w:rFonts w:hint="cs"/>
          <w:rtl/>
        </w:rPr>
        <w:t>". ובתפארת ישראל פכ"ה [שעב:] כתב לבאר: "</w:t>
      </w:r>
      <w:r>
        <w:rPr>
          <w:rtl/>
        </w:rPr>
        <w:t>הדבר שהוא מוסכם שלא היה בריאת עולם במקרה קרה</w:t>
      </w:r>
      <w:r>
        <w:rPr>
          <w:rFonts w:hint="cs"/>
          <w:rtl/>
        </w:rPr>
        <w:t>.</w:t>
      </w:r>
      <w:r>
        <w:rPr>
          <w:rtl/>
        </w:rPr>
        <w:t xml:space="preserve"> שכאשר האדם מתבונן בבריאה הזאת ימצא אותה שהיא מסודרת בחכמה בתכלית הסדר, ודבר כזה אי אפשר שיהיה קרה במקרה דבר שהוא מסודר בתכלית הסדר</w:t>
      </w:r>
      <w:r>
        <w:rPr>
          <w:rFonts w:hint="cs"/>
          <w:rtl/>
        </w:rPr>
        <w:t>...</w:t>
      </w:r>
      <w:r>
        <w:rPr>
          <w:rtl/>
        </w:rPr>
        <w:t xml:space="preserve"> וכן דבר שהוא שלמות העולם</w:t>
      </w:r>
      <w:r>
        <w:rPr>
          <w:rFonts w:hint="cs"/>
          <w:rtl/>
        </w:rPr>
        <w:t>,</w:t>
      </w:r>
      <w:r>
        <w:rPr>
          <w:rtl/>
        </w:rPr>
        <w:t xml:space="preserve"> והוא כמו צורה לעולם, כמו שהתבאר כי התורה צורה אל העולם</w:t>
      </w:r>
      <w:r>
        <w:rPr>
          <w:rFonts w:hint="cs"/>
          <w:rtl/>
        </w:rPr>
        <w:t>,</w:t>
      </w:r>
      <w:r>
        <w:rPr>
          <w:rtl/>
        </w:rPr>
        <w:t xml:space="preserve"> אי אפשר שתהיה במקרה קרה</w:t>
      </w:r>
      <w:r>
        <w:rPr>
          <w:rFonts w:hint="cs"/>
          <w:rtl/>
        </w:rPr>
        <w:t xml:space="preserve">... </w:t>
      </w:r>
      <w:r>
        <w:rPr>
          <w:rtl/>
        </w:rPr>
        <w:t>וכן התורה כאשר נתנה לעולם</w:t>
      </w:r>
      <w:r>
        <w:rPr>
          <w:rFonts w:hint="cs"/>
          <w:rtl/>
        </w:rPr>
        <w:t>,</w:t>
      </w:r>
      <w:r>
        <w:rPr>
          <w:rtl/>
        </w:rPr>
        <w:t xml:space="preserve"> הנה זה סדר חדש שלא היה עד עתה</w:t>
      </w:r>
      <w:r>
        <w:rPr>
          <w:rFonts w:hint="cs"/>
          <w:rtl/>
        </w:rPr>
        <w:t>.</w:t>
      </w:r>
      <w:r>
        <w:rPr>
          <w:rtl/>
        </w:rPr>
        <w:t xml:space="preserve"> אין ראוי שתהיה התורה</w:t>
      </w:r>
      <w:r>
        <w:rPr>
          <w:rFonts w:hint="cs"/>
          <w:rtl/>
        </w:rPr>
        <w:t>,</w:t>
      </w:r>
      <w:r>
        <w:rPr>
          <w:rtl/>
        </w:rPr>
        <w:t xml:space="preserve"> שהיא צורת כל הנבראים</w:t>
      </w:r>
      <w:r>
        <w:rPr>
          <w:rFonts w:hint="cs"/>
          <w:rtl/>
        </w:rPr>
        <w:t>,</w:t>
      </w:r>
      <w:r>
        <w:rPr>
          <w:rtl/>
        </w:rPr>
        <w:t xml:space="preserve"> במקרה</w:t>
      </w:r>
      <w:r>
        <w:rPr>
          <w:rFonts w:hint="cs"/>
          <w:rtl/>
        </w:rPr>
        <w:t>...</w:t>
      </w:r>
      <w:r>
        <w:rPr>
          <w:rtl/>
        </w:rPr>
        <w:t xml:space="preserve"> כי התורה היא צורת כל הנבראים</w:t>
      </w:r>
      <w:r>
        <w:rPr>
          <w:rFonts w:hint="cs"/>
          <w:rtl/>
        </w:rPr>
        <w:t>.</w:t>
      </w:r>
      <w:r>
        <w:rPr>
          <w:rtl/>
        </w:rPr>
        <w:t xml:space="preserve"> ולפיכך עת מיוחד היה לדבר זה שתנתן התורה לאדם</w:t>
      </w:r>
      <w:r>
        <w:rPr>
          <w:rFonts w:hint="cs"/>
          <w:rtl/>
        </w:rPr>
        <w:t>" [ראה למעלה הקדמה ראשונה הערה 101, הקדמה שניה הערה 179, פי"ט הערה 8, ופכ"א הערה 14]. ושם מאריך לבאר מדוע התורה ניתנה דוקא "בחודש השלישי לצאת בני ישראל מארץ מצרים" [שמות יט, א]. הרי שהסדר מחייב שהתורה תנתן בזמן מיוחד, ולא במקרה, וזה גופא מחמת שהתורה היא סדר חדש וצורת כל הנבראים. וראה הערה הבאה.</w:t>
      </w:r>
    </w:p>
  </w:footnote>
  <w:footnote w:id="9">
    <w:p w:rsidR="086F6980" w:rsidRDefault="086F6980" w:rsidP="08E27D59">
      <w:pPr>
        <w:pStyle w:val="FootnoteText"/>
        <w:rPr>
          <w:rFonts w:hint="cs"/>
          <w:rtl/>
        </w:rPr>
      </w:pPr>
      <w:r>
        <w:rPr>
          <w:rtl/>
        </w:rPr>
        <w:t>&lt;</w:t>
      </w:r>
      <w:r>
        <w:rPr>
          <w:rStyle w:val="FootnoteReference"/>
        </w:rPr>
        <w:footnoteRef/>
      </w:r>
      <w:r>
        <w:rPr>
          <w:rtl/>
        </w:rPr>
        <w:t>&gt;</w:t>
      </w:r>
      <w:r>
        <w:rPr>
          <w:rFonts w:hint="cs"/>
          <w:rtl/>
        </w:rPr>
        <w:t xml:space="preserve"> אודות שהתורה היא "סדר אלקים בעולם", כן אמרו חכמים [ב"ר א, א] "היה הקב"ה מביט בתורה ובורא את העולם". ו</w:t>
      </w:r>
      <w:r>
        <w:rPr>
          <w:rFonts w:hint="cs"/>
          <w:sz w:val="18"/>
          <w:rtl/>
        </w:rPr>
        <w:t xml:space="preserve">יסוד </w:t>
      </w:r>
      <w:r w:rsidRPr="08D84FF1">
        <w:rPr>
          <w:rFonts w:hint="cs"/>
          <w:sz w:val="18"/>
          <w:rtl/>
        </w:rPr>
        <w:t xml:space="preserve">זה </w:t>
      </w:r>
      <w:r>
        <w:rPr>
          <w:rFonts w:hint="cs"/>
          <w:sz w:val="18"/>
          <w:rtl/>
        </w:rPr>
        <w:t xml:space="preserve">נפוץ מאוד בספריו. </w:t>
      </w:r>
      <w:r>
        <w:rPr>
          <w:rFonts w:hint="cs"/>
          <w:rtl/>
        </w:rPr>
        <w:t xml:space="preserve">וכגון, </w:t>
      </w:r>
      <w:r w:rsidRPr="08067D63">
        <w:rPr>
          <w:rFonts w:hint="cs"/>
          <w:sz w:val="18"/>
          <w:rtl/>
        </w:rPr>
        <w:t>למעלה פט"ז [לאחר ציון 34]</w:t>
      </w:r>
      <w:r>
        <w:rPr>
          <w:rFonts w:hint="cs"/>
          <w:sz w:val="18"/>
          <w:rtl/>
        </w:rPr>
        <w:t xml:space="preserve"> כתב</w:t>
      </w:r>
      <w:r w:rsidRPr="08067D63">
        <w:rPr>
          <w:rFonts w:hint="cs"/>
          <w:sz w:val="18"/>
          <w:rtl/>
        </w:rPr>
        <w:t>: "</w:t>
      </w:r>
      <w:r w:rsidRPr="08067D63">
        <w:rPr>
          <w:rStyle w:val="LatinChar"/>
          <w:sz w:val="18"/>
          <w:rtl/>
          <w:lang w:val="en-GB"/>
        </w:rPr>
        <w:t>כי התורה היא סדר העולם</w:t>
      </w:r>
      <w:r>
        <w:rPr>
          <w:rStyle w:val="LatinChar"/>
          <w:rFonts w:hint="cs"/>
          <w:sz w:val="18"/>
          <w:rtl/>
          <w:lang w:val="en-GB"/>
        </w:rPr>
        <w:t>,</w:t>
      </w:r>
      <w:r w:rsidRPr="08067D63">
        <w:rPr>
          <w:rStyle w:val="LatinChar"/>
          <w:sz w:val="18"/>
          <w:rtl/>
          <w:lang w:val="en-GB"/>
        </w:rPr>
        <w:t xml:space="preserve"> בה ברא הק</w:t>
      </w:r>
      <w:r w:rsidRPr="08067D63">
        <w:rPr>
          <w:rStyle w:val="LatinChar"/>
          <w:rFonts w:hint="cs"/>
          <w:sz w:val="18"/>
          <w:rtl/>
          <w:lang w:val="en-GB"/>
        </w:rPr>
        <w:t>ב"ה</w:t>
      </w:r>
      <w:r w:rsidRPr="08067D63">
        <w:rPr>
          <w:rStyle w:val="LatinChar"/>
          <w:sz w:val="18"/>
          <w:rtl/>
          <w:lang w:val="en-GB"/>
        </w:rPr>
        <w:t xml:space="preserve"> את העולם</w:t>
      </w:r>
      <w:r>
        <w:rPr>
          <w:rFonts w:hint="cs"/>
          <w:rtl/>
        </w:rPr>
        <w:t xml:space="preserve">". </w:t>
      </w:r>
      <w:r w:rsidRPr="08D84FF1">
        <w:rPr>
          <w:rFonts w:hint="cs"/>
          <w:sz w:val="18"/>
          <w:rtl/>
        </w:rPr>
        <w:t>ו</w:t>
      </w:r>
      <w:r>
        <w:rPr>
          <w:rStyle w:val="HebrewChar"/>
          <w:rFonts w:cs="Monotype Hadassah" w:hint="cs"/>
          <w:rtl/>
        </w:rPr>
        <w:t xml:space="preserve">להלן </w:t>
      </w:r>
      <w:r>
        <w:rPr>
          <w:rStyle w:val="HebrewChar"/>
          <w:rFonts w:cs="Monotype Hadassah"/>
          <w:rtl/>
        </w:rPr>
        <w:t>פ"ע כתב: "</w:t>
      </w:r>
      <w:r>
        <w:rPr>
          <w:rtl/>
        </w:rPr>
        <w:t xml:space="preserve">כי גזר השם יתברך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 </w:t>
      </w:r>
      <w:r>
        <w:rPr>
          <w:rStyle w:val="HebrewChar"/>
          <w:rFonts w:cs="Monotype Hadassah"/>
          <w:rtl/>
        </w:rPr>
        <w:t>ו</w:t>
      </w:r>
      <w:r>
        <w:rPr>
          <w:rtl/>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w:t>
      </w:r>
      <w:r>
        <w:rPr>
          <w:rFonts w:hint="cs"/>
          <w:rtl/>
        </w:rPr>
        <w:t>ובדר"ח פ"ג מי"ד [שס.] כתב: "</w:t>
      </w:r>
      <w:r>
        <w:rPr>
          <w:rFonts w:ascii="Times New Roman" w:hAnsi="Times New Roman"/>
          <w:snapToGrid/>
          <w:rtl/>
        </w:rPr>
        <w:t>אמר 'חביבין ישראל שנתן להם כלי חמדה שבו נברא העולם'</w:t>
      </w:r>
      <w:r>
        <w:rPr>
          <w:rFonts w:ascii="Times New Roman" w:hAnsi="Times New Roman" w:hint="cs"/>
          <w:snapToGrid/>
          <w:rtl/>
        </w:rPr>
        <w:t xml:space="preserve"> [שם]</w:t>
      </w:r>
      <w:r>
        <w:rPr>
          <w:rFonts w:ascii="Times New Roman" w:hAnsi="Times New Roman"/>
          <w:snapToGrid/>
          <w:rtl/>
        </w:rPr>
        <w:t>. אמר 'כלי חמדה', מפני שהעולם נברא בתורה, כי התורה היא סדר מסודר מן השם יתברך, אשר גזר השם יתברך הסדר כפי חכמתו, כמו שבארנו במקום אחר. והסדר הזה היה מחייב את העולם. הנה התורה היא כלי שבו נברא העולם, כי הסדר המושכל, שהוא התורה, הוא היה כלי שבו היה פועל העולם</w:t>
      </w:r>
      <w:r>
        <w:rPr>
          <w:rFonts w:ascii="Times New Roman" w:hAnsi="Times New Roman" w:hint="cs"/>
          <w:snapToGrid/>
          <w:sz w:val="18"/>
          <w:rtl/>
        </w:rPr>
        <w:t xml:space="preserve">... </w:t>
      </w:r>
      <w:r w:rsidRPr="00D22D4F">
        <w:rPr>
          <w:rFonts w:ascii="Times New Roman" w:hAnsi="Times New Roman"/>
          <w:snapToGrid/>
          <w:sz w:val="18"/>
          <w:rtl/>
        </w:rPr>
        <w:t>הסדר המושכל העליון, היא התורה אשר מתחייב מן השם יתברך, שהיה פועל כפי סדר המושכל הזה</w:t>
      </w:r>
      <w:r w:rsidRPr="00D22D4F">
        <w:rPr>
          <w:rFonts w:hint="cs"/>
          <w:sz w:val="18"/>
          <w:rtl/>
        </w:rPr>
        <w:t xml:space="preserve">. </w:t>
      </w:r>
      <w:r w:rsidRPr="00D22D4F">
        <w:rPr>
          <w:rFonts w:ascii="Times New Roman" w:hAnsi="Times New Roman"/>
          <w:snapToGrid/>
          <w:sz w:val="18"/>
          <w:rtl/>
        </w:rPr>
        <w:t>וזה שאמר כי התורה היא כלי חמדה שבו נברא העולם</w:t>
      </w:r>
      <w:r w:rsidRPr="00D22D4F">
        <w:rPr>
          <w:rFonts w:hint="cs"/>
          <w:sz w:val="18"/>
          <w:rtl/>
        </w:rPr>
        <w:t>". ו</w:t>
      </w:r>
      <w:r>
        <w:rPr>
          <w:rFonts w:hint="cs"/>
          <w:sz w:val="18"/>
          <w:rtl/>
        </w:rPr>
        <w:t xml:space="preserve">כן כתב </w:t>
      </w:r>
      <w:r w:rsidRPr="00D22D4F">
        <w:rPr>
          <w:rFonts w:hint="cs"/>
          <w:sz w:val="18"/>
          <w:rtl/>
        </w:rPr>
        <w:t>שם פ"ה מכ"ב [תקלא.]</w:t>
      </w:r>
      <w:r>
        <w:rPr>
          <w:rFonts w:hint="cs"/>
          <w:sz w:val="18"/>
          <w:rtl/>
        </w:rPr>
        <w:t>,</w:t>
      </w:r>
      <w:r w:rsidRPr="00D22D4F">
        <w:rPr>
          <w:rFonts w:hint="cs"/>
          <w:sz w:val="18"/>
          <w:rtl/>
        </w:rPr>
        <w:t xml:space="preserve"> </w:t>
      </w:r>
      <w:r>
        <w:rPr>
          <w:rFonts w:hint="cs"/>
          <w:rtl/>
        </w:rPr>
        <w:t xml:space="preserve">ושם פ"ו מ"ב [כד.]. </w:t>
      </w:r>
      <w:r>
        <w:rPr>
          <w:rtl/>
        </w:rPr>
        <w:t xml:space="preserve">ובבאר </w:t>
      </w:r>
      <w:r>
        <w:rPr>
          <w:rFonts w:hint="cs"/>
          <w:rtl/>
        </w:rPr>
        <w:t>ה</w:t>
      </w:r>
      <w:r>
        <w:rPr>
          <w:rtl/>
        </w:rPr>
        <w:t>גולה באר הרביעי [תמו:] כתב: "כי התורה היא סדר הנמצאים, איך יתנהגו הנמצאים, וכל סדר המציאות בכלל נכלל בתורה. ודבר זה ידוע מאוד מדברי חכמים, במדרש אמרו, הקב"ה היה מביט בתורה וברא את העולם. והתורה אומרת [בראשית א, א] 'בראשית ברא אלקים', ואין 'ראשית' אלא תורה, שנאמר [משלי ח, כב] 'ה' קנני ראשית דרכו', עד כאן. הרי כי התורה היא סדר ונמוס הנמצאים. ואין בזה ספק, כי התורה בה מבואר איך ינהג האדם במעשיו בכל הנהגתו, וכך בתורה סדר כל הנבראים, ועל זה אמרו [</w:t>
      </w:r>
      <w:r>
        <w:rPr>
          <w:rFonts w:hint="cs"/>
          <w:rtl/>
        </w:rPr>
        <w:t>אבות</w:t>
      </w:r>
      <w:r>
        <w:rPr>
          <w:rtl/>
        </w:rPr>
        <w:t xml:space="preserve"> פ"ה מכ"ב] </w:t>
      </w:r>
      <w:r>
        <w:rPr>
          <w:rFonts w:hint="cs"/>
          <w:rtl/>
        </w:rPr>
        <w:t>'</w:t>
      </w:r>
      <w:r>
        <w:rPr>
          <w:rtl/>
        </w:rPr>
        <w:t>הפוך בה דכולה בה</w:t>
      </w:r>
      <w:r>
        <w:rPr>
          <w:rFonts w:hint="cs"/>
          <w:rtl/>
        </w:rPr>
        <w:t>'</w:t>
      </w:r>
      <w:r>
        <w:rPr>
          <w:rtl/>
        </w:rPr>
        <w:t xml:space="preserve">". ובנתיב התורה ר"פ א </w:t>
      </w:r>
      <w:r>
        <w:rPr>
          <w:rFonts w:hint="cs"/>
          <w:rtl/>
        </w:rPr>
        <w:t xml:space="preserve">[כד.] </w:t>
      </w:r>
      <w:r>
        <w:rPr>
          <w:rtl/>
        </w:rPr>
        <w:t>כתב: "כי התורה היא סדר האדם באיזה מעשה יהיה נוהג, ואיך יהיה מסודר במעשיו, וזהו ענין התורה. וכמו שהתורה היא סדר האדם, כך התורה היא סדר של העולם, עד שהתורה היא סדר הכל... שאין התורה רק סדר מציאות העולם בכללו. וזה שאמרו במדרש שהיה מביט בתורה וברא את עולמו, רוצה לומר שהתורה בעצמה היא סדר הכל, ולכך כאשר רצה השם יתברך לבר</w:t>
      </w:r>
      <w:r>
        <w:rPr>
          <w:rFonts w:hint="cs"/>
          <w:rtl/>
        </w:rPr>
        <w:t>ו</w:t>
      </w:r>
      <w:r>
        <w:rPr>
          <w:rtl/>
        </w:rPr>
        <w:t xml:space="preserve">א את עולמו ולסדר אותו, היה מביט בתורה, שהיא סדר הכל, וברא את עולמו". </w:t>
      </w:r>
      <w:r>
        <w:rPr>
          <w:rStyle w:val="HebrewChar"/>
          <w:rFonts w:cs="Monotype Hadassah"/>
          <w:rtl/>
        </w:rPr>
        <w:t>ובנתיב התשובה פ"ב [</w:t>
      </w:r>
      <w:r>
        <w:rPr>
          <w:rStyle w:val="HebrewChar"/>
          <w:rFonts w:cs="Monotype Hadassah" w:hint="cs"/>
          <w:rtl/>
        </w:rPr>
        <w:t>מה.</w:t>
      </w:r>
      <w:r>
        <w:rPr>
          <w:rStyle w:val="HebrewChar"/>
          <w:rFonts w:cs="Monotype Hadassah"/>
          <w:rtl/>
        </w:rPr>
        <w:t xml:space="preserve">] כתב: "כי זה ענין כל התורה, שהיא סדר העולם שסידר השם יתברך את העולם". וכן הוא </w:t>
      </w:r>
      <w:r>
        <w:rPr>
          <w:rStyle w:val="HebrewChar"/>
          <w:rFonts w:cs="Monotype Hadassah" w:hint="cs"/>
          <w:rtl/>
        </w:rPr>
        <w:t xml:space="preserve">בדר"ח פ"ג מי"ד [שס:], </w:t>
      </w:r>
      <w:r>
        <w:rPr>
          <w:rStyle w:val="HebrewChar"/>
          <w:rFonts w:cs="Monotype Hadassah"/>
          <w:rtl/>
        </w:rPr>
        <w:t xml:space="preserve">תפארת ישראל פכ"ד [שסד:], שם פס"ב [תתקסח:], נתיב יראת השם פ"ו [ב, לז.], דרוש על המצות [נא:], ח"א לגיטין ו: [ב, צא:], ועוד. </w:t>
      </w:r>
      <w:r>
        <w:rPr>
          <w:rStyle w:val="HebrewChar"/>
          <w:rFonts w:cs="Monotype Hadassah" w:hint="cs"/>
          <w:rtl/>
        </w:rPr>
        <w:t>וראה למעלה הקדמה ראשונה הערות 50, 77, הקדמה שניה הערות 179, 253, הקדמה שלישית הערה 72, פט"ז הערה 35, ופכ"א הערה 11.</w:t>
      </w:r>
    </w:p>
  </w:footnote>
  <w:footnote w:id="10">
    <w:p w:rsidR="086F6980" w:rsidRDefault="086F6980" w:rsidP="08990BF0">
      <w:pPr>
        <w:pStyle w:val="FootnoteText"/>
        <w:rPr>
          <w:rFonts w:hint="cs"/>
        </w:rPr>
      </w:pPr>
      <w:r>
        <w:rPr>
          <w:rtl/>
        </w:rPr>
        <w:t>&lt;</w:t>
      </w:r>
      <w:r>
        <w:rPr>
          <w:rStyle w:val="FootnoteReference"/>
        </w:rPr>
        <w:footnoteRef/>
      </w:r>
      <w:r>
        <w:rPr>
          <w:rtl/>
        </w:rPr>
        <w:t>&gt;</w:t>
      </w:r>
      <w:r>
        <w:rPr>
          <w:rFonts w:hint="cs"/>
          <w:rtl/>
        </w:rPr>
        <w:t xml:space="preserve"> פירוש - הואיל והתורה "היא סדר אלקים בעולם", נמצא שהתורה מחילה את מלכות ה' בעולם, כי המלכות היא הסדר [כמבואר להלן פמ"ו שלכך החמה היא מלך בעולם מפני שעל ידה יש סדר המציאות בעולם, שהוא הזמן]. לכך מי שאינו משתייך למקבלי התורה, אין הוא משתייך למלכות ה'. ובנתיב יראת השם פ"ד [ב, לג.] כתב: "</w:t>
      </w:r>
      <w:r>
        <w:rPr>
          <w:rtl/>
        </w:rPr>
        <w:t>כי הדבר שהוא מרוחק</w:t>
      </w:r>
      <w:r>
        <w:rPr>
          <w:rFonts w:hint="cs"/>
          <w:rtl/>
        </w:rPr>
        <w:t>,</w:t>
      </w:r>
      <w:r>
        <w:rPr>
          <w:rtl/>
        </w:rPr>
        <w:t xml:space="preserve"> שהוא יוצא מן הסדר לגמרי, דבר זה הוא תועבה</w:t>
      </w:r>
      <w:r>
        <w:rPr>
          <w:rFonts w:hint="cs"/>
          <w:rtl/>
        </w:rPr>
        <w:t>,</w:t>
      </w:r>
      <w:r>
        <w:rPr>
          <w:rtl/>
        </w:rPr>
        <w:t xml:space="preserve"> כמו שיקרא ע</w:t>
      </w:r>
      <w:r>
        <w:rPr>
          <w:rFonts w:hint="cs"/>
          <w:rtl/>
        </w:rPr>
        <w:t>"ז</w:t>
      </w:r>
      <w:r>
        <w:rPr>
          <w:rtl/>
        </w:rPr>
        <w:t xml:space="preserve"> </w:t>
      </w:r>
      <w:r>
        <w:rPr>
          <w:rFonts w:hint="cs"/>
          <w:rtl/>
        </w:rPr>
        <w:t>'</w:t>
      </w:r>
      <w:r>
        <w:rPr>
          <w:rtl/>
        </w:rPr>
        <w:t>תועבה</w:t>
      </w:r>
      <w:r>
        <w:rPr>
          <w:rFonts w:hint="cs"/>
          <w:rtl/>
        </w:rPr>
        <w:t>'</w:t>
      </w:r>
      <w:r>
        <w:rPr>
          <w:rtl/>
        </w:rPr>
        <w:t xml:space="preserve"> </w:t>
      </w:r>
      <w:r>
        <w:rPr>
          <w:rFonts w:hint="cs"/>
          <w:rtl/>
        </w:rPr>
        <w:t xml:space="preserve">[דברים ז, כה], </w:t>
      </w:r>
      <w:r>
        <w:rPr>
          <w:rtl/>
        </w:rPr>
        <w:t>מפני שהע"ז הוא זר מרוחק</w:t>
      </w:r>
      <w:r>
        <w:rPr>
          <w:rFonts w:hint="cs"/>
          <w:rtl/>
        </w:rPr>
        <w:t>,</w:t>
      </w:r>
      <w:r>
        <w:rPr>
          <w:rtl/>
        </w:rPr>
        <w:t xml:space="preserve"> יוצא מן רשות הש</w:t>
      </w:r>
      <w:r>
        <w:rPr>
          <w:rFonts w:hint="cs"/>
          <w:rtl/>
        </w:rPr>
        <w:t>ם יתברך</w:t>
      </w:r>
      <w:r>
        <w:rPr>
          <w:rtl/>
        </w:rPr>
        <w:t xml:space="preserve"> להדבק באלילים</w:t>
      </w:r>
      <w:r>
        <w:rPr>
          <w:rFonts w:hint="cs"/>
          <w:rtl/>
        </w:rPr>
        <w:t>". ומה שכתב על ע"ז כחו יפה גם לאומות העולם, שאף הן יוצאות מרשות השם יתברך. וכן כתב לאידך גיסא, שמי שנוהג על פי הסדר האלקי שבעולם, הוא מתקרב אל הקב"ה, וכמו שכתב בתפארת ישראל פ"ט [קמא:], וז"ל: "</w:t>
      </w:r>
      <w:r>
        <w:rPr>
          <w:rtl/>
        </w:rPr>
        <w:t>דבר זה ברור בלי ספק לכל אדם בעל דעת</w:t>
      </w:r>
      <w:r>
        <w:rPr>
          <w:rFonts w:hint="cs"/>
          <w:rtl/>
        </w:rPr>
        <w:t>,</w:t>
      </w:r>
      <w:r>
        <w:rPr>
          <w:rtl/>
        </w:rPr>
        <w:t xml:space="preserve"> כי הנפש הזאת שהיא מן השם יתברך</w:t>
      </w:r>
      <w:r>
        <w:rPr>
          <w:rFonts w:hint="cs"/>
          <w:rtl/>
        </w:rPr>
        <w:t>,</w:t>
      </w:r>
      <w:r>
        <w:rPr>
          <w:rtl/>
        </w:rPr>
        <w:t xml:space="preserve"> צריך להשיבה אל השם יתברך אשר נתנה</w:t>
      </w:r>
      <w:r>
        <w:rPr>
          <w:rFonts w:hint="cs"/>
          <w:rtl/>
        </w:rPr>
        <w:t>,</w:t>
      </w:r>
      <w:r>
        <w:rPr>
          <w:rtl/>
        </w:rPr>
        <w:t xml:space="preserve"> וכמו שאמר הכתוב </w:t>
      </w:r>
      <w:r>
        <w:rPr>
          <w:rFonts w:hint="cs"/>
          <w:rtl/>
        </w:rPr>
        <w:t>[</w:t>
      </w:r>
      <w:r>
        <w:rPr>
          <w:rtl/>
        </w:rPr>
        <w:t>קהלת יב</w:t>
      </w:r>
      <w:r>
        <w:rPr>
          <w:rFonts w:hint="cs"/>
          <w:rtl/>
        </w:rPr>
        <w:t>, ז]</w:t>
      </w:r>
      <w:r>
        <w:rPr>
          <w:rtl/>
        </w:rPr>
        <w:t xml:space="preserve"> </w:t>
      </w:r>
      <w:r>
        <w:rPr>
          <w:rFonts w:hint="cs"/>
          <w:rtl/>
        </w:rPr>
        <w:t>'</w:t>
      </w:r>
      <w:r>
        <w:rPr>
          <w:rtl/>
        </w:rPr>
        <w:t>וישוב העפר על הארץ כשהיה והרוח תשוב אל האל</w:t>
      </w:r>
      <w:r>
        <w:rPr>
          <w:rFonts w:hint="cs"/>
          <w:rtl/>
        </w:rPr>
        <w:t>ק</w:t>
      </w:r>
      <w:r>
        <w:rPr>
          <w:rtl/>
        </w:rPr>
        <w:t>ים</w:t>
      </w:r>
      <w:r>
        <w:rPr>
          <w:rFonts w:hint="cs"/>
          <w:rtl/>
        </w:rPr>
        <w:t>'.</w:t>
      </w:r>
      <w:r>
        <w:rPr>
          <w:rtl/>
        </w:rPr>
        <w:t xml:space="preserve"> ודבר זה אינו כי אם בטהרה מפחיתות החמרי</w:t>
      </w:r>
      <w:r>
        <w:rPr>
          <w:rFonts w:hint="cs"/>
          <w:rtl/>
        </w:rPr>
        <w:t>,</w:t>
      </w:r>
      <w:r>
        <w:rPr>
          <w:rtl/>
        </w:rPr>
        <w:t xml:space="preserve"> ומצרף ומזכך נפשו מן החמרי</w:t>
      </w:r>
      <w:r>
        <w:rPr>
          <w:rFonts w:hint="cs"/>
          <w:rtl/>
        </w:rPr>
        <w:t>.</w:t>
      </w:r>
      <w:r>
        <w:rPr>
          <w:rtl/>
        </w:rPr>
        <w:t xml:space="preserve"> וזהו על ידי המעשים שסדר השם יתברך אל האדם בסדר השכלי</w:t>
      </w:r>
      <w:r>
        <w:rPr>
          <w:rFonts w:hint="cs"/>
          <w:rtl/>
        </w:rPr>
        <w:t>,</w:t>
      </w:r>
      <w:r>
        <w:rPr>
          <w:rtl/>
        </w:rPr>
        <w:t xml:space="preserve"> והם זכוך נפשו</w:t>
      </w:r>
      <w:r>
        <w:rPr>
          <w:rFonts w:hint="cs"/>
          <w:rtl/>
        </w:rPr>
        <w:t>,</w:t>
      </w:r>
      <w:r>
        <w:rPr>
          <w:rtl/>
        </w:rPr>
        <w:t xml:space="preserve"> ומקרבים אותו אל השם יתברך</w:t>
      </w:r>
      <w:r>
        <w:rPr>
          <w:rFonts w:hint="cs"/>
          <w:rtl/>
        </w:rPr>
        <w:t>,</w:t>
      </w:r>
      <w:r>
        <w:rPr>
          <w:rtl/>
        </w:rPr>
        <w:t xml:space="preserve"> עד שהאדם דבק בו יתברך</w:t>
      </w:r>
      <w:r>
        <w:rPr>
          <w:rFonts w:hint="cs"/>
          <w:rtl/>
        </w:rPr>
        <w:t>". ו</w:t>
      </w:r>
      <w:r>
        <w:rPr>
          <w:rtl/>
        </w:rPr>
        <w:t xml:space="preserve">בתפארת ישראל </w:t>
      </w:r>
      <w:r>
        <w:rPr>
          <w:rFonts w:hint="cs"/>
          <w:rtl/>
        </w:rPr>
        <w:t>פכ"ו [תב.] כתב: "כי התורה היא המעלה העליונה, והיא הקרובה אל השם יתברך. ומי שמרחיק אוהבו וקרובו של אחד, מרחיק גם כן אותו שהוא קרוב לו. ולכך התורה, שהיא קרובו ואוהבו של השם יתברך, כאשר ריחקו אותה העכו"ם [ע"ז ב:], נתרחקו מן השם יתברך ריחוק גמור" [הובא למעלה פ"ח הערה 44]. ושם ביאר את השם "מדבר סיני" [שמות יט, א].</w:t>
      </w:r>
    </w:p>
  </w:footnote>
  <w:footnote w:id="11">
    <w:p w:rsidR="086F6980" w:rsidRDefault="086F6980" w:rsidP="08990BF0">
      <w:pPr>
        <w:pStyle w:val="FootnoteText"/>
        <w:rPr>
          <w:rFonts w:hint="cs"/>
        </w:rPr>
      </w:pPr>
      <w:r>
        <w:rPr>
          <w:rtl/>
        </w:rPr>
        <w:t>&lt;</w:t>
      </w:r>
      <w:r>
        <w:rPr>
          <w:rStyle w:val="FootnoteReference"/>
        </w:rPr>
        <w:footnoteRef/>
      </w:r>
      <w:r>
        <w:rPr>
          <w:rtl/>
        </w:rPr>
        <w:t>&gt;</w:t>
      </w:r>
      <w:r>
        <w:rPr>
          <w:rFonts w:hint="cs"/>
          <w:rtl/>
        </w:rPr>
        <w:t xml:space="preserve"> יש להבין, מדוע זהו דין בהר ["ההר הזה ששם קבלו התורה גורם הטוב למי שקבל התורה, והפך זה לאותם שאין להם תורה", ומחמת כן יש להר חמשה שמות], הרי לכאורה זהו דין בתורה עצמה, שישראל שקבלוה זוכים מחמתה למעלה עליונה, ואילו האומות שלא קבלוה התרחקו מחמת כן מה'. ויש לומר, שמצינו שהמקום נקרא ע"ש המאורע שהתרחש בו, וכמו שנאמר [במדבר יד, מה] "וירד העמלקי והכנעני היושב בהר ההוא ויכום ויכתום עד החרמה", ופירש רש"י שם "עד החרמה - שם המקום נקרא על שם המאורע". ולכך הר סיני נקרא על שם המאורע שהתרחש עליו, והוא מתן תורה. אך עדיין יש להבין, שהרי לכאורה יותר ראוי שלתורה עצמה יהיו חמשה שמות אלו, כי היא הגורמת את התוצאות שעל שמן נקראו השמות אלו, ומדוע ההר נקרא בחמשה שמות יותר מהתורה עצמה. ויש לומר, שהטוב [לישראל] וההפך מהטוב [לאומות העולם] אינם נובעים מהתורה עצמה, אלא מקבלתה, שקבלת התורה היא זו שמביאה את הטוב למקבליה, ואת ההפך מכך לאלו שלא קבלוה. ו"הר סיני" הוא המאפשר את קבלת התורה, וכפי שכתב בדר"ח פ"א מ"א [קיט:] בביאור המשנה [אבות פ"א מ"ב] "משה קבל תורה מסיני", וז"ל: "</w:t>
      </w:r>
      <w:r>
        <w:rPr>
          <w:rtl/>
        </w:rPr>
        <w:t xml:space="preserve">ולפיכך אמר </w:t>
      </w:r>
      <w:r>
        <w:rPr>
          <w:rFonts w:hint="cs"/>
          <w:rtl/>
        </w:rPr>
        <w:t>'</w:t>
      </w:r>
      <w:r>
        <w:rPr>
          <w:rtl/>
        </w:rPr>
        <w:t>משה קבל תורה מסיני</w:t>
      </w:r>
      <w:r>
        <w:rPr>
          <w:rFonts w:hint="cs"/>
          <w:rtl/>
        </w:rPr>
        <w:t>' [ולא 'מהקב"ה'],</w:t>
      </w:r>
      <w:r>
        <w:rPr>
          <w:rtl/>
        </w:rPr>
        <w:t xml:space="preserve"> כי לקבלת תורה מסיני בודאי יש למשה צירוף מיוחד, דהיינו לקבל התורה מסיני </w:t>
      </w:r>
      <w:r>
        <w:rPr>
          <w:rFonts w:hint="cs"/>
          <w:rtl/>
        </w:rPr>
        <w:t>'</w:t>
      </w:r>
      <w:r>
        <w:rPr>
          <w:rtl/>
        </w:rPr>
        <w:t>הר האל</w:t>
      </w:r>
      <w:r>
        <w:rPr>
          <w:rFonts w:hint="cs"/>
          <w:rtl/>
        </w:rPr>
        <w:t>ק</w:t>
      </w:r>
      <w:r>
        <w:rPr>
          <w:rtl/>
        </w:rPr>
        <w:t>ים</w:t>
      </w:r>
      <w:r>
        <w:rPr>
          <w:rFonts w:hint="cs"/>
          <w:rtl/>
        </w:rPr>
        <w:t>' [שמות ג, א],</w:t>
      </w:r>
      <w:r>
        <w:rPr>
          <w:rtl/>
        </w:rPr>
        <w:t xml:space="preserve"> ומשה נקרא ג</w:t>
      </w:r>
      <w:r>
        <w:rPr>
          <w:rFonts w:hint="cs"/>
          <w:rtl/>
        </w:rPr>
        <w:t>ם כן</w:t>
      </w:r>
      <w:r>
        <w:rPr>
          <w:rtl/>
        </w:rPr>
        <w:t xml:space="preserve"> </w:t>
      </w:r>
      <w:r>
        <w:rPr>
          <w:rFonts w:hint="cs"/>
          <w:rtl/>
        </w:rPr>
        <w:t>'</w:t>
      </w:r>
      <w:r>
        <w:rPr>
          <w:rtl/>
        </w:rPr>
        <w:t>איש אל</w:t>
      </w:r>
      <w:r>
        <w:rPr>
          <w:rFonts w:hint="cs"/>
          <w:rtl/>
        </w:rPr>
        <w:t>ק</w:t>
      </w:r>
      <w:r>
        <w:rPr>
          <w:rtl/>
        </w:rPr>
        <w:t>ים</w:t>
      </w:r>
      <w:r>
        <w:rPr>
          <w:rFonts w:hint="cs"/>
          <w:rtl/>
        </w:rPr>
        <w:t>' [דברים לג, א]</w:t>
      </w:r>
      <w:r>
        <w:rPr>
          <w:rtl/>
        </w:rPr>
        <w:t>, לכך ראוי שתבא התורה מהר סיני אל משה</w:t>
      </w:r>
      <w:r>
        <w:rPr>
          <w:rFonts w:hint="cs"/>
          <w:rtl/>
        </w:rPr>
        <w:t xml:space="preserve">... </w:t>
      </w:r>
      <w:r>
        <w:rPr>
          <w:rtl/>
        </w:rPr>
        <w:t xml:space="preserve">ולכך אמרו </w:t>
      </w:r>
      <w:r>
        <w:rPr>
          <w:rFonts w:hint="cs"/>
          <w:rtl/>
        </w:rPr>
        <w:t>'</w:t>
      </w:r>
      <w:r>
        <w:rPr>
          <w:rtl/>
        </w:rPr>
        <w:t>משה קבל תורה מסיני</w:t>
      </w:r>
      <w:r>
        <w:rPr>
          <w:rFonts w:hint="cs"/>
          <w:rtl/>
        </w:rPr>
        <w:t>',</w:t>
      </w:r>
      <w:r>
        <w:rPr>
          <w:rtl/>
        </w:rPr>
        <w:t xml:space="preserve"> ולא אמרו </w:t>
      </w:r>
      <w:r>
        <w:rPr>
          <w:rFonts w:hint="cs"/>
          <w:rtl/>
        </w:rPr>
        <w:t>'</w:t>
      </w:r>
      <w:r>
        <w:rPr>
          <w:rtl/>
        </w:rPr>
        <w:t>משה קבל תורה בסיני</w:t>
      </w:r>
      <w:r>
        <w:rPr>
          <w:rFonts w:hint="cs"/>
          <w:rtl/>
        </w:rPr>
        <w:t>'</w:t>
      </w:r>
      <w:r>
        <w:rPr>
          <w:rtl/>
        </w:rPr>
        <w:t>, כי לא בא לומר באיזה מקום קבל משה התורה, אבל בא לומר כי סיני הוא מיוחד למשה, ויש צירוף אל משה שעל ידי הר סיני בא למשה התורה מן הנותן</w:t>
      </w:r>
      <w:r>
        <w:rPr>
          <w:rFonts w:hint="cs"/>
          <w:rtl/>
        </w:rPr>
        <w:t>...</w:t>
      </w:r>
      <w:r>
        <w:rPr>
          <w:rtl/>
        </w:rPr>
        <w:t xml:space="preserve"> היה הר סיני סבה לנתינת התורה</w:t>
      </w:r>
      <w:r>
        <w:rPr>
          <w:rFonts w:hint="cs"/>
          <w:rtl/>
        </w:rPr>
        <w:t>..</w:t>
      </w:r>
      <w:r>
        <w:rPr>
          <w:rtl/>
        </w:rPr>
        <w:t xml:space="preserve">. </w:t>
      </w:r>
      <w:r>
        <w:rPr>
          <w:rFonts w:hint="cs"/>
          <w:rtl/>
        </w:rPr>
        <w:t>ה</w:t>
      </w:r>
      <w:r>
        <w:rPr>
          <w:rtl/>
        </w:rPr>
        <w:t>ר סיני מיוחד היה וראוי שתבא ממנו התורה למשה</w:t>
      </w:r>
      <w:r>
        <w:rPr>
          <w:rFonts w:hint="cs"/>
          <w:rtl/>
        </w:rPr>
        <w:t xml:space="preserve">" [ראה למעלה פכ"ב הערה 104]. לכך ההר שהוא סבה לקבלת התורה הוא המביא את הברכה למקבלי התורה, ואת ההפך מכך לאלה שלא קבלוה. </w:t>
      </w:r>
    </w:p>
  </w:footnote>
  <w:footnote w:id="12">
    <w:p w:rsidR="086F6980" w:rsidRDefault="086F6980" w:rsidP="08DD6E59">
      <w:pPr>
        <w:pStyle w:val="FootnoteText"/>
        <w:rPr>
          <w:rFonts w:hint="cs"/>
          <w:rtl/>
        </w:rPr>
      </w:pPr>
      <w:r>
        <w:rPr>
          <w:rtl/>
        </w:rPr>
        <w:t>&lt;</w:t>
      </w:r>
      <w:r>
        <w:rPr>
          <w:rStyle w:val="FootnoteReference"/>
        </w:rPr>
        <w:footnoteRef/>
      </w:r>
      <w:r>
        <w:rPr>
          <w:rtl/>
        </w:rPr>
        <w:t>&gt;</w:t>
      </w:r>
      <w:r>
        <w:rPr>
          <w:rFonts w:hint="cs"/>
          <w:rtl/>
        </w:rPr>
        <w:t xml:space="preserve"> לשונו בכת"י [תט:]: "ביאור זה, כי נתינת תורה לישראל דבר חדש בעולם. שכל הדברים אשר היו עד הנה מששת ימי בראשית הם ענינים גופנים, ועכשיו נגלה כח אלקי קדוש ליתן התורה. והנה מעלה זאת מעלה שכלית יותר גדול במעלה מאשר הוא דברי הגופני. וכמו שהוא מעלה גדולה למי שהמעלה בו, כך הוא הפכו למתנגד לו... כי כל זמן שלא נגלה ענין זה בעולם, והיה העולם נוהג בלא מעלה זאת, היא התורה, היו נחשבים האומות לדבר מה. אבל אחר שראוי להיות התורה, אין ספק שנתרחקו האומות כאשר אין להם התורה. ולפיכך כאשר נגלה הענין הזה בעולם, להיות נותן התורה, למיימינים בה יש עושר וכבוד וטוב לפי מעלה הזאת, והוא הדין להפך, למשמאילים בה, שאין להם התורה [ראה שבת סג.]. שכן הדין נותן בכל מעלה עליונה אלקית שהיא קדושה, שהמשמאיל בה יש מות והרג ואבדון מצד אותה מעלה הזאת, וזה ידוע בודאי. ולכך יש לו ה' שמות להר סיני, כי זה ההר בשביל שהיה מוכן להיות נגלה עליו כח אלקי קדוש, לכך יש לו ה' שמות" [ראה להלן הערות 28, 47].</w:t>
      </w:r>
    </w:p>
  </w:footnote>
  <w:footnote w:id="13">
    <w:p w:rsidR="086F6980" w:rsidRDefault="086F6980" w:rsidP="0815185C">
      <w:pPr>
        <w:pStyle w:val="FootnoteText"/>
        <w:rPr>
          <w:rFonts w:hint="cs"/>
          <w:rtl/>
        </w:rPr>
      </w:pPr>
      <w:r>
        <w:rPr>
          <w:rtl/>
        </w:rPr>
        <w:t>&lt;</w:t>
      </w:r>
      <w:r>
        <w:rPr>
          <w:rStyle w:val="FootnoteReference"/>
        </w:rPr>
        <w:footnoteRef/>
      </w:r>
      <w:r>
        <w:rPr>
          <w:rtl/>
        </w:rPr>
        <w:t>&gt;</w:t>
      </w:r>
      <w:r>
        <w:rPr>
          <w:rFonts w:hint="cs"/>
          <w:rtl/>
        </w:rPr>
        <w:t xml:space="preserve"> "הר האלקים".</w:t>
      </w:r>
    </w:p>
  </w:footnote>
  <w:footnote w:id="14">
    <w:p w:rsidR="086F6980" w:rsidRDefault="086F6980" w:rsidP="08A87975">
      <w:pPr>
        <w:pStyle w:val="FootnoteText"/>
        <w:rPr>
          <w:rFonts w:hint="cs"/>
        </w:rPr>
      </w:pPr>
      <w:r>
        <w:rPr>
          <w:rtl/>
        </w:rPr>
        <w:t>&lt;</w:t>
      </w:r>
      <w:r>
        <w:rPr>
          <w:rStyle w:val="FootnoteReference"/>
        </w:rPr>
        <w:footnoteRef/>
      </w:r>
      <w:r>
        <w:rPr>
          <w:rtl/>
        </w:rPr>
        <w:t>&gt;</w:t>
      </w:r>
      <w:r>
        <w:rPr>
          <w:rFonts w:hint="cs"/>
          <w:rtl/>
        </w:rPr>
        <w:t xml:space="preserve"> כי "אלקות" היא הנהגה, וכמו שכתב הרמב"ן [בראשית טו, יח], וז"ל: "</w:t>
      </w:r>
      <w:r>
        <w:rPr>
          <w:rtl/>
        </w:rPr>
        <w:t xml:space="preserve">והוסיף </w:t>
      </w:r>
      <w:r>
        <w:rPr>
          <w:rFonts w:hint="cs"/>
          <w:rtl/>
        </w:rPr>
        <w:t>[בראשית יז, ח] '</w:t>
      </w:r>
      <w:r>
        <w:rPr>
          <w:rtl/>
        </w:rPr>
        <w:t>והייתי להם לאל</w:t>
      </w:r>
      <w:r>
        <w:rPr>
          <w:rFonts w:hint="cs"/>
          <w:rtl/>
        </w:rPr>
        <w:t>ק</w:t>
      </w:r>
      <w:r>
        <w:rPr>
          <w:rtl/>
        </w:rPr>
        <w:t>ים</w:t>
      </w:r>
      <w:r>
        <w:rPr>
          <w:rFonts w:hint="cs"/>
          <w:rtl/>
        </w:rPr>
        <w:t>'</w:t>
      </w:r>
      <w:r>
        <w:rPr>
          <w:rtl/>
        </w:rPr>
        <w:t>, שהוא בכבודו ינהיג אותם</w:t>
      </w:r>
      <w:r>
        <w:rPr>
          <w:rFonts w:hint="cs"/>
          <w:rtl/>
        </w:rPr>
        <w:t>,</w:t>
      </w:r>
      <w:r>
        <w:rPr>
          <w:rtl/>
        </w:rPr>
        <w:t xml:space="preserve"> ולא יהיו בממשלת כוכב ומזל או שר משרי מעלה</w:t>
      </w:r>
      <w:r>
        <w:rPr>
          <w:rFonts w:hint="cs"/>
          <w:rtl/>
        </w:rPr>
        <w:t>". ולהלן תחילת פס"ו כתב: "</w:t>
      </w:r>
      <w:r>
        <w:rPr>
          <w:rtl/>
        </w:rPr>
        <w:t xml:space="preserve">ודאי </w:t>
      </w:r>
      <w:r>
        <w:rPr>
          <w:rFonts w:hint="cs"/>
          <w:rtl/>
        </w:rPr>
        <w:t>'</w:t>
      </w:r>
      <w:r>
        <w:rPr>
          <w:rtl/>
        </w:rPr>
        <w:t>אלהים</w:t>
      </w:r>
      <w:r>
        <w:rPr>
          <w:rFonts w:hint="cs"/>
          <w:rtl/>
        </w:rPr>
        <w:t>'</w:t>
      </w:r>
      <w:r>
        <w:rPr>
          <w:rtl/>
        </w:rPr>
        <w:t xml:space="preserve"> נקרא המנהיג את העם</w:t>
      </w:r>
      <w:r>
        <w:rPr>
          <w:rFonts w:hint="cs"/>
          <w:rtl/>
        </w:rPr>
        <w:t>,</w:t>
      </w:r>
      <w:r>
        <w:rPr>
          <w:rtl/>
        </w:rPr>
        <w:t xml:space="preserve"> וכדכתיב </w:t>
      </w:r>
      <w:r>
        <w:rPr>
          <w:rFonts w:hint="cs"/>
          <w:rtl/>
        </w:rPr>
        <w:t>[שמות לב, א] '</w:t>
      </w:r>
      <w:r>
        <w:rPr>
          <w:rtl/>
        </w:rPr>
        <w:t>עשה לנו אלהים אשר ילכו לפנינו</w:t>
      </w:r>
      <w:r>
        <w:rPr>
          <w:rFonts w:hint="cs"/>
          <w:rtl/>
        </w:rPr>
        <w:t>'" [ראה למעלה פכ"ב הערה 107]. והקב"ה מנהיג את ישראל על ידי מצות התורה. ולהלן ר"פ סו כתב "</w:t>
      </w:r>
      <w:r>
        <w:rPr>
          <w:rtl/>
        </w:rPr>
        <w:t>כאשר ראינו ביציאת מצרים שפעל השם נוראות גדולות מאוד</w:t>
      </w:r>
      <w:r>
        <w:rPr>
          <w:rFonts w:hint="cs"/>
          <w:rtl/>
        </w:rPr>
        <w:t>,</w:t>
      </w:r>
      <w:r>
        <w:rPr>
          <w:rtl/>
        </w:rPr>
        <w:t xml:space="preserve"> והוא בעצמו ובכבודו הוציאם ממצרים, אם כן ראוי שיהיה לפועל הזה תכלית</w:t>
      </w:r>
      <w:r>
        <w:rPr>
          <w:rFonts w:hint="cs"/>
          <w:rtl/>
        </w:rPr>
        <w:t>,</w:t>
      </w:r>
      <w:r>
        <w:rPr>
          <w:rtl/>
        </w:rPr>
        <w:t xml:space="preserve"> ויהיה תכלית חשוב כפי ערך הפעל אשר פעל השם למען אותו התכלית. וכאשר מצאנו בכתוב שתכלית היציאה הוא שיהיה לישראל לאל</w:t>
      </w:r>
      <w:r>
        <w:rPr>
          <w:rFonts w:hint="cs"/>
          <w:rtl/>
        </w:rPr>
        <w:t>ק</w:t>
      </w:r>
      <w:r>
        <w:rPr>
          <w:rtl/>
        </w:rPr>
        <w:t>ים</w:t>
      </w:r>
      <w:r>
        <w:rPr>
          <w:rFonts w:hint="cs"/>
          <w:rtl/>
        </w:rPr>
        <w:t>,</w:t>
      </w:r>
      <w:r>
        <w:rPr>
          <w:rtl/>
        </w:rPr>
        <w:t xml:space="preserve"> וכדכתיב בתחלת היציאה </w:t>
      </w:r>
      <w:r>
        <w:rPr>
          <w:rFonts w:hint="cs"/>
          <w:rtl/>
        </w:rPr>
        <w:t>[</w:t>
      </w:r>
      <w:r>
        <w:rPr>
          <w:rtl/>
        </w:rPr>
        <w:t>שמות ו</w:t>
      </w:r>
      <w:r>
        <w:rPr>
          <w:rFonts w:hint="cs"/>
          <w:rtl/>
        </w:rPr>
        <w:t>, ז]</w:t>
      </w:r>
      <w:r>
        <w:rPr>
          <w:rtl/>
        </w:rPr>
        <w:t xml:space="preserve"> </w:t>
      </w:r>
      <w:r>
        <w:rPr>
          <w:rFonts w:hint="cs"/>
          <w:rtl/>
        </w:rPr>
        <w:t>'</w:t>
      </w:r>
      <w:r>
        <w:rPr>
          <w:rtl/>
        </w:rPr>
        <w:t>והוצאתי אתכם מתחת סבלות מצרים ולקחתי אתכם לי לעם והייתי לכם לאל</w:t>
      </w:r>
      <w:r>
        <w:rPr>
          <w:rFonts w:hint="cs"/>
          <w:rtl/>
        </w:rPr>
        <w:t>ק</w:t>
      </w:r>
      <w:r>
        <w:rPr>
          <w:rtl/>
        </w:rPr>
        <w:t>ים</w:t>
      </w:r>
      <w:r>
        <w:rPr>
          <w:rFonts w:hint="cs"/>
          <w:rtl/>
        </w:rPr>
        <w:t xml:space="preserve">'... </w:t>
      </w:r>
      <w:r>
        <w:rPr>
          <w:rtl/>
        </w:rPr>
        <w:t>מוכח כי תחלת היציאה היה על מנת שיהיה להם לאל</w:t>
      </w:r>
      <w:r>
        <w:rPr>
          <w:rFonts w:hint="cs"/>
          <w:rtl/>
        </w:rPr>
        <w:t>ק</w:t>
      </w:r>
      <w:r>
        <w:rPr>
          <w:rtl/>
        </w:rPr>
        <w:t>ים. ולפיכך יבאו הפרשיות כסדרן</w:t>
      </w:r>
      <w:r>
        <w:rPr>
          <w:rFonts w:hint="cs"/>
          <w:rtl/>
        </w:rPr>
        <w:t>;</w:t>
      </w:r>
      <w:r>
        <w:rPr>
          <w:rtl/>
        </w:rPr>
        <w:t xml:space="preserve"> דמתחלה הוציאם ממצרים</w:t>
      </w:r>
      <w:r>
        <w:rPr>
          <w:rFonts w:hint="cs"/>
          <w:rtl/>
        </w:rPr>
        <w:t>,</w:t>
      </w:r>
      <w:r>
        <w:rPr>
          <w:rtl/>
        </w:rPr>
        <w:t xml:space="preserve"> ואח</w:t>
      </w:r>
      <w:r>
        <w:rPr>
          <w:rFonts w:hint="cs"/>
          <w:rtl/>
        </w:rPr>
        <w:t>ר כך</w:t>
      </w:r>
      <w:r>
        <w:rPr>
          <w:rtl/>
        </w:rPr>
        <w:t xml:space="preserve"> נתן להם י' דברות</w:t>
      </w:r>
      <w:r>
        <w:rPr>
          <w:rFonts w:hint="cs"/>
          <w:rtl/>
        </w:rPr>
        <w:t>,</w:t>
      </w:r>
      <w:r>
        <w:rPr>
          <w:rtl/>
        </w:rPr>
        <w:t xml:space="preserve"> והתחלתם </w:t>
      </w:r>
      <w:r>
        <w:rPr>
          <w:rFonts w:hint="cs"/>
          <w:rtl/>
        </w:rPr>
        <w:t>[שמות כ, ב-ג] '</w:t>
      </w:r>
      <w:r>
        <w:rPr>
          <w:rtl/>
        </w:rPr>
        <w:t>אנכי ה' אל</w:t>
      </w:r>
      <w:r>
        <w:rPr>
          <w:rFonts w:hint="cs"/>
          <w:rtl/>
        </w:rPr>
        <w:t>ק</w:t>
      </w:r>
      <w:r>
        <w:rPr>
          <w:rtl/>
        </w:rPr>
        <w:t>יך אשר הוצאתיך מארץ מצרים לא יהיה לך אלהים אחרים</w:t>
      </w:r>
      <w:r>
        <w:rPr>
          <w:rFonts w:hint="cs"/>
          <w:rtl/>
        </w:rPr>
        <w:t>'.</w:t>
      </w:r>
      <w:r>
        <w:rPr>
          <w:rtl/>
        </w:rPr>
        <w:t xml:space="preserve"> ואח</w:t>
      </w:r>
      <w:r>
        <w:rPr>
          <w:rFonts w:hint="cs"/>
          <w:rtl/>
        </w:rPr>
        <w:t>ר כך</w:t>
      </w:r>
      <w:r>
        <w:rPr>
          <w:rtl/>
        </w:rPr>
        <w:t xml:space="preserve"> שאר דברות</w:t>
      </w:r>
      <w:r>
        <w:rPr>
          <w:rFonts w:hint="cs"/>
          <w:rtl/>
        </w:rPr>
        <w:t>,</w:t>
      </w:r>
      <w:r>
        <w:rPr>
          <w:rtl/>
        </w:rPr>
        <w:t xml:space="preserve"> ופרשת </w:t>
      </w:r>
      <w:r>
        <w:rPr>
          <w:rFonts w:hint="cs"/>
          <w:rtl/>
        </w:rPr>
        <w:t>'</w:t>
      </w:r>
      <w:r>
        <w:rPr>
          <w:rtl/>
        </w:rPr>
        <w:t>אלה המשפטים</w:t>
      </w:r>
      <w:r>
        <w:rPr>
          <w:rFonts w:hint="cs"/>
          <w:rtl/>
        </w:rPr>
        <w:t>' [שמות כא, א]</w:t>
      </w:r>
      <w:r>
        <w:rPr>
          <w:rtl/>
        </w:rPr>
        <w:t>. כי מאחר שהוא לאל</w:t>
      </w:r>
      <w:r>
        <w:rPr>
          <w:rFonts w:hint="cs"/>
          <w:rtl/>
        </w:rPr>
        <w:t>ק</w:t>
      </w:r>
      <w:r>
        <w:rPr>
          <w:rtl/>
        </w:rPr>
        <w:t>ים להם</w:t>
      </w:r>
      <w:r>
        <w:rPr>
          <w:rFonts w:hint="cs"/>
          <w:rtl/>
        </w:rPr>
        <w:t>,</w:t>
      </w:r>
      <w:r>
        <w:rPr>
          <w:rtl/>
        </w:rPr>
        <w:t xml:space="preserve"> צריכים לקבל את משפטיו</w:t>
      </w:r>
      <w:r>
        <w:rPr>
          <w:rFonts w:hint="cs"/>
          <w:rtl/>
        </w:rPr>
        <w:t>,</w:t>
      </w:r>
      <w:r>
        <w:rPr>
          <w:rtl/>
        </w:rPr>
        <w:t xml:space="preserve"> כי כל אלהים יש לו משפט במה שהוא אלהים</w:t>
      </w:r>
      <w:r>
        <w:rPr>
          <w:rFonts w:hint="cs"/>
          <w:rtl/>
        </w:rPr>
        <w:t>...</w:t>
      </w:r>
      <w:r>
        <w:rPr>
          <w:rtl/>
        </w:rPr>
        <w:t xml:space="preserve"> שודאי </w:t>
      </w:r>
      <w:r>
        <w:rPr>
          <w:rFonts w:hint="cs"/>
          <w:rtl/>
        </w:rPr>
        <w:t>'</w:t>
      </w:r>
      <w:r>
        <w:rPr>
          <w:rtl/>
        </w:rPr>
        <w:t>אלהים</w:t>
      </w:r>
      <w:r>
        <w:rPr>
          <w:rFonts w:hint="cs"/>
          <w:rtl/>
        </w:rPr>
        <w:t>'</w:t>
      </w:r>
      <w:r>
        <w:rPr>
          <w:rtl/>
        </w:rPr>
        <w:t xml:space="preserve"> נקרא המנהיג את העם</w:t>
      </w:r>
      <w:r>
        <w:rPr>
          <w:rFonts w:hint="cs"/>
          <w:rtl/>
        </w:rPr>
        <w:t>,</w:t>
      </w:r>
      <w:r>
        <w:rPr>
          <w:rtl/>
        </w:rPr>
        <w:t xml:space="preserve"> וכדכתיב </w:t>
      </w:r>
      <w:r>
        <w:rPr>
          <w:rFonts w:hint="cs"/>
          <w:rtl/>
        </w:rPr>
        <w:t>[שמות לב, א]</w:t>
      </w:r>
      <w:r>
        <w:rPr>
          <w:rtl/>
        </w:rPr>
        <w:t xml:space="preserve"> </w:t>
      </w:r>
      <w:r>
        <w:rPr>
          <w:rFonts w:hint="cs"/>
          <w:rtl/>
        </w:rPr>
        <w:t>'</w:t>
      </w:r>
      <w:r>
        <w:rPr>
          <w:rtl/>
        </w:rPr>
        <w:t>עשה לנו אלהים אשר ילכו לפנינו</w:t>
      </w:r>
      <w:r>
        <w:rPr>
          <w:rFonts w:hint="cs"/>
          <w:rtl/>
        </w:rPr>
        <w:t>'</w:t>
      </w:r>
      <w:r>
        <w:rPr>
          <w:rtl/>
        </w:rPr>
        <w:t>, ואין הנהגה בלא משפט</w:t>
      </w:r>
      <w:r>
        <w:rPr>
          <w:rFonts w:hint="cs"/>
          <w:rtl/>
        </w:rPr>
        <w:t>,</w:t>
      </w:r>
      <w:r>
        <w:rPr>
          <w:rtl/>
        </w:rPr>
        <w:t xml:space="preserve"> שהמשפט הוא הנהגת העם</w:t>
      </w:r>
      <w:r>
        <w:rPr>
          <w:rFonts w:hint="cs"/>
          <w:rtl/>
        </w:rPr>
        <w:t>" [ראה הערה הבאה]. @</w:t>
      </w:r>
      <w:r w:rsidRPr="08ED4071">
        <w:rPr>
          <w:rFonts w:hint="cs"/>
          <w:b/>
          <w:bCs/>
          <w:rtl/>
        </w:rPr>
        <w:t>אך בכמה מקומות</w:t>
      </w:r>
      <w:r>
        <w:rPr>
          <w:rFonts w:hint="cs"/>
          <w:rtl/>
        </w:rPr>
        <w:t>^ כתב שהקב"ה נעשה לאלקים של ישראל ביצ"מ [שהיא לפני מתן תורה], וכגון, להלן פ"ס כתב: "</w:t>
      </w:r>
      <w:r>
        <w:rPr>
          <w:rtl/>
        </w:rPr>
        <w:t>כי לכך גאל השם יתברך את ישראל להיות להם לאל</w:t>
      </w:r>
      <w:r>
        <w:rPr>
          <w:rFonts w:hint="cs"/>
          <w:rtl/>
        </w:rPr>
        <w:t>ק</w:t>
      </w:r>
      <w:r>
        <w:rPr>
          <w:rtl/>
        </w:rPr>
        <w:t>ים והם יהיו עמו</w:t>
      </w:r>
      <w:r>
        <w:rPr>
          <w:rFonts w:hint="cs"/>
          <w:rtl/>
        </w:rPr>
        <w:t>.</w:t>
      </w:r>
      <w:r>
        <w:rPr>
          <w:rtl/>
        </w:rPr>
        <w:t xml:space="preserve"> וד</w:t>
      </w:r>
      <w:r>
        <w:rPr>
          <w:rFonts w:hint="cs"/>
          <w:rtl/>
        </w:rPr>
        <w:t>ב</w:t>
      </w:r>
      <w:r>
        <w:rPr>
          <w:rtl/>
        </w:rPr>
        <w:t>ר זה מבואר בכתוב בכל מקום אשר מזכיר יציאת מצרים</w:t>
      </w:r>
      <w:r>
        <w:rPr>
          <w:rFonts w:hint="cs"/>
          <w:rtl/>
        </w:rPr>
        <w:t>,</w:t>
      </w:r>
      <w:r>
        <w:rPr>
          <w:rtl/>
        </w:rPr>
        <w:t xml:space="preserve"> יאמר </w:t>
      </w:r>
      <w:r>
        <w:rPr>
          <w:rFonts w:hint="cs"/>
          <w:rtl/>
        </w:rPr>
        <w:t>[במדבר טו, מא] '</w:t>
      </w:r>
      <w:r>
        <w:rPr>
          <w:rtl/>
        </w:rPr>
        <w:t>אני ה' אל</w:t>
      </w:r>
      <w:r>
        <w:rPr>
          <w:rFonts w:hint="cs"/>
          <w:rtl/>
        </w:rPr>
        <w:t>ק</w:t>
      </w:r>
      <w:r>
        <w:rPr>
          <w:rtl/>
        </w:rPr>
        <w:t>יכם אשר הוצאתי אתכם מארץ מצרים להיות לכם לאל</w:t>
      </w:r>
      <w:r>
        <w:rPr>
          <w:rFonts w:hint="cs"/>
          <w:rtl/>
        </w:rPr>
        <w:t>ק</w:t>
      </w:r>
      <w:r>
        <w:rPr>
          <w:rtl/>
        </w:rPr>
        <w:t>ים</w:t>
      </w:r>
      <w:r>
        <w:rPr>
          <w:rFonts w:hint="cs"/>
          <w:rtl/>
        </w:rPr>
        <w:t>'</w:t>
      </w:r>
      <w:r>
        <w:rPr>
          <w:rtl/>
        </w:rPr>
        <w:t>, הרי יאמר בפירוש כי עצם ההוצאה להיות ישראל לו לעם</w:t>
      </w:r>
      <w:r>
        <w:rPr>
          <w:rFonts w:hint="cs"/>
          <w:rtl/>
        </w:rPr>
        <w:t>,</w:t>
      </w:r>
      <w:r>
        <w:rPr>
          <w:rtl/>
        </w:rPr>
        <w:t xml:space="preserve"> והוא יהיה להם לאל</w:t>
      </w:r>
      <w:r>
        <w:rPr>
          <w:rFonts w:hint="cs"/>
          <w:rtl/>
        </w:rPr>
        <w:t>ק</w:t>
      </w:r>
      <w:r>
        <w:rPr>
          <w:rtl/>
        </w:rPr>
        <w:t>ים</w:t>
      </w:r>
      <w:r>
        <w:rPr>
          <w:rFonts w:hint="cs"/>
          <w:rtl/>
        </w:rPr>
        <w:t>.</w:t>
      </w:r>
      <w:r>
        <w:rPr>
          <w:rtl/>
        </w:rPr>
        <w:t xml:space="preserve"> וכן בכל מקום מזכיר כך</w:t>
      </w:r>
      <w:r>
        <w:rPr>
          <w:rFonts w:hint="cs"/>
          <w:rtl/>
        </w:rPr>
        <w:t>,</w:t>
      </w:r>
      <w:r>
        <w:rPr>
          <w:rtl/>
        </w:rPr>
        <w:t xml:space="preserve"> ודבר זה יסוד האמונה</w:t>
      </w:r>
      <w:r>
        <w:rPr>
          <w:rFonts w:hint="cs"/>
          <w:rtl/>
        </w:rPr>
        <w:t>.</w:t>
      </w:r>
      <w:r>
        <w:rPr>
          <w:rtl/>
        </w:rPr>
        <w:t xml:space="preserve"> ואף בתחלת הדברות אמר </w:t>
      </w:r>
      <w:r>
        <w:rPr>
          <w:rFonts w:hint="cs"/>
          <w:rtl/>
        </w:rPr>
        <w:t>'</w:t>
      </w:r>
      <w:r>
        <w:rPr>
          <w:rtl/>
        </w:rPr>
        <w:t>אנכי ה' אלהיך אשר הוצאתיך מארץ מצרים</w:t>
      </w:r>
      <w:r>
        <w:rPr>
          <w:rFonts w:hint="cs"/>
          <w:rtl/>
        </w:rPr>
        <w:t>',</w:t>
      </w:r>
      <w:r>
        <w:rPr>
          <w:rtl/>
        </w:rPr>
        <w:t xml:space="preserve"> כי יציאת מצרים שיהיה השם יתברך לאל</w:t>
      </w:r>
      <w:r>
        <w:rPr>
          <w:rFonts w:hint="cs"/>
          <w:rtl/>
        </w:rPr>
        <w:t>ק</w:t>
      </w:r>
      <w:r>
        <w:rPr>
          <w:rtl/>
        </w:rPr>
        <w:t>ים לישראל</w:t>
      </w:r>
      <w:r>
        <w:rPr>
          <w:rFonts w:hint="cs"/>
          <w:rtl/>
        </w:rPr>
        <w:t>". ובנצח ישראל פנ"ח [תתצו:] כתב "</w:t>
      </w:r>
      <w:r>
        <w:rPr>
          <w:rtl/>
        </w:rPr>
        <w:t xml:space="preserve">ואמר אחר כך </w:t>
      </w:r>
      <w:r>
        <w:rPr>
          <w:rFonts w:hint="cs"/>
          <w:rtl/>
        </w:rPr>
        <w:t>[</w:t>
      </w:r>
      <w:r>
        <w:rPr>
          <w:rtl/>
        </w:rPr>
        <w:t>במדבר כג, כב</w:t>
      </w:r>
      <w:r>
        <w:rPr>
          <w:rFonts w:hint="cs"/>
          <w:rtl/>
        </w:rPr>
        <w:t>]</w:t>
      </w:r>
      <w:r>
        <w:rPr>
          <w:rtl/>
        </w:rPr>
        <w:t xml:space="preserve"> </w:t>
      </w:r>
      <w:r>
        <w:rPr>
          <w:rFonts w:hint="cs"/>
          <w:rtl/>
        </w:rPr>
        <w:t>'</w:t>
      </w:r>
      <w:r>
        <w:rPr>
          <w:rtl/>
        </w:rPr>
        <w:t>אל מוציאם ממצרים</w:t>
      </w:r>
      <w:r>
        <w:rPr>
          <w:rFonts w:hint="cs"/>
          <w:rtl/>
        </w:rPr>
        <w:t>'</w:t>
      </w:r>
      <w:r>
        <w:rPr>
          <w:rtl/>
        </w:rPr>
        <w:t xml:space="preserve">. רוצה לומר כי זה מורה גם כן כי השם יתברך הוא עם ישראל בלי פירוד, שהרי הוציאם ממצרים, ועל ידי זה הוא להם לאלקים, וכדכתיב </w:t>
      </w:r>
      <w:r>
        <w:rPr>
          <w:rFonts w:hint="cs"/>
          <w:rtl/>
        </w:rPr>
        <w:t>[</w:t>
      </w:r>
      <w:r>
        <w:rPr>
          <w:rtl/>
        </w:rPr>
        <w:t>במדבר טו, מא</w:t>
      </w:r>
      <w:r>
        <w:rPr>
          <w:rFonts w:hint="cs"/>
          <w:rtl/>
        </w:rPr>
        <w:t>]</w:t>
      </w:r>
      <w:r>
        <w:rPr>
          <w:rtl/>
        </w:rPr>
        <w:t xml:space="preserve"> </w:t>
      </w:r>
      <w:r>
        <w:rPr>
          <w:rFonts w:hint="cs"/>
          <w:rtl/>
        </w:rPr>
        <w:t>'</w:t>
      </w:r>
      <w:r>
        <w:rPr>
          <w:rtl/>
        </w:rPr>
        <w:t>אני ה' אלקיכם אשר הוצאתי אתכם מארץ מצרים להיות לכם לאלקים</w:t>
      </w:r>
      <w:r>
        <w:rPr>
          <w:rFonts w:hint="cs"/>
          <w:rtl/>
        </w:rPr>
        <w:t xml:space="preserve">'". ובדר"ח פ"ה מ"ד [קד.] כתב "כי מפני שהוצאתי אתכם מארץ מצרים, ראוי שיהיה השם יתברך לכם לאלוק". ואילו כאן מבאר שהקב"ה נעשה לאלקים של ישראל במתן תורה. ונראה לבאר שהקנין של עבדות [שישראל נעשו לעבדי ה'] נעשה ביציאת מצרים, אך העבדות בפועל החלה רק לאחר שקבלנו את התורה. והרמב"ן [שמות כ, ב] כתב: "וטעם 'מבית עבדים' [שם], </w:t>
      </w:r>
      <w:r>
        <w:rPr>
          <w:rtl/>
        </w:rPr>
        <w:t>שהיו עומדים במצרים בבית עבדים, שבויים לפרעה</w:t>
      </w:r>
      <w:r>
        <w:rPr>
          <w:rFonts w:hint="cs"/>
          <w:rtl/>
        </w:rPr>
        <w:t>.</w:t>
      </w:r>
      <w:r>
        <w:rPr>
          <w:rtl/>
        </w:rPr>
        <w:t xml:space="preserve"> ואמר להם זה שהם חייבין שיהיה השם הגדול והנכבד והנורא הזה להם לאל</w:t>
      </w:r>
      <w:r>
        <w:rPr>
          <w:rFonts w:hint="cs"/>
          <w:rtl/>
        </w:rPr>
        <w:t>ק</w:t>
      </w:r>
      <w:r>
        <w:rPr>
          <w:rtl/>
        </w:rPr>
        <w:t>ים, שיעבדוהו, כי הוא פדה אותם מעבדות מצרים</w:t>
      </w:r>
      <w:r>
        <w:rPr>
          <w:rFonts w:hint="cs"/>
          <w:rtl/>
        </w:rPr>
        <w:t>.</w:t>
      </w:r>
      <w:r>
        <w:rPr>
          <w:rtl/>
        </w:rPr>
        <w:t xml:space="preserve"> כטעם </w:t>
      </w:r>
      <w:r>
        <w:rPr>
          <w:rFonts w:hint="cs"/>
          <w:rtl/>
        </w:rPr>
        <w:t>'</w:t>
      </w:r>
      <w:r>
        <w:rPr>
          <w:rtl/>
        </w:rPr>
        <w:t>עבדי הם אשר הוצאתי אותם מארץ מצרים</w:t>
      </w:r>
      <w:r>
        <w:rPr>
          <w:rFonts w:hint="cs"/>
          <w:rtl/>
        </w:rPr>
        <w:t>' [</w:t>
      </w:r>
      <w:r>
        <w:rPr>
          <w:rtl/>
        </w:rPr>
        <w:t>ויקרא כה</w:t>
      </w:r>
      <w:r>
        <w:rPr>
          <w:rFonts w:hint="cs"/>
          <w:rtl/>
        </w:rPr>
        <w:t>,</w:t>
      </w:r>
      <w:r>
        <w:rPr>
          <w:rtl/>
        </w:rPr>
        <w:t xml:space="preserve"> נה</w:t>
      </w:r>
      <w:r>
        <w:rPr>
          <w:rFonts w:hint="cs"/>
          <w:rtl/>
        </w:rPr>
        <w:t>]". הרי הפדיון ממצרים מחייב שיעבדוהו, וזה נעשה במתן תורה. וכן כתב להלן ר"פ סב. ובדר"ח</w:t>
      </w:r>
      <w:r w:rsidRPr="00F7280E">
        <w:rPr>
          <w:rFonts w:hint="cs"/>
          <w:rtl/>
        </w:rPr>
        <w:t xml:space="preserve"> פ"ו מ"י [</w:t>
      </w:r>
      <w:r>
        <w:rPr>
          <w:rFonts w:hint="cs"/>
          <w:rtl/>
        </w:rPr>
        <w:t>שס.</w:t>
      </w:r>
      <w:r w:rsidRPr="00F7280E">
        <w:rPr>
          <w:rFonts w:hint="cs"/>
          <w:rtl/>
        </w:rPr>
        <w:t>]</w:t>
      </w:r>
      <w:r>
        <w:rPr>
          <w:rFonts w:hint="cs"/>
          <w:rtl/>
        </w:rPr>
        <w:t xml:space="preserve"> כתב</w:t>
      </w:r>
      <w:r w:rsidRPr="00F7280E">
        <w:rPr>
          <w:rFonts w:hint="cs"/>
          <w:rtl/>
        </w:rPr>
        <w:t>: "'עם זו קנית' [שמות טו, טז]... מפני כי גאלם ממצרים שייך בזה 'קנית'".</w:t>
      </w:r>
      <w:r>
        <w:rPr>
          <w:rFonts w:hint="cs"/>
          <w:rtl/>
        </w:rPr>
        <w:t xml:space="preserve"> ובנתיב העבודה פ"ח [א, קב.] כתב: "</w:t>
      </w:r>
      <w:r>
        <w:rPr>
          <w:rtl/>
        </w:rPr>
        <w:t>כי על ידי יציאת מצרים השם יתברך הוא למלך על האדם</w:t>
      </w:r>
      <w:r>
        <w:rPr>
          <w:rFonts w:hint="cs"/>
          <w:rtl/>
        </w:rPr>
        <w:t>,</w:t>
      </w:r>
      <w:r>
        <w:rPr>
          <w:rtl/>
        </w:rPr>
        <w:t xml:space="preserve"> שנאמר </w:t>
      </w:r>
      <w:r>
        <w:rPr>
          <w:rFonts w:hint="cs"/>
          <w:rtl/>
        </w:rPr>
        <w:t>[</w:t>
      </w:r>
      <w:r>
        <w:rPr>
          <w:rtl/>
        </w:rPr>
        <w:t>שמות כ</w:t>
      </w:r>
      <w:r>
        <w:rPr>
          <w:rFonts w:hint="cs"/>
          <w:rtl/>
        </w:rPr>
        <w:t>, ב]</w:t>
      </w:r>
      <w:r>
        <w:rPr>
          <w:rtl/>
        </w:rPr>
        <w:t xml:space="preserve"> </w:t>
      </w:r>
      <w:r>
        <w:rPr>
          <w:rFonts w:hint="cs"/>
          <w:rtl/>
        </w:rPr>
        <w:t>'</w:t>
      </w:r>
      <w:r>
        <w:rPr>
          <w:rtl/>
        </w:rPr>
        <w:t>אנכי ה' אל</w:t>
      </w:r>
      <w:r>
        <w:rPr>
          <w:rFonts w:hint="cs"/>
          <w:rtl/>
        </w:rPr>
        <w:t>ק</w:t>
      </w:r>
      <w:r>
        <w:rPr>
          <w:rtl/>
        </w:rPr>
        <w:t>יך אשר הוצאתיך מארץ מצרים</w:t>
      </w:r>
      <w:r>
        <w:rPr>
          <w:rFonts w:hint="cs"/>
          <w:rtl/>
        </w:rPr>
        <w:t xml:space="preserve">'... דהיינו שהשם יתברך הוציא אותם ממצרים, והוא יתברך לאלוק על האדם, וגופו קנוי לו לעבד בשביל שהוציא אותם ממצרים... </w:t>
      </w:r>
      <w:r>
        <w:rPr>
          <w:rtl/>
        </w:rPr>
        <w:t>כי מצד יציאת מצרים השם יתברך הוא למלך עליהם</w:t>
      </w:r>
      <w:r>
        <w:rPr>
          <w:rFonts w:hint="cs"/>
          <w:rtl/>
        </w:rPr>
        <w:t xml:space="preserve">... </w:t>
      </w:r>
      <w:r>
        <w:rPr>
          <w:rtl/>
        </w:rPr>
        <w:t>שר</w:t>
      </w:r>
      <w:r>
        <w:rPr>
          <w:rFonts w:hint="cs"/>
          <w:rtl/>
        </w:rPr>
        <w:t>וצה לומר</w:t>
      </w:r>
      <w:r>
        <w:rPr>
          <w:rtl/>
        </w:rPr>
        <w:t xml:space="preserve"> כי לכך אני אל</w:t>
      </w:r>
      <w:r>
        <w:rPr>
          <w:rFonts w:hint="cs"/>
          <w:rtl/>
        </w:rPr>
        <w:t>ק</w:t>
      </w:r>
      <w:r>
        <w:rPr>
          <w:rtl/>
        </w:rPr>
        <w:t xml:space="preserve">יך </w:t>
      </w:r>
      <w:r>
        <w:rPr>
          <w:rFonts w:hint="cs"/>
          <w:rtl/>
        </w:rPr>
        <w:t>ו</w:t>
      </w:r>
      <w:r>
        <w:rPr>
          <w:rtl/>
        </w:rPr>
        <w:t>מולך עליך</w:t>
      </w:r>
      <w:r>
        <w:rPr>
          <w:rFonts w:hint="cs"/>
          <w:rtl/>
        </w:rPr>
        <w:t>,</w:t>
      </w:r>
      <w:r>
        <w:rPr>
          <w:rtl/>
        </w:rPr>
        <w:t xml:space="preserve"> ואתה קנוי לי לעבד</w:t>
      </w:r>
      <w:r>
        <w:rPr>
          <w:rFonts w:hint="cs"/>
          <w:rtl/>
        </w:rPr>
        <w:t>,</w:t>
      </w:r>
      <w:r>
        <w:rPr>
          <w:rtl/>
        </w:rPr>
        <w:t xml:space="preserve"> בעבור שהוצאתיך מבית עבדים</w:t>
      </w:r>
      <w:r>
        <w:rPr>
          <w:rFonts w:hint="cs"/>
          <w:rtl/>
        </w:rPr>
        <w:t>,</w:t>
      </w:r>
      <w:r>
        <w:rPr>
          <w:rtl/>
        </w:rPr>
        <w:t xml:space="preserve"> לכך אתם תהיו לי עבדים לקבל מלכות שמים</w:t>
      </w:r>
      <w:r>
        <w:rPr>
          <w:rFonts w:hint="cs"/>
          <w:rtl/>
        </w:rPr>
        <w:t>" [ראה למעלה פ</w:t>
      </w:r>
      <w:r w:rsidR="08A87975">
        <w:rPr>
          <w:rFonts w:hint="cs"/>
          <w:rtl/>
        </w:rPr>
        <w:t>י</w:t>
      </w:r>
      <w:r>
        <w:rPr>
          <w:rFonts w:hint="cs"/>
          <w:rtl/>
        </w:rPr>
        <w:t>"</w:t>
      </w:r>
      <w:r w:rsidR="08A87975">
        <w:rPr>
          <w:rFonts w:hint="cs"/>
          <w:rtl/>
        </w:rPr>
        <w:t>ד</w:t>
      </w:r>
      <w:r>
        <w:rPr>
          <w:rFonts w:hint="cs"/>
          <w:rtl/>
        </w:rPr>
        <w:t xml:space="preserve"> הערה 40]. ושני שלבים אלו [היותנו קנויים לה' מיצ"מ, והעבודה בפועל ממ"ת] כלולים במאמר חכמים [מכילתא שמות כ, ב] "</w:t>
      </w:r>
      <w:r>
        <w:rPr>
          <w:rtl/>
        </w:rPr>
        <w:t>אני הוא שקבלתם מלכותי במצרים</w:t>
      </w:r>
      <w:r>
        <w:rPr>
          <w:rFonts w:hint="cs"/>
          <w:rtl/>
        </w:rPr>
        <w:t>...</w:t>
      </w:r>
      <w:r>
        <w:rPr>
          <w:rtl/>
        </w:rPr>
        <w:t xml:space="preserve"> וכשם שקבלתם מלכותי</w:t>
      </w:r>
      <w:r>
        <w:rPr>
          <w:rFonts w:hint="cs"/>
          <w:rtl/>
        </w:rPr>
        <w:t>,</w:t>
      </w:r>
      <w:r>
        <w:rPr>
          <w:rtl/>
        </w:rPr>
        <w:t xml:space="preserve"> קבלו גזרותי </w:t>
      </w:r>
      <w:r>
        <w:rPr>
          <w:rFonts w:hint="cs"/>
          <w:rtl/>
        </w:rPr>
        <w:t>[שמות כ, ג] '</w:t>
      </w:r>
      <w:r>
        <w:rPr>
          <w:rtl/>
        </w:rPr>
        <w:t xml:space="preserve">לא יהיה לך אלהים אחרים על </w:t>
      </w:r>
      <w:r>
        <w:rPr>
          <w:rFonts w:hint="cs"/>
          <w:rtl/>
        </w:rPr>
        <w:t>פני'". הרי קבלת המלכות היתה במצרים, וקבלת הגזירות היתה בסיני. וראה להלן פל"ח הערה 112. @</w:t>
      </w:r>
      <w:r w:rsidRPr="080769FC">
        <w:rPr>
          <w:rFonts w:hint="cs"/>
          <w:b/>
          <w:bCs/>
          <w:rtl/>
        </w:rPr>
        <w:t>אך למעלה פי"ד</w:t>
      </w:r>
      <w:r>
        <w:rPr>
          <w:rFonts w:hint="cs"/>
          <w:rtl/>
        </w:rPr>
        <w:t>^ [לאחר ציון 20] הביא את מאמרם [סוטה יא.] שדרשו שהפסוק [שמות א, י] "הבה נתחכמה לו" פירושו "נת</w:t>
      </w:r>
      <w:r w:rsidRPr="08AE0797">
        <w:rPr>
          <w:rFonts w:hint="cs"/>
          <w:sz w:val="18"/>
          <w:rtl/>
        </w:rPr>
        <w:t xml:space="preserve">חכמה למושיען של ישראל", וכתב שם לבאר [לאחר ציון 33] בזה"ל: "ואין דעת </w:t>
      </w:r>
      <w:r w:rsidRPr="08AE0797">
        <w:rPr>
          <w:rStyle w:val="LatinChar"/>
          <w:rFonts w:hint="cs"/>
          <w:sz w:val="18"/>
          <w:rtl/>
          <w:lang w:val="en-GB"/>
        </w:rPr>
        <w:t xml:space="preserve">רבותינו זכרונם לברכה </w:t>
      </w:r>
      <w:r w:rsidRPr="08AE0797">
        <w:rPr>
          <w:rStyle w:val="LatinChar"/>
          <w:sz w:val="18"/>
          <w:rtl/>
          <w:lang w:val="en-GB"/>
        </w:rPr>
        <w:t xml:space="preserve">כי פירוש </w:t>
      </w:r>
      <w:r>
        <w:rPr>
          <w:rStyle w:val="LatinChar"/>
          <w:rFonts w:hint="cs"/>
          <w:sz w:val="18"/>
          <w:rtl/>
          <w:lang w:val="en-GB"/>
        </w:rPr>
        <w:t>'</w:t>
      </w:r>
      <w:r w:rsidRPr="08AE0797">
        <w:rPr>
          <w:rStyle w:val="LatinChar"/>
          <w:sz w:val="18"/>
          <w:rtl/>
          <w:lang w:val="en-GB"/>
        </w:rPr>
        <w:t>לו</w:t>
      </w:r>
      <w:r>
        <w:rPr>
          <w:rStyle w:val="LatinChar"/>
          <w:rFonts w:hint="cs"/>
          <w:sz w:val="18"/>
          <w:rtl/>
          <w:lang w:val="en-GB"/>
        </w:rPr>
        <w:t>'</w:t>
      </w:r>
      <w:r w:rsidRPr="08AE0797">
        <w:rPr>
          <w:rStyle w:val="LatinChar"/>
          <w:sz w:val="18"/>
          <w:rtl/>
          <w:lang w:val="en-GB"/>
        </w:rPr>
        <w:t xml:space="preserve"> למושיען, רק הם מפרשים </w:t>
      </w:r>
      <w:r>
        <w:rPr>
          <w:rStyle w:val="LatinChar"/>
          <w:rFonts w:hint="cs"/>
          <w:sz w:val="18"/>
          <w:rtl/>
          <w:lang w:val="en-GB"/>
        </w:rPr>
        <w:t>'</w:t>
      </w:r>
      <w:r w:rsidRPr="08AE0797">
        <w:rPr>
          <w:rStyle w:val="LatinChar"/>
          <w:sz w:val="18"/>
          <w:rtl/>
          <w:lang w:val="en-GB"/>
        </w:rPr>
        <w:t>לו</w:t>
      </w:r>
      <w:r>
        <w:rPr>
          <w:rStyle w:val="LatinChar"/>
          <w:rFonts w:hint="cs"/>
          <w:sz w:val="18"/>
          <w:rtl/>
          <w:lang w:val="en-GB"/>
        </w:rPr>
        <w:t>'</w:t>
      </w:r>
      <w:r w:rsidRPr="08AE0797">
        <w:rPr>
          <w:rStyle w:val="LatinChar"/>
          <w:sz w:val="18"/>
          <w:rtl/>
          <w:lang w:val="en-GB"/>
        </w:rPr>
        <w:t xml:space="preserve"> לעם כמשמעו, רק </w:t>
      </w:r>
      <w:r w:rsidRPr="08AE0797">
        <w:rPr>
          <w:rStyle w:val="LatinChar"/>
          <w:rFonts w:hint="cs"/>
          <w:sz w:val="18"/>
          <w:rtl/>
          <w:lang w:val="en-GB"/>
        </w:rPr>
        <w:t>ד</w:t>
      </w:r>
      <w:r w:rsidRPr="08AE0797">
        <w:rPr>
          <w:rStyle w:val="LatinChar"/>
          <w:sz w:val="18"/>
          <w:rtl/>
          <w:lang w:val="en-GB"/>
        </w:rPr>
        <w:t>רצ</w:t>
      </w:r>
      <w:r w:rsidRPr="08AE0797">
        <w:rPr>
          <w:rStyle w:val="LatinChar"/>
          <w:rFonts w:hint="cs"/>
          <w:sz w:val="18"/>
          <w:rtl/>
          <w:lang w:val="en-GB"/>
        </w:rPr>
        <w:t>ה</w:t>
      </w:r>
      <w:r w:rsidRPr="08AE0797">
        <w:rPr>
          <w:rStyle w:val="LatinChar"/>
          <w:sz w:val="18"/>
          <w:rtl/>
          <w:lang w:val="en-GB"/>
        </w:rPr>
        <w:t xml:space="preserve"> לומר לעם שהם מיוחדים ונעשים כאיש אחד, וזה במה שהוא יתברך אל</w:t>
      </w:r>
      <w:r w:rsidRPr="08AE0797">
        <w:rPr>
          <w:rStyle w:val="LatinChar"/>
          <w:rFonts w:hint="cs"/>
          <w:sz w:val="18"/>
          <w:rtl/>
          <w:lang w:val="en-GB"/>
        </w:rPr>
        <w:t>ק</w:t>
      </w:r>
      <w:r w:rsidRPr="08AE0797">
        <w:rPr>
          <w:rStyle w:val="LatinChar"/>
          <w:sz w:val="18"/>
          <w:rtl/>
          <w:lang w:val="en-GB"/>
        </w:rPr>
        <w:t>יהם</w:t>
      </w:r>
      <w:r w:rsidRPr="08AE0797">
        <w:rPr>
          <w:rStyle w:val="LatinChar"/>
          <w:rFonts w:hint="cs"/>
          <w:sz w:val="18"/>
          <w:rtl/>
          <w:lang w:val="en-GB"/>
        </w:rPr>
        <w:t>,</w:t>
      </w:r>
      <w:r w:rsidRPr="08AE0797">
        <w:rPr>
          <w:rStyle w:val="LatinChar"/>
          <w:sz w:val="18"/>
          <w:rtl/>
          <w:lang w:val="en-GB"/>
        </w:rPr>
        <w:t xml:space="preserve"> ובזה הם נבדלים מכל האומות</w:t>
      </w:r>
      <w:r w:rsidRPr="08AE0797">
        <w:rPr>
          <w:rStyle w:val="LatinChar"/>
          <w:rFonts w:hint="cs"/>
          <w:sz w:val="18"/>
          <w:rtl/>
          <w:lang w:val="en-GB"/>
        </w:rPr>
        <w:t>,</w:t>
      </w:r>
      <w:r w:rsidRPr="08AE0797">
        <w:rPr>
          <w:rStyle w:val="LatinChar"/>
          <w:sz w:val="18"/>
          <w:rtl/>
          <w:lang w:val="en-GB"/>
        </w:rPr>
        <w:t xml:space="preserve"> ונעשים עם אחד</w:t>
      </w:r>
      <w:r w:rsidRPr="08AE0797">
        <w:rPr>
          <w:rStyle w:val="LatinChar"/>
          <w:rFonts w:hint="cs"/>
          <w:sz w:val="18"/>
          <w:rtl/>
          <w:lang w:val="en-GB"/>
        </w:rPr>
        <w:t>.</w:t>
      </w:r>
      <w:r w:rsidRPr="08AE0797">
        <w:rPr>
          <w:rStyle w:val="LatinChar"/>
          <w:sz w:val="18"/>
          <w:rtl/>
          <w:lang w:val="en-GB"/>
        </w:rPr>
        <w:t xml:space="preserve"> ואל אחדות שלהם שמאחד אותם</w:t>
      </w:r>
      <w:r w:rsidRPr="08AE0797">
        <w:rPr>
          <w:rStyle w:val="LatinChar"/>
          <w:rFonts w:hint="cs"/>
          <w:sz w:val="18"/>
          <w:rtl/>
          <w:lang w:val="en-GB"/>
        </w:rPr>
        <w:t>,</w:t>
      </w:r>
      <w:r w:rsidRPr="08AE0797">
        <w:rPr>
          <w:rStyle w:val="LatinChar"/>
          <w:sz w:val="18"/>
          <w:rtl/>
          <w:lang w:val="en-GB"/>
        </w:rPr>
        <w:t xml:space="preserve"> נתחכם, וזהו </w:t>
      </w:r>
      <w:r>
        <w:rPr>
          <w:rStyle w:val="LatinChar"/>
          <w:rFonts w:hint="cs"/>
          <w:sz w:val="18"/>
          <w:rtl/>
          <w:lang w:val="en-GB"/>
        </w:rPr>
        <w:t>'</w:t>
      </w:r>
      <w:r w:rsidRPr="08AE0797">
        <w:rPr>
          <w:rStyle w:val="LatinChar"/>
          <w:sz w:val="18"/>
          <w:rtl/>
          <w:lang w:val="en-GB"/>
        </w:rPr>
        <w:t>למושיען</w:t>
      </w:r>
      <w:r>
        <w:rPr>
          <w:rFonts w:hint="cs"/>
          <w:rtl/>
        </w:rPr>
        <w:t xml:space="preserve">'". הרי שביאר שהקב"ה נחשב לאלקי ישראל [המאחדם לאיש אחד] אף בתחילת שעבוד מצרים, הרבה לפני יצ"מ. ויל"ע בזה. </w:t>
      </w:r>
    </w:p>
  </w:footnote>
  <w:footnote w:id="15">
    <w:p w:rsidR="086F6980" w:rsidRDefault="086F6980" w:rsidP="08B76D11">
      <w:pPr>
        <w:pStyle w:val="FootnoteText"/>
        <w:rPr>
          <w:rFonts w:hint="cs"/>
          <w:rtl/>
        </w:rPr>
      </w:pPr>
      <w:r>
        <w:rPr>
          <w:rtl/>
        </w:rPr>
        <w:t>&lt;</w:t>
      </w:r>
      <w:r>
        <w:rPr>
          <w:rStyle w:val="FootnoteReference"/>
        </w:rPr>
        <w:footnoteRef/>
      </w:r>
      <w:r>
        <w:rPr>
          <w:rtl/>
        </w:rPr>
        <w:t>&gt;</w:t>
      </w:r>
      <w:r>
        <w:rPr>
          <w:rFonts w:hint="cs"/>
          <w:rtl/>
        </w:rPr>
        <w:t xml:space="preserve"> פירוש - השם הראשון של הר סיני ["הר האלקים"] מורה על התוצאה הראשונה המתבקשת מקבלת התורה, והיא קבלת אלקותו ומלכותו של הקב"ה על ישראל, וכמבואר למעלה הערה 1, ובהערה הקודמת. וראה למעלה פי"ד הערות 40, 105, 107, אודות אלקות ומלכות. והצד השוה ביניהן הוא ששתיהן מורות על ההנהגה הבאה מהאלוקים והמלך. ומצינו שאלקות ומלכות נפגשות ביחס למשפט [שהיא היא הנהגה]; כי "</w:t>
      </w:r>
      <w:r>
        <w:rPr>
          <w:rtl/>
        </w:rPr>
        <w:t>מאחר שהוא לאל</w:t>
      </w:r>
      <w:r>
        <w:rPr>
          <w:rFonts w:hint="cs"/>
          <w:rtl/>
        </w:rPr>
        <w:t>ק</w:t>
      </w:r>
      <w:r>
        <w:rPr>
          <w:rtl/>
        </w:rPr>
        <w:t>ים להם</w:t>
      </w:r>
      <w:r>
        <w:rPr>
          <w:rFonts w:hint="cs"/>
          <w:rtl/>
        </w:rPr>
        <w:t>,</w:t>
      </w:r>
      <w:r>
        <w:rPr>
          <w:rtl/>
        </w:rPr>
        <w:t xml:space="preserve"> צריכים לקבל את משפטיו</w:t>
      </w:r>
      <w:r>
        <w:rPr>
          <w:rFonts w:hint="cs"/>
          <w:rtl/>
        </w:rPr>
        <w:t>,</w:t>
      </w:r>
      <w:r>
        <w:rPr>
          <w:rtl/>
        </w:rPr>
        <w:t xml:space="preserve"> כי כל אלהים יש לו משפט במה שהוא אלהים</w:t>
      </w:r>
      <w:r>
        <w:rPr>
          <w:rFonts w:hint="cs"/>
          <w:rtl/>
        </w:rPr>
        <w:t xml:space="preserve">... </w:t>
      </w:r>
      <w:r>
        <w:rPr>
          <w:rtl/>
        </w:rPr>
        <w:t xml:space="preserve">שודאי </w:t>
      </w:r>
      <w:r>
        <w:rPr>
          <w:rFonts w:hint="cs"/>
          <w:rtl/>
        </w:rPr>
        <w:t>'</w:t>
      </w:r>
      <w:r>
        <w:rPr>
          <w:rtl/>
        </w:rPr>
        <w:t>אלהים</w:t>
      </w:r>
      <w:r>
        <w:rPr>
          <w:rFonts w:hint="cs"/>
          <w:rtl/>
        </w:rPr>
        <w:t>'</w:t>
      </w:r>
      <w:r>
        <w:rPr>
          <w:rtl/>
        </w:rPr>
        <w:t xml:space="preserve"> נקרא המנהיג את העם</w:t>
      </w:r>
      <w:r>
        <w:rPr>
          <w:rFonts w:hint="cs"/>
          <w:rtl/>
        </w:rPr>
        <w:t>,</w:t>
      </w:r>
      <w:r>
        <w:rPr>
          <w:rtl/>
        </w:rPr>
        <w:t xml:space="preserve"> וכדכתיב </w:t>
      </w:r>
      <w:r>
        <w:rPr>
          <w:rFonts w:hint="cs"/>
          <w:rtl/>
        </w:rPr>
        <w:t>[שמות לב, א]</w:t>
      </w:r>
      <w:r>
        <w:rPr>
          <w:rtl/>
        </w:rPr>
        <w:t xml:space="preserve"> </w:t>
      </w:r>
      <w:r>
        <w:rPr>
          <w:rFonts w:hint="cs"/>
          <w:rtl/>
        </w:rPr>
        <w:t>'</w:t>
      </w:r>
      <w:r>
        <w:rPr>
          <w:rtl/>
        </w:rPr>
        <w:t>עשה לנו אלהים אשר ילכו לפנינו</w:t>
      </w:r>
      <w:r>
        <w:rPr>
          <w:rFonts w:hint="cs"/>
          <w:rtl/>
        </w:rPr>
        <w:t>'</w:t>
      </w:r>
      <w:r>
        <w:rPr>
          <w:rtl/>
        </w:rPr>
        <w:t>, ואין הנהגה בלא משפט</w:t>
      </w:r>
      <w:r>
        <w:rPr>
          <w:rFonts w:hint="cs"/>
          <w:rtl/>
        </w:rPr>
        <w:t>,</w:t>
      </w:r>
      <w:r>
        <w:rPr>
          <w:rtl/>
        </w:rPr>
        <w:t xml:space="preserve"> שהמשפט הוא הנהגת העם</w:t>
      </w:r>
      <w:r>
        <w:rPr>
          <w:rFonts w:hint="cs"/>
          <w:rtl/>
        </w:rPr>
        <w:t>" [לשונו להלן פ"ס, והובא בהערה הקודמת]. ובגו"א שמות פכ"א אות ז [קכט.] כתב: "</w:t>
      </w:r>
      <w:r>
        <w:rPr>
          <w:rtl/>
        </w:rPr>
        <w:t>כי המשפט תולה באלהות</w:t>
      </w:r>
      <w:r>
        <w:rPr>
          <w:rFonts w:hint="cs"/>
          <w:rtl/>
        </w:rPr>
        <w:t>". ולהלן ס"פ כט כתב: "כח השופט הוא למלך המשיח, שיהיה מלך, ושייך לו המשפט". ובתפארת ישראל פמ"ו [תשיג:] כתב: "</w:t>
      </w:r>
      <w:r>
        <w:rPr>
          <w:rtl/>
        </w:rPr>
        <w:t>המשפט הוא שייך למלכות</w:t>
      </w:r>
      <w:r>
        <w:rPr>
          <w:rFonts w:hint="cs"/>
          <w:rtl/>
        </w:rPr>
        <w:t xml:space="preserve">". ובנתיב הדין פ"א [א, קפח:] כתב: "כי אין כסא מלכות רק המשפט, דכתיב [משלי כט, ד] 'מלך במשפט יעמיד ארץ... מפני שהוא מלך יש לעשות משפט לבריות, כי זהו מלכותו". וכן הוא בנצח ישראל פ"מ [תשח:], ובדרוש לשבת תשובה [עב:]. ונאמר [תהלים קכב, ה] "כי שמה ישבו כסאות למשפט כסאות לבית דוד", הרי כסאות המשפט הם כסאות המלכות. וראה להלן פכ"ט הערה 115. </w:t>
      </w:r>
    </w:p>
  </w:footnote>
  <w:footnote w:id="16">
    <w:p w:rsidR="086F6980" w:rsidRDefault="086F6980" w:rsidP="08682297">
      <w:pPr>
        <w:pStyle w:val="FootnoteText"/>
        <w:rPr>
          <w:rFonts w:hint="cs"/>
        </w:rPr>
      </w:pPr>
      <w:r>
        <w:rPr>
          <w:rtl/>
        </w:rPr>
        <w:t>&lt;</w:t>
      </w:r>
      <w:r>
        <w:rPr>
          <w:rStyle w:val="FootnoteReference"/>
        </w:rPr>
        <w:footnoteRef/>
      </w:r>
      <w:r>
        <w:rPr>
          <w:rtl/>
        </w:rPr>
        <w:t>&gt;</w:t>
      </w:r>
      <w:r>
        <w:rPr>
          <w:rFonts w:hint="cs"/>
          <w:rtl/>
        </w:rPr>
        <w:t xml:space="preserve"> "הר בשן" ו"הר גבנונים".</w:t>
      </w:r>
    </w:p>
  </w:footnote>
  <w:footnote w:id="17">
    <w:p w:rsidR="086F6980" w:rsidRDefault="086F6980" w:rsidP="08682297">
      <w:pPr>
        <w:pStyle w:val="FootnoteText"/>
        <w:rPr>
          <w:rFonts w:hint="cs"/>
        </w:rPr>
      </w:pPr>
      <w:r>
        <w:rPr>
          <w:rtl/>
        </w:rPr>
        <w:t>&lt;</w:t>
      </w:r>
      <w:r>
        <w:rPr>
          <w:rStyle w:val="FootnoteReference"/>
        </w:rPr>
        <w:footnoteRef/>
      </w:r>
      <w:r>
        <w:rPr>
          <w:rtl/>
        </w:rPr>
        <w:t>&gt;</w:t>
      </w:r>
      <w:r>
        <w:rPr>
          <w:rFonts w:hint="cs"/>
          <w:rtl/>
        </w:rPr>
        <w:t xml:space="preserve"> "הר חורב" ו"הר סיני".</w:t>
      </w:r>
    </w:p>
  </w:footnote>
  <w:footnote w:id="18">
    <w:p w:rsidR="086F6980" w:rsidRDefault="086F6980" w:rsidP="080170AF">
      <w:pPr>
        <w:pStyle w:val="FootnoteText"/>
        <w:rPr>
          <w:rFonts w:hint="cs"/>
          <w:rtl/>
        </w:rPr>
      </w:pPr>
      <w:r>
        <w:rPr>
          <w:rtl/>
        </w:rPr>
        <w:t>&lt;</w:t>
      </w:r>
      <w:r>
        <w:rPr>
          <w:rStyle w:val="FootnoteReference"/>
        </w:rPr>
        <w:footnoteRef/>
      </w:r>
      <w:r>
        <w:rPr>
          <w:rtl/>
        </w:rPr>
        <w:t>&gt;</w:t>
      </w:r>
      <w:r>
        <w:rPr>
          <w:rFonts w:hint="cs"/>
          <w:rtl/>
        </w:rPr>
        <w:t xml:space="preserve"> מה ששמות אלו נמשכים מקבלת מלכותו דייקא, כי הטוב הצפוי למקיימי התורה הוא גופא מחמת השפע שיש באוצרות המלך להנחיל לבני עמו, וכמו שכתב בדר"ח פ"ה מכ"ב [תקמא.] בביאור המשנה [שם] "לפום צערא אגרא", וז"ל: "</w:t>
      </w:r>
      <w:r>
        <w:rPr>
          <w:rtl/>
        </w:rPr>
        <w:t>כי השכר מן הש</w:t>
      </w:r>
      <w:r>
        <w:rPr>
          <w:rFonts w:hint="cs"/>
          <w:rtl/>
        </w:rPr>
        <w:t>ם יתברך</w:t>
      </w:r>
      <w:r>
        <w:rPr>
          <w:rtl/>
        </w:rPr>
        <w:t xml:space="preserve"> לעובדי מצותיו ולעושי רצונו בשביל שהאדם מקרב עצמו אליו יתברך</w:t>
      </w:r>
      <w:r>
        <w:rPr>
          <w:rFonts w:hint="cs"/>
          <w:rtl/>
        </w:rPr>
        <w:t>.</w:t>
      </w:r>
      <w:r>
        <w:rPr>
          <w:rtl/>
        </w:rPr>
        <w:t xml:space="preserve"> כי בודאי העובד המלך בודאי מתקרב אליו, וכאשר הוא מתקרב אליו ראוי שיבא טובו ומלכותו אל הקרובים אליו</w:t>
      </w:r>
      <w:r>
        <w:rPr>
          <w:rFonts w:hint="cs"/>
          <w:rtl/>
        </w:rPr>
        <w:t>,</w:t>
      </w:r>
      <w:r>
        <w:rPr>
          <w:rtl/>
        </w:rPr>
        <w:t xml:space="preserve"> והם עמו</w:t>
      </w:r>
      <w:r>
        <w:rPr>
          <w:rFonts w:hint="cs"/>
          <w:rtl/>
        </w:rPr>
        <w:t>,</w:t>
      </w:r>
      <w:r>
        <w:rPr>
          <w:rtl/>
        </w:rPr>
        <w:t xml:space="preserve"> מתדבקים עמו</w:t>
      </w:r>
      <w:r>
        <w:rPr>
          <w:rFonts w:hint="cs"/>
          <w:rtl/>
        </w:rPr>
        <w:t>,</w:t>
      </w:r>
      <w:r>
        <w:rPr>
          <w:rtl/>
        </w:rPr>
        <w:t xml:space="preserve"> ולא אל הרחוקים</w:t>
      </w:r>
      <w:r>
        <w:rPr>
          <w:rFonts w:hint="cs"/>
          <w:rtl/>
        </w:rPr>
        <w:t>...</w:t>
      </w:r>
      <w:r>
        <w:rPr>
          <w:rtl/>
        </w:rPr>
        <w:t xml:space="preserve"> כי האדם כאשר מקיים רצון המקום בצער הוא יותר קרוב אליו מאשר מקיים רצונו שלא בצער</w:t>
      </w:r>
      <w:r>
        <w:rPr>
          <w:rFonts w:hint="cs"/>
          <w:rtl/>
        </w:rPr>
        <w:t>". ואמרו חכמים [שבת קנג.] "כלום חסר לבית המלך". ודייק לה שאמרינן בתפילת שמונה עשרה [בברכת "שמע קולנו"] "ומלפניך מלכנו ריקם אל תשיבנו", שהואיל ואנו עומדים בסמיכות למלך ["מלפניך מלכנו"], לכך ראוי שטובת המלך תגיע אלינו ["ריקם אל תשיבנו"]. לכך שני השמות של הר בשן והר גבנונים מורים על הטובה הנצחית שתגיע למקיימי התורה, ואילו שני השמות של הר חורב והר סיני מורים על מניעת הטובה הזו מאלו שאינם מקבלים התורה, וכמו שמבאר והולך. וראה להלן הערה 191, ופל"ט הערה 37.</w:t>
      </w:r>
    </w:p>
  </w:footnote>
  <w:footnote w:id="19">
    <w:p w:rsidR="086F6980" w:rsidRDefault="086F6980" w:rsidP="08956072">
      <w:pPr>
        <w:pStyle w:val="FootnoteText"/>
        <w:rPr>
          <w:rFonts w:hint="cs"/>
          <w:rtl/>
        </w:rPr>
      </w:pPr>
      <w:r>
        <w:rPr>
          <w:rtl/>
        </w:rPr>
        <w:t>&lt;</w:t>
      </w:r>
      <w:r>
        <w:rPr>
          <w:rStyle w:val="FootnoteReference"/>
        </w:rPr>
        <w:footnoteRef/>
      </w:r>
      <w:r>
        <w:rPr>
          <w:rtl/>
        </w:rPr>
        <w:t>&gt;</w:t>
      </w:r>
      <w:r>
        <w:rPr>
          <w:rFonts w:hint="cs"/>
          <w:rtl/>
        </w:rPr>
        <w:t xml:space="preserve"> כהקדמה לדבריו כאן נביא את דבריו </w:t>
      </w:r>
      <w:r>
        <w:rPr>
          <w:rtl/>
        </w:rPr>
        <w:t>בדרוש על התורה [כט.]</w:t>
      </w:r>
      <w:r>
        <w:rPr>
          <w:rFonts w:hint="cs"/>
          <w:rtl/>
        </w:rPr>
        <w:t>,</w:t>
      </w:r>
      <w:r>
        <w:rPr>
          <w:rtl/>
        </w:rPr>
        <w:t xml:space="preserve"> </w:t>
      </w:r>
      <w:r>
        <w:rPr>
          <w:rFonts w:hint="cs"/>
          <w:rtl/>
        </w:rPr>
        <w:t>שהביא שם את</w:t>
      </w:r>
      <w:r>
        <w:rPr>
          <w:rtl/>
        </w:rPr>
        <w:t xml:space="preserve"> הפסוק [שמות יט, ה] "ועתה אם שמוע תשמעו בקולי וגו' והייתם לי סגולה מכל העמים כי לי כל הארץ", ו</w:t>
      </w:r>
      <w:r>
        <w:rPr>
          <w:rFonts w:hint="cs"/>
          <w:rtl/>
        </w:rPr>
        <w:t>כתב</w:t>
      </w:r>
      <w:r>
        <w:rPr>
          <w:rtl/>
        </w:rPr>
        <w:t>: "ועוד יש לפרש כי 'והייתם לי סגולה', ר</w:t>
      </w:r>
      <w:r>
        <w:rPr>
          <w:rFonts w:hint="cs"/>
          <w:rtl/>
        </w:rPr>
        <w:t>צה לומר</w:t>
      </w:r>
      <w:r>
        <w:rPr>
          <w:rtl/>
        </w:rPr>
        <w:t xml:space="preserve"> שיהיו בני עולם הבא, כמשמעותו הפשוט, שרצה לומר שיהיו לו לנצח נצחים... ולכן אמר שוב 'כי לי כל הארץ', הוא הרמז על עולם הבא, דכתיב ביה [ישעיה ס, כא] 'ועמך כלם צדיקים לעולם יירשו ארץ'. וכן נקרא העוה"ב 'כל' כדאיתא בב"ב [יז.] ג' הטעימן הקב"ה בעולם הזה מעין עה"ב, ואלו הן האבות, דכתיב בהם [בראשית כד, א] 'בכל', [בראשית כז, לג] 'מכל', [בראשית לג, יא] 'כל'. והנה שתי המלות האלו הכתובות כאן, דהיינו מלת 'כל' ומלת 'הארץ', רמזו על ב' דברים שהם כל עיקר העוה"ב</w:t>
      </w:r>
      <w:r>
        <w:rPr>
          <w:rFonts w:hint="cs"/>
          <w:rtl/>
        </w:rPr>
        <w:t>;</w:t>
      </w:r>
      <w:r>
        <w:rPr>
          <w:rtl/>
        </w:rPr>
        <w:t xml:space="preserve"> אם האחד, הוא הנצחיות, הוא הנרמז במלת 'ארץ', כדכתיב [קהלת א, ד] 'והארץ לעולם עומדת'... ומלת 'כל' יורה ענין השני, הוא העוה"ב, שהוא הטוב הגמור, וכולו טוב, שיש לו כל. וזהו 'כל הארץ', וכמו שכתוב בכל מקום על עוה"ב [דברים כב, ז] 'למען ייטב לך והארכת ימים', שרצה לומר שיהיה לו הטוב המוחלט, שזהו כאשר יש לו כל, ושהטוב ההוא יהיה נצחי"</w:t>
      </w:r>
      <w:r>
        <w:rPr>
          <w:rFonts w:hint="cs"/>
          <w:rtl/>
        </w:rPr>
        <w:t xml:space="preserve">. וכאן יבאר ש"הר בשן" מורה על הטוב בעצם, ו"הר גבנונים" מורה על הטוב הנצחי. </w:t>
      </w:r>
    </w:p>
  </w:footnote>
  <w:footnote w:id="20">
    <w:p w:rsidR="086F6980" w:rsidRDefault="086F6980" w:rsidP="08C36DC6">
      <w:pPr>
        <w:pStyle w:val="FootnoteText"/>
        <w:rPr>
          <w:rFonts w:hint="cs"/>
        </w:rPr>
      </w:pPr>
      <w:r>
        <w:rPr>
          <w:rtl/>
        </w:rPr>
        <w:t>&lt;</w:t>
      </w:r>
      <w:r>
        <w:rPr>
          <w:rStyle w:val="FootnoteReference"/>
        </w:rPr>
        <w:footnoteRef/>
      </w:r>
      <w:r>
        <w:rPr>
          <w:rtl/>
        </w:rPr>
        <w:t>&gt;</w:t>
      </w:r>
      <w:r>
        <w:rPr>
          <w:rFonts w:hint="cs"/>
          <w:rtl/>
        </w:rPr>
        <w:t xml:space="preserve"> כך הוא לשון המדרש [שמו"ר ב, ד] "'</w:t>
      </w:r>
      <w:r>
        <w:rPr>
          <w:rtl/>
        </w:rPr>
        <w:t>הר בשן</w:t>
      </w:r>
      <w:r>
        <w:rPr>
          <w:rFonts w:hint="cs"/>
          <w:rtl/>
        </w:rPr>
        <w:t>',</w:t>
      </w:r>
      <w:r>
        <w:rPr>
          <w:rtl/>
        </w:rPr>
        <w:t xml:space="preserve"> שכל מה שאוכל אדם בשיניו בזכות התורה שניתנה בהר</w:t>
      </w:r>
      <w:r>
        <w:rPr>
          <w:rFonts w:hint="cs"/>
          <w:rtl/>
        </w:rPr>
        <w:t>,</w:t>
      </w:r>
      <w:r>
        <w:rPr>
          <w:rtl/>
        </w:rPr>
        <w:t xml:space="preserve"> וכן הוא אומר </w:t>
      </w:r>
      <w:r>
        <w:rPr>
          <w:rFonts w:hint="cs"/>
          <w:rtl/>
        </w:rPr>
        <w:t>[</w:t>
      </w:r>
      <w:r>
        <w:rPr>
          <w:rtl/>
        </w:rPr>
        <w:t>ויקרא כו</w:t>
      </w:r>
      <w:r>
        <w:rPr>
          <w:rFonts w:hint="cs"/>
          <w:rtl/>
        </w:rPr>
        <w:t>, ג]</w:t>
      </w:r>
      <w:r>
        <w:rPr>
          <w:rtl/>
        </w:rPr>
        <w:t xml:space="preserve"> </w:t>
      </w:r>
      <w:r>
        <w:rPr>
          <w:rFonts w:hint="cs"/>
          <w:rtl/>
        </w:rPr>
        <w:t>'</w:t>
      </w:r>
      <w:r>
        <w:rPr>
          <w:rtl/>
        </w:rPr>
        <w:t>אם בחקותי תלכו ונתתי גשמיכם בעתם</w:t>
      </w:r>
      <w:r>
        <w:rPr>
          <w:rFonts w:hint="cs"/>
          <w:rtl/>
        </w:rPr>
        <w:t>'" [הובא למעלה (בשנויי לשון) לאחר ציון 1. וראה להלן הערה 39]. והשינים מורות על הקבלה, וכפי שכתב בח"א לנדה סה. [ד, קסה:], וז"ל: "</w:t>
      </w:r>
      <w:r>
        <w:rPr>
          <w:rtl/>
        </w:rPr>
        <w:t>כי בא לומר כי האדם מקבל פרנסה, ודבר שמקבל צריך שיהי</w:t>
      </w:r>
      <w:r>
        <w:rPr>
          <w:rFonts w:hint="cs"/>
          <w:rtl/>
        </w:rPr>
        <w:t>ה</w:t>
      </w:r>
      <w:r>
        <w:rPr>
          <w:rtl/>
        </w:rPr>
        <w:t xml:space="preserve"> מוכן ביותר אל הקבלה</w:t>
      </w:r>
      <w:r>
        <w:rPr>
          <w:rFonts w:hint="cs"/>
          <w:rtl/>
        </w:rPr>
        <w:t>.</w:t>
      </w:r>
      <w:r>
        <w:rPr>
          <w:rtl/>
        </w:rPr>
        <w:t xml:space="preserve"> וכאשר נתקו שניו אשר בהם אוכל</w:t>
      </w:r>
      <w:r>
        <w:rPr>
          <w:rFonts w:hint="cs"/>
          <w:rtl/>
        </w:rPr>
        <w:t>,</w:t>
      </w:r>
      <w:r>
        <w:rPr>
          <w:rtl/>
        </w:rPr>
        <w:t xml:space="preserve"> א</w:t>
      </w:r>
      <w:r>
        <w:rPr>
          <w:rFonts w:hint="cs"/>
          <w:rtl/>
        </w:rPr>
        <w:t>ם כן</w:t>
      </w:r>
      <w:r>
        <w:rPr>
          <w:rtl/>
        </w:rPr>
        <w:t xml:space="preserve"> אין כאן מקבל מוכן</w:t>
      </w:r>
      <w:r>
        <w:rPr>
          <w:rFonts w:hint="cs"/>
          <w:rtl/>
        </w:rPr>
        <w:t>". נמצא שהשינים מאפשרות לאדם את קבלת המזונות. והואיל וכאן איירי בשכר הניתן לישראל בעבור קבלת התורה, לכך דין הוא שהשכר הזה מתייחס לשינים.</w:t>
      </w:r>
    </w:p>
  </w:footnote>
  <w:footnote w:id="21">
    <w:p w:rsidR="086F6980" w:rsidRDefault="086F6980" w:rsidP="081D58E8">
      <w:pPr>
        <w:pStyle w:val="FootnoteText"/>
        <w:rPr>
          <w:rFonts w:hint="cs"/>
        </w:rPr>
      </w:pPr>
      <w:r>
        <w:rPr>
          <w:rtl/>
        </w:rPr>
        <w:t>&lt;</w:t>
      </w:r>
      <w:r>
        <w:rPr>
          <w:rStyle w:val="FootnoteReference"/>
        </w:rPr>
        <w:footnoteRef/>
      </w:r>
      <w:r>
        <w:rPr>
          <w:rtl/>
        </w:rPr>
        <w:t>&gt;</w:t>
      </w:r>
      <w:r>
        <w:rPr>
          <w:rFonts w:hint="cs"/>
          <w:rtl/>
        </w:rPr>
        <w:t xml:space="preserve"> התורה.</w:t>
      </w:r>
    </w:p>
  </w:footnote>
  <w:footnote w:id="22">
    <w:p w:rsidR="086F6980" w:rsidRDefault="086F6980" w:rsidP="08072016">
      <w:pPr>
        <w:pStyle w:val="FootnoteText"/>
        <w:rPr>
          <w:rFonts w:hint="cs"/>
        </w:rPr>
      </w:pPr>
      <w:r>
        <w:rPr>
          <w:rtl/>
        </w:rPr>
        <w:t>&lt;</w:t>
      </w:r>
      <w:r>
        <w:rPr>
          <w:rStyle w:val="FootnoteReference"/>
        </w:rPr>
        <w:footnoteRef/>
      </w:r>
      <w:r>
        <w:rPr>
          <w:rtl/>
        </w:rPr>
        <w:t>&gt;</w:t>
      </w:r>
      <w:r>
        <w:rPr>
          <w:rFonts w:hint="cs"/>
          <w:rtl/>
        </w:rPr>
        <w:t xml:space="preserve"> כמו שנאמר [שמות כ, טו] "</w:t>
      </w:r>
      <w:r>
        <w:rPr>
          <w:rtl/>
        </w:rPr>
        <w:t>וכל העם ר</w:t>
      </w:r>
      <w:r>
        <w:rPr>
          <w:rFonts w:hint="cs"/>
          <w:rtl/>
        </w:rPr>
        <w:t>ו</w:t>
      </w:r>
      <w:r>
        <w:rPr>
          <w:rtl/>
        </w:rPr>
        <w:t>אים את הקול</w:t>
      </w:r>
      <w:r>
        <w:rPr>
          <w:rFonts w:hint="cs"/>
          <w:rtl/>
        </w:rPr>
        <w:t>ו</w:t>
      </w:r>
      <w:r>
        <w:rPr>
          <w:rtl/>
        </w:rPr>
        <w:t>ת ואת הלפיד</w:t>
      </w:r>
      <w:r>
        <w:rPr>
          <w:rFonts w:hint="cs"/>
          <w:rtl/>
        </w:rPr>
        <w:t>י</w:t>
      </w:r>
      <w:r>
        <w:rPr>
          <w:rtl/>
        </w:rPr>
        <w:t>ם ואת קול הש</w:t>
      </w:r>
      <w:r>
        <w:rPr>
          <w:rFonts w:hint="cs"/>
          <w:rtl/>
        </w:rPr>
        <w:t>ו</w:t>
      </w:r>
      <w:r>
        <w:rPr>
          <w:rtl/>
        </w:rPr>
        <w:t xml:space="preserve">פר ואת ההר עשן </w:t>
      </w:r>
      <w:r>
        <w:rPr>
          <w:rFonts w:hint="cs"/>
          <w:rtl/>
        </w:rPr>
        <w:t>וגו'", ופירש רש"י שם "</w:t>
      </w:r>
      <w:r>
        <w:rPr>
          <w:rtl/>
        </w:rPr>
        <w:t>וכל העם רואים - מלמד שלא היה בהם אחד סומא</w:t>
      </w:r>
      <w:r>
        <w:rPr>
          <w:rFonts w:hint="cs"/>
          <w:rtl/>
        </w:rPr>
        <w:t>.</w:t>
      </w:r>
      <w:r>
        <w:rPr>
          <w:rtl/>
        </w:rPr>
        <w:t xml:space="preserve"> ומנין שלא היה בהם אלם</w:t>
      </w:r>
      <w:r>
        <w:rPr>
          <w:rFonts w:hint="cs"/>
          <w:rtl/>
        </w:rPr>
        <w:t>,</w:t>
      </w:r>
      <w:r>
        <w:rPr>
          <w:rtl/>
        </w:rPr>
        <w:t xml:space="preserve"> תל</w:t>
      </w:r>
      <w:r>
        <w:rPr>
          <w:rFonts w:hint="cs"/>
          <w:rtl/>
        </w:rPr>
        <w:t>מוד לומר</w:t>
      </w:r>
      <w:r>
        <w:rPr>
          <w:rtl/>
        </w:rPr>
        <w:t xml:space="preserve"> </w:t>
      </w:r>
      <w:r>
        <w:rPr>
          <w:rFonts w:hint="cs"/>
          <w:rtl/>
        </w:rPr>
        <w:t>[שמות יט, ח] '</w:t>
      </w:r>
      <w:r>
        <w:rPr>
          <w:rtl/>
        </w:rPr>
        <w:t>ויענו כל העם</w:t>
      </w:r>
      <w:r>
        <w:rPr>
          <w:rFonts w:hint="cs"/>
          <w:rtl/>
        </w:rPr>
        <w:t>'.</w:t>
      </w:r>
      <w:r>
        <w:rPr>
          <w:rtl/>
        </w:rPr>
        <w:t xml:space="preserve"> ומנין שלא היה בהם חרש</w:t>
      </w:r>
      <w:r>
        <w:rPr>
          <w:rFonts w:hint="cs"/>
          <w:rtl/>
        </w:rPr>
        <w:t>,</w:t>
      </w:r>
      <w:r>
        <w:rPr>
          <w:rtl/>
        </w:rPr>
        <w:t xml:space="preserve"> תל</w:t>
      </w:r>
      <w:r>
        <w:rPr>
          <w:rFonts w:hint="cs"/>
          <w:rtl/>
        </w:rPr>
        <w:t>מוד לומר</w:t>
      </w:r>
      <w:r>
        <w:rPr>
          <w:rtl/>
        </w:rPr>
        <w:t xml:space="preserve"> </w:t>
      </w:r>
      <w:r>
        <w:rPr>
          <w:rFonts w:hint="cs"/>
          <w:rtl/>
        </w:rPr>
        <w:t>[שמות כד, ז] '</w:t>
      </w:r>
      <w:r>
        <w:rPr>
          <w:rtl/>
        </w:rPr>
        <w:t>נעשה ונשמע</w:t>
      </w:r>
      <w:r>
        <w:rPr>
          <w:rFonts w:hint="cs"/>
          <w:rtl/>
        </w:rPr>
        <w:t>'". ובגו"א שם אות כב [קיא.] כתב: "</w:t>
      </w:r>
      <w:r>
        <w:rPr>
          <w:rtl/>
        </w:rPr>
        <w:t xml:space="preserve">שלא היה בהן סומא כו'. טעם הדבר, כי התורה היא רפואה לכל גופו, כדכתיב </w:t>
      </w:r>
      <w:r>
        <w:rPr>
          <w:rFonts w:hint="cs"/>
          <w:rtl/>
        </w:rPr>
        <w:t>[</w:t>
      </w:r>
      <w:r>
        <w:rPr>
          <w:rtl/>
        </w:rPr>
        <w:t>משלי ד, כב</w:t>
      </w:r>
      <w:r>
        <w:rPr>
          <w:rFonts w:hint="cs"/>
          <w:rtl/>
        </w:rPr>
        <w:t>]</w:t>
      </w:r>
      <w:r>
        <w:rPr>
          <w:rtl/>
        </w:rPr>
        <w:t xml:space="preserve"> </w:t>
      </w:r>
      <w:r>
        <w:rPr>
          <w:rFonts w:hint="cs"/>
          <w:rtl/>
        </w:rPr>
        <w:t>'</w:t>
      </w:r>
      <w:r>
        <w:rPr>
          <w:rtl/>
        </w:rPr>
        <w:t>ולכל בשרו מרפא</w:t>
      </w:r>
      <w:r>
        <w:rPr>
          <w:rFonts w:hint="cs"/>
          <w:rtl/>
        </w:rPr>
        <w:t>'</w:t>
      </w:r>
      <w:r>
        <w:rPr>
          <w:rtl/>
        </w:rPr>
        <w:t>, וכדאי היה קבלת התורה לרפאות את גופם. וטעם הדבר הוא ידוע, כי המתדבק בתורה מתדבק במדריגה אשר אין שם חסרון</w:t>
      </w:r>
      <w:r>
        <w:rPr>
          <w:rFonts w:hint="cs"/>
          <w:rtl/>
        </w:rPr>
        <w:t>,</w:t>
      </w:r>
      <w:r>
        <w:rPr>
          <w:rtl/>
        </w:rPr>
        <w:t xml:space="preserve"> רק שלימות, והבן זה היטב</w:t>
      </w:r>
      <w:r>
        <w:rPr>
          <w:rFonts w:hint="cs"/>
          <w:rtl/>
        </w:rPr>
        <w:t>". ובתפארת ישראל פמ"ז [תשכז:] הביא את דברי הגמרא [ע"ז ה.] שכאשר ישראל קבלו את התורה פסקה מהן המיתה, והיו חיים לעולם, וכתב לבאר: "</w:t>
      </w:r>
      <w:r>
        <w:rPr>
          <w:rtl/>
        </w:rPr>
        <w:t>כאשר נתן השם יתברך להם התורה השכלית</w:t>
      </w:r>
      <w:r>
        <w:rPr>
          <w:rFonts w:hint="cs"/>
          <w:rtl/>
        </w:rPr>
        <w:t>,</w:t>
      </w:r>
      <w:r>
        <w:rPr>
          <w:rtl/>
        </w:rPr>
        <w:t xml:space="preserve"> אשר השכל נבדל מן החומר</w:t>
      </w:r>
      <w:r>
        <w:rPr>
          <w:rFonts w:hint="cs"/>
          <w:rtl/>
        </w:rPr>
        <w:t>,</w:t>
      </w:r>
      <w:r>
        <w:rPr>
          <w:rtl/>
        </w:rPr>
        <w:t xml:space="preserve"> אשר דבק בחומר ההעדר</w:t>
      </w:r>
      <w:r>
        <w:rPr>
          <w:rFonts w:hint="cs"/>
          <w:rtl/>
        </w:rPr>
        <w:t>.</w:t>
      </w:r>
      <w:r>
        <w:rPr>
          <w:rtl/>
        </w:rPr>
        <w:t xml:space="preserve"> ואין התורה השכלית כמו שכל האדם</w:t>
      </w:r>
      <w:r>
        <w:rPr>
          <w:rFonts w:hint="cs"/>
          <w:rtl/>
        </w:rPr>
        <w:t>,</w:t>
      </w:r>
      <w:r>
        <w:rPr>
          <w:rtl/>
        </w:rPr>
        <w:t xml:space="preserve"> שהוא מצורף אל החומר</w:t>
      </w:r>
      <w:r>
        <w:rPr>
          <w:rFonts w:hint="cs"/>
          <w:rtl/>
        </w:rPr>
        <w:t>,</w:t>
      </w:r>
      <w:r>
        <w:rPr>
          <w:rtl/>
        </w:rPr>
        <w:t xml:space="preserve"> ובשביל שהשכל מצורף אל החומר לכך מצורף שכל האדם גם כן אל ההעדר</w:t>
      </w:r>
      <w:r>
        <w:rPr>
          <w:rFonts w:hint="cs"/>
          <w:rtl/>
        </w:rPr>
        <w:t>,</w:t>
      </w:r>
      <w:r>
        <w:rPr>
          <w:rtl/>
        </w:rPr>
        <w:t xml:space="preserve"> ואינו נמלט מן המות</w:t>
      </w:r>
      <w:r>
        <w:rPr>
          <w:rFonts w:hint="cs"/>
          <w:rtl/>
        </w:rPr>
        <w:t xml:space="preserve"> [ראה למעלה הקדמה שניה הערה 14]...</w:t>
      </w:r>
      <w:r>
        <w:rPr>
          <w:rtl/>
        </w:rPr>
        <w:t xml:space="preserve"> </w:t>
      </w:r>
      <w:r>
        <w:rPr>
          <w:rFonts w:hint="cs"/>
          <w:rtl/>
        </w:rPr>
        <w:t xml:space="preserve">[אך] </w:t>
      </w:r>
      <w:r>
        <w:rPr>
          <w:rtl/>
        </w:rPr>
        <w:t>מצד השכל אין ראוי שיהיה העדר ומיתה</w:t>
      </w:r>
      <w:r>
        <w:rPr>
          <w:rFonts w:hint="cs"/>
          <w:rtl/>
        </w:rPr>
        <w:t>,</w:t>
      </w:r>
      <w:r>
        <w:rPr>
          <w:rtl/>
        </w:rPr>
        <w:t xml:space="preserve"> וההעדר והמיתה הוא מצד החומר בלבד</w:t>
      </w:r>
      <w:r>
        <w:rPr>
          <w:rFonts w:hint="cs"/>
          <w:rtl/>
        </w:rPr>
        <w:t>...</w:t>
      </w:r>
      <w:r>
        <w:rPr>
          <w:rtl/>
        </w:rPr>
        <w:t xml:space="preserve"> וכאשר נתנה תורה לישראל</w:t>
      </w:r>
      <w:r>
        <w:rPr>
          <w:rFonts w:hint="cs"/>
          <w:rtl/>
        </w:rPr>
        <w:t>,</w:t>
      </w:r>
      <w:r>
        <w:rPr>
          <w:rtl/>
        </w:rPr>
        <w:t xml:space="preserve"> אשר התורה אין לה צירוף וחבור כלל אל החומר</w:t>
      </w:r>
      <w:r>
        <w:rPr>
          <w:rFonts w:hint="cs"/>
          <w:rtl/>
        </w:rPr>
        <w:t>,</w:t>
      </w:r>
      <w:r>
        <w:rPr>
          <w:rtl/>
        </w:rPr>
        <w:t xml:space="preserve"> ולכך נקראה בשם </w:t>
      </w:r>
      <w:r>
        <w:rPr>
          <w:rFonts w:hint="cs"/>
          <w:rtl/>
        </w:rPr>
        <w:t>'</w:t>
      </w:r>
      <w:r>
        <w:rPr>
          <w:rtl/>
        </w:rPr>
        <w:t>אור</w:t>
      </w:r>
      <w:r>
        <w:rPr>
          <w:rFonts w:hint="cs"/>
          <w:rtl/>
        </w:rPr>
        <w:t>',</w:t>
      </w:r>
      <w:r>
        <w:rPr>
          <w:rtl/>
        </w:rPr>
        <w:t xml:space="preserve"> דכתיב </w:t>
      </w:r>
      <w:r>
        <w:rPr>
          <w:rFonts w:hint="cs"/>
          <w:rtl/>
        </w:rPr>
        <w:t>[</w:t>
      </w:r>
      <w:r>
        <w:rPr>
          <w:rtl/>
        </w:rPr>
        <w:t>משלי ו</w:t>
      </w:r>
      <w:r>
        <w:rPr>
          <w:rFonts w:hint="cs"/>
          <w:rtl/>
        </w:rPr>
        <w:t>, כג]</w:t>
      </w:r>
      <w:r>
        <w:rPr>
          <w:rtl/>
        </w:rPr>
        <w:t xml:space="preserve"> </w:t>
      </w:r>
      <w:r>
        <w:rPr>
          <w:rFonts w:hint="cs"/>
          <w:rtl/>
        </w:rPr>
        <w:t>'</w:t>
      </w:r>
      <w:r>
        <w:rPr>
          <w:rtl/>
        </w:rPr>
        <w:t xml:space="preserve">כי נר מצוה </w:t>
      </w:r>
      <w:r>
        <w:rPr>
          <w:rFonts w:hint="cs"/>
          <w:rtl/>
        </w:rPr>
        <w:t>[ותורה אור]',</w:t>
      </w:r>
      <w:r>
        <w:rPr>
          <w:rtl/>
        </w:rPr>
        <w:t xml:space="preserve"> כי האור מתיחס בכל מקום אל המציאות</w:t>
      </w:r>
      <w:r>
        <w:rPr>
          <w:rFonts w:hint="cs"/>
          <w:rtl/>
        </w:rPr>
        <w:t>...</w:t>
      </w:r>
      <w:r>
        <w:rPr>
          <w:rtl/>
        </w:rPr>
        <w:t xml:space="preserve"> וכאשר ראוי אל התורה המציאות אין שולט עליו ההעדר</w:t>
      </w:r>
      <w:r>
        <w:rPr>
          <w:rFonts w:hint="cs"/>
          <w:rtl/>
        </w:rPr>
        <w:t>,</w:t>
      </w:r>
      <w:r>
        <w:rPr>
          <w:rtl/>
        </w:rPr>
        <w:t xml:space="preserve"> לפי חוזק המציאות אשר יש אל התורה</w:t>
      </w:r>
      <w:r w:rsidRPr="08D67AE0">
        <w:rPr>
          <w:rFonts w:hint="cs"/>
          <w:sz w:val="18"/>
          <w:rtl/>
        </w:rPr>
        <w:t>,</w:t>
      </w:r>
      <w:r w:rsidRPr="08D67AE0">
        <w:rPr>
          <w:sz w:val="18"/>
          <w:rtl/>
        </w:rPr>
        <w:t xml:space="preserve"> שהוא שכל נבדל מן החמרי לגמרי</w:t>
      </w:r>
      <w:r w:rsidRPr="08D67AE0">
        <w:rPr>
          <w:rFonts w:hint="cs"/>
          <w:sz w:val="18"/>
          <w:rtl/>
        </w:rPr>
        <w:t>,</w:t>
      </w:r>
      <w:r w:rsidRPr="08D67AE0">
        <w:rPr>
          <w:sz w:val="18"/>
          <w:rtl/>
        </w:rPr>
        <w:t xml:space="preserve"> ולכך אין דבק בה ההעדר</w:t>
      </w:r>
      <w:r w:rsidRPr="08D67AE0">
        <w:rPr>
          <w:rFonts w:hint="cs"/>
          <w:sz w:val="18"/>
          <w:rtl/>
        </w:rPr>
        <w:t xml:space="preserve">... וכאשר קבלו התורה אז היו שלמים מכל וכל... ודבר זה לגודל מעלת אותו הדור המקבלים התורה, והיו חיים וקיימים... והתבאר לך מדריגת ישראל העליונה שהגיעו אליה בקבלת התורה". </w:t>
      </w:r>
      <w:r>
        <w:rPr>
          <w:rFonts w:hint="cs"/>
          <w:sz w:val="18"/>
          <w:rtl/>
        </w:rPr>
        <w:t>ואמרו חכמים [נדה ל:] שכאשר העובר בבטן אמו מלמדין אותו כל התורה, וכתב על כך בדרוש לשבת תשובה [עד:] בזה"ל: "</w:t>
      </w:r>
      <w:r w:rsidRPr="08594126">
        <w:rPr>
          <w:sz w:val="18"/>
          <w:rtl/>
        </w:rPr>
        <w:t>כאשר הוא בבטן אמו ואינו חסר דבר</w:t>
      </w:r>
      <w:r>
        <w:rPr>
          <w:rFonts w:hint="cs"/>
          <w:sz w:val="18"/>
          <w:rtl/>
        </w:rPr>
        <w:t>,</w:t>
      </w:r>
      <w:r w:rsidRPr="08594126">
        <w:rPr>
          <w:sz w:val="18"/>
          <w:rtl/>
        </w:rPr>
        <w:t xml:space="preserve"> אז מלמדין אותו כל התורה. ורצה לומר כי מה שאין האדם יודע כל התורה, זה בעצמו מפני שכל אדם הוא חסר</w:t>
      </w:r>
      <w:r>
        <w:rPr>
          <w:rFonts w:hint="cs"/>
          <w:sz w:val="18"/>
          <w:rtl/>
        </w:rPr>
        <w:t>,</w:t>
      </w:r>
      <w:r w:rsidRPr="08594126">
        <w:rPr>
          <w:sz w:val="18"/>
          <w:rtl/>
        </w:rPr>
        <w:t xml:space="preserve"> והתורה היא תמימה</w:t>
      </w:r>
      <w:r>
        <w:rPr>
          <w:rFonts w:hint="cs"/>
          <w:sz w:val="18"/>
          <w:rtl/>
        </w:rPr>
        <w:t>.</w:t>
      </w:r>
      <w:r w:rsidRPr="08594126">
        <w:rPr>
          <w:sz w:val="18"/>
          <w:rtl/>
        </w:rPr>
        <w:t xml:space="preserve"> ולכך כאשר נתנה תורה לישראל לא היה בהם בעלי מומין ובעלי חסרון כלל</w:t>
      </w:r>
      <w:r>
        <w:rPr>
          <w:rFonts w:hint="cs"/>
          <w:sz w:val="18"/>
          <w:rtl/>
        </w:rPr>
        <w:t xml:space="preserve">... </w:t>
      </w:r>
      <w:r w:rsidRPr="08594126">
        <w:rPr>
          <w:sz w:val="18"/>
          <w:rtl/>
        </w:rPr>
        <w:t>וכל זה מפני כי תורת ה' תמימה, ומפני כך ראוי שלא יהיה האדם חסר במה</w:t>
      </w:r>
      <w:r>
        <w:rPr>
          <w:rFonts w:hint="cs"/>
          <w:sz w:val="18"/>
          <w:rtl/>
        </w:rPr>
        <w:t xml:space="preserve">" [ראה להלן פכ"ח הערה 21]. ובדר"ח פ"ג מ"ז [קצב.] כתב: "העוסק בתורה, לפי גודל מדריגה השכלית שהוא דבק בה, אין שולט בו ההעדר כלל. וכמו שאמרו בכמה מקומות שאין מלאך המות יכול למשלוט ביה דלא פסיק פומיה מגירסא... כי השכל יש לו מציאות גמור, ואם דבק במדריגה הזאת, אין שולט בו ההעדר שדבק בחומר". נמצא שמדריגת ישראל בקבלת התורה קיימת בזעיר אנפין אצל כל לומד תורה, והוא שחרור ממיתה ומהעדר. ובעוד שבמקומות אלו ביאר שמעלת התורה היא שכלית נבדלת, ומעבר לחסרונות החומר, הרי </w:t>
      </w:r>
      <w:r w:rsidRPr="08D67AE0">
        <w:rPr>
          <w:rFonts w:hint="cs"/>
          <w:sz w:val="18"/>
          <w:rtl/>
        </w:rPr>
        <w:t>בנתיב התורה פ"א [מט.]</w:t>
      </w:r>
      <w:r>
        <w:rPr>
          <w:rFonts w:hint="cs"/>
          <w:sz w:val="18"/>
          <w:rtl/>
        </w:rPr>
        <w:t xml:space="preserve"> ביאר זאת מצד שעל ידי התורה חוזר האדם אל הסדר הראוי, וכלשונו</w:t>
      </w:r>
      <w:r w:rsidRPr="08D67AE0">
        <w:rPr>
          <w:rFonts w:hint="cs"/>
          <w:sz w:val="18"/>
          <w:rtl/>
        </w:rPr>
        <w:t>: "</w:t>
      </w:r>
      <w:r w:rsidRPr="08D67AE0">
        <w:rPr>
          <w:sz w:val="18"/>
          <w:rtl/>
        </w:rPr>
        <w:t>כמו שהתורה היא רפואה לאדם מן ח</w:t>
      </w:r>
      <w:r>
        <w:rPr>
          <w:rFonts w:hint="cs"/>
          <w:sz w:val="18"/>
          <w:rtl/>
        </w:rPr>
        <w:t>ו</w:t>
      </w:r>
      <w:r w:rsidRPr="08D67AE0">
        <w:rPr>
          <w:sz w:val="18"/>
          <w:rtl/>
        </w:rPr>
        <w:t>ליו, כך התורה היא רפואה לאדם מכל שאר חסרון, כאשר האדם היה מקבל ש</w:t>
      </w:r>
      <w:r>
        <w:rPr>
          <w:rFonts w:hint="cs"/>
          <w:sz w:val="18"/>
          <w:rtl/>
        </w:rPr>
        <w:t>י</w:t>
      </w:r>
      <w:r w:rsidRPr="08D67AE0">
        <w:rPr>
          <w:sz w:val="18"/>
          <w:rtl/>
        </w:rPr>
        <w:t xml:space="preserve">נוי, התורה מחזרת אותו אל הסדר אשר הוא </w:t>
      </w:r>
      <w:r w:rsidRPr="08D67AE0">
        <w:rPr>
          <w:rFonts w:hint="cs"/>
          <w:sz w:val="18"/>
          <w:rtl/>
        </w:rPr>
        <w:t xml:space="preserve">ראוי </w:t>
      </w:r>
      <w:r w:rsidRPr="08D67AE0">
        <w:rPr>
          <w:sz w:val="18"/>
          <w:rtl/>
        </w:rPr>
        <w:t>לאדם</w:t>
      </w:r>
      <w:r w:rsidRPr="08D67AE0">
        <w:rPr>
          <w:rFonts w:hint="cs"/>
          <w:sz w:val="18"/>
          <w:rtl/>
        </w:rPr>
        <w:t>.</w:t>
      </w:r>
      <w:r w:rsidRPr="08D67AE0">
        <w:rPr>
          <w:sz w:val="18"/>
          <w:rtl/>
        </w:rPr>
        <w:t xml:space="preserve"> כי בתורה נברא העולם</w:t>
      </w:r>
      <w:r w:rsidRPr="08D67AE0">
        <w:rPr>
          <w:rFonts w:hint="cs"/>
          <w:sz w:val="18"/>
          <w:rtl/>
        </w:rPr>
        <w:t xml:space="preserve"> </w:t>
      </w:r>
      <w:r>
        <w:rPr>
          <w:rFonts w:hint="cs"/>
          <w:sz w:val="18"/>
          <w:rtl/>
        </w:rPr>
        <w:t>[</w:t>
      </w:r>
      <w:r w:rsidRPr="08D67AE0">
        <w:rPr>
          <w:rFonts w:hint="cs"/>
          <w:sz w:val="18"/>
          <w:rtl/>
        </w:rPr>
        <w:t>ב"ר א, א</w:t>
      </w:r>
      <w:r>
        <w:rPr>
          <w:rFonts w:hint="cs"/>
          <w:sz w:val="18"/>
          <w:rtl/>
        </w:rPr>
        <w:t>]</w:t>
      </w:r>
      <w:r w:rsidRPr="08D67AE0">
        <w:rPr>
          <w:rFonts w:hint="cs"/>
          <w:sz w:val="18"/>
          <w:rtl/>
        </w:rPr>
        <w:t>,</w:t>
      </w:r>
      <w:r w:rsidRPr="08D67AE0">
        <w:rPr>
          <w:sz w:val="18"/>
          <w:rtl/>
        </w:rPr>
        <w:t xml:space="preserve"> ובה סדר השם יתברך הכל כסדרו הראוי לו</w:t>
      </w:r>
      <w:r w:rsidRPr="08D67AE0">
        <w:rPr>
          <w:rFonts w:hint="cs"/>
          <w:sz w:val="18"/>
          <w:rtl/>
        </w:rPr>
        <w:t>,</w:t>
      </w:r>
      <w:r w:rsidRPr="08D67AE0">
        <w:rPr>
          <w:sz w:val="18"/>
          <w:rtl/>
        </w:rPr>
        <w:t xml:space="preserve"> כמו שהתבאר, לכך על ידי התורה הוא חוזר אל סדר הראוי</w:t>
      </w:r>
      <w:r w:rsidRPr="08D67AE0">
        <w:rPr>
          <w:rFonts w:hint="cs"/>
          <w:sz w:val="18"/>
          <w:rtl/>
        </w:rPr>
        <w:t>.</w:t>
      </w:r>
      <w:r w:rsidRPr="08D67AE0">
        <w:rPr>
          <w:sz w:val="18"/>
          <w:rtl/>
        </w:rPr>
        <w:t xml:space="preserve"> ומפני שבתורה נברא העולם, לכך כאשר יש חסרון בבריאה</w:t>
      </w:r>
      <w:r w:rsidRPr="08D67AE0">
        <w:rPr>
          <w:rFonts w:hint="cs"/>
          <w:sz w:val="18"/>
          <w:rtl/>
        </w:rPr>
        <w:t>,</w:t>
      </w:r>
      <w:r w:rsidRPr="08D67AE0">
        <w:rPr>
          <w:sz w:val="18"/>
          <w:rtl/>
        </w:rPr>
        <w:t xml:space="preserve"> יושלם על ידי התורה</w:t>
      </w:r>
      <w:r w:rsidRPr="08D67AE0">
        <w:rPr>
          <w:rFonts w:hint="cs"/>
          <w:sz w:val="18"/>
          <w:rtl/>
        </w:rPr>
        <w:t>,</w:t>
      </w:r>
      <w:r w:rsidRPr="08D67AE0">
        <w:rPr>
          <w:sz w:val="18"/>
          <w:rtl/>
        </w:rPr>
        <w:t xml:space="preserve"> שהיא רפואת כל הגוף</w:t>
      </w:r>
      <w:r>
        <w:rPr>
          <w:rFonts w:hint="cs"/>
          <w:rtl/>
        </w:rPr>
        <w:t>". וכן כתב בנתיב התשובה פ"א [לאחר ציון 103].</w:t>
      </w:r>
    </w:p>
  </w:footnote>
  <w:footnote w:id="23">
    <w:p w:rsidR="086F6980" w:rsidRDefault="086F6980" w:rsidP="080A57FF">
      <w:pPr>
        <w:pStyle w:val="FootnoteText"/>
        <w:rPr>
          <w:rFonts w:hint="cs"/>
        </w:rPr>
      </w:pPr>
      <w:r>
        <w:rPr>
          <w:rtl/>
        </w:rPr>
        <w:t>&lt;</w:t>
      </w:r>
      <w:r>
        <w:rPr>
          <w:rStyle w:val="FootnoteReference"/>
        </w:rPr>
        <w:footnoteRef/>
      </w:r>
      <w:r>
        <w:rPr>
          <w:rtl/>
        </w:rPr>
        <w:t>&gt;</w:t>
      </w:r>
      <w:r>
        <w:rPr>
          <w:rFonts w:hint="cs"/>
          <w:rtl/>
        </w:rPr>
        <w:t xml:space="preserve"> כי חסרון אחד גורר אחריו חסרו</w:t>
      </w:r>
      <w:r w:rsidRPr="08FC09D1">
        <w:rPr>
          <w:rFonts w:hint="cs"/>
          <w:sz w:val="18"/>
          <w:rtl/>
        </w:rPr>
        <w:t xml:space="preserve">ן שני, עד שמגיע להעדר הגמור. </w:t>
      </w:r>
      <w:r>
        <w:rPr>
          <w:rFonts w:hint="cs"/>
          <w:sz w:val="18"/>
          <w:rtl/>
        </w:rPr>
        <w:t xml:space="preserve">ובדר"ח </w:t>
      </w:r>
      <w:r>
        <w:rPr>
          <w:rFonts w:hint="cs"/>
          <w:rtl/>
        </w:rPr>
        <w:t xml:space="preserve">פ"א מ"ב [קסה:] כתב: "כי כאשר יש בנברא חסרון, ולכך אינו בטוב, ודבר שהוא חסר קרוב אל ההעדר, שמגיע אל ההעדר לגמרי". </w:t>
      </w:r>
      <w:r w:rsidRPr="08FC09D1">
        <w:rPr>
          <w:rFonts w:hint="cs"/>
          <w:sz w:val="18"/>
          <w:rtl/>
        </w:rPr>
        <w:t>ובנתיב התורה פ"ז [שכב.] כתב: "</w:t>
      </w:r>
      <w:r w:rsidRPr="08FC09D1">
        <w:rPr>
          <w:sz w:val="18"/>
          <w:rtl/>
        </w:rPr>
        <w:t>דומה דבר זה כמו הבגד שהוא שלם</w:t>
      </w:r>
      <w:r w:rsidRPr="08FC09D1">
        <w:rPr>
          <w:rFonts w:hint="cs"/>
          <w:sz w:val="18"/>
          <w:rtl/>
        </w:rPr>
        <w:t>,</w:t>
      </w:r>
      <w:r w:rsidRPr="08FC09D1">
        <w:rPr>
          <w:sz w:val="18"/>
          <w:rtl/>
        </w:rPr>
        <w:t xml:space="preserve"> קודם שמתחיל לקרוע קשה לקבל הקריעה, וכאשר מתחיל הקריעה</w:t>
      </w:r>
      <w:r w:rsidRPr="08FC09D1">
        <w:rPr>
          <w:rFonts w:hint="cs"/>
          <w:sz w:val="18"/>
          <w:rtl/>
        </w:rPr>
        <w:t>,</w:t>
      </w:r>
      <w:r w:rsidRPr="08FC09D1">
        <w:rPr>
          <w:sz w:val="18"/>
          <w:rtl/>
        </w:rPr>
        <w:t xml:space="preserve"> בקלות מוסיף הקרע תמיד</w:t>
      </w:r>
      <w:r>
        <w:rPr>
          <w:rFonts w:hint="cs"/>
          <w:rtl/>
        </w:rPr>
        <w:t>". ובנתיב השלום פ"א [א, ריח.] כתב: "כל דבר שדבק בו ההעדר, שמוסיף בו ההעדר תמיד. כי הבגד שהוא שלם קשה לעשות בו קרע, אבל כשהתחיל להקרע, מוסיף והולך הקרע". וקודם לכן כתב שם [א, רטז.]: "</w:t>
      </w:r>
      <w:r>
        <w:rPr>
          <w:rtl/>
        </w:rPr>
        <w:t>כי אין ספק כי הכלי שהוא שלם</w:t>
      </w:r>
      <w:r>
        <w:rPr>
          <w:rFonts w:hint="cs"/>
          <w:rtl/>
        </w:rPr>
        <w:t>,</w:t>
      </w:r>
      <w:r>
        <w:rPr>
          <w:rtl/>
        </w:rPr>
        <w:t xml:space="preserve"> קשה לשבור אותו בשביל שהוא שלם</w:t>
      </w:r>
      <w:r>
        <w:rPr>
          <w:rFonts w:hint="cs"/>
          <w:rtl/>
        </w:rPr>
        <w:t>.</w:t>
      </w:r>
      <w:r>
        <w:rPr>
          <w:rtl/>
        </w:rPr>
        <w:t xml:space="preserve"> ומיד כאשר מתחיל בו שבר</w:t>
      </w:r>
      <w:r>
        <w:rPr>
          <w:rFonts w:hint="cs"/>
          <w:rtl/>
        </w:rPr>
        <w:t>,</w:t>
      </w:r>
      <w:r>
        <w:rPr>
          <w:rtl/>
        </w:rPr>
        <w:t xml:space="preserve"> אז מקבל עוד שבירה</w:t>
      </w:r>
      <w:r>
        <w:rPr>
          <w:rFonts w:hint="cs"/>
          <w:rtl/>
        </w:rPr>
        <w:t>,</w:t>
      </w:r>
      <w:r>
        <w:rPr>
          <w:rtl/>
        </w:rPr>
        <w:t xml:space="preserve"> כי דבק בו החסרון. ולפיכך אמר כאשר ישראל אומה שלימה</w:t>
      </w:r>
      <w:r>
        <w:rPr>
          <w:rFonts w:hint="cs"/>
          <w:rtl/>
        </w:rPr>
        <w:t>,</w:t>
      </w:r>
      <w:r>
        <w:rPr>
          <w:rtl/>
        </w:rPr>
        <w:t xml:space="preserve"> מצד שהם אומה שלימה אין כח השטן</w:t>
      </w:r>
      <w:r>
        <w:rPr>
          <w:rFonts w:hint="cs"/>
          <w:rtl/>
        </w:rPr>
        <w:t>,</w:t>
      </w:r>
      <w:r>
        <w:rPr>
          <w:rtl/>
        </w:rPr>
        <w:t xml:space="preserve"> שהוא מצד ההעדר</w:t>
      </w:r>
      <w:r>
        <w:rPr>
          <w:rFonts w:hint="cs"/>
          <w:rtl/>
        </w:rPr>
        <w:t>,</w:t>
      </w:r>
      <w:r>
        <w:rPr>
          <w:rtl/>
        </w:rPr>
        <w:t xml:space="preserve"> מושל בהם</w:t>
      </w:r>
      <w:r>
        <w:rPr>
          <w:rFonts w:hint="cs"/>
          <w:rtl/>
        </w:rPr>
        <w:t>,</w:t>
      </w:r>
      <w:r>
        <w:rPr>
          <w:rtl/>
        </w:rPr>
        <w:t xml:space="preserve"> בעבור שלימות שלהם</w:t>
      </w:r>
      <w:r>
        <w:rPr>
          <w:rFonts w:hint="cs"/>
          <w:rtl/>
        </w:rPr>
        <w:t>.</w:t>
      </w:r>
      <w:r>
        <w:rPr>
          <w:rtl/>
        </w:rPr>
        <w:t xml:space="preserve"> אבל כאשר יש בעולם מחלוקת</w:t>
      </w:r>
      <w:r>
        <w:rPr>
          <w:rFonts w:hint="cs"/>
          <w:rtl/>
        </w:rPr>
        <w:t>,</w:t>
      </w:r>
      <w:r>
        <w:rPr>
          <w:rtl/>
        </w:rPr>
        <w:t xml:space="preserve"> שהוא חילוק ופירוד ביניהם</w:t>
      </w:r>
      <w:r>
        <w:rPr>
          <w:rFonts w:hint="cs"/>
          <w:rtl/>
        </w:rPr>
        <w:t>,</w:t>
      </w:r>
      <w:r>
        <w:rPr>
          <w:rtl/>
        </w:rPr>
        <w:t xml:space="preserve"> כבר התחילו בשבירה</w:t>
      </w:r>
      <w:r>
        <w:rPr>
          <w:rFonts w:hint="cs"/>
          <w:rtl/>
        </w:rPr>
        <w:t>,</w:t>
      </w:r>
      <w:r>
        <w:rPr>
          <w:rtl/>
        </w:rPr>
        <w:t xml:space="preserve"> וכאשר התחילו בשבירה קרובים הם לקבל שבירה</w:t>
      </w:r>
      <w:r>
        <w:rPr>
          <w:rFonts w:hint="cs"/>
          <w:rtl/>
        </w:rPr>
        <w:t>". ובנצח ישראל פ"ב [לב:] כתב: "כי הדבר שהוא שלם הוא מסולק מן החסרון, אבל דבר שאינו בשלימות, הנה יש בו חסרון מצד מה, וזה מפני שאין לו אותה מעלה בשלימות הגמור, ונחשב חסר, ואחר חסרון ימשך ההעדר והחסרון לגמרי". ובנתיב הבטחון ר"פ א [ב, רלא:] כתב: "</w:t>
      </w:r>
      <w:r>
        <w:rPr>
          <w:rtl/>
        </w:rPr>
        <w:t>כי הפחד גורם שיבואו יסורים על עצמו</w:t>
      </w:r>
      <w:r>
        <w:rPr>
          <w:rFonts w:hint="cs"/>
          <w:rtl/>
        </w:rPr>
        <w:t>.</w:t>
      </w:r>
      <w:r>
        <w:rPr>
          <w:rtl/>
        </w:rPr>
        <w:t xml:space="preserve"> כי הכלי אשר הוא שלם וחזק בעצמו</w:t>
      </w:r>
      <w:r>
        <w:rPr>
          <w:rFonts w:hint="cs"/>
          <w:rtl/>
        </w:rPr>
        <w:t>,</w:t>
      </w:r>
      <w:r>
        <w:rPr>
          <w:rtl/>
        </w:rPr>
        <w:t xml:space="preserve"> אין צריך שיהיה ירא מן השבירה</w:t>
      </w:r>
      <w:r>
        <w:rPr>
          <w:rFonts w:hint="cs"/>
          <w:rtl/>
        </w:rPr>
        <w:t>,</w:t>
      </w:r>
      <w:r>
        <w:rPr>
          <w:rtl/>
        </w:rPr>
        <w:t xml:space="preserve"> כאשר הוא חזק</w:t>
      </w:r>
      <w:r>
        <w:rPr>
          <w:rFonts w:hint="cs"/>
          <w:rtl/>
        </w:rPr>
        <w:t>.</w:t>
      </w:r>
      <w:r>
        <w:rPr>
          <w:rtl/>
        </w:rPr>
        <w:t xml:space="preserve"> אבל כאשר הוא רע</w:t>
      </w:r>
      <w:r>
        <w:rPr>
          <w:rFonts w:hint="cs"/>
          <w:rtl/>
        </w:rPr>
        <w:t>,</w:t>
      </w:r>
      <w:r>
        <w:rPr>
          <w:rtl/>
        </w:rPr>
        <w:t xml:space="preserve"> קל הוא השבירה</w:t>
      </w:r>
      <w:r>
        <w:rPr>
          <w:rFonts w:hint="cs"/>
          <w:rtl/>
        </w:rPr>
        <w:t>.</w:t>
      </w:r>
      <w:r>
        <w:rPr>
          <w:rtl/>
        </w:rPr>
        <w:t xml:space="preserve"> וזה שהוא מפחד מוכח שאינו שלם</w:t>
      </w:r>
      <w:r>
        <w:rPr>
          <w:rFonts w:hint="cs"/>
          <w:rtl/>
        </w:rPr>
        <w:t>,</w:t>
      </w:r>
      <w:r>
        <w:rPr>
          <w:rtl/>
        </w:rPr>
        <w:t xml:space="preserve"> והוא כמו כלי רעוע</w:t>
      </w:r>
      <w:r>
        <w:rPr>
          <w:rFonts w:hint="cs"/>
          <w:rtl/>
        </w:rPr>
        <w:t>". ובח"א לב"ק צב. [ג, יד.] כתב: "</w:t>
      </w:r>
      <w:r>
        <w:rPr>
          <w:rtl/>
        </w:rPr>
        <w:t>מי שהוא חסר ימשך אחריו עוד חסרון</w:t>
      </w:r>
      <w:r>
        <w:rPr>
          <w:rFonts w:hint="cs"/>
          <w:rtl/>
        </w:rPr>
        <w:t>.</w:t>
      </w:r>
      <w:r>
        <w:rPr>
          <w:rtl/>
        </w:rPr>
        <w:t xml:space="preserve"> ודבר זה בארנו בכמה מקומות</w:t>
      </w:r>
      <w:r>
        <w:rPr>
          <w:rFonts w:hint="cs"/>
          <w:rtl/>
        </w:rPr>
        <w:t>,</w:t>
      </w:r>
      <w:r>
        <w:rPr>
          <w:rtl/>
        </w:rPr>
        <w:t xml:space="preserve"> כי הכלי שהוא נשבר קצת</w:t>
      </w:r>
      <w:r>
        <w:rPr>
          <w:rFonts w:hint="cs"/>
          <w:rtl/>
        </w:rPr>
        <w:t>,</w:t>
      </w:r>
      <w:r>
        <w:rPr>
          <w:rtl/>
        </w:rPr>
        <w:t xml:space="preserve"> קרוב להשבר עוד</w:t>
      </w:r>
      <w:r>
        <w:rPr>
          <w:rFonts w:hint="cs"/>
          <w:rtl/>
        </w:rPr>
        <w:t>.</w:t>
      </w:r>
      <w:r>
        <w:rPr>
          <w:rtl/>
        </w:rPr>
        <w:t xml:space="preserve"> והכלי שהוא שלם</w:t>
      </w:r>
      <w:r>
        <w:rPr>
          <w:rFonts w:hint="cs"/>
          <w:rtl/>
        </w:rPr>
        <w:t>,</w:t>
      </w:r>
      <w:r>
        <w:rPr>
          <w:rtl/>
        </w:rPr>
        <w:t xml:space="preserve"> קשה להתחיל להיות נשבר</w:t>
      </w:r>
      <w:r>
        <w:rPr>
          <w:rFonts w:hint="cs"/>
          <w:rtl/>
        </w:rPr>
        <w:t>" [ראה למעלה פ"ח הערה 152, ופי"ב הערה 93]. וכן כתב בדר"ח פ"ה מט"ז [תז.], ובאור חדש פ"א [שצב:]. @</w:t>
      </w:r>
      <w:r w:rsidRPr="08703832">
        <w:rPr>
          <w:rFonts w:hint="cs"/>
          <w:b/>
          <w:bCs/>
          <w:rtl/>
        </w:rPr>
        <w:t>ועוד נרמז</w:t>
      </w:r>
      <w:r>
        <w:rPr>
          <w:rFonts w:hint="cs"/>
          <w:rtl/>
        </w:rPr>
        <w:t>^ בדבריו שההעדר של אדם בא לו מעצמו, יותר ממה שבא עליו מאחרים. ואמרו חכמים [מגילה יא.] "</w:t>
      </w:r>
      <w:r>
        <w:rPr>
          <w:rtl/>
        </w:rPr>
        <w:t xml:space="preserve">רבי לוי אמר </w:t>
      </w:r>
      <w:r>
        <w:rPr>
          <w:rFonts w:hint="cs"/>
          <w:rtl/>
        </w:rPr>
        <w:t xml:space="preserve">[פתח את מגילת אסתר] </w:t>
      </w:r>
      <w:r>
        <w:rPr>
          <w:rtl/>
        </w:rPr>
        <w:t>מהכא</w:t>
      </w:r>
      <w:r>
        <w:rPr>
          <w:rFonts w:hint="cs"/>
          <w:rtl/>
        </w:rPr>
        <w:t>,</w:t>
      </w:r>
      <w:r>
        <w:rPr>
          <w:rtl/>
        </w:rPr>
        <w:t xml:space="preserve"> </w:t>
      </w:r>
      <w:r>
        <w:rPr>
          <w:rFonts w:hint="cs"/>
          <w:rtl/>
        </w:rPr>
        <w:t>[במדבר לג, נה] '</w:t>
      </w:r>
      <w:r>
        <w:rPr>
          <w:rtl/>
        </w:rPr>
        <w:t>ואם לא תורישו את יושבי הארץ</w:t>
      </w:r>
      <w:r>
        <w:rPr>
          <w:rFonts w:hint="cs"/>
          <w:rtl/>
        </w:rPr>
        <w:t xml:space="preserve">'". </w:t>
      </w:r>
      <w:r w:rsidRPr="08F64878">
        <w:rPr>
          <w:rFonts w:hint="cs"/>
          <w:sz w:val="18"/>
          <w:rtl/>
        </w:rPr>
        <w:t>ובפתיחה לאור חדש [רכח.] כתב על כך בזה"ל: "</w:t>
      </w:r>
      <w:r w:rsidRPr="08F64878">
        <w:rPr>
          <w:rStyle w:val="LatinChar"/>
          <w:sz w:val="18"/>
          <w:rtl/>
          <w:lang w:val="en-GB"/>
        </w:rPr>
        <w:t>פי</w:t>
      </w:r>
      <w:r w:rsidRPr="08F64878">
        <w:rPr>
          <w:rStyle w:val="LatinChar"/>
          <w:rFonts w:hint="cs"/>
          <w:sz w:val="18"/>
          <w:rtl/>
          <w:lang w:val="en-GB"/>
        </w:rPr>
        <w:t>רוש,</w:t>
      </w:r>
      <w:r w:rsidRPr="08F64878">
        <w:rPr>
          <w:rStyle w:val="LatinChar"/>
          <w:sz w:val="18"/>
          <w:rtl/>
          <w:lang w:val="en-GB"/>
        </w:rPr>
        <w:t xml:space="preserve"> כי במגילה הזאת מבואר ומפורש גודל הצרה שהגיע לישראל על ידי המן</w:t>
      </w:r>
      <w:r w:rsidRPr="08F64878">
        <w:rPr>
          <w:rStyle w:val="LatinChar"/>
          <w:rFonts w:hint="cs"/>
          <w:sz w:val="18"/>
          <w:rtl/>
          <w:lang w:val="en-GB"/>
        </w:rPr>
        <w:t>,</w:t>
      </w:r>
      <w:r w:rsidRPr="08F64878">
        <w:rPr>
          <w:rStyle w:val="LatinChar"/>
          <w:sz w:val="18"/>
          <w:rtl/>
          <w:lang w:val="en-GB"/>
        </w:rPr>
        <w:t xml:space="preserve"> מה שלא נהיה כזאת</w:t>
      </w:r>
      <w:r w:rsidRPr="08F64878">
        <w:rPr>
          <w:rStyle w:val="LatinChar"/>
          <w:rFonts w:hint="cs"/>
          <w:sz w:val="18"/>
          <w:rtl/>
          <w:lang w:val="en-GB"/>
        </w:rPr>
        <w:t>.</w:t>
      </w:r>
      <w:r w:rsidRPr="08F64878">
        <w:rPr>
          <w:rStyle w:val="LatinChar"/>
          <w:sz w:val="18"/>
          <w:rtl/>
          <w:lang w:val="en-GB"/>
        </w:rPr>
        <w:t xml:space="preserve"> ולכך פתח להאי פרשתא פתחא מהכא</w:t>
      </w:r>
      <w:r w:rsidRPr="08F64878">
        <w:rPr>
          <w:rStyle w:val="LatinChar"/>
          <w:rFonts w:hint="cs"/>
          <w:sz w:val="18"/>
          <w:rtl/>
          <w:lang w:val="en-GB"/>
        </w:rPr>
        <w:t>;</w:t>
      </w:r>
      <w:r w:rsidRPr="08F64878">
        <w:rPr>
          <w:rStyle w:val="LatinChar"/>
          <w:sz w:val="18"/>
          <w:rtl/>
          <w:lang w:val="en-GB"/>
        </w:rPr>
        <w:t xml:space="preserve"> </w:t>
      </w:r>
      <w:r>
        <w:rPr>
          <w:rStyle w:val="LatinChar"/>
          <w:rFonts w:hint="cs"/>
          <w:sz w:val="18"/>
          <w:rtl/>
          <w:lang w:val="en-GB"/>
        </w:rPr>
        <w:t>'</w:t>
      </w:r>
      <w:r w:rsidRPr="08F64878">
        <w:rPr>
          <w:rStyle w:val="LatinChar"/>
          <w:sz w:val="18"/>
          <w:rtl/>
          <w:lang w:val="en-GB"/>
        </w:rPr>
        <w:t>ואם לא תורישו וגו'</w:t>
      </w:r>
      <w:r>
        <w:rPr>
          <w:rStyle w:val="LatinChar"/>
          <w:rFonts w:hint="cs"/>
          <w:sz w:val="18"/>
          <w:rtl/>
          <w:lang w:val="en-GB"/>
        </w:rPr>
        <w:t>'</w:t>
      </w:r>
      <w:r w:rsidRPr="08F64878">
        <w:rPr>
          <w:rStyle w:val="LatinChar"/>
          <w:rFonts w:hint="cs"/>
          <w:sz w:val="18"/>
          <w:rtl/>
          <w:lang w:val="en-GB"/>
        </w:rPr>
        <w:t>.</w:t>
      </w:r>
      <w:r w:rsidRPr="08F64878">
        <w:rPr>
          <w:rStyle w:val="LatinChar"/>
          <w:sz w:val="18"/>
          <w:rtl/>
          <w:lang w:val="en-GB"/>
        </w:rPr>
        <w:t xml:space="preserve"> כי סבת דבר זה מפני כי כל אחד יכול להרע לעצמו יותר ממה שהוא יכול להרע לאחר</w:t>
      </w:r>
      <w:r w:rsidRPr="08F64878">
        <w:rPr>
          <w:rStyle w:val="LatinChar"/>
          <w:rFonts w:hint="cs"/>
          <w:sz w:val="18"/>
          <w:rtl/>
          <w:lang w:val="en-GB"/>
        </w:rPr>
        <w:t>.</w:t>
      </w:r>
      <w:r w:rsidRPr="08F64878">
        <w:rPr>
          <w:rStyle w:val="LatinChar"/>
          <w:sz w:val="18"/>
          <w:rtl/>
          <w:lang w:val="en-GB"/>
        </w:rPr>
        <w:t xml:space="preserve"> ולפיכך כאשר נותנים יד וכח לאומ</w:t>
      </w:r>
      <w:r w:rsidRPr="08F64878">
        <w:rPr>
          <w:rStyle w:val="LatinChar"/>
          <w:rFonts w:hint="cs"/>
          <w:sz w:val="18"/>
          <w:rtl/>
          <w:lang w:val="en-GB"/>
        </w:rPr>
        <w:t>ות,</w:t>
      </w:r>
      <w:r w:rsidRPr="08F64878">
        <w:rPr>
          <w:rStyle w:val="LatinChar"/>
          <w:sz w:val="18"/>
          <w:rtl/>
          <w:lang w:val="en-GB"/>
        </w:rPr>
        <w:t xml:space="preserve"> שהם שונאי</w:t>
      </w:r>
      <w:r w:rsidRPr="08F64878">
        <w:rPr>
          <w:rStyle w:val="LatinChar"/>
          <w:rFonts w:hint="cs"/>
          <w:sz w:val="18"/>
          <w:rtl/>
          <w:lang w:val="en-GB"/>
        </w:rPr>
        <w:t>ה,</w:t>
      </w:r>
      <w:r w:rsidRPr="08F64878">
        <w:rPr>
          <w:rStyle w:val="LatinChar"/>
          <w:sz w:val="18"/>
          <w:rtl/>
          <w:lang w:val="en-GB"/>
        </w:rPr>
        <w:t xml:space="preserve"> בזה הם מריעים לעצמם</w:t>
      </w:r>
      <w:r w:rsidRPr="08F64878">
        <w:rPr>
          <w:rStyle w:val="LatinChar"/>
          <w:rFonts w:hint="cs"/>
          <w:sz w:val="18"/>
          <w:rtl/>
          <w:lang w:val="en-GB"/>
        </w:rPr>
        <w:t>,</w:t>
      </w:r>
      <w:r w:rsidRPr="08F64878">
        <w:rPr>
          <w:rStyle w:val="LatinChar"/>
          <w:sz w:val="18"/>
          <w:rtl/>
          <w:lang w:val="en-GB"/>
        </w:rPr>
        <w:t xml:space="preserve"> נותנים יד וכח לאומ</w:t>
      </w:r>
      <w:r w:rsidRPr="08F64878">
        <w:rPr>
          <w:rStyle w:val="LatinChar"/>
          <w:rFonts w:hint="cs"/>
          <w:sz w:val="18"/>
          <w:rtl/>
          <w:lang w:val="en-GB"/>
        </w:rPr>
        <w:t>ות,</w:t>
      </w:r>
      <w:r w:rsidRPr="08F64878">
        <w:rPr>
          <w:rStyle w:val="LatinChar"/>
          <w:sz w:val="18"/>
          <w:rtl/>
          <w:lang w:val="en-GB"/>
        </w:rPr>
        <w:t xml:space="preserve"> כדכתיב </w:t>
      </w:r>
      <w:r>
        <w:rPr>
          <w:rStyle w:val="LatinChar"/>
          <w:rFonts w:hint="cs"/>
          <w:sz w:val="18"/>
          <w:rtl/>
          <w:lang w:val="en-GB"/>
        </w:rPr>
        <w:t>'</w:t>
      </w:r>
      <w:r w:rsidRPr="08F64878">
        <w:rPr>
          <w:rStyle w:val="LatinChar"/>
          <w:sz w:val="18"/>
          <w:rtl/>
          <w:lang w:val="en-GB"/>
        </w:rPr>
        <w:t>ואם לא תורישו וגו'</w:t>
      </w:r>
      <w:r>
        <w:rPr>
          <w:rStyle w:val="LatinChar"/>
          <w:rFonts w:hint="cs"/>
          <w:sz w:val="18"/>
          <w:rtl/>
          <w:lang w:val="en-GB"/>
        </w:rPr>
        <w:t>'</w:t>
      </w:r>
      <w:r w:rsidRPr="08F64878">
        <w:rPr>
          <w:rStyle w:val="LatinChar"/>
          <w:rFonts w:hint="cs"/>
          <w:sz w:val="18"/>
          <w:rtl/>
          <w:lang w:val="en-GB"/>
        </w:rPr>
        <w:t>,</w:t>
      </w:r>
      <w:r w:rsidRPr="08F64878">
        <w:rPr>
          <w:rStyle w:val="LatinChar"/>
          <w:sz w:val="18"/>
          <w:rtl/>
          <w:lang w:val="en-GB"/>
        </w:rPr>
        <w:t xml:space="preserve"> ואז הפורענות הבא הוא בא מן ישראל עצמם</w:t>
      </w:r>
      <w:r w:rsidRPr="08F64878">
        <w:rPr>
          <w:rStyle w:val="LatinChar"/>
          <w:rFonts w:hint="cs"/>
          <w:sz w:val="18"/>
          <w:rtl/>
          <w:lang w:val="en-GB"/>
        </w:rPr>
        <w:t>,</w:t>
      </w:r>
      <w:r w:rsidRPr="08F64878">
        <w:rPr>
          <w:rStyle w:val="LatinChar"/>
          <w:sz w:val="18"/>
          <w:rtl/>
          <w:lang w:val="en-GB"/>
        </w:rPr>
        <w:t xml:space="preserve"> והוא גדול מאוד</w:t>
      </w:r>
      <w:r w:rsidRPr="08F64878">
        <w:rPr>
          <w:rStyle w:val="LatinChar"/>
          <w:rFonts w:hint="cs"/>
          <w:sz w:val="18"/>
          <w:rtl/>
          <w:lang w:val="en-GB"/>
        </w:rPr>
        <w:t>,</w:t>
      </w:r>
      <w:r w:rsidRPr="08F64878">
        <w:rPr>
          <w:rStyle w:val="LatinChar"/>
          <w:sz w:val="18"/>
          <w:rtl/>
          <w:lang w:val="en-GB"/>
        </w:rPr>
        <w:t xml:space="preserve"> כאשר ישראל בעצ</w:t>
      </w:r>
      <w:r w:rsidRPr="08F64878">
        <w:rPr>
          <w:rStyle w:val="LatinChar"/>
          <w:rFonts w:hint="cs"/>
          <w:sz w:val="18"/>
          <w:rtl/>
          <w:lang w:val="en-GB"/>
        </w:rPr>
        <w:t>מ</w:t>
      </w:r>
      <w:r w:rsidRPr="08F64878">
        <w:rPr>
          <w:rStyle w:val="LatinChar"/>
          <w:sz w:val="18"/>
          <w:rtl/>
          <w:lang w:val="en-GB"/>
        </w:rPr>
        <w:t>ם יתנו כח לאומות</w:t>
      </w:r>
      <w:r w:rsidRPr="08F64878">
        <w:rPr>
          <w:rStyle w:val="LatinChar"/>
          <w:rFonts w:hint="cs"/>
          <w:sz w:val="18"/>
          <w:rtl/>
          <w:lang w:val="en-GB"/>
        </w:rPr>
        <w:t>.</w:t>
      </w:r>
      <w:r w:rsidRPr="08F64878">
        <w:rPr>
          <w:rStyle w:val="LatinChar"/>
          <w:sz w:val="18"/>
          <w:rtl/>
          <w:lang w:val="en-GB"/>
        </w:rPr>
        <w:t xml:space="preserve"> ומפני כי שאול בעצמו חמל על אגג ונתן קיום לאגג</w:t>
      </w:r>
      <w:r w:rsidRPr="08F64878">
        <w:rPr>
          <w:rStyle w:val="LatinChar"/>
          <w:rFonts w:hint="cs"/>
          <w:sz w:val="18"/>
          <w:rtl/>
          <w:lang w:val="en-GB"/>
        </w:rPr>
        <w:t>,</w:t>
      </w:r>
      <w:r w:rsidRPr="08F64878">
        <w:rPr>
          <w:rStyle w:val="LatinChar"/>
          <w:sz w:val="18"/>
          <w:rtl/>
          <w:lang w:val="en-GB"/>
        </w:rPr>
        <w:t xml:space="preserve"> בזה נתן לו הכח יותר מכל האומות</w:t>
      </w:r>
      <w:r w:rsidRPr="08F64878">
        <w:rPr>
          <w:rStyle w:val="LatinChar"/>
          <w:rFonts w:hint="cs"/>
          <w:sz w:val="18"/>
          <w:rtl/>
          <w:lang w:val="en-GB"/>
        </w:rPr>
        <w:t>,</w:t>
      </w:r>
      <w:r w:rsidRPr="08F64878">
        <w:rPr>
          <w:rStyle w:val="LatinChar"/>
          <w:sz w:val="18"/>
          <w:rtl/>
          <w:lang w:val="en-GB"/>
        </w:rPr>
        <w:t xml:space="preserve"> שלא היה הכח לאחד כמו שהיה להמן</w:t>
      </w:r>
      <w:r w:rsidRPr="08F64878">
        <w:rPr>
          <w:rStyle w:val="LatinChar"/>
          <w:rFonts w:hint="cs"/>
          <w:sz w:val="18"/>
          <w:rtl/>
          <w:lang w:val="en-GB"/>
        </w:rPr>
        <w:t>,</w:t>
      </w:r>
      <w:r w:rsidRPr="08F64878">
        <w:rPr>
          <w:rStyle w:val="LatinChar"/>
          <w:sz w:val="18"/>
          <w:rtl/>
          <w:lang w:val="en-GB"/>
        </w:rPr>
        <w:t xml:space="preserve"> שהוא מזרע אגג</w:t>
      </w:r>
      <w:r>
        <w:rPr>
          <w:rFonts w:hint="cs"/>
          <w:rtl/>
        </w:rPr>
        <w:t>" [הובא למעלה פ"ט הערה 192]. ועוד אמרו חכמים [סנהדרין לט:] "היינו דאמרי אינשי, מיניה וביה אבא ניזל ביה נרגא", ופירש רש"י שם "'אבא' יער, מעצמו של יער יכנס בתוך הגרזן להיות בית יד, ויקצצו בו את היער, וכן עובדיה לאדום, ודוד למואב, והוא יצא מרות המואביה". ובח"א שם [ג, קנח.] כתב: "</w:t>
      </w:r>
      <w:r>
        <w:rPr>
          <w:rtl/>
        </w:rPr>
        <w:t>פירוש</w:t>
      </w:r>
      <w:r>
        <w:rPr>
          <w:rFonts w:hint="cs"/>
          <w:rtl/>
        </w:rPr>
        <w:t>,</w:t>
      </w:r>
      <w:r>
        <w:rPr>
          <w:rtl/>
        </w:rPr>
        <w:t xml:space="preserve"> כי האדם קרוב לפעול בעצמו ממה שהוא קרוב לפעול בזולתו, כי הדבר קרוב לעצמו. ולכך היה עובדי</w:t>
      </w:r>
      <w:r>
        <w:rPr>
          <w:rFonts w:hint="cs"/>
          <w:rtl/>
        </w:rPr>
        <w:t>ה</w:t>
      </w:r>
      <w:r>
        <w:rPr>
          <w:rtl/>
        </w:rPr>
        <w:t xml:space="preserve"> מתנבא על אדום להביא הפורענות על אדום. והיינו</w:t>
      </w:r>
      <w:r>
        <w:rPr>
          <w:rFonts w:hint="cs"/>
          <w:rtl/>
        </w:rPr>
        <w:t xml:space="preserve">... </w:t>
      </w:r>
      <w:r>
        <w:rPr>
          <w:rtl/>
        </w:rPr>
        <w:t>מיניה וביה נשדיה ביה נרגא</w:t>
      </w:r>
      <w:r>
        <w:rPr>
          <w:rFonts w:hint="cs"/>
          <w:rtl/>
        </w:rPr>
        <w:t>,</w:t>
      </w:r>
      <w:r>
        <w:rPr>
          <w:rtl/>
        </w:rPr>
        <w:t xml:space="preserve"> כי רגיל הוא שפורענות יבא על האדם מצד עצמו</w:t>
      </w:r>
      <w:r>
        <w:rPr>
          <w:rFonts w:hint="cs"/>
          <w:rtl/>
        </w:rPr>
        <w:t>,</w:t>
      </w:r>
      <w:r>
        <w:rPr>
          <w:rtl/>
        </w:rPr>
        <w:t xml:space="preserve"> מפני שהוא קרוב לפעול בעצמו</w:t>
      </w:r>
      <w:r>
        <w:rPr>
          <w:rFonts w:hint="cs"/>
          <w:rtl/>
        </w:rPr>
        <w:t>.</w:t>
      </w:r>
      <w:r>
        <w:rPr>
          <w:rtl/>
        </w:rPr>
        <w:t xml:space="preserve"> וא</w:t>
      </w:r>
      <w:r>
        <w:rPr>
          <w:rFonts w:hint="cs"/>
          <w:rtl/>
        </w:rPr>
        <w:t>י</w:t>
      </w:r>
      <w:r>
        <w:rPr>
          <w:rtl/>
        </w:rPr>
        <w:t>לו ע</w:t>
      </w:r>
      <w:r>
        <w:rPr>
          <w:rFonts w:hint="cs"/>
          <w:rtl/>
        </w:rPr>
        <w:t>ל ידי</w:t>
      </w:r>
      <w:r>
        <w:rPr>
          <w:rtl/>
        </w:rPr>
        <w:t xml:space="preserve"> אחרים אין קרוב כל כך לפעול</w:t>
      </w:r>
      <w:r>
        <w:rPr>
          <w:rFonts w:hint="cs"/>
          <w:rtl/>
        </w:rPr>
        <w:t>". ועוד אמרו חכמים [זבחים ג.] "</w:t>
      </w:r>
      <w:r>
        <w:rPr>
          <w:rtl/>
        </w:rPr>
        <w:t>חטאת ששחטה לשם עולה</w:t>
      </w:r>
      <w:r>
        <w:rPr>
          <w:rFonts w:hint="cs"/>
          <w:rtl/>
        </w:rPr>
        <w:t>,</w:t>
      </w:r>
      <w:r>
        <w:rPr>
          <w:rtl/>
        </w:rPr>
        <w:t xml:space="preserve"> פסולה</w:t>
      </w:r>
      <w:r>
        <w:rPr>
          <w:rFonts w:hint="cs"/>
          <w:rtl/>
        </w:rPr>
        <w:t>.</w:t>
      </w:r>
      <w:r>
        <w:rPr>
          <w:rtl/>
        </w:rPr>
        <w:t xml:space="preserve"> שחטה לשם חולין</w:t>
      </w:r>
      <w:r>
        <w:rPr>
          <w:rFonts w:hint="cs"/>
          <w:rtl/>
        </w:rPr>
        <w:t>,</w:t>
      </w:r>
      <w:r>
        <w:rPr>
          <w:rtl/>
        </w:rPr>
        <w:t xml:space="preserve"> כשירה</w:t>
      </w:r>
      <w:r>
        <w:rPr>
          <w:rFonts w:hint="cs"/>
          <w:rtl/>
        </w:rPr>
        <w:t>.</w:t>
      </w:r>
      <w:r>
        <w:rPr>
          <w:rtl/>
        </w:rPr>
        <w:t xml:space="preserve"> אלמא דמינה מחריב בה</w:t>
      </w:r>
      <w:r>
        <w:rPr>
          <w:rFonts w:hint="cs"/>
          <w:rtl/>
        </w:rPr>
        <w:t>,</w:t>
      </w:r>
      <w:r>
        <w:rPr>
          <w:rtl/>
        </w:rPr>
        <w:t xml:space="preserve"> דלא מינה לא מחריב ב</w:t>
      </w:r>
      <w:r>
        <w:rPr>
          <w:rFonts w:hint="cs"/>
          <w:rtl/>
        </w:rPr>
        <w:t>ה". ונאמר [איכה ג, נא] "</w:t>
      </w:r>
      <w:r>
        <w:rPr>
          <w:rtl/>
        </w:rPr>
        <w:t xml:space="preserve">עיני עוללה לנפשי מכל בנות </w:t>
      </w:r>
      <w:r>
        <w:rPr>
          <w:rFonts w:hint="cs"/>
          <w:rtl/>
        </w:rPr>
        <w:t>עירי". וכן הוא בתוספות רי"ד [ב"ק פג.]. ובקובץ הערות סימן ז אות ד הבין בשיטת תוספות [כתובות ל. ד"ה הכל] שאדם אינו יכול להרוג אחר אלא א"כ נגזר על פלוני שיהרג, אך יכול להרוג את עצמו אף בלי גזירה [ראה להלן פל"ז הערה 13].</w:t>
      </w:r>
    </w:p>
  </w:footnote>
  <w:footnote w:id="24">
    <w:p w:rsidR="086F6980" w:rsidRDefault="086F6980" w:rsidP="08223AAA">
      <w:pPr>
        <w:pStyle w:val="FootnoteText"/>
        <w:rPr>
          <w:rFonts w:hint="cs"/>
        </w:rPr>
      </w:pPr>
      <w:r>
        <w:rPr>
          <w:rtl/>
        </w:rPr>
        <w:t>&lt;</w:t>
      </w:r>
      <w:r>
        <w:rPr>
          <w:rStyle w:val="FootnoteReference"/>
        </w:rPr>
        <w:footnoteRef/>
      </w:r>
      <w:r>
        <w:rPr>
          <w:rtl/>
        </w:rPr>
        <w:t>&gt;</w:t>
      </w:r>
      <w:r>
        <w:rPr>
          <w:rFonts w:hint="cs"/>
          <w:rtl/>
        </w:rPr>
        <w:t xml:space="preserve"> לשונו בדר"ח פ"ב מ"ב [תקכה:]: "כל דבר שהוא חסר בעצמו אין קיום לו". ושם פ"ג מי"ז [תכז:] כתב: "לפיכך אמר [שם] 'אם אין תורה אין דרך ארץ', כי לדבר החסר אין קיום, רק שיושלם". ובנצח ישראל פמ"ח [תשצד.] כתב: "ה</w:t>
      </w:r>
      <w:r>
        <w:rPr>
          <w:rtl/>
        </w:rPr>
        <w:t>דבר שהוא שלם לגמרי אין לו הפסד כלל, שהדבר יפסד מפני החסרון, שהחסרון הוא העדר שבו, ומביא אותו אל ההפסד לגמרי. אבל הדבר השלם, ואין חסרון בו, לא יבא לכלל העדר, והוא מקוים לעולם</w:t>
      </w:r>
      <w:r>
        <w:rPr>
          <w:rFonts w:hint="cs"/>
          <w:rtl/>
        </w:rPr>
        <w:t xml:space="preserve">" [הובא למעלה פ"ח הערה 152]. וקודם לכן שם פכ"ה [תקכב:] כתב: "ידוע כי הדבר שהוא שלם, אינו ממהר להיות נשבר, כמו הדבר שאינו שלם, רק הוא חלק... הדבר שהוא שלם לא ישלוט בו ההעדר". וצרף לכאן, שיעקב אבינו שהוא השלם שבאבות [זוה"ק ח"א קמט: "יעקב שלימא דאבהן הוה"], ומטתו שלימה [רש"י בראשית מז, לא], הוא האב שלא מת [תענית ה:], כי "לדבר שאין לו מום יש לו קיום נצחי" [לשונו כאן]. </w:t>
      </w:r>
    </w:p>
  </w:footnote>
  <w:footnote w:id="25">
    <w:p w:rsidR="086F6980" w:rsidRDefault="086F6980" w:rsidP="087E70CC">
      <w:pPr>
        <w:pStyle w:val="FootnoteText"/>
        <w:rPr>
          <w:rFonts w:hint="cs"/>
          <w:rtl/>
        </w:rPr>
      </w:pPr>
      <w:r>
        <w:rPr>
          <w:rtl/>
        </w:rPr>
        <w:t>&lt;</w:t>
      </w:r>
      <w:r>
        <w:rPr>
          <w:rStyle w:val="FootnoteReference"/>
        </w:rPr>
        <w:footnoteRef/>
      </w:r>
      <w:r>
        <w:rPr>
          <w:rtl/>
        </w:rPr>
        <w:t>&gt;</w:t>
      </w:r>
      <w:r>
        <w:rPr>
          <w:rFonts w:hint="cs"/>
          <w:rtl/>
        </w:rPr>
        <w:t xml:space="preserve"> כוונתו למעלת קיום התורה והמצות, כי הפסוק שמביא עוסק במצות שילוח הקן. ומעין זה נאמר בדברים ד, מ, ושם ה, טז.</w:t>
      </w:r>
    </w:p>
  </w:footnote>
  <w:footnote w:id="26">
    <w:p w:rsidR="086F6980" w:rsidRDefault="086F6980" w:rsidP="088D6DE0">
      <w:pPr>
        <w:pStyle w:val="FootnoteText"/>
        <w:rPr>
          <w:rFonts w:hint="cs"/>
        </w:rPr>
      </w:pPr>
      <w:r>
        <w:rPr>
          <w:rtl/>
        </w:rPr>
        <w:t>&lt;</w:t>
      </w:r>
      <w:r>
        <w:rPr>
          <w:rStyle w:val="FootnoteReference"/>
        </w:rPr>
        <w:footnoteRef/>
      </w:r>
      <w:r>
        <w:rPr>
          <w:rtl/>
        </w:rPr>
        <w:t>&gt;</w:t>
      </w:r>
      <w:r>
        <w:rPr>
          <w:rFonts w:hint="cs"/>
          <w:rtl/>
        </w:rPr>
        <w:t xml:space="preserve"> לשונו </w:t>
      </w:r>
      <w:r>
        <w:rPr>
          <w:rtl/>
        </w:rPr>
        <w:t>בבאר הגולה באר חמישי [לט.]: "דע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ע"ה [תהלים טז, יא] 'נעימות בימינך נצח', והבן זה כי הוא דבר מופלא מאוד"</w:t>
      </w:r>
      <w:r>
        <w:rPr>
          <w:rFonts w:hint="cs"/>
          <w:rtl/>
        </w:rPr>
        <w:t xml:space="preserve">. </w:t>
      </w:r>
      <w:r>
        <w:rPr>
          <w:rtl/>
        </w:rPr>
        <w:t>וכן כתב בהקדמתו לדרך חיים [</w:t>
      </w:r>
      <w:r>
        <w:rPr>
          <w:rFonts w:hint="cs"/>
          <w:rtl/>
        </w:rPr>
        <w:t>כג:</w:t>
      </w:r>
      <w:r>
        <w:rPr>
          <w:rtl/>
        </w:rPr>
        <w:t>] שטוב התורה הוא "הטוב הגמור, ויהיה הטוב ההוא נצחי"</w:t>
      </w:r>
      <w:r>
        <w:rPr>
          <w:rFonts w:hint="cs"/>
          <w:rtl/>
        </w:rPr>
        <w:t xml:space="preserve"> [הובא למעלה פ"כ הערה 63]. </w:t>
      </w:r>
    </w:p>
  </w:footnote>
  <w:footnote w:id="27">
    <w:p w:rsidR="086F6980" w:rsidRDefault="086F6980" w:rsidP="087F2CA0">
      <w:pPr>
        <w:pStyle w:val="FootnoteText"/>
        <w:rPr>
          <w:rFonts w:hint="cs"/>
        </w:rPr>
      </w:pPr>
      <w:r>
        <w:rPr>
          <w:rtl/>
        </w:rPr>
        <w:t>&lt;</w:t>
      </w:r>
      <w:r>
        <w:rPr>
          <w:rStyle w:val="FootnoteReference"/>
        </w:rPr>
        <w:footnoteRef/>
      </w:r>
      <w:r>
        <w:rPr>
          <w:rtl/>
        </w:rPr>
        <w:t>&gt;</w:t>
      </w:r>
      <w:r>
        <w:rPr>
          <w:rFonts w:hint="cs"/>
          <w:rtl/>
        </w:rPr>
        <w:t xml:space="preserve"> לשונו</w:t>
      </w:r>
      <w:r>
        <w:rPr>
          <w:rtl/>
        </w:rPr>
        <w:t xml:space="preserve"> בנתיב הצדקה ר"פ ב [א, קע.</w:t>
      </w:r>
      <w:r>
        <w:rPr>
          <w:rFonts w:hint="cs"/>
          <w:rtl/>
        </w:rPr>
        <w:t>]: "</w:t>
      </w:r>
      <w:r>
        <w:rPr>
          <w:rtl/>
        </w:rPr>
        <w:t>דע כי כחה של צדקה שני דברים</w:t>
      </w:r>
      <w:r>
        <w:rPr>
          <w:rFonts w:hint="cs"/>
          <w:rtl/>
        </w:rPr>
        <w:t>;</w:t>
      </w:r>
      <w:r>
        <w:rPr>
          <w:rtl/>
        </w:rPr>
        <w:t xml:space="preserve"> האחד</w:t>
      </w:r>
      <w:r>
        <w:rPr>
          <w:rFonts w:hint="cs"/>
          <w:rtl/>
        </w:rPr>
        <w:t>,</w:t>
      </w:r>
      <w:r>
        <w:rPr>
          <w:rtl/>
        </w:rPr>
        <w:t xml:space="preserve"> שקונה הפעם מעלה עליונה</w:t>
      </w:r>
      <w:r>
        <w:rPr>
          <w:rFonts w:hint="cs"/>
          <w:rtl/>
        </w:rPr>
        <w:t xml:space="preserve">... </w:t>
      </w:r>
      <w:r>
        <w:rPr>
          <w:rtl/>
        </w:rPr>
        <w:t>ואם לא היה לו הנצחית</w:t>
      </w:r>
      <w:r>
        <w:rPr>
          <w:rFonts w:hint="cs"/>
          <w:rtl/>
        </w:rPr>
        <w:t>,</w:t>
      </w:r>
      <w:r>
        <w:rPr>
          <w:rtl/>
        </w:rPr>
        <w:t xml:space="preserve"> אף שהיה לו המעלה היותר עליונה</w:t>
      </w:r>
      <w:r>
        <w:rPr>
          <w:rFonts w:hint="cs"/>
          <w:rtl/>
        </w:rPr>
        <w:t>,</w:t>
      </w:r>
      <w:r>
        <w:rPr>
          <w:rtl/>
        </w:rPr>
        <w:t xml:space="preserve"> אין זה מעלה</w:t>
      </w:r>
      <w:r>
        <w:rPr>
          <w:rFonts w:hint="cs"/>
          <w:rtl/>
        </w:rPr>
        <w:t>,</w:t>
      </w:r>
      <w:r>
        <w:rPr>
          <w:rtl/>
        </w:rPr>
        <w:t xml:space="preserve"> כיון שאינה נצחית. ולפיכך בתורה כתיב </w:t>
      </w:r>
      <w:r>
        <w:rPr>
          <w:rFonts w:hint="cs"/>
          <w:rtl/>
        </w:rPr>
        <w:t>'</w:t>
      </w:r>
      <w:r>
        <w:rPr>
          <w:rtl/>
        </w:rPr>
        <w:t>למען ייטב לך והארכת ימים</w:t>
      </w:r>
      <w:r>
        <w:rPr>
          <w:rFonts w:hint="cs"/>
          <w:rtl/>
        </w:rPr>
        <w:t>'</w:t>
      </w:r>
      <w:r>
        <w:rPr>
          <w:rtl/>
        </w:rPr>
        <w:t>, כלו</w:t>
      </w:r>
      <w:r>
        <w:rPr>
          <w:rFonts w:hint="cs"/>
          <w:rtl/>
        </w:rPr>
        <w:t>מר</w:t>
      </w:r>
      <w:r>
        <w:rPr>
          <w:rtl/>
        </w:rPr>
        <w:t xml:space="preserve"> שיהיה לו הטוב הגמור</w:t>
      </w:r>
      <w:r>
        <w:rPr>
          <w:rFonts w:hint="cs"/>
          <w:rtl/>
        </w:rPr>
        <w:t xml:space="preserve">, </w:t>
      </w:r>
      <w:r>
        <w:rPr>
          <w:rtl/>
        </w:rPr>
        <w:t>וטוב הגמור הזה יהיה נצחי</w:t>
      </w:r>
      <w:r>
        <w:rPr>
          <w:rFonts w:hint="cs"/>
          <w:rtl/>
        </w:rPr>
        <w:t>". ו</w:t>
      </w:r>
      <w:r>
        <w:rPr>
          <w:rtl/>
        </w:rPr>
        <w:t>בח"א לב"ב עג: [מהדורת כשר, ח"ג עמוד קיב]</w:t>
      </w:r>
      <w:r>
        <w:rPr>
          <w:rFonts w:hint="cs"/>
          <w:rtl/>
        </w:rPr>
        <w:t xml:space="preserve"> כתב</w:t>
      </w:r>
      <w:r>
        <w:rPr>
          <w:rtl/>
        </w:rPr>
        <w:t xml:space="preserve">: "דע כי הטוב המקוה לנו אם נזכה בזכות התורה, כתיב בזה [דברים כב, ז] 'למען יטב לך והארכת ימים', ופרשו חכמים </w:t>
      </w:r>
      <w:r>
        <w:rPr>
          <w:rFonts w:hint="cs"/>
          <w:rtl/>
        </w:rPr>
        <w:t xml:space="preserve">[חולין קמב.] </w:t>
      </w:r>
      <w:r>
        <w:rPr>
          <w:rtl/>
        </w:rPr>
        <w:t>'למען יטב לך' לעולם שכולו טוב, ו'למען יאריכון ימיך' [דברים ה, טז] לעולם שכולו ארוך, והוא נצחי. והנה תמצא כי הבטחת השכר שהוא לעתיד הוא בשני דברים; הטובה שיהיה להם הטוב הרוחני. והשני, שלא יהיה הפסד לטוב, רק שיהיה נצחי. ובשני דברים נכלל הכל, בטוב שהוא בתכלית הטוב, שהטוב הזה רוחני, והטוב הזה הוא נצחי</w:t>
      </w:r>
      <w:r>
        <w:rPr>
          <w:rFonts w:hint="cs"/>
          <w:rtl/>
        </w:rPr>
        <w:t>.</w:t>
      </w:r>
      <w:r>
        <w:rPr>
          <w:rtl/>
        </w:rPr>
        <w:t xml:space="preserve"> הפך הטוב שהוא בעולם הזה</w:t>
      </w:r>
      <w:r>
        <w:rPr>
          <w:rFonts w:hint="cs"/>
          <w:rtl/>
        </w:rPr>
        <w:t xml:space="preserve">... </w:t>
      </w:r>
      <w:r>
        <w:rPr>
          <w:rtl/>
        </w:rPr>
        <w:t>אבל לעתיד לבוא הטוב הוא טוב גמור, והוא נצחי".</w:t>
      </w:r>
      <w:r>
        <w:rPr>
          <w:rFonts w:hint="cs"/>
          <w:rtl/>
        </w:rPr>
        <w:t xml:space="preserve"> והרמב"ם בהלכות תשובה פ"ח ה"א כתב "</w:t>
      </w:r>
      <w:r>
        <w:rPr>
          <w:rtl/>
        </w:rPr>
        <w:t>הטובה הצפונה לצדיקים היא חיי העולם הבא</w:t>
      </w:r>
      <w:r>
        <w:rPr>
          <w:rFonts w:hint="cs"/>
          <w:rtl/>
        </w:rPr>
        <w:t>,</w:t>
      </w:r>
      <w:r>
        <w:rPr>
          <w:rtl/>
        </w:rPr>
        <w:t xml:space="preserve"> והיא החיים שאין מות עמהן</w:t>
      </w:r>
      <w:r>
        <w:rPr>
          <w:rFonts w:hint="cs"/>
          <w:rtl/>
        </w:rPr>
        <w:t>,</w:t>
      </w:r>
      <w:r>
        <w:rPr>
          <w:rtl/>
        </w:rPr>
        <w:t xml:space="preserve"> והטובה שאין עמה רעה</w:t>
      </w:r>
      <w:r>
        <w:rPr>
          <w:rFonts w:hint="cs"/>
          <w:rtl/>
        </w:rPr>
        <w:t>.</w:t>
      </w:r>
      <w:r>
        <w:rPr>
          <w:rtl/>
        </w:rPr>
        <w:t xml:space="preserve"> הוא שכתוב בתורה </w:t>
      </w:r>
      <w:r>
        <w:rPr>
          <w:rFonts w:hint="cs"/>
          <w:rtl/>
        </w:rPr>
        <w:t>'</w:t>
      </w:r>
      <w:r>
        <w:rPr>
          <w:rtl/>
        </w:rPr>
        <w:t>למען ייטב לך והארכת ימים</w:t>
      </w:r>
      <w:r>
        <w:rPr>
          <w:rFonts w:hint="cs"/>
          <w:rtl/>
        </w:rPr>
        <w:t>',</w:t>
      </w:r>
      <w:r>
        <w:rPr>
          <w:rtl/>
        </w:rPr>
        <w:t xml:space="preserve"> מפי השמועה למדו </w:t>
      </w:r>
      <w:r>
        <w:rPr>
          <w:rFonts w:hint="cs"/>
          <w:rtl/>
        </w:rPr>
        <w:t>'</w:t>
      </w:r>
      <w:r>
        <w:rPr>
          <w:rtl/>
        </w:rPr>
        <w:t>למען ייטב לך</w:t>
      </w:r>
      <w:r>
        <w:rPr>
          <w:rFonts w:hint="cs"/>
          <w:rtl/>
        </w:rPr>
        <w:t>'</w:t>
      </w:r>
      <w:r>
        <w:rPr>
          <w:rtl/>
        </w:rPr>
        <w:t xml:space="preserve"> לעולם שכולו טוב</w:t>
      </w:r>
      <w:r>
        <w:rPr>
          <w:rFonts w:hint="cs"/>
          <w:rtl/>
        </w:rPr>
        <w:t>,</w:t>
      </w:r>
      <w:r>
        <w:rPr>
          <w:rtl/>
        </w:rPr>
        <w:t xml:space="preserve"> </w:t>
      </w:r>
      <w:r>
        <w:rPr>
          <w:rFonts w:hint="cs"/>
          <w:rtl/>
        </w:rPr>
        <w:t>'</w:t>
      </w:r>
      <w:r>
        <w:rPr>
          <w:rtl/>
        </w:rPr>
        <w:t>והארכת ימים</w:t>
      </w:r>
      <w:r>
        <w:rPr>
          <w:rFonts w:hint="cs"/>
          <w:rtl/>
        </w:rPr>
        <w:t>'</w:t>
      </w:r>
      <w:r>
        <w:rPr>
          <w:rtl/>
        </w:rPr>
        <w:t xml:space="preserve"> לעולם שכולו ארוך</w:t>
      </w:r>
      <w:r>
        <w:rPr>
          <w:rFonts w:hint="cs"/>
          <w:rtl/>
        </w:rPr>
        <w:t>". @</w:t>
      </w:r>
      <w:r w:rsidRPr="087F2CA0">
        <w:rPr>
          <w:rFonts w:hint="cs"/>
          <w:b/>
          <w:bCs/>
          <w:rtl/>
        </w:rPr>
        <w:t>דוגמה לדבר;</w:t>
      </w:r>
      <w:r>
        <w:rPr>
          <w:rFonts w:hint="cs"/>
          <w:rtl/>
        </w:rPr>
        <w:t>^ נאמר [בראשית כד, א] "ואברהם זקן בא בימים וה' ברך את אברהם בכל", ופירש רש"י שם "</w:t>
      </w:r>
      <w:r>
        <w:rPr>
          <w:rtl/>
        </w:rPr>
        <w:t xml:space="preserve">ברך את אברהם בכל </w:t>
      </w:r>
      <w:r>
        <w:rPr>
          <w:rFonts w:hint="cs"/>
          <w:rtl/>
        </w:rPr>
        <w:t>- '</w:t>
      </w:r>
      <w:r>
        <w:rPr>
          <w:rtl/>
        </w:rPr>
        <w:t>בכל</w:t>
      </w:r>
      <w:r>
        <w:rPr>
          <w:rFonts w:hint="cs"/>
          <w:rtl/>
        </w:rPr>
        <w:t>'</w:t>
      </w:r>
      <w:r>
        <w:rPr>
          <w:rtl/>
        </w:rPr>
        <w:t xml:space="preserve"> עולה בגימ</w:t>
      </w:r>
      <w:r>
        <w:rPr>
          <w:rFonts w:hint="cs"/>
          <w:rtl/>
        </w:rPr>
        <w:t>טריא</w:t>
      </w:r>
      <w:r>
        <w:rPr>
          <w:rtl/>
        </w:rPr>
        <w:t xml:space="preserve"> </w:t>
      </w:r>
      <w:r>
        <w:rPr>
          <w:rFonts w:hint="cs"/>
          <w:rtl/>
        </w:rPr>
        <w:t>'</w:t>
      </w:r>
      <w:r>
        <w:rPr>
          <w:rtl/>
        </w:rPr>
        <w:t>בן</w:t>
      </w:r>
      <w:r>
        <w:rPr>
          <w:rFonts w:hint="cs"/>
          <w:rtl/>
        </w:rPr>
        <w:t>',</w:t>
      </w:r>
      <w:r>
        <w:rPr>
          <w:rtl/>
        </w:rPr>
        <w:t xml:space="preserve"> ומאחר שהיה לו בן היה צריך להשיאו אשה</w:t>
      </w:r>
      <w:r>
        <w:rPr>
          <w:rFonts w:hint="cs"/>
          <w:rtl/>
        </w:rPr>
        <w:t>". ובגו"א שם אות א [שצ:] כתב: "</w:t>
      </w:r>
      <w:r>
        <w:rPr>
          <w:rtl/>
        </w:rPr>
        <w:t xml:space="preserve">והא דלא כתב 'בן' בפירוש, מפני שהבן הוא נחשב 'כל', שעד שלא היה לו בן לא היה נחשב לו לכלום כל הברכה שברכו, מפני שאמר אברהם </w:t>
      </w:r>
      <w:r>
        <w:rPr>
          <w:rFonts w:hint="cs"/>
          <w:rtl/>
        </w:rPr>
        <w:t>'</w:t>
      </w:r>
      <w:r>
        <w:rPr>
          <w:rtl/>
        </w:rPr>
        <w:t>ה' אל</w:t>
      </w:r>
      <w:r>
        <w:rPr>
          <w:rFonts w:hint="cs"/>
          <w:rtl/>
        </w:rPr>
        <w:t>ק</w:t>
      </w:r>
      <w:r>
        <w:rPr>
          <w:rtl/>
        </w:rPr>
        <w:t>ים מה תתן לי ובן משק ביתי יורש אותי</w:t>
      </w:r>
      <w:r>
        <w:rPr>
          <w:rFonts w:hint="cs"/>
          <w:rtl/>
        </w:rPr>
        <w:t>'</w:t>
      </w:r>
      <w:r>
        <w:rPr>
          <w:rtl/>
        </w:rPr>
        <w:t xml:space="preserve"> </w:t>
      </w:r>
      <w:r>
        <w:rPr>
          <w:rFonts w:hint="cs"/>
          <w:rtl/>
        </w:rPr>
        <w:t xml:space="preserve">[בראשית </w:t>
      </w:r>
      <w:r>
        <w:rPr>
          <w:rtl/>
        </w:rPr>
        <w:t>טו, ב-ג</w:t>
      </w:r>
      <w:r>
        <w:rPr>
          <w:rFonts w:hint="cs"/>
          <w:rtl/>
        </w:rPr>
        <w:t>].</w:t>
      </w:r>
      <w:r>
        <w:rPr>
          <w:rtl/>
        </w:rPr>
        <w:t xml:space="preserve"> אבל עכשיו דהיה לו בן</w:t>
      </w:r>
      <w:r>
        <w:rPr>
          <w:rFonts w:hint="cs"/>
          <w:rtl/>
        </w:rPr>
        <w:t>,</w:t>
      </w:r>
      <w:r>
        <w:rPr>
          <w:rtl/>
        </w:rPr>
        <w:t xml:space="preserve"> היו כל הברכות שלו ברכות, ולא קודם לכך</w:t>
      </w:r>
      <w:r>
        <w:rPr>
          <w:rFonts w:hint="cs"/>
          <w:rtl/>
        </w:rPr>
        <w:t>.</w:t>
      </w:r>
      <w:r>
        <w:rPr>
          <w:rtl/>
        </w:rPr>
        <w:t xml:space="preserve"> ולכך כתוב </w:t>
      </w:r>
      <w:r>
        <w:rPr>
          <w:rFonts w:hint="cs"/>
          <w:rtl/>
        </w:rPr>
        <w:t>'</w:t>
      </w:r>
      <w:r>
        <w:rPr>
          <w:rtl/>
        </w:rPr>
        <w:t>וה' ברך את אברהם בכל</w:t>
      </w:r>
      <w:r>
        <w:rPr>
          <w:rFonts w:hint="cs"/>
          <w:rtl/>
        </w:rPr>
        <w:t>'</w:t>
      </w:r>
      <w:r>
        <w:rPr>
          <w:rtl/>
        </w:rPr>
        <w:t xml:space="preserve"> על ידי שנתן לו בן</w:t>
      </w:r>
      <w:r>
        <w:rPr>
          <w:rFonts w:hint="cs"/>
          <w:rtl/>
        </w:rPr>
        <w:t>". הרי כאשר הברכות אינן ממשיכות [ללא בן] אז "לא היה נחשב לו לכלום כל הברכה שברכו", הרי מוכח ש"אם אינו נצחי אין טובתו נחשב".</w:t>
      </w:r>
    </w:p>
  </w:footnote>
  <w:footnote w:id="28">
    <w:p w:rsidR="086F6980" w:rsidRDefault="086F6980" w:rsidP="08C11751">
      <w:pPr>
        <w:pStyle w:val="FootnoteText"/>
        <w:rPr>
          <w:rFonts w:hint="cs"/>
          <w:rtl/>
        </w:rPr>
      </w:pPr>
      <w:r>
        <w:rPr>
          <w:rtl/>
        </w:rPr>
        <w:t>&lt;</w:t>
      </w:r>
      <w:r>
        <w:rPr>
          <w:rStyle w:val="FootnoteReference"/>
        </w:rPr>
        <w:footnoteRef/>
      </w:r>
      <w:r>
        <w:rPr>
          <w:rtl/>
        </w:rPr>
        <w:t>&gt;</w:t>
      </w:r>
      <w:r>
        <w:rPr>
          <w:rFonts w:hint="cs"/>
          <w:rtl/>
        </w:rPr>
        <w:t xml:space="preserve"> השמות "הר חורב" ו"הר סיני".</w:t>
      </w:r>
    </w:p>
  </w:footnote>
  <w:footnote w:id="29">
    <w:p w:rsidR="086F6980" w:rsidRDefault="086F6980" w:rsidP="08352B19">
      <w:pPr>
        <w:pStyle w:val="FootnoteText"/>
        <w:rPr>
          <w:rFonts w:hint="cs"/>
        </w:rPr>
      </w:pPr>
      <w:r>
        <w:rPr>
          <w:rtl/>
        </w:rPr>
        <w:t>&lt;</w:t>
      </w:r>
      <w:r>
        <w:rPr>
          <w:rStyle w:val="FootnoteReference"/>
        </w:rPr>
        <w:footnoteRef/>
      </w:r>
      <w:r>
        <w:rPr>
          <w:rtl/>
        </w:rPr>
        <w:t>&gt;</w:t>
      </w:r>
      <w:r>
        <w:rPr>
          <w:rFonts w:hint="cs"/>
          <w:rtl/>
        </w:rPr>
        <w:t xml:space="preserve"> לשונו למעלה בכת"י [תט:]: "לפיכך כאשר נגלה הענין הזה בעולם, להיות נותן התורה, למיימינים בה יש עושר וכבוד וטוב לפי מעלה הזאת, והוא הדין להפך, למשמאילים בה, שאין להם התורה [ראה שבת סג.]. שכן הדין נותן בכל מעלה עליונה אלקית שהיא קדושה, שהמשמאיל בה יש מות והרג ואבדון מצד אותה מעלה הזאת, וזה ידוע בודאי" [הובא למעלה הערה 11, ולהלן הערה 47].</w:t>
      </w:r>
    </w:p>
  </w:footnote>
  <w:footnote w:id="30">
    <w:p w:rsidR="086F6980" w:rsidRDefault="086F6980" w:rsidP="0871262E">
      <w:pPr>
        <w:pStyle w:val="FootnoteText"/>
        <w:rPr>
          <w:rFonts w:hint="cs"/>
          <w:rtl/>
        </w:rPr>
      </w:pPr>
      <w:r>
        <w:rPr>
          <w:rtl/>
        </w:rPr>
        <w:t>&lt;</w:t>
      </w:r>
      <w:r>
        <w:rPr>
          <w:rStyle w:val="FootnoteReference"/>
        </w:rPr>
        <w:footnoteRef/>
      </w:r>
      <w:r>
        <w:rPr>
          <w:rtl/>
        </w:rPr>
        <w:t>&gt;</w:t>
      </w:r>
      <w:r>
        <w:rPr>
          <w:rFonts w:hint="cs"/>
          <w:rtl/>
        </w:rPr>
        <w:t xml:space="preserve"> ועל כך מורה השם "הר חורב". ומה שכתב "ולא יהיה קיום להם" כוונתו שזה ההפך מהנצחיות.</w:t>
      </w:r>
    </w:p>
  </w:footnote>
  <w:footnote w:id="31">
    <w:p w:rsidR="086F6980" w:rsidRDefault="086F6980" w:rsidP="08271255">
      <w:pPr>
        <w:pStyle w:val="FootnoteText"/>
        <w:rPr>
          <w:rFonts w:hint="cs"/>
          <w:rtl/>
        </w:rPr>
      </w:pPr>
      <w:r>
        <w:rPr>
          <w:rtl/>
        </w:rPr>
        <w:t>&lt;</w:t>
      </w:r>
      <w:r>
        <w:rPr>
          <w:rStyle w:val="FootnoteReference"/>
        </w:rPr>
        <w:footnoteRef/>
      </w:r>
      <w:r>
        <w:rPr>
          <w:rtl/>
        </w:rPr>
        <w:t>&gt;</w:t>
      </w:r>
      <w:r>
        <w:rPr>
          <w:rFonts w:hint="cs"/>
          <w:rtl/>
        </w:rPr>
        <w:t xml:space="preserve"> ובסמוך יבאר שהשם "הר סיני" עומד כנגד "למען ייטב לך". ועתה הולך לבאר את מה שאמרו קודם במדרש [שמו"ר ב, ד] "'הר חורב' שממנו נטלו סנהדרין רשות להרוג בחרב", והובא למעלה [בשנויי לשון] לאחר ציון 2.</w:t>
      </w:r>
    </w:p>
  </w:footnote>
  <w:footnote w:id="32">
    <w:p w:rsidR="086F6980" w:rsidRDefault="086F6980" w:rsidP="08271255">
      <w:pPr>
        <w:pStyle w:val="FootnoteText"/>
        <w:rPr>
          <w:rFonts w:hint="cs"/>
        </w:rPr>
      </w:pPr>
      <w:r>
        <w:rPr>
          <w:rtl/>
        </w:rPr>
        <w:t>&lt;</w:t>
      </w:r>
      <w:r>
        <w:rPr>
          <w:rStyle w:val="FootnoteReference"/>
        </w:rPr>
        <w:footnoteRef/>
      </w:r>
      <w:r>
        <w:rPr>
          <w:rtl/>
        </w:rPr>
        <w:t>&gt;</w:t>
      </w:r>
      <w:r>
        <w:rPr>
          <w:rFonts w:hint="cs"/>
          <w:rtl/>
        </w:rPr>
        <w:t xml:space="preserve"> לשונו בכת"י [תי:]: "נקרא 'הר חורב' מורה על החורבן שנפסדים עוברי התורה עצם שלהם. ודרשו רז"ל שממנו נטלו בית דין רשות להרוג בחרב. וזה השם מורה על מי שעובר התורה יש להם רשות להרוג בחרב ולהפסידו".</w:t>
      </w:r>
    </w:p>
  </w:footnote>
  <w:footnote w:id="33">
    <w:p w:rsidR="086F6980" w:rsidRDefault="086F6980" w:rsidP="08C57FD4">
      <w:pPr>
        <w:pStyle w:val="FootnoteText"/>
        <w:rPr>
          <w:rFonts w:hint="cs"/>
          <w:rtl/>
        </w:rPr>
      </w:pPr>
      <w:r>
        <w:rPr>
          <w:rtl/>
        </w:rPr>
        <w:t>&lt;</w:t>
      </w:r>
      <w:r>
        <w:rPr>
          <w:rStyle w:val="FootnoteReference"/>
        </w:rPr>
        <w:footnoteRef/>
      </w:r>
      <w:r>
        <w:rPr>
          <w:rtl/>
        </w:rPr>
        <w:t>&gt;</w:t>
      </w:r>
      <w:r>
        <w:rPr>
          <w:rFonts w:hint="cs"/>
          <w:rtl/>
        </w:rPr>
        <w:t xml:space="preserve"> מה שכתב שחורבן האומות יהיה לעתיד, כן מורה הפסוק שהובא במדרש הנ"ל "והגוים חרב יחרבו" [ישעיה ס, יב], ופסוק זה עוסק בלעתיד לבא. ומה שמכנה את עוברי התורה "המשמאילים" יתבאר להלן הערה 40.  </w:t>
      </w:r>
    </w:p>
  </w:footnote>
  <w:footnote w:id="34">
    <w:p w:rsidR="086F6980" w:rsidRDefault="086F6980" w:rsidP="08B70B59">
      <w:pPr>
        <w:pStyle w:val="FootnoteText"/>
        <w:rPr>
          <w:rFonts w:hint="cs"/>
          <w:rtl/>
        </w:rPr>
      </w:pPr>
      <w:r>
        <w:rPr>
          <w:rtl/>
        </w:rPr>
        <w:t>&lt;</w:t>
      </w:r>
      <w:r>
        <w:rPr>
          <w:rStyle w:val="FootnoteReference"/>
        </w:rPr>
        <w:footnoteRef/>
      </w:r>
      <w:r>
        <w:rPr>
          <w:rtl/>
        </w:rPr>
        <w:t>&gt;</w:t>
      </w:r>
      <w:r>
        <w:rPr>
          <w:rFonts w:hint="cs"/>
          <w:rtl/>
        </w:rPr>
        <w:t xml:space="preserve"> פירוש - לא רק שאין לאומות טוב נצחי שיתקיים לאחר שהם נמצאים בעולם, אלא גם אין להם טוב כלל, ואף בזמן שנמצאים וחיים אין להם טובה כלל.</w:t>
      </w:r>
    </w:p>
  </w:footnote>
  <w:footnote w:id="35">
    <w:p w:rsidR="086F6980" w:rsidRDefault="086F6980" w:rsidP="08CB1CAB">
      <w:pPr>
        <w:pStyle w:val="FootnoteText"/>
        <w:rPr>
          <w:rFonts w:hint="cs"/>
        </w:rPr>
      </w:pPr>
      <w:r>
        <w:rPr>
          <w:rtl/>
        </w:rPr>
        <w:t>&lt;</w:t>
      </w:r>
      <w:r>
        <w:rPr>
          <w:rStyle w:val="FootnoteReference"/>
        </w:rPr>
        <w:footnoteRef/>
      </w:r>
      <w:r>
        <w:rPr>
          <w:rtl/>
        </w:rPr>
        <w:t>&gt;</w:t>
      </w:r>
      <w:r>
        <w:rPr>
          <w:rFonts w:hint="cs"/>
          <w:rtl/>
        </w:rPr>
        <w:t xml:space="preserve"> כמו שנאמר בתורה הרבה פעמים. וכגון [דברים ד, לו-לז] "</w:t>
      </w:r>
      <w:r>
        <w:rPr>
          <w:rtl/>
        </w:rPr>
        <w:t>מן השמים השמיעך את קלו ליסרך ועל הארץ הראך את אשו הגדולה ודבריו שמעת מתוך האש</w:t>
      </w:r>
      <w:r>
        <w:rPr>
          <w:rFonts w:hint="cs"/>
          <w:rtl/>
        </w:rPr>
        <w:t xml:space="preserve"> </w:t>
      </w:r>
      <w:r>
        <w:rPr>
          <w:rtl/>
        </w:rPr>
        <w:t>ותחת כי אהב את אב</w:t>
      </w:r>
      <w:r>
        <w:rPr>
          <w:rFonts w:hint="cs"/>
          <w:rtl/>
        </w:rPr>
        <w:t>ו</w:t>
      </w:r>
      <w:r>
        <w:rPr>
          <w:rtl/>
        </w:rPr>
        <w:t>תיך ויבחר בזרעו אחריו ויוצאך בפניו בכחו הגדל ממצרים</w:t>
      </w:r>
      <w:r>
        <w:rPr>
          <w:rFonts w:hint="cs"/>
          <w:rtl/>
        </w:rPr>
        <w:t>", ופירש רש"י [שם פסוק לז] "</w:t>
      </w:r>
      <w:r>
        <w:rPr>
          <w:rtl/>
        </w:rPr>
        <w:t>ותחת כי אהב - וכל זה תחת אשר אהב</w:t>
      </w:r>
      <w:r>
        <w:rPr>
          <w:rFonts w:hint="cs"/>
          <w:rtl/>
        </w:rPr>
        <w:t>". ונאמר [דברים ז, ח] "</w:t>
      </w:r>
      <w:r>
        <w:rPr>
          <w:rtl/>
        </w:rPr>
        <w:t>כי מאהבת ה</w:t>
      </w:r>
      <w:r>
        <w:rPr>
          <w:rFonts w:hint="cs"/>
          <w:rtl/>
        </w:rPr>
        <w:t>'</w:t>
      </w:r>
      <w:r>
        <w:rPr>
          <w:rtl/>
        </w:rPr>
        <w:t xml:space="preserve"> אתכם ומשמרו את השב</w:t>
      </w:r>
      <w:r>
        <w:rPr>
          <w:rFonts w:hint="cs"/>
          <w:rtl/>
        </w:rPr>
        <w:t>ו</w:t>
      </w:r>
      <w:r>
        <w:rPr>
          <w:rtl/>
        </w:rPr>
        <w:t>עה אשר נשבע לאב</w:t>
      </w:r>
      <w:r>
        <w:rPr>
          <w:rFonts w:hint="cs"/>
          <w:rtl/>
        </w:rPr>
        <w:t>ו</w:t>
      </w:r>
      <w:r>
        <w:rPr>
          <w:rtl/>
        </w:rPr>
        <w:t>תיכם הוציא ה</w:t>
      </w:r>
      <w:r>
        <w:rPr>
          <w:rFonts w:hint="cs"/>
          <w:rtl/>
        </w:rPr>
        <w:t>'</w:t>
      </w:r>
      <w:r>
        <w:rPr>
          <w:rtl/>
        </w:rPr>
        <w:t xml:space="preserve"> אתכם ביד חזקה ויפדך מבית עבדים מיד פרעה מלך מצרים</w:t>
      </w:r>
      <w:r>
        <w:rPr>
          <w:rFonts w:hint="cs"/>
          <w:rtl/>
        </w:rPr>
        <w:t>". ונאמר [דברים י, טו] "</w:t>
      </w:r>
      <w:r>
        <w:rPr>
          <w:rtl/>
        </w:rPr>
        <w:t>רק באב</w:t>
      </w:r>
      <w:r>
        <w:rPr>
          <w:rFonts w:hint="cs"/>
          <w:rtl/>
        </w:rPr>
        <w:t>ו</w:t>
      </w:r>
      <w:r>
        <w:rPr>
          <w:rtl/>
        </w:rPr>
        <w:t>תיך חשק ה</w:t>
      </w:r>
      <w:r>
        <w:rPr>
          <w:rFonts w:hint="cs"/>
          <w:rtl/>
        </w:rPr>
        <w:t>'</w:t>
      </w:r>
      <w:r>
        <w:rPr>
          <w:rtl/>
        </w:rPr>
        <w:t xml:space="preserve"> לאהבה אותם ויבחר בזרעם אחריהם בכם מכל העמים כיום הזה</w:t>
      </w:r>
      <w:r>
        <w:rPr>
          <w:rFonts w:hint="cs"/>
          <w:rtl/>
        </w:rPr>
        <w:t>". ונאמר [דברים כג, ו] "</w:t>
      </w:r>
      <w:r>
        <w:rPr>
          <w:rtl/>
        </w:rPr>
        <w:t>ולא אבה ה</w:t>
      </w:r>
      <w:r>
        <w:rPr>
          <w:rFonts w:hint="cs"/>
          <w:rtl/>
        </w:rPr>
        <w:t>'</w:t>
      </w:r>
      <w:r>
        <w:rPr>
          <w:rtl/>
        </w:rPr>
        <w:t xml:space="preserve"> אל</w:t>
      </w:r>
      <w:r>
        <w:rPr>
          <w:rFonts w:hint="cs"/>
          <w:rtl/>
        </w:rPr>
        <w:t>ק</w:t>
      </w:r>
      <w:r>
        <w:rPr>
          <w:rtl/>
        </w:rPr>
        <w:t>יך לשמ</w:t>
      </w:r>
      <w:r>
        <w:rPr>
          <w:rFonts w:hint="cs"/>
          <w:rtl/>
        </w:rPr>
        <w:t>ו</w:t>
      </w:r>
      <w:r>
        <w:rPr>
          <w:rtl/>
        </w:rPr>
        <w:t>ע אל בלעם ויהפ</w:t>
      </w:r>
      <w:r>
        <w:rPr>
          <w:rFonts w:hint="cs"/>
          <w:rtl/>
        </w:rPr>
        <w:t>ו</w:t>
      </w:r>
      <w:r>
        <w:rPr>
          <w:rtl/>
        </w:rPr>
        <w:t>ך ה</w:t>
      </w:r>
      <w:r>
        <w:rPr>
          <w:rFonts w:hint="cs"/>
          <w:rtl/>
        </w:rPr>
        <w:t>'</w:t>
      </w:r>
      <w:r>
        <w:rPr>
          <w:rtl/>
        </w:rPr>
        <w:t xml:space="preserve"> אל</w:t>
      </w:r>
      <w:r>
        <w:rPr>
          <w:rFonts w:hint="cs"/>
          <w:rtl/>
        </w:rPr>
        <w:t>ק</w:t>
      </w:r>
      <w:r>
        <w:rPr>
          <w:rtl/>
        </w:rPr>
        <w:t>יך לך את הקללה לברכה כי אהבך ה</w:t>
      </w:r>
      <w:r>
        <w:rPr>
          <w:rFonts w:hint="cs"/>
          <w:rtl/>
        </w:rPr>
        <w:t>'</w:t>
      </w:r>
      <w:r>
        <w:rPr>
          <w:rtl/>
        </w:rPr>
        <w:t xml:space="preserve"> אל</w:t>
      </w:r>
      <w:r>
        <w:rPr>
          <w:rFonts w:hint="cs"/>
          <w:rtl/>
        </w:rPr>
        <w:t>ק</w:t>
      </w:r>
      <w:r>
        <w:rPr>
          <w:rtl/>
        </w:rPr>
        <w:t>יך</w:t>
      </w:r>
      <w:r>
        <w:rPr>
          <w:rFonts w:hint="cs"/>
          <w:rtl/>
        </w:rPr>
        <w:t>". ונאמר [מלאכי א, ב] "</w:t>
      </w:r>
      <w:r>
        <w:rPr>
          <w:rtl/>
        </w:rPr>
        <w:t>אהבתי אתכם אמר ה</w:t>
      </w:r>
      <w:r>
        <w:rPr>
          <w:rFonts w:hint="cs"/>
          <w:rtl/>
        </w:rPr>
        <w:t>'</w:t>
      </w:r>
      <w:r>
        <w:rPr>
          <w:rtl/>
        </w:rPr>
        <w:t xml:space="preserve"> ואמרתם במה אהבתנו הלוא אח עשו ליעקב נאם ה</w:t>
      </w:r>
      <w:r>
        <w:rPr>
          <w:rFonts w:hint="cs"/>
          <w:rtl/>
        </w:rPr>
        <w:t>'</w:t>
      </w:r>
      <w:r>
        <w:rPr>
          <w:rtl/>
        </w:rPr>
        <w:t xml:space="preserve"> וא</w:t>
      </w:r>
      <w:r>
        <w:rPr>
          <w:rFonts w:hint="cs"/>
          <w:rtl/>
        </w:rPr>
        <w:t>ו</w:t>
      </w:r>
      <w:r>
        <w:rPr>
          <w:rtl/>
        </w:rPr>
        <w:t>ה</w:t>
      </w:r>
      <w:r>
        <w:rPr>
          <w:rFonts w:hint="cs"/>
          <w:rtl/>
        </w:rPr>
        <w:t>ַ</w:t>
      </w:r>
      <w:r>
        <w:rPr>
          <w:rtl/>
        </w:rPr>
        <w:t>ב את יעקב</w:t>
      </w:r>
      <w:r>
        <w:rPr>
          <w:rFonts w:hint="cs"/>
          <w:rtl/>
        </w:rPr>
        <w:t>", ופירש רש"י שם "</w:t>
      </w:r>
      <w:r>
        <w:rPr>
          <w:rtl/>
        </w:rPr>
        <w:t>ואוהב את יעקב - לתת לו את ארץ חמדה</w:t>
      </w:r>
      <w:r>
        <w:rPr>
          <w:rFonts w:hint="cs"/>
          <w:rtl/>
        </w:rPr>
        <w:t>". ובגו"א במדבר פל"ג אות ג [תקלז:] כתב: "</w:t>
      </w:r>
      <w:r>
        <w:rPr>
          <w:rtl/>
        </w:rPr>
        <w:t>כמו שהאב מספר כמה טורח הגיע לו עד בואו למקום הזה, והודיע לו איך היה מטפל עמו משום אהבתו אליו, כך השם יתברך היה מטפל עם ישראל בשביל אהבתו אליהם</w:t>
      </w:r>
      <w:r>
        <w:rPr>
          <w:rFonts w:hint="cs"/>
          <w:rtl/>
        </w:rPr>
        <w:t>".</w:t>
      </w:r>
    </w:p>
  </w:footnote>
  <w:footnote w:id="36">
    <w:p w:rsidR="086F6980" w:rsidRDefault="086F6980" w:rsidP="084148B9">
      <w:pPr>
        <w:pStyle w:val="FootnoteText"/>
        <w:rPr>
          <w:rFonts w:hint="cs"/>
        </w:rPr>
      </w:pPr>
      <w:r>
        <w:rPr>
          <w:rtl/>
        </w:rPr>
        <w:t>&lt;</w:t>
      </w:r>
      <w:r>
        <w:rPr>
          <w:rStyle w:val="FootnoteReference"/>
        </w:rPr>
        <w:footnoteRef/>
      </w:r>
      <w:r>
        <w:rPr>
          <w:rtl/>
        </w:rPr>
        <w:t>&gt;</w:t>
      </w:r>
      <w:r>
        <w:rPr>
          <w:rFonts w:hint="cs"/>
          <w:rtl/>
        </w:rPr>
        <w:t xml:space="preserve"> דייק בלשונו לומר "כך &amp;</w:t>
      </w:r>
      <w:r w:rsidRPr="08CB1CAB">
        <w:rPr>
          <w:rFonts w:hint="cs"/>
          <w:b/>
          <w:bCs/>
          <w:rtl/>
        </w:rPr>
        <w:t>תבא</w:t>
      </w:r>
      <w:r>
        <w:rPr>
          <w:rFonts w:hint="cs"/>
          <w:rtl/>
        </w:rPr>
        <w:t>^ רעה לאומות" ולא כתב "כך &amp;</w:t>
      </w:r>
      <w:r w:rsidRPr="08CB1CAB">
        <w:rPr>
          <w:rFonts w:hint="cs"/>
          <w:b/>
          <w:bCs/>
          <w:rtl/>
        </w:rPr>
        <w:t>יביא</w:t>
      </w:r>
      <w:r>
        <w:rPr>
          <w:rFonts w:hint="cs"/>
          <w:rtl/>
        </w:rPr>
        <w:t xml:space="preserve">^ רעה לאומות" [כפי שכתב מקודם על ישראל "וכמו שהשם יתברך מביא הטוב לישראל"], כי אין ה' מביא על האומות את הרעה, וכמו שמבאר והולך, אלא "הם נעזבים, ובאה עליהם הרעה" [לשונו בסמוך]. </w:t>
      </w:r>
    </w:p>
  </w:footnote>
  <w:footnote w:id="37">
    <w:p w:rsidR="086F6980" w:rsidRDefault="086F6980" w:rsidP="08F024C2">
      <w:pPr>
        <w:pStyle w:val="FootnoteText"/>
        <w:rPr>
          <w:rFonts w:hint="cs"/>
        </w:rPr>
      </w:pPr>
      <w:r>
        <w:rPr>
          <w:rtl/>
        </w:rPr>
        <w:t>&lt;</w:t>
      </w:r>
      <w:r>
        <w:rPr>
          <w:rStyle w:val="FootnoteReference"/>
        </w:rPr>
        <w:footnoteRef/>
      </w:r>
      <w:r>
        <w:rPr>
          <w:rtl/>
        </w:rPr>
        <w:t>&gt;</w:t>
      </w:r>
      <w:r>
        <w:rPr>
          <w:rFonts w:hint="cs"/>
          <w:rtl/>
        </w:rPr>
        <w:t xml:space="preserve"> לעומת "הר בשן" שנקרא ע"ש הטובה שישראל אוכלים בשינהם. </w:t>
      </w:r>
    </w:p>
  </w:footnote>
  <w:footnote w:id="38">
    <w:p w:rsidR="086F6980" w:rsidRDefault="086F6980" w:rsidP="08A56F4D">
      <w:pPr>
        <w:pStyle w:val="FootnoteText"/>
        <w:rPr>
          <w:rFonts w:hint="cs"/>
          <w:rtl/>
        </w:rPr>
      </w:pPr>
      <w:r>
        <w:rPr>
          <w:rtl/>
        </w:rPr>
        <w:t>&lt;</w:t>
      </w:r>
      <w:r>
        <w:rPr>
          <w:rStyle w:val="FootnoteReference"/>
        </w:rPr>
        <w:footnoteRef/>
      </w:r>
      <w:r>
        <w:rPr>
          <w:rtl/>
        </w:rPr>
        <w:t>&gt;</w:t>
      </w:r>
      <w:r>
        <w:rPr>
          <w:rFonts w:hint="cs"/>
          <w:rtl/>
        </w:rPr>
        <w:t xml:space="preserve"> לשונו למעלה פ"ז [שכה:]:</w:t>
      </w:r>
      <w:r w:rsidRPr="08D2749A">
        <w:rPr>
          <w:rFonts w:hint="cs"/>
          <w:sz w:val="18"/>
          <w:rtl/>
        </w:rPr>
        <w:t xml:space="preserve"> </w:t>
      </w:r>
      <w:r>
        <w:rPr>
          <w:rStyle w:val="LatinChar"/>
          <w:rFonts w:hint="cs"/>
          <w:sz w:val="18"/>
          <w:rtl/>
          <w:lang w:val="en-GB"/>
        </w:rPr>
        <w:t>"</w:t>
      </w:r>
      <w:r w:rsidRPr="08D2749A">
        <w:rPr>
          <w:rStyle w:val="LatinChar"/>
          <w:sz w:val="18"/>
          <w:rtl/>
          <w:lang w:val="en-GB"/>
        </w:rPr>
        <w:t>כי אין רע יורד לעולם מצד עצמו</w:t>
      </w:r>
      <w:r w:rsidRPr="08D2749A">
        <w:rPr>
          <w:rStyle w:val="LatinChar"/>
          <w:rFonts w:hint="cs"/>
          <w:sz w:val="18"/>
          <w:rtl/>
          <w:lang w:val="en-GB"/>
        </w:rPr>
        <w:t>,</w:t>
      </w:r>
      <w:r w:rsidRPr="08D2749A">
        <w:rPr>
          <w:rStyle w:val="LatinChar"/>
          <w:sz w:val="18"/>
          <w:rtl/>
          <w:lang w:val="en-GB"/>
        </w:rPr>
        <w:t xml:space="preserve"> שמאתו ית</w:t>
      </w:r>
      <w:r w:rsidRPr="08D2749A">
        <w:rPr>
          <w:rStyle w:val="LatinChar"/>
          <w:rFonts w:hint="cs"/>
          <w:sz w:val="18"/>
          <w:rtl/>
          <w:lang w:val="en-GB"/>
        </w:rPr>
        <w:t>ברך</w:t>
      </w:r>
      <w:r w:rsidRPr="08D2749A">
        <w:rPr>
          <w:rStyle w:val="LatinChar"/>
          <w:sz w:val="18"/>
          <w:rtl/>
          <w:lang w:val="en-GB"/>
        </w:rPr>
        <w:t xml:space="preserve"> יבא טוב</w:t>
      </w:r>
      <w:r>
        <w:rPr>
          <w:rFonts w:hint="cs"/>
          <w:rtl/>
        </w:rPr>
        <w:t xml:space="preserve">... </w:t>
      </w:r>
      <w:r w:rsidRPr="08A27C92">
        <w:rPr>
          <w:rStyle w:val="LatinChar"/>
          <w:sz w:val="18"/>
          <w:rtl/>
          <w:lang w:val="en-GB"/>
        </w:rPr>
        <w:t>שהרי הרע לא יבא רק על ידי מקבל</w:t>
      </w:r>
      <w:r>
        <w:rPr>
          <w:rFonts w:hint="cs"/>
          <w:rtl/>
        </w:rPr>
        <w:t>". ואמרו חכמים [ב"ר נא, ג] "אין דבר רע יורד מלמעלה". ובגמרא [סנהדרין נט:] אמרו "אין דבר טמא יורד מן השמים". ובספרא [ויקרא כו, טז] אמרו "</w:t>
      </w:r>
      <w:r>
        <w:rPr>
          <w:rtl/>
        </w:rPr>
        <w:t>לכם מידיכם היתה זאת</w:t>
      </w:r>
      <w:r>
        <w:rPr>
          <w:rFonts w:hint="cs"/>
          <w:rtl/>
        </w:rPr>
        <w:t>,</w:t>
      </w:r>
      <w:r>
        <w:rPr>
          <w:rtl/>
        </w:rPr>
        <w:t xml:space="preserve"> אין הרעה יוצאת מלפני לעולם</w:t>
      </w:r>
      <w:r>
        <w:rPr>
          <w:rFonts w:hint="cs"/>
          <w:rtl/>
        </w:rPr>
        <w:t>,</w:t>
      </w:r>
      <w:r>
        <w:rPr>
          <w:rtl/>
        </w:rPr>
        <w:t xml:space="preserve"> וכ</w:t>
      </w:r>
      <w:r>
        <w:rPr>
          <w:rFonts w:hint="cs"/>
          <w:rtl/>
        </w:rPr>
        <w:t>ן הוא אומר [עפ"י איכה ג, לח]</w:t>
      </w:r>
      <w:r>
        <w:rPr>
          <w:rtl/>
        </w:rPr>
        <w:t xml:space="preserve"> </w:t>
      </w:r>
      <w:r>
        <w:rPr>
          <w:rFonts w:hint="cs"/>
          <w:rtl/>
        </w:rPr>
        <w:t>'</w:t>
      </w:r>
      <w:r>
        <w:rPr>
          <w:rtl/>
        </w:rPr>
        <w:t>מפי עליון לא תצא הרעות אלא הטוב</w:t>
      </w:r>
      <w:r>
        <w:rPr>
          <w:rFonts w:hint="cs"/>
          <w:rtl/>
        </w:rPr>
        <w:t>'". וכן כתב הרמב"ם במו"נ [ח"ג פ"י], הרמב"ן [במדבר יא, יט], והחינוך מצוה קעא [יובא בהערה הבאה]. ובגו"א בראשית פי"ט אות לג [שלא:] כתב: "אין דבר רע יורד מלמעלה". ושם דברים פכ"ח אות ז [תלד:] כתב: "כי אין רע יוצא מאתו... אין הקב"ה מביא רע אליהם בעצם". ובנתיב אהבת השם פ"א [ב, מב.] כתב: "</w:t>
      </w:r>
      <w:r>
        <w:rPr>
          <w:rtl/>
        </w:rPr>
        <w:t>כי כל רע שבא על האדם הוא מצד המקבל</w:t>
      </w:r>
      <w:r>
        <w:rPr>
          <w:rFonts w:hint="cs"/>
          <w:rtl/>
        </w:rPr>
        <w:t>,</w:t>
      </w:r>
      <w:r>
        <w:rPr>
          <w:rtl/>
        </w:rPr>
        <w:t xml:space="preserve"> לא מצד הפועל</w:t>
      </w:r>
      <w:r>
        <w:rPr>
          <w:rFonts w:hint="cs"/>
          <w:rtl/>
        </w:rPr>
        <w:t>.</w:t>
      </w:r>
      <w:r>
        <w:rPr>
          <w:rtl/>
        </w:rPr>
        <w:t xml:space="preserve"> ומפני כך חייב לברך על הרעה כשם שמברך על הטובה</w:t>
      </w:r>
      <w:r>
        <w:rPr>
          <w:rFonts w:hint="cs"/>
          <w:rtl/>
        </w:rPr>
        <w:t xml:space="preserve"> [ברכות נד.],</w:t>
      </w:r>
      <w:r>
        <w:rPr>
          <w:rtl/>
        </w:rPr>
        <w:t xml:space="preserve"> להודיע כי אין כאן רק התחלה אחת טובה</w:t>
      </w:r>
      <w:r>
        <w:rPr>
          <w:rFonts w:hint="cs"/>
          <w:rtl/>
        </w:rPr>
        <w:t>...</w:t>
      </w:r>
      <w:r>
        <w:rPr>
          <w:rtl/>
        </w:rPr>
        <w:t xml:space="preserve"> והרע הוא מגיע מצד המקבל</w:t>
      </w:r>
      <w:r>
        <w:rPr>
          <w:rFonts w:hint="cs"/>
          <w:rtl/>
        </w:rPr>
        <w:t>". ובנתיב התשובה פ"א [יא.] כתב: "הנבואה היא מן השם יתברך, ואין דבר רע יורד מלמעלה". ובח"א לבכורות ח: [ד, קכו.] כתב: "</w:t>
      </w:r>
      <w:r>
        <w:rPr>
          <w:rtl/>
        </w:rPr>
        <w:t>אין מתהוה בעולם רע</w:t>
      </w:r>
      <w:r>
        <w:rPr>
          <w:rFonts w:hint="cs"/>
          <w:rtl/>
        </w:rPr>
        <w:t>,</w:t>
      </w:r>
      <w:r>
        <w:rPr>
          <w:rtl/>
        </w:rPr>
        <w:t xml:space="preserve"> רק טוב, אבל הרע מן האדם</w:t>
      </w:r>
      <w:r>
        <w:rPr>
          <w:rFonts w:hint="cs"/>
          <w:rtl/>
        </w:rPr>
        <w:t>,</w:t>
      </w:r>
      <w:r>
        <w:rPr>
          <w:rtl/>
        </w:rPr>
        <w:t xml:space="preserve"> שהוא משנה מעשיו</w:t>
      </w:r>
      <w:r>
        <w:rPr>
          <w:rFonts w:hint="cs"/>
          <w:rtl/>
        </w:rPr>
        <w:t>,</w:t>
      </w:r>
      <w:r>
        <w:rPr>
          <w:rtl/>
        </w:rPr>
        <w:t xml:space="preserve"> והוא רע בחטא שלו</w:t>
      </w:r>
      <w:r>
        <w:rPr>
          <w:rFonts w:hint="cs"/>
          <w:rtl/>
        </w:rPr>
        <w:t>..</w:t>
      </w:r>
      <w:r>
        <w:rPr>
          <w:rtl/>
        </w:rPr>
        <w:t>. אבל שיהיו מתהוים בעולם מצד עצמם גזירות רעות</w:t>
      </w:r>
      <w:r>
        <w:rPr>
          <w:rFonts w:hint="cs"/>
          <w:rtl/>
        </w:rPr>
        <w:t>,</w:t>
      </w:r>
      <w:r>
        <w:rPr>
          <w:rtl/>
        </w:rPr>
        <w:t xml:space="preserve"> דבר זה אינו בודאי, כי מצד הש</w:t>
      </w:r>
      <w:r>
        <w:rPr>
          <w:rFonts w:hint="cs"/>
          <w:rtl/>
        </w:rPr>
        <w:t>ם יתברך</w:t>
      </w:r>
      <w:r>
        <w:rPr>
          <w:rtl/>
        </w:rPr>
        <w:t xml:space="preserve"> אין רע</w:t>
      </w:r>
      <w:r>
        <w:rPr>
          <w:rFonts w:hint="cs"/>
          <w:rtl/>
        </w:rPr>
        <w:t>". ו</w:t>
      </w:r>
      <w:r>
        <w:rPr>
          <w:rtl/>
        </w:rPr>
        <w:t xml:space="preserve">בח"א לסנהדרין </w:t>
      </w:r>
      <w:r>
        <w:rPr>
          <w:rFonts w:hint="cs"/>
          <w:rtl/>
        </w:rPr>
        <w:t>צ.</w:t>
      </w:r>
      <w:r>
        <w:rPr>
          <w:rtl/>
        </w:rPr>
        <w:t xml:space="preserve"> [ג, קעז.]</w:t>
      </w:r>
      <w:r>
        <w:rPr>
          <w:rFonts w:hint="cs"/>
          <w:rtl/>
        </w:rPr>
        <w:t xml:space="preserve"> בביאור ההנהגה של "מדה כנגד מדה", כתב</w:t>
      </w:r>
      <w:r>
        <w:rPr>
          <w:rtl/>
        </w:rPr>
        <w:t>: "כי כאשר מדותיו של הקב"ה מדה כנגד מדה, בזה נודע שלא יבא רע מן הש</w:t>
      </w:r>
      <w:r>
        <w:rPr>
          <w:rFonts w:hint="cs"/>
          <w:rtl/>
        </w:rPr>
        <w:t>ם יתברך</w:t>
      </w:r>
      <w:r>
        <w:rPr>
          <w:rtl/>
        </w:rPr>
        <w:t>,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w:t>
      </w:r>
      <w:r>
        <w:rPr>
          <w:rFonts w:hint="cs"/>
          <w:rtl/>
        </w:rPr>
        <w:t>ם יתברך</w:t>
      </w:r>
      <w:r>
        <w:rPr>
          <w:rtl/>
        </w:rPr>
        <w:t>"</w:t>
      </w:r>
      <w:r>
        <w:rPr>
          <w:rFonts w:hint="cs"/>
          <w:rtl/>
        </w:rPr>
        <w:t xml:space="preserve"> [ראה למעלה פ"ז הערה 36, פי"ד הערה 84, פט"ז הערה 90, פכ"ו הערה 10, ופל"ו הערה 13]</w:t>
      </w:r>
      <w:r>
        <w:rPr>
          <w:rtl/>
        </w:rPr>
        <w:t>.</w:t>
      </w:r>
      <w:r>
        <w:rPr>
          <w:rFonts w:hint="cs"/>
          <w:rtl/>
        </w:rPr>
        <w:t xml:space="preserve">  </w:t>
      </w:r>
    </w:p>
  </w:footnote>
  <w:footnote w:id="39">
    <w:p w:rsidR="086F6980" w:rsidRDefault="086F6980" w:rsidP="0836399F">
      <w:pPr>
        <w:pStyle w:val="FootnoteText"/>
        <w:rPr>
          <w:rFonts w:hint="cs"/>
          <w:rtl/>
        </w:rPr>
      </w:pPr>
      <w:r>
        <w:rPr>
          <w:rtl/>
        </w:rPr>
        <w:t>&lt;</w:t>
      </w:r>
      <w:r>
        <w:rPr>
          <w:rStyle w:val="FootnoteReference"/>
        </w:rPr>
        <w:footnoteRef/>
      </w:r>
      <w:r>
        <w:rPr>
          <w:rtl/>
        </w:rPr>
        <w:t>&gt;</w:t>
      </w:r>
      <w:r>
        <w:rPr>
          <w:rFonts w:hint="cs"/>
          <w:rtl/>
        </w:rPr>
        <w:t xml:space="preserve"> דוגמה הפוכה להנהגה זו; אמרו חכמים [אבות פ"ו מ"ב] "כל העוסק בתורה לשמה זוכה לדברים הרבה.</w:t>
      </w:r>
      <w:r w:rsidRPr="08412D07">
        <w:rPr>
          <w:rFonts w:hint="cs"/>
          <w:sz w:val="18"/>
          <w:rtl/>
        </w:rPr>
        <w:t>.. ומרחקתו מן החטא</w:t>
      </w:r>
      <w:r>
        <w:rPr>
          <w:rFonts w:hint="cs"/>
          <w:sz w:val="18"/>
          <w:rtl/>
        </w:rPr>
        <w:t xml:space="preserve"> ומקרבתו לידי זכות</w:t>
      </w:r>
      <w:r w:rsidRPr="08412D07">
        <w:rPr>
          <w:rFonts w:hint="cs"/>
          <w:sz w:val="18"/>
          <w:rtl/>
        </w:rPr>
        <w:t xml:space="preserve">". ובדר"ח שם [נ.] כתב: "ופירוש </w:t>
      </w:r>
      <w:r>
        <w:rPr>
          <w:rStyle w:val="FrankRuehl14"/>
          <w:rFonts w:cs="Monotype Hadassah" w:hint="cs"/>
          <w:sz w:val="18"/>
          <w:szCs w:val="18"/>
          <w:rtl/>
        </w:rPr>
        <w:t>'</w:t>
      </w:r>
      <w:r w:rsidRPr="08412D07">
        <w:rPr>
          <w:rStyle w:val="FrankRuehl14"/>
          <w:rFonts w:cs="Monotype Hadassah"/>
          <w:sz w:val="18"/>
          <w:szCs w:val="18"/>
          <w:rtl/>
        </w:rPr>
        <w:t>מרחקתו מן החטא</w:t>
      </w:r>
      <w:r>
        <w:rPr>
          <w:rStyle w:val="FrankRuehl14"/>
          <w:rFonts w:cs="Monotype Hadassah" w:hint="cs"/>
          <w:sz w:val="18"/>
          <w:szCs w:val="18"/>
          <w:rtl/>
        </w:rPr>
        <w:t>'</w:t>
      </w:r>
      <w:r w:rsidRPr="08412D07">
        <w:rPr>
          <w:rStyle w:val="FrankRuehl14"/>
          <w:rFonts w:cs="Monotype Hadassah" w:hint="cs"/>
          <w:sz w:val="18"/>
          <w:szCs w:val="18"/>
          <w:rtl/>
        </w:rPr>
        <w:t>,</w:t>
      </w:r>
      <w:r w:rsidRPr="08412D07">
        <w:rPr>
          <w:rStyle w:val="FrankRuehl14"/>
          <w:rFonts w:cs="Monotype Hadassah"/>
          <w:sz w:val="18"/>
          <w:szCs w:val="18"/>
          <w:rtl/>
        </w:rPr>
        <w:t xml:space="preserve"> פירוש אפילו בשוגג אינו בא לידי חטא</w:t>
      </w:r>
      <w:r w:rsidRPr="08412D07">
        <w:rPr>
          <w:rStyle w:val="FrankRuehl14"/>
          <w:rFonts w:cs="Monotype Hadassah" w:hint="cs"/>
          <w:sz w:val="18"/>
          <w:szCs w:val="18"/>
          <w:rtl/>
        </w:rPr>
        <w:t>,</w:t>
      </w:r>
      <w:r w:rsidRPr="08412D07">
        <w:rPr>
          <w:rStyle w:val="FrankRuehl14"/>
          <w:rFonts w:cs="Monotype Hadassah"/>
          <w:sz w:val="18"/>
          <w:szCs w:val="18"/>
          <w:rtl/>
        </w:rPr>
        <w:t xml:space="preserve"> והתורה שומרת עליו שלא יבא לידי חטא</w:t>
      </w:r>
      <w:r w:rsidRPr="08412D07">
        <w:rPr>
          <w:rStyle w:val="FrankRuehl14"/>
          <w:rFonts w:cs="Monotype Hadassah" w:hint="cs"/>
          <w:sz w:val="18"/>
          <w:szCs w:val="18"/>
          <w:rtl/>
        </w:rPr>
        <w:t>.</w:t>
      </w:r>
      <w:r w:rsidRPr="08412D07">
        <w:rPr>
          <w:rStyle w:val="FrankRuehl14"/>
          <w:rFonts w:cs="Monotype Hadassah"/>
          <w:sz w:val="18"/>
          <w:szCs w:val="18"/>
          <w:rtl/>
        </w:rPr>
        <w:t xml:space="preserve"> כי הדבק עם התורה</w:t>
      </w:r>
      <w:r w:rsidRPr="08412D07">
        <w:rPr>
          <w:rStyle w:val="FrankRuehl14"/>
          <w:rFonts w:cs="Monotype Hadassah" w:hint="cs"/>
          <w:sz w:val="18"/>
          <w:szCs w:val="18"/>
          <w:rtl/>
        </w:rPr>
        <w:t>,</w:t>
      </w:r>
      <w:r w:rsidRPr="08412D07">
        <w:rPr>
          <w:rStyle w:val="FrankRuehl14"/>
          <w:rFonts w:cs="Monotype Hadassah"/>
          <w:sz w:val="18"/>
          <w:szCs w:val="18"/>
          <w:rtl/>
        </w:rPr>
        <w:t xml:space="preserve"> אין התורה מניחו להיות הולך דרך מקולקל כלל</w:t>
      </w:r>
      <w:r w:rsidRPr="08412D07">
        <w:rPr>
          <w:rStyle w:val="FrankRuehl14"/>
          <w:rFonts w:cs="Monotype Hadassah" w:hint="cs"/>
          <w:sz w:val="18"/>
          <w:szCs w:val="18"/>
          <w:rtl/>
        </w:rPr>
        <w:t>,</w:t>
      </w:r>
      <w:r w:rsidRPr="08412D07">
        <w:rPr>
          <w:rStyle w:val="FrankRuehl14"/>
          <w:rFonts w:cs="Monotype Hadassah"/>
          <w:sz w:val="18"/>
          <w:szCs w:val="18"/>
          <w:rtl/>
        </w:rPr>
        <w:t xml:space="preserve"> אבל שומרת עליו מן החטא, וזה שאמר </w:t>
      </w:r>
      <w:r>
        <w:rPr>
          <w:rStyle w:val="FrankRuehl14"/>
          <w:rFonts w:cs="Monotype Hadassah" w:hint="cs"/>
          <w:sz w:val="18"/>
          <w:szCs w:val="18"/>
          <w:rtl/>
        </w:rPr>
        <w:t>'</w:t>
      </w:r>
      <w:r w:rsidRPr="08412D07">
        <w:rPr>
          <w:rStyle w:val="FrankRuehl14"/>
          <w:rFonts w:cs="Monotype Hadassah"/>
          <w:sz w:val="18"/>
          <w:szCs w:val="18"/>
          <w:rtl/>
        </w:rPr>
        <w:t>ומרחקתו מן החטא</w:t>
      </w:r>
      <w:r>
        <w:rPr>
          <w:rStyle w:val="FrankRuehl14"/>
          <w:rFonts w:cs="Monotype Hadassah" w:hint="cs"/>
          <w:sz w:val="18"/>
          <w:szCs w:val="18"/>
          <w:rtl/>
        </w:rPr>
        <w:t>'</w:t>
      </w:r>
      <w:r w:rsidRPr="08412D07">
        <w:rPr>
          <w:rStyle w:val="FrankRuehl14"/>
          <w:rFonts w:cs="Monotype Hadassah" w:hint="cs"/>
          <w:sz w:val="18"/>
          <w:szCs w:val="18"/>
          <w:rtl/>
        </w:rPr>
        <w:t>.</w:t>
      </w:r>
      <w:r>
        <w:rPr>
          <w:rStyle w:val="FrankRuehl14"/>
          <w:rFonts w:cs="Monotype Hadassah" w:hint="cs"/>
          <w:sz w:val="18"/>
          <w:szCs w:val="18"/>
          <w:rtl/>
        </w:rPr>
        <w:t>..</w:t>
      </w:r>
      <w:r w:rsidRPr="08412D07">
        <w:rPr>
          <w:rStyle w:val="FrankRuehl14"/>
          <w:rFonts w:cs="Monotype Hadassah"/>
          <w:sz w:val="18"/>
          <w:szCs w:val="18"/>
          <w:rtl/>
        </w:rPr>
        <w:t xml:space="preserve"> שאין חטא בא על ידו</w:t>
      </w:r>
      <w:r>
        <w:rPr>
          <w:rStyle w:val="FrankRuehl14"/>
          <w:rFonts w:cs="Monotype Hadassah" w:hint="cs"/>
          <w:sz w:val="18"/>
          <w:szCs w:val="18"/>
          <w:rtl/>
        </w:rPr>
        <w:t>.</w:t>
      </w:r>
      <w:r w:rsidRPr="08412D07">
        <w:rPr>
          <w:rStyle w:val="FrankRuehl14"/>
          <w:rFonts w:cs="Monotype Hadassah"/>
          <w:sz w:val="18"/>
          <w:szCs w:val="18"/>
          <w:rtl/>
        </w:rPr>
        <w:t xml:space="preserve"> וכן מה שאמר </w:t>
      </w:r>
      <w:r>
        <w:rPr>
          <w:rStyle w:val="FrankRuehl14"/>
          <w:rFonts w:cs="Monotype Hadassah" w:hint="cs"/>
          <w:sz w:val="18"/>
          <w:szCs w:val="18"/>
          <w:rtl/>
        </w:rPr>
        <w:t>'</w:t>
      </w:r>
      <w:r w:rsidRPr="08412D07">
        <w:rPr>
          <w:rStyle w:val="FrankRuehl14"/>
          <w:rFonts w:cs="Monotype Hadassah"/>
          <w:sz w:val="18"/>
          <w:szCs w:val="18"/>
          <w:rtl/>
        </w:rPr>
        <w:t>ומקרבתו לידי זכות</w:t>
      </w:r>
      <w:r>
        <w:rPr>
          <w:rStyle w:val="FrankRuehl14"/>
          <w:rFonts w:cs="Monotype Hadassah" w:hint="cs"/>
          <w:sz w:val="18"/>
          <w:szCs w:val="18"/>
          <w:rtl/>
        </w:rPr>
        <w:t>'</w:t>
      </w:r>
      <w:r w:rsidRPr="08412D07">
        <w:rPr>
          <w:rStyle w:val="FrankRuehl14"/>
          <w:rFonts w:cs="Monotype Hadassah" w:hint="cs"/>
          <w:sz w:val="18"/>
          <w:szCs w:val="18"/>
          <w:rtl/>
        </w:rPr>
        <w:t>,</w:t>
      </w:r>
      <w:r w:rsidRPr="08412D07">
        <w:rPr>
          <w:rStyle w:val="FrankRuehl14"/>
          <w:rFonts w:cs="Monotype Hadassah"/>
          <w:sz w:val="18"/>
          <w:szCs w:val="18"/>
          <w:rtl/>
        </w:rPr>
        <w:t xml:space="preserve"> אף אם לא היה דעתו ע</w:t>
      </w:r>
      <w:r w:rsidRPr="08412D07">
        <w:rPr>
          <w:rStyle w:val="FrankRuehl14"/>
          <w:rFonts w:cs="Monotype Hadassah" w:hint="cs"/>
          <w:sz w:val="18"/>
          <w:szCs w:val="18"/>
          <w:rtl/>
        </w:rPr>
        <w:t>ל זה,</w:t>
      </w:r>
      <w:r w:rsidRPr="08412D07">
        <w:rPr>
          <w:rStyle w:val="FrankRuehl14"/>
          <w:rFonts w:cs="Monotype Hadassah"/>
          <w:sz w:val="18"/>
          <w:szCs w:val="18"/>
          <w:rtl/>
        </w:rPr>
        <w:t xml:space="preserve"> מקרבתו לידי זכות. ובמדרש </w:t>
      </w:r>
      <w:r>
        <w:rPr>
          <w:rFonts w:hint="cs"/>
          <w:sz w:val="18"/>
          <w:rtl/>
        </w:rPr>
        <w:t>[</w:t>
      </w:r>
      <w:r w:rsidRPr="08412D07">
        <w:rPr>
          <w:sz w:val="18"/>
          <w:rtl/>
        </w:rPr>
        <w:t>ויק"ר לה</w:t>
      </w:r>
      <w:r w:rsidRPr="08412D07">
        <w:rPr>
          <w:rFonts w:hint="cs"/>
          <w:sz w:val="18"/>
          <w:rtl/>
        </w:rPr>
        <w:t>, א</w:t>
      </w:r>
      <w:r>
        <w:rPr>
          <w:rStyle w:val="FrankRuehl14"/>
          <w:rFonts w:cs="Monotype Hadassah" w:hint="cs"/>
          <w:sz w:val="18"/>
          <w:szCs w:val="18"/>
          <w:rtl/>
        </w:rPr>
        <w:t>]</w:t>
      </w:r>
      <w:r w:rsidRPr="08412D07">
        <w:rPr>
          <w:rStyle w:val="FrankRuehl14"/>
          <w:rFonts w:cs="Monotype Hadassah"/>
          <w:sz w:val="18"/>
          <w:szCs w:val="18"/>
          <w:rtl/>
        </w:rPr>
        <w:t xml:space="preserve"> </w:t>
      </w:r>
      <w:r>
        <w:rPr>
          <w:rStyle w:val="FrankRuehl14"/>
          <w:rFonts w:cs="Monotype Hadassah" w:hint="cs"/>
          <w:sz w:val="18"/>
          <w:szCs w:val="18"/>
          <w:rtl/>
        </w:rPr>
        <w:t>'</w:t>
      </w:r>
      <w:r w:rsidRPr="08412D07">
        <w:rPr>
          <w:rStyle w:val="FrankRuehl14"/>
          <w:rFonts w:cs="Monotype Hadassah"/>
          <w:sz w:val="18"/>
          <w:szCs w:val="18"/>
          <w:rtl/>
        </w:rPr>
        <w:t>חשבתי דרכי ואשיבה רגלי אל עדותיך</w:t>
      </w:r>
      <w:r>
        <w:rPr>
          <w:rStyle w:val="FrankRuehl14"/>
          <w:rFonts w:cs="Monotype Hadassah" w:hint="cs"/>
          <w:sz w:val="18"/>
          <w:szCs w:val="18"/>
          <w:rtl/>
        </w:rPr>
        <w:t>'</w:t>
      </w:r>
      <w:r w:rsidRPr="08412D07">
        <w:rPr>
          <w:rStyle w:val="FrankRuehl14"/>
          <w:rFonts w:cs="Monotype Hadassah" w:hint="cs"/>
          <w:sz w:val="18"/>
          <w:szCs w:val="18"/>
          <w:rtl/>
        </w:rPr>
        <w:t xml:space="preserve"> </w:t>
      </w:r>
      <w:r>
        <w:rPr>
          <w:rFonts w:hint="cs"/>
          <w:sz w:val="18"/>
          <w:rtl/>
        </w:rPr>
        <w:t>[</w:t>
      </w:r>
      <w:r w:rsidRPr="08412D07">
        <w:rPr>
          <w:rFonts w:hint="cs"/>
          <w:sz w:val="18"/>
          <w:rtl/>
        </w:rPr>
        <w:t>תהלים קיט, נט</w:t>
      </w:r>
      <w:r>
        <w:rPr>
          <w:rStyle w:val="FrankRuehl14"/>
          <w:rFonts w:cs="Monotype Hadassah" w:hint="cs"/>
          <w:sz w:val="18"/>
          <w:szCs w:val="18"/>
          <w:rtl/>
        </w:rPr>
        <w:t>]</w:t>
      </w:r>
      <w:r w:rsidRPr="08412D07">
        <w:rPr>
          <w:rStyle w:val="FrankRuehl14"/>
          <w:rFonts w:cs="Monotype Hadassah" w:hint="cs"/>
          <w:sz w:val="18"/>
          <w:szCs w:val="18"/>
          <w:rtl/>
        </w:rPr>
        <w:t>,</w:t>
      </w:r>
      <w:r w:rsidRPr="08412D07">
        <w:rPr>
          <w:rStyle w:val="FrankRuehl14"/>
          <w:rFonts w:cs="Monotype Hadassah"/>
          <w:sz w:val="18"/>
          <w:szCs w:val="18"/>
          <w:rtl/>
        </w:rPr>
        <w:t xml:space="preserve"> אמר דוד</w:t>
      </w:r>
      <w:r w:rsidRPr="08412D07">
        <w:rPr>
          <w:rStyle w:val="FrankRuehl14"/>
          <w:rFonts w:cs="Monotype Hadassah" w:hint="cs"/>
          <w:sz w:val="18"/>
          <w:szCs w:val="18"/>
          <w:rtl/>
        </w:rPr>
        <w:t>;</w:t>
      </w:r>
      <w:r w:rsidRPr="08412D07">
        <w:rPr>
          <w:rStyle w:val="FrankRuehl14"/>
          <w:rFonts w:cs="Monotype Hadassah"/>
          <w:sz w:val="18"/>
          <w:szCs w:val="18"/>
          <w:rtl/>
        </w:rPr>
        <w:t xml:space="preserve"> רב</w:t>
      </w:r>
      <w:r w:rsidRPr="08412D07">
        <w:rPr>
          <w:rStyle w:val="FrankRuehl14"/>
          <w:rFonts w:cs="Monotype Hadassah" w:hint="cs"/>
          <w:sz w:val="18"/>
          <w:szCs w:val="18"/>
          <w:rtl/>
        </w:rPr>
        <w:t>ונו של עולם,</w:t>
      </w:r>
      <w:r w:rsidRPr="08412D07">
        <w:rPr>
          <w:rStyle w:val="FrankRuehl14"/>
          <w:rFonts w:cs="Monotype Hadassah"/>
          <w:sz w:val="18"/>
          <w:szCs w:val="18"/>
          <w:rtl/>
        </w:rPr>
        <w:t xml:space="preserve"> כל יום ויום הייתי מחשב ואומר למקום פלוני ולבית דירה פלונית אני הולך</w:t>
      </w:r>
      <w:r w:rsidRPr="08412D07">
        <w:rPr>
          <w:rStyle w:val="FrankRuehl14"/>
          <w:rFonts w:cs="Monotype Hadassah" w:hint="cs"/>
          <w:sz w:val="18"/>
          <w:szCs w:val="18"/>
          <w:rtl/>
        </w:rPr>
        <w:t>,</w:t>
      </w:r>
      <w:r w:rsidRPr="08412D07">
        <w:rPr>
          <w:rStyle w:val="FrankRuehl14"/>
          <w:rFonts w:cs="Monotype Hadassah"/>
          <w:sz w:val="18"/>
          <w:szCs w:val="18"/>
          <w:rtl/>
        </w:rPr>
        <w:t xml:space="preserve"> והיו רגלי מביאות אותי לבתי כנסיות ולבתי מדרשות</w:t>
      </w:r>
      <w:r w:rsidRPr="08412D07">
        <w:rPr>
          <w:rStyle w:val="FrankRuehl14"/>
          <w:rFonts w:cs="Monotype Hadassah" w:hint="cs"/>
          <w:sz w:val="18"/>
          <w:szCs w:val="18"/>
          <w:rtl/>
        </w:rPr>
        <w:t>.</w:t>
      </w:r>
      <w:r w:rsidRPr="08412D07">
        <w:rPr>
          <w:rStyle w:val="FrankRuehl14"/>
          <w:rFonts w:cs="Monotype Hadassah"/>
          <w:sz w:val="18"/>
          <w:szCs w:val="18"/>
          <w:rtl/>
        </w:rPr>
        <w:t xml:space="preserve"> ה</w:t>
      </w:r>
      <w:r w:rsidRPr="08412D07">
        <w:rPr>
          <w:rStyle w:val="FrankRuehl14"/>
          <w:rFonts w:cs="Monotype Hadassah" w:hint="cs"/>
          <w:sz w:val="18"/>
          <w:szCs w:val="18"/>
          <w:rtl/>
        </w:rPr>
        <w:t xml:space="preserve">דה הוא דכתיב </w:t>
      </w:r>
      <w:r>
        <w:rPr>
          <w:rStyle w:val="FrankRuehl14"/>
          <w:rFonts w:cs="Monotype Hadassah" w:hint="cs"/>
          <w:sz w:val="18"/>
          <w:szCs w:val="18"/>
          <w:rtl/>
        </w:rPr>
        <w:t>'</w:t>
      </w:r>
      <w:r w:rsidRPr="08412D07">
        <w:rPr>
          <w:rStyle w:val="FrankRuehl14"/>
          <w:rFonts w:cs="Monotype Hadassah"/>
          <w:sz w:val="18"/>
          <w:szCs w:val="18"/>
          <w:rtl/>
        </w:rPr>
        <w:t>חשבתי דרכי ואשיבה רגלי אל עדותיך</w:t>
      </w:r>
      <w:r>
        <w:rPr>
          <w:rStyle w:val="FrankRuehl14"/>
          <w:rFonts w:cs="Monotype Hadassah" w:hint="cs"/>
          <w:sz w:val="18"/>
          <w:szCs w:val="18"/>
          <w:rtl/>
        </w:rPr>
        <w:t>'</w:t>
      </w:r>
      <w:r w:rsidRPr="08412D07">
        <w:rPr>
          <w:rStyle w:val="FrankRuehl14"/>
          <w:rFonts w:cs="Monotype Hadassah" w:hint="cs"/>
          <w:sz w:val="18"/>
          <w:szCs w:val="18"/>
          <w:rtl/>
        </w:rPr>
        <w:t>,</w:t>
      </w:r>
      <w:r w:rsidRPr="08412D07">
        <w:rPr>
          <w:rStyle w:val="FrankRuehl14"/>
          <w:rFonts w:cs="Monotype Hadassah"/>
          <w:sz w:val="18"/>
          <w:szCs w:val="18"/>
          <w:rtl/>
        </w:rPr>
        <w:t xml:space="preserve"> ע</w:t>
      </w:r>
      <w:r w:rsidRPr="08412D07">
        <w:rPr>
          <w:rStyle w:val="FrankRuehl14"/>
          <w:rFonts w:cs="Monotype Hadassah" w:hint="cs"/>
          <w:sz w:val="18"/>
          <w:szCs w:val="18"/>
          <w:rtl/>
        </w:rPr>
        <w:t>ד כאן</w:t>
      </w:r>
      <w:r w:rsidRPr="08412D07">
        <w:rPr>
          <w:rStyle w:val="FrankRuehl14"/>
          <w:rFonts w:cs="Monotype Hadassah"/>
          <w:sz w:val="18"/>
          <w:szCs w:val="18"/>
          <w:rtl/>
        </w:rPr>
        <w:t>. והנה תראה כי רגלי חסידיו הש</w:t>
      </w:r>
      <w:r w:rsidRPr="08412D07">
        <w:rPr>
          <w:rStyle w:val="FrankRuehl14"/>
          <w:rFonts w:cs="Monotype Hadassah" w:hint="cs"/>
          <w:sz w:val="18"/>
          <w:szCs w:val="18"/>
          <w:rtl/>
        </w:rPr>
        <w:t>ם יתברך</w:t>
      </w:r>
      <w:r w:rsidRPr="08412D07">
        <w:rPr>
          <w:rStyle w:val="FrankRuehl14"/>
          <w:rFonts w:cs="Monotype Hadassah"/>
          <w:sz w:val="18"/>
          <w:szCs w:val="18"/>
          <w:rtl/>
        </w:rPr>
        <w:t xml:space="preserve"> מביא אותם אל הטוב ואל הזכות, וזה שאמר כאן </w:t>
      </w:r>
      <w:r>
        <w:rPr>
          <w:rStyle w:val="FrankRuehl14"/>
          <w:rFonts w:cs="Monotype Hadassah" w:hint="cs"/>
          <w:sz w:val="18"/>
          <w:szCs w:val="18"/>
          <w:rtl/>
        </w:rPr>
        <w:t>'</w:t>
      </w:r>
      <w:r w:rsidRPr="08412D07">
        <w:rPr>
          <w:rStyle w:val="FrankRuehl14"/>
          <w:rFonts w:cs="Monotype Hadassah"/>
          <w:sz w:val="18"/>
          <w:szCs w:val="18"/>
          <w:rtl/>
        </w:rPr>
        <w:t>ומקרבתו לידי זכות</w:t>
      </w:r>
      <w:r>
        <w:rPr>
          <w:rStyle w:val="FrankRuehl14"/>
          <w:rFonts w:cs="Monotype Hadassah" w:hint="cs"/>
          <w:sz w:val="18"/>
          <w:szCs w:val="18"/>
          <w:rtl/>
        </w:rPr>
        <w:t>'</w:t>
      </w:r>
      <w:r w:rsidRPr="08412D07">
        <w:rPr>
          <w:rStyle w:val="FrankRuehl14"/>
          <w:rFonts w:cs="Monotype Hadassah" w:hint="cs"/>
          <w:sz w:val="18"/>
          <w:szCs w:val="18"/>
          <w:rtl/>
        </w:rPr>
        <w:t>,</w:t>
      </w:r>
      <w:r w:rsidRPr="08412D07">
        <w:rPr>
          <w:rStyle w:val="FrankRuehl14"/>
          <w:rFonts w:cs="Monotype Hadassah"/>
          <w:sz w:val="18"/>
          <w:szCs w:val="18"/>
          <w:rtl/>
        </w:rPr>
        <w:t xml:space="preserve"> שרגליו מביאות אותו אל הזכות תמיד</w:t>
      </w:r>
      <w:r w:rsidRPr="08412D07">
        <w:rPr>
          <w:rStyle w:val="FrankRuehl14"/>
          <w:rFonts w:cs="Monotype Hadassah" w:hint="cs"/>
          <w:sz w:val="18"/>
          <w:szCs w:val="18"/>
          <w:rtl/>
        </w:rPr>
        <w:t>,</w:t>
      </w:r>
      <w:r w:rsidRPr="08412D07">
        <w:rPr>
          <w:rStyle w:val="FrankRuehl14"/>
          <w:rFonts w:cs="Monotype Hadassah"/>
          <w:sz w:val="18"/>
          <w:szCs w:val="18"/>
          <w:rtl/>
        </w:rPr>
        <w:t xml:space="preserve"> אף כי לא היה דעתו על זה כלל</w:t>
      </w:r>
      <w:r w:rsidRPr="08412D07">
        <w:rPr>
          <w:rStyle w:val="FrankRuehl14"/>
          <w:rFonts w:cs="Monotype Hadassah" w:hint="cs"/>
          <w:sz w:val="18"/>
          <w:szCs w:val="18"/>
          <w:rtl/>
        </w:rPr>
        <w:t>.</w:t>
      </w:r>
      <w:r w:rsidRPr="08412D07">
        <w:rPr>
          <w:rStyle w:val="FrankRuehl14"/>
          <w:rFonts w:cs="Monotype Hadassah"/>
          <w:sz w:val="18"/>
          <w:szCs w:val="18"/>
          <w:rtl/>
        </w:rPr>
        <w:t xml:space="preserve"> וכן </w:t>
      </w:r>
      <w:r>
        <w:rPr>
          <w:rStyle w:val="FrankRuehl14"/>
          <w:rFonts w:cs="Monotype Hadassah" w:hint="cs"/>
          <w:sz w:val="18"/>
          <w:szCs w:val="18"/>
          <w:rtl/>
        </w:rPr>
        <w:t>'</w:t>
      </w:r>
      <w:r w:rsidRPr="08412D07">
        <w:rPr>
          <w:rStyle w:val="FrankRuehl14"/>
          <w:rFonts w:cs="Monotype Hadassah"/>
          <w:sz w:val="18"/>
          <w:szCs w:val="18"/>
          <w:rtl/>
        </w:rPr>
        <w:t>רגלי חסידיו ישמור</w:t>
      </w:r>
      <w:r>
        <w:rPr>
          <w:rStyle w:val="FrankRuehl14"/>
          <w:rFonts w:cs="Monotype Hadassah" w:hint="cs"/>
          <w:sz w:val="18"/>
          <w:szCs w:val="18"/>
          <w:rtl/>
        </w:rPr>
        <w:t>'</w:t>
      </w:r>
      <w:r w:rsidRPr="08412D07">
        <w:rPr>
          <w:rStyle w:val="FrankRuehl14"/>
          <w:rFonts w:cs="Monotype Hadassah" w:hint="cs"/>
          <w:sz w:val="18"/>
          <w:szCs w:val="18"/>
          <w:rtl/>
        </w:rPr>
        <w:t xml:space="preserve"> </w:t>
      </w:r>
      <w:r>
        <w:rPr>
          <w:rFonts w:hint="cs"/>
          <w:sz w:val="18"/>
          <w:rtl/>
        </w:rPr>
        <w:t>[</w:t>
      </w:r>
      <w:r w:rsidRPr="08412D07">
        <w:rPr>
          <w:rFonts w:hint="cs"/>
          <w:sz w:val="18"/>
          <w:rtl/>
        </w:rPr>
        <w:t>ש"א ב, ט</w:t>
      </w:r>
      <w:r>
        <w:rPr>
          <w:rStyle w:val="FrankRuehl14"/>
          <w:rFonts w:cs="Monotype Hadassah" w:hint="cs"/>
          <w:sz w:val="18"/>
          <w:szCs w:val="18"/>
          <w:rtl/>
        </w:rPr>
        <w:t>]</w:t>
      </w:r>
      <w:r w:rsidRPr="08412D07">
        <w:rPr>
          <w:rStyle w:val="FrankRuehl14"/>
          <w:rFonts w:cs="Monotype Hadassah"/>
          <w:sz w:val="18"/>
          <w:szCs w:val="18"/>
          <w:rtl/>
        </w:rPr>
        <w:t xml:space="preserve"> מן החטא</w:t>
      </w:r>
      <w:r>
        <w:rPr>
          <w:rFonts w:hint="cs"/>
          <w:rtl/>
        </w:rPr>
        <w:t>". וכל זה אמור על מי שלומד תורה לשמה. לעומת זאת האומות, שאין להם תורה כלל, "הם נעזבים, ובאה עליהם הרעה". @</w:t>
      </w:r>
      <w:r w:rsidRPr="08573912">
        <w:rPr>
          <w:rFonts w:hint="cs"/>
          <w:b/>
          <w:bCs/>
          <w:rtl/>
        </w:rPr>
        <w:t>והחינוך</w:t>
      </w:r>
      <w:r>
        <w:rPr>
          <w:rFonts w:hint="cs"/>
          <w:rtl/>
        </w:rPr>
        <w:t>^ [מצוה קעא] כתב: "</w:t>
      </w:r>
      <w:r>
        <w:rPr>
          <w:rtl/>
        </w:rPr>
        <w:t>השם יתברך לא יחי</w:t>
      </w:r>
      <w:r>
        <w:rPr>
          <w:rFonts w:hint="cs"/>
          <w:rtl/>
        </w:rPr>
        <w:t>י</w:t>
      </w:r>
      <w:r>
        <w:rPr>
          <w:rtl/>
        </w:rPr>
        <w:t>ב בריה מחפצו בחיוב, כי האל הטוב חפץ בטוב לעולם. אבל האדם הוא שמחי</w:t>
      </w:r>
      <w:r>
        <w:rPr>
          <w:rFonts w:hint="cs"/>
          <w:rtl/>
        </w:rPr>
        <w:t>י</w:t>
      </w:r>
      <w:r>
        <w:rPr>
          <w:rtl/>
        </w:rPr>
        <w:t>ב את עצמו בנטותו מן הישר</w:t>
      </w:r>
      <w:r>
        <w:rPr>
          <w:rFonts w:hint="cs"/>
          <w:rtl/>
        </w:rPr>
        <w:t>,</w:t>
      </w:r>
      <w:r>
        <w:rPr>
          <w:rtl/>
        </w:rPr>
        <w:t xml:space="preserve"> ויסיר מגופו ההכנות המכשירות אותו לקבל הטובה. והמשל על זה, ההולך על דרך ישר ופנוי מאבנים ומכל דבר המכשיל</w:t>
      </w:r>
      <w:r>
        <w:rPr>
          <w:rFonts w:hint="cs"/>
          <w:rtl/>
        </w:rPr>
        <w:t>,</w:t>
      </w:r>
      <w:r>
        <w:rPr>
          <w:rtl/>
        </w:rPr>
        <w:t xml:space="preserve"> ויש לדרך גדר קוצים מכאן ומכאן</w:t>
      </w:r>
      <w:r>
        <w:rPr>
          <w:rFonts w:hint="cs"/>
          <w:rtl/>
        </w:rPr>
        <w:t>,</w:t>
      </w:r>
      <w:r>
        <w:rPr>
          <w:rtl/>
        </w:rPr>
        <w:t xml:space="preserve"> ועבר אחד ונתחכך בגדר ונכוה</w:t>
      </w:r>
      <w:r>
        <w:rPr>
          <w:rFonts w:hint="cs"/>
          <w:rtl/>
        </w:rPr>
        <w:t>.</w:t>
      </w:r>
      <w:r>
        <w:rPr>
          <w:rtl/>
        </w:rPr>
        <w:t xml:space="preserve"> באמת אין לומר על האיש הזה שהשם חפץ בכויתו, אבל הוא הגורם</w:t>
      </w:r>
      <w:r>
        <w:rPr>
          <w:rFonts w:hint="cs"/>
          <w:rtl/>
        </w:rPr>
        <w:t>,</w:t>
      </w:r>
      <w:r>
        <w:rPr>
          <w:rtl/>
        </w:rPr>
        <w:t xml:space="preserve"> כי לא נזהר ללכת בישר. וכמו כן בעל החטא</w:t>
      </w:r>
      <w:r>
        <w:rPr>
          <w:rFonts w:hint="cs"/>
          <w:rtl/>
        </w:rPr>
        <w:t>,</w:t>
      </w:r>
      <w:r>
        <w:rPr>
          <w:rtl/>
        </w:rPr>
        <w:t xml:space="preserve"> מדת הדין תחי</w:t>
      </w:r>
      <w:r>
        <w:rPr>
          <w:rFonts w:hint="cs"/>
          <w:rtl/>
        </w:rPr>
        <w:t>י</w:t>
      </w:r>
      <w:r>
        <w:rPr>
          <w:rtl/>
        </w:rPr>
        <w:t>בנו על חטאו על כל פנים, ואין לומר עליו שהאל הטוב יחפץ בחיובו</w:t>
      </w:r>
      <w:r>
        <w:rPr>
          <w:rFonts w:hint="cs"/>
          <w:rtl/>
        </w:rPr>
        <w:t xml:space="preserve">... </w:t>
      </w:r>
      <w:r>
        <w:rPr>
          <w:rtl/>
        </w:rPr>
        <w:t xml:space="preserve">וכעין דבר זה אמרו זכרונם לברכה </w:t>
      </w:r>
      <w:r>
        <w:rPr>
          <w:rFonts w:hint="cs"/>
          <w:rtl/>
        </w:rPr>
        <w:t>[ב"ר נא, ג] '</w:t>
      </w:r>
      <w:r>
        <w:rPr>
          <w:rtl/>
        </w:rPr>
        <w:t>אין דבר רע יורד מלמעלה</w:t>
      </w:r>
      <w:r>
        <w:rPr>
          <w:rFonts w:hint="cs"/>
          <w:rtl/>
        </w:rPr>
        <w:t xml:space="preserve">'" [הובא למעלה פ"ז הערה 36, ופי"ט הערה 90]. </w:t>
      </w:r>
    </w:p>
  </w:footnote>
  <w:footnote w:id="40">
    <w:p w:rsidR="086F6980" w:rsidRDefault="086F6980" w:rsidP="08C0476A">
      <w:pPr>
        <w:pStyle w:val="FootnoteText"/>
        <w:rPr>
          <w:rFonts w:hint="cs"/>
        </w:rPr>
      </w:pPr>
      <w:r>
        <w:rPr>
          <w:rtl/>
        </w:rPr>
        <w:t>&lt;</w:t>
      </w:r>
      <w:r>
        <w:rPr>
          <w:rStyle w:val="FootnoteReference"/>
        </w:rPr>
        <w:footnoteRef/>
      </w:r>
      <w:r>
        <w:rPr>
          <w:rtl/>
        </w:rPr>
        <w:t>&gt;</w:t>
      </w:r>
      <w:r>
        <w:rPr>
          <w:rFonts w:hint="cs"/>
          <w:rtl/>
        </w:rPr>
        <w:t xml:space="preserve"> </w:t>
      </w:r>
      <w:r w:rsidRPr="0836399F">
        <w:rPr>
          <w:rFonts w:hint="cs"/>
          <w:rtl/>
        </w:rPr>
        <w:t>ואם תאמר</w:t>
      </w:r>
      <w:r>
        <w:rPr>
          <w:rFonts w:hint="cs"/>
          <w:rtl/>
        </w:rPr>
        <w:t>, כשם שההר נקרא על שם השנאה לאומות ["הר סיני"], כך לעומת זאת ההר היה צריך להקרא על שם האהבה לישראל, ומ"מ השם המקביל ל"הר סיני" הוא "הר בשן", "שכל מה שישראל אוכלים בשניהם בזכות התורה" [לשונו למעלה לאחר ציון 1, וראה למעלה הערה 19], ולא ע"ש האהבה. ומדוע כלפי האומות ההר נקרא ע"ש הסבה [השנאה], ואילו כלפי ישראל ההר נקרא ע"ש המסובב [מהאהבה ש"אוכלים בשינהם בזכות התורה"]. ויש לומר, שאצל ישראל ה' מביא את הטובה על ישראל, לכך אין ההר נקרא ע"ש האהבה, כי שם לא נגמר הענין, אלא שאהבה זו מביאה להשפעת טובה, לכך ההר נקרא על שם השלב הסופי, והוא מה שבפועל ישראל מקבלים בזכות התורה. אך אצל האומות נתבאר שאין ה' מביא רעה על האומות, אלא הרעה באה באופן דממילא. לכך כלפי האומות, ההר נקרא ע"ש השנאה, שזהו השלב האחרון מצדו יתברך כלפי האומות.</w:t>
      </w:r>
    </w:p>
  </w:footnote>
  <w:footnote w:id="41">
    <w:p w:rsidR="086F6980" w:rsidRDefault="086F6980" w:rsidP="08F62B56">
      <w:pPr>
        <w:pStyle w:val="FootnoteText"/>
        <w:rPr>
          <w:rFonts w:hint="cs"/>
        </w:rPr>
      </w:pPr>
      <w:r>
        <w:rPr>
          <w:rtl/>
        </w:rPr>
        <w:t>&lt;</w:t>
      </w:r>
      <w:r>
        <w:rPr>
          <w:rStyle w:val="FootnoteReference"/>
        </w:rPr>
        <w:footnoteRef/>
      </w:r>
      <w:r>
        <w:rPr>
          <w:rtl/>
        </w:rPr>
        <w:t>&gt;</w:t>
      </w:r>
      <w:r>
        <w:rPr>
          <w:rFonts w:hint="cs"/>
          <w:rtl/>
        </w:rPr>
        <w:t xml:space="preserve"> נראה שרומז לדברים שנמצאים בכת"י [תי:], וז"ל: "וכאשר תשכיל בה' שמות הנזכרים במדרש, תמצאם מסודרים בסדר. השם הראשון מן החמשה השמות לומר כי ההר הזה בו נתקשרו ישראל להקב"ה לקיים התורה. וזהו ענין בפני עצמו, ולפיכך נקרא 'הר האלקים'. וכאשר יקיימו גזירתו יתברך יאכלו הטוב בעולם הזה, ויהיו שלמים בעצמם לטוב להם כל הימים. וגם זה ההר על ידו הגיע הרעה למשמאילים בה, הכל כמו שנתבאר למעלה, והוא ענין נפלא כאשר תבין". ושמעתי לבאר שכוונתו לסדר הספירות; "הר האלקים" הוא כתר, ומצד ימין "הר בשן" הוא חסד, ו"הר גבנונים" הוא נצח. ולעומתם מצד שמאל "הר חורב" הוא גבורה, ו"הר סיני" הוא הוד. ולכך חזר והדגיש כאן ימין ושמאל [ראה למעלה הערה 32].</w:t>
      </w:r>
    </w:p>
  </w:footnote>
  <w:footnote w:id="42">
    <w:p w:rsidR="086F6980" w:rsidRDefault="086F6980" w:rsidP="08F95750">
      <w:pPr>
        <w:pStyle w:val="FootnoteText"/>
        <w:rPr>
          <w:rFonts w:hint="cs"/>
          <w:rtl/>
        </w:rPr>
      </w:pPr>
      <w:r>
        <w:rPr>
          <w:rtl/>
        </w:rPr>
        <w:t>&lt;</w:t>
      </w:r>
      <w:r>
        <w:rPr>
          <w:rStyle w:val="FootnoteReference"/>
        </w:rPr>
        <w:footnoteRef/>
      </w:r>
      <w:r>
        <w:rPr>
          <w:rtl/>
        </w:rPr>
        <w:t>&gt;</w:t>
      </w:r>
      <w:r>
        <w:rPr>
          <w:rFonts w:hint="cs"/>
          <w:rtl/>
        </w:rPr>
        <w:t xml:space="preserve"> ישנם שלשה הבדלים בין דברי המדרש לדברי רבי אבהו; (א) המדרש מבאר שיש להר סיני חמשה שמות, ואילו לרבי אבהו יש להר סיני שני שמות בלבד ["הר סיני" ו"הר חורב"]. (ב) המדרש מבאר שהשם "הר סיני" מורה על השנאה שירדה על אומות העולם, ואילו לרבי אבהו השם "הר סיני" הוא שם עצמי של ההר, ואינו נדרש כלל [ראה הערה הבאה]. (ג) המדרש מבאר ש"הר חורב" מורה על החורבן העתידי שיהיה לאומות העולם ["כלל הדבר, שם 'חורב', כי המשמאילים בתורה &amp;</w:t>
      </w:r>
      <w:r w:rsidRPr="08976F6E">
        <w:rPr>
          <w:rFonts w:hint="cs"/>
          <w:b/>
          <w:bCs/>
          <w:rtl/>
        </w:rPr>
        <w:t>סוף</w:t>
      </w:r>
      <w:r>
        <w:rPr>
          <w:rFonts w:hint="cs"/>
          <w:rtl/>
        </w:rPr>
        <w:t xml:space="preserve">^ שיאבדו", וכמבואר למעלה הערה 32], ואילו לרבי אבהו חורבן האומות כבר נעשה על ההר בשעת מתן תורה.  </w:t>
      </w:r>
    </w:p>
  </w:footnote>
  <w:footnote w:id="43">
    <w:p w:rsidR="086F6980" w:rsidRDefault="086F6980" w:rsidP="0832715E">
      <w:pPr>
        <w:pStyle w:val="FootnoteText"/>
        <w:rPr>
          <w:rFonts w:hint="cs"/>
        </w:rPr>
      </w:pPr>
      <w:r>
        <w:rPr>
          <w:rtl/>
        </w:rPr>
        <w:t>&lt;</w:t>
      </w:r>
      <w:r>
        <w:rPr>
          <w:rStyle w:val="FootnoteReference"/>
        </w:rPr>
        <w:footnoteRef/>
      </w:r>
      <w:r>
        <w:rPr>
          <w:rtl/>
        </w:rPr>
        <w:t>&gt;</w:t>
      </w:r>
      <w:r>
        <w:rPr>
          <w:rFonts w:hint="cs"/>
          <w:rtl/>
        </w:rPr>
        <w:t xml:space="preserve"> הוא "הר סיני", שהוא השם של המקום שעליו ניתנה תורה. ואין שם זה מורה על דבר, זולת המקום שעליו ניתנה תורה. והביאור הוא שאין טעם לשם עצם, וכפי שכתב בגו"א בראשית פל"ו אות יב [קצג.], וז"ל: "</w:t>
      </w:r>
      <w:r>
        <w:rPr>
          <w:rtl/>
        </w:rPr>
        <w:t>ודאי כל שם דלא נזכר דבר בשם</w:t>
      </w:r>
      <w:r>
        <w:rPr>
          <w:rFonts w:hint="cs"/>
          <w:rtl/>
        </w:rPr>
        <w:t>,</w:t>
      </w:r>
      <w:r>
        <w:rPr>
          <w:rtl/>
        </w:rPr>
        <w:t xml:space="preserve"> כמו שאר שמות העצם</w:t>
      </w:r>
      <w:r>
        <w:rPr>
          <w:rFonts w:hint="cs"/>
          <w:rtl/>
        </w:rPr>
        <w:t>,</w:t>
      </w:r>
      <w:r>
        <w:rPr>
          <w:rtl/>
        </w:rPr>
        <w:t xml:space="preserve"> לא דרשינן, דהוי שם העצם, ואין בו טעם</w:t>
      </w:r>
      <w:r>
        <w:rPr>
          <w:rFonts w:hint="cs"/>
          <w:rtl/>
        </w:rPr>
        <w:t xml:space="preserve">... </w:t>
      </w:r>
      <w:r>
        <w:rPr>
          <w:rtl/>
        </w:rPr>
        <w:t>ואם היה בא לקרא לה שם העצם</w:t>
      </w:r>
      <w:r>
        <w:rPr>
          <w:rFonts w:hint="cs"/>
          <w:rtl/>
        </w:rPr>
        <w:t>,</w:t>
      </w:r>
      <w:r>
        <w:rPr>
          <w:rtl/>
        </w:rPr>
        <w:t xml:space="preserve"> ראוי לקרא לה שם עצם שאין דבר נזכר בשם</w:t>
      </w:r>
      <w:r>
        <w:rPr>
          <w:rFonts w:hint="cs"/>
          <w:rtl/>
        </w:rPr>
        <w:t>". ושם שמות פי"ח אות ג [ז:] כתב: "כבר אמרנו כי כל שם עצם אין לו טעם". וכן כתב שם בראשית פ"י אות ד [קצא:]. ובמקומות האלו הוסיף עוד, שאם נראה שיש לשם טעם [כמו "להבים" (בראשית י, יג), "מגדיאל" (שם לו, מג) וכיו"ב] בהכרח שאין זה שם עצם, אלא נדרש לטעם המרומז בשם. ודעת רבי רבהו שהשם "סיני" הוא שם עצם, ולכך אינו נדרש לשום טעם אחר. וכן אמרו [סוטה יא.] "'</w:t>
      </w:r>
      <w:r>
        <w:rPr>
          <w:rtl/>
        </w:rPr>
        <w:t>את פיתום ואת רעמסס</w:t>
      </w:r>
      <w:r>
        <w:rPr>
          <w:rFonts w:hint="cs"/>
          <w:rtl/>
        </w:rPr>
        <w:t>' [שמות א, יא].</w:t>
      </w:r>
      <w:r>
        <w:rPr>
          <w:rtl/>
        </w:rPr>
        <w:t xml:space="preserve"> רב ושמואל</w:t>
      </w:r>
      <w:r>
        <w:rPr>
          <w:rFonts w:hint="cs"/>
          <w:rtl/>
        </w:rPr>
        <w:t>;</w:t>
      </w:r>
      <w:r>
        <w:rPr>
          <w:rtl/>
        </w:rPr>
        <w:t xml:space="preserve"> חד אמר</w:t>
      </w:r>
      <w:r>
        <w:rPr>
          <w:rFonts w:hint="cs"/>
          <w:rtl/>
        </w:rPr>
        <w:t>,</w:t>
      </w:r>
      <w:r>
        <w:rPr>
          <w:rtl/>
        </w:rPr>
        <w:t xml:space="preserve"> </w:t>
      </w:r>
      <w:r>
        <w:rPr>
          <w:rFonts w:hint="cs"/>
          <w:rtl/>
        </w:rPr>
        <w:t>'</w:t>
      </w:r>
      <w:r>
        <w:rPr>
          <w:rtl/>
        </w:rPr>
        <w:t>פיתום</w:t>
      </w:r>
      <w:r>
        <w:rPr>
          <w:rFonts w:hint="cs"/>
          <w:rtl/>
        </w:rPr>
        <w:t>'</w:t>
      </w:r>
      <w:r>
        <w:rPr>
          <w:rtl/>
        </w:rPr>
        <w:t xml:space="preserve"> שמה</w:t>
      </w:r>
      <w:r>
        <w:rPr>
          <w:rFonts w:hint="cs"/>
          <w:rtl/>
        </w:rPr>
        <w:t>,</w:t>
      </w:r>
      <w:r>
        <w:rPr>
          <w:rtl/>
        </w:rPr>
        <w:t xml:space="preserve"> ולמה נקרא שמה </w:t>
      </w:r>
      <w:r>
        <w:rPr>
          <w:rFonts w:hint="cs"/>
          <w:rtl/>
        </w:rPr>
        <w:t>'</w:t>
      </w:r>
      <w:r>
        <w:rPr>
          <w:rtl/>
        </w:rPr>
        <w:t>רעמסס</w:t>
      </w:r>
      <w:r>
        <w:rPr>
          <w:rFonts w:hint="cs"/>
          <w:rtl/>
        </w:rPr>
        <w:t>',</w:t>
      </w:r>
      <w:r>
        <w:rPr>
          <w:rtl/>
        </w:rPr>
        <w:t xml:space="preserve"> שראשון ראשון מתרוסס</w:t>
      </w:r>
      <w:r>
        <w:rPr>
          <w:rFonts w:hint="cs"/>
          <w:rtl/>
        </w:rPr>
        <w:t>.</w:t>
      </w:r>
      <w:r>
        <w:rPr>
          <w:rtl/>
        </w:rPr>
        <w:t xml:space="preserve"> וחד אמר</w:t>
      </w:r>
      <w:r>
        <w:rPr>
          <w:rFonts w:hint="cs"/>
          <w:rtl/>
        </w:rPr>
        <w:t>,</w:t>
      </w:r>
      <w:r>
        <w:rPr>
          <w:rtl/>
        </w:rPr>
        <w:t xml:space="preserve"> </w:t>
      </w:r>
      <w:r>
        <w:rPr>
          <w:rFonts w:hint="cs"/>
          <w:rtl/>
        </w:rPr>
        <w:t>'</w:t>
      </w:r>
      <w:r>
        <w:rPr>
          <w:rtl/>
        </w:rPr>
        <w:t>רעמסס</w:t>
      </w:r>
      <w:r>
        <w:rPr>
          <w:rFonts w:hint="cs"/>
          <w:rtl/>
        </w:rPr>
        <w:t>'</w:t>
      </w:r>
      <w:r>
        <w:rPr>
          <w:rtl/>
        </w:rPr>
        <w:t xml:space="preserve"> שמה</w:t>
      </w:r>
      <w:r>
        <w:rPr>
          <w:rFonts w:hint="cs"/>
          <w:rtl/>
        </w:rPr>
        <w:t>,</w:t>
      </w:r>
      <w:r>
        <w:rPr>
          <w:rtl/>
        </w:rPr>
        <w:t xml:space="preserve"> ולמה נקרא שמה </w:t>
      </w:r>
      <w:r>
        <w:rPr>
          <w:rFonts w:hint="cs"/>
          <w:rtl/>
        </w:rPr>
        <w:t>'</w:t>
      </w:r>
      <w:r>
        <w:rPr>
          <w:rtl/>
        </w:rPr>
        <w:t>פיתום</w:t>
      </w:r>
      <w:r>
        <w:rPr>
          <w:rFonts w:hint="cs"/>
          <w:rtl/>
        </w:rPr>
        <w:t>',</w:t>
      </w:r>
      <w:r>
        <w:rPr>
          <w:rtl/>
        </w:rPr>
        <w:t xml:space="preserve"> שראשון ראשון פי תהום בולעו</w:t>
      </w:r>
      <w:r>
        <w:rPr>
          <w:rFonts w:hint="cs"/>
          <w:rtl/>
        </w:rPr>
        <w:t>", והובא למעלה פט"ו [לאחר ציון 17]. וראה שם הערה 20, ולהלן פכ"ה הערה 113.</w:t>
      </w:r>
    </w:p>
  </w:footnote>
  <w:footnote w:id="44">
    <w:p w:rsidR="086F6980" w:rsidRDefault="086F6980" w:rsidP="08F83398">
      <w:pPr>
        <w:pStyle w:val="FootnoteText"/>
        <w:rPr>
          <w:rFonts w:hint="cs"/>
        </w:rPr>
      </w:pPr>
      <w:r>
        <w:rPr>
          <w:rtl/>
        </w:rPr>
        <w:t>&lt;</w:t>
      </w:r>
      <w:r>
        <w:rPr>
          <w:rStyle w:val="FootnoteReference"/>
        </w:rPr>
        <w:footnoteRef/>
      </w:r>
      <w:r>
        <w:rPr>
          <w:rtl/>
        </w:rPr>
        <w:t>&gt;</w:t>
      </w:r>
      <w:r>
        <w:rPr>
          <w:rFonts w:hint="cs"/>
          <w:rtl/>
        </w:rPr>
        <w:t xml:space="preserve"> נקודה זו מתבארת בכמה מקומות בספריו. וכגון, בגו"א בראשית פ"א אות לח [כה:] עמד על דברי רש"י [בראשית א, יד] שכתב "</w:t>
      </w:r>
      <w:r>
        <w:rPr>
          <w:rtl/>
        </w:rPr>
        <w:t>כל תולדות שמים וארץ נבראו ביום ראשון</w:t>
      </w:r>
      <w:r>
        <w:rPr>
          <w:rFonts w:hint="cs"/>
          <w:rtl/>
        </w:rPr>
        <w:t>,</w:t>
      </w:r>
      <w:r>
        <w:rPr>
          <w:rtl/>
        </w:rPr>
        <w:t xml:space="preserve"> וכל אחד ואחד נקבע ביום שנגזר עליו. הוא שכתוב </w:t>
      </w:r>
      <w:r>
        <w:rPr>
          <w:rFonts w:hint="cs"/>
          <w:rtl/>
        </w:rPr>
        <w:t>[בראשית א, א] '</w:t>
      </w:r>
      <w:r>
        <w:rPr>
          <w:rtl/>
        </w:rPr>
        <w:t>את השמים</w:t>
      </w:r>
      <w:r>
        <w:rPr>
          <w:rFonts w:hint="cs"/>
          <w:rtl/>
        </w:rPr>
        <w:t>'</w:t>
      </w:r>
      <w:r>
        <w:rPr>
          <w:rtl/>
        </w:rPr>
        <w:t xml:space="preserve"> לרבות תולדותיהם</w:t>
      </w:r>
      <w:r>
        <w:rPr>
          <w:rFonts w:hint="cs"/>
          <w:rtl/>
        </w:rPr>
        <w:t>,</w:t>
      </w:r>
      <w:r>
        <w:rPr>
          <w:rtl/>
        </w:rPr>
        <w:t xml:space="preserve"> </w:t>
      </w:r>
      <w:r>
        <w:rPr>
          <w:rFonts w:hint="cs"/>
          <w:rtl/>
        </w:rPr>
        <w:t>'</w:t>
      </w:r>
      <w:r>
        <w:rPr>
          <w:rtl/>
        </w:rPr>
        <w:t>ואת הארץ</w:t>
      </w:r>
      <w:r>
        <w:rPr>
          <w:rFonts w:hint="cs"/>
          <w:rtl/>
        </w:rPr>
        <w:t>'</w:t>
      </w:r>
      <w:r>
        <w:rPr>
          <w:rtl/>
        </w:rPr>
        <w:t xml:space="preserve"> לרבות תולדותיה</w:t>
      </w:r>
      <w:r>
        <w:rPr>
          <w:rFonts w:hint="cs"/>
          <w:rtl/>
        </w:rPr>
        <w:t>" [מקור דברי רש"י הוא הב"ר א, יד]. ובגו"א שם כתב: "</w:t>
      </w:r>
      <w:r>
        <w:rPr>
          <w:rtl/>
        </w:rPr>
        <w:t xml:space="preserve">ואני אומר שרז"ל דקדקו לשון </w:t>
      </w:r>
      <w:r>
        <w:rPr>
          <w:rFonts w:hint="cs"/>
          <w:rtl/>
        </w:rPr>
        <w:t>'</w:t>
      </w:r>
      <w:r>
        <w:rPr>
          <w:rtl/>
        </w:rPr>
        <w:t>את</w:t>
      </w:r>
      <w:r>
        <w:rPr>
          <w:rFonts w:hint="cs"/>
          <w:rtl/>
        </w:rPr>
        <w:t>'</w:t>
      </w:r>
      <w:r>
        <w:rPr>
          <w:rtl/>
        </w:rPr>
        <w:t xml:space="preserve"> על אמתתו</w:t>
      </w:r>
      <w:r>
        <w:rPr>
          <w:rFonts w:hint="cs"/>
          <w:rtl/>
        </w:rPr>
        <w:t xml:space="preserve">... </w:t>
      </w:r>
      <w:r>
        <w:rPr>
          <w:rtl/>
        </w:rPr>
        <w:t>שהוא מרבה דבר שהוא מחובר ומצורף אל הדבר. וזה</w:t>
      </w:r>
      <w:r>
        <w:rPr>
          <w:rFonts w:hint="cs"/>
          <w:rtl/>
        </w:rPr>
        <w:t>,</w:t>
      </w:r>
      <w:r>
        <w:rPr>
          <w:rtl/>
        </w:rPr>
        <w:t xml:space="preserve"> אילו נכתב 'בראשית ברא השמים והארץ' יבא ענין הבריאה על גוף השמים בלבד, וכן הארץ</w:t>
      </w:r>
      <w:r>
        <w:rPr>
          <w:rFonts w:hint="cs"/>
          <w:rtl/>
        </w:rPr>
        <w:t>.</w:t>
      </w:r>
      <w:r>
        <w:rPr>
          <w:rtl/>
        </w:rPr>
        <w:t xml:space="preserve"> ולפיכך כתב </w:t>
      </w:r>
      <w:r>
        <w:rPr>
          <w:rFonts w:hint="cs"/>
          <w:rtl/>
        </w:rPr>
        <w:t>'</w:t>
      </w:r>
      <w:r>
        <w:rPr>
          <w:rtl/>
        </w:rPr>
        <w:t>את השמים ואת הארץ</w:t>
      </w:r>
      <w:r>
        <w:rPr>
          <w:rFonts w:hint="cs"/>
          <w:rtl/>
        </w:rPr>
        <w:t>'</w:t>
      </w:r>
      <w:r>
        <w:rPr>
          <w:rtl/>
        </w:rPr>
        <w:t xml:space="preserve">, ומלת </w:t>
      </w:r>
      <w:r>
        <w:rPr>
          <w:rFonts w:hint="cs"/>
          <w:rtl/>
        </w:rPr>
        <w:t>'</w:t>
      </w:r>
      <w:r>
        <w:rPr>
          <w:rtl/>
        </w:rPr>
        <w:t>את</w:t>
      </w:r>
      <w:r>
        <w:rPr>
          <w:rFonts w:hint="cs"/>
          <w:rtl/>
        </w:rPr>
        <w:t>'</w:t>
      </w:r>
      <w:r>
        <w:rPr>
          <w:rtl/>
        </w:rPr>
        <w:t xml:space="preserve"> הוא עצם הדבר. וכל עצם נמשכים אליו ונתלים בו מקרים, כי דבר שאינו עצם נמשך אחר דבר אחר, ואין דבר נמשך ונתלה רק בדבר שהוא עצם, כמו דבר שהוא עיקר שנמשך אליו דברים הרבה</w:t>
      </w:r>
      <w:r>
        <w:rPr>
          <w:rFonts w:hint="cs"/>
          <w:rtl/>
        </w:rPr>
        <w:t>.</w:t>
      </w:r>
      <w:r>
        <w:rPr>
          <w:rtl/>
        </w:rPr>
        <w:t xml:space="preserve"> כך דבר זה</w:t>
      </w:r>
      <w:r>
        <w:rPr>
          <w:rFonts w:hint="cs"/>
          <w:rtl/>
        </w:rPr>
        <w:t>,</w:t>
      </w:r>
      <w:r>
        <w:rPr>
          <w:rtl/>
        </w:rPr>
        <w:t xml:space="preserve"> כאשר יאמר </w:t>
      </w:r>
      <w:r>
        <w:rPr>
          <w:rFonts w:hint="cs"/>
          <w:rtl/>
        </w:rPr>
        <w:t>'</w:t>
      </w:r>
      <w:r>
        <w:rPr>
          <w:rtl/>
        </w:rPr>
        <w:t>את השמים</w:t>
      </w:r>
      <w:r>
        <w:rPr>
          <w:rFonts w:hint="cs"/>
          <w:rtl/>
        </w:rPr>
        <w:t>'</w:t>
      </w:r>
      <w:r>
        <w:rPr>
          <w:rtl/>
        </w:rPr>
        <w:t xml:space="preserve"> כלומר עצם השמים, רוצה לומר שיש להם דברים נמשכים אחר העצם, שאין עצם בלא מקרה, ולפיכך הוא מרבה כל דבר הנמשך והמחובר אל הארץ ואל השמים והנתלה בהם, ותולדות הארץ הם שמחוברים ומצורפים אל הארץ. ולפיכך דרשו חכמים ז"ל </w:t>
      </w:r>
      <w:r>
        <w:rPr>
          <w:rFonts w:hint="cs"/>
          <w:rtl/>
        </w:rPr>
        <w:t>[</w:t>
      </w:r>
      <w:r>
        <w:rPr>
          <w:rtl/>
        </w:rPr>
        <w:t>פסחים כב</w:t>
      </w:r>
      <w:r>
        <w:rPr>
          <w:rFonts w:hint="cs"/>
          <w:rtl/>
        </w:rPr>
        <w:t>:]</w:t>
      </w:r>
      <w:r>
        <w:rPr>
          <w:rtl/>
        </w:rPr>
        <w:t xml:space="preserve"> </w:t>
      </w:r>
      <w:r>
        <w:rPr>
          <w:rFonts w:hint="cs"/>
          <w:rtl/>
        </w:rPr>
        <w:t>'</w:t>
      </w:r>
      <w:r>
        <w:rPr>
          <w:rtl/>
        </w:rPr>
        <w:t>את ה' אל</w:t>
      </w:r>
      <w:r>
        <w:rPr>
          <w:rFonts w:hint="cs"/>
          <w:rtl/>
        </w:rPr>
        <w:t>ק</w:t>
      </w:r>
      <w:r>
        <w:rPr>
          <w:rtl/>
        </w:rPr>
        <w:t>יך תירא</w:t>
      </w:r>
      <w:r>
        <w:rPr>
          <w:rFonts w:hint="cs"/>
          <w:rtl/>
        </w:rPr>
        <w:t>'</w:t>
      </w:r>
      <w:r>
        <w:rPr>
          <w:rtl/>
        </w:rPr>
        <w:t xml:space="preserve"> </w:t>
      </w:r>
      <w:r>
        <w:rPr>
          <w:rFonts w:hint="cs"/>
          <w:rtl/>
        </w:rPr>
        <w:t>[</w:t>
      </w:r>
      <w:r>
        <w:rPr>
          <w:rtl/>
        </w:rPr>
        <w:t>דברים ו, יג</w:t>
      </w:r>
      <w:r>
        <w:rPr>
          <w:rFonts w:hint="cs"/>
          <w:rtl/>
        </w:rPr>
        <w:t>],</w:t>
      </w:r>
      <w:r>
        <w:rPr>
          <w:rtl/>
        </w:rPr>
        <w:t xml:space="preserve"> 'לרבות תלמידי חכמים'. והיינו טעמא, שתלמידי חכמים הם דביקים ומחוברים בהש</w:t>
      </w:r>
      <w:r>
        <w:rPr>
          <w:rFonts w:hint="cs"/>
          <w:rtl/>
        </w:rPr>
        <w:t>ם יתברך,</w:t>
      </w:r>
      <w:r>
        <w:rPr>
          <w:rtl/>
        </w:rPr>
        <w:t xml:space="preserve"> ולפיכך </w:t>
      </w:r>
      <w:r>
        <w:rPr>
          <w:rFonts w:hint="cs"/>
          <w:rtl/>
        </w:rPr>
        <w:t>'</w:t>
      </w:r>
      <w:r>
        <w:rPr>
          <w:rtl/>
        </w:rPr>
        <w:t>את ה' אלהיך תירא</w:t>
      </w:r>
      <w:r>
        <w:rPr>
          <w:rFonts w:hint="cs"/>
          <w:rtl/>
        </w:rPr>
        <w:t>'</w:t>
      </w:r>
      <w:r>
        <w:rPr>
          <w:rtl/>
        </w:rPr>
        <w:t xml:space="preserve"> 'לרבות תלמידי חכמים'. וכן אמרו </w:t>
      </w:r>
      <w:r>
        <w:rPr>
          <w:rFonts w:hint="cs"/>
          <w:rtl/>
        </w:rPr>
        <w:t>[</w:t>
      </w:r>
      <w:r>
        <w:rPr>
          <w:rtl/>
        </w:rPr>
        <w:t>פסחים כב</w:t>
      </w:r>
      <w:r>
        <w:rPr>
          <w:rFonts w:hint="cs"/>
          <w:rtl/>
        </w:rPr>
        <w:t>:]</w:t>
      </w:r>
      <w:r>
        <w:rPr>
          <w:rtl/>
        </w:rPr>
        <w:t xml:space="preserve"> </w:t>
      </w:r>
      <w:r>
        <w:rPr>
          <w:rFonts w:hint="cs"/>
          <w:rtl/>
        </w:rPr>
        <w:t>'</w:t>
      </w:r>
      <w:r>
        <w:rPr>
          <w:rtl/>
        </w:rPr>
        <w:t>את בשרו</w:t>
      </w:r>
      <w:r>
        <w:rPr>
          <w:rFonts w:hint="cs"/>
          <w:rtl/>
        </w:rPr>
        <w:t>'</w:t>
      </w:r>
      <w:r>
        <w:rPr>
          <w:rtl/>
        </w:rPr>
        <w:t xml:space="preserve"> </w:t>
      </w:r>
      <w:r>
        <w:rPr>
          <w:rFonts w:hint="cs"/>
          <w:rtl/>
        </w:rPr>
        <w:t>[</w:t>
      </w:r>
      <w:r>
        <w:rPr>
          <w:rtl/>
        </w:rPr>
        <w:t>שמות כא, כח</w:t>
      </w:r>
      <w:r>
        <w:rPr>
          <w:rFonts w:hint="cs"/>
          <w:rtl/>
        </w:rPr>
        <w:t>]</w:t>
      </w:r>
      <w:r>
        <w:rPr>
          <w:rtl/>
        </w:rPr>
        <w:t xml:space="preserve"> 'הטפל לבשרו', מזה יראה בפירוש שלשון </w:t>
      </w:r>
      <w:r>
        <w:rPr>
          <w:rFonts w:hint="cs"/>
          <w:rtl/>
        </w:rPr>
        <w:t>'</w:t>
      </w:r>
      <w:r>
        <w:rPr>
          <w:rtl/>
        </w:rPr>
        <w:t>את</w:t>
      </w:r>
      <w:r>
        <w:rPr>
          <w:rFonts w:hint="cs"/>
          <w:rtl/>
        </w:rPr>
        <w:t>'</w:t>
      </w:r>
      <w:r>
        <w:rPr>
          <w:rtl/>
        </w:rPr>
        <w:t xml:space="preserve"> אתא לרבויי כל דבר שנמשך אחר עיקר ועצם הדבר, והבן זה היטב</w:t>
      </w:r>
      <w:r>
        <w:rPr>
          <w:rFonts w:hint="cs"/>
          <w:rtl/>
        </w:rPr>
        <w:t>". ובנתיב התורה פ"ט [שעב.] כתב: "כל עצם נמשך אחריו דבר טפל, כי העצם נושא אל הדבר הטפל. ולפיכך מורה בכל מקום לשון 'את' על הדבר הטפל אל העצם, כמו השער ועור, וכמו תולדות השמים". ובנתיב יראת השם פ"ה [ב, לה:] כתב: "</w:t>
      </w:r>
      <w:r>
        <w:rPr>
          <w:rtl/>
        </w:rPr>
        <w:t xml:space="preserve">כי כל מקום לשון </w:t>
      </w:r>
      <w:r>
        <w:rPr>
          <w:rFonts w:hint="cs"/>
          <w:rtl/>
        </w:rPr>
        <w:t>'</w:t>
      </w:r>
      <w:r>
        <w:rPr>
          <w:rtl/>
        </w:rPr>
        <w:t>את</w:t>
      </w:r>
      <w:r>
        <w:rPr>
          <w:rFonts w:hint="cs"/>
          <w:rtl/>
        </w:rPr>
        <w:t>'</w:t>
      </w:r>
      <w:r>
        <w:rPr>
          <w:rtl/>
        </w:rPr>
        <w:t xml:space="preserve"> בא לרבות דבר הנמשך אל דבר וטפל אליו</w:t>
      </w:r>
      <w:r>
        <w:rPr>
          <w:rFonts w:hint="cs"/>
          <w:rtl/>
        </w:rPr>
        <w:t xml:space="preserve">... </w:t>
      </w:r>
      <w:r>
        <w:rPr>
          <w:rtl/>
        </w:rPr>
        <w:t xml:space="preserve">וטעם הדבר כי לשון </w:t>
      </w:r>
      <w:r>
        <w:rPr>
          <w:rFonts w:hint="cs"/>
          <w:rtl/>
        </w:rPr>
        <w:t>'</w:t>
      </w:r>
      <w:r>
        <w:rPr>
          <w:rtl/>
        </w:rPr>
        <w:t>את</w:t>
      </w:r>
      <w:r>
        <w:rPr>
          <w:rFonts w:hint="cs"/>
          <w:rtl/>
        </w:rPr>
        <w:t>'</w:t>
      </w:r>
      <w:r>
        <w:rPr>
          <w:rtl/>
        </w:rPr>
        <w:t xml:space="preserve"> כמו שפירשו כל המפרשים שבא על עיקר עצם הדבר</w:t>
      </w:r>
      <w:r>
        <w:rPr>
          <w:rFonts w:hint="cs"/>
          <w:rtl/>
        </w:rPr>
        <w:t>,</w:t>
      </w:r>
      <w:r>
        <w:rPr>
          <w:rtl/>
        </w:rPr>
        <w:t xml:space="preserve"> ואין עצם בלא מקרה</w:t>
      </w:r>
      <w:r>
        <w:rPr>
          <w:rFonts w:hint="cs"/>
          <w:rtl/>
        </w:rPr>
        <w:t>,</w:t>
      </w:r>
      <w:r>
        <w:rPr>
          <w:rtl/>
        </w:rPr>
        <w:t xml:space="preserve"> כי העצם נושא המקרה</w:t>
      </w:r>
      <w:r>
        <w:rPr>
          <w:rFonts w:hint="cs"/>
          <w:rtl/>
        </w:rPr>
        <w:t>,</w:t>
      </w:r>
      <w:r>
        <w:rPr>
          <w:rtl/>
        </w:rPr>
        <w:t xml:space="preserve"> ואין המקרה נושא למקרה</w:t>
      </w:r>
      <w:r>
        <w:rPr>
          <w:rFonts w:hint="cs"/>
          <w:rtl/>
        </w:rPr>
        <w:t>.</w:t>
      </w:r>
      <w:r>
        <w:rPr>
          <w:rtl/>
        </w:rPr>
        <w:t xml:space="preserve"> ולפיכך כאשר יש כאן עצם הדבר</w:t>
      </w:r>
      <w:r>
        <w:rPr>
          <w:rFonts w:hint="cs"/>
          <w:rtl/>
        </w:rPr>
        <w:t>,</w:t>
      </w:r>
      <w:r>
        <w:rPr>
          <w:rtl/>
        </w:rPr>
        <w:t xml:space="preserve"> יש כאן רבוי דבר שהוא טפל ומחובר עמו</w:t>
      </w:r>
      <w:r>
        <w:rPr>
          <w:rFonts w:hint="cs"/>
          <w:rtl/>
        </w:rPr>
        <w:t>". ובנצח ישראל פי"ט [תכד.] כתב: "הדבר שהוא נמשך מן עצם הדבר נקרא 'פירות', ודבר זה אינו עיקר". ולהלן פכ"ה [לאחר ציון 40] כתב: "שם המיוחד נקרא שם העצם, וידוע לחכמים כי כל עצם נסמך בעצמו, אינו תולה בזולתו, אבל שאר שמות נסמכים". הרי שאין עצם בלא מקרה, ואין עצם בלא טפל, ו"אין עצם שלא נתחייב ממנו דבר" [לשונו כאן]. וכך "הר סיני" הוא שם העצם, ומשתלשל ממנו חורבן האומות, וכמו שמבאר. וראה להלן פכ"ה הערה 43, פל"ז הערה 78, ופל"ח הערה 37.</w:t>
      </w:r>
    </w:p>
  </w:footnote>
  <w:footnote w:id="45">
    <w:p w:rsidR="086F6980" w:rsidRDefault="086F6980" w:rsidP="082412FD">
      <w:pPr>
        <w:pStyle w:val="FootnoteText"/>
        <w:rPr>
          <w:rFonts w:hint="cs"/>
        </w:rPr>
      </w:pPr>
      <w:r>
        <w:rPr>
          <w:rtl/>
        </w:rPr>
        <w:t>&lt;</w:t>
      </w:r>
      <w:r>
        <w:rPr>
          <w:rStyle w:val="FootnoteReference"/>
        </w:rPr>
        <w:footnoteRef/>
      </w:r>
      <w:r>
        <w:rPr>
          <w:rtl/>
        </w:rPr>
        <w:t>&gt;</w:t>
      </w:r>
      <w:r>
        <w:rPr>
          <w:rFonts w:hint="cs"/>
          <w:rtl/>
        </w:rPr>
        <w:t xml:space="preserve"> פירוש - שם אחד ["הר סיני"] מורה על המקום שעליו ניתנה תורה, ושם שני ["הר חורב"] מורה על התולדה הראשונה המתחייבת ממה שהתורה ניתנה לישראל.</w:t>
      </w:r>
    </w:p>
  </w:footnote>
  <w:footnote w:id="46">
    <w:p w:rsidR="086F6980" w:rsidRDefault="086F6980" w:rsidP="086D7F23">
      <w:pPr>
        <w:pStyle w:val="FootnoteText"/>
        <w:rPr>
          <w:rFonts w:hint="cs"/>
        </w:rPr>
      </w:pPr>
      <w:r>
        <w:rPr>
          <w:rtl/>
        </w:rPr>
        <w:t>&lt;</w:t>
      </w:r>
      <w:r>
        <w:rPr>
          <w:rStyle w:val="FootnoteReference"/>
        </w:rPr>
        <w:footnoteRef/>
      </w:r>
      <w:r>
        <w:rPr>
          <w:rtl/>
        </w:rPr>
        <w:t>&gt;</w:t>
      </w:r>
      <w:r>
        <w:rPr>
          <w:rFonts w:hint="cs"/>
          <w:rtl/>
        </w:rPr>
        <w:t xml:space="preserve"> דוגמה לסברה זו; על בריאת האדם לא נאמר "וירא אלקים כי טוב", כפי שנאמר על שאר הנבראים. ובדר"ח פ"א מ"ב [קסח.] כתב על כך בזה"ל: "</w:t>
      </w:r>
      <w:r>
        <w:rPr>
          <w:rtl/>
        </w:rPr>
        <w:t>ולא נמצא בפי</w:t>
      </w:r>
      <w:r>
        <w:rPr>
          <w:rFonts w:hint="cs"/>
          <w:rtl/>
        </w:rPr>
        <w:t>רוש</w:t>
      </w:r>
      <w:r>
        <w:rPr>
          <w:rtl/>
        </w:rPr>
        <w:t xml:space="preserve"> בכתוב אצל האדם </w:t>
      </w:r>
      <w:r>
        <w:rPr>
          <w:rFonts w:hint="cs"/>
          <w:rtl/>
        </w:rPr>
        <w:t>'</w:t>
      </w:r>
      <w:r>
        <w:rPr>
          <w:rtl/>
        </w:rPr>
        <w:t>טוב</w:t>
      </w:r>
      <w:r>
        <w:rPr>
          <w:rFonts w:hint="cs"/>
          <w:rtl/>
        </w:rPr>
        <w:t>'...</w:t>
      </w:r>
      <w:r>
        <w:rPr>
          <w:rtl/>
        </w:rPr>
        <w:t xml:space="preserve"> וזה נראה כי האדם חסר </w:t>
      </w:r>
      <w:r>
        <w:rPr>
          <w:rFonts w:hint="cs"/>
          <w:rtl/>
        </w:rPr>
        <w:t>'</w:t>
      </w:r>
      <w:r>
        <w:rPr>
          <w:rtl/>
        </w:rPr>
        <w:t>ועיר פרא אדם יולד</w:t>
      </w:r>
      <w:r>
        <w:rPr>
          <w:rFonts w:hint="cs"/>
          <w:rtl/>
        </w:rPr>
        <w:t>' [איוב יא, יב]</w:t>
      </w:r>
      <w:r>
        <w:rPr>
          <w:rtl/>
        </w:rPr>
        <w:t>, ואחר כך מתעלה האדם אל המדריגה</w:t>
      </w:r>
      <w:r>
        <w:rPr>
          <w:rFonts w:hint="cs"/>
          <w:rtl/>
        </w:rPr>
        <w:t>,</w:t>
      </w:r>
      <w:r>
        <w:rPr>
          <w:rtl/>
        </w:rPr>
        <w:t xml:space="preserve"> עד שהוא טוב</w:t>
      </w:r>
      <w:r>
        <w:rPr>
          <w:rFonts w:hint="cs"/>
          <w:rtl/>
        </w:rPr>
        <w:t>". וכשם שאי אפשר לומר "כי טוב" על יצירת האדם, כי טובה זו תבוא רק בהמשך, כך אי אפשר לומר שהתולדה המתחייבת בהר סיני היא הטובה של ישראל, כי טובה זו תבוא רק בהמשך. @</w:t>
      </w:r>
      <w:r w:rsidRPr="086D7F23">
        <w:rPr>
          <w:rFonts w:hint="cs"/>
          <w:b/>
          <w:bCs/>
          <w:rtl/>
        </w:rPr>
        <w:t>ומצינו בספריו</w:t>
      </w:r>
      <w:r>
        <w:rPr>
          <w:rFonts w:hint="cs"/>
          <w:rtl/>
        </w:rPr>
        <w:t>^ שני הסברים נוספים מדוע ההר נקרא ע"ש החורבן לאומות, ולא ע"ש הטובה לישראל; (א) בדר"ח פ"</w:t>
      </w:r>
      <w:r w:rsidRPr="08A94E3F">
        <w:rPr>
          <w:rFonts w:hint="cs"/>
          <w:sz w:val="18"/>
          <w:rtl/>
        </w:rPr>
        <w:t>ו מ"ג [עה:] כתב: "</w:t>
      </w:r>
      <w:r w:rsidRPr="08A94E3F">
        <w:rPr>
          <w:rStyle w:val="FrankRuehl14"/>
          <w:rFonts w:cs="Monotype Hadassah"/>
          <w:sz w:val="18"/>
          <w:szCs w:val="18"/>
          <w:rtl/>
        </w:rPr>
        <w:t xml:space="preserve">כי מה שנקרא הר סיני </w:t>
      </w:r>
      <w:r>
        <w:rPr>
          <w:rStyle w:val="FrankRuehl14"/>
          <w:rFonts w:cs="Monotype Hadassah" w:hint="cs"/>
          <w:sz w:val="18"/>
          <w:szCs w:val="18"/>
          <w:rtl/>
        </w:rPr>
        <w:t>'</w:t>
      </w:r>
      <w:r w:rsidRPr="08A94E3F">
        <w:rPr>
          <w:rStyle w:val="FrankRuehl14"/>
          <w:rFonts w:cs="Monotype Hadassah"/>
          <w:sz w:val="18"/>
          <w:szCs w:val="18"/>
          <w:rtl/>
        </w:rPr>
        <w:t>הר חורב</w:t>
      </w:r>
      <w:r>
        <w:rPr>
          <w:rStyle w:val="FrankRuehl14"/>
          <w:rFonts w:cs="Monotype Hadassah" w:hint="cs"/>
          <w:sz w:val="18"/>
          <w:szCs w:val="18"/>
          <w:rtl/>
        </w:rPr>
        <w:t>'</w:t>
      </w:r>
      <w:r w:rsidRPr="08A94E3F">
        <w:rPr>
          <w:rStyle w:val="FrankRuehl14"/>
          <w:rFonts w:cs="Monotype Hadassah" w:hint="cs"/>
          <w:sz w:val="18"/>
          <w:szCs w:val="18"/>
          <w:rtl/>
        </w:rPr>
        <w:t>,</w:t>
      </w:r>
      <w:r w:rsidRPr="08A94E3F">
        <w:rPr>
          <w:rStyle w:val="FrankRuehl14"/>
          <w:rFonts w:cs="Monotype Hadassah"/>
          <w:sz w:val="18"/>
          <w:szCs w:val="18"/>
          <w:rtl/>
        </w:rPr>
        <w:t xml:space="preserve"> דכיון שנתנה תורה על הר סיני</w:t>
      </w:r>
      <w:r w:rsidRPr="08A94E3F">
        <w:rPr>
          <w:rStyle w:val="FrankRuehl14"/>
          <w:rFonts w:cs="Monotype Hadassah" w:hint="cs"/>
          <w:sz w:val="18"/>
          <w:szCs w:val="18"/>
          <w:rtl/>
        </w:rPr>
        <w:t>,</w:t>
      </w:r>
      <w:r w:rsidRPr="08A94E3F">
        <w:rPr>
          <w:rStyle w:val="FrankRuehl14"/>
          <w:rFonts w:cs="Monotype Hadassah"/>
          <w:sz w:val="18"/>
          <w:szCs w:val="18"/>
          <w:rtl/>
        </w:rPr>
        <w:t xml:space="preserve"> שהתורה בנינו של עולם</w:t>
      </w:r>
      <w:r w:rsidRPr="08A94E3F">
        <w:rPr>
          <w:rStyle w:val="FrankRuehl14"/>
          <w:rFonts w:cs="Monotype Hadassah" w:hint="cs"/>
          <w:sz w:val="18"/>
          <w:szCs w:val="18"/>
          <w:rtl/>
        </w:rPr>
        <w:t>,</w:t>
      </w:r>
      <w:r w:rsidRPr="08A94E3F">
        <w:rPr>
          <w:rStyle w:val="FrankRuehl14"/>
          <w:rFonts w:cs="Monotype Hadassah"/>
          <w:sz w:val="18"/>
          <w:szCs w:val="18"/>
          <w:rtl/>
        </w:rPr>
        <w:t xml:space="preserve"> לא היה לו לקרותו בשם </w:t>
      </w:r>
      <w:r>
        <w:rPr>
          <w:rStyle w:val="FrankRuehl14"/>
          <w:rFonts w:cs="Monotype Hadassah" w:hint="cs"/>
          <w:sz w:val="18"/>
          <w:szCs w:val="18"/>
          <w:rtl/>
        </w:rPr>
        <w:t>'</w:t>
      </w:r>
      <w:r w:rsidRPr="08A94E3F">
        <w:rPr>
          <w:rStyle w:val="FrankRuehl14"/>
          <w:rFonts w:cs="Monotype Hadassah"/>
          <w:sz w:val="18"/>
          <w:szCs w:val="18"/>
          <w:rtl/>
        </w:rPr>
        <w:t>הר חורב</w:t>
      </w:r>
      <w:r>
        <w:rPr>
          <w:rStyle w:val="FrankRuehl14"/>
          <w:rFonts w:cs="Monotype Hadassah" w:hint="cs"/>
          <w:sz w:val="18"/>
          <w:szCs w:val="18"/>
          <w:rtl/>
        </w:rPr>
        <w:t>'</w:t>
      </w:r>
      <w:r w:rsidRPr="08A94E3F">
        <w:rPr>
          <w:rStyle w:val="FrankRuehl14"/>
          <w:rFonts w:cs="Monotype Hadassah" w:hint="cs"/>
          <w:sz w:val="18"/>
          <w:szCs w:val="18"/>
          <w:rtl/>
        </w:rPr>
        <w:t>,</w:t>
      </w:r>
      <w:r w:rsidRPr="08A94E3F">
        <w:rPr>
          <w:rStyle w:val="FrankRuehl14"/>
          <w:rFonts w:cs="Monotype Hadassah"/>
          <w:sz w:val="18"/>
          <w:szCs w:val="18"/>
          <w:rtl/>
        </w:rPr>
        <w:t xml:space="preserve"> רק </w:t>
      </w:r>
      <w:r>
        <w:rPr>
          <w:rStyle w:val="FrankRuehl14"/>
          <w:rFonts w:cs="Monotype Hadassah" w:hint="cs"/>
          <w:sz w:val="18"/>
          <w:szCs w:val="18"/>
          <w:rtl/>
        </w:rPr>
        <w:t>'</w:t>
      </w:r>
      <w:r w:rsidRPr="08A94E3F">
        <w:rPr>
          <w:rStyle w:val="FrankRuehl14"/>
          <w:rFonts w:cs="Monotype Hadassah"/>
          <w:sz w:val="18"/>
          <w:szCs w:val="18"/>
          <w:rtl/>
        </w:rPr>
        <w:t>הר בנין</w:t>
      </w:r>
      <w:r>
        <w:rPr>
          <w:rStyle w:val="FrankRuehl14"/>
          <w:rFonts w:cs="Monotype Hadassah" w:hint="cs"/>
          <w:sz w:val="18"/>
          <w:szCs w:val="18"/>
          <w:rtl/>
        </w:rPr>
        <w:t>'</w:t>
      </w:r>
      <w:r w:rsidRPr="08A94E3F">
        <w:rPr>
          <w:rStyle w:val="FrankRuehl14"/>
          <w:rFonts w:cs="Monotype Hadassah" w:hint="cs"/>
          <w:sz w:val="18"/>
          <w:szCs w:val="18"/>
          <w:rtl/>
        </w:rPr>
        <w:t>.</w:t>
      </w:r>
      <w:r w:rsidRPr="08A94E3F">
        <w:rPr>
          <w:rStyle w:val="FrankRuehl14"/>
          <w:rFonts w:cs="Monotype Hadassah"/>
          <w:sz w:val="18"/>
          <w:szCs w:val="18"/>
          <w:rtl/>
        </w:rPr>
        <w:t xml:space="preserve"> אבל נקרא </w:t>
      </w:r>
      <w:r>
        <w:rPr>
          <w:rStyle w:val="FrankRuehl14"/>
          <w:rFonts w:cs="Monotype Hadassah" w:hint="cs"/>
          <w:sz w:val="18"/>
          <w:szCs w:val="18"/>
          <w:rtl/>
        </w:rPr>
        <w:t>'</w:t>
      </w:r>
      <w:r w:rsidRPr="08A94E3F">
        <w:rPr>
          <w:rStyle w:val="FrankRuehl14"/>
          <w:rFonts w:cs="Monotype Hadassah"/>
          <w:sz w:val="18"/>
          <w:szCs w:val="18"/>
          <w:rtl/>
        </w:rPr>
        <w:t>הר חורב</w:t>
      </w:r>
      <w:r>
        <w:rPr>
          <w:rStyle w:val="FrankRuehl14"/>
          <w:rFonts w:cs="Monotype Hadassah" w:hint="cs"/>
          <w:sz w:val="18"/>
          <w:szCs w:val="18"/>
          <w:rtl/>
        </w:rPr>
        <w:t>'</w:t>
      </w:r>
      <w:r w:rsidRPr="08A94E3F">
        <w:rPr>
          <w:rStyle w:val="FrankRuehl14"/>
          <w:rFonts w:cs="Monotype Hadassah" w:hint="cs"/>
          <w:sz w:val="18"/>
          <w:szCs w:val="18"/>
          <w:rtl/>
        </w:rPr>
        <w:t>,</w:t>
      </w:r>
      <w:r w:rsidRPr="08A94E3F">
        <w:rPr>
          <w:rStyle w:val="FrankRuehl14"/>
          <w:rFonts w:cs="Monotype Hadassah"/>
          <w:sz w:val="18"/>
          <w:szCs w:val="18"/>
          <w:rtl/>
        </w:rPr>
        <w:t xml:space="preserve"> כי בודאי מה שנתנה התורה על ההר הזה הוא שמביא חורבן על בני אדם שמרחיקים את התורה, ולפיכך מצד הזה ראוי שיקרא שמו </w:t>
      </w:r>
      <w:r>
        <w:rPr>
          <w:rStyle w:val="FrankRuehl14"/>
          <w:rFonts w:cs="Monotype Hadassah" w:hint="cs"/>
          <w:sz w:val="18"/>
          <w:szCs w:val="18"/>
          <w:rtl/>
        </w:rPr>
        <w:t>'</w:t>
      </w:r>
      <w:r w:rsidRPr="08A94E3F">
        <w:rPr>
          <w:rStyle w:val="FrankRuehl14"/>
          <w:rFonts w:cs="Monotype Hadassah"/>
          <w:sz w:val="18"/>
          <w:szCs w:val="18"/>
          <w:rtl/>
        </w:rPr>
        <w:t>הר חורב</w:t>
      </w:r>
      <w:r>
        <w:rPr>
          <w:rStyle w:val="FrankRuehl14"/>
          <w:rFonts w:cs="Monotype Hadassah" w:hint="cs"/>
          <w:sz w:val="18"/>
          <w:szCs w:val="18"/>
          <w:rtl/>
        </w:rPr>
        <w:t>'</w:t>
      </w:r>
      <w:r w:rsidRPr="08A94E3F">
        <w:rPr>
          <w:rStyle w:val="FrankRuehl14"/>
          <w:rFonts w:cs="Monotype Hadassah" w:hint="cs"/>
          <w:sz w:val="18"/>
          <w:szCs w:val="18"/>
          <w:rtl/>
        </w:rPr>
        <w:t>.</w:t>
      </w:r>
      <w:r w:rsidRPr="08A94E3F">
        <w:rPr>
          <w:rStyle w:val="FrankRuehl14"/>
          <w:rFonts w:cs="Monotype Hadassah"/>
          <w:sz w:val="18"/>
          <w:szCs w:val="18"/>
          <w:rtl/>
        </w:rPr>
        <w:t xml:space="preserve"> ואף על גב כי מי שמקרב עצמו לתורה קונה שלימות ובנין, מכל מקום נקרא ההר על שם החורבן </w:t>
      </w:r>
      <w:r w:rsidRPr="08A94E3F">
        <w:rPr>
          <w:rStyle w:val="FrankRuehl14"/>
          <w:rFonts w:cs="Monotype Hadassah" w:hint="cs"/>
          <w:sz w:val="18"/>
          <w:szCs w:val="18"/>
          <w:rtl/>
        </w:rPr>
        <w:t xml:space="preserve">יותר </w:t>
      </w:r>
      <w:r w:rsidRPr="08A94E3F">
        <w:rPr>
          <w:rStyle w:val="FrankRuehl14"/>
          <w:rFonts w:cs="Monotype Hadassah"/>
          <w:sz w:val="18"/>
          <w:szCs w:val="18"/>
          <w:rtl/>
        </w:rPr>
        <w:t>משנקרא על שם מי שעוסק בתורה לשמה</w:t>
      </w:r>
      <w:r>
        <w:rPr>
          <w:rStyle w:val="FrankRuehl14"/>
          <w:rFonts w:cs="Monotype Hadassah" w:hint="cs"/>
          <w:sz w:val="18"/>
          <w:szCs w:val="18"/>
          <w:rtl/>
        </w:rPr>
        <w:t xml:space="preserve">... </w:t>
      </w:r>
      <w:r w:rsidRPr="08A94E3F">
        <w:rPr>
          <w:rStyle w:val="FrankRuehl14"/>
          <w:rFonts w:cs="Monotype Hadassah"/>
          <w:sz w:val="18"/>
          <w:szCs w:val="18"/>
          <w:rtl/>
        </w:rPr>
        <w:t>כי דבר זה יותר מורגש בעולם. כי מי שיש לו שני בני אדם</w:t>
      </w:r>
      <w:r w:rsidRPr="08A94E3F">
        <w:rPr>
          <w:rStyle w:val="FrankRuehl14"/>
          <w:rFonts w:cs="Monotype Hadassah" w:hint="cs"/>
          <w:sz w:val="18"/>
          <w:szCs w:val="18"/>
          <w:rtl/>
        </w:rPr>
        <w:t>,</w:t>
      </w:r>
      <w:r w:rsidRPr="08A94E3F">
        <w:rPr>
          <w:rStyle w:val="FrankRuehl14"/>
          <w:rFonts w:cs="Monotype Hadassah"/>
          <w:sz w:val="18"/>
          <w:szCs w:val="18"/>
          <w:rtl/>
        </w:rPr>
        <w:t xml:space="preserve"> האחד הוא שונא שלו</w:t>
      </w:r>
      <w:r w:rsidRPr="08A94E3F">
        <w:rPr>
          <w:rStyle w:val="FrankRuehl14"/>
          <w:rFonts w:cs="Monotype Hadassah" w:hint="cs"/>
          <w:sz w:val="18"/>
          <w:szCs w:val="18"/>
          <w:rtl/>
        </w:rPr>
        <w:t>,</w:t>
      </w:r>
      <w:r w:rsidRPr="08A94E3F">
        <w:rPr>
          <w:rStyle w:val="FrankRuehl14"/>
          <w:rFonts w:cs="Monotype Hadassah"/>
          <w:sz w:val="18"/>
          <w:szCs w:val="18"/>
          <w:rtl/>
        </w:rPr>
        <w:t xml:space="preserve"> והאחד </w:t>
      </w:r>
      <w:r w:rsidRPr="08A94E3F">
        <w:rPr>
          <w:rStyle w:val="FrankRuehl14"/>
          <w:rFonts w:cs="Monotype Hadassah" w:hint="cs"/>
          <w:sz w:val="18"/>
          <w:szCs w:val="18"/>
          <w:rtl/>
        </w:rPr>
        <w:t xml:space="preserve">הוא </w:t>
      </w:r>
      <w:r w:rsidRPr="08A94E3F">
        <w:rPr>
          <w:rStyle w:val="FrankRuehl14"/>
          <w:rFonts w:cs="Monotype Hadassah"/>
          <w:sz w:val="18"/>
          <w:szCs w:val="18"/>
          <w:rtl/>
        </w:rPr>
        <w:t>אוהב שלו</w:t>
      </w:r>
      <w:r w:rsidRPr="08A94E3F">
        <w:rPr>
          <w:rStyle w:val="FrankRuehl14"/>
          <w:rFonts w:cs="Monotype Hadassah" w:hint="cs"/>
          <w:sz w:val="18"/>
          <w:szCs w:val="18"/>
          <w:rtl/>
        </w:rPr>
        <w:t>,</w:t>
      </w:r>
      <w:r w:rsidRPr="08A94E3F">
        <w:rPr>
          <w:rStyle w:val="FrankRuehl14"/>
          <w:rFonts w:cs="Monotype Hadassah"/>
          <w:sz w:val="18"/>
          <w:szCs w:val="18"/>
          <w:rtl/>
        </w:rPr>
        <w:t xml:space="preserve"> כועס על שונאו</w:t>
      </w:r>
      <w:r w:rsidRPr="08A94E3F">
        <w:rPr>
          <w:rStyle w:val="FrankRuehl14"/>
          <w:rFonts w:cs="Monotype Hadassah" w:hint="cs"/>
          <w:sz w:val="18"/>
          <w:szCs w:val="18"/>
          <w:rtl/>
        </w:rPr>
        <w:t>,</w:t>
      </w:r>
      <w:r w:rsidRPr="08A94E3F">
        <w:rPr>
          <w:rStyle w:val="FrankRuehl14"/>
          <w:rFonts w:cs="Monotype Hadassah"/>
          <w:sz w:val="18"/>
          <w:szCs w:val="18"/>
          <w:rtl/>
        </w:rPr>
        <w:t xml:space="preserve"> ו</w:t>
      </w:r>
      <w:r w:rsidRPr="08A94E3F">
        <w:rPr>
          <w:rStyle w:val="FrankRuehl14"/>
          <w:rFonts w:cs="Monotype Hadassah" w:hint="cs"/>
          <w:sz w:val="18"/>
          <w:szCs w:val="18"/>
          <w:rtl/>
        </w:rPr>
        <w:t xml:space="preserve">בהפך </w:t>
      </w:r>
      <w:r w:rsidRPr="08A94E3F">
        <w:rPr>
          <w:rStyle w:val="FrankRuehl14"/>
          <w:rFonts w:cs="Monotype Hadassah"/>
          <w:sz w:val="18"/>
          <w:szCs w:val="18"/>
          <w:rtl/>
        </w:rPr>
        <w:t>הוא נמצא ברצון אצל אוהבו</w:t>
      </w:r>
      <w:r w:rsidRPr="08A94E3F">
        <w:rPr>
          <w:rStyle w:val="FrankRuehl14"/>
          <w:rFonts w:cs="Monotype Hadassah" w:hint="cs"/>
          <w:sz w:val="18"/>
          <w:szCs w:val="18"/>
          <w:rtl/>
        </w:rPr>
        <w:t>.</w:t>
      </w:r>
      <w:r w:rsidRPr="08A94E3F">
        <w:rPr>
          <w:rStyle w:val="FrankRuehl14"/>
          <w:rFonts w:cs="Monotype Hadassah"/>
          <w:sz w:val="18"/>
          <w:szCs w:val="18"/>
          <w:rtl/>
        </w:rPr>
        <w:t xml:space="preserve"> ויותר ניכר הרושם של השנאה מה שהוא שונא של האחד</w:t>
      </w:r>
      <w:r w:rsidRPr="08A94E3F">
        <w:rPr>
          <w:rStyle w:val="FrankRuehl14"/>
          <w:rFonts w:cs="Monotype Hadassah" w:hint="cs"/>
          <w:sz w:val="18"/>
          <w:szCs w:val="18"/>
          <w:rtl/>
        </w:rPr>
        <w:t>,</w:t>
      </w:r>
      <w:r w:rsidRPr="08A94E3F">
        <w:rPr>
          <w:rStyle w:val="FrankRuehl14"/>
          <w:rFonts w:cs="Monotype Hadassah"/>
          <w:sz w:val="18"/>
          <w:szCs w:val="18"/>
          <w:rtl/>
        </w:rPr>
        <w:t xml:space="preserve"> ממה שניכר האהבה והרצון שהוא עם אוהבו</w:t>
      </w:r>
      <w:r w:rsidRPr="08A94E3F">
        <w:rPr>
          <w:rStyle w:val="FrankRuehl14"/>
          <w:rFonts w:cs="Monotype Hadassah" w:hint="cs"/>
          <w:sz w:val="18"/>
          <w:szCs w:val="18"/>
          <w:rtl/>
        </w:rPr>
        <w:t>,</w:t>
      </w:r>
      <w:r w:rsidRPr="08A94E3F">
        <w:rPr>
          <w:rStyle w:val="FrankRuehl14"/>
          <w:rFonts w:cs="Monotype Hadassah"/>
          <w:sz w:val="18"/>
          <w:szCs w:val="18"/>
          <w:rtl/>
        </w:rPr>
        <w:t xml:space="preserve"> כי השנאה עושה היכר ורושם</w:t>
      </w:r>
      <w:r w:rsidRPr="08A94E3F">
        <w:rPr>
          <w:rStyle w:val="FrankRuehl14"/>
          <w:rFonts w:cs="Monotype Hadassah" w:hint="cs"/>
          <w:sz w:val="18"/>
          <w:szCs w:val="18"/>
          <w:rtl/>
        </w:rPr>
        <w:t>,</w:t>
      </w:r>
      <w:r w:rsidRPr="08A94E3F">
        <w:rPr>
          <w:rStyle w:val="FrankRuehl14"/>
          <w:rFonts w:cs="Monotype Hadassah"/>
          <w:sz w:val="18"/>
          <w:szCs w:val="18"/>
          <w:rtl/>
        </w:rPr>
        <w:t xml:space="preserve"> ולא כן האהבה</w:t>
      </w:r>
      <w:r w:rsidRPr="08A94E3F">
        <w:rPr>
          <w:rStyle w:val="FrankRuehl14"/>
          <w:rFonts w:cs="Monotype Hadassah" w:hint="cs"/>
          <w:sz w:val="18"/>
          <w:szCs w:val="18"/>
          <w:rtl/>
        </w:rPr>
        <w:t>,</w:t>
      </w:r>
      <w:r w:rsidRPr="08A94E3F">
        <w:rPr>
          <w:rStyle w:val="FrankRuehl14"/>
          <w:rFonts w:cs="Monotype Hadassah"/>
          <w:sz w:val="18"/>
          <w:szCs w:val="18"/>
          <w:rtl/>
        </w:rPr>
        <w:t xml:space="preserve"> שלא נמצא מזה רושם. ולפיכך קריאת ההר בשם </w:t>
      </w:r>
      <w:r>
        <w:rPr>
          <w:rStyle w:val="FrankRuehl14"/>
          <w:rFonts w:cs="Monotype Hadassah" w:hint="cs"/>
          <w:sz w:val="18"/>
          <w:szCs w:val="18"/>
          <w:rtl/>
        </w:rPr>
        <w:t>'</w:t>
      </w:r>
      <w:r w:rsidRPr="08A94E3F">
        <w:rPr>
          <w:rStyle w:val="FrankRuehl14"/>
          <w:rFonts w:cs="Monotype Hadassah"/>
          <w:sz w:val="18"/>
          <w:szCs w:val="18"/>
          <w:rtl/>
        </w:rPr>
        <w:t>חורב</w:t>
      </w:r>
      <w:r>
        <w:rPr>
          <w:rStyle w:val="FrankRuehl14"/>
          <w:rFonts w:cs="Monotype Hadassah" w:hint="cs"/>
          <w:sz w:val="18"/>
          <w:szCs w:val="18"/>
          <w:rtl/>
        </w:rPr>
        <w:t>'</w:t>
      </w:r>
      <w:r w:rsidRPr="08A94E3F">
        <w:rPr>
          <w:rStyle w:val="FrankRuehl14"/>
          <w:rFonts w:cs="Monotype Hadassah" w:hint="cs"/>
          <w:sz w:val="18"/>
          <w:szCs w:val="18"/>
          <w:rtl/>
        </w:rPr>
        <w:t>,</w:t>
      </w:r>
      <w:r w:rsidRPr="08A94E3F">
        <w:rPr>
          <w:rStyle w:val="FrankRuehl14"/>
          <w:rFonts w:cs="Monotype Hadassah"/>
          <w:sz w:val="18"/>
          <w:szCs w:val="18"/>
          <w:rtl/>
        </w:rPr>
        <w:t xml:space="preserve"> כפי מה שנמצא אצל אחרים שבא להם החורבן</w:t>
      </w:r>
      <w:r w:rsidRPr="08A94E3F">
        <w:rPr>
          <w:rStyle w:val="FrankRuehl14"/>
          <w:rFonts w:cs="Monotype Hadassah" w:hint="cs"/>
          <w:sz w:val="18"/>
          <w:szCs w:val="18"/>
          <w:rtl/>
        </w:rPr>
        <w:t>,</w:t>
      </w:r>
      <w:r w:rsidRPr="08A94E3F">
        <w:rPr>
          <w:rStyle w:val="FrankRuehl14"/>
          <w:rFonts w:cs="Monotype Hadassah"/>
          <w:sz w:val="18"/>
          <w:szCs w:val="18"/>
          <w:rtl/>
        </w:rPr>
        <w:t xml:space="preserve"> ויותר ראוי שנקרא </w:t>
      </w:r>
      <w:r>
        <w:rPr>
          <w:rStyle w:val="FrankRuehl14"/>
          <w:rFonts w:cs="Monotype Hadassah" w:hint="cs"/>
          <w:sz w:val="18"/>
          <w:szCs w:val="18"/>
          <w:rtl/>
        </w:rPr>
        <w:t>'</w:t>
      </w:r>
      <w:r w:rsidRPr="08A94E3F">
        <w:rPr>
          <w:rStyle w:val="FrankRuehl14"/>
          <w:rFonts w:cs="Monotype Hadassah"/>
          <w:sz w:val="18"/>
          <w:szCs w:val="18"/>
          <w:rtl/>
        </w:rPr>
        <w:t>הר חורב</w:t>
      </w:r>
      <w:r>
        <w:rPr>
          <w:rStyle w:val="FrankRuehl14"/>
          <w:rFonts w:cs="Monotype Hadassah" w:hint="cs"/>
          <w:sz w:val="18"/>
          <w:szCs w:val="18"/>
          <w:rtl/>
        </w:rPr>
        <w:t>'</w:t>
      </w:r>
      <w:r w:rsidRPr="08A94E3F">
        <w:rPr>
          <w:rStyle w:val="FrankRuehl14"/>
          <w:rFonts w:cs="Monotype Hadassah"/>
          <w:sz w:val="18"/>
          <w:szCs w:val="18"/>
          <w:rtl/>
        </w:rPr>
        <w:t xml:space="preserve"> ממה שיקרא בשם </w:t>
      </w:r>
      <w:r>
        <w:rPr>
          <w:rStyle w:val="FrankRuehl14"/>
          <w:rFonts w:cs="Monotype Hadassah" w:hint="cs"/>
          <w:sz w:val="18"/>
          <w:szCs w:val="18"/>
          <w:rtl/>
        </w:rPr>
        <w:t>'</w:t>
      </w:r>
      <w:r w:rsidRPr="08A94E3F">
        <w:rPr>
          <w:rStyle w:val="FrankRuehl14"/>
          <w:rFonts w:cs="Monotype Hadassah"/>
          <w:sz w:val="18"/>
          <w:szCs w:val="18"/>
          <w:rtl/>
        </w:rPr>
        <w:t>בנין</w:t>
      </w:r>
      <w:r>
        <w:rPr>
          <w:rStyle w:val="FrankRuehl14"/>
          <w:rFonts w:cs="Monotype Hadassah" w:hint="cs"/>
          <w:sz w:val="18"/>
          <w:szCs w:val="18"/>
          <w:rtl/>
        </w:rPr>
        <w:t>'</w:t>
      </w:r>
      <w:r>
        <w:rPr>
          <w:rFonts w:hint="cs"/>
          <w:rtl/>
        </w:rPr>
        <w:t>". (ב) בתפארת ישראל ס"פ כו [תג:] כתב: "</w:t>
      </w:r>
      <w:r>
        <w:rPr>
          <w:rtl/>
        </w:rPr>
        <w:t xml:space="preserve">שמו העצמי </w:t>
      </w:r>
      <w:r>
        <w:rPr>
          <w:rFonts w:hint="cs"/>
          <w:rtl/>
        </w:rPr>
        <w:t>'</w:t>
      </w:r>
      <w:r>
        <w:rPr>
          <w:rtl/>
        </w:rPr>
        <w:t>סיני</w:t>
      </w:r>
      <w:r>
        <w:rPr>
          <w:rFonts w:hint="cs"/>
          <w:rtl/>
        </w:rPr>
        <w:t>',</w:t>
      </w:r>
      <w:r>
        <w:rPr>
          <w:rtl/>
        </w:rPr>
        <w:t xml:space="preserve"> ונקרא </w:t>
      </w:r>
      <w:r>
        <w:rPr>
          <w:rFonts w:hint="cs"/>
          <w:rtl/>
        </w:rPr>
        <w:t>'</w:t>
      </w:r>
      <w:r>
        <w:rPr>
          <w:rtl/>
        </w:rPr>
        <w:t>חורב</w:t>
      </w:r>
      <w:r>
        <w:rPr>
          <w:rFonts w:hint="cs"/>
          <w:rtl/>
        </w:rPr>
        <w:t>'</w:t>
      </w:r>
      <w:r>
        <w:rPr>
          <w:rtl/>
        </w:rPr>
        <w:t xml:space="preserve"> על שם כי משם ירדה חורבן ל</w:t>
      </w:r>
      <w:r>
        <w:rPr>
          <w:rFonts w:hint="cs"/>
          <w:rtl/>
        </w:rPr>
        <w:t>אומות מכחישי ה'.</w:t>
      </w:r>
      <w:r>
        <w:rPr>
          <w:rtl/>
        </w:rPr>
        <w:t xml:space="preserve"> </w:t>
      </w:r>
      <w:r>
        <w:rPr>
          <w:rFonts w:hint="cs"/>
          <w:rtl/>
        </w:rPr>
        <w:t xml:space="preserve">נראה לרבי אבהו </w:t>
      </w:r>
      <w:r>
        <w:rPr>
          <w:rtl/>
        </w:rPr>
        <w:t xml:space="preserve">כי יותר ראוי שנקרא על שם חורבן </w:t>
      </w:r>
      <w:r>
        <w:rPr>
          <w:rFonts w:hint="cs"/>
          <w:rtl/>
        </w:rPr>
        <w:t>אומות מכחישי ה',</w:t>
      </w:r>
      <w:r>
        <w:rPr>
          <w:rtl/>
        </w:rPr>
        <w:t xml:space="preserve"> כי זה ענין המדבר שהוא חורבן</w:t>
      </w:r>
      <w:r>
        <w:rPr>
          <w:rFonts w:hint="cs"/>
          <w:rtl/>
        </w:rPr>
        <w:t>,</w:t>
      </w:r>
      <w:r>
        <w:rPr>
          <w:rtl/>
        </w:rPr>
        <w:t xml:space="preserve"> ולכך נמשך ממנו חורבן</w:t>
      </w:r>
      <w:r>
        <w:rPr>
          <w:rFonts w:hint="cs"/>
          <w:rtl/>
        </w:rPr>
        <w:t xml:space="preserve">". </w:t>
      </w:r>
    </w:p>
  </w:footnote>
  <w:footnote w:id="47">
    <w:p w:rsidR="086F6980" w:rsidRDefault="086F6980" w:rsidP="08192242">
      <w:pPr>
        <w:pStyle w:val="FootnoteText"/>
        <w:rPr>
          <w:rFonts w:hint="cs"/>
        </w:rPr>
      </w:pPr>
      <w:r>
        <w:rPr>
          <w:rtl/>
        </w:rPr>
        <w:t>&lt;</w:t>
      </w:r>
      <w:r>
        <w:rPr>
          <w:rStyle w:val="FootnoteReference"/>
        </w:rPr>
        <w:footnoteRef/>
      </w:r>
      <w:r>
        <w:rPr>
          <w:rtl/>
        </w:rPr>
        <w:t>&gt;</w:t>
      </w:r>
      <w:r>
        <w:rPr>
          <w:rFonts w:hint="cs"/>
          <w:rtl/>
        </w:rPr>
        <w:t xml:space="preserve"> על ההר עצמו. וזהו דיוק לשונו של רבי אבהו [שבת פט:] "למה נקרא 'הר חורב', שירדה חורבה לאומות &amp;</w:t>
      </w:r>
      <w:r w:rsidRPr="08B055B9">
        <w:rPr>
          <w:rFonts w:hint="cs"/>
          <w:b/>
          <w:bCs/>
          <w:rtl/>
        </w:rPr>
        <w:t>עליו</w:t>
      </w:r>
      <w:r>
        <w:rPr>
          <w:rFonts w:hint="cs"/>
          <w:rtl/>
        </w:rPr>
        <w:t>^", שחורבן האומות התרחש על ההר.</w:t>
      </w:r>
    </w:p>
  </w:footnote>
  <w:footnote w:id="48">
    <w:p w:rsidR="086F6980" w:rsidRDefault="086F6980" w:rsidP="08E4617C">
      <w:pPr>
        <w:pStyle w:val="FootnoteText"/>
        <w:rPr>
          <w:rFonts w:hint="cs"/>
        </w:rPr>
      </w:pPr>
      <w:r>
        <w:rPr>
          <w:rtl/>
        </w:rPr>
        <w:t>&lt;</w:t>
      </w:r>
      <w:r>
        <w:rPr>
          <w:rStyle w:val="FootnoteReference"/>
        </w:rPr>
        <w:footnoteRef/>
      </w:r>
      <w:r>
        <w:rPr>
          <w:rtl/>
        </w:rPr>
        <w:t>&gt;</w:t>
      </w:r>
      <w:r>
        <w:rPr>
          <w:rFonts w:hint="cs"/>
          <w:rtl/>
        </w:rPr>
        <w:t xml:space="preserve"> מה שכתב "&amp;</w:t>
      </w:r>
      <w:r w:rsidRPr="08D35883">
        <w:rPr>
          <w:rFonts w:hint="cs"/>
          <w:b/>
          <w:bCs/>
          <w:rtl/>
        </w:rPr>
        <w:t>בהתחדש</w:t>
      </w:r>
      <w:r>
        <w:rPr>
          <w:rFonts w:hint="cs"/>
          <w:rtl/>
        </w:rPr>
        <w:t>^ המעלה הזאת" [של מתן תורה אז נחרבו האומות], יוסבר על פי דבריו בכת"י למעלה [תט:], וז"ל: "כי נתינת תורה לישראל דבר חדש בעולם. שכל הדברים אשר היו עד הנה מששת ימי בראשית הם ענינים גופנים, ועכשיו נגלה כח אלקי קדוש ליתן התורה. והנה מעלה זאת מעלה שכלית יותר גדול במעלה מאשר הוא דברי הגופני. וכמו שהוא מעלה גדולה למי שהמעלה בו, כך הוא הפכו למתנגד לו... כי כל זמן שלא נגלה ענין זה בעולם, והיה העולם נוהג בלא מעלה זאת, היא התורה, היו נחשבים האומות לדבר מה. אבל אחר שראוי להיות התורה, אין ספק שנתרחקו האומות כאשר אין להם התורה" [הובא למעלה הערה 11].</w:t>
      </w:r>
    </w:p>
  </w:footnote>
  <w:footnote w:id="49">
    <w:p w:rsidR="086F6980" w:rsidRDefault="086F6980" w:rsidP="080441FE">
      <w:pPr>
        <w:pStyle w:val="FootnoteText"/>
        <w:rPr>
          <w:rFonts w:hint="cs"/>
          <w:rtl/>
        </w:rPr>
      </w:pPr>
      <w:r>
        <w:rPr>
          <w:rtl/>
        </w:rPr>
        <w:t>&lt;</w:t>
      </w:r>
      <w:r>
        <w:rPr>
          <w:rStyle w:val="FootnoteReference"/>
        </w:rPr>
        <w:footnoteRef/>
      </w:r>
      <w:r>
        <w:rPr>
          <w:rtl/>
        </w:rPr>
        <w:t>&gt;</w:t>
      </w:r>
      <w:r>
        <w:rPr>
          <w:rFonts w:hint="cs"/>
          <w:rtl/>
        </w:rPr>
        <w:t xml:space="preserve"> דברים אלו מובארים היטב בבאר הגולה באר הרביעי [תקכח.], וז"ל: "במדרש בראשית רבה [ג, ז]... אמר רבי אבהו, מלמד שהיה בורא עו</w:t>
      </w:r>
      <w:r w:rsidRPr="00F8722D">
        <w:rPr>
          <w:rFonts w:hint="cs"/>
          <w:sz w:val="18"/>
          <w:rtl/>
        </w:rPr>
        <w:t xml:space="preserve">למות ומחריבן, עד שברא את אלו... </w:t>
      </w:r>
      <w:r>
        <w:rPr>
          <w:sz w:val="18"/>
          <w:rtl/>
        </w:rPr>
        <w:t>והמדרש</w:t>
      </w:r>
      <w:r w:rsidRPr="00F8722D">
        <w:rPr>
          <w:sz w:val="18"/>
          <w:rtl/>
        </w:rPr>
        <w:t xml:space="preserve"> הזה הוא לקצת בני אדם בתכלית הרחקה, שיהיה בורא ורואה לעולם שאינו טוב ומחריב אותו ויברא אחר</w:t>
      </w:r>
      <w:r>
        <w:rPr>
          <w:rFonts w:hint="cs"/>
          <w:sz w:val="18"/>
          <w:rtl/>
        </w:rPr>
        <w:t xml:space="preserve">... </w:t>
      </w:r>
      <w:r w:rsidRPr="00F8722D">
        <w:rPr>
          <w:sz w:val="18"/>
          <w:rtl/>
        </w:rPr>
        <w:t xml:space="preserve">וזה כאשר תמצא בכל הנבראים אשר ברא השם יתברך אותם, היה בורא עולמות ומחריבן, ואמר דין יהניין לי, יתהון לא יהניין לי. וזה כי מתחלה ברא הנבראים, ובשעה שנבראו ולא היה בעולם מציאות אחר, היו אותם הנבראים עיקר הבריאה, ושֵם המציאות עליהם. עד שברא השם יתברך את האדם, שהוא עיקר המציאות, ואמר דין יהניין לי, יתהון לא יהניין לי, ובזה נחרבו שאר הנמצאים, כאשר בחר השם יתברך באדם, שהוא עיקר המציאות, כלומר שאין שם מציאות נופל עליהם. וכמו כן הוא בכל מעשה אלקים, שמתחילה היו בעולם האומות, והם היו המציאות של עולם הזה כאשר לא היה עדיין העם אשר בחר בו השם יתברך. וכאשר </w:t>
      </w:r>
      <w:r>
        <w:rPr>
          <w:sz w:val="18"/>
          <w:rtl/>
        </w:rPr>
        <w:t>היו ישרא</w:t>
      </w:r>
      <w:r w:rsidRPr="089418E2">
        <w:rPr>
          <w:sz w:val="18"/>
          <w:rtl/>
        </w:rPr>
        <w:t>ל, לא היו נבחרים האומות, ושוב לא יחשבו מציאות כלל, וזהו שאמרו שהיה בונה עולמות ומחריבן</w:t>
      </w:r>
      <w:r w:rsidRPr="089418E2">
        <w:rPr>
          <w:rFonts w:hint="cs"/>
          <w:sz w:val="18"/>
          <w:rtl/>
        </w:rPr>
        <w:t xml:space="preserve">. ודבר זה </w:t>
      </w:r>
      <w:r w:rsidRPr="089418E2">
        <w:rPr>
          <w:sz w:val="18"/>
          <w:rtl/>
        </w:rPr>
        <w:t xml:space="preserve">רמזו חכמים במקומות הרבה. אמרו בפרק רבי עקיבא </w:t>
      </w:r>
      <w:r>
        <w:rPr>
          <w:rFonts w:hint="cs"/>
          <w:sz w:val="18"/>
          <w:rtl/>
        </w:rPr>
        <w:t>[</w:t>
      </w:r>
      <w:r w:rsidRPr="089418E2">
        <w:rPr>
          <w:sz w:val="18"/>
          <w:rtl/>
        </w:rPr>
        <w:t>שבת פט:</w:t>
      </w:r>
      <w:r>
        <w:rPr>
          <w:rFonts w:hint="cs"/>
          <w:sz w:val="18"/>
          <w:rtl/>
        </w:rPr>
        <w:t>]</w:t>
      </w:r>
      <w:r w:rsidRPr="089418E2">
        <w:rPr>
          <w:sz w:val="18"/>
          <w:rtl/>
        </w:rPr>
        <w:t xml:space="preserve">, אמר רבי אבהו, </w:t>
      </w:r>
      <w:r>
        <w:rPr>
          <w:rFonts w:hint="cs"/>
          <w:sz w:val="18"/>
          <w:rtl/>
        </w:rPr>
        <w:t>'</w:t>
      </w:r>
      <w:r w:rsidRPr="089418E2">
        <w:rPr>
          <w:sz w:val="18"/>
          <w:rtl/>
        </w:rPr>
        <w:t>הר חורב</w:t>
      </w:r>
      <w:r>
        <w:rPr>
          <w:rFonts w:hint="cs"/>
          <w:sz w:val="18"/>
          <w:rtl/>
        </w:rPr>
        <w:t>'...</w:t>
      </w:r>
      <w:r w:rsidRPr="089418E2">
        <w:rPr>
          <w:sz w:val="18"/>
          <w:rtl/>
        </w:rPr>
        <w:t xml:space="preserve"> שממנו ירד חורבן לאומות העולם. וביאור זה, כי כאשר בחר בישראל, שוב נחרבו שאר אומות, שנאמר </w:t>
      </w:r>
      <w:r>
        <w:rPr>
          <w:rFonts w:hint="cs"/>
          <w:sz w:val="18"/>
          <w:rtl/>
        </w:rPr>
        <w:t>[</w:t>
      </w:r>
      <w:r w:rsidRPr="089418E2">
        <w:rPr>
          <w:sz w:val="18"/>
          <w:rtl/>
        </w:rPr>
        <w:t>ירמיה נ, יב</w:t>
      </w:r>
      <w:r>
        <w:rPr>
          <w:rFonts w:hint="cs"/>
          <w:sz w:val="18"/>
          <w:rtl/>
        </w:rPr>
        <w:t>]</w:t>
      </w:r>
      <w:r>
        <w:rPr>
          <w:sz w:val="18"/>
          <w:rtl/>
        </w:rPr>
        <w:t xml:space="preserve"> </w:t>
      </w:r>
      <w:r>
        <w:rPr>
          <w:rFonts w:hint="cs"/>
          <w:sz w:val="18"/>
          <w:rtl/>
        </w:rPr>
        <w:t>'</w:t>
      </w:r>
      <w:r w:rsidRPr="089418E2">
        <w:rPr>
          <w:sz w:val="18"/>
          <w:rtl/>
        </w:rPr>
        <w:t>אחרית גוים מדבר ציה וגו'</w:t>
      </w:r>
      <w:r>
        <w:rPr>
          <w:rFonts w:hint="cs"/>
          <w:sz w:val="18"/>
          <w:rtl/>
        </w:rPr>
        <w:t>'</w:t>
      </w:r>
      <w:r w:rsidRPr="089418E2">
        <w:rPr>
          <w:sz w:val="18"/>
          <w:rtl/>
        </w:rPr>
        <w:t>, שאינם נחשבים לדבר. וזה תמצא מבואר, כי קודם שעמדו ישראל, היו נביאים באומות, כמו בלעם, אליפז, וצופר הנעמתי, וכיוצא בהם</w:t>
      </w:r>
      <w:r>
        <w:rPr>
          <w:rFonts w:hint="cs"/>
          <w:sz w:val="18"/>
          <w:rtl/>
        </w:rPr>
        <w:t xml:space="preserve"> [ב"ב טז:]</w:t>
      </w:r>
      <w:r w:rsidRPr="089418E2">
        <w:rPr>
          <w:sz w:val="18"/>
          <w:rtl/>
        </w:rPr>
        <w:t>. וכאשר עמדו ישראל, לא היו נביאים באומות, והדברים האלו מבוארים, וזה נקרא שנחרבו האומות</w:t>
      </w:r>
      <w:r>
        <w:rPr>
          <w:rFonts w:hint="cs"/>
          <w:sz w:val="18"/>
          <w:rtl/>
        </w:rPr>
        <w:t>..</w:t>
      </w:r>
      <w:r w:rsidRPr="089418E2">
        <w:rPr>
          <w:sz w:val="18"/>
          <w:rtl/>
        </w:rPr>
        <w:t>. שהיה בורא אותם ומחריבן</w:t>
      </w:r>
      <w:r>
        <w:rPr>
          <w:rFonts w:hint="cs"/>
          <w:rtl/>
        </w:rPr>
        <w:t xml:space="preserve">". הרי שהשווה בין מאמר המדרש "מלמד שהיה בורא עולמות ומחריבן" לדברי הגמרא "'הר חורב' שירדה חורבה לאומות עליו". </w:t>
      </w:r>
      <w:r>
        <w:rPr>
          <w:rtl/>
        </w:rPr>
        <w:t>וכדאי לציין שבעל שתי המימרות הללו הוא רבי אבהו, ולפי דברי המהר"ל הדבר מחוור מאוד, כי אכן ישנו תוכן פנימי זהה לשתי המימרות הללו. וראה ב</w:t>
      </w:r>
      <w:r>
        <w:rPr>
          <w:rFonts w:hint="cs"/>
          <w:rtl/>
        </w:rPr>
        <w:t>מדרש [</w:t>
      </w:r>
      <w:r>
        <w:rPr>
          <w:rtl/>
        </w:rPr>
        <w:t>שמו"ר ל, ג</w:t>
      </w:r>
      <w:r>
        <w:rPr>
          <w:rFonts w:hint="cs"/>
          <w:rtl/>
        </w:rPr>
        <w:t>]</w:t>
      </w:r>
      <w:r>
        <w:rPr>
          <w:rtl/>
        </w:rPr>
        <w:t xml:space="preserve"> שהובאה שם מימרא נוספת של רבי אבהו ש"בכל מקום שכתוב 'אלה', פסל את הראשונים. כיצד, 'אלה תולדות שמים וארץ בהבראם' [בראשית ב, ד], ומה פסל, שהיה בורא שמים וארץ והיה מסתכל בהם, ולא היו ערבים עליו, והיה מחזירן לתוהו ובוהו, כיון שראה שמים וארץ אלו, ערבו לפניו, אמר 'אלו תולדות'... כיוצא בו 'אלה תולדות נח' [בראשית ו, ט], ומה פסל, דורו של אנוש ודור המבול וקינן וחביריו". הרי שרבי אבהו אומר בכל המקומות הללו "בונה עולמות ומחריבן".</w:t>
      </w:r>
      <w:r>
        <w:rPr>
          <w:rFonts w:hint="cs"/>
          <w:rtl/>
        </w:rPr>
        <w:t xml:space="preserve"> </w:t>
      </w:r>
      <w:r>
        <w:rPr>
          <w:rtl/>
        </w:rPr>
        <w:t>@</w:t>
      </w:r>
      <w:r>
        <w:rPr>
          <w:rStyle w:val="HebrewChar"/>
          <w:rFonts w:cs="Monotype Hadassah"/>
          <w:b/>
          <w:bCs/>
          <w:rtl/>
        </w:rPr>
        <w:t>ובגו"א בראשית</w:t>
      </w:r>
      <w:r>
        <w:rPr>
          <w:rStyle w:val="HebrewChar"/>
          <w:rFonts w:cs="Monotype Hadassah"/>
          <w:rtl/>
        </w:rPr>
        <w:t xml:space="preserve">^ פ"ד אות כז </w:t>
      </w:r>
      <w:r>
        <w:rPr>
          <w:rStyle w:val="HebrewChar"/>
          <w:rFonts w:cs="Monotype Hadassah" w:hint="cs"/>
          <w:rtl/>
        </w:rPr>
        <w:t xml:space="preserve">[קט:] </w:t>
      </w:r>
      <w:r>
        <w:rPr>
          <w:rStyle w:val="HebrewChar"/>
          <w:rFonts w:cs="Monotype Hadassah"/>
          <w:rtl/>
        </w:rPr>
        <w:t>דן שם בפטור של האומות מפריה ורביה [סנהדרין נט:, ותוד"ה והא], וכתב בזה"ל: "היה נראה דתלמודא דריש [שבני נח אינם מצוים בפו"ר] מדכתיב גבי פריה ורביה [ישעיה מה, יח] 'לא תוהו בראה לשבת יצרה', וזה לא יתכן בבני נח, שנאמר עליהם [ישעיה מ, יז] 'כל הגוים כאין נגדו אפס ותוהו נחשבו לו'. ומכל מקום קודם מתן תורה בודאי נצטוו בני נח על פריה ורביה, כדכתיב 'פרו ורבו' שני פעמים [בראשית ט, פסוקים א, ז], חדא למצוה וחד לברכה [רש"י שם פסוק ז]". סתם הגו"א שם ולא פירש מדוע אכן קודם מתן תורה נצטוו האומות על פריה ורביה, כאשר ביאר שהאומות אינן שייכות למצוה זו מפאת היותן "תוהו" בעצם. אמנם לפי דבריו כאן הענין מחוור היטב, שגדר ה"תוהו" של האומות חל עליהן רק ממתן תורה ואילך, אך קודם לכך אין הן בגדר "תוהו", ושפיר נצטוו על מצות פריה ורביה</w:t>
      </w:r>
      <w:r>
        <w:rPr>
          <w:rStyle w:val="HebrewChar"/>
          <w:rFonts w:cs="Monotype Hadassah" w:hint="cs"/>
          <w:rtl/>
        </w:rPr>
        <w:t xml:space="preserve"> </w:t>
      </w:r>
      <w:r>
        <w:rPr>
          <w:rFonts w:hint="cs"/>
          <w:rtl/>
        </w:rPr>
        <w:t>[ראה למעלה פ"ו הערה 16, פי"ד הערה 61, ופכ"ב הערה 113]</w:t>
      </w:r>
      <w:r>
        <w:rPr>
          <w:rStyle w:val="HebrewChar"/>
          <w:rFonts w:cs="Monotype Hadassah"/>
          <w:rtl/>
        </w:rPr>
        <w:t xml:space="preserve">. </w:t>
      </w:r>
      <w:r>
        <w:rPr>
          <w:rFonts w:hint="cs"/>
          <w:rtl/>
        </w:rPr>
        <w:t>ובדר"ח פ"ג מי"ד [שנד:] כתב: "אחר שבחר השם יתברך בישראל, נתמעט הצלם אצל האומות", ושם הערה 1585. וכן כתב אות באות בנצח ישראל פי"א [שה.]. וכן הזכיר ענין זה בקצרה בדר"ח פ"ו מ"ג [עט.]. ובבאר הגולה באר השני [רכ:] כתב: "</w:t>
      </w:r>
      <w:r>
        <w:rPr>
          <w:rtl/>
        </w:rPr>
        <w:t>כי אין מעלת הצורה רק לישראל בלבד</w:t>
      </w:r>
      <w:r>
        <w:rPr>
          <w:rFonts w:hint="cs"/>
          <w:rtl/>
        </w:rPr>
        <w:t>,</w:t>
      </w:r>
      <w:r>
        <w:rPr>
          <w:rtl/>
        </w:rPr>
        <w:t xml:space="preserve"> שהם נקראים </w:t>
      </w:r>
      <w:r>
        <w:rPr>
          <w:rFonts w:hint="cs"/>
          <w:rtl/>
        </w:rPr>
        <w:t>'</w:t>
      </w:r>
      <w:r>
        <w:rPr>
          <w:rtl/>
        </w:rPr>
        <w:t>אדם</w:t>
      </w:r>
      <w:r>
        <w:rPr>
          <w:rFonts w:hint="cs"/>
          <w:rtl/>
        </w:rPr>
        <w:t>',</w:t>
      </w:r>
      <w:r>
        <w:rPr>
          <w:rtl/>
        </w:rPr>
        <w:t xml:space="preserve"> ואילו האומות</w:t>
      </w:r>
      <w:r>
        <w:rPr>
          <w:rFonts w:hint="cs"/>
          <w:rtl/>
        </w:rPr>
        <w:t>,</w:t>
      </w:r>
      <w:r>
        <w:rPr>
          <w:rtl/>
        </w:rPr>
        <w:t xml:space="preserve"> כאשר נתנה התורה לישראל</w:t>
      </w:r>
      <w:r>
        <w:rPr>
          <w:rFonts w:hint="cs"/>
          <w:rtl/>
        </w:rPr>
        <w:t>,</w:t>
      </w:r>
      <w:r>
        <w:rPr>
          <w:rtl/>
        </w:rPr>
        <w:t xml:space="preserve"> אין להם דבר זה</w:t>
      </w:r>
      <w:r>
        <w:rPr>
          <w:rFonts w:hint="cs"/>
          <w:rtl/>
        </w:rPr>
        <w:t>,</w:t>
      </w:r>
      <w:r>
        <w:rPr>
          <w:rtl/>
        </w:rPr>
        <w:t xml:space="preserve"> כי הם חמריים</w:t>
      </w:r>
      <w:r>
        <w:rPr>
          <w:rFonts w:hint="cs"/>
          <w:rtl/>
        </w:rPr>
        <w:t xml:space="preserve">. וכמו שאמרו ז"ל [יבמות סא.] אתם קרויים 'אדם', ואין אומות העולם קרויים 'אדם'" [הובא למעלה פי"ד הערה 65]. </w:t>
      </w:r>
      <w:r>
        <w:rPr>
          <w:rtl/>
        </w:rPr>
        <w:t>@</w:t>
      </w:r>
      <w:r w:rsidRPr="08E757F1">
        <w:rPr>
          <w:rFonts w:hint="cs"/>
          <w:b/>
          <w:bCs/>
          <w:rtl/>
        </w:rPr>
        <w:t>ואמרו חכמים</w:t>
      </w:r>
      <w:r>
        <w:rPr>
          <w:rFonts w:hint="cs"/>
          <w:rtl/>
        </w:rPr>
        <w:t>^ [</w:t>
      </w:r>
      <w:r>
        <w:rPr>
          <w:rStyle w:val="HebrewChar"/>
          <w:rFonts w:cs="Monotype Hadassah"/>
          <w:rtl/>
        </w:rPr>
        <w:t>זבחים קטז.</w:t>
      </w:r>
      <w:r>
        <w:rPr>
          <w:rStyle w:val="HebrewChar"/>
          <w:rFonts w:cs="Monotype Hadassah" w:hint="cs"/>
          <w:rtl/>
        </w:rPr>
        <w:t>]</w:t>
      </w:r>
      <w:r>
        <w:rPr>
          <w:rStyle w:val="HebrewChar"/>
          <w:rFonts w:cs="Monotype Hadassah"/>
          <w:rtl/>
        </w:rPr>
        <w:t xml:space="preserve"> "כשניתנה תורה לישראל היה קולו הולך מסוף העולם ועד סופו, וכל [מלכי] עובדי כוכבים אחזתן רעדה בהיכליהן... נתקבצו כולם אצל בלעם הרשע ואמרו לו, מה קול ההמון אשר שמענו, שמא מבול בא לעולם... מבול של מים... מבול של אש... אמר להן כבר נשבע שאינו משחית כל בשר. ומה קול ההמון הזה ששמענו, אמר להם חמדה טובה יש לו בבית גנזיו שהיתה גנוזה אצלו תתקע"ד דורות קודם שנברא העולם, וביקש ליתנה לבניו". ומדוע חשבו מלכי אומות העולם שמתן תורה הוא מבול. אלא הם הם הדברים. מתן תורה הוא חורבנם של האומות, ולכך תלו חורבן זה במבול של מים ואש. וענה להם בלעם, שאכן חורבנם הגיע, אך לא בדמות מבול הוא בא, אלא בדמות מתן תורה לישראל הוא בא</w:t>
      </w:r>
      <w:r>
        <w:rPr>
          <w:rFonts w:hint="cs"/>
          <w:rtl/>
        </w:rPr>
        <w:t xml:space="preserve">.  </w:t>
      </w:r>
    </w:p>
  </w:footnote>
  <w:footnote w:id="50">
    <w:p w:rsidR="086F6980" w:rsidRDefault="086F6980" w:rsidP="0863583D">
      <w:pPr>
        <w:pStyle w:val="FootnoteText"/>
        <w:rPr>
          <w:rFonts w:hint="cs"/>
        </w:rPr>
      </w:pPr>
      <w:r>
        <w:rPr>
          <w:rtl/>
        </w:rPr>
        <w:t>&lt;</w:t>
      </w:r>
      <w:r>
        <w:rPr>
          <w:rStyle w:val="FootnoteReference"/>
        </w:rPr>
        <w:footnoteRef/>
      </w:r>
      <w:r>
        <w:rPr>
          <w:rtl/>
        </w:rPr>
        <w:t>&gt;</w:t>
      </w:r>
      <w:r>
        <w:rPr>
          <w:rFonts w:hint="cs"/>
          <w:rtl/>
        </w:rPr>
        <w:t xml:space="preserve"> מה שנקט בלשון זה ["קבלו האומות גזר דין שלהם"] הוא משום שכך הוא לשון המדרש [שמו"ר ב, ד] "שמשם נטלו אומות העולם גזר דין שלהם להיות חרבים" [כפי שהובא למעלה לאחר ציון 2], והרכיב את שיטת רבי אבהו עם הנאמר במדרש הנ"ל [למרות ההבדלים ביניהם]. והנה בבאר הגולה באר הרביעי [הערה 1306] נתבאר שיש שני אופנים לבאר את דברי רבי אבהו ש"הר חורב" מורה על חורבן האומות; (א) </w:t>
      </w:r>
      <w:r>
        <w:rPr>
          <w:rtl/>
        </w:rPr>
        <w:t>חורבן האומות נעשה באופן דממילא, שמחמת שישראל נבחרו, ממילא הוסר ש</w:t>
      </w:r>
      <w:r>
        <w:rPr>
          <w:rFonts w:hint="cs"/>
          <w:rtl/>
        </w:rPr>
        <w:t>ֵׁ</w:t>
      </w:r>
      <w:r>
        <w:rPr>
          <w:rtl/>
        </w:rPr>
        <w:t xml:space="preserve">ם מציאות מהאומות, ובכך חורבנן. </w:t>
      </w:r>
      <w:r>
        <w:rPr>
          <w:rFonts w:hint="cs"/>
          <w:rtl/>
        </w:rPr>
        <w:t xml:space="preserve">(ב) </w:t>
      </w:r>
      <w:r>
        <w:rPr>
          <w:rtl/>
        </w:rPr>
        <w:t>מעשה נתינת התורה לישראל הוא המחריב ומבטל את האומות בקום ועשה</w:t>
      </w:r>
      <w:r>
        <w:rPr>
          <w:rFonts w:hint="cs"/>
          <w:rtl/>
        </w:rPr>
        <w:t>, כי המעלה העליונה מחריבה בידים את המעלה הפחותה הימנה [עיי"ש]</w:t>
      </w:r>
      <w:r>
        <w:rPr>
          <w:rtl/>
        </w:rPr>
        <w:t xml:space="preserve">. </w:t>
      </w:r>
      <w:r>
        <w:rPr>
          <w:rFonts w:hint="cs"/>
          <w:rtl/>
        </w:rPr>
        <w:t>ונראה ש</w:t>
      </w:r>
      <w:r>
        <w:rPr>
          <w:rtl/>
        </w:rPr>
        <w:t>הבטוי "גזר דין" שייך להאמר רק לפי ה</w:t>
      </w:r>
      <w:r>
        <w:rPr>
          <w:rFonts w:hint="cs"/>
          <w:rtl/>
        </w:rPr>
        <w:t>אופן</w:t>
      </w:r>
      <w:r>
        <w:rPr>
          <w:rtl/>
        </w:rPr>
        <w:t xml:space="preserve"> השני, </w:t>
      </w:r>
      <w:r>
        <w:rPr>
          <w:rFonts w:hint="cs"/>
          <w:rtl/>
        </w:rPr>
        <w:t xml:space="preserve">כי </w:t>
      </w:r>
      <w:r>
        <w:rPr>
          <w:rtl/>
        </w:rPr>
        <w:t>לפי ה</w:t>
      </w:r>
      <w:r>
        <w:rPr>
          <w:rFonts w:hint="cs"/>
          <w:rtl/>
        </w:rPr>
        <w:t>אופן</w:t>
      </w:r>
      <w:r>
        <w:rPr>
          <w:rtl/>
        </w:rPr>
        <w:t xml:space="preserve"> הראשון</w:t>
      </w:r>
      <w:r>
        <w:rPr>
          <w:rFonts w:hint="cs"/>
          <w:rtl/>
        </w:rPr>
        <w:t xml:space="preserve"> דאיירי בחורבן דממילא, יקשה לומר על כך "גזר דין", כי אין דבר דממילא נקרא "גזר דין"</w:t>
      </w:r>
      <w:r>
        <w:rPr>
          <w:rtl/>
        </w:rPr>
        <w:t>. וראה רש"י דברים ב, כו בפירושו הראשון ל"ממדבר קדמות", ותיווכח שדבריו מוסברים כפי ה</w:t>
      </w:r>
      <w:r>
        <w:rPr>
          <w:rFonts w:hint="cs"/>
          <w:rtl/>
        </w:rPr>
        <w:t>אופן</w:t>
      </w:r>
      <w:r>
        <w:rPr>
          <w:rtl/>
        </w:rPr>
        <w:t xml:space="preserve"> השני.</w:t>
      </w:r>
    </w:p>
  </w:footnote>
  <w:footnote w:id="51">
    <w:p w:rsidR="086F6980" w:rsidRDefault="086F6980" w:rsidP="083F6A32">
      <w:pPr>
        <w:pStyle w:val="FootnoteText"/>
        <w:rPr>
          <w:rFonts w:hint="cs"/>
          <w:rtl/>
        </w:rPr>
      </w:pPr>
      <w:r>
        <w:rPr>
          <w:rtl/>
        </w:rPr>
        <w:t>&lt;</w:t>
      </w:r>
      <w:r>
        <w:rPr>
          <w:rStyle w:val="FootnoteReference"/>
        </w:rPr>
        <w:footnoteRef/>
      </w:r>
      <w:r>
        <w:rPr>
          <w:rtl/>
        </w:rPr>
        <w:t>&gt;</w:t>
      </w:r>
      <w:r>
        <w:rPr>
          <w:rFonts w:hint="cs"/>
          <w:rtl/>
        </w:rPr>
        <w:t xml:space="preserve"> פירוש - מוכח מכך שהשכינה כבר שרתה שם, ולכך השכינה ראתה שמשה סר לראות את הסנה. ומבאר את הפסוק כהסברו השני של הראב"ע, שכתב שם: "</w:t>
      </w:r>
      <w:r>
        <w:rPr>
          <w:rtl/>
        </w:rPr>
        <w:t>השם ראה כי סר לראות</w:t>
      </w:r>
      <w:r>
        <w:rPr>
          <w:rFonts w:hint="cs"/>
          <w:rtl/>
        </w:rPr>
        <w:t>,</w:t>
      </w:r>
      <w:r>
        <w:rPr>
          <w:rtl/>
        </w:rPr>
        <w:t xml:space="preserve"> וצוה את המלאך לקרא אליו</w:t>
      </w:r>
      <w:r>
        <w:rPr>
          <w:rFonts w:hint="cs"/>
          <w:rtl/>
        </w:rPr>
        <w:t>". ואינו מפרש כפירושו הראשון של הראב"ע [וכן פירשו הרשב"ם והחזקוני שם] ש"וירא ה'" מוסב על המלאך שנקרא על שמו של הקב"ה. ומה שמבאר ש"וירא ה'" הוא השכינה, כן מבואר במדרש הנ"ל [שמו"ר ב, ה], שאמרו שם: "'</w:t>
      </w:r>
      <w:r>
        <w:rPr>
          <w:rtl/>
        </w:rPr>
        <w:t>וירא מלאך ה'</w:t>
      </w:r>
      <w:r>
        <w:rPr>
          <w:rFonts w:hint="cs"/>
          <w:rtl/>
        </w:rPr>
        <w:t>',</w:t>
      </w:r>
      <w:r>
        <w:rPr>
          <w:rtl/>
        </w:rPr>
        <w:t xml:space="preserve"> ר</w:t>
      </w:r>
      <w:r>
        <w:rPr>
          <w:rFonts w:hint="cs"/>
          <w:rtl/>
        </w:rPr>
        <w:t>בי</w:t>
      </w:r>
      <w:r>
        <w:rPr>
          <w:rtl/>
        </w:rPr>
        <w:t xml:space="preserve"> יוחנן אמר</w:t>
      </w:r>
      <w:r>
        <w:rPr>
          <w:rFonts w:hint="cs"/>
          <w:rtl/>
        </w:rPr>
        <w:t>,</w:t>
      </w:r>
      <w:r>
        <w:rPr>
          <w:rtl/>
        </w:rPr>
        <w:t xml:space="preserve"> זה מיכאל</w:t>
      </w:r>
      <w:r>
        <w:rPr>
          <w:rFonts w:hint="cs"/>
          <w:rtl/>
        </w:rPr>
        <w:t>.</w:t>
      </w:r>
      <w:r>
        <w:rPr>
          <w:rtl/>
        </w:rPr>
        <w:t xml:space="preserve"> רבי חנינא אמר</w:t>
      </w:r>
      <w:r>
        <w:rPr>
          <w:rFonts w:hint="cs"/>
          <w:rtl/>
        </w:rPr>
        <w:t>,</w:t>
      </w:r>
      <w:r>
        <w:rPr>
          <w:rtl/>
        </w:rPr>
        <w:t xml:space="preserve"> זה </w:t>
      </w:r>
      <w:r>
        <w:rPr>
          <w:rFonts w:hint="cs"/>
          <w:rtl/>
        </w:rPr>
        <w:t xml:space="preserve">גבריאל. </w:t>
      </w:r>
      <w:r>
        <w:rPr>
          <w:rtl/>
        </w:rPr>
        <w:t>ר</w:t>
      </w:r>
      <w:r>
        <w:rPr>
          <w:rFonts w:hint="cs"/>
          <w:rtl/>
        </w:rPr>
        <w:t>בי</w:t>
      </w:r>
      <w:r>
        <w:rPr>
          <w:rtl/>
        </w:rPr>
        <w:t xml:space="preserve"> יוסי הארוך</w:t>
      </w:r>
      <w:r>
        <w:rPr>
          <w:rFonts w:hint="cs"/>
          <w:rtl/>
        </w:rPr>
        <w:t>,</w:t>
      </w:r>
      <w:r>
        <w:rPr>
          <w:rtl/>
        </w:rPr>
        <w:t xml:space="preserve"> בכל מקום שהיו רואין אותו</w:t>
      </w:r>
      <w:r>
        <w:rPr>
          <w:rFonts w:hint="cs"/>
          <w:rtl/>
        </w:rPr>
        <w:t>,</w:t>
      </w:r>
      <w:r>
        <w:rPr>
          <w:rtl/>
        </w:rPr>
        <w:t xml:space="preserve"> היו אומרים שם רבינו הקדוש</w:t>
      </w:r>
      <w:r>
        <w:rPr>
          <w:rFonts w:hint="cs"/>
          <w:rtl/>
        </w:rPr>
        <w:t xml:space="preserve"> ["שהיה משמש לרבי והולך לפניו תמיד, ומפני שהיה ארוך בקומה היה קומתו נראה מרחוק קודם שראו את קומת רבי שבא עמו" (לשון הרד"ל שם אות יח)].</w:t>
      </w:r>
      <w:r>
        <w:rPr>
          <w:rtl/>
        </w:rPr>
        <w:t xml:space="preserve"> כך כל מקום שמיכאל נראה</w:t>
      </w:r>
      <w:r>
        <w:rPr>
          <w:rFonts w:hint="cs"/>
          <w:rtl/>
        </w:rPr>
        <w:t>,</w:t>
      </w:r>
      <w:r>
        <w:rPr>
          <w:rtl/>
        </w:rPr>
        <w:t xml:space="preserve"> שם הוא כבוד השכינה</w:t>
      </w:r>
      <w:r>
        <w:rPr>
          <w:rFonts w:hint="cs"/>
          <w:rtl/>
        </w:rPr>
        <w:t>". וכן כתב הרמב"ן [שמות ג, ב], וז"ל: "'</w:t>
      </w:r>
      <w:r>
        <w:rPr>
          <w:rtl/>
        </w:rPr>
        <w:t>מלאך</w:t>
      </w:r>
      <w:r>
        <w:rPr>
          <w:rFonts w:hint="cs"/>
          <w:rtl/>
        </w:rPr>
        <w:t>'</w:t>
      </w:r>
      <w:r>
        <w:rPr>
          <w:rtl/>
        </w:rPr>
        <w:t xml:space="preserve"> זה מיכאל</w:t>
      </w:r>
      <w:r>
        <w:rPr>
          <w:rFonts w:hint="cs"/>
          <w:rtl/>
        </w:rPr>
        <w:t xml:space="preserve">... </w:t>
      </w:r>
      <w:r>
        <w:rPr>
          <w:rtl/>
        </w:rPr>
        <w:t>כל מקום שמיכאל נראה</w:t>
      </w:r>
      <w:r>
        <w:rPr>
          <w:rFonts w:hint="cs"/>
          <w:rtl/>
        </w:rPr>
        <w:t>,</w:t>
      </w:r>
      <w:r>
        <w:rPr>
          <w:rtl/>
        </w:rPr>
        <w:t xml:space="preserve"> שם הוא כבוד השכינה</w:t>
      </w:r>
      <w:r>
        <w:rPr>
          <w:rFonts w:hint="cs"/>
          <w:rtl/>
        </w:rPr>
        <w:t>.</w:t>
      </w:r>
      <w:r>
        <w:rPr>
          <w:rtl/>
        </w:rPr>
        <w:t xml:space="preserve"> נתכוונו לומר שמתחלה נראה אליו מיכאל</w:t>
      </w:r>
      <w:r>
        <w:rPr>
          <w:rFonts w:hint="cs"/>
          <w:rtl/>
        </w:rPr>
        <w:t>,</w:t>
      </w:r>
      <w:r>
        <w:rPr>
          <w:rtl/>
        </w:rPr>
        <w:t xml:space="preserve"> ושם כבוד השכינה</w:t>
      </w:r>
      <w:r>
        <w:rPr>
          <w:rFonts w:hint="cs"/>
          <w:rtl/>
        </w:rPr>
        <w:t>.</w:t>
      </w:r>
      <w:r>
        <w:rPr>
          <w:rtl/>
        </w:rPr>
        <w:t xml:space="preserve"> והוא </w:t>
      </w:r>
      <w:r>
        <w:rPr>
          <w:rFonts w:hint="cs"/>
          <w:rtl/>
        </w:rPr>
        <w:t xml:space="preserve">[משה] </w:t>
      </w:r>
      <w:r>
        <w:rPr>
          <w:rtl/>
        </w:rPr>
        <w:t>לא ראה הכבוד</w:t>
      </w:r>
      <w:r>
        <w:rPr>
          <w:rFonts w:hint="cs"/>
          <w:rtl/>
        </w:rPr>
        <w:t>,</w:t>
      </w:r>
      <w:r>
        <w:rPr>
          <w:rtl/>
        </w:rPr>
        <w:t xml:space="preserve"> כי לא הכין דעתו לנבואה</w:t>
      </w:r>
      <w:r>
        <w:rPr>
          <w:rFonts w:hint="cs"/>
          <w:rtl/>
        </w:rPr>
        <w:t>.</w:t>
      </w:r>
      <w:r>
        <w:rPr>
          <w:rtl/>
        </w:rPr>
        <w:t xml:space="preserve"> וכאשר כיון לבו וסר לראות</w:t>
      </w:r>
      <w:r>
        <w:rPr>
          <w:rFonts w:hint="cs"/>
          <w:rtl/>
        </w:rPr>
        <w:t>,</w:t>
      </w:r>
      <w:r>
        <w:rPr>
          <w:rtl/>
        </w:rPr>
        <w:t xml:space="preserve"> נתגלה אליו מראה השכינה</w:t>
      </w:r>
      <w:r>
        <w:rPr>
          <w:rFonts w:hint="cs"/>
          <w:rtl/>
        </w:rPr>
        <w:t>". ורבינו בחיי [שמות ג, א] כתב: "</w:t>
      </w:r>
      <w:r>
        <w:rPr>
          <w:rtl/>
        </w:rPr>
        <w:t xml:space="preserve">ראה במראה הנבואה כבוד השכינה, וזהו שאמר </w:t>
      </w:r>
      <w:r>
        <w:rPr>
          <w:rFonts w:hint="cs"/>
          <w:rtl/>
        </w:rPr>
        <w:t>'</w:t>
      </w:r>
      <w:r>
        <w:rPr>
          <w:rtl/>
        </w:rPr>
        <w:t>וירא ה' כי סר לראות</w:t>
      </w:r>
      <w:r>
        <w:rPr>
          <w:rFonts w:hint="cs"/>
          <w:rtl/>
        </w:rPr>
        <w:t>'". והרא"ם [שמות ו, ב] כתב: "</w:t>
      </w:r>
      <w:r>
        <w:rPr>
          <w:rtl/>
        </w:rPr>
        <w:t xml:space="preserve">ופירוש </w:t>
      </w:r>
      <w:r>
        <w:rPr>
          <w:rFonts w:hint="cs"/>
          <w:rtl/>
        </w:rPr>
        <w:t>'</w:t>
      </w:r>
      <w:r>
        <w:rPr>
          <w:rtl/>
        </w:rPr>
        <w:t>וירא ה' כי סר לראות</w:t>
      </w:r>
      <w:r>
        <w:rPr>
          <w:rFonts w:hint="cs"/>
          <w:rtl/>
        </w:rPr>
        <w:t>'</w:t>
      </w:r>
      <w:r>
        <w:rPr>
          <w:rtl/>
        </w:rPr>
        <w:t>, שכשראתה השכינה שמשה סר לראות</w:t>
      </w:r>
      <w:r>
        <w:rPr>
          <w:rFonts w:hint="cs"/>
          <w:rtl/>
        </w:rPr>
        <w:t xml:space="preserve">".  </w:t>
      </w:r>
    </w:p>
  </w:footnote>
  <w:footnote w:id="52">
    <w:p w:rsidR="086F6980" w:rsidRDefault="086F6980" w:rsidP="08F25DF0">
      <w:pPr>
        <w:pStyle w:val="FootnoteText"/>
        <w:rPr>
          <w:rFonts w:hint="cs"/>
        </w:rPr>
      </w:pPr>
      <w:r>
        <w:rPr>
          <w:rtl/>
        </w:rPr>
        <w:t>&lt;</w:t>
      </w:r>
      <w:r>
        <w:rPr>
          <w:rStyle w:val="FootnoteReference"/>
        </w:rPr>
        <w:footnoteRef/>
      </w:r>
      <w:r>
        <w:rPr>
          <w:rtl/>
        </w:rPr>
        <w:t>&gt;</w:t>
      </w:r>
      <w:r>
        <w:rPr>
          <w:rFonts w:hint="cs"/>
          <w:rtl/>
        </w:rPr>
        <w:t xml:space="preserve"> "ויעף אלי - בפריחה אחת, ולא הרגיע בינתים" [רש"י שם].</w:t>
      </w:r>
    </w:p>
  </w:footnote>
  <w:footnote w:id="53">
    <w:p w:rsidR="086F6980" w:rsidRDefault="086F6980" w:rsidP="08F25DF0">
      <w:pPr>
        <w:pStyle w:val="FootnoteText"/>
        <w:rPr>
          <w:rFonts w:hint="cs"/>
        </w:rPr>
      </w:pPr>
      <w:r>
        <w:rPr>
          <w:rtl/>
        </w:rPr>
        <w:t>&lt;</w:t>
      </w:r>
      <w:r>
        <w:rPr>
          <w:rStyle w:val="FootnoteReference"/>
        </w:rPr>
        <w:footnoteRef/>
      </w:r>
      <w:r>
        <w:rPr>
          <w:rtl/>
        </w:rPr>
        <w:t>&gt;</w:t>
      </w:r>
      <w:r>
        <w:rPr>
          <w:rFonts w:hint="cs"/>
          <w:rtl/>
        </w:rPr>
        <w:t xml:space="preserve"> "מועף ביעף - שתי פריחות" [רש"י שם].</w:t>
      </w:r>
    </w:p>
  </w:footnote>
  <w:footnote w:id="54">
    <w:p w:rsidR="086F6980" w:rsidRDefault="086F6980" w:rsidP="08B05535">
      <w:pPr>
        <w:pStyle w:val="FootnoteText"/>
        <w:rPr>
          <w:rFonts w:hint="cs"/>
          <w:rtl/>
        </w:rPr>
      </w:pPr>
      <w:r>
        <w:rPr>
          <w:rtl/>
        </w:rPr>
        <w:t>&lt;</w:t>
      </w:r>
      <w:r>
        <w:rPr>
          <w:rStyle w:val="FootnoteReference"/>
        </w:rPr>
        <w:footnoteRef/>
      </w:r>
      <w:r>
        <w:rPr>
          <w:rtl/>
        </w:rPr>
        <w:t>&gt;</w:t>
      </w:r>
      <w:r>
        <w:rPr>
          <w:rFonts w:hint="cs"/>
          <w:rtl/>
        </w:rPr>
        <w:t xml:space="preserve"> כמו שאמרו שם בהמשך [ברכות ד:] "תנא, מיכאל באחת, גבריאל בשתים". </w:t>
      </w:r>
      <w:r>
        <w:rPr>
          <w:rStyle w:val="HebrewChar"/>
          <w:rFonts w:cs="Monotype Hadassah" w:hint="cs"/>
          <w:rtl/>
        </w:rPr>
        <w:t>ובקונטרס שב דנחמתא לגר"י ענגל [בסוף ספר קונטרס ע' פנים לתורה] כתב: "מיכאל באחת וגבריאל בשתים... ונראה הטעם, כי נודע שמיכאל הוא מלאך החסד, וגבריאל הוא מלאך הדין [יתבאר כן בסמוך]. והנה הדין תמיד מורכב מחסד ודין, כי סבת הדין הוא החסד, כי עונשי השם יתברך אינם נקמניות חלילה, כי אם לטובת הנענש שיתעורר לתשובה, או לזכך הנפש מגיעול החטא, ותהיה נקיה באחריתה לשוב לשרשה למעלה. ואם כן שליחות גבריאל תמיד מורכבת משני דברים, מחסד ודין. מה שאין כן מיכאל, שהוא שליח החסד... ועל כן ענין שליחותו הוא רק דבר אחד, החסד לבד, וזהו 'מיכאל באחת גבריאל בשתים'".</w:t>
      </w:r>
      <w:r>
        <w:rPr>
          <w:rFonts w:hint="cs"/>
          <w:rtl/>
        </w:rPr>
        <w:t xml:space="preserve"> </w:t>
      </w:r>
      <w:r>
        <w:rPr>
          <w:rtl/>
        </w:rPr>
        <w:t>ו</w:t>
      </w:r>
      <w:r>
        <w:rPr>
          <w:rFonts w:hint="cs"/>
          <w:rtl/>
        </w:rPr>
        <w:t xml:space="preserve">להלן </w:t>
      </w:r>
      <w:r>
        <w:rPr>
          <w:rtl/>
        </w:rPr>
        <w:t xml:space="preserve">פ"ע </w:t>
      </w:r>
      <w:r>
        <w:rPr>
          <w:rFonts w:hint="cs"/>
          <w:rtl/>
        </w:rPr>
        <w:t>כתב</w:t>
      </w:r>
      <w:r>
        <w:rPr>
          <w:rtl/>
        </w:rPr>
        <w:t xml:space="preserve">: "הימין נקרא יד אחת, והיא ראשונה, ואין בה שניות. ויד השמאלית נקראת יד שנית". ומעין זה כתב </w:t>
      </w:r>
      <w:r>
        <w:rPr>
          <w:rStyle w:val="HebrewChar"/>
          <w:rFonts w:cs="Monotype Hadassah"/>
          <w:rtl/>
        </w:rPr>
        <w:t xml:space="preserve">הפחד יצחק ר"ה מאמר ד, אות ח, וז"ל: "הרצון של מתן שכרם של זכויות הוא הרצון המקורי הפועל בתור כח ראשון. ואילו הרצון של תשלום עונשם של חובות הוא רצון הפועל בתור כח שני, שאינו אלא נמשך מן הרצון המקורי לשם שיווי המשקל של מאזני המשפט. ואם באנו למנות אבות ותולדות ברצון, היינו אומרים שענין המתן שכר הוא פעולתו של רצון - אב, ואילו ענין תשלום העונש הוא פעולתו של רצון - תולדה". </w:t>
      </w:r>
      <w:r>
        <w:rPr>
          <w:rFonts w:hint="cs"/>
          <w:rtl/>
        </w:rPr>
        <w:t>וראה דר"ח פ"ה הערה 686, ונצח ישראל פנ"א הערה 28. אמנם בכת"י [להלן פנ"ב] ביאר שהעפיפה מראה על היציאה מן הכח אל הפועל, ולכך מיכאל יותר קרוב אל הפועל מאשר גבריאל, שהוא עדיין בכח. וראה להלן פל"ט הערה 82.</w:t>
      </w:r>
    </w:p>
  </w:footnote>
  <w:footnote w:id="55">
    <w:p w:rsidR="086F6980" w:rsidRDefault="086F6980" w:rsidP="08411AAB">
      <w:pPr>
        <w:pStyle w:val="FootnoteText"/>
        <w:rPr>
          <w:rFonts w:hint="cs"/>
        </w:rPr>
      </w:pPr>
      <w:r>
        <w:rPr>
          <w:rtl/>
        </w:rPr>
        <w:t>&lt;</w:t>
      </w:r>
      <w:r>
        <w:rPr>
          <w:rStyle w:val="FootnoteReference"/>
        </w:rPr>
        <w:footnoteRef/>
      </w:r>
      <w:r>
        <w:rPr>
          <w:rtl/>
        </w:rPr>
        <w:t>&gt;</w:t>
      </w:r>
      <w:r>
        <w:rPr>
          <w:rFonts w:hint="cs"/>
          <w:rtl/>
        </w:rPr>
        <w:t xml:space="preserve"> "כי הוא ראשון לשכינה" [לשונו למעלה (לאחר ציון 50)]. והביאור הוא שמדת מיכאל היא חסד [כמבואר בהערה הקודמת, ויתבאר בסמוך], ומדת חסד היא המדה הראשונה של הקב"ה. וכן כתב בנתיב גמילות חסדים פ"א [א, קנ.], וז"ל: "</w:t>
      </w:r>
      <w:r>
        <w:rPr>
          <w:rtl/>
        </w:rPr>
        <w:t xml:space="preserve">מפני מעלת החסד שהיה באברהם אמרו במדרש </w:t>
      </w:r>
      <w:r>
        <w:rPr>
          <w:rFonts w:hint="cs"/>
          <w:rtl/>
        </w:rPr>
        <w:t>[</w:t>
      </w:r>
      <w:r>
        <w:rPr>
          <w:rtl/>
        </w:rPr>
        <w:t xml:space="preserve">ב"ר </w:t>
      </w:r>
      <w:r>
        <w:rPr>
          <w:rFonts w:hint="cs"/>
          <w:rtl/>
        </w:rPr>
        <w:t>יב, ט]</w:t>
      </w:r>
      <w:r>
        <w:rPr>
          <w:rtl/>
        </w:rPr>
        <w:t xml:space="preserve"> </w:t>
      </w:r>
      <w:r>
        <w:rPr>
          <w:rFonts w:hint="cs"/>
          <w:rtl/>
        </w:rPr>
        <w:t>'</w:t>
      </w:r>
      <w:r>
        <w:rPr>
          <w:rtl/>
        </w:rPr>
        <w:t>אלה תולדות שמים וארץ בהבראם</w:t>
      </w:r>
      <w:r>
        <w:rPr>
          <w:rFonts w:hint="cs"/>
          <w:rtl/>
        </w:rPr>
        <w:t xml:space="preserve">' [בראשית ב, ד], </w:t>
      </w:r>
      <w:r>
        <w:rPr>
          <w:rtl/>
        </w:rPr>
        <w:t>בזכות אברהם נברא העולם</w:t>
      </w:r>
      <w:r>
        <w:rPr>
          <w:rFonts w:hint="cs"/>
          <w:rtl/>
        </w:rPr>
        <w:t>,</w:t>
      </w:r>
      <w:r>
        <w:rPr>
          <w:rtl/>
        </w:rPr>
        <w:t xml:space="preserve"> ע</w:t>
      </w:r>
      <w:r>
        <w:rPr>
          <w:rFonts w:hint="cs"/>
          <w:rtl/>
        </w:rPr>
        <w:t>ד כאן.</w:t>
      </w:r>
      <w:r>
        <w:rPr>
          <w:rtl/>
        </w:rPr>
        <w:t xml:space="preserve"> ולמה בשביל אברהם נברא העולם יותר. אבל דבר זה כי אברהם היה בו מדת החסד</w:t>
      </w:r>
      <w:r>
        <w:rPr>
          <w:rFonts w:hint="cs"/>
          <w:rtl/>
        </w:rPr>
        <w:t>,</w:t>
      </w:r>
      <w:r>
        <w:rPr>
          <w:rtl/>
        </w:rPr>
        <w:t xml:space="preserve"> ודבר זה הוא ראשון וקרוב אל הש</w:t>
      </w:r>
      <w:r>
        <w:rPr>
          <w:rFonts w:hint="cs"/>
          <w:rtl/>
        </w:rPr>
        <w:t>ם יתברך</w:t>
      </w:r>
      <w:r>
        <w:rPr>
          <w:rtl/>
        </w:rPr>
        <w:t xml:space="preserve"> יותר מהכל</w:t>
      </w:r>
      <w:r>
        <w:rPr>
          <w:rFonts w:hint="cs"/>
          <w:rtl/>
        </w:rPr>
        <w:t>.</w:t>
      </w:r>
      <w:r>
        <w:rPr>
          <w:rtl/>
        </w:rPr>
        <w:t xml:space="preserve"> וזה מפני כי הוא ית</w:t>
      </w:r>
      <w:r>
        <w:rPr>
          <w:rFonts w:hint="cs"/>
          <w:rtl/>
        </w:rPr>
        <w:t>ברך</w:t>
      </w:r>
      <w:r>
        <w:rPr>
          <w:rtl/>
        </w:rPr>
        <w:t xml:space="preserve"> הטוב בעצמו</w:t>
      </w:r>
      <w:r>
        <w:rPr>
          <w:rFonts w:hint="cs"/>
          <w:rtl/>
        </w:rPr>
        <w:t>,</w:t>
      </w:r>
      <w:r>
        <w:rPr>
          <w:rtl/>
        </w:rPr>
        <w:t xml:space="preserve"> ולכך מדת החסד</w:t>
      </w:r>
      <w:r>
        <w:rPr>
          <w:rFonts w:hint="cs"/>
          <w:rtl/>
        </w:rPr>
        <w:t>,</w:t>
      </w:r>
      <w:r>
        <w:rPr>
          <w:rtl/>
        </w:rPr>
        <w:t xml:space="preserve"> שהוא הטוב</w:t>
      </w:r>
      <w:r>
        <w:rPr>
          <w:rFonts w:hint="cs"/>
          <w:rtl/>
        </w:rPr>
        <w:t>,</w:t>
      </w:r>
      <w:r>
        <w:rPr>
          <w:rtl/>
        </w:rPr>
        <w:t xml:space="preserve"> קרוב אליו יותר מכל. וכאשר נברא העולם היה נברא בשביל דבר שהוא ראשון וקרוב אליו</w:t>
      </w:r>
      <w:r>
        <w:rPr>
          <w:rFonts w:hint="cs"/>
          <w:rtl/>
        </w:rPr>
        <w:t>,</w:t>
      </w:r>
      <w:r>
        <w:rPr>
          <w:rtl/>
        </w:rPr>
        <w:t xml:space="preserve"> ושאר דברים נבראים בש</w:t>
      </w:r>
      <w:r>
        <w:rPr>
          <w:rFonts w:hint="cs"/>
          <w:rtl/>
        </w:rPr>
        <w:t>ב</w:t>
      </w:r>
      <w:r>
        <w:rPr>
          <w:rtl/>
        </w:rPr>
        <w:t>ילו</w:t>
      </w:r>
      <w:r>
        <w:rPr>
          <w:rFonts w:hint="cs"/>
          <w:rtl/>
        </w:rPr>
        <w:t>.</w:t>
      </w:r>
      <w:r>
        <w:rPr>
          <w:rtl/>
        </w:rPr>
        <w:t xml:space="preserve"> ולכך הכל נברא בשביל אברהם</w:t>
      </w:r>
      <w:r>
        <w:rPr>
          <w:rFonts w:hint="cs"/>
          <w:rtl/>
        </w:rPr>
        <w:t>,</w:t>
      </w:r>
      <w:r>
        <w:rPr>
          <w:rtl/>
        </w:rPr>
        <w:t xml:space="preserve"> שהיה מדתו החסד</w:t>
      </w:r>
      <w:r>
        <w:rPr>
          <w:rFonts w:hint="cs"/>
          <w:rtl/>
        </w:rPr>
        <w:t>,</w:t>
      </w:r>
      <w:r>
        <w:rPr>
          <w:rtl/>
        </w:rPr>
        <w:t xml:space="preserve"> והוא ראשון אל הכל</w:t>
      </w:r>
      <w:r>
        <w:rPr>
          <w:rFonts w:hint="cs"/>
          <w:rtl/>
        </w:rPr>
        <w:t xml:space="preserve">" [הובא למעלה פ"ה הערה 16, ופ"ו הערה 76]. נמצא שמדת </w:t>
      </w:r>
      <w:r>
        <w:rPr>
          <w:rStyle w:val="HebrewChar"/>
          <w:rFonts w:cs="Monotype Hadassah"/>
          <w:rtl/>
        </w:rPr>
        <w:t xml:space="preserve">חסד היא המדה הראשונה לכל המדות, </w:t>
      </w:r>
      <w:r>
        <w:rPr>
          <w:rFonts w:hint="cs"/>
          <w:rtl/>
        </w:rPr>
        <w:t xml:space="preserve">ולכך </w:t>
      </w:r>
      <w:r>
        <w:rPr>
          <w:rtl/>
        </w:rPr>
        <w:t>היא קודמת למדת הדין</w:t>
      </w:r>
      <w:r>
        <w:rPr>
          <w:rFonts w:hint="cs"/>
          <w:rtl/>
        </w:rPr>
        <w:t>.</w:t>
      </w:r>
      <w:r>
        <w:rPr>
          <w:rtl/>
        </w:rPr>
        <w:t xml:space="preserve"> </w:t>
      </w:r>
      <w:r>
        <w:rPr>
          <w:rFonts w:hint="cs"/>
          <w:rtl/>
        </w:rPr>
        <w:t>ו</w:t>
      </w:r>
      <w:r>
        <w:rPr>
          <w:rtl/>
        </w:rPr>
        <w:t>בפחד יצחק, ר"ה מאמר א</w:t>
      </w:r>
      <w:r>
        <w:rPr>
          <w:rFonts w:hint="cs"/>
          <w:rtl/>
        </w:rPr>
        <w:t xml:space="preserve"> [א</w:t>
      </w:r>
      <w:r>
        <w:rPr>
          <w:rtl/>
        </w:rPr>
        <w:t>ות ד</w:t>
      </w:r>
      <w:r>
        <w:rPr>
          <w:rFonts w:hint="cs"/>
          <w:rtl/>
        </w:rPr>
        <w:t>]</w:t>
      </w:r>
      <w:r>
        <w:rPr>
          <w:rtl/>
        </w:rPr>
        <w:t xml:space="preserve">, </w:t>
      </w:r>
      <w:r>
        <w:rPr>
          <w:rFonts w:hint="cs"/>
          <w:rtl/>
        </w:rPr>
        <w:t>כתב</w:t>
      </w:r>
      <w:r>
        <w:rPr>
          <w:rtl/>
        </w:rPr>
        <w:t>: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w:t>
      </w:r>
      <w:r>
        <w:rPr>
          <w:rFonts w:hint="cs"/>
          <w:rtl/>
        </w:rPr>
        <w:t xml:space="preserve"> [הובא למעלה הקדמה שלישית הערה 21, פ"ח הערה 170, ולהלן פל"ט הערה 119]</w:t>
      </w:r>
      <w:r>
        <w:rPr>
          <w:rtl/>
        </w:rPr>
        <w:t xml:space="preserve">. </w:t>
      </w:r>
    </w:p>
  </w:footnote>
  <w:footnote w:id="56">
    <w:p w:rsidR="086F6980" w:rsidRDefault="086F6980" w:rsidP="087853F4">
      <w:pPr>
        <w:pStyle w:val="FootnoteText"/>
        <w:rPr>
          <w:rFonts w:hint="cs"/>
        </w:rPr>
      </w:pPr>
      <w:r>
        <w:rPr>
          <w:rtl/>
        </w:rPr>
        <w:t>&lt;</w:t>
      </w:r>
      <w:r>
        <w:rPr>
          <w:rStyle w:val="FootnoteReference"/>
        </w:rPr>
        <w:footnoteRef/>
      </w:r>
      <w:r>
        <w:rPr>
          <w:rtl/>
        </w:rPr>
        <w:t>&gt;</w:t>
      </w:r>
      <w:r>
        <w:rPr>
          <w:rFonts w:hint="cs"/>
          <w:rtl/>
        </w:rPr>
        <w:t xml:space="preserve"> ושלשה דברים אלו מורים על מדת הדין; "מדבר" מורה על מדת הדין, וכמו שכתב למעלה פכ"ב [לאחר ציון 91]: "כי המדבר הוא מקום הדין, כאשר ידוע שהוא מקום שממה", ושם הערות 92, 93. וכן "אש" מורה על מדת הדין, </w:t>
      </w:r>
      <w:r>
        <w:rPr>
          <w:rStyle w:val="HebrewChar"/>
          <w:rFonts w:cs="Monotype Hadassah"/>
          <w:rtl/>
        </w:rPr>
        <w:t>ו</w:t>
      </w:r>
      <w:r>
        <w:rPr>
          <w:rStyle w:val="HebrewChar"/>
          <w:rFonts w:cs="Monotype Hadassah" w:hint="cs"/>
          <w:rtl/>
        </w:rPr>
        <w:t xml:space="preserve">כמו שכתב </w:t>
      </w:r>
      <w:r>
        <w:rPr>
          <w:rStyle w:val="HebrewChar"/>
          <w:rFonts w:cs="Monotype Hadassah"/>
          <w:rtl/>
        </w:rPr>
        <w:t xml:space="preserve">בנצח ישראל פנ"א [תתיז:]: "וגבריאל מושפע ממנו הדין, והוא שוה לאש". ובבאר הגולה באר השלישי [רצג:] כתב: "השם יתברך, שמדתו דין, לכך נגלה בסנה באש". ובח"א לב"ב עה. [ג, קיא.] כתב: "צורתו הנבדלת של גבריאל מתיחס אל אש, כי הוא צורה נבדלת, ממנו הדין, ופועל דין וגבורה בעולם". וראה </w:t>
      </w:r>
      <w:r>
        <w:rPr>
          <w:rStyle w:val="HebrewChar"/>
          <w:rFonts w:cs="Monotype Hadassah" w:hint="cs"/>
          <w:rtl/>
        </w:rPr>
        <w:t xml:space="preserve">למעלה פ"ג הערה 25, </w:t>
      </w:r>
      <w:r>
        <w:rPr>
          <w:rFonts w:hint="cs"/>
          <w:rtl/>
        </w:rPr>
        <w:t>ופכ"ב הערה 95. וכן "סנה" מורה על הדין, וכמו שאמרו חכמים [גיטין ז.] "</w:t>
      </w:r>
      <w:r>
        <w:rPr>
          <w:rtl/>
        </w:rPr>
        <w:t xml:space="preserve">כל מי שיש לו צעקת לגימא על חבירו </w:t>
      </w:r>
      <w:r>
        <w:rPr>
          <w:rFonts w:hint="cs"/>
          <w:rtl/>
        </w:rPr>
        <w:t xml:space="preserve">["שגוזל ממנו ויורד לחייו לשערי מזונותיו" (רש"י שם)] </w:t>
      </w:r>
      <w:r>
        <w:rPr>
          <w:rtl/>
        </w:rPr>
        <w:t>ודומם</w:t>
      </w:r>
      <w:r>
        <w:rPr>
          <w:rFonts w:hint="cs"/>
          <w:rtl/>
        </w:rPr>
        <w:t>,</w:t>
      </w:r>
      <w:r>
        <w:rPr>
          <w:rtl/>
        </w:rPr>
        <w:t xml:space="preserve"> שוכן בסנה עושה לו דין</w:t>
      </w:r>
      <w:r>
        <w:rPr>
          <w:rFonts w:hint="cs"/>
          <w:rtl/>
        </w:rPr>
        <w:t>". ובבאר גולה באר השלישי [רצב:] כתב: "</w:t>
      </w:r>
      <w:r>
        <w:rPr>
          <w:rtl/>
        </w:rPr>
        <w:t>כי הש</w:t>
      </w:r>
      <w:r>
        <w:rPr>
          <w:rFonts w:hint="cs"/>
          <w:rtl/>
        </w:rPr>
        <w:t>ם יתברך</w:t>
      </w:r>
      <w:r>
        <w:rPr>
          <w:rtl/>
        </w:rPr>
        <w:t xml:space="preserve"> כמו שעשה דין למצרים בשביל ישראל</w:t>
      </w:r>
      <w:r>
        <w:rPr>
          <w:rFonts w:hint="cs"/>
          <w:rtl/>
        </w:rPr>
        <w:t>,</w:t>
      </w:r>
      <w:r>
        <w:rPr>
          <w:rtl/>
        </w:rPr>
        <w:t xml:space="preserve"> ונגלה הש</w:t>
      </w:r>
      <w:r>
        <w:rPr>
          <w:rFonts w:hint="cs"/>
          <w:rtl/>
        </w:rPr>
        <w:t>ם יתברך</w:t>
      </w:r>
      <w:r>
        <w:rPr>
          <w:rtl/>
        </w:rPr>
        <w:t xml:space="preserve"> למשה בסנה לעשות דין בהם, וכן יעשה לו דין</w:t>
      </w:r>
      <w:r>
        <w:rPr>
          <w:rFonts w:hint="cs"/>
          <w:rtl/>
        </w:rPr>
        <w:t>". ו</w:t>
      </w:r>
      <w:r>
        <w:rPr>
          <w:rtl/>
        </w:rPr>
        <w:t>בח"א לגיטין ז. [ב, צה.]</w:t>
      </w:r>
      <w:r>
        <w:rPr>
          <w:rFonts w:hint="cs"/>
          <w:rtl/>
        </w:rPr>
        <w:t xml:space="preserve"> כתב</w:t>
      </w:r>
      <w:r>
        <w:rPr>
          <w:rtl/>
        </w:rPr>
        <w:t>: "ודוקא לענין דין שייך 'הקב"ה שוכן בסנה', שהיה שוכן בסנה ועשה דין במצרים בשביל החמס שעשו לישראל".</w:t>
      </w:r>
      <w:r>
        <w:rPr>
          <w:rFonts w:hint="cs"/>
          <w:rtl/>
        </w:rPr>
        <w:t xml:space="preserve"> וראה להלן הערה 172, ובאר הגולה באר השלישי הערה 251.</w:t>
      </w:r>
      <w:r>
        <w:rPr>
          <w:rtl/>
        </w:rPr>
        <w:t xml:space="preserve"> </w:t>
      </w:r>
      <w:r>
        <w:rPr>
          <w:rFonts w:hint="cs"/>
          <w:rtl/>
        </w:rPr>
        <w:t xml:space="preserve"> </w:t>
      </w:r>
    </w:p>
  </w:footnote>
  <w:footnote w:id="57">
    <w:p w:rsidR="086F6980" w:rsidRDefault="086F6980" w:rsidP="08265DE5">
      <w:pPr>
        <w:pStyle w:val="FootnoteText"/>
        <w:rPr>
          <w:rFonts w:hint="cs"/>
          <w:rtl/>
        </w:rPr>
      </w:pPr>
      <w:r>
        <w:rPr>
          <w:rtl/>
        </w:rPr>
        <w:t>&lt;</w:t>
      </w:r>
      <w:r>
        <w:rPr>
          <w:rStyle w:val="FootnoteReference"/>
        </w:rPr>
        <w:footnoteRef/>
      </w:r>
      <w:r>
        <w:rPr>
          <w:rtl/>
        </w:rPr>
        <w:t>&gt;</w:t>
      </w:r>
      <w:r>
        <w:rPr>
          <w:rFonts w:hint="cs"/>
          <w:rtl/>
        </w:rPr>
        <w:t xml:space="preserve"> פכ"ב [לפני ציון 91], ויובא בהערה הבאה.</w:t>
      </w:r>
    </w:p>
  </w:footnote>
  <w:footnote w:id="58">
    <w:p w:rsidR="086F6980" w:rsidRDefault="086F6980" w:rsidP="08265DE5">
      <w:pPr>
        <w:pStyle w:val="FootnoteText"/>
        <w:rPr>
          <w:rFonts w:hint="cs"/>
          <w:rtl/>
        </w:rPr>
      </w:pPr>
      <w:r>
        <w:rPr>
          <w:rtl/>
        </w:rPr>
        <w:t>&lt;</w:t>
      </w:r>
      <w:r>
        <w:rPr>
          <w:rStyle w:val="FootnoteReference"/>
        </w:rPr>
        <w:footnoteRef/>
      </w:r>
      <w:r>
        <w:rPr>
          <w:rtl/>
        </w:rPr>
        <w:t>&gt;</w:t>
      </w:r>
      <w:r>
        <w:rPr>
          <w:rFonts w:hint="cs"/>
          <w:rtl/>
        </w:rPr>
        <w:t xml:space="preserve"> לשונו למעלה פכ"ב [לפני ציון 91]: "בארו בז</w:t>
      </w:r>
      <w:r w:rsidRPr="08265DE5">
        <w:rPr>
          <w:rFonts w:hint="cs"/>
          <w:sz w:val="18"/>
          <w:rtl/>
        </w:rPr>
        <w:t xml:space="preserve">ה </w:t>
      </w:r>
      <w:r w:rsidRPr="08265DE5">
        <w:rPr>
          <w:rStyle w:val="LatinChar"/>
          <w:sz w:val="18"/>
          <w:rtl/>
          <w:lang w:val="en-GB"/>
        </w:rPr>
        <w:t>כי ראוי שתהיה התחלת הגאולה במדבר, כי המדבר הוא מקום הדין</w:t>
      </w:r>
      <w:r w:rsidRPr="08265DE5">
        <w:rPr>
          <w:rStyle w:val="LatinChar"/>
          <w:rFonts w:hint="cs"/>
          <w:sz w:val="18"/>
          <w:rtl/>
          <w:lang w:val="en-GB"/>
        </w:rPr>
        <w:t>,</w:t>
      </w:r>
      <w:r w:rsidRPr="08265DE5">
        <w:rPr>
          <w:rStyle w:val="LatinChar"/>
          <w:sz w:val="18"/>
          <w:rtl/>
          <w:lang w:val="en-GB"/>
        </w:rPr>
        <w:t xml:space="preserve"> כאשר ידוע שהוא מקום שממה</w:t>
      </w:r>
      <w:r w:rsidRPr="08265DE5">
        <w:rPr>
          <w:rStyle w:val="LatinChar"/>
          <w:rFonts w:hint="cs"/>
          <w:sz w:val="18"/>
          <w:rtl/>
          <w:lang w:val="en-GB"/>
        </w:rPr>
        <w:t>.</w:t>
      </w:r>
      <w:r w:rsidRPr="08265DE5">
        <w:rPr>
          <w:rStyle w:val="LatinChar"/>
          <w:sz w:val="18"/>
          <w:rtl/>
          <w:lang w:val="en-GB"/>
        </w:rPr>
        <w:t xml:space="preserve"> ומפני זה</w:t>
      </w:r>
      <w:r w:rsidRPr="08265DE5">
        <w:rPr>
          <w:rStyle w:val="LatinChar"/>
          <w:rFonts w:hint="cs"/>
          <w:sz w:val="18"/>
          <w:rtl/>
          <w:lang w:val="en-GB"/>
        </w:rPr>
        <w:t>,</w:t>
      </w:r>
      <w:r w:rsidRPr="08265DE5">
        <w:rPr>
          <w:rStyle w:val="LatinChar"/>
          <w:sz w:val="18"/>
          <w:rtl/>
          <w:lang w:val="en-GB"/>
        </w:rPr>
        <w:t xml:space="preserve"> כאשר כרת הקב"ה ברית בין הבתרים</w:t>
      </w:r>
      <w:r w:rsidRPr="08265DE5">
        <w:rPr>
          <w:rStyle w:val="LatinChar"/>
          <w:rFonts w:hint="cs"/>
          <w:sz w:val="18"/>
          <w:rtl/>
          <w:lang w:val="en-GB"/>
        </w:rPr>
        <w:t>,</w:t>
      </w:r>
      <w:r w:rsidRPr="08265DE5">
        <w:rPr>
          <w:rStyle w:val="LatinChar"/>
          <w:sz w:val="18"/>
          <w:rtl/>
          <w:lang w:val="en-GB"/>
        </w:rPr>
        <w:t xml:space="preserve"> גזר עמו במדת הדין</w:t>
      </w:r>
      <w:r w:rsidRPr="08265DE5">
        <w:rPr>
          <w:rStyle w:val="LatinChar"/>
          <w:rFonts w:hint="cs"/>
          <w:sz w:val="18"/>
          <w:rtl/>
          <w:lang w:val="en-GB"/>
        </w:rPr>
        <w:t>.</w:t>
      </w:r>
      <w:r w:rsidRPr="08265DE5">
        <w:rPr>
          <w:rStyle w:val="LatinChar"/>
          <w:sz w:val="18"/>
          <w:rtl/>
          <w:lang w:val="en-GB"/>
        </w:rPr>
        <w:t xml:space="preserve"> וזה תדע מן </w:t>
      </w:r>
      <w:r>
        <w:rPr>
          <w:rStyle w:val="LatinChar"/>
          <w:rFonts w:hint="cs"/>
          <w:sz w:val="18"/>
          <w:rtl/>
          <w:lang w:val="en-GB"/>
        </w:rPr>
        <w:t>'</w:t>
      </w:r>
      <w:r w:rsidRPr="08265DE5">
        <w:rPr>
          <w:rStyle w:val="LatinChar"/>
          <w:sz w:val="18"/>
          <w:rtl/>
          <w:lang w:val="en-GB"/>
        </w:rPr>
        <w:t>תנור ולפיד אש אשר עבר בין הגזרים</w:t>
      </w:r>
      <w:r>
        <w:rPr>
          <w:rStyle w:val="LatinChar"/>
          <w:rFonts w:hint="cs"/>
          <w:sz w:val="18"/>
          <w:rtl/>
          <w:lang w:val="en-GB"/>
        </w:rPr>
        <w:t>'</w:t>
      </w:r>
      <w:r w:rsidRPr="08265DE5">
        <w:rPr>
          <w:rStyle w:val="LatinChar"/>
          <w:sz w:val="18"/>
          <w:rtl/>
          <w:lang w:val="en-GB"/>
        </w:rPr>
        <w:t xml:space="preserve"> </w:t>
      </w:r>
      <w:r>
        <w:rPr>
          <w:rStyle w:val="LatinChar"/>
          <w:rFonts w:hint="cs"/>
          <w:sz w:val="18"/>
          <w:rtl/>
          <w:lang w:val="en-GB"/>
        </w:rPr>
        <w:t>[</w:t>
      </w:r>
      <w:r w:rsidRPr="08265DE5">
        <w:rPr>
          <w:rStyle w:val="LatinChar"/>
          <w:rFonts w:hint="cs"/>
          <w:sz w:val="18"/>
          <w:rtl/>
          <w:lang w:val="en-GB"/>
        </w:rPr>
        <w:t>בראשית טו, יז</w:t>
      </w:r>
      <w:r>
        <w:rPr>
          <w:rStyle w:val="LatinChar"/>
          <w:rFonts w:hint="cs"/>
          <w:sz w:val="18"/>
          <w:rtl/>
          <w:lang w:val="en-GB"/>
        </w:rPr>
        <w:t>]</w:t>
      </w:r>
      <w:r w:rsidRPr="08265DE5">
        <w:rPr>
          <w:rStyle w:val="LatinChar"/>
          <w:rFonts w:hint="cs"/>
          <w:sz w:val="18"/>
          <w:rtl/>
          <w:lang w:val="en-GB"/>
        </w:rPr>
        <w:t xml:space="preserve"> </w:t>
      </w:r>
      <w:r w:rsidRPr="08265DE5">
        <w:rPr>
          <w:rStyle w:val="LatinChar"/>
          <w:sz w:val="18"/>
          <w:rtl/>
          <w:lang w:val="en-GB"/>
        </w:rPr>
        <w:t>ליתן הארץ לבניו במדת הדין</w:t>
      </w:r>
      <w:r>
        <w:rPr>
          <w:rStyle w:val="LatinChar"/>
          <w:rFonts w:hint="cs"/>
          <w:sz w:val="18"/>
          <w:rtl/>
          <w:lang w:val="en-GB"/>
        </w:rPr>
        <w:t>..</w:t>
      </w:r>
      <w:r w:rsidRPr="08265DE5">
        <w:rPr>
          <w:rStyle w:val="LatinChar"/>
          <w:sz w:val="18"/>
          <w:rtl/>
          <w:lang w:val="en-GB"/>
        </w:rPr>
        <w:t>. שאז יתקיים בודאי</w:t>
      </w:r>
      <w:r w:rsidRPr="08265DE5">
        <w:rPr>
          <w:rStyle w:val="LatinChar"/>
          <w:rFonts w:hint="cs"/>
          <w:sz w:val="18"/>
          <w:rtl/>
          <w:lang w:val="en-GB"/>
        </w:rPr>
        <w:t>,</w:t>
      </w:r>
      <w:r w:rsidRPr="08265DE5">
        <w:rPr>
          <w:rStyle w:val="LatinChar"/>
          <w:sz w:val="18"/>
          <w:rtl/>
          <w:lang w:val="en-GB"/>
        </w:rPr>
        <w:t xml:space="preserve"> ולא יהיה הבטחה שיש לה שנוי כאשר יגרום החטא</w:t>
      </w:r>
      <w:r w:rsidRPr="08265DE5">
        <w:rPr>
          <w:rStyle w:val="LatinChar"/>
          <w:rFonts w:hint="cs"/>
          <w:sz w:val="18"/>
          <w:rtl/>
          <w:lang w:val="en-GB"/>
        </w:rPr>
        <w:t>.</w:t>
      </w:r>
      <w:r w:rsidRPr="08265DE5">
        <w:rPr>
          <w:rStyle w:val="LatinChar"/>
          <w:sz w:val="18"/>
          <w:rtl/>
          <w:lang w:val="en-GB"/>
        </w:rPr>
        <w:t xml:space="preserve"> לפיכך צוה לו הקב"ה לגזור הבהמות לשתי גזרים</w:t>
      </w:r>
      <w:r w:rsidRPr="08265DE5">
        <w:rPr>
          <w:rStyle w:val="LatinChar"/>
          <w:rFonts w:hint="cs"/>
          <w:sz w:val="18"/>
          <w:rtl/>
          <w:lang w:val="en-GB"/>
        </w:rPr>
        <w:t xml:space="preserve"> </w:t>
      </w:r>
      <w:r>
        <w:rPr>
          <w:rStyle w:val="LatinChar"/>
          <w:rFonts w:hint="cs"/>
          <w:sz w:val="18"/>
          <w:rtl/>
          <w:lang w:val="en-GB"/>
        </w:rPr>
        <w:t>[</w:t>
      </w:r>
      <w:r w:rsidRPr="08265DE5">
        <w:rPr>
          <w:rStyle w:val="LatinChar"/>
          <w:rFonts w:hint="cs"/>
          <w:sz w:val="18"/>
          <w:rtl/>
          <w:lang w:val="en-GB"/>
        </w:rPr>
        <w:t>בראשית טו, י</w:t>
      </w:r>
      <w:r>
        <w:rPr>
          <w:rStyle w:val="LatinChar"/>
          <w:rFonts w:hint="cs"/>
          <w:sz w:val="18"/>
          <w:rtl/>
          <w:lang w:val="en-GB"/>
        </w:rPr>
        <w:t>]</w:t>
      </w:r>
      <w:r w:rsidRPr="08265DE5">
        <w:rPr>
          <w:rStyle w:val="LatinChar"/>
          <w:sz w:val="18"/>
          <w:rtl/>
          <w:lang w:val="en-GB"/>
        </w:rPr>
        <w:t>, שמורה על הגזירה שגוזר הדבר כך בדין, ולעבור בין הגזרים</w:t>
      </w:r>
      <w:r w:rsidRPr="08265DE5">
        <w:rPr>
          <w:rStyle w:val="LatinChar"/>
          <w:rFonts w:hint="cs"/>
          <w:sz w:val="18"/>
          <w:rtl/>
          <w:lang w:val="en-GB"/>
        </w:rPr>
        <w:t>,</w:t>
      </w:r>
      <w:r w:rsidRPr="08265DE5">
        <w:rPr>
          <w:rStyle w:val="LatinChar"/>
          <w:sz w:val="18"/>
          <w:rtl/>
          <w:lang w:val="en-GB"/>
        </w:rPr>
        <w:t xml:space="preserve"> לומר שבגזירת הדין נותן לו הארץ. ומפני שנתן לו הארץ בגזירה, לכך </w:t>
      </w:r>
      <w:r w:rsidRPr="08265DE5">
        <w:rPr>
          <w:rStyle w:val="LatinChar"/>
          <w:rFonts w:hint="cs"/>
          <w:sz w:val="18"/>
          <w:rtl/>
          <w:lang w:val="en-GB"/>
        </w:rPr>
        <w:t xml:space="preserve">כאשר </w:t>
      </w:r>
      <w:r w:rsidRPr="08265DE5">
        <w:rPr>
          <w:rStyle w:val="LatinChar"/>
          <w:sz w:val="18"/>
          <w:rtl/>
          <w:lang w:val="en-GB"/>
        </w:rPr>
        <w:t>רצה הקב"ה לקיים הגזירה</w:t>
      </w:r>
      <w:r w:rsidRPr="08265DE5">
        <w:rPr>
          <w:rStyle w:val="LatinChar"/>
          <w:rFonts w:hint="cs"/>
          <w:sz w:val="18"/>
          <w:rtl/>
          <w:lang w:val="en-GB"/>
        </w:rPr>
        <w:t>,</w:t>
      </w:r>
      <w:r w:rsidRPr="08265DE5">
        <w:rPr>
          <w:rStyle w:val="LatinChar"/>
          <w:sz w:val="18"/>
          <w:rtl/>
          <w:lang w:val="en-GB"/>
        </w:rPr>
        <w:t xml:space="preserve"> ו</w:t>
      </w:r>
      <w:r w:rsidRPr="08265DE5">
        <w:rPr>
          <w:rStyle w:val="LatinChar"/>
          <w:rFonts w:hint="cs"/>
          <w:sz w:val="18"/>
          <w:rtl/>
          <w:lang w:val="en-GB"/>
        </w:rPr>
        <w:t>ב</w:t>
      </w:r>
      <w:r w:rsidRPr="08265DE5">
        <w:rPr>
          <w:rStyle w:val="LatinChar"/>
          <w:sz w:val="18"/>
          <w:rtl/>
          <w:lang w:val="en-GB"/>
        </w:rPr>
        <w:t>צאת הגזירה לפעל י</w:t>
      </w:r>
      <w:r w:rsidRPr="08265DE5">
        <w:rPr>
          <w:rStyle w:val="LatinChar"/>
          <w:rFonts w:hint="cs"/>
          <w:sz w:val="18"/>
          <w:rtl/>
          <w:lang w:val="en-GB"/>
        </w:rPr>
        <w:t>ו</w:t>
      </w:r>
      <w:r w:rsidRPr="08265DE5">
        <w:rPr>
          <w:rStyle w:val="LatinChar"/>
          <w:sz w:val="18"/>
          <w:rtl/>
          <w:lang w:val="en-GB"/>
        </w:rPr>
        <w:t>צאת במקום הראוי לה</w:t>
      </w:r>
      <w:r w:rsidRPr="08265DE5">
        <w:rPr>
          <w:rStyle w:val="LatinChar"/>
          <w:rFonts w:hint="cs"/>
          <w:sz w:val="18"/>
          <w:rtl/>
          <w:lang w:val="en-GB"/>
        </w:rPr>
        <w:t>,</w:t>
      </w:r>
      <w:r w:rsidRPr="08265DE5">
        <w:rPr>
          <w:rStyle w:val="LatinChar"/>
          <w:sz w:val="18"/>
          <w:rtl/>
          <w:lang w:val="en-GB"/>
        </w:rPr>
        <w:t xml:space="preserve"> הוא מקום מדת הדין</w:t>
      </w:r>
      <w:r w:rsidRPr="08265DE5">
        <w:rPr>
          <w:rStyle w:val="LatinChar"/>
          <w:rFonts w:hint="cs"/>
          <w:sz w:val="18"/>
          <w:rtl/>
          <w:lang w:val="en-GB"/>
        </w:rPr>
        <w:t>,</w:t>
      </w:r>
      <w:r w:rsidRPr="08265DE5">
        <w:rPr>
          <w:rStyle w:val="LatinChar"/>
          <w:sz w:val="18"/>
          <w:rtl/>
          <w:lang w:val="en-GB"/>
        </w:rPr>
        <w:t xml:space="preserve"> כי הדין הראשון גורם</w:t>
      </w:r>
      <w:r>
        <w:rPr>
          <w:rFonts w:hint="cs"/>
          <w:rtl/>
        </w:rPr>
        <w:t xml:space="preserve">". ומה ש"ברית בין הבתרים" נקראת "שבועה", ראה להלן פכ"ז הערה 11, ופל"ו הערה 97. </w:t>
      </w:r>
    </w:p>
  </w:footnote>
  <w:footnote w:id="59">
    <w:p w:rsidR="086F6980" w:rsidRDefault="086F6980" w:rsidP="08C21F58">
      <w:pPr>
        <w:pStyle w:val="FootnoteText"/>
        <w:rPr>
          <w:rFonts w:hint="cs"/>
          <w:rtl/>
        </w:rPr>
      </w:pPr>
      <w:r>
        <w:rPr>
          <w:rtl/>
        </w:rPr>
        <w:t>&lt;</w:t>
      </w:r>
      <w:r>
        <w:rPr>
          <w:rStyle w:val="FootnoteReference"/>
        </w:rPr>
        <w:footnoteRef/>
      </w:r>
      <w:r>
        <w:rPr>
          <w:rtl/>
        </w:rPr>
        <w:t>&gt;</w:t>
      </w:r>
      <w:r>
        <w:rPr>
          <w:rFonts w:hint="cs"/>
          <w:rtl/>
        </w:rPr>
        <w:t xml:space="preserve"> אודות שגבריאל הוא ממונה על הדין, כן כתב כמה פעמים. וכגון, להלן פמ"ז כתב: "</w:t>
      </w:r>
      <w:r>
        <w:rPr>
          <w:rtl/>
        </w:rPr>
        <w:t>כי מיכאל ממונה על מים</w:t>
      </w:r>
      <w:r>
        <w:rPr>
          <w:rFonts w:hint="cs"/>
          <w:rtl/>
        </w:rPr>
        <w:t>,</w:t>
      </w:r>
      <w:r>
        <w:rPr>
          <w:rtl/>
        </w:rPr>
        <w:t xml:space="preserve"> וגבריאל על אש</w:t>
      </w:r>
      <w:r>
        <w:rPr>
          <w:rFonts w:hint="cs"/>
          <w:rtl/>
        </w:rPr>
        <w:t>". ולהלן פנ"ה כתב: "'שרף' זה גבריאל... של אש, ולפיכך נקרא 'שרף'". ולהלן פס"ד כתב: "גבריאל... מלאך ממונה על האש". ולהלן פס"ח כתב: "</w:t>
      </w:r>
      <w:r>
        <w:rPr>
          <w:rtl/>
        </w:rPr>
        <w:t>כמו שאמרו מיכאל ממונה על מים</w:t>
      </w:r>
      <w:r>
        <w:rPr>
          <w:rFonts w:hint="cs"/>
          <w:rtl/>
        </w:rPr>
        <w:t>,</w:t>
      </w:r>
      <w:r>
        <w:rPr>
          <w:rtl/>
        </w:rPr>
        <w:t xml:space="preserve"> וגבריאל ממונה על אש</w:t>
      </w:r>
      <w:r>
        <w:rPr>
          <w:rFonts w:hint="cs"/>
          <w:rtl/>
        </w:rPr>
        <w:t>". ובנצח ישראל פנ"א [תתיז:] כתב: "</w:t>
      </w:r>
      <w:r>
        <w:rPr>
          <w:rtl/>
        </w:rPr>
        <w:t>כי מן מיכאל מושפע ממנו הטוב והחסד, וזה דומה למים. וגבריאל מושפע ממנו הדין, והוא שוה לאש. ולפיכך צורת מיכאל חסד, וצורת גבריאל אש</w:t>
      </w:r>
      <w:r>
        <w:rPr>
          <w:rFonts w:hint="cs"/>
          <w:rtl/>
        </w:rPr>
        <w:t xml:space="preserve">". </w:t>
      </w:r>
      <w:r>
        <w:rPr>
          <w:rStyle w:val="HebrewChar"/>
          <w:rFonts w:cs="Monotype Hadassah" w:hint="cs"/>
          <w:rtl/>
        </w:rPr>
        <w:t xml:space="preserve">וכן הוא בנתיב גמילות חסדים פ"ד [א, קסב.], ויובא להלן פכ"ו הערה 21. </w:t>
      </w:r>
      <w:r>
        <w:rPr>
          <w:rStyle w:val="HebrewChar"/>
          <w:rFonts w:cs="Monotype Hadassah"/>
          <w:rtl/>
        </w:rPr>
        <w:t xml:space="preserve">ובח"א לב"ב עה. [ג, קיא.] כתב: "צורתו הנבדלת של גבריאל מתיחס אל אש, כי הוא צורה נבדלת, ממנו הדין, ופועל דין וגבורה בעולם". </w:t>
      </w:r>
      <w:r>
        <w:rPr>
          <w:rStyle w:val="HebrewChar"/>
          <w:rFonts w:cs="Monotype Hadassah" w:hint="cs"/>
          <w:rtl/>
        </w:rPr>
        <w:t xml:space="preserve">וכן כתב בח"א לסנהדרין כא: [ג, קמ.]. ובח"א לסנהדרין צה: [ג, קצט.] כתב: "כי הוא [גבריאל] מיוחד לדבר זה וממונה על דבר זה, לעשות דין ברשעים... שמנוי של גבריאל לעשות דין מששת ימי בראשית... שהוא ממונה על הדין". </w:t>
      </w:r>
      <w:r>
        <w:rPr>
          <w:rStyle w:val="HebrewChar"/>
          <w:rFonts w:cs="Monotype Hadassah"/>
          <w:rtl/>
        </w:rPr>
        <w:t>ו</w:t>
      </w:r>
      <w:r>
        <w:rPr>
          <w:rStyle w:val="HebrewChar"/>
          <w:rFonts w:cs="Monotype Hadassah" w:hint="cs"/>
          <w:rtl/>
        </w:rPr>
        <w:t xml:space="preserve">מקורו </w:t>
      </w:r>
      <w:r>
        <w:rPr>
          <w:rStyle w:val="HebrewChar"/>
          <w:rFonts w:cs="Monotype Hadassah"/>
          <w:rtl/>
        </w:rPr>
        <w:t>בזוה"ק ח"א צט</w:t>
      </w:r>
      <w:r>
        <w:rPr>
          <w:rStyle w:val="HebrewChar"/>
          <w:rFonts w:cs="Monotype Hadassah" w:hint="cs"/>
          <w:rtl/>
        </w:rPr>
        <w:t>. [ראה למעלה פכ"ב הערה 95, ולהלן פל"ו הערה 112].</w:t>
      </w:r>
      <w:r>
        <w:rPr>
          <w:rStyle w:val="HebrewChar"/>
          <w:rFonts w:cs="Monotype Hadassah"/>
          <w:rtl/>
        </w:rPr>
        <w:t xml:space="preserve"> </w:t>
      </w:r>
      <w:r>
        <w:rPr>
          <w:rFonts w:hint="cs"/>
          <w:rtl/>
        </w:rPr>
        <w:t xml:space="preserve"> </w:t>
      </w:r>
    </w:p>
  </w:footnote>
  <w:footnote w:id="60">
    <w:p w:rsidR="086F6980" w:rsidRDefault="086F6980" w:rsidP="081B13B3">
      <w:pPr>
        <w:pStyle w:val="FootnoteText"/>
        <w:rPr>
          <w:rFonts w:hint="cs"/>
        </w:rPr>
      </w:pPr>
      <w:r>
        <w:rPr>
          <w:rtl/>
        </w:rPr>
        <w:t>&lt;</w:t>
      </w:r>
      <w:r>
        <w:rPr>
          <w:rStyle w:val="FootnoteReference"/>
        </w:rPr>
        <w:footnoteRef/>
      </w:r>
      <w:r>
        <w:rPr>
          <w:rtl/>
        </w:rPr>
        <w:t>&gt;</w:t>
      </w:r>
      <w:r>
        <w:rPr>
          <w:rFonts w:hint="cs"/>
          <w:rtl/>
        </w:rPr>
        <w:t xml:space="preserve"> כפי שהוכיח למעלה [ראה הערה 50].</w:t>
      </w:r>
    </w:p>
  </w:footnote>
  <w:footnote w:id="61">
    <w:p w:rsidR="086F6980" w:rsidRDefault="086F6980" w:rsidP="081B13B3">
      <w:pPr>
        <w:pStyle w:val="FootnoteText"/>
        <w:rPr>
          <w:rFonts w:hint="cs"/>
        </w:rPr>
      </w:pPr>
      <w:r>
        <w:rPr>
          <w:rtl/>
        </w:rPr>
        <w:t>&lt;</w:t>
      </w:r>
      <w:r>
        <w:rPr>
          <w:rStyle w:val="FootnoteReference"/>
        </w:rPr>
        <w:footnoteRef/>
      </w:r>
      <w:r>
        <w:rPr>
          <w:rtl/>
        </w:rPr>
        <w:t>&gt;</w:t>
      </w:r>
      <w:r>
        <w:rPr>
          <w:rFonts w:hint="cs"/>
          <w:rtl/>
        </w:rPr>
        <w:t xml:space="preserve"> המראה של "</w:t>
      </w:r>
      <w:r>
        <w:rPr>
          <w:rtl/>
        </w:rPr>
        <w:t>וירא והנה הסנה ב</w:t>
      </w:r>
      <w:r>
        <w:rPr>
          <w:rFonts w:hint="cs"/>
          <w:rtl/>
        </w:rPr>
        <w:t>ו</w:t>
      </w:r>
      <w:r>
        <w:rPr>
          <w:rtl/>
        </w:rPr>
        <w:t>ער באש והסנה איננו א</w:t>
      </w:r>
      <w:r>
        <w:rPr>
          <w:rFonts w:hint="cs"/>
          <w:rtl/>
        </w:rPr>
        <w:t>ו</w:t>
      </w:r>
      <w:r>
        <w:rPr>
          <w:rtl/>
        </w:rPr>
        <w:t>כל</w:t>
      </w:r>
      <w:r>
        <w:rPr>
          <w:rFonts w:hint="cs"/>
          <w:rtl/>
        </w:rPr>
        <w:t>" [שמות ג, ב].</w:t>
      </w:r>
    </w:p>
  </w:footnote>
  <w:footnote w:id="62">
    <w:p w:rsidR="086F6980" w:rsidRDefault="086F6980" w:rsidP="085F2828">
      <w:pPr>
        <w:pStyle w:val="FootnoteText"/>
        <w:rPr>
          <w:rFonts w:hint="cs"/>
        </w:rPr>
      </w:pPr>
      <w:r>
        <w:rPr>
          <w:rtl/>
        </w:rPr>
        <w:t>&lt;</w:t>
      </w:r>
      <w:r>
        <w:rPr>
          <w:rStyle w:val="FootnoteReference"/>
        </w:rPr>
        <w:footnoteRef/>
      </w:r>
      <w:r>
        <w:rPr>
          <w:rtl/>
        </w:rPr>
        <w:t>&gt;</w:t>
      </w:r>
      <w:r>
        <w:rPr>
          <w:rFonts w:hint="cs"/>
          <w:rtl/>
        </w:rPr>
        <w:t xml:space="preserve"> דוגמה לדבר; אמרו במשנה [ברכות נד.] "</w:t>
      </w:r>
      <w:r>
        <w:rPr>
          <w:rtl/>
        </w:rPr>
        <w:t>לא יכנס להר הבית</w:t>
      </w:r>
      <w:r>
        <w:rPr>
          <w:rFonts w:hint="cs"/>
          <w:rtl/>
        </w:rPr>
        <w:t>...</w:t>
      </w:r>
      <w:r>
        <w:rPr>
          <w:rtl/>
        </w:rPr>
        <w:t xml:space="preserve"> ולא יעשנו קפנדריא</w:t>
      </w:r>
      <w:r>
        <w:rPr>
          <w:rFonts w:hint="cs"/>
          <w:rtl/>
        </w:rPr>
        <w:t>", ופירש רש"י [יבמות ו:] "</w:t>
      </w:r>
      <w:r>
        <w:rPr>
          <w:rtl/>
        </w:rPr>
        <w:t>קפנדריא - לקצר הילוכו שלא להקיף</w:t>
      </w:r>
      <w:r>
        <w:rPr>
          <w:rFonts w:hint="cs"/>
          <w:rtl/>
        </w:rPr>
        <w:t>,</w:t>
      </w:r>
      <w:r>
        <w:rPr>
          <w:rtl/>
        </w:rPr>
        <w:t xml:space="preserve"> ויכנס בפתח זה ויצא בשכנגדו</w:t>
      </w:r>
      <w:r>
        <w:rPr>
          <w:rFonts w:hint="cs"/>
          <w:rtl/>
        </w:rPr>
        <w:t>,</w:t>
      </w:r>
      <w:r>
        <w:rPr>
          <w:rtl/>
        </w:rPr>
        <w:t xml:space="preserve"> ולא לשם עבודה</w:t>
      </w:r>
      <w:r>
        <w:rPr>
          <w:rFonts w:hint="cs"/>
          <w:rtl/>
        </w:rPr>
        <w:t>,</w:t>
      </w:r>
      <w:r>
        <w:rPr>
          <w:rtl/>
        </w:rPr>
        <w:t xml:space="preserve"> אלא לעשות צרכיו</w:t>
      </w:r>
      <w:r>
        <w:rPr>
          <w:rFonts w:hint="cs"/>
          <w:rtl/>
        </w:rPr>
        <w:t>". ורש"י [סוטה לט.] כתב "</w:t>
      </w:r>
      <w:r>
        <w:rPr>
          <w:rtl/>
        </w:rPr>
        <w:t>קפנדריא - לקצר דרכו</w:t>
      </w:r>
      <w:r>
        <w:rPr>
          <w:rFonts w:hint="cs"/>
          <w:rtl/>
        </w:rPr>
        <w:t>...</w:t>
      </w:r>
      <w:r>
        <w:rPr>
          <w:rtl/>
        </w:rPr>
        <w:t xml:space="preserve"> ליכנס בפתח זה ולצאת כנגדו</w:t>
      </w:r>
      <w:r>
        <w:rPr>
          <w:rFonts w:hint="cs"/>
          <w:rtl/>
        </w:rPr>
        <w:t>.</w:t>
      </w:r>
      <w:r>
        <w:rPr>
          <w:rtl/>
        </w:rPr>
        <w:t xml:space="preserve"> ולשון </w:t>
      </w:r>
      <w:r>
        <w:rPr>
          <w:rFonts w:hint="cs"/>
          <w:rtl/>
        </w:rPr>
        <w:t>'</w:t>
      </w:r>
      <w:r>
        <w:rPr>
          <w:rtl/>
        </w:rPr>
        <w:t>קפנדריא</w:t>
      </w:r>
      <w:r>
        <w:rPr>
          <w:rFonts w:hint="cs"/>
          <w:rtl/>
        </w:rPr>
        <w:t>'</w:t>
      </w:r>
      <w:r>
        <w:rPr>
          <w:rtl/>
        </w:rPr>
        <w:t xml:space="preserve"> מפרש בברכות </w:t>
      </w:r>
      <w:r>
        <w:rPr>
          <w:rFonts w:hint="cs"/>
          <w:rtl/>
        </w:rPr>
        <w:t>[סב:]</w:t>
      </w:r>
      <w:r>
        <w:rPr>
          <w:rtl/>
        </w:rPr>
        <w:t xml:space="preserve"> </w:t>
      </w:r>
      <w:r>
        <w:rPr>
          <w:rFonts w:hint="cs"/>
          <w:rtl/>
        </w:rPr>
        <w:t>'</w:t>
      </w:r>
      <w:r>
        <w:rPr>
          <w:rtl/>
        </w:rPr>
        <w:t>אדמקיפנא אדרי איעול בהא</w:t>
      </w:r>
      <w:r>
        <w:rPr>
          <w:rFonts w:hint="cs"/>
          <w:rtl/>
        </w:rPr>
        <w:t>',</w:t>
      </w:r>
      <w:r>
        <w:rPr>
          <w:rtl/>
        </w:rPr>
        <w:t xml:space="preserve"> עד שאני מקיף סביב השורות הללו</w:t>
      </w:r>
      <w:r>
        <w:rPr>
          <w:rFonts w:hint="cs"/>
          <w:rtl/>
        </w:rPr>
        <w:t>,</w:t>
      </w:r>
      <w:r>
        <w:rPr>
          <w:rtl/>
        </w:rPr>
        <w:t xml:space="preserve"> אכנס בזה ואקצר דרכי</w:t>
      </w:r>
      <w:r>
        <w:rPr>
          <w:rFonts w:hint="cs"/>
          <w:rtl/>
        </w:rPr>
        <w:t>.</w:t>
      </w:r>
      <w:r>
        <w:rPr>
          <w:rtl/>
        </w:rPr>
        <w:t xml:space="preserve"> ו</w:t>
      </w:r>
      <w:r>
        <w:rPr>
          <w:rFonts w:hint="cs"/>
          <w:rtl/>
        </w:rPr>
        <w:t>'</w:t>
      </w:r>
      <w:r>
        <w:rPr>
          <w:rtl/>
        </w:rPr>
        <w:t>דרי</w:t>
      </w:r>
      <w:r>
        <w:rPr>
          <w:rFonts w:hint="cs"/>
          <w:rtl/>
        </w:rPr>
        <w:t>'</w:t>
      </w:r>
      <w:r>
        <w:rPr>
          <w:rtl/>
        </w:rPr>
        <w:t xml:space="preserve"> שורות בתים</w:t>
      </w:r>
      <w:r>
        <w:rPr>
          <w:rFonts w:hint="cs"/>
          <w:rtl/>
        </w:rPr>
        <w:t>". והרמב"ם בפיהמ"ש ברכות פ"ט מ"ה כתב: "</w:t>
      </w:r>
      <w:r>
        <w:rPr>
          <w:rtl/>
        </w:rPr>
        <w:t>ופי</w:t>
      </w:r>
      <w:r>
        <w:rPr>
          <w:rFonts w:hint="cs"/>
          <w:rtl/>
        </w:rPr>
        <w:t>רוש</w:t>
      </w:r>
      <w:r>
        <w:rPr>
          <w:rtl/>
        </w:rPr>
        <w:t xml:space="preserve"> </w:t>
      </w:r>
      <w:r>
        <w:rPr>
          <w:rFonts w:hint="cs"/>
          <w:rtl/>
        </w:rPr>
        <w:t>'</w:t>
      </w:r>
      <w:r>
        <w:rPr>
          <w:rtl/>
        </w:rPr>
        <w:t>קפנדריא</w:t>
      </w:r>
      <w:r>
        <w:rPr>
          <w:rFonts w:hint="cs"/>
          <w:rtl/>
        </w:rPr>
        <w:t>'</w:t>
      </w:r>
      <w:r>
        <w:rPr>
          <w:rtl/>
        </w:rPr>
        <w:t xml:space="preserve"> שיעשה אותו לדרך לקצר דרכו, וזה כגון שיכנס בשער זה ויצא בשער שכנגדו כדי שיגיע למקום ידוע, כי אין ראוי להכנס במקום הנכבד ההוא תחילה אלא לענין מעניני תפלה ועבודה</w:t>
      </w:r>
      <w:r>
        <w:rPr>
          <w:rFonts w:hint="cs"/>
          <w:rtl/>
        </w:rPr>
        <w:t>". ובהלכות תפילה פי"א ה"ח כתב: "</w:t>
      </w:r>
      <w:r>
        <w:rPr>
          <w:rtl/>
        </w:rPr>
        <w:t>היה לבית הכנסת או לבית המדרש שני פתחין</w:t>
      </w:r>
      <w:r>
        <w:rPr>
          <w:rFonts w:hint="cs"/>
          <w:rtl/>
        </w:rPr>
        <w:t>,</w:t>
      </w:r>
      <w:r>
        <w:rPr>
          <w:rtl/>
        </w:rPr>
        <w:t xml:space="preserve"> לא יעשנו קפנדריא כדי שיכנס בפתח זה ויצא בפתח שכנגדו לקרב הדרך</w:t>
      </w:r>
      <w:r>
        <w:rPr>
          <w:rFonts w:hint="cs"/>
          <w:rtl/>
        </w:rPr>
        <w:t>,</w:t>
      </w:r>
      <w:r>
        <w:rPr>
          <w:rtl/>
        </w:rPr>
        <w:t xml:space="preserve"> שאסור ליכנס בהן אלא לדבר מצוה</w:t>
      </w:r>
      <w:r>
        <w:rPr>
          <w:rFonts w:hint="cs"/>
          <w:rtl/>
        </w:rPr>
        <w:t>". וכן אסור להשתמש עם תלמיד חכם [מגילה כח:, ושו"ע יו"ד סימן רמג סעיף ו]. הרי שאין להשתמש במקום קדוש לצרכיו, וק"ו בן בנו של ק"ו שכך יאמר כלפי מעלה. ובאבות דרבי נתן ס"פ יב אמרו "</w:t>
      </w:r>
      <w:r>
        <w:rPr>
          <w:rtl/>
        </w:rPr>
        <w:t>כל המשתמש בשם המפורש אין לו חלק לעולם הבא</w:t>
      </w:r>
      <w:r>
        <w:rPr>
          <w:rFonts w:hint="cs"/>
          <w:rtl/>
        </w:rPr>
        <w:t xml:space="preserve">". </w:t>
      </w:r>
    </w:p>
  </w:footnote>
  <w:footnote w:id="63">
    <w:p w:rsidR="086F6980" w:rsidRDefault="086F6980" w:rsidP="08E12061">
      <w:pPr>
        <w:pStyle w:val="FootnoteText"/>
        <w:rPr>
          <w:rFonts w:hint="cs"/>
        </w:rPr>
      </w:pPr>
      <w:r>
        <w:rPr>
          <w:rtl/>
        </w:rPr>
        <w:t>&lt;</w:t>
      </w:r>
      <w:r>
        <w:rPr>
          <w:rStyle w:val="FootnoteReference"/>
        </w:rPr>
        <w:footnoteRef/>
      </w:r>
      <w:r>
        <w:rPr>
          <w:rtl/>
        </w:rPr>
        <w:t>&gt;</w:t>
      </w:r>
      <w:r>
        <w:rPr>
          <w:rFonts w:hint="cs"/>
          <w:rtl/>
        </w:rPr>
        <w:t xml:space="preserve"> מלאך של השכינה, "שהוא משמש בלבד" [הוספה בכת"י (תיא.)]. ואע"פ שבגו"א בראשית פל"ב אות ב [קלא:] ביאר שרק לאבות היו מלאכים נמצאים אתם לשמשם, ולא למשה רבינו [ראה למעלה פ"ט הערה 223], מ"מ כאן הקב"ה שולח את המלאך לעבר משה כדי שיסור אליו, ולא שמשה שולח את המלאך לצרכו.</w:t>
      </w:r>
    </w:p>
  </w:footnote>
  <w:footnote w:id="64">
    <w:p w:rsidR="086F6980" w:rsidRDefault="086F6980" w:rsidP="08EF723E">
      <w:pPr>
        <w:pStyle w:val="FootnoteText"/>
        <w:rPr>
          <w:rFonts w:hint="cs"/>
        </w:rPr>
      </w:pPr>
      <w:r>
        <w:rPr>
          <w:rtl/>
        </w:rPr>
        <w:t>&lt;</w:t>
      </w:r>
      <w:r>
        <w:rPr>
          <w:rStyle w:val="FootnoteReference"/>
        </w:rPr>
        <w:footnoteRef/>
      </w:r>
      <w:r>
        <w:rPr>
          <w:rtl/>
        </w:rPr>
        <w:t>&gt;</w:t>
      </w:r>
      <w:r>
        <w:rPr>
          <w:rFonts w:hint="cs"/>
          <w:rtl/>
        </w:rPr>
        <w:t xml:space="preserve"> יש להבין, הרי מצינו שהקב"ה היה קורא למשה שיבוא אליו, שנאמר [ויקרא א, א] "ויקרא אל משה וגו'", ופירש רש"י שם "</w:t>
      </w:r>
      <w:r>
        <w:rPr>
          <w:rtl/>
        </w:rPr>
        <w:t>ויקרא אל משה - לכל דברות ולכל אמירות ולכל צוויים קדמה קריאה</w:t>
      </w:r>
      <w:r>
        <w:rPr>
          <w:rFonts w:hint="cs"/>
          <w:rtl/>
        </w:rPr>
        <w:t>,</w:t>
      </w:r>
      <w:r>
        <w:rPr>
          <w:rtl/>
        </w:rPr>
        <w:t xml:space="preserve"> לשון חבה</w:t>
      </w:r>
      <w:r>
        <w:rPr>
          <w:rFonts w:hint="cs"/>
          <w:rtl/>
        </w:rPr>
        <w:t>,</w:t>
      </w:r>
      <w:r>
        <w:rPr>
          <w:rtl/>
        </w:rPr>
        <w:t xml:space="preserve"> לשון שמלאכי השרת משתמשים בו</w:t>
      </w:r>
      <w:r>
        <w:rPr>
          <w:rFonts w:hint="cs"/>
          <w:rtl/>
        </w:rPr>
        <w:t xml:space="preserve">... </w:t>
      </w:r>
      <w:r>
        <w:rPr>
          <w:rtl/>
        </w:rPr>
        <w:t>אבל לנביאי האומות נגלה עליהן בלשון עראי וטומאה</w:t>
      </w:r>
      <w:r>
        <w:rPr>
          <w:rFonts w:hint="cs"/>
          <w:rtl/>
        </w:rPr>
        <w:t>,</w:t>
      </w:r>
      <w:r>
        <w:rPr>
          <w:rtl/>
        </w:rPr>
        <w:t xml:space="preserve"> שנא</w:t>
      </w:r>
      <w:r>
        <w:rPr>
          <w:rFonts w:hint="cs"/>
          <w:rtl/>
        </w:rPr>
        <w:t>מר [במדבר כג, ד]</w:t>
      </w:r>
      <w:r>
        <w:rPr>
          <w:rtl/>
        </w:rPr>
        <w:t xml:space="preserve"> </w:t>
      </w:r>
      <w:r>
        <w:rPr>
          <w:rFonts w:hint="cs"/>
          <w:rtl/>
        </w:rPr>
        <w:t>'</w:t>
      </w:r>
      <w:r>
        <w:rPr>
          <w:rtl/>
        </w:rPr>
        <w:t>ויקר אל</w:t>
      </w:r>
      <w:r>
        <w:rPr>
          <w:rFonts w:hint="cs"/>
          <w:rtl/>
        </w:rPr>
        <w:t>ק</w:t>
      </w:r>
      <w:r>
        <w:rPr>
          <w:rtl/>
        </w:rPr>
        <w:t>ים אל בלעם</w:t>
      </w:r>
      <w:r>
        <w:rPr>
          <w:rFonts w:hint="cs"/>
          <w:rtl/>
        </w:rPr>
        <w:t>'". ובגו"א שם אות א [ב.] כתב "</w:t>
      </w:r>
      <w:r>
        <w:rPr>
          <w:rtl/>
        </w:rPr>
        <w:t xml:space="preserve">פירוש, מה שקראו ולא דיבר עמו פתאום, היינו דלכל הדברות היתה קריאה קודם שדיבר עמו, והיה קורא לו </w:t>
      </w:r>
      <w:r>
        <w:rPr>
          <w:rFonts w:hint="cs"/>
          <w:rtl/>
        </w:rPr>
        <w:t>'</w:t>
      </w:r>
      <w:r>
        <w:rPr>
          <w:rtl/>
        </w:rPr>
        <w:t>משה משה</w:t>
      </w:r>
      <w:r>
        <w:rPr>
          <w:rFonts w:hint="cs"/>
          <w:rtl/>
        </w:rPr>
        <w:t>'</w:t>
      </w:r>
      <w:r>
        <w:rPr>
          <w:rtl/>
        </w:rPr>
        <w:t xml:space="preserve"> </w:t>
      </w:r>
      <w:r>
        <w:rPr>
          <w:rFonts w:hint="cs"/>
          <w:rtl/>
        </w:rPr>
        <w:t>[</w:t>
      </w:r>
      <w:r>
        <w:rPr>
          <w:rtl/>
        </w:rPr>
        <w:t>שמות ג, ד</w:t>
      </w:r>
      <w:r>
        <w:rPr>
          <w:rFonts w:hint="cs"/>
          <w:rtl/>
        </w:rPr>
        <w:t>],</w:t>
      </w:r>
      <w:r>
        <w:rPr>
          <w:rtl/>
        </w:rPr>
        <w:t xml:space="preserve"> ודיבר עמו</w:t>
      </w:r>
      <w:r>
        <w:rPr>
          <w:rFonts w:hint="cs"/>
          <w:rtl/>
        </w:rPr>
        <w:t>". ומדוע כאן שולל את האפשרות שהשכינה נראתה למשה משום ש"אין זה רק הכנה שעל ידו יבא לשם", הרי כל קריאה של הקב"ה למשה היתה "הכנה שעל ידו יבא לשם", ומדוע כאן אין זה דבר ראוי. וזאת ועוד, הרי בפסוקים אלו גופא נאמר [שמות ג, ב-ד] "</w:t>
      </w:r>
      <w:r>
        <w:rPr>
          <w:rtl/>
        </w:rPr>
        <w:t>וירא מלאך ה</w:t>
      </w:r>
      <w:r>
        <w:rPr>
          <w:rFonts w:hint="cs"/>
          <w:rtl/>
        </w:rPr>
        <w:t>'</w:t>
      </w:r>
      <w:r>
        <w:rPr>
          <w:rtl/>
        </w:rPr>
        <w:t xml:space="preserve"> אליו בלבת אש מתוך הסנה </w:t>
      </w:r>
      <w:r>
        <w:rPr>
          <w:rFonts w:hint="cs"/>
          <w:rtl/>
        </w:rPr>
        <w:t xml:space="preserve">וגו' </w:t>
      </w:r>
      <w:r>
        <w:rPr>
          <w:rtl/>
        </w:rPr>
        <w:t>ויאמר משה אס</w:t>
      </w:r>
      <w:r>
        <w:rPr>
          <w:rFonts w:hint="cs"/>
          <w:rtl/>
        </w:rPr>
        <w:t>ו</w:t>
      </w:r>
      <w:r>
        <w:rPr>
          <w:rtl/>
        </w:rPr>
        <w:t xml:space="preserve">רה נא ואראה את המראה </w:t>
      </w:r>
      <w:r>
        <w:rPr>
          <w:rFonts w:hint="cs"/>
          <w:rtl/>
        </w:rPr>
        <w:t xml:space="preserve">וגו' </w:t>
      </w:r>
      <w:r>
        <w:rPr>
          <w:rtl/>
        </w:rPr>
        <w:t>וירא ה</w:t>
      </w:r>
      <w:r>
        <w:rPr>
          <w:rFonts w:hint="cs"/>
          <w:rtl/>
        </w:rPr>
        <w:t>'</w:t>
      </w:r>
      <w:r>
        <w:rPr>
          <w:rtl/>
        </w:rPr>
        <w:t xml:space="preserve"> כי סר לראות ויקרא אליו אל</w:t>
      </w:r>
      <w:r>
        <w:rPr>
          <w:rFonts w:hint="cs"/>
          <w:rtl/>
        </w:rPr>
        <w:t>ק</w:t>
      </w:r>
      <w:r>
        <w:rPr>
          <w:rtl/>
        </w:rPr>
        <w:t>ים מתוך הסנה ויאמר משה משה ויאמר הנני</w:t>
      </w:r>
      <w:r>
        <w:rPr>
          <w:rFonts w:hint="cs"/>
          <w:rtl/>
        </w:rPr>
        <w:t>". הרי מתחילה משה ראה את המלאך [ולא את השכינה], ומשה סר לראות, ואז ה' קרא אליו "משה משה", וזו הקריאה שהיתה נעשית לפני כל דיבור ודיבור [כמבואר בגו"א הנ"ל, ומקורו בתו"כ ויקרא א, א]. ומדוע בפסוק ב הראיה אינה יכולה להעשות על ידי השכינה עצמה [כי "אין זה רק הכנה שעל ידו יבא לשם"], ואילו בפסוק ד הקב"ה בכבודו ובעצמו קורא למשה. @</w:t>
      </w:r>
      <w:r w:rsidRPr="08377A13">
        <w:rPr>
          <w:rFonts w:hint="cs"/>
          <w:b/>
          <w:bCs/>
          <w:rtl/>
        </w:rPr>
        <w:t>ויש לומר</w:t>
      </w:r>
      <w:r>
        <w:rPr>
          <w:rFonts w:hint="cs"/>
          <w:rtl/>
        </w:rPr>
        <w:t>^, כי רק כאשר הקדים משה ועמד הכן לקבלת דיבור ה', אזי ה' קורא לו בשמו, וזה גם כדי להראות לו חבה. וכן כתב הגו"א ויקרא פ"א אות ג [ד:], וז"ל: "</w:t>
      </w:r>
      <w:r>
        <w:rPr>
          <w:rtl/>
        </w:rPr>
        <w:t xml:space="preserve">ואם תאמר, הרי הקול לא היה יוצא חוץ לאהל כדלקמן </w:t>
      </w:r>
      <w:r>
        <w:rPr>
          <w:rFonts w:hint="cs"/>
          <w:rtl/>
        </w:rPr>
        <w:t>[</w:t>
      </w:r>
      <w:r>
        <w:rPr>
          <w:rtl/>
        </w:rPr>
        <w:t xml:space="preserve">רש"י </w:t>
      </w:r>
      <w:r>
        <w:rPr>
          <w:rFonts w:hint="cs"/>
          <w:rtl/>
        </w:rPr>
        <w:t xml:space="preserve">שם </w:t>
      </w:r>
      <w:r>
        <w:rPr>
          <w:rtl/>
        </w:rPr>
        <w:t>ד"ה מאוהל</w:t>
      </w:r>
      <w:r>
        <w:rPr>
          <w:rFonts w:hint="cs"/>
          <w:rtl/>
        </w:rPr>
        <w:t>]</w:t>
      </w:r>
      <w:r>
        <w:rPr>
          <w:rtl/>
        </w:rPr>
        <w:t xml:space="preserve">, שהקול היה נפסק ולא היה יוצא לחוץ, ובמדרש תנחומא </w:t>
      </w:r>
      <w:r>
        <w:rPr>
          <w:rFonts w:hint="cs"/>
          <w:rtl/>
        </w:rPr>
        <w:t xml:space="preserve">[ויקרא </w:t>
      </w:r>
      <w:r>
        <w:rPr>
          <w:rtl/>
        </w:rPr>
        <w:t>סוף אות א</w:t>
      </w:r>
      <w:r>
        <w:rPr>
          <w:rFonts w:hint="cs"/>
          <w:rtl/>
        </w:rPr>
        <w:t>]</w:t>
      </w:r>
      <w:r>
        <w:rPr>
          <w:rtl/>
        </w:rPr>
        <w:t xml:space="preserve"> קאמר שלא היה משה נכנס עד שקראו לו הקב"ה, ואיך שמע הקול בחוץ</w:t>
      </w:r>
      <w:r>
        <w:rPr>
          <w:rFonts w:hint="cs"/>
          <w:rtl/>
        </w:rPr>
        <w:t>.</w:t>
      </w:r>
      <w:r>
        <w:rPr>
          <w:rtl/>
        </w:rPr>
        <w:t xml:space="preserve"> ויראה</w:t>
      </w:r>
      <w:r>
        <w:rPr>
          <w:rFonts w:hint="cs"/>
          <w:rtl/>
        </w:rPr>
        <w:t>,</w:t>
      </w:r>
      <w:r>
        <w:rPr>
          <w:rtl/>
        </w:rPr>
        <w:t xml:space="preserve"> דאף על גב שהקול לא יוצא לחוץ, אפשר לשמוע בפתח אוהל, ושם עמד משה, עד ששמע קול הקריאה</w:t>
      </w:r>
      <w:r>
        <w:rPr>
          <w:rFonts w:hint="cs"/>
          <w:rtl/>
        </w:rPr>
        <w:t>,</w:t>
      </w:r>
      <w:r>
        <w:rPr>
          <w:rtl/>
        </w:rPr>
        <w:t xml:space="preserve"> ואז נכנס לפנים מן הפתח</w:t>
      </w:r>
      <w:r>
        <w:rPr>
          <w:rFonts w:hint="cs"/>
          <w:rtl/>
        </w:rPr>
        <w:t>.</w:t>
      </w:r>
      <w:r>
        <w:rPr>
          <w:rtl/>
        </w:rPr>
        <w:t xml:space="preserve"> נמצא כי קול הקריאה בא אליו על הפתח, והדיבור באוהל מועד לפנים מן הפתח</w:t>
      </w:r>
      <w:r>
        <w:rPr>
          <w:rFonts w:hint="cs"/>
          <w:rtl/>
        </w:rPr>
        <w:t>". נמצא שרק לאחר שמשה עמד הכן בפתח האוהל לקראת דבר ה', אז ה' קרא לו להראות חבה, אך לא מצינו שה' יקרא למשה כאשר משה לא הקדים מצדו לבא אל ה'. וכן נאמר [שמות יט, ג] "</w:t>
      </w:r>
      <w:r>
        <w:rPr>
          <w:rtl/>
        </w:rPr>
        <w:t>ומשה עלה אל האל</w:t>
      </w:r>
      <w:r>
        <w:rPr>
          <w:rFonts w:hint="cs"/>
          <w:rtl/>
        </w:rPr>
        <w:t>ק</w:t>
      </w:r>
      <w:r>
        <w:rPr>
          <w:rtl/>
        </w:rPr>
        <w:t>ים ויקרא אליו ה</w:t>
      </w:r>
      <w:r>
        <w:rPr>
          <w:rFonts w:hint="cs"/>
          <w:rtl/>
        </w:rPr>
        <w:t>'</w:t>
      </w:r>
      <w:r>
        <w:rPr>
          <w:rtl/>
        </w:rPr>
        <w:t xml:space="preserve"> מן ההר לאמר </w:t>
      </w:r>
      <w:r>
        <w:rPr>
          <w:rFonts w:hint="cs"/>
          <w:rtl/>
        </w:rPr>
        <w:t>וגו'", וכתב הרמב"ן שם "</w:t>
      </w:r>
      <w:r>
        <w:rPr>
          <w:rtl/>
        </w:rPr>
        <w:t xml:space="preserve">ולפיכך אמר </w:t>
      </w:r>
      <w:r>
        <w:rPr>
          <w:rFonts w:hint="cs"/>
          <w:rtl/>
        </w:rPr>
        <w:t>'</w:t>
      </w:r>
      <w:r>
        <w:rPr>
          <w:rtl/>
        </w:rPr>
        <w:t>ומשה עלה אל האל</w:t>
      </w:r>
      <w:r>
        <w:rPr>
          <w:rFonts w:hint="cs"/>
          <w:rtl/>
        </w:rPr>
        <w:t>ק</w:t>
      </w:r>
      <w:r>
        <w:rPr>
          <w:rtl/>
        </w:rPr>
        <w:t>ים</w:t>
      </w:r>
      <w:r>
        <w:rPr>
          <w:rFonts w:hint="cs"/>
          <w:rtl/>
        </w:rPr>
        <w:t>'</w:t>
      </w:r>
      <w:r>
        <w:rPr>
          <w:rtl/>
        </w:rPr>
        <w:t>, כי עלה אל קצה ההר להזדמן לפניו</w:t>
      </w:r>
      <w:r>
        <w:rPr>
          <w:rFonts w:hint="cs"/>
          <w:rtl/>
        </w:rPr>
        <w:t xml:space="preserve">... </w:t>
      </w:r>
      <w:r>
        <w:rPr>
          <w:rtl/>
        </w:rPr>
        <w:t>ויקרא אליו השם מראש ההר</w:t>
      </w:r>
      <w:r>
        <w:rPr>
          <w:rFonts w:hint="cs"/>
          <w:rtl/>
        </w:rPr>
        <w:t>". וכן נאמר [שמות כד, טו-טז] "</w:t>
      </w:r>
      <w:r>
        <w:rPr>
          <w:rtl/>
        </w:rPr>
        <w:t xml:space="preserve">ויעל משה אל ההר </w:t>
      </w:r>
      <w:r>
        <w:rPr>
          <w:rFonts w:hint="cs"/>
          <w:rtl/>
        </w:rPr>
        <w:t xml:space="preserve">וגו' </w:t>
      </w:r>
      <w:r>
        <w:rPr>
          <w:rtl/>
        </w:rPr>
        <w:t>ויקרא אל משה ביום השביעי מתוך הענן</w:t>
      </w:r>
      <w:r>
        <w:rPr>
          <w:rFonts w:hint="cs"/>
          <w:rtl/>
        </w:rPr>
        <w:t>". לכך מן הנמנע לומר שכאשר משה היה רועה את צאן יתרו במדבר, תבא השכינה ותקרא לו לסור אליו [כי "אין זה רק הכנה שעל ידו יבא לשם"], ובעל כרחך שזה נעשה על ידי מלאך. @</w:t>
      </w:r>
      <w:r w:rsidRPr="08BA333E">
        <w:rPr>
          <w:rFonts w:hint="cs"/>
          <w:b/>
          <w:bCs/>
          <w:rtl/>
        </w:rPr>
        <w:t>ובדרוש על התורה</w:t>
      </w:r>
      <w:r>
        <w:rPr>
          <w:rFonts w:hint="cs"/>
          <w:rtl/>
        </w:rPr>
        <w:t>^ [לז:] כתב: "</w:t>
      </w:r>
      <w:r>
        <w:rPr>
          <w:rtl/>
        </w:rPr>
        <w:t xml:space="preserve">ועוד רמז לנו במה שכתוב </w:t>
      </w:r>
      <w:r>
        <w:rPr>
          <w:rFonts w:hint="cs"/>
          <w:rtl/>
        </w:rPr>
        <w:t>'</w:t>
      </w:r>
      <w:r>
        <w:rPr>
          <w:rtl/>
        </w:rPr>
        <w:t>ומשה עלה אל האל</w:t>
      </w:r>
      <w:r>
        <w:rPr>
          <w:rFonts w:hint="cs"/>
          <w:rtl/>
        </w:rPr>
        <w:t>ק</w:t>
      </w:r>
      <w:r>
        <w:rPr>
          <w:rtl/>
        </w:rPr>
        <w:t>ים</w:t>
      </w:r>
      <w:r>
        <w:rPr>
          <w:rFonts w:hint="cs"/>
          <w:rtl/>
        </w:rPr>
        <w:t>'...</w:t>
      </w:r>
      <w:r>
        <w:rPr>
          <w:rtl/>
        </w:rPr>
        <w:t xml:space="preserve"> כי לקנין התורה צריך שיהיה האדם מוכן לקבלה קודם, כשהיא שכל אל</w:t>
      </w:r>
      <w:r>
        <w:rPr>
          <w:rFonts w:hint="cs"/>
          <w:rtl/>
        </w:rPr>
        <w:t>ק</w:t>
      </w:r>
      <w:r>
        <w:rPr>
          <w:rtl/>
        </w:rPr>
        <w:t>י שאינו מצוי ודבק עם האדם</w:t>
      </w:r>
      <w:r>
        <w:rPr>
          <w:rFonts w:hint="cs"/>
          <w:rtl/>
        </w:rPr>
        <w:t>,</w:t>
      </w:r>
      <w:r>
        <w:rPr>
          <w:rtl/>
        </w:rPr>
        <w:t xml:space="preserve"> ככל אשר הקנינים שהם עם האדם</w:t>
      </w:r>
      <w:r>
        <w:rPr>
          <w:rFonts w:hint="cs"/>
          <w:rtl/>
        </w:rPr>
        <w:t>,</w:t>
      </w:r>
      <w:r>
        <w:rPr>
          <w:rtl/>
        </w:rPr>
        <w:t xml:space="preserve"> אבל היא נבדלת</w:t>
      </w:r>
      <w:r>
        <w:rPr>
          <w:rFonts w:hint="cs"/>
          <w:rtl/>
        </w:rPr>
        <w:t>...</w:t>
      </w:r>
      <w:r>
        <w:rPr>
          <w:rtl/>
        </w:rPr>
        <w:t xml:space="preserve"> לכן צריך שיהא מוכן לה לגמרי כאשר הוא מן הצורך לקנות דבר שאינו עמו ומצוי לו. זהו שכתוב </w:t>
      </w:r>
      <w:r>
        <w:rPr>
          <w:rFonts w:hint="cs"/>
          <w:rtl/>
        </w:rPr>
        <w:t>'</w:t>
      </w:r>
      <w:r>
        <w:rPr>
          <w:rtl/>
        </w:rPr>
        <w:t>ומשה עלה וגו'</w:t>
      </w:r>
      <w:r>
        <w:rPr>
          <w:rFonts w:hint="cs"/>
          <w:rtl/>
        </w:rPr>
        <w:t>'</w:t>
      </w:r>
      <w:r>
        <w:rPr>
          <w:rtl/>
        </w:rPr>
        <w:t xml:space="preserve"> ואח</w:t>
      </w:r>
      <w:r>
        <w:rPr>
          <w:rFonts w:hint="cs"/>
          <w:rtl/>
        </w:rPr>
        <w:t>ר כך [שמות יט, כ]</w:t>
      </w:r>
      <w:r>
        <w:rPr>
          <w:rtl/>
        </w:rPr>
        <w:t xml:space="preserve"> </w:t>
      </w:r>
      <w:r>
        <w:rPr>
          <w:rFonts w:hint="cs"/>
          <w:rtl/>
        </w:rPr>
        <w:t>'</w:t>
      </w:r>
      <w:r>
        <w:rPr>
          <w:rtl/>
        </w:rPr>
        <w:t>וירד ה' וגו'</w:t>
      </w:r>
      <w:r>
        <w:rPr>
          <w:rFonts w:hint="cs"/>
          <w:rtl/>
        </w:rPr>
        <w:t>',</w:t>
      </w:r>
      <w:r>
        <w:rPr>
          <w:rtl/>
        </w:rPr>
        <w:t xml:space="preserve"> לומר כי צריך האדם מצד עצמו תשוקה והכנה אליה קודם שמקבלה, ואין הקב"ה נותנה למי שאינו מוכן לה תחלה</w:t>
      </w:r>
      <w:r>
        <w:rPr>
          <w:rFonts w:hint="cs"/>
          <w:rtl/>
        </w:rPr>
        <w:t>,</w:t>
      </w:r>
      <w:r>
        <w:rPr>
          <w:rtl/>
        </w:rPr>
        <w:t xml:space="preserve"> וכדכתיב </w:t>
      </w:r>
      <w:r>
        <w:rPr>
          <w:rFonts w:hint="cs"/>
          <w:rtl/>
        </w:rPr>
        <w:t>[</w:t>
      </w:r>
      <w:r>
        <w:rPr>
          <w:rtl/>
        </w:rPr>
        <w:t xml:space="preserve">דניאל </w:t>
      </w:r>
      <w:r>
        <w:rPr>
          <w:rFonts w:hint="cs"/>
          <w:rtl/>
        </w:rPr>
        <w:t>ב, כא]</w:t>
      </w:r>
      <w:r>
        <w:rPr>
          <w:rtl/>
        </w:rPr>
        <w:t xml:space="preserve"> </w:t>
      </w:r>
      <w:r>
        <w:rPr>
          <w:rFonts w:hint="cs"/>
          <w:rtl/>
        </w:rPr>
        <w:t>'</w:t>
      </w:r>
      <w:r>
        <w:rPr>
          <w:rtl/>
        </w:rPr>
        <w:t>יהב חכמתא לחכימין</w:t>
      </w:r>
      <w:r>
        <w:rPr>
          <w:rFonts w:hint="cs"/>
          <w:rtl/>
        </w:rPr>
        <w:t>'</w:t>
      </w:r>
      <w:r>
        <w:rPr>
          <w:rtl/>
        </w:rPr>
        <w:t>, כי הוא יתברך לא יתננה רק למי שמוכן אליה מצד עצמו בחשקו בה</w:t>
      </w:r>
      <w:r>
        <w:rPr>
          <w:rFonts w:hint="cs"/>
          <w:rtl/>
        </w:rPr>
        <w:t>.</w:t>
      </w:r>
      <w:r>
        <w:rPr>
          <w:rtl/>
        </w:rPr>
        <w:t xml:space="preserve"> לכן עלה משה מעצמו בלי ציווי השם</w:t>
      </w:r>
      <w:r>
        <w:rPr>
          <w:rFonts w:hint="cs"/>
          <w:rtl/>
        </w:rPr>
        <w:t>,</w:t>
      </w:r>
      <w:r>
        <w:rPr>
          <w:rtl/>
        </w:rPr>
        <w:t xml:space="preserve"> ואז </w:t>
      </w:r>
      <w:r>
        <w:rPr>
          <w:rFonts w:hint="cs"/>
          <w:rtl/>
        </w:rPr>
        <w:t>'</w:t>
      </w:r>
      <w:r>
        <w:rPr>
          <w:rtl/>
        </w:rPr>
        <w:t>ויקרא אליו ה' וגו'</w:t>
      </w:r>
      <w:r>
        <w:rPr>
          <w:rFonts w:hint="cs"/>
          <w:rtl/>
        </w:rPr>
        <w:t xml:space="preserve">'".  </w:t>
      </w:r>
    </w:p>
  </w:footnote>
  <w:footnote w:id="65">
    <w:p w:rsidR="086F6980" w:rsidRDefault="086F6980" w:rsidP="08134051">
      <w:pPr>
        <w:pStyle w:val="FootnoteText"/>
        <w:rPr>
          <w:rFonts w:hint="cs"/>
          <w:rtl/>
        </w:rPr>
      </w:pPr>
      <w:r>
        <w:rPr>
          <w:rtl/>
        </w:rPr>
        <w:t>&lt;</w:t>
      </w:r>
      <w:r>
        <w:rPr>
          <w:rStyle w:val="FootnoteReference"/>
        </w:rPr>
        <w:footnoteRef/>
      </w:r>
      <w:r>
        <w:rPr>
          <w:rtl/>
        </w:rPr>
        <w:t>&gt;</w:t>
      </w:r>
      <w:r>
        <w:rPr>
          <w:rFonts w:hint="cs"/>
          <w:rtl/>
        </w:rPr>
        <w:t xml:space="preserve"> לשון המתנו"כ שם "משני חלקיו כו' - משליש העליון ולמעלה היה בוער, וכן לבו של אדם גם הוא נתון בשליש העליון של גבהו".</w:t>
      </w:r>
    </w:p>
  </w:footnote>
  <w:footnote w:id="66">
    <w:p w:rsidR="086F6980" w:rsidRDefault="086F6980" w:rsidP="08385EBD">
      <w:pPr>
        <w:pStyle w:val="FootnoteText"/>
        <w:rPr>
          <w:rFonts w:hint="cs"/>
        </w:rPr>
      </w:pPr>
      <w:r>
        <w:rPr>
          <w:rtl/>
        </w:rPr>
        <w:t>&lt;</w:t>
      </w:r>
      <w:r>
        <w:rPr>
          <w:rStyle w:val="FootnoteReference"/>
        </w:rPr>
        <w:footnoteRef/>
      </w:r>
      <w:r>
        <w:rPr>
          <w:rtl/>
        </w:rPr>
        <w:t>&gt;</w:t>
      </w:r>
      <w:r>
        <w:rPr>
          <w:rFonts w:hint="cs"/>
          <w:rtl/>
        </w:rPr>
        <w:t xml:space="preserve"> שהוא קדוש יותר משאר חלקי הגוף. ובתקוני זוהר קלז. איתא "</w:t>
      </w:r>
      <w:r>
        <w:rPr>
          <w:rtl/>
        </w:rPr>
        <w:t>לבא</w:t>
      </w:r>
      <w:r>
        <w:rPr>
          <w:rFonts w:hint="cs"/>
          <w:rtl/>
        </w:rPr>
        <w:t>,</w:t>
      </w:r>
      <w:r>
        <w:rPr>
          <w:rtl/>
        </w:rPr>
        <w:t xml:space="preserve"> דאיהו קדש הקדשים</w:t>
      </w:r>
      <w:r>
        <w:rPr>
          <w:rFonts w:hint="cs"/>
          <w:rtl/>
        </w:rPr>
        <w:t>". ולמעלה פ"ח [תל:] השוה את לב האדם לבית המקדש בעולם "וכמו שהלב הוא באמצע האדם, וממנו מקבלים חיות ושפע כל האיברים, כך בית המקדש באמצע העולם, ממנו מקבלים כל הארצות חיות ושפע". ובח"א לשבת לא: [א, יט:] כתב: "</w:t>
      </w:r>
      <w:r>
        <w:rPr>
          <w:rtl/>
        </w:rPr>
        <w:t>אם אינה שומרת מצות חלה, תלקה ברוח שמשכנה בלב</w:t>
      </w:r>
      <w:r>
        <w:rPr>
          <w:rFonts w:hint="cs"/>
          <w:rtl/>
        </w:rPr>
        <w:t>,</w:t>
      </w:r>
      <w:r>
        <w:rPr>
          <w:rtl/>
        </w:rPr>
        <w:t xml:space="preserve"> ששם רוח חיים, וזה הכח שהוא בלב הוא נבדל</w:t>
      </w:r>
      <w:r>
        <w:rPr>
          <w:rFonts w:hint="cs"/>
          <w:rtl/>
        </w:rPr>
        <w:t>" [ראה להלן פל"ד הערה 178]. ובח"א לשבת קיח: [א, נה:] כתב: "</w:t>
      </w:r>
      <w:r>
        <w:rPr>
          <w:rtl/>
        </w:rPr>
        <w:t>השבת בימים נחשב כמו הלב באדם</w:t>
      </w:r>
      <w:r>
        <w:rPr>
          <w:rFonts w:hint="cs"/>
          <w:rtl/>
        </w:rPr>
        <w:t>.</w:t>
      </w:r>
      <w:r>
        <w:rPr>
          <w:rtl/>
        </w:rPr>
        <w:t xml:space="preserve"> וזה כי השבת היא קדושה לכל הימים</w:t>
      </w:r>
      <w:r>
        <w:rPr>
          <w:rFonts w:hint="cs"/>
          <w:rtl/>
        </w:rPr>
        <w:t>,</w:t>
      </w:r>
      <w:r>
        <w:rPr>
          <w:rtl/>
        </w:rPr>
        <w:t xml:space="preserve"> כמו הלב באדם</w:t>
      </w:r>
      <w:r>
        <w:rPr>
          <w:rFonts w:hint="cs"/>
          <w:rtl/>
        </w:rPr>
        <w:t>". ובח"א להוריות יג: [ד, סא:] כתב: "</w:t>
      </w:r>
      <w:r>
        <w:rPr>
          <w:rtl/>
        </w:rPr>
        <w:t>כי הלב הוא נושא אל החכמה שבלב</w:t>
      </w:r>
      <w:r>
        <w:rPr>
          <w:rFonts w:hint="cs"/>
          <w:rtl/>
        </w:rPr>
        <w:t xml:space="preserve">".  </w:t>
      </w:r>
    </w:p>
  </w:footnote>
  <w:footnote w:id="67">
    <w:p w:rsidR="086F6980" w:rsidRDefault="086F6980" w:rsidP="0816093C">
      <w:pPr>
        <w:pStyle w:val="FootnoteText"/>
        <w:rPr>
          <w:rFonts w:hint="cs"/>
        </w:rPr>
      </w:pPr>
      <w:r>
        <w:rPr>
          <w:rtl/>
        </w:rPr>
        <w:t>&lt;</w:t>
      </w:r>
      <w:r>
        <w:rPr>
          <w:rStyle w:val="FootnoteReference"/>
        </w:rPr>
        <w:footnoteRef/>
      </w:r>
      <w:r>
        <w:rPr>
          <w:rtl/>
        </w:rPr>
        <w:t>&gt;</w:t>
      </w:r>
      <w:r>
        <w:rPr>
          <w:rFonts w:hint="cs"/>
          <w:rtl/>
        </w:rPr>
        <w:t xml:space="preserve"> מכילתא שמות טו, ח "'</w:t>
      </w:r>
      <w:r>
        <w:rPr>
          <w:rtl/>
        </w:rPr>
        <w:t>בלב ים</w:t>
      </w:r>
      <w:r>
        <w:rPr>
          <w:rFonts w:hint="cs"/>
          <w:rtl/>
        </w:rPr>
        <w:t>' [שם],</w:t>
      </w:r>
      <w:r>
        <w:rPr>
          <w:rtl/>
        </w:rPr>
        <w:t xml:space="preserve"> היאך לבו של אדם נתון</w:t>
      </w:r>
      <w:r>
        <w:rPr>
          <w:rFonts w:hint="cs"/>
          <w:rtl/>
        </w:rPr>
        <w:t>,</w:t>
      </w:r>
      <w:r>
        <w:rPr>
          <w:rtl/>
        </w:rPr>
        <w:t xml:space="preserve"> משני חלקים ולמעלה</w:t>
      </w:r>
      <w:r>
        <w:rPr>
          <w:rFonts w:hint="cs"/>
          <w:rtl/>
        </w:rPr>
        <w:t>". ובדעת זקנים לבעלי התוספות [שמות טו, ח] איתא "</w:t>
      </w:r>
      <w:r>
        <w:rPr>
          <w:rtl/>
        </w:rPr>
        <w:t xml:space="preserve">בלב ים </w:t>
      </w:r>
      <w:r>
        <w:rPr>
          <w:rFonts w:hint="cs"/>
          <w:rtl/>
        </w:rPr>
        <w:t xml:space="preserve">- </w:t>
      </w:r>
      <w:r>
        <w:rPr>
          <w:rtl/>
        </w:rPr>
        <w:t>כמו שהלב נתון בגוף האדם</w:t>
      </w:r>
      <w:r>
        <w:rPr>
          <w:rFonts w:hint="cs"/>
          <w:rtl/>
        </w:rPr>
        <w:t>,</w:t>
      </w:r>
      <w:r>
        <w:rPr>
          <w:rtl/>
        </w:rPr>
        <w:t xml:space="preserve"> יש שני שלישים למטה ממנו</w:t>
      </w:r>
      <w:r>
        <w:rPr>
          <w:rFonts w:hint="cs"/>
          <w:rtl/>
        </w:rPr>
        <w:t>,</w:t>
      </w:r>
      <w:r>
        <w:rPr>
          <w:rtl/>
        </w:rPr>
        <w:t xml:space="preserve"> ושליש למעלה ממנו</w:t>
      </w:r>
      <w:r>
        <w:rPr>
          <w:rFonts w:hint="cs"/>
          <w:rtl/>
        </w:rPr>
        <w:t>". ושם במדבר טו, לח אמרו "</w:t>
      </w:r>
      <w:r>
        <w:rPr>
          <w:rtl/>
        </w:rPr>
        <w:t>הלב הוא תלוי בשליש גופו של</w:t>
      </w:r>
      <w:r>
        <w:rPr>
          <w:rFonts w:hint="cs"/>
          <w:rtl/>
        </w:rPr>
        <w:t xml:space="preserve"> אדם". ובתוספות שאנץ סוטה יז. כתבו "קיימא לן דלבו של אדם הוי בשליש גופו". אמנם למעלה פ"ח [תל:] כתב שהלב הוא באמצע האדם, ושם בהערה 308 מובאות מקבילות רבות שכתב כן. וכן הוא בזוה"ק [ח"ג קסא.] "באמצעיתא דגופא דתמן שריא לבא". ועיין בספר מגדים חדשים [ברכות יג:] שעמד על שאלה זו [והביא גם את הסתירה בדברי המהר"ל], וכתב: "ואפשר דמה שכתבו שהוא באמצע הגוף, היינו ברוחב הגוף". והביא את האבן עזרא [שמות טו, ח] שכתב "</w:t>
      </w:r>
      <w:r>
        <w:rPr>
          <w:rtl/>
        </w:rPr>
        <w:t>בלב ים - באמצע הגוף</w:t>
      </w:r>
      <w:r>
        <w:rPr>
          <w:rFonts w:hint="cs"/>
          <w:rtl/>
        </w:rPr>
        <w:t>,</w:t>
      </w:r>
      <w:r>
        <w:rPr>
          <w:rtl/>
        </w:rPr>
        <w:t xml:space="preserve"> כנגד רוחב הגוף</w:t>
      </w:r>
      <w:r>
        <w:rPr>
          <w:rFonts w:hint="cs"/>
          <w:rtl/>
        </w:rPr>
        <w:t xml:space="preserve">". ושוב הביא שכך הקשה בספר תורת הקנאות [סוטה יז. (ד"ה מפני שהתכלת)], וכתב שפעמים לא חשיב הרגלים, דלמטה מהארכובה אין חיות האדם תלויה בהם [יבמות קכא.], והזוה"ק נתכוון בגופא דחיות תליא ביה.  </w:t>
      </w:r>
    </w:p>
  </w:footnote>
  <w:footnote w:id="68">
    <w:p w:rsidR="086F6980" w:rsidRDefault="086F6980" w:rsidP="08F85C37">
      <w:pPr>
        <w:pStyle w:val="FootnoteText"/>
        <w:rPr>
          <w:rFonts w:hint="cs"/>
        </w:rPr>
      </w:pPr>
      <w:r>
        <w:rPr>
          <w:rtl/>
        </w:rPr>
        <w:t>&lt;</w:t>
      </w:r>
      <w:r>
        <w:rPr>
          <w:rStyle w:val="FootnoteReference"/>
        </w:rPr>
        <w:footnoteRef/>
      </w:r>
      <w:r>
        <w:rPr>
          <w:rtl/>
        </w:rPr>
        <w:t>&gt;</w:t>
      </w:r>
      <w:r>
        <w:rPr>
          <w:rFonts w:hint="cs"/>
          <w:rtl/>
        </w:rPr>
        <w:t xml:space="preserve"> ורש"י שם למד כן מהפסוק [שמות כו, יח] "עשרים קרש לפאת נגבה תימנה".</w:t>
      </w:r>
    </w:p>
  </w:footnote>
  <w:footnote w:id="69">
    <w:p w:rsidR="086F6980" w:rsidRDefault="086F6980" w:rsidP="08941265">
      <w:pPr>
        <w:pStyle w:val="FootnoteText"/>
        <w:rPr>
          <w:rFonts w:hint="cs"/>
          <w:rtl/>
        </w:rPr>
      </w:pPr>
      <w:r>
        <w:rPr>
          <w:rtl/>
        </w:rPr>
        <w:t>&lt;</w:t>
      </w:r>
      <w:r>
        <w:rPr>
          <w:rStyle w:val="FootnoteReference"/>
        </w:rPr>
        <w:footnoteRef/>
      </w:r>
      <w:r>
        <w:rPr>
          <w:rtl/>
        </w:rPr>
        <w:t>&gt;</w:t>
      </w:r>
      <w:r>
        <w:rPr>
          <w:rFonts w:hint="cs"/>
          <w:rtl/>
        </w:rPr>
        <w:t xml:space="preserve"> המגלה עמוקות [פרשת שלח ד"ה במדרש תנחומא דרש] ותורת העולה לרמ"א [ח"א פכ"ד] גם השוו בין מזוזה ללב האדם, ששניהם בשליש העליון. </w:t>
      </w:r>
    </w:p>
  </w:footnote>
  <w:footnote w:id="70">
    <w:p w:rsidR="086F6980" w:rsidRDefault="086F6980" w:rsidP="08E45C40">
      <w:pPr>
        <w:pStyle w:val="FootnoteText"/>
        <w:rPr>
          <w:rFonts w:hint="cs"/>
          <w:rtl/>
        </w:rPr>
      </w:pPr>
      <w:r>
        <w:rPr>
          <w:rtl/>
        </w:rPr>
        <w:t>&lt;</w:t>
      </w:r>
      <w:r>
        <w:rPr>
          <w:rStyle w:val="FootnoteReference"/>
        </w:rPr>
        <w:footnoteRef/>
      </w:r>
      <w:r>
        <w:rPr>
          <w:rtl/>
        </w:rPr>
        <w:t>&gt;</w:t>
      </w:r>
      <w:r>
        <w:rPr>
          <w:rFonts w:hint="cs"/>
          <w:rtl/>
        </w:rPr>
        <w:t xml:space="preserve"> לשונו </w:t>
      </w:r>
      <w:r w:rsidRPr="0893073D">
        <w:rPr>
          <w:rFonts w:hint="cs"/>
          <w:rtl/>
        </w:rPr>
        <w:t>בדרוש על התורה</w:t>
      </w:r>
      <w:r>
        <w:rPr>
          <w:rFonts w:hint="cs"/>
          <w:rtl/>
        </w:rPr>
        <w:t xml:space="preserve"> [כה.]: </w:t>
      </w:r>
      <w:r>
        <w:rPr>
          <w:rtl/>
        </w:rPr>
        <w:t>"כל ענין הבחירה וברירה לא יפול בפחות משלשה, שיהא נבחר אחד מתוך השלשה, וישארו השנים האחרים הרבים ממנו. לא כן אם היה נבחר אחד משנים</w:t>
      </w:r>
      <w:r>
        <w:rPr>
          <w:rFonts w:hint="cs"/>
          <w:rtl/>
        </w:rPr>
        <w:t>,</w:t>
      </w:r>
      <w:r>
        <w:rPr>
          <w:rtl/>
        </w:rPr>
        <w:t xml:space="preserve"> שאין זה בחירה, כי החצי הוא כמו הכל, דקיימא לן [פסחים עט.] מחצה על מחצה כרוב. ואין נקרא ברירה בקחתו את הרוב אל ההכל. אמנם בהלקח אחד מהשלשה נקרא זה בחירה, שבחר באחד הזה יותר מאשר ברבים ממנו, המה השנים הנשארים. והוא שכתוב [תהלים קלה, ד] 'כי יעקב בחר לו י</w:t>
      </w:r>
      <w:r>
        <w:rPr>
          <w:rFonts w:hint="cs"/>
          <w:rtl/>
        </w:rPr>
        <w:t>-</w:t>
      </w:r>
      <w:r>
        <w:rPr>
          <w:rtl/>
        </w:rPr>
        <w:t xml:space="preserve">ה ישראל לסגולתו'. שבמה שהיה יעקב השלישי לאבות, ומאתו נשרשה ונסתעפה האומה הישראלית היותה לעם, נקרא זה </w:t>
      </w:r>
      <w:r>
        <w:rPr>
          <w:rFonts w:hint="cs"/>
          <w:rtl/>
        </w:rPr>
        <w:t>'</w:t>
      </w:r>
      <w:r>
        <w:rPr>
          <w:rtl/>
        </w:rPr>
        <w:t>יעקב בחר לו</w:t>
      </w:r>
      <w:r>
        <w:rPr>
          <w:rFonts w:hint="cs"/>
          <w:rtl/>
        </w:rPr>
        <w:t>'</w:t>
      </w:r>
      <w:r>
        <w:rPr>
          <w:rtl/>
        </w:rPr>
        <w:t xml:space="preserve"> מבין שני האבות הראשונים</w:t>
      </w:r>
      <w:r>
        <w:rPr>
          <w:rFonts w:hint="cs"/>
          <w:rtl/>
        </w:rPr>
        <w:t>. וכן עצם ישראל שהם חלק בחיריי, אחד מהשלש כתות חלוקות, שבכלל כל האומות, שהם ישראל, עשו, ושאר האומות</w:t>
      </w:r>
      <w:r>
        <w:rPr>
          <w:rtl/>
        </w:rPr>
        <w:t>"</w:t>
      </w:r>
      <w:r>
        <w:rPr>
          <w:rFonts w:hint="cs"/>
          <w:rtl/>
        </w:rPr>
        <w:t xml:space="preserve"> [הובא למעלה פ"ה הערה 131, פ"ו הערה 4, ופי"ג הערה 6]. וראה למעלה פט"ז הערה 63, ולהלן שתי הערות הבאות, ופל"ב הערה 85.</w:t>
      </w:r>
    </w:p>
  </w:footnote>
  <w:footnote w:id="71">
    <w:p w:rsidR="086F6980" w:rsidRDefault="086F6980" w:rsidP="083762F1">
      <w:pPr>
        <w:pStyle w:val="FootnoteText"/>
        <w:rPr>
          <w:rFonts w:hint="cs"/>
        </w:rPr>
      </w:pPr>
      <w:r>
        <w:rPr>
          <w:rtl/>
        </w:rPr>
        <w:t>&lt;</w:t>
      </w:r>
      <w:r>
        <w:rPr>
          <w:rStyle w:val="FootnoteReference"/>
        </w:rPr>
        <w:footnoteRef/>
      </w:r>
      <w:r>
        <w:rPr>
          <w:rtl/>
        </w:rPr>
        <w:t>&gt;</w:t>
      </w:r>
      <w:r>
        <w:rPr>
          <w:rFonts w:hint="cs"/>
          <w:rtl/>
        </w:rPr>
        <w:t xml:space="preserve"> כן כתב כמה פעמים שקדושה המעורבת עם חולין היא לעולם במיעוט, </w:t>
      </w:r>
      <w:r>
        <w:rPr>
          <w:rtl/>
        </w:rPr>
        <w:t>וכ</w:t>
      </w:r>
      <w:r>
        <w:rPr>
          <w:rFonts w:hint="cs"/>
          <w:rtl/>
        </w:rPr>
        <w:t>לשונו</w:t>
      </w:r>
      <w:r>
        <w:rPr>
          <w:rtl/>
        </w:rPr>
        <w:t xml:space="preserve"> בתפארת ישראל פכ"ב [שלה.]: "כי לא יקבל כל הבית קדושה כמו המזוזה, שהוא דבר קדוש, והוא דבר במקצת מן הבית". ובנצח ישראל פ"ז [קצג.] כתב: "כי הדבר החשוב הוא מעט, והדבר שהוא הרבה אינו חשוב". ובבאר הגולה באר השני [קצו.] כתב: "כי הדבר ששייך לאלקות הוא מקצת, שהוא נבחר מהכל. כמו שהיה שבט לוי נבחר מהכל, שהם י"ב שבטים, ובחר בשבט לוי מן השאר... כי לא שייך לאלקות רק דבר שהוא נבחר מן השאר, כמו שנבחר העשירי למעשר".</w:t>
      </w:r>
      <w:r>
        <w:rPr>
          <w:rFonts w:hint="cs"/>
          <w:rtl/>
        </w:rPr>
        <w:t xml:space="preserve"> וצרף לכאן מאמרם [סוכה מה:] "</w:t>
      </w:r>
      <w:r>
        <w:rPr>
          <w:rtl/>
        </w:rPr>
        <w:t>ראיתי בני עלייה והן מועטי</w:t>
      </w:r>
      <w:r>
        <w:rPr>
          <w:rFonts w:hint="cs"/>
          <w:rtl/>
        </w:rPr>
        <w:t>ן" [הובא למעלה פ"ה הערה 129]. @</w:t>
      </w:r>
      <w:r>
        <w:rPr>
          <w:rFonts w:hint="cs"/>
          <w:b/>
          <w:bCs/>
          <w:rtl/>
        </w:rPr>
        <w:t>ואם תאמר</w:t>
      </w:r>
      <w:r>
        <w:rPr>
          <w:rFonts w:hint="cs"/>
          <w:rtl/>
        </w:rPr>
        <w:t>^, תינח שקדושה חלה על המיעוט, וכמו שנתבאר, אך מדוע כאן היא חלה דוקא על מיעוט של שליש, ולא על רביע או חמישית, וכיוצא בזה. וכדי ליישב זאת יש להביא כאן יסוד אחר שהנחיל לנו, והוא שכאשר יש לעשות חלוקה אזי יש למעט בחלוקה ולא להרבות בחלוקה, וכמו שכתב בגו"א שמות פכ"ו אות ד [שב.], וז"ל: "</w:t>
      </w:r>
      <w:r>
        <w:rPr>
          <w:rtl/>
        </w:rPr>
        <w:t xml:space="preserve">וכך אני מפרש הא דאמרו בפרק קמא דפסחים </w:t>
      </w:r>
      <w:r>
        <w:rPr>
          <w:rFonts w:hint="cs"/>
          <w:rtl/>
        </w:rPr>
        <w:t>[ד:]</w:t>
      </w:r>
      <w:r>
        <w:rPr>
          <w:rtl/>
        </w:rPr>
        <w:t xml:space="preserve"> שא</w:t>
      </w:r>
      <w:r>
        <w:rPr>
          <w:rFonts w:hint="cs"/>
          <w:rtl/>
        </w:rPr>
        <w:t>י</w:t>
      </w:r>
      <w:r>
        <w:rPr>
          <w:rtl/>
        </w:rPr>
        <w:t xml:space="preserve">סור חמץ בערב פסח מחצות, וילפינן מדכתיב </w:t>
      </w:r>
      <w:r>
        <w:rPr>
          <w:rFonts w:hint="cs"/>
          <w:rtl/>
        </w:rPr>
        <w:t>[שמות</w:t>
      </w:r>
      <w:r>
        <w:rPr>
          <w:rtl/>
        </w:rPr>
        <w:t xml:space="preserve"> יב, טו</w:t>
      </w:r>
      <w:r>
        <w:rPr>
          <w:rFonts w:hint="cs"/>
          <w:rtl/>
        </w:rPr>
        <w:t>]</w:t>
      </w:r>
      <w:r>
        <w:rPr>
          <w:rtl/>
        </w:rPr>
        <w:t xml:space="preserve"> </w:t>
      </w:r>
      <w:r>
        <w:rPr>
          <w:rFonts w:hint="cs"/>
          <w:rtl/>
        </w:rPr>
        <w:t>'</w:t>
      </w:r>
      <w:r>
        <w:rPr>
          <w:rtl/>
        </w:rPr>
        <w:t>אך ביום הראשון</w:t>
      </w:r>
      <w:r>
        <w:rPr>
          <w:rFonts w:hint="cs"/>
          <w:rtl/>
        </w:rPr>
        <w:t>'</w:t>
      </w:r>
      <w:r>
        <w:rPr>
          <w:rtl/>
        </w:rPr>
        <w:t xml:space="preserve"> שאין כולו אסור</w:t>
      </w:r>
      <w:r>
        <w:rPr>
          <w:rFonts w:hint="cs"/>
          <w:rtl/>
        </w:rPr>
        <w:t>,</w:t>
      </w:r>
      <w:r>
        <w:rPr>
          <w:rtl/>
        </w:rPr>
        <w:t xml:space="preserve"> רק חציו. והקשו מנא לן חציו, דלמא שליש או רביעית</w:t>
      </w:r>
      <w:r>
        <w:rPr>
          <w:rFonts w:hint="cs"/>
          <w:rtl/>
        </w:rPr>
        <w:t>...</w:t>
      </w:r>
      <w:r>
        <w:rPr>
          <w:rtl/>
        </w:rPr>
        <w:t xml:space="preserve"> אני אומר, לפי שאמר הכתוב </w:t>
      </w:r>
      <w:r>
        <w:rPr>
          <w:rFonts w:hint="cs"/>
          <w:rtl/>
        </w:rPr>
        <w:t>'</w:t>
      </w:r>
      <w:r>
        <w:rPr>
          <w:rtl/>
        </w:rPr>
        <w:t>אך</w:t>
      </w:r>
      <w:r>
        <w:rPr>
          <w:rFonts w:hint="cs"/>
          <w:rtl/>
        </w:rPr>
        <w:t>'</w:t>
      </w:r>
      <w:r>
        <w:rPr>
          <w:rtl/>
        </w:rPr>
        <w:t>, כלומר מקצת הימנו</w:t>
      </w:r>
      <w:r>
        <w:rPr>
          <w:rFonts w:hint="cs"/>
          <w:rtl/>
        </w:rPr>
        <w:t>.</w:t>
      </w:r>
      <w:r>
        <w:rPr>
          <w:rtl/>
        </w:rPr>
        <w:t xml:space="preserve"> אם אתה אומר המקצת הוא שעה אחת, כלומר חלק אחד מי"ב, אם כן היום נחלק להרבה חלקים ולהרבה מקצת. ואם שתי שעות מן היום, שהוא חלק ששה, נחלק היום לששה חלקים</w:t>
      </w:r>
      <w:r>
        <w:rPr>
          <w:rFonts w:hint="cs"/>
          <w:rtl/>
        </w:rPr>
        <w:t>.</w:t>
      </w:r>
      <w:r>
        <w:rPr>
          <w:rtl/>
        </w:rPr>
        <w:t xml:space="preserve"> ולכך יש לנו לומר שחצי היום הוא אסור, ומעתה לא נחלק היום רק לשני חלקים. וכך כאן גם כן, כיון דילפינן שמעוט הקרש היה במערב עד שנחשב קרש מערבי, אין לנו לומר רק המעוט הזה הוא השליש</w:t>
      </w:r>
      <w:r>
        <w:rPr>
          <w:rFonts w:hint="cs"/>
          <w:rtl/>
        </w:rPr>
        <w:t xml:space="preserve">... </w:t>
      </w:r>
      <w:r>
        <w:rPr>
          <w:rtl/>
        </w:rPr>
        <w:t>ופירוש זה נכון מאוד</w:t>
      </w:r>
      <w:r>
        <w:rPr>
          <w:rFonts w:hint="cs"/>
          <w:rtl/>
        </w:rPr>
        <w:t>". וכן בחידושי הלכות שלו לפסחים ד: כתב כן, וז"ל: "אין סברא לחלק רק לשנים, שאם אתה אומר ב' שעות מותרות ועשרה אסורים, הרי היום נחלק לששה חלקים... וכן אם תאמר לאסור ד' שעות, נחלק היום לג' חלקים... וכיון דלא כתב בתורה רק שיש לחלק, אין עליך לומר רק לחלק אותו במיעוט החילוק, והוא שנים. כי מי יגיד לך חילוק יותר משני חלקים, וכל שאר חילוק הוא חילוק יותר, וזה אין ראוי, כיון דבתורה לא כתיב שום חילוק כלל, יש לאוקמי החילוק במיעוט היותר" [ראה להלן פל"ט הערה 113]. וכן בנדון דידן, לאחר שהקדושה חלה על מקצת [ולא על מחצית], אזי החילוק המועט ביותר הוא לחלקו לשלשה חלקים, ולא לחלקו לארבעה או חמשה חלקים.</w:t>
      </w:r>
    </w:p>
  </w:footnote>
  <w:footnote w:id="72">
    <w:p w:rsidR="086F6980" w:rsidRDefault="086F6980" w:rsidP="08E40D9F">
      <w:pPr>
        <w:pStyle w:val="FootnoteText"/>
        <w:rPr>
          <w:rFonts w:hint="cs"/>
          <w:rtl/>
        </w:rPr>
      </w:pPr>
      <w:r>
        <w:rPr>
          <w:rtl/>
        </w:rPr>
        <w:t>&lt;</w:t>
      </w:r>
      <w:r>
        <w:rPr>
          <w:rStyle w:val="FootnoteReference"/>
        </w:rPr>
        <w:footnoteRef/>
      </w:r>
      <w:r>
        <w:rPr>
          <w:rtl/>
        </w:rPr>
        <w:t>&gt;</w:t>
      </w:r>
      <w:r>
        <w:rPr>
          <w:rFonts w:hint="cs"/>
          <w:rtl/>
        </w:rPr>
        <w:t xml:space="preserve"> בנתיב התורה פי"ח [תשו.] הביא את דברי הגמרא [ב"ק ט:] "הדור מצוה עד שליש במצוה", וכתב לבאר: "ומה ש</w:t>
      </w:r>
      <w:r w:rsidRPr="08447EC5">
        <w:rPr>
          <w:rFonts w:hint="cs"/>
          <w:sz w:val="18"/>
          <w:rtl/>
        </w:rPr>
        <w:t xml:space="preserve">ההדור </w:t>
      </w:r>
      <w:r w:rsidRPr="08447EC5">
        <w:rPr>
          <w:sz w:val="18"/>
          <w:rtl/>
        </w:rPr>
        <w:t>הוא עד שליש</w:t>
      </w:r>
      <w:r w:rsidRPr="08447EC5">
        <w:rPr>
          <w:rFonts w:hint="cs"/>
          <w:sz w:val="18"/>
          <w:rtl/>
        </w:rPr>
        <w:t>,</w:t>
      </w:r>
      <w:r w:rsidRPr="08447EC5">
        <w:rPr>
          <w:sz w:val="18"/>
          <w:rtl/>
        </w:rPr>
        <w:t xml:space="preserve"> זהו כי אף שהמצוה היא אל</w:t>
      </w:r>
      <w:r w:rsidRPr="08447EC5">
        <w:rPr>
          <w:rFonts w:hint="cs"/>
          <w:sz w:val="18"/>
          <w:rtl/>
        </w:rPr>
        <w:t>ק</w:t>
      </w:r>
      <w:r w:rsidRPr="08447EC5">
        <w:rPr>
          <w:sz w:val="18"/>
          <w:rtl/>
        </w:rPr>
        <w:t>ית ואינה גשמית</w:t>
      </w:r>
      <w:r w:rsidRPr="08447EC5">
        <w:rPr>
          <w:rFonts w:hint="cs"/>
          <w:sz w:val="18"/>
          <w:rtl/>
        </w:rPr>
        <w:t>,</w:t>
      </w:r>
      <w:r w:rsidRPr="08447EC5">
        <w:rPr>
          <w:sz w:val="18"/>
          <w:rtl/>
        </w:rPr>
        <w:t xml:space="preserve"> מכל מקום אינה אל</w:t>
      </w:r>
      <w:r w:rsidRPr="08447EC5">
        <w:rPr>
          <w:rFonts w:hint="cs"/>
          <w:sz w:val="18"/>
          <w:rtl/>
        </w:rPr>
        <w:t>ק</w:t>
      </w:r>
      <w:r w:rsidRPr="08447EC5">
        <w:rPr>
          <w:sz w:val="18"/>
          <w:rtl/>
        </w:rPr>
        <w:t>ית לגמרי</w:t>
      </w:r>
      <w:r>
        <w:rPr>
          <w:rFonts w:hint="cs"/>
          <w:sz w:val="18"/>
          <w:rtl/>
        </w:rPr>
        <w:t xml:space="preserve">... </w:t>
      </w:r>
      <w:r w:rsidRPr="08447EC5">
        <w:rPr>
          <w:sz w:val="18"/>
          <w:rtl/>
        </w:rPr>
        <w:t>ולכך ההדור הוא עד שליש בלבד</w:t>
      </w:r>
      <w:r w:rsidRPr="08447EC5">
        <w:rPr>
          <w:rFonts w:hint="cs"/>
          <w:sz w:val="18"/>
          <w:rtl/>
        </w:rPr>
        <w:t>,</w:t>
      </w:r>
      <w:r w:rsidRPr="08447EC5">
        <w:rPr>
          <w:sz w:val="18"/>
          <w:rtl/>
        </w:rPr>
        <w:t xml:space="preserve"> כי השליש הוא מעוט נגד שנים</w:t>
      </w:r>
      <w:r>
        <w:rPr>
          <w:rFonts w:hint="cs"/>
          <w:rtl/>
        </w:rPr>
        <w:t>". ובח"א לב"ק ט: [ג, א.] כתב: "</w:t>
      </w:r>
      <w:r>
        <w:rPr>
          <w:rtl/>
        </w:rPr>
        <w:t>מפני כי המצוה היא דבר גשמי</w:t>
      </w:r>
      <w:r>
        <w:rPr>
          <w:rFonts w:hint="cs"/>
          <w:rtl/>
        </w:rPr>
        <w:t>,</w:t>
      </w:r>
      <w:r>
        <w:rPr>
          <w:rtl/>
        </w:rPr>
        <w:t xml:space="preserve"> כמו אתרוג ולולב ושופר</w:t>
      </w:r>
      <w:r>
        <w:rPr>
          <w:rFonts w:hint="cs"/>
          <w:rtl/>
        </w:rPr>
        <w:t>,</w:t>
      </w:r>
      <w:r>
        <w:rPr>
          <w:rtl/>
        </w:rPr>
        <w:t xml:space="preserve"> וכל המצוות שהם דבר גשמי</w:t>
      </w:r>
      <w:r>
        <w:rPr>
          <w:rFonts w:hint="cs"/>
          <w:rtl/>
        </w:rPr>
        <w:t>,</w:t>
      </w:r>
      <w:r>
        <w:rPr>
          <w:rtl/>
        </w:rPr>
        <w:t xml:space="preserve"> לכך אמר כי ההדור הוא עד שליש במצוה</w:t>
      </w:r>
      <w:r>
        <w:rPr>
          <w:rFonts w:hint="cs"/>
          <w:rtl/>
        </w:rPr>
        <w:t>.</w:t>
      </w:r>
      <w:r>
        <w:rPr>
          <w:rtl/>
        </w:rPr>
        <w:t xml:space="preserve"> כי השליש הוא מעוט</w:t>
      </w:r>
      <w:r>
        <w:rPr>
          <w:rFonts w:hint="cs"/>
          <w:rtl/>
        </w:rPr>
        <w:t>,</w:t>
      </w:r>
      <w:r>
        <w:rPr>
          <w:rtl/>
        </w:rPr>
        <w:t xml:space="preserve"> מאחר שהעיקר המצוה היא גשמי</w:t>
      </w:r>
      <w:r>
        <w:rPr>
          <w:rFonts w:hint="cs"/>
          <w:rtl/>
        </w:rPr>
        <w:t>,</w:t>
      </w:r>
      <w:r>
        <w:rPr>
          <w:rtl/>
        </w:rPr>
        <w:t xml:space="preserve"> אין צריך רק שיהיה המעוט מהודר</w:t>
      </w:r>
      <w:r>
        <w:rPr>
          <w:rFonts w:hint="cs"/>
          <w:rtl/>
        </w:rPr>
        <w:t>,</w:t>
      </w:r>
      <w:r>
        <w:rPr>
          <w:rtl/>
        </w:rPr>
        <w:t xml:space="preserve"> ולכך הדור מצוה עד שליש. ומפני כך נקראת המצוה </w:t>
      </w:r>
      <w:r>
        <w:rPr>
          <w:rFonts w:hint="cs"/>
          <w:rtl/>
        </w:rPr>
        <w:t>'</w:t>
      </w:r>
      <w:r>
        <w:rPr>
          <w:rtl/>
        </w:rPr>
        <w:t>נר</w:t>
      </w:r>
      <w:r>
        <w:rPr>
          <w:rFonts w:hint="cs"/>
          <w:rtl/>
        </w:rPr>
        <w:t>',</w:t>
      </w:r>
      <w:r>
        <w:rPr>
          <w:rtl/>
        </w:rPr>
        <w:t xml:space="preserve"> שנא</w:t>
      </w:r>
      <w:r>
        <w:rPr>
          <w:rFonts w:hint="cs"/>
          <w:rtl/>
        </w:rPr>
        <w:t>מר</w:t>
      </w:r>
      <w:r>
        <w:rPr>
          <w:rtl/>
        </w:rPr>
        <w:t xml:space="preserve"> </w:t>
      </w:r>
      <w:r>
        <w:rPr>
          <w:rFonts w:hint="cs"/>
          <w:rtl/>
        </w:rPr>
        <w:t>[משלי ו, כג]</w:t>
      </w:r>
      <w:r>
        <w:rPr>
          <w:rtl/>
        </w:rPr>
        <w:t xml:space="preserve"> </w:t>
      </w:r>
      <w:r>
        <w:rPr>
          <w:rFonts w:hint="cs"/>
          <w:rtl/>
        </w:rPr>
        <w:t>'</w:t>
      </w:r>
      <w:r>
        <w:rPr>
          <w:rtl/>
        </w:rPr>
        <w:t>נר מצוה ותורה אור</w:t>
      </w:r>
      <w:r>
        <w:rPr>
          <w:rFonts w:hint="cs"/>
          <w:rtl/>
        </w:rPr>
        <w:t>'.</w:t>
      </w:r>
      <w:r>
        <w:rPr>
          <w:rtl/>
        </w:rPr>
        <w:t xml:space="preserve"> פי</w:t>
      </w:r>
      <w:r>
        <w:rPr>
          <w:rFonts w:hint="cs"/>
          <w:rtl/>
        </w:rPr>
        <w:t>רוש</w:t>
      </w:r>
      <w:r>
        <w:rPr>
          <w:rtl/>
        </w:rPr>
        <w:t xml:space="preserve"> כי התורה היא שכלית לגמרי</w:t>
      </w:r>
      <w:r>
        <w:rPr>
          <w:rFonts w:hint="cs"/>
          <w:rtl/>
        </w:rPr>
        <w:t>,</w:t>
      </w:r>
      <w:r>
        <w:rPr>
          <w:rtl/>
        </w:rPr>
        <w:t xml:space="preserve"> ואינה גשמית</w:t>
      </w:r>
      <w:r>
        <w:rPr>
          <w:rFonts w:hint="cs"/>
          <w:rtl/>
        </w:rPr>
        <w:t>.</w:t>
      </w:r>
      <w:r>
        <w:rPr>
          <w:rtl/>
        </w:rPr>
        <w:t xml:space="preserve"> ולכך היא כמו אור</w:t>
      </w:r>
      <w:r>
        <w:rPr>
          <w:rFonts w:hint="cs"/>
          <w:rtl/>
        </w:rPr>
        <w:t>,</w:t>
      </w:r>
      <w:r>
        <w:rPr>
          <w:rtl/>
        </w:rPr>
        <w:t xml:space="preserve"> שהרי האור אינו גשמי</w:t>
      </w:r>
      <w:r>
        <w:rPr>
          <w:rFonts w:hint="cs"/>
          <w:rtl/>
        </w:rPr>
        <w:t>.</w:t>
      </w:r>
      <w:r>
        <w:rPr>
          <w:rtl/>
        </w:rPr>
        <w:t xml:space="preserve"> אבל המצוה היא נר</w:t>
      </w:r>
      <w:r>
        <w:rPr>
          <w:rFonts w:hint="cs"/>
          <w:rtl/>
        </w:rPr>
        <w:t>,</w:t>
      </w:r>
      <w:r>
        <w:rPr>
          <w:rtl/>
        </w:rPr>
        <w:t xml:space="preserve"> כי הנר הוא דבר גשמי</w:t>
      </w:r>
      <w:r>
        <w:rPr>
          <w:rFonts w:hint="cs"/>
          <w:rtl/>
        </w:rPr>
        <w:t>,</w:t>
      </w:r>
      <w:r>
        <w:rPr>
          <w:rtl/>
        </w:rPr>
        <w:t xml:space="preserve"> שיש בו פתילה ושמן</w:t>
      </w:r>
      <w:r>
        <w:rPr>
          <w:rFonts w:hint="cs"/>
          <w:rtl/>
        </w:rPr>
        <w:t>,</w:t>
      </w:r>
      <w:r>
        <w:rPr>
          <w:rtl/>
        </w:rPr>
        <w:t xml:space="preserve"> שהוא דבר גשמי</w:t>
      </w:r>
      <w:r>
        <w:rPr>
          <w:rFonts w:hint="cs"/>
          <w:rtl/>
        </w:rPr>
        <w:t>,</w:t>
      </w:r>
      <w:r>
        <w:rPr>
          <w:rtl/>
        </w:rPr>
        <w:t xml:space="preserve"> והאור נתלה בדבר גשמי</w:t>
      </w:r>
      <w:r>
        <w:rPr>
          <w:rFonts w:hint="cs"/>
          <w:rtl/>
        </w:rPr>
        <w:t>.</w:t>
      </w:r>
      <w:r>
        <w:rPr>
          <w:rtl/>
        </w:rPr>
        <w:t xml:space="preserve"> לכך המצוה היא דבר גשמי, ודבר אלקי במה שהיא מצוה אלקית</w:t>
      </w:r>
      <w:r>
        <w:rPr>
          <w:rFonts w:hint="cs"/>
          <w:rtl/>
        </w:rPr>
        <w:t xml:space="preserve">". ועוד אודות החילוק בין תורה למצות, ראה למעלה הקדמה שניה הערה 46, פ"ט הערה 305, פי"ב הערה 136, ולהלן פכ"ט הערה 76.  </w:t>
      </w:r>
    </w:p>
  </w:footnote>
  <w:footnote w:id="73">
    <w:p w:rsidR="086F6980" w:rsidRDefault="086F6980" w:rsidP="08BD0512">
      <w:pPr>
        <w:pStyle w:val="FootnoteText"/>
        <w:rPr>
          <w:rFonts w:hint="cs"/>
          <w:rtl/>
        </w:rPr>
      </w:pPr>
      <w:r>
        <w:rPr>
          <w:rtl/>
        </w:rPr>
        <w:t>&lt;</w:t>
      </w:r>
      <w:r>
        <w:rPr>
          <w:rStyle w:val="FootnoteReference"/>
        </w:rPr>
        <w:footnoteRef/>
      </w:r>
      <w:r>
        <w:rPr>
          <w:rtl/>
        </w:rPr>
        <w:t>&gt;</w:t>
      </w:r>
      <w:r>
        <w:rPr>
          <w:rFonts w:hint="cs"/>
          <w:rtl/>
        </w:rPr>
        <w:t xml:space="preserve"> לפנינו בשמו"ר [ב, ה] מופיע רק חלק מהמאמר [ללא כל הפסוקים שמובאים כאן], ובשמו של רבי ינאי, ולא מצאתי המדרש כפי שמובא כאן. </w:t>
      </w:r>
    </w:p>
  </w:footnote>
  <w:footnote w:id="74">
    <w:p w:rsidR="086F6980" w:rsidRDefault="086F6980" w:rsidP="083950B4">
      <w:pPr>
        <w:pStyle w:val="FootnoteText"/>
        <w:rPr>
          <w:rFonts w:hint="cs"/>
        </w:rPr>
      </w:pPr>
      <w:r>
        <w:rPr>
          <w:rtl/>
        </w:rPr>
        <w:t>&lt;</w:t>
      </w:r>
      <w:r>
        <w:rPr>
          <w:rStyle w:val="FootnoteReference"/>
        </w:rPr>
        <w:footnoteRef/>
      </w:r>
      <w:r>
        <w:rPr>
          <w:rtl/>
        </w:rPr>
        <w:t>&gt;</w:t>
      </w:r>
      <w:r>
        <w:rPr>
          <w:rFonts w:hint="cs"/>
          <w:rtl/>
        </w:rPr>
        <w:t xml:space="preserve"> "דורש 'תמתי' תאומתי, מלשון תאומים" [פירוש מהרז"ו שמו"ר ב, ה]. וראה בסמוך הערה 76.</w:t>
      </w:r>
    </w:p>
  </w:footnote>
  <w:footnote w:id="75">
    <w:p w:rsidR="086F6980" w:rsidRDefault="086F6980" w:rsidP="08E91991">
      <w:pPr>
        <w:pStyle w:val="FootnoteText"/>
        <w:rPr>
          <w:rFonts w:hint="cs"/>
        </w:rPr>
      </w:pPr>
      <w:r>
        <w:rPr>
          <w:rtl/>
        </w:rPr>
        <w:t>&lt;</w:t>
      </w:r>
      <w:r>
        <w:rPr>
          <w:rStyle w:val="FootnoteReference"/>
        </w:rPr>
        <w:footnoteRef/>
      </w:r>
      <w:r>
        <w:rPr>
          <w:rtl/>
        </w:rPr>
        <w:t>&gt;</w:t>
      </w:r>
      <w:r>
        <w:rPr>
          <w:rFonts w:hint="cs"/>
          <w:rtl/>
        </w:rPr>
        <w:t xml:space="preserve"> "עלה ועלול" פירושם בורא ונברא, אב ותולדה, סבה ומסובב. וזהו היחס שבין הקב"ה לישראל, שישראל הם עלולים בעצם מהקב"ה, יותר משאר כל הנמצאים. וזהו יסוד נפוץ ביותר בספריו, ונביא כאן רק את המקומות שבהם הזכיר יסוד זה בספר הגבורות. וכגון, להלן בפרק זה [לפני ציון 131] כתב: "</w:t>
      </w:r>
      <w:r>
        <w:rPr>
          <w:rtl/>
        </w:rPr>
        <w:t>ישראל הם העלולים הראשונים ממנו</w:t>
      </w:r>
      <w:r>
        <w:rPr>
          <w:rFonts w:hint="cs"/>
          <w:rtl/>
        </w:rPr>
        <w:t>,</w:t>
      </w:r>
      <w:r>
        <w:rPr>
          <w:rtl/>
        </w:rPr>
        <w:t xml:space="preserve"> מתיחסים אליו יתברך</w:t>
      </w:r>
      <w:r>
        <w:rPr>
          <w:rFonts w:hint="cs"/>
          <w:rtl/>
        </w:rPr>
        <w:t>,</w:t>
      </w:r>
      <w:r>
        <w:rPr>
          <w:rtl/>
        </w:rPr>
        <w:t xml:space="preserve"> כמו שהתבאר כמה פעמים</w:t>
      </w:r>
      <w:r>
        <w:rPr>
          <w:rFonts w:hint="cs"/>
          <w:rtl/>
        </w:rPr>
        <w:t>.</w:t>
      </w:r>
      <w:r>
        <w:rPr>
          <w:rtl/>
        </w:rPr>
        <w:t xml:space="preserve"> ולפיכך השם יתברך נגלה בעולמו כפי המציאות שיש לישראל</w:t>
      </w:r>
      <w:r>
        <w:rPr>
          <w:rFonts w:hint="cs"/>
          <w:rtl/>
        </w:rPr>
        <w:t>,</w:t>
      </w:r>
      <w:r>
        <w:rPr>
          <w:rtl/>
        </w:rPr>
        <w:t xml:space="preserve"> וכפי מדריגת ישראל</w:t>
      </w:r>
      <w:r>
        <w:rPr>
          <w:rFonts w:hint="cs"/>
          <w:rtl/>
        </w:rPr>
        <w:t>.</w:t>
      </w:r>
      <w:r>
        <w:rPr>
          <w:rtl/>
        </w:rPr>
        <w:t xml:space="preserve"> ואם ישראל במעלה החשובה והגדולה</w:t>
      </w:r>
      <w:r>
        <w:rPr>
          <w:rFonts w:hint="cs"/>
          <w:rtl/>
        </w:rPr>
        <w:t>,</w:t>
      </w:r>
      <w:r>
        <w:rPr>
          <w:rtl/>
        </w:rPr>
        <w:t xml:space="preserve"> אז השם יתברך נאמר עליו כפי שהם ישראל</w:t>
      </w:r>
      <w:r>
        <w:rPr>
          <w:rFonts w:hint="cs"/>
          <w:rtl/>
        </w:rPr>
        <w:t>.</w:t>
      </w:r>
      <w:r>
        <w:rPr>
          <w:rtl/>
        </w:rPr>
        <w:t xml:space="preserve"> ואם הם בשפלות</w:t>
      </w:r>
      <w:r>
        <w:rPr>
          <w:rFonts w:hint="cs"/>
          <w:rtl/>
        </w:rPr>
        <w:t>,</w:t>
      </w:r>
      <w:r>
        <w:rPr>
          <w:rtl/>
        </w:rPr>
        <w:t xml:space="preserve"> מאחר שהוא יתברך שמו מתיחס אל ישראל</w:t>
      </w:r>
      <w:r>
        <w:rPr>
          <w:rFonts w:hint="cs"/>
          <w:rtl/>
        </w:rPr>
        <w:t>,</w:t>
      </w:r>
      <w:r>
        <w:rPr>
          <w:rtl/>
        </w:rPr>
        <w:t xml:space="preserve"> לכך נמצא ונגלה על עולמו כפי מדריגת ישראל</w:t>
      </w:r>
      <w:r>
        <w:rPr>
          <w:rFonts w:hint="cs"/>
          <w:rtl/>
        </w:rPr>
        <w:t>". ולהלן פכ"ט [לאחר ציון 34] כתב: "</w:t>
      </w:r>
      <w:r>
        <w:rPr>
          <w:rtl/>
        </w:rPr>
        <w:t>כלל הדבר</w:t>
      </w:r>
      <w:r>
        <w:rPr>
          <w:rFonts w:hint="cs"/>
          <w:rtl/>
        </w:rPr>
        <w:t>,</w:t>
      </w:r>
      <w:r>
        <w:rPr>
          <w:rtl/>
        </w:rPr>
        <w:t xml:space="preserve"> כי </w:t>
      </w:r>
      <w:r>
        <w:rPr>
          <w:rFonts w:hint="cs"/>
          <w:rtl/>
        </w:rPr>
        <w:t>'</w:t>
      </w:r>
      <w:r>
        <w:rPr>
          <w:rtl/>
        </w:rPr>
        <w:t>בני בכורי</w:t>
      </w:r>
      <w:r>
        <w:rPr>
          <w:rFonts w:hint="cs"/>
          <w:rtl/>
        </w:rPr>
        <w:t>' [שמות ד, כב]</w:t>
      </w:r>
      <w:r>
        <w:rPr>
          <w:rtl/>
        </w:rPr>
        <w:t xml:space="preserve"> רצה לומר כי ישראל הם עלולים מן השם יתברך, כמו שהבן הוא עלול מן האב, והם עלולים ראשונה אל השם יתברך</w:t>
      </w:r>
      <w:r>
        <w:rPr>
          <w:rFonts w:hint="cs"/>
          <w:rtl/>
        </w:rPr>
        <w:t>,</w:t>
      </w:r>
      <w:r>
        <w:rPr>
          <w:rtl/>
        </w:rPr>
        <w:t xml:space="preserve"> לכך קראם </w:t>
      </w:r>
      <w:r>
        <w:rPr>
          <w:rFonts w:hint="cs"/>
          <w:rtl/>
        </w:rPr>
        <w:t>'</w:t>
      </w:r>
      <w:r>
        <w:rPr>
          <w:rtl/>
        </w:rPr>
        <w:t>בני בכורי</w:t>
      </w:r>
      <w:r>
        <w:rPr>
          <w:rFonts w:hint="cs"/>
          <w:rtl/>
        </w:rPr>
        <w:t>'". וכן כתב להלן פרקים מז, סז, וסח, ויובאו בסמוך בהערה 77. ולהלן פס"ט כתב: "</w:t>
      </w:r>
      <w:r>
        <w:rPr>
          <w:rtl/>
        </w:rPr>
        <w:t>היה ירא אברהם כי יתרחקו בניו מן השם יתברך בסבת חטאם</w:t>
      </w:r>
      <w:r>
        <w:rPr>
          <w:rFonts w:hint="cs"/>
          <w:rtl/>
        </w:rPr>
        <w:t>,</w:t>
      </w:r>
      <w:r>
        <w:rPr>
          <w:rtl/>
        </w:rPr>
        <w:t xml:space="preserve"> ויהיה עושה להם כמו שעשה לדור המבול ודור הפלגה</w:t>
      </w:r>
      <w:r>
        <w:rPr>
          <w:rFonts w:hint="cs"/>
          <w:rtl/>
        </w:rPr>
        <w:t xml:space="preserve"> [מגילה לא:],</w:t>
      </w:r>
      <w:r>
        <w:rPr>
          <w:rtl/>
        </w:rPr>
        <w:t xml:space="preserve"> שבשביל חטאם נתרחקו מן השם יתברך</w:t>
      </w:r>
      <w:r>
        <w:rPr>
          <w:rFonts w:hint="cs"/>
          <w:rtl/>
        </w:rPr>
        <w:t>,</w:t>
      </w:r>
      <w:r>
        <w:rPr>
          <w:rtl/>
        </w:rPr>
        <w:t xml:space="preserve"> ונדחו ממנו יתברך</w:t>
      </w:r>
      <w:r>
        <w:rPr>
          <w:rFonts w:hint="cs"/>
          <w:rtl/>
        </w:rPr>
        <w:t>.</w:t>
      </w:r>
      <w:r>
        <w:rPr>
          <w:rtl/>
        </w:rPr>
        <w:t xml:space="preserve"> אמר </w:t>
      </w:r>
      <w:r>
        <w:rPr>
          <w:rFonts w:hint="cs"/>
          <w:rtl/>
        </w:rPr>
        <w:t xml:space="preserve">[הקב"ה לאברהם], </w:t>
      </w:r>
      <w:r>
        <w:rPr>
          <w:rtl/>
        </w:rPr>
        <w:t>שבשביל הקרבנות</w:t>
      </w:r>
      <w:r>
        <w:rPr>
          <w:rFonts w:hint="cs"/>
          <w:rtl/>
        </w:rPr>
        <w:t>,</w:t>
      </w:r>
      <w:r>
        <w:rPr>
          <w:rtl/>
        </w:rPr>
        <w:t xml:space="preserve"> שהם השבת העלול אל עלתו</w:t>
      </w:r>
      <w:r>
        <w:rPr>
          <w:rFonts w:hint="cs"/>
          <w:rtl/>
        </w:rPr>
        <w:t>,</w:t>
      </w:r>
      <w:r>
        <w:rPr>
          <w:rtl/>
        </w:rPr>
        <w:t xml:space="preserve"> אי אפשר שיהיה נעשה להם כמו שנעשה לדור המבול ודור הפלגה</w:t>
      </w:r>
      <w:r>
        <w:rPr>
          <w:rFonts w:hint="cs"/>
          <w:rtl/>
        </w:rPr>
        <w:t>,</w:t>
      </w:r>
      <w:r>
        <w:rPr>
          <w:rtl/>
        </w:rPr>
        <w:t xml:space="preserve"> שהם נתרחקו מן העלה</w:t>
      </w:r>
      <w:r>
        <w:rPr>
          <w:rFonts w:hint="cs"/>
          <w:rtl/>
        </w:rPr>
        <w:t>.</w:t>
      </w:r>
      <w:r>
        <w:rPr>
          <w:rtl/>
        </w:rPr>
        <w:t xml:space="preserve"> וישראל</w:t>
      </w:r>
      <w:r>
        <w:rPr>
          <w:rFonts w:hint="cs"/>
          <w:rtl/>
        </w:rPr>
        <w:t>,</w:t>
      </w:r>
      <w:r>
        <w:rPr>
          <w:rtl/>
        </w:rPr>
        <w:t xml:space="preserve"> מפני שראוי לישראל הקרבנות מפני שהם עלולים בעצמם</w:t>
      </w:r>
      <w:r>
        <w:rPr>
          <w:rFonts w:hint="cs"/>
          <w:rtl/>
        </w:rPr>
        <w:t>,</w:t>
      </w:r>
      <w:r>
        <w:rPr>
          <w:rtl/>
        </w:rPr>
        <w:t xml:space="preserve"> וכל עלול כמו שבא ממנו</w:t>
      </w:r>
      <w:r>
        <w:rPr>
          <w:rFonts w:hint="cs"/>
          <w:rtl/>
        </w:rPr>
        <w:t>,</w:t>
      </w:r>
      <w:r>
        <w:rPr>
          <w:rtl/>
        </w:rPr>
        <w:t xml:space="preserve"> יש לו השבה אל עלתו</w:t>
      </w:r>
      <w:r>
        <w:rPr>
          <w:rFonts w:hint="cs"/>
          <w:rtl/>
        </w:rPr>
        <w:t>,</w:t>
      </w:r>
      <w:r>
        <w:rPr>
          <w:rtl/>
        </w:rPr>
        <w:t xml:space="preserve"> ולא יתרחקו</w:t>
      </w:r>
      <w:r>
        <w:rPr>
          <w:rFonts w:hint="cs"/>
          <w:rtl/>
        </w:rPr>
        <w:t>.</w:t>
      </w:r>
      <w:r>
        <w:rPr>
          <w:rtl/>
        </w:rPr>
        <w:t xml:space="preserve"> כי אף אם מתרחקים ממנו בשביל חטא מה במקרה, מ</w:t>
      </w:r>
      <w:r>
        <w:rPr>
          <w:rFonts w:hint="cs"/>
          <w:rtl/>
        </w:rPr>
        <w:t>כל מקום</w:t>
      </w:r>
      <w:r>
        <w:rPr>
          <w:rtl/>
        </w:rPr>
        <w:t xml:space="preserve"> כאשר הקרבן הוא השבת העלול אל עלתו</w:t>
      </w:r>
      <w:r>
        <w:rPr>
          <w:rFonts w:hint="cs"/>
          <w:rtl/>
        </w:rPr>
        <w:t>,</w:t>
      </w:r>
      <w:r>
        <w:rPr>
          <w:rtl/>
        </w:rPr>
        <w:t xml:space="preserve"> הרי ישראל הם אל השם יתברך</w:t>
      </w:r>
      <w:r>
        <w:rPr>
          <w:rFonts w:hint="cs"/>
          <w:rtl/>
        </w:rPr>
        <w:t>,</w:t>
      </w:r>
      <w:r>
        <w:rPr>
          <w:rtl/>
        </w:rPr>
        <w:t xml:space="preserve"> ואינם נפרדים ממנו ית</w:t>
      </w:r>
      <w:r>
        <w:rPr>
          <w:rFonts w:hint="cs"/>
          <w:rtl/>
        </w:rPr>
        <w:t>ברך,</w:t>
      </w:r>
      <w:r>
        <w:rPr>
          <w:rtl/>
        </w:rPr>
        <w:t xml:space="preserve"> ותבין דברים אלו</w:t>
      </w:r>
      <w:r>
        <w:rPr>
          <w:rFonts w:hint="cs"/>
          <w:rtl/>
        </w:rPr>
        <w:t>". וראה להלן פכ"ט הערה 35.</w:t>
      </w:r>
    </w:p>
  </w:footnote>
  <w:footnote w:id="76">
    <w:p w:rsidR="086F6980" w:rsidRDefault="086F6980" w:rsidP="083A7359">
      <w:pPr>
        <w:pStyle w:val="FootnoteText"/>
        <w:rPr>
          <w:rFonts w:hint="cs"/>
          <w:rtl/>
        </w:rPr>
      </w:pPr>
      <w:r>
        <w:rPr>
          <w:rtl/>
        </w:rPr>
        <w:t>&lt;</w:t>
      </w:r>
      <w:r>
        <w:rPr>
          <w:rStyle w:val="FootnoteReference"/>
        </w:rPr>
        <w:footnoteRef/>
      </w:r>
      <w:r>
        <w:rPr>
          <w:rtl/>
        </w:rPr>
        <w:t>&gt;</w:t>
      </w:r>
      <w:r>
        <w:rPr>
          <w:rFonts w:hint="cs"/>
          <w:rtl/>
        </w:rPr>
        <w:t xml:space="preserve"> לשונו בבאר הגולה באר הרביעי [תקנא.]: "העולם הזה, שהוא עלול מן העילה, הוא השם יתברך, </w:t>
      </w:r>
      <w:r>
        <w:rPr>
          <w:rtl/>
        </w:rPr>
        <w:t>יש לעלול הזה שתי בחינות; הבחינה האחת, מפני שהוא יתברך עילה, לכך יש לו לעלול חבור וקירוב אל העילה, כמו שיש לבן חבור וצירוף אל האב שבא ממנו, וכך הש</w:t>
      </w:r>
      <w:r>
        <w:rPr>
          <w:rFonts w:hint="cs"/>
          <w:rtl/>
        </w:rPr>
        <w:t>ם יתברך</w:t>
      </w:r>
      <w:r>
        <w:rPr>
          <w:rtl/>
        </w:rPr>
        <w:t xml:space="preserve"> שהוא עילה אל העולם, יש אל העולם קירוב אל העילה. הבחינה השנית, מצד שהש</w:t>
      </w:r>
      <w:r>
        <w:rPr>
          <w:rFonts w:hint="cs"/>
          <w:rtl/>
        </w:rPr>
        <w:t>ם יתברך</w:t>
      </w:r>
      <w:r>
        <w:rPr>
          <w:rtl/>
        </w:rPr>
        <w:t xml:space="preserve"> עילה, והעולם הוא עלול, בודאי העילה הוא נבדל מן העלול, שזה עילה וזה עלול. ואלו שתי בחינות שהם מחולקות הם בעולם בכלל, והשמים שהם עלולים יש בהם הבחינה הראשונה, שיש להם קירוב וחבור יותר אל הש</w:t>
      </w:r>
      <w:r>
        <w:rPr>
          <w:rFonts w:hint="cs"/>
          <w:rtl/>
        </w:rPr>
        <w:t>ם יתברך</w:t>
      </w:r>
      <w:r>
        <w:rPr>
          <w:rtl/>
        </w:rPr>
        <w:t>, מצד שהוא יתברך עילתם. והארץ יש לה הבחינה השנית, שהשם יתברך נבדל מהם מצד שהוא יתברך עילה, והעולם הוא עלול</w:t>
      </w:r>
      <w:r>
        <w:rPr>
          <w:rFonts w:hint="cs"/>
          <w:rtl/>
        </w:rPr>
        <w:t>" [הובא בחלקו למעלה הקדמה ראשונה הערה 74, פ"כ הערה 89, ולהלן הערה 108]. ובהמשך הבאר שם [תקנז:] כתב: "</w:t>
      </w:r>
      <w:r>
        <w:rPr>
          <w:rtl/>
        </w:rPr>
        <w:t>אין מלך בלא אשר מולך עליו</w:t>
      </w:r>
      <w:r>
        <w:rPr>
          <w:rFonts w:hint="cs"/>
          <w:rtl/>
        </w:rPr>
        <w:t>,</w:t>
      </w:r>
      <w:r>
        <w:rPr>
          <w:rtl/>
        </w:rPr>
        <w:t xml:space="preserve"> כי אין עילה בלא עלול</w:t>
      </w:r>
      <w:r>
        <w:rPr>
          <w:rFonts w:hint="cs"/>
          <w:rtl/>
        </w:rPr>
        <w:t>" [הובא למעלה הקדמה שניה הערה 85]. ובנצח ישראל פמ"ב [תשכט.] כתב: "</w:t>
      </w:r>
      <w:r>
        <w:rPr>
          <w:rtl/>
        </w:rPr>
        <w:t>כי במה שהעלול הוא מן העלה, יש כאן צירוף העלה אל העלול, כמו צירוף בן אל האב</w:t>
      </w:r>
      <w:r>
        <w:rPr>
          <w:rFonts w:hint="cs"/>
          <w:rtl/>
        </w:rPr>
        <w:t xml:space="preserve">, ובבחינה זאת יש כאן צירוף גמור". </w:t>
      </w:r>
      <w:r>
        <w:rPr>
          <w:rtl/>
        </w:rPr>
        <w:t>ובח"א לב"ב צט. [ג, קכב</w:t>
      </w:r>
      <w:r>
        <w:rPr>
          <w:rFonts w:hint="cs"/>
          <w:rtl/>
        </w:rPr>
        <w:t>:</w:t>
      </w:r>
      <w:r>
        <w:rPr>
          <w:rtl/>
        </w:rPr>
        <w:t>] כתב: "כי העלה והעלול מצטרפים ביחד, כמו שתראה האב והבן שהם מצטרפים, ויש להם חבור ביחד".</w:t>
      </w:r>
      <w:r>
        <w:rPr>
          <w:rFonts w:hint="cs"/>
          <w:rtl/>
        </w:rPr>
        <w:t xml:space="preserve"> ובנתיב התורה פט"ז [תרנו:] כתב: "העבד יש לו צירוף אל האדון, והאדון יש לו צירוף וחבור גם כן אל אשר עבד אליו". וראה עוד ח"א לכתובות צו. [א, קס.], </w:t>
      </w:r>
      <w:r>
        <w:rPr>
          <w:rtl/>
        </w:rPr>
        <w:t>גו"א דברים פ"י הערה 34, נצח ישראל פי"ט הערה 64, שם פל"ח הערה 46, שם פנ"ו הערה 77, תפארת ישראל פל"ה הערה 30, באר הגולה באר הרביעי הערות 1378, 1421</w:t>
      </w:r>
      <w:r>
        <w:rPr>
          <w:rFonts w:hint="cs"/>
          <w:rtl/>
        </w:rPr>
        <w:t>, ונר מצוה ח"א הערה 223</w:t>
      </w:r>
      <w:r>
        <w:rPr>
          <w:rtl/>
        </w:rPr>
        <w:t>.</w:t>
      </w:r>
      <w:r>
        <w:rPr>
          <w:rFonts w:hint="cs"/>
          <w:rtl/>
        </w:rPr>
        <w:t xml:space="preserve">  </w:t>
      </w:r>
    </w:p>
  </w:footnote>
  <w:footnote w:id="77">
    <w:p w:rsidR="086F6980" w:rsidRDefault="086F6980" w:rsidP="08D70A35">
      <w:pPr>
        <w:pStyle w:val="FootnoteText"/>
        <w:rPr>
          <w:rFonts w:hint="cs"/>
        </w:rPr>
      </w:pPr>
      <w:r>
        <w:rPr>
          <w:rtl/>
        </w:rPr>
        <w:t>&lt;</w:t>
      </w:r>
      <w:r>
        <w:rPr>
          <w:rStyle w:val="FootnoteReference"/>
        </w:rPr>
        <w:footnoteRef/>
      </w:r>
      <w:r>
        <w:rPr>
          <w:rtl/>
        </w:rPr>
        <w:t>&gt;</w:t>
      </w:r>
      <w:r>
        <w:rPr>
          <w:rFonts w:hint="cs"/>
          <w:rtl/>
        </w:rPr>
        <w:t xml:space="preserve"> ועל כך נאמר [שיה"ש ה, ב] "</w:t>
      </w:r>
      <w:r>
        <w:rPr>
          <w:rtl/>
        </w:rPr>
        <w:t>קול דודי דופק פתחי לי אח</w:t>
      </w:r>
      <w:r>
        <w:rPr>
          <w:rFonts w:hint="cs"/>
          <w:rtl/>
        </w:rPr>
        <w:t>ו</w:t>
      </w:r>
      <w:r>
        <w:rPr>
          <w:rtl/>
        </w:rPr>
        <w:t xml:space="preserve">תי רעיתי יונתי תמתי </w:t>
      </w:r>
      <w:r>
        <w:rPr>
          <w:rFonts w:hint="cs"/>
          <w:rtl/>
        </w:rPr>
        <w:t>וגו'", ו"אחות" הוא מלשון אחוי וחבור, וכפי שכתב בבאר הגולה הבאר הששי [קמא.]: "</w:t>
      </w:r>
      <w:r>
        <w:rPr>
          <w:rtl/>
        </w:rPr>
        <w:t>אחותו היא עמו כמו בשר אחד לגמרי</w:t>
      </w:r>
      <w:r>
        <w:rPr>
          <w:rFonts w:hint="cs"/>
          <w:rtl/>
        </w:rPr>
        <w:t>,</w:t>
      </w:r>
      <w:r>
        <w:rPr>
          <w:rtl/>
        </w:rPr>
        <w:t xml:space="preserve"> אבל האב והבן או הבת</w:t>
      </w:r>
      <w:r>
        <w:rPr>
          <w:rFonts w:hint="cs"/>
          <w:rtl/>
        </w:rPr>
        <w:t>,</w:t>
      </w:r>
      <w:r>
        <w:rPr>
          <w:rtl/>
        </w:rPr>
        <w:t xml:space="preserve"> במה שזהו האב וזהו תולדה</w:t>
      </w:r>
      <w:r>
        <w:rPr>
          <w:rFonts w:hint="cs"/>
          <w:rtl/>
        </w:rPr>
        <w:t>,</w:t>
      </w:r>
      <w:r>
        <w:rPr>
          <w:rtl/>
        </w:rPr>
        <w:t xml:space="preserve"> יש להם הבדל</w:t>
      </w:r>
      <w:r>
        <w:rPr>
          <w:rFonts w:hint="cs"/>
          <w:rtl/>
        </w:rPr>
        <w:t>,</w:t>
      </w:r>
      <w:r>
        <w:rPr>
          <w:rtl/>
        </w:rPr>
        <w:t xml:space="preserve"> ואינם שוים</w:t>
      </w:r>
      <w:r>
        <w:rPr>
          <w:rFonts w:hint="cs"/>
          <w:rtl/>
        </w:rPr>
        <w:t>.</w:t>
      </w:r>
      <w:r>
        <w:rPr>
          <w:rtl/>
        </w:rPr>
        <w:t xml:space="preserve"> אבל האח והאחות הם שוים</w:t>
      </w:r>
      <w:r>
        <w:rPr>
          <w:rFonts w:hint="cs"/>
          <w:rtl/>
        </w:rPr>
        <w:t>,</w:t>
      </w:r>
      <w:r>
        <w:rPr>
          <w:rtl/>
        </w:rPr>
        <w:t xml:space="preserve"> לכך לשון </w:t>
      </w:r>
      <w:r>
        <w:rPr>
          <w:rFonts w:hint="cs"/>
          <w:rtl/>
        </w:rPr>
        <w:t>'</w:t>
      </w:r>
      <w:r>
        <w:rPr>
          <w:rtl/>
        </w:rPr>
        <w:t>אח</w:t>
      </w:r>
      <w:r>
        <w:rPr>
          <w:rFonts w:hint="cs"/>
          <w:rtl/>
        </w:rPr>
        <w:t>'</w:t>
      </w:r>
      <w:r>
        <w:rPr>
          <w:rtl/>
        </w:rPr>
        <w:t xml:space="preserve"> ו</w:t>
      </w:r>
      <w:r>
        <w:rPr>
          <w:rFonts w:hint="cs"/>
          <w:rtl/>
        </w:rPr>
        <w:t>'</w:t>
      </w:r>
      <w:r>
        <w:rPr>
          <w:rtl/>
        </w:rPr>
        <w:t>אחות</w:t>
      </w:r>
      <w:r>
        <w:rPr>
          <w:rFonts w:hint="cs"/>
          <w:rtl/>
        </w:rPr>
        <w:t>'</w:t>
      </w:r>
      <w:r>
        <w:rPr>
          <w:rtl/>
        </w:rPr>
        <w:t xml:space="preserve"> מלשון אחוי</w:t>
      </w:r>
      <w:r>
        <w:rPr>
          <w:rFonts w:hint="cs"/>
          <w:rtl/>
        </w:rPr>
        <w:t>". ובח"א לשבת קמה: [א, עז.] כתב: "</w:t>
      </w:r>
      <w:r>
        <w:rPr>
          <w:rtl/>
        </w:rPr>
        <w:t xml:space="preserve">כי </w:t>
      </w:r>
      <w:r>
        <w:rPr>
          <w:rFonts w:hint="cs"/>
          <w:rtl/>
        </w:rPr>
        <w:t>'</w:t>
      </w:r>
      <w:r>
        <w:rPr>
          <w:rtl/>
        </w:rPr>
        <w:t>אחות</w:t>
      </w:r>
      <w:r>
        <w:rPr>
          <w:rFonts w:hint="cs"/>
          <w:rtl/>
        </w:rPr>
        <w:t>'</w:t>
      </w:r>
      <w:r>
        <w:rPr>
          <w:rtl/>
        </w:rPr>
        <w:t xml:space="preserve"> מלשון אחוי וחבור</w:t>
      </w:r>
      <w:r>
        <w:rPr>
          <w:rFonts w:hint="cs"/>
          <w:rtl/>
        </w:rPr>
        <w:t>... כי אחותך היא עצם מעצמך ובשר מבשרך... ולפיכך נקראת 'אחותך' על שם האחוי". ו"תמתי" הוא מלשון תאומים [כמבואר בהערה 73].</w:t>
      </w:r>
    </w:p>
  </w:footnote>
  <w:footnote w:id="78">
    <w:p w:rsidR="086F6980" w:rsidRDefault="086F6980" w:rsidP="08352C9D">
      <w:pPr>
        <w:pStyle w:val="FootnoteText"/>
        <w:rPr>
          <w:rFonts w:hint="cs"/>
          <w:rtl/>
        </w:rPr>
      </w:pPr>
      <w:r>
        <w:rPr>
          <w:rtl/>
        </w:rPr>
        <w:t>&lt;</w:t>
      </w:r>
      <w:r>
        <w:rPr>
          <w:rStyle w:val="FootnoteReference"/>
        </w:rPr>
        <w:footnoteRef/>
      </w:r>
      <w:r>
        <w:rPr>
          <w:rtl/>
        </w:rPr>
        <w:t>&gt;</w:t>
      </w:r>
      <w:r>
        <w:rPr>
          <w:rFonts w:hint="cs"/>
          <w:rtl/>
        </w:rPr>
        <w:t xml:space="preserve"> אודות שתואר "בנים" מורה שישראל הם עלולים לה', כן כתב בכמה מקומות, ונביא מהמקומות הנמצאים בספר הגבורות. וכגון, להלן פמ"ז כתב: "</w:t>
      </w:r>
      <w:r>
        <w:rPr>
          <w:rtl/>
        </w:rPr>
        <w:t>כאשר הוא עלול ונברא בעצם, ר</w:t>
      </w:r>
      <w:r>
        <w:rPr>
          <w:rFonts w:hint="cs"/>
          <w:rtl/>
        </w:rPr>
        <w:t>צה לומר</w:t>
      </w:r>
      <w:r>
        <w:rPr>
          <w:rtl/>
        </w:rPr>
        <w:t xml:space="preserve"> שהוא עלול בעבור עצמו</w:t>
      </w:r>
      <w:r>
        <w:rPr>
          <w:rFonts w:hint="cs"/>
          <w:rtl/>
        </w:rPr>
        <w:t>,</w:t>
      </w:r>
      <w:r>
        <w:rPr>
          <w:rtl/>
        </w:rPr>
        <w:t xml:space="preserve"> ואינו בריאה שנברא בשביל דבר זולתו</w:t>
      </w:r>
      <w:r>
        <w:rPr>
          <w:rFonts w:hint="cs"/>
          <w:rtl/>
        </w:rPr>
        <w:t>.</w:t>
      </w:r>
      <w:r>
        <w:rPr>
          <w:rtl/>
        </w:rPr>
        <w:t xml:space="preserve"> שאם לא נברא מצד עצמו</w:t>
      </w:r>
      <w:r>
        <w:rPr>
          <w:rFonts w:hint="cs"/>
          <w:rtl/>
        </w:rPr>
        <w:t>,</w:t>
      </w:r>
      <w:r>
        <w:rPr>
          <w:rtl/>
        </w:rPr>
        <w:t xml:space="preserve"> רק כדי לשמש זולתו</w:t>
      </w:r>
      <w:r>
        <w:rPr>
          <w:rFonts w:hint="cs"/>
          <w:rtl/>
        </w:rPr>
        <w:t>,</w:t>
      </w:r>
      <w:r>
        <w:rPr>
          <w:rtl/>
        </w:rPr>
        <w:t xml:space="preserve"> כמו הב</w:t>
      </w:r>
      <w:r>
        <w:rPr>
          <w:rFonts w:hint="cs"/>
          <w:rtl/>
        </w:rPr>
        <w:t>עלי חיים</w:t>
      </w:r>
      <w:r>
        <w:rPr>
          <w:rtl/>
        </w:rPr>
        <w:t xml:space="preserve"> שאינם מדברים, כיון שאינו עלול בעצם</w:t>
      </w:r>
      <w:r>
        <w:rPr>
          <w:rFonts w:hint="cs"/>
          <w:rtl/>
        </w:rPr>
        <w:t>,</w:t>
      </w:r>
      <w:r>
        <w:rPr>
          <w:rtl/>
        </w:rPr>
        <w:t xml:space="preserve"> שהם נבראים בשביל האדם</w:t>
      </w:r>
      <w:r>
        <w:rPr>
          <w:rFonts w:hint="cs"/>
          <w:rtl/>
        </w:rPr>
        <w:t>,</w:t>
      </w:r>
      <w:r>
        <w:rPr>
          <w:rtl/>
        </w:rPr>
        <w:t xml:space="preserve"> אין עליו שם עלול שיהיה משתוקק אל העלה</w:t>
      </w:r>
      <w:r>
        <w:rPr>
          <w:rFonts w:hint="cs"/>
          <w:rtl/>
        </w:rPr>
        <w:t>,</w:t>
      </w:r>
      <w:r>
        <w:rPr>
          <w:rtl/>
        </w:rPr>
        <w:t xml:space="preserve"> שלא נברא מצד עצמו</w:t>
      </w:r>
      <w:r>
        <w:rPr>
          <w:rFonts w:hint="cs"/>
          <w:rtl/>
        </w:rPr>
        <w:t>..</w:t>
      </w:r>
      <w:r>
        <w:rPr>
          <w:rtl/>
        </w:rPr>
        <w:t xml:space="preserve">. רק ישראל מה שהם נקראים </w:t>
      </w:r>
      <w:r>
        <w:rPr>
          <w:rFonts w:hint="cs"/>
          <w:rtl/>
        </w:rPr>
        <w:t>'</w:t>
      </w:r>
      <w:r>
        <w:rPr>
          <w:rtl/>
        </w:rPr>
        <w:t>בנים</w:t>
      </w:r>
      <w:r>
        <w:rPr>
          <w:rFonts w:hint="cs"/>
          <w:rtl/>
        </w:rPr>
        <w:t>'</w:t>
      </w:r>
      <w:r>
        <w:rPr>
          <w:rtl/>
        </w:rPr>
        <w:t xml:space="preserve"> </w:t>
      </w:r>
      <w:r>
        <w:rPr>
          <w:rFonts w:hint="cs"/>
          <w:rtl/>
        </w:rPr>
        <w:t xml:space="preserve">[דברים יד, א] </w:t>
      </w:r>
      <w:r>
        <w:rPr>
          <w:rtl/>
        </w:rPr>
        <w:t>אל השם יתברך</w:t>
      </w:r>
      <w:r>
        <w:rPr>
          <w:rFonts w:hint="cs"/>
          <w:rtl/>
        </w:rPr>
        <w:t>,</w:t>
      </w:r>
      <w:r>
        <w:rPr>
          <w:rtl/>
        </w:rPr>
        <w:t xml:space="preserve"> והם עלולים בעצם ממנו</w:t>
      </w:r>
      <w:r>
        <w:rPr>
          <w:rFonts w:hint="cs"/>
          <w:rtl/>
        </w:rPr>
        <w:t>.</w:t>
      </w:r>
      <w:r>
        <w:rPr>
          <w:rtl/>
        </w:rPr>
        <w:t xml:space="preserve"> לא כמו ה</w:t>
      </w:r>
      <w:r>
        <w:rPr>
          <w:rFonts w:hint="cs"/>
          <w:rtl/>
        </w:rPr>
        <w:t>אומות</w:t>
      </w:r>
      <w:r>
        <w:rPr>
          <w:rtl/>
        </w:rPr>
        <w:t xml:space="preserve"> שהם נבראים בשביל ישראל</w:t>
      </w:r>
      <w:r>
        <w:rPr>
          <w:rFonts w:hint="cs"/>
          <w:rtl/>
        </w:rPr>
        <w:t>,</w:t>
      </w:r>
      <w:r>
        <w:rPr>
          <w:rtl/>
        </w:rPr>
        <w:t xml:space="preserve"> אבל ישראל נקראו </w:t>
      </w:r>
      <w:r>
        <w:rPr>
          <w:rFonts w:hint="cs"/>
          <w:rtl/>
        </w:rPr>
        <w:t>'</w:t>
      </w:r>
      <w:r>
        <w:rPr>
          <w:rtl/>
        </w:rPr>
        <w:t>בנים</w:t>
      </w:r>
      <w:r>
        <w:rPr>
          <w:rFonts w:hint="cs"/>
          <w:rtl/>
        </w:rPr>
        <w:t>'</w:t>
      </w:r>
      <w:r>
        <w:rPr>
          <w:rtl/>
        </w:rPr>
        <w:t xml:space="preserve"> ועלולים מן השם יתברך</w:t>
      </w:r>
      <w:r>
        <w:rPr>
          <w:rFonts w:hint="cs"/>
          <w:rtl/>
        </w:rPr>
        <w:t>". ולהלן פס"ז כתב: "</w:t>
      </w:r>
      <w:r>
        <w:rPr>
          <w:rtl/>
        </w:rPr>
        <w:t>ואם אתה שואל</w:t>
      </w:r>
      <w:r>
        <w:rPr>
          <w:rFonts w:hint="cs"/>
          <w:rtl/>
        </w:rPr>
        <w:t>,</w:t>
      </w:r>
      <w:r>
        <w:rPr>
          <w:rtl/>
        </w:rPr>
        <w:t xml:space="preserve"> למה נבחרו ישראל בפרט להיות שכינתו עם ישראל</w:t>
      </w:r>
      <w:r>
        <w:rPr>
          <w:rFonts w:hint="cs"/>
          <w:rtl/>
        </w:rPr>
        <w:t>.</w:t>
      </w:r>
      <w:r>
        <w:rPr>
          <w:rtl/>
        </w:rPr>
        <w:t xml:space="preserve"> ודבר זה יש לך לדעת</w:t>
      </w:r>
      <w:r>
        <w:rPr>
          <w:rFonts w:hint="cs"/>
          <w:rtl/>
        </w:rPr>
        <w:t>,</w:t>
      </w:r>
      <w:r>
        <w:rPr>
          <w:rtl/>
        </w:rPr>
        <w:t xml:space="preserve"> כי אחר שאמרנו שסדר המציאות כך חייב שיהיה שכינתו עם העלול</w:t>
      </w:r>
      <w:r>
        <w:rPr>
          <w:rFonts w:hint="cs"/>
          <w:rtl/>
        </w:rPr>
        <w:t>,</w:t>
      </w:r>
      <w:r>
        <w:rPr>
          <w:rtl/>
        </w:rPr>
        <w:t xml:space="preserve"> וישראל הם עלולים ממנו בעצם ובראשונה</w:t>
      </w:r>
      <w:r>
        <w:rPr>
          <w:rFonts w:hint="cs"/>
          <w:rtl/>
        </w:rPr>
        <w:t>.</w:t>
      </w:r>
      <w:r>
        <w:rPr>
          <w:rtl/>
        </w:rPr>
        <w:t xml:space="preserve"> וראיה שנקראו ישראל </w:t>
      </w:r>
      <w:r>
        <w:rPr>
          <w:rFonts w:hint="cs"/>
          <w:rtl/>
        </w:rPr>
        <w:t>'</w:t>
      </w:r>
      <w:r>
        <w:rPr>
          <w:rtl/>
        </w:rPr>
        <w:t>בנים</w:t>
      </w:r>
      <w:r>
        <w:rPr>
          <w:rFonts w:hint="cs"/>
          <w:rtl/>
        </w:rPr>
        <w:t>',</w:t>
      </w:r>
      <w:r>
        <w:rPr>
          <w:rtl/>
        </w:rPr>
        <w:t xml:space="preserve"> דכתיב </w:t>
      </w:r>
      <w:r>
        <w:rPr>
          <w:rFonts w:hint="cs"/>
          <w:rtl/>
        </w:rPr>
        <w:t>[</w:t>
      </w:r>
      <w:r>
        <w:rPr>
          <w:rtl/>
        </w:rPr>
        <w:t>דברים יד</w:t>
      </w:r>
      <w:r>
        <w:rPr>
          <w:rFonts w:hint="cs"/>
          <w:rtl/>
        </w:rPr>
        <w:t>, א]</w:t>
      </w:r>
      <w:r>
        <w:rPr>
          <w:rtl/>
        </w:rPr>
        <w:t xml:space="preserve"> </w:t>
      </w:r>
      <w:r>
        <w:rPr>
          <w:rFonts w:hint="cs"/>
          <w:rtl/>
        </w:rPr>
        <w:t>'</w:t>
      </w:r>
      <w:r>
        <w:rPr>
          <w:rtl/>
        </w:rPr>
        <w:t>בנים אתם לה' אל</w:t>
      </w:r>
      <w:r>
        <w:rPr>
          <w:rFonts w:hint="cs"/>
          <w:rtl/>
        </w:rPr>
        <w:t>ק</w:t>
      </w:r>
      <w:r>
        <w:rPr>
          <w:rtl/>
        </w:rPr>
        <w:t>יכם וגו'</w:t>
      </w:r>
      <w:r>
        <w:rPr>
          <w:rFonts w:hint="cs"/>
          <w:rtl/>
        </w:rPr>
        <w:t>'.</w:t>
      </w:r>
      <w:r>
        <w:rPr>
          <w:rtl/>
        </w:rPr>
        <w:t xml:space="preserve"> כי אי אפשר לך לומר שכל האומות בשוה</w:t>
      </w:r>
      <w:r>
        <w:rPr>
          <w:rFonts w:hint="cs"/>
          <w:rtl/>
        </w:rPr>
        <w:t>,</w:t>
      </w:r>
      <w:r>
        <w:rPr>
          <w:rtl/>
        </w:rPr>
        <w:t xml:space="preserve"> שאם כן היו כלם בעלי חסרון, וזה כי התחתונים במה שהם תחתונים מצד הזה דבק בהם חסרון</w:t>
      </w:r>
      <w:r>
        <w:rPr>
          <w:rFonts w:hint="cs"/>
          <w:rtl/>
        </w:rPr>
        <w:t>,</w:t>
      </w:r>
      <w:r>
        <w:rPr>
          <w:rtl/>
        </w:rPr>
        <w:t xml:space="preserve"> ואינם בשלימות לגמרי</w:t>
      </w:r>
      <w:r>
        <w:rPr>
          <w:rFonts w:hint="cs"/>
          <w:rtl/>
        </w:rPr>
        <w:t>.</w:t>
      </w:r>
      <w:r>
        <w:rPr>
          <w:rtl/>
        </w:rPr>
        <w:t xml:space="preserve"> ולפיכך אם היו כל התחתונים וכל האומות בשוה</w:t>
      </w:r>
      <w:r>
        <w:rPr>
          <w:rFonts w:hint="cs"/>
          <w:rtl/>
        </w:rPr>
        <w:t>,</w:t>
      </w:r>
      <w:r>
        <w:rPr>
          <w:rtl/>
        </w:rPr>
        <w:t xml:space="preserve"> היו כ</w:t>
      </w:r>
      <w:r>
        <w:rPr>
          <w:rFonts w:hint="cs"/>
          <w:rtl/>
        </w:rPr>
        <w:t>ו</w:t>
      </w:r>
      <w:r>
        <w:rPr>
          <w:rtl/>
        </w:rPr>
        <w:t>לם בעלי חסרון</w:t>
      </w:r>
      <w:r>
        <w:rPr>
          <w:rFonts w:hint="cs"/>
          <w:rtl/>
        </w:rPr>
        <w:t>,</w:t>
      </w:r>
      <w:r>
        <w:rPr>
          <w:rtl/>
        </w:rPr>
        <w:t xml:space="preserve"> מצד שהם תחתונים</w:t>
      </w:r>
      <w:r>
        <w:rPr>
          <w:rFonts w:hint="cs"/>
          <w:rtl/>
        </w:rPr>
        <w:t>.</w:t>
      </w:r>
      <w:r>
        <w:rPr>
          <w:rtl/>
        </w:rPr>
        <w:t xml:space="preserve"> אבל עכשיו שהנבחרים הם חלק ויחיד</w:t>
      </w:r>
      <w:r>
        <w:rPr>
          <w:rFonts w:hint="cs"/>
          <w:rtl/>
        </w:rPr>
        <w:t>י</w:t>
      </w:r>
      <w:r>
        <w:rPr>
          <w:rtl/>
        </w:rPr>
        <w:t>ת</w:t>
      </w:r>
      <w:r>
        <w:rPr>
          <w:rFonts w:hint="cs"/>
          <w:rtl/>
        </w:rPr>
        <w:t>,</w:t>
      </w:r>
      <w:r>
        <w:rPr>
          <w:rtl/>
        </w:rPr>
        <w:t xml:space="preserve"> לא הכל, מעתה אף על גב שהם תחתונים</w:t>
      </w:r>
      <w:r>
        <w:rPr>
          <w:rFonts w:hint="cs"/>
          <w:rtl/>
        </w:rPr>
        <w:t>,</w:t>
      </w:r>
      <w:r>
        <w:rPr>
          <w:rtl/>
        </w:rPr>
        <w:t xml:space="preserve"> מכל מקום דבק בהם ענין אל</w:t>
      </w:r>
      <w:r>
        <w:rPr>
          <w:rFonts w:hint="cs"/>
          <w:rtl/>
        </w:rPr>
        <w:t>ק</w:t>
      </w:r>
      <w:r>
        <w:rPr>
          <w:rtl/>
        </w:rPr>
        <w:t>י בחלק מהם, כי על חלק בהם לא יפול שם חסרון ותחתונים כמו שיפול על הכל</w:t>
      </w:r>
      <w:r>
        <w:rPr>
          <w:rFonts w:hint="cs"/>
          <w:rtl/>
        </w:rPr>
        <w:t>,</w:t>
      </w:r>
      <w:r>
        <w:rPr>
          <w:rtl/>
        </w:rPr>
        <w:t xml:space="preserve"> ודבר זה ידוע</w:t>
      </w:r>
      <w:r>
        <w:rPr>
          <w:rFonts w:hint="cs"/>
          <w:rtl/>
        </w:rPr>
        <w:t>.</w:t>
      </w:r>
      <w:r>
        <w:rPr>
          <w:rtl/>
        </w:rPr>
        <w:t xml:space="preserve"> וזהו חלק השם יתברך</w:t>
      </w:r>
      <w:r>
        <w:rPr>
          <w:rFonts w:hint="cs"/>
          <w:rtl/>
        </w:rPr>
        <w:t>,</w:t>
      </w:r>
      <w:r>
        <w:rPr>
          <w:rtl/>
        </w:rPr>
        <w:t xml:space="preserve"> הוא יעקב וזרעו</w:t>
      </w:r>
      <w:r>
        <w:rPr>
          <w:rFonts w:hint="cs"/>
          <w:rtl/>
        </w:rPr>
        <w:t>,</w:t>
      </w:r>
      <w:r>
        <w:rPr>
          <w:rtl/>
        </w:rPr>
        <w:t xml:space="preserve"> שדבק </w:t>
      </w:r>
      <w:r>
        <w:rPr>
          <w:rFonts w:hint="cs"/>
          <w:rtl/>
        </w:rPr>
        <w:t>ב</w:t>
      </w:r>
      <w:r>
        <w:rPr>
          <w:rtl/>
        </w:rPr>
        <w:t>הם ענין אל</w:t>
      </w:r>
      <w:r>
        <w:rPr>
          <w:rFonts w:hint="cs"/>
          <w:rtl/>
        </w:rPr>
        <w:t>ק</w:t>
      </w:r>
      <w:r>
        <w:rPr>
          <w:rtl/>
        </w:rPr>
        <w:t>י</w:t>
      </w:r>
      <w:r>
        <w:rPr>
          <w:rFonts w:hint="cs"/>
          <w:rtl/>
        </w:rPr>
        <w:t>.</w:t>
      </w:r>
      <w:r>
        <w:rPr>
          <w:rtl/>
        </w:rPr>
        <w:t xml:space="preserve"> ועתה במה שהנמצאים הם תחתונים</w:t>
      </w:r>
      <w:r>
        <w:rPr>
          <w:rFonts w:hint="cs"/>
          <w:rtl/>
        </w:rPr>
        <w:t>,</w:t>
      </w:r>
      <w:r>
        <w:rPr>
          <w:rtl/>
        </w:rPr>
        <w:t xml:space="preserve"> וראוי אל התחתונים מדריגה פחותה, ענין זה הויית ה</w:t>
      </w:r>
      <w:r>
        <w:rPr>
          <w:rFonts w:hint="cs"/>
          <w:rtl/>
        </w:rPr>
        <w:t>אומות.</w:t>
      </w:r>
      <w:r>
        <w:rPr>
          <w:rtl/>
        </w:rPr>
        <w:t xml:space="preserve"> ובמה שיש בעולם מדריגה עליונה ומעלה גדולה</w:t>
      </w:r>
      <w:r>
        <w:rPr>
          <w:rFonts w:hint="cs"/>
          <w:rtl/>
        </w:rPr>
        <w:t>,</w:t>
      </w:r>
      <w:r>
        <w:rPr>
          <w:rtl/>
        </w:rPr>
        <w:t xml:space="preserve"> כי השם יתברך נקרא </w:t>
      </w:r>
      <w:r>
        <w:rPr>
          <w:rFonts w:hint="cs"/>
          <w:rtl/>
        </w:rPr>
        <w:t>[בראשית כא, לג] '</w:t>
      </w:r>
      <w:r>
        <w:rPr>
          <w:rtl/>
        </w:rPr>
        <w:t>אל עולם</w:t>
      </w:r>
      <w:r>
        <w:rPr>
          <w:rFonts w:hint="cs"/>
          <w:rtl/>
        </w:rPr>
        <w:t>',</w:t>
      </w:r>
      <w:r>
        <w:rPr>
          <w:rtl/>
        </w:rPr>
        <w:t xml:space="preserve"> ואם כן אל</w:t>
      </w:r>
      <w:r>
        <w:rPr>
          <w:rFonts w:hint="cs"/>
          <w:rtl/>
        </w:rPr>
        <w:t>ק</w:t>
      </w:r>
      <w:r>
        <w:rPr>
          <w:rtl/>
        </w:rPr>
        <w:t>ותו על התחתונים גם כן, וזה בחלק ממנו בלבד</w:t>
      </w:r>
      <w:r>
        <w:rPr>
          <w:rFonts w:hint="cs"/>
          <w:rtl/>
        </w:rPr>
        <w:t>,</w:t>
      </w:r>
      <w:r>
        <w:rPr>
          <w:rtl/>
        </w:rPr>
        <w:t xml:space="preserve"> שנקרא שמו יתברך עליהם</w:t>
      </w:r>
      <w:r>
        <w:rPr>
          <w:rFonts w:hint="cs"/>
          <w:rtl/>
        </w:rPr>
        <w:t>,</w:t>
      </w:r>
      <w:r>
        <w:rPr>
          <w:rtl/>
        </w:rPr>
        <w:t xml:space="preserve"> וחלק זה הוא יעקב וזרעו</w:t>
      </w:r>
      <w:r>
        <w:rPr>
          <w:rFonts w:hint="cs"/>
          <w:rtl/>
        </w:rPr>
        <w:t>". ובהמשך הפרק שם כתב: "</w:t>
      </w:r>
      <w:r>
        <w:rPr>
          <w:rtl/>
        </w:rPr>
        <w:t>כי המשפט חייב שיהיה נמצא העלה עם העלול</w:t>
      </w:r>
      <w:r>
        <w:rPr>
          <w:rFonts w:hint="cs"/>
          <w:rtl/>
        </w:rPr>
        <w:t>,</w:t>
      </w:r>
      <w:r>
        <w:rPr>
          <w:rtl/>
        </w:rPr>
        <w:t xml:space="preserve"> ואין נקרא עלול בעצם ובראשונה רק ישראל</w:t>
      </w:r>
      <w:r>
        <w:rPr>
          <w:rFonts w:hint="cs"/>
          <w:rtl/>
        </w:rPr>
        <w:t>,</w:t>
      </w:r>
      <w:r>
        <w:rPr>
          <w:rtl/>
        </w:rPr>
        <w:t xml:space="preserve"> ולכך נקראו </w:t>
      </w:r>
      <w:r>
        <w:rPr>
          <w:rFonts w:hint="cs"/>
          <w:rtl/>
        </w:rPr>
        <w:t>'</w:t>
      </w:r>
      <w:r>
        <w:rPr>
          <w:rtl/>
        </w:rPr>
        <w:t>בני בכורי</w:t>
      </w:r>
      <w:r>
        <w:rPr>
          <w:rFonts w:hint="cs"/>
          <w:rtl/>
        </w:rPr>
        <w:t>',</w:t>
      </w:r>
      <w:r>
        <w:rPr>
          <w:rtl/>
        </w:rPr>
        <w:t xml:space="preserve"> ולפיכך השכינה עמהם. ואם אתה בא לתמוה על שאמרנו כי ישראל בפרט הם עלולים בעצם ובראשונה מזולת שאר התחתונים, אומר אני שאל תתמה</w:t>
      </w:r>
      <w:r>
        <w:rPr>
          <w:rFonts w:hint="cs"/>
          <w:rtl/>
        </w:rPr>
        <w:t>,</w:t>
      </w:r>
      <w:r>
        <w:rPr>
          <w:rtl/>
        </w:rPr>
        <w:t xml:space="preserve"> כי אף בערך מלאכי מרום ישראל הם יותר ראשונים</w:t>
      </w:r>
      <w:r>
        <w:rPr>
          <w:rFonts w:hint="cs"/>
          <w:rtl/>
        </w:rPr>
        <w:t>". ולהלן פס"ח כתב: "</w:t>
      </w:r>
      <w:r>
        <w:rPr>
          <w:rtl/>
        </w:rPr>
        <w:t>ישראל הם נקראים בנים</w:t>
      </w:r>
      <w:r>
        <w:rPr>
          <w:rFonts w:hint="cs"/>
          <w:rtl/>
        </w:rPr>
        <w:t>,</w:t>
      </w:r>
      <w:r>
        <w:rPr>
          <w:rtl/>
        </w:rPr>
        <w:t xml:space="preserve"> כמו שהבן הוא עלול מן האב</w:t>
      </w:r>
      <w:r>
        <w:rPr>
          <w:rFonts w:hint="cs"/>
          <w:rtl/>
        </w:rPr>
        <w:t>,</w:t>
      </w:r>
      <w:r>
        <w:rPr>
          <w:rtl/>
        </w:rPr>
        <w:t xml:space="preserve"> כך ישראל הם עלולים מן העלה הראשונה</w:t>
      </w:r>
      <w:r>
        <w:rPr>
          <w:rFonts w:hint="cs"/>
          <w:rtl/>
        </w:rPr>
        <w:t xml:space="preserve">... </w:t>
      </w:r>
      <w:r>
        <w:rPr>
          <w:rtl/>
        </w:rPr>
        <w:t>ואמר הק</w:t>
      </w:r>
      <w:r>
        <w:rPr>
          <w:rFonts w:hint="cs"/>
          <w:rtl/>
        </w:rPr>
        <w:t xml:space="preserve">ב"ה </w:t>
      </w:r>
      <w:r>
        <w:rPr>
          <w:rtl/>
        </w:rPr>
        <w:t>בודאי ישראל יאמרו שירה תחלה</w:t>
      </w:r>
      <w:r>
        <w:rPr>
          <w:rFonts w:hint="cs"/>
          <w:rtl/>
        </w:rPr>
        <w:t>,</w:t>
      </w:r>
      <w:r>
        <w:rPr>
          <w:rtl/>
        </w:rPr>
        <w:t xml:space="preserve"> כי העלול בראשונה מורה על העלה תחלה</w:t>
      </w:r>
      <w:r>
        <w:rPr>
          <w:rFonts w:hint="cs"/>
          <w:rtl/>
        </w:rPr>
        <w:t>,</w:t>
      </w:r>
      <w:r>
        <w:rPr>
          <w:rtl/>
        </w:rPr>
        <w:t xml:space="preserve"> כי אין עלול בלא עלה</w:t>
      </w:r>
      <w:r>
        <w:rPr>
          <w:rFonts w:hint="cs"/>
          <w:rtl/>
        </w:rPr>
        <w:t>.</w:t>
      </w:r>
      <w:r>
        <w:rPr>
          <w:rtl/>
        </w:rPr>
        <w:t xml:space="preserve"> ולפיכך ישראל יאמרו שירה להק</w:t>
      </w:r>
      <w:r>
        <w:rPr>
          <w:rFonts w:hint="cs"/>
          <w:rtl/>
        </w:rPr>
        <w:t xml:space="preserve">ב"ה </w:t>
      </w:r>
      <w:r>
        <w:rPr>
          <w:rtl/>
        </w:rPr>
        <w:t>קודם מן המלאכים</w:t>
      </w:r>
      <w:r>
        <w:rPr>
          <w:rFonts w:hint="cs"/>
          <w:rtl/>
        </w:rPr>
        <w:t>,</w:t>
      </w:r>
      <w:r>
        <w:rPr>
          <w:rtl/>
        </w:rPr>
        <w:t xml:space="preserve"> אף כי הם גם כן נבראו מן השם ית</w:t>
      </w:r>
      <w:r>
        <w:rPr>
          <w:rFonts w:hint="cs"/>
          <w:rtl/>
        </w:rPr>
        <w:t>ברך</w:t>
      </w:r>
      <w:r>
        <w:rPr>
          <w:rtl/>
        </w:rPr>
        <w:t xml:space="preserve"> ועלולים ממנו, כיון שישראל הם עלולים בראשונה במה שהוא יתברך עלה</w:t>
      </w:r>
      <w:r>
        <w:rPr>
          <w:rFonts w:hint="cs"/>
          <w:rtl/>
        </w:rPr>
        <w:t>.</w:t>
      </w:r>
      <w:r>
        <w:rPr>
          <w:rtl/>
        </w:rPr>
        <w:t xml:space="preserve"> והמלאכים</w:t>
      </w:r>
      <w:r>
        <w:rPr>
          <w:rFonts w:hint="cs"/>
          <w:rtl/>
        </w:rPr>
        <w:t>,</w:t>
      </w:r>
      <w:r>
        <w:rPr>
          <w:rtl/>
        </w:rPr>
        <w:t xml:space="preserve"> אם שגם הם עלולים ממנו</w:t>
      </w:r>
      <w:r>
        <w:rPr>
          <w:rFonts w:hint="cs"/>
          <w:rtl/>
        </w:rPr>
        <w:t>,</w:t>
      </w:r>
      <w:r>
        <w:rPr>
          <w:rtl/>
        </w:rPr>
        <w:t xml:space="preserve"> אין זה בראשונה כמו ישראל</w:t>
      </w:r>
      <w:r>
        <w:rPr>
          <w:rFonts w:hint="cs"/>
          <w:rtl/>
        </w:rPr>
        <w:t>,</w:t>
      </w:r>
      <w:r>
        <w:rPr>
          <w:rtl/>
        </w:rPr>
        <w:t xml:space="preserve"> כי נבראו לשמש בעולם מה שנשלחים מן השם יתברך, ולפיכך הם נמשכים וטפלים אחר דבר אחר</w:t>
      </w:r>
      <w:r>
        <w:rPr>
          <w:rFonts w:hint="cs"/>
          <w:rtl/>
        </w:rPr>
        <w:t>.</w:t>
      </w:r>
      <w:r>
        <w:rPr>
          <w:rtl/>
        </w:rPr>
        <w:t xml:space="preserve"> ולכך ישראל שהם בניו מורים תחלה על העלה</w:t>
      </w:r>
      <w:r>
        <w:rPr>
          <w:rFonts w:hint="cs"/>
          <w:rtl/>
        </w:rPr>
        <w:t>". ושם בסוף הפרק כתב: "</w:t>
      </w:r>
      <w:r>
        <w:rPr>
          <w:rtl/>
        </w:rPr>
        <w:t>הנה התבאר קצת מן הראיות מן דברי חכמים שהפליגו בחכמתם וכ</w:t>
      </w:r>
      <w:r>
        <w:rPr>
          <w:rFonts w:hint="cs"/>
          <w:rtl/>
        </w:rPr>
        <w:t>ו</w:t>
      </w:r>
      <w:r>
        <w:rPr>
          <w:rtl/>
        </w:rPr>
        <w:t>לם יענו ויעידו ויגידו שישראל בשביל שהם עלולים ממנו יתברך בעצם ובראשונה לכל הנמצאים</w:t>
      </w:r>
      <w:r>
        <w:rPr>
          <w:rFonts w:hint="cs"/>
          <w:rtl/>
        </w:rPr>
        <w:t>,</w:t>
      </w:r>
      <w:r>
        <w:rPr>
          <w:rtl/>
        </w:rPr>
        <w:t xml:space="preserve"> השם יתברך קרוב אליהם ומצטרף אליהם</w:t>
      </w:r>
      <w:r>
        <w:rPr>
          <w:rFonts w:hint="cs"/>
          <w:rtl/>
        </w:rPr>
        <w:t>.</w:t>
      </w:r>
      <w:r>
        <w:rPr>
          <w:rtl/>
        </w:rPr>
        <w:t xml:space="preserve"> ואם כן לא יקשה לך למה הוא יתברך בחר בישיבתו בתחתונים</w:t>
      </w:r>
      <w:r>
        <w:rPr>
          <w:rFonts w:hint="cs"/>
          <w:rtl/>
        </w:rPr>
        <w:t>". וראה להלן הערות 82, 87, 132, 133, ופכ"ט הערה 8.</w:t>
      </w:r>
    </w:p>
  </w:footnote>
  <w:footnote w:id="79">
    <w:p w:rsidR="086F6980" w:rsidRDefault="086F6980" w:rsidP="08A34915">
      <w:pPr>
        <w:pStyle w:val="FootnoteText"/>
        <w:rPr>
          <w:rFonts w:hint="cs"/>
        </w:rPr>
      </w:pPr>
      <w:r>
        <w:rPr>
          <w:rtl/>
        </w:rPr>
        <w:t>&lt;</w:t>
      </w:r>
      <w:r>
        <w:rPr>
          <w:rStyle w:val="FootnoteReference"/>
        </w:rPr>
        <w:footnoteRef/>
      </w:r>
      <w:r>
        <w:rPr>
          <w:rtl/>
        </w:rPr>
        <w:t>&gt;</w:t>
      </w:r>
      <w:r>
        <w:rPr>
          <w:rFonts w:hint="cs"/>
          <w:rtl/>
        </w:rPr>
        <w:t xml:space="preserve"> פירוש - כל שני דברים המצטרפים זה אל זה, מחמת צירוף זה ישנו שויון מסוים ביניהם. @</w:t>
      </w:r>
      <w:r w:rsidRPr="08520770">
        <w:rPr>
          <w:rFonts w:hint="cs"/>
          <w:b/>
          <w:bCs/>
          <w:rtl/>
        </w:rPr>
        <w:t>דוגמה לדבר;</w:t>
      </w:r>
      <w:r>
        <w:rPr>
          <w:rFonts w:hint="cs"/>
          <w:rtl/>
        </w:rPr>
        <w:t>^ אמרו חכמים [אבות פ"ד מי"ג] "יהי כבוד תלמידך חביב עליך כשלך", ובדר"ח שם [רמד.] כתב: "</w:t>
      </w:r>
      <w:r>
        <w:rPr>
          <w:rFonts w:ascii="Times New Roman" w:hAnsi="Times New Roman"/>
          <w:snapToGrid/>
          <w:rtl/>
        </w:rPr>
        <w:t>כי כל שני דברים אשר יש להם שתוף ביחד, כמו הרב והתלמיד שיש להם שתוף וצירוף ביחד</w:t>
      </w:r>
      <w:r>
        <w:rPr>
          <w:rFonts w:ascii="Times New Roman" w:hAnsi="Times New Roman" w:hint="cs"/>
          <w:snapToGrid/>
          <w:rtl/>
        </w:rPr>
        <w:t xml:space="preserve">... </w:t>
      </w:r>
      <w:r>
        <w:rPr>
          <w:rFonts w:ascii="Times New Roman" w:hAnsi="Times New Roman"/>
          <w:snapToGrid/>
          <w:rtl/>
        </w:rPr>
        <w:t>וכל צירוף וחבור בעולם יש ביניהם התיחסות מה. ולכך אמר מצד הצירוף הזה שיש לרב אל התלמיד, יהיה נחשב בעיני הרב הצירוף הזה שווי גמור, עד שיהיה נחשב לו כבודו ככבוד חבירו אשר יש לו שווי וצירוף אליו לגמרי, וכאילו היה חבירו. מאחר כי מצד מה יש כאן צירוף והתחברות, כי הם מתחברים בענין הלמוד, ומכיון שהם מתחברים בענין הלמוד, מצד זה יש כאן שווי. ולפיכך 'יהיה כבוד תלמידך ככבוד חבירך'</w:t>
      </w:r>
      <w:r>
        <w:rPr>
          <w:rFonts w:hint="cs"/>
          <w:rtl/>
        </w:rPr>
        <w:t xml:space="preserve">" [הובא למעלה פ"ד הערה 117, ולהלן פל"ד הערה 121].  </w:t>
      </w:r>
    </w:p>
  </w:footnote>
  <w:footnote w:id="80">
    <w:p w:rsidR="086F6980" w:rsidRDefault="086F6980" w:rsidP="08FB405F">
      <w:pPr>
        <w:pStyle w:val="FootnoteText"/>
        <w:rPr>
          <w:rFonts w:hint="cs"/>
        </w:rPr>
      </w:pPr>
      <w:r>
        <w:rPr>
          <w:rtl/>
        </w:rPr>
        <w:t>&lt;</w:t>
      </w:r>
      <w:r>
        <w:rPr>
          <w:rStyle w:val="FootnoteReference"/>
        </w:rPr>
        <w:footnoteRef/>
      </w:r>
      <w:r>
        <w:rPr>
          <w:rtl/>
        </w:rPr>
        <w:t>&gt;</w:t>
      </w:r>
      <w:r>
        <w:rPr>
          <w:rFonts w:hint="cs"/>
          <w:rtl/>
        </w:rPr>
        <w:t xml:space="preserve"> "לא במה שהוא עלה לעלול" [הוספה בכת"י (תיא:)]. ופירושו, שבסמוך יבאר שיש הסתכלויות שונות אודות יחס העלה [הקב"ה] והעלול [ישראל], וכאשר ההסתכלות היא רק מצד התחברותם יחד, ולא מתוך הסתכלות אחרת, אז "יש בהם התמות והאחות". וראה בסמוך הערה 85. </w:t>
      </w:r>
    </w:p>
  </w:footnote>
  <w:footnote w:id="81">
    <w:p w:rsidR="086F6980" w:rsidRDefault="086F6980" w:rsidP="08D13FC6">
      <w:pPr>
        <w:pStyle w:val="FootnoteText"/>
        <w:rPr>
          <w:rFonts w:hint="cs"/>
          <w:rtl/>
        </w:rPr>
      </w:pPr>
      <w:r>
        <w:rPr>
          <w:rtl/>
        </w:rPr>
        <w:t>&lt;</w:t>
      </w:r>
      <w:r>
        <w:rPr>
          <w:rStyle w:val="FootnoteReference"/>
        </w:rPr>
        <w:footnoteRef/>
      </w:r>
      <w:r>
        <w:rPr>
          <w:rtl/>
        </w:rPr>
        <w:t>&gt;</w:t>
      </w:r>
      <w:r>
        <w:rPr>
          <w:rFonts w:hint="cs"/>
          <w:rtl/>
        </w:rPr>
        <w:t xml:space="preserve"> לשון המדרש במילואו "</w:t>
      </w:r>
      <w:r>
        <w:rPr>
          <w:rtl/>
        </w:rPr>
        <w:t xml:space="preserve">אמר לו </w:t>
      </w:r>
      <w:r>
        <w:rPr>
          <w:rFonts w:hint="cs"/>
          <w:rtl/>
        </w:rPr>
        <w:t xml:space="preserve">[משל] </w:t>
      </w:r>
      <w:r>
        <w:rPr>
          <w:rtl/>
        </w:rPr>
        <w:t>למלך שהיתה לו בת יחידה</w:t>
      </w:r>
      <w:r>
        <w:rPr>
          <w:rFonts w:hint="cs"/>
          <w:rtl/>
        </w:rPr>
        <w:t>,</w:t>
      </w:r>
      <w:r>
        <w:rPr>
          <w:rtl/>
        </w:rPr>
        <w:t xml:space="preserve"> והיה מחבבה יותר מדאי</w:t>
      </w:r>
      <w:r>
        <w:rPr>
          <w:rFonts w:hint="cs"/>
          <w:rtl/>
        </w:rPr>
        <w:t>,</w:t>
      </w:r>
      <w:r>
        <w:rPr>
          <w:rtl/>
        </w:rPr>
        <w:t xml:space="preserve"> והיה קורא אותה </w:t>
      </w:r>
      <w:r>
        <w:rPr>
          <w:rFonts w:hint="cs"/>
          <w:rtl/>
        </w:rPr>
        <w:t>'</w:t>
      </w:r>
      <w:r>
        <w:rPr>
          <w:rtl/>
        </w:rPr>
        <w:t>בתי</w:t>
      </w:r>
      <w:r>
        <w:rPr>
          <w:rFonts w:hint="cs"/>
          <w:rtl/>
        </w:rPr>
        <w:t>',</w:t>
      </w:r>
      <w:r>
        <w:rPr>
          <w:rtl/>
        </w:rPr>
        <w:t xml:space="preserve"> ולא זז מחבבה עד שקרא אותה </w:t>
      </w:r>
      <w:r>
        <w:rPr>
          <w:rFonts w:hint="cs"/>
          <w:rtl/>
        </w:rPr>
        <w:t>'</w:t>
      </w:r>
      <w:r>
        <w:rPr>
          <w:rtl/>
        </w:rPr>
        <w:t>אחותי</w:t>
      </w:r>
      <w:r>
        <w:rPr>
          <w:rFonts w:hint="cs"/>
          <w:rtl/>
        </w:rPr>
        <w:t>',</w:t>
      </w:r>
      <w:r>
        <w:rPr>
          <w:rtl/>
        </w:rPr>
        <w:t xml:space="preserve"> ולא זז מחבבה עד שקרא אותה </w:t>
      </w:r>
      <w:r>
        <w:rPr>
          <w:rFonts w:hint="cs"/>
          <w:rtl/>
        </w:rPr>
        <w:t>'</w:t>
      </w:r>
      <w:r>
        <w:rPr>
          <w:rtl/>
        </w:rPr>
        <w:t>אמי</w:t>
      </w:r>
      <w:r>
        <w:rPr>
          <w:rFonts w:hint="cs"/>
          <w:rtl/>
        </w:rPr>
        <w:t>'". ובכת"י [תיא:] הביא את המדרש במילואו.</w:t>
      </w:r>
    </w:p>
  </w:footnote>
  <w:footnote w:id="82">
    <w:p w:rsidR="086F6980" w:rsidRDefault="086F6980" w:rsidP="0869209C">
      <w:pPr>
        <w:pStyle w:val="FootnoteText"/>
        <w:rPr>
          <w:rFonts w:hint="cs"/>
        </w:rPr>
      </w:pPr>
      <w:r>
        <w:rPr>
          <w:rtl/>
        </w:rPr>
        <w:t>&lt;</w:t>
      </w:r>
      <w:r>
        <w:rPr>
          <w:rStyle w:val="FootnoteReference"/>
        </w:rPr>
        <w:footnoteRef/>
      </w:r>
      <w:r>
        <w:rPr>
          <w:rtl/>
        </w:rPr>
        <w:t>&gt;</w:t>
      </w:r>
      <w:r>
        <w:rPr>
          <w:rFonts w:hint="cs"/>
          <w:rtl/>
        </w:rPr>
        <w:t xml:space="preserve"> בתי, אחותי, ואמי.</w:t>
      </w:r>
    </w:p>
  </w:footnote>
  <w:footnote w:id="83">
    <w:p w:rsidR="086F6980" w:rsidRDefault="086F6980" w:rsidP="08F27BB8">
      <w:pPr>
        <w:pStyle w:val="FootnoteText"/>
        <w:rPr>
          <w:rFonts w:hint="cs"/>
          <w:rtl/>
        </w:rPr>
      </w:pPr>
      <w:r>
        <w:rPr>
          <w:rtl/>
        </w:rPr>
        <w:t>&lt;</w:t>
      </w:r>
      <w:r>
        <w:rPr>
          <w:rStyle w:val="FootnoteReference"/>
        </w:rPr>
        <w:footnoteRef/>
      </w:r>
      <w:r>
        <w:rPr>
          <w:rtl/>
        </w:rPr>
        <w:t>&gt;</w:t>
      </w:r>
      <w:r>
        <w:rPr>
          <w:rFonts w:hint="cs"/>
          <w:rtl/>
        </w:rPr>
        <w:t xml:space="preserve"> יש להבין מדוע מביא פסוק זה, ולא את הפסוק שהביא למעלה [לאחר ציון 76] "בנים אתה לה' אלקיכם" [דברים יד, א], וכפי שהביא פסוק זה פעמים רבות בספריו, וכמלוקט למעלה הערה 77 [ואילו הפסוק "הלא הוא אביך קנך" הביא רק בשלשה מקומות בלבד (ראה הערה הבאה)]. ואין לומר שפסוק זה עדיף כי הוא מורה שה' הוא עלה לישראל [ולא רק שישראל הם עלולים אל ה'], כי כך גם עולה מהפסוק "בנים אתם לה' אלקיכם", וכפי שכתב בנצח ישראל פי"א [רעז.], וז"ל: "</w:t>
      </w:r>
      <w:r>
        <w:rPr>
          <w:rtl/>
        </w:rPr>
        <w:t xml:space="preserve">וכל זה מפני כי אין שייך בטול לענין זה אשר נקראו ישראל </w:t>
      </w:r>
      <w:r>
        <w:rPr>
          <w:rFonts w:hint="cs"/>
          <w:rtl/>
        </w:rPr>
        <w:t>'</w:t>
      </w:r>
      <w:r>
        <w:rPr>
          <w:rtl/>
        </w:rPr>
        <w:t>בנים</w:t>
      </w:r>
      <w:r>
        <w:rPr>
          <w:rFonts w:hint="cs"/>
          <w:rtl/>
        </w:rPr>
        <w:t>'</w:t>
      </w:r>
      <w:r>
        <w:rPr>
          <w:rtl/>
        </w:rPr>
        <w:t xml:space="preserve">, כי שם </w:t>
      </w:r>
      <w:r>
        <w:rPr>
          <w:rFonts w:hint="cs"/>
          <w:rtl/>
        </w:rPr>
        <w:t>'</w:t>
      </w:r>
      <w:r>
        <w:rPr>
          <w:rtl/>
        </w:rPr>
        <w:t>בנים</w:t>
      </w:r>
      <w:r>
        <w:rPr>
          <w:rFonts w:hint="cs"/>
          <w:rtl/>
        </w:rPr>
        <w:t>'</w:t>
      </w:r>
      <w:r>
        <w:rPr>
          <w:rtl/>
        </w:rPr>
        <w:t xml:space="preserve"> מצד אשר השם יתברך הוא עלה להם, כמו האב שהוא עלה אל הבן, והוא מצד עצמו של האב, ודבר זה אין שינוי לו בכל חטא אשר יעשו, תהיה החטא מה שהוא, שכל חטא שהוא הסרה מן השם יתברך</w:t>
      </w:r>
      <w:r>
        <w:rPr>
          <w:rFonts w:hint="cs"/>
          <w:rtl/>
        </w:rPr>
        <w:t>,</w:t>
      </w:r>
      <w:r>
        <w:rPr>
          <w:rtl/>
        </w:rPr>
        <w:t xml:space="preserve"> הכל הוא מצד העלול. אבל מצד כי הוא יתברך עלה להם, דבר זה הוא מצד אמיתת עצמו</w:t>
      </w:r>
      <w:r>
        <w:rPr>
          <w:rFonts w:hint="cs"/>
          <w:rtl/>
        </w:rPr>
        <w:t xml:space="preserve">... </w:t>
      </w:r>
      <w:r>
        <w:rPr>
          <w:rtl/>
        </w:rPr>
        <w:t xml:space="preserve">כאשר תבין כי השם הזה </w:t>
      </w:r>
      <w:r>
        <w:rPr>
          <w:rFonts w:hint="cs"/>
          <w:rtl/>
        </w:rPr>
        <w:t xml:space="preserve">["בנים אתם"] </w:t>
      </w:r>
      <w:r>
        <w:rPr>
          <w:rtl/>
        </w:rPr>
        <w:t>מפני כי השם יתברך עלה לישראל, כמו שאמרנו למעלה, ומצד העלה אין הסרה לזה כלל</w:t>
      </w:r>
      <w:r>
        <w:rPr>
          <w:rFonts w:hint="cs"/>
          <w:rtl/>
        </w:rPr>
        <w:t xml:space="preserve">". ויש לעיין בזה. </w:t>
      </w:r>
    </w:p>
  </w:footnote>
  <w:footnote w:id="84">
    <w:p w:rsidR="086F6980" w:rsidRDefault="086F6980" w:rsidP="08703D83">
      <w:pPr>
        <w:pStyle w:val="FootnoteText"/>
        <w:rPr>
          <w:rFonts w:hint="cs"/>
        </w:rPr>
      </w:pPr>
      <w:r>
        <w:rPr>
          <w:rtl/>
        </w:rPr>
        <w:t>&lt;</w:t>
      </w:r>
      <w:r>
        <w:rPr>
          <w:rStyle w:val="FootnoteReference"/>
        </w:rPr>
        <w:footnoteRef/>
      </w:r>
      <w:r>
        <w:rPr>
          <w:rtl/>
        </w:rPr>
        <w:t>&gt;</w:t>
      </w:r>
      <w:r>
        <w:rPr>
          <w:rFonts w:hint="cs"/>
          <w:rtl/>
        </w:rPr>
        <w:t xml:space="preserve"> לשונו בנצח ישראל פ"ב [כד:]: "</w:t>
      </w:r>
      <w:r>
        <w:rPr>
          <w:rtl/>
        </w:rPr>
        <w:t xml:space="preserve">כי כל ישראל הם לה', אם מצד שהוציאם לפעל, כמו שהאב הוא סבה שיצא הבן לפעל. והשם יתברך בעצמו היה הסבה שיצאו לפעל, וזה היה כאשר הוציא השם יתברך אותם ממצרים, וכאילו נולדו, וכדכתיב </w:t>
      </w:r>
      <w:r>
        <w:rPr>
          <w:rFonts w:hint="cs"/>
          <w:rtl/>
        </w:rPr>
        <w:t>[</w:t>
      </w:r>
      <w:r>
        <w:rPr>
          <w:rtl/>
        </w:rPr>
        <w:t>שמות ד, כג</w:t>
      </w:r>
      <w:r>
        <w:rPr>
          <w:rFonts w:hint="cs"/>
          <w:rtl/>
        </w:rPr>
        <w:t>]</w:t>
      </w:r>
      <w:r>
        <w:rPr>
          <w:rtl/>
        </w:rPr>
        <w:t xml:space="preserve"> </w:t>
      </w:r>
      <w:r>
        <w:rPr>
          <w:rFonts w:hint="cs"/>
          <w:rtl/>
        </w:rPr>
        <w:t>'</w:t>
      </w:r>
      <w:r>
        <w:rPr>
          <w:rtl/>
        </w:rPr>
        <w:t>שלח את בני ויעבד</w:t>
      </w:r>
      <w:r>
        <w:rPr>
          <w:rFonts w:hint="cs"/>
          <w:rtl/>
        </w:rPr>
        <w:t>ונ</w:t>
      </w:r>
      <w:r>
        <w:rPr>
          <w:rtl/>
        </w:rPr>
        <w:t>י</w:t>
      </w:r>
      <w:r>
        <w:rPr>
          <w:rFonts w:hint="cs"/>
          <w:rtl/>
        </w:rPr>
        <w:t>'</w:t>
      </w:r>
      <w:r>
        <w:rPr>
          <w:rtl/>
        </w:rPr>
        <w:t>. ומכל מקום אין הבן קנוי לו בעצמו, רק הוא סבה שיצא לפעל. והעבד קנוי לאדון בעצמו. והשם יתברך עם שהוציאם לפעל, הם גם כן קנוים לו בעצמם לעבדים, כי הוציאם מן העבדות באותות ובמופתים עד שנעשו עבדים קנוים לו</w:t>
      </w:r>
      <w:r>
        <w:rPr>
          <w:rFonts w:hint="cs"/>
          <w:rtl/>
        </w:rPr>
        <w:t>..</w:t>
      </w:r>
      <w:r>
        <w:rPr>
          <w:rtl/>
        </w:rPr>
        <w:t xml:space="preserve">. לכך אמר </w:t>
      </w:r>
      <w:r>
        <w:rPr>
          <w:rFonts w:hint="cs"/>
          <w:rtl/>
        </w:rPr>
        <w:t>'</w:t>
      </w:r>
      <w:r>
        <w:rPr>
          <w:rtl/>
        </w:rPr>
        <w:t>הלא הוא אביך קנך</w:t>
      </w:r>
      <w:r>
        <w:rPr>
          <w:rFonts w:hint="cs"/>
          <w:rtl/>
        </w:rPr>
        <w:t>'". ובנתיב העבודה פ"י [א, קז.] כתב: "</w:t>
      </w:r>
      <w:r>
        <w:rPr>
          <w:rtl/>
        </w:rPr>
        <w:t>שני דברים הם</w:t>
      </w:r>
      <w:r>
        <w:rPr>
          <w:rFonts w:hint="cs"/>
          <w:rtl/>
        </w:rPr>
        <w:t>;</w:t>
      </w:r>
      <w:r>
        <w:rPr>
          <w:rtl/>
        </w:rPr>
        <w:t xml:space="preserve"> כי האב הוא סבה לבן</w:t>
      </w:r>
      <w:r>
        <w:rPr>
          <w:rFonts w:hint="cs"/>
          <w:rtl/>
        </w:rPr>
        <w:t>,</w:t>
      </w:r>
      <w:r>
        <w:rPr>
          <w:rtl/>
        </w:rPr>
        <w:t xml:space="preserve"> ומשתלשל הבן מאתו</w:t>
      </w:r>
      <w:r>
        <w:rPr>
          <w:rFonts w:hint="cs"/>
          <w:rtl/>
        </w:rPr>
        <w:t>,</w:t>
      </w:r>
      <w:r>
        <w:rPr>
          <w:rtl/>
        </w:rPr>
        <w:t xml:space="preserve"> ואין הבן בשביל זה קנוי לו כמו העבד</w:t>
      </w:r>
      <w:r>
        <w:rPr>
          <w:rFonts w:hint="cs"/>
          <w:rtl/>
        </w:rPr>
        <w:t>.</w:t>
      </w:r>
      <w:r>
        <w:rPr>
          <w:rtl/>
        </w:rPr>
        <w:t xml:space="preserve"> אבל העבד הוא קנוי לאדון שלו</w:t>
      </w:r>
      <w:r>
        <w:rPr>
          <w:rFonts w:hint="cs"/>
          <w:rtl/>
        </w:rPr>
        <w:t xml:space="preserve">... </w:t>
      </w:r>
      <w:r>
        <w:rPr>
          <w:rtl/>
        </w:rPr>
        <w:t xml:space="preserve">ואלו שני דברים הם כנגד ב' דברים שאמר הכתוב </w:t>
      </w:r>
      <w:r>
        <w:rPr>
          <w:rFonts w:hint="cs"/>
          <w:rtl/>
        </w:rPr>
        <w:t>'</w:t>
      </w:r>
      <w:r>
        <w:rPr>
          <w:rtl/>
        </w:rPr>
        <w:t>הלא הוא אביך קנך</w:t>
      </w:r>
      <w:r>
        <w:rPr>
          <w:rFonts w:hint="cs"/>
          <w:rtl/>
        </w:rPr>
        <w:t>'</w:t>
      </w:r>
      <w:r>
        <w:rPr>
          <w:rtl/>
        </w:rPr>
        <w:t xml:space="preserve">, כי </w:t>
      </w:r>
      <w:r>
        <w:rPr>
          <w:rFonts w:hint="cs"/>
          <w:rtl/>
        </w:rPr>
        <w:t>'</w:t>
      </w:r>
      <w:r>
        <w:rPr>
          <w:rtl/>
        </w:rPr>
        <w:t>אביך</w:t>
      </w:r>
      <w:r>
        <w:rPr>
          <w:rFonts w:hint="cs"/>
          <w:rtl/>
        </w:rPr>
        <w:t>'</w:t>
      </w:r>
      <w:r>
        <w:rPr>
          <w:rtl/>
        </w:rPr>
        <w:t xml:space="preserve"> ר</w:t>
      </w:r>
      <w:r>
        <w:rPr>
          <w:rFonts w:hint="cs"/>
          <w:rtl/>
        </w:rPr>
        <w:t>צה לומר</w:t>
      </w:r>
      <w:r>
        <w:rPr>
          <w:rtl/>
        </w:rPr>
        <w:t xml:space="preserve"> כי מאתו יתברך השתלשלות ישראל</w:t>
      </w:r>
      <w:r>
        <w:rPr>
          <w:rFonts w:hint="cs"/>
          <w:rtl/>
        </w:rPr>
        <w:t>,</w:t>
      </w:r>
      <w:r>
        <w:rPr>
          <w:rtl/>
        </w:rPr>
        <w:t xml:space="preserve"> כי הוא סבה להם</w:t>
      </w:r>
      <w:r>
        <w:rPr>
          <w:rFonts w:hint="cs"/>
          <w:rtl/>
        </w:rPr>
        <w:t>,</w:t>
      </w:r>
      <w:r>
        <w:rPr>
          <w:rtl/>
        </w:rPr>
        <w:t xml:space="preserve"> כמו האב שהוא סבה לבן</w:t>
      </w:r>
      <w:r>
        <w:rPr>
          <w:rFonts w:hint="cs"/>
          <w:rtl/>
        </w:rPr>
        <w:t>.</w:t>
      </w:r>
      <w:r>
        <w:rPr>
          <w:rtl/>
        </w:rPr>
        <w:t xml:space="preserve"> </w:t>
      </w:r>
      <w:r>
        <w:rPr>
          <w:rFonts w:hint="cs"/>
          <w:rtl/>
        </w:rPr>
        <w:t>'</w:t>
      </w:r>
      <w:r>
        <w:rPr>
          <w:rtl/>
        </w:rPr>
        <w:t>קנך</w:t>
      </w:r>
      <w:r>
        <w:rPr>
          <w:rFonts w:hint="cs"/>
          <w:rtl/>
        </w:rPr>
        <w:t>'</w:t>
      </w:r>
      <w:r>
        <w:rPr>
          <w:rtl/>
        </w:rPr>
        <w:t xml:space="preserve"> שקנה ישראל אליו לו לעבדים</w:t>
      </w:r>
      <w:r>
        <w:rPr>
          <w:rFonts w:hint="cs"/>
          <w:rtl/>
        </w:rPr>
        <w:t>" [ראה למעלה פט"ז הערה 47].</w:t>
      </w:r>
    </w:p>
  </w:footnote>
  <w:footnote w:id="85">
    <w:p w:rsidR="086F6980" w:rsidRDefault="086F6980" w:rsidP="08345098">
      <w:pPr>
        <w:pStyle w:val="FootnoteText"/>
        <w:rPr>
          <w:rFonts w:hint="cs"/>
        </w:rPr>
      </w:pPr>
      <w:r>
        <w:rPr>
          <w:rtl/>
        </w:rPr>
        <w:t>&lt;</w:t>
      </w:r>
      <w:r>
        <w:rPr>
          <w:rStyle w:val="FootnoteReference"/>
        </w:rPr>
        <w:footnoteRef/>
      </w:r>
      <w:r>
        <w:rPr>
          <w:rtl/>
        </w:rPr>
        <w:t>&gt;</w:t>
      </w:r>
      <w:r>
        <w:rPr>
          <w:rFonts w:hint="cs"/>
          <w:rtl/>
        </w:rPr>
        <w:t xml:space="preserve"> מה שהמדרש מכנה את ישראל "בת" יותר מ"בן", יוסבר על פי דבריו </w:t>
      </w:r>
      <w:r>
        <w:rPr>
          <w:rStyle w:val="HebrewChar"/>
          <w:rFonts w:cs="Monotype Hadassah"/>
          <w:rtl/>
        </w:rPr>
        <w:t>בנצח ישראל פ"ז [קסד:], שכתב: "כי כל לשון 'בן' ו'בת' הוא מלשון בנין. כי 'בן' מלשון בנה, ו'בת' גם כן מלשון 'בנת', שכן בתרגום יאמר 'בנתא'. ולכך 'בתּו</w:t>
      </w:r>
      <w:r>
        <w:rPr>
          <w:rStyle w:val="HebrewChar"/>
          <w:rFonts w:cs="Monotype Hadassah" w:hint="cs"/>
          <w:rtl/>
        </w:rPr>
        <w:t>'</w:t>
      </w:r>
      <w:r>
        <w:rPr>
          <w:rStyle w:val="HebrewChar"/>
          <w:rFonts w:cs="Monotype Hadassah"/>
          <w:rtl/>
        </w:rPr>
        <w:t xml:space="preserve"> [שמות כא, ז] התי"ו דגושה, להורות על הנו"ן החסירה, כי הבן והבת הם בנין אב... ויותר נקראת הבת בנין האב, והוא דבר נפלא ואין כאן מקומו. וראיה לזה, כי הבת היא ברשות אביה, ואין הבן ברשות אביו, שנאמר [במדבר ל, יז] 'בנעוריה בית אביה'... והוא מובן ממה שאמרו חז"ל [נדה לא.] האיש מזריע תחלה יולדת נקבה, שנאמר [בראשית מו, טו] 'ואת דינה בתו'". ובח"א לב"ק נ. [ג, ט.]</w:t>
      </w:r>
      <w:r>
        <w:rPr>
          <w:rStyle w:val="HebrewChar"/>
          <w:rFonts w:cs="Monotype Hadassah" w:hint="cs"/>
          <w:rtl/>
        </w:rPr>
        <w:t xml:space="preserve"> כתב</w:t>
      </w:r>
      <w:r>
        <w:rPr>
          <w:rStyle w:val="HebrewChar"/>
          <w:rFonts w:cs="Monotype Hadassah"/>
          <w:rtl/>
        </w:rPr>
        <w:t>: "והבת יותר זרע אביה מן הבן, כדכתיב 'ואת דינה בתו', ואמרו איש מזריע תחילה יולדת בת, ולפיכך הבת היתה ניצלת... ונעשה לה נס בזכות אביה, ולבנו לא נעשה נס". ובנצח ישראל פמ"ד [תשנז:] כתב: "מדמה הנשמה הנבדלת לבת מלך [ויק"ר ד, ב], כי הנשמה היא נאצלת מן השם יתברך".</w:t>
      </w:r>
      <w:r>
        <w:rPr>
          <w:rStyle w:val="HebrewChar"/>
          <w:rFonts w:cs="Monotype Hadassah" w:hint="cs"/>
          <w:rtl/>
        </w:rPr>
        <w:t xml:space="preserve"> </w:t>
      </w:r>
      <w:r>
        <w:rPr>
          <w:rStyle w:val="HebrewChar"/>
          <w:rFonts w:cs="Monotype Hadassah"/>
          <w:rtl/>
        </w:rPr>
        <w:t>וראה גו"א בראשית פמ"ו אות ו</w:t>
      </w:r>
      <w:r>
        <w:rPr>
          <w:rStyle w:val="HebrewChar"/>
          <w:rFonts w:cs="Monotype Hadassah" w:hint="cs"/>
          <w:rtl/>
        </w:rPr>
        <w:t xml:space="preserve"> [שנט:]</w:t>
      </w:r>
      <w:r>
        <w:rPr>
          <w:rStyle w:val="HebrewChar"/>
          <w:rFonts w:cs="Monotype Hadassah"/>
          <w:rtl/>
        </w:rPr>
        <w:t>, ובמדבר פכ"ז הערה 27. וכן רמז ליסוד זה באור חדש</w:t>
      </w:r>
      <w:r>
        <w:rPr>
          <w:rStyle w:val="HebrewChar"/>
          <w:rFonts w:cs="Monotype Hadassah" w:hint="cs"/>
          <w:rtl/>
        </w:rPr>
        <w:t xml:space="preserve"> פ"א הערה 893, ושם פ"ו הערה 389</w:t>
      </w:r>
      <w:r>
        <w:rPr>
          <w:rStyle w:val="HebrewChar"/>
          <w:rFonts w:cs="Monotype Hadassah"/>
          <w:rtl/>
        </w:rPr>
        <w:t xml:space="preserve">. </w:t>
      </w:r>
      <w:r>
        <w:rPr>
          <w:rStyle w:val="HebrewChar"/>
          <w:rFonts w:cs="Monotype Hadassah" w:hint="cs"/>
          <w:rtl/>
        </w:rPr>
        <w:t>ו</w:t>
      </w:r>
      <w:r>
        <w:rPr>
          <w:rStyle w:val="HebrewChar"/>
          <w:rFonts w:cs="Monotype Hadassah"/>
          <w:rtl/>
        </w:rPr>
        <w:t xml:space="preserve">בח"א לסנהדרין יא. [ג, קלה:] ביאר </w:t>
      </w:r>
      <w:r>
        <w:rPr>
          <w:rStyle w:val="HebrewChar"/>
          <w:rFonts w:cs="Monotype Hadassah" w:hint="cs"/>
          <w:rtl/>
        </w:rPr>
        <w:t xml:space="preserve">לפי זה </w:t>
      </w:r>
      <w:r>
        <w:rPr>
          <w:rStyle w:val="HebrewChar"/>
          <w:rFonts w:cs="Monotype Hadassah"/>
          <w:rtl/>
        </w:rPr>
        <w:t xml:space="preserve">מדוע אומרים "בת קול", ולא "בן קול", וז"ל: "לכך נקרא 'בת קול', כלומר זה שנולד ונגזר מן השמים כך. ולא נקרא 'בן קול', כי הבת מיוחסת יותר לתולדה מן הבן. כי אע"ג שהבן נולד, מתייחס בעצמו לפועל. אבל הבת מתיחסת בעצמו ג"כ לתולדה... כי כל נקבה אינה פועלת, עד שהבת היא תולדה לגמרי". וצרף לכאן את מאמרם [סוטה ב.] "בת קול יוצאת ואומרת 'בת פלוני לפלוני'", ולא אמרו "פלונית לפלוני". </w:t>
      </w:r>
      <w:r>
        <w:rPr>
          <w:rFonts w:hint="cs"/>
          <w:rtl/>
        </w:rPr>
        <w:t xml:space="preserve"> </w:t>
      </w:r>
    </w:p>
  </w:footnote>
  <w:footnote w:id="86">
    <w:p w:rsidR="086F6980" w:rsidRDefault="086F6980" w:rsidP="0837668D">
      <w:pPr>
        <w:pStyle w:val="FootnoteText"/>
        <w:rPr>
          <w:rFonts w:hint="cs"/>
          <w:rtl/>
        </w:rPr>
      </w:pPr>
      <w:r>
        <w:rPr>
          <w:rtl/>
        </w:rPr>
        <w:t>&lt;</w:t>
      </w:r>
      <w:r>
        <w:rPr>
          <w:rStyle w:val="FootnoteReference"/>
        </w:rPr>
        <w:footnoteRef/>
      </w:r>
      <w:r>
        <w:rPr>
          <w:rtl/>
        </w:rPr>
        <w:t>&gt;</w:t>
      </w:r>
      <w:r>
        <w:rPr>
          <w:rFonts w:hint="cs"/>
          <w:rtl/>
        </w:rPr>
        <w:t xml:space="preserve"> בגבורות ה' הוצאת מכון מהר"ל, כתבו על דברים אלו בזה"ל: "פירוש, למרות ששורש הענין הוא שישראל הם עלולים מהקב"ה, ועל כרחך בדרגא נחותה [מהעלה], ברם מצד זה שהעלה רוצה להדבק בעלול ומתחברים יחד, מצד זה נחשבים כשוים כביכול, ונקראים 'אחות'. וזה כוונתו בקטע הקודם [לאחר ציון 77] 'ומפני כך יש בהם התמות והאחות, כאשר לא נקח הדבר רק מצד התחברות יחד'". </w:t>
      </w:r>
    </w:p>
  </w:footnote>
  <w:footnote w:id="87">
    <w:p w:rsidR="086F6980" w:rsidRDefault="086F6980" w:rsidP="08D021E7">
      <w:pPr>
        <w:pStyle w:val="FootnoteText"/>
        <w:rPr>
          <w:rFonts w:hint="cs"/>
          <w:rtl/>
        </w:rPr>
      </w:pPr>
      <w:r>
        <w:rPr>
          <w:rtl/>
        </w:rPr>
        <w:t>&lt;</w:t>
      </w:r>
      <w:r>
        <w:rPr>
          <w:rStyle w:val="FootnoteReference"/>
        </w:rPr>
        <w:footnoteRef/>
      </w:r>
      <w:r>
        <w:rPr>
          <w:rtl/>
        </w:rPr>
        <w:t>&gt;</w:t>
      </w:r>
      <w:r>
        <w:rPr>
          <w:rFonts w:hint="cs"/>
          <w:rtl/>
        </w:rPr>
        <w:t xml:space="preserve"> הולך לבאר את התואר "אמי".</w:t>
      </w:r>
    </w:p>
  </w:footnote>
  <w:footnote w:id="88">
    <w:p w:rsidR="086F6980" w:rsidRDefault="086F6980" w:rsidP="08DD5830">
      <w:pPr>
        <w:pStyle w:val="FootnoteText"/>
        <w:rPr>
          <w:rFonts w:hint="cs"/>
          <w:rtl/>
        </w:rPr>
      </w:pPr>
      <w:r>
        <w:rPr>
          <w:rtl/>
        </w:rPr>
        <w:t>&lt;</w:t>
      </w:r>
      <w:r>
        <w:rPr>
          <w:rStyle w:val="FootnoteReference"/>
        </w:rPr>
        <w:footnoteRef/>
      </w:r>
      <w:r>
        <w:rPr>
          <w:rtl/>
        </w:rPr>
        <w:t>&gt;</w:t>
      </w:r>
      <w:r>
        <w:rPr>
          <w:rFonts w:hint="cs"/>
          <w:rtl/>
        </w:rPr>
        <w:t xml:space="preserve"> יסוד נפוץ בספריו. וכגון, </w:t>
      </w:r>
      <w:r>
        <w:rPr>
          <w:rFonts w:ascii="Courier New" w:hAnsi="Courier New" w:hint="cs"/>
          <w:rtl/>
        </w:rPr>
        <w:t xml:space="preserve">להלן </w:t>
      </w:r>
      <w:r>
        <w:rPr>
          <w:rFonts w:ascii="Courier New" w:hAnsi="Courier New"/>
          <w:rtl/>
        </w:rPr>
        <w:t>פס"ח</w:t>
      </w:r>
      <w:r>
        <w:rPr>
          <w:rFonts w:ascii="Courier New" w:hAnsi="Courier New" w:hint="cs"/>
          <w:rtl/>
        </w:rPr>
        <w:t xml:space="preserve"> כתב</w:t>
      </w:r>
      <w:r>
        <w:rPr>
          <w:rFonts w:ascii="Courier New" w:hAnsi="Courier New"/>
          <w:rtl/>
        </w:rPr>
        <w:t>: "ואמר הקב"ה בודאי ישראל יאמרו שירה תחלה, כי העלול בראשונה מורה על העלה תחלה, כי אין עלול בלא עלה</w:t>
      </w:r>
      <w:r>
        <w:rPr>
          <w:rFonts w:ascii="Courier New" w:hAnsi="Courier New" w:hint="cs"/>
          <w:rtl/>
        </w:rPr>
        <w:t>,</w:t>
      </w:r>
      <w:r>
        <w:rPr>
          <w:rFonts w:ascii="Courier New" w:hAnsi="Courier New"/>
          <w:rtl/>
        </w:rPr>
        <w:t xml:space="preserve"> ולפיכך ישראל יאמרו שירה להקב"ה". </w:t>
      </w:r>
      <w:r>
        <w:rPr>
          <w:rFonts w:hint="cs"/>
          <w:rtl/>
        </w:rPr>
        <w:t>ובנצח ישראל פי"א [רחצ.] כתב: "</w:t>
      </w:r>
      <w:r>
        <w:rPr>
          <w:rtl/>
        </w:rPr>
        <w:t>הסבה השניה אשר בחר השם יתברך בישראל, אשר לא היה תמורה ושנוי לאותה סבה</w:t>
      </w:r>
      <w:r>
        <w:rPr>
          <w:rFonts w:hint="cs"/>
          <w:rtl/>
        </w:rPr>
        <w:t xml:space="preserve">... </w:t>
      </w:r>
      <w:r>
        <w:rPr>
          <w:rtl/>
        </w:rPr>
        <w:t>כי מצד שהוא יתברך עלה ופועל, ואין עלה בלא עלול</w:t>
      </w:r>
      <w:r>
        <w:rPr>
          <w:rFonts w:hint="cs"/>
          <w:rtl/>
        </w:rPr>
        <w:t>.</w:t>
      </w:r>
      <w:r>
        <w:rPr>
          <w:rtl/>
        </w:rPr>
        <w:t xml:space="preserve"> ואף כי כל הנמצאים הם עלולים מאתו יתברך, הנה הפרש יש כמו שאמרנו, כי ישראל הם עלולים מן אמיתתו יתברך, כי הם עם אחד גם כן, כי ראוי שיהיה העלול עלול מיוחד, כמו שהוא יתברך עלה מיוחד</w:t>
      </w:r>
      <w:r>
        <w:rPr>
          <w:rFonts w:hint="cs"/>
          <w:rtl/>
        </w:rPr>
        <w:t xml:space="preserve">... </w:t>
      </w:r>
      <w:r>
        <w:rPr>
          <w:rtl/>
        </w:rPr>
        <w:t>והעלול הזה האומה שבחר בה השם יתברך. ומזה תוכל לדעת ולהבין כי דבר זה שבחר בישראל מחויב מצד העלה. ואם יאמר האומר כי דבר זה היה לו בטול והסרה מצד החטא אשר היה בישראל, דבר זה אינו, כי מאחר שהיה הבחירה מצד השם יתברך, אשר הוא העלה, אין בטול לדבר זה מצד חטא העלול כלל</w:t>
      </w:r>
      <w:r>
        <w:rPr>
          <w:rFonts w:hint="cs"/>
          <w:rtl/>
        </w:rPr>
        <w:t xml:space="preserve">... </w:t>
      </w:r>
      <w:r>
        <w:rPr>
          <w:rtl/>
        </w:rPr>
        <w:t>כי הוא יתברך עלה הכרחית אל ישראל, ואין עלה בלא עלול, ולפיכך בהכרח ימלוך השם יתברך עליהם אף אם לא ירצו, כי דבר זה הוא מצד העלה, ולא מצד העלול</w:t>
      </w:r>
      <w:r>
        <w:rPr>
          <w:rFonts w:hint="cs"/>
          <w:rtl/>
        </w:rPr>
        <w:t>". ובדר"ח פ"ג מ"ו [קעח.] כתב: "</w:t>
      </w:r>
      <w:r>
        <w:rPr>
          <w:rFonts w:ascii="Times New Roman" w:hAnsi="Times New Roman"/>
          <w:snapToGrid/>
          <w:rtl/>
        </w:rPr>
        <w:t>דע כי הוא יתברך רוצה להיות עם הנבראים מצד כי אין עלה בלא העלול, לכך השם יתברך חפץ להיות עם אשר הוא עלה להם. ומפני כי העלה הוא קודם אל אשר הוא עלה להם, לכך השכינה מקדמת לפני עשרה</w:t>
      </w:r>
      <w:r>
        <w:rPr>
          <w:rFonts w:ascii="Times New Roman" w:hAnsi="Times New Roman" w:hint="cs"/>
          <w:snapToGrid/>
          <w:rtl/>
        </w:rPr>
        <w:t xml:space="preserve"> [ברכות ו.]</w:t>
      </w:r>
      <w:r>
        <w:rPr>
          <w:rFonts w:ascii="Times New Roman" w:hAnsi="Times New Roman"/>
          <w:snapToGrid/>
          <w:rtl/>
        </w:rPr>
        <w:t>, כי בודאי השם יתברך, אשר הוא העלה, קודמת אל מי אשר הוא על</w:t>
      </w:r>
      <w:r w:rsidRPr="082A047E">
        <w:rPr>
          <w:rFonts w:ascii="Times New Roman" w:hAnsi="Times New Roman"/>
          <w:snapToGrid/>
          <w:sz w:val="18"/>
          <w:rtl/>
        </w:rPr>
        <w:t>ול ממנו</w:t>
      </w:r>
      <w:r w:rsidRPr="082A047E">
        <w:rPr>
          <w:rFonts w:hint="cs"/>
          <w:sz w:val="18"/>
          <w:rtl/>
        </w:rPr>
        <w:t xml:space="preserve">". </w:t>
      </w:r>
      <w:r w:rsidRPr="082A047E">
        <w:rPr>
          <w:sz w:val="18"/>
          <w:rtl/>
        </w:rPr>
        <w:t xml:space="preserve">ובבאר הגולה באר הרביעי [שצ:] כתב: "הוא יתברך עילה אל ישראל... ויש דביקות אל אשר הוא עלול ממנו בעצם ובראשונה, כי אין עלה בלא עלול". </w:t>
      </w:r>
      <w:r w:rsidRPr="082A047E">
        <w:rPr>
          <w:rFonts w:ascii="Courier New" w:hAnsi="Courier New"/>
          <w:sz w:val="18"/>
          <w:rtl/>
        </w:rPr>
        <w:t xml:space="preserve">וכן הוא שם בהמשך [תקנה.]. </w:t>
      </w:r>
      <w:r>
        <w:rPr>
          <w:rFonts w:ascii="Courier New" w:hAnsi="Courier New" w:hint="cs"/>
          <w:sz w:val="18"/>
          <w:rtl/>
        </w:rPr>
        <w:t xml:space="preserve">ובהקדמה לאור חדש [קיב:] כתב: "ישראל הם עלולים מן השם יתברך בעצם ובראשונה, והעלול הוא מורה על שבחו של העילה, כי אין עלול בלא עילה, ויורה העלול על מציאות עילה" [ראה להלן פכ"ט הערה 7]. </w:t>
      </w:r>
      <w:r w:rsidRPr="082A047E">
        <w:rPr>
          <w:rFonts w:ascii="Courier New" w:hAnsi="Courier New" w:hint="cs"/>
          <w:sz w:val="18"/>
          <w:rtl/>
        </w:rPr>
        <w:t>ו</w:t>
      </w:r>
      <w:r>
        <w:rPr>
          <w:rFonts w:ascii="Courier New" w:hAnsi="Courier New" w:hint="cs"/>
          <w:sz w:val="18"/>
          <w:rtl/>
        </w:rPr>
        <w:t>שם</w:t>
      </w:r>
      <w:r w:rsidRPr="082A047E">
        <w:rPr>
          <w:rFonts w:ascii="Courier New" w:hAnsi="Courier New" w:hint="cs"/>
          <w:sz w:val="18"/>
          <w:rtl/>
        </w:rPr>
        <w:t xml:space="preserve"> פ"ו [תתקעב:] כתב: "כי </w:t>
      </w:r>
      <w:r w:rsidRPr="082A047E">
        <w:rPr>
          <w:rStyle w:val="LatinChar"/>
          <w:sz w:val="18"/>
          <w:rtl/>
          <w:lang w:val="en-GB"/>
        </w:rPr>
        <w:t>המעשה של המן מגיע אל הש</w:t>
      </w:r>
      <w:r w:rsidRPr="082A047E">
        <w:rPr>
          <w:rStyle w:val="LatinChar"/>
          <w:rFonts w:hint="cs"/>
          <w:sz w:val="18"/>
          <w:rtl/>
          <w:lang w:val="en-GB"/>
        </w:rPr>
        <w:t>ם יתברך,</w:t>
      </w:r>
      <w:r w:rsidRPr="082A047E">
        <w:rPr>
          <w:rStyle w:val="LatinChar"/>
          <w:sz w:val="18"/>
          <w:rtl/>
          <w:lang w:val="en-GB"/>
        </w:rPr>
        <w:t xml:space="preserve"> כי המן הרשע רצה לאבד את ישראל</w:t>
      </w:r>
      <w:r w:rsidRPr="082A047E">
        <w:rPr>
          <w:rStyle w:val="LatinChar"/>
          <w:rFonts w:hint="cs"/>
          <w:sz w:val="18"/>
          <w:rtl/>
          <w:lang w:val="en-GB"/>
        </w:rPr>
        <w:t>,</w:t>
      </w:r>
      <w:r w:rsidRPr="082A047E">
        <w:rPr>
          <w:rStyle w:val="LatinChar"/>
          <w:sz w:val="18"/>
          <w:rtl/>
          <w:lang w:val="en-GB"/>
        </w:rPr>
        <w:t xml:space="preserve"> וישראל בלבד נקראו </w:t>
      </w:r>
      <w:r>
        <w:rPr>
          <w:rStyle w:val="LatinChar"/>
          <w:rFonts w:hint="cs"/>
          <w:sz w:val="18"/>
          <w:rtl/>
          <w:lang w:val="en-GB"/>
        </w:rPr>
        <w:t>'</w:t>
      </w:r>
      <w:r w:rsidRPr="082A047E">
        <w:rPr>
          <w:rStyle w:val="LatinChar"/>
          <w:sz w:val="18"/>
          <w:rtl/>
          <w:lang w:val="en-GB"/>
        </w:rPr>
        <w:t>בנים</w:t>
      </w:r>
      <w:r>
        <w:rPr>
          <w:rStyle w:val="LatinChar"/>
          <w:rFonts w:hint="cs"/>
          <w:sz w:val="18"/>
          <w:rtl/>
          <w:lang w:val="en-GB"/>
        </w:rPr>
        <w:t>'</w:t>
      </w:r>
      <w:r w:rsidRPr="082A047E">
        <w:rPr>
          <w:rStyle w:val="LatinChar"/>
          <w:sz w:val="18"/>
          <w:rtl/>
          <w:lang w:val="en-GB"/>
        </w:rPr>
        <w:t xml:space="preserve"> למקום </w:t>
      </w:r>
      <w:r>
        <w:rPr>
          <w:rStyle w:val="LatinChar"/>
          <w:rFonts w:hint="cs"/>
          <w:sz w:val="18"/>
          <w:rtl/>
          <w:lang w:val="en-GB"/>
        </w:rPr>
        <w:t>[</w:t>
      </w:r>
      <w:r w:rsidRPr="082A047E">
        <w:rPr>
          <w:rStyle w:val="LatinChar"/>
          <w:rFonts w:hint="cs"/>
          <w:sz w:val="18"/>
          <w:rtl/>
          <w:lang w:val="en-GB"/>
        </w:rPr>
        <w:t>דברים יד, א</w:t>
      </w:r>
      <w:r>
        <w:rPr>
          <w:rStyle w:val="LatinChar"/>
          <w:rFonts w:hint="cs"/>
          <w:sz w:val="18"/>
          <w:rtl/>
          <w:lang w:val="en-GB"/>
        </w:rPr>
        <w:t>]</w:t>
      </w:r>
      <w:r w:rsidRPr="082A047E">
        <w:rPr>
          <w:rStyle w:val="LatinChar"/>
          <w:rFonts w:hint="cs"/>
          <w:sz w:val="18"/>
          <w:rtl/>
          <w:lang w:val="en-GB"/>
        </w:rPr>
        <w:t xml:space="preserve">, </w:t>
      </w:r>
      <w:r w:rsidRPr="082A047E">
        <w:rPr>
          <w:rStyle w:val="LatinChar"/>
          <w:sz w:val="18"/>
          <w:rtl/>
          <w:lang w:val="en-GB"/>
        </w:rPr>
        <w:t>כי הם העלולים מאתו יתברך בעצם ובראשונה</w:t>
      </w:r>
      <w:r w:rsidRPr="082A047E">
        <w:rPr>
          <w:rStyle w:val="LatinChar"/>
          <w:rFonts w:hint="cs"/>
          <w:sz w:val="18"/>
          <w:rtl/>
          <w:lang w:val="en-GB"/>
        </w:rPr>
        <w:t>.</w:t>
      </w:r>
      <w:r w:rsidRPr="082A047E">
        <w:rPr>
          <w:rStyle w:val="LatinChar"/>
          <w:sz w:val="18"/>
          <w:rtl/>
          <w:lang w:val="en-GB"/>
        </w:rPr>
        <w:t xml:space="preserve"> ואם אין ישראל א</w:t>
      </w:r>
      <w:r w:rsidRPr="082A047E">
        <w:rPr>
          <w:rStyle w:val="LatinChar"/>
          <w:rFonts w:hint="cs"/>
          <w:sz w:val="18"/>
          <w:rtl/>
          <w:lang w:val="en-GB"/>
        </w:rPr>
        <w:t>ם כן</w:t>
      </w:r>
      <w:r w:rsidRPr="082A047E">
        <w:rPr>
          <w:rStyle w:val="LatinChar"/>
          <w:sz w:val="18"/>
          <w:rtl/>
          <w:lang w:val="en-GB"/>
        </w:rPr>
        <w:t xml:space="preserve"> אין על השם יתברך שם עילה</w:t>
      </w:r>
      <w:r w:rsidRPr="082A047E">
        <w:rPr>
          <w:rStyle w:val="LatinChar"/>
          <w:rFonts w:hint="cs"/>
          <w:sz w:val="18"/>
          <w:rtl/>
          <w:lang w:val="en-GB"/>
        </w:rPr>
        <w:t>,</w:t>
      </w:r>
      <w:r w:rsidRPr="082A047E">
        <w:rPr>
          <w:rStyle w:val="LatinChar"/>
          <w:sz w:val="18"/>
          <w:rtl/>
          <w:lang w:val="en-GB"/>
        </w:rPr>
        <w:t xml:space="preserve"> דעל מי יהיה נקרא שם עילה</w:t>
      </w:r>
      <w:r w:rsidRPr="082A047E">
        <w:rPr>
          <w:rStyle w:val="LatinChar"/>
          <w:rFonts w:hint="cs"/>
          <w:sz w:val="18"/>
          <w:rtl/>
          <w:lang w:val="en-GB"/>
        </w:rPr>
        <w:t>,</w:t>
      </w:r>
      <w:r w:rsidRPr="082A047E">
        <w:rPr>
          <w:rStyle w:val="LatinChar"/>
          <w:sz w:val="18"/>
          <w:rtl/>
          <w:lang w:val="en-GB"/>
        </w:rPr>
        <w:t xml:space="preserve"> וכמו שאמר יהושע </w:t>
      </w:r>
      <w:r>
        <w:rPr>
          <w:rStyle w:val="LatinChar"/>
          <w:rFonts w:hint="cs"/>
          <w:sz w:val="18"/>
          <w:rtl/>
          <w:lang w:val="en-GB"/>
        </w:rPr>
        <w:t>[</w:t>
      </w:r>
      <w:r w:rsidRPr="082A047E">
        <w:rPr>
          <w:rStyle w:val="LatinChar"/>
          <w:rFonts w:hint="cs"/>
          <w:sz w:val="18"/>
          <w:rtl/>
          <w:lang w:val="en-GB"/>
        </w:rPr>
        <w:t>יהושע ז, ט</w:t>
      </w:r>
      <w:r>
        <w:rPr>
          <w:rStyle w:val="LatinChar"/>
          <w:rFonts w:hint="cs"/>
          <w:sz w:val="18"/>
          <w:rtl/>
          <w:lang w:val="en-GB"/>
        </w:rPr>
        <w:t>]</w:t>
      </w:r>
      <w:r w:rsidRPr="082A047E">
        <w:rPr>
          <w:rStyle w:val="LatinChar"/>
          <w:rFonts w:hint="cs"/>
          <w:sz w:val="18"/>
          <w:rtl/>
          <w:lang w:val="en-GB"/>
        </w:rPr>
        <w:t xml:space="preserve"> </w:t>
      </w:r>
      <w:r>
        <w:rPr>
          <w:rStyle w:val="LatinChar"/>
          <w:rFonts w:hint="cs"/>
          <w:sz w:val="18"/>
          <w:rtl/>
          <w:lang w:val="en-GB"/>
        </w:rPr>
        <w:t>'</w:t>
      </w:r>
      <w:r w:rsidRPr="082A047E">
        <w:rPr>
          <w:rStyle w:val="LatinChar"/>
          <w:sz w:val="18"/>
          <w:rtl/>
          <w:lang w:val="en-GB"/>
        </w:rPr>
        <w:t>והכריתו את שמינו מן הארץ ומה תעשה לשמך הגדול</w:t>
      </w:r>
      <w:r>
        <w:rPr>
          <w:rFonts w:ascii="Courier New" w:hAnsi="Courier New" w:hint="cs"/>
          <w:rtl/>
        </w:rPr>
        <w:t xml:space="preserve">'". </w:t>
      </w:r>
      <w:r>
        <w:rPr>
          <w:rFonts w:hint="cs"/>
          <w:rtl/>
        </w:rPr>
        <w:t>ואמרו חכמים [יבמות סד.] "</w:t>
      </w:r>
      <w:r>
        <w:rPr>
          <w:rtl/>
        </w:rPr>
        <w:t>מפני מה היו אבותינו עקורים</w:t>
      </w:r>
      <w:r>
        <w:rPr>
          <w:rFonts w:hint="cs"/>
          <w:rtl/>
        </w:rPr>
        <w:t>,</w:t>
      </w:r>
      <w:r>
        <w:rPr>
          <w:rtl/>
        </w:rPr>
        <w:t xml:space="preserve"> מפני שהק</w:t>
      </w:r>
      <w:r>
        <w:rPr>
          <w:rFonts w:hint="cs"/>
          <w:rtl/>
        </w:rPr>
        <w:t>ב"ה</w:t>
      </w:r>
      <w:r>
        <w:rPr>
          <w:rtl/>
        </w:rPr>
        <w:t xml:space="preserve"> מתאוה לתפלתן של צדיקים</w:t>
      </w:r>
      <w:r>
        <w:rPr>
          <w:rFonts w:hint="cs"/>
          <w:rtl/>
        </w:rPr>
        <w:t>", ובח"א שם [א, קמא:] כתב: "</w:t>
      </w:r>
      <w:r>
        <w:rPr>
          <w:rFonts w:ascii="Courier New" w:hAnsi="Courier New"/>
          <w:rtl/>
        </w:rPr>
        <w:t>הקב"ה מתאוה לתפילתן של צדיקים, שהם יסודי עולם, כי התפילה היא התקשרות העלול בעלה... ודבר זה אינו שייך באחר כי אם בצדיק שהוא נחשב עלול, בפרט בישראל שנקראו 'בנים' למקום. כלל הדבר, כי השם יתברך רוצה וחפץ שיהיה העלול נתלה בעלה, ולא יהיה נפרד מאתו. והתפילה היא התקשרות עלול בעלה... וכל אשר מתפלל הוא עלול אל השם יתברך... ולכך אמר שהוא יתברך מתאוה לתפילתן של צדיקים, וזה מפני כי אין עלה בלא עלול כלל</w:t>
      </w:r>
      <w:r>
        <w:rPr>
          <w:rFonts w:hint="cs"/>
          <w:rtl/>
        </w:rPr>
        <w:t xml:space="preserve">" [ראה להלן הערה 90]. </w:t>
      </w:r>
      <w:r>
        <w:rPr>
          <w:rFonts w:ascii="Courier New" w:hAnsi="Courier New"/>
          <w:rtl/>
        </w:rPr>
        <w:t>ו</w:t>
      </w:r>
      <w:r>
        <w:rPr>
          <w:rFonts w:ascii="Courier New" w:hAnsi="Courier New" w:hint="cs"/>
          <w:rtl/>
        </w:rPr>
        <w:t>עוד אמרו חכמים [</w:t>
      </w:r>
      <w:r>
        <w:rPr>
          <w:rFonts w:ascii="Courier New" w:hAnsi="Courier New"/>
          <w:rtl/>
        </w:rPr>
        <w:t>סוטה ד:</w:t>
      </w:r>
      <w:r>
        <w:rPr>
          <w:rFonts w:ascii="Courier New" w:hAnsi="Courier New" w:hint="cs"/>
          <w:rtl/>
        </w:rPr>
        <w:t>]</w:t>
      </w:r>
      <w:r>
        <w:rPr>
          <w:rFonts w:ascii="Courier New" w:hAnsi="Courier New"/>
          <w:rtl/>
        </w:rPr>
        <w:t xml:space="preserve"> "כל אדם שיש בו גסות הרוח... כאילו כופר בעיקר", וכתב שם בח"א [ב, לא:] כתב: "כי כאשר אין האדם עלול, אין כאן עלה, ולפיכך הוי כאילו כופר בעיקר, וכל גבה לב אינו מחשיב עצמו עלול אל השם יתברך, וכאשר אין עלול אין כאן עלה".</w:t>
      </w:r>
      <w:r>
        <w:rPr>
          <w:rFonts w:hint="cs"/>
          <w:rtl/>
        </w:rPr>
        <w:t xml:space="preserve"> וכן הוא בח"א לע"ז יא. [ד, לו:], ויובא בהערה 90. וראה להלן הערות 132, 133.</w:t>
      </w:r>
    </w:p>
  </w:footnote>
  <w:footnote w:id="89">
    <w:p w:rsidR="086F6980" w:rsidRDefault="086F6980" w:rsidP="08ED16F5">
      <w:pPr>
        <w:pStyle w:val="FootnoteText"/>
        <w:rPr>
          <w:rFonts w:hint="cs"/>
        </w:rPr>
      </w:pPr>
      <w:r>
        <w:rPr>
          <w:rtl/>
        </w:rPr>
        <w:t>&lt;</w:t>
      </w:r>
      <w:r>
        <w:rPr>
          <w:rStyle w:val="FootnoteReference"/>
        </w:rPr>
        <w:footnoteRef/>
      </w:r>
      <w:r>
        <w:rPr>
          <w:rtl/>
        </w:rPr>
        <w:t>&gt;</w:t>
      </w:r>
      <w:r>
        <w:rPr>
          <w:rFonts w:hint="cs"/>
          <w:rtl/>
        </w:rPr>
        <w:t xml:space="preserve"> לשונו להלן פס"ו: "</w:t>
      </w:r>
      <w:r>
        <w:rPr>
          <w:rtl/>
        </w:rPr>
        <w:t>וכאשר תדע כי הוא יתברך מצטרף לנמצאים במה שהם עלולים, כי הוא יתברך שהוא עלת הכל</w:t>
      </w:r>
      <w:r>
        <w:rPr>
          <w:rFonts w:hint="cs"/>
          <w:rtl/>
        </w:rPr>
        <w:t>,</w:t>
      </w:r>
      <w:r>
        <w:rPr>
          <w:rtl/>
        </w:rPr>
        <w:t xml:space="preserve"> רצונו בעלול</w:t>
      </w:r>
      <w:r>
        <w:rPr>
          <w:rFonts w:hint="cs"/>
          <w:rtl/>
        </w:rPr>
        <w:t>,</w:t>
      </w:r>
      <w:r>
        <w:rPr>
          <w:rtl/>
        </w:rPr>
        <w:t xml:space="preserve"> וכאשר יש עלה יש כאן עלול נמצא</w:t>
      </w:r>
      <w:r>
        <w:rPr>
          <w:rFonts w:hint="cs"/>
          <w:rtl/>
        </w:rPr>
        <w:t>.</w:t>
      </w:r>
      <w:r>
        <w:rPr>
          <w:rtl/>
        </w:rPr>
        <w:t xml:space="preserve"> כי התקשרות הסבה הראשונה בנמצאים מצד שהוא יתברך עלה להם</w:t>
      </w:r>
      <w:r>
        <w:rPr>
          <w:rFonts w:hint="cs"/>
          <w:rtl/>
        </w:rPr>
        <w:t>,</w:t>
      </w:r>
      <w:r>
        <w:rPr>
          <w:rtl/>
        </w:rPr>
        <w:t xml:space="preserve"> והנמצאים הם עלולים ממנו</w:t>
      </w:r>
      <w:r>
        <w:rPr>
          <w:rFonts w:hint="cs"/>
          <w:rtl/>
        </w:rPr>
        <w:t>.</w:t>
      </w:r>
      <w:r>
        <w:rPr>
          <w:rtl/>
        </w:rPr>
        <w:t xml:space="preserve"> וכבר הארכנו בקשור הנכבד הזה למעלה אצל </w:t>
      </w:r>
      <w:r>
        <w:rPr>
          <w:rFonts w:hint="cs"/>
          <w:rtl/>
        </w:rPr>
        <w:t>'</w:t>
      </w:r>
      <w:r>
        <w:rPr>
          <w:rtl/>
        </w:rPr>
        <w:t>ויקרא אליו מתוך הסנה</w:t>
      </w:r>
      <w:r>
        <w:rPr>
          <w:rFonts w:hint="cs"/>
          <w:rtl/>
        </w:rPr>
        <w:t>' [אלו דבריו כאן]</w:t>
      </w:r>
      <w:r>
        <w:rPr>
          <w:rtl/>
        </w:rPr>
        <w:t>. וכאשר התבאר זה אם כן אין עליך לומר שמיוחדים בזה העליונים</w:t>
      </w:r>
      <w:r>
        <w:rPr>
          <w:rFonts w:hint="cs"/>
          <w:rtl/>
        </w:rPr>
        <w:t>,</w:t>
      </w:r>
      <w:r>
        <w:rPr>
          <w:rtl/>
        </w:rPr>
        <w:t xml:space="preserve"> כי אם התחתונים, כי במה שנקראים </w:t>
      </w:r>
      <w:r>
        <w:rPr>
          <w:rFonts w:hint="cs"/>
          <w:rtl/>
        </w:rPr>
        <w:t>'</w:t>
      </w:r>
      <w:r>
        <w:rPr>
          <w:rtl/>
        </w:rPr>
        <w:t>עליונים</w:t>
      </w:r>
      <w:r>
        <w:rPr>
          <w:rFonts w:hint="cs"/>
          <w:rtl/>
        </w:rPr>
        <w:t>'</w:t>
      </w:r>
      <w:r>
        <w:rPr>
          <w:rtl/>
        </w:rPr>
        <w:t xml:space="preserve"> הם פועלים בתחתונים</w:t>
      </w:r>
      <w:r>
        <w:rPr>
          <w:rFonts w:hint="cs"/>
          <w:rtl/>
        </w:rPr>
        <w:t>,</w:t>
      </w:r>
      <w:r>
        <w:rPr>
          <w:rtl/>
        </w:rPr>
        <w:t xml:space="preserve"> והם כמו עלה נחשבים</w:t>
      </w:r>
      <w:r>
        <w:rPr>
          <w:rFonts w:hint="cs"/>
          <w:rtl/>
        </w:rPr>
        <w:t>,</w:t>
      </w:r>
      <w:r>
        <w:rPr>
          <w:rtl/>
        </w:rPr>
        <w:t xml:space="preserve"> ואין עיקר עצמם שהם עלולים</w:t>
      </w:r>
      <w:r>
        <w:rPr>
          <w:rFonts w:hint="cs"/>
          <w:rtl/>
        </w:rPr>
        <w:t>.</w:t>
      </w:r>
      <w:r>
        <w:rPr>
          <w:rtl/>
        </w:rPr>
        <w:t xml:space="preserve"> אבל התחתונים במה שהם תחתונים הם עלולים בעצמם</w:t>
      </w:r>
      <w:r>
        <w:rPr>
          <w:rFonts w:hint="cs"/>
          <w:rtl/>
        </w:rPr>
        <w:t>.</w:t>
      </w:r>
      <w:r>
        <w:rPr>
          <w:rtl/>
        </w:rPr>
        <w:t xml:space="preserve"> ולפיכך החבור האמתי שיש לסבה הראשונה</w:t>
      </w:r>
      <w:r>
        <w:rPr>
          <w:rFonts w:hint="cs"/>
          <w:rtl/>
        </w:rPr>
        <w:t>,</w:t>
      </w:r>
      <w:r>
        <w:rPr>
          <w:rtl/>
        </w:rPr>
        <w:t xml:space="preserve"> שהוא עלה באמת</w:t>
      </w:r>
      <w:r>
        <w:rPr>
          <w:rFonts w:hint="cs"/>
          <w:rtl/>
        </w:rPr>
        <w:t>,</w:t>
      </w:r>
      <w:r>
        <w:rPr>
          <w:rtl/>
        </w:rPr>
        <w:t xml:space="preserve"> הוא בתחתונים</w:t>
      </w:r>
      <w:r>
        <w:rPr>
          <w:rFonts w:hint="cs"/>
          <w:rtl/>
        </w:rPr>
        <w:t>,</w:t>
      </w:r>
      <w:r>
        <w:rPr>
          <w:rtl/>
        </w:rPr>
        <w:t xml:space="preserve"> במה שהם עלולים באמת</w:t>
      </w:r>
      <w:r>
        <w:rPr>
          <w:rFonts w:hint="cs"/>
          <w:rtl/>
        </w:rPr>
        <w:t>".</w:t>
      </w:r>
    </w:p>
  </w:footnote>
  <w:footnote w:id="90">
    <w:p w:rsidR="086F6980" w:rsidRDefault="086F6980" w:rsidP="08450345">
      <w:pPr>
        <w:pStyle w:val="FootnoteText"/>
        <w:rPr>
          <w:rFonts w:hint="cs"/>
        </w:rPr>
      </w:pPr>
      <w:r>
        <w:rPr>
          <w:rtl/>
        </w:rPr>
        <w:t>&lt;</w:t>
      </w:r>
      <w:r>
        <w:rPr>
          <w:rStyle w:val="FootnoteReference"/>
        </w:rPr>
        <w:footnoteRef/>
      </w:r>
      <w:r>
        <w:rPr>
          <w:rtl/>
        </w:rPr>
        <w:t>&gt;</w:t>
      </w:r>
      <w:r>
        <w:rPr>
          <w:rFonts w:hint="cs"/>
          <w:rtl/>
        </w:rPr>
        <w:t xml:space="preserve"> דוגמה לדבר; נאמר [דברים ו, ה] "ואהבת את ה' אלקיך בכל לבבך ובכל נפשך ובכל מאודך", ופירש רש"י שם "</w:t>
      </w:r>
      <w:r>
        <w:rPr>
          <w:rtl/>
        </w:rPr>
        <w:t>ובכל מאודך - בכל ממונך</w:t>
      </w:r>
      <w:r>
        <w:rPr>
          <w:rFonts w:hint="cs"/>
          <w:rtl/>
        </w:rPr>
        <w:t>,</w:t>
      </w:r>
      <w:r>
        <w:rPr>
          <w:rtl/>
        </w:rPr>
        <w:t xml:space="preserve"> יש לך אדם שממונו חביב עליו מגופו</w:t>
      </w:r>
      <w:r>
        <w:rPr>
          <w:rFonts w:hint="cs"/>
          <w:rtl/>
        </w:rPr>
        <w:t>,</w:t>
      </w:r>
      <w:r>
        <w:rPr>
          <w:rtl/>
        </w:rPr>
        <w:t xml:space="preserve"> לכך נאמר </w:t>
      </w:r>
      <w:r>
        <w:rPr>
          <w:rFonts w:hint="cs"/>
          <w:rtl/>
        </w:rPr>
        <w:t>'</w:t>
      </w:r>
      <w:r>
        <w:rPr>
          <w:rtl/>
        </w:rPr>
        <w:t>בכל מא</w:t>
      </w:r>
      <w:r>
        <w:rPr>
          <w:rFonts w:hint="cs"/>
          <w:rtl/>
        </w:rPr>
        <w:t>ו</w:t>
      </w:r>
      <w:r>
        <w:rPr>
          <w:rtl/>
        </w:rPr>
        <w:t>דך</w:t>
      </w:r>
      <w:r>
        <w:rPr>
          <w:rFonts w:hint="cs"/>
          <w:rtl/>
        </w:rPr>
        <w:t>'". ובגו"א שם אות ג [קכ:] כתב: "</w:t>
      </w:r>
      <w:r>
        <w:rPr>
          <w:rtl/>
        </w:rPr>
        <w:t>תימה, אם כן דיבר הכתוב נגד הסכלים, שהרי בני גד ובני ראובן</w:t>
      </w:r>
      <w:r>
        <w:rPr>
          <w:rFonts w:hint="cs"/>
          <w:rtl/>
        </w:rPr>
        <w:t>,</w:t>
      </w:r>
      <w:r>
        <w:rPr>
          <w:rtl/>
        </w:rPr>
        <w:t xml:space="preserve"> שחסו על ממונם יותר ממה שחסו על בניהם ונשותיהם</w:t>
      </w:r>
      <w:r>
        <w:rPr>
          <w:rFonts w:hint="cs"/>
          <w:rtl/>
        </w:rPr>
        <w:t>,</w:t>
      </w:r>
      <w:r>
        <w:rPr>
          <w:rtl/>
        </w:rPr>
        <w:t xml:space="preserve"> נאמר </w:t>
      </w:r>
      <w:r>
        <w:rPr>
          <w:rFonts w:hint="cs"/>
          <w:rtl/>
        </w:rPr>
        <w:t>[</w:t>
      </w:r>
      <w:r>
        <w:rPr>
          <w:rtl/>
        </w:rPr>
        <w:t>קהלת י, ב</w:t>
      </w:r>
      <w:r>
        <w:rPr>
          <w:rFonts w:hint="cs"/>
          <w:rtl/>
        </w:rPr>
        <w:t>]</w:t>
      </w:r>
      <w:r>
        <w:rPr>
          <w:rtl/>
        </w:rPr>
        <w:t xml:space="preserve"> </w:t>
      </w:r>
      <w:r>
        <w:rPr>
          <w:rFonts w:hint="cs"/>
          <w:rtl/>
        </w:rPr>
        <w:t>'</w:t>
      </w:r>
      <w:r>
        <w:rPr>
          <w:rtl/>
        </w:rPr>
        <w:t>לב כסיל לשמאלו</w:t>
      </w:r>
      <w:r>
        <w:rPr>
          <w:rFonts w:hint="cs"/>
          <w:rtl/>
        </w:rPr>
        <w:t>' [במדב"ר כב, ט]</w:t>
      </w:r>
      <w:r>
        <w:rPr>
          <w:rtl/>
        </w:rPr>
        <w:t>, ולמה צריך לכתוב לדבר מאלו אנשים. ויראה לומר, דמי שהוא אוהב את ממונו יותר מגופו, משום שהממון מחיה את האדם, שהוא סבה לחיותו, ודבר שהוא סבה לחיות שלו</w:t>
      </w:r>
      <w:r>
        <w:rPr>
          <w:rFonts w:hint="cs"/>
          <w:rtl/>
        </w:rPr>
        <w:t>,</w:t>
      </w:r>
      <w:r>
        <w:rPr>
          <w:rtl/>
        </w:rPr>
        <w:t xml:space="preserve"> הוא קודם לו במעלה בדבר מה</w:t>
      </w:r>
      <w:r>
        <w:rPr>
          <w:rFonts w:hint="cs"/>
          <w:rtl/>
        </w:rPr>
        <w:t>,</w:t>
      </w:r>
      <w:r>
        <w:rPr>
          <w:rtl/>
        </w:rPr>
        <w:t xml:space="preserve"> ולפיכך הוא אוהב אותו יותר מגופו. והשתא הא דכתב </w:t>
      </w:r>
      <w:r>
        <w:rPr>
          <w:rFonts w:hint="cs"/>
          <w:rtl/>
        </w:rPr>
        <w:t>'</w:t>
      </w:r>
      <w:r>
        <w:rPr>
          <w:rtl/>
        </w:rPr>
        <w:t>בכל מאודך</w:t>
      </w:r>
      <w:r>
        <w:rPr>
          <w:rFonts w:hint="cs"/>
          <w:rtl/>
        </w:rPr>
        <w:t>'</w:t>
      </w:r>
      <w:r>
        <w:rPr>
          <w:rtl/>
        </w:rPr>
        <w:t>, לא שרצה לומר בשביל שהוא אוהב את ממונו יותר מגופו הוה אמינא שלא ימסור ממונו, רק בשביל שיש לממון מעלה</w:t>
      </w:r>
      <w:r>
        <w:rPr>
          <w:rFonts w:hint="cs"/>
          <w:rtl/>
        </w:rPr>
        <w:t>,</w:t>
      </w:r>
      <w:r>
        <w:rPr>
          <w:rtl/>
        </w:rPr>
        <w:t xml:space="preserve"> שהוא סיבה לו. וכאילו אמר אילו כתיב </w:t>
      </w:r>
      <w:r>
        <w:rPr>
          <w:rFonts w:hint="cs"/>
          <w:rtl/>
        </w:rPr>
        <w:t>'</w:t>
      </w:r>
      <w:r>
        <w:rPr>
          <w:rtl/>
        </w:rPr>
        <w:t>בכל נפשך</w:t>
      </w:r>
      <w:r>
        <w:rPr>
          <w:rFonts w:hint="cs"/>
          <w:rtl/>
        </w:rPr>
        <w:t>'</w:t>
      </w:r>
      <w:r>
        <w:rPr>
          <w:rtl/>
        </w:rPr>
        <w:t>, הוה אמינא דווקא אם נוטל נפשך יש לו למסור נפשו עליו, אבל אם נוטל ממונו אין צריך למסור, בשביל שיש לממון האדם מעלה שהוא מחיה את הנפש, ואין צריך שיאהב אותו בדבר זה שיש לו מעלה כל כך</w:t>
      </w:r>
      <w:r>
        <w:rPr>
          <w:rFonts w:hint="cs"/>
          <w:rtl/>
        </w:rPr>
        <w:t>.</w:t>
      </w:r>
      <w:r>
        <w:rPr>
          <w:rtl/>
        </w:rPr>
        <w:t xml:space="preserve"> דאף על גב שמעלת נפשו של אדם יותר, מכל מקום אילו כתב </w:t>
      </w:r>
      <w:r>
        <w:rPr>
          <w:rFonts w:hint="cs"/>
          <w:rtl/>
        </w:rPr>
        <w:t>'</w:t>
      </w:r>
      <w:r>
        <w:rPr>
          <w:rtl/>
        </w:rPr>
        <w:t>בכל נפשך</w:t>
      </w:r>
      <w:r>
        <w:rPr>
          <w:rFonts w:hint="cs"/>
          <w:rtl/>
        </w:rPr>
        <w:t>'</w:t>
      </w:r>
      <w:r>
        <w:rPr>
          <w:rtl/>
        </w:rPr>
        <w:t xml:space="preserve"> הוה אמינא דוקא נפשו יש לו למסור, אבל ממונו לא. שאין אנו שוקלין הקולות והחומרות בשום מקום, ואם יש חומרא קטנה בלמד שאין במלמד, אף על גב דאיכא במלמד חומרא גדולה, אין למדין זה מזה</w:t>
      </w:r>
      <w:r>
        <w:rPr>
          <w:rFonts w:hint="cs"/>
          <w:rtl/>
        </w:rPr>
        <w:t xml:space="preserve">" [הובא בחלקו למעלה פ"ו הערה 96, ופכ"ב הערה 47]. הרי אע"פ שהנפש חשובה יותר מהממון, מ"מ מבחינה מסויימת יש לממון מעלה, כי הממון הוא סבה לאדם. וכך ביחס של עלה ועלול, שאע"פ שהעלה הוא יותר מהעלול, מ"מ מבחינה מסויימת יש לעלול מעלה, כי "כאילו היה סבה לו". </w:t>
      </w:r>
    </w:p>
  </w:footnote>
  <w:footnote w:id="91">
    <w:p w:rsidR="086F6980" w:rsidRDefault="086F6980" w:rsidP="084A21ED">
      <w:pPr>
        <w:pStyle w:val="FootnoteText"/>
        <w:rPr>
          <w:rFonts w:hint="cs"/>
          <w:rtl/>
        </w:rPr>
      </w:pPr>
      <w:r>
        <w:rPr>
          <w:rtl/>
        </w:rPr>
        <w:t>&lt;</w:t>
      </w:r>
      <w:r>
        <w:rPr>
          <w:rStyle w:val="FootnoteReference"/>
        </w:rPr>
        <w:footnoteRef/>
      </w:r>
      <w:r>
        <w:rPr>
          <w:rtl/>
        </w:rPr>
        <w:t>&gt;</w:t>
      </w:r>
      <w:r>
        <w:rPr>
          <w:rFonts w:hint="cs"/>
          <w:rtl/>
        </w:rPr>
        <w:t xml:space="preserve"> הנה כאשר הקב"ה בא לבקר את אברהם ביום השלישי למילתו, הוא הראה לאברהם את כחם של הדיינים, וכפי שכתב רש"י [בראשית יח, א] "</w:t>
      </w:r>
      <w:r>
        <w:rPr>
          <w:rtl/>
        </w:rPr>
        <w:t>י</w:t>
      </w:r>
      <w:r>
        <w:rPr>
          <w:rFonts w:hint="cs"/>
          <w:rtl/>
        </w:rPr>
        <w:t>ו</w:t>
      </w:r>
      <w:r>
        <w:rPr>
          <w:rtl/>
        </w:rPr>
        <w:t xml:space="preserve">שב </w:t>
      </w:r>
      <w:r>
        <w:rPr>
          <w:rFonts w:hint="cs"/>
          <w:rtl/>
        </w:rPr>
        <w:t>-</w:t>
      </w:r>
      <w:r>
        <w:rPr>
          <w:rtl/>
        </w:rPr>
        <w:t xml:space="preserve"> </w:t>
      </w:r>
      <w:r>
        <w:rPr>
          <w:rFonts w:hint="cs"/>
          <w:rtl/>
        </w:rPr>
        <w:t>'</w:t>
      </w:r>
      <w:r>
        <w:rPr>
          <w:rtl/>
        </w:rPr>
        <w:t>ישב</w:t>
      </w:r>
      <w:r>
        <w:rPr>
          <w:rFonts w:hint="cs"/>
          <w:rtl/>
        </w:rPr>
        <w:t>'</w:t>
      </w:r>
      <w:r>
        <w:rPr>
          <w:rtl/>
        </w:rPr>
        <w:t xml:space="preserve"> כתיב</w:t>
      </w:r>
      <w:r>
        <w:rPr>
          <w:rFonts w:hint="cs"/>
          <w:rtl/>
        </w:rPr>
        <w:t>,</w:t>
      </w:r>
      <w:r>
        <w:rPr>
          <w:rtl/>
        </w:rPr>
        <w:t xml:space="preserve"> בקש לעמוד</w:t>
      </w:r>
      <w:r>
        <w:rPr>
          <w:rFonts w:hint="cs"/>
          <w:rtl/>
        </w:rPr>
        <w:t>,</w:t>
      </w:r>
      <w:r>
        <w:rPr>
          <w:rtl/>
        </w:rPr>
        <w:t xml:space="preserve"> אמר לו הקב"ה שב ואני אעמוד</w:t>
      </w:r>
      <w:r>
        <w:rPr>
          <w:rFonts w:hint="cs"/>
          <w:rtl/>
        </w:rPr>
        <w:t>,</w:t>
      </w:r>
      <w:r>
        <w:rPr>
          <w:rtl/>
        </w:rPr>
        <w:t xml:space="preserve"> ואתה סימן לבניך שעתיד אני להתיצב בעדת הדיינין והן יושבי</w:t>
      </w:r>
      <w:r>
        <w:rPr>
          <w:rFonts w:hint="cs"/>
          <w:rtl/>
        </w:rPr>
        <w:t xml:space="preserve">ם, </w:t>
      </w:r>
      <w:r>
        <w:rPr>
          <w:rtl/>
        </w:rPr>
        <w:t>שנא</w:t>
      </w:r>
      <w:r>
        <w:rPr>
          <w:rFonts w:hint="cs"/>
          <w:rtl/>
        </w:rPr>
        <w:t>מר</w:t>
      </w:r>
      <w:r>
        <w:rPr>
          <w:rtl/>
        </w:rPr>
        <w:t xml:space="preserve"> </w:t>
      </w:r>
      <w:r>
        <w:rPr>
          <w:rFonts w:hint="cs"/>
          <w:rtl/>
        </w:rPr>
        <w:t>[</w:t>
      </w:r>
      <w:r>
        <w:rPr>
          <w:rtl/>
        </w:rPr>
        <w:t>תהלים פב</w:t>
      </w:r>
      <w:r>
        <w:rPr>
          <w:rFonts w:hint="cs"/>
          <w:rtl/>
        </w:rPr>
        <w:t>, א]</w:t>
      </w:r>
      <w:r>
        <w:rPr>
          <w:rtl/>
        </w:rPr>
        <w:t xml:space="preserve"> </w:t>
      </w:r>
      <w:r>
        <w:rPr>
          <w:rFonts w:hint="cs"/>
          <w:rtl/>
        </w:rPr>
        <w:t>'</w:t>
      </w:r>
      <w:r>
        <w:rPr>
          <w:rtl/>
        </w:rPr>
        <w:t>אל</w:t>
      </w:r>
      <w:r>
        <w:rPr>
          <w:rFonts w:hint="cs"/>
          <w:rtl/>
        </w:rPr>
        <w:t>ק</w:t>
      </w:r>
      <w:r>
        <w:rPr>
          <w:rtl/>
        </w:rPr>
        <w:t>ים נצב בעדת אל</w:t>
      </w:r>
      <w:r>
        <w:rPr>
          <w:rFonts w:hint="cs"/>
          <w:rtl/>
        </w:rPr>
        <w:t>'". ובגו"א שם אות ז [רצג:] כתב: "</w:t>
      </w:r>
      <w:r>
        <w:rPr>
          <w:rtl/>
        </w:rPr>
        <w:t>ומה שהודיע לו זה עתה דווקא</w:t>
      </w:r>
      <w:r>
        <w:rPr>
          <w:rFonts w:hint="cs"/>
          <w:rtl/>
        </w:rPr>
        <w:t>...</w:t>
      </w:r>
      <w:r>
        <w:rPr>
          <w:rtl/>
        </w:rPr>
        <w:t xml:space="preserve"> מפני ש</w:t>
      </w:r>
      <w:r>
        <w:rPr>
          <w:rFonts w:hint="cs"/>
          <w:rtl/>
        </w:rPr>
        <w:t>'</w:t>
      </w:r>
      <w:r>
        <w:rPr>
          <w:rtl/>
        </w:rPr>
        <w:t>המשפט לאל</w:t>
      </w:r>
      <w:r>
        <w:rPr>
          <w:rFonts w:hint="cs"/>
          <w:rtl/>
        </w:rPr>
        <w:t>ק</w:t>
      </w:r>
      <w:r>
        <w:rPr>
          <w:rtl/>
        </w:rPr>
        <w:t>ים הוא</w:t>
      </w:r>
      <w:r>
        <w:rPr>
          <w:rFonts w:hint="cs"/>
          <w:rtl/>
        </w:rPr>
        <w:t>'</w:t>
      </w:r>
      <w:r>
        <w:rPr>
          <w:rtl/>
        </w:rPr>
        <w:t xml:space="preserve"> </w:t>
      </w:r>
      <w:r>
        <w:rPr>
          <w:rFonts w:hint="cs"/>
          <w:rtl/>
        </w:rPr>
        <w:t>[</w:t>
      </w:r>
      <w:r>
        <w:rPr>
          <w:rtl/>
        </w:rPr>
        <w:t>דברים א, יז</w:t>
      </w:r>
      <w:r>
        <w:rPr>
          <w:rFonts w:hint="cs"/>
          <w:rtl/>
        </w:rPr>
        <w:t>]</w:t>
      </w:r>
      <w:r>
        <w:rPr>
          <w:rtl/>
        </w:rPr>
        <w:t>, ומסר המשפט לדיינים, והמשפט ברשות הדיינין להימין ולהשמאיל</w:t>
      </w:r>
      <w:r>
        <w:rPr>
          <w:rFonts w:hint="cs"/>
          <w:rtl/>
        </w:rPr>
        <w:t>.</w:t>
      </w:r>
      <w:r>
        <w:rPr>
          <w:rtl/>
        </w:rPr>
        <w:t xml:space="preserve"> אם כן כאילו הקב"ה כביכול תולה בדיינים, שהרי משפטו בידם, ומי שהוא תולה באחר</w:t>
      </w:r>
      <w:r>
        <w:rPr>
          <w:rFonts w:hint="cs"/>
          <w:rtl/>
        </w:rPr>
        <w:t>,</w:t>
      </w:r>
      <w:r>
        <w:rPr>
          <w:rtl/>
        </w:rPr>
        <w:t xml:space="preserve"> יש לו לעמוד, ואותו שהאחר תולה בו</w:t>
      </w:r>
      <w:r>
        <w:rPr>
          <w:rFonts w:hint="cs"/>
          <w:rtl/>
        </w:rPr>
        <w:t>,</w:t>
      </w:r>
      <w:r>
        <w:rPr>
          <w:rtl/>
        </w:rPr>
        <w:t xml:space="preserve"> הוא יושב</w:t>
      </w:r>
      <w:r>
        <w:rPr>
          <w:rFonts w:hint="cs"/>
          <w:rtl/>
        </w:rPr>
        <w:t>.</w:t>
      </w:r>
      <w:r>
        <w:rPr>
          <w:rtl/>
        </w:rPr>
        <w:t xml:space="preserve"> ולפיכך הדיינים בישיבה והקב"ה ניצב בעדת אל</w:t>
      </w:r>
      <w:r>
        <w:rPr>
          <w:rFonts w:hint="cs"/>
          <w:rtl/>
        </w:rPr>
        <w:t>" [הובא למעלה פ"ח הערה 190]. ובח"א לע"ז יא. [ד, לו:] כתב: "</w:t>
      </w:r>
      <w:r>
        <w:rPr>
          <w:rtl/>
        </w:rPr>
        <w:t>כי הש</w:t>
      </w:r>
      <w:r>
        <w:rPr>
          <w:rFonts w:hint="cs"/>
          <w:rtl/>
        </w:rPr>
        <w:t>ם יתברך</w:t>
      </w:r>
      <w:r>
        <w:rPr>
          <w:rtl/>
        </w:rPr>
        <w:t xml:space="preserve"> השגחתו על ישראל שהם בניו</w:t>
      </w:r>
      <w:r>
        <w:rPr>
          <w:rFonts w:hint="cs"/>
          <w:rtl/>
        </w:rPr>
        <w:t xml:space="preserve">... </w:t>
      </w:r>
      <w:r>
        <w:rPr>
          <w:rtl/>
        </w:rPr>
        <w:t>שהוא צריך אל ישראל</w:t>
      </w:r>
      <w:r>
        <w:rPr>
          <w:rFonts w:hint="cs"/>
          <w:rtl/>
        </w:rPr>
        <w:t>,</w:t>
      </w:r>
      <w:r>
        <w:rPr>
          <w:rtl/>
        </w:rPr>
        <w:t xml:space="preserve"> וא</w:t>
      </w:r>
      <w:r>
        <w:rPr>
          <w:rFonts w:hint="cs"/>
          <w:rtl/>
        </w:rPr>
        <w:t>י אפשר</w:t>
      </w:r>
      <w:r>
        <w:rPr>
          <w:rtl/>
        </w:rPr>
        <w:t xml:space="preserve"> שיהיה זולת ישראל. וכל אשר צריך לאחר</w:t>
      </w:r>
      <w:r>
        <w:rPr>
          <w:rFonts w:hint="cs"/>
          <w:rtl/>
        </w:rPr>
        <w:t>,</w:t>
      </w:r>
      <w:r>
        <w:rPr>
          <w:rtl/>
        </w:rPr>
        <w:t xml:space="preserve"> נתלה בו </w:t>
      </w:r>
      <w:r>
        <w:rPr>
          <w:rFonts w:hint="cs"/>
          <w:rtl/>
        </w:rPr>
        <w:t>[ו]</w:t>
      </w:r>
      <w:r>
        <w:rPr>
          <w:rtl/>
        </w:rPr>
        <w:t>משמש אליו</w:t>
      </w:r>
      <w:r>
        <w:rPr>
          <w:rFonts w:hint="cs"/>
          <w:rtl/>
        </w:rPr>
        <w:t>,</w:t>
      </w:r>
      <w:r>
        <w:rPr>
          <w:rtl/>
        </w:rPr>
        <w:t xml:space="preserve"> שהרי צריך אליו</w:t>
      </w:r>
      <w:r>
        <w:rPr>
          <w:rFonts w:hint="cs"/>
          <w:rtl/>
        </w:rPr>
        <w:t>.</w:t>
      </w:r>
      <w:r>
        <w:rPr>
          <w:rtl/>
        </w:rPr>
        <w:t xml:space="preserve"> ולפיכך הש</w:t>
      </w:r>
      <w:r>
        <w:rPr>
          <w:rFonts w:hint="cs"/>
          <w:rtl/>
        </w:rPr>
        <w:t>ם יתברך</w:t>
      </w:r>
      <w:r>
        <w:rPr>
          <w:rtl/>
        </w:rPr>
        <w:t xml:space="preserve"> היה משמש אל ישראל</w:t>
      </w:r>
      <w:r>
        <w:rPr>
          <w:rFonts w:hint="cs"/>
          <w:rtl/>
        </w:rPr>
        <w:t>..</w:t>
      </w:r>
      <w:r>
        <w:rPr>
          <w:rtl/>
        </w:rPr>
        <w:t xml:space="preserve">. והיה </w:t>
      </w:r>
      <w:r>
        <w:rPr>
          <w:rFonts w:hint="cs"/>
          <w:rtl/>
        </w:rPr>
        <w:t>'</w:t>
      </w:r>
      <w:r>
        <w:rPr>
          <w:rtl/>
        </w:rPr>
        <w:t>הולך לפניהם בעמוד ענן להאיר להם</w:t>
      </w:r>
      <w:r>
        <w:rPr>
          <w:rFonts w:hint="cs"/>
          <w:rtl/>
        </w:rPr>
        <w:t>' [שמות יג, כא]</w:t>
      </w:r>
      <w:r>
        <w:rPr>
          <w:rtl/>
        </w:rPr>
        <w:t>, שמורה זה על מעלות ישראל</w:t>
      </w:r>
      <w:r>
        <w:rPr>
          <w:rFonts w:hint="cs"/>
          <w:rtl/>
        </w:rPr>
        <w:t>,</w:t>
      </w:r>
      <w:r>
        <w:rPr>
          <w:rtl/>
        </w:rPr>
        <w:t xml:space="preserve"> שהם עלולים מן הש</w:t>
      </w:r>
      <w:r>
        <w:rPr>
          <w:rFonts w:hint="cs"/>
          <w:rtl/>
        </w:rPr>
        <w:t xml:space="preserve">ם יתברך". </w:t>
      </w:r>
      <w:r>
        <w:rPr>
          <w:rStyle w:val="HebrewChar"/>
          <w:rFonts w:cs="Monotype Hadassah" w:hint="cs"/>
          <w:rtl/>
        </w:rPr>
        <w:t>וב</w:t>
      </w:r>
      <w:r>
        <w:rPr>
          <w:rStyle w:val="HebrewChar"/>
          <w:rFonts w:cs="Monotype Hadassah"/>
          <w:rtl/>
        </w:rPr>
        <w:t>דר"ח פ"ו מ"י [</w:t>
      </w:r>
      <w:r>
        <w:rPr>
          <w:rStyle w:val="HebrewChar"/>
          <w:rFonts w:cs="Monotype Hadassah" w:hint="cs"/>
          <w:rtl/>
        </w:rPr>
        <w:t>שמח.</w:t>
      </w:r>
      <w:r>
        <w:rPr>
          <w:rStyle w:val="HebrewChar"/>
          <w:rFonts w:cs="Monotype Hadassah"/>
          <w:rtl/>
        </w:rPr>
        <w:t>]</w:t>
      </w:r>
      <w:r>
        <w:rPr>
          <w:rStyle w:val="HebrewChar"/>
          <w:rFonts w:cs="Monotype Hadassah" w:hint="cs"/>
          <w:rtl/>
        </w:rPr>
        <w:t xml:space="preserve"> כת</w:t>
      </w:r>
      <w:r w:rsidRPr="087446B7">
        <w:rPr>
          <w:rStyle w:val="HebrewChar"/>
          <w:rFonts w:cs="Monotype Hadassah" w:hint="cs"/>
          <w:sz w:val="18"/>
          <w:rtl/>
        </w:rPr>
        <w:t>ב: "</w:t>
      </w:r>
      <w:r w:rsidRPr="087446B7">
        <w:rPr>
          <w:sz w:val="18"/>
          <w:rtl/>
        </w:rPr>
        <w:t>ישראל הם נבראים לעצמו יתברך</w:t>
      </w:r>
      <w:r w:rsidRPr="087446B7">
        <w:rPr>
          <w:rFonts w:hint="cs"/>
          <w:sz w:val="18"/>
          <w:rtl/>
        </w:rPr>
        <w:t>,</w:t>
      </w:r>
      <w:r w:rsidRPr="087446B7">
        <w:rPr>
          <w:sz w:val="18"/>
          <w:rtl/>
        </w:rPr>
        <w:t xml:space="preserve"> דהיינו שבישראל תולה אלקותו</w:t>
      </w:r>
      <w:r w:rsidRPr="087446B7">
        <w:rPr>
          <w:rFonts w:hint="cs"/>
          <w:sz w:val="18"/>
          <w:rtl/>
        </w:rPr>
        <w:t>,</w:t>
      </w:r>
      <w:r w:rsidRPr="087446B7">
        <w:rPr>
          <w:sz w:val="18"/>
          <w:rtl/>
        </w:rPr>
        <w:t xml:space="preserve"> כיון שנקרא שמו יתברך על ישראל. וזה שאמר הכתוב </w:t>
      </w:r>
      <w:r>
        <w:rPr>
          <w:rFonts w:hint="cs"/>
          <w:sz w:val="18"/>
          <w:rtl/>
        </w:rPr>
        <w:t>[יהושע ז, ט] '</w:t>
      </w:r>
      <w:r w:rsidRPr="087446B7">
        <w:rPr>
          <w:sz w:val="18"/>
          <w:rtl/>
        </w:rPr>
        <w:t>והכריתו את שמינו מן הארץ ומה תעשה לשמך הגדול</w:t>
      </w:r>
      <w:r>
        <w:rPr>
          <w:rStyle w:val="HebrewChar"/>
          <w:rFonts w:cs="Monotype Hadassah" w:hint="cs"/>
          <w:rtl/>
        </w:rPr>
        <w:t>'".</w:t>
      </w:r>
      <w:r>
        <w:rPr>
          <w:rStyle w:val="HebrewChar"/>
          <w:rFonts w:cs="Monotype Hadassah"/>
          <w:rtl/>
        </w:rPr>
        <w:t xml:space="preserve"> ובנתיב העבודה פ</w:t>
      </w:r>
      <w:r>
        <w:rPr>
          <w:rStyle w:val="HebrewChar"/>
          <w:rFonts w:cs="Monotype Hadassah" w:hint="cs"/>
          <w:rtl/>
        </w:rPr>
        <w:t>י</w:t>
      </w:r>
      <w:r>
        <w:rPr>
          <w:rStyle w:val="HebrewChar"/>
          <w:rFonts w:cs="Monotype Hadassah"/>
          <w:rtl/>
        </w:rPr>
        <w:t xml:space="preserve">"ח </w:t>
      </w:r>
      <w:r>
        <w:rPr>
          <w:rStyle w:val="HebrewChar"/>
          <w:rFonts w:cs="Monotype Hadassah" w:hint="cs"/>
          <w:rtl/>
        </w:rPr>
        <w:t xml:space="preserve">[א, קלח:] </w:t>
      </w:r>
      <w:r>
        <w:rPr>
          <w:rStyle w:val="HebrewChar"/>
          <w:rFonts w:cs="Monotype Hadassah"/>
          <w:rtl/>
        </w:rPr>
        <w:t xml:space="preserve">כתב: "שאם ח"ו יעשה כליה בישראל 'ומה תעשה לשמך הגדול', וכי יהא נקרא שמו הגדול על עצים ואבנים". וכן הוא </w:t>
      </w:r>
      <w:r>
        <w:rPr>
          <w:rStyle w:val="HebrewChar"/>
          <w:rFonts w:cs="Monotype Hadassah" w:hint="cs"/>
          <w:rtl/>
        </w:rPr>
        <w:t>ב</w:t>
      </w:r>
      <w:r w:rsidRPr="08D7104B">
        <w:rPr>
          <w:rStyle w:val="HebrewChar"/>
          <w:rFonts w:cs="Monotype Hadassah"/>
          <w:rtl/>
        </w:rPr>
        <w:t>נצח ישראל</w:t>
      </w:r>
      <w:r>
        <w:rPr>
          <w:rStyle w:val="HebrewChar"/>
          <w:rFonts w:cs="Monotype Hadassah"/>
          <w:rtl/>
        </w:rPr>
        <w:t xml:space="preserve"> פ"י [ר</w:t>
      </w:r>
      <w:r>
        <w:rPr>
          <w:rStyle w:val="HebrewChar"/>
          <w:rFonts w:cs="Monotype Hadassah" w:hint="cs"/>
          <w:rtl/>
        </w:rPr>
        <w:t>ס:</w:t>
      </w:r>
      <w:r>
        <w:rPr>
          <w:rStyle w:val="HebrewChar"/>
          <w:rFonts w:cs="Monotype Hadassah"/>
          <w:rtl/>
        </w:rPr>
        <w:t>]</w:t>
      </w:r>
      <w:r>
        <w:rPr>
          <w:rStyle w:val="HebrewChar"/>
          <w:rFonts w:cs="Monotype Hadassah" w:hint="cs"/>
          <w:rtl/>
        </w:rPr>
        <w:t>, שם פס"ב [תתקלו:], ו</w:t>
      </w:r>
      <w:r>
        <w:rPr>
          <w:rStyle w:val="HebrewChar"/>
          <w:rFonts w:cs="Monotype Hadassah"/>
          <w:rtl/>
        </w:rPr>
        <w:t>דרשת שבת הגדול [ריא:]</w:t>
      </w:r>
      <w:r>
        <w:rPr>
          <w:rStyle w:val="HebrewChar"/>
          <w:rFonts w:cs="Monotype Hadassah" w:hint="cs"/>
          <w:rtl/>
        </w:rPr>
        <w:t>. ואמרו חכמים [סוטה לח:] "</w:t>
      </w:r>
      <w:r w:rsidRPr="084B71D9">
        <w:rPr>
          <w:rStyle w:val="HebrewChar"/>
          <w:rFonts w:cs="Monotype Hadassah"/>
          <w:rtl/>
        </w:rPr>
        <w:t>מנין שהק</w:t>
      </w:r>
      <w:r>
        <w:rPr>
          <w:rStyle w:val="HebrewChar"/>
          <w:rFonts w:cs="Monotype Hadassah" w:hint="cs"/>
          <w:rtl/>
        </w:rPr>
        <w:t>ב"ה</w:t>
      </w:r>
      <w:r w:rsidRPr="084B71D9">
        <w:rPr>
          <w:rStyle w:val="HebrewChar"/>
          <w:rFonts w:cs="Monotype Hadassah"/>
          <w:rtl/>
        </w:rPr>
        <w:t xml:space="preserve"> מתאוה לברכת כהנים</w:t>
      </w:r>
      <w:r>
        <w:rPr>
          <w:rStyle w:val="HebrewChar"/>
          <w:rFonts w:cs="Monotype Hadassah" w:hint="cs"/>
          <w:rtl/>
        </w:rPr>
        <w:t>,</w:t>
      </w:r>
      <w:r w:rsidRPr="084B71D9">
        <w:rPr>
          <w:rStyle w:val="HebrewChar"/>
          <w:rFonts w:cs="Monotype Hadassah"/>
          <w:rtl/>
        </w:rPr>
        <w:t xml:space="preserve"> שנאמר </w:t>
      </w:r>
      <w:r>
        <w:rPr>
          <w:rStyle w:val="HebrewChar"/>
          <w:rFonts w:cs="Monotype Hadassah" w:hint="cs"/>
          <w:rtl/>
        </w:rPr>
        <w:t>[במדבר ו, כז] '</w:t>
      </w:r>
      <w:r w:rsidRPr="084B71D9">
        <w:rPr>
          <w:rStyle w:val="HebrewChar"/>
          <w:rFonts w:cs="Monotype Hadassah"/>
          <w:rtl/>
        </w:rPr>
        <w:t>ושמו את שמ</w:t>
      </w:r>
      <w:r>
        <w:rPr>
          <w:rStyle w:val="HebrewChar"/>
          <w:rFonts w:cs="Monotype Hadassah"/>
          <w:rtl/>
        </w:rPr>
        <w:t>י על בני ישראל ואני אברכם</w:t>
      </w:r>
      <w:r>
        <w:rPr>
          <w:rStyle w:val="HebrewChar"/>
          <w:rFonts w:cs="Monotype Hadassah" w:hint="cs"/>
          <w:rtl/>
        </w:rPr>
        <w:t>'", ופירש רש"י שם "</w:t>
      </w:r>
      <w:r w:rsidRPr="084B71D9">
        <w:rPr>
          <w:rStyle w:val="HebrewChar"/>
          <w:rFonts w:cs="Monotype Hadassah"/>
          <w:rtl/>
        </w:rPr>
        <w:t>ושמו את שמי - תלה הכתוב הדבר בהן להיות ברכה זו</w:t>
      </w:r>
      <w:r>
        <w:rPr>
          <w:rStyle w:val="HebrewChar"/>
          <w:rFonts w:cs="Monotype Hadassah" w:hint="cs"/>
          <w:rtl/>
        </w:rPr>
        <w:t>,</w:t>
      </w:r>
      <w:r w:rsidRPr="084B71D9">
        <w:rPr>
          <w:rStyle w:val="HebrewChar"/>
          <w:rFonts w:cs="Monotype Hadassah"/>
          <w:rtl/>
        </w:rPr>
        <w:t xml:space="preserve"> שימת שמו על עמו</w:t>
      </w:r>
      <w:r>
        <w:rPr>
          <w:rStyle w:val="HebrewChar"/>
          <w:rFonts w:cs="Monotype Hadassah" w:hint="cs"/>
          <w:rtl/>
        </w:rPr>
        <w:t>,</w:t>
      </w:r>
      <w:r w:rsidRPr="084B71D9">
        <w:rPr>
          <w:rStyle w:val="HebrewChar"/>
          <w:rFonts w:cs="Monotype Hadassah"/>
          <w:rtl/>
        </w:rPr>
        <w:t xml:space="preserve"> ולא עשאה צורך ישראל</w:t>
      </w:r>
      <w:r>
        <w:rPr>
          <w:rStyle w:val="HebrewChar"/>
          <w:rFonts w:cs="Monotype Hadassah" w:hint="cs"/>
          <w:rtl/>
        </w:rPr>
        <w:t>,</w:t>
      </w:r>
      <w:r w:rsidRPr="084B71D9">
        <w:rPr>
          <w:rStyle w:val="HebrewChar"/>
          <w:rFonts w:cs="Monotype Hadassah"/>
          <w:rtl/>
        </w:rPr>
        <w:t xml:space="preserve"> אלא צורך מקום</w:t>
      </w:r>
      <w:r>
        <w:rPr>
          <w:rStyle w:val="HebrewChar"/>
          <w:rFonts w:cs="Monotype Hadassah" w:hint="cs"/>
          <w:rtl/>
        </w:rPr>
        <w:t>". ובח"א שם [ב, עו.] כתב: "</w:t>
      </w:r>
      <w:r w:rsidRPr="08592111">
        <w:rPr>
          <w:rStyle w:val="HebrewChar"/>
          <w:rFonts w:cs="Monotype Hadassah"/>
          <w:rtl/>
        </w:rPr>
        <w:t>מנין שהקב"ה מתאוה לברכת כהנים וכו'. פירוש דבר זה, שהוא יתברך עלת הכל, ואי אפשר לעלה שלא ישפיע, וכא</w:t>
      </w:r>
      <w:r>
        <w:rPr>
          <w:rStyle w:val="HebrewChar"/>
          <w:rFonts w:cs="Monotype Hadassah" w:hint="cs"/>
          <w:rtl/>
        </w:rPr>
        <w:t>י</w:t>
      </w:r>
      <w:r w:rsidRPr="08592111">
        <w:rPr>
          <w:rStyle w:val="HebrewChar"/>
          <w:rFonts w:cs="Monotype Hadassah"/>
          <w:rtl/>
        </w:rPr>
        <w:t>לו הוא דבר מחויב, כי כך ראוי לעלה להשפיע אל אשר הוא עלול לו. והנה ברכת כהנים הוא הברכה והשפע בכל צד, ולכך אמר שהקב"ה מתאוה לברכת כהנים, כי מתאוה העלה במה שהוא עלה להשפיע</w:t>
      </w:r>
      <w:r>
        <w:rPr>
          <w:rStyle w:val="HebrewChar"/>
          <w:rFonts w:cs="Monotype Hadassah" w:hint="cs"/>
          <w:rtl/>
        </w:rPr>
        <w:t>.</w:t>
      </w:r>
      <w:r w:rsidRPr="08592111">
        <w:rPr>
          <w:rStyle w:val="HebrewChar"/>
          <w:rFonts w:cs="Monotype Hadassah"/>
          <w:rtl/>
        </w:rPr>
        <w:t xml:space="preserve"> ויותר מזה ממה שהתינוק רוצה לינק האשה רוצה להניק</w:t>
      </w:r>
      <w:r>
        <w:rPr>
          <w:rStyle w:val="HebrewChar"/>
          <w:rFonts w:cs="Monotype Hadassah" w:hint="cs"/>
          <w:rtl/>
        </w:rPr>
        <w:t xml:space="preserve"> [פסחים קיב.]</w:t>
      </w:r>
      <w:r w:rsidRPr="08592111">
        <w:rPr>
          <w:rStyle w:val="HebrewChar"/>
          <w:rFonts w:cs="Monotype Hadassah"/>
          <w:rtl/>
        </w:rPr>
        <w:t xml:space="preserve">, כי כח המשפיע יותר גדול מן המקבל, כי זהו פועל וזה מקבל, לכך הקב"ה מתאוה לברכת כהנים. וכמו שאמרו ג"כ </w:t>
      </w:r>
      <w:r>
        <w:rPr>
          <w:rStyle w:val="HebrewChar"/>
          <w:rFonts w:cs="Monotype Hadassah" w:hint="cs"/>
          <w:rtl/>
        </w:rPr>
        <w:t>[</w:t>
      </w:r>
      <w:r w:rsidRPr="08592111">
        <w:rPr>
          <w:rStyle w:val="HebrewChar"/>
          <w:rFonts w:cs="Monotype Hadassah"/>
          <w:rtl/>
        </w:rPr>
        <w:t>יבמות סד</w:t>
      </w:r>
      <w:r>
        <w:rPr>
          <w:rStyle w:val="HebrewChar"/>
          <w:rFonts w:cs="Monotype Hadassah" w:hint="cs"/>
          <w:rtl/>
        </w:rPr>
        <w:t>.]</w:t>
      </w:r>
      <w:r w:rsidRPr="08592111">
        <w:rPr>
          <w:rStyle w:val="HebrewChar"/>
          <w:rFonts w:cs="Monotype Hadassah"/>
          <w:rtl/>
        </w:rPr>
        <w:t xml:space="preserve"> הקב"ה מתאוה לתפילת צדיקים, כי הכל הוא ענין אחד</w:t>
      </w:r>
      <w:r>
        <w:rPr>
          <w:rStyle w:val="HebrewChar"/>
          <w:rFonts w:cs="Monotype Hadassah" w:hint="cs"/>
          <w:rtl/>
        </w:rPr>
        <w:t xml:space="preserve"> [ראה למעלה הערה 87]</w:t>
      </w:r>
      <w:r w:rsidRPr="08592111">
        <w:rPr>
          <w:rStyle w:val="HebrewChar"/>
          <w:rFonts w:cs="Monotype Hadassah"/>
          <w:rtl/>
        </w:rPr>
        <w:t>.</w:t>
      </w:r>
      <w:r>
        <w:rPr>
          <w:rStyle w:val="HebrewChar"/>
          <w:rFonts w:cs="Monotype Hadassah" w:hint="cs"/>
          <w:rtl/>
        </w:rPr>
        <w:t xml:space="preserve"> והבן הראיה מה שאמר הכתוב 'ושמו את שמי', כמו שפירש רש"י ז"ל </w:t>
      </w:r>
      <w:r w:rsidRPr="08592111">
        <w:rPr>
          <w:rStyle w:val="HebrewChar"/>
          <w:rFonts w:cs="Monotype Hadassah"/>
          <w:rtl/>
        </w:rPr>
        <w:t>שהוא צורך גבוה שימת שמו על בני ישראל, וזה מפני שהוא יתברך עלה משפיע לעולם, ולפיכך נקרא דבר זה צורך גבוה</w:t>
      </w:r>
      <w:r>
        <w:rPr>
          <w:rStyle w:val="HebrewChar"/>
          <w:rFonts w:cs="Monotype Hadassah" w:hint="cs"/>
          <w:rtl/>
        </w:rPr>
        <w:t>". @</w:t>
      </w:r>
      <w:r w:rsidRPr="089E6EE7">
        <w:rPr>
          <w:rFonts w:hint="cs"/>
          <w:b/>
          <w:bCs/>
          <w:rtl/>
        </w:rPr>
        <w:t>וכן כתב הרמב"ן</w:t>
      </w:r>
      <w:r>
        <w:rPr>
          <w:rFonts w:hint="cs"/>
          <w:rtl/>
        </w:rPr>
        <w:t>^ [שמות כט, מו], וז"ל: "</w:t>
      </w:r>
      <w:r>
        <w:rPr>
          <w:rtl/>
        </w:rPr>
        <w:t xml:space="preserve">רבי אברהם אמר כי לא הוצאתי אותם מארץ מצרים רק בעבור כי אשכון בתוכם, וזהו </w:t>
      </w:r>
      <w:r>
        <w:rPr>
          <w:rFonts w:hint="cs"/>
          <w:rtl/>
        </w:rPr>
        <w:t>'</w:t>
      </w:r>
      <w:r>
        <w:rPr>
          <w:rtl/>
        </w:rPr>
        <w:t>תעבדון את האל</w:t>
      </w:r>
      <w:r>
        <w:rPr>
          <w:rFonts w:hint="cs"/>
          <w:rtl/>
        </w:rPr>
        <w:t>ק</w:t>
      </w:r>
      <w:r>
        <w:rPr>
          <w:rtl/>
        </w:rPr>
        <w:t>ים על ההר הזה</w:t>
      </w:r>
      <w:r>
        <w:rPr>
          <w:rFonts w:hint="cs"/>
          <w:rtl/>
        </w:rPr>
        <w:t>'</w:t>
      </w:r>
      <w:r>
        <w:rPr>
          <w:rtl/>
        </w:rPr>
        <w:t xml:space="preserve"> </w:t>
      </w:r>
      <w:r>
        <w:rPr>
          <w:rFonts w:hint="cs"/>
          <w:rtl/>
        </w:rPr>
        <w:t xml:space="preserve">[שמות </w:t>
      </w:r>
      <w:r>
        <w:rPr>
          <w:rtl/>
        </w:rPr>
        <w:t>ג</w:t>
      </w:r>
      <w:r>
        <w:rPr>
          <w:rFonts w:hint="cs"/>
          <w:rtl/>
        </w:rPr>
        <w:t>,</w:t>
      </w:r>
      <w:r>
        <w:rPr>
          <w:rtl/>
        </w:rPr>
        <w:t xml:space="preserve"> יב</w:t>
      </w:r>
      <w:r>
        <w:rPr>
          <w:rFonts w:hint="cs"/>
          <w:rtl/>
        </w:rPr>
        <w:t>],</w:t>
      </w:r>
      <w:r>
        <w:rPr>
          <w:rtl/>
        </w:rPr>
        <w:t xml:space="preserve"> ויפה פירש</w:t>
      </w:r>
      <w:r>
        <w:rPr>
          <w:rFonts w:hint="cs"/>
          <w:rtl/>
        </w:rPr>
        <w:t>.</w:t>
      </w:r>
      <w:r>
        <w:rPr>
          <w:rtl/>
        </w:rPr>
        <w:t xml:space="preserve"> ואם כן יש בענין סוד גדול, כי כפי פשט הדבר השכינה בישראל צורך הדיוט ולא צורך גבוה, אבל הוא כענין שאמר הכתוב </w:t>
      </w:r>
      <w:r>
        <w:rPr>
          <w:rFonts w:hint="cs"/>
          <w:rtl/>
        </w:rPr>
        <w:t>[ישעיה מט, ג] '</w:t>
      </w:r>
      <w:r>
        <w:rPr>
          <w:rtl/>
        </w:rPr>
        <w:t>ישראל אשר בך אתפאר</w:t>
      </w:r>
      <w:r>
        <w:rPr>
          <w:rFonts w:hint="cs"/>
          <w:rtl/>
        </w:rPr>
        <w:t>'.</w:t>
      </w:r>
      <w:r>
        <w:rPr>
          <w:rtl/>
        </w:rPr>
        <w:t xml:space="preserve"> ואמר יהושע </w:t>
      </w:r>
      <w:r>
        <w:rPr>
          <w:rFonts w:hint="cs"/>
          <w:rtl/>
        </w:rPr>
        <w:t>[יהושע ז, ט] '</w:t>
      </w:r>
      <w:r>
        <w:rPr>
          <w:rtl/>
        </w:rPr>
        <w:t>ומה תעשה לשמך הגדול</w:t>
      </w:r>
      <w:r>
        <w:rPr>
          <w:rFonts w:hint="cs"/>
          <w:rtl/>
        </w:rPr>
        <w:t>'</w:t>
      </w:r>
      <w:r>
        <w:rPr>
          <w:rtl/>
        </w:rPr>
        <w:t>, ופסוקים רבים באו כן</w:t>
      </w:r>
      <w:r>
        <w:rPr>
          <w:rFonts w:hint="cs"/>
          <w:rtl/>
        </w:rPr>
        <w:t>". ושוב כתב הרמב"ן [דברים לב, כו] בזה"ל: "</w:t>
      </w:r>
      <w:r>
        <w:rPr>
          <w:rtl/>
        </w:rPr>
        <w:t xml:space="preserve">לכך הזכיר משה בתפלתו </w:t>
      </w:r>
      <w:r>
        <w:rPr>
          <w:rFonts w:hint="cs"/>
          <w:rtl/>
        </w:rPr>
        <w:t>[</w:t>
      </w:r>
      <w:r>
        <w:rPr>
          <w:rtl/>
        </w:rPr>
        <w:t>במדבר יד</w:t>
      </w:r>
      <w:r>
        <w:rPr>
          <w:rFonts w:hint="cs"/>
          <w:rtl/>
        </w:rPr>
        <w:t>,</w:t>
      </w:r>
      <w:r>
        <w:rPr>
          <w:rtl/>
        </w:rPr>
        <w:t xml:space="preserve"> טו</w:t>
      </w:r>
      <w:r>
        <w:rPr>
          <w:rFonts w:hint="cs"/>
          <w:rtl/>
        </w:rPr>
        <w:t>]</w:t>
      </w:r>
      <w:r>
        <w:rPr>
          <w:rtl/>
        </w:rPr>
        <w:t xml:space="preserve"> </w:t>
      </w:r>
      <w:r>
        <w:rPr>
          <w:rFonts w:hint="cs"/>
          <w:rtl/>
        </w:rPr>
        <w:t>'</w:t>
      </w:r>
      <w:r>
        <w:rPr>
          <w:rtl/>
        </w:rPr>
        <w:t>ואמרו הגוים אשר שמעו את שמעך לאמר וגו'</w:t>
      </w:r>
      <w:r>
        <w:rPr>
          <w:rFonts w:hint="cs"/>
          <w:rtl/>
        </w:rPr>
        <w:t>'</w:t>
      </w:r>
      <w:r>
        <w:rPr>
          <w:rtl/>
        </w:rPr>
        <w:t xml:space="preserve">, והשם יתברך הודה לו בזה </w:t>
      </w:r>
      <w:r>
        <w:rPr>
          <w:rFonts w:hint="cs"/>
          <w:rtl/>
        </w:rPr>
        <w:t>[</w:t>
      </w:r>
      <w:r>
        <w:rPr>
          <w:rtl/>
        </w:rPr>
        <w:t>שם פסוק כ</w:t>
      </w:r>
      <w:r>
        <w:rPr>
          <w:rFonts w:hint="cs"/>
          <w:rtl/>
        </w:rPr>
        <w:t>]</w:t>
      </w:r>
      <w:r>
        <w:rPr>
          <w:rtl/>
        </w:rPr>
        <w:t xml:space="preserve"> </w:t>
      </w:r>
      <w:r>
        <w:rPr>
          <w:rFonts w:hint="cs"/>
          <w:rtl/>
        </w:rPr>
        <w:t>'</w:t>
      </w:r>
      <w:r>
        <w:rPr>
          <w:rtl/>
        </w:rPr>
        <w:t>ויאמר ה' סלחתי כדברך</w:t>
      </w:r>
      <w:r>
        <w:rPr>
          <w:rFonts w:hint="cs"/>
          <w:rtl/>
        </w:rPr>
        <w:t>'.</w:t>
      </w:r>
      <w:r>
        <w:rPr>
          <w:rtl/>
        </w:rPr>
        <w:t xml:space="preserve"> והטעם בטענה הזאת איננו כרוצה להראות כחו בין שונאיו, כי כל הגוים כאין נגדו מאפס ותוהו נחשבו לו</w:t>
      </w:r>
      <w:r>
        <w:rPr>
          <w:rFonts w:hint="cs"/>
          <w:rtl/>
        </w:rPr>
        <w:t>.</w:t>
      </w:r>
      <w:r>
        <w:rPr>
          <w:rtl/>
        </w:rPr>
        <w:t xml:space="preserve"> אבל השם ברא את האדם בתחתונים שיכיר את בוראו ויודה לשמו, ושם הרשות בידו להרע או להטיב</w:t>
      </w:r>
      <w:r>
        <w:rPr>
          <w:rFonts w:hint="cs"/>
          <w:rtl/>
        </w:rPr>
        <w:t>.</w:t>
      </w:r>
      <w:r>
        <w:rPr>
          <w:rtl/>
        </w:rPr>
        <w:t xml:space="preserve"> וכאשר חטאו ברצונם וכפרו בו כולם</w:t>
      </w:r>
      <w:r>
        <w:rPr>
          <w:rFonts w:hint="cs"/>
          <w:rtl/>
        </w:rPr>
        <w:t>,</w:t>
      </w:r>
      <w:r>
        <w:rPr>
          <w:rtl/>
        </w:rPr>
        <w:t xml:space="preserve"> לא נשאר רק העם הזה לשמו, ופרסם בהם באותות ובמופתים כי הוא אל</w:t>
      </w:r>
      <w:r>
        <w:rPr>
          <w:rFonts w:hint="cs"/>
          <w:rtl/>
        </w:rPr>
        <w:t>ק</w:t>
      </w:r>
      <w:r>
        <w:rPr>
          <w:rtl/>
        </w:rPr>
        <w:t>י האל</w:t>
      </w:r>
      <w:r>
        <w:rPr>
          <w:rFonts w:hint="cs"/>
          <w:rtl/>
        </w:rPr>
        <w:t>ק</w:t>
      </w:r>
      <w:r>
        <w:rPr>
          <w:rtl/>
        </w:rPr>
        <w:t>ים ואדוני האדונים</w:t>
      </w:r>
      <w:r>
        <w:rPr>
          <w:rFonts w:hint="cs"/>
          <w:rtl/>
        </w:rPr>
        <w:t>,</w:t>
      </w:r>
      <w:r>
        <w:rPr>
          <w:rtl/>
        </w:rPr>
        <w:t xml:space="preserve"> ונודע בזה לכל העמים</w:t>
      </w:r>
      <w:r>
        <w:rPr>
          <w:rFonts w:hint="cs"/>
          <w:rtl/>
        </w:rPr>
        <w:t>.</w:t>
      </w:r>
      <w:r>
        <w:rPr>
          <w:rtl/>
        </w:rPr>
        <w:t xml:space="preserve"> והנה אם ישוב ויאבד זכרם, ישכחו העמים את אותותיו ואת מעשיו</w:t>
      </w:r>
      <w:r>
        <w:rPr>
          <w:rFonts w:hint="cs"/>
          <w:rtl/>
        </w:rPr>
        <w:t>,</w:t>
      </w:r>
      <w:r>
        <w:rPr>
          <w:rtl/>
        </w:rPr>
        <w:t xml:space="preserve"> ולא יסופר עוד בהם</w:t>
      </w:r>
      <w:r>
        <w:rPr>
          <w:rFonts w:hint="cs"/>
          <w:rtl/>
        </w:rPr>
        <w:t>... ו</w:t>
      </w:r>
      <w:r>
        <w:rPr>
          <w:rtl/>
        </w:rPr>
        <w:t>הנה תהיה כוונת הבריאה באדם בטלה לגמרי, שלא ישאר בהם יודע את בוראו</w:t>
      </w:r>
      <w:r>
        <w:rPr>
          <w:rFonts w:hint="cs"/>
          <w:rtl/>
        </w:rPr>
        <w:t>,</w:t>
      </w:r>
      <w:r>
        <w:rPr>
          <w:rtl/>
        </w:rPr>
        <w:t xml:space="preserve"> רק מכעיס לפניו</w:t>
      </w:r>
      <w:r>
        <w:rPr>
          <w:rFonts w:hint="cs"/>
          <w:rtl/>
        </w:rPr>
        <w:t>.</w:t>
      </w:r>
      <w:r>
        <w:rPr>
          <w:rtl/>
        </w:rPr>
        <w:t xml:space="preserve"> ועל כן ראוי מדין הרצון שהיה בבריאת העולם, שיהיה רצון מלפניו להקים לו לעם כל הימים, כי הם הקרובים אליו והיודעים אותו מכל העמים</w:t>
      </w:r>
      <w:r>
        <w:rPr>
          <w:rFonts w:hint="cs"/>
          <w:rtl/>
        </w:rPr>
        <w:t>". @</w:t>
      </w:r>
      <w:r w:rsidRPr="089E6EE7">
        <w:rPr>
          <w:rFonts w:hint="cs"/>
          <w:b/>
          <w:bCs/>
          <w:rtl/>
        </w:rPr>
        <w:t>וכן דרשו חכמים</w:t>
      </w:r>
      <w:r>
        <w:rPr>
          <w:rFonts w:hint="cs"/>
          <w:rtl/>
        </w:rPr>
        <w:t>^ [ספרי דברים לג, ה] את הפסוק [ישעיה מג, יב] "</w:t>
      </w:r>
      <w:r>
        <w:rPr>
          <w:rtl/>
        </w:rPr>
        <w:t xml:space="preserve">ואתם עדי נאם </w:t>
      </w:r>
      <w:r>
        <w:rPr>
          <w:rFonts w:hint="cs"/>
          <w:rtl/>
        </w:rPr>
        <w:t>ה'</w:t>
      </w:r>
      <w:r>
        <w:rPr>
          <w:rtl/>
        </w:rPr>
        <w:t xml:space="preserve"> ואני אל</w:t>
      </w:r>
      <w:r>
        <w:rPr>
          <w:rFonts w:hint="cs"/>
          <w:rtl/>
        </w:rPr>
        <w:t>", שאמרו "</w:t>
      </w:r>
      <w:r>
        <w:rPr>
          <w:rtl/>
        </w:rPr>
        <w:t>כשאתם עדי אני אל</w:t>
      </w:r>
      <w:r>
        <w:rPr>
          <w:rFonts w:hint="cs"/>
          <w:rtl/>
        </w:rPr>
        <w:t>,</w:t>
      </w:r>
      <w:r>
        <w:rPr>
          <w:rtl/>
        </w:rPr>
        <w:t xml:space="preserve"> וכשאין אתם עדי אין אני אל. כיוצא בדבר אתה אומר </w:t>
      </w:r>
      <w:r>
        <w:rPr>
          <w:rFonts w:hint="cs"/>
          <w:rtl/>
        </w:rPr>
        <w:t>[</w:t>
      </w:r>
      <w:r>
        <w:rPr>
          <w:rtl/>
        </w:rPr>
        <w:t>תהלים קכג</w:t>
      </w:r>
      <w:r>
        <w:rPr>
          <w:rFonts w:hint="cs"/>
          <w:rtl/>
        </w:rPr>
        <w:t>, א]</w:t>
      </w:r>
      <w:r>
        <w:rPr>
          <w:rtl/>
        </w:rPr>
        <w:t xml:space="preserve"> </w:t>
      </w:r>
      <w:r>
        <w:rPr>
          <w:rFonts w:hint="cs"/>
          <w:rtl/>
        </w:rPr>
        <w:t>'</w:t>
      </w:r>
      <w:r>
        <w:rPr>
          <w:rtl/>
        </w:rPr>
        <w:t>אליך נשאתי את עיני היושבי בשמים</w:t>
      </w:r>
      <w:r>
        <w:rPr>
          <w:rFonts w:hint="cs"/>
          <w:rtl/>
        </w:rPr>
        <w:t>',</w:t>
      </w:r>
      <w:r>
        <w:rPr>
          <w:rtl/>
        </w:rPr>
        <w:t xml:space="preserve"> אלמלא אני לא היית יושב בשמים</w:t>
      </w:r>
      <w:r>
        <w:rPr>
          <w:rFonts w:hint="cs"/>
          <w:rtl/>
        </w:rPr>
        <w:t>". וצרף לכאן דברי המדרש הנפלאים [אסת"ר ז, י], שאמרו שם "</w:t>
      </w:r>
      <w:r>
        <w:rPr>
          <w:rtl/>
        </w:rPr>
        <w:t>אמר לו הקב"ה להמן הרשע</w:t>
      </w:r>
      <w:r>
        <w:rPr>
          <w:rFonts w:hint="cs"/>
          <w:rtl/>
        </w:rPr>
        <w:t>,</w:t>
      </w:r>
      <w:r>
        <w:rPr>
          <w:rtl/>
        </w:rPr>
        <w:t xml:space="preserve"> אי שוטה שבעולם</w:t>
      </w:r>
      <w:r>
        <w:rPr>
          <w:rFonts w:hint="cs"/>
          <w:rtl/>
        </w:rPr>
        <w:t>,</w:t>
      </w:r>
      <w:r>
        <w:rPr>
          <w:rtl/>
        </w:rPr>
        <w:t xml:space="preserve"> אני אמרתי להשמידם כביכול ולא יכלתי</w:t>
      </w:r>
      <w:r>
        <w:rPr>
          <w:rFonts w:hint="cs"/>
          <w:rtl/>
        </w:rPr>
        <w:t>,</w:t>
      </w:r>
      <w:r>
        <w:rPr>
          <w:rtl/>
        </w:rPr>
        <w:t xml:space="preserve"> שנאמר </w:t>
      </w:r>
      <w:r>
        <w:rPr>
          <w:rFonts w:hint="cs"/>
          <w:rtl/>
        </w:rPr>
        <w:t>[</w:t>
      </w:r>
      <w:r>
        <w:rPr>
          <w:rtl/>
        </w:rPr>
        <w:t>תהלים קו</w:t>
      </w:r>
      <w:r>
        <w:rPr>
          <w:rFonts w:hint="cs"/>
          <w:rtl/>
        </w:rPr>
        <w:t>, כג]</w:t>
      </w:r>
      <w:r>
        <w:rPr>
          <w:rtl/>
        </w:rPr>
        <w:t xml:space="preserve"> </w:t>
      </w:r>
      <w:r>
        <w:rPr>
          <w:rFonts w:hint="cs"/>
          <w:rtl/>
        </w:rPr>
        <w:t>'</w:t>
      </w:r>
      <w:r>
        <w:rPr>
          <w:rtl/>
        </w:rPr>
        <w:t>ויאמר להשמידם לולי משה בחירו עמד בפרץ לפניו להשיב חמתו מהשחית</w:t>
      </w:r>
      <w:r>
        <w:rPr>
          <w:rFonts w:hint="cs"/>
          <w:rtl/>
        </w:rPr>
        <w:t>',</w:t>
      </w:r>
      <w:r>
        <w:rPr>
          <w:rtl/>
        </w:rPr>
        <w:t xml:space="preserve"> ואתה אמרת להשמיד להרוג ולאבד</w:t>
      </w:r>
      <w:r>
        <w:rPr>
          <w:rFonts w:hint="cs"/>
          <w:rtl/>
        </w:rPr>
        <w:t xml:space="preserve">. </w:t>
      </w:r>
      <w:r>
        <w:rPr>
          <w:rtl/>
        </w:rPr>
        <w:t>חייך רישך מתורם חלף רישיהון</w:t>
      </w:r>
      <w:r>
        <w:rPr>
          <w:rFonts w:hint="cs"/>
          <w:rtl/>
        </w:rPr>
        <w:t>,</w:t>
      </w:r>
      <w:r>
        <w:rPr>
          <w:rtl/>
        </w:rPr>
        <w:t xml:space="preserve"> דאינון לשיזבא ואת לצליבא</w:t>
      </w:r>
      <w:r>
        <w:rPr>
          <w:rFonts w:hint="cs"/>
          <w:rtl/>
        </w:rPr>
        <w:t>". וביאור המדרש הוא שקיום ישראל הוא מה', וכמבואר כאן, ולכך ה' כביכול לא יכול להשמיד את ישראל, כי בזה הוא יפעל כנגד עצמו, וזה מן הנמנע. ולמעלה פ"ג הערה 2 יסוד זה נתבאר בארוכה. וראה להלן הערה 134, פכ"ט הערה 5, ופל"ו הערה 91.</w:t>
      </w:r>
    </w:p>
  </w:footnote>
  <w:footnote w:id="92">
    <w:p w:rsidR="086F6980" w:rsidRDefault="086F6980" w:rsidP="08A6153C">
      <w:pPr>
        <w:pStyle w:val="FootnoteText"/>
        <w:rPr>
          <w:rFonts w:hint="cs"/>
          <w:rtl/>
        </w:rPr>
      </w:pPr>
      <w:r>
        <w:rPr>
          <w:rtl/>
        </w:rPr>
        <w:t>&lt;</w:t>
      </w:r>
      <w:r>
        <w:rPr>
          <w:rStyle w:val="FootnoteReference"/>
        </w:rPr>
        <w:footnoteRef/>
      </w:r>
      <w:r>
        <w:rPr>
          <w:rtl/>
        </w:rPr>
        <w:t>&gt;</w:t>
      </w:r>
      <w:r>
        <w:rPr>
          <w:rFonts w:hint="cs"/>
          <w:rtl/>
        </w:rPr>
        <w:t xml:space="preserve"> לשון הרמב"ן [שם על המלים (שם) "וה' ברך את אברהם בכל"]: "</w:t>
      </w:r>
      <w:r>
        <w:rPr>
          <w:rtl/>
        </w:rPr>
        <w:t xml:space="preserve">אמרו כי </w:t>
      </w:r>
      <w:r>
        <w:rPr>
          <w:rFonts w:hint="cs"/>
          <w:rtl/>
        </w:rPr>
        <w:t>'</w:t>
      </w:r>
      <w:r>
        <w:rPr>
          <w:rtl/>
        </w:rPr>
        <w:t>בכל</w:t>
      </w:r>
      <w:r>
        <w:rPr>
          <w:rFonts w:hint="cs"/>
          <w:rtl/>
        </w:rPr>
        <w:t>'</w:t>
      </w:r>
      <w:r>
        <w:rPr>
          <w:rtl/>
        </w:rPr>
        <w:t xml:space="preserve"> תרמוז על ענין גדול, והוא שיש להקב"ה מדה תקרא </w:t>
      </w:r>
      <w:r>
        <w:rPr>
          <w:rFonts w:hint="cs"/>
          <w:rtl/>
        </w:rPr>
        <w:t>'</w:t>
      </w:r>
      <w:r>
        <w:rPr>
          <w:rtl/>
        </w:rPr>
        <w:t>כל</w:t>
      </w:r>
      <w:r>
        <w:rPr>
          <w:rFonts w:hint="cs"/>
          <w:rtl/>
        </w:rPr>
        <w:t>'</w:t>
      </w:r>
      <w:r>
        <w:rPr>
          <w:rtl/>
        </w:rPr>
        <w:t>, מפני שהיא יסוד הכל</w:t>
      </w:r>
      <w:r>
        <w:rPr>
          <w:rFonts w:hint="cs"/>
          <w:rtl/>
        </w:rPr>
        <w:t xml:space="preserve"> [מדת היסוד]</w:t>
      </w:r>
      <w:r>
        <w:rPr>
          <w:rtl/>
        </w:rPr>
        <w:t xml:space="preserve">, ובה נאמר </w:t>
      </w:r>
      <w:r>
        <w:rPr>
          <w:rFonts w:hint="cs"/>
          <w:rtl/>
        </w:rPr>
        <w:t>[</w:t>
      </w:r>
      <w:r>
        <w:rPr>
          <w:rtl/>
        </w:rPr>
        <w:t>ישעיה מד</w:t>
      </w:r>
      <w:r>
        <w:rPr>
          <w:rFonts w:hint="cs"/>
          <w:rtl/>
        </w:rPr>
        <w:t>,</w:t>
      </w:r>
      <w:r>
        <w:rPr>
          <w:rtl/>
        </w:rPr>
        <w:t xml:space="preserve"> כד</w:t>
      </w:r>
      <w:r>
        <w:rPr>
          <w:rFonts w:hint="cs"/>
          <w:rtl/>
        </w:rPr>
        <w:t>]</w:t>
      </w:r>
      <w:r>
        <w:rPr>
          <w:rtl/>
        </w:rPr>
        <w:t xml:space="preserve"> </w:t>
      </w:r>
      <w:r>
        <w:rPr>
          <w:rFonts w:hint="cs"/>
          <w:rtl/>
        </w:rPr>
        <w:t>'</w:t>
      </w:r>
      <w:r>
        <w:rPr>
          <w:rtl/>
        </w:rPr>
        <w:t>אנכי ה' עושה כל</w:t>
      </w:r>
      <w:r>
        <w:rPr>
          <w:rFonts w:hint="cs"/>
          <w:rtl/>
        </w:rPr>
        <w:t xml:space="preserve">'... </w:t>
      </w:r>
      <w:r>
        <w:rPr>
          <w:rtl/>
        </w:rPr>
        <w:t>והיא המדה השמינית מי"ג מדות</w:t>
      </w:r>
      <w:r>
        <w:rPr>
          <w:rFonts w:hint="cs"/>
          <w:rtl/>
        </w:rPr>
        <w:t xml:space="preserve"> ["היינו מדת 'ואמת', שהוא יסוד השמיני מילה שנתנה בשמינית" (תורה אור לרב מאיר פאפרוש, בראשית, עמוד מח)]</w:t>
      </w:r>
      <w:r>
        <w:rPr>
          <w:rtl/>
        </w:rPr>
        <w:t xml:space="preserve">, ומדה אחרת תקרא </w:t>
      </w:r>
      <w:r>
        <w:rPr>
          <w:rFonts w:hint="cs"/>
          <w:rtl/>
        </w:rPr>
        <w:t>'</w:t>
      </w:r>
      <w:r>
        <w:rPr>
          <w:rtl/>
        </w:rPr>
        <w:t>בת</w:t>
      </w:r>
      <w:r>
        <w:rPr>
          <w:rFonts w:hint="cs"/>
          <w:rtl/>
        </w:rPr>
        <w:t>'</w:t>
      </w:r>
      <w:r>
        <w:rPr>
          <w:rtl/>
        </w:rPr>
        <w:t xml:space="preserve"> נאצלת ממנה</w:t>
      </w:r>
      <w:r>
        <w:rPr>
          <w:rFonts w:hint="cs"/>
          <w:rtl/>
        </w:rPr>
        <w:t xml:space="preserve"> [מדת המלכות]</w:t>
      </w:r>
      <w:r>
        <w:rPr>
          <w:rtl/>
        </w:rPr>
        <w:t>, ובה הוא מנהיג את הכל, והיא בית דינו של הקב"ה</w:t>
      </w:r>
      <w:r>
        <w:rPr>
          <w:rFonts w:hint="cs"/>
          <w:rtl/>
        </w:rPr>
        <w:t xml:space="preserve">... </w:t>
      </w:r>
      <w:r>
        <w:rPr>
          <w:rtl/>
        </w:rPr>
        <w:t xml:space="preserve">כי אין הברכה הזאת שנתברך </w:t>
      </w:r>
      <w:r>
        <w:rPr>
          <w:rFonts w:hint="cs"/>
          <w:rtl/>
        </w:rPr>
        <w:t>'</w:t>
      </w:r>
      <w:r>
        <w:rPr>
          <w:rtl/>
        </w:rPr>
        <w:t>בכל</w:t>
      </w:r>
      <w:r>
        <w:rPr>
          <w:rFonts w:hint="cs"/>
          <w:rtl/>
        </w:rPr>
        <w:t>'</w:t>
      </w:r>
      <w:r>
        <w:rPr>
          <w:rtl/>
        </w:rPr>
        <w:t xml:space="preserve"> רומזת על שהוליד בת משרה אשתו, או שלא הוליד, אבל היא רומזת ענין גדול</w:t>
      </w:r>
      <w:r>
        <w:rPr>
          <w:rFonts w:hint="cs"/>
          <w:rtl/>
        </w:rPr>
        <w:t>,</w:t>
      </w:r>
      <w:r>
        <w:rPr>
          <w:rtl/>
        </w:rPr>
        <w:t xml:space="preserve"> שברך אותו במדה שהיא בתוך מדת הכל</w:t>
      </w:r>
      <w:r>
        <w:rPr>
          <w:rFonts w:hint="cs"/>
          <w:rtl/>
        </w:rPr>
        <w:t>,</w:t>
      </w:r>
      <w:r>
        <w:rPr>
          <w:rtl/>
        </w:rPr>
        <w:t xml:space="preserve"> ולכן תקרא גם היא </w:t>
      </w:r>
      <w:r>
        <w:rPr>
          <w:rFonts w:hint="cs"/>
          <w:rtl/>
        </w:rPr>
        <w:t>'</w:t>
      </w:r>
      <w:r>
        <w:rPr>
          <w:rtl/>
        </w:rPr>
        <w:t>כל</w:t>
      </w:r>
      <w:r>
        <w:rPr>
          <w:rFonts w:hint="cs"/>
          <w:rtl/>
        </w:rPr>
        <w:t>'</w:t>
      </w:r>
      <w:r>
        <w:rPr>
          <w:rtl/>
        </w:rPr>
        <w:t xml:space="preserve">, כלשון </w:t>
      </w:r>
      <w:r>
        <w:rPr>
          <w:rFonts w:hint="cs"/>
          <w:rtl/>
        </w:rPr>
        <w:t>[שמות כג, כא] '</w:t>
      </w:r>
      <w:r>
        <w:rPr>
          <w:rtl/>
        </w:rPr>
        <w:t>כי שמי בקרבו</w:t>
      </w:r>
      <w:r>
        <w:rPr>
          <w:rFonts w:hint="cs"/>
          <w:rtl/>
        </w:rPr>
        <w:t>'...</w:t>
      </w:r>
      <w:r>
        <w:rPr>
          <w:rtl/>
        </w:rPr>
        <w:t xml:space="preserve"> כענין שאמרו במדרש חזית </w:t>
      </w:r>
      <w:r>
        <w:rPr>
          <w:rFonts w:hint="cs"/>
          <w:rtl/>
        </w:rPr>
        <w:t>'</w:t>
      </w:r>
      <w:r>
        <w:rPr>
          <w:rtl/>
        </w:rPr>
        <w:t>שאל רבי שמעון בן יוחאי את רבי אליעזר ברבי יוסי אפשר ששמעת מאביך</w:t>
      </w:r>
      <w:r>
        <w:rPr>
          <w:rFonts w:hint="cs"/>
          <w:rtl/>
        </w:rPr>
        <w:t xml:space="preserve"> וכו''" [ומביא שם המדרש הנ"ל]. נמצא שהרמב"ן מבאר ש"בת" מורה על מדת המלכות, "אחות" מורה על מדת התפארת, ו"אם" מורה על מדת בינה, בבחינת [תהלים קיג, ט] "אם הבנים" [מבואר בספר מנחם ציון על הרמב"ן שם].</w:t>
      </w:r>
    </w:p>
  </w:footnote>
  <w:footnote w:id="93">
    <w:p w:rsidR="086F6980" w:rsidRDefault="086F6980" w:rsidP="087D0662">
      <w:pPr>
        <w:pStyle w:val="FootnoteText"/>
        <w:rPr>
          <w:rFonts w:hint="cs"/>
          <w:rtl/>
        </w:rPr>
      </w:pPr>
      <w:r>
        <w:rPr>
          <w:rtl/>
        </w:rPr>
        <w:t>&lt;</w:t>
      </w:r>
      <w:r>
        <w:rPr>
          <w:rStyle w:val="FootnoteReference"/>
        </w:rPr>
        <w:footnoteRef/>
      </w:r>
      <w:r>
        <w:rPr>
          <w:rtl/>
        </w:rPr>
        <w:t>&gt;</w:t>
      </w:r>
      <w:r>
        <w:rPr>
          <w:rFonts w:hint="cs"/>
          <w:rtl/>
        </w:rPr>
        <w:t xml:space="preserve"> כי לדעת המהר"ל אין בת אחות ואם מורות על הספירות, אלא על הבחינות השונות שיש ביחס של עלה ועלול.</w:t>
      </w:r>
    </w:p>
  </w:footnote>
  <w:footnote w:id="94">
    <w:p w:rsidR="086F6980" w:rsidRDefault="086F6980" w:rsidP="08E02862">
      <w:pPr>
        <w:pStyle w:val="FootnoteText"/>
        <w:rPr>
          <w:rFonts w:hint="cs"/>
        </w:rPr>
      </w:pPr>
      <w:r>
        <w:rPr>
          <w:rtl/>
        </w:rPr>
        <w:t>&lt;</w:t>
      </w:r>
      <w:r>
        <w:rPr>
          <w:rStyle w:val="FootnoteReference"/>
        </w:rPr>
        <w:footnoteRef/>
      </w:r>
      <w:r>
        <w:rPr>
          <w:rtl/>
        </w:rPr>
        <w:t>&gt;</w:t>
      </w:r>
      <w:r>
        <w:rPr>
          <w:rFonts w:hint="cs"/>
          <w:rtl/>
        </w:rPr>
        <w:t xml:space="preserve"> בכת"י [תיב.] הוסיף כאן "כלל הדברים אשר אמרנו, כי נקראו ישראל בנים למקום ואחים מצד אשר אמרנו למעלה, ולפיכך כאשר וכו'". וכוונתו שנתבאר כאן שיש בחינת "אחות", לאמר שישראל הם כמו אחות ותאומה אל העלה.</w:t>
      </w:r>
    </w:p>
  </w:footnote>
  <w:footnote w:id="95">
    <w:p w:rsidR="086F6980" w:rsidRDefault="086F6980" w:rsidP="08E02862">
      <w:pPr>
        <w:pStyle w:val="FootnoteText"/>
        <w:rPr>
          <w:rFonts w:hint="cs"/>
        </w:rPr>
      </w:pPr>
      <w:r>
        <w:rPr>
          <w:rtl/>
        </w:rPr>
        <w:t>&lt;</w:t>
      </w:r>
      <w:r>
        <w:rPr>
          <w:rStyle w:val="FootnoteReference"/>
        </w:rPr>
        <w:footnoteRef/>
      </w:r>
      <w:r>
        <w:rPr>
          <w:rtl/>
        </w:rPr>
        <w:t>&gt;</w:t>
      </w:r>
      <w:r>
        <w:rPr>
          <w:rFonts w:hint="cs"/>
          <w:rtl/>
        </w:rPr>
        <w:t xml:space="preserve"> "מה התאומים הללו, שאם אחד חש בראשו, חבירו מרגיש, כך אמר הקב"ה 'עמו אנכי בצרה'" [לשונו למעלה (בשם המדרש) לאחר ציון 72].</w:t>
      </w:r>
    </w:p>
  </w:footnote>
  <w:footnote w:id="96">
    <w:p w:rsidR="086F6980" w:rsidRDefault="086F6980" w:rsidP="08C51FE0">
      <w:pPr>
        <w:pStyle w:val="FootnoteText"/>
        <w:rPr>
          <w:rFonts w:hint="cs"/>
        </w:rPr>
      </w:pPr>
      <w:r>
        <w:rPr>
          <w:rtl/>
        </w:rPr>
        <w:t>&lt;</w:t>
      </w:r>
      <w:r>
        <w:rPr>
          <w:rStyle w:val="FootnoteReference"/>
        </w:rPr>
        <w:footnoteRef/>
      </w:r>
      <w:r>
        <w:rPr>
          <w:rtl/>
        </w:rPr>
        <w:t>&gt;</w:t>
      </w:r>
      <w:r>
        <w:rPr>
          <w:rFonts w:hint="cs"/>
          <w:rtl/>
        </w:rPr>
        <w:t xml:space="preserve"> כן הקשה בכמה מקומות. וכגון, </w:t>
      </w:r>
      <w:r>
        <w:rPr>
          <w:rtl/>
        </w:rPr>
        <w:t xml:space="preserve">בגו"א שמות פ"ג אות ב </w:t>
      </w:r>
      <w:r>
        <w:rPr>
          <w:rFonts w:hint="cs"/>
          <w:rtl/>
        </w:rPr>
        <w:t xml:space="preserve">[מד:] </w:t>
      </w:r>
      <w:r>
        <w:rPr>
          <w:rtl/>
        </w:rPr>
        <w:t>כתב: "אין הפירוש כלל שהוא בצרה, חס ושלום לומר כך</w:t>
      </w:r>
      <w:r w:rsidRPr="08D05881">
        <w:rPr>
          <w:sz w:val="18"/>
          <w:rtl/>
        </w:rPr>
        <w:t>"</w:t>
      </w:r>
      <w:r w:rsidRPr="08D05881">
        <w:rPr>
          <w:rFonts w:hint="cs"/>
          <w:sz w:val="18"/>
          <w:rtl/>
        </w:rPr>
        <w:t xml:space="preserve"> [הובא למעלה הקדמה שלישית הערה 108]</w:t>
      </w:r>
      <w:r w:rsidRPr="08D05881">
        <w:rPr>
          <w:sz w:val="18"/>
          <w:rtl/>
        </w:rPr>
        <w:t>.</w:t>
      </w:r>
      <w:r w:rsidRPr="08D05881">
        <w:rPr>
          <w:rFonts w:hint="cs"/>
          <w:sz w:val="18"/>
          <w:rtl/>
        </w:rPr>
        <w:t xml:space="preserve"> </w:t>
      </w:r>
      <w:r>
        <w:rPr>
          <w:rFonts w:hint="cs"/>
          <w:rtl/>
        </w:rPr>
        <w:t xml:space="preserve">ובבאר הגולה באר הרביעי [תמא.] כתב: "בפרק כשם במסכת סוטה [לא.], 'בצרתם לו צר' [ישעיה סג, ט], פירוש, הקב"ה מיצר בצרתן של ישראל, כך מוכח שם. וקראו תגר בזה, שאיך יאמר על השם יתברך שהוא מיצר בצרתן". </w:t>
      </w:r>
      <w:r w:rsidRPr="08D05881">
        <w:rPr>
          <w:rFonts w:hint="cs"/>
          <w:sz w:val="18"/>
          <w:rtl/>
        </w:rPr>
        <w:t>ובאור חדש פ"ד [תתכח:] כתב: "</w:t>
      </w:r>
      <w:r w:rsidRPr="08D05881">
        <w:rPr>
          <w:rStyle w:val="LatinChar"/>
          <w:sz w:val="18"/>
          <w:rtl/>
          <w:lang w:val="en-GB"/>
        </w:rPr>
        <w:t>כי השכינה הוא עם ישראל בגלות</w:t>
      </w:r>
      <w:r w:rsidRPr="08D05881">
        <w:rPr>
          <w:rStyle w:val="LatinChar"/>
          <w:rFonts w:hint="cs"/>
          <w:sz w:val="18"/>
          <w:rtl/>
          <w:lang w:val="en-GB"/>
        </w:rPr>
        <w:t>ם</w:t>
      </w:r>
      <w:r w:rsidRPr="08D05881">
        <w:rPr>
          <w:rStyle w:val="LatinChar"/>
          <w:sz w:val="18"/>
          <w:rtl/>
          <w:lang w:val="en-GB"/>
        </w:rPr>
        <w:t xml:space="preserve"> כמו שאמרנו</w:t>
      </w:r>
      <w:r w:rsidRPr="08D05881">
        <w:rPr>
          <w:rStyle w:val="LatinChar"/>
          <w:rFonts w:hint="cs"/>
          <w:sz w:val="18"/>
          <w:rtl/>
          <w:lang w:val="en-GB"/>
        </w:rPr>
        <w:t>.</w:t>
      </w:r>
      <w:r w:rsidRPr="08D05881">
        <w:rPr>
          <w:rStyle w:val="LatinChar"/>
          <w:sz w:val="18"/>
          <w:rtl/>
          <w:lang w:val="en-GB"/>
        </w:rPr>
        <w:t xml:space="preserve"> ואף ע</w:t>
      </w:r>
      <w:r w:rsidRPr="08D05881">
        <w:rPr>
          <w:rStyle w:val="LatinChar"/>
          <w:rFonts w:hint="cs"/>
          <w:sz w:val="18"/>
          <w:rtl/>
          <w:lang w:val="en-GB"/>
        </w:rPr>
        <w:t>ל פי</w:t>
      </w:r>
      <w:r w:rsidRPr="08D05881">
        <w:rPr>
          <w:rStyle w:val="LatinChar"/>
          <w:sz w:val="18"/>
          <w:rtl/>
          <w:lang w:val="en-GB"/>
        </w:rPr>
        <w:t xml:space="preserve"> שאצלו אין שייך שעבוד חס ושלום</w:t>
      </w:r>
      <w:r>
        <w:rPr>
          <w:rFonts w:hint="cs"/>
          <w:rtl/>
        </w:rPr>
        <w:t xml:space="preserve">". והתמיה היא, </w:t>
      </w:r>
      <w:r>
        <w:rPr>
          <w:rtl/>
        </w:rPr>
        <w:t>כיצד אפש</w:t>
      </w:r>
      <w:r w:rsidRPr="085966CB">
        <w:rPr>
          <w:sz w:val="18"/>
          <w:rtl/>
        </w:rPr>
        <w:t xml:space="preserve">ר לומר על הקב"ה </w:t>
      </w:r>
      <w:r w:rsidRPr="085966CB">
        <w:rPr>
          <w:rFonts w:hint="cs"/>
          <w:sz w:val="18"/>
          <w:rtl/>
        </w:rPr>
        <w:t>דברים מעין אלו</w:t>
      </w:r>
      <w:r w:rsidRPr="085966CB">
        <w:rPr>
          <w:sz w:val="18"/>
          <w:rtl/>
        </w:rPr>
        <w:t xml:space="preserve">, הרי </w:t>
      </w:r>
      <w:r w:rsidRPr="085966CB">
        <w:rPr>
          <w:rFonts w:hint="cs"/>
          <w:sz w:val="18"/>
          <w:rtl/>
        </w:rPr>
        <w:t xml:space="preserve">הקב"ה </w:t>
      </w:r>
      <w:r w:rsidRPr="085966CB">
        <w:rPr>
          <w:sz w:val="18"/>
          <w:rtl/>
        </w:rPr>
        <w:t>"אינו גוף וגוייה, יתברר שלא יארע לו אחד ממאורעות הגופות... ולא כעס ולא שחוק ולא שמחה ולא עצבות" [לשון הרמב"ם בהלכות יסודי התורה פ"א הי"א</w:t>
      </w:r>
      <w:r>
        <w:rPr>
          <w:rFonts w:hint="cs"/>
          <w:sz w:val="18"/>
          <w:rtl/>
        </w:rPr>
        <w:t>, וראה להלן הערה 119</w:t>
      </w:r>
      <w:r w:rsidRPr="085966CB">
        <w:rPr>
          <w:sz w:val="18"/>
          <w:rtl/>
        </w:rPr>
        <w:t>].</w:t>
      </w:r>
      <w:r w:rsidRPr="085966CB">
        <w:rPr>
          <w:rFonts w:hint="cs"/>
          <w:sz w:val="18"/>
          <w:rtl/>
        </w:rPr>
        <w:t xml:space="preserve"> ולמעלה פט"ז [לאחר ציון 95] כתב: "</w:t>
      </w:r>
      <w:r w:rsidRPr="085966CB">
        <w:rPr>
          <w:rStyle w:val="LatinChar"/>
          <w:sz w:val="18"/>
          <w:rtl/>
          <w:lang w:val="en-GB"/>
        </w:rPr>
        <w:t>כי העליונים שלא בצער</w:t>
      </w:r>
      <w:r w:rsidRPr="085966CB">
        <w:rPr>
          <w:rStyle w:val="LatinChar"/>
          <w:rFonts w:hint="cs"/>
          <w:sz w:val="18"/>
          <w:rtl/>
          <w:lang w:val="en-GB"/>
        </w:rPr>
        <w:t>,</w:t>
      </w:r>
      <w:r w:rsidRPr="085966CB">
        <w:rPr>
          <w:rStyle w:val="LatinChar"/>
          <w:sz w:val="18"/>
          <w:rtl/>
          <w:lang w:val="en-GB"/>
        </w:rPr>
        <w:t xml:space="preserve"> והתחתונים הם בצער תמיד</w:t>
      </w:r>
      <w:r w:rsidRPr="085966CB">
        <w:rPr>
          <w:rStyle w:val="LatinChar"/>
          <w:rFonts w:hint="cs"/>
          <w:sz w:val="18"/>
          <w:rtl/>
          <w:lang w:val="en-GB"/>
        </w:rPr>
        <w:t>.</w:t>
      </w:r>
      <w:r w:rsidRPr="085966CB">
        <w:rPr>
          <w:rStyle w:val="LatinChar"/>
          <w:sz w:val="18"/>
          <w:rtl/>
          <w:lang w:val="en-GB"/>
        </w:rPr>
        <w:t xml:space="preserve"> ואי אפשר לך לומר אלא כי הדברים העליונים אשר אין הצורה מוטבעת בחומר, אינם מתפעלים ומקבלים צער</w:t>
      </w:r>
      <w:r w:rsidRPr="085966CB">
        <w:rPr>
          <w:rStyle w:val="LatinChar"/>
          <w:rFonts w:hint="cs"/>
          <w:sz w:val="18"/>
          <w:rtl/>
          <w:lang w:val="en-GB"/>
        </w:rPr>
        <w:t>.</w:t>
      </w:r>
      <w:r w:rsidRPr="085966CB">
        <w:rPr>
          <w:rStyle w:val="LatinChar"/>
          <w:sz w:val="18"/>
          <w:rtl/>
          <w:lang w:val="en-GB"/>
        </w:rPr>
        <w:t xml:space="preserve"> והצדיקים בעבור שאינם נוטים אחר החומר</w:t>
      </w:r>
      <w:r w:rsidRPr="085966CB">
        <w:rPr>
          <w:rStyle w:val="LatinChar"/>
          <w:rFonts w:hint="cs"/>
          <w:sz w:val="18"/>
          <w:rtl/>
          <w:lang w:val="en-GB"/>
        </w:rPr>
        <w:t>,</w:t>
      </w:r>
      <w:r w:rsidRPr="085966CB">
        <w:rPr>
          <w:rStyle w:val="LatinChar"/>
          <w:sz w:val="18"/>
          <w:rtl/>
          <w:lang w:val="en-GB"/>
        </w:rPr>
        <w:t xml:space="preserve"> אשר בו החטא והיצר הרע, רק נוטים אל הצורה</w:t>
      </w:r>
      <w:r w:rsidRPr="085966CB">
        <w:rPr>
          <w:rStyle w:val="LatinChar"/>
          <w:rFonts w:hint="cs"/>
          <w:sz w:val="18"/>
          <w:rtl/>
          <w:lang w:val="en-GB"/>
        </w:rPr>
        <w:t>,</w:t>
      </w:r>
      <w:r w:rsidRPr="085966CB">
        <w:rPr>
          <w:rStyle w:val="LatinChar"/>
          <w:sz w:val="18"/>
          <w:rtl/>
          <w:lang w:val="en-GB"/>
        </w:rPr>
        <w:t xml:space="preserve"> לכך אינם מקבלים צער</w:t>
      </w:r>
      <w:r w:rsidRPr="085966CB">
        <w:rPr>
          <w:rStyle w:val="LatinChar"/>
          <w:rFonts w:hint="cs"/>
          <w:sz w:val="18"/>
          <w:rtl/>
          <w:lang w:val="en-GB"/>
        </w:rPr>
        <w:t>,</w:t>
      </w:r>
      <w:r w:rsidRPr="085966CB">
        <w:rPr>
          <w:rStyle w:val="LatinChar"/>
          <w:sz w:val="18"/>
          <w:rtl/>
          <w:lang w:val="en-GB"/>
        </w:rPr>
        <w:t xml:space="preserve"> וימשך הנהגתם אחר הצורה</w:t>
      </w:r>
      <w:r w:rsidRPr="085966CB">
        <w:rPr>
          <w:rStyle w:val="LatinChar"/>
          <w:rFonts w:hint="cs"/>
          <w:sz w:val="18"/>
          <w:rtl/>
          <w:lang w:val="en-GB"/>
        </w:rPr>
        <w:t>,</w:t>
      </w:r>
      <w:r w:rsidRPr="085966CB">
        <w:rPr>
          <w:rStyle w:val="LatinChar"/>
          <w:sz w:val="18"/>
          <w:rtl/>
          <w:lang w:val="en-GB"/>
        </w:rPr>
        <w:t xml:space="preserve"> שאין בה צער כלל. ולפיכך כאשר הולידה יוכבד את משה</w:t>
      </w:r>
      <w:r w:rsidRPr="085966CB">
        <w:rPr>
          <w:rStyle w:val="LatinChar"/>
          <w:rFonts w:hint="cs"/>
          <w:sz w:val="18"/>
          <w:rtl/>
          <w:lang w:val="en-GB"/>
        </w:rPr>
        <w:t>,</w:t>
      </w:r>
      <w:r w:rsidRPr="085966CB">
        <w:rPr>
          <w:rStyle w:val="LatinChar"/>
          <w:sz w:val="18"/>
          <w:rtl/>
          <w:lang w:val="en-GB"/>
        </w:rPr>
        <w:t xml:space="preserve"> שבו שלימות הצורה יותר מכל אדם אשר על פני האדמה</w:t>
      </w:r>
      <w:r w:rsidRPr="085966CB">
        <w:rPr>
          <w:rStyle w:val="LatinChar"/>
          <w:rFonts w:hint="cs"/>
          <w:sz w:val="18"/>
          <w:rtl/>
          <w:lang w:val="en-GB"/>
        </w:rPr>
        <w:t>,</w:t>
      </w:r>
      <w:r w:rsidRPr="085966CB">
        <w:rPr>
          <w:rStyle w:val="LatinChar"/>
          <w:sz w:val="18"/>
          <w:rtl/>
          <w:lang w:val="en-GB"/>
        </w:rPr>
        <w:t xml:space="preserve"> לא היה לאמו צער לידה</w:t>
      </w:r>
      <w:r>
        <w:rPr>
          <w:rFonts w:hint="cs"/>
          <w:rtl/>
        </w:rPr>
        <w:t xml:space="preserve">". ובפשטות דבריו שם לגבי צער כחם יפה גם לגבי צרה [ראה שם הערה 101]. ואמרו חכמים [חגיגה ה:] "ומי איכא בכיה קמיה הקב"ה, והאמר רב פפא אין עציבות לפני הקב"ה, שנאמר [דהי"א טז, כז] 'הוד והדר לפניו עוז וחדוה במקומו'". </w:t>
      </w:r>
      <w:r>
        <w:rPr>
          <w:rtl/>
        </w:rPr>
        <w:t xml:space="preserve">ובאבות פ"ה מ"ה אמרו שאחד הנסים שהיו במקדש הוא "עומדים צפופים ומשתחוים רווחים", וכתב על כך </w:t>
      </w:r>
      <w:r>
        <w:rPr>
          <w:rFonts w:hint="cs"/>
          <w:rtl/>
        </w:rPr>
        <w:t>להלן</w:t>
      </w:r>
      <w:r>
        <w:rPr>
          <w:rtl/>
        </w:rPr>
        <w:t xml:space="preserve"> פע"א: "דבר זה ידוע גם כן... ממה שכתוב [תהלים קיח, ה] 'מן המיצר קראתי יה ענני במרחב יה', שמזה תדע כי זה השם הוא מרחיב בצרה. וכבר התבאר זה כי ההשתחויה היא לשם יה, כמו שאמרו [סוכה נב:] ליה אנו משתחוים וליה אנו מודים. וכיון שהשתחוו לשם יה יתברך, ושם זה מרחיב בצרה, לכן היו משתחוים רווחים, כי היו מביאים ההרחבה מרחובות".</w:t>
      </w:r>
      <w:r>
        <w:rPr>
          <w:rFonts w:hint="cs"/>
          <w:rtl/>
        </w:rPr>
        <w:t xml:space="preserve"> הרי שהקב"ה הוא מקור הרווחה וההרחבה, ואיך חלילה יאמר עליו יתברך שהוא יהיה בצרה.</w:t>
      </w:r>
    </w:p>
  </w:footnote>
  <w:footnote w:id="97">
    <w:p w:rsidR="086F6980" w:rsidRDefault="086F6980" w:rsidP="08C51FE0">
      <w:pPr>
        <w:pStyle w:val="FootnoteText"/>
        <w:rPr>
          <w:rFonts w:hint="cs"/>
          <w:rtl/>
        </w:rPr>
      </w:pPr>
      <w:r>
        <w:rPr>
          <w:rtl/>
        </w:rPr>
        <w:t>&lt;</w:t>
      </w:r>
      <w:r>
        <w:rPr>
          <w:rStyle w:val="FootnoteReference"/>
        </w:rPr>
        <w:footnoteRef/>
      </w:r>
      <w:r>
        <w:rPr>
          <w:rtl/>
        </w:rPr>
        <w:t>&gt;</w:t>
      </w:r>
      <w:r>
        <w:rPr>
          <w:rFonts w:hint="cs"/>
          <w:rtl/>
        </w:rPr>
        <w:t xml:space="preserve"> כגון [חגיגה טו:] "</w:t>
      </w:r>
      <w:r>
        <w:rPr>
          <w:rtl/>
        </w:rPr>
        <w:t>בזמן שאדם מצטער</w:t>
      </w:r>
      <w:r>
        <w:rPr>
          <w:rFonts w:hint="cs"/>
          <w:rtl/>
        </w:rPr>
        <w:t>,</w:t>
      </w:r>
      <w:r>
        <w:rPr>
          <w:rtl/>
        </w:rPr>
        <w:t xml:space="preserve"> שכינה מה לשון אומרת</w:t>
      </w:r>
      <w:r>
        <w:rPr>
          <w:rFonts w:hint="cs"/>
          <w:rtl/>
        </w:rPr>
        <w:t>,</w:t>
      </w:r>
      <w:r>
        <w:rPr>
          <w:rtl/>
        </w:rPr>
        <w:t xml:space="preserve"> קלני מראשי קלני מזרועי</w:t>
      </w:r>
      <w:r>
        <w:rPr>
          <w:rFonts w:hint="cs"/>
          <w:rtl/>
        </w:rPr>
        <w:t>.</w:t>
      </w:r>
      <w:r>
        <w:rPr>
          <w:rtl/>
        </w:rPr>
        <w:t xml:space="preserve"> אם כך הק</w:t>
      </w:r>
      <w:r>
        <w:rPr>
          <w:rFonts w:hint="cs"/>
          <w:rtl/>
        </w:rPr>
        <w:t xml:space="preserve">ב"ה </w:t>
      </w:r>
      <w:r>
        <w:rPr>
          <w:rtl/>
        </w:rPr>
        <w:t>מצטער על דמן של רשעים</w:t>
      </w:r>
      <w:r>
        <w:rPr>
          <w:rFonts w:hint="cs"/>
          <w:rtl/>
        </w:rPr>
        <w:t>,</w:t>
      </w:r>
      <w:r>
        <w:rPr>
          <w:rtl/>
        </w:rPr>
        <w:t xml:space="preserve"> קל וחומר על דמן של צדיקים שנשפך</w:t>
      </w:r>
      <w:r>
        <w:rPr>
          <w:rFonts w:hint="cs"/>
          <w:rtl/>
        </w:rPr>
        <w:t>". ועוד אמרו [תענית טז.] "</w:t>
      </w:r>
      <w:r>
        <w:rPr>
          <w:rtl/>
        </w:rPr>
        <w:t>ולמה נותנין אפר מקלה על גבי תיבה</w:t>
      </w:r>
      <w:r>
        <w:rPr>
          <w:rFonts w:hint="cs"/>
          <w:rtl/>
        </w:rPr>
        <w:t>,</w:t>
      </w:r>
      <w:r>
        <w:rPr>
          <w:rtl/>
        </w:rPr>
        <w:t xml:space="preserve"> אמר רבי יהודה בן פזי</w:t>
      </w:r>
      <w:r>
        <w:rPr>
          <w:rFonts w:hint="cs"/>
          <w:rtl/>
        </w:rPr>
        <w:t>,</w:t>
      </w:r>
      <w:r>
        <w:rPr>
          <w:rtl/>
        </w:rPr>
        <w:t xml:space="preserve"> כלומר </w:t>
      </w:r>
      <w:r>
        <w:rPr>
          <w:rFonts w:hint="cs"/>
          <w:rtl/>
        </w:rPr>
        <w:t>[תהלים צא, טו] '</w:t>
      </w:r>
      <w:r>
        <w:rPr>
          <w:rtl/>
        </w:rPr>
        <w:t>עמו אנכי בצרה</w:t>
      </w:r>
      <w:r>
        <w:rPr>
          <w:rFonts w:hint="cs"/>
          <w:rtl/>
        </w:rPr>
        <w:t>'.</w:t>
      </w:r>
      <w:r>
        <w:rPr>
          <w:rtl/>
        </w:rPr>
        <w:t xml:space="preserve"> ריש לקיש אמר</w:t>
      </w:r>
      <w:r>
        <w:rPr>
          <w:rFonts w:hint="cs"/>
          <w:rtl/>
        </w:rPr>
        <w:t>,</w:t>
      </w:r>
      <w:r>
        <w:rPr>
          <w:rtl/>
        </w:rPr>
        <w:t xml:space="preserve"> </w:t>
      </w:r>
      <w:r>
        <w:rPr>
          <w:rFonts w:hint="cs"/>
          <w:rtl/>
        </w:rPr>
        <w:t>[ישעיה סג, ט] '</w:t>
      </w:r>
      <w:r>
        <w:rPr>
          <w:rtl/>
        </w:rPr>
        <w:t>בכל צרתם לו צר</w:t>
      </w:r>
      <w:r>
        <w:rPr>
          <w:rFonts w:hint="cs"/>
          <w:rtl/>
        </w:rPr>
        <w:t>'". וכן הוא בסוטה לא. [הובא בהערה הקודמת]. והתוספות [סוכה מה.] כתבו "</w:t>
      </w:r>
      <w:r>
        <w:rPr>
          <w:rtl/>
        </w:rPr>
        <w:t xml:space="preserve">דרשינן באיכה רבתי </w:t>
      </w:r>
      <w:r>
        <w:rPr>
          <w:rFonts w:hint="cs"/>
          <w:rtl/>
        </w:rPr>
        <w:t xml:space="preserve">[פתיחתא פסקא לד] </w:t>
      </w:r>
      <w:r>
        <w:rPr>
          <w:rtl/>
        </w:rPr>
        <w:t xml:space="preserve">קרא דכתיב ביחזקאל </w:t>
      </w:r>
      <w:r>
        <w:rPr>
          <w:rFonts w:hint="cs"/>
          <w:rtl/>
        </w:rPr>
        <w:t>[א, א] '</w:t>
      </w:r>
      <w:r>
        <w:rPr>
          <w:rtl/>
        </w:rPr>
        <w:t>ואני בתוך הגולה</w:t>
      </w:r>
      <w:r>
        <w:rPr>
          <w:rFonts w:hint="cs"/>
          <w:rtl/>
        </w:rPr>
        <w:t>',</w:t>
      </w:r>
      <w:r>
        <w:rPr>
          <w:rtl/>
        </w:rPr>
        <w:t xml:space="preserve"> וקרא דכתיב בירמיה </w:t>
      </w:r>
      <w:r>
        <w:rPr>
          <w:rFonts w:hint="cs"/>
          <w:rtl/>
        </w:rPr>
        <w:t>[</w:t>
      </w:r>
      <w:r>
        <w:rPr>
          <w:rtl/>
        </w:rPr>
        <w:t>מ</w:t>
      </w:r>
      <w:r>
        <w:rPr>
          <w:rFonts w:hint="cs"/>
          <w:rtl/>
        </w:rPr>
        <w:t>, א]</w:t>
      </w:r>
      <w:r>
        <w:rPr>
          <w:rtl/>
        </w:rPr>
        <w:t xml:space="preserve"> </w:t>
      </w:r>
      <w:r>
        <w:rPr>
          <w:rFonts w:hint="cs"/>
          <w:rtl/>
        </w:rPr>
        <w:t>'</w:t>
      </w:r>
      <w:r>
        <w:rPr>
          <w:rtl/>
        </w:rPr>
        <w:t>והוא אסור בזיקים</w:t>
      </w:r>
      <w:r>
        <w:rPr>
          <w:rFonts w:hint="cs"/>
          <w:rtl/>
        </w:rPr>
        <w:t>',</w:t>
      </w:r>
      <w:r>
        <w:rPr>
          <w:rtl/>
        </w:rPr>
        <w:t xml:space="preserve"> כביכול הוא בעצמו</w:t>
      </w:r>
      <w:r>
        <w:rPr>
          <w:rFonts w:hint="cs"/>
          <w:rtl/>
        </w:rPr>
        <w:t>,</w:t>
      </w:r>
      <w:r>
        <w:rPr>
          <w:rtl/>
        </w:rPr>
        <w:t xml:space="preserve"> והיינו </w:t>
      </w:r>
      <w:r>
        <w:rPr>
          <w:rFonts w:hint="cs"/>
          <w:rtl/>
        </w:rPr>
        <w:t>'</w:t>
      </w:r>
      <w:r>
        <w:rPr>
          <w:rtl/>
        </w:rPr>
        <w:t>הושענא</w:t>
      </w:r>
      <w:r>
        <w:rPr>
          <w:rFonts w:hint="cs"/>
          <w:rtl/>
        </w:rPr>
        <w:t>',</w:t>
      </w:r>
      <w:r>
        <w:rPr>
          <w:rtl/>
        </w:rPr>
        <w:t xml:space="preserve"> שי</w:t>
      </w:r>
      <w:r>
        <w:rPr>
          <w:rFonts w:hint="cs"/>
          <w:rtl/>
        </w:rPr>
        <w:t>ו</w:t>
      </w:r>
      <w:r>
        <w:rPr>
          <w:rtl/>
        </w:rPr>
        <w:t>שיע לעצמו</w:t>
      </w:r>
      <w:r>
        <w:rPr>
          <w:rFonts w:hint="cs"/>
          <w:rtl/>
        </w:rPr>
        <w:t>". ובמדרש [שמו"ר ל, כד] אמרו "'</w:t>
      </w:r>
      <w:r>
        <w:rPr>
          <w:rtl/>
        </w:rPr>
        <w:t>כי קרובה ישועתי לבא</w:t>
      </w:r>
      <w:r>
        <w:rPr>
          <w:rFonts w:hint="cs"/>
          <w:rtl/>
        </w:rPr>
        <w:t>' [ישעיה נו, א],</w:t>
      </w:r>
      <w:r>
        <w:rPr>
          <w:rtl/>
        </w:rPr>
        <w:t xml:space="preserve"> </w:t>
      </w:r>
      <w:r>
        <w:rPr>
          <w:rFonts w:hint="cs"/>
          <w:rtl/>
        </w:rPr>
        <w:t>'</w:t>
      </w:r>
      <w:r>
        <w:rPr>
          <w:rtl/>
        </w:rPr>
        <w:t>כי קרובה ישועתכם</w:t>
      </w:r>
      <w:r>
        <w:rPr>
          <w:rFonts w:hint="cs"/>
          <w:rtl/>
        </w:rPr>
        <w:t>'</w:t>
      </w:r>
      <w:r>
        <w:rPr>
          <w:rtl/>
        </w:rPr>
        <w:t xml:space="preserve"> אינו אומר</w:t>
      </w:r>
      <w:r>
        <w:rPr>
          <w:rFonts w:hint="cs"/>
          <w:rtl/>
        </w:rPr>
        <w:t>,</w:t>
      </w:r>
      <w:r>
        <w:rPr>
          <w:rtl/>
        </w:rPr>
        <w:t xml:space="preserve"> אלא </w:t>
      </w:r>
      <w:r>
        <w:rPr>
          <w:rFonts w:hint="cs"/>
          <w:rtl/>
        </w:rPr>
        <w:t>'</w:t>
      </w:r>
      <w:r>
        <w:rPr>
          <w:rtl/>
        </w:rPr>
        <w:t>ישועתי</w:t>
      </w:r>
      <w:r>
        <w:rPr>
          <w:rFonts w:hint="cs"/>
          <w:rtl/>
        </w:rPr>
        <w:t>'...</w:t>
      </w:r>
      <w:r>
        <w:rPr>
          <w:rtl/>
        </w:rPr>
        <w:t xml:space="preserve"> אלולי שהדבר כתוב א"א לאמרו</w:t>
      </w:r>
      <w:r>
        <w:rPr>
          <w:rFonts w:hint="cs"/>
          <w:rtl/>
        </w:rPr>
        <w:t>,</w:t>
      </w:r>
      <w:r>
        <w:rPr>
          <w:rtl/>
        </w:rPr>
        <w:t xml:space="preserve"> א</w:t>
      </w:r>
      <w:r>
        <w:rPr>
          <w:rFonts w:hint="cs"/>
          <w:rtl/>
        </w:rPr>
        <w:t>מר להם</w:t>
      </w:r>
      <w:r>
        <w:rPr>
          <w:rtl/>
        </w:rPr>
        <w:t xml:space="preserve"> הקב"ה לישראל</w:t>
      </w:r>
      <w:r>
        <w:rPr>
          <w:rFonts w:hint="cs"/>
          <w:rtl/>
        </w:rPr>
        <w:t>,</w:t>
      </w:r>
      <w:r>
        <w:rPr>
          <w:rtl/>
        </w:rPr>
        <w:t xml:space="preserve"> אם אין לכם זכות</w:t>
      </w:r>
      <w:r>
        <w:rPr>
          <w:rFonts w:hint="cs"/>
          <w:rtl/>
        </w:rPr>
        <w:t>,</w:t>
      </w:r>
      <w:r>
        <w:rPr>
          <w:rtl/>
        </w:rPr>
        <w:t xml:space="preserve"> בשבילי אני עושה</w:t>
      </w:r>
      <w:r>
        <w:rPr>
          <w:rFonts w:hint="cs"/>
          <w:rtl/>
        </w:rPr>
        <w:t>,</w:t>
      </w:r>
      <w:r>
        <w:rPr>
          <w:rtl/>
        </w:rPr>
        <w:t xml:space="preserve"> כביכול כל ימים שאתם שם בצרה אני עמכם</w:t>
      </w:r>
      <w:r>
        <w:rPr>
          <w:rFonts w:hint="cs"/>
          <w:rtl/>
        </w:rPr>
        <w:t>,</w:t>
      </w:r>
      <w:r>
        <w:rPr>
          <w:rtl/>
        </w:rPr>
        <w:t xml:space="preserve"> שנאמר </w:t>
      </w:r>
      <w:r>
        <w:rPr>
          <w:rFonts w:hint="cs"/>
          <w:rtl/>
        </w:rPr>
        <w:t>[</w:t>
      </w:r>
      <w:r>
        <w:rPr>
          <w:rtl/>
        </w:rPr>
        <w:t>תהלים צא</w:t>
      </w:r>
      <w:r>
        <w:rPr>
          <w:rFonts w:hint="cs"/>
          <w:rtl/>
        </w:rPr>
        <w:t>, טו]</w:t>
      </w:r>
      <w:r>
        <w:rPr>
          <w:rtl/>
        </w:rPr>
        <w:t xml:space="preserve"> </w:t>
      </w:r>
      <w:r>
        <w:rPr>
          <w:rFonts w:hint="cs"/>
          <w:rtl/>
        </w:rPr>
        <w:t>'</w:t>
      </w:r>
      <w:r>
        <w:rPr>
          <w:rtl/>
        </w:rPr>
        <w:t>עמו אנכי בצרה</w:t>
      </w:r>
      <w:r>
        <w:rPr>
          <w:rFonts w:hint="cs"/>
          <w:rtl/>
        </w:rPr>
        <w:t>'.</w:t>
      </w:r>
      <w:r>
        <w:rPr>
          <w:rtl/>
        </w:rPr>
        <w:t xml:space="preserve"> ואני גואל לעצמי</w:t>
      </w:r>
      <w:r>
        <w:rPr>
          <w:rFonts w:hint="cs"/>
          <w:rtl/>
        </w:rPr>
        <w:t xml:space="preserve">... </w:t>
      </w:r>
      <w:r>
        <w:rPr>
          <w:rtl/>
        </w:rPr>
        <w:t xml:space="preserve">וכן הוא אומר </w:t>
      </w:r>
      <w:r>
        <w:rPr>
          <w:rFonts w:hint="cs"/>
          <w:rtl/>
        </w:rPr>
        <w:t>[</w:t>
      </w:r>
      <w:r>
        <w:rPr>
          <w:rtl/>
        </w:rPr>
        <w:t>זכריה ט</w:t>
      </w:r>
      <w:r>
        <w:rPr>
          <w:rFonts w:hint="cs"/>
          <w:rtl/>
        </w:rPr>
        <w:t>, ט]</w:t>
      </w:r>
      <w:r>
        <w:rPr>
          <w:rtl/>
        </w:rPr>
        <w:t xml:space="preserve"> </w:t>
      </w:r>
      <w:r>
        <w:rPr>
          <w:rFonts w:hint="cs"/>
          <w:rtl/>
        </w:rPr>
        <w:t>'</w:t>
      </w:r>
      <w:r>
        <w:rPr>
          <w:rtl/>
        </w:rPr>
        <w:t>גילי מאד בת ציון הריעי בת ירושלים הנה מלכך יבא לך צדיק ונושע</w:t>
      </w:r>
      <w:r>
        <w:rPr>
          <w:rFonts w:hint="cs"/>
          <w:rtl/>
        </w:rPr>
        <w:t>',</w:t>
      </w:r>
      <w:r>
        <w:rPr>
          <w:rtl/>
        </w:rPr>
        <w:t xml:space="preserve"> </w:t>
      </w:r>
      <w:r>
        <w:rPr>
          <w:rFonts w:hint="cs"/>
          <w:rtl/>
        </w:rPr>
        <w:t>'</w:t>
      </w:r>
      <w:r>
        <w:rPr>
          <w:rtl/>
        </w:rPr>
        <w:t>ומושיע</w:t>
      </w:r>
      <w:r>
        <w:rPr>
          <w:rFonts w:hint="cs"/>
          <w:rtl/>
        </w:rPr>
        <w:t>'</w:t>
      </w:r>
      <w:r>
        <w:rPr>
          <w:rtl/>
        </w:rPr>
        <w:t xml:space="preserve"> אין כתיב כאן</w:t>
      </w:r>
      <w:r>
        <w:rPr>
          <w:rFonts w:hint="cs"/>
          <w:rtl/>
        </w:rPr>
        <w:t>,</w:t>
      </w:r>
      <w:r>
        <w:rPr>
          <w:rtl/>
        </w:rPr>
        <w:t xml:space="preserve"> אלא </w:t>
      </w:r>
      <w:r>
        <w:rPr>
          <w:rFonts w:hint="cs"/>
          <w:rtl/>
        </w:rPr>
        <w:t>'</w:t>
      </w:r>
      <w:r>
        <w:rPr>
          <w:rtl/>
        </w:rPr>
        <w:t>ונושע</w:t>
      </w:r>
      <w:r>
        <w:rPr>
          <w:rFonts w:hint="cs"/>
          <w:rtl/>
        </w:rPr>
        <w:t>',</w:t>
      </w:r>
      <w:r>
        <w:rPr>
          <w:rtl/>
        </w:rPr>
        <w:t xml:space="preserve"> הוי אפילו אין בידכם מעשים עושה הקב"ה בשבילו</w:t>
      </w:r>
      <w:r>
        <w:rPr>
          <w:rFonts w:hint="cs"/>
          <w:rtl/>
        </w:rPr>
        <w:t>,</w:t>
      </w:r>
      <w:r>
        <w:rPr>
          <w:rtl/>
        </w:rPr>
        <w:t xml:space="preserve"> שנאמר </w:t>
      </w:r>
      <w:r>
        <w:rPr>
          <w:rFonts w:hint="cs"/>
          <w:rtl/>
        </w:rPr>
        <w:t>'</w:t>
      </w:r>
      <w:r>
        <w:rPr>
          <w:rtl/>
        </w:rPr>
        <w:t>כי קרובה ישועתי לבא</w:t>
      </w:r>
      <w:r>
        <w:rPr>
          <w:rFonts w:hint="cs"/>
          <w:rtl/>
        </w:rPr>
        <w:t>'".  ובתנחומא שמות אות יד אמרו "</w:t>
      </w:r>
      <w:r>
        <w:rPr>
          <w:rtl/>
        </w:rPr>
        <w:t>ולמה מתוך הסנה</w:t>
      </w:r>
      <w:r>
        <w:rPr>
          <w:rFonts w:hint="cs"/>
          <w:rtl/>
        </w:rPr>
        <w:t>,</w:t>
      </w:r>
      <w:r>
        <w:rPr>
          <w:rtl/>
        </w:rPr>
        <w:t xml:space="preserve"> ולא מתוך אילן גדול</w:t>
      </w:r>
      <w:r>
        <w:rPr>
          <w:rFonts w:hint="cs"/>
          <w:rtl/>
        </w:rPr>
        <w:t>,</w:t>
      </w:r>
      <w:r>
        <w:rPr>
          <w:rtl/>
        </w:rPr>
        <w:t xml:space="preserve"> ולא מתוך תמרה</w:t>
      </w:r>
      <w:r>
        <w:rPr>
          <w:rFonts w:hint="cs"/>
          <w:rtl/>
        </w:rPr>
        <w:t>.</w:t>
      </w:r>
      <w:r>
        <w:rPr>
          <w:rtl/>
        </w:rPr>
        <w:t xml:space="preserve"> אמר הקב"ה</w:t>
      </w:r>
      <w:r>
        <w:rPr>
          <w:rFonts w:hint="cs"/>
          <w:rtl/>
        </w:rPr>
        <w:t>,</w:t>
      </w:r>
      <w:r>
        <w:rPr>
          <w:rtl/>
        </w:rPr>
        <w:t xml:space="preserve"> כתבתי בתורה </w:t>
      </w:r>
      <w:r>
        <w:rPr>
          <w:rFonts w:hint="cs"/>
          <w:rtl/>
        </w:rPr>
        <w:t>'</w:t>
      </w:r>
      <w:r>
        <w:rPr>
          <w:rtl/>
        </w:rPr>
        <w:t>עמו אנכי בצרה</w:t>
      </w:r>
      <w:r>
        <w:rPr>
          <w:rFonts w:hint="cs"/>
          <w:rtl/>
        </w:rPr>
        <w:t>'</w:t>
      </w:r>
      <w:r>
        <w:rPr>
          <w:rtl/>
        </w:rPr>
        <w:t xml:space="preserve"> </w:t>
      </w:r>
      <w:r>
        <w:rPr>
          <w:rFonts w:hint="cs"/>
          <w:rtl/>
        </w:rPr>
        <w:t>[</w:t>
      </w:r>
      <w:r>
        <w:rPr>
          <w:rtl/>
        </w:rPr>
        <w:t>תהלים צא</w:t>
      </w:r>
      <w:r>
        <w:rPr>
          <w:rFonts w:hint="cs"/>
          <w:rtl/>
        </w:rPr>
        <w:t>, טו],</w:t>
      </w:r>
      <w:r>
        <w:rPr>
          <w:rtl/>
        </w:rPr>
        <w:t xml:space="preserve"> הם נתונים בשעבוד</w:t>
      </w:r>
      <w:r>
        <w:rPr>
          <w:rFonts w:hint="cs"/>
          <w:rtl/>
        </w:rPr>
        <w:t>,</w:t>
      </w:r>
      <w:r>
        <w:rPr>
          <w:rtl/>
        </w:rPr>
        <w:t xml:space="preserve"> ואף אני בסנה ממקום צר</w:t>
      </w:r>
      <w:r>
        <w:rPr>
          <w:rFonts w:hint="cs"/>
          <w:rtl/>
        </w:rPr>
        <w:t>,</w:t>
      </w:r>
      <w:r>
        <w:rPr>
          <w:rtl/>
        </w:rPr>
        <w:t xml:space="preserve"> לפיכך מתוך הסנה שכ</w:t>
      </w:r>
      <w:r>
        <w:rPr>
          <w:rFonts w:hint="cs"/>
          <w:rtl/>
        </w:rPr>
        <w:t>ו</w:t>
      </w:r>
      <w:r>
        <w:rPr>
          <w:rtl/>
        </w:rPr>
        <w:t>לו קוצים</w:t>
      </w:r>
      <w:r>
        <w:rPr>
          <w:rFonts w:hint="cs"/>
          <w:rtl/>
        </w:rPr>
        <w:t>". וכן נדרשו הרבה פסוקים על דרך זה בתנחומא אחרי מות אות יב. ובמדרש תהלים [מזמור כז] אמרו "</w:t>
      </w:r>
      <w:r>
        <w:rPr>
          <w:rtl/>
        </w:rPr>
        <w:t>כל זמן שישראל נתונין בצער</w:t>
      </w:r>
      <w:r>
        <w:rPr>
          <w:rFonts w:hint="cs"/>
          <w:rtl/>
        </w:rPr>
        <w:t>,</w:t>
      </w:r>
      <w:r>
        <w:rPr>
          <w:rtl/>
        </w:rPr>
        <w:t xml:space="preserve"> כא</w:t>
      </w:r>
      <w:r>
        <w:rPr>
          <w:rFonts w:hint="cs"/>
          <w:rtl/>
        </w:rPr>
        <w:t>י</w:t>
      </w:r>
      <w:r>
        <w:rPr>
          <w:rtl/>
        </w:rPr>
        <w:t xml:space="preserve">לו צרה לפניו, שנאמר </w:t>
      </w:r>
      <w:r>
        <w:rPr>
          <w:rFonts w:hint="cs"/>
          <w:rtl/>
        </w:rPr>
        <w:t>'</w:t>
      </w:r>
      <w:r>
        <w:rPr>
          <w:rtl/>
        </w:rPr>
        <w:t>עמו אנכי בצרה</w:t>
      </w:r>
      <w:r>
        <w:rPr>
          <w:rFonts w:hint="cs"/>
          <w:rtl/>
        </w:rPr>
        <w:t>'", ועוד. ובסדר הושענות לסוכות אומרים "</w:t>
      </w:r>
      <w:r>
        <w:rPr>
          <w:rtl/>
        </w:rPr>
        <w:t xml:space="preserve">כהושעת מאמר </w:t>
      </w:r>
      <w:r>
        <w:rPr>
          <w:rFonts w:hint="cs"/>
          <w:rtl/>
        </w:rPr>
        <w:t>'</w:t>
      </w:r>
      <w:r>
        <w:rPr>
          <w:rtl/>
        </w:rPr>
        <w:t>וְהוֹצֵאתִי אֶתְכֶם</w:t>
      </w:r>
      <w:r>
        <w:rPr>
          <w:rFonts w:hint="cs"/>
          <w:rtl/>
        </w:rPr>
        <w:t>',</w:t>
      </w:r>
      <w:r>
        <w:rPr>
          <w:rtl/>
        </w:rPr>
        <w:t xml:space="preserve"> נקוב </w:t>
      </w:r>
      <w:r>
        <w:rPr>
          <w:rFonts w:hint="cs"/>
          <w:rtl/>
        </w:rPr>
        <w:t>'</w:t>
      </w:r>
      <w:r>
        <w:rPr>
          <w:rtl/>
        </w:rPr>
        <w:t>וְהוּצֵאתִ</w:t>
      </w:r>
      <w:r>
        <w:rPr>
          <w:rFonts w:hint="cs"/>
          <w:rtl/>
        </w:rPr>
        <w:t>י</w:t>
      </w:r>
      <w:r>
        <w:rPr>
          <w:rtl/>
        </w:rPr>
        <w:t xml:space="preserve"> אִתְּכֶם</w:t>
      </w:r>
      <w:r>
        <w:rPr>
          <w:rFonts w:hint="cs"/>
          <w:rtl/>
        </w:rPr>
        <w:t>',</w:t>
      </w:r>
      <w:r>
        <w:rPr>
          <w:rtl/>
        </w:rPr>
        <w:t xml:space="preserve"> כן הושע נא</w:t>
      </w:r>
      <w:r>
        <w:rPr>
          <w:rFonts w:hint="cs"/>
          <w:rtl/>
        </w:rPr>
        <w:t xml:space="preserve">".  </w:t>
      </w:r>
    </w:p>
  </w:footnote>
  <w:footnote w:id="98">
    <w:p w:rsidR="086F6980" w:rsidRDefault="086F6980" w:rsidP="086E1172">
      <w:pPr>
        <w:pStyle w:val="FootnoteText"/>
        <w:rPr>
          <w:rFonts w:hint="cs"/>
        </w:rPr>
      </w:pPr>
      <w:r>
        <w:rPr>
          <w:rtl/>
        </w:rPr>
        <w:t>&lt;</w:t>
      </w:r>
      <w:r>
        <w:rPr>
          <w:rStyle w:val="FootnoteReference"/>
        </w:rPr>
        <w:footnoteRef/>
      </w:r>
      <w:r>
        <w:rPr>
          <w:rtl/>
        </w:rPr>
        <w:t>&gt;</w:t>
      </w:r>
      <w:r>
        <w:rPr>
          <w:rFonts w:hint="cs"/>
          <w:rtl/>
        </w:rPr>
        <w:t xml:space="preserve"> יש להעיר, שמבאר כאן שעל חורבן הבית אין בכיה בבתי בראי, ולכאורה בגמרא שם מבואר שעל חורבן הבית יש בכיה אף בבתי בראי. שאמרו שם "'</w:t>
      </w:r>
      <w:r>
        <w:rPr>
          <w:rtl/>
        </w:rPr>
        <w:t>ואם לא תשמעוה במסתרים תבכה נפשי מפני גוה</w:t>
      </w:r>
      <w:r>
        <w:rPr>
          <w:rFonts w:hint="cs"/>
          <w:rtl/>
        </w:rPr>
        <w:t xml:space="preserve">' [ירמיה יג, יז], </w:t>
      </w:r>
      <w:r>
        <w:rPr>
          <w:rtl/>
        </w:rPr>
        <w:t>אמר רב שמואל בר איניא משמיה דרב</w:t>
      </w:r>
      <w:r>
        <w:rPr>
          <w:rFonts w:hint="cs"/>
          <w:rtl/>
        </w:rPr>
        <w:t>,</w:t>
      </w:r>
      <w:r>
        <w:rPr>
          <w:rtl/>
        </w:rPr>
        <w:t xml:space="preserve"> מקום יש לו להק</w:t>
      </w:r>
      <w:r>
        <w:rPr>
          <w:rFonts w:hint="cs"/>
          <w:rtl/>
        </w:rPr>
        <w:t xml:space="preserve">ב"ה </w:t>
      </w:r>
      <w:r>
        <w:rPr>
          <w:rtl/>
        </w:rPr>
        <w:t>ו</w:t>
      </w:r>
      <w:r>
        <w:rPr>
          <w:rFonts w:hint="cs"/>
          <w:rtl/>
        </w:rPr>
        <w:t>'</w:t>
      </w:r>
      <w:r>
        <w:rPr>
          <w:rtl/>
        </w:rPr>
        <w:t>מסתרים</w:t>
      </w:r>
      <w:r>
        <w:rPr>
          <w:rFonts w:hint="cs"/>
          <w:rtl/>
        </w:rPr>
        <w:t>'</w:t>
      </w:r>
      <w:r>
        <w:rPr>
          <w:rtl/>
        </w:rPr>
        <w:t xml:space="preserve"> שמו</w:t>
      </w:r>
      <w:r>
        <w:rPr>
          <w:rFonts w:hint="cs"/>
          <w:rtl/>
        </w:rPr>
        <w:t>.</w:t>
      </w:r>
      <w:r>
        <w:rPr>
          <w:rtl/>
        </w:rPr>
        <w:t xml:space="preserve"> מאי מפני </w:t>
      </w:r>
      <w:r>
        <w:rPr>
          <w:rFonts w:hint="cs"/>
          <w:rtl/>
        </w:rPr>
        <w:t>'</w:t>
      </w:r>
      <w:r>
        <w:rPr>
          <w:rtl/>
        </w:rPr>
        <w:t>גוה</w:t>
      </w:r>
      <w:r>
        <w:rPr>
          <w:rFonts w:hint="cs"/>
          <w:rtl/>
        </w:rPr>
        <w:t>',</w:t>
      </w:r>
      <w:r>
        <w:rPr>
          <w:rtl/>
        </w:rPr>
        <w:t xml:space="preserve"> אמר רב שמואל בר יצחק</w:t>
      </w:r>
      <w:r>
        <w:rPr>
          <w:rFonts w:hint="cs"/>
          <w:rtl/>
        </w:rPr>
        <w:t>,</w:t>
      </w:r>
      <w:r>
        <w:rPr>
          <w:rtl/>
        </w:rPr>
        <w:t xml:space="preserve"> מפני גאוותן של ישראל שניטלה מהם ונתנה לעובדי כוכבים</w:t>
      </w:r>
      <w:r>
        <w:rPr>
          <w:rFonts w:hint="cs"/>
          <w:rtl/>
        </w:rPr>
        <w:t>.</w:t>
      </w:r>
      <w:r>
        <w:rPr>
          <w:rtl/>
        </w:rPr>
        <w:t xml:space="preserve"> רב שמואל בר נחמני אמר</w:t>
      </w:r>
      <w:r>
        <w:rPr>
          <w:rFonts w:hint="cs"/>
          <w:rtl/>
        </w:rPr>
        <w:t>,</w:t>
      </w:r>
      <w:r>
        <w:rPr>
          <w:rtl/>
        </w:rPr>
        <w:t xml:space="preserve"> מפני גאוותה של מלכות שמים</w:t>
      </w:r>
      <w:r>
        <w:rPr>
          <w:rFonts w:hint="cs"/>
          <w:rtl/>
        </w:rPr>
        <w:t>.</w:t>
      </w:r>
      <w:r>
        <w:rPr>
          <w:rtl/>
        </w:rPr>
        <w:t xml:space="preserve"> ומי איכא בכיה קמיה הק</w:t>
      </w:r>
      <w:r>
        <w:rPr>
          <w:rFonts w:hint="cs"/>
          <w:rtl/>
        </w:rPr>
        <w:t>ב"ה,</w:t>
      </w:r>
      <w:r>
        <w:rPr>
          <w:rtl/>
        </w:rPr>
        <w:t xml:space="preserve"> והאמר רב פפא</w:t>
      </w:r>
      <w:r>
        <w:rPr>
          <w:rFonts w:hint="cs"/>
          <w:rtl/>
        </w:rPr>
        <w:t>,</w:t>
      </w:r>
      <w:r>
        <w:rPr>
          <w:rtl/>
        </w:rPr>
        <w:t xml:space="preserve"> אין עציבות לפני הק</w:t>
      </w:r>
      <w:r>
        <w:rPr>
          <w:rFonts w:hint="cs"/>
          <w:rtl/>
        </w:rPr>
        <w:t>ב"ה,</w:t>
      </w:r>
      <w:r>
        <w:rPr>
          <w:rtl/>
        </w:rPr>
        <w:t xml:space="preserve"> שנאמר </w:t>
      </w:r>
      <w:r>
        <w:rPr>
          <w:rFonts w:hint="cs"/>
          <w:rtl/>
        </w:rPr>
        <w:t>[דהי"א טז, כז] '</w:t>
      </w:r>
      <w:r>
        <w:rPr>
          <w:rtl/>
        </w:rPr>
        <w:t>הוד והדר לפניו עוז וחדוה במקומו</w:t>
      </w:r>
      <w:r>
        <w:rPr>
          <w:rFonts w:hint="cs"/>
          <w:rtl/>
        </w:rPr>
        <w:t>'.</w:t>
      </w:r>
      <w:r>
        <w:rPr>
          <w:rtl/>
        </w:rPr>
        <w:t xml:space="preserve"> לא קשיא</w:t>
      </w:r>
      <w:r>
        <w:rPr>
          <w:rFonts w:hint="cs"/>
          <w:rtl/>
        </w:rPr>
        <w:t>,</w:t>
      </w:r>
      <w:r>
        <w:rPr>
          <w:rtl/>
        </w:rPr>
        <w:t xml:space="preserve"> הא בבתי גואי</w:t>
      </w:r>
      <w:r>
        <w:rPr>
          <w:rFonts w:hint="cs"/>
          <w:rtl/>
        </w:rPr>
        <w:t xml:space="preserve"> ["דאיכא, דכתיב 'במסתרים'" (רש"י שם)],</w:t>
      </w:r>
      <w:r>
        <w:rPr>
          <w:rtl/>
        </w:rPr>
        <w:t xml:space="preserve"> הא בבתי בראי</w:t>
      </w:r>
      <w:r>
        <w:rPr>
          <w:rFonts w:hint="cs"/>
          <w:rtl/>
        </w:rPr>
        <w:t>.</w:t>
      </w:r>
      <w:r>
        <w:rPr>
          <w:rtl/>
        </w:rPr>
        <w:t xml:space="preserve"> ובבתי בראי לא</w:t>
      </w:r>
      <w:r>
        <w:rPr>
          <w:rFonts w:hint="cs"/>
          <w:rtl/>
        </w:rPr>
        <w:t>,</w:t>
      </w:r>
      <w:r>
        <w:rPr>
          <w:rtl/>
        </w:rPr>
        <w:t xml:space="preserve"> והא כתיב </w:t>
      </w:r>
      <w:r>
        <w:rPr>
          <w:rFonts w:hint="cs"/>
          <w:rtl/>
        </w:rPr>
        <w:t>[ישעיה כב, יב] '</w:t>
      </w:r>
      <w:r>
        <w:rPr>
          <w:rtl/>
        </w:rPr>
        <w:t xml:space="preserve">ויקרא ה' </w:t>
      </w:r>
      <w:r>
        <w:rPr>
          <w:rFonts w:hint="cs"/>
          <w:rtl/>
        </w:rPr>
        <w:t xml:space="preserve">אלקים </w:t>
      </w:r>
      <w:r>
        <w:rPr>
          <w:rtl/>
        </w:rPr>
        <w:t>צבאות ביום ההוא לבכי ולמספד ולקרחה ולחגור שק</w:t>
      </w:r>
      <w:r>
        <w:rPr>
          <w:rFonts w:hint="cs"/>
          <w:rtl/>
        </w:rPr>
        <w:t>' ["וכל קריאה השמעת קול היא" (רש"י שם)].</w:t>
      </w:r>
      <w:r>
        <w:rPr>
          <w:rtl/>
        </w:rPr>
        <w:t xml:space="preserve"> שאני ח</w:t>
      </w:r>
      <w:r>
        <w:rPr>
          <w:rFonts w:hint="cs"/>
          <w:rtl/>
        </w:rPr>
        <w:t>ו</w:t>
      </w:r>
      <w:r>
        <w:rPr>
          <w:rtl/>
        </w:rPr>
        <w:t>רבן בית המקדש דאפילו מלאכי שלום בכו</w:t>
      </w:r>
      <w:r>
        <w:rPr>
          <w:rFonts w:hint="cs"/>
          <w:rtl/>
        </w:rPr>
        <w:t>,</w:t>
      </w:r>
      <w:r>
        <w:rPr>
          <w:rtl/>
        </w:rPr>
        <w:t xml:space="preserve"> שנאמר </w:t>
      </w:r>
      <w:r>
        <w:rPr>
          <w:rFonts w:hint="cs"/>
          <w:rtl/>
        </w:rPr>
        <w:t>[ישעיה לג, ז] '</w:t>
      </w:r>
      <w:r>
        <w:rPr>
          <w:rtl/>
        </w:rPr>
        <w:t>הן אראלם צעקו חוצה מלאכי שלום מר יבכיון</w:t>
      </w:r>
      <w:r>
        <w:rPr>
          <w:rFonts w:hint="cs"/>
          <w:rtl/>
        </w:rPr>
        <w:t>'". נמצא שעל חורבן בית המקדש הקב"ה בוכה אף בבתי בראי, ואילו על גאותן של ישראל וגאוותה של מלכות שמים הקב"ה בוכה רק בבתי גואי. ויקשה, כיצד כתב כאן ש"על ענין חורבן הבית מקום יש להקב"ה ובוכה שם, ומסיק שם בבתי גואי איכא בכיה, בבתי בראי ליכא בכיה", הרי על חורבן הבית הקב"ה בוכה אף בבתי בראי. וכן בבאר הגולה באר הרביעי [תלב.] הביא מאמר זה וביארו לכל חלקיו, וביאר שם [תלט.] מדוע הבכיה על חורבן הבית היא גם בבתי בראי, וכלשונו: "</w:t>
      </w:r>
      <w:r>
        <w:rPr>
          <w:rtl/>
        </w:rPr>
        <w:t>כי בית המקדש הוא שלימות העולם בכלל, מפני ששכינתו עם הנמצאים.</w:t>
      </w:r>
      <w:r>
        <w:rPr>
          <w:rFonts w:hint="cs"/>
          <w:rtl/>
        </w:rPr>
        <w:t>..</w:t>
      </w:r>
      <w:r>
        <w:rPr>
          <w:rtl/>
        </w:rPr>
        <w:t xml:space="preserve"> ולפיכך השם יתברך נמצא למציאות בכלל שלא בשלימות כבודו</w:t>
      </w:r>
      <w:r>
        <w:rPr>
          <w:rFonts w:hint="cs"/>
          <w:rtl/>
        </w:rPr>
        <w:t xml:space="preserve">... </w:t>
      </w:r>
      <w:r>
        <w:rPr>
          <w:rtl/>
        </w:rPr>
        <w:t>ואף בבתי בראי איכא בכיה, כאשר בית המקדש הוא שלימות המציאות, ובטול שלו הוא הפסד הכל, כי עתה אין השם יתברך עם הנמצאים כמו שהיה</w:t>
      </w:r>
      <w:r>
        <w:rPr>
          <w:rFonts w:hint="cs"/>
          <w:rtl/>
        </w:rPr>
        <w:t>". ואולי אפשר ליישב על פי דבריו בנצח ישראל פ"ט, שגם שם [רלה.] הביא מאמר זה וביארו, ואודות הבכיה על חורבן הבית כתב שם [רלח:] בזה"ל: "</w:t>
      </w:r>
      <w:r>
        <w:rPr>
          <w:rtl/>
        </w:rPr>
        <w:t xml:space="preserve">משחרב בית המקדש ירדה קללה לעולם </w:t>
      </w:r>
      <w:r>
        <w:rPr>
          <w:rFonts w:hint="cs"/>
          <w:rtl/>
        </w:rPr>
        <w:t>[</w:t>
      </w:r>
      <w:r>
        <w:rPr>
          <w:rtl/>
        </w:rPr>
        <w:t>סוטה מח.</w:t>
      </w:r>
      <w:r>
        <w:rPr>
          <w:rFonts w:hint="cs"/>
          <w:rtl/>
        </w:rPr>
        <w:t>]</w:t>
      </w:r>
      <w:r>
        <w:rPr>
          <w:rtl/>
        </w:rPr>
        <w:t>, עד שודאי כל הנמצאים היו מקבלים קללה. ודבר זה היה ביום שחרב בית המקדש, שניטל מהם הברכה בכל הדברים, והיה הקללה בכל דבר. ודבר זה בכייה באותו יום דוקא, כי נטלה מהם דבר זה שהיה להם הברכה. מכל מקום עולם כמנהגו נוהג אחר כך</w:t>
      </w:r>
      <w:r>
        <w:rPr>
          <w:rFonts w:hint="cs"/>
          <w:rtl/>
        </w:rPr>
        <w:t xml:space="preserve"> [ע"ז נד:]</w:t>
      </w:r>
      <w:r>
        <w:rPr>
          <w:rtl/>
        </w:rPr>
        <w:t>, ואין הדברים השייכים לגוף חסרים כלל</w:t>
      </w:r>
      <w:r>
        <w:rPr>
          <w:rFonts w:hint="cs"/>
          <w:rtl/>
        </w:rPr>
        <w:t>". הרי שרק ביום החורבן עצמו היתה בכיה בבתי בראי, אך לאחר מכן "עולם כמנהגו נוהג", והבכיה נשמרה רק לבתי גואי. וראה להלן הערה 137.</w:t>
      </w:r>
    </w:p>
  </w:footnote>
  <w:footnote w:id="99">
    <w:p w:rsidR="086F6980" w:rsidRDefault="086F6980" w:rsidP="087D34FC">
      <w:pPr>
        <w:pStyle w:val="FootnoteText"/>
        <w:rPr>
          <w:rFonts w:hint="cs"/>
        </w:rPr>
      </w:pPr>
      <w:r>
        <w:rPr>
          <w:rtl/>
        </w:rPr>
        <w:t>&lt;</w:t>
      </w:r>
      <w:r>
        <w:rPr>
          <w:rStyle w:val="FootnoteReference"/>
        </w:rPr>
        <w:footnoteRef/>
      </w:r>
      <w:r>
        <w:rPr>
          <w:rtl/>
        </w:rPr>
        <w:t>&gt;</w:t>
      </w:r>
      <w:r>
        <w:rPr>
          <w:rFonts w:hint="cs"/>
          <w:rtl/>
        </w:rPr>
        <w:t xml:space="preserve"> לשונו </w:t>
      </w:r>
      <w:r>
        <w:rPr>
          <w:rtl/>
        </w:rPr>
        <w:t xml:space="preserve">בנצח ישראל פ"ט [רלה:]: "ויש מתמיהים על דבר זה, איך יאמר בזה שהקב"ה בוכה, ואיך שייך בכיה אצל השם יתברך". </w:t>
      </w:r>
      <w:r>
        <w:rPr>
          <w:rFonts w:hint="cs"/>
          <w:rtl/>
        </w:rPr>
        <w:t xml:space="preserve">ובבאר הגולה באר הרביעי [תלב.] כתב: "והתמיה בזה... דלא שייך בכיה אצלו". </w:t>
      </w:r>
      <w:r>
        <w:rPr>
          <w:rtl/>
        </w:rPr>
        <w:t>ותמיה זו מופיעה</w:t>
      </w:r>
      <w:r>
        <w:rPr>
          <w:rFonts w:hint="cs"/>
          <w:rtl/>
        </w:rPr>
        <w:t xml:space="preserve"> כתלונה</w:t>
      </w:r>
      <w:r>
        <w:rPr>
          <w:rtl/>
        </w:rPr>
        <w:t xml:space="preserve"> בקונטרס נגד התלמוד, מספר 43</w:t>
      </w:r>
      <w:r>
        <w:rPr>
          <w:rFonts w:hint="cs"/>
          <w:rtl/>
        </w:rPr>
        <w:t xml:space="preserve"> [אודות קונטרס זה, ראה במבוא לבאר הגולה עמודים 24-25]</w:t>
      </w:r>
      <w:r>
        <w:rPr>
          <w:rtl/>
        </w:rPr>
        <w:t xml:space="preserve">. </w:t>
      </w:r>
      <w:r>
        <w:rPr>
          <w:rFonts w:hint="cs"/>
          <w:rtl/>
        </w:rPr>
        <w:t xml:space="preserve">וקודם לכן בבאר הרביעי [תי.] הביא מאמר חז"ל [ברכות נט.] שהקב"ה זוכר בניו ששורין בצער בין האומות, ומוריד ב' דמעות גדולות לים הגדול, וכתב על כך [תי:]: "ועל דבר זה מכים כף, ואין הנחה להם על אלו דברים שיהיו נאמרים על הבורא כל, שאין אצלו חס ושלום חסרון כלל. וידוע כי אלו דברים הם החסרון, כי השלימות הוא השמחה והחדוה [ראה להלן הערה 116]... ולכן הם מתפעלים על אלו לשונות". ושם [תיט.] כתב: "אף שאין התעצבות אל השם יתברך, כי חס ושלום לומר כזה". </w:t>
      </w:r>
      <w:r>
        <w:rPr>
          <w:rtl/>
        </w:rPr>
        <w:t>וכן הביא תמיה זו בגו"א בראשית פ"ו אות יב [</w:t>
      </w:r>
      <w:r>
        <w:rPr>
          <w:rFonts w:hint="cs"/>
          <w:rtl/>
        </w:rPr>
        <w:t>קכה.</w:t>
      </w:r>
      <w:r>
        <w:rPr>
          <w:rtl/>
        </w:rPr>
        <w:t>]</w:t>
      </w:r>
      <w:r>
        <w:rPr>
          <w:rFonts w:hint="cs"/>
          <w:rtl/>
        </w:rPr>
        <w:t xml:space="preserve">. ובנתיב התורה פ"ד [קעג:] כתב: "ענין הבכיה שהיא אצל השם יתברך, אין כאן מקומו, ונתבאר זה במקום אחר". ובנתיב הענוה פ"ה [ב, יב.] כתב: "מה שאמר 'הקב"ה בוכה', ואין שייך בכיה אצל השם יתברך". </w:t>
      </w:r>
    </w:p>
  </w:footnote>
  <w:footnote w:id="100">
    <w:p w:rsidR="086F6980" w:rsidRDefault="086F6980" w:rsidP="08277D69">
      <w:pPr>
        <w:pStyle w:val="FootnoteText"/>
        <w:rPr>
          <w:rFonts w:hint="cs"/>
        </w:rPr>
      </w:pPr>
      <w:r>
        <w:rPr>
          <w:rtl/>
        </w:rPr>
        <w:t>&lt;</w:t>
      </w:r>
      <w:r>
        <w:rPr>
          <w:rStyle w:val="FootnoteReference"/>
        </w:rPr>
        <w:footnoteRef/>
      </w:r>
      <w:r>
        <w:rPr>
          <w:rtl/>
        </w:rPr>
        <w:t>&gt;</w:t>
      </w:r>
      <w:r>
        <w:rPr>
          <w:rFonts w:hint="cs"/>
          <w:rtl/>
        </w:rPr>
        <w:t xml:space="preserve"> כגון [תהלים מד, כד] "עורה למה תישן". ובגו"א בראשית פ"ו אות יב [קכה:] הקשה מהמקראות של "וילך" [בראשית יח, לג], "ויבא" [תהלים כד, ז]. והרמב"ם במו"נ ח"א פי"א הקשה מהפסוק [תהלים ב, ד] "יושב בשמים". ושם פכ"ב הקשה מהפסוק [שמות יט, ט] "הנה אנכי בא אליך בעב הענן". ושם פכ"ג הקשה מהפסוק [ישעיה כו, כא] "</w:t>
      </w:r>
      <w:r>
        <w:rPr>
          <w:rtl/>
        </w:rPr>
        <w:t>כי הנה ה</w:t>
      </w:r>
      <w:r>
        <w:rPr>
          <w:rFonts w:hint="cs"/>
          <w:rtl/>
        </w:rPr>
        <w:t>'</w:t>
      </w:r>
      <w:r>
        <w:rPr>
          <w:rtl/>
        </w:rPr>
        <w:t xml:space="preserve"> יצא ממקומו</w:t>
      </w:r>
      <w:r>
        <w:rPr>
          <w:rFonts w:hint="cs"/>
          <w:rtl/>
        </w:rPr>
        <w:t xml:space="preserve">". ושם פכ"ז הקשה מהפסוק [בראשית מו, ד] "אנכי ארד עמך מצרימה", וכן מהפסוק [שמות יט, כ] "וירד ה'". ושם פס"ז הקשה מהפסוק [שמות כ, יא] "וינח ביום השביעי".  </w:t>
      </w:r>
    </w:p>
  </w:footnote>
  <w:footnote w:id="101">
    <w:p w:rsidR="086F6980" w:rsidRDefault="086F6980" w:rsidP="0864726C">
      <w:pPr>
        <w:pStyle w:val="FootnoteText"/>
        <w:rPr>
          <w:rFonts w:hint="cs"/>
        </w:rPr>
      </w:pPr>
      <w:r>
        <w:rPr>
          <w:rtl/>
        </w:rPr>
        <w:t>&lt;</w:t>
      </w:r>
      <w:r>
        <w:rPr>
          <w:rStyle w:val="FootnoteReference"/>
        </w:rPr>
        <w:footnoteRef/>
      </w:r>
      <w:r>
        <w:rPr>
          <w:rtl/>
        </w:rPr>
        <w:t>&gt;</w:t>
      </w:r>
      <w:r>
        <w:rPr>
          <w:rFonts w:hint="cs"/>
          <w:rtl/>
        </w:rPr>
        <w:t xml:space="preserve"> כי הם הלכו בעקבות הכתובים שלא הרחיקו פעולות אלו. ובגו"א בראשית פ"ו אות יב [קכה.] כתב: "</w:t>
      </w:r>
      <w:r>
        <w:rPr>
          <w:rtl/>
        </w:rPr>
        <w:t>לכן תמצא כי רז"ל אמרו על השם יתברך 'הקב"ה בוכה'</w:t>
      </w:r>
      <w:r>
        <w:rPr>
          <w:rFonts w:hint="cs"/>
          <w:rtl/>
        </w:rPr>
        <w:t>,</w:t>
      </w:r>
      <w:r>
        <w:rPr>
          <w:rtl/>
        </w:rPr>
        <w:t xml:space="preserve"> וכיוצא בזה</w:t>
      </w:r>
      <w:r>
        <w:rPr>
          <w:rFonts w:hint="cs"/>
          <w:rtl/>
        </w:rPr>
        <w:t>.</w:t>
      </w:r>
      <w:r>
        <w:rPr>
          <w:rtl/>
        </w:rPr>
        <w:t xml:space="preserve"> ואם היה זה חסרון בח</w:t>
      </w:r>
      <w:r>
        <w:rPr>
          <w:rFonts w:hint="cs"/>
          <w:rtl/>
        </w:rPr>
        <w:t>ו</w:t>
      </w:r>
      <w:r>
        <w:rPr>
          <w:rtl/>
        </w:rPr>
        <w:t>קו</w:t>
      </w:r>
      <w:r>
        <w:rPr>
          <w:rFonts w:hint="cs"/>
          <w:rtl/>
        </w:rPr>
        <w:t>,</w:t>
      </w:r>
      <w:r>
        <w:rPr>
          <w:rtl/>
        </w:rPr>
        <w:t xml:space="preserve"> היו חכמי האמת מרחיקים זה מן השם יתברך לומר כך, אבל הם לא הרחיק</w:t>
      </w:r>
      <w:r>
        <w:rPr>
          <w:rFonts w:hint="cs"/>
          <w:rtl/>
        </w:rPr>
        <w:t xml:space="preserve">ו". </w:t>
      </w:r>
    </w:p>
  </w:footnote>
  <w:footnote w:id="102">
    <w:p w:rsidR="086F6980" w:rsidRDefault="086F6980" w:rsidP="08B80420">
      <w:pPr>
        <w:pStyle w:val="FootnoteText"/>
        <w:rPr>
          <w:rFonts w:hint="cs"/>
        </w:rPr>
      </w:pPr>
      <w:r>
        <w:rPr>
          <w:rtl/>
        </w:rPr>
        <w:t>&lt;</w:t>
      </w:r>
      <w:r>
        <w:rPr>
          <w:rStyle w:val="FootnoteReference"/>
        </w:rPr>
        <w:footnoteRef/>
      </w:r>
      <w:r>
        <w:rPr>
          <w:rtl/>
        </w:rPr>
        <w:t>&gt;</w:t>
      </w:r>
      <w:r>
        <w:rPr>
          <w:rFonts w:hint="cs"/>
          <w:rtl/>
        </w:rPr>
        <w:t xml:space="preserve"> כמו שמפרש והולך.</w:t>
      </w:r>
    </w:p>
  </w:footnote>
  <w:footnote w:id="103">
    <w:p w:rsidR="086F6980" w:rsidRDefault="086F6980" w:rsidP="08D54CD6">
      <w:pPr>
        <w:pStyle w:val="FootnoteText"/>
        <w:rPr>
          <w:rFonts w:hint="cs"/>
          <w:rtl/>
        </w:rPr>
      </w:pPr>
      <w:r>
        <w:rPr>
          <w:rtl/>
        </w:rPr>
        <w:t>&lt;</w:t>
      </w:r>
      <w:r>
        <w:rPr>
          <w:rStyle w:val="FootnoteReference"/>
        </w:rPr>
        <w:footnoteRef/>
      </w:r>
      <w:r>
        <w:rPr>
          <w:rtl/>
        </w:rPr>
        <w:t>&gt;</w:t>
      </w:r>
      <w:r>
        <w:rPr>
          <w:rFonts w:hint="cs"/>
          <w:rtl/>
        </w:rPr>
        <w:t xml:space="preserve"> דע, שענין זה נתבאר בכמה מקומות בספריו; להלן ר"פ ע, תפארת ישראל פל"ג [כל הפרק], נצח ישראל פ"ט [רלה:], שם פכ"ב [תסד:, תעא:], באר הגולה באר הרביעי [תיז., תלב.], גו"א בראשית פ"ו אות יב [קכד.], שם שמות פ"ג אות ב [מד:], וח"א לע"ז ג: [ד, כה.], וחלק מדבריו במקומות אלו יובא בהערות הבאות. וכן כתב בקיצור למעלה בהקדמה שניה [סח:, צט:]. וראה למעלה הקדמה ראשונה הערה 17, הקדמה שניה הערות 126, 303, והקדמה שלישית הערה 100, ולהלן פל"ו הערה 177.</w:t>
      </w:r>
    </w:p>
  </w:footnote>
  <w:footnote w:id="104">
    <w:p w:rsidR="086F6980" w:rsidRDefault="086F6980" w:rsidP="08683014">
      <w:pPr>
        <w:pStyle w:val="FootnoteText"/>
        <w:rPr>
          <w:rFonts w:hint="cs"/>
          <w:rtl/>
        </w:rPr>
      </w:pPr>
      <w:r>
        <w:rPr>
          <w:rtl/>
        </w:rPr>
        <w:t>&lt;</w:t>
      </w:r>
      <w:r>
        <w:rPr>
          <w:rStyle w:val="FootnoteReference"/>
        </w:rPr>
        <w:footnoteRef/>
      </w:r>
      <w:r>
        <w:rPr>
          <w:rtl/>
        </w:rPr>
        <w:t>&gt;</w:t>
      </w:r>
      <w:r>
        <w:rPr>
          <w:rFonts w:hint="cs"/>
          <w:rtl/>
        </w:rPr>
        <w:t xml:space="preserve"> ולא כפי שהם מצד הקב"ה עצמו. ובגו"א שמות פ"ג אות ב [מד:] כתב: "</w:t>
      </w:r>
      <w:r>
        <w:rPr>
          <w:rtl/>
        </w:rPr>
        <w:t>עמו אנכי בצרה. אין הפירוש כלל שהוא בצרה, חס ושלום לומר כך, אך פירושו שהוא יתברך אסור בזיקים בישראל, והוא עמהם תמיד, לכך כאשר ישראל בצרה</w:t>
      </w:r>
      <w:r>
        <w:rPr>
          <w:rFonts w:hint="cs"/>
          <w:rtl/>
        </w:rPr>
        <w:t>,</w:t>
      </w:r>
      <w:r>
        <w:rPr>
          <w:rtl/>
        </w:rPr>
        <w:t xml:space="preserve"> אין מלכותו בשלימות. ולפיכך היה נראה לו בסנה, המורה לך על כי אין מלכותו בשלימות. וזהו פירוש </w:t>
      </w:r>
      <w:r>
        <w:rPr>
          <w:rFonts w:hint="cs"/>
          <w:rtl/>
        </w:rPr>
        <w:t>'</w:t>
      </w:r>
      <w:r>
        <w:rPr>
          <w:rtl/>
        </w:rPr>
        <w:t>עמו אנכי בצרה</w:t>
      </w:r>
      <w:r>
        <w:rPr>
          <w:rFonts w:hint="cs"/>
          <w:rtl/>
        </w:rPr>
        <w:t>'</w:t>
      </w:r>
      <w:r>
        <w:rPr>
          <w:rtl/>
        </w:rPr>
        <w:t xml:space="preserve"> </w:t>
      </w:r>
      <w:r>
        <w:rPr>
          <w:rFonts w:hint="cs"/>
          <w:rtl/>
        </w:rPr>
        <w:t>[</w:t>
      </w:r>
      <w:r>
        <w:rPr>
          <w:rtl/>
        </w:rPr>
        <w:t>תהלים צא, טו</w:t>
      </w:r>
      <w:r>
        <w:rPr>
          <w:rFonts w:hint="cs"/>
          <w:rtl/>
        </w:rPr>
        <w:t>]</w:t>
      </w:r>
      <w:r>
        <w:rPr>
          <w:rtl/>
        </w:rPr>
        <w:t>, רוצה לומר שהוא עם ישראל בצרה, ומאחר שהוא עמהם בצרה</w:t>
      </w:r>
      <w:r>
        <w:rPr>
          <w:rFonts w:hint="cs"/>
          <w:rtl/>
        </w:rPr>
        <w:t>,</w:t>
      </w:r>
      <w:r>
        <w:rPr>
          <w:rtl/>
        </w:rPr>
        <w:t xml:space="preserve"> אין מלכותו בשלימות, ולפיכך נגלה מתוך הסנה. אכן ראוי לך לדעת כי כל ענין זה מצד העולם הזה, כי ישראל הם בעולם הזה, וכאשר ישראל בצרה</w:t>
      </w:r>
      <w:r>
        <w:rPr>
          <w:rFonts w:hint="cs"/>
          <w:rtl/>
        </w:rPr>
        <w:t>,</w:t>
      </w:r>
      <w:r>
        <w:rPr>
          <w:rtl/>
        </w:rPr>
        <w:t xml:space="preserve"> אז אין מלכותו בשלימות בעולם הזה, אבל עצם כבודו</w:t>
      </w:r>
      <w:r>
        <w:rPr>
          <w:rFonts w:hint="cs"/>
          <w:rtl/>
        </w:rPr>
        <w:t>,</w:t>
      </w:r>
      <w:r>
        <w:rPr>
          <w:rtl/>
        </w:rPr>
        <w:t xml:space="preserve"> </w:t>
      </w:r>
      <w:r>
        <w:rPr>
          <w:rFonts w:hint="cs"/>
          <w:rtl/>
        </w:rPr>
        <w:t>'</w:t>
      </w:r>
      <w:r>
        <w:rPr>
          <w:rtl/>
        </w:rPr>
        <w:t>ברוך כבוד ה' ממקומו</w:t>
      </w:r>
      <w:r>
        <w:rPr>
          <w:rFonts w:hint="cs"/>
          <w:rtl/>
        </w:rPr>
        <w:t>'</w:t>
      </w:r>
      <w:r>
        <w:rPr>
          <w:rtl/>
        </w:rPr>
        <w:t xml:space="preserve"> </w:t>
      </w:r>
      <w:r>
        <w:rPr>
          <w:rFonts w:hint="cs"/>
          <w:rtl/>
        </w:rPr>
        <w:t>[</w:t>
      </w:r>
      <w:r>
        <w:rPr>
          <w:rtl/>
        </w:rPr>
        <w:t>יחזקאל ג, יב</w:t>
      </w:r>
      <w:r>
        <w:rPr>
          <w:rFonts w:hint="cs"/>
          <w:rtl/>
        </w:rPr>
        <w:t>].</w:t>
      </w:r>
      <w:r>
        <w:rPr>
          <w:rtl/>
        </w:rPr>
        <w:t xml:space="preserve"> רק כאשר אנו בוחנים מלכותו בעולם הזה</w:t>
      </w:r>
      <w:r>
        <w:rPr>
          <w:rFonts w:hint="cs"/>
          <w:rtl/>
        </w:rPr>
        <w:t>,</w:t>
      </w:r>
      <w:r>
        <w:rPr>
          <w:rtl/>
        </w:rPr>
        <w:t xml:space="preserve"> כאילו אין מלכותו בשלימות</w:t>
      </w:r>
      <w:r>
        <w:rPr>
          <w:rFonts w:hint="cs"/>
          <w:rtl/>
        </w:rPr>
        <w:t>". וראה להלן הערה 135.</w:t>
      </w:r>
    </w:p>
  </w:footnote>
  <w:footnote w:id="105">
    <w:p w:rsidR="086F6980" w:rsidRDefault="086F6980" w:rsidP="08A441A6">
      <w:pPr>
        <w:pStyle w:val="FootnoteText"/>
        <w:rPr>
          <w:rFonts w:hint="cs"/>
          <w:rtl/>
        </w:rPr>
      </w:pPr>
      <w:r>
        <w:rPr>
          <w:rtl/>
        </w:rPr>
        <w:t>&lt;</w:t>
      </w:r>
      <w:r>
        <w:rPr>
          <w:rStyle w:val="FootnoteReference"/>
        </w:rPr>
        <w:footnoteRef/>
      </w:r>
      <w:r>
        <w:rPr>
          <w:rtl/>
        </w:rPr>
        <w:t>&gt;</w:t>
      </w:r>
      <w:r>
        <w:rPr>
          <w:rFonts w:hint="cs"/>
          <w:rtl/>
        </w:rPr>
        <w:t xml:space="preserve"> לשונו בנר מ</w:t>
      </w:r>
      <w:r w:rsidRPr="08E122D7">
        <w:rPr>
          <w:rFonts w:hint="cs"/>
          <w:sz w:val="18"/>
          <w:rtl/>
        </w:rPr>
        <w:t>צוה [צח:]: "</w:t>
      </w:r>
      <w:r w:rsidRPr="08E122D7">
        <w:rPr>
          <w:sz w:val="18"/>
          <w:rtl/>
        </w:rPr>
        <w:t>מה שמקבל העולם כבוד השכינה, אין העולם מקבל רק דבר מה מכבודו, ואין יכול לקבל כל כבודו.</w:t>
      </w:r>
      <w:r>
        <w:rPr>
          <w:rFonts w:hint="cs"/>
          <w:sz w:val="18"/>
          <w:rtl/>
        </w:rPr>
        <w:t>..</w:t>
      </w:r>
      <w:r w:rsidRPr="08E122D7">
        <w:rPr>
          <w:sz w:val="18"/>
          <w:rtl/>
        </w:rPr>
        <w:t xml:space="preserve"> וכמו</w:t>
      </w:r>
      <w:r>
        <w:rPr>
          <w:rFonts w:hint="cs"/>
          <w:sz w:val="18"/>
          <w:rtl/>
        </w:rPr>
        <w:t>...</w:t>
      </w:r>
      <w:r w:rsidRPr="08E122D7">
        <w:rPr>
          <w:sz w:val="18"/>
          <w:rtl/>
        </w:rPr>
        <w:t xml:space="preserve"> </w:t>
      </w:r>
      <w:r>
        <w:rPr>
          <w:rFonts w:hint="cs"/>
          <w:sz w:val="18"/>
          <w:rtl/>
        </w:rPr>
        <w:t xml:space="preserve">[תרגום יונתן </w:t>
      </w:r>
      <w:r w:rsidRPr="08E122D7">
        <w:rPr>
          <w:rFonts w:hint="cs"/>
          <w:sz w:val="18"/>
          <w:rtl/>
        </w:rPr>
        <w:t xml:space="preserve">ישעיה ו, ג] </w:t>
      </w:r>
      <w:r w:rsidRPr="08E122D7">
        <w:rPr>
          <w:sz w:val="18"/>
          <w:rtl/>
        </w:rPr>
        <w:t>'מליא כל ארעא מ</w:t>
      </w:r>
      <w:r w:rsidRPr="08E122D7">
        <w:rPr>
          <w:rFonts w:hint="cs"/>
          <w:sz w:val="18"/>
          <w:rtl/>
        </w:rPr>
        <w:t>ְ</w:t>
      </w:r>
      <w:r w:rsidRPr="08E122D7">
        <w:rPr>
          <w:sz w:val="18"/>
          <w:rtl/>
        </w:rPr>
        <w:t>זיו יקריה'</w:t>
      </w:r>
      <w:r w:rsidRPr="08E122D7">
        <w:rPr>
          <w:rFonts w:hint="cs"/>
          <w:sz w:val="18"/>
          <w:rtl/>
        </w:rPr>
        <w:t xml:space="preserve">". ובבאר הגולה באר הרביעי [שצב:] כתב: "וכשאמר משה </w:t>
      </w:r>
      <w:r>
        <w:rPr>
          <w:rFonts w:hint="cs"/>
          <w:sz w:val="18"/>
          <w:rtl/>
        </w:rPr>
        <w:t>[</w:t>
      </w:r>
      <w:r w:rsidRPr="08E122D7">
        <w:rPr>
          <w:sz w:val="18"/>
          <w:rtl/>
        </w:rPr>
        <w:t>שמות לג, יח</w:t>
      </w:r>
      <w:r>
        <w:rPr>
          <w:rFonts w:hint="cs"/>
          <w:sz w:val="18"/>
          <w:rtl/>
        </w:rPr>
        <w:t>]</w:t>
      </w:r>
      <w:r w:rsidRPr="08E122D7">
        <w:rPr>
          <w:sz w:val="18"/>
          <w:rtl/>
        </w:rPr>
        <w:t xml:space="preserve"> </w:t>
      </w:r>
      <w:r>
        <w:rPr>
          <w:rFonts w:hint="cs"/>
          <w:sz w:val="18"/>
          <w:rtl/>
        </w:rPr>
        <w:t>'</w:t>
      </w:r>
      <w:r w:rsidRPr="08E122D7">
        <w:rPr>
          <w:sz w:val="18"/>
          <w:rtl/>
        </w:rPr>
        <w:t>הראני נא את כבודך</w:t>
      </w:r>
      <w:r>
        <w:rPr>
          <w:rFonts w:hint="cs"/>
          <w:sz w:val="18"/>
          <w:rtl/>
        </w:rPr>
        <w:t>'</w:t>
      </w:r>
      <w:r w:rsidRPr="08E122D7">
        <w:rPr>
          <w:sz w:val="18"/>
          <w:rtl/>
        </w:rPr>
        <w:t>, ב</w:t>
      </w:r>
      <w:r>
        <w:rPr>
          <w:rFonts w:hint="cs"/>
          <w:sz w:val="18"/>
          <w:rtl/>
        </w:rPr>
        <w:t>י</w:t>
      </w:r>
      <w:r w:rsidRPr="08E122D7">
        <w:rPr>
          <w:sz w:val="18"/>
          <w:rtl/>
        </w:rPr>
        <w:t xml:space="preserve">קש לעמוד על אמיתת הכבוד הזה. ואמר הקב"ה </w:t>
      </w:r>
      <w:r>
        <w:rPr>
          <w:rFonts w:hint="cs"/>
          <w:sz w:val="18"/>
          <w:rtl/>
        </w:rPr>
        <w:t>[</w:t>
      </w:r>
      <w:r w:rsidRPr="08E122D7">
        <w:rPr>
          <w:sz w:val="18"/>
          <w:rtl/>
        </w:rPr>
        <w:t>שם פסוק כג</w:t>
      </w:r>
      <w:r>
        <w:rPr>
          <w:rFonts w:hint="cs"/>
          <w:sz w:val="18"/>
          <w:rtl/>
        </w:rPr>
        <w:t>]</w:t>
      </w:r>
      <w:r w:rsidRPr="08E122D7">
        <w:rPr>
          <w:sz w:val="18"/>
          <w:rtl/>
        </w:rPr>
        <w:t xml:space="preserve"> </w:t>
      </w:r>
      <w:r>
        <w:rPr>
          <w:rFonts w:hint="cs"/>
          <w:sz w:val="18"/>
          <w:rtl/>
        </w:rPr>
        <w:t>'</w:t>
      </w:r>
      <w:r w:rsidRPr="08E122D7">
        <w:rPr>
          <w:sz w:val="18"/>
          <w:rtl/>
        </w:rPr>
        <w:t>וראית את אחורי ופני לא יראו</w:t>
      </w:r>
      <w:r>
        <w:rPr>
          <w:rFonts w:hint="cs"/>
          <w:sz w:val="18"/>
          <w:rtl/>
        </w:rPr>
        <w:t>'</w:t>
      </w:r>
      <w:r w:rsidRPr="08E122D7">
        <w:rPr>
          <w:sz w:val="18"/>
          <w:rtl/>
        </w:rPr>
        <w:t xml:space="preserve">. ובפרק קמא דברכות </w:t>
      </w:r>
      <w:r>
        <w:rPr>
          <w:rFonts w:hint="cs"/>
          <w:sz w:val="18"/>
          <w:rtl/>
        </w:rPr>
        <w:t>[</w:t>
      </w:r>
      <w:r w:rsidRPr="08E122D7">
        <w:rPr>
          <w:sz w:val="18"/>
          <w:rtl/>
        </w:rPr>
        <w:t>ז.</w:t>
      </w:r>
      <w:r>
        <w:rPr>
          <w:rFonts w:hint="cs"/>
          <w:sz w:val="18"/>
          <w:rtl/>
        </w:rPr>
        <w:t>]</w:t>
      </w:r>
      <w:r w:rsidRPr="08E122D7">
        <w:rPr>
          <w:sz w:val="18"/>
          <w:rtl/>
        </w:rPr>
        <w:t xml:space="preserve">, אמר רבי חנא בר ביזנא אמר רבי שמעון חסידא, מלמד שהראה לו הקב"ה קשר של תפילין. פירוש, שהראה לו הכבוד אשר אינו אמתת הכבוד, וזה הראה אל משה. אבל עצם אמתת הכבוד, והם עצם התפילין, דבר זה לא הראה לו כלל. וזה שאמר </w:t>
      </w:r>
      <w:r>
        <w:rPr>
          <w:rFonts w:hint="cs"/>
          <w:sz w:val="18"/>
          <w:rtl/>
        </w:rPr>
        <w:t>'</w:t>
      </w:r>
      <w:r w:rsidRPr="08E122D7">
        <w:rPr>
          <w:sz w:val="18"/>
          <w:rtl/>
        </w:rPr>
        <w:t>ופני לא יראו</w:t>
      </w:r>
      <w:r>
        <w:rPr>
          <w:rFonts w:hint="cs"/>
          <w:sz w:val="18"/>
          <w:rtl/>
        </w:rPr>
        <w:t>'</w:t>
      </w:r>
      <w:r w:rsidRPr="08E122D7">
        <w:rPr>
          <w:sz w:val="18"/>
          <w:rtl/>
        </w:rPr>
        <w:t>, הוא אמתת הכבוד כפי מה שהוא</w:t>
      </w:r>
      <w:r>
        <w:rPr>
          <w:rFonts w:hint="cs"/>
          <w:sz w:val="18"/>
          <w:rtl/>
        </w:rPr>
        <w:t xml:space="preserve">... </w:t>
      </w:r>
      <w:r w:rsidRPr="08E122D7">
        <w:rPr>
          <w:sz w:val="18"/>
          <w:rtl/>
        </w:rPr>
        <w:t>כי ישראל קשורים ודבוקים בו. אבל אמתת הכבוד כפי מה שהוא לא ראה</w:t>
      </w:r>
      <w:r>
        <w:rPr>
          <w:rFonts w:hint="cs"/>
          <w:rtl/>
        </w:rPr>
        <w:t>". ובהמשך הבאר שם [תקטז:] כתב: "</w:t>
      </w:r>
      <w:r>
        <w:rPr>
          <w:rtl/>
        </w:rPr>
        <w:t>כי לא נמצא כבודו יתברך אצלינו בשלימות כפי מהות עצם הכבוד שלו יתברך, ואין זה רק לחסרון הנמצאים, שהם בחסרון, שאין כבודו יתברך נמצא אל הנמצאים כמו שהוא</w:t>
      </w:r>
      <w:r>
        <w:rPr>
          <w:rFonts w:hint="cs"/>
          <w:rtl/>
        </w:rPr>
        <w:t>". ובהמשך שם [תקכה.] כתב: "</w:t>
      </w:r>
      <w:r>
        <w:rPr>
          <w:rtl/>
        </w:rPr>
        <w:t>כי יש לך לדעת כי כל הדברים האלו אינם באמתת עצמו יתברך</w:t>
      </w:r>
      <w:r>
        <w:rPr>
          <w:rFonts w:hint="cs"/>
          <w:rtl/>
        </w:rPr>
        <w:t xml:space="preserve">... </w:t>
      </w:r>
      <w:r>
        <w:rPr>
          <w:rtl/>
        </w:rPr>
        <w:t>שהוא יתברך לא נמצא אצלינו בשלימות כבודו, מצד חסרון המקבל</w:t>
      </w:r>
      <w:r>
        <w:rPr>
          <w:rFonts w:hint="cs"/>
          <w:rtl/>
        </w:rPr>
        <w:t>,</w:t>
      </w:r>
      <w:r>
        <w:rPr>
          <w:rtl/>
        </w:rPr>
        <w:t xml:space="preserve"> שאינו מוכן לקבל עצם כבודו</w:t>
      </w:r>
      <w:r>
        <w:rPr>
          <w:rFonts w:hint="cs"/>
          <w:rtl/>
        </w:rPr>
        <w:t>".</w:t>
      </w:r>
    </w:p>
  </w:footnote>
  <w:footnote w:id="106">
    <w:p w:rsidR="086F6980" w:rsidRDefault="086F6980" w:rsidP="08307A22">
      <w:pPr>
        <w:pStyle w:val="FootnoteText"/>
        <w:rPr>
          <w:rFonts w:hint="cs"/>
        </w:rPr>
      </w:pPr>
      <w:r>
        <w:rPr>
          <w:rtl/>
        </w:rPr>
        <w:t>&lt;</w:t>
      </w:r>
      <w:r>
        <w:rPr>
          <w:rStyle w:val="FootnoteReference"/>
        </w:rPr>
        <w:footnoteRef/>
      </w:r>
      <w:r>
        <w:rPr>
          <w:rtl/>
        </w:rPr>
        <w:t>&gt;</w:t>
      </w:r>
      <w:r>
        <w:rPr>
          <w:rFonts w:hint="cs"/>
          <w:rtl/>
        </w:rPr>
        <w:t xml:space="preserve"> לשונו להלן פ"ע: "</w:t>
      </w:r>
      <w:r>
        <w:rPr>
          <w:rtl/>
        </w:rPr>
        <w:t>השמים ושמי השמים לא יכלכלו כבודו</w:t>
      </w:r>
      <w:r>
        <w:rPr>
          <w:rFonts w:hint="cs"/>
          <w:rtl/>
        </w:rPr>
        <w:t>". ואומרים [בקדושה של שבת מוסף] "</w:t>
      </w:r>
      <w:r>
        <w:rPr>
          <w:rtl/>
        </w:rPr>
        <w:t>משרתיו שואלים זה לזה איה מקום כבודו</w:t>
      </w:r>
      <w:r>
        <w:rPr>
          <w:rFonts w:hint="cs"/>
          <w:rtl/>
        </w:rPr>
        <w:t>". והאברבנאל בפירושו להגדה של פסח [על "ברוך במקום"] כתב: "</w:t>
      </w:r>
      <w:r>
        <w:rPr>
          <w:rtl/>
        </w:rPr>
        <w:t>מעלת מציאותו יתברך בלי מושג</w:t>
      </w:r>
      <w:r>
        <w:rPr>
          <w:rFonts w:hint="cs"/>
          <w:rtl/>
        </w:rPr>
        <w:t>,</w:t>
      </w:r>
      <w:r>
        <w:rPr>
          <w:rtl/>
        </w:rPr>
        <w:t xml:space="preserve"> ולא נודע לשום נמצא, עד שמלאכי השרת היו שואלים </w:t>
      </w:r>
      <w:r>
        <w:rPr>
          <w:rFonts w:hint="cs"/>
          <w:rtl/>
        </w:rPr>
        <w:t>'</w:t>
      </w:r>
      <w:r>
        <w:rPr>
          <w:rtl/>
        </w:rPr>
        <w:t>איה מקום כבודו להעריצו</w:t>
      </w:r>
      <w:r>
        <w:rPr>
          <w:rFonts w:hint="cs"/>
          <w:rtl/>
        </w:rPr>
        <w:t>'</w:t>
      </w:r>
      <w:r>
        <w:rPr>
          <w:rtl/>
        </w:rPr>
        <w:t xml:space="preserve">, רצה לומר איזו מעלה היא מכבודו יתברך לשנעריצהו </w:t>
      </w:r>
      <w:r>
        <w:rPr>
          <w:rFonts w:hint="cs"/>
          <w:rtl/>
        </w:rPr>
        <w:t>בה". ובפרקי דר"א פ"ד אמרו "</w:t>
      </w:r>
      <w:r>
        <w:rPr>
          <w:rtl/>
        </w:rPr>
        <w:t>החיות עומדות אצל כסא כבודו אין יודעות מקום כבודו</w:t>
      </w:r>
      <w:r>
        <w:rPr>
          <w:rFonts w:hint="cs"/>
          <w:rtl/>
        </w:rPr>
        <w:t>". וכן הוא במדרש [במדב"ר יד, כב], ויובא בהערה הבאה. ובקהלת יעקב ערך נתיב ג', כתב: "</w:t>
      </w:r>
      <w:r>
        <w:rPr>
          <w:rtl/>
        </w:rPr>
        <w:t xml:space="preserve">ואמר בתיקונים </w:t>
      </w:r>
      <w:r>
        <w:rPr>
          <w:rFonts w:hint="cs"/>
          <w:rtl/>
        </w:rPr>
        <w:t>[</w:t>
      </w:r>
      <w:r>
        <w:rPr>
          <w:rtl/>
        </w:rPr>
        <w:t>תיקון ל</w:t>
      </w:r>
      <w:r>
        <w:rPr>
          <w:rFonts w:hint="cs"/>
          <w:rtl/>
        </w:rPr>
        <w:t>,</w:t>
      </w:r>
      <w:r>
        <w:rPr>
          <w:rtl/>
        </w:rPr>
        <w:t xml:space="preserve"> עג</w:t>
      </w:r>
      <w:r>
        <w:rPr>
          <w:rFonts w:hint="cs"/>
          <w:rtl/>
        </w:rPr>
        <w:t>:]</w:t>
      </w:r>
      <w:r>
        <w:rPr>
          <w:rtl/>
        </w:rPr>
        <w:t xml:space="preserve"> כי הוא נקרא </w:t>
      </w:r>
      <w:r>
        <w:rPr>
          <w:rFonts w:hint="cs"/>
          <w:rtl/>
        </w:rPr>
        <w:t>'</w:t>
      </w:r>
      <w:r>
        <w:rPr>
          <w:rtl/>
        </w:rPr>
        <w:t>נתיב לא ידעו עיט ולא שזפתו עין איה</w:t>
      </w:r>
      <w:r>
        <w:rPr>
          <w:rFonts w:hint="cs"/>
          <w:rtl/>
        </w:rPr>
        <w:t>' [איוב כח, ז]</w:t>
      </w:r>
      <w:r>
        <w:rPr>
          <w:rtl/>
        </w:rPr>
        <w:t xml:space="preserve">, מאי </w:t>
      </w:r>
      <w:r>
        <w:rPr>
          <w:rFonts w:hint="cs"/>
          <w:rtl/>
        </w:rPr>
        <w:t>'</w:t>
      </w:r>
      <w:r>
        <w:rPr>
          <w:rtl/>
        </w:rPr>
        <w:t>עין איה</w:t>
      </w:r>
      <w:r>
        <w:rPr>
          <w:rFonts w:hint="cs"/>
          <w:rtl/>
        </w:rPr>
        <w:t>',</w:t>
      </w:r>
      <w:r>
        <w:rPr>
          <w:rtl/>
        </w:rPr>
        <w:t xml:space="preserve"> אלו המלאכים שאומרים </w:t>
      </w:r>
      <w:r>
        <w:rPr>
          <w:rFonts w:hint="cs"/>
          <w:rtl/>
        </w:rPr>
        <w:t>'</w:t>
      </w:r>
      <w:r>
        <w:rPr>
          <w:rtl/>
        </w:rPr>
        <w:t>איה מקום כבודו</w:t>
      </w:r>
      <w:r>
        <w:rPr>
          <w:rFonts w:hint="cs"/>
          <w:rtl/>
        </w:rPr>
        <w:t>'</w:t>
      </w:r>
      <w:r>
        <w:rPr>
          <w:rtl/>
        </w:rPr>
        <w:t>, אין יכולים להשיגו</w:t>
      </w:r>
      <w:r>
        <w:rPr>
          <w:rFonts w:hint="cs"/>
          <w:rtl/>
        </w:rPr>
        <w:t xml:space="preserve">".  </w:t>
      </w:r>
    </w:p>
  </w:footnote>
  <w:footnote w:id="107">
    <w:p w:rsidR="086F6980" w:rsidRDefault="086F6980" w:rsidP="08F128DE">
      <w:pPr>
        <w:pStyle w:val="FootnoteText"/>
        <w:rPr>
          <w:rFonts w:hint="cs"/>
        </w:rPr>
      </w:pPr>
      <w:r>
        <w:rPr>
          <w:rtl/>
        </w:rPr>
        <w:t>&lt;</w:t>
      </w:r>
      <w:r>
        <w:rPr>
          <w:rStyle w:val="FootnoteReference"/>
        </w:rPr>
        <w:footnoteRef/>
      </w:r>
      <w:r>
        <w:rPr>
          <w:rtl/>
        </w:rPr>
        <w:t>&gt;</w:t>
      </w:r>
      <w:r>
        <w:rPr>
          <w:rFonts w:hint="cs"/>
          <w:rtl/>
        </w:rPr>
        <w:t xml:space="preserve"> שהרי על בקשת משה [שמות לג, יח] "הראני נא את כבודך" ["</w:t>
      </w:r>
      <w:r>
        <w:rPr>
          <w:rtl/>
        </w:rPr>
        <w:t>ראה משה שהיה עת רצון ודבריו מקובלים</w:t>
      </w:r>
      <w:r>
        <w:rPr>
          <w:rFonts w:hint="cs"/>
          <w:rtl/>
        </w:rPr>
        <w:t>,</w:t>
      </w:r>
      <w:r>
        <w:rPr>
          <w:rtl/>
        </w:rPr>
        <w:t xml:space="preserve"> והוסיף לשאול להראותו מראית כבודו</w:t>
      </w:r>
      <w:r>
        <w:rPr>
          <w:rFonts w:hint="cs"/>
          <w:rtl/>
        </w:rPr>
        <w:t>" (רש"י שם)], ענה לו הקב"ה [שם פסוק כ] "</w:t>
      </w:r>
      <w:r>
        <w:rPr>
          <w:rtl/>
        </w:rPr>
        <w:t>לא תוכל לראת את פני כי לא יראני האדם וח</w:t>
      </w:r>
      <w:r>
        <w:rPr>
          <w:rFonts w:hint="cs"/>
          <w:rtl/>
        </w:rPr>
        <w:t>י". ופירש הספורנו שם "</w:t>
      </w:r>
      <w:r>
        <w:rPr>
          <w:rtl/>
        </w:rPr>
        <w:t>לא יהיה זה נמנע ממך מפני חסרון השפעתי, אבל מפני חסרון קבלתך, של</w:t>
      </w:r>
      <w:r w:rsidRPr="08CF621C">
        <w:rPr>
          <w:sz w:val="18"/>
          <w:rtl/>
        </w:rPr>
        <w:t>א תוכל לקבל את שפע האור</w:t>
      </w:r>
      <w:r w:rsidRPr="08CF621C">
        <w:rPr>
          <w:rFonts w:hint="cs"/>
          <w:sz w:val="18"/>
          <w:rtl/>
        </w:rPr>
        <w:t>".</w:t>
      </w:r>
      <w:r>
        <w:rPr>
          <w:rFonts w:hint="cs"/>
          <w:sz w:val="18"/>
          <w:rtl/>
        </w:rPr>
        <w:t xml:space="preserve"> ומדרש [ספרי במדבר יב, ח] אמרו "'</w:t>
      </w:r>
      <w:r w:rsidRPr="08307A22">
        <w:rPr>
          <w:sz w:val="18"/>
          <w:rtl/>
        </w:rPr>
        <w:t>האדם</w:t>
      </w:r>
      <w:r>
        <w:rPr>
          <w:rFonts w:hint="cs"/>
          <w:sz w:val="18"/>
          <w:rtl/>
        </w:rPr>
        <w:t>'</w:t>
      </w:r>
      <w:r w:rsidRPr="08307A22">
        <w:rPr>
          <w:sz w:val="18"/>
          <w:rtl/>
        </w:rPr>
        <w:t xml:space="preserve"> בשמועו</w:t>
      </w:r>
      <w:r>
        <w:rPr>
          <w:rFonts w:hint="cs"/>
          <w:sz w:val="18"/>
          <w:rtl/>
        </w:rPr>
        <w:t xml:space="preserve"> [כמשמעו],</w:t>
      </w:r>
      <w:r w:rsidRPr="08307A22">
        <w:rPr>
          <w:sz w:val="18"/>
          <w:rtl/>
        </w:rPr>
        <w:t xml:space="preserve"> </w:t>
      </w:r>
      <w:r>
        <w:rPr>
          <w:rFonts w:hint="cs"/>
          <w:sz w:val="18"/>
          <w:rtl/>
        </w:rPr>
        <w:t>'</w:t>
      </w:r>
      <w:r w:rsidRPr="08307A22">
        <w:rPr>
          <w:sz w:val="18"/>
          <w:rtl/>
        </w:rPr>
        <w:t>וחי</w:t>
      </w:r>
      <w:r>
        <w:rPr>
          <w:rFonts w:hint="cs"/>
          <w:sz w:val="18"/>
          <w:rtl/>
        </w:rPr>
        <w:t>'</w:t>
      </w:r>
      <w:r w:rsidRPr="08307A22">
        <w:rPr>
          <w:sz w:val="18"/>
          <w:rtl/>
        </w:rPr>
        <w:t xml:space="preserve"> אלו מלאכי השרת</w:t>
      </w:r>
      <w:r>
        <w:rPr>
          <w:rFonts w:hint="cs"/>
          <w:sz w:val="18"/>
          <w:rtl/>
        </w:rPr>
        <w:t>". ובמדרש [במדב"ר יד, כב] אמרו "'</w:t>
      </w:r>
      <w:r w:rsidRPr="081A2D56">
        <w:rPr>
          <w:sz w:val="18"/>
          <w:rtl/>
        </w:rPr>
        <w:t>כי לא יראני האדם וחי</w:t>
      </w:r>
      <w:r>
        <w:rPr>
          <w:rFonts w:hint="cs"/>
          <w:sz w:val="18"/>
          <w:rtl/>
        </w:rPr>
        <w:t>'</w:t>
      </w:r>
      <w:r w:rsidRPr="081A2D56">
        <w:rPr>
          <w:sz w:val="18"/>
          <w:rtl/>
        </w:rPr>
        <w:t xml:space="preserve"> אף מלאכי השרת שחייהם חי</w:t>
      </w:r>
      <w:r>
        <w:rPr>
          <w:sz w:val="18"/>
          <w:rtl/>
        </w:rPr>
        <w:t>י עולם אינן רואים את הכבוד</w:t>
      </w:r>
      <w:r>
        <w:rPr>
          <w:rFonts w:hint="cs"/>
          <w:sz w:val="18"/>
          <w:rtl/>
        </w:rPr>
        <w:t>".</w:t>
      </w:r>
      <w:r w:rsidRPr="08CF621C">
        <w:rPr>
          <w:rFonts w:hint="cs"/>
          <w:sz w:val="18"/>
          <w:rtl/>
        </w:rPr>
        <w:t xml:space="preserve"> הרי מקרא מלא הוא "</w:t>
      </w:r>
      <w:r w:rsidRPr="08CF621C">
        <w:rPr>
          <w:rStyle w:val="LatinChar"/>
          <w:sz w:val="18"/>
          <w:rtl/>
          <w:lang w:val="en-GB"/>
        </w:rPr>
        <w:t>שעצם כבודו אין מציאות שיוכל לקבל אותו</w:t>
      </w:r>
      <w:r>
        <w:rPr>
          <w:rFonts w:hint="cs"/>
          <w:rtl/>
        </w:rPr>
        <w:t>". ואמרו חכמים [ע"ז נט:] "</w:t>
      </w:r>
      <w:r>
        <w:rPr>
          <w:rtl/>
        </w:rPr>
        <w:t>אמר ליה קיסר לר</w:t>
      </w:r>
      <w:r>
        <w:rPr>
          <w:rFonts w:hint="cs"/>
          <w:rtl/>
        </w:rPr>
        <w:t>בי</w:t>
      </w:r>
      <w:r>
        <w:rPr>
          <w:rtl/>
        </w:rPr>
        <w:t xml:space="preserve"> יהושע בן חנניה</w:t>
      </w:r>
      <w:r>
        <w:rPr>
          <w:rFonts w:hint="cs"/>
          <w:rtl/>
        </w:rPr>
        <w:t>,</w:t>
      </w:r>
      <w:r>
        <w:rPr>
          <w:rtl/>
        </w:rPr>
        <w:t xml:space="preserve"> בעינא דאיחזי לאלהיכו</w:t>
      </w:r>
      <w:r>
        <w:rPr>
          <w:rFonts w:hint="cs"/>
          <w:rtl/>
        </w:rPr>
        <w:t>.</w:t>
      </w:r>
      <w:r>
        <w:rPr>
          <w:rtl/>
        </w:rPr>
        <w:t xml:space="preserve"> א</w:t>
      </w:r>
      <w:r>
        <w:rPr>
          <w:rFonts w:hint="cs"/>
          <w:rtl/>
        </w:rPr>
        <w:t>מר ליה,</w:t>
      </w:r>
      <w:r>
        <w:rPr>
          <w:rtl/>
        </w:rPr>
        <w:t xml:space="preserve"> לא מצית חזית ליה</w:t>
      </w:r>
      <w:r>
        <w:rPr>
          <w:rFonts w:hint="cs"/>
          <w:rtl/>
        </w:rPr>
        <w:t>.</w:t>
      </w:r>
      <w:r>
        <w:rPr>
          <w:rtl/>
        </w:rPr>
        <w:t xml:space="preserve"> א</w:t>
      </w:r>
      <w:r>
        <w:rPr>
          <w:rFonts w:hint="cs"/>
          <w:rtl/>
        </w:rPr>
        <w:t xml:space="preserve">מר ליה </w:t>
      </w:r>
      <w:r>
        <w:rPr>
          <w:rtl/>
        </w:rPr>
        <w:t>איברא</w:t>
      </w:r>
      <w:r>
        <w:rPr>
          <w:rFonts w:hint="cs"/>
          <w:rtl/>
        </w:rPr>
        <w:t xml:space="preserve"> חזינא ליה ["</w:t>
      </w:r>
      <w:r>
        <w:rPr>
          <w:rtl/>
        </w:rPr>
        <w:t>אמת אני רוצה לראותו</w:t>
      </w:r>
      <w:r>
        <w:rPr>
          <w:rFonts w:hint="cs"/>
          <w:rtl/>
        </w:rPr>
        <w:t>,</w:t>
      </w:r>
      <w:r>
        <w:rPr>
          <w:rtl/>
        </w:rPr>
        <w:t xml:space="preserve"> ועל כרחך צריך אתה להראותו לי</w:t>
      </w:r>
      <w:r>
        <w:rPr>
          <w:rFonts w:hint="cs"/>
          <w:rtl/>
        </w:rPr>
        <w:t>" (רש"י שם)].</w:t>
      </w:r>
      <w:r>
        <w:rPr>
          <w:rtl/>
        </w:rPr>
        <w:t xml:space="preserve"> אזל אוקמיה להדי יומא </w:t>
      </w:r>
      <w:r>
        <w:rPr>
          <w:rFonts w:hint="cs"/>
          <w:rtl/>
        </w:rPr>
        <w:t xml:space="preserve">["נגד השמש" (רש"י שם)] </w:t>
      </w:r>
      <w:r>
        <w:rPr>
          <w:rtl/>
        </w:rPr>
        <w:t>בתקופת תמוז</w:t>
      </w:r>
      <w:r>
        <w:rPr>
          <w:rFonts w:hint="cs"/>
          <w:rtl/>
        </w:rPr>
        <w:t>,</w:t>
      </w:r>
      <w:r>
        <w:rPr>
          <w:rtl/>
        </w:rPr>
        <w:t xml:space="preserve"> א</w:t>
      </w:r>
      <w:r>
        <w:rPr>
          <w:rFonts w:hint="cs"/>
          <w:rtl/>
        </w:rPr>
        <w:t>מר ליה,</w:t>
      </w:r>
      <w:r>
        <w:rPr>
          <w:rtl/>
        </w:rPr>
        <w:t xml:space="preserve"> איסתכל ביה</w:t>
      </w:r>
      <w:r>
        <w:rPr>
          <w:rFonts w:hint="cs"/>
          <w:rtl/>
        </w:rPr>
        <w:t>.</w:t>
      </w:r>
      <w:r>
        <w:rPr>
          <w:rtl/>
        </w:rPr>
        <w:t xml:space="preserve"> א</w:t>
      </w:r>
      <w:r>
        <w:rPr>
          <w:rFonts w:hint="cs"/>
          <w:rtl/>
        </w:rPr>
        <w:t>מר ליה,</w:t>
      </w:r>
      <w:r>
        <w:rPr>
          <w:rtl/>
        </w:rPr>
        <w:t xml:space="preserve"> לא מצינא</w:t>
      </w:r>
      <w:r>
        <w:rPr>
          <w:rFonts w:hint="cs"/>
          <w:rtl/>
        </w:rPr>
        <w:t>.</w:t>
      </w:r>
      <w:r>
        <w:rPr>
          <w:rtl/>
        </w:rPr>
        <w:t xml:space="preserve"> א</w:t>
      </w:r>
      <w:r>
        <w:rPr>
          <w:rFonts w:hint="cs"/>
          <w:rtl/>
        </w:rPr>
        <w:t>מר ליה,</w:t>
      </w:r>
      <w:r>
        <w:rPr>
          <w:rtl/>
        </w:rPr>
        <w:t xml:space="preserve"> יומא</w:t>
      </w:r>
      <w:r>
        <w:rPr>
          <w:rFonts w:hint="cs"/>
          <w:rtl/>
        </w:rPr>
        <w:t xml:space="preserve"> [השמש],</w:t>
      </w:r>
      <w:r>
        <w:rPr>
          <w:rtl/>
        </w:rPr>
        <w:t xml:space="preserve"> דחד משמשי דקיימי קמי דקודשא בריך הוא</w:t>
      </w:r>
      <w:r>
        <w:rPr>
          <w:rFonts w:hint="cs"/>
          <w:rtl/>
        </w:rPr>
        <w:t>,</w:t>
      </w:r>
      <w:r>
        <w:rPr>
          <w:rtl/>
        </w:rPr>
        <w:t xml:space="preserve"> אמרת לא מצינא לאיסתכלא ביה</w:t>
      </w:r>
      <w:r>
        <w:rPr>
          <w:rFonts w:hint="cs"/>
          <w:rtl/>
        </w:rPr>
        <w:t>,</w:t>
      </w:r>
      <w:r>
        <w:rPr>
          <w:rtl/>
        </w:rPr>
        <w:t xml:space="preserve"> שכינה לא כל שכן</w:t>
      </w:r>
      <w:r>
        <w:rPr>
          <w:rFonts w:hint="cs"/>
          <w:rtl/>
        </w:rPr>
        <w:t>". ובח"א שם [ד, צו.] כתב: "</w:t>
      </w:r>
      <w:r>
        <w:rPr>
          <w:rtl/>
        </w:rPr>
        <w:t>הביא לו ראיה מן השמש</w:t>
      </w:r>
      <w:r>
        <w:rPr>
          <w:rFonts w:hint="cs"/>
          <w:rtl/>
        </w:rPr>
        <w:t>,</w:t>
      </w:r>
      <w:r>
        <w:rPr>
          <w:rtl/>
        </w:rPr>
        <w:t xml:space="preserve"> שהוא אחד ממשרתיו</w:t>
      </w:r>
      <w:r>
        <w:rPr>
          <w:rFonts w:hint="cs"/>
          <w:rtl/>
        </w:rPr>
        <w:t>,</w:t>
      </w:r>
      <w:r>
        <w:rPr>
          <w:rtl/>
        </w:rPr>
        <w:t xml:space="preserve"> אי אפשר שיראה אותו האדם</w:t>
      </w:r>
      <w:r>
        <w:rPr>
          <w:rFonts w:hint="cs"/>
          <w:rtl/>
        </w:rPr>
        <w:t>.</w:t>
      </w:r>
      <w:r>
        <w:rPr>
          <w:rtl/>
        </w:rPr>
        <w:t xml:space="preserve"> ואיך הוא יתברך</w:t>
      </w:r>
      <w:r>
        <w:rPr>
          <w:rFonts w:hint="cs"/>
          <w:rtl/>
        </w:rPr>
        <w:t>,</w:t>
      </w:r>
      <w:r>
        <w:rPr>
          <w:rtl/>
        </w:rPr>
        <w:t xml:space="preserve"> שהוא נבדל מן הגשם לגמרי</w:t>
      </w:r>
      <w:r>
        <w:rPr>
          <w:rFonts w:hint="cs"/>
          <w:rtl/>
        </w:rPr>
        <w:t>,</w:t>
      </w:r>
      <w:r>
        <w:rPr>
          <w:rtl/>
        </w:rPr>
        <w:t xml:space="preserve"> איך יראה אותו האדם. כי השמש מה שאי אפשר לראותו</w:t>
      </w:r>
      <w:r>
        <w:rPr>
          <w:rFonts w:hint="cs"/>
          <w:rtl/>
        </w:rPr>
        <w:t>,</w:t>
      </w:r>
      <w:r>
        <w:rPr>
          <w:rtl/>
        </w:rPr>
        <w:t xml:space="preserve"> כי האור קרוב </w:t>
      </w:r>
      <w:r>
        <w:rPr>
          <w:rFonts w:hint="cs"/>
          <w:rtl/>
        </w:rPr>
        <w:t>ל</w:t>
      </w:r>
      <w:r>
        <w:rPr>
          <w:rtl/>
        </w:rPr>
        <w:t>אינו גשמי</w:t>
      </w:r>
      <w:r>
        <w:rPr>
          <w:rFonts w:hint="cs"/>
          <w:rtl/>
        </w:rPr>
        <w:t>,</w:t>
      </w:r>
      <w:r>
        <w:rPr>
          <w:rtl/>
        </w:rPr>
        <w:t xml:space="preserve"> ולכך אין האדם יכול לראותו</w:t>
      </w:r>
      <w:r>
        <w:rPr>
          <w:rFonts w:hint="cs"/>
          <w:rtl/>
        </w:rPr>
        <w:t xml:space="preserve">". </w:t>
      </w:r>
    </w:p>
  </w:footnote>
  <w:footnote w:id="108">
    <w:p w:rsidR="086F6980" w:rsidRDefault="086F6980" w:rsidP="08FE2E7A">
      <w:pPr>
        <w:pStyle w:val="FootnoteText"/>
        <w:rPr>
          <w:rFonts w:hint="cs"/>
        </w:rPr>
      </w:pPr>
      <w:r>
        <w:rPr>
          <w:rtl/>
        </w:rPr>
        <w:t>&lt;</w:t>
      </w:r>
      <w:r>
        <w:rPr>
          <w:rStyle w:val="FootnoteReference"/>
        </w:rPr>
        <w:footnoteRef/>
      </w:r>
      <w:r>
        <w:rPr>
          <w:rtl/>
        </w:rPr>
        <w:t>&gt;</w:t>
      </w:r>
      <w:r>
        <w:rPr>
          <w:rFonts w:hint="cs"/>
          <w:rtl/>
        </w:rPr>
        <w:t xml:space="preserve"> אודות שהמקבלים מקבלים לפי כחם, כן כתב בכמה מקומות. וכגון, בבאר הגולה באר הרביעי [תיז:] כתב: "</w:t>
      </w:r>
      <w:r w:rsidRPr="0857733D">
        <w:rPr>
          <w:sz w:val="18"/>
          <w:rtl/>
        </w:rPr>
        <w:t>כי דעת רז"ל, והוא דעת התורה, שכל הדברים האלו הם מצד המקבלים, שהוא יתברך נמצא אל המקבלים כמו שהם מוכנים לקבל, ונראה להם השם יתברך כפי מה שהמקבל ראוי לו, מבלי שיהיה הדבר הזה בעצמו יתברך כך, רק שכך האדם מקבל מאתו יתברך. ודבר זה הוא יסוד גדול מאוד, גלו אותו חכמים במדרשיהם הפנימיים והנעלמים</w:t>
      </w:r>
      <w:r>
        <w:rPr>
          <w:sz w:val="18"/>
          <w:rtl/>
        </w:rPr>
        <w:t xml:space="preserve">. במדרש </w:t>
      </w:r>
      <w:r>
        <w:rPr>
          <w:rFonts w:hint="cs"/>
          <w:sz w:val="18"/>
          <w:rtl/>
        </w:rPr>
        <w:t>[</w:t>
      </w:r>
      <w:r w:rsidRPr="0857733D">
        <w:rPr>
          <w:sz w:val="18"/>
          <w:rtl/>
        </w:rPr>
        <w:t>תנחומא ישן יתרו טז</w:t>
      </w:r>
      <w:r>
        <w:rPr>
          <w:rFonts w:hint="cs"/>
          <w:sz w:val="18"/>
          <w:rtl/>
        </w:rPr>
        <w:t>]</w:t>
      </w:r>
      <w:r w:rsidRPr="0857733D">
        <w:rPr>
          <w:sz w:val="18"/>
          <w:rtl/>
        </w:rPr>
        <w:t xml:space="preserve"> </w:t>
      </w:r>
      <w:r>
        <w:rPr>
          <w:rFonts w:hint="cs"/>
          <w:sz w:val="18"/>
          <w:rtl/>
        </w:rPr>
        <w:t>'</w:t>
      </w:r>
      <w:r w:rsidRPr="0857733D">
        <w:rPr>
          <w:sz w:val="18"/>
          <w:rtl/>
        </w:rPr>
        <w:t>אנכי ה' אל</w:t>
      </w:r>
      <w:r>
        <w:rPr>
          <w:rFonts w:hint="cs"/>
          <w:sz w:val="18"/>
          <w:rtl/>
        </w:rPr>
        <w:t>ק</w:t>
      </w:r>
      <w:r w:rsidRPr="0857733D">
        <w:rPr>
          <w:sz w:val="18"/>
          <w:rtl/>
        </w:rPr>
        <w:t>יך</w:t>
      </w:r>
      <w:r>
        <w:rPr>
          <w:rFonts w:hint="cs"/>
          <w:sz w:val="18"/>
          <w:rtl/>
        </w:rPr>
        <w:t>'</w:t>
      </w:r>
      <w:r w:rsidRPr="0857733D">
        <w:rPr>
          <w:sz w:val="18"/>
          <w:rtl/>
        </w:rPr>
        <w:t xml:space="preserve"> </w:t>
      </w:r>
      <w:r>
        <w:rPr>
          <w:rFonts w:hint="cs"/>
          <w:sz w:val="18"/>
          <w:rtl/>
        </w:rPr>
        <w:t>[</w:t>
      </w:r>
      <w:r w:rsidRPr="0857733D">
        <w:rPr>
          <w:sz w:val="18"/>
          <w:rtl/>
        </w:rPr>
        <w:t>שמות כ, ב</w:t>
      </w:r>
      <w:r>
        <w:rPr>
          <w:rFonts w:hint="cs"/>
          <w:sz w:val="18"/>
          <w:rtl/>
        </w:rPr>
        <w:t>]</w:t>
      </w:r>
      <w:r w:rsidRPr="0857733D">
        <w:rPr>
          <w:sz w:val="18"/>
          <w:rtl/>
        </w:rPr>
        <w:t xml:space="preserve">, אמר רבי חייא בר אבא, לפי כל עסק ועסק וכל דבר ודבר נראה להם הקב"ה; בים כגבור עושה מלחמה, בסיני כסופר מלמד תורה, בימי שלמה כפי מעשיהם </w:t>
      </w:r>
      <w:r>
        <w:rPr>
          <w:rFonts w:hint="cs"/>
          <w:sz w:val="18"/>
          <w:rtl/>
        </w:rPr>
        <w:t>[</w:t>
      </w:r>
      <w:r w:rsidRPr="0857733D">
        <w:rPr>
          <w:sz w:val="18"/>
          <w:rtl/>
        </w:rPr>
        <w:t>שיה"ש ה, טו</w:t>
      </w:r>
      <w:r>
        <w:rPr>
          <w:rFonts w:hint="cs"/>
          <w:sz w:val="18"/>
          <w:rtl/>
        </w:rPr>
        <w:t>]</w:t>
      </w:r>
      <w:r w:rsidRPr="0857733D">
        <w:rPr>
          <w:sz w:val="18"/>
          <w:rtl/>
        </w:rPr>
        <w:t xml:space="preserve"> </w:t>
      </w:r>
      <w:r>
        <w:rPr>
          <w:rFonts w:hint="cs"/>
          <w:sz w:val="18"/>
          <w:rtl/>
        </w:rPr>
        <w:t>'</w:t>
      </w:r>
      <w:r w:rsidRPr="0857733D">
        <w:rPr>
          <w:sz w:val="18"/>
          <w:rtl/>
        </w:rPr>
        <w:t>מראהו כלבנון בחור כארזים</w:t>
      </w:r>
      <w:r>
        <w:rPr>
          <w:rFonts w:hint="cs"/>
          <w:sz w:val="18"/>
          <w:rtl/>
        </w:rPr>
        <w:t>'</w:t>
      </w:r>
      <w:r w:rsidRPr="0857733D">
        <w:rPr>
          <w:sz w:val="18"/>
          <w:rtl/>
        </w:rPr>
        <w:t>, ונראה להם בימי דניאל כזקן הלמד, שכן נאה לתורה להיות יוצא מפי זקן, עד כאן. הרי בארו כי השם יתברך מתואר בתארים לפי המקבלים</w:t>
      </w:r>
      <w:r>
        <w:rPr>
          <w:rFonts w:hint="cs"/>
          <w:sz w:val="18"/>
          <w:rtl/>
        </w:rPr>
        <w:t xml:space="preserve">... </w:t>
      </w:r>
      <w:r w:rsidRPr="0857733D">
        <w:rPr>
          <w:sz w:val="18"/>
          <w:rtl/>
        </w:rPr>
        <w:t>ולא שימצא אצלו שנוי או שום דבר או התפעלות, רק שכך הוא נמצא הוא יתברך אל המקבל</w:t>
      </w:r>
      <w:r w:rsidRPr="0857733D">
        <w:rPr>
          <w:rFonts w:hint="cs"/>
          <w:sz w:val="18"/>
          <w:rtl/>
        </w:rPr>
        <w:t>"</w:t>
      </w:r>
      <w:r>
        <w:rPr>
          <w:rFonts w:hint="cs"/>
          <w:sz w:val="18"/>
          <w:rtl/>
        </w:rPr>
        <w:t xml:space="preserve"> [הובא למעלה הקדמה ראשונה הערה 17]</w:t>
      </w:r>
      <w:r>
        <w:rPr>
          <w:rFonts w:hint="cs"/>
          <w:rtl/>
        </w:rPr>
        <w:t xml:space="preserve">. וכן הביא ראיה זו מהר סיני בתפארת ישראל פל"ג [תצד.], נצח ישראל פ"ט [רלו.], ובגו"א בראשית פ"ו אות יב [קכז.]. </w:t>
      </w:r>
      <w:r>
        <w:rPr>
          <w:rStyle w:val="HebrewChar"/>
          <w:rFonts w:cs="Monotype Hadassah"/>
          <w:rtl/>
        </w:rPr>
        <w:t xml:space="preserve">ובח"א לשבת קלג: [א, עא:] עמד על דברי הגמרא שם שדרשו על הפסוק "זה </w:t>
      </w:r>
      <w:r>
        <w:rPr>
          <w:rStyle w:val="HebrewChar"/>
          <w:rFonts w:cs="Monotype Hadassah" w:hint="cs"/>
          <w:rtl/>
        </w:rPr>
        <w:t>א</w:t>
      </w:r>
      <w:r>
        <w:rPr>
          <w:rStyle w:val="HebrewChar"/>
          <w:rFonts w:cs="Monotype Hadassah"/>
          <w:rtl/>
        </w:rPr>
        <w:t>לי ואנוהו" [שמות טו, ב], "התנאה לפניו במצות". ונראה שהוקשה לו, שפשטיה דקרא עוסק בנוי של הקב"ה, ואילו הדרשה עוסקת בנוי של ישראל. וכתב לבאר זאת: "דבר זה נקרא 'ואנוהו', כי הש</w:t>
      </w:r>
      <w:r>
        <w:rPr>
          <w:rStyle w:val="HebrewChar"/>
          <w:rFonts w:cs="Monotype Hadassah" w:hint="cs"/>
          <w:rtl/>
        </w:rPr>
        <w:t>ם יתברך</w:t>
      </w:r>
      <w:r>
        <w:rPr>
          <w:rStyle w:val="HebrewChar"/>
          <w:rFonts w:cs="Monotype Hadassah"/>
          <w:rtl/>
        </w:rPr>
        <w:t xml:space="preserve"> נגלה לאדם כפי מה שהוא האדם. כמו שאמרו במדרש</w:t>
      </w:r>
      <w:r>
        <w:rPr>
          <w:rStyle w:val="HebrewChar"/>
          <w:rFonts w:cs="Monotype Hadassah" w:hint="cs"/>
          <w:rtl/>
        </w:rPr>
        <w:t>,</w:t>
      </w:r>
      <w:r>
        <w:rPr>
          <w:rStyle w:val="HebrewChar"/>
          <w:rFonts w:cs="Monotype Hadassah"/>
          <w:rtl/>
        </w:rPr>
        <w:t xml:space="preserve"> אמר רבי חמא בר אבא, לפי כל עסק ועסק, ולפי כל דבר ודבר נראה להם</w:t>
      </w:r>
      <w:r>
        <w:rPr>
          <w:rStyle w:val="HebrewChar"/>
          <w:rFonts w:cs="Monotype Hadassah" w:hint="cs"/>
          <w:rtl/>
        </w:rPr>
        <w:t xml:space="preserve"> [הקב"ה]</w:t>
      </w:r>
      <w:r>
        <w:rPr>
          <w:rStyle w:val="HebrewChar"/>
          <w:rFonts w:cs="Monotype Hadassah"/>
          <w:rtl/>
        </w:rPr>
        <w:t>; בים כגבור עושה מלחמה, ונראה להם בסיני כסופר מלמד תורה, ונראה להם בימי שלמה כפי מעשיהן, 'מראהו כלבנון בחור כארזים', ונראה להם בימי דניאל כזקן מלמד תורה... הרי כי הש</w:t>
      </w:r>
      <w:r>
        <w:rPr>
          <w:rStyle w:val="HebrewChar"/>
          <w:rFonts w:cs="Monotype Hadassah" w:hint="cs"/>
          <w:rtl/>
        </w:rPr>
        <w:t>ם יתברך</w:t>
      </w:r>
      <w:r>
        <w:rPr>
          <w:rStyle w:val="HebrewChar"/>
          <w:rFonts w:cs="Monotype Hadassah"/>
          <w:rtl/>
        </w:rPr>
        <w:t xml:space="preserve"> נראה לישראל לפי מעשיהם ועניניהם. וכאשר ישראל מתנאים במצות השם, דבר זה נוי לישראל... וכפי מעשיהם של ישראל נראה הש</w:t>
      </w:r>
      <w:r>
        <w:rPr>
          <w:rStyle w:val="HebrewChar"/>
          <w:rFonts w:cs="Monotype Hadassah" w:hint="cs"/>
          <w:rtl/>
        </w:rPr>
        <w:t>ם יתברך</w:t>
      </w:r>
      <w:r>
        <w:rPr>
          <w:rStyle w:val="HebrewChar"/>
          <w:rFonts w:cs="Monotype Hadassah"/>
          <w:rtl/>
        </w:rPr>
        <w:t xml:space="preserve"> בנוי, וזהו 'זה אלי ואנוהו' להקב"ה".</w:t>
      </w:r>
      <w:r>
        <w:rPr>
          <w:rStyle w:val="HebrewChar"/>
          <w:rFonts w:cs="Monotype Hadassah" w:hint="cs"/>
          <w:rtl/>
        </w:rPr>
        <w:t xml:space="preserve"> </w:t>
      </w:r>
    </w:p>
  </w:footnote>
  <w:footnote w:id="109">
    <w:p w:rsidR="086F6980" w:rsidRDefault="086F6980" w:rsidP="08AA55FE">
      <w:pPr>
        <w:pStyle w:val="FootnoteText"/>
        <w:rPr>
          <w:rFonts w:hint="cs"/>
        </w:rPr>
      </w:pPr>
      <w:r>
        <w:rPr>
          <w:rtl/>
        </w:rPr>
        <w:t>&lt;</w:t>
      </w:r>
      <w:r>
        <w:rPr>
          <w:rStyle w:val="FootnoteReference"/>
        </w:rPr>
        <w:footnoteRef/>
      </w:r>
      <w:r>
        <w:rPr>
          <w:rtl/>
        </w:rPr>
        <w:t>&gt;</w:t>
      </w:r>
      <w:r>
        <w:rPr>
          <w:rFonts w:hint="cs"/>
          <w:rtl/>
        </w:rPr>
        <w:t xml:space="preserve"> לשונו בבאר הגולה באר הרביעי [תכ:]: "</w:t>
      </w:r>
      <w:r>
        <w:rPr>
          <w:rtl/>
        </w:rPr>
        <w:t>כי איך יעלה על דעת האדם לומר שהוא יתברך נמצא בשוה לעליונים הראוים לקבל כבודו, ולתחתונים הפחותים. רק כי לפי ענין מדריגת כל אחד ואחד מקבל כבודו. והעליונים שהם בשלימותן, מקבלים כבודו יתברך כפי מה שראוי להם</w:t>
      </w:r>
      <w:r>
        <w:rPr>
          <w:rFonts w:hint="cs"/>
          <w:rtl/>
        </w:rPr>
        <w:t>". ושם בהמשך הבאר [תמא:] כתב: "</w:t>
      </w:r>
      <w:r>
        <w:rPr>
          <w:rtl/>
        </w:rPr>
        <w:t>איך יאמר על השם יתברך שהוא מיצר בצרתן. ולפי הדברים אשר נתבארו לך למעלה אין תימה, כי לא היה הכונה רק שכך הוא נמצא אל העולם. שאיך יתכן דבר זה, שיהיה השם יתברך מתיחס אל כל הנמצאים בשוה, עד שיהיה מתיחס לעליונים, שבהיכל שלהם כולו כבוד, ולתחתונים אשר בתי חומר שוכנים, יהיה נמצא כבוד השם יתברך אליהם בשוה. אבל הפרש יש, ולכל אחד הוא יתברך נמצא כפי מדריגתו</w:t>
      </w:r>
      <w:r>
        <w:rPr>
          <w:rFonts w:hint="cs"/>
          <w:rtl/>
        </w:rPr>
        <w:t xml:space="preserve">". </w:t>
      </w:r>
      <w:r>
        <w:rPr>
          <w:rtl/>
        </w:rPr>
        <w:t>ובתפארת ישראל פל"ג [תצד:] כתב: "וכי דבר זה שייך לומר שהוא יתברך נמצא לעליונים ולתחתונים בענין אחד. בודאי הוא נמצא לעליונים כפי מה שהם, ולתחתונים כפי מה שהם"</w:t>
      </w:r>
      <w:r>
        <w:rPr>
          <w:rFonts w:hint="cs"/>
          <w:rtl/>
        </w:rPr>
        <w:t>. @</w:t>
      </w:r>
      <w:r w:rsidRPr="08880747">
        <w:rPr>
          <w:rFonts w:hint="cs"/>
          <w:b/>
          <w:bCs/>
          <w:rtl/>
        </w:rPr>
        <w:t>וצרף לכאן</w:t>
      </w:r>
      <w:r>
        <w:rPr>
          <w:rFonts w:hint="cs"/>
          <w:rtl/>
        </w:rPr>
        <w:t xml:space="preserve">^ דבריו בבאר הגולה באר הרביעי [תקנא.], שכתב: "העולם הזה, שהוא עלול מן העילה, הוא השם יתברך, </w:t>
      </w:r>
      <w:r>
        <w:rPr>
          <w:rtl/>
        </w:rPr>
        <w:t>יש לעלול הזה שתי בחינות; הבחינה האחת, מפני שהוא יתברך עילה, לכך יש לו לעלול חבור וקירוב אל העילה</w:t>
      </w:r>
      <w:r>
        <w:rPr>
          <w:rFonts w:hint="cs"/>
          <w:rtl/>
        </w:rPr>
        <w:t xml:space="preserve">... </w:t>
      </w:r>
      <w:r>
        <w:rPr>
          <w:rtl/>
        </w:rPr>
        <w:t>הבחינה השנית, מצד שהש</w:t>
      </w:r>
      <w:r>
        <w:rPr>
          <w:rFonts w:hint="cs"/>
          <w:rtl/>
        </w:rPr>
        <w:t>ם יתברך</w:t>
      </w:r>
      <w:r>
        <w:rPr>
          <w:rtl/>
        </w:rPr>
        <w:t xml:space="preserve"> עילה, והעולם הוא עלול, בודאי העילה הוא נבדל מן העלול</w:t>
      </w:r>
      <w:r>
        <w:rPr>
          <w:rFonts w:hint="cs"/>
          <w:rtl/>
        </w:rPr>
        <w:t>..</w:t>
      </w:r>
      <w:r>
        <w:rPr>
          <w:rtl/>
        </w:rPr>
        <w:t>. השמים שהם עלולים יש בהם הבחינה הראשונה, שיש להם קירוב וחבור יותר אל הש</w:t>
      </w:r>
      <w:r>
        <w:rPr>
          <w:rFonts w:hint="cs"/>
          <w:rtl/>
        </w:rPr>
        <w:t xml:space="preserve">ם יתברך... </w:t>
      </w:r>
      <w:r>
        <w:rPr>
          <w:rtl/>
        </w:rPr>
        <w:t>והארץ יש לה הבחינה השנית, שהשם יתברך נבדל מהם</w:t>
      </w:r>
      <w:r>
        <w:rPr>
          <w:rFonts w:hint="cs"/>
          <w:rtl/>
        </w:rPr>
        <w:t>" [הובא למעלה הערה 75]. הרי ש"המקבלים מקבלים לפי כחם, לפי ריחוק שלהם שהם רחוקים מן השם יתברך"; השמים הקרובים לה' מקבלים מה' חבור וקירוב, והארץ המרוחקת מה' מקבלת מה' הבדלה וריחוק.</w:t>
      </w:r>
    </w:p>
  </w:footnote>
  <w:footnote w:id="110">
    <w:p w:rsidR="086F6980" w:rsidRDefault="086F6980" w:rsidP="082F767B">
      <w:pPr>
        <w:pStyle w:val="FootnoteText"/>
        <w:rPr>
          <w:rFonts w:hint="cs"/>
        </w:rPr>
      </w:pPr>
      <w:r>
        <w:rPr>
          <w:rtl/>
        </w:rPr>
        <w:t>&lt;</w:t>
      </w:r>
      <w:r>
        <w:rPr>
          <w:rStyle w:val="FootnoteReference"/>
        </w:rPr>
        <w:footnoteRef/>
      </w:r>
      <w:r>
        <w:rPr>
          <w:rtl/>
        </w:rPr>
        <w:t>&gt;</w:t>
      </w:r>
      <w:r>
        <w:rPr>
          <w:rFonts w:hint="cs"/>
          <w:rtl/>
        </w:rPr>
        <w:t xml:space="preserve"> לשונו בנצח ישראל פ"ט [רלה:]: "</w:t>
      </w:r>
      <w:r>
        <w:rPr>
          <w:rtl/>
        </w:rPr>
        <w:t>ויש מתמיהים על דבר זה, איך יאמר בזה שהק</w:t>
      </w:r>
      <w:r>
        <w:rPr>
          <w:rFonts w:hint="cs"/>
          <w:rtl/>
        </w:rPr>
        <w:t>ב"ה</w:t>
      </w:r>
      <w:r>
        <w:rPr>
          <w:rtl/>
        </w:rPr>
        <w:t xml:space="preserve"> בוכה, ואיך שייך בכיה אצל השם יתברך. אבל הדבר הזה, כי השם יתברך נראה ונגלה בעולם כפי מה שהוא המקבל</w:t>
      </w:r>
      <w:r>
        <w:rPr>
          <w:rFonts w:hint="cs"/>
          <w:rtl/>
        </w:rPr>
        <w:t xml:space="preserve">. </w:t>
      </w:r>
      <w:r>
        <w:rPr>
          <w:rtl/>
        </w:rPr>
        <w:t>וכאשר נגלה הק</w:t>
      </w:r>
      <w:r>
        <w:rPr>
          <w:rFonts w:hint="cs"/>
          <w:rtl/>
        </w:rPr>
        <w:t xml:space="preserve">ב"ה </w:t>
      </w:r>
      <w:r>
        <w:rPr>
          <w:rtl/>
        </w:rPr>
        <w:t>על הים</w:t>
      </w:r>
      <w:r>
        <w:rPr>
          <w:rFonts w:hint="cs"/>
          <w:rtl/>
        </w:rPr>
        <w:t>,</w:t>
      </w:r>
      <w:r>
        <w:rPr>
          <w:rtl/>
        </w:rPr>
        <w:t xml:space="preserve"> נגלה כגבור עושה מלחמה</w:t>
      </w:r>
      <w:r>
        <w:rPr>
          <w:rFonts w:hint="cs"/>
          <w:rtl/>
        </w:rPr>
        <w:t>.</w:t>
      </w:r>
      <w:r>
        <w:rPr>
          <w:rtl/>
        </w:rPr>
        <w:t xml:space="preserve"> וכאשר נגלה על הר סינ</w:t>
      </w:r>
      <w:r>
        <w:rPr>
          <w:rFonts w:hint="cs"/>
          <w:rtl/>
        </w:rPr>
        <w:t>י,</w:t>
      </w:r>
      <w:r>
        <w:rPr>
          <w:rtl/>
        </w:rPr>
        <w:t xml:space="preserve"> נגלה כזקן מלמד תורה </w:t>
      </w:r>
      <w:r>
        <w:rPr>
          <w:rFonts w:hint="cs"/>
          <w:rtl/>
        </w:rPr>
        <w:t>[</w:t>
      </w:r>
      <w:r>
        <w:rPr>
          <w:rtl/>
        </w:rPr>
        <w:t>רש"י שמות כ, ב</w:t>
      </w:r>
      <w:r>
        <w:rPr>
          <w:rFonts w:hint="cs"/>
          <w:rtl/>
        </w:rPr>
        <w:t>]</w:t>
      </w:r>
      <w:r>
        <w:rPr>
          <w:rtl/>
        </w:rPr>
        <w:t>, וכך כל דבר ודבר נגלה הק</w:t>
      </w:r>
      <w:r>
        <w:rPr>
          <w:rFonts w:hint="cs"/>
          <w:rtl/>
        </w:rPr>
        <w:t xml:space="preserve">ב"ה </w:t>
      </w:r>
      <w:r>
        <w:rPr>
          <w:rtl/>
        </w:rPr>
        <w:t>כפי מה שראוי אל המקבל. וכאשר המקבל</w:t>
      </w:r>
      <w:r>
        <w:rPr>
          <w:rFonts w:hint="cs"/>
          <w:rtl/>
        </w:rPr>
        <w:t>,</w:t>
      </w:r>
      <w:r>
        <w:rPr>
          <w:rtl/>
        </w:rPr>
        <w:t xml:space="preserve"> שהם ישראל</w:t>
      </w:r>
      <w:r>
        <w:rPr>
          <w:rFonts w:hint="cs"/>
          <w:rtl/>
        </w:rPr>
        <w:t>,</w:t>
      </w:r>
      <w:r>
        <w:rPr>
          <w:rtl/>
        </w:rPr>
        <w:t xml:space="preserve"> יש להם חורבן בית המקדש, נגלה ונראה להם אל המקבל בבכייה</w:t>
      </w:r>
      <w:r>
        <w:rPr>
          <w:rFonts w:hint="cs"/>
          <w:rtl/>
        </w:rPr>
        <w:t xml:space="preserve">". ובבאר הגולה באר הרביעי [תכא.] כתב: "ומפני שישראל </w:t>
      </w:r>
      <w:r>
        <w:rPr>
          <w:rtl/>
        </w:rPr>
        <w:t>הם בין האומות, ודבר זה הוא בטול מציאותם כמו שהתבאר, ודבר זה נחשב בטול העולם, וראוי שיהיה השם יתברך נמצא להם בעניין זה גם כן אל העולם. וכבר אמרנו כי על דבר שהוא בטול מציאות שייך הורדת דמעות, כי הורדת דמעות הוא גם כן אפיסה, לכך על כל הפסד יש בכייה והורדת דמעות. ומפני כי דבר זה מה שישראל בין האומות הוא בטול העולם, לכך נמצא השם יתברך אל העולם בעניין זה של הורדת דמעות</w:t>
      </w:r>
      <w:r>
        <w:rPr>
          <w:rFonts w:hint="cs"/>
          <w:rtl/>
        </w:rPr>
        <w:t>" [ראה להלן הערה 113]. ומה שכתב כאן "ובזמן מן הזמנים שנמצא מאתו הבכיה לפי המקבל" יבואר בהערה 112.</w:t>
      </w:r>
    </w:p>
  </w:footnote>
  <w:footnote w:id="111">
    <w:p w:rsidR="086F6980" w:rsidRDefault="086F6980" w:rsidP="08F128DE">
      <w:pPr>
        <w:pStyle w:val="FootnoteText"/>
        <w:rPr>
          <w:rFonts w:hint="cs"/>
          <w:rtl/>
        </w:rPr>
      </w:pPr>
      <w:r>
        <w:rPr>
          <w:rtl/>
        </w:rPr>
        <w:t>&lt;</w:t>
      </w:r>
      <w:r>
        <w:rPr>
          <w:rStyle w:val="FootnoteReference"/>
        </w:rPr>
        <w:footnoteRef/>
      </w:r>
      <w:r>
        <w:rPr>
          <w:rtl/>
        </w:rPr>
        <w:t>&gt;</w:t>
      </w:r>
      <w:r>
        <w:rPr>
          <w:rFonts w:hint="cs"/>
          <w:rtl/>
        </w:rPr>
        <w:t xml:space="preserve"> כמו שנאמר [דהי"א טז, כז] "</w:t>
      </w:r>
      <w:r>
        <w:rPr>
          <w:rtl/>
        </w:rPr>
        <w:t>הוד והדר לפניו ע</w:t>
      </w:r>
      <w:r>
        <w:rPr>
          <w:rFonts w:hint="cs"/>
          <w:rtl/>
        </w:rPr>
        <w:t>ו</w:t>
      </w:r>
      <w:r>
        <w:rPr>
          <w:rtl/>
        </w:rPr>
        <w:t>ז וחדוה במק</w:t>
      </w:r>
      <w:r>
        <w:rPr>
          <w:rFonts w:hint="cs"/>
          <w:rtl/>
        </w:rPr>
        <w:t>ו</w:t>
      </w:r>
      <w:r>
        <w:rPr>
          <w:rtl/>
        </w:rPr>
        <w:t>מו</w:t>
      </w:r>
      <w:r>
        <w:rPr>
          <w:rFonts w:hint="cs"/>
          <w:rtl/>
        </w:rPr>
        <w:t xml:space="preserve">". בסמוך כתב: "כי מצד אמיתתו יתעלה ויתברך ההוד והשמחה לפניו". ובגו"א בראשית פ"ו אות יב [קכו:] כתב: "השם יתברך יש בו כל השלימות, אין ראוי לומר עליו התעצבות, שאין שלימות רק כאשר יש שמחה וחדוה... כי ה'עוז וחדוה במקומו'". ובתפארת ישראל פל"ג [תצג.] כתב: "כי כל הדברים האלו אינם באמתתו יתברך, כי באמתתו יתברך הוא במדרגתו ובמעלתו... שהשמחה במעונו".  </w:t>
      </w:r>
    </w:p>
  </w:footnote>
  <w:footnote w:id="112">
    <w:p w:rsidR="086F6980" w:rsidRDefault="086F6980" w:rsidP="08274716">
      <w:pPr>
        <w:pStyle w:val="FootnoteText"/>
        <w:rPr>
          <w:rFonts w:hint="cs"/>
        </w:rPr>
      </w:pPr>
      <w:r>
        <w:rPr>
          <w:rtl/>
        </w:rPr>
        <w:t>&lt;</w:t>
      </w:r>
      <w:r>
        <w:rPr>
          <w:rStyle w:val="FootnoteReference"/>
        </w:rPr>
        <w:footnoteRef/>
      </w:r>
      <w:r>
        <w:rPr>
          <w:rtl/>
        </w:rPr>
        <w:t>&gt;</w:t>
      </w:r>
      <w:r>
        <w:rPr>
          <w:rFonts w:hint="cs"/>
          <w:rtl/>
        </w:rPr>
        <w:t xml:space="preserve"> להלן ר"פ ע כתב לגבי מקום המקדש בזה"ל: "</w:t>
      </w:r>
      <w:r>
        <w:rPr>
          <w:rtl/>
        </w:rPr>
        <w:t>לא יתכן שיהיה כל מקום ראוי אל החבור הזה</w:t>
      </w:r>
      <w:r>
        <w:rPr>
          <w:rFonts w:hint="cs"/>
          <w:rtl/>
        </w:rPr>
        <w:t xml:space="preserve">... </w:t>
      </w:r>
      <w:r>
        <w:rPr>
          <w:rtl/>
        </w:rPr>
        <w:t>כי לכל דבר יש לו מקום לפי מעלתו</w:t>
      </w:r>
      <w:r>
        <w:rPr>
          <w:rFonts w:hint="cs"/>
          <w:rtl/>
        </w:rPr>
        <w:t>,</w:t>
      </w:r>
      <w:r>
        <w:rPr>
          <w:rtl/>
        </w:rPr>
        <w:t xml:space="preserve"> ואם כן צריך גם כן שיהיה אל החבור הקדוש הזה מקום מיוחד כפי מעלתו</w:t>
      </w:r>
      <w:r>
        <w:rPr>
          <w:rFonts w:hint="cs"/>
          <w:rtl/>
        </w:rPr>
        <w:t>.</w:t>
      </w:r>
      <w:r>
        <w:rPr>
          <w:rtl/>
        </w:rPr>
        <w:t xml:space="preserve"> ואם כי הוא יתברך מצד עצמו אין לו מקום וגבול מקיף אותו, מכל מקום דבר זה הוא מצד המקבל</w:t>
      </w:r>
      <w:r>
        <w:rPr>
          <w:rFonts w:hint="cs"/>
          <w:rtl/>
        </w:rPr>
        <w:t>,</w:t>
      </w:r>
      <w:r>
        <w:rPr>
          <w:rtl/>
        </w:rPr>
        <w:t xml:space="preserve"> כי המקבל אינו מקבל החבור רק במקום מיוחד</w:t>
      </w:r>
      <w:r>
        <w:rPr>
          <w:rFonts w:hint="cs"/>
          <w:rtl/>
        </w:rPr>
        <w:t>,</w:t>
      </w:r>
      <w:r>
        <w:rPr>
          <w:rtl/>
        </w:rPr>
        <w:t xml:space="preserve"> שהוא מוכן לו אל הקבלה</w:t>
      </w:r>
      <w:r>
        <w:rPr>
          <w:rFonts w:hint="cs"/>
          <w:rtl/>
        </w:rPr>
        <w:t>.</w:t>
      </w:r>
      <w:r>
        <w:rPr>
          <w:rtl/>
        </w:rPr>
        <w:t xml:space="preserve"> ואף על גב שהשמים ושמי השמים לא יכלכלו כבודו</w:t>
      </w:r>
      <w:r>
        <w:rPr>
          <w:rFonts w:hint="cs"/>
          <w:rtl/>
        </w:rPr>
        <w:t>,</w:t>
      </w:r>
      <w:r>
        <w:rPr>
          <w:rtl/>
        </w:rPr>
        <w:t xml:space="preserve"> מכל מקום מצד המקבל שייכים כל אלו הדברים</w:t>
      </w:r>
      <w:r>
        <w:rPr>
          <w:rFonts w:hint="cs"/>
          <w:rtl/>
        </w:rPr>
        <w:t>.</w:t>
      </w:r>
      <w:r>
        <w:rPr>
          <w:rtl/>
        </w:rPr>
        <w:t xml:space="preserve"> שכבר אמרנו לך פעמים הרבה מאוד כי הוא יתברך נמצא לנמצאים כפי המקבלים</w:t>
      </w:r>
      <w:r>
        <w:rPr>
          <w:rFonts w:hint="cs"/>
          <w:rtl/>
        </w:rPr>
        <w:t>,</w:t>
      </w:r>
      <w:r>
        <w:rPr>
          <w:rtl/>
        </w:rPr>
        <w:t xml:space="preserve"> וכפי ענין הנמצאים בעצמם הם מקבלים כבודו יתברך</w:t>
      </w:r>
      <w:r>
        <w:rPr>
          <w:rFonts w:hint="cs"/>
          <w:rtl/>
        </w:rPr>
        <w:t>.</w:t>
      </w:r>
      <w:r>
        <w:rPr>
          <w:rtl/>
        </w:rPr>
        <w:t xml:space="preserve"> וכמו כן כאשר בא הוא יתברך אל הר סיני</w:t>
      </w:r>
      <w:r>
        <w:rPr>
          <w:rFonts w:hint="cs"/>
          <w:rtl/>
        </w:rPr>
        <w:t>,</w:t>
      </w:r>
      <w:r>
        <w:rPr>
          <w:rtl/>
        </w:rPr>
        <w:t xml:space="preserve"> והיה במקום מיוחד, לא ששייך זה אל השם יתברך חס ושלום</w:t>
      </w:r>
      <w:r>
        <w:rPr>
          <w:rFonts w:hint="cs"/>
          <w:rtl/>
        </w:rPr>
        <w:t>,</w:t>
      </w:r>
      <w:r>
        <w:rPr>
          <w:rtl/>
        </w:rPr>
        <w:t xml:space="preserve"> רק מצד המקבל</w:t>
      </w:r>
      <w:r>
        <w:rPr>
          <w:rFonts w:hint="cs"/>
          <w:rtl/>
        </w:rPr>
        <w:t>,</w:t>
      </w:r>
      <w:r>
        <w:rPr>
          <w:rtl/>
        </w:rPr>
        <w:t xml:space="preserve"> שהמקבל צריך אליו מקום מוכן אל החבור</w:t>
      </w:r>
      <w:r>
        <w:rPr>
          <w:rFonts w:hint="cs"/>
          <w:rtl/>
        </w:rPr>
        <w:t>,</w:t>
      </w:r>
      <w:r>
        <w:rPr>
          <w:rtl/>
        </w:rPr>
        <w:t xml:space="preserve"> ואליו נגלה במקום פלוני שהוא מוכן לו</w:t>
      </w:r>
      <w:r>
        <w:rPr>
          <w:rFonts w:hint="cs"/>
          <w:rtl/>
        </w:rPr>
        <w:t>,</w:t>
      </w:r>
      <w:r>
        <w:rPr>
          <w:rtl/>
        </w:rPr>
        <w:t xml:space="preserve"> כאשר ראוי אל המקבל</w:t>
      </w:r>
      <w:r>
        <w:rPr>
          <w:rFonts w:hint="cs"/>
          <w:rtl/>
        </w:rPr>
        <w:t>.</w:t>
      </w:r>
      <w:r>
        <w:rPr>
          <w:rtl/>
        </w:rPr>
        <w:t xml:space="preserve"> אבל מצד אמתת עצמו יתברך לא שייך זה, והדברים האלו ברורים</w:t>
      </w:r>
      <w:r>
        <w:rPr>
          <w:rFonts w:hint="cs"/>
          <w:rtl/>
        </w:rPr>
        <w:t>".</w:t>
      </w:r>
    </w:p>
  </w:footnote>
  <w:footnote w:id="113">
    <w:p w:rsidR="086F6980" w:rsidRDefault="086F6980" w:rsidP="081D10F8">
      <w:pPr>
        <w:pStyle w:val="FootnoteText"/>
        <w:rPr>
          <w:rFonts w:hint="cs"/>
        </w:rPr>
      </w:pPr>
      <w:r>
        <w:rPr>
          <w:rtl/>
        </w:rPr>
        <w:t>&lt;</w:t>
      </w:r>
      <w:r>
        <w:rPr>
          <w:rStyle w:val="FootnoteReference"/>
        </w:rPr>
        <w:footnoteRef/>
      </w:r>
      <w:r>
        <w:rPr>
          <w:rtl/>
        </w:rPr>
        <w:t>&gt;</w:t>
      </w:r>
      <w:r>
        <w:rPr>
          <w:rFonts w:hint="cs"/>
          <w:rtl/>
        </w:rPr>
        <w:t xml:space="preserve"> מה שמדגיש שהבכיה אינה תמידית, אלא היא "בזמן מן הזמנים" [וכן למעלה (לפני ציון 109) כתב "ובזמן מן הזמנים שנמצא מאתו הבכיה לפי המקבל"], מבואר בכת"י [תיב.], וז"ל: "ואל תטעה לומר חס ושלום שהשם יתברך היה צרה לפניו, כי יש בדבר נפלא למבינים, כי הדבר שהוא לזמן מן הזמנים, כגון הדבר שהיה גלוי לפי שעה בזמן השעבוד והצרה בלבד, ואינו ענין כולל שיהיה כך תמיד... והוא [הקב"ה] אינו תולה בזמן, ולפיכך אין זה חסרון בחוקו, כי הוא יתברך בלי זמן, ודבר שהוא בזמן אינו נמשך אחר אמיתתו יתברך ויתעלה, ורק שהוא נמשך אל דבר יוצא מאמתתו... לכך כל דבר שהוא בזמן מה, מצד שהוא יתברך אינו תולה בזמן, הזמן אינו מתייחס לו באמיתתו... כלל הדבר... כי היה הגלוי בסנה לפי ענין ישראל באותה שעה". ונקודה זו מתקשרת עם דבריו כאן שהכל נאמר "מצד המקבל", כי חלק מהותי "מצד המקבל" הוא הזמן, ולכך בהכרח הצרה מצד המקבל תהיה לשעה בלבד, כי כל ענייני המקבל תלויים בזמן. ומה שכתב "בכיה &amp;</w:t>
      </w:r>
      <w:r w:rsidRPr="08FF242E">
        <w:rPr>
          <w:rFonts w:hint="cs"/>
          <w:b/>
          <w:bCs/>
          <w:rtl/>
        </w:rPr>
        <w:t>גמורה</w:t>
      </w:r>
      <w:r>
        <w:rPr>
          <w:rFonts w:hint="cs"/>
          <w:rtl/>
        </w:rPr>
        <w:t>^ בתחתונים", לכאורה כוונתו לומר שאין צורך להגביל או למעט מתוקף הבכיה הזאת, כי אף "בכיה גמורה" אינה סותרת לכבוד ה', וכמו שמבאר והולך.</w:t>
      </w:r>
    </w:p>
  </w:footnote>
  <w:footnote w:id="114">
    <w:p w:rsidR="086F6980" w:rsidRDefault="086F6980" w:rsidP="08C21738">
      <w:pPr>
        <w:pStyle w:val="FootnoteText"/>
        <w:rPr>
          <w:rFonts w:hint="cs"/>
        </w:rPr>
      </w:pPr>
      <w:r>
        <w:rPr>
          <w:rtl/>
        </w:rPr>
        <w:t>&lt;</w:t>
      </w:r>
      <w:r>
        <w:rPr>
          <w:rStyle w:val="FootnoteReference"/>
        </w:rPr>
        <w:footnoteRef/>
      </w:r>
      <w:r>
        <w:rPr>
          <w:rtl/>
        </w:rPr>
        <w:t>&gt;</w:t>
      </w:r>
      <w:r>
        <w:rPr>
          <w:rFonts w:hint="cs"/>
          <w:rtl/>
        </w:rPr>
        <w:t xml:space="preserve"> כי הבכיה היא על החסרון שפקד את האדם, וכמו שכתב באור חדש פ"</w:t>
      </w:r>
      <w:r w:rsidRPr="088146A8">
        <w:rPr>
          <w:rFonts w:hint="cs"/>
          <w:sz w:val="18"/>
          <w:rtl/>
        </w:rPr>
        <w:t>ג [תשמ.], וז"ל: "</w:t>
      </w:r>
      <w:r w:rsidRPr="088146A8">
        <w:rPr>
          <w:rStyle w:val="LatinChar"/>
          <w:sz w:val="18"/>
          <w:rtl/>
          <w:lang w:val="en-GB"/>
        </w:rPr>
        <w:t>כי הבכייה מורה על הפסד בכל מקום</w:t>
      </w:r>
      <w:r w:rsidRPr="088146A8">
        <w:rPr>
          <w:rStyle w:val="LatinChar"/>
          <w:rFonts w:hint="cs"/>
          <w:sz w:val="18"/>
          <w:rtl/>
          <w:lang w:val="en-GB"/>
        </w:rPr>
        <w:t>,</w:t>
      </w:r>
      <w:r w:rsidRPr="088146A8">
        <w:rPr>
          <w:rStyle w:val="LatinChar"/>
          <w:sz w:val="18"/>
          <w:rtl/>
          <w:lang w:val="en-GB"/>
        </w:rPr>
        <w:t xml:space="preserve"> כי כאשר מת לו מת</w:t>
      </w:r>
      <w:r w:rsidRPr="088146A8">
        <w:rPr>
          <w:rStyle w:val="LatinChar"/>
          <w:rFonts w:hint="cs"/>
          <w:sz w:val="18"/>
          <w:rtl/>
          <w:lang w:val="en-GB"/>
        </w:rPr>
        <w:t>,</w:t>
      </w:r>
      <w:r w:rsidRPr="088146A8">
        <w:rPr>
          <w:rStyle w:val="LatinChar"/>
          <w:sz w:val="18"/>
          <w:rtl/>
          <w:lang w:val="en-GB"/>
        </w:rPr>
        <w:t xml:space="preserve"> שהוא הפסד</w:t>
      </w:r>
      <w:r w:rsidRPr="088146A8">
        <w:rPr>
          <w:rStyle w:val="LatinChar"/>
          <w:rFonts w:hint="cs"/>
          <w:sz w:val="18"/>
          <w:rtl/>
          <w:lang w:val="en-GB"/>
        </w:rPr>
        <w:t>,</w:t>
      </w:r>
      <w:r w:rsidRPr="088146A8">
        <w:rPr>
          <w:rStyle w:val="LatinChar"/>
          <w:sz w:val="18"/>
          <w:rtl/>
          <w:lang w:val="en-GB"/>
        </w:rPr>
        <w:t xml:space="preserve"> יש כאן בכייה</w:t>
      </w:r>
      <w:r w:rsidRPr="088146A8">
        <w:rPr>
          <w:rStyle w:val="LatinChar"/>
          <w:rFonts w:hint="cs"/>
          <w:sz w:val="18"/>
          <w:rtl/>
          <w:lang w:val="en-GB"/>
        </w:rPr>
        <w:t>.</w:t>
      </w:r>
      <w:r w:rsidRPr="088146A8">
        <w:rPr>
          <w:rStyle w:val="LatinChar"/>
          <w:sz w:val="18"/>
          <w:rtl/>
          <w:lang w:val="en-GB"/>
        </w:rPr>
        <w:t xml:space="preserve"> והדמע אפיסת כח העין</w:t>
      </w:r>
      <w:r w:rsidRPr="088146A8">
        <w:rPr>
          <w:rStyle w:val="LatinChar"/>
          <w:rFonts w:hint="cs"/>
          <w:sz w:val="18"/>
          <w:rtl/>
          <w:lang w:val="en-GB"/>
        </w:rPr>
        <w:t>,</w:t>
      </w:r>
      <w:r w:rsidRPr="088146A8">
        <w:rPr>
          <w:rStyle w:val="LatinChar"/>
          <w:sz w:val="18"/>
          <w:rtl/>
          <w:lang w:val="en-GB"/>
        </w:rPr>
        <w:t xml:space="preserve"> לכך הבכייה מתייחס להפסד</w:t>
      </w:r>
      <w:r w:rsidRPr="088146A8">
        <w:rPr>
          <w:rStyle w:val="LatinChar"/>
          <w:rFonts w:hint="cs"/>
          <w:sz w:val="18"/>
          <w:rtl/>
          <w:lang w:val="en-GB"/>
        </w:rPr>
        <w:t>,</w:t>
      </w:r>
      <w:r w:rsidRPr="088146A8">
        <w:rPr>
          <w:rStyle w:val="LatinChar"/>
          <w:sz w:val="18"/>
          <w:rtl/>
          <w:lang w:val="en-GB"/>
        </w:rPr>
        <w:t xml:space="preserve"> וזה ידוע בכל מקום</w:t>
      </w:r>
      <w:r>
        <w:rPr>
          <w:rFonts w:hint="cs"/>
          <w:rtl/>
        </w:rPr>
        <w:t xml:space="preserve">". </w:t>
      </w:r>
      <w:r>
        <w:rPr>
          <w:rStyle w:val="HebrewChar"/>
          <w:rFonts w:cs="Monotype Hadassah" w:hint="cs"/>
          <w:rtl/>
        </w:rPr>
        <w:t xml:space="preserve">ובבאר הגולה באר הרביעי [תיז.] כתב: "על דבר שהוא בטול המציאות יש בכיה והורדת דמעות, כמו שהוא על מת". </w:t>
      </w:r>
      <w:r>
        <w:rPr>
          <w:rFonts w:hint="cs"/>
          <w:rtl/>
        </w:rPr>
        <w:t xml:space="preserve">וכן כתב שם בהמשך הבאר [תכא.], והובא למעלה הערה 109. </w:t>
      </w:r>
      <w:r>
        <w:rPr>
          <w:rFonts w:hint="cs"/>
          <w:sz w:val="18"/>
          <w:rtl/>
        </w:rPr>
        <w:t>ו</w:t>
      </w:r>
      <w:r w:rsidRPr="08344D86">
        <w:rPr>
          <w:rFonts w:hint="cs"/>
          <w:sz w:val="18"/>
          <w:rtl/>
        </w:rPr>
        <w:t>בנתיב התורה פ"ד [קעד.]</w:t>
      </w:r>
      <w:r>
        <w:rPr>
          <w:rFonts w:hint="cs"/>
          <w:sz w:val="18"/>
          <w:rtl/>
        </w:rPr>
        <w:t xml:space="preserve"> כתב</w:t>
      </w:r>
      <w:r w:rsidRPr="08344D86">
        <w:rPr>
          <w:rFonts w:hint="cs"/>
          <w:sz w:val="18"/>
          <w:rtl/>
        </w:rPr>
        <w:t>: "</w:t>
      </w:r>
      <w:r w:rsidRPr="08344D86">
        <w:rPr>
          <w:sz w:val="18"/>
          <w:rtl/>
        </w:rPr>
        <w:t>כי הבכיה הוא על דבר שמגיע אל הבוכה</w:t>
      </w:r>
      <w:r w:rsidRPr="08344D86">
        <w:rPr>
          <w:rFonts w:hint="cs"/>
          <w:sz w:val="18"/>
          <w:rtl/>
        </w:rPr>
        <w:t>,</w:t>
      </w:r>
      <w:r w:rsidRPr="08344D86">
        <w:rPr>
          <w:sz w:val="18"/>
          <w:rtl/>
        </w:rPr>
        <w:t xml:space="preserve"> כאשר יש העדר בדבר שהוא קרוב ושייך אליו ביותר</w:t>
      </w:r>
      <w:r>
        <w:rPr>
          <w:rFonts w:hint="cs"/>
          <w:rtl/>
        </w:rPr>
        <w:t xml:space="preserve">". </w:t>
      </w:r>
      <w:r>
        <w:rPr>
          <w:rStyle w:val="HebrewChar"/>
          <w:rFonts w:cs="Monotype Hadassah"/>
          <w:rtl/>
        </w:rPr>
        <w:t>ובנתיב הצדק פ"ג [ב, קמה:]</w:t>
      </w:r>
      <w:r>
        <w:rPr>
          <w:rStyle w:val="HebrewChar"/>
          <w:rFonts w:cs="Monotype Hadassah" w:hint="cs"/>
          <w:rtl/>
        </w:rPr>
        <w:t xml:space="preserve"> </w:t>
      </w:r>
      <w:r>
        <w:rPr>
          <w:rStyle w:val="HebrewChar"/>
          <w:rFonts w:cs="Monotype Hadassah"/>
          <w:rtl/>
        </w:rPr>
        <w:t>כתב: "ואין לך בכיה רק מפני שהוא חסר". ובח"א לגיטין צ: [ב, קל:] כתב: "כל בכיה הוא בטול</w:t>
      </w:r>
      <w:r>
        <w:rPr>
          <w:rStyle w:val="HebrewChar"/>
          <w:rFonts w:cs="Monotype Hadassah"/>
        </w:rPr>
        <w:t xml:space="preserve"> </w:t>
      </w:r>
      <w:r>
        <w:rPr>
          <w:rStyle w:val="HebrewChar"/>
          <w:rFonts w:cs="Monotype Hadassah"/>
          <w:rtl/>
        </w:rPr>
        <w:t xml:space="preserve">והפסד למי שבוכה עליו, ולכך בוכין כאשר הגיע הפסד לקרוב". </w:t>
      </w:r>
      <w:r>
        <w:rPr>
          <w:rStyle w:val="HebrewChar"/>
          <w:rFonts w:cs="Monotype Hadassah" w:hint="cs"/>
          <w:rtl/>
        </w:rPr>
        <w:t>@</w:t>
      </w:r>
      <w:r w:rsidRPr="089A4FC6">
        <w:rPr>
          <w:rStyle w:val="HebrewChar"/>
          <w:rFonts w:cs="Monotype Hadassah"/>
          <w:b/>
          <w:bCs/>
          <w:rtl/>
        </w:rPr>
        <w:t>ו</w:t>
      </w:r>
      <w:r w:rsidRPr="089A4FC6">
        <w:rPr>
          <w:b/>
          <w:bCs/>
          <w:rtl/>
        </w:rPr>
        <w:t>נאמר</w:t>
      </w:r>
      <w:r>
        <w:rPr>
          <w:rFonts w:hint="cs"/>
          <w:rtl/>
        </w:rPr>
        <w:t>^</w:t>
      </w:r>
      <w:r>
        <w:rPr>
          <w:rtl/>
        </w:rPr>
        <w:t xml:space="preserve"> [דברים לד, ה] "וימת שם משה וגו'". ושאלה על כך הגמרא [ב"ב טו.] "אפשר משה חי, וכתב 'וימת שם משה', אלא הקב"ה אומר ומשה כותב בדמע". וכתב על כך בח"א שם [ג, סח:], וז"ל: "שהיה בוכה על מיתתו, וזהו התחלת מיתתו. כי לכך אמר 'בדמע' שהדמעות יוצאים מן האדם והולכים, ודבר זה התחלת סילוק גוף, ולכך הוא התחלת מיתתו, ושייך לומר 'וימות'". וכן כתב בגו"א דברים פל"ד סוף אות ה</w:t>
      </w:r>
      <w:r>
        <w:rPr>
          <w:rFonts w:hint="cs"/>
          <w:rtl/>
        </w:rPr>
        <w:t xml:space="preserve"> [תקכא:]</w:t>
      </w:r>
      <w:r>
        <w:rPr>
          <w:rtl/>
        </w:rPr>
        <w:t xml:space="preserve">. </w:t>
      </w:r>
      <w:r>
        <w:rPr>
          <w:rFonts w:hint="cs"/>
          <w:rtl/>
        </w:rPr>
        <w:t>@</w:t>
      </w:r>
      <w:r w:rsidRPr="08B73B32">
        <w:rPr>
          <w:rFonts w:hint="cs"/>
          <w:b/>
          <w:bCs/>
          <w:rtl/>
        </w:rPr>
        <w:t>ואמרו חכמים</w:t>
      </w:r>
      <w:r>
        <w:rPr>
          <w:rFonts w:hint="cs"/>
          <w:rtl/>
        </w:rPr>
        <w:t>^ [</w:t>
      </w:r>
      <w:r>
        <w:rPr>
          <w:rtl/>
        </w:rPr>
        <w:t>ב"מ נט.</w:t>
      </w:r>
      <w:r>
        <w:rPr>
          <w:rFonts w:hint="cs"/>
          <w:rtl/>
        </w:rPr>
        <w:t>]</w:t>
      </w:r>
      <w:r>
        <w:rPr>
          <w:rtl/>
        </w:rPr>
        <w:t xml:space="preserve"> "מיום שחרב ביהמ"ק, ננעלו שערי תפלה... ואף על פי כן שערי דמעות לא ננעלו", וכתב על כך בח"א שם [ג, כד:]: "כי מפני שהדמעות הם בטול והפסד כח האדם, ודבר זה לא ננעל. כי כאשר חרב בהמ"ק, שהוא הוויית העולם, ננעלו כל השערים שהם הוויות העולם. והתפילה היא הוויות העולם, שהתפילה היא כסדר העולם... ולפיכך כאשר חרב בית המקדש שהוא הוויות העולם, ננעלו שערי תפלה. אבל שערי דמעה, שהם הפסד ובטול האדם, ואינם הוויות העולם, אין ענינם אל בית המקדש, ולכך אף אם נחרב בית המקדש, לא ננעלו שערי דמעה".</w:t>
      </w:r>
      <w:r>
        <w:rPr>
          <w:rFonts w:hint="cs"/>
          <w:rtl/>
        </w:rPr>
        <w:t xml:space="preserve"> וראה למעלה פכ"א הערה 8, ולהלן הערות 117, 139.  </w:t>
      </w:r>
    </w:p>
  </w:footnote>
  <w:footnote w:id="115">
    <w:p w:rsidR="086F6980" w:rsidRDefault="086F6980" w:rsidP="08F152C5">
      <w:pPr>
        <w:pStyle w:val="FootnoteText"/>
        <w:rPr>
          <w:rFonts w:hint="cs"/>
        </w:rPr>
      </w:pPr>
      <w:r>
        <w:rPr>
          <w:rtl/>
        </w:rPr>
        <w:t>&lt;</w:t>
      </w:r>
      <w:r>
        <w:rPr>
          <w:rStyle w:val="FootnoteReference"/>
        </w:rPr>
        <w:footnoteRef/>
      </w:r>
      <w:r>
        <w:rPr>
          <w:rtl/>
        </w:rPr>
        <w:t>&gt;</w:t>
      </w:r>
      <w:r>
        <w:rPr>
          <w:rFonts w:hint="cs"/>
          <w:rtl/>
        </w:rPr>
        <w:t xml:space="preserve"> לשונו בנצח ישראל פכ"ב [תע:]: "</w:t>
      </w:r>
      <w:r>
        <w:rPr>
          <w:rtl/>
        </w:rPr>
        <w:t xml:space="preserve">וכן מה שאמר </w:t>
      </w:r>
      <w:r>
        <w:rPr>
          <w:rFonts w:hint="cs"/>
          <w:rtl/>
        </w:rPr>
        <w:t>[</w:t>
      </w:r>
      <w:r>
        <w:rPr>
          <w:rtl/>
        </w:rPr>
        <w:t>חגיגה יג</w:t>
      </w:r>
      <w:r>
        <w:rPr>
          <w:rFonts w:hint="cs"/>
          <w:rtl/>
        </w:rPr>
        <w:t>:]</w:t>
      </w:r>
      <w:r>
        <w:rPr>
          <w:rtl/>
        </w:rPr>
        <w:t xml:space="preserve"> קודם שחרב הבית כתיב </w:t>
      </w:r>
      <w:r>
        <w:rPr>
          <w:rFonts w:hint="cs"/>
          <w:rtl/>
        </w:rPr>
        <w:t>[</w:t>
      </w:r>
      <w:r>
        <w:rPr>
          <w:rtl/>
        </w:rPr>
        <w:t>איוב כה, ג</w:t>
      </w:r>
      <w:r>
        <w:rPr>
          <w:rFonts w:hint="cs"/>
          <w:rtl/>
        </w:rPr>
        <w:t>]</w:t>
      </w:r>
      <w:r>
        <w:rPr>
          <w:rtl/>
        </w:rPr>
        <w:t xml:space="preserve"> </w:t>
      </w:r>
      <w:r>
        <w:rPr>
          <w:rFonts w:hint="cs"/>
          <w:rtl/>
        </w:rPr>
        <w:t>'</w:t>
      </w:r>
      <w:r>
        <w:rPr>
          <w:rtl/>
        </w:rPr>
        <w:t>היש מספר לגדודיו</w:t>
      </w:r>
      <w:r>
        <w:rPr>
          <w:rFonts w:hint="cs"/>
          <w:rtl/>
        </w:rPr>
        <w:t>'</w:t>
      </w:r>
      <w:r>
        <w:rPr>
          <w:rtl/>
        </w:rPr>
        <w:t>, ולאחר שחרב אמעט פמליא של מעלה. אף על גב שלא נמצא דבר זה בעצמו, רק כי כך הוא נמצא אל הנמצאים, שלא נגלה להם בשלימות כבוד מלכותו. ולפיכך אמר כאילו אמעט חס ושלום פמליא שלו, וכך נגלה אל העולם. וזה כי כאשר אין בית המקדש, שהוא היה היכל המלך כמו שהתבאר, אמעט גם כן שאין השם יתברך נגלה בכבוד מלכותו. אף כי בוודאי אצל השם יתברך אין שנוי וחסרון כלל, ולא שייך בו לומר כך, מכל מקום קודם שחרב בית המקדש היו הנבראים מקבלים כבוד מלכותו כפי שלימות מעלתם, וכאשר חרב בית המקדש אין השם יתברך נגלה להם בכבוד מלכותו, כאשר חסר העולם הזה מן בית המקדש. וכל זה ברור, והבן הדברים, כי הם דברי אמת ברורים</w:t>
      </w:r>
      <w:r>
        <w:rPr>
          <w:rFonts w:hint="cs"/>
          <w:rtl/>
        </w:rPr>
        <w:t xml:space="preserve">... </w:t>
      </w:r>
      <w:r>
        <w:rPr>
          <w:rtl/>
        </w:rPr>
        <w:t>ואין זה רק מצד המקבל, כי בודאי אין שנוי לעליונים, רק שכך נמצא השם יתברך אל עולם הזה שלא בשלימות כבודו. ויאמר כך כאשר לא נמצאו בשלימותן ובמעלתן מצד המקבל, כי סוף סוף יש בהם בחינה זאת, שנראה כך אל המקבל, הוא האדם</w:t>
      </w:r>
      <w:r>
        <w:rPr>
          <w:rFonts w:hint="cs"/>
          <w:rtl/>
        </w:rPr>
        <w:t>" [ראה להלן הערה 137]. ובבאר הגולה באר הרביעי [תמב.] כתב: "</w:t>
      </w:r>
      <w:r>
        <w:rPr>
          <w:rtl/>
        </w:rPr>
        <w:t>כאשר ישראל בשלימות, נמצא השם יתברך אל העולם בשלימות כבודו. והפך זה גם כן, כאשר ישראל הם בצרה, אמר שהוא מיצר, רוצה לומר שהוא נמצא אל העולם שלא בשלימות כבודו, רק נמצא אליהם בהתעצבות</w:t>
      </w:r>
      <w:r>
        <w:rPr>
          <w:rFonts w:hint="cs"/>
          <w:rtl/>
        </w:rPr>
        <w:t>" [הובא למעלה הקדמה ראשונה הערה 127, וראה להלן הערה 139].</w:t>
      </w:r>
    </w:p>
  </w:footnote>
  <w:footnote w:id="116">
    <w:p w:rsidR="086F6980" w:rsidRDefault="086F6980" w:rsidP="08D53B87">
      <w:pPr>
        <w:pStyle w:val="FootnoteText"/>
        <w:rPr>
          <w:rFonts w:hint="cs"/>
          <w:rtl/>
        </w:rPr>
      </w:pPr>
      <w:r>
        <w:rPr>
          <w:rtl/>
        </w:rPr>
        <w:t>&lt;</w:t>
      </w:r>
      <w:r>
        <w:rPr>
          <w:rStyle w:val="FootnoteReference"/>
        </w:rPr>
        <w:footnoteRef/>
      </w:r>
      <w:r>
        <w:rPr>
          <w:rtl/>
        </w:rPr>
        <w:t>&gt;</w:t>
      </w:r>
      <w:r>
        <w:rPr>
          <w:rFonts w:hint="cs"/>
          <w:rtl/>
        </w:rPr>
        <w:t xml:space="preserve"> לשונו בתפארת ישראל פל"ג [תצד:]: "</w:t>
      </w:r>
      <w:r>
        <w:rPr>
          <w:rtl/>
        </w:rPr>
        <w:t xml:space="preserve">כאשר </w:t>
      </w:r>
      <w:r>
        <w:rPr>
          <w:rFonts w:hint="cs"/>
          <w:rtl/>
        </w:rPr>
        <w:t xml:space="preserve">[הנמצאים] </w:t>
      </w:r>
      <w:r>
        <w:rPr>
          <w:rtl/>
        </w:rPr>
        <w:t>הם בשלמות</w:t>
      </w:r>
      <w:r>
        <w:rPr>
          <w:rFonts w:hint="cs"/>
          <w:rtl/>
        </w:rPr>
        <w:t>,</w:t>
      </w:r>
      <w:r>
        <w:rPr>
          <w:rtl/>
        </w:rPr>
        <w:t xml:space="preserve"> נמצא להם כפי מה שהם בשלמות, ונאמר בזה </w:t>
      </w:r>
      <w:r>
        <w:rPr>
          <w:rFonts w:hint="cs"/>
          <w:rtl/>
        </w:rPr>
        <w:t>[</w:t>
      </w:r>
      <w:r>
        <w:rPr>
          <w:rtl/>
        </w:rPr>
        <w:t>תהלים קד</w:t>
      </w:r>
      <w:r>
        <w:rPr>
          <w:rFonts w:hint="cs"/>
          <w:rtl/>
        </w:rPr>
        <w:t>, לא]</w:t>
      </w:r>
      <w:r>
        <w:rPr>
          <w:rtl/>
        </w:rPr>
        <w:t xml:space="preserve"> </w:t>
      </w:r>
      <w:r>
        <w:rPr>
          <w:rFonts w:hint="cs"/>
          <w:rtl/>
        </w:rPr>
        <w:t>'</w:t>
      </w:r>
      <w:r>
        <w:rPr>
          <w:rtl/>
        </w:rPr>
        <w:t>ישמח ה' במעשיו</w:t>
      </w:r>
      <w:r>
        <w:rPr>
          <w:rFonts w:hint="cs"/>
          <w:rtl/>
        </w:rPr>
        <w:t>'". ובדר"ח פ"ו מ"ב [לה.] כתב: "</w:t>
      </w:r>
      <w:r>
        <w:rPr>
          <w:rtl/>
        </w:rPr>
        <w:t xml:space="preserve">כאשר הנמצאים בשלימות נאמר </w:t>
      </w:r>
      <w:r>
        <w:rPr>
          <w:rFonts w:hint="cs"/>
          <w:rtl/>
        </w:rPr>
        <w:t>'</w:t>
      </w:r>
      <w:r>
        <w:rPr>
          <w:rtl/>
        </w:rPr>
        <w:t>ישמח ה' במעשיו</w:t>
      </w:r>
      <w:r>
        <w:rPr>
          <w:rFonts w:hint="cs"/>
          <w:rtl/>
        </w:rPr>
        <w:t>',</w:t>
      </w:r>
      <w:r>
        <w:rPr>
          <w:rtl/>
        </w:rPr>
        <w:t xml:space="preserve"> שהם שלימים</w:t>
      </w:r>
      <w:r>
        <w:rPr>
          <w:rFonts w:hint="cs"/>
          <w:rtl/>
        </w:rPr>
        <w:t>".</w:t>
      </w:r>
    </w:p>
  </w:footnote>
  <w:footnote w:id="117">
    <w:p w:rsidR="086F6980" w:rsidRPr="080B4837" w:rsidRDefault="086F6980" w:rsidP="08B01C4E">
      <w:pPr>
        <w:pStyle w:val="FootnoteText"/>
        <w:rPr>
          <w:rFonts w:hint="cs"/>
          <w:b/>
          <w:bCs/>
          <w:rtl/>
        </w:rPr>
      </w:pPr>
      <w:r>
        <w:rPr>
          <w:rtl/>
        </w:rPr>
        <w:t>&lt;</w:t>
      </w:r>
      <w:r>
        <w:rPr>
          <w:rStyle w:val="FootnoteReference"/>
        </w:rPr>
        <w:footnoteRef/>
      </w:r>
      <w:r>
        <w:rPr>
          <w:rtl/>
        </w:rPr>
        <w:t>&gt;</w:t>
      </w:r>
      <w:r>
        <w:rPr>
          <w:rFonts w:hint="cs"/>
          <w:rtl/>
        </w:rPr>
        <w:t xml:space="preserve"> </w:t>
      </w:r>
      <w:r w:rsidRPr="08714628">
        <w:rPr>
          <w:rFonts w:hint="cs"/>
          <w:sz w:val="18"/>
          <w:rtl/>
        </w:rPr>
        <w:t>יסוד נפוץ מאוד בספריו. וכגון, באור חדש פ"ו [תתרכט:] כתב: "</w:t>
      </w:r>
      <w:r w:rsidRPr="08714628">
        <w:rPr>
          <w:rStyle w:val="LatinChar"/>
          <w:sz w:val="18"/>
          <w:rtl/>
          <w:lang w:val="en-GB"/>
        </w:rPr>
        <w:t>כאשר אמרנו בכמה מקומות כי השמחה היא מצד השלימות שיש לאדם</w:t>
      </w:r>
      <w:r>
        <w:rPr>
          <w:rFonts w:hint="cs"/>
          <w:rtl/>
        </w:rPr>
        <w:t xml:space="preserve">". ושם פ"ט [תתתב:] כתב: "כי כאשר האדם שמח הוא בשלימות, הפך כאשר יש לו צער, שהוא בחסרון". ובתפארת ישראל </w:t>
      </w:r>
      <w:r>
        <w:rPr>
          <w:rStyle w:val="HebrewChar"/>
          <w:rFonts w:cs="Monotype Hadassah"/>
          <w:rtl/>
        </w:rPr>
        <w:t xml:space="preserve">פ"ל [תנד.] כתב: "ראויה השמחה לחתן, כי כשם שהאבל הוא בהפסד ובהעדר, כך ראויה השמחה כאשר יש מציאות שלם". ובנצח ישראל </w:t>
      </w:r>
      <w:r>
        <w:rPr>
          <w:rFonts w:hint="cs"/>
          <w:rtl/>
        </w:rPr>
        <w:t>פס"ב [תתקלט:] כתב: "</w:t>
      </w:r>
      <w:r>
        <w:rPr>
          <w:rtl/>
        </w:rPr>
        <w:t>ידוע כי השמחה היא בשביל השלמה העליונה, כשם שהבכי והאבל בשביל הפסד, כך השמחה בשביל ההשלמה</w:t>
      </w:r>
      <w:r>
        <w:rPr>
          <w:rFonts w:hint="cs"/>
          <w:rtl/>
        </w:rPr>
        <w:t xml:space="preserve">". </w:t>
      </w:r>
      <w:r>
        <w:rPr>
          <w:rFonts w:hint="cs"/>
          <w:sz w:val="18"/>
          <w:rtl/>
        </w:rPr>
        <w:t>וב</w:t>
      </w:r>
      <w:r w:rsidRPr="003F26A9">
        <w:rPr>
          <w:rFonts w:hint="cs"/>
          <w:sz w:val="18"/>
          <w:rtl/>
        </w:rPr>
        <w:t>נתיב התורה פ"ד [רכא.] כתב: "</w:t>
      </w:r>
      <w:r w:rsidRPr="003F26A9">
        <w:rPr>
          <w:sz w:val="18"/>
          <w:rtl/>
        </w:rPr>
        <w:t>כי כל שמחה כאשר הוא שלם ואין לו חסרון</w:t>
      </w:r>
      <w:r w:rsidRPr="003F26A9">
        <w:rPr>
          <w:rFonts w:hint="cs"/>
          <w:sz w:val="18"/>
          <w:rtl/>
        </w:rPr>
        <w:t>,</w:t>
      </w:r>
      <w:r w:rsidRPr="003F26A9">
        <w:rPr>
          <w:sz w:val="18"/>
          <w:rtl/>
        </w:rPr>
        <w:t xml:space="preserve"> ומפני השלימות נמצא השמחה</w:t>
      </w:r>
      <w:r w:rsidRPr="003F26A9">
        <w:rPr>
          <w:rFonts w:hint="cs"/>
          <w:sz w:val="18"/>
          <w:rtl/>
        </w:rPr>
        <w:t>.</w:t>
      </w:r>
      <w:r w:rsidRPr="003F26A9">
        <w:rPr>
          <w:sz w:val="18"/>
          <w:rtl/>
        </w:rPr>
        <w:t xml:space="preserve"> והפך זה ההפסד גורם אבל ותוגה</w:t>
      </w:r>
      <w:r w:rsidRPr="003F26A9">
        <w:rPr>
          <w:rFonts w:hint="cs"/>
          <w:sz w:val="18"/>
          <w:rtl/>
        </w:rPr>
        <w:t>,</w:t>
      </w:r>
      <w:r w:rsidRPr="003F26A9">
        <w:rPr>
          <w:sz w:val="18"/>
          <w:rtl/>
        </w:rPr>
        <w:t xml:space="preserve"> שהרי יש אבל על מת</w:t>
      </w:r>
      <w:r w:rsidRPr="003F26A9">
        <w:rPr>
          <w:rFonts w:hint="cs"/>
          <w:sz w:val="18"/>
          <w:rtl/>
        </w:rPr>
        <w:t>,</w:t>
      </w:r>
      <w:r w:rsidRPr="003F26A9">
        <w:rPr>
          <w:sz w:val="18"/>
          <w:rtl/>
        </w:rPr>
        <w:t xml:space="preserve"> שהוא הפסד</w:t>
      </w:r>
      <w:r>
        <w:rPr>
          <w:rFonts w:hint="cs"/>
          <w:rtl/>
        </w:rPr>
        <w:t xml:space="preserve">". וכן כתב בבאר הגולה באר הרביעי [תי:], דר"ח פ"ו מ"ב [לד:], ועוד. </w:t>
      </w:r>
      <w:r>
        <w:rPr>
          <w:rStyle w:val="HebrewChar"/>
          <w:rFonts w:cs="Monotype Hadassah"/>
          <w:rtl/>
        </w:rPr>
        <w:t>וזהו שאומרים [מוסף לשלשה רגלים]</w:t>
      </w:r>
      <w:r>
        <w:rPr>
          <w:rStyle w:val="HebrewChar"/>
          <w:rFonts w:cs="Monotype Hadassah" w:hint="cs"/>
          <w:rtl/>
        </w:rPr>
        <w:t xml:space="preserve"> </w:t>
      </w:r>
      <w:r>
        <w:rPr>
          <w:rStyle w:val="HebrewChar"/>
          <w:rFonts w:cs="Monotype Hadassah"/>
          <w:rtl/>
        </w:rPr>
        <w:t>"והראינו בבנינו ושמחנו בתיקונו", וכן [זמירות ליל שבת]</w:t>
      </w:r>
      <w:r>
        <w:rPr>
          <w:rStyle w:val="HebrewChar"/>
          <w:rFonts w:cs="Monotype Hadassah" w:hint="cs"/>
          <w:rtl/>
        </w:rPr>
        <w:t xml:space="preserve"> </w:t>
      </w:r>
      <w:r>
        <w:rPr>
          <w:rStyle w:val="HebrewChar"/>
          <w:rFonts w:cs="Monotype Hadassah"/>
          <w:rtl/>
        </w:rPr>
        <w:t>"שמחם בבנין שלם"</w:t>
      </w:r>
      <w:r>
        <w:rPr>
          <w:rStyle w:val="HebrewChar"/>
          <w:rFonts w:cs="Monotype Hadassah" w:hint="cs"/>
          <w:rtl/>
        </w:rPr>
        <w:t xml:space="preserve"> </w:t>
      </w:r>
      <w:r>
        <w:rPr>
          <w:rFonts w:hint="cs"/>
          <w:rtl/>
        </w:rPr>
        <w:t>[ראה למעלה הקדמה שלישית הערה 155, פ"ז הערה 145, פכ"א הערה 8, ופרק זה הערה 98].</w:t>
      </w:r>
    </w:p>
  </w:footnote>
  <w:footnote w:id="118">
    <w:p w:rsidR="086F6980" w:rsidRDefault="086F6980" w:rsidP="08D80D7B">
      <w:pPr>
        <w:pStyle w:val="FootnoteText"/>
        <w:rPr>
          <w:rFonts w:hint="cs"/>
        </w:rPr>
      </w:pPr>
      <w:r>
        <w:rPr>
          <w:rtl/>
        </w:rPr>
        <w:t>&lt;</w:t>
      </w:r>
      <w:r>
        <w:rPr>
          <w:rStyle w:val="FootnoteReference"/>
        </w:rPr>
        <w:footnoteRef/>
      </w:r>
      <w:r>
        <w:rPr>
          <w:rtl/>
        </w:rPr>
        <w:t>&gt;</w:t>
      </w:r>
      <w:r>
        <w:rPr>
          <w:rFonts w:hint="cs"/>
          <w:rtl/>
        </w:rPr>
        <w:t xml:space="preserve"> אודות שהבכיה היא על חסרונו של הבוכה, כן נתבאר למעלה הערה 113. ואודות שעצבות היא מחמת החסרון, כן כתב באור חדש פ"ה [תתצ:]: "כאשר הוא עצב, וזה כאשר הוא בחסרון". ובבאר הגולה באר הרביעי [תיט:] כתב: "</w:t>
      </w:r>
      <w:r>
        <w:rPr>
          <w:rtl/>
        </w:rPr>
        <w:t>כאשר מוכנים להפסד ראוי התעצבות</w:t>
      </w:r>
      <w:r>
        <w:rPr>
          <w:rFonts w:hint="cs"/>
          <w:rtl/>
        </w:rPr>
        <w:t>". ובח"א לב"ב עג: [ג, צו.] כתב "</w:t>
      </w:r>
      <w:r>
        <w:rPr>
          <w:rtl/>
        </w:rPr>
        <w:t>השמחה הוא שלימות הנפש</w:t>
      </w:r>
      <w:r>
        <w:rPr>
          <w:rFonts w:hint="cs"/>
          <w:rtl/>
        </w:rPr>
        <w:t>,</w:t>
      </w:r>
      <w:r>
        <w:rPr>
          <w:rtl/>
        </w:rPr>
        <w:t xml:space="preserve"> כמו שהעצבון הוא חסרון הנפש</w:t>
      </w:r>
      <w:r>
        <w:rPr>
          <w:rFonts w:hint="cs"/>
          <w:rtl/>
        </w:rPr>
        <w:t>". וראה להלן הערה 148.</w:t>
      </w:r>
    </w:p>
  </w:footnote>
  <w:footnote w:id="119">
    <w:p w:rsidR="086F6980" w:rsidRDefault="086F6980" w:rsidP="089B5D0B">
      <w:pPr>
        <w:pStyle w:val="FootnoteText"/>
        <w:rPr>
          <w:rFonts w:hint="cs"/>
          <w:rtl/>
        </w:rPr>
      </w:pPr>
      <w:r>
        <w:rPr>
          <w:rtl/>
        </w:rPr>
        <w:t>&lt;</w:t>
      </w:r>
      <w:r>
        <w:rPr>
          <w:rStyle w:val="FootnoteReference"/>
        </w:rPr>
        <w:footnoteRef/>
      </w:r>
      <w:r>
        <w:rPr>
          <w:rtl/>
        </w:rPr>
        <w:t>&gt;</w:t>
      </w:r>
      <w:r>
        <w:rPr>
          <w:rFonts w:hint="cs"/>
          <w:rtl/>
        </w:rPr>
        <w:t xml:space="preserve"> </w:t>
      </w:r>
      <w:r>
        <w:rPr>
          <w:rtl/>
        </w:rPr>
        <w:t>בראשית ו, יז "ואני הנני מביא את המבול מים על הארץ לשחת כל בשר וגו'", ופירש רש"י שם "ואני הנני מביא - הנני מוכן להסכים עם אותם שזרזוני ואמרו לפני כבר [תהלים ח, ה] 'מה אנוש כי תזכרנו'". הרי אנשי המבול "היו מוכנים להפסד". ו</w:t>
      </w:r>
      <w:r>
        <w:rPr>
          <w:rFonts w:hint="cs"/>
          <w:rtl/>
        </w:rPr>
        <w:t>אמרו חכמים [</w:t>
      </w:r>
      <w:r>
        <w:rPr>
          <w:rtl/>
        </w:rPr>
        <w:t>סנהדרין קז:</w:t>
      </w:r>
      <w:r>
        <w:rPr>
          <w:rFonts w:hint="cs"/>
          <w:rtl/>
        </w:rPr>
        <w:t>]</w:t>
      </w:r>
      <w:r>
        <w:rPr>
          <w:rtl/>
        </w:rPr>
        <w:t xml:space="preserve"> "דור המבול אין להם חלק לעולם הבא". ובגו"א בראשית פכ"ה אות יג </w:t>
      </w:r>
      <w:r>
        <w:rPr>
          <w:rFonts w:hint="cs"/>
          <w:rtl/>
        </w:rPr>
        <w:t xml:space="preserve">[תכא:] </w:t>
      </w:r>
      <w:r>
        <w:rPr>
          <w:rtl/>
        </w:rPr>
        <w:t>כתב: "דור המבול... נתמו ונאבדו לגמרי, ולא נשאר נפשם וגופם".</w:t>
      </w:r>
      <w:r>
        <w:rPr>
          <w:rFonts w:hint="cs"/>
          <w:rtl/>
        </w:rPr>
        <w:t xml:space="preserve"> </w:t>
      </w:r>
    </w:p>
  </w:footnote>
  <w:footnote w:id="120">
    <w:p w:rsidR="086F6980" w:rsidRDefault="086F6980" w:rsidP="083B6057">
      <w:pPr>
        <w:pStyle w:val="FootnoteText"/>
        <w:rPr>
          <w:rFonts w:hint="cs"/>
          <w:rtl/>
        </w:rPr>
      </w:pPr>
      <w:r>
        <w:rPr>
          <w:rtl/>
        </w:rPr>
        <w:t>&lt;</w:t>
      </w:r>
      <w:r>
        <w:rPr>
          <w:rStyle w:val="FootnoteReference"/>
        </w:rPr>
        <w:footnoteRef/>
      </w:r>
      <w:r>
        <w:rPr>
          <w:rtl/>
        </w:rPr>
        <w:t>&gt;</w:t>
      </w:r>
      <w:r>
        <w:rPr>
          <w:rFonts w:hint="cs"/>
          <w:rtl/>
        </w:rPr>
        <w:t xml:space="preserve"> חגיגה ה: "אין עציבות לפני הקב"ה, שנאמר [דהי"א טז, כז] 'הוד והדר לפניו עוז וחדוה במקומו'". והרי העצבות שייכת לחומר, וכמו שכתב בבאר הגולה באר הרביעי [תצז.], וז"ל: "</w:t>
      </w:r>
      <w:r>
        <w:rPr>
          <w:rtl/>
        </w:rPr>
        <w:t>מצד הגוף החמרי</w:t>
      </w:r>
      <w:r>
        <w:rPr>
          <w:rFonts w:hint="cs"/>
          <w:rtl/>
        </w:rPr>
        <w:t>,</w:t>
      </w:r>
      <w:r>
        <w:rPr>
          <w:rtl/>
        </w:rPr>
        <w:t xml:space="preserve"> שהוא בכח</w:t>
      </w:r>
      <w:r>
        <w:rPr>
          <w:rFonts w:hint="cs"/>
          <w:rtl/>
        </w:rPr>
        <w:t>,</w:t>
      </w:r>
      <w:r>
        <w:rPr>
          <w:rtl/>
        </w:rPr>
        <w:t xml:space="preserve"> ימצא התוגה</w:t>
      </w:r>
      <w:r>
        <w:rPr>
          <w:rFonts w:hint="cs"/>
          <w:rtl/>
        </w:rPr>
        <w:t>". ובח"</w:t>
      </w:r>
      <w:r w:rsidRPr="083B6057">
        <w:rPr>
          <w:rFonts w:hint="cs"/>
          <w:sz w:val="18"/>
          <w:rtl/>
        </w:rPr>
        <w:t>א לסוטה יב. [ב, נב.] כתב: "כי הדבר הזה שהוא [בראשית ג, טז] 'בעצב תלדי בנים' היה בא מפאת החומר" [הובא למעלה פ"ז הערה 146]. לכך פשיטא ש"</w:t>
      </w:r>
      <w:r w:rsidRPr="083B6057">
        <w:rPr>
          <w:rStyle w:val="LatinChar"/>
          <w:sz w:val="18"/>
          <w:rtl/>
          <w:lang w:val="en-GB"/>
        </w:rPr>
        <w:t>אצל אמתתו יתברך אין התעצבות</w:t>
      </w:r>
      <w:r>
        <w:rPr>
          <w:rFonts w:hint="cs"/>
          <w:rtl/>
        </w:rPr>
        <w:t>". והרמב"ם בהלכות יסודי התורה פ"א הי"א כתב על הקב"ה "</w:t>
      </w:r>
      <w:r>
        <w:rPr>
          <w:rtl/>
        </w:rPr>
        <w:t>וכיון שנתברר שאינו גוף וגוייה יתברר שלא יארע לו אחד ממאורעות הגופות</w:t>
      </w:r>
      <w:r>
        <w:rPr>
          <w:rFonts w:hint="cs"/>
          <w:rtl/>
        </w:rPr>
        <w:t xml:space="preserve">... </w:t>
      </w:r>
      <w:r>
        <w:rPr>
          <w:rtl/>
        </w:rPr>
        <w:t>ואין לו לא מות ולא חיים כחיי הגוף החי</w:t>
      </w:r>
      <w:r>
        <w:rPr>
          <w:rFonts w:hint="cs"/>
          <w:rtl/>
        </w:rPr>
        <w:t xml:space="preserve">... </w:t>
      </w:r>
      <w:r>
        <w:rPr>
          <w:rtl/>
        </w:rPr>
        <w:t>ולא עצבות</w:t>
      </w:r>
      <w:r>
        <w:rPr>
          <w:rFonts w:hint="cs"/>
          <w:rtl/>
        </w:rPr>
        <w:t>" [הובא למעלה הערה 95].</w:t>
      </w:r>
    </w:p>
  </w:footnote>
  <w:footnote w:id="121">
    <w:p w:rsidR="086F6980" w:rsidRDefault="086F6980" w:rsidP="08D53B87">
      <w:pPr>
        <w:pStyle w:val="FootnoteText"/>
        <w:rPr>
          <w:rFonts w:hint="cs"/>
          <w:rtl/>
        </w:rPr>
      </w:pPr>
      <w:r>
        <w:rPr>
          <w:rtl/>
        </w:rPr>
        <w:t>&lt;</w:t>
      </w:r>
      <w:r>
        <w:rPr>
          <w:rStyle w:val="FootnoteReference"/>
        </w:rPr>
        <w:footnoteRef/>
      </w:r>
      <w:r>
        <w:rPr>
          <w:rtl/>
        </w:rPr>
        <w:t>&gt;</w:t>
      </w:r>
      <w:r>
        <w:rPr>
          <w:rFonts w:hint="cs"/>
          <w:rtl/>
        </w:rPr>
        <w:t xml:space="preserve"> לשונו בתפארת ישראל פל"ג [תצד:]: "לפיכך כאשר הנמצאים הם בעלי הפסד, כמו שהיו בדור המבול, נאמר [בראשית ו, ו] 'ויתעצב אל לבו', כי אז השם יתברך נמצא להם כפי המקבלים...</w:t>
      </w:r>
      <w:r w:rsidRPr="08B50CA1">
        <w:rPr>
          <w:rtl/>
        </w:rPr>
        <w:t xml:space="preserve"> </w:t>
      </w:r>
      <w:r>
        <w:rPr>
          <w:rtl/>
        </w:rPr>
        <w:t>וכאשר הם בשלמות, נמצא להם כפי מה שהם בשלמות</w:t>
      </w:r>
      <w:r>
        <w:rPr>
          <w:rFonts w:hint="cs"/>
          <w:rtl/>
        </w:rPr>
        <w:t>,</w:t>
      </w:r>
      <w:r>
        <w:rPr>
          <w:rtl/>
        </w:rPr>
        <w:t xml:space="preserve"> ונאמר בזה [תהלים קד, לא] 'ישמח ה' במעשיו', הפך 'ויתעצב ה' אל לבו'</w:t>
      </w:r>
      <w:r>
        <w:rPr>
          <w:rFonts w:hint="cs"/>
          <w:rtl/>
        </w:rPr>
        <w:t>".</w:t>
      </w:r>
    </w:p>
  </w:footnote>
  <w:footnote w:id="122">
    <w:p w:rsidR="086F6980" w:rsidRDefault="086F6980" w:rsidP="083B6057">
      <w:pPr>
        <w:pStyle w:val="FootnoteText"/>
        <w:rPr>
          <w:rFonts w:hint="cs"/>
        </w:rPr>
      </w:pPr>
      <w:r>
        <w:rPr>
          <w:rtl/>
        </w:rPr>
        <w:t>&lt;</w:t>
      </w:r>
      <w:r>
        <w:rPr>
          <w:rStyle w:val="FootnoteReference"/>
        </w:rPr>
        <w:footnoteRef/>
      </w:r>
      <w:r>
        <w:rPr>
          <w:rtl/>
        </w:rPr>
        <w:t>&gt;</w:t>
      </w:r>
      <w:r>
        <w:rPr>
          <w:rFonts w:hint="cs"/>
          <w:rtl/>
        </w:rPr>
        <w:t xml:space="preserve"> לשונו בבאר הגולה באר הרביעי [תכ:]: "</w:t>
      </w:r>
      <w:r>
        <w:rPr>
          <w:rtl/>
        </w:rPr>
        <w:t>כמו שאפשר שיפעול עם זה כך, ועם זה כך, כן אפשר שאצל זה הוא שלא ברצון, והוא התעצבות, ואצל זה נמצא ברצון, כפי מה שהוא מוכן לקבל</w:t>
      </w:r>
      <w:r>
        <w:rPr>
          <w:rFonts w:hint="cs"/>
          <w:rtl/>
        </w:rPr>
        <w:t>".</w:t>
      </w:r>
    </w:p>
  </w:footnote>
  <w:footnote w:id="123">
    <w:p w:rsidR="086F6980" w:rsidRDefault="086F6980" w:rsidP="08664807">
      <w:pPr>
        <w:pStyle w:val="FootnoteText"/>
        <w:rPr>
          <w:rFonts w:hint="cs"/>
        </w:rPr>
      </w:pPr>
      <w:r>
        <w:rPr>
          <w:rtl/>
        </w:rPr>
        <w:t>&lt;</w:t>
      </w:r>
      <w:r>
        <w:rPr>
          <w:rStyle w:val="FootnoteReference"/>
        </w:rPr>
        <w:footnoteRef/>
      </w:r>
      <w:r>
        <w:rPr>
          <w:rtl/>
        </w:rPr>
        <w:t>&gt;</w:t>
      </w:r>
      <w:r>
        <w:rPr>
          <w:rFonts w:hint="cs"/>
          <w:rtl/>
        </w:rPr>
        <w:t xml:space="preserve"> אודות ש"ההוד לפניו", כך נאמר להדיא [דהי"א טז, כז] "הוד והדר לפניו עוז וחדוה במקומו". ואודות ש"השמחה לפניו", כך משתמע ממה שנאמר בתורה "ושמחתם לפני ה' אלקיכם" [ויקרא כג, מ, ודברים יב, יב], "ושמחת לפני ה' אלקיך" [דברים יב, יח, שם טז, יא, ושם כז, ז]. ונאמר [תהלים סח, ד] "</w:t>
      </w:r>
      <w:r>
        <w:rPr>
          <w:rtl/>
        </w:rPr>
        <w:t>וצדיקים ישמחו יעלצו לפני אל</w:t>
      </w:r>
      <w:r>
        <w:rPr>
          <w:rFonts w:hint="cs"/>
          <w:rtl/>
        </w:rPr>
        <w:t>ק</w:t>
      </w:r>
      <w:r>
        <w:rPr>
          <w:rtl/>
        </w:rPr>
        <w:t>ים וישישו בשמחה</w:t>
      </w:r>
      <w:r>
        <w:rPr>
          <w:rFonts w:hint="cs"/>
          <w:rtl/>
        </w:rPr>
        <w:t xml:space="preserve">". וכן נאמר [תהלים ק, ב] "עבדו את ה' בשמחה בואו לפניו ברננה".   </w:t>
      </w:r>
    </w:p>
  </w:footnote>
  <w:footnote w:id="124">
    <w:p w:rsidR="086F6980" w:rsidRDefault="086F6980" w:rsidP="082F3F61">
      <w:pPr>
        <w:pStyle w:val="FootnoteText"/>
        <w:rPr>
          <w:rFonts w:hint="cs"/>
        </w:rPr>
      </w:pPr>
      <w:r>
        <w:rPr>
          <w:rtl/>
        </w:rPr>
        <w:t>&lt;</w:t>
      </w:r>
      <w:r>
        <w:rPr>
          <w:rStyle w:val="FootnoteReference"/>
        </w:rPr>
        <w:footnoteRef/>
      </w:r>
      <w:r>
        <w:rPr>
          <w:rtl/>
        </w:rPr>
        <w:t>&gt;</w:t>
      </w:r>
      <w:r>
        <w:rPr>
          <w:rFonts w:hint="cs"/>
          <w:rtl/>
        </w:rPr>
        <w:t xml:space="preserve"> לשונו בבאר הגולה בא</w:t>
      </w:r>
      <w:r w:rsidRPr="082F3F61">
        <w:rPr>
          <w:rFonts w:hint="cs"/>
          <w:sz w:val="18"/>
          <w:rtl/>
        </w:rPr>
        <w:t xml:space="preserve">ר הרביעי [תיט.]: "ולכך בדור המבול </w:t>
      </w:r>
      <w:r w:rsidRPr="082F3F61">
        <w:rPr>
          <w:sz w:val="18"/>
          <w:rtl/>
        </w:rPr>
        <w:t xml:space="preserve">כתיב </w:t>
      </w:r>
      <w:r>
        <w:rPr>
          <w:rFonts w:hint="cs"/>
          <w:sz w:val="18"/>
          <w:rtl/>
        </w:rPr>
        <w:t>[</w:t>
      </w:r>
      <w:r w:rsidRPr="082F3F61">
        <w:rPr>
          <w:sz w:val="18"/>
          <w:rtl/>
        </w:rPr>
        <w:t>בראשית ו, ו</w:t>
      </w:r>
      <w:r>
        <w:rPr>
          <w:rFonts w:hint="cs"/>
          <w:sz w:val="18"/>
          <w:rtl/>
        </w:rPr>
        <w:t>]</w:t>
      </w:r>
      <w:r w:rsidRPr="082F3F61">
        <w:rPr>
          <w:sz w:val="18"/>
          <w:rtl/>
        </w:rPr>
        <w:t xml:space="preserve"> </w:t>
      </w:r>
      <w:r>
        <w:rPr>
          <w:rFonts w:hint="cs"/>
          <w:sz w:val="18"/>
          <w:rtl/>
        </w:rPr>
        <w:t>'</w:t>
      </w:r>
      <w:r w:rsidRPr="082F3F61">
        <w:rPr>
          <w:sz w:val="18"/>
          <w:rtl/>
        </w:rPr>
        <w:t>ויתעצב אל לבו</w:t>
      </w:r>
      <w:r>
        <w:rPr>
          <w:rFonts w:hint="cs"/>
          <w:sz w:val="18"/>
          <w:rtl/>
        </w:rPr>
        <w:t>'</w:t>
      </w:r>
      <w:r w:rsidRPr="082F3F61">
        <w:rPr>
          <w:sz w:val="18"/>
          <w:rtl/>
        </w:rPr>
        <w:t xml:space="preserve">. ואף שאין התעצבות אל השם יתברך, כי חס ושלום לומר כזה, רק מפני שהיו חוטאים בדור המבול </w:t>
      </w:r>
      <w:r>
        <w:rPr>
          <w:rFonts w:hint="cs"/>
          <w:sz w:val="18"/>
          <w:rtl/>
        </w:rPr>
        <w:t>[</w:t>
      </w:r>
      <w:r w:rsidRPr="082F3F61">
        <w:rPr>
          <w:sz w:val="18"/>
          <w:rtl/>
        </w:rPr>
        <w:t>בראשית ו, יא-יג</w:t>
      </w:r>
      <w:r>
        <w:rPr>
          <w:rFonts w:hint="cs"/>
          <w:sz w:val="18"/>
          <w:rtl/>
        </w:rPr>
        <w:t>]</w:t>
      </w:r>
      <w:r w:rsidRPr="082F3F61">
        <w:rPr>
          <w:sz w:val="18"/>
          <w:rtl/>
        </w:rPr>
        <w:t xml:space="preserve">, והיו מוכנים להפסד. וכאשר מוכנים להפסד, ראוי התעצבות, ולפיכך נאמר </w:t>
      </w:r>
      <w:r>
        <w:rPr>
          <w:rFonts w:hint="cs"/>
          <w:sz w:val="18"/>
          <w:rtl/>
        </w:rPr>
        <w:t>'</w:t>
      </w:r>
      <w:r w:rsidRPr="082F3F61">
        <w:rPr>
          <w:sz w:val="18"/>
          <w:rtl/>
        </w:rPr>
        <w:t>ויתעצב אל לבו</w:t>
      </w:r>
      <w:r>
        <w:rPr>
          <w:rFonts w:hint="cs"/>
          <w:sz w:val="18"/>
          <w:rtl/>
        </w:rPr>
        <w:t>'</w:t>
      </w:r>
      <w:r w:rsidRPr="082F3F61">
        <w:rPr>
          <w:sz w:val="18"/>
          <w:rtl/>
        </w:rPr>
        <w:t xml:space="preserve">, לפי מה שהוא יתברך נמצא ונראה אל הנבראים, ועל זה נאמר </w:t>
      </w:r>
      <w:r>
        <w:rPr>
          <w:rFonts w:hint="cs"/>
          <w:sz w:val="18"/>
          <w:rtl/>
        </w:rPr>
        <w:t>'</w:t>
      </w:r>
      <w:r w:rsidRPr="082F3F61">
        <w:rPr>
          <w:sz w:val="18"/>
          <w:rtl/>
        </w:rPr>
        <w:t>ויתעצב אל לבו</w:t>
      </w:r>
      <w:r>
        <w:rPr>
          <w:rFonts w:hint="cs"/>
          <w:sz w:val="18"/>
          <w:rtl/>
        </w:rPr>
        <w:t>'</w:t>
      </w:r>
      <w:r w:rsidRPr="082F3F61">
        <w:rPr>
          <w:sz w:val="18"/>
          <w:rtl/>
        </w:rPr>
        <w:t xml:space="preserve">, כפי שהוא יתברך עם הנבראים, כפי מה שראוי לו המקבל. וכך המקבלים מקבלים מאתו דבר זה, מבלי שיהיה דבר זה בעצמו, רק כי כל זה הוא מצד המקבל, שכך ימצא אל המקבל, כפי אשר ראוי אל המקבל. לכך נמצא השם יתברך לנמצאים שלא ברצון, ולא נמצא להם בשלימות כבודו יתברך, כאשר המקבל מוכן וראוי לזה. ובדור המבול אשר היו חוטאים, והיו מוכנים להפסד, כך היה השם יתברך נמצא להם, וזה </w:t>
      </w:r>
      <w:r>
        <w:rPr>
          <w:rFonts w:hint="cs"/>
          <w:sz w:val="18"/>
          <w:rtl/>
        </w:rPr>
        <w:t>'</w:t>
      </w:r>
      <w:r w:rsidRPr="082F3F61">
        <w:rPr>
          <w:sz w:val="18"/>
          <w:rtl/>
        </w:rPr>
        <w:t>ויתעצב אל לבו</w:t>
      </w:r>
      <w:r>
        <w:rPr>
          <w:rFonts w:hint="cs"/>
          <w:sz w:val="18"/>
          <w:rtl/>
        </w:rPr>
        <w:t>'</w:t>
      </w:r>
      <w:r w:rsidRPr="082F3F61">
        <w:rPr>
          <w:sz w:val="18"/>
          <w:rtl/>
        </w:rPr>
        <w:t>, כי כפי אשר הוא עניין המקבלים, הוא יתברך עמהם, ואין בזה שנוי באמתת עצמו</w:t>
      </w:r>
      <w:r>
        <w:rPr>
          <w:rFonts w:hint="cs"/>
          <w:rtl/>
        </w:rPr>
        <w:t>".</w:t>
      </w:r>
    </w:p>
  </w:footnote>
  <w:footnote w:id="125">
    <w:p w:rsidR="086F6980" w:rsidRDefault="086F6980" w:rsidP="089B5D0B">
      <w:pPr>
        <w:pStyle w:val="FootnoteText"/>
        <w:rPr>
          <w:rFonts w:hint="cs"/>
        </w:rPr>
      </w:pPr>
      <w:r>
        <w:rPr>
          <w:rtl/>
        </w:rPr>
        <w:t>&lt;</w:t>
      </w:r>
      <w:r>
        <w:rPr>
          <w:rStyle w:val="FootnoteReference"/>
        </w:rPr>
        <w:footnoteRef/>
      </w:r>
      <w:r>
        <w:rPr>
          <w:rtl/>
        </w:rPr>
        <w:t>&gt;</w:t>
      </w:r>
      <w:r>
        <w:rPr>
          <w:rFonts w:hint="cs"/>
          <w:rtl/>
        </w:rPr>
        <w:t xml:space="preserve"> גם בגו"א בראשית פ"ו אות יב [קכד:] הפנה את דבריו כלפי אנשים מסוימים, שכתב שם: "</w:t>
      </w:r>
      <w:r>
        <w:rPr>
          <w:rtl/>
        </w:rPr>
        <w:t>והנה האנשים אשר באו מקרוב הרחיקו מאד התפעלות כזה וכיוצא בו במקום אשר יאמר השמות האלו</w:t>
      </w:r>
      <w:r>
        <w:rPr>
          <w:rFonts w:hint="cs"/>
          <w:rtl/>
        </w:rPr>
        <w:t>,</w:t>
      </w:r>
      <w:r>
        <w:rPr>
          <w:rtl/>
        </w:rPr>
        <w:t xml:space="preserve"> המורה על הגשמות. ותימה מאלו האנשים </w:t>
      </w:r>
      <w:r>
        <w:rPr>
          <w:rFonts w:hint="cs"/>
          <w:rtl/>
        </w:rPr>
        <w:t>וכו'". ובהמשך שם [קכו:] כתב "אלו החכמים אשר מקרוב באו, עלו בסולם השמימה וראשם מגיע בארץ, כי טרחו והעמיקו בדברים אשר אין צריך להם". אמנם בתפארת ישראל ר"פ לג [תפו.] ייחס שיטה זו לרמב"ם במו"נ ח"א [פרקים כז, כח, מח], ויובא בסמוך הערה 127. אמנם יקשה לומר שיכנה את הרמב"ם בשם "האנשים אשר באו מקרוב". ואולי כוונתו לספר מעשי ה' לר"א אשכנזי [במעשי בראשית פכ"ג] שהאריך לבאר ש"ויתעצב אל לבו" אינו מתפרש שה' התעצב, כי זה גשמות. וכן האברבנאל שופטים [י, טז] ביאר שהפסוק "ותקצר נפשו בעמל ישראל" אינו מוסב כלפי מעלה. וראה דר"ח פ"ה הערה 764.</w:t>
      </w:r>
    </w:p>
  </w:footnote>
  <w:footnote w:id="126">
    <w:p w:rsidR="086F6980" w:rsidRDefault="086F6980" w:rsidP="080A77F3">
      <w:pPr>
        <w:pStyle w:val="FootnoteText"/>
        <w:rPr>
          <w:rFonts w:hint="cs"/>
          <w:rtl/>
        </w:rPr>
      </w:pPr>
      <w:r>
        <w:rPr>
          <w:rtl/>
        </w:rPr>
        <w:t>&lt;</w:t>
      </w:r>
      <w:r>
        <w:rPr>
          <w:rStyle w:val="FootnoteReference"/>
        </w:rPr>
        <w:footnoteRef/>
      </w:r>
      <w:r>
        <w:rPr>
          <w:rtl/>
        </w:rPr>
        <w:t>&gt;</w:t>
      </w:r>
      <w:r>
        <w:rPr>
          <w:rFonts w:hint="cs"/>
          <w:rtl/>
        </w:rPr>
        <w:t xml:space="preserve"> לשונו בתפארת ישראל פל"ג [תצג.]: "</w:t>
      </w:r>
      <w:r>
        <w:rPr>
          <w:rtl/>
        </w:rPr>
        <w:t xml:space="preserve">לפיכך באו כל הדברים כמו </w:t>
      </w:r>
      <w:r>
        <w:rPr>
          <w:rFonts w:hint="cs"/>
          <w:rtl/>
        </w:rPr>
        <w:t>[בראשית ו, ו] '</w:t>
      </w:r>
      <w:r>
        <w:rPr>
          <w:rtl/>
        </w:rPr>
        <w:t>ויתעצב</w:t>
      </w:r>
      <w:r>
        <w:rPr>
          <w:rFonts w:hint="cs"/>
          <w:rtl/>
        </w:rPr>
        <w:t>',</w:t>
      </w:r>
      <w:r>
        <w:rPr>
          <w:rtl/>
        </w:rPr>
        <w:t xml:space="preserve"> </w:t>
      </w:r>
      <w:r>
        <w:rPr>
          <w:rFonts w:hint="cs"/>
          <w:rtl/>
        </w:rPr>
        <w:t>'</w:t>
      </w:r>
      <w:r>
        <w:rPr>
          <w:rtl/>
        </w:rPr>
        <w:t>ותקצר נפשו בעמל ישראל</w:t>
      </w:r>
      <w:r>
        <w:rPr>
          <w:rFonts w:hint="cs"/>
          <w:rtl/>
        </w:rPr>
        <w:t>'</w:t>
      </w:r>
      <w:r>
        <w:rPr>
          <w:rtl/>
        </w:rPr>
        <w:t>, כי כל הדברים האלו אינם באמתתו יתברך</w:t>
      </w:r>
      <w:r>
        <w:rPr>
          <w:rFonts w:hint="cs"/>
          <w:rtl/>
        </w:rPr>
        <w:t>,</w:t>
      </w:r>
      <w:r>
        <w:rPr>
          <w:rtl/>
        </w:rPr>
        <w:t xml:space="preserve"> כי באמתתו יתברך הוא במדרגתו ובמעלתו</w:t>
      </w:r>
      <w:r>
        <w:rPr>
          <w:rFonts w:hint="cs"/>
          <w:rtl/>
        </w:rPr>
        <w:t>,</w:t>
      </w:r>
      <w:r>
        <w:rPr>
          <w:rtl/>
        </w:rPr>
        <w:t xml:space="preserve"> רק הוא נמצא כך אל המקבל כאשר לא היו עושים רצונו</w:t>
      </w:r>
      <w:r>
        <w:rPr>
          <w:rFonts w:hint="cs"/>
          <w:rtl/>
        </w:rPr>
        <w:t>,</w:t>
      </w:r>
      <w:r>
        <w:rPr>
          <w:rtl/>
        </w:rPr>
        <w:t xml:space="preserve"> ורצה הק</w:t>
      </w:r>
      <w:r>
        <w:rPr>
          <w:rFonts w:hint="cs"/>
          <w:rtl/>
        </w:rPr>
        <w:t xml:space="preserve">ב"ה </w:t>
      </w:r>
      <w:r>
        <w:rPr>
          <w:rtl/>
        </w:rPr>
        <w:t>להפסיד אותם במבול</w:t>
      </w:r>
      <w:r>
        <w:rPr>
          <w:rFonts w:hint="cs"/>
          <w:rtl/>
        </w:rPr>
        <w:t>,</w:t>
      </w:r>
      <w:r>
        <w:rPr>
          <w:rtl/>
        </w:rPr>
        <w:t xml:space="preserve"> היה נמצא לאדם באותו זמן בהתעצבות</w:t>
      </w:r>
      <w:r>
        <w:rPr>
          <w:rFonts w:hint="cs"/>
          <w:rtl/>
        </w:rPr>
        <w:t xml:space="preserve">... </w:t>
      </w:r>
      <w:r>
        <w:rPr>
          <w:rtl/>
        </w:rPr>
        <w:t xml:space="preserve">וכן אמרו </w:t>
      </w:r>
      <w:r>
        <w:rPr>
          <w:rFonts w:hint="cs"/>
          <w:rtl/>
        </w:rPr>
        <w:t>[ילקו"ש ח"ב תשמו]</w:t>
      </w:r>
      <w:r>
        <w:rPr>
          <w:rtl/>
        </w:rPr>
        <w:t xml:space="preserve"> </w:t>
      </w:r>
      <w:r>
        <w:rPr>
          <w:rFonts w:hint="cs"/>
          <w:rtl/>
        </w:rPr>
        <w:t>'</w:t>
      </w:r>
      <w:r>
        <w:rPr>
          <w:rtl/>
        </w:rPr>
        <w:t>עורה למה תישן ה'</w:t>
      </w:r>
      <w:r>
        <w:rPr>
          <w:rFonts w:hint="cs"/>
          <w:rtl/>
        </w:rPr>
        <w:t>' [תהלים מד, כד],</w:t>
      </w:r>
      <w:r>
        <w:rPr>
          <w:rtl/>
        </w:rPr>
        <w:t xml:space="preserve"> וכי יש שינה לפני הק</w:t>
      </w:r>
      <w:r>
        <w:rPr>
          <w:rFonts w:hint="cs"/>
          <w:rtl/>
        </w:rPr>
        <w:t>ב"ה.</w:t>
      </w:r>
      <w:r>
        <w:rPr>
          <w:rtl/>
        </w:rPr>
        <w:t xml:space="preserve"> אלא בשעה שישראל אינם עושים רצונו של מקום</w:t>
      </w:r>
      <w:r>
        <w:rPr>
          <w:rFonts w:hint="cs"/>
          <w:rtl/>
        </w:rPr>
        <w:t>,</w:t>
      </w:r>
      <w:r>
        <w:rPr>
          <w:rtl/>
        </w:rPr>
        <w:t xml:space="preserve"> כביכול כא</w:t>
      </w:r>
      <w:r>
        <w:rPr>
          <w:rFonts w:hint="cs"/>
          <w:rtl/>
        </w:rPr>
        <w:t>י</w:t>
      </w:r>
      <w:r>
        <w:rPr>
          <w:rtl/>
        </w:rPr>
        <w:t>לו יש שינה לפניו</w:t>
      </w:r>
      <w:r>
        <w:rPr>
          <w:rFonts w:hint="cs"/>
          <w:rtl/>
        </w:rPr>
        <w:t>.</w:t>
      </w:r>
      <w:r>
        <w:rPr>
          <w:rtl/>
        </w:rPr>
        <w:t xml:space="preserve"> הרי כי נקרא שינה מצד המקבל</w:t>
      </w:r>
      <w:r>
        <w:rPr>
          <w:rFonts w:hint="cs"/>
          <w:rtl/>
        </w:rPr>
        <w:t>,</w:t>
      </w:r>
      <w:r>
        <w:rPr>
          <w:rtl/>
        </w:rPr>
        <w:t xml:space="preserve"> שכך נמצא השם יתברך אצל האדם המקבל שהוא בעולם הזה</w:t>
      </w:r>
      <w:r>
        <w:rPr>
          <w:rFonts w:hint="cs"/>
          <w:rtl/>
        </w:rPr>
        <w:t>". @</w:t>
      </w:r>
      <w:r w:rsidRPr="080A77F3">
        <w:rPr>
          <w:rFonts w:hint="cs"/>
          <w:b/>
          <w:bCs/>
          <w:rtl/>
        </w:rPr>
        <w:t>ומקור ליסודו</w:t>
      </w:r>
      <w:r>
        <w:rPr>
          <w:rFonts w:hint="cs"/>
          <w:rtl/>
        </w:rPr>
        <w:t>^ [שהכל נאמר מצד המקבל] הוא מספר עבודת הקודש, חלק ראשון [חלק היחוד] פרקים יב-יג, שביאר בארוכה ש</w:t>
      </w:r>
      <w:r w:rsidRPr="08803332">
        <w:rPr>
          <w:rtl/>
        </w:rPr>
        <w:t>מנין הספירות א</w:t>
      </w:r>
      <w:r>
        <w:rPr>
          <w:rFonts w:hint="cs"/>
          <w:rtl/>
        </w:rPr>
        <w:t>ינו</w:t>
      </w:r>
      <w:r w:rsidRPr="08803332">
        <w:rPr>
          <w:rtl/>
        </w:rPr>
        <w:t xml:space="preserve"> מחייב רבוי באל</w:t>
      </w:r>
      <w:r>
        <w:rPr>
          <w:rFonts w:hint="cs"/>
          <w:rtl/>
        </w:rPr>
        <w:t>ה</w:t>
      </w:r>
      <w:r w:rsidRPr="08803332">
        <w:rPr>
          <w:rtl/>
        </w:rPr>
        <w:t>ות</w:t>
      </w:r>
      <w:r>
        <w:rPr>
          <w:rFonts w:hint="cs"/>
          <w:rtl/>
        </w:rPr>
        <w:t xml:space="preserve"> חלילה</w:t>
      </w:r>
      <w:r w:rsidRPr="08803332">
        <w:rPr>
          <w:rtl/>
        </w:rPr>
        <w:t xml:space="preserve">, כי הכל </w:t>
      </w:r>
      <w:r>
        <w:rPr>
          <w:rFonts w:hint="cs"/>
          <w:rtl/>
        </w:rPr>
        <w:t xml:space="preserve">הוא </w:t>
      </w:r>
      <w:r w:rsidRPr="08803332">
        <w:rPr>
          <w:rtl/>
        </w:rPr>
        <w:t>מצד המקבל, לא מצד הפועל</w:t>
      </w:r>
      <w:r>
        <w:rPr>
          <w:rFonts w:hint="cs"/>
          <w:rtl/>
        </w:rPr>
        <w:t xml:space="preserve">. ושם פי"ב כתב: "וראיתי לאחד מחכמי הקבלה שכתב, וז"ל: עשר ספירות בלימה מיוחדים זה בזה יחוד נכון, וכולם באדון היחיד המאצילם כאור השמש... שאין השינוי אלא מצד המקבלים, בסוד אור השמש המכה בעשר זכוכיות, וכל זכוכית צבוע בצבע משונה מצבע שאר תשעת הזכוכיות, והאור של </w:t>
      </w:r>
      <w:r w:rsidRPr="081C625B">
        <w:rPr>
          <w:rtl/>
        </w:rPr>
        <w:t>השמש הנראה חוצה מעבר הזכוכיות מלובש בכל גווני הזכוכיות</w:t>
      </w:r>
      <w:r>
        <w:rPr>
          <w:rFonts w:hint="cs"/>
          <w:rtl/>
        </w:rPr>
        <w:t>.</w:t>
      </w:r>
      <w:r w:rsidRPr="081C625B">
        <w:rPr>
          <w:rtl/>
        </w:rPr>
        <w:t xml:space="preserve"> והרואה אשר הוא בלתי משכיל ומבין אומר שהשינוי מצד אמתת אור השמש</w:t>
      </w:r>
      <w:r>
        <w:rPr>
          <w:rFonts w:hint="cs"/>
          <w:rtl/>
        </w:rPr>
        <w:t>,</w:t>
      </w:r>
      <w:r w:rsidRPr="081C625B">
        <w:rPr>
          <w:rtl/>
        </w:rPr>
        <w:t xml:space="preserve"> שהאור עצמו נשתנה</w:t>
      </w:r>
      <w:r>
        <w:rPr>
          <w:rFonts w:hint="cs"/>
          <w:rtl/>
        </w:rPr>
        <w:t>.</w:t>
      </w:r>
      <w:r w:rsidRPr="081C625B">
        <w:rPr>
          <w:rtl/>
        </w:rPr>
        <w:t xml:space="preserve"> אמנם המשכיל יבין וידע ידיעה ברורה שאין השינוי מצד אור השמש</w:t>
      </w:r>
      <w:r>
        <w:rPr>
          <w:rFonts w:hint="cs"/>
          <w:rtl/>
        </w:rPr>
        <w:t>,</w:t>
      </w:r>
      <w:r w:rsidRPr="081C625B">
        <w:rPr>
          <w:rtl/>
        </w:rPr>
        <w:t xml:space="preserve"> כי אור השמש לא ישתנה</w:t>
      </w:r>
      <w:r>
        <w:rPr>
          <w:rFonts w:hint="cs"/>
          <w:rtl/>
        </w:rPr>
        <w:t>, ולא ישיגהו</w:t>
      </w:r>
      <w:r w:rsidRPr="081C625B">
        <w:rPr>
          <w:rtl/>
        </w:rPr>
        <w:t xml:space="preserve"> </w:t>
      </w:r>
      <w:r>
        <w:rPr>
          <w:rFonts w:hint="cs"/>
          <w:rtl/>
        </w:rPr>
        <w:t xml:space="preserve">שינוי ולא חילוק ולא פירוד, </w:t>
      </w:r>
      <w:r w:rsidRPr="081C625B">
        <w:rPr>
          <w:rtl/>
        </w:rPr>
        <w:t xml:space="preserve">ואין השינוי </w:t>
      </w:r>
      <w:r>
        <w:rPr>
          <w:rFonts w:hint="cs"/>
          <w:rtl/>
        </w:rPr>
        <w:t xml:space="preserve">והחילוק והפירוד </w:t>
      </w:r>
      <w:r w:rsidRPr="081C625B">
        <w:rPr>
          <w:rtl/>
        </w:rPr>
        <w:t>אלא מצד המקבלים המשונים</w:t>
      </w:r>
      <w:r>
        <w:rPr>
          <w:rFonts w:hint="cs"/>
          <w:rtl/>
        </w:rPr>
        <w:t>,</w:t>
      </w:r>
      <w:r w:rsidRPr="081C625B">
        <w:rPr>
          <w:rtl/>
        </w:rPr>
        <w:t xml:space="preserve"> אשר הגיע בהם אורו הפשוט המיוחד אשר נתלבש בהם</w:t>
      </w:r>
      <w:r>
        <w:rPr>
          <w:rFonts w:hint="cs"/>
          <w:rtl/>
        </w:rPr>
        <w:t>,</w:t>
      </w:r>
      <w:r w:rsidRPr="081C625B">
        <w:rPr>
          <w:rtl/>
        </w:rPr>
        <w:t xml:space="preserve"> ונתלבשו הם בו</w:t>
      </w:r>
      <w:r>
        <w:rPr>
          <w:rFonts w:hint="cs"/>
          <w:rtl/>
        </w:rPr>
        <w:t>,</w:t>
      </w:r>
      <w:r w:rsidRPr="081C625B">
        <w:rPr>
          <w:rtl/>
        </w:rPr>
        <w:t xml:space="preserve"> ע</w:t>
      </w:r>
      <w:r>
        <w:rPr>
          <w:rFonts w:hint="cs"/>
          <w:rtl/>
        </w:rPr>
        <w:t>ד כאן לשונו". ושם ס"פ יג כתב: "יתבאר מכל זה אם כן שחלוף השמות ומנין הספירות לא יחייבו רבוי כלל באדון יחיד... והכל מצד המקבלים, וזה מה שבקשתי באורו בזה הפרק".</w:t>
      </w:r>
      <w:r w:rsidRPr="08803332">
        <w:rPr>
          <w:rFonts w:hint="cs"/>
          <w:rtl/>
        </w:rPr>
        <w:t xml:space="preserve"> </w:t>
      </w:r>
      <w:r>
        <w:rPr>
          <w:rFonts w:hint="cs"/>
          <w:rtl/>
        </w:rPr>
        <w:t xml:space="preserve">והובא בחלקו בדר"ח פ"ה מ"ו [רא:-רב:]. </w:t>
      </w:r>
    </w:p>
  </w:footnote>
  <w:footnote w:id="127">
    <w:p w:rsidR="086F6980" w:rsidRDefault="086F6980" w:rsidP="089B5D0B">
      <w:pPr>
        <w:pStyle w:val="FootnoteText"/>
        <w:rPr>
          <w:rFonts w:hint="cs"/>
        </w:rPr>
      </w:pPr>
      <w:r>
        <w:rPr>
          <w:rtl/>
        </w:rPr>
        <w:t>&lt;</w:t>
      </w:r>
      <w:r>
        <w:rPr>
          <w:rStyle w:val="FootnoteReference"/>
        </w:rPr>
        <w:footnoteRef/>
      </w:r>
      <w:r>
        <w:rPr>
          <w:rtl/>
        </w:rPr>
        <w:t>&gt;</w:t>
      </w:r>
      <w:r>
        <w:rPr>
          <w:rFonts w:hint="cs"/>
          <w:rtl/>
        </w:rPr>
        <w:t xml:space="preserve"> והנה בכל המקומות הנ"ל [כאן, להלן ר"פ ע, תפארת ישראל פל"ג (כל הפרק), נצח ישראל פ"ט (רלה:), שם פכ"ב (תסד:, תעא:), באר הגולה באר הרביעי (תיז., תלב.), גו"א שמות פ"ג אות ב (מד:), וח"א לע"ז ג: (ד, כה.)], חילק בין גילויו של הקב"ה כלפי המקבל, ולבין אמיתת הקב"ה לעצמו. אך בגו"א </w:t>
      </w:r>
      <w:r>
        <w:rPr>
          <w:rStyle w:val="HebrewChar"/>
          <w:rFonts w:cs="Monotype Hadassah"/>
          <w:rtl/>
        </w:rPr>
        <w:t xml:space="preserve">בראשית פ"ו אות יב </w:t>
      </w:r>
      <w:r>
        <w:rPr>
          <w:rStyle w:val="HebrewChar"/>
          <w:rFonts w:cs="Monotype Hadassah" w:hint="cs"/>
          <w:rtl/>
        </w:rPr>
        <w:t>[קכד.] ביאר זאת מצד</w:t>
      </w:r>
      <w:r>
        <w:rPr>
          <w:rStyle w:val="HebrewChar"/>
          <w:rFonts w:cs="Monotype Hadassah"/>
          <w:rtl/>
        </w:rPr>
        <w:t xml:space="preserve"> שישנו הבדל בין פעולה לבין התפעלות, וכלשונו: "</w:t>
      </w:r>
      <w:r w:rsidRPr="088E3FDC">
        <w:rPr>
          <w:rStyle w:val="HebrewChar"/>
          <w:rFonts w:cs="Monotype Hadassah"/>
          <w:rtl/>
        </w:rPr>
        <w:t xml:space="preserve">כל התוארים אשר נאמרו במקרא, כמו </w:t>
      </w:r>
      <w:r>
        <w:rPr>
          <w:rStyle w:val="HebrewChar"/>
          <w:rFonts w:cs="Monotype Hadassah" w:hint="cs"/>
          <w:rtl/>
        </w:rPr>
        <w:t>'</w:t>
      </w:r>
      <w:r w:rsidRPr="088E3FDC">
        <w:rPr>
          <w:rStyle w:val="HebrewChar"/>
          <w:rFonts w:cs="Monotype Hadassah"/>
          <w:rtl/>
        </w:rPr>
        <w:t>ויתעצב</w:t>
      </w:r>
      <w:r>
        <w:rPr>
          <w:rStyle w:val="HebrewChar"/>
          <w:rFonts w:cs="Monotype Hadassah" w:hint="cs"/>
          <w:rtl/>
        </w:rPr>
        <w:t>' [בראשית ו, ו]</w:t>
      </w:r>
      <w:r w:rsidRPr="088E3FDC">
        <w:rPr>
          <w:rStyle w:val="HebrewChar"/>
          <w:rFonts w:cs="Monotype Hadassah"/>
          <w:rtl/>
        </w:rPr>
        <w:t xml:space="preserve">, </w:t>
      </w:r>
      <w:r>
        <w:rPr>
          <w:rStyle w:val="HebrewChar"/>
          <w:rFonts w:cs="Monotype Hadassah" w:hint="cs"/>
          <w:rtl/>
        </w:rPr>
        <w:t>'</w:t>
      </w:r>
      <w:r w:rsidRPr="088E3FDC">
        <w:rPr>
          <w:rStyle w:val="HebrewChar"/>
          <w:rFonts w:cs="Monotype Hadassah"/>
          <w:rtl/>
        </w:rPr>
        <w:t>ותקצר נפשו בעמל ישראל</w:t>
      </w:r>
      <w:r>
        <w:rPr>
          <w:rStyle w:val="HebrewChar"/>
          <w:rFonts w:cs="Monotype Hadassah" w:hint="cs"/>
          <w:rtl/>
        </w:rPr>
        <w:t>'</w:t>
      </w:r>
      <w:r w:rsidRPr="088E3FDC">
        <w:rPr>
          <w:rStyle w:val="HebrewChar"/>
          <w:rFonts w:cs="Monotype Hadassah"/>
          <w:rtl/>
        </w:rPr>
        <w:t xml:space="preserve"> </w:t>
      </w:r>
      <w:r>
        <w:rPr>
          <w:rStyle w:val="HebrewChar"/>
          <w:rFonts w:cs="Monotype Hadassah" w:hint="cs"/>
          <w:rtl/>
        </w:rPr>
        <w:t>[</w:t>
      </w:r>
      <w:r w:rsidRPr="088E3FDC">
        <w:rPr>
          <w:rStyle w:val="HebrewChar"/>
          <w:rFonts w:cs="Monotype Hadassah"/>
          <w:rtl/>
        </w:rPr>
        <w:t xml:space="preserve">שופטים י, </w:t>
      </w:r>
      <w:r>
        <w:rPr>
          <w:rStyle w:val="HebrewChar"/>
          <w:rFonts w:cs="Monotype Hadassah" w:hint="cs"/>
          <w:rtl/>
        </w:rPr>
        <w:t>ט</w:t>
      </w:r>
      <w:r w:rsidRPr="088E3FDC">
        <w:rPr>
          <w:rStyle w:val="HebrewChar"/>
          <w:rFonts w:cs="Monotype Hadassah"/>
          <w:rtl/>
        </w:rPr>
        <w:t>ז</w:t>
      </w:r>
      <w:r>
        <w:rPr>
          <w:rStyle w:val="HebrewChar"/>
          <w:rFonts w:cs="Monotype Hadassah" w:hint="cs"/>
          <w:rtl/>
        </w:rPr>
        <w:t>]</w:t>
      </w:r>
      <w:r w:rsidRPr="088E3FDC">
        <w:rPr>
          <w:rStyle w:val="HebrewChar"/>
          <w:rFonts w:cs="Monotype Hadassah"/>
          <w:rtl/>
        </w:rPr>
        <w:t xml:space="preserve">, והכל שורש אחד להם, כי הענין הוא הפעולה אשר נגזר ממנו. וכן </w:t>
      </w:r>
      <w:r>
        <w:rPr>
          <w:rStyle w:val="HebrewChar"/>
          <w:rFonts w:cs="Monotype Hadassah" w:hint="cs"/>
          <w:rtl/>
        </w:rPr>
        <w:t>'</w:t>
      </w:r>
      <w:r w:rsidRPr="088E3FDC">
        <w:rPr>
          <w:rStyle w:val="HebrewChar"/>
          <w:rFonts w:cs="Monotype Hadassah"/>
          <w:rtl/>
        </w:rPr>
        <w:t>ותקצר נפשו בעמל ישראל</w:t>
      </w:r>
      <w:r>
        <w:rPr>
          <w:rStyle w:val="HebrewChar"/>
          <w:rFonts w:cs="Monotype Hadassah" w:hint="cs"/>
          <w:rtl/>
        </w:rPr>
        <w:t>',</w:t>
      </w:r>
      <w:r w:rsidRPr="088E3FDC">
        <w:rPr>
          <w:rStyle w:val="HebrewChar"/>
          <w:rFonts w:cs="Monotype Hadassah"/>
          <w:rtl/>
        </w:rPr>
        <w:t xml:space="preserve"> כאשר האדם פונה במחשבתו מן מי שאינו לו לרצון, ואחר שנתפצר לו מאוד עד שהוצרך לפנות לו, כאשר פונה לו פונה בקוצר נפש, פירוש שלא ברצון ובשמחה, רק מפני גודל הפצרה, ואין זה כמו מי שהוא פונה אל אוהבו</w:t>
      </w:r>
      <w:r>
        <w:rPr>
          <w:rStyle w:val="HebrewChar"/>
          <w:rFonts w:cs="Monotype Hadassah" w:hint="cs"/>
          <w:rtl/>
        </w:rPr>
        <w:t>,</w:t>
      </w:r>
      <w:r w:rsidRPr="088E3FDC">
        <w:rPr>
          <w:rStyle w:val="HebrewChar"/>
          <w:rFonts w:cs="Monotype Hadassah"/>
          <w:rtl/>
        </w:rPr>
        <w:t xml:space="preserve"> ואותו הענין נאמר עליו </w:t>
      </w:r>
      <w:r>
        <w:rPr>
          <w:rStyle w:val="HebrewChar"/>
          <w:rFonts w:cs="Monotype Hadassah" w:hint="cs"/>
          <w:rtl/>
        </w:rPr>
        <w:t>'</w:t>
      </w:r>
      <w:r w:rsidRPr="088E3FDC">
        <w:rPr>
          <w:rStyle w:val="HebrewChar"/>
          <w:rFonts w:cs="Monotype Hadassah"/>
          <w:rtl/>
        </w:rPr>
        <w:t>ותקצר נפשו</w:t>
      </w:r>
      <w:r>
        <w:rPr>
          <w:rStyle w:val="HebrewChar"/>
          <w:rFonts w:cs="Monotype Hadassah" w:hint="cs"/>
          <w:rtl/>
        </w:rPr>
        <w:t>'</w:t>
      </w:r>
      <w:r w:rsidRPr="088E3FDC">
        <w:rPr>
          <w:rStyle w:val="HebrewChar"/>
          <w:rFonts w:cs="Monotype Hadassah"/>
          <w:rtl/>
        </w:rPr>
        <w:t xml:space="preserve">. והכל נאמר על הפעל, לכן לא יקשה לך כאן </w:t>
      </w:r>
      <w:r>
        <w:rPr>
          <w:rStyle w:val="HebrewChar"/>
          <w:rFonts w:cs="Monotype Hadassah" w:hint="cs"/>
          <w:rtl/>
        </w:rPr>
        <w:t>'</w:t>
      </w:r>
      <w:r w:rsidRPr="088E3FDC">
        <w:rPr>
          <w:rStyle w:val="HebrewChar"/>
          <w:rFonts w:cs="Monotype Hadassah"/>
          <w:rtl/>
        </w:rPr>
        <w:t>ויתעצב אל לבו</w:t>
      </w:r>
      <w:r>
        <w:rPr>
          <w:rStyle w:val="HebrewChar"/>
          <w:rFonts w:cs="Monotype Hadassah" w:hint="cs"/>
          <w:rtl/>
        </w:rPr>
        <w:t>'</w:t>
      </w:r>
      <w:r w:rsidRPr="088E3FDC">
        <w:rPr>
          <w:rStyle w:val="HebrewChar"/>
          <w:rFonts w:cs="Monotype Hadassah"/>
          <w:rtl/>
        </w:rPr>
        <w:t>, כי הוא נאמר על הפעל אשר בא מן העצבות, והוא התעוררות אל הנקמה</w:t>
      </w:r>
      <w:r>
        <w:rPr>
          <w:rStyle w:val="HebrewChar"/>
          <w:rFonts w:cs="Monotype Hadassah" w:hint="cs"/>
          <w:rtl/>
        </w:rPr>
        <w:t xml:space="preserve">... </w:t>
      </w:r>
      <w:r w:rsidRPr="088E3FDC">
        <w:rPr>
          <w:rStyle w:val="HebrewChar"/>
          <w:rFonts w:cs="Monotype Hadassah"/>
          <w:rtl/>
        </w:rPr>
        <w:t>כי האדם כאשר מתעצב</w:t>
      </w:r>
      <w:r>
        <w:rPr>
          <w:rStyle w:val="HebrewChar"/>
          <w:rFonts w:cs="Monotype Hadassah" w:hint="cs"/>
          <w:rtl/>
        </w:rPr>
        <w:t>,</w:t>
      </w:r>
      <w:r w:rsidRPr="088E3FDC">
        <w:rPr>
          <w:rStyle w:val="HebrewChar"/>
          <w:rFonts w:cs="Monotype Hadassah"/>
          <w:rtl/>
        </w:rPr>
        <w:t xml:space="preserve"> אף על גב שהוא אדם גשמי, אין התעצבות רק פועל נמשך ממנו</w:t>
      </w:r>
      <w:r>
        <w:rPr>
          <w:rStyle w:val="HebrewChar"/>
          <w:rFonts w:cs="Monotype Hadassah" w:hint="cs"/>
          <w:rtl/>
        </w:rPr>
        <w:t>,</w:t>
      </w:r>
      <w:r w:rsidRPr="088E3FDC">
        <w:rPr>
          <w:rStyle w:val="HebrewChar"/>
          <w:rFonts w:cs="Monotype Hadassah"/>
          <w:rtl/>
        </w:rPr>
        <w:t xml:space="preserve"> יהיה האדם נפעל או לא נפעל, אין הכוונה על התפעלותו שהוא מתפעל</w:t>
      </w:r>
      <w:r>
        <w:rPr>
          <w:rStyle w:val="HebrewChar"/>
          <w:rFonts w:cs="Monotype Hadassah" w:hint="cs"/>
          <w:rtl/>
        </w:rPr>
        <w:t>,</w:t>
      </w:r>
      <w:r w:rsidRPr="088E3FDC">
        <w:rPr>
          <w:rStyle w:val="HebrewChar"/>
          <w:rFonts w:cs="Monotype Hadassah"/>
          <w:rtl/>
        </w:rPr>
        <w:t xml:space="preserve"> רק על הפעל שהוא נמשך ממנו</w:t>
      </w:r>
      <w:r>
        <w:rPr>
          <w:rStyle w:val="HebrewChar"/>
          <w:rFonts w:cs="Monotype Hadassah" w:hint="cs"/>
          <w:rtl/>
        </w:rPr>
        <w:t>.</w:t>
      </w:r>
      <w:r w:rsidRPr="088E3FDC">
        <w:rPr>
          <w:rStyle w:val="HebrewChar"/>
          <w:rFonts w:cs="Monotype Hadassah"/>
          <w:rtl/>
        </w:rPr>
        <w:t xml:space="preserve"> כן אצל השם יתברך</w:t>
      </w:r>
      <w:r>
        <w:rPr>
          <w:rStyle w:val="HebrewChar"/>
          <w:rFonts w:cs="Monotype Hadassah" w:hint="cs"/>
          <w:rtl/>
        </w:rPr>
        <w:t>,</w:t>
      </w:r>
      <w:r w:rsidRPr="088E3FDC">
        <w:rPr>
          <w:rStyle w:val="HebrewChar"/>
          <w:rFonts w:cs="Monotype Hadassah"/>
          <w:rtl/>
        </w:rPr>
        <w:t xml:space="preserve"> כאשר היה נמשך ממנו ונתחייב ממנו פעולת התעצבות יאמר </w:t>
      </w:r>
      <w:r>
        <w:rPr>
          <w:rStyle w:val="HebrewChar"/>
          <w:rFonts w:cs="Monotype Hadassah" w:hint="cs"/>
          <w:rtl/>
        </w:rPr>
        <w:t>'</w:t>
      </w:r>
      <w:r w:rsidRPr="088E3FDC">
        <w:rPr>
          <w:rStyle w:val="HebrewChar"/>
          <w:rFonts w:cs="Monotype Hadassah"/>
          <w:rtl/>
        </w:rPr>
        <w:t>ויתעצב</w:t>
      </w:r>
      <w:r>
        <w:rPr>
          <w:rStyle w:val="HebrewChar"/>
          <w:rFonts w:cs="Monotype Hadassah" w:hint="cs"/>
          <w:rtl/>
        </w:rPr>
        <w:t>'</w:t>
      </w:r>
      <w:r w:rsidRPr="088E3FDC">
        <w:rPr>
          <w:rStyle w:val="HebrewChar"/>
          <w:rFonts w:cs="Monotype Hadassah"/>
          <w:rtl/>
        </w:rPr>
        <w:t>, אף על גב שהוא אינו מתפעל</w:t>
      </w:r>
      <w:r>
        <w:rPr>
          <w:rStyle w:val="HebrewChar"/>
          <w:rFonts w:cs="Monotype Hadassah" w:hint="cs"/>
          <w:rtl/>
        </w:rPr>
        <w:t>,</w:t>
      </w:r>
      <w:r w:rsidRPr="088E3FDC">
        <w:rPr>
          <w:rStyle w:val="HebrewChar"/>
          <w:rFonts w:cs="Monotype Hadassah"/>
          <w:rtl/>
        </w:rPr>
        <w:t xml:space="preserve"> אין בזה כלום</w:t>
      </w:r>
      <w:r>
        <w:rPr>
          <w:rStyle w:val="HebrewChar"/>
          <w:rFonts w:cs="Monotype Hadassah" w:hint="cs"/>
          <w:rtl/>
        </w:rPr>
        <w:t>..</w:t>
      </w:r>
      <w:r w:rsidRPr="088E3FDC">
        <w:rPr>
          <w:rStyle w:val="HebrewChar"/>
          <w:rFonts w:cs="Monotype Hadassah"/>
          <w:rtl/>
        </w:rPr>
        <w:t>. כלל הדבר</w:t>
      </w:r>
      <w:r>
        <w:rPr>
          <w:rStyle w:val="HebrewChar"/>
          <w:rFonts w:cs="Monotype Hadassah" w:hint="cs"/>
          <w:rtl/>
        </w:rPr>
        <w:t>,</w:t>
      </w:r>
      <w:r w:rsidRPr="088E3FDC">
        <w:rPr>
          <w:rStyle w:val="HebrewChar"/>
          <w:rFonts w:cs="Monotype Hadassah"/>
          <w:rtl/>
        </w:rPr>
        <w:t xml:space="preserve"> כי הלשון אינו מונח רק על הפעולות, לכך נאמרו עליו השמות האלו. וכן יאמר גם כן בשינה </w:t>
      </w:r>
      <w:r>
        <w:rPr>
          <w:rStyle w:val="HebrewChar"/>
          <w:rFonts w:cs="Monotype Hadassah" w:hint="cs"/>
          <w:rtl/>
        </w:rPr>
        <w:t>'</w:t>
      </w:r>
      <w:r w:rsidRPr="088E3FDC">
        <w:rPr>
          <w:rStyle w:val="HebrewChar"/>
          <w:rFonts w:cs="Monotype Hadassah"/>
          <w:rtl/>
        </w:rPr>
        <w:t>עורה למה תישן</w:t>
      </w:r>
      <w:r>
        <w:rPr>
          <w:rStyle w:val="HebrewChar"/>
          <w:rFonts w:cs="Monotype Hadassah" w:hint="cs"/>
          <w:rtl/>
        </w:rPr>
        <w:t>'</w:t>
      </w:r>
      <w:r w:rsidRPr="088E3FDC">
        <w:rPr>
          <w:rStyle w:val="HebrewChar"/>
          <w:rFonts w:cs="Monotype Hadassah"/>
          <w:rtl/>
        </w:rPr>
        <w:t xml:space="preserve"> </w:t>
      </w:r>
      <w:r>
        <w:rPr>
          <w:rStyle w:val="HebrewChar"/>
          <w:rFonts w:cs="Monotype Hadassah" w:hint="cs"/>
          <w:rtl/>
        </w:rPr>
        <w:t>[</w:t>
      </w:r>
      <w:r w:rsidRPr="088E3FDC">
        <w:rPr>
          <w:rStyle w:val="HebrewChar"/>
          <w:rFonts w:cs="Monotype Hadassah"/>
          <w:rtl/>
        </w:rPr>
        <w:t>תהלים מד, כד</w:t>
      </w:r>
      <w:r>
        <w:rPr>
          <w:rStyle w:val="HebrewChar"/>
          <w:rFonts w:cs="Monotype Hadassah" w:hint="cs"/>
          <w:rtl/>
        </w:rPr>
        <w:t>]</w:t>
      </w:r>
      <w:r w:rsidRPr="088E3FDC">
        <w:rPr>
          <w:rStyle w:val="HebrewChar"/>
          <w:rFonts w:cs="Monotype Hadassah"/>
          <w:rtl/>
        </w:rPr>
        <w:t>, כי כאשר לא ימשך ממנו העזר לישראל</w:t>
      </w:r>
      <w:r>
        <w:rPr>
          <w:rStyle w:val="HebrewChar"/>
          <w:rFonts w:cs="Monotype Hadassah" w:hint="cs"/>
          <w:rtl/>
        </w:rPr>
        <w:t>,</w:t>
      </w:r>
      <w:r w:rsidRPr="088E3FDC">
        <w:rPr>
          <w:rStyle w:val="HebrewChar"/>
          <w:rFonts w:cs="Monotype Hadassah"/>
          <w:rtl/>
        </w:rPr>
        <w:t xml:space="preserve"> הרי השינה</w:t>
      </w:r>
      <w:r>
        <w:rPr>
          <w:rStyle w:val="HebrewChar"/>
          <w:rFonts w:cs="Monotype Hadassah" w:hint="cs"/>
          <w:rtl/>
        </w:rPr>
        <w:t>.</w:t>
      </w:r>
      <w:r w:rsidRPr="088E3FDC">
        <w:rPr>
          <w:rStyle w:val="HebrewChar"/>
          <w:rFonts w:cs="Monotype Hadassah"/>
          <w:rtl/>
        </w:rPr>
        <w:t xml:space="preserve"> נמצא כי השינה כאשר אין פעולה נמשכת מן בעל הדבר</w:t>
      </w:r>
      <w:r>
        <w:rPr>
          <w:rStyle w:val="HebrewChar"/>
          <w:rFonts w:cs="Monotype Hadassah" w:hint="cs"/>
          <w:rtl/>
        </w:rPr>
        <w:t>.</w:t>
      </w:r>
      <w:r w:rsidRPr="088E3FDC">
        <w:rPr>
          <w:rStyle w:val="HebrewChar"/>
          <w:rFonts w:cs="Monotype Hadassah"/>
          <w:rtl/>
        </w:rPr>
        <w:t xml:space="preserve"> וכך נאמר על השם יתברך כאשר לא ימשכו הפעולות להגביר את ישראל על אויביהם, והרי השינה. נמצא לא שהשינה באה ממנו יתברך חס ושלום, אלא באה השינה הזאת מן ישראל כאשר אינם עושים הטוב, ומכל מקום פעולת השינה נמצא, והוא בטול הפעולה, כי אין השינה זולת זה, לא שיהיה שינה בעצמו חס ושלום, והבן דברים אלו היטב</w:t>
      </w:r>
      <w:r>
        <w:rPr>
          <w:rStyle w:val="HebrewChar"/>
          <w:rFonts w:cs="Monotype Hadassah" w:hint="cs"/>
          <w:rtl/>
        </w:rPr>
        <w:t>.</w:t>
      </w:r>
      <w:r w:rsidRPr="088E3FDC">
        <w:rPr>
          <w:rStyle w:val="HebrewChar"/>
          <w:rFonts w:cs="Monotype Hadassah"/>
          <w:rtl/>
        </w:rPr>
        <w:t xml:space="preserve"> </w:t>
      </w:r>
      <w:r>
        <w:rPr>
          <w:rStyle w:val="HebrewChar"/>
          <w:rFonts w:cs="Monotype Hadassah"/>
          <w:rtl/>
        </w:rPr>
        <w:t>לכן תמצא כי רז"ל אמרו על הש</w:t>
      </w:r>
      <w:r>
        <w:rPr>
          <w:rStyle w:val="HebrewChar"/>
          <w:rFonts w:cs="Monotype Hadassah" w:hint="cs"/>
          <w:rtl/>
        </w:rPr>
        <w:t>ם יתברך</w:t>
      </w:r>
      <w:r>
        <w:rPr>
          <w:rStyle w:val="HebrewChar"/>
          <w:rFonts w:cs="Monotype Hadassah"/>
          <w:rtl/>
        </w:rPr>
        <w:t xml:space="preserve"> 'הקב"ה בוכה' [חגיגה ה:], וכיוצא בזה, ואם היה זה חסרון בחוקו היו חכמי האמת מרחיקים זה מן הש</w:t>
      </w:r>
      <w:r>
        <w:rPr>
          <w:rStyle w:val="HebrewChar"/>
          <w:rFonts w:cs="Monotype Hadassah" w:hint="cs"/>
          <w:rtl/>
        </w:rPr>
        <w:t>ם יתברך</w:t>
      </w:r>
      <w:r>
        <w:rPr>
          <w:rStyle w:val="HebrewChar"/>
          <w:rFonts w:cs="Monotype Hadassah"/>
          <w:rtl/>
        </w:rPr>
        <w:t xml:space="preserve"> לומר כך. אבל הם לא הרחיקו, כי תמיד הוא נאמר על הפעולה. כי לא יאמר האדם בוכה על שינוי דבר באמיתות עצמו, רק על פעולת הבכיה הנמשכת... ובודאי אילו היה נאמר הבכיה שהוא יתברך היה נבהל ומצטער ומתפעל</w:t>
      </w:r>
      <w:r>
        <w:rPr>
          <w:rStyle w:val="HebrewChar"/>
          <w:rFonts w:cs="Monotype Hadassah" w:hint="cs"/>
          <w:rtl/>
        </w:rPr>
        <w:t>,</w:t>
      </w:r>
      <w:r>
        <w:rPr>
          <w:rStyle w:val="HebrewChar"/>
          <w:rFonts w:cs="Monotype Hadassah"/>
          <w:rtl/>
        </w:rPr>
        <w:t xml:space="preserve"> חלילה לדבר כזה, כי אין חסרון בחוקו, אבל כל אלו התוארים הם על הפעולה הבאה מאתו, מבלי שיהיה הוא יתברך מקבל שום התפעלות".</w:t>
      </w:r>
      <w:r>
        <w:rPr>
          <w:rStyle w:val="HebrewChar"/>
          <w:rFonts w:cs="Monotype Hadassah" w:hint="cs"/>
          <w:rtl/>
        </w:rPr>
        <w:t xml:space="preserve"> והתאחדותם להדדי של דבריו בגו"א עם דבריו בשאר ספריו היא, שכל התפעלות היא כלפי עצמו [לכך לא תאמר כלפי מעלה], ואילו כל פעולה היא כלפי זולתו [לכך תאמר כלפי מעלה].  </w:t>
      </w:r>
      <w:r>
        <w:rPr>
          <w:rFonts w:hint="cs"/>
          <w:rtl/>
        </w:rPr>
        <w:t xml:space="preserve"> </w:t>
      </w:r>
    </w:p>
  </w:footnote>
  <w:footnote w:id="128">
    <w:p w:rsidR="086F6980" w:rsidRDefault="086F6980" w:rsidP="08954781">
      <w:pPr>
        <w:pStyle w:val="FootnoteText"/>
        <w:rPr>
          <w:rFonts w:hint="cs"/>
          <w:rtl/>
        </w:rPr>
      </w:pPr>
      <w:r>
        <w:rPr>
          <w:rtl/>
        </w:rPr>
        <w:t>&lt;</w:t>
      </w:r>
      <w:r>
        <w:rPr>
          <w:rStyle w:val="FootnoteReference"/>
        </w:rPr>
        <w:footnoteRef/>
      </w:r>
      <w:r>
        <w:rPr>
          <w:rtl/>
        </w:rPr>
        <w:t>&gt;</w:t>
      </w:r>
      <w:r>
        <w:rPr>
          <w:rFonts w:hint="cs"/>
          <w:rtl/>
        </w:rPr>
        <w:t xml:space="preserve"> שתרגם "ויתעצב" [בראשית ו, ו] "</w:t>
      </w:r>
      <w:r>
        <w:rPr>
          <w:rtl/>
        </w:rPr>
        <w:t>ואמר במימריה למתבר תקפהון כרעותיה</w:t>
      </w:r>
      <w:r>
        <w:rPr>
          <w:rFonts w:hint="cs"/>
          <w:rtl/>
        </w:rPr>
        <w:t>", שפירושו שה' אמר שרצונו לשבור את כח האדם. ובתפארת ישראל ר"פ לג [תפו.] כתב: "'</w:t>
      </w:r>
      <w:r>
        <w:rPr>
          <w:rtl/>
        </w:rPr>
        <w:t>וירד ה' על הר סיני</w:t>
      </w:r>
      <w:r>
        <w:rPr>
          <w:rFonts w:hint="cs"/>
          <w:rtl/>
        </w:rPr>
        <w:t>' [שמות יט, כ]</w:t>
      </w:r>
      <w:r>
        <w:rPr>
          <w:rtl/>
        </w:rPr>
        <w:t>. בענין הירידה הזאת</w:t>
      </w:r>
      <w:r>
        <w:rPr>
          <w:rFonts w:hint="cs"/>
          <w:rtl/>
        </w:rPr>
        <w:t>...</w:t>
      </w:r>
      <w:r>
        <w:rPr>
          <w:rtl/>
        </w:rPr>
        <w:t xml:space="preserve"> דעת הרמב"ם ז"ל בענין זה </w:t>
      </w:r>
      <w:r>
        <w:rPr>
          <w:rFonts w:hint="cs"/>
          <w:rtl/>
        </w:rPr>
        <w:t xml:space="preserve">[מו"נ ח"א פרקים כז, כח, מח] </w:t>
      </w:r>
      <w:r>
        <w:rPr>
          <w:rtl/>
        </w:rPr>
        <w:t>כי הירידה והביאה הנאמר אצל השם יתברך מביא גשמות</w:t>
      </w:r>
      <w:r>
        <w:rPr>
          <w:rFonts w:hint="cs"/>
          <w:rtl/>
        </w:rPr>
        <w:t>,</w:t>
      </w:r>
      <w:r>
        <w:rPr>
          <w:rtl/>
        </w:rPr>
        <w:t xml:space="preserve"> ולפיכך דעתו ז"ל כי מה שתר</w:t>
      </w:r>
      <w:r w:rsidRPr="080E07BA">
        <w:rPr>
          <w:sz w:val="18"/>
          <w:rtl/>
        </w:rPr>
        <w:t xml:space="preserve">גם אונקלוס </w:t>
      </w:r>
      <w:r w:rsidRPr="080E07BA">
        <w:rPr>
          <w:rFonts w:hint="cs"/>
          <w:sz w:val="18"/>
          <w:rtl/>
        </w:rPr>
        <w:t>'</w:t>
      </w:r>
      <w:r w:rsidRPr="080E07BA">
        <w:rPr>
          <w:sz w:val="18"/>
          <w:rtl/>
        </w:rPr>
        <w:t>ארדה</w:t>
      </w:r>
      <w:r w:rsidRPr="080E07BA">
        <w:rPr>
          <w:rFonts w:hint="cs"/>
          <w:sz w:val="18"/>
          <w:rtl/>
        </w:rPr>
        <w:t>' [בראשית יח, כא] '</w:t>
      </w:r>
      <w:r w:rsidRPr="080E07BA">
        <w:rPr>
          <w:sz w:val="18"/>
          <w:rtl/>
        </w:rPr>
        <w:t>אתגלי</w:t>
      </w:r>
      <w:r w:rsidRPr="080E07BA">
        <w:rPr>
          <w:rFonts w:hint="cs"/>
          <w:sz w:val="18"/>
          <w:rtl/>
        </w:rPr>
        <w:t>',</w:t>
      </w:r>
      <w:r w:rsidRPr="080E07BA">
        <w:rPr>
          <w:sz w:val="18"/>
          <w:rtl/>
        </w:rPr>
        <w:t xml:space="preserve"> </w:t>
      </w:r>
      <w:r w:rsidRPr="080E07BA">
        <w:rPr>
          <w:rFonts w:hint="cs"/>
          <w:sz w:val="18"/>
          <w:rtl/>
        </w:rPr>
        <w:t>'</w:t>
      </w:r>
      <w:r w:rsidRPr="080E07BA">
        <w:rPr>
          <w:sz w:val="18"/>
          <w:rtl/>
        </w:rPr>
        <w:t>וארד</w:t>
      </w:r>
      <w:r w:rsidRPr="080E07BA">
        <w:rPr>
          <w:rFonts w:hint="cs"/>
          <w:sz w:val="18"/>
          <w:rtl/>
        </w:rPr>
        <w:t>' [שמות ג, ח]</w:t>
      </w:r>
      <w:r w:rsidRPr="080E07BA">
        <w:rPr>
          <w:sz w:val="18"/>
          <w:rtl/>
        </w:rPr>
        <w:t xml:space="preserve"> </w:t>
      </w:r>
      <w:r w:rsidRPr="080E07BA">
        <w:rPr>
          <w:rFonts w:hint="cs"/>
          <w:sz w:val="18"/>
          <w:rtl/>
        </w:rPr>
        <w:t>'</w:t>
      </w:r>
      <w:r w:rsidRPr="080E07BA">
        <w:rPr>
          <w:sz w:val="18"/>
          <w:rtl/>
        </w:rPr>
        <w:t>ואתגלי</w:t>
      </w:r>
      <w:r w:rsidRPr="080E07BA">
        <w:rPr>
          <w:rFonts w:hint="cs"/>
          <w:sz w:val="18"/>
          <w:rtl/>
        </w:rPr>
        <w:t>',</w:t>
      </w:r>
      <w:r w:rsidRPr="080E07BA">
        <w:rPr>
          <w:sz w:val="18"/>
          <w:rtl/>
        </w:rPr>
        <w:t xml:space="preserve"> הכל להרחיק הגשמיות</w:t>
      </w:r>
      <w:r w:rsidRPr="080E07BA">
        <w:rPr>
          <w:rFonts w:hint="cs"/>
          <w:sz w:val="18"/>
          <w:rtl/>
        </w:rPr>
        <w:t>...</w:t>
      </w:r>
      <w:r w:rsidRPr="080E07BA">
        <w:rPr>
          <w:sz w:val="18"/>
          <w:rtl/>
        </w:rPr>
        <w:t xml:space="preserve"> והאריך הרמב"ם ז"ל בענין זה מאד</w:t>
      </w:r>
      <w:r w:rsidRPr="080E07BA">
        <w:rPr>
          <w:rFonts w:hint="cs"/>
          <w:sz w:val="18"/>
          <w:rtl/>
        </w:rPr>
        <w:t xml:space="preserve">". </w:t>
      </w:r>
      <w:r>
        <w:rPr>
          <w:rStyle w:val="HebrewChar"/>
          <w:rFonts w:cs="Monotype Hadassah" w:hint="cs"/>
          <w:sz w:val="18"/>
          <w:rtl/>
        </w:rPr>
        <w:t>ו</w:t>
      </w:r>
      <w:r w:rsidRPr="080E07BA">
        <w:rPr>
          <w:rStyle w:val="HebrewChar"/>
          <w:rFonts w:cs="Monotype Hadassah"/>
          <w:sz w:val="18"/>
          <w:rtl/>
        </w:rPr>
        <w:t>המו"נ ח"א פכ"ז</w:t>
      </w:r>
      <w:r>
        <w:rPr>
          <w:rStyle w:val="HebrewChar"/>
          <w:rFonts w:cs="Monotype Hadassah" w:hint="cs"/>
          <w:sz w:val="18"/>
          <w:rtl/>
        </w:rPr>
        <w:t xml:space="preserve"> כתב</w:t>
      </w:r>
      <w:r w:rsidRPr="080E07BA">
        <w:rPr>
          <w:rStyle w:val="HebrewChar"/>
          <w:rFonts w:cs="Monotype Hadassah"/>
          <w:sz w:val="18"/>
          <w:rtl/>
        </w:rPr>
        <w:t xml:space="preserve">: "אונקלוס הגר שלם מאוד בלשון העברית והארמית. וכבר שם השתדלותו בסילוק ההגשמה, וכל תואר יתארהו הכתוב שיביא אל הגשמות, יפרשהו כפי ענינו. וכל מה שימצאהו מאלו השמות המורים על מין ממיני התנועה, ישים עניני התנועה </w:t>
      </w:r>
      <w:r>
        <w:rPr>
          <w:rStyle w:val="HebrewChar"/>
          <w:rFonts w:cs="Monotype Hadassah" w:hint="cs"/>
          <w:sz w:val="18"/>
          <w:rtl/>
        </w:rPr>
        <w:t xml:space="preserve">- </w:t>
      </w:r>
      <w:r w:rsidRPr="080E07BA">
        <w:rPr>
          <w:rStyle w:val="HebrewChar"/>
          <w:rFonts w:cs="Monotype Hadassah"/>
          <w:sz w:val="18"/>
          <w:rtl/>
        </w:rPr>
        <w:t>הגלות והראות אור נברא, כלומר שכינה או השגחה. והנה תרגם</w:t>
      </w:r>
      <w:r>
        <w:rPr>
          <w:rStyle w:val="HebrewChar"/>
          <w:rFonts w:cs="Monotype Hadassah" w:hint="cs"/>
          <w:sz w:val="18"/>
          <w:rtl/>
        </w:rPr>
        <w:t xml:space="preserve">... </w:t>
      </w:r>
      <w:r w:rsidRPr="080E07BA">
        <w:rPr>
          <w:rStyle w:val="HebrewChar"/>
          <w:rFonts w:cs="Monotype Hadassah"/>
          <w:sz w:val="18"/>
          <w:rtl/>
        </w:rPr>
        <w:t>'וירד ה'' [שמות יט, כ] 'ואתגלי ה''. ולא אמר 'ונחת ה''. 'ארדה נא ואראה' [בראשית יח, כא] 'אתגלי כען ואחזי', וזה נמשך בפרושו".</w:t>
      </w:r>
      <w:r>
        <w:rPr>
          <w:rStyle w:val="HebrewChar"/>
          <w:rFonts w:cs="Monotype Hadassah" w:hint="cs"/>
          <w:sz w:val="18"/>
          <w:rtl/>
        </w:rPr>
        <w:t xml:space="preserve"> וראה הערה הבאה.</w:t>
      </w:r>
      <w:r w:rsidRPr="080E07BA">
        <w:rPr>
          <w:rFonts w:hint="cs"/>
          <w:sz w:val="18"/>
          <w:rtl/>
        </w:rPr>
        <w:t xml:space="preserve"> </w:t>
      </w:r>
    </w:p>
  </w:footnote>
  <w:footnote w:id="129">
    <w:p w:rsidR="086F6980" w:rsidRDefault="086F6980" w:rsidP="08954781">
      <w:pPr>
        <w:pStyle w:val="FootnoteText"/>
        <w:rPr>
          <w:rFonts w:hint="cs"/>
        </w:rPr>
      </w:pPr>
      <w:r>
        <w:rPr>
          <w:rtl/>
        </w:rPr>
        <w:t>&lt;</w:t>
      </w:r>
      <w:r>
        <w:rPr>
          <w:rStyle w:val="FootnoteReference"/>
        </w:rPr>
        <w:footnoteRef/>
      </w:r>
      <w:r>
        <w:rPr>
          <w:rtl/>
        </w:rPr>
        <w:t>&gt;</w:t>
      </w:r>
      <w:r>
        <w:rPr>
          <w:rFonts w:hint="cs"/>
          <w:rtl/>
        </w:rPr>
        <w:t xml:space="preserve"> כמבואר בהערה הקודמת. והרד"ק [שופטים ט, יג] כתב "</w:t>
      </w:r>
      <w:r>
        <w:rPr>
          <w:rtl/>
        </w:rPr>
        <w:t xml:space="preserve">תרגם אנקלוס </w:t>
      </w:r>
      <w:r>
        <w:rPr>
          <w:rFonts w:hint="cs"/>
          <w:rtl/>
        </w:rPr>
        <w:t>'</w:t>
      </w:r>
      <w:r>
        <w:rPr>
          <w:rtl/>
        </w:rPr>
        <w:t>ויתעצב אל לבו</w:t>
      </w:r>
      <w:r>
        <w:rPr>
          <w:rFonts w:hint="cs"/>
          <w:rtl/>
        </w:rPr>
        <w:t>'</w:t>
      </w:r>
      <w:r>
        <w:rPr>
          <w:rtl/>
        </w:rPr>
        <w:t xml:space="preserve"> </w:t>
      </w:r>
      <w:r>
        <w:rPr>
          <w:rFonts w:hint="cs"/>
          <w:rtl/>
        </w:rPr>
        <w:t>'</w:t>
      </w:r>
      <w:r>
        <w:rPr>
          <w:rtl/>
        </w:rPr>
        <w:t>ואמר במימריה למיתבר תוקפיהון כרעותיה</w:t>
      </w:r>
      <w:r>
        <w:rPr>
          <w:rFonts w:hint="cs"/>
          <w:rtl/>
        </w:rPr>
        <w:t>',</w:t>
      </w:r>
      <w:r>
        <w:rPr>
          <w:rtl/>
        </w:rPr>
        <w:t xml:space="preserve"> הרחיק לשון העצבון ממנו ית</w:t>
      </w:r>
      <w:r>
        <w:rPr>
          <w:rFonts w:hint="cs"/>
          <w:rtl/>
        </w:rPr>
        <w:t xml:space="preserve">ברך". </w:t>
      </w:r>
    </w:p>
  </w:footnote>
  <w:footnote w:id="130">
    <w:p w:rsidR="086F6980" w:rsidRDefault="086F6980" w:rsidP="08F52860">
      <w:pPr>
        <w:pStyle w:val="FootnoteText"/>
        <w:rPr>
          <w:rFonts w:hint="cs"/>
        </w:rPr>
      </w:pPr>
      <w:r>
        <w:rPr>
          <w:rtl/>
        </w:rPr>
        <w:t>&lt;</w:t>
      </w:r>
      <w:r>
        <w:rPr>
          <w:rStyle w:val="FootnoteReference"/>
        </w:rPr>
        <w:footnoteRef/>
      </w:r>
      <w:r>
        <w:rPr>
          <w:rtl/>
        </w:rPr>
        <w:t>&gt;</w:t>
      </w:r>
      <w:r>
        <w:rPr>
          <w:rFonts w:hint="cs"/>
          <w:rtl/>
        </w:rPr>
        <w:t xml:space="preserve"> לשונו בתפארת ישראל פל"ג [תפו:]: "</w:t>
      </w:r>
      <w:r>
        <w:rPr>
          <w:rtl/>
        </w:rPr>
        <w:t>אמנם אני אומר כי לא רצה אונקלוס להרחיק הגשמיות, שכל אלו דברים אינם מביאים גשמות, שאם היו מביאים גשמות</w:t>
      </w:r>
      <w:r>
        <w:rPr>
          <w:rFonts w:hint="cs"/>
          <w:rtl/>
        </w:rPr>
        <w:t>,</w:t>
      </w:r>
      <w:r>
        <w:rPr>
          <w:rtl/>
        </w:rPr>
        <w:t xml:space="preserve"> חס ושלום שיהיה בתורה דבר המביא גשמות</w:t>
      </w:r>
      <w:r>
        <w:rPr>
          <w:rFonts w:hint="cs"/>
          <w:rtl/>
        </w:rPr>
        <w:t>...</w:t>
      </w:r>
      <w:r>
        <w:rPr>
          <w:rtl/>
        </w:rPr>
        <w:t xml:space="preserve"> כי כל הדברים אלו אינם מביאים גשמות</w:t>
      </w:r>
      <w:r>
        <w:rPr>
          <w:rFonts w:hint="cs"/>
          <w:rtl/>
        </w:rPr>
        <w:t>.</w:t>
      </w:r>
      <w:r>
        <w:rPr>
          <w:rtl/>
        </w:rPr>
        <w:t xml:space="preserve"> כי מה שאמר הכתוב </w:t>
      </w:r>
      <w:r>
        <w:rPr>
          <w:rFonts w:hint="cs"/>
          <w:rtl/>
        </w:rPr>
        <w:t>[שמות יט, כ] '</w:t>
      </w:r>
      <w:r>
        <w:rPr>
          <w:rtl/>
        </w:rPr>
        <w:t>וירד ה' על הר סיני</w:t>
      </w:r>
      <w:r>
        <w:rPr>
          <w:rFonts w:hint="cs"/>
          <w:rtl/>
        </w:rPr>
        <w:t>',</w:t>
      </w:r>
      <w:r>
        <w:rPr>
          <w:rtl/>
        </w:rPr>
        <w:t xml:space="preserve"> וכיוצא בזה</w:t>
      </w:r>
      <w:r>
        <w:rPr>
          <w:rFonts w:hint="cs"/>
          <w:rtl/>
        </w:rPr>
        <w:t>,</w:t>
      </w:r>
      <w:r>
        <w:rPr>
          <w:rtl/>
        </w:rPr>
        <w:t xml:space="preserve"> הם נאמרים כלפי האדם, כי כך נמצא השם יתברך אצל האדם שהיה יורד מן השמים על הר סיני</w:t>
      </w:r>
      <w:r>
        <w:rPr>
          <w:rFonts w:hint="cs"/>
          <w:rtl/>
        </w:rPr>
        <w:t>.</w:t>
      </w:r>
      <w:r>
        <w:rPr>
          <w:rtl/>
        </w:rPr>
        <w:t xml:space="preserve"> וכיון שכך הוא אצל האדם</w:t>
      </w:r>
      <w:r>
        <w:rPr>
          <w:rFonts w:hint="cs"/>
          <w:rtl/>
        </w:rPr>
        <w:t>,</w:t>
      </w:r>
      <w:r>
        <w:rPr>
          <w:rtl/>
        </w:rPr>
        <w:t xml:space="preserve"> אף כי באמתת עצמו אין הדבר כך</w:t>
      </w:r>
      <w:r>
        <w:rPr>
          <w:rFonts w:hint="cs"/>
          <w:rtl/>
        </w:rPr>
        <w:t>,</w:t>
      </w:r>
      <w:r>
        <w:rPr>
          <w:rtl/>
        </w:rPr>
        <w:t xml:space="preserve"> רק שכך נמצא אל האדם, יאמר עליו כפי מה שהוא נמצא אל האדם</w:t>
      </w:r>
      <w:r>
        <w:rPr>
          <w:rFonts w:hint="cs"/>
          <w:rtl/>
        </w:rPr>
        <w:t>". וכן העבודת הקודש ח"ג [חלק התכלית] פל"א ביאר שאין כוונת אונקלוס להרחיק את הגשמות, כי אם התורה לא הרחיקתו, מדוע אונקלוס יחוש לכך.</w:t>
      </w:r>
    </w:p>
  </w:footnote>
  <w:footnote w:id="131">
    <w:p w:rsidR="086F6980" w:rsidRDefault="086F6980" w:rsidP="08BF268D">
      <w:pPr>
        <w:pStyle w:val="FootnoteText"/>
        <w:rPr>
          <w:rFonts w:hint="cs"/>
        </w:rPr>
      </w:pPr>
      <w:r>
        <w:rPr>
          <w:rtl/>
        </w:rPr>
        <w:t>&lt;</w:t>
      </w:r>
      <w:r>
        <w:rPr>
          <w:rStyle w:val="FootnoteReference"/>
        </w:rPr>
        <w:footnoteRef/>
      </w:r>
      <w:r>
        <w:rPr>
          <w:rtl/>
        </w:rPr>
        <w:t>&gt;</w:t>
      </w:r>
      <w:r>
        <w:rPr>
          <w:rFonts w:hint="cs"/>
          <w:rtl/>
        </w:rPr>
        <w:t xml:space="preserve"> לשונו בתפארת ישראל פל"ג [תצה.] "</w:t>
      </w:r>
      <w:r>
        <w:rPr>
          <w:rtl/>
        </w:rPr>
        <w:t xml:space="preserve">והנה מה שתרגם אונקלוס לפעמים </w:t>
      </w:r>
      <w:r>
        <w:rPr>
          <w:rFonts w:hint="cs"/>
          <w:rtl/>
        </w:rPr>
        <w:t>[שמות יט, כ] '</w:t>
      </w:r>
      <w:r>
        <w:rPr>
          <w:rtl/>
        </w:rPr>
        <w:t>וירד ה' על הר סיני</w:t>
      </w:r>
      <w:r>
        <w:rPr>
          <w:rFonts w:hint="cs"/>
          <w:rtl/>
        </w:rPr>
        <w:t>'</w:t>
      </w:r>
      <w:r>
        <w:rPr>
          <w:rtl/>
        </w:rPr>
        <w:t xml:space="preserve"> </w:t>
      </w:r>
      <w:r>
        <w:rPr>
          <w:rFonts w:hint="cs"/>
          <w:rtl/>
        </w:rPr>
        <w:t>'</w:t>
      </w:r>
      <w:r>
        <w:rPr>
          <w:rtl/>
        </w:rPr>
        <w:t>ואתגלי</w:t>
      </w:r>
      <w:r>
        <w:rPr>
          <w:rFonts w:hint="cs"/>
          <w:rtl/>
        </w:rPr>
        <w:t xml:space="preserve">'... </w:t>
      </w:r>
      <w:r>
        <w:rPr>
          <w:rtl/>
        </w:rPr>
        <w:t xml:space="preserve">דעת אונקלוס כי ראוי לתרגם דרך כבוד, ולכך </w:t>
      </w:r>
      <w:r>
        <w:rPr>
          <w:rFonts w:hint="cs"/>
          <w:rtl/>
        </w:rPr>
        <w:t>'</w:t>
      </w:r>
      <w:r>
        <w:rPr>
          <w:rtl/>
        </w:rPr>
        <w:t>וירד ה' על וגו'</w:t>
      </w:r>
      <w:r>
        <w:rPr>
          <w:rFonts w:hint="cs"/>
          <w:rtl/>
        </w:rPr>
        <w:t>',</w:t>
      </w:r>
      <w:r>
        <w:rPr>
          <w:rtl/>
        </w:rPr>
        <w:t xml:space="preserve"> שאין זה דרך כבוד שיהיה יורד מן השמים למטה</w:t>
      </w:r>
      <w:r>
        <w:rPr>
          <w:rFonts w:hint="cs"/>
          <w:rtl/>
        </w:rPr>
        <w:t>,</w:t>
      </w:r>
      <w:r>
        <w:rPr>
          <w:rtl/>
        </w:rPr>
        <w:t xml:space="preserve"> תרגם אותו דרך כבוד </w:t>
      </w:r>
      <w:r>
        <w:rPr>
          <w:rFonts w:hint="cs"/>
          <w:rtl/>
        </w:rPr>
        <w:t>'</w:t>
      </w:r>
      <w:r>
        <w:rPr>
          <w:rtl/>
        </w:rPr>
        <w:t>ואתגלי</w:t>
      </w:r>
      <w:r>
        <w:rPr>
          <w:rFonts w:hint="cs"/>
          <w:rtl/>
        </w:rPr>
        <w:t>'...</w:t>
      </w:r>
      <w:r>
        <w:rPr>
          <w:rtl/>
        </w:rPr>
        <w:t xml:space="preserve"> וכן בכל מקום כאשר היה צריך לתרגם דרך כבוד</w:t>
      </w:r>
      <w:r>
        <w:rPr>
          <w:rFonts w:hint="cs"/>
          <w:rtl/>
        </w:rPr>
        <w:t>,</w:t>
      </w:r>
      <w:r>
        <w:rPr>
          <w:rtl/>
        </w:rPr>
        <w:t xml:space="preserve"> היה מתרגם דרך כבוד</w:t>
      </w:r>
      <w:r>
        <w:rPr>
          <w:rFonts w:hint="cs"/>
          <w:rtl/>
        </w:rPr>
        <w:t>". וכן כתב בגו"א בראשית פ"ו אות יב [קכו:], וביאר שם מדוע אונקלוס תרגם דרך כבוד, לעומת המקרא עצמו, וכלשונו: "</w:t>
      </w:r>
      <w:r>
        <w:rPr>
          <w:rtl/>
        </w:rPr>
        <w:t>אין בכל אלו גשמות כלל, רק שאין זה דרך כבוד לתרגם כך, שהתרגום הוא פירוש, ואין לפרש כך</w:t>
      </w:r>
      <w:r>
        <w:rPr>
          <w:rFonts w:hint="cs"/>
          <w:rtl/>
        </w:rPr>
        <w:t>.</w:t>
      </w:r>
      <w:r>
        <w:rPr>
          <w:rtl/>
        </w:rPr>
        <w:t xml:space="preserve"> אבל המקרא לא הרחיק דבר כזה ממנו יתברך, ואין צריך להרחיק, כי אין בשום אלה כלל גשמות למבין, רק שיש לתרגם ולפרש דרך כבוד למעלה</w:t>
      </w:r>
      <w:r>
        <w:rPr>
          <w:rFonts w:hint="cs"/>
          <w:rtl/>
        </w:rPr>
        <w:t>". וכוונתו היא שהפירוש הוא ביחס לזולת, וביחס לזולת יש ענין של כבוד. אך המקרא עצמו אינו נאמר לזולת, אלא לעצמו, ובזה אין ענין של כבוד. וכן כתב בבאר הגולה באר הרביעי [שפז.]: "כי הכבוד אצל הזולת, ואין שייך כבוד רק אצל אחרים, שרואים כבודו... כי הכבוד הוא נראה אצל הזולת" [ראה להלן פכ"ד הערה 50]. ובח"א לשבת קמה: [א, עח.] כתב: "</w:t>
      </w:r>
      <w:r>
        <w:rPr>
          <w:rtl/>
        </w:rPr>
        <w:t>כי זהו ענין הכבוד שהוא כנגד הזולת</w:t>
      </w:r>
      <w:r>
        <w:rPr>
          <w:rFonts w:hint="cs"/>
          <w:rtl/>
        </w:rPr>
        <w:t>,</w:t>
      </w:r>
      <w:r>
        <w:rPr>
          <w:rtl/>
        </w:rPr>
        <w:t xml:space="preserve"> ולא כנגד עצמו</w:t>
      </w:r>
      <w:r>
        <w:rPr>
          <w:rFonts w:hint="cs"/>
          <w:rtl/>
        </w:rPr>
        <w:t>.</w:t>
      </w:r>
      <w:r>
        <w:rPr>
          <w:rtl/>
        </w:rPr>
        <w:t xml:space="preserve"> ולפיכך כאשר הוא אצל הזולת שייך כבוד</w:t>
      </w:r>
      <w:r>
        <w:rPr>
          <w:rFonts w:hint="cs"/>
          <w:rtl/>
        </w:rPr>
        <w:t>".</w:t>
      </w:r>
    </w:p>
  </w:footnote>
  <w:footnote w:id="132">
    <w:p w:rsidR="086F6980" w:rsidRDefault="086F6980" w:rsidP="08C93825">
      <w:pPr>
        <w:pStyle w:val="FootnoteText"/>
        <w:rPr>
          <w:rFonts w:hint="cs"/>
          <w:rtl/>
        </w:rPr>
      </w:pPr>
      <w:r>
        <w:rPr>
          <w:rtl/>
        </w:rPr>
        <w:t>&lt;</w:t>
      </w:r>
      <w:r>
        <w:rPr>
          <w:rStyle w:val="FootnoteReference"/>
        </w:rPr>
        <w:footnoteRef/>
      </w:r>
      <w:r>
        <w:rPr>
          <w:rtl/>
        </w:rPr>
        <w:t>&gt;</w:t>
      </w:r>
      <w:r>
        <w:rPr>
          <w:rFonts w:hint="cs"/>
          <w:rtl/>
        </w:rPr>
        <w:t xml:space="preserve"> פירוש - ישראל הם העלולים הראשונים מה' [יבואר בהערה הבאה], לכך ה' מתגלה בעולם כפי מציאותם של ישראל, ולא כפי מציאותם של שאר עלולים.</w:t>
      </w:r>
    </w:p>
  </w:footnote>
  <w:footnote w:id="133">
    <w:p w:rsidR="086F6980" w:rsidRDefault="086F6980" w:rsidP="08E66779">
      <w:pPr>
        <w:pStyle w:val="FootnoteText"/>
        <w:rPr>
          <w:rFonts w:hint="cs"/>
          <w:rtl/>
        </w:rPr>
      </w:pPr>
      <w:r>
        <w:rPr>
          <w:rtl/>
        </w:rPr>
        <w:t>&lt;</w:t>
      </w:r>
      <w:r>
        <w:rPr>
          <w:rStyle w:val="FootnoteReference"/>
        </w:rPr>
        <w:footnoteRef/>
      </w:r>
      <w:r>
        <w:rPr>
          <w:rtl/>
        </w:rPr>
        <w:t>&gt;</w:t>
      </w:r>
      <w:r>
        <w:rPr>
          <w:rFonts w:hint="cs"/>
          <w:rtl/>
        </w:rPr>
        <w:t xml:space="preserve"> יסוד נפוץ בספריו. וכגון, להלן ר"פ כט כתב: "'</w:t>
      </w:r>
      <w:r>
        <w:rPr>
          <w:rtl/>
        </w:rPr>
        <w:t>כה אמר ה' בני בכורי ישראל וגו'</w:t>
      </w:r>
      <w:r>
        <w:rPr>
          <w:rFonts w:hint="cs"/>
          <w:rtl/>
        </w:rPr>
        <w:t>' [שמות ד, כב]</w:t>
      </w:r>
      <w:r>
        <w:rPr>
          <w:rtl/>
        </w:rPr>
        <w:t xml:space="preserve">. קרא ישראל בנו בכורו, רצה לומר כמו שהבכור נקרא </w:t>
      </w:r>
      <w:r>
        <w:rPr>
          <w:rFonts w:hint="cs"/>
          <w:rtl/>
        </w:rPr>
        <w:t>'</w:t>
      </w:r>
      <w:r>
        <w:rPr>
          <w:rtl/>
        </w:rPr>
        <w:t>ראשית</w:t>
      </w:r>
      <w:r>
        <w:rPr>
          <w:rFonts w:hint="cs"/>
          <w:rtl/>
        </w:rPr>
        <w:t>' [דברים כא, יז],</w:t>
      </w:r>
      <w:r>
        <w:rPr>
          <w:rtl/>
        </w:rPr>
        <w:t xml:space="preserve"> כי הוא ראשית אונו</w:t>
      </w:r>
      <w:r>
        <w:rPr>
          <w:rFonts w:hint="cs"/>
          <w:rtl/>
        </w:rPr>
        <w:t>,</w:t>
      </w:r>
      <w:r>
        <w:rPr>
          <w:rtl/>
        </w:rPr>
        <w:t xml:space="preserve"> שהוא התחלת הראות כחו של אדם שנגלה בו כחו, כי הבן הוא כחו של אב, כך ישראל הם התחלת ג</w:t>
      </w:r>
      <w:r>
        <w:rPr>
          <w:rFonts w:hint="cs"/>
          <w:rtl/>
        </w:rPr>
        <w:t>י</w:t>
      </w:r>
      <w:r>
        <w:rPr>
          <w:rtl/>
        </w:rPr>
        <w:t>לוי כחו של הק</w:t>
      </w:r>
      <w:r>
        <w:rPr>
          <w:rFonts w:hint="cs"/>
          <w:rtl/>
        </w:rPr>
        <w:t>ב"ה</w:t>
      </w:r>
      <w:r>
        <w:rPr>
          <w:rtl/>
        </w:rPr>
        <w:t xml:space="preserve"> בעולם הזה</w:t>
      </w:r>
      <w:r>
        <w:rPr>
          <w:rFonts w:hint="cs"/>
          <w:rtl/>
        </w:rPr>
        <w:t>.</w:t>
      </w:r>
      <w:r>
        <w:rPr>
          <w:rtl/>
        </w:rPr>
        <w:t xml:space="preserve"> כי העלול מורה על העלה יתברך</w:t>
      </w:r>
      <w:r>
        <w:rPr>
          <w:rFonts w:hint="cs"/>
          <w:rtl/>
        </w:rPr>
        <w:t>,</w:t>
      </w:r>
      <w:r>
        <w:rPr>
          <w:rtl/>
        </w:rPr>
        <w:t xml:space="preserve"> והם עלולים בראשונה</w:t>
      </w:r>
      <w:r>
        <w:rPr>
          <w:rFonts w:hint="cs"/>
          <w:rtl/>
        </w:rPr>
        <w:t>.</w:t>
      </w:r>
      <w:r>
        <w:rPr>
          <w:rtl/>
        </w:rPr>
        <w:t xml:space="preserve"> וכמו שהראשית מובדל מדבר שהוא ראשית לו, שהרי מה שהוא ראשית הוא ענין שאינו נמצא באחר, ומפני זה הבכור קדוש</w:t>
      </w:r>
      <w:r>
        <w:rPr>
          <w:rFonts w:hint="cs"/>
          <w:rtl/>
        </w:rPr>
        <w:t>,</w:t>
      </w:r>
      <w:r>
        <w:rPr>
          <w:rtl/>
        </w:rPr>
        <w:t xml:space="preserve"> כי הוא נבדל מן השאר במה שהוא ראשית</w:t>
      </w:r>
      <w:r>
        <w:rPr>
          <w:rFonts w:hint="cs"/>
          <w:rtl/>
        </w:rPr>
        <w:t>,</w:t>
      </w:r>
      <w:r>
        <w:rPr>
          <w:rtl/>
        </w:rPr>
        <w:t xml:space="preserve"> שלא נמצא זה בשאר, וכך ישראל שהם ראשית</w:t>
      </w:r>
      <w:r>
        <w:rPr>
          <w:rFonts w:hint="cs"/>
          <w:rtl/>
        </w:rPr>
        <w:t>,</w:t>
      </w:r>
      <w:r>
        <w:rPr>
          <w:rtl/>
        </w:rPr>
        <w:t xml:space="preserve"> נבדלים מכל האומות</w:t>
      </w:r>
      <w:r>
        <w:rPr>
          <w:rFonts w:hint="cs"/>
          <w:rtl/>
        </w:rPr>
        <w:t>,</w:t>
      </w:r>
      <w:r>
        <w:rPr>
          <w:rtl/>
        </w:rPr>
        <w:t xml:space="preserve"> והם גם כן קדושים מצד שהם ראשית</w:t>
      </w:r>
      <w:r>
        <w:rPr>
          <w:rFonts w:hint="cs"/>
          <w:rtl/>
        </w:rPr>
        <w:t xml:space="preserve">... </w:t>
      </w:r>
      <w:r>
        <w:rPr>
          <w:rtl/>
        </w:rPr>
        <w:t>כלל הדבר</w:t>
      </w:r>
      <w:r>
        <w:rPr>
          <w:rFonts w:hint="cs"/>
          <w:rtl/>
        </w:rPr>
        <w:t>,</w:t>
      </w:r>
      <w:r>
        <w:rPr>
          <w:rtl/>
        </w:rPr>
        <w:t xml:space="preserve"> כי </w:t>
      </w:r>
      <w:r>
        <w:rPr>
          <w:rFonts w:hint="cs"/>
          <w:rtl/>
        </w:rPr>
        <w:t>'</w:t>
      </w:r>
      <w:r>
        <w:rPr>
          <w:rtl/>
        </w:rPr>
        <w:t>בני בכורי</w:t>
      </w:r>
      <w:r>
        <w:rPr>
          <w:rFonts w:hint="cs"/>
          <w:rtl/>
        </w:rPr>
        <w:t>'</w:t>
      </w:r>
      <w:r>
        <w:rPr>
          <w:rtl/>
        </w:rPr>
        <w:t xml:space="preserve"> רצה לומר כי ישראל הם עלולים מן השם יתברך</w:t>
      </w:r>
      <w:r>
        <w:rPr>
          <w:rFonts w:hint="cs"/>
          <w:rtl/>
        </w:rPr>
        <w:t>,</w:t>
      </w:r>
      <w:r>
        <w:rPr>
          <w:rtl/>
        </w:rPr>
        <w:t xml:space="preserve"> כמו שהבן הוא עלול מן האב</w:t>
      </w:r>
      <w:r>
        <w:rPr>
          <w:rFonts w:hint="cs"/>
          <w:rtl/>
        </w:rPr>
        <w:t>.</w:t>
      </w:r>
      <w:r>
        <w:rPr>
          <w:rtl/>
        </w:rPr>
        <w:t xml:space="preserve"> והם עלולים ראשונה אל השם יתברך</w:t>
      </w:r>
      <w:r>
        <w:rPr>
          <w:rFonts w:hint="cs"/>
          <w:rtl/>
        </w:rPr>
        <w:t>,</w:t>
      </w:r>
      <w:r>
        <w:rPr>
          <w:rtl/>
        </w:rPr>
        <w:t xml:space="preserve"> לכך קראם </w:t>
      </w:r>
      <w:r>
        <w:rPr>
          <w:rFonts w:hint="cs"/>
          <w:rtl/>
        </w:rPr>
        <w:t>'</w:t>
      </w:r>
      <w:r>
        <w:rPr>
          <w:rtl/>
        </w:rPr>
        <w:t>בני בכורי</w:t>
      </w:r>
      <w:r>
        <w:rPr>
          <w:rFonts w:hint="cs"/>
          <w:rtl/>
        </w:rPr>
        <w:t>'". ולהלן פס"ז כתב: "</w:t>
      </w:r>
      <w:r>
        <w:rPr>
          <w:rtl/>
        </w:rPr>
        <w:t>כי המשפט חייב שיהיה נמצא העלה עם העלול</w:t>
      </w:r>
      <w:r>
        <w:rPr>
          <w:rFonts w:hint="cs"/>
          <w:rtl/>
        </w:rPr>
        <w:t>,</w:t>
      </w:r>
      <w:r>
        <w:rPr>
          <w:rtl/>
        </w:rPr>
        <w:t xml:space="preserve"> ואין נקרא עלול בעצם ובראשונה רק ישראל</w:t>
      </w:r>
      <w:r>
        <w:rPr>
          <w:rFonts w:hint="cs"/>
          <w:rtl/>
        </w:rPr>
        <w:t>,</w:t>
      </w:r>
      <w:r>
        <w:rPr>
          <w:rtl/>
        </w:rPr>
        <w:t xml:space="preserve"> ולכך נקראו </w:t>
      </w:r>
      <w:r>
        <w:rPr>
          <w:rFonts w:hint="cs"/>
          <w:rtl/>
        </w:rPr>
        <w:t>[שמות ד, כב] '</w:t>
      </w:r>
      <w:r>
        <w:rPr>
          <w:rtl/>
        </w:rPr>
        <w:t>בני בכורי</w:t>
      </w:r>
      <w:r>
        <w:rPr>
          <w:rFonts w:hint="cs"/>
          <w:rtl/>
        </w:rPr>
        <w:t>',</w:t>
      </w:r>
      <w:r>
        <w:rPr>
          <w:rtl/>
        </w:rPr>
        <w:t xml:space="preserve"> ולפיכך השכינה עמהם</w:t>
      </w:r>
      <w:r>
        <w:rPr>
          <w:rFonts w:hint="cs"/>
          <w:rtl/>
        </w:rPr>
        <w:t>". ולהלן פס"ח כתב: "</w:t>
      </w:r>
      <w:r>
        <w:rPr>
          <w:rtl/>
        </w:rPr>
        <w:t>ישראל הם נקראים בנים</w:t>
      </w:r>
      <w:r>
        <w:rPr>
          <w:rFonts w:hint="cs"/>
          <w:rtl/>
        </w:rPr>
        <w:t>,</w:t>
      </w:r>
      <w:r>
        <w:rPr>
          <w:rtl/>
        </w:rPr>
        <w:t xml:space="preserve"> כמו שהבן הוא עלול מן האב</w:t>
      </w:r>
      <w:r>
        <w:rPr>
          <w:rFonts w:hint="cs"/>
          <w:rtl/>
        </w:rPr>
        <w:t>,</w:t>
      </w:r>
      <w:r>
        <w:rPr>
          <w:rtl/>
        </w:rPr>
        <w:t xml:space="preserve"> כך ישראל הם עלולים מן העלה הראשונה</w:t>
      </w:r>
      <w:r>
        <w:rPr>
          <w:rFonts w:hint="cs"/>
          <w:rtl/>
        </w:rPr>
        <w:t xml:space="preserve">... </w:t>
      </w:r>
      <w:r>
        <w:rPr>
          <w:rtl/>
        </w:rPr>
        <w:t>ואמר הק</w:t>
      </w:r>
      <w:r>
        <w:rPr>
          <w:rFonts w:hint="cs"/>
          <w:rtl/>
        </w:rPr>
        <w:t xml:space="preserve">ב"ה </w:t>
      </w:r>
      <w:r>
        <w:rPr>
          <w:rtl/>
        </w:rPr>
        <w:t>בודאי ישראל יאמרו שירה תחלה</w:t>
      </w:r>
      <w:r>
        <w:rPr>
          <w:rFonts w:hint="cs"/>
          <w:rtl/>
        </w:rPr>
        <w:t>,</w:t>
      </w:r>
      <w:r>
        <w:rPr>
          <w:rtl/>
        </w:rPr>
        <w:t xml:space="preserve"> כי העלול בראשונה מורה על העלה תחלה</w:t>
      </w:r>
      <w:r>
        <w:rPr>
          <w:rFonts w:hint="cs"/>
          <w:rtl/>
        </w:rPr>
        <w:t>,</w:t>
      </w:r>
      <w:r>
        <w:rPr>
          <w:rtl/>
        </w:rPr>
        <w:t xml:space="preserve"> כי אין עלול בלא עלה</w:t>
      </w:r>
      <w:r>
        <w:rPr>
          <w:rFonts w:hint="cs"/>
          <w:rtl/>
        </w:rPr>
        <w:t>.</w:t>
      </w:r>
      <w:r>
        <w:rPr>
          <w:rtl/>
        </w:rPr>
        <w:t xml:space="preserve"> ולפיכך ישראל יאמרו שירה להק</w:t>
      </w:r>
      <w:r>
        <w:rPr>
          <w:rFonts w:hint="cs"/>
          <w:rtl/>
        </w:rPr>
        <w:t xml:space="preserve">ב"ה </w:t>
      </w:r>
      <w:r>
        <w:rPr>
          <w:rtl/>
        </w:rPr>
        <w:t>קודם מן המלאכים</w:t>
      </w:r>
      <w:r>
        <w:rPr>
          <w:rFonts w:hint="cs"/>
          <w:rtl/>
        </w:rPr>
        <w:t>,</w:t>
      </w:r>
      <w:r>
        <w:rPr>
          <w:rtl/>
        </w:rPr>
        <w:t xml:space="preserve"> אף כי הם גם כן נבראו מן השם ית</w:t>
      </w:r>
      <w:r>
        <w:rPr>
          <w:rFonts w:hint="cs"/>
          <w:rtl/>
        </w:rPr>
        <w:t>ברך</w:t>
      </w:r>
      <w:r>
        <w:rPr>
          <w:rtl/>
        </w:rPr>
        <w:t xml:space="preserve"> ועלולים ממנו, כיון שישראל הם עלולים בראשונה במה שהוא יתברך עלה</w:t>
      </w:r>
      <w:r>
        <w:rPr>
          <w:rFonts w:hint="cs"/>
          <w:rtl/>
        </w:rPr>
        <w:t>.</w:t>
      </w:r>
      <w:r>
        <w:rPr>
          <w:rtl/>
        </w:rPr>
        <w:t xml:space="preserve"> והמלאכים</w:t>
      </w:r>
      <w:r>
        <w:rPr>
          <w:rFonts w:hint="cs"/>
          <w:rtl/>
        </w:rPr>
        <w:t>,</w:t>
      </w:r>
      <w:r>
        <w:rPr>
          <w:rtl/>
        </w:rPr>
        <w:t xml:space="preserve"> אם שגם הם עלולים ממנו</w:t>
      </w:r>
      <w:r>
        <w:rPr>
          <w:rFonts w:hint="cs"/>
          <w:rtl/>
        </w:rPr>
        <w:t>,</w:t>
      </w:r>
      <w:r>
        <w:rPr>
          <w:rtl/>
        </w:rPr>
        <w:t xml:space="preserve"> אין זה בראשונה כמו ישראל</w:t>
      </w:r>
      <w:r>
        <w:rPr>
          <w:rFonts w:hint="cs"/>
          <w:rtl/>
        </w:rPr>
        <w:t>,</w:t>
      </w:r>
      <w:r>
        <w:rPr>
          <w:rtl/>
        </w:rPr>
        <w:t xml:space="preserve"> כי נבראו לשמש בעולם מה שנשלחים מן השם יתברך, ולפיכך הם נמשכים וטפלים אחר דבר אחר</w:t>
      </w:r>
      <w:r>
        <w:rPr>
          <w:rFonts w:hint="cs"/>
          <w:rtl/>
        </w:rPr>
        <w:t>.</w:t>
      </w:r>
      <w:r>
        <w:rPr>
          <w:rtl/>
        </w:rPr>
        <w:t xml:space="preserve"> ולכך ישראל שהם בניו מורים תחלה על העלה</w:t>
      </w:r>
      <w:r>
        <w:rPr>
          <w:rFonts w:hint="cs"/>
          <w:rtl/>
        </w:rPr>
        <w:t>". ושם בסוף הפרק כתב: "</w:t>
      </w:r>
      <w:r>
        <w:rPr>
          <w:rtl/>
        </w:rPr>
        <w:t>הנה התבאר קצת מן הראיות מן דברי חכמים שהפליגו בחכמתם</w:t>
      </w:r>
      <w:r>
        <w:rPr>
          <w:rFonts w:hint="cs"/>
          <w:rtl/>
        </w:rPr>
        <w:t>,</w:t>
      </w:r>
      <w:r>
        <w:rPr>
          <w:rtl/>
        </w:rPr>
        <w:t xml:space="preserve"> וכ</w:t>
      </w:r>
      <w:r>
        <w:rPr>
          <w:rFonts w:hint="cs"/>
          <w:rtl/>
        </w:rPr>
        <w:t>ו</w:t>
      </w:r>
      <w:r>
        <w:rPr>
          <w:rtl/>
        </w:rPr>
        <w:t>לם יענו ויעידו ויגידו שישראל בשביל שהם עלולים ממנו יתברך בעצם ובראשונה לכל הנמצאים</w:t>
      </w:r>
      <w:r>
        <w:rPr>
          <w:rFonts w:hint="cs"/>
          <w:rtl/>
        </w:rPr>
        <w:t>,</w:t>
      </w:r>
      <w:r>
        <w:rPr>
          <w:rtl/>
        </w:rPr>
        <w:t xml:space="preserve"> השם יתברך קרוב אליהם ומצטרף אליהם</w:t>
      </w:r>
      <w:r>
        <w:rPr>
          <w:rFonts w:hint="cs"/>
          <w:rtl/>
        </w:rPr>
        <w:t xml:space="preserve">". </w:t>
      </w:r>
      <w:r>
        <w:rPr>
          <w:rFonts w:ascii="Courier New" w:hAnsi="Courier New" w:hint="cs"/>
          <w:sz w:val="18"/>
          <w:rtl/>
        </w:rPr>
        <w:t>ובהקדמה לאור חדש [קיב:] כתב: "ישראל הם עלולים מן השם יתברך בעצם ובראשונה, והעלול הוא מורה על שבחו של העילה, כי אין עלול בלא עילה, ויורה העלול על מציאות העילה ועל מהות העילה". @</w:t>
      </w:r>
      <w:r w:rsidRPr="0828677A">
        <w:rPr>
          <w:rFonts w:ascii="Courier New" w:hAnsi="Courier New" w:hint="cs"/>
          <w:b/>
          <w:bCs/>
          <w:sz w:val="18"/>
          <w:rtl/>
        </w:rPr>
        <w:t>ו</w:t>
      </w:r>
      <w:r w:rsidRPr="0828677A">
        <w:rPr>
          <w:rFonts w:hint="cs"/>
          <w:b/>
          <w:bCs/>
          <w:rtl/>
        </w:rPr>
        <w:t>אמרו חכמים</w:t>
      </w:r>
      <w:r>
        <w:rPr>
          <w:rFonts w:hint="cs"/>
          <w:rtl/>
        </w:rPr>
        <w:t>^ [שבת קיט:] "כל המתפלל בערב שבת ואומר 'ויכלו' [בראשית ב, א], מעלה עליו הכתוב כאילו נעשה שותף להקב"ה במעשה בראשית". ובח"א שם [א, סב:] כתב: "</w:t>
      </w:r>
      <w:r>
        <w:rPr>
          <w:rtl/>
        </w:rPr>
        <w:t>לפי שישראל הם נבראו מן הש</w:t>
      </w:r>
      <w:r>
        <w:rPr>
          <w:rFonts w:hint="cs"/>
          <w:rtl/>
        </w:rPr>
        <w:t>ם יתברך</w:t>
      </w:r>
      <w:r>
        <w:rPr>
          <w:rtl/>
        </w:rPr>
        <w:t xml:space="preserve"> בעצם, לא כמו האומ</w:t>
      </w:r>
      <w:r>
        <w:rPr>
          <w:rFonts w:hint="cs"/>
          <w:rtl/>
        </w:rPr>
        <w:t>ו</w:t>
      </w:r>
      <w:r>
        <w:rPr>
          <w:rtl/>
        </w:rPr>
        <w:t>ת, שאף שהם נבראו מן הש</w:t>
      </w:r>
      <w:r>
        <w:rPr>
          <w:rFonts w:hint="cs"/>
          <w:rtl/>
        </w:rPr>
        <w:t>ם יתברך,</w:t>
      </w:r>
      <w:r>
        <w:rPr>
          <w:rtl/>
        </w:rPr>
        <w:t xml:space="preserve"> אינם נבראים ממנו בעצם, כי הבריאה </w:t>
      </w:r>
      <w:r>
        <w:rPr>
          <w:rFonts w:hint="cs"/>
          <w:rtl/>
        </w:rPr>
        <w:t>ב</w:t>
      </w:r>
      <w:r>
        <w:rPr>
          <w:rtl/>
        </w:rPr>
        <w:t>עצם הם ישראל, רק שבריאת האומ</w:t>
      </w:r>
      <w:r>
        <w:rPr>
          <w:rFonts w:hint="cs"/>
          <w:rtl/>
        </w:rPr>
        <w:t>ו</w:t>
      </w:r>
      <w:r>
        <w:rPr>
          <w:rtl/>
        </w:rPr>
        <w:t>ת נמשך אחר הבריאה בעצם</w:t>
      </w:r>
      <w:r>
        <w:rPr>
          <w:rFonts w:hint="cs"/>
          <w:rtl/>
        </w:rPr>
        <w:t>,</w:t>
      </w:r>
      <w:r>
        <w:rPr>
          <w:rtl/>
        </w:rPr>
        <w:t xml:space="preserve"> הם ישראל</w:t>
      </w:r>
      <w:r>
        <w:rPr>
          <w:rFonts w:hint="cs"/>
          <w:rtl/>
        </w:rPr>
        <w:t>,</w:t>
      </w:r>
      <w:r>
        <w:rPr>
          <w:rtl/>
        </w:rPr>
        <w:t xml:space="preserve"> כא</w:t>
      </w:r>
      <w:r>
        <w:rPr>
          <w:rFonts w:hint="cs"/>
          <w:rtl/>
        </w:rPr>
        <w:t>י</w:t>
      </w:r>
      <w:r>
        <w:rPr>
          <w:rtl/>
        </w:rPr>
        <w:t>לו בריאת האומ</w:t>
      </w:r>
      <w:r>
        <w:rPr>
          <w:rFonts w:hint="cs"/>
          <w:rtl/>
        </w:rPr>
        <w:t>ו</w:t>
      </w:r>
      <w:r>
        <w:rPr>
          <w:rtl/>
        </w:rPr>
        <w:t>ת מקרה אשר נמשך אחר הבריאות בעצם. והנה העלול בעצם מורה על העלה, ולא כן מי שאין בריאתו בעצם</w:t>
      </w:r>
      <w:r>
        <w:rPr>
          <w:rFonts w:hint="cs"/>
          <w:rtl/>
        </w:rPr>
        <w:t>,</w:t>
      </w:r>
      <w:r>
        <w:rPr>
          <w:rtl/>
        </w:rPr>
        <w:t xml:space="preserve"> כמו שהוא בריאת שאר האומ</w:t>
      </w:r>
      <w:r>
        <w:rPr>
          <w:rFonts w:hint="cs"/>
          <w:rtl/>
        </w:rPr>
        <w:t>ו</w:t>
      </w:r>
      <w:r>
        <w:rPr>
          <w:rtl/>
        </w:rPr>
        <w:t xml:space="preserve">ת, שלכך דוקא ישראל נקראו </w:t>
      </w:r>
      <w:r>
        <w:rPr>
          <w:rFonts w:hint="cs"/>
          <w:rtl/>
        </w:rPr>
        <w:t>'</w:t>
      </w:r>
      <w:r>
        <w:rPr>
          <w:rtl/>
        </w:rPr>
        <w:t>בנים</w:t>
      </w:r>
      <w:r>
        <w:rPr>
          <w:rFonts w:hint="cs"/>
          <w:rtl/>
        </w:rPr>
        <w:t>' [דברים יד, א],</w:t>
      </w:r>
      <w:r>
        <w:rPr>
          <w:rtl/>
        </w:rPr>
        <w:t xml:space="preserve"> כלומר שהם הבריאה בעצם ובראשונה</w:t>
      </w:r>
      <w:r>
        <w:rPr>
          <w:rFonts w:hint="cs"/>
          <w:rtl/>
        </w:rPr>
        <w:t>.</w:t>
      </w:r>
      <w:r>
        <w:rPr>
          <w:rtl/>
        </w:rPr>
        <w:t xml:space="preserve"> ולפיכך ישראל שהם עלולים בראשונה בעצם</w:t>
      </w:r>
      <w:r>
        <w:rPr>
          <w:rFonts w:hint="cs"/>
          <w:rtl/>
        </w:rPr>
        <w:t>,</w:t>
      </w:r>
      <w:r>
        <w:rPr>
          <w:rtl/>
        </w:rPr>
        <w:t xml:space="preserve"> מעידים על העלה יתברך. ולפיכך כאשר אומר </w:t>
      </w:r>
      <w:r>
        <w:rPr>
          <w:rFonts w:hint="cs"/>
          <w:rtl/>
        </w:rPr>
        <w:t>'</w:t>
      </w:r>
      <w:r>
        <w:rPr>
          <w:rtl/>
        </w:rPr>
        <w:t>ויכלו</w:t>
      </w:r>
      <w:r>
        <w:rPr>
          <w:rFonts w:hint="cs"/>
          <w:rtl/>
        </w:rPr>
        <w:t>'</w:t>
      </w:r>
      <w:r>
        <w:rPr>
          <w:rtl/>
        </w:rPr>
        <w:t xml:space="preserve"> שזהו העדות מן העלול על העלה שהוא פעל הכל</w:t>
      </w:r>
      <w:r>
        <w:rPr>
          <w:rFonts w:hint="cs"/>
          <w:rtl/>
        </w:rPr>
        <w:t>,</w:t>
      </w:r>
      <w:r>
        <w:rPr>
          <w:rtl/>
        </w:rPr>
        <w:t xml:space="preserve"> והוא ית</w:t>
      </w:r>
      <w:r>
        <w:rPr>
          <w:rFonts w:hint="cs"/>
          <w:rtl/>
        </w:rPr>
        <w:t>ב</w:t>
      </w:r>
      <w:r>
        <w:rPr>
          <w:rtl/>
        </w:rPr>
        <w:t>רך העלה, ובזה כא</w:t>
      </w:r>
      <w:r>
        <w:rPr>
          <w:rFonts w:hint="cs"/>
          <w:rtl/>
        </w:rPr>
        <w:t>י</w:t>
      </w:r>
      <w:r>
        <w:rPr>
          <w:rtl/>
        </w:rPr>
        <w:t>לו נעשה שותף להקב"ה במעשה בראשית</w:t>
      </w:r>
      <w:r>
        <w:rPr>
          <w:rFonts w:hint="cs"/>
          <w:rtl/>
        </w:rPr>
        <w:t xml:space="preserve">". </w:t>
      </w:r>
      <w:r>
        <w:rPr>
          <w:rFonts w:ascii="Courier New" w:hAnsi="Courier New" w:hint="cs"/>
          <w:sz w:val="18"/>
          <w:rtl/>
        </w:rPr>
        <w:t>ובח"א לחולין [ד, קי.] כתב: "</w:t>
      </w:r>
      <w:r w:rsidRPr="082D7199">
        <w:rPr>
          <w:rFonts w:ascii="Courier New" w:hAnsi="Courier New"/>
          <w:sz w:val="18"/>
          <w:rtl/>
        </w:rPr>
        <w:t>כי העלול מורה על העלה, וישראל הם עלולים ראשונים אל הש</w:t>
      </w:r>
      <w:r>
        <w:rPr>
          <w:rFonts w:ascii="Courier New" w:hAnsi="Courier New" w:hint="cs"/>
          <w:sz w:val="18"/>
          <w:rtl/>
        </w:rPr>
        <w:t>ם יתברך,</w:t>
      </w:r>
      <w:r w:rsidRPr="082D7199">
        <w:rPr>
          <w:rFonts w:ascii="Courier New" w:hAnsi="Courier New"/>
          <w:sz w:val="18"/>
          <w:rtl/>
        </w:rPr>
        <w:t xml:space="preserve"> כמו שהתבאר בכמה מקומות דבר זה, כי ישראל הם עלולים ראשונים</w:t>
      </w:r>
      <w:r>
        <w:rPr>
          <w:rFonts w:ascii="Courier New" w:hAnsi="Courier New" w:hint="cs"/>
          <w:sz w:val="18"/>
          <w:rtl/>
        </w:rPr>
        <w:t>"</w:t>
      </w:r>
      <w:r>
        <w:rPr>
          <w:rFonts w:ascii="Courier New" w:hAnsi="Courier New" w:hint="cs"/>
          <w:rtl/>
        </w:rPr>
        <w:t xml:space="preserve"> </w:t>
      </w:r>
      <w:r>
        <w:rPr>
          <w:rFonts w:hint="cs"/>
          <w:rtl/>
        </w:rPr>
        <w:t>[ראה למעלה הערות 77, 87]. וכן הוא בגו"א דברים פי"ד אות א [רלג:-רלה:], ובסוף דבריו שם כתב: "</w:t>
      </w:r>
      <w:r>
        <w:rPr>
          <w:rtl/>
        </w:rPr>
        <w:t xml:space="preserve">זהו שאמר הכתוב </w:t>
      </w:r>
      <w:r>
        <w:rPr>
          <w:rFonts w:hint="cs"/>
          <w:rtl/>
        </w:rPr>
        <w:t>[דברים יד, א] '</w:t>
      </w:r>
      <w:r>
        <w:rPr>
          <w:rtl/>
        </w:rPr>
        <w:t>בנים אתם לה' אל</w:t>
      </w:r>
      <w:r>
        <w:rPr>
          <w:rFonts w:hint="cs"/>
          <w:rtl/>
        </w:rPr>
        <w:t>ק</w:t>
      </w:r>
      <w:r>
        <w:rPr>
          <w:rtl/>
        </w:rPr>
        <w:t>יכם</w:t>
      </w:r>
      <w:r>
        <w:rPr>
          <w:rFonts w:hint="cs"/>
          <w:rtl/>
        </w:rPr>
        <w:t>'</w:t>
      </w:r>
      <w:r>
        <w:rPr>
          <w:rtl/>
        </w:rPr>
        <w:t>, ואם יהיה בכם שום שניות וחילוק, כאילו היה חס ושלום בו, כי העלול מורה על הע</w:t>
      </w:r>
      <w:r>
        <w:rPr>
          <w:rFonts w:hint="cs"/>
          <w:rtl/>
        </w:rPr>
        <w:t xml:space="preserve">לה". וראה הערה הבאה, פכ"ט הערה 8, ופל"ח הערה 37.     </w:t>
      </w:r>
    </w:p>
  </w:footnote>
  <w:footnote w:id="134">
    <w:p w:rsidR="086F6980" w:rsidRDefault="086F6980" w:rsidP="08F538B8">
      <w:pPr>
        <w:pStyle w:val="FootnoteText"/>
        <w:rPr>
          <w:rFonts w:hint="cs"/>
          <w:rtl/>
        </w:rPr>
      </w:pPr>
      <w:r>
        <w:rPr>
          <w:rtl/>
        </w:rPr>
        <w:t>&lt;</w:t>
      </w:r>
      <w:r>
        <w:rPr>
          <w:rStyle w:val="FootnoteReference"/>
        </w:rPr>
        <w:footnoteRef/>
      </w:r>
      <w:r>
        <w:rPr>
          <w:rtl/>
        </w:rPr>
        <w:t>&gt;</w:t>
      </w:r>
      <w:r>
        <w:rPr>
          <w:rFonts w:hint="cs"/>
          <w:rtl/>
        </w:rPr>
        <w:t xml:space="preserve"> חידוש גדול יש בדבריו כאן, כי במקבילות שהובאו בהערה הקודמת עולה שהיות ישראל "העלולים הראשונים" מחייבת שישראל יהיו מורים על הקב"ה עלתם. אך כאן מבאר לאידך גיסא; היות ישראל עלולים ראשונים מחייבת שהשם יתברך יתגלה בעולם כפי מציאותם של ישראל. </w:t>
      </w:r>
      <w:r>
        <w:rPr>
          <w:rFonts w:hint="cs"/>
          <w:sz w:val="18"/>
          <w:rtl/>
        </w:rPr>
        <w:t xml:space="preserve">ונראה ששני דברים אלו [ישראל מורים על ה', וה' מורה על ישראל] הם שני צדדים של מטבע אחת. כי הואיל וישראל מורים על העלה, לכן כהמשך לכך בכל מצב שישראל יהיו, מצב זה יתייחס לעלה, בין לטוב ובין למוטב. </w:t>
      </w:r>
      <w:r>
        <w:rPr>
          <w:rFonts w:hint="cs"/>
          <w:rtl/>
        </w:rPr>
        <w:t>וכן כתב בגו"א דברים פי"ד אות א [רלה:], וז"ל: "</w:t>
      </w:r>
      <w:r>
        <w:rPr>
          <w:rtl/>
        </w:rPr>
        <w:t xml:space="preserve">זהו שאמר הכתוב </w:t>
      </w:r>
      <w:r>
        <w:rPr>
          <w:rFonts w:hint="cs"/>
          <w:rtl/>
        </w:rPr>
        <w:t>[דברים יד, א] '</w:t>
      </w:r>
      <w:r>
        <w:rPr>
          <w:rtl/>
        </w:rPr>
        <w:t>בנים אתם לה' אל</w:t>
      </w:r>
      <w:r>
        <w:rPr>
          <w:rFonts w:hint="cs"/>
          <w:rtl/>
        </w:rPr>
        <w:t>ק</w:t>
      </w:r>
      <w:r>
        <w:rPr>
          <w:rtl/>
        </w:rPr>
        <w:t>יכם</w:t>
      </w:r>
      <w:r>
        <w:rPr>
          <w:rFonts w:hint="cs"/>
          <w:rtl/>
        </w:rPr>
        <w:t>'</w:t>
      </w:r>
      <w:r>
        <w:rPr>
          <w:rtl/>
        </w:rPr>
        <w:t>, ואם יהיה בכם שום שניות וחילוק, כאילו היה חס ושלום בו, כי העלול מורה על הע</w:t>
      </w:r>
      <w:r>
        <w:rPr>
          <w:rFonts w:hint="cs"/>
          <w:rtl/>
        </w:rPr>
        <w:t xml:space="preserve">לה". הרי אע"פ שלא שייך כלל כלפי מעלה שום שניות וחילוק, מ"מ כאשר יהיה בישראל שום שניות וחילוק זה ח"ו יתפרש גם כלפי מעלה, כי "פארו עלי ופארי עליו" [משירת "אנעים זמירות"]. </w:t>
      </w:r>
      <w:r>
        <w:rPr>
          <w:rFonts w:hint="cs"/>
          <w:sz w:val="18"/>
          <w:rtl/>
        </w:rPr>
        <w:t xml:space="preserve">וכן כתב </w:t>
      </w:r>
      <w:r w:rsidRPr="082A047E">
        <w:rPr>
          <w:sz w:val="18"/>
          <w:rtl/>
        </w:rPr>
        <w:t>בבאר הגולה באר הרביעי [שצ:]</w:t>
      </w:r>
      <w:r>
        <w:rPr>
          <w:rFonts w:hint="cs"/>
          <w:sz w:val="18"/>
          <w:rtl/>
        </w:rPr>
        <w:t>, וז"ל</w:t>
      </w:r>
      <w:r w:rsidRPr="082A047E">
        <w:rPr>
          <w:sz w:val="18"/>
          <w:rtl/>
        </w:rPr>
        <w:t>: "הוא יתברך עילה אל ישראל... ויש דביקות אל אשר הוא עלול ממנו בעצם ובראשונה, כי אין עלה בלא עלול</w:t>
      </w:r>
      <w:r>
        <w:rPr>
          <w:rFonts w:hint="cs"/>
          <w:sz w:val="18"/>
          <w:rtl/>
        </w:rPr>
        <w:t xml:space="preserve">. </w:t>
      </w:r>
      <w:r w:rsidRPr="08674149">
        <w:rPr>
          <w:sz w:val="18"/>
          <w:rtl/>
        </w:rPr>
        <w:t>ולפיכך מצטרפים אליו ישראל בלי פירוד כלל</w:t>
      </w:r>
      <w:r>
        <w:rPr>
          <w:rFonts w:hint="cs"/>
          <w:sz w:val="18"/>
          <w:rtl/>
        </w:rPr>
        <w:t>,</w:t>
      </w:r>
      <w:r w:rsidRPr="08674149">
        <w:rPr>
          <w:sz w:val="18"/>
          <w:rtl/>
        </w:rPr>
        <w:t xml:space="preserve"> ובלי ריוח בין הדבקים. ולפיכך הכבוד הוא מישראל אשר הם עלולים ממנו בעצם ובראשונה</w:t>
      </w:r>
      <w:r>
        <w:rPr>
          <w:rFonts w:hint="cs"/>
          <w:sz w:val="18"/>
          <w:rtl/>
        </w:rPr>
        <w:t>,</w:t>
      </w:r>
      <w:r w:rsidRPr="08674149">
        <w:rPr>
          <w:sz w:val="18"/>
          <w:rtl/>
        </w:rPr>
        <w:t xml:space="preserve"> מצטרפים אליו לגמרי</w:t>
      </w:r>
      <w:r>
        <w:rPr>
          <w:rFonts w:hint="cs"/>
          <w:sz w:val="18"/>
          <w:rtl/>
        </w:rPr>
        <w:t>.</w:t>
      </w:r>
      <w:r w:rsidRPr="08674149">
        <w:rPr>
          <w:sz w:val="18"/>
          <w:rtl/>
        </w:rPr>
        <w:t xml:space="preserve"> ולא כן הכבוד שהוא משאר הנמצאים, עם שכלם הם כבודו מה שהם עלולים ממנו</w:t>
      </w:r>
      <w:r>
        <w:rPr>
          <w:rFonts w:hint="cs"/>
          <w:sz w:val="18"/>
          <w:rtl/>
        </w:rPr>
        <w:t>,</w:t>
      </w:r>
      <w:r w:rsidRPr="08674149">
        <w:rPr>
          <w:sz w:val="18"/>
          <w:rtl/>
        </w:rPr>
        <w:t xml:space="preserve"> וכל אשר הוא עלול מן הש</w:t>
      </w:r>
      <w:r>
        <w:rPr>
          <w:rFonts w:hint="cs"/>
          <w:sz w:val="18"/>
          <w:rtl/>
        </w:rPr>
        <w:t>ם יתברך</w:t>
      </w:r>
      <w:r w:rsidRPr="08674149">
        <w:rPr>
          <w:sz w:val="18"/>
          <w:rtl/>
        </w:rPr>
        <w:t xml:space="preserve"> הוא כבודו ית</w:t>
      </w:r>
      <w:r>
        <w:rPr>
          <w:rFonts w:hint="cs"/>
          <w:sz w:val="18"/>
          <w:rtl/>
        </w:rPr>
        <w:t>ברך,</w:t>
      </w:r>
      <w:r w:rsidRPr="08674149">
        <w:rPr>
          <w:sz w:val="18"/>
          <w:rtl/>
        </w:rPr>
        <w:t xml:space="preserve"> מ</w:t>
      </w:r>
      <w:r>
        <w:rPr>
          <w:rFonts w:hint="cs"/>
          <w:sz w:val="18"/>
          <w:rtl/>
        </w:rPr>
        <w:t>כל מקום</w:t>
      </w:r>
      <w:r w:rsidRPr="08674149">
        <w:rPr>
          <w:sz w:val="18"/>
          <w:rtl/>
        </w:rPr>
        <w:t xml:space="preserve"> אינם נבראים בעצם ובראשונה מאתו</w:t>
      </w:r>
      <w:r>
        <w:rPr>
          <w:rFonts w:hint="cs"/>
          <w:sz w:val="18"/>
          <w:rtl/>
        </w:rPr>
        <w:t>,</w:t>
      </w:r>
      <w:r w:rsidRPr="08674149">
        <w:rPr>
          <w:sz w:val="18"/>
          <w:rtl/>
        </w:rPr>
        <w:t xml:space="preserve"> ואין כאן דביקות גמור אליו יתברך</w:t>
      </w:r>
      <w:r>
        <w:rPr>
          <w:rFonts w:hint="cs"/>
          <w:sz w:val="18"/>
          <w:rtl/>
        </w:rPr>
        <w:t>.</w:t>
      </w:r>
      <w:r w:rsidRPr="08674149">
        <w:rPr>
          <w:sz w:val="18"/>
          <w:rtl/>
        </w:rPr>
        <w:t xml:space="preserve"> ולכך הכבוד הזה נקרא </w:t>
      </w:r>
      <w:r>
        <w:rPr>
          <w:rFonts w:hint="cs"/>
          <w:sz w:val="18"/>
          <w:rtl/>
        </w:rPr>
        <w:t>'</w:t>
      </w:r>
      <w:r w:rsidRPr="08674149">
        <w:rPr>
          <w:sz w:val="18"/>
          <w:rtl/>
        </w:rPr>
        <w:t>מלבוש</w:t>
      </w:r>
      <w:r>
        <w:rPr>
          <w:rFonts w:hint="cs"/>
          <w:sz w:val="18"/>
          <w:rtl/>
        </w:rPr>
        <w:t>',</w:t>
      </w:r>
      <w:r w:rsidRPr="08674149">
        <w:rPr>
          <w:sz w:val="18"/>
          <w:rtl/>
        </w:rPr>
        <w:t xml:space="preserve"> שאין המלבוש</w:t>
      </w:r>
      <w:r>
        <w:rPr>
          <w:rFonts w:hint="cs"/>
          <w:sz w:val="18"/>
          <w:rtl/>
        </w:rPr>
        <w:t>,</w:t>
      </w:r>
      <w:r w:rsidRPr="08674149">
        <w:rPr>
          <w:sz w:val="18"/>
          <w:rtl/>
        </w:rPr>
        <w:t xml:space="preserve"> אף שהוא כבוד של הלובש</w:t>
      </w:r>
      <w:r>
        <w:rPr>
          <w:rFonts w:hint="cs"/>
          <w:sz w:val="18"/>
          <w:rtl/>
        </w:rPr>
        <w:t>,</w:t>
      </w:r>
      <w:r w:rsidRPr="08674149">
        <w:rPr>
          <w:sz w:val="18"/>
          <w:rtl/>
        </w:rPr>
        <w:t xml:space="preserve"> אין הכבוד הזה דבוק בו. אבל הכבוד מישראל</w:t>
      </w:r>
      <w:r>
        <w:rPr>
          <w:rFonts w:hint="cs"/>
          <w:sz w:val="18"/>
          <w:rtl/>
        </w:rPr>
        <w:t>,</w:t>
      </w:r>
      <w:r w:rsidRPr="08674149">
        <w:rPr>
          <w:sz w:val="18"/>
          <w:rtl/>
        </w:rPr>
        <w:t xml:space="preserve"> במה שהם עלולים ממנו בעצם ובראשונה, אין כאן פירוד כלל</w:t>
      </w:r>
      <w:r>
        <w:rPr>
          <w:rFonts w:hint="cs"/>
          <w:sz w:val="18"/>
          <w:rtl/>
        </w:rPr>
        <w:t>.</w:t>
      </w:r>
      <w:r w:rsidRPr="08674149">
        <w:rPr>
          <w:sz w:val="18"/>
          <w:rtl/>
        </w:rPr>
        <w:t xml:space="preserve"> ולפיכך הכבוד הזה שהוא מישראל</w:t>
      </w:r>
      <w:r>
        <w:rPr>
          <w:rFonts w:hint="cs"/>
          <w:sz w:val="18"/>
          <w:rtl/>
        </w:rPr>
        <w:t>,</w:t>
      </w:r>
      <w:r w:rsidRPr="08674149">
        <w:rPr>
          <w:sz w:val="18"/>
          <w:rtl/>
        </w:rPr>
        <w:t xml:space="preserve"> שהם עלולים בעצם</w:t>
      </w:r>
      <w:r>
        <w:rPr>
          <w:rFonts w:hint="cs"/>
          <w:sz w:val="18"/>
          <w:rtl/>
        </w:rPr>
        <w:t>,</w:t>
      </w:r>
      <w:r w:rsidRPr="08674149">
        <w:rPr>
          <w:sz w:val="18"/>
          <w:rtl/>
        </w:rPr>
        <w:t xml:space="preserve"> נקרא </w:t>
      </w:r>
      <w:r>
        <w:rPr>
          <w:rFonts w:hint="cs"/>
          <w:sz w:val="18"/>
          <w:rtl/>
        </w:rPr>
        <w:t>'</w:t>
      </w:r>
      <w:r w:rsidRPr="08674149">
        <w:rPr>
          <w:sz w:val="18"/>
          <w:rtl/>
        </w:rPr>
        <w:t>תפילין</w:t>
      </w:r>
      <w:r>
        <w:rPr>
          <w:rFonts w:hint="cs"/>
          <w:sz w:val="18"/>
          <w:rtl/>
        </w:rPr>
        <w:t>',</w:t>
      </w:r>
      <w:r w:rsidRPr="08674149">
        <w:rPr>
          <w:sz w:val="18"/>
          <w:rtl/>
        </w:rPr>
        <w:t xml:space="preserve"> שהם תכשיט כבוד דבוק בבעל התפילין</w:t>
      </w:r>
      <w:r w:rsidRPr="082A047E">
        <w:rPr>
          <w:sz w:val="18"/>
          <w:rtl/>
        </w:rPr>
        <w:t>".</w:t>
      </w:r>
      <w:r>
        <w:rPr>
          <w:rFonts w:hint="cs"/>
          <w:sz w:val="18"/>
          <w:rtl/>
        </w:rPr>
        <w:t xml:space="preserve"> ובח"א לקידושין ע: [ב, קנ.] כתב: "</w:t>
      </w:r>
      <w:r w:rsidRPr="080D07A8">
        <w:rPr>
          <w:sz w:val="18"/>
          <w:rtl/>
        </w:rPr>
        <w:t>כי מן סבה הראשונה משתלשלים ישראל, וכמו שהם משתלשלים מן הסבה הראשונה</w:t>
      </w:r>
      <w:r>
        <w:rPr>
          <w:rFonts w:hint="cs"/>
          <w:sz w:val="18"/>
          <w:rtl/>
        </w:rPr>
        <w:t>,</w:t>
      </w:r>
      <w:r w:rsidRPr="080D07A8">
        <w:rPr>
          <w:sz w:val="18"/>
          <w:rtl/>
        </w:rPr>
        <w:t xml:space="preserve"> כך הסבה הראשונה להם לאלקים</w:t>
      </w:r>
      <w:r>
        <w:rPr>
          <w:rFonts w:hint="cs"/>
          <w:sz w:val="18"/>
          <w:rtl/>
        </w:rPr>
        <w:t>,</w:t>
      </w:r>
      <w:r w:rsidRPr="080D07A8">
        <w:rPr>
          <w:sz w:val="18"/>
          <w:rtl/>
        </w:rPr>
        <w:t xml:space="preserve"> ומחזיר אחריהם, כי אין עילה בלא עלול</w:t>
      </w:r>
      <w:r>
        <w:rPr>
          <w:rFonts w:hint="cs"/>
          <w:sz w:val="18"/>
          <w:rtl/>
        </w:rPr>
        <w:t>.</w:t>
      </w:r>
      <w:r w:rsidRPr="080D07A8">
        <w:rPr>
          <w:sz w:val="18"/>
          <w:rtl/>
        </w:rPr>
        <w:t xml:space="preserve"> וכמו האב מחזיר על הבן, כך ישראל</w:t>
      </w:r>
      <w:r>
        <w:rPr>
          <w:rFonts w:hint="cs"/>
          <w:sz w:val="18"/>
          <w:rtl/>
        </w:rPr>
        <w:t>,</w:t>
      </w:r>
      <w:r w:rsidRPr="080D07A8">
        <w:rPr>
          <w:sz w:val="18"/>
          <w:rtl/>
        </w:rPr>
        <w:t xml:space="preserve"> שנקראים </w:t>
      </w:r>
      <w:r>
        <w:rPr>
          <w:rFonts w:hint="cs"/>
          <w:sz w:val="18"/>
          <w:rtl/>
        </w:rPr>
        <w:t>'</w:t>
      </w:r>
      <w:r w:rsidRPr="080D07A8">
        <w:rPr>
          <w:sz w:val="18"/>
          <w:rtl/>
        </w:rPr>
        <w:t>בנים</w:t>
      </w:r>
      <w:r>
        <w:rPr>
          <w:rFonts w:hint="cs"/>
          <w:sz w:val="18"/>
          <w:rtl/>
        </w:rPr>
        <w:t>'</w:t>
      </w:r>
      <w:r w:rsidRPr="080D07A8">
        <w:rPr>
          <w:sz w:val="18"/>
          <w:rtl/>
        </w:rPr>
        <w:t xml:space="preserve"> מפני שהם עלולים ממנו בעצם ובראשונה, הוא יתברך מחזיר אחריהם</w:t>
      </w:r>
      <w:r>
        <w:rPr>
          <w:rFonts w:hint="cs"/>
          <w:sz w:val="18"/>
          <w:rtl/>
        </w:rPr>
        <w:t>.</w:t>
      </w:r>
      <w:r w:rsidRPr="080D07A8">
        <w:rPr>
          <w:sz w:val="18"/>
          <w:rtl/>
        </w:rPr>
        <w:t xml:space="preserve"> אבל הגר שאין בו דבר זה</w:t>
      </w:r>
      <w:r>
        <w:rPr>
          <w:rFonts w:hint="cs"/>
          <w:sz w:val="18"/>
          <w:rtl/>
        </w:rPr>
        <w:t>,</w:t>
      </w:r>
      <w:r w:rsidRPr="080D07A8">
        <w:rPr>
          <w:sz w:val="18"/>
          <w:rtl/>
        </w:rPr>
        <w:t xml:space="preserve"> צריך להתדבק מעצמו בו יתברך</w:t>
      </w:r>
      <w:r>
        <w:rPr>
          <w:rFonts w:hint="cs"/>
          <w:sz w:val="18"/>
          <w:rtl/>
        </w:rPr>
        <w:t>,</w:t>
      </w:r>
      <w:r w:rsidRPr="080D07A8">
        <w:rPr>
          <w:sz w:val="18"/>
          <w:rtl/>
        </w:rPr>
        <w:t xml:space="preserve"> וזה מבואר</w:t>
      </w:r>
      <w:r>
        <w:rPr>
          <w:rFonts w:hint="cs"/>
          <w:sz w:val="18"/>
          <w:rtl/>
        </w:rPr>
        <w:t xml:space="preserve">". וראה להלן פכ"ט הערה 8. </w:t>
      </w:r>
      <w:r>
        <w:rPr>
          <w:rFonts w:ascii="Courier New" w:hAnsi="Courier New" w:hint="cs"/>
          <w:sz w:val="18"/>
          <w:rtl/>
        </w:rPr>
        <w:t xml:space="preserve"> </w:t>
      </w:r>
      <w:r>
        <w:rPr>
          <w:rFonts w:hint="cs"/>
          <w:rtl/>
        </w:rPr>
        <w:t xml:space="preserve">  </w:t>
      </w:r>
    </w:p>
  </w:footnote>
  <w:footnote w:id="135">
    <w:p w:rsidR="086F6980" w:rsidRDefault="086F6980" w:rsidP="086415B1">
      <w:pPr>
        <w:pStyle w:val="FootnoteText"/>
        <w:rPr>
          <w:rFonts w:hint="cs"/>
        </w:rPr>
      </w:pPr>
      <w:r>
        <w:rPr>
          <w:rtl/>
        </w:rPr>
        <w:t>&lt;</w:t>
      </w:r>
      <w:r>
        <w:rPr>
          <w:rStyle w:val="FootnoteReference"/>
        </w:rPr>
        <w:footnoteRef/>
      </w:r>
      <w:r>
        <w:rPr>
          <w:rtl/>
        </w:rPr>
        <w:t>&gt;</w:t>
      </w:r>
      <w:r>
        <w:rPr>
          <w:rFonts w:hint="cs"/>
          <w:rtl/>
        </w:rPr>
        <w:t xml:space="preserve"> כמו שנאמר [יהושע ז, ט] "</w:t>
      </w:r>
      <w:r>
        <w:rPr>
          <w:rtl/>
        </w:rPr>
        <w:t>וישמעו הכנעני וכל י</w:t>
      </w:r>
      <w:r>
        <w:rPr>
          <w:rFonts w:hint="cs"/>
          <w:rtl/>
        </w:rPr>
        <w:t>ו</w:t>
      </w:r>
      <w:r>
        <w:rPr>
          <w:rtl/>
        </w:rPr>
        <w:t>שבי הארץ ונסבו עלינו והכריתו את שמנו מן הארץ ומה תעשה לשמך הגדול</w:t>
      </w:r>
      <w:r>
        <w:rPr>
          <w:rFonts w:hint="cs"/>
          <w:rtl/>
        </w:rPr>
        <w:t xml:space="preserve">", הרי ששמו יתברך תלוי בכנסת ישראל. </w:t>
      </w:r>
      <w:r>
        <w:rPr>
          <w:rStyle w:val="HebrewChar"/>
          <w:rFonts w:cs="Monotype Hadassah" w:hint="cs"/>
          <w:rtl/>
        </w:rPr>
        <w:t xml:space="preserve">ופסוק זה הביא בכמה מקומות בספריו, וכגון, </w:t>
      </w:r>
      <w:r>
        <w:rPr>
          <w:rStyle w:val="HebrewChar"/>
          <w:rFonts w:cs="Monotype Hadassah"/>
          <w:rtl/>
        </w:rPr>
        <w:t xml:space="preserve">בגו"א במדבר פל"א אות ה </w:t>
      </w:r>
      <w:r>
        <w:rPr>
          <w:rStyle w:val="HebrewChar"/>
          <w:rFonts w:cs="Monotype Hadassah" w:hint="cs"/>
          <w:rtl/>
        </w:rPr>
        <w:t xml:space="preserve">[תקו:] כתב </w:t>
      </w:r>
      <w:r>
        <w:rPr>
          <w:rStyle w:val="HebrewChar"/>
          <w:rFonts w:cs="Monotype Hadassah"/>
          <w:rtl/>
        </w:rPr>
        <w:t xml:space="preserve">בביאור דברי רש"י </w:t>
      </w:r>
      <w:r>
        <w:rPr>
          <w:rStyle w:val="HebrewChar"/>
          <w:rFonts w:cs="Monotype Hadassah" w:hint="cs"/>
          <w:rtl/>
        </w:rPr>
        <w:t>[</w:t>
      </w:r>
      <w:r>
        <w:rPr>
          <w:rStyle w:val="HebrewChar"/>
          <w:rFonts w:cs="Monotype Hadassah"/>
          <w:rtl/>
        </w:rPr>
        <w:t xml:space="preserve">במדבר לא, ג] "שהעומד כנגד ישראל כאילו עומד כנגד הקב"ה", </w:t>
      </w:r>
      <w:r>
        <w:rPr>
          <w:rStyle w:val="HebrewChar"/>
          <w:rFonts w:cs="Monotype Hadassah" w:hint="cs"/>
          <w:rtl/>
        </w:rPr>
        <w:t>וז"ל</w:t>
      </w:r>
      <w:r>
        <w:rPr>
          <w:rStyle w:val="HebrewChar"/>
          <w:rFonts w:cs="Monotype Hadassah"/>
          <w:rtl/>
        </w:rPr>
        <w:t xml:space="preserve">: "היינו מפני שכתיב 'והכריתו את שמינו מן הארץ ומה תעשה לשמך הגדול', כי שם ה' נקרא על ישראל, ולפיכך העומד עליהם כאילו עומד על הקב"ה". </w:t>
      </w:r>
      <w:r>
        <w:rPr>
          <w:rStyle w:val="HebrewChar"/>
          <w:rFonts w:cs="Monotype Hadassah" w:hint="cs"/>
          <w:rtl/>
        </w:rPr>
        <w:t>ב</w:t>
      </w:r>
      <w:r>
        <w:rPr>
          <w:rStyle w:val="HebrewChar"/>
          <w:rFonts w:cs="Monotype Hadassah"/>
          <w:rtl/>
        </w:rPr>
        <w:t>דר"ח פ"ו מ"י [</w:t>
      </w:r>
      <w:r>
        <w:rPr>
          <w:rStyle w:val="HebrewChar"/>
          <w:rFonts w:cs="Monotype Hadassah" w:hint="cs"/>
          <w:rtl/>
        </w:rPr>
        <w:t>שמח.</w:t>
      </w:r>
      <w:r>
        <w:rPr>
          <w:rStyle w:val="HebrewChar"/>
          <w:rFonts w:cs="Monotype Hadassah"/>
          <w:rtl/>
        </w:rPr>
        <w:t>]</w:t>
      </w:r>
      <w:r>
        <w:rPr>
          <w:rStyle w:val="HebrewChar"/>
          <w:rFonts w:cs="Monotype Hadassah" w:hint="cs"/>
          <w:rtl/>
        </w:rPr>
        <w:t xml:space="preserve"> כת</w:t>
      </w:r>
      <w:r w:rsidRPr="087446B7">
        <w:rPr>
          <w:rStyle w:val="HebrewChar"/>
          <w:rFonts w:cs="Monotype Hadassah" w:hint="cs"/>
          <w:sz w:val="18"/>
          <w:rtl/>
        </w:rPr>
        <w:t>ב: "</w:t>
      </w:r>
      <w:r w:rsidRPr="087446B7">
        <w:rPr>
          <w:sz w:val="18"/>
          <w:rtl/>
        </w:rPr>
        <w:t>ישראל הם נבראים לעצמו יתברך</w:t>
      </w:r>
      <w:r w:rsidRPr="087446B7">
        <w:rPr>
          <w:rFonts w:hint="cs"/>
          <w:sz w:val="18"/>
          <w:rtl/>
        </w:rPr>
        <w:t>,</w:t>
      </w:r>
      <w:r w:rsidRPr="087446B7">
        <w:rPr>
          <w:sz w:val="18"/>
          <w:rtl/>
        </w:rPr>
        <w:t xml:space="preserve"> דהיינו שבישראל תולה אלקותו</w:t>
      </w:r>
      <w:r w:rsidRPr="087446B7">
        <w:rPr>
          <w:rFonts w:hint="cs"/>
          <w:sz w:val="18"/>
          <w:rtl/>
        </w:rPr>
        <w:t>,</w:t>
      </w:r>
      <w:r w:rsidRPr="087446B7">
        <w:rPr>
          <w:sz w:val="18"/>
          <w:rtl/>
        </w:rPr>
        <w:t xml:space="preserve"> כיון שנקרא שמו יתברך על ישראל. וזה שאמר הכתוב </w:t>
      </w:r>
      <w:r>
        <w:rPr>
          <w:rFonts w:hint="cs"/>
          <w:sz w:val="18"/>
          <w:rtl/>
        </w:rPr>
        <w:t>'</w:t>
      </w:r>
      <w:r w:rsidRPr="087446B7">
        <w:rPr>
          <w:sz w:val="18"/>
          <w:rtl/>
        </w:rPr>
        <w:t>והכריתו את שמינו מן הארץ ומה תעשה לשמך הגדול</w:t>
      </w:r>
      <w:r>
        <w:rPr>
          <w:rStyle w:val="HebrewChar"/>
          <w:rFonts w:cs="Monotype Hadassah" w:hint="cs"/>
          <w:rtl/>
        </w:rPr>
        <w:t>'".</w:t>
      </w:r>
      <w:r>
        <w:rPr>
          <w:rStyle w:val="HebrewChar"/>
          <w:rFonts w:cs="Monotype Hadassah"/>
          <w:rtl/>
        </w:rPr>
        <w:t xml:space="preserve"> ובנתיב העבודה פ</w:t>
      </w:r>
      <w:r>
        <w:rPr>
          <w:rStyle w:val="HebrewChar"/>
          <w:rFonts w:cs="Monotype Hadassah" w:hint="cs"/>
          <w:rtl/>
        </w:rPr>
        <w:t>י</w:t>
      </w:r>
      <w:r>
        <w:rPr>
          <w:rStyle w:val="HebrewChar"/>
          <w:rFonts w:cs="Monotype Hadassah"/>
          <w:rtl/>
        </w:rPr>
        <w:t xml:space="preserve">"ח </w:t>
      </w:r>
      <w:r>
        <w:rPr>
          <w:rStyle w:val="HebrewChar"/>
          <w:rFonts w:cs="Monotype Hadassah" w:hint="cs"/>
          <w:rtl/>
        </w:rPr>
        <w:t xml:space="preserve">[א, קלח:] </w:t>
      </w:r>
      <w:r>
        <w:rPr>
          <w:rStyle w:val="HebrewChar"/>
          <w:rFonts w:cs="Monotype Hadassah"/>
          <w:rtl/>
        </w:rPr>
        <w:t xml:space="preserve">כתב: "שאם ח"ו יעשה כליה בישראל 'ומה תעשה לשמך הגדול', וכי יהא נקרא שמו הגדול על עצים ואבנים". וכן הוא </w:t>
      </w:r>
      <w:r>
        <w:rPr>
          <w:rStyle w:val="HebrewChar"/>
          <w:rFonts w:cs="Monotype Hadassah" w:hint="cs"/>
          <w:rtl/>
        </w:rPr>
        <w:t>ב</w:t>
      </w:r>
      <w:r w:rsidRPr="08D7104B">
        <w:rPr>
          <w:rStyle w:val="HebrewChar"/>
          <w:rFonts w:cs="Monotype Hadassah"/>
          <w:rtl/>
        </w:rPr>
        <w:t>נצח ישראל</w:t>
      </w:r>
      <w:r>
        <w:rPr>
          <w:rStyle w:val="HebrewChar"/>
          <w:rFonts w:cs="Monotype Hadassah"/>
          <w:rtl/>
        </w:rPr>
        <w:t xml:space="preserve"> פ"י [ר</w:t>
      </w:r>
      <w:r>
        <w:rPr>
          <w:rStyle w:val="HebrewChar"/>
          <w:rFonts w:cs="Monotype Hadassah" w:hint="cs"/>
          <w:rtl/>
        </w:rPr>
        <w:t>ס:</w:t>
      </w:r>
      <w:r>
        <w:rPr>
          <w:rStyle w:val="HebrewChar"/>
          <w:rFonts w:cs="Monotype Hadassah"/>
          <w:rtl/>
        </w:rPr>
        <w:t>]</w:t>
      </w:r>
      <w:r>
        <w:rPr>
          <w:rStyle w:val="HebrewChar"/>
          <w:rFonts w:cs="Monotype Hadassah" w:hint="cs"/>
          <w:rtl/>
        </w:rPr>
        <w:t>, שם פס"ב [תתקלו:], ו</w:t>
      </w:r>
      <w:r>
        <w:rPr>
          <w:rStyle w:val="HebrewChar"/>
          <w:rFonts w:cs="Monotype Hadassah"/>
          <w:rtl/>
        </w:rPr>
        <w:t>דרשת שבת הגדול [ריא:</w:t>
      </w:r>
      <w:r>
        <w:rPr>
          <w:rStyle w:val="HebrewChar"/>
          <w:rFonts w:cs="Monotype Hadassah" w:hint="cs"/>
          <w:rtl/>
        </w:rPr>
        <w:t>]. וראה למעלה פ"ג הערה 2, ופרק זה הערה 90, שיסוד זה נתבאר שם.</w:t>
      </w:r>
      <w:r>
        <w:rPr>
          <w:rFonts w:hint="cs"/>
          <w:rtl/>
        </w:rPr>
        <w:t xml:space="preserve"> </w:t>
      </w:r>
      <w:r>
        <w:rPr>
          <w:rFonts w:hint="cs"/>
          <w:sz w:val="18"/>
          <w:rtl/>
        </w:rPr>
        <w:t>ו"שמו מתיחס אל ישראל" פירושו שמלכותו חלה על ישראל, וכמו שכתב בתפארת ישראל פל"ז [תקלח:]: "</w:t>
      </w:r>
      <w:r w:rsidRPr="084D4423">
        <w:rPr>
          <w:sz w:val="18"/>
          <w:rtl/>
        </w:rPr>
        <w:t>נקרא שמו רק על האומה הנבחרת</w:t>
      </w:r>
      <w:r>
        <w:rPr>
          <w:rFonts w:hint="cs"/>
          <w:sz w:val="18"/>
          <w:rtl/>
        </w:rPr>
        <w:t>,</w:t>
      </w:r>
      <w:r w:rsidRPr="084D4423">
        <w:rPr>
          <w:sz w:val="18"/>
          <w:rtl/>
        </w:rPr>
        <w:t xml:space="preserve"> ואין מלכותו רק על האומה הנבחרת</w:t>
      </w:r>
      <w:r>
        <w:rPr>
          <w:rFonts w:hint="cs"/>
          <w:sz w:val="18"/>
          <w:rtl/>
        </w:rPr>
        <w:t>.</w:t>
      </w:r>
      <w:r w:rsidRPr="084D4423">
        <w:rPr>
          <w:sz w:val="18"/>
          <w:rtl/>
        </w:rPr>
        <w:t xml:space="preserve"> וזהו </w:t>
      </w:r>
      <w:r>
        <w:rPr>
          <w:rFonts w:hint="cs"/>
          <w:sz w:val="18"/>
          <w:rtl/>
        </w:rPr>
        <w:t>[שמות כ, ב] '</w:t>
      </w:r>
      <w:r w:rsidRPr="084D4423">
        <w:rPr>
          <w:sz w:val="18"/>
          <w:rtl/>
        </w:rPr>
        <w:t>אנכי ה' אל</w:t>
      </w:r>
      <w:r>
        <w:rPr>
          <w:rFonts w:hint="cs"/>
          <w:sz w:val="18"/>
          <w:rtl/>
        </w:rPr>
        <w:t>ק</w:t>
      </w:r>
      <w:r w:rsidRPr="084D4423">
        <w:rPr>
          <w:sz w:val="18"/>
          <w:rtl/>
        </w:rPr>
        <w:t>יך אשר הוצאתיך מארץ מצרים</w:t>
      </w:r>
      <w:r>
        <w:rPr>
          <w:rFonts w:hint="cs"/>
          <w:sz w:val="18"/>
          <w:rtl/>
        </w:rPr>
        <w:t>'...</w:t>
      </w:r>
      <w:r w:rsidRPr="084D4423">
        <w:rPr>
          <w:sz w:val="18"/>
          <w:rtl/>
        </w:rPr>
        <w:t xml:space="preserve"> כי הכתוב אומר כי על ישראל נקרא שמו</w:t>
      </w:r>
      <w:r>
        <w:rPr>
          <w:rFonts w:hint="cs"/>
          <w:sz w:val="18"/>
          <w:rtl/>
        </w:rPr>
        <w:t>,</w:t>
      </w:r>
      <w:r w:rsidRPr="084D4423">
        <w:rPr>
          <w:sz w:val="18"/>
          <w:rtl/>
        </w:rPr>
        <w:t xml:space="preserve"> ומלכותו עליה</w:t>
      </w:r>
      <w:r>
        <w:rPr>
          <w:rFonts w:hint="cs"/>
          <w:sz w:val="18"/>
          <w:rtl/>
        </w:rPr>
        <w:t>ם".</w:t>
      </w:r>
      <w:r>
        <w:rPr>
          <w:rFonts w:hint="cs"/>
          <w:rtl/>
        </w:rPr>
        <w:t xml:space="preserve"> ובבאר הגולה באר השלישי [רעג:] כתב: "נקרא שמו על ישראל, והוא יתברך מלך עליהם". וראה להלן פל"ט הערות 17, 212. </w:t>
      </w:r>
    </w:p>
  </w:footnote>
  <w:footnote w:id="136">
    <w:p w:rsidR="086F6980" w:rsidRDefault="086F6980" w:rsidP="08C36848">
      <w:pPr>
        <w:pStyle w:val="FootnoteText"/>
        <w:rPr>
          <w:rFonts w:hint="cs"/>
        </w:rPr>
      </w:pPr>
      <w:r>
        <w:rPr>
          <w:rtl/>
        </w:rPr>
        <w:t>&lt;</w:t>
      </w:r>
      <w:r>
        <w:rPr>
          <w:rStyle w:val="FootnoteReference"/>
        </w:rPr>
        <w:footnoteRef/>
      </w:r>
      <w:r>
        <w:rPr>
          <w:rtl/>
        </w:rPr>
        <w:t>&gt;</w:t>
      </w:r>
      <w:r>
        <w:rPr>
          <w:rFonts w:hint="cs"/>
          <w:rtl/>
        </w:rPr>
        <w:t xml:space="preserve"> לשונו בגו"א שמות פ"ג אות ב [מה.]: "</w:t>
      </w:r>
      <w:r>
        <w:rPr>
          <w:rtl/>
        </w:rPr>
        <w:t xml:space="preserve">וזהו פירוש </w:t>
      </w:r>
      <w:r>
        <w:rPr>
          <w:rFonts w:hint="cs"/>
          <w:rtl/>
        </w:rPr>
        <w:t>'</w:t>
      </w:r>
      <w:r>
        <w:rPr>
          <w:rtl/>
        </w:rPr>
        <w:t>עמו אנכי בצרה</w:t>
      </w:r>
      <w:r>
        <w:rPr>
          <w:rFonts w:hint="cs"/>
          <w:rtl/>
        </w:rPr>
        <w:t>'</w:t>
      </w:r>
      <w:r>
        <w:rPr>
          <w:rtl/>
        </w:rPr>
        <w:t xml:space="preserve"> </w:t>
      </w:r>
      <w:r>
        <w:rPr>
          <w:rFonts w:hint="cs"/>
          <w:rtl/>
        </w:rPr>
        <w:t>[</w:t>
      </w:r>
      <w:r>
        <w:rPr>
          <w:rtl/>
        </w:rPr>
        <w:t>תהלים צא, טו</w:t>
      </w:r>
      <w:r>
        <w:rPr>
          <w:rFonts w:hint="cs"/>
          <w:rtl/>
        </w:rPr>
        <w:t>]</w:t>
      </w:r>
      <w:r>
        <w:rPr>
          <w:rtl/>
        </w:rPr>
        <w:t>, רוצה לומר שהוא עם ישראל בצרה, ומאחר שהוא עמהם בצרה</w:t>
      </w:r>
      <w:r>
        <w:rPr>
          <w:rFonts w:hint="cs"/>
          <w:rtl/>
        </w:rPr>
        <w:t>,</w:t>
      </w:r>
      <w:r>
        <w:rPr>
          <w:rtl/>
        </w:rPr>
        <w:t xml:space="preserve"> אין מלכותו בשלימות, ולפיכך נגלה מתוך הסנה. אכן ראוי לך לדעת כי כל ענין זה מצד העולם הזה, כי ישראל הם בעולם הזה, וכאשר ישראל בצרה</w:t>
      </w:r>
      <w:r>
        <w:rPr>
          <w:rFonts w:hint="cs"/>
          <w:rtl/>
        </w:rPr>
        <w:t>,</w:t>
      </w:r>
      <w:r>
        <w:rPr>
          <w:rtl/>
        </w:rPr>
        <w:t xml:space="preserve"> אז אין מלכותו בשלימות בעולם הזה</w:t>
      </w:r>
      <w:r>
        <w:rPr>
          <w:rFonts w:hint="cs"/>
          <w:rtl/>
        </w:rPr>
        <w:t>" [הובא למעלה הערה 103]. ובגו"א דברים פ"ל אות א [תסג:] כתב: "</w:t>
      </w:r>
      <w:r>
        <w:rPr>
          <w:rtl/>
        </w:rPr>
        <w:t>ישר</w:t>
      </w:r>
      <w:r w:rsidRPr="08385534">
        <w:rPr>
          <w:sz w:val="18"/>
          <w:rtl/>
        </w:rPr>
        <w:t xml:space="preserve">אל, הגלות שלהם מגיע לעצם כבודו, שהשם יתברך נקרא </w:t>
      </w:r>
      <w:r w:rsidRPr="08385534">
        <w:rPr>
          <w:rFonts w:hint="cs"/>
          <w:sz w:val="18"/>
          <w:rtl/>
        </w:rPr>
        <w:t>'</w:t>
      </w:r>
      <w:r w:rsidRPr="08385534">
        <w:rPr>
          <w:sz w:val="18"/>
          <w:rtl/>
        </w:rPr>
        <w:t>אל</w:t>
      </w:r>
      <w:r w:rsidRPr="08385534">
        <w:rPr>
          <w:rFonts w:hint="cs"/>
          <w:sz w:val="18"/>
          <w:rtl/>
        </w:rPr>
        <w:t>ק</w:t>
      </w:r>
      <w:r w:rsidRPr="08385534">
        <w:rPr>
          <w:sz w:val="18"/>
          <w:rtl/>
        </w:rPr>
        <w:t>י ישראל</w:t>
      </w:r>
      <w:r w:rsidRPr="08385534">
        <w:rPr>
          <w:rFonts w:hint="cs"/>
          <w:sz w:val="18"/>
          <w:rtl/>
        </w:rPr>
        <w:t>'</w:t>
      </w:r>
      <w:r w:rsidRPr="08385534">
        <w:rPr>
          <w:sz w:val="18"/>
          <w:rtl/>
        </w:rPr>
        <w:t xml:space="preserve"> </w:t>
      </w:r>
      <w:r w:rsidRPr="08385534">
        <w:rPr>
          <w:rFonts w:hint="cs"/>
          <w:sz w:val="18"/>
          <w:rtl/>
        </w:rPr>
        <w:t>[</w:t>
      </w:r>
      <w:r w:rsidRPr="08385534">
        <w:rPr>
          <w:sz w:val="18"/>
          <w:rtl/>
        </w:rPr>
        <w:t>שמות כד, י</w:t>
      </w:r>
      <w:r w:rsidRPr="08385534">
        <w:rPr>
          <w:rFonts w:hint="cs"/>
          <w:sz w:val="18"/>
          <w:rtl/>
        </w:rPr>
        <w:t>]..</w:t>
      </w:r>
      <w:r w:rsidRPr="08385534">
        <w:rPr>
          <w:sz w:val="18"/>
          <w:rtl/>
        </w:rPr>
        <w:t>. וכאשר גלו</w:t>
      </w:r>
      <w:r w:rsidRPr="08385534">
        <w:rPr>
          <w:rFonts w:hint="cs"/>
          <w:sz w:val="18"/>
          <w:rtl/>
        </w:rPr>
        <w:t>,</w:t>
      </w:r>
      <w:r w:rsidRPr="08385534">
        <w:rPr>
          <w:sz w:val="18"/>
          <w:rtl/>
        </w:rPr>
        <w:t xml:space="preserve"> במה שעצם כבודו דבק בהם</w:t>
      </w:r>
      <w:r w:rsidRPr="08385534">
        <w:rPr>
          <w:rFonts w:hint="cs"/>
          <w:sz w:val="18"/>
          <w:rtl/>
        </w:rPr>
        <w:t>,</w:t>
      </w:r>
      <w:r w:rsidRPr="08385534">
        <w:rPr>
          <w:sz w:val="18"/>
          <w:rtl/>
        </w:rPr>
        <w:t xml:space="preserve"> כאילו גלה אתם</w:t>
      </w:r>
      <w:r w:rsidRPr="08385534">
        <w:rPr>
          <w:rFonts w:hint="cs"/>
          <w:sz w:val="18"/>
          <w:rtl/>
        </w:rPr>
        <w:t>". ובאור חדש פ"ד [תתכט.] כתב: "</w:t>
      </w:r>
      <w:r w:rsidRPr="08385534">
        <w:rPr>
          <w:rStyle w:val="LatinChar"/>
          <w:sz w:val="18"/>
          <w:rtl/>
          <w:lang w:val="en-GB"/>
        </w:rPr>
        <w:t>מאחר שהוא יתברך עם ישראל</w:t>
      </w:r>
      <w:r w:rsidRPr="08385534">
        <w:rPr>
          <w:rStyle w:val="LatinChar"/>
          <w:rFonts w:hint="cs"/>
          <w:sz w:val="18"/>
          <w:rtl/>
          <w:lang w:val="en-GB"/>
        </w:rPr>
        <w:t xml:space="preserve">, </w:t>
      </w:r>
      <w:r w:rsidRPr="08385534">
        <w:rPr>
          <w:rStyle w:val="LatinChar"/>
          <w:sz w:val="18"/>
          <w:rtl/>
          <w:lang w:val="en-GB"/>
        </w:rPr>
        <w:t>וישראל הם בגלות</w:t>
      </w:r>
      <w:r w:rsidRPr="08385534">
        <w:rPr>
          <w:rStyle w:val="LatinChar"/>
          <w:rFonts w:hint="cs"/>
          <w:sz w:val="18"/>
          <w:rtl/>
          <w:lang w:val="en-GB"/>
        </w:rPr>
        <w:t>ם,</w:t>
      </w:r>
      <w:r w:rsidRPr="08385534">
        <w:rPr>
          <w:rStyle w:val="LatinChar"/>
          <w:sz w:val="18"/>
          <w:rtl/>
          <w:lang w:val="en-GB"/>
        </w:rPr>
        <w:t xml:space="preserve"> הרי נאמר עליו גלות מצד הזה</w:t>
      </w:r>
      <w:r>
        <w:rPr>
          <w:rStyle w:val="LatinChar"/>
          <w:rFonts w:hint="cs"/>
          <w:sz w:val="18"/>
          <w:rtl/>
          <w:lang w:val="en-GB"/>
        </w:rPr>
        <w:t>,</w:t>
      </w:r>
      <w:r w:rsidRPr="08385534">
        <w:rPr>
          <w:rStyle w:val="LatinChar"/>
          <w:sz w:val="18"/>
          <w:rtl/>
          <w:lang w:val="en-GB"/>
        </w:rPr>
        <w:t xml:space="preserve"> כי שכינתו יתברך עם ישראל</w:t>
      </w:r>
      <w:r>
        <w:rPr>
          <w:rFonts w:hint="cs"/>
          <w:rtl/>
        </w:rPr>
        <w:t xml:space="preserve">". על כך הטביעו חז"ל את הביטוי "שכינתא עמהון בגלותא" [זוה"ק ח"א קכ:]. </w:t>
      </w:r>
      <w:r>
        <w:rPr>
          <w:rtl/>
        </w:rPr>
        <w:t>@</w:t>
      </w:r>
      <w:r>
        <w:rPr>
          <w:b/>
          <w:bCs/>
          <w:rtl/>
        </w:rPr>
        <w:t>ויש בזה</w:t>
      </w:r>
      <w:r>
        <w:rPr>
          <w:rtl/>
        </w:rPr>
        <w:t xml:space="preserve">^ הטעמה מיוחדת. </w:t>
      </w:r>
      <w:r>
        <w:rPr>
          <w:rFonts w:hint="cs"/>
          <w:rtl/>
        </w:rPr>
        <w:t>הנה</w:t>
      </w:r>
      <w:r>
        <w:rPr>
          <w:rtl/>
        </w:rPr>
        <w:t xml:space="preserve"> </w:t>
      </w:r>
      <w:r>
        <w:rPr>
          <w:rFonts w:hint="cs"/>
          <w:rtl/>
        </w:rPr>
        <w:t>נאמר [ישעיה סג, ט] "בכל צרתם &amp;</w:t>
      </w:r>
      <w:r w:rsidRPr="087E7A30">
        <w:rPr>
          <w:rFonts w:hint="cs"/>
          <w:b/>
          <w:bCs/>
          <w:rtl/>
        </w:rPr>
        <w:t>לו</w:t>
      </w:r>
      <w:r>
        <w:rPr>
          <w:rFonts w:hint="cs"/>
          <w:rtl/>
        </w:rPr>
        <w:t xml:space="preserve">^ צר", וזהו הקרי של הפסוק. אך </w:t>
      </w:r>
      <w:r>
        <w:rPr>
          <w:rtl/>
        </w:rPr>
        <w:t>הכתיב הוא "בכל צרתם &amp;</w:t>
      </w:r>
      <w:r>
        <w:rPr>
          <w:b/>
          <w:bCs/>
          <w:rtl/>
        </w:rPr>
        <w:t>לא</w:t>
      </w:r>
      <w:r>
        <w:rPr>
          <w:rtl/>
        </w:rPr>
        <w:t>^ צר". ו</w:t>
      </w:r>
      <w:r>
        <w:rPr>
          <w:rFonts w:hint="cs"/>
          <w:rtl/>
        </w:rPr>
        <w:t xml:space="preserve">לפי דבריו הענין נפלא; </w:t>
      </w:r>
      <w:r>
        <w:rPr>
          <w:rtl/>
        </w:rPr>
        <w:t>הפסוק מדגיש את שני ההבטים ש</w:t>
      </w:r>
      <w:r>
        <w:rPr>
          <w:rFonts w:hint="cs"/>
          <w:rtl/>
        </w:rPr>
        <w:t>יש בצרתם של ישראל</w:t>
      </w:r>
      <w:r>
        <w:rPr>
          <w:rtl/>
        </w:rPr>
        <w:t>; עד כמה שנוגע לכבודו יתברך מצד אמיתת עצמו, "לא צר". אך עד כמה שנוגע לגלויו יתברך מצד המקבל, "לו צר". וכבר ביאר בתפארת ישראל פס"ו [תתרכב:] שהכתיב רחוק יותר מהאדם מאשר הקרי</w:t>
      </w:r>
      <w:r>
        <w:rPr>
          <w:rFonts w:hint="cs"/>
          <w:rtl/>
        </w:rPr>
        <w:t>,</w:t>
      </w:r>
      <w:r>
        <w:rPr>
          <w:rtl/>
        </w:rPr>
        <w:t xml:space="preserve"> </w:t>
      </w:r>
      <w:r>
        <w:rPr>
          <w:rFonts w:hint="cs"/>
          <w:rtl/>
        </w:rPr>
        <w:t xml:space="preserve">שהוא </w:t>
      </w:r>
      <w:r>
        <w:rPr>
          <w:rtl/>
        </w:rPr>
        <w:t xml:space="preserve">מקורב </w:t>
      </w:r>
      <w:r>
        <w:rPr>
          <w:rFonts w:hint="cs"/>
          <w:rtl/>
        </w:rPr>
        <w:t xml:space="preserve">יותר </w:t>
      </w:r>
      <w:r>
        <w:rPr>
          <w:rtl/>
        </w:rPr>
        <w:t>לאדם</w:t>
      </w:r>
      <w:r>
        <w:rPr>
          <w:rFonts w:hint="cs"/>
          <w:rtl/>
        </w:rPr>
        <w:t>.</w:t>
      </w:r>
      <w:r>
        <w:rPr>
          <w:rtl/>
        </w:rPr>
        <w:t xml:space="preserve"> לכך הכתיב נאמר כלפי ה' מצד עצמו, והקרי נאמר מצד גלוי יתברך לאדם.</w:t>
      </w:r>
      <w:r>
        <w:rPr>
          <w:rFonts w:hint="cs"/>
          <w:rtl/>
        </w:rPr>
        <w:t xml:space="preserve"> וראה להלן פל"ט הערות 17, 212, שגם שם מתבאר שהקב"ה נגלה לעולם כפי שהוא נגלה לישראל.  </w:t>
      </w:r>
    </w:p>
  </w:footnote>
  <w:footnote w:id="137">
    <w:p w:rsidR="086F6980" w:rsidRDefault="086F6980" w:rsidP="08AB00F1">
      <w:pPr>
        <w:pStyle w:val="FootnoteText"/>
        <w:rPr>
          <w:rFonts w:hint="cs"/>
        </w:rPr>
      </w:pPr>
      <w:r>
        <w:rPr>
          <w:rtl/>
        </w:rPr>
        <w:t>&lt;</w:t>
      </w:r>
      <w:r>
        <w:rPr>
          <w:rStyle w:val="FootnoteReference"/>
        </w:rPr>
        <w:footnoteRef/>
      </w:r>
      <w:r>
        <w:rPr>
          <w:rtl/>
        </w:rPr>
        <w:t>&gt;</w:t>
      </w:r>
      <w:r>
        <w:rPr>
          <w:rFonts w:hint="cs"/>
          <w:rtl/>
        </w:rPr>
        <w:t xml:space="preserve"> כפי שהביא למעלה [לפני ציון 97].</w:t>
      </w:r>
    </w:p>
  </w:footnote>
  <w:footnote w:id="138">
    <w:p w:rsidR="086F6980" w:rsidRDefault="086F6980" w:rsidP="08AC4FCD">
      <w:pPr>
        <w:pStyle w:val="FootnoteText"/>
        <w:rPr>
          <w:rFonts w:hint="cs"/>
          <w:rtl/>
        </w:rPr>
      </w:pPr>
      <w:r>
        <w:rPr>
          <w:rtl/>
        </w:rPr>
        <w:t>&lt;</w:t>
      </w:r>
      <w:r>
        <w:rPr>
          <w:rStyle w:val="FootnoteReference"/>
        </w:rPr>
        <w:footnoteRef/>
      </w:r>
      <w:r>
        <w:rPr>
          <w:rtl/>
        </w:rPr>
        <w:t>&gt;</w:t>
      </w:r>
      <w:r>
        <w:rPr>
          <w:rFonts w:hint="cs"/>
          <w:rtl/>
        </w:rPr>
        <w:t xml:space="preserve"> מלשונו משמע שחורבן הבית הוא חסרון לכל הנמצאים, ולאו דוקא לישראל. ואע"פ שלמעלה [לאחר ציון 130] תלה התגלות ה' בעולם בישראל בלבד, שהם "העלולים הראשונים" ולכך "השם יתברך נגלה בעולמו כפי המציאות שיש לישראל וכפי מדריגת ישראל" [לשונו למעלה לאחר ציון 132], מ"מ המבול יוכיח שהוא הדין כאשר כל הנמצאים מקבלים חסרון [וכמבואר למעלה לאחר ציון 117]. וחורבן בית המקדש הוא חסרון לכל העולם, וכמו שאמרו חכמים [סוכה נה:] "</w:t>
      </w:r>
      <w:r>
        <w:rPr>
          <w:rtl/>
        </w:rPr>
        <w:t>אוי להם לעובדי כוכבים, שאבדו ואין יודעין מה שאבדו. בזמן שבית המקדש קיים, מזבח מכפר עליהן, ועכשיו מי מכפר עליהן</w:t>
      </w:r>
      <w:r>
        <w:rPr>
          <w:rFonts w:hint="cs"/>
          <w:rtl/>
        </w:rPr>
        <w:t>". ובבאר הגולה באר הרביעי [תלט.] כתב: "</w:t>
      </w:r>
      <w:r>
        <w:rPr>
          <w:rtl/>
        </w:rPr>
        <w:t>כי בית המקדש הוא שלימות העולם בכלל, מפני ששכינתו עם הנמצאים.</w:t>
      </w:r>
      <w:r>
        <w:rPr>
          <w:rFonts w:hint="cs"/>
          <w:rtl/>
        </w:rPr>
        <w:t>..</w:t>
      </w:r>
      <w:r>
        <w:rPr>
          <w:rtl/>
        </w:rPr>
        <w:t xml:space="preserve"> </w:t>
      </w:r>
      <w:r>
        <w:rPr>
          <w:rFonts w:hint="cs"/>
          <w:rtl/>
        </w:rPr>
        <w:t xml:space="preserve">ומפני כי בית המקדש שלימות המציאות בכלל, ולפיכך השם יתברך נמצא </w:t>
      </w:r>
      <w:r>
        <w:rPr>
          <w:rtl/>
        </w:rPr>
        <w:t>למציאות בכלל שלא בשלימות כבודו</w:t>
      </w:r>
      <w:r>
        <w:rPr>
          <w:rFonts w:hint="cs"/>
          <w:rtl/>
        </w:rPr>
        <w:t xml:space="preserve">... </w:t>
      </w:r>
      <w:r>
        <w:rPr>
          <w:rtl/>
        </w:rPr>
        <w:t>כאשר בית המקדש הוא שלימות המציאות, ובטול שלו הוא הפסד הכל, כי עתה אין השם יתברך עם הנמצאים כמו שהיה</w:t>
      </w:r>
      <w:r>
        <w:rPr>
          <w:rFonts w:hint="cs"/>
          <w:rtl/>
        </w:rPr>
        <w:t xml:space="preserve">... ושלימותם על ידי בית המקדש, וכאשר חרב בית המקדש, לא היה כמו שהיה בראשונה, ודבר זה נחשב הפסד המציאות" [הובא למעלה הערה 97, וראה מה שהוקשה שם. וראה להלן פכ"ה הערה 67]. ושם בבאר הששי [שמז:] כתב: "על ידי הבית הזה היה חבור ישראל לאביהם שבשמים, ועל ידו היה חבור כל העולם אל השם יתברך". </w:t>
      </w:r>
      <w:r>
        <w:rPr>
          <w:rtl/>
        </w:rPr>
        <w:t xml:space="preserve">ובנצח ישראל פ"ה [פז.] כתב: "כי למעלת בית המקדש, ראוי שיהיה בית המקדש שלימות אל כל העולם, לא לישראל בלבד. ולפיכך אמרה תורה </w:t>
      </w:r>
      <w:r>
        <w:rPr>
          <w:rFonts w:hint="cs"/>
          <w:rtl/>
        </w:rPr>
        <w:t>[נזיר כב. (עפ"י ויקרא כב, יח "</w:t>
      </w:r>
      <w:r>
        <w:rPr>
          <w:rtl/>
        </w:rPr>
        <w:t>איש איש מבית ישראל ומן הגר בישראל אשר יקריב קרבנו לכל נדריהם ולכל נדבותם</w:t>
      </w:r>
      <w:r>
        <w:rPr>
          <w:rFonts w:hint="cs"/>
          <w:rtl/>
        </w:rPr>
        <w:t xml:space="preserve"> וגו'")] </w:t>
      </w:r>
      <w:r>
        <w:rPr>
          <w:rtl/>
        </w:rPr>
        <w:t xml:space="preserve">לקבל קרבנות מן הגוים המקריבים קרבנות". </w:t>
      </w:r>
      <w:r>
        <w:rPr>
          <w:rFonts w:hint="cs"/>
          <w:rtl/>
        </w:rPr>
        <w:t>ושם פכ"ב [תע:] כתב: "</w:t>
      </w:r>
      <w:r>
        <w:rPr>
          <w:rtl/>
        </w:rPr>
        <w:t xml:space="preserve">וכן מה שאמר </w:t>
      </w:r>
      <w:r>
        <w:rPr>
          <w:rFonts w:hint="cs"/>
          <w:rtl/>
        </w:rPr>
        <w:t>[</w:t>
      </w:r>
      <w:r>
        <w:rPr>
          <w:rtl/>
        </w:rPr>
        <w:t>חגיגה יג</w:t>
      </w:r>
      <w:r>
        <w:rPr>
          <w:rFonts w:hint="cs"/>
          <w:rtl/>
        </w:rPr>
        <w:t>:]</w:t>
      </w:r>
      <w:r>
        <w:rPr>
          <w:rtl/>
        </w:rPr>
        <w:t xml:space="preserve"> קודם שחרב הבית כתיב </w:t>
      </w:r>
      <w:r>
        <w:rPr>
          <w:rFonts w:hint="cs"/>
          <w:rtl/>
        </w:rPr>
        <w:t>[</w:t>
      </w:r>
      <w:r>
        <w:rPr>
          <w:rtl/>
        </w:rPr>
        <w:t>איוב כה, ג</w:t>
      </w:r>
      <w:r>
        <w:rPr>
          <w:rFonts w:hint="cs"/>
          <w:rtl/>
        </w:rPr>
        <w:t>]</w:t>
      </w:r>
      <w:r>
        <w:rPr>
          <w:rtl/>
        </w:rPr>
        <w:t xml:space="preserve"> </w:t>
      </w:r>
      <w:r>
        <w:rPr>
          <w:rFonts w:hint="cs"/>
          <w:rtl/>
        </w:rPr>
        <w:t>'</w:t>
      </w:r>
      <w:r>
        <w:rPr>
          <w:rtl/>
        </w:rPr>
        <w:t>היש מספר לגדודיו</w:t>
      </w:r>
      <w:r>
        <w:rPr>
          <w:rFonts w:hint="cs"/>
          <w:rtl/>
        </w:rPr>
        <w:t>'</w:t>
      </w:r>
      <w:r>
        <w:rPr>
          <w:rtl/>
        </w:rPr>
        <w:t>, ולאחר שחרב אמעט פמליא של מעלה. אף על גב שלא נמצא דבר זה בעצמו, רק כי כך הוא נמצא אל הנמצאים, שלא נגלה להם בשלימות כבוד מלכותו. ולפיכך אמר כאילו אמעט חס ושלום פמליא שלו, וכך נגלה אל העולם. וזה כי כאשר אין בית המקדש, שהוא היה היכל המלך כמו שהתבאר, אמעט גם כן שאין השם יתברך נגלה בכבוד מלכותו. אף כי בוודאי אצל השם יתברך אין שנוי וחסרון כלל, ולא שייך בו לומר כך, מכל מקום קודם שחרב בית המקדש היו הנבראים מקבלים כבוד מלכותו כפי שלימות מעלתם, וכאשר חרב בית המקדש אין השם יתברך נגלה להם בכבוד מלכותו, כאשר חסר העולם הזה מן בית המקדש</w:t>
      </w:r>
      <w:r>
        <w:rPr>
          <w:rFonts w:hint="cs"/>
          <w:rtl/>
        </w:rPr>
        <w:t>" [הובא למעלה הערה 114]</w:t>
      </w:r>
      <w:r>
        <w:rPr>
          <w:rtl/>
        </w:rPr>
        <w:t xml:space="preserve">. </w:t>
      </w:r>
      <w:r>
        <w:rPr>
          <w:rFonts w:hint="cs"/>
          <w:rtl/>
        </w:rPr>
        <w:t>ובהמשך הפרק שם [תעג.] כתב: "</w:t>
      </w:r>
      <w:r>
        <w:rPr>
          <w:rtl/>
        </w:rPr>
        <w:t>כאשר נחרב הבית</w:t>
      </w:r>
      <w:r>
        <w:rPr>
          <w:rFonts w:hint="cs"/>
          <w:rtl/>
        </w:rPr>
        <w:t>,</w:t>
      </w:r>
      <w:r>
        <w:rPr>
          <w:rtl/>
        </w:rPr>
        <w:t xml:space="preserve"> שנמשך אחר זה חסרון בעולם הזה, במה שבית המקדש שלימות לכל העולם, וכאשר חרב בית המקדש</w:t>
      </w:r>
      <w:r>
        <w:rPr>
          <w:rFonts w:hint="cs"/>
          <w:rtl/>
        </w:rPr>
        <w:t>,</w:t>
      </w:r>
      <w:r>
        <w:rPr>
          <w:rtl/>
        </w:rPr>
        <w:t xml:space="preserve"> היו התחתונים נבדלים מן העליונים. כי על ידי בית המקדש, שהוא בתחתונים, יש להם לתחתונים דביקות וחבור בעליונים, ולפיכך היתה הברכה</w:t>
      </w:r>
      <w:r>
        <w:rPr>
          <w:rFonts w:hint="cs"/>
          <w:rtl/>
        </w:rPr>
        <w:t xml:space="preserve">... </w:t>
      </w:r>
      <w:r>
        <w:rPr>
          <w:rtl/>
        </w:rPr>
        <w:t>כי בבטול בית המקדש בטלה הברכה מן העולם</w:t>
      </w:r>
      <w:r>
        <w:rPr>
          <w:rFonts w:hint="cs"/>
          <w:rtl/>
        </w:rPr>
        <w:t>..</w:t>
      </w:r>
      <w:r>
        <w:rPr>
          <w:rtl/>
        </w:rPr>
        <w:t>. שלא היה ברכה לא בלילה, ולא ברכה ביום</w:t>
      </w:r>
      <w:r>
        <w:rPr>
          <w:rFonts w:hint="cs"/>
          <w:rtl/>
        </w:rPr>
        <w:t>". וכל הפרק הזה בנצח ישראל הוקדש לבאר שחורבן הבית פעל חסרון בכל העולם. וראה להלן הערה 147.</w:t>
      </w:r>
    </w:p>
  </w:footnote>
  <w:footnote w:id="139">
    <w:p w:rsidR="086F6980" w:rsidRDefault="086F6980" w:rsidP="08765912">
      <w:pPr>
        <w:pStyle w:val="FootnoteText"/>
        <w:rPr>
          <w:rFonts w:hint="cs"/>
          <w:rtl/>
        </w:rPr>
      </w:pPr>
      <w:r>
        <w:rPr>
          <w:rtl/>
        </w:rPr>
        <w:t>&lt;</w:t>
      </w:r>
      <w:r>
        <w:rPr>
          <w:rStyle w:val="FootnoteReference"/>
        </w:rPr>
        <w:footnoteRef/>
      </w:r>
      <w:r>
        <w:rPr>
          <w:rtl/>
        </w:rPr>
        <w:t>&gt;</w:t>
      </w:r>
      <w:r>
        <w:rPr>
          <w:rFonts w:hint="cs"/>
          <w:rtl/>
        </w:rPr>
        <w:t xml:space="preserve"> אודות שגלות ישראל היא תוצאה מחורבן הבית, כן אמרו חכמים [ברכות ג.] "</w:t>
      </w:r>
      <w:r>
        <w:rPr>
          <w:rtl/>
        </w:rPr>
        <w:t>שלש משמרות הוי הלילה</w:t>
      </w:r>
      <w:r>
        <w:rPr>
          <w:rFonts w:hint="cs"/>
          <w:rtl/>
        </w:rPr>
        <w:t>,</w:t>
      </w:r>
      <w:r>
        <w:rPr>
          <w:rtl/>
        </w:rPr>
        <w:t xml:space="preserve"> ועל כל משמר ומשמר יושב הק</w:t>
      </w:r>
      <w:r>
        <w:rPr>
          <w:rFonts w:hint="cs"/>
          <w:rtl/>
        </w:rPr>
        <w:t>ב"ה</w:t>
      </w:r>
      <w:r>
        <w:rPr>
          <w:rtl/>
        </w:rPr>
        <w:t xml:space="preserve"> ושואג כארי</w:t>
      </w:r>
      <w:r>
        <w:rPr>
          <w:rFonts w:hint="cs"/>
          <w:rtl/>
        </w:rPr>
        <w:t>,</w:t>
      </w:r>
      <w:r>
        <w:rPr>
          <w:rtl/>
        </w:rPr>
        <w:t xml:space="preserve"> ואומר</w:t>
      </w:r>
      <w:r>
        <w:rPr>
          <w:rFonts w:hint="cs"/>
          <w:rtl/>
        </w:rPr>
        <w:t>;</w:t>
      </w:r>
      <w:r>
        <w:rPr>
          <w:rtl/>
        </w:rPr>
        <w:t xml:space="preserve"> אוי לבנים שבעונותיהם החרבתי את ביתי</w:t>
      </w:r>
      <w:r>
        <w:rPr>
          <w:rFonts w:hint="cs"/>
          <w:rtl/>
        </w:rPr>
        <w:t>,</w:t>
      </w:r>
      <w:r>
        <w:rPr>
          <w:rtl/>
        </w:rPr>
        <w:t xml:space="preserve"> ושרפתי את היכלי</w:t>
      </w:r>
      <w:r>
        <w:rPr>
          <w:rFonts w:hint="cs"/>
          <w:rtl/>
        </w:rPr>
        <w:t>,</w:t>
      </w:r>
      <w:r>
        <w:rPr>
          <w:rtl/>
        </w:rPr>
        <w:t xml:space="preserve"> והגליתים לבין אומות העולם</w:t>
      </w:r>
      <w:r>
        <w:rPr>
          <w:rFonts w:hint="cs"/>
          <w:rtl/>
        </w:rPr>
        <w:t xml:space="preserve">... </w:t>
      </w:r>
      <w:r>
        <w:rPr>
          <w:rtl/>
        </w:rPr>
        <w:t>שמעתי בת קול שמנהמת כיונה</w:t>
      </w:r>
      <w:r>
        <w:rPr>
          <w:rFonts w:hint="cs"/>
          <w:rtl/>
        </w:rPr>
        <w:t>,</w:t>
      </w:r>
      <w:r>
        <w:rPr>
          <w:rtl/>
        </w:rPr>
        <w:t xml:space="preserve"> ואומרת</w:t>
      </w:r>
      <w:r>
        <w:rPr>
          <w:rFonts w:hint="cs"/>
          <w:rtl/>
        </w:rPr>
        <w:t>;</w:t>
      </w:r>
      <w:r>
        <w:rPr>
          <w:rtl/>
        </w:rPr>
        <w:t xml:space="preserve"> אוי לבנים שבעונותיהם החרבתי את ביתי</w:t>
      </w:r>
      <w:r>
        <w:rPr>
          <w:rFonts w:hint="cs"/>
          <w:rtl/>
        </w:rPr>
        <w:t>,</w:t>
      </w:r>
      <w:r>
        <w:rPr>
          <w:rtl/>
        </w:rPr>
        <w:t xml:space="preserve"> ושרפתי את היכלי</w:t>
      </w:r>
      <w:r>
        <w:rPr>
          <w:rFonts w:hint="cs"/>
          <w:rtl/>
        </w:rPr>
        <w:t>,</w:t>
      </w:r>
      <w:r>
        <w:rPr>
          <w:rtl/>
        </w:rPr>
        <w:t xml:space="preserve"> והגליתים לבין האומות</w:t>
      </w:r>
      <w:r>
        <w:rPr>
          <w:rFonts w:hint="cs"/>
          <w:rtl/>
        </w:rPr>
        <w:t>". ובנצח ישראל פ"ט [רכד.] כתב: "כי כאשר ישראל היו דביקים בו יתברך, אי אפשר שיהיו גולים מן הארץ... אבל בשביל שנכרתו ישראל מן העיקר, הוא השם יתברך, ולכך הלכו ישראל בגולה". לכך ברי הוא שחורבן הבית מאפשר את הגלות, כי בכך התמעטה דביקות ישראל בה'. ואודות שגלות ישראל היא חסרון לכל הנמצאים [כמו החורבן (ראה הערה קודמת)], כן כתב כמה פעמים בנצח ישראל. וכגון, שם בתחילת פכ"ב [תנח.] כתב: "</w:t>
      </w:r>
      <w:r>
        <w:rPr>
          <w:rtl/>
        </w:rPr>
        <w:t>כי האומה הזאת, אשר בחר בה השם יתברך, היא עיקר המציאות בעולם, ובשביל כך כאשר באו בגלות נחשב דבר גדול מאוד, שיהיה השתנות בדבר שהוא עיקר העולם</w:t>
      </w:r>
      <w:r>
        <w:rPr>
          <w:rFonts w:hint="cs"/>
          <w:rtl/>
        </w:rPr>
        <w:t>". ובהמשך הפרק שם [תסג:] כתב: "</w:t>
      </w:r>
      <w:r>
        <w:rPr>
          <w:rtl/>
        </w:rPr>
        <w:t>והתבאר לך השנוי אשר יש בעולם מצד גלות ישראל. ואין זה נחשב חסרון במה, רק כי נחשב חסרון בדבר שהוא עיקר כונת השם יתברך, עד שדבר זה כאילו כל העולם בטל. וזה מפני שהוא יתברך העלה אל ישראל, ומצד הזה היה ראוי שיהיה כאן הקשר העלול עם העלה לגמרי. וכאשר נפרד העלול מן העלה</w:t>
      </w:r>
      <w:r>
        <w:rPr>
          <w:rFonts w:hint="cs"/>
          <w:rtl/>
        </w:rPr>
        <w:t xml:space="preserve">... </w:t>
      </w:r>
      <w:r>
        <w:rPr>
          <w:rtl/>
        </w:rPr>
        <w:t>ונעשה פירוד זה, שהוא שנוי אשר אין ראוי שיהיה כלל</w:t>
      </w:r>
      <w:r>
        <w:rPr>
          <w:rFonts w:hint="cs"/>
          <w:rtl/>
        </w:rPr>
        <w:t>". ושם ר"פ כד [תקח.] כתב: "</w:t>
      </w:r>
      <w:r>
        <w:rPr>
          <w:rtl/>
        </w:rPr>
        <w:t>מן המבואר כי גלות ישראל וחורבן בית קדשנו ותפארתנו הוא שנוי בסדר העולם</w:t>
      </w:r>
      <w:r>
        <w:rPr>
          <w:rFonts w:hint="cs"/>
          <w:rtl/>
        </w:rPr>
        <w:t xml:space="preserve">". ובח"א לסנהדרין צז: [ג, ריב.] כתב: "כי </w:t>
      </w:r>
      <w:r>
        <w:rPr>
          <w:rtl/>
        </w:rPr>
        <w:t>כאשר י</w:t>
      </w:r>
      <w:r>
        <w:rPr>
          <w:rFonts w:hint="cs"/>
          <w:rtl/>
        </w:rPr>
        <w:t>ש</w:t>
      </w:r>
      <w:r>
        <w:rPr>
          <w:rtl/>
        </w:rPr>
        <w:t>ראל הם תוך האומות נחשבו אבודים לגמרי</w:t>
      </w:r>
      <w:r>
        <w:rPr>
          <w:rFonts w:hint="cs"/>
          <w:rtl/>
        </w:rPr>
        <w:t>,</w:t>
      </w:r>
      <w:r>
        <w:rPr>
          <w:rtl/>
        </w:rPr>
        <w:t xml:space="preserve"> וכדכתיב </w:t>
      </w:r>
      <w:r>
        <w:rPr>
          <w:rFonts w:hint="cs"/>
          <w:rtl/>
        </w:rPr>
        <w:t>[ויקרא כו, לח] '</w:t>
      </w:r>
      <w:r>
        <w:rPr>
          <w:rtl/>
        </w:rPr>
        <w:t>ואבדתם בגוים</w:t>
      </w:r>
      <w:r>
        <w:rPr>
          <w:rFonts w:hint="cs"/>
          <w:rtl/>
        </w:rPr>
        <w:t>',</w:t>
      </w:r>
      <w:r>
        <w:rPr>
          <w:rtl/>
        </w:rPr>
        <w:t xml:space="preserve"> כי איך אפשר שיהיה נחשב כי יש מציאות להם לישראל, כי כל אומה יש לה ארץ שיושבת עליה</w:t>
      </w:r>
      <w:r>
        <w:rPr>
          <w:rFonts w:hint="cs"/>
          <w:rtl/>
        </w:rPr>
        <w:t>,</w:t>
      </w:r>
      <w:r>
        <w:rPr>
          <w:rtl/>
        </w:rPr>
        <w:t xml:space="preserve"> והאומה הזאת אין לה ארץ שיושבים עליה כלל</w:t>
      </w:r>
      <w:r>
        <w:rPr>
          <w:rFonts w:hint="cs"/>
          <w:rtl/>
        </w:rPr>
        <w:t>,</w:t>
      </w:r>
      <w:r>
        <w:rPr>
          <w:rtl/>
        </w:rPr>
        <w:t xml:space="preserve"> וכא</w:t>
      </w:r>
      <w:r>
        <w:rPr>
          <w:rFonts w:hint="cs"/>
          <w:rtl/>
        </w:rPr>
        <w:t>י</w:t>
      </w:r>
      <w:r>
        <w:rPr>
          <w:rtl/>
        </w:rPr>
        <w:t>לו אינם נמצאים</w:t>
      </w:r>
      <w:r>
        <w:rPr>
          <w:rFonts w:hint="cs"/>
          <w:rtl/>
        </w:rPr>
        <w:t>,</w:t>
      </w:r>
      <w:r>
        <w:rPr>
          <w:rtl/>
        </w:rPr>
        <w:t xml:space="preserve"> ולכך כתיב </w:t>
      </w:r>
      <w:r>
        <w:rPr>
          <w:rFonts w:hint="cs"/>
          <w:rtl/>
        </w:rPr>
        <w:t>'</w:t>
      </w:r>
      <w:r>
        <w:rPr>
          <w:rtl/>
        </w:rPr>
        <w:t>ואבדתם בגוים</w:t>
      </w:r>
      <w:r>
        <w:rPr>
          <w:rFonts w:hint="cs"/>
          <w:rtl/>
        </w:rPr>
        <w:t>'</w:t>
      </w:r>
      <w:r>
        <w:rPr>
          <w:rtl/>
        </w:rPr>
        <w:t>.</w:t>
      </w:r>
      <w:r>
        <w:rPr>
          <w:rFonts w:hint="cs"/>
          <w:rtl/>
        </w:rPr>
        <w:t xml:space="preserve">.. </w:t>
      </w:r>
      <w:r>
        <w:rPr>
          <w:rtl/>
        </w:rPr>
        <w:t>ישראל הם האומה שבשבילם נברא</w:t>
      </w:r>
      <w:r>
        <w:rPr>
          <w:rFonts w:hint="cs"/>
          <w:rtl/>
        </w:rPr>
        <w:t xml:space="preserve"> [העולם],</w:t>
      </w:r>
      <w:r>
        <w:rPr>
          <w:rtl/>
        </w:rPr>
        <w:t xml:space="preserve"> כדכתיב </w:t>
      </w:r>
      <w:r>
        <w:rPr>
          <w:rFonts w:hint="cs"/>
          <w:rtl/>
        </w:rPr>
        <w:t>[בראשית א, א] '</w:t>
      </w:r>
      <w:r>
        <w:rPr>
          <w:rtl/>
        </w:rPr>
        <w:t>בראשית ברא אלקים</w:t>
      </w:r>
      <w:r>
        <w:rPr>
          <w:rFonts w:hint="cs"/>
          <w:rtl/>
        </w:rPr>
        <w:t>',</w:t>
      </w:r>
      <w:r>
        <w:rPr>
          <w:rtl/>
        </w:rPr>
        <w:t xml:space="preserve"> בשביל ראשית ברא העולם</w:t>
      </w:r>
      <w:r>
        <w:rPr>
          <w:rFonts w:hint="cs"/>
          <w:rtl/>
        </w:rPr>
        <w:t>,</w:t>
      </w:r>
      <w:r>
        <w:rPr>
          <w:rtl/>
        </w:rPr>
        <w:t xml:space="preserve"> ואין </w:t>
      </w:r>
      <w:r>
        <w:rPr>
          <w:rFonts w:hint="cs"/>
          <w:rtl/>
        </w:rPr>
        <w:t>'</w:t>
      </w:r>
      <w:r>
        <w:rPr>
          <w:rtl/>
        </w:rPr>
        <w:t>ראשית</w:t>
      </w:r>
      <w:r>
        <w:rPr>
          <w:rFonts w:hint="cs"/>
          <w:rtl/>
        </w:rPr>
        <w:t>'</w:t>
      </w:r>
      <w:r>
        <w:rPr>
          <w:rtl/>
        </w:rPr>
        <w:t xml:space="preserve"> אלא ישראל</w:t>
      </w:r>
      <w:r>
        <w:rPr>
          <w:rFonts w:hint="cs"/>
          <w:rtl/>
        </w:rPr>
        <w:t>,</w:t>
      </w:r>
      <w:r>
        <w:rPr>
          <w:rtl/>
        </w:rPr>
        <w:t xml:space="preserve"> שנאמר </w:t>
      </w:r>
      <w:r>
        <w:rPr>
          <w:rFonts w:hint="cs"/>
          <w:rtl/>
        </w:rPr>
        <w:t>[ירמיה ב, ג] '</w:t>
      </w:r>
      <w:r>
        <w:rPr>
          <w:rtl/>
        </w:rPr>
        <w:t>קודש ישראל לה' ראשית תבואתו</w:t>
      </w:r>
      <w:r>
        <w:rPr>
          <w:rFonts w:hint="cs"/>
          <w:rtl/>
        </w:rPr>
        <w:t>'.</w:t>
      </w:r>
      <w:r>
        <w:rPr>
          <w:rtl/>
        </w:rPr>
        <w:t xml:space="preserve"> וכאשר ישראל הם תחת האומות</w:t>
      </w:r>
      <w:r>
        <w:rPr>
          <w:rFonts w:hint="cs"/>
          <w:rtl/>
        </w:rPr>
        <w:t>,</w:t>
      </w:r>
      <w:r>
        <w:rPr>
          <w:rtl/>
        </w:rPr>
        <w:t xml:space="preserve"> ואין להם מציאות</w:t>
      </w:r>
      <w:r>
        <w:rPr>
          <w:rFonts w:hint="cs"/>
          <w:rtl/>
        </w:rPr>
        <w:t>,</w:t>
      </w:r>
      <w:r>
        <w:rPr>
          <w:rtl/>
        </w:rPr>
        <w:t xml:space="preserve"> א</w:t>
      </w:r>
      <w:r>
        <w:rPr>
          <w:rFonts w:hint="cs"/>
          <w:rtl/>
        </w:rPr>
        <w:t>ם כן</w:t>
      </w:r>
      <w:r>
        <w:rPr>
          <w:rtl/>
        </w:rPr>
        <w:t xml:space="preserve"> העולם כולו בטל</w:t>
      </w:r>
      <w:r>
        <w:rPr>
          <w:rFonts w:hint="cs"/>
          <w:rtl/>
        </w:rPr>
        <w:t>,</w:t>
      </w:r>
      <w:r>
        <w:rPr>
          <w:rtl/>
        </w:rPr>
        <w:t xml:space="preserve"> שהרי בשביל כך נברא העולם</w:t>
      </w:r>
      <w:r>
        <w:rPr>
          <w:rFonts w:hint="cs"/>
          <w:rtl/>
        </w:rPr>
        <w:t>.</w:t>
      </w:r>
      <w:r>
        <w:rPr>
          <w:rtl/>
        </w:rPr>
        <w:t xml:space="preserve"> ולכך הש</w:t>
      </w:r>
      <w:r>
        <w:rPr>
          <w:rFonts w:hint="cs"/>
          <w:rtl/>
        </w:rPr>
        <w:t>ם יתברך</w:t>
      </w:r>
      <w:r>
        <w:rPr>
          <w:rtl/>
        </w:rPr>
        <w:t xml:space="preserve"> מחכה שיגאל את ישראל</w:t>
      </w:r>
      <w:r>
        <w:rPr>
          <w:rFonts w:hint="cs"/>
          <w:rtl/>
        </w:rPr>
        <w:t>,</w:t>
      </w:r>
      <w:r>
        <w:rPr>
          <w:rtl/>
        </w:rPr>
        <w:t xml:space="preserve"> שאז יהיה נמצא העולם בשלימות</w:t>
      </w:r>
      <w:r>
        <w:rPr>
          <w:rFonts w:hint="cs"/>
          <w:rtl/>
        </w:rPr>
        <w:t>" [הובא בחלקו למעלה פ"ח הערה 323].</w:t>
      </w:r>
    </w:p>
  </w:footnote>
  <w:footnote w:id="140">
    <w:p w:rsidR="086F6980" w:rsidRDefault="086F6980" w:rsidP="08852A89">
      <w:pPr>
        <w:pStyle w:val="FootnoteText"/>
        <w:rPr>
          <w:rFonts w:hint="cs"/>
        </w:rPr>
      </w:pPr>
      <w:r>
        <w:rPr>
          <w:rtl/>
        </w:rPr>
        <w:t>&lt;</w:t>
      </w:r>
      <w:r>
        <w:rPr>
          <w:rStyle w:val="FootnoteReference"/>
        </w:rPr>
        <w:footnoteRef/>
      </w:r>
      <w:r>
        <w:rPr>
          <w:rtl/>
        </w:rPr>
        <w:t>&gt;</w:t>
      </w:r>
      <w:r>
        <w:rPr>
          <w:rFonts w:hint="cs"/>
          <w:rtl/>
        </w:rPr>
        <w:t xml:space="preserve"> </w:t>
      </w:r>
      <w:r w:rsidRPr="08330C1F">
        <w:rPr>
          <w:rFonts w:hint="cs"/>
          <w:sz w:val="18"/>
          <w:rtl/>
        </w:rPr>
        <w:t>"</w:t>
      </w:r>
      <w:r>
        <w:rPr>
          <w:rStyle w:val="LatinChar"/>
          <w:rFonts w:hint="cs"/>
          <w:sz w:val="18"/>
          <w:rtl/>
          <w:lang w:val="en-GB"/>
        </w:rPr>
        <w:t xml:space="preserve">נמצא בכיה גמורה בתחתונים, שהוא הפך השלימות. ואין זה נגד כבוד השם יתברך אם ימצא בנמצאים המקבלים </w:t>
      </w:r>
      <w:r w:rsidRPr="08330C1F">
        <w:rPr>
          <w:rStyle w:val="LatinChar"/>
          <w:sz w:val="18"/>
          <w:rtl/>
          <w:lang w:val="en-GB"/>
        </w:rPr>
        <w:t>דבר כזה</w:t>
      </w:r>
      <w:r>
        <w:rPr>
          <w:rStyle w:val="LatinChar"/>
          <w:rFonts w:hint="cs"/>
          <w:sz w:val="18"/>
          <w:rtl/>
          <w:lang w:val="en-GB"/>
        </w:rPr>
        <w:t>,</w:t>
      </w:r>
      <w:r w:rsidRPr="08330C1F">
        <w:rPr>
          <w:rStyle w:val="LatinChar"/>
          <w:sz w:val="18"/>
          <w:rtl/>
          <w:lang w:val="en-GB"/>
        </w:rPr>
        <w:t xml:space="preserve"> שהוא מצד המקבלים</w:t>
      </w:r>
      <w:r w:rsidRPr="08330C1F">
        <w:rPr>
          <w:rStyle w:val="LatinChar"/>
          <w:rFonts w:hint="cs"/>
          <w:sz w:val="18"/>
          <w:rtl/>
          <w:lang w:val="en-GB"/>
        </w:rPr>
        <w:t>,</w:t>
      </w:r>
      <w:r w:rsidRPr="08330C1F">
        <w:rPr>
          <w:rStyle w:val="LatinChar"/>
          <w:sz w:val="18"/>
          <w:rtl/>
          <w:lang w:val="en-GB"/>
        </w:rPr>
        <w:t xml:space="preserve"> שלא ימצא אצלם כבוד ה'</w:t>
      </w:r>
      <w:r w:rsidRPr="08330C1F">
        <w:rPr>
          <w:rStyle w:val="LatinChar"/>
          <w:rFonts w:hint="cs"/>
          <w:sz w:val="18"/>
          <w:rtl/>
          <w:lang w:val="en-GB"/>
        </w:rPr>
        <w:t>,</w:t>
      </w:r>
      <w:r w:rsidRPr="08330C1F">
        <w:rPr>
          <w:rStyle w:val="LatinChar"/>
          <w:sz w:val="18"/>
          <w:rtl/>
          <w:lang w:val="en-GB"/>
        </w:rPr>
        <w:t xml:space="preserve"> עד שימצא בהם בכיה</w:t>
      </w:r>
      <w:r w:rsidRPr="08330C1F">
        <w:rPr>
          <w:rStyle w:val="LatinChar"/>
          <w:rFonts w:hint="cs"/>
          <w:sz w:val="18"/>
          <w:rtl/>
          <w:lang w:val="en-GB"/>
        </w:rPr>
        <w:t>.</w:t>
      </w:r>
      <w:r w:rsidRPr="08330C1F">
        <w:rPr>
          <w:rStyle w:val="LatinChar"/>
          <w:sz w:val="18"/>
          <w:rtl/>
          <w:lang w:val="en-GB"/>
        </w:rPr>
        <w:t xml:space="preserve"> ורצה לומר שלא נמצא השם יתברך בשלימות כבודו אל המקבלים</w:t>
      </w:r>
      <w:r>
        <w:rPr>
          <w:rFonts w:hint="cs"/>
          <w:rtl/>
        </w:rPr>
        <w:t>" [לשונו למעלה לאחר ציון 112]. ואודות שבכיה מורה על חסרון והעדר שלימות, ראה למעלה הערה 113.</w:t>
      </w:r>
    </w:p>
  </w:footnote>
  <w:footnote w:id="141">
    <w:p w:rsidR="086F6980" w:rsidRDefault="086F6980" w:rsidP="08B17E8B">
      <w:pPr>
        <w:pStyle w:val="FootnoteText"/>
        <w:rPr>
          <w:rFonts w:hint="cs"/>
          <w:rtl/>
        </w:rPr>
      </w:pPr>
      <w:r>
        <w:rPr>
          <w:rtl/>
        </w:rPr>
        <w:t>&lt;</w:t>
      </w:r>
      <w:r>
        <w:rPr>
          <w:rStyle w:val="FootnoteReference"/>
        </w:rPr>
        <w:footnoteRef/>
      </w:r>
      <w:r>
        <w:rPr>
          <w:rtl/>
        </w:rPr>
        <w:t>&gt;</w:t>
      </w:r>
      <w:r>
        <w:rPr>
          <w:rFonts w:hint="cs"/>
          <w:rtl/>
        </w:rPr>
        <w:t xml:space="preserve"> כן כתב בהסברו השני בבאר הגולה באר הרביעי [תלו.], וז"ל: "ועוד יש </w:t>
      </w:r>
      <w:r>
        <w:rPr>
          <w:rtl/>
        </w:rPr>
        <w:t xml:space="preserve">לפרש, כי יש אשר הם מוכרחים, והם צורת העולם, ואם ישתנו היה בטול אל העולם, ודבר זה נקרא 'בתי בראי', כי עיקר צורת הטרקלין שעליו נקרא שם 'טרקלין' הם החדרים החיצוניים, כי אם היה חסר מבחוץ, היה הטרקלין נחסר מצורתו. אבל חסרון מבפנים אינו חסרון, שאינו נחסר מצורת הדבר כלל. וכך קיימא לן </w:t>
      </w:r>
      <w:r>
        <w:rPr>
          <w:rFonts w:hint="cs"/>
          <w:sz w:val="18"/>
          <w:rtl/>
        </w:rPr>
        <w:t>[</w:t>
      </w:r>
      <w:r w:rsidRPr="08B17E8B">
        <w:rPr>
          <w:sz w:val="18"/>
          <w:rtl/>
        </w:rPr>
        <w:t>חולין מז:</w:t>
      </w:r>
      <w:r>
        <w:rPr>
          <w:rFonts w:hint="cs"/>
          <w:sz w:val="18"/>
          <w:rtl/>
        </w:rPr>
        <w:t>]</w:t>
      </w:r>
      <w:r w:rsidRPr="08B17E8B">
        <w:rPr>
          <w:sz w:val="18"/>
          <w:rtl/>
        </w:rPr>
        <w:t xml:space="preserve"> </w:t>
      </w:r>
      <w:r>
        <w:rPr>
          <w:rtl/>
        </w:rPr>
        <w:t>חסרון מבפנים לא שמיה חסרון, להיות נחשב החסרון בפנים בטול לגמרי אל הדבר. ונמצא לפי זה שהחדרים הפנימיים אין להם דבר זה, שאינם צורת הטרקלין, שתאמר אם היה חסר מבפנים שהיה חסר הטרקלין</w:t>
      </w:r>
      <w:r>
        <w:rPr>
          <w:rFonts w:hint="cs"/>
          <w:rtl/>
        </w:rPr>
        <w:t xml:space="preserve">". </w:t>
      </w:r>
    </w:p>
  </w:footnote>
  <w:footnote w:id="142">
    <w:p w:rsidR="086F6980" w:rsidRDefault="086F6980" w:rsidP="08A24F3C">
      <w:pPr>
        <w:pStyle w:val="FootnoteText"/>
        <w:rPr>
          <w:rFonts w:hint="cs"/>
        </w:rPr>
      </w:pPr>
      <w:r>
        <w:rPr>
          <w:rtl/>
        </w:rPr>
        <w:t>&lt;</w:t>
      </w:r>
      <w:r>
        <w:rPr>
          <w:rStyle w:val="FootnoteReference"/>
        </w:rPr>
        <w:footnoteRef/>
      </w:r>
      <w:r>
        <w:rPr>
          <w:rtl/>
        </w:rPr>
        <w:t>&gt;</w:t>
      </w:r>
      <w:r>
        <w:rPr>
          <w:rFonts w:hint="cs"/>
          <w:rtl/>
        </w:rPr>
        <w:t xml:space="preserve"> </w:t>
      </w:r>
      <w:r>
        <w:rPr>
          <w:rtl/>
        </w:rPr>
        <w:t>כי הצורה חלה על הגלוי, ו</w:t>
      </w:r>
      <w:r>
        <w:rPr>
          <w:rFonts w:hint="cs"/>
          <w:rtl/>
        </w:rPr>
        <w:t>כמבואר בהערה הקודמת. ולהלן</w:t>
      </w:r>
      <w:r>
        <w:rPr>
          <w:rtl/>
        </w:rPr>
        <w:t xml:space="preserve"> </w:t>
      </w:r>
      <w:r>
        <w:rPr>
          <w:rFonts w:hint="cs"/>
          <w:rtl/>
        </w:rPr>
        <w:t>ס"</w:t>
      </w:r>
      <w:r>
        <w:rPr>
          <w:rtl/>
        </w:rPr>
        <w:t>פ</w:t>
      </w:r>
      <w:r>
        <w:rPr>
          <w:rFonts w:hint="cs"/>
          <w:rtl/>
        </w:rPr>
        <w:t xml:space="preserve"> </w:t>
      </w:r>
      <w:r>
        <w:rPr>
          <w:rtl/>
        </w:rPr>
        <w:t>סז</w:t>
      </w:r>
      <w:r>
        <w:rPr>
          <w:rFonts w:hint="cs"/>
          <w:rtl/>
        </w:rPr>
        <w:t xml:space="preserve"> כתב</w:t>
      </w:r>
      <w:r>
        <w:rPr>
          <w:rtl/>
        </w:rPr>
        <w:t>: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שהפנים הוא בגלוי, לפי שהפנים עיקר הצורה, שהיא משימה הנמצא בפועל מה שהוא".</w:t>
      </w:r>
    </w:p>
  </w:footnote>
  <w:footnote w:id="143">
    <w:p w:rsidR="086F6980" w:rsidRDefault="086F6980" w:rsidP="084C7A1A">
      <w:pPr>
        <w:pStyle w:val="FootnoteText"/>
        <w:rPr>
          <w:rFonts w:hint="cs"/>
          <w:rtl/>
        </w:rPr>
      </w:pPr>
      <w:r>
        <w:rPr>
          <w:rtl/>
        </w:rPr>
        <w:t>&lt;</w:t>
      </w:r>
      <w:r>
        <w:rPr>
          <w:rStyle w:val="FootnoteReference"/>
        </w:rPr>
        <w:footnoteRef/>
      </w:r>
      <w:r>
        <w:rPr>
          <w:rtl/>
        </w:rPr>
        <w:t>&gt;</w:t>
      </w:r>
      <w:r>
        <w:rPr>
          <w:rFonts w:hint="cs"/>
          <w:rtl/>
        </w:rPr>
        <w:t xml:space="preserve"> המשך לשונו בבאר הגולה באר הרביעי [תלז.]: "</w:t>
      </w:r>
      <w:r>
        <w:rPr>
          <w:rtl/>
        </w:rPr>
        <w:t>וזה שאמר 'לא קשיא, הא בבתי בראי', דאיכא שמחה, 'והא בבתי גואי', דליכא שמחה. פירוש, 'בתי בראי' נקרא המציאות אשר הוא מוכרח, וזולת זה היה בטל צורת העולם לגמרי. לכן נקרא 'בתי בראי', כי צורת הבניין מבחוץ הוא עיקר, כמו שהתבאר. ואין ראוי שיהיה בזה הפסד, שאם כן יהיה העולם בטל, והשם יתברך ברא העולם שיהיה קיים. ולפיכך בבתי בראי איכא שמחה, ששם לא נמצא השתנות כלל, והוא יתברך נגלה ונמצא לעולם כפי מה שהוא הנמצא</w:t>
      </w:r>
      <w:r>
        <w:rPr>
          <w:rFonts w:hint="cs"/>
          <w:rtl/>
        </w:rPr>
        <w:t>".</w:t>
      </w:r>
    </w:p>
  </w:footnote>
  <w:footnote w:id="144">
    <w:p w:rsidR="086F6980" w:rsidRDefault="086F6980" w:rsidP="081F6475">
      <w:pPr>
        <w:pStyle w:val="FootnoteText"/>
        <w:rPr>
          <w:rFonts w:hint="cs"/>
        </w:rPr>
      </w:pPr>
      <w:r>
        <w:rPr>
          <w:rtl/>
        </w:rPr>
        <w:t>&lt;</w:t>
      </w:r>
      <w:r>
        <w:rPr>
          <w:rStyle w:val="FootnoteReference"/>
        </w:rPr>
        <w:footnoteRef/>
      </w:r>
      <w:r>
        <w:rPr>
          <w:rtl/>
        </w:rPr>
        <w:t>&gt;</w:t>
      </w:r>
      <w:r>
        <w:rPr>
          <w:rFonts w:hint="cs"/>
          <w:rtl/>
        </w:rPr>
        <w:t xml:space="preserve"> המשך לשונו בבאר הגולה שם [תלז.]: "</w:t>
      </w:r>
      <w:r>
        <w:rPr>
          <w:rtl/>
        </w:rPr>
        <w:t>אבל בבתי גואי, שאין זה צורת העולם, שם ימצא בכיה, כי שם מקבל העולם הפסד, וימצא הוא יתברך לשם כפי מה שהוא המקבל. וזה שאמר בבתי גוואי ימצא בכיה על גאותן של ישראל, שמה שהיו ישראל ברוממותן ובמדריגתן על כל האומות, דבר זה יכנס תחת מה שכולל הדבר אשר אינו מוכרח, רק היא שלימות מעלה. ולפיכך דבר זה הוא שייך אל בתי גואי, כי בתי גואי אינם צורת הבנין. ולפיכך בדבר זה ימצא ההשתנות, בדבר שאינו הכרחי</w:t>
      </w:r>
      <w:r>
        <w:rPr>
          <w:rFonts w:hint="cs"/>
          <w:rtl/>
        </w:rPr>
        <w:t xml:space="preserve">. וכן כל הדברים </w:t>
      </w:r>
      <w:r>
        <w:rPr>
          <w:rtl/>
        </w:rPr>
        <w:t>אשר הם ברכה בלבד, ואינו דבר מוכרח, לדבר זה היה בטול. ולפיכך אמרו ז"ל</w:t>
      </w:r>
      <w:r w:rsidRPr="081F6475">
        <w:rPr>
          <w:sz w:val="18"/>
          <w:rtl/>
        </w:rPr>
        <w:t xml:space="preserve"> </w:t>
      </w:r>
      <w:r>
        <w:rPr>
          <w:rFonts w:hint="cs"/>
          <w:sz w:val="18"/>
          <w:rtl/>
        </w:rPr>
        <w:t>[</w:t>
      </w:r>
      <w:r w:rsidRPr="081F6475">
        <w:rPr>
          <w:sz w:val="18"/>
          <w:rtl/>
        </w:rPr>
        <w:t>סוטה מח.</w:t>
      </w:r>
      <w:r>
        <w:rPr>
          <w:rFonts w:hint="cs"/>
          <w:sz w:val="18"/>
          <w:rtl/>
        </w:rPr>
        <w:t>]</w:t>
      </w:r>
      <w:r w:rsidRPr="081F6475">
        <w:rPr>
          <w:sz w:val="18"/>
          <w:rtl/>
        </w:rPr>
        <w:t xml:space="preserve"> משחרב הבית פסק הברכה. וכן שאר דברים שהיו בטלים, אינם דברים מוכרחים, רק תוספת ברכה וטובה, ולדבר זה היה בטול, וזה הכל נקרא 'בתי גואי', שאינו עיקר, ואין צורת העו</w:t>
      </w:r>
      <w:r>
        <w:rPr>
          <w:rtl/>
        </w:rPr>
        <w:t>לם זה נקרא 'בתי גואי'. ולכך נמצא השם יתברך בבתי גואי בבכיה, שכל בכיה הוא על בטול והפסד</w:t>
      </w:r>
      <w:r>
        <w:rPr>
          <w:rFonts w:hint="cs"/>
          <w:rtl/>
        </w:rPr>
        <w:t>".</w:t>
      </w:r>
    </w:p>
  </w:footnote>
  <w:footnote w:id="145">
    <w:p w:rsidR="086F6980" w:rsidRDefault="086F6980" w:rsidP="08E9715A">
      <w:pPr>
        <w:pStyle w:val="FootnoteText"/>
        <w:rPr>
          <w:rFonts w:hint="cs"/>
          <w:rtl/>
        </w:rPr>
      </w:pPr>
      <w:r>
        <w:rPr>
          <w:rtl/>
        </w:rPr>
        <w:t>&lt;</w:t>
      </w:r>
      <w:r>
        <w:rPr>
          <w:rStyle w:val="FootnoteReference"/>
        </w:rPr>
        <w:footnoteRef/>
      </w:r>
      <w:r>
        <w:rPr>
          <w:rtl/>
        </w:rPr>
        <w:t>&gt;</w:t>
      </w:r>
      <w:r>
        <w:rPr>
          <w:rFonts w:hint="cs"/>
          <w:rtl/>
        </w:rPr>
        <w:t xml:space="preserve"> באר הרביעי [תלב.-תמא.], והובא בחלקו בהערות הקודמות.</w:t>
      </w:r>
    </w:p>
  </w:footnote>
  <w:footnote w:id="146">
    <w:p w:rsidR="086F6980" w:rsidRDefault="086F6980" w:rsidP="08EE61CD">
      <w:pPr>
        <w:pStyle w:val="FootnoteText"/>
        <w:rPr>
          <w:rFonts w:hint="cs"/>
        </w:rPr>
      </w:pPr>
      <w:r>
        <w:rPr>
          <w:rtl/>
        </w:rPr>
        <w:t>&lt;</w:t>
      </w:r>
      <w:r>
        <w:rPr>
          <w:rStyle w:val="FootnoteReference"/>
        </w:rPr>
        <w:footnoteRef/>
      </w:r>
      <w:r>
        <w:rPr>
          <w:rtl/>
        </w:rPr>
        <w:t>&gt;</w:t>
      </w:r>
      <w:r>
        <w:rPr>
          <w:rFonts w:hint="cs"/>
          <w:rtl/>
        </w:rPr>
        <w:t xml:space="preserve"> הנה כאן מפנה את הלומד לעיין בדבריו בבאר הגולה, ומכך משמע שדבריו כאן הם כדבריו בבאר הגולה. אך בבאר הגולה שם [באר הרביעי (תלח:)] כתב שדבריו שם אינם לגמרי כדבריו בגבורות ה', וכלשונו: "</w:t>
      </w:r>
      <w:r>
        <w:rPr>
          <w:rtl/>
        </w:rPr>
        <w:t>ובחבור גבורות ה' פרשנו שם קצת בענין אחר. וכל הדברים הם עניין אחד לגמרי, כאשר תבין אותם</w:t>
      </w:r>
      <w:r>
        <w:rPr>
          <w:rFonts w:hint="cs"/>
          <w:rtl/>
        </w:rPr>
        <w:t xml:space="preserve">". וזה </w:t>
      </w:r>
      <w:r>
        <w:rPr>
          <w:rtl/>
        </w:rPr>
        <w:t xml:space="preserve">תמוה, כי </w:t>
      </w:r>
      <w:r>
        <w:rPr>
          <w:rFonts w:hint="cs"/>
          <w:rtl/>
        </w:rPr>
        <w:t xml:space="preserve">מלבד המשמעות מדבריו כאן, הרי דבריו כאן הם </w:t>
      </w:r>
      <w:r>
        <w:rPr>
          <w:rtl/>
        </w:rPr>
        <w:t xml:space="preserve">בדיוק כדבריו </w:t>
      </w:r>
      <w:r>
        <w:rPr>
          <w:rFonts w:hint="cs"/>
          <w:rtl/>
        </w:rPr>
        <w:t>שם</w:t>
      </w:r>
      <w:r>
        <w:rPr>
          <w:rtl/>
        </w:rPr>
        <w:t xml:space="preserve"> [שבחורבן לא היה חסרון בדברים השייכים לצורת ה</w:t>
      </w:r>
      <w:r>
        <w:rPr>
          <w:rFonts w:hint="cs"/>
          <w:rtl/>
        </w:rPr>
        <w:t>עולם], וכמובא בהערות הקודמות.</w:t>
      </w:r>
      <w:r>
        <w:rPr>
          <w:rtl/>
        </w:rPr>
        <w:t xml:space="preserve"> </w:t>
      </w:r>
      <w:r>
        <w:rPr>
          <w:rFonts w:hint="cs"/>
          <w:rtl/>
        </w:rPr>
        <w:t>אך כנראה שדבריו בבאר הגולה מכוונים לדבריו כאן בכת"י [תיב:], שכתב שם</w:t>
      </w:r>
      <w:r>
        <w:rPr>
          <w:rtl/>
        </w:rPr>
        <w:t xml:space="preserve">: "כי מצד הנגלה שהוא דבר שהוא בפעל, בודאי שמחה איכא וכל שלימות, אבל בבתי גואי שהוא נסתר ואינו בפעל, מצד שאינו בפעל יש בכיה... כי דבר שהוא נגלה הוא בפעל, ודבר שאינו שאינו נגלה אינו בפעל. ולפיכך בתי גואי מתיחס אל דבר שאינו בפעל, שמציאותו נסתר, ושם יש בכיה, מצד שאין מציאותו בפעל אינו מתייחס אל השם יתברך". </w:t>
      </w:r>
      <w:r>
        <w:rPr>
          <w:rFonts w:hint="cs"/>
          <w:rtl/>
        </w:rPr>
        <w:t>נמצא ש</w:t>
      </w:r>
      <w:r>
        <w:rPr>
          <w:rtl/>
        </w:rPr>
        <w:t xml:space="preserve">הסברו </w:t>
      </w:r>
      <w:r>
        <w:rPr>
          <w:rFonts w:hint="cs"/>
          <w:rtl/>
        </w:rPr>
        <w:t>בבאר הגולה [</w:t>
      </w:r>
      <w:r>
        <w:rPr>
          <w:rtl/>
        </w:rPr>
        <w:t>בתי בראי הם כנגד הדברים ההכרחים בבריאה, השייכים לצורת העולם, ובתי גואי הם כנגד הדברים הנוספים בבריאה</w:t>
      </w:r>
      <w:r>
        <w:rPr>
          <w:rFonts w:hint="cs"/>
          <w:rtl/>
        </w:rPr>
        <w:t>] אינם זהים עם דבריו בכת"י כאן [</w:t>
      </w:r>
      <w:r>
        <w:rPr>
          <w:rtl/>
        </w:rPr>
        <w:t>בתי גואי הם כנגד הדברים שאינם בפעל, ובתי בראי הם כנגד הדברים שיצאו לפעל</w:t>
      </w:r>
      <w:r>
        <w:rPr>
          <w:rFonts w:hint="cs"/>
          <w:rtl/>
        </w:rPr>
        <w:t>]</w:t>
      </w:r>
      <w:r>
        <w:rPr>
          <w:rtl/>
        </w:rPr>
        <w:t>.</w:t>
      </w:r>
      <w:r>
        <w:rPr>
          <w:rFonts w:hint="cs"/>
          <w:rtl/>
        </w:rPr>
        <w:t xml:space="preserve"> וכאמור, זהו הסברו השני בבאר הגולה שם. @</w:t>
      </w:r>
      <w:r w:rsidRPr="08010C05">
        <w:rPr>
          <w:rFonts w:hint="cs"/>
          <w:b/>
          <w:bCs/>
          <w:rtl/>
        </w:rPr>
        <w:t>והסברו הראשון</w:t>
      </w:r>
      <w:r>
        <w:rPr>
          <w:rFonts w:hint="cs"/>
          <w:rtl/>
        </w:rPr>
        <w:t xml:space="preserve">^ בבאר הגולה שם [תלג.] הוא </w:t>
      </w:r>
      <w:r>
        <w:rPr>
          <w:rtl/>
        </w:rPr>
        <w:t>ש</w:t>
      </w:r>
      <w:r>
        <w:rPr>
          <w:rFonts w:hint="cs"/>
          <w:rtl/>
        </w:rPr>
        <w:t>"</w:t>
      </w:r>
      <w:r>
        <w:rPr>
          <w:rtl/>
        </w:rPr>
        <w:t>בתי בראי</w:t>
      </w:r>
      <w:r>
        <w:rPr>
          <w:rFonts w:hint="cs"/>
          <w:rtl/>
        </w:rPr>
        <w:t>"</w:t>
      </w:r>
      <w:r>
        <w:rPr>
          <w:rtl/>
        </w:rPr>
        <w:t xml:space="preserve"> הם כנגד החלקים הגלוים ב</w:t>
      </w:r>
      <w:r>
        <w:rPr>
          <w:rFonts w:hint="cs"/>
          <w:rtl/>
        </w:rPr>
        <w:t>עולם</w:t>
      </w:r>
      <w:r>
        <w:rPr>
          <w:rtl/>
        </w:rPr>
        <w:t>, ו</w:t>
      </w:r>
      <w:r>
        <w:rPr>
          <w:rFonts w:hint="cs"/>
          <w:rtl/>
        </w:rPr>
        <w:t>"</w:t>
      </w:r>
      <w:r>
        <w:rPr>
          <w:rtl/>
        </w:rPr>
        <w:t>בתי גואי</w:t>
      </w:r>
      <w:r>
        <w:rPr>
          <w:rFonts w:hint="cs"/>
          <w:rtl/>
        </w:rPr>
        <w:t>"</w:t>
      </w:r>
      <w:r>
        <w:rPr>
          <w:rtl/>
        </w:rPr>
        <w:t xml:space="preserve"> הם כנגד החלקים הנסתרים ב</w:t>
      </w:r>
      <w:r>
        <w:rPr>
          <w:rFonts w:hint="cs"/>
          <w:rtl/>
        </w:rPr>
        <w:t>עולם</w:t>
      </w:r>
      <w:r>
        <w:rPr>
          <w:rtl/>
        </w:rPr>
        <w:t xml:space="preserve">, </w:t>
      </w:r>
      <w:r>
        <w:rPr>
          <w:rFonts w:hint="cs"/>
          <w:rtl/>
        </w:rPr>
        <w:t>וכלשונו: "</w:t>
      </w:r>
      <w:r>
        <w:rPr>
          <w:rtl/>
        </w:rPr>
        <w:t>ודע, כי לכל דבר ודבר יש מקום ומדריגה מיוחד בפני עצמו בעולם, שאין מקום זה כמו זה. נתן אל ישראל מקום בעולם הראוי לישראל, ולאומות יש מקום בעולם הראוי להם</w:t>
      </w:r>
      <w:r>
        <w:rPr>
          <w:rFonts w:hint="cs"/>
          <w:rtl/>
        </w:rPr>
        <w:t>.</w:t>
      </w:r>
      <w:r>
        <w:rPr>
          <w:rtl/>
        </w:rPr>
        <w:t xml:space="preserve"> כי יש דבר שמקומו הראוי לו בפנימיות הטרקלין, דהיינו שיש לו מדריגה הפנימית בעולם, ויש שמקומו בחדר החיצון מן הטרקלין, שמדריגתו מדריגה חצונית, הכל לפי מה שהוא</w:t>
      </w:r>
      <w:r>
        <w:rPr>
          <w:rFonts w:hint="cs"/>
          <w:rtl/>
        </w:rPr>
        <w:t>,</w:t>
      </w:r>
      <w:r>
        <w:rPr>
          <w:rtl/>
        </w:rPr>
        <w:t xml:space="preserve"> יש לו מקום. נמצא כי העולם הזה הוא כמו בית, שיש לו מקומות מתחלפות, חדרים פנימיים וחיצוניים. ודבר זה נמצא מאוד שהעולם נקרא 'בית', כמו שאמר הכתוב</w:t>
      </w:r>
      <w:r w:rsidRPr="08010C05">
        <w:rPr>
          <w:sz w:val="18"/>
          <w:rtl/>
        </w:rPr>
        <w:t xml:space="preserve"> </w:t>
      </w:r>
      <w:r>
        <w:rPr>
          <w:rFonts w:hint="cs"/>
          <w:sz w:val="18"/>
          <w:rtl/>
        </w:rPr>
        <w:t>[</w:t>
      </w:r>
      <w:r w:rsidRPr="08010C05">
        <w:rPr>
          <w:sz w:val="18"/>
          <w:rtl/>
        </w:rPr>
        <w:t>משלי ט, א</w:t>
      </w:r>
      <w:r>
        <w:rPr>
          <w:rFonts w:hint="cs"/>
          <w:sz w:val="18"/>
          <w:rtl/>
        </w:rPr>
        <w:t>]</w:t>
      </w:r>
      <w:r w:rsidRPr="08010C05">
        <w:rPr>
          <w:sz w:val="18"/>
          <w:rtl/>
        </w:rPr>
        <w:t xml:space="preserve"> </w:t>
      </w:r>
      <w:r>
        <w:rPr>
          <w:rFonts w:hint="cs"/>
          <w:rtl/>
        </w:rPr>
        <w:t>'</w:t>
      </w:r>
      <w:r>
        <w:rPr>
          <w:rtl/>
        </w:rPr>
        <w:t>חכמת נשים בנתה ביתה חצבה עמודיה שבעה</w:t>
      </w:r>
      <w:r>
        <w:rPr>
          <w:rFonts w:hint="cs"/>
          <w:rtl/>
        </w:rPr>
        <w:t>'</w:t>
      </w:r>
      <w:r>
        <w:rPr>
          <w:rtl/>
        </w:rPr>
        <w:t xml:space="preserve">, ודרשו פסוק זה בפרק אחד דיני ממונות </w:t>
      </w:r>
      <w:r>
        <w:rPr>
          <w:rFonts w:hint="cs"/>
          <w:sz w:val="18"/>
          <w:rtl/>
        </w:rPr>
        <w:t>[</w:t>
      </w:r>
      <w:r w:rsidRPr="08010C05">
        <w:rPr>
          <w:sz w:val="18"/>
          <w:rtl/>
        </w:rPr>
        <w:t>סנהדרין לח.</w:t>
      </w:r>
      <w:r>
        <w:rPr>
          <w:rFonts w:hint="cs"/>
          <w:sz w:val="18"/>
          <w:rtl/>
        </w:rPr>
        <w:t>]</w:t>
      </w:r>
      <w:r w:rsidRPr="08010C05">
        <w:rPr>
          <w:sz w:val="18"/>
          <w:rtl/>
        </w:rPr>
        <w:t xml:space="preserve"> </w:t>
      </w:r>
      <w:r>
        <w:rPr>
          <w:rtl/>
        </w:rPr>
        <w:t>על העולם שנברא בשבעת ימי בראשית, כדאיתא שם. וח</w:t>
      </w:r>
      <w:r>
        <w:rPr>
          <w:rFonts w:hint="cs"/>
          <w:rtl/>
        </w:rPr>
        <w:t>י</w:t>
      </w:r>
      <w:r>
        <w:rPr>
          <w:rtl/>
        </w:rPr>
        <w:t>לוק יש בין חיצונית והפנימית; כי לעולם הפנימי הוא לקדושה האלקית, וזה בכמה מקומות, כי הפנימי הנסתר הוא מיוחד לקדושה. וזה שאמר 'הא בבתי בראי הא בבתי גואי', וזה כי 'בתי בראי' נקרא מקום שאין מוכן לקדושה אלקית, שהקדושה מקומה בפנים, ודבר זה מבואר מאוד. וראיה לזה, ארבעה דגלים לארבע רוחות, והאוהל מועד, שהוא הקדושה, היה בפנימי</w:t>
      </w:r>
      <w:r>
        <w:rPr>
          <w:rFonts w:hint="cs"/>
          <w:rtl/>
        </w:rPr>
        <w:t xml:space="preserve"> [במדבר ב, יז (וכן כתב להלן שלהי פ"ס)]</w:t>
      </w:r>
      <w:r>
        <w:rPr>
          <w:rtl/>
        </w:rPr>
        <w:t xml:space="preserve">. ודבר זה ימצא תמיד. וזה שאמר 'לא קשיא, הא בבתי בראי, הא בבתי גואי'. כי הקדושה שייך אל ישראל, שהם קדושים, והם אינם נמצאים בשלימות כאשר בית המקדש חרב. וימצא השם יתברך אליהם כפי אשר הם שלא בשלימות, ושם ימצא הבכיה. ובבתי בראי, שם ימצא השמחה, במה ששם לא ימצא הבכיה ושנוי כלל. רק מה שכולל המעלה הפנימית בעולם, אשר שייך שם הדברים אשר הם אלקיים וקדושים, שם תמצא הבכיה, כאשר בית המקדש, שהוא עיקר הקדושה האלקית, חרב. וזה שאמר </w:t>
      </w:r>
      <w:r>
        <w:rPr>
          <w:rFonts w:hint="cs"/>
          <w:rtl/>
        </w:rPr>
        <w:t>[ירמיה יג, ז] '</w:t>
      </w:r>
      <w:r>
        <w:rPr>
          <w:rtl/>
        </w:rPr>
        <w:t>במסתרים תבכה נפשי</w:t>
      </w:r>
      <w:r>
        <w:rPr>
          <w:rFonts w:hint="cs"/>
          <w:rtl/>
        </w:rPr>
        <w:t>'</w:t>
      </w:r>
      <w:r>
        <w:rPr>
          <w:rtl/>
        </w:rPr>
        <w:t>. וידוע כי ארץ ישראל באמצע העולם, וירושלים באמצע ארץ ישראל, ובית המקדש באמצע ירושלים</w:t>
      </w:r>
      <w:r>
        <w:rPr>
          <w:rFonts w:hint="cs"/>
          <w:rtl/>
        </w:rPr>
        <w:t xml:space="preserve"> [תנחומא קדושים אות י]</w:t>
      </w:r>
      <w:r>
        <w:rPr>
          <w:rtl/>
        </w:rPr>
        <w:t>. ולפיכך בית המקדש נחשב בפנים. וכן כל הדברים הקדושים. וכאשר חרב בית המקדש, והקדושה הפנימית בטל, אז השם יתברך נמצא בהתעצבות ובבכיה בבתי גואי, אל אותן המיוחסים אל הדברים הקדושים. ונמצא השם יתברך אליהם כפי מה שהם, כי יש בהם הבטול, וכך נמצא השם יתברך אליהם בבכיה</w:t>
      </w:r>
      <w:r>
        <w:rPr>
          <w:rFonts w:hint="cs"/>
          <w:rtl/>
        </w:rPr>
        <w:t>". @</w:t>
      </w:r>
      <w:r w:rsidRPr="08A30337">
        <w:rPr>
          <w:rFonts w:hint="cs"/>
          <w:b/>
          <w:bCs/>
          <w:rtl/>
        </w:rPr>
        <w:t>ומעין הסבר זה</w:t>
      </w:r>
      <w:r>
        <w:rPr>
          <w:rFonts w:hint="cs"/>
          <w:rtl/>
        </w:rPr>
        <w:t>^ כתב בנצח ישראל פ"ט [רלו:], וז"ל: "ו</w:t>
      </w:r>
      <w:r>
        <w:rPr>
          <w:rtl/>
        </w:rPr>
        <w:t xml:space="preserve">מוקי ליה בבתי גואי, אבל בבתי בראי </w:t>
      </w:r>
      <w:r>
        <w:rPr>
          <w:rFonts w:hint="cs"/>
          <w:rtl/>
        </w:rPr>
        <w:t xml:space="preserve">[דהי"א טז, כא] </w:t>
      </w:r>
      <w:r>
        <w:rPr>
          <w:rtl/>
        </w:rPr>
        <w:t>'הוד והדר לפניו עוז וחדוה במקומו'. ודבר זה, כי בתי גוואי הם כלפי הנשמה, שהיא יושבת בחדרי חדרים, וכמו שאמרו בפרק קמא דברכות [י.] מה הקב"ה יושב בחדרי חדרים, אף הנשמה יושבת בחדרי חדרים. ואל הנשמה נגלה בבכיה, כי הנשמה, שהיא יושבת בחדרי חדרים, בודאי חסירה כאשר חרב בית המקדש. שבזמן שבית המקדש קיים היה לנשמה כפרה על ידי קרבנות בבית המקדש, והיה הנבואה והתורה וכל הדברים אשר הם שייכים לנשמה, ועתה הם חסרים. אבל הגוף, שהוא כנגד בתי בראי, שם לא נגלה רק בשמחה ובהדר, כי אין לדבר הזה שום חסרון. ולכך בבתי בראי איכא שמחה, ובבתי גוואי ליכא שמחה</w:t>
      </w:r>
      <w:r>
        <w:rPr>
          <w:rFonts w:hint="cs"/>
          <w:rtl/>
        </w:rPr>
        <w:t>". @</w:t>
      </w:r>
      <w:r w:rsidRPr="082665A2">
        <w:rPr>
          <w:rFonts w:hint="cs"/>
          <w:b/>
          <w:bCs/>
          <w:rtl/>
        </w:rPr>
        <w:t xml:space="preserve">נמצא </w:t>
      </w:r>
      <w:r>
        <w:rPr>
          <w:rFonts w:hint="cs"/>
          <w:b/>
          <w:bCs/>
          <w:rtl/>
        </w:rPr>
        <w:t>שביאר</w:t>
      </w:r>
      <w:r>
        <w:rPr>
          <w:rFonts w:hint="cs"/>
          <w:rtl/>
        </w:rPr>
        <w:t>^ ארבעה הסברים למאמר זה; (א) כאן ובהסברו השני בבאר הגולה באר הרביעי ביאר ש"בתי בראי" הם דברים השייכים לצורת העולם, ו"בתי גואי" הם דברים השייכים לתוספת שבעולם. (ב) בכת"י כאן ביאר ש"בתי בראי" הם הדברים שיצאו לפועל, ו"בתי גואי" הם הדברים הנסתרים שלא יצאו לפועל. (ג) בהסברו הראשון בבאר הגולה באר הרביעי ביאר ש"בתי בראי" הם הדברים החיצוניים בעולם, ו"בתי גואי" הם הדברים הקדושים והפנימים בעולם. (ד) בנצח ישראל פ"ט ביאר ש"בתי בראי" הם ענייני הגוף, ו"בתי גואי" הם ענייני הנשמה. וכאמור למעלה בתחילת הערה זו, בבאר הגולה כתב על השוני שבין דבריו שם לדבריו בכת"י כאן ש"</w:t>
      </w:r>
      <w:r>
        <w:rPr>
          <w:rtl/>
        </w:rPr>
        <w:t>כל הדברים הם עניין אחד לגמרי, כאשר תבין אותם</w:t>
      </w:r>
      <w:r>
        <w:rPr>
          <w:rFonts w:hint="cs"/>
          <w:rtl/>
        </w:rPr>
        <w:t xml:space="preserve">", ונראה שמשפט זה כחו יפה לכל ארבעת הסבריו.  </w:t>
      </w:r>
    </w:p>
  </w:footnote>
  <w:footnote w:id="147">
    <w:p w:rsidR="086F6980" w:rsidRDefault="086F6980" w:rsidP="08945104">
      <w:pPr>
        <w:pStyle w:val="FootnoteText"/>
        <w:rPr>
          <w:rFonts w:hint="cs"/>
        </w:rPr>
      </w:pPr>
      <w:r>
        <w:rPr>
          <w:rtl/>
        </w:rPr>
        <w:t>&lt;</w:t>
      </w:r>
      <w:r>
        <w:rPr>
          <w:rStyle w:val="FootnoteReference"/>
        </w:rPr>
        <w:footnoteRef/>
      </w:r>
      <w:r>
        <w:rPr>
          <w:rtl/>
        </w:rPr>
        <w:t>&gt;</w:t>
      </w:r>
      <w:r>
        <w:rPr>
          <w:rFonts w:hint="cs"/>
          <w:rtl/>
        </w:rPr>
        <w:t xml:space="preserve"> כמבואר למעלה [לאחר ציון 117] ההתעצבות שהיתה בדור המבול.</w:t>
      </w:r>
    </w:p>
  </w:footnote>
  <w:footnote w:id="148">
    <w:p w:rsidR="086F6980" w:rsidRDefault="086F6980" w:rsidP="089E0E3B">
      <w:pPr>
        <w:pStyle w:val="FootnoteText"/>
        <w:rPr>
          <w:rFonts w:hint="cs"/>
          <w:rtl/>
        </w:rPr>
      </w:pPr>
      <w:r>
        <w:rPr>
          <w:rtl/>
        </w:rPr>
        <w:t>&lt;</w:t>
      </w:r>
      <w:r>
        <w:rPr>
          <w:rStyle w:val="FootnoteReference"/>
        </w:rPr>
        <w:footnoteRef/>
      </w:r>
      <w:r>
        <w:rPr>
          <w:rtl/>
        </w:rPr>
        <w:t>&gt;</w:t>
      </w:r>
      <w:r>
        <w:rPr>
          <w:rFonts w:hint="cs"/>
          <w:rtl/>
        </w:rPr>
        <w:t xml:space="preserve"> לא נאמר במקרא "ויתעצב" בחורבן הבית, אך חז"ל [חגיגה ה:] אמרו שהקב"ה בוכה על החורבן, ומשוה בכיה להתעצבות. וכן כתב למעלה [לאחר ציון 114], ויובא שוב בהערה הבאה. ומשוה חורבן כל העולם לחורבן הבית, כי גם חורבן הבית הוא הפסד לכל העולם, וכמבואר למעלה הערה 137.</w:t>
      </w:r>
    </w:p>
  </w:footnote>
  <w:footnote w:id="149">
    <w:p w:rsidR="086F6980" w:rsidRDefault="086F6980" w:rsidP="080B3DE8">
      <w:pPr>
        <w:pStyle w:val="FootnoteText"/>
        <w:rPr>
          <w:rFonts w:hint="cs"/>
          <w:rtl/>
        </w:rPr>
      </w:pPr>
      <w:r>
        <w:rPr>
          <w:rtl/>
        </w:rPr>
        <w:t>&lt;</w:t>
      </w:r>
      <w:r>
        <w:rPr>
          <w:rStyle w:val="FootnoteReference"/>
        </w:rPr>
        <w:footnoteRef/>
      </w:r>
      <w:r>
        <w:rPr>
          <w:rtl/>
        </w:rPr>
        <w:t>&gt;</w:t>
      </w:r>
      <w:r>
        <w:rPr>
          <w:rFonts w:hint="cs"/>
          <w:rtl/>
        </w:rPr>
        <w:t xml:space="preserve"> ל</w:t>
      </w:r>
      <w:r w:rsidRPr="080B3DE8">
        <w:rPr>
          <w:rFonts w:hint="cs"/>
          <w:sz w:val="18"/>
          <w:rtl/>
        </w:rPr>
        <w:t>שונו למעלה [לאחר ציון 114]: "</w:t>
      </w:r>
      <w:r w:rsidRPr="080B3DE8">
        <w:rPr>
          <w:rStyle w:val="LatinChar"/>
          <w:sz w:val="18"/>
          <w:rtl/>
          <w:lang w:val="en-GB"/>
        </w:rPr>
        <w:t>אם ימצא השם יתברך בשלימות כבודו אל המקבלים</w:t>
      </w:r>
      <w:r w:rsidRPr="080B3DE8">
        <w:rPr>
          <w:rStyle w:val="LatinChar"/>
          <w:rFonts w:hint="cs"/>
          <w:sz w:val="18"/>
          <w:rtl/>
          <w:lang w:val="en-GB"/>
        </w:rPr>
        <w:t>,</w:t>
      </w:r>
      <w:r w:rsidRPr="080B3DE8">
        <w:rPr>
          <w:rStyle w:val="LatinChar"/>
          <w:sz w:val="18"/>
          <w:rtl/>
          <w:lang w:val="en-GB"/>
        </w:rPr>
        <w:t xml:space="preserve"> יאמר שהוא שמח</w:t>
      </w:r>
      <w:r w:rsidRPr="080B3DE8">
        <w:rPr>
          <w:rStyle w:val="LatinChar"/>
          <w:rFonts w:hint="cs"/>
          <w:sz w:val="18"/>
          <w:rtl/>
          <w:lang w:val="en-GB"/>
        </w:rPr>
        <w:t>,</w:t>
      </w:r>
      <w:r w:rsidRPr="080B3DE8">
        <w:rPr>
          <w:rStyle w:val="LatinChar"/>
          <w:sz w:val="18"/>
          <w:rtl/>
          <w:lang w:val="en-GB"/>
        </w:rPr>
        <w:t xml:space="preserve"> כי השמחה היא שלימות למשמח</w:t>
      </w:r>
      <w:r w:rsidRPr="080B3DE8">
        <w:rPr>
          <w:rStyle w:val="LatinChar"/>
          <w:rFonts w:hint="cs"/>
          <w:sz w:val="18"/>
          <w:rtl/>
          <w:lang w:val="en-GB"/>
        </w:rPr>
        <w:t>.</w:t>
      </w:r>
      <w:r w:rsidRPr="080B3DE8">
        <w:rPr>
          <w:rStyle w:val="LatinChar"/>
          <w:sz w:val="18"/>
          <w:rtl/>
          <w:lang w:val="en-GB"/>
        </w:rPr>
        <w:t xml:space="preserve"> וכאשר לא ימצא למקבלים בשלימות כבודו, יאמר שהוא מתעצב ושהוא בוכה, כי הבכיה וההתעצבות הוא בלתי שלימות למתעצב ולבוכה</w:t>
      </w:r>
      <w:r>
        <w:rPr>
          <w:rFonts w:hint="cs"/>
          <w:rtl/>
        </w:rPr>
        <w:t>".</w:t>
      </w:r>
    </w:p>
  </w:footnote>
  <w:footnote w:id="150">
    <w:p w:rsidR="086F6980" w:rsidRDefault="086F6980" w:rsidP="08ED3627">
      <w:pPr>
        <w:pStyle w:val="FootnoteText"/>
        <w:rPr>
          <w:rFonts w:hint="cs"/>
        </w:rPr>
      </w:pPr>
      <w:r>
        <w:rPr>
          <w:rtl/>
        </w:rPr>
        <w:t>&lt;</w:t>
      </w:r>
      <w:r>
        <w:rPr>
          <w:rStyle w:val="FootnoteReference"/>
        </w:rPr>
        <w:footnoteRef/>
      </w:r>
      <w:r>
        <w:rPr>
          <w:rtl/>
        </w:rPr>
        <w:t>&gt;</w:t>
      </w:r>
      <w:r>
        <w:rPr>
          <w:rFonts w:hint="cs"/>
          <w:rtl/>
        </w:rPr>
        <w:t xml:space="preserve"> כמבואר עד כה הרבה פעמים. ובבאר הגולה באר הרביעי [תמג:] כתב: "</w:t>
      </w:r>
      <w:r>
        <w:rPr>
          <w:rtl/>
        </w:rPr>
        <w:t>ומכל מקום הכל מצד המקבלים, כי מצד עצמו יתברך אין לומר עליו שנוי כלל, כי אם מצד המקבלים. ודבר זה יהיה לאות על ידך ולטוטפות בין עיניך, שכל דברים אלו, וכיוצא בהם, נאמרו מצד המקבל. ושוב לא יהיה לך קשה אחד מכל הדברים שהוקשה להם</w:t>
      </w:r>
      <w:r>
        <w:rPr>
          <w:rFonts w:hint="cs"/>
          <w:rtl/>
        </w:rPr>
        <w:t xml:space="preserve">". </w:t>
      </w:r>
      <w:r>
        <w:rPr>
          <w:rtl/>
        </w:rPr>
        <w:t>ובתפארת ישראל פל"ג [תפח:-תצב:] האריך לבאר מדוע אכן הכל נקבע לפי הכנת המקבלים, ובתוך דבריו כתב שם [תצב</w:t>
      </w:r>
      <w:r>
        <w:rPr>
          <w:rFonts w:hint="cs"/>
          <w:rtl/>
        </w:rPr>
        <w:t>.</w:t>
      </w:r>
      <w:r>
        <w:rPr>
          <w:rtl/>
        </w:rPr>
        <w:t>]: "זהו עיקר הגדול שעליו נבנה דברים גדולים</w:t>
      </w:r>
      <w:r>
        <w:rPr>
          <w:rFonts w:hint="cs"/>
          <w:rtl/>
        </w:rPr>
        <w:t>,</w:t>
      </w:r>
      <w:r>
        <w:rPr>
          <w:rtl/>
        </w:rPr>
        <w:t xml:space="preserve"> כי השם יתברך נמצא לפי המקבל</w:t>
      </w:r>
      <w:r>
        <w:rPr>
          <w:rFonts w:hint="cs"/>
          <w:rtl/>
        </w:rPr>
        <w:t xml:space="preserve">... </w:t>
      </w:r>
      <w:r>
        <w:rPr>
          <w:rtl/>
        </w:rPr>
        <w:t>ודבר זה הוא יסוד גדול מאד מאד, ראוי לך שיהיה היסוד הזה נגד עיניך תמיד".</w:t>
      </w:r>
      <w:r>
        <w:rPr>
          <w:rFonts w:hint="cs"/>
          <w:rtl/>
        </w:rPr>
        <w:t xml:space="preserve"> וראה הערה הבאה.</w:t>
      </w:r>
    </w:p>
  </w:footnote>
  <w:footnote w:id="151">
    <w:p w:rsidR="086F6980" w:rsidRDefault="086F6980" w:rsidP="081E4061">
      <w:pPr>
        <w:pStyle w:val="FootnoteText"/>
        <w:rPr>
          <w:rFonts w:hint="cs"/>
          <w:rtl/>
        </w:rPr>
      </w:pPr>
      <w:r>
        <w:rPr>
          <w:rtl/>
        </w:rPr>
        <w:t>&lt;</w:t>
      </w:r>
      <w:r>
        <w:rPr>
          <w:rStyle w:val="FootnoteReference"/>
        </w:rPr>
        <w:footnoteRef/>
      </w:r>
      <w:r>
        <w:rPr>
          <w:rtl/>
        </w:rPr>
        <w:t>&gt;</w:t>
      </w:r>
      <w:r>
        <w:rPr>
          <w:rFonts w:hint="cs"/>
          <w:rtl/>
        </w:rPr>
        <w:t xml:space="preserve"> מה שרומז שדברים אלו שייכים לפנימיות, כן כתב בתפארת ישראל פל"ג [תצא:], וז"ל: "</w:t>
      </w:r>
      <w:r>
        <w:rPr>
          <w:rtl/>
        </w:rPr>
        <w:t>ועוד יש בזה דבר גנוז מאד</w:t>
      </w:r>
      <w:r>
        <w:rPr>
          <w:rFonts w:hint="cs"/>
          <w:rtl/>
        </w:rPr>
        <w:t>,</w:t>
      </w:r>
      <w:r>
        <w:rPr>
          <w:rtl/>
        </w:rPr>
        <w:t xml:space="preserve"> וכאשר תבין ותדע</w:t>
      </w:r>
      <w:r>
        <w:rPr>
          <w:rFonts w:hint="cs"/>
          <w:rtl/>
        </w:rPr>
        <w:t xml:space="preserve">, </w:t>
      </w:r>
      <w:r>
        <w:rPr>
          <w:rtl/>
        </w:rPr>
        <w:t>כי לגמרי מכל וכל יש לאדם משפט הנקודה שהיא בתוך העיגול</w:t>
      </w:r>
      <w:r>
        <w:rPr>
          <w:rFonts w:hint="cs"/>
          <w:rtl/>
        </w:rPr>
        <w:t>.</w:t>
      </w:r>
      <w:r>
        <w:rPr>
          <w:rtl/>
        </w:rPr>
        <w:t xml:space="preserve"> וזה כי כמו שהנקודה היא תוך ואמצע העגול</w:t>
      </w:r>
      <w:r>
        <w:rPr>
          <w:rFonts w:hint="cs"/>
          <w:rtl/>
        </w:rPr>
        <w:t>,</w:t>
      </w:r>
      <w:r>
        <w:rPr>
          <w:rtl/>
        </w:rPr>
        <w:t xml:space="preserve"> כך האדם הוא אמצעי בין העליונים והתחתונים</w:t>
      </w:r>
      <w:r>
        <w:rPr>
          <w:rFonts w:hint="cs"/>
          <w:rtl/>
        </w:rPr>
        <w:t>.</w:t>
      </w:r>
      <w:r>
        <w:rPr>
          <w:rtl/>
        </w:rPr>
        <w:t xml:space="preserve"> ולפיכך האדם גם כן עיקר המציאות</w:t>
      </w:r>
      <w:r>
        <w:rPr>
          <w:rFonts w:hint="cs"/>
          <w:rtl/>
        </w:rPr>
        <w:t>,</w:t>
      </w:r>
      <w:r>
        <w:rPr>
          <w:rtl/>
        </w:rPr>
        <w:t xml:space="preserve"> כי אמצעי הדבר הוא עיקר הדבר</w:t>
      </w:r>
      <w:r>
        <w:rPr>
          <w:rFonts w:hint="cs"/>
          <w:rtl/>
        </w:rPr>
        <w:t>,</w:t>
      </w:r>
      <w:r>
        <w:rPr>
          <w:rtl/>
        </w:rPr>
        <w:t xml:space="preserve"> ודבר זה ידוע. ולפי זה הכל מתיחס אל האדם</w:t>
      </w:r>
      <w:r>
        <w:rPr>
          <w:rFonts w:hint="cs"/>
          <w:rtl/>
        </w:rPr>
        <w:t>,</w:t>
      </w:r>
      <w:r>
        <w:rPr>
          <w:rtl/>
        </w:rPr>
        <w:t xml:space="preserve"> שהוא עיקר הכל</w:t>
      </w:r>
      <w:r>
        <w:rPr>
          <w:rFonts w:hint="cs"/>
          <w:rtl/>
        </w:rPr>
        <w:t>.</w:t>
      </w:r>
      <w:r>
        <w:rPr>
          <w:rtl/>
        </w:rPr>
        <w:t xml:space="preserve"> ודבר זה ברור ואמת</w:t>
      </w:r>
      <w:r>
        <w:rPr>
          <w:rFonts w:hint="cs"/>
          <w:rtl/>
        </w:rPr>
        <w:t>,</w:t>
      </w:r>
      <w:r>
        <w:rPr>
          <w:rtl/>
        </w:rPr>
        <w:t xml:space="preserve"> אין כאן להאריך</w:t>
      </w:r>
      <w:r>
        <w:rPr>
          <w:rFonts w:hint="cs"/>
          <w:rtl/>
        </w:rPr>
        <w:t>,</w:t>
      </w:r>
      <w:r>
        <w:rPr>
          <w:rtl/>
        </w:rPr>
        <w:t xml:space="preserve"> כי הוא דבר עמוק. עוד אולי יתבאר במקום אחר</w:t>
      </w:r>
      <w:r>
        <w:rPr>
          <w:rFonts w:hint="cs"/>
          <w:rtl/>
        </w:rPr>
        <w:t>,</w:t>
      </w:r>
      <w:r>
        <w:rPr>
          <w:rtl/>
        </w:rPr>
        <w:t xml:space="preserve"> כי הוא מסודי התורה ומסתרי החכמה</w:t>
      </w:r>
      <w:r>
        <w:rPr>
          <w:rFonts w:hint="cs"/>
          <w:rtl/>
        </w:rPr>
        <w:t>". וראה להלן פל"ד הערה 155.</w:t>
      </w:r>
    </w:p>
  </w:footnote>
  <w:footnote w:id="152">
    <w:p w:rsidR="086F6980" w:rsidRDefault="086F6980" w:rsidP="084120F6">
      <w:pPr>
        <w:pStyle w:val="FootnoteText"/>
        <w:rPr>
          <w:rFonts w:hint="cs"/>
        </w:rPr>
      </w:pPr>
      <w:r>
        <w:rPr>
          <w:rtl/>
        </w:rPr>
        <w:t>&lt;</w:t>
      </w:r>
      <w:r>
        <w:rPr>
          <w:rStyle w:val="FootnoteReference"/>
        </w:rPr>
        <w:footnoteRef/>
      </w:r>
      <w:r>
        <w:rPr>
          <w:rtl/>
        </w:rPr>
        <w:t>&gt;</w:t>
      </w:r>
      <w:r>
        <w:rPr>
          <w:rFonts w:hint="cs"/>
          <w:rtl/>
        </w:rPr>
        <w:t xml:space="preserve"> אודות שלמבינים כראוי אין ספק בפירושו, ורק לאלו שאינם מבינים כראוי יש ספק, כן כתב בבאר הגולה באר הששי [רעא:], וז"ל: "</w:t>
      </w:r>
      <w:r>
        <w:rPr>
          <w:rtl/>
        </w:rPr>
        <w:t>בודאי לקצת בני אדם יהיה דברינו מסופקים</w:t>
      </w:r>
      <w:r>
        <w:rPr>
          <w:rFonts w:hint="cs"/>
          <w:rtl/>
        </w:rPr>
        <w:t xml:space="preserve">... </w:t>
      </w:r>
      <w:r>
        <w:rPr>
          <w:rtl/>
        </w:rPr>
        <w:t>אך דע כי אין ספק בשום צד בדבר זה</w:t>
      </w:r>
      <w:r>
        <w:rPr>
          <w:rFonts w:hint="cs"/>
          <w:rtl/>
        </w:rPr>
        <w:t xml:space="preserve">... </w:t>
      </w:r>
      <w:r>
        <w:rPr>
          <w:rtl/>
        </w:rPr>
        <w:t>לא יסופק בו רק מי שלא ידע דרכי חכמים</w:t>
      </w:r>
      <w:r>
        <w:rPr>
          <w:rFonts w:hint="cs"/>
          <w:rtl/>
        </w:rPr>
        <w:t xml:space="preserve">". </w:t>
      </w:r>
      <w:r>
        <w:rPr>
          <w:rtl/>
        </w:rPr>
        <w:t>ו</w:t>
      </w:r>
      <w:r>
        <w:rPr>
          <w:rFonts w:hint="cs"/>
          <w:rtl/>
        </w:rPr>
        <w:t>בדר"ח פ"ב מ"</w:t>
      </w:r>
      <w:r>
        <w:rPr>
          <w:rtl/>
        </w:rPr>
        <w:t>ט [</w:t>
      </w:r>
      <w:r>
        <w:rPr>
          <w:rFonts w:hint="cs"/>
          <w:rtl/>
        </w:rPr>
        <w:t>תשטו.</w:t>
      </w:r>
      <w:r>
        <w:rPr>
          <w:rtl/>
        </w:rPr>
        <w:t>] כתב: "אין ספק רק למי שלא יבין דברי חכמה".</w:t>
      </w:r>
      <w:r>
        <w:rPr>
          <w:rFonts w:hint="cs"/>
          <w:rtl/>
        </w:rPr>
        <w:t xml:space="preserve"> </w:t>
      </w:r>
      <w:r>
        <w:rPr>
          <w:rtl/>
        </w:rPr>
        <w:t>ובתפארת ישראל פ"ט [קמא:] כתב: "ודבר זה ברור בלי ספק לכל אדם בעל דעת".</w:t>
      </w:r>
      <w:r>
        <w:rPr>
          <w:rFonts w:hint="cs"/>
          <w:rtl/>
        </w:rPr>
        <w:t xml:space="preserve"> </w:t>
      </w:r>
      <w:r>
        <w:rPr>
          <w:rtl/>
        </w:rPr>
        <w:t xml:space="preserve">ובגו"א דברים פ"ד סוף אות כא </w:t>
      </w:r>
      <w:r>
        <w:rPr>
          <w:rFonts w:hint="cs"/>
          <w:rtl/>
        </w:rPr>
        <w:t xml:space="preserve">[צז:] </w:t>
      </w:r>
      <w:r>
        <w:rPr>
          <w:rtl/>
        </w:rPr>
        <w:t xml:space="preserve">כתב: "וזה פירוש הוא ברור מאד, לא ימאן רק מי שלא נתן לו השם לב לדעת". ושם פ"י סוף אות ט </w:t>
      </w:r>
      <w:r>
        <w:rPr>
          <w:rFonts w:hint="cs"/>
          <w:rtl/>
        </w:rPr>
        <w:t xml:space="preserve">[קסז:] </w:t>
      </w:r>
      <w:r>
        <w:rPr>
          <w:rtl/>
        </w:rPr>
        <w:t xml:space="preserve">כתב: "ודברים אלו דברים ברורים מאד, לא ימאן אותם האדם אלא אם לא יבין דברי חכמה". ובבאר הגולה </w:t>
      </w:r>
      <w:r>
        <w:rPr>
          <w:rFonts w:hint="cs"/>
          <w:rtl/>
        </w:rPr>
        <w:t>באר השלישי [רפא.] כתב: "הכל הוא אמת, רק מי שאינו עומד על דבריהם נראה לו הדבר זר". ושם ב</w:t>
      </w:r>
      <w:r>
        <w:rPr>
          <w:rtl/>
        </w:rPr>
        <w:t>באר החמישי [קה.] כתב: "והם דברים אמיתיים ברורים, לא ימאן לקבל מי שיש בו חכמה".</w:t>
      </w:r>
      <w:r>
        <w:rPr>
          <w:rFonts w:hint="cs"/>
          <w:rtl/>
        </w:rPr>
        <w:t xml:space="preserve"> וראה להלן פכ"ה הערה 109, ופל"ט הערה 70</w:t>
      </w:r>
      <w:r w:rsidR="085B44FF">
        <w:rPr>
          <w:rFonts w:hint="cs"/>
          <w:rtl/>
        </w:rPr>
        <w:t xml:space="preserve">, </w:t>
      </w:r>
      <w:r w:rsidR="085B44FF" w:rsidRPr="085B44FF">
        <w:rPr>
          <w:rFonts w:hint="cs"/>
          <w:color w:val="0000FF"/>
          <w:rtl/>
        </w:rPr>
        <w:t>ופמ"א הערה 112</w:t>
      </w:r>
      <w:r>
        <w:rPr>
          <w:rFonts w:hint="cs"/>
          <w:rtl/>
        </w:rPr>
        <w:t>.</w:t>
      </w:r>
    </w:p>
  </w:footnote>
  <w:footnote w:id="153">
    <w:p w:rsidR="086F6980" w:rsidRDefault="086F6980" w:rsidP="08A57DEC">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דע, שאף על פי שמדגיש כאן חזור ושוב שהדברים נאמרו מצד המקבל, מ"מ אין הכוונה שאיירי רק בראיה מוטעית של המקבל, אלא שמצדו של המקבל אכן כך היא המציאות באמת. ונקודה זו כתב בתפארת ישראל פל"ג [תצב:], וז"ל: "</w:t>
      </w:r>
      <w:r w:rsidRPr="08B919E7">
        <w:rPr>
          <w:rStyle w:val="HebrewChar"/>
          <w:rFonts w:cs="Monotype Hadassah"/>
          <w:rtl/>
        </w:rPr>
        <w:t xml:space="preserve">לפיכך יאמר בו יתברך ירידה </w:t>
      </w:r>
      <w:r>
        <w:rPr>
          <w:rStyle w:val="HebrewChar"/>
          <w:rFonts w:cs="Monotype Hadassah" w:hint="cs"/>
          <w:rtl/>
        </w:rPr>
        <w:t xml:space="preserve">["וירד ה' על הר סיני" (שמות יט, כ)], </w:t>
      </w:r>
      <w:r w:rsidRPr="08B919E7">
        <w:rPr>
          <w:rStyle w:val="HebrewChar"/>
          <w:rFonts w:cs="Monotype Hadassah"/>
          <w:rtl/>
        </w:rPr>
        <w:t>כפי מה שהוא מקבל</w:t>
      </w:r>
      <w:r>
        <w:rPr>
          <w:rStyle w:val="HebrewChar"/>
          <w:rFonts w:cs="Monotype Hadassah" w:hint="cs"/>
          <w:rtl/>
        </w:rPr>
        <w:t>,</w:t>
      </w:r>
      <w:r w:rsidRPr="08B919E7">
        <w:rPr>
          <w:rStyle w:val="HebrewChar"/>
          <w:rFonts w:cs="Monotype Hadassah"/>
          <w:rtl/>
        </w:rPr>
        <w:t xml:space="preserve"> הוא האדם</w:t>
      </w:r>
      <w:r>
        <w:rPr>
          <w:rStyle w:val="HebrewChar"/>
          <w:rFonts w:cs="Monotype Hadassah" w:hint="cs"/>
          <w:rtl/>
        </w:rPr>
        <w:t>..</w:t>
      </w:r>
      <w:r w:rsidRPr="08B919E7">
        <w:rPr>
          <w:rStyle w:val="HebrewChar"/>
          <w:rFonts w:cs="Monotype Hadassah"/>
          <w:rtl/>
        </w:rPr>
        <w:t xml:space="preserve">. </w:t>
      </w:r>
      <w:r>
        <w:rPr>
          <w:rStyle w:val="HebrewChar"/>
          <w:rFonts w:cs="Monotype Hadassah" w:hint="cs"/>
          <w:rtl/>
        </w:rPr>
        <w:t>[ו]</w:t>
      </w:r>
      <w:r w:rsidRPr="08B919E7">
        <w:rPr>
          <w:rStyle w:val="HebrewChar"/>
          <w:rFonts w:cs="Monotype Hadassah"/>
          <w:rtl/>
        </w:rPr>
        <w:t>אין הכונה כי השם יתברך נראה בלבד אל המקבל באופן זה שהיה יורד</w:t>
      </w:r>
      <w:r>
        <w:rPr>
          <w:rStyle w:val="HebrewChar"/>
          <w:rFonts w:cs="Monotype Hadassah" w:hint="cs"/>
          <w:rtl/>
        </w:rPr>
        <w:t>,</w:t>
      </w:r>
      <w:r w:rsidRPr="08B919E7">
        <w:rPr>
          <w:rStyle w:val="HebrewChar"/>
          <w:rFonts w:cs="Monotype Hadassah"/>
          <w:rtl/>
        </w:rPr>
        <w:t xml:space="preserve"> כי דבר זה אינו</w:t>
      </w:r>
      <w:r>
        <w:rPr>
          <w:rStyle w:val="HebrewChar"/>
          <w:rFonts w:cs="Monotype Hadassah" w:hint="cs"/>
          <w:rtl/>
        </w:rPr>
        <w:t>.</w:t>
      </w:r>
      <w:r w:rsidRPr="08B919E7">
        <w:rPr>
          <w:rStyle w:val="HebrewChar"/>
          <w:rFonts w:cs="Monotype Hadassah"/>
          <w:rtl/>
        </w:rPr>
        <w:t xml:space="preserve"> רק הוא כך באמת נמצא</w:t>
      </w:r>
      <w:r>
        <w:rPr>
          <w:rStyle w:val="HebrewChar"/>
          <w:rFonts w:cs="Monotype Hadassah" w:hint="cs"/>
          <w:rtl/>
        </w:rPr>
        <w:t>,</w:t>
      </w:r>
      <w:r w:rsidRPr="08B919E7">
        <w:rPr>
          <w:rStyle w:val="HebrewChar"/>
          <w:rFonts w:cs="Monotype Hadassah"/>
          <w:rtl/>
        </w:rPr>
        <w:t xml:space="preserve"> כי אל האדם הוא יורד על הר סיני</w:t>
      </w:r>
      <w:r>
        <w:rPr>
          <w:rStyle w:val="HebrewChar"/>
          <w:rFonts w:cs="Monotype Hadassah" w:hint="cs"/>
          <w:rtl/>
        </w:rPr>
        <w:t>". ו</w:t>
      </w:r>
      <w:r>
        <w:rPr>
          <w:rStyle w:val="HebrewChar"/>
          <w:rFonts w:cs="Monotype Hadassah"/>
          <w:rtl/>
        </w:rPr>
        <w:t>במבוא ל</w:t>
      </w:r>
      <w:r>
        <w:rPr>
          <w:rStyle w:val="HebrewChar"/>
          <w:rFonts w:cs="Monotype Hadassah" w:hint="cs"/>
          <w:rtl/>
        </w:rPr>
        <w:t xml:space="preserve">תורת המהר"ל </w:t>
      </w:r>
      <w:r>
        <w:rPr>
          <w:rStyle w:val="HebrewChar"/>
          <w:rFonts w:cs="Monotype Hadassah"/>
          <w:rtl/>
        </w:rPr>
        <w:t>[</w:t>
      </w:r>
      <w:r>
        <w:rPr>
          <w:rStyle w:val="HebrewChar"/>
          <w:rFonts w:cs="Monotype Hadassah" w:hint="cs"/>
          <w:rtl/>
        </w:rPr>
        <w:t xml:space="preserve">נועם, כרך כה, </w:t>
      </w:r>
      <w:r>
        <w:rPr>
          <w:rStyle w:val="HebrewChar"/>
          <w:rFonts w:cs="Monotype Hadassah"/>
          <w:rtl/>
        </w:rPr>
        <w:t xml:space="preserve">עמוד </w:t>
      </w:r>
      <w:r>
        <w:rPr>
          <w:rStyle w:val="HebrewChar"/>
          <w:rFonts w:cs="Monotype Hadassah" w:hint="cs"/>
          <w:rtl/>
        </w:rPr>
        <w:t>רסה</w:t>
      </w:r>
      <w:r>
        <w:rPr>
          <w:rStyle w:val="HebrewChar"/>
          <w:rFonts w:cs="Monotype Hadassah"/>
          <w:rtl/>
        </w:rPr>
        <w:t>] כתב: "כל הופעה של העולם העליון משהיא מתגלית לעיני בני אדם, היא מתקבלת בגוון טבעי... אנו דנים על ההופעה בלבד. כל הופעה אלקית כשהיא באה לבני אדם טבעיים, היא מתלבשת בלבוש העולם שהיא יורדת ומתגלית בו.</w:t>
      </w:r>
      <w:r>
        <w:rPr>
          <w:rStyle w:val="HebrewChar"/>
          <w:rFonts w:cs="Monotype Hadassah" w:hint="cs"/>
          <w:rtl/>
        </w:rPr>
        <w:t xml:space="preserve"> ואכן התלבשות זו בעולם הטבע היא היא הירידה</w:t>
      </w:r>
      <w:r>
        <w:rPr>
          <w:rStyle w:val="HebrewChar"/>
          <w:rFonts w:cs="Monotype Hadassah"/>
          <w:rtl/>
        </w:rPr>
        <w:t>. כיוצא בזה [ב"מ פו:]</w:t>
      </w:r>
      <w:r>
        <w:rPr>
          <w:rStyle w:val="HebrewChar"/>
          <w:rFonts w:cs="Monotype Hadassah" w:hint="cs"/>
          <w:rtl/>
        </w:rPr>
        <w:t xml:space="preserve"> </w:t>
      </w:r>
      <w:r>
        <w:rPr>
          <w:rStyle w:val="HebrewChar"/>
          <w:rFonts w:cs="Monotype Hadassah"/>
          <w:rtl/>
        </w:rPr>
        <w:t>'אל ישנה האדם מן המנהג... מלאכי השרת ירדו למטה ואכלו לחם'. וכתב שם בח"א [ג, מח.]: אין לשאול סוף סוף מלאכים הם, ואין צריכים לאכילה. דבר זה לא קשיא, דכיון שירדו למטה, והיו נראים בדמות אנשים, היה האכילה שלהם גם כן מצד אותה הדמות. ואין לך לומר כי לא היו אנשים רק שכך נראים לאברהם, זה אינו, דודאי... נתלבשו במלבוש אנשים. ואף כי בודאי היה זה מצד שהיו נגלים בתחתונים, אבל לא מצד עצמם, שלא נעשו אנשים, מ"מ נאמר עליהם שם אנשים, לכך נאמר עליהם שאכלו [עכ"ל]. התלבשות זו אינה דמיונית, אלא מציאות שנתהוותה בעולם הטבע. אכילת המלאכים בעולם הזה לא היתה חזיונית, אלא התרחשות של ממש. אך לא בהם עצמם, אלא בהופעתם. כיון שנתלבשו בדמות אנשים, יש לדמות הזאת הנהגה טבעית".</w:t>
      </w:r>
      <w:r>
        <w:rPr>
          <w:rtl/>
        </w:rPr>
        <w:t xml:space="preserve"> </w:t>
      </w:r>
    </w:p>
  </w:footnote>
  <w:footnote w:id="154">
    <w:p w:rsidR="086F6980" w:rsidRDefault="086F6980" w:rsidP="08487C91">
      <w:pPr>
        <w:pStyle w:val="FootnoteText"/>
        <w:rPr>
          <w:rFonts w:hint="cs"/>
        </w:rPr>
      </w:pPr>
      <w:r>
        <w:rPr>
          <w:rtl/>
        </w:rPr>
        <w:t>&lt;</w:t>
      </w:r>
      <w:r>
        <w:rPr>
          <w:rStyle w:val="FootnoteReference"/>
        </w:rPr>
        <w:footnoteRef/>
      </w:r>
      <w:r>
        <w:rPr>
          <w:rtl/>
        </w:rPr>
        <w:t>&gt;</w:t>
      </w:r>
      <w:r>
        <w:rPr>
          <w:rFonts w:hint="cs"/>
          <w:rtl/>
        </w:rPr>
        <w:t xml:space="preserve"> ולא מתוך עץ חשוב יותר. ובח"א לגיטין ז. [ב, צד:] כתב "שכינת כבודו בסנה, שהוא דבר שפל כסנה".</w:t>
      </w:r>
    </w:p>
  </w:footnote>
  <w:footnote w:id="155">
    <w:p w:rsidR="086F6980" w:rsidRDefault="086F6980" w:rsidP="08487C91">
      <w:pPr>
        <w:pStyle w:val="FootnoteText"/>
        <w:rPr>
          <w:rFonts w:hint="cs"/>
          <w:rtl/>
        </w:rPr>
      </w:pPr>
      <w:r>
        <w:rPr>
          <w:rtl/>
        </w:rPr>
        <w:t>&lt;</w:t>
      </w:r>
      <w:r>
        <w:rPr>
          <w:rStyle w:val="FootnoteReference"/>
        </w:rPr>
        <w:footnoteRef/>
      </w:r>
      <w:r>
        <w:rPr>
          <w:rtl/>
        </w:rPr>
        <w:t>&gt;</w:t>
      </w:r>
      <w:r>
        <w:rPr>
          <w:rFonts w:hint="cs"/>
          <w:rtl/>
        </w:rPr>
        <w:t xml:space="preserve"> פירוש - גם אם ה' היה נגלה למשה מתוך עץ אחר [חרוב או שקמה], גם כן היית שואל מדוע דוקא עץ זה נבחר, ואם כן חד מנייהו נקט.</w:t>
      </w:r>
    </w:p>
  </w:footnote>
  <w:footnote w:id="156">
    <w:p w:rsidR="086F6980" w:rsidRDefault="086F6980" w:rsidP="08487C91">
      <w:pPr>
        <w:pStyle w:val="FootnoteText"/>
        <w:rPr>
          <w:rFonts w:hint="cs"/>
        </w:rPr>
      </w:pPr>
      <w:r>
        <w:rPr>
          <w:rtl/>
        </w:rPr>
        <w:t>&lt;</w:t>
      </w:r>
      <w:r>
        <w:rPr>
          <w:rStyle w:val="FootnoteReference"/>
        </w:rPr>
        <w:footnoteRef/>
      </w:r>
      <w:r>
        <w:rPr>
          <w:rtl/>
        </w:rPr>
        <w:t>&gt;</w:t>
      </w:r>
      <w:r>
        <w:rPr>
          <w:rFonts w:hint="cs"/>
          <w:rtl/>
        </w:rPr>
        <w:t xml:space="preserve"> בבמדב"ר יב, ד ג"כ הובא מדרש זה, ושם אמרו משפט זה כך "ללמדך שאין מקום בארץ פנוי מן השכינה, שאפילו מן הסנה היה מדבר עם משה".</w:t>
      </w:r>
    </w:p>
  </w:footnote>
  <w:footnote w:id="157">
    <w:p w:rsidR="086F6980" w:rsidRDefault="086F6980" w:rsidP="08A47746">
      <w:pPr>
        <w:pStyle w:val="FootnoteText"/>
        <w:rPr>
          <w:rFonts w:hint="cs"/>
          <w:rtl/>
        </w:rPr>
      </w:pPr>
      <w:r>
        <w:rPr>
          <w:rtl/>
        </w:rPr>
        <w:t>&lt;</w:t>
      </w:r>
      <w:r>
        <w:rPr>
          <w:rStyle w:val="FootnoteReference"/>
        </w:rPr>
        <w:footnoteRef/>
      </w:r>
      <w:r>
        <w:rPr>
          <w:rtl/>
        </w:rPr>
        <w:t>&gt;</w:t>
      </w:r>
      <w:r>
        <w:rPr>
          <w:rFonts w:hint="cs"/>
          <w:rtl/>
        </w:rPr>
        <w:t xml:space="preserve"> פירוש - השכינה נמצאת בכל מקום. ובתיקוני זהר [צא:, קכב:] איתא "</w:t>
      </w:r>
      <w:r>
        <w:rPr>
          <w:rtl/>
        </w:rPr>
        <w:t>דלית אתר פנוי מניה</w:t>
      </w:r>
      <w:r>
        <w:rPr>
          <w:rFonts w:hint="cs"/>
          <w:rtl/>
        </w:rPr>
        <w:t>,</w:t>
      </w:r>
      <w:r>
        <w:rPr>
          <w:rtl/>
        </w:rPr>
        <w:t xml:space="preserve"> לא בעלאין ולא בתתאי</w:t>
      </w:r>
      <w:r>
        <w:rPr>
          <w:rFonts w:hint="cs"/>
          <w:rtl/>
        </w:rPr>
        <w:t xml:space="preserve">". </w:t>
      </w:r>
    </w:p>
  </w:footnote>
  <w:footnote w:id="158">
    <w:p w:rsidR="086F6980" w:rsidRDefault="086F6980" w:rsidP="08CC2ECC">
      <w:pPr>
        <w:pStyle w:val="FootnoteText"/>
        <w:rPr>
          <w:rFonts w:hint="cs"/>
        </w:rPr>
      </w:pPr>
      <w:r>
        <w:rPr>
          <w:rtl/>
        </w:rPr>
        <w:t>&lt;</w:t>
      </w:r>
      <w:r>
        <w:rPr>
          <w:rStyle w:val="FootnoteReference"/>
        </w:rPr>
        <w:footnoteRef/>
      </w:r>
      <w:r>
        <w:rPr>
          <w:rtl/>
        </w:rPr>
        <w:t>&gt;</w:t>
      </w:r>
      <w:r>
        <w:rPr>
          <w:rFonts w:hint="cs"/>
          <w:rtl/>
        </w:rPr>
        <w:t xml:space="preserve"> דוגמה לדבר; התורה שייכת לכל, ולכך התורה ניתנה במדבר, משום שהמדבר הוא מקום הפקר, ואינו מקום מיוחד. וכן כתב בדר"ח פ"ה מכ"ב [תקנט.], וז"ל: "</w:t>
      </w:r>
      <w:r>
        <w:rPr>
          <w:rtl/>
        </w:rPr>
        <w:t>מדריגת התורה עליונה כוללת הכל</w:t>
      </w:r>
      <w:r>
        <w:rPr>
          <w:rFonts w:hint="cs"/>
          <w:rtl/>
        </w:rPr>
        <w:t>,</w:t>
      </w:r>
      <w:r>
        <w:rPr>
          <w:rtl/>
        </w:rPr>
        <w:t xml:space="preserve"> עד שהכל משותפים בה</w:t>
      </w:r>
      <w:r>
        <w:rPr>
          <w:rFonts w:hint="cs"/>
          <w:rtl/>
        </w:rPr>
        <w:t>,</w:t>
      </w:r>
      <w:r>
        <w:rPr>
          <w:rtl/>
        </w:rPr>
        <w:t xml:space="preserve"> כי כוללת הכל</w:t>
      </w:r>
      <w:r>
        <w:rPr>
          <w:rFonts w:hint="cs"/>
          <w:rtl/>
        </w:rPr>
        <w:t>,</w:t>
      </w:r>
      <w:r>
        <w:rPr>
          <w:rtl/>
        </w:rPr>
        <w:t xml:space="preserve"> אף האומות</w:t>
      </w:r>
      <w:r>
        <w:rPr>
          <w:rFonts w:hint="cs"/>
          <w:rtl/>
        </w:rPr>
        <w:t>.</w:t>
      </w:r>
      <w:r>
        <w:rPr>
          <w:rtl/>
        </w:rPr>
        <w:t xml:space="preserve"> שלכך נתנה התורה במדבר במקום הפקר</w:t>
      </w:r>
      <w:r>
        <w:rPr>
          <w:rFonts w:hint="cs"/>
          <w:rtl/>
        </w:rPr>
        <w:t>,</w:t>
      </w:r>
      <w:r>
        <w:rPr>
          <w:rtl/>
        </w:rPr>
        <w:t xml:space="preserve"> עד שאפילו האומות שייכים אל התורה</w:t>
      </w:r>
      <w:r>
        <w:rPr>
          <w:rFonts w:hint="cs"/>
          <w:rtl/>
        </w:rPr>
        <w:t>.</w:t>
      </w:r>
      <w:r>
        <w:rPr>
          <w:rtl/>
        </w:rPr>
        <w:t xml:space="preserve"> וכל זה מפני מדריגת ומעלת התורה העליונה</w:t>
      </w:r>
      <w:r>
        <w:rPr>
          <w:rFonts w:hint="cs"/>
          <w:rtl/>
        </w:rPr>
        <w:t>,</w:t>
      </w:r>
      <w:r>
        <w:rPr>
          <w:rtl/>
        </w:rPr>
        <w:t xml:space="preserve"> שהיא על הכל והיא אל הכל, אם היו רוצים האומות לקבל התורה</w:t>
      </w:r>
      <w:r>
        <w:rPr>
          <w:rFonts w:hint="cs"/>
          <w:rtl/>
        </w:rPr>
        <w:t>,</w:t>
      </w:r>
      <w:r>
        <w:rPr>
          <w:rtl/>
        </w:rPr>
        <w:t xml:space="preserve"> רק הם לא רצו בתורה</w:t>
      </w:r>
      <w:r>
        <w:rPr>
          <w:rFonts w:hint="cs"/>
          <w:rtl/>
        </w:rPr>
        <w:t xml:space="preserve"> [ע"ז ב:], </w:t>
      </w:r>
      <w:r>
        <w:rPr>
          <w:rtl/>
        </w:rPr>
        <w:t>אבל מצד נותן התורה היא שייכת אל הכל</w:t>
      </w:r>
      <w:r>
        <w:rPr>
          <w:rFonts w:hint="cs"/>
          <w:rtl/>
        </w:rPr>
        <w:t>". ובתפארת ישראל פט"ז [רמב:] כתב: "</w:t>
      </w:r>
      <w:r>
        <w:rPr>
          <w:rtl/>
        </w:rPr>
        <w:t>מפני זה נתנה התורה במדבר</w:t>
      </w:r>
      <w:r>
        <w:rPr>
          <w:rFonts w:hint="cs"/>
          <w:rtl/>
        </w:rPr>
        <w:t>,</w:t>
      </w:r>
      <w:r>
        <w:rPr>
          <w:rtl/>
        </w:rPr>
        <w:t xml:space="preserve"> שהוא מקום הפקר</w:t>
      </w:r>
      <w:r>
        <w:rPr>
          <w:rFonts w:hint="cs"/>
          <w:rtl/>
        </w:rPr>
        <w:t>,</w:t>
      </w:r>
      <w:r>
        <w:rPr>
          <w:rtl/>
        </w:rPr>
        <w:t xml:space="preserve"> שתהיה התורה השלמת מין האנושי בכלל</w:t>
      </w:r>
      <w:r>
        <w:rPr>
          <w:rFonts w:hint="cs"/>
          <w:rtl/>
        </w:rPr>
        <w:t>.</w:t>
      </w:r>
      <w:r>
        <w:rPr>
          <w:rtl/>
        </w:rPr>
        <w:t xml:space="preserve"> ועם כי לא היו האומות רוצים לקבל את התורה</w:t>
      </w:r>
      <w:r>
        <w:rPr>
          <w:rFonts w:hint="cs"/>
          <w:rtl/>
        </w:rPr>
        <w:t>,</w:t>
      </w:r>
      <w:r>
        <w:rPr>
          <w:rtl/>
        </w:rPr>
        <w:t xml:space="preserve"> דבר זה הוא מצד המקבל בלבד</w:t>
      </w:r>
      <w:r>
        <w:rPr>
          <w:rFonts w:hint="cs"/>
          <w:rtl/>
        </w:rPr>
        <w:t xml:space="preserve">" </w:t>
      </w:r>
      <w:r>
        <w:rPr>
          <w:rFonts w:hint="cs"/>
          <w:sz w:val="18"/>
          <w:rtl/>
        </w:rPr>
        <w:t>[הובא למעלה פכ"ב הערה 84]</w:t>
      </w:r>
      <w:r w:rsidRPr="08C63567">
        <w:rPr>
          <w:rFonts w:hint="cs"/>
          <w:sz w:val="18"/>
          <w:rtl/>
        </w:rPr>
        <w:t>.</w:t>
      </w:r>
      <w:r>
        <w:rPr>
          <w:rFonts w:hint="cs"/>
          <w:sz w:val="18"/>
          <w:rtl/>
        </w:rPr>
        <w:t xml:space="preserve"> </w:t>
      </w:r>
      <w:r>
        <w:rPr>
          <w:rFonts w:hint="cs"/>
          <w:rtl/>
        </w:rPr>
        <w:t>ואמרו חכמים [במדב"ר יט, כו] "למה ניתנה [התורה] במדבר, שאילו ניתנה להם בארץ, היה השבט שניתנה בתחומו אומר אני קודם בה. לכך ניתנה במדבר, שיהיו הכל שוין בה". ועוד אמרו חכמים [תנחומא ויקהל אות ח] "</w:t>
      </w:r>
      <w:r>
        <w:rPr>
          <w:rtl/>
        </w:rPr>
        <w:t>למה נתנה התורה במדבר</w:t>
      </w:r>
      <w:r>
        <w:rPr>
          <w:rFonts w:hint="cs"/>
          <w:rtl/>
        </w:rPr>
        <w:t>,</w:t>
      </w:r>
      <w:r>
        <w:rPr>
          <w:rtl/>
        </w:rPr>
        <w:t xml:space="preserve"> לומר מה המדבר מופקר לכל בני אדם</w:t>
      </w:r>
      <w:r>
        <w:rPr>
          <w:rFonts w:hint="cs"/>
          <w:rtl/>
        </w:rPr>
        <w:t>,</w:t>
      </w:r>
      <w:r>
        <w:rPr>
          <w:rtl/>
        </w:rPr>
        <w:t xml:space="preserve"> אף דברי תורה מופקרין לכל מי שירצה ללמוד</w:t>
      </w:r>
      <w:r>
        <w:rPr>
          <w:rFonts w:hint="cs"/>
          <w:rtl/>
        </w:rPr>
        <w:t>.</w:t>
      </w:r>
      <w:r>
        <w:rPr>
          <w:rtl/>
        </w:rPr>
        <w:t xml:space="preserve"> שלא יהא אדם אומר</w:t>
      </w:r>
      <w:r>
        <w:rPr>
          <w:rFonts w:hint="cs"/>
          <w:rtl/>
        </w:rPr>
        <w:t>,</w:t>
      </w:r>
      <w:r>
        <w:rPr>
          <w:rtl/>
        </w:rPr>
        <w:t xml:space="preserve"> אני בן תורה ותורה נתונה לי ולאבותי</w:t>
      </w:r>
      <w:r>
        <w:rPr>
          <w:rFonts w:hint="cs"/>
          <w:rtl/>
        </w:rPr>
        <w:t>,</w:t>
      </w:r>
      <w:r>
        <w:rPr>
          <w:rtl/>
        </w:rPr>
        <w:t xml:space="preserve"> ואתה ואבותיך לא הייתם בני תורה</w:t>
      </w:r>
      <w:r>
        <w:rPr>
          <w:rFonts w:hint="cs"/>
          <w:rtl/>
        </w:rPr>
        <w:t>,</w:t>
      </w:r>
      <w:r>
        <w:rPr>
          <w:rtl/>
        </w:rPr>
        <w:t xml:space="preserve"> אלא אבותיך גרים היו</w:t>
      </w:r>
      <w:r>
        <w:rPr>
          <w:rFonts w:hint="cs"/>
          <w:rtl/>
        </w:rPr>
        <w:t>.</w:t>
      </w:r>
      <w:r>
        <w:rPr>
          <w:rtl/>
        </w:rPr>
        <w:t xml:space="preserve"> לכך כתיב </w:t>
      </w:r>
      <w:r>
        <w:rPr>
          <w:rFonts w:hint="cs"/>
          <w:rtl/>
        </w:rPr>
        <w:t>[</w:t>
      </w:r>
      <w:r>
        <w:rPr>
          <w:rtl/>
        </w:rPr>
        <w:t>דברים לג</w:t>
      </w:r>
      <w:r>
        <w:rPr>
          <w:rFonts w:hint="cs"/>
          <w:rtl/>
        </w:rPr>
        <w:t>, ד]</w:t>
      </w:r>
      <w:r>
        <w:rPr>
          <w:rtl/>
        </w:rPr>
        <w:t xml:space="preserve"> </w:t>
      </w:r>
      <w:r>
        <w:rPr>
          <w:rFonts w:hint="cs"/>
          <w:rtl/>
        </w:rPr>
        <w:t>'</w:t>
      </w:r>
      <w:r>
        <w:rPr>
          <w:rtl/>
        </w:rPr>
        <w:t>מורשה קהלת יעקב</w:t>
      </w:r>
      <w:r>
        <w:rPr>
          <w:rFonts w:hint="cs"/>
          <w:rtl/>
        </w:rPr>
        <w:t>',</w:t>
      </w:r>
      <w:r>
        <w:rPr>
          <w:rtl/>
        </w:rPr>
        <w:t xml:space="preserve"> לכל מי שמתקהל ביעקב</w:t>
      </w:r>
      <w:r>
        <w:rPr>
          <w:rFonts w:hint="cs"/>
          <w:rtl/>
        </w:rPr>
        <w:t>".</w:t>
      </w:r>
      <w:r w:rsidRPr="08CC2ECC">
        <w:rPr>
          <w:rFonts w:hint="cs"/>
          <w:rtl/>
        </w:rPr>
        <w:t xml:space="preserve"> </w:t>
      </w:r>
      <w:r>
        <w:rPr>
          <w:rFonts w:hint="cs"/>
          <w:rtl/>
        </w:rPr>
        <w:t>הרי דוקא משום שהמדבר אינו מקום מיוחד וחשוב, אלא מקום הפקר, לכך התורה ניתנה בו, כי התורה שייכת לכל. וכן הקב"ה נגלה למשה דוקא מתוך הסנה, כי העדר חשיבותו מורה שהשכינה נמצאת בכל מקום.</w:t>
      </w:r>
    </w:p>
  </w:footnote>
  <w:footnote w:id="159">
    <w:p w:rsidR="086F6980" w:rsidRDefault="086F6980" w:rsidP="08960D68">
      <w:pPr>
        <w:pStyle w:val="FootnoteText"/>
        <w:rPr>
          <w:rFonts w:hint="cs"/>
          <w:rtl/>
        </w:rPr>
      </w:pPr>
      <w:r>
        <w:rPr>
          <w:rtl/>
        </w:rPr>
        <w:t>&lt;</w:t>
      </w:r>
      <w:r>
        <w:rPr>
          <w:rStyle w:val="FootnoteReference"/>
        </w:rPr>
        <w:footnoteRef/>
      </w:r>
      <w:r>
        <w:rPr>
          <w:rtl/>
        </w:rPr>
        <w:t>&gt;</w:t>
      </w:r>
      <w:r>
        <w:rPr>
          <w:rFonts w:hint="cs"/>
          <w:rtl/>
        </w:rPr>
        <w:t xml:space="preserve"> כי השכינה שורה רק על דבר כללי, ולא על פרטי, וכמו שאמרו חכמים [יבמות סד.] שמי שאינו עוסק בפריה ורביה "</w:t>
      </w:r>
      <w:r>
        <w:rPr>
          <w:rtl/>
        </w:rPr>
        <w:t>גורם לשכינה שתסתלק מישראל</w:t>
      </w:r>
      <w:r>
        <w:rPr>
          <w:rFonts w:hint="cs"/>
          <w:rtl/>
        </w:rPr>
        <w:t>". ובח"א שם [א, קמא.] כתב: "</w:t>
      </w:r>
      <w:r>
        <w:rPr>
          <w:rtl/>
        </w:rPr>
        <w:t>כי מי שהוא עוסק בפריה ורביה נחשב שהוא כללי, כי פריה ורביה מעמיד הכלל</w:t>
      </w:r>
      <w:r>
        <w:rPr>
          <w:rFonts w:hint="cs"/>
          <w:rtl/>
        </w:rPr>
        <w:t xml:space="preserve">... </w:t>
      </w:r>
      <w:r>
        <w:rPr>
          <w:rtl/>
        </w:rPr>
        <w:t>וזה שאינו עוסק בפריה ורביה</w:t>
      </w:r>
      <w:r>
        <w:rPr>
          <w:rFonts w:hint="cs"/>
          <w:rtl/>
        </w:rPr>
        <w:t>...</w:t>
      </w:r>
      <w:r>
        <w:rPr>
          <w:rtl/>
        </w:rPr>
        <w:t xml:space="preserve"> הוא יוצא מן הכללי</w:t>
      </w:r>
      <w:r>
        <w:rPr>
          <w:rFonts w:hint="cs"/>
          <w:rtl/>
        </w:rPr>
        <w:t xml:space="preserve">... </w:t>
      </w:r>
      <w:r>
        <w:rPr>
          <w:rtl/>
        </w:rPr>
        <w:t>כי מי שעוסק בפריה ורביה יש לו כח כללי</w:t>
      </w:r>
      <w:r>
        <w:rPr>
          <w:rFonts w:hint="cs"/>
          <w:rtl/>
        </w:rPr>
        <w:t>,</w:t>
      </w:r>
      <w:r>
        <w:rPr>
          <w:rtl/>
        </w:rPr>
        <w:t xml:space="preserve"> ועל זה ראוי שתשרה שכינה. לא על מי שאין לו כח כללי</w:t>
      </w:r>
      <w:r>
        <w:rPr>
          <w:rFonts w:hint="cs"/>
          <w:rtl/>
        </w:rPr>
        <w:t>,</w:t>
      </w:r>
      <w:r>
        <w:rPr>
          <w:rtl/>
        </w:rPr>
        <w:t xml:space="preserve"> שאינו עוסק בפריה ורביה</w:t>
      </w:r>
      <w:r>
        <w:rPr>
          <w:rFonts w:hint="cs"/>
          <w:rtl/>
        </w:rPr>
        <w:t xml:space="preserve">". וראה למעלה פי"ד הערה 109, ולהלן פכ"ה הערה 92. </w:t>
      </w:r>
    </w:p>
  </w:footnote>
  <w:footnote w:id="160">
    <w:p w:rsidR="086F6980" w:rsidRDefault="086F6980" w:rsidP="08C1653C">
      <w:pPr>
        <w:pStyle w:val="FootnoteText"/>
        <w:rPr>
          <w:rFonts w:hint="cs"/>
        </w:rPr>
      </w:pPr>
      <w:r>
        <w:rPr>
          <w:rtl/>
        </w:rPr>
        <w:t>&lt;</w:t>
      </w:r>
      <w:r>
        <w:rPr>
          <w:rStyle w:val="FootnoteReference"/>
        </w:rPr>
        <w:footnoteRef/>
      </w:r>
      <w:r>
        <w:rPr>
          <w:rtl/>
        </w:rPr>
        <w:t>&gt;</w:t>
      </w:r>
      <w:r>
        <w:rPr>
          <w:rFonts w:hint="cs"/>
          <w:rtl/>
        </w:rPr>
        <w:t xml:space="preserve"> נאמר [בראשית מז, לא] "ויאמר השבעה לי וישבע לו וישתחו ישראל על ראש המטה", ופירש רש"י שם "</w:t>
      </w:r>
      <w:r>
        <w:rPr>
          <w:rtl/>
        </w:rPr>
        <w:t xml:space="preserve">על ראש המטה </w:t>
      </w:r>
      <w:r>
        <w:rPr>
          <w:rFonts w:hint="cs"/>
          <w:rtl/>
        </w:rPr>
        <w:t xml:space="preserve">- </w:t>
      </w:r>
      <w:r>
        <w:rPr>
          <w:rtl/>
        </w:rPr>
        <w:t>הפך עצמו לצד השכינה</w:t>
      </w:r>
      <w:r>
        <w:rPr>
          <w:rFonts w:hint="cs"/>
          <w:rtl/>
        </w:rPr>
        <w:t>,</w:t>
      </w:r>
      <w:r>
        <w:rPr>
          <w:rtl/>
        </w:rPr>
        <w:t xml:space="preserve"> מכאן אמרו שהשכינה למעלה מראשותיו של חולה</w:t>
      </w:r>
      <w:r>
        <w:rPr>
          <w:rFonts w:hint="cs"/>
          <w:rtl/>
        </w:rPr>
        <w:t>". והגו"א שם אות לד [שפט:] כתב: "</w:t>
      </w:r>
      <w:r>
        <w:rPr>
          <w:rtl/>
        </w:rPr>
        <w:t>והטעם דהשכינה [למעלה מראשו]</w:t>
      </w:r>
      <w:r>
        <w:rPr>
          <w:rFonts w:hint="cs"/>
          <w:rtl/>
        </w:rPr>
        <w:t>,</w:t>
      </w:r>
      <w:r>
        <w:rPr>
          <w:rtl/>
        </w:rPr>
        <w:t xml:space="preserve"> כי </w:t>
      </w:r>
      <w:r>
        <w:rPr>
          <w:rFonts w:hint="cs"/>
          <w:rtl/>
        </w:rPr>
        <w:t>[ישעיה נז, טו] '</w:t>
      </w:r>
      <w:r>
        <w:rPr>
          <w:rtl/>
        </w:rPr>
        <w:t>את דכא ושפל רוח אשכון</w:t>
      </w:r>
      <w:r>
        <w:rPr>
          <w:rFonts w:hint="cs"/>
          <w:rtl/>
        </w:rPr>
        <w:t>'</w:t>
      </w:r>
      <w:r>
        <w:rPr>
          <w:rtl/>
        </w:rPr>
        <w:t>, ואין לך דכא כמו חולה, ולכך השכינה עמו תמיד</w:t>
      </w:r>
      <w:r>
        <w:rPr>
          <w:rFonts w:hint="cs"/>
          <w:rtl/>
        </w:rPr>
        <w:t>". וכן כתב בנצח ישראל פ"י [רסד.]. ושם ר"פ יב [שי:] כתב: "</w:t>
      </w:r>
      <w:r>
        <w:rPr>
          <w:rtl/>
        </w:rPr>
        <w:t xml:space="preserve">אי אפשר לומר שהדביקות הזאת </w:t>
      </w:r>
      <w:r>
        <w:rPr>
          <w:rFonts w:hint="cs"/>
          <w:rtl/>
        </w:rPr>
        <w:t xml:space="preserve">[אל הקב"ה] </w:t>
      </w:r>
      <w:r>
        <w:rPr>
          <w:rtl/>
        </w:rPr>
        <w:t xml:space="preserve">לנמצאים עליונים, וכמו שאמרו הפילוסופים כי הדביקות הזה לשכלים, הנה כבר השבנו במקום אחר כי מצד מדתו יתברך, שהוא יתברך נאמר עליו </w:t>
      </w:r>
      <w:r>
        <w:rPr>
          <w:rFonts w:hint="cs"/>
          <w:rtl/>
        </w:rPr>
        <w:t>[</w:t>
      </w:r>
      <w:r>
        <w:rPr>
          <w:rtl/>
        </w:rPr>
        <w:t>ישעיה נז, טו</w:t>
      </w:r>
      <w:r>
        <w:rPr>
          <w:rFonts w:hint="cs"/>
          <w:rtl/>
        </w:rPr>
        <w:t>]</w:t>
      </w:r>
      <w:r>
        <w:rPr>
          <w:rtl/>
        </w:rPr>
        <w:t xml:space="preserve"> </w:t>
      </w:r>
      <w:r>
        <w:rPr>
          <w:rFonts w:hint="cs"/>
          <w:rtl/>
        </w:rPr>
        <w:t>'</w:t>
      </w:r>
      <w:r>
        <w:rPr>
          <w:rtl/>
        </w:rPr>
        <w:t>מרום וקדוש אשכון ואת דכא ושפל רוח</w:t>
      </w:r>
      <w:r>
        <w:rPr>
          <w:rFonts w:hint="cs"/>
          <w:rtl/>
        </w:rPr>
        <w:t>'</w:t>
      </w:r>
      <w:r>
        <w:rPr>
          <w:rtl/>
        </w:rPr>
        <w:t>. וכל זה מפני כי הוא יתברך פשוט בתכלית הפשיטות, ולפיכך בחר בשפלים שהם פשוטים ואין להם הגבהות</w:t>
      </w:r>
      <w:r>
        <w:rPr>
          <w:rFonts w:hint="cs"/>
          <w:rtl/>
        </w:rPr>
        <w:t xml:space="preserve">... </w:t>
      </w:r>
      <w:r>
        <w:rPr>
          <w:rtl/>
        </w:rPr>
        <w:t xml:space="preserve">ועוד אמרו </w:t>
      </w:r>
      <w:r>
        <w:rPr>
          <w:rFonts w:hint="cs"/>
          <w:rtl/>
        </w:rPr>
        <w:t>[</w:t>
      </w:r>
      <w:r>
        <w:rPr>
          <w:rtl/>
        </w:rPr>
        <w:t>חולין פט.</w:t>
      </w:r>
      <w:r>
        <w:rPr>
          <w:rFonts w:hint="cs"/>
          <w:rtl/>
        </w:rPr>
        <w:t>]</w:t>
      </w:r>
      <w:r>
        <w:rPr>
          <w:rtl/>
        </w:rPr>
        <w:t xml:space="preserve"> על הפסוק הזה </w:t>
      </w:r>
      <w:r>
        <w:rPr>
          <w:rFonts w:hint="cs"/>
          <w:rtl/>
        </w:rPr>
        <w:t>[</w:t>
      </w:r>
      <w:r>
        <w:rPr>
          <w:rtl/>
        </w:rPr>
        <w:t>דברים ז, ז</w:t>
      </w:r>
      <w:r>
        <w:rPr>
          <w:rFonts w:hint="cs"/>
          <w:rtl/>
        </w:rPr>
        <w:t>]</w:t>
      </w:r>
      <w:r>
        <w:rPr>
          <w:rtl/>
        </w:rPr>
        <w:t xml:space="preserve"> </w:t>
      </w:r>
      <w:r>
        <w:rPr>
          <w:rFonts w:hint="cs"/>
          <w:rtl/>
        </w:rPr>
        <w:t>'</w:t>
      </w:r>
      <w:r>
        <w:rPr>
          <w:rtl/>
        </w:rPr>
        <w:t>לא מרבכם מכל העמים חשק ה' בכם כי אתם המעט</w:t>
      </w:r>
      <w:r>
        <w:rPr>
          <w:rFonts w:hint="cs"/>
          <w:rtl/>
        </w:rPr>
        <w:t>'</w:t>
      </w:r>
      <w:r>
        <w:rPr>
          <w:rtl/>
        </w:rPr>
        <w:t>, כי בשביל שאתם ממעטים עצמכם לכך חשק ה' בכם</w:t>
      </w:r>
      <w:r>
        <w:rPr>
          <w:rFonts w:hint="cs"/>
          <w:rtl/>
        </w:rPr>
        <w:t>". ולמ</w:t>
      </w:r>
      <w:r w:rsidRPr="08F35F1F">
        <w:rPr>
          <w:rFonts w:hint="cs"/>
          <w:sz w:val="18"/>
          <w:rtl/>
        </w:rPr>
        <w:t xml:space="preserve">עלה </w:t>
      </w:r>
      <w:r>
        <w:rPr>
          <w:rFonts w:hint="cs"/>
          <w:sz w:val="18"/>
          <w:rtl/>
        </w:rPr>
        <w:t>ב</w:t>
      </w:r>
      <w:r w:rsidRPr="08F35F1F">
        <w:rPr>
          <w:rFonts w:hint="cs"/>
          <w:sz w:val="18"/>
          <w:rtl/>
        </w:rPr>
        <w:t xml:space="preserve">הקדמה שניה [סו.] כתב: "כי הוא יתברך פשוט בתכלית הפשיטות, ומזה בעצמו שהוא בתכלית הפשיטות, אין דבר נבדל ממנו, </w:t>
      </w:r>
      <w:r w:rsidRPr="08F35F1F">
        <w:rPr>
          <w:rStyle w:val="LatinChar"/>
          <w:sz w:val="18"/>
          <w:rtl/>
          <w:lang w:val="en-GB"/>
        </w:rPr>
        <w:t>כי הדבר שיש לו גדר ומיוחד בדבר מה, בשביל אותו גדר נבדל ממנו דבר שאינו בגדרו</w:t>
      </w:r>
      <w:r w:rsidRPr="08F35F1F">
        <w:rPr>
          <w:rStyle w:val="LatinChar"/>
          <w:rFonts w:hint="cs"/>
          <w:sz w:val="18"/>
          <w:rtl/>
          <w:lang w:val="en-GB"/>
        </w:rPr>
        <w:t>.</w:t>
      </w:r>
      <w:r w:rsidRPr="08F35F1F">
        <w:rPr>
          <w:rStyle w:val="LatinChar"/>
          <w:sz w:val="18"/>
          <w:rtl/>
          <w:lang w:val="en-GB"/>
        </w:rPr>
        <w:t xml:space="preserve"> אבל מפני כי הוא יתברך פשוט</w:t>
      </w:r>
      <w:r>
        <w:rPr>
          <w:rStyle w:val="LatinChar"/>
          <w:rFonts w:hint="cs"/>
          <w:sz w:val="18"/>
          <w:rtl/>
          <w:lang w:val="en-GB"/>
        </w:rPr>
        <w:t>,</w:t>
      </w:r>
      <w:r w:rsidRPr="08F35F1F">
        <w:rPr>
          <w:rStyle w:val="LatinChar"/>
          <w:sz w:val="18"/>
          <w:rtl/>
          <w:lang w:val="en-GB"/>
        </w:rPr>
        <w:t xml:space="preserve"> ואין לו גדר כלל, אין דבר נבדל ממנו</w:t>
      </w:r>
      <w:r>
        <w:rPr>
          <w:rFonts w:hint="cs"/>
          <w:rtl/>
        </w:rPr>
        <w:t>" [ראה להלן פכ"ה הערה 92, ופל"ב הערה 78]. ולהלן ר"פ סז כתב: "</w:t>
      </w:r>
      <w:r>
        <w:rPr>
          <w:rtl/>
        </w:rPr>
        <w:t>אמתתו יתברך מה שהוא פשוט בתכלית הפשיטות</w:t>
      </w:r>
      <w:r>
        <w:rPr>
          <w:rFonts w:hint="cs"/>
          <w:rtl/>
        </w:rPr>
        <w:t>,</w:t>
      </w:r>
      <w:r>
        <w:rPr>
          <w:rtl/>
        </w:rPr>
        <w:t xml:space="preserve"> והוא תכלית רוממותו וגדולתו</w:t>
      </w:r>
      <w:r>
        <w:rPr>
          <w:rFonts w:hint="cs"/>
          <w:rtl/>
        </w:rPr>
        <w:t>..</w:t>
      </w:r>
      <w:r>
        <w:rPr>
          <w:rtl/>
        </w:rPr>
        <w:t>. לכך הוא פונה אל יתום ואלמנה וכיוצא בו מן השפלים, שכל אלו הנמצאים הם פשוטים</w:t>
      </w:r>
      <w:r>
        <w:rPr>
          <w:rFonts w:hint="cs"/>
          <w:rtl/>
        </w:rPr>
        <w:t>,</w:t>
      </w:r>
      <w:r>
        <w:rPr>
          <w:rtl/>
        </w:rPr>
        <w:t xml:space="preserve"> שהפשוט נקרא שאין בו דבר מיוחד</w:t>
      </w:r>
      <w:r>
        <w:rPr>
          <w:rFonts w:hint="cs"/>
          <w:rtl/>
        </w:rPr>
        <w:t>,</w:t>
      </w:r>
      <w:r>
        <w:rPr>
          <w:rtl/>
        </w:rPr>
        <w:t xml:space="preserve"> והם יותר ראשונים</w:t>
      </w:r>
      <w:r>
        <w:rPr>
          <w:rFonts w:hint="cs"/>
          <w:rtl/>
        </w:rPr>
        <w:t>,</w:t>
      </w:r>
      <w:r>
        <w:rPr>
          <w:rtl/>
        </w:rPr>
        <w:t xml:space="preserve"> שהשם יתברך משגיח עליהם ופונה אליהם בעבור שהם פשוטים</w:t>
      </w:r>
      <w:r>
        <w:rPr>
          <w:rFonts w:hint="cs"/>
          <w:rtl/>
        </w:rPr>
        <w:t>,</w:t>
      </w:r>
      <w:r>
        <w:rPr>
          <w:rtl/>
        </w:rPr>
        <w:t xml:space="preserve"> ממה שיפנה אל הגדולים שאינם פשוטים.</w:t>
      </w:r>
      <w:r>
        <w:rPr>
          <w:rFonts w:hint="cs"/>
          <w:rtl/>
        </w:rPr>
        <w:t>..</w:t>
      </w:r>
      <w:r>
        <w:rPr>
          <w:rtl/>
        </w:rPr>
        <w:t xml:space="preserve"> שהוא פשוט בתכלית הפשיטות מצד עצמו, ולפיכך הוא פונה אל הנמצאים שלא נמצא בהם שום גדולה ורוממות</w:t>
      </w:r>
      <w:r>
        <w:rPr>
          <w:rFonts w:hint="cs"/>
          <w:rtl/>
        </w:rPr>
        <w:t>,</w:t>
      </w:r>
      <w:r>
        <w:rPr>
          <w:rtl/>
        </w:rPr>
        <w:t xml:space="preserve"> כמו אלמנה יתום וגר</w:t>
      </w:r>
      <w:r>
        <w:rPr>
          <w:rFonts w:hint="cs"/>
          <w:rtl/>
        </w:rPr>
        <w:t>". ובח"א לסוטה ה. [ב, לג:] כתב: "</w:t>
      </w:r>
      <w:r>
        <w:rPr>
          <w:rtl/>
        </w:rPr>
        <w:t>כי הש</w:t>
      </w:r>
      <w:r>
        <w:rPr>
          <w:rFonts w:hint="cs"/>
          <w:rtl/>
        </w:rPr>
        <w:t>ם יתברך</w:t>
      </w:r>
      <w:r>
        <w:rPr>
          <w:rtl/>
        </w:rPr>
        <w:t xml:space="preserve"> שכינתו על אשר הוא דכא ושפל</w:t>
      </w:r>
      <w:r>
        <w:rPr>
          <w:rFonts w:hint="cs"/>
          <w:rtl/>
        </w:rPr>
        <w:t>.</w:t>
      </w:r>
      <w:r>
        <w:rPr>
          <w:rtl/>
        </w:rPr>
        <w:t xml:space="preserve"> וזה רמזו חכמים במדרש </w:t>
      </w:r>
      <w:r>
        <w:rPr>
          <w:rFonts w:hint="cs"/>
          <w:rtl/>
        </w:rPr>
        <w:t>[</w:t>
      </w:r>
      <w:r>
        <w:rPr>
          <w:rtl/>
        </w:rPr>
        <w:t xml:space="preserve">ב"ר </w:t>
      </w:r>
      <w:r>
        <w:rPr>
          <w:rFonts w:hint="cs"/>
          <w:rtl/>
        </w:rPr>
        <w:t>יט, ז]</w:t>
      </w:r>
      <w:r>
        <w:rPr>
          <w:rtl/>
        </w:rPr>
        <w:t xml:space="preserve"> במה שאמרו </w:t>
      </w:r>
      <w:r>
        <w:rPr>
          <w:rFonts w:hint="cs"/>
          <w:rtl/>
        </w:rPr>
        <w:t>'</w:t>
      </w:r>
      <w:r>
        <w:rPr>
          <w:rtl/>
        </w:rPr>
        <w:t>עיקר שכינתו בתחתונים היתה</w:t>
      </w:r>
      <w:r>
        <w:rPr>
          <w:rFonts w:hint="cs"/>
          <w:rtl/>
        </w:rPr>
        <w:t>'.</w:t>
      </w:r>
      <w:r>
        <w:rPr>
          <w:rtl/>
        </w:rPr>
        <w:t xml:space="preserve"> וכך הש</w:t>
      </w:r>
      <w:r>
        <w:rPr>
          <w:rFonts w:hint="cs"/>
          <w:rtl/>
        </w:rPr>
        <w:t>ם יתברך</w:t>
      </w:r>
      <w:r>
        <w:rPr>
          <w:rtl/>
        </w:rPr>
        <w:t xml:space="preserve"> משרה שכינתו על אשר הם נמוכים</w:t>
      </w:r>
      <w:r>
        <w:rPr>
          <w:rFonts w:hint="cs"/>
          <w:rtl/>
        </w:rPr>
        <w:t>,</w:t>
      </w:r>
      <w:r>
        <w:rPr>
          <w:rtl/>
        </w:rPr>
        <w:t xml:space="preserve"> מפני שהם פשוטי</w:t>
      </w:r>
      <w:r>
        <w:rPr>
          <w:rFonts w:hint="cs"/>
          <w:rtl/>
        </w:rPr>
        <w:t>ם.</w:t>
      </w:r>
      <w:r>
        <w:rPr>
          <w:rtl/>
        </w:rPr>
        <w:t xml:space="preserve"> ובדבר זה הארכנו מאד בחבור גבור</w:t>
      </w:r>
      <w:r>
        <w:rPr>
          <w:rFonts w:hint="cs"/>
          <w:rtl/>
        </w:rPr>
        <w:t>ו</w:t>
      </w:r>
      <w:r>
        <w:rPr>
          <w:rtl/>
        </w:rPr>
        <w:t>ת ה' בסופו</w:t>
      </w:r>
      <w:r>
        <w:rPr>
          <w:rFonts w:hint="cs"/>
          <w:rtl/>
        </w:rPr>
        <w:t xml:space="preserve">... </w:t>
      </w:r>
      <w:r>
        <w:rPr>
          <w:rtl/>
        </w:rPr>
        <w:t>ולפיכך משרה שכינתו בתחתונים</w:t>
      </w:r>
      <w:r>
        <w:rPr>
          <w:rFonts w:hint="cs"/>
          <w:rtl/>
        </w:rPr>
        <w:t>". @</w:t>
      </w:r>
      <w:r w:rsidRPr="08BF2E1D">
        <w:rPr>
          <w:rFonts w:hint="cs"/>
          <w:b/>
          <w:bCs/>
          <w:rtl/>
        </w:rPr>
        <w:t>ואמרו חכמים</w:t>
      </w:r>
      <w:r>
        <w:rPr>
          <w:rFonts w:hint="cs"/>
          <w:rtl/>
        </w:rPr>
        <w:t>^ [מגילה לא.] "</w:t>
      </w:r>
      <w:r>
        <w:rPr>
          <w:rtl/>
        </w:rPr>
        <w:t>כל מקום שאתה מוצא גבורתו של הק</w:t>
      </w:r>
      <w:r>
        <w:rPr>
          <w:rFonts w:hint="cs"/>
          <w:rtl/>
        </w:rPr>
        <w:t>ב"ה,</w:t>
      </w:r>
      <w:r>
        <w:rPr>
          <w:rtl/>
        </w:rPr>
        <w:t xml:space="preserve"> אתה מוצא ענוותנותו</w:t>
      </w:r>
      <w:r>
        <w:rPr>
          <w:rFonts w:hint="cs"/>
          <w:rtl/>
        </w:rPr>
        <w:t>...</w:t>
      </w:r>
      <w:r>
        <w:rPr>
          <w:rtl/>
        </w:rPr>
        <w:t xml:space="preserve"> כתוב בתורה </w:t>
      </w:r>
      <w:r>
        <w:rPr>
          <w:rFonts w:hint="cs"/>
          <w:rtl/>
        </w:rPr>
        <w:t>[דברים י, יז] '</w:t>
      </w:r>
      <w:r>
        <w:rPr>
          <w:rtl/>
        </w:rPr>
        <w:t>כי ה' אל</w:t>
      </w:r>
      <w:r>
        <w:rPr>
          <w:rFonts w:hint="cs"/>
          <w:rtl/>
        </w:rPr>
        <w:t>ק</w:t>
      </w:r>
      <w:r>
        <w:rPr>
          <w:rtl/>
        </w:rPr>
        <w:t>יכם הוא אל</w:t>
      </w:r>
      <w:r>
        <w:rPr>
          <w:rFonts w:hint="cs"/>
          <w:rtl/>
        </w:rPr>
        <w:t>ק</w:t>
      </w:r>
      <w:r>
        <w:rPr>
          <w:rtl/>
        </w:rPr>
        <w:t>י האל</w:t>
      </w:r>
      <w:r>
        <w:rPr>
          <w:rFonts w:hint="cs"/>
          <w:rtl/>
        </w:rPr>
        <w:t>ק</w:t>
      </w:r>
      <w:r>
        <w:rPr>
          <w:rtl/>
        </w:rPr>
        <w:t>ים ואדוני האדונים</w:t>
      </w:r>
      <w:r>
        <w:rPr>
          <w:rFonts w:hint="cs"/>
          <w:rtl/>
        </w:rPr>
        <w:t>',</w:t>
      </w:r>
      <w:r>
        <w:rPr>
          <w:rtl/>
        </w:rPr>
        <w:t xml:space="preserve"> וכתיב בתריה </w:t>
      </w:r>
      <w:r>
        <w:rPr>
          <w:rFonts w:hint="cs"/>
          <w:rtl/>
        </w:rPr>
        <w:t>[שם פסוק יח] '</w:t>
      </w:r>
      <w:r>
        <w:rPr>
          <w:rtl/>
        </w:rPr>
        <w:t>עושה משפט יתום ואלמנה</w:t>
      </w:r>
      <w:r>
        <w:rPr>
          <w:rFonts w:hint="cs"/>
          <w:rtl/>
        </w:rPr>
        <w:t>'". ובנתיב הענוה פ"א [ב, ב:] הביא גמרא זו, וכתב: "</w:t>
      </w:r>
      <w:r>
        <w:rPr>
          <w:rtl/>
        </w:rPr>
        <w:t>כי בעל הענוה לא יוגדר ולא יוגבל כלל, ודבר זה מורה על הפשיטות הגמור</w:t>
      </w:r>
      <w:r>
        <w:rPr>
          <w:rFonts w:hint="cs"/>
          <w:rtl/>
        </w:rPr>
        <w:t>,</w:t>
      </w:r>
      <w:r>
        <w:rPr>
          <w:rtl/>
        </w:rPr>
        <w:t xml:space="preserve"> שהוא פשוט</w:t>
      </w:r>
      <w:r>
        <w:rPr>
          <w:rFonts w:hint="cs"/>
          <w:rtl/>
        </w:rPr>
        <w:t>,</w:t>
      </w:r>
      <w:r>
        <w:rPr>
          <w:rtl/>
        </w:rPr>
        <w:t xml:space="preserve"> והפשוט הגמור לא מוגבל. לפיכך אחר שזכר הכתוב גדולת השם יתב</w:t>
      </w:r>
      <w:r>
        <w:rPr>
          <w:rFonts w:hint="cs"/>
          <w:rtl/>
        </w:rPr>
        <w:t>רך</w:t>
      </w:r>
      <w:r>
        <w:rPr>
          <w:rtl/>
        </w:rPr>
        <w:t>, אמר כי הגדולה על כל הגדולות הוא ענותנותו</w:t>
      </w:r>
      <w:r>
        <w:rPr>
          <w:rFonts w:hint="cs"/>
          <w:rtl/>
        </w:rPr>
        <w:t>,</w:t>
      </w:r>
      <w:r>
        <w:rPr>
          <w:rtl/>
        </w:rPr>
        <w:t xml:space="preserve"> שהוא הפשיטות הגמור</w:t>
      </w:r>
      <w:r>
        <w:rPr>
          <w:rFonts w:hint="cs"/>
          <w:rtl/>
        </w:rPr>
        <w:t>,</w:t>
      </w:r>
      <w:r>
        <w:rPr>
          <w:rtl/>
        </w:rPr>
        <w:t xml:space="preserve"> שהרי הוא עושה משפט יתום ואלמנה</w:t>
      </w:r>
      <w:r>
        <w:rPr>
          <w:rFonts w:hint="cs"/>
          <w:rtl/>
        </w:rPr>
        <w:t>.</w:t>
      </w:r>
      <w:r>
        <w:rPr>
          <w:rtl/>
        </w:rPr>
        <w:t xml:space="preserve"> וזהו מצד הפשיטות שבו</w:t>
      </w:r>
      <w:r>
        <w:rPr>
          <w:rFonts w:hint="cs"/>
          <w:rtl/>
        </w:rPr>
        <w:t>,</w:t>
      </w:r>
      <w:r>
        <w:rPr>
          <w:rtl/>
        </w:rPr>
        <w:t xml:space="preserve"> שלא יוגדר להיות עושה משפט לגדול ולא לקטן</w:t>
      </w:r>
      <w:r>
        <w:rPr>
          <w:rFonts w:hint="cs"/>
          <w:rtl/>
        </w:rPr>
        <w:t>,</w:t>
      </w:r>
      <w:r>
        <w:rPr>
          <w:rtl/>
        </w:rPr>
        <w:t xml:space="preserve"> אבל עושה משפט אל הכל בשוה</w:t>
      </w:r>
      <w:r>
        <w:rPr>
          <w:rFonts w:hint="cs"/>
          <w:rtl/>
        </w:rPr>
        <w:t>,</w:t>
      </w:r>
      <w:r>
        <w:rPr>
          <w:rtl/>
        </w:rPr>
        <w:t xml:space="preserve"> וזהו הפשיטות הגמור</w:t>
      </w:r>
      <w:r>
        <w:rPr>
          <w:rFonts w:hint="cs"/>
          <w:rtl/>
        </w:rPr>
        <w:t>" [ראה להלן פכ"ה הערה 93]. ובדרשת שבת הגדול [רב:] כתב: "</w:t>
      </w:r>
      <w:r>
        <w:rPr>
          <w:rtl/>
        </w:rPr>
        <w:t>הש</w:t>
      </w:r>
      <w:r>
        <w:rPr>
          <w:rFonts w:hint="cs"/>
          <w:rtl/>
        </w:rPr>
        <w:t>ם יתברך</w:t>
      </w:r>
      <w:r>
        <w:rPr>
          <w:rtl/>
        </w:rPr>
        <w:t xml:space="preserve"> השגחתו על האדם שהוא השפל</w:t>
      </w:r>
      <w:r>
        <w:rPr>
          <w:rFonts w:hint="cs"/>
          <w:rtl/>
        </w:rPr>
        <w:t xml:space="preserve">... </w:t>
      </w:r>
      <w:r>
        <w:rPr>
          <w:rtl/>
        </w:rPr>
        <w:t>ומדת הש</w:t>
      </w:r>
      <w:r>
        <w:rPr>
          <w:rFonts w:hint="cs"/>
          <w:rtl/>
        </w:rPr>
        <w:t>ם יתברך</w:t>
      </w:r>
      <w:r>
        <w:rPr>
          <w:rtl/>
        </w:rPr>
        <w:t xml:space="preserve"> לשכון את דכא</w:t>
      </w:r>
      <w:r>
        <w:rPr>
          <w:rFonts w:hint="cs"/>
          <w:rtl/>
        </w:rPr>
        <w:t xml:space="preserve"> [ישעיה נז, טו]... </w:t>
      </w:r>
      <w:r>
        <w:rPr>
          <w:rtl/>
        </w:rPr>
        <w:t xml:space="preserve">ודוד עצמו רמז זה שאמר </w:t>
      </w:r>
      <w:r>
        <w:rPr>
          <w:rFonts w:hint="cs"/>
          <w:rtl/>
        </w:rPr>
        <w:t>[תהלים קמד, ג] '</w:t>
      </w:r>
      <w:r>
        <w:rPr>
          <w:rtl/>
        </w:rPr>
        <w:t>ה' מה אדם</w:t>
      </w:r>
      <w:r>
        <w:rPr>
          <w:rFonts w:hint="cs"/>
          <w:rtl/>
        </w:rPr>
        <w:t xml:space="preserve"> ותדעהו'</w:t>
      </w:r>
      <w:r>
        <w:rPr>
          <w:rtl/>
        </w:rPr>
        <w:t xml:space="preserve">, כלומר כי שם המיוחד אשר מורה על עצמו הוא במספר </w:t>
      </w:r>
      <w:r>
        <w:rPr>
          <w:rFonts w:hint="cs"/>
          <w:rtl/>
        </w:rPr>
        <w:t>'</w:t>
      </w:r>
      <w:r>
        <w:rPr>
          <w:rtl/>
        </w:rPr>
        <w:t>מה</w:t>
      </w:r>
      <w:r>
        <w:rPr>
          <w:rFonts w:hint="cs"/>
          <w:rtl/>
        </w:rPr>
        <w:t>'</w:t>
      </w:r>
      <w:r>
        <w:rPr>
          <w:rtl/>
        </w:rPr>
        <w:t>, יו"ד ה"א וא"ו ה"א במספר מ"ה</w:t>
      </w:r>
      <w:r>
        <w:rPr>
          <w:rFonts w:hint="cs"/>
          <w:rtl/>
        </w:rPr>
        <w:t>.</w:t>
      </w:r>
      <w:r>
        <w:rPr>
          <w:rtl/>
        </w:rPr>
        <w:t xml:space="preserve"> וזה מפני כי אין לדעת עצמו יתברך</w:t>
      </w:r>
      <w:r>
        <w:rPr>
          <w:rFonts w:hint="cs"/>
          <w:rtl/>
        </w:rPr>
        <w:t>,</w:t>
      </w:r>
      <w:r>
        <w:rPr>
          <w:rtl/>
        </w:rPr>
        <w:t xml:space="preserve"> לכך השם הזה מספרו מ"ה</w:t>
      </w:r>
      <w:r>
        <w:rPr>
          <w:rFonts w:hint="cs"/>
          <w:rtl/>
        </w:rPr>
        <w:t xml:space="preserve">, כי לשון זה נאמר כאשר לא ידע מהותו, כמו שכתוב [שמות טז, טו] 'ויאמרו בני ישראל מן הוא כי לא ידעו מה הוא'. הנה הדבר נקרא 'מה' כאשר מהותו לא נודע. </w:t>
      </w:r>
      <w:r>
        <w:rPr>
          <w:rtl/>
        </w:rPr>
        <w:t xml:space="preserve">והאדם נקרא </w:t>
      </w:r>
      <w:r>
        <w:rPr>
          <w:rFonts w:hint="cs"/>
          <w:rtl/>
        </w:rPr>
        <w:t>'</w:t>
      </w:r>
      <w:r>
        <w:rPr>
          <w:rtl/>
        </w:rPr>
        <w:t>מה</w:t>
      </w:r>
      <w:r>
        <w:rPr>
          <w:rFonts w:hint="cs"/>
          <w:rtl/>
        </w:rPr>
        <w:t>'</w:t>
      </w:r>
      <w:r>
        <w:rPr>
          <w:rtl/>
        </w:rPr>
        <w:t xml:space="preserve"> </w:t>
      </w:r>
      <w:r>
        <w:rPr>
          <w:rFonts w:hint="cs"/>
          <w:rtl/>
        </w:rPr>
        <w:t xml:space="preserve">[גימטריה "אדם"] </w:t>
      </w:r>
      <w:r>
        <w:rPr>
          <w:rtl/>
        </w:rPr>
        <w:t>מצד אחר</w:t>
      </w:r>
      <w:r>
        <w:rPr>
          <w:rFonts w:hint="cs"/>
          <w:rtl/>
        </w:rPr>
        <w:t>,</w:t>
      </w:r>
      <w:r>
        <w:rPr>
          <w:rtl/>
        </w:rPr>
        <w:t xml:space="preserve"> שאין בו דבר, ובזה הבחינה האדם דומה לו</w:t>
      </w:r>
      <w:r>
        <w:rPr>
          <w:rFonts w:hint="cs"/>
          <w:rtl/>
        </w:rPr>
        <w:t>.</w:t>
      </w:r>
      <w:r>
        <w:rPr>
          <w:rtl/>
        </w:rPr>
        <w:t xml:space="preserve"> ולפיכך הש</w:t>
      </w:r>
      <w:r>
        <w:rPr>
          <w:rFonts w:hint="cs"/>
          <w:rtl/>
        </w:rPr>
        <w:t>ם יתברך</w:t>
      </w:r>
      <w:r>
        <w:rPr>
          <w:rtl/>
        </w:rPr>
        <w:t xml:space="preserve"> שכינתו את דכא, כי מי יכיל את כבוד ה' ורוממותו</w:t>
      </w:r>
      <w:r>
        <w:rPr>
          <w:rFonts w:hint="cs"/>
          <w:rtl/>
        </w:rPr>
        <w:t>,</w:t>
      </w:r>
      <w:r>
        <w:rPr>
          <w:rtl/>
        </w:rPr>
        <w:t xml:space="preserve"> כי הוא ית</w:t>
      </w:r>
      <w:r>
        <w:rPr>
          <w:rFonts w:hint="cs"/>
          <w:rtl/>
        </w:rPr>
        <w:t>ברך</w:t>
      </w:r>
      <w:r>
        <w:rPr>
          <w:rtl/>
        </w:rPr>
        <w:t xml:space="preserve"> הכל</w:t>
      </w:r>
      <w:r>
        <w:rPr>
          <w:rFonts w:hint="cs"/>
          <w:rtl/>
        </w:rPr>
        <w:t xml:space="preserve">. שהרי אין לו תואר בשביל זה עד שנאמר עליו שהוא מה, </w:t>
      </w:r>
      <w:r>
        <w:rPr>
          <w:rtl/>
        </w:rPr>
        <w:t>ואצל מי ישכון</w:t>
      </w:r>
      <w:r>
        <w:rPr>
          <w:rFonts w:hint="cs"/>
          <w:rtl/>
        </w:rPr>
        <w:t>,</w:t>
      </w:r>
      <w:r>
        <w:rPr>
          <w:rtl/>
        </w:rPr>
        <w:t xml:space="preserve"> רק אצל דכא</w:t>
      </w:r>
      <w:r>
        <w:rPr>
          <w:rFonts w:hint="cs"/>
          <w:rtl/>
        </w:rPr>
        <w:t>,</w:t>
      </w:r>
      <w:r>
        <w:rPr>
          <w:rtl/>
        </w:rPr>
        <w:t xml:space="preserve"> שהוא מה</w:t>
      </w:r>
      <w:r>
        <w:rPr>
          <w:rFonts w:hint="cs"/>
          <w:rtl/>
        </w:rPr>
        <w:t>,</w:t>
      </w:r>
      <w:r>
        <w:rPr>
          <w:rtl/>
        </w:rPr>
        <w:t xml:space="preserve"> והוא </w:t>
      </w:r>
      <w:r>
        <w:rPr>
          <w:rFonts w:hint="cs"/>
          <w:rtl/>
        </w:rPr>
        <w:t>'</w:t>
      </w:r>
      <w:r>
        <w:rPr>
          <w:rtl/>
        </w:rPr>
        <w:t>אדם</w:t>
      </w:r>
      <w:r>
        <w:rPr>
          <w:rFonts w:hint="cs"/>
          <w:rtl/>
        </w:rPr>
        <w:t>',</w:t>
      </w:r>
      <w:r>
        <w:rPr>
          <w:rtl/>
        </w:rPr>
        <w:t xml:space="preserve"> ובזה לא יוגבל שכינתו ית</w:t>
      </w:r>
      <w:r>
        <w:rPr>
          <w:rFonts w:hint="cs"/>
          <w:rtl/>
        </w:rPr>
        <w:t>ברך</w:t>
      </w:r>
      <w:r>
        <w:rPr>
          <w:rtl/>
        </w:rPr>
        <w:t xml:space="preserve"> על האדם, כי לא יתואר האדם בדבר מיוחד</w:t>
      </w:r>
      <w:r>
        <w:rPr>
          <w:rFonts w:hint="cs"/>
          <w:rtl/>
        </w:rPr>
        <w:t xml:space="preserve">... </w:t>
      </w:r>
      <w:r>
        <w:rPr>
          <w:rtl/>
        </w:rPr>
        <w:t xml:space="preserve">וזהו שאמר </w:t>
      </w:r>
      <w:r>
        <w:rPr>
          <w:rFonts w:hint="cs"/>
          <w:rtl/>
        </w:rPr>
        <w:t>'</w:t>
      </w:r>
      <w:r>
        <w:rPr>
          <w:rtl/>
        </w:rPr>
        <w:t>ה' מה אדם ותדעהו</w:t>
      </w:r>
      <w:r>
        <w:rPr>
          <w:rFonts w:hint="cs"/>
          <w:rtl/>
        </w:rPr>
        <w:t>'</w:t>
      </w:r>
      <w:r>
        <w:rPr>
          <w:rtl/>
        </w:rPr>
        <w:t xml:space="preserve">, זכר השם ואחריו מלת </w:t>
      </w:r>
      <w:r>
        <w:rPr>
          <w:rFonts w:hint="cs"/>
          <w:rtl/>
        </w:rPr>
        <w:t>'</w:t>
      </w:r>
      <w:r>
        <w:rPr>
          <w:rtl/>
        </w:rPr>
        <w:t>מה</w:t>
      </w:r>
      <w:r>
        <w:rPr>
          <w:rFonts w:hint="cs"/>
          <w:rtl/>
        </w:rPr>
        <w:t>'</w:t>
      </w:r>
      <w:r>
        <w:rPr>
          <w:rtl/>
        </w:rPr>
        <w:t xml:space="preserve"> ואח</w:t>
      </w:r>
      <w:r>
        <w:rPr>
          <w:rFonts w:hint="cs"/>
          <w:rtl/>
        </w:rPr>
        <w:t>ר כך</w:t>
      </w:r>
      <w:r>
        <w:rPr>
          <w:rtl/>
        </w:rPr>
        <w:t xml:space="preserve"> אמר </w:t>
      </w:r>
      <w:r>
        <w:rPr>
          <w:rFonts w:hint="cs"/>
          <w:rtl/>
        </w:rPr>
        <w:t>'</w:t>
      </w:r>
      <w:r>
        <w:rPr>
          <w:rtl/>
        </w:rPr>
        <w:t>אדם</w:t>
      </w:r>
      <w:r>
        <w:rPr>
          <w:rFonts w:hint="cs"/>
          <w:rtl/>
        </w:rPr>
        <w:t>'.</w:t>
      </w:r>
      <w:r>
        <w:rPr>
          <w:rtl/>
        </w:rPr>
        <w:t xml:space="preserve"> ור</w:t>
      </w:r>
      <w:r>
        <w:rPr>
          <w:rFonts w:hint="cs"/>
          <w:rtl/>
        </w:rPr>
        <w:t>צה לומר</w:t>
      </w:r>
      <w:r>
        <w:rPr>
          <w:rtl/>
        </w:rPr>
        <w:t xml:space="preserve"> כי הש</w:t>
      </w:r>
      <w:r>
        <w:rPr>
          <w:rFonts w:hint="cs"/>
          <w:rtl/>
        </w:rPr>
        <w:t>ם יתברך</w:t>
      </w:r>
      <w:r>
        <w:rPr>
          <w:rtl/>
        </w:rPr>
        <w:t xml:space="preserve"> הוא </w:t>
      </w:r>
      <w:r>
        <w:rPr>
          <w:rFonts w:hint="cs"/>
          <w:rtl/>
        </w:rPr>
        <w:t>'</w:t>
      </w:r>
      <w:r>
        <w:rPr>
          <w:rtl/>
        </w:rPr>
        <w:t>מה</w:t>
      </w:r>
      <w:r>
        <w:rPr>
          <w:rFonts w:hint="cs"/>
          <w:rtl/>
        </w:rPr>
        <w:t>'</w:t>
      </w:r>
      <w:r>
        <w:rPr>
          <w:rtl/>
        </w:rPr>
        <w:t xml:space="preserve"> מצד כי לא נודע עצמו יתברך עד שהוא יתברך </w:t>
      </w:r>
      <w:r>
        <w:rPr>
          <w:rFonts w:hint="cs"/>
          <w:rtl/>
        </w:rPr>
        <w:t>'</w:t>
      </w:r>
      <w:r>
        <w:rPr>
          <w:rtl/>
        </w:rPr>
        <w:t>מה</w:t>
      </w:r>
      <w:r>
        <w:rPr>
          <w:rFonts w:hint="cs"/>
          <w:rtl/>
        </w:rPr>
        <w:t>'</w:t>
      </w:r>
      <w:r>
        <w:rPr>
          <w:rtl/>
        </w:rPr>
        <w:t xml:space="preserve">, והאדם הוא בעצמו </w:t>
      </w:r>
      <w:r>
        <w:rPr>
          <w:rFonts w:hint="cs"/>
          <w:rtl/>
        </w:rPr>
        <w:t>'</w:t>
      </w:r>
      <w:r>
        <w:rPr>
          <w:rtl/>
        </w:rPr>
        <w:t>מה</w:t>
      </w:r>
      <w:r>
        <w:rPr>
          <w:rFonts w:hint="cs"/>
          <w:rtl/>
        </w:rPr>
        <w:t>'</w:t>
      </w:r>
      <w:r>
        <w:rPr>
          <w:rtl/>
        </w:rPr>
        <w:t xml:space="preserve">, ולפיכך </w:t>
      </w:r>
      <w:r>
        <w:rPr>
          <w:rFonts w:hint="cs"/>
          <w:rtl/>
        </w:rPr>
        <w:t>'</w:t>
      </w:r>
      <w:r>
        <w:rPr>
          <w:rtl/>
        </w:rPr>
        <w:t>ותדעהו</w:t>
      </w:r>
      <w:r>
        <w:rPr>
          <w:rFonts w:hint="cs"/>
          <w:rtl/>
        </w:rPr>
        <w:t>'</w:t>
      </w:r>
      <w:r>
        <w:rPr>
          <w:rtl/>
        </w:rPr>
        <w:t xml:space="preserve">, לכך </w:t>
      </w:r>
      <w:r>
        <w:rPr>
          <w:rFonts w:hint="cs"/>
          <w:rtl/>
        </w:rPr>
        <w:t>[שם פסוק ה] '</w:t>
      </w:r>
      <w:r>
        <w:rPr>
          <w:rtl/>
        </w:rPr>
        <w:t>הט שמיך ותרד וגו'</w:t>
      </w:r>
      <w:r>
        <w:rPr>
          <w:rFonts w:hint="cs"/>
          <w:rtl/>
        </w:rPr>
        <w:t xml:space="preserve">'" [הובא למעלה הקדמה שניה הערות 121, 122]. וכן הוא באור חדש פ"ב [תקל.], ונתיב התורה פי"ב [תצב:]. </w:t>
      </w:r>
    </w:p>
  </w:footnote>
  <w:footnote w:id="161">
    <w:p w:rsidR="086F6980" w:rsidRDefault="086F6980" w:rsidP="08590A1F">
      <w:pPr>
        <w:pStyle w:val="FootnoteText"/>
        <w:rPr>
          <w:rFonts w:hint="cs"/>
        </w:rPr>
      </w:pPr>
      <w:r>
        <w:rPr>
          <w:rtl/>
        </w:rPr>
        <w:t>&lt;</w:t>
      </w:r>
      <w:r>
        <w:rPr>
          <w:rStyle w:val="FootnoteReference"/>
        </w:rPr>
        <w:footnoteRef/>
      </w:r>
      <w:r>
        <w:rPr>
          <w:rtl/>
        </w:rPr>
        <w:t>&gt;</w:t>
      </w:r>
      <w:r>
        <w:rPr>
          <w:rFonts w:hint="cs"/>
          <w:rtl/>
        </w:rPr>
        <w:t xml:space="preserve"> בכת"י [תיג.] עמד על כך מדוע זמנו של משה רבינו הוא המתאים ביותר להורות שאין דבר ריק מן השכינה, וז"ל: "כוונה בזה, מאחר שנגלה שכינתו לכבוד ישראל אחר שהסתיר פניו מן העולם השפל הזה, והיו ישראל בגלות, ולא היתה שכינה בארץ. ועכשיו באה השכינה לארץ ונגלה כבודו, היה גלוי כבודו כאשר ראוי לפי ענין האמת, שהכל גלוי לפניו, ואין מקום ריק בלא שכינה. ולפיכך לא היה נגלה כבודו מתוך אילן אחר שאין מקום ריק בלא שכינה, [אלא] היה גלוי כבודו בסנה. שהרי גלוי זה היה בעולם השפל, ואין דבר לחצאין לומר שיהיה גלוי כבודו באילן אחר חשוב. כי מאחר שהיה גלוי כבודו בעולם השפל, ואין גלוי לחצאין, היה גלוי כבודו יתברך בסנה, שהוא פחות. וזה תכלית ההגלות עתה, שחזרה השכינה לארץ, אחר שלא היתה בארץ בשביל שבעה חוטאים, והם; אדם, קין, דור אנוש, דור המבול, סדומים, מצרים בימי אברהם. ושבעה צדיקים הורידו אותה; אברהם, יצחק, יעקב, לוי, קהת, עמרם, משה, כדאיתא בב"ר [יט, ז] פרשת [בראשית ג, ח] 'וישמעו קול אלקים מתהלך בגן'. ובימי משה היתה השכינה בארץ לגמרי, לכך תחלת התגלות בסנה היה, לומר שאין דבר ריק מן השכינה, אפילו הסנה... ולפיכך כאשר נגלה שכינתו היתה השכינה נגלה בדבר שהוא מורה על שאין דבר ריק מן השכינה, והבן זה היטב".</w:t>
      </w:r>
    </w:p>
  </w:footnote>
  <w:footnote w:id="162">
    <w:p w:rsidR="086F6980" w:rsidRDefault="086F6980" w:rsidP="089275EA">
      <w:pPr>
        <w:pStyle w:val="FootnoteText"/>
        <w:rPr>
          <w:rFonts w:hint="cs"/>
        </w:rPr>
      </w:pPr>
      <w:r>
        <w:rPr>
          <w:rtl/>
        </w:rPr>
        <w:t>&lt;</w:t>
      </w:r>
      <w:r>
        <w:rPr>
          <w:rStyle w:val="FootnoteReference"/>
        </w:rPr>
        <w:footnoteRef/>
      </w:r>
      <w:r>
        <w:rPr>
          <w:rtl/>
        </w:rPr>
        <w:t>&gt;</w:t>
      </w:r>
      <w:r>
        <w:rPr>
          <w:rFonts w:hint="cs"/>
          <w:rtl/>
        </w:rPr>
        <w:t xml:space="preserve"> לשון המדרש שם "</w:t>
      </w:r>
      <w:r>
        <w:rPr>
          <w:rtl/>
        </w:rPr>
        <w:t>רבי אליעזר אומר</w:t>
      </w:r>
      <w:r>
        <w:rPr>
          <w:rFonts w:hint="cs"/>
          <w:rtl/>
        </w:rPr>
        <w:t>,</w:t>
      </w:r>
      <w:r>
        <w:rPr>
          <w:rtl/>
        </w:rPr>
        <w:t xml:space="preserve"> מה הסנה שפל מכל האילנות שבעולם</w:t>
      </w:r>
      <w:r>
        <w:rPr>
          <w:rFonts w:hint="cs"/>
          <w:rtl/>
        </w:rPr>
        <w:t>,</w:t>
      </w:r>
      <w:r>
        <w:rPr>
          <w:rtl/>
        </w:rPr>
        <w:t xml:space="preserve"> כך היו ישראל שפלים וירודים למצרים</w:t>
      </w:r>
      <w:r>
        <w:rPr>
          <w:rFonts w:hint="cs"/>
          <w:rtl/>
        </w:rPr>
        <w:t>,</w:t>
      </w:r>
      <w:r>
        <w:rPr>
          <w:rtl/>
        </w:rPr>
        <w:t xml:space="preserve"> לפיכך נגלה עליהם הקב"ה וגאלם</w:t>
      </w:r>
      <w:r>
        <w:rPr>
          <w:rFonts w:hint="cs"/>
          <w:rtl/>
        </w:rPr>
        <w:t>,</w:t>
      </w:r>
      <w:r>
        <w:rPr>
          <w:rtl/>
        </w:rPr>
        <w:t xml:space="preserve"> שנאמר </w:t>
      </w:r>
      <w:r>
        <w:rPr>
          <w:rFonts w:hint="cs"/>
          <w:rtl/>
        </w:rPr>
        <w:t>[שמות ג, ח] '</w:t>
      </w:r>
      <w:r>
        <w:rPr>
          <w:rtl/>
        </w:rPr>
        <w:t>וארד להצילו מיד מצרים</w:t>
      </w:r>
      <w:r>
        <w:rPr>
          <w:rFonts w:hint="cs"/>
          <w:rtl/>
        </w:rPr>
        <w:t>'". וראה להלן הערות 163, 164.</w:t>
      </w:r>
    </w:p>
  </w:footnote>
  <w:footnote w:id="163">
    <w:p w:rsidR="086F6980" w:rsidRDefault="086F6980" w:rsidP="080E7901">
      <w:pPr>
        <w:pStyle w:val="FootnoteText"/>
        <w:rPr>
          <w:rFonts w:hint="cs"/>
          <w:rtl/>
        </w:rPr>
      </w:pPr>
      <w:r>
        <w:rPr>
          <w:rtl/>
        </w:rPr>
        <w:t>&lt;</w:t>
      </w:r>
      <w:r>
        <w:rPr>
          <w:rStyle w:val="FootnoteReference"/>
        </w:rPr>
        <w:footnoteRef/>
      </w:r>
      <w:r>
        <w:rPr>
          <w:rtl/>
        </w:rPr>
        <w:t>&gt;</w:t>
      </w:r>
      <w:r>
        <w:rPr>
          <w:rFonts w:hint="cs"/>
          <w:rtl/>
        </w:rPr>
        <w:t xml:space="preserve"> כמו שנאמר בגלוי הסנה [שמות ג, י] "</w:t>
      </w:r>
      <w:r>
        <w:rPr>
          <w:rtl/>
        </w:rPr>
        <w:t>ועתה לכה ואשלחך אל פרעה והוצא את עמי בני ישראל ממצרים</w:t>
      </w:r>
      <w:r>
        <w:rPr>
          <w:rFonts w:hint="cs"/>
          <w:rtl/>
        </w:rPr>
        <w:t>". ורבינו בחיי [שמות ג, ד] כתב "'</w:t>
      </w:r>
      <w:r>
        <w:rPr>
          <w:rtl/>
        </w:rPr>
        <w:t>מתוך הסנה</w:t>
      </w:r>
      <w:r>
        <w:rPr>
          <w:rFonts w:hint="cs"/>
          <w:rtl/>
        </w:rPr>
        <w:t>'</w:t>
      </w:r>
      <w:r>
        <w:rPr>
          <w:rtl/>
        </w:rPr>
        <w:t xml:space="preserve">. דרשו חז"ל </w:t>
      </w:r>
      <w:r>
        <w:rPr>
          <w:rFonts w:hint="cs"/>
          <w:rtl/>
        </w:rPr>
        <w:t>[</w:t>
      </w:r>
      <w:r>
        <w:rPr>
          <w:rtl/>
        </w:rPr>
        <w:t>פרקי דרבי אליעזר פרק מ</w:t>
      </w:r>
      <w:r>
        <w:rPr>
          <w:rFonts w:hint="cs"/>
          <w:rtl/>
        </w:rPr>
        <w:t>]</w:t>
      </w:r>
      <w:r>
        <w:rPr>
          <w:rtl/>
        </w:rPr>
        <w:t xml:space="preserve"> הוא </w:t>
      </w:r>
      <w:r>
        <w:rPr>
          <w:rFonts w:hint="cs"/>
          <w:rtl/>
        </w:rPr>
        <w:t>'</w:t>
      </w:r>
      <w:r>
        <w:rPr>
          <w:rtl/>
        </w:rPr>
        <w:t>סנה</w:t>
      </w:r>
      <w:r>
        <w:rPr>
          <w:rFonts w:hint="cs"/>
          <w:rtl/>
        </w:rPr>
        <w:t>'</w:t>
      </w:r>
      <w:r>
        <w:rPr>
          <w:rtl/>
        </w:rPr>
        <w:t xml:space="preserve"> הוא </w:t>
      </w:r>
      <w:r>
        <w:rPr>
          <w:rFonts w:hint="cs"/>
          <w:rtl/>
        </w:rPr>
        <w:t>'</w:t>
      </w:r>
      <w:r>
        <w:rPr>
          <w:rtl/>
        </w:rPr>
        <w:t>סיני</w:t>
      </w:r>
      <w:r>
        <w:rPr>
          <w:rFonts w:hint="cs"/>
          <w:rtl/>
        </w:rPr>
        <w:t>'.</w:t>
      </w:r>
      <w:r>
        <w:rPr>
          <w:rtl/>
        </w:rPr>
        <w:t xml:space="preserve"> וכן אנו יכולים לדרוש </w:t>
      </w:r>
      <w:r>
        <w:rPr>
          <w:rFonts w:hint="cs"/>
          <w:rtl/>
        </w:rPr>
        <w:t>'</w:t>
      </w:r>
      <w:r>
        <w:rPr>
          <w:rtl/>
        </w:rPr>
        <w:t>מתוך הסנה</w:t>
      </w:r>
      <w:r>
        <w:rPr>
          <w:rFonts w:hint="cs"/>
          <w:rtl/>
        </w:rPr>
        <w:t>'</w:t>
      </w:r>
      <w:r>
        <w:rPr>
          <w:rtl/>
        </w:rPr>
        <w:t xml:space="preserve"> מתוך ניסן</w:t>
      </w:r>
      <w:r>
        <w:rPr>
          <w:rFonts w:hint="cs"/>
          <w:rtl/>
        </w:rPr>
        <w:t>,</w:t>
      </w:r>
      <w:r>
        <w:rPr>
          <w:rtl/>
        </w:rPr>
        <w:t xml:space="preserve"> כי המראה הזאת למשה בט"ו בניסן היה</w:t>
      </w:r>
      <w:r>
        <w:rPr>
          <w:rFonts w:hint="cs"/>
          <w:rtl/>
        </w:rPr>
        <w:t xml:space="preserve"> [סדר עולם פ"ה]</w:t>
      </w:r>
      <w:r>
        <w:rPr>
          <w:rtl/>
        </w:rPr>
        <w:t xml:space="preserve">, וזהו </w:t>
      </w:r>
      <w:r>
        <w:rPr>
          <w:rFonts w:hint="cs"/>
          <w:rtl/>
        </w:rPr>
        <w:t>'</w:t>
      </w:r>
      <w:r>
        <w:rPr>
          <w:rtl/>
        </w:rPr>
        <w:t>מתוך הסנה</w:t>
      </w:r>
      <w:r>
        <w:rPr>
          <w:rFonts w:hint="cs"/>
          <w:rtl/>
        </w:rPr>
        <w:t>',</w:t>
      </w:r>
      <w:r>
        <w:rPr>
          <w:rtl/>
        </w:rPr>
        <w:t xml:space="preserve"> הוא יום הגאולה לשנה הבאה</w:t>
      </w:r>
      <w:r>
        <w:rPr>
          <w:rFonts w:hint="cs"/>
          <w:rtl/>
        </w:rPr>
        <w:t>". ובילקו"ש ח"א רמז קסט אמרו "</w:t>
      </w:r>
      <w:r>
        <w:rPr>
          <w:rtl/>
        </w:rPr>
        <w:t xml:space="preserve">ובשבילו </w:t>
      </w:r>
      <w:r>
        <w:rPr>
          <w:rFonts w:hint="cs"/>
          <w:rtl/>
        </w:rPr>
        <w:t xml:space="preserve">[בשביל יוסף] </w:t>
      </w:r>
      <w:r>
        <w:rPr>
          <w:rtl/>
        </w:rPr>
        <w:t>אני נגלה בסנה ואגאל אותם</w:t>
      </w:r>
      <w:r>
        <w:rPr>
          <w:rFonts w:hint="cs"/>
          <w:rtl/>
        </w:rPr>
        <w:t>,</w:t>
      </w:r>
      <w:r>
        <w:rPr>
          <w:rtl/>
        </w:rPr>
        <w:t xml:space="preserve"> שנאמר </w:t>
      </w:r>
      <w:r>
        <w:rPr>
          <w:rFonts w:hint="cs"/>
          <w:rtl/>
        </w:rPr>
        <w:t>[תהלים עז, טז] '</w:t>
      </w:r>
      <w:r>
        <w:rPr>
          <w:rtl/>
        </w:rPr>
        <w:t>גאלת בזרוע עמך בני יעקב ויוסף סלה</w:t>
      </w:r>
      <w:r>
        <w:rPr>
          <w:rFonts w:hint="cs"/>
          <w:rtl/>
        </w:rPr>
        <w:t>'". ובתיקוני זהר [נא. (תיקון כא)] איתא "פורקנא קדמאה היה בלבת אש דנבואה... ופורקנא בתראה יהיה בלבת אש דאורייתא". ובספר מחנה אפרים [ליקוטי תפלה ד"ה ועל] כתב על כך: "ש</w:t>
      </w:r>
      <w:r>
        <w:rPr>
          <w:rtl/>
        </w:rPr>
        <w:t>זה היה התחלת הגאולה שנתראה הקב"ה למשה בלבת אש מתוך הסנה</w:t>
      </w:r>
      <w:r>
        <w:rPr>
          <w:rFonts w:hint="cs"/>
          <w:rtl/>
        </w:rPr>
        <w:t>,</w:t>
      </w:r>
      <w:r>
        <w:rPr>
          <w:rtl/>
        </w:rPr>
        <w:t xml:space="preserve"> ודיבר עמו להוציא את ישראל ממצרים</w:t>
      </w:r>
      <w:r>
        <w:rPr>
          <w:rFonts w:hint="cs"/>
          <w:rtl/>
        </w:rPr>
        <w:t>". וראה להלן הערה 228.</w:t>
      </w:r>
    </w:p>
  </w:footnote>
  <w:footnote w:id="164">
    <w:p w:rsidR="086F6980" w:rsidRDefault="086F6980" w:rsidP="08E556B9">
      <w:pPr>
        <w:pStyle w:val="FootnoteText"/>
        <w:rPr>
          <w:rFonts w:hint="cs"/>
          <w:rtl/>
        </w:rPr>
      </w:pPr>
      <w:r>
        <w:rPr>
          <w:rtl/>
        </w:rPr>
        <w:t>&lt;</w:t>
      </w:r>
      <w:r>
        <w:rPr>
          <w:rStyle w:val="FootnoteReference"/>
        </w:rPr>
        <w:footnoteRef/>
      </w:r>
      <w:r>
        <w:rPr>
          <w:rtl/>
        </w:rPr>
        <w:t>&gt;</w:t>
      </w:r>
      <w:r>
        <w:rPr>
          <w:rFonts w:hint="cs"/>
          <w:rtl/>
        </w:rPr>
        <w:t xml:space="preserve"> פירוש - הואיל והגלוי בסנה נועד להוציא את ישראל מהדיוטא תחתונה שבה היו נמצאים, לכך יש מן הצורך שהגואל ירד עד לאותה דיוטא תחתונה, ומשם יגאלם. וזהו הפסוק שהביא רבי אליעזר [שמות ג, ח] "וארד להצילו מיד מצרים" [הובא למעלה הערה 161], שהקב"ה כביכול ירד מכסא הכבוד שלו עד למקומם השפל של ישראל, וזאת בכדי לגואלם. וכן מפורש במדרש [שמו"ר טו, ה], שאמרו "</w:t>
      </w:r>
      <w:r>
        <w:rPr>
          <w:rtl/>
        </w:rPr>
        <w:t>אמר רבי שמעון</w:t>
      </w:r>
      <w:r>
        <w:rPr>
          <w:rFonts w:hint="cs"/>
          <w:rtl/>
        </w:rPr>
        <w:t>,</w:t>
      </w:r>
      <w:r>
        <w:rPr>
          <w:rtl/>
        </w:rPr>
        <w:t xml:space="preserve"> גדולה חיבתן של ישראל</w:t>
      </w:r>
      <w:r>
        <w:rPr>
          <w:rFonts w:hint="cs"/>
          <w:rtl/>
        </w:rPr>
        <w:t>,</w:t>
      </w:r>
      <w:r>
        <w:rPr>
          <w:rtl/>
        </w:rPr>
        <w:t xml:space="preserve"> שנגלה הקב"ה במקום עבודת כוכבים</w:t>
      </w:r>
      <w:r>
        <w:rPr>
          <w:rFonts w:hint="cs"/>
          <w:rtl/>
        </w:rPr>
        <w:t>,</w:t>
      </w:r>
      <w:r>
        <w:rPr>
          <w:rtl/>
        </w:rPr>
        <w:t xml:space="preserve"> ובמקום טנופת</w:t>
      </w:r>
      <w:r>
        <w:rPr>
          <w:rFonts w:hint="cs"/>
          <w:rtl/>
        </w:rPr>
        <w:t>,</w:t>
      </w:r>
      <w:r>
        <w:rPr>
          <w:rtl/>
        </w:rPr>
        <w:t xml:space="preserve"> ובמקום טומאה בשביל לגאלן</w:t>
      </w:r>
      <w:r>
        <w:rPr>
          <w:rFonts w:hint="cs"/>
          <w:rtl/>
        </w:rPr>
        <w:t>.</w:t>
      </w:r>
      <w:r>
        <w:rPr>
          <w:rtl/>
        </w:rPr>
        <w:t xml:space="preserve"> משל לכהן שנפלה תרומתו לבית הקברות</w:t>
      </w:r>
      <w:r>
        <w:rPr>
          <w:rFonts w:hint="cs"/>
          <w:rtl/>
        </w:rPr>
        <w:t>.</w:t>
      </w:r>
      <w:r>
        <w:rPr>
          <w:rtl/>
        </w:rPr>
        <w:t xml:space="preserve"> אומר</w:t>
      </w:r>
      <w:r>
        <w:rPr>
          <w:rFonts w:hint="cs"/>
          <w:rtl/>
        </w:rPr>
        <w:t>,</w:t>
      </w:r>
      <w:r>
        <w:rPr>
          <w:rtl/>
        </w:rPr>
        <w:t xml:space="preserve"> מה אעשה</w:t>
      </w:r>
      <w:r>
        <w:rPr>
          <w:rFonts w:hint="cs"/>
          <w:rtl/>
        </w:rPr>
        <w:t>;</w:t>
      </w:r>
      <w:r>
        <w:rPr>
          <w:rtl/>
        </w:rPr>
        <w:t xml:space="preserve"> לטמא את עצמי אי אפשר</w:t>
      </w:r>
      <w:r>
        <w:rPr>
          <w:rFonts w:hint="cs"/>
          <w:rtl/>
        </w:rPr>
        <w:t>,</w:t>
      </w:r>
      <w:r>
        <w:rPr>
          <w:rtl/>
        </w:rPr>
        <w:t xml:space="preserve"> ולהניח תרומתי א</w:t>
      </w:r>
      <w:r>
        <w:rPr>
          <w:rFonts w:hint="cs"/>
          <w:rtl/>
        </w:rPr>
        <w:t>י אפשר.</w:t>
      </w:r>
      <w:r>
        <w:rPr>
          <w:rtl/>
        </w:rPr>
        <w:t xml:space="preserve"> מוטב לי לטמא את עצמי פעם אחת</w:t>
      </w:r>
      <w:r>
        <w:rPr>
          <w:rFonts w:hint="cs"/>
          <w:rtl/>
        </w:rPr>
        <w:t>,</w:t>
      </w:r>
      <w:r>
        <w:rPr>
          <w:rtl/>
        </w:rPr>
        <w:t xml:space="preserve"> וחוזר ומטהר</w:t>
      </w:r>
      <w:r>
        <w:rPr>
          <w:rFonts w:hint="cs"/>
          <w:rtl/>
        </w:rPr>
        <w:t>,</w:t>
      </w:r>
      <w:r>
        <w:rPr>
          <w:rtl/>
        </w:rPr>
        <w:t xml:space="preserve"> ולא אאבד את תרומתי</w:t>
      </w:r>
      <w:r>
        <w:rPr>
          <w:rFonts w:hint="cs"/>
          <w:rtl/>
        </w:rPr>
        <w:t>.</w:t>
      </w:r>
      <w:r>
        <w:rPr>
          <w:rtl/>
        </w:rPr>
        <w:t xml:space="preserve"> כך אבותינו היו תרומתו של הקב"ה</w:t>
      </w:r>
      <w:r>
        <w:rPr>
          <w:rFonts w:hint="cs"/>
          <w:rtl/>
        </w:rPr>
        <w:t xml:space="preserve">... </w:t>
      </w:r>
      <w:r>
        <w:rPr>
          <w:rtl/>
        </w:rPr>
        <w:t>היו בין הקברות</w:t>
      </w:r>
      <w:r>
        <w:rPr>
          <w:rFonts w:hint="cs"/>
          <w:rtl/>
        </w:rPr>
        <w:t>,</w:t>
      </w:r>
      <w:r>
        <w:rPr>
          <w:rtl/>
        </w:rPr>
        <w:t xml:space="preserve"> שנאמר </w:t>
      </w:r>
      <w:r>
        <w:rPr>
          <w:rFonts w:hint="cs"/>
          <w:rtl/>
        </w:rPr>
        <w:t>[</w:t>
      </w:r>
      <w:r>
        <w:rPr>
          <w:rtl/>
        </w:rPr>
        <w:t>שמות יב</w:t>
      </w:r>
      <w:r>
        <w:rPr>
          <w:rFonts w:hint="cs"/>
          <w:rtl/>
        </w:rPr>
        <w:t>, ל]</w:t>
      </w:r>
      <w:r>
        <w:rPr>
          <w:rtl/>
        </w:rPr>
        <w:t xml:space="preserve"> </w:t>
      </w:r>
      <w:r>
        <w:rPr>
          <w:rFonts w:hint="cs"/>
          <w:rtl/>
        </w:rPr>
        <w:t>'</w:t>
      </w:r>
      <w:r>
        <w:rPr>
          <w:rtl/>
        </w:rPr>
        <w:t>כי אין בית אשר אין שם מת</w:t>
      </w:r>
      <w:r>
        <w:rPr>
          <w:rFonts w:hint="cs"/>
          <w:rtl/>
        </w:rPr>
        <w:t xml:space="preserve">'... </w:t>
      </w:r>
      <w:r>
        <w:rPr>
          <w:rtl/>
        </w:rPr>
        <w:t>אמר הקב"ה</w:t>
      </w:r>
      <w:r>
        <w:rPr>
          <w:rFonts w:hint="cs"/>
          <w:rtl/>
        </w:rPr>
        <w:t>,</w:t>
      </w:r>
      <w:r>
        <w:rPr>
          <w:rtl/>
        </w:rPr>
        <w:t xml:space="preserve"> היאך אני גואלן</w:t>
      </w:r>
      <w:r>
        <w:rPr>
          <w:rFonts w:hint="cs"/>
          <w:rtl/>
        </w:rPr>
        <w:t>;</w:t>
      </w:r>
      <w:r>
        <w:rPr>
          <w:rtl/>
        </w:rPr>
        <w:t xml:space="preserve"> להניחן א</w:t>
      </w:r>
      <w:r>
        <w:rPr>
          <w:rFonts w:hint="cs"/>
          <w:rtl/>
        </w:rPr>
        <w:t>י אפשר,</w:t>
      </w:r>
      <w:r>
        <w:rPr>
          <w:rtl/>
        </w:rPr>
        <w:t xml:space="preserve"> מוטב לירד ולהצילן</w:t>
      </w:r>
      <w:r>
        <w:rPr>
          <w:rFonts w:hint="cs"/>
          <w:rtl/>
        </w:rPr>
        <w:t>,</w:t>
      </w:r>
      <w:r>
        <w:rPr>
          <w:rtl/>
        </w:rPr>
        <w:t xml:space="preserve"> שנאמר </w:t>
      </w:r>
      <w:r>
        <w:rPr>
          <w:rFonts w:hint="cs"/>
          <w:rtl/>
        </w:rPr>
        <w:t>'</w:t>
      </w:r>
      <w:r>
        <w:rPr>
          <w:rtl/>
        </w:rPr>
        <w:t>וארד להצילו מיד מצרים</w:t>
      </w:r>
      <w:r>
        <w:rPr>
          <w:rFonts w:hint="cs"/>
          <w:rtl/>
        </w:rPr>
        <w:t>'". והם הם הדברים המתבארים כאן.</w:t>
      </w:r>
    </w:p>
  </w:footnote>
  <w:footnote w:id="165">
    <w:p w:rsidR="086F6980" w:rsidRDefault="086F6980" w:rsidP="08AE2EDD">
      <w:pPr>
        <w:pStyle w:val="FootnoteText"/>
        <w:rPr>
          <w:rFonts w:hint="cs"/>
        </w:rPr>
      </w:pPr>
      <w:r>
        <w:rPr>
          <w:rtl/>
        </w:rPr>
        <w:t>&lt;</w:t>
      </w:r>
      <w:r>
        <w:rPr>
          <w:rStyle w:val="FootnoteReference"/>
        </w:rPr>
        <w:footnoteRef/>
      </w:r>
      <w:r>
        <w:rPr>
          <w:rtl/>
        </w:rPr>
        <w:t>&gt;</w:t>
      </w:r>
      <w:r>
        <w:rPr>
          <w:rFonts w:hint="cs"/>
          <w:rtl/>
        </w:rPr>
        <w:t xml:space="preserve"> במדרש שלפנינו [שמו"ר ב, ה] אמרו "</w:t>
      </w:r>
      <w:r>
        <w:rPr>
          <w:rtl/>
        </w:rPr>
        <w:t>מה הסנה שפל מכל האילנות שבעולם</w:t>
      </w:r>
      <w:r>
        <w:rPr>
          <w:rFonts w:hint="cs"/>
          <w:rtl/>
        </w:rPr>
        <w:t>,</w:t>
      </w:r>
      <w:r>
        <w:rPr>
          <w:rtl/>
        </w:rPr>
        <w:t xml:space="preserve"> כך היו ישראל שפלים וירודים למצרים</w:t>
      </w:r>
      <w:r>
        <w:rPr>
          <w:rFonts w:hint="cs"/>
          <w:rtl/>
        </w:rPr>
        <w:t>,</w:t>
      </w:r>
      <w:r>
        <w:rPr>
          <w:rtl/>
        </w:rPr>
        <w:t xml:space="preserve"> לפיכך נגלה עליהם הקב"ה וגאלם</w:t>
      </w:r>
      <w:r>
        <w:rPr>
          <w:rFonts w:hint="cs"/>
          <w:rtl/>
        </w:rPr>
        <w:t>" [הובא למעלה הערה 161].</w:t>
      </w:r>
    </w:p>
  </w:footnote>
  <w:footnote w:id="166">
    <w:p w:rsidR="086F6980" w:rsidRDefault="086F6980" w:rsidP="084E265A">
      <w:pPr>
        <w:pStyle w:val="FootnoteText"/>
        <w:rPr>
          <w:rFonts w:hint="cs"/>
        </w:rPr>
      </w:pPr>
      <w:r>
        <w:rPr>
          <w:rtl/>
        </w:rPr>
        <w:t>&lt;</w:t>
      </w:r>
      <w:r>
        <w:rPr>
          <w:rStyle w:val="FootnoteReference"/>
        </w:rPr>
        <w:footnoteRef/>
      </w:r>
      <w:r>
        <w:rPr>
          <w:rtl/>
        </w:rPr>
        <w:t>&gt;</w:t>
      </w:r>
      <w:r>
        <w:rPr>
          <w:rFonts w:hint="cs"/>
          <w:rtl/>
        </w:rPr>
        <w:t xml:space="preserve"> לאחר ציון 100, ולאחר ציון 130.</w:t>
      </w:r>
    </w:p>
  </w:footnote>
  <w:footnote w:id="167">
    <w:p w:rsidR="086F6980" w:rsidRDefault="086F6980" w:rsidP="084E265A">
      <w:pPr>
        <w:pStyle w:val="FootnoteText"/>
        <w:rPr>
          <w:rFonts w:hint="cs"/>
          <w:rtl/>
        </w:rPr>
      </w:pPr>
      <w:r>
        <w:rPr>
          <w:rtl/>
        </w:rPr>
        <w:t>&lt;</w:t>
      </w:r>
      <w:r>
        <w:rPr>
          <w:rStyle w:val="FootnoteReference"/>
        </w:rPr>
        <w:footnoteRef/>
      </w:r>
      <w:r>
        <w:rPr>
          <w:rtl/>
        </w:rPr>
        <w:t>&gt;</w:t>
      </w:r>
      <w:r>
        <w:rPr>
          <w:rFonts w:hint="cs"/>
          <w:rtl/>
        </w:rPr>
        <w:t xml:space="preserve"> שהקב"ה התגלה דוקא מתוך הסנה, כי הוא מתגלה בהתאם למדריגת ישראל, והואיל וישראל היו בצרה, לכך ה' נתגלה באופן המורה על צרה. </w:t>
      </w:r>
    </w:p>
  </w:footnote>
  <w:footnote w:id="168">
    <w:p w:rsidR="086F6980" w:rsidRDefault="086F6980" w:rsidP="084E265A">
      <w:pPr>
        <w:pStyle w:val="FootnoteText"/>
        <w:rPr>
          <w:rFonts w:hint="cs"/>
          <w:rtl/>
        </w:rPr>
      </w:pPr>
      <w:r>
        <w:rPr>
          <w:rtl/>
        </w:rPr>
        <w:t>&lt;</w:t>
      </w:r>
      <w:r>
        <w:rPr>
          <w:rStyle w:val="FootnoteReference"/>
        </w:rPr>
        <w:footnoteRef/>
      </w:r>
      <w:r>
        <w:rPr>
          <w:rtl/>
        </w:rPr>
        <w:t>&gt;</w:t>
      </w:r>
      <w:r>
        <w:rPr>
          <w:rFonts w:hint="cs"/>
          <w:rtl/>
        </w:rPr>
        <w:t xml:space="preserve"> בין דרשת רבי אליעזר לבין הדרשה הראשונה שהובאה שם במדרש [שמו"ר ב, ה], "מה התאומים הללו אם חשש אחד בראשו חבירו מרגיש, כן אמר הקב"ה כביכול 'עמו אנכי בצרה'", והובא למעלה לאחר ציון 72. </w:t>
      </w:r>
    </w:p>
  </w:footnote>
  <w:footnote w:id="169">
    <w:p w:rsidR="086F6980" w:rsidRDefault="086F6980" w:rsidP="08B7566E">
      <w:pPr>
        <w:pStyle w:val="FootnoteText"/>
        <w:rPr>
          <w:rFonts w:hint="cs"/>
          <w:rtl/>
        </w:rPr>
      </w:pPr>
      <w:r>
        <w:rPr>
          <w:rtl/>
        </w:rPr>
        <w:t>&lt;</w:t>
      </w:r>
      <w:r>
        <w:rPr>
          <w:rStyle w:val="FootnoteReference"/>
        </w:rPr>
        <w:footnoteRef/>
      </w:r>
      <w:r>
        <w:rPr>
          <w:rtl/>
        </w:rPr>
        <w:t>&gt;</w:t>
      </w:r>
      <w:r>
        <w:rPr>
          <w:rFonts w:hint="cs"/>
          <w:rtl/>
        </w:rPr>
        <w:t xml:space="preserve"> רבי אליעזר.</w:t>
      </w:r>
    </w:p>
  </w:footnote>
  <w:footnote w:id="170">
    <w:p w:rsidR="086F6980" w:rsidRDefault="086F6980" w:rsidP="08D13135">
      <w:pPr>
        <w:pStyle w:val="FootnoteText"/>
        <w:rPr>
          <w:rFonts w:hint="cs"/>
        </w:rPr>
      </w:pPr>
      <w:r>
        <w:rPr>
          <w:rtl/>
        </w:rPr>
        <w:t>&lt;</w:t>
      </w:r>
      <w:r>
        <w:rPr>
          <w:rStyle w:val="FootnoteReference"/>
        </w:rPr>
        <w:footnoteRef/>
      </w:r>
      <w:r>
        <w:rPr>
          <w:rtl/>
        </w:rPr>
        <w:t>&gt;</w:t>
      </w:r>
      <w:r>
        <w:rPr>
          <w:rFonts w:hint="cs"/>
          <w:rtl/>
        </w:rPr>
        <w:t xml:space="preserve"> לשון המדרש שם "</w:t>
      </w:r>
      <w:r>
        <w:rPr>
          <w:rtl/>
        </w:rPr>
        <w:t>רבי יוסי אומר</w:t>
      </w:r>
      <w:r>
        <w:rPr>
          <w:rFonts w:hint="cs"/>
          <w:rtl/>
        </w:rPr>
        <w:t>,</w:t>
      </w:r>
      <w:r>
        <w:rPr>
          <w:rtl/>
        </w:rPr>
        <w:t xml:space="preserve"> כשם שהסנה קשה מכל האילנות</w:t>
      </w:r>
      <w:r>
        <w:rPr>
          <w:rFonts w:hint="cs"/>
          <w:rtl/>
        </w:rPr>
        <w:t xml:space="preserve">... </w:t>
      </w:r>
      <w:r>
        <w:rPr>
          <w:rtl/>
        </w:rPr>
        <w:t>כך היה שעבוד מצרים קשה לפני המקום מכל השעבודים שבעולם</w:t>
      </w:r>
      <w:r>
        <w:rPr>
          <w:rFonts w:hint="cs"/>
          <w:rtl/>
        </w:rPr>
        <w:t>,</w:t>
      </w:r>
      <w:r>
        <w:rPr>
          <w:rtl/>
        </w:rPr>
        <w:t xml:space="preserve"> שנאמר </w:t>
      </w:r>
      <w:r>
        <w:rPr>
          <w:rFonts w:hint="cs"/>
          <w:rtl/>
        </w:rPr>
        <w:t>[שמות ג, ז] '</w:t>
      </w:r>
      <w:r>
        <w:rPr>
          <w:rtl/>
        </w:rPr>
        <w:t>ויאמר ה' ראה ראיתי את עני עמי</w:t>
      </w:r>
      <w:r>
        <w:rPr>
          <w:rFonts w:hint="cs"/>
          <w:rtl/>
        </w:rPr>
        <w:t>'.</w:t>
      </w:r>
      <w:r>
        <w:rPr>
          <w:rtl/>
        </w:rPr>
        <w:t xml:space="preserve"> ומה תלמוד לומר </w:t>
      </w:r>
      <w:r>
        <w:rPr>
          <w:rFonts w:hint="cs"/>
          <w:rtl/>
        </w:rPr>
        <w:t>'</w:t>
      </w:r>
      <w:r>
        <w:rPr>
          <w:rtl/>
        </w:rPr>
        <w:t>ראה ראיתי</w:t>
      </w:r>
      <w:r>
        <w:rPr>
          <w:rFonts w:hint="cs"/>
          <w:rtl/>
        </w:rPr>
        <w:t>'</w:t>
      </w:r>
      <w:r>
        <w:rPr>
          <w:rtl/>
        </w:rPr>
        <w:t xml:space="preserve"> ב' פעמים</w:t>
      </w:r>
      <w:r>
        <w:rPr>
          <w:rFonts w:hint="cs"/>
          <w:rtl/>
        </w:rPr>
        <w:t>,</w:t>
      </w:r>
      <w:r>
        <w:rPr>
          <w:rtl/>
        </w:rPr>
        <w:t xml:space="preserve"> אלא מאחר שהיו מטביעין אותן בנהר</w:t>
      </w:r>
      <w:r>
        <w:rPr>
          <w:rFonts w:hint="cs"/>
          <w:rtl/>
        </w:rPr>
        <w:t>,</w:t>
      </w:r>
      <w:r>
        <w:rPr>
          <w:rtl/>
        </w:rPr>
        <w:t xml:space="preserve"> היו חוזרין וכובשין אותן בבנין</w:t>
      </w:r>
      <w:r>
        <w:rPr>
          <w:rFonts w:hint="cs"/>
          <w:rtl/>
        </w:rPr>
        <w:t>...</w:t>
      </w:r>
      <w:r>
        <w:rPr>
          <w:rtl/>
        </w:rPr>
        <w:t xml:space="preserve"> כך היה צערן ושיעבודן של ישראל גלוי וידוע לפני מי שאמר והיה העולם</w:t>
      </w:r>
      <w:r>
        <w:rPr>
          <w:rFonts w:hint="cs"/>
          <w:rtl/>
        </w:rPr>
        <w:t>,</w:t>
      </w:r>
      <w:r>
        <w:rPr>
          <w:rtl/>
        </w:rPr>
        <w:t xml:space="preserve"> שנאמר </w:t>
      </w:r>
      <w:r>
        <w:rPr>
          <w:rFonts w:hint="cs"/>
          <w:rtl/>
        </w:rPr>
        <w:t>[שם] '</w:t>
      </w:r>
      <w:r>
        <w:rPr>
          <w:rtl/>
        </w:rPr>
        <w:t>כי ידעתי את מכאוביו</w:t>
      </w:r>
      <w:r>
        <w:rPr>
          <w:rFonts w:hint="cs"/>
          <w:rtl/>
        </w:rPr>
        <w:t>'".</w:t>
      </w:r>
    </w:p>
  </w:footnote>
  <w:footnote w:id="171">
    <w:p w:rsidR="086F6980" w:rsidRDefault="086F6980" w:rsidP="086F350C">
      <w:pPr>
        <w:pStyle w:val="FootnoteText"/>
        <w:rPr>
          <w:rFonts w:hint="cs"/>
        </w:rPr>
      </w:pPr>
      <w:r>
        <w:rPr>
          <w:rtl/>
        </w:rPr>
        <w:t>&lt;</w:t>
      </w:r>
      <w:r>
        <w:rPr>
          <w:rStyle w:val="FootnoteReference"/>
        </w:rPr>
        <w:footnoteRef/>
      </w:r>
      <w:r>
        <w:rPr>
          <w:rtl/>
        </w:rPr>
        <w:t>&gt;</w:t>
      </w:r>
      <w:r>
        <w:rPr>
          <w:rFonts w:hint="cs"/>
          <w:rtl/>
        </w:rPr>
        <w:t xml:space="preserve"> "</w:t>
      </w:r>
      <w:r>
        <w:rPr>
          <w:rtl/>
        </w:rPr>
        <w:t>וכל עוף שנכנס לתוך הסנה אין יוצא בשלום</w:t>
      </w:r>
      <w:r>
        <w:rPr>
          <w:rFonts w:hint="cs"/>
          <w:rtl/>
        </w:rPr>
        <w:t>" [לשון המדרש שם]. ובפירוש המהרז"ו [שם] כתב: "שהענפים עקומים וסבוכים וחדים וקוצים. וזה לשון הילקוט בשם מדרש אבכיר; דרכו של סנה אדם מכניס ידו לתוכו אינו ניזוק, לפי שקוציו כולן כפופים למטה. אבל כשמבקש להוציא, הקוצים תופסים לו ואינו יכול להוציאה". והכלי יקר [שמות א, יב] כתב "</w:t>
      </w:r>
      <w:r>
        <w:rPr>
          <w:rtl/>
        </w:rPr>
        <w:t>העוף כשנכנס בתוכו הוא נכנס בנקל</w:t>
      </w:r>
      <w:r>
        <w:rPr>
          <w:rFonts w:hint="cs"/>
          <w:rtl/>
        </w:rPr>
        <w:t>,</w:t>
      </w:r>
      <w:r>
        <w:rPr>
          <w:rtl/>
        </w:rPr>
        <w:t xml:space="preserve"> וכשרוצה לצאת אינו יכול מפני המדקרות של הקוצים</w:t>
      </w:r>
      <w:r>
        <w:rPr>
          <w:rFonts w:hint="cs"/>
          <w:rtl/>
        </w:rPr>
        <w:t>.</w:t>
      </w:r>
      <w:r>
        <w:rPr>
          <w:rtl/>
        </w:rPr>
        <w:t xml:space="preserve"> כך המצרים הכניסום בשעבוד בקלות בפה רך</w:t>
      </w:r>
      <w:r>
        <w:rPr>
          <w:rFonts w:hint="cs"/>
          <w:rtl/>
        </w:rPr>
        <w:t>,</w:t>
      </w:r>
      <w:r>
        <w:rPr>
          <w:rtl/>
        </w:rPr>
        <w:t xml:space="preserve"> ואח</w:t>
      </w:r>
      <w:r>
        <w:rPr>
          <w:rFonts w:hint="cs"/>
          <w:rtl/>
        </w:rPr>
        <w:t>ר כך</w:t>
      </w:r>
      <w:r>
        <w:rPr>
          <w:rtl/>
        </w:rPr>
        <w:t xml:space="preserve"> בפרך</w:t>
      </w:r>
      <w:r>
        <w:rPr>
          <w:rFonts w:hint="cs"/>
          <w:rtl/>
        </w:rPr>
        <w:t>,</w:t>
      </w:r>
      <w:r>
        <w:rPr>
          <w:rtl/>
        </w:rPr>
        <w:t xml:space="preserve"> כי לא הניחום לצאת מן השעבוד</w:t>
      </w:r>
      <w:r>
        <w:rPr>
          <w:rFonts w:hint="cs"/>
          <w:rtl/>
        </w:rPr>
        <w:t>".</w:t>
      </w:r>
    </w:p>
  </w:footnote>
  <w:footnote w:id="172">
    <w:p w:rsidR="086F6980" w:rsidRDefault="086F6980" w:rsidP="08AA2F9C">
      <w:pPr>
        <w:pStyle w:val="FootnoteText"/>
        <w:rPr>
          <w:rFonts w:hint="cs"/>
          <w:rtl/>
        </w:rPr>
      </w:pPr>
      <w:r>
        <w:rPr>
          <w:rtl/>
        </w:rPr>
        <w:t>&lt;</w:t>
      </w:r>
      <w:r>
        <w:rPr>
          <w:rStyle w:val="FootnoteReference"/>
        </w:rPr>
        <w:footnoteRef/>
      </w:r>
      <w:r>
        <w:rPr>
          <w:rtl/>
        </w:rPr>
        <w:t>&gt;</w:t>
      </w:r>
      <w:r>
        <w:rPr>
          <w:rFonts w:hint="cs"/>
          <w:rtl/>
        </w:rPr>
        <w:t xml:space="preserve"> בכת"י [תיג:] איתא "מדת הדין הקשה". וצירוף המלים "מדת הדין הקשה" הוא מצוי בספרי המהר"ל [להלן תחילת פמ"ז, שם פס"ג, נצח ישראל פכ"ג (תצז:), נתיב גמילות חסדים פ"ד (א, קסא.), נתיב הליצנות פ"א (ב, ריח:), ועוד].  </w:t>
      </w:r>
    </w:p>
  </w:footnote>
  <w:footnote w:id="173">
    <w:p w:rsidR="086F6980" w:rsidRDefault="086F6980" w:rsidP="08A65463">
      <w:pPr>
        <w:pStyle w:val="FootnoteText"/>
        <w:rPr>
          <w:rFonts w:hint="cs"/>
          <w:rtl/>
        </w:rPr>
      </w:pPr>
      <w:r>
        <w:rPr>
          <w:rtl/>
        </w:rPr>
        <w:t>&lt;</w:t>
      </w:r>
      <w:r>
        <w:rPr>
          <w:rStyle w:val="FootnoteReference"/>
        </w:rPr>
        <w:footnoteRef/>
      </w:r>
      <w:r>
        <w:rPr>
          <w:rtl/>
        </w:rPr>
        <w:t>&gt;</w:t>
      </w:r>
      <w:r>
        <w:rPr>
          <w:rFonts w:hint="cs"/>
          <w:rtl/>
        </w:rPr>
        <w:t xml:space="preserve"> לשונו בכת"י [תיג:]: "לכך נגלה עליו בסנה, שהסנה מתיחס אל דבר שהיו ישראל באותו שעה... ולפיכך נגלה בסנה, שהוא אילן קשה. וזה שאמרו שהסנה קשה מכל האילנות, וכל עוף הנכנס לשם אינו יוצא בשלום. כך היה שעבוד מצרים קשה לפני המקום מכל השעבודים בעולם". ואודות שהסנה מורה על מדת הדין, כן נתבאר למעלה הערה 55.</w:t>
      </w:r>
    </w:p>
  </w:footnote>
  <w:footnote w:id="174">
    <w:p w:rsidR="086F6980" w:rsidRDefault="086F6980" w:rsidP="08D13135">
      <w:pPr>
        <w:pStyle w:val="FootnoteText"/>
        <w:rPr>
          <w:rFonts w:hint="cs"/>
          <w:rtl/>
        </w:rPr>
      </w:pPr>
      <w:r>
        <w:rPr>
          <w:rtl/>
        </w:rPr>
        <w:t>&lt;</w:t>
      </w:r>
      <w:r>
        <w:rPr>
          <w:rStyle w:val="FootnoteReference"/>
        </w:rPr>
        <w:footnoteRef/>
      </w:r>
      <w:r>
        <w:rPr>
          <w:rtl/>
        </w:rPr>
        <w:t>&gt;</w:t>
      </w:r>
      <w:r>
        <w:rPr>
          <w:rFonts w:hint="cs"/>
          <w:rtl/>
        </w:rPr>
        <w:t xml:space="preserve"> לשון המדרש שם "</w:t>
      </w:r>
      <w:r>
        <w:rPr>
          <w:rtl/>
        </w:rPr>
        <w:t>רבי יוחנן אמר</w:t>
      </w:r>
      <w:r>
        <w:rPr>
          <w:rFonts w:hint="cs"/>
          <w:rtl/>
        </w:rPr>
        <w:t>,</w:t>
      </w:r>
      <w:r>
        <w:rPr>
          <w:rtl/>
        </w:rPr>
        <w:t xml:space="preserve"> מה הסנה הזה עושין אותו גדר לגנה</w:t>
      </w:r>
      <w:r>
        <w:rPr>
          <w:rFonts w:hint="cs"/>
          <w:rtl/>
        </w:rPr>
        <w:t>,</w:t>
      </w:r>
      <w:r>
        <w:rPr>
          <w:rtl/>
        </w:rPr>
        <w:t xml:space="preserve"> כך ישראל גדר לעולם</w:t>
      </w:r>
      <w:r>
        <w:rPr>
          <w:rFonts w:hint="cs"/>
          <w:rtl/>
        </w:rPr>
        <w:t>".</w:t>
      </w:r>
    </w:p>
  </w:footnote>
  <w:footnote w:id="175">
    <w:p w:rsidR="086F6980" w:rsidRDefault="086F6980" w:rsidP="081A3442">
      <w:pPr>
        <w:pStyle w:val="FootnoteText"/>
        <w:rPr>
          <w:rFonts w:hint="cs"/>
        </w:rPr>
      </w:pPr>
      <w:r>
        <w:rPr>
          <w:rtl/>
        </w:rPr>
        <w:t>&lt;</w:t>
      </w:r>
      <w:r>
        <w:rPr>
          <w:rStyle w:val="FootnoteReference"/>
        </w:rPr>
        <w:footnoteRef/>
      </w:r>
      <w:r>
        <w:rPr>
          <w:rtl/>
        </w:rPr>
        <w:t>&gt;</w:t>
      </w:r>
      <w:r>
        <w:rPr>
          <w:rFonts w:hint="cs"/>
          <w:rtl/>
        </w:rPr>
        <w:t xml:space="preserve"> פירוש - הסנה מורה על מעלת ישראל יותר משאר אילנות.</w:t>
      </w:r>
    </w:p>
  </w:footnote>
  <w:footnote w:id="176">
    <w:p w:rsidR="086F6980" w:rsidRDefault="086F6980" w:rsidP="08DF7879">
      <w:pPr>
        <w:pStyle w:val="FootnoteText"/>
        <w:rPr>
          <w:rFonts w:hint="cs"/>
          <w:rtl/>
        </w:rPr>
      </w:pPr>
      <w:r>
        <w:rPr>
          <w:rtl/>
        </w:rPr>
        <w:t>&lt;</w:t>
      </w:r>
      <w:r>
        <w:rPr>
          <w:rStyle w:val="FootnoteReference"/>
        </w:rPr>
        <w:footnoteRef/>
      </w:r>
      <w:r>
        <w:rPr>
          <w:rtl/>
        </w:rPr>
        <w:t>&gt;</w:t>
      </w:r>
      <w:r>
        <w:rPr>
          <w:rFonts w:hint="cs"/>
          <w:rtl/>
        </w:rPr>
        <w:t xml:space="preserve"> אודות שישראל הם "תכלית ושלימות העולם", כן נתבאר בגו"א בראשית פ"א אות ז [ח.], בביאור דברי רש"י [בראשית א, א] שכתב "בראשית ברא - בשביל התורה שנקראת [משלי ח, כב] 'ראשית דרכו', ובשביל ישראל שנקראו [ירמיה ב, ג] 'ראשית תבואתו'". וז"ל בגו"א שם: "</w:t>
      </w:r>
      <w:r>
        <w:rPr>
          <w:rtl/>
        </w:rPr>
        <w:t>אמנם עיקר סוד זה מה שנברא בשביל התורה</w:t>
      </w:r>
      <w:r>
        <w:rPr>
          <w:rFonts w:hint="cs"/>
          <w:rtl/>
        </w:rPr>
        <w:t>,</w:t>
      </w:r>
      <w:r>
        <w:rPr>
          <w:rtl/>
        </w:rPr>
        <w:t xml:space="preserve"> הוא כי ראשית כל הבריאה היא התורה</w:t>
      </w:r>
      <w:r>
        <w:rPr>
          <w:rFonts w:hint="cs"/>
          <w:rtl/>
        </w:rPr>
        <w:t>,</w:t>
      </w:r>
      <w:r>
        <w:rPr>
          <w:rtl/>
        </w:rPr>
        <w:t xml:space="preserve"> שהיתה נבראת קודם שנברא העולם אלפיים </w:t>
      </w:r>
      <w:r>
        <w:rPr>
          <w:rFonts w:hint="cs"/>
          <w:rtl/>
        </w:rPr>
        <w:t>[שנה (</w:t>
      </w:r>
      <w:r>
        <w:rPr>
          <w:rtl/>
        </w:rPr>
        <w:t>ב"ר ח, ב</w:t>
      </w:r>
      <w:r>
        <w:rPr>
          <w:rFonts w:hint="cs"/>
          <w:rtl/>
        </w:rPr>
        <w:t>)].</w:t>
      </w:r>
      <w:r>
        <w:rPr>
          <w:rtl/>
        </w:rPr>
        <w:t xml:space="preserve"> ואין דבר נברא באחרונה רק ישראל, שהרי לא היתה אומה אחרונה לישראל, כי אדום ומואב נעשו לאומות קודם לישראל, וישראל באחרונה. ומפני שהתורה היא ראשית הכל</w:t>
      </w:r>
      <w:r>
        <w:rPr>
          <w:rFonts w:hint="cs"/>
          <w:rtl/>
        </w:rPr>
        <w:t>,</w:t>
      </w:r>
      <w:r>
        <w:rPr>
          <w:rtl/>
        </w:rPr>
        <w:t xml:space="preserve"> ממנה נשתלשל הכל</w:t>
      </w:r>
      <w:r>
        <w:rPr>
          <w:rFonts w:hint="cs"/>
          <w:rtl/>
        </w:rPr>
        <w:t>,</w:t>
      </w:r>
      <w:r>
        <w:rPr>
          <w:rtl/>
        </w:rPr>
        <w:t xml:space="preserve"> ובשביל זה בשבילה נברא הכל</w:t>
      </w:r>
      <w:r>
        <w:rPr>
          <w:rFonts w:hint="cs"/>
          <w:rtl/>
        </w:rPr>
        <w:t>.</w:t>
      </w:r>
      <w:r>
        <w:rPr>
          <w:rtl/>
        </w:rPr>
        <w:t xml:space="preserve"> כמו האילן שהוא נטוע</w:t>
      </w:r>
      <w:r>
        <w:rPr>
          <w:rFonts w:hint="cs"/>
          <w:rtl/>
        </w:rPr>
        <w:t>,</w:t>
      </w:r>
      <w:r>
        <w:rPr>
          <w:rtl/>
        </w:rPr>
        <w:t xml:space="preserve"> אינו גדל רק בשביל העיקר שהוא ראשיתו</w:t>
      </w:r>
      <w:r>
        <w:rPr>
          <w:rFonts w:hint="cs"/>
          <w:rtl/>
        </w:rPr>
        <w:t>,</w:t>
      </w:r>
      <w:r>
        <w:rPr>
          <w:rtl/>
        </w:rPr>
        <w:t xml:space="preserve"> ובשבילו גדל</w:t>
      </w:r>
      <w:r>
        <w:rPr>
          <w:rFonts w:hint="cs"/>
          <w:rtl/>
        </w:rPr>
        <w:t>.</w:t>
      </w:r>
      <w:r>
        <w:rPr>
          <w:rtl/>
        </w:rPr>
        <w:t xml:space="preserve"> ומכל מקום תכלית גידול שלו להוציא פירות, ובשביל תכלית זה גדל וצמח, שאם אין הפרי שיצא בסוף</w:t>
      </w:r>
      <w:r>
        <w:rPr>
          <w:rFonts w:hint="cs"/>
          <w:rtl/>
        </w:rPr>
        <w:t>,</w:t>
      </w:r>
      <w:r>
        <w:rPr>
          <w:rtl/>
        </w:rPr>
        <w:t xml:space="preserve"> לא היה גדל, וזה הוא שגורם גידול שלו</w:t>
      </w:r>
      <w:r>
        <w:rPr>
          <w:rFonts w:hint="cs"/>
          <w:rtl/>
        </w:rPr>
        <w:t>.</w:t>
      </w:r>
      <w:r>
        <w:rPr>
          <w:rtl/>
        </w:rPr>
        <w:t xml:space="preserve"> וכן ישראל שיצא באחרון מן כל הנבראים, והם שלימות כל העולם, וכאשר יצאו ישראל אז היתה שלימות כל עולם, ואז עמדה הבריאה, כי כבר הגיע התכלית והשלימות. לפיכך בשביל התורה נברא</w:t>
      </w:r>
      <w:r>
        <w:rPr>
          <w:rFonts w:hint="cs"/>
          <w:rtl/>
        </w:rPr>
        <w:t>,</w:t>
      </w:r>
      <w:r>
        <w:rPr>
          <w:rtl/>
        </w:rPr>
        <w:t xml:space="preserve"> שהוא הראשית והתחלה, ובשביל ישראל</w:t>
      </w:r>
      <w:r>
        <w:rPr>
          <w:rFonts w:hint="cs"/>
          <w:rtl/>
        </w:rPr>
        <w:t>,</w:t>
      </w:r>
      <w:r>
        <w:rPr>
          <w:rtl/>
        </w:rPr>
        <w:t xml:space="preserve"> שהם תכלית הכל. ובשביל כך נקרא גם כן ישראל </w:t>
      </w:r>
      <w:r>
        <w:rPr>
          <w:rFonts w:hint="cs"/>
          <w:rtl/>
        </w:rPr>
        <w:t>'</w:t>
      </w:r>
      <w:r>
        <w:rPr>
          <w:rtl/>
        </w:rPr>
        <w:t>ראשית</w:t>
      </w:r>
      <w:r>
        <w:rPr>
          <w:rFonts w:hint="cs"/>
          <w:rtl/>
        </w:rPr>
        <w:t>',</w:t>
      </w:r>
      <w:r>
        <w:rPr>
          <w:rtl/>
        </w:rPr>
        <w:t xml:space="preserve"> כי התכלית הוא ראשית המחשבה. וכלל הדבר הזה</w:t>
      </w:r>
      <w:r>
        <w:rPr>
          <w:rFonts w:hint="cs"/>
          <w:rtl/>
        </w:rPr>
        <w:t>,</w:t>
      </w:r>
      <w:r>
        <w:rPr>
          <w:rtl/>
        </w:rPr>
        <w:t xml:space="preserve"> שהעולם נברא בשביל דבר שהוא ראשית והתחלה לכל הבריאה, כמו התורה שהיה התחלה, כי מן התחלה נמשך הכל</w:t>
      </w:r>
      <w:r>
        <w:rPr>
          <w:rFonts w:hint="cs"/>
          <w:rtl/>
        </w:rPr>
        <w:t>.</w:t>
      </w:r>
      <w:r>
        <w:rPr>
          <w:rtl/>
        </w:rPr>
        <w:t xml:space="preserve"> וכן בשביל הדבר שהוא תכלית ושלימות הבריאה</w:t>
      </w:r>
      <w:r>
        <w:rPr>
          <w:rFonts w:hint="cs"/>
          <w:rtl/>
        </w:rPr>
        <w:t>,</w:t>
      </w:r>
      <w:r>
        <w:rPr>
          <w:rtl/>
        </w:rPr>
        <w:t xml:space="preserve"> שבו יושלם הכל</w:t>
      </w:r>
      <w:r>
        <w:rPr>
          <w:rFonts w:hint="cs"/>
          <w:rtl/>
        </w:rPr>
        <w:t>,</w:t>
      </w:r>
      <w:r>
        <w:rPr>
          <w:rtl/>
        </w:rPr>
        <w:t xml:space="preserve"> ובא בסוף, וזהו ישראל. ובשביל כך היה דבר בישראל שלא היה בכל האומות, כי לא תמצא אומה באחרונה כמו ישראל, מורה על שישראל הם משלימים כל העולם, ולפיכך הם באחרונה. ובדבר זה יתבאר מה שאמרו חכמים </w:t>
      </w:r>
      <w:r>
        <w:rPr>
          <w:rFonts w:hint="cs"/>
          <w:rtl/>
        </w:rPr>
        <w:t>[</w:t>
      </w:r>
      <w:r>
        <w:rPr>
          <w:rtl/>
        </w:rPr>
        <w:t>יבמות סא.</w:t>
      </w:r>
      <w:r>
        <w:rPr>
          <w:rFonts w:hint="cs"/>
          <w:rtl/>
        </w:rPr>
        <w:t>]</w:t>
      </w:r>
      <w:r>
        <w:rPr>
          <w:rtl/>
        </w:rPr>
        <w:t xml:space="preserve"> 'אתם קרוים אדם', שהרי ישראל דומים אל האדם, שכל הבעלי חיים נבראו בראשונה</w:t>
      </w:r>
      <w:r>
        <w:rPr>
          <w:rFonts w:hint="cs"/>
          <w:rtl/>
        </w:rPr>
        <w:t>,</w:t>
      </w:r>
      <w:r>
        <w:rPr>
          <w:rtl/>
        </w:rPr>
        <w:t xml:space="preserve"> והאדם באחרונה</w:t>
      </w:r>
      <w:r>
        <w:rPr>
          <w:rFonts w:hint="cs"/>
          <w:rtl/>
        </w:rPr>
        <w:t>,</w:t>
      </w:r>
      <w:r>
        <w:rPr>
          <w:rtl/>
        </w:rPr>
        <w:t xml:space="preserve"> לומר שהאדם משלים הכל</w:t>
      </w:r>
      <w:r>
        <w:rPr>
          <w:rFonts w:hint="cs"/>
          <w:rtl/>
        </w:rPr>
        <w:t>.</w:t>
      </w:r>
      <w:r>
        <w:rPr>
          <w:rtl/>
        </w:rPr>
        <w:t xml:space="preserve"> וכן כל האומות נבראו ראשונה</w:t>
      </w:r>
      <w:r>
        <w:rPr>
          <w:rFonts w:hint="cs"/>
          <w:rtl/>
        </w:rPr>
        <w:t>,</w:t>
      </w:r>
      <w:r>
        <w:rPr>
          <w:rtl/>
        </w:rPr>
        <w:t xml:space="preserve"> וישראל באחרונה</w:t>
      </w:r>
      <w:r>
        <w:rPr>
          <w:rFonts w:hint="cs"/>
          <w:rtl/>
        </w:rPr>
        <w:t>.</w:t>
      </w:r>
      <w:r>
        <w:rPr>
          <w:rtl/>
        </w:rPr>
        <w:t xml:space="preserve"> ודברים נסתרים הם</w:t>
      </w:r>
      <w:r>
        <w:rPr>
          <w:rFonts w:hint="cs"/>
          <w:rtl/>
        </w:rPr>
        <w:t>,</w:t>
      </w:r>
      <w:r>
        <w:rPr>
          <w:rtl/>
        </w:rPr>
        <w:t xml:space="preserve"> ונפלאים מאד</w:t>
      </w:r>
      <w:r>
        <w:rPr>
          <w:rFonts w:hint="cs"/>
          <w:rtl/>
        </w:rPr>
        <w:t>" [ראה למעלה פ"ד הערה 73, פ"ח הערה 215, פט"ז הערה 37, פי"ח הערה 62, להלן פכ"ט הערה 30, ופל"ט הערות 83, 147. וראה בסמוך הערה 181]. ולהלן פל"ט [לאחר ציון 131] כתב: "</w:t>
      </w:r>
      <w:r>
        <w:rPr>
          <w:rtl/>
        </w:rPr>
        <w:t>כשם שברא הק</w:t>
      </w:r>
      <w:r>
        <w:rPr>
          <w:rFonts w:hint="cs"/>
          <w:rtl/>
        </w:rPr>
        <w:t>ב"ה</w:t>
      </w:r>
      <w:r>
        <w:rPr>
          <w:rtl/>
        </w:rPr>
        <w:t xml:space="preserve"> את עולמו לשבעה ימים</w:t>
      </w:r>
      <w:r>
        <w:rPr>
          <w:rFonts w:hint="cs"/>
          <w:rtl/>
        </w:rPr>
        <w:t>,</w:t>
      </w:r>
      <w:r>
        <w:rPr>
          <w:rtl/>
        </w:rPr>
        <w:t xml:space="preserve"> וצוה הק</w:t>
      </w:r>
      <w:r>
        <w:rPr>
          <w:rFonts w:hint="cs"/>
          <w:rtl/>
        </w:rPr>
        <w:t>ב"ה</w:t>
      </w:r>
      <w:r>
        <w:rPr>
          <w:rtl/>
        </w:rPr>
        <w:t xml:space="preserve"> לזכור את השבת, וזה כי השבת הוא השלמת הבריאה</w:t>
      </w:r>
      <w:r>
        <w:rPr>
          <w:rFonts w:hint="cs"/>
          <w:rtl/>
        </w:rPr>
        <w:t xml:space="preserve">... </w:t>
      </w:r>
      <w:r>
        <w:rPr>
          <w:rtl/>
        </w:rPr>
        <w:t>וכן יציאת מצרים הוא השלמת סדר העולם כמו שיתבאר. שידוע כי בעולם הזה העיקר הוא האדם</w:t>
      </w:r>
      <w:r>
        <w:rPr>
          <w:rFonts w:hint="cs"/>
          <w:rtl/>
        </w:rPr>
        <w:t>,</w:t>
      </w:r>
      <w:r>
        <w:rPr>
          <w:rtl/>
        </w:rPr>
        <w:t xml:space="preserve"> ובישראל בחר מכל האומות, וישראל הושלמו כאשר יצאו ממצרים</w:t>
      </w:r>
      <w:r>
        <w:rPr>
          <w:rFonts w:hint="cs"/>
          <w:rtl/>
        </w:rPr>
        <w:t>,</w:t>
      </w:r>
      <w:r>
        <w:rPr>
          <w:rtl/>
        </w:rPr>
        <w:t xml:space="preserve"> ואז היו לעם</w:t>
      </w:r>
      <w:r>
        <w:rPr>
          <w:rFonts w:hint="cs"/>
          <w:rtl/>
        </w:rPr>
        <w:t>.</w:t>
      </w:r>
      <w:r>
        <w:rPr>
          <w:rtl/>
        </w:rPr>
        <w:t xml:space="preserve"> ונמצא יציאת מצרים כמו שבת, כי שבת השלמת הבריאה</w:t>
      </w:r>
      <w:r>
        <w:rPr>
          <w:rFonts w:hint="cs"/>
          <w:rtl/>
        </w:rPr>
        <w:t>,</w:t>
      </w:r>
      <w:r>
        <w:rPr>
          <w:rtl/>
        </w:rPr>
        <w:t xml:space="preserve"> ויציאת מצרים השלמת תולדות העולם</w:t>
      </w:r>
      <w:r>
        <w:rPr>
          <w:rFonts w:hint="cs"/>
          <w:rtl/>
        </w:rPr>
        <w:t>...</w:t>
      </w:r>
      <w:r>
        <w:rPr>
          <w:rtl/>
        </w:rPr>
        <w:t xml:space="preserve"> ישראל יצאו באחרונה לכל האומות, וזה דמיון הבריאה שהאדם נברא באחרונה</w:t>
      </w:r>
      <w:r>
        <w:rPr>
          <w:rFonts w:hint="cs"/>
          <w:rtl/>
        </w:rPr>
        <w:t>...</w:t>
      </w:r>
      <w:r>
        <w:rPr>
          <w:rtl/>
        </w:rPr>
        <w:t xml:space="preserve"> כאשר יצאו ישראל היה עומד העולם שלא יצאו עוד שום אומה אל הפעל</w:t>
      </w:r>
      <w:r>
        <w:rPr>
          <w:rFonts w:hint="cs"/>
          <w:rtl/>
        </w:rPr>
        <w:t>". ולהלן פס"ט כתב: "עדיין לא היו ישראל בעולם עד שפרו ורבו במצרים, ואז נשלם העולם... ואחר ישראל לא נבראת שום אומה כלל". ובתפארת ישראל פמ"ד [תרפב.] כתב: "דבר זה, שהוא יציאת מצרים, היה השלמת העולם לגמרי, כי לא הושלם העולם עד שהיו ישראל במציאות. ולפיכך יציאת מצרים, שאז היו ישראל לעם, הוא השלמת העולם" [ראה להלן פל"ט הערה 166]. ובהקדמה לדר"ח בביאור משנת "כל ישראל" [צד.] כתב: "ישראל השלמת העולם, כי לא הושלם העולם עד שהיו ישראל בעולם, ואז הושלם העולם לגמרי. כי כל האומות נעשו לעם [קודם לישראל]... וישראל הם האומה האחרונה מכל שבעים אומות... ולא תמצא אומה שהיתה אחר כך, ולפיכך עִם ישראל נשלם העולם". ולהלן פנ"ו כתב: "</w:t>
      </w:r>
      <w:r>
        <w:rPr>
          <w:rtl/>
        </w:rPr>
        <w:t>כאשר נדע כי החומר נקרא התחלה, והצורה נקרא תכלית ושלימות</w:t>
      </w:r>
      <w:r>
        <w:rPr>
          <w:rFonts w:hint="cs"/>
          <w:rtl/>
        </w:rPr>
        <w:t>". וכבר נתבאר למעלה [פט"ו הערה 43, ופכ"ב הערה 112] שישראל הם הצורה, והאומות הן החומר.</w:t>
      </w:r>
    </w:p>
  </w:footnote>
  <w:footnote w:id="177">
    <w:p w:rsidR="086F6980" w:rsidRDefault="086F6980" w:rsidP="08182374">
      <w:pPr>
        <w:pStyle w:val="FootnoteText"/>
        <w:rPr>
          <w:rFonts w:hint="cs"/>
          <w:rtl/>
        </w:rPr>
      </w:pPr>
      <w:r>
        <w:rPr>
          <w:rtl/>
        </w:rPr>
        <w:t>&lt;</w:t>
      </w:r>
      <w:r>
        <w:rPr>
          <w:rStyle w:val="FootnoteReference"/>
        </w:rPr>
        <w:footnoteRef/>
      </w:r>
      <w:r>
        <w:rPr>
          <w:rtl/>
        </w:rPr>
        <w:t>&gt;</w:t>
      </w:r>
      <w:r>
        <w:rPr>
          <w:rFonts w:hint="cs"/>
          <w:rtl/>
        </w:rPr>
        <w:t xml:space="preserve"> מפאת היותם תכלית ושלימות העולם. ולמעלה פי"ג [תקצד.] כתב: "לא היתה יוכבד רק השלמה להשלים שבעים נפש... לכך לא היתה לגמרי כמו הראשונים שנולדים בארץ כנען... כי המשלים במה שהוא השלמה, הוא מובדל מן הפרטים". ולמעלה בכת"י [שנא.] כתב: "כי האחרון הוא המשלים, ועל ידו נשלם הכל, ובעבור שהוא משלים הכל הוא נבדל מן הכל". ובנצח ישראל פמ"ב [תשלה:] כתב: "כי לעולם אותו שהוא אחרון הוא לעצמו, בעבור שהוא בסוף, והסוף הוא נבדל מהכל, באשר הוא סוף, ואינו מקובץ עם האחרים, ודבר זה ידוע". ובנתיב העבודה פי"א [א, קיב.] כתב: "הסוף הוא נבדל מן הדבר עצמו במה שהוא סוף". ובח"א לר"ה טז. [א, קא.] כתב "</w:t>
      </w:r>
      <w:r>
        <w:rPr>
          <w:rtl/>
        </w:rPr>
        <w:t>הסוף הוא נבדל מן עיקר הדבר</w:t>
      </w:r>
      <w:r>
        <w:rPr>
          <w:rFonts w:hint="cs"/>
          <w:rtl/>
        </w:rPr>
        <w:t>,</w:t>
      </w:r>
      <w:r>
        <w:rPr>
          <w:rtl/>
        </w:rPr>
        <w:t xml:space="preserve"> כי התכלית הוא שנבדל מן הדב</w:t>
      </w:r>
      <w:r>
        <w:rPr>
          <w:rFonts w:hint="cs"/>
          <w:rtl/>
        </w:rPr>
        <w:t>ר". ובח"א לב"ב עג: [ג, צז:] כתב: "כל דבר שהוא סוף הדבר הוא נבדל משאר הדבר".</w:t>
      </w:r>
      <w:r w:rsidRPr="08D37842">
        <w:rPr>
          <w:rFonts w:hint="cs"/>
          <w:rtl/>
        </w:rPr>
        <w:t xml:space="preserve"> </w:t>
      </w:r>
      <w:r>
        <w:rPr>
          <w:rFonts w:hint="cs"/>
          <w:rtl/>
        </w:rPr>
        <w:t>ובח"א לנדה כד: [ד, קנז:] כתב: "</w:t>
      </w:r>
      <w:r>
        <w:rPr>
          <w:rtl/>
        </w:rPr>
        <w:t>דבר זה ידוע כי העשירי לעולם הוא נבדל מן הראשונים</w:t>
      </w:r>
      <w:r>
        <w:rPr>
          <w:rFonts w:hint="cs"/>
          <w:rtl/>
        </w:rPr>
        <w:t>,</w:t>
      </w:r>
      <w:r>
        <w:rPr>
          <w:rtl/>
        </w:rPr>
        <w:t xml:space="preserve"> בעבור שהוא עשירי</w:t>
      </w:r>
      <w:r>
        <w:rPr>
          <w:rFonts w:hint="cs"/>
          <w:rtl/>
        </w:rPr>
        <w:t>,</w:t>
      </w:r>
      <w:r>
        <w:rPr>
          <w:rtl/>
        </w:rPr>
        <w:t xml:space="preserve"> והוא סוף המנין.</w:t>
      </w:r>
      <w:r>
        <w:rPr>
          <w:rFonts w:hint="cs"/>
          <w:rtl/>
        </w:rPr>
        <w:t>..</w:t>
      </w:r>
      <w:r>
        <w:rPr>
          <w:rtl/>
        </w:rPr>
        <w:t xml:space="preserve"> </w:t>
      </w:r>
      <w:r>
        <w:rPr>
          <w:rFonts w:hint="cs"/>
          <w:rtl/>
        </w:rPr>
        <w:t>ולכך אמרו חכמים על זה הסוד קטן מצטרף למנין עשרה, ורצה לומר כי העשירי נבדל בגדלות מן התשיעי" [הובא למעלה פ"ח הערה 91, ופי"ג הערה 27].</w:t>
      </w:r>
    </w:p>
  </w:footnote>
  <w:footnote w:id="178">
    <w:p w:rsidR="086F6980" w:rsidRDefault="086F6980" w:rsidP="08085934">
      <w:pPr>
        <w:pStyle w:val="FootnoteText"/>
        <w:rPr>
          <w:rFonts w:hint="cs"/>
        </w:rPr>
      </w:pPr>
      <w:r>
        <w:rPr>
          <w:rtl/>
        </w:rPr>
        <w:t>&lt;</w:t>
      </w:r>
      <w:r>
        <w:rPr>
          <w:rStyle w:val="FootnoteReference"/>
        </w:rPr>
        <w:footnoteRef/>
      </w:r>
      <w:r>
        <w:rPr>
          <w:rtl/>
        </w:rPr>
        <w:t>&gt;</w:t>
      </w:r>
      <w:r>
        <w:rPr>
          <w:rFonts w:hint="cs"/>
          <w:rtl/>
        </w:rPr>
        <w:t xml:space="preserve"> מה שמכנה כאן את העולם בשם "השפל", הוא משום שבא להורות שיחס ישראל לעולם הוא יחס של הצורה לחומר [ראה למעלה סוף הערה 175], והחומרי הוא שפל, וכמבואר למעלה פ"ג [רח:], וז"ל: "כי יגיע לחומר דבר מצד שפלותו". ובנצח ישראל פי"ד [שמז.] כתב: "</w:t>
      </w:r>
      <w:r>
        <w:rPr>
          <w:rtl/>
        </w:rPr>
        <w:t>'ובזמן שאין עושים רצונו של מקום, אז נמסרו ביד אומה שפלה'</w:t>
      </w:r>
      <w:r>
        <w:rPr>
          <w:rFonts w:hint="cs"/>
          <w:rtl/>
        </w:rPr>
        <w:t xml:space="preserve"> [כתובות סו:]</w:t>
      </w:r>
      <w:r>
        <w:rPr>
          <w:rtl/>
        </w:rPr>
        <w:t>. כי מה שהם אומה שפלה מורה על שהיא יותר חומרית, כי אין ספק כי השפלות מורה על החומרית, שהחומר הוא שפל</w:t>
      </w:r>
      <w:r>
        <w:rPr>
          <w:rFonts w:hint="cs"/>
          <w:rtl/>
        </w:rPr>
        <w:t xml:space="preserve">". </w:t>
      </w:r>
      <w:r>
        <w:rPr>
          <w:rtl/>
        </w:rPr>
        <w:t>ובתפארת ישראל פל"א [תע.] כתב: "כי כל ענין הנוטה אל הגשמי יש בו שפלות ופחיתות, ודבר שהוא נבדל יש לו מלכות"</w:t>
      </w:r>
      <w:r>
        <w:rPr>
          <w:rFonts w:hint="cs"/>
          <w:rtl/>
        </w:rPr>
        <w:t xml:space="preserve"> [ראה למעלה הקדמה שלישית הערה 54, פ"ג הערה 78, פי"א הערה 27, פי"ז הערה 18, פי"ח הערה 101, להלן פכ"ט הערה 41, ופל"ט הערה 124].  </w:t>
      </w:r>
    </w:p>
  </w:footnote>
  <w:footnote w:id="179">
    <w:p w:rsidR="086F6980" w:rsidRDefault="086F6980" w:rsidP="080502C6">
      <w:pPr>
        <w:pStyle w:val="FootnoteText"/>
        <w:rPr>
          <w:rFonts w:hint="cs"/>
        </w:rPr>
      </w:pPr>
      <w:r>
        <w:rPr>
          <w:rtl/>
        </w:rPr>
        <w:t>&lt;</w:t>
      </w:r>
      <w:r>
        <w:rPr>
          <w:rStyle w:val="FootnoteReference"/>
        </w:rPr>
        <w:footnoteRef/>
      </w:r>
      <w:r>
        <w:rPr>
          <w:rtl/>
        </w:rPr>
        <w:t>&gt;</w:t>
      </w:r>
      <w:r>
        <w:rPr>
          <w:rFonts w:hint="cs"/>
          <w:rtl/>
        </w:rPr>
        <w:t xml:space="preserve"> אודות שהגדר הוא צורה והשלמה לדבר הנגדר, כן כתב בבאר הגולה באר הראשון [סד.], וז"ל: "ועוד יש </w:t>
      </w:r>
      <w:r>
        <w:rPr>
          <w:rtl/>
        </w:rPr>
        <w:t xml:space="preserve">בדבר זה מה שאמר </w:t>
      </w:r>
      <w:r>
        <w:rPr>
          <w:rFonts w:hint="cs"/>
          <w:rtl/>
        </w:rPr>
        <w:t xml:space="preserve">[עירובין כא:] </w:t>
      </w:r>
      <w:r>
        <w:rPr>
          <w:rtl/>
        </w:rPr>
        <w:t>כי העובר על דבריהם חייב מיתה ענין מופלג מאוד. וזה כי כמו שאמרנו כי גזירות דרבנן הם נקראים גדר לתורה</w:t>
      </w:r>
      <w:r>
        <w:rPr>
          <w:rFonts w:hint="cs"/>
          <w:rtl/>
        </w:rPr>
        <w:t>.</w:t>
      </w:r>
      <w:r>
        <w:rPr>
          <w:rtl/>
        </w:rPr>
        <w:t xml:space="preserve"> וכמו שהגדר הוא מבדיל וחוצץ בין דבר לדבר, כך מצות דרבנן הם מבדילים ומפרישים את האדם מן החטא. ואם לא היו מצות דרבנן, היה בא האדם לידי חטא ביותר, ועל ידם הוא מובדל מן החטא. ודבר כמו זה נחשב כמו צורה והשלמה לדבר, כי צורת הדבר הוא הבדל דבר מדבר. וכאילו היו מצות דרבנן שהם מבדילין אותו מן החטא, הם נחשבים כמו צורה והשלמה לגוף המצוה, מאחר שעל ידם הוא ההבדל מן החטא. וכאשר חוטא, ומבטל הגדר, דבר זה הוא בטול הצורה וההשלמה, ואין לך העדר כמו זה, כאשר מבטל דבר שנחשב צורה והשלמה לדבר. ולכך בא עליו ההעדר והמיתה גם כן כאשר הוא נותן העדר ובטול לדבר שהוא כמו צורה והשלמה. וזה שאמר </w:t>
      </w:r>
      <w:r>
        <w:rPr>
          <w:rFonts w:hint="cs"/>
          <w:sz w:val="18"/>
          <w:rtl/>
        </w:rPr>
        <w:t>[</w:t>
      </w:r>
      <w:r w:rsidRPr="089B3C10">
        <w:rPr>
          <w:sz w:val="18"/>
          <w:rtl/>
        </w:rPr>
        <w:t>קהלת י, ח</w:t>
      </w:r>
      <w:r>
        <w:rPr>
          <w:rFonts w:hint="cs"/>
          <w:sz w:val="18"/>
          <w:rtl/>
        </w:rPr>
        <w:t>]</w:t>
      </w:r>
      <w:r w:rsidRPr="089B3C10">
        <w:rPr>
          <w:sz w:val="18"/>
          <w:rtl/>
        </w:rPr>
        <w:t xml:space="preserve"> </w:t>
      </w:r>
      <w:r>
        <w:rPr>
          <w:rFonts w:hint="cs"/>
          <w:rtl/>
        </w:rPr>
        <w:t>'</w:t>
      </w:r>
      <w:r>
        <w:rPr>
          <w:rtl/>
        </w:rPr>
        <w:t>פורץ גדר ישכנו נחש</w:t>
      </w:r>
      <w:r>
        <w:rPr>
          <w:rFonts w:hint="cs"/>
          <w:rtl/>
        </w:rPr>
        <w:t>'</w:t>
      </w:r>
      <w:r>
        <w:rPr>
          <w:rtl/>
        </w:rPr>
        <w:t>, כלומר מי שפורץ דבר שהוא גדר, דהיינו דבר שהוא מבדיל בין דבר לדבר, שזהו ענין הגדר</w:t>
      </w:r>
      <w:r>
        <w:rPr>
          <w:rFonts w:hint="cs"/>
          <w:rtl/>
        </w:rPr>
        <w:t>.</w:t>
      </w:r>
      <w:r>
        <w:rPr>
          <w:rtl/>
        </w:rPr>
        <w:t xml:space="preserve"> ומפני שמבטל דבר שהוא כמו צורה, שהוא הבדל דבר מדבר, ודבר זה בודאי נחשב העדר, ולפיכך ישכנו הנחש, שהוא ההעדר, שהביא הנחש ההעדר והמיתה לעולם. ודבר זה ענין מבואר בחכמה. ולפיכך בכל מקום שזכרו גדר שלא יבא האדם לחטא, אמרו </w:t>
      </w:r>
      <w:r>
        <w:rPr>
          <w:rFonts w:hint="cs"/>
          <w:rtl/>
        </w:rPr>
        <w:t>[ברכות ד:, שבת קי., סוטה ד:, ועוד] ה</w:t>
      </w:r>
      <w:r>
        <w:rPr>
          <w:rtl/>
        </w:rPr>
        <w:t>עובר על גדרם בא עליו המיתה</w:t>
      </w:r>
      <w:r>
        <w:rPr>
          <w:rFonts w:hint="cs"/>
          <w:rtl/>
        </w:rPr>
        <w:t>" [ראה למעלה פ"ג הערה 73, ופכ"ב הערה 28].</w:t>
      </w:r>
    </w:p>
  </w:footnote>
  <w:footnote w:id="180">
    <w:p w:rsidR="086F6980" w:rsidRDefault="086F6980" w:rsidP="0843788F">
      <w:pPr>
        <w:pStyle w:val="FootnoteText"/>
        <w:rPr>
          <w:rFonts w:hint="cs"/>
        </w:rPr>
      </w:pPr>
      <w:r>
        <w:rPr>
          <w:rtl/>
        </w:rPr>
        <w:t>&lt;</w:t>
      </w:r>
      <w:r>
        <w:rPr>
          <w:rStyle w:val="FootnoteReference"/>
        </w:rPr>
        <w:footnoteRef/>
      </w:r>
      <w:r>
        <w:rPr>
          <w:rtl/>
        </w:rPr>
        <w:t>&gt;</w:t>
      </w:r>
      <w:r>
        <w:rPr>
          <w:rFonts w:hint="cs"/>
          <w:rtl/>
        </w:rPr>
        <w:t xml:space="preserve"> פירוש - הסנה אינו עץ רגיל שיש לו חשיבות בפני עצמו, אלא כל עניינו להיות גדר לדבר הנגדר, ואין לו שום חשיבות אחרת. ובספר "צמחי המקרא" עמוד 142 כתב: "צמח זה [הסנה] מתואר כעץ נמוך, בעל קוצים מאונקלים, המתאים להכנת גדר".</w:t>
      </w:r>
    </w:p>
  </w:footnote>
  <w:footnote w:id="181">
    <w:p w:rsidR="086F6980" w:rsidRDefault="086F6980" w:rsidP="082644A2">
      <w:pPr>
        <w:pStyle w:val="FootnoteText"/>
        <w:rPr>
          <w:rFonts w:hint="cs"/>
          <w:rtl/>
        </w:rPr>
      </w:pPr>
      <w:r>
        <w:rPr>
          <w:rtl/>
        </w:rPr>
        <w:t>&lt;</w:t>
      </w:r>
      <w:r>
        <w:rPr>
          <w:rStyle w:val="FootnoteReference"/>
        </w:rPr>
        <w:footnoteRef/>
      </w:r>
      <w:r>
        <w:rPr>
          <w:rtl/>
        </w:rPr>
        <w:t>&gt;</w:t>
      </w:r>
      <w:r>
        <w:rPr>
          <w:rFonts w:hint="cs"/>
          <w:rtl/>
        </w:rPr>
        <w:t xml:space="preserve"> לשונו בנתיב הענוה פ"ז [ב, טז.]: "</w:t>
      </w:r>
      <w:r>
        <w:rPr>
          <w:rtl/>
        </w:rPr>
        <w:t>התורה היא נבדלת מכל העולם</w:t>
      </w:r>
      <w:r>
        <w:rPr>
          <w:rFonts w:hint="cs"/>
          <w:rtl/>
        </w:rPr>
        <w:t>,</w:t>
      </w:r>
      <w:r>
        <w:rPr>
          <w:rtl/>
        </w:rPr>
        <w:t xml:space="preserve"> כמו הגדר הזה שהוא נבדל מן רשות הרבים</w:t>
      </w:r>
      <w:r>
        <w:rPr>
          <w:rFonts w:hint="cs"/>
          <w:rtl/>
        </w:rPr>
        <w:t>.</w:t>
      </w:r>
      <w:r>
        <w:rPr>
          <w:rtl/>
        </w:rPr>
        <w:t xml:space="preserve"> ומפני כך בעל התורה יש בו קצת גאוה</w:t>
      </w:r>
      <w:r>
        <w:rPr>
          <w:rFonts w:hint="cs"/>
          <w:rtl/>
        </w:rPr>
        <w:t>,</w:t>
      </w:r>
      <w:r>
        <w:rPr>
          <w:rtl/>
        </w:rPr>
        <w:t xml:space="preserve"> שרואה עצמו ג</w:t>
      </w:r>
      <w:r>
        <w:rPr>
          <w:rFonts w:hint="cs"/>
          <w:rtl/>
        </w:rPr>
        <w:t>ם כן</w:t>
      </w:r>
      <w:r>
        <w:rPr>
          <w:rtl/>
        </w:rPr>
        <w:t xml:space="preserve"> גבוה ונבדל משאר הבריות</w:t>
      </w:r>
      <w:r>
        <w:rPr>
          <w:rFonts w:hint="cs"/>
          <w:rtl/>
        </w:rPr>
        <w:t>".</w:t>
      </w:r>
    </w:p>
  </w:footnote>
  <w:footnote w:id="182">
    <w:p w:rsidR="086F6980" w:rsidRDefault="086F6980" w:rsidP="08CA44C1">
      <w:pPr>
        <w:pStyle w:val="FootnoteText"/>
        <w:rPr>
          <w:rFonts w:hint="cs"/>
        </w:rPr>
      </w:pPr>
      <w:r>
        <w:rPr>
          <w:rtl/>
        </w:rPr>
        <w:t>&lt;</w:t>
      </w:r>
      <w:r>
        <w:rPr>
          <w:rStyle w:val="FootnoteReference"/>
        </w:rPr>
        <w:footnoteRef/>
      </w:r>
      <w:r>
        <w:rPr>
          <w:rtl/>
        </w:rPr>
        <w:t>&gt;</w:t>
      </w:r>
      <w:r>
        <w:rPr>
          <w:rFonts w:hint="cs"/>
          <w:rtl/>
        </w:rPr>
        <w:t xml:space="preserve"> פירוש - ישראל הם הצורה לעולם, ונותנים לעולם את מה שהצורה נותנת לחומר, והוא גדר והשלמה. </w:t>
      </w:r>
      <w:r w:rsidRPr="08734B44">
        <w:rPr>
          <w:rFonts w:hint="cs"/>
          <w:rtl/>
        </w:rPr>
        <w:t>ובגו"א בראשית</w:t>
      </w:r>
      <w:r>
        <w:rPr>
          <w:rFonts w:hint="cs"/>
          <w:rtl/>
        </w:rPr>
        <w:t xml:space="preserve"> פ"ב אות לו [עא.] ביאר את המושג "צורה". ומדובר שם ביחס של אדם הראשון לבעלי החיים, ש</w:t>
      </w:r>
      <w:r>
        <w:rPr>
          <w:rtl/>
        </w:rPr>
        <w:t xml:space="preserve">בטרם </w:t>
      </w:r>
      <w:r>
        <w:rPr>
          <w:rFonts w:hint="cs"/>
          <w:rtl/>
        </w:rPr>
        <w:t>שנברא ה</w:t>
      </w:r>
      <w:r>
        <w:rPr>
          <w:rtl/>
        </w:rPr>
        <w:t xml:space="preserve">אדם נאמר על </w:t>
      </w:r>
      <w:r>
        <w:rPr>
          <w:rFonts w:hint="cs"/>
          <w:rtl/>
        </w:rPr>
        <w:t>בעלי החיים</w:t>
      </w:r>
      <w:r>
        <w:rPr>
          <w:rtl/>
        </w:rPr>
        <w:t xml:space="preserve"> [בראשית א, כה] "&amp;</w:t>
      </w:r>
      <w:r>
        <w:rPr>
          <w:b/>
          <w:bCs/>
          <w:rtl/>
        </w:rPr>
        <w:t>ויעש</w:t>
      </w:r>
      <w:r>
        <w:rPr>
          <w:rtl/>
        </w:rPr>
        <w:t xml:space="preserve">^ אלקים את חית הארץ למינה ואת הבהמה למינה וגו'", ולאחר בריאת האדם נאמר על </w:t>
      </w:r>
      <w:r>
        <w:rPr>
          <w:rFonts w:hint="cs"/>
          <w:rtl/>
        </w:rPr>
        <w:t>בעלי החיים</w:t>
      </w:r>
      <w:r>
        <w:rPr>
          <w:rtl/>
        </w:rPr>
        <w:t xml:space="preserve"> [בראשית ב, יט] "&amp;</w:t>
      </w:r>
      <w:r>
        <w:rPr>
          <w:b/>
          <w:bCs/>
          <w:rtl/>
        </w:rPr>
        <w:t>ויצר</w:t>
      </w:r>
      <w:r>
        <w:rPr>
          <w:rtl/>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w:t>
      </w:r>
      <w:r>
        <w:rPr>
          <w:rFonts w:hint="cs"/>
          <w:rtl/>
        </w:rPr>
        <w:t>בזה"ל</w:t>
      </w:r>
      <w:r>
        <w:rPr>
          <w:rtl/>
        </w:rPr>
        <w:t>: "</w:t>
      </w:r>
      <w:r>
        <w:rPr>
          <w:rStyle w:val="HebrewChar"/>
          <w:rFonts w:cs="Monotype Hadassah"/>
          <w:rtl/>
        </w:rPr>
        <w:t>אל תרחיק זה הפירוש עם שהוא נראה רחוק, כי כאשר תבין מאוד תמצא שהוא דבר נפלא</w:t>
      </w:r>
      <w:r>
        <w:rPr>
          <w:rStyle w:val="HebrewChar"/>
          <w:rFonts w:cs="Monotype Hadassah" w:hint="cs"/>
          <w:rtl/>
        </w:rPr>
        <w:t>.</w:t>
      </w:r>
      <w:r>
        <w:rPr>
          <w:rStyle w:val="HebrewChar"/>
          <w:rFonts w:cs="Monotype Hadassah"/>
          <w:rtl/>
        </w:rPr>
        <w:t xml:space="preserve"> כי כל לשון 'צורה' הוא בעצמו לשון רדוי וכבוש, כי הוא צר ועושה גבול וחוק לאותו דבר, וזהו כיבושו... ומתחילה כאשר לא היה האדם, נכתב 'ויעש', ועכש</w:t>
      </w:r>
      <w:r>
        <w:rPr>
          <w:rStyle w:val="HebrewChar"/>
          <w:rFonts w:cs="Monotype Hadassah" w:hint="cs"/>
          <w:rtl/>
        </w:rPr>
        <w:t>י</w:t>
      </w:r>
      <w:r>
        <w:rPr>
          <w:rStyle w:val="HebrewChar"/>
          <w:rFonts w:cs="Monotype Hadassah"/>
          <w:rtl/>
        </w:rPr>
        <w:t xml:space="preserve">ו שנברא האדם נכתב 'ויצר', לפי שהצורה [האדם] נותנת לדבר [לבהמות] חוק וגבול, ולכך נקרא [האדם] 'צורה'. וכאשר נברא האדם היה [הקב"ה] כובשן [את </w:t>
      </w:r>
      <w:r>
        <w:rPr>
          <w:rStyle w:val="HebrewChar"/>
          <w:rFonts w:cs="Monotype Hadassah" w:hint="cs"/>
          <w:rtl/>
        </w:rPr>
        <w:t>בעלי החיים</w:t>
      </w:r>
      <w:r>
        <w:rPr>
          <w:rStyle w:val="HebrewChar"/>
          <w:rFonts w:cs="Monotype Hadassah"/>
          <w:rtl/>
        </w:rPr>
        <w:t>] שיהיו תחת האדם"</w:t>
      </w:r>
      <w:r>
        <w:rPr>
          <w:rStyle w:val="HebrewChar"/>
          <w:rFonts w:cs="Monotype Hadassah" w:hint="cs"/>
          <w:rtl/>
        </w:rPr>
        <w:t>. הרי ש"צורה" היא נותנת כיוון ומטרה אל החומר. לכך כל עוד שלא נברא האדם, היו בעלי החיים משוללים כיוון ומטרה, ורק לאחר יצירת האדם נקבע הכיוון והמטרה של בעלי החיים [הובא למעלה פ"ד הערה 27, ופי"ד הערה 59].</w:t>
      </w:r>
      <w:r>
        <w:rPr>
          <w:rFonts w:hint="cs"/>
          <w:rtl/>
        </w:rPr>
        <w:t xml:space="preserve"> וכך ישראל, שהם הם הנקראים "אדם", חוזרים ונותנים כיוון ומטרה לעולם, וזהו מה שכתב כאן שישראל "נותנים גדר והשלמה לעולם". וראה למעלה הערה 175, ולהלן פכ"ד הערה 101.</w:t>
      </w:r>
    </w:p>
  </w:footnote>
  <w:footnote w:id="183">
    <w:p w:rsidR="086F6980" w:rsidRDefault="086F6980" w:rsidP="082F7151">
      <w:pPr>
        <w:pStyle w:val="FootnoteText"/>
        <w:rPr>
          <w:rFonts w:hint="cs"/>
          <w:rtl/>
        </w:rPr>
      </w:pPr>
      <w:r>
        <w:rPr>
          <w:rtl/>
        </w:rPr>
        <w:t>&lt;</w:t>
      </w:r>
      <w:r>
        <w:rPr>
          <w:rStyle w:val="FootnoteReference"/>
        </w:rPr>
        <w:footnoteRef/>
      </w:r>
      <w:r>
        <w:rPr>
          <w:rtl/>
        </w:rPr>
        <w:t>&gt;</w:t>
      </w:r>
      <w:r>
        <w:rPr>
          <w:rFonts w:hint="cs"/>
          <w:rtl/>
        </w:rPr>
        <w:t xml:space="preserve"> הוא הסנה, שהוא דומה לישראל במה שהוא גדר, וכמו שהתבאר.</w:t>
      </w:r>
    </w:p>
  </w:footnote>
  <w:footnote w:id="184">
    <w:p w:rsidR="086F6980" w:rsidRDefault="086F6980" w:rsidP="0898416F">
      <w:pPr>
        <w:pStyle w:val="FootnoteText"/>
        <w:rPr>
          <w:rFonts w:hint="cs"/>
        </w:rPr>
      </w:pPr>
      <w:r>
        <w:rPr>
          <w:rtl/>
        </w:rPr>
        <w:t>&lt;</w:t>
      </w:r>
      <w:r>
        <w:rPr>
          <w:rStyle w:val="FootnoteReference"/>
        </w:rPr>
        <w:footnoteRef/>
      </w:r>
      <w:r>
        <w:rPr>
          <w:rtl/>
        </w:rPr>
        <w:t>&gt;</w:t>
      </w:r>
      <w:r>
        <w:rPr>
          <w:rFonts w:hint="cs"/>
          <w:rtl/>
        </w:rPr>
        <w:t xml:space="preserve"> "מתחברים כאחד" [הוספה בכת"י (תיג:)]. לכך הסנה וישראל הם קרובים זה לזה, כי שניהם משמשים ענין אחד בעולם; להיות גדר אל מה שהם גודרים. דוגמה לדבר; אמרו חכמים [גיטין מה.] "</w:t>
      </w:r>
      <w:r>
        <w:rPr>
          <w:rtl/>
        </w:rPr>
        <w:t>כנסת ישראל כיונה מתיל</w:t>
      </w:r>
      <w:r>
        <w:rPr>
          <w:rFonts w:hint="cs"/>
          <w:rtl/>
        </w:rPr>
        <w:t>א". ובח"א שם [ב, צז.] כתב: "</w:t>
      </w:r>
      <w:r>
        <w:rPr>
          <w:rtl/>
        </w:rPr>
        <w:t>כי אין עוף נרדף מן כל העופות כמו היונה</w:t>
      </w:r>
      <w:r>
        <w:rPr>
          <w:rFonts w:hint="cs"/>
          <w:rtl/>
        </w:rPr>
        <w:t>.</w:t>
      </w:r>
      <w:r>
        <w:rPr>
          <w:rtl/>
        </w:rPr>
        <w:t xml:space="preserve"> לכך ישראל</w:t>
      </w:r>
      <w:r>
        <w:rPr>
          <w:rFonts w:hint="cs"/>
          <w:rtl/>
        </w:rPr>
        <w:t>,</w:t>
      </w:r>
      <w:r>
        <w:rPr>
          <w:rtl/>
        </w:rPr>
        <w:t xml:space="preserve"> שהם נרדפים מן כל האומות</w:t>
      </w:r>
      <w:r>
        <w:rPr>
          <w:rFonts w:hint="cs"/>
          <w:rtl/>
        </w:rPr>
        <w:t>,</w:t>
      </w:r>
      <w:r>
        <w:rPr>
          <w:rtl/>
        </w:rPr>
        <w:t xml:space="preserve"> נמשלים ליונה</w:t>
      </w:r>
      <w:r>
        <w:rPr>
          <w:rFonts w:hint="cs"/>
          <w:rtl/>
        </w:rPr>
        <w:t>". ולמעלה פ"ח [תח.] כתב: "</w:t>
      </w:r>
      <w:r>
        <w:rPr>
          <w:rtl/>
        </w:rPr>
        <w:t>תור וגוזל הם רמז לישראל</w:t>
      </w:r>
      <w:r>
        <w:rPr>
          <w:rFonts w:hint="cs"/>
          <w:rtl/>
        </w:rPr>
        <w:t>,</w:t>
      </w:r>
      <w:r>
        <w:rPr>
          <w:rtl/>
        </w:rPr>
        <w:t xml:space="preserve"> שנקראים </w:t>
      </w:r>
      <w:r>
        <w:rPr>
          <w:rFonts w:hint="cs"/>
          <w:rtl/>
        </w:rPr>
        <w:t>'</w:t>
      </w:r>
      <w:r>
        <w:rPr>
          <w:rtl/>
        </w:rPr>
        <w:t>יונה</w:t>
      </w:r>
      <w:r>
        <w:rPr>
          <w:rFonts w:hint="cs"/>
          <w:rtl/>
        </w:rPr>
        <w:t xml:space="preserve">'... </w:t>
      </w:r>
      <w:r>
        <w:rPr>
          <w:rtl/>
        </w:rPr>
        <w:t>מפני כי תור וגוזל</w:t>
      </w:r>
      <w:r>
        <w:rPr>
          <w:rFonts w:hint="cs"/>
          <w:rtl/>
        </w:rPr>
        <w:t>,</w:t>
      </w:r>
      <w:r>
        <w:rPr>
          <w:rtl/>
        </w:rPr>
        <w:t xml:space="preserve"> שהוא קטן נגד מין בהמה</w:t>
      </w:r>
      <w:r>
        <w:rPr>
          <w:rFonts w:hint="cs"/>
          <w:rtl/>
        </w:rPr>
        <w:t>,</w:t>
      </w:r>
      <w:r>
        <w:rPr>
          <w:rtl/>
        </w:rPr>
        <w:t xml:space="preserve"> מתפרש על ישראל</w:t>
      </w:r>
      <w:r>
        <w:rPr>
          <w:rFonts w:hint="cs"/>
          <w:rtl/>
        </w:rPr>
        <w:t>,</w:t>
      </w:r>
      <w:r>
        <w:rPr>
          <w:rtl/>
        </w:rPr>
        <w:t xml:space="preserve"> מפני שהם קטנים</w:t>
      </w:r>
      <w:r>
        <w:rPr>
          <w:rFonts w:hint="cs"/>
          <w:rtl/>
        </w:rPr>
        <w:t>". ובמדרש תנחומא [בשלח אות ט] אמרו "'</w:t>
      </w:r>
      <w:r>
        <w:rPr>
          <w:rtl/>
        </w:rPr>
        <w:t>אל תיראי תולעת יעקב</w:t>
      </w:r>
      <w:r>
        <w:rPr>
          <w:rFonts w:hint="cs"/>
          <w:rtl/>
        </w:rPr>
        <w:t>'</w:t>
      </w:r>
      <w:r>
        <w:rPr>
          <w:rtl/>
        </w:rPr>
        <w:t xml:space="preserve"> </w:t>
      </w:r>
      <w:r>
        <w:rPr>
          <w:rFonts w:hint="cs"/>
          <w:rtl/>
        </w:rPr>
        <w:t>[</w:t>
      </w:r>
      <w:r>
        <w:rPr>
          <w:rtl/>
        </w:rPr>
        <w:t xml:space="preserve">ישעיה </w:t>
      </w:r>
      <w:r>
        <w:rPr>
          <w:rFonts w:hint="cs"/>
          <w:rtl/>
        </w:rPr>
        <w:t>מ</w:t>
      </w:r>
      <w:r>
        <w:rPr>
          <w:rtl/>
        </w:rPr>
        <w:t>א</w:t>
      </w:r>
      <w:r>
        <w:rPr>
          <w:rFonts w:hint="cs"/>
          <w:rtl/>
        </w:rPr>
        <w:t>, יד],</w:t>
      </w:r>
      <w:r>
        <w:rPr>
          <w:rtl/>
        </w:rPr>
        <w:t xml:space="preserve"> למה נמשלו ישראל לתולעת</w:t>
      </w:r>
      <w:r>
        <w:rPr>
          <w:rFonts w:hint="cs"/>
          <w:rtl/>
        </w:rPr>
        <w:t>,</w:t>
      </w:r>
      <w:r>
        <w:rPr>
          <w:rtl/>
        </w:rPr>
        <w:t xml:space="preserve"> לומר לך מה תולעת הזה אינו מכה את הארזים אלא בפיו</w:t>
      </w:r>
      <w:r>
        <w:rPr>
          <w:rFonts w:hint="cs"/>
          <w:rtl/>
        </w:rPr>
        <w:t>...</w:t>
      </w:r>
      <w:r>
        <w:rPr>
          <w:rtl/>
        </w:rPr>
        <w:t xml:space="preserve"> כך אין להם לישראל אלא תפלה</w:t>
      </w:r>
      <w:r>
        <w:rPr>
          <w:rFonts w:hint="cs"/>
          <w:rtl/>
        </w:rPr>
        <w:t>". ובגו"א במדבר פכ"א אות לג [שנ.] כתב: "</w:t>
      </w:r>
      <w:r>
        <w:rPr>
          <w:rtl/>
        </w:rPr>
        <w:t>ביאור ענין זה, כי התולעת לקטנותו אינו פועל בגופו, שהוא גשמי, כי אין כחו בו. ומפני שאין גופו גדול</w:t>
      </w:r>
      <w:r>
        <w:rPr>
          <w:rFonts w:hint="cs"/>
          <w:rtl/>
        </w:rPr>
        <w:t>,</w:t>
      </w:r>
      <w:r>
        <w:rPr>
          <w:rtl/>
        </w:rPr>
        <w:t xml:space="preserve"> כחו בפיו, ושם יוצא הקול והרוח הבלתי גשמי. כך ישראל אין כוחם כח גופני, שהרי לא נתן להם השם יתברך כח זה, רק כוחם בלתי גשמי, הוא הקול והרוח שהוא בלתי גשמי, וזה כח ישראל</w:t>
      </w:r>
      <w:r>
        <w:rPr>
          <w:rFonts w:hint="cs"/>
          <w:rtl/>
        </w:rPr>
        <w:t>" [הובא למעלה פי"ב הערה 31].</w:t>
      </w:r>
    </w:p>
  </w:footnote>
  <w:footnote w:id="185">
    <w:p w:rsidR="086F6980" w:rsidRDefault="086F6980" w:rsidP="08B9597B">
      <w:pPr>
        <w:pStyle w:val="FootnoteText"/>
        <w:rPr>
          <w:rFonts w:hint="cs"/>
        </w:rPr>
      </w:pPr>
      <w:r>
        <w:rPr>
          <w:rtl/>
        </w:rPr>
        <w:t>&lt;</w:t>
      </w:r>
      <w:r>
        <w:rPr>
          <w:rStyle w:val="FootnoteReference"/>
        </w:rPr>
        <w:footnoteRef/>
      </w:r>
      <w:r>
        <w:rPr>
          <w:rtl/>
        </w:rPr>
        <w:t>&gt;</w:t>
      </w:r>
      <w:r>
        <w:rPr>
          <w:rFonts w:hint="cs"/>
          <w:rtl/>
        </w:rPr>
        <w:t xml:space="preserve"> מפאת שהוא שפל מכל האילנות, וקשה מכל האילנות, וכמו שאמרו במדרש [שמו"ר ב, ה] שהובא כאן.</w:t>
      </w:r>
    </w:p>
  </w:footnote>
  <w:footnote w:id="186">
    <w:p w:rsidR="086F6980" w:rsidRDefault="086F6980" w:rsidP="08CC7F41">
      <w:pPr>
        <w:pStyle w:val="FootnoteText"/>
        <w:rPr>
          <w:rFonts w:hint="cs"/>
        </w:rPr>
      </w:pPr>
      <w:r>
        <w:rPr>
          <w:rtl/>
        </w:rPr>
        <w:t>&lt;</w:t>
      </w:r>
      <w:r>
        <w:rPr>
          <w:rStyle w:val="FootnoteReference"/>
        </w:rPr>
        <w:footnoteRef/>
      </w:r>
      <w:r>
        <w:rPr>
          <w:rtl/>
        </w:rPr>
        <w:t>&gt;</w:t>
      </w:r>
      <w:r>
        <w:rPr>
          <w:rFonts w:hint="cs"/>
          <w:rtl/>
        </w:rPr>
        <w:t xml:space="preserve"> פירוש - לא רק שהסנה הוא גדר שנבדל מהגדור, אלא הסנה הוא נבדל מכל האילנות האחרים, ומחמת כן הוא נעשה גדר הנבדל מהגדור. ומדגיש את ההבדלה הכפולה של הסנה, בכדי להשוות את הסנה לישראל; כשם שישראל נבדלים מכל המציאות, ולכך הם גדר והשלמה לעולם, כך הסנה הוא נבדל מכל האילנות, ולכך הוא גדר נבדל מן הגדור. ואודות </w:t>
      </w:r>
      <w:r w:rsidRPr="08AF1652">
        <w:rPr>
          <w:rFonts w:hint="cs"/>
          <w:sz w:val="18"/>
          <w:rtl/>
        </w:rPr>
        <w:t xml:space="preserve">שרק הנבדל </w:t>
      </w:r>
      <w:r>
        <w:rPr>
          <w:rFonts w:hint="cs"/>
          <w:sz w:val="18"/>
          <w:rtl/>
        </w:rPr>
        <w:t xml:space="preserve">בעצמו </w:t>
      </w:r>
      <w:r w:rsidRPr="08AF1652">
        <w:rPr>
          <w:rFonts w:hint="cs"/>
          <w:sz w:val="18"/>
          <w:rtl/>
        </w:rPr>
        <w:t>יכול לעשות מעשה נבדל, הנה אמרו חכמים [אבות פ"ד מ"ח] "אל תהי דן יחידי". ובדר"ח שם [קסה.] כתב: "</w:t>
      </w:r>
      <w:r w:rsidRPr="08AF1652">
        <w:rPr>
          <w:rFonts w:ascii="Times New Roman" w:hAnsi="Times New Roman"/>
          <w:snapToGrid/>
          <w:sz w:val="18"/>
          <w:rtl/>
        </w:rPr>
        <w:t>יש לך לדעת כי הדיין הוא נבדל מן אותם שהוא דן עליהם, ואם לא היה נבדל מהם לא היה ראוי שידון אותם</w:t>
      </w:r>
      <w:r>
        <w:rPr>
          <w:rFonts w:ascii="Times New Roman" w:hAnsi="Times New Roman" w:hint="cs"/>
          <w:snapToGrid/>
          <w:sz w:val="18"/>
          <w:rtl/>
        </w:rPr>
        <w:t>..</w:t>
      </w:r>
      <w:r w:rsidRPr="08AF1652">
        <w:rPr>
          <w:rFonts w:ascii="Times New Roman" w:hAnsi="Times New Roman"/>
          <w:snapToGrid/>
          <w:sz w:val="18"/>
          <w:rtl/>
        </w:rPr>
        <w:t xml:space="preserve">. ובמה שהוא נבדל מזולתו, הוא עצמו שהוא דן זולתו, כי אין דן את אחר רק אם הוא נבדל ממנו. ודבר זה בארנו במקומות הרבה, כי לכך פסלה התורה קרובים לדון </w:t>
      </w:r>
      <w:r>
        <w:rPr>
          <w:rFonts w:ascii="Times New Roman" w:hAnsi="Times New Roman" w:hint="cs"/>
          <w:snapToGrid/>
          <w:sz w:val="18"/>
          <w:rtl/>
        </w:rPr>
        <w:t>[</w:t>
      </w:r>
      <w:r w:rsidRPr="08AF1652">
        <w:rPr>
          <w:rFonts w:ascii="Times New Roman" w:hAnsi="Times New Roman"/>
          <w:snapToGrid/>
          <w:sz w:val="18"/>
          <w:rtl/>
        </w:rPr>
        <w:t>נדה מט:</w:t>
      </w:r>
      <w:r>
        <w:rPr>
          <w:rFonts w:ascii="Times New Roman" w:hAnsi="Times New Roman" w:hint="cs"/>
          <w:snapToGrid/>
          <w:sz w:val="18"/>
          <w:rtl/>
        </w:rPr>
        <w:t>]</w:t>
      </w:r>
      <w:r w:rsidRPr="08AF1652">
        <w:rPr>
          <w:rFonts w:ascii="Times New Roman" w:hAnsi="Times New Roman"/>
          <w:snapToGrid/>
          <w:sz w:val="18"/>
          <w:rtl/>
        </w:rPr>
        <w:t>, לפי שאין אדם נבדל מקרוביו.</w:t>
      </w:r>
      <w:r>
        <w:rPr>
          <w:rFonts w:ascii="Times New Roman" w:hAnsi="Times New Roman" w:hint="cs"/>
          <w:snapToGrid/>
          <w:sz w:val="18"/>
          <w:rtl/>
        </w:rPr>
        <w:t>..</w:t>
      </w:r>
      <w:r w:rsidRPr="08AF1652">
        <w:rPr>
          <w:rFonts w:ascii="Times New Roman" w:hAnsi="Times New Roman"/>
          <w:snapToGrid/>
          <w:sz w:val="18"/>
          <w:rtl/>
        </w:rPr>
        <w:t xml:space="preserve"> </w:t>
      </w:r>
      <w:r>
        <w:rPr>
          <w:rFonts w:ascii="Times New Roman" w:hAnsi="Times New Roman" w:hint="cs"/>
          <w:snapToGrid/>
          <w:sz w:val="18"/>
          <w:rtl/>
        </w:rPr>
        <w:t>[ו]</w:t>
      </w:r>
      <w:r w:rsidRPr="08AF1652">
        <w:rPr>
          <w:rFonts w:ascii="Times New Roman" w:hAnsi="Times New Roman"/>
          <w:snapToGrid/>
          <w:sz w:val="18"/>
          <w:rtl/>
        </w:rPr>
        <w:t>אין האדם שהוא אחד נבדל מזולתו</w:t>
      </w:r>
      <w:r>
        <w:rPr>
          <w:rFonts w:ascii="Times New Roman" w:hAnsi="Times New Roman" w:hint="cs"/>
          <w:snapToGrid/>
          <w:sz w:val="18"/>
          <w:rtl/>
        </w:rPr>
        <w:t xml:space="preserve">... </w:t>
      </w:r>
      <w:r w:rsidRPr="08AF1652">
        <w:rPr>
          <w:rFonts w:ascii="Times New Roman" w:hAnsi="Times New Roman"/>
          <w:snapToGrid/>
          <w:sz w:val="18"/>
          <w:rtl/>
        </w:rPr>
        <w:t>ומאחר שאין אדם האחד נבדל מזולתו, וכן השנים, עד שהם שלשה, ולפיכך אין לו לדון יחידי, כי אין ליחיד סגולה זאת שהוא נבדל מזולתו</w:t>
      </w:r>
      <w:r>
        <w:rPr>
          <w:rFonts w:ascii="Times New Roman" w:hAnsi="Times New Roman" w:hint="cs"/>
          <w:snapToGrid/>
          <w:sz w:val="18"/>
          <w:rtl/>
        </w:rPr>
        <w:t>..</w:t>
      </w:r>
      <w:r w:rsidRPr="08AF1652">
        <w:rPr>
          <w:rFonts w:ascii="Times New Roman" w:hAnsi="Times New Roman"/>
          <w:snapToGrid/>
          <w:sz w:val="18"/>
          <w:rtl/>
        </w:rPr>
        <w:t>. שגם בעלי דינין הם בני אדם, ויש לאדם שהוא יחיד צירוף אל שאר בני אדם. אבל כאשר הם ש</w:t>
      </w:r>
      <w:r>
        <w:rPr>
          <w:rFonts w:ascii="Times New Roman" w:hAnsi="Times New Roman"/>
          <w:snapToGrid/>
          <w:rtl/>
        </w:rPr>
        <w:t>לשה, יש לומר בזה שהם נבדלים משאר בני אדם</w:t>
      </w:r>
      <w:r>
        <w:rPr>
          <w:rFonts w:hint="cs"/>
          <w:rtl/>
        </w:rPr>
        <w:t>" [ראה למעלה פי"ד הערה 14, ולהלן פל"ז הערה 12]. וכמו כן הסנה הוא נבדל מכל האילנות, ולכך הוא גדר הנבדל ממה שגדור, כי רק הנבדל בעצמו יכול לעשות מעשה נבדל. @</w:t>
      </w:r>
      <w:r w:rsidRPr="08086C67">
        <w:rPr>
          <w:rFonts w:hint="cs"/>
          <w:b/>
          <w:bCs/>
          <w:rtl/>
        </w:rPr>
        <w:t>ובכת"י</w:t>
      </w:r>
      <w:r>
        <w:rPr>
          <w:rFonts w:hint="cs"/>
          <w:rtl/>
        </w:rPr>
        <w:t>^ [תיג:] כתב: "ואל יהא קל בעיניך דבר זה, כי טעם מופלא הוא זה. וכל אחד מן החכמים נתן טעם למה נגלה בסנה, שכאשר מצאו שהיה נגלה בסנה, שהוא צמח מיוחד, ונקרא לו שם בפני עצמו, ולא יקרא בשם סתם אילן. שאין ספק שיהיה מפני שישראל אומה מיוחדת גם כן מכל שאר האומות, ולכך נתן כל אחד ואחד דמיון שישראל מתדמים לסנה... כלל הדבר, שהסנה יש לו התיחסות מצד מה לענין ישראל".</w:t>
      </w:r>
    </w:p>
  </w:footnote>
  <w:footnote w:id="187">
    <w:p w:rsidR="086F6980" w:rsidRDefault="086F6980" w:rsidP="086544BA">
      <w:pPr>
        <w:pStyle w:val="FootnoteText"/>
        <w:rPr>
          <w:rFonts w:hint="cs"/>
        </w:rPr>
      </w:pPr>
      <w:r>
        <w:rPr>
          <w:rtl/>
        </w:rPr>
        <w:t>&lt;</w:t>
      </w:r>
      <w:r>
        <w:rPr>
          <w:rStyle w:val="FootnoteReference"/>
        </w:rPr>
        <w:footnoteRef/>
      </w:r>
      <w:r>
        <w:rPr>
          <w:rtl/>
        </w:rPr>
        <w:t>&gt;</w:t>
      </w:r>
      <w:r>
        <w:rPr>
          <w:rFonts w:hint="cs"/>
          <w:rtl/>
        </w:rPr>
        <w:t xml:space="preserve"> לשון הפרי צדיק פרשת שמות אות ה: "</w:t>
      </w:r>
      <w:r>
        <w:rPr>
          <w:rtl/>
        </w:rPr>
        <w:t>היינו שבסנה גדל יחד קוצים וורדים</w:t>
      </w:r>
      <w:r>
        <w:rPr>
          <w:rFonts w:hint="cs"/>
          <w:rtl/>
        </w:rPr>
        <w:t>.</w:t>
      </w:r>
      <w:r>
        <w:rPr>
          <w:rtl/>
        </w:rPr>
        <w:t xml:space="preserve"> וכן נראה ממה שאמרו </w:t>
      </w:r>
      <w:r>
        <w:rPr>
          <w:rFonts w:hint="cs"/>
          <w:rtl/>
        </w:rPr>
        <w:t>[</w:t>
      </w:r>
      <w:r>
        <w:rPr>
          <w:rtl/>
        </w:rPr>
        <w:t>שבת סז.</w:t>
      </w:r>
      <w:r>
        <w:rPr>
          <w:rFonts w:hint="cs"/>
          <w:rtl/>
        </w:rPr>
        <w:t>]</w:t>
      </w:r>
      <w:r>
        <w:rPr>
          <w:rtl/>
        </w:rPr>
        <w:t xml:space="preserve"> וליזל להיכא דאיכא וורדינא</w:t>
      </w:r>
      <w:r>
        <w:rPr>
          <w:rFonts w:hint="cs"/>
          <w:rtl/>
        </w:rPr>
        <w:t>,</w:t>
      </w:r>
      <w:r>
        <w:rPr>
          <w:rtl/>
        </w:rPr>
        <w:t xml:space="preserve"> ופירש</w:t>
      </w:r>
      <w:r>
        <w:rPr>
          <w:rFonts w:hint="cs"/>
          <w:rtl/>
        </w:rPr>
        <w:t xml:space="preserve"> רש</w:t>
      </w:r>
      <w:r>
        <w:rPr>
          <w:rtl/>
        </w:rPr>
        <w:t xml:space="preserve">"י </w:t>
      </w:r>
      <w:r>
        <w:rPr>
          <w:rFonts w:hint="cs"/>
          <w:rtl/>
        </w:rPr>
        <w:t xml:space="preserve">'וורדיני - </w:t>
      </w:r>
      <w:r>
        <w:rPr>
          <w:rtl/>
        </w:rPr>
        <w:t>סנה</w:t>
      </w:r>
      <w:r>
        <w:rPr>
          <w:rFonts w:hint="cs"/>
          <w:rtl/>
        </w:rPr>
        <w:t>',</w:t>
      </w:r>
      <w:r>
        <w:rPr>
          <w:rtl/>
        </w:rPr>
        <w:t xml:space="preserve"> וכמבואר מהגמרא אחר כך. ונראה מזה שעל הסנה גדל וורדים</w:t>
      </w:r>
      <w:r>
        <w:rPr>
          <w:rFonts w:hint="cs"/>
          <w:rtl/>
        </w:rPr>
        <w:t xml:space="preserve">". ובשיהש"ר א, ו אמרו "מן סניא נפק ורדא". </w:t>
      </w:r>
    </w:p>
  </w:footnote>
  <w:footnote w:id="188">
    <w:p w:rsidR="086F6980" w:rsidRDefault="086F6980" w:rsidP="082F6E7D">
      <w:pPr>
        <w:pStyle w:val="FootnoteText"/>
        <w:rPr>
          <w:rFonts w:hint="cs"/>
          <w:rtl/>
        </w:rPr>
      </w:pPr>
      <w:r>
        <w:rPr>
          <w:rtl/>
        </w:rPr>
        <w:t>&lt;</w:t>
      </w:r>
      <w:r>
        <w:rPr>
          <w:rStyle w:val="FootnoteReference"/>
        </w:rPr>
        <w:footnoteRef/>
      </w:r>
      <w:r>
        <w:rPr>
          <w:rtl/>
        </w:rPr>
        <w:t>&gt;</w:t>
      </w:r>
      <w:r>
        <w:rPr>
          <w:rFonts w:hint="cs"/>
          <w:rtl/>
        </w:rPr>
        <w:t xml:space="preserve"> כי ורד וקוץ הם דבר והפכו, וכמו שנאמר [שיה"ש ב, ב] "</w:t>
      </w:r>
      <w:r>
        <w:rPr>
          <w:rtl/>
        </w:rPr>
        <w:t>כשושנה בין החוחים כן רעיתי בין הבנות</w:t>
      </w:r>
      <w:r>
        <w:rPr>
          <w:rFonts w:hint="cs"/>
          <w:rtl/>
        </w:rPr>
        <w:t>", והתרגום [שם] כתב "אנא מתילא לוורדא דמלבלבא ביני סלויא", נמצא ששושנה היא ורד. וכן מוכח שבסמוך יביא את הפסוק "כשושנה בין החוחים". ובמדרש [ויק"ר כג, ג] אמרו "</w:t>
      </w:r>
      <w:r>
        <w:rPr>
          <w:rtl/>
        </w:rPr>
        <w:t>הציץ באותן החוחין וראה בו שושנה אחת של ורד</w:t>
      </w:r>
      <w:r>
        <w:rPr>
          <w:rFonts w:hint="cs"/>
          <w:rtl/>
        </w:rPr>
        <w:t>". ו"חוחים" הם קוצים [רש"י ישעיה לד, יג, ורד"ק ספר השרשים שורש חח]. ובסליחות ליום רביעי של עשי"ת אומרים "</w:t>
      </w:r>
      <w:r>
        <w:rPr>
          <w:rtl/>
        </w:rPr>
        <w:t>שושנת ורד בין חוחים גדולי</w:t>
      </w:r>
      <w:r>
        <w:rPr>
          <w:rFonts w:hint="cs"/>
          <w:rtl/>
        </w:rPr>
        <w:t>ה" [אמנם הכס"מ הלכות ברכות פ"ט ה"ו כתב "שושנה אינו ורד", אך ודאי הם מיישך שייכי להדדי]. ואמרו חכמים [שבת קנב.] "ינקותא כלילא דוורדא ["נזר של ורד" (רש"י שם)], סבותא כלילא דחילפתא" ["מיני קמשונים" (ערוך ערך חלף ג')]. וראה להלן הערה 195.</w:t>
      </w:r>
    </w:p>
  </w:footnote>
  <w:footnote w:id="189">
    <w:p w:rsidR="086F6980" w:rsidRDefault="086F6980" w:rsidP="088F2068">
      <w:pPr>
        <w:pStyle w:val="FootnoteText"/>
        <w:rPr>
          <w:rFonts w:hint="cs"/>
          <w:rtl/>
        </w:rPr>
      </w:pPr>
      <w:r>
        <w:rPr>
          <w:rtl/>
        </w:rPr>
        <w:t>&lt;</w:t>
      </w:r>
      <w:r>
        <w:rPr>
          <w:rStyle w:val="FootnoteReference"/>
        </w:rPr>
        <w:footnoteRef/>
      </w:r>
      <w:r>
        <w:rPr>
          <w:rtl/>
        </w:rPr>
        <w:t>&gt;</w:t>
      </w:r>
      <w:r>
        <w:rPr>
          <w:rFonts w:hint="cs"/>
          <w:rtl/>
        </w:rPr>
        <w:t xml:space="preserve"> פירוש - רשעי ישראל הם ביותר "שהם ממאנים לשמוע, [משום] קשי עורף" [לשונו בסמוך]. לעומת רשעי אומות העולם שאינם קשי עורף. ואמרו חכמים [סנהדרין לח:] "</w:t>
      </w:r>
      <w:r>
        <w:rPr>
          <w:rtl/>
        </w:rPr>
        <w:t>רבי אליעזר אומר</w:t>
      </w:r>
      <w:r>
        <w:rPr>
          <w:rFonts w:hint="cs"/>
          <w:rtl/>
        </w:rPr>
        <w:t>,</w:t>
      </w:r>
      <w:r>
        <w:rPr>
          <w:rtl/>
        </w:rPr>
        <w:t xml:space="preserve"> הוי שקוד ללמוד תורה</w:t>
      </w:r>
      <w:r>
        <w:rPr>
          <w:rFonts w:hint="cs"/>
          <w:rtl/>
        </w:rPr>
        <w:t>,</w:t>
      </w:r>
      <w:r>
        <w:rPr>
          <w:rtl/>
        </w:rPr>
        <w:t xml:space="preserve"> ודע מה שתשיב לאפיקורוס</w:t>
      </w:r>
      <w:r>
        <w:rPr>
          <w:rFonts w:hint="cs"/>
          <w:rtl/>
        </w:rPr>
        <w:t>.</w:t>
      </w:r>
      <w:r>
        <w:rPr>
          <w:rtl/>
        </w:rPr>
        <w:t xml:space="preserve"> אמר רבי יוחנן</w:t>
      </w:r>
      <w:r>
        <w:rPr>
          <w:rFonts w:hint="cs"/>
          <w:rtl/>
        </w:rPr>
        <w:t>,</w:t>
      </w:r>
      <w:r>
        <w:rPr>
          <w:rtl/>
        </w:rPr>
        <w:t xml:space="preserve"> לא שנו אלא אפיקורוס עובדי כוכבים</w:t>
      </w:r>
      <w:r>
        <w:rPr>
          <w:rFonts w:hint="cs"/>
          <w:rtl/>
        </w:rPr>
        <w:t>,</w:t>
      </w:r>
      <w:r>
        <w:rPr>
          <w:rtl/>
        </w:rPr>
        <w:t xml:space="preserve"> אבל אפיקורוס ישראל כל שכן דפקר טפי</w:t>
      </w:r>
      <w:r>
        <w:rPr>
          <w:rFonts w:hint="cs"/>
          <w:rtl/>
        </w:rPr>
        <w:t>". ופירש רש"י שם "</w:t>
      </w:r>
      <w:r>
        <w:rPr>
          <w:rtl/>
        </w:rPr>
        <w:t>כל שכן דפקר טפי - שהרי הכיר וכפר</w:t>
      </w:r>
      <w:r>
        <w:rPr>
          <w:rFonts w:hint="cs"/>
          <w:rtl/>
        </w:rPr>
        <w:t>,</w:t>
      </w:r>
      <w:r>
        <w:rPr>
          <w:rtl/>
        </w:rPr>
        <w:t xml:space="preserve"> ומתוך כך מדקדק</w:t>
      </w:r>
      <w:r>
        <w:rPr>
          <w:rFonts w:hint="cs"/>
          <w:rtl/>
        </w:rPr>
        <w:t>,</w:t>
      </w:r>
      <w:r>
        <w:rPr>
          <w:rtl/>
        </w:rPr>
        <w:t xml:space="preserve"> ולא תוכל להשיבו דבר המקובל לו</w:t>
      </w:r>
      <w:r>
        <w:rPr>
          <w:rFonts w:hint="cs"/>
          <w:rtl/>
        </w:rPr>
        <w:t xml:space="preserve">". וראה להלן הערה 192. </w:t>
      </w:r>
    </w:p>
  </w:footnote>
  <w:footnote w:id="190">
    <w:p w:rsidR="086F6980" w:rsidRDefault="086F6980" w:rsidP="08442199">
      <w:pPr>
        <w:pStyle w:val="FootnoteText"/>
        <w:rPr>
          <w:rFonts w:hint="cs"/>
          <w:rtl/>
        </w:rPr>
      </w:pPr>
      <w:r>
        <w:rPr>
          <w:rtl/>
        </w:rPr>
        <w:t>&lt;</w:t>
      </w:r>
      <w:r>
        <w:rPr>
          <w:rStyle w:val="FootnoteReference"/>
        </w:rPr>
        <w:footnoteRef/>
      </w:r>
      <w:r>
        <w:rPr>
          <w:rtl/>
        </w:rPr>
        <w:t>&gt;</w:t>
      </w:r>
      <w:r>
        <w:rPr>
          <w:rFonts w:hint="cs"/>
          <w:rtl/>
        </w:rPr>
        <w:t xml:space="preserve"> שלמרות הקשיים "אינם סרים מן המצות" [לשונו בסמוך].</w:t>
      </w:r>
    </w:p>
  </w:footnote>
  <w:footnote w:id="191">
    <w:p w:rsidR="086F6980" w:rsidRDefault="086F6980" w:rsidP="08442199">
      <w:pPr>
        <w:pStyle w:val="FootnoteText"/>
        <w:rPr>
          <w:rFonts w:hint="cs"/>
          <w:rtl/>
        </w:rPr>
      </w:pPr>
      <w:r>
        <w:rPr>
          <w:rtl/>
        </w:rPr>
        <w:t>&lt;</w:t>
      </w:r>
      <w:r>
        <w:rPr>
          <w:rStyle w:val="FootnoteReference"/>
        </w:rPr>
        <w:footnoteRef/>
      </w:r>
      <w:r>
        <w:rPr>
          <w:rtl/>
        </w:rPr>
        <w:t>&gt;</w:t>
      </w:r>
      <w:r>
        <w:rPr>
          <w:rFonts w:hint="cs"/>
          <w:rtl/>
        </w:rPr>
        <w:t xml:space="preserve"> הוא קושי ערפם [מבואר בסמוך]. וכתב "הקושי שבישראל" כדי להשוות זאת לסנה, שהוא אילן קשה, וכמו שמבאר. </w:t>
      </w:r>
    </w:p>
  </w:footnote>
  <w:footnote w:id="192">
    <w:p w:rsidR="086F6980" w:rsidRDefault="086F6980" w:rsidP="087E5A94">
      <w:pPr>
        <w:pStyle w:val="FootnoteText"/>
        <w:rPr>
          <w:rFonts w:hint="cs"/>
          <w:rtl/>
        </w:rPr>
      </w:pPr>
      <w:r>
        <w:rPr>
          <w:rtl/>
        </w:rPr>
        <w:t>&lt;</w:t>
      </w:r>
      <w:r>
        <w:rPr>
          <w:rStyle w:val="FootnoteReference"/>
        </w:rPr>
        <w:footnoteRef/>
      </w:r>
      <w:r>
        <w:rPr>
          <w:rtl/>
        </w:rPr>
        <w:t>&gt;</w:t>
      </w:r>
      <w:r>
        <w:rPr>
          <w:rFonts w:hint="cs"/>
          <w:rtl/>
        </w:rPr>
        <w:t xml:space="preserve"> אודות שזו מדריגת הצדיקים שאינם סרים מן המצות בעת נסיון, כן כתב רש"י [דברים לג, ג-ד] "</w:t>
      </w:r>
      <w:r>
        <w:rPr>
          <w:rtl/>
        </w:rPr>
        <w:t>אף בשעת חיבתן של האומות</w:t>
      </w:r>
      <w:r>
        <w:rPr>
          <w:rFonts w:hint="cs"/>
          <w:rtl/>
        </w:rPr>
        <w:t xml:space="preserve"> העולם,</w:t>
      </w:r>
      <w:r>
        <w:rPr>
          <w:rtl/>
        </w:rPr>
        <w:t xml:space="preserve"> שהראית ל</w:t>
      </w:r>
      <w:r>
        <w:rPr>
          <w:rFonts w:hint="cs"/>
          <w:rtl/>
        </w:rPr>
        <w:t>אומות</w:t>
      </w:r>
      <w:r>
        <w:rPr>
          <w:rtl/>
        </w:rPr>
        <w:t xml:space="preserve"> פנים שוחקות</w:t>
      </w:r>
      <w:r>
        <w:rPr>
          <w:rFonts w:hint="cs"/>
          <w:rtl/>
        </w:rPr>
        <w:t>,</w:t>
      </w:r>
      <w:r>
        <w:rPr>
          <w:rtl/>
        </w:rPr>
        <w:t xml:space="preserve"> ומסרת את ישראל בידם</w:t>
      </w:r>
      <w:r>
        <w:rPr>
          <w:rFonts w:hint="cs"/>
          <w:rtl/>
        </w:rPr>
        <w:t xml:space="preserve">. כל קדושיו בידך - </w:t>
      </w:r>
      <w:r>
        <w:rPr>
          <w:rtl/>
        </w:rPr>
        <w:t xml:space="preserve">כל </w:t>
      </w:r>
      <w:r>
        <w:rPr>
          <w:rFonts w:hint="cs"/>
          <w:rtl/>
        </w:rPr>
        <w:t>&amp;</w:t>
      </w:r>
      <w:r w:rsidRPr="085A6FC0">
        <w:rPr>
          <w:b/>
          <w:bCs/>
          <w:rtl/>
        </w:rPr>
        <w:t>צדיקיהם וטוביהם</w:t>
      </w:r>
      <w:r>
        <w:rPr>
          <w:rFonts w:hint="cs"/>
          <w:rtl/>
        </w:rPr>
        <w:t>^</w:t>
      </w:r>
      <w:r>
        <w:rPr>
          <w:rtl/>
        </w:rPr>
        <w:t xml:space="preserve"> דבקו בך</w:t>
      </w:r>
      <w:r>
        <w:rPr>
          <w:rFonts w:hint="cs"/>
          <w:rtl/>
        </w:rPr>
        <w:t>,</w:t>
      </w:r>
      <w:r>
        <w:rPr>
          <w:rtl/>
        </w:rPr>
        <w:t xml:space="preserve"> ולא משו מאחריך</w:t>
      </w:r>
      <w:r>
        <w:rPr>
          <w:rFonts w:hint="cs"/>
          <w:rtl/>
        </w:rPr>
        <w:t>,</w:t>
      </w:r>
      <w:r>
        <w:rPr>
          <w:rtl/>
        </w:rPr>
        <w:t xml:space="preserve"> ואתה שומרם</w:t>
      </w:r>
      <w:r>
        <w:rPr>
          <w:rFonts w:hint="cs"/>
          <w:rtl/>
        </w:rPr>
        <w:t xml:space="preserve">... </w:t>
      </w:r>
      <w:r>
        <w:rPr>
          <w:rtl/>
        </w:rPr>
        <w:t>מקבלין גזירותיך ודתותיך בשמחה</w:t>
      </w:r>
      <w:r>
        <w:rPr>
          <w:rFonts w:hint="cs"/>
          <w:rtl/>
        </w:rPr>
        <w:t>,</w:t>
      </w:r>
      <w:r>
        <w:rPr>
          <w:rtl/>
        </w:rPr>
        <w:t xml:space="preserve"> ואלה דבריהם</w:t>
      </w:r>
      <w:r>
        <w:rPr>
          <w:rFonts w:hint="cs"/>
          <w:rtl/>
        </w:rPr>
        <w:t xml:space="preserve">; </w:t>
      </w:r>
      <w:r>
        <w:rPr>
          <w:rtl/>
        </w:rPr>
        <w:t>תורה אשר צוה לנו משה מורשה היא לקהלת יעקב</w:t>
      </w:r>
      <w:r>
        <w:rPr>
          <w:rFonts w:hint="cs"/>
          <w:rtl/>
        </w:rPr>
        <w:t>,</w:t>
      </w:r>
      <w:r>
        <w:rPr>
          <w:rtl/>
        </w:rPr>
        <w:t xml:space="preserve"> אחזנוה ולא נעזבנה</w:t>
      </w:r>
      <w:r>
        <w:rPr>
          <w:rFonts w:hint="cs"/>
          <w:rtl/>
        </w:rPr>
        <w:t>". ואמרו במדרש [שמו"ר מב, ט] "</w:t>
      </w:r>
      <w:r>
        <w:rPr>
          <w:rtl/>
        </w:rPr>
        <w:t>ג' חצופים הם</w:t>
      </w:r>
      <w:r>
        <w:rPr>
          <w:rFonts w:hint="cs"/>
          <w:rtl/>
        </w:rPr>
        <w:t>;</w:t>
      </w:r>
      <w:r>
        <w:rPr>
          <w:rtl/>
        </w:rPr>
        <w:t xml:space="preserve"> חצוף בחיה כלב</w:t>
      </w:r>
      <w:r>
        <w:rPr>
          <w:rFonts w:hint="cs"/>
          <w:rtl/>
        </w:rPr>
        <w:t>,</w:t>
      </w:r>
      <w:r>
        <w:rPr>
          <w:rtl/>
        </w:rPr>
        <w:t xml:space="preserve"> בעוף תרנגול</w:t>
      </w:r>
      <w:r>
        <w:rPr>
          <w:rFonts w:hint="cs"/>
          <w:rtl/>
        </w:rPr>
        <w:t>,</w:t>
      </w:r>
      <w:r>
        <w:rPr>
          <w:rtl/>
        </w:rPr>
        <w:t xml:space="preserve"> ובאומות ישראל</w:t>
      </w:r>
      <w:r>
        <w:rPr>
          <w:rFonts w:hint="cs"/>
          <w:rtl/>
        </w:rPr>
        <w:t>.</w:t>
      </w:r>
      <w:r>
        <w:rPr>
          <w:rtl/>
        </w:rPr>
        <w:t xml:space="preserve"> אמר ר</w:t>
      </w:r>
      <w:r>
        <w:rPr>
          <w:rFonts w:hint="cs"/>
          <w:rtl/>
        </w:rPr>
        <w:t>בי</w:t>
      </w:r>
      <w:r>
        <w:rPr>
          <w:rtl/>
        </w:rPr>
        <w:t xml:space="preserve"> יצחק בר רדיפא בשם ר</w:t>
      </w:r>
      <w:r>
        <w:rPr>
          <w:rFonts w:hint="cs"/>
          <w:rtl/>
        </w:rPr>
        <w:t>בי</w:t>
      </w:r>
      <w:r>
        <w:rPr>
          <w:rtl/>
        </w:rPr>
        <w:t xml:space="preserve"> אמי</w:t>
      </w:r>
      <w:r>
        <w:rPr>
          <w:rFonts w:hint="cs"/>
          <w:rtl/>
        </w:rPr>
        <w:t>,</w:t>
      </w:r>
      <w:r>
        <w:rPr>
          <w:rtl/>
        </w:rPr>
        <w:t xml:space="preserve"> אתה סבור שהוא לגנאי</w:t>
      </w:r>
      <w:r>
        <w:rPr>
          <w:rFonts w:hint="cs"/>
          <w:rtl/>
        </w:rPr>
        <w:t>,</w:t>
      </w:r>
      <w:r>
        <w:rPr>
          <w:rtl/>
        </w:rPr>
        <w:t xml:space="preserve"> ואינו אלא לשבחן</w:t>
      </w:r>
      <w:r>
        <w:rPr>
          <w:rFonts w:hint="cs"/>
          <w:rtl/>
        </w:rPr>
        <w:t>,</w:t>
      </w:r>
      <w:r>
        <w:rPr>
          <w:rtl/>
        </w:rPr>
        <w:t xml:space="preserve"> או יהודי או צלוב</w:t>
      </w:r>
      <w:r>
        <w:rPr>
          <w:rFonts w:hint="cs"/>
          <w:rtl/>
        </w:rPr>
        <w:t>.</w:t>
      </w:r>
      <w:r>
        <w:rPr>
          <w:rtl/>
        </w:rPr>
        <w:t xml:space="preserve"> א</w:t>
      </w:r>
      <w:r>
        <w:rPr>
          <w:rFonts w:hint="cs"/>
          <w:rtl/>
        </w:rPr>
        <w:t>מ</w:t>
      </w:r>
      <w:r>
        <w:rPr>
          <w:rtl/>
        </w:rPr>
        <w:t xml:space="preserve">ר </w:t>
      </w:r>
      <w:r>
        <w:rPr>
          <w:rFonts w:hint="cs"/>
          <w:rtl/>
        </w:rPr>
        <w:t xml:space="preserve">רבי </w:t>
      </w:r>
      <w:r>
        <w:rPr>
          <w:rtl/>
        </w:rPr>
        <w:t>אבין עד עכשיו קורין את ישראל בחוצה לארץ האומה של קשה עורף</w:t>
      </w:r>
      <w:r>
        <w:rPr>
          <w:rFonts w:hint="cs"/>
          <w:rtl/>
        </w:rPr>
        <w:t>". והרמב"ן [דברים ז, ז] כתב: "</w:t>
      </w:r>
      <w:r>
        <w:rPr>
          <w:rtl/>
        </w:rPr>
        <w:t>ויבחר בכם מכל העמים שתהיו אתם סגולה ונחלה לו, כי הבחירה בכל מקום ברירה מן האחרים</w:t>
      </w:r>
      <w:r>
        <w:rPr>
          <w:rFonts w:hint="cs"/>
          <w:rtl/>
        </w:rPr>
        <w:t>.</w:t>
      </w:r>
      <w:r>
        <w:rPr>
          <w:rtl/>
        </w:rPr>
        <w:t xml:space="preserve"> ואמר הטעם </w:t>
      </w:r>
      <w:r>
        <w:rPr>
          <w:rFonts w:hint="cs"/>
          <w:rtl/>
        </w:rPr>
        <w:t>[שם פסוק ח] '</w:t>
      </w:r>
      <w:r>
        <w:rPr>
          <w:rtl/>
        </w:rPr>
        <w:t>כי מאהבת ה' אתכם</w:t>
      </w:r>
      <w:r>
        <w:rPr>
          <w:rFonts w:hint="cs"/>
          <w:rtl/>
        </w:rPr>
        <w:t>'</w:t>
      </w:r>
      <w:r>
        <w:rPr>
          <w:rtl/>
        </w:rPr>
        <w:t xml:space="preserve"> בחר בכם, שראה אתכם ראויים להתאהב לפניו</w:t>
      </w:r>
      <w:r>
        <w:rPr>
          <w:rFonts w:hint="cs"/>
          <w:rtl/>
        </w:rPr>
        <w:t>,</w:t>
      </w:r>
      <w:r>
        <w:rPr>
          <w:rtl/>
        </w:rPr>
        <w:t xml:space="preserve"> ונבחרים לאהבה יותר מכל העמים</w:t>
      </w:r>
      <w:r>
        <w:rPr>
          <w:rFonts w:hint="cs"/>
          <w:rtl/>
        </w:rPr>
        <w:t xml:space="preserve">... </w:t>
      </w:r>
      <w:r>
        <w:rPr>
          <w:rtl/>
        </w:rPr>
        <w:t xml:space="preserve">כי הנבחר לאוהב הידוע לסבול את אוהבו בכל הבא עליו ממנו, וישראל ראויים לכך מכל עם, כמו שאמרו </w:t>
      </w:r>
      <w:r>
        <w:rPr>
          <w:rFonts w:hint="cs"/>
          <w:rtl/>
        </w:rPr>
        <w:t>[</w:t>
      </w:r>
      <w:r>
        <w:rPr>
          <w:rtl/>
        </w:rPr>
        <w:t>ביצה כה:</w:t>
      </w:r>
      <w:r>
        <w:rPr>
          <w:rFonts w:hint="cs"/>
          <w:rtl/>
        </w:rPr>
        <w:t>]</w:t>
      </w:r>
      <w:r>
        <w:rPr>
          <w:rtl/>
        </w:rPr>
        <w:t xml:space="preserve"> שלשה עזים הם</w:t>
      </w:r>
      <w:r>
        <w:rPr>
          <w:rFonts w:hint="cs"/>
          <w:rtl/>
        </w:rPr>
        <w:t>,</w:t>
      </w:r>
      <w:r>
        <w:rPr>
          <w:rtl/>
        </w:rPr>
        <w:t xml:space="preserve"> ישראל באומות, כי יעמדו לו בנסיונות, או יהודאי או צלוב</w:t>
      </w:r>
      <w:r>
        <w:rPr>
          <w:rFonts w:hint="cs"/>
          <w:rtl/>
        </w:rPr>
        <w:t>". וקודם לכן כתב הרמב"ן [ויקרא א, יד] "</w:t>
      </w:r>
      <w:r>
        <w:rPr>
          <w:rtl/>
        </w:rPr>
        <w:t>כל העופות אם יגע אדם בקן שלהם לקחת משם אפרוחים או ביצים</w:t>
      </w:r>
      <w:r>
        <w:rPr>
          <w:rFonts w:hint="cs"/>
          <w:rtl/>
        </w:rPr>
        <w:t>,</w:t>
      </w:r>
      <w:r>
        <w:rPr>
          <w:rtl/>
        </w:rPr>
        <w:t xml:space="preserve"> יעזבוהו ולא יקננו בו לעולם</w:t>
      </w:r>
      <w:r>
        <w:rPr>
          <w:rFonts w:hint="cs"/>
          <w:rtl/>
        </w:rPr>
        <w:t>,</w:t>
      </w:r>
      <w:r>
        <w:rPr>
          <w:rtl/>
        </w:rPr>
        <w:t xml:space="preserve"> והיונה לא תעזבנו בשום ענין</w:t>
      </w:r>
      <w:r>
        <w:rPr>
          <w:rFonts w:hint="cs"/>
          <w:rtl/>
        </w:rPr>
        <w:t>.</w:t>
      </w:r>
      <w:r>
        <w:rPr>
          <w:rtl/>
        </w:rPr>
        <w:t xml:space="preserve"> וכן ישראל לא יחליפו בוראם ותורתו לעולם, אלא או יהודי או צלוב</w:t>
      </w:r>
      <w:r>
        <w:rPr>
          <w:rFonts w:hint="cs"/>
          <w:rtl/>
        </w:rPr>
        <w:t>". וראה להלן הערה 198. @</w:t>
      </w:r>
      <w:r>
        <w:rPr>
          <w:rFonts w:hint="cs"/>
          <w:b/>
          <w:bCs/>
          <w:rtl/>
        </w:rPr>
        <w:t>ואודות שעמידה בנסיונות</w:t>
      </w:r>
      <w:r>
        <w:rPr>
          <w:rFonts w:hint="cs"/>
          <w:sz w:val="18"/>
          <w:rtl/>
        </w:rPr>
        <w:t>^</w:t>
      </w:r>
      <w:r w:rsidRPr="0005743E">
        <w:rPr>
          <w:rFonts w:hint="cs"/>
          <w:sz w:val="18"/>
          <w:rtl/>
        </w:rPr>
        <w:t xml:space="preserve"> </w:t>
      </w:r>
      <w:r>
        <w:rPr>
          <w:rFonts w:hint="cs"/>
          <w:sz w:val="18"/>
          <w:rtl/>
        </w:rPr>
        <w:t>מורה על דביקות גדולה בה' [ודביקות זו היא מעלת הצדיקים, וכמו שכתב בבאר הגולה באר הששי (רנא:) "</w:t>
      </w:r>
      <w:r w:rsidRPr="087E5A94">
        <w:rPr>
          <w:sz w:val="18"/>
          <w:rtl/>
        </w:rPr>
        <w:t>כי הצדיקים יש להם דביקות אל הש</w:t>
      </w:r>
      <w:r>
        <w:rPr>
          <w:rFonts w:hint="cs"/>
          <w:sz w:val="18"/>
          <w:rtl/>
        </w:rPr>
        <w:t>ם יתברך</w:t>
      </w:r>
      <w:r w:rsidRPr="087E5A94">
        <w:rPr>
          <w:sz w:val="18"/>
          <w:rtl/>
        </w:rPr>
        <w:t>, כי זהו מעלת הצדיק</w:t>
      </w:r>
      <w:r>
        <w:rPr>
          <w:rFonts w:hint="cs"/>
          <w:sz w:val="18"/>
          <w:rtl/>
        </w:rPr>
        <w:t>"], א</w:t>
      </w:r>
      <w:r w:rsidRPr="0005743E">
        <w:rPr>
          <w:rFonts w:hint="cs"/>
          <w:sz w:val="18"/>
          <w:rtl/>
        </w:rPr>
        <w:t>מרו חכמים [אבות פ"ה מכ"ב] "לפום צערא אגרא", ובדר"ח שם [תקמב.] כתב: "</w:t>
      </w:r>
      <w:r w:rsidRPr="0005743E">
        <w:rPr>
          <w:sz w:val="18"/>
          <w:rtl/>
          <w:lang w:val="en-US"/>
        </w:rPr>
        <w:t>כי האדם כאשר מקיים רצון המקום בצער</w:t>
      </w:r>
      <w:r>
        <w:rPr>
          <w:rFonts w:hint="cs"/>
          <w:sz w:val="18"/>
          <w:rtl/>
          <w:lang w:val="en-US"/>
        </w:rPr>
        <w:t>,</w:t>
      </w:r>
      <w:r w:rsidRPr="0005743E">
        <w:rPr>
          <w:sz w:val="18"/>
          <w:rtl/>
          <w:lang w:val="en-US"/>
        </w:rPr>
        <w:t xml:space="preserve"> הוא יותר קרוב אליו מאשר מקיים רצונו שלא בצער</w:t>
      </w:r>
      <w:r>
        <w:rPr>
          <w:rFonts w:hint="cs"/>
          <w:sz w:val="18"/>
          <w:rtl/>
          <w:lang w:val="en-US"/>
        </w:rPr>
        <w:t xml:space="preserve">... </w:t>
      </w:r>
      <w:r w:rsidRPr="0005743E">
        <w:rPr>
          <w:sz w:val="18"/>
          <w:rtl/>
          <w:lang w:val="en-US"/>
        </w:rPr>
        <w:t>כי כאשר יש לאדם מונע להתקרב אל אחד, והוא בכחו ובגבורתו וביד חזקה שלו דוחה את המונע ומתקרב</w:t>
      </w:r>
      <w:r w:rsidRPr="0005743E">
        <w:rPr>
          <w:rFonts w:hint="cs"/>
          <w:sz w:val="18"/>
          <w:rtl/>
          <w:lang w:val="en-US"/>
        </w:rPr>
        <w:t>,</w:t>
      </w:r>
      <w:r w:rsidRPr="0005743E">
        <w:rPr>
          <w:sz w:val="18"/>
          <w:rtl/>
          <w:lang w:val="en-US"/>
        </w:rPr>
        <w:t xml:space="preserve"> תראה בזה כמה כחו להתדבק שם</w:t>
      </w:r>
      <w:r w:rsidRPr="0005743E">
        <w:rPr>
          <w:rFonts w:hint="cs"/>
          <w:sz w:val="18"/>
          <w:rtl/>
          <w:lang w:val="en-US"/>
        </w:rPr>
        <w:t>,</w:t>
      </w:r>
      <w:r w:rsidRPr="0005743E">
        <w:rPr>
          <w:sz w:val="18"/>
          <w:rtl/>
          <w:lang w:val="en-US"/>
        </w:rPr>
        <w:t xml:space="preserve"> וכמה קרוב הוא אל אותו שמתקרב אליו</w:t>
      </w:r>
      <w:r w:rsidRPr="0005743E">
        <w:rPr>
          <w:rFonts w:hint="cs"/>
          <w:sz w:val="18"/>
          <w:rtl/>
          <w:lang w:val="en-US"/>
        </w:rPr>
        <w:t>,</w:t>
      </w:r>
      <w:r w:rsidRPr="0005743E">
        <w:rPr>
          <w:sz w:val="18"/>
          <w:rtl/>
          <w:lang w:val="en-US"/>
        </w:rPr>
        <w:t xml:space="preserve"> שהרי דוחה את המונע ומתקרב</w:t>
      </w:r>
      <w:r w:rsidRPr="0005743E">
        <w:rPr>
          <w:rFonts w:hint="cs"/>
          <w:sz w:val="18"/>
          <w:rtl/>
          <w:lang w:val="en-US"/>
        </w:rPr>
        <w:t>.</w:t>
      </w:r>
      <w:r w:rsidRPr="0005743E">
        <w:rPr>
          <w:sz w:val="18"/>
          <w:rtl/>
          <w:lang w:val="en-US"/>
        </w:rPr>
        <w:t xml:space="preserve"> וכך כאשר האדם מקיים את המצוה אף בצער</w:t>
      </w:r>
      <w:r w:rsidRPr="0005743E">
        <w:rPr>
          <w:rFonts w:hint="cs"/>
          <w:sz w:val="18"/>
          <w:rtl/>
          <w:lang w:val="en-US"/>
        </w:rPr>
        <w:t>,</w:t>
      </w:r>
      <w:r w:rsidRPr="0005743E">
        <w:rPr>
          <w:sz w:val="18"/>
          <w:rtl/>
          <w:lang w:val="en-US"/>
        </w:rPr>
        <w:t xml:space="preserve"> הוא מתקרב אל הש</w:t>
      </w:r>
      <w:r w:rsidRPr="0005743E">
        <w:rPr>
          <w:rFonts w:hint="cs"/>
          <w:sz w:val="18"/>
          <w:rtl/>
          <w:lang w:val="en-US"/>
        </w:rPr>
        <w:t>ם יתברך</w:t>
      </w:r>
      <w:r w:rsidRPr="0005743E">
        <w:rPr>
          <w:sz w:val="18"/>
          <w:rtl/>
          <w:lang w:val="en-US"/>
        </w:rPr>
        <w:t xml:space="preserve"> בכח ובגבורה שלו</w:t>
      </w:r>
      <w:r w:rsidRPr="0005743E">
        <w:rPr>
          <w:rFonts w:hint="cs"/>
          <w:sz w:val="18"/>
          <w:rtl/>
          <w:lang w:val="en-US"/>
        </w:rPr>
        <w:t>,</w:t>
      </w:r>
      <w:r w:rsidRPr="0005743E">
        <w:rPr>
          <w:sz w:val="18"/>
          <w:rtl/>
          <w:lang w:val="en-US"/>
        </w:rPr>
        <w:t xml:space="preserve"> אף כנגד המונע</w:t>
      </w:r>
      <w:r w:rsidRPr="0005743E">
        <w:rPr>
          <w:rFonts w:hint="cs"/>
          <w:sz w:val="18"/>
          <w:rtl/>
          <w:lang w:val="en-US"/>
        </w:rPr>
        <w:t>,</w:t>
      </w:r>
      <w:r w:rsidRPr="0005743E">
        <w:rPr>
          <w:sz w:val="18"/>
          <w:rtl/>
          <w:lang w:val="en-US"/>
        </w:rPr>
        <w:t xml:space="preserve"> ודבר זה יורה על הקירוב הגדול אשר יש לו אצל הש</w:t>
      </w:r>
      <w:r w:rsidRPr="0005743E">
        <w:rPr>
          <w:rFonts w:hint="cs"/>
          <w:sz w:val="18"/>
          <w:rtl/>
          <w:lang w:val="en-US"/>
        </w:rPr>
        <w:t>ם יתברך.</w:t>
      </w:r>
      <w:r w:rsidRPr="0005743E">
        <w:rPr>
          <w:sz w:val="18"/>
          <w:rtl/>
          <w:lang w:val="en-US"/>
        </w:rPr>
        <w:t xml:space="preserve"> וכאשר יש לו קירוב גדול אל הש</w:t>
      </w:r>
      <w:r w:rsidRPr="0005743E">
        <w:rPr>
          <w:rFonts w:hint="cs"/>
          <w:sz w:val="18"/>
          <w:rtl/>
          <w:lang w:val="en-US"/>
        </w:rPr>
        <w:t>ם יתברך</w:t>
      </w:r>
      <w:r w:rsidRPr="0005743E">
        <w:rPr>
          <w:sz w:val="18"/>
          <w:rtl/>
          <w:lang w:val="en-US"/>
        </w:rPr>
        <w:t>, אין ספק כי השכר יותר גדול</w:t>
      </w:r>
      <w:r w:rsidRPr="0005743E">
        <w:rPr>
          <w:rFonts w:hint="cs"/>
          <w:sz w:val="18"/>
          <w:rtl/>
          <w:lang w:val="en-US"/>
        </w:rPr>
        <w:t>,</w:t>
      </w:r>
      <w:r w:rsidRPr="0005743E">
        <w:rPr>
          <w:sz w:val="18"/>
          <w:rtl/>
          <w:lang w:val="en-US"/>
        </w:rPr>
        <w:t xml:space="preserve"> כי אין השכר כי אם לפי הקירוב אשר יש לו אל הש</w:t>
      </w:r>
      <w:r w:rsidRPr="0005743E">
        <w:rPr>
          <w:rFonts w:hint="cs"/>
          <w:sz w:val="18"/>
          <w:rtl/>
          <w:lang w:val="en-US"/>
        </w:rPr>
        <w:t>ם יתברך [ד]</w:t>
      </w:r>
      <w:r w:rsidRPr="0005743E">
        <w:rPr>
          <w:sz w:val="18"/>
          <w:rtl/>
          <w:lang w:val="en-US"/>
        </w:rPr>
        <w:t xml:space="preserve">מקבל מאתו השכר. וזה שאמר כאן </w:t>
      </w:r>
      <w:r w:rsidRPr="0005743E">
        <w:rPr>
          <w:rFonts w:hint="cs"/>
          <w:sz w:val="18"/>
          <w:rtl/>
          <w:lang w:val="en-US"/>
        </w:rPr>
        <w:t>'</w:t>
      </w:r>
      <w:r w:rsidRPr="0005743E">
        <w:rPr>
          <w:sz w:val="18"/>
          <w:rtl/>
          <w:lang w:val="en-US"/>
        </w:rPr>
        <w:t>לפום צערא אגרא</w:t>
      </w:r>
      <w:r w:rsidRPr="0005743E">
        <w:rPr>
          <w:rFonts w:hint="cs"/>
          <w:sz w:val="18"/>
          <w:rtl/>
          <w:lang w:val="en-US"/>
        </w:rPr>
        <w:t>',</w:t>
      </w:r>
      <w:r w:rsidRPr="0005743E">
        <w:rPr>
          <w:sz w:val="18"/>
          <w:rtl/>
          <w:lang w:val="en-US"/>
        </w:rPr>
        <w:t xml:space="preserve"> לפי הצער הוא הקירוב אל הש</w:t>
      </w:r>
      <w:r w:rsidRPr="0005743E">
        <w:rPr>
          <w:rFonts w:hint="cs"/>
          <w:sz w:val="18"/>
          <w:rtl/>
          <w:lang w:val="en-US"/>
        </w:rPr>
        <w:t>ם יתברך,</w:t>
      </w:r>
      <w:r w:rsidRPr="0005743E">
        <w:rPr>
          <w:sz w:val="18"/>
          <w:rtl/>
          <w:lang w:val="en-US"/>
        </w:rPr>
        <w:t xml:space="preserve"> שכל עוד שמצטער במצוה</w:t>
      </w:r>
      <w:r w:rsidRPr="0005743E">
        <w:rPr>
          <w:rFonts w:hint="cs"/>
          <w:sz w:val="18"/>
          <w:rtl/>
          <w:lang w:val="en-US"/>
        </w:rPr>
        <w:t xml:space="preserve"> ועושה המצוה,</w:t>
      </w:r>
      <w:r w:rsidRPr="0005743E">
        <w:rPr>
          <w:sz w:val="18"/>
          <w:rtl/>
          <w:lang w:val="en-US"/>
        </w:rPr>
        <w:t xml:space="preserve"> השכר יותר</w:t>
      </w:r>
      <w:r>
        <w:rPr>
          <w:rFonts w:hint="cs"/>
          <w:sz w:val="18"/>
          <w:rtl/>
          <w:lang w:val="en-US"/>
        </w:rPr>
        <w:t>..</w:t>
      </w:r>
      <w:r w:rsidRPr="0005743E">
        <w:rPr>
          <w:sz w:val="18"/>
          <w:rtl/>
          <w:lang w:val="en-US"/>
        </w:rPr>
        <w:t>. שיש לו מניעה שלא לקיים המצוה</w:t>
      </w:r>
      <w:r w:rsidRPr="0005743E">
        <w:rPr>
          <w:rFonts w:hint="cs"/>
          <w:sz w:val="18"/>
          <w:rtl/>
          <w:lang w:val="en-US"/>
        </w:rPr>
        <w:t>,</w:t>
      </w:r>
      <w:r w:rsidRPr="0005743E">
        <w:rPr>
          <w:sz w:val="18"/>
          <w:rtl/>
          <w:lang w:val="en-US"/>
        </w:rPr>
        <w:t xml:space="preserve"> והוא מתגבר על זה ומתקרב עצמו</w:t>
      </w:r>
      <w:r w:rsidRPr="0005743E">
        <w:rPr>
          <w:rFonts w:hint="cs"/>
          <w:sz w:val="18"/>
          <w:rtl/>
          <w:lang w:val="en-US"/>
        </w:rPr>
        <w:t>,</w:t>
      </w:r>
      <w:r w:rsidRPr="0005743E">
        <w:rPr>
          <w:sz w:val="18"/>
          <w:rtl/>
          <w:lang w:val="en-US"/>
        </w:rPr>
        <w:t xml:space="preserve"> ודבר זה מבואר</w:t>
      </w:r>
      <w:r>
        <w:rPr>
          <w:rFonts w:hint="cs"/>
          <w:rtl/>
        </w:rPr>
        <w:t>" [ראה למעלה הערה 17, ולהלן פל"ט הערה 37]. וכן הוא בנתיב התורה פ"ג [קלד.] ושם הערה 48. ו</w:t>
      </w:r>
      <w:r>
        <w:rPr>
          <w:rStyle w:val="HebrewChar"/>
          <w:rFonts w:cs="Monotype Hadassah"/>
          <w:rtl/>
        </w:rPr>
        <w:t>בנתיב אהבת השם פ"א [ב, מג:]</w:t>
      </w:r>
      <w:r>
        <w:rPr>
          <w:rStyle w:val="HebrewChar"/>
          <w:rFonts w:cs="Monotype Hadassah" w:hint="cs"/>
          <w:rtl/>
        </w:rPr>
        <w:t xml:space="preserve"> כתב</w:t>
      </w:r>
      <w:r>
        <w:rPr>
          <w:rStyle w:val="HebrewChar"/>
          <w:rFonts w:cs="Monotype Hadassah"/>
          <w:rtl/>
        </w:rPr>
        <w:t>: "כי אף אם באים כל היסורין בעולם על האדם, האהבה שהיא בעצם אין כאן בטול</w:t>
      </w:r>
      <w:r>
        <w:rPr>
          <w:rStyle w:val="HebrewChar"/>
          <w:rFonts w:cs="Monotype Hadassah" w:hint="cs"/>
          <w:rtl/>
        </w:rPr>
        <w:t>, כי אין ענין האהבה רק הדביקות</w:t>
      </w:r>
      <w:r>
        <w:rPr>
          <w:rStyle w:val="HebrewChar"/>
          <w:rFonts w:cs="Monotype Hadassah"/>
          <w:rtl/>
        </w:rPr>
        <w:t>... משל זה, שאם כל המעכבים באים על האש, שהוא משתוקק תמיד אל מעלה, ואף אם כל המתנגדים ומעכבים יבואו עליו אין מסירים אותו מדבר זה, ותמיד הוא משתוקק אל דבר זה</w:t>
      </w:r>
      <w:r>
        <w:rPr>
          <w:rtl/>
        </w:rPr>
        <w:t>... ולכך אף שהוא טורח עליו לא יבוא בטול אל האהבה". ובתפארת ישראל פל"ח [תקפה.]</w:t>
      </w:r>
      <w:r>
        <w:rPr>
          <w:rFonts w:hint="cs"/>
          <w:rtl/>
        </w:rPr>
        <w:t xml:space="preserve"> כתב: "פירוש 'לאוהבי' [שמות כ, ו], שהם אוהבים, דבקים בו בכל לב ונפש, ועומדים בכל נסיון, אלו נקראים אוהבים של השם יתברך, לא מצד שהם מקיימים התורה בלבד". ובאור חדש פ"ג [תרכט:] כתב: "אלו שני דברים, דהיינו ניסן [העמידה בנסיונות] וגדולתן שייכים זה לזה; כי ניסן שהם דבקים בו יתברך, ואינם סרים מאתו. וגדולתן מה שהשם יתברך אתם בכל דבר. וכמו שהם עם השם יתברך, כך השם יתברך אתם". וכן כתב </w:t>
      </w:r>
      <w:r>
        <w:rPr>
          <w:rtl/>
        </w:rPr>
        <w:t>ב</w:t>
      </w:r>
      <w:r>
        <w:rPr>
          <w:rStyle w:val="HebrewChar"/>
          <w:rFonts w:cs="Monotype Hadassah"/>
          <w:rtl/>
        </w:rPr>
        <w:t>דרוש על התורה [סוף לד.]</w:t>
      </w:r>
      <w:r>
        <w:rPr>
          <w:rStyle w:val="HebrewChar"/>
          <w:rFonts w:cs="Monotype Hadassah" w:hint="cs"/>
          <w:rtl/>
        </w:rPr>
        <w:t>.</w:t>
      </w:r>
      <w:r>
        <w:rPr>
          <w:rStyle w:val="HebrewChar"/>
          <w:rFonts w:cs="Monotype Hadassah"/>
          <w:rtl/>
        </w:rPr>
        <w:t xml:space="preserve"> </w:t>
      </w:r>
      <w:r>
        <w:rPr>
          <w:rFonts w:hint="cs"/>
          <w:rtl/>
        </w:rPr>
        <w:t>@</w:t>
      </w:r>
      <w:r w:rsidRPr="08C61626">
        <w:rPr>
          <w:rFonts w:hint="cs"/>
          <w:b/>
          <w:bCs/>
          <w:rtl/>
        </w:rPr>
        <w:t>וצרף לכאן</w:t>
      </w:r>
      <w:r>
        <w:rPr>
          <w:rFonts w:hint="cs"/>
          <w:rtl/>
        </w:rPr>
        <w:t>^ דברי הפחד יצחק באגרות וכתבים, אגרת קיב [עמוד רב], שכתב: "</w:t>
      </w:r>
      <w:r>
        <w:rPr>
          <w:rtl/>
        </w:rPr>
        <w:t>כשרואים חפץ מונח בידו של אדם</w:t>
      </w:r>
      <w:r>
        <w:rPr>
          <w:rFonts w:hint="cs"/>
          <w:rtl/>
        </w:rPr>
        <w:t>,</w:t>
      </w:r>
      <w:r>
        <w:rPr>
          <w:rtl/>
        </w:rPr>
        <w:t xml:space="preserve"> עדיין אי אפשר להחליט אם החפץ מונח בידו סתם</w:t>
      </w:r>
      <w:r>
        <w:rPr>
          <w:rFonts w:hint="cs"/>
          <w:rtl/>
        </w:rPr>
        <w:t xml:space="preserve">, </w:t>
      </w:r>
      <w:r>
        <w:rPr>
          <w:rtl/>
        </w:rPr>
        <w:t>או שהיד מח</w:t>
      </w:r>
      <w:r>
        <w:rPr>
          <w:rFonts w:hint="cs"/>
          <w:rtl/>
        </w:rPr>
        <w:t>ז</w:t>
      </w:r>
      <w:r>
        <w:rPr>
          <w:rtl/>
        </w:rPr>
        <w:t>קת בו בכח</w:t>
      </w:r>
      <w:r>
        <w:rPr>
          <w:rFonts w:hint="cs"/>
          <w:rtl/>
        </w:rPr>
        <w:t>.</w:t>
      </w:r>
      <w:r>
        <w:rPr>
          <w:rtl/>
        </w:rPr>
        <w:t xml:space="preserve"> ורק כשאתה מנסה לה</w:t>
      </w:r>
      <w:r>
        <w:rPr>
          <w:rFonts w:hint="cs"/>
          <w:rtl/>
        </w:rPr>
        <w:t>ו</w:t>
      </w:r>
      <w:r>
        <w:rPr>
          <w:rtl/>
        </w:rPr>
        <w:t>ציא את החפץ מידו</w:t>
      </w:r>
      <w:r>
        <w:rPr>
          <w:rFonts w:hint="cs"/>
          <w:rtl/>
        </w:rPr>
        <w:t xml:space="preserve">, </w:t>
      </w:r>
      <w:r>
        <w:rPr>
          <w:rtl/>
        </w:rPr>
        <w:t>אז אפשר להיווכח בכמות הכח המהדקת את ה</w:t>
      </w:r>
      <w:r>
        <w:rPr>
          <w:rFonts w:hint="cs"/>
          <w:rtl/>
        </w:rPr>
        <w:t>ח</w:t>
      </w:r>
      <w:r>
        <w:rPr>
          <w:rtl/>
        </w:rPr>
        <w:t>פץ אל היד</w:t>
      </w:r>
      <w:r>
        <w:rPr>
          <w:rFonts w:hint="cs"/>
          <w:rtl/>
        </w:rPr>
        <w:t>.</w:t>
      </w:r>
      <w:r>
        <w:rPr>
          <w:rtl/>
        </w:rPr>
        <w:t xml:space="preserve"> אפשר</w:t>
      </w:r>
      <w:r>
        <w:rPr>
          <w:rFonts w:hint="cs"/>
          <w:rtl/>
        </w:rPr>
        <w:t xml:space="preserve"> </w:t>
      </w:r>
      <w:r>
        <w:rPr>
          <w:rtl/>
        </w:rPr>
        <w:t>להיות בישיבה וללמוד בשקידה</w:t>
      </w:r>
      <w:r>
        <w:rPr>
          <w:rFonts w:hint="cs"/>
          <w:rtl/>
        </w:rPr>
        <w:t>,</w:t>
      </w:r>
      <w:r>
        <w:rPr>
          <w:rtl/>
        </w:rPr>
        <w:t xml:space="preserve"> ואעפ"כ אין להביא ראיה מזה על דבקותו</w:t>
      </w:r>
      <w:r>
        <w:rPr>
          <w:rFonts w:hint="cs"/>
          <w:rtl/>
        </w:rPr>
        <w:t xml:space="preserve"> </w:t>
      </w:r>
      <w:r>
        <w:rPr>
          <w:rtl/>
        </w:rPr>
        <w:t>של הלומד אל תורתו</w:t>
      </w:r>
      <w:r>
        <w:rPr>
          <w:rFonts w:hint="cs"/>
          <w:rtl/>
        </w:rPr>
        <w:t>.</w:t>
      </w:r>
      <w:r>
        <w:rPr>
          <w:rtl/>
        </w:rPr>
        <w:t xml:space="preserve"> ורק בשעה שמסתערים עליו כחות להוציא את</w:t>
      </w:r>
      <w:r>
        <w:rPr>
          <w:rFonts w:hint="cs"/>
          <w:rtl/>
        </w:rPr>
        <w:t xml:space="preserve"> </w:t>
      </w:r>
      <w:r>
        <w:rPr>
          <w:rtl/>
        </w:rPr>
        <w:t>הגמרא מ</w:t>
      </w:r>
      <w:r>
        <w:rPr>
          <w:rFonts w:hint="cs"/>
          <w:rtl/>
        </w:rPr>
        <w:t>ת</w:t>
      </w:r>
      <w:r>
        <w:rPr>
          <w:rtl/>
        </w:rPr>
        <w:t>וך ידו</w:t>
      </w:r>
      <w:r>
        <w:rPr>
          <w:rFonts w:hint="cs"/>
          <w:rtl/>
        </w:rPr>
        <w:t>,</w:t>
      </w:r>
      <w:r>
        <w:rPr>
          <w:rtl/>
        </w:rPr>
        <w:t xml:space="preserve"> אז מתגלה מדת ההידוק והקשר אשר בין הלומד</w:t>
      </w:r>
      <w:r>
        <w:rPr>
          <w:rFonts w:hint="cs"/>
          <w:rtl/>
        </w:rPr>
        <w:t xml:space="preserve"> </w:t>
      </w:r>
      <w:r>
        <w:rPr>
          <w:rtl/>
        </w:rPr>
        <w:t>ותורתו</w:t>
      </w:r>
      <w:r>
        <w:rPr>
          <w:rFonts w:hint="cs"/>
          <w:rtl/>
        </w:rPr>
        <w:t xml:space="preserve">". הרי כאשר הלקיחה נעשית תוך כדי התגברות על מעכב ומתנגד ללקיחה, יש בכך להורות על דביקות גמורה בין הלוקח לנלקח [הובא למעלה פ"ג הערה 28].  </w:t>
      </w:r>
    </w:p>
  </w:footnote>
  <w:footnote w:id="193">
    <w:p w:rsidR="086F6980" w:rsidRDefault="086F6980" w:rsidP="08950978">
      <w:pPr>
        <w:pStyle w:val="FootnoteText"/>
        <w:rPr>
          <w:rFonts w:hint="cs"/>
        </w:rPr>
      </w:pPr>
      <w:r>
        <w:rPr>
          <w:rtl/>
        </w:rPr>
        <w:t>&lt;</w:t>
      </w:r>
      <w:r>
        <w:rPr>
          <w:rStyle w:val="FootnoteReference"/>
        </w:rPr>
        <w:footnoteRef/>
      </w:r>
      <w:r>
        <w:rPr>
          <w:rtl/>
        </w:rPr>
        <w:t>&gt;</w:t>
      </w:r>
      <w:r>
        <w:rPr>
          <w:rFonts w:hint="cs"/>
          <w:rtl/>
        </w:rPr>
        <w:t xml:space="preserve"> מבואר מדבריו שקשי העורף של ישראל נובע ממדה טובה, ורק כאשר מדה זו "מתהפך לרע" הוא מתבטא בקשיות עורף. ודברים אלו מבוארים בנצח ישראל פכ"ה [תקלב.], וז"ל: "</w:t>
      </w:r>
      <w:r>
        <w:rPr>
          <w:rtl/>
        </w:rPr>
        <w:t>וכן שאר מדות אשר הם בישראל אשר הם גנאי לישראל, מכל מקום יוצאין מצד תכונה טובה. ואינו כמו מדת הזנות, כי המדה המגונה הזאת אין לה שורש טוב</w:t>
      </w:r>
      <w:r>
        <w:rPr>
          <w:rFonts w:hint="cs"/>
          <w:rtl/>
        </w:rPr>
        <w:t>,</w:t>
      </w:r>
      <w:r>
        <w:rPr>
          <w:rtl/>
        </w:rPr>
        <w:t xml:space="preserve"> רק רע בלבד, ודבר זה מורה בודאי על פחית</w:t>
      </w:r>
      <w:r>
        <w:rPr>
          <w:rFonts w:hint="cs"/>
          <w:rtl/>
        </w:rPr>
        <w:t>ו</w:t>
      </w:r>
      <w:r>
        <w:rPr>
          <w:rtl/>
        </w:rPr>
        <w:t xml:space="preserve">ת גדול. אבל אצל ישראל אינו כך, כי הדבר הרע אשר ימצא בהם הוא יוצא ונולד מן תכונה טובה. וכמו מדת קשה עורף, שהכתוב מגנה בה ישראל, שאמר </w:t>
      </w:r>
      <w:r>
        <w:rPr>
          <w:rFonts w:hint="cs"/>
          <w:rtl/>
        </w:rPr>
        <w:t>[</w:t>
      </w:r>
      <w:r>
        <w:rPr>
          <w:rtl/>
        </w:rPr>
        <w:t>דברים ט, ו</w:t>
      </w:r>
      <w:r>
        <w:rPr>
          <w:rFonts w:hint="cs"/>
          <w:rtl/>
        </w:rPr>
        <w:t>]</w:t>
      </w:r>
      <w:r>
        <w:rPr>
          <w:rtl/>
        </w:rPr>
        <w:t xml:space="preserve"> </w:t>
      </w:r>
      <w:r>
        <w:rPr>
          <w:rFonts w:hint="cs"/>
          <w:rtl/>
        </w:rPr>
        <w:t>'</w:t>
      </w:r>
      <w:r>
        <w:rPr>
          <w:rtl/>
        </w:rPr>
        <w:t>כי עם קשה עורף אתה</w:t>
      </w:r>
      <w:r>
        <w:rPr>
          <w:rFonts w:hint="cs"/>
          <w:rtl/>
        </w:rPr>
        <w:t>'</w:t>
      </w:r>
      <w:r>
        <w:rPr>
          <w:rtl/>
        </w:rPr>
        <w:t>. אל תאמר כי מדה זאת אינה יוצאת מתכונה טובה, רק במה שיש לישראל נפש נבדלת בלתי חמרית, כי החומר הוא שמקבל התפעלות ואינו דבר מקוים, אבל הדבר שהוא נבדל אינו מתפעל לקבל שנוי, רק עומד. ולפיכך ישראל ממאנים לקבל תוכחה, ויש בהם קושי עורף לחזור בתשובה, הכל בשביל שאינם חמריים, אשר בעל החומר בלבד מתפעל, אבל ישראל, שהם רחוקים מן החמרי, אינם מתפעלים, רק עומדים בתכונתם. וכן כל המדות אשר הם בישראל, והם אינם טובים, הם באים מצד תכונת טובה, רק כי הם משתמשים בתכונה ההיא בדבר שאינו טוב</w:t>
      </w:r>
      <w:r>
        <w:rPr>
          <w:rFonts w:hint="cs"/>
          <w:rtl/>
        </w:rPr>
        <w:t xml:space="preserve">" [הובא למעלה פ"ט הערה 135]. </w:t>
      </w:r>
    </w:p>
  </w:footnote>
  <w:footnote w:id="194">
    <w:p w:rsidR="086F6980" w:rsidRDefault="086F6980" w:rsidP="08785C17">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לשונו להלן פמ"ד: "</w:t>
      </w:r>
      <w:r w:rsidRPr="08785C17">
        <w:rPr>
          <w:rStyle w:val="HebrewChar"/>
          <w:rFonts w:cs="Monotype Hadassah"/>
          <w:rtl/>
        </w:rPr>
        <w:t>אצל ישראל</w:t>
      </w:r>
      <w:r>
        <w:rPr>
          <w:rStyle w:val="HebrewChar"/>
          <w:rFonts w:cs="Monotype Hadassah" w:hint="cs"/>
          <w:rtl/>
        </w:rPr>
        <w:t>,</w:t>
      </w:r>
      <w:r w:rsidRPr="08785C17">
        <w:rPr>
          <w:rStyle w:val="HebrewChar"/>
          <w:rFonts w:cs="Monotype Hadassah"/>
          <w:rtl/>
        </w:rPr>
        <w:t xml:space="preserve"> אף המדה הפחותה שבהם יורה על השכל. שהמדה הפחותה שהם קשי עורף</w:t>
      </w:r>
      <w:r>
        <w:rPr>
          <w:rStyle w:val="HebrewChar"/>
          <w:rFonts w:cs="Monotype Hadassah" w:hint="cs"/>
          <w:rtl/>
        </w:rPr>
        <w:t>,</w:t>
      </w:r>
      <w:r w:rsidRPr="08785C17">
        <w:rPr>
          <w:rStyle w:val="HebrewChar"/>
          <w:rFonts w:cs="Monotype Hadassah"/>
          <w:rtl/>
        </w:rPr>
        <w:t xml:space="preserve"> אינם חוזרים מדרכיהם, וזה יורה על העמידה והקושי</w:t>
      </w:r>
      <w:r>
        <w:rPr>
          <w:rStyle w:val="HebrewChar"/>
          <w:rFonts w:cs="Monotype Hadassah" w:hint="cs"/>
          <w:rtl/>
        </w:rPr>
        <w:t>,</w:t>
      </w:r>
      <w:r w:rsidRPr="08785C17">
        <w:rPr>
          <w:rStyle w:val="HebrewChar"/>
          <w:rFonts w:cs="Monotype Hadassah"/>
          <w:rtl/>
        </w:rPr>
        <w:t xml:space="preserve"> וזהו מענין השכל שאין לו השתנות</w:t>
      </w:r>
      <w:r>
        <w:rPr>
          <w:rStyle w:val="HebrewChar"/>
          <w:rFonts w:cs="Monotype Hadassah" w:hint="cs"/>
          <w:rtl/>
        </w:rPr>
        <w:t>.</w:t>
      </w:r>
      <w:r w:rsidRPr="08785C17">
        <w:rPr>
          <w:rStyle w:val="HebrewChar"/>
          <w:rFonts w:cs="Monotype Hadassah"/>
          <w:rtl/>
        </w:rPr>
        <w:t xml:space="preserve"> והמדה הנבחרת שיש לאומות מורה על החמרים</w:t>
      </w:r>
      <w:r>
        <w:rPr>
          <w:rStyle w:val="HebrewChar"/>
          <w:rFonts w:cs="Monotype Hadassah" w:hint="cs"/>
          <w:rtl/>
        </w:rPr>
        <w:t>,</w:t>
      </w:r>
      <w:r w:rsidRPr="08785C17">
        <w:rPr>
          <w:rStyle w:val="HebrewChar"/>
          <w:rFonts w:cs="Monotype Hadassah"/>
          <w:rtl/>
        </w:rPr>
        <w:t xml:space="preserve"> כמו שאמרו ז"ל </w:t>
      </w:r>
      <w:r>
        <w:rPr>
          <w:rStyle w:val="HebrewChar"/>
          <w:rFonts w:cs="Monotype Hadassah" w:hint="cs"/>
          <w:rtl/>
        </w:rPr>
        <w:t>[תנחומא שמיני אות ט]</w:t>
      </w:r>
      <w:r w:rsidRPr="08785C17">
        <w:rPr>
          <w:rStyle w:val="HebrewChar"/>
          <w:rFonts w:cs="Monotype Hadassah"/>
          <w:rtl/>
        </w:rPr>
        <w:t xml:space="preserve"> העכו"ם קלים לשוב בתשובה, ומדת ישראל הפך</w:t>
      </w:r>
      <w:r>
        <w:rPr>
          <w:rStyle w:val="HebrewChar"/>
          <w:rFonts w:cs="Monotype Hadassah" w:hint="cs"/>
          <w:rtl/>
        </w:rPr>
        <w:t>,</w:t>
      </w:r>
      <w:r w:rsidRPr="08785C17">
        <w:rPr>
          <w:rStyle w:val="HebrewChar"/>
          <w:rFonts w:cs="Monotype Hadassah"/>
          <w:rtl/>
        </w:rPr>
        <w:t xml:space="preserve"> שהם עם קשי עורף</w:t>
      </w:r>
      <w:r>
        <w:rPr>
          <w:rStyle w:val="HebrewChar"/>
          <w:rFonts w:cs="Monotype Hadassah" w:hint="cs"/>
          <w:rtl/>
        </w:rPr>
        <w:t>.</w:t>
      </w:r>
      <w:r w:rsidRPr="08785C17">
        <w:rPr>
          <w:rStyle w:val="HebrewChar"/>
          <w:rFonts w:cs="Monotype Hadassah"/>
          <w:rtl/>
        </w:rPr>
        <w:t xml:space="preserve"> ולכך אמרו ז"ל </w:t>
      </w:r>
      <w:r>
        <w:rPr>
          <w:rStyle w:val="HebrewChar"/>
          <w:rFonts w:cs="Monotype Hadassah" w:hint="cs"/>
          <w:rtl/>
        </w:rPr>
        <w:t>[ירושלמי פי"א ה"ה]</w:t>
      </w:r>
      <w:r w:rsidRPr="08785C17">
        <w:rPr>
          <w:rStyle w:val="HebrewChar"/>
          <w:rFonts w:cs="Monotype Hadassah"/>
          <w:rtl/>
        </w:rPr>
        <w:t xml:space="preserve"> שלא היה רוצה יונה בן אמתי להתנבאות על נינוה</w:t>
      </w:r>
      <w:r>
        <w:rPr>
          <w:rStyle w:val="HebrewChar"/>
          <w:rFonts w:cs="Monotype Hadassah" w:hint="cs"/>
          <w:rtl/>
        </w:rPr>
        <w:t>,</w:t>
      </w:r>
      <w:r w:rsidRPr="08785C17">
        <w:rPr>
          <w:rStyle w:val="HebrewChar"/>
          <w:rFonts w:cs="Monotype Hadassah"/>
          <w:rtl/>
        </w:rPr>
        <w:t xml:space="preserve"> שהיה יודע שהאומות יחזרו בתשובה</w:t>
      </w:r>
      <w:r>
        <w:rPr>
          <w:rStyle w:val="HebrewChar"/>
          <w:rFonts w:cs="Monotype Hadassah" w:hint="cs"/>
          <w:rtl/>
        </w:rPr>
        <w:t>...</w:t>
      </w:r>
      <w:r w:rsidRPr="08785C17">
        <w:rPr>
          <w:rStyle w:val="HebrewChar"/>
          <w:rFonts w:cs="Monotype Hadassah"/>
          <w:rtl/>
        </w:rPr>
        <w:t xml:space="preserve"> כל ענין ישראל מורה שהם נבדלים מן החומר</w:t>
      </w:r>
      <w:r>
        <w:rPr>
          <w:rStyle w:val="HebrewChar"/>
          <w:rFonts w:cs="Monotype Hadassah" w:hint="cs"/>
          <w:rtl/>
        </w:rPr>
        <w:t>,</w:t>
      </w:r>
      <w:r w:rsidRPr="08785C17">
        <w:rPr>
          <w:rStyle w:val="HebrewChar"/>
          <w:rFonts w:cs="Monotype Hadassah"/>
          <w:rtl/>
        </w:rPr>
        <w:t xml:space="preserve"> וכל ענין האומות מורה על חומרי</w:t>
      </w:r>
      <w:r>
        <w:rPr>
          <w:rStyle w:val="HebrewChar"/>
          <w:rFonts w:cs="Monotype Hadassah" w:hint="cs"/>
          <w:rtl/>
        </w:rPr>
        <w:t>". ו</w:t>
      </w:r>
      <w:r w:rsidRPr="08AC0478">
        <w:rPr>
          <w:rStyle w:val="HebrewChar"/>
          <w:rFonts w:cs="Monotype Hadassah" w:hint="cs"/>
          <w:rtl/>
        </w:rPr>
        <w:t xml:space="preserve">בנצח </w:t>
      </w:r>
      <w:r w:rsidRPr="08AC0478">
        <w:rPr>
          <w:rFonts w:hint="cs"/>
          <w:rtl/>
        </w:rPr>
        <w:t>ישראל</w:t>
      </w:r>
      <w:r>
        <w:rPr>
          <w:rtl/>
        </w:rPr>
        <w:t xml:space="preserve"> פי"ד [שדמ:]</w:t>
      </w:r>
      <w:r>
        <w:rPr>
          <w:rFonts w:hint="cs"/>
          <w:rtl/>
        </w:rPr>
        <w:t xml:space="preserve"> כתב</w:t>
      </w:r>
      <w:r>
        <w:rPr>
          <w:rtl/>
        </w:rPr>
        <w:t>: "כבר התבאר בראיה ברורה כי הנפש גובר בישראל. וזה נודע מן המדה הפחותה שבישראל, שהעיד עלינו יוצרנו 'כי עם קשה עורף אתה' [דברים ט, ו]. רוצה לומר שהם בלתי מקבלים תוכחה, ואינם שומעים מוסר, והם עם קשה עורף. ודבר זה בשביל שאינם חומריים, שהחומר בלבד הוא מקבל התפעלות. ולא כן דבר שהוא כמו הצורה בלבד, שהוא עומד קיים ואינו מתפעל. ולפיכך ישראל הם עומדים במדתם, ואינם מתפעלים לקבל תוכחה</w:t>
      </w:r>
      <w:r>
        <w:rPr>
          <w:rFonts w:hint="cs"/>
          <w:rtl/>
        </w:rPr>
        <w:t xml:space="preserve"> [הובא למעלה פי"ד הערה 48]... ואילו </w:t>
      </w:r>
      <w:r>
        <w:rPr>
          <w:rtl/>
        </w:rPr>
        <w:t xml:space="preserve">האומות הם קלים להתפעל, ולקבל תוכחה ומוסר. ובשביל כך אמרו ז"ל </w:t>
      </w:r>
      <w:r>
        <w:rPr>
          <w:rFonts w:hint="cs"/>
          <w:rtl/>
        </w:rPr>
        <w:t>[</w:t>
      </w:r>
      <w:r>
        <w:rPr>
          <w:rtl/>
        </w:rPr>
        <w:t>ירושלמי סנהדרין פי"א ה"ה</w:t>
      </w:r>
      <w:r>
        <w:rPr>
          <w:rFonts w:hint="cs"/>
          <w:rtl/>
        </w:rPr>
        <w:t>]</w:t>
      </w:r>
      <w:r>
        <w:rPr>
          <w:rtl/>
        </w:rPr>
        <w:t xml:space="preserve"> שלא היה יונה רוצה ללכת בשליחותו של מקום לנינוה, שידע כי הגוים קרובי תשובה הם, ובודאי יחזרו בתשובה, ויקבלו תוכחה ומוסר מן הנביא אשר מוכיח אותם, כמו שעשו </w:t>
      </w:r>
      <w:r>
        <w:rPr>
          <w:rFonts w:hint="cs"/>
          <w:rtl/>
        </w:rPr>
        <w:t>[</w:t>
      </w:r>
      <w:r>
        <w:rPr>
          <w:rtl/>
        </w:rPr>
        <w:t>יונה ג, ד-י</w:t>
      </w:r>
      <w:r>
        <w:rPr>
          <w:rFonts w:hint="cs"/>
          <w:rtl/>
        </w:rPr>
        <w:t>]</w:t>
      </w:r>
      <w:r>
        <w:rPr>
          <w:rtl/>
        </w:rPr>
        <w:t>, ויחייבו את ישראל; שהאומות חוזרים בתשובה, ואילו ישראל אין חוזרין בתשובה כלל. וכל זה מפני כי האומות הם הפך ישראל;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w:t>
      </w:r>
      <w:r>
        <w:rPr>
          <w:rFonts w:hint="cs"/>
          <w:rtl/>
        </w:rPr>
        <w:t xml:space="preserve">". ובח"א לסנהדרין לז. [ג, קמה.] כתב "ישראל הם נמשלו לצורה... והפך זה גם כן הוא לפעמים לרע, כי ישראל עם קשה עורף הם, והם רחוקים מן התשובה. וכל זה שהם עומדים לא ישנו מעשיהם. אבל האומות, שהם מתיחסים אל החומר, שהוא בעל שנוי, קרובים ביותר אל התשובה". וכן כתב בגו"א במדבר פל"א אות יח [תקטז.]. </w:t>
      </w:r>
    </w:p>
  </w:footnote>
  <w:footnote w:id="195">
    <w:p w:rsidR="086F6980" w:rsidRDefault="086F6980" w:rsidP="08984F8D">
      <w:pPr>
        <w:pStyle w:val="FootnoteText"/>
        <w:rPr>
          <w:rFonts w:hint="cs"/>
        </w:rPr>
      </w:pPr>
      <w:r>
        <w:rPr>
          <w:rtl/>
        </w:rPr>
        <w:t>&lt;</w:t>
      </w:r>
      <w:r>
        <w:rPr>
          <w:rStyle w:val="FootnoteReference"/>
        </w:rPr>
        <w:footnoteRef/>
      </w:r>
      <w:r>
        <w:rPr>
          <w:rtl/>
        </w:rPr>
        <w:t>&gt;</w:t>
      </w:r>
      <w:r>
        <w:rPr>
          <w:rFonts w:hint="cs"/>
          <w:rtl/>
        </w:rPr>
        <w:t xml:space="preserve"> לא מצאתי מקורו לומר שקוצים גדלים בסנה מחמת קושי הסנה. ובקונטרס "פירוש המלות" לאדמו"ר האמצעי [קיא.] כתב: "החוחים צומחים מן הפסולת, והשושנה צומחת במקום ריבוי פסולת יותר". וראה הערה 196.</w:t>
      </w:r>
    </w:p>
  </w:footnote>
  <w:footnote w:id="196">
    <w:p w:rsidR="086F6980" w:rsidRDefault="086F6980" w:rsidP="08DC75EA">
      <w:pPr>
        <w:pStyle w:val="FootnoteText"/>
        <w:rPr>
          <w:rFonts w:hint="cs"/>
        </w:rPr>
      </w:pPr>
      <w:r>
        <w:rPr>
          <w:rtl/>
        </w:rPr>
        <w:t>&lt;</w:t>
      </w:r>
      <w:r>
        <w:rPr>
          <w:rStyle w:val="FootnoteReference"/>
        </w:rPr>
        <w:footnoteRef/>
      </w:r>
      <w:r>
        <w:rPr>
          <w:rtl/>
        </w:rPr>
        <w:t>&gt;</w:t>
      </w:r>
      <w:r>
        <w:rPr>
          <w:rFonts w:hint="cs"/>
          <w:rtl/>
        </w:rPr>
        <w:t xml:space="preserve"> שיהש"ר ב, ג "</w:t>
      </w:r>
      <w:r>
        <w:rPr>
          <w:rtl/>
        </w:rPr>
        <w:t xml:space="preserve">כל זמן שהיא קטנה הוא קורא אותה </w:t>
      </w:r>
      <w:r>
        <w:rPr>
          <w:rFonts w:hint="cs"/>
          <w:rtl/>
        </w:rPr>
        <w:t>'</w:t>
      </w:r>
      <w:r>
        <w:rPr>
          <w:rtl/>
        </w:rPr>
        <w:t>חבצלת</w:t>
      </w:r>
      <w:r>
        <w:rPr>
          <w:rFonts w:hint="cs"/>
          <w:rtl/>
        </w:rPr>
        <w:t>',</w:t>
      </w:r>
      <w:r>
        <w:rPr>
          <w:rtl/>
        </w:rPr>
        <w:t xml:space="preserve"> הגדילה קורא אותה </w:t>
      </w:r>
      <w:r>
        <w:rPr>
          <w:rFonts w:hint="cs"/>
          <w:rtl/>
        </w:rPr>
        <w:t>'</w:t>
      </w:r>
      <w:r>
        <w:rPr>
          <w:rtl/>
        </w:rPr>
        <w:t>שושנה</w:t>
      </w:r>
      <w:r>
        <w:rPr>
          <w:rFonts w:hint="cs"/>
          <w:rtl/>
        </w:rPr>
        <w:t>'". ובזוה"ק [ח"ג לז:] "</w:t>
      </w:r>
      <w:r>
        <w:rPr>
          <w:rtl/>
        </w:rPr>
        <w:t>כשושנה דאיהי בין החוחים, דאיהי מעליא וסלקא על כלא, כך כנסת ישראל בין שאר אוכלוסין</w:t>
      </w:r>
      <w:r>
        <w:rPr>
          <w:rFonts w:hint="cs"/>
          <w:rtl/>
        </w:rPr>
        <w:t>". והמלבי"ם [שיה"ש ב, ב] כתב: "כשושנה שהעץ שהיא גדלה עליו מלא חוחים, וצריך שתנשא ראשה עליהם בל תתערב עמהם, כי אז ינקבוה החוחים". הרי השושנה היא גדולה יותר מהחוחים. ונקט "שושנים" [אע"פ שהמדרש נקט ב"ורדים"], כי השושנה היא ורד [ראה למעלה הערה 187]</w:t>
      </w:r>
    </w:p>
  </w:footnote>
  <w:footnote w:id="197">
    <w:p w:rsidR="086F6980" w:rsidRDefault="086F6980" w:rsidP="08E712D2">
      <w:pPr>
        <w:pStyle w:val="FootnoteText"/>
        <w:rPr>
          <w:rFonts w:hint="cs"/>
        </w:rPr>
      </w:pPr>
      <w:r>
        <w:rPr>
          <w:rtl/>
        </w:rPr>
        <w:t>&lt;</w:t>
      </w:r>
      <w:r>
        <w:rPr>
          <w:rStyle w:val="FootnoteReference"/>
        </w:rPr>
        <w:footnoteRef/>
      </w:r>
      <w:r>
        <w:rPr>
          <w:rtl/>
        </w:rPr>
        <w:t>&gt;</w:t>
      </w:r>
      <w:r>
        <w:rPr>
          <w:rFonts w:hint="cs"/>
          <w:rtl/>
        </w:rPr>
        <w:t xml:space="preserve"> לשון העוללות אפרים מאמר פא: "</w:t>
      </w:r>
      <w:r w:rsidRPr="083C74C2">
        <w:rPr>
          <w:rtl/>
        </w:rPr>
        <w:t>דרך השושנים ליגדל על כל דבר קשה</w:t>
      </w:r>
      <w:r>
        <w:rPr>
          <w:rFonts w:hint="cs"/>
          <w:rtl/>
        </w:rPr>
        <w:t>,</w:t>
      </w:r>
      <w:r w:rsidRPr="083C74C2">
        <w:rPr>
          <w:rtl/>
        </w:rPr>
        <w:t xml:space="preserve"> והוא רמז לצדיקים שנמשלו לשושנים</w:t>
      </w:r>
      <w:r>
        <w:rPr>
          <w:rFonts w:hint="cs"/>
          <w:rtl/>
        </w:rPr>
        <w:t>,</w:t>
      </w:r>
      <w:r w:rsidRPr="083C74C2">
        <w:rPr>
          <w:rtl/>
        </w:rPr>
        <w:t xml:space="preserve"> שלגודל הקושי</w:t>
      </w:r>
      <w:r>
        <w:rPr>
          <w:rFonts w:hint="cs"/>
          <w:rtl/>
        </w:rPr>
        <w:t>,</w:t>
      </w:r>
      <w:r w:rsidRPr="083C74C2">
        <w:rPr>
          <w:rtl/>
        </w:rPr>
        <w:t xml:space="preserve"> כלומר על אף הקושי שבישראל</w:t>
      </w:r>
      <w:r>
        <w:rPr>
          <w:rFonts w:hint="cs"/>
          <w:rtl/>
        </w:rPr>
        <w:t>,</w:t>
      </w:r>
      <w:r w:rsidRPr="083C74C2">
        <w:rPr>
          <w:rtl/>
        </w:rPr>
        <w:t xml:space="preserve"> הם עומדים בדת תורתם ועומדים במראיתם כשושנה</w:t>
      </w:r>
      <w:r>
        <w:rPr>
          <w:rFonts w:hint="cs"/>
          <w:rtl/>
        </w:rPr>
        <w:t>". וראה הערה 194.</w:t>
      </w:r>
    </w:p>
  </w:footnote>
  <w:footnote w:id="198">
    <w:p w:rsidR="086F6980" w:rsidRDefault="086F6980" w:rsidP="084D2330">
      <w:pPr>
        <w:pStyle w:val="FootnoteText"/>
        <w:rPr>
          <w:rFonts w:hint="cs"/>
          <w:rtl/>
        </w:rPr>
      </w:pPr>
      <w:r>
        <w:rPr>
          <w:rtl/>
        </w:rPr>
        <w:t>&lt;</w:t>
      </w:r>
      <w:r>
        <w:rPr>
          <w:rStyle w:val="FootnoteReference"/>
        </w:rPr>
        <w:footnoteRef/>
      </w:r>
      <w:r>
        <w:rPr>
          <w:rtl/>
        </w:rPr>
        <w:t>&gt;</w:t>
      </w:r>
      <w:r>
        <w:rPr>
          <w:rFonts w:hint="cs"/>
          <w:rtl/>
        </w:rPr>
        <w:t xml:space="preserve"> נקט בפסוק זה כי הוא מורה שישראל דבקים בה' למרות פיתוי האומות, וכמו שפירש רש"י [שיה"ש ב, ב] "</w:t>
      </w:r>
      <w:r>
        <w:rPr>
          <w:rtl/>
        </w:rPr>
        <w:t>כשושנה בין החוחים - שמנקבין אות</w:t>
      </w:r>
      <w:r>
        <w:rPr>
          <w:rFonts w:hint="cs"/>
          <w:rtl/>
        </w:rPr>
        <w:t>ה,</w:t>
      </w:r>
      <w:r>
        <w:rPr>
          <w:rtl/>
        </w:rPr>
        <w:t xml:space="preserve"> ותמיד היא עומדת בנויה ואדמימותה</w:t>
      </w:r>
      <w:r>
        <w:rPr>
          <w:rFonts w:hint="cs"/>
          <w:rtl/>
        </w:rPr>
        <w:t>,</w:t>
      </w:r>
      <w:r>
        <w:rPr>
          <w:rtl/>
        </w:rPr>
        <w:t xml:space="preserve"> </w:t>
      </w:r>
      <w:r>
        <w:rPr>
          <w:rFonts w:hint="cs"/>
          <w:rtl/>
        </w:rPr>
        <w:t>'</w:t>
      </w:r>
      <w:r>
        <w:rPr>
          <w:rtl/>
        </w:rPr>
        <w:t>כן רעיתי בין הבנות</w:t>
      </w:r>
      <w:r>
        <w:rPr>
          <w:rFonts w:hint="cs"/>
          <w:rtl/>
        </w:rPr>
        <w:t>',</w:t>
      </w:r>
      <w:r>
        <w:rPr>
          <w:rtl/>
        </w:rPr>
        <w:t xml:space="preserve"> מפתות אותה לרדוף אחריהם לזנות כמותם אחרי אלהים אחרים</w:t>
      </w:r>
      <w:r>
        <w:rPr>
          <w:rFonts w:hint="cs"/>
          <w:rtl/>
        </w:rPr>
        <w:t>,</w:t>
      </w:r>
      <w:r>
        <w:rPr>
          <w:rtl/>
        </w:rPr>
        <w:t xml:space="preserve"> והיא עומדת באמונתה</w:t>
      </w:r>
      <w:r>
        <w:rPr>
          <w:rFonts w:hint="cs"/>
          <w:rtl/>
        </w:rPr>
        <w:t>".</w:t>
      </w:r>
    </w:p>
  </w:footnote>
  <w:footnote w:id="199">
    <w:p w:rsidR="086F6980" w:rsidRDefault="086F6980" w:rsidP="08F26E3D">
      <w:pPr>
        <w:pStyle w:val="FootnoteText"/>
        <w:rPr>
          <w:rFonts w:hint="cs"/>
          <w:rtl/>
        </w:rPr>
      </w:pPr>
      <w:r>
        <w:rPr>
          <w:rtl/>
        </w:rPr>
        <w:t>&lt;</w:t>
      </w:r>
      <w:r>
        <w:rPr>
          <w:rStyle w:val="FootnoteReference"/>
        </w:rPr>
        <w:footnoteRef/>
      </w:r>
      <w:r>
        <w:rPr>
          <w:rtl/>
        </w:rPr>
        <w:t>&gt;</w:t>
      </w:r>
      <w:r>
        <w:rPr>
          <w:rFonts w:hint="cs"/>
          <w:rtl/>
        </w:rPr>
        <w:t xml:space="preserve"> כמבואר למעלה הערה 191. ואמרו חכמים [ביצה כה:] "מפני מה נתנה תורה לישראל, מפני שהן עזין", והמהר"ץ חיות [שם] כתב: "ואני שמעתי כי הם עזים וראוים לקבלת התורה, כי בכל הגזירות אשר עברו על ראשן, לא עזבו חבל נחלתם וגורלם מסיני".</w:t>
      </w:r>
    </w:p>
  </w:footnote>
  <w:footnote w:id="200">
    <w:p w:rsidR="086F6980" w:rsidRDefault="086F6980" w:rsidP="08227900">
      <w:pPr>
        <w:pStyle w:val="FootnoteText"/>
        <w:rPr>
          <w:rFonts w:hint="cs"/>
        </w:rPr>
      </w:pPr>
      <w:r>
        <w:rPr>
          <w:rtl/>
        </w:rPr>
        <w:t>&lt;</w:t>
      </w:r>
      <w:r>
        <w:rPr>
          <w:rStyle w:val="FootnoteReference"/>
        </w:rPr>
        <w:footnoteRef/>
      </w:r>
      <w:r>
        <w:rPr>
          <w:rtl/>
        </w:rPr>
        <w:t>&gt;</w:t>
      </w:r>
      <w:r>
        <w:rPr>
          <w:rFonts w:hint="cs"/>
          <w:rtl/>
        </w:rPr>
        <w:t xml:space="preserve"> לפנינו במדרש "אמר רבי פנחס הכהן ב"ר חמא", וכן יש שם עוד שנויי לשון קלים.</w:t>
      </w:r>
    </w:p>
  </w:footnote>
  <w:footnote w:id="201">
    <w:p w:rsidR="086F6980" w:rsidRPr="08A15F67" w:rsidRDefault="086F6980" w:rsidP="08791738">
      <w:pPr>
        <w:pStyle w:val="FootnoteText"/>
        <w:rPr>
          <w:rFonts w:hint="cs"/>
          <w:rtl/>
        </w:rPr>
      </w:pPr>
      <w:r>
        <w:rPr>
          <w:rtl/>
        </w:rPr>
        <w:t>&lt;</w:t>
      </w:r>
      <w:r>
        <w:rPr>
          <w:rStyle w:val="FootnoteReference"/>
        </w:rPr>
        <w:footnoteRef/>
      </w:r>
      <w:r>
        <w:rPr>
          <w:rtl/>
        </w:rPr>
        <w:t>&gt;</w:t>
      </w:r>
      <w:r>
        <w:rPr>
          <w:rFonts w:hint="cs"/>
          <w:rtl/>
        </w:rPr>
        <w:t xml:space="preserve"> אמרו חכמים [ב"ר פג, ה] "</w:t>
      </w:r>
      <w:r>
        <w:rPr>
          <w:rtl/>
        </w:rPr>
        <w:t>התבן והקש והמוץ מריבים זה עם זה</w:t>
      </w:r>
      <w:r>
        <w:rPr>
          <w:rFonts w:hint="cs"/>
          <w:rtl/>
        </w:rPr>
        <w:t>;</w:t>
      </w:r>
      <w:r>
        <w:rPr>
          <w:rtl/>
        </w:rPr>
        <w:t xml:space="preserve"> זה אומר בשבילי נזרעה השדה</w:t>
      </w:r>
      <w:r>
        <w:rPr>
          <w:rFonts w:hint="cs"/>
          <w:rtl/>
        </w:rPr>
        <w:t>,</w:t>
      </w:r>
      <w:r>
        <w:rPr>
          <w:rtl/>
        </w:rPr>
        <w:t xml:space="preserve"> וזה אומר בשבילי נזרעה השדה</w:t>
      </w:r>
      <w:r>
        <w:rPr>
          <w:rFonts w:hint="cs"/>
          <w:rtl/>
        </w:rPr>
        <w:t>.</w:t>
      </w:r>
      <w:r>
        <w:rPr>
          <w:rtl/>
        </w:rPr>
        <w:t xml:space="preserve"> אמרו החטים</w:t>
      </w:r>
      <w:r>
        <w:rPr>
          <w:rFonts w:hint="cs"/>
          <w:rtl/>
        </w:rPr>
        <w:t>,</w:t>
      </w:r>
      <w:r>
        <w:rPr>
          <w:rtl/>
        </w:rPr>
        <w:t xml:space="preserve"> המתינו עד שתבוא הגורן</w:t>
      </w:r>
      <w:r>
        <w:rPr>
          <w:rFonts w:hint="cs"/>
          <w:rtl/>
        </w:rPr>
        <w:t>,</w:t>
      </w:r>
      <w:r>
        <w:rPr>
          <w:rtl/>
        </w:rPr>
        <w:t xml:space="preserve"> ואנו יודעין בשביל מה נזרעה השדה</w:t>
      </w:r>
      <w:r>
        <w:rPr>
          <w:rFonts w:hint="cs"/>
          <w:rtl/>
        </w:rPr>
        <w:t>.</w:t>
      </w:r>
      <w:r>
        <w:rPr>
          <w:rtl/>
        </w:rPr>
        <w:t xml:space="preserve"> באו לגורן ויצא בעל הבית לזרותה</w:t>
      </w:r>
      <w:r>
        <w:rPr>
          <w:rFonts w:hint="cs"/>
          <w:rtl/>
        </w:rPr>
        <w:t>,</w:t>
      </w:r>
      <w:r>
        <w:rPr>
          <w:rtl/>
        </w:rPr>
        <w:t xml:space="preserve"> הלך לו המוץ ברוח</w:t>
      </w:r>
      <w:r>
        <w:rPr>
          <w:rFonts w:hint="cs"/>
          <w:rtl/>
        </w:rPr>
        <w:t>,</w:t>
      </w:r>
      <w:r>
        <w:rPr>
          <w:rtl/>
        </w:rPr>
        <w:t xml:space="preserve"> נטל את התבן והשליכו על הארץ</w:t>
      </w:r>
      <w:r>
        <w:rPr>
          <w:rFonts w:hint="cs"/>
          <w:rtl/>
        </w:rPr>
        <w:t>,</w:t>
      </w:r>
      <w:r>
        <w:rPr>
          <w:rtl/>
        </w:rPr>
        <w:t xml:space="preserve"> ונטל את הקש ושרפו</w:t>
      </w:r>
      <w:r>
        <w:rPr>
          <w:rFonts w:hint="cs"/>
          <w:rtl/>
        </w:rPr>
        <w:t>,</w:t>
      </w:r>
      <w:r>
        <w:rPr>
          <w:rtl/>
        </w:rPr>
        <w:t xml:space="preserve"> נטל את החטים ועשה אותן כרי</w:t>
      </w:r>
      <w:r>
        <w:rPr>
          <w:rFonts w:hint="cs"/>
          <w:rtl/>
        </w:rPr>
        <w:t>,</w:t>
      </w:r>
      <w:r>
        <w:rPr>
          <w:rtl/>
        </w:rPr>
        <w:t xml:space="preserve"> וכל מי שרואה אותן מנשקן</w:t>
      </w:r>
      <w:r>
        <w:rPr>
          <w:rFonts w:hint="cs"/>
          <w:rtl/>
        </w:rPr>
        <w:t>...</w:t>
      </w:r>
      <w:r>
        <w:rPr>
          <w:rtl/>
        </w:rPr>
        <w:t xml:space="preserve"> כך אומות העולם הללו אומרים אנו עיקר</w:t>
      </w:r>
      <w:r>
        <w:rPr>
          <w:rFonts w:hint="cs"/>
          <w:rtl/>
        </w:rPr>
        <w:t>,</w:t>
      </w:r>
      <w:r>
        <w:rPr>
          <w:rtl/>
        </w:rPr>
        <w:t xml:space="preserve"> ובשבילנו נ</w:t>
      </w:r>
      <w:r>
        <w:rPr>
          <w:rFonts w:hint="cs"/>
          <w:rtl/>
        </w:rPr>
        <w:t>ב</w:t>
      </w:r>
      <w:r>
        <w:rPr>
          <w:rtl/>
        </w:rPr>
        <w:t>רא העולם</w:t>
      </w:r>
      <w:r>
        <w:rPr>
          <w:rFonts w:hint="cs"/>
          <w:rtl/>
        </w:rPr>
        <w:t>.</w:t>
      </w:r>
      <w:r>
        <w:rPr>
          <w:rtl/>
        </w:rPr>
        <w:t xml:space="preserve"> והללו אומרים בשבילנו נברא העולם</w:t>
      </w:r>
      <w:r>
        <w:rPr>
          <w:rFonts w:hint="cs"/>
          <w:rtl/>
        </w:rPr>
        <w:t>.</w:t>
      </w:r>
      <w:r>
        <w:rPr>
          <w:rtl/>
        </w:rPr>
        <w:t xml:space="preserve"> אמרו להם ישראל המתינו עד שיגיע היום</w:t>
      </w:r>
      <w:r>
        <w:rPr>
          <w:rFonts w:hint="cs"/>
          <w:rtl/>
        </w:rPr>
        <w:t>,</w:t>
      </w:r>
      <w:r>
        <w:rPr>
          <w:rtl/>
        </w:rPr>
        <w:t xml:space="preserve"> ואנו יודעים בשביל מי נברא העולם</w:t>
      </w:r>
      <w:r>
        <w:rPr>
          <w:rFonts w:hint="cs"/>
          <w:rtl/>
        </w:rPr>
        <w:t>.</w:t>
      </w:r>
      <w:r>
        <w:rPr>
          <w:rtl/>
        </w:rPr>
        <w:t xml:space="preserve"> ה</w:t>
      </w:r>
      <w:r>
        <w:rPr>
          <w:rFonts w:hint="cs"/>
          <w:rtl/>
        </w:rPr>
        <w:t>דה הוא דכתיב [</w:t>
      </w:r>
      <w:r>
        <w:rPr>
          <w:rtl/>
        </w:rPr>
        <w:t>מלאכי ג</w:t>
      </w:r>
      <w:r>
        <w:rPr>
          <w:rFonts w:hint="cs"/>
          <w:rtl/>
        </w:rPr>
        <w:t>, יט]</w:t>
      </w:r>
      <w:r>
        <w:rPr>
          <w:rtl/>
        </w:rPr>
        <w:t xml:space="preserve"> </w:t>
      </w:r>
      <w:r>
        <w:rPr>
          <w:rFonts w:hint="cs"/>
          <w:rtl/>
        </w:rPr>
        <w:t>'</w:t>
      </w:r>
      <w:r>
        <w:rPr>
          <w:rtl/>
        </w:rPr>
        <w:t>כי הנה היום בא בוער כתנור</w:t>
      </w:r>
      <w:r>
        <w:rPr>
          <w:rFonts w:hint="cs"/>
          <w:rtl/>
        </w:rPr>
        <w:t>'.</w:t>
      </w:r>
      <w:r>
        <w:rPr>
          <w:rtl/>
        </w:rPr>
        <w:t xml:space="preserve"> ועליהם הוא אומר </w:t>
      </w:r>
      <w:r>
        <w:rPr>
          <w:rFonts w:hint="cs"/>
          <w:rtl/>
        </w:rPr>
        <w:t>[</w:t>
      </w:r>
      <w:r>
        <w:rPr>
          <w:rtl/>
        </w:rPr>
        <w:t>ישעיה מא</w:t>
      </w:r>
      <w:r>
        <w:rPr>
          <w:rFonts w:hint="cs"/>
          <w:rtl/>
        </w:rPr>
        <w:t>, טז]</w:t>
      </w:r>
      <w:r>
        <w:rPr>
          <w:rtl/>
        </w:rPr>
        <w:t xml:space="preserve"> </w:t>
      </w:r>
      <w:r>
        <w:rPr>
          <w:rFonts w:hint="cs"/>
          <w:rtl/>
        </w:rPr>
        <w:t>'</w:t>
      </w:r>
      <w:r>
        <w:rPr>
          <w:rtl/>
        </w:rPr>
        <w:t>תזרם ורוח תשאם וסערה תפיץ אותם</w:t>
      </w:r>
      <w:r>
        <w:rPr>
          <w:rFonts w:hint="cs"/>
          <w:rtl/>
        </w:rPr>
        <w:t>'.</w:t>
      </w:r>
      <w:r>
        <w:rPr>
          <w:rtl/>
        </w:rPr>
        <w:t xml:space="preserve"> אבל ישראל </w:t>
      </w:r>
      <w:r>
        <w:rPr>
          <w:rFonts w:hint="cs"/>
          <w:rtl/>
        </w:rPr>
        <w:t>[שם] '</w:t>
      </w:r>
      <w:r>
        <w:rPr>
          <w:rtl/>
        </w:rPr>
        <w:t>ואתה תגיל בה' קדוש ישראל תתהלל</w:t>
      </w:r>
      <w:r>
        <w:rPr>
          <w:rFonts w:hint="cs"/>
          <w:rtl/>
        </w:rPr>
        <w:t>'". הרי האומות הן המוץ הקש והתבן, וישראל הם החטים. ובנצח ישראל פכ"ח [תקעא.] כתב: "</w:t>
      </w:r>
      <w:r>
        <w:rPr>
          <w:rtl/>
        </w:rPr>
        <w:t xml:space="preserve">כי מלכות ישראל הוא מלכות נבדלת מן מלכות האומות, ולכך </w:t>
      </w:r>
      <w:r>
        <w:rPr>
          <w:rFonts w:hint="cs"/>
          <w:rtl/>
        </w:rPr>
        <w:t>המשיח</w:t>
      </w:r>
      <w:r>
        <w:rPr>
          <w:rtl/>
        </w:rPr>
        <w:t xml:space="preserve"> מתעלה ומתגדל מתוך מלכות האומות</w:t>
      </w:r>
      <w:r>
        <w:rPr>
          <w:rFonts w:hint="cs"/>
          <w:rtl/>
        </w:rPr>
        <w:t>,</w:t>
      </w:r>
      <w:r>
        <w:rPr>
          <w:rtl/>
        </w:rPr>
        <w:t xml:space="preserve"> כמו שיוצא הפרי מתוך הקליפה</w:t>
      </w:r>
      <w:r>
        <w:rPr>
          <w:rFonts w:hint="cs"/>
          <w:rtl/>
        </w:rPr>
        <w:t>.</w:t>
      </w:r>
      <w:r>
        <w:rPr>
          <w:rtl/>
        </w:rPr>
        <w:t xml:space="preserve"> וכך מלכות ישראל הוא נבדל מן מלכות האומות</w:t>
      </w:r>
      <w:r>
        <w:rPr>
          <w:rFonts w:hint="cs"/>
          <w:rtl/>
        </w:rPr>
        <w:t>,</w:t>
      </w:r>
      <w:r>
        <w:rPr>
          <w:rtl/>
        </w:rPr>
        <w:t xml:space="preserve"> ומלכות האומות נחשב כמו קליפה אל מלכות ישראל</w:t>
      </w:r>
      <w:r>
        <w:rPr>
          <w:rFonts w:hint="cs"/>
          <w:rtl/>
        </w:rPr>
        <w:t>" [הובא למעלה פי"ח הערה 59]</w:t>
      </w:r>
      <w:r>
        <w:rPr>
          <w:rtl/>
        </w:rPr>
        <w:t>.</w:t>
      </w:r>
      <w:r>
        <w:rPr>
          <w:rFonts w:hint="cs"/>
          <w:rtl/>
        </w:rPr>
        <w:t xml:space="preserve"> ובשל"ה [פסחים דרוש ששי (כז)] כתב: "</w:t>
      </w:r>
      <w:r>
        <w:rPr>
          <w:rtl/>
        </w:rPr>
        <w:t>ישראל הם הפרי</w:t>
      </w:r>
      <w:r>
        <w:rPr>
          <w:rFonts w:hint="cs"/>
          <w:rtl/>
        </w:rPr>
        <w:t>,</w:t>
      </w:r>
      <w:r>
        <w:rPr>
          <w:rtl/>
        </w:rPr>
        <w:t xml:space="preserve"> והאומות הקליפות</w:t>
      </w:r>
      <w:r>
        <w:rPr>
          <w:rFonts w:hint="cs"/>
          <w:rtl/>
        </w:rPr>
        <w:t>..</w:t>
      </w:r>
      <w:r>
        <w:rPr>
          <w:rtl/>
        </w:rPr>
        <w:t>. ומה שהושגחו ישראל בהשגחה יותר פרטית מכל האומות, מטעם שהם העיקר</w:t>
      </w:r>
      <w:r>
        <w:rPr>
          <w:rFonts w:hint="cs"/>
          <w:rtl/>
        </w:rPr>
        <w:t>,</w:t>
      </w:r>
      <w:r>
        <w:rPr>
          <w:rtl/>
        </w:rPr>
        <w:t xml:space="preserve"> והאומות הם הקליפה הנטפל לפרי, ובכלל הפרי הוא הקליפה, וכן האומות ניזונים מתמצית ישראל. וגם מה שלעתיד יתגלה ויהא נודע אל</w:t>
      </w:r>
      <w:r>
        <w:rPr>
          <w:rFonts w:hint="cs"/>
          <w:rtl/>
        </w:rPr>
        <w:t>ק</w:t>
      </w:r>
      <w:r>
        <w:rPr>
          <w:rtl/>
        </w:rPr>
        <w:t>ותו יתברך ולא עתה, כי הוצרך להיות כן שיוקדם הקליפה לפרי, והם אלהי העמים</w:t>
      </w:r>
      <w:r>
        <w:rPr>
          <w:rFonts w:hint="cs"/>
          <w:rtl/>
        </w:rPr>
        <w:t>,</w:t>
      </w:r>
      <w:r>
        <w:rPr>
          <w:rtl/>
        </w:rPr>
        <w:t xml:space="preserve"> כמו שהוא בטבע בריאת הפרי</w:t>
      </w:r>
      <w:r>
        <w:rPr>
          <w:rFonts w:hint="cs"/>
          <w:rtl/>
        </w:rPr>
        <w:t>,</w:t>
      </w:r>
      <w:r>
        <w:rPr>
          <w:rtl/>
        </w:rPr>
        <w:t xml:space="preserve"> שמוקדמת לו קליפתו</w:t>
      </w:r>
      <w:r>
        <w:rPr>
          <w:rFonts w:hint="cs"/>
          <w:rtl/>
        </w:rPr>
        <w:t>".</w:t>
      </w:r>
      <w:r>
        <w:rPr>
          <w:rtl/>
        </w:rPr>
        <w:t xml:space="preserve"> </w:t>
      </w:r>
    </w:p>
  </w:footnote>
  <w:footnote w:id="202">
    <w:p w:rsidR="086F6980" w:rsidRDefault="086F6980" w:rsidP="08A15F67">
      <w:pPr>
        <w:pStyle w:val="FootnoteText"/>
        <w:rPr>
          <w:rFonts w:hint="cs"/>
        </w:rPr>
      </w:pPr>
      <w:r>
        <w:rPr>
          <w:rtl/>
        </w:rPr>
        <w:t>&lt;</w:t>
      </w:r>
      <w:r>
        <w:rPr>
          <w:rStyle w:val="FootnoteReference"/>
        </w:rPr>
        <w:footnoteRef/>
      </w:r>
      <w:r>
        <w:rPr>
          <w:rtl/>
        </w:rPr>
        <w:t>&gt;</w:t>
      </w:r>
      <w:r>
        <w:rPr>
          <w:rFonts w:hint="cs"/>
          <w:rtl/>
        </w:rPr>
        <w:t xml:space="preserve"> ברכות לו: "היכא אמרינן דנעשה להו שומר לפירי, היכא דאיתיה בשעת גמר פירא. האי קפרס ליתיה בשעת גמר פירא", ופירש רש"י שם "כשמגיע סמוך לבשולו הוא נופל ממנו" [הובא למעלה פי"ח הערה 58].</w:t>
      </w:r>
    </w:p>
  </w:footnote>
  <w:footnote w:id="203">
    <w:p w:rsidR="086F6980" w:rsidRDefault="086F6980" w:rsidP="08791738">
      <w:pPr>
        <w:pStyle w:val="FootnoteText"/>
        <w:rPr>
          <w:rFonts w:hint="cs"/>
        </w:rPr>
      </w:pPr>
      <w:r>
        <w:rPr>
          <w:rtl/>
        </w:rPr>
        <w:t>&lt;</w:t>
      </w:r>
      <w:r>
        <w:rPr>
          <w:rStyle w:val="FootnoteReference"/>
        </w:rPr>
        <w:footnoteRef/>
      </w:r>
      <w:r>
        <w:rPr>
          <w:rtl/>
        </w:rPr>
        <w:t>&gt;</w:t>
      </w:r>
      <w:r>
        <w:rPr>
          <w:rFonts w:hint="cs"/>
          <w:rtl/>
        </w:rPr>
        <w:t xml:space="preserve"> לשונו למעלה פי"ח</w:t>
      </w:r>
      <w:r w:rsidRPr="08085BA5">
        <w:rPr>
          <w:rFonts w:hint="cs"/>
          <w:sz w:val="18"/>
          <w:rtl/>
        </w:rPr>
        <w:t xml:space="preserve"> [לאחר ציון 51]: "</w:t>
      </w:r>
      <w:r w:rsidRPr="08085BA5">
        <w:rPr>
          <w:rStyle w:val="LatinChar"/>
          <w:sz w:val="18"/>
          <w:rtl/>
          <w:lang w:val="en-GB"/>
        </w:rPr>
        <w:t>כי מלכות ישראל הקדושה</w:t>
      </w:r>
      <w:r w:rsidRPr="08085BA5">
        <w:rPr>
          <w:rStyle w:val="LatinChar"/>
          <w:rFonts w:hint="cs"/>
          <w:sz w:val="18"/>
          <w:rtl/>
          <w:lang w:val="en-GB"/>
        </w:rPr>
        <w:t>,</w:t>
      </w:r>
      <w:r w:rsidRPr="08085BA5">
        <w:rPr>
          <w:rStyle w:val="LatinChar"/>
          <w:sz w:val="18"/>
          <w:rtl/>
          <w:lang w:val="en-GB"/>
        </w:rPr>
        <w:t xml:space="preserve"> שיש לה מדריגה אל</w:t>
      </w:r>
      <w:r w:rsidRPr="08085BA5">
        <w:rPr>
          <w:rStyle w:val="LatinChar"/>
          <w:rFonts w:hint="cs"/>
          <w:sz w:val="18"/>
          <w:rtl/>
          <w:lang w:val="en-GB"/>
        </w:rPr>
        <w:t>ק</w:t>
      </w:r>
      <w:r w:rsidRPr="08085BA5">
        <w:rPr>
          <w:rStyle w:val="LatinChar"/>
          <w:sz w:val="18"/>
          <w:rtl/>
          <w:lang w:val="en-GB"/>
        </w:rPr>
        <w:t>ית פנימית</w:t>
      </w:r>
      <w:r w:rsidRPr="08085BA5">
        <w:rPr>
          <w:rStyle w:val="LatinChar"/>
          <w:rFonts w:hint="cs"/>
          <w:sz w:val="18"/>
          <w:rtl/>
          <w:lang w:val="en-GB"/>
        </w:rPr>
        <w:t>,</w:t>
      </w:r>
      <w:r w:rsidRPr="08085BA5">
        <w:rPr>
          <w:rStyle w:val="LatinChar"/>
          <w:sz w:val="18"/>
          <w:rtl/>
          <w:lang w:val="en-GB"/>
        </w:rPr>
        <w:t xml:space="preserve"> היא צומחת מתוך מלכות בלתי קדושה</w:t>
      </w:r>
      <w:r w:rsidRPr="08085BA5">
        <w:rPr>
          <w:rStyle w:val="LatinChar"/>
          <w:rFonts w:hint="cs"/>
          <w:sz w:val="18"/>
          <w:rtl/>
          <w:lang w:val="en-GB"/>
        </w:rPr>
        <w:t>.</w:t>
      </w:r>
      <w:r w:rsidRPr="08085BA5">
        <w:rPr>
          <w:rStyle w:val="LatinChar"/>
          <w:sz w:val="18"/>
          <w:rtl/>
          <w:lang w:val="en-GB"/>
        </w:rPr>
        <w:t xml:space="preserve"> שכך ראוי למלכות</w:t>
      </w:r>
      <w:r w:rsidRPr="08085BA5">
        <w:rPr>
          <w:rStyle w:val="LatinChar"/>
          <w:rFonts w:hint="cs"/>
          <w:sz w:val="18"/>
          <w:rtl/>
          <w:lang w:val="en-GB"/>
        </w:rPr>
        <w:t>,</w:t>
      </w:r>
      <w:r w:rsidRPr="08085BA5">
        <w:rPr>
          <w:rStyle w:val="LatinChar"/>
          <w:sz w:val="18"/>
          <w:rtl/>
          <w:lang w:val="en-GB"/>
        </w:rPr>
        <w:t xml:space="preserve"> שיש לה מעלה אל</w:t>
      </w:r>
      <w:r w:rsidRPr="08085BA5">
        <w:rPr>
          <w:rStyle w:val="LatinChar"/>
          <w:rFonts w:hint="cs"/>
          <w:sz w:val="18"/>
          <w:rtl/>
          <w:lang w:val="en-GB"/>
        </w:rPr>
        <w:t>ק</w:t>
      </w:r>
      <w:r w:rsidRPr="08085BA5">
        <w:rPr>
          <w:rStyle w:val="LatinChar"/>
          <w:sz w:val="18"/>
          <w:rtl/>
          <w:lang w:val="en-GB"/>
        </w:rPr>
        <w:t>ית</w:t>
      </w:r>
      <w:r w:rsidRPr="08085BA5">
        <w:rPr>
          <w:rStyle w:val="LatinChar"/>
          <w:rFonts w:hint="cs"/>
          <w:sz w:val="18"/>
          <w:rtl/>
          <w:lang w:val="en-GB"/>
        </w:rPr>
        <w:t>,</w:t>
      </w:r>
      <w:r w:rsidRPr="08085BA5">
        <w:rPr>
          <w:rStyle w:val="LatinChar"/>
          <w:sz w:val="18"/>
          <w:rtl/>
          <w:lang w:val="en-GB"/>
        </w:rPr>
        <w:t xml:space="preserve"> מעלה פנימית</w:t>
      </w:r>
      <w:r>
        <w:rPr>
          <w:rStyle w:val="LatinChar"/>
          <w:rFonts w:hint="cs"/>
          <w:sz w:val="18"/>
          <w:rtl/>
          <w:lang w:val="en-GB"/>
        </w:rPr>
        <w:t>..</w:t>
      </w:r>
      <w:r w:rsidRPr="08085BA5">
        <w:rPr>
          <w:rStyle w:val="LatinChar"/>
          <w:rFonts w:hint="cs"/>
          <w:sz w:val="18"/>
          <w:rtl/>
          <w:lang w:val="en-GB"/>
        </w:rPr>
        <w:t>.</w:t>
      </w:r>
      <w:r w:rsidRPr="08085BA5">
        <w:rPr>
          <w:rStyle w:val="LatinChar"/>
          <w:sz w:val="18"/>
          <w:rtl/>
          <w:lang w:val="en-GB"/>
        </w:rPr>
        <w:t xml:space="preserve"> וכן תמצא שהפרי כאשר הוא בלתי נשלם</w:t>
      </w:r>
      <w:r w:rsidRPr="08085BA5">
        <w:rPr>
          <w:rStyle w:val="LatinChar"/>
          <w:rFonts w:hint="cs"/>
          <w:sz w:val="18"/>
          <w:rtl/>
          <w:lang w:val="en-GB"/>
        </w:rPr>
        <w:t>,</w:t>
      </w:r>
      <w:r w:rsidRPr="08085BA5">
        <w:rPr>
          <w:rStyle w:val="LatinChar"/>
          <w:sz w:val="18"/>
          <w:rtl/>
          <w:lang w:val="en-GB"/>
        </w:rPr>
        <w:t xml:space="preserve"> הוא בתוך הקליפה, עד שהפרי גדול ועומד על שלימותו, ואז כאשר הפרי גדול</w:t>
      </w:r>
      <w:r w:rsidRPr="08085BA5">
        <w:rPr>
          <w:rStyle w:val="LatinChar"/>
          <w:rFonts w:hint="cs"/>
          <w:sz w:val="18"/>
          <w:rtl/>
          <w:lang w:val="en-GB"/>
        </w:rPr>
        <w:t>,</w:t>
      </w:r>
      <w:r w:rsidRPr="08085BA5">
        <w:rPr>
          <w:rStyle w:val="LatinChar"/>
          <w:sz w:val="18"/>
          <w:rtl/>
          <w:lang w:val="en-GB"/>
        </w:rPr>
        <w:t xml:space="preserve"> נפסדה הקליפה מכח גידול הפרי</w:t>
      </w:r>
      <w:r w:rsidRPr="08085BA5">
        <w:rPr>
          <w:rStyle w:val="LatinChar"/>
          <w:rFonts w:hint="cs"/>
          <w:sz w:val="18"/>
          <w:rtl/>
          <w:lang w:val="en-GB"/>
        </w:rPr>
        <w:t>.</w:t>
      </w:r>
      <w:r w:rsidRPr="08085BA5">
        <w:rPr>
          <w:rStyle w:val="LatinChar"/>
          <w:sz w:val="18"/>
          <w:rtl/>
          <w:lang w:val="en-GB"/>
        </w:rPr>
        <w:t xml:space="preserve"> שכל דבר שיש לו מדריגה פנימית</w:t>
      </w:r>
      <w:r w:rsidRPr="08085BA5">
        <w:rPr>
          <w:rStyle w:val="LatinChar"/>
          <w:rFonts w:hint="cs"/>
          <w:sz w:val="18"/>
          <w:rtl/>
          <w:lang w:val="en-GB"/>
        </w:rPr>
        <w:t>,</w:t>
      </w:r>
      <w:r w:rsidRPr="08085BA5">
        <w:rPr>
          <w:rStyle w:val="LatinChar"/>
          <w:sz w:val="18"/>
          <w:rtl/>
          <w:lang w:val="en-GB"/>
        </w:rPr>
        <w:t xml:space="preserve"> הוא יוצא מתוך דבר שהוא חיצון לו</w:t>
      </w:r>
      <w:r w:rsidRPr="08085BA5">
        <w:rPr>
          <w:rStyle w:val="LatinChar"/>
          <w:rFonts w:hint="cs"/>
          <w:sz w:val="18"/>
          <w:rtl/>
          <w:lang w:val="en-GB"/>
        </w:rPr>
        <w:t>.</w:t>
      </w:r>
      <w:r w:rsidRPr="08085BA5">
        <w:rPr>
          <w:rStyle w:val="LatinChar"/>
          <w:sz w:val="18"/>
          <w:rtl/>
          <w:lang w:val="en-GB"/>
        </w:rPr>
        <w:t xml:space="preserve"> ולכך היה גדל משה רבינו עליו השלום בבית פרעה</w:t>
      </w:r>
      <w:r w:rsidRPr="08085BA5">
        <w:rPr>
          <w:rStyle w:val="LatinChar"/>
          <w:rFonts w:hint="cs"/>
          <w:sz w:val="18"/>
          <w:rtl/>
          <w:lang w:val="en-GB"/>
        </w:rPr>
        <w:t>,</w:t>
      </w:r>
      <w:r w:rsidRPr="08085BA5">
        <w:rPr>
          <w:rStyle w:val="LatinChar"/>
          <w:sz w:val="18"/>
          <w:rtl/>
          <w:lang w:val="en-GB"/>
        </w:rPr>
        <w:t xml:space="preserve"> להיות יוצאת המדריגה הקדושה האל</w:t>
      </w:r>
      <w:r w:rsidRPr="08085BA5">
        <w:rPr>
          <w:rStyle w:val="LatinChar"/>
          <w:rFonts w:hint="cs"/>
          <w:sz w:val="18"/>
          <w:rtl/>
          <w:lang w:val="en-GB"/>
        </w:rPr>
        <w:t>ק</w:t>
      </w:r>
      <w:r w:rsidRPr="08085BA5">
        <w:rPr>
          <w:rStyle w:val="LatinChar"/>
          <w:sz w:val="18"/>
          <w:rtl/>
          <w:lang w:val="en-GB"/>
        </w:rPr>
        <w:t>ית שהיה למשה מתוך דבר החמרי</w:t>
      </w:r>
      <w:r w:rsidRPr="08085BA5">
        <w:rPr>
          <w:rStyle w:val="LatinChar"/>
          <w:rFonts w:hint="cs"/>
          <w:sz w:val="18"/>
          <w:rtl/>
          <w:lang w:val="en-GB"/>
        </w:rPr>
        <w:t>.</w:t>
      </w:r>
      <w:r w:rsidRPr="08085BA5">
        <w:rPr>
          <w:rStyle w:val="LatinChar"/>
          <w:sz w:val="18"/>
          <w:rtl/>
          <w:lang w:val="en-GB"/>
        </w:rPr>
        <w:t xml:space="preserve"> דאם לא כן</w:t>
      </w:r>
      <w:r w:rsidRPr="08085BA5">
        <w:rPr>
          <w:rStyle w:val="LatinChar"/>
          <w:rFonts w:hint="cs"/>
          <w:sz w:val="18"/>
          <w:rtl/>
          <w:lang w:val="en-GB"/>
        </w:rPr>
        <w:t>,</w:t>
      </w:r>
      <w:r w:rsidRPr="08085BA5">
        <w:rPr>
          <w:rStyle w:val="LatinChar"/>
          <w:sz w:val="18"/>
          <w:rtl/>
          <w:lang w:val="en-GB"/>
        </w:rPr>
        <w:t xml:space="preserve"> לא היה אל הנבדל מדריגה פנימית. והבן דבר זה כי הוא עמוק מאוד</w:t>
      </w:r>
      <w:r w:rsidRPr="08085BA5">
        <w:rPr>
          <w:rStyle w:val="LatinChar"/>
          <w:rFonts w:hint="cs"/>
          <w:sz w:val="18"/>
          <w:rtl/>
          <w:lang w:val="en-GB"/>
        </w:rPr>
        <w:t>,</w:t>
      </w:r>
      <w:r w:rsidRPr="08085BA5">
        <w:rPr>
          <w:rStyle w:val="LatinChar"/>
          <w:sz w:val="18"/>
          <w:rtl/>
          <w:lang w:val="en-GB"/>
        </w:rPr>
        <w:t xml:space="preserve"> והוא ידוע למי שיודע בענין דברים הנבדלים היוצאים ומתעלים מתוך הדברים החמרים</w:t>
      </w:r>
      <w:r>
        <w:rPr>
          <w:rFonts w:hint="cs"/>
          <w:rtl/>
        </w:rPr>
        <w:t>".</w:t>
      </w:r>
    </w:p>
  </w:footnote>
  <w:footnote w:id="204">
    <w:p w:rsidR="086F6980" w:rsidRDefault="086F6980" w:rsidP="089B63FA">
      <w:pPr>
        <w:pStyle w:val="FootnoteText"/>
        <w:rPr>
          <w:rFonts w:hint="cs"/>
        </w:rPr>
      </w:pPr>
      <w:r>
        <w:rPr>
          <w:rtl/>
        </w:rPr>
        <w:t>&lt;</w:t>
      </w:r>
      <w:r>
        <w:rPr>
          <w:rStyle w:val="FootnoteReference"/>
        </w:rPr>
        <w:footnoteRef/>
      </w:r>
      <w:r>
        <w:rPr>
          <w:rtl/>
        </w:rPr>
        <w:t>&gt;</w:t>
      </w:r>
      <w:r>
        <w:rPr>
          <w:rFonts w:hint="cs"/>
          <w:rtl/>
        </w:rPr>
        <w:t xml:space="preserve"> אודות שבגמר יציאת מצרים היתה לישראל התחברות אל ה', כן כתב למ</w:t>
      </w:r>
      <w:r w:rsidRPr="08484236">
        <w:rPr>
          <w:rFonts w:hint="cs"/>
          <w:sz w:val="18"/>
          <w:rtl/>
        </w:rPr>
        <w:t>עלה פ"ט [תסח.], וז"ל: "</w:t>
      </w:r>
      <w:r>
        <w:rPr>
          <w:rStyle w:val="LatinChar"/>
          <w:rFonts w:hint="cs"/>
          <w:sz w:val="18"/>
          <w:rtl/>
          <w:lang w:val="en-GB"/>
        </w:rPr>
        <w:t>ה</w:t>
      </w:r>
      <w:r w:rsidRPr="08484236">
        <w:rPr>
          <w:rStyle w:val="LatinChar"/>
          <w:sz w:val="18"/>
          <w:rtl/>
          <w:lang w:val="en-GB"/>
        </w:rPr>
        <w:t>יה ראוי הגלות והשיעבוד לישראל</w:t>
      </w:r>
      <w:r>
        <w:rPr>
          <w:rStyle w:val="LatinChar"/>
          <w:rFonts w:hint="cs"/>
          <w:sz w:val="18"/>
          <w:rtl/>
          <w:lang w:val="en-GB"/>
        </w:rPr>
        <w:t>...</w:t>
      </w:r>
      <w:r w:rsidRPr="08484236">
        <w:rPr>
          <w:rStyle w:val="LatinChar"/>
          <w:sz w:val="18"/>
          <w:rtl/>
          <w:lang w:val="en-GB"/>
        </w:rPr>
        <w:t xml:space="preserve"> שכאשר לא היו ישראל בשלימות, ושלימות ישראל כאשר הם ששים רבוא</w:t>
      </w:r>
      <w:r w:rsidRPr="08484236">
        <w:rPr>
          <w:rStyle w:val="LatinChar"/>
          <w:rFonts w:hint="cs"/>
          <w:sz w:val="18"/>
          <w:rtl/>
          <w:lang w:val="en-GB"/>
        </w:rPr>
        <w:t>,</w:t>
      </w:r>
      <w:r w:rsidRPr="08484236">
        <w:rPr>
          <w:rStyle w:val="LatinChar"/>
          <w:sz w:val="18"/>
          <w:rtl/>
          <w:lang w:val="en-GB"/>
        </w:rPr>
        <w:t xml:space="preserve"> ואז הם לחלקו יתברך</w:t>
      </w:r>
      <w:r w:rsidRPr="08484236">
        <w:rPr>
          <w:rStyle w:val="LatinChar"/>
          <w:rFonts w:hint="cs"/>
          <w:sz w:val="18"/>
          <w:rtl/>
          <w:lang w:val="en-GB"/>
        </w:rPr>
        <w:t>.</w:t>
      </w:r>
      <w:r w:rsidRPr="08484236">
        <w:rPr>
          <w:rStyle w:val="LatinChar"/>
          <w:sz w:val="18"/>
          <w:rtl/>
          <w:lang w:val="en-GB"/>
        </w:rPr>
        <w:t xml:space="preserve"> וקודם שהם לחלקו יתברך</w:t>
      </w:r>
      <w:r w:rsidRPr="08484236">
        <w:rPr>
          <w:rStyle w:val="LatinChar"/>
          <w:rFonts w:hint="cs"/>
          <w:sz w:val="18"/>
          <w:rtl/>
          <w:lang w:val="en-GB"/>
        </w:rPr>
        <w:t>,</w:t>
      </w:r>
      <w:r w:rsidRPr="08484236">
        <w:rPr>
          <w:rStyle w:val="LatinChar"/>
          <w:sz w:val="18"/>
          <w:rtl/>
          <w:lang w:val="en-GB"/>
        </w:rPr>
        <w:t xml:space="preserve"> היו משועבדים</w:t>
      </w:r>
      <w:r w:rsidRPr="08484236">
        <w:rPr>
          <w:rStyle w:val="LatinChar"/>
          <w:rFonts w:hint="cs"/>
          <w:sz w:val="18"/>
          <w:rtl/>
          <w:lang w:val="en-GB"/>
        </w:rPr>
        <w:t>,</w:t>
      </w:r>
      <w:r w:rsidRPr="08484236">
        <w:rPr>
          <w:rStyle w:val="LatinChar"/>
          <w:sz w:val="18"/>
          <w:rtl/>
          <w:lang w:val="en-GB"/>
        </w:rPr>
        <w:t xml:space="preserve"> עד שהוציא הש</w:t>
      </w:r>
      <w:r w:rsidRPr="08C41DCA">
        <w:rPr>
          <w:rStyle w:val="LatinChar"/>
          <w:sz w:val="18"/>
          <w:rtl/>
          <w:lang w:val="en-GB"/>
        </w:rPr>
        <w:t>ם יתברך חלקו מתוכם</w:t>
      </w:r>
      <w:r w:rsidRPr="08C41DCA">
        <w:rPr>
          <w:rFonts w:hint="cs"/>
          <w:sz w:val="18"/>
          <w:rtl/>
        </w:rPr>
        <w:t>". ולהלן פל"ה [לאחר ציון 38] כתב: "</w:t>
      </w:r>
      <w:r w:rsidRPr="08C41DCA">
        <w:rPr>
          <w:rStyle w:val="LatinChar"/>
          <w:sz w:val="18"/>
          <w:rtl/>
          <w:lang w:val="en-GB"/>
        </w:rPr>
        <w:t>ובדם פסח</w:t>
      </w:r>
      <w:r w:rsidRPr="08C41DCA">
        <w:rPr>
          <w:rStyle w:val="LatinChar"/>
          <w:rFonts w:hint="cs"/>
          <w:sz w:val="18"/>
          <w:rtl/>
          <w:lang w:val="en-GB"/>
        </w:rPr>
        <w:t>,</w:t>
      </w:r>
      <w:r w:rsidRPr="08C41DCA">
        <w:rPr>
          <w:rStyle w:val="LatinChar"/>
          <w:sz w:val="18"/>
          <w:rtl/>
          <w:lang w:val="en-GB"/>
        </w:rPr>
        <w:t xml:space="preserve"> שהיו עובדין בו אל השם יתברך</w:t>
      </w:r>
      <w:r w:rsidRPr="08C41DCA">
        <w:rPr>
          <w:rStyle w:val="LatinChar"/>
          <w:rFonts w:hint="cs"/>
          <w:sz w:val="18"/>
          <w:rtl/>
          <w:lang w:val="en-GB"/>
        </w:rPr>
        <w:t>,</w:t>
      </w:r>
      <w:r w:rsidRPr="08C41DCA">
        <w:rPr>
          <w:rStyle w:val="LatinChar"/>
          <w:sz w:val="18"/>
          <w:rtl/>
          <w:lang w:val="en-GB"/>
        </w:rPr>
        <w:t xml:space="preserve"> היו לחלק השם יתברך</w:t>
      </w:r>
      <w:r w:rsidRPr="08C41DCA">
        <w:rPr>
          <w:rStyle w:val="LatinChar"/>
          <w:rFonts w:hint="cs"/>
          <w:sz w:val="18"/>
          <w:rtl/>
          <w:lang w:val="en-GB"/>
        </w:rPr>
        <w:t>,</w:t>
      </w:r>
      <w:r w:rsidRPr="08C41DCA">
        <w:rPr>
          <w:rStyle w:val="LatinChar"/>
          <w:sz w:val="18"/>
          <w:rtl/>
          <w:lang w:val="en-GB"/>
        </w:rPr>
        <w:t xml:space="preserve"> וראוי שיהיו נגאלים</w:t>
      </w:r>
      <w:r w:rsidRPr="08C41DCA">
        <w:rPr>
          <w:rStyle w:val="LatinChar"/>
          <w:rFonts w:hint="cs"/>
          <w:sz w:val="18"/>
          <w:rtl/>
          <w:lang w:val="en-GB"/>
        </w:rPr>
        <w:t>,</w:t>
      </w:r>
      <w:r w:rsidRPr="08C41DCA">
        <w:rPr>
          <w:rStyle w:val="LatinChar"/>
          <w:sz w:val="18"/>
          <w:rtl/>
          <w:lang w:val="en-GB"/>
        </w:rPr>
        <w:t xml:space="preserve"> עד שלא יהיו תחת רשות מצרים</w:t>
      </w:r>
      <w:r>
        <w:rPr>
          <w:rFonts w:hint="cs"/>
          <w:rtl/>
        </w:rPr>
        <w:t>". ומתבאר מדבריו, שמחמת שהיינו לחלק ה' לכך יצאנו ממצרים, ולא מחמת יציאת מצרים נהיינו לחלק ה'. וכן בגו"א שמות פי"ב אות יב [קצא:] ביאר שמחמת שנעשינו לעבדי ה' במצרים [ע"י קרבן פסח ומילה], לכך זכינו ליציאת מצרים, וכלשונו שם: "</w:t>
      </w:r>
      <w:r w:rsidRPr="0036219A">
        <w:rPr>
          <w:rtl/>
        </w:rPr>
        <w:t>אבל אותו שהוא רשום לעבדות</w:t>
      </w:r>
      <w:r>
        <w:rPr>
          <w:rFonts w:hint="cs"/>
          <w:rtl/>
        </w:rPr>
        <w:t xml:space="preserve"> [מילה]</w:t>
      </w:r>
      <w:r w:rsidRPr="0036219A">
        <w:rPr>
          <w:rtl/>
        </w:rPr>
        <w:t>, והוא עובד</w:t>
      </w:r>
      <w:r>
        <w:rPr>
          <w:rFonts w:hint="cs"/>
          <w:rtl/>
        </w:rPr>
        <w:t xml:space="preserve"> [קרבן פסח]</w:t>
      </w:r>
      <w:r w:rsidRPr="0036219A">
        <w:rPr>
          <w:rtl/>
        </w:rPr>
        <w:t xml:space="preserve">, זהו עבודה גמורה, ואז נקרא </w:t>
      </w:r>
      <w:r>
        <w:rPr>
          <w:rFonts w:hint="cs"/>
          <w:rtl/>
        </w:rPr>
        <w:t>'</w:t>
      </w:r>
      <w:r w:rsidRPr="0036219A">
        <w:rPr>
          <w:rtl/>
        </w:rPr>
        <w:t>כי לי בני ישראל עבדים</w:t>
      </w:r>
      <w:r>
        <w:rPr>
          <w:rFonts w:hint="cs"/>
          <w:rtl/>
        </w:rPr>
        <w:t>'</w:t>
      </w:r>
      <w:r w:rsidRPr="0036219A">
        <w:rPr>
          <w:rtl/>
        </w:rPr>
        <w:t xml:space="preserve"> </w:t>
      </w:r>
      <w:r>
        <w:rPr>
          <w:rFonts w:hint="cs"/>
          <w:rtl/>
        </w:rPr>
        <w:t>[</w:t>
      </w:r>
      <w:r w:rsidRPr="0036219A">
        <w:rPr>
          <w:rtl/>
        </w:rPr>
        <w:t>ויקרא כה, נה</w:t>
      </w:r>
      <w:r>
        <w:rPr>
          <w:rFonts w:hint="cs"/>
          <w:rtl/>
        </w:rPr>
        <w:t>]</w:t>
      </w:r>
      <w:r w:rsidRPr="0036219A">
        <w:rPr>
          <w:rtl/>
        </w:rPr>
        <w:t xml:space="preserve"> ולא עבדים לעבדים </w:t>
      </w:r>
      <w:r>
        <w:rPr>
          <w:rFonts w:hint="cs"/>
          <w:rtl/>
        </w:rPr>
        <w:t>[</w:t>
      </w:r>
      <w:r w:rsidRPr="0036219A">
        <w:rPr>
          <w:rtl/>
        </w:rPr>
        <w:t>קידושין כב</w:t>
      </w:r>
      <w:r>
        <w:rPr>
          <w:rFonts w:hint="cs"/>
          <w:rtl/>
        </w:rPr>
        <w:t>:],</w:t>
      </w:r>
      <w:r w:rsidRPr="0036219A">
        <w:rPr>
          <w:rtl/>
        </w:rPr>
        <w:t xml:space="preserve"> וגאלם הקב"ה מן עבדות של פרעה</w:t>
      </w:r>
      <w:r>
        <w:rPr>
          <w:rFonts w:hint="cs"/>
          <w:rtl/>
        </w:rPr>
        <w:t>" [הובא למעלה פ"ט הערה 131, ולהלן פל"ה הערה 37]. ולהלן פ"ס כתב: "</w:t>
      </w:r>
      <w:r>
        <w:rPr>
          <w:rtl/>
        </w:rPr>
        <w:t>אחר שהפסח</w:t>
      </w:r>
      <w:r>
        <w:rPr>
          <w:rFonts w:hint="cs"/>
          <w:rtl/>
        </w:rPr>
        <w:t>...</w:t>
      </w:r>
      <w:r>
        <w:rPr>
          <w:rtl/>
        </w:rPr>
        <w:t xml:space="preserve"> מורה על שאנחנו להק</w:t>
      </w:r>
      <w:r>
        <w:rPr>
          <w:rFonts w:hint="cs"/>
          <w:rtl/>
        </w:rPr>
        <w:t>ב"ה,</w:t>
      </w:r>
      <w:r>
        <w:rPr>
          <w:rtl/>
        </w:rPr>
        <w:t xml:space="preserve"> ובשביל כך יש יציאה לישראל מן רשות האומות, כי הוא יתברך אל</w:t>
      </w:r>
      <w:r>
        <w:rPr>
          <w:rFonts w:hint="cs"/>
          <w:rtl/>
        </w:rPr>
        <w:t>ק</w:t>
      </w:r>
      <w:r>
        <w:rPr>
          <w:rtl/>
        </w:rPr>
        <w:t>י האל</w:t>
      </w:r>
      <w:r>
        <w:rPr>
          <w:rFonts w:hint="cs"/>
          <w:rtl/>
        </w:rPr>
        <w:t>ק</w:t>
      </w:r>
      <w:r>
        <w:rPr>
          <w:rtl/>
        </w:rPr>
        <w:t>ים המושל על כל הכחות</w:t>
      </w:r>
      <w:r>
        <w:rPr>
          <w:rFonts w:hint="cs"/>
          <w:rtl/>
        </w:rPr>
        <w:t>,</w:t>
      </w:r>
      <w:r>
        <w:rPr>
          <w:rtl/>
        </w:rPr>
        <w:t xml:space="preserve"> ועל כל האומות</w:t>
      </w:r>
      <w:r>
        <w:rPr>
          <w:rFonts w:hint="cs"/>
          <w:rtl/>
        </w:rPr>
        <w:t>,</w:t>
      </w:r>
      <w:r>
        <w:rPr>
          <w:rtl/>
        </w:rPr>
        <w:t xml:space="preserve"> ובשביל זה אנו יכולים לצאת מרשות האומות</w:t>
      </w:r>
      <w:r>
        <w:rPr>
          <w:rFonts w:hint="cs"/>
          <w:rtl/>
        </w:rPr>
        <w:t>.</w:t>
      </w:r>
      <w:r>
        <w:rPr>
          <w:rtl/>
        </w:rPr>
        <w:t xml:space="preserve"> ואם לא כן</w:t>
      </w:r>
      <w:r>
        <w:rPr>
          <w:rFonts w:hint="cs"/>
          <w:rtl/>
        </w:rPr>
        <w:t>,</w:t>
      </w:r>
      <w:r>
        <w:rPr>
          <w:rtl/>
        </w:rPr>
        <w:t xml:space="preserve"> באיזה צד אנו יכולים לצאת מרשות מצרים</w:t>
      </w:r>
      <w:r>
        <w:rPr>
          <w:rFonts w:hint="cs"/>
          <w:rtl/>
        </w:rPr>
        <w:t>,</w:t>
      </w:r>
      <w:r>
        <w:rPr>
          <w:rtl/>
        </w:rPr>
        <w:t xml:space="preserve"> אם לא בזה שאנו לו יתברך</w:t>
      </w:r>
      <w:r>
        <w:rPr>
          <w:rFonts w:hint="cs"/>
          <w:rtl/>
        </w:rPr>
        <w:t>,</w:t>
      </w:r>
      <w:r>
        <w:rPr>
          <w:rtl/>
        </w:rPr>
        <w:t xml:space="preserve"> והוא מוציא אותנו מרשות אחרים</w:t>
      </w:r>
      <w:r>
        <w:rPr>
          <w:rFonts w:hint="cs"/>
          <w:rtl/>
        </w:rPr>
        <w:t>". וראה להלן פכ"ה הערה 54, פכ"ו הערה 2, פל"ה הערה 40, ופל"ט הערה 23. @</w:t>
      </w:r>
      <w:r w:rsidRPr="088922BF">
        <w:rPr>
          <w:rFonts w:hint="cs"/>
          <w:b/>
          <w:bCs/>
          <w:rtl/>
        </w:rPr>
        <w:t>ויש להבין</w:t>
      </w:r>
      <w:r>
        <w:rPr>
          <w:rFonts w:hint="cs"/>
          <w:rtl/>
        </w:rPr>
        <w:t xml:space="preserve">^, שהמדרש הביא ראיה גם מאברהם, שכשנכנס למצרים "לא הרגיש בו בריה, וכשיצא 'וינגע ה' את פרעה'" [לשונו למעלה אחרי ציון 199]. ומה שייך לומר על אברהם שבעת כניסתו למצרים עדיין לא היתה לו התחברות אל ה', ורק כשיצא משם זכה להתחברות זו. ובכת"י [תיד.] ביאר נקודה זו, וז"ל: "כאשר היו ישראל במצרים היו שרוים תחת הקליפה, כי הפרי מתחלת גידולו מצטרף אל הקליפה, ונכנס בה. וכאשר הפרי על שלימותו יוצא מן הקליפה ודוחה אותה. לכך תחלה כאשר נכנסו למצרים לא הרגיש [בהם], ואחר כך יצאו בחוזק יד. וכן כאשר ירד אברהם מצרים, היה נכנס תחת רשות מצרים, שהם גם כן הקליפה שלו. וכאשר יצא משם, יצא באותות ובמופתים, שאז היה הקב"ה עמו ויצא משם באותות ובמופתים".  </w:t>
      </w:r>
    </w:p>
  </w:footnote>
  <w:footnote w:id="205">
    <w:p w:rsidR="086F6980" w:rsidRDefault="086F6980" w:rsidP="084628F9">
      <w:pPr>
        <w:pStyle w:val="FootnoteText"/>
        <w:rPr>
          <w:rFonts w:hint="cs"/>
        </w:rPr>
      </w:pPr>
      <w:r>
        <w:rPr>
          <w:rtl/>
        </w:rPr>
        <w:t>&lt;</w:t>
      </w:r>
      <w:r>
        <w:rPr>
          <w:rStyle w:val="FootnoteReference"/>
        </w:rPr>
        <w:footnoteRef/>
      </w:r>
      <w:r>
        <w:rPr>
          <w:rtl/>
        </w:rPr>
        <w:t>&gt;</w:t>
      </w:r>
      <w:r>
        <w:rPr>
          <w:rFonts w:hint="cs"/>
          <w:rtl/>
        </w:rPr>
        <w:t xml:space="preserve"> מבואר מדבריו שהאותות ומופתים נעשו מחמת</w:t>
      </w:r>
      <w:r w:rsidRPr="089E1471">
        <w:rPr>
          <w:rFonts w:hint="cs"/>
          <w:sz w:val="18"/>
          <w:rtl/>
        </w:rPr>
        <w:t xml:space="preserve"> התחברות ישראל אל ה'. וכן כתב למעלה בהקדמה שניה [נ</w:t>
      </w:r>
      <w:r>
        <w:rPr>
          <w:rFonts w:hint="cs"/>
          <w:sz w:val="18"/>
          <w:rtl/>
        </w:rPr>
        <w:t>ב</w:t>
      </w:r>
      <w:r w:rsidRPr="089E1471">
        <w:rPr>
          <w:rFonts w:hint="cs"/>
          <w:sz w:val="18"/>
          <w:rtl/>
        </w:rPr>
        <w:t>:], וז"ל: "</w:t>
      </w:r>
      <w:r>
        <w:rPr>
          <w:rFonts w:hint="cs"/>
          <w:sz w:val="18"/>
          <w:rtl/>
        </w:rPr>
        <w:t xml:space="preserve">כי מצד הטבע הנפלאות אינם נמצאים, אבל מצד פעולת הנבדל, כל הנפלאות הם נמצאים. </w:t>
      </w:r>
      <w:r w:rsidRPr="089E1471">
        <w:rPr>
          <w:rStyle w:val="LatinChar"/>
          <w:sz w:val="18"/>
          <w:rtl/>
          <w:lang w:val="en-GB"/>
        </w:rPr>
        <w:t>כי העולם התחתון</w:t>
      </w:r>
      <w:r w:rsidRPr="089E1471">
        <w:rPr>
          <w:rStyle w:val="LatinChar"/>
          <w:rFonts w:hint="cs"/>
          <w:sz w:val="18"/>
          <w:rtl/>
          <w:lang w:val="en-GB"/>
        </w:rPr>
        <w:t>,</w:t>
      </w:r>
      <w:r w:rsidRPr="089E1471">
        <w:rPr>
          <w:rStyle w:val="LatinChar"/>
          <w:sz w:val="18"/>
          <w:rtl/>
          <w:lang w:val="en-GB"/>
        </w:rPr>
        <w:t xml:space="preserve"> הוא עולם הטבע, יש לו התדבקות בעולם הנבדל, ומשם הנסים באים</w:t>
      </w:r>
      <w:r w:rsidRPr="089E1471">
        <w:rPr>
          <w:rStyle w:val="LatinChar"/>
          <w:rFonts w:hint="cs"/>
          <w:sz w:val="18"/>
          <w:rtl/>
          <w:lang w:val="en-GB"/>
        </w:rPr>
        <w:t>.</w:t>
      </w:r>
      <w:r w:rsidRPr="089E1471">
        <w:rPr>
          <w:rStyle w:val="LatinChar"/>
          <w:sz w:val="18"/>
          <w:rtl/>
          <w:lang w:val="en-GB"/>
        </w:rPr>
        <w:t xml:space="preserve"> שהנסים יתחדשו במה שהעולם הזה יש לו חבור בנבדלים. ולפיכך הנסים לא היו כי אם בישראל כמו שיתבאר עוד, וכל זה מפני ש</w:t>
      </w:r>
      <w:r w:rsidRPr="087F7C0D">
        <w:rPr>
          <w:rStyle w:val="LatinChar"/>
          <w:sz w:val="18"/>
          <w:rtl/>
          <w:lang w:val="en-GB"/>
        </w:rPr>
        <w:t>יש להם דביקות בנבדלים</w:t>
      </w:r>
      <w:r w:rsidRPr="087F7C0D">
        <w:rPr>
          <w:rStyle w:val="LatinChar"/>
          <w:rFonts w:hint="cs"/>
          <w:sz w:val="18"/>
          <w:rtl/>
          <w:lang w:val="en-GB"/>
        </w:rPr>
        <w:t>,</w:t>
      </w:r>
      <w:r w:rsidRPr="087F7C0D">
        <w:rPr>
          <w:rStyle w:val="LatinChar"/>
          <w:sz w:val="18"/>
          <w:rtl/>
          <w:lang w:val="en-GB"/>
        </w:rPr>
        <w:t xml:space="preserve"> ולפיכך היו נמצאים בישראל נסים ונפלאות</w:t>
      </w:r>
      <w:r w:rsidRPr="087F7C0D">
        <w:rPr>
          <w:rFonts w:hint="cs"/>
          <w:sz w:val="18"/>
          <w:rtl/>
        </w:rPr>
        <w:t xml:space="preserve">". ושם בסוף הקדמה שניה [קכ:] כתב: "ולפיכך כאשר </w:t>
      </w:r>
      <w:r w:rsidRPr="087F7C0D">
        <w:rPr>
          <w:rStyle w:val="LatinChar"/>
          <w:sz w:val="18"/>
          <w:rtl/>
          <w:lang w:val="en-GB"/>
        </w:rPr>
        <w:t xml:space="preserve">החיה אליהו בן הצרפית </w:t>
      </w:r>
      <w:r>
        <w:rPr>
          <w:rStyle w:val="LatinChar"/>
          <w:rFonts w:hint="cs"/>
          <w:sz w:val="18"/>
          <w:rtl/>
          <w:lang w:val="en-GB"/>
        </w:rPr>
        <w:t>[</w:t>
      </w:r>
      <w:r w:rsidRPr="087F7C0D">
        <w:rPr>
          <w:rStyle w:val="LatinChar"/>
          <w:rFonts w:hint="cs"/>
          <w:sz w:val="18"/>
          <w:rtl/>
          <w:lang w:val="en-GB"/>
        </w:rPr>
        <w:t>מ"א יז, כב</w:t>
      </w:r>
      <w:r>
        <w:rPr>
          <w:rStyle w:val="LatinChar"/>
          <w:rFonts w:hint="cs"/>
          <w:sz w:val="18"/>
          <w:rtl/>
          <w:lang w:val="en-GB"/>
        </w:rPr>
        <w:t>]</w:t>
      </w:r>
      <w:r w:rsidRPr="087F7C0D">
        <w:rPr>
          <w:rStyle w:val="LatinChar"/>
          <w:rFonts w:hint="cs"/>
          <w:sz w:val="18"/>
          <w:rtl/>
          <w:lang w:val="en-GB"/>
        </w:rPr>
        <w:t xml:space="preserve">, </w:t>
      </w:r>
      <w:r w:rsidRPr="087F7C0D">
        <w:rPr>
          <w:rStyle w:val="LatinChar"/>
          <w:sz w:val="18"/>
          <w:rtl/>
          <w:lang w:val="en-GB"/>
        </w:rPr>
        <w:t>ואלישע בן השונמית</w:t>
      </w:r>
      <w:r w:rsidRPr="087F7C0D">
        <w:rPr>
          <w:rStyle w:val="LatinChar"/>
          <w:rFonts w:hint="cs"/>
          <w:sz w:val="18"/>
          <w:rtl/>
          <w:lang w:val="en-GB"/>
        </w:rPr>
        <w:t xml:space="preserve"> </w:t>
      </w:r>
      <w:r>
        <w:rPr>
          <w:rStyle w:val="LatinChar"/>
          <w:rFonts w:hint="cs"/>
          <w:sz w:val="18"/>
          <w:rtl/>
          <w:lang w:val="en-GB"/>
        </w:rPr>
        <w:t>[</w:t>
      </w:r>
      <w:r w:rsidRPr="087F7C0D">
        <w:rPr>
          <w:rStyle w:val="LatinChar"/>
          <w:rFonts w:hint="cs"/>
          <w:sz w:val="18"/>
          <w:rtl/>
          <w:lang w:val="en-GB"/>
        </w:rPr>
        <w:t>מ"ב ד, לה</w:t>
      </w:r>
      <w:r>
        <w:rPr>
          <w:rStyle w:val="LatinChar"/>
          <w:rFonts w:hint="cs"/>
          <w:sz w:val="18"/>
          <w:rtl/>
          <w:lang w:val="en-GB"/>
        </w:rPr>
        <w:t>]</w:t>
      </w:r>
      <w:r w:rsidRPr="087F7C0D">
        <w:rPr>
          <w:rStyle w:val="LatinChar"/>
          <w:sz w:val="18"/>
          <w:rtl/>
          <w:lang w:val="en-GB"/>
        </w:rPr>
        <w:t>, בודאי דבר זה נמנע אל הטבע</w:t>
      </w:r>
      <w:r w:rsidRPr="087F7C0D">
        <w:rPr>
          <w:rStyle w:val="LatinChar"/>
          <w:rFonts w:hint="cs"/>
          <w:sz w:val="18"/>
          <w:rtl/>
          <w:lang w:val="en-GB"/>
        </w:rPr>
        <w:t>,</w:t>
      </w:r>
      <w:r w:rsidRPr="087F7C0D">
        <w:rPr>
          <w:rStyle w:val="LatinChar"/>
          <w:sz w:val="18"/>
          <w:rtl/>
          <w:lang w:val="en-GB"/>
        </w:rPr>
        <w:t xml:space="preserve"> ולא היה נמנע אל פעל ה'</w:t>
      </w:r>
      <w:r w:rsidRPr="087F7C0D">
        <w:rPr>
          <w:rStyle w:val="LatinChar"/>
          <w:rFonts w:hint="cs"/>
          <w:sz w:val="18"/>
          <w:rtl/>
          <w:lang w:val="en-GB"/>
        </w:rPr>
        <w:t>.</w:t>
      </w:r>
      <w:r w:rsidRPr="087F7C0D">
        <w:rPr>
          <w:rStyle w:val="LatinChar"/>
          <w:sz w:val="18"/>
          <w:rtl/>
          <w:lang w:val="en-GB"/>
        </w:rPr>
        <w:t xml:space="preserve"> כי הנביאים על ידי שהיו דבקים בעולם הנבדל</w:t>
      </w:r>
      <w:r w:rsidRPr="087F7C0D">
        <w:rPr>
          <w:rStyle w:val="LatinChar"/>
          <w:rFonts w:hint="cs"/>
          <w:sz w:val="18"/>
          <w:rtl/>
          <w:lang w:val="en-GB"/>
        </w:rPr>
        <w:t>,</w:t>
      </w:r>
      <w:r w:rsidRPr="087F7C0D">
        <w:rPr>
          <w:rStyle w:val="LatinChar"/>
          <w:sz w:val="18"/>
          <w:rtl/>
          <w:lang w:val="en-GB"/>
        </w:rPr>
        <w:t xml:space="preserve"> היו פותחים שער הננעל</w:t>
      </w:r>
      <w:r w:rsidRPr="087F7C0D">
        <w:rPr>
          <w:rStyle w:val="LatinChar"/>
          <w:rFonts w:hint="cs"/>
          <w:sz w:val="18"/>
          <w:rtl/>
          <w:lang w:val="en-GB"/>
        </w:rPr>
        <w:t>,</w:t>
      </w:r>
      <w:r w:rsidRPr="087F7C0D">
        <w:rPr>
          <w:rStyle w:val="LatinChar"/>
          <w:sz w:val="18"/>
          <w:rtl/>
          <w:lang w:val="en-GB"/>
        </w:rPr>
        <w:t xml:space="preserve"> הוא עולם הטבע אשר ננעל בעד בעלי הגשם, והם פתחו שערים הסגורים</w:t>
      </w:r>
      <w:r w:rsidRPr="087F7C0D">
        <w:rPr>
          <w:rStyle w:val="LatinChar"/>
          <w:rFonts w:hint="cs"/>
          <w:sz w:val="18"/>
          <w:rtl/>
          <w:lang w:val="en-GB"/>
        </w:rPr>
        <w:t>,</w:t>
      </w:r>
      <w:r w:rsidRPr="087F7C0D">
        <w:rPr>
          <w:rStyle w:val="LatinChar"/>
          <w:sz w:val="18"/>
          <w:rtl/>
          <w:lang w:val="en-GB"/>
        </w:rPr>
        <w:t xml:space="preserve"> ונכנסו אל עולם הנבדל</w:t>
      </w:r>
      <w:r w:rsidRPr="087F7C0D">
        <w:rPr>
          <w:rStyle w:val="LatinChar"/>
          <w:rFonts w:hint="cs"/>
          <w:sz w:val="18"/>
          <w:rtl/>
          <w:lang w:val="en-GB"/>
        </w:rPr>
        <w:t>,</w:t>
      </w:r>
      <w:r w:rsidRPr="087F7C0D">
        <w:rPr>
          <w:rStyle w:val="LatinChar"/>
          <w:sz w:val="18"/>
          <w:rtl/>
          <w:lang w:val="en-GB"/>
        </w:rPr>
        <w:t xml:space="preserve"> והביאו מן העולם הנבדל דבר שלא יתכן לפי הטבע</w:t>
      </w:r>
      <w:r>
        <w:rPr>
          <w:rFonts w:hint="cs"/>
          <w:rtl/>
        </w:rPr>
        <w:t>". ולהלן ר"פ עב כתב: "</w:t>
      </w:r>
      <w:r>
        <w:rPr>
          <w:rtl/>
        </w:rPr>
        <w:t>כאשר ראינו בעם ישראל הכנתם לקבל מעלה עליונה</w:t>
      </w:r>
      <w:r>
        <w:rPr>
          <w:rFonts w:hint="cs"/>
          <w:rtl/>
        </w:rPr>
        <w:t>,</w:t>
      </w:r>
      <w:r>
        <w:rPr>
          <w:rtl/>
        </w:rPr>
        <w:t xml:space="preserve"> כי לא היה דבר זה מקרי בישראל מה שקבלו המעלה העליונה אשר זכרנו</w:t>
      </w:r>
      <w:r>
        <w:rPr>
          <w:rFonts w:hint="cs"/>
          <w:rtl/>
        </w:rPr>
        <w:t>,</w:t>
      </w:r>
      <w:r>
        <w:rPr>
          <w:rtl/>
        </w:rPr>
        <w:t xml:space="preserve"> כי דבר זה אי אפשר</w:t>
      </w:r>
      <w:r>
        <w:rPr>
          <w:rFonts w:hint="cs"/>
          <w:rtl/>
        </w:rPr>
        <w:t>...</w:t>
      </w:r>
      <w:r>
        <w:rPr>
          <w:rtl/>
        </w:rPr>
        <w:t xml:space="preserve"> כי דבר שהוא במקרה אינו תמידי ואינו מאודי</w:t>
      </w:r>
      <w:r>
        <w:rPr>
          <w:rFonts w:hint="cs"/>
          <w:rtl/>
        </w:rPr>
        <w:t>,</w:t>
      </w:r>
      <w:r>
        <w:rPr>
          <w:rtl/>
        </w:rPr>
        <w:t xml:space="preserve"> ובישראל היו נסים הרבה מאוד שלא תמצא לשאר אומות</w:t>
      </w:r>
      <w:r>
        <w:rPr>
          <w:rFonts w:hint="cs"/>
          <w:rtl/>
        </w:rPr>
        <w:t>.</w:t>
      </w:r>
      <w:r>
        <w:rPr>
          <w:rtl/>
        </w:rPr>
        <w:t xml:space="preserve">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w:t>
      </w:r>
      <w:r>
        <w:rPr>
          <w:rFonts w:hint="cs"/>
          <w:rtl/>
        </w:rPr>
        <w:t xml:space="preserve">... </w:t>
      </w:r>
      <w:r>
        <w:rPr>
          <w:rtl/>
        </w:rPr>
        <w:t>ועוד</w:t>
      </w:r>
      <w:r>
        <w:rPr>
          <w:rFonts w:hint="cs"/>
          <w:rtl/>
        </w:rPr>
        <w:t>,</w:t>
      </w:r>
      <w:r>
        <w:rPr>
          <w:rtl/>
        </w:rPr>
        <w:t xml:space="preserve"> כי הדבר שהוא בפרט המין נוכל לומר שהוא במקרה, אבל דבר שהוא מגיע לכלל האומה</w:t>
      </w:r>
      <w:r>
        <w:rPr>
          <w:rFonts w:hint="cs"/>
          <w:rtl/>
        </w:rPr>
        <w:t>,</w:t>
      </w:r>
      <w:r>
        <w:rPr>
          <w:rtl/>
        </w:rPr>
        <w:t xml:space="preserve"> אין דבר זה במקרה</w:t>
      </w:r>
      <w:r>
        <w:rPr>
          <w:rFonts w:hint="cs"/>
          <w:rtl/>
        </w:rPr>
        <w:t>.</w:t>
      </w:r>
      <w:r>
        <w:rPr>
          <w:rtl/>
        </w:rPr>
        <w:t xml:space="preserve"> ומצאנו נסים שהגיעו לכלל ישראל</w:t>
      </w:r>
      <w:r>
        <w:rPr>
          <w:rFonts w:hint="cs"/>
          <w:rtl/>
        </w:rPr>
        <w:t>,</w:t>
      </w:r>
      <w:r>
        <w:rPr>
          <w:rtl/>
        </w:rPr>
        <w:t xml:space="preserve"> כגון יציאת מצרים</w:t>
      </w:r>
      <w:r>
        <w:rPr>
          <w:rFonts w:hint="cs"/>
          <w:rtl/>
        </w:rPr>
        <w:t>,</w:t>
      </w:r>
      <w:r>
        <w:rPr>
          <w:rtl/>
        </w:rPr>
        <w:t xml:space="preserve"> ובאר</w:t>
      </w:r>
      <w:r>
        <w:rPr>
          <w:rFonts w:hint="cs"/>
          <w:rtl/>
        </w:rPr>
        <w:t>,</w:t>
      </w:r>
      <w:r>
        <w:rPr>
          <w:rtl/>
        </w:rPr>
        <w:t xml:space="preserve"> ומן</w:t>
      </w:r>
      <w:r>
        <w:rPr>
          <w:rFonts w:hint="cs"/>
          <w:rtl/>
        </w:rPr>
        <w:t>,</w:t>
      </w:r>
      <w:r>
        <w:rPr>
          <w:rtl/>
        </w:rPr>
        <w:t xml:space="preserve"> ומפלת סנחרב</w:t>
      </w:r>
      <w:r>
        <w:rPr>
          <w:rFonts w:hint="cs"/>
          <w:rtl/>
        </w:rPr>
        <w:t>,</w:t>
      </w:r>
      <w:r>
        <w:rPr>
          <w:rtl/>
        </w:rPr>
        <w:t xml:space="preserve"> והרבה משיספר</w:t>
      </w:r>
      <w:r>
        <w:rPr>
          <w:rFonts w:hint="cs"/>
          <w:rtl/>
        </w:rPr>
        <w:t>.</w:t>
      </w:r>
      <w:r>
        <w:rPr>
          <w:rtl/>
        </w:rPr>
        <w:t xml:space="preserve"> ואין זה במקרה</w:t>
      </w:r>
      <w:r>
        <w:rPr>
          <w:rFonts w:hint="cs"/>
          <w:rtl/>
        </w:rPr>
        <w:t>,</w:t>
      </w:r>
      <w:r>
        <w:rPr>
          <w:rtl/>
        </w:rPr>
        <w:t xml:space="preserve"> כי אם היה זה במקרה למה לא היה לשאר אומות גם כן</w:t>
      </w:r>
      <w:r>
        <w:rPr>
          <w:rFonts w:hint="cs"/>
          <w:rtl/>
        </w:rPr>
        <w:t>,</w:t>
      </w:r>
      <w:r>
        <w:rPr>
          <w:rtl/>
        </w:rPr>
        <w:t xml:space="preserve"> ולמה היה זה לאומה זאת בכללה</w:t>
      </w:r>
      <w:r>
        <w:rPr>
          <w:rFonts w:hint="cs"/>
          <w:rtl/>
        </w:rPr>
        <w:t>,</w:t>
      </w:r>
      <w:r>
        <w:rPr>
          <w:rtl/>
        </w:rPr>
        <w:t xml:space="preserve"> ולא למקצת או לאיזה אנשים</w:t>
      </w:r>
      <w:r>
        <w:rPr>
          <w:rFonts w:hint="cs"/>
          <w:rtl/>
        </w:rPr>
        <w:t>.</w:t>
      </w:r>
      <w:r>
        <w:rPr>
          <w:rtl/>
        </w:rPr>
        <w:t xml:space="preserve"> וכיון שאנחנו ראינו הנסים נמשכים דוקא בישראל</w:t>
      </w:r>
      <w:r>
        <w:rPr>
          <w:rFonts w:hint="cs"/>
          <w:rtl/>
        </w:rPr>
        <w:t>,</w:t>
      </w:r>
      <w:r>
        <w:rPr>
          <w:rtl/>
        </w:rPr>
        <w:t xml:space="preserve"> ולא בשום אומה</w:t>
      </w:r>
      <w:r>
        <w:rPr>
          <w:rFonts w:hint="cs"/>
          <w:rtl/>
        </w:rPr>
        <w:t>,</w:t>
      </w:r>
      <w:r>
        <w:rPr>
          <w:rtl/>
        </w:rPr>
        <w:t xml:space="preserve"> והיו הנסים בכללות האומה</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בטבע</w:t>
      </w:r>
      <w:r>
        <w:rPr>
          <w:rFonts w:hint="cs"/>
          <w:rtl/>
        </w:rPr>
        <w:t>,</w:t>
      </w:r>
      <w:r>
        <w:rPr>
          <w:rtl/>
        </w:rPr>
        <w:t xml:space="preserve"> רק על ידי נסים</w:t>
      </w:r>
      <w:r>
        <w:rPr>
          <w:rFonts w:hint="cs"/>
          <w:rtl/>
        </w:rPr>
        <w:t>". ובגו"א בראשית פל"ב אות יא [קמ:] כתב: "מפני שהם עמך אתה עושה להם ניסים תמיד". @</w:t>
      </w:r>
      <w:r w:rsidRPr="083D39C2">
        <w:rPr>
          <w:rFonts w:hint="cs"/>
          <w:b/>
          <w:bCs/>
          <w:rtl/>
        </w:rPr>
        <w:t xml:space="preserve">דוגמה </w:t>
      </w:r>
      <w:r>
        <w:rPr>
          <w:rFonts w:hint="cs"/>
          <w:b/>
          <w:bCs/>
          <w:rtl/>
        </w:rPr>
        <w:t>לדבר</w:t>
      </w:r>
      <w:r w:rsidRPr="083D39C2">
        <w:rPr>
          <w:rFonts w:hint="cs"/>
          <w:b/>
          <w:bCs/>
          <w:rtl/>
        </w:rPr>
        <w:t>;</w:t>
      </w:r>
      <w:r>
        <w:rPr>
          <w:rFonts w:hint="cs"/>
          <w:rtl/>
        </w:rPr>
        <w:t>^ נאמר [שמות יז, טו] "</w:t>
      </w:r>
      <w:r>
        <w:rPr>
          <w:rtl/>
        </w:rPr>
        <w:t>ויבן משה מזבח ויקרא שמו ה</w:t>
      </w:r>
      <w:r>
        <w:rPr>
          <w:rFonts w:hint="cs"/>
          <w:rtl/>
        </w:rPr>
        <w:t>'</w:t>
      </w:r>
      <w:r>
        <w:rPr>
          <w:rtl/>
        </w:rPr>
        <w:t xml:space="preserve"> נסי</w:t>
      </w:r>
      <w:r>
        <w:rPr>
          <w:rFonts w:hint="cs"/>
          <w:rtl/>
        </w:rPr>
        <w:t>", ופירש רש"י שם "</w:t>
      </w:r>
      <w:r>
        <w:rPr>
          <w:rtl/>
        </w:rPr>
        <w:t>ה' נסי - הקב"ה עשה לנו כאן נס גדול</w:t>
      </w:r>
      <w:r>
        <w:rPr>
          <w:rFonts w:hint="cs"/>
          <w:rtl/>
        </w:rPr>
        <w:t>.</w:t>
      </w:r>
      <w:r>
        <w:rPr>
          <w:rtl/>
        </w:rPr>
        <w:t xml:space="preserve"> לא שהמזבח קרוי </w:t>
      </w:r>
      <w:r>
        <w:rPr>
          <w:rFonts w:hint="cs"/>
          <w:rtl/>
        </w:rPr>
        <w:t>'</w:t>
      </w:r>
      <w:r>
        <w:rPr>
          <w:rtl/>
        </w:rPr>
        <w:t>ה'</w:t>
      </w:r>
      <w:r>
        <w:rPr>
          <w:rFonts w:hint="cs"/>
          <w:rtl/>
        </w:rPr>
        <w:t>',</w:t>
      </w:r>
      <w:r>
        <w:rPr>
          <w:rtl/>
        </w:rPr>
        <w:t xml:space="preserve"> אלא המזכיר שמו של מזבח זוכר את הנס שעשה המקום</w:t>
      </w:r>
      <w:r>
        <w:rPr>
          <w:rFonts w:hint="cs"/>
          <w:rtl/>
        </w:rPr>
        <w:t>,</w:t>
      </w:r>
      <w:r>
        <w:rPr>
          <w:rtl/>
        </w:rPr>
        <w:t xml:space="preserve"> ה' הוא נס שלנו</w:t>
      </w:r>
      <w:r>
        <w:rPr>
          <w:rFonts w:hint="cs"/>
          <w:rtl/>
        </w:rPr>
        <w:t>". והגו"א שם אות יא [שמז.] ביאר הקשר בין המזבח לנס עד שנקרא המזבח על שם הנס, וז"ל: "</w:t>
      </w:r>
      <w:r>
        <w:rPr>
          <w:rtl/>
        </w:rPr>
        <w:t>צריך לומר כי על ידי עבודתו יתברך אומר כל אדם 'ה' נס שלי', כי האדם העובד את הקב"ה</w:t>
      </w:r>
      <w:r>
        <w:rPr>
          <w:rFonts w:hint="cs"/>
          <w:rtl/>
        </w:rPr>
        <w:t>,</w:t>
      </w:r>
      <w:r>
        <w:rPr>
          <w:rtl/>
        </w:rPr>
        <w:t xml:space="preserve"> הוא מציל אותו מן אויביו, ועושה לו נסים</w:t>
      </w:r>
      <w:r>
        <w:rPr>
          <w:rFonts w:hint="cs"/>
          <w:rtl/>
        </w:rPr>
        <w:t>.</w:t>
      </w:r>
      <w:r>
        <w:rPr>
          <w:rtl/>
        </w:rPr>
        <w:t xml:space="preserve"> לכך קרא שם המזבח</w:t>
      </w:r>
      <w:r>
        <w:rPr>
          <w:rFonts w:hint="cs"/>
          <w:rtl/>
        </w:rPr>
        <w:t>,</w:t>
      </w:r>
      <w:r>
        <w:rPr>
          <w:rtl/>
        </w:rPr>
        <w:t xml:space="preserve"> ששם עבודה של הקב"ה</w:t>
      </w:r>
      <w:r>
        <w:rPr>
          <w:rFonts w:hint="cs"/>
          <w:rtl/>
        </w:rPr>
        <w:t>,</w:t>
      </w:r>
      <w:r>
        <w:rPr>
          <w:rtl/>
        </w:rPr>
        <w:t xml:space="preserve"> </w:t>
      </w:r>
      <w:r>
        <w:rPr>
          <w:rFonts w:hint="cs"/>
          <w:rtl/>
        </w:rPr>
        <w:t>'</w:t>
      </w:r>
      <w:r>
        <w:rPr>
          <w:rtl/>
        </w:rPr>
        <w:t>ה' ניסי</w:t>
      </w:r>
      <w:r>
        <w:rPr>
          <w:rFonts w:hint="cs"/>
          <w:rtl/>
        </w:rPr>
        <w:t>'</w:t>
      </w:r>
      <w:r>
        <w:rPr>
          <w:rtl/>
        </w:rPr>
        <w:t xml:space="preserve">. דאם לא כן מאי ענין מזבח שיקרא בשם הזה </w:t>
      </w:r>
      <w:r>
        <w:rPr>
          <w:rFonts w:hint="cs"/>
          <w:rtl/>
        </w:rPr>
        <w:t>'</w:t>
      </w:r>
      <w:r>
        <w:rPr>
          <w:rtl/>
        </w:rPr>
        <w:t>ה' ניסי</w:t>
      </w:r>
      <w:r>
        <w:rPr>
          <w:rFonts w:hint="cs"/>
          <w:rtl/>
        </w:rPr>
        <w:t>'". נמצא שעבודת הקרבנות [המורה על ההתקרבות לה' (כמבואר למעלה בהקדמה ראשונה הערה 94)], היא גם המזכה את בעליה בנסים. הרי שחבור התחתונים לעליונים מפקיע את התחתונים מגבולות הטבע, ומאפשר שיעשו להם נסים [הובא למעלה בהקדמה שניה הערה 58, ולהלן פל"ה הערה 23]. @</w:t>
      </w:r>
      <w:r w:rsidRPr="08080979">
        <w:rPr>
          <w:rFonts w:hint="cs"/>
          <w:b/>
          <w:bCs/>
          <w:rtl/>
        </w:rPr>
        <w:t>וצרף לכאן</w:t>
      </w:r>
      <w:r>
        <w:rPr>
          <w:rFonts w:hint="cs"/>
          <w:rtl/>
        </w:rPr>
        <w:t xml:space="preserve">^ </w:t>
      </w:r>
      <w:r>
        <w:rPr>
          <w:rtl/>
        </w:rPr>
        <w:t xml:space="preserve">כי כבר השריש המהר"ל שהטעם שאין הקב"ה עושה נס לחינם </w:t>
      </w:r>
      <w:r>
        <w:rPr>
          <w:rFonts w:hint="cs"/>
          <w:rtl/>
        </w:rPr>
        <w:t>[</w:t>
      </w:r>
      <w:r>
        <w:rPr>
          <w:rtl/>
        </w:rPr>
        <w:t>ברכות נח</w:t>
      </w:r>
      <w:r>
        <w:rPr>
          <w:rFonts w:hint="cs"/>
          <w:rtl/>
        </w:rPr>
        <w:t>.]</w:t>
      </w:r>
      <w:r>
        <w:rPr>
          <w:rtl/>
        </w:rPr>
        <w:t xml:space="preserve"> הוא </w:t>
      </w:r>
      <w:r>
        <w:rPr>
          <w:rFonts w:hint="cs"/>
          <w:rtl/>
        </w:rPr>
        <w:t xml:space="preserve">משום </w:t>
      </w:r>
      <w:r>
        <w:rPr>
          <w:rtl/>
        </w:rPr>
        <w:t>ש</w:t>
      </w:r>
      <w:r>
        <w:rPr>
          <w:rFonts w:hint="cs"/>
          <w:rtl/>
        </w:rPr>
        <w:t>"</w:t>
      </w:r>
      <w:r>
        <w:rPr>
          <w:rtl/>
        </w:rPr>
        <w:t>הניסים באים לעולם מצד מידת הרחמים</w:t>
      </w:r>
      <w:r>
        <w:rPr>
          <w:rFonts w:hint="cs"/>
          <w:rtl/>
        </w:rPr>
        <w:t>...</w:t>
      </w:r>
      <w:r>
        <w:rPr>
          <w:rtl/>
        </w:rPr>
        <w:t xml:space="preserve"> </w:t>
      </w:r>
      <w:r>
        <w:rPr>
          <w:rFonts w:hint="cs"/>
          <w:rtl/>
        </w:rPr>
        <w:t>כ</w:t>
      </w:r>
      <w:r>
        <w:rPr>
          <w:rtl/>
        </w:rPr>
        <w:t>י לא מצאנו נס בעולם רק כאשר היו ישראל בצרה</w:t>
      </w:r>
      <w:r>
        <w:rPr>
          <w:rFonts w:hint="cs"/>
          <w:rtl/>
        </w:rPr>
        <w:t>,</w:t>
      </w:r>
      <w:r>
        <w:rPr>
          <w:rtl/>
        </w:rPr>
        <w:t xml:space="preserve"> והשם יתברך מרחם עליהם</w:t>
      </w:r>
      <w:r>
        <w:rPr>
          <w:rFonts w:hint="cs"/>
          <w:rtl/>
        </w:rPr>
        <w:t xml:space="preserve">... </w:t>
      </w:r>
      <w:r>
        <w:rPr>
          <w:rtl/>
        </w:rPr>
        <w:t>ודבר זה ממידת הרחמים</w:t>
      </w:r>
      <w:r>
        <w:rPr>
          <w:rFonts w:hint="cs"/>
          <w:rtl/>
        </w:rPr>
        <w:t>"</w:t>
      </w:r>
      <w:r>
        <w:rPr>
          <w:rtl/>
        </w:rPr>
        <w:t xml:space="preserve"> </w:t>
      </w:r>
      <w:r>
        <w:rPr>
          <w:rFonts w:hint="cs"/>
          <w:rtl/>
        </w:rPr>
        <w:t>[</w:t>
      </w:r>
      <w:r>
        <w:rPr>
          <w:rtl/>
        </w:rPr>
        <w:t>לשונו בח"א לגי</w:t>
      </w:r>
      <w:r>
        <w:rPr>
          <w:rFonts w:hint="cs"/>
          <w:rtl/>
        </w:rPr>
        <w:t>טי</w:t>
      </w:r>
      <w:r>
        <w:rPr>
          <w:rtl/>
        </w:rPr>
        <w:t>ן נו</w:t>
      </w:r>
      <w:r>
        <w:rPr>
          <w:rFonts w:hint="cs"/>
          <w:rtl/>
        </w:rPr>
        <w:t>.</w:t>
      </w:r>
      <w:r>
        <w:rPr>
          <w:rtl/>
        </w:rPr>
        <w:t xml:space="preserve"> </w:t>
      </w:r>
      <w:r>
        <w:rPr>
          <w:rFonts w:hint="cs"/>
          <w:rtl/>
        </w:rPr>
        <w:t>(</w:t>
      </w:r>
      <w:r>
        <w:rPr>
          <w:rtl/>
        </w:rPr>
        <w:t>ב</w:t>
      </w:r>
      <w:r>
        <w:rPr>
          <w:rFonts w:hint="cs"/>
          <w:rtl/>
        </w:rPr>
        <w:t>,</w:t>
      </w:r>
      <w:r>
        <w:rPr>
          <w:rtl/>
        </w:rPr>
        <w:t xml:space="preserve"> קג</w:t>
      </w:r>
      <w:r>
        <w:rPr>
          <w:rFonts w:hint="cs"/>
          <w:rtl/>
        </w:rPr>
        <w:t>.)]. ו</w:t>
      </w:r>
      <w:r>
        <w:rPr>
          <w:rtl/>
        </w:rPr>
        <w:t xml:space="preserve">כן כתב </w:t>
      </w:r>
      <w:r>
        <w:rPr>
          <w:rFonts w:hint="cs"/>
          <w:rtl/>
        </w:rPr>
        <w:t>להלן</w:t>
      </w:r>
      <w:r>
        <w:rPr>
          <w:rtl/>
        </w:rPr>
        <w:t xml:space="preserve"> פס"ד שניסים באים לעולם מ</w:t>
      </w:r>
      <w:r>
        <w:rPr>
          <w:rFonts w:hint="cs"/>
          <w:rtl/>
        </w:rPr>
        <w:t xml:space="preserve">כח </w:t>
      </w:r>
      <w:r>
        <w:rPr>
          <w:rtl/>
        </w:rPr>
        <w:t>מדת הרחמים</w:t>
      </w:r>
      <w:r>
        <w:rPr>
          <w:rFonts w:hint="cs"/>
          <w:rtl/>
        </w:rPr>
        <w:t>.</w:t>
      </w:r>
      <w:r>
        <w:rPr>
          <w:rtl/>
        </w:rPr>
        <w:t xml:space="preserve"> והנה המפעיל </w:t>
      </w:r>
      <w:r>
        <w:rPr>
          <w:rFonts w:hint="cs"/>
          <w:rtl/>
        </w:rPr>
        <w:t>את</w:t>
      </w:r>
      <w:r>
        <w:rPr>
          <w:rtl/>
        </w:rPr>
        <w:t xml:space="preserve"> מידת רחמים הוא הרגשת הקשר והשייכות שבין המרחם לבעל הצרה</w:t>
      </w:r>
      <w:r>
        <w:rPr>
          <w:rFonts w:hint="cs"/>
          <w:rtl/>
        </w:rPr>
        <w:t xml:space="preserve"> [</w:t>
      </w:r>
      <w:r>
        <w:rPr>
          <w:rtl/>
        </w:rPr>
        <w:t>כפי ש</w:t>
      </w:r>
      <w:r>
        <w:rPr>
          <w:rFonts w:hint="cs"/>
          <w:rtl/>
        </w:rPr>
        <w:t xml:space="preserve">נתבאר למעלה פכ"א הערה 65]. </w:t>
      </w:r>
      <w:r>
        <w:rPr>
          <w:rtl/>
        </w:rPr>
        <w:t>ו</w:t>
      </w:r>
      <w:r>
        <w:rPr>
          <w:rFonts w:hint="cs"/>
          <w:rtl/>
        </w:rPr>
        <w:t>לכך ברי הוא שכאשר ישראל התחברו אל ה' יש בכך</w:t>
      </w:r>
      <w:r>
        <w:rPr>
          <w:rtl/>
        </w:rPr>
        <w:t xml:space="preserve"> </w:t>
      </w:r>
      <w:r>
        <w:rPr>
          <w:rFonts w:hint="cs"/>
          <w:rtl/>
        </w:rPr>
        <w:t>ל</w:t>
      </w:r>
      <w:r>
        <w:rPr>
          <w:rtl/>
        </w:rPr>
        <w:t xml:space="preserve">עורר </w:t>
      </w:r>
      <w:r>
        <w:rPr>
          <w:rFonts w:hint="cs"/>
          <w:rtl/>
        </w:rPr>
        <w:t>רחמים ה</w:t>
      </w:r>
      <w:r>
        <w:rPr>
          <w:rtl/>
        </w:rPr>
        <w:t xml:space="preserve">מביאים </w:t>
      </w:r>
      <w:r>
        <w:rPr>
          <w:rFonts w:hint="cs"/>
          <w:rtl/>
        </w:rPr>
        <w:t>ל</w:t>
      </w:r>
      <w:r>
        <w:rPr>
          <w:rtl/>
        </w:rPr>
        <w:t>ניסים</w:t>
      </w:r>
      <w:r>
        <w:rPr>
          <w:rFonts w:hint="cs"/>
          <w:rtl/>
        </w:rPr>
        <w:t xml:space="preserve"> [ראה למעלה הקדמה שניה הערה 69, פ"ז הערה 44, פכ"א הערה 65, להלן פל"ז הערה 8, פל"ח הערה 63, ופל"ט הערה 5]. </w:t>
      </w:r>
    </w:p>
  </w:footnote>
  <w:footnote w:id="206">
    <w:p w:rsidR="086F6980" w:rsidRDefault="086F6980" w:rsidP="08AC554A">
      <w:pPr>
        <w:pStyle w:val="FootnoteText"/>
        <w:rPr>
          <w:rFonts w:hint="cs"/>
          <w:rtl/>
        </w:rPr>
      </w:pPr>
      <w:r>
        <w:rPr>
          <w:rtl/>
        </w:rPr>
        <w:t>&lt;</w:t>
      </w:r>
      <w:r>
        <w:rPr>
          <w:rStyle w:val="FootnoteReference"/>
        </w:rPr>
        <w:footnoteRef/>
      </w:r>
      <w:r>
        <w:rPr>
          <w:rtl/>
        </w:rPr>
        <w:t>&gt;</w:t>
      </w:r>
      <w:r>
        <w:rPr>
          <w:rFonts w:hint="cs"/>
          <w:rtl/>
        </w:rPr>
        <w:t xml:space="preserve"> לשונו להלן בסוף הספר [הלכות יין נסך ואיסורו]: "עיקר איסור זה [של יין נסך] שיהיו ישראל מובדלים מן העמים, ודבר זה תכלית מדריגת ישראל ומעלתן, ההבדל הזה שהם מובדלים ומופרשים מן העמים... ועיקר דבר זה היה כאשר גאל אותם ממצרים... והלוקח יין של גויים לארבע כוסות הנה הוא מבטל ההבדל הזה אשר ישראל מובדלים מן האומות... ו</w:t>
      </w:r>
      <w:r>
        <w:rPr>
          <w:rtl/>
        </w:rPr>
        <w:t xml:space="preserve">אשר אמרו כי הגזירה הזאת </w:t>
      </w:r>
      <w:r>
        <w:rPr>
          <w:rFonts w:hint="cs"/>
          <w:rtl/>
        </w:rPr>
        <w:t xml:space="preserve">[של יינם] </w:t>
      </w:r>
      <w:r>
        <w:rPr>
          <w:rtl/>
        </w:rPr>
        <w:t>באולי ושמא, הנה תדע כי החטא הזה מבטל עיקר מדריגת ישראל</w:t>
      </w:r>
      <w:r>
        <w:rPr>
          <w:rFonts w:hint="cs"/>
          <w:rtl/>
        </w:rPr>
        <w:t>.</w:t>
      </w:r>
      <w:r>
        <w:rPr>
          <w:rtl/>
        </w:rPr>
        <w:t xml:space="preserve"> כי כבר אמרנו כי עיקר מדריגת ישראל מעלתם העליונה ההבדל שישראל מובדלים מן האומות, ובשביל כך הם להק</w:t>
      </w:r>
      <w:r>
        <w:rPr>
          <w:rFonts w:hint="cs"/>
          <w:rtl/>
        </w:rPr>
        <w:t>ב"ה.</w:t>
      </w:r>
      <w:r>
        <w:rPr>
          <w:rtl/>
        </w:rPr>
        <w:t xml:space="preserve"> וצריך שיהיה ההבדל הזה מוכרח מבלי שום אפשרות אל חבור להם, שאם היה אפשרות אל החבור</w:t>
      </w:r>
      <w:r>
        <w:rPr>
          <w:rFonts w:hint="cs"/>
          <w:rtl/>
        </w:rPr>
        <w:t>,</w:t>
      </w:r>
      <w:r>
        <w:rPr>
          <w:rtl/>
        </w:rPr>
        <w:t xml:space="preserve"> אין כאן הבדל גמור</w:t>
      </w:r>
      <w:r>
        <w:rPr>
          <w:rFonts w:hint="cs"/>
          <w:rtl/>
        </w:rPr>
        <w:t>.</w:t>
      </w:r>
      <w:r>
        <w:rPr>
          <w:rtl/>
        </w:rPr>
        <w:t xml:space="preserve"> וכיון שהיין מביא קירוב ואהבה לשני דברים המחולקים</w:t>
      </w:r>
      <w:r>
        <w:rPr>
          <w:rFonts w:hint="cs"/>
          <w:rtl/>
        </w:rPr>
        <w:t xml:space="preserve">... </w:t>
      </w:r>
      <w:r>
        <w:rPr>
          <w:rtl/>
        </w:rPr>
        <w:t>הרי כבר נתבטל ההבדל.</w:t>
      </w:r>
      <w:r>
        <w:rPr>
          <w:rFonts w:hint="cs"/>
          <w:rtl/>
        </w:rPr>
        <w:t>..</w:t>
      </w:r>
      <w:r>
        <w:rPr>
          <w:rtl/>
        </w:rPr>
        <w:t xml:space="preserve"> ובטל מדריגת ישראל העליונה</w:t>
      </w:r>
      <w:r>
        <w:rPr>
          <w:rFonts w:hint="cs"/>
          <w:rtl/>
        </w:rPr>
        <w:t>,</w:t>
      </w:r>
      <w:r>
        <w:rPr>
          <w:rtl/>
        </w:rPr>
        <w:t xml:space="preserve"> שראוי שתהיה האומה ישראלית מובדלת. כי ההבדל צריך שיהיה עד שאי אפשר שיהיה להם חבור ביחד, ודבר זה נקרא נבדל</w:t>
      </w:r>
      <w:r>
        <w:rPr>
          <w:rFonts w:hint="cs"/>
          <w:rtl/>
        </w:rPr>
        <w:t>.</w:t>
      </w:r>
      <w:r>
        <w:rPr>
          <w:rtl/>
        </w:rPr>
        <w:t xml:space="preserve"> אבל אם יש כאן אפשרות</w:t>
      </w:r>
      <w:r>
        <w:rPr>
          <w:rFonts w:hint="cs"/>
          <w:rtl/>
        </w:rPr>
        <w:t>,</w:t>
      </w:r>
      <w:r>
        <w:rPr>
          <w:rtl/>
        </w:rPr>
        <w:t xml:space="preserve"> אף על גב שלא יצא לפועל האפשרות, כיון שיש אפשרות החבור</w:t>
      </w:r>
      <w:r>
        <w:rPr>
          <w:rFonts w:hint="cs"/>
          <w:rtl/>
        </w:rPr>
        <w:t>,</w:t>
      </w:r>
      <w:r>
        <w:rPr>
          <w:rtl/>
        </w:rPr>
        <w:t xml:space="preserve"> הוא חבור</w:t>
      </w:r>
      <w:r>
        <w:rPr>
          <w:rFonts w:hint="cs"/>
          <w:rtl/>
        </w:rPr>
        <w:t>,</w:t>
      </w:r>
      <w:r>
        <w:rPr>
          <w:rtl/>
        </w:rPr>
        <w:t xml:space="preserve"> ואפילו אם היה האפשרות הזה רחוק מאוד</w:t>
      </w:r>
      <w:r>
        <w:rPr>
          <w:rFonts w:hint="cs"/>
          <w:rtl/>
        </w:rPr>
        <w:t>,</w:t>
      </w:r>
      <w:r>
        <w:rPr>
          <w:rtl/>
        </w:rPr>
        <w:t xml:space="preserve"> מבטל האפשרות הזה ההבדל. ומעתה לא יאמר שהחטא הזה הוא באולי ושמא, אין הדבר כך כלל, אבל החטא הזה ביטול ההבדל</w:t>
      </w:r>
      <w:r>
        <w:rPr>
          <w:rFonts w:hint="cs"/>
          <w:rtl/>
        </w:rPr>
        <w:t>,</w:t>
      </w:r>
      <w:r>
        <w:rPr>
          <w:rtl/>
        </w:rPr>
        <w:t xml:space="preserve"> שישראל ראוים שיהיו מובדלים עד שאי אפשר החבור, וזה היא מדריגת ישראל ועצם מעלתן</w:t>
      </w:r>
      <w:r>
        <w:rPr>
          <w:rFonts w:hint="cs"/>
          <w:rtl/>
        </w:rPr>
        <w:t>". @</w:t>
      </w:r>
      <w:r w:rsidRPr="084B5735">
        <w:rPr>
          <w:rFonts w:hint="cs"/>
          <w:b/>
          <w:bCs/>
          <w:rtl/>
        </w:rPr>
        <w:t>ונראה ביאורו</w:t>
      </w:r>
      <w:r>
        <w:rPr>
          <w:rFonts w:hint="cs"/>
          <w:rtl/>
        </w:rPr>
        <w:t>^, כי ישראל נבראו להורות על יחוד ה', וכמו שכתב בנר מצוה [י:], וז"ל:</w:t>
      </w:r>
      <w:r w:rsidRPr="084B5735">
        <w:rPr>
          <w:rFonts w:hint="cs"/>
          <w:sz w:val="18"/>
          <w:rtl/>
        </w:rPr>
        <w:t xml:space="preserve"> "</w:t>
      </w:r>
      <w:r w:rsidRPr="084B5735">
        <w:rPr>
          <w:sz w:val="18"/>
          <w:rtl/>
        </w:rPr>
        <w:t xml:space="preserve">האומה הזאת נבראת לכבוד השם יתברך, וכדכתיב </w:t>
      </w:r>
      <w:r>
        <w:rPr>
          <w:rFonts w:hint="cs"/>
          <w:sz w:val="18"/>
          <w:rtl/>
        </w:rPr>
        <w:t>[</w:t>
      </w:r>
      <w:r w:rsidRPr="084B5735">
        <w:rPr>
          <w:sz w:val="18"/>
          <w:rtl/>
        </w:rPr>
        <w:t>ישעיה מג, כא</w:t>
      </w:r>
      <w:r>
        <w:rPr>
          <w:rFonts w:hint="cs"/>
          <w:sz w:val="18"/>
          <w:rtl/>
        </w:rPr>
        <w:t>]</w:t>
      </w:r>
      <w:r w:rsidRPr="084B5735">
        <w:rPr>
          <w:sz w:val="18"/>
          <w:rtl/>
        </w:rPr>
        <w:t xml:space="preserve"> </w:t>
      </w:r>
      <w:r>
        <w:rPr>
          <w:rFonts w:hint="cs"/>
          <w:sz w:val="18"/>
          <w:rtl/>
        </w:rPr>
        <w:t>'</w:t>
      </w:r>
      <w:r w:rsidRPr="084B5735">
        <w:rPr>
          <w:sz w:val="18"/>
          <w:rtl/>
        </w:rPr>
        <w:t>עם זו יצרתי לי תהלתי יספרו</w:t>
      </w:r>
      <w:r>
        <w:rPr>
          <w:rFonts w:hint="cs"/>
          <w:sz w:val="18"/>
          <w:rtl/>
        </w:rPr>
        <w:t>'..</w:t>
      </w:r>
      <w:r w:rsidRPr="084B5735">
        <w:rPr>
          <w:sz w:val="18"/>
          <w:rtl/>
        </w:rPr>
        <w:t>. כי עיקר כבודו מה שהוא יתברך אחד בעולמו ואין זולתו, דבר זה ממעטים האומות</w:t>
      </w:r>
      <w:r>
        <w:rPr>
          <w:rFonts w:hint="cs"/>
          <w:sz w:val="18"/>
          <w:rtl/>
        </w:rPr>
        <w:t>,</w:t>
      </w:r>
      <w:r w:rsidRPr="084B5735">
        <w:rPr>
          <w:sz w:val="18"/>
          <w:rtl/>
        </w:rPr>
        <w:t xml:space="preserve"> ולא נבראו לזה רק ישראל, שהם עם אחד, כמו שרמז הכתוב </w:t>
      </w:r>
      <w:r>
        <w:rPr>
          <w:rFonts w:hint="cs"/>
          <w:sz w:val="18"/>
          <w:rtl/>
        </w:rPr>
        <w:t>'</w:t>
      </w:r>
      <w:r w:rsidRPr="084B5735">
        <w:rPr>
          <w:sz w:val="18"/>
          <w:rtl/>
        </w:rPr>
        <w:t>עם זו יצרתי לי תהלתי יספרו</w:t>
      </w:r>
      <w:r>
        <w:rPr>
          <w:rFonts w:hint="cs"/>
          <w:sz w:val="18"/>
          <w:rtl/>
        </w:rPr>
        <w:t>'</w:t>
      </w:r>
      <w:r w:rsidRPr="084B5735">
        <w:rPr>
          <w:sz w:val="18"/>
          <w:rtl/>
        </w:rPr>
        <w:t xml:space="preserve">. כי מה שאמר עם </w:t>
      </w:r>
      <w:r>
        <w:rPr>
          <w:rFonts w:hint="cs"/>
          <w:sz w:val="18"/>
          <w:rtl/>
        </w:rPr>
        <w:t>'</w:t>
      </w:r>
      <w:r w:rsidRPr="084B5735">
        <w:rPr>
          <w:sz w:val="18"/>
          <w:rtl/>
        </w:rPr>
        <w:t>זו</w:t>
      </w:r>
      <w:r>
        <w:rPr>
          <w:rFonts w:hint="cs"/>
          <w:sz w:val="18"/>
          <w:rtl/>
        </w:rPr>
        <w:t>'</w:t>
      </w:r>
      <w:r w:rsidRPr="084B5735">
        <w:rPr>
          <w:sz w:val="18"/>
          <w:rtl/>
        </w:rPr>
        <w:t xml:space="preserve"> במספרו י"ג, והוא מספר 'אחד'</w:t>
      </w:r>
      <w:r>
        <w:rPr>
          <w:rFonts w:hint="cs"/>
          <w:sz w:val="18"/>
          <w:rtl/>
        </w:rPr>
        <w:t>..</w:t>
      </w:r>
      <w:r w:rsidRPr="084B5735">
        <w:rPr>
          <w:sz w:val="18"/>
          <w:rtl/>
        </w:rPr>
        <w:t>. ועל דבר זה נבראו בתחלת בריאתם, כי האומה הזאת מעידה על השם שהוא אחד</w:t>
      </w:r>
      <w:r>
        <w:rPr>
          <w:rFonts w:hint="cs"/>
          <w:sz w:val="18"/>
          <w:rtl/>
        </w:rPr>
        <w:t xml:space="preserve">... </w:t>
      </w:r>
      <w:r w:rsidRPr="084B5735">
        <w:rPr>
          <w:sz w:val="18"/>
          <w:rtl/>
        </w:rPr>
        <w:t>כי ישראל מעידים על השם יתברך שהוא אחד</w:t>
      </w:r>
      <w:r>
        <w:rPr>
          <w:rFonts w:hint="cs"/>
          <w:rtl/>
        </w:rPr>
        <w:t xml:space="preserve">" [הובא למעלה פ"ג הערה 2, פי"ד הערה 36, ולהלן פכ"ט הערה 5]. וברי הוא שאם ישראל יתחברו לאומות, בזה יתבטל מהם שֵׁם "אומה יחידה", ושוב לא יוכלו להעיד שה' יתברך אחד, שהיא העדות המדביקה את ישראל אל ה'. ולמעלה פי"ד [לאחר ציון 35] כתב: </w:t>
      </w:r>
      <w:r w:rsidRPr="08060C6D">
        <w:rPr>
          <w:rFonts w:hint="cs"/>
          <w:sz w:val="18"/>
          <w:rtl/>
        </w:rPr>
        <w:t>"</w:t>
      </w:r>
      <w:r w:rsidRPr="08060C6D">
        <w:rPr>
          <w:rStyle w:val="LatinChar"/>
          <w:sz w:val="18"/>
          <w:rtl/>
          <w:lang w:val="en-GB"/>
        </w:rPr>
        <w:t xml:space="preserve">הם </w:t>
      </w:r>
      <w:r>
        <w:rPr>
          <w:rStyle w:val="LatinChar"/>
          <w:rFonts w:hint="cs"/>
          <w:sz w:val="18"/>
          <w:rtl/>
          <w:lang w:val="en-GB"/>
        </w:rPr>
        <w:t xml:space="preserve">[ישראל] </w:t>
      </w:r>
      <w:r w:rsidRPr="08060C6D">
        <w:rPr>
          <w:rStyle w:val="LatinChar"/>
          <w:sz w:val="18"/>
          <w:rtl/>
          <w:lang w:val="en-GB"/>
        </w:rPr>
        <w:t>מיוחדים ונעשים כאיש אחד, וזה במה שהוא יתברך אל</w:t>
      </w:r>
      <w:r w:rsidRPr="08060C6D">
        <w:rPr>
          <w:rStyle w:val="LatinChar"/>
          <w:rFonts w:hint="cs"/>
          <w:sz w:val="18"/>
          <w:rtl/>
          <w:lang w:val="en-GB"/>
        </w:rPr>
        <w:t>ק</w:t>
      </w:r>
      <w:r w:rsidRPr="08060C6D">
        <w:rPr>
          <w:rStyle w:val="LatinChar"/>
          <w:sz w:val="18"/>
          <w:rtl/>
          <w:lang w:val="en-GB"/>
        </w:rPr>
        <w:t>יהם</w:t>
      </w:r>
      <w:r w:rsidRPr="08060C6D">
        <w:rPr>
          <w:rStyle w:val="LatinChar"/>
          <w:rFonts w:hint="cs"/>
          <w:sz w:val="18"/>
          <w:rtl/>
          <w:lang w:val="en-GB"/>
        </w:rPr>
        <w:t>,</w:t>
      </w:r>
      <w:r w:rsidRPr="08060C6D">
        <w:rPr>
          <w:rStyle w:val="LatinChar"/>
          <w:sz w:val="18"/>
          <w:rtl/>
          <w:lang w:val="en-GB"/>
        </w:rPr>
        <w:t xml:space="preserve"> ובזה הם נבדלים מכל האומות</w:t>
      </w:r>
      <w:r w:rsidRPr="08060C6D">
        <w:rPr>
          <w:rStyle w:val="LatinChar"/>
          <w:rFonts w:hint="cs"/>
          <w:sz w:val="18"/>
          <w:rtl/>
          <w:lang w:val="en-GB"/>
        </w:rPr>
        <w:t>,</w:t>
      </w:r>
      <w:r w:rsidRPr="08060C6D">
        <w:rPr>
          <w:rStyle w:val="LatinChar"/>
          <w:sz w:val="18"/>
          <w:rtl/>
          <w:lang w:val="en-GB"/>
        </w:rPr>
        <w:t xml:space="preserve"> ונעשים עם אחד</w:t>
      </w:r>
      <w:r w:rsidRPr="08060C6D">
        <w:rPr>
          <w:rFonts w:hint="cs"/>
          <w:sz w:val="18"/>
          <w:rtl/>
        </w:rPr>
        <w:t>".</w:t>
      </w:r>
      <w:r>
        <w:rPr>
          <w:rFonts w:hint="cs"/>
          <w:sz w:val="18"/>
          <w:rtl/>
        </w:rPr>
        <w:t xml:space="preserve"> הרי ההבדלה מן האומות משמרת את היותם של ישראל "עם אחד" [ראה למעלה פ"ג הערה 60, ופי"ד הערה 39].  </w:t>
      </w:r>
    </w:p>
  </w:footnote>
  <w:footnote w:id="207">
    <w:p w:rsidR="086F6980" w:rsidRDefault="086F6980" w:rsidP="08582E75">
      <w:pPr>
        <w:pStyle w:val="FootnoteText"/>
        <w:rPr>
          <w:rFonts w:hint="cs"/>
        </w:rPr>
      </w:pPr>
      <w:r>
        <w:rPr>
          <w:rtl/>
        </w:rPr>
        <w:t>&lt;</w:t>
      </w:r>
      <w:r>
        <w:rPr>
          <w:rStyle w:val="FootnoteReference"/>
        </w:rPr>
        <w:footnoteRef/>
      </w:r>
      <w:r>
        <w:rPr>
          <w:rtl/>
        </w:rPr>
        <w:t>&gt;</w:t>
      </w:r>
      <w:r>
        <w:rPr>
          <w:rFonts w:hint="cs"/>
          <w:rtl/>
        </w:rPr>
        <w:t xml:space="preserve"> לשונו בכת"י [תיד:]: "עיקר המשל והדמיון הוא שיש ביציאה של ישראל רושם... ולפיכך נגלה על משה בסנה, כי הסנה תמצא ביציאה מן הסנה היכר ורושם. ועכשיו כאשר הגיע הזמן שיצאו ישראל ממצרים, להיות רושם ביציאה שאז יצאו ביד חזקה וזרוע נטויה, וזהו בעצמו מתיחס אל הסנה, שהיציאה משם בקושי ובחזקה, לכך נגלה בסנה. ודברים אלו עמוקים מאוד... כלל הדבר במדרש הזה, שישראל היו במצרים נכנסים תחת הקליפה, ויש לישראל שם חיבור מתחילה עד שיצאו. והיו יוצאים בכח הקדוש נבדל, כי ביציאה חוזק יד וזרוע נטויה, שאינה יציאה טבעית כמנהג העולם, [ל]זה מתדמה ענין הסנה, כמו שהתבאר".</w:t>
      </w:r>
    </w:p>
  </w:footnote>
  <w:footnote w:id="208">
    <w:p w:rsidR="086F6980" w:rsidRDefault="086F6980" w:rsidP="08DB60C6">
      <w:pPr>
        <w:pStyle w:val="FootnoteText"/>
        <w:rPr>
          <w:rFonts w:hint="cs"/>
        </w:rPr>
      </w:pPr>
      <w:r>
        <w:rPr>
          <w:rtl/>
        </w:rPr>
        <w:t>&lt;</w:t>
      </w:r>
      <w:r>
        <w:rPr>
          <w:rStyle w:val="FootnoteReference"/>
        </w:rPr>
        <w:footnoteRef/>
      </w:r>
      <w:r>
        <w:rPr>
          <w:rtl/>
        </w:rPr>
        <w:t>&gt;</w:t>
      </w:r>
      <w:r>
        <w:rPr>
          <w:rFonts w:hint="cs"/>
          <w:rtl/>
        </w:rPr>
        <w:t xml:space="preserve"> לשון המדרש שם: "</w:t>
      </w:r>
      <w:r>
        <w:rPr>
          <w:rtl/>
        </w:rPr>
        <w:t>ר</w:t>
      </w:r>
      <w:r>
        <w:rPr>
          <w:rFonts w:hint="cs"/>
          <w:rtl/>
        </w:rPr>
        <w:t>בי</w:t>
      </w:r>
      <w:r>
        <w:rPr>
          <w:rtl/>
        </w:rPr>
        <w:t xml:space="preserve"> נחמן בנו של </w:t>
      </w:r>
      <w:r>
        <w:rPr>
          <w:rFonts w:hint="cs"/>
          <w:rtl/>
        </w:rPr>
        <w:t>בנו</w:t>
      </w:r>
      <w:r>
        <w:rPr>
          <w:rtl/>
        </w:rPr>
        <w:t xml:space="preserve"> שמואל בר נחמן אומר</w:t>
      </w:r>
      <w:r>
        <w:rPr>
          <w:rFonts w:hint="cs"/>
          <w:rtl/>
        </w:rPr>
        <w:t>,</w:t>
      </w:r>
      <w:r>
        <w:rPr>
          <w:rtl/>
        </w:rPr>
        <w:t xml:space="preserve"> כל האילנות יש מהן עושה עלה אחת</w:t>
      </w:r>
      <w:r>
        <w:rPr>
          <w:rFonts w:hint="cs"/>
          <w:rtl/>
        </w:rPr>
        <w:t>,</w:t>
      </w:r>
      <w:r>
        <w:rPr>
          <w:rtl/>
        </w:rPr>
        <w:t xml:space="preserve"> ויש מהן שתים או שלש</w:t>
      </w:r>
      <w:r>
        <w:rPr>
          <w:rFonts w:hint="cs"/>
          <w:rtl/>
        </w:rPr>
        <w:t xml:space="preserve">... </w:t>
      </w:r>
      <w:r>
        <w:rPr>
          <w:rtl/>
        </w:rPr>
        <w:t>אבל הסנה יש לו ה' עלין</w:t>
      </w:r>
      <w:r>
        <w:rPr>
          <w:rFonts w:hint="cs"/>
          <w:rtl/>
        </w:rPr>
        <w:t>.</w:t>
      </w:r>
      <w:r>
        <w:rPr>
          <w:rtl/>
        </w:rPr>
        <w:t xml:space="preserve"> א</w:t>
      </w:r>
      <w:r>
        <w:rPr>
          <w:rFonts w:hint="cs"/>
          <w:rtl/>
        </w:rPr>
        <w:t>מר לו</w:t>
      </w:r>
      <w:r>
        <w:rPr>
          <w:rtl/>
        </w:rPr>
        <w:t xml:space="preserve"> הקב"ה למשה</w:t>
      </w:r>
      <w:r>
        <w:rPr>
          <w:rFonts w:hint="cs"/>
          <w:rtl/>
        </w:rPr>
        <w:t>,</w:t>
      </w:r>
      <w:r>
        <w:rPr>
          <w:rtl/>
        </w:rPr>
        <w:t xml:space="preserve"> אין ישראל נגאלין אלא בזכות אברהם יצחק ויעקב</w:t>
      </w:r>
      <w:r>
        <w:rPr>
          <w:rFonts w:hint="cs"/>
          <w:rtl/>
        </w:rPr>
        <w:t>,</w:t>
      </w:r>
      <w:r>
        <w:rPr>
          <w:rtl/>
        </w:rPr>
        <w:t xml:space="preserve"> ובזכותך</w:t>
      </w:r>
      <w:r>
        <w:rPr>
          <w:rFonts w:hint="cs"/>
          <w:rtl/>
        </w:rPr>
        <w:t>,</w:t>
      </w:r>
      <w:r>
        <w:rPr>
          <w:rtl/>
        </w:rPr>
        <w:t xml:space="preserve"> ובזכות אהרן</w:t>
      </w:r>
      <w:r>
        <w:rPr>
          <w:rFonts w:hint="cs"/>
          <w:rtl/>
        </w:rPr>
        <w:t>". וראה להלן הערה 228.</w:t>
      </w:r>
    </w:p>
  </w:footnote>
  <w:footnote w:id="209">
    <w:p w:rsidR="086F6980" w:rsidRDefault="086F6980" w:rsidP="088C5161">
      <w:pPr>
        <w:pStyle w:val="FootnoteText"/>
        <w:rPr>
          <w:rFonts w:hint="cs"/>
        </w:rPr>
      </w:pPr>
      <w:r>
        <w:rPr>
          <w:rtl/>
        </w:rPr>
        <w:t>&lt;</w:t>
      </w:r>
      <w:r>
        <w:rPr>
          <w:rStyle w:val="FootnoteReference"/>
        </w:rPr>
        <w:footnoteRef/>
      </w:r>
      <w:r>
        <w:rPr>
          <w:rtl/>
        </w:rPr>
        <w:t>&gt;</w:t>
      </w:r>
      <w:r>
        <w:rPr>
          <w:rFonts w:hint="cs"/>
          <w:rtl/>
        </w:rPr>
        <w:t xml:space="preserve"> בנצח ישראל פ"א [ט.-יג.] ביאר שיש שלשה מאפיינים לגלות; היציאה מן המקום הטבעי, הפיזור בין האומות, והשעבוד לאומות [ראה להלן הערה 211]. אמנם בכמה מקומות כתב שהמאפיין העיקרי הוא הפיזור. וכגון, שם פכ"ה [תקכה.] כתב: "</w:t>
      </w:r>
      <w:r>
        <w:rPr>
          <w:rtl/>
        </w:rPr>
        <w:t>עצם הגלות הוא הפיזור שנתפזרו ונתחלקו ישראל</w:t>
      </w:r>
      <w:r>
        <w:rPr>
          <w:rFonts w:hint="cs"/>
          <w:rtl/>
        </w:rPr>
        <w:t>". ובהמשך הפרק שם [תקכח:] כתב: "עצם הגלות, שהפריד השם יתברך את חבור שלהם, וחלקם והפיצם". ושם פנ"ו [תתסז.] כתב: "כי עצם גלותם מה שפיזר אותם בד' רוחות העולם". ובנתיב העבודה פ"ה [א, פט:] כתב: "</w:t>
      </w:r>
      <w:r>
        <w:rPr>
          <w:rtl/>
        </w:rPr>
        <w:t>ובפ</w:t>
      </w:r>
      <w:r>
        <w:rPr>
          <w:rFonts w:hint="cs"/>
          <w:rtl/>
        </w:rPr>
        <w:t>ר</w:t>
      </w:r>
      <w:r>
        <w:rPr>
          <w:rtl/>
        </w:rPr>
        <w:t xml:space="preserve">ק </w:t>
      </w:r>
      <w:r>
        <w:rPr>
          <w:rFonts w:hint="cs"/>
          <w:rtl/>
        </w:rPr>
        <w:t xml:space="preserve">קמא </w:t>
      </w:r>
      <w:r>
        <w:rPr>
          <w:rtl/>
        </w:rPr>
        <w:t xml:space="preserve">דברכות </w:t>
      </w:r>
      <w:r>
        <w:rPr>
          <w:rFonts w:hint="cs"/>
          <w:rtl/>
        </w:rPr>
        <w:t>[ח.],</w:t>
      </w:r>
      <w:r>
        <w:rPr>
          <w:rtl/>
        </w:rPr>
        <w:t xml:space="preserve"> אמר ר</w:t>
      </w:r>
      <w:r>
        <w:rPr>
          <w:rFonts w:hint="cs"/>
          <w:rtl/>
        </w:rPr>
        <w:t>בי</w:t>
      </w:r>
      <w:r>
        <w:rPr>
          <w:rtl/>
        </w:rPr>
        <w:t xml:space="preserve"> לוי</w:t>
      </w:r>
      <w:r>
        <w:rPr>
          <w:rFonts w:hint="cs"/>
          <w:rtl/>
        </w:rPr>
        <w:t>,</w:t>
      </w:r>
      <w:r>
        <w:rPr>
          <w:rtl/>
        </w:rPr>
        <w:t xml:space="preserve"> כל מי שיש לו בית הכנסת בעירו ואינו נכנס לשם להתפלל</w:t>
      </w:r>
      <w:r>
        <w:rPr>
          <w:rFonts w:hint="cs"/>
          <w:rtl/>
        </w:rPr>
        <w:t>...</w:t>
      </w:r>
      <w:r>
        <w:rPr>
          <w:rtl/>
        </w:rPr>
        <w:t xml:space="preserve"> גורם גלות לו ולבניו</w:t>
      </w:r>
      <w:r>
        <w:rPr>
          <w:rFonts w:hint="cs"/>
          <w:rtl/>
        </w:rPr>
        <w:t xml:space="preserve">... </w:t>
      </w:r>
      <w:r>
        <w:rPr>
          <w:rtl/>
        </w:rPr>
        <w:t>זהו לפי כי בית הכנסת מיוחד לאסיפה וקיבוץ, וכאשר אינו רוצה בקיבוץ ואסיפה</w:t>
      </w:r>
      <w:r>
        <w:rPr>
          <w:rFonts w:hint="cs"/>
          <w:rtl/>
        </w:rPr>
        <w:t>,</w:t>
      </w:r>
      <w:r>
        <w:rPr>
          <w:rtl/>
        </w:rPr>
        <w:t xml:space="preserve"> ראוי שיהיה לו הגלות</w:t>
      </w:r>
      <w:r>
        <w:rPr>
          <w:rFonts w:hint="cs"/>
          <w:rtl/>
        </w:rPr>
        <w:t>,</w:t>
      </w:r>
      <w:r>
        <w:rPr>
          <w:rtl/>
        </w:rPr>
        <w:t xml:space="preserve"> כי אין הגלות רק הפירוד והפיזור</w:t>
      </w:r>
      <w:r>
        <w:rPr>
          <w:rFonts w:hint="cs"/>
          <w:rtl/>
        </w:rPr>
        <w:t>,</w:t>
      </w:r>
      <w:r>
        <w:rPr>
          <w:rtl/>
        </w:rPr>
        <w:t xml:space="preserve"> ודבר זה מבואר</w:t>
      </w:r>
      <w:r>
        <w:rPr>
          <w:rFonts w:hint="cs"/>
          <w:rtl/>
        </w:rPr>
        <w:t>". זאת ועוד, שפיזור ישראל בגלות מביאה לפיזור התורה, וכפי שכבר השריש [תפארת ישראל פנ"ו (תתסא.)] שישראל ואורייתא הם בעלי גורל דומה, "וכאשר גזר השם יתברך גלות על ישראל, והם מפוזרים ומפורדים בכל העולם, כך לא תמצא התורה רק מפוזר ומפורד, ולא תימצא הלכה ברורה במקום אחד [שבת קלח:], כמו שהם ישראל" [לשונו שם]. וראה להלן פכ"ו הערה 76.</w:t>
      </w:r>
    </w:p>
  </w:footnote>
  <w:footnote w:id="210">
    <w:p w:rsidR="086F6980" w:rsidRDefault="086F6980" w:rsidP="08855A9A">
      <w:pPr>
        <w:pStyle w:val="FootnoteText"/>
        <w:rPr>
          <w:rFonts w:hint="cs"/>
        </w:rPr>
      </w:pPr>
      <w:r>
        <w:rPr>
          <w:rtl/>
        </w:rPr>
        <w:t>&lt;</w:t>
      </w:r>
      <w:r>
        <w:rPr>
          <w:rStyle w:val="FootnoteReference"/>
        </w:rPr>
        <w:footnoteRef/>
      </w:r>
      <w:r>
        <w:rPr>
          <w:rtl/>
        </w:rPr>
        <w:t>&gt;</w:t>
      </w:r>
      <w:r>
        <w:rPr>
          <w:rFonts w:hint="cs"/>
          <w:rtl/>
        </w:rPr>
        <w:t xml:space="preserve"> לשונו בנצח ישראל פכ"ה [תקכח.]: "</w:t>
      </w:r>
      <w:r>
        <w:rPr>
          <w:rtl/>
        </w:rPr>
        <w:t xml:space="preserve">וכבר נשאלנו על זה מן האומות, באמרם כי אתם אומרים כי ישראל הם האומה הטובה, ואם כן איך משתוקקין אל הרע תמיד. ולא שהם חפצים ברע למתנגדים להם בדתם, רק כי אותו אשר הוא עמיתו, עמו בתורה ובמצות, מבקש רעתו ולא טובתו, והתורה אמרה </w:t>
      </w:r>
      <w:r>
        <w:rPr>
          <w:rFonts w:hint="cs"/>
          <w:rtl/>
        </w:rPr>
        <w:t>[</w:t>
      </w:r>
      <w:r>
        <w:rPr>
          <w:rtl/>
        </w:rPr>
        <w:t>ויקרא יט, יח</w:t>
      </w:r>
      <w:r>
        <w:rPr>
          <w:rFonts w:hint="cs"/>
          <w:rtl/>
        </w:rPr>
        <w:t>]</w:t>
      </w:r>
      <w:r>
        <w:rPr>
          <w:rtl/>
        </w:rPr>
        <w:t xml:space="preserve"> </w:t>
      </w:r>
      <w:r>
        <w:rPr>
          <w:rFonts w:hint="cs"/>
          <w:rtl/>
        </w:rPr>
        <w:t>'</w:t>
      </w:r>
      <w:r>
        <w:rPr>
          <w:rtl/>
        </w:rPr>
        <w:t>ואהבת לרעך כמוך</w:t>
      </w:r>
      <w:r>
        <w:rPr>
          <w:rFonts w:hint="cs"/>
          <w:rtl/>
        </w:rPr>
        <w:t>'..</w:t>
      </w:r>
      <w:r>
        <w:rPr>
          <w:rtl/>
        </w:rPr>
        <w:t>. ושאלה זאת היא שאלה קדומה מן האומות על ישראל. ובאמת דבר זה הוא גנאי נגד האומות, כאשר תראה בכל האומות שאין מדה זאת נמצא ביניהם</w:t>
      </w:r>
      <w:r>
        <w:rPr>
          <w:rFonts w:hint="cs"/>
          <w:rtl/>
        </w:rPr>
        <w:t xml:space="preserve">. </w:t>
      </w:r>
      <w:r>
        <w:rPr>
          <w:rtl/>
        </w:rPr>
        <w:t>וזאת תשובתנו על דבר זה; מה שאין האומה הזאת באהבה האחד עם אחיו, הוא עצם הגלות, שהפריד השם יתברך את חבור שלהם, וחלקם והפיצם. ומאחר שחלקם והפיצם, דבר זה גורם גם כן שיהיו מחולקים בדעתם. שאם לא היו מחולקים, לא היה מקויים בהם הפיזור והפירוד</w:t>
      </w:r>
      <w:r>
        <w:rPr>
          <w:rFonts w:hint="cs"/>
          <w:rtl/>
        </w:rPr>
        <w:t>,</w:t>
      </w:r>
      <w:r>
        <w:rPr>
          <w:rtl/>
        </w:rPr>
        <w:t xml:space="preserve"> אותם שהם אחד, ולב אחד להם. ואם יש להם לב אחד ביחד, אין כאן פיזור בין האומות. כי מה שיש להם לב אחד, הוא מחבר אותם יחד, וגזירת השם יתברך שיהיו מחולקים. ודבר זה הוא מתחייב פיזור ופירוד לבביהם. שאם היה האחד שמח בגדולתו וחפץ בשלוות של אחר, וכי היה זה פירוד, לא היה זה פירוד, רק חבור לגמרי</w:t>
      </w:r>
      <w:r>
        <w:rPr>
          <w:rFonts w:hint="cs"/>
          <w:rtl/>
        </w:rPr>
        <w:t>". הרי שאם תמצא ההתאחדות בישראל, בזה גופא תהיה יציאה מהגלות. וכן כתב באור חדש פ"ד [תתכח.],</w:t>
      </w:r>
      <w:r w:rsidRPr="088C5161">
        <w:rPr>
          <w:rFonts w:hint="cs"/>
          <w:sz w:val="18"/>
          <w:rtl/>
        </w:rPr>
        <w:t xml:space="preserve"> וז"ל: "</w:t>
      </w:r>
      <w:r w:rsidRPr="088C5161">
        <w:rPr>
          <w:rStyle w:val="LatinChar"/>
          <w:rFonts w:hint="cs"/>
          <w:sz w:val="18"/>
          <w:rtl/>
          <w:lang w:val="en-GB"/>
        </w:rPr>
        <w:t>אמרו</w:t>
      </w:r>
      <w:r w:rsidRPr="088C5161">
        <w:rPr>
          <w:rStyle w:val="LatinChar"/>
          <w:sz w:val="18"/>
          <w:rtl/>
          <w:lang w:val="en-GB"/>
        </w:rPr>
        <w:t xml:space="preserve"> בפ</w:t>
      </w:r>
      <w:r w:rsidRPr="088C5161">
        <w:rPr>
          <w:rStyle w:val="LatinChar"/>
          <w:rFonts w:hint="cs"/>
          <w:sz w:val="18"/>
          <w:rtl/>
          <w:lang w:val="en-GB"/>
        </w:rPr>
        <w:t>ר</w:t>
      </w:r>
      <w:r w:rsidRPr="088C5161">
        <w:rPr>
          <w:rStyle w:val="LatinChar"/>
          <w:sz w:val="18"/>
          <w:rtl/>
          <w:lang w:val="en-GB"/>
        </w:rPr>
        <w:t xml:space="preserve">ק </w:t>
      </w:r>
      <w:r w:rsidRPr="088C5161">
        <w:rPr>
          <w:rStyle w:val="LatinChar"/>
          <w:rFonts w:hint="cs"/>
          <w:sz w:val="18"/>
          <w:rtl/>
          <w:lang w:val="en-GB"/>
        </w:rPr>
        <w:t xml:space="preserve">קמא </w:t>
      </w:r>
      <w:r w:rsidRPr="088C5161">
        <w:rPr>
          <w:rStyle w:val="LatinChar"/>
          <w:sz w:val="18"/>
          <w:rtl/>
          <w:lang w:val="en-GB"/>
        </w:rPr>
        <w:t xml:space="preserve">דברכות </w:t>
      </w:r>
      <w:r>
        <w:rPr>
          <w:rStyle w:val="LatinChar"/>
          <w:rFonts w:hint="cs"/>
          <w:sz w:val="18"/>
          <w:rtl/>
          <w:lang w:val="en-GB"/>
        </w:rPr>
        <w:t>[</w:t>
      </w:r>
      <w:r w:rsidRPr="088C5161">
        <w:rPr>
          <w:rStyle w:val="LatinChar"/>
          <w:sz w:val="18"/>
          <w:rtl/>
          <w:lang w:val="en-GB"/>
        </w:rPr>
        <w:t>ח</w:t>
      </w:r>
      <w:r w:rsidRPr="088C5161">
        <w:rPr>
          <w:rStyle w:val="LatinChar"/>
          <w:rFonts w:hint="cs"/>
          <w:sz w:val="18"/>
          <w:rtl/>
          <w:lang w:val="en-GB"/>
        </w:rPr>
        <w:t>.</w:t>
      </w:r>
      <w:r>
        <w:rPr>
          <w:rStyle w:val="LatinChar"/>
          <w:rFonts w:hint="cs"/>
          <w:sz w:val="18"/>
          <w:rtl/>
          <w:lang w:val="en-GB"/>
        </w:rPr>
        <w:t xml:space="preserve">]... </w:t>
      </w:r>
      <w:r w:rsidRPr="088C5161">
        <w:rPr>
          <w:rStyle w:val="LatinChar"/>
          <w:sz w:val="18"/>
          <w:rtl/>
          <w:lang w:val="en-GB"/>
        </w:rPr>
        <w:t>אמר הקב"ה</w:t>
      </w:r>
      <w:r w:rsidRPr="088C5161">
        <w:rPr>
          <w:rStyle w:val="LatinChar"/>
          <w:rFonts w:hint="cs"/>
          <w:sz w:val="18"/>
          <w:rtl/>
          <w:lang w:val="en-GB"/>
        </w:rPr>
        <w:t>,</w:t>
      </w:r>
      <w:r w:rsidRPr="088C5161">
        <w:rPr>
          <w:rStyle w:val="LatinChar"/>
          <w:sz w:val="18"/>
          <w:rtl/>
          <w:lang w:val="en-GB"/>
        </w:rPr>
        <w:t xml:space="preserve"> כל העוסק בתורה ובגמילות חסדים ומתפלל עם הצבור</w:t>
      </w:r>
      <w:r w:rsidRPr="088C5161">
        <w:rPr>
          <w:rStyle w:val="LatinChar"/>
          <w:rFonts w:hint="cs"/>
          <w:sz w:val="18"/>
          <w:rtl/>
          <w:lang w:val="en-GB"/>
        </w:rPr>
        <w:t>,</w:t>
      </w:r>
      <w:r w:rsidRPr="088C5161">
        <w:rPr>
          <w:rStyle w:val="LatinChar"/>
          <w:sz w:val="18"/>
          <w:rtl/>
          <w:lang w:val="en-GB"/>
        </w:rPr>
        <w:t xml:space="preserve"> מעלה אני עליו כא</w:t>
      </w:r>
      <w:r w:rsidRPr="088C5161">
        <w:rPr>
          <w:rStyle w:val="LatinChar"/>
          <w:rFonts w:hint="cs"/>
          <w:sz w:val="18"/>
          <w:rtl/>
          <w:lang w:val="en-GB"/>
        </w:rPr>
        <w:t>י</w:t>
      </w:r>
      <w:r w:rsidRPr="088C5161">
        <w:rPr>
          <w:rStyle w:val="LatinChar"/>
          <w:sz w:val="18"/>
          <w:rtl/>
          <w:lang w:val="en-GB"/>
        </w:rPr>
        <w:t>לו פדאני לי ולבני מבין או</w:t>
      </w:r>
      <w:r w:rsidRPr="088C5161">
        <w:rPr>
          <w:rStyle w:val="LatinChar"/>
          <w:rFonts w:hint="cs"/>
          <w:sz w:val="18"/>
          <w:rtl/>
          <w:lang w:val="en-GB"/>
        </w:rPr>
        <w:t>מות העולם,</w:t>
      </w:r>
      <w:r w:rsidRPr="088C5161">
        <w:rPr>
          <w:rStyle w:val="LatinChar"/>
          <w:sz w:val="18"/>
          <w:rtl/>
          <w:lang w:val="en-GB"/>
        </w:rPr>
        <w:t xml:space="preserve"> עד כאן</w:t>
      </w:r>
      <w:r w:rsidRPr="088C5161">
        <w:rPr>
          <w:rStyle w:val="LatinChar"/>
          <w:rFonts w:hint="cs"/>
          <w:sz w:val="18"/>
          <w:rtl/>
          <w:lang w:val="en-GB"/>
        </w:rPr>
        <w:t>.</w:t>
      </w:r>
      <w:r w:rsidRPr="088C5161">
        <w:rPr>
          <w:rStyle w:val="LatinChar"/>
          <w:sz w:val="18"/>
          <w:rtl/>
          <w:lang w:val="en-GB"/>
        </w:rPr>
        <w:t xml:space="preserve"> ורצה גם בזה כי השכינה הוא עם ישראל בגלות</w:t>
      </w:r>
      <w:r w:rsidRPr="088C5161">
        <w:rPr>
          <w:rStyle w:val="LatinChar"/>
          <w:rFonts w:hint="cs"/>
          <w:sz w:val="18"/>
          <w:rtl/>
          <w:lang w:val="en-GB"/>
        </w:rPr>
        <w:t>ם</w:t>
      </w:r>
      <w:r>
        <w:rPr>
          <w:rStyle w:val="LatinChar"/>
          <w:rFonts w:hint="cs"/>
          <w:sz w:val="18"/>
          <w:rtl/>
          <w:lang w:val="en-GB"/>
        </w:rPr>
        <w:t xml:space="preserve">... </w:t>
      </w:r>
      <w:r w:rsidRPr="088C5161">
        <w:rPr>
          <w:rStyle w:val="LatinChar"/>
          <w:sz w:val="18"/>
          <w:rtl/>
          <w:lang w:val="en-GB"/>
        </w:rPr>
        <w:t>וכאשר יתקבץ העם אל הש</w:t>
      </w:r>
      <w:r w:rsidRPr="088C5161">
        <w:rPr>
          <w:rStyle w:val="LatinChar"/>
          <w:rFonts w:hint="cs"/>
          <w:sz w:val="18"/>
          <w:rtl/>
          <w:lang w:val="en-GB"/>
        </w:rPr>
        <w:t>ם יתברך,</w:t>
      </w:r>
      <w:r w:rsidRPr="088C5161">
        <w:rPr>
          <w:rStyle w:val="LatinChar"/>
          <w:sz w:val="18"/>
          <w:rtl/>
          <w:lang w:val="en-GB"/>
        </w:rPr>
        <w:t xml:space="preserve"> כמו בתפילת הצבור</w:t>
      </w:r>
      <w:r w:rsidRPr="088C5161">
        <w:rPr>
          <w:rStyle w:val="LatinChar"/>
          <w:rFonts w:hint="cs"/>
          <w:sz w:val="18"/>
          <w:rtl/>
          <w:lang w:val="en-GB"/>
        </w:rPr>
        <w:t>,</w:t>
      </w:r>
      <w:r w:rsidRPr="088C5161">
        <w:rPr>
          <w:rStyle w:val="LatinChar"/>
          <w:sz w:val="18"/>
          <w:rtl/>
          <w:lang w:val="en-GB"/>
        </w:rPr>
        <w:t xml:space="preserve"> דבר זה נחשב כמו יציאה מן הפיזור</w:t>
      </w:r>
      <w:r w:rsidRPr="088C5161">
        <w:rPr>
          <w:rStyle w:val="LatinChar"/>
          <w:rFonts w:hint="cs"/>
          <w:sz w:val="18"/>
          <w:rtl/>
          <w:lang w:val="en-GB"/>
        </w:rPr>
        <w:t>,</w:t>
      </w:r>
      <w:r w:rsidRPr="088C5161">
        <w:rPr>
          <w:rStyle w:val="LatinChar"/>
          <w:sz w:val="18"/>
          <w:rtl/>
          <w:lang w:val="en-GB"/>
        </w:rPr>
        <w:t xml:space="preserve"> אשר ישראל פזורים מבין האומות</w:t>
      </w:r>
      <w:r w:rsidRPr="088C5161">
        <w:rPr>
          <w:rStyle w:val="LatinChar"/>
          <w:rFonts w:hint="cs"/>
          <w:sz w:val="18"/>
          <w:rtl/>
          <w:lang w:val="en-GB"/>
        </w:rPr>
        <w:t>,</w:t>
      </w:r>
      <w:r w:rsidRPr="088C5161">
        <w:rPr>
          <w:rStyle w:val="LatinChar"/>
          <w:sz w:val="18"/>
          <w:rtl/>
          <w:lang w:val="en-GB"/>
        </w:rPr>
        <w:t xml:space="preserve"> והוא נחשב פדיון מבין האומות</w:t>
      </w:r>
      <w:r w:rsidRPr="088C5161">
        <w:rPr>
          <w:rStyle w:val="LatinChar"/>
          <w:rFonts w:hint="cs"/>
          <w:sz w:val="18"/>
          <w:rtl/>
          <w:lang w:val="en-GB"/>
        </w:rPr>
        <w:t>.</w:t>
      </w:r>
      <w:r w:rsidRPr="088C5161">
        <w:rPr>
          <w:rStyle w:val="LatinChar"/>
          <w:sz w:val="18"/>
          <w:rtl/>
          <w:lang w:val="en-GB"/>
        </w:rPr>
        <w:t xml:space="preserve"> ודע</w:t>
      </w:r>
      <w:r w:rsidRPr="088C5161">
        <w:rPr>
          <w:rStyle w:val="LatinChar"/>
          <w:rFonts w:hint="cs"/>
          <w:sz w:val="18"/>
          <w:rtl/>
          <w:lang w:val="en-GB"/>
        </w:rPr>
        <w:t>,</w:t>
      </w:r>
      <w:r w:rsidRPr="088C5161">
        <w:rPr>
          <w:rStyle w:val="LatinChar"/>
          <w:sz w:val="18"/>
          <w:rtl/>
          <w:lang w:val="en-GB"/>
        </w:rPr>
        <w:t xml:space="preserve"> כי ישראל בין האומות</w:t>
      </w:r>
      <w:r w:rsidRPr="088C5161">
        <w:rPr>
          <w:rStyle w:val="LatinChar"/>
          <w:rFonts w:hint="cs"/>
          <w:sz w:val="18"/>
          <w:rtl/>
          <w:lang w:val="en-GB"/>
        </w:rPr>
        <w:t>,</w:t>
      </w:r>
      <w:r w:rsidRPr="088C5161">
        <w:rPr>
          <w:rStyle w:val="LatinChar"/>
          <w:sz w:val="18"/>
          <w:rtl/>
          <w:lang w:val="en-GB"/>
        </w:rPr>
        <w:t xml:space="preserve"> ואף אם הם אלף ביחד</w:t>
      </w:r>
      <w:r w:rsidRPr="088C5161">
        <w:rPr>
          <w:rStyle w:val="LatinChar"/>
          <w:rFonts w:hint="cs"/>
          <w:sz w:val="18"/>
          <w:rtl/>
          <w:lang w:val="en-GB"/>
        </w:rPr>
        <w:t>,</w:t>
      </w:r>
      <w:r w:rsidRPr="088C5161">
        <w:rPr>
          <w:rStyle w:val="LatinChar"/>
          <w:sz w:val="18"/>
          <w:rtl/>
          <w:lang w:val="en-GB"/>
        </w:rPr>
        <w:t xml:space="preserve"> נקראים פזורים בין האומות</w:t>
      </w:r>
      <w:r w:rsidRPr="088C5161">
        <w:rPr>
          <w:rStyle w:val="LatinChar"/>
          <w:rFonts w:hint="cs"/>
          <w:sz w:val="18"/>
          <w:rtl/>
          <w:lang w:val="en-GB"/>
        </w:rPr>
        <w:t>.</w:t>
      </w:r>
      <w:r w:rsidRPr="088C5161">
        <w:rPr>
          <w:rStyle w:val="LatinChar"/>
          <w:sz w:val="18"/>
          <w:rtl/>
          <w:lang w:val="en-GB"/>
        </w:rPr>
        <w:t xml:space="preserve"> אמנם כאשר היו מתפללים נקראו </w:t>
      </w:r>
      <w:r>
        <w:rPr>
          <w:rStyle w:val="LatinChar"/>
          <w:rFonts w:hint="cs"/>
          <w:sz w:val="18"/>
          <w:rtl/>
          <w:lang w:val="en-GB"/>
        </w:rPr>
        <w:t>'</w:t>
      </w:r>
      <w:r w:rsidRPr="088C5161">
        <w:rPr>
          <w:rStyle w:val="LatinChar"/>
          <w:sz w:val="18"/>
          <w:rtl/>
          <w:lang w:val="en-GB"/>
        </w:rPr>
        <w:t>צבור</w:t>
      </w:r>
      <w:r>
        <w:rPr>
          <w:rStyle w:val="LatinChar"/>
          <w:rFonts w:hint="cs"/>
          <w:sz w:val="18"/>
          <w:rtl/>
          <w:lang w:val="en-GB"/>
        </w:rPr>
        <w:t>'</w:t>
      </w:r>
      <w:r w:rsidRPr="088C5161">
        <w:rPr>
          <w:rStyle w:val="LatinChar"/>
          <w:rFonts w:hint="cs"/>
          <w:sz w:val="18"/>
          <w:rtl/>
          <w:lang w:val="en-GB"/>
        </w:rPr>
        <w:t>,</w:t>
      </w:r>
      <w:r w:rsidRPr="088C5161">
        <w:rPr>
          <w:rStyle w:val="LatinChar"/>
          <w:sz w:val="18"/>
          <w:rtl/>
          <w:lang w:val="en-GB"/>
        </w:rPr>
        <w:t xml:space="preserve"> כאשר הם מתאספים ומתקבצים אל הש</w:t>
      </w:r>
      <w:r w:rsidRPr="088C5161">
        <w:rPr>
          <w:rStyle w:val="LatinChar"/>
          <w:rFonts w:hint="cs"/>
          <w:sz w:val="18"/>
          <w:rtl/>
          <w:lang w:val="en-GB"/>
        </w:rPr>
        <w:t>ם יתברך,</w:t>
      </w:r>
      <w:r w:rsidRPr="088C5161">
        <w:rPr>
          <w:rStyle w:val="LatinChar"/>
          <w:sz w:val="18"/>
          <w:rtl/>
          <w:lang w:val="en-GB"/>
        </w:rPr>
        <w:t xml:space="preserve"> ובזה יוצאים מבין האומות אל ה'</w:t>
      </w:r>
      <w:r w:rsidRPr="088C5161">
        <w:rPr>
          <w:rStyle w:val="LatinChar"/>
          <w:rFonts w:hint="cs"/>
          <w:sz w:val="18"/>
          <w:rtl/>
          <w:lang w:val="en-GB"/>
        </w:rPr>
        <w:t>,</w:t>
      </w:r>
      <w:r w:rsidRPr="088C5161">
        <w:rPr>
          <w:rStyle w:val="LatinChar"/>
          <w:sz w:val="18"/>
          <w:rtl/>
          <w:lang w:val="en-GB"/>
        </w:rPr>
        <w:t xml:space="preserve"> ומתעלים מביניהם</w:t>
      </w:r>
      <w:r>
        <w:rPr>
          <w:rFonts w:hint="cs"/>
          <w:rtl/>
        </w:rPr>
        <w:t xml:space="preserve">". </w:t>
      </w:r>
    </w:p>
  </w:footnote>
  <w:footnote w:id="211">
    <w:p w:rsidR="086F6980" w:rsidRDefault="086F6980" w:rsidP="08BE1589">
      <w:pPr>
        <w:pStyle w:val="FootnoteText"/>
        <w:rPr>
          <w:rFonts w:hint="cs"/>
          <w:rtl/>
        </w:rPr>
      </w:pPr>
      <w:r>
        <w:rPr>
          <w:rtl/>
        </w:rPr>
        <w:t>&lt;</w:t>
      </w:r>
      <w:r>
        <w:rPr>
          <w:rStyle w:val="FootnoteReference"/>
        </w:rPr>
        <w:footnoteRef/>
      </w:r>
      <w:r>
        <w:rPr>
          <w:rtl/>
        </w:rPr>
        <w:t>&gt;</w:t>
      </w:r>
      <w:r>
        <w:rPr>
          <w:rFonts w:hint="cs"/>
          <w:rtl/>
        </w:rPr>
        <w:t xml:space="preserve"> מעמיד כאן את הגאולה לעומת הגלות; הגאולה היא קבוץ והתאחדות, בעוד הגלות היא פיזור ופירוד. ודברים אלו מבוארים היטב בנצח ישראל פ"א [טו.], וז"ל: "</w:t>
      </w:r>
      <w:r>
        <w:rPr>
          <w:rtl/>
        </w:rPr>
        <w:t>וכל זה תבין כי לשון 'גלה' ו'גאל' אותיות שניהם שוות, רק שבלשון 'גאל' נרמז בו שהוא יתברך גאל אותם מכל ד' רוחות עולם, ומאחד את הפיזור שלהם. וכל אחדות בעולם הוא באמצע, שהקצוות הם מחולקים, והאמצע אחד. ולכך האל"ף, שהוא האחדות והקבוץ מן הפיזור, הוא באמצע התיבה. אבל 'גלה' הוא בה"א, שהוא פיזור</w:t>
      </w:r>
      <w:r>
        <w:rPr>
          <w:rFonts w:hint="cs"/>
          <w:rtl/>
        </w:rPr>
        <w:t xml:space="preserve"> [ראה להלן הערה 213]...</w:t>
      </w:r>
      <w:r>
        <w:rPr>
          <w:rtl/>
        </w:rPr>
        <w:t xml:space="preserve"> ולומר לך כי הגלות בעצמו הוא סבה לגאולה לקבץ הפיזור ולהיות ישראל אחד. לכך אותיות 'גלה' הם אותיות 'גאל', רק שנעשה הפיזור לאחדות, שהוא נרמז באל"ף של 'גאל'</w:t>
      </w:r>
      <w:r>
        <w:rPr>
          <w:rFonts w:hint="cs"/>
          <w:rtl/>
        </w:rPr>
        <w:t>" [ראה להלן פכ"ו הערה 81]. ובח"א לר"ה יא: [א, צט.] כתב: "ו</w:t>
      </w:r>
      <w:r>
        <w:rPr>
          <w:rtl/>
        </w:rPr>
        <w:t xml:space="preserve">כן אמרו חכמים ז"ל </w:t>
      </w:r>
      <w:r>
        <w:rPr>
          <w:rFonts w:hint="cs"/>
          <w:rtl/>
        </w:rPr>
        <w:t>'</w:t>
      </w:r>
      <w:r>
        <w:rPr>
          <w:rtl/>
        </w:rPr>
        <w:t>הרואה שופר בחלום יצפה לגאולה וכו'</w:t>
      </w:r>
      <w:r>
        <w:rPr>
          <w:rFonts w:hint="cs"/>
          <w:rtl/>
        </w:rPr>
        <w:t>'</w:t>
      </w:r>
      <w:r>
        <w:rPr>
          <w:rtl/>
        </w:rPr>
        <w:t xml:space="preserve"> בפרק הרואה </w:t>
      </w:r>
      <w:r>
        <w:rPr>
          <w:rFonts w:hint="cs"/>
          <w:rtl/>
        </w:rPr>
        <w:t>[</w:t>
      </w:r>
      <w:r>
        <w:rPr>
          <w:rtl/>
        </w:rPr>
        <w:t>ברכות נו</w:t>
      </w:r>
      <w:r>
        <w:rPr>
          <w:rFonts w:hint="cs"/>
          <w:rtl/>
        </w:rPr>
        <w:t>:],</w:t>
      </w:r>
      <w:r>
        <w:rPr>
          <w:rtl/>
        </w:rPr>
        <w:t xml:space="preserve"> הרי לך כי השופר הוא הגאולה</w:t>
      </w:r>
      <w:r>
        <w:rPr>
          <w:rFonts w:hint="cs"/>
          <w:rtl/>
        </w:rPr>
        <w:t>,</w:t>
      </w:r>
      <w:r>
        <w:rPr>
          <w:rtl/>
        </w:rPr>
        <w:t xml:space="preserve"> וזה כי השופר הוא משמיע הקול לאסוף הפזורים</w:t>
      </w:r>
      <w:r>
        <w:rPr>
          <w:rFonts w:hint="cs"/>
          <w:rtl/>
        </w:rPr>
        <w:t>,</w:t>
      </w:r>
      <w:r>
        <w:rPr>
          <w:rtl/>
        </w:rPr>
        <w:t xml:space="preserve"> כדי שישמעו אותם הפזורים ויבאו למקום אחד</w:t>
      </w:r>
      <w:r>
        <w:rPr>
          <w:rFonts w:hint="cs"/>
          <w:rtl/>
        </w:rPr>
        <w:t>,</w:t>
      </w:r>
      <w:r>
        <w:rPr>
          <w:rtl/>
        </w:rPr>
        <w:t xml:space="preserve"> וזהו הגאולה</w:t>
      </w:r>
      <w:r>
        <w:rPr>
          <w:rFonts w:hint="cs"/>
          <w:rtl/>
        </w:rPr>
        <w:t xml:space="preserve">". </w:t>
      </w:r>
    </w:p>
  </w:footnote>
  <w:footnote w:id="212">
    <w:p w:rsidR="086F6980" w:rsidRDefault="086F6980" w:rsidP="08446FCD">
      <w:pPr>
        <w:pStyle w:val="FootnoteText"/>
        <w:rPr>
          <w:rFonts w:hint="cs"/>
        </w:rPr>
      </w:pPr>
      <w:r>
        <w:rPr>
          <w:rtl/>
        </w:rPr>
        <w:t>&lt;</w:t>
      </w:r>
      <w:r>
        <w:rPr>
          <w:rStyle w:val="FootnoteReference"/>
        </w:rPr>
        <w:footnoteRef/>
      </w:r>
      <w:r>
        <w:rPr>
          <w:rtl/>
        </w:rPr>
        <w:t>&gt;</w:t>
      </w:r>
      <w:r>
        <w:rPr>
          <w:rFonts w:hint="cs"/>
          <w:rtl/>
        </w:rPr>
        <w:t xml:space="preserve"> כמו שנאמר [בראשית טו, יג] "</w:t>
      </w:r>
      <w:r>
        <w:rPr>
          <w:rtl/>
        </w:rPr>
        <w:t>ויאמר לאברם יד</w:t>
      </w:r>
      <w:r>
        <w:rPr>
          <w:rFonts w:hint="cs"/>
          <w:rtl/>
        </w:rPr>
        <w:t>ו</w:t>
      </w:r>
      <w:r>
        <w:rPr>
          <w:rtl/>
        </w:rPr>
        <w:t>ע תדע כי גר יהיה זרעך בארץ לא להם ועבדום וענו אתם ארבע מאות שנה</w:t>
      </w:r>
      <w:r>
        <w:rPr>
          <w:rFonts w:hint="cs"/>
          <w:rtl/>
        </w:rPr>
        <w:t>". ולהלן פכ"ו [לאחר ציון 74] כתב: "הדל"ת מורה השעבוד... ולכך היה השעבוד ארבע מאות שנה... כי אין הפרש בין ד' לת', רק שהד' מספר קטן, והת' מספר גדול". ונאמר [זכריה ב, י] "</w:t>
      </w:r>
      <w:r>
        <w:rPr>
          <w:rtl/>
        </w:rPr>
        <w:t xml:space="preserve">כי כארבע רוחות השמים פרשתי אתכם נאם </w:t>
      </w:r>
      <w:r>
        <w:rPr>
          <w:rFonts w:hint="cs"/>
          <w:rtl/>
        </w:rPr>
        <w:t>ה'", וכתב הרד"ק שם "</w:t>
      </w:r>
      <w:r>
        <w:rPr>
          <w:rtl/>
        </w:rPr>
        <w:t>כי אני פרשתי אותם בגלות כמו ארבע רוחות</w:t>
      </w:r>
      <w:r>
        <w:rPr>
          <w:rFonts w:hint="cs"/>
          <w:rtl/>
        </w:rPr>
        <w:t>". וכן ארבע המלכיות הן ארבע גליות [כמבואר להלן שלהי פ"ס אודות ארבע כוסות שהן כנגד ארבע מלכיות]. @</w:t>
      </w:r>
      <w:r w:rsidRPr="0820015E">
        <w:rPr>
          <w:rFonts w:hint="cs"/>
          <w:b/>
          <w:bCs/>
          <w:rtl/>
        </w:rPr>
        <w:t>ונראה להטעים</w:t>
      </w:r>
      <w:r>
        <w:rPr>
          <w:rFonts w:hint="cs"/>
          <w:rtl/>
        </w:rPr>
        <w:t>^ זאת, כי בנצח ישראל פ"א [ט.-יג.] ביאר שיש שלשה מאפיינים לגלות; היציאה מן המקום הטבעי, הפיזור בין האומות, והשעבוד לאומות [הובא למעלה הערה 208]. ומספר ארבע שייך לשלשת מאפיינים אלו; ארבע אמות הן מקומו של אדם [ב"ק י.]. ובח"א לב"מ נט. [ג, כז.] כתב: "</w:t>
      </w:r>
      <w:r>
        <w:rPr>
          <w:rtl/>
        </w:rPr>
        <w:t>מצינו מספר ארבע מיוחד למקום בכל מקום</w:t>
      </w:r>
      <w:r>
        <w:rPr>
          <w:rFonts w:hint="cs"/>
          <w:rtl/>
        </w:rPr>
        <w:t>;</w:t>
      </w:r>
      <w:r>
        <w:rPr>
          <w:rtl/>
        </w:rPr>
        <w:t xml:space="preserve"> אם לאדם</w:t>
      </w:r>
      <w:r>
        <w:rPr>
          <w:rFonts w:hint="cs"/>
          <w:rtl/>
        </w:rPr>
        <w:t>,</w:t>
      </w:r>
      <w:r>
        <w:rPr>
          <w:rtl/>
        </w:rPr>
        <w:t xml:space="preserve"> ארבע אמות מקומו של אדם</w:t>
      </w:r>
      <w:r>
        <w:rPr>
          <w:rFonts w:hint="cs"/>
          <w:rtl/>
        </w:rPr>
        <w:t>.</w:t>
      </w:r>
      <w:r>
        <w:rPr>
          <w:rtl/>
        </w:rPr>
        <w:t xml:space="preserve"> וכך אמרו </w:t>
      </w:r>
      <w:r>
        <w:rPr>
          <w:rFonts w:hint="cs"/>
          <w:rtl/>
        </w:rPr>
        <w:t>[</w:t>
      </w:r>
      <w:r>
        <w:rPr>
          <w:rtl/>
        </w:rPr>
        <w:t>שבת ו</w:t>
      </w:r>
      <w:r>
        <w:rPr>
          <w:rFonts w:hint="cs"/>
          <w:rtl/>
        </w:rPr>
        <w:t>.]</w:t>
      </w:r>
      <w:r>
        <w:rPr>
          <w:rtl/>
        </w:rPr>
        <w:t xml:space="preserve"> לעניין שבת</w:t>
      </w:r>
      <w:r>
        <w:rPr>
          <w:rFonts w:hint="cs"/>
          <w:rtl/>
        </w:rPr>
        <w:t>,</w:t>
      </w:r>
      <w:r>
        <w:rPr>
          <w:rtl/>
        </w:rPr>
        <w:t xml:space="preserve"> ד' על ד' מקום הוא נחשב לשבת</w:t>
      </w:r>
      <w:r>
        <w:rPr>
          <w:rFonts w:hint="cs"/>
          <w:rtl/>
        </w:rPr>
        <w:t xml:space="preserve">, הן לכרמלית ארבעה טפחים [שם], הן לרשות היחיד ארבע אמות [עירובין לב:], הן לרשות הרבים שהוא רוחב שש עשרה אמות, הוא ד' על ד' [שבת צט.]. </w:t>
      </w:r>
      <w:r>
        <w:rPr>
          <w:rtl/>
        </w:rPr>
        <w:t xml:space="preserve">וכן לשעור ארץ בכללה אמרו </w:t>
      </w:r>
      <w:r>
        <w:rPr>
          <w:rFonts w:hint="cs"/>
          <w:rtl/>
        </w:rPr>
        <w:t>[</w:t>
      </w:r>
      <w:r>
        <w:rPr>
          <w:rtl/>
        </w:rPr>
        <w:t>מגילה ג</w:t>
      </w:r>
      <w:r>
        <w:rPr>
          <w:rFonts w:hint="cs"/>
          <w:rtl/>
        </w:rPr>
        <w:t>.]</w:t>
      </w:r>
      <w:r>
        <w:rPr>
          <w:rtl/>
        </w:rPr>
        <w:t xml:space="preserve"> מספר ארבע מאות פרסה</w:t>
      </w:r>
      <w:r>
        <w:rPr>
          <w:rFonts w:hint="cs"/>
          <w:rtl/>
        </w:rPr>
        <w:t>,</w:t>
      </w:r>
      <w:r>
        <w:rPr>
          <w:rtl/>
        </w:rPr>
        <w:t xml:space="preserve"> וכן בכל מקום לענין שעור מקום אמר מספר ארבע</w:t>
      </w:r>
      <w:r>
        <w:rPr>
          <w:rFonts w:hint="cs"/>
          <w:rtl/>
        </w:rPr>
        <w:t xml:space="preserve">". לכך גם היציאה מן המקום הוא במספר ארבע, כי לדבר והיפוכו יש מספר זהה [כמבואר למעלה הקדמה שלישית הערה 44, ולהלן פל"ה הערה 46]. ומספר ארבע מורה על הפיזור לארבע רוחות, וכמו שמבאר כאן. וכן מספר ארבע מורה על השעבוד, וכמו שכתב להלן פכ"ו, והובא בתחילת הערה זו [ואולי אפשר עוד להוסיף שזהו גם משום שאות דל"ת מורה על דלות ועניות (שבת קד.)]. וכאן יבאר בעיקר שמספר ארבע מורה על הפיזור, כי כאן מבאר שעצם הגלות הוא הפיזור, וכמבואר למעלה הערה 208. אך אין בכך לשלול את היחסות מספר ארבע לשני המאפיינים האחרים של גלות [יציאה מן המקום, ושיעבוד]. וראה להלן פכ"ו הערות 75, 76, שמוכח משם כפי המתבאר כאן.       </w:t>
      </w:r>
    </w:p>
  </w:footnote>
  <w:footnote w:id="213">
    <w:p w:rsidR="086F6980" w:rsidRDefault="086F6980" w:rsidP="08A600BD">
      <w:pPr>
        <w:pStyle w:val="FootnoteText"/>
        <w:rPr>
          <w:rFonts w:hint="cs"/>
        </w:rPr>
      </w:pPr>
      <w:r>
        <w:rPr>
          <w:rtl/>
        </w:rPr>
        <w:t>&lt;</w:t>
      </w:r>
      <w:r>
        <w:rPr>
          <w:rStyle w:val="FootnoteReference"/>
        </w:rPr>
        <w:footnoteRef/>
      </w:r>
      <w:r>
        <w:rPr>
          <w:rtl/>
        </w:rPr>
        <w:t>&gt;</w:t>
      </w:r>
      <w:r>
        <w:rPr>
          <w:rFonts w:hint="cs"/>
          <w:rtl/>
        </w:rPr>
        <w:t xml:space="preserve"> לשונו בדר"ח פ"ה מט"ו [</w:t>
      </w:r>
      <w:r w:rsidRPr="08D169DC">
        <w:rPr>
          <w:rFonts w:hint="cs"/>
          <w:sz w:val="18"/>
          <w:rtl/>
        </w:rPr>
        <w:t>שסט.]: "</w:t>
      </w:r>
      <w:r w:rsidRPr="08D169DC">
        <w:rPr>
          <w:sz w:val="18"/>
          <w:rtl/>
          <w:lang w:val="en-US"/>
        </w:rPr>
        <w:t>מספר ארבעה אין בו רק פירוד ולא אחדות כלל, מפני שהוא כנגד ארבעה רוחות</w:t>
      </w:r>
      <w:r w:rsidRPr="08D169DC">
        <w:rPr>
          <w:rFonts w:hint="cs"/>
          <w:sz w:val="18"/>
          <w:rtl/>
          <w:lang w:val="en-US"/>
        </w:rPr>
        <w:t>,</w:t>
      </w:r>
      <w:r w:rsidRPr="08D169DC">
        <w:rPr>
          <w:sz w:val="18"/>
          <w:rtl/>
          <w:lang w:val="en-US"/>
        </w:rPr>
        <w:t xml:space="preserve"> שהם מחולקים לגמרי</w:t>
      </w:r>
      <w:r w:rsidRPr="08D169DC">
        <w:rPr>
          <w:rFonts w:hint="cs"/>
          <w:sz w:val="18"/>
          <w:rtl/>
          <w:lang w:val="en-US"/>
        </w:rPr>
        <w:t>,</w:t>
      </w:r>
      <w:r w:rsidRPr="08D169DC">
        <w:rPr>
          <w:sz w:val="18"/>
          <w:rtl/>
          <w:lang w:val="en-US"/>
        </w:rPr>
        <w:t xml:space="preserve"> ואין מספר כמו זה</w:t>
      </w:r>
      <w:r>
        <w:rPr>
          <w:rFonts w:hint="cs"/>
          <w:rtl/>
        </w:rPr>
        <w:t xml:space="preserve">". וזהו </w:t>
      </w:r>
      <w:r>
        <w:rPr>
          <w:rtl/>
        </w:rPr>
        <w:t>יסוד נפוץ בספריו</w:t>
      </w:r>
      <w:r>
        <w:rPr>
          <w:rFonts w:hint="cs"/>
          <w:rtl/>
        </w:rPr>
        <w:t>.</w:t>
      </w:r>
      <w:r>
        <w:rPr>
          <w:rtl/>
        </w:rPr>
        <w:t xml:space="preserve"> וכ</w:t>
      </w:r>
      <w:r>
        <w:rPr>
          <w:rFonts w:hint="cs"/>
          <w:rtl/>
        </w:rPr>
        <w:t xml:space="preserve">גון להלן </w:t>
      </w:r>
      <w:r>
        <w:rPr>
          <w:rtl/>
        </w:rPr>
        <w:t xml:space="preserve">פ"ס [רסט:] כתב: "לפיכך הם ארבע כוסות... וכל דבר שהוא בא מעולם הנבדל לעולם הזה, יש בו רבוי מחולק לארבע. כי מספר זה הוא מספר הרבוי שהוא נגד ארבע צדדין המחולקים, ואלו דברים הם ארבע לשונות של גאולה. וסוד הזה הוא מבואר בתורה [בראשית ב, י] 'ונהר יוצא מעדן להשקות וגו' ומשם יפרד והיה לארבעה ראשים', שמזה מבואר לך כי כל דבר שבא מעולם הנבדל, כמו הנהר שהוא יוצא מעדן להשקות הגן, כשהוא בא אל עולם הטבע, הוא עולם הרבוי, יפרד לארבעה ראשים, כי זהו נגד הפירוד והרבוי שהוא בעולם הרבוי". </w:t>
      </w:r>
      <w:r>
        <w:rPr>
          <w:rFonts w:hint="cs"/>
          <w:rtl/>
        </w:rPr>
        <w:t>ו</w:t>
      </w:r>
      <w:r>
        <w:rPr>
          <w:rtl/>
        </w:rPr>
        <w:t xml:space="preserve">בהקדמה </w:t>
      </w:r>
      <w:r>
        <w:rPr>
          <w:rFonts w:hint="cs"/>
          <w:rtl/>
        </w:rPr>
        <w:t xml:space="preserve">לדר"ח </w:t>
      </w:r>
      <w:r>
        <w:rPr>
          <w:rtl/>
        </w:rPr>
        <w:t>[טו:]</w:t>
      </w:r>
      <w:r>
        <w:rPr>
          <w:rFonts w:hint="cs"/>
          <w:rtl/>
        </w:rPr>
        <w:t xml:space="preserve"> כתב</w:t>
      </w:r>
      <w:r>
        <w:rPr>
          <w:rtl/>
        </w:rPr>
        <w:t xml:space="preserve">: "ארבע מלכיות הם כנגד ארבע רוחות העולם", ושם הערה 52 הובאו מקבילות רבות לכך. </w:t>
      </w:r>
      <w:r>
        <w:rPr>
          <w:rFonts w:hint="cs"/>
          <w:rtl/>
        </w:rPr>
        <w:t xml:space="preserve">ושם פ"ג מ"ו [קס:] כתב: "כי מספר ד' הוא מספר מחולק, לפי שהוא כנגד ד' צדדין, אשר ד' צדדין הם מחולקים כל אחד הוא צד לעצמו. ולכך יאמר הכתוב על הפירוד והחלוק [זכריה ב, י] 'כי כארבע רוחות פרשתי אתכם', וזה מפני כי ד' רוחות הם מחולקים ומופרדים" [הובא למעלה הקדמה שלישית הערה 17, פ"י הערה 24, ופי"ב הערה 81]. </w:t>
      </w:r>
      <w:r>
        <w:rPr>
          <w:rtl/>
        </w:rPr>
        <w:t xml:space="preserve">וכן כתב </w:t>
      </w:r>
      <w:r>
        <w:rPr>
          <w:rFonts w:hint="cs"/>
          <w:rtl/>
        </w:rPr>
        <w:t>למעלה</w:t>
      </w:r>
      <w:r>
        <w:rPr>
          <w:rtl/>
        </w:rPr>
        <w:t xml:space="preserve"> פ"ו [</w:t>
      </w:r>
      <w:r>
        <w:rPr>
          <w:rFonts w:hint="cs"/>
          <w:rtl/>
        </w:rPr>
        <w:t>רצג.</w:t>
      </w:r>
      <w:r>
        <w:rPr>
          <w:rtl/>
        </w:rPr>
        <w:t>],</w:t>
      </w:r>
      <w:r>
        <w:rPr>
          <w:rFonts w:hint="cs"/>
          <w:rtl/>
        </w:rPr>
        <w:t xml:space="preserve"> </w:t>
      </w:r>
      <w:r>
        <w:rPr>
          <w:rtl/>
        </w:rPr>
        <w:t>שם ר"פ י [</w:t>
      </w:r>
      <w:r>
        <w:rPr>
          <w:rFonts w:hint="cs"/>
          <w:rtl/>
        </w:rPr>
        <w:t>תקטז:</w:t>
      </w:r>
      <w:r>
        <w:rPr>
          <w:rtl/>
        </w:rPr>
        <w:t>],</w:t>
      </w:r>
      <w:r>
        <w:rPr>
          <w:rFonts w:hint="cs"/>
          <w:rtl/>
        </w:rPr>
        <w:t xml:space="preserve"> </w:t>
      </w:r>
      <w:r>
        <w:rPr>
          <w:rtl/>
        </w:rPr>
        <w:t>גו"א בראשית פכ"ו אות כא [</w:t>
      </w:r>
      <w:r>
        <w:rPr>
          <w:rFonts w:hint="cs"/>
          <w:rtl/>
        </w:rPr>
        <w:t>לב:</w:t>
      </w:r>
      <w:r>
        <w:rPr>
          <w:rtl/>
        </w:rPr>
        <w:t>], ועוד</w:t>
      </w:r>
      <w:r>
        <w:rPr>
          <w:rFonts w:hint="cs"/>
          <w:rtl/>
        </w:rPr>
        <w:t xml:space="preserve">. </w:t>
      </w:r>
    </w:p>
  </w:footnote>
  <w:footnote w:id="214">
    <w:p w:rsidR="086F6980" w:rsidRDefault="086F6980" w:rsidP="08720696">
      <w:pPr>
        <w:pStyle w:val="FootnoteText"/>
        <w:rPr>
          <w:rFonts w:hint="cs"/>
          <w:rtl/>
        </w:rPr>
      </w:pPr>
      <w:r>
        <w:rPr>
          <w:rtl/>
        </w:rPr>
        <w:t>&lt;</w:t>
      </w:r>
      <w:r>
        <w:rPr>
          <w:rStyle w:val="FootnoteReference"/>
        </w:rPr>
        <w:footnoteRef/>
      </w:r>
      <w:r>
        <w:rPr>
          <w:rtl/>
        </w:rPr>
        <w:t>&gt;</w:t>
      </w:r>
      <w:r>
        <w:rPr>
          <w:rFonts w:hint="cs"/>
          <w:rtl/>
        </w:rPr>
        <w:t xml:space="preserve"> כמו שנאמר [זכריה ב, י] "</w:t>
      </w:r>
      <w:r>
        <w:rPr>
          <w:rtl/>
        </w:rPr>
        <w:t xml:space="preserve">כי כארבע רוחות השמים פרשתי אתכם נאם </w:t>
      </w:r>
      <w:r>
        <w:rPr>
          <w:rFonts w:hint="cs"/>
          <w:rtl/>
        </w:rPr>
        <w:t>ה'". ולברכה נאמר [בראשית כח, יד] "</w:t>
      </w:r>
      <w:r>
        <w:rPr>
          <w:rtl/>
        </w:rPr>
        <w:t>ופרצת ימה וקדמה וצפנה ונגבה ו</w:t>
      </w:r>
      <w:r>
        <w:rPr>
          <w:rFonts w:hint="cs"/>
          <w:rtl/>
        </w:rPr>
        <w:t>גו'". ונאמר [ישעיה יא, יב] "</w:t>
      </w:r>
      <w:r>
        <w:rPr>
          <w:rtl/>
        </w:rPr>
        <w:t>ונשא נס לגוים ו</w:t>
      </w:r>
      <w:r>
        <w:rPr>
          <w:rFonts w:hint="cs"/>
          <w:rtl/>
        </w:rPr>
        <w:t>גו'</w:t>
      </w:r>
      <w:r>
        <w:rPr>
          <w:rtl/>
        </w:rPr>
        <w:t xml:space="preserve"> ונפצות יהודה יקבץ מארבע כנפות האר</w:t>
      </w:r>
      <w:r>
        <w:rPr>
          <w:rFonts w:hint="cs"/>
          <w:rtl/>
        </w:rPr>
        <w:t>ץ". ובילקו"ש [ח"א רסו] אמרו: "</w:t>
      </w:r>
      <w:r>
        <w:rPr>
          <w:rtl/>
        </w:rPr>
        <w:t>אמר משה לפני המקום</w:t>
      </w:r>
      <w:r>
        <w:rPr>
          <w:rFonts w:hint="cs"/>
          <w:rtl/>
        </w:rPr>
        <w:t>,</w:t>
      </w:r>
      <w:r>
        <w:rPr>
          <w:rtl/>
        </w:rPr>
        <w:t xml:space="preserve"> רבונו של עולם</w:t>
      </w:r>
      <w:r>
        <w:rPr>
          <w:rFonts w:hint="cs"/>
          <w:rtl/>
        </w:rPr>
        <w:t>,</w:t>
      </w:r>
      <w:r>
        <w:rPr>
          <w:rtl/>
        </w:rPr>
        <w:t xml:space="preserve"> בניך שאתה עתיד לפזרן לארבע רוחות השמים</w:t>
      </w:r>
      <w:r>
        <w:rPr>
          <w:rFonts w:hint="cs"/>
          <w:rtl/>
        </w:rPr>
        <w:t>,</w:t>
      </w:r>
      <w:r>
        <w:rPr>
          <w:rtl/>
        </w:rPr>
        <w:t xml:space="preserve"> שנאמר </w:t>
      </w:r>
      <w:r>
        <w:rPr>
          <w:rFonts w:hint="cs"/>
          <w:rtl/>
        </w:rPr>
        <w:t>'</w:t>
      </w:r>
      <w:r>
        <w:rPr>
          <w:rtl/>
        </w:rPr>
        <w:t>כי כארבע רוחות השמים פרשתי אתכם</w:t>
      </w:r>
      <w:r>
        <w:rPr>
          <w:rFonts w:hint="cs"/>
          <w:rtl/>
        </w:rPr>
        <w:t>'". ובנצח ישראל פ"א [טו:] כתב: "</w:t>
      </w:r>
      <w:r>
        <w:rPr>
          <w:rtl/>
        </w:rPr>
        <w:t>הפיזור הוא בד' רוחות בכל הקצוות</w:t>
      </w:r>
      <w:r>
        <w:rPr>
          <w:rFonts w:hint="cs"/>
          <w:rtl/>
        </w:rPr>
        <w:t xml:space="preserve">... </w:t>
      </w:r>
      <w:r>
        <w:rPr>
          <w:rtl/>
        </w:rPr>
        <w:t>שהדבר שהוא מפוזר</w:t>
      </w:r>
      <w:r>
        <w:rPr>
          <w:rFonts w:hint="cs"/>
          <w:rtl/>
        </w:rPr>
        <w:t>,</w:t>
      </w:r>
      <w:r>
        <w:rPr>
          <w:rtl/>
        </w:rPr>
        <w:t xml:space="preserve"> הוא מפוזר בכל השטח, שהוא כולל ארבע רוחות</w:t>
      </w:r>
      <w:r>
        <w:rPr>
          <w:rFonts w:hint="cs"/>
          <w:rtl/>
        </w:rPr>
        <w:t>" [ראה למעלה הערה 210]. והרמב"ן [דברים ד, כז] כתב: "</w:t>
      </w:r>
      <w:r>
        <w:rPr>
          <w:rtl/>
        </w:rPr>
        <w:t>כי בארבע רוחות השמים יפזר אותנו</w:t>
      </w:r>
      <w:r>
        <w:rPr>
          <w:rFonts w:hint="cs"/>
          <w:rtl/>
        </w:rPr>
        <w:t xml:space="preserve">". וראה להלן פכ"ו הערה 75.  </w:t>
      </w:r>
    </w:p>
  </w:footnote>
  <w:footnote w:id="215">
    <w:p w:rsidR="086F6980" w:rsidRDefault="086F6980" w:rsidP="08AD092C">
      <w:pPr>
        <w:pStyle w:val="FootnoteText"/>
        <w:rPr>
          <w:rFonts w:hint="cs"/>
          <w:rtl/>
        </w:rPr>
      </w:pPr>
      <w:r>
        <w:rPr>
          <w:rtl/>
        </w:rPr>
        <w:t>&lt;</w:t>
      </w:r>
      <w:r>
        <w:rPr>
          <w:rStyle w:val="FootnoteReference"/>
        </w:rPr>
        <w:footnoteRef/>
      </w:r>
      <w:r>
        <w:rPr>
          <w:rtl/>
        </w:rPr>
        <w:t>&gt;</w:t>
      </w:r>
      <w:r>
        <w:rPr>
          <w:rFonts w:hint="cs"/>
          <w:rtl/>
        </w:rPr>
        <w:t xml:space="preserve"> לשונו להלן ס"פ כו: "מספר חמשה מורה הגאולה. וכן הה"א שהיא גאולה באה גם כן אחר הדל"ת, שהיא שעבוד". וכאן יבאר שכשם שמספר ארבע מורה על הפיזור, כך מספר חמש מורה על ההתאחדות. וראה להלן הערה 222 שהובאו שם הסברים נוספים מדוע מספר חמש מורה על הגאולה. וראה להלן הערה 227. </w:t>
      </w:r>
    </w:p>
  </w:footnote>
  <w:footnote w:id="216">
    <w:p w:rsidR="086F6980" w:rsidRDefault="086F6980" w:rsidP="08E209D9">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כי אין חמשה צדדין, אלא ארבעה צדדין בלבד, ואם כן החמישי הוא כנגד נקודת האמצע העומדת בתוך ארבעה הצדדין, וכמו שמבאר. ובח"א לסנהדרין י: [ג, קלה.] כתב: "התפשטות הקו הוא השטח... ויש לשטח הזה חמשה, דהיינו ד' קוים לד' רוחות, והאמצע אשר ביניהם, הוא הנקודה האמצעית, והם חמשה". וכן הוא </w:t>
      </w:r>
      <w:r>
        <w:rPr>
          <w:rFonts w:hint="cs"/>
          <w:rtl/>
        </w:rPr>
        <w:t xml:space="preserve">בנתיב גמילות חסדים פ"ד [א, קסא:], </w:t>
      </w:r>
      <w:r>
        <w:rPr>
          <w:rtl/>
        </w:rPr>
        <w:t>נתיב הנדיבות פ"א [ב, רמב:]</w:t>
      </w:r>
      <w:r>
        <w:rPr>
          <w:rFonts w:hint="cs"/>
          <w:rtl/>
        </w:rPr>
        <w:t>, ו</w:t>
      </w:r>
      <w:r>
        <w:rPr>
          <w:rtl/>
        </w:rPr>
        <w:t>ח"א לכתובות סז: [א, קנד:]. ו</w:t>
      </w:r>
      <w:r>
        <w:rPr>
          <w:rFonts w:hint="cs"/>
          <w:rtl/>
        </w:rPr>
        <w:t>בדר"ח</w:t>
      </w:r>
      <w:r>
        <w:rPr>
          <w:rtl/>
        </w:rPr>
        <w:t xml:space="preserve"> פ"א מ</w:t>
      </w:r>
      <w:r>
        <w:rPr>
          <w:rFonts w:hint="cs"/>
          <w:rtl/>
        </w:rPr>
        <w:t>ט"ו</w:t>
      </w:r>
      <w:r>
        <w:rPr>
          <w:rtl/>
        </w:rPr>
        <w:t xml:space="preserve"> [שעד:] כתב: "נתנה תורה לישראל בה' קולות [ברכות ו:]... שהקול היה יוצא לכל ד' רוחות, וקול חמישי באמצע".</w:t>
      </w:r>
    </w:p>
  </w:footnote>
  <w:footnote w:id="217">
    <w:p w:rsidR="086F6980" w:rsidRDefault="086F6980" w:rsidP="081B28FC">
      <w:pPr>
        <w:pStyle w:val="FootnoteText"/>
        <w:rPr>
          <w:rFonts w:hint="cs"/>
          <w:rtl/>
        </w:rPr>
      </w:pPr>
      <w:r>
        <w:rPr>
          <w:rtl/>
        </w:rPr>
        <w:t>&lt;</w:t>
      </w:r>
      <w:r>
        <w:rPr>
          <w:rStyle w:val="FootnoteReference"/>
        </w:rPr>
        <w:footnoteRef/>
      </w:r>
      <w:r>
        <w:rPr>
          <w:rtl/>
        </w:rPr>
        <w:t>&gt;</w:t>
      </w:r>
      <w:r>
        <w:rPr>
          <w:rFonts w:hint="cs"/>
          <w:rtl/>
        </w:rPr>
        <w:t xml:space="preserve"> לשונו למעלה פ"י [תקי</w:t>
      </w:r>
      <w:r w:rsidRPr="08E209D9">
        <w:rPr>
          <w:rFonts w:hint="cs"/>
          <w:sz w:val="18"/>
          <w:rtl/>
        </w:rPr>
        <w:t>ז.]: "</w:t>
      </w:r>
      <w:r w:rsidRPr="08E209D9">
        <w:rPr>
          <w:rStyle w:val="LatinChar"/>
          <w:sz w:val="18"/>
          <w:rtl/>
          <w:lang w:val="en-GB"/>
        </w:rPr>
        <w:t>כי החמשה הם דומים אל האחד</w:t>
      </w:r>
      <w:r w:rsidRPr="08E209D9">
        <w:rPr>
          <w:rStyle w:val="LatinChar"/>
          <w:rFonts w:hint="cs"/>
          <w:sz w:val="18"/>
          <w:rtl/>
          <w:lang w:val="en-GB"/>
        </w:rPr>
        <w:t>,</w:t>
      </w:r>
      <w:r w:rsidRPr="08E209D9">
        <w:rPr>
          <w:rStyle w:val="LatinChar"/>
          <w:sz w:val="18"/>
          <w:rtl/>
          <w:lang w:val="en-GB"/>
        </w:rPr>
        <w:t xml:space="preserve"> בעבור החמישי שהוא נוסף על הצדדין הארבע</w:t>
      </w:r>
      <w:r>
        <w:rPr>
          <w:rStyle w:val="LatinChar"/>
          <w:rFonts w:hint="cs"/>
          <w:sz w:val="18"/>
          <w:rtl/>
          <w:lang w:val="en-GB"/>
        </w:rPr>
        <w:t xml:space="preserve">... </w:t>
      </w:r>
      <w:r w:rsidRPr="08E209D9">
        <w:rPr>
          <w:rStyle w:val="LatinChar"/>
          <w:sz w:val="18"/>
          <w:rtl/>
          <w:lang w:val="en-GB"/>
        </w:rPr>
        <w:t>שהחמשה הם מענין האחדות</w:t>
      </w:r>
      <w:r w:rsidRPr="08E209D9">
        <w:rPr>
          <w:rStyle w:val="LatinChar"/>
          <w:rFonts w:hint="cs"/>
          <w:sz w:val="18"/>
          <w:rtl/>
          <w:lang w:val="en-GB"/>
        </w:rPr>
        <w:t>,</w:t>
      </w:r>
      <w:r w:rsidRPr="08E209D9">
        <w:rPr>
          <w:rStyle w:val="LatinChar"/>
          <w:sz w:val="18"/>
          <w:rtl/>
          <w:lang w:val="en-GB"/>
        </w:rPr>
        <w:t xml:space="preserve"> בעבור החמישי שהוא באמצע</w:t>
      </w:r>
      <w:r w:rsidRPr="08E209D9">
        <w:rPr>
          <w:rStyle w:val="LatinChar"/>
          <w:rFonts w:hint="cs"/>
          <w:sz w:val="18"/>
          <w:rtl/>
          <w:lang w:val="en-GB"/>
        </w:rPr>
        <w:t>,</w:t>
      </w:r>
      <w:r w:rsidRPr="08E209D9">
        <w:rPr>
          <w:rStyle w:val="LatinChar"/>
          <w:sz w:val="18"/>
          <w:rtl/>
          <w:lang w:val="en-GB"/>
        </w:rPr>
        <w:t xml:space="preserve"> המאחד הארבעה</w:t>
      </w:r>
      <w:r>
        <w:rPr>
          <w:rFonts w:hint="cs"/>
          <w:rtl/>
        </w:rPr>
        <w:t>". ולהלן פ"ס כתב: "</w:t>
      </w:r>
      <w:r>
        <w:rPr>
          <w:rtl/>
        </w:rPr>
        <w:t>כי הרבוי שבא אל עולם</w:t>
      </w:r>
      <w:r>
        <w:rPr>
          <w:rFonts w:hint="cs"/>
          <w:rtl/>
        </w:rPr>
        <w:t>,</w:t>
      </w:r>
      <w:r>
        <w:rPr>
          <w:rtl/>
        </w:rPr>
        <w:t xml:space="preserve"> הרבוי הוא מתאחד גם כן, כי אינו רבוי מחולק</w:t>
      </w:r>
      <w:r>
        <w:rPr>
          <w:rFonts w:hint="cs"/>
          <w:rtl/>
        </w:rPr>
        <w:t>,</w:t>
      </w:r>
      <w:r>
        <w:rPr>
          <w:rtl/>
        </w:rPr>
        <w:t xml:space="preserve"> רק רבוי מתאחד</w:t>
      </w:r>
      <w:r>
        <w:rPr>
          <w:rFonts w:hint="cs"/>
          <w:rtl/>
        </w:rPr>
        <w:t>.</w:t>
      </w:r>
      <w:r>
        <w:rPr>
          <w:rtl/>
        </w:rPr>
        <w:t xml:space="preserve"> ורבוי שהוא מתאחד הוא חמשה, כי החמישי מאחד את הארבע</w:t>
      </w:r>
      <w:r>
        <w:rPr>
          <w:rFonts w:hint="cs"/>
          <w:rtl/>
        </w:rPr>
        <w:t>,</w:t>
      </w:r>
      <w:r>
        <w:rPr>
          <w:rtl/>
        </w:rPr>
        <w:t xml:space="preserve"> שהם הרבוי</w:t>
      </w:r>
      <w:r>
        <w:rPr>
          <w:rFonts w:hint="cs"/>
          <w:rtl/>
        </w:rPr>
        <w:t>,</w:t>
      </w:r>
      <w:r>
        <w:rPr>
          <w:rtl/>
        </w:rPr>
        <w:t xml:space="preserve"> כמו שהתבאר למעלה</w:t>
      </w:r>
      <w:r>
        <w:rPr>
          <w:rFonts w:hint="cs"/>
          <w:rtl/>
        </w:rPr>
        <w:t>". ולהלן פס"ה כתב: "</w:t>
      </w:r>
      <w:r>
        <w:rPr>
          <w:rtl/>
        </w:rPr>
        <w:t>אין הרבוי בעולם הזה מחולק</w:t>
      </w:r>
      <w:r>
        <w:rPr>
          <w:rFonts w:hint="cs"/>
          <w:rtl/>
        </w:rPr>
        <w:t>,</w:t>
      </w:r>
      <w:r>
        <w:rPr>
          <w:rtl/>
        </w:rPr>
        <w:t xml:space="preserve"> רק הוא רבוי מתאחד</w:t>
      </w:r>
      <w:r>
        <w:rPr>
          <w:rFonts w:hint="cs"/>
          <w:rtl/>
        </w:rPr>
        <w:t>.</w:t>
      </w:r>
      <w:r>
        <w:rPr>
          <w:rtl/>
        </w:rPr>
        <w:t xml:space="preserve"> והרבוי אשר הוא מתאחד הוא מספר ה'</w:t>
      </w:r>
      <w:r>
        <w:rPr>
          <w:rFonts w:hint="cs"/>
          <w:rtl/>
        </w:rPr>
        <w:t>,</w:t>
      </w:r>
      <w:r>
        <w:rPr>
          <w:rtl/>
        </w:rPr>
        <w:t xml:space="preserve"> כמו שהתבאר לך למעלה, כי החמישי הוא מאחד את הארבעה</w:t>
      </w:r>
      <w:r>
        <w:rPr>
          <w:rFonts w:hint="cs"/>
          <w:rtl/>
        </w:rPr>
        <w:t>,</w:t>
      </w:r>
      <w:r>
        <w:rPr>
          <w:rtl/>
        </w:rPr>
        <w:t xml:space="preserve"> שלא יהיו מחולקים אלו ארבעה, כי האחד אשר הוא באמצע הארבעה הוא מאחדם</w:t>
      </w:r>
      <w:r>
        <w:rPr>
          <w:rFonts w:hint="cs"/>
          <w:rtl/>
        </w:rPr>
        <w:t>".</w:t>
      </w:r>
    </w:p>
  </w:footnote>
  <w:footnote w:id="218">
    <w:p w:rsidR="086F6980" w:rsidRDefault="086F6980" w:rsidP="08184E48">
      <w:pPr>
        <w:pStyle w:val="FootnoteText"/>
        <w:rPr>
          <w:rFonts w:hint="cs"/>
          <w:rtl/>
        </w:rPr>
      </w:pPr>
      <w:r>
        <w:rPr>
          <w:rtl/>
        </w:rPr>
        <w:t>&lt;</w:t>
      </w:r>
      <w:r>
        <w:rPr>
          <w:rStyle w:val="FootnoteReference"/>
        </w:rPr>
        <w:footnoteRef/>
      </w:r>
      <w:r>
        <w:rPr>
          <w:rtl/>
        </w:rPr>
        <w:t>&gt;</w:t>
      </w:r>
      <w:r>
        <w:rPr>
          <w:rFonts w:hint="cs"/>
          <w:rtl/>
        </w:rPr>
        <w:t xml:space="preserve"> לשונו למעלה פ"ט [תצז:]: "</w:t>
      </w:r>
      <w:r>
        <w:rPr>
          <w:rtl/>
        </w:rPr>
        <w:t>השלישי אין מתנגד</w:t>
      </w:r>
      <w:r>
        <w:rPr>
          <w:rFonts w:hint="cs"/>
          <w:rtl/>
        </w:rPr>
        <w:t>,</w:t>
      </w:r>
      <w:r>
        <w:rPr>
          <w:rtl/>
        </w:rPr>
        <w:t xml:space="preserve"> ואדרבה הוא מאחד הכל, ולפיכך השלישי נגד האמצעי, שהאמצעי מאחד שני קצוות</w:t>
      </w:r>
      <w:r>
        <w:rPr>
          <w:rFonts w:hint="cs"/>
          <w:rtl/>
        </w:rPr>
        <w:t>". ובגו"א בראשית פ"ד אות י [צט.] כתב: "כי האמצעי משותף לשני הקצוות שהם הפכים". ושם שמות פכ"א אות ג [קכד:] כתב: "כי האמצע מקשר כל החלקים, לפי שהוא באמצע". ובתפארת ישראל פכ"ד [שסג:] כתב: "האמצעי יש בו כח הכל... שהכל מתחבר אל האמצעי, ואין לאמצעי שום התנגדות כלל. ודבר זה ידוע כי לכל דבר יש התנגדות, חוץ מן האמצעי, והכל מתחברים עם הנקודה האמצעית". ובנצח ישראל פ"א [טז.] כתב: "</w:t>
      </w:r>
      <w:r>
        <w:rPr>
          <w:rtl/>
        </w:rPr>
        <w:t>האחד שהוא באמצע בתוך הארבע, הוא מאחד ומקשר פיזור הארבע אליו. כי לעולם האמצעי מאחד ומקשר הכל</w:t>
      </w:r>
      <w:r>
        <w:rPr>
          <w:rFonts w:hint="cs"/>
          <w:rtl/>
        </w:rPr>
        <w:t>". ושם פ"ה [פה.] כתב: "כל אמצע יש לו ימין ושמאל". ובבאר הגולה באר הששי [רנו.] כתב: "האמצע הוא משותף אל כל הצדדין". ובדר"ח פ"ג מ"ו [קסב.] כתב: "כי כל אמצעי, בשביל שהוא אמצעי, מקשר ומחבר הכל". ובנתיב הענוה פ"ג [ב, ז.] כתב: "האמצע... משותף לכל" [הובא למעלה פ"ט הערה 251, וראה להלן פכ"ז הערה 40]. אמנם למעלה בהקדמה שלישית [קכו.] כתב: "השביעי הוא האמצעי, המתנגד אל כלם". וזה לכאורה סותר לדבריו כאן שהאמצעי מאחד את כלם. וראה שם הערה 20 בביאור הדבר. ולהלן פל"ה הערה 77 נתבאר באופן נוסף.</w:t>
      </w:r>
    </w:p>
  </w:footnote>
  <w:footnote w:id="219">
    <w:p w:rsidR="086F6980" w:rsidRDefault="086F6980" w:rsidP="088C27FB">
      <w:pPr>
        <w:pStyle w:val="FootnoteText"/>
        <w:rPr>
          <w:rFonts w:hint="cs"/>
        </w:rPr>
      </w:pPr>
      <w:r>
        <w:rPr>
          <w:rtl/>
        </w:rPr>
        <w:t>&lt;</w:t>
      </w:r>
      <w:r>
        <w:rPr>
          <w:rStyle w:val="FootnoteReference"/>
        </w:rPr>
        <w:footnoteRef/>
      </w:r>
      <w:r>
        <w:rPr>
          <w:rtl/>
        </w:rPr>
        <w:t>&gt;</w:t>
      </w:r>
      <w:r>
        <w:rPr>
          <w:rFonts w:hint="cs"/>
          <w:rtl/>
        </w:rPr>
        <w:t xml:space="preserve"> ששכינה שרויה ביניהם.</w:t>
      </w:r>
    </w:p>
  </w:footnote>
  <w:footnote w:id="220">
    <w:p w:rsidR="086F6980" w:rsidRDefault="086F6980" w:rsidP="088C27FB">
      <w:pPr>
        <w:pStyle w:val="FootnoteText"/>
        <w:rPr>
          <w:rFonts w:hint="cs"/>
          <w:rtl/>
        </w:rPr>
      </w:pPr>
      <w:r>
        <w:rPr>
          <w:rtl/>
        </w:rPr>
        <w:t>&lt;</w:t>
      </w:r>
      <w:r>
        <w:rPr>
          <w:rStyle w:val="FootnoteReference"/>
        </w:rPr>
        <w:footnoteRef/>
      </w:r>
      <w:r>
        <w:rPr>
          <w:rtl/>
        </w:rPr>
        <w:t>&gt;</w:t>
      </w:r>
      <w:r>
        <w:rPr>
          <w:rFonts w:hint="cs"/>
          <w:rtl/>
        </w:rPr>
        <w:t xml:space="preserve"> לשונו שם [קס:]: "ומפני כי </w:t>
      </w:r>
      <w:r>
        <w:rPr>
          <w:rFonts w:ascii="Times New Roman" w:hAnsi="Times New Roman"/>
          <w:snapToGrid/>
          <w:rtl/>
        </w:rPr>
        <w:t>מספר ד' הוא מספר מחולק, לפי שהוא כנגד ד' צדדין</w:t>
      </w:r>
      <w:r>
        <w:rPr>
          <w:rFonts w:ascii="Times New Roman" w:hAnsi="Times New Roman" w:hint="cs"/>
          <w:snapToGrid/>
          <w:rtl/>
        </w:rPr>
        <w:t xml:space="preserve">... </w:t>
      </w:r>
      <w:r>
        <w:rPr>
          <w:rFonts w:ascii="Times New Roman" w:hAnsi="Times New Roman"/>
          <w:snapToGrid/>
          <w:rtl/>
        </w:rPr>
        <w:t xml:space="preserve">ולכן החמישי שהוא בין הארבע, הוא מחבר ומקשר מספר ארבע, שהוא מספר מחולק ומפורד. כי כל אמצעי, בשביל שהוא אמצעי, מקשר ומחבר הכל. ולכך נקראו חמשה אגודה, וקרא דכתיב </w:t>
      </w:r>
      <w:r>
        <w:rPr>
          <w:rFonts w:ascii="Times New Roman" w:hAnsi="Times New Roman" w:hint="cs"/>
          <w:snapToGrid/>
          <w:rtl/>
        </w:rPr>
        <w:t>'</w:t>
      </w:r>
      <w:r>
        <w:rPr>
          <w:rFonts w:ascii="Times New Roman" w:hAnsi="Times New Roman"/>
          <w:snapToGrid/>
          <w:rtl/>
        </w:rPr>
        <w:t>ואגודתו על ארץ יסדה</w:t>
      </w:r>
      <w:r>
        <w:rPr>
          <w:rFonts w:ascii="Times New Roman" w:hAnsi="Times New Roman" w:hint="cs"/>
          <w:snapToGrid/>
          <w:rtl/>
        </w:rPr>
        <w:t>'</w:t>
      </w:r>
      <w:r>
        <w:rPr>
          <w:rFonts w:ascii="Times New Roman" w:hAnsi="Times New Roman"/>
          <w:snapToGrid/>
          <w:rtl/>
        </w:rPr>
        <w:t xml:space="preserve"> מדבר בחמשה, שהחמשה הוא האגוד המקשר והמחבר הארבעה המחולקים. ומפני זה השכינה עם חמשה ביותר, כי מאחר שמספר חמשה הוא מספר מחובר ומקושר, ואינו דומה אל הארבעה שהם מחולקים. והוא יתברך כולל הכל ומקשר הכל, והאגודה היא כוללת הכל ומקשר הכל. ולכך אמר</w:t>
      </w:r>
      <w:r>
        <w:rPr>
          <w:rFonts w:ascii="Times New Roman" w:hAnsi="Times New Roman" w:hint="cs"/>
          <w:snapToGrid/>
          <w:rtl/>
        </w:rPr>
        <w:t>,</w:t>
      </w:r>
      <w:r>
        <w:rPr>
          <w:rFonts w:ascii="Times New Roman" w:hAnsi="Times New Roman"/>
          <w:snapToGrid/>
          <w:rtl/>
        </w:rPr>
        <w:t xml:space="preserve"> מנין שחמשה שיושבים ועוסקים בתורה שהשכינה עמהם, שנאמר </w:t>
      </w:r>
      <w:r>
        <w:rPr>
          <w:rFonts w:ascii="Times New Roman" w:hAnsi="Times New Roman" w:hint="cs"/>
          <w:snapToGrid/>
          <w:rtl/>
        </w:rPr>
        <w:t>[עמוס ט, ו] '</w:t>
      </w:r>
      <w:r>
        <w:rPr>
          <w:rFonts w:ascii="Times New Roman" w:hAnsi="Times New Roman"/>
          <w:snapToGrid/>
          <w:rtl/>
        </w:rPr>
        <w:t>ואגודתו על ארץ יסדה'. ודבר זה ביארנו בכמה מקומות בספר גבורות השם על ענין חמשה</w:t>
      </w:r>
      <w:r>
        <w:rPr>
          <w:rFonts w:ascii="Times New Roman" w:hAnsi="Times New Roman" w:hint="cs"/>
          <w:snapToGrid/>
          <w:rtl/>
        </w:rPr>
        <w:t xml:space="preserve"> [כמלוקט למעלה הערה 216]</w:t>
      </w:r>
      <w:r>
        <w:rPr>
          <w:rFonts w:ascii="Times New Roman" w:hAnsi="Times New Roman"/>
          <w:snapToGrid/>
          <w:rtl/>
        </w:rPr>
        <w:t>, איך הם בפרט הם מספר של אגוד</w:t>
      </w:r>
      <w:r>
        <w:rPr>
          <w:rFonts w:ascii="Times New Roman" w:hAnsi="Times New Roman" w:hint="cs"/>
          <w:snapToGrid/>
          <w:rtl/>
        </w:rPr>
        <w:t>ה</w:t>
      </w:r>
      <w:r>
        <w:rPr>
          <w:rFonts w:hint="cs"/>
          <w:rtl/>
        </w:rPr>
        <w:t>" [הובא למעלה פ"י הערה 25].</w:t>
      </w:r>
    </w:p>
  </w:footnote>
  <w:footnote w:id="221">
    <w:p w:rsidR="086F6980" w:rsidRDefault="086F6980" w:rsidP="08322796">
      <w:pPr>
        <w:pStyle w:val="FootnoteText"/>
        <w:rPr>
          <w:rFonts w:hint="cs"/>
        </w:rPr>
      </w:pPr>
      <w:r>
        <w:rPr>
          <w:rtl/>
        </w:rPr>
        <w:t>&lt;</w:t>
      </w:r>
      <w:r>
        <w:rPr>
          <w:rStyle w:val="FootnoteReference"/>
        </w:rPr>
        <w:footnoteRef/>
      </w:r>
      <w:r>
        <w:rPr>
          <w:rtl/>
        </w:rPr>
        <w:t>&gt;</w:t>
      </w:r>
      <w:r>
        <w:rPr>
          <w:rFonts w:hint="cs"/>
          <w:rtl/>
        </w:rPr>
        <w:t xml:space="preserve"> פנ"ח, וז"ל: "</w:t>
      </w:r>
      <w:r>
        <w:rPr>
          <w:rtl/>
        </w:rPr>
        <w:t>אלו ד' צדדין אינם מתאחדים</w:t>
      </w:r>
      <w:r>
        <w:rPr>
          <w:rFonts w:hint="cs"/>
          <w:rtl/>
        </w:rPr>
        <w:t>,</w:t>
      </w:r>
      <w:r>
        <w:rPr>
          <w:rtl/>
        </w:rPr>
        <w:t xml:space="preserve"> </w:t>
      </w:r>
      <w:r>
        <w:rPr>
          <w:rFonts w:hint="cs"/>
          <w:rtl/>
        </w:rPr>
        <w:t xml:space="preserve">[כי] </w:t>
      </w:r>
      <w:r>
        <w:rPr>
          <w:rtl/>
        </w:rPr>
        <w:t>הצדדין המחולקים</w:t>
      </w:r>
      <w:r>
        <w:rPr>
          <w:rFonts w:hint="cs"/>
          <w:rtl/>
        </w:rPr>
        <w:t>,</w:t>
      </w:r>
      <w:r>
        <w:rPr>
          <w:rtl/>
        </w:rPr>
        <w:t xml:space="preserve"> רק על ידי אמצעי שהוא בתוכם</w:t>
      </w:r>
      <w:r>
        <w:rPr>
          <w:rFonts w:hint="cs"/>
          <w:rtl/>
        </w:rPr>
        <w:t>,</w:t>
      </w:r>
      <w:r>
        <w:rPr>
          <w:rtl/>
        </w:rPr>
        <w:t xml:space="preserve"> שהוא אינו צד בפני עצמו</w:t>
      </w:r>
      <w:r>
        <w:rPr>
          <w:rFonts w:hint="cs"/>
          <w:rtl/>
        </w:rPr>
        <w:t>,</w:t>
      </w:r>
      <w:r>
        <w:rPr>
          <w:rtl/>
        </w:rPr>
        <w:t xml:space="preserve"> והוא החמישי</w:t>
      </w:r>
      <w:r>
        <w:rPr>
          <w:rFonts w:hint="cs"/>
          <w:rtl/>
        </w:rPr>
        <w:t>,</w:t>
      </w:r>
      <w:r>
        <w:rPr>
          <w:rtl/>
        </w:rPr>
        <w:t xml:space="preserve"> והוא אחדות השטח</w:t>
      </w:r>
      <w:r>
        <w:rPr>
          <w:rFonts w:hint="cs"/>
          <w:rtl/>
        </w:rPr>
        <w:t>.</w:t>
      </w:r>
      <w:r>
        <w:rPr>
          <w:rtl/>
        </w:rPr>
        <w:t xml:space="preserve"> ולפיכך יש בשטח בחינות מחולקים עד חמשה</w:t>
      </w:r>
      <w:r>
        <w:rPr>
          <w:rFonts w:hint="cs"/>
          <w:rtl/>
        </w:rPr>
        <w:t>;</w:t>
      </w:r>
      <w:r>
        <w:rPr>
          <w:rtl/>
        </w:rPr>
        <w:t xml:space="preserve"> ארבעה לארבע צדדים</w:t>
      </w:r>
      <w:r>
        <w:rPr>
          <w:rFonts w:hint="cs"/>
          <w:rtl/>
        </w:rPr>
        <w:t>,</w:t>
      </w:r>
      <w:r>
        <w:rPr>
          <w:rtl/>
        </w:rPr>
        <w:t xml:space="preserve"> אשר כל צד הוא בפני עצמו</w:t>
      </w:r>
      <w:r>
        <w:rPr>
          <w:rFonts w:hint="cs"/>
          <w:rtl/>
        </w:rPr>
        <w:t>,</w:t>
      </w:r>
      <w:r>
        <w:rPr>
          <w:rtl/>
        </w:rPr>
        <w:t xml:space="preserve"> והחמשי הוא אמצעי שאינו צד לגמרי</w:t>
      </w:r>
      <w:r>
        <w:rPr>
          <w:rFonts w:hint="cs"/>
          <w:rtl/>
        </w:rPr>
        <w:t>,</w:t>
      </w:r>
      <w:r>
        <w:rPr>
          <w:rtl/>
        </w:rPr>
        <w:t xml:space="preserve"> ועל ידו ארבעה הצדדין מתאחדים. וזה אמרם ז"ל במסכת אבות</w:t>
      </w:r>
      <w:r>
        <w:rPr>
          <w:rFonts w:hint="cs"/>
          <w:rtl/>
        </w:rPr>
        <w:t>,</w:t>
      </w:r>
      <w:r>
        <w:rPr>
          <w:rtl/>
        </w:rPr>
        <w:t xml:space="preserve"> מנין לחמשה שישבו ועוסקים בתורה ששכינה ביניהם</w:t>
      </w:r>
      <w:r>
        <w:rPr>
          <w:rFonts w:hint="cs"/>
          <w:rtl/>
        </w:rPr>
        <w:t>,</w:t>
      </w:r>
      <w:r>
        <w:rPr>
          <w:rtl/>
        </w:rPr>
        <w:t xml:space="preserve"> תלמוד לומר </w:t>
      </w:r>
      <w:r>
        <w:rPr>
          <w:rFonts w:hint="cs"/>
          <w:rtl/>
        </w:rPr>
        <w:t>'</w:t>
      </w:r>
      <w:r>
        <w:rPr>
          <w:rtl/>
        </w:rPr>
        <w:t>ואגודתו על ארץ יסדה</w:t>
      </w:r>
      <w:r>
        <w:rPr>
          <w:rFonts w:hint="cs"/>
          <w:rtl/>
        </w:rPr>
        <w:t xml:space="preserve">'... </w:t>
      </w:r>
      <w:r>
        <w:rPr>
          <w:rtl/>
        </w:rPr>
        <w:t>ולמה האגודה בחמשה דוקא</w:t>
      </w:r>
      <w:r>
        <w:rPr>
          <w:rFonts w:hint="cs"/>
          <w:rtl/>
        </w:rPr>
        <w:t>,</w:t>
      </w:r>
      <w:r>
        <w:rPr>
          <w:rtl/>
        </w:rPr>
        <w:t xml:space="preserve"> והיינו כי ארבע מפני שהם מחולקים</w:t>
      </w:r>
      <w:r>
        <w:rPr>
          <w:rFonts w:hint="cs"/>
          <w:rtl/>
        </w:rPr>
        <w:t>,</w:t>
      </w:r>
      <w:r>
        <w:rPr>
          <w:rtl/>
        </w:rPr>
        <w:t xml:space="preserve"> כי הצדדים הם מחולקים זה מזה</w:t>
      </w:r>
      <w:r>
        <w:rPr>
          <w:rFonts w:hint="cs"/>
          <w:rtl/>
        </w:rPr>
        <w:t>.</w:t>
      </w:r>
      <w:r>
        <w:rPr>
          <w:rtl/>
        </w:rPr>
        <w:t xml:space="preserve"> וכאשר יש חמשה</w:t>
      </w:r>
      <w:r>
        <w:rPr>
          <w:rFonts w:hint="cs"/>
          <w:rtl/>
        </w:rPr>
        <w:t>,</w:t>
      </w:r>
      <w:r>
        <w:rPr>
          <w:rtl/>
        </w:rPr>
        <w:t xml:space="preserve"> הוא אגוד אחד על ידי אמצעי המאחד את הארבעה</w:t>
      </w:r>
      <w:r>
        <w:rPr>
          <w:rFonts w:hint="cs"/>
          <w:rtl/>
        </w:rPr>
        <w:t>.</w:t>
      </w:r>
      <w:r>
        <w:rPr>
          <w:rtl/>
        </w:rPr>
        <w:t xml:space="preserve"> כי כאשר יש אמצעי</w:t>
      </w:r>
      <w:r>
        <w:rPr>
          <w:rFonts w:hint="cs"/>
          <w:rtl/>
        </w:rPr>
        <w:t>,</w:t>
      </w:r>
      <w:r>
        <w:rPr>
          <w:rtl/>
        </w:rPr>
        <w:t xml:space="preserve"> על ידו מתאחדים כל הארבע</w:t>
      </w:r>
      <w:r>
        <w:rPr>
          <w:rFonts w:hint="cs"/>
          <w:rtl/>
        </w:rPr>
        <w:t>,</w:t>
      </w:r>
      <w:r>
        <w:rPr>
          <w:rtl/>
        </w:rPr>
        <w:t xml:space="preserve"> ולפיכך חמשה הם אגודה</w:t>
      </w:r>
      <w:r>
        <w:rPr>
          <w:rFonts w:hint="cs"/>
          <w:rtl/>
        </w:rPr>
        <w:t>..</w:t>
      </w:r>
      <w:r>
        <w:rPr>
          <w:rtl/>
        </w:rPr>
        <w:t>. כי חמשה הוי אגוד שלם</w:t>
      </w:r>
      <w:r>
        <w:rPr>
          <w:rFonts w:hint="cs"/>
          <w:rtl/>
        </w:rPr>
        <w:t>...</w:t>
      </w:r>
      <w:r>
        <w:rPr>
          <w:rtl/>
        </w:rPr>
        <w:t xml:space="preserve"> ולפיכך היד שיש בה חמש אצבעות הוא כלל שלם</w:t>
      </w:r>
      <w:r>
        <w:rPr>
          <w:rFonts w:hint="cs"/>
          <w:rtl/>
        </w:rPr>
        <w:t>".</w:t>
      </w:r>
    </w:p>
  </w:footnote>
  <w:footnote w:id="222">
    <w:p w:rsidR="086F6980" w:rsidRDefault="086F6980" w:rsidP="082A76E4">
      <w:pPr>
        <w:pStyle w:val="FootnoteText"/>
        <w:rPr>
          <w:rFonts w:hint="cs"/>
          <w:rtl/>
        </w:rPr>
      </w:pPr>
      <w:r>
        <w:rPr>
          <w:rtl/>
        </w:rPr>
        <w:t>&lt;</w:t>
      </w:r>
      <w:r>
        <w:rPr>
          <w:rStyle w:val="FootnoteReference"/>
        </w:rPr>
        <w:footnoteRef/>
      </w:r>
      <w:r>
        <w:rPr>
          <w:rtl/>
        </w:rPr>
        <w:t>&gt;</w:t>
      </w:r>
      <w:r>
        <w:rPr>
          <w:rFonts w:hint="cs"/>
          <w:rtl/>
        </w:rPr>
        <w:t xml:space="preserve"> חמשת הצדיקים שהוזכרו במדרש [שלשת האבות ומשה ואהרן].</w:t>
      </w:r>
    </w:p>
  </w:footnote>
  <w:footnote w:id="223">
    <w:p w:rsidR="086F6980" w:rsidRDefault="086F6980" w:rsidP="08B83240">
      <w:pPr>
        <w:pStyle w:val="FootnoteText"/>
        <w:rPr>
          <w:rFonts w:hint="cs"/>
        </w:rPr>
      </w:pPr>
      <w:r>
        <w:rPr>
          <w:rtl/>
        </w:rPr>
        <w:t>&lt;</w:t>
      </w:r>
      <w:r>
        <w:rPr>
          <w:rStyle w:val="FootnoteReference"/>
        </w:rPr>
        <w:footnoteRef/>
      </w:r>
      <w:r>
        <w:rPr>
          <w:rtl/>
        </w:rPr>
        <w:t>&gt;</w:t>
      </w:r>
      <w:r>
        <w:rPr>
          <w:rFonts w:hint="cs"/>
          <w:rtl/>
        </w:rPr>
        <w:t xml:space="preserve"> לשונו בנצח ישראל פמ"ה [תשסז.]: "</w:t>
      </w:r>
      <w:r>
        <w:rPr>
          <w:rtl/>
        </w:rPr>
        <w:t xml:space="preserve">ובמדרש </w:t>
      </w:r>
      <w:r>
        <w:rPr>
          <w:rFonts w:hint="cs"/>
          <w:rtl/>
        </w:rPr>
        <w:t>[</w:t>
      </w:r>
      <w:r>
        <w:rPr>
          <w:rtl/>
        </w:rPr>
        <w:t>דב"ר ב, כג</w:t>
      </w:r>
      <w:r>
        <w:rPr>
          <w:rFonts w:hint="cs"/>
          <w:rtl/>
        </w:rPr>
        <w:t>]</w:t>
      </w:r>
      <w:r>
        <w:rPr>
          <w:rtl/>
        </w:rPr>
        <w:t>, בשביל ה' דברים נגאלו ישראל ממצרים; מתוך צרה, ומתוך תשובה, ומתוך זכות אבות, ומתוך רחמים, ומתוך הקץ.</w:t>
      </w:r>
      <w:r>
        <w:rPr>
          <w:rFonts w:hint="cs"/>
          <w:rtl/>
        </w:rPr>
        <w:t>..</w:t>
      </w:r>
      <w:r>
        <w:rPr>
          <w:rtl/>
        </w:rPr>
        <w:t xml:space="preserve"> וביאור ענין, כי כל גאולה היא כמו עולם חדש לגמרי. ומפני שהגאולה היא כמו עולם חדש, הם נגאלים בשביל חמשה דברים, נגד הה"א שבה ברא השם יתברך עולם הזה</w:t>
      </w:r>
      <w:r>
        <w:rPr>
          <w:rFonts w:hint="cs"/>
          <w:rtl/>
        </w:rPr>
        <w:t xml:space="preserve"> [מנחות כט:]</w:t>
      </w:r>
      <w:r>
        <w:rPr>
          <w:rtl/>
        </w:rPr>
        <w:t>.</w:t>
      </w:r>
      <w:r>
        <w:rPr>
          <w:rFonts w:hint="cs"/>
          <w:rtl/>
        </w:rPr>
        <w:t>..</w:t>
      </w:r>
      <w:r>
        <w:rPr>
          <w:rtl/>
        </w:rPr>
        <w:t xml:space="preserve"> </w:t>
      </w:r>
      <w:r>
        <w:rPr>
          <w:rFonts w:hint="cs"/>
          <w:rtl/>
        </w:rPr>
        <w:t xml:space="preserve">חמשה דברים נגד הה"א הראשונה שבשם המיוחד. </w:t>
      </w:r>
      <w:r>
        <w:rPr>
          <w:rtl/>
        </w:rPr>
        <w:t>וכאשר יש בגאולה ה' דברים אלו, אז החמשה דברים ביחד גורמים הגאולה, שהוא כמו הויה חדשה. אבל דבר אחד או שתים אינו גורם הויה החדשה שמתחדש על ידי הגאולה, רק כאשר יש חמשה דברים נגד הה"א שבשם המיוחד, ואז יזכו אל הגאולה, שהוא הויה חדשה</w:t>
      </w:r>
      <w:r>
        <w:rPr>
          <w:rFonts w:hint="cs"/>
          <w:rtl/>
        </w:rPr>
        <w:t>" [ראה להלן פכ"ו הערות 50, 83]. ובתפארת ישראל פ"ל [תנג:] ביאר שמספר חמש מורה על היציאה לפעל, והגאולה היא גם כן יציאה לפעל [כמבואר בתפארת שם הערה 33], ולכך דין הוא שמספר חמש יתיחס לגאולה [כמבואר בתפארת שם הערה 51]. ובכת"י הוסיף עוד שני הסברים [תטו.], וז"ל: "דע נגאלו ישראל רק ע"י אותות ומופתים. ולפי טבע ומנהגו של עולם לא היה ראוי להיות ישראל נגאלים בשום אופן, ונגאלו בכח ה' של שם, כי בי"ה ברא הקב"ה העולם [ישעיה כו, ד]. נמצא שהעולם נברא בה' [מנחות כט:]. ומי שברא העולם יכול לשנותו כרצונו, לכך היתה הגאולה בה' של שם שבו ברא את העולם, והוא יכול לשנותו כמו שירצה. ועוד תבין כי כל האותיות הם בפעולה, כי מחתך האות בכח כלי גופני, ואות הה"א מפני שמוציא האדם בה"א בנשימה, ולפיכך הה"א אות רוחני ביותר. וזה מעלת הגאולה, שאין בה שעבוד. כי השעבוד הוא התפעלות שמתפעל, ולא נמצא זה רק בדבר גוף וגשמי, שיש בו התפעלות. ולפיכך הה"א שהיא אות רוחנית בלי גוף, מורה על החירות... לא גשמי שבו השעבוד. לכך במעלה הזאת הגאולה" [ראה להלן הערה 224]. @</w:t>
      </w:r>
      <w:r w:rsidRPr="080E2B92">
        <w:rPr>
          <w:rFonts w:hint="cs"/>
          <w:b/>
          <w:bCs/>
          <w:rtl/>
        </w:rPr>
        <w:t>נמצא שביאר</w:t>
      </w:r>
      <w:r>
        <w:rPr>
          <w:rFonts w:hint="cs"/>
          <w:rtl/>
        </w:rPr>
        <w:t xml:space="preserve">^ ששה הסברים מדוע מספר חמש מתיחס לגאולה; (א) מספר חמש מורה על ההתאחדות [דבריו כאן], לעומת הפיזור של הגלות. (ב) מספר חמש בא לאחר מספר ארבע, שהוא מורה על השעבוד [דבריו להלן ס"פ כו (הובא למעלה הערה 214)]. (ג) מספר חמש מורה על הויה חדשה, וכל גאולה היא הויה חדשה [דבריו בנצח ישראל פמ"ה]. (ד) מספר חמש מורה על היציאה לפעל, וכל גאולה היא יציאה לפעל [דבריו בתפארת ישראל פ"ל]. (ה) מספר חמש מורה על האות ה"א שבה נברא העולם, ומי שברא העולם יכול לשנות הטבע כרצונו [הסבר ראשון בכת"י]. (ו) הבטוי של אות ה"א הוא בנשימה, לכך היא אות רוחנית, וזה מורה על החירות, לעומת הגשמי המשועבד [הסבר שני בכת"י]. וראה להלן פכ"ו הערה 82.  </w:t>
      </w:r>
    </w:p>
  </w:footnote>
  <w:footnote w:id="224">
    <w:p w:rsidR="086F6980" w:rsidRDefault="086F6980" w:rsidP="089B37FA">
      <w:pPr>
        <w:pStyle w:val="FootnoteText"/>
        <w:rPr>
          <w:rFonts w:hint="cs"/>
          <w:rtl/>
        </w:rPr>
      </w:pPr>
      <w:r>
        <w:rPr>
          <w:rtl/>
        </w:rPr>
        <w:t>&lt;</w:t>
      </w:r>
      <w:r>
        <w:rPr>
          <w:rStyle w:val="FootnoteReference"/>
        </w:rPr>
        <w:footnoteRef/>
      </w:r>
      <w:r>
        <w:rPr>
          <w:rtl/>
        </w:rPr>
        <w:t>&gt;</w:t>
      </w:r>
      <w:r>
        <w:rPr>
          <w:rFonts w:hint="cs"/>
          <w:rtl/>
        </w:rPr>
        <w:t xml:space="preserve"> פירוש - שמות האותיות [כפי שהאותיות נקראות בשמן; אל"ף, בי"ת, גימ"ל וכו'] הם מתחלקים [כי הם בעלי שתי הבהרות], אך אות ה"א נקראת בשם הֵא, בעלת הבהרה אחת בלבד. וראה הערה הבאה.</w:t>
      </w:r>
    </w:p>
  </w:footnote>
  <w:footnote w:id="225">
    <w:p w:rsidR="086F6980" w:rsidRDefault="086F6980" w:rsidP="084432AB">
      <w:pPr>
        <w:pStyle w:val="FootnoteText"/>
        <w:rPr>
          <w:rFonts w:hint="cs"/>
        </w:rPr>
      </w:pPr>
      <w:r>
        <w:rPr>
          <w:rtl/>
        </w:rPr>
        <w:t>&lt;</w:t>
      </w:r>
      <w:r>
        <w:rPr>
          <w:rStyle w:val="FootnoteReference"/>
        </w:rPr>
        <w:footnoteRef/>
      </w:r>
      <w:r>
        <w:rPr>
          <w:rtl/>
        </w:rPr>
        <w:t>&gt;</w:t>
      </w:r>
      <w:r>
        <w:rPr>
          <w:rFonts w:hint="cs"/>
          <w:rtl/>
        </w:rPr>
        <w:t xml:space="preserve"> הנה להלן </w:t>
      </w:r>
      <w:r>
        <w:rPr>
          <w:rtl/>
        </w:rPr>
        <w:t xml:space="preserve">פס"א </w:t>
      </w:r>
      <w:r>
        <w:rPr>
          <w:rFonts w:hint="cs"/>
          <w:rtl/>
        </w:rPr>
        <w:t>ביאר שאות ה"א היא רוחנית.</w:t>
      </w:r>
      <w:r>
        <w:rPr>
          <w:rtl/>
        </w:rPr>
        <w:t xml:space="preserve"> </w:t>
      </w:r>
      <w:r>
        <w:rPr>
          <w:rFonts w:hint="cs"/>
          <w:rtl/>
        </w:rPr>
        <w:t>ש</w:t>
      </w:r>
      <w:r>
        <w:rPr>
          <w:rtl/>
        </w:rPr>
        <w:t xml:space="preserve">הביא </w:t>
      </w:r>
      <w:r>
        <w:rPr>
          <w:rFonts w:hint="cs"/>
          <w:rtl/>
        </w:rPr>
        <w:t xml:space="preserve">שם </w:t>
      </w:r>
      <w:r>
        <w:rPr>
          <w:rtl/>
        </w:rPr>
        <w:t>את מאמרם [פסחים קיח.] שבהלל יש חמשה דברים [יציאת מצרים, קרי"ס, מתן תורה, תחיית המתים, וחבלו של משיח], וכתב לבאר: "כלומר הלל זה יש בו חמשה דברים כוללים אשר היו בעולם דברים בלתי טבעיים, ודבר זה מפני שהקב"ה ברא עולמו בה</w:t>
      </w:r>
      <w:r>
        <w:rPr>
          <w:rFonts w:hint="cs"/>
          <w:rtl/>
        </w:rPr>
        <w:t>"א</w:t>
      </w:r>
      <w:r>
        <w:rPr>
          <w:rtl/>
        </w:rPr>
        <w:t>, שנאמר [בראשית ב, ד] 'בהבראם', בה"א בראם [רש"י שם], וה"א אות נבדל שנעשה על ידי נשימה בלבד, ואין צריך להוציא אותו על ידי ח</w:t>
      </w:r>
      <w:r>
        <w:rPr>
          <w:rFonts w:hint="cs"/>
          <w:rtl/>
        </w:rPr>
        <w:t>י</w:t>
      </w:r>
      <w:r>
        <w:rPr>
          <w:rtl/>
        </w:rPr>
        <w:t>תוך הלשון באחת המוצאות. ומפני זה הה"א הזאת אות רוחני, שאין בו רק רוח הנשימה. ובשביל זה היה מקבל העולם מעלה אל</w:t>
      </w:r>
      <w:r>
        <w:rPr>
          <w:rFonts w:hint="cs"/>
          <w:rtl/>
        </w:rPr>
        <w:t>ק</w:t>
      </w:r>
      <w:r>
        <w:rPr>
          <w:rtl/>
        </w:rPr>
        <w:t>ית רוחנית, בשביל שנברא העולם בה"א אות רוחני, והם חמשה דברים אלו שהם בעולם, וכולם הם דברים עליונים נפלאים ונבדלים מן הטבע".</w:t>
      </w:r>
      <w:r>
        <w:rPr>
          <w:rFonts w:hint="cs"/>
          <w:rtl/>
        </w:rPr>
        <w:t xml:space="preserve"> ו</w:t>
      </w:r>
      <w:r w:rsidRPr="08C36028">
        <w:rPr>
          <w:rFonts w:hint="cs"/>
          <w:sz w:val="18"/>
          <w:rtl/>
        </w:rPr>
        <w:t>בדר"ח פ"ה מכ"ב [תקנז.]</w:t>
      </w:r>
      <w:r>
        <w:rPr>
          <w:rFonts w:hint="cs"/>
          <w:sz w:val="18"/>
          <w:rtl/>
        </w:rPr>
        <w:t xml:space="preserve"> כתב</w:t>
      </w:r>
      <w:r w:rsidRPr="08C36028">
        <w:rPr>
          <w:rFonts w:hint="cs"/>
          <w:sz w:val="18"/>
          <w:rtl/>
        </w:rPr>
        <w:t>: "</w:t>
      </w:r>
      <w:r w:rsidRPr="08C36028">
        <w:rPr>
          <w:sz w:val="18"/>
          <w:rtl/>
          <w:lang w:val="en-US"/>
        </w:rPr>
        <w:t>אין אות רוחני יותר מן הה"א</w:t>
      </w:r>
      <w:r w:rsidRPr="08C36028">
        <w:rPr>
          <w:rFonts w:hint="cs"/>
          <w:sz w:val="18"/>
          <w:rtl/>
          <w:lang w:val="en-US"/>
        </w:rPr>
        <w:t>,</w:t>
      </w:r>
      <w:r w:rsidRPr="08C36028">
        <w:rPr>
          <w:sz w:val="18"/>
          <w:rtl/>
          <w:lang w:val="en-US"/>
        </w:rPr>
        <w:t xml:space="preserve"> והוא שנאמר </w:t>
      </w:r>
      <w:r>
        <w:rPr>
          <w:rFonts w:hint="cs"/>
          <w:sz w:val="18"/>
          <w:rtl/>
          <w:lang w:val="en-US"/>
        </w:rPr>
        <w:t>'</w:t>
      </w:r>
      <w:r w:rsidRPr="08C36028">
        <w:rPr>
          <w:sz w:val="18"/>
          <w:rtl/>
          <w:lang w:val="en-US"/>
        </w:rPr>
        <w:t>בהבראם</w:t>
      </w:r>
      <w:r>
        <w:rPr>
          <w:rFonts w:hint="cs"/>
          <w:sz w:val="18"/>
          <w:rtl/>
          <w:lang w:val="en-US"/>
        </w:rPr>
        <w:t>'</w:t>
      </w:r>
      <w:r w:rsidRPr="08C36028">
        <w:rPr>
          <w:rFonts w:hint="cs"/>
          <w:sz w:val="18"/>
          <w:rtl/>
          <w:lang w:val="en-US"/>
        </w:rPr>
        <w:t>,</w:t>
      </w:r>
      <w:r w:rsidRPr="08C36028">
        <w:rPr>
          <w:sz w:val="18"/>
          <w:rtl/>
          <w:lang w:val="en-US"/>
        </w:rPr>
        <w:t xml:space="preserve"> בה</w:t>
      </w:r>
      <w:r>
        <w:rPr>
          <w:rFonts w:hint="cs"/>
          <w:sz w:val="18"/>
          <w:rtl/>
          <w:lang w:val="en-US"/>
        </w:rPr>
        <w:t>"</w:t>
      </w:r>
      <w:r w:rsidRPr="08C36028">
        <w:rPr>
          <w:sz w:val="18"/>
          <w:rtl/>
          <w:lang w:val="en-US"/>
        </w:rPr>
        <w:t>א בראם, רצה לומר באות שהוא אות נשימה בלבד</w:t>
      </w:r>
      <w:r w:rsidRPr="08C36028">
        <w:rPr>
          <w:rFonts w:hint="cs"/>
          <w:sz w:val="18"/>
          <w:rtl/>
          <w:lang w:val="en-US"/>
        </w:rPr>
        <w:t>,</w:t>
      </w:r>
      <w:r w:rsidRPr="08C36028">
        <w:rPr>
          <w:sz w:val="18"/>
          <w:rtl/>
          <w:lang w:val="en-US"/>
        </w:rPr>
        <w:t xml:space="preserve"> מה שאין בשאר אותיות</w:t>
      </w:r>
      <w:r>
        <w:rPr>
          <w:rFonts w:hint="cs"/>
          <w:rtl/>
        </w:rPr>
        <w:t xml:space="preserve">". אך כאמור בהערה הקודמת, כאן אין כוונתו לשימוש של אות ה"א, אלא לשֵׁם של אות ה"א, שהוא מתבטא בהבהרה אחת, ולא בשתי הבהרות. ובכת"י [תטו.] באמת הביא כאן שני הסברים אלו, וכלשונו: "ועוד תבין כי כל האותיות הם בפעולה, כי מחתך האות בכח כלי גופני, ואות הה"א מפני שמוציא האדם בה"א בנשימה... לא גשמי שבו השעבוד. לכך במעלה הזאת הגאולה [הובא למעלה הערה 222]... ועוד הה"א בעצמו אות האחדות, לפי שכל אותיות האל"ף בי"ת הם מתחלקים. הרי האל"ף כאשר יוציא אותה האדם מתחלקת. אבל הה"א בעבור שאין הה"א מחולקת, לכך היא מורה על האחדות. וזהו סוד הגאולה המאחד את ישראל כאשר הם מפוזרים". הנך רואה שהסברו הראשון בכת"י הוא כדבריו בדר"ח [שאות ה"א היא אות נשמה ורוחנית], ואילו הסברו השני בכת"י הוא כדבריו כאן [שאות ה"א מורה על האחדות]. וההבדל בין שני הסברים אלו הוא האם אות ה"א מורה על האחדות, או על החירות; הסברו כאן הולך סביב הציר שאות ה"א היא בעלת הבהרה אחת, המורה על האחדות [לעומת הפיזור של הגלות]. אך הסברו הראשון בכת"י הולך סביב הציר שאות ה"א מורה על החירות משום שהיא אות רוחנית [לעומת השעבוד שנמצא במתפעל הגשמי]. </w:t>
      </w:r>
    </w:p>
  </w:footnote>
  <w:footnote w:id="226">
    <w:p w:rsidR="086F6980" w:rsidRDefault="086F6980" w:rsidP="08D72CD1">
      <w:pPr>
        <w:pStyle w:val="FootnoteText"/>
        <w:rPr>
          <w:rFonts w:hint="cs"/>
        </w:rPr>
      </w:pPr>
      <w:r>
        <w:rPr>
          <w:rtl/>
        </w:rPr>
        <w:t>&lt;</w:t>
      </w:r>
      <w:r>
        <w:rPr>
          <w:rStyle w:val="FootnoteReference"/>
        </w:rPr>
        <w:footnoteRef/>
      </w:r>
      <w:r>
        <w:rPr>
          <w:rtl/>
        </w:rPr>
        <w:t>&gt;</w:t>
      </w:r>
      <w:r>
        <w:rPr>
          <w:rFonts w:hint="cs"/>
          <w:rtl/>
        </w:rPr>
        <w:t xml:space="preserve"> פירוש - אות פ"א נקראת בלשון חכמים פ"ף, וכמו שאמרו בגמרא [שבת קג:] שרבוי אותיות האלפא ביתא הם "אלפין, ביתין, דלתין, ווין, חיתין, יודין, עיינין וכו'", ואילו רבוי אות פ"א הוא "פיפין", ומכך מוכח שיחידות של אות פ"א היא "פף". ומה שנקט דוקא באות פ"א, כי היא האות היחידה באלפא ביתא שלכאורה גם כן נקראת בשם בעל הבהרה אחת [פֵּא, פֵּה], לעומת שאר אותיות [אל"ף, בי"ת, גימ"ל, דל"ת, וכיו"ב]. לכך הוצרך לבאר שאין לאות פ"א האחדות שיש לאות ה"א, כי היא נקראת פ"ף [שתי הבהרות], לעומת אות ה"א. @</w:t>
      </w:r>
      <w:r w:rsidRPr="08431F45">
        <w:rPr>
          <w:rFonts w:hint="cs"/>
          <w:b/>
          <w:bCs/>
          <w:rtl/>
        </w:rPr>
        <w:t>וצרף לכאן</w:t>
      </w:r>
      <w:r>
        <w:rPr>
          <w:rFonts w:hint="cs"/>
          <w:rtl/>
        </w:rPr>
        <w:t>^ דבריו בנתיב הנדיבות פ"א [ב, רמב:], שכתב: "</w:t>
      </w:r>
      <w:r>
        <w:rPr>
          <w:rtl/>
        </w:rPr>
        <w:t>כי כל האותיות הם גוף אחד</w:t>
      </w:r>
      <w:r>
        <w:rPr>
          <w:rFonts w:hint="cs"/>
          <w:rtl/>
        </w:rPr>
        <w:t>,</w:t>
      </w:r>
      <w:r>
        <w:rPr>
          <w:rtl/>
        </w:rPr>
        <w:t xml:space="preserve"> חוץ מן הה"א</w:t>
      </w:r>
      <w:r>
        <w:rPr>
          <w:rFonts w:hint="cs"/>
          <w:rtl/>
        </w:rPr>
        <w:t>,</w:t>
      </w:r>
      <w:r>
        <w:rPr>
          <w:rtl/>
        </w:rPr>
        <w:t xml:space="preserve"> שיש בה שני חלקים</w:t>
      </w:r>
      <w:r>
        <w:rPr>
          <w:rFonts w:hint="cs"/>
          <w:rtl/>
        </w:rPr>
        <w:t xml:space="preserve">... </w:t>
      </w:r>
      <w:r>
        <w:rPr>
          <w:rtl/>
        </w:rPr>
        <w:t>עד שנעשה מזה ה"א</w:t>
      </w:r>
      <w:r>
        <w:rPr>
          <w:rFonts w:hint="cs"/>
          <w:rtl/>
        </w:rPr>
        <w:t>".</w:t>
      </w:r>
      <w:r>
        <w:rPr>
          <w:rFonts w:ascii="Courier New" w:hAnsi="Courier New" w:hint="cs"/>
          <w:rtl/>
        </w:rPr>
        <w:t xml:space="preserve"> </w:t>
      </w:r>
      <w:r>
        <w:rPr>
          <w:rFonts w:ascii="Courier New" w:hAnsi="Courier New"/>
          <w:rtl/>
        </w:rPr>
        <w:t>אך מאידך גיסא, "אות ה"א לא תתחלק, כי כל האותיות מתחלקים, חוץ מן הה"א שאין חילוק לו כאשר יבטא ה"א" [</w:t>
      </w:r>
      <w:r>
        <w:rPr>
          <w:rFonts w:ascii="Courier New" w:hAnsi="Courier New" w:hint="cs"/>
          <w:rtl/>
        </w:rPr>
        <w:t>דבריו כאן]</w:t>
      </w:r>
      <w:r>
        <w:rPr>
          <w:rFonts w:ascii="Courier New" w:hAnsi="Courier New"/>
          <w:rtl/>
        </w:rPr>
        <w:t xml:space="preserve">. </w:t>
      </w:r>
      <w:r>
        <w:rPr>
          <w:rFonts w:ascii="Courier New" w:hAnsi="Courier New" w:hint="cs"/>
          <w:rtl/>
        </w:rPr>
        <w:t xml:space="preserve">הרי שבאות ה"א יש </w:t>
      </w:r>
      <w:r>
        <w:rPr>
          <w:rFonts w:ascii="Courier New" w:hAnsi="Courier New"/>
          <w:rtl/>
        </w:rPr>
        <w:t>חילוק בכתיבה</w:t>
      </w:r>
      <w:r>
        <w:rPr>
          <w:rFonts w:ascii="Courier New" w:hAnsi="Courier New" w:hint="cs"/>
          <w:rtl/>
        </w:rPr>
        <w:t xml:space="preserve"> שאינו נמצא בשאר אותיות,</w:t>
      </w:r>
      <w:r>
        <w:rPr>
          <w:rFonts w:ascii="Courier New" w:hAnsi="Courier New"/>
          <w:rtl/>
        </w:rPr>
        <w:t xml:space="preserve"> </w:t>
      </w:r>
      <w:r>
        <w:rPr>
          <w:rFonts w:ascii="Courier New" w:hAnsi="Courier New" w:hint="cs"/>
          <w:rtl/>
        </w:rPr>
        <w:t>ו</w:t>
      </w:r>
      <w:r>
        <w:rPr>
          <w:rFonts w:ascii="Courier New" w:hAnsi="Courier New"/>
          <w:rtl/>
        </w:rPr>
        <w:t xml:space="preserve">אחדות </w:t>
      </w:r>
      <w:r>
        <w:rPr>
          <w:rFonts w:ascii="Courier New" w:hAnsi="Courier New" w:hint="cs"/>
          <w:rtl/>
        </w:rPr>
        <w:t>במבטא</w:t>
      </w:r>
      <w:r>
        <w:rPr>
          <w:rFonts w:hint="cs"/>
          <w:rtl/>
        </w:rPr>
        <w:t xml:space="preserve"> שאינה נמצאת בשאר אותיות. אמנם הדברים יתיישבו היטב על פי דבריו בדר"ח פ"ה מ"א [טו:], שכתב: "</w:t>
      </w:r>
      <w:r w:rsidRPr="00C75995">
        <w:rPr>
          <w:rFonts w:ascii="Times New Roman" w:hAnsi="Times New Roman"/>
          <w:snapToGrid/>
          <w:rtl/>
          <w:lang w:val="en-US"/>
        </w:rPr>
        <w:t>עולם הזה נברא בה"א</w:t>
      </w:r>
      <w:r>
        <w:rPr>
          <w:rFonts w:ascii="Times New Roman" w:hAnsi="Times New Roman" w:hint="cs"/>
          <w:snapToGrid/>
          <w:rtl/>
          <w:lang w:val="en-US"/>
        </w:rPr>
        <w:t>,</w:t>
      </w:r>
      <w:r w:rsidRPr="00C75995">
        <w:rPr>
          <w:rFonts w:ascii="Times New Roman" w:hAnsi="Times New Roman"/>
          <w:snapToGrid/>
          <w:rtl/>
          <w:lang w:val="en-US"/>
        </w:rPr>
        <w:t xml:space="preserve"> כי הה"א יש בה שני חלקים</w:t>
      </w:r>
      <w:r>
        <w:rPr>
          <w:rFonts w:ascii="Times New Roman" w:hAnsi="Times New Roman" w:hint="cs"/>
          <w:snapToGrid/>
          <w:rtl/>
          <w:lang w:val="en-US"/>
        </w:rPr>
        <w:t>,</w:t>
      </w:r>
      <w:r w:rsidRPr="00C75995">
        <w:rPr>
          <w:rFonts w:ascii="Times New Roman" w:hAnsi="Times New Roman"/>
          <w:snapToGrid/>
          <w:rtl/>
          <w:lang w:val="en-US"/>
        </w:rPr>
        <w:t xml:space="preserve"> לרמוז כי העולם הזה יש בו שני דברים</w:t>
      </w:r>
      <w:r>
        <w:rPr>
          <w:rFonts w:ascii="Times New Roman" w:hAnsi="Times New Roman" w:hint="cs"/>
          <w:snapToGrid/>
          <w:rtl/>
          <w:lang w:val="en-US"/>
        </w:rPr>
        <w:t>;</w:t>
      </w:r>
      <w:r w:rsidRPr="00C75995">
        <w:rPr>
          <w:rFonts w:ascii="Times New Roman" w:hAnsi="Times New Roman"/>
          <w:snapToGrid/>
          <w:rtl/>
          <w:lang w:val="en-US"/>
        </w:rPr>
        <w:t xml:space="preserve"> שהוא עולם גשמי</w:t>
      </w:r>
      <w:r>
        <w:rPr>
          <w:rFonts w:ascii="Times New Roman" w:hAnsi="Times New Roman" w:hint="cs"/>
          <w:snapToGrid/>
          <w:rtl/>
          <w:lang w:val="en-US"/>
        </w:rPr>
        <w:t>,</w:t>
      </w:r>
      <w:r w:rsidRPr="00C75995">
        <w:rPr>
          <w:rFonts w:ascii="Times New Roman" w:hAnsi="Times New Roman"/>
          <w:snapToGrid/>
          <w:rtl/>
          <w:lang w:val="en-US"/>
        </w:rPr>
        <w:t xml:space="preserve"> ומכל מקום דבק בו גם כן מדריגה עליונה קדושה</w:t>
      </w:r>
      <w:r>
        <w:rPr>
          <w:rFonts w:ascii="Times New Roman" w:hAnsi="Times New Roman" w:hint="cs"/>
          <w:snapToGrid/>
          <w:rtl/>
          <w:lang w:val="en-US"/>
        </w:rPr>
        <w:t>.</w:t>
      </w:r>
      <w:r w:rsidRPr="00C75995">
        <w:rPr>
          <w:rFonts w:ascii="Times New Roman" w:hAnsi="Times New Roman"/>
          <w:snapToGrid/>
          <w:rtl/>
          <w:lang w:val="en-US"/>
        </w:rPr>
        <w:t xml:space="preserve"> והה"א היא ד'</w:t>
      </w:r>
      <w:r>
        <w:rPr>
          <w:rFonts w:ascii="Times New Roman" w:hAnsi="Times New Roman" w:hint="cs"/>
          <w:snapToGrid/>
          <w:rtl/>
          <w:lang w:val="en-US"/>
        </w:rPr>
        <w:t>,</w:t>
      </w:r>
      <w:r w:rsidRPr="00C75995">
        <w:rPr>
          <w:rFonts w:ascii="Times New Roman" w:hAnsi="Times New Roman"/>
          <w:snapToGrid/>
          <w:rtl/>
          <w:lang w:val="en-US"/>
        </w:rPr>
        <w:t xml:space="preserve"> ובתוך הד' יש בו יו"ד</w:t>
      </w:r>
      <w:r>
        <w:rPr>
          <w:rFonts w:hint="cs"/>
          <w:rtl/>
        </w:rPr>
        <w:t>". ובנר מצוה [יז.] כתב: "</w:t>
      </w:r>
      <w:r>
        <w:rPr>
          <w:rtl/>
        </w:rPr>
        <w:t>דבר זה מורה הה"א, כי הה"א יש בה ד', אשר הד' מורה על ד' רוחות, ויו"ד הקטנה שבתוך הד' הוא אחד, כנגד האמצעי, והאחד מצטרף אל הכל והוא מקשר הכל. ולפיכך באות ה"א ברא השם יתברך העולם הזה, כי העולם הזה יש בו חלוק, ועם כל זה הוא עולם אחד, כי הריבוי הזה הוא לאחד. ועולם הבא שהוא אחד לגמרי, נברא ביו"ד</w:t>
      </w:r>
      <w:r>
        <w:rPr>
          <w:rFonts w:hint="cs"/>
          <w:rtl/>
        </w:rPr>
        <w:t xml:space="preserve">". וכן כתב בנצח ישראל פ"א [טז:], והובא למעלה פ"י הערה 28. </w:t>
      </w:r>
      <w:r w:rsidRPr="08D72CD1">
        <w:rPr>
          <w:rFonts w:ascii="Courier New" w:hAnsi="Courier New"/>
          <w:rtl/>
        </w:rPr>
        <w:t>נמצא שאות ה"א</w:t>
      </w:r>
      <w:r>
        <w:rPr>
          <w:rFonts w:ascii="Courier New" w:hAnsi="Courier New"/>
          <w:rtl/>
        </w:rPr>
        <w:t xml:space="preserve"> מורה, איפוא, גם על ה</w:t>
      </w:r>
      <w:r>
        <w:rPr>
          <w:rFonts w:ascii="Courier New" w:hAnsi="Courier New" w:hint="cs"/>
          <w:rtl/>
        </w:rPr>
        <w:t>גשמי</w:t>
      </w:r>
      <w:r>
        <w:rPr>
          <w:rFonts w:ascii="Courier New" w:hAnsi="Courier New"/>
          <w:rtl/>
        </w:rPr>
        <w:t>, וגם על כח ה</w:t>
      </w:r>
      <w:r>
        <w:rPr>
          <w:rFonts w:ascii="Courier New" w:hAnsi="Courier New" w:hint="cs"/>
          <w:rtl/>
        </w:rPr>
        <w:t>רוחני שנמצא בתוך הגשמי.</w:t>
      </w:r>
      <w:r>
        <w:rPr>
          <w:rFonts w:ascii="Courier New" w:hAnsi="Courier New"/>
          <w:rtl/>
        </w:rPr>
        <w:t xml:space="preserve"> </w:t>
      </w:r>
      <w:r>
        <w:rPr>
          <w:rFonts w:ascii="Courier New" w:hAnsi="Courier New" w:hint="cs"/>
          <w:rtl/>
        </w:rPr>
        <w:t xml:space="preserve">לכך </w:t>
      </w:r>
      <w:r>
        <w:rPr>
          <w:rFonts w:ascii="Courier New" w:hAnsi="Courier New"/>
          <w:rtl/>
        </w:rPr>
        <w:t>החילוק הנמצא בכתיבה לעומת האחדות הנמצאת במבטא, הם הם שני הצדדים שיש באות ה"א</w:t>
      </w:r>
      <w:r>
        <w:rPr>
          <w:rFonts w:hint="cs"/>
          <w:rtl/>
        </w:rPr>
        <w:t xml:space="preserve">.  </w:t>
      </w:r>
      <w:r>
        <w:rPr>
          <w:rFonts w:hint="cs"/>
          <w:rtl/>
        </w:rPr>
        <w:tab/>
        <w:t xml:space="preserve"> </w:t>
      </w:r>
    </w:p>
  </w:footnote>
  <w:footnote w:id="227">
    <w:p w:rsidR="086F6980" w:rsidRDefault="086F6980" w:rsidP="08603E9C">
      <w:pPr>
        <w:pStyle w:val="FootnoteText"/>
        <w:rPr>
          <w:rFonts w:hint="cs"/>
          <w:rtl/>
        </w:rPr>
      </w:pPr>
      <w:r>
        <w:rPr>
          <w:rtl/>
        </w:rPr>
        <w:t>&lt;</w:t>
      </w:r>
      <w:r>
        <w:rPr>
          <w:rStyle w:val="FootnoteReference"/>
        </w:rPr>
        <w:footnoteRef/>
      </w:r>
      <w:r>
        <w:rPr>
          <w:rtl/>
        </w:rPr>
        <w:t>&gt;</w:t>
      </w:r>
      <w:r>
        <w:rPr>
          <w:rFonts w:hint="cs"/>
          <w:rtl/>
        </w:rPr>
        <w:t xml:space="preserve"> אך אין דגש באות ה"א, כי אין דגש באותיות הגרוניות [אחהע"ר (ספר המכלול לרד"ק, שער דקדוק הפעלים, עמוד נז)]. ואע"פ שפעמים גם באות ה"א יש נקודה, וכגון [בראשית כד, כח] "ותרץ הנערה ותגד לבית אִמָּהּ וגו'", וכן [שמות יא, ב] וישאלו איש מאת רעהו ואשה מאת </w:t>
      </w:r>
      <w:r>
        <w:rPr>
          <w:rtl/>
        </w:rPr>
        <w:t>רְעוּתָהּ</w:t>
      </w:r>
      <w:r>
        <w:rPr>
          <w:rFonts w:hint="cs"/>
          <w:rtl/>
        </w:rPr>
        <w:t xml:space="preserve"> כלי כסף וכלי זהב", מ"מ אין זה דגש חזק, אלא מפיק ה"א. וזה לשון הספר אמרי לשון [עמוד 50]: "דגש חזק יבוא בכל האותיות אחר תנועה, חוץ מאותיות האחר"ע, אשר</w:t>
      </w:r>
      <w:r w:rsidRPr="08D25C03">
        <w:rPr>
          <w:rtl/>
        </w:rPr>
        <w:t xml:space="preserve"> ימנע מהן הדגש לפי שמוצאן מהגרון</w:t>
      </w:r>
      <w:r>
        <w:rPr>
          <w:rFonts w:hint="cs"/>
          <w:rtl/>
        </w:rPr>
        <w:t>...</w:t>
      </w:r>
      <w:r w:rsidRPr="08D25C03">
        <w:rPr>
          <w:rtl/>
        </w:rPr>
        <w:t xml:space="preserve"> </w:t>
      </w:r>
      <w:r>
        <w:rPr>
          <w:rFonts w:hint="cs"/>
          <w:rtl/>
        </w:rPr>
        <w:t>אות ה"א בסוף תיבה ונקודה בתוכה, אין נקודה זו מורה על דגש, אלא נקראת 'מפיק'".</w:t>
      </w:r>
    </w:p>
  </w:footnote>
  <w:footnote w:id="228">
    <w:p w:rsidR="086F6980" w:rsidRDefault="086F6980" w:rsidP="0839777F">
      <w:pPr>
        <w:pStyle w:val="FootnoteText"/>
        <w:rPr>
          <w:rFonts w:hint="cs"/>
        </w:rPr>
      </w:pPr>
      <w:r>
        <w:rPr>
          <w:rtl/>
        </w:rPr>
        <w:t>&lt;</w:t>
      </w:r>
      <w:r>
        <w:rPr>
          <w:rStyle w:val="FootnoteReference"/>
        </w:rPr>
        <w:footnoteRef/>
      </w:r>
      <w:r>
        <w:rPr>
          <w:rtl/>
        </w:rPr>
        <w:t>&gt;</w:t>
      </w:r>
      <w:r>
        <w:rPr>
          <w:rFonts w:hint="cs"/>
          <w:rtl/>
        </w:rPr>
        <w:t xml:space="preserve"> להלן ס"פ כו, והובא למעלה הערה 214.</w:t>
      </w:r>
    </w:p>
  </w:footnote>
  <w:footnote w:id="229">
    <w:p w:rsidR="086F6980" w:rsidRDefault="086F6980" w:rsidP="087066E2">
      <w:pPr>
        <w:pStyle w:val="FootnoteText"/>
        <w:rPr>
          <w:rFonts w:hint="cs"/>
        </w:rPr>
      </w:pPr>
      <w:r>
        <w:rPr>
          <w:rtl/>
        </w:rPr>
        <w:t>&lt;</w:t>
      </w:r>
      <w:r>
        <w:rPr>
          <w:rStyle w:val="FootnoteReference"/>
        </w:rPr>
        <w:footnoteRef/>
      </w:r>
      <w:r>
        <w:rPr>
          <w:rtl/>
        </w:rPr>
        <w:t>&gt;</w:t>
      </w:r>
      <w:r>
        <w:rPr>
          <w:rFonts w:hint="cs"/>
          <w:rtl/>
        </w:rPr>
        <w:t xml:space="preserve"> כמבואר במדרש [שמו"ר ב, ה] שהובא למעלה [לאחר ציון 206]. והנה לשון המדרש הוא "</w:t>
      </w:r>
      <w:r>
        <w:rPr>
          <w:rtl/>
        </w:rPr>
        <w:t>ר</w:t>
      </w:r>
      <w:r>
        <w:rPr>
          <w:rFonts w:hint="cs"/>
          <w:rtl/>
        </w:rPr>
        <w:t>בי</w:t>
      </w:r>
      <w:r>
        <w:rPr>
          <w:rtl/>
        </w:rPr>
        <w:t xml:space="preserve"> נחמן בנו של </w:t>
      </w:r>
      <w:r>
        <w:rPr>
          <w:rFonts w:hint="cs"/>
          <w:rtl/>
        </w:rPr>
        <w:t>בנו</w:t>
      </w:r>
      <w:r>
        <w:rPr>
          <w:rtl/>
        </w:rPr>
        <w:t xml:space="preserve"> שמואל בר נחמן אומר</w:t>
      </w:r>
      <w:r>
        <w:rPr>
          <w:rFonts w:hint="cs"/>
          <w:rtl/>
        </w:rPr>
        <w:t>,</w:t>
      </w:r>
      <w:r>
        <w:rPr>
          <w:rtl/>
        </w:rPr>
        <w:t xml:space="preserve"> כל האילנות יש מהן עושה עלה אחת</w:t>
      </w:r>
      <w:r>
        <w:rPr>
          <w:rFonts w:hint="cs"/>
          <w:rtl/>
        </w:rPr>
        <w:t>,</w:t>
      </w:r>
      <w:r>
        <w:rPr>
          <w:rtl/>
        </w:rPr>
        <w:t xml:space="preserve"> ויש מהן שתים או שלש</w:t>
      </w:r>
      <w:r>
        <w:rPr>
          <w:rFonts w:hint="cs"/>
          <w:rtl/>
        </w:rPr>
        <w:t xml:space="preserve">... </w:t>
      </w:r>
      <w:r>
        <w:rPr>
          <w:rtl/>
        </w:rPr>
        <w:t>אבל הסנה יש לו ה' עלין</w:t>
      </w:r>
      <w:r>
        <w:rPr>
          <w:rFonts w:hint="cs"/>
          <w:rtl/>
        </w:rPr>
        <w:t>.</w:t>
      </w:r>
      <w:r>
        <w:rPr>
          <w:rtl/>
        </w:rPr>
        <w:t xml:space="preserve"> א</w:t>
      </w:r>
      <w:r>
        <w:rPr>
          <w:rFonts w:hint="cs"/>
          <w:rtl/>
        </w:rPr>
        <w:t>מר לו</w:t>
      </w:r>
      <w:r>
        <w:rPr>
          <w:rtl/>
        </w:rPr>
        <w:t xml:space="preserve"> הקב"ה למשה</w:t>
      </w:r>
      <w:r>
        <w:rPr>
          <w:rFonts w:hint="cs"/>
          <w:rtl/>
        </w:rPr>
        <w:t>,</w:t>
      </w:r>
      <w:r>
        <w:rPr>
          <w:rtl/>
        </w:rPr>
        <w:t xml:space="preserve"> אין ישראל נגאלין אלא בזכות אברהם יצחק ויעקב</w:t>
      </w:r>
      <w:r>
        <w:rPr>
          <w:rFonts w:hint="cs"/>
          <w:rtl/>
        </w:rPr>
        <w:t>,</w:t>
      </w:r>
      <w:r>
        <w:rPr>
          <w:rtl/>
        </w:rPr>
        <w:t xml:space="preserve"> ובזכותך</w:t>
      </w:r>
      <w:r>
        <w:rPr>
          <w:rFonts w:hint="cs"/>
          <w:rtl/>
        </w:rPr>
        <w:t>,</w:t>
      </w:r>
      <w:r>
        <w:rPr>
          <w:rtl/>
        </w:rPr>
        <w:t xml:space="preserve"> ובזכות אהרן</w:t>
      </w:r>
      <w:r>
        <w:rPr>
          <w:rFonts w:hint="cs"/>
          <w:rtl/>
        </w:rPr>
        <w:t>" [הובא למעלה הערה 207]. ויש להבין מהי ההשוואה לעלין דייקא. ונראה, שבתפארת ישראל פנ"ט [תתקכח:] כתב: "</w:t>
      </w:r>
      <w:r>
        <w:rPr>
          <w:rtl/>
        </w:rPr>
        <w:t xml:space="preserve">אמרו ז"ל </w:t>
      </w:r>
      <w:r>
        <w:rPr>
          <w:rFonts w:hint="cs"/>
          <w:rtl/>
        </w:rPr>
        <w:t>[</w:t>
      </w:r>
      <w:r>
        <w:rPr>
          <w:rtl/>
        </w:rPr>
        <w:t>סוכה כא</w:t>
      </w:r>
      <w:r>
        <w:rPr>
          <w:rFonts w:hint="cs"/>
          <w:rtl/>
        </w:rPr>
        <w:t>:]</w:t>
      </w:r>
      <w:r>
        <w:rPr>
          <w:rtl/>
        </w:rPr>
        <w:t xml:space="preserve"> </w:t>
      </w:r>
      <w:r>
        <w:rPr>
          <w:rFonts w:hint="cs"/>
          <w:rtl/>
        </w:rPr>
        <w:t>'</w:t>
      </w:r>
      <w:r>
        <w:rPr>
          <w:rtl/>
        </w:rPr>
        <w:t>ועלהו לא יבול</w:t>
      </w:r>
      <w:r>
        <w:rPr>
          <w:rFonts w:hint="cs"/>
          <w:rtl/>
        </w:rPr>
        <w:t>' [תהלים א, ג],</w:t>
      </w:r>
      <w:r>
        <w:rPr>
          <w:rtl/>
        </w:rPr>
        <w:t xml:space="preserve"> אפילו שיחת חולין של תלמידי חכמים צריך למוד בהם</w:t>
      </w:r>
      <w:r>
        <w:rPr>
          <w:rFonts w:hint="cs"/>
          <w:rtl/>
        </w:rPr>
        <w:t>.</w:t>
      </w:r>
      <w:r>
        <w:rPr>
          <w:rtl/>
        </w:rPr>
        <w:t xml:space="preserve"> כי עיקר השכל הוא נקרא </w:t>
      </w:r>
      <w:r>
        <w:rPr>
          <w:rFonts w:hint="cs"/>
          <w:rtl/>
        </w:rPr>
        <w:t>'</w:t>
      </w:r>
      <w:r>
        <w:rPr>
          <w:rtl/>
        </w:rPr>
        <w:t>פרי</w:t>
      </w:r>
      <w:r>
        <w:rPr>
          <w:rFonts w:hint="cs"/>
          <w:rtl/>
        </w:rPr>
        <w:t>'</w:t>
      </w:r>
      <w:r>
        <w:rPr>
          <w:rtl/>
        </w:rPr>
        <w:t>, וקראו שיחת חולין של ת</w:t>
      </w:r>
      <w:r>
        <w:rPr>
          <w:rFonts w:hint="cs"/>
          <w:rtl/>
        </w:rPr>
        <w:t>למידי חכמים</w:t>
      </w:r>
      <w:r>
        <w:rPr>
          <w:rtl/>
        </w:rPr>
        <w:t xml:space="preserve"> </w:t>
      </w:r>
      <w:r>
        <w:rPr>
          <w:rFonts w:hint="cs"/>
          <w:rtl/>
        </w:rPr>
        <w:t>'</w:t>
      </w:r>
      <w:r>
        <w:rPr>
          <w:rtl/>
        </w:rPr>
        <w:t>עלין</w:t>
      </w:r>
      <w:r>
        <w:rPr>
          <w:rFonts w:hint="cs"/>
          <w:rtl/>
        </w:rPr>
        <w:t>',</w:t>
      </w:r>
      <w:r>
        <w:rPr>
          <w:rtl/>
        </w:rPr>
        <w:t xml:space="preserve"> כי העלין הוא מלבוש הפרי</w:t>
      </w:r>
      <w:r>
        <w:rPr>
          <w:rFonts w:hint="cs"/>
          <w:rtl/>
        </w:rPr>
        <w:t>.</w:t>
      </w:r>
      <w:r>
        <w:rPr>
          <w:rtl/>
        </w:rPr>
        <w:t xml:space="preserve"> כי העלין הם מבחוץ</w:t>
      </w:r>
      <w:r>
        <w:rPr>
          <w:rFonts w:hint="cs"/>
          <w:rtl/>
        </w:rPr>
        <w:t>,</w:t>
      </w:r>
      <w:r>
        <w:rPr>
          <w:rtl/>
        </w:rPr>
        <w:t xml:space="preserve"> והפרי מבפנים, וכן השכל של ת</w:t>
      </w:r>
      <w:r>
        <w:rPr>
          <w:rFonts w:hint="cs"/>
          <w:rtl/>
        </w:rPr>
        <w:t>למיד חכם</w:t>
      </w:r>
      <w:r>
        <w:rPr>
          <w:rtl/>
        </w:rPr>
        <w:t xml:space="preserve"> הוא דבר פנימי</w:t>
      </w:r>
      <w:r>
        <w:rPr>
          <w:rFonts w:hint="cs"/>
          <w:rtl/>
        </w:rPr>
        <w:t>,</w:t>
      </w:r>
      <w:r>
        <w:rPr>
          <w:rtl/>
        </w:rPr>
        <w:t xml:space="preserve"> ושיחת חולין</w:t>
      </w:r>
      <w:r>
        <w:rPr>
          <w:rFonts w:hint="cs"/>
          <w:rtl/>
        </w:rPr>
        <w:t>,</w:t>
      </w:r>
      <w:r>
        <w:rPr>
          <w:rtl/>
        </w:rPr>
        <w:t xml:space="preserve"> שהוא דבר מבחוץ</w:t>
      </w:r>
      <w:r>
        <w:rPr>
          <w:rFonts w:hint="cs"/>
          <w:rtl/>
        </w:rPr>
        <w:t>,</w:t>
      </w:r>
      <w:r>
        <w:rPr>
          <w:rtl/>
        </w:rPr>
        <w:t xml:space="preserve"> נקרא </w:t>
      </w:r>
      <w:r>
        <w:rPr>
          <w:rFonts w:hint="cs"/>
          <w:rtl/>
        </w:rPr>
        <w:t>'</w:t>
      </w:r>
      <w:r>
        <w:rPr>
          <w:rtl/>
        </w:rPr>
        <w:t>עלין</w:t>
      </w:r>
      <w:r>
        <w:rPr>
          <w:rFonts w:hint="cs"/>
          <w:rtl/>
        </w:rPr>
        <w:t>',</w:t>
      </w:r>
      <w:r>
        <w:rPr>
          <w:rtl/>
        </w:rPr>
        <w:t xml:space="preserve"> שהם מלבוש אל השכל</w:t>
      </w:r>
      <w:r>
        <w:rPr>
          <w:rFonts w:hint="cs"/>
          <w:rtl/>
        </w:rPr>
        <w:t xml:space="preserve">". הרי שעלין הם מחוץ לאילן. וכך נאה וכך יאה; הסנה עצמו מורה על הגאולה [כמבואר למעלה הערה 162]. אך כאן מדובר בסבות המביאות את הגאולה, ולא בגאולה עצמה, לכך דין הוא שסבות אלו יהיו נרמזות בעלין של הסנה, שהם המלבוש לסנה.  </w:t>
      </w:r>
    </w:p>
  </w:footnote>
  <w:footnote w:id="230">
    <w:p w:rsidR="086F6980" w:rsidRDefault="086F6980" w:rsidP="08BE3F2F">
      <w:pPr>
        <w:pStyle w:val="FootnoteText"/>
        <w:rPr>
          <w:rFonts w:hint="cs"/>
          <w:rtl/>
        </w:rPr>
      </w:pPr>
      <w:r>
        <w:rPr>
          <w:rtl/>
        </w:rPr>
        <w:t>&lt;</w:t>
      </w:r>
      <w:r>
        <w:rPr>
          <w:rStyle w:val="FootnoteReference"/>
        </w:rPr>
        <w:footnoteRef/>
      </w:r>
      <w:r>
        <w:rPr>
          <w:rtl/>
        </w:rPr>
        <w:t>&gt;</w:t>
      </w:r>
      <w:r>
        <w:rPr>
          <w:rFonts w:hint="cs"/>
          <w:rtl/>
        </w:rPr>
        <w:t xml:space="preserve"> לשון הראב"ע [שמות ג, ב]: "</w:t>
      </w:r>
      <w:r>
        <w:rPr>
          <w:rtl/>
        </w:rPr>
        <w:t>לפי דעתי כי כל סנה אחד הוא</w:t>
      </w:r>
      <w:r>
        <w:rPr>
          <w:rFonts w:hint="cs"/>
          <w:rtl/>
        </w:rPr>
        <w:t>,</w:t>
      </w:r>
      <w:r>
        <w:rPr>
          <w:rtl/>
        </w:rPr>
        <w:t xml:space="preserve"> והוא מין קוץ יבש</w:t>
      </w:r>
      <w:r>
        <w:rPr>
          <w:rFonts w:hint="cs"/>
          <w:rtl/>
        </w:rPr>
        <w:t>...</w:t>
      </w:r>
      <w:r>
        <w:rPr>
          <w:rtl/>
        </w:rPr>
        <w:t xml:space="preserve"> וכן פי</w:t>
      </w:r>
      <w:r>
        <w:rPr>
          <w:rFonts w:hint="cs"/>
          <w:rtl/>
        </w:rPr>
        <w:t>רוש</w:t>
      </w:r>
      <w:r>
        <w:rPr>
          <w:rtl/>
        </w:rPr>
        <w:t xml:space="preserve"> </w:t>
      </w:r>
      <w:r>
        <w:rPr>
          <w:rFonts w:hint="cs"/>
          <w:rtl/>
        </w:rPr>
        <w:t>'</w:t>
      </w:r>
      <w:r>
        <w:rPr>
          <w:rtl/>
        </w:rPr>
        <w:t>ורצון שוכני סנה</w:t>
      </w:r>
      <w:r>
        <w:rPr>
          <w:rFonts w:hint="cs"/>
          <w:rtl/>
        </w:rPr>
        <w:t>' [דברים לג, טז]</w:t>
      </w:r>
      <w:r>
        <w:rPr>
          <w:rtl/>
        </w:rPr>
        <w:t xml:space="preserve">. רצון שיבקש </w:t>
      </w:r>
      <w:r>
        <w:rPr>
          <w:rFonts w:hint="cs"/>
          <w:rtl/>
        </w:rPr>
        <w:t xml:space="preserve">[האדם] </w:t>
      </w:r>
      <w:r>
        <w:rPr>
          <w:rtl/>
        </w:rPr>
        <w:t>השוכן במקום הסנה</w:t>
      </w:r>
      <w:r>
        <w:rPr>
          <w:rFonts w:hint="cs"/>
          <w:rtl/>
        </w:rPr>
        <w:t>,</w:t>
      </w:r>
      <w:r>
        <w:rPr>
          <w:rtl/>
        </w:rPr>
        <w:t xml:space="preserve"> שהוא דורש ומבקש תמיד שיעשה השם רצונו וילחלח ארצו שהוא שוכן בה</w:t>
      </w:r>
      <w:r>
        <w:rPr>
          <w:rFonts w:hint="cs"/>
          <w:rtl/>
        </w:rPr>
        <w:t>,</w:t>
      </w:r>
      <w:r>
        <w:rPr>
          <w:rtl/>
        </w:rPr>
        <w:t xml:space="preserve"> שהיה מקום יובש וסנה</w:t>
      </w:r>
      <w:r>
        <w:rPr>
          <w:rFonts w:hint="cs"/>
          <w:rtl/>
        </w:rPr>
        <w:t>,</w:t>
      </w:r>
      <w:r>
        <w:rPr>
          <w:rtl/>
        </w:rPr>
        <w:t xml:space="preserve"> עד שיהא בה הרווי</w:t>
      </w:r>
      <w:r>
        <w:rPr>
          <w:rFonts w:hint="cs"/>
          <w:rtl/>
        </w:rPr>
        <w:t>,</w:t>
      </w:r>
      <w:r>
        <w:rPr>
          <w:rtl/>
        </w:rPr>
        <w:t xml:space="preserve"> והיתה כגן רוה מלוחלח</w:t>
      </w:r>
      <w:r>
        <w:rPr>
          <w:rFonts w:hint="cs"/>
          <w:rtl/>
        </w:rPr>
        <w:t>". וכן כתב הרד"ק בספר השרשים, שורש סנה, וז"ל: "'</w:t>
      </w:r>
      <w:r>
        <w:rPr>
          <w:rtl/>
        </w:rPr>
        <w:t>ורצון שכני סנה</w:t>
      </w:r>
      <w:r>
        <w:rPr>
          <w:rFonts w:hint="cs"/>
          <w:rtl/>
        </w:rPr>
        <w:t>'...</w:t>
      </w:r>
      <w:r>
        <w:rPr>
          <w:rtl/>
        </w:rPr>
        <w:t xml:space="preserve"> פירושו רצון האדם השוכן בסנה, רוצה לומר במדבר ובמקום היובש</w:t>
      </w:r>
      <w:r>
        <w:rPr>
          <w:rFonts w:hint="cs"/>
          <w:rtl/>
        </w:rPr>
        <w:t>,</w:t>
      </w:r>
      <w:r>
        <w:rPr>
          <w:rtl/>
        </w:rPr>
        <w:t xml:space="preserve"> כי הסנה גדל בארץ ציה, ומה הוא רצונו</w:t>
      </w:r>
      <w:r>
        <w:rPr>
          <w:rFonts w:hint="cs"/>
          <w:rtl/>
        </w:rPr>
        <w:t>, המטר ששואל תמיד". והרמב"ן [דברים א, ו] כתב: "</w:t>
      </w:r>
      <w:r>
        <w:rPr>
          <w:rtl/>
        </w:rPr>
        <w:t>כי מפני החורב והיובש יהיה שם הסנה</w:t>
      </w:r>
      <w:r>
        <w:rPr>
          <w:rFonts w:hint="cs"/>
          <w:rtl/>
        </w:rPr>
        <w:t>". ורש"י [גיטין סט:] כתב: "</w:t>
      </w:r>
      <w:r>
        <w:rPr>
          <w:rtl/>
        </w:rPr>
        <w:t>אסיסנא יבישתא - על סנה יב</w:t>
      </w:r>
      <w:r>
        <w:rPr>
          <w:rFonts w:hint="cs"/>
          <w:rtl/>
        </w:rPr>
        <w:t xml:space="preserve">ש". </w:t>
      </w:r>
    </w:p>
  </w:footnote>
  <w:footnote w:id="231">
    <w:p w:rsidR="086F6980" w:rsidRDefault="086F6980" w:rsidP="08F676FB">
      <w:pPr>
        <w:pStyle w:val="FootnoteText"/>
        <w:rPr>
          <w:rFonts w:hint="cs"/>
          <w:rtl/>
        </w:rPr>
      </w:pPr>
      <w:r>
        <w:rPr>
          <w:rtl/>
        </w:rPr>
        <w:t>&lt;</w:t>
      </w:r>
      <w:r>
        <w:rPr>
          <w:rStyle w:val="FootnoteReference"/>
        </w:rPr>
        <w:footnoteRef/>
      </w:r>
      <w:r>
        <w:rPr>
          <w:rtl/>
        </w:rPr>
        <w:t>&gt;</w:t>
      </w:r>
      <w:r>
        <w:rPr>
          <w:rFonts w:hint="cs"/>
          <w:rtl/>
        </w:rPr>
        <w:t xml:space="preserve"> שמו"ר ב, ה "מה הסנה הזה גדל על כל מים, כך ישראל אינן גדילים אלא בזכות התורה שנקראת 'מים'... מה הסנה הזה גדל בגינה ובנהר, כך ישראל הם בעולם הזה ובעולם הבא". ובילקו"ש [ח"א רמז קעא] אמרו "ואין הסנה נצמח בארץ אלא אם כן יש מים תחתיו".</w:t>
      </w:r>
    </w:p>
  </w:footnote>
  <w:footnote w:id="232">
    <w:p w:rsidR="086F6980" w:rsidRDefault="086F6980" w:rsidP="08E17B27">
      <w:pPr>
        <w:pStyle w:val="FootnoteText"/>
        <w:rPr>
          <w:rFonts w:hint="cs"/>
          <w:rtl/>
        </w:rPr>
      </w:pPr>
      <w:r>
        <w:rPr>
          <w:rtl/>
        </w:rPr>
        <w:t>&lt;</w:t>
      </w:r>
      <w:r>
        <w:rPr>
          <w:rStyle w:val="FootnoteReference"/>
        </w:rPr>
        <w:footnoteRef/>
      </w:r>
      <w:r>
        <w:rPr>
          <w:rtl/>
        </w:rPr>
        <w:t>&gt;</w:t>
      </w:r>
      <w:r>
        <w:rPr>
          <w:rFonts w:hint="cs"/>
          <w:rtl/>
        </w:rPr>
        <w:t xml:space="preserve"> שמות ב, י "</w:t>
      </w:r>
      <w:r>
        <w:rPr>
          <w:rtl/>
        </w:rPr>
        <w:t>ותקרא שמו משה ותאמר כי מן המים משיתהו</w:t>
      </w:r>
      <w:r>
        <w:rPr>
          <w:rFonts w:hint="cs"/>
          <w:rtl/>
        </w:rPr>
        <w:t>".</w:t>
      </w:r>
    </w:p>
  </w:footnote>
  <w:footnote w:id="233">
    <w:p w:rsidR="086F6980" w:rsidRDefault="086F6980" w:rsidP="08E17B27">
      <w:pPr>
        <w:pStyle w:val="FootnoteText"/>
        <w:rPr>
          <w:rFonts w:hint="cs"/>
        </w:rPr>
      </w:pPr>
      <w:r>
        <w:rPr>
          <w:rtl/>
        </w:rPr>
        <w:t>&lt;</w:t>
      </w:r>
      <w:r>
        <w:rPr>
          <w:rStyle w:val="FootnoteReference"/>
        </w:rPr>
        <w:footnoteRef/>
      </w:r>
      <w:r>
        <w:rPr>
          <w:rtl/>
        </w:rPr>
        <w:t>&gt;</w:t>
      </w:r>
      <w:r>
        <w:rPr>
          <w:rFonts w:hint="cs"/>
          <w:rtl/>
        </w:rPr>
        <w:t xml:space="preserve"> פי"ח [לאחר ציון 68], וז</w:t>
      </w:r>
      <w:r w:rsidRPr="08E17B27">
        <w:rPr>
          <w:rFonts w:hint="cs"/>
          <w:sz w:val="18"/>
          <w:rtl/>
        </w:rPr>
        <w:t xml:space="preserve">"ל: "אלא שיש </w:t>
      </w:r>
      <w:r w:rsidRPr="08E17B27">
        <w:rPr>
          <w:rStyle w:val="LatinChar"/>
          <w:sz w:val="18"/>
          <w:rtl/>
          <w:lang w:val="en-GB"/>
        </w:rPr>
        <w:t xml:space="preserve">לדקדק במה שאמרה </w:t>
      </w:r>
      <w:r>
        <w:rPr>
          <w:rStyle w:val="LatinChar"/>
          <w:rFonts w:hint="cs"/>
          <w:sz w:val="18"/>
          <w:rtl/>
          <w:lang w:val="en-GB"/>
        </w:rPr>
        <w:t>'</w:t>
      </w:r>
      <w:r w:rsidRPr="08E17B27">
        <w:rPr>
          <w:rStyle w:val="LatinChar"/>
          <w:sz w:val="18"/>
          <w:rtl/>
          <w:lang w:val="en-GB"/>
        </w:rPr>
        <w:t>כי מן המים משיתהו</w:t>
      </w:r>
      <w:r>
        <w:rPr>
          <w:rStyle w:val="LatinChar"/>
          <w:rFonts w:hint="cs"/>
          <w:sz w:val="18"/>
          <w:rtl/>
          <w:lang w:val="en-GB"/>
        </w:rPr>
        <w:t>'</w:t>
      </w:r>
      <w:r w:rsidRPr="08E17B27">
        <w:rPr>
          <w:rStyle w:val="LatinChar"/>
          <w:sz w:val="18"/>
          <w:rtl/>
          <w:lang w:val="en-GB"/>
        </w:rPr>
        <w:t xml:space="preserve">, והוי לה לומר </w:t>
      </w:r>
      <w:r>
        <w:rPr>
          <w:rStyle w:val="LatinChar"/>
          <w:rFonts w:hint="cs"/>
          <w:sz w:val="18"/>
          <w:rtl/>
          <w:lang w:val="en-GB"/>
        </w:rPr>
        <w:t>'</w:t>
      </w:r>
      <w:r w:rsidRPr="08E17B27">
        <w:rPr>
          <w:rStyle w:val="LatinChar"/>
          <w:sz w:val="18"/>
          <w:rtl/>
          <w:lang w:val="en-GB"/>
        </w:rPr>
        <w:t>כי מן היאור משיתהו</w:t>
      </w:r>
      <w:r>
        <w:rPr>
          <w:rStyle w:val="LatinChar"/>
          <w:rFonts w:hint="cs"/>
          <w:sz w:val="18"/>
          <w:rtl/>
          <w:lang w:val="en-GB"/>
        </w:rPr>
        <w:t>'</w:t>
      </w:r>
      <w:r w:rsidRPr="08E17B27">
        <w:rPr>
          <w:rStyle w:val="LatinChar"/>
          <w:rFonts w:hint="cs"/>
          <w:sz w:val="18"/>
          <w:rtl/>
          <w:lang w:val="en-GB"/>
        </w:rPr>
        <w:t>,</w:t>
      </w:r>
      <w:r w:rsidRPr="08E17B27">
        <w:rPr>
          <w:rStyle w:val="LatinChar"/>
          <w:sz w:val="18"/>
          <w:rtl/>
          <w:lang w:val="en-GB"/>
        </w:rPr>
        <w:t xml:space="preserve"> להורות מאיזה מים הוציאה אותו. ואומר אני כי שם </w:t>
      </w:r>
      <w:r>
        <w:rPr>
          <w:rStyle w:val="LatinChar"/>
          <w:rFonts w:hint="cs"/>
          <w:sz w:val="18"/>
          <w:rtl/>
          <w:lang w:val="en-GB"/>
        </w:rPr>
        <w:t>'</w:t>
      </w:r>
      <w:r w:rsidRPr="08E17B27">
        <w:rPr>
          <w:rStyle w:val="LatinChar"/>
          <w:sz w:val="18"/>
          <w:rtl/>
          <w:lang w:val="en-GB"/>
        </w:rPr>
        <w:t>משה</w:t>
      </w:r>
      <w:r>
        <w:rPr>
          <w:rStyle w:val="LatinChar"/>
          <w:rFonts w:hint="cs"/>
          <w:sz w:val="18"/>
          <w:rtl/>
          <w:lang w:val="en-GB"/>
        </w:rPr>
        <w:t>'</w:t>
      </w:r>
      <w:r w:rsidRPr="08E17B27">
        <w:rPr>
          <w:rStyle w:val="LatinChar"/>
          <w:sz w:val="18"/>
          <w:rtl/>
          <w:lang w:val="en-GB"/>
        </w:rPr>
        <w:t xml:space="preserve"> הוא הוראה על עיקר ענין משה ומעלתו, אשר הוא מסולק ומוסר מן המים. וזה כי המים אין להם צורה עומדת קיימת</w:t>
      </w:r>
      <w:r>
        <w:rPr>
          <w:rStyle w:val="LatinChar"/>
          <w:rFonts w:hint="cs"/>
          <w:sz w:val="18"/>
          <w:rtl/>
          <w:lang w:val="en-GB"/>
        </w:rPr>
        <w:t xml:space="preserve">... </w:t>
      </w:r>
      <w:r w:rsidRPr="08E17B27">
        <w:rPr>
          <w:rStyle w:val="LatinChar"/>
          <w:sz w:val="18"/>
          <w:rtl/>
          <w:lang w:val="en-GB"/>
        </w:rPr>
        <w:t>וכאשר תדע זה</w:t>
      </w:r>
      <w:r w:rsidRPr="08E17B27">
        <w:rPr>
          <w:rStyle w:val="LatinChar"/>
          <w:rFonts w:hint="cs"/>
          <w:sz w:val="18"/>
          <w:rtl/>
          <w:lang w:val="en-GB"/>
        </w:rPr>
        <w:t>,</w:t>
      </w:r>
      <w:r w:rsidRPr="08E17B27">
        <w:rPr>
          <w:rStyle w:val="LatinChar"/>
          <w:sz w:val="18"/>
          <w:rtl/>
          <w:lang w:val="en-GB"/>
        </w:rPr>
        <w:t xml:space="preserve"> תדע לך כי מעלת משה רבינו ע</w:t>
      </w:r>
      <w:r w:rsidRPr="08E17B27">
        <w:rPr>
          <w:rStyle w:val="LatinChar"/>
          <w:rFonts w:hint="cs"/>
          <w:sz w:val="18"/>
          <w:rtl/>
          <w:lang w:val="en-GB"/>
        </w:rPr>
        <w:t>ליו השלום</w:t>
      </w:r>
      <w:r w:rsidRPr="08E17B27">
        <w:rPr>
          <w:rStyle w:val="LatinChar"/>
          <w:sz w:val="18"/>
          <w:rtl/>
          <w:lang w:val="en-GB"/>
        </w:rPr>
        <w:t xml:space="preserve"> מעלת הצורה</w:t>
      </w:r>
      <w:r w:rsidRPr="08E17B27">
        <w:rPr>
          <w:rStyle w:val="LatinChar"/>
          <w:rFonts w:hint="cs"/>
          <w:sz w:val="18"/>
          <w:rtl/>
          <w:lang w:val="en-GB"/>
        </w:rPr>
        <w:t>,</w:t>
      </w:r>
      <w:r w:rsidRPr="08E17B27">
        <w:rPr>
          <w:rStyle w:val="LatinChar"/>
          <w:sz w:val="18"/>
          <w:rtl/>
          <w:lang w:val="en-GB"/>
        </w:rPr>
        <w:t xml:space="preserve"> לפי שהיה נבדל במעלתו מן החומר</w:t>
      </w:r>
      <w:r>
        <w:rPr>
          <w:rStyle w:val="LatinChar"/>
          <w:rFonts w:hint="cs"/>
          <w:sz w:val="18"/>
          <w:rtl/>
          <w:lang w:val="en-GB"/>
        </w:rPr>
        <w:t>..</w:t>
      </w:r>
      <w:r w:rsidRPr="08E17B27">
        <w:rPr>
          <w:rStyle w:val="LatinChar"/>
          <w:rFonts w:hint="cs"/>
          <w:sz w:val="18"/>
          <w:rtl/>
          <w:lang w:val="en-GB"/>
        </w:rPr>
        <w:t>.</w:t>
      </w:r>
      <w:r w:rsidRPr="08E17B27">
        <w:rPr>
          <w:rStyle w:val="LatinChar"/>
          <w:sz w:val="18"/>
          <w:rtl/>
          <w:lang w:val="en-GB"/>
        </w:rPr>
        <w:t xml:space="preserve"> </w:t>
      </w:r>
      <w:r w:rsidRPr="08E17B27">
        <w:rPr>
          <w:rStyle w:val="LatinChar"/>
          <w:rFonts w:hint="cs"/>
          <w:sz w:val="18"/>
          <w:rtl/>
          <w:lang w:val="en-GB"/>
        </w:rPr>
        <w:t xml:space="preserve">והמים הם </w:t>
      </w:r>
      <w:r w:rsidRPr="08E17B27">
        <w:rPr>
          <w:rFonts w:hint="cs"/>
          <w:sz w:val="18"/>
          <w:rtl/>
        </w:rPr>
        <w:t xml:space="preserve">הפך, </w:t>
      </w:r>
      <w:r w:rsidRPr="08E17B27">
        <w:rPr>
          <w:rStyle w:val="LatinChar"/>
          <w:sz w:val="18"/>
          <w:rtl/>
          <w:lang w:val="en-GB"/>
        </w:rPr>
        <w:t>כי המים אין להם צורה גמורה</w:t>
      </w:r>
      <w:r w:rsidRPr="08E17B27">
        <w:rPr>
          <w:rStyle w:val="LatinChar"/>
          <w:rFonts w:hint="cs"/>
          <w:sz w:val="18"/>
          <w:rtl/>
          <w:lang w:val="en-GB"/>
        </w:rPr>
        <w:t>,</w:t>
      </w:r>
      <w:r w:rsidRPr="08E17B27">
        <w:rPr>
          <w:rStyle w:val="LatinChar"/>
          <w:sz w:val="18"/>
          <w:rtl/>
          <w:lang w:val="en-GB"/>
        </w:rPr>
        <w:t xml:space="preserve"> ולכך נקראים תמיד בלשון רבים</w:t>
      </w:r>
      <w:r w:rsidRPr="08E17B27">
        <w:rPr>
          <w:rStyle w:val="LatinChar"/>
          <w:rFonts w:hint="cs"/>
          <w:sz w:val="18"/>
          <w:rtl/>
          <w:lang w:val="en-GB"/>
        </w:rPr>
        <w:t>,</w:t>
      </w:r>
      <w:r w:rsidRPr="08E17B27">
        <w:rPr>
          <w:rStyle w:val="LatinChar"/>
          <w:sz w:val="18"/>
          <w:rtl/>
          <w:lang w:val="en-GB"/>
        </w:rPr>
        <w:t xml:space="preserve"> ולא תמצא לשון יחיד במים</w:t>
      </w:r>
      <w:r w:rsidRPr="08E17B27">
        <w:rPr>
          <w:rStyle w:val="LatinChar"/>
          <w:rFonts w:hint="cs"/>
          <w:sz w:val="18"/>
          <w:rtl/>
          <w:lang w:val="en-GB"/>
        </w:rPr>
        <w:t>.</w:t>
      </w:r>
      <w:r w:rsidRPr="08E17B27">
        <w:rPr>
          <w:rStyle w:val="LatinChar"/>
          <w:sz w:val="18"/>
          <w:rtl/>
          <w:lang w:val="en-GB"/>
        </w:rPr>
        <w:t xml:space="preserve"> לפי שכל אחדות מכח הצורה המאחד את הדבר</w:t>
      </w:r>
      <w:r w:rsidRPr="08E17B27">
        <w:rPr>
          <w:rStyle w:val="LatinChar"/>
          <w:rFonts w:hint="cs"/>
          <w:sz w:val="18"/>
          <w:rtl/>
          <w:lang w:val="en-GB"/>
        </w:rPr>
        <w:t>,</w:t>
      </w:r>
      <w:r w:rsidRPr="08E17B27">
        <w:rPr>
          <w:rStyle w:val="LatinChar"/>
          <w:sz w:val="18"/>
          <w:rtl/>
          <w:lang w:val="en-GB"/>
        </w:rPr>
        <w:t xml:space="preserve"> והמים הם בלי צורה גמורה</w:t>
      </w:r>
      <w:r w:rsidRPr="08E17B27">
        <w:rPr>
          <w:rStyle w:val="LatinChar"/>
          <w:rFonts w:hint="cs"/>
          <w:sz w:val="18"/>
          <w:rtl/>
          <w:lang w:val="en-GB"/>
        </w:rPr>
        <w:t>,</w:t>
      </w:r>
      <w:r w:rsidRPr="08E17B27">
        <w:rPr>
          <w:rStyle w:val="LatinChar"/>
          <w:sz w:val="18"/>
          <w:rtl/>
          <w:lang w:val="en-GB"/>
        </w:rPr>
        <w:t xml:space="preserve"> ולפיכך המים</w:t>
      </w:r>
      <w:r w:rsidRPr="08E17B27">
        <w:rPr>
          <w:rStyle w:val="LatinChar"/>
          <w:rFonts w:hint="cs"/>
          <w:sz w:val="18"/>
          <w:rtl/>
          <w:lang w:val="en-GB"/>
        </w:rPr>
        <w:t>,</w:t>
      </w:r>
      <w:r w:rsidRPr="08E17B27">
        <w:rPr>
          <w:rStyle w:val="LatinChar"/>
          <w:sz w:val="18"/>
          <w:rtl/>
          <w:lang w:val="en-GB"/>
        </w:rPr>
        <w:t xml:space="preserve"> שהם בלי צורה מקוימת</w:t>
      </w:r>
      <w:r w:rsidRPr="08E17B27">
        <w:rPr>
          <w:rStyle w:val="LatinChar"/>
          <w:rFonts w:hint="cs"/>
          <w:sz w:val="18"/>
          <w:rtl/>
          <w:lang w:val="en-GB"/>
        </w:rPr>
        <w:t>,</w:t>
      </w:r>
      <w:r w:rsidRPr="08E17B27">
        <w:rPr>
          <w:rStyle w:val="LatinChar"/>
          <w:sz w:val="18"/>
          <w:rtl/>
          <w:lang w:val="en-GB"/>
        </w:rPr>
        <w:t xml:space="preserve"> בלשון רבים</w:t>
      </w:r>
      <w:r w:rsidRPr="08E17B27">
        <w:rPr>
          <w:rStyle w:val="LatinChar"/>
          <w:rFonts w:hint="cs"/>
          <w:sz w:val="18"/>
          <w:rtl/>
          <w:lang w:val="en-GB"/>
        </w:rPr>
        <w:t>.</w:t>
      </w:r>
      <w:r w:rsidRPr="08E17B27">
        <w:rPr>
          <w:rStyle w:val="LatinChar"/>
          <w:sz w:val="18"/>
          <w:rtl/>
          <w:lang w:val="en-GB"/>
        </w:rPr>
        <w:t xml:space="preserve"> והיה משה הפך להם</w:t>
      </w:r>
      <w:r w:rsidRPr="08E17B27">
        <w:rPr>
          <w:rStyle w:val="LatinChar"/>
          <w:rFonts w:hint="cs"/>
          <w:sz w:val="18"/>
          <w:rtl/>
          <w:lang w:val="en-GB"/>
        </w:rPr>
        <w:t>,</w:t>
      </w:r>
      <w:r w:rsidRPr="08E17B27">
        <w:rPr>
          <w:rStyle w:val="LatinChar"/>
          <w:sz w:val="18"/>
          <w:rtl/>
          <w:lang w:val="en-GB"/>
        </w:rPr>
        <w:t xml:space="preserve"> שהוא צורה נבדלת, והיה מיוחד</w:t>
      </w:r>
      <w:r w:rsidRPr="08E17B27">
        <w:rPr>
          <w:rStyle w:val="LatinChar"/>
          <w:rFonts w:hint="cs"/>
          <w:sz w:val="18"/>
          <w:rtl/>
          <w:lang w:val="en-GB"/>
        </w:rPr>
        <w:t>,</w:t>
      </w:r>
      <w:r w:rsidRPr="08E17B27">
        <w:rPr>
          <w:rStyle w:val="LatinChar"/>
          <w:sz w:val="18"/>
          <w:rtl/>
          <w:lang w:val="en-GB"/>
        </w:rPr>
        <w:t xml:space="preserve"> שלא נמצא נביא כמוהו</w:t>
      </w:r>
      <w:r w:rsidRPr="08E17B27">
        <w:rPr>
          <w:rStyle w:val="LatinChar"/>
          <w:rFonts w:hint="cs"/>
          <w:sz w:val="18"/>
          <w:rtl/>
          <w:lang w:val="en-GB"/>
        </w:rPr>
        <w:t>,</w:t>
      </w:r>
      <w:r w:rsidRPr="08E17B27">
        <w:rPr>
          <w:rStyle w:val="LatinChar"/>
          <w:sz w:val="18"/>
          <w:rtl/>
          <w:lang w:val="en-GB"/>
        </w:rPr>
        <w:t xml:space="preserve"> כדכתיב </w:t>
      </w:r>
      <w:r>
        <w:rPr>
          <w:rStyle w:val="LatinChar"/>
          <w:rFonts w:hint="cs"/>
          <w:sz w:val="18"/>
          <w:rtl/>
          <w:lang w:val="en-GB"/>
        </w:rPr>
        <w:t>[</w:t>
      </w:r>
      <w:r w:rsidRPr="08E17B27">
        <w:rPr>
          <w:rStyle w:val="LatinChar"/>
          <w:sz w:val="18"/>
          <w:rtl/>
          <w:lang w:val="en-GB"/>
        </w:rPr>
        <w:t>דברים לד</w:t>
      </w:r>
      <w:r w:rsidRPr="08E17B27">
        <w:rPr>
          <w:rStyle w:val="LatinChar"/>
          <w:rFonts w:hint="cs"/>
          <w:sz w:val="18"/>
          <w:rtl/>
          <w:lang w:val="en-GB"/>
        </w:rPr>
        <w:t>, י</w:t>
      </w:r>
      <w:r>
        <w:rPr>
          <w:rStyle w:val="LatinChar"/>
          <w:rFonts w:hint="cs"/>
          <w:sz w:val="18"/>
          <w:rtl/>
          <w:lang w:val="en-GB"/>
        </w:rPr>
        <w:t>]</w:t>
      </w:r>
      <w:r w:rsidRPr="08E17B27">
        <w:rPr>
          <w:rStyle w:val="LatinChar"/>
          <w:sz w:val="18"/>
          <w:rtl/>
          <w:lang w:val="en-GB"/>
        </w:rPr>
        <w:t xml:space="preserve"> </w:t>
      </w:r>
      <w:r>
        <w:rPr>
          <w:rStyle w:val="LatinChar"/>
          <w:rFonts w:hint="cs"/>
          <w:sz w:val="18"/>
          <w:rtl/>
          <w:lang w:val="en-GB"/>
        </w:rPr>
        <w:t>'</w:t>
      </w:r>
      <w:r w:rsidRPr="08E17B27">
        <w:rPr>
          <w:rStyle w:val="LatinChar"/>
          <w:sz w:val="18"/>
          <w:rtl/>
          <w:lang w:val="en-GB"/>
        </w:rPr>
        <w:t>ולא קם נביא עוד בישראל כמשה</w:t>
      </w:r>
      <w:r>
        <w:rPr>
          <w:rStyle w:val="LatinChar"/>
          <w:rFonts w:hint="cs"/>
          <w:sz w:val="18"/>
          <w:rtl/>
          <w:lang w:val="en-GB"/>
        </w:rPr>
        <w:t>'</w:t>
      </w:r>
      <w:r w:rsidRPr="08E17B27">
        <w:rPr>
          <w:rStyle w:val="LatinChar"/>
          <w:sz w:val="18"/>
          <w:rtl/>
          <w:lang w:val="en-GB"/>
        </w:rPr>
        <w:t>, וזה הפך המים</w:t>
      </w:r>
      <w:r w:rsidRPr="08E17B27">
        <w:rPr>
          <w:rStyle w:val="LatinChar"/>
          <w:rFonts w:hint="cs"/>
          <w:sz w:val="18"/>
          <w:rtl/>
          <w:lang w:val="en-GB"/>
        </w:rPr>
        <w:t>,</w:t>
      </w:r>
      <w:r w:rsidRPr="08E17B27">
        <w:rPr>
          <w:rStyle w:val="LatinChar"/>
          <w:sz w:val="18"/>
          <w:rtl/>
          <w:lang w:val="en-GB"/>
        </w:rPr>
        <w:t xml:space="preserve"> שאין במים יחוד צורה</w:t>
      </w:r>
      <w:r w:rsidRPr="08E17B27">
        <w:rPr>
          <w:rStyle w:val="LatinChar"/>
          <w:rFonts w:hint="cs"/>
          <w:sz w:val="18"/>
          <w:rtl/>
          <w:lang w:val="en-GB"/>
        </w:rPr>
        <w:t>.</w:t>
      </w:r>
      <w:r w:rsidRPr="08E17B27">
        <w:rPr>
          <w:rStyle w:val="LatinChar"/>
          <w:sz w:val="18"/>
          <w:rtl/>
          <w:lang w:val="en-GB"/>
        </w:rPr>
        <w:t xml:space="preserve"> ומפני זה נקרא </w:t>
      </w:r>
      <w:r>
        <w:rPr>
          <w:rStyle w:val="LatinChar"/>
          <w:rFonts w:hint="cs"/>
          <w:sz w:val="18"/>
          <w:rtl/>
          <w:lang w:val="en-GB"/>
        </w:rPr>
        <w:t>'</w:t>
      </w:r>
      <w:r w:rsidRPr="08E17B27">
        <w:rPr>
          <w:rStyle w:val="LatinChar"/>
          <w:sz w:val="18"/>
          <w:rtl/>
          <w:lang w:val="en-GB"/>
        </w:rPr>
        <w:t>משה</w:t>
      </w:r>
      <w:r>
        <w:rPr>
          <w:rStyle w:val="LatinChar"/>
          <w:rFonts w:hint="cs"/>
          <w:sz w:val="18"/>
          <w:rtl/>
          <w:lang w:val="en-GB"/>
        </w:rPr>
        <w:t>'</w:t>
      </w:r>
      <w:r w:rsidRPr="08E17B27">
        <w:rPr>
          <w:rStyle w:val="LatinChar"/>
          <w:rFonts w:hint="cs"/>
          <w:sz w:val="18"/>
          <w:rtl/>
          <w:lang w:val="en-GB"/>
        </w:rPr>
        <w:t>,</w:t>
      </w:r>
      <w:r w:rsidRPr="08E17B27">
        <w:rPr>
          <w:rStyle w:val="LatinChar"/>
          <w:sz w:val="18"/>
          <w:rtl/>
          <w:lang w:val="en-GB"/>
        </w:rPr>
        <w:t xml:space="preserve"> שהיה משוי ממים</w:t>
      </w:r>
      <w:r w:rsidRPr="08E17B27">
        <w:rPr>
          <w:rStyle w:val="LatinChar"/>
          <w:rFonts w:hint="cs"/>
          <w:sz w:val="18"/>
          <w:rtl/>
          <w:lang w:val="en-GB"/>
        </w:rPr>
        <w:t>,</w:t>
      </w:r>
      <w:r w:rsidRPr="08E17B27">
        <w:rPr>
          <w:rStyle w:val="LatinChar"/>
          <w:sz w:val="18"/>
          <w:rtl/>
          <w:lang w:val="en-GB"/>
        </w:rPr>
        <w:t xml:space="preserve"> כלומר שמשה מסולק מן המים</w:t>
      </w:r>
      <w:r w:rsidRPr="08E17B27">
        <w:rPr>
          <w:rStyle w:val="LatinChar"/>
          <w:rFonts w:hint="cs"/>
          <w:sz w:val="18"/>
          <w:rtl/>
          <w:lang w:val="en-GB"/>
        </w:rPr>
        <w:t>,</w:t>
      </w:r>
      <w:r w:rsidRPr="08E17B27">
        <w:rPr>
          <w:rStyle w:val="LatinChar"/>
          <w:sz w:val="18"/>
          <w:rtl/>
          <w:lang w:val="en-GB"/>
        </w:rPr>
        <w:t xml:space="preserve"> כי בעבור שיש למשה צורה נבדלת</w:t>
      </w:r>
      <w:r w:rsidRPr="08E17B27">
        <w:rPr>
          <w:rStyle w:val="LatinChar"/>
          <w:rFonts w:hint="cs"/>
          <w:sz w:val="18"/>
          <w:rtl/>
          <w:lang w:val="en-GB"/>
        </w:rPr>
        <w:t>,</w:t>
      </w:r>
      <w:r w:rsidRPr="08E17B27">
        <w:rPr>
          <w:rStyle w:val="LatinChar"/>
          <w:sz w:val="18"/>
          <w:rtl/>
          <w:lang w:val="en-GB"/>
        </w:rPr>
        <w:t xml:space="preserve"> היה משוי ונבדל מן המים. ומזה תדע כי המים הפך משה רבינו ע</w:t>
      </w:r>
      <w:r w:rsidRPr="08E17B27">
        <w:rPr>
          <w:rStyle w:val="LatinChar"/>
          <w:rFonts w:hint="cs"/>
          <w:sz w:val="18"/>
          <w:rtl/>
          <w:lang w:val="en-GB"/>
        </w:rPr>
        <w:t>ליו השלום;</w:t>
      </w:r>
      <w:r w:rsidRPr="08E17B27">
        <w:rPr>
          <w:rStyle w:val="LatinChar"/>
          <w:sz w:val="18"/>
          <w:rtl/>
          <w:lang w:val="en-GB"/>
        </w:rPr>
        <w:t xml:space="preserve"> שאלו הם בלא צורה</w:t>
      </w:r>
      <w:r w:rsidRPr="08E17B27">
        <w:rPr>
          <w:rStyle w:val="LatinChar"/>
          <w:rFonts w:hint="cs"/>
          <w:sz w:val="18"/>
          <w:rtl/>
          <w:lang w:val="en-GB"/>
        </w:rPr>
        <w:t>,</w:t>
      </w:r>
      <w:r w:rsidRPr="08E17B27">
        <w:rPr>
          <w:rStyle w:val="LatinChar"/>
          <w:sz w:val="18"/>
          <w:rtl/>
          <w:lang w:val="en-GB"/>
        </w:rPr>
        <w:t xml:space="preserve"> ומשה רבינו ע</w:t>
      </w:r>
      <w:r w:rsidRPr="08E17B27">
        <w:rPr>
          <w:rStyle w:val="LatinChar"/>
          <w:rFonts w:hint="cs"/>
          <w:sz w:val="18"/>
          <w:rtl/>
          <w:lang w:val="en-GB"/>
        </w:rPr>
        <w:t>ליו השלום</w:t>
      </w:r>
      <w:r w:rsidRPr="08E17B27">
        <w:rPr>
          <w:rStyle w:val="LatinChar"/>
          <w:sz w:val="18"/>
          <w:rtl/>
          <w:lang w:val="en-GB"/>
        </w:rPr>
        <w:t xml:space="preserve"> מעלתו הצורה המקויימת</w:t>
      </w:r>
      <w:r>
        <w:rPr>
          <w:rFonts w:hint="cs"/>
          <w:rtl/>
        </w:rPr>
        <w:t>". וראה הערה הבאה.</w:t>
      </w:r>
    </w:p>
  </w:footnote>
  <w:footnote w:id="234">
    <w:p w:rsidR="086F6980" w:rsidRDefault="086F6980" w:rsidP="080527C8">
      <w:pPr>
        <w:pStyle w:val="FootnoteText"/>
        <w:rPr>
          <w:rFonts w:hint="cs"/>
        </w:rPr>
      </w:pPr>
      <w:r>
        <w:rPr>
          <w:rtl/>
        </w:rPr>
        <w:t>&lt;</w:t>
      </w:r>
      <w:r>
        <w:rPr>
          <w:rStyle w:val="FootnoteReference"/>
        </w:rPr>
        <w:footnoteRef/>
      </w:r>
      <w:r>
        <w:rPr>
          <w:rtl/>
        </w:rPr>
        <w:t>&gt;</w:t>
      </w:r>
      <w:r>
        <w:rPr>
          <w:rFonts w:hint="cs"/>
          <w:rtl/>
        </w:rPr>
        <w:t xml:space="preserve"> למעלה פי"ד [לאחר ציון 46] ביאר בארוכה כיצד המים הם נטולי צורה, ומדוע הקב"ה נוהג לאבד</w:t>
      </w:r>
      <w:r w:rsidRPr="089801F9">
        <w:rPr>
          <w:rFonts w:hint="cs"/>
          <w:sz w:val="18"/>
          <w:rtl/>
        </w:rPr>
        <w:t xml:space="preserve"> רשעים על ידי מים</w:t>
      </w:r>
      <w:r>
        <w:rPr>
          <w:rFonts w:hint="cs"/>
          <w:sz w:val="18"/>
          <w:rtl/>
        </w:rPr>
        <w:t>, ו</w:t>
      </w:r>
      <w:r w:rsidRPr="089801F9">
        <w:rPr>
          <w:rFonts w:hint="cs"/>
          <w:sz w:val="18"/>
          <w:rtl/>
        </w:rPr>
        <w:t>שם הערה 83. ולמעלה פי"ז [לאחר ציון 121] כתב: "</w:t>
      </w:r>
      <w:r w:rsidRPr="089801F9">
        <w:rPr>
          <w:rStyle w:val="LatinChar"/>
          <w:sz w:val="18"/>
          <w:rtl/>
          <w:lang w:val="en-GB"/>
        </w:rPr>
        <w:t>ויש לך לדעת ענין זה, מה שהיו רואים האצטגנינים שיהיה נלקה במים, שהיו רואים מה שהוא מתנגד למשה, והיו רואים כי המים הם מתנגדים למשה רבינו עליו השלום, וכמו שיתבאר לקמן איך המים תמיד מתנגדים למשה רבינו עליו השלום, ודבר זה היו רואים האצטגנינים</w:t>
      </w:r>
      <w:r w:rsidRPr="089801F9">
        <w:rPr>
          <w:rStyle w:val="LatinChar"/>
          <w:rFonts w:hint="cs"/>
          <w:sz w:val="18"/>
          <w:rtl/>
          <w:lang w:val="en-GB"/>
        </w:rPr>
        <w:t>,</w:t>
      </w:r>
      <w:r w:rsidRPr="089801F9">
        <w:rPr>
          <w:rStyle w:val="LatinChar"/>
          <w:sz w:val="18"/>
          <w:rtl/>
          <w:lang w:val="en-GB"/>
        </w:rPr>
        <w:t xml:space="preserve"> התנגדות המים</w:t>
      </w:r>
      <w:r>
        <w:rPr>
          <w:rStyle w:val="LatinChar"/>
          <w:rFonts w:hint="cs"/>
          <w:sz w:val="18"/>
          <w:rtl/>
          <w:lang w:val="en-GB"/>
        </w:rPr>
        <w:t>...</w:t>
      </w:r>
      <w:r w:rsidRPr="089801F9">
        <w:rPr>
          <w:rStyle w:val="LatinChar"/>
          <w:sz w:val="18"/>
          <w:rtl/>
          <w:lang w:val="en-GB"/>
        </w:rPr>
        <w:t xml:space="preserve"> שהיו מתנגדים למשה בעצמ</w:t>
      </w:r>
      <w:r w:rsidRPr="089801F9">
        <w:rPr>
          <w:rStyle w:val="LatinChar"/>
          <w:rFonts w:hint="cs"/>
          <w:sz w:val="18"/>
          <w:rtl/>
          <w:lang w:val="en-GB"/>
        </w:rPr>
        <w:t>ן,</w:t>
      </w:r>
      <w:r w:rsidRPr="089801F9">
        <w:rPr>
          <w:rStyle w:val="LatinChar"/>
          <w:sz w:val="18"/>
          <w:rtl/>
          <w:lang w:val="en-GB"/>
        </w:rPr>
        <w:t xml:space="preserve"> כאשר יתבאר עוד</w:t>
      </w:r>
      <w:r w:rsidRPr="089801F9">
        <w:rPr>
          <w:rStyle w:val="LatinChar"/>
          <w:rFonts w:hint="cs"/>
          <w:sz w:val="18"/>
          <w:rtl/>
          <w:lang w:val="en-GB"/>
        </w:rPr>
        <w:t>,</w:t>
      </w:r>
      <w:r w:rsidRPr="089801F9">
        <w:rPr>
          <w:rStyle w:val="LatinChar"/>
          <w:sz w:val="18"/>
          <w:rtl/>
          <w:lang w:val="en-GB"/>
        </w:rPr>
        <w:t xml:space="preserve"> והתבאר למעלה באריכות</w:t>
      </w:r>
      <w:r w:rsidRPr="089801F9">
        <w:rPr>
          <w:rStyle w:val="LatinChar"/>
          <w:rFonts w:hint="cs"/>
          <w:sz w:val="18"/>
          <w:rtl/>
          <w:lang w:val="en-GB"/>
        </w:rPr>
        <w:t>,</w:t>
      </w:r>
      <w:r w:rsidRPr="089801F9">
        <w:rPr>
          <w:rStyle w:val="LatinChar"/>
          <w:sz w:val="18"/>
          <w:rtl/>
          <w:lang w:val="en-GB"/>
        </w:rPr>
        <w:t xml:space="preserve"> עיין שם. ולפיכך בא תקלה למשה רבינו עליו השלום על המים</w:t>
      </w:r>
      <w:r>
        <w:rPr>
          <w:rFonts w:hint="cs"/>
          <w:rtl/>
        </w:rPr>
        <w:t>". וכן הוא בפי"ח, והובא בהערה הקודמת.</w:t>
      </w:r>
    </w:p>
  </w:footnote>
  <w:footnote w:id="235">
    <w:p w:rsidR="086F6980" w:rsidRDefault="086F6980" w:rsidP="0881358C">
      <w:pPr>
        <w:pStyle w:val="FootnoteText"/>
        <w:rPr>
          <w:rFonts w:hint="cs"/>
          <w:rtl/>
        </w:rPr>
      </w:pPr>
      <w:r>
        <w:rPr>
          <w:rtl/>
        </w:rPr>
        <w:t>&lt;</w:t>
      </w:r>
      <w:r>
        <w:rPr>
          <w:rStyle w:val="FootnoteReference"/>
        </w:rPr>
        <w:footnoteRef/>
      </w:r>
      <w:r>
        <w:rPr>
          <w:rtl/>
        </w:rPr>
        <w:t>&gt;</w:t>
      </w:r>
      <w:r>
        <w:rPr>
          <w:rFonts w:hint="cs"/>
          <w:rtl/>
        </w:rPr>
        <w:t xml:space="preserve"> </w:t>
      </w:r>
      <w:r w:rsidRPr="0881358C">
        <w:rPr>
          <w:rFonts w:hint="cs"/>
          <w:sz w:val="18"/>
          <w:rtl/>
        </w:rPr>
        <w:t>"</w:t>
      </w:r>
      <w:r w:rsidRPr="0881358C">
        <w:rPr>
          <w:rStyle w:val="LatinChar"/>
          <w:sz w:val="18"/>
          <w:rtl/>
          <w:lang w:val="en-GB"/>
        </w:rPr>
        <w:t>כי מספר ק"ך הוא במספר קטן י"ב</w:t>
      </w:r>
      <w:r>
        <w:rPr>
          <w:rStyle w:val="LatinChar"/>
          <w:rFonts w:hint="cs"/>
          <w:sz w:val="18"/>
          <w:rtl/>
          <w:lang w:val="en-GB"/>
        </w:rPr>
        <w:t>,</w:t>
      </w:r>
      <w:r w:rsidRPr="0881358C">
        <w:rPr>
          <w:rStyle w:val="LatinChar"/>
          <w:sz w:val="18"/>
          <w:rtl/>
          <w:lang w:val="en-GB"/>
        </w:rPr>
        <w:t xml:space="preserve"> והוא במספר </w:t>
      </w:r>
      <w:r>
        <w:rPr>
          <w:rStyle w:val="LatinChar"/>
          <w:rFonts w:hint="cs"/>
          <w:sz w:val="18"/>
          <w:rtl/>
          <w:lang w:val="en-GB"/>
        </w:rPr>
        <w:t>'</w:t>
      </w:r>
      <w:r w:rsidRPr="0881358C">
        <w:rPr>
          <w:rStyle w:val="LatinChar"/>
          <w:sz w:val="18"/>
          <w:rtl/>
          <w:lang w:val="en-GB"/>
        </w:rPr>
        <w:t>זה</w:t>
      </w:r>
      <w:r>
        <w:rPr>
          <w:rStyle w:val="LatinChar"/>
          <w:rFonts w:hint="cs"/>
          <w:sz w:val="18"/>
          <w:rtl/>
          <w:lang w:val="en-GB"/>
        </w:rPr>
        <w:t>'</w:t>
      </w:r>
      <w:r w:rsidRPr="0881358C">
        <w:rPr>
          <w:rStyle w:val="LatinChar"/>
          <w:sz w:val="18"/>
          <w:rtl/>
          <w:lang w:val="en-GB"/>
        </w:rPr>
        <w:t xml:space="preserve"> שהוא שם משה</w:t>
      </w:r>
      <w:r>
        <w:rPr>
          <w:rStyle w:val="LatinChar"/>
          <w:rFonts w:hint="cs"/>
          <w:sz w:val="18"/>
          <w:rtl/>
          <w:lang w:val="en-GB"/>
        </w:rPr>
        <w:t>...</w:t>
      </w:r>
      <w:r w:rsidRPr="0881358C">
        <w:rPr>
          <w:rStyle w:val="LatinChar"/>
          <w:sz w:val="18"/>
          <w:rtl/>
          <w:lang w:val="en-GB"/>
        </w:rPr>
        <w:t xml:space="preserve"> יב</w:t>
      </w:r>
      <w:r>
        <w:rPr>
          <w:rStyle w:val="LatinChar"/>
          <w:rFonts w:hint="cs"/>
          <w:sz w:val="18"/>
          <w:rtl/>
          <w:lang w:val="en-GB"/>
        </w:rPr>
        <w:t>ו</w:t>
      </w:r>
      <w:r w:rsidRPr="0881358C">
        <w:rPr>
          <w:rStyle w:val="LatinChar"/>
          <w:sz w:val="18"/>
          <w:rtl/>
          <w:lang w:val="en-GB"/>
        </w:rPr>
        <w:t>א על הרמוז</w:t>
      </w:r>
      <w:r>
        <w:rPr>
          <w:rStyle w:val="LatinChar"/>
          <w:rFonts w:hint="cs"/>
          <w:sz w:val="18"/>
          <w:rtl/>
          <w:lang w:val="en-GB"/>
        </w:rPr>
        <w:t>,</w:t>
      </w:r>
      <w:r w:rsidRPr="0881358C">
        <w:rPr>
          <w:rStyle w:val="LatinChar"/>
          <w:sz w:val="18"/>
          <w:rtl/>
          <w:lang w:val="en-GB"/>
        </w:rPr>
        <w:t xml:space="preserve"> שיש לו צורה מיוחדת נבדלת</w:t>
      </w:r>
      <w:r>
        <w:rPr>
          <w:rStyle w:val="LatinChar"/>
          <w:rFonts w:hint="cs"/>
          <w:sz w:val="18"/>
          <w:rtl/>
          <w:lang w:val="en-GB"/>
        </w:rPr>
        <w:t>,</w:t>
      </w:r>
      <w:r w:rsidRPr="0881358C">
        <w:rPr>
          <w:rStyle w:val="LatinChar"/>
          <w:sz w:val="18"/>
          <w:rtl/>
          <w:lang w:val="en-GB"/>
        </w:rPr>
        <w:t xml:space="preserve"> והוא מעלת משה</w:t>
      </w:r>
      <w:r w:rsidRPr="0881358C">
        <w:rPr>
          <w:rFonts w:hint="cs"/>
          <w:sz w:val="18"/>
          <w:rtl/>
        </w:rPr>
        <w:t>"</w:t>
      </w:r>
      <w:r>
        <w:rPr>
          <w:rFonts w:hint="cs"/>
          <w:sz w:val="18"/>
          <w:rtl/>
        </w:rPr>
        <w:t xml:space="preserve"> [לשונו בסמוך]</w:t>
      </w:r>
      <w:r w:rsidRPr="0881358C">
        <w:rPr>
          <w:rFonts w:hint="cs"/>
          <w:sz w:val="18"/>
          <w:rtl/>
        </w:rPr>
        <w:t>.</w:t>
      </w:r>
    </w:p>
  </w:footnote>
  <w:footnote w:id="236">
    <w:p w:rsidR="086F6980" w:rsidRDefault="086F6980" w:rsidP="08F21E66">
      <w:pPr>
        <w:pStyle w:val="FootnoteText"/>
        <w:rPr>
          <w:rFonts w:hint="cs"/>
        </w:rPr>
      </w:pPr>
      <w:r>
        <w:rPr>
          <w:rtl/>
        </w:rPr>
        <w:t>&lt;</w:t>
      </w:r>
      <w:r>
        <w:rPr>
          <w:rStyle w:val="FootnoteReference"/>
        </w:rPr>
        <w:footnoteRef/>
      </w:r>
      <w:r>
        <w:rPr>
          <w:rtl/>
        </w:rPr>
        <w:t>&gt;</w:t>
      </w:r>
      <w:r>
        <w:rPr>
          <w:rFonts w:hint="cs"/>
          <w:rtl/>
        </w:rPr>
        <w:t xml:space="preserve"> פירוש - המבול נדחה בזכות משה רבינו במאה ועשרים שנה, וכמו שמבאר.</w:t>
      </w:r>
    </w:p>
  </w:footnote>
  <w:footnote w:id="237">
    <w:p w:rsidR="086F6980" w:rsidRDefault="086F6980" w:rsidP="08126D12">
      <w:pPr>
        <w:pStyle w:val="FootnoteText"/>
        <w:rPr>
          <w:rFonts w:hint="cs"/>
          <w:rtl/>
        </w:rPr>
      </w:pPr>
      <w:r>
        <w:rPr>
          <w:rtl/>
        </w:rPr>
        <w:t>&lt;</w:t>
      </w:r>
      <w:r>
        <w:rPr>
          <w:rStyle w:val="FootnoteReference"/>
        </w:rPr>
        <w:footnoteRef/>
      </w:r>
      <w:r>
        <w:rPr>
          <w:rtl/>
        </w:rPr>
        <w:t>&gt;</w:t>
      </w:r>
      <w:r>
        <w:rPr>
          <w:rFonts w:hint="cs"/>
          <w:rtl/>
        </w:rPr>
        <w:t xml:space="preserve"> פירוש - כמו שנתבאר למעלה שמשה הוא משוי מן המים, ובזכותו נדחה המבול, והוא נתבאר למעלה בפי"ח, והובא כאן בהערה 232, ולהלן הערה 237.</w:t>
      </w:r>
    </w:p>
  </w:footnote>
  <w:footnote w:id="238">
    <w:p w:rsidR="086F6980" w:rsidRDefault="086F6980" w:rsidP="086F6980">
      <w:pPr>
        <w:pStyle w:val="FootnoteText"/>
        <w:rPr>
          <w:rFonts w:hint="cs"/>
          <w:rtl/>
        </w:rPr>
      </w:pPr>
      <w:r>
        <w:rPr>
          <w:rtl/>
        </w:rPr>
        <w:t>&lt;</w:t>
      </w:r>
      <w:r>
        <w:rPr>
          <w:rStyle w:val="FootnoteReference"/>
        </w:rPr>
        <w:footnoteRef/>
      </w:r>
      <w:r>
        <w:rPr>
          <w:rtl/>
        </w:rPr>
        <w:t>&gt;</w:t>
      </w:r>
      <w:r>
        <w:rPr>
          <w:rFonts w:hint="cs"/>
          <w:rtl/>
        </w:rPr>
        <w:t xml:space="preserve"> לשון הפסוק במילואו הוא "</w:t>
      </w:r>
      <w:r>
        <w:rPr>
          <w:rtl/>
        </w:rPr>
        <w:t>ויאמר ה</w:t>
      </w:r>
      <w:r>
        <w:rPr>
          <w:rFonts w:hint="cs"/>
          <w:rtl/>
        </w:rPr>
        <w:t>'</w:t>
      </w:r>
      <w:r>
        <w:rPr>
          <w:rtl/>
        </w:rPr>
        <w:t xml:space="preserve"> לא ידון רוחי באדם לע</w:t>
      </w:r>
      <w:r>
        <w:rPr>
          <w:rFonts w:hint="cs"/>
          <w:rtl/>
        </w:rPr>
        <w:t>ו</w:t>
      </w:r>
      <w:r>
        <w:rPr>
          <w:rtl/>
        </w:rPr>
        <w:t>לם בשגם הוא בשר והיו ימיו מאה ועשרים שנה</w:t>
      </w:r>
      <w:r>
        <w:rPr>
          <w:rFonts w:hint="cs"/>
          <w:rtl/>
        </w:rPr>
        <w:t>". ופירש רש"י שם "</w:t>
      </w:r>
      <w:r>
        <w:rPr>
          <w:rtl/>
        </w:rPr>
        <w:t>והיו ימיו וגו' - עד ק"ך שנה אאריך להם אפי</w:t>
      </w:r>
      <w:r>
        <w:rPr>
          <w:rFonts w:hint="cs"/>
          <w:rtl/>
        </w:rPr>
        <w:t>,</w:t>
      </w:r>
      <w:r>
        <w:rPr>
          <w:rtl/>
        </w:rPr>
        <w:t xml:space="preserve"> ואם לא ישובו אביא ע</w:t>
      </w:r>
      <w:r w:rsidRPr="08126D12">
        <w:rPr>
          <w:sz w:val="18"/>
          <w:rtl/>
        </w:rPr>
        <w:t>ליהם מבול</w:t>
      </w:r>
      <w:r w:rsidRPr="08126D12">
        <w:rPr>
          <w:rFonts w:hint="cs"/>
          <w:sz w:val="18"/>
          <w:rtl/>
        </w:rPr>
        <w:t>". ו</w:t>
      </w:r>
      <w:r>
        <w:rPr>
          <w:rFonts w:hint="cs"/>
          <w:sz w:val="18"/>
          <w:rtl/>
        </w:rPr>
        <w:t>"בשגם" מרמז למשה [</w:t>
      </w:r>
      <w:r w:rsidRPr="08126D12">
        <w:rPr>
          <w:rFonts w:hint="cs"/>
          <w:sz w:val="18"/>
          <w:rtl/>
        </w:rPr>
        <w:t>כמבואר בב"ר כו, ו ובגמרא חולין קלט:]</w:t>
      </w:r>
      <w:r>
        <w:rPr>
          <w:rFonts w:hint="cs"/>
          <w:sz w:val="18"/>
          <w:rtl/>
        </w:rPr>
        <w:t>, ועולה מכך שהמבול נתעכב מאה ועשרים שנה בזכות משה [ראה למעלה פי"ח הערה 86]</w:t>
      </w:r>
      <w:r w:rsidRPr="08126D12">
        <w:rPr>
          <w:rFonts w:hint="cs"/>
          <w:sz w:val="18"/>
          <w:rtl/>
        </w:rPr>
        <w:t xml:space="preserve">. ולמעלה פי"ח [לאחר ציון 85] כתב: "ומזה תבין </w:t>
      </w:r>
      <w:r w:rsidRPr="08126D12">
        <w:rPr>
          <w:rStyle w:val="LatinChar"/>
          <w:sz w:val="18"/>
          <w:rtl/>
          <w:lang w:val="en-GB"/>
        </w:rPr>
        <w:t xml:space="preserve">דברי חכמים שאמרו במדרש </w:t>
      </w:r>
      <w:r>
        <w:rPr>
          <w:rStyle w:val="LatinChar"/>
          <w:rFonts w:hint="cs"/>
          <w:sz w:val="18"/>
          <w:rtl/>
          <w:lang w:val="en-GB"/>
        </w:rPr>
        <w:t>[</w:t>
      </w:r>
      <w:r w:rsidRPr="08126D12">
        <w:rPr>
          <w:rStyle w:val="LatinChar"/>
          <w:rFonts w:hint="cs"/>
          <w:sz w:val="18"/>
          <w:rtl/>
          <w:lang w:val="en-GB"/>
        </w:rPr>
        <w:t>ב"ר כו, ו</w:t>
      </w:r>
      <w:r>
        <w:rPr>
          <w:rStyle w:val="LatinChar"/>
          <w:rFonts w:hint="cs"/>
          <w:sz w:val="18"/>
          <w:rtl/>
          <w:lang w:val="en-GB"/>
        </w:rPr>
        <w:t>]</w:t>
      </w:r>
      <w:r w:rsidRPr="08126D12">
        <w:rPr>
          <w:rStyle w:val="LatinChar"/>
          <w:sz w:val="18"/>
          <w:rtl/>
          <w:lang w:val="en-GB"/>
        </w:rPr>
        <w:t xml:space="preserve"> </w:t>
      </w:r>
      <w:r>
        <w:rPr>
          <w:rStyle w:val="LatinChar"/>
          <w:rFonts w:hint="cs"/>
          <w:sz w:val="18"/>
          <w:rtl/>
          <w:lang w:val="en-GB"/>
        </w:rPr>
        <w:t>'</w:t>
      </w:r>
      <w:r w:rsidRPr="08126D12">
        <w:rPr>
          <w:rStyle w:val="LatinChar"/>
          <w:sz w:val="18"/>
          <w:rtl/>
          <w:lang w:val="en-GB"/>
        </w:rPr>
        <w:t>בשגם הוא בשר</w:t>
      </w:r>
      <w:r>
        <w:rPr>
          <w:rStyle w:val="LatinChar"/>
          <w:rFonts w:hint="cs"/>
          <w:sz w:val="18"/>
          <w:rtl/>
          <w:lang w:val="en-GB"/>
        </w:rPr>
        <w:t>'</w:t>
      </w:r>
      <w:r w:rsidRPr="08126D12">
        <w:rPr>
          <w:rStyle w:val="LatinChar"/>
          <w:rFonts w:hint="cs"/>
          <w:sz w:val="18"/>
          <w:rtl/>
          <w:lang w:val="en-GB"/>
        </w:rPr>
        <w:t>,</w:t>
      </w:r>
      <w:r w:rsidRPr="08126D12">
        <w:rPr>
          <w:rStyle w:val="LatinChar"/>
          <w:sz w:val="18"/>
          <w:rtl/>
          <w:lang w:val="en-GB"/>
        </w:rPr>
        <w:t xml:space="preserve"> </w:t>
      </w:r>
      <w:r>
        <w:rPr>
          <w:rStyle w:val="LatinChar"/>
          <w:rFonts w:hint="cs"/>
          <w:sz w:val="18"/>
          <w:rtl/>
          <w:lang w:val="en-GB"/>
        </w:rPr>
        <w:t>'</w:t>
      </w:r>
      <w:r w:rsidRPr="08126D12">
        <w:rPr>
          <w:rStyle w:val="LatinChar"/>
          <w:sz w:val="18"/>
          <w:rtl/>
          <w:lang w:val="en-GB"/>
        </w:rPr>
        <w:t>בשגם</w:t>
      </w:r>
      <w:r>
        <w:rPr>
          <w:rStyle w:val="LatinChar"/>
          <w:rFonts w:hint="cs"/>
          <w:sz w:val="18"/>
          <w:rtl/>
          <w:lang w:val="en-GB"/>
        </w:rPr>
        <w:t>'</w:t>
      </w:r>
      <w:r w:rsidRPr="08126D12">
        <w:rPr>
          <w:rStyle w:val="LatinChar"/>
          <w:sz w:val="18"/>
          <w:rtl/>
          <w:lang w:val="en-GB"/>
        </w:rPr>
        <w:t xml:space="preserve"> בגמטריא </w:t>
      </w:r>
      <w:r>
        <w:rPr>
          <w:rStyle w:val="LatinChar"/>
          <w:rFonts w:hint="cs"/>
          <w:sz w:val="18"/>
          <w:rtl/>
          <w:lang w:val="en-GB"/>
        </w:rPr>
        <w:t>'</w:t>
      </w:r>
      <w:r w:rsidRPr="08126D12">
        <w:rPr>
          <w:rStyle w:val="LatinChar"/>
          <w:sz w:val="18"/>
          <w:rtl/>
          <w:lang w:val="en-GB"/>
        </w:rPr>
        <w:t>משה</w:t>
      </w:r>
      <w:r>
        <w:rPr>
          <w:rStyle w:val="LatinChar"/>
          <w:rFonts w:hint="cs"/>
          <w:sz w:val="18"/>
          <w:rtl/>
          <w:lang w:val="en-GB"/>
        </w:rPr>
        <w:t>'</w:t>
      </w:r>
      <w:r w:rsidRPr="08126D12">
        <w:rPr>
          <w:rStyle w:val="LatinChar"/>
          <w:rFonts w:hint="cs"/>
          <w:sz w:val="18"/>
          <w:rtl/>
          <w:lang w:val="en-GB"/>
        </w:rPr>
        <w:t>.</w:t>
      </w:r>
      <w:r w:rsidRPr="08126D12">
        <w:rPr>
          <w:rStyle w:val="LatinChar"/>
          <w:sz w:val="18"/>
          <w:rtl/>
          <w:lang w:val="en-GB"/>
        </w:rPr>
        <w:t xml:space="preserve"> </w:t>
      </w:r>
      <w:r>
        <w:rPr>
          <w:rStyle w:val="LatinChar"/>
          <w:rFonts w:hint="cs"/>
          <w:sz w:val="18"/>
          <w:rtl/>
          <w:lang w:val="en-GB"/>
        </w:rPr>
        <w:t>'</w:t>
      </w:r>
      <w:r w:rsidRPr="08126D12">
        <w:rPr>
          <w:rStyle w:val="LatinChar"/>
          <w:sz w:val="18"/>
          <w:rtl/>
          <w:lang w:val="en-GB"/>
        </w:rPr>
        <w:t>והיו ימיו מאה ועשרים</w:t>
      </w:r>
      <w:r>
        <w:rPr>
          <w:rStyle w:val="LatinChar"/>
          <w:rFonts w:hint="cs"/>
          <w:sz w:val="18"/>
          <w:rtl/>
          <w:lang w:val="en-GB"/>
        </w:rPr>
        <w:t>'</w:t>
      </w:r>
      <w:r w:rsidRPr="08126D12">
        <w:rPr>
          <w:rStyle w:val="LatinChar"/>
          <w:rFonts w:hint="cs"/>
          <w:sz w:val="18"/>
          <w:rtl/>
          <w:lang w:val="en-GB"/>
        </w:rPr>
        <w:t>,</w:t>
      </w:r>
      <w:r w:rsidRPr="08126D12">
        <w:rPr>
          <w:rStyle w:val="LatinChar"/>
          <w:sz w:val="18"/>
          <w:rtl/>
          <w:lang w:val="en-GB"/>
        </w:rPr>
        <w:t xml:space="preserve"> בשביל זכות משה רבינו ע</w:t>
      </w:r>
      <w:r w:rsidRPr="08126D12">
        <w:rPr>
          <w:rStyle w:val="LatinChar"/>
          <w:rFonts w:hint="cs"/>
          <w:sz w:val="18"/>
          <w:rtl/>
          <w:lang w:val="en-GB"/>
        </w:rPr>
        <w:t>ליו השלום</w:t>
      </w:r>
      <w:r w:rsidRPr="08126D12">
        <w:rPr>
          <w:rStyle w:val="LatinChar"/>
          <w:sz w:val="18"/>
          <w:rtl/>
          <w:lang w:val="en-GB"/>
        </w:rPr>
        <w:t xml:space="preserve"> נתן הק</w:t>
      </w:r>
      <w:r w:rsidRPr="08126D12">
        <w:rPr>
          <w:rStyle w:val="LatinChar"/>
          <w:rFonts w:hint="cs"/>
          <w:sz w:val="18"/>
          <w:rtl/>
          <w:lang w:val="en-GB"/>
        </w:rPr>
        <w:t>ב"ה</w:t>
      </w:r>
      <w:r w:rsidRPr="08126D12">
        <w:rPr>
          <w:rStyle w:val="LatinChar"/>
          <w:sz w:val="18"/>
          <w:rtl/>
          <w:lang w:val="en-GB"/>
        </w:rPr>
        <w:t xml:space="preserve"> אריכות זמן להם מאה ועשרים, שהרי משה רבינו ע</w:t>
      </w:r>
      <w:r w:rsidRPr="08126D12">
        <w:rPr>
          <w:rStyle w:val="LatinChar"/>
          <w:rFonts w:hint="cs"/>
          <w:sz w:val="18"/>
          <w:rtl/>
          <w:lang w:val="en-GB"/>
        </w:rPr>
        <w:t>לי</w:t>
      </w:r>
      <w:r>
        <w:rPr>
          <w:rStyle w:val="LatinChar"/>
          <w:rFonts w:hint="cs"/>
          <w:sz w:val="18"/>
          <w:rtl/>
          <w:lang w:val="en-GB"/>
        </w:rPr>
        <w:t>ו</w:t>
      </w:r>
      <w:r w:rsidRPr="08126D12">
        <w:rPr>
          <w:rStyle w:val="LatinChar"/>
          <w:rFonts w:hint="cs"/>
          <w:sz w:val="18"/>
          <w:rtl/>
          <w:lang w:val="en-GB"/>
        </w:rPr>
        <w:t xml:space="preserve"> השלום</w:t>
      </w:r>
      <w:r w:rsidRPr="08126D12">
        <w:rPr>
          <w:rStyle w:val="LatinChar"/>
          <w:sz w:val="18"/>
          <w:rtl/>
          <w:lang w:val="en-GB"/>
        </w:rPr>
        <w:t xml:space="preserve"> היה חייו מאה ועשרים</w:t>
      </w:r>
      <w:r w:rsidRPr="08126D12">
        <w:rPr>
          <w:rFonts w:hint="cs"/>
          <w:sz w:val="18"/>
          <w:rtl/>
        </w:rPr>
        <w:t xml:space="preserve">. וטעם המדרש </w:t>
      </w:r>
      <w:r w:rsidRPr="08126D12">
        <w:rPr>
          <w:rStyle w:val="LatinChar"/>
          <w:sz w:val="18"/>
          <w:rtl/>
          <w:lang w:val="en-GB"/>
        </w:rPr>
        <w:t>כמו שאמרנו</w:t>
      </w:r>
      <w:r w:rsidRPr="08126D12">
        <w:rPr>
          <w:rStyle w:val="LatinChar"/>
          <w:rFonts w:hint="cs"/>
          <w:sz w:val="18"/>
          <w:rtl/>
          <w:lang w:val="en-GB"/>
        </w:rPr>
        <w:t xml:space="preserve">, </w:t>
      </w:r>
      <w:r w:rsidRPr="08126D12">
        <w:rPr>
          <w:rStyle w:val="LatinChar"/>
          <w:sz w:val="18"/>
          <w:rtl/>
          <w:lang w:val="en-GB"/>
        </w:rPr>
        <w:t>כי מפני שהיה משה רבינו ע</w:t>
      </w:r>
      <w:r w:rsidRPr="08126D12">
        <w:rPr>
          <w:rStyle w:val="LatinChar"/>
          <w:rFonts w:hint="cs"/>
          <w:sz w:val="18"/>
          <w:rtl/>
          <w:lang w:val="en-GB"/>
        </w:rPr>
        <w:t>ליו השלום</w:t>
      </w:r>
      <w:r w:rsidRPr="08126D12">
        <w:rPr>
          <w:rStyle w:val="LatinChar"/>
          <w:sz w:val="18"/>
          <w:rtl/>
          <w:lang w:val="en-GB"/>
        </w:rPr>
        <w:t xml:space="preserve"> הצורה הנבדלת כמו שהתבאר, נתן הק</w:t>
      </w:r>
      <w:r w:rsidRPr="08126D12">
        <w:rPr>
          <w:rStyle w:val="LatinChar"/>
          <w:rFonts w:hint="cs"/>
          <w:sz w:val="18"/>
          <w:rtl/>
          <w:lang w:val="en-GB"/>
        </w:rPr>
        <w:t>ב"ה</w:t>
      </w:r>
      <w:r w:rsidRPr="08126D12">
        <w:rPr>
          <w:rStyle w:val="LatinChar"/>
          <w:sz w:val="18"/>
          <w:rtl/>
          <w:lang w:val="en-GB"/>
        </w:rPr>
        <w:t xml:space="preserve"> אריכות לצורת העולם שהיו בדור המבול</w:t>
      </w:r>
      <w:r w:rsidRPr="08126D12">
        <w:rPr>
          <w:rStyle w:val="LatinChar"/>
          <w:rFonts w:hint="cs"/>
          <w:sz w:val="18"/>
          <w:rtl/>
          <w:lang w:val="en-GB"/>
        </w:rPr>
        <w:t>,</w:t>
      </w:r>
      <w:r w:rsidRPr="08126D12">
        <w:rPr>
          <w:rStyle w:val="LatinChar"/>
          <w:sz w:val="18"/>
          <w:rtl/>
          <w:lang w:val="en-GB"/>
        </w:rPr>
        <w:t xml:space="preserve"> שלא יהיו נמחים במים הבאים לאבד הצורה</w:t>
      </w:r>
      <w:r w:rsidRPr="08126D12">
        <w:rPr>
          <w:rStyle w:val="LatinChar"/>
          <w:rFonts w:hint="cs"/>
          <w:sz w:val="18"/>
          <w:rtl/>
          <w:lang w:val="en-GB"/>
        </w:rPr>
        <w:t>.</w:t>
      </w:r>
      <w:r w:rsidRPr="08126D12">
        <w:rPr>
          <w:rStyle w:val="LatinChar"/>
          <w:sz w:val="18"/>
          <w:rtl/>
          <w:lang w:val="en-GB"/>
        </w:rPr>
        <w:t xml:space="preserve"> ובשביל זכות של משה רבינו ע</w:t>
      </w:r>
      <w:r w:rsidRPr="08126D12">
        <w:rPr>
          <w:rStyle w:val="LatinChar"/>
          <w:rFonts w:hint="cs"/>
          <w:sz w:val="18"/>
          <w:rtl/>
          <w:lang w:val="en-GB"/>
        </w:rPr>
        <w:t>ליו השלום</w:t>
      </w:r>
      <w:r w:rsidRPr="08126D12">
        <w:rPr>
          <w:rStyle w:val="LatinChar"/>
          <w:sz w:val="18"/>
          <w:rtl/>
          <w:lang w:val="en-GB"/>
        </w:rPr>
        <w:t>, שהיה צורה שלימה בתחתונים</w:t>
      </w:r>
      <w:r w:rsidRPr="08126D12">
        <w:rPr>
          <w:rStyle w:val="LatinChar"/>
          <w:rFonts w:hint="cs"/>
          <w:sz w:val="18"/>
          <w:rtl/>
          <w:lang w:val="en-GB"/>
        </w:rPr>
        <w:t>,</w:t>
      </w:r>
      <w:r w:rsidRPr="08126D12">
        <w:rPr>
          <w:rStyle w:val="LatinChar"/>
          <w:sz w:val="18"/>
          <w:rtl/>
          <w:lang w:val="en-GB"/>
        </w:rPr>
        <w:t xml:space="preserve"> נבדל מן המים</w:t>
      </w:r>
      <w:r w:rsidRPr="08126D12">
        <w:rPr>
          <w:rStyle w:val="LatinChar"/>
          <w:rFonts w:hint="cs"/>
          <w:sz w:val="18"/>
          <w:rtl/>
          <w:lang w:val="en-GB"/>
        </w:rPr>
        <w:t>,</w:t>
      </w:r>
      <w:r w:rsidRPr="08126D12">
        <w:rPr>
          <w:rStyle w:val="LatinChar"/>
          <w:sz w:val="18"/>
          <w:rtl/>
          <w:lang w:val="en-GB"/>
        </w:rPr>
        <w:t xml:space="preserve"> נתן הק</w:t>
      </w:r>
      <w:r w:rsidRPr="08126D12">
        <w:rPr>
          <w:rStyle w:val="LatinChar"/>
          <w:rFonts w:hint="cs"/>
          <w:sz w:val="18"/>
          <w:rtl/>
          <w:lang w:val="en-GB"/>
        </w:rPr>
        <w:t>ב"ה</w:t>
      </w:r>
      <w:r w:rsidRPr="08126D12">
        <w:rPr>
          <w:rStyle w:val="LatinChar"/>
          <w:sz w:val="18"/>
          <w:rtl/>
          <w:lang w:val="en-GB"/>
        </w:rPr>
        <w:t xml:space="preserve"> אריכות לאותו דור</w:t>
      </w:r>
      <w:r w:rsidRPr="08126D12">
        <w:rPr>
          <w:rStyle w:val="LatinChar"/>
          <w:rFonts w:hint="cs"/>
          <w:sz w:val="18"/>
          <w:rtl/>
          <w:lang w:val="en-GB"/>
        </w:rPr>
        <w:t>.</w:t>
      </w:r>
      <w:r w:rsidRPr="08126D12">
        <w:rPr>
          <w:rStyle w:val="LatinChar"/>
          <w:sz w:val="18"/>
          <w:rtl/>
          <w:lang w:val="en-GB"/>
        </w:rPr>
        <w:t xml:space="preserve"> ר</w:t>
      </w:r>
      <w:r w:rsidRPr="08126D12">
        <w:rPr>
          <w:rStyle w:val="LatinChar"/>
          <w:rFonts w:hint="cs"/>
          <w:sz w:val="18"/>
          <w:rtl/>
          <w:lang w:val="en-GB"/>
        </w:rPr>
        <w:t>צה לומר,</w:t>
      </w:r>
      <w:r w:rsidRPr="08126D12">
        <w:rPr>
          <w:rStyle w:val="LatinChar"/>
          <w:sz w:val="18"/>
          <w:rtl/>
          <w:lang w:val="en-GB"/>
        </w:rPr>
        <w:t xml:space="preserve"> שיש לצורת העולם מעלה גדולה מאוד</w:t>
      </w:r>
      <w:r w:rsidRPr="08126D12">
        <w:rPr>
          <w:rStyle w:val="LatinChar"/>
          <w:rFonts w:hint="cs"/>
          <w:sz w:val="18"/>
          <w:rtl/>
          <w:lang w:val="en-GB"/>
        </w:rPr>
        <w:t>,</w:t>
      </w:r>
      <w:r w:rsidRPr="08126D12">
        <w:rPr>
          <w:rStyle w:val="LatinChar"/>
          <w:sz w:val="18"/>
          <w:rtl/>
          <w:lang w:val="en-GB"/>
        </w:rPr>
        <w:t xml:space="preserve"> שיש צורה הגוברת על המים</w:t>
      </w:r>
      <w:r w:rsidRPr="08126D12">
        <w:rPr>
          <w:rStyle w:val="LatinChar"/>
          <w:rFonts w:hint="cs"/>
          <w:sz w:val="18"/>
          <w:rtl/>
          <w:lang w:val="en-GB"/>
        </w:rPr>
        <w:t>,</w:t>
      </w:r>
      <w:r w:rsidRPr="08126D12">
        <w:rPr>
          <w:rStyle w:val="LatinChar"/>
          <w:sz w:val="18"/>
          <w:rtl/>
          <w:lang w:val="en-GB"/>
        </w:rPr>
        <w:t xml:space="preserve"> והיא צורה של משה רבינו ע</w:t>
      </w:r>
      <w:r w:rsidRPr="08126D12">
        <w:rPr>
          <w:rStyle w:val="LatinChar"/>
          <w:rFonts w:hint="cs"/>
          <w:sz w:val="18"/>
          <w:rtl/>
          <w:lang w:val="en-GB"/>
        </w:rPr>
        <w:t>ליו השלום</w:t>
      </w:r>
      <w:r w:rsidRPr="08126D12">
        <w:rPr>
          <w:rStyle w:val="LatinChar"/>
          <w:sz w:val="18"/>
          <w:rtl/>
          <w:lang w:val="en-GB"/>
        </w:rPr>
        <w:t>, ובשביל אותה מעלה שיש בעולם</w:t>
      </w:r>
      <w:r w:rsidRPr="08126D12">
        <w:rPr>
          <w:rStyle w:val="LatinChar"/>
          <w:rFonts w:hint="cs"/>
          <w:sz w:val="18"/>
          <w:rtl/>
          <w:lang w:val="en-GB"/>
        </w:rPr>
        <w:t>,</w:t>
      </w:r>
      <w:r w:rsidRPr="08126D12">
        <w:rPr>
          <w:rStyle w:val="LatinChar"/>
          <w:sz w:val="18"/>
          <w:rtl/>
          <w:lang w:val="en-GB"/>
        </w:rPr>
        <w:t xml:space="preserve"> לא היו קלים לאבד על ידי מים צורת העולם</w:t>
      </w:r>
      <w:r>
        <w:rPr>
          <w:rFonts w:hint="cs"/>
          <w:rtl/>
        </w:rPr>
        <w:t>". וצרף לכאן שבאותן מאה ועשרים שנה נבנתה התיבה [רש"י בראשית ו, יד], ומהות התיבה היא להגן על יושביה ממי המבול. נמצא שבזמן שבו נתעכב המבול בזכות משה, נבנתה התיבה השומרת יושביה ממי המבול, "כי הזמן מתיחס אל הדבר שנמצא בו" [לשונו בגו"א בראשית פ"א אות כב (יד:)], וכמבואר למעלה פ"י הערה 34, ולהלן פכ"ט הערה 95. @</w:t>
      </w:r>
      <w:r w:rsidRPr="088752E4">
        <w:rPr>
          <w:rFonts w:hint="cs"/>
          <w:b/>
          <w:bCs/>
          <w:rtl/>
        </w:rPr>
        <w:t>ובח"א לחולין</w:t>
      </w:r>
      <w:r>
        <w:rPr>
          <w:rFonts w:hint="cs"/>
          <w:rtl/>
        </w:rPr>
        <w:t>^ קלט: [ד, קטו:] כתב: "</w:t>
      </w:r>
      <w:r>
        <w:rPr>
          <w:rtl/>
        </w:rPr>
        <w:t>דבר זה ענין מופלג מאוד מאוד מה שנרמז משה בדור המבול</w:t>
      </w:r>
      <w:r>
        <w:rPr>
          <w:rFonts w:hint="cs"/>
          <w:rtl/>
        </w:rPr>
        <w:t>,</w:t>
      </w:r>
      <w:r>
        <w:rPr>
          <w:rtl/>
        </w:rPr>
        <w:t xml:space="preserve"> שהוא הי</w:t>
      </w:r>
      <w:r>
        <w:rPr>
          <w:rFonts w:hint="cs"/>
          <w:rtl/>
        </w:rPr>
        <w:t>ה</w:t>
      </w:r>
      <w:r>
        <w:rPr>
          <w:rtl/>
        </w:rPr>
        <w:t xml:space="preserve"> מגין על המבול כמנין שנות</w:t>
      </w:r>
      <w:r>
        <w:rPr>
          <w:rFonts w:hint="cs"/>
          <w:rtl/>
        </w:rPr>
        <w:t>יו,</w:t>
      </w:r>
      <w:r>
        <w:rPr>
          <w:rtl/>
        </w:rPr>
        <w:t xml:space="preserve"> שנאמר </w:t>
      </w:r>
      <w:r>
        <w:rPr>
          <w:rFonts w:hint="cs"/>
          <w:rtl/>
        </w:rPr>
        <w:t>[בראשית ו, ג] '</w:t>
      </w:r>
      <w:r>
        <w:rPr>
          <w:rtl/>
        </w:rPr>
        <w:t>והיו ימיו מאה ועשרים שנה</w:t>
      </w:r>
      <w:r>
        <w:rPr>
          <w:rFonts w:hint="cs"/>
          <w:rtl/>
        </w:rPr>
        <w:t>'</w:t>
      </w:r>
      <w:r>
        <w:rPr>
          <w:rtl/>
        </w:rPr>
        <w:t xml:space="preserve">. ודבר זה נשגב מאוד מאוד במעלת משה, שנאמר עליו </w:t>
      </w:r>
      <w:r>
        <w:rPr>
          <w:rFonts w:hint="cs"/>
          <w:rtl/>
        </w:rPr>
        <w:t>[שמות ב, י] '</w:t>
      </w:r>
      <w:r>
        <w:rPr>
          <w:rtl/>
        </w:rPr>
        <w:t>מן המים משיתיהו</w:t>
      </w:r>
      <w:r>
        <w:rPr>
          <w:rFonts w:hint="cs"/>
          <w:rtl/>
        </w:rPr>
        <w:t>'</w:t>
      </w:r>
      <w:r>
        <w:rPr>
          <w:rtl/>
        </w:rPr>
        <w:t xml:space="preserve">, שמשה הוסר </w:t>
      </w:r>
      <w:r>
        <w:rPr>
          <w:rFonts w:hint="cs"/>
          <w:rtl/>
        </w:rPr>
        <w:t xml:space="preserve">[מן] </w:t>
      </w:r>
      <w:r>
        <w:rPr>
          <w:rtl/>
        </w:rPr>
        <w:t>המים</w:t>
      </w:r>
      <w:r>
        <w:rPr>
          <w:rFonts w:hint="cs"/>
          <w:rtl/>
        </w:rPr>
        <w:t>.</w:t>
      </w:r>
      <w:r>
        <w:rPr>
          <w:rtl/>
        </w:rPr>
        <w:t xml:space="preserve"> הרי כי המים הם היו רוצים לאבד משה</w:t>
      </w:r>
      <w:r>
        <w:rPr>
          <w:rFonts w:hint="cs"/>
          <w:rtl/>
        </w:rPr>
        <w:t>,</w:t>
      </w:r>
      <w:r>
        <w:rPr>
          <w:rtl/>
        </w:rPr>
        <w:t xml:space="preserve"> והוסר מהם</w:t>
      </w:r>
      <w:r>
        <w:rPr>
          <w:rFonts w:hint="cs"/>
          <w:rtl/>
        </w:rPr>
        <w:t>,</w:t>
      </w:r>
      <w:r>
        <w:rPr>
          <w:rtl/>
        </w:rPr>
        <w:t xml:space="preserve"> עד שלא יוכלו לו. ותמיד המים מתנגדים למשה והיפך למשה, כי הוא בקע הים</w:t>
      </w:r>
      <w:r>
        <w:rPr>
          <w:rFonts w:hint="cs"/>
          <w:rtl/>
        </w:rPr>
        <w:t>,</w:t>
      </w:r>
      <w:r>
        <w:rPr>
          <w:rtl/>
        </w:rPr>
        <w:t xml:space="preserve"> והיה גובר עליו</w:t>
      </w:r>
      <w:r>
        <w:rPr>
          <w:rFonts w:hint="cs"/>
          <w:rtl/>
        </w:rPr>
        <w:t xml:space="preserve">. </w:t>
      </w:r>
      <w:r>
        <w:rPr>
          <w:rtl/>
        </w:rPr>
        <w:t>ומ</w:t>
      </w:r>
      <w:r>
        <w:rPr>
          <w:rFonts w:hint="cs"/>
          <w:rtl/>
        </w:rPr>
        <w:t>כל מקום</w:t>
      </w:r>
      <w:r>
        <w:rPr>
          <w:rtl/>
        </w:rPr>
        <w:t xml:space="preserve"> לבסוף נלקה ע"י מים שהכה בסלע</w:t>
      </w:r>
      <w:r>
        <w:rPr>
          <w:rFonts w:hint="cs"/>
          <w:rtl/>
        </w:rPr>
        <w:t xml:space="preserve"> [במדבר כ, יא]</w:t>
      </w:r>
      <w:r>
        <w:rPr>
          <w:rtl/>
        </w:rPr>
        <w:t>.</w:t>
      </w:r>
      <w:r>
        <w:rPr>
          <w:rFonts w:hint="cs"/>
          <w:rtl/>
        </w:rPr>
        <w:t>..</w:t>
      </w:r>
      <w:r>
        <w:rPr>
          <w:rtl/>
        </w:rPr>
        <w:t xml:space="preserve"> כי בודאי המים מתנגדים למשה</w:t>
      </w:r>
      <w:r>
        <w:rPr>
          <w:rFonts w:hint="cs"/>
          <w:rtl/>
        </w:rPr>
        <w:t>,</w:t>
      </w:r>
      <w:r>
        <w:rPr>
          <w:rtl/>
        </w:rPr>
        <w:t xml:space="preserve"> כאשר היה שם חטא כמו שהיה אצל </w:t>
      </w:r>
      <w:r>
        <w:rPr>
          <w:rFonts w:hint="cs"/>
          <w:rtl/>
        </w:rPr>
        <w:t>[שם פסוק י] '</w:t>
      </w:r>
      <w:r>
        <w:rPr>
          <w:rtl/>
        </w:rPr>
        <w:t>שמעו נא המורים</w:t>
      </w:r>
      <w:r>
        <w:rPr>
          <w:rFonts w:hint="cs"/>
          <w:rtl/>
        </w:rPr>
        <w:t>'.</w:t>
      </w:r>
      <w:r>
        <w:rPr>
          <w:rtl/>
        </w:rPr>
        <w:t xml:space="preserve"> ובלאו הכי משה הוא גובר על המים</w:t>
      </w:r>
      <w:r>
        <w:rPr>
          <w:rFonts w:hint="cs"/>
          <w:rtl/>
        </w:rPr>
        <w:t>,</w:t>
      </w:r>
      <w:r>
        <w:rPr>
          <w:rtl/>
        </w:rPr>
        <w:t xml:space="preserve"> לא המים על משה</w:t>
      </w:r>
      <w:r>
        <w:rPr>
          <w:rFonts w:hint="cs"/>
          <w:rtl/>
        </w:rPr>
        <w:t>,</w:t>
      </w:r>
      <w:r>
        <w:rPr>
          <w:rtl/>
        </w:rPr>
        <w:t xml:space="preserve"> ולא יכלו לו</w:t>
      </w:r>
      <w:r>
        <w:rPr>
          <w:rFonts w:hint="cs"/>
          <w:rtl/>
        </w:rPr>
        <w:t>,</w:t>
      </w:r>
      <w:r>
        <w:rPr>
          <w:rtl/>
        </w:rPr>
        <w:t xml:space="preserve"> ולכך נקרא משה על שם </w:t>
      </w:r>
      <w:r>
        <w:rPr>
          <w:rFonts w:hint="cs"/>
          <w:rtl/>
        </w:rPr>
        <w:t>'</w:t>
      </w:r>
      <w:r>
        <w:rPr>
          <w:rtl/>
        </w:rPr>
        <w:t>כי מן המים משיתיהו</w:t>
      </w:r>
      <w:r>
        <w:rPr>
          <w:rFonts w:hint="cs"/>
          <w:rtl/>
        </w:rPr>
        <w:t>'.</w:t>
      </w:r>
      <w:r>
        <w:rPr>
          <w:rtl/>
        </w:rPr>
        <w:t xml:space="preserve"> וכל זה כי משה הוא קדוש איש אלקים לגמרי</w:t>
      </w:r>
      <w:r>
        <w:rPr>
          <w:rFonts w:hint="cs"/>
          <w:rtl/>
        </w:rPr>
        <w:t>,</w:t>
      </w:r>
      <w:r>
        <w:rPr>
          <w:rtl/>
        </w:rPr>
        <w:t xml:space="preserve"> נבדל מן החומר</w:t>
      </w:r>
      <w:r>
        <w:rPr>
          <w:rFonts w:hint="cs"/>
          <w:rtl/>
        </w:rPr>
        <w:t>,</w:t>
      </w:r>
      <w:r>
        <w:rPr>
          <w:rtl/>
        </w:rPr>
        <w:t xml:space="preserve"> והמים הם חמריים ואין בהם צורה כלל</w:t>
      </w:r>
      <w:r>
        <w:rPr>
          <w:rFonts w:hint="cs"/>
          <w:rtl/>
        </w:rPr>
        <w:t>,</w:t>
      </w:r>
      <w:r>
        <w:rPr>
          <w:rtl/>
        </w:rPr>
        <w:t xml:space="preserve"> למי שיבין ענין המים ומדריגתן. כי הצורה הוא דבר מקוים</w:t>
      </w:r>
      <w:r>
        <w:rPr>
          <w:rFonts w:hint="cs"/>
          <w:rtl/>
        </w:rPr>
        <w:t>,</w:t>
      </w:r>
      <w:r>
        <w:rPr>
          <w:rtl/>
        </w:rPr>
        <w:t xml:space="preserve"> וא</w:t>
      </w:r>
      <w:r>
        <w:rPr>
          <w:rFonts w:hint="cs"/>
          <w:rtl/>
        </w:rPr>
        <w:t>י</w:t>
      </w:r>
      <w:r>
        <w:rPr>
          <w:rtl/>
        </w:rPr>
        <w:t>לו המים דבר נגר ונמס, ולכך הם חמריים לגמרי. ולכך מה שאמר בזכות משה, ר</w:t>
      </w:r>
      <w:r>
        <w:rPr>
          <w:rFonts w:hint="cs"/>
          <w:rtl/>
        </w:rPr>
        <w:t>צה לומר</w:t>
      </w:r>
      <w:r>
        <w:rPr>
          <w:rtl/>
        </w:rPr>
        <w:t xml:space="preserve"> כי העולם הזה מוכן למעלה העליונה, שיהיה בעולם אדם שהוא כולה צורה אלקית נבדלת</w:t>
      </w:r>
      <w:r>
        <w:rPr>
          <w:rFonts w:hint="cs"/>
          <w:rtl/>
        </w:rPr>
        <w:t>.</w:t>
      </w:r>
      <w:r>
        <w:rPr>
          <w:rtl/>
        </w:rPr>
        <w:t xml:space="preserve"> ודבר זה מושל על המים החמרים</w:t>
      </w:r>
      <w:r>
        <w:rPr>
          <w:rFonts w:hint="cs"/>
          <w:rtl/>
        </w:rPr>
        <w:t>,</w:t>
      </w:r>
      <w:r>
        <w:rPr>
          <w:rtl/>
        </w:rPr>
        <w:t xml:space="preserve"> עד שלא יהיה המבול גובר על העולם להפסיד הכל. כי מה שמוכן העולם הזה אל הצורה האלקית, אינו מניח זה כלל</w:t>
      </w:r>
      <w:r>
        <w:rPr>
          <w:rFonts w:hint="cs"/>
          <w:rtl/>
        </w:rPr>
        <w:t xml:space="preserve">" [הובא בחלקו למעלה פי"ח הערות 90, 91. וראה בסמוך הערה 240]. </w:t>
      </w:r>
    </w:p>
  </w:footnote>
  <w:footnote w:id="239">
    <w:p w:rsidR="086F6980" w:rsidRDefault="086F6980" w:rsidP="08161C4A">
      <w:pPr>
        <w:pStyle w:val="FootnoteText"/>
        <w:rPr>
          <w:rFonts w:hint="cs"/>
        </w:rPr>
      </w:pPr>
      <w:r>
        <w:rPr>
          <w:rtl/>
        </w:rPr>
        <w:t>&lt;</w:t>
      </w:r>
      <w:r>
        <w:rPr>
          <w:rStyle w:val="FootnoteReference"/>
        </w:rPr>
        <w:footnoteRef/>
      </w:r>
      <w:r>
        <w:rPr>
          <w:rtl/>
        </w:rPr>
        <w:t>&gt;</w:t>
      </w:r>
      <w:r>
        <w:rPr>
          <w:rFonts w:hint="cs"/>
          <w:rtl/>
        </w:rPr>
        <w:t xml:space="preserve"> "דמילת 'זה' מוכח על דבר הרמוז" [לשונו בגו"א שמות פי"ב אות א (קפג:)]. ו"הרמוז" פירושו הוראה באצבע, וכמו [ישעיה נח, ט] "שלח אצבע", ותרגם יונתן [שם] "מרמז באצבע". ובגו"א במדבר פ"ל אות ו [תפט:] כתב: "כי 'זה הדבר' משמע על דבר הרמוז לגמרי". ובאור חדש פ"ד [תשפא:] כתב "כי כך משמע מלת 'זה', כי זהו שנמצא לפניך". ובהקדמה לבאר הגולה [יז:] כתב: "ועל דברים אלו יניעון ראש, ירמזון באצבעותן".</w:t>
      </w:r>
    </w:p>
  </w:footnote>
  <w:footnote w:id="240">
    <w:p w:rsidR="086F6980" w:rsidRDefault="086F6980" w:rsidP="081B45ED">
      <w:pPr>
        <w:pStyle w:val="FootnoteText"/>
        <w:rPr>
          <w:rFonts w:hint="cs"/>
          <w:rtl/>
        </w:rPr>
      </w:pPr>
      <w:r>
        <w:rPr>
          <w:rtl/>
        </w:rPr>
        <w:t>&lt;</w:t>
      </w:r>
      <w:r>
        <w:rPr>
          <w:rStyle w:val="FootnoteReference"/>
        </w:rPr>
        <w:footnoteRef/>
      </w:r>
      <w:r>
        <w:rPr>
          <w:rtl/>
        </w:rPr>
        <w:t>&gt;</w:t>
      </w:r>
      <w:r>
        <w:rPr>
          <w:rFonts w:hint="cs"/>
          <w:rtl/>
        </w:rPr>
        <w:t xml:space="preserve"> לשונו בתפארת ישראל פי"ב [קצג:]: "לשון 'זה' נאמר על הצורה, כי הצורה הוא הכרת הדבר עד שיאמר על הדבר 'כי הוא זה'... משה נקרא 'זה' בשביל שהיה צורת ישראל".</w:t>
      </w:r>
    </w:p>
  </w:footnote>
  <w:footnote w:id="241">
    <w:p w:rsidR="086F6980" w:rsidRDefault="086F6980" w:rsidP="08CD5239">
      <w:pPr>
        <w:pStyle w:val="FootnoteText"/>
        <w:rPr>
          <w:rFonts w:hint="cs"/>
          <w:rtl/>
        </w:rPr>
      </w:pPr>
      <w:r>
        <w:rPr>
          <w:rtl/>
        </w:rPr>
        <w:t>&lt;</w:t>
      </w:r>
      <w:r>
        <w:rPr>
          <w:rStyle w:val="FootnoteReference"/>
        </w:rPr>
        <w:footnoteRef/>
      </w:r>
      <w:r>
        <w:rPr>
          <w:rtl/>
        </w:rPr>
        <w:t>&gt;</w:t>
      </w:r>
      <w:r>
        <w:rPr>
          <w:rFonts w:hint="cs"/>
          <w:rtl/>
        </w:rPr>
        <w:t xml:space="preserve"> דברים אלו נתבארו היטב בח"א לחולין קלט: [ד, קטז.], וז"ל: "</w:t>
      </w:r>
      <w:r>
        <w:rPr>
          <w:rtl/>
        </w:rPr>
        <w:t xml:space="preserve">ואין ספק כי מה שהיו ימי משה מאה ועשרים שנה הוא דבר מופלג בחכמה. כי </w:t>
      </w:r>
      <w:r>
        <w:rPr>
          <w:rFonts w:hint="cs"/>
          <w:rtl/>
        </w:rPr>
        <w:t>'</w:t>
      </w:r>
      <w:r>
        <w:rPr>
          <w:rtl/>
        </w:rPr>
        <w:t>משה</w:t>
      </w:r>
      <w:r>
        <w:rPr>
          <w:rFonts w:hint="cs"/>
          <w:rtl/>
        </w:rPr>
        <w:t>'</w:t>
      </w:r>
      <w:r>
        <w:rPr>
          <w:rtl/>
        </w:rPr>
        <w:t xml:space="preserve"> י"ב במספר קטן</w:t>
      </w:r>
      <w:r>
        <w:rPr>
          <w:rFonts w:hint="cs"/>
          <w:rtl/>
        </w:rPr>
        <w:t>,</w:t>
      </w:r>
      <w:r>
        <w:rPr>
          <w:rtl/>
        </w:rPr>
        <w:t xml:space="preserve"> והם ק"כ כאשר כל אחד נחשב לעשרה</w:t>
      </w:r>
      <w:r>
        <w:rPr>
          <w:rFonts w:hint="cs"/>
          <w:rtl/>
        </w:rPr>
        <w:t>.</w:t>
      </w:r>
      <w:r>
        <w:rPr>
          <w:rtl/>
        </w:rPr>
        <w:t xml:space="preserve"> וכן נקרא משה </w:t>
      </w:r>
      <w:r>
        <w:rPr>
          <w:rFonts w:hint="cs"/>
          <w:rtl/>
        </w:rPr>
        <w:t>'</w:t>
      </w:r>
      <w:r>
        <w:rPr>
          <w:rtl/>
        </w:rPr>
        <w:t>זה</w:t>
      </w:r>
      <w:r>
        <w:rPr>
          <w:rFonts w:hint="cs"/>
          <w:rtl/>
        </w:rPr>
        <w:t>',</w:t>
      </w:r>
      <w:r>
        <w:rPr>
          <w:rtl/>
        </w:rPr>
        <w:t xml:space="preserve"> </w:t>
      </w:r>
      <w:r>
        <w:rPr>
          <w:rFonts w:hint="cs"/>
          <w:rtl/>
        </w:rPr>
        <w:t>'</w:t>
      </w:r>
      <w:r>
        <w:rPr>
          <w:rtl/>
        </w:rPr>
        <w:t>כי זה משה האיש</w:t>
      </w:r>
      <w:r>
        <w:rPr>
          <w:rFonts w:hint="cs"/>
          <w:rtl/>
        </w:rPr>
        <w:t>' [שמות לב, א]</w:t>
      </w:r>
      <w:r>
        <w:rPr>
          <w:rtl/>
        </w:rPr>
        <w:t xml:space="preserve">, ומספר </w:t>
      </w:r>
      <w:r>
        <w:rPr>
          <w:rFonts w:hint="cs"/>
          <w:rtl/>
        </w:rPr>
        <w:t>'</w:t>
      </w:r>
      <w:r>
        <w:rPr>
          <w:rtl/>
        </w:rPr>
        <w:t>זה</w:t>
      </w:r>
      <w:r>
        <w:rPr>
          <w:rFonts w:hint="cs"/>
          <w:rtl/>
        </w:rPr>
        <w:t>'</w:t>
      </w:r>
      <w:r>
        <w:rPr>
          <w:rtl/>
        </w:rPr>
        <w:t xml:space="preserve"> י"ב</w:t>
      </w:r>
      <w:r>
        <w:rPr>
          <w:rFonts w:hint="cs"/>
          <w:rtl/>
        </w:rPr>
        <w:t>,</w:t>
      </w:r>
      <w:r>
        <w:rPr>
          <w:rtl/>
        </w:rPr>
        <w:t xml:space="preserve"> והוא מספר ק"ך.</w:t>
      </w:r>
      <w:r>
        <w:rPr>
          <w:rFonts w:hint="cs"/>
          <w:rtl/>
        </w:rPr>
        <w:t>..</w:t>
      </w:r>
      <w:r>
        <w:rPr>
          <w:rtl/>
        </w:rPr>
        <w:t xml:space="preserve"> כלל הדבר כי מספר ק"ך ראוי למשה. ובמה שנקרא משה </w:t>
      </w:r>
      <w:r>
        <w:rPr>
          <w:rFonts w:hint="cs"/>
          <w:rtl/>
        </w:rPr>
        <w:t>'</w:t>
      </w:r>
      <w:r>
        <w:rPr>
          <w:rtl/>
        </w:rPr>
        <w:t>זה</w:t>
      </w:r>
      <w:r>
        <w:rPr>
          <w:rFonts w:hint="cs"/>
          <w:rtl/>
        </w:rPr>
        <w:t>'</w:t>
      </w:r>
      <w:r>
        <w:rPr>
          <w:rtl/>
        </w:rPr>
        <w:t xml:space="preserve">, בזה עצמו יש להבין כי משה מבטל המים, כי </w:t>
      </w:r>
      <w:r>
        <w:rPr>
          <w:rFonts w:hint="cs"/>
          <w:rtl/>
        </w:rPr>
        <w:t>'</w:t>
      </w:r>
      <w:r>
        <w:rPr>
          <w:rtl/>
        </w:rPr>
        <w:t>זה</w:t>
      </w:r>
      <w:r>
        <w:rPr>
          <w:rFonts w:hint="cs"/>
          <w:rtl/>
        </w:rPr>
        <w:t>'</w:t>
      </w:r>
      <w:r>
        <w:rPr>
          <w:rtl/>
        </w:rPr>
        <w:t xml:space="preserve"> נקרא בשביל הצורה השלימה שנקראת </w:t>
      </w:r>
      <w:r>
        <w:rPr>
          <w:rFonts w:hint="cs"/>
          <w:rtl/>
        </w:rPr>
        <w:t>'</w:t>
      </w:r>
      <w:r>
        <w:rPr>
          <w:rtl/>
        </w:rPr>
        <w:t>זה</w:t>
      </w:r>
      <w:r>
        <w:rPr>
          <w:rFonts w:hint="cs"/>
          <w:rtl/>
        </w:rPr>
        <w:t>'</w:t>
      </w:r>
      <w:r>
        <w:rPr>
          <w:rtl/>
        </w:rPr>
        <w:t xml:space="preserve">, שמלת </w:t>
      </w:r>
      <w:r>
        <w:rPr>
          <w:rFonts w:hint="cs"/>
          <w:rtl/>
        </w:rPr>
        <w:t>'</w:t>
      </w:r>
      <w:r>
        <w:rPr>
          <w:rtl/>
        </w:rPr>
        <w:t>זה</w:t>
      </w:r>
      <w:r>
        <w:rPr>
          <w:rFonts w:hint="cs"/>
          <w:rtl/>
        </w:rPr>
        <w:t>'</w:t>
      </w:r>
      <w:r>
        <w:rPr>
          <w:rtl/>
        </w:rPr>
        <w:t xml:space="preserve"> בא על דבר הניכר, ובצורה הדבר ניכר ונודע. ולפיכך היה זכות משה מבטל מי המבול מאה ועשרים שנה, כמספר </w:t>
      </w:r>
      <w:r>
        <w:rPr>
          <w:rFonts w:hint="cs"/>
          <w:rtl/>
        </w:rPr>
        <w:t>'</w:t>
      </w:r>
      <w:r>
        <w:rPr>
          <w:rtl/>
        </w:rPr>
        <w:t>זה</w:t>
      </w:r>
      <w:r>
        <w:rPr>
          <w:rFonts w:hint="cs"/>
          <w:rtl/>
        </w:rPr>
        <w:t>'</w:t>
      </w:r>
      <w:r>
        <w:rPr>
          <w:rtl/>
        </w:rPr>
        <w:t xml:space="preserve"> שהוא מעלת הצורה המושל על המים, שלא נמחה צורת העולם</w:t>
      </w:r>
      <w:r>
        <w:rPr>
          <w:rFonts w:hint="cs"/>
          <w:rtl/>
        </w:rPr>
        <w:t>,</w:t>
      </w:r>
      <w:r>
        <w:rPr>
          <w:rtl/>
        </w:rPr>
        <w:t xml:space="preserve"> כדכתיב </w:t>
      </w:r>
      <w:r>
        <w:rPr>
          <w:rFonts w:hint="cs"/>
          <w:rtl/>
        </w:rPr>
        <w:t>[</w:t>
      </w:r>
      <w:r>
        <w:rPr>
          <w:rtl/>
        </w:rPr>
        <w:t>בראשית ז</w:t>
      </w:r>
      <w:r>
        <w:rPr>
          <w:rFonts w:hint="cs"/>
          <w:rtl/>
        </w:rPr>
        <w:t>, כג]</w:t>
      </w:r>
      <w:r>
        <w:rPr>
          <w:rtl/>
        </w:rPr>
        <w:t xml:space="preserve"> </w:t>
      </w:r>
      <w:r>
        <w:rPr>
          <w:rFonts w:hint="cs"/>
          <w:rtl/>
        </w:rPr>
        <w:t>'</w:t>
      </w:r>
      <w:r>
        <w:rPr>
          <w:rtl/>
        </w:rPr>
        <w:t>וימח את כל היקום וגו'</w:t>
      </w:r>
      <w:r>
        <w:rPr>
          <w:rFonts w:hint="cs"/>
          <w:rtl/>
        </w:rPr>
        <w:t>'.</w:t>
      </w:r>
      <w:r>
        <w:rPr>
          <w:rtl/>
        </w:rPr>
        <w:t xml:space="preserve"> כי עצמו של משה צורה נבדלת אלקית</w:t>
      </w:r>
      <w:r>
        <w:rPr>
          <w:rFonts w:hint="cs"/>
          <w:rtl/>
        </w:rPr>
        <w:t>,</w:t>
      </w:r>
      <w:r>
        <w:rPr>
          <w:rtl/>
        </w:rPr>
        <w:t xml:space="preserve"> ולכך היה דבר זה מגין מאה ועשרים שנה</w:t>
      </w:r>
      <w:r>
        <w:rPr>
          <w:rFonts w:hint="cs"/>
          <w:rtl/>
        </w:rPr>
        <w:t>.</w:t>
      </w:r>
      <w:r>
        <w:rPr>
          <w:rtl/>
        </w:rPr>
        <w:t xml:space="preserve"> ודבר זה הם דברים מופלגים ועמוקים מאוד</w:t>
      </w:r>
      <w:r>
        <w:rPr>
          <w:rFonts w:hint="cs"/>
          <w:rtl/>
        </w:rPr>
        <w:t>". @</w:t>
      </w:r>
      <w:r w:rsidRPr="08FD1D55">
        <w:rPr>
          <w:rFonts w:hint="cs"/>
          <w:b/>
          <w:bCs/>
          <w:rtl/>
        </w:rPr>
        <w:t>ואמרו חכמים</w:t>
      </w:r>
      <w:r>
        <w:rPr>
          <w:rFonts w:hint="cs"/>
          <w:rtl/>
        </w:rPr>
        <w:t>^ [סוטה יג:] "</w:t>
      </w:r>
      <w:r>
        <w:rPr>
          <w:rtl/>
        </w:rPr>
        <w:t xml:space="preserve">כתיב </w:t>
      </w:r>
      <w:r>
        <w:rPr>
          <w:rFonts w:hint="cs"/>
          <w:rtl/>
        </w:rPr>
        <w:t>[דברים לד, א] '</w:t>
      </w:r>
      <w:r>
        <w:rPr>
          <w:rtl/>
        </w:rPr>
        <w:t>ויעל משה מערבות מואב אל הר נבו</w:t>
      </w:r>
      <w:r>
        <w:rPr>
          <w:rFonts w:hint="cs"/>
          <w:rtl/>
        </w:rPr>
        <w:t>',</w:t>
      </w:r>
      <w:r>
        <w:rPr>
          <w:rtl/>
        </w:rPr>
        <w:t xml:space="preserve"> ותניא</w:t>
      </w:r>
      <w:r>
        <w:rPr>
          <w:rFonts w:hint="cs"/>
          <w:rtl/>
        </w:rPr>
        <w:t>,</w:t>
      </w:r>
      <w:r>
        <w:rPr>
          <w:rtl/>
        </w:rPr>
        <w:t xml:space="preserve"> שתים עשרה מעלות היו שם</w:t>
      </w:r>
      <w:r>
        <w:rPr>
          <w:rFonts w:hint="cs"/>
          <w:rtl/>
        </w:rPr>
        <w:t>,</w:t>
      </w:r>
      <w:r>
        <w:rPr>
          <w:rtl/>
        </w:rPr>
        <w:t xml:space="preserve"> ופסען משה בפסיעה</w:t>
      </w:r>
      <w:r>
        <w:rPr>
          <w:rFonts w:hint="cs"/>
          <w:rtl/>
        </w:rPr>
        <w:t xml:space="preserve"> אחת". ובח"א שם [ב, נה.] כתב: "</w:t>
      </w:r>
      <w:r>
        <w:rPr>
          <w:rtl/>
        </w:rPr>
        <w:t>ופסען בפסיעה אחת. דבר זה ענין מופלג</w:t>
      </w:r>
      <w:r>
        <w:rPr>
          <w:rFonts w:hint="cs"/>
          <w:rtl/>
        </w:rPr>
        <w:t xml:space="preserve">... </w:t>
      </w:r>
      <w:r>
        <w:rPr>
          <w:rtl/>
        </w:rPr>
        <w:t xml:space="preserve">כי אלו שתים עשרה מעלות הוא מספר </w:t>
      </w:r>
      <w:r>
        <w:rPr>
          <w:rFonts w:hint="cs"/>
          <w:rtl/>
        </w:rPr>
        <w:t>'</w:t>
      </w:r>
      <w:r>
        <w:rPr>
          <w:rtl/>
        </w:rPr>
        <w:t>זה</w:t>
      </w:r>
      <w:r>
        <w:rPr>
          <w:rFonts w:hint="cs"/>
          <w:rtl/>
        </w:rPr>
        <w:t>'</w:t>
      </w:r>
      <w:r>
        <w:rPr>
          <w:rtl/>
        </w:rPr>
        <w:t xml:space="preserve">, שנקרא משה בשם </w:t>
      </w:r>
      <w:r>
        <w:rPr>
          <w:rFonts w:hint="cs"/>
          <w:rtl/>
        </w:rPr>
        <w:t>'</w:t>
      </w:r>
      <w:r>
        <w:rPr>
          <w:rtl/>
        </w:rPr>
        <w:t>זה</w:t>
      </w:r>
      <w:r>
        <w:rPr>
          <w:rFonts w:hint="cs"/>
          <w:rtl/>
        </w:rPr>
        <w:t>'</w:t>
      </w:r>
      <w:r>
        <w:rPr>
          <w:rtl/>
        </w:rPr>
        <w:t xml:space="preserve">, </w:t>
      </w:r>
      <w:r>
        <w:rPr>
          <w:rFonts w:hint="cs"/>
          <w:rtl/>
        </w:rPr>
        <w:t>'</w:t>
      </w:r>
      <w:r>
        <w:rPr>
          <w:rtl/>
        </w:rPr>
        <w:t>כי זה משה האיש</w:t>
      </w:r>
      <w:r>
        <w:rPr>
          <w:rFonts w:hint="cs"/>
          <w:rtl/>
        </w:rPr>
        <w:t>'</w:t>
      </w:r>
      <w:r>
        <w:rPr>
          <w:rtl/>
        </w:rPr>
        <w:t xml:space="preserve"> </w:t>
      </w:r>
      <w:r>
        <w:rPr>
          <w:rFonts w:hint="cs"/>
          <w:rtl/>
        </w:rPr>
        <w:t>[</w:t>
      </w:r>
      <w:r>
        <w:rPr>
          <w:rtl/>
        </w:rPr>
        <w:t>שמות לב</w:t>
      </w:r>
      <w:r>
        <w:rPr>
          <w:rFonts w:hint="cs"/>
          <w:rtl/>
        </w:rPr>
        <w:t>, א].</w:t>
      </w:r>
      <w:r>
        <w:rPr>
          <w:rtl/>
        </w:rPr>
        <w:t xml:space="preserve"> כי מלת </w:t>
      </w:r>
      <w:r>
        <w:rPr>
          <w:rFonts w:hint="cs"/>
          <w:rtl/>
        </w:rPr>
        <w:t>'</w:t>
      </w:r>
      <w:r>
        <w:rPr>
          <w:rtl/>
        </w:rPr>
        <w:t>זה</w:t>
      </w:r>
      <w:r>
        <w:rPr>
          <w:rFonts w:hint="cs"/>
          <w:rtl/>
        </w:rPr>
        <w:t>'</w:t>
      </w:r>
      <w:r>
        <w:rPr>
          <w:rtl/>
        </w:rPr>
        <w:t xml:space="preserve"> מורה על כי היה למשה מעלת הצורה</w:t>
      </w:r>
      <w:r>
        <w:rPr>
          <w:rFonts w:hint="cs"/>
          <w:rtl/>
        </w:rPr>
        <w:t>.</w:t>
      </w:r>
      <w:r>
        <w:rPr>
          <w:rtl/>
        </w:rPr>
        <w:t xml:space="preserve"> כי מלת </w:t>
      </w:r>
      <w:r>
        <w:rPr>
          <w:rFonts w:hint="cs"/>
          <w:rtl/>
        </w:rPr>
        <w:t>'</w:t>
      </w:r>
      <w:r>
        <w:rPr>
          <w:rtl/>
        </w:rPr>
        <w:t>זה</w:t>
      </w:r>
      <w:r>
        <w:rPr>
          <w:rFonts w:hint="cs"/>
          <w:rtl/>
        </w:rPr>
        <w:t>'</w:t>
      </w:r>
      <w:r>
        <w:rPr>
          <w:rtl/>
        </w:rPr>
        <w:t xml:space="preserve"> מורה על דבר הרמוז הנגלה</w:t>
      </w:r>
      <w:r>
        <w:rPr>
          <w:rFonts w:hint="cs"/>
          <w:rtl/>
        </w:rPr>
        <w:t>,</w:t>
      </w:r>
      <w:r>
        <w:rPr>
          <w:rtl/>
        </w:rPr>
        <w:t xml:space="preserve"> שיש לו מציאות בפעל לגמרי</w:t>
      </w:r>
      <w:r>
        <w:rPr>
          <w:rFonts w:hint="cs"/>
          <w:rtl/>
        </w:rPr>
        <w:t>.</w:t>
      </w:r>
      <w:r>
        <w:rPr>
          <w:rtl/>
        </w:rPr>
        <w:t xml:space="preserve"> וזהו ענין הצורה</w:t>
      </w:r>
      <w:r>
        <w:rPr>
          <w:rFonts w:hint="cs"/>
          <w:rtl/>
        </w:rPr>
        <w:t>,</w:t>
      </w:r>
      <w:r>
        <w:rPr>
          <w:rtl/>
        </w:rPr>
        <w:t xml:space="preserve"> שיש לה מציאות בפעל לגמרי</w:t>
      </w:r>
      <w:r>
        <w:rPr>
          <w:rFonts w:hint="cs"/>
          <w:rtl/>
        </w:rPr>
        <w:t>.</w:t>
      </w:r>
      <w:r>
        <w:rPr>
          <w:rtl/>
        </w:rPr>
        <w:t xml:space="preserve"> ולבסוף הגיע משה אל מדריגה זאת</w:t>
      </w:r>
      <w:r>
        <w:rPr>
          <w:rFonts w:hint="cs"/>
          <w:rtl/>
        </w:rPr>
        <w:t>,</w:t>
      </w:r>
      <w:r>
        <w:rPr>
          <w:rtl/>
        </w:rPr>
        <w:t xml:space="preserve"> כי זהו ענין הצורה שמגיעה בתכלית, ולכך פסען בפסיעה אחת. וכבר אמרנו שהצורה נקרא </w:t>
      </w:r>
      <w:r>
        <w:rPr>
          <w:rFonts w:hint="cs"/>
          <w:rtl/>
        </w:rPr>
        <w:t>'</w:t>
      </w:r>
      <w:r>
        <w:rPr>
          <w:rtl/>
        </w:rPr>
        <w:t>זה</w:t>
      </w:r>
      <w:r>
        <w:rPr>
          <w:rFonts w:hint="cs"/>
          <w:rtl/>
        </w:rPr>
        <w:t>',</w:t>
      </w:r>
      <w:r>
        <w:rPr>
          <w:rtl/>
        </w:rPr>
        <w:t xml:space="preserve"> שמספרו י"ב</w:t>
      </w:r>
      <w:r>
        <w:rPr>
          <w:rFonts w:hint="cs"/>
          <w:rtl/>
        </w:rPr>
        <w:t>.</w:t>
      </w:r>
      <w:r>
        <w:rPr>
          <w:rtl/>
        </w:rPr>
        <w:t xml:space="preserve"> ולכך בסוף פסע י"ב פסיעות כאחד, כי לא יתחלק הצורה</w:t>
      </w:r>
      <w:r>
        <w:rPr>
          <w:rFonts w:hint="cs"/>
          <w:rtl/>
        </w:rPr>
        <w:t>.</w:t>
      </w:r>
      <w:r>
        <w:rPr>
          <w:rtl/>
        </w:rPr>
        <w:t xml:space="preserve"> כי עליתו להר נבו התכלית שלו בעולם הזה</w:t>
      </w:r>
      <w:r>
        <w:rPr>
          <w:rFonts w:hint="cs"/>
          <w:rtl/>
        </w:rPr>
        <w:t>,</w:t>
      </w:r>
      <w:r>
        <w:rPr>
          <w:rtl/>
        </w:rPr>
        <w:t xml:space="preserve"> ואז הגיע אל שלימ</w:t>
      </w:r>
      <w:r>
        <w:rPr>
          <w:rFonts w:hint="cs"/>
          <w:rtl/>
        </w:rPr>
        <w:t>ו</w:t>
      </w:r>
      <w:r>
        <w:rPr>
          <w:rtl/>
        </w:rPr>
        <w:t>ת הצורה</w:t>
      </w:r>
      <w:r>
        <w:rPr>
          <w:rFonts w:hint="cs"/>
          <w:rtl/>
        </w:rPr>
        <w:t>,</w:t>
      </w:r>
      <w:r>
        <w:rPr>
          <w:rtl/>
        </w:rPr>
        <w:t xml:space="preserve"> שהיא באה בסוף ובתכלית, והצורה לא תתחלק</w:t>
      </w:r>
      <w:r>
        <w:rPr>
          <w:rFonts w:hint="cs"/>
          <w:rtl/>
        </w:rPr>
        <w:t>,</w:t>
      </w:r>
      <w:r>
        <w:rPr>
          <w:rtl/>
        </w:rPr>
        <w:t xml:space="preserve"> לכך פסע י"ב פסיעות בפעם אחד. ותדע כי חיי משה היו מאה ועשרים</w:t>
      </w:r>
      <w:r>
        <w:rPr>
          <w:rFonts w:hint="cs"/>
          <w:rtl/>
        </w:rPr>
        <w:t>,</w:t>
      </w:r>
      <w:r>
        <w:rPr>
          <w:rtl/>
        </w:rPr>
        <w:t xml:space="preserve"> שהוא ג"כ י"ב במספר קטון</w:t>
      </w:r>
      <w:r>
        <w:rPr>
          <w:rFonts w:hint="cs"/>
          <w:rtl/>
        </w:rPr>
        <w:t>,</w:t>
      </w:r>
      <w:r>
        <w:rPr>
          <w:rtl/>
        </w:rPr>
        <w:t xml:space="preserve"> וזהו סוף חייו של משה</w:t>
      </w:r>
      <w:r>
        <w:rPr>
          <w:rFonts w:hint="cs"/>
          <w:rtl/>
        </w:rPr>
        <w:t>,</w:t>
      </w:r>
      <w:r>
        <w:rPr>
          <w:rtl/>
        </w:rPr>
        <w:t xml:space="preserve"> שהגיע אל מספר </w:t>
      </w:r>
      <w:r>
        <w:rPr>
          <w:rFonts w:hint="cs"/>
          <w:rtl/>
        </w:rPr>
        <w:t>'</w:t>
      </w:r>
      <w:r>
        <w:rPr>
          <w:rtl/>
        </w:rPr>
        <w:t>זה</w:t>
      </w:r>
      <w:r>
        <w:rPr>
          <w:rFonts w:hint="cs"/>
          <w:rtl/>
        </w:rPr>
        <w:t>'.</w:t>
      </w:r>
      <w:r>
        <w:rPr>
          <w:rtl/>
        </w:rPr>
        <w:t xml:space="preserve"> ומשה במספר קטון הוא </w:t>
      </w:r>
      <w:r>
        <w:rPr>
          <w:rFonts w:hint="cs"/>
          <w:rtl/>
        </w:rPr>
        <w:t>'</w:t>
      </w:r>
      <w:r>
        <w:rPr>
          <w:rtl/>
        </w:rPr>
        <w:t>זה</w:t>
      </w:r>
      <w:r>
        <w:rPr>
          <w:rFonts w:hint="cs"/>
          <w:rtl/>
        </w:rPr>
        <w:t>',</w:t>
      </w:r>
      <w:r>
        <w:rPr>
          <w:rtl/>
        </w:rPr>
        <w:t xml:space="preserve"> וזה שאמרו כי פסע י"ב פסיעות מן ערבות מואב אל הר נבו בפסיעה אחת</w:t>
      </w:r>
      <w:r>
        <w:rPr>
          <w:rFonts w:hint="cs"/>
          <w:rtl/>
        </w:rPr>
        <w:t xml:space="preserve"> [בפירושי מהר"ל מפראג לסוטה שם (כרך א, עמוד מד) הוסיפו שם] כאשר היה מגיע משה אל מדריגה העליונה של 'זה'". ובגו"א שמות פל"ב אות ח [תלה.] כתב: "</w:t>
      </w:r>
      <w:r>
        <w:rPr>
          <w:rtl/>
        </w:rPr>
        <w:t xml:space="preserve">ידוע כי מדריגתו של משה הוא כולל ק"ך, וזה ידוע ממספר שני חיי משה שחי משה ק"ך שנה </w:t>
      </w:r>
      <w:r>
        <w:rPr>
          <w:rFonts w:hint="cs"/>
          <w:rtl/>
        </w:rPr>
        <w:t>[</w:t>
      </w:r>
      <w:r>
        <w:rPr>
          <w:rtl/>
        </w:rPr>
        <w:t>דברים לד, ז</w:t>
      </w:r>
      <w:r>
        <w:rPr>
          <w:rFonts w:hint="cs"/>
          <w:rtl/>
        </w:rPr>
        <w:t>].</w:t>
      </w:r>
      <w:r>
        <w:rPr>
          <w:rtl/>
        </w:rPr>
        <w:t xml:space="preserve"> ואל תאמר שהיה דבר זה במקרה שהיה חי ק"ך שנה, כי מתחלת בריאת העולם היה משוער שני חיי משה, כדכתיב </w:t>
      </w:r>
      <w:r>
        <w:rPr>
          <w:rFonts w:hint="cs"/>
          <w:rtl/>
        </w:rPr>
        <w:t>[</w:t>
      </w:r>
      <w:r>
        <w:rPr>
          <w:rtl/>
        </w:rPr>
        <w:t>בראשית ו, ג</w:t>
      </w:r>
      <w:r>
        <w:rPr>
          <w:rFonts w:hint="cs"/>
          <w:rtl/>
        </w:rPr>
        <w:t>]</w:t>
      </w:r>
      <w:r>
        <w:rPr>
          <w:rtl/>
        </w:rPr>
        <w:t xml:space="preserve"> </w:t>
      </w:r>
      <w:r>
        <w:rPr>
          <w:rFonts w:hint="cs"/>
          <w:rtl/>
        </w:rPr>
        <w:t>'</w:t>
      </w:r>
      <w:r>
        <w:rPr>
          <w:rtl/>
        </w:rPr>
        <w:t>בשגם הוא בשר והיו ימיו מאה ועשרים שנה</w:t>
      </w:r>
      <w:r>
        <w:rPr>
          <w:rFonts w:hint="cs"/>
          <w:rtl/>
        </w:rPr>
        <w:t>'</w:t>
      </w:r>
      <w:r>
        <w:rPr>
          <w:rtl/>
        </w:rPr>
        <w:t xml:space="preserve">, ודרשו ז"ל </w:t>
      </w:r>
      <w:r>
        <w:rPr>
          <w:rFonts w:hint="cs"/>
          <w:rtl/>
        </w:rPr>
        <w:t>[</w:t>
      </w:r>
      <w:r>
        <w:rPr>
          <w:rtl/>
        </w:rPr>
        <w:t>ב"ר כו, ו</w:t>
      </w:r>
      <w:r>
        <w:rPr>
          <w:rFonts w:hint="cs"/>
          <w:rtl/>
        </w:rPr>
        <w:t>]</w:t>
      </w:r>
      <w:r>
        <w:rPr>
          <w:rtl/>
        </w:rPr>
        <w:t xml:space="preserve"> </w:t>
      </w:r>
      <w:r>
        <w:rPr>
          <w:rFonts w:hint="cs"/>
          <w:rtl/>
        </w:rPr>
        <w:t>'</w:t>
      </w:r>
      <w:r>
        <w:rPr>
          <w:rtl/>
        </w:rPr>
        <w:t>בשגם</w:t>
      </w:r>
      <w:r>
        <w:rPr>
          <w:rFonts w:hint="cs"/>
          <w:rtl/>
        </w:rPr>
        <w:t>'</w:t>
      </w:r>
      <w:r>
        <w:rPr>
          <w:rtl/>
        </w:rPr>
        <w:t xml:space="preserve"> הוא משה, שכן הוא במספרו</w:t>
      </w:r>
      <w:r>
        <w:rPr>
          <w:rFonts w:hint="cs"/>
          <w:rtl/>
        </w:rPr>
        <w:t>...</w:t>
      </w:r>
      <w:r>
        <w:rPr>
          <w:rtl/>
        </w:rPr>
        <w:t xml:space="preserve"> וזהו שאמרו </w:t>
      </w:r>
      <w:r>
        <w:rPr>
          <w:rFonts w:hint="cs"/>
          <w:rtl/>
        </w:rPr>
        <w:t>[שמות לב, א]</w:t>
      </w:r>
      <w:r>
        <w:rPr>
          <w:rtl/>
        </w:rPr>
        <w:t xml:space="preserve"> </w:t>
      </w:r>
      <w:r>
        <w:rPr>
          <w:rFonts w:hint="cs"/>
          <w:rtl/>
        </w:rPr>
        <w:t>'</w:t>
      </w:r>
      <w:r>
        <w:rPr>
          <w:rtl/>
        </w:rPr>
        <w:t>כי זה משה האיש</w:t>
      </w:r>
      <w:r>
        <w:rPr>
          <w:rFonts w:hint="cs"/>
          <w:rtl/>
        </w:rPr>
        <w:t>'</w:t>
      </w:r>
      <w:r>
        <w:rPr>
          <w:rtl/>
        </w:rPr>
        <w:t xml:space="preserve">, נקרא משה </w:t>
      </w:r>
      <w:r>
        <w:rPr>
          <w:rFonts w:hint="cs"/>
          <w:rtl/>
        </w:rPr>
        <w:t>'</w:t>
      </w:r>
      <w:r>
        <w:rPr>
          <w:rtl/>
        </w:rPr>
        <w:t>זה</w:t>
      </w:r>
      <w:r>
        <w:rPr>
          <w:rFonts w:hint="cs"/>
          <w:rtl/>
        </w:rPr>
        <w:t>'</w:t>
      </w:r>
      <w:r>
        <w:rPr>
          <w:rtl/>
        </w:rPr>
        <w:t xml:space="preserve">, והוא י"ב, וכאשר תכלול כל אחד בעשרה הוא ק"כ. ומדריגתו של משה הוא בלשון </w:t>
      </w:r>
      <w:r>
        <w:rPr>
          <w:rFonts w:hint="cs"/>
          <w:rtl/>
        </w:rPr>
        <w:t>'</w:t>
      </w:r>
      <w:r>
        <w:rPr>
          <w:rtl/>
        </w:rPr>
        <w:t>זה</w:t>
      </w:r>
      <w:r>
        <w:rPr>
          <w:rFonts w:hint="cs"/>
          <w:rtl/>
        </w:rPr>
        <w:t>'</w:t>
      </w:r>
      <w:r>
        <w:rPr>
          <w:rtl/>
        </w:rPr>
        <w:t xml:space="preserve">, וידוע הוא למבינים למה נקרא משה </w:t>
      </w:r>
      <w:r>
        <w:rPr>
          <w:rFonts w:hint="cs"/>
          <w:rtl/>
        </w:rPr>
        <w:t>'</w:t>
      </w:r>
      <w:r>
        <w:rPr>
          <w:rtl/>
        </w:rPr>
        <w:t>זה</w:t>
      </w:r>
      <w:r>
        <w:rPr>
          <w:rFonts w:hint="cs"/>
          <w:rtl/>
        </w:rPr>
        <w:t>'</w:t>
      </w:r>
      <w:r>
        <w:rPr>
          <w:rtl/>
        </w:rPr>
        <w:t xml:space="preserve">. ולכך היה חי ק"כ שנה, שהרי ק"ך הוא </w:t>
      </w:r>
      <w:r>
        <w:rPr>
          <w:rFonts w:hint="cs"/>
          <w:rtl/>
        </w:rPr>
        <w:t>'</w:t>
      </w:r>
      <w:r>
        <w:rPr>
          <w:rtl/>
        </w:rPr>
        <w:t>זה</w:t>
      </w:r>
      <w:r>
        <w:rPr>
          <w:rFonts w:hint="cs"/>
          <w:rtl/>
        </w:rPr>
        <w:t>'</w:t>
      </w:r>
      <w:r>
        <w:rPr>
          <w:rtl/>
        </w:rPr>
        <w:t xml:space="preserve"> במספר קטון</w:t>
      </w:r>
      <w:r>
        <w:rPr>
          <w:rFonts w:hint="cs"/>
          <w:rtl/>
        </w:rPr>
        <w:t xml:space="preserve">". וכן כתב בקיצור בגו"א דברים פל"ד אות א [תקיט:], ותפארת ישראל פי"ב [קצג:]. </w:t>
      </w:r>
    </w:p>
  </w:footnote>
  <w:footnote w:id="242">
    <w:p w:rsidR="086F6980" w:rsidRDefault="086F6980" w:rsidP="083C19F4">
      <w:pPr>
        <w:pStyle w:val="FootnoteText"/>
        <w:rPr>
          <w:rFonts w:hint="cs"/>
        </w:rPr>
      </w:pPr>
      <w:r>
        <w:rPr>
          <w:rtl/>
        </w:rPr>
        <w:t>&lt;</w:t>
      </w:r>
      <w:r>
        <w:rPr>
          <w:rStyle w:val="FootnoteReference"/>
        </w:rPr>
        <w:footnoteRef/>
      </w:r>
      <w:r>
        <w:rPr>
          <w:rtl/>
        </w:rPr>
        <w:t>&gt;</w:t>
      </w:r>
      <w:r>
        <w:rPr>
          <w:rFonts w:hint="cs"/>
          <w:rtl/>
        </w:rPr>
        <w:t xml:space="preserve"> למעלה פי"ד [לאחר ציון 46], </w:t>
      </w:r>
      <w:r>
        <w:rPr>
          <w:rFonts w:hint="cs"/>
          <w:sz w:val="18"/>
          <w:rtl/>
        </w:rPr>
        <w:t>שם</w:t>
      </w:r>
      <w:r w:rsidRPr="089801F9">
        <w:rPr>
          <w:rFonts w:hint="cs"/>
          <w:sz w:val="18"/>
          <w:rtl/>
        </w:rPr>
        <w:t xml:space="preserve"> פי"ז [לאחר ציון 121]</w:t>
      </w:r>
      <w:r>
        <w:rPr>
          <w:rFonts w:hint="cs"/>
          <w:rtl/>
        </w:rPr>
        <w:t xml:space="preserve">, ושם פי"ח [לאחר ציון 68], והובאו בהערות הקודמות [232, 233, 237]. וראה להלן פל"ט  [לאחר ציון 172]. </w:t>
      </w:r>
    </w:p>
  </w:footnote>
  <w:footnote w:id="243">
    <w:p w:rsidR="086F6980" w:rsidRDefault="086F6980" w:rsidP="082E5D2B">
      <w:pPr>
        <w:pStyle w:val="FootnoteText"/>
        <w:rPr>
          <w:rFonts w:hint="cs"/>
        </w:rPr>
      </w:pPr>
      <w:r>
        <w:rPr>
          <w:rtl/>
        </w:rPr>
        <w:t>&lt;</w:t>
      </w:r>
      <w:r>
        <w:rPr>
          <w:rStyle w:val="FootnoteReference"/>
        </w:rPr>
        <w:footnoteRef/>
      </w:r>
      <w:r>
        <w:rPr>
          <w:rtl/>
        </w:rPr>
        <w:t>&gt;</w:t>
      </w:r>
      <w:r>
        <w:rPr>
          <w:rFonts w:hint="cs"/>
          <w:rtl/>
        </w:rPr>
        <w:t xml:space="preserve"> לשונו בכת"י [תטו:]: "כבר אמרנו לך בפרקים שעברו... כי המים הם נוטים אל החומר. ומפני כך הושם משה אל המים, כי משה הוא הצורה שהיה מופשט מן החומר, ומתנגד הצורה לחומר... לכך הסנה המופשט מן המים, מדתו של משה בפרט. ולפיכך היה נגלה למשה במדבר, ארץ ציה וצלמות מבלי מים, וכל זה נמשך אחר מדת משה. וכאשר אמרנו לך למעלה [פכ"ב (לאחר ציון 108)] למה נהג הצאן אחר המדבר, כמו שעתיד לעשות האומות כמו מדבר... ולפיכך מתיחס הסנה אל משה, כמו שנהג משה הצאן אחר המדבר, רמז שי</w:t>
      </w:r>
      <w:r w:rsidR="081934D6">
        <w:rPr>
          <w:rFonts w:hint="cs"/>
          <w:rtl/>
        </w:rPr>
        <w:t>ֵ</w:t>
      </w:r>
      <w:r>
        <w:rPr>
          <w:rFonts w:hint="cs"/>
          <w:rtl/>
        </w:rPr>
        <w:t>עשו האומות לעתיד כמו מדבר, כך יהיה משה קוץ לאומות העולם, וכמו שהתבאר למעלה. לכך רמזה התורה ימי שנותיו של משה במלת 'הסנה'. כל הדברים האלו נפלאים מאוד, דקדקו רז"ל לפרש ענין הסנה שבו נגלה הקב"ה. ואתה תבין הדברים אשר נתבארו, ותמצא טעמים נפלאים מאוד מאוד". ובכת"י שם המשיך לבאר מאמרים נוספים שהובאו במדרש [שמו"ר ב, ה], שלא הביאם בנדפס.</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6F6980" w:rsidRDefault="086F6980" w:rsidP="083C5F66">
    <w:pPr>
      <w:pStyle w:val="Header"/>
      <w:jc w:val="right"/>
      <w:rPr>
        <w:rtl/>
      </w:rPr>
    </w:pPr>
    <w:r>
      <w:rPr>
        <w:rStyle w:val="PageNumber"/>
        <w:rFonts w:hint="cs"/>
        <w:rtl/>
      </w:rPr>
      <w:t xml:space="preserve">גבורות ה', פרק כג עמוד </w:t>
    </w:r>
    <w:r>
      <w:rPr>
        <w:rStyle w:val="PageNumber"/>
      </w:rPr>
      <w:fldChar w:fldCharType="begin"/>
    </w:r>
    <w:r>
      <w:rPr>
        <w:rStyle w:val="PageNumber"/>
      </w:rPr>
      <w:instrText xml:space="preserve"> PAGE </w:instrText>
    </w:r>
    <w:r>
      <w:rPr>
        <w:rStyle w:val="PageNumber"/>
      </w:rPr>
      <w:fldChar w:fldCharType="separate"/>
    </w:r>
    <w:r w:rsidR="08456720">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46C"/>
    <w:rsid w:val="08000613"/>
    <w:rsid w:val="08000798"/>
    <w:rsid w:val="08000972"/>
    <w:rsid w:val="08000BDF"/>
    <w:rsid w:val="08000D91"/>
    <w:rsid w:val="08000DAC"/>
    <w:rsid w:val="08000ECB"/>
    <w:rsid w:val="0800112A"/>
    <w:rsid w:val="080013AD"/>
    <w:rsid w:val="08001564"/>
    <w:rsid w:val="080015A2"/>
    <w:rsid w:val="08001C8F"/>
    <w:rsid w:val="08001F3C"/>
    <w:rsid w:val="08001FBD"/>
    <w:rsid w:val="08002017"/>
    <w:rsid w:val="080020E6"/>
    <w:rsid w:val="08002120"/>
    <w:rsid w:val="080023C9"/>
    <w:rsid w:val="080024CD"/>
    <w:rsid w:val="08002504"/>
    <w:rsid w:val="08002595"/>
    <w:rsid w:val="080027E8"/>
    <w:rsid w:val="080027F2"/>
    <w:rsid w:val="080028A2"/>
    <w:rsid w:val="08002A79"/>
    <w:rsid w:val="08002ABD"/>
    <w:rsid w:val="08002BA3"/>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7F6"/>
    <w:rsid w:val="08005B64"/>
    <w:rsid w:val="08005C67"/>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D0D"/>
    <w:rsid w:val="08006D85"/>
    <w:rsid w:val="08006DF0"/>
    <w:rsid w:val="08006F0B"/>
    <w:rsid w:val="08006F0D"/>
    <w:rsid w:val="08006F89"/>
    <w:rsid w:val="08007520"/>
    <w:rsid w:val="0800752B"/>
    <w:rsid w:val="0800771E"/>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BE"/>
    <w:rsid w:val="0801080C"/>
    <w:rsid w:val="0801084E"/>
    <w:rsid w:val="08010B63"/>
    <w:rsid w:val="08010C00"/>
    <w:rsid w:val="08010C05"/>
    <w:rsid w:val="08010CE2"/>
    <w:rsid w:val="08010D01"/>
    <w:rsid w:val="08010D2E"/>
    <w:rsid w:val="08010E5C"/>
    <w:rsid w:val="08010E7F"/>
    <w:rsid w:val="08010E9D"/>
    <w:rsid w:val="08010EFD"/>
    <w:rsid w:val="08011094"/>
    <w:rsid w:val="08011199"/>
    <w:rsid w:val="08011395"/>
    <w:rsid w:val="08011618"/>
    <w:rsid w:val="0801166A"/>
    <w:rsid w:val="0801179C"/>
    <w:rsid w:val="080117A3"/>
    <w:rsid w:val="08011942"/>
    <w:rsid w:val="08011946"/>
    <w:rsid w:val="08011AB6"/>
    <w:rsid w:val="08011C82"/>
    <w:rsid w:val="08011D00"/>
    <w:rsid w:val="08011F66"/>
    <w:rsid w:val="08011FB0"/>
    <w:rsid w:val="08011FD2"/>
    <w:rsid w:val="0801209A"/>
    <w:rsid w:val="080120D0"/>
    <w:rsid w:val="08012107"/>
    <w:rsid w:val="0801219E"/>
    <w:rsid w:val="08012288"/>
    <w:rsid w:val="08012396"/>
    <w:rsid w:val="0801246A"/>
    <w:rsid w:val="08012556"/>
    <w:rsid w:val="08012744"/>
    <w:rsid w:val="08012760"/>
    <w:rsid w:val="0801278C"/>
    <w:rsid w:val="0801285C"/>
    <w:rsid w:val="080128CA"/>
    <w:rsid w:val="08012973"/>
    <w:rsid w:val="08012A2B"/>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25"/>
    <w:rsid w:val="08013BC6"/>
    <w:rsid w:val="08013BEE"/>
    <w:rsid w:val="08013C38"/>
    <w:rsid w:val="08013DAB"/>
    <w:rsid w:val="08013E05"/>
    <w:rsid w:val="08013E0A"/>
    <w:rsid w:val="08013E46"/>
    <w:rsid w:val="08013E4B"/>
    <w:rsid w:val="08013E5C"/>
    <w:rsid w:val="08013F3F"/>
    <w:rsid w:val="08013F8B"/>
    <w:rsid w:val="08014639"/>
    <w:rsid w:val="080146ED"/>
    <w:rsid w:val="08014736"/>
    <w:rsid w:val="08014A29"/>
    <w:rsid w:val="08014DAC"/>
    <w:rsid w:val="08014E4A"/>
    <w:rsid w:val="0801500F"/>
    <w:rsid w:val="0801504C"/>
    <w:rsid w:val="0801508D"/>
    <w:rsid w:val="080151DE"/>
    <w:rsid w:val="080152A9"/>
    <w:rsid w:val="080152E4"/>
    <w:rsid w:val="08015419"/>
    <w:rsid w:val="0801550D"/>
    <w:rsid w:val="08015584"/>
    <w:rsid w:val="080156A6"/>
    <w:rsid w:val="08015714"/>
    <w:rsid w:val="080159AF"/>
    <w:rsid w:val="08015B96"/>
    <w:rsid w:val="08015BCA"/>
    <w:rsid w:val="08015BD6"/>
    <w:rsid w:val="08015C5D"/>
    <w:rsid w:val="08015E4F"/>
    <w:rsid w:val="08015FD4"/>
    <w:rsid w:val="08016047"/>
    <w:rsid w:val="0801618F"/>
    <w:rsid w:val="08016205"/>
    <w:rsid w:val="0801624E"/>
    <w:rsid w:val="080162F0"/>
    <w:rsid w:val="0801649C"/>
    <w:rsid w:val="08016567"/>
    <w:rsid w:val="0801658A"/>
    <w:rsid w:val="080165C7"/>
    <w:rsid w:val="080165FD"/>
    <w:rsid w:val="08016615"/>
    <w:rsid w:val="0801672B"/>
    <w:rsid w:val="0801680B"/>
    <w:rsid w:val="08016A06"/>
    <w:rsid w:val="08016BBD"/>
    <w:rsid w:val="08016CCC"/>
    <w:rsid w:val="08016D1F"/>
    <w:rsid w:val="08016E03"/>
    <w:rsid w:val="08016E44"/>
    <w:rsid w:val="080170AF"/>
    <w:rsid w:val="080170D8"/>
    <w:rsid w:val="08017129"/>
    <w:rsid w:val="0801725B"/>
    <w:rsid w:val="0801735F"/>
    <w:rsid w:val="080173D8"/>
    <w:rsid w:val="08017409"/>
    <w:rsid w:val="08017783"/>
    <w:rsid w:val="080178AC"/>
    <w:rsid w:val="0801796F"/>
    <w:rsid w:val="080179CC"/>
    <w:rsid w:val="08017A8A"/>
    <w:rsid w:val="08017BD9"/>
    <w:rsid w:val="08020187"/>
    <w:rsid w:val="08020244"/>
    <w:rsid w:val="08020311"/>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B"/>
    <w:rsid w:val="080217E4"/>
    <w:rsid w:val="08021810"/>
    <w:rsid w:val="0802189E"/>
    <w:rsid w:val="080219AB"/>
    <w:rsid w:val="08021A68"/>
    <w:rsid w:val="08021AB0"/>
    <w:rsid w:val="08021B20"/>
    <w:rsid w:val="08021B65"/>
    <w:rsid w:val="08021C52"/>
    <w:rsid w:val="08021CE4"/>
    <w:rsid w:val="08021D5C"/>
    <w:rsid w:val="08022002"/>
    <w:rsid w:val="080220F9"/>
    <w:rsid w:val="08022147"/>
    <w:rsid w:val="080221F1"/>
    <w:rsid w:val="08022649"/>
    <w:rsid w:val="0802273D"/>
    <w:rsid w:val="08022799"/>
    <w:rsid w:val="080227BD"/>
    <w:rsid w:val="08022881"/>
    <w:rsid w:val="08022B39"/>
    <w:rsid w:val="08022D94"/>
    <w:rsid w:val="08022DDB"/>
    <w:rsid w:val="08022E91"/>
    <w:rsid w:val="080230FC"/>
    <w:rsid w:val="08023255"/>
    <w:rsid w:val="080232BD"/>
    <w:rsid w:val="080232EA"/>
    <w:rsid w:val="080234B5"/>
    <w:rsid w:val="08023567"/>
    <w:rsid w:val="0802359F"/>
    <w:rsid w:val="08023664"/>
    <w:rsid w:val="080236EA"/>
    <w:rsid w:val="0802371E"/>
    <w:rsid w:val="0802376D"/>
    <w:rsid w:val="08023777"/>
    <w:rsid w:val="080237A6"/>
    <w:rsid w:val="080237DD"/>
    <w:rsid w:val="08023BB8"/>
    <w:rsid w:val="08023DEC"/>
    <w:rsid w:val="08023F22"/>
    <w:rsid w:val="08024060"/>
    <w:rsid w:val="080240AE"/>
    <w:rsid w:val="08024220"/>
    <w:rsid w:val="080243B4"/>
    <w:rsid w:val="080244E1"/>
    <w:rsid w:val="08024606"/>
    <w:rsid w:val="080246C6"/>
    <w:rsid w:val="080247C4"/>
    <w:rsid w:val="0802487F"/>
    <w:rsid w:val="08024A2F"/>
    <w:rsid w:val="08024A6B"/>
    <w:rsid w:val="08024A85"/>
    <w:rsid w:val="08024B8B"/>
    <w:rsid w:val="08024BEB"/>
    <w:rsid w:val="08024C96"/>
    <w:rsid w:val="08024CC7"/>
    <w:rsid w:val="08024CED"/>
    <w:rsid w:val="08024D0C"/>
    <w:rsid w:val="08024D3B"/>
    <w:rsid w:val="08024F50"/>
    <w:rsid w:val="08024FD5"/>
    <w:rsid w:val="080250CF"/>
    <w:rsid w:val="08025109"/>
    <w:rsid w:val="08025245"/>
    <w:rsid w:val="08025287"/>
    <w:rsid w:val="080253AD"/>
    <w:rsid w:val="080253C3"/>
    <w:rsid w:val="0802550B"/>
    <w:rsid w:val="080256C8"/>
    <w:rsid w:val="080257E4"/>
    <w:rsid w:val="0802594E"/>
    <w:rsid w:val="080259F0"/>
    <w:rsid w:val="08025B31"/>
    <w:rsid w:val="08025B93"/>
    <w:rsid w:val="08025F9A"/>
    <w:rsid w:val="0802615A"/>
    <w:rsid w:val="08026704"/>
    <w:rsid w:val="0802679E"/>
    <w:rsid w:val="0802689C"/>
    <w:rsid w:val="080268CF"/>
    <w:rsid w:val="08026969"/>
    <w:rsid w:val="080269F5"/>
    <w:rsid w:val="08026A2D"/>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2C1"/>
    <w:rsid w:val="080305B3"/>
    <w:rsid w:val="08030767"/>
    <w:rsid w:val="0803086B"/>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2B"/>
    <w:rsid w:val="08031CB5"/>
    <w:rsid w:val="08031D9F"/>
    <w:rsid w:val="08031F5E"/>
    <w:rsid w:val="080324AE"/>
    <w:rsid w:val="0803260E"/>
    <w:rsid w:val="08032B25"/>
    <w:rsid w:val="08032BD9"/>
    <w:rsid w:val="08032C33"/>
    <w:rsid w:val="08032DB6"/>
    <w:rsid w:val="08032E02"/>
    <w:rsid w:val="080330B4"/>
    <w:rsid w:val="08033176"/>
    <w:rsid w:val="0803323C"/>
    <w:rsid w:val="0803326A"/>
    <w:rsid w:val="0803331D"/>
    <w:rsid w:val="0803338E"/>
    <w:rsid w:val="08033668"/>
    <w:rsid w:val="080337E0"/>
    <w:rsid w:val="08033961"/>
    <w:rsid w:val="08033964"/>
    <w:rsid w:val="080339F8"/>
    <w:rsid w:val="08033B6C"/>
    <w:rsid w:val="08033C26"/>
    <w:rsid w:val="08033C2F"/>
    <w:rsid w:val="08033D92"/>
    <w:rsid w:val="08033FA7"/>
    <w:rsid w:val="08034445"/>
    <w:rsid w:val="0803460D"/>
    <w:rsid w:val="080346FD"/>
    <w:rsid w:val="080347B0"/>
    <w:rsid w:val="08034BE5"/>
    <w:rsid w:val="08034C10"/>
    <w:rsid w:val="08034CA7"/>
    <w:rsid w:val="08034E96"/>
    <w:rsid w:val="08034EB8"/>
    <w:rsid w:val="08034F83"/>
    <w:rsid w:val="08034FA0"/>
    <w:rsid w:val="0803513C"/>
    <w:rsid w:val="08035340"/>
    <w:rsid w:val="08035357"/>
    <w:rsid w:val="08035360"/>
    <w:rsid w:val="08035418"/>
    <w:rsid w:val="080357EA"/>
    <w:rsid w:val="080358A6"/>
    <w:rsid w:val="08035980"/>
    <w:rsid w:val="08035AEC"/>
    <w:rsid w:val="08035B34"/>
    <w:rsid w:val="08035DAA"/>
    <w:rsid w:val="08035DF1"/>
    <w:rsid w:val="08035E17"/>
    <w:rsid w:val="08035FD3"/>
    <w:rsid w:val="0803600B"/>
    <w:rsid w:val="080361BB"/>
    <w:rsid w:val="0803629B"/>
    <w:rsid w:val="080363F1"/>
    <w:rsid w:val="080364BA"/>
    <w:rsid w:val="080365FD"/>
    <w:rsid w:val="08036692"/>
    <w:rsid w:val="080367AD"/>
    <w:rsid w:val="08036A89"/>
    <w:rsid w:val="08036AAB"/>
    <w:rsid w:val="08036C24"/>
    <w:rsid w:val="08036C25"/>
    <w:rsid w:val="08036CA1"/>
    <w:rsid w:val="08036D94"/>
    <w:rsid w:val="080371C6"/>
    <w:rsid w:val="0803726B"/>
    <w:rsid w:val="0803767F"/>
    <w:rsid w:val="0803768C"/>
    <w:rsid w:val="08037698"/>
    <w:rsid w:val="0803776B"/>
    <w:rsid w:val="08037948"/>
    <w:rsid w:val="08037D1A"/>
    <w:rsid w:val="08037D22"/>
    <w:rsid w:val="08037DC0"/>
    <w:rsid w:val="08037E23"/>
    <w:rsid w:val="08037E7D"/>
    <w:rsid w:val="08037F6F"/>
    <w:rsid w:val="08037FC8"/>
    <w:rsid w:val="08040260"/>
    <w:rsid w:val="080402D7"/>
    <w:rsid w:val="0804034C"/>
    <w:rsid w:val="08040577"/>
    <w:rsid w:val="080405AF"/>
    <w:rsid w:val="08040655"/>
    <w:rsid w:val="08040728"/>
    <w:rsid w:val="080407A8"/>
    <w:rsid w:val="08040841"/>
    <w:rsid w:val="080409B9"/>
    <w:rsid w:val="08040A6D"/>
    <w:rsid w:val="08040A96"/>
    <w:rsid w:val="08040B20"/>
    <w:rsid w:val="08040C92"/>
    <w:rsid w:val="08040CBD"/>
    <w:rsid w:val="08040F35"/>
    <w:rsid w:val="08040F68"/>
    <w:rsid w:val="08040FEB"/>
    <w:rsid w:val="08041132"/>
    <w:rsid w:val="08041161"/>
    <w:rsid w:val="0804120E"/>
    <w:rsid w:val="080412B8"/>
    <w:rsid w:val="0804135D"/>
    <w:rsid w:val="08041598"/>
    <w:rsid w:val="080415F7"/>
    <w:rsid w:val="08041618"/>
    <w:rsid w:val="08041687"/>
    <w:rsid w:val="08041794"/>
    <w:rsid w:val="0804185A"/>
    <w:rsid w:val="080418D1"/>
    <w:rsid w:val="08041B66"/>
    <w:rsid w:val="08041D9E"/>
    <w:rsid w:val="08041DCD"/>
    <w:rsid w:val="08041E7D"/>
    <w:rsid w:val="08041E8E"/>
    <w:rsid w:val="08041F0E"/>
    <w:rsid w:val="080420D5"/>
    <w:rsid w:val="08042180"/>
    <w:rsid w:val="08042269"/>
    <w:rsid w:val="08042548"/>
    <w:rsid w:val="08042565"/>
    <w:rsid w:val="08042589"/>
    <w:rsid w:val="08042662"/>
    <w:rsid w:val="0804271E"/>
    <w:rsid w:val="0804289A"/>
    <w:rsid w:val="080429F5"/>
    <w:rsid w:val="08042A39"/>
    <w:rsid w:val="08042B05"/>
    <w:rsid w:val="08042B5E"/>
    <w:rsid w:val="08042B61"/>
    <w:rsid w:val="08042CC5"/>
    <w:rsid w:val="08042DDC"/>
    <w:rsid w:val="08042E7E"/>
    <w:rsid w:val="0804319B"/>
    <w:rsid w:val="08043284"/>
    <w:rsid w:val="080432C2"/>
    <w:rsid w:val="0804340D"/>
    <w:rsid w:val="0804343D"/>
    <w:rsid w:val="08043626"/>
    <w:rsid w:val="0804363C"/>
    <w:rsid w:val="0804368E"/>
    <w:rsid w:val="080436C9"/>
    <w:rsid w:val="080436EF"/>
    <w:rsid w:val="08043738"/>
    <w:rsid w:val="080439BF"/>
    <w:rsid w:val="08043BD5"/>
    <w:rsid w:val="08043DE9"/>
    <w:rsid w:val="08043ED6"/>
    <w:rsid w:val="080441FE"/>
    <w:rsid w:val="0804422E"/>
    <w:rsid w:val="08044674"/>
    <w:rsid w:val="08044858"/>
    <w:rsid w:val="08044B64"/>
    <w:rsid w:val="08044CEF"/>
    <w:rsid w:val="08044CF1"/>
    <w:rsid w:val="08044E1E"/>
    <w:rsid w:val="08044EAD"/>
    <w:rsid w:val="08045033"/>
    <w:rsid w:val="0804507F"/>
    <w:rsid w:val="0804521D"/>
    <w:rsid w:val="08045394"/>
    <w:rsid w:val="08045463"/>
    <w:rsid w:val="0804552C"/>
    <w:rsid w:val="080455CF"/>
    <w:rsid w:val="080456AB"/>
    <w:rsid w:val="080456E3"/>
    <w:rsid w:val="0804570C"/>
    <w:rsid w:val="080457B5"/>
    <w:rsid w:val="080457C8"/>
    <w:rsid w:val="080457D0"/>
    <w:rsid w:val="080457DA"/>
    <w:rsid w:val="080457FB"/>
    <w:rsid w:val="080459B5"/>
    <w:rsid w:val="080459CE"/>
    <w:rsid w:val="08045A26"/>
    <w:rsid w:val="08045A2C"/>
    <w:rsid w:val="08045A84"/>
    <w:rsid w:val="08045AFF"/>
    <w:rsid w:val="08045B38"/>
    <w:rsid w:val="08045B75"/>
    <w:rsid w:val="08045CC0"/>
    <w:rsid w:val="08045EA1"/>
    <w:rsid w:val="080460CA"/>
    <w:rsid w:val="08046147"/>
    <w:rsid w:val="080463D8"/>
    <w:rsid w:val="08046422"/>
    <w:rsid w:val="080465C1"/>
    <w:rsid w:val="0804681D"/>
    <w:rsid w:val="08046909"/>
    <w:rsid w:val="080469AC"/>
    <w:rsid w:val="080469C5"/>
    <w:rsid w:val="08046B08"/>
    <w:rsid w:val="08046C5F"/>
    <w:rsid w:val="08047239"/>
    <w:rsid w:val="08047341"/>
    <w:rsid w:val="0804734D"/>
    <w:rsid w:val="08047484"/>
    <w:rsid w:val="080476E5"/>
    <w:rsid w:val="08047915"/>
    <w:rsid w:val="08047AF3"/>
    <w:rsid w:val="08047D55"/>
    <w:rsid w:val="08047D88"/>
    <w:rsid w:val="08047F0D"/>
    <w:rsid w:val="08047FA1"/>
    <w:rsid w:val="080502C6"/>
    <w:rsid w:val="08050382"/>
    <w:rsid w:val="080503E3"/>
    <w:rsid w:val="08050428"/>
    <w:rsid w:val="08050478"/>
    <w:rsid w:val="080504AD"/>
    <w:rsid w:val="08050536"/>
    <w:rsid w:val="08050691"/>
    <w:rsid w:val="0805069F"/>
    <w:rsid w:val="080506B4"/>
    <w:rsid w:val="080506EF"/>
    <w:rsid w:val="08050A9B"/>
    <w:rsid w:val="08050AB3"/>
    <w:rsid w:val="08050C87"/>
    <w:rsid w:val="08050D60"/>
    <w:rsid w:val="08050E9B"/>
    <w:rsid w:val="08050FD0"/>
    <w:rsid w:val="08051060"/>
    <w:rsid w:val="08051360"/>
    <w:rsid w:val="0805137A"/>
    <w:rsid w:val="080513C7"/>
    <w:rsid w:val="08051557"/>
    <w:rsid w:val="08051643"/>
    <w:rsid w:val="08051D13"/>
    <w:rsid w:val="08051F2D"/>
    <w:rsid w:val="08051F6B"/>
    <w:rsid w:val="080525AA"/>
    <w:rsid w:val="080527C8"/>
    <w:rsid w:val="080528A3"/>
    <w:rsid w:val="080529BF"/>
    <w:rsid w:val="08052A23"/>
    <w:rsid w:val="08052BF1"/>
    <w:rsid w:val="08052C88"/>
    <w:rsid w:val="08052D91"/>
    <w:rsid w:val="08052DA0"/>
    <w:rsid w:val="08052F83"/>
    <w:rsid w:val="0805308B"/>
    <w:rsid w:val="08053106"/>
    <w:rsid w:val="08053235"/>
    <w:rsid w:val="08053247"/>
    <w:rsid w:val="080532BA"/>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609"/>
    <w:rsid w:val="0805476B"/>
    <w:rsid w:val="0805486A"/>
    <w:rsid w:val="080548CC"/>
    <w:rsid w:val="080548DD"/>
    <w:rsid w:val="08054C46"/>
    <w:rsid w:val="080551F6"/>
    <w:rsid w:val="08055554"/>
    <w:rsid w:val="0805555D"/>
    <w:rsid w:val="0805558F"/>
    <w:rsid w:val="080556ED"/>
    <w:rsid w:val="08055745"/>
    <w:rsid w:val="0805597B"/>
    <w:rsid w:val="08055BDD"/>
    <w:rsid w:val="08055C01"/>
    <w:rsid w:val="08055CD3"/>
    <w:rsid w:val="08055D25"/>
    <w:rsid w:val="08055DB2"/>
    <w:rsid w:val="08055DE2"/>
    <w:rsid w:val="08055DF5"/>
    <w:rsid w:val="08055F0E"/>
    <w:rsid w:val="08055F75"/>
    <w:rsid w:val="080560DF"/>
    <w:rsid w:val="0805617B"/>
    <w:rsid w:val="080563F2"/>
    <w:rsid w:val="0805643B"/>
    <w:rsid w:val="08056573"/>
    <w:rsid w:val="08056576"/>
    <w:rsid w:val="08056A6E"/>
    <w:rsid w:val="08056BAD"/>
    <w:rsid w:val="08056C86"/>
    <w:rsid w:val="08056CA4"/>
    <w:rsid w:val="08056EC1"/>
    <w:rsid w:val="0805713A"/>
    <w:rsid w:val="0805718D"/>
    <w:rsid w:val="080571DA"/>
    <w:rsid w:val="0805727D"/>
    <w:rsid w:val="08057292"/>
    <w:rsid w:val="080572FE"/>
    <w:rsid w:val="080573A9"/>
    <w:rsid w:val="0805741C"/>
    <w:rsid w:val="08057502"/>
    <w:rsid w:val="080575BC"/>
    <w:rsid w:val="080575C6"/>
    <w:rsid w:val="08057636"/>
    <w:rsid w:val="08057776"/>
    <w:rsid w:val="0805781C"/>
    <w:rsid w:val="0805797F"/>
    <w:rsid w:val="080579D1"/>
    <w:rsid w:val="08057A00"/>
    <w:rsid w:val="08057ADE"/>
    <w:rsid w:val="08057CEA"/>
    <w:rsid w:val="08060093"/>
    <w:rsid w:val="080600B3"/>
    <w:rsid w:val="08060123"/>
    <w:rsid w:val="080602DE"/>
    <w:rsid w:val="0806035A"/>
    <w:rsid w:val="08060511"/>
    <w:rsid w:val="08060716"/>
    <w:rsid w:val="0806097C"/>
    <w:rsid w:val="080609AC"/>
    <w:rsid w:val="08060A15"/>
    <w:rsid w:val="08060C6D"/>
    <w:rsid w:val="08060FAC"/>
    <w:rsid w:val="08061020"/>
    <w:rsid w:val="0806106D"/>
    <w:rsid w:val="080610B7"/>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725"/>
    <w:rsid w:val="080627BB"/>
    <w:rsid w:val="080627F1"/>
    <w:rsid w:val="080628CD"/>
    <w:rsid w:val="08062DF3"/>
    <w:rsid w:val="08062E55"/>
    <w:rsid w:val="0806335C"/>
    <w:rsid w:val="08063371"/>
    <w:rsid w:val="0806341A"/>
    <w:rsid w:val="0806348E"/>
    <w:rsid w:val="08063790"/>
    <w:rsid w:val="080637A5"/>
    <w:rsid w:val="080637FB"/>
    <w:rsid w:val="0806386A"/>
    <w:rsid w:val="080638E5"/>
    <w:rsid w:val="08063E0F"/>
    <w:rsid w:val="08063EE6"/>
    <w:rsid w:val="08063EF7"/>
    <w:rsid w:val="0806414B"/>
    <w:rsid w:val="08064277"/>
    <w:rsid w:val="08064375"/>
    <w:rsid w:val="080643C6"/>
    <w:rsid w:val="080644DD"/>
    <w:rsid w:val="08064557"/>
    <w:rsid w:val="08064927"/>
    <w:rsid w:val="08064A6E"/>
    <w:rsid w:val="08064C32"/>
    <w:rsid w:val="08064D14"/>
    <w:rsid w:val="08064E9B"/>
    <w:rsid w:val="08065137"/>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9A1"/>
    <w:rsid w:val="080669CC"/>
    <w:rsid w:val="08066B68"/>
    <w:rsid w:val="08066D15"/>
    <w:rsid w:val="0806702D"/>
    <w:rsid w:val="080670CE"/>
    <w:rsid w:val="080670F9"/>
    <w:rsid w:val="0806726C"/>
    <w:rsid w:val="08067328"/>
    <w:rsid w:val="08067582"/>
    <w:rsid w:val="08067665"/>
    <w:rsid w:val="08067719"/>
    <w:rsid w:val="08067744"/>
    <w:rsid w:val="08067809"/>
    <w:rsid w:val="08067B0A"/>
    <w:rsid w:val="08067D52"/>
    <w:rsid w:val="08067D63"/>
    <w:rsid w:val="08067E70"/>
    <w:rsid w:val="08067EDD"/>
    <w:rsid w:val="08067F98"/>
    <w:rsid w:val="080700EC"/>
    <w:rsid w:val="080701DE"/>
    <w:rsid w:val="080702AD"/>
    <w:rsid w:val="08070302"/>
    <w:rsid w:val="08070628"/>
    <w:rsid w:val="08070681"/>
    <w:rsid w:val="080708DA"/>
    <w:rsid w:val="080708F5"/>
    <w:rsid w:val="0807095A"/>
    <w:rsid w:val="08070A20"/>
    <w:rsid w:val="08070B1D"/>
    <w:rsid w:val="08070B3A"/>
    <w:rsid w:val="08070C03"/>
    <w:rsid w:val="08070D57"/>
    <w:rsid w:val="08071375"/>
    <w:rsid w:val="080713FA"/>
    <w:rsid w:val="0807171F"/>
    <w:rsid w:val="0807186F"/>
    <w:rsid w:val="08071918"/>
    <w:rsid w:val="080719A4"/>
    <w:rsid w:val="08071A96"/>
    <w:rsid w:val="08071B69"/>
    <w:rsid w:val="08071BD2"/>
    <w:rsid w:val="08071CA7"/>
    <w:rsid w:val="08071F73"/>
    <w:rsid w:val="08072013"/>
    <w:rsid w:val="08072016"/>
    <w:rsid w:val="0807206F"/>
    <w:rsid w:val="080720A9"/>
    <w:rsid w:val="0807210E"/>
    <w:rsid w:val="080722A3"/>
    <w:rsid w:val="080722CC"/>
    <w:rsid w:val="08072302"/>
    <w:rsid w:val="080724F8"/>
    <w:rsid w:val="08072636"/>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D"/>
    <w:rsid w:val="080732D4"/>
    <w:rsid w:val="080734A1"/>
    <w:rsid w:val="08073742"/>
    <w:rsid w:val="080737C0"/>
    <w:rsid w:val="0807380A"/>
    <w:rsid w:val="080738BC"/>
    <w:rsid w:val="08073ADF"/>
    <w:rsid w:val="08073B3A"/>
    <w:rsid w:val="08073B41"/>
    <w:rsid w:val="08073C67"/>
    <w:rsid w:val="08073C80"/>
    <w:rsid w:val="08073DB5"/>
    <w:rsid w:val="08073E53"/>
    <w:rsid w:val="08073E56"/>
    <w:rsid w:val="08073EAE"/>
    <w:rsid w:val="08073F0F"/>
    <w:rsid w:val="0807409A"/>
    <w:rsid w:val="080741FC"/>
    <w:rsid w:val="08074268"/>
    <w:rsid w:val="0807432D"/>
    <w:rsid w:val="08074477"/>
    <w:rsid w:val="080744B0"/>
    <w:rsid w:val="080744BA"/>
    <w:rsid w:val="080746F8"/>
    <w:rsid w:val="080746FE"/>
    <w:rsid w:val="08074748"/>
    <w:rsid w:val="08074A2E"/>
    <w:rsid w:val="08074BCC"/>
    <w:rsid w:val="08074C24"/>
    <w:rsid w:val="08074CAE"/>
    <w:rsid w:val="08074D91"/>
    <w:rsid w:val="08075097"/>
    <w:rsid w:val="080751B3"/>
    <w:rsid w:val="080752E5"/>
    <w:rsid w:val="0807534E"/>
    <w:rsid w:val="0807537B"/>
    <w:rsid w:val="08075643"/>
    <w:rsid w:val="08075648"/>
    <w:rsid w:val="08075814"/>
    <w:rsid w:val="08075896"/>
    <w:rsid w:val="08075B7C"/>
    <w:rsid w:val="08075C69"/>
    <w:rsid w:val="08075C6E"/>
    <w:rsid w:val="08075C99"/>
    <w:rsid w:val="08075D6D"/>
    <w:rsid w:val="0807602A"/>
    <w:rsid w:val="080760E4"/>
    <w:rsid w:val="08076121"/>
    <w:rsid w:val="080764D3"/>
    <w:rsid w:val="08076635"/>
    <w:rsid w:val="08076673"/>
    <w:rsid w:val="08076756"/>
    <w:rsid w:val="08076840"/>
    <w:rsid w:val="08076875"/>
    <w:rsid w:val="080769FC"/>
    <w:rsid w:val="08076A53"/>
    <w:rsid w:val="08076FB5"/>
    <w:rsid w:val="08077083"/>
    <w:rsid w:val="080770CF"/>
    <w:rsid w:val="08077403"/>
    <w:rsid w:val="080774A6"/>
    <w:rsid w:val="080774EA"/>
    <w:rsid w:val="08077584"/>
    <w:rsid w:val="080777AD"/>
    <w:rsid w:val="080778A3"/>
    <w:rsid w:val="08077C92"/>
    <w:rsid w:val="08077CFC"/>
    <w:rsid w:val="08077D23"/>
    <w:rsid w:val="08077D24"/>
    <w:rsid w:val="08077DFD"/>
    <w:rsid w:val="08080020"/>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E2F"/>
    <w:rsid w:val="08081E84"/>
    <w:rsid w:val="08081E9A"/>
    <w:rsid w:val="08082004"/>
    <w:rsid w:val="0808214E"/>
    <w:rsid w:val="080821EA"/>
    <w:rsid w:val="08082269"/>
    <w:rsid w:val="08082385"/>
    <w:rsid w:val="08082486"/>
    <w:rsid w:val="0808248C"/>
    <w:rsid w:val="08082540"/>
    <w:rsid w:val="0808257D"/>
    <w:rsid w:val="080827DC"/>
    <w:rsid w:val="0808286D"/>
    <w:rsid w:val="0808291A"/>
    <w:rsid w:val="08082C33"/>
    <w:rsid w:val="08082C4D"/>
    <w:rsid w:val="08082F07"/>
    <w:rsid w:val="08082F88"/>
    <w:rsid w:val="080833A4"/>
    <w:rsid w:val="08083450"/>
    <w:rsid w:val="080834CB"/>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E0"/>
    <w:rsid w:val="0808495F"/>
    <w:rsid w:val="08084963"/>
    <w:rsid w:val="08084A46"/>
    <w:rsid w:val="08084C87"/>
    <w:rsid w:val="08084DB9"/>
    <w:rsid w:val="08084EA7"/>
    <w:rsid w:val="080851BF"/>
    <w:rsid w:val="080851F9"/>
    <w:rsid w:val="080854FC"/>
    <w:rsid w:val="08085534"/>
    <w:rsid w:val="0808554B"/>
    <w:rsid w:val="08085616"/>
    <w:rsid w:val="08085769"/>
    <w:rsid w:val="080857F2"/>
    <w:rsid w:val="0808589C"/>
    <w:rsid w:val="080858C3"/>
    <w:rsid w:val="08085921"/>
    <w:rsid w:val="08085934"/>
    <w:rsid w:val="08085A1D"/>
    <w:rsid w:val="08085AE9"/>
    <w:rsid w:val="08085BA5"/>
    <w:rsid w:val="08085BCF"/>
    <w:rsid w:val="08085EA8"/>
    <w:rsid w:val="08085EF3"/>
    <w:rsid w:val="08085F6B"/>
    <w:rsid w:val="0808602B"/>
    <w:rsid w:val="08086415"/>
    <w:rsid w:val="08086451"/>
    <w:rsid w:val="08086553"/>
    <w:rsid w:val="0808655B"/>
    <w:rsid w:val="080865B1"/>
    <w:rsid w:val="0808666F"/>
    <w:rsid w:val="08086690"/>
    <w:rsid w:val="08086794"/>
    <w:rsid w:val="08086BB5"/>
    <w:rsid w:val="08086C67"/>
    <w:rsid w:val="08086CD1"/>
    <w:rsid w:val="08086D1D"/>
    <w:rsid w:val="08086D6F"/>
    <w:rsid w:val="08086DCD"/>
    <w:rsid w:val="08086F11"/>
    <w:rsid w:val="08086F51"/>
    <w:rsid w:val="08086FA3"/>
    <w:rsid w:val="08086FD9"/>
    <w:rsid w:val="08087008"/>
    <w:rsid w:val="080871BF"/>
    <w:rsid w:val="08087226"/>
    <w:rsid w:val="08087245"/>
    <w:rsid w:val="080872E4"/>
    <w:rsid w:val="080872F5"/>
    <w:rsid w:val="08087396"/>
    <w:rsid w:val="080874DB"/>
    <w:rsid w:val="080875E7"/>
    <w:rsid w:val="0808772C"/>
    <w:rsid w:val="080877F9"/>
    <w:rsid w:val="08087824"/>
    <w:rsid w:val="080878B8"/>
    <w:rsid w:val="080878D5"/>
    <w:rsid w:val="080879CA"/>
    <w:rsid w:val="08087ABF"/>
    <w:rsid w:val="08087B14"/>
    <w:rsid w:val="08087BB4"/>
    <w:rsid w:val="08087C63"/>
    <w:rsid w:val="08087EAF"/>
    <w:rsid w:val="08087F5B"/>
    <w:rsid w:val="08090038"/>
    <w:rsid w:val="0809005F"/>
    <w:rsid w:val="080900DC"/>
    <w:rsid w:val="08090133"/>
    <w:rsid w:val="08090256"/>
    <w:rsid w:val="08090556"/>
    <w:rsid w:val="08090668"/>
    <w:rsid w:val="08090757"/>
    <w:rsid w:val="080907B2"/>
    <w:rsid w:val="080908B5"/>
    <w:rsid w:val="0809096F"/>
    <w:rsid w:val="080909FB"/>
    <w:rsid w:val="08090AA7"/>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1E6"/>
    <w:rsid w:val="080922C2"/>
    <w:rsid w:val="080925C3"/>
    <w:rsid w:val="0809262D"/>
    <w:rsid w:val="080927D6"/>
    <w:rsid w:val="08092805"/>
    <w:rsid w:val="08092874"/>
    <w:rsid w:val="080929D9"/>
    <w:rsid w:val="08092A43"/>
    <w:rsid w:val="08092BD4"/>
    <w:rsid w:val="08092D09"/>
    <w:rsid w:val="08092DE6"/>
    <w:rsid w:val="08092FB7"/>
    <w:rsid w:val="08092FBC"/>
    <w:rsid w:val="080932F9"/>
    <w:rsid w:val="08093328"/>
    <w:rsid w:val="08093509"/>
    <w:rsid w:val="080935C8"/>
    <w:rsid w:val="080936EA"/>
    <w:rsid w:val="0809370D"/>
    <w:rsid w:val="08093778"/>
    <w:rsid w:val="08093818"/>
    <w:rsid w:val="080938F2"/>
    <w:rsid w:val="08093C25"/>
    <w:rsid w:val="08093DEC"/>
    <w:rsid w:val="08093F97"/>
    <w:rsid w:val="08093FC9"/>
    <w:rsid w:val="08094021"/>
    <w:rsid w:val="0809408B"/>
    <w:rsid w:val="08094255"/>
    <w:rsid w:val="0809429B"/>
    <w:rsid w:val="08094387"/>
    <w:rsid w:val="08094590"/>
    <w:rsid w:val="08094613"/>
    <w:rsid w:val="08094707"/>
    <w:rsid w:val="08094843"/>
    <w:rsid w:val="08094932"/>
    <w:rsid w:val="08094ABB"/>
    <w:rsid w:val="08094B1C"/>
    <w:rsid w:val="08094B26"/>
    <w:rsid w:val="08094BC0"/>
    <w:rsid w:val="08094BF8"/>
    <w:rsid w:val="08094C6F"/>
    <w:rsid w:val="08094D17"/>
    <w:rsid w:val="08094EF8"/>
    <w:rsid w:val="0809501B"/>
    <w:rsid w:val="080951B2"/>
    <w:rsid w:val="08095287"/>
    <w:rsid w:val="080953ED"/>
    <w:rsid w:val="080954CC"/>
    <w:rsid w:val="080954E3"/>
    <w:rsid w:val="080954E8"/>
    <w:rsid w:val="08095505"/>
    <w:rsid w:val="080956C1"/>
    <w:rsid w:val="0809592C"/>
    <w:rsid w:val="080959C8"/>
    <w:rsid w:val="08095A69"/>
    <w:rsid w:val="08095AF7"/>
    <w:rsid w:val="08095B98"/>
    <w:rsid w:val="08095BF5"/>
    <w:rsid w:val="08095E08"/>
    <w:rsid w:val="08095E2E"/>
    <w:rsid w:val="08095F78"/>
    <w:rsid w:val="08096021"/>
    <w:rsid w:val="080960E9"/>
    <w:rsid w:val="0809627D"/>
    <w:rsid w:val="080963EB"/>
    <w:rsid w:val="08096455"/>
    <w:rsid w:val="0809647F"/>
    <w:rsid w:val="08096570"/>
    <w:rsid w:val="080967E0"/>
    <w:rsid w:val="0809693E"/>
    <w:rsid w:val="08096BE5"/>
    <w:rsid w:val="08096D22"/>
    <w:rsid w:val="08096D25"/>
    <w:rsid w:val="08096E27"/>
    <w:rsid w:val="08097063"/>
    <w:rsid w:val="08097241"/>
    <w:rsid w:val="0809757D"/>
    <w:rsid w:val="080975C0"/>
    <w:rsid w:val="080976C3"/>
    <w:rsid w:val="080977DA"/>
    <w:rsid w:val="08097A47"/>
    <w:rsid w:val="08097AC0"/>
    <w:rsid w:val="08097ADA"/>
    <w:rsid w:val="08097B5E"/>
    <w:rsid w:val="08097C15"/>
    <w:rsid w:val="08097E55"/>
    <w:rsid w:val="08097E59"/>
    <w:rsid w:val="08097F59"/>
    <w:rsid w:val="08097F5B"/>
    <w:rsid w:val="08097FE6"/>
    <w:rsid w:val="080A001D"/>
    <w:rsid w:val="080A00F0"/>
    <w:rsid w:val="080A0143"/>
    <w:rsid w:val="080A02E1"/>
    <w:rsid w:val="080A02FA"/>
    <w:rsid w:val="080A0525"/>
    <w:rsid w:val="080A0527"/>
    <w:rsid w:val="080A056C"/>
    <w:rsid w:val="080A06ED"/>
    <w:rsid w:val="080A071B"/>
    <w:rsid w:val="080A0785"/>
    <w:rsid w:val="080A0869"/>
    <w:rsid w:val="080A0D91"/>
    <w:rsid w:val="080A10FB"/>
    <w:rsid w:val="080A1369"/>
    <w:rsid w:val="080A1654"/>
    <w:rsid w:val="080A16F3"/>
    <w:rsid w:val="080A179B"/>
    <w:rsid w:val="080A1864"/>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3E"/>
    <w:rsid w:val="080A29B6"/>
    <w:rsid w:val="080A2E8E"/>
    <w:rsid w:val="080A3017"/>
    <w:rsid w:val="080A30A9"/>
    <w:rsid w:val="080A31D1"/>
    <w:rsid w:val="080A3543"/>
    <w:rsid w:val="080A3639"/>
    <w:rsid w:val="080A3743"/>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7E0"/>
    <w:rsid w:val="080A4813"/>
    <w:rsid w:val="080A492E"/>
    <w:rsid w:val="080A4B64"/>
    <w:rsid w:val="080A4C25"/>
    <w:rsid w:val="080A4CF3"/>
    <w:rsid w:val="080A4CF9"/>
    <w:rsid w:val="080A4D0B"/>
    <w:rsid w:val="080A4F63"/>
    <w:rsid w:val="080A4F66"/>
    <w:rsid w:val="080A503C"/>
    <w:rsid w:val="080A5078"/>
    <w:rsid w:val="080A50AA"/>
    <w:rsid w:val="080A511E"/>
    <w:rsid w:val="080A547F"/>
    <w:rsid w:val="080A5502"/>
    <w:rsid w:val="080A5524"/>
    <w:rsid w:val="080A554A"/>
    <w:rsid w:val="080A5583"/>
    <w:rsid w:val="080A5661"/>
    <w:rsid w:val="080A5737"/>
    <w:rsid w:val="080A57FF"/>
    <w:rsid w:val="080A58ED"/>
    <w:rsid w:val="080A59D8"/>
    <w:rsid w:val="080A5A98"/>
    <w:rsid w:val="080A5CBD"/>
    <w:rsid w:val="080A5F05"/>
    <w:rsid w:val="080A5F61"/>
    <w:rsid w:val="080A602C"/>
    <w:rsid w:val="080A6083"/>
    <w:rsid w:val="080A6178"/>
    <w:rsid w:val="080A64F4"/>
    <w:rsid w:val="080A650E"/>
    <w:rsid w:val="080A65E8"/>
    <w:rsid w:val="080A669D"/>
    <w:rsid w:val="080A6876"/>
    <w:rsid w:val="080A6A9E"/>
    <w:rsid w:val="080A6BC0"/>
    <w:rsid w:val="080A6CA4"/>
    <w:rsid w:val="080A6ED3"/>
    <w:rsid w:val="080A6ED5"/>
    <w:rsid w:val="080A6F11"/>
    <w:rsid w:val="080A6F44"/>
    <w:rsid w:val="080A70AF"/>
    <w:rsid w:val="080A7106"/>
    <w:rsid w:val="080A714D"/>
    <w:rsid w:val="080A72DA"/>
    <w:rsid w:val="080A75C4"/>
    <w:rsid w:val="080A75FE"/>
    <w:rsid w:val="080A7675"/>
    <w:rsid w:val="080A77F3"/>
    <w:rsid w:val="080A787C"/>
    <w:rsid w:val="080A7A41"/>
    <w:rsid w:val="080A7B88"/>
    <w:rsid w:val="080A7E1E"/>
    <w:rsid w:val="080A7E6A"/>
    <w:rsid w:val="080A7F37"/>
    <w:rsid w:val="080B0070"/>
    <w:rsid w:val="080B0162"/>
    <w:rsid w:val="080B0178"/>
    <w:rsid w:val="080B01BB"/>
    <w:rsid w:val="080B023F"/>
    <w:rsid w:val="080B026E"/>
    <w:rsid w:val="080B02F5"/>
    <w:rsid w:val="080B03A5"/>
    <w:rsid w:val="080B041B"/>
    <w:rsid w:val="080B044C"/>
    <w:rsid w:val="080B047E"/>
    <w:rsid w:val="080B0485"/>
    <w:rsid w:val="080B067D"/>
    <w:rsid w:val="080B07E9"/>
    <w:rsid w:val="080B08A5"/>
    <w:rsid w:val="080B0A0D"/>
    <w:rsid w:val="080B0B7A"/>
    <w:rsid w:val="080B0BAC"/>
    <w:rsid w:val="080B0C4A"/>
    <w:rsid w:val="080B0D8A"/>
    <w:rsid w:val="080B0EB2"/>
    <w:rsid w:val="080B0F03"/>
    <w:rsid w:val="080B0FD3"/>
    <w:rsid w:val="080B1065"/>
    <w:rsid w:val="080B1097"/>
    <w:rsid w:val="080B10DA"/>
    <w:rsid w:val="080B1175"/>
    <w:rsid w:val="080B1210"/>
    <w:rsid w:val="080B12A8"/>
    <w:rsid w:val="080B1447"/>
    <w:rsid w:val="080B163C"/>
    <w:rsid w:val="080B19CD"/>
    <w:rsid w:val="080B1B1B"/>
    <w:rsid w:val="080B1B9E"/>
    <w:rsid w:val="080B1C16"/>
    <w:rsid w:val="080B1C6F"/>
    <w:rsid w:val="080B1CE3"/>
    <w:rsid w:val="080B1E92"/>
    <w:rsid w:val="080B1FE1"/>
    <w:rsid w:val="080B2086"/>
    <w:rsid w:val="080B21E8"/>
    <w:rsid w:val="080B2220"/>
    <w:rsid w:val="080B229C"/>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31"/>
    <w:rsid w:val="080B36CB"/>
    <w:rsid w:val="080B3730"/>
    <w:rsid w:val="080B37B5"/>
    <w:rsid w:val="080B385F"/>
    <w:rsid w:val="080B3877"/>
    <w:rsid w:val="080B39E3"/>
    <w:rsid w:val="080B39FB"/>
    <w:rsid w:val="080B3A10"/>
    <w:rsid w:val="080B3A35"/>
    <w:rsid w:val="080B3AF5"/>
    <w:rsid w:val="080B3AFC"/>
    <w:rsid w:val="080B3BE4"/>
    <w:rsid w:val="080B3DE8"/>
    <w:rsid w:val="080B3E0F"/>
    <w:rsid w:val="080B3EA6"/>
    <w:rsid w:val="080B3F7D"/>
    <w:rsid w:val="080B3F92"/>
    <w:rsid w:val="080B3FBC"/>
    <w:rsid w:val="080B4181"/>
    <w:rsid w:val="080B42C4"/>
    <w:rsid w:val="080B4449"/>
    <w:rsid w:val="080B47A6"/>
    <w:rsid w:val="080B47DC"/>
    <w:rsid w:val="080B4837"/>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1FB"/>
    <w:rsid w:val="080B524B"/>
    <w:rsid w:val="080B572C"/>
    <w:rsid w:val="080B59CE"/>
    <w:rsid w:val="080B5AA0"/>
    <w:rsid w:val="080B5B20"/>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A29"/>
    <w:rsid w:val="080B6AC2"/>
    <w:rsid w:val="080B6B28"/>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C0208"/>
    <w:rsid w:val="080C034E"/>
    <w:rsid w:val="080C035A"/>
    <w:rsid w:val="080C0804"/>
    <w:rsid w:val="080C0875"/>
    <w:rsid w:val="080C0973"/>
    <w:rsid w:val="080C0A56"/>
    <w:rsid w:val="080C0A88"/>
    <w:rsid w:val="080C0AAB"/>
    <w:rsid w:val="080C0C2C"/>
    <w:rsid w:val="080C0CB9"/>
    <w:rsid w:val="080C0D7E"/>
    <w:rsid w:val="080C0F01"/>
    <w:rsid w:val="080C1010"/>
    <w:rsid w:val="080C1205"/>
    <w:rsid w:val="080C123A"/>
    <w:rsid w:val="080C133D"/>
    <w:rsid w:val="080C13A1"/>
    <w:rsid w:val="080C1461"/>
    <w:rsid w:val="080C16C1"/>
    <w:rsid w:val="080C16C7"/>
    <w:rsid w:val="080C1838"/>
    <w:rsid w:val="080C1A44"/>
    <w:rsid w:val="080C1B5F"/>
    <w:rsid w:val="080C1C83"/>
    <w:rsid w:val="080C1D76"/>
    <w:rsid w:val="080C1E41"/>
    <w:rsid w:val="080C1ECD"/>
    <w:rsid w:val="080C2030"/>
    <w:rsid w:val="080C208B"/>
    <w:rsid w:val="080C228E"/>
    <w:rsid w:val="080C251F"/>
    <w:rsid w:val="080C252A"/>
    <w:rsid w:val="080C271C"/>
    <w:rsid w:val="080C28B1"/>
    <w:rsid w:val="080C2C5A"/>
    <w:rsid w:val="080C2CAB"/>
    <w:rsid w:val="080C2D63"/>
    <w:rsid w:val="080C2FF2"/>
    <w:rsid w:val="080C3021"/>
    <w:rsid w:val="080C33D2"/>
    <w:rsid w:val="080C34C2"/>
    <w:rsid w:val="080C3504"/>
    <w:rsid w:val="080C3514"/>
    <w:rsid w:val="080C35F4"/>
    <w:rsid w:val="080C3743"/>
    <w:rsid w:val="080C374C"/>
    <w:rsid w:val="080C38AF"/>
    <w:rsid w:val="080C38D3"/>
    <w:rsid w:val="080C390E"/>
    <w:rsid w:val="080C39AD"/>
    <w:rsid w:val="080C3A38"/>
    <w:rsid w:val="080C3A8F"/>
    <w:rsid w:val="080C3B00"/>
    <w:rsid w:val="080C3B4D"/>
    <w:rsid w:val="080C3BBE"/>
    <w:rsid w:val="080C3D3E"/>
    <w:rsid w:val="080C3DDC"/>
    <w:rsid w:val="080C3E2F"/>
    <w:rsid w:val="080C3F5B"/>
    <w:rsid w:val="080C3F95"/>
    <w:rsid w:val="080C4021"/>
    <w:rsid w:val="080C4038"/>
    <w:rsid w:val="080C416A"/>
    <w:rsid w:val="080C41A6"/>
    <w:rsid w:val="080C43B0"/>
    <w:rsid w:val="080C4742"/>
    <w:rsid w:val="080C4847"/>
    <w:rsid w:val="080C499D"/>
    <w:rsid w:val="080C49B4"/>
    <w:rsid w:val="080C4C67"/>
    <w:rsid w:val="080C4CA7"/>
    <w:rsid w:val="080C4F37"/>
    <w:rsid w:val="080C5042"/>
    <w:rsid w:val="080C511E"/>
    <w:rsid w:val="080C5145"/>
    <w:rsid w:val="080C51B1"/>
    <w:rsid w:val="080C51FE"/>
    <w:rsid w:val="080C5204"/>
    <w:rsid w:val="080C5247"/>
    <w:rsid w:val="080C5422"/>
    <w:rsid w:val="080C5475"/>
    <w:rsid w:val="080C552C"/>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5CD"/>
    <w:rsid w:val="080C6650"/>
    <w:rsid w:val="080C676E"/>
    <w:rsid w:val="080C68EB"/>
    <w:rsid w:val="080C6A5A"/>
    <w:rsid w:val="080C6AA1"/>
    <w:rsid w:val="080C6C17"/>
    <w:rsid w:val="080C6C5F"/>
    <w:rsid w:val="080C6C98"/>
    <w:rsid w:val="080C6D84"/>
    <w:rsid w:val="080C6E19"/>
    <w:rsid w:val="080C6ED4"/>
    <w:rsid w:val="080C6EE8"/>
    <w:rsid w:val="080C6EF8"/>
    <w:rsid w:val="080C7019"/>
    <w:rsid w:val="080C707A"/>
    <w:rsid w:val="080C71D3"/>
    <w:rsid w:val="080C71DF"/>
    <w:rsid w:val="080C7204"/>
    <w:rsid w:val="080C72F8"/>
    <w:rsid w:val="080C75A8"/>
    <w:rsid w:val="080C7601"/>
    <w:rsid w:val="080C7686"/>
    <w:rsid w:val="080C7704"/>
    <w:rsid w:val="080C7723"/>
    <w:rsid w:val="080C7868"/>
    <w:rsid w:val="080C799A"/>
    <w:rsid w:val="080C7BCF"/>
    <w:rsid w:val="080C7DD3"/>
    <w:rsid w:val="080C7E2E"/>
    <w:rsid w:val="080C7F2C"/>
    <w:rsid w:val="080D0205"/>
    <w:rsid w:val="080D022F"/>
    <w:rsid w:val="080D0330"/>
    <w:rsid w:val="080D03B4"/>
    <w:rsid w:val="080D0466"/>
    <w:rsid w:val="080D05B5"/>
    <w:rsid w:val="080D06F9"/>
    <w:rsid w:val="080D07A8"/>
    <w:rsid w:val="080D0896"/>
    <w:rsid w:val="080D0DB2"/>
    <w:rsid w:val="080D0E90"/>
    <w:rsid w:val="080D0ECB"/>
    <w:rsid w:val="080D0EFA"/>
    <w:rsid w:val="080D0F6A"/>
    <w:rsid w:val="080D1063"/>
    <w:rsid w:val="080D1209"/>
    <w:rsid w:val="080D1348"/>
    <w:rsid w:val="080D15E9"/>
    <w:rsid w:val="080D170A"/>
    <w:rsid w:val="080D1727"/>
    <w:rsid w:val="080D1944"/>
    <w:rsid w:val="080D1B09"/>
    <w:rsid w:val="080D1D04"/>
    <w:rsid w:val="080D1DD5"/>
    <w:rsid w:val="080D1E45"/>
    <w:rsid w:val="080D1ECE"/>
    <w:rsid w:val="080D1F2A"/>
    <w:rsid w:val="080D21DF"/>
    <w:rsid w:val="080D2230"/>
    <w:rsid w:val="080D2238"/>
    <w:rsid w:val="080D2279"/>
    <w:rsid w:val="080D22C4"/>
    <w:rsid w:val="080D24C7"/>
    <w:rsid w:val="080D2603"/>
    <w:rsid w:val="080D263C"/>
    <w:rsid w:val="080D2719"/>
    <w:rsid w:val="080D2784"/>
    <w:rsid w:val="080D27FA"/>
    <w:rsid w:val="080D28B9"/>
    <w:rsid w:val="080D298F"/>
    <w:rsid w:val="080D2AFE"/>
    <w:rsid w:val="080D2CD0"/>
    <w:rsid w:val="080D33D1"/>
    <w:rsid w:val="080D3647"/>
    <w:rsid w:val="080D36A0"/>
    <w:rsid w:val="080D36F1"/>
    <w:rsid w:val="080D3E0A"/>
    <w:rsid w:val="080D3E19"/>
    <w:rsid w:val="080D3EC3"/>
    <w:rsid w:val="080D4275"/>
    <w:rsid w:val="080D432F"/>
    <w:rsid w:val="080D4337"/>
    <w:rsid w:val="080D4480"/>
    <w:rsid w:val="080D4632"/>
    <w:rsid w:val="080D47E9"/>
    <w:rsid w:val="080D48CE"/>
    <w:rsid w:val="080D4AA3"/>
    <w:rsid w:val="080D4B16"/>
    <w:rsid w:val="080D4C11"/>
    <w:rsid w:val="080D50AC"/>
    <w:rsid w:val="080D51C5"/>
    <w:rsid w:val="080D51DD"/>
    <w:rsid w:val="080D5240"/>
    <w:rsid w:val="080D53C7"/>
    <w:rsid w:val="080D5423"/>
    <w:rsid w:val="080D54AE"/>
    <w:rsid w:val="080D562D"/>
    <w:rsid w:val="080D56C6"/>
    <w:rsid w:val="080D5798"/>
    <w:rsid w:val="080D583A"/>
    <w:rsid w:val="080D589F"/>
    <w:rsid w:val="080D5995"/>
    <w:rsid w:val="080D5EA0"/>
    <w:rsid w:val="080D5F49"/>
    <w:rsid w:val="080D62C5"/>
    <w:rsid w:val="080D68B0"/>
    <w:rsid w:val="080D6C08"/>
    <w:rsid w:val="080D6C2F"/>
    <w:rsid w:val="080D6CC6"/>
    <w:rsid w:val="080D6E1A"/>
    <w:rsid w:val="080D6E9F"/>
    <w:rsid w:val="080D6F26"/>
    <w:rsid w:val="080D7195"/>
    <w:rsid w:val="080D736E"/>
    <w:rsid w:val="080D7601"/>
    <w:rsid w:val="080D7685"/>
    <w:rsid w:val="080D774F"/>
    <w:rsid w:val="080D77E1"/>
    <w:rsid w:val="080D7A7A"/>
    <w:rsid w:val="080D7D6D"/>
    <w:rsid w:val="080D7EBE"/>
    <w:rsid w:val="080D7FF8"/>
    <w:rsid w:val="080E008C"/>
    <w:rsid w:val="080E0613"/>
    <w:rsid w:val="080E0680"/>
    <w:rsid w:val="080E06E2"/>
    <w:rsid w:val="080E07BA"/>
    <w:rsid w:val="080E08C7"/>
    <w:rsid w:val="080E0A68"/>
    <w:rsid w:val="080E0ACC"/>
    <w:rsid w:val="080E0B8B"/>
    <w:rsid w:val="080E0C4C"/>
    <w:rsid w:val="080E0E9F"/>
    <w:rsid w:val="080E118A"/>
    <w:rsid w:val="080E11CA"/>
    <w:rsid w:val="080E1335"/>
    <w:rsid w:val="080E146C"/>
    <w:rsid w:val="080E147C"/>
    <w:rsid w:val="080E1765"/>
    <w:rsid w:val="080E190B"/>
    <w:rsid w:val="080E191D"/>
    <w:rsid w:val="080E1A32"/>
    <w:rsid w:val="080E1CC6"/>
    <w:rsid w:val="080E1F64"/>
    <w:rsid w:val="080E2045"/>
    <w:rsid w:val="080E207F"/>
    <w:rsid w:val="080E22BD"/>
    <w:rsid w:val="080E2545"/>
    <w:rsid w:val="080E264D"/>
    <w:rsid w:val="080E273A"/>
    <w:rsid w:val="080E278D"/>
    <w:rsid w:val="080E27D6"/>
    <w:rsid w:val="080E2A7B"/>
    <w:rsid w:val="080E2B14"/>
    <w:rsid w:val="080E2B22"/>
    <w:rsid w:val="080E2B92"/>
    <w:rsid w:val="080E2DD4"/>
    <w:rsid w:val="080E2E37"/>
    <w:rsid w:val="080E3089"/>
    <w:rsid w:val="080E317C"/>
    <w:rsid w:val="080E332B"/>
    <w:rsid w:val="080E33BD"/>
    <w:rsid w:val="080E34BE"/>
    <w:rsid w:val="080E3594"/>
    <w:rsid w:val="080E3899"/>
    <w:rsid w:val="080E38CA"/>
    <w:rsid w:val="080E3A37"/>
    <w:rsid w:val="080E3B9B"/>
    <w:rsid w:val="080E3BA2"/>
    <w:rsid w:val="080E3C47"/>
    <w:rsid w:val="080E3CB6"/>
    <w:rsid w:val="080E3CF3"/>
    <w:rsid w:val="080E400F"/>
    <w:rsid w:val="080E4038"/>
    <w:rsid w:val="080E40B5"/>
    <w:rsid w:val="080E4220"/>
    <w:rsid w:val="080E4360"/>
    <w:rsid w:val="080E43F4"/>
    <w:rsid w:val="080E4526"/>
    <w:rsid w:val="080E453C"/>
    <w:rsid w:val="080E475A"/>
    <w:rsid w:val="080E4787"/>
    <w:rsid w:val="080E489E"/>
    <w:rsid w:val="080E4A07"/>
    <w:rsid w:val="080E4AAC"/>
    <w:rsid w:val="080E4B61"/>
    <w:rsid w:val="080E4EED"/>
    <w:rsid w:val="080E5026"/>
    <w:rsid w:val="080E511F"/>
    <w:rsid w:val="080E5195"/>
    <w:rsid w:val="080E51A1"/>
    <w:rsid w:val="080E524E"/>
    <w:rsid w:val="080E5253"/>
    <w:rsid w:val="080E52EA"/>
    <w:rsid w:val="080E55BB"/>
    <w:rsid w:val="080E570C"/>
    <w:rsid w:val="080E57EA"/>
    <w:rsid w:val="080E580A"/>
    <w:rsid w:val="080E5818"/>
    <w:rsid w:val="080E59CE"/>
    <w:rsid w:val="080E5C3F"/>
    <w:rsid w:val="080E5C75"/>
    <w:rsid w:val="080E5E1F"/>
    <w:rsid w:val="080E6049"/>
    <w:rsid w:val="080E6120"/>
    <w:rsid w:val="080E61FE"/>
    <w:rsid w:val="080E6232"/>
    <w:rsid w:val="080E6247"/>
    <w:rsid w:val="080E6339"/>
    <w:rsid w:val="080E6400"/>
    <w:rsid w:val="080E665A"/>
    <w:rsid w:val="080E66D2"/>
    <w:rsid w:val="080E6837"/>
    <w:rsid w:val="080E6897"/>
    <w:rsid w:val="080E6B26"/>
    <w:rsid w:val="080E6B5F"/>
    <w:rsid w:val="080E6BFC"/>
    <w:rsid w:val="080E6E2F"/>
    <w:rsid w:val="080E6EFD"/>
    <w:rsid w:val="080E6F38"/>
    <w:rsid w:val="080E70C3"/>
    <w:rsid w:val="080E745B"/>
    <w:rsid w:val="080E7463"/>
    <w:rsid w:val="080E74AA"/>
    <w:rsid w:val="080E76AB"/>
    <w:rsid w:val="080E76BA"/>
    <w:rsid w:val="080E77DE"/>
    <w:rsid w:val="080E7901"/>
    <w:rsid w:val="080E79D2"/>
    <w:rsid w:val="080E7AF8"/>
    <w:rsid w:val="080E7B82"/>
    <w:rsid w:val="080E7BEA"/>
    <w:rsid w:val="080E7BF7"/>
    <w:rsid w:val="080E7CF5"/>
    <w:rsid w:val="080E7D5D"/>
    <w:rsid w:val="080E7F4D"/>
    <w:rsid w:val="080E7F83"/>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0C9"/>
    <w:rsid w:val="080F22AF"/>
    <w:rsid w:val="080F2379"/>
    <w:rsid w:val="080F245A"/>
    <w:rsid w:val="080F24C3"/>
    <w:rsid w:val="080F2529"/>
    <w:rsid w:val="080F26CD"/>
    <w:rsid w:val="080F2703"/>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654"/>
    <w:rsid w:val="080F36DE"/>
    <w:rsid w:val="080F37BC"/>
    <w:rsid w:val="080F3C35"/>
    <w:rsid w:val="080F3CF8"/>
    <w:rsid w:val="080F3E29"/>
    <w:rsid w:val="080F3F85"/>
    <w:rsid w:val="080F418E"/>
    <w:rsid w:val="080F4306"/>
    <w:rsid w:val="080F44A0"/>
    <w:rsid w:val="080F450B"/>
    <w:rsid w:val="080F453F"/>
    <w:rsid w:val="080F4585"/>
    <w:rsid w:val="080F46BA"/>
    <w:rsid w:val="080F48E6"/>
    <w:rsid w:val="080F4923"/>
    <w:rsid w:val="080F4A20"/>
    <w:rsid w:val="080F4B8C"/>
    <w:rsid w:val="080F4DC8"/>
    <w:rsid w:val="080F4F4B"/>
    <w:rsid w:val="080F52C2"/>
    <w:rsid w:val="080F5472"/>
    <w:rsid w:val="080F5474"/>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90B"/>
    <w:rsid w:val="080F6B5D"/>
    <w:rsid w:val="080F6CCA"/>
    <w:rsid w:val="080F6D46"/>
    <w:rsid w:val="080F6E4F"/>
    <w:rsid w:val="080F6EC8"/>
    <w:rsid w:val="080F7075"/>
    <w:rsid w:val="080F70C9"/>
    <w:rsid w:val="080F7151"/>
    <w:rsid w:val="080F728E"/>
    <w:rsid w:val="080F72B8"/>
    <w:rsid w:val="080F736D"/>
    <w:rsid w:val="080F7470"/>
    <w:rsid w:val="080F74C0"/>
    <w:rsid w:val="080F755B"/>
    <w:rsid w:val="080F7666"/>
    <w:rsid w:val="080F76CF"/>
    <w:rsid w:val="080F76D8"/>
    <w:rsid w:val="080F770B"/>
    <w:rsid w:val="080F7746"/>
    <w:rsid w:val="080F7996"/>
    <w:rsid w:val="080F7A75"/>
    <w:rsid w:val="080F7B1E"/>
    <w:rsid w:val="080F7C6A"/>
    <w:rsid w:val="080F7D6D"/>
    <w:rsid w:val="080F7F44"/>
    <w:rsid w:val="0810008F"/>
    <w:rsid w:val="081001CA"/>
    <w:rsid w:val="0810027E"/>
    <w:rsid w:val="081004FA"/>
    <w:rsid w:val="08100507"/>
    <w:rsid w:val="081005D9"/>
    <w:rsid w:val="0810060D"/>
    <w:rsid w:val="0810065D"/>
    <w:rsid w:val="081006C7"/>
    <w:rsid w:val="08100AB8"/>
    <w:rsid w:val="08100ADC"/>
    <w:rsid w:val="08100B91"/>
    <w:rsid w:val="08100D90"/>
    <w:rsid w:val="08100F37"/>
    <w:rsid w:val="08101371"/>
    <w:rsid w:val="081013C7"/>
    <w:rsid w:val="081014FB"/>
    <w:rsid w:val="08101606"/>
    <w:rsid w:val="0810168B"/>
    <w:rsid w:val="08101843"/>
    <w:rsid w:val="081019AB"/>
    <w:rsid w:val="08101A3C"/>
    <w:rsid w:val="08101A66"/>
    <w:rsid w:val="08101BBA"/>
    <w:rsid w:val="08101BCE"/>
    <w:rsid w:val="08101BEA"/>
    <w:rsid w:val="08101D9F"/>
    <w:rsid w:val="08101DD3"/>
    <w:rsid w:val="08101E24"/>
    <w:rsid w:val="08101E77"/>
    <w:rsid w:val="08102006"/>
    <w:rsid w:val="0810200E"/>
    <w:rsid w:val="0810227A"/>
    <w:rsid w:val="08102324"/>
    <w:rsid w:val="081024DD"/>
    <w:rsid w:val="081024EA"/>
    <w:rsid w:val="081025F1"/>
    <w:rsid w:val="081026E2"/>
    <w:rsid w:val="0810273A"/>
    <w:rsid w:val="0810277D"/>
    <w:rsid w:val="08102842"/>
    <w:rsid w:val="08102901"/>
    <w:rsid w:val="08102A29"/>
    <w:rsid w:val="08102A88"/>
    <w:rsid w:val="08102BAA"/>
    <w:rsid w:val="08102BB4"/>
    <w:rsid w:val="08102D35"/>
    <w:rsid w:val="08102F26"/>
    <w:rsid w:val="081034A6"/>
    <w:rsid w:val="08103578"/>
    <w:rsid w:val="08103642"/>
    <w:rsid w:val="08103674"/>
    <w:rsid w:val="08103B21"/>
    <w:rsid w:val="08103F31"/>
    <w:rsid w:val="0810414B"/>
    <w:rsid w:val="0810425E"/>
    <w:rsid w:val="081042C2"/>
    <w:rsid w:val="08104348"/>
    <w:rsid w:val="081046A3"/>
    <w:rsid w:val="0810485F"/>
    <w:rsid w:val="08104A60"/>
    <w:rsid w:val="08104A99"/>
    <w:rsid w:val="08104B23"/>
    <w:rsid w:val="08104B6A"/>
    <w:rsid w:val="0810503F"/>
    <w:rsid w:val="0810514E"/>
    <w:rsid w:val="08105183"/>
    <w:rsid w:val="0810519B"/>
    <w:rsid w:val="081051D4"/>
    <w:rsid w:val="08105303"/>
    <w:rsid w:val="08105486"/>
    <w:rsid w:val="081054A4"/>
    <w:rsid w:val="081054BB"/>
    <w:rsid w:val="081055C0"/>
    <w:rsid w:val="0810569B"/>
    <w:rsid w:val="081056C8"/>
    <w:rsid w:val="08105808"/>
    <w:rsid w:val="081059F4"/>
    <w:rsid w:val="08105ACA"/>
    <w:rsid w:val="08105AFF"/>
    <w:rsid w:val="08105CAD"/>
    <w:rsid w:val="08105D80"/>
    <w:rsid w:val="08105EC8"/>
    <w:rsid w:val="08105F26"/>
    <w:rsid w:val="08105F48"/>
    <w:rsid w:val="08106003"/>
    <w:rsid w:val="08106345"/>
    <w:rsid w:val="0810641C"/>
    <w:rsid w:val="08106597"/>
    <w:rsid w:val="0810661D"/>
    <w:rsid w:val="08106627"/>
    <w:rsid w:val="0810686D"/>
    <w:rsid w:val="0810693C"/>
    <w:rsid w:val="081069D2"/>
    <w:rsid w:val="08106B11"/>
    <w:rsid w:val="08106C24"/>
    <w:rsid w:val="08106D95"/>
    <w:rsid w:val="08106DDC"/>
    <w:rsid w:val="08106E56"/>
    <w:rsid w:val="08106F28"/>
    <w:rsid w:val="08106F3D"/>
    <w:rsid w:val="08106FF2"/>
    <w:rsid w:val="08107003"/>
    <w:rsid w:val="081070BA"/>
    <w:rsid w:val="081071D0"/>
    <w:rsid w:val="081071E9"/>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0F8A"/>
    <w:rsid w:val="081111E1"/>
    <w:rsid w:val="081113A1"/>
    <w:rsid w:val="0811140D"/>
    <w:rsid w:val="0811140F"/>
    <w:rsid w:val="0811146E"/>
    <w:rsid w:val="08111491"/>
    <w:rsid w:val="081114AC"/>
    <w:rsid w:val="08111527"/>
    <w:rsid w:val="081115BE"/>
    <w:rsid w:val="0811164B"/>
    <w:rsid w:val="08111850"/>
    <w:rsid w:val="08111861"/>
    <w:rsid w:val="08111905"/>
    <w:rsid w:val="0811198F"/>
    <w:rsid w:val="081119E0"/>
    <w:rsid w:val="08111A57"/>
    <w:rsid w:val="08111AC0"/>
    <w:rsid w:val="08111D6D"/>
    <w:rsid w:val="08111EBE"/>
    <w:rsid w:val="08111EF5"/>
    <w:rsid w:val="08111F81"/>
    <w:rsid w:val="08112039"/>
    <w:rsid w:val="081121CF"/>
    <w:rsid w:val="081124E2"/>
    <w:rsid w:val="08112629"/>
    <w:rsid w:val="081126AF"/>
    <w:rsid w:val="081127B8"/>
    <w:rsid w:val="08112BED"/>
    <w:rsid w:val="08112C0C"/>
    <w:rsid w:val="08112EE8"/>
    <w:rsid w:val="08112F66"/>
    <w:rsid w:val="081130C2"/>
    <w:rsid w:val="08113263"/>
    <w:rsid w:val="08113388"/>
    <w:rsid w:val="08113435"/>
    <w:rsid w:val="0811343C"/>
    <w:rsid w:val="08113472"/>
    <w:rsid w:val="08113482"/>
    <w:rsid w:val="0811350B"/>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CDC"/>
    <w:rsid w:val="08114DFD"/>
    <w:rsid w:val="08115089"/>
    <w:rsid w:val="081150B8"/>
    <w:rsid w:val="0811525B"/>
    <w:rsid w:val="081152A5"/>
    <w:rsid w:val="0811550F"/>
    <w:rsid w:val="081155E9"/>
    <w:rsid w:val="08115688"/>
    <w:rsid w:val="08115850"/>
    <w:rsid w:val="08115946"/>
    <w:rsid w:val="08115992"/>
    <w:rsid w:val="081159F5"/>
    <w:rsid w:val="08115AC5"/>
    <w:rsid w:val="08115BB7"/>
    <w:rsid w:val="08115D36"/>
    <w:rsid w:val="08115D5F"/>
    <w:rsid w:val="08115D66"/>
    <w:rsid w:val="08115DC8"/>
    <w:rsid w:val="08115E0F"/>
    <w:rsid w:val="08115E50"/>
    <w:rsid w:val="08116366"/>
    <w:rsid w:val="081163AA"/>
    <w:rsid w:val="0811641A"/>
    <w:rsid w:val="08116512"/>
    <w:rsid w:val="081166EF"/>
    <w:rsid w:val="0811671D"/>
    <w:rsid w:val="08116936"/>
    <w:rsid w:val="0811693E"/>
    <w:rsid w:val="08116947"/>
    <w:rsid w:val="081169C3"/>
    <w:rsid w:val="08116CAD"/>
    <w:rsid w:val="08116CEE"/>
    <w:rsid w:val="08116D84"/>
    <w:rsid w:val="08116EC0"/>
    <w:rsid w:val="08117065"/>
    <w:rsid w:val="0811731A"/>
    <w:rsid w:val="081175A1"/>
    <w:rsid w:val="081176A2"/>
    <w:rsid w:val="08117745"/>
    <w:rsid w:val="081177F9"/>
    <w:rsid w:val="081178B7"/>
    <w:rsid w:val="08117A01"/>
    <w:rsid w:val="08117D6E"/>
    <w:rsid w:val="08117DB6"/>
    <w:rsid w:val="08117DC3"/>
    <w:rsid w:val="0812001E"/>
    <w:rsid w:val="081202F3"/>
    <w:rsid w:val="08120470"/>
    <w:rsid w:val="08120472"/>
    <w:rsid w:val="0812058F"/>
    <w:rsid w:val="08120952"/>
    <w:rsid w:val="08120B06"/>
    <w:rsid w:val="08120BD2"/>
    <w:rsid w:val="08120BFA"/>
    <w:rsid w:val="08120BFD"/>
    <w:rsid w:val="08120CC6"/>
    <w:rsid w:val="08120D49"/>
    <w:rsid w:val="08120D5A"/>
    <w:rsid w:val="08120DBF"/>
    <w:rsid w:val="08120DD4"/>
    <w:rsid w:val="08120E7F"/>
    <w:rsid w:val="08121184"/>
    <w:rsid w:val="081211CA"/>
    <w:rsid w:val="081211D7"/>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787"/>
    <w:rsid w:val="08122793"/>
    <w:rsid w:val="08122A76"/>
    <w:rsid w:val="08122A8D"/>
    <w:rsid w:val="08122B77"/>
    <w:rsid w:val="08122C05"/>
    <w:rsid w:val="08122CE4"/>
    <w:rsid w:val="08122D4D"/>
    <w:rsid w:val="08123031"/>
    <w:rsid w:val="08123171"/>
    <w:rsid w:val="08123245"/>
    <w:rsid w:val="08123281"/>
    <w:rsid w:val="0812333A"/>
    <w:rsid w:val="0812352A"/>
    <w:rsid w:val="0812356A"/>
    <w:rsid w:val="081237D5"/>
    <w:rsid w:val="0812380F"/>
    <w:rsid w:val="081238D8"/>
    <w:rsid w:val="081238F3"/>
    <w:rsid w:val="08123A3B"/>
    <w:rsid w:val="08123AF2"/>
    <w:rsid w:val="08123B0B"/>
    <w:rsid w:val="08123CF9"/>
    <w:rsid w:val="08123DC4"/>
    <w:rsid w:val="08123F0C"/>
    <w:rsid w:val="08124004"/>
    <w:rsid w:val="081244C2"/>
    <w:rsid w:val="08124E06"/>
    <w:rsid w:val="08124F10"/>
    <w:rsid w:val="08124F90"/>
    <w:rsid w:val="0812514A"/>
    <w:rsid w:val="08125165"/>
    <w:rsid w:val="081252C8"/>
    <w:rsid w:val="08125439"/>
    <w:rsid w:val="081254C8"/>
    <w:rsid w:val="081255C4"/>
    <w:rsid w:val="081256C9"/>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CC"/>
    <w:rsid w:val="0812691F"/>
    <w:rsid w:val="08126BD4"/>
    <w:rsid w:val="08126CA1"/>
    <w:rsid w:val="08126D12"/>
    <w:rsid w:val="08126D1C"/>
    <w:rsid w:val="08126D92"/>
    <w:rsid w:val="08126EA8"/>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AD"/>
    <w:rsid w:val="08127EAD"/>
    <w:rsid w:val="08127F56"/>
    <w:rsid w:val="08127F81"/>
    <w:rsid w:val="08127FB1"/>
    <w:rsid w:val="0813006F"/>
    <w:rsid w:val="0813009F"/>
    <w:rsid w:val="081302C4"/>
    <w:rsid w:val="08130600"/>
    <w:rsid w:val="08130704"/>
    <w:rsid w:val="081307BB"/>
    <w:rsid w:val="0813084C"/>
    <w:rsid w:val="08130951"/>
    <w:rsid w:val="08130A21"/>
    <w:rsid w:val="08130B96"/>
    <w:rsid w:val="08130BBA"/>
    <w:rsid w:val="08130BE2"/>
    <w:rsid w:val="08130C2F"/>
    <w:rsid w:val="08130C5D"/>
    <w:rsid w:val="08130DDA"/>
    <w:rsid w:val="08130EBC"/>
    <w:rsid w:val="0813102D"/>
    <w:rsid w:val="081310FE"/>
    <w:rsid w:val="08131178"/>
    <w:rsid w:val="08131220"/>
    <w:rsid w:val="0813124F"/>
    <w:rsid w:val="081312EA"/>
    <w:rsid w:val="08131391"/>
    <w:rsid w:val="0813141C"/>
    <w:rsid w:val="08131420"/>
    <w:rsid w:val="08131422"/>
    <w:rsid w:val="08131591"/>
    <w:rsid w:val="08131686"/>
    <w:rsid w:val="081316D1"/>
    <w:rsid w:val="0813176F"/>
    <w:rsid w:val="081317A7"/>
    <w:rsid w:val="08131A9B"/>
    <w:rsid w:val="08131D10"/>
    <w:rsid w:val="08131D5E"/>
    <w:rsid w:val="08131EB1"/>
    <w:rsid w:val="08131EE7"/>
    <w:rsid w:val="08131F68"/>
    <w:rsid w:val="08132014"/>
    <w:rsid w:val="08132273"/>
    <w:rsid w:val="081322B9"/>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34"/>
    <w:rsid w:val="0813326B"/>
    <w:rsid w:val="08133366"/>
    <w:rsid w:val="081334E5"/>
    <w:rsid w:val="08133542"/>
    <w:rsid w:val="081338AF"/>
    <w:rsid w:val="08133E71"/>
    <w:rsid w:val="08133FFF"/>
    <w:rsid w:val="08134051"/>
    <w:rsid w:val="081342AD"/>
    <w:rsid w:val="081342EF"/>
    <w:rsid w:val="08134596"/>
    <w:rsid w:val="08134597"/>
    <w:rsid w:val="081345A3"/>
    <w:rsid w:val="081345F7"/>
    <w:rsid w:val="08134731"/>
    <w:rsid w:val="081347F4"/>
    <w:rsid w:val="081349AB"/>
    <w:rsid w:val="08134AD5"/>
    <w:rsid w:val="08134BA6"/>
    <w:rsid w:val="08134D1A"/>
    <w:rsid w:val="08134D87"/>
    <w:rsid w:val="08134DE7"/>
    <w:rsid w:val="08134EDC"/>
    <w:rsid w:val="08134F4C"/>
    <w:rsid w:val="081354F9"/>
    <w:rsid w:val="0813553C"/>
    <w:rsid w:val="08135567"/>
    <w:rsid w:val="08135570"/>
    <w:rsid w:val="08135685"/>
    <w:rsid w:val="0813579B"/>
    <w:rsid w:val="0813581F"/>
    <w:rsid w:val="08135A8C"/>
    <w:rsid w:val="08135AA6"/>
    <w:rsid w:val="08135AB0"/>
    <w:rsid w:val="08135AFE"/>
    <w:rsid w:val="08135BC5"/>
    <w:rsid w:val="08135BF8"/>
    <w:rsid w:val="08135DD7"/>
    <w:rsid w:val="08135E19"/>
    <w:rsid w:val="0813600A"/>
    <w:rsid w:val="081360C1"/>
    <w:rsid w:val="08136253"/>
    <w:rsid w:val="08136283"/>
    <w:rsid w:val="081363B9"/>
    <w:rsid w:val="08136617"/>
    <w:rsid w:val="081366BA"/>
    <w:rsid w:val="0813687C"/>
    <w:rsid w:val="08136931"/>
    <w:rsid w:val="0813696A"/>
    <w:rsid w:val="08136A29"/>
    <w:rsid w:val="08136A3D"/>
    <w:rsid w:val="08136A66"/>
    <w:rsid w:val="08136B19"/>
    <w:rsid w:val="08136C7F"/>
    <w:rsid w:val="08136CDE"/>
    <w:rsid w:val="08136D35"/>
    <w:rsid w:val="08136D9B"/>
    <w:rsid w:val="08136E02"/>
    <w:rsid w:val="081370DF"/>
    <w:rsid w:val="08137355"/>
    <w:rsid w:val="081373A9"/>
    <w:rsid w:val="081373E9"/>
    <w:rsid w:val="081374AE"/>
    <w:rsid w:val="081375FC"/>
    <w:rsid w:val="081376D7"/>
    <w:rsid w:val="08137719"/>
    <w:rsid w:val="0813777B"/>
    <w:rsid w:val="081379B8"/>
    <w:rsid w:val="08137C74"/>
    <w:rsid w:val="08137CB7"/>
    <w:rsid w:val="08137D31"/>
    <w:rsid w:val="08137D8D"/>
    <w:rsid w:val="08137DE8"/>
    <w:rsid w:val="08140010"/>
    <w:rsid w:val="081401FD"/>
    <w:rsid w:val="081402C0"/>
    <w:rsid w:val="081402E7"/>
    <w:rsid w:val="08140366"/>
    <w:rsid w:val="0814036E"/>
    <w:rsid w:val="08140575"/>
    <w:rsid w:val="0814061F"/>
    <w:rsid w:val="0814064F"/>
    <w:rsid w:val="0814079E"/>
    <w:rsid w:val="08140801"/>
    <w:rsid w:val="08140879"/>
    <w:rsid w:val="081409CC"/>
    <w:rsid w:val="08140A78"/>
    <w:rsid w:val="08140CF1"/>
    <w:rsid w:val="08140E43"/>
    <w:rsid w:val="08140F40"/>
    <w:rsid w:val="08141099"/>
    <w:rsid w:val="0814111B"/>
    <w:rsid w:val="081412D5"/>
    <w:rsid w:val="08141428"/>
    <w:rsid w:val="08141445"/>
    <w:rsid w:val="0814177E"/>
    <w:rsid w:val="0814180F"/>
    <w:rsid w:val="08141814"/>
    <w:rsid w:val="081418D8"/>
    <w:rsid w:val="081419F6"/>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8C"/>
    <w:rsid w:val="0814339A"/>
    <w:rsid w:val="08143518"/>
    <w:rsid w:val="081435B2"/>
    <w:rsid w:val="08143918"/>
    <w:rsid w:val="08143AEC"/>
    <w:rsid w:val="08143C01"/>
    <w:rsid w:val="08143FE0"/>
    <w:rsid w:val="081440D7"/>
    <w:rsid w:val="0814416A"/>
    <w:rsid w:val="0814432E"/>
    <w:rsid w:val="08144670"/>
    <w:rsid w:val="081446C5"/>
    <w:rsid w:val="0814476E"/>
    <w:rsid w:val="081447AF"/>
    <w:rsid w:val="08144808"/>
    <w:rsid w:val="08144925"/>
    <w:rsid w:val="08144D40"/>
    <w:rsid w:val="08144D8C"/>
    <w:rsid w:val="08144D92"/>
    <w:rsid w:val="08144E20"/>
    <w:rsid w:val="08144E8C"/>
    <w:rsid w:val="08144F1E"/>
    <w:rsid w:val="08144F72"/>
    <w:rsid w:val="08144FF8"/>
    <w:rsid w:val="0814517E"/>
    <w:rsid w:val="0814526C"/>
    <w:rsid w:val="0814526D"/>
    <w:rsid w:val="08145333"/>
    <w:rsid w:val="0814536D"/>
    <w:rsid w:val="0814576B"/>
    <w:rsid w:val="081458D1"/>
    <w:rsid w:val="08145A12"/>
    <w:rsid w:val="08145A4B"/>
    <w:rsid w:val="08145BE7"/>
    <w:rsid w:val="08145E69"/>
    <w:rsid w:val="08145F1B"/>
    <w:rsid w:val="08145F77"/>
    <w:rsid w:val="08145F9B"/>
    <w:rsid w:val="08146036"/>
    <w:rsid w:val="081461C6"/>
    <w:rsid w:val="081461F4"/>
    <w:rsid w:val="08146310"/>
    <w:rsid w:val="08146425"/>
    <w:rsid w:val="0814667C"/>
    <w:rsid w:val="08146862"/>
    <w:rsid w:val="08146B3C"/>
    <w:rsid w:val="08146D53"/>
    <w:rsid w:val="08146DA3"/>
    <w:rsid w:val="08146FCD"/>
    <w:rsid w:val="08147145"/>
    <w:rsid w:val="0814724B"/>
    <w:rsid w:val="0814763B"/>
    <w:rsid w:val="0814764E"/>
    <w:rsid w:val="08147684"/>
    <w:rsid w:val="081478D1"/>
    <w:rsid w:val="08147975"/>
    <w:rsid w:val="08147981"/>
    <w:rsid w:val="08147A41"/>
    <w:rsid w:val="08147DFD"/>
    <w:rsid w:val="08147EBE"/>
    <w:rsid w:val="08150219"/>
    <w:rsid w:val="0815021F"/>
    <w:rsid w:val="081502D6"/>
    <w:rsid w:val="081505BC"/>
    <w:rsid w:val="081508E5"/>
    <w:rsid w:val="08150CF0"/>
    <w:rsid w:val="08150DBF"/>
    <w:rsid w:val="08151003"/>
    <w:rsid w:val="081510CF"/>
    <w:rsid w:val="08151102"/>
    <w:rsid w:val="081512D0"/>
    <w:rsid w:val="081514D9"/>
    <w:rsid w:val="08151592"/>
    <w:rsid w:val="0815182D"/>
    <w:rsid w:val="0815185C"/>
    <w:rsid w:val="08151A17"/>
    <w:rsid w:val="08151A32"/>
    <w:rsid w:val="08151BDC"/>
    <w:rsid w:val="08151C32"/>
    <w:rsid w:val="08151C90"/>
    <w:rsid w:val="08151DA0"/>
    <w:rsid w:val="08151E49"/>
    <w:rsid w:val="08151F72"/>
    <w:rsid w:val="08152091"/>
    <w:rsid w:val="081524D8"/>
    <w:rsid w:val="08152843"/>
    <w:rsid w:val="081529DD"/>
    <w:rsid w:val="08152A1A"/>
    <w:rsid w:val="08152A8F"/>
    <w:rsid w:val="08152B90"/>
    <w:rsid w:val="08152B92"/>
    <w:rsid w:val="08152C7D"/>
    <w:rsid w:val="08152D9D"/>
    <w:rsid w:val="08152DC0"/>
    <w:rsid w:val="08152ED8"/>
    <w:rsid w:val="08153032"/>
    <w:rsid w:val="0815307C"/>
    <w:rsid w:val="08153238"/>
    <w:rsid w:val="081533FD"/>
    <w:rsid w:val="08153605"/>
    <w:rsid w:val="0815367B"/>
    <w:rsid w:val="08153931"/>
    <w:rsid w:val="08153983"/>
    <w:rsid w:val="081539B7"/>
    <w:rsid w:val="081539C3"/>
    <w:rsid w:val="08153A6A"/>
    <w:rsid w:val="08153B10"/>
    <w:rsid w:val="08153B66"/>
    <w:rsid w:val="08153D3D"/>
    <w:rsid w:val="08153F69"/>
    <w:rsid w:val="08154077"/>
    <w:rsid w:val="081540C2"/>
    <w:rsid w:val="0815415F"/>
    <w:rsid w:val="081543A2"/>
    <w:rsid w:val="0815441F"/>
    <w:rsid w:val="081545DF"/>
    <w:rsid w:val="08154845"/>
    <w:rsid w:val="0815488F"/>
    <w:rsid w:val="08154C46"/>
    <w:rsid w:val="08154CC0"/>
    <w:rsid w:val="08154DD9"/>
    <w:rsid w:val="08155152"/>
    <w:rsid w:val="08155223"/>
    <w:rsid w:val="08155230"/>
    <w:rsid w:val="08155257"/>
    <w:rsid w:val="0815530B"/>
    <w:rsid w:val="08155330"/>
    <w:rsid w:val="0815539E"/>
    <w:rsid w:val="0815549D"/>
    <w:rsid w:val="081554A4"/>
    <w:rsid w:val="081554D2"/>
    <w:rsid w:val="081554EA"/>
    <w:rsid w:val="08155841"/>
    <w:rsid w:val="08155A15"/>
    <w:rsid w:val="08155A94"/>
    <w:rsid w:val="08155B02"/>
    <w:rsid w:val="08155BAB"/>
    <w:rsid w:val="08155C1A"/>
    <w:rsid w:val="08155DF7"/>
    <w:rsid w:val="0815607E"/>
    <w:rsid w:val="081560E6"/>
    <w:rsid w:val="0815613A"/>
    <w:rsid w:val="08156282"/>
    <w:rsid w:val="0815629E"/>
    <w:rsid w:val="081562C3"/>
    <w:rsid w:val="081562EA"/>
    <w:rsid w:val="08156400"/>
    <w:rsid w:val="081564F6"/>
    <w:rsid w:val="081565F5"/>
    <w:rsid w:val="08156883"/>
    <w:rsid w:val="081568A4"/>
    <w:rsid w:val="081568F9"/>
    <w:rsid w:val="0815697B"/>
    <w:rsid w:val="08156D84"/>
    <w:rsid w:val="08156FA2"/>
    <w:rsid w:val="08157155"/>
    <w:rsid w:val="081571FD"/>
    <w:rsid w:val="08157234"/>
    <w:rsid w:val="08157471"/>
    <w:rsid w:val="081575BE"/>
    <w:rsid w:val="081576FE"/>
    <w:rsid w:val="081577E8"/>
    <w:rsid w:val="081578AF"/>
    <w:rsid w:val="08157B9C"/>
    <w:rsid w:val="08157BE0"/>
    <w:rsid w:val="08157BF7"/>
    <w:rsid w:val="08157C8A"/>
    <w:rsid w:val="08157CFC"/>
    <w:rsid w:val="08157D8B"/>
    <w:rsid w:val="08160081"/>
    <w:rsid w:val="081601ED"/>
    <w:rsid w:val="08160569"/>
    <w:rsid w:val="0816081F"/>
    <w:rsid w:val="0816093C"/>
    <w:rsid w:val="08160B5E"/>
    <w:rsid w:val="08160BEA"/>
    <w:rsid w:val="08160BF7"/>
    <w:rsid w:val="08160DB5"/>
    <w:rsid w:val="08160DC0"/>
    <w:rsid w:val="0816104A"/>
    <w:rsid w:val="08161193"/>
    <w:rsid w:val="081618CB"/>
    <w:rsid w:val="081618D5"/>
    <w:rsid w:val="0816192E"/>
    <w:rsid w:val="08161990"/>
    <w:rsid w:val="08161A50"/>
    <w:rsid w:val="08161A58"/>
    <w:rsid w:val="08161AC6"/>
    <w:rsid w:val="08161C23"/>
    <w:rsid w:val="08161C4A"/>
    <w:rsid w:val="08161DD7"/>
    <w:rsid w:val="08161E90"/>
    <w:rsid w:val="08161EDA"/>
    <w:rsid w:val="08161F88"/>
    <w:rsid w:val="081620D3"/>
    <w:rsid w:val="08162139"/>
    <w:rsid w:val="081621E8"/>
    <w:rsid w:val="08162279"/>
    <w:rsid w:val="08162547"/>
    <w:rsid w:val="0816256E"/>
    <w:rsid w:val="081625A5"/>
    <w:rsid w:val="081627B2"/>
    <w:rsid w:val="081627E1"/>
    <w:rsid w:val="0816280B"/>
    <w:rsid w:val="081628DD"/>
    <w:rsid w:val="08162980"/>
    <w:rsid w:val="08162A22"/>
    <w:rsid w:val="08162BB6"/>
    <w:rsid w:val="08162C95"/>
    <w:rsid w:val="08162DFC"/>
    <w:rsid w:val="08162E7C"/>
    <w:rsid w:val="08162E9A"/>
    <w:rsid w:val="08162F3B"/>
    <w:rsid w:val="081631CE"/>
    <w:rsid w:val="08163257"/>
    <w:rsid w:val="081632E0"/>
    <w:rsid w:val="08163554"/>
    <w:rsid w:val="08163579"/>
    <w:rsid w:val="08163803"/>
    <w:rsid w:val="081638F3"/>
    <w:rsid w:val="08163910"/>
    <w:rsid w:val="08163AB8"/>
    <w:rsid w:val="08163B04"/>
    <w:rsid w:val="08163B5D"/>
    <w:rsid w:val="08163BAB"/>
    <w:rsid w:val="08163C79"/>
    <w:rsid w:val="08163CCE"/>
    <w:rsid w:val="08163D1E"/>
    <w:rsid w:val="08163EA9"/>
    <w:rsid w:val="08163EE3"/>
    <w:rsid w:val="08164050"/>
    <w:rsid w:val="081640B3"/>
    <w:rsid w:val="0816433F"/>
    <w:rsid w:val="0816440D"/>
    <w:rsid w:val="081644C8"/>
    <w:rsid w:val="08164695"/>
    <w:rsid w:val="081646B4"/>
    <w:rsid w:val="0816470F"/>
    <w:rsid w:val="0816474B"/>
    <w:rsid w:val="08164756"/>
    <w:rsid w:val="08164BFA"/>
    <w:rsid w:val="08164C42"/>
    <w:rsid w:val="08164CAA"/>
    <w:rsid w:val="08164CC6"/>
    <w:rsid w:val="08164CC8"/>
    <w:rsid w:val="08164D01"/>
    <w:rsid w:val="0816505C"/>
    <w:rsid w:val="0816510C"/>
    <w:rsid w:val="0816536C"/>
    <w:rsid w:val="081653CE"/>
    <w:rsid w:val="08165484"/>
    <w:rsid w:val="081654DE"/>
    <w:rsid w:val="0816591B"/>
    <w:rsid w:val="081659A2"/>
    <w:rsid w:val="08165A11"/>
    <w:rsid w:val="08165BEB"/>
    <w:rsid w:val="08165BF3"/>
    <w:rsid w:val="08165C99"/>
    <w:rsid w:val="08165D41"/>
    <w:rsid w:val="08165EDB"/>
    <w:rsid w:val="08166163"/>
    <w:rsid w:val="081661EC"/>
    <w:rsid w:val="0816652C"/>
    <w:rsid w:val="081665E0"/>
    <w:rsid w:val="08166665"/>
    <w:rsid w:val="08166A0F"/>
    <w:rsid w:val="08166A73"/>
    <w:rsid w:val="08166C01"/>
    <w:rsid w:val="08166EAB"/>
    <w:rsid w:val="08166EBF"/>
    <w:rsid w:val="08166FDE"/>
    <w:rsid w:val="08167131"/>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56"/>
    <w:rsid w:val="0817026E"/>
    <w:rsid w:val="08170448"/>
    <w:rsid w:val="081705B2"/>
    <w:rsid w:val="081705CD"/>
    <w:rsid w:val="0817077E"/>
    <w:rsid w:val="08170865"/>
    <w:rsid w:val="08170B40"/>
    <w:rsid w:val="08170D15"/>
    <w:rsid w:val="08170D77"/>
    <w:rsid w:val="08170F2E"/>
    <w:rsid w:val="08171143"/>
    <w:rsid w:val="0817119A"/>
    <w:rsid w:val="081711C6"/>
    <w:rsid w:val="081711CE"/>
    <w:rsid w:val="081711D6"/>
    <w:rsid w:val="08171290"/>
    <w:rsid w:val="081712B6"/>
    <w:rsid w:val="08171394"/>
    <w:rsid w:val="081714FB"/>
    <w:rsid w:val="0817152C"/>
    <w:rsid w:val="0817155A"/>
    <w:rsid w:val="081715F2"/>
    <w:rsid w:val="081716F3"/>
    <w:rsid w:val="08171717"/>
    <w:rsid w:val="081718BE"/>
    <w:rsid w:val="081719C7"/>
    <w:rsid w:val="08171A26"/>
    <w:rsid w:val="08171BED"/>
    <w:rsid w:val="08171CE6"/>
    <w:rsid w:val="08171D3B"/>
    <w:rsid w:val="08171DCF"/>
    <w:rsid w:val="08171F07"/>
    <w:rsid w:val="081720BF"/>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AE"/>
    <w:rsid w:val="081737CB"/>
    <w:rsid w:val="08173C05"/>
    <w:rsid w:val="08173C84"/>
    <w:rsid w:val="08173EE5"/>
    <w:rsid w:val="081740E5"/>
    <w:rsid w:val="0817413B"/>
    <w:rsid w:val="0817416C"/>
    <w:rsid w:val="0817420A"/>
    <w:rsid w:val="08174303"/>
    <w:rsid w:val="08174353"/>
    <w:rsid w:val="081743B0"/>
    <w:rsid w:val="08174525"/>
    <w:rsid w:val="081748A8"/>
    <w:rsid w:val="08174904"/>
    <w:rsid w:val="0817491C"/>
    <w:rsid w:val="08174A09"/>
    <w:rsid w:val="08174F56"/>
    <w:rsid w:val="08175059"/>
    <w:rsid w:val="08175368"/>
    <w:rsid w:val="0817538C"/>
    <w:rsid w:val="0817553C"/>
    <w:rsid w:val="08175586"/>
    <w:rsid w:val="08175624"/>
    <w:rsid w:val="08175794"/>
    <w:rsid w:val="081757F4"/>
    <w:rsid w:val="08175ABF"/>
    <w:rsid w:val="08175B85"/>
    <w:rsid w:val="08175C23"/>
    <w:rsid w:val="08175C47"/>
    <w:rsid w:val="08175C4A"/>
    <w:rsid w:val="08175C72"/>
    <w:rsid w:val="08175D68"/>
    <w:rsid w:val="08175EB9"/>
    <w:rsid w:val="08175F4D"/>
    <w:rsid w:val="08175F91"/>
    <w:rsid w:val="08175FA9"/>
    <w:rsid w:val="081760EE"/>
    <w:rsid w:val="081761EE"/>
    <w:rsid w:val="08176224"/>
    <w:rsid w:val="0817646B"/>
    <w:rsid w:val="08176678"/>
    <w:rsid w:val="08176874"/>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A5"/>
    <w:rsid w:val="08177BD3"/>
    <w:rsid w:val="08177D53"/>
    <w:rsid w:val="08177EA5"/>
    <w:rsid w:val="08177F46"/>
    <w:rsid w:val="0818003F"/>
    <w:rsid w:val="08180086"/>
    <w:rsid w:val="0818016B"/>
    <w:rsid w:val="08180199"/>
    <w:rsid w:val="081801D6"/>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2C4"/>
    <w:rsid w:val="08181436"/>
    <w:rsid w:val="081814D4"/>
    <w:rsid w:val="0818153B"/>
    <w:rsid w:val="0818156A"/>
    <w:rsid w:val="081816AD"/>
    <w:rsid w:val="0818188C"/>
    <w:rsid w:val="08181983"/>
    <w:rsid w:val="08181A4A"/>
    <w:rsid w:val="08181A5E"/>
    <w:rsid w:val="08181E1E"/>
    <w:rsid w:val="08182014"/>
    <w:rsid w:val="0818207D"/>
    <w:rsid w:val="08182167"/>
    <w:rsid w:val="08182185"/>
    <w:rsid w:val="08182313"/>
    <w:rsid w:val="08182374"/>
    <w:rsid w:val="08182435"/>
    <w:rsid w:val="0818246C"/>
    <w:rsid w:val="0818260E"/>
    <w:rsid w:val="0818272B"/>
    <w:rsid w:val="0818280C"/>
    <w:rsid w:val="0818290A"/>
    <w:rsid w:val="08182A0D"/>
    <w:rsid w:val="08182AAC"/>
    <w:rsid w:val="08182BB2"/>
    <w:rsid w:val="08182C56"/>
    <w:rsid w:val="08182CA6"/>
    <w:rsid w:val="08182E51"/>
    <w:rsid w:val="08182F46"/>
    <w:rsid w:val="08182FF1"/>
    <w:rsid w:val="0818315C"/>
    <w:rsid w:val="08183184"/>
    <w:rsid w:val="0818323A"/>
    <w:rsid w:val="081832FE"/>
    <w:rsid w:val="081835B4"/>
    <w:rsid w:val="0818380B"/>
    <w:rsid w:val="0818382E"/>
    <w:rsid w:val="081839D0"/>
    <w:rsid w:val="08183CBB"/>
    <w:rsid w:val="08183CDC"/>
    <w:rsid w:val="08183E24"/>
    <w:rsid w:val="081840EE"/>
    <w:rsid w:val="081842BD"/>
    <w:rsid w:val="081842E3"/>
    <w:rsid w:val="0818436C"/>
    <w:rsid w:val="0818449B"/>
    <w:rsid w:val="08184971"/>
    <w:rsid w:val="08184A0C"/>
    <w:rsid w:val="08184AC4"/>
    <w:rsid w:val="08184B26"/>
    <w:rsid w:val="08184C39"/>
    <w:rsid w:val="08184D75"/>
    <w:rsid w:val="08184DBC"/>
    <w:rsid w:val="08184E48"/>
    <w:rsid w:val="08184ED0"/>
    <w:rsid w:val="08184ED9"/>
    <w:rsid w:val="08184EDB"/>
    <w:rsid w:val="08184EFC"/>
    <w:rsid w:val="081850F2"/>
    <w:rsid w:val="08185100"/>
    <w:rsid w:val="08185107"/>
    <w:rsid w:val="08185212"/>
    <w:rsid w:val="0818527E"/>
    <w:rsid w:val="081852E9"/>
    <w:rsid w:val="0818533F"/>
    <w:rsid w:val="08185444"/>
    <w:rsid w:val="081854E3"/>
    <w:rsid w:val="08185744"/>
    <w:rsid w:val="081858A5"/>
    <w:rsid w:val="08185A85"/>
    <w:rsid w:val="08185AB7"/>
    <w:rsid w:val="08185AEC"/>
    <w:rsid w:val="08185C4D"/>
    <w:rsid w:val="08185CD3"/>
    <w:rsid w:val="08185E30"/>
    <w:rsid w:val="08185EF0"/>
    <w:rsid w:val="08185FA9"/>
    <w:rsid w:val="0818626A"/>
    <w:rsid w:val="081863B3"/>
    <w:rsid w:val="08186486"/>
    <w:rsid w:val="0818676B"/>
    <w:rsid w:val="0818699E"/>
    <w:rsid w:val="08186BCB"/>
    <w:rsid w:val="08186C3D"/>
    <w:rsid w:val="08186E58"/>
    <w:rsid w:val="08186EEA"/>
    <w:rsid w:val="08186EF8"/>
    <w:rsid w:val="08186FC1"/>
    <w:rsid w:val="08187023"/>
    <w:rsid w:val="0818703A"/>
    <w:rsid w:val="081871AF"/>
    <w:rsid w:val="0818730D"/>
    <w:rsid w:val="08187488"/>
    <w:rsid w:val="08187497"/>
    <w:rsid w:val="08187B7B"/>
    <w:rsid w:val="08187CB6"/>
    <w:rsid w:val="08187D9F"/>
    <w:rsid w:val="08187DBC"/>
    <w:rsid w:val="08187F90"/>
    <w:rsid w:val="0819007D"/>
    <w:rsid w:val="08190216"/>
    <w:rsid w:val="081905FD"/>
    <w:rsid w:val="0819065E"/>
    <w:rsid w:val="081906BC"/>
    <w:rsid w:val="08190779"/>
    <w:rsid w:val="081907F1"/>
    <w:rsid w:val="08190887"/>
    <w:rsid w:val="08190956"/>
    <w:rsid w:val="081909BC"/>
    <w:rsid w:val="081909F8"/>
    <w:rsid w:val="08190AEF"/>
    <w:rsid w:val="08190B40"/>
    <w:rsid w:val="08190BD3"/>
    <w:rsid w:val="08190E77"/>
    <w:rsid w:val="08190EA2"/>
    <w:rsid w:val="08190ED2"/>
    <w:rsid w:val="08190ED6"/>
    <w:rsid w:val="08190FB4"/>
    <w:rsid w:val="081910D1"/>
    <w:rsid w:val="081913E3"/>
    <w:rsid w:val="0819145D"/>
    <w:rsid w:val="081918E4"/>
    <w:rsid w:val="08191963"/>
    <w:rsid w:val="08191984"/>
    <w:rsid w:val="08191B9A"/>
    <w:rsid w:val="08191BE2"/>
    <w:rsid w:val="08191C31"/>
    <w:rsid w:val="08191CF1"/>
    <w:rsid w:val="08191DF1"/>
    <w:rsid w:val="08192016"/>
    <w:rsid w:val="08192144"/>
    <w:rsid w:val="08192210"/>
    <w:rsid w:val="08192242"/>
    <w:rsid w:val="081922E6"/>
    <w:rsid w:val="081923CF"/>
    <w:rsid w:val="0819240C"/>
    <w:rsid w:val="08192431"/>
    <w:rsid w:val="081926B2"/>
    <w:rsid w:val="081927B6"/>
    <w:rsid w:val="0819299D"/>
    <w:rsid w:val="08192B78"/>
    <w:rsid w:val="08192D00"/>
    <w:rsid w:val="08192D8D"/>
    <w:rsid w:val="08192E45"/>
    <w:rsid w:val="08192F04"/>
    <w:rsid w:val="08192F31"/>
    <w:rsid w:val="08192F57"/>
    <w:rsid w:val="081934D6"/>
    <w:rsid w:val="08193532"/>
    <w:rsid w:val="0819390B"/>
    <w:rsid w:val="081939FA"/>
    <w:rsid w:val="08193AC6"/>
    <w:rsid w:val="08193AF4"/>
    <w:rsid w:val="08193B37"/>
    <w:rsid w:val="08193C16"/>
    <w:rsid w:val="08193E64"/>
    <w:rsid w:val="08193F24"/>
    <w:rsid w:val="08193FC1"/>
    <w:rsid w:val="081940A0"/>
    <w:rsid w:val="081940E0"/>
    <w:rsid w:val="081943C1"/>
    <w:rsid w:val="08194628"/>
    <w:rsid w:val="08194697"/>
    <w:rsid w:val="081946EA"/>
    <w:rsid w:val="08194863"/>
    <w:rsid w:val="08194880"/>
    <w:rsid w:val="081948F9"/>
    <w:rsid w:val="08194918"/>
    <w:rsid w:val="08194AA7"/>
    <w:rsid w:val="08194B37"/>
    <w:rsid w:val="08194BE3"/>
    <w:rsid w:val="08194D62"/>
    <w:rsid w:val="08194EF3"/>
    <w:rsid w:val="08194F69"/>
    <w:rsid w:val="0819501F"/>
    <w:rsid w:val="0819524F"/>
    <w:rsid w:val="0819535D"/>
    <w:rsid w:val="081953CF"/>
    <w:rsid w:val="081953D9"/>
    <w:rsid w:val="081956E5"/>
    <w:rsid w:val="081958BA"/>
    <w:rsid w:val="08195A39"/>
    <w:rsid w:val="08195A92"/>
    <w:rsid w:val="08195BA5"/>
    <w:rsid w:val="0819630F"/>
    <w:rsid w:val="08196586"/>
    <w:rsid w:val="081965B4"/>
    <w:rsid w:val="0819675E"/>
    <w:rsid w:val="08196788"/>
    <w:rsid w:val="08196B00"/>
    <w:rsid w:val="08196C03"/>
    <w:rsid w:val="08196C38"/>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D4"/>
    <w:rsid w:val="081A013C"/>
    <w:rsid w:val="081A017B"/>
    <w:rsid w:val="081A0189"/>
    <w:rsid w:val="081A0300"/>
    <w:rsid w:val="081A038B"/>
    <w:rsid w:val="081A0595"/>
    <w:rsid w:val="081A0905"/>
    <w:rsid w:val="081A092F"/>
    <w:rsid w:val="081A09B3"/>
    <w:rsid w:val="081A0B51"/>
    <w:rsid w:val="081A0B81"/>
    <w:rsid w:val="081A0B98"/>
    <w:rsid w:val="081A0D2B"/>
    <w:rsid w:val="081A105B"/>
    <w:rsid w:val="081A110A"/>
    <w:rsid w:val="081A1111"/>
    <w:rsid w:val="081A11EC"/>
    <w:rsid w:val="081A12B4"/>
    <w:rsid w:val="081A1418"/>
    <w:rsid w:val="081A158F"/>
    <w:rsid w:val="081A1642"/>
    <w:rsid w:val="081A1724"/>
    <w:rsid w:val="081A184C"/>
    <w:rsid w:val="081A1A73"/>
    <w:rsid w:val="081A1B78"/>
    <w:rsid w:val="081A1D3C"/>
    <w:rsid w:val="081A1DB5"/>
    <w:rsid w:val="081A1EC6"/>
    <w:rsid w:val="081A1F5F"/>
    <w:rsid w:val="081A200D"/>
    <w:rsid w:val="081A2055"/>
    <w:rsid w:val="081A2443"/>
    <w:rsid w:val="081A249D"/>
    <w:rsid w:val="081A256D"/>
    <w:rsid w:val="081A2765"/>
    <w:rsid w:val="081A27F7"/>
    <w:rsid w:val="081A2A4C"/>
    <w:rsid w:val="081A2B00"/>
    <w:rsid w:val="081A2B1B"/>
    <w:rsid w:val="081A2CA0"/>
    <w:rsid w:val="081A2D56"/>
    <w:rsid w:val="081A2D9D"/>
    <w:rsid w:val="081A2DD7"/>
    <w:rsid w:val="081A3009"/>
    <w:rsid w:val="081A3252"/>
    <w:rsid w:val="081A33FD"/>
    <w:rsid w:val="081A3442"/>
    <w:rsid w:val="081A3A5C"/>
    <w:rsid w:val="081A3AE1"/>
    <w:rsid w:val="081A3BE7"/>
    <w:rsid w:val="081A3BFE"/>
    <w:rsid w:val="081A3D9D"/>
    <w:rsid w:val="081A3E3D"/>
    <w:rsid w:val="081A3EC6"/>
    <w:rsid w:val="081A3F53"/>
    <w:rsid w:val="081A3F8F"/>
    <w:rsid w:val="081A400B"/>
    <w:rsid w:val="081A4085"/>
    <w:rsid w:val="081A40F5"/>
    <w:rsid w:val="081A414B"/>
    <w:rsid w:val="081A4337"/>
    <w:rsid w:val="081A43A8"/>
    <w:rsid w:val="081A43FD"/>
    <w:rsid w:val="081A4518"/>
    <w:rsid w:val="081A4673"/>
    <w:rsid w:val="081A4964"/>
    <w:rsid w:val="081A4990"/>
    <w:rsid w:val="081A4D08"/>
    <w:rsid w:val="081A4EB5"/>
    <w:rsid w:val="081A5129"/>
    <w:rsid w:val="081A5141"/>
    <w:rsid w:val="081A51E3"/>
    <w:rsid w:val="081A5371"/>
    <w:rsid w:val="081A545C"/>
    <w:rsid w:val="081A54A2"/>
    <w:rsid w:val="081A54F8"/>
    <w:rsid w:val="081A573F"/>
    <w:rsid w:val="081A5751"/>
    <w:rsid w:val="081A576D"/>
    <w:rsid w:val="081A5955"/>
    <w:rsid w:val="081A5A10"/>
    <w:rsid w:val="081A5BB0"/>
    <w:rsid w:val="081A606D"/>
    <w:rsid w:val="081A6174"/>
    <w:rsid w:val="081A61B9"/>
    <w:rsid w:val="081A624E"/>
    <w:rsid w:val="081A64AE"/>
    <w:rsid w:val="081A6988"/>
    <w:rsid w:val="081A698D"/>
    <w:rsid w:val="081A69C2"/>
    <w:rsid w:val="081A6A3B"/>
    <w:rsid w:val="081A6B15"/>
    <w:rsid w:val="081A6C24"/>
    <w:rsid w:val="081A6C86"/>
    <w:rsid w:val="081A6DE8"/>
    <w:rsid w:val="081A6F53"/>
    <w:rsid w:val="081A6FDD"/>
    <w:rsid w:val="081A7024"/>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BEC"/>
    <w:rsid w:val="081B0CC8"/>
    <w:rsid w:val="081B0E4D"/>
    <w:rsid w:val="081B0FDE"/>
    <w:rsid w:val="081B1198"/>
    <w:rsid w:val="081B11E4"/>
    <w:rsid w:val="081B13B3"/>
    <w:rsid w:val="081B141A"/>
    <w:rsid w:val="081B141D"/>
    <w:rsid w:val="081B147D"/>
    <w:rsid w:val="081B1758"/>
    <w:rsid w:val="081B1820"/>
    <w:rsid w:val="081B1824"/>
    <w:rsid w:val="081B18D7"/>
    <w:rsid w:val="081B1979"/>
    <w:rsid w:val="081B19B5"/>
    <w:rsid w:val="081B1AA7"/>
    <w:rsid w:val="081B1BB9"/>
    <w:rsid w:val="081B1BC2"/>
    <w:rsid w:val="081B1F4F"/>
    <w:rsid w:val="081B21DD"/>
    <w:rsid w:val="081B2285"/>
    <w:rsid w:val="081B246F"/>
    <w:rsid w:val="081B24EA"/>
    <w:rsid w:val="081B251D"/>
    <w:rsid w:val="081B25BF"/>
    <w:rsid w:val="081B25FF"/>
    <w:rsid w:val="081B2605"/>
    <w:rsid w:val="081B28FC"/>
    <w:rsid w:val="081B2B67"/>
    <w:rsid w:val="081B2C47"/>
    <w:rsid w:val="081B2C82"/>
    <w:rsid w:val="081B2F2C"/>
    <w:rsid w:val="081B2F59"/>
    <w:rsid w:val="081B301F"/>
    <w:rsid w:val="081B31A7"/>
    <w:rsid w:val="081B3400"/>
    <w:rsid w:val="081B34FF"/>
    <w:rsid w:val="081B373F"/>
    <w:rsid w:val="081B37EE"/>
    <w:rsid w:val="081B396E"/>
    <w:rsid w:val="081B3A8E"/>
    <w:rsid w:val="081B3AF8"/>
    <w:rsid w:val="081B3BC6"/>
    <w:rsid w:val="081B3C1D"/>
    <w:rsid w:val="081B3C8B"/>
    <w:rsid w:val="081B3D2A"/>
    <w:rsid w:val="081B3D85"/>
    <w:rsid w:val="081B3ED5"/>
    <w:rsid w:val="081B413D"/>
    <w:rsid w:val="081B4151"/>
    <w:rsid w:val="081B424D"/>
    <w:rsid w:val="081B435D"/>
    <w:rsid w:val="081B43B0"/>
    <w:rsid w:val="081B45ED"/>
    <w:rsid w:val="081B46F2"/>
    <w:rsid w:val="081B4807"/>
    <w:rsid w:val="081B4A66"/>
    <w:rsid w:val="081B4A70"/>
    <w:rsid w:val="081B4AB4"/>
    <w:rsid w:val="081B4B13"/>
    <w:rsid w:val="081B4D59"/>
    <w:rsid w:val="081B4D63"/>
    <w:rsid w:val="081B50E2"/>
    <w:rsid w:val="081B5176"/>
    <w:rsid w:val="081B523A"/>
    <w:rsid w:val="081B544E"/>
    <w:rsid w:val="081B56C6"/>
    <w:rsid w:val="081B5747"/>
    <w:rsid w:val="081B58B4"/>
    <w:rsid w:val="081B5982"/>
    <w:rsid w:val="081B5A14"/>
    <w:rsid w:val="081B5A93"/>
    <w:rsid w:val="081B5B28"/>
    <w:rsid w:val="081B5B59"/>
    <w:rsid w:val="081B5B86"/>
    <w:rsid w:val="081B5E96"/>
    <w:rsid w:val="081B5F36"/>
    <w:rsid w:val="081B5F77"/>
    <w:rsid w:val="081B6082"/>
    <w:rsid w:val="081B6187"/>
    <w:rsid w:val="081B6465"/>
    <w:rsid w:val="081B65E9"/>
    <w:rsid w:val="081B66DD"/>
    <w:rsid w:val="081B679D"/>
    <w:rsid w:val="081B6882"/>
    <w:rsid w:val="081B692C"/>
    <w:rsid w:val="081B6A60"/>
    <w:rsid w:val="081B6AAB"/>
    <w:rsid w:val="081B6AEC"/>
    <w:rsid w:val="081B6C74"/>
    <w:rsid w:val="081B6D61"/>
    <w:rsid w:val="081B6DD0"/>
    <w:rsid w:val="081B6FE5"/>
    <w:rsid w:val="081B706D"/>
    <w:rsid w:val="081B70ED"/>
    <w:rsid w:val="081B744B"/>
    <w:rsid w:val="081B782E"/>
    <w:rsid w:val="081B7868"/>
    <w:rsid w:val="081B79CA"/>
    <w:rsid w:val="081B7BBB"/>
    <w:rsid w:val="081B7E5D"/>
    <w:rsid w:val="081B7F3B"/>
    <w:rsid w:val="081B7F3D"/>
    <w:rsid w:val="081B7FB9"/>
    <w:rsid w:val="081C00C8"/>
    <w:rsid w:val="081C019A"/>
    <w:rsid w:val="081C01E7"/>
    <w:rsid w:val="081C01F9"/>
    <w:rsid w:val="081C0313"/>
    <w:rsid w:val="081C06C9"/>
    <w:rsid w:val="081C06E3"/>
    <w:rsid w:val="081C09B2"/>
    <w:rsid w:val="081C09F1"/>
    <w:rsid w:val="081C0A55"/>
    <w:rsid w:val="081C0C20"/>
    <w:rsid w:val="081C0E20"/>
    <w:rsid w:val="081C0E53"/>
    <w:rsid w:val="081C0EBC"/>
    <w:rsid w:val="081C135C"/>
    <w:rsid w:val="081C14A3"/>
    <w:rsid w:val="081C14B9"/>
    <w:rsid w:val="081C1561"/>
    <w:rsid w:val="081C1721"/>
    <w:rsid w:val="081C1754"/>
    <w:rsid w:val="081C1845"/>
    <w:rsid w:val="081C18E3"/>
    <w:rsid w:val="081C18ED"/>
    <w:rsid w:val="081C1933"/>
    <w:rsid w:val="081C1AE5"/>
    <w:rsid w:val="081C1D08"/>
    <w:rsid w:val="081C1DB9"/>
    <w:rsid w:val="081C1ECC"/>
    <w:rsid w:val="081C20B6"/>
    <w:rsid w:val="081C20FD"/>
    <w:rsid w:val="081C2209"/>
    <w:rsid w:val="081C223C"/>
    <w:rsid w:val="081C2312"/>
    <w:rsid w:val="081C2370"/>
    <w:rsid w:val="081C24A8"/>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8FB"/>
    <w:rsid w:val="081C394F"/>
    <w:rsid w:val="081C398F"/>
    <w:rsid w:val="081C3A04"/>
    <w:rsid w:val="081C3A3B"/>
    <w:rsid w:val="081C3A9A"/>
    <w:rsid w:val="081C3AA0"/>
    <w:rsid w:val="081C3B3A"/>
    <w:rsid w:val="081C3B52"/>
    <w:rsid w:val="081C3D79"/>
    <w:rsid w:val="081C3F21"/>
    <w:rsid w:val="081C3F76"/>
    <w:rsid w:val="081C3F9F"/>
    <w:rsid w:val="081C4002"/>
    <w:rsid w:val="081C411D"/>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E54"/>
    <w:rsid w:val="081C7E7D"/>
    <w:rsid w:val="081C7EF0"/>
    <w:rsid w:val="081C7F64"/>
    <w:rsid w:val="081C7FC2"/>
    <w:rsid w:val="081D019F"/>
    <w:rsid w:val="081D0424"/>
    <w:rsid w:val="081D048C"/>
    <w:rsid w:val="081D05EB"/>
    <w:rsid w:val="081D06EF"/>
    <w:rsid w:val="081D0818"/>
    <w:rsid w:val="081D084E"/>
    <w:rsid w:val="081D0854"/>
    <w:rsid w:val="081D09AD"/>
    <w:rsid w:val="081D0B05"/>
    <w:rsid w:val="081D0B23"/>
    <w:rsid w:val="081D0CBF"/>
    <w:rsid w:val="081D0D59"/>
    <w:rsid w:val="081D0E1A"/>
    <w:rsid w:val="081D0EB6"/>
    <w:rsid w:val="081D0F36"/>
    <w:rsid w:val="081D0F73"/>
    <w:rsid w:val="081D1081"/>
    <w:rsid w:val="081D10B3"/>
    <w:rsid w:val="081D10F8"/>
    <w:rsid w:val="081D114B"/>
    <w:rsid w:val="081D1163"/>
    <w:rsid w:val="081D13D5"/>
    <w:rsid w:val="081D1492"/>
    <w:rsid w:val="081D150E"/>
    <w:rsid w:val="081D193F"/>
    <w:rsid w:val="081D19B1"/>
    <w:rsid w:val="081D1BA5"/>
    <w:rsid w:val="081D1CD8"/>
    <w:rsid w:val="081D1DED"/>
    <w:rsid w:val="081D1E08"/>
    <w:rsid w:val="081D1FBD"/>
    <w:rsid w:val="081D208A"/>
    <w:rsid w:val="081D24FB"/>
    <w:rsid w:val="081D2508"/>
    <w:rsid w:val="081D26C2"/>
    <w:rsid w:val="081D26CF"/>
    <w:rsid w:val="081D27AA"/>
    <w:rsid w:val="081D287A"/>
    <w:rsid w:val="081D2954"/>
    <w:rsid w:val="081D2AE5"/>
    <w:rsid w:val="081D2BFE"/>
    <w:rsid w:val="081D32A9"/>
    <w:rsid w:val="081D33E2"/>
    <w:rsid w:val="081D3472"/>
    <w:rsid w:val="081D347F"/>
    <w:rsid w:val="081D351C"/>
    <w:rsid w:val="081D355A"/>
    <w:rsid w:val="081D36C0"/>
    <w:rsid w:val="081D3CAB"/>
    <w:rsid w:val="081D3D46"/>
    <w:rsid w:val="081D407D"/>
    <w:rsid w:val="081D4165"/>
    <w:rsid w:val="081D41A6"/>
    <w:rsid w:val="081D41B6"/>
    <w:rsid w:val="081D41E7"/>
    <w:rsid w:val="081D4465"/>
    <w:rsid w:val="081D493B"/>
    <w:rsid w:val="081D4952"/>
    <w:rsid w:val="081D4991"/>
    <w:rsid w:val="081D4AF0"/>
    <w:rsid w:val="081D4D76"/>
    <w:rsid w:val="081D4E63"/>
    <w:rsid w:val="081D519A"/>
    <w:rsid w:val="081D51B1"/>
    <w:rsid w:val="081D540E"/>
    <w:rsid w:val="081D5491"/>
    <w:rsid w:val="081D5514"/>
    <w:rsid w:val="081D5566"/>
    <w:rsid w:val="081D56A9"/>
    <w:rsid w:val="081D571D"/>
    <w:rsid w:val="081D5741"/>
    <w:rsid w:val="081D57AF"/>
    <w:rsid w:val="081D57C4"/>
    <w:rsid w:val="081D58E8"/>
    <w:rsid w:val="081D59B6"/>
    <w:rsid w:val="081D59E7"/>
    <w:rsid w:val="081D59FE"/>
    <w:rsid w:val="081D5AB4"/>
    <w:rsid w:val="081D5DA1"/>
    <w:rsid w:val="081D5DCD"/>
    <w:rsid w:val="081D5F7E"/>
    <w:rsid w:val="081D5FAD"/>
    <w:rsid w:val="081D5FEA"/>
    <w:rsid w:val="081D6237"/>
    <w:rsid w:val="081D62F7"/>
    <w:rsid w:val="081D6353"/>
    <w:rsid w:val="081D643A"/>
    <w:rsid w:val="081D6478"/>
    <w:rsid w:val="081D6535"/>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E03"/>
    <w:rsid w:val="081D6FB8"/>
    <w:rsid w:val="081D6FF9"/>
    <w:rsid w:val="081D71C1"/>
    <w:rsid w:val="081D723F"/>
    <w:rsid w:val="081D7664"/>
    <w:rsid w:val="081D76B4"/>
    <w:rsid w:val="081D7763"/>
    <w:rsid w:val="081D7AFD"/>
    <w:rsid w:val="081D7BB2"/>
    <w:rsid w:val="081D7CE0"/>
    <w:rsid w:val="081D7D85"/>
    <w:rsid w:val="081D7DF1"/>
    <w:rsid w:val="081D7DF8"/>
    <w:rsid w:val="081D7E6C"/>
    <w:rsid w:val="081D7EF7"/>
    <w:rsid w:val="081D7F45"/>
    <w:rsid w:val="081D7F56"/>
    <w:rsid w:val="081E0023"/>
    <w:rsid w:val="081E0362"/>
    <w:rsid w:val="081E05DE"/>
    <w:rsid w:val="081E069B"/>
    <w:rsid w:val="081E06C6"/>
    <w:rsid w:val="081E078B"/>
    <w:rsid w:val="081E083C"/>
    <w:rsid w:val="081E092C"/>
    <w:rsid w:val="081E09A9"/>
    <w:rsid w:val="081E0DF6"/>
    <w:rsid w:val="081E0FEA"/>
    <w:rsid w:val="081E11A2"/>
    <w:rsid w:val="081E11BE"/>
    <w:rsid w:val="081E129A"/>
    <w:rsid w:val="081E1463"/>
    <w:rsid w:val="081E157B"/>
    <w:rsid w:val="081E1617"/>
    <w:rsid w:val="081E16A0"/>
    <w:rsid w:val="081E16FE"/>
    <w:rsid w:val="081E176B"/>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D33"/>
    <w:rsid w:val="081E2E3B"/>
    <w:rsid w:val="081E2E5E"/>
    <w:rsid w:val="081E2ED5"/>
    <w:rsid w:val="081E3050"/>
    <w:rsid w:val="081E32E6"/>
    <w:rsid w:val="081E3368"/>
    <w:rsid w:val="081E346C"/>
    <w:rsid w:val="081E35A6"/>
    <w:rsid w:val="081E3627"/>
    <w:rsid w:val="081E3746"/>
    <w:rsid w:val="081E391A"/>
    <w:rsid w:val="081E394B"/>
    <w:rsid w:val="081E3A54"/>
    <w:rsid w:val="081E3C6B"/>
    <w:rsid w:val="081E3D60"/>
    <w:rsid w:val="081E3E10"/>
    <w:rsid w:val="081E3F7A"/>
    <w:rsid w:val="081E3FFE"/>
    <w:rsid w:val="081E4061"/>
    <w:rsid w:val="081E4180"/>
    <w:rsid w:val="081E42F2"/>
    <w:rsid w:val="081E450A"/>
    <w:rsid w:val="081E456F"/>
    <w:rsid w:val="081E4697"/>
    <w:rsid w:val="081E46BA"/>
    <w:rsid w:val="081E4A90"/>
    <w:rsid w:val="081E4A93"/>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A1"/>
    <w:rsid w:val="081E77A6"/>
    <w:rsid w:val="081E79F0"/>
    <w:rsid w:val="081E7C56"/>
    <w:rsid w:val="081E7DCE"/>
    <w:rsid w:val="081F0282"/>
    <w:rsid w:val="081F0300"/>
    <w:rsid w:val="081F0315"/>
    <w:rsid w:val="081F03F2"/>
    <w:rsid w:val="081F0544"/>
    <w:rsid w:val="081F08C6"/>
    <w:rsid w:val="081F0926"/>
    <w:rsid w:val="081F09C0"/>
    <w:rsid w:val="081F09E6"/>
    <w:rsid w:val="081F0BEF"/>
    <w:rsid w:val="081F0F3D"/>
    <w:rsid w:val="081F1086"/>
    <w:rsid w:val="081F1255"/>
    <w:rsid w:val="081F143E"/>
    <w:rsid w:val="081F14A1"/>
    <w:rsid w:val="081F152F"/>
    <w:rsid w:val="081F15B9"/>
    <w:rsid w:val="081F15E2"/>
    <w:rsid w:val="081F160A"/>
    <w:rsid w:val="081F1628"/>
    <w:rsid w:val="081F1653"/>
    <w:rsid w:val="081F166E"/>
    <w:rsid w:val="081F16F8"/>
    <w:rsid w:val="081F182D"/>
    <w:rsid w:val="081F18D9"/>
    <w:rsid w:val="081F1C47"/>
    <w:rsid w:val="081F1EEE"/>
    <w:rsid w:val="081F1F7D"/>
    <w:rsid w:val="081F2164"/>
    <w:rsid w:val="081F2341"/>
    <w:rsid w:val="081F241D"/>
    <w:rsid w:val="081F256C"/>
    <w:rsid w:val="081F25D9"/>
    <w:rsid w:val="081F278D"/>
    <w:rsid w:val="081F282B"/>
    <w:rsid w:val="081F2876"/>
    <w:rsid w:val="081F297F"/>
    <w:rsid w:val="081F29D7"/>
    <w:rsid w:val="081F2A79"/>
    <w:rsid w:val="081F2CD2"/>
    <w:rsid w:val="081F2CF0"/>
    <w:rsid w:val="081F2CFB"/>
    <w:rsid w:val="081F2E3B"/>
    <w:rsid w:val="081F2E76"/>
    <w:rsid w:val="081F33CF"/>
    <w:rsid w:val="081F3517"/>
    <w:rsid w:val="081F3607"/>
    <w:rsid w:val="081F38F5"/>
    <w:rsid w:val="081F396B"/>
    <w:rsid w:val="081F39FC"/>
    <w:rsid w:val="081F3ABC"/>
    <w:rsid w:val="081F3B3B"/>
    <w:rsid w:val="081F3B8F"/>
    <w:rsid w:val="081F3D3D"/>
    <w:rsid w:val="081F3D41"/>
    <w:rsid w:val="081F3F94"/>
    <w:rsid w:val="081F4071"/>
    <w:rsid w:val="081F42AD"/>
    <w:rsid w:val="081F439D"/>
    <w:rsid w:val="081F4655"/>
    <w:rsid w:val="081F46CD"/>
    <w:rsid w:val="081F46E4"/>
    <w:rsid w:val="081F4940"/>
    <w:rsid w:val="081F4AD1"/>
    <w:rsid w:val="081F4B75"/>
    <w:rsid w:val="081F4B8C"/>
    <w:rsid w:val="081F4C46"/>
    <w:rsid w:val="081F4C63"/>
    <w:rsid w:val="081F4D63"/>
    <w:rsid w:val="081F5034"/>
    <w:rsid w:val="081F508B"/>
    <w:rsid w:val="081F5394"/>
    <w:rsid w:val="081F5685"/>
    <w:rsid w:val="081F57ED"/>
    <w:rsid w:val="081F587B"/>
    <w:rsid w:val="081F59B5"/>
    <w:rsid w:val="081F5AE1"/>
    <w:rsid w:val="081F5B5B"/>
    <w:rsid w:val="081F5BAA"/>
    <w:rsid w:val="081F5DED"/>
    <w:rsid w:val="081F5DFA"/>
    <w:rsid w:val="081F5F89"/>
    <w:rsid w:val="081F606B"/>
    <w:rsid w:val="081F6230"/>
    <w:rsid w:val="081F6398"/>
    <w:rsid w:val="081F63AF"/>
    <w:rsid w:val="081F63D8"/>
    <w:rsid w:val="081F6475"/>
    <w:rsid w:val="081F65AC"/>
    <w:rsid w:val="081F6662"/>
    <w:rsid w:val="081F66EC"/>
    <w:rsid w:val="081F674F"/>
    <w:rsid w:val="081F6A9E"/>
    <w:rsid w:val="081F6B3D"/>
    <w:rsid w:val="081F6C18"/>
    <w:rsid w:val="081F6D98"/>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DAC"/>
    <w:rsid w:val="081F7ECA"/>
    <w:rsid w:val="08200113"/>
    <w:rsid w:val="0820015E"/>
    <w:rsid w:val="08200372"/>
    <w:rsid w:val="08200383"/>
    <w:rsid w:val="0820049C"/>
    <w:rsid w:val="082004CD"/>
    <w:rsid w:val="082005EA"/>
    <w:rsid w:val="08200728"/>
    <w:rsid w:val="0820079E"/>
    <w:rsid w:val="082008B5"/>
    <w:rsid w:val="08200A80"/>
    <w:rsid w:val="08200E82"/>
    <w:rsid w:val="08200EDB"/>
    <w:rsid w:val="0820108D"/>
    <w:rsid w:val="0820139D"/>
    <w:rsid w:val="082015CE"/>
    <w:rsid w:val="08201644"/>
    <w:rsid w:val="08201803"/>
    <w:rsid w:val="08201879"/>
    <w:rsid w:val="08201A75"/>
    <w:rsid w:val="08201CE5"/>
    <w:rsid w:val="08201E1F"/>
    <w:rsid w:val="08201E36"/>
    <w:rsid w:val="08201E5F"/>
    <w:rsid w:val="08201EEE"/>
    <w:rsid w:val="08201F0F"/>
    <w:rsid w:val="08201FFF"/>
    <w:rsid w:val="082020C2"/>
    <w:rsid w:val="08202272"/>
    <w:rsid w:val="082024A1"/>
    <w:rsid w:val="082024A6"/>
    <w:rsid w:val="0820251F"/>
    <w:rsid w:val="082026B8"/>
    <w:rsid w:val="082026D7"/>
    <w:rsid w:val="08202717"/>
    <w:rsid w:val="0820273F"/>
    <w:rsid w:val="082027A1"/>
    <w:rsid w:val="0820281F"/>
    <w:rsid w:val="08202825"/>
    <w:rsid w:val="082029EE"/>
    <w:rsid w:val="08202BCE"/>
    <w:rsid w:val="08202C4E"/>
    <w:rsid w:val="08202D49"/>
    <w:rsid w:val="08202EDF"/>
    <w:rsid w:val="08202F9D"/>
    <w:rsid w:val="08202FF9"/>
    <w:rsid w:val="08203119"/>
    <w:rsid w:val="082032F8"/>
    <w:rsid w:val="08203317"/>
    <w:rsid w:val="08203499"/>
    <w:rsid w:val="08203A95"/>
    <w:rsid w:val="08203AC5"/>
    <w:rsid w:val="08203BB5"/>
    <w:rsid w:val="08203C3D"/>
    <w:rsid w:val="08203D3A"/>
    <w:rsid w:val="082040FF"/>
    <w:rsid w:val="0820429A"/>
    <w:rsid w:val="08204381"/>
    <w:rsid w:val="08204473"/>
    <w:rsid w:val="082044D3"/>
    <w:rsid w:val="082046EC"/>
    <w:rsid w:val="08204777"/>
    <w:rsid w:val="08204A42"/>
    <w:rsid w:val="08204AE7"/>
    <w:rsid w:val="08204B9A"/>
    <w:rsid w:val="08204BCB"/>
    <w:rsid w:val="08204C2F"/>
    <w:rsid w:val="08204CFF"/>
    <w:rsid w:val="08204EE6"/>
    <w:rsid w:val="08204F5B"/>
    <w:rsid w:val="08204FC2"/>
    <w:rsid w:val="082050D0"/>
    <w:rsid w:val="08205114"/>
    <w:rsid w:val="082051B1"/>
    <w:rsid w:val="082051C0"/>
    <w:rsid w:val="0820553D"/>
    <w:rsid w:val="08205643"/>
    <w:rsid w:val="08205782"/>
    <w:rsid w:val="08205AF3"/>
    <w:rsid w:val="08205CBE"/>
    <w:rsid w:val="08205D64"/>
    <w:rsid w:val="08205DDC"/>
    <w:rsid w:val="08205E02"/>
    <w:rsid w:val="08205E49"/>
    <w:rsid w:val="08205E5D"/>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A6"/>
    <w:rsid w:val="08206B20"/>
    <w:rsid w:val="08206D66"/>
    <w:rsid w:val="08206DB3"/>
    <w:rsid w:val="08206E35"/>
    <w:rsid w:val="08207092"/>
    <w:rsid w:val="08207204"/>
    <w:rsid w:val="08207406"/>
    <w:rsid w:val="08207419"/>
    <w:rsid w:val="08207533"/>
    <w:rsid w:val="08207584"/>
    <w:rsid w:val="082075C5"/>
    <w:rsid w:val="082078BF"/>
    <w:rsid w:val="082078FB"/>
    <w:rsid w:val="0820797C"/>
    <w:rsid w:val="08207C20"/>
    <w:rsid w:val="08207DA5"/>
    <w:rsid w:val="08207E85"/>
    <w:rsid w:val="08207EAF"/>
    <w:rsid w:val="08207F01"/>
    <w:rsid w:val="08207F64"/>
    <w:rsid w:val="08207FF2"/>
    <w:rsid w:val="08210246"/>
    <w:rsid w:val="082102C2"/>
    <w:rsid w:val="08210303"/>
    <w:rsid w:val="08210331"/>
    <w:rsid w:val="08210391"/>
    <w:rsid w:val="082103F1"/>
    <w:rsid w:val="082104ED"/>
    <w:rsid w:val="08210561"/>
    <w:rsid w:val="08210624"/>
    <w:rsid w:val="08210760"/>
    <w:rsid w:val="08210A51"/>
    <w:rsid w:val="08210B09"/>
    <w:rsid w:val="08210BA6"/>
    <w:rsid w:val="08210C2D"/>
    <w:rsid w:val="08210D0E"/>
    <w:rsid w:val="08210D83"/>
    <w:rsid w:val="082110B2"/>
    <w:rsid w:val="08211114"/>
    <w:rsid w:val="082111E1"/>
    <w:rsid w:val="08211209"/>
    <w:rsid w:val="082113DA"/>
    <w:rsid w:val="082114D1"/>
    <w:rsid w:val="08211961"/>
    <w:rsid w:val="082119BC"/>
    <w:rsid w:val="082119FB"/>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59"/>
    <w:rsid w:val="0821278F"/>
    <w:rsid w:val="0821279B"/>
    <w:rsid w:val="082127EE"/>
    <w:rsid w:val="0821287F"/>
    <w:rsid w:val="08212977"/>
    <w:rsid w:val="082129E8"/>
    <w:rsid w:val="08212A8A"/>
    <w:rsid w:val="08212B37"/>
    <w:rsid w:val="08212CB9"/>
    <w:rsid w:val="08212F6B"/>
    <w:rsid w:val="08213203"/>
    <w:rsid w:val="08213643"/>
    <w:rsid w:val="08213651"/>
    <w:rsid w:val="08213991"/>
    <w:rsid w:val="08213B45"/>
    <w:rsid w:val="08213BC6"/>
    <w:rsid w:val="08213E41"/>
    <w:rsid w:val="08214005"/>
    <w:rsid w:val="0821401C"/>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806"/>
    <w:rsid w:val="082159CC"/>
    <w:rsid w:val="08215A65"/>
    <w:rsid w:val="08215AD6"/>
    <w:rsid w:val="08215B32"/>
    <w:rsid w:val="08215C62"/>
    <w:rsid w:val="08215D40"/>
    <w:rsid w:val="08215FC6"/>
    <w:rsid w:val="08216087"/>
    <w:rsid w:val="082160F1"/>
    <w:rsid w:val="0821627D"/>
    <w:rsid w:val="08216291"/>
    <w:rsid w:val="08216351"/>
    <w:rsid w:val="0821642A"/>
    <w:rsid w:val="0821647D"/>
    <w:rsid w:val="082165CE"/>
    <w:rsid w:val="08216655"/>
    <w:rsid w:val="0821678C"/>
    <w:rsid w:val="082167B8"/>
    <w:rsid w:val="08216800"/>
    <w:rsid w:val="08216817"/>
    <w:rsid w:val="08216845"/>
    <w:rsid w:val="082168D7"/>
    <w:rsid w:val="082168EC"/>
    <w:rsid w:val="08216B3F"/>
    <w:rsid w:val="08216DDE"/>
    <w:rsid w:val="08216F89"/>
    <w:rsid w:val="08217106"/>
    <w:rsid w:val="08217111"/>
    <w:rsid w:val="0821719B"/>
    <w:rsid w:val="08217251"/>
    <w:rsid w:val="082172E7"/>
    <w:rsid w:val="08217319"/>
    <w:rsid w:val="0821756B"/>
    <w:rsid w:val="0821759E"/>
    <w:rsid w:val="08217616"/>
    <w:rsid w:val="0821767E"/>
    <w:rsid w:val="0821768D"/>
    <w:rsid w:val="08217785"/>
    <w:rsid w:val="082177B0"/>
    <w:rsid w:val="08217830"/>
    <w:rsid w:val="08217CCC"/>
    <w:rsid w:val="08217D53"/>
    <w:rsid w:val="08217D59"/>
    <w:rsid w:val="08217E1D"/>
    <w:rsid w:val="08217EE7"/>
    <w:rsid w:val="08217FEB"/>
    <w:rsid w:val="08220044"/>
    <w:rsid w:val="08220063"/>
    <w:rsid w:val="08220298"/>
    <w:rsid w:val="082202B1"/>
    <w:rsid w:val="082202DB"/>
    <w:rsid w:val="08220654"/>
    <w:rsid w:val="08220664"/>
    <w:rsid w:val="0822078A"/>
    <w:rsid w:val="082209A1"/>
    <w:rsid w:val="082209ED"/>
    <w:rsid w:val="08220AB8"/>
    <w:rsid w:val="08220BE3"/>
    <w:rsid w:val="08220C1E"/>
    <w:rsid w:val="08220E7D"/>
    <w:rsid w:val="08220F04"/>
    <w:rsid w:val="0822111C"/>
    <w:rsid w:val="08221288"/>
    <w:rsid w:val="0822132F"/>
    <w:rsid w:val="08221494"/>
    <w:rsid w:val="08221529"/>
    <w:rsid w:val="08221594"/>
    <w:rsid w:val="082216A9"/>
    <w:rsid w:val="0822183D"/>
    <w:rsid w:val="08221A9B"/>
    <w:rsid w:val="08221B20"/>
    <w:rsid w:val="08221BAC"/>
    <w:rsid w:val="08221E5C"/>
    <w:rsid w:val="08222064"/>
    <w:rsid w:val="0822210B"/>
    <w:rsid w:val="0822210E"/>
    <w:rsid w:val="082221F4"/>
    <w:rsid w:val="08222416"/>
    <w:rsid w:val="08222417"/>
    <w:rsid w:val="08222445"/>
    <w:rsid w:val="08222648"/>
    <w:rsid w:val="08222665"/>
    <w:rsid w:val="082228A1"/>
    <w:rsid w:val="08222A53"/>
    <w:rsid w:val="08222B34"/>
    <w:rsid w:val="08222C6D"/>
    <w:rsid w:val="08222D54"/>
    <w:rsid w:val="08222F0E"/>
    <w:rsid w:val="0822308A"/>
    <w:rsid w:val="08223342"/>
    <w:rsid w:val="082233D6"/>
    <w:rsid w:val="082234D6"/>
    <w:rsid w:val="0822354F"/>
    <w:rsid w:val="08223627"/>
    <w:rsid w:val="0822366B"/>
    <w:rsid w:val="08223767"/>
    <w:rsid w:val="08223A10"/>
    <w:rsid w:val="08223AAA"/>
    <w:rsid w:val="08223ADA"/>
    <w:rsid w:val="08223E7C"/>
    <w:rsid w:val="08223EB4"/>
    <w:rsid w:val="08223F74"/>
    <w:rsid w:val="0822406C"/>
    <w:rsid w:val="0822420B"/>
    <w:rsid w:val="08224378"/>
    <w:rsid w:val="08224423"/>
    <w:rsid w:val="08224474"/>
    <w:rsid w:val="08224604"/>
    <w:rsid w:val="082248A3"/>
    <w:rsid w:val="08224965"/>
    <w:rsid w:val="08224A7F"/>
    <w:rsid w:val="08224B2B"/>
    <w:rsid w:val="08224B3D"/>
    <w:rsid w:val="08224BD3"/>
    <w:rsid w:val="08224C63"/>
    <w:rsid w:val="08224D42"/>
    <w:rsid w:val="08224D93"/>
    <w:rsid w:val="08224DDF"/>
    <w:rsid w:val="08224E7C"/>
    <w:rsid w:val="08224F70"/>
    <w:rsid w:val="082250C4"/>
    <w:rsid w:val="082251D7"/>
    <w:rsid w:val="08225247"/>
    <w:rsid w:val="08225313"/>
    <w:rsid w:val="082254C6"/>
    <w:rsid w:val="08225999"/>
    <w:rsid w:val="08225B84"/>
    <w:rsid w:val="08225BEC"/>
    <w:rsid w:val="08225E5E"/>
    <w:rsid w:val="08226053"/>
    <w:rsid w:val="082260A3"/>
    <w:rsid w:val="08226110"/>
    <w:rsid w:val="08226159"/>
    <w:rsid w:val="082261B3"/>
    <w:rsid w:val="0822626F"/>
    <w:rsid w:val="082263E1"/>
    <w:rsid w:val="082263E9"/>
    <w:rsid w:val="082264B3"/>
    <w:rsid w:val="082264D0"/>
    <w:rsid w:val="082268B6"/>
    <w:rsid w:val="08226B88"/>
    <w:rsid w:val="08226E18"/>
    <w:rsid w:val="08226E3B"/>
    <w:rsid w:val="08226E85"/>
    <w:rsid w:val="08226FFC"/>
    <w:rsid w:val="0822702A"/>
    <w:rsid w:val="08227277"/>
    <w:rsid w:val="08227569"/>
    <w:rsid w:val="082276DF"/>
    <w:rsid w:val="0822786C"/>
    <w:rsid w:val="08227900"/>
    <w:rsid w:val="082279F3"/>
    <w:rsid w:val="08227A2E"/>
    <w:rsid w:val="08227A81"/>
    <w:rsid w:val="08227BF6"/>
    <w:rsid w:val="08227CBC"/>
    <w:rsid w:val="08230001"/>
    <w:rsid w:val="082301F0"/>
    <w:rsid w:val="0823032C"/>
    <w:rsid w:val="08230333"/>
    <w:rsid w:val="0823039A"/>
    <w:rsid w:val="08230689"/>
    <w:rsid w:val="08230763"/>
    <w:rsid w:val="08230783"/>
    <w:rsid w:val="08230788"/>
    <w:rsid w:val="082308A9"/>
    <w:rsid w:val="08230943"/>
    <w:rsid w:val="082309AE"/>
    <w:rsid w:val="08230AAE"/>
    <w:rsid w:val="08230ADF"/>
    <w:rsid w:val="08230BA6"/>
    <w:rsid w:val="08230FD9"/>
    <w:rsid w:val="082311D6"/>
    <w:rsid w:val="082313A1"/>
    <w:rsid w:val="08231613"/>
    <w:rsid w:val="08231793"/>
    <w:rsid w:val="0823189D"/>
    <w:rsid w:val="08231AA2"/>
    <w:rsid w:val="08231C27"/>
    <w:rsid w:val="08231C5A"/>
    <w:rsid w:val="08231C6E"/>
    <w:rsid w:val="08231EFA"/>
    <w:rsid w:val="08231F9D"/>
    <w:rsid w:val="0823234D"/>
    <w:rsid w:val="08232362"/>
    <w:rsid w:val="0823242F"/>
    <w:rsid w:val="0823249A"/>
    <w:rsid w:val="08232691"/>
    <w:rsid w:val="08232771"/>
    <w:rsid w:val="08232777"/>
    <w:rsid w:val="082327FC"/>
    <w:rsid w:val="0823283F"/>
    <w:rsid w:val="0823290A"/>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8D5"/>
    <w:rsid w:val="082338E4"/>
    <w:rsid w:val="082338F7"/>
    <w:rsid w:val="08233B62"/>
    <w:rsid w:val="08233C21"/>
    <w:rsid w:val="08233DD7"/>
    <w:rsid w:val="08233EDC"/>
    <w:rsid w:val="08233FDC"/>
    <w:rsid w:val="0823435C"/>
    <w:rsid w:val="08234464"/>
    <w:rsid w:val="08234569"/>
    <w:rsid w:val="082346C7"/>
    <w:rsid w:val="082346F5"/>
    <w:rsid w:val="08234880"/>
    <w:rsid w:val="08234AA2"/>
    <w:rsid w:val="08234B7F"/>
    <w:rsid w:val="08234CA8"/>
    <w:rsid w:val="08234F30"/>
    <w:rsid w:val="08235038"/>
    <w:rsid w:val="0823508C"/>
    <w:rsid w:val="08235144"/>
    <w:rsid w:val="08235159"/>
    <w:rsid w:val="08235273"/>
    <w:rsid w:val="08235309"/>
    <w:rsid w:val="0823540F"/>
    <w:rsid w:val="0823545F"/>
    <w:rsid w:val="08235868"/>
    <w:rsid w:val="08235A4D"/>
    <w:rsid w:val="08235C4E"/>
    <w:rsid w:val="08235D2B"/>
    <w:rsid w:val="08236018"/>
    <w:rsid w:val="08236039"/>
    <w:rsid w:val="082360AA"/>
    <w:rsid w:val="08236313"/>
    <w:rsid w:val="082363E3"/>
    <w:rsid w:val="0823657D"/>
    <w:rsid w:val="082365A7"/>
    <w:rsid w:val="0823669D"/>
    <w:rsid w:val="08236766"/>
    <w:rsid w:val="08236778"/>
    <w:rsid w:val="082368CD"/>
    <w:rsid w:val="08236E2F"/>
    <w:rsid w:val="08236E7A"/>
    <w:rsid w:val="08236F04"/>
    <w:rsid w:val="082371A6"/>
    <w:rsid w:val="08237241"/>
    <w:rsid w:val="0823729B"/>
    <w:rsid w:val="082372B8"/>
    <w:rsid w:val="082372E5"/>
    <w:rsid w:val="0823740F"/>
    <w:rsid w:val="0823748F"/>
    <w:rsid w:val="08237611"/>
    <w:rsid w:val="08237774"/>
    <w:rsid w:val="08237BE1"/>
    <w:rsid w:val="08237C01"/>
    <w:rsid w:val="08237CE6"/>
    <w:rsid w:val="0824014E"/>
    <w:rsid w:val="08240206"/>
    <w:rsid w:val="082403CD"/>
    <w:rsid w:val="082403D9"/>
    <w:rsid w:val="08240669"/>
    <w:rsid w:val="0824085E"/>
    <w:rsid w:val="082408A6"/>
    <w:rsid w:val="082409D3"/>
    <w:rsid w:val="08240D34"/>
    <w:rsid w:val="08240D8C"/>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A31"/>
    <w:rsid w:val="08241A74"/>
    <w:rsid w:val="08241BD9"/>
    <w:rsid w:val="08241C4E"/>
    <w:rsid w:val="08241CB9"/>
    <w:rsid w:val="08241CF9"/>
    <w:rsid w:val="08241D28"/>
    <w:rsid w:val="08241DF4"/>
    <w:rsid w:val="08241E9D"/>
    <w:rsid w:val="08241EEC"/>
    <w:rsid w:val="08242121"/>
    <w:rsid w:val="082421F9"/>
    <w:rsid w:val="08242227"/>
    <w:rsid w:val="0824234D"/>
    <w:rsid w:val="082423FB"/>
    <w:rsid w:val="0824249D"/>
    <w:rsid w:val="08242637"/>
    <w:rsid w:val="0824283B"/>
    <w:rsid w:val="082428F4"/>
    <w:rsid w:val="08242B79"/>
    <w:rsid w:val="08242CD3"/>
    <w:rsid w:val="0824303D"/>
    <w:rsid w:val="082430D0"/>
    <w:rsid w:val="08243204"/>
    <w:rsid w:val="08243382"/>
    <w:rsid w:val="082434A8"/>
    <w:rsid w:val="082434B4"/>
    <w:rsid w:val="08243565"/>
    <w:rsid w:val="082435BC"/>
    <w:rsid w:val="082439A4"/>
    <w:rsid w:val="08243A06"/>
    <w:rsid w:val="08243AD8"/>
    <w:rsid w:val="08243B3D"/>
    <w:rsid w:val="08243D4F"/>
    <w:rsid w:val="08243D57"/>
    <w:rsid w:val="08243D88"/>
    <w:rsid w:val="08243F88"/>
    <w:rsid w:val="08244002"/>
    <w:rsid w:val="08244019"/>
    <w:rsid w:val="082440BD"/>
    <w:rsid w:val="0824436B"/>
    <w:rsid w:val="0824438B"/>
    <w:rsid w:val="082443AD"/>
    <w:rsid w:val="08244469"/>
    <w:rsid w:val="0824454C"/>
    <w:rsid w:val="0824457A"/>
    <w:rsid w:val="08244608"/>
    <w:rsid w:val="082446B9"/>
    <w:rsid w:val="0824476E"/>
    <w:rsid w:val="08244819"/>
    <w:rsid w:val="082448AF"/>
    <w:rsid w:val="08244E8E"/>
    <w:rsid w:val="08244FCB"/>
    <w:rsid w:val="08245252"/>
    <w:rsid w:val="082452F6"/>
    <w:rsid w:val="08245336"/>
    <w:rsid w:val="082454FA"/>
    <w:rsid w:val="0824554E"/>
    <w:rsid w:val="08245864"/>
    <w:rsid w:val="08245A66"/>
    <w:rsid w:val="08245C25"/>
    <w:rsid w:val="08245CA0"/>
    <w:rsid w:val="08246046"/>
    <w:rsid w:val="082461A8"/>
    <w:rsid w:val="082462C7"/>
    <w:rsid w:val="082464ED"/>
    <w:rsid w:val="08246799"/>
    <w:rsid w:val="0824697C"/>
    <w:rsid w:val="08246A10"/>
    <w:rsid w:val="08246B60"/>
    <w:rsid w:val="08246B7A"/>
    <w:rsid w:val="08246DD7"/>
    <w:rsid w:val="08247021"/>
    <w:rsid w:val="08247300"/>
    <w:rsid w:val="0824741F"/>
    <w:rsid w:val="082474BE"/>
    <w:rsid w:val="082476BD"/>
    <w:rsid w:val="082476E6"/>
    <w:rsid w:val="08247718"/>
    <w:rsid w:val="0824773C"/>
    <w:rsid w:val="082478B1"/>
    <w:rsid w:val="0824795E"/>
    <w:rsid w:val="08247AB0"/>
    <w:rsid w:val="08247CA9"/>
    <w:rsid w:val="08247CEC"/>
    <w:rsid w:val="08247EF4"/>
    <w:rsid w:val="08247F7B"/>
    <w:rsid w:val="08250167"/>
    <w:rsid w:val="082503F1"/>
    <w:rsid w:val="082504D9"/>
    <w:rsid w:val="08250522"/>
    <w:rsid w:val="08250884"/>
    <w:rsid w:val="08250961"/>
    <w:rsid w:val="08250CEA"/>
    <w:rsid w:val="08250DF2"/>
    <w:rsid w:val="08250F97"/>
    <w:rsid w:val="082512FC"/>
    <w:rsid w:val="082514F6"/>
    <w:rsid w:val="082516BC"/>
    <w:rsid w:val="08251A5B"/>
    <w:rsid w:val="08251B32"/>
    <w:rsid w:val="08251BE0"/>
    <w:rsid w:val="08251C6C"/>
    <w:rsid w:val="08251CAE"/>
    <w:rsid w:val="08251D0D"/>
    <w:rsid w:val="08251DC7"/>
    <w:rsid w:val="08251DFC"/>
    <w:rsid w:val="08251F3F"/>
    <w:rsid w:val="08252161"/>
    <w:rsid w:val="082524E2"/>
    <w:rsid w:val="082525B2"/>
    <w:rsid w:val="082525E2"/>
    <w:rsid w:val="082525F7"/>
    <w:rsid w:val="0825299D"/>
    <w:rsid w:val="08252A90"/>
    <w:rsid w:val="08252A97"/>
    <w:rsid w:val="08252B2D"/>
    <w:rsid w:val="08252C3D"/>
    <w:rsid w:val="08252CFD"/>
    <w:rsid w:val="08252DF1"/>
    <w:rsid w:val="08252F6D"/>
    <w:rsid w:val="0825303D"/>
    <w:rsid w:val="0825316E"/>
    <w:rsid w:val="082531CE"/>
    <w:rsid w:val="08253367"/>
    <w:rsid w:val="082533BC"/>
    <w:rsid w:val="08253468"/>
    <w:rsid w:val="082534AF"/>
    <w:rsid w:val="082536A2"/>
    <w:rsid w:val="08253778"/>
    <w:rsid w:val="0825397D"/>
    <w:rsid w:val="08253CFE"/>
    <w:rsid w:val="08253D24"/>
    <w:rsid w:val="08253DFD"/>
    <w:rsid w:val="08253EF6"/>
    <w:rsid w:val="08254239"/>
    <w:rsid w:val="082542F6"/>
    <w:rsid w:val="08254303"/>
    <w:rsid w:val="08254485"/>
    <w:rsid w:val="082544FA"/>
    <w:rsid w:val="082546DA"/>
    <w:rsid w:val="08254726"/>
    <w:rsid w:val="08254736"/>
    <w:rsid w:val="082547AF"/>
    <w:rsid w:val="082547F7"/>
    <w:rsid w:val="082548E3"/>
    <w:rsid w:val="08254927"/>
    <w:rsid w:val="08254B49"/>
    <w:rsid w:val="08254D78"/>
    <w:rsid w:val="08254FC4"/>
    <w:rsid w:val="082550B2"/>
    <w:rsid w:val="08255315"/>
    <w:rsid w:val="082553FD"/>
    <w:rsid w:val="08255525"/>
    <w:rsid w:val="0825581E"/>
    <w:rsid w:val="082559FD"/>
    <w:rsid w:val="08255A59"/>
    <w:rsid w:val="08255B99"/>
    <w:rsid w:val="08255C2F"/>
    <w:rsid w:val="08255CC6"/>
    <w:rsid w:val="08256245"/>
    <w:rsid w:val="0825630C"/>
    <w:rsid w:val="08256408"/>
    <w:rsid w:val="082566CA"/>
    <w:rsid w:val="0825670E"/>
    <w:rsid w:val="08256785"/>
    <w:rsid w:val="082567A6"/>
    <w:rsid w:val="082567CD"/>
    <w:rsid w:val="082568D3"/>
    <w:rsid w:val="08256923"/>
    <w:rsid w:val="08256D57"/>
    <w:rsid w:val="08256D85"/>
    <w:rsid w:val="08257007"/>
    <w:rsid w:val="08257149"/>
    <w:rsid w:val="0825716C"/>
    <w:rsid w:val="08257407"/>
    <w:rsid w:val="0825762F"/>
    <w:rsid w:val="08257733"/>
    <w:rsid w:val="08257796"/>
    <w:rsid w:val="08257925"/>
    <w:rsid w:val="08257A9A"/>
    <w:rsid w:val="08257B53"/>
    <w:rsid w:val="08257CD6"/>
    <w:rsid w:val="08257F27"/>
    <w:rsid w:val="0826011C"/>
    <w:rsid w:val="08260456"/>
    <w:rsid w:val="08260459"/>
    <w:rsid w:val="08260492"/>
    <w:rsid w:val="0826066A"/>
    <w:rsid w:val="082606D2"/>
    <w:rsid w:val="08260826"/>
    <w:rsid w:val="08260894"/>
    <w:rsid w:val="08260AB4"/>
    <w:rsid w:val="08260AF3"/>
    <w:rsid w:val="08260BA8"/>
    <w:rsid w:val="08260D2E"/>
    <w:rsid w:val="08261208"/>
    <w:rsid w:val="082612D1"/>
    <w:rsid w:val="08261376"/>
    <w:rsid w:val="08261511"/>
    <w:rsid w:val="082615D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D67"/>
    <w:rsid w:val="08262E07"/>
    <w:rsid w:val="08262E1F"/>
    <w:rsid w:val="08262F40"/>
    <w:rsid w:val="08262F42"/>
    <w:rsid w:val="082630A5"/>
    <w:rsid w:val="0826324F"/>
    <w:rsid w:val="08263258"/>
    <w:rsid w:val="082632C3"/>
    <w:rsid w:val="082632D0"/>
    <w:rsid w:val="08263325"/>
    <w:rsid w:val="08263349"/>
    <w:rsid w:val="0826362B"/>
    <w:rsid w:val="08263656"/>
    <w:rsid w:val="082636F5"/>
    <w:rsid w:val="08263781"/>
    <w:rsid w:val="082638CA"/>
    <w:rsid w:val="08263A26"/>
    <w:rsid w:val="08263C22"/>
    <w:rsid w:val="08263C5D"/>
    <w:rsid w:val="08263DE3"/>
    <w:rsid w:val="08263F5B"/>
    <w:rsid w:val="082641C5"/>
    <w:rsid w:val="082642A1"/>
    <w:rsid w:val="082643C1"/>
    <w:rsid w:val="082643EA"/>
    <w:rsid w:val="0826443D"/>
    <w:rsid w:val="082644A2"/>
    <w:rsid w:val="082645F8"/>
    <w:rsid w:val="08264806"/>
    <w:rsid w:val="08264A3F"/>
    <w:rsid w:val="08264CDE"/>
    <w:rsid w:val="08264E31"/>
    <w:rsid w:val="08264E85"/>
    <w:rsid w:val="08264FDE"/>
    <w:rsid w:val="0826509E"/>
    <w:rsid w:val="082650D9"/>
    <w:rsid w:val="08265114"/>
    <w:rsid w:val="082651AB"/>
    <w:rsid w:val="082653F6"/>
    <w:rsid w:val="082655AA"/>
    <w:rsid w:val="082655BE"/>
    <w:rsid w:val="08265660"/>
    <w:rsid w:val="08265732"/>
    <w:rsid w:val="0826574E"/>
    <w:rsid w:val="08265883"/>
    <w:rsid w:val="08265BC5"/>
    <w:rsid w:val="08265BD4"/>
    <w:rsid w:val="08265DE5"/>
    <w:rsid w:val="08265F65"/>
    <w:rsid w:val="082662BF"/>
    <w:rsid w:val="0826635B"/>
    <w:rsid w:val="08266478"/>
    <w:rsid w:val="082665A2"/>
    <w:rsid w:val="08266854"/>
    <w:rsid w:val="08266944"/>
    <w:rsid w:val="08266989"/>
    <w:rsid w:val="08266994"/>
    <w:rsid w:val="08266B90"/>
    <w:rsid w:val="08266D2A"/>
    <w:rsid w:val="08266E45"/>
    <w:rsid w:val="08266E86"/>
    <w:rsid w:val="08266ED1"/>
    <w:rsid w:val="08266ED2"/>
    <w:rsid w:val="0826720E"/>
    <w:rsid w:val="082672AE"/>
    <w:rsid w:val="082674EB"/>
    <w:rsid w:val="08267541"/>
    <w:rsid w:val="08267615"/>
    <w:rsid w:val="082677E1"/>
    <w:rsid w:val="0826780B"/>
    <w:rsid w:val="082679CC"/>
    <w:rsid w:val="08267BEC"/>
    <w:rsid w:val="08267C1E"/>
    <w:rsid w:val="08267CD0"/>
    <w:rsid w:val="08267CDA"/>
    <w:rsid w:val="08267D46"/>
    <w:rsid w:val="08267F97"/>
    <w:rsid w:val="08267FD1"/>
    <w:rsid w:val="082705F0"/>
    <w:rsid w:val="0827066B"/>
    <w:rsid w:val="082708D8"/>
    <w:rsid w:val="08270A40"/>
    <w:rsid w:val="08270B98"/>
    <w:rsid w:val="08270BD3"/>
    <w:rsid w:val="08270C00"/>
    <w:rsid w:val="08270CEB"/>
    <w:rsid w:val="08270DCB"/>
    <w:rsid w:val="08270E2C"/>
    <w:rsid w:val="08270FDE"/>
    <w:rsid w:val="08271255"/>
    <w:rsid w:val="082713E0"/>
    <w:rsid w:val="0827169F"/>
    <w:rsid w:val="0827191E"/>
    <w:rsid w:val="08271A98"/>
    <w:rsid w:val="08271AD5"/>
    <w:rsid w:val="08271BD7"/>
    <w:rsid w:val="08271F91"/>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1E"/>
    <w:rsid w:val="0827376F"/>
    <w:rsid w:val="08273901"/>
    <w:rsid w:val="08273928"/>
    <w:rsid w:val="082739FD"/>
    <w:rsid w:val="08273A28"/>
    <w:rsid w:val="08273AAF"/>
    <w:rsid w:val="08273C5E"/>
    <w:rsid w:val="08273F89"/>
    <w:rsid w:val="082742AB"/>
    <w:rsid w:val="08274432"/>
    <w:rsid w:val="082745A7"/>
    <w:rsid w:val="08274716"/>
    <w:rsid w:val="08274720"/>
    <w:rsid w:val="08274765"/>
    <w:rsid w:val="08274A15"/>
    <w:rsid w:val="08274D7E"/>
    <w:rsid w:val="08274E4B"/>
    <w:rsid w:val="08274EE6"/>
    <w:rsid w:val="08274F72"/>
    <w:rsid w:val="08274F81"/>
    <w:rsid w:val="0827507B"/>
    <w:rsid w:val="0827513B"/>
    <w:rsid w:val="0827523D"/>
    <w:rsid w:val="0827525F"/>
    <w:rsid w:val="08275581"/>
    <w:rsid w:val="08275634"/>
    <w:rsid w:val="0827575E"/>
    <w:rsid w:val="08275AFF"/>
    <w:rsid w:val="08275BD7"/>
    <w:rsid w:val="08275C97"/>
    <w:rsid w:val="0827600D"/>
    <w:rsid w:val="082762AC"/>
    <w:rsid w:val="08276488"/>
    <w:rsid w:val="082765AC"/>
    <w:rsid w:val="082765DF"/>
    <w:rsid w:val="08276660"/>
    <w:rsid w:val="0827675E"/>
    <w:rsid w:val="082768B9"/>
    <w:rsid w:val="08276AED"/>
    <w:rsid w:val="08276C79"/>
    <w:rsid w:val="08276D01"/>
    <w:rsid w:val="08276DCA"/>
    <w:rsid w:val="08276EDB"/>
    <w:rsid w:val="08277020"/>
    <w:rsid w:val="0827714E"/>
    <w:rsid w:val="08277224"/>
    <w:rsid w:val="08277283"/>
    <w:rsid w:val="08277468"/>
    <w:rsid w:val="08277639"/>
    <w:rsid w:val="082779D9"/>
    <w:rsid w:val="08277A27"/>
    <w:rsid w:val="08277AC5"/>
    <w:rsid w:val="08277D69"/>
    <w:rsid w:val="08277FF6"/>
    <w:rsid w:val="08280130"/>
    <w:rsid w:val="08280191"/>
    <w:rsid w:val="08280224"/>
    <w:rsid w:val="0828030B"/>
    <w:rsid w:val="08280317"/>
    <w:rsid w:val="08280371"/>
    <w:rsid w:val="08280493"/>
    <w:rsid w:val="08280505"/>
    <w:rsid w:val="082805AF"/>
    <w:rsid w:val="082806C7"/>
    <w:rsid w:val="082806F0"/>
    <w:rsid w:val="08280873"/>
    <w:rsid w:val="082808BC"/>
    <w:rsid w:val="08280900"/>
    <w:rsid w:val="0828093D"/>
    <w:rsid w:val="082809EB"/>
    <w:rsid w:val="08280A3A"/>
    <w:rsid w:val="08280AE9"/>
    <w:rsid w:val="08280BC0"/>
    <w:rsid w:val="08280D94"/>
    <w:rsid w:val="08280DDF"/>
    <w:rsid w:val="08280E7C"/>
    <w:rsid w:val="082810AB"/>
    <w:rsid w:val="082810FA"/>
    <w:rsid w:val="0828119E"/>
    <w:rsid w:val="0828122A"/>
    <w:rsid w:val="082813F6"/>
    <w:rsid w:val="08281588"/>
    <w:rsid w:val="08281675"/>
    <w:rsid w:val="08281697"/>
    <w:rsid w:val="08281740"/>
    <w:rsid w:val="08281753"/>
    <w:rsid w:val="08281761"/>
    <w:rsid w:val="08281808"/>
    <w:rsid w:val="0828188E"/>
    <w:rsid w:val="08281968"/>
    <w:rsid w:val="08281A09"/>
    <w:rsid w:val="08281AC8"/>
    <w:rsid w:val="08281B06"/>
    <w:rsid w:val="08281BDA"/>
    <w:rsid w:val="08281C65"/>
    <w:rsid w:val="08281D5C"/>
    <w:rsid w:val="08281D83"/>
    <w:rsid w:val="08281EBD"/>
    <w:rsid w:val="08281F15"/>
    <w:rsid w:val="08281F6F"/>
    <w:rsid w:val="08282366"/>
    <w:rsid w:val="082824D7"/>
    <w:rsid w:val="082824DA"/>
    <w:rsid w:val="08282520"/>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E2"/>
    <w:rsid w:val="08285836"/>
    <w:rsid w:val="082858AA"/>
    <w:rsid w:val="0828592E"/>
    <w:rsid w:val="082859AC"/>
    <w:rsid w:val="08285ABD"/>
    <w:rsid w:val="08285B4E"/>
    <w:rsid w:val="08285BC5"/>
    <w:rsid w:val="08285C1D"/>
    <w:rsid w:val="08285CAD"/>
    <w:rsid w:val="08285EEB"/>
    <w:rsid w:val="08285FCB"/>
    <w:rsid w:val="0828621A"/>
    <w:rsid w:val="08286291"/>
    <w:rsid w:val="08286348"/>
    <w:rsid w:val="08286354"/>
    <w:rsid w:val="0828639E"/>
    <w:rsid w:val="082863A3"/>
    <w:rsid w:val="082864A2"/>
    <w:rsid w:val="0828677A"/>
    <w:rsid w:val="08286A4A"/>
    <w:rsid w:val="08286AB3"/>
    <w:rsid w:val="08286C8E"/>
    <w:rsid w:val="08286D70"/>
    <w:rsid w:val="08286D9D"/>
    <w:rsid w:val="08286DFB"/>
    <w:rsid w:val="08287018"/>
    <w:rsid w:val="082870B6"/>
    <w:rsid w:val="0828721B"/>
    <w:rsid w:val="08287398"/>
    <w:rsid w:val="082873FC"/>
    <w:rsid w:val="08287528"/>
    <w:rsid w:val="08287577"/>
    <w:rsid w:val="082876A0"/>
    <w:rsid w:val="08287938"/>
    <w:rsid w:val="082879A7"/>
    <w:rsid w:val="08287A83"/>
    <w:rsid w:val="08287C45"/>
    <w:rsid w:val="08287E77"/>
    <w:rsid w:val="08287FF6"/>
    <w:rsid w:val="08290142"/>
    <w:rsid w:val="082902D3"/>
    <w:rsid w:val="08290357"/>
    <w:rsid w:val="082903C8"/>
    <w:rsid w:val="08290829"/>
    <w:rsid w:val="08290832"/>
    <w:rsid w:val="08290907"/>
    <w:rsid w:val="082909BB"/>
    <w:rsid w:val="08290A59"/>
    <w:rsid w:val="08290AC2"/>
    <w:rsid w:val="08290C2E"/>
    <w:rsid w:val="08290DB3"/>
    <w:rsid w:val="08290EB3"/>
    <w:rsid w:val="08291051"/>
    <w:rsid w:val="08291185"/>
    <w:rsid w:val="08291542"/>
    <w:rsid w:val="08291544"/>
    <w:rsid w:val="0829158A"/>
    <w:rsid w:val="08291655"/>
    <w:rsid w:val="082916FE"/>
    <w:rsid w:val="0829183B"/>
    <w:rsid w:val="082918BE"/>
    <w:rsid w:val="08291BE9"/>
    <w:rsid w:val="08291C13"/>
    <w:rsid w:val="08291C78"/>
    <w:rsid w:val="08291FC3"/>
    <w:rsid w:val="0829203B"/>
    <w:rsid w:val="082920F7"/>
    <w:rsid w:val="082922C5"/>
    <w:rsid w:val="0829237B"/>
    <w:rsid w:val="082925E5"/>
    <w:rsid w:val="08292640"/>
    <w:rsid w:val="08292720"/>
    <w:rsid w:val="082927DB"/>
    <w:rsid w:val="082928A1"/>
    <w:rsid w:val="082928D4"/>
    <w:rsid w:val="08292A0E"/>
    <w:rsid w:val="08292D10"/>
    <w:rsid w:val="08292D31"/>
    <w:rsid w:val="08292D72"/>
    <w:rsid w:val="08292DA2"/>
    <w:rsid w:val="08292DD1"/>
    <w:rsid w:val="08292E26"/>
    <w:rsid w:val="08292E44"/>
    <w:rsid w:val="08292F76"/>
    <w:rsid w:val="08293153"/>
    <w:rsid w:val="08293302"/>
    <w:rsid w:val="0829335D"/>
    <w:rsid w:val="0829360C"/>
    <w:rsid w:val="0829365D"/>
    <w:rsid w:val="082937D9"/>
    <w:rsid w:val="08293896"/>
    <w:rsid w:val="08293992"/>
    <w:rsid w:val="08293C0F"/>
    <w:rsid w:val="0829400F"/>
    <w:rsid w:val="08294197"/>
    <w:rsid w:val="082941A7"/>
    <w:rsid w:val="08294209"/>
    <w:rsid w:val="08294802"/>
    <w:rsid w:val="08294A92"/>
    <w:rsid w:val="08294BA2"/>
    <w:rsid w:val="08294BB2"/>
    <w:rsid w:val="08294BF0"/>
    <w:rsid w:val="08294F47"/>
    <w:rsid w:val="08294F87"/>
    <w:rsid w:val="0829512F"/>
    <w:rsid w:val="082951C0"/>
    <w:rsid w:val="0829536D"/>
    <w:rsid w:val="0829549C"/>
    <w:rsid w:val="0829557C"/>
    <w:rsid w:val="08295589"/>
    <w:rsid w:val="082957B8"/>
    <w:rsid w:val="0829590A"/>
    <w:rsid w:val="08295B14"/>
    <w:rsid w:val="08295E6B"/>
    <w:rsid w:val="08295EE9"/>
    <w:rsid w:val="08295FA0"/>
    <w:rsid w:val="082960D6"/>
    <w:rsid w:val="08296149"/>
    <w:rsid w:val="082962C8"/>
    <w:rsid w:val="082963B8"/>
    <w:rsid w:val="082964F0"/>
    <w:rsid w:val="08296629"/>
    <w:rsid w:val="08296639"/>
    <w:rsid w:val="08296891"/>
    <w:rsid w:val="08296A1F"/>
    <w:rsid w:val="08296A30"/>
    <w:rsid w:val="08296BCD"/>
    <w:rsid w:val="08297396"/>
    <w:rsid w:val="082975C9"/>
    <w:rsid w:val="082978FC"/>
    <w:rsid w:val="082979B7"/>
    <w:rsid w:val="08297B26"/>
    <w:rsid w:val="08297D0E"/>
    <w:rsid w:val="08297D64"/>
    <w:rsid w:val="08297D8C"/>
    <w:rsid w:val="08297FD7"/>
    <w:rsid w:val="082A0114"/>
    <w:rsid w:val="082A01B1"/>
    <w:rsid w:val="082A01DE"/>
    <w:rsid w:val="082A0209"/>
    <w:rsid w:val="082A0236"/>
    <w:rsid w:val="082A0419"/>
    <w:rsid w:val="082A047E"/>
    <w:rsid w:val="082A04E9"/>
    <w:rsid w:val="082A05AB"/>
    <w:rsid w:val="082A05E1"/>
    <w:rsid w:val="082A06A4"/>
    <w:rsid w:val="082A09C3"/>
    <w:rsid w:val="082A0A07"/>
    <w:rsid w:val="082A0A40"/>
    <w:rsid w:val="082A0AD5"/>
    <w:rsid w:val="082A0B8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C35"/>
    <w:rsid w:val="082A1D70"/>
    <w:rsid w:val="082A1DAD"/>
    <w:rsid w:val="082A1E2F"/>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8B9"/>
    <w:rsid w:val="082A3BC8"/>
    <w:rsid w:val="082A3D04"/>
    <w:rsid w:val="082A3D67"/>
    <w:rsid w:val="082A402D"/>
    <w:rsid w:val="082A4031"/>
    <w:rsid w:val="082A40DC"/>
    <w:rsid w:val="082A4208"/>
    <w:rsid w:val="082A4243"/>
    <w:rsid w:val="082A4424"/>
    <w:rsid w:val="082A464D"/>
    <w:rsid w:val="082A4681"/>
    <w:rsid w:val="082A485B"/>
    <w:rsid w:val="082A48A4"/>
    <w:rsid w:val="082A4C2E"/>
    <w:rsid w:val="082A4CC9"/>
    <w:rsid w:val="082A4D44"/>
    <w:rsid w:val="082A4DC3"/>
    <w:rsid w:val="082A4E31"/>
    <w:rsid w:val="082A4F5C"/>
    <w:rsid w:val="082A4F6B"/>
    <w:rsid w:val="082A4F7F"/>
    <w:rsid w:val="082A5081"/>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7B"/>
    <w:rsid w:val="082A5C89"/>
    <w:rsid w:val="082A5F93"/>
    <w:rsid w:val="082A616A"/>
    <w:rsid w:val="082A620E"/>
    <w:rsid w:val="082A6239"/>
    <w:rsid w:val="082A6379"/>
    <w:rsid w:val="082A646D"/>
    <w:rsid w:val="082A64C9"/>
    <w:rsid w:val="082A6681"/>
    <w:rsid w:val="082A681E"/>
    <w:rsid w:val="082A685D"/>
    <w:rsid w:val="082A690D"/>
    <w:rsid w:val="082A6973"/>
    <w:rsid w:val="082A6ABA"/>
    <w:rsid w:val="082A6B33"/>
    <w:rsid w:val="082A6C24"/>
    <w:rsid w:val="082A6CAF"/>
    <w:rsid w:val="082A6FBA"/>
    <w:rsid w:val="082A7205"/>
    <w:rsid w:val="082A735A"/>
    <w:rsid w:val="082A7381"/>
    <w:rsid w:val="082A74C7"/>
    <w:rsid w:val="082A756D"/>
    <w:rsid w:val="082A76E4"/>
    <w:rsid w:val="082A77D0"/>
    <w:rsid w:val="082A78F7"/>
    <w:rsid w:val="082A7919"/>
    <w:rsid w:val="082A79A9"/>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E5"/>
    <w:rsid w:val="082B2EDD"/>
    <w:rsid w:val="082B2F18"/>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80"/>
    <w:rsid w:val="082B53B1"/>
    <w:rsid w:val="082B5745"/>
    <w:rsid w:val="082B5747"/>
    <w:rsid w:val="082B57DD"/>
    <w:rsid w:val="082B580C"/>
    <w:rsid w:val="082B5987"/>
    <w:rsid w:val="082B5C38"/>
    <w:rsid w:val="082B5C59"/>
    <w:rsid w:val="082B5E66"/>
    <w:rsid w:val="082B5E6C"/>
    <w:rsid w:val="082B6020"/>
    <w:rsid w:val="082B64AC"/>
    <w:rsid w:val="082B64F2"/>
    <w:rsid w:val="082B66AD"/>
    <w:rsid w:val="082B6774"/>
    <w:rsid w:val="082B684C"/>
    <w:rsid w:val="082B6868"/>
    <w:rsid w:val="082B6A9A"/>
    <w:rsid w:val="082B6AB5"/>
    <w:rsid w:val="082B6C15"/>
    <w:rsid w:val="082B6C5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E2"/>
    <w:rsid w:val="082C01E3"/>
    <w:rsid w:val="082C027B"/>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68F"/>
    <w:rsid w:val="082C16D0"/>
    <w:rsid w:val="082C17FF"/>
    <w:rsid w:val="082C189A"/>
    <w:rsid w:val="082C1ACF"/>
    <w:rsid w:val="082C1B67"/>
    <w:rsid w:val="082C1D16"/>
    <w:rsid w:val="082C1EE4"/>
    <w:rsid w:val="082C20CD"/>
    <w:rsid w:val="082C20DD"/>
    <w:rsid w:val="082C23E1"/>
    <w:rsid w:val="082C24FF"/>
    <w:rsid w:val="082C258E"/>
    <w:rsid w:val="082C27FC"/>
    <w:rsid w:val="082C288F"/>
    <w:rsid w:val="082C28B1"/>
    <w:rsid w:val="082C2A3C"/>
    <w:rsid w:val="082C2A72"/>
    <w:rsid w:val="082C2B5F"/>
    <w:rsid w:val="082C2BE0"/>
    <w:rsid w:val="082C2C71"/>
    <w:rsid w:val="082C2D46"/>
    <w:rsid w:val="082C2D64"/>
    <w:rsid w:val="082C2D85"/>
    <w:rsid w:val="082C2E7C"/>
    <w:rsid w:val="082C2E91"/>
    <w:rsid w:val="082C2ECD"/>
    <w:rsid w:val="082C2F27"/>
    <w:rsid w:val="082C34DF"/>
    <w:rsid w:val="082C35FA"/>
    <w:rsid w:val="082C3747"/>
    <w:rsid w:val="082C3887"/>
    <w:rsid w:val="082C390A"/>
    <w:rsid w:val="082C39E3"/>
    <w:rsid w:val="082C39FC"/>
    <w:rsid w:val="082C3A1C"/>
    <w:rsid w:val="082C3AB7"/>
    <w:rsid w:val="082C3D7D"/>
    <w:rsid w:val="082C3E04"/>
    <w:rsid w:val="082C3E41"/>
    <w:rsid w:val="082C3EA8"/>
    <w:rsid w:val="082C3EFD"/>
    <w:rsid w:val="082C4068"/>
    <w:rsid w:val="082C406C"/>
    <w:rsid w:val="082C420C"/>
    <w:rsid w:val="082C4506"/>
    <w:rsid w:val="082C46D6"/>
    <w:rsid w:val="082C46E7"/>
    <w:rsid w:val="082C47B2"/>
    <w:rsid w:val="082C482E"/>
    <w:rsid w:val="082C4DC8"/>
    <w:rsid w:val="082C4EDF"/>
    <w:rsid w:val="082C51CE"/>
    <w:rsid w:val="082C5243"/>
    <w:rsid w:val="082C5384"/>
    <w:rsid w:val="082C538B"/>
    <w:rsid w:val="082C553F"/>
    <w:rsid w:val="082C5691"/>
    <w:rsid w:val="082C5932"/>
    <w:rsid w:val="082C5957"/>
    <w:rsid w:val="082C59F0"/>
    <w:rsid w:val="082C5A0B"/>
    <w:rsid w:val="082C5E56"/>
    <w:rsid w:val="082C5E69"/>
    <w:rsid w:val="082C5ECF"/>
    <w:rsid w:val="082C5F15"/>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3AA"/>
    <w:rsid w:val="082D04A5"/>
    <w:rsid w:val="082D04D0"/>
    <w:rsid w:val="082D0586"/>
    <w:rsid w:val="082D07F9"/>
    <w:rsid w:val="082D0837"/>
    <w:rsid w:val="082D0977"/>
    <w:rsid w:val="082D09B8"/>
    <w:rsid w:val="082D0AB4"/>
    <w:rsid w:val="082D0F10"/>
    <w:rsid w:val="082D0F21"/>
    <w:rsid w:val="082D0F59"/>
    <w:rsid w:val="082D103D"/>
    <w:rsid w:val="082D139D"/>
    <w:rsid w:val="082D14CA"/>
    <w:rsid w:val="082D1604"/>
    <w:rsid w:val="082D17E8"/>
    <w:rsid w:val="082D180E"/>
    <w:rsid w:val="082D1841"/>
    <w:rsid w:val="082D1866"/>
    <w:rsid w:val="082D196B"/>
    <w:rsid w:val="082D1A13"/>
    <w:rsid w:val="082D1A4A"/>
    <w:rsid w:val="082D1AE1"/>
    <w:rsid w:val="082D1B5A"/>
    <w:rsid w:val="082D1CAB"/>
    <w:rsid w:val="082D2081"/>
    <w:rsid w:val="082D21A1"/>
    <w:rsid w:val="082D235A"/>
    <w:rsid w:val="082D23D8"/>
    <w:rsid w:val="082D251C"/>
    <w:rsid w:val="082D2625"/>
    <w:rsid w:val="082D2709"/>
    <w:rsid w:val="082D27B0"/>
    <w:rsid w:val="082D28BE"/>
    <w:rsid w:val="082D290F"/>
    <w:rsid w:val="082D2BF3"/>
    <w:rsid w:val="082D2CD6"/>
    <w:rsid w:val="082D2D58"/>
    <w:rsid w:val="082D2E69"/>
    <w:rsid w:val="082D2F2A"/>
    <w:rsid w:val="082D2FA0"/>
    <w:rsid w:val="082D2FDA"/>
    <w:rsid w:val="082D32CF"/>
    <w:rsid w:val="082D3341"/>
    <w:rsid w:val="082D3420"/>
    <w:rsid w:val="082D3581"/>
    <w:rsid w:val="082D3761"/>
    <w:rsid w:val="082D37F8"/>
    <w:rsid w:val="082D3866"/>
    <w:rsid w:val="082D387B"/>
    <w:rsid w:val="082D3893"/>
    <w:rsid w:val="082D3B24"/>
    <w:rsid w:val="082D3BC6"/>
    <w:rsid w:val="082D3BF8"/>
    <w:rsid w:val="082D3C66"/>
    <w:rsid w:val="082D3F1C"/>
    <w:rsid w:val="082D44BA"/>
    <w:rsid w:val="082D44EC"/>
    <w:rsid w:val="082D4525"/>
    <w:rsid w:val="082D461F"/>
    <w:rsid w:val="082D46D1"/>
    <w:rsid w:val="082D4863"/>
    <w:rsid w:val="082D496E"/>
    <w:rsid w:val="082D4982"/>
    <w:rsid w:val="082D4A8C"/>
    <w:rsid w:val="082D4B7A"/>
    <w:rsid w:val="082D4BE7"/>
    <w:rsid w:val="082D4C4E"/>
    <w:rsid w:val="082D4D34"/>
    <w:rsid w:val="082D52CC"/>
    <w:rsid w:val="082D5388"/>
    <w:rsid w:val="082D55F4"/>
    <w:rsid w:val="082D576C"/>
    <w:rsid w:val="082D5982"/>
    <w:rsid w:val="082D5AC2"/>
    <w:rsid w:val="082D5ADF"/>
    <w:rsid w:val="082D5BE9"/>
    <w:rsid w:val="082D5C0C"/>
    <w:rsid w:val="082D5D75"/>
    <w:rsid w:val="082D6169"/>
    <w:rsid w:val="082D643C"/>
    <w:rsid w:val="082D6443"/>
    <w:rsid w:val="082D647A"/>
    <w:rsid w:val="082D64EE"/>
    <w:rsid w:val="082D67D6"/>
    <w:rsid w:val="082D696A"/>
    <w:rsid w:val="082D698B"/>
    <w:rsid w:val="082D6C66"/>
    <w:rsid w:val="082D6D8E"/>
    <w:rsid w:val="082D6E74"/>
    <w:rsid w:val="082D6FC9"/>
    <w:rsid w:val="082D7199"/>
    <w:rsid w:val="082D732F"/>
    <w:rsid w:val="082D739B"/>
    <w:rsid w:val="082D7796"/>
    <w:rsid w:val="082D7843"/>
    <w:rsid w:val="082D78BE"/>
    <w:rsid w:val="082D79AE"/>
    <w:rsid w:val="082D79FC"/>
    <w:rsid w:val="082D7AB7"/>
    <w:rsid w:val="082D7B33"/>
    <w:rsid w:val="082D7E05"/>
    <w:rsid w:val="082E0004"/>
    <w:rsid w:val="082E00D7"/>
    <w:rsid w:val="082E03CA"/>
    <w:rsid w:val="082E04F3"/>
    <w:rsid w:val="082E0835"/>
    <w:rsid w:val="082E0896"/>
    <w:rsid w:val="082E0971"/>
    <w:rsid w:val="082E0ABA"/>
    <w:rsid w:val="082E0B15"/>
    <w:rsid w:val="082E0B36"/>
    <w:rsid w:val="082E0BEB"/>
    <w:rsid w:val="082E0E70"/>
    <w:rsid w:val="082E0E9A"/>
    <w:rsid w:val="082E0F3C"/>
    <w:rsid w:val="082E0FD7"/>
    <w:rsid w:val="082E0FD8"/>
    <w:rsid w:val="082E108A"/>
    <w:rsid w:val="082E10C1"/>
    <w:rsid w:val="082E126B"/>
    <w:rsid w:val="082E127A"/>
    <w:rsid w:val="082E140B"/>
    <w:rsid w:val="082E1609"/>
    <w:rsid w:val="082E1AD3"/>
    <w:rsid w:val="082E1B23"/>
    <w:rsid w:val="082E1B6B"/>
    <w:rsid w:val="082E1BE7"/>
    <w:rsid w:val="082E1F1C"/>
    <w:rsid w:val="082E1F4F"/>
    <w:rsid w:val="082E1F70"/>
    <w:rsid w:val="082E1F87"/>
    <w:rsid w:val="082E2058"/>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762"/>
    <w:rsid w:val="082E47C3"/>
    <w:rsid w:val="082E48D3"/>
    <w:rsid w:val="082E497D"/>
    <w:rsid w:val="082E4A26"/>
    <w:rsid w:val="082E4B8A"/>
    <w:rsid w:val="082E4D71"/>
    <w:rsid w:val="082E4E91"/>
    <w:rsid w:val="082E4E98"/>
    <w:rsid w:val="082E4F0A"/>
    <w:rsid w:val="082E4F86"/>
    <w:rsid w:val="082E5081"/>
    <w:rsid w:val="082E521A"/>
    <w:rsid w:val="082E5247"/>
    <w:rsid w:val="082E5286"/>
    <w:rsid w:val="082E5410"/>
    <w:rsid w:val="082E5515"/>
    <w:rsid w:val="082E5576"/>
    <w:rsid w:val="082E5585"/>
    <w:rsid w:val="082E55C5"/>
    <w:rsid w:val="082E55D6"/>
    <w:rsid w:val="082E57A6"/>
    <w:rsid w:val="082E5A0C"/>
    <w:rsid w:val="082E5A26"/>
    <w:rsid w:val="082E5A77"/>
    <w:rsid w:val="082E5ADD"/>
    <w:rsid w:val="082E5AE7"/>
    <w:rsid w:val="082E5BCE"/>
    <w:rsid w:val="082E5C1A"/>
    <w:rsid w:val="082E5D2B"/>
    <w:rsid w:val="082E5D68"/>
    <w:rsid w:val="082E5DAD"/>
    <w:rsid w:val="082E5F3E"/>
    <w:rsid w:val="082E5F5F"/>
    <w:rsid w:val="082E6020"/>
    <w:rsid w:val="082E64CF"/>
    <w:rsid w:val="082E650F"/>
    <w:rsid w:val="082E656C"/>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D0B"/>
    <w:rsid w:val="082E7EE5"/>
    <w:rsid w:val="082E7F6C"/>
    <w:rsid w:val="082F00AF"/>
    <w:rsid w:val="082F0368"/>
    <w:rsid w:val="082F036F"/>
    <w:rsid w:val="082F047D"/>
    <w:rsid w:val="082F048B"/>
    <w:rsid w:val="082F0531"/>
    <w:rsid w:val="082F06B7"/>
    <w:rsid w:val="082F0BC9"/>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2B1"/>
    <w:rsid w:val="082F2417"/>
    <w:rsid w:val="082F2519"/>
    <w:rsid w:val="082F277D"/>
    <w:rsid w:val="082F2784"/>
    <w:rsid w:val="082F28DE"/>
    <w:rsid w:val="082F29D9"/>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75E"/>
    <w:rsid w:val="082F38E5"/>
    <w:rsid w:val="082F3910"/>
    <w:rsid w:val="082F39C2"/>
    <w:rsid w:val="082F3A04"/>
    <w:rsid w:val="082F3D2A"/>
    <w:rsid w:val="082F3F61"/>
    <w:rsid w:val="082F3F9B"/>
    <w:rsid w:val="082F44EB"/>
    <w:rsid w:val="082F44EF"/>
    <w:rsid w:val="082F4509"/>
    <w:rsid w:val="082F471E"/>
    <w:rsid w:val="082F4945"/>
    <w:rsid w:val="082F4AE2"/>
    <w:rsid w:val="082F4AF9"/>
    <w:rsid w:val="082F4B38"/>
    <w:rsid w:val="082F4D38"/>
    <w:rsid w:val="082F4D66"/>
    <w:rsid w:val="082F4E5E"/>
    <w:rsid w:val="082F4ED7"/>
    <w:rsid w:val="082F4F21"/>
    <w:rsid w:val="082F4F2C"/>
    <w:rsid w:val="082F53D4"/>
    <w:rsid w:val="082F5459"/>
    <w:rsid w:val="082F55B5"/>
    <w:rsid w:val="082F5840"/>
    <w:rsid w:val="082F5856"/>
    <w:rsid w:val="082F58FE"/>
    <w:rsid w:val="082F5927"/>
    <w:rsid w:val="082F5ADC"/>
    <w:rsid w:val="082F5B0B"/>
    <w:rsid w:val="082F5BDF"/>
    <w:rsid w:val="082F5C17"/>
    <w:rsid w:val="082F5C74"/>
    <w:rsid w:val="082F5E46"/>
    <w:rsid w:val="082F6034"/>
    <w:rsid w:val="082F616E"/>
    <w:rsid w:val="082F6190"/>
    <w:rsid w:val="082F64C5"/>
    <w:rsid w:val="082F6688"/>
    <w:rsid w:val="082F671D"/>
    <w:rsid w:val="082F6734"/>
    <w:rsid w:val="082F6985"/>
    <w:rsid w:val="082F69C0"/>
    <w:rsid w:val="082F69EA"/>
    <w:rsid w:val="082F6D13"/>
    <w:rsid w:val="082F6D26"/>
    <w:rsid w:val="082F6DFE"/>
    <w:rsid w:val="082F6DFF"/>
    <w:rsid w:val="082F6E7D"/>
    <w:rsid w:val="082F6F03"/>
    <w:rsid w:val="082F6F05"/>
    <w:rsid w:val="082F7045"/>
    <w:rsid w:val="082F7151"/>
    <w:rsid w:val="082F722D"/>
    <w:rsid w:val="082F726D"/>
    <w:rsid w:val="082F73B8"/>
    <w:rsid w:val="082F73DC"/>
    <w:rsid w:val="082F742F"/>
    <w:rsid w:val="082F7437"/>
    <w:rsid w:val="082F75AF"/>
    <w:rsid w:val="082F767B"/>
    <w:rsid w:val="082F7702"/>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B3"/>
    <w:rsid w:val="08300A30"/>
    <w:rsid w:val="08300A43"/>
    <w:rsid w:val="08300BE9"/>
    <w:rsid w:val="08300EE8"/>
    <w:rsid w:val="08300F50"/>
    <w:rsid w:val="08301059"/>
    <w:rsid w:val="083011E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F5"/>
    <w:rsid w:val="083023F9"/>
    <w:rsid w:val="08302496"/>
    <w:rsid w:val="08302545"/>
    <w:rsid w:val="08302643"/>
    <w:rsid w:val="0830269E"/>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87"/>
    <w:rsid w:val="08303F9F"/>
    <w:rsid w:val="083040A1"/>
    <w:rsid w:val="083041F9"/>
    <w:rsid w:val="08304265"/>
    <w:rsid w:val="083042C2"/>
    <w:rsid w:val="0830431A"/>
    <w:rsid w:val="0830433D"/>
    <w:rsid w:val="08304412"/>
    <w:rsid w:val="08304415"/>
    <w:rsid w:val="08304444"/>
    <w:rsid w:val="08304590"/>
    <w:rsid w:val="08304669"/>
    <w:rsid w:val="083046CB"/>
    <w:rsid w:val="08304737"/>
    <w:rsid w:val="08304804"/>
    <w:rsid w:val="0830480B"/>
    <w:rsid w:val="083048B6"/>
    <w:rsid w:val="08304A14"/>
    <w:rsid w:val="08304A23"/>
    <w:rsid w:val="08304AE0"/>
    <w:rsid w:val="08304B80"/>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F1"/>
    <w:rsid w:val="083058F5"/>
    <w:rsid w:val="08305912"/>
    <w:rsid w:val="08305953"/>
    <w:rsid w:val="08305954"/>
    <w:rsid w:val="08305B53"/>
    <w:rsid w:val="08305B89"/>
    <w:rsid w:val="08305BA0"/>
    <w:rsid w:val="08306061"/>
    <w:rsid w:val="083060F5"/>
    <w:rsid w:val="0830613D"/>
    <w:rsid w:val="083063E0"/>
    <w:rsid w:val="08306400"/>
    <w:rsid w:val="08306410"/>
    <w:rsid w:val="0830642B"/>
    <w:rsid w:val="083066EC"/>
    <w:rsid w:val="08306757"/>
    <w:rsid w:val="08306944"/>
    <w:rsid w:val="08306DB6"/>
    <w:rsid w:val="08306DFF"/>
    <w:rsid w:val="08306F09"/>
    <w:rsid w:val="08306F89"/>
    <w:rsid w:val="08306FFD"/>
    <w:rsid w:val="08307087"/>
    <w:rsid w:val="083070E4"/>
    <w:rsid w:val="0830714F"/>
    <w:rsid w:val="08307328"/>
    <w:rsid w:val="08307590"/>
    <w:rsid w:val="08307681"/>
    <w:rsid w:val="0830769C"/>
    <w:rsid w:val="083076F7"/>
    <w:rsid w:val="08307734"/>
    <w:rsid w:val="083079B5"/>
    <w:rsid w:val="08307A22"/>
    <w:rsid w:val="08307A3D"/>
    <w:rsid w:val="08307B16"/>
    <w:rsid w:val="08307B3E"/>
    <w:rsid w:val="08307D40"/>
    <w:rsid w:val="0831005B"/>
    <w:rsid w:val="0831009A"/>
    <w:rsid w:val="0831024F"/>
    <w:rsid w:val="08310461"/>
    <w:rsid w:val="0831052F"/>
    <w:rsid w:val="083105F8"/>
    <w:rsid w:val="083108A4"/>
    <w:rsid w:val="083108EB"/>
    <w:rsid w:val="08310A87"/>
    <w:rsid w:val="08310A8B"/>
    <w:rsid w:val="08310B5C"/>
    <w:rsid w:val="08310C2C"/>
    <w:rsid w:val="08310F31"/>
    <w:rsid w:val="08310F70"/>
    <w:rsid w:val="083110BA"/>
    <w:rsid w:val="083111FD"/>
    <w:rsid w:val="083112AA"/>
    <w:rsid w:val="083114B5"/>
    <w:rsid w:val="083115B0"/>
    <w:rsid w:val="08311605"/>
    <w:rsid w:val="0831160A"/>
    <w:rsid w:val="083117B1"/>
    <w:rsid w:val="08311B5E"/>
    <w:rsid w:val="08311CBF"/>
    <w:rsid w:val="08311CE3"/>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A29"/>
    <w:rsid w:val="08312A31"/>
    <w:rsid w:val="083130BE"/>
    <w:rsid w:val="0831311A"/>
    <w:rsid w:val="083133A2"/>
    <w:rsid w:val="08313437"/>
    <w:rsid w:val="083135C2"/>
    <w:rsid w:val="08313647"/>
    <w:rsid w:val="0831369D"/>
    <w:rsid w:val="083138C6"/>
    <w:rsid w:val="08313980"/>
    <w:rsid w:val="08313A1D"/>
    <w:rsid w:val="08313B4D"/>
    <w:rsid w:val="08313D08"/>
    <w:rsid w:val="08313E2D"/>
    <w:rsid w:val="08313F77"/>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A21"/>
    <w:rsid w:val="08315A80"/>
    <w:rsid w:val="08315BB6"/>
    <w:rsid w:val="08315BEA"/>
    <w:rsid w:val="08315C61"/>
    <w:rsid w:val="08315C82"/>
    <w:rsid w:val="08315D6C"/>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707D"/>
    <w:rsid w:val="08317260"/>
    <w:rsid w:val="083173AB"/>
    <w:rsid w:val="083173DF"/>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DE4"/>
    <w:rsid w:val="08320F07"/>
    <w:rsid w:val="08320F1D"/>
    <w:rsid w:val="08320F77"/>
    <w:rsid w:val="08321046"/>
    <w:rsid w:val="08321163"/>
    <w:rsid w:val="08321192"/>
    <w:rsid w:val="083212EB"/>
    <w:rsid w:val="0832144A"/>
    <w:rsid w:val="08321468"/>
    <w:rsid w:val="083214C7"/>
    <w:rsid w:val="083215EF"/>
    <w:rsid w:val="08321795"/>
    <w:rsid w:val="08321930"/>
    <w:rsid w:val="083219AC"/>
    <w:rsid w:val="08321AD5"/>
    <w:rsid w:val="08321BC8"/>
    <w:rsid w:val="08321C67"/>
    <w:rsid w:val="08321EDC"/>
    <w:rsid w:val="08321F60"/>
    <w:rsid w:val="083221D3"/>
    <w:rsid w:val="083221DB"/>
    <w:rsid w:val="083221F2"/>
    <w:rsid w:val="08322474"/>
    <w:rsid w:val="0832249C"/>
    <w:rsid w:val="083225B0"/>
    <w:rsid w:val="083225CB"/>
    <w:rsid w:val="08322796"/>
    <w:rsid w:val="0832288A"/>
    <w:rsid w:val="0832293F"/>
    <w:rsid w:val="08322955"/>
    <w:rsid w:val="083229BB"/>
    <w:rsid w:val="08322B54"/>
    <w:rsid w:val="08322B9A"/>
    <w:rsid w:val="08322BD9"/>
    <w:rsid w:val="08322EE2"/>
    <w:rsid w:val="08322F7C"/>
    <w:rsid w:val="08323114"/>
    <w:rsid w:val="0832312D"/>
    <w:rsid w:val="0832328D"/>
    <w:rsid w:val="083232A1"/>
    <w:rsid w:val="08323341"/>
    <w:rsid w:val="083233DB"/>
    <w:rsid w:val="0832357F"/>
    <w:rsid w:val="0832367C"/>
    <w:rsid w:val="0832372C"/>
    <w:rsid w:val="08323788"/>
    <w:rsid w:val="08323A9C"/>
    <w:rsid w:val="08323C6E"/>
    <w:rsid w:val="08323CA8"/>
    <w:rsid w:val="08323D70"/>
    <w:rsid w:val="08323DD4"/>
    <w:rsid w:val="08323FB1"/>
    <w:rsid w:val="08324186"/>
    <w:rsid w:val="08324208"/>
    <w:rsid w:val="0832439E"/>
    <w:rsid w:val="083243A4"/>
    <w:rsid w:val="0832441A"/>
    <w:rsid w:val="0832465E"/>
    <w:rsid w:val="08324668"/>
    <w:rsid w:val="083246AD"/>
    <w:rsid w:val="0832493F"/>
    <w:rsid w:val="08324B68"/>
    <w:rsid w:val="08324DC4"/>
    <w:rsid w:val="083250CD"/>
    <w:rsid w:val="0832524B"/>
    <w:rsid w:val="08325288"/>
    <w:rsid w:val="08325339"/>
    <w:rsid w:val="08325401"/>
    <w:rsid w:val="083254C5"/>
    <w:rsid w:val="08325638"/>
    <w:rsid w:val="083257C3"/>
    <w:rsid w:val="08325823"/>
    <w:rsid w:val="083258BD"/>
    <w:rsid w:val="083258DE"/>
    <w:rsid w:val="0832593E"/>
    <w:rsid w:val="083259C1"/>
    <w:rsid w:val="08325B76"/>
    <w:rsid w:val="08325C98"/>
    <w:rsid w:val="08325D3A"/>
    <w:rsid w:val="08325D75"/>
    <w:rsid w:val="08325E43"/>
    <w:rsid w:val="08325E52"/>
    <w:rsid w:val="08326050"/>
    <w:rsid w:val="08326145"/>
    <w:rsid w:val="08326310"/>
    <w:rsid w:val="0832649D"/>
    <w:rsid w:val="0832653E"/>
    <w:rsid w:val="08326923"/>
    <w:rsid w:val="08326A08"/>
    <w:rsid w:val="08326BCB"/>
    <w:rsid w:val="08326BE3"/>
    <w:rsid w:val="08326D29"/>
    <w:rsid w:val="08326E88"/>
    <w:rsid w:val="08327155"/>
    <w:rsid w:val="0832715E"/>
    <w:rsid w:val="0832722F"/>
    <w:rsid w:val="08327447"/>
    <w:rsid w:val="08327458"/>
    <w:rsid w:val="0832753C"/>
    <w:rsid w:val="083275CB"/>
    <w:rsid w:val="083278B7"/>
    <w:rsid w:val="08327921"/>
    <w:rsid w:val="0832795C"/>
    <w:rsid w:val="083279C1"/>
    <w:rsid w:val="08327D8D"/>
    <w:rsid w:val="08327DD9"/>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29F"/>
    <w:rsid w:val="083313DA"/>
    <w:rsid w:val="08331674"/>
    <w:rsid w:val="083316F9"/>
    <w:rsid w:val="083318AD"/>
    <w:rsid w:val="0833191E"/>
    <w:rsid w:val="08331950"/>
    <w:rsid w:val="08331993"/>
    <w:rsid w:val="08331A95"/>
    <w:rsid w:val="08331EA9"/>
    <w:rsid w:val="083322F3"/>
    <w:rsid w:val="083323B0"/>
    <w:rsid w:val="083324C3"/>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6F9"/>
    <w:rsid w:val="0833374C"/>
    <w:rsid w:val="08333757"/>
    <w:rsid w:val="0833384D"/>
    <w:rsid w:val="08333938"/>
    <w:rsid w:val="083339D1"/>
    <w:rsid w:val="08333A9F"/>
    <w:rsid w:val="08333C94"/>
    <w:rsid w:val="08333CBB"/>
    <w:rsid w:val="08333D9D"/>
    <w:rsid w:val="08333DD9"/>
    <w:rsid w:val="08333F64"/>
    <w:rsid w:val="08333FBB"/>
    <w:rsid w:val="083340E5"/>
    <w:rsid w:val="083341BB"/>
    <w:rsid w:val="083341FE"/>
    <w:rsid w:val="0833425A"/>
    <w:rsid w:val="083342AB"/>
    <w:rsid w:val="08334314"/>
    <w:rsid w:val="08334373"/>
    <w:rsid w:val="083344D2"/>
    <w:rsid w:val="083345A0"/>
    <w:rsid w:val="083346DB"/>
    <w:rsid w:val="083347E1"/>
    <w:rsid w:val="08334838"/>
    <w:rsid w:val="0833486F"/>
    <w:rsid w:val="083348A9"/>
    <w:rsid w:val="083348AD"/>
    <w:rsid w:val="083348C2"/>
    <w:rsid w:val="08334931"/>
    <w:rsid w:val="08334A3E"/>
    <w:rsid w:val="08334AA6"/>
    <w:rsid w:val="08334E01"/>
    <w:rsid w:val="08334E5C"/>
    <w:rsid w:val="08334ECF"/>
    <w:rsid w:val="08334FE9"/>
    <w:rsid w:val="08335154"/>
    <w:rsid w:val="08335324"/>
    <w:rsid w:val="083353BD"/>
    <w:rsid w:val="083353CF"/>
    <w:rsid w:val="083355DA"/>
    <w:rsid w:val="08335689"/>
    <w:rsid w:val="0833580D"/>
    <w:rsid w:val="08335A72"/>
    <w:rsid w:val="08335A82"/>
    <w:rsid w:val="08335AFB"/>
    <w:rsid w:val="08335E7A"/>
    <w:rsid w:val="08335F1F"/>
    <w:rsid w:val="08335F36"/>
    <w:rsid w:val="08335FB8"/>
    <w:rsid w:val="08336352"/>
    <w:rsid w:val="083367EE"/>
    <w:rsid w:val="0833693E"/>
    <w:rsid w:val="08336B0A"/>
    <w:rsid w:val="08336B9E"/>
    <w:rsid w:val="08336BA5"/>
    <w:rsid w:val="08336BDD"/>
    <w:rsid w:val="08336CA6"/>
    <w:rsid w:val="08336D5E"/>
    <w:rsid w:val="08336EA2"/>
    <w:rsid w:val="08336FF4"/>
    <w:rsid w:val="08337009"/>
    <w:rsid w:val="083370D5"/>
    <w:rsid w:val="083370E9"/>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85F"/>
    <w:rsid w:val="083409F8"/>
    <w:rsid w:val="08340A3E"/>
    <w:rsid w:val="08340B3A"/>
    <w:rsid w:val="08340C8B"/>
    <w:rsid w:val="08340D27"/>
    <w:rsid w:val="08340D63"/>
    <w:rsid w:val="08340E64"/>
    <w:rsid w:val="08340EF0"/>
    <w:rsid w:val="08340FCA"/>
    <w:rsid w:val="08341133"/>
    <w:rsid w:val="08341165"/>
    <w:rsid w:val="0834133F"/>
    <w:rsid w:val="08341369"/>
    <w:rsid w:val="08341432"/>
    <w:rsid w:val="08341599"/>
    <w:rsid w:val="083415B2"/>
    <w:rsid w:val="0834160C"/>
    <w:rsid w:val="083418A8"/>
    <w:rsid w:val="08341942"/>
    <w:rsid w:val="0834198B"/>
    <w:rsid w:val="08341A30"/>
    <w:rsid w:val="08341AC9"/>
    <w:rsid w:val="08341B6B"/>
    <w:rsid w:val="08341DBB"/>
    <w:rsid w:val="08341F19"/>
    <w:rsid w:val="0834232C"/>
    <w:rsid w:val="0834234B"/>
    <w:rsid w:val="083424C6"/>
    <w:rsid w:val="083426EF"/>
    <w:rsid w:val="083427D4"/>
    <w:rsid w:val="08342802"/>
    <w:rsid w:val="08342853"/>
    <w:rsid w:val="083429E1"/>
    <w:rsid w:val="08342B61"/>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40EF"/>
    <w:rsid w:val="083443C2"/>
    <w:rsid w:val="083444C9"/>
    <w:rsid w:val="083446B9"/>
    <w:rsid w:val="08344701"/>
    <w:rsid w:val="0834476F"/>
    <w:rsid w:val="08344864"/>
    <w:rsid w:val="08344906"/>
    <w:rsid w:val="0834492D"/>
    <w:rsid w:val="08344974"/>
    <w:rsid w:val="083449EC"/>
    <w:rsid w:val="08344ADB"/>
    <w:rsid w:val="08344AF8"/>
    <w:rsid w:val="08344C45"/>
    <w:rsid w:val="08344D86"/>
    <w:rsid w:val="08345098"/>
    <w:rsid w:val="08345147"/>
    <w:rsid w:val="083454F1"/>
    <w:rsid w:val="08345591"/>
    <w:rsid w:val="08345670"/>
    <w:rsid w:val="083456A9"/>
    <w:rsid w:val="0834573F"/>
    <w:rsid w:val="083457AC"/>
    <w:rsid w:val="083458A0"/>
    <w:rsid w:val="08345941"/>
    <w:rsid w:val="0834599C"/>
    <w:rsid w:val="083459BE"/>
    <w:rsid w:val="08345AC4"/>
    <w:rsid w:val="08345FA1"/>
    <w:rsid w:val="0834626A"/>
    <w:rsid w:val="08346305"/>
    <w:rsid w:val="08346466"/>
    <w:rsid w:val="0834671D"/>
    <w:rsid w:val="0834686C"/>
    <w:rsid w:val="08346A91"/>
    <w:rsid w:val="08346B9B"/>
    <w:rsid w:val="08346BDF"/>
    <w:rsid w:val="08346C18"/>
    <w:rsid w:val="08346C47"/>
    <w:rsid w:val="08346DC3"/>
    <w:rsid w:val="08346DCE"/>
    <w:rsid w:val="08346E2A"/>
    <w:rsid w:val="08347032"/>
    <w:rsid w:val="08347057"/>
    <w:rsid w:val="083470E6"/>
    <w:rsid w:val="083470FB"/>
    <w:rsid w:val="08347151"/>
    <w:rsid w:val="08347175"/>
    <w:rsid w:val="0834719F"/>
    <w:rsid w:val="08347396"/>
    <w:rsid w:val="0834761F"/>
    <w:rsid w:val="083476A2"/>
    <w:rsid w:val="08347725"/>
    <w:rsid w:val="083477A3"/>
    <w:rsid w:val="083479ED"/>
    <w:rsid w:val="08347E04"/>
    <w:rsid w:val="08347E1C"/>
    <w:rsid w:val="08347ED5"/>
    <w:rsid w:val="08347FD7"/>
    <w:rsid w:val="08350175"/>
    <w:rsid w:val="08350418"/>
    <w:rsid w:val="08350441"/>
    <w:rsid w:val="08350512"/>
    <w:rsid w:val="0835051A"/>
    <w:rsid w:val="08350600"/>
    <w:rsid w:val="08350657"/>
    <w:rsid w:val="083506E7"/>
    <w:rsid w:val="08350A69"/>
    <w:rsid w:val="08350B1C"/>
    <w:rsid w:val="08350BFB"/>
    <w:rsid w:val="08350EB4"/>
    <w:rsid w:val="08350FA2"/>
    <w:rsid w:val="08350FAE"/>
    <w:rsid w:val="0835106B"/>
    <w:rsid w:val="083510D2"/>
    <w:rsid w:val="08351189"/>
    <w:rsid w:val="083511E6"/>
    <w:rsid w:val="08351254"/>
    <w:rsid w:val="0835134D"/>
    <w:rsid w:val="0835144B"/>
    <w:rsid w:val="0835145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B19"/>
    <w:rsid w:val="08352C9D"/>
    <w:rsid w:val="08352CEE"/>
    <w:rsid w:val="08352FAB"/>
    <w:rsid w:val="0835355F"/>
    <w:rsid w:val="08353575"/>
    <w:rsid w:val="08353695"/>
    <w:rsid w:val="083539C8"/>
    <w:rsid w:val="08353AA4"/>
    <w:rsid w:val="08353B95"/>
    <w:rsid w:val="08353EA4"/>
    <w:rsid w:val="08353F6A"/>
    <w:rsid w:val="083540CA"/>
    <w:rsid w:val="08354117"/>
    <w:rsid w:val="08354359"/>
    <w:rsid w:val="0835438B"/>
    <w:rsid w:val="083545A4"/>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AC8"/>
    <w:rsid w:val="08355AC9"/>
    <w:rsid w:val="08355C00"/>
    <w:rsid w:val="08355CB6"/>
    <w:rsid w:val="08355ECF"/>
    <w:rsid w:val="08355EEF"/>
    <w:rsid w:val="083560B8"/>
    <w:rsid w:val="08356103"/>
    <w:rsid w:val="08356233"/>
    <w:rsid w:val="08356248"/>
    <w:rsid w:val="08356427"/>
    <w:rsid w:val="083564C6"/>
    <w:rsid w:val="083565DB"/>
    <w:rsid w:val="0835661A"/>
    <w:rsid w:val="08356677"/>
    <w:rsid w:val="08356726"/>
    <w:rsid w:val="0835686A"/>
    <w:rsid w:val="08356AA2"/>
    <w:rsid w:val="08356B02"/>
    <w:rsid w:val="08356B2E"/>
    <w:rsid w:val="08356D57"/>
    <w:rsid w:val="08356E9C"/>
    <w:rsid w:val="08356EBD"/>
    <w:rsid w:val="08356F18"/>
    <w:rsid w:val="0835717E"/>
    <w:rsid w:val="0835726E"/>
    <w:rsid w:val="08357285"/>
    <w:rsid w:val="08357462"/>
    <w:rsid w:val="08357670"/>
    <w:rsid w:val="08357809"/>
    <w:rsid w:val="0835795F"/>
    <w:rsid w:val="083579BC"/>
    <w:rsid w:val="08357A75"/>
    <w:rsid w:val="08357A94"/>
    <w:rsid w:val="08357D83"/>
    <w:rsid w:val="08357E8D"/>
    <w:rsid w:val="08357F58"/>
    <w:rsid w:val="08357FDA"/>
    <w:rsid w:val="083600BE"/>
    <w:rsid w:val="08360354"/>
    <w:rsid w:val="083604DD"/>
    <w:rsid w:val="08360564"/>
    <w:rsid w:val="083605EC"/>
    <w:rsid w:val="08360604"/>
    <w:rsid w:val="0836069E"/>
    <w:rsid w:val="083606CD"/>
    <w:rsid w:val="083607FA"/>
    <w:rsid w:val="083608DE"/>
    <w:rsid w:val="08360AFE"/>
    <w:rsid w:val="08360C25"/>
    <w:rsid w:val="08360CD1"/>
    <w:rsid w:val="08360D35"/>
    <w:rsid w:val="08360DCC"/>
    <w:rsid w:val="08360EC0"/>
    <w:rsid w:val="08360F21"/>
    <w:rsid w:val="08360F33"/>
    <w:rsid w:val="08360FBE"/>
    <w:rsid w:val="08360FDF"/>
    <w:rsid w:val="08361223"/>
    <w:rsid w:val="0836122B"/>
    <w:rsid w:val="083613F8"/>
    <w:rsid w:val="083616E9"/>
    <w:rsid w:val="08361847"/>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FA6"/>
    <w:rsid w:val="08363045"/>
    <w:rsid w:val="0836315F"/>
    <w:rsid w:val="08363193"/>
    <w:rsid w:val="08363249"/>
    <w:rsid w:val="08363480"/>
    <w:rsid w:val="0836383A"/>
    <w:rsid w:val="0836399F"/>
    <w:rsid w:val="08363A8E"/>
    <w:rsid w:val="08363B14"/>
    <w:rsid w:val="08363B1F"/>
    <w:rsid w:val="08363CAD"/>
    <w:rsid w:val="08363D65"/>
    <w:rsid w:val="08363EF2"/>
    <w:rsid w:val="08363F39"/>
    <w:rsid w:val="083641BB"/>
    <w:rsid w:val="0836420D"/>
    <w:rsid w:val="0836424C"/>
    <w:rsid w:val="08364333"/>
    <w:rsid w:val="083643AB"/>
    <w:rsid w:val="083643B3"/>
    <w:rsid w:val="083647CF"/>
    <w:rsid w:val="08364961"/>
    <w:rsid w:val="08364A5A"/>
    <w:rsid w:val="08364B08"/>
    <w:rsid w:val="08364B7B"/>
    <w:rsid w:val="08364C14"/>
    <w:rsid w:val="08364D9B"/>
    <w:rsid w:val="08364DD8"/>
    <w:rsid w:val="08364E5E"/>
    <w:rsid w:val="08364E76"/>
    <w:rsid w:val="0836519A"/>
    <w:rsid w:val="0836521D"/>
    <w:rsid w:val="08365238"/>
    <w:rsid w:val="08365496"/>
    <w:rsid w:val="083654E0"/>
    <w:rsid w:val="08365827"/>
    <w:rsid w:val="08365837"/>
    <w:rsid w:val="08365983"/>
    <w:rsid w:val="08365B14"/>
    <w:rsid w:val="08365B61"/>
    <w:rsid w:val="08365C2A"/>
    <w:rsid w:val="08365D49"/>
    <w:rsid w:val="08365D75"/>
    <w:rsid w:val="08365D93"/>
    <w:rsid w:val="08365F11"/>
    <w:rsid w:val="08365F14"/>
    <w:rsid w:val="08365F20"/>
    <w:rsid w:val="08365FBB"/>
    <w:rsid w:val="08365FED"/>
    <w:rsid w:val="083660B1"/>
    <w:rsid w:val="0836610E"/>
    <w:rsid w:val="083666BE"/>
    <w:rsid w:val="08366739"/>
    <w:rsid w:val="08366753"/>
    <w:rsid w:val="083667AC"/>
    <w:rsid w:val="08366801"/>
    <w:rsid w:val="08366ABC"/>
    <w:rsid w:val="08366B4F"/>
    <w:rsid w:val="08366BEA"/>
    <w:rsid w:val="08366BF2"/>
    <w:rsid w:val="08366BF7"/>
    <w:rsid w:val="08366C97"/>
    <w:rsid w:val="08366E2D"/>
    <w:rsid w:val="08366FB5"/>
    <w:rsid w:val="08366FC6"/>
    <w:rsid w:val="08367260"/>
    <w:rsid w:val="08367276"/>
    <w:rsid w:val="083672C7"/>
    <w:rsid w:val="083672FB"/>
    <w:rsid w:val="0836756E"/>
    <w:rsid w:val="08367641"/>
    <w:rsid w:val="08367645"/>
    <w:rsid w:val="083676C6"/>
    <w:rsid w:val="08367A0A"/>
    <w:rsid w:val="08367B37"/>
    <w:rsid w:val="08367B67"/>
    <w:rsid w:val="08367BDE"/>
    <w:rsid w:val="08367DDE"/>
    <w:rsid w:val="08367E39"/>
    <w:rsid w:val="08367E56"/>
    <w:rsid w:val="08367E5A"/>
    <w:rsid w:val="08367FE7"/>
    <w:rsid w:val="08370215"/>
    <w:rsid w:val="083702F6"/>
    <w:rsid w:val="08370380"/>
    <w:rsid w:val="083706C9"/>
    <w:rsid w:val="08370755"/>
    <w:rsid w:val="08370839"/>
    <w:rsid w:val="083708E2"/>
    <w:rsid w:val="08370A1E"/>
    <w:rsid w:val="08370A3D"/>
    <w:rsid w:val="08370CBB"/>
    <w:rsid w:val="08370CBC"/>
    <w:rsid w:val="08370CCE"/>
    <w:rsid w:val="08370E51"/>
    <w:rsid w:val="08370FAB"/>
    <w:rsid w:val="083713E1"/>
    <w:rsid w:val="083719E7"/>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C32"/>
    <w:rsid w:val="08372C72"/>
    <w:rsid w:val="08372C84"/>
    <w:rsid w:val="08372C9C"/>
    <w:rsid w:val="08372CD5"/>
    <w:rsid w:val="08372ECA"/>
    <w:rsid w:val="08372F22"/>
    <w:rsid w:val="08372F25"/>
    <w:rsid w:val="083730A5"/>
    <w:rsid w:val="083731F6"/>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C8"/>
    <w:rsid w:val="0837485B"/>
    <w:rsid w:val="083749E4"/>
    <w:rsid w:val="08374C20"/>
    <w:rsid w:val="08374DA2"/>
    <w:rsid w:val="08374F9D"/>
    <w:rsid w:val="08375019"/>
    <w:rsid w:val="083750BA"/>
    <w:rsid w:val="0837510E"/>
    <w:rsid w:val="083753FE"/>
    <w:rsid w:val="083754B3"/>
    <w:rsid w:val="08375502"/>
    <w:rsid w:val="0837551A"/>
    <w:rsid w:val="083756AE"/>
    <w:rsid w:val="08375871"/>
    <w:rsid w:val="08375A8A"/>
    <w:rsid w:val="08375B28"/>
    <w:rsid w:val="08375D25"/>
    <w:rsid w:val="08375E15"/>
    <w:rsid w:val="08375E33"/>
    <w:rsid w:val="08375F5D"/>
    <w:rsid w:val="08375F87"/>
    <w:rsid w:val="08376080"/>
    <w:rsid w:val="08376199"/>
    <w:rsid w:val="083762F1"/>
    <w:rsid w:val="083764A8"/>
    <w:rsid w:val="0837668D"/>
    <w:rsid w:val="0837673C"/>
    <w:rsid w:val="083767A6"/>
    <w:rsid w:val="083768AE"/>
    <w:rsid w:val="08376B89"/>
    <w:rsid w:val="08376BBC"/>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AA"/>
    <w:rsid w:val="08377C40"/>
    <w:rsid w:val="08377C9B"/>
    <w:rsid w:val="08377F4B"/>
    <w:rsid w:val="083800AB"/>
    <w:rsid w:val="083801DE"/>
    <w:rsid w:val="08380391"/>
    <w:rsid w:val="083803F1"/>
    <w:rsid w:val="0838051A"/>
    <w:rsid w:val="08380566"/>
    <w:rsid w:val="08380749"/>
    <w:rsid w:val="083807CC"/>
    <w:rsid w:val="083809D9"/>
    <w:rsid w:val="083809F7"/>
    <w:rsid w:val="08380A8C"/>
    <w:rsid w:val="08380BCF"/>
    <w:rsid w:val="08380BDC"/>
    <w:rsid w:val="08380BF7"/>
    <w:rsid w:val="08380D1F"/>
    <w:rsid w:val="08380D9F"/>
    <w:rsid w:val="08380DEF"/>
    <w:rsid w:val="08381225"/>
    <w:rsid w:val="0838144F"/>
    <w:rsid w:val="083815F1"/>
    <w:rsid w:val="08381642"/>
    <w:rsid w:val="08381667"/>
    <w:rsid w:val="08381694"/>
    <w:rsid w:val="0838172B"/>
    <w:rsid w:val="083817A3"/>
    <w:rsid w:val="083817C8"/>
    <w:rsid w:val="083819E6"/>
    <w:rsid w:val="08381DAF"/>
    <w:rsid w:val="08381F8F"/>
    <w:rsid w:val="08381FF9"/>
    <w:rsid w:val="08382059"/>
    <w:rsid w:val="083821F0"/>
    <w:rsid w:val="08382334"/>
    <w:rsid w:val="08382337"/>
    <w:rsid w:val="0838241E"/>
    <w:rsid w:val="08382517"/>
    <w:rsid w:val="0838251A"/>
    <w:rsid w:val="08382674"/>
    <w:rsid w:val="08382820"/>
    <w:rsid w:val="08382899"/>
    <w:rsid w:val="0838290D"/>
    <w:rsid w:val="08382A0C"/>
    <w:rsid w:val="08382BB6"/>
    <w:rsid w:val="08382CA3"/>
    <w:rsid w:val="08382E8D"/>
    <w:rsid w:val="08382EB6"/>
    <w:rsid w:val="083831F1"/>
    <w:rsid w:val="0838327D"/>
    <w:rsid w:val="08383375"/>
    <w:rsid w:val="08383389"/>
    <w:rsid w:val="08383572"/>
    <w:rsid w:val="083836CF"/>
    <w:rsid w:val="08383740"/>
    <w:rsid w:val="08383790"/>
    <w:rsid w:val="083837EF"/>
    <w:rsid w:val="083838F9"/>
    <w:rsid w:val="08383D36"/>
    <w:rsid w:val="08384055"/>
    <w:rsid w:val="08384146"/>
    <w:rsid w:val="0838424A"/>
    <w:rsid w:val="08384715"/>
    <w:rsid w:val="08384920"/>
    <w:rsid w:val="083849F0"/>
    <w:rsid w:val="08384E7D"/>
    <w:rsid w:val="08384EC1"/>
    <w:rsid w:val="08384FCC"/>
    <w:rsid w:val="08385083"/>
    <w:rsid w:val="083850F3"/>
    <w:rsid w:val="08385345"/>
    <w:rsid w:val="08385373"/>
    <w:rsid w:val="08385534"/>
    <w:rsid w:val="083855EC"/>
    <w:rsid w:val="083855FF"/>
    <w:rsid w:val="08385632"/>
    <w:rsid w:val="083856B7"/>
    <w:rsid w:val="083859F4"/>
    <w:rsid w:val="08385A61"/>
    <w:rsid w:val="08385B72"/>
    <w:rsid w:val="08385BBC"/>
    <w:rsid w:val="08385BDE"/>
    <w:rsid w:val="08385C07"/>
    <w:rsid w:val="08385CF1"/>
    <w:rsid w:val="08385D9F"/>
    <w:rsid w:val="08385DA2"/>
    <w:rsid w:val="08385EBD"/>
    <w:rsid w:val="08385F2A"/>
    <w:rsid w:val="08385FC6"/>
    <w:rsid w:val="08386467"/>
    <w:rsid w:val="0838648F"/>
    <w:rsid w:val="08386562"/>
    <w:rsid w:val="0838664D"/>
    <w:rsid w:val="083867A0"/>
    <w:rsid w:val="08386842"/>
    <w:rsid w:val="083868A2"/>
    <w:rsid w:val="08386A39"/>
    <w:rsid w:val="08386C2D"/>
    <w:rsid w:val="08386DBF"/>
    <w:rsid w:val="08386FB6"/>
    <w:rsid w:val="083870A6"/>
    <w:rsid w:val="08387254"/>
    <w:rsid w:val="083874C8"/>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110C"/>
    <w:rsid w:val="083915F7"/>
    <w:rsid w:val="083917CD"/>
    <w:rsid w:val="0839182C"/>
    <w:rsid w:val="08391884"/>
    <w:rsid w:val="083918A2"/>
    <w:rsid w:val="08391A20"/>
    <w:rsid w:val="08391BA7"/>
    <w:rsid w:val="08391D8A"/>
    <w:rsid w:val="08391EB6"/>
    <w:rsid w:val="08391F1A"/>
    <w:rsid w:val="083923B8"/>
    <w:rsid w:val="083926A6"/>
    <w:rsid w:val="08392924"/>
    <w:rsid w:val="08392947"/>
    <w:rsid w:val="08392955"/>
    <w:rsid w:val="08392B8F"/>
    <w:rsid w:val="08392BC5"/>
    <w:rsid w:val="08392BD3"/>
    <w:rsid w:val="08392C13"/>
    <w:rsid w:val="08392F65"/>
    <w:rsid w:val="08392FFA"/>
    <w:rsid w:val="08393107"/>
    <w:rsid w:val="0839324C"/>
    <w:rsid w:val="08393471"/>
    <w:rsid w:val="0839368D"/>
    <w:rsid w:val="08393690"/>
    <w:rsid w:val="08393852"/>
    <w:rsid w:val="08393978"/>
    <w:rsid w:val="08393A49"/>
    <w:rsid w:val="08393C36"/>
    <w:rsid w:val="08393C83"/>
    <w:rsid w:val="08393D90"/>
    <w:rsid w:val="083941FC"/>
    <w:rsid w:val="083943AC"/>
    <w:rsid w:val="0839453A"/>
    <w:rsid w:val="083946C1"/>
    <w:rsid w:val="08394796"/>
    <w:rsid w:val="083949C8"/>
    <w:rsid w:val="08394C43"/>
    <w:rsid w:val="08394C7B"/>
    <w:rsid w:val="08394DCB"/>
    <w:rsid w:val="08395009"/>
    <w:rsid w:val="0839504A"/>
    <w:rsid w:val="083950B4"/>
    <w:rsid w:val="08395159"/>
    <w:rsid w:val="0839533D"/>
    <w:rsid w:val="0839546F"/>
    <w:rsid w:val="08395858"/>
    <w:rsid w:val="08395876"/>
    <w:rsid w:val="083959E4"/>
    <w:rsid w:val="08395A63"/>
    <w:rsid w:val="08395AAC"/>
    <w:rsid w:val="08395B31"/>
    <w:rsid w:val="08395B67"/>
    <w:rsid w:val="08395D31"/>
    <w:rsid w:val="08395E63"/>
    <w:rsid w:val="08395EF3"/>
    <w:rsid w:val="08396154"/>
    <w:rsid w:val="08396287"/>
    <w:rsid w:val="0839642D"/>
    <w:rsid w:val="0839660F"/>
    <w:rsid w:val="0839666D"/>
    <w:rsid w:val="083966FE"/>
    <w:rsid w:val="08396A33"/>
    <w:rsid w:val="08396B14"/>
    <w:rsid w:val="08396B53"/>
    <w:rsid w:val="08396EBD"/>
    <w:rsid w:val="08397306"/>
    <w:rsid w:val="08397375"/>
    <w:rsid w:val="08397475"/>
    <w:rsid w:val="08397601"/>
    <w:rsid w:val="08397770"/>
    <w:rsid w:val="0839777F"/>
    <w:rsid w:val="083977FF"/>
    <w:rsid w:val="08397D91"/>
    <w:rsid w:val="08397E86"/>
    <w:rsid w:val="08397F2A"/>
    <w:rsid w:val="083A0562"/>
    <w:rsid w:val="083A06F2"/>
    <w:rsid w:val="083A07A9"/>
    <w:rsid w:val="083A0822"/>
    <w:rsid w:val="083A0BD7"/>
    <w:rsid w:val="083A0C18"/>
    <w:rsid w:val="083A0C7D"/>
    <w:rsid w:val="083A0E5A"/>
    <w:rsid w:val="083A0FAE"/>
    <w:rsid w:val="083A1039"/>
    <w:rsid w:val="083A11A0"/>
    <w:rsid w:val="083A124F"/>
    <w:rsid w:val="083A12E3"/>
    <w:rsid w:val="083A142A"/>
    <w:rsid w:val="083A1523"/>
    <w:rsid w:val="083A18CD"/>
    <w:rsid w:val="083A198E"/>
    <w:rsid w:val="083A1D12"/>
    <w:rsid w:val="083A1F0E"/>
    <w:rsid w:val="083A1F8F"/>
    <w:rsid w:val="083A1FDC"/>
    <w:rsid w:val="083A2026"/>
    <w:rsid w:val="083A21E5"/>
    <w:rsid w:val="083A228A"/>
    <w:rsid w:val="083A2395"/>
    <w:rsid w:val="083A2431"/>
    <w:rsid w:val="083A2607"/>
    <w:rsid w:val="083A2662"/>
    <w:rsid w:val="083A2713"/>
    <w:rsid w:val="083A27A3"/>
    <w:rsid w:val="083A2A7B"/>
    <w:rsid w:val="083A2AF6"/>
    <w:rsid w:val="083A2BBB"/>
    <w:rsid w:val="083A2BFB"/>
    <w:rsid w:val="083A2D65"/>
    <w:rsid w:val="083A2E91"/>
    <w:rsid w:val="083A2EA1"/>
    <w:rsid w:val="083A2FA8"/>
    <w:rsid w:val="083A334D"/>
    <w:rsid w:val="083A34E0"/>
    <w:rsid w:val="083A3571"/>
    <w:rsid w:val="083A35EF"/>
    <w:rsid w:val="083A365F"/>
    <w:rsid w:val="083A376E"/>
    <w:rsid w:val="083A3772"/>
    <w:rsid w:val="083A37FE"/>
    <w:rsid w:val="083A3830"/>
    <w:rsid w:val="083A39A2"/>
    <w:rsid w:val="083A39DD"/>
    <w:rsid w:val="083A3B7E"/>
    <w:rsid w:val="083A3C05"/>
    <w:rsid w:val="083A3DB1"/>
    <w:rsid w:val="083A3DC1"/>
    <w:rsid w:val="083A402E"/>
    <w:rsid w:val="083A40B4"/>
    <w:rsid w:val="083A422E"/>
    <w:rsid w:val="083A44A7"/>
    <w:rsid w:val="083A44E7"/>
    <w:rsid w:val="083A4564"/>
    <w:rsid w:val="083A46AF"/>
    <w:rsid w:val="083A48DE"/>
    <w:rsid w:val="083A4ACC"/>
    <w:rsid w:val="083A4B30"/>
    <w:rsid w:val="083A4B93"/>
    <w:rsid w:val="083A4CF1"/>
    <w:rsid w:val="083A4D94"/>
    <w:rsid w:val="083A5179"/>
    <w:rsid w:val="083A5357"/>
    <w:rsid w:val="083A5484"/>
    <w:rsid w:val="083A55B0"/>
    <w:rsid w:val="083A5713"/>
    <w:rsid w:val="083A5C39"/>
    <w:rsid w:val="083A5C90"/>
    <w:rsid w:val="083A5CCA"/>
    <w:rsid w:val="083A5CDB"/>
    <w:rsid w:val="083A5E7A"/>
    <w:rsid w:val="083A5F3D"/>
    <w:rsid w:val="083A5F3E"/>
    <w:rsid w:val="083A608A"/>
    <w:rsid w:val="083A60E5"/>
    <w:rsid w:val="083A617F"/>
    <w:rsid w:val="083A61D9"/>
    <w:rsid w:val="083A62E2"/>
    <w:rsid w:val="083A62EF"/>
    <w:rsid w:val="083A6300"/>
    <w:rsid w:val="083A654B"/>
    <w:rsid w:val="083A6B73"/>
    <w:rsid w:val="083A6E87"/>
    <w:rsid w:val="083A6ED0"/>
    <w:rsid w:val="083A7088"/>
    <w:rsid w:val="083A71A2"/>
    <w:rsid w:val="083A71AC"/>
    <w:rsid w:val="083A7303"/>
    <w:rsid w:val="083A7359"/>
    <w:rsid w:val="083A73CB"/>
    <w:rsid w:val="083A7400"/>
    <w:rsid w:val="083A7434"/>
    <w:rsid w:val="083A747D"/>
    <w:rsid w:val="083A75E4"/>
    <w:rsid w:val="083A767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BF"/>
    <w:rsid w:val="083B0BE5"/>
    <w:rsid w:val="083B0CAE"/>
    <w:rsid w:val="083B0D03"/>
    <w:rsid w:val="083B0F01"/>
    <w:rsid w:val="083B0F9C"/>
    <w:rsid w:val="083B1056"/>
    <w:rsid w:val="083B114A"/>
    <w:rsid w:val="083B116C"/>
    <w:rsid w:val="083B1453"/>
    <w:rsid w:val="083B1464"/>
    <w:rsid w:val="083B146A"/>
    <w:rsid w:val="083B1478"/>
    <w:rsid w:val="083B17B7"/>
    <w:rsid w:val="083B17C1"/>
    <w:rsid w:val="083B1833"/>
    <w:rsid w:val="083B1A04"/>
    <w:rsid w:val="083B1A3D"/>
    <w:rsid w:val="083B1C51"/>
    <w:rsid w:val="083B1DCB"/>
    <w:rsid w:val="083B1E8F"/>
    <w:rsid w:val="083B1F39"/>
    <w:rsid w:val="083B1F5E"/>
    <w:rsid w:val="083B2140"/>
    <w:rsid w:val="083B2305"/>
    <w:rsid w:val="083B23F4"/>
    <w:rsid w:val="083B277B"/>
    <w:rsid w:val="083B2868"/>
    <w:rsid w:val="083B28D5"/>
    <w:rsid w:val="083B298E"/>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4035"/>
    <w:rsid w:val="083B40A7"/>
    <w:rsid w:val="083B40DA"/>
    <w:rsid w:val="083B410A"/>
    <w:rsid w:val="083B4155"/>
    <w:rsid w:val="083B429B"/>
    <w:rsid w:val="083B42C9"/>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9E5"/>
    <w:rsid w:val="083B5B99"/>
    <w:rsid w:val="083B5D8C"/>
    <w:rsid w:val="083B5E7D"/>
    <w:rsid w:val="083B5EDD"/>
    <w:rsid w:val="083B5FE6"/>
    <w:rsid w:val="083B6028"/>
    <w:rsid w:val="083B6037"/>
    <w:rsid w:val="083B603F"/>
    <w:rsid w:val="083B6057"/>
    <w:rsid w:val="083B611B"/>
    <w:rsid w:val="083B6334"/>
    <w:rsid w:val="083B66EA"/>
    <w:rsid w:val="083B685D"/>
    <w:rsid w:val="083B6986"/>
    <w:rsid w:val="083B698F"/>
    <w:rsid w:val="083B6B66"/>
    <w:rsid w:val="083B6CF3"/>
    <w:rsid w:val="083B6D4C"/>
    <w:rsid w:val="083B6D68"/>
    <w:rsid w:val="083B6DD2"/>
    <w:rsid w:val="083B6E09"/>
    <w:rsid w:val="083B7030"/>
    <w:rsid w:val="083B721D"/>
    <w:rsid w:val="083B724A"/>
    <w:rsid w:val="083B7428"/>
    <w:rsid w:val="083B767D"/>
    <w:rsid w:val="083B7DA9"/>
    <w:rsid w:val="083B7F1F"/>
    <w:rsid w:val="083B7F98"/>
    <w:rsid w:val="083C0042"/>
    <w:rsid w:val="083C0129"/>
    <w:rsid w:val="083C0277"/>
    <w:rsid w:val="083C06DA"/>
    <w:rsid w:val="083C086A"/>
    <w:rsid w:val="083C08AD"/>
    <w:rsid w:val="083C091F"/>
    <w:rsid w:val="083C092A"/>
    <w:rsid w:val="083C0A3B"/>
    <w:rsid w:val="083C0AF4"/>
    <w:rsid w:val="083C0B6A"/>
    <w:rsid w:val="083C0CE6"/>
    <w:rsid w:val="083C0D4A"/>
    <w:rsid w:val="083C0E8F"/>
    <w:rsid w:val="083C0F46"/>
    <w:rsid w:val="083C0F78"/>
    <w:rsid w:val="083C0F7C"/>
    <w:rsid w:val="083C0FC4"/>
    <w:rsid w:val="083C1053"/>
    <w:rsid w:val="083C1131"/>
    <w:rsid w:val="083C1157"/>
    <w:rsid w:val="083C11CE"/>
    <w:rsid w:val="083C120E"/>
    <w:rsid w:val="083C1339"/>
    <w:rsid w:val="083C13D4"/>
    <w:rsid w:val="083C1480"/>
    <w:rsid w:val="083C1495"/>
    <w:rsid w:val="083C173A"/>
    <w:rsid w:val="083C184B"/>
    <w:rsid w:val="083C18E3"/>
    <w:rsid w:val="083C18F3"/>
    <w:rsid w:val="083C19F4"/>
    <w:rsid w:val="083C1AB6"/>
    <w:rsid w:val="083C1B21"/>
    <w:rsid w:val="083C1B8F"/>
    <w:rsid w:val="083C1C9D"/>
    <w:rsid w:val="083C1DBF"/>
    <w:rsid w:val="083C1E3B"/>
    <w:rsid w:val="083C1F20"/>
    <w:rsid w:val="083C204C"/>
    <w:rsid w:val="083C20CE"/>
    <w:rsid w:val="083C21EF"/>
    <w:rsid w:val="083C2249"/>
    <w:rsid w:val="083C242A"/>
    <w:rsid w:val="083C248F"/>
    <w:rsid w:val="083C25F5"/>
    <w:rsid w:val="083C26E3"/>
    <w:rsid w:val="083C27A6"/>
    <w:rsid w:val="083C282E"/>
    <w:rsid w:val="083C28D0"/>
    <w:rsid w:val="083C29DF"/>
    <w:rsid w:val="083C2A63"/>
    <w:rsid w:val="083C2B4D"/>
    <w:rsid w:val="083C2C70"/>
    <w:rsid w:val="083C2D1B"/>
    <w:rsid w:val="083C2E47"/>
    <w:rsid w:val="083C2E6E"/>
    <w:rsid w:val="083C2F3B"/>
    <w:rsid w:val="083C2F87"/>
    <w:rsid w:val="083C305C"/>
    <w:rsid w:val="083C32D0"/>
    <w:rsid w:val="083C32D5"/>
    <w:rsid w:val="083C33B7"/>
    <w:rsid w:val="083C342F"/>
    <w:rsid w:val="083C34E8"/>
    <w:rsid w:val="083C3687"/>
    <w:rsid w:val="083C36E0"/>
    <w:rsid w:val="083C370E"/>
    <w:rsid w:val="083C3851"/>
    <w:rsid w:val="083C3CAA"/>
    <w:rsid w:val="083C3CB6"/>
    <w:rsid w:val="083C40F0"/>
    <w:rsid w:val="083C42A8"/>
    <w:rsid w:val="083C42FF"/>
    <w:rsid w:val="083C4382"/>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CA"/>
    <w:rsid w:val="083C56EA"/>
    <w:rsid w:val="083C58D8"/>
    <w:rsid w:val="083C5ADC"/>
    <w:rsid w:val="083C5C74"/>
    <w:rsid w:val="083C5CA9"/>
    <w:rsid w:val="083C5CE6"/>
    <w:rsid w:val="083C5D7C"/>
    <w:rsid w:val="083C5E77"/>
    <w:rsid w:val="083C5F66"/>
    <w:rsid w:val="083C614E"/>
    <w:rsid w:val="083C629A"/>
    <w:rsid w:val="083C62CF"/>
    <w:rsid w:val="083C64A8"/>
    <w:rsid w:val="083C65ED"/>
    <w:rsid w:val="083C69F4"/>
    <w:rsid w:val="083C6A4A"/>
    <w:rsid w:val="083C6A8E"/>
    <w:rsid w:val="083C6C07"/>
    <w:rsid w:val="083C6CDF"/>
    <w:rsid w:val="083C6D92"/>
    <w:rsid w:val="083C70F8"/>
    <w:rsid w:val="083C711B"/>
    <w:rsid w:val="083C714A"/>
    <w:rsid w:val="083C724E"/>
    <w:rsid w:val="083C72E2"/>
    <w:rsid w:val="083C737B"/>
    <w:rsid w:val="083C74C2"/>
    <w:rsid w:val="083C75C4"/>
    <w:rsid w:val="083C75CE"/>
    <w:rsid w:val="083C75D3"/>
    <w:rsid w:val="083C75EA"/>
    <w:rsid w:val="083C76E9"/>
    <w:rsid w:val="083C7807"/>
    <w:rsid w:val="083C78DB"/>
    <w:rsid w:val="083C7972"/>
    <w:rsid w:val="083C79FB"/>
    <w:rsid w:val="083C7AA8"/>
    <w:rsid w:val="083C7B05"/>
    <w:rsid w:val="083C7BBC"/>
    <w:rsid w:val="083D01E8"/>
    <w:rsid w:val="083D02D2"/>
    <w:rsid w:val="083D0346"/>
    <w:rsid w:val="083D03F6"/>
    <w:rsid w:val="083D0476"/>
    <w:rsid w:val="083D04AB"/>
    <w:rsid w:val="083D0577"/>
    <w:rsid w:val="083D05EE"/>
    <w:rsid w:val="083D066E"/>
    <w:rsid w:val="083D0814"/>
    <w:rsid w:val="083D0817"/>
    <w:rsid w:val="083D0988"/>
    <w:rsid w:val="083D09C3"/>
    <w:rsid w:val="083D0B85"/>
    <w:rsid w:val="083D0E06"/>
    <w:rsid w:val="083D0E0C"/>
    <w:rsid w:val="083D0E16"/>
    <w:rsid w:val="083D0E40"/>
    <w:rsid w:val="083D0EFB"/>
    <w:rsid w:val="083D11C3"/>
    <w:rsid w:val="083D1224"/>
    <w:rsid w:val="083D1308"/>
    <w:rsid w:val="083D15CC"/>
    <w:rsid w:val="083D15F1"/>
    <w:rsid w:val="083D172A"/>
    <w:rsid w:val="083D17CB"/>
    <w:rsid w:val="083D1823"/>
    <w:rsid w:val="083D1846"/>
    <w:rsid w:val="083D1848"/>
    <w:rsid w:val="083D18EF"/>
    <w:rsid w:val="083D19A3"/>
    <w:rsid w:val="083D19F9"/>
    <w:rsid w:val="083D1A56"/>
    <w:rsid w:val="083D1BDA"/>
    <w:rsid w:val="083D1C21"/>
    <w:rsid w:val="083D1CAF"/>
    <w:rsid w:val="083D1D81"/>
    <w:rsid w:val="083D22BC"/>
    <w:rsid w:val="083D232B"/>
    <w:rsid w:val="083D2389"/>
    <w:rsid w:val="083D241C"/>
    <w:rsid w:val="083D2490"/>
    <w:rsid w:val="083D25ED"/>
    <w:rsid w:val="083D278D"/>
    <w:rsid w:val="083D2BF2"/>
    <w:rsid w:val="083D2E85"/>
    <w:rsid w:val="083D2F71"/>
    <w:rsid w:val="083D321E"/>
    <w:rsid w:val="083D3250"/>
    <w:rsid w:val="083D3565"/>
    <w:rsid w:val="083D35F0"/>
    <w:rsid w:val="083D38B4"/>
    <w:rsid w:val="083D3960"/>
    <w:rsid w:val="083D3993"/>
    <w:rsid w:val="083D39A1"/>
    <w:rsid w:val="083D39C2"/>
    <w:rsid w:val="083D3B13"/>
    <w:rsid w:val="083D3B77"/>
    <w:rsid w:val="083D3BB5"/>
    <w:rsid w:val="083D3E69"/>
    <w:rsid w:val="083D3FAA"/>
    <w:rsid w:val="083D414B"/>
    <w:rsid w:val="083D414C"/>
    <w:rsid w:val="083D42A8"/>
    <w:rsid w:val="083D44B8"/>
    <w:rsid w:val="083D44D4"/>
    <w:rsid w:val="083D4677"/>
    <w:rsid w:val="083D492E"/>
    <w:rsid w:val="083D4931"/>
    <w:rsid w:val="083D498F"/>
    <w:rsid w:val="083D4992"/>
    <w:rsid w:val="083D4A5E"/>
    <w:rsid w:val="083D4B9D"/>
    <w:rsid w:val="083D4D3A"/>
    <w:rsid w:val="083D4E40"/>
    <w:rsid w:val="083D4EEF"/>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A9"/>
    <w:rsid w:val="083D65DE"/>
    <w:rsid w:val="083D6993"/>
    <w:rsid w:val="083D69FF"/>
    <w:rsid w:val="083D6CC9"/>
    <w:rsid w:val="083D6EAB"/>
    <w:rsid w:val="083D6EC0"/>
    <w:rsid w:val="083D7335"/>
    <w:rsid w:val="083D74B5"/>
    <w:rsid w:val="083D7592"/>
    <w:rsid w:val="083D7608"/>
    <w:rsid w:val="083D775F"/>
    <w:rsid w:val="083D7A5A"/>
    <w:rsid w:val="083D7AF1"/>
    <w:rsid w:val="083D7D7C"/>
    <w:rsid w:val="083D7FE5"/>
    <w:rsid w:val="083E0095"/>
    <w:rsid w:val="083E013D"/>
    <w:rsid w:val="083E01D1"/>
    <w:rsid w:val="083E02A5"/>
    <w:rsid w:val="083E02F3"/>
    <w:rsid w:val="083E088C"/>
    <w:rsid w:val="083E0996"/>
    <w:rsid w:val="083E0B63"/>
    <w:rsid w:val="083E0B90"/>
    <w:rsid w:val="083E0D95"/>
    <w:rsid w:val="083E1186"/>
    <w:rsid w:val="083E11ED"/>
    <w:rsid w:val="083E136B"/>
    <w:rsid w:val="083E13CD"/>
    <w:rsid w:val="083E13F2"/>
    <w:rsid w:val="083E1497"/>
    <w:rsid w:val="083E156F"/>
    <w:rsid w:val="083E15E9"/>
    <w:rsid w:val="083E19EF"/>
    <w:rsid w:val="083E1BA7"/>
    <w:rsid w:val="083E1C59"/>
    <w:rsid w:val="083E1CBC"/>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98"/>
    <w:rsid w:val="083E3578"/>
    <w:rsid w:val="083E3689"/>
    <w:rsid w:val="083E3808"/>
    <w:rsid w:val="083E3815"/>
    <w:rsid w:val="083E3AB5"/>
    <w:rsid w:val="083E3C44"/>
    <w:rsid w:val="083E3E2B"/>
    <w:rsid w:val="083E3E90"/>
    <w:rsid w:val="083E3FD1"/>
    <w:rsid w:val="083E40CF"/>
    <w:rsid w:val="083E438F"/>
    <w:rsid w:val="083E43A5"/>
    <w:rsid w:val="083E45A7"/>
    <w:rsid w:val="083E468B"/>
    <w:rsid w:val="083E4697"/>
    <w:rsid w:val="083E47C4"/>
    <w:rsid w:val="083E4925"/>
    <w:rsid w:val="083E49CF"/>
    <w:rsid w:val="083E4A08"/>
    <w:rsid w:val="083E4A51"/>
    <w:rsid w:val="083E4B09"/>
    <w:rsid w:val="083E4B62"/>
    <w:rsid w:val="083E4DE6"/>
    <w:rsid w:val="083E4E3C"/>
    <w:rsid w:val="083E52C2"/>
    <w:rsid w:val="083E530D"/>
    <w:rsid w:val="083E5769"/>
    <w:rsid w:val="083E58B4"/>
    <w:rsid w:val="083E5964"/>
    <w:rsid w:val="083E5989"/>
    <w:rsid w:val="083E5EB4"/>
    <w:rsid w:val="083E5F0E"/>
    <w:rsid w:val="083E6138"/>
    <w:rsid w:val="083E6170"/>
    <w:rsid w:val="083E6199"/>
    <w:rsid w:val="083E62AE"/>
    <w:rsid w:val="083E642B"/>
    <w:rsid w:val="083E650D"/>
    <w:rsid w:val="083E668D"/>
    <w:rsid w:val="083E66DC"/>
    <w:rsid w:val="083E673B"/>
    <w:rsid w:val="083E67E5"/>
    <w:rsid w:val="083E6826"/>
    <w:rsid w:val="083E682C"/>
    <w:rsid w:val="083E68FD"/>
    <w:rsid w:val="083E6B1B"/>
    <w:rsid w:val="083E6BAF"/>
    <w:rsid w:val="083E6CB2"/>
    <w:rsid w:val="083E6DAD"/>
    <w:rsid w:val="083E6E89"/>
    <w:rsid w:val="083E7005"/>
    <w:rsid w:val="083E709F"/>
    <w:rsid w:val="083E721E"/>
    <w:rsid w:val="083E7237"/>
    <w:rsid w:val="083E746F"/>
    <w:rsid w:val="083E751B"/>
    <w:rsid w:val="083E778C"/>
    <w:rsid w:val="083E77A4"/>
    <w:rsid w:val="083E77CC"/>
    <w:rsid w:val="083E7A85"/>
    <w:rsid w:val="083E7BC7"/>
    <w:rsid w:val="083E7D45"/>
    <w:rsid w:val="083E7EAF"/>
    <w:rsid w:val="083E7F1D"/>
    <w:rsid w:val="083E7F40"/>
    <w:rsid w:val="083F0088"/>
    <w:rsid w:val="083F01F7"/>
    <w:rsid w:val="083F0205"/>
    <w:rsid w:val="083F02B9"/>
    <w:rsid w:val="083F0301"/>
    <w:rsid w:val="083F0572"/>
    <w:rsid w:val="083F05F4"/>
    <w:rsid w:val="083F0621"/>
    <w:rsid w:val="083F0819"/>
    <w:rsid w:val="083F08F8"/>
    <w:rsid w:val="083F0A35"/>
    <w:rsid w:val="083F0A39"/>
    <w:rsid w:val="083F0A46"/>
    <w:rsid w:val="083F0AB9"/>
    <w:rsid w:val="083F0B34"/>
    <w:rsid w:val="083F0B53"/>
    <w:rsid w:val="083F0BDB"/>
    <w:rsid w:val="083F0CA4"/>
    <w:rsid w:val="083F0D3B"/>
    <w:rsid w:val="083F0DB9"/>
    <w:rsid w:val="083F0EB7"/>
    <w:rsid w:val="083F1062"/>
    <w:rsid w:val="083F1928"/>
    <w:rsid w:val="083F1A9F"/>
    <w:rsid w:val="083F1BFE"/>
    <w:rsid w:val="083F1C66"/>
    <w:rsid w:val="083F1FFE"/>
    <w:rsid w:val="083F2069"/>
    <w:rsid w:val="083F20B2"/>
    <w:rsid w:val="083F21E2"/>
    <w:rsid w:val="083F2674"/>
    <w:rsid w:val="083F2778"/>
    <w:rsid w:val="083F27A8"/>
    <w:rsid w:val="083F280E"/>
    <w:rsid w:val="083F2864"/>
    <w:rsid w:val="083F29D7"/>
    <w:rsid w:val="083F2B00"/>
    <w:rsid w:val="083F2B2C"/>
    <w:rsid w:val="083F2C49"/>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A36"/>
    <w:rsid w:val="083F3B81"/>
    <w:rsid w:val="083F3C09"/>
    <w:rsid w:val="083F406D"/>
    <w:rsid w:val="083F42AB"/>
    <w:rsid w:val="083F450C"/>
    <w:rsid w:val="083F470D"/>
    <w:rsid w:val="083F473A"/>
    <w:rsid w:val="083F474E"/>
    <w:rsid w:val="083F4848"/>
    <w:rsid w:val="083F48F7"/>
    <w:rsid w:val="083F493A"/>
    <w:rsid w:val="083F4984"/>
    <w:rsid w:val="083F4A52"/>
    <w:rsid w:val="083F4BA2"/>
    <w:rsid w:val="083F4C94"/>
    <w:rsid w:val="083F4CD9"/>
    <w:rsid w:val="083F4E29"/>
    <w:rsid w:val="083F5038"/>
    <w:rsid w:val="083F5120"/>
    <w:rsid w:val="083F5637"/>
    <w:rsid w:val="083F5646"/>
    <w:rsid w:val="083F5773"/>
    <w:rsid w:val="083F587E"/>
    <w:rsid w:val="083F59F1"/>
    <w:rsid w:val="083F5A0B"/>
    <w:rsid w:val="083F5B12"/>
    <w:rsid w:val="083F5B1E"/>
    <w:rsid w:val="083F5D23"/>
    <w:rsid w:val="083F5D3F"/>
    <w:rsid w:val="083F5EE8"/>
    <w:rsid w:val="083F617D"/>
    <w:rsid w:val="083F628C"/>
    <w:rsid w:val="083F6581"/>
    <w:rsid w:val="083F66F7"/>
    <w:rsid w:val="083F684D"/>
    <w:rsid w:val="083F6A32"/>
    <w:rsid w:val="083F6AF5"/>
    <w:rsid w:val="083F6C24"/>
    <w:rsid w:val="083F6C89"/>
    <w:rsid w:val="083F6CCF"/>
    <w:rsid w:val="083F6D96"/>
    <w:rsid w:val="083F6DC0"/>
    <w:rsid w:val="083F6E3E"/>
    <w:rsid w:val="083F7051"/>
    <w:rsid w:val="083F743E"/>
    <w:rsid w:val="083F74BD"/>
    <w:rsid w:val="083F7673"/>
    <w:rsid w:val="083F78BB"/>
    <w:rsid w:val="083F78F4"/>
    <w:rsid w:val="083F79CA"/>
    <w:rsid w:val="083F7A42"/>
    <w:rsid w:val="083F7B5B"/>
    <w:rsid w:val="083F7BBD"/>
    <w:rsid w:val="083F7D41"/>
    <w:rsid w:val="083F7E0D"/>
    <w:rsid w:val="083F7E91"/>
    <w:rsid w:val="084001F3"/>
    <w:rsid w:val="084002F0"/>
    <w:rsid w:val="084004CD"/>
    <w:rsid w:val="084005C7"/>
    <w:rsid w:val="08400778"/>
    <w:rsid w:val="084008E4"/>
    <w:rsid w:val="08400936"/>
    <w:rsid w:val="08400956"/>
    <w:rsid w:val="08400985"/>
    <w:rsid w:val="084009D8"/>
    <w:rsid w:val="08400B92"/>
    <w:rsid w:val="08400BE1"/>
    <w:rsid w:val="08400CAF"/>
    <w:rsid w:val="08400D64"/>
    <w:rsid w:val="0840105A"/>
    <w:rsid w:val="08401253"/>
    <w:rsid w:val="084012D5"/>
    <w:rsid w:val="0840130F"/>
    <w:rsid w:val="084015BB"/>
    <w:rsid w:val="084016AF"/>
    <w:rsid w:val="0840179C"/>
    <w:rsid w:val="084017BE"/>
    <w:rsid w:val="0840193E"/>
    <w:rsid w:val="08401D0B"/>
    <w:rsid w:val="08401F48"/>
    <w:rsid w:val="084021C0"/>
    <w:rsid w:val="084023D6"/>
    <w:rsid w:val="08402429"/>
    <w:rsid w:val="084025E5"/>
    <w:rsid w:val="08402808"/>
    <w:rsid w:val="08402D9B"/>
    <w:rsid w:val="084030BB"/>
    <w:rsid w:val="084030BE"/>
    <w:rsid w:val="0840316B"/>
    <w:rsid w:val="084032B0"/>
    <w:rsid w:val="08403329"/>
    <w:rsid w:val="0840340F"/>
    <w:rsid w:val="08403410"/>
    <w:rsid w:val="08403536"/>
    <w:rsid w:val="084036C0"/>
    <w:rsid w:val="08403823"/>
    <w:rsid w:val="08403894"/>
    <w:rsid w:val="084038F2"/>
    <w:rsid w:val="0840396D"/>
    <w:rsid w:val="08403CCD"/>
    <w:rsid w:val="08403D31"/>
    <w:rsid w:val="08403DFE"/>
    <w:rsid w:val="08403FA6"/>
    <w:rsid w:val="08403FE5"/>
    <w:rsid w:val="0840425A"/>
    <w:rsid w:val="084042AF"/>
    <w:rsid w:val="084043D1"/>
    <w:rsid w:val="084044F8"/>
    <w:rsid w:val="084046C0"/>
    <w:rsid w:val="0840472E"/>
    <w:rsid w:val="08404833"/>
    <w:rsid w:val="08404930"/>
    <w:rsid w:val="0840496A"/>
    <w:rsid w:val="08404B0E"/>
    <w:rsid w:val="08404B24"/>
    <w:rsid w:val="08404B27"/>
    <w:rsid w:val="08404C4A"/>
    <w:rsid w:val="08404D2F"/>
    <w:rsid w:val="08404D34"/>
    <w:rsid w:val="08404DF5"/>
    <w:rsid w:val="0840508B"/>
    <w:rsid w:val="08405286"/>
    <w:rsid w:val="084052D7"/>
    <w:rsid w:val="0840530F"/>
    <w:rsid w:val="084054BE"/>
    <w:rsid w:val="084056BA"/>
    <w:rsid w:val="08405718"/>
    <w:rsid w:val="08405893"/>
    <w:rsid w:val="084058E6"/>
    <w:rsid w:val="08405A0C"/>
    <w:rsid w:val="08405C7D"/>
    <w:rsid w:val="08405DC7"/>
    <w:rsid w:val="08405F0F"/>
    <w:rsid w:val="08405F56"/>
    <w:rsid w:val="084060FD"/>
    <w:rsid w:val="0840614C"/>
    <w:rsid w:val="08406170"/>
    <w:rsid w:val="084062FD"/>
    <w:rsid w:val="08406367"/>
    <w:rsid w:val="08406370"/>
    <w:rsid w:val="0840642C"/>
    <w:rsid w:val="0840645F"/>
    <w:rsid w:val="0840649D"/>
    <w:rsid w:val="084065C2"/>
    <w:rsid w:val="084065FC"/>
    <w:rsid w:val="084067B0"/>
    <w:rsid w:val="08406961"/>
    <w:rsid w:val="084069F7"/>
    <w:rsid w:val="08406A37"/>
    <w:rsid w:val="08406C4F"/>
    <w:rsid w:val="08406C5A"/>
    <w:rsid w:val="08406C86"/>
    <w:rsid w:val="08406C8D"/>
    <w:rsid w:val="08406EE2"/>
    <w:rsid w:val="08406EEA"/>
    <w:rsid w:val="08406EFC"/>
    <w:rsid w:val="08406F56"/>
    <w:rsid w:val="08407132"/>
    <w:rsid w:val="0840718F"/>
    <w:rsid w:val="0840733C"/>
    <w:rsid w:val="084073A4"/>
    <w:rsid w:val="084076EE"/>
    <w:rsid w:val="08407A36"/>
    <w:rsid w:val="08407A82"/>
    <w:rsid w:val="08407B08"/>
    <w:rsid w:val="08407C22"/>
    <w:rsid w:val="08407EA1"/>
    <w:rsid w:val="084100F1"/>
    <w:rsid w:val="0841036B"/>
    <w:rsid w:val="0841044B"/>
    <w:rsid w:val="08410539"/>
    <w:rsid w:val="08410A2E"/>
    <w:rsid w:val="08410B4C"/>
    <w:rsid w:val="08410BFC"/>
    <w:rsid w:val="08410D33"/>
    <w:rsid w:val="08411064"/>
    <w:rsid w:val="08411099"/>
    <w:rsid w:val="084111AC"/>
    <w:rsid w:val="084114E3"/>
    <w:rsid w:val="08411502"/>
    <w:rsid w:val="0841150B"/>
    <w:rsid w:val="084115C1"/>
    <w:rsid w:val="084116E4"/>
    <w:rsid w:val="08411A87"/>
    <w:rsid w:val="08411AAB"/>
    <w:rsid w:val="08411CDA"/>
    <w:rsid w:val="08411E5E"/>
    <w:rsid w:val="08411E63"/>
    <w:rsid w:val="08411FC4"/>
    <w:rsid w:val="084120F6"/>
    <w:rsid w:val="0841227D"/>
    <w:rsid w:val="084122B5"/>
    <w:rsid w:val="08412443"/>
    <w:rsid w:val="08412575"/>
    <w:rsid w:val="0841259A"/>
    <w:rsid w:val="08412824"/>
    <w:rsid w:val="08412BB4"/>
    <w:rsid w:val="08412BC1"/>
    <w:rsid w:val="08412BE5"/>
    <w:rsid w:val="08412D07"/>
    <w:rsid w:val="08412D49"/>
    <w:rsid w:val="08412E15"/>
    <w:rsid w:val="08412EA3"/>
    <w:rsid w:val="08412F2B"/>
    <w:rsid w:val="0841340F"/>
    <w:rsid w:val="08413787"/>
    <w:rsid w:val="08413797"/>
    <w:rsid w:val="084137B0"/>
    <w:rsid w:val="08413913"/>
    <w:rsid w:val="0841396A"/>
    <w:rsid w:val="08413992"/>
    <w:rsid w:val="08413D68"/>
    <w:rsid w:val="08413E15"/>
    <w:rsid w:val="08413E56"/>
    <w:rsid w:val="08414064"/>
    <w:rsid w:val="0841419C"/>
    <w:rsid w:val="084142F0"/>
    <w:rsid w:val="084144BD"/>
    <w:rsid w:val="084145B1"/>
    <w:rsid w:val="08414618"/>
    <w:rsid w:val="084146CE"/>
    <w:rsid w:val="084146E1"/>
    <w:rsid w:val="0841484D"/>
    <w:rsid w:val="084148B9"/>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A78"/>
    <w:rsid w:val="08415A8C"/>
    <w:rsid w:val="08415C53"/>
    <w:rsid w:val="08415C83"/>
    <w:rsid w:val="08415DFA"/>
    <w:rsid w:val="0841621B"/>
    <w:rsid w:val="08416432"/>
    <w:rsid w:val="084165E9"/>
    <w:rsid w:val="08416653"/>
    <w:rsid w:val="08416CE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A68"/>
    <w:rsid w:val="08420B67"/>
    <w:rsid w:val="08420BD7"/>
    <w:rsid w:val="08420C36"/>
    <w:rsid w:val="08420D5D"/>
    <w:rsid w:val="08420DC4"/>
    <w:rsid w:val="08420EA0"/>
    <w:rsid w:val="08420ED9"/>
    <w:rsid w:val="08420F16"/>
    <w:rsid w:val="08420F34"/>
    <w:rsid w:val="08421168"/>
    <w:rsid w:val="084211A6"/>
    <w:rsid w:val="084212C6"/>
    <w:rsid w:val="0842147E"/>
    <w:rsid w:val="084214E6"/>
    <w:rsid w:val="084214FB"/>
    <w:rsid w:val="084216B3"/>
    <w:rsid w:val="084216C2"/>
    <w:rsid w:val="08421726"/>
    <w:rsid w:val="08421840"/>
    <w:rsid w:val="08421856"/>
    <w:rsid w:val="08421951"/>
    <w:rsid w:val="08421C60"/>
    <w:rsid w:val="08421D6F"/>
    <w:rsid w:val="08421DD5"/>
    <w:rsid w:val="08421ED2"/>
    <w:rsid w:val="08422119"/>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2FFC"/>
    <w:rsid w:val="0842303C"/>
    <w:rsid w:val="084232BD"/>
    <w:rsid w:val="08423337"/>
    <w:rsid w:val="0842342F"/>
    <w:rsid w:val="084234DE"/>
    <w:rsid w:val="08423512"/>
    <w:rsid w:val="08423516"/>
    <w:rsid w:val="084235F8"/>
    <w:rsid w:val="0842368E"/>
    <w:rsid w:val="0842369B"/>
    <w:rsid w:val="084238E6"/>
    <w:rsid w:val="08423B65"/>
    <w:rsid w:val="08423B96"/>
    <w:rsid w:val="08423BDC"/>
    <w:rsid w:val="08423E08"/>
    <w:rsid w:val="08423E17"/>
    <w:rsid w:val="08423EFD"/>
    <w:rsid w:val="08423F85"/>
    <w:rsid w:val="084240E6"/>
    <w:rsid w:val="084242C0"/>
    <w:rsid w:val="084242D5"/>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BE"/>
    <w:rsid w:val="084253DF"/>
    <w:rsid w:val="08425417"/>
    <w:rsid w:val="08425670"/>
    <w:rsid w:val="084257A6"/>
    <w:rsid w:val="084257D7"/>
    <w:rsid w:val="08425885"/>
    <w:rsid w:val="084258C9"/>
    <w:rsid w:val="08425BF6"/>
    <w:rsid w:val="08425C68"/>
    <w:rsid w:val="08425D3C"/>
    <w:rsid w:val="08425D5B"/>
    <w:rsid w:val="08425E53"/>
    <w:rsid w:val="08426082"/>
    <w:rsid w:val="08426357"/>
    <w:rsid w:val="08426374"/>
    <w:rsid w:val="084265BF"/>
    <w:rsid w:val="08426665"/>
    <w:rsid w:val="0842669A"/>
    <w:rsid w:val="084267A9"/>
    <w:rsid w:val="0842696A"/>
    <w:rsid w:val="08426A4A"/>
    <w:rsid w:val="08426A81"/>
    <w:rsid w:val="08426A91"/>
    <w:rsid w:val="08426A9E"/>
    <w:rsid w:val="08426B76"/>
    <w:rsid w:val="08426D83"/>
    <w:rsid w:val="08426FFF"/>
    <w:rsid w:val="08427086"/>
    <w:rsid w:val="084272DA"/>
    <w:rsid w:val="08427327"/>
    <w:rsid w:val="084274AA"/>
    <w:rsid w:val="08427625"/>
    <w:rsid w:val="08427928"/>
    <w:rsid w:val="0843005A"/>
    <w:rsid w:val="084301B1"/>
    <w:rsid w:val="08430239"/>
    <w:rsid w:val="084305C1"/>
    <w:rsid w:val="084306AF"/>
    <w:rsid w:val="0843077A"/>
    <w:rsid w:val="08430796"/>
    <w:rsid w:val="08431056"/>
    <w:rsid w:val="084310C2"/>
    <w:rsid w:val="084312AD"/>
    <w:rsid w:val="08431828"/>
    <w:rsid w:val="0843194E"/>
    <w:rsid w:val="0843198C"/>
    <w:rsid w:val="084319F3"/>
    <w:rsid w:val="08431C5C"/>
    <w:rsid w:val="08431DA9"/>
    <w:rsid w:val="08431DFA"/>
    <w:rsid w:val="08431F45"/>
    <w:rsid w:val="0843212A"/>
    <w:rsid w:val="08432210"/>
    <w:rsid w:val="08432285"/>
    <w:rsid w:val="084322ED"/>
    <w:rsid w:val="08432512"/>
    <w:rsid w:val="08432548"/>
    <w:rsid w:val="08432569"/>
    <w:rsid w:val="084327D2"/>
    <w:rsid w:val="08432923"/>
    <w:rsid w:val="08432986"/>
    <w:rsid w:val="08432B19"/>
    <w:rsid w:val="08432B59"/>
    <w:rsid w:val="08432C89"/>
    <w:rsid w:val="08432C8F"/>
    <w:rsid w:val="08432FB2"/>
    <w:rsid w:val="08433040"/>
    <w:rsid w:val="08433056"/>
    <w:rsid w:val="084331AE"/>
    <w:rsid w:val="084332D4"/>
    <w:rsid w:val="084334B4"/>
    <w:rsid w:val="08433763"/>
    <w:rsid w:val="08433A84"/>
    <w:rsid w:val="08433C35"/>
    <w:rsid w:val="08433C47"/>
    <w:rsid w:val="08433DF8"/>
    <w:rsid w:val="08433EE9"/>
    <w:rsid w:val="08433F83"/>
    <w:rsid w:val="08433F9D"/>
    <w:rsid w:val="08434045"/>
    <w:rsid w:val="08434182"/>
    <w:rsid w:val="084343A3"/>
    <w:rsid w:val="08434565"/>
    <w:rsid w:val="08434569"/>
    <w:rsid w:val="0843461B"/>
    <w:rsid w:val="08434793"/>
    <w:rsid w:val="08434B46"/>
    <w:rsid w:val="08434BBB"/>
    <w:rsid w:val="08434D5A"/>
    <w:rsid w:val="08435116"/>
    <w:rsid w:val="08435221"/>
    <w:rsid w:val="0843522C"/>
    <w:rsid w:val="08435246"/>
    <w:rsid w:val="08435260"/>
    <w:rsid w:val="0843535D"/>
    <w:rsid w:val="08435396"/>
    <w:rsid w:val="0843548D"/>
    <w:rsid w:val="084354A3"/>
    <w:rsid w:val="0843555E"/>
    <w:rsid w:val="08435871"/>
    <w:rsid w:val="084358ED"/>
    <w:rsid w:val="08435A91"/>
    <w:rsid w:val="08435C85"/>
    <w:rsid w:val="08435CF0"/>
    <w:rsid w:val="08435D33"/>
    <w:rsid w:val="08435D62"/>
    <w:rsid w:val="08435E3A"/>
    <w:rsid w:val="08436077"/>
    <w:rsid w:val="084360A6"/>
    <w:rsid w:val="0843635A"/>
    <w:rsid w:val="084364CC"/>
    <w:rsid w:val="084364F1"/>
    <w:rsid w:val="084364F6"/>
    <w:rsid w:val="08436603"/>
    <w:rsid w:val="08436689"/>
    <w:rsid w:val="0843668B"/>
    <w:rsid w:val="084367B2"/>
    <w:rsid w:val="08436849"/>
    <w:rsid w:val="08436867"/>
    <w:rsid w:val="08436A48"/>
    <w:rsid w:val="08436F13"/>
    <w:rsid w:val="08436F3D"/>
    <w:rsid w:val="08436F85"/>
    <w:rsid w:val="084370A2"/>
    <w:rsid w:val="084371DA"/>
    <w:rsid w:val="0843734D"/>
    <w:rsid w:val="08437576"/>
    <w:rsid w:val="084376CF"/>
    <w:rsid w:val="084376FE"/>
    <w:rsid w:val="0843788F"/>
    <w:rsid w:val="08437C23"/>
    <w:rsid w:val="08437E79"/>
    <w:rsid w:val="0844009B"/>
    <w:rsid w:val="084400D1"/>
    <w:rsid w:val="084403AE"/>
    <w:rsid w:val="084403EF"/>
    <w:rsid w:val="08440421"/>
    <w:rsid w:val="084406DF"/>
    <w:rsid w:val="08440752"/>
    <w:rsid w:val="08440878"/>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FE"/>
    <w:rsid w:val="08441665"/>
    <w:rsid w:val="08441724"/>
    <w:rsid w:val="08441964"/>
    <w:rsid w:val="08441BB2"/>
    <w:rsid w:val="08441C04"/>
    <w:rsid w:val="08441E3E"/>
    <w:rsid w:val="08441FD3"/>
    <w:rsid w:val="08442199"/>
    <w:rsid w:val="0844224C"/>
    <w:rsid w:val="084422CA"/>
    <w:rsid w:val="084422DB"/>
    <w:rsid w:val="08442405"/>
    <w:rsid w:val="08442406"/>
    <w:rsid w:val="084424A4"/>
    <w:rsid w:val="08442543"/>
    <w:rsid w:val="08442569"/>
    <w:rsid w:val="0844260C"/>
    <w:rsid w:val="08442635"/>
    <w:rsid w:val="08442703"/>
    <w:rsid w:val="0844284E"/>
    <w:rsid w:val="084428C6"/>
    <w:rsid w:val="08442981"/>
    <w:rsid w:val="08442993"/>
    <w:rsid w:val="08442A4E"/>
    <w:rsid w:val="08442A93"/>
    <w:rsid w:val="08442B3A"/>
    <w:rsid w:val="08442B72"/>
    <w:rsid w:val="08442BF8"/>
    <w:rsid w:val="08442E8B"/>
    <w:rsid w:val="08442E9A"/>
    <w:rsid w:val="08442FE1"/>
    <w:rsid w:val="084432AB"/>
    <w:rsid w:val="08443451"/>
    <w:rsid w:val="08443674"/>
    <w:rsid w:val="084438AD"/>
    <w:rsid w:val="08443C53"/>
    <w:rsid w:val="08443DAD"/>
    <w:rsid w:val="08443DB9"/>
    <w:rsid w:val="08443E42"/>
    <w:rsid w:val="0844404B"/>
    <w:rsid w:val="08444224"/>
    <w:rsid w:val="0844429C"/>
    <w:rsid w:val="084442AD"/>
    <w:rsid w:val="0844441A"/>
    <w:rsid w:val="08444436"/>
    <w:rsid w:val="08444440"/>
    <w:rsid w:val="08444484"/>
    <w:rsid w:val="08444578"/>
    <w:rsid w:val="084446ED"/>
    <w:rsid w:val="08444712"/>
    <w:rsid w:val="0844473C"/>
    <w:rsid w:val="0844477B"/>
    <w:rsid w:val="084447E9"/>
    <w:rsid w:val="0844482D"/>
    <w:rsid w:val="08444B07"/>
    <w:rsid w:val="08444B14"/>
    <w:rsid w:val="08444B7F"/>
    <w:rsid w:val="08444CE1"/>
    <w:rsid w:val="08444E36"/>
    <w:rsid w:val="08444FE1"/>
    <w:rsid w:val="08444FF6"/>
    <w:rsid w:val="0844510C"/>
    <w:rsid w:val="084451D3"/>
    <w:rsid w:val="084453DD"/>
    <w:rsid w:val="08445496"/>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F4"/>
    <w:rsid w:val="08446832"/>
    <w:rsid w:val="08446B41"/>
    <w:rsid w:val="08446D81"/>
    <w:rsid w:val="08446ED7"/>
    <w:rsid w:val="08446F85"/>
    <w:rsid w:val="08446FA8"/>
    <w:rsid w:val="08446FCD"/>
    <w:rsid w:val="08447015"/>
    <w:rsid w:val="084470EE"/>
    <w:rsid w:val="084472EC"/>
    <w:rsid w:val="0844735D"/>
    <w:rsid w:val="0844747A"/>
    <w:rsid w:val="084476B6"/>
    <w:rsid w:val="08447789"/>
    <w:rsid w:val="08447A03"/>
    <w:rsid w:val="08447A61"/>
    <w:rsid w:val="08447B6C"/>
    <w:rsid w:val="08447EC5"/>
    <w:rsid w:val="08447F4A"/>
    <w:rsid w:val="08447FA2"/>
    <w:rsid w:val="08447FBC"/>
    <w:rsid w:val="08450054"/>
    <w:rsid w:val="084500BB"/>
    <w:rsid w:val="084501E8"/>
    <w:rsid w:val="08450222"/>
    <w:rsid w:val="084502DC"/>
    <w:rsid w:val="08450345"/>
    <w:rsid w:val="084504B6"/>
    <w:rsid w:val="084505CB"/>
    <w:rsid w:val="084506E2"/>
    <w:rsid w:val="08450788"/>
    <w:rsid w:val="0845090A"/>
    <w:rsid w:val="0845090C"/>
    <w:rsid w:val="08450A91"/>
    <w:rsid w:val="08450AD4"/>
    <w:rsid w:val="08450AFF"/>
    <w:rsid w:val="08450CFA"/>
    <w:rsid w:val="08451195"/>
    <w:rsid w:val="084512F0"/>
    <w:rsid w:val="0845134F"/>
    <w:rsid w:val="084514A5"/>
    <w:rsid w:val="084515E9"/>
    <w:rsid w:val="0845179B"/>
    <w:rsid w:val="0845187F"/>
    <w:rsid w:val="08451AE0"/>
    <w:rsid w:val="08451B44"/>
    <w:rsid w:val="08451C84"/>
    <w:rsid w:val="08451D61"/>
    <w:rsid w:val="08452276"/>
    <w:rsid w:val="08452443"/>
    <w:rsid w:val="08452565"/>
    <w:rsid w:val="084525B5"/>
    <w:rsid w:val="08452622"/>
    <w:rsid w:val="0845296E"/>
    <w:rsid w:val="084529A8"/>
    <w:rsid w:val="08452D56"/>
    <w:rsid w:val="08452F2C"/>
    <w:rsid w:val="084530BF"/>
    <w:rsid w:val="084530E3"/>
    <w:rsid w:val="084532F5"/>
    <w:rsid w:val="08453439"/>
    <w:rsid w:val="08453867"/>
    <w:rsid w:val="084538C1"/>
    <w:rsid w:val="08453982"/>
    <w:rsid w:val="08453BB8"/>
    <w:rsid w:val="08453E80"/>
    <w:rsid w:val="08453F24"/>
    <w:rsid w:val="08453F46"/>
    <w:rsid w:val="08454018"/>
    <w:rsid w:val="084541A3"/>
    <w:rsid w:val="084544D8"/>
    <w:rsid w:val="084544F3"/>
    <w:rsid w:val="084545C6"/>
    <w:rsid w:val="084545E7"/>
    <w:rsid w:val="084546E9"/>
    <w:rsid w:val="08454779"/>
    <w:rsid w:val="084547CE"/>
    <w:rsid w:val="084549EA"/>
    <w:rsid w:val="08454A70"/>
    <w:rsid w:val="08454A7E"/>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601"/>
    <w:rsid w:val="08455773"/>
    <w:rsid w:val="0845591B"/>
    <w:rsid w:val="08455978"/>
    <w:rsid w:val="08455AFA"/>
    <w:rsid w:val="08455C21"/>
    <w:rsid w:val="08455D34"/>
    <w:rsid w:val="084561C5"/>
    <w:rsid w:val="08456309"/>
    <w:rsid w:val="08456459"/>
    <w:rsid w:val="08456720"/>
    <w:rsid w:val="0845673F"/>
    <w:rsid w:val="08456790"/>
    <w:rsid w:val="0845680F"/>
    <w:rsid w:val="084568F5"/>
    <w:rsid w:val="0845694D"/>
    <w:rsid w:val="08456ADE"/>
    <w:rsid w:val="08456D6E"/>
    <w:rsid w:val="08456E74"/>
    <w:rsid w:val="08457133"/>
    <w:rsid w:val="084574BF"/>
    <w:rsid w:val="084576E2"/>
    <w:rsid w:val="084577D4"/>
    <w:rsid w:val="0845785E"/>
    <w:rsid w:val="08457AD7"/>
    <w:rsid w:val="08457D1B"/>
    <w:rsid w:val="0846002B"/>
    <w:rsid w:val="0846008C"/>
    <w:rsid w:val="0846009C"/>
    <w:rsid w:val="08460360"/>
    <w:rsid w:val="08460428"/>
    <w:rsid w:val="084604E9"/>
    <w:rsid w:val="084606A2"/>
    <w:rsid w:val="084606CB"/>
    <w:rsid w:val="084606E5"/>
    <w:rsid w:val="08460768"/>
    <w:rsid w:val="084607CA"/>
    <w:rsid w:val="084607D0"/>
    <w:rsid w:val="08460916"/>
    <w:rsid w:val="08460DB7"/>
    <w:rsid w:val="08460EF2"/>
    <w:rsid w:val="08460FFC"/>
    <w:rsid w:val="0846102D"/>
    <w:rsid w:val="08461239"/>
    <w:rsid w:val="0846175C"/>
    <w:rsid w:val="08461B39"/>
    <w:rsid w:val="08461B8F"/>
    <w:rsid w:val="08461D1A"/>
    <w:rsid w:val="08461F12"/>
    <w:rsid w:val="08461FB6"/>
    <w:rsid w:val="084620B1"/>
    <w:rsid w:val="084620D2"/>
    <w:rsid w:val="084620FA"/>
    <w:rsid w:val="084621B8"/>
    <w:rsid w:val="08462265"/>
    <w:rsid w:val="084624D6"/>
    <w:rsid w:val="084624DD"/>
    <w:rsid w:val="0846254E"/>
    <w:rsid w:val="084626BC"/>
    <w:rsid w:val="08462782"/>
    <w:rsid w:val="084628F9"/>
    <w:rsid w:val="08462A16"/>
    <w:rsid w:val="08462C13"/>
    <w:rsid w:val="08462C26"/>
    <w:rsid w:val="08462E29"/>
    <w:rsid w:val="08462E48"/>
    <w:rsid w:val="08462E50"/>
    <w:rsid w:val="08462FDF"/>
    <w:rsid w:val="08463469"/>
    <w:rsid w:val="084634C5"/>
    <w:rsid w:val="084635FD"/>
    <w:rsid w:val="08463687"/>
    <w:rsid w:val="084637AE"/>
    <w:rsid w:val="084637B4"/>
    <w:rsid w:val="0846388F"/>
    <w:rsid w:val="08463C6E"/>
    <w:rsid w:val="08463D35"/>
    <w:rsid w:val="08463FF5"/>
    <w:rsid w:val="08464009"/>
    <w:rsid w:val="084642AF"/>
    <w:rsid w:val="08464392"/>
    <w:rsid w:val="084644CA"/>
    <w:rsid w:val="0846470A"/>
    <w:rsid w:val="084647C9"/>
    <w:rsid w:val="08464AB4"/>
    <w:rsid w:val="08464B1A"/>
    <w:rsid w:val="08464D4E"/>
    <w:rsid w:val="0846508A"/>
    <w:rsid w:val="084651B8"/>
    <w:rsid w:val="0846523B"/>
    <w:rsid w:val="08465498"/>
    <w:rsid w:val="084657A1"/>
    <w:rsid w:val="08465806"/>
    <w:rsid w:val="0846583B"/>
    <w:rsid w:val="084658BB"/>
    <w:rsid w:val="0846591F"/>
    <w:rsid w:val="08465924"/>
    <w:rsid w:val="084659C2"/>
    <w:rsid w:val="08465C93"/>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7C8"/>
    <w:rsid w:val="0846683B"/>
    <w:rsid w:val="08466A41"/>
    <w:rsid w:val="08466A53"/>
    <w:rsid w:val="08466BDA"/>
    <w:rsid w:val="08466CE7"/>
    <w:rsid w:val="08466DDC"/>
    <w:rsid w:val="08466E64"/>
    <w:rsid w:val="08466E92"/>
    <w:rsid w:val="08466EA1"/>
    <w:rsid w:val="08466FB3"/>
    <w:rsid w:val="084670F0"/>
    <w:rsid w:val="084671E6"/>
    <w:rsid w:val="08467341"/>
    <w:rsid w:val="0846736B"/>
    <w:rsid w:val="084674B5"/>
    <w:rsid w:val="0846759E"/>
    <w:rsid w:val="084676E0"/>
    <w:rsid w:val="084677B2"/>
    <w:rsid w:val="08467831"/>
    <w:rsid w:val="084678DF"/>
    <w:rsid w:val="0846791C"/>
    <w:rsid w:val="08467A54"/>
    <w:rsid w:val="08467AF8"/>
    <w:rsid w:val="08467DB7"/>
    <w:rsid w:val="08467DD9"/>
    <w:rsid w:val="08467E3F"/>
    <w:rsid w:val="08467F0A"/>
    <w:rsid w:val="08467FB7"/>
    <w:rsid w:val="08470168"/>
    <w:rsid w:val="0847031B"/>
    <w:rsid w:val="08470492"/>
    <w:rsid w:val="08470540"/>
    <w:rsid w:val="084705DF"/>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115"/>
    <w:rsid w:val="084711D7"/>
    <w:rsid w:val="0847123E"/>
    <w:rsid w:val="08471371"/>
    <w:rsid w:val="084713BA"/>
    <w:rsid w:val="0847157D"/>
    <w:rsid w:val="084715DD"/>
    <w:rsid w:val="08471624"/>
    <w:rsid w:val="08471635"/>
    <w:rsid w:val="08471705"/>
    <w:rsid w:val="08471853"/>
    <w:rsid w:val="0847196E"/>
    <w:rsid w:val="084719E2"/>
    <w:rsid w:val="08471CE9"/>
    <w:rsid w:val="08471EEC"/>
    <w:rsid w:val="08471F13"/>
    <w:rsid w:val="08471F7A"/>
    <w:rsid w:val="0847206B"/>
    <w:rsid w:val="084720B4"/>
    <w:rsid w:val="084720F4"/>
    <w:rsid w:val="084721B9"/>
    <w:rsid w:val="0847223B"/>
    <w:rsid w:val="08472290"/>
    <w:rsid w:val="084723A9"/>
    <w:rsid w:val="08472503"/>
    <w:rsid w:val="084729F2"/>
    <w:rsid w:val="08472AF8"/>
    <w:rsid w:val="08472F57"/>
    <w:rsid w:val="08472F6F"/>
    <w:rsid w:val="08472FE1"/>
    <w:rsid w:val="084731E7"/>
    <w:rsid w:val="08473203"/>
    <w:rsid w:val="0847361D"/>
    <w:rsid w:val="0847362D"/>
    <w:rsid w:val="0847378B"/>
    <w:rsid w:val="08473841"/>
    <w:rsid w:val="084738F0"/>
    <w:rsid w:val="08473A23"/>
    <w:rsid w:val="08473A2B"/>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C7"/>
    <w:rsid w:val="08474D6D"/>
    <w:rsid w:val="08474D90"/>
    <w:rsid w:val="08474DF4"/>
    <w:rsid w:val="08474EEE"/>
    <w:rsid w:val="08474F1D"/>
    <w:rsid w:val="08474F7D"/>
    <w:rsid w:val="084751D2"/>
    <w:rsid w:val="084751FE"/>
    <w:rsid w:val="08475280"/>
    <w:rsid w:val="0847533D"/>
    <w:rsid w:val="08475490"/>
    <w:rsid w:val="0847554F"/>
    <w:rsid w:val="0847557A"/>
    <w:rsid w:val="084755B3"/>
    <w:rsid w:val="08475740"/>
    <w:rsid w:val="08475A70"/>
    <w:rsid w:val="08475AC9"/>
    <w:rsid w:val="08475AD4"/>
    <w:rsid w:val="08475C07"/>
    <w:rsid w:val="08475FBF"/>
    <w:rsid w:val="08476061"/>
    <w:rsid w:val="0847655C"/>
    <w:rsid w:val="084765B3"/>
    <w:rsid w:val="084765BC"/>
    <w:rsid w:val="084767B5"/>
    <w:rsid w:val="08476830"/>
    <w:rsid w:val="08476833"/>
    <w:rsid w:val="0847686B"/>
    <w:rsid w:val="0847688F"/>
    <w:rsid w:val="0847694C"/>
    <w:rsid w:val="08476BE0"/>
    <w:rsid w:val="08476C93"/>
    <w:rsid w:val="084771DA"/>
    <w:rsid w:val="084771FE"/>
    <w:rsid w:val="084772A7"/>
    <w:rsid w:val="08477467"/>
    <w:rsid w:val="0847757B"/>
    <w:rsid w:val="08477963"/>
    <w:rsid w:val="08477B8C"/>
    <w:rsid w:val="08477BA0"/>
    <w:rsid w:val="08477C65"/>
    <w:rsid w:val="08477D21"/>
    <w:rsid w:val="08477F43"/>
    <w:rsid w:val="084800F6"/>
    <w:rsid w:val="08480297"/>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2DF"/>
    <w:rsid w:val="084813FE"/>
    <w:rsid w:val="08481649"/>
    <w:rsid w:val="08481739"/>
    <w:rsid w:val="084817ED"/>
    <w:rsid w:val="0848199E"/>
    <w:rsid w:val="08481A3D"/>
    <w:rsid w:val="08481D16"/>
    <w:rsid w:val="08481D3B"/>
    <w:rsid w:val="08481DD5"/>
    <w:rsid w:val="08481F55"/>
    <w:rsid w:val="08482101"/>
    <w:rsid w:val="084822B4"/>
    <w:rsid w:val="08482370"/>
    <w:rsid w:val="0848238E"/>
    <w:rsid w:val="0848245F"/>
    <w:rsid w:val="08482669"/>
    <w:rsid w:val="084827BC"/>
    <w:rsid w:val="084827D6"/>
    <w:rsid w:val="08482893"/>
    <w:rsid w:val="08482AE5"/>
    <w:rsid w:val="08482B15"/>
    <w:rsid w:val="08482BC1"/>
    <w:rsid w:val="08482D2C"/>
    <w:rsid w:val="084830A1"/>
    <w:rsid w:val="0848327E"/>
    <w:rsid w:val="08483400"/>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429"/>
    <w:rsid w:val="08484464"/>
    <w:rsid w:val="084844E0"/>
    <w:rsid w:val="08484521"/>
    <w:rsid w:val="084845A6"/>
    <w:rsid w:val="084845FF"/>
    <w:rsid w:val="08484884"/>
    <w:rsid w:val="08484A9C"/>
    <w:rsid w:val="08484BB9"/>
    <w:rsid w:val="08484E1B"/>
    <w:rsid w:val="084850BD"/>
    <w:rsid w:val="08485270"/>
    <w:rsid w:val="084852D7"/>
    <w:rsid w:val="084853C5"/>
    <w:rsid w:val="08485543"/>
    <w:rsid w:val="084855A4"/>
    <w:rsid w:val="084857B2"/>
    <w:rsid w:val="08485C17"/>
    <w:rsid w:val="08485D55"/>
    <w:rsid w:val="08485F81"/>
    <w:rsid w:val="08485FCE"/>
    <w:rsid w:val="08486091"/>
    <w:rsid w:val="084861F9"/>
    <w:rsid w:val="08486454"/>
    <w:rsid w:val="08486542"/>
    <w:rsid w:val="0848673A"/>
    <w:rsid w:val="08486861"/>
    <w:rsid w:val="084869E7"/>
    <w:rsid w:val="08486A3D"/>
    <w:rsid w:val="08486A44"/>
    <w:rsid w:val="08486A55"/>
    <w:rsid w:val="08486D2F"/>
    <w:rsid w:val="08487055"/>
    <w:rsid w:val="084870CB"/>
    <w:rsid w:val="084870D1"/>
    <w:rsid w:val="084870F7"/>
    <w:rsid w:val="08487190"/>
    <w:rsid w:val="0848741C"/>
    <w:rsid w:val="0848766D"/>
    <w:rsid w:val="084878E6"/>
    <w:rsid w:val="08487917"/>
    <w:rsid w:val="08487B86"/>
    <w:rsid w:val="08487C79"/>
    <w:rsid w:val="08487C91"/>
    <w:rsid w:val="08487EC1"/>
    <w:rsid w:val="08487FCF"/>
    <w:rsid w:val="0849007B"/>
    <w:rsid w:val="084900C9"/>
    <w:rsid w:val="084901FA"/>
    <w:rsid w:val="08490252"/>
    <w:rsid w:val="0849033B"/>
    <w:rsid w:val="084905B6"/>
    <w:rsid w:val="084905CF"/>
    <w:rsid w:val="08490693"/>
    <w:rsid w:val="084906E4"/>
    <w:rsid w:val="08490891"/>
    <w:rsid w:val="08490F2E"/>
    <w:rsid w:val="08491002"/>
    <w:rsid w:val="084911F2"/>
    <w:rsid w:val="084912B9"/>
    <w:rsid w:val="08491523"/>
    <w:rsid w:val="084915E0"/>
    <w:rsid w:val="08491797"/>
    <w:rsid w:val="08491889"/>
    <w:rsid w:val="08491B45"/>
    <w:rsid w:val="08491D0A"/>
    <w:rsid w:val="08491E4E"/>
    <w:rsid w:val="08491EF6"/>
    <w:rsid w:val="08491F3E"/>
    <w:rsid w:val="08491F43"/>
    <w:rsid w:val="08491FAB"/>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36"/>
    <w:rsid w:val="0849306E"/>
    <w:rsid w:val="0849331D"/>
    <w:rsid w:val="084933CE"/>
    <w:rsid w:val="0849359C"/>
    <w:rsid w:val="084935E7"/>
    <w:rsid w:val="08493662"/>
    <w:rsid w:val="084936AA"/>
    <w:rsid w:val="084936B6"/>
    <w:rsid w:val="084936BA"/>
    <w:rsid w:val="08493ABE"/>
    <w:rsid w:val="08493D42"/>
    <w:rsid w:val="08493E44"/>
    <w:rsid w:val="084940B6"/>
    <w:rsid w:val="0849419C"/>
    <w:rsid w:val="08494260"/>
    <w:rsid w:val="084942A3"/>
    <w:rsid w:val="084942A9"/>
    <w:rsid w:val="0849451F"/>
    <w:rsid w:val="0849480B"/>
    <w:rsid w:val="084949D4"/>
    <w:rsid w:val="08494BE0"/>
    <w:rsid w:val="08494CA4"/>
    <w:rsid w:val="08494D20"/>
    <w:rsid w:val="08494DC3"/>
    <w:rsid w:val="08494F52"/>
    <w:rsid w:val="08494FA8"/>
    <w:rsid w:val="08494FBB"/>
    <w:rsid w:val="08494FFE"/>
    <w:rsid w:val="08495437"/>
    <w:rsid w:val="08495455"/>
    <w:rsid w:val="0849549A"/>
    <w:rsid w:val="084954EB"/>
    <w:rsid w:val="0849578E"/>
    <w:rsid w:val="084958A1"/>
    <w:rsid w:val="08495960"/>
    <w:rsid w:val="084959D0"/>
    <w:rsid w:val="084959E1"/>
    <w:rsid w:val="08495C73"/>
    <w:rsid w:val="08495CAB"/>
    <w:rsid w:val="08495E21"/>
    <w:rsid w:val="08495F74"/>
    <w:rsid w:val="08496326"/>
    <w:rsid w:val="0849641A"/>
    <w:rsid w:val="084964A7"/>
    <w:rsid w:val="08496612"/>
    <w:rsid w:val="08496643"/>
    <w:rsid w:val="0849683E"/>
    <w:rsid w:val="08496972"/>
    <w:rsid w:val="08496AB6"/>
    <w:rsid w:val="08496B7E"/>
    <w:rsid w:val="08496C81"/>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F4"/>
    <w:rsid w:val="084A06BC"/>
    <w:rsid w:val="084A0870"/>
    <w:rsid w:val="084A0941"/>
    <w:rsid w:val="084A0AAF"/>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1ED"/>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F0"/>
    <w:rsid w:val="084A350C"/>
    <w:rsid w:val="084A35D7"/>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483"/>
    <w:rsid w:val="084A452A"/>
    <w:rsid w:val="084A47FE"/>
    <w:rsid w:val="084A49EC"/>
    <w:rsid w:val="084A4BA3"/>
    <w:rsid w:val="084A4C1F"/>
    <w:rsid w:val="084A4DCD"/>
    <w:rsid w:val="084A4E85"/>
    <w:rsid w:val="084A4F4F"/>
    <w:rsid w:val="084A4F8E"/>
    <w:rsid w:val="084A527B"/>
    <w:rsid w:val="084A52CE"/>
    <w:rsid w:val="084A5344"/>
    <w:rsid w:val="084A5508"/>
    <w:rsid w:val="084A5589"/>
    <w:rsid w:val="084A5861"/>
    <w:rsid w:val="084A599C"/>
    <w:rsid w:val="084A5A81"/>
    <w:rsid w:val="084A5A93"/>
    <w:rsid w:val="084A5A9C"/>
    <w:rsid w:val="084A5C0D"/>
    <w:rsid w:val="084A5FE1"/>
    <w:rsid w:val="084A61A6"/>
    <w:rsid w:val="084A64DC"/>
    <w:rsid w:val="084A6529"/>
    <w:rsid w:val="084A6608"/>
    <w:rsid w:val="084A6A75"/>
    <w:rsid w:val="084A6D50"/>
    <w:rsid w:val="084A6E6A"/>
    <w:rsid w:val="084A7006"/>
    <w:rsid w:val="084A7036"/>
    <w:rsid w:val="084A73A3"/>
    <w:rsid w:val="084A74BC"/>
    <w:rsid w:val="084A7803"/>
    <w:rsid w:val="084A78B8"/>
    <w:rsid w:val="084A7958"/>
    <w:rsid w:val="084A7A46"/>
    <w:rsid w:val="084A7B7E"/>
    <w:rsid w:val="084A7CDD"/>
    <w:rsid w:val="084A7CE6"/>
    <w:rsid w:val="084A7DF9"/>
    <w:rsid w:val="084B0232"/>
    <w:rsid w:val="084B049C"/>
    <w:rsid w:val="084B04AF"/>
    <w:rsid w:val="084B0760"/>
    <w:rsid w:val="084B07DE"/>
    <w:rsid w:val="084B0BD8"/>
    <w:rsid w:val="084B0F30"/>
    <w:rsid w:val="084B0FCA"/>
    <w:rsid w:val="084B11E2"/>
    <w:rsid w:val="084B131A"/>
    <w:rsid w:val="084B136C"/>
    <w:rsid w:val="084B1390"/>
    <w:rsid w:val="084B140C"/>
    <w:rsid w:val="084B15FD"/>
    <w:rsid w:val="084B16E5"/>
    <w:rsid w:val="084B182A"/>
    <w:rsid w:val="084B189E"/>
    <w:rsid w:val="084B18D9"/>
    <w:rsid w:val="084B1D13"/>
    <w:rsid w:val="084B1D5A"/>
    <w:rsid w:val="084B2012"/>
    <w:rsid w:val="084B20B6"/>
    <w:rsid w:val="084B20ED"/>
    <w:rsid w:val="084B2135"/>
    <w:rsid w:val="084B273A"/>
    <w:rsid w:val="084B279C"/>
    <w:rsid w:val="084B2958"/>
    <w:rsid w:val="084B29A1"/>
    <w:rsid w:val="084B2AA9"/>
    <w:rsid w:val="084B2DE4"/>
    <w:rsid w:val="084B2EE5"/>
    <w:rsid w:val="084B2FF3"/>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411E"/>
    <w:rsid w:val="084B4192"/>
    <w:rsid w:val="084B4379"/>
    <w:rsid w:val="084B438D"/>
    <w:rsid w:val="084B48C2"/>
    <w:rsid w:val="084B4B05"/>
    <w:rsid w:val="084B4DC8"/>
    <w:rsid w:val="084B4E86"/>
    <w:rsid w:val="084B4F32"/>
    <w:rsid w:val="084B4F70"/>
    <w:rsid w:val="084B4FEB"/>
    <w:rsid w:val="084B56B3"/>
    <w:rsid w:val="084B5735"/>
    <w:rsid w:val="084B5812"/>
    <w:rsid w:val="084B5910"/>
    <w:rsid w:val="084B5A94"/>
    <w:rsid w:val="084B5AE9"/>
    <w:rsid w:val="084B5CD3"/>
    <w:rsid w:val="084B5DE9"/>
    <w:rsid w:val="084B5EC1"/>
    <w:rsid w:val="084B60C8"/>
    <w:rsid w:val="084B67FA"/>
    <w:rsid w:val="084B6820"/>
    <w:rsid w:val="084B68D3"/>
    <w:rsid w:val="084B695B"/>
    <w:rsid w:val="084B6CB4"/>
    <w:rsid w:val="084B6CBB"/>
    <w:rsid w:val="084B6D48"/>
    <w:rsid w:val="084B6E8E"/>
    <w:rsid w:val="084B6F27"/>
    <w:rsid w:val="084B7108"/>
    <w:rsid w:val="084B71D9"/>
    <w:rsid w:val="084B71F2"/>
    <w:rsid w:val="084B72AD"/>
    <w:rsid w:val="084B7329"/>
    <w:rsid w:val="084B73F9"/>
    <w:rsid w:val="084B77B5"/>
    <w:rsid w:val="084B7829"/>
    <w:rsid w:val="084B7A18"/>
    <w:rsid w:val="084B7A99"/>
    <w:rsid w:val="084B7B40"/>
    <w:rsid w:val="084B7B8F"/>
    <w:rsid w:val="084B7DCD"/>
    <w:rsid w:val="084B7ED0"/>
    <w:rsid w:val="084C014E"/>
    <w:rsid w:val="084C02AF"/>
    <w:rsid w:val="084C03C2"/>
    <w:rsid w:val="084C0422"/>
    <w:rsid w:val="084C05B0"/>
    <w:rsid w:val="084C071A"/>
    <w:rsid w:val="084C08B0"/>
    <w:rsid w:val="084C0973"/>
    <w:rsid w:val="084C099A"/>
    <w:rsid w:val="084C09EF"/>
    <w:rsid w:val="084C0A2B"/>
    <w:rsid w:val="084C0B17"/>
    <w:rsid w:val="084C0B2E"/>
    <w:rsid w:val="084C0BAF"/>
    <w:rsid w:val="084C0EEA"/>
    <w:rsid w:val="084C0F1D"/>
    <w:rsid w:val="084C0F63"/>
    <w:rsid w:val="084C1608"/>
    <w:rsid w:val="084C18B7"/>
    <w:rsid w:val="084C1A3D"/>
    <w:rsid w:val="084C1ADE"/>
    <w:rsid w:val="084C1B5D"/>
    <w:rsid w:val="084C1D6E"/>
    <w:rsid w:val="084C2217"/>
    <w:rsid w:val="084C221B"/>
    <w:rsid w:val="084C2322"/>
    <w:rsid w:val="084C23B3"/>
    <w:rsid w:val="084C24F7"/>
    <w:rsid w:val="084C24FA"/>
    <w:rsid w:val="084C2532"/>
    <w:rsid w:val="084C2878"/>
    <w:rsid w:val="084C2931"/>
    <w:rsid w:val="084C2A3F"/>
    <w:rsid w:val="084C2D05"/>
    <w:rsid w:val="084C2D16"/>
    <w:rsid w:val="084C2EEF"/>
    <w:rsid w:val="084C2EF2"/>
    <w:rsid w:val="084C2F8A"/>
    <w:rsid w:val="084C31BA"/>
    <w:rsid w:val="084C3221"/>
    <w:rsid w:val="084C3282"/>
    <w:rsid w:val="084C3384"/>
    <w:rsid w:val="084C378C"/>
    <w:rsid w:val="084C37CB"/>
    <w:rsid w:val="084C3C19"/>
    <w:rsid w:val="084C3D8A"/>
    <w:rsid w:val="084C3F3C"/>
    <w:rsid w:val="084C41C0"/>
    <w:rsid w:val="084C41D1"/>
    <w:rsid w:val="084C4297"/>
    <w:rsid w:val="084C43D5"/>
    <w:rsid w:val="084C44A6"/>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9C2"/>
    <w:rsid w:val="084C5AFA"/>
    <w:rsid w:val="084C5CFE"/>
    <w:rsid w:val="084C5D50"/>
    <w:rsid w:val="084C5FD4"/>
    <w:rsid w:val="084C6006"/>
    <w:rsid w:val="084C61CC"/>
    <w:rsid w:val="084C61EF"/>
    <w:rsid w:val="084C6260"/>
    <w:rsid w:val="084C627D"/>
    <w:rsid w:val="084C6368"/>
    <w:rsid w:val="084C63C0"/>
    <w:rsid w:val="084C6464"/>
    <w:rsid w:val="084C699A"/>
    <w:rsid w:val="084C6A25"/>
    <w:rsid w:val="084C6B92"/>
    <w:rsid w:val="084C6DE4"/>
    <w:rsid w:val="084C6E29"/>
    <w:rsid w:val="084C6EF6"/>
    <w:rsid w:val="084C70A6"/>
    <w:rsid w:val="084C7220"/>
    <w:rsid w:val="084C7275"/>
    <w:rsid w:val="084C7385"/>
    <w:rsid w:val="084C762C"/>
    <w:rsid w:val="084C7712"/>
    <w:rsid w:val="084C780A"/>
    <w:rsid w:val="084C7862"/>
    <w:rsid w:val="084C7881"/>
    <w:rsid w:val="084C7949"/>
    <w:rsid w:val="084C7A16"/>
    <w:rsid w:val="084C7A17"/>
    <w:rsid w:val="084C7A1A"/>
    <w:rsid w:val="084C7ADA"/>
    <w:rsid w:val="084C7B75"/>
    <w:rsid w:val="084C7BD3"/>
    <w:rsid w:val="084C7BEE"/>
    <w:rsid w:val="084C7C0F"/>
    <w:rsid w:val="084C7D4B"/>
    <w:rsid w:val="084C7DAE"/>
    <w:rsid w:val="084D0033"/>
    <w:rsid w:val="084D00A5"/>
    <w:rsid w:val="084D014D"/>
    <w:rsid w:val="084D01DD"/>
    <w:rsid w:val="084D0241"/>
    <w:rsid w:val="084D02F1"/>
    <w:rsid w:val="084D044F"/>
    <w:rsid w:val="084D050F"/>
    <w:rsid w:val="084D076C"/>
    <w:rsid w:val="084D09C8"/>
    <w:rsid w:val="084D0BE5"/>
    <w:rsid w:val="084D0F07"/>
    <w:rsid w:val="084D114D"/>
    <w:rsid w:val="084D119E"/>
    <w:rsid w:val="084D1233"/>
    <w:rsid w:val="084D158B"/>
    <w:rsid w:val="084D1793"/>
    <w:rsid w:val="084D17C1"/>
    <w:rsid w:val="084D1816"/>
    <w:rsid w:val="084D199F"/>
    <w:rsid w:val="084D19D5"/>
    <w:rsid w:val="084D1A8F"/>
    <w:rsid w:val="084D1C10"/>
    <w:rsid w:val="084D1C9B"/>
    <w:rsid w:val="084D1E42"/>
    <w:rsid w:val="084D1E95"/>
    <w:rsid w:val="084D20D8"/>
    <w:rsid w:val="084D228B"/>
    <w:rsid w:val="084D22B3"/>
    <w:rsid w:val="084D2330"/>
    <w:rsid w:val="084D23A7"/>
    <w:rsid w:val="084D259B"/>
    <w:rsid w:val="084D2609"/>
    <w:rsid w:val="084D2667"/>
    <w:rsid w:val="084D267D"/>
    <w:rsid w:val="084D27B6"/>
    <w:rsid w:val="084D2B12"/>
    <w:rsid w:val="084D2BBF"/>
    <w:rsid w:val="084D2E27"/>
    <w:rsid w:val="084D2E4F"/>
    <w:rsid w:val="084D2FD5"/>
    <w:rsid w:val="084D308A"/>
    <w:rsid w:val="084D30AF"/>
    <w:rsid w:val="084D30B3"/>
    <w:rsid w:val="084D32DD"/>
    <w:rsid w:val="084D3552"/>
    <w:rsid w:val="084D3700"/>
    <w:rsid w:val="084D3704"/>
    <w:rsid w:val="084D3758"/>
    <w:rsid w:val="084D38DC"/>
    <w:rsid w:val="084D3BAC"/>
    <w:rsid w:val="084D3BE7"/>
    <w:rsid w:val="084D3C96"/>
    <w:rsid w:val="084D3F95"/>
    <w:rsid w:val="084D3FC5"/>
    <w:rsid w:val="084D40AA"/>
    <w:rsid w:val="084D411B"/>
    <w:rsid w:val="084D41C3"/>
    <w:rsid w:val="084D4261"/>
    <w:rsid w:val="084D42E4"/>
    <w:rsid w:val="084D43B6"/>
    <w:rsid w:val="084D43FB"/>
    <w:rsid w:val="084D4423"/>
    <w:rsid w:val="084D4604"/>
    <w:rsid w:val="084D46C8"/>
    <w:rsid w:val="084D47F6"/>
    <w:rsid w:val="084D495B"/>
    <w:rsid w:val="084D4B8A"/>
    <w:rsid w:val="084D4C30"/>
    <w:rsid w:val="084D4D8B"/>
    <w:rsid w:val="084D4DC6"/>
    <w:rsid w:val="084D4EBD"/>
    <w:rsid w:val="084D4F49"/>
    <w:rsid w:val="084D5022"/>
    <w:rsid w:val="084D506E"/>
    <w:rsid w:val="084D514E"/>
    <w:rsid w:val="084D51D7"/>
    <w:rsid w:val="084D51DB"/>
    <w:rsid w:val="084D53ED"/>
    <w:rsid w:val="084D53FB"/>
    <w:rsid w:val="084D54BC"/>
    <w:rsid w:val="084D56B8"/>
    <w:rsid w:val="084D5706"/>
    <w:rsid w:val="084D597F"/>
    <w:rsid w:val="084D5CF6"/>
    <w:rsid w:val="084D5D76"/>
    <w:rsid w:val="084D5EA5"/>
    <w:rsid w:val="084D5EE7"/>
    <w:rsid w:val="084D5F1B"/>
    <w:rsid w:val="084D6000"/>
    <w:rsid w:val="084D6015"/>
    <w:rsid w:val="084D61AC"/>
    <w:rsid w:val="084D62BA"/>
    <w:rsid w:val="084D62D2"/>
    <w:rsid w:val="084D6346"/>
    <w:rsid w:val="084D6348"/>
    <w:rsid w:val="084D639C"/>
    <w:rsid w:val="084D6458"/>
    <w:rsid w:val="084D649D"/>
    <w:rsid w:val="084D6522"/>
    <w:rsid w:val="084D65D3"/>
    <w:rsid w:val="084D6959"/>
    <w:rsid w:val="084D6C95"/>
    <w:rsid w:val="084D6F31"/>
    <w:rsid w:val="084D720E"/>
    <w:rsid w:val="084D72A3"/>
    <w:rsid w:val="084D72C2"/>
    <w:rsid w:val="084D7428"/>
    <w:rsid w:val="084D75FD"/>
    <w:rsid w:val="084D7675"/>
    <w:rsid w:val="084D7821"/>
    <w:rsid w:val="084D7857"/>
    <w:rsid w:val="084D79C7"/>
    <w:rsid w:val="084D79F2"/>
    <w:rsid w:val="084D7A25"/>
    <w:rsid w:val="084D7CBC"/>
    <w:rsid w:val="084D7D0A"/>
    <w:rsid w:val="084D7D1B"/>
    <w:rsid w:val="084D7D46"/>
    <w:rsid w:val="084D7D85"/>
    <w:rsid w:val="084D7E61"/>
    <w:rsid w:val="084D7F73"/>
    <w:rsid w:val="084D7FB8"/>
    <w:rsid w:val="084E01D7"/>
    <w:rsid w:val="084E020E"/>
    <w:rsid w:val="084E0602"/>
    <w:rsid w:val="084E0635"/>
    <w:rsid w:val="084E0705"/>
    <w:rsid w:val="084E08F8"/>
    <w:rsid w:val="084E0AA2"/>
    <w:rsid w:val="084E0CCD"/>
    <w:rsid w:val="084E0D69"/>
    <w:rsid w:val="084E0D8B"/>
    <w:rsid w:val="084E0F3C"/>
    <w:rsid w:val="084E1046"/>
    <w:rsid w:val="084E10CB"/>
    <w:rsid w:val="084E10D8"/>
    <w:rsid w:val="084E113B"/>
    <w:rsid w:val="084E117B"/>
    <w:rsid w:val="084E1396"/>
    <w:rsid w:val="084E154D"/>
    <w:rsid w:val="084E18AA"/>
    <w:rsid w:val="084E19F9"/>
    <w:rsid w:val="084E1E68"/>
    <w:rsid w:val="084E1EE9"/>
    <w:rsid w:val="084E1F00"/>
    <w:rsid w:val="084E2150"/>
    <w:rsid w:val="084E2237"/>
    <w:rsid w:val="084E22A3"/>
    <w:rsid w:val="084E22A7"/>
    <w:rsid w:val="084E2335"/>
    <w:rsid w:val="084E264E"/>
    <w:rsid w:val="084E265A"/>
    <w:rsid w:val="084E2769"/>
    <w:rsid w:val="084E28E7"/>
    <w:rsid w:val="084E291B"/>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C0E"/>
    <w:rsid w:val="084E3CCC"/>
    <w:rsid w:val="084E3FA3"/>
    <w:rsid w:val="084E4069"/>
    <w:rsid w:val="084E40F0"/>
    <w:rsid w:val="084E4286"/>
    <w:rsid w:val="084E433F"/>
    <w:rsid w:val="084E44C1"/>
    <w:rsid w:val="084E4739"/>
    <w:rsid w:val="084E47C1"/>
    <w:rsid w:val="084E489C"/>
    <w:rsid w:val="084E4927"/>
    <w:rsid w:val="084E4B28"/>
    <w:rsid w:val="084E4C77"/>
    <w:rsid w:val="084E4D49"/>
    <w:rsid w:val="084E4FB0"/>
    <w:rsid w:val="084E50C0"/>
    <w:rsid w:val="084E5598"/>
    <w:rsid w:val="084E5724"/>
    <w:rsid w:val="084E5BC7"/>
    <w:rsid w:val="084E5BE3"/>
    <w:rsid w:val="084E5C52"/>
    <w:rsid w:val="084E5CA1"/>
    <w:rsid w:val="084E5E56"/>
    <w:rsid w:val="084E5EC7"/>
    <w:rsid w:val="084E61A0"/>
    <w:rsid w:val="084E6219"/>
    <w:rsid w:val="084E622B"/>
    <w:rsid w:val="084E6275"/>
    <w:rsid w:val="084E6A31"/>
    <w:rsid w:val="084E6A88"/>
    <w:rsid w:val="084E6BBB"/>
    <w:rsid w:val="084E6C8B"/>
    <w:rsid w:val="084E6DFC"/>
    <w:rsid w:val="084E6EC2"/>
    <w:rsid w:val="084E717A"/>
    <w:rsid w:val="084E7208"/>
    <w:rsid w:val="084E754C"/>
    <w:rsid w:val="084E7579"/>
    <w:rsid w:val="084E7591"/>
    <w:rsid w:val="084E765D"/>
    <w:rsid w:val="084E78C5"/>
    <w:rsid w:val="084E7926"/>
    <w:rsid w:val="084E7941"/>
    <w:rsid w:val="084E7A29"/>
    <w:rsid w:val="084E7A71"/>
    <w:rsid w:val="084E7A97"/>
    <w:rsid w:val="084E7AE4"/>
    <w:rsid w:val="084E7B62"/>
    <w:rsid w:val="084E7B68"/>
    <w:rsid w:val="084E7F09"/>
    <w:rsid w:val="084F0051"/>
    <w:rsid w:val="084F00E0"/>
    <w:rsid w:val="084F036B"/>
    <w:rsid w:val="084F03DA"/>
    <w:rsid w:val="084F0475"/>
    <w:rsid w:val="084F0613"/>
    <w:rsid w:val="084F063E"/>
    <w:rsid w:val="084F0760"/>
    <w:rsid w:val="084F093C"/>
    <w:rsid w:val="084F0981"/>
    <w:rsid w:val="084F0991"/>
    <w:rsid w:val="084F0AC0"/>
    <w:rsid w:val="084F0B50"/>
    <w:rsid w:val="084F0BD3"/>
    <w:rsid w:val="084F0D44"/>
    <w:rsid w:val="084F0DA8"/>
    <w:rsid w:val="084F0F41"/>
    <w:rsid w:val="084F105B"/>
    <w:rsid w:val="084F1076"/>
    <w:rsid w:val="084F1100"/>
    <w:rsid w:val="084F1750"/>
    <w:rsid w:val="084F17BA"/>
    <w:rsid w:val="084F18A4"/>
    <w:rsid w:val="084F18C1"/>
    <w:rsid w:val="084F18FD"/>
    <w:rsid w:val="084F1910"/>
    <w:rsid w:val="084F1B05"/>
    <w:rsid w:val="084F1E06"/>
    <w:rsid w:val="084F1EC0"/>
    <w:rsid w:val="084F1ED9"/>
    <w:rsid w:val="084F1F3B"/>
    <w:rsid w:val="084F2060"/>
    <w:rsid w:val="084F21D0"/>
    <w:rsid w:val="084F21F1"/>
    <w:rsid w:val="084F236B"/>
    <w:rsid w:val="084F2577"/>
    <w:rsid w:val="084F26E5"/>
    <w:rsid w:val="084F28B4"/>
    <w:rsid w:val="084F2919"/>
    <w:rsid w:val="084F29FC"/>
    <w:rsid w:val="084F2AB3"/>
    <w:rsid w:val="084F2D87"/>
    <w:rsid w:val="084F2EE6"/>
    <w:rsid w:val="084F2F0B"/>
    <w:rsid w:val="084F3148"/>
    <w:rsid w:val="084F315E"/>
    <w:rsid w:val="084F3280"/>
    <w:rsid w:val="084F33F5"/>
    <w:rsid w:val="084F3412"/>
    <w:rsid w:val="084F34E1"/>
    <w:rsid w:val="084F34E9"/>
    <w:rsid w:val="084F352A"/>
    <w:rsid w:val="084F37A9"/>
    <w:rsid w:val="084F37DE"/>
    <w:rsid w:val="084F389F"/>
    <w:rsid w:val="084F39FF"/>
    <w:rsid w:val="084F3D25"/>
    <w:rsid w:val="084F3DE0"/>
    <w:rsid w:val="084F3E76"/>
    <w:rsid w:val="084F3F1D"/>
    <w:rsid w:val="084F3F4A"/>
    <w:rsid w:val="084F4137"/>
    <w:rsid w:val="084F419A"/>
    <w:rsid w:val="084F42E7"/>
    <w:rsid w:val="084F43AC"/>
    <w:rsid w:val="084F4501"/>
    <w:rsid w:val="084F458E"/>
    <w:rsid w:val="084F4920"/>
    <w:rsid w:val="084F4B39"/>
    <w:rsid w:val="084F4D70"/>
    <w:rsid w:val="084F4DD6"/>
    <w:rsid w:val="084F4E96"/>
    <w:rsid w:val="084F4ED3"/>
    <w:rsid w:val="084F5337"/>
    <w:rsid w:val="084F5462"/>
    <w:rsid w:val="084F54CC"/>
    <w:rsid w:val="084F5580"/>
    <w:rsid w:val="084F558E"/>
    <w:rsid w:val="084F55F6"/>
    <w:rsid w:val="084F5658"/>
    <w:rsid w:val="084F574F"/>
    <w:rsid w:val="084F599C"/>
    <w:rsid w:val="084F5A4C"/>
    <w:rsid w:val="084F5B9E"/>
    <w:rsid w:val="084F5E05"/>
    <w:rsid w:val="084F6572"/>
    <w:rsid w:val="084F6587"/>
    <w:rsid w:val="084F667E"/>
    <w:rsid w:val="084F66FC"/>
    <w:rsid w:val="084F6795"/>
    <w:rsid w:val="084F67BE"/>
    <w:rsid w:val="084F68C1"/>
    <w:rsid w:val="084F68DC"/>
    <w:rsid w:val="084F6B9D"/>
    <w:rsid w:val="084F6C36"/>
    <w:rsid w:val="084F6D40"/>
    <w:rsid w:val="084F6EC7"/>
    <w:rsid w:val="084F6FA0"/>
    <w:rsid w:val="084F7025"/>
    <w:rsid w:val="084F71C7"/>
    <w:rsid w:val="084F73AE"/>
    <w:rsid w:val="084F744F"/>
    <w:rsid w:val="084F74A8"/>
    <w:rsid w:val="084F799B"/>
    <w:rsid w:val="084F7A5F"/>
    <w:rsid w:val="084F7ADC"/>
    <w:rsid w:val="084F7B08"/>
    <w:rsid w:val="084F7BFB"/>
    <w:rsid w:val="084F7C03"/>
    <w:rsid w:val="084F7C68"/>
    <w:rsid w:val="084F7D0F"/>
    <w:rsid w:val="085003A9"/>
    <w:rsid w:val="0850048C"/>
    <w:rsid w:val="085005A9"/>
    <w:rsid w:val="0850061C"/>
    <w:rsid w:val="085006DE"/>
    <w:rsid w:val="08500760"/>
    <w:rsid w:val="085007E9"/>
    <w:rsid w:val="08500873"/>
    <w:rsid w:val="0850088D"/>
    <w:rsid w:val="08500893"/>
    <w:rsid w:val="085009EF"/>
    <w:rsid w:val="08500AF8"/>
    <w:rsid w:val="08500B26"/>
    <w:rsid w:val="08500B6A"/>
    <w:rsid w:val="08500B83"/>
    <w:rsid w:val="08500CFA"/>
    <w:rsid w:val="08500DBC"/>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504"/>
    <w:rsid w:val="08502612"/>
    <w:rsid w:val="085027E6"/>
    <w:rsid w:val="085027FE"/>
    <w:rsid w:val="085029EC"/>
    <w:rsid w:val="085029F6"/>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540"/>
    <w:rsid w:val="085035D3"/>
    <w:rsid w:val="08503606"/>
    <w:rsid w:val="08503704"/>
    <w:rsid w:val="085038BE"/>
    <w:rsid w:val="08503B61"/>
    <w:rsid w:val="08503BEB"/>
    <w:rsid w:val="08503C26"/>
    <w:rsid w:val="08503DA5"/>
    <w:rsid w:val="08503DF3"/>
    <w:rsid w:val="08503F56"/>
    <w:rsid w:val="08504011"/>
    <w:rsid w:val="085040B9"/>
    <w:rsid w:val="08504104"/>
    <w:rsid w:val="0850411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C79"/>
    <w:rsid w:val="08505D07"/>
    <w:rsid w:val="0850613A"/>
    <w:rsid w:val="08506245"/>
    <w:rsid w:val="0850625C"/>
    <w:rsid w:val="085062F8"/>
    <w:rsid w:val="08506338"/>
    <w:rsid w:val="085063E2"/>
    <w:rsid w:val="08506568"/>
    <w:rsid w:val="085065A3"/>
    <w:rsid w:val="085065CF"/>
    <w:rsid w:val="08506AE0"/>
    <w:rsid w:val="08506B6F"/>
    <w:rsid w:val="08506BC6"/>
    <w:rsid w:val="08506E67"/>
    <w:rsid w:val="08506F3A"/>
    <w:rsid w:val="08506FD9"/>
    <w:rsid w:val="08507028"/>
    <w:rsid w:val="085070B1"/>
    <w:rsid w:val="085070F2"/>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99F"/>
    <w:rsid w:val="085109D4"/>
    <w:rsid w:val="08510B0F"/>
    <w:rsid w:val="08510B81"/>
    <w:rsid w:val="08510CC6"/>
    <w:rsid w:val="08510D67"/>
    <w:rsid w:val="08510D76"/>
    <w:rsid w:val="08510E6F"/>
    <w:rsid w:val="08510F52"/>
    <w:rsid w:val="0851100F"/>
    <w:rsid w:val="08511040"/>
    <w:rsid w:val="0851112A"/>
    <w:rsid w:val="085113EB"/>
    <w:rsid w:val="0851165D"/>
    <w:rsid w:val="085116AD"/>
    <w:rsid w:val="085117F2"/>
    <w:rsid w:val="085117FD"/>
    <w:rsid w:val="0851185B"/>
    <w:rsid w:val="085118F5"/>
    <w:rsid w:val="08511AA9"/>
    <w:rsid w:val="08511B1D"/>
    <w:rsid w:val="08511C6F"/>
    <w:rsid w:val="08511C94"/>
    <w:rsid w:val="08511E79"/>
    <w:rsid w:val="08511F3F"/>
    <w:rsid w:val="08511F8A"/>
    <w:rsid w:val="08511FD5"/>
    <w:rsid w:val="0851215E"/>
    <w:rsid w:val="0851216F"/>
    <w:rsid w:val="08512280"/>
    <w:rsid w:val="08512362"/>
    <w:rsid w:val="0851265E"/>
    <w:rsid w:val="0851269A"/>
    <w:rsid w:val="0851272A"/>
    <w:rsid w:val="085127C7"/>
    <w:rsid w:val="08512A03"/>
    <w:rsid w:val="08512AA2"/>
    <w:rsid w:val="08512ACB"/>
    <w:rsid w:val="08512AD4"/>
    <w:rsid w:val="08512BB2"/>
    <w:rsid w:val="08512CB5"/>
    <w:rsid w:val="08512CE2"/>
    <w:rsid w:val="08512D98"/>
    <w:rsid w:val="08512F0F"/>
    <w:rsid w:val="08512F9F"/>
    <w:rsid w:val="085131C7"/>
    <w:rsid w:val="085132E2"/>
    <w:rsid w:val="085132E3"/>
    <w:rsid w:val="08513312"/>
    <w:rsid w:val="08513423"/>
    <w:rsid w:val="0851348D"/>
    <w:rsid w:val="085134A0"/>
    <w:rsid w:val="085135C2"/>
    <w:rsid w:val="08513627"/>
    <w:rsid w:val="085137EB"/>
    <w:rsid w:val="085137FA"/>
    <w:rsid w:val="0851384A"/>
    <w:rsid w:val="08513872"/>
    <w:rsid w:val="08513929"/>
    <w:rsid w:val="08513943"/>
    <w:rsid w:val="08513A9C"/>
    <w:rsid w:val="08513C92"/>
    <w:rsid w:val="08513D40"/>
    <w:rsid w:val="08513D86"/>
    <w:rsid w:val="08513E0C"/>
    <w:rsid w:val="08513ED0"/>
    <w:rsid w:val="085140A2"/>
    <w:rsid w:val="08514235"/>
    <w:rsid w:val="08514262"/>
    <w:rsid w:val="085143F0"/>
    <w:rsid w:val="0851443A"/>
    <w:rsid w:val="0851451F"/>
    <w:rsid w:val="08514688"/>
    <w:rsid w:val="0851478A"/>
    <w:rsid w:val="085149B6"/>
    <w:rsid w:val="08514BDA"/>
    <w:rsid w:val="08514E15"/>
    <w:rsid w:val="08514E9F"/>
    <w:rsid w:val="08515073"/>
    <w:rsid w:val="0851513A"/>
    <w:rsid w:val="08515263"/>
    <w:rsid w:val="085152A4"/>
    <w:rsid w:val="08515519"/>
    <w:rsid w:val="085156C3"/>
    <w:rsid w:val="08515B26"/>
    <w:rsid w:val="08516149"/>
    <w:rsid w:val="0851622E"/>
    <w:rsid w:val="085163EB"/>
    <w:rsid w:val="085164E3"/>
    <w:rsid w:val="085166C1"/>
    <w:rsid w:val="085167D4"/>
    <w:rsid w:val="085168B8"/>
    <w:rsid w:val="08516C49"/>
    <w:rsid w:val="08516D87"/>
    <w:rsid w:val="085170C4"/>
    <w:rsid w:val="085171E2"/>
    <w:rsid w:val="0851728B"/>
    <w:rsid w:val="085173A6"/>
    <w:rsid w:val="085174EF"/>
    <w:rsid w:val="08517599"/>
    <w:rsid w:val="085177FE"/>
    <w:rsid w:val="08517830"/>
    <w:rsid w:val="0851783C"/>
    <w:rsid w:val="08517875"/>
    <w:rsid w:val="08517A15"/>
    <w:rsid w:val="08517AB3"/>
    <w:rsid w:val="08517B3B"/>
    <w:rsid w:val="08517EA0"/>
    <w:rsid w:val="08520318"/>
    <w:rsid w:val="0852038D"/>
    <w:rsid w:val="0852048E"/>
    <w:rsid w:val="085204D6"/>
    <w:rsid w:val="08520667"/>
    <w:rsid w:val="08520770"/>
    <w:rsid w:val="085207C5"/>
    <w:rsid w:val="08520A98"/>
    <w:rsid w:val="08520AA4"/>
    <w:rsid w:val="08520B41"/>
    <w:rsid w:val="08520D93"/>
    <w:rsid w:val="08520E48"/>
    <w:rsid w:val="08521349"/>
    <w:rsid w:val="0852177A"/>
    <w:rsid w:val="085217B7"/>
    <w:rsid w:val="08521881"/>
    <w:rsid w:val="08521884"/>
    <w:rsid w:val="08521949"/>
    <w:rsid w:val="08521D8A"/>
    <w:rsid w:val="08521D90"/>
    <w:rsid w:val="08521DC8"/>
    <w:rsid w:val="08521F5F"/>
    <w:rsid w:val="08521FAA"/>
    <w:rsid w:val="08522152"/>
    <w:rsid w:val="0852218F"/>
    <w:rsid w:val="0852224D"/>
    <w:rsid w:val="0852231B"/>
    <w:rsid w:val="085223E5"/>
    <w:rsid w:val="08522402"/>
    <w:rsid w:val="085224D6"/>
    <w:rsid w:val="08522509"/>
    <w:rsid w:val="085227CB"/>
    <w:rsid w:val="085228B6"/>
    <w:rsid w:val="08522A44"/>
    <w:rsid w:val="08522AEB"/>
    <w:rsid w:val="08522CC1"/>
    <w:rsid w:val="08522CDB"/>
    <w:rsid w:val="08522D6A"/>
    <w:rsid w:val="08522E6E"/>
    <w:rsid w:val="0852315F"/>
    <w:rsid w:val="08523367"/>
    <w:rsid w:val="085233EF"/>
    <w:rsid w:val="085234B5"/>
    <w:rsid w:val="0852350C"/>
    <w:rsid w:val="0852352E"/>
    <w:rsid w:val="0852366F"/>
    <w:rsid w:val="08523686"/>
    <w:rsid w:val="08523705"/>
    <w:rsid w:val="0852397D"/>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B90"/>
    <w:rsid w:val="08524C07"/>
    <w:rsid w:val="08524CB9"/>
    <w:rsid w:val="08524D2D"/>
    <w:rsid w:val="08524D5D"/>
    <w:rsid w:val="08524F73"/>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4C"/>
    <w:rsid w:val="08527BEA"/>
    <w:rsid w:val="08527C79"/>
    <w:rsid w:val="08527DC8"/>
    <w:rsid w:val="08527E59"/>
    <w:rsid w:val="08527FDF"/>
    <w:rsid w:val="08530083"/>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D91"/>
    <w:rsid w:val="08530EBE"/>
    <w:rsid w:val="08530EBF"/>
    <w:rsid w:val="08531016"/>
    <w:rsid w:val="08531120"/>
    <w:rsid w:val="08531462"/>
    <w:rsid w:val="085314BB"/>
    <w:rsid w:val="08531595"/>
    <w:rsid w:val="08531B6C"/>
    <w:rsid w:val="08532011"/>
    <w:rsid w:val="08532307"/>
    <w:rsid w:val="085323D1"/>
    <w:rsid w:val="08532475"/>
    <w:rsid w:val="0853248B"/>
    <w:rsid w:val="085324F3"/>
    <w:rsid w:val="08532BF0"/>
    <w:rsid w:val="08532D85"/>
    <w:rsid w:val="08532E5E"/>
    <w:rsid w:val="0853308B"/>
    <w:rsid w:val="085331E5"/>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581"/>
    <w:rsid w:val="085345E5"/>
    <w:rsid w:val="085346BA"/>
    <w:rsid w:val="08534778"/>
    <w:rsid w:val="085347D4"/>
    <w:rsid w:val="085347D8"/>
    <w:rsid w:val="08534923"/>
    <w:rsid w:val="085349D2"/>
    <w:rsid w:val="08534BFD"/>
    <w:rsid w:val="085350F2"/>
    <w:rsid w:val="08535110"/>
    <w:rsid w:val="0853561A"/>
    <w:rsid w:val="0853568E"/>
    <w:rsid w:val="085356BB"/>
    <w:rsid w:val="08535ACE"/>
    <w:rsid w:val="08535DE8"/>
    <w:rsid w:val="08535E9B"/>
    <w:rsid w:val="08535EA9"/>
    <w:rsid w:val="08535F98"/>
    <w:rsid w:val="085361CF"/>
    <w:rsid w:val="085362A6"/>
    <w:rsid w:val="085363A9"/>
    <w:rsid w:val="085365CB"/>
    <w:rsid w:val="0853669A"/>
    <w:rsid w:val="08536806"/>
    <w:rsid w:val="08536935"/>
    <w:rsid w:val="0853697E"/>
    <w:rsid w:val="085369F7"/>
    <w:rsid w:val="08536B1D"/>
    <w:rsid w:val="08536B7B"/>
    <w:rsid w:val="08537056"/>
    <w:rsid w:val="0853722C"/>
    <w:rsid w:val="085372F8"/>
    <w:rsid w:val="08537343"/>
    <w:rsid w:val="0853737C"/>
    <w:rsid w:val="08537616"/>
    <w:rsid w:val="08537663"/>
    <w:rsid w:val="08537667"/>
    <w:rsid w:val="085376A6"/>
    <w:rsid w:val="08537784"/>
    <w:rsid w:val="085377E2"/>
    <w:rsid w:val="08537802"/>
    <w:rsid w:val="0853782F"/>
    <w:rsid w:val="085379E8"/>
    <w:rsid w:val="08537C99"/>
    <w:rsid w:val="08537D4A"/>
    <w:rsid w:val="08537F24"/>
    <w:rsid w:val="08537F5B"/>
    <w:rsid w:val="085400F1"/>
    <w:rsid w:val="08540151"/>
    <w:rsid w:val="085403AD"/>
    <w:rsid w:val="08540441"/>
    <w:rsid w:val="0854050B"/>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F14"/>
    <w:rsid w:val="0854114A"/>
    <w:rsid w:val="085411EC"/>
    <w:rsid w:val="0854123F"/>
    <w:rsid w:val="085413D5"/>
    <w:rsid w:val="085413DF"/>
    <w:rsid w:val="085415F0"/>
    <w:rsid w:val="08541639"/>
    <w:rsid w:val="0854167A"/>
    <w:rsid w:val="085417E3"/>
    <w:rsid w:val="08541870"/>
    <w:rsid w:val="085418EA"/>
    <w:rsid w:val="085419DF"/>
    <w:rsid w:val="08541A13"/>
    <w:rsid w:val="08541A1B"/>
    <w:rsid w:val="08541AF7"/>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8F0"/>
    <w:rsid w:val="08543A48"/>
    <w:rsid w:val="08543ABD"/>
    <w:rsid w:val="08543B70"/>
    <w:rsid w:val="08543BF1"/>
    <w:rsid w:val="08543CA3"/>
    <w:rsid w:val="08543DE8"/>
    <w:rsid w:val="08544113"/>
    <w:rsid w:val="085441DF"/>
    <w:rsid w:val="08544278"/>
    <w:rsid w:val="085442EB"/>
    <w:rsid w:val="08544481"/>
    <w:rsid w:val="0854458B"/>
    <w:rsid w:val="085445C0"/>
    <w:rsid w:val="085445D3"/>
    <w:rsid w:val="085445E3"/>
    <w:rsid w:val="0854479B"/>
    <w:rsid w:val="08544819"/>
    <w:rsid w:val="08544889"/>
    <w:rsid w:val="08544890"/>
    <w:rsid w:val="08544915"/>
    <w:rsid w:val="0854499F"/>
    <w:rsid w:val="08544A6A"/>
    <w:rsid w:val="08544B0A"/>
    <w:rsid w:val="08544C0E"/>
    <w:rsid w:val="0854510B"/>
    <w:rsid w:val="085451A3"/>
    <w:rsid w:val="085451C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6099"/>
    <w:rsid w:val="08546101"/>
    <w:rsid w:val="085461BE"/>
    <w:rsid w:val="085461EF"/>
    <w:rsid w:val="0854621E"/>
    <w:rsid w:val="08546574"/>
    <w:rsid w:val="085465CC"/>
    <w:rsid w:val="08546626"/>
    <w:rsid w:val="0854673D"/>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ED8"/>
    <w:rsid w:val="08547F06"/>
    <w:rsid w:val="08547FBC"/>
    <w:rsid w:val="08550088"/>
    <w:rsid w:val="085501F5"/>
    <w:rsid w:val="08550265"/>
    <w:rsid w:val="085502DA"/>
    <w:rsid w:val="0855030D"/>
    <w:rsid w:val="08550374"/>
    <w:rsid w:val="08550389"/>
    <w:rsid w:val="08550422"/>
    <w:rsid w:val="08550465"/>
    <w:rsid w:val="085506B4"/>
    <w:rsid w:val="08550D91"/>
    <w:rsid w:val="08550DB8"/>
    <w:rsid w:val="08550E19"/>
    <w:rsid w:val="08550E7E"/>
    <w:rsid w:val="08550EE0"/>
    <w:rsid w:val="0855108F"/>
    <w:rsid w:val="085510D6"/>
    <w:rsid w:val="085510F8"/>
    <w:rsid w:val="0855116F"/>
    <w:rsid w:val="08551175"/>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784"/>
    <w:rsid w:val="08552852"/>
    <w:rsid w:val="08552911"/>
    <w:rsid w:val="08552B15"/>
    <w:rsid w:val="08552B2C"/>
    <w:rsid w:val="08552B85"/>
    <w:rsid w:val="08552BDE"/>
    <w:rsid w:val="08552BF6"/>
    <w:rsid w:val="08552F4A"/>
    <w:rsid w:val="08552FB9"/>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1F8"/>
    <w:rsid w:val="085552F7"/>
    <w:rsid w:val="0855530F"/>
    <w:rsid w:val="085553BD"/>
    <w:rsid w:val="0855545C"/>
    <w:rsid w:val="085557EF"/>
    <w:rsid w:val="0855597B"/>
    <w:rsid w:val="08555A8D"/>
    <w:rsid w:val="08555B3E"/>
    <w:rsid w:val="08555CD1"/>
    <w:rsid w:val="08555ED6"/>
    <w:rsid w:val="08555F17"/>
    <w:rsid w:val="08555FCB"/>
    <w:rsid w:val="08556089"/>
    <w:rsid w:val="085561BF"/>
    <w:rsid w:val="0855631B"/>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D19"/>
    <w:rsid w:val="08557D31"/>
    <w:rsid w:val="08557EBA"/>
    <w:rsid w:val="08557F51"/>
    <w:rsid w:val="08557FEA"/>
    <w:rsid w:val="08560001"/>
    <w:rsid w:val="085600EB"/>
    <w:rsid w:val="085602B1"/>
    <w:rsid w:val="08560312"/>
    <w:rsid w:val="08560331"/>
    <w:rsid w:val="0856047A"/>
    <w:rsid w:val="085604B1"/>
    <w:rsid w:val="08560636"/>
    <w:rsid w:val="085609CF"/>
    <w:rsid w:val="08560A0C"/>
    <w:rsid w:val="08560B1B"/>
    <w:rsid w:val="08560BCE"/>
    <w:rsid w:val="08560E0A"/>
    <w:rsid w:val="08560ECD"/>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1F26"/>
    <w:rsid w:val="0856206D"/>
    <w:rsid w:val="085620AC"/>
    <w:rsid w:val="0856212F"/>
    <w:rsid w:val="085621C9"/>
    <w:rsid w:val="0856226B"/>
    <w:rsid w:val="085626A5"/>
    <w:rsid w:val="085626AD"/>
    <w:rsid w:val="0856288A"/>
    <w:rsid w:val="085628D8"/>
    <w:rsid w:val="085629FF"/>
    <w:rsid w:val="08562A23"/>
    <w:rsid w:val="08562A6C"/>
    <w:rsid w:val="08562A95"/>
    <w:rsid w:val="08562B3E"/>
    <w:rsid w:val="08562E3C"/>
    <w:rsid w:val="08562E44"/>
    <w:rsid w:val="08562F96"/>
    <w:rsid w:val="085631FB"/>
    <w:rsid w:val="08563318"/>
    <w:rsid w:val="0856333D"/>
    <w:rsid w:val="0856369A"/>
    <w:rsid w:val="0856371B"/>
    <w:rsid w:val="0856388F"/>
    <w:rsid w:val="08563A36"/>
    <w:rsid w:val="08563C46"/>
    <w:rsid w:val="08563F16"/>
    <w:rsid w:val="08564086"/>
    <w:rsid w:val="085640DE"/>
    <w:rsid w:val="085641DE"/>
    <w:rsid w:val="085642AD"/>
    <w:rsid w:val="08564300"/>
    <w:rsid w:val="0856438B"/>
    <w:rsid w:val="08564492"/>
    <w:rsid w:val="08564646"/>
    <w:rsid w:val="08564663"/>
    <w:rsid w:val="08564953"/>
    <w:rsid w:val="0856495C"/>
    <w:rsid w:val="08564AE5"/>
    <w:rsid w:val="08564B42"/>
    <w:rsid w:val="08564B4E"/>
    <w:rsid w:val="08564D2F"/>
    <w:rsid w:val="08564D8D"/>
    <w:rsid w:val="08564EFC"/>
    <w:rsid w:val="08564F4D"/>
    <w:rsid w:val="08564FD7"/>
    <w:rsid w:val="08565189"/>
    <w:rsid w:val="0856532A"/>
    <w:rsid w:val="085653E9"/>
    <w:rsid w:val="085654A6"/>
    <w:rsid w:val="085656D4"/>
    <w:rsid w:val="0856575B"/>
    <w:rsid w:val="085657CF"/>
    <w:rsid w:val="08565A5E"/>
    <w:rsid w:val="08565B28"/>
    <w:rsid w:val="08565F33"/>
    <w:rsid w:val="08565F4B"/>
    <w:rsid w:val="08565FDB"/>
    <w:rsid w:val="08566008"/>
    <w:rsid w:val="08566086"/>
    <w:rsid w:val="085660FF"/>
    <w:rsid w:val="08566252"/>
    <w:rsid w:val="085662F2"/>
    <w:rsid w:val="0856636A"/>
    <w:rsid w:val="08566419"/>
    <w:rsid w:val="085664BF"/>
    <w:rsid w:val="085664D8"/>
    <w:rsid w:val="0856682F"/>
    <w:rsid w:val="085669BA"/>
    <w:rsid w:val="085669FB"/>
    <w:rsid w:val="08566A3D"/>
    <w:rsid w:val="08566B3C"/>
    <w:rsid w:val="08566B4D"/>
    <w:rsid w:val="085672C4"/>
    <w:rsid w:val="085674EF"/>
    <w:rsid w:val="0856753C"/>
    <w:rsid w:val="08567656"/>
    <w:rsid w:val="085677A6"/>
    <w:rsid w:val="085678F6"/>
    <w:rsid w:val="085679D7"/>
    <w:rsid w:val="08567AE5"/>
    <w:rsid w:val="08567B5D"/>
    <w:rsid w:val="08567E04"/>
    <w:rsid w:val="08567EA3"/>
    <w:rsid w:val="08567FF0"/>
    <w:rsid w:val="085700C5"/>
    <w:rsid w:val="08570109"/>
    <w:rsid w:val="085701DA"/>
    <w:rsid w:val="085703BD"/>
    <w:rsid w:val="085703E2"/>
    <w:rsid w:val="08570586"/>
    <w:rsid w:val="0857097B"/>
    <w:rsid w:val="08570A71"/>
    <w:rsid w:val="08570AF7"/>
    <w:rsid w:val="08570B83"/>
    <w:rsid w:val="085710C5"/>
    <w:rsid w:val="08571273"/>
    <w:rsid w:val="085712CB"/>
    <w:rsid w:val="085714F4"/>
    <w:rsid w:val="0857153A"/>
    <w:rsid w:val="08571724"/>
    <w:rsid w:val="085717F4"/>
    <w:rsid w:val="08571903"/>
    <w:rsid w:val="0857192E"/>
    <w:rsid w:val="08571AEE"/>
    <w:rsid w:val="08571B33"/>
    <w:rsid w:val="08571B74"/>
    <w:rsid w:val="08571B8A"/>
    <w:rsid w:val="08571B96"/>
    <w:rsid w:val="08571CC3"/>
    <w:rsid w:val="08571DDD"/>
    <w:rsid w:val="085721BA"/>
    <w:rsid w:val="08572356"/>
    <w:rsid w:val="08572368"/>
    <w:rsid w:val="085723C7"/>
    <w:rsid w:val="0857249F"/>
    <w:rsid w:val="08572535"/>
    <w:rsid w:val="0857269B"/>
    <w:rsid w:val="0857274F"/>
    <w:rsid w:val="08572884"/>
    <w:rsid w:val="08572928"/>
    <w:rsid w:val="08572983"/>
    <w:rsid w:val="08572AEB"/>
    <w:rsid w:val="08572B4E"/>
    <w:rsid w:val="08572C58"/>
    <w:rsid w:val="08572E11"/>
    <w:rsid w:val="08572ED2"/>
    <w:rsid w:val="085730CE"/>
    <w:rsid w:val="0857336B"/>
    <w:rsid w:val="085734E3"/>
    <w:rsid w:val="08573634"/>
    <w:rsid w:val="085738B0"/>
    <w:rsid w:val="085738B6"/>
    <w:rsid w:val="08573912"/>
    <w:rsid w:val="0857392F"/>
    <w:rsid w:val="08573A61"/>
    <w:rsid w:val="08573B50"/>
    <w:rsid w:val="08573E58"/>
    <w:rsid w:val="0857412E"/>
    <w:rsid w:val="0857445F"/>
    <w:rsid w:val="085744B9"/>
    <w:rsid w:val="085744FA"/>
    <w:rsid w:val="08574506"/>
    <w:rsid w:val="0857454A"/>
    <w:rsid w:val="08574623"/>
    <w:rsid w:val="08574653"/>
    <w:rsid w:val="0857479D"/>
    <w:rsid w:val="08574805"/>
    <w:rsid w:val="085748F8"/>
    <w:rsid w:val="085748FF"/>
    <w:rsid w:val="0857492B"/>
    <w:rsid w:val="08574A20"/>
    <w:rsid w:val="08574A62"/>
    <w:rsid w:val="08574B36"/>
    <w:rsid w:val="08574B66"/>
    <w:rsid w:val="08574D41"/>
    <w:rsid w:val="08574DD6"/>
    <w:rsid w:val="08574DE1"/>
    <w:rsid w:val="0857520D"/>
    <w:rsid w:val="08575287"/>
    <w:rsid w:val="0857546D"/>
    <w:rsid w:val="0857597A"/>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1C"/>
    <w:rsid w:val="08576C90"/>
    <w:rsid w:val="08576D7D"/>
    <w:rsid w:val="08576FE4"/>
    <w:rsid w:val="085770EC"/>
    <w:rsid w:val="085772CB"/>
    <w:rsid w:val="0857733D"/>
    <w:rsid w:val="085774F9"/>
    <w:rsid w:val="08577541"/>
    <w:rsid w:val="08577803"/>
    <w:rsid w:val="08577A86"/>
    <w:rsid w:val="08577C14"/>
    <w:rsid w:val="08577C26"/>
    <w:rsid w:val="08577D92"/>
    <w:rsid w:val="08577DD0"/>
    <w:rsid w:val="08577ED3"/>
    <w:rsid w:val="08577EF3"/>
    <w:rsid w:val="0858009C"/>
    <w:rsid w:val="085801EE"/>
    <w:rsid w:val="0858045D"/>
    <w:rsid w:val="085804F5"/>
    <w:rsid w:val="085804FB"/>
    <w:rsid w:val="085805A6"/>
    <w:rsid w:val="08580757"/>
    <w:rsid w:val="08580856"/>
    <w:rsid w:val="08580C34"/>
    <w:rsid w:val="08580C59"/>
    <w:rsid w:val="08580D79"/>
    <w:rsid w:val="08580E78"/>
    <w:rsid w:val="08580FAC"/>
    <w:rsid w:val="08581027"/>
    <w:rsid w:val="08581219"/>
    <w:rsid w:val="0858156B"/>
    <w:rsid w:val="0858172B"/>
    <w:rsid w:val="08581901"/>
    <w:rsid w:val="08581A00"/>
    <w:rsid w:val="08581AEA"/>
    <w:rsid w:val="08581C04"/>
    <w:rsid w:val="08581C0D"/>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E75"/>
    <w:rsid w:val="08582FC7"/>
    <w:rsid w:val="085833A5"/>
    <w:rsid w:val="0858346D"/>
    <w:rsid w:val="0858347F"/>
    <w:rsid w:val="085838A6"/>
    <w:rsid w:val="08583983"/>
    <w:rsid w:val="085839EA"/>
    <w:rsid w:val="08583A49"/>
    <w:rsid w:val="08583BCE"/>
    <w:rsid w:val="08583BEC"/>
    <w:rsid w:val="08583CD9"/>
    <w:rsid w:val="08583CEA"/>
    <w:rsid w:val="08583D50"/>
    <w:rsid w:val="08583D73"/>
    <w:rsid w:val="08583DA5"/>
    <w:rsid w:val="08583E23"/>
    <w:rsid w:val="08583FC3"/>
    <w:rsid w:val="0858421A"/>
    <w:rsid w:val="08584794"/>
    <w:rsid w:val="085849B2"/>
    <w:rsid w:val="08584A9C"/>
    <w:rsid w:val="08584BBB"/>
    <w:rsid w:val="08584CDA"/>
    <w:rsid w:val="08584E2C"/>
    <w:rsid w:val="08584F6F"/>
    <w:rsid w:val="085851E3"/>
    <w:rsid w:val="085854AC"/>
    <w:rsid w:val="0858550C"/>
    <w:rsid w:val="08585918"/>
    <w:rsid w:val="085859C8"/>
    <w:rsid w:val="08585D32"/>
    <w:rsid w:val="08585DEE"/>
    <w:rsid w:val="08585EEB"/>
    <w:rsid w:val="085861D6"/>
    <w:rsid w:val="0858636C"/>
    <w:rsid w:val="0858648B"/>
    <w:rsid w:val="085867C0"/>
    <w:rsid w:val="08586819"/>
    <w:rsid w:val="08586E22"/>
    <w:rsid w:val="085871D1"/>
    <w:rsid w:val="085874B5"/>
    <w:rsid w:val="085875FF"/>
    <w:rsid w:val="085878B8"/>
    <w:rsid w:val="08587956"/>
    <w:rsid w:val="08587BBC"/>
    <w:rsid w:val="08587C40"/>
    <w:rsid w:val="08587EB4"/>
    <w:rsid w:val="08590237"/>
    <w:rsid w:val="0859045C"/>
    <w:rsid w:val="0859089B"/>
    <w:rsid w:val="085908D1"/>
    <w:rsid w:val="08590A01"/>
    <w:rsid w:val="08590A0B"/>
    <w:rsid w:val="08590A1F"/>
    <w:rsid w:val="08590A76"/>
    <w:rsid w:val="08590E98"/>
    <w:rsid w:val="08590F15"/>
    <w:rsid w:val="08590F4F"/>
    <w:rsid w:val="08590F9E"/>
    <w:rsid w:val="0859114A"/>
    <w:rsid w:val="08591230"/>
    <w:rsid w:val="08591301"/>
    <w:rsid w:val="08591452"/>
    <w:rsid w:val="08591517"/>
    <w:rsid w:val="085915E1"/>
    <w:rsid w:val="08591602"/>
    <w:rsid w:val="08591647"/>
    <w:rsid w:val="08591713"/>
    <w:rsid w:val="085918DD"/>
    <w:rsid w:val="0859192E"/>
    <w:rsid w:val="08591A80"/>
    <w:rsid w:val="08591B09"/>
    <w:rsid w:val="08591C0F"/>
    <w:rsid w:val="08591DB3"/>
    <w:rsid w:val="08591F47"/>
    <w:rsid w:val="08591F85"/>
    <w:rsid w:val="08591FE8"/>
    <w:rsid w:val="08592038"/>
    <w:rsid w:val="08592111"/>
    <w:rsid w:val="085921A7"/>
    <w:rsid w:val="08592294"/>
    <w:rsid w:val="085924CA"/>
    <w:rsid w:val="0859266E"/>
    <w:rsid w:val="08592757"/>
    <w:rsid w:val="085928B1"/>
    <w:rsid w:val="08592A19"/>
    <w:rsid w:val="08592A6C"/>
    <w:rsid w:val="08592ACC"/>
    <w:rsid w:val="08592BDD"/>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E5E"/>
    <w:rsid w:val="08593E78"/>
    <w:rsid w:val="08593EDF"/>
    <w:rsid w:val="08594126"/>
    <w:rsid w:val="085941F4"/>
    <w:rsid w:val="08594365"/>
    <w:rsid w:val="0859438C"/>
    <w:rsid w:val="08594396"/>
    <w:rsid w:val="0859442D"/>
    <w:rsid w:val="08594457"/>
    <w:rsid w:val="085944D0"/>
    <w:rsid w:val="08594553"/>
    <w:rsid w:val="08594674"/>
    <w:rsid w:val="08594684"/>
    <w:rsid w:val="0859488B"/>
    <w:rsid w:val="085948A5"/>
    <w:rsid w:val="085948AC"/>
    <w:rsid w:val="085948B1"/>
    <w:rsid w:val="08594A92"/>
    <w:rsid w:val="08594B24"/>
    <w:rsid w:val="08594BC9"/>
    <w:rsid w:val="08594BE7"/>
    <w:rsid w:val="08594C59"/>
    <w:rsid w:val="08594CF7"/>
    <w:rsid w:val="08594E34"/>
    <w:rsid w:val="085950C4"/>
    <w:rsid w:val="08595188"/>
    <w:rsid w:val="0859534C"/>
    <w:rsid w:val="08595382"/>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54B"/>
    <w:rsid w:val="08596556"/>
    <w:rsid w:val="08596614"/>
    <w:rsid w:val="085966CB"/>
    <w:rsid w:val="0859673F"/>
    <w:rsid w:val="08596959"/>
    <w:rsid w:val="08596AC9"/>
    <w:rsid w:val="08596B3F"/>
    <w:rsid w:val="08596BD8"/>
    <w:rsid w:val="08596C7E"/>
    <w:rsid w:val="08596D74"/>
    <w:rsid w:val="08596FCC"/>
    <w:rsid w:val="08597062"/>
    <w:rsid w:val="085974F0"/>
    <w:rsid w:val="085974F4"/>
    <w:rsid w:val="0859756E"/>
    <w:rsid w:val="08597578"/>
    <w:rsid w:val="085975B2"/>
    <w:rsid w:val="08597696"/>
    <w:rsid w:val="08597783"/>
    <w:rsid w:val="08597A00"/>
    <w:rsid w:val="08597A9E"/>
    <w:rsid w:val="08597E4A"/>
    <w:rsid w:val="085A0077"/>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F93"/>
    <w:rsid w:val="085A10F3"/>
    <w:rsid w:val="085A154D"/>
    <w:rsid w:val="085A1746"/>
    <w:rsid w:val="085A17EE"/>
    <w:rsid w:val="085A192C"/>
    <w:rsid w:val="085A1987"/>
    <w:rsid w:val="085A1B53"/>
    <w:rsid w:val="085A1C84"/>
    <w:rsid w:val="085A1D03"/>
    <w:rsid w:val="085A1E67"/>
    <w:rsid w:val="085A1F9D"/>
    <w:rsid w:val="085A1FAF"/>
    <w:rsid w:val="085A2126"/>
    <w:rsid w:val="085A21DB"/>
    <w:rsid w:val="085A2356"/>
    <w:rsid w:val="085A2421"/>
    <w:rsid w:val="085A24AC"/>
    <w:rsid w:val="085A2692"/>
    <w:rsid w:val="085A26A9"/>
    <w:rsid w:val="085A271C"/>
    <w:rsid w:val="085A27B0"/>
    <w:rsid w:val="085A2A22"/>
    <w:rsid w:val="085A2A43"/>
    <w:rsid w:val="085A2CAF"/>
    <w:rsid w:val="085A2CFE"/>
    <w:rsid w:val="085A2D52"/>
    <w:rsid w:val="085A2EE5"/>
    <w:rsid w:val="085A303A"/>
    <w:rsid w:val="085A3077"/>
    <w:rsid w:val="085A320E"/>
    <w:rsid w:val="085A3225"/>
    <w:rsid w:val="085A3277"/>
    <w:rsid w:val="085A33F1"/>
    <w:rsid w:val="085A3866"/>
    <w:rsid w:val="085A3885"/>
    <w:rsid w:val="085A39E9"/>
    <w:rsid w:val="085A3A55"/>
    <w:rsid w:val="085A3AE7"/>
    <w:rsid w:val="085A3B5F"/>
    <w:rsid w:val="085A3D56"/>
    <w:rsid w:val="085A41AF"/>
    <w:rsid w:val="085A42F9"/>
    <w:rsid w:val="085A4340"/>
    <w:rsid w:val="085A4475"/>
    <w:rsid w:val="085A466C"/>
    <w:rsid w:val="085A47F2"/>
    <w:rsid w:val="085A4860"/>
    <w:rsid w:val="085A48BB"/>
    <w:rsid w:val="085A49B2"/>
    <w:rsid w:val="085A49D9"/>
    <w:rsid w:val="085A50FD"/>
    <w:rsid w:val="085A511E"/>
    <w:rsid w:val="085A52A8"/>
    <w:rsid w:val="085A552D"/>
    <w:rsid w:val="085A5560"/>
    <w:rsid w:val="085A57B1"/>
    <w:rsid w:val="085A57F1"/>
    <w:rsid w:val="085A59F7"/>
    <w:rsid w:val="085A5AA4"/>
    <w:rsid w:val="085A5B8B"/>
    <w:rsid w:val="085A5D72"/>
    <w:rsid w:val="085A5DA2"/>
    <w:rsid w:val="085A5E27"/>
    <w:rsid w:val="085A5EA0"/>
    <w:rsid w:val="085A5FAC"/>
    <w:rsid w:val="085A6692"/>
    <w:rsid w:val="085A6A92"/>
    <w:rsid w:val="085A6B88"/>
    <w:rsid w:val="085A6BDD"/>
    <w:rsid w:val="085A6EC3"/>
    <w:rsid w:val="085A6FB3"/>
    <w:rsid w:val="085A6FC0"/>
    <w:rsid w:val="085A6FD9"/>
    <w:rsid w:val="085A7076"/>
    <w:rsid w:val="085A70D9"/>
    <w:rsid w:val="085A71A5"/>
    <w:rsid w:val="085A749A"/>
    <w:rsid w:val="085A74FA"/>
    <w:rsid w:val="085A7625"/>
    <w:rsid w:val="085A76D2"/>
    <w:rsid w:val="085A7966"/>
    <w:rsid w:val="085A79C2"/>
    <w:rsid w:val="085A7C29"/>
    <w:rsid w:val="085A7CE3"/>
    <w:rsid w:val="085B00DE"/>
    <w:rsid w:val="085B02AD"/>
    <w:rsid w:val="085B04A2"/>
    <w:rsid w:val="085B05DD"/>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96"/>
    <w:rsid w:val="085B14B5"/>
    <w:rsid w:val="085B1614"/>
    <w:rsid w:val="085B1617"/>
    <w:rsid w:val="085B1799"/>
    <w:rsid w:val="085B18D7"/>
    <w:rsid w:val="085B1A4A"/>
    <w:rsid w:val="085B1A7B"/>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79D"/>
    <w:rsid w:val="085B28F4"/>
    <w:rsid w:val="085B29ED"/>
    <w:rsid w:val="085B2A9C"/>
    <w:rsid w:val="085B2B20"/>
    <w:rsid w:val="085B2CC3"/>
    <w:rsid w:val="085B2D4F"/>
    <w:rsid w:val="085B2FF9"/>
    <w:rsid w:val="085B315B"/>
    <w:rsid w:val="085B32B8"/>
    <w:rsid w:val="085B35C3"/>
    <w:rsid w:val="085B3741"/>
    <w:rsid w:val="085B3750"/>
    <w:rsid w:val="085B3792"/>
    <w:rsid w:val="085B37FB"/>
    <w:rsid w:val="085B38CB"/>
    <w:rsid w:val="085B3941"/>
    <w:rsid w:val="085B39A1"/>
    <w:rsid w:val="085B3A54"/>
    <w:rsid w:val="085B3AE2"/>
    <w:rsid w:val="085B3AEF"/>
    <w:rsid w:val="085B3ED5"/>
    <w:rsid w:val="085B419B"/>
    <w:rsid w:val="085B41A9"/>
    <w:rsid w:val="085B4209"/>
    <w:rsid w:val="085B4312"/>
    <w:rsid w:val="085B4335"/>
    <w:rsid w:val="085B43D5"/>
    <w:rsid w:val="085B441F"/>
    <w:rsid w:val="085B44FF"/>
    <w:rsid w:val="085B45CF"/>
    <w:rsid w:val="085B471D"/>
    <w:rsid w:val="085B4756"/>
    <w:rsid w:val="085B484D"/>
    <w:rsid w:val="085B494A"/>
    <w:rsid w:val="085B4A30"/>
    <w:rsid w:val="085B4B2A"/>
    <w:rsid w:val="085B4D2A"/>
    <w:rsid w:val="085B4EFE"/>
    <w:rsid w:val="085B51EA"/>
    <w:rsid w:val="085B521A"/>
    <w:rsid w:val="085B5231"/>
    <w:rsid w:val="085B5279"/>
    <w:rsid w:val="085B5474"/>
    <w:rsid w:val="085B5914"/>
    <w:rsid w:val="085B5DAB"/>
    <w:rsid w:val="085B5EC8"/>
    <w:rsid w:val="085B6102"/>
    <w:rsid w:val="085B6127"/>
    <w:rsid w:val="085B612D"/>
    <w:rsid w:val="085B61B4"/>
    <w:rsid w:val="085B61C3"/>
    <w:rsid w:val="085B61DA"/>
    <w:rsid w:val="085B621E"/>
    <w:rsid w:val="085B6285"/>
    <w:rsid w:val="085B6448"/>
    <w:rsid w:val="085B645F"/>
    <w:rsid w:val="085B684B"/>
    <w:rsid w:val="085B69EF"/>
    <w:rsid w:val="085B6B3B"/>
    <w:rsid w:val="085B6EAC"/>
    <w:rsid w:val="085B6EED"/>
    <w:rsid w:val="085B6F04"/>
    <w:rsid w:val="085B6F2A"/>
    <w:rsid w:val="085B710E"/>
    <w:rsid w:val="085B7159"/>
    <w:rsid w:val="085B71D7"/>
    <w:rsid w:val="085B71ED"/>
    <w:rsid w:val="085B7204"/>
    <w:rsid w:val="085B720D"/>
    <w:rsid w:val="085B7234"/>
    <w:rsid w:val="085B7297"/>
    <w:rsid w:val="085B738A"/>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980"/>
    <w:rsid w:val="085C0991"/>
    <w:rsid w:val="085C0CB5"/>
    <w:rsid w:val="085C0E7C"/>
    <w:rsid w:val="085C0F30"/>
    <w:rsid w:val="085C0F49"/>
    <w:rsid w:val="085C102F"/>
    <w:rsid w:val="085C1169"/>
    <w:rsid w:val="085C11C1"/>
    <w:rsid w:val="085C1413"/>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3F8"/>
    <w:rsid w:val="085C24AC"/>
    <w:rsid w:val="085C24E6"/>
    <w:rsid w:val="085C250F"/>
    <w:rsid w:val="085C2545"/>
    <w:rsid w:val="085C2690"/>
    <w:rsid w:val="085C2DAA"/>
    <w:rsid w:val="085C3191"/>
    <w:rsid w:val="085C3194"/>
    <w:rsid w:val="085C3323"/>
    <w:rsid w:val="085C336C"/>
    <w:rsid w:val="085C34A9"/>
    <w:rsid w:val="085C351D"/>
    <w:rsid w:val="085C3587"/>
    <w:rsid w:val="085C36B1"/>
    <w:rsid w:val="085C3939"/>
    <w:rsid w:val="085C396A"/>
    <w:rsid w:val="085C39A8"/>
    <w:rsid w:val="085C3A22"/>
    <w:rsid w:val="085C3BB2"/>
    <w:rsid w:val="085C3C1C"/>
    <w:rsid w:val="085C3D32"/>
    <w:rsid w:val="085C3D3C"/>
    <w:rsid w:val="085C3D5D"/>
    <w:rsid w:val="085C3DC0"/>
    <w:rsid w:val="085C4211"/>
    <w:rsid w:val="085C425F"/>
    <w:rsid w:val="085C4346"/>
    <w:rsid w:val="085C434A"/>
    <w:rsid w:val="085C440A"/>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1E"/>
    <w:rsid w:val="085C5131"/>
    <w:rsid w:val="085C5332"/>
    <w:rsid w:val="085C53B8"/>
    <w:rsid w:val="085C5444"/>
    <w:rsid w:val="085C5567"/>
    <w:rsid w:val="085C5597"/>
    <w:rsid w:val="085C55BF"/>
    <w:rsid w:val="085C5656"/>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7E"/>
    <w:rsid w:val="085C6AB1"/>
    <w:rsid w:val="085C6B61"/>
    <w:rsid w:val="085C6B63"/>
    <w:rsid w:val="085C6B8E"/>
    <w:rsid w:val="085C6BF3"/>
    <w:rsid w:val="085C6D42"/>
    <w:rsid w:val="085C6E97"/>
    <w:rsid w:val="085C6FD6"/>
    <w:rsid w:val="085C703F"/>
    <w:rsid w:val="085C705F"/>
    <w:rsid w:val="085C721E"/>
    <w:rsid w:val="085C735E"/>
    <w:rsid w:val="085C7691"/>
    <w:rsid w:val="085C7840"/>
    <w:rsid w:val="085C78E9"/>
    <w:rsid w:val="085C78F1"/>
    <w:rsid w:val="085C7937"/>
    <w:rsid w:val="085C7BF7"/>
    <w:rsid w:val="085C7C1B"/>
    <w:rsid w:val="085C7E58"/>
    <w:rsid w:val="085C7E6A"/>
    <w:rsid w:val="085C7E7E"/>
    <w:rsid w:val="085D00D8"/>
    <w:rsid w:val="085D011B"/>
    <w:rsid w:val="085D02B1"/>
    <w:rsid w:val="085D038C"/>
    <w:rsid w:val="085D03D6"/>
    <w:rsid w:val="085D076E"/>
    <w:rsid w:val="085D0919"/>
    <w:rsid w:val="085D0DD6"/>
    <w:rsid w:val="085D0F8E"/>
    <w:rsid w:val="085D0FED"/>
    <w:rsid w:val="085D0FF2"/>
    <w:rsid w:val="085D10DF"/>
    <w:rsid w:val="085D1651"/>
    <w:rsid w:val="085D16A3"/>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AA7"/>
    <w:rsid w:val="085D2B44"/>
    <w:rsid w:val="085D2C49"/>
    <w:rsid w:val="085D2E95"/>
    <w:rsid w:val="085D2EF3"/>
    <w:rsid w:val="085D303E"/>
    <w:rsid w:val="085D312A"/>
    <w:rsid w:val="085D31EA"/>
    <w:rsid w:val="085D3229"/>
    <w:rsid w:val="085D325F"/>
    <w:rsid w:val="085D330F"/>
    <w:rsid w:val="085D331D"/>
    <w:rsid w:val="085D374D"/>
    <w:rsid w:val="085D37B9"/>
    <w:rsid w:val="085D384D"/>
    <w:rsid w:val="085D38EF"/>
    <w:rsid w:val="085D3905"/>
    <w:rsid w:val="085D3932"/>
    <w:rsid w:val="085D3A09"/>
    <w:rsid w:val="085D3AF3"/>
    <w:rsid w:val="085D3D86"/>
    <w:rsid w:val="085D3E4F"/>
    <w:rsid w:val="085D3F11"/>
    <w:rsid w:val="085D3FFE"/>
    <w:rsid w:val="085D4057"/>
    <w:rsid w:val="085D41B6"/>
    <w:rsid w:val="085D4317"/>
    <w:rsid w:val="085D43BA"/>
    <w:rsid w:val="085D440A"/>
    <w:rsid w:val="085D456B"/>
    <w:rsid w:val="085D474F"/>
    <w:rsid w:val="085D485C"/>
    <w:rsid w:val="085D4909"/>
    <w:rsid w:val="085D4D45"/>
    <w:rsid w:val="085D4E6F"/>
    <w:rsid w:val="085D4FF5"/>
    <w:rsid w:val="085D4FF7"/>
    <w:rsid w:val="085D506A"/>
    <w:rsid w:val="085D5116"/>
    <w:rsid w:val="085D5131"/>
    <w:rsid w:val="085D539E"/>
    <w:rsid w:val="085D539F"/>
    <w:rsid w:val="085D5A9F"/>
    <w:rsid w:val="085D5AF3"/>
    <w:rsid w:val="085D5BC8"/>
    <w:rsid w:val="085D5C02"/>
    <w:rsid w:val="085D5C32"/>
    <w:rsid w:val="085D5C89"/>
    <w:rsid w:val="085D5D7B"/>
    <w:rsid w:val="085D5EE8"/>
    <w:rsid w:val="085D60B4"/>
    <w:rsid w:val="085D62FE"/>
    <w:rsid w:val="085D6360"/>
    <w:rsid w:val="085D6442"/>
    <w:rsid w:val="085D66F9"/>
    <w:rsid w:val="085D6770"/>
    <w:rsid w:val="085D697B"/>
    <w:rsid w:val="085D6B23"/>
    <w:rsid w:val="085D6C32"/>
    <w:rsid w:val="085D6CC2"/>
    <w:rsid w:val="085D6E81"/>
    <w:rsid w:val="085D710A"/>
    <w:rsid w:val="085D71DE"/>
    <w:rsid w:val="085D72A3"/>
    <w:rsid w:val="085D72D9"/>
    <w:rsid w:val="085D73E5"/>
    <w:rsid w:val="085D7441"/>
    <w:rsid w:val="085D78BC"/>
    <w:rsid w:val="085D799C"/>
    <w:rsid w:val="085D7A4E"/>
    <w:rsid w:val="085D7CD5"/>
    <w:rsid w:val="085D7E57"/>
    <w:rsid w:val="085D7F09"/>
    <w:rsid w:val="085E036C"/>
    <w:rsid w:val="085E064C"/>
    <w:rsid w:val="085E0785"/>
    <w:rsid w:val="085E083F"/>
    <w:rsid w:val="085E0CC0"/>
    <w:rsid w:val="085E0CE7"/>
    <w:rsid w:val="085E0D3A"/>
    <w:rsid w:val="085E0D80"/>
    <w:rsid w:val="085E0DBA"/>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57C"/>
    <w:rsid w:val="085E2585"/>
    <w:rsid w:val="085E25F6"/>
    <w:rsid w:val="085E26E7"/>
    <w:rsid w:val="085E28A2"/>
    <w:rsid w:val="085E28F2"/>
    <w:rsid w:val="085E29C1"/>
    <w:rsid w:val="085E2AF5"/>
    <w:rsid w:val="085E2C48"/>
    <w:rsid w:val="085E2E6F"/>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F03"/>
    <w:rsid w:val="085E4190"/>
    <w:rsid w:val="085E41EA"/>
    <w:rsid w:val="085E431A"/>
    <w:rsid w:val="085E4435"/>
    <w:rsid w:val="085E45A7"/>
    <w:rsid w:val="085E4617"/>
    <w:rsid w:val="085E4628"/>
    <w:rsid w:val="085E4B5E"/>
    <w:rsid w:val="085E4B7E"/>
    <w:rsid w:val="085E4C05"/>
    <w:rsid w:val="085E4D3A"/>
    <w:rsid w:val="085E4E1B"/>
    <w:rsid w:val="085E501A"/>
    <w:rsid w:val="085E5129"/>
    <w:rsid w:val="085E528D"/>
    <w:rsid w:val="085E529D"/>
    <w:rsid w:val="085E5304"/>
    <w:rsid w:val="085E54AB"/>
    <w:rsid w:val="085E5531"/>
    <w:rsid w:val="085E55AB"/>
    <w:rsid w:val="085E58C0"/>
    <w:rsid w:val="085E5A2C"/>
    <w:rsid w:val="085E5A4F"/>
    <w:rsid w:val="085E5AEE"/>
    <w:rsid w:val="085E5BA1"/>
    <w:rsid w:val="085E5BAB"/>
    <w:rsid w:val="085E5BCC"/>
    <w:rsid w:val="085E5CD2"/>
    <w:rsid w:val="085E5D0F"/>
    <w:rsid w:val="085E5E61"/>
    <w:rsid w:val="085E5E91"/>
    <w:rsid w:val="085E61D7"/>
    <w:rsid w:val="085E62CE"/>
    <w:rsid w:val="085E6579"/>
    <w:rsid w:val="085E658A"/>
    <w:rsid w:val="085E6977"/>
    <w:rsid w:val="085E6B32"/>
    <w:rsid w:val="085E6C10"/>
    <w:rsid w:val="085E6E08"/>
    <w:rsid w:val="085E6E66"/>
    <w:rsid w:val="085E6F2D"/>
    <w:rsid w:val="085E7140"/>
    <w:rsid w:val="085E73ED"/>
    <w:rsid w:val="085E74E8"/>
    <w:rsid w:val="085E752A"/>
    <w:rsid w:val="085E7846"/>
    <w:rsid w:val="085E7969"/>
    <w:rsid w:val="085E7A8F"/>
    <w:rsid w:val="085E7B53"/>
    <w:rsid w:val="085E7BA2"/>
    <w:rsid w:val="085E7BC0"/>
    <w:rsid w:val="085E7CEA"/>
    <w:rsid w:val="085E7D6D"/>
    <w:rsid w:val="085E7D75"/>
    <w:rsid w:val="085F0323"/>
    <w:rsid w:val="085F05B6"/>
    <w:rsid w:val="085F068A"/>
    <w:rsid w:val="085F09EB"/>
    <w:rsid w:val="085F0A4D"/>
    <w:rsid w:val="085F0B13"/>
    <w:rsid w:val="085F0B3D"/>
    <w:rsid w:val="085F0E9E"/>
    <w:rsid w:val="085F1108"/>
    <w:rsid w:val="085F11A9"/>
    <w:rsid w:val="085F123E"/>
    <w:rsid w:val="085F1266"/>
    <w:rsid w:val="085F140D"/>
    <w:rsid w:val="085F1719"/>
    <w:rsid w:val="085F17C5"/>
    <w:rsid w:val="085F17D0"/>
    <w:rsid w:val="085F186F"/>
    <w:rsid w:val="085F19E9"/>
    <w:rsid w:val="085F1A55"/>
    <w:rsid w:val="085F1BBE"/>
    <w:rsid w:val="085F1C76"/>
    <w:rsid w:val="085F1E14"/>
    <w:rsid w:val="085F1E2B"/>
    <w:rsid w:val="085F24F6"/>
    <w:rsid w:val="085F25B8"/>
    <w:rsid w:val="085F2828"/>
    <w:rsid w:val="085F2870"/>
    <w:rsid w:val="085F2926"/>
    <w:rsid w:val="085F2972"/>
    <w:rsid w:val="085F29DF"/>
    <w:rsid w:val="085F2A3C"/>
    <w:rsid w:val="085F2C79"/>
    <w:rsid w:val="085F2C86"/>
    <w:rsid w:val="085F2CD9"/>
    <w:rsid w:val="085F2D15"/>
    <w:rsid w:val="085F2EF5"/>
    <w:rsid w:val="085F2EF8"/>
    <w:rsid w:val="085F30F1"/>
    <w:rsid w:val="085F3194"/>
    <w:rsid w:val="085F31D7"/>
    <w:rsid w:val="085F32C7"/>
    <w:rsid w:val="085F3572"/>
    <w:rsid w:val="085F358B"/>
    <w:rsid w:val="085F35C1"/>
    <w:rsid w:val="085F360B"/>
    <w:rsid w:val="085F3AE5"/>
    <w:rsid w:val="085F3BC4"/>
    <w:rsid w:val="085F3CEF"/>
    <w:rsid w:val="085F3D64"/>
    <w:rsid w:val="085F3DFC"/>
    <w:rsid w:val="085F3F50"/>
    <w:rsid w:val="085F3F8B"/>
    <w:rsid w:val="085F4094"/>
    <w:rsid w:val="085F4146"/>
    <w:rsid w:val="085F433D"/>
    <w:rsid w:val="085F44AF"/>
    <w:rsid w:val="085F4584"/>
    <w:rsid w:val="085F45F6"/>
    <w:rsid w:val="085F4856"/>
    <w:rsid w:val="085F48F2"/>
    <w:rsid w:val="085F4983"/>
    <w:rsid w:val="085F49A0"/>
    <w:rsid w:val="085F4A4D"/>
    <w:rsid w:val="085F4A66"/>
    <w:rsid w:val="085F4B82"/>
    <w:rsid w:val="085F4D06"/>
    <w:rsid w:val="085F513E"/>
    <w:rsid w:val="085F534D"/>
    <w:rsid w:val="085F5643"/>
    <w:rsid w:val="085F583D"/>
    <w:rsid w:val="085F5A42"/>
    <w:rsid w:val="085F5DA4"/>
    <w:rsid w:val="085F5E9C"/>
    <w:rsid w:val="085F5EE7"/>
    <w:rsid w:val="085F623A"/>
    <w:rsid w:val="085F64AA"/>
    <w:rsid w:val="085F656A"/>
    <w:rsid w:val="085F67FE"/>
    <w:rsid w:val="085F68C0"/>
    <w:rsid w:val="085F6AA9"/>
    <w:rsid w:val="085F6F77"/>
    <w:rsid w:val="085F703D"/>
    <w:rsid w:val="085F7287"/>
    <w:rsid w:val="085F729E"/>
    <w:rsid w:val="085F75F3"/>
    <w:rsid w:val="085F7650"/>
    <w:rsid w:val="085F7721"/>
    <w:rsid w:val="085F7722"/>
    <w:rsid w:val="085F773C"/>
    <w:rsid w:val="085F7871"/>
    <w:rsid w:val="085F7969"/>
    <w:rsid w:val="085F7AF8"/>
    <w:rsid w:val="085F7CF1"/>
    <w:rsid w:val="085F7D9F"/>
    <w:rsid w:val="085F7F6B"/>
    <w:rsid w:val="086000CE"/>
    <w:rsid w:val="08600203"/>
    <w:rsid w:val="0860023D"/>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A0"/>
    <w:rsid w:val="0860186E"/>
    <w:rsid w:val="08601D01"/>
    <w:rsid w:val="08601D7C"/>
    <w:rsid w:val="08601E80"/>
    <w:rsid w:val="08601EB9"/>
    <w:rsid w:val="08601EE2"/>
    <w:rsid w:val="086021E6"/>
    <w:rsid w:val="08602476"/>
    <w:rsid w:val="08602536"/>
    <w:rsid w:val="086028A8"/>
    <w:rsid w:val="086029A1"/>
    <w:rsid w:val="08602A93"/>
    <w:rsid w:val="08602B93"/>
    <w:rsid w:val="08602BF5"/>
    <w:rsid w:val="08602C52"/>
    <w:rsid w:val="08602D97"/>
    <w:rsid w:val="08602F56"/>
    <w:rsid w:val="08603000"/>
    <w:rsid w:val="08603157"/>
    <w:rsid w:val="086031FA"/>
    <w:rsid w:val="08603490"/>
    <w:rsid w:val="08603764"/>
    <w:rsid w:val="086038CE"/>
    <w:rsid w:val="086038D8"/>
    <w:rsid w:val="086039DE"/>
    <w:rsid w:val="08603A38"/>
    <w:rsid w:val="08603DAB"/>
    <w:rsid w:val="08603E32"/>
    <w:rsid w:val="08603E9C"/>
    <w:rsid w:val="08603F97"/>
    <w:rsid w:val="08604041"/>
    <w:rsid w:val="08604073"/>
    <w:rsid w:val="086040AF"/>
    <w:rsid w:val="0860411F"/>
    <w:rsid w:val="0860419D"/>
    <w:rsid w:val="08604349"/>
    <w:rsid w:val="086043C7"/>
    <w:rsid w:val="08604745"/>
    <w:rsid w:val="0860476A"/>
    <w:rsid w:val="086047AE"/>
    <w:rsid w:val="086047F8"/>
    <w:rsid w:val="08604898"/>
    <w:rsid w:val="08604914"/>
    <w:rsid w:val="08604999"/>
    <w:rsid w:val="08604DEB"/>
    <w:rsid w:val="08605084"/>
    <w:rsid w:val="086050C8"/>
    <w:rsid w:val="086050F9"/>
    <w:rsid w:val="086053E5"/>
    <w:rsid w:val="0860567F"/>
    <w:rsid w:val="08605999"/>
    <w:rsid w:val="086059DB"/>
    <w:rsid w:val="08605A70"/>
    <w:rsid w:val="08605BD7"/>
    <w:rsid w:val="08605CC6"/>
    <w:rsid w:val="08605D73"/>
    <w:rsid w:val="08605D7A"/>
    <w:rsid w:val="08605D8E"/>
    <w:rsid w:val="08605DBD"/>
    <w:rsid w:val="08605FEC"/>
    <w:rsid w:val="086060A8"/>
    <w:rsid w:val="086061C8"/>
    <w:rsid w:val="0860636C"/>
    <w:rsid w:val="08606424"/>
    <w:rsid w:val="08606510"/>
    <w:rsid w:val="08606616"/>
    <w:rsid w:val="086066C4"/>
    <w:rsid w:val="08606775"/>
    <w:rsid w:val="086067CB"/>
    <w:rsid w:val="0860696F"/>
    <w:rsid w:val="08606A53"/>
    <w:rsid w:val="08606A6D"/>
    <w:rsid w:val="08606B68"/>
    <w:rsid w:val="08606BA7"/>
    <w:rsid w:val="08606C1E"/>
    <w:rsid w:val="08606C58"/>
    <w:rsid w:val="08606C64"/>
    <w:rsid w:val="08606CBC"/>
    <w:rsid w:val="08606CC3"/>
    <w:rsid w:val="08606D92"/>
    <w:rsid w:val="08606E93"/>
    <w:rsid w:val="08607180"/>
    <w:rsid w:val="08607269"/>
    <w:rsid w:val="0860727E"/>
    <w:rsid w:val="0860734F"/>
    <w:rsid w:val="0860745D"/>
    <w:rsid w:val="086075B9"/>
    <w:rsid w:val="0860776D"/>
    <w:rsid w:val="0860793E"/>
    <w:rsid w:val="08607BFC"/>
    <w:rsid w:val="08607C9E"/>
    <w:rsid w:val="08607FBE"/>
    <w:rsid w:val="0861028E"/>
    <w:rsid w:val="086102F5"/>
    <w:rsid w:val="08610314"/>
    <w:rsid w:val="08610398"/>
    <w:rsid w:val="0861064E"/>
    <w:rsid w:val="08610754"/>
    <w:rsid w:val="086107CF"/>
    <w:rsid w:val="08610828"/>
    <w:rsid w:val="08610C7F"/>
    <w:rsid w:val="08610E0D"/>
    <w:rsid w:val="08610E22"/>
    <w:rsid w:val="086111F1"/>
    <w:rsid w:val="0861128E"/>
    <w:rsid w:val="086112D1"/>
    <w:rsid w:val="0861132D"/>
    <w:rsid w:val="08611344"/>
    <w:rsid w:val="086113EA"/>
    <w:rsid w:val="08611619"/>
    <w:rsid w:val="08611687"/>
    <w:rsid w:val="08611765"/>
    <w:rsid w:val="08611857"/>
    <w:rsid w:val="08611867"/>
    <w:rsid w:val="0861187D"/>
    <w:rsid w:val="08611882"/>
    <w:rsid w:val="086118E7"/>
    <w:rsid w:val="0861198B"/>
    <w:rsid w:val="086119AD"/>
    <w:rsid w:val="08611BEB"/>
    <w:rsid w:val="08611C20"/>
    <w:rsid w:val="08611C3C"/>
    <w:rsid w:val="08611E84"/>
    <w:rsid w:val="08611F58"/>
    <w:rsid w:val="08612059"/>
    <w:rsid w:val="08612072"/>
    <w:rsid w:val="08612228"/>
    <w:rsid w:val="08612238"/>
    <w:rsid w:val="086122E7"/>
    <w:rsid w:val="0861246A"/>
    <w:rsid w:val="0861292B"/>
    <w:rsid w:val="08612A23"/>
    <w:rsid w:val="08612C15"/>
    <w:rsid w:val="08612C61"/>
    <w:rsid w:val="08612D37"/>
    <w:rsid w:val="08612E85"/>
    <w:rsid w:val="08612FC9"/>
    <w:rsid w:val="0861310B"/>
    <w:rsid w:val="086132BB"/>
    <w:rsid w:val="0861346E"/>
    <w:rsid w:val="08613600"/>
    <w:rsid w:val="08613685"/>
    <w:rsid w:val="08613917"/>
    <w:rsid w:val="08613921"/>
    <w:rsid w:val="0861397A"/>
    <w:rsid w:val="086139C2"/>
    <w:rsid w:val="08613B4C"/>
    <w:rsid w:val="08613B51"/>
    <w:rsid w:val="08613B6F"/>
    <w:rsid w:val="08613B72"/>
    <w:rsid w:val="08613C29"/>
    <w:rsid w:val="08613C82"/>
    <w:rsid w:val="08613D2C"/>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A37"/>
    <w:rsid w:val="08615A94"/>
    <w:rsid w:val="08615B85"/>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AD"/>
    <w:rsid w:val="0861714E"/>
    <w:rsid w:val="086171D1"/>
    <w:rsid w:val="086173A1"/>
    <w:rsid w:val="0861742E"/>
    <w:rsid w:val="086174DB"/>
    <w:rsid w:val="086175BF"/>
    <w:rsid w:val="086175F6"/>
    <w:rsid w:val="08617939"/>
    <w:rsid w:val="08617AA5"/>
    <w:rsid w:val="08617C03"/>
    <w:rsid w:val="08617C62"/>
    <w:rsid w:val="08617DEA"/>
    <w:rsid w:val="08620183"/>
    <w:rsid w:val="08620316"/>
    <w:rsid w:val="086204EE"/>
    <w:rsid w:val="08620519"/>
    <w:rsid w:val="086206DC"/>
    <w:rsid w:val="08620773"/>
    <w:rsid w:val="086209BF"/>
    <w:rsid w:val="08620AEF"/>
    <w:rsid w:val="08620B5C"/>
    <w:rsid w:val="08620B67"/>
    <w:rsid w:val="08620DE7"/>
    <w:rsid w:val="0862116C"/>
    <w:rsid w:val="086211D5"/>
    <w:rsid w:val="086213EB"/>
    <w:rsid w:val="086213F8"/>
    <w:rsid w:val="086214C0"/>
    <w:rsid w:val="0862156C"/>
    <w:rsid w:val="08621636"/>
    <w:rsid w:val="086216FA"/>
    <w:rsid w:val="08621F02"/>
    <w:rsid w:val="08622083"/>
    <w:rsid w:val="086223B1"/>
    <w:rsid w:val="086224A5"/>
    <w:rsid w:val="08622509"/>
    <w:rsid w:val="086225AD"/>
    <w:rsid w:val="0862271E"/>
    <w:rsid w:val="08622757"/>
    <w:rsid w:val="08622798"/>
    <w:rsid w:val="08622825"/>
    <w:rsid w:val="08622BAF"/>
    <w:rsid w:val="08622F8F"/>
    <w:rsid w:val="08623039"/>
    <w:rsid w:val="086230A7"/>
    <w:rsid w:val="086230C2"/>
    <w:rsid w:val="086231B6"/>
    <w:rsid w:val="08623310"/>
    <w:rsid w:val="0862331C"/>
    <w:rsid w:val="0862347E"/>
    <w:rsid w:val="0862369E"/>
    <w:rsid w:val="0862370B"/>
    <w:rsid w:val="08623A81"/>
    <w:rsid w:val="08623BC6"/>
    <w:rsid w:val="08623D55"/>
    <w:rsid w:val="08623E1F"/>
    <w:rsid w:val="08623E45"/>
    <w:rsid w:val="08623F9A"/>
    <w:rsid w:val="08624038"/>
    <w:rsid w:val="0862413E"/>
    <w:rsid w:val="086244BC"/>
    <w:rsid w:val="08624725"/>
    <w:rsid w:val="0862475E"/>
    <w:rsid w:val="086248E5"/>
    <w:rsid w:val="08624AF4"/>
    <w:rsid w:val="08624E81"/>
    <w:rsid w:val="08624EBB"/>
    <w:rsid w:val="08624F4A"/>
    <w:rsid w:val="08625283"/>
    <w:rsid w:val="086253BD"/>
    <w:rsid w:val="086254C2"/>
    <w:rsid w:val="086254CA"/>
    <w:rsid w:val="08625538"/>
    <w:rsid w:val="08625581"/>
    <w:rsid w:val="086257F1"/>
    <w:rsid w:val="08625A96"/>
    <w:rsid w:val="08625C0D"/>
    <w:rsid w:val="08626347"/>
    <w:rsid w:val="08626399"/>
    <w:rsid w:val="08626519"/>
    <w:rsid w:val="0862656B"/>
    <w:rsid w:val="0862670E"/>
    <w:rsid w:val="086268C6"/>
    <w:rsid w:val="08626A38"/>
    <w:rsid w:val="08626ADF"/>
    <w:rsid w:val="08626BA7"/>
    <w:rsid w:val="08626CFA"/>
    <w:rsid w:val="08626D3F"/>
    <w:rsid w:val="08626DBE"/>
    <w:rsid w:val="08626E14"/>
    <w:rsid w:val="08626E7C"/>
    <w:rsid w:val="08627264"/>
    <w:rsid w:val="08627520"/>
    <w:rsid w:val="086275AC"/>
    <w:rsid w:val="086276B8"/>
    <w:rsid w:val="086277DE"/>
    <w:rsid w:val="08627B76"/>
    <w:rsid w:val="08627C10"/>
    <w:rsid w:val="08627CB6"/>
    <w:rsid w:val="08627CB9"/>
    <w:rsid w:val="08627D0F"/>
    <w:rsid w:val="08627D89"/>
    <w:rsid w:val="08627E2A"/>
    <w:rsid w:val="08627FA1"/>
    <w:rsid w:val="0863004D"/>
    <w:rsid w:val="08630184"/>
    <w:rsid w:val="086302F2"/>
    <w:rsid w:val="08630368"/>
    <w:rsid w:val="08630376"/>
    <w:rsid w:val="08630507"/>
    <w:rsid w:val="0863066B"/>
    <w:rsid w:val="08630A5A"/>
    <w:rsid w:val="08630D87"/>
    <w:rsid w:val="08630FB8"/>
    <w:rsid w:val="086311C0"/>
    <w:rsid w:val="08631530"/>
    <w:rsid w:val="08631715"/>
    <w:rsid w:val="08631879"/>
    <w:rsid w:val="08631919"/>
    <w:rsid w:val="0863197F"/>
    <w:rsid w:val="08631C2D"/>
    <w:rsid w:val="08631E2B"/>
    <w:rsid w:val="08631E59"/>
    <w:rsid w:val="08631F8F"/>
    <w:rsid w:val="086321D0"/>
    <w:rsid w:val="086321DB"/>
    <w:rsid w:val="0863229C"/>
    <w:rsid w:val="08632476"/>
    <w:rsid w:val="086324DA"/>
    <w:rsid w:val="086325D5"/>
    <w:rsid w:val="0863263A"/>
    <w:rsid w:val="086326A2"/>
    <w:rsid w:val="08632932"/>
    <w:rsid w:val="0863299C"/>
    <w:rsid w:val="08632AAB"/>
    <w:rsid w:val="08632B37"/>
    <w:rsid w:val="08632B6B"/>
    <w:rsid w:val="08633105"/>
    <w:rsid w:val="086331E4"/>
    <w:rsid w:val="086332DE"/>
    <w:rsid w:val="086332E4"/>
    <w:rsid w:val="08633304"/>
    <w:rsid w:val="086333D1"/>
    <w:rsid w:val="0863348B"/>
    <w:rsid w:val="086334DA"/>
    <w:rsid w:val="086339AE"/>
    <w:rsid w:val="08633A86"/>
    <w:rsid w:val="08633C20"/>
    <w:rsid w:val="08633C28"/>
    <w:rsid w:val="08633CA2"/>
    <w:rsid w:val="08633DD4"/>
    <w:rsid w:val="08633E0A"/>
    <w:rsid w:val="08633E5B"/>
    <w:rsid w:val="08633E5E"/>
    <w:rsid w:val="08633E9E"/>
    <w:rsid w:val="08633EFC"/>
    <w:rsid w:val="08633EFD"/>
    <w:rsid w:val="08634059"/>
    <w:rsid w:val="086340FC"/>
    <w:rsid w:val="08634117"/>
    <w:rsid w:val="086341AB"/>
    <w:rsid w:val="086342A2"/>
    <w:rsid w:val="086342EC"/>
    <w:rsid w:val="08634559"/>
    <w:rsid w:val="08634590"/>
    <w:rsid w:val="08634745"/>
    <w:rsid w:val="0863493B"/>
    <w:rsid w:val="086349F8"/>
    <w:rsid w:val="08634A2C"/>
    <w:rsid w:val="08634B55"/>
    <w:rsid w:val="08634C09"/>
    <w:rsid w:val="08634C69"/>
    <w:rsid w:val="08634F47"/>
    <w:rsid w:val="086350E5"/>
    <w:rsid w:val="086350EA"/>
    <w:rsid w:val="08635149"/>
    <w:rsid w:val="086351D9"/>
    <w:rsid w:val="0863531B"/>
    <w:rsid w:val="086353F9"/>
    <w:rsid w:val="08635420"/>
    <w:rsid w:val="086354C9"/>
    <w:rsid w:val="08635622"/>
    <w:rsid w:val="08635677"/>
    <w:rsid w:val="08635685"/>
    <w:rsid w:val="08635710"/>
    <w:rsid w:val="0863581A"/>
    <w:rsid w:val="0863583D"/>
    <w:rsid w:val="08635939"/>
    <w:rsid w:val="08635C1E"/>
    <w:rsid w:val="08635C40"/>
    <w:rsid w:val="08635CA4"/>
    <w:rsid w:val="08635CDE"/>
    <w:rsid w:val="08635F95"/>
    <w:rsid w:val="08636019"/>
    <w:rsid w:val="086360F4"/>
    <w:rsid w:val="08636138"/>
    <w:rsid w:val="08636168"/>
    <w:rsid w:val="08636223"/>
    <w:rsid w:val="08636364"/>
    <w:rsid w:val="08636432"/>
    <w:rsid w:val="086365D2"/>
    <w:rsid w:val="0863663D"/>
    <w:rsid w:val="0863668D"/>
    <w:rsid w:val="0863684B"/>
    <w:rsid w:val="08636875"/>
    <w:rsid w:val="08636ACB"/>
    <w:rsid w:val="08636C52"/>
    <w:rsid w:val="08636DE8"/>
    <w:rsid w:val="08636FBD"/>
    <w:rsid w:val="08637064"/>
    <w:rsid w:val="086371BE"/>
    <w:rsid w:val="0863726A"/>
    <w:rsid w:val="086372EB"/>
    <w:rsid w:val="08637339"/>
    <w:rsid w:val="086374FA"/>
    <w:rsid w:val="08637584"/>
    <w:rsid w:val="0863762C"/>
    <w:rsid w:val="0863790C"/>
    <w:rsid w:val="08637B96"/>
    <w:rsid w:val="08637C0A"/>
    <w:rsid w:val="08637DB2"/>
    <w:rsid w:val="0864011A"/>
    <w:rsid w:val="08640196"/>
    <w:rsid w:val="086402B1"/>
    <w:rsid w:val="086402F0"/>
    <w:rsid w:val="086404E8"/>
    <w:rsid w:val="08640656"/>
    <w:rsid w:val="08640778"/>
    <w:rsid w:val="086408A6"/>
    <w:rsid w:val="08640AFF"/>
    <w:rsid w:val="08640DD3"/>
    <w:rsid w:val="08641231"/>
    <w:rsid w:val="0864125F"/>
    <w:rsid w:val="086413E8"/>
    <w:rsid w:val="086414FB"/>
    <w:rsid w:val="086415B1"/>
    <w:rsid w:val="0864169E"/>
    <w:rsid w:val="08641876"/>
    <w:rsid w:val="086419CD"/>
    <w:rsid w:val="08641AF8"/>
    <w:rsid w:val="08641C0F"/>
    <w:rsid w:val="08641F28"/>
    <w:rsid w:val="08641FDC"/>
    <w:rsid w:val="0864200F"/>
    <w:rsid w:val="0864205C"/>
    <w:rsid w:val="08642176"/>
    <w:rsid w:val="0864219E"/>
    <w:rsid w:val="086423B4"/>
    <w:rsid w:val="086423BA"/>
    <w:rsid w:val="086425D2"/>
    <w:rsid w:val="086426B6"/>
    <w:rsid w:val="086428F6"/>
    <w:rsid w:val="0864291D"/>
    <w:rsid w:val="08642A42"/>
    <w:rsid w:val="08642B2D"/>
    <w:rsid w:val="08642CCE"/>
    <w:rsid w:val="08642CD7"/>
    <w:rsid w:val="08642DCF"/>
    <w:rsid w:val="08642EE9"/>
    <w:rsid w:val="08642F14"/>
    <w:rsid w:val="08642F4B"/>
    <w:rsid w:val="08643268"/>
    <w:rsid w:val="08643288"/>
    <w:rsid w:val="086432CA"/>
    <w:rsid w:val="0864334D"/>
    <w:rsid w:val="086433C7"/>
    <w:rsid w:val="086434CE"/>
    <w:rsid w:val="08643516"/>
    <w:rsid w:val="08643650"/>
    <w:rsid w:val="086439AB"/>
    <w:rsid w:val="08643ACC"/>
    <w:rsid w:val="08643AD0"/>
    <w:rsid w:val="08643ADC"/>
    <w:rsid w:val="08643CB2"/>
    <w:rsid w:val="08643E9E"/>
    <w:rsid w:val="08643FB8"/>
    <w:rsid w:val="08644004"/>
    <w:rsid w:val="08644113"/>
    <w:rsid w:val="08644298"/>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6C5"/>
    <w:rsid w:val="08645834"/>
    <w:rsid w:val="086459F1"/>
    <w:rsid w:val="08645AF2"/>
    <w:rsid w:val="08645B62"/>
    <w:rsid w:val="08645B6B"/>
    <w:rsid w:val="08645E67"/>
    <w:rsid w:val="08646075"/>
    <w:rsid w:val="086460DC"/>
    <w:rsid w:val="08646352"/>
    <w:rsid w:val="086464C1"/>
    <w:rsid w:val="086465C7"/>
    <w:rsid w:val="08646613"/>
    <w:rsid w:val="086468CE"/>
    <w:rsid w:val="0864695D"/>
    <w:rsid w:val="08646992"/>
    <w:rsid w:val="08646B55"/>
    <w:rsid w:val="08646B9D"/>
    <w:rsid w:val="08646BE7"/>
    <w:rsid w:val="08646CB2"/>
    <w:rsid w:val="08646DA5"/>
    <w:rsid w:val="08646E18"/>
    <w:rsid w:val="08646E55"/>
    <w:rsid w:val="08646FA2"/>
    <w:rsid w:val="08646FA8"/>
    <w:rsid w:val="086471D9"/>
    <w:rsid w:val="0864726C"/>
    <w:rsid w:val="08647357"/>
    <w:rsid w:val="0864743A"/>
    <w:rsid w:val="086474D8"/>
    <w:rsid w:val="086477F1"/>
    <w:rsid w:val="086477FD"/>
    <w:rsid w:val="08647829"/>
    <w:rsid w:val="08647851"/>
    <w:rsid w:val="08647860"/>
    <w:rsid w:val="08647881"/>
    <w:rsid w:val="08647938"/>
    <w:rsid w:val="086479E9"/>
    <w:rsid w:val="08647C1F"/>
    <w:rsid w:val="08647D5E"/>
    <w:rsid w:val="08647E3C"/>
    <w:rsid w:val="08647F4A"/>
    <w:rsid w:val="08650522"/>
    <w:rsid w:val="08650543"/>
    <w:rsid w:val="086505B2"/>
    <w:rsid w:val="086505B5"/>
    <w:rsid w:val="086506AB"/>
    <w:rsid w:val="086506D8"/>
    <w:rsid w:val="08650A2E"/>
    <w:rsid w:val="08650B26"/>
    <w:rsid w:val="08650C23"/>
    <w:rsid w:val="08650C96"/>
    <w:rsid w:val="08651029"/>
    <w:rsid w:val="08651482"/>
    <w:rsid w:val="08651877"/>
    <w:rsid w:val="086518C8"/>
    <w:rsid w:val="086518DD"/>
    <w:rsid w:val="086518F3"/>
    <w:rsid w:val="08651A6A"/>
    <w:rsid w:val="08651BD6"/>
    <w:rsid w:val="08651BF5"/>
    <w:rsid w:val="08651D09"/>
    <w:rsid w:val="08651F84"/>
    <w:rsid w:val="08651F8C"/>
    <w:rsid w:val="08651F98"/>
    <w:rsid w:val="08651FB1"/>
    <w:rsid w:val="08651FB9"/>
    <w:rsid w:val="0865208C"/>
    <w:rsid w:val="086521B7"/>
    <w:rsid w:val="0865229F"/>
    <w:rsid w:val="086522DF"/>
    <w:rsid w:val="08652428"/>
    <w:rsid w:val="0865247B"/>
    <w:rsid w:val="086524D0"/>
    <w:rsid w:val="086524FB"/>
    <w:rsid w:val="08652A96"/>
    <w:rsid w:val="08652AAE"/>
    <w:rsid w:val="08652BFB"/>
    <w:rsid w:val="08652C85"/>
    <w:rsid w:val="08652E71"/>
    <w:rsid w:val="08652F64"/>
    <w:rsid w:val="086532EC"/>
    <w:rsid w:val="086532EF"/>
    <w:rsid w:val="086533C6"/>
    <w:rsid w:val="08653404"/>
    <w:rsid w:val="086534FC"/>
    <w:rsid w:val="086536E2"/>
    <w:rsid w:val="08653998"/>
    <w:rsid w:val="08653AB8"/>
    <w:rsid w:val="08653F5B"/>
    <w:rsid w:val="08654076"/>
    <w:rsid w:val="0865409A"/>
    <w:rsid w:val="086540BD"/>
    <w:rsid w:val="086541B6"/>
    <w:rsid w:val="086544BA"/>
    <w:rsid w:val="086544C9"/>
    <w:rsid w:val="086544FB"/>
    <w:rsid w:val="0865473D"/>
    <w:rsid w:val="086547FA"/>
    <w:rsid w:val="086548C5"/>
    <w:rsid w:val="08654909"/>
    <w:rsid w:val="086549D1"/>
    <w:rsid w:val="08654A35"/>
    <w:rsid w:val="08654AA8"/>
    <w:rsid w:val="08654AAC"/>
    <w:rsid w:val="08654BD5"/>
    <w:rsid w:val="08654F1E"/>
    <w:rsid w:val="08654F87"/>
    <w:rsid w:val="0865522B"/>
    <w:rsid w:val="0865535B"/>
    <w:rsid w:val="086553B4"/>
    <w:rsid w:val="0865541D"/>
    <w:rsid w:val="08655647"/>
    <w:rsid w:val="08655731"/>
    <w:rsid w:val="086557CF"/>
    <w:rsid w:val="08655847"/>
    <w:rsid w:val="086558F0"/>
    <w:rsid w:val="08655A33"/>
    <w:rsid w:val="08655C6E"/>
    <w:rsid w:val="08655E05"/>
    <w:rsid w:val="08655E5C"/>
    <w:rsid w:val="086560A5"/>
    <w:rsid w:val="0865610C"/>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39E"/>
    <w:rsid w:val="08662540"/>
    <w:rsid w:val="08662C4F"/>
    <w:rsid w:val="08662C99"/>
    <w:rsid w:val="08662CD2"/>
    <w:rsid w:val="08662CD6"/>
    <w:rsid w:val="08662D30"/>
    <w:rsid w:val="08662E5C"/>
    <w:rsid w:val="08662E61"/>
    <w:rsid w:val="08662E91"/>
    <w:rsid w:val="08662FB6"/>
    <w:rsid w:val="08663062"/>
    <w:rsid w:val="086630DC"/>
    <w:rsid w:val="086631A1"/>
    <w:rsid w:val="086631C3"/>
    <w:rsid w:val="086632EC"/>
    <w:rsid w:val="08663389"/>
    <w:rsid w:val="08663448"/>
    <w:rsid w:val="0866388F"/>
    <w:rsid w:val="08663924"/>
    <w:rsid w:val="08663946"/>
    <w:rsid w:val="08663CE4"/>
    <w:rsid w:val="08663D30"/>
    <w:rsid w:val="08664018"/>
    <w:rsid w:val="086640CE"/>
    <w:rsid w:val="086641A9"/>
    <w:rsid w:val="0866464A"/>
    <w:rsid w:val="086646EE"/>
    <w:rsid w:val="0866478A"/>
    <w:rsid w:val="08664807"/>
    <w:rsid w:val="0866486B"/>
    <w:rsid w:val="08664DAD"/>
    <w:rsid w:val="08664E02"/>
    <w:rsid w:val="08664FDA"/>
    <w:rsid w:val="08664FF5"/>
    <w:rsid w:val="086650E3"/>
    <w:rsid w:val="08665266"/>
    <w:rsid w:val="0866533F"/>
    <w:rsid w:val="086653F0"/>
    <w:rsid w:val="08665726"/>
    <w:rsid w:val="0866584C"/>
    <w:rsid w:val="08665856"/>
    <w:rsid w:val="086659A7"/>
    <w:rsid w:val="08665AB7"/>
    <w:rsid w:val="08665DB5"/>
    <w:rsid w:val="08665E75"/>
    <w:rsid w:val="08665EF2"/>
    <w:rsid w:val="08665FFB"/>
    <w:rsid w:val="08666052"/>
    <w:rsid w:val="086660DC"/>
    <w:rsid w:val="086661A2"/>
    <w:rsid w:val="0866622A"/>
    <w:rsid w:val="08666340"/>
    <w:rsid w:val="0866653E"/>
    <w:rsid w:val="086665FA"/>
    <w:rsid w:val="08666697"/>
    <w:rsid w:val="086668CE"/>
    <w:rsid w:val="08666A07"/>
    <w:rsid w:val="08666A3E"/>
    <w:rsid w:val="08666B45"/>
    <w:rsid w:val="08666ECD"/>
    <w:rsid w:val="08666F2F"/>
    <w:rsid w:val="08666FC6"/>
    <w:rsid w:val="08667183"/>
    <w:rsid w:val="08667232"/>
    <w:rsid w:val="0866753C"/>
    <w:rsid w:val="08667542"/>
    <w:rsid w:val="086678F8"/>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102C"/>
    <w:rsid w:val="08671246"/>
    <w:rsid w:val="08671274"/>
    <w:rsid w:val="08671325"/>
    <w:rsid w:val="086714C6"/>
    <w:rsid w:val="08671B6C"/>
    <w:rsid w:val="08671BE4"/>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98"/>
    <w:rsid w:val="086731AA"/>
    <w:rsid w:val="08673339"/>
    <w:rsid w:val="086734F3"/>
    <w:rsid w:val="086735D4"/>
    <w:rsid w:val="086735E2"/>
    <w:rsid w:val="08673600"/>
    <w:rsid w:val="086739FF"/>
    <w:rsid w:val="08673A74"/>
    <w:rsid w:val="08673B9A"/>
    <w:rsid w:val="08673FBB"/>
    <w:rsid w:val="08673FED"/>
    <w:rsid w:val="08674008"/>
    <w:rsid w:val="0867410F"/>
    <w:rsid w:val="08674149"/>
    <w:rsid w:val="08674192"/>
    <w:rsid w:val="0867428E"/>
    <w:rsid w:val="08674386"/>
    <w:rsid w:val="086744D6"/>
    <w:rsid w:val="086745CF"/>
    <w:rsid w:val="086746BF"/>
    <w:rsid w:val="086747F0"/>
    <w:rsid w:val="08674865"/>
    <w:rsid w:val="08674C90"/>
    <w:rsid w:val="08674CFA"/>
    <w:rsid w:val="0867510D"/>
    <w:rsid w:val="086752C1"/>
    <w:rsid w:val="086752E6"/>
    <w:rsid w:val="08675536"/>
    <w:rsid w:val="08675665"/>
    <w:rsid w:val="0867569B"/>
    <w:rsid w:val="08675838"/>
    <w:rsid w:val="08675954"/>
    <w:rsid w:val="08675F54"/>
    <w:rsid w:val="086760AC"/>
    <w:rsid w:val="08676212"/>
    <w:rsid w:val="0867636C"/>
    <w:rsid w:val="086763BB"/>
    <w:rsid w:val="086763C6"/>
    <w:rsid w:val="086763F5"/>
    <w:rsid w:val="086764CF"/>
    <w:rsid w:val="086765BC"/>
    <w:rsid w:val="08676755"/>
    <w:rsid w:val="0867693A"/>
    <w:rsid w:val="08676964"/>
    <w:rsid w:val="086769BC"/>
    <w:rsid w:val="08676BE3"/>
    <w:rsid w:val="08676C01"/>
    <w:rsid w:val="08676E3A"/>
    <w:rsid w:val="08676E61"/>
    <w:rsid w:val="08676F71"/>
    <w:rsid w:val="08676FDC"/>
    <w:rsid w:val="0867714C"/>
    <w:rsid w:val="0867746C"/>
    <w:rsid w:val="0867749A"/>
    <w:rsid w:val="0867766A"/>
    <w:rsid w:val="08677854"/>
    <w:rsid w:val="08677B3E"/>
    <w:rsid w:val="08677B98"/>
    <w:rsid w:val="08677D2F"/>
    <w:rsid w:val="08677DA6"/>
    <w:rsid w:val="08677EB6"/>
    <w:rsid w:val="08677F70"/>
    <w:rsid w:val="0868015C"/>
    <w:rsid w:val="08680350"/>
    <w:rsid w:val="0868038C"/>
    <w:rsid w:val="0868039B"/>
    <w:rsid w:val="086804B2"/>
    <w:rsid w:val="086804E3"/>
    <w:rsid w:val="086804E8"/>
    <w:rsid w:val="08680545"/>
    <w:rsid w:val="08680586"/>
    <w:rsid w:val="086805E6"/>
    <w:rsid w:val="08680694"/>
    <w:rsid w:val="0868086D"/>
    <w:rsid w:val="08680A8C"/>
    <w:rsid w:val="08680B93"/>
    <w:rsid w:val="08680CAD"/>
    <w:rsid w:val="08680CB7"/>
    <w:rsid w:val="08680EC8"/>
    <w:rsid w:val="08680F2C"/>
    <w:rsid w:val="08680FEA"/>
    <w:rsid w:val="086810A7"/>
    <w:rsid w:val="08681276"/>
    <w:rsid w:val="08681363"/>
    <w:rsid w:val="08681540"/>
    <w:rsid w:val="08681719"/>
    <w:rsid w:val="086817ED"/>
    <w:rsid w:val="086817FB"/>
    <w:rsid w:val="08681BF0"/>
    <w:rsid w:val="08681CA0"/>
    <w:rsid w:val="08681EA1"/>
    <w:rsid w:val="0868225B"/>
    <w:rsid w:val="08682297"/>
    <w:rsid w:val="0868284B"/>
    <w:rsid w:val="086828F9"/>
    <w:rsid w:val="08682C99"/>
    <w:rsid w:val="08682CDA"/>
    <w:rsid w:val="08682DAF"/>
    <w:rsid w:val="08682E85"/>
    <w:rsid w:val="08682EB8"/>
    <w:rsid w:val="08682F54"/>
    <w:rsid w:val="08683014"/>
    <w:rsid w:val="08683153"/>
    <w:rsid w:val="08683199"/>
    <w:rsid w:val="086831F2"/>
    <w:rsid w:val="08683229"/>
    <w:rsid w:val="08683576"/>
    <w:rsid w:val="086837CF"/>
    <w:rsid w:val="086837DE"/>
    <w:rsid w:val="08683918"/>
    <w:rsid w:val="0868393F"/>
    <w:rsid w:val="0868396D"/>
    <w:rsid w:val="086839E6"/>
    <w:rsid w:val="08683A99"/>
    <w:rsid w:val="08683F76"/>
    <w:rsid w:val="0868405E"/>
    <w:rsid w:val="08684263"/>
    <w:rsid w:val="0868444C"/>
    <w:rsid w:val="08684485"/>
    <w:rsid w:val="086846D8"/>
    <w:rsid w:val="0868472C"/>
    <w:rsid w:val="086848F1"/>
    <w:rsid w:val="0868494A"/>
    <w:rsid w:val="08684AB7"/>
    <w:rsid w:val="08684B75"/>
    <w:rsid w:val="08684D70"/>
    <w:rsid w:val="08684E5D"/>
    <w:rsid w:val="08684F1D"/>
    <w:rsid w:val="08685172"/>
    <w:rsid w:val="08685194"/>
    <w:rsid w:val="08685271"/>
    <w:rsid w:val="086852E6"/>
    <w:rsid w:val="08685668"/>
    <w:rsid w:val="08685A78"/>
    <w:rsid w:val="08685AE9"/>
    <w:rsid w:val="08685B7F"/>
    <w:rsid w:val="08685C36"/>
    <w:rsid w:val="08685C97"/>
    <w:rsid w:val="08685CB0"/>
    <w:rsid w:val="08685CDE"/>
    <w:rsid w:val="08685EE0"/>
    <w:rsid w:val="08685F13"/>
    <w:rsid w:val="08685F51"/>
    <w:rsid w:val="08686344"/>
    <w:rsid w:val="08686359"/>
    <w:rsid w:val="086863AC"/>
    <w:rsid w:val="086863F8"/>
    <w:rsid w:val="0868642A"/>
    <w:rsid w:val="086864B2"/>
    <w:rsid w:val="086865A9"/>
    <w:rsid w:val="086865B0"/>
    <w:rsid w:val="08686883"/>
    <w:rsid w:val="08686C23"/>
    <w:rsid w:val="08686D4C"/>
    <w:rsid w:val="08686E72"/>
    <w:rsid w:val="08686E8B"/>
    <w:rsid w:val="08686EA0"/>
    <w:rsid w:val="08686EDE"/>
    <w:rsid w:val="08686F6A"/>
    <w:rsid w:val="08686FDA"/>
    <w:rsid w:val="086871B0"/>
    <w:rsid w:val="086871E5"/>
    <w:rsid w:val="0868727E"/>
    <w:rsid w:val="0868729D"/>
    <w:rsid w:val="086872F3"/>
    <w:rsid w:val="08687376"/>
    <w:rsid w:val="086876F9"/>
    <w:rsid w:val="08687941"/>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772"/>
    <w:rsid w:val="08690A1E"/>
    <w:rsid w:val="08690AA6"/>
    <w:rsid w:val="08691485"/>
    <w:rsid w:val="0869149B"/>
    <w:rsid w:val="0869153C"/>
    <w:rsid w:val="086916D1"/>
    <w:rsid w:val="086916D7"/>
    <w:rsid w:val="086917AA"/>
    <w:rsid w:val="0869199B"/>
    <w:rsid w:val="08691A64"/>
    <w:rsid w:val="08691AB9"/>
    <w:rsid w:val="08691E70"/>
    <w:rsid w:val="08691E80"/>
    <w:rsid w:val="08691FCE"/>
    <w:rsid w:val="0869209C"/>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F1E"/>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C17"/>
    <w:rsid w:val="08693C6F"/>
    <w:rsid w:val="08693E8F"/>
    <w:rsid w:val="08693E95"/>
    <w:rsid w:val="08693F8D"/>
    <w:rsid w:val="086941B9"/>
    <w:rsid w:val="08694496"/>
    <w:rsid w:val="086947C9"/>
    <w:rsid w:val="0869481C"/>
    <w:rsid w:val="08694830"/>
    <w:rsid w:val="0869487D"/>
    <w:rsid w:val="0869491E"/>
    <w:rsid w:val="08694B29"/>
    <w:rsid w:val="08694DD7"/>
    <w:rsid w:val="08694DFA"/>
    <w:rsid w:val="08694EDE"/>
    <w:rsid w:val="08694F92"/>
    <w:rsid w:val="08695029"/>
    <w:rsid w:val="08695058"/>
    <w:rsid w:val="08695127"/>
    <w:rsid w:val="08695185"/>
    <w:rsid w:val="086952C3"/>
    <w:rsid w:val="08695452"/>
    <w:rsid w:val="08695530"/>
    <w:rsid w:val="08695590"/>
    <w:rsid w:val="086955D8"/>
    <w:rsid w:val="08695667"/>
    <w:rsid w:val="08695718"/>
    <w:rsid w:val="08695781"/>
    <w:rsid w:val="086957C1"/>
    <w:rsid w:val="0869586D"/>
    <w:rsid w:val="086959BD"/>
    <w:rsid w:val="08695AC6"/>
    <w:rsid w:val="08695BA1"/>
    <w:rsid w:val="08695CB7"/>
    <w:rsid w:val="08695D38"/>
    <w:rsid w:val="08696554"/>
    <w:rsid w:val="08696741"/>
    <w:rsid w:val="086969EF"/>
    <w:rsid w:val="08696D06"/>
    <w:rsid w:val="08696DF0"/>
    <w:rsid w:val="08696F6F"/>
    <w:rsid w:val="0869716A"/>
    <w:rsid w:val="086971E3"/>
    <w:rsid w:val="086973EA"/>
    <w:rsid w:val="086975D0"/>
    <w:rsid w:val="08697828"/>
    <w:rsid w:val="08697A42"/>
    <w:rsid w:val="08697C6E"/>
    <w:rsid w:val="08697EE7"/>
    <w:rsid w:val="086A0063"/>
    <w:rsid w:val="086A01EB"/>
    <w:rsid w:val="086A03C9"/>
    <w:rsid w:val="086A06ED"/>
    <w:rsid w:val="086A0848"/>
    <w:rsid w:val="086A0921"/>
    <w:rsid w:val="086A099B"/>
    <w:rsid w:val="086A0C19"/>
    <w:rsid w:val="086A0CBA"/>
    <w:rsid w:val="086A0CEB"/>
    <w:rsid w:val="086A0D4D"/>
    <w:rsid w:val="086A0E4E"/>
    <w:rsid w:val="086A0F5D"/>
    <w:rsid w:val="086A113E"/>
    <w:rsid w:val="086A1566"/>
    <w:rsid w:val="086A15A9"/>
    <w:rsid w:val="086A1792"/>
    <w:rsid w:val="086A18B0"/>
    <w:rsid w:val="086A1A1C"/>
    <w:rsid w:val="086A1AE1"/>
    <w:rsid w:val="086A1B35"/>
    <w:rsid w:val="086A20E3"/>
    <w:rsid w:val="086A2365"/>
    <w:rsid w:val="086A25F6"/>
    <w:rsid w:val="086A2651"/>
    <w:rsid w:val="086A28AE"/>
    <w:rsid w:val="086A2B1C"/>
    <w:rsid w:val="086A2E5F"/>
    <w:rsid w:val="086A2F14"/>
    <w:rsid w:val="086A2FB0"/>
    <w:rsid w:val="086A3048"/>
    <w:rsid w:val="086A30BA"/>
    <w:rsid w:val="086A30E9"/>
    <w:rsid w:val="086A3168"/>
    <w:rsid w:val="086A3198"/>
    <w:rsid w:val="086A32FC"/>
    <w:rsid w:val="086A3A92"/>
    <w:rsid w:val="086A3CC6"/>
    <w:rsid w:val="086A3E38"/>
    <w:rsid w:val="086A3EF2"/>
    <w:rsid w:val="086A41CF"/>
    <w:rsid w:val="086A424E"/>
    <w:rsid w:val="086A431A"/>
    <w:rsid w:val="086A4399"/>
    <w:rsid w:val="086A46F4"/>
    <w:rsid w:val="086A48D4"/>
    <w:rsid w:val="086A4B3C"/>
    <w:rsid w:val="086A4B84"/>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5D72"/>
    <w:rsid w:val="086A6109"/>
    <w:rsid w:val="086A6231"/>
    <w:rsid w:val="086A62A6"/>
    <w:rsid w:val="086A6445"/>
    <w:rsid w:val="086A664C"/>
    <w:rsid w:val="086A66F4"/>
    <w:rsid w:val="086A6B04"/>
    <w:rsid w:val="086A6B99"/>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F05"/>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A76"/>
    <w:rsid w:val="086B1ACF"/>
    <w:rsid w:val="086B1B33"/>
    <w:rsid w:val="086B1BCB"/>
    <w:rsid w:val="086B1C3D"/>
    <w:rsid w:val="086B1D41"/>
    <w:rsid w:val="086B1E01"/>
    <w:rsid w:val="086B1E5B"/>
    <w:rsid w:val="086B1E71"/>
    <w:rsid w:val="086B208E"/>
    <w:rsid w:val="086B24E5"/>
    <w:rsid w:val="086B25DA"/>
    <w:rsid w:val="086B2688"/>
    <w:rsid w:val="086B279A"/>
    <w:rsid w:val="086B2836"/>
    <w:rsid w:val="086B2837"/>
    <w:rsid w:val="086B288E"/>
    <w:rsid w:val="086B2A42"/>
    <w:rsid w:val="086B2AB1"/>
    <w:rsid w:val="086B2CF7"/>
    <w:rsid w:val="086B2D18"/>
    <w:rsid w:val="086B2D98"/>
    <w:rsid w:val="086B2E01"/>
    <w:rsid w:val="086B2ED0"/>
    <w:rsid w:val="086B2F6F"/>
    <w:rsid w:val="086B3087"/>
    <w:rsid w:val="086B30AF"/>
    <w:rsid w:val="086B321A"/>
    <w:rsid w:val="086B32FF"/>
    <w:rsid w:val="086B3378"/>
    <w:rsid w:val="086B343C"/>
    <w:rsid w:val="086B3605"/>
    <w:rsid w:val="086B3940"/>
    <w:rsid w:val="086B3A9E"/>
    <w:rsid w:val="086B3AFB"/>
    <w:rsid w:val="086B3BBD"/>
    <w:rsid w:val="086B3C34"/>
    <w:rsid w:val="086B3CB8"/>
    <w:rsid w:val="086B3D9E"/>
    <w:rsid w:val="086B3DB8"/>
    <w:rsid w:val="086B3E44"/>
    <w:rsid w:val="086B3F2D"/>
    <w:rsid w:val="086B402B"/>
    <w:rsid w:val="086B40D4"/>
    <w:rsid w:val="086B40F0"/>
    <w:rsid w:val="086B430D"/>
    <w:rsid w:val="086B434E"/>
    <w:rsid w:val="086B4420"/>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44B"/>
    <w:rsid w:val="086B6713"/>
    <w:rsid w:val="086B6A21"/>
    <w:rsid w:val="086B6A3A"/>
    <w:rsid w:val="086B6AE2"/>
    <w:rsid w:val="086B6C43"/>
    <w:rsid w:val="086B6CE7"/>
    <w:rsid w:val="086B6DAB"/>
    <w:rsid w:val="086B70D3"/>
    <w:rsid w:val="086B7355"/>
    <w:rsid w:val="086B74EB"/>
    <w:rsid w:val="086B7611"/>
    <w:rsid w:val="086B768D"/>
    <w:rsid w:val="086B7A1A"/>
    <w:rsid w:val="086B7A9E"/>
    <w:rsid w:val="086B7B37"/>
    <w:rsid w:val="086B7C18"/>
    <w:rsid w:val="086B7C1A"/>
    <w:rsid w:val="086B7C46"/>
    <w:rsid w:val="086B7CA4"/>
    <w:rsid w:val="086B7D14"/>
    <w:rsid w:val="086B7D31"/>
    <w:rsid w:val="086C0282"/>
    <w:rsid w:val="086C0289"/>
    <w:rsid w:val="086C0331"/>
    <w:rsid w:val="086C055B"/>
    <w:rsid w:val="086C0903"/>
    <w:rsid w:val="086C097C"/>
    <w:rsid w:val="086C0A94"/>
    <w:rsid w:val="086C0AB3"/>
    <w:rsid w:val="086C0B52"/>
    <w:rsid w:val="086C0DCC"/>
    <w:rsid w:val="086C0EB0"/>
    <w:rsid w:val="086C0F60"/>
    <w:rsid w:val="086C0F6C"/>
    <w:rsid w:val="086C10B0"/>
    <w:rsid w:val="086C10C1"/>
    <w:rsid w:val="086C11DE"/>
    <w:rsid w:val="086C1436"/>
    <w:rsid w:val="086C14AB"/>
    <w:rsid w:val="086C14AF"/>
    <w:rsid w:val="086C14EA"/>
    <w:rsid w:val="086C160B"/>
    <w:rsid w:val="086C181C"/>
    <w:rsid w:val="086C1876"/>
    <w:rsid w:val="086C187B"/>
    <w:rsid w:val="086C18AE"/>
    <w:rsid w:val="086C195C"/>
    <w:rsid w:val="086C1A4E"/>
    <w:rsid w:val="086C1DBA"/>
    <w:rsid w:val="086C2361"/>
    <w:rsid w:val="086C24F5"/>
    <w:rsid w:val="086C2526"/>
    <w:rsid w:val="086C2711"/>
    <w:rsid w:val="086C279D"/>
    <w:rsid w:val="086C27B2"/>
    <w:rsid w:val="086C2830"/>
    <w:rsid w:val="086C2872"/>
    <w:rsid w:val="086C2A2F"/>
    <w:rsid w:val="086C2BD4"/>
    <w:rsid w:val="086C2DB9"/>
    <w:rsid w:val="086C2E1F"/>
    <w:rsid w:val="086C3014"/>
    <w:rsid w:val="086C3122"/>
    <w:rsid w:val="086C3154"/>
    <w:rsid w:val="086C3166"/>
    <w:rsid w:val="086C3198"/>
    <w:rsid w:val="086C31DB"/>
    <w:rsid w:val="086C33B7"/>
    <w:rsid w:val="086C347B"/>
    <w:rsid w:val="086C35EF"/>
    <w:rsid w:val="086C36BB"/>
    <w:rsid w:val="086C36FE"/>
    <w:rsid w:val="086C38A6"/>
    <w:rsid w:val="086C3924"/>
    <w:rsid w:val="086C3B65"/>
    <w:rsid w:val="086C3D3C"/>
    <w:rsid w:val="086C3DB0"/>
    <w:rsid w:val="086C3DCF"/>
    <w:rsid w:val="086C3F1E"/>
    <w:rsid w:val="086C3FEF"/>
    <w:rsid w:val="086C4060"/>
    <w:rsid w:val="086C4173"/>
    <w:rsid w:val="086C41DD"/>
    <w:rsid w:val="086C426B"/>
    <w:rsid w:val="086C43A2"/>
    <w:rsid w:val="086C444D"/>
    <w:rsid w:val="086C446E"/>
    <w:rsid w:val="086C449F"/>
    <w:rsid w:val="086C4534"/>
    <w:rsid w:val="086C46E9"/>
    <w:rsid w:val="086C48AA"/>
    <w:rsid w:val="086C4905"/>
    <w:rsid w:val="086C4A79"/>
    <w:rsid w:val="086C4AB8"/>
    <w:rsid w:val="086C4CB6"/>
    <w:rsid w:val="086C4CCE"/>
    <w:rsid w:val="086C4D5A"/>
    <w:rsid w:val="086C4EE8"/>
    <w:rsid w:val="086C4FF1"/>
    <w:rsid w:val="086C53C8"/>
    <w:rsid w:val="086C53FD"/>
    <w:rsid w:val="086C5568"/>
    <w:rsid w:val="086C5578"/>
    <w:rsid w:val="086C56F1"/>
    <w:rsid w:val="086C576A"/>
    <w:rsid w:val="086C577E"/>
    <w:rsid w:val="086C57D8"/>
    <w:rsid w:val="086C5822"/>
    <w:rsid w:val="086C5B57"/>
    <w:rsid w:val="086C5B73"/>
    <w:rsid w:val="086C5C2B"/>
    <w:rsid w:val="086C5C3E"/>
    <w:rsid w:val="086C5CE1"/>
    <w:rsid w:val="086C5E38"/>
    <w:rsid w:val="086C5E8A"/>
    <w:rsid w:val="086C60D2"/>
    <w:rsid w:val="086C6244"/>
    <w:rsid w:val="086C63F2"/>
    <w:rsid w:val="086C653A"/>
    <w:rsid w:val="086C6551"/>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40"/>
    <w:rsid w:val="086C7AA0"/>
    <w:rsid w:val="086C7DDB"/>
    <w:rsid w:val="086C7E5F"/>
    <w:rsid w:val="086C7EF4"/>
    <w:rsid w:val="086D0059"/>
    <w:rsid w:val="086D0080"/>
    <w:rsid w:val="086D0244"/>
    <w:rsid w:val="086D02C7"/>
    <w:rsid w:val="086D04CF"/>
    <w:rsid w:val="086D0535"/>
    <w:rsid w:val="086D08D9"/>
    <w:rsid w:val="086D0BC2"/>
    <w:rsid w:val="086D0E15"/>
    <w:rsid w:val="086D0EB3"/>
    <w:rsid w:val="086D0F34"/>
    <w:rsid w:val="086D0F42"/>
    <w:rsid w:val="086D1044"/>
    <w:rsid w:val="086D107D"/>
    <w:rsid w:val="086D10F7"/>
    <w:rsid w:val="086D11BA"/>
    <w:rsid w:val="086D11CA"/>
    <w:rsid w:val="086D122A"/>
    <w:rsid w:val="086D16BD"/>
    <w:rsid w:val="086D184A"/>
    <w:rsid w:val="086D19B9"/>
    <w:rsid w:val="086D1B30"/>
    <w:rsid w:val="086D1C0A"/>
    <w:rsid w:val="086D1ED8"/>
    <w:rsid w:val="086D218A"/>
    <w:rsid w:val="086D22CE"/>
    <w:rsid w:val="086D2335"/>
    <w:rsid w:val="086D2469"/>
    <w:rsid w:val="086D2573"/>
    <w:rsid w:val="086D27E1"/>
    <w:rsid w:val="086D286C"/>
    <w:rsid w:val="086D28D8"/>
    <w:rsid w:val="086D28E5"/>
    <w:rsid w:val="086D2A1F"/>
    <w:rsid w:val="086D2A21"/>
    <w:rsid w:val="086D2AC7"/>
    <w:rsid w:val="086D2B0F"/>
    <w:rsid w:val="086D2BA9"/>
    <w:rsid w:val="086D2C93"/>
    <w:rsid w:val="086D2DAA"/>
    <w:rsid w:val="086D2DF3"/>
    <w:rsid w:val="086D2E75"/>
    <w:rsid w:val="086D2EC2"/>
    <w:rsid w:val="086D2F9B"/>
    <w:rsid w:val="086D3004"/>
    <w:rsid w:val="086D318B"/>
    <w:rsid w:val="086D32E8"/>
    <w:rsid w:val="086D3383"/>
    <w:rsid w:val="086D3412"/>
    <w:rsid w:val="086D3487"/>
    <w:rsid w:val="086D35F0"/>
    <w:rsid w:val="086D36CC"/>
    <w:rsid w:val="086D37D1"/>
    <w:rsid w:val="086D38C2"/>
    <w:rsid w:val="086D39B7"/>
    <w:rsid w:val="086D39D9"/>
    <w:rsid w:val="086D3A61"/>
    <w:rsid w:val="086D3A8F"/>
    <w:rsid w:val="086D3C2D"/>
    <w:rsid w:val="086D3DA6"/>
    <w:rsid w:val="086D3DB7"/>
    <w:rsid w:val="086D3DC7"/>
    <w:rsid w:val="086D3E93"/>
    <w:rsid w:val="086D421E"/>
    <w:rsid w:val="086D4244"/>
    <w:rsid w:val="086D42F0"/>
    <w:rsid w:val="086D437D"/>
    <w:rsid w:val="086D43A7"/>
    <w:rsid w:val="086D43CF"/>
    <w:rsid w:val="086D4460"/>
    <w:rsid w:val="086D461C"/>
    <w:rsid w:val="086D46C5"/>
    <w:rsid w:val="086D4794"/>
    <w:rsid w:val="086D4871"/>
    <w:rsid w:val="086D4A8C"/>
    <w:rsid w:val="086D4B51"/>
    <w:rsid w:val="086D508A"/>
    <w:rsid w:val="086D50AE"/>
    <w:rsid w:val="086D50ED"/>
    <w:rsid w:val="086D53C1"/>
    <w:rsid w:val="086D5667"/>
    <w:rsid w:val="086D56D9"/>
    <w:rsid w:val="086D5847"/>
    <w:rsid w:val="086D585D"/>
    <w:rsid w:val="086D5886"/>
    <w:rsid w:val="086D588C"/>
    <w:rsid w:val="086D59DD"/>
    <w:rsid w:val="086D5AE2"/>
    <w:rsid w:val="086D5B40"/>
    <w:rsid w:val="086D5B72"/>
    <w:rsid w:val="086D5C46"/>
    <w:rsid w:val="086D5F3B"/>
    <w:rsid w:val="086D5F62"/>
    <w:rsid w:val="086D600F"/>
    <w:rsid w:val="086D601D"/>
    <w:rsid w:val="086D6086"/>
    <w:rsid w:val="086D6215"/>
    <w:rsid w:val="086D644E"/>
    <w:rsid w:val="086D649B"/>
    <w:rsid w:val="086D64A2"/>
    <w:rsid w:val="086D6516"/>
    <w:rsid w:val="086D651A"/>
    <w:rsid w:val="086D678A"/>
    <w:rsid w:val="086D68B9"/>
    <w:rsid w:val="086D6ADC"/>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D5D"/>
    <w:rsid w:val="086D7DFA"/>
    <w:rsid w:val="086D7EB4"/>
    <w:rsid w:val="086D7F23"/>
    <w:rsid w:val="086E00DD"/>
    <w:rsid w:val="086E0239"/>
    <w:rsid w:val="086E02FE"/>
    <w:rsid w:val="086E03A8"/>
    <w:rsid w:val="086E03EC"/>
    <w:rsid w:val="086E05AC"/>
    <w:rsid w:val="086E06B0"/>
    <w:rsid w:val="086E06FB"/>
    <w:rsid w:val="086E0745"/>
    <w:rsid w:val="086E07A4"/>
    <w:rsid w:val="086E07AD"/>
    <w:rsid w:val="086E0A12"/>
    <w:rsid w:val="086E0A58"/>
    <w:rsid w:val="086E0BD7"/>
    <w:rsid w:val="086E0C88"/>
    <w:rsid w:val="086E0C9C"/>
    <w:rsid w:val="086E0C9D"/>
    <w:rsid w:val="086E0ED8"/>
    <w:rsid w:val="086E0F41"/>
    <w:rsid w:val="086E0F5E"/>
    <w:rsid w:val="086E1032"/>
    <w:rsid w:val="086E10FC"/>
    <w:rsid w:val="086E1172"/>
    <w:rsid w:val="086E1198"/>
    <w:rsid w:val="086E156E"/>
    <w:rsid w:val="086E1758"/>
    <w:rsid w:val="086E17FD"/>
    <w:rsid w:val="086E1A24"/>
    <w:rsid w:val="086E1BC6"/>
    <w:rsid w:val="086E1C4F"/>
    <w:rsid w:val="086E1E5D"/>
    <w:rsid w:val="086E20B5"/>
    <w:rsid w:val="086E2365"/>
    <w:rsid w:val="086E238C"/>
    <w:rsid w:val="086E2454"/>
    <w:rsid w:val="086E2484"/>
    <w:rsid w:val="086E266A"/>
    <w:rsid w:val="086E2A23"/>
    <w:rsid w:val="086E2AD9"/>
    <w:rsid w:val="086E2B4C"/>
    <w:rsid w:val="086E2B6F"/>
    <w:rsid w:val="086E2D78"/>
    <w:rsid w:val="086E2E02"/>
    <w:rsid w:val="086E2E2B"/>
    <w:rsid w:val="086E30A4"/>
    <w:rsid w:val="086E31E8"/>
    <w:rsid w:val="086E32F5"/>
    <w:rsid w:val="086E3319"/>
    <w:rsid w:val="086E3404"/>
    <w:rsid w:val="086E364C"/>
    <w:rsid w:val="086E366B"/>
    <w:rsid w:val="086E369C"/>
    <w:rsid w:val="086E38A4"/>
    <w:rsid w:val="086E3A79"/>
    <w:rsid w:val="086E3C64"/>
    <w:rsid w:val="086E3C98"/>
    <w:rsid w:val="086E3DA4"/>
    <w:rsid w:val="086E3EE5"/>
    <w:rsid w:val="086E3FEE"/>
    <w:rsid w:val="086E400C"/>
    <w:rsid w:val="086E4149"/>
    <w:rsid w:val="086E4195"/>
    <w:rsid w:val="086E4207"/>
    <w:rsid w:val="086E428E"/>
    <w:rsid w:val="086E439F"/>
    <w:rsid w:val="086E46CB"/>
    <w:rsid w:val="086E4787"/>
    <w:rsid w:val="086E4ADC"/>
    <w:rsid w:val="086E4B6F"/>
    <w:rsid w:val="086E4CD6"/>
    <w:rsid w:val="086E4CF8"/>
    <w:rsid w:val="086E4DD5"/>
    <w:rsid w:val="086E4EBE"/>
    <w:rsid w:val="086E4F3F"/>
    <w:rsid w:val="086E4F55"/>
    <w:rsid w:val="086E4FAA"/>
    <w:rsid w:val="086E5039"/>
    <w:rsid w:val="086E5047"/>
    <w:rsid w:val="086E5114"/>
    <w:rsid w:val="086E5314"/>
    <w:rsid w:val="086E547E"/>
    <w:rsid w:val="086E554B"/>
    <w:rsid w:val="086E5611"/>
    <w:rsid w:val="086E5624"/>
    <w:rsid w:val="086E5641"/>
    <w:rsid w:val="086E568C"/>
    <w:rsid w:val="086E5782"/>
    <w:rsid w:val="086E58DD"/>
    <w:rsid w:val="086E5AF1"/>
    <w:rsid w:val="086E5DA2"/>
    <w:rsid w:val="086E5F65"/>
    <w:rsid w:val="086E6030"/>
    <w:rsid w:val="086E60F3"/>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2FB"/>
    <w:rsid w:val="086E74D8"/>
    <w:rsid w:val="086E755C"/>
    <w:rsid w:val="086E7618"/>
    <w:rsid w:val="086E7766"/>
    <w:rsid w:val="086E784A"/>
    <w:rsid w:val="086E7B9D"/>
    <w:rsid w:val="086E7E32"/>
    <w:rsid w:val="086E7FEA"/>
    <w:rsid w:val="086F0001"/>
    <w:rsid w:val="086F00A5"/>
    <w:rsid w:val="086F0124"/>
    <w:rsid w:val="086F0218"/>
    <w:rsid w:val="086F03E8"/>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18"/>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0C"/>
    <w:rsid w:val="086F359E"/>
    <w:rsid w:val="086F37BA"/>
    <w:rsid w:val="086F38CE"/>
    <w:rsid w:val="086F3903"/>
    <w:rsid w:val="086F39E5"/>
    <w:rsid w:val="086F3DA2"/>
    <w:rsid w:val="086F3F54"/>
    <w:rsid w:val="086F4532"/>
    <w:rsid w:val="086F45A8"/>
    <w:rsid w:val="086F4637"/>
    <w:rsid w:val="086F4A5D"/>
    <w:rsid w:val="086F4AD0"/>
    <w:rsid w:val="086F4BE6"/>
    <w:rsid w:val="086F4E11"/>
    <w:rsid w:val="086F4E12"/>
    <w:rsid w:val="086F4F21"/>
    <w:rsid w:val="086F4F5C"/>
    <w:rsid w:val="086F502C"/>
    <w:rsid w:val="086F5256"/>
    <w:rsid w:val="086F5794"/>
    <w:rsid w:val="086F5954"/>
    <w:rsid w:val="086F5A22"/>
    <w:rsid w:val="086F5AB1"/>
    <w:rsid w:val="086F5D49"/>
    <w:rsid w:val="086F5F67"/>
    <w:rsid w:val="086F60F7"/>
    <w:rsid w:val="086F6145"/>
    <w:rsid w:val="086F61D5"/>
    <w:rsid w:val="086F6289"/>
    <w:rsid w:val="086F6307"/>
    <w:rsid w:val="086F6916"/>
    <w:rsid w:val="086F6972"/>
    <w:rsid w:val="086F6980"/>
    <w:rsid w:val="086F6CBF"/>
    <w:rsid w:val="086F6E58"/>
    <w:rsid w:val="086F7028"/>
    <w:rsid w:val="086F7173"/>
    <w:rsid w:val="086F733C"/>
    <w:rsid w:val="086F77BC"/>
    <w:rsid w:val="086F77E4"/>
    <w:rsid w:val="086F7A5D"/>
    <w:rsid w:val="086F7AA1"/>
    <w:rsid w:val="086F7B71"/>
    <w:rsid w:val="086F7C75"/>
    <w:rsid w:val="086F7D5D"/>
    <w:rsid w:val="087000A3"/>
    <w:rsid w:val="087001D1"/>
    <w:rsid w:val="087004C7"/>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7B"/>
    <w:rsid w:val="08701E66"/>
    <w:rsid w:val="08701F00"/>
    <w:rsid w:val="08702012"/>
    <w:rsid w:val="08702134"/>
    <w:rsid w:val="0870217E"/>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FA0"/>
    <w:rsid w:val="087030F1"/>
    <w:rsid w:val="08703135"/>
    <w:rsid w:val="08703294"/>
    <w:rsid w:val="0870332B"/>
    <w:rsid w:val="08703397"/>
    <w:rsid w:val="08703784"/>
    <w:rsid w:val="087037D7"/>
    <w:rsid w:val="087037DC"/>
    <w:rsid w:val="08703832"/>
    <w:rsid w:val="08703B5A"/>
    <w:rsid w:val="08703B9D"/>
    <w:rsid w:val="08703D83"/>
    <w:rsid w:val="08703D9C"/>
    <w:rsid w:val="08703DF8"/>
    <w:rsid w:val="08703F0A"/>
    <w:rsid w:val="08703F4D"/>
    <w:rsid w:val="087040AB"/>
    <w:rsid w:val="0870411D"/>
    <w:rsid w:val="0870421A"/>
    <w:rsid w:val="08704494"/>
    <w:rsid w:val="087044D4"/>
    <w:rsid w:val="08704BFC"/>
    <w:rsid w:val="08704C6F"/>
    <w:rsid w:val="08704FA5"/>
    <w:rsid w:val="08705009"/>
    <w:rsid w:val="0870504C"/>
    <w:rsid w:val="08705163"/>
    <w:rsid w:val="087052B8"/>
    <w:rsid w:val="087053D4"/>
    <w:rsid w:val="087053E5"/>
    <w:rsid w:val="0870558B"/>
    <w:rsid w:val="087055F7"/>
    <w:rsid w:val="087056D6"/>
    <w:rsid w:val="087059FD"/>
    <w:rsid w:val="08705A0D"/>
    <w:rsid w:val="08705CB7"/>
    <w:rsid w:val="08705E6D"/>
    <w:rsid w:val="087065C7"/>
    <w:rsid w:val="087066C0"/>
    <w:rsid w:val="087066C9"/>
    <w:rsid w:val="087066E2"/>
    <w:rsid w:val="087066ED"/>
    <w:rsid w:val="08706702"/>
    <w:rsid w:val="087067D3"/>
    <w:rsid w:val="087068D2"/>
    <w:rsid w:val="0870691D"/>
    <w:rsid w:val="08706932"/>
    <w:rsid w:val="08706AC8"/>
    <w:rsid w:val="08706B89"/>
    <w:rsid w:val="08706C0E"/>
    <w:rsid w:val="08706C21"/>
    <w:rsid w:val="08706C98"/>
    <w:rsid w:val="08706CD2"/>
    <w:rsid w:val="08706D5B"/>
    <w:rsid w:val="08706E3C"/>
    <w:rsid w:val="08706E7D"/>
    <w:rsid w:val="08706EB3"/>
    <w:rsid w:val="08706EB8"/>
    <w:rsid w:val="08706EBC"/>
    <w:rsid w:val="08706FDE"/>
    <w:rsid w:val="0870707F"/>
    <w:rsid w:val="08707239"/>
    <w:rsid w:val="08707323"/>
    <w:rsid w:val="08707450"/>
    <w:rsid w:val="087075B3"/>
    <w:rsid w:val="08707904"/>
    <w:rsid w:val="0870794A"/>
    <w:rsid w:val="08707B02"/>
    <w:rsid w:val="08707C20"/>
    <w:rsid w:val="08707C33"/>
    <w:rsid w:val="08707D5C"/>
    <w:rsid w:val="08707ED3"/>
    <w:rsid w:val="08707EF0"/>
    <w:rsid w:val="087100EE"/>
    <w:rsid w:val="0871074A"/>
    <w:rsid w:val="08710BA5"/>
    <w:rsid w:val="08710D06"/>
    <w:rsid w:val="08710D6B"/>
    <w:rsid w:val="08710D7C"/>
    <w:rsid w:val="08710DF5"/>
    <w:rsid w:val="08710E9F"/>
    <w:rsid w:val="08710EED"/>
    <w:rsid w:val="08710FC3"/>
    <w:rsid w:val="087111A2"/>
    <w:rsid w:val="08711293"/>
    <w:rsid w:val="0871141A"/>
    <w:rsid w:val="0871157E"/>
    <w:rsid w:val="087115A9"/>
    <w:rsid w:val="08711685"/>
    <w:rsid w:val="08711881"/>
    <w:rsid w:val="08711A36"/>
    <w:rsid w:val="08711A40"/>
    <w:rsid w:val="08711B16"/>
    <w:rsid w:val="08711D68"/>
    <w:rsid w:val="08711F53"/>
    <w:rsid w:val="08711FE4"/>
    <w:rsid w:val="08712027"/>
    <w:rsid w:val="0871205A"/>
    <w:rsid w:val="08712112"/>
    <w:rsid w:val="087121BA"/>
    <w:rsid w:val="087121FC"/>
    <w:rsid w:val="08712400"/>
    <w:rsid w:val="087124AC"/>
    <w:rsid w:val="087124EB"/>
    <w:rsid w:val="08712521"/>
    <w:rsid w:val="087125A5"/>
    <w:rsid w:val="087125C0"/>
    <w:rsid w:val="087125DC"/>
    <w:rsid w:val="0871262E"/>
    <w:rsid w:val="08712661"/>
    <w:rsid w:val="0871274A"/>
    <w:rsid w:val="08712896"/>
    <w:rsid w:val="08712EC4"/>
    <w:rsid w:val="087130F1"/>
    <w:rsid w:val="08713232"/>
    <w:rsid w:val="08713347"/>
    <w:rsid w:val="087133A6"/>
    <w:rsid w:val="0871380C"/>
    <w:rsid w:val="087139D8"/>
    <w:rsid w:val="08713A92"/>
    <w:rsid w:val="08713C85"/>
    <w:rsid w:val="08713D64"/>
    <w:rsid w:val="08713DE8"/>
    <w:rsid w:val="08713FE3"/>
    <w:rsid w:val="08714453"/>
    <w:rsid w:val="0871454C"/>
    <w:rsid w:val="0871465A"/>
    <w:rsid w:val="087146C1"/>
    <w:rsid w:val="087146DA"/>
    <w:rsid w:val="087148FE"/>
    <w:rsid w:val="087149F6"/>
    <w:rsid w:val="08714A08"/>
    <w:rsid w:val="08714C50"/>
    <w:rsid w:val="08714CC5"/>
    <w:rsid w:val="08714E45"/>
    <w:rsid w:val="087153D9"/>
    <w:rsid w:val="08715499"/>
    <w:rsid w:val="087154C7"/>
    <w:rsid w:val="0871571A"/>
    <w:rsid w:val="0871575F"/>
    <w:rsid w:val="08715986"/>
    <w:rsid w:val="08715AA5"/>
    <w:rsid w:val="08715AC3"/>
    <w:rsid w:val="08715CD5"/>
    <w:rsid w:val="08715D85"/>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E0"/>
    <w:rsid w:val="08716A30"/>
    <w:rsid w:val="08716A9B"/>
    <w:rsid w:val="08716B81"/>
    <w:rsid w:val="08716BC0"/>
    <w:rsid w:val="08716C00"/>
    <w:rsid w:val="08716C69"/>
    <w:rsid w:val="08716F5C"/>
    <w:rsid w:val="0871735E"/>
    <w:rsid w:val="087173C1"/>
    <w:rsid w:val="08717632"/>
    <w:rsid w:val="087176A4"/>
    <w:rsid w:val="0871770D"/>
    <w:rsid w:val="0871773B"/>
    <w:rsid w:val="08717765"/>
    <w:rsid w:val="087178C0"/>
    <w:rsid w:val="08717AA5"/>
    <w:rsid w:val="08717BAE"/>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B4"/>
    <w:rsid w:val="08720D4D"/>
    <w:rsid w:val="08720DD1"/>
    <w:rsid w:val="08720E2A"/>
    <w:rsid w:val="08720EF7"/>
    <w:rsid w:val="08720FD3"/>
    <w:rsid w:val="087210E0"/>
    <w:rsid w:val="08721148"/>
    <w:rsid w:val="08721223"/>
    <w:rsid w:val="08721590"/>
    <w:rsid w:val="087216C9"/>
    <w:rsid w:val="087219F3"/>
    <w:rsid w:val="08721A58"/>
    <w:rsid w:val="08721A9F"/>
    <w:rsid w:val="08721C61"/>
    <w:rsid w:val="08721CBD"/>
    <w:rsid w:val="08721D18"/>
    <w:rsid w:val="08721DBB"/>
    <w:rsid w:val="08721EC9"/>
    <w:rsid w:val="0872218C"/>
    <w:rsid w:val="08722335"/>
    <w:rsid w:val="0872240A"/>
    <w:rsid w:val="0872245E"/>
    <w:rsid w:val="08722549"/>
    <w:rsid w:val="08722788"/>
    <w:rsid w:val="087228B1"/>
    <w:rsid w:val="08722952"/>
    <w:rsid w:val="0872297A"/>
    <w:rsid w:val="087229CB"/>
    <w:rsid w:val="08722A40"/>
    <w:rsid w:val="08722AFD"/>
    <w:rsid w:val="08722C66"/>
    <w:rsid w:val="08722D4E"/>
    <w:rsid w:val="08722FA3"/>
    <w:rsid w:val="08723159"/>
    <w:rsid w:val="087231C8"/>
    <w:rsid w:val="0872342E"/>
    <w:rsid w:val="0872348B"/>
    <w:rsid w:val="0872359A"/>
    <w:rsid w:val="08723608"/>
    <w:rsid w:val="08723675"/>
    <w:rsid w:val="087236A9"/>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DA4"/>
    <w:rsid w:val="08724DAD"/>
    <w:rsid w:val="08724E66"/>
    <w:rsid w:val="08724EFA"/>
    <w:rsid w:val="08724FB5"/>
    <w:rsid w:val="08724FE7"/>
    <w:rsid w:val="087252DC"/>
    <w:rsid w:val="08725492"/>
    <w:rsid w:val="08725507"/>
    <w:rsid w:val="0872551A"/>
    <w:rsid w:val="08725551"/>
    <w:rsid w:val="087255D4"/>
    <w:rsid w:val="087256B0"/>
    <w:rsid w:val="087256BE"/>
    <w:rsid w:val="0872587E"/>
    <w:rsid w:val="08725937"/>
    <w:rsid w:val="08725B8F"/>
    <w:rsid w:val="08725D3B"/>
    <w:rsid w:val="08725FF1"/>
    <w:rsid w:val="087261C2"/>
    <w:rsid w:val="08726334"/>
    <w:rsid w:val="0872656E"/>
    <w:rsid w:val="08726678"/>
    <w:rsid w:val="087266B3"/>
    <w:rsid w:val="08726894"/>
    <w:rsid w:val="087268D2"/>
    <w:rsid w:val="08726A0C"/>
    <w:rsid w:val="08726E4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556"/>
    <w:rsid w:val="087305A5"/>
    <w:rsid w:val="087305F8"/>
    <w:rsid w:val="08730782"/>
    <w:rsid w:val="087307A2"/>
    <w:rsid w:val="087307CB"/>
    <w:rsid w:val="087307F5"/>
    <w:rsid w:val="0873080B"/>
    <w:rsid w:val="08730814"/>
    <w:rsid w:val="08730905"/>
    <w:rsid w:val="08730A25"/>
    <w:rsid w:val="08730C5B"/>
    <w:rsid w:val="08731101"/>
    <w:rsid w:val="08731166"/>
    <w:rsid w:val="087311A8"/>
    <w:rsid w:val="087311E2"/>
    <w:rsid w:val="08731275"/>
    <w:rsid w:val="0873139C"/>
    <w:rsid w:val="08731689"/>
    <w:rsid w:val="0873177D"/>
    <w:rsid w:val="08731995"/>
    <w:rsid w:val="087319D8"/>
    <w:rsid w:val="08731A59"/>
    <w:rsid w:val="08731B21"/>
    <w:rsid w:val="08731BFF"/>
    <w:rsid w:val="08731C7F"/>
    <w:rsid w:val="08731CA3"/>
    <w:rsid w:val="08731DD4"/>
    <w:rsid w:val="087320DE"/>
    <w:rsid w:val="08732133"/>
    <w:rsid w:val="087322F5"/>
    <w:rsid w:val="08732366"/>
    <w:rsid w:val="08732397"/>
    <w:rsid w:val="08732649"/>
    <w:rsid w:val="0873298A"/>
    <w:rsid w:val="08732B35"/>
    <w:rsid w:val="08732C84"/>
    <w:rsid w:val="08732E14"/>
    <w:rsid w:val="0873311E"/>
    <w:rsid w:val="087331CF"/>
    <w:rsid w:val="087333BF"/>
    <w:rsid w:val="08733487"/>
    <w:rsid w:val="0873352E"/>
    <w:rsid w:val="087336A8"/>
    <w:rsid w:val="087337ED"/>
    <w:rsid w:val="08733907"/>
    <w:rsid w:val="087339B3"/>
    <w:rsid w:val="08733A33"/>
    <w:rsid w:val="08733B37"/>
    <w:rsid w:val="08733F3B"/>
    <w:rsid w:val="087340B0"/>
    <w:rsid w:val="087340F0"/>
    <w:rsid w:val="087341D4"/>
    <w:rsid w:val="087341DF"/>
    <w:rsid w:val="08734227"/>
    <w:rsid w:val="0873427C"/>
    <w:rsid w:val="08734476"/>
    <w:rsid w:val="08734549"/>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556"/>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6E3"/>
    <w:rsid w:val="087368BD"/>
    <w:rsid w:val="087368C3"/>
    <w:rsid w:val="08736D65"/>
    <w:rsid w:val="08736E59"/>
    <w:rsid w:val="08736F25"/>
    <w:rsid w:val="087371E8"/>
    <w:rsid w:val="08737207"/>
    <w:rsid w:val="087372AD"/>
    <w:rsid w:val="0873740F"/>
    <w:rsid w:val="08737558"/>
    <w:rsid w:val="08737666"/>
    <w:rsid w:val="0873779C"/>
    <w:rsid w:val="0873799C"/>
    <w:rsid w:val="08737AAE"/>
    <w:rsid w:val="08737B84"/>
    <w:rsid w:val="08737C18"/>
    <w:rsid w:val="08737F53"/>
    <w:rsid w:val="08737F82"/>
    <w:rsid w:val="08740018"/>
    <w:rsid w:val="08740026"/>
    <w:rsid w:val="0874002B"/>
    <w:rsid w:val="0874023E"/>
    <w:rsid w:val="0874034B"/>
    <w:rsid w:val="08740391"/>
    <w:rsid w:val="087403A2"/>
    <w:rsid w:val="087403B6"/>
    <w:rsid w:val="0874053C"/>
    <w:rsid w:val="08740625"/>
    <w:rsid w:val="08740837"/>
    <w:rsid w:val="08740895"/>
    <w:rsid w:val="087408B9"/>
    <w:rsid w:val="08740904"/>
    <w:rsid w:val="08740929"/>
    <w:rsid w:val="08740A68"/>
    <w:rsid w:val="08740CF4"/>
    <w:rsid w:val="08740D3D"/>
    <w:rsid w:val="08740FE5"/>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D43"/>
    <w:rsid w:val="08741E7B"/>
    <w:rsid w:val="087420CF"/>
    <w:rsid w:val="087421FB"/>
    <w:rsid w:val="0874224B"/>
    <w:rsid w:val="0874224E"/>
    <w:rsid w:val="087426B5"/>
    <w:rsid w:val="08742B34"/>
    <w:rsid w:val="08742B53"/>
    <w:rsid w:val="08742BE1"/>
    <w:rsid w:val="08742C30"/>
    <w:rsid w:val="08742DD9"/>
    <w:rsid w:val="08742DDE"/>
    <w:rsid w:val="08742E36"/>
    <w:rsid w:val="087430E2"/>
    <w:rsid w:val="08743211"/>
    <w:rsid w:val="087432A8"/>
    <w:rsid w:val="087435CE"/>
    <w:rsid w:val="08743849"/>
    <w:rsid w:val="08743942"/>
    <w:rsid w:val="08743969"/>
    <w:rsid w:val="08743980"/>
    <w:rsid w:val="08743981"/>
    <w:rsid w:val="08743BE7"/>
    <w:rsid w:val="08743C7E"/>
    <w:rsid w:val="08743DD8"/>
    <w:rsid w:val="08743E1C"/>
    <w:rsid w:val="08743E58"/>
    <w:rsid w:val="08743FC5"/>
    <w:rsid w:val="08744011"/>
    <w:rsid w:val="0874436E"/>
    <w:rsid w:val="087444C0"/>
    <w:rsid w:val="08744520"/>
    <w:rsid w:val="08744593"/>
    <w:rsid w:val="087445CF"/>
    <w:rsid w:val="087445FA"/>
    <w:rsid w:val="08744669"/>
    <w:rsid w:val="087446B7"/>
    <w:rsid w:val="0874478F"/>
    <w:rsid w:val="08744923"/>
    <w:rsid w:val="0874492D"/>
    <w:rsid w:val="08744AF0"/>
    <w:rsid w:val="08744BDF"/>
    <w:rsid w:val="08744BF5"/>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8B3"/>
    <w:rsid w:val="087458CB"/>
    <w:rsid w:val="08745A1B"/>
    <w:rsid w:val="08745A41"/>
    <w:rsid w:val="08745A49"/>
    <w:rsid w:val="08745AC7"/>
    <w:rsid w:val="08745BBA"/>
    <w:rsid w:val="08745C7E"/>
    <w:rsid w:val="08745DA6"/>
    <w:rsid w:val="08745EAD"/>
    <w:rsid w:val="08745F83"/>
    <w:rsid w:val="0874604F"/>
    <w:rsid w:val="087460E7"/>
    <w:rsid w:val="08746274"/>
    <w:rsid w:val="08746350"/>
    <w:rsid w:val="087463D6"/>
    <w:rsid w:val="0874644E"/>
    <w:rsid w:val="08746581"/>
    <w:rsid w:val="087465C8"/>
    <w:rsid w:val="0874671D"/>
    <w:rsid w:val="08746A4C"/>
    <w:rsid w:val="08746AB1"/>
    <w:rsid w:val="08746DD2"/>
    <w:rsid w:val="08746EE0"/>
    <w:rsid w:val="08746EE1"/>
    <w:rsid w:val="087471A3"/>
    <w:rsid w:val="0874735C"/>
    <w:rsid w:val="08747390"/>
    <w:rsid w:val="087473A9"/>
    <w:rsid w:val="087475CF"/>
    <w:rsid w:val="08747698"/>
    <w:rsid w:val="0874774F"/>
    <w:rsid w:val="08747ADA"/>
    <w:rsid w:val="08747DED"/>
    <w:rsid w:val="087500F0"/>
    <w:rsid w:val="08750215"/>
    <w:rsid w:val="08750297"/>
    <w:rsid w:val="087502BB"/>
    <w:rsid w:val="08750830"/>
    <w:rsid w:val="087508F7"/>
    <w:rsid w:val="08750918"/>
    <w:rsid w:val="0875097F"/>
    <w:rsid w:val="08750A8B"/>
    <w:rsid w:val="08750B84"/>
    <w:rsid w:val="08750CD1"/>
    <w:rsid w:val="08750F9A"/>
    <w:rsid w:val="087511AB"/>
    <w:rsid w:val="08751503"/>
    <w:rsid w:val="08751639"/>
    <w:rsid w:val="0875169F"/>
    <w:rsid w:val="0875181B"/>
    <w:rsid w:val="087519CA"/>
    <w:rsid w:val="087519FD"/>
    <w:rsid w:val="08751AA5"/>
    <w:rsid w:val="08751AC9"/>
    <w:rsid w:val="08751BCB"/>
    <w:rsid w:val="0875209A"/>
    <w:rsid w:val="0875214C"/>
    <w:rsid w:val="0875232E"/>
    <w:rsid w:val="08752384"/>
    <w:rsid w:val="08752471"/>
    <w:rsid w:val="087524CE"/>
    <w:rsid w:val="087526CE"/>
    <w:rsid w:val="0875270D"/>
    <w:rsid w:val="0875274F"/>
    <w:rsid w:val="08752771"/>
    <w:rsid w:val="08752A12"/>
    <w:rsid w:val="08752AF9"/>
    <w:rsid w:val="08752B9C"/>
    <w:rsid w:val="08752BFD"/>
    <w:rsid w:val="08752D86"/>
    <w:rsid w:val="08752F6D"/>
    <w:rsid w:val="08752FBB"/>
    <w:rsid w:val="0875328C"/>
    <w:rsid w:val="08753294"/>
    <w:rsid w:val="087533D0"/>
    <w:rsid w:val="087534FC"/>
    <w:rsid w:val="087536B3"/>
    <w:rsid w:val="0875390E"/>
    <w:rsid w:val="08753992"/>
    <w:rsid w:val="08753A82"/>
    <w:rsid w:val="08753B96"/>
    <w:rsid w:val="08753D52"/>
    <w:rsid w:val="08753FFB"/>
    <w:rsid w:val="0875412C"/>
    <w:rsid w:val="0875422A"/>
    <w:rsid w:val="08754346"/>
    <w:rsid w:val="0875437C"/>
    <w:rsid w:val="0875458C"/>
    <w:rsid w:val="087546F6"/>
    <w:rsid w:val="08754769"/>
    <w:rsid w:val="0875488D"/>
    <w:rsid w:val="087549CB"/>
    <w:rsid w:val="08754B06"/>
    <w:rsid w:val="08754CE3"/>
    <w:rsid w:val="08754D6F"/>
    <w:rsid w:val="08754DBB"/>
    <w:rsid w:val="08754FA5"/>
    <w:rsid w:val="08754FC0"/>
    <w:rsid w:val="0875502B"/>
    <w:rsid w:val="08755120"/>
    <w:rsid w:val="08755329"/>
    <w:rsid w:val="0875542F"/>
    <w:rsid w:val="087555D0"/>
    <w:rsid w:val="087556FA"/>
    <w:rsid w:val="0875573D"/>
    <w:rsid w:val="08755798"/>
    <w:rsid w:val="08755CC6"/>
    <w:rsid w:val="08755D50"/>
    <w:rsid w:val="08755D85"/>
    <w:rsid w:val="08755DBD"/>
    <w:rsid w:val="087560B3"/>
    <w:rsid w:val="0875628D"/>
    <w:rsid w:val="087562BE"/>
    <w:rsid w:val="0875657A"/>
    <w:rsid w:val="0875680C"/>
    <w:rsid w:val="08756822"/>
    <w:rsid w:val="08756872"/>
    <w:rsid w:val="087569F6"/>
    <w:rsid w:val="08756ACE"/>
    <w:rsid w:val="08756E71"/>
    <w:rsid w:val="08756E98"/>
    <w:rsid w:val="08756EE4"/>
    <w:rsid w:val="087570BD"/>
    <w:rsid w:val="087571E7"/>
    <w:rsid w:val="087573A0"/>
    <w:rsid w:val="087573ED"/>
    <w:rsid w:val="087574E7"/>
    <w:rsid w:val="0875752A"/>
    <w:rsid w:val="0875786B"/>
    <w:rsid w:val="0875798D"/>
    <w:rsid w:val="08757D58"/>
    <w:rsid w:val="08757D71"/>
    <w:rsid w:val="08757E0D"/>
    <w:rsid w:val="08757EDA"/>
    <w:rsid w:val="087601C0"/>
    <w:rsid w:val="08760428"/>
    <w:rsid w:val="08760793"/>
    <w:rsid w:val="08760B5E"/>
    <w:rsid w:val="08760E08"/>
    <w:rsid w:val="08760E15"/>
    <w:rsid w:val="087610AB"/>
    <w:rsid w:val="087610AC"/>
    <w:rsid w:val="0876179A"/>
    <w:rsid w:val="08761847"/>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47"/>
    <w:rsid w:val="08762B6A"/>
    <w:rsid w:val="08762EFC"/>
    <w:rsid w:val="08762F0F"/>
    <w:rsid w:val="0876313A"/>
    <w:rsid w:val="087633C6"/>
    <w:rsid w:val="0876356A"/>
    <w:rsid w:val="08763788"/>
    <w:rsid w:val="0876390F"/>
    <w:rsid w:val="08763D32"/>
    <w:rsid w:val="08763E45"/>
    <w:rsid w:val="08763F7A"/>
    <w:rsid w:val="0876420D"/>
    <w:rsid w:val="08764280"/>
    <w:rsid w:val="087642A9"/>
    <w:rsid w:val="08764569"/>
    <w:rsid w:val="08764637"/>
    <w:rsid w:val="08764680"/>
    <w:rsid w:val="087646A0"/>
    <w:rsid w:val="08764BB8"/>
    <w:rsid w:val="08764C15"/>
    <w:rsid w:val="08764D77"/>
    <w:rsid w:val="08764FA5"/>
    <w:rsid w:val="087650A4"/>
    <w:rsid w:val="08765156"/>
    <w:rsid w:val="0876526F"/>
    <w:rsid w:val="08765313"/>
    <w:rsid w:val="087653EE"/>
    <w:rsid w:val="08765401"/>
    <w:rsid w:val="0876543B"/>
    <w:rsid w:val="08765480"/>
    <w:rsid w:val="08765528"/>
    <w:rsid w:val="087655CD"/>
    <w:rsid w:val="0876573B"/>
    <w:rsid w:val="0876578B"/>
    <w:rsid w:val="08765825"/>
    <w:rsid w:val="08765912"/>
    <w:rsid w:val="08765A3D"/>
    <w:rsid w:val="08765DBA"/>
    <w:rsid w:val="08765E1E"/>
    <w:rsid w:val="0876617A"/>
    <w:rsid w:val="08766467"/>
    <w:rsid w:val="08766695"/>
    <w:rsid w:val="087668B1"/>
    <w:rsid w:val="08766934"/>
    <w:rsid w:val="087669D6"/>
    <w:rsid w:val="08766A4B"/>
    <w:rsid w:val="08766DC1"/>
    <w:rsid w:val="08766F07"/>
    <w:rsid w:val="08766F75"/>
    <w:rsid w:val="0876703B"/>
    <w:rsid w:val="087670D6"/>
    <w:rsid w:val="08767180"/>
    <w:rsid w:val="0876729C"/>
    <w:rsid w:val="087673EC"/>
    <w:rsid w:val="087675FB"/>
    <w:rsid w:val="08767BC4"/>
    <w:rsid w:val="08767C0E"/>
    <w:rsid w:val="08767E01"/>
    <w:rsid w:val="08767E33"/>
    <w:rsid w:val="08770316"/>
    <w:rsid w:val="087703A7"/>
    <w:rsid w:val="08770518"/>
    <w:rsid w:val="08770729"/>
    <w:rsid w:val="0877080F"/>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D9"/>
    <w:rsid w:val="08771D86"/>
    <w:rsid w:val="08771FC4"/>
    <w:rsid w:val="08772004"/>
    <w:rsid w:val="08772101"/>
    <w:rsid w:val="08772274"/>
    <w:rsid w:val="087722A7"/>
    <w:rsid w:val="08772565"/>
    <w:rsid w:val="08772612"/>
    <w:rsid w:val="08772789"/>
    <w:rsid w:val="08772AA0"/>
    <w:rsid w:val="08772AAE"/>
    <w:rsid w:val="08772BFB"/>
    <w:rsid w:val="08772C69"/>
    <w:rsid w:val="08772CC3"/>
    <w:rsid w:val="08772D4E"/>
    <w:rsid w:val="08773037"/>
    <w:rsid w:val="087731C7"/>
    <w:rsid w:val="087733C8"/>
    <w:rsid w:val="0877361F"/>
    <w:rsid w:val="08773678"/>
    <w:rsid w:val="0877388B"/>
    <w:rsid w:val="087738AD"/>
    <w:rsid w:val="087739DA"/>
    <w:rsid w:val="08773A51"/>
    <w:rsid w:val="08773BC6"/>
    <w:rsid w:val="08773CC3"/>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57"/>
    <w:rsid w:val="087750BA"/>
    <w:rsid w:val="08775127"/>
    <w:rsid w:val="087752A3"/>
    <w:rsid w:val="087752AA"/>
    <w:rsid w:val="087752BE"/>
    <w:rsid w:val="087752D6"/>
    <w:rsid w:val="087752D8"/>
    <w:rsid w:val="08775341"/>
    <w:rsid w:val="08775375"/>
    <w:rsid w:val="08775755"/>
    <w:rsid w:val="08775939"/>
    <w:rsid w:val="087759C3"/>
    <w:rsid w:val="08775A36"/>
    <w:rsid w:val="08775B2E"/>
    <w:rsid w:val="08775DE0"/>
    <w:rsid w:val="08775FAE"/>
    <w:rsid w:val="08776123"/>
    <w:rsid w:val="08776181"/>
    <w:rsid w:val="0877620C"/>
    <w:rsid w:val="087762EE"/>
    <w:rsid w:val="087764D2"/>
    <w:rsid w:val="087765F2"/>
    <w:rsid w:val="0877674A"/>
    <w:rsid w:val="087767C6"/>
    <w:rsid w:val="0877682E"/>
    <w:rsid w:val="087768B7"/>
    <w:rsid w:val="087769E4"/>
    <w:rsid w:val="08776C17"/>
    <w:rsid w:val="08776CFA"/>
    <w:rsid w:val="08776D50"/>
    <w:rsid w:val="08776E13"/>
    <w:rsid w:val="08776E48"/>
    <w:rsid w:val="08777137"/>
    <w:rsid w:val="087772C0"/>
    <w:rsid w:val="087773CB"/>
    <w:rsid w:val="0877740D"/>
    <w:rsid w:val="0877744C"/>
    <w:rsid w:val="08777A4E"/>
    <w:rsid w:val="08777A95"/>
    <w:rsid w:val="08777B21"/>
    <w:rsid w:val="08777C7E"/>
    <w:rsid w:val="08777E75"/>
    <w:rsid w:val="08777EA5"/>
    <w:rsid w:val="08777F73"/>
    <w:rsid w:val="08780111"/>
    <w:rsid w:val="087803FF"/>
    <w:rsid w:val="0878055A"/>
    <w:rsid w:val="087806DA"/>
    <w:rsid w:val="087807CE"/>
    <w:rsid w:val="08780911"/>
    <w:rsid w:val="087809E6"/>
    <w:rsid w:val="08780C53"/>
    <w:rsid w:val="08780D3B"/>
    <w:rsid w:val="08780ECB"/>
    <w:rsid w:val="08780F8D"/>
    <w:rsid w:val="08780FF7"/>
    <w:rsid w:val="08781205"/>
    <w:rsid w:val="08781482"/>
    <w:rsid w:val="087817BC"/>
    <w:rsid w:val="087817C8"/>
    <w:rsid w:val="0878191F"/>
    <w:rsid w:val="08781C5B"/>
    <w:rsid w:val="08781D36"/>
    <w:rsid w:val="08781F67"/>
    <w:rsid w:val="08782206"/>
    <w:rsid w:val="0878220A"/>
    <w:rsid w:val="087822C0"/>
    <w:rsid w:val="0878239B"/>
    <w:rsid w:val="08782409"/>
    <w:rsid w:val="08782414"/>
    <w:rsid w:val="08782475"/>
    <w:rsid w:val="087824BE"/>
    <w:rsid w:val="087829A0"/>
    <w:rsid w:val="08782B97"/>
    <w:rsid w:val="08783126"/>
    <w:rsid w:val="08783248"/>
    <w:rsid w:val="08783290"/>
    <w:rsid w:val="0878344E"/>
    <w:rsid w:val="087834CF"/>
    <w:rsid w:val="08783519"/>
    <w:rsid w:val="087836B8"/>
    <w:rsid w:val="08783777"/>
    <w:rsid w:val="087838E6"/>
    <w:rsid w:val="0878396B"/>
    <w:rsid w:val="08783A76"/>
    <w:rsid w:val="08783B52"/>
    <w:rsid w:val="08783BC5"/>
    <w:rsid w:val="08783BF4"/>
    <w:rsid w:val="08783E63"/>
    <w:rsid w:val="08783F74"/>
    <w:rsid w:val="08784292"/>
    <w:rsid w:val="087842CC"/>
    <w:rsid w:val="08784408"/>
    <w:rsid w:val="087844AF"/>
    <w:rsid w:val="08784981"/>
    <w:rsid w:val="087849FE"/>
    <w:rsid w:val="08784A61"/>
    <w:rsid w:val="08784AD7"/>
    <w:rsid w:val="08784B5C"/>
    <w:rsid w:val="08784F6C"/>
    <w:rsid w:val="08784FF8"/>
    <w:rsid w:val="08785087"/>
    <w:rsid w:val="087850AC"/>
    <w:rsid w:val="087853F4"/>
    <w:rsid w:val="08785582"/>
    <w:rsid w:val="0878561F"/>
    <w:rsid w:val="087856A9"/>
    <w:rsid w:val="0878575B"/>
    <w:rsid w:val="0878586D"/>
    <w:rsid w:val="087858A8"/>
    <w:rsid w:val="087859B2"/>
    <w:rsid w:val="08785C17"/>
    <w:rsid w:val="08785C50"/>
    <w:rsid w:val="08785DD2"/>
    <w:rsid w:val="08785DE4"/>
    <w:rsid w:val="08785EAA"/>
    <w:rsid w:val="08785EB6"/>
    <w:rsid w:val="08785F04"/>
    <w:rsid w:val="08786344"/>
    <w:rsid w:val="087864FB"/>
    <w:rsid w:val="0878661C"/>
    <w:rsid w:val="087867B4"/>
    <w:rsid w:val="08786820"/>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06A"/>
    <w:rsid w:val="0879033E"/>
    <w:rsid w:val="08790495"/>
    <w:rsid w:val="087904FA"/>
    <w:rsid w:val="087905BB"/>
    <w:rsid w:val="087908FA"/>
    <w:rsid w:val="08790921"/>
    <w:rsid w:val="087909C7"/>
    <w:rsid w:val="08790ACE"/>
    <w:rsid w:val="08790C55"/>
    <w:rsid w:val="08790C5F"/>
    <w:rsid w:val="08790C7F"/>
    <w:rsid w:val="08790CA6"/>
    <w:rsid w:val="087911A7"/>
    <w:rsid w:val="08791447"/>
    <w:rsid w:val="087914A5"/>
    <w:rsid w:val="08791568"/>
    <w:rsid w:val="0879159A"/>
    <w:rsid w:val="08791738"/>
    <w:rsid w:val="08791786"/>
    <w:rsid w:val="087917F9"/>
    <w:rsid w:val="08791801"/>
    <w:rsid w:val="087919EF"/>
    <w:rsid w:val="08791A00"/>
    <w:rsid w:val="08791A12"/>
    <w:rsid w:val="08791BE1"/>
    <w:rsid w:val="08791C61"/>
    <w:rsid w:val="08791E31"/>
    <w:rsid w:val="08791E5D"/>
    <w:rsid w:val="08792198"/>
    <w:rsid w:val="08792326"/>
    <w:rsid w:val="0879240B"/>
    <w:rsid w:val="08792572"/>
    <w:rsid w:val="08792665"/>
    <w:rsid w:val="08792682"/>
    <w:rsid w:val="08792808"/>
    <w:rsid w:val="08792A22"/>
    <w:rsid w:val="08792A8E"/>
    <w:rsid w:val="08792B3D"/>
    <w:rsid w:val="08792B53"/>
    <w:rsid w:val="08792BE5"/>
    <w:rsid w:val="08792C2B"/>
    <w:rsid w:val="08792C81"/>
    <w:rsid w:val="08792D2D"/>
    <w:rsid w:val="08792E20"/>
    <w:rsid w:val="08792E44"/>
    <w:rsid w:val="08792E75"/>
    <w:rsid w:val="08792F63"/>
    <w:rsid w:val="08793245"/>
    <w:rsid w:val="087933C4"/>
    <w:rsid w:val="0879357D"/>
    <w:rsid w:val="08793825"/>
    <w:rsid w:val="0879391D"/>
    <w:rsid w:val="08793B25"/>
    <w:rsid w:val="08793C35"/>
    <w:rsid w:val="08793CD7"/>
    <w:rsid w:val="08793D81"/>
    <w:rsid w:val="08793EB4"/>
    <w:rsid w:val="08793F46"/>
    <w:rsid w:val="0879402E"/>
    <w:rsid w:val="0879403B"/>
    <w:rsid w:val="087940C1"/>
    <w:rsid w:val="0879422D"/>
    <w:rsid w:val="0879429A"/>
    <w:rsid w:val="08794381"/>
    <w:rsid w:val="087943D8"/>
    <w:rsid w:val="087946E5"/>
    <w:rsid w:val="087947D9"/>
    <w:rsid w:val="087948CE"/>
    <w:rsid w:val="0879493C"/>
    <w:rsid w:val="08794A36"/>
    <w:rsid w:val="08794C0C"/>
    <w:rsid w:val="08794CA1"/>
    <w:rsid w:val="08794F04"/>
    <w:rsid w:val="0879526D"/>
    <w:rsid w:val="087952D3"/>
    <w:rsid w:val="08795315"/>
    <w:rsid w:val="087953BD"/>
    <w:rsid w:val="08795411"/>
    <w:rsid w:val="08795596"/>
    <w:rsid w:val="087956F3"/>
    <w:rsid w:val="08795B43"/>
    <w:rsid w:val="08795D52"/>
    <w:rsid w:val="08795F57"/>
    <w:rsid w:val="08795FA1"/>
    <w:rsid w:val="087962A9"/>
    <w:rsid w:val="087962EA"/>
    <w:rsid w:val="0879639B"/>
    <w:rsid w:val="0879639F"/>
    <w:rsid w:val="087965C8"/>
    <w:rsid w:val="087966A3"/>
    <w:rsid w:val="087966FD"/>
    <w:rsid w:val="0879683B"/>
    <w:rsid w:val="08796AAF"/>
    <w:rsid w:val="08796BA7"/>
    <w:rsid w:val="08796BCA"/>
    <w:rsid w:val="08796D9B"/>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C32"/>
    <w:rsid w:val="08797E68"/>
    <w:rsid w:val="08797E7C"/>
    <w:rsid w:val="08797EB0"/>
    <w:rsid w:val="08797FA8"/>
    <w:rsid w:val="08797FC6"/>
    <w:rsid w:val="087A00FF"/>
    <w:rsid w:val="087A0114"/>
    <w:rsid w:val="087A0295"/>
    <w:rsid w:val="087A0328"/>
    <w:rsid w:val="087A051D"/>
    <w:rsid w:val="087A0663"/>
    <w:rsid w:val="087A066E"/>
    <w:rsid w:val="087A073C"/>
    <w:rsid w:val="087A0789"/>
    <w:rsid w:val="087A081D"/>
    <w:rsid w:val="087A09F7"/>
    <w:rsid w:val="087A0AAD"/>
    <w:rsid w:val="087A0B65"/>
    <w:rsid w:val="087A0DC4"/>
    <w:rsid w:val="087A0E1B"/>
    <w:rsid w:val="087A0EB0"/>
    <w:rsid w:val="087A0FF2"/>
    <w:rsid w:val="087A117D"/>
    <w:rsid w:val="087A12B8"/>
    <w:rsid w:val="087A1390"/>
    <w:rsid w:val="087A1406"/>
    <w:rsid w:val="087A1590"/>
    <w:rsid w:val="087A16DD"/>
    <w:rsid w:val="087A1874"/>
    <w:rsid w:val="087A19C2"/>
    <w:rsid w:val="087A1A84"/>
    <w:rsid w:val="087A1B32"/>
    <w:rsid w:val="087A1E05"/>
    <w:rsid w:val="087A1F40"/>
    <w:rsid w:val="087A2095"/>
    <w:rsid w:val="087A20D6"/>
    <w:rsid w:val="087A23AE"/>
    <w:rsid w:val="087A2557"/>
    <w:rsid w:val="087A25A4"/>
    <w:rsid w:val="087A26E7"/>
    <w:rsid w:val="087A270B"/>
    <w:rsid w:val="087A27E2"/>
    <w:rsid w:val="087A293D"/>
    <w:rsid w:val="087A2A58"/>
    <w:rsid w:val="087A2A5E"/>
    <w:rsid w:val="087A2A73"/>
    <w:rsid w:val="087A2C7C"/>
    <w:rsid w:val="087A2D4D"/>
    <w:rsid w:val="087A2DB5"/>
    <w:rsid w:val="087A2DEE"/>
    <w:rsid w:val="087A2F8D"/>
    <w:rsid w:val="087A2FC3"/>
    <w:rsid w:val="087A3032"/>
    <w:rsid w:val="087A31C9"/>
    <w:rsid w:val="087A3376"/>
    <w:rsid w:val="087A3432"/>
    <w:rsid w:val="087A3471"/>
    <w:rsid w:val="087A3754"/>
    <w:rsid w:val="087A376F"/>
    <w:rsid w:val="087A3835"/>
    <w:rsid w:val="087A39B1"/>
    <w:rsid w:val="087A39EA"/>
    <w:rsid w:val="087A3A3F"/>
    <w:rsid w:val="087A3AA1"/>
    <w:rsid w:val="087A3AD5"/>
    <w:rsid w:val="087A3CE5"/>
    <w:rsid w:val="087A3D2E"/>
    <w:rsid w:val="087A3E84"/>
    <w:rsid w:val="087A4020"/>
    <w:rsid w:val="087A4280"/>
    <w:rsid w:val="087A4490"/>
    <w:rsid w:val="087A4583"/>
    <w:rsid w:val="087A489F"/>
    <w:rsid w:val="087A4928"/>
    <w:rsid w:val="087A493F"/>
    <w:rsid w:val="087A49FA"/>
    <w:rsid w:val="087A4CE2"/>
    <w:rsid w:val="087A4E6F"/>
    <w:rsid w:val="087A4F17"/>
    <w:rsid w:val="087A4FBA"/>
    <w:rsid w:val="087A5270"/>
    <w:rsid w:val="087A5462"/>
    <w:rsid w:val="087A54A4"/>
    <w:rsid w:val="087A568F"/>
    <w:rsid w:val="087A5783"/>
    <w:rsid w:val="087A586B"/>
    <w:rsid w:val="087A5899"/>
    <w:rsid w:val="087A5C8D"/>
    <w:rsid w:val="087A5C97"/>
    <w:rsid w:val="087A5FA0"/>
    <w:rsid w:val="087A602D"/>
    <w:rsid w:val="087A6153"/>
    <w:rsid w:val="087A6186"/>
    <w:rsid w:val="087A622A"/>
    <w:rsid w:val="087A627E"/>
    <w:rsid w:val="087A6549"/>
    <w:rsid w:val="087A656E"/>
    <w:rsid w:val="087A66AA"/>
    <w:rsid w:val="087A67CA"/>
    <w:rsid w:val="087A696A"/>
    <w:rsid w:val="087A6B0E"/>
    <w:rsid w:val="087A6CF9"/>
    <w:rsid w:val="087A6F74"/>
    <w:rsid w:val="087A7054"/>
    <w:rsid w:val="087A7105"/>
    <w:rsid w:val="087A7175"/>
    <w:rsid w:val="087A72C0"/>
    <w:rsid w:val="087A7328"/>
    <w:rsid w:val="087A739D"/>
    <w:rsid w:val="087A74F2"/>
    <w:rsid w:val="087A750E"/>
    <w:rsid w:val="087A75B5"/>
    <w:rsid w:val="087A75E6"/>
    <w:rsid w:val="087A7657"/>
    <w:rsid w:val="087A7792"/>
    <w:rsid w:val="087A787B"/>
    <w:rsid w:val="087A7CB0"/>
    <w:rsid w:val="087A7EC8"/>
    <w:rsid w:val="087A7F7D"/>
    <w:rsid w:val="087B0076"/>
    <w:rsid w:val="087B012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B6"/>
    <w:rsid w:val="087B1069"/>
    <w:rsid w:val="087B13B0"/>
    <w:rsid w:val="087B14E9"/>
    <w:rsid w:val="087B17B5"/>
    <w:rsid w:val="087B18BA"/>
    <w:rsid w:val="087B194C"/>
    <w:rsid w:val="087B19C7"/>
    <w:rsid w:val="087B1A12"/>
    <w:rsid w:val="087B1AFF"/>
    <w:rsid w:val="087B1DF1"/>
    <w:rsid w:val="087B1E18"/>
    <w:rsid w:val="087B1EC8"/>
    <w:rsid w:val="087B1ED3"/>
    <w:rsid w:val="087B1EFB"/>
    <w:rsid w:val="087B1F00"/>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F3C"/>
    <w:rsid w:val="087B3168"/>
    <w:rsid w:val="087B3304"/>
    <w:rsid w:val="087B360C"/>
    <w:rsid w:val="087B368A"/>
    <w:rsid w:val="087B368C"/>
    <w:rsid w:val="087B36A2"/>
    <w:rsid w:val="087B38D8"/>
    <w:rsid w:val="087B39C8"/>
    <w:rsid w:val="087B39D2"/>
    <w:rsid w:val="087B39F6"/>
    <w:rsid w:val="087B3A0F"/>
    <w:rsid w:val="087B3C9E"/>
    <w:rsid w:val="087B3D04"/>
    <w:rsid w:val="087B3D8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B6"/>
    <w:rsid w:val="087B5984"/>
    <w:rsid w:val="087B5989"/>
    <w:rsid w:val="087B5A8F"/>
    <w:rsid w:val="087B5D22"/>
    <w:rsid w:val="087B5DF3"/>
    <w:rsid w:val="087B5E42"/>
    <w:rsid w:val="087B5F95"/>
    <w:rsid w:val="087B62EC"/>
    <w:rsid w:val="087B644F"/>
    <w:rsid w:val="087B65DB"/>
    <w:rsid w:val="087B6678"/>
    <w:rsid w:val="087B6A4B"/>
    <w:rsid w:val="087B6AA3"/>
    <w:rsid w:val="087B6B9B"/>
    <w:rsid w:val="087B6C42"/>
    <w:rsid w:val="087B6D0A"/>
    <w:rsid w:val="087B6DCB"/>
    <w:rsid w:val="087B6FBE"/>
    <w:rsid w:val="087B7049"/>
    <w:rsid w:val="087B7137"/>
    <w:rsid w:val="087B71A8"/>
    <w:rsid w:val="087B71B7"/>
    <w:rsid w:val="087B7404"/>
    <w:rsid w:val="087B743B"/>
    <w:rsid w:val="087B7583"/>
    <w:rsid w:val="087B75A0"/>
    <w:rsid w:val="087B75B4"/>
    <w:rsid w:val="087B7815"/>
    <w:rsid w:val="087B78F3"/>
    <w:rsid w:val="087B7908"/>
    <w:rsid w:val="087B79E4"/>
    <w:rsid w:val="087B7AE9"/>
    <w:rsid w:val="087B7BB8"/>
    <w:rsid w:val="087B7C24"/>
    <w:rsid w:val="087B7D6B"/>
    <w:rsid w:val="087B7F38"/>
    <w:rsid w:val="087B7F60"/>
    <w:rsid w:val="087C00DE"/>
    <w:rsid w:val="087C012A"/>
    <w:rsid w:val="087C03BC"/>
    <w:rsid w:val="087C0603"/>
    <w:rsid w:val="087C065E"/>
    <w:rsid w:val="087C085F"/>
    <w:rsid w:val="087C096C"/>
    <w:rsid w:val="087C097C"/>
    <w:rsid w:val="087C0BA7"/>
    <w:rsid w:val="087C0C0A"/>
    <w:rsid w:val="087C0D99"/>
    <w:rsid w:val="087C0DC7"/>
    <w:rsid w:val="087C0E47"/>
    <w:rsid w:val="087C0E92"/>
    <w:rsid w:val="087C0EE7"/>
    <w:rsid w:val="087C0F93"/>
    <w:rsid w:val="087C104D"/>
    <w:rsid w:val="087C113C"/>
    <w:rsid w:val="087C1152"/>
    <w:rsid w:val="087C1264"/>
    <w:rsid w:val="087C175D"/>
    <w:rsid w:val="087C1762"/>
    <w:rsid w:val="087C177A"/>
    <w:rsid w:val="087C1968"/>
    <w:rsid w:val="087C19E1"/>
    <w:rsid w:val="087C1DAD"/>
    <w:rsid w:val="087C1F15"/>
    <w:rsid w:val="087C1F2E"/>
    <w:rsid w:val="087C2160"/>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21E"/>
    <w:rsid w:val="087C362D"/>
    <w:rsid w:val="087C37FD"/>
    <w:rsid w:val="087C38B8"/>
    <w:rsid w:val="087C38E7"/>
    <w:rsid w:val="087C3965"/>
    <w:rsid w:val="087C3A07"/>
    <w:rsid w:val="087C3A81"/>
    <w:rsid w:val="087C3AEF"/>
    <w:rsid w:val="087C3C9A"/>
    <w:rsid w:val="087C3DC5"/>
    <w:rsid w:val="087C3E27"/>
    <w:rsid w:val="087C3FAD"/>
    <w:rsid w:val="087C409C"/>
    <w:rsid w:val="087C4119"/>
    <w:rsid w:val="087C415A"/>
    <w:rsid w:val="087C4257"/>
    <w:rsid w:val="087C436B"/>
    <w:rsid w:val="087C437B"/>
    <w:rsid w:val="087C456D"/>
    <w:rsid w:val="087C45F6"/>
    <w:rsid w:val="087C4606"/>
    <w:rsid w:val="087C48E6"/>
    <w:rsid w:val="087C4A0D"/>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F9"/>
    <w:rsid w:val="087C573D"/>
    <w:rsid w:val="087C587C"/>
    <w:rsid w:val="087C58D0"/>
    <w:rsid w:val="087C5963"/>
    <w:rsid w:val="087C5A1C"/>
    <w:rsid w:val="087C5ABA"/>
    <w:rsid w:val="087C5AE6"/>
    <w:rsid w:val="087C5E05"/>
    <w:rsid w:val="087C5F03"/>
    <w:rsid w:val="087C5F38"/>
    <w:rsid w:val="087C5F7A"/>
    <w:rsid w:val="087C5FB6"/>
    <w:rsid w:val="087C5FF4"/>
    <w:rsid w:val="087C6393"/>
    <w:rsid w:val="087C6451"/>
    <w:rsid w:val="087C650E"/>
    <w:rsid w:val="087C664F"/>
    <w:rsid w:val="087C66B6"/>
    <w:rsid w:val="087C67A1"/>
    <w:rsid w:val="087C69B5"/>
    <w:rsid w:val="087C6A39"/>
    <w:rsid w:val="087C6A43"/>
    <w:rsid w:val="087C6A5D"/>
    <w:rsid w:val="087C6AE4"/>
    <w:rsid w:val="087C6B04"/>
    <w:rsid w:val="087C6B83"/>
    <w:rsid w:val="087C6D6A"/>
    <w:rsid w:val="087C6D91"/>
    <w:rsid w:val="087C6EA2"/>
    <w:rsid w:val="087C6F46"/>
    <w:rsid w:val="087C6F5E"/>
    <w:rsid w:val="087C7148"/>
    <w:rsid w:val="087C7152"/>
    <w:rsid w:val="087C73AE"/>
    <w:rsid w:val="087C76B3"/>
    <w:rsid w:val="087C7871"/>
    <w:rsid w:val="087C78E2"/>
    <w:rsid w:val="087C7AE4"/>
    <w:rsid w:val="087C7B03"/>
    <w:rsid w:val="087C7E8B"/>
    <w:rsid w:val="087C7E8F"/>
    <w:rsid w:val="087D0009"/>
    <w:rsid w:val="087D05DA"/>
    <w:rsid w:val="087D0662"/>
    <w:rsid w:val="087D0B68"/>
    <w:rsid w:val="087D0BF2"/>
    <w:rsid w:val="087D0C79"/>
    <w:rsid w:val="087D0D5B"/>
    <w:rsid w:val="087D0E8B"/>
    <w:rsid w:val="087D0EA1"/>
    <w:rsid w:val="087D0FB9"/>
    <w:rsid w:val="087D1082"/>
    <w:rsid w:val="087D1160"/>
    <w:rsid w:val="087D1301"/>
    <w:rsid w:val="087D178C"/>
    <w:rsid w:val="087D191B"/>
    <w:rsid w:val="087D1D4F"/>
    <w:rsid w:val="087D2051"/>
    <w:rsid w:val="087D2090"/>
    <w:rsid w:val="087D2121"/>
    <w:rsid w:val="087D2180"/>
    <w:rsid w:val="087D21FD"/>
    <w:rsid w:val="087D2268"/>
    <w:rsid w:val="087D22D2"/>
    <w:rsid w:val="087D22F0"/>
    <w:rsid w:val="087D250E"/>
    <w:rsid w:val="087D25A5"/>
    <w:rsid w:val="087D28B1"/>
    <w:rsid w:val="087D2AB2"/>
    <w:rsid w:val="087D2C2E"/>
    <w:rsid w:val="087D2D4B"/>
    <w:rsid w:val="087D2ECD"/>
    <w:rsid w:val="087D2F1B"/>
    <w:rsid w:val="087D34FC"/>
    <w:rsid w:val="087D3537"/>
    <w:rsid w:val="087D35E9"/>
    <w:rsid w:val="087D37D1"/>
    <w:rsid w:val="087D3951"/>
    <w:rsid w:val="087D39A3"/>
    <w:rsid w:val="087D39CF"/>
    <w:rsid w:val="087D3AD0"/>
    <w:rsid w:val="087D3BCC"/>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076"/>
    <w:rsid w:val="087D52CF"/>
    <w:rsid w:val="087D5600"/>
    <w:rsid w:val="087D56A8"/>
    <w:rsid w:val="087D58B2"/>
    <w:rsid w:val="087D592F"/>
    <w:rsid w:val="087D59EA"/>
    <w:rsid w:val="087D5A09"/>
    <w:rsid w:val="087D6229"/>
    <w:rsid w:val="087D626E"/>
    <w:rsid w:val="087D637B"/>
    <w:rsid w:val="087D63FC"/>
    <w:rsid w:val="087D64B3"/>
    <w:rsid w:val="087D64B7"/>
    <w:rsid w:val="087D650C"/>
    <w:rsid w:val="087D654E"/>
    <w:rsid w:val="087D65B6"/>
    <w:rsid w:val="087D69D1"/>
    <w:rsid w:val="087D6A4E"/>
    <w:rsid w:val="087D6B3B"/>
    <w:rsid w:val="087D6C85"/>
    <w:rsid w:val="087D6E3E"/>
    <w:rsid w:val="087D6FCD"/>
    <w:rsid w:val="087D74BF"/>
    <w:rsid w:val="087D7974"/>
    <w:rsid w:val="087D7ABA"/>
    <w:rsid w:val="087D7B29"/>
    <w:rsid w:val="087D7B59"/>
    <w:rsid w:val="087D7BE7"/>
    <w:rsid w:val="087D7BF4"/>
    <w:rsid w:val="087D7DAD"/>
    <w:rsid w:val="087D7EA6"/>
    <w:rsid w:val="087D7F6D"/>
    <w:rsid w:val="087E0157"/>
    <w:rsid w:val="087E028D"/>
    <w:rsid w:val="087E0317"/>
    <w:rsid w:val="087E04BC"/>
    <w:rsid w:val="087E066B"/>
    <w:rsid w:val="087E0B23"/>
    <w:rsid w:val="087E0B5F"/>
    <w:rsid w:val="087E0ECB"/>
    <w:rsid w:val="087E0F66"/>
    <w:rsid w:val="087E112B"/>
    <w:rsid w:val="087E1150"/>
    <w:rsid w:val="087E11B0"/>
    <w:rsid w:val="087E1284"/>
    <w:rsid w:val="087E12F3"/>
    <w:rsid w:val="087E1372"/>
    <w:rsid w:val="087E13E9"/>
    <w:rsid w:val="087E1599"/>
    <w:rsid w:val="087E16AE"/>
    <w:rsid w:val="087E17AA"/>
    <w:rsid w:val="087E183B"/>
    <w:rsid w:val="087E1C01"/>
    <w:rsid w:val="087E1F58"/>
    <w:rsid w:val="087E206C"/>
    <w:rsid w:val="087E22D7"/>
    <w:rsid w:val="087E2364"/>
    <w:rsid w:val="087E272B"/>
    <w:rsid w:val="087E2785"/>
    <w:rsid w:val="087E28A8"/>
    <w:rsid w:val="087E29F2"/>
    <w:rsid w:val="087E29F7"/>
    <w:rsid w:val="087E2FCF"/>
    <w:rsid w:val="087E32A8"/>
    <w:rsid w:val="087E342A"/>
    <w:rsid w:val="087E359C"/>
    <w:rsid w:val="087E36DE"/>
    <w:rsid w:val="087E39C3"/>
    <w:rsid w:val="087E39F7"/>
    <w:rsid w:val="087E3A9C"/>
    <w:rsid w:val="087E3C3F"/>
    <w:rsid w:val="087E3DCB"/>
    <w:rsid w:val="087E3DE0"/>
    <w:rsid w:val="087E3F8C"/>
    <w:rsid w:val="087E4066"/>
    <w:rsid w:val="087E4103"/>
    <w:rsid w:val="087E4147"/>
    <w:rsid w:val="087E447C"/>
    <w:rsid w:val="087E4630"/>
    <w:rsid w:val="087E46F9"/>
    <w:rsid w:val="087E470D"/>
    <w:rsid w:val="087E474D"/>
    <w:rsid w:val="087E490B"/>
    <w:rsid w:val="087E4A70"/>
    <w:rsid w:val="087E4CDC"/>
    <w:rsid w:val="087E4CE6"/>
    <w:rsid w:val="087E4D06"/>
    <w:rsid w:val="087E4F01"/>
    <w:rsid w:val="087E5061"/>
    <w:rsid w:val="087E51C7"/>
    <w:rsid w:val="087E52A3"/>
    <w:rsid w:val="087E52C8"/>
    <w:rsid w:val="087E5310"/>
    <w:rsid w:val="087E53C6"/>
    <w:rsid w:val="087E53CB"/>
    <w:rsid w:val="087E549F"/>
    <w:rsid w:val="087E54AA"/>
    <w:rsid w:val="087E55FF"/>
    <w:rsid w:val="087E56B5"/>
    <w:rsid w:val="087E5A94"/>
    <w:rsid w:val="087E5B5B"/>
    <w:rsid w:val="087E5D4E"/>
    <w:rsid w:val="087E5E50"/>
    <w:rsid w:val="087E5EB7"/>
    <w:rsid w:val="087E5FB4"/>
    <w:rsid w:val="087E6160"/>
    <w:rsid w:val="087E62AD"/>
    <w:rsid w:val="087E62C4"/>
    <w:rsid w:val="087E62FD"/>
    <w:rsid w:val="087E6367"/>
    <w:rsid w:val="087E64AE"/>
    <w:rsid w:val="087E64BB"/>
    <w:rsid w:val="087E6526"/>
    <w:rsid w:val="087E66E5"/>
    <w:rsid w:val="087E6892"/>
    <w:rsid w:val="087E692D"/>
    <w:rsid w:val="087E6973"/>
    <w:rsid w:val="087E69D8"/>
    <w:rsid w:val="087E6AE9"/>
    <w:rsid w:val="087E6D45"/>
    <w:rsid w:val="087E6DE2"/>
    <w:rsid w:val="087E6F66"/>
    <w:rsid w:val="087E6FBD"/>
    <w:rsid w:val="087E702F"/>
    <w:rsid w:val="087E70CC"/>
    <w:rsid w:val="087E719C"/>
    <w:rsid w:val="087E7351"/>
    <w:rsid w:val="087E758B"/>
    <w:rsid w:val="087E7598"/>
    <w:rsid w:val="087E763F"/>
    <w:rsid w:val="087E766E"/>
    <w:rsid w:val="087E76E9"/>
    <w:rsid w:val="087E7A30"/>
    <w:rsid w:val="087E7AB5"/>
    <w:rsid w:val="087E7B22"/>
    <w:rsid w:val="087E7B3F"/>
    <w:rsid w:val="087E7C8D"/>
    <w:rsid w:val="087E7CF7"/>
    <w:rsid w:val="087E7D4A"/>
    <w:rsid w:val="087F004A"/>
    <w:rsid w:val="087F00D0"/>
    <w:rsid w:val="087F01F6"/>
    <w:rsid w:val="087F0385"/>
    <w:rsid w:val="087F03B7"/>
    <w:rsid w:val="087F03E2"/>
    <w:rsid w:val="087F04EA"/>
    <w:rsid w:val="087F04EB"/>
    <w:rsid w:val="087F0704"/>
    <w:rsid w:val="087F07DD"/>
    <w:rsid w:val="087F08FD"/>
    <w:rsid w:val="087F0927"/>
    <w:rsid w:val="087F095F"/>
    <w:rsid w:val="087F0B61"/>
    <w:rsid w:val="087F0EDA"/>
    <w:rsid w:val="087F109D"/>
    <w:rsid w:val="087F1116"/>
    <w:rsid w:val="087F1132"/>
    <w:rsid w:val="087F1148"/>
    <w:rsid w:val="087F12AA"/>
    <w:rsid w:val="087F1314"/>
    <w:rsid w:val="087F13AB"/>
    <w:rsid w:val="087F13C8"/>
    <w:rsid w:val="087F157A"/>
    <w:rsid w:val="087F15FE"/>
    <w:rsid w:val="087F17E8"/>
    <w:rsid w:val="087F17F6"/>
    <w:rsid w:val="087F1827"/>
    <w:rsid w:val="087F1866"/>
    <w:rsid w:val="087F1B0B"/>
    <w:rsid w:val="087F1C26"/>
    <w:rsid w:val="087F1E4F"/>
    <w:rsid w:val="087F2078"/>
    <w:rsid w:val="087F218E"/>
    <w:rsid w:val="087F219C"/>
    <w:rsid w:val="087F223E"/>
    <w:rsid w:val="087F2335"/>
    <w:rsid w:val="087F2479"/>
    <w:rsid w:val="087F2599"/>
    <w:rsid w:val="087F25B4"/>
    <w:rsid w:val="087F273B"/>
    <w:rsid w:val="087F2ABD"/>
    <w:rsid w:val="087F2AD2"/>
    <w:rsid w:val="087F2B26"/>
    <w:rsid w:val="087F2C6A"/>
    <w:rsid w:val="087F2CA0"/>
    <w:rsid w:val="087F2D65"/>
    <w:rsid w:val="087F2E46"/>
    <w:rsid w:val="087F2E59"/>
    <w:rsid w:val="087F321D"/>
    <w:rsid w:val="087F3222"/>
    <w:rsid w:val="087F3281"/>
    <w:rsid w:val="087F32B6"/>
    <w:rsid w:val="087F34F1"/>
    <w:rsid w:val="087F3555"/>
    <w:rsid w:val="087F3642"/>
    <w:rsid w:val="087F3675"/>
    <w:rsid w:val="087F36A1"/>
    <w:rsid w:val="087F39F4"/>
    <w:rsid w:val="087F3A76"/>
    <w:rsid w:val="087F3C4D"/>
    <w:rsid w:val="087F3C80"/>
    <w:rsid w:val="087F3DD3"/>
    <w:rsid w:val="087F3F7C"/>
    <w:rsid w:val="087F40F4"/>
    <w:rsid w:val="087F410C"/>
    <w:rsid w:val="087F4190"/>
    <w:rsid w:val="087F4227"/>
    <w:rsid w:val="087F4404"/>
    <w:rsid w:val="087F4575"/>
    <w:rsid w:val="087F45BB"/>
    <w:rsid w:val="087F45BC"/>
    <w:rsid w:val="087F4698"/>
    <w:rsid w:val="087F46AC"/>
    <w:rsid w:val="087F49C6"/>
    <w:rsid w:val="087F4AC8"/>
    <w:rsid w:val="087F4C21"/>
    <w:rsid w:val="087F4C27"/>
    <w:rsid w:val="087F4D9E"/>
    <w:rsid w:val="087F5079"/>
    <w:rsid w:val="087F5238"/>
    <w:rsid w:val="087F52D8"/>
    <w:rsid w:val="087F5383"/>
    <w:rsid w:val="087F5388"/>
    <w:rsid w:val="087F5439"/>
    <w:rsid w:val="087F5726"/>
    <w:rsid w:val="087F573A"/>
    <w:rsid w:val="087F58A9"/>
    <w:rsid w:val="087F5903"/>
    <w:rsid w:val="087F5936"/>
    <w:rsid w:val="087F5B02"/>
    <w:rsid w:val="087F5DE0"/>
    <w:rsid w:val="087F5E4E"/>
    <w:rsid w:val="087F5EF6"/>
    <w:rsid w:val="087F6102"/>
    <w:rsid w:val="087F6110"/>
    <w:rsid w:val="087F61C7"/>
    <w:rsid w:val="087F6268"/>
    <w:rsid w:val="087F62FB"/>
    <w:rsid w:val="087F63F0"/>
    <w:rsid w:val="087F645D"/>
    <w:rsid w:val="087F64F1"/>
    <w:rsid w:val="087F655B"/>
    <w:rsid w:val="087F65F0"/>
    <w:rsid w:val="087F6E5B"/>
    <w:rsid w:val="087F6FDF"/>
    <w:rsid w:val="087F719A"/>
    <w:rsid w:val="087F73C6"/>
    <w:rsid w:val="087F73C8"/>
    <w:rsid w:val="087F7573"/>
    <w:rsid w:val="087F78A5"/>
    <w:rsid w:val="087F78DA"/>
    <w:rsid w:val="087F7AAA"/>
    <w:rsid w:val="087F7BC5"/>
    <w:rsid w:val="087F7C0D"/>
    <w:rsid w:val="087F7DB1"/>
    <w:rsid w:val="087F7E31"/>
    <w:rsid w:val="088000A8"/>
    <w:rsid w:val="08800180"/>
    <w:rsid w:val="08800298"/>
    <w:rsid w:val="088002BF"/>
    <w:rsid w:val="08800438"/>
    <w:rsid w:val="0880044C"/>
    <w:rsid w:val="08800496"/>
    <w:rsid w:val="088004C4"/>
    <w:rsid w:val="08800515"/>
    <w:rsid w:val="08800630"/>
    <w:rsid w:val="08800759"/>
    <w:rsid w:val="088007DC"/>
    <w:rsid w:val="088007F8"/>
    <w:rsid w:val="0880086E"/>
    <w:rsid w:val="0880088A"/>
    <w:rsid w:val="08800AD3"/>
    <w:rsid w:val="08800AF6"/>
    <w:rsid w:val="08800D73"/>
    <w:rsid w:val="08800E99"/>
    <w:rsid w:val="088015A2"/>
    <w:rsid w:val="08801611"/>
    <w:rsid w:val="08801613"/>
    <w:rsid w:val="08801628"/>
    <w:rsid w:val="08801997"/>
    <w:rsid w:val="08801D97"/>
    <w:rsid w:val="08801DF3"/>
    <w:rsid w:val="08801F2B"/>
    <w:rsid w:val="08802059"/>
    <w:rsid w:val="088027EE"/>
    <w:rsid w:val="08802807"/>
    <w:rsid w:val="0880285C"/>
    <w:rsid w:val="08802CA6"/>
    <w:rsid w:val="08803074"/>
    <w:rsid w:val="08803237"/>
    <w:rsid w:val="08803332"/>
    <w:rsid w:val="0880339D"/>
    <w:rsid w:val="08803712"/>
    <w:rsid w:val="08803728"/>
    <w:rsid w:val="0880379E"/>
    <w:rsid w:val="088038A6"/>
    <w:rsid w:val="08803F8F"/>
    <w:rsid w:val="08804032"/>
    <w:rsid w:val="088040F5"/>
    <w:rsid w:val="088041BD"/>
    <w:rsid w:val="08804281"/>
    <w:rsid w:val="088043A3"/>
    <w:rsid w:val="088043D7"/>
    <w:rsid w:val="088043F5"/>
    <w:rsid w:val="0880455C"/>
    <w:rsid w:val="08804568"/>
    <w:rsid w:val="0880473D"/>
    <w:rsid w:val="088048E3"/>
    <w:rsid w:val="08804A98"/>
    <w:rsid w:val="08804B40"/>
    <w:rsid w:val="08804C13"/>
    <w:rsid w:val="08804CA2"/>
    <w:rsid w:val="08804CD0"/>
    <w:rsid w:val="08804D89"/>
    <w:rsid w:val="0880503C"/>
    <w:rsid w:val="08805080"/>
    <w:rsid w:val="088050E7"/>
    <w:rsid w:val="0880513F"/>
    <w:rsid w:val="088051C0"/>
    <w:rsid w:val="0880525F"/>
    <w:rsid w:val="0880541C"/>
    <w:rsid w:val="08805496"/>
    <w:rsid w:val="088054E3"/>
    <w:rsid w:val="088054E4"/>
    <w:rsid w:val="088055FB"/>
    <w:rsid w:val="0880560D"/>
    <w:rsid w:val="0880572D"/>
    <w:rsid w:val="08805B9A"/>
    <w:rsid w:val="08805C58"/>
    <w:rsid w:val="08805CD3"/>
    <w:rsid w:val="08805DD6"/>
    <w:rsid w:val="08805F5B"/>
    <w:rsid w:val="0880600D"/>
    <w:rsid w:val="08806051"/>
    <w:rsid w:val="088060C3"/>
    <w:rsid w:val="088060F4"/>
    <w:rsid w:val="0880610C"/>
    <w:rsid w:val="08806148"/>
    <w:rsid w:val="08806175"/>
    <w:rsid w:val="08806234"/>
    <w:rsid w:val="08806294"/>
    <w:rsid w:val="08806499"/>
    <w:rsid w:val="08806527"/>
    <w:rsid w:val="0880653B"/>
    <w:rsid w:val="0880687C"/>
    <w:rsid w:val="0880696A"/>
    <w:rsid w:val="0880699D"/>
    <w:rsid w:val="08806A68"/>
    <w:rsid w:val="08806B3D"/>
    <w:rsid w:val="08806BA2"/>
    <w:rsid w:val="08806CD9"/>
    <w:rsid w:val="08806E3C"/>
    <w:rsid w:val="08806EC2"/>
    <w:rsid w:val="088070F6"/>
    <w:rsid w:val="088070FF"/>
    <w:rsid w:val="0880724E"/>
    <w:rsid w:val="0880731C"/>
    <w:rsid w:val="0880750B"/>
    <w:rsid w:val="08807530"/>
    <w:rsid w:val="08807682"/>
    <w:rsid w:val="08807761"/>
    <w:rsid w:val="08807933"/>
    <w:rsid w:val="08807AA7"/>
    <w:rsid w:val="08807B4A"/>
    <w:rsid w:val="08807C0A"/>
    <w:rsid w:val="08807D02"/>
    <w:rsid w:val="08810701"/>
    <w:rsid w:val="088107CA"/>
    <w:rsid w:val="08810985"/>
    <w:rsid w:val="088109F3"/>
    <w:rsid w:val="08810A30"/>
    <w:rsid w:val="08810C82"/>
    <w:rsid w:val="08810D3D"/>
    <w:rsid w:val="08810D85"/>
    <w:rsid w:val="08810E8B"/>
    <w:rsid w:val="08811019"/>
    <w:rsid w:val="08811205"/>
    <w:rsid w:val="08811403"/>
    <w:rsid w:val="088114A8"/>
    <w:rsid w:val="0881158D"/>
    <w:rsid w:val="088116BE"/>
    <w:rsid w:val="0881172C"/>
    <w:rsid w:val="0881176D"/>
    <w:rsid w:val="08811795"/>
    <w:rsid w:val="088117F6"/>
    <w:rsid w:val="08811886"/>
    <w:rsid w:val="088118B9"/>
    <w:rsid w:val="0881198D"/>
    <w:rsid w:val="08811C95"/>
    <w:rsid w:val="08811D95"/>
    <w:rsid w:val="08811DD5"/>
    <w:rsid w:val="08811E8B"/>
    <w:rsid w:val="08811ED2"/>
    <w:rsid w:val="08811EF1"/>
    <w:rsid w:val="08811F48"/>
    <w:rsid w:val="08811FC6"/>
    <w:rsid w:val="0881218B"/>
    <w:rsid w:val="08812217"/>
    <w:rsid w:val="0881246B"/>
    <w:rsid w:val="08812650"/>
    <w:rsid w:val="08812699"/>
    <w:rsid w:val="088126B1"/>
    <w:rsid w:val="0881273F"/>
    <w:rsid w:val="08812827"/>
    <w:rsid w:val="08812933"/>
    <w:rsid w:val="08812A93"/>
    <w:rsid w:val="08812F3A"/>
    <w:rsid w:val="08813053"/>
    <w:rsid w:val="0881307B"/>
    <w:rsid w:val="08813184"/>
    <w:rsid w:val="08813446"/>
    <w:rsid w:val="08813484"/>
    <w:rsid w:val="0881358C"/>
    <w:rsid w:val="088135C6"/>
    <w:rsid w:val="08813729"/>
    <w:rsid w:val="088138D8"/>
    <w:rsid w:val="08813931"/>
    <w:rsid w:val="08813A33"/>
    <w:rsid w:val="08813B5B"/>
    <w:rsid w:val="08813D30"/>
    <w:rsid w:val="08813E11"/>
    <w:rsid w:val="0881419C"/>
    <w:rsid w:val="08814237"/>
    <w:rsid w:val="0881434E"/>
    <w:rsid w:val="08814539"/>
    <w:rsid w:val="088146A8"/>
    <w:rsid w:val="088146DF"/>
    <w:rsid w:val="088147D0"/>
    <w:rsid w:val="0881480E"/>
    <w:rsid w:val="088148FF"/>
    <w:rsid w:val="08814962"/>
    <w:rsid w:val="08814A2E"/>
    <w:rsid w:val="08814BF0"/>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17"/>
    <w:rsid w:val="08816C6B"/>
    <w:rsid w:val="08816CCB"/>
    <w:rsid w:val="08816F3C"/>
    <w:rsid w:val="08816FD9"/>
    <w:rsid w:val="08817148"/>
    <w:rsid w:val="0881719B"/>
    <w:rsid w:val="088171A7"/>
    <w:rsid w:val="088174C7"/>
    <w:rsid w:val="088175AB"/>
    <w:rsid w:val="088175C2"/>
    <w:rsid w:val="0881768B"/>
    <w:rsid w:val="088176BE"/>
    <w:rsid w:val="088176F7"/>
    <w:rsid w:val="08817A8E"/>
    <w:rsid w:val="08817B28"/>
    <w:rsid w:val="08817C10"/>
    <w:rsid w:val="08817F98"/>
    <w:rsid w:val="0882008F"/>
    <w:rsid w:val="088200BE"/>
    <w:rsid w:val="0882032E"/>
    <w:rsid w:val="0882041D"/>
    <w:rsid w:val="0882058E"/>
    <w:rsid w:val="088206DC"/>
    <w:rsid w:val="088207D1"/>
    <w:rsid w:val="088209BD"/>
    <w:rsid w:val="08820A9D"/>
    <w:rsid w:val="08820AC5"/>
    <w:rsid w:val="08820AE1"/>
    <w:rsid w:val="08820BDD"/>
    <w:rsid w:val="08820F08"/>
    <w:rsid w:val="0882105C"/>
    <w:rsid w:val="088211A2"/>
    <w:rsid w:val="088211F6"/>
    <w:rsid w:val="088212BB"/>
    <w:rsid w:val="0882134F"/>
    <w:rsid w:val="08821528"/>
    <w:rsid w:val="088215A2"/>
    <w:rsid w:val="0882161D"/>
    <w:rsid w:val="08821730"/>
    <w:rsid w:val="0882179F"/>
    <w:rsid w:val="088218B1"/>
    <w:rsid w:val="088218DE"/>
    <w:rsid w:val="0882196C"/>
    <w:rsid w:val="08821C84"/>
    <w:rsid w:val="0882205A"/>
    <w:rsid w:val="088220DC"/>
    <w:rsid w:val="088220FF"/>
    <w:rsid w:val="088221D7"/>
    <w:rsid w:val="088222C4"/>
    <w:rsid w:val="0882258D"/>
    <w:rsid w:val="08822772"/>
    <w:rsid w:val="088229A2"/>
    <w:rsid w:val="08822A2F"/>
    <w:rsid w:val="08822A7A"/>
    <w:rsid w:val="08822B50"/>
    <w:rsid w:val="08822DCA"/>
    <w:rsid w:val="08822E41"/>
    <w:rsid w:val="08822E48"/>
    <w:rsid w:val="08822F2E"/>
    <w:rsid w:val="08822F85"/>
    <w:rsid w:val="08822FEF"/>
    <w:rsid w:val="08823137"/>
    <w:rsid w:val="088231DF"/>
    <w:rsid w:val="08823217"/>
    <w:rsid w:val="08823317"/>
    <w:rsid w:val="088234ED"/>
    <w:rsid w:val="088234F7"/>
    <w:rsid w:val="0882364A"/>
    <w:rsid w:val="0882370D"/>
    <w:rsid w:val="088237E6"/>
    <w:rsid w:val="08823B6D"/>
    <w:rsid w:val="08823C91"/>
    <w:rsid w:val="08823E54"/>
    <w:rsid w:val="08824002"/>
    <w:rsid w:val="0882427D"/>
    <w:rsid w:val="08824282"/>
    <w:rsid w:val="08824563"/>
    <w:rsid w:val="0882460E"/>
    <w:rsid w:val="088246A3"/>
    <w:rsid w:val="08824959"/>
    <w:rsid w:val="08824969"/>
    <w:rsid w:val="08824BFC"/>
    <w:rsid w:val="08824CBE"/>
    <w:rsid w:val="08824EA7"/>
    <w:rsid w:val="08825068"/>
    <w:rsid w:val="0882513C"/>
    <w:rsid w:val="088251D7"/>
    <w:rsid w:val="088252D4"/>
    <w:rsid w:val="08825361"/>
    <w:rsid w:val="08825363"/>
    <w:rsid w:val="088253B4"/>
    <w:rsid w:val="088253F6"/>
    <w:rsid w:val="08825448"/>
    <w:rsid w:val="088254BF"/>
    <w:rsid w:val="08825631"/>
    <w:rsid w:val="088256BC"/>
    <w:rsid w:val="08825768"/>
    <w:rsid w:val="0882586F"/>
    <w:rsid w:val="08825A22"/>
    <w:rsid w:val="08825A2E"/>
    <w:rsid w:val="08825B63"/>
    <w:rsid w:val="08825C76"/>
    <w:rsid w:val="08825CD6"/>
    <w:rsid w:val="08825CFE"/>
    <w:rsid w:val="08825DDB"/>
    <w:rsid w:val="08825F8E"/>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7AE"/>
    <w:rsid w:val="088277EC"/>
    <w:rsid w:val="08827831"/>
    <w:rsid w:val="08827887"/>
    <w:rsid w:val="0882792E"/>
    <w:rsid w:val="08827B19"/>
    <w:rsid w:val="08827C29"/>
    <w:rsid w:val="08827CDA"/>
    <w:rsid w:val="08827D7D"/>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DDC"/>
    <w:rsid w:val="08830E18"/>
    <w:rsid w:val="08830E4C"/>
    <w:rsid w:val="08830EB9"/>
    <w:rsid w:val="08830EFF"/>
    <w:rsid w:val="08830F1B"/>
    <w:rsid w:val="08831181"/>
    <w:rsid w:val="088312FA"/>
    <w:rsid w:val="08831448"/>
    <w:rsid w:val="08831501"/>
    <w:rsid w:val="0883150A"/>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B0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64D"/>
    <w:rsid w:val="088346D3"/>
    <w:rsid w:val="0883472F"/>
    <w:rsid w:val="08834890"/>
    <w:rsid w:val="088349AA"/>
    <w:rsid w:val="08834A55"/>
    <w:rsid w:val="08834A7C"/>
    <w:rsid w:val="08834AB9"/>
    <w:rsid w:val="08834AC7"/>
    <w:rsid w:val="08834C5F"/>
    <w:rsid w:val="08834D7B"/>
    <w:rsid w:val="08834E5F"/>
    <w:rsid w:val="08834FDB"/>
    <w:rsid w:val="088351CD"/>
    <w:rsid w:val="0883535B"/>
    <w:rsid w:val="0883553A"/>
    <w:rsid w:val="08835768"/>
    <w:rsid w:val="08835C3E"/>
    <w:rsid w:val="08835CD7"/>
    <w:rsid w:val="08835CF2"/>
    <w:rsid w:val="08835E29"/>
    <w:rsid w:val="08835EAA"/>
    <w:rsid w:val="08835EBC"/>
    <w:rsid w:val="08835FD9"/>
    <w:rsid w:val="08836036"/>
    <w:rsid w:val="088363B1"/>
    <w:rsid w:val="088363D3"/>
    <w:rsid w:val="0883644B"/>
    <w:rsid w:val="088364CB"/>
    <w:rsid w:val="08836630"/>
    <w:rsid w:val="08836695"/>
    <w:rsid w:val="0883692F"/>
    <w:rsid w:val="08836CB8"/>
    <w:rsid w:val="08836CFC"/>
    <w:rsid w:val="08836F7F"/>
    <w:rsid w:val="08837077"/>
    <w:rsid w:val="0883715D"/>
    <w:rsid w:val="088371E6"/>
    <w:rsid w:val="0883742B"/>
    <w:rsid w:val="0883748E"/>
    <w:rsid w:val="0883780F"/>
    <w:rsid w:val="08837879"/>
    <w:rsid w:val="088378E2"/>
    <w:rsid w:val="08837A27"/>
    <w:rsid w:val="08837A33"/>
    <w:rsid w:val="08837C07"/>
    <w:rsid w:val="08837D01"/>
    <w:rsid w:val="08837D59"/>
    <w:rsid w:val="08837DDB"/>
    <w:rsid w:val="08837E92"/>
    <w:rsid w:val="08837F1E"/>
    <w:rsid w:val="08837FA7"/>
    <w:rsid w:val="0884009A"/>
    <w:rsid w:val="0884034A"/>
    <w:rsid w:val="08840397"/>
    <w:rsid w:val="08840652"/>
    <w:rsid w:val="088408B8"/>
    <w:rsid w:val="08840B24"/>
    <w:rsid w:val="08840C34"/>
    <w:rsid w:val="08840D37"/>
    <w:rsid w:val="08840DAB"/>
    <w:rsid w:val="08840EA0"/>
    <w:rsid w:val="08840EF9"/>
    <w:rsid w:val="08841232"/>
    <w:rsid w:val="088414AA"/>
    <w:rsid w:val="08841526"/>
    <w:rsid w:val="08841610"/>
    <w:rsid w:val="088416FA"/>
    <w:rsid w:val="0884171B"/>
    <w:rsid w:val="0884183B"/>
    <w:rsid w:val="08841875"/>
    <w:rsid w:val="08841901"/>
    <w:rsid w:val="0884192E"/>
    <w:rsid w:val="0884197B"/>
    <w:rsid w:val="08841A97"/>
    <w:rsid w:val="08841B61"/>
    <w:rsid w:val="08841C1D"/>
    <w:rsid w:val="08841C26"/>
    <w:rsid w:val="08841EA1"/>
    <w:rsid w:val="08841FD3"/>
    <w:rsid w:val="08842291"/>
    <w:rsid w:val="088422E8"/>
    <w:rsid w:val="08842547"/>
    <w:rsid w:val="08842613"/>
    <w:rsid w:val="08842844"/>
    <w:rsid w:val="08842BC0"/>
    <w:rsid w:val="08842C8F"/>
    <w:rsid w:val="08842D47"/>
    <w:rsid w:val="08842DEC"/>
    <w:rsid w:val="08842E83"/>
    <w:rsid w:val="08842F90"/>
    <w:rsid w:val="08843054"/>
    <w:rsid w:val="088431A5"/>
    <w:rsid w:val="0884338F"/>
    <w:rsid w:val="0884355E"/>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4"/>
    <w:rsid w:val="088444FE"/>
    <w:rsid w:val="08844514"/>
    <w:rsid w:val="0884485C"/>
    <w:rsid w:val="0884485F"/>
    <w:rsid w:val="088448A1"/>
    <w:rsid w:val="08844917"/>
    <w:rsid w:val="0884491A"/>
    <w:rsid w:val="08844B23"/>
    <w:rsid w:val="08844BD9"/>
    <w:rsid w:val="088450CA"/>
    <w:rsid w:val="08845189"/>
    <w:rsid w:val="0884518A"/>
    <w:rsid w:val="088451E4"/>
    <w:rsid w:val="08845599"/>
    <w:rsid w:val="088455D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C32"/>
    <w:rsid w:val="08846D15"/>
    <w:rsid w:val="08846D8E"/>
    <w:rsid w:val="08846E37"/>
    <w:rsid w:val="08846EC1"/>
    <w:rsid w:val="08846FB4"/>
    <w:rsid w:val="088472CF"/>
    <w:rsid w:val="0884731C"/>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A8E"/>
    <w:rsid w:val="08850C99"/>
    <w:rsid w:val="08850D1C"/>
    <w:rsid w:val="08850EC6"/>
    <w:rsid w:val="08850FC0"/>
    <w:rsid w:val="088510D1"/>
    <w:rsid w:val="088510E3"/>
    <w:rsid w:val="0885111D"/>
    <w:rsid w:val="0885115E"/>
    <w:rsid w:val="088511BD"/>
    <w:rsid w:val="088511E9"/>
    <w:rsid w:val="08851204"/>
    <w:rsid w:val="088513C8"/>
    <w:rsid w:val="088516F3"/>
    <w:rsid w:val="08851925"/>
    <w:rsid w:val="08851AEB"/>
    <w:rsid w:val="08851CBB"/>
    <w:rsid w:val="08851D63"/>
    <w:rsid w:val="08851D64"/>
    <w:rsid w:val="08851FBA"/>
    <w:rsid w:val="08852026"/>
    <w:rsid w:val="088520E8"/>
    <w:rsid w:val="08852145"/>
    <w:rsid w:val="088521A5"/>
    <w:rsid w:val="0885230D"/>
    <w:rsid w:val="0885236D"/>
    <w:rsid w:val="088523BE"/>
    <w:rsid w:val="0885246F"/>
    <w:rsid w:val="088525FD"/>
    <w:rsid w:val="08852653"/>
    <w:rsid w:val="088527C9"/>
    <w:rsid w:val="08852855"/>
    <w:rsid w:val="08852A4E"/>
    <w:rsid w:val="08852A89"/>
    <w:rsid w:val="08852AB3"/>
    <w:rsid w:val="08852CAB"/>
    <w:rsid w:val="08853169"/>
    <w:rsid w:val="0885323C"/>
    <w:rsid w:val="088533A4"/>
    <w:rsid w:val="08853512"/>
    <w:rsid w:val="08853559"/>
    <w:rsid w:val="0885355B"/>
    <w:rsid w:val="0885370F"/>
    <w:rsid w:val="088537D2"/>
    <w:rsid w:val="088537F0"/>
    <w:rsid w:val="08853B9B"/>
    <w:rsid w:val="08853C24"/>
    <w:rsid w:val="08853CE4"/>
    <w:rsid w:val="08853CFE"/>
    <w:rsid w:val="08853D58"/>
    <w:rsid w:val="08854046"/>
    <w:rsid w:val="0885408E"/>
    <w:rsid w:val="088543A6"/>
    <w:rsid w:val="0885465E"/>
    <w:rsid w:val="0885471B"/>
    <w:rsid w:val="088547DE"/>
    <w:rsid w:val="08854830"/>
    <w:rsid w:val="08854A88"/>
    <w:rsid w:val="08854B4E"/>
    <w:rsid w:val="08854E52"/>
    <w:rsid w:val="08854F1A"/>
    <w:rsid w:val="0885529A"/>
    <w:rsid w:val="0885531F"/>
    <w:rsid w:val="0885537A"/>
    <w:rsid w:val="088553D5"/>
    <w:rsid w:val="0885564C"/>
    <w:rsid w:val="088556F4"/>
    <w:rsid w:val="088558E1"/>
    <w:rsid w:val="08855911"/>
    <w:rsid w:val="08855A9A"/>
    <w:rsid w:val="08855DDF"/>
    <w:rsid w:val="08855F41"/>
    <w:rsid w:val="0885601A"/>
    <w:rsid w:val="0885601D"/>
    <w:rsid w:val="088560EC"/>
    <w:rsid w:val="0885614D"/>
    <w:rsid w:val="08856218"/>
    <w:rsid w:val="088563AE"/>
    <w:rsid w:val="08856578"/>
    <w:rsid w:val="088565D4"/>
    <w:rsid w:val="088565E4"/>
    <w:rsid w:val="088566AE"/>
    <w:rsid w:val="088567D2"/>
    <w:rsid w:val="08856878"/>
    <w:rsid w:val="088568CA"/>
    <w:rsid w:val="08856994"/>
    <w:rsid w:val="08856BA1"/>
    <w:rsid w:val="08856BF6"/>
    <w:rsid w:val="08856D19"/>
    <w:rsid w:val="08856F40"/>
    <w:rsid w:val="088570E6"/>
    <w:rsid w:val="08857136"/>
    <w:rsid w:val="0885726C"/>
    <w:rsid w:val="08857299"/>
    <w:rsid w:val="088573BD"/>
    <w:rsid w:val="0885760E"/>
    <w:rsid w:val="08857621"/>
    <w:rsid w:val="088576A9"/>
    <w:rsid w:val="088576D3"/>
    <w:rsid w:val="08857A21"/>
    <w:rsid w:val="08857C10"/>
    <w:rsid w:val="08857C27"/>
    <w:rsid w:val="08857D20"/>
    <w:rsid w:val="08857E05"/>
    <w:rsid w:val="08857E2C"/>
    <w:rsid w:val="08860043"/>
    <w:rsid w:val="088601B6"/>
    <w:rsid w:val="0886029F"/>
    <w:rsid w:val="088602A2"/>
    <w:rsid w:val="088602B0"/>
    <w:rsid w:val="0886074A"/>
    <w:rsid w:val="088607D8"/>
    <w:rsid w:val="08860943"/>
    <w:rsid w:val="08860B9D"/>
    <w:rsid w:val="08860BEC"/>
    <w:rsid w:val="08860C68"/>
    <w:rsid w:val="08860D30"/>
    <w:rsid w:val="08860D46"/>
    <w:rsid w:val="08860DBE"/>
    <w:rsid w:val="08860E3A"/>
    <w:rsid w:val="08860F56"/>
    <w:rsid w:val="088610A0"/>
    <w:rsid w:val="088614A4"/>
    <w:rsid w:val="088614E3"/>
    <w:rsid w:val="08861569"/>
    <w:rsid w:val="088615C7"/>
    <w:rsid w:val="0886163F"/>
    <w:rsid w:val="08861659"/>
    <w:rsid w:val="0886171C"/>
    <w:rsid w:val="08861746"/>
    <w:rsid w:val="08861773"/>
    <w:rsid w:val="088618AF"/>
    <w:rsid w:val="08861900"/>
    <w:rsid w:val="08861944"/>
    <w:rsid w:val="08861A90"/>
    <w:rsid w:val="08861B81"/>
    <w:rsid w:val="08861BC5"/>
    <w:rsid w:val="08861F59"/>
    <w:rsid w:val="08861FAB"/>
    <w:rsid w:val="088620B5"/>
    <w:rsid w:val="08862133"/>
    <w:rsid w:val="088621D1"/>
    <w:rsid w:val="0886242A"/>
    <w:rsid w:val="08862604"/>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D47"/>
    <w:rsid w:val="08863E13"/>
    <w:rsid w:val="0886401E"/>
    <w:rsid w:val="0886403D"/>
    <w:rsid w:val="088642B5"/>
    <w:rsid w:val="088643F9"/>
    <w:rsid w:val="0886440A"/>
    <w:rsid w:val="08864866"/>
    <w:rsid w:val="08864942"/>
    <w:rsid w:val="08864A34"/>
    <w:rsid w:val="08864ABD"/>
    <w:rsid w:val="08864B5A"/>
    <w:rsid w:val="08864BA2"/>
    <w:rsid w:val="08864CB8"/>
    <w:rsid w:val="08864D82"/>
    <w:rsid w:val="088650A0"/>
    <w:rsid w:val="088653CD"/>
    <w:rsid w:val="08865508"/>
    <w:rsid w:val="0886551C"/>
    <w:rsid w:val="08865526"/>
    <w:rsid w:val="0886564B"/>
    <w:rsid w:val="08865673"/>
    <w:rsid w:val="0886589D"/>
    <w:rsid w:val="08865910"/>
    <w:rsid w:val="08865C2A"/>
    <w:rsid w:val="08865F06"/>
    <w:rsid w:val="0886609E"/>
    <w:rsid w:val="088660E2"/>
    <w:rsid w:val="0886611D"/>
    <w:rsid w:val="0886626B"/>
    <w:rsid w:val="088662A1"/>
    <w:rsid w:val="0886650E"/>
    <w:rsid w:val="08866515"/>
    <w:rsid w:val="08866583"/>
    <w:rsid w:val="0886659A"/>
    <w:rsid w:val="08866632"/>
    <w:rsid w:val="08866666"/>
    <w:rsid w:val="08866699"/>
    <w:rsid w:val="088667BC"/>
    <w:rsid w:val="088667E2"/>
    <w:rsid w:val="08866825"/>
    <w:rsid w:val="088668CE"/>
    <w:rsid w:val="088669E2"/>
    <w:rsid w:val="08866AF5"/>
    <w:rsid w:val="08866E8B"/>
    <w:rsid w:val="08866F72"/>
    <w:rsid w:val="08867089"/>
    <w:rsid w:val="088670DC"/>
    <w:rsid w:val="0886711F"/>
    <w:rsid w:val="0886735A"/>
    <w:rsid w:val="08867379"/>
    <w:rsid w:val="08867450"/>
    <w:rsid w:val="08867569"/>
    <w:rsid w:val="088675BD"/>
    <w:rsid w:val="088678EF"/>
    <w:rsid w:val="08867A17"/>
    <w:rsid w:val="08867A9F"/>
    <w:rsid w:val="08867AE5"/>
    <w:rsid w:val="08867C90"/>
    <w:rsid w:val="0887012D"/>
    <w:rsid w:val="088701A6"/>
    <w:rsid w:val="0887023B"/>
    <w:rsid w:val="08870490"/>
    <w:rsid w:val="08870579"/>
    <w:rsid w:val="08870932"/>
    <w:rsid w:val="08870A5B"/>
    <w:rsid w:val="08870C4D"/>
    <w:rsid w:val="08870CC8"/>
    <w:rsid w:val="08870D6D"/>
    <w:rsid w:val="08870D7F"/>
    <w:rsid w:val="08870DAA"/>
    <w:rsid w:val="08870E0B"/>
    <w:rsid w:val="08870F19"/>
    <w:rsid w:val="088711FE"/>
    <w:rsid w:val="08871363"/>
    <w:rsid w:val="0887136B"/>
    <w:rsid w:val="08871385"/>
    <w:rsid w:val="0887140F"/>
    <w:rsid w:val="0887142A"/>
    <w:rsid w:val="0887153D"/>
    <w:rsid w:val="08871695"/>
    <w:rsid w:val="088717D1"/>
    <w:rsid w:val="0887195A"/>
    <w:rsid w:val="088719F7"/>
    <w:rsid w:val="08871B31"/>
    <w:rsid w:val="08871B5E"/>
    <w:rsid w:val="08871B63"/>
    <w:rsid w:val="08871B84"/>
    <w:rsid w:val="08871C02"/>
    <w:rsid w:val="08871CAE"/>
    <w:rsid w:val="08871D0E"/>
    <w:rsid w:val="08871DD4"/>
    <w:rsid w:val="08871E2D"/>
    <w:rsid w:val="08871F0F"/>
    <w:rsid w:val="08871F72"/>
    <w:rsid w:val="0887247C"/>
    <w:rsid w:val="088724C5"/>
    <w:rsid w:val="0887253F"/>
    <w:rsid w:val="0887255E"/>
    <w:rsid w:val="08872720"/>
    <w:rsid w:val="08872837"/>
    <w:rsid w:val="0887288C"/>
    <w:rsid w:val="08872ABD"/>
    <w:rsid w:val="08872BEA"/>
    <w:rsid w:val="08872F1F"/>
    <w:rsid w:val="08872FAC"/>
    <w:rsid w:val="08873031"/>
    <w:rsid w:val="08873192"/>
    <w:rsid w:val="08873313"/>
    <w:rsid w:val="08873416"/>
    <w:rsid w:val="0887360C"/>
    <w:rsid w:val="0887381E"/>
    <w:rsid w:val="08873924"/>
    <w:rsid w:val="08873A10"/>
    <w:rsid w:val="08873A22"/>
    <w:rsid w:val="08873B0B"/>
    <w:rsid w:val="08873C18"/>
    <w:rsid w:val="08873C7C"/>
    <w:rsid w:val="08873D0D"/>
    <w:rsid w:val="08873D80"/>
    <w:rsid w:val="08873FE8"/>
    <w:rsid w:val="0887400F"/>
    <w:rsid w:val="08874059"/>
    <w:rsid w:val="088740D9"/>
    <w:rsid w:val="088740E0"/>
    <w:rsid w:val="0887418C"/>
    <w:rsid w:val="088741AB"/>
    <w:rsid w:val="0887421B"/>
    <w:rsid w:val="08874266"/>
    <w:rsid w:val="0887460B"/>
    <w:rsid w:val="088746DC"/>
    <w:rsid w:val="088747AC"/>
    <w:rsid w:val="0887498A"/>
    <w:rsid w:val="08874C56"/>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D4A"/>
    <w:rsid w:val="08875F1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70D2"/>
    <w:rsid w:val="088770F3"/>
    <w:rsid w:val="08877194"/>
    <w:rsid w:val="0887725C"/>
    <w:rsid w:val="088772A2"/>
    <w:rsid w:val="088772B2"/>
    <w:rsid w:val="0887747C"/>
    <w:rsid w:val="0887757F"/>
    <w:rsid w:val="0887764D"/>
    <w:rsid w:val="08877662"/>
    <w:rsid w:val="088779B0"/>
    <w:rsid w:val="08877CF3"/>
    <w:rsid w:val="08877DFE"/>
    <w:rsid w:val="08877F42"/>
    <w:rsid w:val="08877F9A"/>
    <w:rsid w:val="08877FFC"/>
    <w:rsid w:val="0888007B"/>
    <w:rsid w:val="088800C8"/>
    <w:rsid w:val="0888015F"/>
    <w:rsid w:val="08880186"/>
    <w:rsid w:val="088801DA"/>
    <w:rsid w:val="0888023B"/>
    <w:rsid w:val="0888036E"/>
    <w:rsid w:val="08880426"/>
    <w:rsid w:val="088806EE"/>
    <w:rsid w:val="08880747"/>
    <w:rsid w:val="08880838"/>
    <w:rsid w:val="08880944"/>
    <w:rsid w:val="08880997"/>
    <w:rsid w:val="08880AE9"/>
    <w:rsid w:val="08880B20"/>
    <w:rsid w:val="08880BEF"/>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D45"/>
    <w:rsid w:val="08881EA9"/>
    <w:rsid w:val="08881EB5"/>
    <w:rsid w:val="08881FEE"/>
    <w:rsid w:val="0888212D"/>
    <w:rsid w:val="08882349"/>
    <w:rsid w:val="088825E1"/>
    <w:rsid w:val="088826DA"/>
    <w:rsid w:val="08882BFC"/>
    <w:rsid w:val="08882CC7"/>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688"/>
    <w:rsid w:val="08884888"/>
    <w:rsid w:val="08884C25"/>
    <w:rsid w:val="08884C62"/>
    <w:rsid w:val="08884C99"/>
    <w:rsid w:val="08884DED"/>
    <w:rsid w:val="08884E71"/>
    <w:rsid w:val="08884F36"/>
    <w:rsid w:val="08885109"/>
    <w:rsid w:val="0888518C"/>
    <w:rsid w:val="088852BF"/>
    <w:rsid w:val="08885432"/>
    <w:rsid w:val="0888555D"/>
    <w:rsid w:val="08885684"/>
    <w:rsid w:val="08885BC5"/>
    <w:rsid w:val="08885BF8"/>
    <w:rsid w:val="08885C53"/>
    <w:rsid w:val="08885F83"/>
    <w:rsid w:val="08885F91"/>
    <w:rsid w:val="0888628D"/>
    <w:rsid w:val="088864AA"/>
    <w:rsid w:val="08886519"/>
    <w:rsid w:val="08886594"/>
    <w:rsid w:val="08886695"/>
    <w:rsid w:val="088866E4"/>
    <w:rsid w:val="088866EA"/>
    <w:rsid w:val="08886783"/>
    <w:rsid w:val="0888697F"/>
    <w:rsid w:val="08886A55"/>
    <w:rsid w:val="08886B47"/>
    <w:rsid w:val="08886B7B"/>
    <w:rsid w:val="08886C14"/>
    <w:rsid w:val="08886E21"/>
    <w:rsid w:val="088873D2"/>
    <w:rsid w:val="0888740C"/>
    <w:rsid w:val="08887540"/>
    <w:rsid w:val="0888754F"/>
    <w:rsid w:val="08887552"/>
    <w:rsid w:val="088875F8"/>
    <w:rsid w:val="08887628"/>
    <w:rsid w:val="08887774"/>
    <w:rsid w:val="08887783"/>
    <w:rsid w:val="088877F9"/>
    <w:rsid w:val="0888787C"/>
    <w:rsid w:val="0888787F"/>
    <w:rsid w:val="08887CDA"/>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103"/>
    <w:rsid w:val="08891155"/>
    <w:rsid w:val="088912C8"/>
    <w:rsid w:val="0889130E"/>
    <w:rsid w:val="088913E3"/>
    <w:rsid w:val="08891434"/>
    <w:rsid w:val="08891651"/>
    <w:rsid w:val="088916AD"/>
    <w:rsid w:val="0889195D"/>
    <w:rsid w:val="08891DD3"/>
    <w:rsid w:val="08891DD4"/>
    <w:rsid w:val="08891DF9"/>
    <w:rsid w:val="08892031"/>
    <w:rsid w:val="08892071"/>
    <w:rsid w:val="088920E1"/>
    <w:rsid w:val="0889210A"/>
    <w:rsid w:val="08892145"/>
    <w:rsid w:val="0889223B"/>
    <w:rsid w:val="08892288"/>
    <w:rsid w:val="088922BF"/>
    <w:rsid w:val="08892352"/>
    <w:rsid w:val="088923DA"/>
    <w:rsid w:val="08892492"/>
    <w:rsid w:val="088924A1"/>
    <w:rsid w:val="088925C1"/>
    <w:rsid w:val="088925E6"/>
    <w:rsid w:val="0889269A"/>
    <w:rsid w:val="088927F2"/>
    <w:rsid w:val="0889290F"/>
    <w:rsid w:val="08892AB2"/>
    <w:rsid w:val="08892B11"/>
    <w:rsid w:val="08892B2F"/>
    <w:rsid w:val="08892BDD"/>
    <w:rsid w:val="08892C3A"/>
    <w:rsid w:val="08892CED"/>
    <w:rsid w:val="08892CF4"/>
    <w:rsid w:val="08892D8C"/>
    <w:rsid w:val="08892E45"/>
    <w:rsid w:val="08893115"/>
    <w:rsid w:val="08893120"/>
    <w:rsid w:val="088933FB"/>
    <w:rsid w:val="08893426"/>
    <w:rsid w:val="08893487"/>
    <w:rsid w:val="088936B5"/>
    <w:rsid w:val="088937C7"/>
    <w:rsid w:val="08893972"/>
    <w:rsid w:val="08893B80"/>
    <w:rsid w:val="08893D67"/>
    <w:rsid w:val="08893DA4"/>
    <w:rsid w:val="08893DA7"/>
    <w:rsid w:val="08894118"/>
    <w:rsid w:val="088941D2"/>
    <w:rsid w:val="088941E2"/>
    <w:rsid w:val="088942DF"/>
    <w:rsid w:val="0889497C"/>
    <w:rsid w:val="08894A38"/>
    <w:rsid w:val="08894A60"/>
    <w:rsid w:val="08894B70"/>
    <w:rsid w:val="08894B7C"/>
    <w:rsid w:val="08894C43"/>
    <w:rsid w:val="08894D60"/>
    <w:rsid w:val="08894F8B"/>
    <w:rsid w:val="088951B2"/>
    <w:rsid w:val="088951BA"/>
    <w:rsid w:val="08895216"/>
    <w:rsid w:val="0889548A"/>
    <w:rsid w:val="08895556"/>
    <w:rsid w:val="088956D4"/>
    <w:rsid w:val="088956FC"/>
    <w:rsid w:val="0889580D"/>
    <w:rsid w:val="08895847"/>
    <w:rsid w:val="08895B1D"/>
    <w:rsid w:val="08895B76"/>
    <w:rsid w:val="08895CAF"/>
    <w:rsid w:val="08895CBC"/>
    <w:rsid w:val="08895D47"/>
    <w:rsid w:val="08895DC7"/>
    <w:rsid w:val="08895DDD"/>
    <w:rsid w:val="08895EA7"/>
    <w:rsid w:val="08895F09"/>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7044"/>
    <w:rsid w:val="088970AF"/>
    <w:rsid w:val="08897108"/>
    <w:rsid w:val="08897343"/>
    <w:rsid w:val="0889739E"/>
    <w:rsid w:val="0889740E"/>
    <w:rsid w:val="08897980"/>
    <w:rsid w:val="088979F8"/>
    <w:rsid w:val="08897BAB"/>
    <w:rsid w:val="08897D4D"/>
    <w:rsid w:val="08897E03"/>
    <w:rsid w:val="08897F17"/>
    <w:rsid w:val="088A02BF"/>
    <w:rsid w:val="088A0570"/>
    <w:rsid w:val="088A0578"/>
    <w:rsid w:val="088A05A2"/>
    <w:rsid w:val="088A05EB"/>
    <w:rsid w:val="088A0749"/>
    <w:rsid w:val="088A0AF4"/>
    <w:rsid w:val="088A0B99"/>
    <w:rsid w:val="088A0C7A"/>
    <w:rsid w:val="088A0F47"/>
    <w:rsid w:val="088A10C2"/>
    <w:rsid w:val="088A1331"/>
    <w:rsid w:val="088A1456"/>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569"/>
    <w:rsid w:val="088A273C"/>
    <w:rsid w:val="088A275C"/>
    <w:rsid w:val="088A2959"/>
    <w:rsid w:val="088A29F3"/>
    <w:rsid w:val="088A2A1D"/>
    <w:rsid w:val="088A2B1B"/>
    <w:rsid w:val="088A2BCE"/>
    <w:rsid w:val="088A2BFC"/>
    <w:rsid w:val="088A2DE1"/>
    <w:rsid w:val="088A307B"/>
    <w:rsid w:val="088A315A"/>
    <w:rsid w:val="088A320B"/>
    <w:rsid w:val="088A3256"/>
    <w:rsid w:val="088A35D6"/>
    <w:rsid w:val="088A35E1"/>
    <w:rsid w:val="088A37A5"/>
    <w:rsid w:val="088A37F1"/>
    <w:rsid w:val="088A3929"/>
    <w:rsid w:val="088A3B64"/>
    <w:rsid w:val="088A3D93"/>
    <w:rsid w:val="088A3DBE"/>
    <w:rsid w:val="088A3EE3"/>
    <w:rsid w:val="088A438F"/>
    <w:rsid w:val="088A44E1"/>
    <w:rsid w:val="088A452D"/>
    <w:rsid w:val="088A497F"/>
    <w:rsid w:val="088A4AA4"/>
    <w:rsid w:val="088A4ABC"/>
    <w:rsid w:val="088A4CF3"/>
    <w:rsid w:val="088A4EA3"/>
    <w:rsid w:val="088A4FDB"/>
    <w:rsid w:val="088A4FE3"/>
    <w:rsid w:val="088A4FF4"/>
    <w:rsid w:val="088A529D"/>
    <w:rsid w:val="088A5367"/>
    <w:rsid w:val="088A5481"/>
    <w:rsid w:val="088A54E6"/>
    <w:rsid w:val="088A55DD"/>
    <w:rsid w:val="088A562D"/>
    <w:rsid w:val="088A567F"/>
    <w:rsid w:val="088A5685"/>
    <w:rsid w:val="088A5A67"/>
    <w:rsid w:val="088A5AFA"/>
    <w:rsid w:val="088A5B37"/>
    <w:rsid w:val="088A5B89"/>
    <w:rsid w:val="088A5BC5"/>
    <w:rsid w:val="088A5CE8"/>
    <w:rsid w:val="088A5D48"/>
    <w:rsid w:val="088A5E1F"/>
    <w:rsid w:val="088A611D"/>
    <w:rsid w:val="088A6242"/>
    <w:rsid w:val="088A6248"/>
    <w:rsid w:val="088A62A7"/>
    <w:rsid w:val="088A65B3"/>
    <w:rsid w:val="088A660E"/>
    <w:rsid w:val="088A67B0"/>
    <w:rsid w:val="088A6800"/>
    <w:rsid w:val="088A6842"/>
    <w:rsid w:val="088A6956"/>
    <w:rsid w:val="088A6990"/>
    <w:rsid w:val="088A69C6"/>
    <w:rsid w:val="088A6AA1"/>
    <w:rsid w:val="088A6B6A"/>
    <w:rsid w:val="088A6BE9"/>
    <w:rsid w:val="088A6CDE"/>
    <w:rsid w:val="088A712F"/>
    <w:rsid w:val="088A72AB"/>
    <w:rsid w:val="088A73D2"/>
    <w:rsid w:val="088A74C5"/>
    <w:rsid w:val="088A7513"/>
    <w:rsid w:val="088A7520"/>
    <w:rsid w:val="088A76B2"/>
    <w:rsid w:val="088A782F"/>
    <w:rsid w:val="088A7951"/>
    <w:rsid w:val="088A79FE"/>
    <w:rsid w:val="088A7AB2"/>
    <w:rsid w:val="088A7B74"/>
    <w:rsid w:val="088A7BC6"/>
    <w:rsid w:val="088A7C77"/>
    <w:rsid w:val="088A7DB5"/>
    <w:rsid w:val="088A7FEA"/>
    <w:rsid w:val="088B0095"/>
    <w:rsid w:val="088B011B"/>
    <w:rsid w:val="088B011C"/>
    <w:rsid w:val="088B014D"/>
    <w:rsid w:val="088B02C6"/>
    <w:rsid w:val="088B02F8"/>
    <w:rsid w:val="088B072E"/>
    <w:rsid w:val="088B07BC"/>
    <w:rsid w:val="088B0BA2"/>
    <w:rsid w:val="088B0CBD"/>
    <w:rsid w:val="088B0D38"/>
    <w:rsid w:val="088B0D5F"/>
    <w:rsid w:val="088B10ED"/>
    <w:rsid w:val="088B12A5"/>
    <w:rsid w:val="088B12EC"/>
    <w:rsid w:val="088B13EB"/>
    <w:rsid w:val="088B1633"/>
    <w:rsid w:val="088B1725"/>
    <w:rsid w:val="088B172B"/>
    <w:rsid w:val="088B1755"/>
    <w:rsid w:val="088B188B"/>
    <w:rsid w:val="088B197A"/>
    <w:rsid w:val="088B1B34"/>
    <w:rsid w:val="088B1D40"/>
    <w:rsid w:val="088B1E52"/>
    <w:rsid w:val="088B1E71"/>
    <w:rsid w:val="088B1ECA"/>
    <w:rsid w:val="088B1F4A"/>
    <w:rsid w:val="088B1FFE"/>
    <w:rsid w:val="088B21F5"/>
    <w:rsid w:val="088B224F"/>
    <w:rsid w:val="088B2259"/>
    <w:rsid w:val="088B230A"/>
    <w:rsid w:val="088B2507"/>
    <w:rsid w:val="088B2537"/>
    <w:rsid w:val="088B2649"/>
    <w:rsid w:val="088B2803"/>
    <w:rsid w:val="088B293D"/>
    <w:rsid w:val="088B2971"/>
    <w:rsid w:val="088B29FB"/>
    <w:rsid w:val="088B2A97"/>
    <w:rsid w:val="088B2C8F"/>
    <w:rsid w:val="088B2CAB"/>
    <w:rsid w:val="088B2CDA"/>
    <w:rsid w:val="088B2D95"/>
    <w:rsid w:val="088B2E05"/>
    <w:rsid w:val="088B2EA7"/>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C7"/>
    <w:rsid w:val="088B6439"/>
    <w:rsid w:val="088B643F"/>
    <w:rsid w:val="088B64F3"/>
    <w:rsid w:val="088B6653"/>
    <w:rsid w:val="088B665C"/>
    <w:rsid w:val="088B6723"/>
    <w:rsid w:val="088B6956"/>
    <w:rsid w:val="088B6B6E"/>
    <w:rsid w:val="088B6BAE"/>
    <w:rsid w:val="088B6C75"/>
    <w:rsid w:val="088B6CDF"/>
    <w:rsid w:val="088B6E4B"/>
    <w:rsid w:val="088B6E8B"/>
    <w:rsid w:val="088B6E97"/>
    <w:rsid w:val="088B7083"/>
    <w:rsid w:val="088B70DF"/>
    <w:rsid w:val="088B7185"/>
    <w:rsid w:val="088B7584"/>
    <w:rsid w:val="088B760D"/>
    <w:rsid w:val="088B768E"/>
    <w:rsid w:val="088B7909"/>
    <w:rsid w:val="088B7B1A"/>
    <w:rsid w:val="088B7B87"/>
    <w:rsid w:val="088B7B8A"/>
    <w:rsid w:val="088B7BA2"/>
    <w:rsid w:val="088B7C19"/>
    <w:rsid w:val="088B7CCE"/>
    <w:rsid w:val="088B7E9D"/>
    <w:rsid w:val="088C010D"/>
    <w:rsid w:val="088C0547"/>
    <w:rsid w:val="088C055C"/>
    <w:rsid w:val="088C05B1"/>
    <w:rsid w:val="088C063C"/>
    <w:rsid w:val="088C0729"/>
    <w:rsid w:val="088C07CC"/>
    <w:rsid w:val="088C0901"/>
    <w:rsid w:val="088C0A02"/>
    <w:rsid w:val="088C0A8C"/>
    <w:rsid w:val="088C0AFB"/>
    <w:rsid w:val="088C0B23"/>
    <w:rsid w:val="088C0B3F"/>
    <w:rsid w:val="088C0CD2"/>
    <w:rsid w:val="088C0EA9"/>
    <w:rsid w:val="088C105A"/>
    <w:rsid w:val="088C116C"/>
    <w:rsid w:val="088C13EE"/>
    <w:rsid w:val="088C15AE"/>
    <w:rsid w:val="088C15D4"/>
    <w:rsid w:val="088C17F5"/>
    <w:rsid w:val="088C191C"/>
    <w:rsid w:val="088C195D"/>
    <w:rsid w:val="088C19A3"/>
    <w:rsid w:val="088C1FB2"/>
    <w:rsid w:val="088C1FDF"/>
    <w:rsid w:val="088C20E0"/>
    <w:rsid w:val="088C2111"/>
    <w:rsid w:val="088C211A"/>
    <w:rsid w:val="088C221E"/>
    <w:rsid w:val="088C2248"/>
    <w:rsid w:val="088C238A"/>
    <w:rsid w:val="088C251A"/>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3C8"/>
    <w:rsid w:val="088C34A4"/>
    <w:rsid w:val="088C358F"/>
    <w:rsid w:val="088C35F8"/>
    <w:rsid w:val="088C36A0"/>
    <w:rsid w:val="088C3717"/>
    <w:rsid w:val="088C374D"/>
    <w:rsid w:val="088C377E"/>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B55"/>
    <w:rsid w:val="088C5BF0"/>
    <w:rsid w:val="088C5D5F"/>
    <w:rsid w:val="088C5D78"/>
    <w:rsid w:val="088C5DA1"/>
    <w:rsid w:val="088C5E1E"/>
    <w:rsid w:val="088C5F64"/>
    <w:rsid w:val="088C6188"/>
    <w:rsid w:val="088C6194"/>
    <w:rsid w:val="088C6227"/>
    <w:rsid w:val="088C6228"/>
    <w:rsid w:val="088C632A"/>
    <w:rsid w:val="088C63FD"/>
    <w:rsid w:val="088C6561"/>
    <w:rsid w:val="088C65D3"/>
    <w:rsid w:val="088C6653"/>
    <w:rsid w:val="088C682D"/>
    <w:rsid w:val="088C6ACB"/>
    <w:rsid w:val="088C6B3E"/>
    <w:rsid w:val="088C6CF9"/>
    <w:rsid w:val="088C6D90"/>
    <w:rsid w:val="088C6E5A"/>
    <w:rsid w:val="088C6F44"/>
    <w:rsid w:val="088C7255"/>
    <w:rsid w:val="088C72A8"/>
    <w:rsid w:val="088C7369"/>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B7C"/>
    <w:rsid w:val="088D0E95"/>
    <w:rsid w:val="088D0F23"/>
    <w:rsid w:val="088D12CC"/>
    <w:rsid w:val="088D12FE"/>
    <w:rsid w:val="088D1310"/>
    <w:rsid w:val="088D1327"/>
    <w:rsid w:val="088D1824"/>
    <w:rsid w:val="088D1828"/>
    <w:rsid w:val="088D18FA"/>
    <w:rsid w:val="088D19CB"/>
    <w:rsid w:val="088D1CEF"/>
    <w:rsid w:val="088D1F00"/>
    <w:rsid w:val="088D1F0C"/>
    <w:rsid w:val="088D1F38"/>
    <w:rsid w:val="088D1FFD"/>
    <w:rsid w:val="088D21FB"/>
    <w:rsid w:val="088D2457"/>
    <w:rsid w:val="088D2555"/>
    <w:rsid w:val="088D2875"/>
    <w:rsid w:val="088D2B3D"/>
    <w:rsid w:val="088D2CB2"/>
    <w:rsid w:val="088D2D68"/>
    <w:rsid w:val="088D2D88"/>
    <w:rsid w:val="088D3419"/>
    <w:rsid w:val="088D36A2"/>
    <w:rsid w:val="088D36AB"/>
    <w:rsid w:val="088D36D7"/>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7AD"/>
    <w:rsid w:val="088D49EA"/>
    <w:rsid w:val="088D4AE0"/>
    <w:rsid w:val="088D4D66"/>
    <w:rsid w:val="088D4ED5"/>
    <w:rsid w:val="088D5001"/>
    <w:rsid w:val="088D510A"/>
    <w:rsid w:val="088D5371"/>
    <w:rsid w:val="088D543C"/>
    <w:rsid w:val="088D55F3"/>
    <w:rsid w:val="088D574D"/>
    <w:rsid w:val="088D5938"/>
    <w:rsid w:val="088D5A69"/>
    <w:rsid w:val="088D5AC9"/>
    <w:rsid w:val="088D5B7E"/>
    <w:rsid w:val="088D5D0C"/>
    <w:rsid w:val="088D5FC4"/>
    <w:rsid w:val="088D60BC"/>
    <w:rsid w:val="088D61B0"/>
    <w:rsid w:val="088D63A3"/>
    <w:rsid w:val="088D6414"/>
    <w:rsid w:val="088D643B"/>
    <w:rsid w:val="088D64AB"/>
    <w:rsid w:val="088D65AD"/>
    <w:rsid w:val="088D664E"/>
    <w:rsid w:val="088D6A16"/>
    <w:rsid w:val="088D6A6F"/>
    <w:rsid w:val="088D6B6A"/>
    <w:rsid w:val="088D6D16"/>
    <w:rsid w:val="088D6D98"/>
    <w:rsid w:val="088D6DE0"/>
    <w:rsid w:val="088D740A"/>
    <w:rsid w:val="088D743C"/>
    <w:rsid w:val="088D78BD"/>
    <w:rsid w:val="088D795B"/>
    <w:rsid w:val="088D79E7"/>
    <w:rsid w:val="088D7A39"/>
    <w:rsid w:val="088D7DF0"/>
    <w:rsid w:val="088E003F"/>
    <w:rsid w:val="088E0315"/>
    <w:rsid w:val="088E0619"/>
    <w:rsid w:val="088E0636"/>
    <w:rsid w:val="088E09A3"/>
    <w:rsid w:val="088E0A2F"/>
    <w:rsid w:val="088E0C53"/>
    <w:rsid w:val="088E0D21"/>
    <w:rsid w:val="088E0D4C"/>
    <w:rsid w:val="088E0D55"/>
    <w:rsid w:val="088E0D72"/>
    <w:rsid w:val="088E0DED"/>
    <w:rsid w:val="088E0EB0"/>
    <w:rsid w:val="088E0FB9"/>
    <w:rsid w:val="088E105F"/>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F09"/>
    <w:rsid w:val="088E312C"/>
    <w:rsid w:val="088E32CB"/>
    <w:rsid w:val="088E333D"/>
    <w:rsid w:val="088E33EB"/>
    <w:rsid w:val="088E34AD"/>
    <w:rsid w:val="088E3627"/>
    <w:rsid w:val="088E36EB"/>
    <w:rsid w:val="088E3730"/>
    <w:rsid w:val="088E382A"/>
    <w:rsid w:val="088E39AB"/>
    <w:rsid w:val="088E3A01"/>
    <w:rsid w:val="088E3CEA"/>
    <w:rsid w:val="088E3CEE"/>
    <w:rsid w:val="088E3E4A"/>
    <w:rsid w:val="088E3F8B"/>
    <w:rsid w:val="088E3FDC"/>
    <w:rsid w:val="088E405C"/>
    <w:rsid w:val="088E41BA"/>
    <w:rsid w:val="088E42DE"/>
    <w:rsid w:val="088E437E"/>
    <w:rsid w:val="088E444A"/>
    <w:rsid w:val="088E4453"/>
    <w:rsid w:val="088E464A"/>
    <w:rsid w:val="088E4720"/>
    <w:rsid w:val="088E4ADB"/>
    <w:rsid w:val="088E4B51"/>
    <w:rsid w:val="088E4BE9"/>
    <w:rsid w:val="088E4D23"/>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60A8"/>
    <w:rsid w:val="088E6163"/>
    <w:rsid w:val="088E6239"/>
    <w:rsid w:val="088E62DE"/>
    <w:rsid w:val="088E6314"/>
    <w:rsid w:val="088E687F"/>
    <w:rsid w:val="088E6902"/>
    <w:rsid w:val="088E6CC1"/>
    <w:rsid w:val="088E6D55"/>
    <w:rsid w:val="088E6EF8"/>
    <w:rsid w:val="088E6FBE"/>
    <w:rsid w:val="088E7082"/>
    <w:rsid w:val="088E7180"/>
    <w:rsid w:val="088E7214"/>
    <w:rsid w:val="088E72A0"/>
    <w:rsid w:val="088E730E"/>
    <w:rsid w:val="088E7358"/>
    <w:rsid w:val="088E742A"/>
    <w:rsid w:val="088E7528"/>
    <w:rsid w:val="088E7574"/>
    <w:rsid w:val="088E75BC"/>
    <w:rsid w:val="088E776A"/>
    <w:rsid w:val="088E77DC"/>
    <w:rsid w:val="088E787D"/>
    <w:rsid w:val="088E7A3A"/>
    <w:rsid w:val="088E7A8C"/>
    <w:rsid w:val="088E7DBD"/>
    <w:rsid w:val="088E7EB0"/>
    <w:rsid w:val="088E7FC1"/>
    <w:rsid w:val="088F0077"/>
    <w:rsid w:val="088F0105"/>
    <w:rsid w:val="088F0145"/>
    <w:rsid w:val="088F095F"/>
    <w:rsid w:val="088F0AC0"/>
    <w:rsid w:val="088F0AED"/>
    <w:rsid w:val="088F0B12"/>
    <w:rsid w:val="088F0D08"/>
    <w:rsid w:val="088F0E3F"/>
    <w:rsid w:val="088F0E47"/>
    <w:rsid w:val="088F0E63"/>
    <w:rsid w:val="088F12B8"/>
    <w:rsid w:val="088F155E"/>
    <w:rsid w:val="088F157C"/>
    <w:rsid w:val="088F1647"/>
    <w:rsid w:val="088F17A2"/>
    <w:rsid w:val="088F18F8"/>
    <w:rsid w:val="088F19C6"/>
    <w:rsid w:val="088F1A07"/>
    <w:rsid w:val="088F1AE7"/>
    <w:rsid w:val="088F1B48"/>
    <w:rsid w:val="088F1B69"/>
    <w:rsid w:val="088F1F4F"/>
    <w:rsid w:val="088F2068"/>
    <w:rsid w:val="088F20B8"/>
    <w:rsid w:val="088F212C"/>
    <w:rsid w:val="088F22DD"/>
    <w:rsid w:val="088F234C"/>
    <w:rsid w:val="088F273D"/>
    <w:rsid w:val="088F275E"/>
    <w:rsid w:val="088F2789"/>
    <w:rsid w:val="088F2AFF"/>
    <w:rsid w:val="088F2C07"/>
    <w:rsid w:val="088F2CAF"/>
    <w:rsid w:val="088F3165"/>
    <w:rsid w:val="088F331C"/>
    <w:rsid w:val="088F33C0"/>
    <w:rsid w:val="088F3452"/>
    <w:rsid w:val="088F363B"/>
    <w:rsid w:val="088F371C"/>
    <w:rsid w:val="088F3845"/>
    <w:rsid w:val="088F3945"/>
    <w:rsid w:val="088F39F8"/>
    <w:rsid w:val="088F3A5A"/>
    <w:rsid w:val="088F3C2F"/>
    <w:rsid w:val="088F3CA8"/>
    <w:rsid w:val="088F3D71"/>
    <w:rsid w:val="088F3E81"/>
    <w:rsid w:val="088F3ED2"/>
    <w:rsid w:val="088F406A"/>
    <w:rsid w:val="088F4088"/>
    <w:rsid w:val="088F4229"/>
    <w:rsid w:val="088F4255"/>
    <w:rsid w:val="088F42CB"/>
    <w:rsid w:val="088F449B"/>
    <w:rsid w:val="088F462F"/>
    <w:rsid w:val="088F4779"/>
    <w:rsid w:val="088F48BF"/>
    <w:rsid w:val="088F4E00"/>
    <w:rsid w:val="088F4F52"/>
    <w:rsid w:val="088F4FA3"/>
    <w:rsid w:val="088F4FE1"/>
    <w:rsid w:val="088F51BE"/>
    <w:rsid w:val="088F5343"/>
    <w:rsid w:val="088F55B5"/>
    <w:rsid w:val="088F5641"/>
    <w:rsid w:val="088F56A2"/>
    <w:rsid w:val="088F58C1"/>
    <w:rsid w:val="088F59F4"/>
    <w:rsid w:val="088F5F50"/>
    <w:rsid w:val="088F6082"/>
    <w:rsid w:val="088F6087"/>
    <w:rsid w:val="088F6247"/>
    <w:rsid w:val="088F671E"/>
    <w:rsid w:val="088F6BA8"/>
    <w:rsid w:val="088F6E33"/>
    <w:rsid w:val="088F6EDB"/>
    <w:rsid w:val="088F6F22"/>
    <w:rsid w:val="088F6F6F"/>
    <w:rsid w:val="088F6F7A"/>
    <w:rsid w:val="088F7023"/>
    <w:rsid w:val="088F7184"/>
    <w:rsid w:val="088F736D"/>
    <w:rsid w:val="088F744F"/>
    <w:rsid w:val="088F7584"/>
    <w:rsid w:val="088F76ED"/>
    <w:rsid w:val="088F7852"/>
    <w:rsid w:val="088F7880"/>
    <w:rsid w:val="088F7AB1"/>
    <w:rsid w:val="088F7B9F"/>
    <w:rsid w:val="088F7BE8"/>
    <w:rsid w:val="088F7CD8"/>
    <w:rsid w:val="0890045F"/>
    <w:rsid w:val="0890056B"/>
    <w:rsid w:val="08900596"/>
    <w:rsid w:val="08900674"/>
    <w:rsid w:val="08900863"/>
    <w:rsid w:val="089008A5"/>
    <w:rsid w:val="0890093C"/>
    <w:rsid w:val="089009DF"/>
    <w:rsid w:val="08900A9B"/>
    <w:rsid w:val="08900B10"/>
    <w:rsid w:val="08900C4A"/>
    <w:rsid w:val="08900CBB"/>
    <w:rsid w:val="08900CD5"/>
    <w:rsid w:val="08901043"/>
    <w:rsid w:val="08901138"/>
    <w:rsid w:val="08901152"/>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1F8F"/>
    <w:rsid w:val="08902078"/>
    <w:rsid w:val="08902304"/>
    <w:rsid w:val="08902400"/>
    <w:rsid w:val="08902458"/>
    <w:rsid w:val="0890251D"/>
    <w:rsid w:val="08902523"/>
    <w:rsid w:val="08902704"/>
    <w:rsid w:val="089027DD"/>
    <w:rsid w:val="08902C20"/>
    <w:rsid w:val="08902CF5"/>
    <w:rsid w:val="08902EBF"/>
    <w:rsid w:val="08902F8D"/>
    <w:rsid w:val="08902FA5"/>
    <w:rsid w:val="08902FEF"/>
    <w:rsid w:val="08903094"/>
    <w:rsid w:val="089032C5"/>
    <w:rsid w:val="0890370F"/>
    <w:rsid w:val="08903798"/>
    <w:rsid w:val="0890385B"/>
    <w:rsid w:val="08903874"/>
    <w:rsid w:val="08903B00"/>
    <w:rsid w:val="08903C3E"/>
    <w:rsid w:val="08903C6F"/>
    <w:rsid w:val="08903D02"/>
    <w:rsid w:val="08903ECA"/>
    <w:rsid w:val="08903F97"/>
    <w:rsid w:val="08903FC5"/>
    <w:rsid w:val="08904169"/>
    <w:rsid w:val="089047EA"/>
    <w:rsid w:val="089047FF"/>
    <w:rsid w:val="08904947"/>
    <w:rsid w:val="08904BCD"/>
    <w:rsid w:val="08904CBE"/>
    <w:rsid w:val="08904DED"/>
    <w:rsid w:val="08904DFB"/>
    <w:rsid w:val="08904EA3"/>
    <w:rsid w:val="08904EB0"/>
    <w:rsid w:val="08905062"/>
    <w:rsid w:val="0890551F"/>
    <w:rsid w:val="08905598"/>
    <w:rsid w:val="08905874"/>
    <w:rsid w:val="08905B8B"/>
    <w:rsid w:val="08905BE7"/>
    <w:rsid w:val="08905CF0"/>
    <w:rsid w:val="08905DEE"/>
    <w:rsid w:val="08905E10"/>
    <w:rsid w:val="089060DD"/>
    <w:rsid w:val="0890641C"/>
    <w:rsid w:val="08906515"/>
    <w:rsid w:val="08906645"/>
    <w:rsid w:val="089066A6"/>
    <w:rsid w:val="089066F1"/>
    <w:rsid w:val="08906753"/>
    <w:rsid w:val="08906819"/>
    <w:rsid w:val="089068C5"/>
    <w:rsid w:val="089069A1"/>
    <w:rsid w:val="08906BBA"/>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A14"/>
    <w:rsid w:val="08907E3B"/>
    <w:rsid w:val="08907EB9"/>
    <w:rsid w:val="089100AA"/>
    <w:rsid w:val="089100B1"/>
    <w:rsid w:val="089100BA"/>
    <w:rsid w:val="08910148"/>
    <w:rsid w:val="08910221"/>
    <w:rsid w:val="0891032B"/>
    <w:rsid w:val="089103AA"/>
    <w:rsid w:val="089103EE"/>
    <w:rsid w:val="0891042A"/>
    <w:rsid w:val="08910859"/>
    <w:rsid w:val="089108A6"/>
    <w:rsid w:val="08910925"/>
    <w:rsid w:val="08910BC7"/>
    <w:rsid w:val="08910CEC"/>
    <w:rsid w:val="08910D03"/>
    <w:rsid w:val="08910D80"/>
    <w:rsid w:val="08910F9A"/>
    <w:rsid w:val="089110A0"/>
    <w:rsid w:val="08911156"/>
    <w:rsid w:val="089111C6"/>
    <w:rsid w:val="089112EF"/>
    <w:rsid w:val="08911539"/>
    <w:rsid w:val="08911583"/>
    <w:rsid w:val="089116FF"/>
    <w:rsid w:val="08911878"/>
    <w:rsid w:val="089119F0"/>
    <w:rsid w:val="08911A89"/>
    <w:rsid w:val="08911AFC"/>
    <w:rsid w:val="08911CF4"/>
    <w:rsid w:val="0891201E"/>
    <w:rsid w:val="08912133"/>
    <w:rsid w:val="08912190"/>
    <w:rsid w:val="0891226C"/>
    <w:rsid w:val="08912317"/>
    <w:rsid w:val="08912393"/>
    <w:rsid w:val="089123C8"/>
    <w:rsid w:val="089129F9"/>
    <w:rsid w:val="08912A58"/>
    <w:rsid w:val="08912AE3"/>
    <w:rsid w:val="08912AF9"/>
    <w:rsid w:val="08912C37"/>
    <w:rsid w:val="08912DDE"/>
    <w:rsid w:val="08912E27"/>
    <w:rsid w:val="08912E32"/>
    <w:rsid w:val="08912EDD"/>
    <w:rsid w:val="08912FDB"/>
    <w:rsid w:val="089132A8"/>
    <w:rsid w:val="08913368"/>
    <w:rsid w:val="0891352F"/>
    <w:rsid w:val="08913712"/>
    <w:rsid w:val="089137B7"/>
    <w:rsid w:val="089137E4"/>
    <w:rsid w:val="08913AC4"/>
    <w:rsid w:val="08913CA8"/>
    <w:rsid w:val="08913DB5"/>
    <w:rsid w:val="08913F16"/>
    <w:rsid w:val="08913F1D"/>
    <w:rsid w:val="08913FBB"/>
    <w:rsid w:val="08914266"/>
    <w:rsid w:val="089142A9"/>
    <w:rsid w:val="08914618"/>
    <w:rsid w:val="08914662"/>
    <w:rsid w:val="08914747"/>
    <w:rsid w:val="089149EF"/>
    <w:rsid w:val="08914A49"/>
    <w:rsid w:val="08914B30"/>
    <w:rsid w:val="08914CDD"/>
    <w:rsid w:val="08914D59"/>
    <w:rsid w:val="08914D5B"/>
    <w:rsid w:val="0891509B"/>
    <w:rsid w:val="089150D9"/>
    <w:rsid w:val="089151E2"/>
    <w:rsid w:val="08915339"/>
    <w:rsid w:val="0891535A"/>
    <w:rsid w:val="089157E1"/>
    <w:rsid w:val="089157EC"/>
    <w:rsid w:val="0891599F"/>
    <w:rsid w:val="08915A26"/>
    <w:rsid w:val="08915AE8"/>
    <w:rsid w:val="08915B12"/>
    <w:rsid w:val="08915B45"/>
    <w:rsid w:val="08915CBF"/>
    <w:rsid w:val="08915ED8"/>
    <w:rsid w:val="089160AB"/>
    <w:rsid w:val="08916282"/>
    <w:rsid w:val="08916322"/>
    <w:rsid w:val="08916531"/>
    <w:rsid w:val="0891670D"/>
    <w:rsid w:val="08916719"/>
    <w:rsid w:val="08916810"/>
    <w:rsid w:val="08916828"/>
    <w:rsid w:val="08916A2A"/>
    <w:rsid w:val="08916D4D"/>
    <w:rsid w:val="08917077"/>
    <w:rsid w:val="089170FB"/>
    <w:rsid w:val="0891722D"/>
    <w:rsid w:val="08917243"/>
    <w:rsid w:val="089173F8"/>
    <w:rsid w:val="089175DB"/>
    <w:rsid w:val="08917772"/>
    <w:rsid w:val="0891777D"/>
    <w:rsid w:val="089179AF"/>
    <w:rsid w:val="08917A6F"/>
    <w:rsid w:val="08917AAF"/>
    <w:rsid w:val="08917B30"/>
    <w:rsid w:val="08917E76"/>
    <w:rsid w:val="08917E78"/>
    <w:rsid w:val="08917F6A"/>
    <w:rsid w:val="08920098"/>
    <w:rsid w:val="089200FE"/>
    <w:rsid w:val="0892029A"/>
    <w:rsid w:val="089203EF"/>
    <w:rsid w:val="08920594"/>
    <w:rsid w:val="0892059C"/>
    <w:rsid w:val="0892084D"/>
    <w:rsid w:val="08920946"/>
    <w:rsid w:val="08920A6A"/>
    <w:rsid w:val="08920A9C"/>
    <w:rsid w:val="08920B90"/>
    <w:rsid w:val="08920D17"/>
    <w:rsid w:val="08920E95"/>
    <w:rsid w:val="08921078"/>
    <w:rsid w:val="0892162E"/>
    <w:rsid w:val="089216ED"/>
    <w:rsid w:val="0892198C"/>
    <w:rsid w:val="089219EA"/>
    <w:rsid w:val="08921A6E"/>
    <w:rsid w:val="08921B14"/>
    <w:rsid w:val="08921C11"/>
    <w:rsid w:val="08921C6A"/>
    <w:rsid w:val="08921CEF"/>
    <w:rsid w:val="08921E76"/>
    <w:rsid w:val="089220C4"/>
    <w:rsid w:val="0892214E"/>
    <w:rsid w:val="08922540"/>
    <w:rsid w:val="08922883"/>
    <w:rsid w:val="08922A74"/>
    <w:rsid w:val="08922CCC"/>
    <w:rsid w:val="08922E24"/>
    <w:rsid w:val="08922E69"/>
    <w:rsid w:val="08922E6F"/>
    <w:rsid w:val="08922EAB"/>
    <w:rsid w:val="0892326D"/>
    <w:rsid w:val="089232E1"/>
    <w:rsid w:val="089233CD"/>
    <w:rsid w:val="08923AB8"/>
    <w:rsid w:val="08923BF2"/>
    <w:rsid w:val="08923CED"/>
    <w:rsid w:val="08923D32"/>
    <w:rsid w:val="08923F9B"/>
    <w:rsid w:val="08924073"/>
    <w:rsid w:val="089240D9"/>
    <w:rsid w:val="08924129"/>
    <w:rsid w:val="08924290"/>
    <w:rsid w:val="089243BB"/>
    <w:rsid w:val="089244F2"/>
    <w:rsid w:val="08924537"/>
    <w:rsid w:val="089246BD"/>
    <w:rsid w:val="08924757"/>
    <w:rsid w:val="08924823"/>
    <w:rsid w:val="08924AE8"/>
    <w:rsid w:val="08924BCF"/>
    <w:rsid w:val="08924BEC"/>
    <w:rsid w:val="08925201"/>
    <w:rsid w:val="089253D2"/>
    <w:rsid w:val="0892543B"/>
    <w:rsid w:val="08925563"/>
    <w:rsid w:val="0892558E"/>
    <w:rsid w:val="08925642"/>
    <w:rsid w:val="08925A8D"/>
    <w:rsid w:val="08925B23"/>
    <w:rsid w:val="08925C6C"/>
    <w:rsid w:val="08925CA5"/>
    <w:rsid w:val="08925D9D"/>
    <w:rsid w:val="08925E84"/>
    <w:rsid w:val="08925ED1"/>
    <w:rsid w:val="08925F00"/>
    <w:rsid w:val="08925F5E"/>
    <w:rsid w:val="089260F4"/>
    <w:rsid w:val="089263B4"/>
    <w:rsid w:val="089263B7"/>
    <w:rsid w:val="08926497"/>
    <w:rsid w:val="08926684"/>
    <w:rsid w:val="0892682D"/>
    <w:rsid w:val="08926AD4"/>
    <w:rsid w:val="08926C4F"/>
    <w:rsid w:val="08926DF8"/>
    <w:rsid w:val="08926E0D"/>
    <w:rsid w:val="08927158"/>
    <w:rsid w:val="08927380"/>
    <w:rsid w:val="089274B8"/>
    <w:rsid w:val="089275EA"/>
    <w:rsid w:val="089275FA"/>
    <w:rsid w:val="08927A57"/>
    <w:rsid w:val="08927B69"/>
    <w:rsid w:val="08927C7C"/>
    <w:rsid w:val="08927C8C"/>
    <w:rsid w:val="08927E36"/>
    <w:rsid w:val="08927F70"/>
    <w:rsid w:val="08930032"/>
    <w:rsid w:val="08930241"/>
    <w:rsid w:val="08930496"/>
    <w:rsid w:val="0893052D"/>
    <w:rsid w:val="089306A7"/>
    <w:rsid w:val="0893073D"/>
    <w:rsid w:val="089307A5"/>
    <w:rsid w:val="08930AD0"/>
    <w:rsid w:val="08930C17"/>
    <w:rsid w:val="08930D10"/>
    <w:rsid w:val="08930EC3"/>
    <w:rsid w:val="08930F62"/>
    <w:rsid w:val="08931059"/>
    <w:rsid w:val="089310FF"/>
    <w:rsid w:val="08931102"/>
    <w:rsid w:val="08931177"/>
    <w:rsid w:val="08931270"/>
    <w:rsid w:val="089312AB"/>
    <w:rsid w:val="08931319"/>
    <w:rsid w:val="08931464"/>
    <w:rsid w:val="08931517"/>
    <w:rsid w:val="0893160B"/>
    <w:rsid w:val="08931615"/>
    <w:rsid w:val="08931837"/>
    <w:rsid w:val="08931877"/>
    <w:rsid w:val="089318F2"/>
    <w:rsid w:val="08931A14"/>
    <w:rsid w:val="08931AAB"/>
    <w:rsid w:val="08931C4D"/>
    <w:rsid w:val="08931E09"/>
    <w:rsid w:val="08931F64"/>
    <w:rsid w:val="089320EF"/>
    <w:rsid w:val="0893245C"/>
    <w:rsid w:val="08932634"/>
    <w:rsid w:val="08932828"/>
    <w:rsid w:val="08932865"/>
    <w:rsid w:val="08932B17"/>
    <w:rsid w:val="08932C4A"/>
    <w:rsid w:val="08932D9F"/>
    <w:rsid w:val="08932FD4"/>
    <w:rsid w:val="089330C3"/>
    <w:rsid w:val="08933353"/>
    <w:rsid w:val="08933380"/>
    <w:rsid w:val="0893343F"/>
    <w:rsid w:val="089335A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811"/>
    <w:rsid w:val="08935884"/>
    <w:rsid w:val="0893597C"/>
    <w:rsid w:val="08935B74"/>
    <w:rsid w:val="08935CF4"/>
    <w:rsid w:val="08935E86"/>
    <w:rsid w:val="08936253"/>
    <w:rsid w:val="0893636E"/>
    <w:rsid w:val="08936445"/>
    <w:rsid w:val="08936469"/>
    <w:rsid w:val="0893672E"/>
    <w:rsid w:val="089367E2"/>
    <w:rsid w:val="08936924"/>
    <w:rsid w:val="08936D0D"/>
    <w:rsid w:val="08936DFF"/>
    <w:rsid w:val="08936F0E"/>
    <w:rsid w:val="08936F97"/>
    <w:rsid w:val="0893720D"/>
    <w:rsid w:val="089372BA"/>
    <w:rsid w:val="0893734A"/>
    <w:rsid w:val="089376CC"/>
    <w:rsid w:val="089379C8"/>
    <w:rsid w:val="08937B24"/>
    <w:rsid w:val="08937C03"/>
    <w:rsid w:val="08937EBC"/>
    <w:rsid w:val="0894013A"/>
    <w:rsid w:val="0894013C"/>
    <w:rsid w:val="08940282"/>
    <w:rsid w:val="08940311"/>
    <w:rsid w:val="08940569"/>
    <w:rsid w:val="089406D6"/>
    <w:rsid w:val="0894080D"/>
    <w:rsid w:val="089408A1"/>
    <w:rsid w:val="08940976"/>
    <w:rsid w:val="08940C56"/>
    <w:rsid w:val="08941066"/>
    <w:rsid w:val="089410F1"/>
    <w:rsid w:val="08941265"/>
    <w:rsid w:val="08941285"/>
    <w:rsid w:val="0894131A"/>
    <w:rsid w:val="0894142A"/>
    <w:rsid w:val="0894162F"/>
    <w:rsid w:val="08941636"/>
    <w:rsid w:val="08941645"/>
    <w:rsid w:val="08941685"/>
    <w:rsid w:val="0894170A"/>
    <w:rsid w:val="08941738"/>
    <w:rsid w:val="08941879"/>
    <w:rsid w:val="089418E2"/>
    <w:rsid w:val="08941A2D"/>
    <w:rsid w:val="08941AAC"/>
    <w:rsid w:val="08941B9B"/>
    <w:rsid w:val="08941C19"/>
    <w:rsid w:val="08941E17"/>
    <w:rsid w:val="08941E1C"/>
    <w:rsid w:val="08941E9A"/>
    <w:rsid w:val="08941FA6"/>
    <w:rsid w:val="0894213F"/>
    <w:rsid w:val="08942147"/>
    <w:rsid w:val="0894221E"/>
    <w:rsid w:val="089422B9"/>
    <w:rsid w:val="089425C7"/>
    <w:rsid w:val="0894284C"/>
    <w:rsid w:val="089429EB"/>
    <w:rsid w:val="08942C7C"/>
    <w:rsid w:val="08942C8C"/>
    <w:rsid w:val="08942DD6"/>
    <w:rsid w:val="08943134"/>
    <w:rsid w:val="08943296"/>
    <w:rsid w:val="08943477"/>
    <w:rsid w:val="089435EC"/>
    <w:rsid w:val="089436E1"/>
    <w:rsid w:val="089436F4"/>
    <w:rsid w:val="089437DA"/>
    <w:rsid w:val="0894384D"/>
    <w:rsid w:val="089438AA"/>
    <w:rsid w:val="089438C2"/>
    <w:rsid w:val="08943900"/>
    <w:rsid w:val="08943A79"/>
    <w:rsid w:val="08943AD0"/>
    <w:rsid w:val="08943B1A"/>
    <w:rsid w:val="08943BE3"/>
    <w:rsid w:val="08943C3C"/>
    <w:rsid w:val="08943DC8"/>
    <w:rsid w:val="08943F59"/>
    <w:rsid w:val="089440F2"/>
    <w:rsid w:val="0894426C"/>
    <w:rsid w:val="0894432E"/>
    <w:rsid w:val="0894435D"/>
    <w:rsid w:val="0894446A"/>
    <w:rsid w:val="08944683"/>
    <w:rsid w:val="089448B3"/>
    <w:rsid w:val="089449B2"/>
    <w:rsid w:val="089449E7"/>
    <w:rsid w:val="08944C3B"/>
    <w:rsid w:val="08944CE9"/>
    <w:rsid w:val="08944DEB"/>
    <w:rsid w:val="08944EEB"/>
    <w:rsid w:val="08944F88"/>
    <w:rsid w:val="0894507E"/>
    <w:rsid w:val="08945104"/>
    <w:rsid w:val="08945110"/>
    <w:rsid w:val="0894520D"/>
    <w:rsid w:val="0894540D"/>
    <w:rsid w:val="089455D7"/>
    <w:rsid w:val="08945950"/>
    <w:rsid w:val="08945982"/>
    <w:rsid w:val="08945A92"/>
    <w:rsid w:val="08945D5D"/>
    <w:rsid w:val="08945FD1"/>
    <w:rsid w:val="08946127"/>
    <w:rsid w:val="089461F8"/>
    <w:rsid w:val="0894627E"/>
    <w:rsid w:val="089462C9"/>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78"/>
    <w:rsid w:val="089477BE"/>
    <w:rsid w:val="08947860"/>
    <w:rsid w:val="089479D6"/>
    <w:rsid w:val="08947B34"/>
    <w:rsid w:val="08947B72"/>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4B"/>
    <w:rsid w:val="0895105A"/>
    <w:rsid w:val="0895157C"/>
    <w:rsid w:val="089517BE"/>
    <w:rsid w:val="08951920"/>
    <w:rsid w:val="08951968"/>
    <w:rsid w:val="08951B48"/>
    <w:rsid w:val="0895219B"/>
    <w:rsid w:val="08952225"/>
    <w:rsid w:val="0895245C"/>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229"/>
    <w:rsid w:val="089532EE"/>
    <w:rsid w:val="08953589"/>
    <w:rsid w:val="08953611"/>
    <w:rsid w:val="08953646"/>
    <w:rsid w:val="089536C9"/>
    <w:rsid w:val="089536F2"/>
    <w:rsid w:val="08953910"/>
    <w:rsid w:val="089539D8"/>
    <w:rsid w:val="08953C0A"/>
    <w:rsid w:val="08953CBD"/>
    <w:rsid w:val="08953EC1"/>
    <w:rsid w:val="08953EC3"/>
    <w:rsid w:val="08953FF3"/>
    <w:rsid w:val="089540A2"/>
    <w:rsid w:val="0895413E"/>
    <w:rsid w:val="089541F1"/>
    <w:rsid w:val="08954777"/>
    <w:rsid w:val="08954781"/>
    <w:rsid w:val="0895479D"/>
    <w:rsid w:val="08954833"/>
    <w:rsid w:val="0895491D"/>
    <w:rsid w:val="0895496E"/>
    <w:rsid w:val="08954AEC"/>
    <w:rsid w:val="08954B80"/>
    <w:rsid w:val="08954B9E"/>
    <w:rsid w:val="08954C97"/>
    <w:rsid w:val="08954DA8"/>
    <w:rsid w:val="08954DD7"/>
    <w:rsid w:val="08954E36"/>
    <w:rsid w:val="08954FBC"/>
    <w:rsid w:val="0895503C"/>
    <w:rsid w:val="089550A5"/>
    <w:rsid w:val="089550EF"/>
    <w:rsid w:val="089551A4"/>
    <w:rsid w:val="0895529C"/>
    <w:rsid w:val="089552B1"/>
    <w:rsid w:val="08955A0E"/>
    <w:rsid w:val="08955A2C"/>
    <w:rsid w:val="08955A3B"/>
    <w:rsid w:val="08955A46"/>
    <w:rsid w:val="08955A81"/>
    <w:rsid w:val="08956072"/>
    <w:rsid w:val="08956110"/>
    <w:rsid w:val="08956302"/>
    <w:rsid w:val="089563C1"/>
    <w:rsid w:val="08956504"/>
    <w:rsid w:val="089569C6"/>
    <w:rsid w:val="08956A41"/>
    <w:rsid w:val="08956A90"/>
    <w:rsid w:val="08956BC3"/>
    <w:rsid w:val="08956C18"/>
    <w:rsid w:val="08956DA4"/>
    <w:rsid w:val="08956DE6"/>
    <w:rsid w:val="089570BA"/>
    <w:rsid w:val="08957137"/>
    <w:rsid w:val="089572C0"/>
    <w:rsid w:val="089574EE"/>
    <w:rsid w:val="0895768D"/>
    <w:rsid w:val="0895771B"/>
    <w:rsid w:val="089577A3"/>
    <w:rsid w:val="08957807"/>
    <w:rsid w:val="08957918"/>
    <w:rsid w:val="089579B0"/>
    <w:rsid w:val="08957A31"/>
    <w:rsid w:val="08957B61"/>
    <w:rsid w:val="08957BD5"/>
    <w:rsid w:val="08957E7F"/>
    <w:rsid w:val="08957EC2"/>
    <w:rsid w:val="089601C8"/>
    <w:rsid w:val="089602CB"/>
    <w:rsid w:val="08960322"/>
    <w:rsid w:val="0896034F"/>
    <w:rsid w:val="089603BF"/>
    <w:rsid w:val="089604EC"/>
    <w:rsid w:val="08960795"/>
    <w:rsid w:val="08960B6E"/>
    <w:rsid w:val="08960CCB"/>
    <w:rsid w:val="08960D68"/>
    <w:rsid w:val="08960EB6"/>
    <w:rsid w:val="08960F36"/>
    <w:rsid w:val="08961036"/>
    <w:rsid w:val="08961046"/>
    <w:rsid w:val="0896110A"/>
    <w:rsid w:val="089611AB"/>
    <w:rsid w:val="08961309"/>
    <w:rsid w:val="089615FD"/>
    <w:rsid w:val="08961652"/>
    <w:rsid w:val="089617FF"/>
    <w:rsid w:val="08961A8D"/>
    <w:rsid w:val="08961C24"/>
    <w:rsid w:val="089621AC"/>
    <w:rsid w:val="08962516"/>
    <w:rsid w:val="089625AE"/>
    <w:rsid w:val="089625D7"/>
    <w:rsid w:val="0896282D"/>
    <w:rsid w:val="0896284E"/>
    <w:rsid w:val="08962880"/>
    <w:rsid w:val="089629A7"/>
    <w:rsid w:val="089629C3"/>
    <w:rsid w:val="08962A6D"/>
    <w:rsid w:val="08962BB5"/>
    <w:rsid w:val="08962D06"/>
    <w:rsid w:val="08962E1D"/>
    <w:rsid w:val="08963024"/>
    <w:rsid w:val="089630EA"/>
    <w:rsid w:val="0896328C"/>
    <w:rsid w:val="08963376"/>
    <w:rsid w:val="089633CA"/>
    <w:rsid w:val="089634AE"/>
    <w:rsid w:val="0896381F"/>
    <w:rsid w:val="089638AB"/>
    <w:rsid w:val="08963931"/>
    <w:rsid w:val="08963C00"/>
    <w:rsid w:val="08963C7E"/>
    <w:rsid w:val="08963DF9"/>
    <w:rsid w:val="08963E44"/>
    <w:rsid w:val="08964021"/>
    <w:rsid w:val="0896402F"/>
    <w:rsid w:val="0896412D"/>
    <w:rsid w:val="0896469D"/>
    <w:rsid w:val="089646A7"/>
    <w:rsid w:val="0896473A"/>
    <w:rsid w:val="0896482A"/>
    <w:rsid w:val="08964836"/>
    <w:rsid w:val="08964874"/>
    <w:rsid w:val="08964A05"/>
    <w:rsid w:val="08964ADF"/>
    <w:rsid w:val="08964C0B"/>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187"/>
    <w:rsid w:val="08966424"/>
    <w:rsid w:val="08966599"/>
    <w:rsid w:val="089665AD"/>
    <w:rsid w:val="0896660F"/>
    <w:rsid w:val="08966670"/>
    <w:rsid w:val="089668A6"/>
    <w:rsid w:val="089669D8"/>
    <w:rsid w:val="089669F4"/>
    <w:rsid w:val="08966C4B"/>
    <w:rsid w:val="08966DBA"/>
    <w:rsid w:val="08966E36"/>
    <w:rsid w:val="08966EE3"/>
    <w:rsid w:val="089670B6"/>
    <w:rsid w:val="089670FC"/>
    <w:rsid w:val="08967253"/>
    <w:rsid w:val="089672A4"/>
    <w:rsid w:val="0896738D"/>
    <w:rsid w:val="089673A6"/>
    <w:rsid w:val="08967556"/>
    <w:rsid w:val="08967604"/>
    <w:rsid w:val="089677B6"/>
    <w:rsid w:val="089678E6"/>
    <w:rsid w:val="0896791A"/>
    <w:rsid w:val="08967A54"/>
    <w:rsid w:val="08967AB9"/>
    <w:rsid w:val="08967C0B"/>
    <w:rsid w:val="08967CC8"/>
    <w:rsid w:val="08967DE2"/>
    <w:rsid w:val="08967E73"/>
    <w:rsid w:val="08967E7C"/>
    <w:rsid w:val="08970242"/>
    <w:rsid w:val="08970250"/>
    <w:rsid w:val="089704FC"/>
    <w:rsid w:val="0897057C"/>
    <w:rsid w:val="089705EE"/>
    <w:rsid w:val="08970780"/>
    <w:rsid w:val="08970897"/>
    <w:rsid w:val="08970968"/>
    <w:rsid w:val="089709D3"/>
    <w:rsid w:val="089709E1"/>
    <w:rsid w:val="08970A86"/>
    <w:rsid w:val="08970B99"/>
    <w:rsid w:val="08970BC3"/>
    <w:rsid w:val="08970E3E"/>
    <w:rsid w:val="08970F87"/>
    <w:rsid w:val="08971090"/>
    <w:rsid w:val="089713D3"/>
    <w:rsid w:val="0897151B"/>
    <w:rsid w:val="08971A88"/>
    <w:rsid w:val="08971AB3"/>
    <w:rsid w:val="08971D36"/>
    <w:rsid w:val="08971F31"/>
    <w:rsid w:val="08972558"/>
    <w:rsid w:val="08972607"/>
    <w:rsid w:val="08972686"/>
    <w:rsid w:val="08972931"/>
    <w:rsid w:val="089729EF"/>
    <w:rsid w:val="08972B04"/>
    <w:rsid w:val="08972B14"/>
    <w:rsid w:val="08972BEF"/>
    <w:rsid w:val="08972E3D"/>
    <w:rsid w:val="08972F43"/>
    <w:rsid w:val="0897302D"/>
    <w:rsid w:val="089733FB"/>
    <w:rsid w:val="089734E8"/>
    <w:rsid w:val="0897369C"/>
    <w:rsid w:val="089739F3"/>
    <w:rsid w:val="08973D0E"/>
    <w:rsid w:val="08973D7D"/>
    <w:rsid w:val="08973DC0"/>
    <w:rsid w:val="0897408E"/>
    <w:rsid w:val="089740CB"/>
    <w:rsid w:val="089741F2"/>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72B"/>
    <w:rsid w:val="089757BF"/>
    <w:rsid w:val="08975917"/>
    <w:rsid w:val="08975932"/>
    <w:rsid w:val="08975980"/>
    <w:rsid w:val="089759E0"/>
    <w:rsid w:val="08975A18"/>
    <w:rsid w:val="08975BD0"/>
    <w:rsid w:val="08975C4C"/>
    <w:rsid w:val="08975C62"/>
    <w:rsid w:val="08975D58"/>
    <w:rsid w:val="08975D8D"/>
    <w:rsid w:val="08975F1E"/>
    <w:rsid w:val="08976098"/>
    <w:rsid w:val="08976368"/>
    <w:rsid w:val="089764D0"/>
    <w:rsid w:val="089766CD"/>
    <w:rsid w:val="089767FB"/>
    <w:rsid w:val="0897699B"/>
    <w:rsid w:val="08976BAE"/>
    <w:rsid w:val="08976D1A"/>
    <w:rsid w:val="08976D4B"/>
    <w:rsid w:val="08976DC3"/>
    <w:rsid w:val="08976F33"/>
    <w:rsid w:val="08976F6E"/>
    <w:rsid w:val="08977172"/>
    <w:rsid w:val="0897728C"/>
    <w:rsid w:val="08977861"/>
    <w:rsid w:val="08977958"/>
    <w:rsid w:val="08977B32"/>
    <w:rsid w:val="08977DE3"/>
    <w:rsid w:val="08977E91"/>
    <w:rsid w:val="08980116"/>
    <w:rsid w:val="089801F9"/>
    <w:rsid w:val="08980309"/>
    <w:rsid w:val="08980493"/>
    <w:rsid w:val="089806F4"/>
    <w:rsid w:val="089807B9"/>
    <w:rsid w:val="089807CF"/>
    <w:rsid w:val="08980989"/>
    <w:rsid w:val="08980C2C"/>
    <w:rsid w:val="08980C79"/>
    <w:rsid w:val="08980C81"/>
    <w:rsid w:val="08980F1C"/>
    <w:rsid w:val="089812A3"/>
    <w:rsid w:val="08981459"/>
    <w:rsid w:val="08981509"/>
    <w:rsid w:val="08981543"/>
    <w:rsid w:val="08981613"/>
    <w:rsid w:val="08981636"/>
    <w:rsid w:val="08981650"/>
    <w:rsid w:val="0898192F"/>
    <w:rsid w:val="08981993"/>
    <w:rsid w:val="08981996"/>
    <w:rsid w:val="08981AA6"/>
    <w:rsid w:val="08981C02"/>
    <w:rsid w:val="08981DE4"/>
    <w:rsid w:val="08982338"/>
    <w:rsid w:val="089823C1"/>
    <w:rsid w:val="0898255A"/>
    <w:rsid w:val="089827A8"/>
    <w:rsid w:val="0898286C"/>
    <w:rsid w:val="0898290C"/>
    <w:rsid w:val="08982922"/>
    <w:rsid w:val="0898298F"/>
    <w:rsid w:val="0898299F"/>
    <w:rsid w:val="08982A10"/>
    <w:rsid w:val="08982AE7"/>
    <w:rsid w:val="08982CE1"/>
    <w:rsid w:val="08982D05"/>
    <w:rsid w:val="08982D4D"/>
    <w:rsid w:val="08983158"/>
    <w:rsid w:val="089831B4"/>
    <w:rsid w:val="0898334B"/>
    <w:rsid w:val="08983376"/>
    <w:rsid w:val="0898339E"/>
    <w:rsid w:val="08983462"/>
    <w:rsid w:val="089835D5"/>
    <w:rsid w:val="08983673"/>
    <w:rsid w:val="089836CD"/>
    <w:rsid w:val="089836CF"/>
    <w:rsid w:val="08983770"/>
    <w:rsid w:val="089837A8"/>
    <w:rsid w:val="08983824"/>
    <w:rsid w:val="0898383C"/>
    <w:rsid w:val="08983A4F"/>
    <w:rsid w:val="08983B5E"/>
    <w:rsid w:val="08983CDF"/>
    <w:rsid w:val="08983E1B"/>
    <w:rsid w:val="08983F1B"/>
    <w:rsid w:val="08983F57"/>
    <w:rsid w:val="0898414B"/>
    <w:rsid w:val="0898416F"/>
    <w:rsid w:val="08984285"/>
    <w:rsid w:val="08984341"/>
    <w:rsid w:val="08984536"/>
    <w:rsid w:val="08984877"/>
    <w:rsid w:val="08984987"/>
    <w:rsid w:val="089849BC"/>
    <w:rsid w:val="08984A58"/>
    <w:rsid w:val="08984D60"/>
    <w:rsid w:val="08984D95"/>
    <w:rsid w:val="08984E90"/>
    <w:rsid w:val="08984F1B"/>
    <w:rsid w:val="08984F8D"/>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8B"/>
    <w:rsid w:val="089871EE"/>
    <w:rsid w:val="089872F3"/>
    <w:rsid w:val="08987379"/>
    <w:rsid w:val="089873B1"/>
    <w:rsid w:val="08987483"/>
    <w:rsid w:val="08987579"/>
    <w:rsid w:val="089877F7"/>
    <w:rsid w:val="08987C23"/>
    <w:rsid w:val="08987CC3"/>
    <w:rsid w:val="08987D40"/>
    <w:rsid w:val="08987D5E"/>
    <w:rsid w:val="08987D91"/>
    <w:rsid w:val="08987E18"/>
    <w:rsid w:val="08987E99"/>
    <w:rsid w:val="08987E9C"/>
    <w:rsid w:val="08987EB4"/>
    <w:rsid w:val="08990071"/>
    <w:rsid w:val="08990105"/>
    <w:rsid w:val="089903C8"/>
    <w:rsid w:val="08990674"/>
    <w:rsid w:val="089906A2"/>
    <w:rsid w:val="089909D0"/>
    <w:rsid w:val="08990BF0"/>
    <w:rsid w:val="08990D35"/>
    <w:rsid w:val="08990D8D"/>
    <w:rsid w:val="08990E32"/>
    <w:rsid w:val="08990ECD"/>
    <w:rsid w:val="089910E4"/>
    <w:rsid w:val="0899110B"/>
    <w:rsid w:val="089911A9"/>
    <w:rsid w:val="08991367"/>
    <w:rsid w:val="089913AE"/>
    <w:rsid w:val="0899154F"/>
    <w:rsid w:val="089917C3"/>
    <w:rsid w:val="08991835"/>
    <w:rsid w:val="0899194F"/>
    <w:rsid w:val="08991B42"/>
    <w:rsid w:val="08991B51"/>
    <w:rsid w:val="08991B72"/>
    <w:rsid w:val="08991B77"/>
    <w:rsid w:val="08991C1B"/>
    <w:rsid w:val="08991D48"/>
    <w:rsid w:val="08991F5D"/>
    <w:rsid w:val="08992146"/>
    <w:rsid w:val="089924EC"/>
    <w:rsid w:val="08992550"/>
    <w:rsid w:val="0899258A"/>
    <w:rsid w:val="08992594"/>
    <w:rsid w:val="089925E4"/>
    <w:rsid w:val="08992870"/>
    <w:rsid w:val="0899292C"/>
    <w:rsid w:val="0899295D"/>
    <w:rsid w:val="089929BF"/>
    <w:rsid w:val="08992B4A"/>
    <w:rsid w:val="08992C62"/>
    <w:rsid w:val="08992CA4"/>
    <w:rsid w:val="08992CCD"/>
    <w:rsid w:val="08992E48"/>
    <w:rsid w:val="08992FF9"/>
    <w:rsid w:val="08993014"/>
    <w:rsid w:val="08993096"/>
    <w:rsid w:val="089930FA"/>
    <w:rsid w:val="08993135"/>
    <w:rsid w:val="089931F1"/>
    <w:rsid w:val="0899331E"/>
    <w:rsid w:val="08993616"/>
    <w:rsid w:val="0899367C"/>
    <w:rsid w:val="089936D7"/>
    <w:rsid w:val="08993744"/>
    <w:rsid w:val="089938E3"/>
    <w:rsid w:val="08993A7C"/>
    <w:rsid w:val="08993B1E"/>
    <w:rsid w:val="08993BB3"/>
    <w:rsid w:val="08993BCE"/>
    <w:rsid w:val="08993FCB"/>
    <w:rsid w:val="089941E7"/>
    <w:rsid w:val="0899425D"/>
    <w:rsid w:val="089942DA"/>
    <w:rsid w:val="0899451E"/>
    <w:rsid w:val="0899452D"/>
    <w:rsid w:val="089946D3"/>
    <w:rsid w:val="08994768"/>
    <w:rsid w:val="08994D95"/>
    <w:rsid w:val="08994E37"/>
    <w:rsid w:val="08994E76"/>
    <w:rsid w:val="08994FE9"/>
    <w:rsid w:val="089950AF"/>
    <w:rsid w:val="08995151"/>
    <w:rsid w:val="08995178"/>
    <w:rsid w:val="0899531E"/>
    <w:rsid w:val="08995332"/>
    <w:rsid w:val="08995392"/>
    <w:rsid w:val="089953A6"/>
    <w:rsid w:val="089953C6"/>
    <w:rsid w:val="08995BF8"/>
    <w:rsid w:val="08995C14"/>
    <w:rsid w:val="08995E64"/>
    <w:rsid w:val="08995F00"/>
    <w:rsid w:val="08995F68"/>
    <w:rsid w:val="0899601F"/>
    <w:rsid w:val="08996277"/>
    <w:rsid w:val="08996425"/>
    <w:rsid w:val="08996505"/>
    <w:rsid w:val="0899661F"/>
    <w:rsid w:val="0899672A"/>
    <w:rsid w:val="08996812"/>
    <w:rsid w:val="089968EF"/>
    <w:rsid w:val="0899696D"/>
    <w:rsid w:val="08996FCF"/>
    <w:rsid w:val="08996FE1"/>
    <w:rsid w:val="089970AA"/>
    <w:rsid w:val="08997152"/>
    <w:rsid w:val="089971DB"/>
    <w:rsid w:val="089971DD"/>
    <w:rsid w:val="0899720B"/>
    <w:rsid w:val="0899722A"/>
    <w:rsid w:val="08997397"/>
    <w:rsid w:val="089974F8"/>
    <w:rsid w:val="089976FB"/>
    <w:rsid w:val="0899776E"/>
    <w:rsid w:val="08997A58"/>
    <w:rsid w:val="08997A5D"/>
    <w:rsid w:val="08997AD3"/>
    <w:rsid w:val="08997B0E"/>
    <w:rsid w:val="08997BFC"/>
    <w:rsid w:val="08997D2E"/>
    <w:rsid w:val="08997DE5"/>
    <w:rsid w:val="08997E9D"/>
    <w:rsid w:val="089A0016"/>
    <w:rsid w:val="089A011A"/>
    <w:rsid w:val="089A01BF"/>
    <w:rsid w:val="089A0477"/>
    <w:rsid w:val="089A062C"/>
    <w:rsid w:val="089A0777"/>
    <w:rsid w:val="089A0877"/>
    <w:rsid w:val="089A0A9F"/>
    <w:rsid w:val="089A0B43"/>
    <w:rsid w:val="089A0E49"/>
    <w:rsid w:val="089A0F5F"/>
    <w:rsid w:val="089A0FBA"/>
    <w:rsid w:val="089A1029"/>
    <w:rsid w:val="089A104E"/>
    <w:rsid w:val="089A12E3"/>
    <w:rsid w:val="089A12F6"/>
    <w:rsid w:val="089A13A8"/>
    <w:rsid w:val="089A1484"/>
    <w:rsid w:val="089A148B"/>
    <w:rsid w:val="089A1520"/>
    <w:rsid w:val="089A17A6"/>
    <w:rsid w:val="089A1860"/>
    <w:rsid w:val="089A1944"/>
    <w:rsid w:val="089A197A"/>
    <w:rsid w:val="089A19D0"/>
    <w:rsid w:val="089A1A23"/>
    <w:rsid w:val="089A1B09"/>
    <w:rsid w:val="089A1C6B"/>
    <w:rsid w:val="089A1CA3"/>
    <w:rsid w:val="089A1CCF"/>
    <w:rsid w:val="089A1CD9"/>
    <w:rsid w:val="089A1DFB"/>
    <w:rsid w:val="089A1E36"/>
    <w:rsid w:val="089A1E44"/>
    <w:rsid w:val="089A1FAD"/>
    <w:rsid w:val="089A1FD4"/>
    <w:rsid w:val="089A20AF"/>
    <w:rsid w:val="089A21B2"/>
    <w:rsid w:val="089A233D"/>
    <w:rsid w:val="089A2347"/>
    <w:rsid w:val="089A241B"/>
    <w:rsid w:val="089A2559"/>
    <w:rsid w:val="089A2651"/>
    <w:rsid w:val="089A2831"/>
    <w:rsid w:val="089A2932"/>
    <w:rsid w:val="089A29EC"/>
    <w:rsid w:val="089A2A07"/>
    <w:rsid w:val="089A2B00"/>
    <w:rsid w:val="089A2B13"/>
    <w:rsid w:val="089A2B4F"/>
    <w:rsid w:val="089A2BC1"/>
    <w:rsid w:val="089A2C61"/>
    <w:rsid w:val="089A2D2D"/>
    <w:rsid w:val="089A307B"/>
    <w:rsid w:val="089A321A"/>
    <w:rsid w:val="089A34D7"/>
    <w:rsid w:val="089A38F4"/>
    <w:rsid w:val="089A394E"/>
    <w:rsid w:val="089A3991"/>
    <w:rsid w:val="089A3A25"/>
    <w:rsid w:val="089A3DDE"/>
    <w:rsid w:val="089A3DF3"/>
    <w:rsid w:val="089A40E0"/>
    <w:rsid w:val="089A41E8"/>
    <w:rsid w:val="089A4266"/>
    <w:rsid w:val="089A43AB"/>
    <w:rsid w:val="089A45D2"/>
    <w:rsid w:val="089A46CF"/>
    <w:rsid w:val="089A4852"/>
    <w:rsid w:val="089A488A"/>
    <w:rsid w:val="089A4B54"/>
    <w:rsid w:val="089A4C66"/>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961"/>
    <w:rsid w:val="089A5C2A"/>
    <w:rsid w:val="089A5D7A"/>
    <w:rsid w:val="089A5EA8"/>
    <w:rsid w:val="089A5F53"/>
    <w:rsid w:val="089A62CA"/>
    <w:rsid w:val="089A64BC"/>
    <w:rsid w:val="089A66B8"/>
    <w:rsid w:val="089A6797"/>
    <w:rsid w:val="089A699F"/>
    <w:rsid w:val="089A6D26"/>
    <w:rsid w:val="089A6EA0"/>
    <w:rsid w:val="089A6EAA"/>
    <w:rsid w:val="089A6EC9"/>
    <w:rsid w:val="089A718E"/>
    <w:rsid w:val="089A71D2"/>
    <w:rsid w:val="089A7223"/>
    <w:rsid w:val="089A73A7"/>
    <w:rsid w:val="089A7487"/>
    <w:rsid w:val="089A755F"/>
    <w:rsid w:val="089A75EC"/>
    <w:rsid w:val="089A7671"/>
    <w:rsid w:val="089A76C6"/>
    <w:rsid w:val="089A7736"/>
    <w:rsid w:val="089A7737"/>
    <w:rsid w:val="089A77D0"/>
    <w:rsid w:val="089A7900"/>
    <w:rsid w:val="089A79C2"/>
    <w:rsid w:val="089A7C3D"/>
    <w:rsid w:val="089A7C84"/>
    <w:rsid w:val="089A7DEC"/>
    <w:rsid w:val="089A7E15"/>
    <w:rsid w:val="089A7E46"/>
    <w:rsid w:val="089B04D1"/>
    <w:rsid w:val="089B06A1"/>
    <w:rsid w:val="089B0782"/>
    <w:rsid w:val="089B07FF"/>
    <w:rsid w:val="089B0814"/>
    <w:rsid w:val="089B0927"/>
    <w:rsid w:val="089B0B15"/>
    <w:rsid w:val="089B0B87"/>
    <w:rsid w:val="089B0CAA"/>
    <w:rsid w:val="089B108A"/>
    <w:rsid w:val="089B10BA"/>
    <w:rsid w:val="089B10C4"/>
    <w:rsid w:val="089B1204"/>
    <w:rsid w:val="089B1332"/>
    <w:rsid w:val="089B133D"/>
    <w:rsid w:val="089B134A"/>
    <w:rsid w:val="089B14FF"/>
    <w:rsid w:val="089B1505"/>
    <w:rsid w:val="089B1707"/>
    <w:rsid w:val="089B17F2"/>
    <w:rsid w:val="089B18E5"/>
    <w:rsid w:val="089B1AB0"/>
    <w:rsid w:val="089B1C05"/>
    <w:rsid w:val="089B1C2F"/>
    <w:rsid w:val="089B1DC3"/>
    <w:rsid w:val="089B1DE5"/>
    <w:rsid w:val="089B1F13"/>
    <w:rsid w:val="089B2141"/>
    <w:rsid w:val="089B2281"/>
    <w:rsid w:val="089B2416"/>
    <w:rsid w:val="089B2576"/>
    <w:rsid w:val="089B26CD"/>
    <w:rsid w:val="089B26E2"/>
    <w:rsid w:val="089B28FB"/>
    <w:rsid w:val="089B294F"/>
    <w:rsid w:val="089B2C0C"/>
    <w:rsid w:val="089B2C88"/>
    <w:rsid w:val="089B2E50"/>
    <w:rsid w:val="089B2E89"/>
    <w:rsid w:val="089B3082"/>
    <w:rsid w:val="089B30F7"/>
    <w:rsid w:val="089B328B"/>
    <w:rsid w:val="089B32DE"/>
    <w:rsid w:val="089B352A"/>
    <w:rsid w:val="089B354B"/>
    <w:rsid w:val="089B3601"/>
    <w:rsid w:val="089B36CB"/>
    <w:rsid w:val="089B375F"/>
    <w:rsid w:val="089B37FA"/>
    <w:rsid w:val="089B3911"/>
    <w:rsid w:val="089B3C10"/>
    <w:rsid w:val="089B3CD1"/>
    <w:rsid w:val="089B4453"/>
    <w:rsid w:val="089B44BC"/>
    <w:rsid w:val="089B467E"/>
    <w:rsid w:val="089B469E"/>
    <w:rsid w:val="089B4811"/>
    <w:rsid w:val="089B4967"/>
    <w:rsid w:val="089B4BCA"/>
    <w:rsid w:val="089B51AC"/>
    <w:rsid w:val="089B51C3"/>
    <w:rsid w:val="089B53E8"/>
    <w:rsid w:val="089B540E"/>
    <w:rsid w:val="089B555C"/>
    <w:rsid w:val="089B5674"/>
    <w:rsid w:val="089B56DB"/>
    <w:rsid w:val="089B57D5"/>
    <w:rsid w:val="089B584A"/>
    <w:rsid w:val="089B5934"/>
    <w:rsid w:val="089B5B68"/>
    <w:rsid w:val="089B5BF4"/>
    <w:rsid w:val="089B5D0B"/>
    <w:rsid w:val="089B5FF2"/>
    <w:rsid w:val="089B6018"/>
    <w:rsid w:val="089B61E7"/>
    <w:rsid w:val="089B636B"/>
    <w:rsid w:val="089B63FA"/>
    <w:rsid w:val="089B64C5"/>
    <w:rsid w:val="089B64DE"/>
    <w:rsid w:val="089B677D"/>
    <w:rsid w:val="089B687A"/>
    <w:rsid w:val="089B69A4"/>
    <w:rsid w:val="089B6C4D"/>
    <w:rsid w:val="089B6D82"/>
    <w:rsid w:val="089B6DB5"/>
    <w:rsid w:val="089B70D4"/>
    <w:rsid w:val="089B70F6"/>
    <w:rsid w:val="089B7122"/>
    <w:rsid w:val="089B760C"/>
    <w:rsid w:val="089B7613"/>
    <w:rsid w:val="089B76E9"/>
    <w:rsid w:val="089B7878"/>
    <w:rsid w:val="089B78A9"/>
    <w:rsid w:val="089B7930"/>
    <w:rsid w:val="089B7A2A"/>
    <w:rsid w:val="089B7BEA"/>
    <w:rsid w:val="089B7C5D"/>
    <w:rsid w:val="089B7D28"/>
    <w:rsid w:val="089B7EBC"/>
    <w:rsid w:val="089C0098"/>
    <w:rsid w:val="089C0145"/>
    <w:rsid w:val="089C01E4"/>
    <w:rsid w:val="089C0235"/>
    <w:rsid w:val="089C033D"/>
    <w:rsid w:val="089C0351"/>
    <w:rsid w:val="089C06F8"/>
    <w:rsid w:val="089C07CD"/>
    <w:rsid w:val="089C0810"/>
    <w:rsid w:val="089C081F"/>
    <w:rsid w:val="089C0B24"/>
    <w:rsid w:val="089C0B5E"/>
    <w:rsid w:val="089C0CAA"/>
    <w:rsid w:val="089C11A6"/>
    <w:rsid w:val="089C168F"/>
    <w:rsid w:val="089C18DA"/>
    <w:rsid w:val="089C1971"/>
    <w:rsid w:val="089C1B62"/>
    <w:rsid w:val="089C1BE9"/>
    <w:rsid w:val="089C1C9A"/>
    <w:rsid w:val="089C1F9C"/>
    <w:rsid w:val="089C20A1"/>
    <w:rsid w:val="089C21B7"/>
    <w:rsid w:val="089C234C"/>
    <w:rsid w:val="089C235A"/>
    <w:rsid w:val="089C2545"/>
    <w:rsid w:val="089C266A"/>
    <w:rsid w:val="089C27BD"/>
    <w:rsid w:val="089C2838"/>
    <w:rsid w:val="089C2ADA"/>
    <w:rsid w:val="089C2BE6"/>
    <w:rsid w:val="089C2C8A"/>
    <w:rsid w:val="089C2D1E"/>
    <w:rsid w:val="089C2D93"/>
    <w:rsid w:val="089C2DE4"/>
    <w:rsid w:val="089C2F47"/>
    <w:rsid w:val="089C3064"/>
    <w:rsid w:val="089C3150"/>
    <w:rsid w:val="089C343C"/>
    <w:rsid w:val="089C372D"/>
    <w:rsid w:val="089C37A8"/>
    <w:rsid w:val="089C3835"/>
    <w:rsid w:val="089C38FF"/>
    <w:rsid w:val="089C3A2C"/>
    <w:rsid w:val="089C3A7E"/>
    <w:rsid w:val="089C3E83"/>
    <w:rsid w:val="089C3F2C"/>
    <w:rsid w:val="089C40B3"/>
    <w:rsid w:val="089C425B"/>
    <w:rsid w:val="089C428E"/>
    <w:rsid w:val="089C434A"/>
    <w:rsid w:val="089C4351"/>
    <w:rsid w:val="089C4408"/>
    <w:rsid w:val="089C4629"/>
    <w:rsid w:val="089C468E"/>
    <w:rsid w:val="089C471E"/>
    <w:rsid w:val="089C47FC"/>
    <w:rsid w:val="089C4A08"/>
    <w:rsid w:val="089C4C99"/>
    <w:rsid w:val="089C4CDA"/>
    <w:rsid w:val="089C4E20"/>
    <w:rsid w:val="089C4E21"/>
    <w:rsid w:val="089C4EDF"/>
    <w:rsid w:val="089C4F20"/>
    <w:rsid w:val="089C4FD7"/>
    <w:rsid w:val="089C5364"/>
    <w:rsid w:val="089C5465"/>
    <w:rsid w:val="089C54C5"/>
    <w:rsid w:val="089C5609"/>
    <w:rsid w:val="089C561A"/>
    <w:rsid w:val="089C56B1"/>
    <w:rsid w:val="089C5977"/>
    <w:rsid w:val="089C5A9B"/>
    <w:rsid w:val="089C5B11"/>
    <w:rsid w:val="089C5BD0"/>
    <w:rsid w:val="089C5BF8"/>
    <w:rsid w:val="089C5C17"/>
    <w:rsid w:val="089C5C36"/>
    <w:rsid w:val="089C5C3A"/>
    <w:rsid w:val="089C5C8F"/>
    <w:rsid w:val="089C5CCD"/>
    <w:rsid w:val="089C5D67"/>
    <w:rsid w:val="089C60C0"/>
    <w:rsid w:val="089C60FB"/>
    <w:rsid w:val="089C6231"/>
    <w:rsid w:val="089C6534"/>
    <w:rsid w:val="089C6619"/>
    <w:rsid w:val="089C671B"/>
    <w:rsid w:val="089C6910"/>
    <w:rsid w:val="089C69C9"/>
    <w:rsid w:val="089C6A02"/>
    <w:rsid w:val="089C6A2D"/>
    <w:rsid w:val="089C6B84"/>
    <w:rsid w:val="089C6D64"/>
    <w:rsid w:val="089C6EDA"/>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D42"/>
    <w:rsid w:val="089C7E8B"/>
    <w:rsid w:val="089D0080"/>
    <w:rsid w:val="089D017F"/>
    <w:rsid w:val="089D0210"/>
    <w:rsid w:val="089D0222"/>
    <w:rsid w:val="089D023A"/>
    <w:rsid w:val="089D03E9"/>
    <w:rsid w:val="089D05B3"/>
    <w:rsid w:val="089D0621"/>
    <w:rsid w:val="089D07AB"/>
    <w:rsid w:val="089D09CB"/>
    <w:rsid w:val="089D0BE4"/>
    <w:rsid w:val="089D0D1E"/>
    <w:rsid w:val="089D0D5F"/>
    <w:rsid w:val="089D0E74"/>
    <w:rsid w:val="089D0EC9"/>
    <w:rsid w:val="089D0F10"/>
    <w:rsid w:val="089D0F5E"/>
    <w:rsid w:val="089D101A"/>
    <w:rsid w:val="089D1092"/>
    <w:rsid w:val="089D10AA"/>
    <w:rsid w:val="089D111A"/>
    <w:rsid w:val="089D15F7"/>
    <w:rsid w:val="089D1805"/>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3251"/>
    <w:rsid w:val="089D332A"/>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3DE"/>
    <w:rsid w:val="089D47A1"/>
    <w:rsid w:val="089D4899"/>
    <w:rsid w:val="089D4A21"/>
    <w:rsid w:val="089D4B09"/>
    <w:rsid w:val="089D4B47"/>
    <w:rsid w:val="089D4C6B"/>
    <w:rsid w:val="089D4C8D"/>
    <w:rsid w:val="089D4D32"/>
    <w:rsid w:val="089D4E6B"/>
    <w:rsid w:val="089D4E9B"/>
    <w:rsid w:val="089D4F36"/>
    <w:rsid w:val="089D4FAE"/>
    <w:rsid w:val="089D5455"/>
    <w:rsid w:val="089D54BF"/>
    <w:rsid w:val="089D57A8"/>
    <w:rsid w:val="089D590D"/>
    <w:rsid w:val="089D5966"/>
    <w:rsid w:val="089D5A4F"/>
    <w:rsid w:val="089D5B21"/>
    <w:rsid w:val="089D5CB1"/>
    <w:rsid w:val="089D5F7B"/>
    <w:rsid w:val="089D5FDF"/>
    <w:rsid w:val="089D6088"/>
    <w:rsid w:val="089D6834"/>
    <w:rsid w:val="089D6836"/>
    <w:rsid w:val="089D686A"/>
    <w:rsid w:val="089D69FE"/>
    <w:rsid w:val="089D6AB9"/>
    <w:rsid w:val="089D6DD9"/>
    <w:rsid w:val="089D70AE"/>
    <w:rsid w:val="089D70EF"/>
    <w:rsid w:val="089D7127"/>
    <w:rsid w:val="089D7348"/>
    <w:rsid w:val="089D742A"/>
    <w:rsid w:val="089D7643"/>
    <w:rsid w:val="089D76B0"/>
    <w:rsid w:val="089D77D5"/>
    <w:rsid w:val="089D7813"/>
    <w:rsid w:val="089D788B"/>
    <w:rsid w:val="089D7CF7"/>
    <w:rsid w:val="089D7E80"/>
    <w:rsid w:val="089D7FBE"/>
    <w:rsid w:val="089E00F7"/>
    <w:rsid w:val="089E014A"/>
    <w:rsid w:val="089E023C"/>
    <w:rsid w:val="089E0494"/>
    <w:rsid w:val="089E0A0F"/>
    <w:rsid w:val="089E0A3B"/>
    <w:rsid w:val="089E0B16"/>
    <w:rsid w:val="089E0B65"/>
    <w:rsid w:val="089E0E3B"/>
    <w:rsid w:val="089E0E8E"/>
    <w:rsid w:val="089E0ED9"/>
    <w:rsid w:val="089E10E9"/>
    <w:rsid w:val="089E129E"/>
    <w:rsid w:val="089E133A"/>
    <w:rsid w:val="089E1471"/>
    <w:rsid w:val="089E152D"/>
    <w:rsid w:val="089E1610"/>
    <w:rsid w:val="089E1691"/>
    <w:rsid w:val="089E17C7"/>
    <w:rsid w:val="089E17FC"/>
    <w:rsid w:val="089E18DA"/>
    <w:rsid w:val="089E18DC"/>
    <w:rsid w:val="089E1932"/>
    <w:rsid w:val="089E1A2C"/>
    <w:rsid w:val="089E1BF3"/>
    <w:rsid w:val="089E1D7D"/>
    <w:rsid w:val="089E1D90"/>
    <w:rsid w:val="089E1E2E"/>
    <w:rsid w:val="089E2222"/>
    <w:rsid w:val="089E2437"/>
    <w:rsid w:val="089E24A9"/>
    <w:rsid w:val="089E25BF"/>
    <w:rsid w:val="089E2763"/>
    <w:rsid w:val="089E2819"/>
    <w:rsid w:val="089E2865"/>
    <w:rsid w:val="089E29E8"/>
    <w:rsid w:val="089E2A1C"/>
    <w:rsid w:val="089E2B98"/>
    <w:rsid w:val="089E2EA4"/>
    <w:rsid w:val="089E3062"/>
    <w:rsid w:val="089E30EB"/>
    <w:rsid w:val="089E3301"/>
    <w:rsid w:val="089E340F"/>
    <w:rsid w:val="089E34DF"/>
    <w:rsid w:val="089E3500"/>
    <w:rsid w:val="089E365B"/>
    <w:rsid w:val="089E36C2"/>
    <w:rsid w:val="089E3A61"/>
    <w:rsid w:val="089E3BA2"/>
    <w:rsid w:val="089E3BA9"/>
    <w:rsid w:val="089E3BE0"/>
    <w:rsid w:val="089E42EC"/>
    <w:rsid w:val="089E452A"/>
    <w:rsid w:val="089E45B0"/>
    <w:rsid w:val="089E4863"/>
    <w:rsid w:val="089E4885"/>
    <w:rsid w:val="089E48B4"/>
    <w:rsid w:val="089E4ABC"/>
    <w:rsid w:val="089E4B81"/>
    <w:rsid w:val="089E4C38"/>
    <w:rsid w:val="089E4E4E"/>
    <w:rsid w:val="089E4F21"/>
    <w:rsid w:val="089E4F89"/>
    <w:rsid w:val="089E5297"/>
    <w:rsid w:val="089E5386"/>
    <w:rsid w:val="089E567B"/>
    <w:rsid w:val="089E578D"/>
    <w:rsid w:val="089E581D"/>
    <w:rsid w:val="089E58C1"/>
    <w:rsid w:val="089E5980"/>
    <w:rsid w:val="089E59F2"/>
    <w:rsid w:val="089E5C1B"/>
    <w:rsid w:val="089E5C7F"/>
    <w:rsid w:val="089E5CF3"/>
    <w:rsid w:val="089E5DF4"/>
    <w:rsid w:val="089E5E0B"/>
    <w:rsid w:val="089E6005"/>
    <w:rsid w:val="089E6028"/>
    <w:rsid w:val="089E6041"/>
    <w:rsid w:val="089E62D3"/>
    <w:rsid w:val="089E62E4"/>
    <w:rsid w:val="089E635F"/>
    <w:rsid w:val="089E652C"/>
    <w:rsid w:val="089E6715"/>
    <w:rsid w:val="089E6794"/>
    <w:rsid w:val="089E6830"/>
    <w:rsid w:val="089E6931"/>
    <w:rsid w:val="089E693A"/>
    <w:rsid w:val="089E6967"/>
    <w:rsid w:val="089E69C7"/>
    <w:rsid w:val="089E6B05"/>
    <w:rsid w:val="089E6DB7"/>
    <w:rsid w:val="089E6EE7"/>
    <w:rsid w:val="089E72E7"/>
    <w:rsid w:val="089E735D"/>
    <w:rsid w:val="089E7464"/>
    <w:rsid w:val="089E747F"/>
    <w:rsid w:val="089E7678"/>
    <w:rsid w:val="089E76AE"/>
    <w:rsid w:val="089E770D"/>
    <w:rsid w:val="089E776B"/>
    <w:rsid w:val="089E7879"/>
    <w:rsid w:val="089E78A7"/>
    <w:rsid w:val="089E78B1"/>
    <w:rsid w:val="089E7A12"/>
    <w:rsid w:val="089E7B15"/>
    <w:rsid w:val="089E7DC8"/>
    <w:rsid w:val="089E7DE6"/>
    <w:rsid w:val="089E7E4B"/>
    <w:rsid w:val="089E7F23"/>
    <w:rsid w:val="089E7FA0"/>
    <w:rsid w:val="089F001C"/>
    <w:rsid w:val="089F0098"/>
    <w:rsid w:val="089F00F3"/>
    <w:rsid w:val="089F0288"/>
    <w:rsid w:val="089F0589"/>
    <w:rsid w:val="089F068E"/>
    <w:rsid w:val="089F0767"/>
    <w:rsid w:val="089F0798"/>
    <w:rsid w:val="089F0806"/>
    <w:rsid w:val="089F087D"/>
    <w:rsid w:val="089F0952"/>
    <w:rsid w:val="089F0A3C"/>
    <w:rsid w:val="089F0CFB"/>
    <w:rsid w:val="089F0D03"/>
    <w:rsid w:val="089F0D04"/>
    <w:rsid w:val="089F116C"/>
    <w:rsid w:val="089F149F"/>
    <w:rsid w:val="089F1777"/>
    <w:rsid w:val="089F183B"/>
    <w:rsid w:val="089F189D"/>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ACF"/>
    <w:rsid w:val="089F2AF2"/>
    <w:rsid w:val="089F2CE5"/>
    <w:rsid w:val="089F2F7F"/>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40F3"/>
    <w:rsid w:val="089F40F6"/>
    <w:rsid w:val="089F42CC"/>
    <w:rsid w:val="089F42FD"/>
    <w:rsid w:val="089F4617"/>
    <w:rsid w:val="089F4841"/>
    <w:rsid w:val="089F4944"/>
    <w:rsid w:val="089F4BDC"/>
    <w:rsid w:val="089F4CCF"/>
    <w:rsid w:val="089F4DB1"/>
    <w:rsid w:val="089F4EA4"/>
    <w:rsid w:val="089F504F"/>
    <w:rsid w:val="089F51E2"/>
    <w:rsid w:val="089F522A"/>
    <w:rsid w:val="089F5262"/>
    <w:rsid w:val="089F5374"/>
    <w:rsid w:val="089F53B0"/>
    <w:rsid w:val="089F53B3"/>
    <w:rsid w:val="089F551D"/>
    <w:rsid w:val="089F558C"/>
    <w:rsid w:val="089F56B6"/>
    <w:rsid w:val="089F599C"/>
    <w:rsid w:val="089F5A32"/>
    <w:rsid w:val="089F5C82"/>
    <w:rsid w:val="089F5E53"/>
    <w:rsid w:val="089F5E70"/>
    <w:rsid w:val="089F5FA9"/>
    <w:rsid w:val="089F6186"/>
    <w:rsid w:val="089F6329"/>
    <w:rsid w:val="089F6403"/>
    <w:rsid w:val="089F650C"/>
    <w:rsid w:val="089F671D"/>
    <w:rsid w:val="089F68F2"/>
    <w:rsid w:val="089F6925"/>
    <w:rsid w:val="089F6B13"/>
    <w:rsid w:val="089F6B3F"/>
    <w:rsid w:val="089F6B62"/>
    <w:rsid w:val="089F6F2E"/>
    <w:rsid w:val="089F7094"/>
    <w:rsid w:val="089F7128"/>
    <w:rsid w:val="089F714B"/>
    <w:rsid w:val="089F71ED"/>
    <w:rsid w:val="089F72CB"/>
    <w:rsid w:val="089F7366"/>
    <w:rsid w:val="089F7AA6"/>
    <w:rsid w:val="089F7B34"/>
    <w:rsid w:val="089F7BBD"/>
    <w:rsid w:val="089F7CBC"/>
    <w:rsid w:val="089F7CFA"/>
    <w:rsid w:val="089F7D12"/>
    <w:rsid w:val="089F7E06"/>
    <w:rsid w:val="08A00096"/>
    <w:rsid w:val="08A001A1"/>
    <w:rsid w:val="08A003B6"/>
    <w:rsid w:val="08A004DB"/>
    <w:rsid w:val="08A00563"/>
    <w:rsid w:val="08A00972"/>
    <w:rsid w:val="08A009D2"/>
    <w:rsid w:val="08A00A61"/>
    <w:rsid w:val="08A00AE9"/>
    <w:rsid w:val="08A00B9B"/>
    <w:rsid w:val="08A00BBD"/>
    <w:rsid w:val="08A00BD4"/>
    <w:rsid w:val="08A00DC2"/>
    <w:rsid w:val="08A00E45"/>
    <w:rsid w:val="08A010AB"/>
    <w:rsid w:val="08A012AE"/>
    <w:rsid w:val="08A013DA"/>
    <w:rsid w:val="08A01435"/>
    <w:rsid w:val="08A015F6"/>
    <w:rsid w:val="08A015F7"/>
    <w:rsid w:val="08A0161F"/>
    <w:rsid w:val="08A016ED"/>
    <w:rsid w:val="08A017C5"/>
    <w:rsid w:val="08A01898"/>
    <w:rsid w:val="08A01945"/>
    <w:rsid w:val="08A01A7B"/>
    <w:rsid w:val="08A01ABB"/>
    <w:rsid w:val="08A01D73"/>
    <w:rsid w:val="08A01DDE"/>
    <w:rsid w:val="08A01E46"/>
    <w:rsid w:val="08A01E76"/>
    <w:rsid w:val="08A01F20"/>
    <w:rsid w:val="08A01F74"/>
    <w:rsid w:val="08A01F8D"/>
    <w:rsid w:val="08A0201F"/>
    <w:rsid w:val="08A021E2"/>
    <w:rsid w:val="08A0244D"/>
    <w:rsid w:val="08A02545"/>
    <w:rsid w:val="08A025A3"/>
    <w:rsid w:val="08A0267A"/>
    <w:rsid w:val="08A026A1"/>
    <w:rsid w:val="08A02A0E"/>
    <w:rsid w:val="08A02A23"/>
    <w:rsid w:val="08A02A5E"/>
    <w:rsid w:val="08A02C98"/>
    <w:rsid w:val="08A02EC7"/>
    <w:rsid w:val="08A030E9"/>
    <w:rsid w:val="08A03254"/>
    <w:rsid w:val="08A032ED"/>
    <w:rsid w:val="08A033A8"/>
    <w:rsid w:val="08A033F4"/>
    <w:rsid w:val="08A03421"/>
    <w:rsid w:val="08A03518"/>
    <w:rsid w:val="08A035C9"/>
    <w:rsid w:val="08A03682"/>
    <w:rsid w:val="08A036D4"/>
    <w:rsid w:val="08A03921"/>
    <w:rsid w:val="08A0395E"/>
    <w:rsid w:val="08A039F9"/>
    <w:rsid w:val="08A03E1D"/>
    <w:rsid w:val="08A03E3F"/>
    <w:rsid w:val="08A03EB8"/>
    <w:rsid w:val="08A03FBB"/>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C1"/>
    <w:rsid w:val="08A0530D"/>
    <w:rsid w:val="08A053E8"/>
    <w:rsid w:val="08A05533"/>
    <w:rsid w:val="08A055A8"/>
    <w:rsid w:val="08A05660"/>
    <w:rsid w:val="08A057CF"/>
    <w:rsid w:val="08A05A40"/>
    <w:rsid w:val="08A05AF8"/>
    <w:rsid w:val="08A05BF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8A3"/>
    <w:rsid w:val="08A069F8"/>
    <w:rsid w:val="08A069FE"/>
    <w:rsid w:val="08A06B94"/>
    <w:rsid w:val="08A06BCE"/>
    <w:rsid w:val="08A06D38"/>
    <w:rsid w:val="08A06DEB"/>
    <w:rsid w:val="08A06DF2"/>
    <w:rsid w:val="08A07138"/>
    <w:rsid w:val="08A0715B"/>
    <w:rsid w:val="08A0745A"/>
    <w:rsid w:val="08A077F4"/>
    <w:rsid w:val="08A079E8"/>
    <w:rsid w:val="08A07C1E"/>
    <w:rsid w:val="08A07D06"/>
    <w:rsid w:val="08A07E58"/>
    <w:rsid w:val="08A1008C"/>
    <w:rsid w:val="08A10208"/>
    <w:rsid w:val="08A1028E"/>
    <w:rsid w:val="08A103CB"/>
    <w:rsid w:val="08A10437"/>
    <w:rsid w:val="08A105BF"/>
    <w:rsid w:val="08A10956"/>
    <w:rsid w:val="08A10A07"/>
    <w:rsid w:val="08A10B5D"/>
    <w:rsid w:val="08A10E85"/>
    <w:rsid w:val="08A1100C"/>
    <w:rsid w:val="08A11117"/>
    <w:rsid w:val="08A1115E"/>
    <w:rsid w:val="08A1120C"/>
    <w:rsid w:val="08A113A2"/>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721"/>
    <w:rsid w:val="08A12861"/>
    <w:rsid w:val="08A12C91"/>
    <w:rsid w:val="08A12CF0"/>
    <w:rsid w:val="08A12E7E"/>
    <w:rsid w:val="08A12EAF"/>
    <w:rsid w:val="08A12EFC"/>
    <w:rsid w:val="08A12F9E"/>
    <w:rsid w:val="08A13025"/>
    <w:rsid w:val="08A13037"/>
    <w:rsid w:val="08A13053"/>
    <w:rsid w:val="08A130F3"/>
    <w:rsid w:val="08A13173"/>
    <w:rsid w:val="08A133AB"/>
    <w:rsid w:val="08A134CB"/>
    <w:rsid w:val="08A13592"/>
    <w:rsid w:val="08A13690"/>
    <w:rsid w:val="08A137D1"/>
    <w:rsid w:val="08A13A09"/>
    <w:rsid w:val="08A13A77"/>
    <w:rsid w:val="08A13ACB"/>
    <w:rsid w:val="08A13B2C"/>
    <w:rsid w:val="08A13DEB"/>
    <w:rsid w:val="08A13F98"/>
    <w:rsid w:val="08A13FA7"/>
    <w:rsid w:val="08A13FDA"/>
    <w:rsid w:val="08A14031"/>
    <w:rsid w:val="08A140E5"/>
    <w:rsid w:val="08A1418A"/>
    <w:rsid w:val="08A14266"/>
    <w:rsid w:val="08A143BE"/>
    <w:rsid w:val="08A14411"/>
    <w:rsid w:val="08A144FD"/>
    <w:rsid w:val="08A1465B"/>
    <w:rsid w:val="08A1469E"/>
    <w:rsid w:val="08A146C0"/>
    <w:rsid w:val="08A146ED"/>
    <w:rsid w:val="08A149C8"/>
    <w:rsid w:val="08A149DC"/>
    <w:rsid w:val="08A14A5B"/>
    <w:rsid w:val="08A14A5D"/>
    <w:rsid w:val="08A14ABC"/>
    <w:rsid w:val="08A14D26"/>
    <w:rsid w:val="08A14DAA"/>
    <w:rsid w:val="08A14EE1"/>
    <w:rsid w:val="08A14FD2"/>
    <w:rsid w:val="08A150E1"/>
    <w:rsid w:val="08A15188"/>
    <w:rsid w:val="08A1520B"/>
    <w:rsid w:val="08A1522E"/>
    <w:rsid w:val="08A1558F"/>
    <w:rsid w:val="08A15666"/>
    <w:rsid w:val="08A1567E"/>
    <w:rsid w:val="08A156BB"/>
    <w:rsid w:val="08A15AE9"/>
    <w:rsid w:val="08A15B62"/>
    <w:rsid w:val="08A15BAC"/>
    <w:rsid w:val="08A15BD2"/>
    <w:rsid w:val="08A15BD5"/>
    <w:rsid w:val="08A15C54"/>
    <w:rsid w:val="08A15DBB"/>
    <w:rsid w:val="08A15DCF"/>
    <w:rsid w:val="08A15F67"/>
    <w:rsid w:val="08A15F82"/>
    <w:rsid w:val="08A168DF"/>
    <w:rsid w:val="08A16A95"/>
    <w:rsid w:val="08A16C0D"/>
    <w:rsid w:val="08A16DD3"/>
    <w:rsid w:val="08A16E7C"/>
    <w:rsid w:val="08A16F16"/>
    <w:rsid w:val="08A16FED"/>
    <w:rsid w:val="08A1702B"/>
    <w:rsid w:val="08A17149"/>
    <w:rsid w:val="08A17193"/>
    <w:rsid w:val="08A17398"/>
    <w:rsid w:val="08A17484"/>
    <w:rsid w:val="08A174DF"/>
    <w:rsid w:val="08A175B0"/>
    <w:rsid w:val="08A17796"/>
    <w:rsid w:val="08A177C3"/>
    <w:rsid w:val="08A17907"/>
    <w:rsid w:val="08A17A40"/>
    <w:rsid w:val="08A17B3A"/>
    <w:rsid w:val="08A17E42"/>
    <w:rsid w:val="08A20251"/>
    <w:rsid w:val="08A2049B"/>
    <w:rsid w:val="08A205A6"/>
    <w:rsid w:val="08A208E5"/>
    <w:rsid w:val="08A20AA5"/>
    <w:rsid w:val="08A20B41"/>
    <w:rsid w:val="08A20B68"/>
    <w:rsid w:val="08A20BB4"/>
    <w:rsid w:val="08A21052"/>
    <w:rsid w:val="08A21072"/>
    <w:rsid w:val="08A2108D"/>
    <w:rsid w:val="08A212AD"/>
    <w:rsid w:val="08A212BC"/>
    <w:rsid w:val="08A2136E"/>
    <w:rsid w:val="08A214F4"/>
    <w:rsid w:val="08A21753"/>
    <w:rsid w:val="08A21830"/>
    <w:rsid w:val="08A2191F"/>
    <w:rsid w:val="08A21954"/>
    <w:rsid w:val="08A219BC"/>
    <w:rsid w:val="08A21FB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979"/>
    <w:rsid w:val="08A239F9"/>
    <w:rsid w:val="08A23B99"/>
    <w:rsid w:val="08A23D1E"/>
    <w:rsid w:val="08A23F7E"/>
    <w:rsid w:val="08A23FA5"/>
    <w:rsid w:val="08A24009"/>
    <w:rsid w:val="08A24021"/>
    <w:rsid w:val="08A2427E"/>
    <w:rsid w:val="08A242AD"/>
    <w:rsid w:val="08A244A6"/>
    <w:rsid w:val="08A244FD"/>
    <w:rsid w:val="08A2459F"/>
    <w:rsid w:val="08A247C8"/>
    <w:rsid w:val="08A247F2"/>
    <w:rsid w:val="08A24A82"/>
    <w:rsid w:val="08A24A9E"/>
    <w:rsid w:val="08A24BC5"/>
    <w:rsid w:val="08A24BF1"/>
    <w:rsid w:val="08A24C1B"/>
    <w:rsid w:val="08A24C57"/>
    <w:rsid w:val="08A24F3C"/>
    <w:rsid w:val="08A24F40"/>
    <w:rsid w:val="08A24F7F"/>
    <w:rsid w:val="08A24FEA"/>
    <w:rsid w:val="08A250F5"/>
    <w:rsid w:val="08A254A1"/>
    <w:rsid w:val="08A25594"/>
    <w:rsid w:val="08A255AB"/>
    <w:rsid w:val="08A256A1"/>
    <w:rsid w:val="08A256FD"/>
    <w:rsid w:val="08A2571D"/>
    <w:rsid w:val="08A257D8"/>
    <w:rsid w:val="08A257FC"/>
    <w:rsid w:val="08A259D2"/>
    <w:rsid w:val="08A25B60"/>
    <w:rsid w:val="08A25F49"/>
    <w:rsid w:val="08A25F73"/>
    <w:rsid w:val="08A260EA"/>
    <w:rsid w:val="08A261EA"/>
    <w:rsid w:val="08A262CC"/>
    <w:rsid w:val="08A26364"/>
    <w:rsid w:val="08A26397"/>
    <w:rsid w:val="08A2641C"/>
    <w:rsid w:val="08A265E5"/>
    <w:rsid w:val="08A2675A"/>
    <w:rsid w:val="08A26894"/>
    <w:rsid w:val="08A26A4B"/>
    <w:rsid w:val="08A26B0D"/>
    <w:rsid w:val="08A26C95"/>
    <w:rsid w:val="08A26E94"/>
    <w:rsid w:val="08A27275"/>
    <w:rsid w:val="08A27572"/>
    <w:rsid w:val="08A275BC"/>
    <w:rsid w:val="08A27633"/>
    <w:rsid w:val="08A277A8"/>
    <w:rsid w:val="08A277A9"/>
    <w:rsid w:val="08A277D9"/>
    <w:rsid w:val="08A27866"/>
    <w:rsid w:val="08A278A5"/>
    <w:rsid w:val="08A27986"/>
    <w:rsid w:val="08A27AD4"/>
    <w:rsid w:val="08A27B80"/>
    <w:rsid w:val="08A27C92"/>
    <w:rsid w:val="08A27E31"/>
    <w:rsid w:val="08A27FA7"/>
    <w:rsid w:val="08A30073"/>
    <w:rsid w:val="08A300DB"/>
    <w:rsid w:val="08A3018C"/>
    <w:rsid w:val="08A301B3"/>
    <w:rsid w:val="08A302DC"/>
    <w:rsid w:val="08A30337"/>
    <w:rsid w:val="08A303B7"/>
    <w:rsid w:val="08A3040B"/>
    <w:rsid w:val="08A30445"/>
    <w:rsid w:val="08A304D0"/>
    <w:rsid w:val="08A3053C"/>
    <w:rsid w:val="08A30639"/>
    <w:rsid w:val="08A30715"/>
    <w:rsid w:val="08A30811"/>
    <w:rsid w:val="08A309DC"/>
    <w:rsid w:val="08A30DCC"/>
    <w:rsid w:val="08A30DEC"/>
    <w:rsid w:val="08A30E52"/>
    <w:rsid w:val="08A30F14"/>
    <w:rsid w:val="08A3154E"/>
    <w:rsid w:val="08A31601"/>
    <w:rsid w:val="08A31666"/>
    <w:rsid w:val="08A31728"/>
    <w:rsid w:val="08A31A33"/>
    <w:rsid w:val="08A31A8D"/>
    <w:rsid w:val="08A31B31"/>
    <w:rsid w:val="08A31B6A"/>
    <w:rsid w:val="08A31B92"/>
    <w:rsid w:val="08A31D82"/>
    <w:rsid w:val="08A31EE7"/>
    <w:rsid w:val="08A321C7"/>
    <w:rsid w:val="08A32238"/>
    <w:rsid w:val="08A32256"/>
    <w:rsid w:val="08A32279"/>
    <w:rsid w:val="08A322D0"/>
    <w:rsid w:val="08A32462"/>
    <w:rsid w:val="08A3272F"/>
    <w:rsid w:val="08A32772"/>
    <w:rsid w:val="08A327C0"/>
    <w:rsid w:val="08A327E3"/>
    <w:rsid w:val="08A3295F"/>
    <w:rsid w:val="08A32C60"/>
    <w:rsid w:val="08A32CD4"/>
    <w:rsid w:val="08A32CF3"/>
    <w:rsid w:val="08A32D98"/>
    <w:rsid w:val="08A32DFB"/>
    <w:rsid w:val="08A32EF4"/>
    <w:rsid w:val="08A32F0F"/>
    <w:rsid w:val="08A32F52"/>
    <w:rsid w:val="08A32FA6"/>
    <w:rsid w:val="08A33244"/>
    <w:rsid w:val="08A332B9"/>
    <w:rsid w:val="08A332DF"/>
    <w:rsid w:val="08A333E6"/>
    <w:rsid w:val="08A33460"/>
    <w:rsid w:val="08A33747"/>
    <w:rsid w:val="08A33892"/>
    <w:rsid w:val="08A33C04"/>
    <w:rsid w:val="08A33C70"/>
    <w:rsid w:val="08A33C7E"/>
    <w:rsid w:val="08A33D3D"/>
    <w:rsid w:val="08A34085"/>
    <w:rsid w:val="08A341CF"/>
    <w:rsid w:val="08A34287"/>
    <w:rsid w:val="08A3430B"/>
    <w:rsid w:val="08A34395"/>
    <w:rsid w:val="08A34424"/>
    <w:rsid w:val="08A344BD"/>
    <w:rsid w:val="08A3486E"/>
    <w:rsid w:val="08A34915"/>
    <w:rsid w:val="08A34988"/>
    <w:rsid w:val="08A34B8F"/>
    <w:rsid w:val="08A34BE9"/>
    <w:rsid w:val="08A34F51"/>
    <w:rsid w:val="08A3503B"/>
    <w:rsid w:val="08A352E4"/>
    <w:rsid w:val="08A35564"/>
    <w:rsid w:val="08A3556F"/>
    <w:rsid w:val="08A355BD"/>
    <w:rsid w:val="08A357AB"/>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920"/>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C6"/>
    <w:rsid w:val="08A378DF"/>
    <w:rsid w:val="08A3795D"/>
    <w:rsid w:val="08A37A38"/>
    <w:rsid w:val="08A37A8A"/>
    <w:rsid w:val="08A37C6B"/>
    <w:rsid w:val="08A37D37"/>
    <w:rsid w:val="08A37E8A"/>
    <w:rsid w:val="08A400A2"/>
    <w:rsid w:val="08A4012C"/>
    <w:rsid w:val="08A40192"/>
    <w:rsid w:val="08A401A7"/>
    <w:rsid w:val="08A4026F"/>
    <w:rsid w:val="08A40291"/>
    <w:rsid w:val="08A4029E"/>
    <w:rsid w:val="08A404B1"/>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CBF"/>
    <w:rsid w:val="08A41D52"/>
    <w:rsid w:val="08A41E9C"/>
    <w:rsid w:val="08A422C3"/>
    <w:rsid w:val="08A42391"/>
    <w:rsid w:val="08A4257B"/>
    <w:rsid w:val="08A425EB"/>
    <w:rsid w:val="08A42645"/>
    <w:rsid w:val="08A4270D"/>
    <w:rsid w:val="08A4278C"/>
    <w:rsid w:val="08A42803"/>
    <w:rsid w:val="08A42939"/>
    <w:rsid w:val="08A42A0A"/>
    <w:rsid w:val="08A42C5D"/>
    <w:rsid w:val="08A42D19"/>
    <w:rsid w:val="08A42D78"/>
    <w:rsid w:val="08A42EB8"/>
    <w:rsid w:val="08A43011"/>
    <w:rsid w:val="08A43071"/>
    <w:rsid w:val="08A4310F"/>
    <w:rsid w:val="08A4328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5C7"/>
    <w:rsid w:val="08A447B5"/>
    <w:rsid w:val="08A44834"/>
    <w:rsid w:val="08A44946"/>
    <w:rsid w:val="08A44C7E"/>
    <w:rsid w:val="08A44ECF"/>
    <w:rsid w:val="08A450CD"/>
    <w:rsid w:val="08A4522B"/>
    <w:rsid w:val="08A452C9"/>
    <w:rsid w:val="08A452EB"/>
    <w:rsid w:val="08A45357"/>
    <w:rsid w:val="08A45476"/>
    <w:rsid w:val="08A45575"/>
    <w:rsid w:val="08A456A8"/>
    <w:rsid w:val="08A45758"/>
    <w:rsid w:val="08A45792"/>
    <w:rsid w:val="08A45A3A"/>
    <w:rsid w:val="08A45AB9"/>
    <w:rsid w:val="08A45C73"/>
    <w:rsid w:val="08A463A5"/>
    <w:rsid w:val="08A46459"/>
    <w:rsid w:val="08A464C1"/>
    <w:rsid w:val="08A465DE"/>
    <w:rsid w:val="08A46702"/>
    <w:rsid w:val="08A46916"/>
    <w:rsid w:val="08A4699B"/>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AE3"/>
    <w:rsid w:val="08A50E43"/>
    <w:rsid w:val="08A50E9F"/>
    <w:rsid w:val="08A50FCF"/>
    <w:rsid w:val="08A5100E"/>
    <w:rsid w:val="08A51054"/>
    <w:rsid w:val="08A5107B"/>
    <w:rsid w:val="08A5114E"/>
    <w:rsid w:val="08A5117A"/>
    <w:rsid w:val="08A51366"/>
    <w:rsid w:val="08A51398"/>
    <w:rsid w:val="08A513C1"/>
    <w:rsid w:val="08A5169A"/>
    <w:rsid w:val="08A516AC"/>
    <w:rsid w:val="08A5196B"/>
    <w:rsid w:val="08A51B06"/>
    <w:rsid w:val="08A51B0C"/>
    <w:rsid w:val="08A51C92"/>
    <w:rsid w:val="08A51D99"/>
    <w:rsid w:val="08A51E9D"/>
    <w:rsid w:val="08A52003"/>
    <w:rsid w:val="08A5202D"/>
    <w:rsid w:val="08A520C3"/>
    <w:rsid w:val="08A5211B"/>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7C1"/>
    <w:rsid w:val="08A538D6"/>
    <w:rsid w:val="08A53A7F"/>
    <w:rsid w:val="08A53C13"/>
    <w:rsid w:val="08A53C87"/>
    <w:rsid w:val="08A53D7E"/>
    <w:rsid w:val="08A53DBD"/>
    <w:rsid w:val="08A53EBD"/>
    <w:rsid w:val="08A5403A"/>
    <w:rsid w:val="08A540BA"/>
    <w:rsid w:val="08A54264"/>
    <w:rsid w:val="08A5452B"/>
    <w:rsid w:val="08A545B9"/>
    <w:rsid w:val="08A54875"/>
    <w:rsid w:val="08A5492C"/>
    <w:rsid w:val="08A54947"/>
    <w:rsid w:val="08A54964"/>
    <w:rsid w:val="08A54A8E"/>
    <w:rsid w:val="08A54C1B"/>
    <w:rsid w:val="08A54D30"/>
    <w:rsid w:val="08A54D92"/>
    <w:rsid w:val="08A54E2B"/>
    <w:rsid w:val="08A54E46"/>
    <w:rsid w:val="08A5529A"/>
    <w:rsid w:val="08A552C3"/>
    <w:rsid w:val="08A552F0"/>
    <w:rsid w:val="08A55661"/>
    <w:rsid w:val="08A55750"/>
    <w:rsid w:val="08A5578B"/>
    <w:rsid w:val="08A55792"/>
    <w:rsid w:val="08A55920"/>
    <w:rsid w:val="08A55A29"/>
    <w:rsid w:val="08A55AC3"/>
    <w:rsid w:val="08A55BEB"/>
    <w:rsid w:val="08A55E45"/>
    <w:rsid w:val="08A55E82"/>
    <w:rsid w:val="08A55F99"/>
    <w:rsid w:val="08A55FB8"/>
    <w:rsid w:val="08A560A5"/>
    <w:rsid w:val="08A561AD"/>
    <w:rsid w:val="08A56248"/>
    <w:rsid w:val="08A56307"/>
    <w:rsid w:val="08A56637"/>
    <w:rsid w:val="08A56AC0"/>
    <w:rsid w:val="08A56B1C"/>
    <w:rsid w:val="08A56B23"/>
    <w:rsid w:val="08A56D1C"/>
    <w:rsid w:val="08A56D26"/>
    <w:rsid w:val="08A56DC9"/>
    <w:rsid w:val="08A56EC8"/>
    <w:rsid w:val="08A56EE1"/>
    <w:rsid w:val="08A56F4D"/>
    <w:rsid w:val="08A5733C"/>
    <w:rsid w:val="08A57360"/>
    <w:rsid w:val="08A5742C"/>
    <w:rsid w:val="08A574A3"/>
    <w:rsid w:val="08A574BD"/>
    <w:rsid w:val="08A574D8"/>
    <w:rsid w:val="08A574ED"/>
    <w:rsid w:val="08A5750C"/>
    <w:rsid w:val="08A575B8"/>
    <w:rsid w:val="08A575BC"/>
    <w:rsid w:val="08A575E1"/>
    <w:rsid w:val="08A576DC"/>
    <w:rsid w:val="08A57838"/>
    <w:rsid w:val="08A57877"/>
    <w:rsid w:val="08A57898"/>
    <w:rsid w:val="08A57937"/>
    <w:rsid w:val="08A57DEC"/>
    <w:rsid w:val="08A57E43"/>
    <w:rsid w:val="08A57F4E"/>
    <w:rsid w:val="08A57FB6"/>
    <w:rsid w:val="08A60006"/>
    <w:rsid w:val="08A600BD"/>
    <w:rsid w:val="08A602E8"/>
    <w:rsid w:val="08A60315"/>
    <w:rsid w:val="08A603BE"/>
    <w:rsid w:val="08A603C9"/>
    <w:rsid w:val="08A60479"/>
    <w:rsid w:val="08A607A3"/>
    <w:rsid w:val="08A607D5"/>
    <w:rsid w:val="08A60B47"/>
    <w:rsid w:val="08A60D9B"/>
    <w:rsid w:val="08A60E73"/>
    <w:rsid w:val="08A60EAC"/>
    <w:rsid w:val="08A60FAB"/>
    <w:rsid w:val="08A60FB4"/>
    <w:rsid w:val="08A61102"/>
    <w:rsid w:val="08A612A9"/>
    <w:rsid w:val="08A61364"/>
    <w:rsid w:val="08A61387"/>
    <w:rsid w:val="08A6153C"/>
    <w:rsid w:val="08A61719"/>
    <w:rsid w:val="08A6183D"/>
    <w:rsid w:val="08A61908"/>
    <w:rsid w:val="08A61954"/>
    <w:rsid w:val="08A6197E"/>
    <w:rsid w:val="08A619F9"/>
    <w:rsid w:val="08A61C44"/>
    <w:rsid w:val="08A61D48"/>
    <w:rsid w:val="08A61DA0"/>
    <w:rsid w:val="08A620DB"/>
    <w:rsid w:val="08A622A1"/>
    <w:rsid w:val="08A622C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827"/>
    <w:rsid w:val="08A63885"/>
    <w:rsid w:val="08A63ADC"/>
    <w:rsid w:val="08A63BA7"/>
    <w:rsid w:val="08A63E69"/>
    <w:rsid w:val="08A63FE5"/>
    <w:rsid w:val="08A64030"/>
    <w:rsid w:val="08A64044"/>
    <w:rsid w:val="08A6417F"/>
    <w:rsid w:val="08A641AE"/>
    <w:rsid w:val="08A64414"/>
    <w:rsid w:val="08A64416"/>
    <w:rsid w:val="08A644B0"/>
    <w:rsid w:val="08A64743"/>
    <w:rsid w:val="08A64833"/>
    <w:rsid w:val="08A649A7"/>
    <w:rsid w:val="08A64ADD"/>
    <w:rsid w:val="08A64D12"/>
    <w:rsid w:val="08A64DBB"/>
    <w:rsid w:val="08A64E19"/>
    <w:rsid w:val="08A6501D"/>
    <w:rsid w:val="08A65080"/>
    <w:rsid w:val="08A652C0"/>
    <w:rsid w:val="08A653D9"/>
    <w:rsid w:val="08A6543E"/>
    <w:rsid w:val="08A65450"/>
    <w:rsid w:val="08A65463"/>
    <w:rsid w:val="08A65619"/>
    <w:rsid w:val="08A65B41"/>
    <w:rsid w:val="08A65B56"/>
    <w:rsid w:val="08A65BD3"/>
    <w:rsid w:val="08A65CD4"/>
    <w:rsid w:val="08A65DE2"/>
    <w:rsid w:val="08A65FFE"/>
    <w:rsid w:val="08A6614A"/>
    <w:rsid w:val="08A661A1"/>
    <w:rsid w:val="08A6639B"/>
    <w:rsid w:val="08A663D8"/>
    <w:rsid w:val="08A664DF"/>
    <w:rsid w:val="08A6674E"/>
    <w:rsid w:val="08A66753"/>
    <w:rsid w:val="08A66778"/>
    <w:rsid w:val="08A66826"/>
    <w:rsid w:val="08A668B2"/>
    <w:rsid w:val="08A66BEA"/>
    <w:rsid w:val="08A66C69"/>
    <w:rsid w:val="08A66C78"/>
    <w:rsid w:val="08A66F5B"/>
    <w:rsid w:val="08A67221"/>
    <w:rsid w:val="08A67259"/>
    <w:rsid w:val="08A6731A"/>
    <w:rsid w:val="08A673CF"/>
    <w:rsid w:val="08A67416"/>
    <w:rsid w:val="08A674F1"/>
    <w:rsid w:val="08A6767E"/>
    <w:rsid w:val="08A677A2"/>
    <w:rsid w:val="08A67828"/>
    <w:rsid w:val="08A67AFB"/>
    <w:rsid w:val="08A7039E"/>
    <w:rsid w:val="08A70409"/>
    <w:rsid w:val="08A70604"/>
    <w:rsid w:val="08A7097D"/>
    <w:rsid w:val="08A70A22"/>
    <w:rsid w:val="08A70AE1"/>
    <w:rsid w:val="08A70BB9"/>
    <w:rsid w:val="08A70D8E"/>
    <w:rsid w:val="08A70E03"/>
    <w:rsid w:val="08A70E47"/>
    <w:rsid w:val="08A70EDE"/>
    <w:rsid w:val="08A70F0C"/>
    <w:rsid w:val="08A71158"/>
    <w:rsid w:val="08A71183"/>
    <w:rsid w:val="08A7121A"/>
    <w:rsid w:val="08A7127E"/>
    <w:rsid w:val="08A7142B"/>
    <w:rsid w:val="08A71438"/>
    <w:rsid w:val="08A714A0"/>
    <w:rsid w:val="08A714F9"/>
    <w:rsid w:val="08A7160A"/>
    <w:rsid w:val="08A7180C"/>
    <w:rsid w:val="08A71999"/>
    <w:rsid w:val="08A71C09"/>
    <w:rsid w:val="08A71D0B"/>
    <w:rsid w:val="08A71DB8"/>
    <w:rsid w:val="08A71E23"/>
    <w:rsid w:val="08A71F79"/>
    <w:rsid w:val="08A71FBF"/>
    <w:rsid w:val="08A71FD3"/>
    <w:rsid w:val="08A722B0"/>
    <w:rsid w:val="08A72506"/>
    <w:rsid w:val="08A725AA"/>
    <w:rsid w:val="08A725E6"/>
    <w:rsid w:val="08A72869"/>
    <w:rsid w:val="08A729C7"/>
    <w:rsid w:val="08A729CE"/>
    <w:rsid w:val="08A72A3A"/>
    <w:rsid w:val="08A72A7A"/>
    <w:rsid w:val="08A72CFA"/>
    <w:rsid w:val="08A72D95"/>
    <w:rsid w:val="08A72DAF"/>
    <w:rsid w:val="08A72E7D"/>
    <w:rsid w:val="08A7300A"/>
    <w:rsid w:val="08A730D0"/>
    <w:rsid w:val="08A7315D"/>
    <w:rsid w:val="08A73273"/>
    <w:rsid w:val="08A732CA"/>
    <w:rsid w:val="08A732F2"/>
    <w:rsid w:val="08A7366A"/>
    <w:rsid w:val="08A7372A"/>
    <w:rsid w:val="08A7379A"/>
    <w:rsid w:val="08A737EB"/>
    <w:rsid w:val="08A73861"/>
    <w:rsid w:val="08A7387D"/>
    <w:rsid w:val="08A738B4"/>
    <w:rsid w:val="08A73A88"/>
    <w:rsid w:val="08A73ABD"/>
    <w:rsid w:val="08A73AC9"/>
    <w:rsid w:val="08A73B3B"/>
    <w:rsid w:val="08A73BF3"/>
    <w:rsid w:val="08A73E53"/>
    <w:rsid w:val="08A73EBF"/>
    <w:rsid w:val="08A73F23"/>
    <w:rsid w:val="08A73FE2"/>
    <w:rsid w:val="08A7445C"/>
    <w:rsid w:val="08A7452A"/>
    <w:rsid w:val="08A7456F"/>
    <w:rsid w:val="08A7484F"/>
    <w:rsid w:val="08A74937"/>
    <w:rsid w:val="08A74B85"/>
    <w:rsid w:val="08A74F77"/>
    <w:rsid w:val="08A7505D"/>
    <w:rsid w:val="08A751E2"/>
    <w:rsid w:val="08A753D5"/>
    <w:rsid w:val="08A7545A"/>
    <w:rsid w:val="08A756D0"/>
    <w:rsid w:val="08A75760"/>
    <w:rsid w:val="08A7585B"/>
    <w:rsid w:val="08A75908"/>
    <w:rsid w:val="08A7597E"/>
    <w:rsid w:val="08A75AD8"/>
    <w:rsid w:val="08A75B87"/>
    <w:rsid w:val="08A75CE0"/>
    <w:rsid w:val="08A75EF1"/>
    <w:rsid w:val="08A75F23"/>
    <w:rsid w:val="08A75F4A"/>
    <w:rsid w:val="08A760D6"/>
    <w:rsid w:val="08A76123"/>
    <w:rsid w:val="08A76133"/>
    <w:rsid w:val="08A7628B"/>
    <w:rsid w:val="08A763C7"/>
    <w:rsid w:val="08A767A1"/>
    <w:rsid w:val="08A76A17"/>
    <w:rsid w:val="08A76A87"/>
    <w:rsid w:val="08A76B51"/>
    <w:rsid w:val="08A76C7D"/>
    <w:rsid w:val="08A76CEF"/>
    <w:rsid w:val="08A76E11"/>
    <w:rsid w:val="08A76E70"/>
    <w:rsid w:val="08A76FE3"/>
    <w:rsid w:val="08A77005"/>
    <w:rsid w:val="08A773D7"/>
    <w:rsid w:val="08A7740D"/>
    <w:rsid w:val="08A77665"/>
    <w:rsid w:val="08A77758"/>
    <w:rsid w:val="08A77807"/>
    <w:rsid w:val="08A778D0"/>
    <w:rsid w:val="08A778FB"/>
    <w:rsid w:val="08A77927"/>
    <w:rsid w:val="08A77A06"/>
    <w:rsid w:val="08A77D2C"/>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0E0"/>
    <w:rsid w:val="08A811F2"/>
    <w:rsid w:val="08A8143B"/>
    <w:rsid w:val="08A81914"/>
    <w:rsid w:val="08A8197E"/>
    <w:rsid w:val="08A819D1"/>
    <w:rsid w:val="08A819FA"/>
    <w:rsid w:val="08A81B87"/>
    <w:rsid w:val="08A81BF6"/>
    <w:rsid w:val="08A81D05"/>
    <w:rsid w:val="08A82113"/>
    <w:rsid w:val="08A821D5"/>
    <w:rsid w:val="08A821FF"/>
    <w:rsid w:val="08A82233"/>
    <w:rsid w:val="08A822C2"/>
    <w:rsid w:val="08A823A1"/>
    <w:rsid w:val="08A823B4"/>
    <w:rsid w:val="08A824E9"/>
    <w:rsid w:val="08A826EC"/>
    <w:rsid w:val="08A82741"/>
    <w:rsid w:val="08A82E89"/>
    <w:rsid w:val="08A82F56"/>
    <w:rsid w:val="08A82FDD"/>
    <w:rsid w:val="08A83210"/>
    <w:rsid w:val="08A8331D"/>
    <w:rsid w:val="08A83373"/>
    <w:rsid w:val="08A835C9"/>
    <w:rsid w:val="08A8378F"/>
    <w:rsid w:val="08A8382E"/>
    <w:rsid w:val="08A8385A"/>
    <w:rsid w:val="08A83B83"/>
    <w:rsid w:val="08A83BF1"/>
    <w:rsid w:val="08A83D02"/>
    <w:rsid w:val="08A83DC4"/>
    <w:rsid w:val="08A84050"/>
    <w:rsid w:val="08A84063"/>
    <w:rsid w:val="08A84144"/>
    <w:rsid w:val="08A84360"/>
    <w:rsid w:val="08A84489"/>
    <w:rsid w:val="08A844C2"/>
    <w:rsid w:val="08A8459A"/>
    <w:rsid w:val="08A8459B"/>
    <w:rsid w:val="08A846C8"/>
    <w:rsid w:val="08A8471D"/>
    <w:rsid w:val="08A84829"/>
    <w:rsid w:val="08A84949"/>
    <w:rsid w:val="08A84B83"/>
    <w:rsid w:val="08A84D30"/>
    <w:rsid w:val="08A84DB9"/>
    <w:rsid w:val="08A84DFF"/>
    <w:rsid w:val="08A84EFF"/>
    <w:rsid w:val="08A84F74"/>
    <w:rsid w:val="08A8507E"/>
    <w:rsid w:val="08A85260"/>
    <w:rsid w:val="08A85324"/>
    <w:rsid w:val="08A8537D"/>
    <w:rsid w:val="08A853AA"/>
    <w:rsid w:val="08A855C9"/>
    <w:rsid w:val="08A85702"/>
    <w:rsid w:val="08A85826"/>
    <w:rsid w:val="08A859F7"/>
    <w:rsid w:val="08A85AEE"/>
    <w:rsid w:val="08A85BF8"/>
    <w:rsid w:val="08A86378"/>
    <w:rsid w:val="08A8654F"/>
    <w:rsid w:val="08A86571"/>
    <w:rsid w:val="08A865D5"/>
    <w:rsid w:val="08A868C1"/>
    <w:rsid w:val="08A869F0"/>
    <w:rsid w:val="08A86C62"/>
    <w:rsid w:val="08A86C9C"/>
    <w:rsid w:val="08A86D06"/>
    <w:rsid w:val="08A86D17"/>
    <w:rsid w:val="08A86D21"/>
    <w:rsid w:val="08A86ED9"/>
    <w:rsid w:val="08A86FBE"/>
    <w:rsid w:val="08A870DA"/>
    <w:rsid w:val="08A870DD"/>
    <w:rsid w:val="08A87160"/>
    <w:rsid w:val="08A8733E"/>
    <w:rsid w:val="08A8765B"/>
    <w:rsid w:val="08A87697"/>
    <w:rsid w:val="08A87875"/>
    <w:rsid w:val="08A8789F"/>
    <w:rsid w:val="08A87975"/>
    <w:rsid w:val="08A87E2A"/>
    <w:rsid w:val="08A87F18"/>
    <w:rsid w:val="08A901A6"/>
    <w:rsid w:val="08A9046A"/>
    <w:rsid w:val="08A90721"/>
    <w:rsid w:val="08A9075F"/>
    <w:rsid w:val="08A90845"/>
    <w:rsid w:val="08A9084F"/>
    <w:rsid w:val="08A90C7F"/>
    <w:rsid w:val="08A90D4B"/>
    <w:rsid w:val="08A90D8A"/>
    <w:rsid w:val="08A90EB1"/>
    <w:rsid w:val="08A90EFA"/>
    <w:rsid w:val="08A9112B"/>
    <w:rsid w:val="08A911F3"/>
    <w:rsid w:val="08A91271"/>
    <w:rsid w:val="08A912AC"/>
    <w:rsid w:val="08A9141F"/>
    <w:rsid w:val="08A914CB"/>
    <w:rsid w:val="08A91564"/>
    <w:rsid w:val="08A91595"/>
    <w:rsid w:val="08A915B4"/>
    <w:rsid w:val="08A915E1"/>
    <w:rsid w:val="08A917DA"/>
    <w:rsid w:val="08A91BA3"/>
    <w:rsid w:val="08A91E6C"/>
    <w:rsid w:val="08A92301"/>
    <w:rsid w:val="08A9248F"/>
    <w:rsid w:val="08A924E6"/>
    <w:rsid w:val="08A927DB"/>
    <w:rsid w:val="08A9285C"/>
    <w:rsid w:val="08A92891"/>
    <w:rsid w:val="08A92929"/>
    <w:rsid w:val="08A92941"/>
    <w:rsid w:val="08A92986"/>
    <w:rsid w:val="08A929D9"/>
    <w:rsid w:val="08A92A38"/>
    <w:rsid w:val="08A92AB7"/>
    <w:rsid w:val="08A92D2C"/>
    <w:rsid w:val="08A92E26"/>
    <w:rsid w:val="08A9302C"/>
    <w:rsid w:val="08A930D2"/>
    <w:rsid w:val="08A93264"/>
    <w:rsid w:val="08A9337D"/>
    <w:rsid w:val="08A933BE"/>
    <w:rsid w:val="08A935CE"/>
    <w:rsid w:val="08A93797"/>
    <w:rsid w:val="08A93A16"/>
    <w:rsid w:val="08A93A39"/>
    <w:rsid w:val="08A93CF3"/>
    <w:rsid w:val="08A94288"/>
    <w:rsid w:val="08A944F0"/>
    <w:rsid w:val="08A94555"/>
    <w:rsid w:val="08A945B9"/>
    <w:rsid w:val="08A94633"/>
    <w:rsid w:val="08A9476A"/>
    <w:rsid w:val="08A94AA9"/>
    <w:rsid w:val="08A94AC9"/>
    <w:rsid w:val="08A94AD0"/>
    <w:rsid w:val="08A94BF9"/>
    <w:rsid w:val="08A94C94"/>
    <w:rsid w:val="08A94E11"/>
    <w:rsid w:val="08A94E3F"/>
    <w:rsid w:val="08A94E94"/>
    <w:rsid w:val="08A9500D"/>
    <w:rsid w:val="08A95049"/>
    <w:rsid w:val="08A950F5"/>
    <w:rsid w:val="08A95217"/>
    <w:rsid w:val="08A95666"/>
    <w:rsid w:val="08A95852"/>
    <w:rsid w:val="08A95859"/>
    <w:rsid w:val="08A95913"/>
    <w:rsid w:val="08A95966"/>
    <w:rsid w:val="08A95B69"/>
    <w:rsid w:val="08A95BD7"/>
    <w:rsid w:val="08A95C78"/>
    <w:rsid w:val="08A95EA4"/>
    <w:rsid w:val="08A96101"/>
    <w:rsid w:val="08A96125"/>
    <w:rsid w:val="08A96172"/>
    <w:rsid w:val="08A9625F"/>
    <w:rsid w:val="08A96370"/>
    <w:rsid w:val="08A9648E"/>
    <w:rsid w:val="08A965E5"/>
    <w:rsid w:val="08A9664A"/>
    <w:rsid w:val="08A966BB"/>
    <w:rsid w:val="08A96875"/>
    <w:rsid w:val="08A96984"/>
    <w:rsid w:val="08A96A6F"/>
    <w:rsid w:val="08A96AE5"/>
    <w:rsid w:val="08A96B4D"/>
    <w:rsid w:val="08A96CAF"/>
    <w:rsid w:val="08A96F10"/>
    <w:rsid w:val="08A97119"/>
    <w:rsid w:val="08A97142"/>
    <w:rsid w:val="08A973E3"/>
    <w:rsid w:val="08A97518"/>
    <w:rsid w:val="08A9785B"/>
    <w:rsid w:val="08A979FB"/>
    <w:rsid w:val="08A97C44"/>
    <w:rsid w:val="08A97C9D"/>
    <w:rsid w:val="08A97DEF"/>
    <w:rsid w:val="08A97E13"/>
    <w:rsid w:val="08A97E45"/>
    <w:rsid w:val="08A97F65"/>
    <w:rsid w:val="08A97FE0"/>
    <w:rsid w:val="08AA00A6"/>
    <w:rsid w:val="08AA0101"/>
    <w:rsid w:val="08AA0242"/>
    <w:rsid w:val="08AA05A1"/>
    <w:rsid w:val="08AA06CA"/>
    <w:rsid w:val="08AA0786"/>
    <w:rsid w:val="08AA0791"/>
    <w:rsid w:val="08AA0B3F"/>
    <w:rsid w:val="08AA0B50"/>
    <w:rsid w:val="08AA10D9"/>
    <w:rsid w:val="08AA12A7"/>
    <w:rsid w:val="08AA139F"/>
    <w:rsid w:val="08AA13EC"/>
    <w:rsid w:val="08AA16B0"/>
    <w:rsid w:val="08AA181F"/>
    <w:rsid w:val="08AA1B7D"/>
    <w:rsid w:val="08AA1C9D"/>
    <w:rsid w:val="08AA1EA0"/>
    <w:rsid w:val="08AA1EA7"/>
    <w:rsid w:val="08AA1FEC"/>
    <w:rsid w:val="08AA219E"/>
    <w:rsid w:val="08AA2286"/>
    <w:rsid w:val="08AA22D8"/>
    <w:rsid w:val="08AA243E"/>
    <w:rsid w:val="08AA2493"/>
    <w:rsid w:val="08AA27EC"/>
    <w:rsid w:val="08AA2829"/>
    <w:rsid w:val="08AA288A"/>
    <w:rsid w:val="08AA2972"/>
    <w:rsid w:val="08AA2AD4"/>
    <w:rsid w:val="08AA2B33"/>
    <w:rsid w:val="08AA2C86"/>
    <w:rsid w:val="08AA2D2C"/>
    <w:rsid w:val="08AA2D45"/>
    <w:rsid w:val="08AA2D68"/>
    <w:rsid w:val="08AA2D80"/>
    <w:rsid w:val="08AA2F9C"/>
    <w:rsid w:val="08AA3178"/>
    <w:rsid w:val="08AA3189"/>
    <w:rsid w:val="08AA3284"/>
    <w:rsid w:val="08AA347D"/>
    <w:rsid w:val="08AA3652"/>
    <w:rsid w:val="08AA36A5"/>
    <w:rsid w:val="08AA3A51"/>
    <w:rsid w:val="08AA3A59"/>
    <w:rsid w:val="08AA3CB3"/>
    <w:rsid w:val="08AA40D2"/>
    <w:rsid w:val="08AA4144"/>
    <w:rsid w:val="08AA46B1"/>
    <w:rsid w:val="08AA481B"/>
    <w:rsid w:val="08AA49B3"/>
    <w:rsid w:val="08AA4E98"/>
    <w:rsid w:val="08AA4F56"/>
    <w:rsid w:val="08AA504D"/>
    <w:rsid w:val="08AA50F5"/>
    <w:rsid w:val="08AA5335"/>
    <w:rsid w:val="08AA55BE"/>
    <w:rsid w:val="08AA55FE"/>
    <w:rsid w:val="08AA588A"/>
    <w:rsid w:val="08AA5A82"/>
    <w:rsid w:val="08AA5BC9"/>
    <w:rsid w:val="08AA5CFB"/>
    <w:rsid w:val="08AA6039"/>
    <w:rsid w:val="08AA6141"/>
    <w:rsid w:val="08AA62B1"/>
    <w:rsid w:val="08AA6302"/>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4CC"/>
    <w:rsid w:val="08AA750F"/>
    <w:rsid w:val="08AA7532"/>
    <w:rsid w:val="08AA764C"/>
    <w:rsid w:val="08AA7751"/>
    <w:rsid w:val="08AA77BF"/>
    <w:rsid w:val="08AA7831"/>
    <w:rsid w:val="08AA7BE9"/>
    <w:rsid w:val="08AA7E3B"/>
    <w:rsid w:val="08AB006B"/>
    <w:rsid w:val="08AB009A"/>
    <w:rsid w:val="08AB00E9"/>
    <w:rsid w:val="08AB00F1"/>
    <w:rsid w:val="08AB01AA"/>
    <w:rsid w:val="08AB0258"/>
    <w:rsid w:val="08AB0414"/>
    <w:rsid w:val="08AB042D"/>
    <w:rsid w:val="08AB0498"/>
    <w:rsid w:val="08AB060A"/>
    <w:rsid w:val="08AB087E"/>
    <w:rsid w:val="08AB097A"/>
    <w:rsid w:val="08AB09BE"/>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984"/>
    <w:rsid w:val="08AB19D7"/>
    <w:rsid w:val="08AB1A69"/>
    <w:rsid w:val="08AB1A98"/>
    <w:rsid w:val="08AB1EB5"/>
    <w:rsid w:val="08AB1FDF"/>
    <w:rsid w:val="08AB2183"/>
    <w:rsid w:val="08AB22F9"/>
    <w:rsid w:val="08AB248B"/>
    <w:rsid w:val="08AB24DF"/>
    <w:rsid w:val="08AB2684"/>
    <w:rsid w:val="08AB269C"/>
    <w:rsid w:val="08AB273D"/>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829"/>
    <w:rsid w:val="08AB38BF"/>
    <w:rsid w:val="08AB3A20"/>
    <w:rsid w:val="08AB3A58"/>
    <w:rsid w:val="08AB3C15"/>
    <w:rsid w:val="08AB3D59"/>
    <w:rsid w:val="08AB3D9E"/>
    <w:rsid w:val="08AB3FCC"/>
    <w:rsid w:val="08AB404E"/>
    <w:rsid w:val="08AB4102"/>
    <w:rsid w:val="08AB42A4"/>
    <w:rsid w:val="08AB432F"/>
    <w:rsid w:val="08AB43AD"/>
    <w:rsid w:val="08AB479F"/>
    <w:rsid w:val="08AB4A0A"/>
    <w:rsid w:val="08AB4C67"/>
    <w:rsid w:val="08AB4CA9"/>
    <w:rsid w:val="08AB4DE3"/>
    <w:rsid w:val="08AB5071"/>
    <w:rsid w:val="08AB509D"/>
    <w:rsid w:val="08AB5258"/>
    <w:rsid w:val="08AB569A"/>
    <w:rsid w:val="08AB5876"/>
    <w:rsid w:val="08AB5898"/>
    <w:rsid w:val="08AB58D6"/>
    <w:rsid w:val="08AB59BD"/>
    <w:rsid w:val="08AB5B46"/>
    <w:rsid w:val="08AB5B94"/>
    <w:rsid w:val="08AB5D2C"/>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90E"/>
    <w:rsid w:val="08AB7A7E"/>
    <w:rsid w:val="08AB7AAE"/>
    <w:rsid w:val="08AB7BE5"/>
    <w:rsid w:val="08AB7CFC"/>
    <w:rsid w:val="08AB7E6B"/>
    <w:rsid w:val="08AB7EDD"/>
    <w:rsid w:val="08AB7F51"/>
    <w:rsid w:val="08AC0207"/>
    <w:rsid w:val="08AC0478"/>
    <w:rsid w:val="08AC04D6"/>
    <w:rsid w:val="08AC04DF"/>
    <w:rsid w:val="08AC04EE"/>
    <w:rsid w:val="08AC0B07"/>
    <w:rsid w:val="08AC0BFD"/>
    <w:rsid w:val="08AC0CA0"/>
    <w:rsid w:val="08AC0D1A"/>
    <w:rsid w:val="08AC0FB0"/>
    <w:rsid w:val="08AC0FD1"/>
    <w:rsid w:val="08AC15E0"/>
    <w:rsid w:val="08AC1694"/>
    <w:rsid w:val="08AC17F7"/>
    <w:rsid w:val="08AC185D"/>
    <w:rsid w:val="08AC1901"/>
    <w:rsid w:val="08AC191C"/>
    <w:rsid w:val="08AC19A6"/>
    <w:rsid w:val="08AC1A3A"/>
    <w:rsid w:val="08AC1B6C"/>
    <w:rsid w:val="08AC1E2B"/>
    <w:rsid w:val="08AC1ED4"/>
    <w:rsid w:val="08AC201C"/>
    <w:rsid w:val="08AC2035"/>
    <w:rsid w:val="08AC2092"/>
    <w:rsid w:val="08AC20B8"/>
    <w:rsid w:val="08AC20CD"/>
    <w:rsid w:val="08AC2112"/>
    <w:rsid w:val="08AC235B"/>
    <w:rsid w:val="08AC23A3"/>
    <w:rsid w:val="08AC23E7"/>
    <w:rsid w:val="08AC26D1"/>
    <w:rsid w:val="08AC2747"/>
    <w:rsid w:val="08AC29C9"/>
    <w:rsid w:val="08AC2E77"/>
    <w:rsid w:val="08AC2E8B"/>
    <w:rsid w:val="08AC2E97"/>
    <w:rsid w:val="08AC2FE2"/>
    <w:rsid w:val="08AC3037"/>
    <w:rsid w:val="08AC3377"/>
    <w:rsid w:val="08AC339F"/>
    <w:rsid w:val="08AC34FA"/>
    <w:rsid w:val="08AC37C0"/>
    <w:rsid w:val="08AC3890"/>
    <w:rsid w:val="08AC3A0E"/>
    <w:rsid w:val="08AC3A62"/>
    <w:rsid w:val="08AC3E39"/>
    <w:rsid w:val="08AC3F6B"/>
    <w:rsid w:val="08AC40A2"/>
    <w:rsid w:val="08AC40FA"/>
    <w:rsid w:val="08AC42F4"/>
    <w:rsid w:val="08AC45CF"/>
    <w:rsid w:val="08AC46A4"/>
    <w:rsid w:val="08AC4821"/>
    <w:rsid w:val="08AC48FE"/>
    <w:rsid w:val="08AC4A0E"/>
    <w:rsid w:val="08AC4AC5"/>
    <w:rsid w:val="08AC4C65"/>
    <w:rsid w:val="08AC4E6C"/>
    <w:rsid w:val="08AC4E9D"/>
    <w:rsid w:val="08AC4FCD"/>
    <w:rsid w:val="08AC50C0"/>
    <w:rsid w:val="08AC5106"/>
    <w:rsid w:val="08AC5172"/>
    <w:rsid w:val="08AC5292"/>
    <w:rsid w:val="08AC52D1"/>
    <w:rsid w:val="08AC54E9"/>
    <w:rsid w:val="08AC5500"/>
    <w:rsid w:val="08AC554A"/>
    <w:rsid w:val="08AC5564"/>
    <w:rsid w:val="08AC557A"/>
    <w:rsid w:val="08AC5835"/>
    <w:rsid w:val="08AC5886"/>
    <w:rsid w:val="08AC5927"/>
    <w:rsid w:val="08AC5941"/>
    <w:rsid w:val="08AC5AD5"/>
    <w:rsid w:val="08AC5BCF"/>
    <w:rsid w:val="08AC5F07"/>
    <w:rsid w:val="08AC6008"/>
    <w:rsid w:val="08AC62E2"/>
    <w:rsid w:val="08AC65BA"/>
    <w:rsid w:val="08AC65C5"/>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A3B"/>
    <w:rsid w:val="08AC7B5D"/>
    <w:rsid w:val="08AC7C30"/>
    <w:rsid w:val="08AC7C3F"/>
    <w:rsid w:val="08AC7DDF"/>
    <w:rsid w:val="08AC7F5B"/>
    <w:rsid w:val="08AD0106"/>
    <w:rsid w:val="08AD0203"/>
    <w:rsid w:val="08AD026E"/>
    <w:rsid w:val="08AD03BD"/>
    <w:rsid w:val="08AD0495"/>
    <w:rsid w:val="08AD0508"/>
    <w:rsid w:val="08AD05B6"/>
    <w:rsid w:val="08AD060B"/>
    <w:rsid w:val="08AD0729"/>
    <w:rsid w:val="08AD07F9"/>
    <w:rsid w:val="08AD0910"/>
    <w:rsid w:val="08AD091C"/>
    <w:rsid w:val="08AD092C"/>
    <w:rsid w:val="08AD0983"/>
    <w:rsid w:val="08AD0AF0"/>
    <w:rsid w:val="08AD0DCA"/>
    <w:rsid w:val="08AD0F83"/>
    <w:rsid w:val="08AD1170"/>
    <w:rsid w:val="08AD1175"/>
    <w:rsid w:val="08AD126F"/>
    <w:rsid w:val="08AD130C"/>
    <w:rsid w:val="08AD14A0"/>
    <w:rsid w:val="08AD1595"/>
    <w:rsid w:val="08AD161F"/>
    <w:rsid w:val="08AD197C"/>
    <w:rsid w:val="08AD1A16"/>
    <w:rsid w:val="08AD1A3A"/>
    <w:rsid w:val="08AD1B7C"/>
    <w:rsid w:val="08AD1DE6"/>
    <w:rsid w:val="08AD1E09"/>
    <w:rsid w:val="08AD1FB9"/>
    <w:rsid w:val="08AD209C"/>
    <w:rsid w:val="08AD25E4"/>
    <w:rsid w:val="08AD2866"/>
    <w:rsid w:val="08AD2A26"/>
    <w:rsid w:val="08AD2A41"/>
    <w:rsid w:val="08AD2B08"/>
    <w:rsid w:val="08AD2BDB"/>
    <w:rsid w:val="08AD2D68"/>
    <w:rsid w:val="08AD311E"/>
    <w:rsid w:val="08AD3135"/>
    <w:rsid w:val="08AD322D"/>
    <w:rsid w:val="08AD33D5"/>
    <w:rsid w:val="08AD33D7"/>
    <w:rsid w:val="08AD3475"/>
    <w:rsid w:val="08AD347B"/>
    <w:rsid w:val="08AD349C"/>
    <w:rsid w:val="08AD372A"/>
    <w:rsid w:val="08AD38B7"/>
    <w:rsid w:val="08AD3935"/>
    <w:rsid w:val="08AD3A23"/>
    <w:rsid w:val="08AD3AA8"/>
    <w:rsid w:val="08AD3AB2"/>
    <w:rsid w:val="08AD3B99"/>
    <w:rsid w:val="08AD3BE0"/>
    <w:rsid w:val="08AD3BEC"/>
    <w:rsid w:val="08AD3ED1"/>
    <w:rsid w:val="08AD40B4"/>
    <w:rsid w:val="08AD4131"/>
    <w:rsid w:val="08AD421E"/>
    <w:rsid w:val="08AD439F"/>
    <w:rsid w:val="08AD4563"/>
    <w:rsid w:val="08AD4823"/>
    <w:rsid w:val="08AD483A"/>
    <w:rsid w:val="08AD49EE"/>
    <w:rsid w:val="08AD4DA6"/>
    <w:rsid w:val="08AD5005"/>
    <w:rsid w:val="08AD5051"/>
    <w:rsid w:val="08AD5238"/>
    <w:rsid w:val="08AD52C9"/>
    <w:rsid w:val="08AD5352"/>
    <w:rsid w:val="08AD5367"/>
    <w:rsid w:val="08AD5406"/>
    <w:rsid w:val="08AD5434"/>
    <w:rsid w:val="08AD5490"/>
    <w:rsid w:val="08AD552C"/>
    <w:rsid w:val="08AD5557"/>
    <w:rsid w:val="08AD563E"/>
    <w:rsid w:val="08AD56F0"/>
    <w:rsid w:val="08AD59CD"/>
    <w:rsid w:val="08AD5A85"/>
    <w:rsid w:val="08AD5AB1"/>
    <w:rsid w:val="08AD5BCA"/>
    <w:rsid w:val="08AD5BE2"/>
    <w:rsid w:val="08AD5D23"/>
    <w:rsid w:val="08AD5E5D"/>
    <w:rsid w:val="08AD5FF3"/>
    <w:rsid w:val="08AD604C"/>
    <w:rsid w:val="08AD6060"/>
    <w:rsid w:val="08AD60D2"/>
    <w:rsid w:val="08AD640B"/>
    <w:rsid w:val="08AD64CA"/>
    <w:rsid w:val="08AD6727"/>
    <w:rsid w:val="08AD68E8"/>
    <w:rsid w:val="08AD6B39"/>
    <w:rsid w:val="08AD6BB7"/>
    <w:rsid w:val="08AD6CA7"/>
    <w:rsid w:val="08AD6CF8"/>
    <w:rsid w:val="08AD6DF6"/>
    <w:rsid w:val="08AD7033"/>
    <w:rsid w:val="08AD7273"/>
    <w:rsid w:val="08AD74B3"/>
    <w:rsid w:val="08AD764D"/>
    <w:rsid w:val="08AD7739"/>
    <w:rsid w:val="08AD7B12"/>
    <w:rsid w:val="08AD7B88"/>
    <w:rsid w:val="08AD7D2C"/>
    <w:rsid w:val="08AD7E89"/>
    <w:rsid w:val="08AD7EBF"/>
    <w:rsid w:val="08AD7ECD"/>
    <w:rsid w:val="08AD7F98"/>
    <w:rsid w:val="08AD7FF9"/>
    <w:rsid w:val="08AE0036"/>
    <w:rsid w:val="08AE026F"/>
    <w:rsid w:val="08AE02A5"/>
    <w:rsid w:val="08AE0797"/>
    <w:rsid w:val="08AE08BD"/>
    <w:rsid w:val="08AE0AC3"/>
    <w:rsid w:val="08AE0ACA"/>
    <w:rsid w:val="08AE0DDF"/>
    <w:rsid w:val="08AE0E81"/>
    <w:rsid w:val="08AE0EAE"/>
    <w:rsid w:val="08AE0F6B"/>
    <w:rsid w:val="08AE10C2"/>
    <w:rsid w:val="08AE111D"/>
    <w:rsid w:val="08AE11C4"/>
    <w:rsid w:val="08AE1290"/>
    <w:rsid w:val="08AE132D"/>
    <w:rsid w:val="08AE136A"/>
    <w:rsid w:val="08AE1429"/>
    <w:rsid w:val="08AE155B"/>
    <w:rsid w:val="08AE16F9"/>
    <w:rsid w:val="08AE1827"/>
    <w:rsid w:val="08AE1A14"/>
    <w:rsid w:val="08AE1ACA"/>
    <w:rsid w:val="08AE1B83"/>
    <w:rsid w:val="08AE1C90"/>
    <w:rsid w:val="08AE1CB6"/>
    <w:rsid w:val="08AE1E35"/>
    <w:rsid w:val="08AE1EF4"/>
    <w:rsid w:val="08AE204D"/>
    <w:rsid w:val="08AE212A"/>
    <w:rsid w:val="08AE21D4"/>
    <w:rsid w:val="08AE2389"/>
    <w:rsid w:val="08AE2440"/>
    <w:rsid w:val="08AE24C5"/>
    <w:rsid w:val="08AE262E"/>
    <w:rsid w:val="08AE2823"/>
    <w:rsid w:val="08AE28C5"/>
    <w:rsid w:val="08AE294A"/>
    <w:rsid w:val="08AE2A0E"/>
    <w:rsid w:val="08AE2C04"/>
    <w:rsid w:val="08AE2C20"/>
    <w:rsid w:val="08AE2CCC"/>
    <w:rsid w:val="08AE2CF6"/>
    <w:rsid w:val="08AE2D14"/>
    <w:rsid w:val="08AE2D62"/>
    <w:rsid w:val="08AE2EAB"/>
    <w:rsid w:val="08AE2EDD"/>
    <w:rsid w:val="08AE2F99"/>
    <w:rsid w:val="08AE3165"/>
    <w:rsid w:val="08AE3234"/>
    <w:rsid w:val="08AE3416"/>
    <w:rsid w:val="08AE37AA"/>
    <w:rsid w:val="08AE3822"/>
    <w:rsid w:val="08AE3CA6"/>
    <w:rsid w:val="08AE3D83"/>
    <w:rsid w:val="08AE3D85"/>
    <w:rsid w:val="08AE3F6A"/>
    <w:rsid w:val="08AE3FEE"/>
    <w:rsid w:val="08AE403D"/>
    <w:rsid w:val="08AE4126"/>
    <w:rsid w:val="08AE4350"/>
    <w:rsid w:val="08AE4415"/>
    <w:rsid w:val="08AE444B"/>
    <w:rsid w:val="08AE45CC"/>
    <w:rsid w:val="08AE4747"/>
    <w:rsid w:val="08AE4772"/>
    <w:rsid w:val="08AE490B"/>
    <w:rsid w:val="08AE4975"/>
    <w:rsid w:val="08AE4F39"/>
    <w:rsid w:val="08AE4FFF"/>
    <w:rsid w:val="08AE5084"/>
    <w:rsid w:val="08AE50D9"/>
    <w:rsid w:val="08AE50F6"/>
    <w:rsid w:val="08AE51BA"/>
    <w:rsid w:val="08AE5295"/>
    <w:rsid w:val="08AE5362"/>
    <w:rsid w:val="08AE5402"/>
    <w:rsid w:val="08AE5429"/>
    <w:rsid w:val="08AE5437"/>
    <w:rsid w:val="08AE5476"/>
    <w:rsid w:val="08AE5622"/>
    <w:rsid w:val="08AE56C2"/>
    <w:rsid w:val="08AE56DC"/>
    <w:rsid w:val="08AE57A8"/>
    <w:rsid w:val="08AE5A31"/>
    <w:rsid w:val="08AE5AA8"/>
    <w:rsid w:val="08AE6130"/>
    <w:rsid w:val="08AE6657"/>
    <w:rsid w:val="08AE6883"/>
    <w:rsid w:val="08AE69FB"/>
    <w:rsid w:val="08AE6BED"/>
    <w:rsid w:val="08AE6BEE"/>
    <w:rsid w:val="08AE6DE5"/>
    <w:rsid w:val="08AE6E07"/>
    <w:rsid w:val="08AE6E1E"/>
    <w:rsid w:val="08AE6F7E"/>
    <w:rsid w:val="08AE70E3"/>
    <w:rsid w:val="08AE7128"/>
    <w:rsid w:val="08AE7223"/>
    <w:rsid w:val="08AE7392"/>
    <w:rsid w:val="08AE7407"/>
    <w:rsid w:val="08AE75B1"/>
    <w:rsid w:val="08AE75F0"/>
    <w:rsid w:val="08AE7624"/>
    <w:rsid w:val="08AE776D"/>
    <w:rsid w:val="08AE778C"/>
    <w:rsid w:val="08AE7883"/>
    <w:rsid w:val="08AE7B35"/>
    <w:rsid w:val="08AE7B40"/>
    <w:rsid w:val="08AE7B95"/>
    <w:rsid w:val="08AE7C83"/>
    <w:rsid w:val="08AE7F64"/>
    <w:rsid w:val="08AE7FA0"/>
    <w:rsid w:val="08AF000C"/>
    <w:rsid w:val="08AF010C"/>
    <w:rsid w:val="08AF0238"/>
    <w:rsid w:val="08AF02CD"/>
    <w:rsid w:val="08AF057A"/>
    <w:rsid w:val="08AF05F9"/>
    <w:rsid w:val="08AF062B"/>
    <w:rsid w:val="08AF0A21"/>
    <w:rsid w:val="08AF0BE5"/>
    <w:rsid w:val="08AF0F71"/>
    <w:rsid w:val="08AF0FF4"/>
    <w:rsid w:val="08AF1024"/>
    <w:rsid w:val="08AF1107"/>
    <w:rsid w:val="08AF15FA"/>
    <w:rsid w:val="08AF1652"/>
    <w:rsid w:val="08AF1905"/>
    <w:rsid w:val="08AF1918"/>
    <w:rsid w:val="08AF1B89"/>
    <w:rsid w:val="08AF1BAB"/>
    <w:rsid w:val="08AF1C9C"/>
    <w:rsid w:val="08AF1E33"/>
    <w:rsid w:val="08AF1ED1"/>
    <w:rsid w:val="08AF1EEE"/>
    <w:rsid w:val="08AF2080"/>
    <w:rsid w:val="08AF21E8"/>
    <w:rsid w:val="08AF2225"/>
    <w:rsid w:val="08AF2229"/>
    <w:rsid w:val="08AF2265"/>
    <w:rsid w:val="08AF25C1"/>
    <w:rsid w:val="08AF284F"/>
    <w:rsid w:val="08AF2A1F"/>
    <w:rsid w:val="08AF2AF7"/>
    <w:rsid w:val="08AF2C01"/>
    <w:rsid w:val="08AF2D07"/>
    <w:rsid w:val="08AF2E55"/>
    <w:rsid w:val="08AF2F80"/>
    <w:rsid w:val="08AF30FE"/>
    <w:rsid w:val="08AF317D"/>
    <w:rsid w:val="08AF3239"/>
    <w:rsid w:val="08AF3296"/>
    <w:rsid w:val="08AF33EC"/>
    <w:rsid w:val="08AF34C9"/>
    <w:rsid w:val="08AF3688"/>
    <w:rsid w:val="08AF3741"/>
    <w:rsid w:val="08AF37F8"/>
    <w:rsid w:val="08AF3930"/>
    <w:rsid w:val="08AF3BB6"/>
    <w:rsid w:val="08AF3C9D"/>
    <w:rsid w:val="08AF3DA0"/>
    <w:rsid w:val="08AF3E73"/>
    <w:rsid w:val="08AF4184"/>
    <w:rsid w:val="08AF41BA"/>
    <w:rsid w:val="08AF4262"/>
    <w:rsid w:val="08AF4366"/>
    <w:rsid w:val="08AF43DE"/>
    <w:rsid w:val="08AF43F1"/>
    <w:rsid w:val="08AF457D"/>
    <w:rsid w:val="08AF483D"/>
    <w:rsid w:val="08AF4CB7"/>
    <w:rsid w:val="08AF4E4D"/>
    <w:rsid w:val="08AF4F1D"/>
    <w:rsid w:val="08AF4F59"/>
    <w:rsid w:val="08AF4FB4"/>
    <w:rsid w:val="08AF4FC3"/>
    <w:rsid w:val="08AF5006"/>
    <w:rsid w:val="08AF5140"/>
    <w:rsid w:val="08AF522A"/>
    <w:rsid w:val="08AF54EF"/>
    <w:rsid w:val="08AF566E"/>
    <w:rsid w:val="08AF584C"/>
    <w:rsid w:val="08AF587B"/>
    <w:rsid w:val="08AF5C0A"/>
    <w:rsid w:val="08AF5D0F"/>
    <w:rsid w:val="08AF5DD7"/>
    <w:rsid w:val="08AF5E1C"/>
    <w:rsid w:val="08AF600A"/>
    <w:rsid w:val="08AF604C"/>
    <w:rsid w:val="08AF608B"/>
    <w:rsid w:val="08AF60A4"/>
    <w:rsid w:val="08AF60B8"/>
    <w:rsid w:val="08AF614A"/>
    <w:rsid w:val="08AF618B"/>
    <w:rsid w:val="08AF6193"/>
    <w:rsid w:val="08AF6290"/>
    <w:rsid w:val="08AF62F2"/>
    <w:rsid w:val="08AF6427"/>
    <w:rsid w:val="08AF6570"/>
    <w:rsid w:val="08AF65C1"/>
    <w:rsid w:val="08AF671A"/>
    <w:rsid w:val="08AF6856"/>
    <w:rsid w:val="08AF6925"/>
    <w:rsid w:val="08AF6B0C"/>
    <w:rsid w:val="08AF6B20"/>
    <w:rsid w:val="08AF6D6C"/>
    <w:rsid w:val="08AF6E31"/>
    <w:rsid w:val="08AF6EE3"/>
    <w:rsid w:val="08AF6FCF"/>
    <w:rsid w:val="08AF71CD"/>
    <w:rsid w:val="08AF724A"/>
    <w:rsid w:val="08AF72AC"/>
    <w:rsid w:val="08AF72F9"/>
    <w:rsid w:val="08AF740B"/>
    <w:rsid w:val="08AF771B"/>
    <w:rsid w:val="08AF774D"/>
    <w:rsid w:val="08AF7806"/>
    <w:rsid w:val="08AF7E25"/>
    <w:rsid w:val="08AF7FC6"/>
    <w:rsid w:val="08B00107"/>
    <w:rsid w:val="08B00226"/>
    <w:rsid w:val="08B00237"/>
    <w:rsid w:val="08B0046F"/>
    <w:rsid w:val="08B004D4"/>
    <w:rsid w:val="08B00755"/>
    <w:rsid w:val="08B00948"/>
    <w:rsid w:val="08B00A14"/>
    <w:rsid w:val="08B00A74"/>
    <w:rsid w:val="08B00AA5"/>
    <w:rsid w:val="08B00D3E"/>
    <w:rsid w:val="08B00EB1"/>
    <w:rsid w:val="08B00EC4"/>
    <w:rsid w:val="08B00F8A"/>
    <w:rsid w:val="08B00F90"/>
    <w:rsid w:val="08B01053"/>
    <w:rsid w:val="08B011D6"/>
    <w:rsid w:val="08B013D7"/>
    <w:rsid w:val="08B016A2"/>
    <w:rsid w:val="08B017F5"/>
    <w:rsid w:val="08B01881"/>
    <w:rsid w:val="08B01B4C"/>
    <w:rsid w:val="08B01B60"/>
    <w:rsid w:val="08B01BAF"/>
    <w:rsid w:val="08B01C4E"/>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609"/>
    <w:rsid w:val="08B02705"/>
    <w:rsid w:val="08B027C9"/>
    <w:rsid w:val="08B02856"/>
    <w:rsid w:val="08B028EA"/>
    <w:rsid w:val="08B029CC"/>
    <w:rsid w:val="08B029F6"/>
    <w:rsid w:val="08B02E96"/>
    <w:rsid w:val="08B02EC5"/>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8C"/>
    <w:rsid w:val="08B04531"/>
    <w:rsid w:val="08B04879"/>
    <w:rsid w:val="08B048A5"/>
    <w:rsid w:val="08B04AB9"/>
    <w:rsid w:val="08B04B18"/>
    <w:rsid w:val="08B04CB0"/>
    <w:rsid w:val="08B04E10"/>
    <w:rsid w:val="08B04E70"/>
    <w:rsid w:val="08B04F6D"/>
    <w:rsid w:val="08B05205"/>
    <w:rsid w:val="08B05244"/>
    <w:rsid w:val="08B05535"/>
    <w:rsid w:val="08B055B9"/>
    <w:rsid w:val="08B05809"/>
    <w:rsid w:val="08B05852"/>
    <w:rsid w:val="08B05876"/>
    <w:rsid w:val="08B05928"/>
    <w:rsid w:val="08B0592E"/>
    <w:rsid w:val="08B059D0"/>
    <w:rsid w:val="08B05FA2"/>
    <w:rsid w:val="08B05FEF"/>
    <w:rsid w:val="08B0626D"/>
    <w:rsid w:val="08B0646E"/>
    <w:rsid w:val="08B0675F"/>
    <w:rsid w:val="08B06801"/>
    <w:rsid w:val="08B06912"/>
    <w:rsid w:val="08B06C7E"/>
    <w:rsid w:val="08B06FC7"/>
    <w:rsid w:val="08B071E0"/>
    <w:rsid w:val="08B071F1"/>
    <w:rsid w:val="08B0727D"/>
    <w:rsid w:val="08B07281"/>
    <w:rsid w:val="08B07522"/>
    <w:rsid w:val="08B0758A"/>
    <w:rsid w:val="08B0758E"/>
    <w:rsid w:val="08B075A6"/>
    <w:rsid w:val="08B07817"/>
    <w:rsid w:val="08B07878"/>
    <w:rsid w:val="08B078BD"/>
    <w:rsid w:val="08B0797B"/>
    <w:rsid w:val="08B07A9F"/>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612"/>
    <w:rsid w:val="08B117B6"/>
    <w:rsid w:val="08B1196C"/>
    <w:rsid w:val="08B119D8"/>
    <w:rsid w:val="08B119E2"/>
    <w:rsid w:val="08B11AA7"/>
    <w:rsid w:val="08B11ADF"/>
    <w:rsid w:val="08B11AED"/>
    <w:rsid w:val="08B11B15"/>
    <w:rsid w:val="08B11B27"/>
    <w:rsid w:val="08B11DC7"/>
    <w:rsid w:val="08B11FE3"/>
    <w:rsid w:val="08B1204A"/>
    <w:rsid w:val="08B12078"/>
    <w:rsid w:val="08B122F1"/>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21"/>
    <w:rsid w:val="08B1392D"/>
    <w:rsid w:val="08B13948"/>
    <w:rsid w:val="08B13BDB"/>
    <w:rsid w:val="08B14275"/>
    <w:rsid w:val="08B14710"/>
    <w:rsid w:val="08B1481C"/>
    <w:rsid w:val="08B148FC"/>
    <w:rsid w:val="08B14C7D"/>
    <w:rsid w:val="08B14D0B"/>
    <w:rsid w:val="08B14DC8"/>
    <w:rsid w:val="08B150AE"/>
    <w:rsid w:val="08B15231"/>
    <w:rsid w:val="08B15588"/>
    <w:rsid w:val="08B15BC1"/>
    <w:rsid w:val="08B15C06"/>
    <w:rsid w:val="08B15C6C"/>
    <w:rsid w:val="08B1648A"/>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785"/>
    <w:rsid w:val="08B1781F"/>
    <w:rsid w:val="08B17969"/>
    <w:rsid w:val="08B17A7D"/>
    <w:rsid w:val="08B17CA0"/>
    <w:rsid w:val="08B17D5F"/>
    <w:rsid w:val="08B17E2F"/>
    <w:rsid w:val="08B17E8B"/>
    <w:rsid w:val="08B2013C"/>
    <w:rsid w:val="08B20148"/>
    <w:rsid w:val="08B201EF"/>
    <w:rsid w:val="08B2023E"/>
    <w:rsid w:val="08B20329"/>
    <w:rsid w:val="08B20367"/>
    <w:rsid w:val="08B2036B"/>
    <w:rsid w:val="08B20445"/>
    <w:rsid w:val="08B204F2"/>
    <w:rsid w:val="08B20773"/>
    <w:rsid w:val="08B20980"/>
    <w:rsid w:val="08B209D0"/>
    <w:rsid w:val="08B20A02"/>
    <w:rsid w:val="08B20DB3"/>
    <w:rsid w:val="08B20DD3"/>
    <w:rsid w:val="08B20EDC"/>
    <w:rsid w:val="08B20EFB"/>
    <w:rsid w:val="08B21000"/>
    <w:rsid w:val="08B21045"/>
    <w:rsid w:val="08B21232"/>
    <w:rsid w:val="08B212EC"/>
    <w:rsid w:val="08B21331"/>
    <w:rsid w:val="08B21750"/>
    <w:rsid w:val="08B21AC4"/>
    <w:rsid w:val="08B21B14"/>
    <w:rsid w:val="08B21C7E"/>
    <w:rsid w:val="08B21CD8"/>
    <w:rsid w:val="08B21DAF"/>
    <w:rsid w:val="08B21EA8"/>
    <w:rsid w:val="08B2204F"/>
    <w:rsid w:val="08B221F0"/>
    <w:rsid w:val="08B2228A"/>
    <w:rsid w:val="08B222A7"/>
    <w:rsid w:val="08B222BB"/>
    <w:rsid w:val="08B223DA"/>
    <w:rsid w:val="08B224CC"/>
    <w:rsid w:val="08B22739"/>
    <w:rsid w:val="08B2277A"/>
    <w:rsid w:val="08B22B78"/>
    <w:rsid w:val="08B22C29"/>
    <w:rsid w:val="08B22C9B"/>
    <w:rsid w:val="08B22EF2"/>
    <w:rsid w:val="08B22F64"/>
    <w:rsid w:val="08B231F5"/>
    <w:rsid w:val="08B2321C"/>
    <w:rsid w:val="08B2352D"/>
    <w:rsid w:val="08B2355D"/>
    <w:rsid w:val="08B2372F"/>
    <w:rsid w:val="08B237BE"/>
    <w:rsid w:val="08B23C19"/>
    <w:rsid w:val="08B23EBF"/>
    <w:rsid w:val="08B23EE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E7D"/>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CB"/>
    <w:rsid w:val="08B2613C"/>
    <w:rsid w:val="08B262A9"/>
    <w:rsid w:val="08B2637F"/>
    <w:rsid w:val="08B264CB"/>
    <w:rsid w:val="08B2680F"/>
    <w:rsid w:val="08B26818"/>
    <w:rsid w:val="08B268C7"/>
    <w:rsid w:val="08B2695B"/>
    <w:rsid w:val="08B26AA1"/>
    <w:rsid w:val="08B26AD0"/>
    <w:rsid w:val="08B26B16"/>
    <w:rsid w:val="08B26C5C"/>
    <w:rsid w:val="08B26D7D"/>
    <w:rsid w:val="08B26DA0"/>
    <w:rsid w:val="08B26E39"/>
    <w:rsid w:val="08B26E82"/>
    <w:rsid w:val="08B26EF4"/>
    <w:rsid w:val="08B27077"/>
    <w:rsid w:val="08B2717A"/>
    <w:rsid w:val="08B27270"/>
    <w:rsid w:val="08B2729E"/>
    <w:rsid w:val="08B27314"/>
    <w:rsid w:val="08B27495"/>
    <w:rsid w:val="08B274E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91"/>
    <w:rsid w:val="08B3029A"/>
    <w:rsid w:val="08B30328"/>
    <w:rsid w:val="08B30358"/>
    <w:rsid w:val="08B3036A"/>
    <w:rsid w:val="08B304F6"/>
    <w:rsid w:val="08B3056A"/>
    <w:rsid w:val="08B30748"/>
    <w:rsid w:val="08B30776"/>
    <w:rsid w:val="08B3079A"/>
    <w:rsid w:val="08B307C4"/>
    <w:rsid w:val="08B30BF3"/>
    <w:rsid w:val="08B31054"/>
    <w:rsid w:val="08B3105B"/>
    <w:rsid w:val="08B31098"/>
    <w:rsid w:val="08B3112C"/>
    <w:rsid w:val="08B31239"/>
    <w:rsid w:val="08B312C9"/>
    <w:rsid w:val="08B3137E"/>
    <w:rsid w:val="08B313A8"/>
    <w:rsid w:val="08B31573"/>
    <w:rsid w:val="08B31587"/>
    <w:rsid w:val="08B316F9"/>
    <w:rsid w:val="08B31850"/>
    <w:rsid w:val="08B31963"/>
    <w:rsid w:val="08B3196C"/>
    <w:rsid w:val="08B31A76"/>
    <w:rsid w:val="08B31ADC"/>
    <w:rsid w:val="08B31B1F"/>
    <w:rsid w:val="08B31B89"/>
    <w:rsid w:val="08B31E1F"/>
    <w:rsid w:val="08B31E2A"/>
    <w:rsid w:val="08B31E50"/>
    <w:rsid w:val="08B31F48"/>
    <w:rsid w:val="08B31F74"/>
    <w:rsid w:val="08B31F7A"/>
    <w:rsid w:val="08B32216"/>
    <w:rsid w:val="08B32398"/>
    <w:rsid w:val="08B32483"/>
    <w:rsid w:val="08B32593"/>
    <w:rsid w:val="08B32714"/>
    <w:rsid w:val="08B32805"/>
    <w:rsid w:val="08B328DF"/>
    <w:rsid w:val="08B32B0D"/>
    <w:rsid w:val="08B32C73"/>
    <w:rsid w:val="08B32CE6"/>
    <w:rsid w:val="08B32E2E"/>
    <w:rsid w:val="08B32E56"/>
    <w:rsid w:val="08B32F6A"/>
    <w:rsid w:val="08B32FB7"/>
    <w:rsid w:val="08B330D8"/>
    <w:rsid w:val="08B3315C"/>
    <w:rsid w:val="08B3320B"/>
    <w:rsid w:val="08B333C2"/>
    <w:rsid w:val="08B3352D"/>
    <w:rsid w:val="08B3366D"/>
    <w:rsid w:val="08B33732"/>
    <w:rsid w:val="08B338DB"/>
    <w:rsid w:val="08B33BE2"/>
    <w:rsid w:val="08B33FAD"/>
    <w:rsid w:val="08B3408C"/>
    <w:rsid w:val="08B3429B"/>
    <w:rsid w:val="08B342DB"/>
    <w:rsid w:val="08B344DF"/>
    <w:rsid w:val="08B345CE"/>
    <w:rsid w:val="08B34754"/>
    <w:rsid w:val="08B347AC"/>
    <w:rsid w:val="08B347E0"/>
    <w:rsid w:val="08B34B7B"/>
    <w:rsid w:val="08B34BEB"/>
    <w:rsid w:val="08B34C59"/>
    <w:rsid w:val="08B34FC7"/>
    <w:rsid w:val="08B3501C"/>
    <w:rsid w:val="08B350F0"/>
    <w:rsid w:val="08B357FD"/>
    <w:rsid w:val="08B35EFB"/>
    <w:rsid w:val="08B35F59"/>
    <w:rsid w:val="08B3601F"/>
    <w:rsid w:val="08B361BD"/>
    <w:rsid w:val="08B36316"/>
    <w:rsid w:val="08B36444"/>
    <w:rsid w:val="08B36480"/>
    <w:rsid w:val="08B364BC"/>
    <w:rsid w:val="08B364F6"/>
    <w:rsid w:val="08B3663E"/>
    <w:rsid w:val="08B366CF"/>
    <w:rsid w:val="08B36D64"/>
    <w:rsid w:val="08B36ED5"/>
    <w:rsid w:val="08B370A1"/>
    <w:rsid w:val="08B37176"/>
    <w:rsid w:val="08B37212"/>
    <w:rsid w:val="08B37818"/>
    <w:rsid w:val="08B379A5"/>
    <w:rsid w:val="08B37A7B"/>
    <w:rsid w:val="08B37B57"/>
    <w:rsid w:val="08B37D8D"/>
    <w:rsid w:val="08B37DAF"/>
    <w:rsid w:val="08B37DB1"/>
    <w:rsid w:val="08B37E84"/>
    <w:rsid w:val="08B400D9"/>
    <w:rsid w:val="08B40244"/>
    <w:rsid w:val="08B403AA"/>
    <w:rsid w:val="08B403BD"/>
    <w:rsid w:val="08B404DE"/>
    <w:rsid w:val="08B40563"/>
    <w:rsid w:val="08B40900"/>
    <w:rsid w:val="08B40B1B"/>
    <w:rsid w:val="08B40BAF"/>
    <w:rsid w:val="08B40BD3"/>
    <w:rsid w:val="08B40E76"/>
    <w:rsid w:val="08B4139E"/>
    <w:rsid w:val="08B41683"/>
    <w:rsid w:val="08B4181E"/>
    <w:rsid w:val="08B41A5A"/>
    <w:rsid w:val="08B41ED4"/>
    <w:rsid w:val="08B41F60"/>
    <w:rsid w:val="08B420A5"/>
    <w:rsid w:val="08B42103"/>
    <w:rsid w:val="08B42130"/>
    <w:rsid w:val="08B42168"/>
    <w:rsid w:val="08B421A3"/>
    <w:rsid w:val="08B421EE"/>
    <w:rsid w:val="08B42501"/>
    <w:rsid w:val="08B4259B"/>
    <w:rsid w:val="08B425A7"/>
    <w:rsid w:val="08B426C0"/>
    <w:rsid w:val="08B42852"/>
    <w:rsid w:val="08B42909"/>
    <w:rsid w:val="08B42999"/>
    <w:rsid w:val="08B42A09"/>
    <w:rsid w:val="08B42B1E"/>
    <w:rsid w:val="08B42C54"/>
    <w:rsid w:val="08B42D46"/>
    <w:rsid w:val="08B42E84"/>
    <w:rsid w:val="08B42FCF"/>
    <w:rsid w:val="08B43066"/>
    <w:rsid w:val="08B430BB"/>
    <w:rsid w:val="08B430C4"/>
    <w:rsid w:val="08B431EA"/>
    <w:rsid w:val="08B433CB"/>
    <w:rsid w:val="08B4349C"/>
    <w:rsid w:val="08B434A8"/>
    <w:rsid w:val="08B4356C"/>
    <w:rsid w:val="08B43581"/>
    <w:rsid w:val="08B436AC"/>
    <w:rsid w:val="08B436D7"/>
    <w:rsid w:val="08B4378A"/>
    <w:rsid w:val="08B43956"/>
    <w:rsid w:val="08B43969"/>
    <w:rsid w:val="08B43A5E"/>
    <w:rsid w:val="08B43B2F"/>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E50"/>
    <w:rsid w:val="08B44EB9"/>
    <w:rsid w:val="08B44F25"/>
    <w:rsid w:val="08B44FEE"/>
    <w:rsid w:val="08B4572A"/>
    <w:rsid w:val="08B4577D"/>
    <w:rsid w:val="08B457B1"/>
    <w:rsid w:val="08B457B4"/>
    <w:rsid w:val="08B4585D"/>
    <w:rsid w:val="08B45879"/>
    <w:rsid w:val="08B459F2"/>
    <w:rsid w:val="08B45FCE"/>
    <w:rsid w:val="08B46244"/>
    <w:rsid w:val="08B46258"/>
    <w:rsid w:val="08B46393"/>
    <w:rsid w:val="08B463D7"/>
    <w:rsid w:val="08B4641B"/>
    <w:rsid w:val="08B46571"/>
    <w:rsid w:val="08B466E7"/>
    <w:rsid w:val="08B466EE"/>
    <w:rsid w:val="08B46788"/>
    <w:rsid w:val="08B467AC"/>
    <w:rsid w:val="08B468F1"/>
    <w:rsid w:val="08B46AA3"/>
    <w:rsid w:val="08B46C3D"/>
    <w:rsid w:val="08B46CCB"/>
    <w:rsid w:val="08B46D0D"/>
    <w:rsid w:val="08B46D0E"/>
    <w:rsid w:val="08B46D12"/>
    <w:rsid w:val="08B46D4A"/>
    <w:rsid w:val="08B46DCF"/>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D9"/>
    <w:rsid w:val="08B47ED1"/>
    <w:rsid w:val="08B47F35"/>
    <w:rsid w:val="08B47F4A"/>
    <w:rsid w:val="08B5005D"/>
    <w:rsid w:val="08B5013C"/>
    <w:rsid w:val="08B50146"/>
    <w:rsid w:val="08B50449"/>
    <w:rsid w:val="08B5060B"/>
    <w:rsid w:val="08B50640"/>
    <w:rsid w:val="08B508D0"/>
    <w:rsid w:val="08B50B3E"/>
    <w:rsid w:val="08B50CA1"/>
    <w:rsid w:val="08B50D3A"/>
    <w:rsid w:val="08B50F6F"/>
    <w:rsid w:val="08B50FE5"/>
    <w:rsid w:val="08B51034"/>
    <w:rsid w:val="08B5105A"/>
    <w:rsid w:val="08B51152"/>
    <w:rsid w:val="08B511D9"/>
    <w:rsid w:val="08B512C0"/>
    <w:rsid w:val="08B5144B"/>
    <w:rsid w:val="08B51666"/>
    <w:rsid w:val="08B5175E"/>
    <w:rsid w:val="08B51AA9"/>
    <w:rsid w:val="08B51B0E"/>
    <w:rsid w:val="08B51C79"/>
    <w:rsid w:val="08B51D00"/>
    <w:rsid w:val="08B51D58"/>
    <w:rsid w:val="08B5222B"/>
    <w:rsid w:val="08B52840"/>
    <w:rsid w:val="08B528BD"/>
    <w:rsid w:val="08B5298B"/>
    <w:rsid w:val="08B52BA7"/>
    <w:rsid w:val="08B52C6A"/>
    <w:rsid w:val="08B52CB9"/>
    <w:rsid w:val="08B52D04"/>
    <w:rsid w:val="08B52D4E"/>
    <w:rsid w:val="08B52DA3"/>
    <w:rsid w:val="08B52DE0"/>
    <w:rsid w:val="08B53033"/>
    <w:rsid w:val="08B53050"/>
    <w:rsid w:val="08B531B9"/>
    <w:rsid w:val="08B5320E"/>
    <w:rsid w:val="08B53304"/>
    <w:rsid w:val="08B534BD"/>
    <w:rsid w:val="08B53611"/>
    <w:rsid w:val="08B53A28"/>
    <w:rsid w:val="08B53F88"/>
    <w:rsid w:val="08B5414E"/>
    <w:rsid w:val="08B541D5"/>
    <w:rsid w:val="08B54563"/>
    <w:rsid w:val="08B5460C"/>
    <w:rsid w:val="08B5464D"/>
    <w:rsid w:val="08B546B6"/>
    <w:rsid w:val="08B546CD"/>
    <w:rsid w:val="08B54723"/>
    <w:rsid w:val="08B548B7"/>
    <w:rsid w:val="08B5492B"/>
    <w:rsid w:val="08B5496C"/>
    <w:rsid w:val="08B54A9D"/>
    <w:rsid w:val="08B54AB7"/>
    <w:rsid w:val="08B54C48"/>
    <w:rsid w:val="08B54E2F"/>
    <w:rsid w:val="08B54F42"/>
    <w:rsid w:val="08B55015"/>
    <w:rsid w:val="08B551B0"/>
    <w:rsid w:val="08B5525B"/>
    <w:rsid w:val="08B5531D"/>
    <w:rsid w:val="08B553B3"/>
    <w:rsid w:val="08B55471"/>
    <w:rsid w:val="08B55653"/>
    <w:rsid w:val="08B55752"/>
    <w:rsid w:val="08B5585E"/>
    <w:rsid w:val="08B5599C"/>
    <w:rsid w:val="08B55EBE"/>
    <w:rsid w:val="08B55F44"/>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7138"/>
    <w:rsid w:val="08B57237"/>
    <w:rsid w:val="08B574ED"/>
    <w:rsid w:val="08B57540"/>
    <w:rsid w:val="08B575FE"/>
    <w:rsid w:val="08B5768B"/>
    <w:rsid w:val="08B5768D"/>
    <w:rsid w:val="08B5776E"/>
    <w:rsid w:val="08B5777A"/>
    <w:rsid w:val="08B57AAE"/>
    <w:rsid w:val="08B57BA8"/>
    <w:rsid w:val="08B57D28"/>
    <w:rsid w:val="08B57DD2"/>
    <w:rsid w:val="08B57E6F"/>
    <w:rsid w:val="08B57E9A"/>
    <w:rsid w:val="08B57F50"/>
    <w:rsid w:val="08B600E6"/>
    <w:rsid w:val="08B6021D"/>
    <w:rsid w:val="08B602B8"/>
    <w:rsid w:val="08B60352"/>
    <w:rsid w:val="08B603A6"/>
    <w:rsid w:val="08B605F5"/>
    <w:rsid w:val="08B60739"/>
    <w:rsid w:val="08B608B8"/>
    <w:rsid w:val="08B608DA"/>
    <w:rsid w:val="08B608EC"/>
    <w:rsid w:val="08B60C9C"/>
    <w:rsid w:val="08B60CCA"/>
    <w:rsid w:val="08B60E96"/>
    <w:rsid w:val="08B60EA8"/>
    <w:rsid w:val="08B61287"/>
    <w:rsid w:val="08B613A8"/>
    <w:rsid w:val="08B61506"/>
    <w:rsid w:val="08B61524"/>
    <w:rsid w:val="08B61671"/>
    <w:rsid w:val="08B616D4"/>
    <w:rsid w:val="08B61736"/>
    <w:rsid w:val="08B618D3"/>
    <w:rsid w:val="08B61BC4"/>
    <w:rsid w:val="08B61BD7"/>
    <w:rsid w:val="08B61DB4"/>
    <w:rsid w:val="08B61E21"/>
    <w:rsid w:val="08B61E96"/>
    <w:rsid w:val="08B62197"/>
    <w:rsid w:val="08B621A7"/>
    <w:rsid w:val="08B627FB"/>
    <w:rsid w:val="08B628C7"/>
    <w:rsid w:val="08B6291F"/>
    <w:rsid w:val="08B62B05"/>
    <w:rsid w:val="08B62B7B"/>
    <w:rsid w:val="08B62C6E"/>
    <w:rsid w:val="08B62F39"/>
    <w:rsid w:val="08B62FE5"/>
    <w:rsid w:val="08B63096"/>
    <w:rsid w:val="08B63297"/>
    <w:rsid w:val="08B63398"/>
    <w:rsid w:val="08B63422"/>
    <w:rsid w:val="08B635CF"/>
    <w:rsid w:val="08B63661"/>
    <w:rsid w:val="08B637EA"/>
    <w:rsid w:val="08B63898"/>
    <w:rsid w:val="08B63964"/>
    <w:rsid w:val="08B63A43"/>
    <w:rsid w:val="08B63A99"/>
    <w:rsid w:val="08B63B05"/>
    <w:rsid w:val="08B63B64"/>
    <w:rsid w:val="08B63F78"/>
    <w:rsid w:val="08B63FFC"/>
    <w:rsid w:val="08B64066"/>
    <w:rsid w:val="08B64161"/>
    <w:rsid w:val="08B6417F"/>
    <w:rsid w:val="08B641D8"/>
    <w:rsid w:val="08B64215"/>
    <w:rsid w:val="08B64384"/>
    <w:rsid w:val="08B64390"/>
    <w:rsid w:val="08B643A8"/>
    <w:rsid w:val="08B6469E"/>
    <w:rsid w:val="08B6472C"/>
    <w:rsid w:val="08B64A9B"/>
    <w:rsid w:val="08B64B6C"/>
    <w:rsid w:val="08B64B82"/>
    <w:rsid w:val="08B64C91"/>
    <w:rsid w:val="08B64E30"/>
    <w:rsid w:val="08B64F1A"/>
    <w:rsid w:val="08B64F32"/>
    <w:rsid w:val="08B64F37"/>
    <w:rsid w:val="08B64FA9"/>
    <w:rsid w:val="08B65182"/>
    <w:rsid w:val="08B65283"/>
    <w:rsid w:val="08B65307"/>
    <w:rsid w:val="08B65369"/>
    <w:rsid w:val="08B65598"/>
    <w:rsid w:val="08B6573C"/>
    <w:rsid w:val="08B657AF"/>
    <w:rsid w:val="08B65837"/>
    <w:rsid w:val="08B659A5"/>
    <w:rsid w:val="08B65A17"/>
    <w:rsid w:val="08B65D65"/>
    <w:rsid w:val="08B65EBD"/>
    <w:rsid w:val="08B662BB"/>
    <w:rsid w:val="08B663A2"/>
    <w:rsid w:val="08B667EA"/>
    <w:rsid w:val="08B668AF"/>
    <w:rsid w:val="08B669B3"/>
    <w:rsid w:val="08B66A9E"/>
    <w:rsid w:val="08B66B12"/>
    <w:rsid w:val="08B66DA9"/>
    <w:rsid w:val="08B66E60"/>
    <w:rsid w:val="08B66ED1"/>
    <w:rsid w:val="08B670EF"/>
    <w:rsid w:val="08B6714D"/>
    <w:rsid w:val="08B67204"/>
    <w:rsid w:val="08B672EF"/>
    <w:rsid w:val="08B6757E"/>
    <w:rsid w:val="08B6765C"/>
    <w:rsid w:val="08B67697"/>
    <w:rsid w:val="08B676E4"/>
    <w:rsid w:val="08B677D7"/>
    <w:rsid w:val="08B6781E"/>
    <w:rsid w:val="08B67A6F"/>
    <w:rsid w:val="08B67A7E"/>
    <w:rsid w:val="08B67D3F"/>
    <w:rsid w:val="08B702AA"/>
    <w:rsid w:val="08B70306"/>
    <w:rsid w:val="08B7037B"/>
    <w:rsid w:val="08B703CE"/>
    <w:rsid w:val="08B704E4"/>
    <w:rsid w:val="08B7058A"/>
    <w:rsid w:val="08B705BD"/>
    <w:rsid w:val="08B70746"/>
    <w:rsid w:val="08B7078E"/>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833"/>
    <w:rsid w:val="08B71873"/>
    <w:rsid w:val="08B719F1"/>
    <w:rsid w:val="08B71B2F"/>
    <w:rsid w:val="08B71CF4"/>
    <w:rsid w:val="08B71EC9"/>
    <w:rsid w:val="08B71FF0"/>
    <w:rsid w:val="08B72199"/>
    <w:rsid w:val="08B721D5"/>
    <w:rsid w:val="08B721F0"/>
    <w:rsid w:val="08B72663"/>
    <w:rsid w:val="08B72890"/>
    <w:rsid w:val="08B728A5"/>
    <w:rsid w:val="08B7291A"/>
    <w:rsid w:val="08B72B0C"/>
    <w:rsid w:val="08B72B96"/>
    <w:rsid w:val="08B72D04"/>
    <w:rsid w:val="08B72DB5"/>
    <w:rsid w:val="08B72DDE"/>
    <w:rsid w:val="08B72E06"/>
    <w:rsid w:val="08B73016"/>
    <w:rsid w:val="08B73167"/>
    <w:rsid w:val="08B73198"/>
    <w:rsid w:val="08B733D0"/>
    <w:rsid w:val="08B73566"/>
    <w:rsid w:val="08B7359D"/>
    <w:rsid w:val="08B7363E"/>
    <w:rsid w:val="08B7397F"/>
    <w:rsid w:val="08B73A0D"/>
    <w:rsid w:val="08B73A4F"/>
    <w:rsid w:val="08B73AB4"/>
    <w:rsid w:val="08B73ABE"/>
    <w:rsid w:val="08B73B32"/>
    <w:rsid w:val="08B73B88"/>
    <w:rsid w:val="08B73C27"/>
    <w:rsid w:val="08B73CA8"/>
    <w:rsid w:val="08B73CBC"/>
    <w:rsid w:val="08B73F49"/>
    <w:rsid w:val="08B74281"/>
    <w:rsid w:val="08B74295"/>
    <w:rsid w:val="08B742AA"/>
    <w:rsid w:val="08B74330"/>
    <w:rsid w:val="08B74654"/>
    <w:rsid w:val="08B74903"/>
    <w:rsid w:val="08B74918"/>
    <w:rsid w:val="08B74CAC"/>
    <w:rsid w:val="08B74CF9"/>
    <w:rsid w:val="08B750A9"/>
    <w:rsid w:val="08B75126"/>
    <w:rsid w:val="08B75164"/>
    <w:rsid w:val="08B75195"/>
    <w:rsid w:val="08B75338"/>
    <w:rsid w:val="08B75377"/>
    <w:rsid w:val="08B75554"/>
    <w:rsid w:val="08B755C6"/>
    <w:rsid w:val="08B75658"/>
    <w:rsid w:val="08B7566E"/>
    <w:rsid w:val="08B75721"/>
    <w:rsid w:val="08B75A7D"/>
    <w:rsid w:val="08B75B05"/>
    <w:rsid w:val="08B75BD1"/>
    <w:rsid w:val="08B75E1B"/>
    <w:rsid w:val="08B75EDA"/>
    <w:rsid w:val="08B75F14"/>
    <w:rsid w:val="08B75F86"/>
    <w:rsid w:val="08B75FE0"/>
    <w:rsid w:val="08B76096"/>
    <w:rsid w:val="08B760C7"/>
    <w:rsid w:val="08B762C6"/>
    <w:rsid w:val="08B7645D"/>
    <w:rsid w:val="08B76583"/>
    <w:rsid w:val="08B767D8"/>
    <w:rsid w:val="08B76833"/>
    <w:rsid w:val="08B76A0E"/>
    <w:rsid w:val="08B76D11"/>
    <w:rsid w:val="08B76D69"/>
    <w:rsid w:val="08B76FE2"/>
    <w:rsid w:val="08B77158"/>
    <w:rsid w:val="08B771B8"/>
    <w:rsid w:val="08B771DA"/>
    <w:rsid w:val="08B7732D"/>
    <w:rsid w:val="08B773EF"/>
    <w:rsid w:val="08B774A6"/>
    <w:rsid w:val="08B774B3"/>
    <w:rsid w:val="08B776B7"/>
    <w:rsid w:val="08B776EC"/>
    <w:rsid w:val="08B7775A"/>
    <w:rsid w:val="08B777A3"/>
    <w:rsid w:val="08B777E2"/>
    <w:rsid w:val="08B77A7C"/>
    <w:rsid w:val="08B77DA8"/>
    <w:rsid w:val="08B77E1B"/>
    <w:rsid w:val="08B77E65"/>
    <w:rsid w:val="08B77F27"/>
    <w:rsid w:val="08B77FC7"/>
    <w:rsid w:val="08B77FF9"/>
    <w:rsid w:val="08B800C2"/>
    <w:rsid w:val="08B801DD"/>
    <w:rsid w:val="08B80359"/>
    <w:rsid w:val="08B80420"/>
    <w:rsid w:val="08B80423"/>
    <w:rsid w:val="08B8043A"/>
    <w:rsid w:val="08B804CE"/>
    <w:rsid w:val="08B805AA"/>
    <w:rsid w:val="08B805D2"/>
    <w:rsid w:val="08B805EA"/>
    <w:rsid w:val="08B80990"/>
    <w:rsid w:val="08B80AC1"/>
    <w:rsid w:val="08B80CC3"/>
    <w:rsid w:val="08B80D71"/>
    <w:rsid w:val="08B80E5C"/>
    <w:rsid w:val="08B80E90"/>
    <w:rsid w:val="08B80F7F"/>
    <w:rsid w:val="08B818F5"/>
    <w:rsid w:val="08B819D6"/>
    <w:rsid w:val="08B81A90"/>
    <w:rsid w:val="08B81C22"/>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C1A"/>
    <w:rsid w:val="08B82EE4"/>
    <w:rsid w:val="08B82F0E"/>
    <w:rsid w:val="08B83191"/>
    <w:rsid w:val="08B831D7"/>
    <w:rsid w:val="08B83240"/>
    <w:rsid w:val="08B83358"/>
    <w:rsid w:val="08B833BD"/>
    <w:rsid w:val="08B8376F"/>
    <w:rsid w:val="08B83A46"/>
    <w:rsid w:val="08B83A69"/>
    <w:rsid w:val="08B83B5E"/>
    <w:rsid w:val="08B83B7D"/>
    <w:rsid w:val="08B83CA6"/>
    <w:rsid w:val="08B83D16"/>
    <w:rsid w:val="08B83DD7"/>
    <w:rsid w:val="08B83E09"/>
    <w:rsid w:val="08B83F7B"/>
    <w:rsid w:val="08B8403A"/>
    <w:rsid w:val="08B84345"/>
    <w:rsid w:val="08B84637"/>
    <w:rsid w:val="08B84841"/>
    <w:rsid w:val="08B848DD"/>
    <w:rsid w:val="08B84919"/>
    <w:rsid w:val="08B849CF"/>
    <w:rsid w:val="08B84A39"/>
    <w:rsid w:val="08B84AC8"/>
    <w:rsid w:val="08B84B22"/>
    <w:rsid w:val="08B84D9B"/>
    <w:rsid w:val="08B84EF9"/>
    <w:rsid w:val="08B850DF"/>
    <w:rsid w:val="08B851DF"/>
    <w:rsid w:val="08B85227"/>
    <w:rsid w:val="08B852C5"/>
    <w:rsid w:val="08B853ED"/>
    <w:rsid w:val="08B8543D"/>
    <w:rsid w:val="08B85648"/>
    <w:rsid w:val="08B856E8"/>
    <w:rsid w:val="08B858F7"/>
    <w:rsid w:val="08B859AA"/>
    <w:rsid w:val="08B85CCD"/>
    <w:rsid w:val="08B85DA8"/>
    <w:rsid w:val="08B86129"/>
    <w:rsid w:val="08B86544"/>
    <w:rsid w:val="08B8674B"/>
    <w:rsid w:val="08B8684B"/>
    <w:rsid w:val="08B868BC"/>
    <w:rsid w:val="08B868D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4B"/>
    <w:rsid w:val="08B877C4"/>
    <w:rsid w:val="08B87832"/>
    <w:rsid w:val="08B87BC9"/>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16"/>
    <w:rsid w:val="08B90EB3"/>
    <w:rsid w:val="08B90ED9"/>
    <w:rsid w:val="08B90F3E"/>
    <w:rsid w:val="08B90F57"/>
    <w:rsid w:val="08B91075"/>
    <w:rsid w:val="08B9115A"/>
    <w:rsid w:val="08B9132B"/>
    <w:rsid w:val="08B91347"/>
    <w:rsid w:val="08B9136B"/>
    <w:rsid w:val="08B914C2"/>
    <w:rsid w:val="08B91630"/>
    <w:rsid w:val="08B917E1"/>
    <w:rsid w:val="08B918AF"/>
    <w:rsid w:val="08B919E7"/>
    <w:rsid w:val="08B91A4D"/>
    <w:rsid w:val="08B91B17"/>
    <w:rsid w:val="08B91C2C"/>
    <w:rsid w:val="08B91D3C"/>
    <w:rsid w:val="08B91EAC"/>
    <w:rsid w:val="08B91FEF"/>
    <w:rsid w:val="08B920B8"/>
    <w:rsid w:val="08B922F7"/>
    <w:rsid w:val="08B923E1"/>
    <w:rsid w:val="08B92444"/>
    <w:rsid w:val="08B9245C"/>
    <w:rsid w:val="08B92495"/>
    <w:rsid w:val="08B92667"/>
    <w:rsid w:val="08B92691"/>
    <w:rsid w:val="08B9269E"/>
    <w:rsid w:val="08B926B0"/>
    <w:rsid w:val="08B92983"/>
    <w:rsid w:val="08B929C0"/>
    <w:rsid w:val="08B92D03"/>
    <w:rsid w:val="08B92FCF"/>
    <w:rsid w:val="08B93163"/>
    <w:rsid w:val="08B93403"/>
    <w:rsid w:val="08B93616"/>
    <w:rsid w:val="08B93727"/>
    <w:rsid w:val="08B93811"/>
    <w:rsid w:val="08B93921"/>
    <w:rsid w:val="08B93A3F"/>
    <w:rsid w:val="08B93D2E"/>
    <w:rsid w:val="08B93DB3"/>
    <w:rsid w:val="08B93DE7"/>
    <w:rsid w:val="08B93E57"/>
    <w:rsid w:val="08B93E6E"/>
    <w:rsid w:val="08B94069"/>
    <w:rsid w:val="08B941BC"/>
    <w:rsid w:val="08B94222"/>
    <w:rsid w:val="08B94224"/>
    <w:rsid w:val="08B9439E"/>
    <w:rsid w:val="08B94496"/>
    <w:rsid w:val="08B94515"/>
    <w:rsid w:val="08B947E3"/>
    <w:rsid w:val="08B94B08"/>
    <w:rsid w:val="08B94BFE"/>
    <w:rsid w:val="08B94E1A"/>
    <w:rsid w:val="08B94F44"/>
    <w:rsid w:val="08B95141"/>
    <w:rsid w:val="08B9547D"/>
    <w:rsid w:val="08B955A2"/>
    <w:rsid w:val="08B95794"/>
    <w:rsid w:val="08B95968"/>
    <w:rsid w:val="08B9597B"/>
    <w:rsid w:val="08B95C77"/>
    <w:rsid w:val="08B95E75"/>
    <w:rsid w:val="08B95EE6"/>
    <w:rsid w:val="08B95FC7"/>
    <w:rsid w:val="08B96276"/>
    <w:rsid w:val="08B96391"/>
    <w:rsid w:val="08B964E0"/>
    <w:rsid w:val="08B966B2"/>
    <w:rsid w:val="08B966B7"/>
    <w:rsid w:val="08B96790"/>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B"/>
    <w:rsid w:val="08BA019C"/>
    <w:rsid w:val="08BA019E"/>
    <w:rsid w:val="08BA0291"/>
    <w:rsid w:val="08BA0365"/>
    <w:rsid w:val="08BA03B1"/>
    <w:rsid w:val="08BA0402"/>
    <w:rsid w:val="08BA06E3"/>
    <w:rsid w:val="08BA07CE"/>
    <w:rsid w:val="08BA09C7"/>
    <w:rsid w:val="08BA0AC2"/>
    <w:rsid w:val="08BA0B3B"/>
    <w:rsid w:val="08BA0CED"/>
    <w:rsid w:val="08BA0E21"/>
    <w:rsid w:val="08BA0F5F"/>
    <w:rsid w:val="08BA1146"/>
    <w:rsid w:val="08BA1582"/>
    <w:rsid w:val="08BA1775"/>
    <w:rsid w:val="08BA17FE"/>
    <w:rsid w:val="08BA190B"/>
    <w:rsid w:val="08BA196A"/>
    <w:rsid w:val="08BA1B33"/>
    <w:rsid w:val="08BA1DDD"/>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15D"/>
    <w:rsid w:val="08BA333E"/>
    <w:rsid w:val="08BA35C4"/>
    <w:rsid w:val="08BA36FE"/>
    <w:rsid w:val="08BA3866"/>
    <w:rsid w:val="08BA38D6"/>
    <w:rsid w:val="08BA3956"/>
    <w:rsid w:val="08BA3998"/>
    <w:rsid w:val="08BA3B73"/>
    <w:rsid w:val="08BA3DAF"/>
    <w:rsid w:val="08BA3FD6"/>
    <w:rsid w:val="08BA3FD7"/>
    <w:rsid w:val="08BA40EC"/>
    <w:rsid w:val="08BA41D9"/>
    <w:rsid w:val="08BA4352"/>
    <w:rsid w:val="08BA447F"/>
    <w:rsid w:val="08BA44FA"/>
    <w:rsid w:val="08BA462B"/>
    <w:rsid w:val="08BA46DC"/>
    <w:rsid w:val="08BA475E"/>
    <w:rsid w:val="08BA4811"/>
    <w:rsid w:val="08BA4945"/>
    <w:rsid w:val="08BA49A2"/>
    <w:rsid w:val="08BA4A65"/>
    <w:rsid w:val="08BA4ADB"/>
    <w:rsid w:val="08BA4AF8"/>
    <w:rsid w:val="08BA4B16"/>
    <w:rsid w:val="08BA4D05"/>
    <w:rsid w:val="08BA4D16"/>
    <w:rsid w:val="08BA4EA2"/>
    <w:rsid w:val="08BA4EBC"/>
    <w:rsid w:val="08BA4EC2"/>
    <w:rsid w:val="08BA4FF7"/>
    <w:rsid w:val="08BA5025"/>
    <w:rsid w:val="08BA51BE"/>
    <w:rsid w:val="08BA53A6"/>
    <w:rsid w:val="08BA53CD"/>
    <w:rsid w:val="08BA54D6"/>
    <w:rsid w:val="08BA54E6"/>
    <w:rsid w:val="08BA57D1"/>
    <w:rsid w:val="08BA57E6"/>
    <w:rsid w:val="08BA585A"/>
    <w:rsid w:val="08BA5AA4"/>
    <w:rsid w:val="08BA5BBC"/>
    <w:rsid w:val="08BA5C1D"/>
    <w:rsid w:val="08BA5D88"/>
    <w:rsid w:val="08BA5EBC"/>
    <w:rsid w:val="08BA5EEC"/>
    <w:rsid w:val="08BA6320"/>
    <w:rsid w:val="08BA657A"/>
    <w:rsid w:val="08BA69E4"/>
    <w:rsid w:val="08BA6A96"/>
    <w:rsid w:val="08BA6AE1"/>
    <w:rsid w:val="08BA6BDE"/>
    <w:rsid w:val="08BA6D12"/>
    <w:rsid w:val="08BA6DE0"/>
    <w:rsid w:val="08BA6E1E"/>
    <w:rsid w:val="08BA7119"/>
    <w:rsid w:val="08BA7209"/>
    <w:rsid w:val="08BA72D0"/>
    <w:rsid w:val="08BA733D"/>
    <w:rsid w:val="08BA7430"/>
    <w:rsid w:val="08BA7451"/>
    <w:rsid w:val="08BA7566"/>
    <w:rsid w:val="08BA7848"/>
    <w:rsid w:val="08BA7A43"/>
    <w:rsid w:val="08BA7A6E"/>
    <w:rsid w:val="08BA7AA9"/>
    <w:rsid w:val="08BA7B54"/>
    <w:rsid w:val="08BA7BFC"/>
    <w:rsid w:val="08BA7C68"/>
    <w:rsid w:val="08BA7DFF"/>
    <w:rsid w:val="08BA7E17"/>
    <w:rsid w:val="08BA7EA4"/>
    <w:rsid w:val="08BA7F97"/>
    <w:rsid w:val="08BB017F"/>
    <w:rsid w:val="08BB0245"/>
    <w:rsid w:val="08BB0403"/>
    <w:rsid w:val="08BB04A8"/>
    <w:rsid w:val="08BB053D"/>
    <w:rsid w:val="08BB057F"/>
    <w:rsid w:val="08BB05C1"/>
    <w:rsid w:val="08BB0BE1"/>
    <w:rsid w:val="08BB0CF6"/>
    <w:rsid w:val="08BB0E52"/>
    <w:rsid w:val="08BB1202"/>
    <w:rsid w:val="08BB12F7"/>
    <w:rsid w:val="08BB1369"/>
    <w:rsid w:val="08BB13BE"/>
    <w:rsid w:val="08BB1652"/>
    <w:rsid w:val="08BB181C"/>
    <w:rsid w:val="08BB19D5"/>
    <w:rsid w:val="08BB1BC6"/>
    <w:rsid w:val="08BB1C5E"/>
    <w:rsid w:val="08BB1CBC"/>
    <w:rsid w:val="08BB1DF4"/>
    <w:rsid w:val="08BB1EEE"/>
    <w:rsid w:val="08BB2050"/>
    <w:rsid w:val="08BB22B9"/>
    <w:rsid w:val="08BB25C2"/>
    <w:rsid w:val="08BB2652"/>
    <w:rsid w:val="08BB2678"/>
    <w:rsid w:val="08BB2A14"/>
    <w:rsid w:val="08BB2B42"/>
    <w:rsid w:val="08BB2C40"/>
    <w:rsid w:val="08BB2CEE"/>
    <w:rsid w:val="08BB2D60"/>
    <w:rsid w:val="08BB2DB3"/>
    <w:rsid w:val="08BB2DF2"/>
    <w:rsid w:val="08BB2E71"/>
    <w:rsid w:val="08BB2EFD"/>
    <w:rsid w:val="08BB2F52"/>
    <w:rsid w:val="08BB30CD"/>
    <w:rsid w:val="08BB31A0"/>
    <w:rsid w:val="08BB32AF"/>
    <w:rsid w:val="08BB3461"/>
    <w:rsid w:val="08BB364A"/>
    <w:rsid w:val="08BB3982"/>
    <w:rsid w:val="08BB3AA8"/>
    <w:rsid w:val="08BB3B01"/>
    <w:rsid w:val="08BB3EE3"/>
    <w:rsid w:val="08BB3F0C"/>
    <w:rsid w:val="08BB433D"/>
    <w:rsid w:val="08BB44FC"/>
    <w:rsid w:val="08BB45DA"/>
    <w:rsid w:val="08BB461D"/>
    <w:rsid w:val="08BB4626"/>
    <w:rsid w:val="08BB467D"/>
    <w:rsid w:val="08BB46A0"/>
    <w:rsid w:val="08BB46E5"/>
    <w:rsid w:val="08BB46FE"/>
    <w:rsid w:val="08BB4851"/>
    <w:rsid w:val="08BB4B86"/>
    <w:rsid w:val="08BB4BE9"/>
    <w:rsid w:val="08BB4CA2"/>
    <w:rsid w:val="08BB4D4A"/>
    <w:rsid w:val="08BB4F8D"/>
    <w:rsid w:val="08BB5094"/>
    <w:rsid w:val="08BB548A"/>
    <w:rsid w:val="08BB54C4"/>
    <w:rsid w:val="08BB567F"/>
    <w:rsid w:val="08BB5731"/>
    <w:rsid w:val="08BB580A"/>
    <w:rsid w:val="08BB5860"/>
    <w:rsid w:val="08BB5944"/>
    <w:rsid w:val="08BB595D"/>
    <w:rsid w:val="08BB5B44"/>
    <w:rsid w:val="08BB5C21"/>
    <w:rsid w:val="08BB6317"/>
    <w:rsid w:val="08BB643C"/>
    <w:rsid w:val="08BB647C"/>
    <w:rsid w:val="08BB65BE"/>
    <w:rsid w:val="08BB6860"/>
    <w:rsid w:val="08BB6D1A"/>
    <w:rsid w:val="08BB6D52"/>
    <w:rsid w:val="08BB6E1E"/>
    <w:rsid w:val="08BB70CF"/>
    <w:rsid w:val="08BB7108"/>
    <w:rsid w:val="08BB716B"/>
    <w:rsid w:val="08BB730A"/>
    <w:rsid w:val="08BB7344"/>
    <w:rsid w:val="08BB73D5"/>
    <w:rsid w:val="08BB742E"/>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51"/>
    <w:rsid w:val="08BC061E"/>
    <w:rsid w:val="08BC090D"/>
    <w:rsid w:val="08BC0A94"/>
    <w:rsid w:val="08BC0AC3"/>
    <w:rsid w:val="08BC0B54"/>
    <w:rsid w:val="08BC0C6B"/>
    <w:rsid w:val="08BC0DF0"/>
    <w:rsid w:val="08BC0F39"/>
    <w:rsid w:val="08BC0F65"/>
    <w:rsid w:val="08BC11EF"/>
    <w:rsid w:val="08BC11F4"/>
    <w:rsid w:val="08BC1236"/>
    <w:rsid w:val="08BC12B9"/>
    <w:rsid w:val="08BC1377"/>
    <w:rsid w:val="08BC14A4"/>
    <w:rsid w:val="08BC1655"/>
    <w:rsid w:val="08BC16D5"/>
    <w:rsid w:val="08BC18B3"/>
    <w:rsid w:val="08BC1D89"/>
    <w:rsid w:val="08BC1DF7"/>
    <w:rsid w:val="08BC21B2"/>
    <w:rsid w:val="08BC239E"/>
    <w:rsid w:val="08BC23B6"/>
    <w:rsid w:val="08BC2406"/>
    <w:rsid w:val="08BC2657"/>
    <w:rsid w:val="08BC2749"/>
    <w:rsid w:val="08BC27E1"/>
    <w:rsid w:val="08BC27E3"/>
    <w:rsid w:val="08BC27E7"/>
    <w:rsid w:val="08BC28B2"/>
    <w:rsid w:val="08BC2A48"/>
    <w:rsid w:val="08BC2CD1"/>
    <w:rsid w:val="08BC2CFF"/>
    <w:rsid w:val="08BC2F7D"/>
    <w:rsid w:val="08BC3086"/>
    <w:rsid w:val="08BC30F6"/>
    <w:rsid w:val="08BC31BA"/>
    <w:rsid w:val="08BC326A"/>
    <w:rsid w:val="08BC3610"/>
    <w:rsid w:val="08BC36BA"/>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2EC"/>
    <w:rsid w:val="08BC455E"/>
    <w:rsid w:val="08BC45B1"/>
    <w:rsid w:val="08BC4659"/>
    <w:rsid w:val="08BC4825"/>
    <w:rsid w:val="08BC48B3"/>
    <w:rsid w:val="08BC49F2"/>
    <w:rsid w:val="08BC4A16"/>
    <w:rsid w:val="08BC4B04"/>
    <w:rsid w:val="08BC4D5A"/>
    <w:rsid w:val="08BC4DF7"/>
    <w:rsid w:val="08BC4E77"/>
    <w:rsid w:val="08BC4EF8"/>
    <w:rsid w:val="08BC5082"/>
    <w:rsid w:val="08BC50E3"/>
    <w:rsid w:val="08BC52B6"/>
    <w:rsid w:val="08BC5370"/>
    <w:rsid w:val="08BC5560"/>
    <w:rsid w:val="08BC55EE"/>
    <w:rsid w:val="08BC562F"/>
    <w:rsid w:val="08BC5C9F"/>
    <w:rsid w:val="08BC5D08"/>
    <w:rsid w:val="08BC5D11"/>
    <w:rsid w:val="08BC5DA1"/>
    <w:rsid w:val="08BC5DBC"/>
    <w:rsid w:val="08BC5FA2"/>
    <w:rsid w:val="08BC6098"/>
    <w:rsid w:val="08BC60C3"/>
    <w:rsid w:val="08BC6114"/>
    <w:rsid w:val="08BC622A"/>
    <w:rsid w:val="08BC6368"/>
    <w:rsid w:val="08BC636E"/>
    <w:rsid w:val="08BC642F"/>
    <w:rsid w:val="08BC6456"/>
    <w:rsid w:val="08BC6457"/>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5EF"/>
    <w:rsid w:val="08BC7717"/>
    <w:rsid w:val="08BC778D"/>
    <w:rsid w:val="08BC7871"/>
    <w:rsid w:val="08BC7B3B"/>
    <w:rsid w:val="08BC7B8F"/>
    <w:rsid w:val="08BD006B"/>
    <w:rsid w:val="08BD00F8"/>
    <w:rsid w:val="08BD018D"/>
    <w:rsid w:val="08BD026A"/>
    <w:rsid w:val="08BD03C0"/>
    <w:rsid w:val="08BD040E"/>
    <w:rsid w:val="08BD0512"/>
    <w:rsid w:val="08BD056B"/>
    <w:rsid w:val="08BD069E"/>
    <w:rsid w:val="08BD06AC"/>
    <w:rsid w:val="08BD06EF"/>
    <w:rsid w:val="08BD086D"/>
    <w:rsid w:val="08BD0981"/>
    <w:rsid w:val="08BD0C00"/>
    <w:rsid w:val="08BD0C45"/>
    <w:rsid w:val="08BD1082"/>
    <w:rsid w:val="08BD1172"/>
    <w:rsid w:val="08BD1191"/>
    <w:rsid w:val="08BD11AF"/>
    <w:rsid w:val="08BD12B4"/>
    <w:rsid w:val="08BD153C"/>
    <w:rsid w:val="08BD15C9"/>
    <w:rsid w:val="08BD1B67"/>
    <w:rsid w:val="08BD1BC3"/>
    <w:rsid w:val="08BD1C5C"/>
    <w:rsid w:val="08BD1ECF"/>
    <w:rsid w:val="08BD20DF"/>
    <w:rsid w:val="08BD2217"/>
    <w:rsid w:val="08BD2310"/>
    <w:rsid w:val="08BD248F"/>
    <w:rsid w:val="08BD2725"/>
    <w:rsid w:val="08BD287D"/>
    <w:rsid w:val="08BD2A16"/>
    <w:rsid w:val="08BD2ABF"/>
    <w:rsid w:val="08BD2B0C"/>
    <w:rsid w:val="08BD2D8E"/>
    <w:rsid w:val="08BD2FCF"/>
    <w:rsid w:val="08BD3015"/>
    <w:rsid w:val="08BD3082"/>
    <w:rsid w:val="08BD3206"/>
    <w:rsid w:val="08BD3255"/>
    <w:rsid w:val="08BD3272"/>
    <w:rsid w:val="08BD3393"/>
    <w:rsid w:val="08BD3797"/>
    <w:rsid w:val="08BD38DB"/>
    <w:rsid w:val="08BD3E65"/>
    <w:rsid w:val="08BD3EC0"/>
    <w:rsid w:val="08BD3F8C"/>
    <w:rsid w:val="08BD4010"/>
    <w:rsid w:val="08BD404D"/>
    <w:rsid w:val="08BD4162"/>
    <w:rsid w:val="08BD428B"/>
    <w:rsid w:val="08BD42CA"/>
    <w:rsid w:val="08BD42D5"/>
    <w:rsid w:val="08BD4484"/>
    <w:rsid w:val="08BD4520"/>
    <w:rsid w:val="08BD46EB"/>
    <w:rsid w:val="08BD47E9"/>
    <w:rsid w:val="08BD48DD"/>
    <w:rsid w:val="08BD4B50"/>
    <w:rsid w:val="08BD4C45"/>
    <w:rsid w:val="08BD4C4A"/>
    <w:rsid w:val="08BD4C6D"/>
    <w:rsid w:val="08BD4D46"/>
    <w:rsid w:val="08BD4DDC"/>
    <w:rsid w:val="08BD4EFA"/>
    <w:rsid w:val="08BD51D1"/>
    <w:rsid w:val="08BD5560"/>
    <w:rsid w:val="08BD56AD"/>
    <w:rsid w:val="08BD5801"/>
    <w:rsid w:val="08BD5938"/>
    <w:rsid w:val="08BD5A39"/>
    <w:rsid w:val="08BD5A53"/>
    <w:rsid w:val="08BD5D2A"/>
    <w:rsid w:val="08BD5E0E"/>
    <w:rsid w:val="08BD5FE6"/>
    <w:rsid w:val="08BD6084"/>
    <w:rsid w:val="08BD6649"/>
    <w:rsid w:val="08BD6714"/>
    <w:rsid w:val="08BD67BD"/>
    <w:rsid w:val="08BD6842"/>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6A1"/>
    <w:rsid w:val="08BD774E"/>
    <w:rsid w:val="08BD7779"/>
    <w:rsid w:val="08BD7C5E"/>
    <w:rsid w:val="08BD7CB3"/>
    <w:rsid w:val="08BE0197"/>
    <w:rsid w:val="08BE039E"/>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F3"/>
    <w:rsid w:val="08BE1103"/>
    <w:rsid w:val="08BE1148"/>
    <w:rsid w:val="08BE12A0"/>
    <w:rsid w:val="08BE1573"/>
    <w:rsid w:val="08BE1589"/>
    <w:rsid w:val="08BE159E"/>
    <w:rsid w:val="08BE1650"/>
    <w:rsid w:val="08BE17A2"/>
    <w:rsid w:val="08BE17A9"/>
    <w:rsid w:val="08BE181B"/>
    <w:rsid w:val="08BE185D"/>
    <w:rsid w:val="08BE1D2F"/>
    <w:rsid w:val="08BE1EEA"/>
    <w:rsid w:val="08BE1F92"/>
    <w:rsid w:val="08BE2090"/>
    <w:rsid w:val="08BE22A2"/>
    <w:rsid w:val="08BE2341"/>
    <w:rsid w:val="08BE2562"/>
    <w:rsid w:val="08BE2699"/>
    <w:rsid w:val="08BE27EA"/>
    <w:rsid w:val="08BE2891"/>
    <w:rsid w:val="08BE2A08"/>
    <w:rsid w:val="08BE2D5D"/>
    <w:rsid w:val="08BE2E53"/>
    <w:rsid w:val="08BE2EB5"/>
    <w:rsid w:val="08BE30D4"/>
    <w:rsid w:val="08BE3179"/>
    <w:rsid w:val="08BE32DE"/>
    <w:rsid w:val="08BE32FB"/>
    <w:rsid w:val="08BE335D"/>
    <w:rsid w:val="08BE3406"/>
    <w:rsid w:val="08BE3707"/>
    <w:rsid w:val="08BE3753"/>
    <w:rsid w:val="08BE37E5"/>
    <w:rsid w:val="08BE3832"/>
    <w:rsid w:val="08BE384C"/>
    <w:rsid w:val="08BE39FC"/>
    <w:rsid w:val="08BE3ABD"/>
    <w:rsid w:val="08BE3F2F"/>
    <w:rsid w:val="08BE3F9F"/>
    <w:rsid w:val="08BE4202"/>
    <w:rsid w:val="08BE420A"/>
    <w:rsid w:val="08BE4241"/>
    <w:rsid w:val="08BE4357"/>
    <w:rsid w:val="08BE4397"/>
    <w:rsid w:val="08BE4733"/>
    <w:rsid w:val="08BE4787"/>
    <w:rsid w:val="08BE4B03"/>
    <w:rsid w:val="08BE4B92"/>
    <w:rsid w:val="08BE4CCB"/>
    <w:rsid w:val="08BE527C"/>
    <w:rsid w:val="08BE5460"/>
    <w:rsid w:val="08BE5815"/>
    <w:rsid w:val="08BE58B2"/>
    <w:rsid w:val="08BE58FC"/>
    <w:rsid w:val="08BE5984"/>
    <w:rsid w:val="08BE59C1"/>
    <w:rsid w:val="08BE5CB2"/>
    <w:rsid w:val="08BE5D41"/>
    <w:rsid w:val="08BE5D5E"/>
    <w:rsid w:val="08BE5ED8"/>
    <w:rsid w:val="08BE5FBB"/>
    <w:rsid w:val="08BE6092"/>
    <w:rsid w:val="08BE6192"/>
    <w:rsid w:val="08BE61B2"/>
    <w:rsid w:val="08BE61DB"/>
    <w:rsid w:val="08BE62B4"/>
    <w:rsid w:val="08BE6376"/>
    <w:rsid w:val="08BE6412"/>
    <w:rsid w:val="08BE648B"/>
    <w:rsid w:val="08BE64D3"/>
    <w:rsid w:val="08BE66FF"/>
    <w:rsid w:val="08BE6757"/>
    <w:rsid w:val="08BE6A62"/>
    <w:rsid w:val="08BE6AC0"/>
    <w:rsid w:val="08BE6B28"/>
    <w:rsid w:val="08BE6D81"/>
    <w:rsid w:val="08BE7186"/>
    <w:rsid w:val="08BE72B7"/>
    <w:rsid w:val="08BE73DC"/>
    <w:rsid w:val="08BE752A"/>
    <w:rsid w:val="08BE762A"/>
    <w:rsid w:val="08BE7932"/>
    <w:rsid w:val="08BE7A38"/>
    <w:rsid w:val="08BE7A44"/>
    <w:rsid w:val="08BE7A9F"/>
    <w:rsid w:val="08BE7AAE"/>
    <w:rsid w:val="08BE7B53"/>
    <w:rsid w:val="08BE7B89"/>
    <w:rsid w:val="08BE7B8F"/>
    <w:rsid w:val="08BE7D28"/>
    <w:rsid w:val="08BE7D2B"/>
    <w:rsid w:val="08BE7FFA"/>
    <w:rsid w:val="08BF004B"/>
    <w:rsid w:val="08BF0103"/>
    <w:rsid w:val="08BF0192"/>
    <w:rsid w:val="08BF03C8"/>
    <w:rsid w:val="08BF040B"/>
    <w:rsid w:val="08BF0570"/>
    <w:rsid w:val="08BF0586"/>
    <w:rsid w:val="08BF05E7"/>
    <w:rsid w:val="08BF06A3"/>
    <w:rsid w:val="08BF06BB"/>
    <w:rsid w:val="08BF093E"/>
    <w:rsid w:val="08BF0B13"/>
    <w:rsid w:val="08BF0B3C"/>
    <w:rsid w:val="08BF0CBA"/>
    <w:rsid w:val="08BF0EAA"/>
    <w:rsid w:val="08BF1087"/>
    <w:rsid w:val="08BF10BF"/>
    <w:rsid w:val="08BF127C"/>
    <w:rsid w:val="08BF1294"/>
    <w:rsid w:val="08BF1476"/>
    <w:rsid w:val="08BF147A"/>
    <w:rsid w:val="08BF149F"/>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9A"/>
    <w:rsid w:val="08BF23AC"/>
    <w:rsid w:val="08BF268D"/>
    <w:rsid w:val="08BF2692"/>
    <w:rsid w:val="08BF287F"/>
    <w:rsid w:val="08BF28F7"/>
    <w:rsid w:val="08BF2BB6"/>
    <w:rsid w:val="08BF2D19"/>
    <w:rsid w:val="08BF2E1D"/>
    <w:rsid w:val="08BF2E5D"/>
    <w:rsid w:val="08BF30A8"/>
    <w:rsid w:val="08BF3280"/>
    <w:rsid w:val="08BF338D"/>
    <w:rsid w:val="08BF3408"/>
    <w:rsid w:val="08BF363A"/>
    <w:rsid w:val="08BF36F1"/>
    <w:rsid w:val="08BF36F9"/>
    <w:rsid w:val="08BF3A96"/>
    <w:rsid w:val="08BF3ECA"/>
    <w:rsid w:val="08BF3EFE"/>
    <w:rsid w:val="08BF42D4"/>
    <w:rsid w:val="08BF4384"/>
    <w:rsid w:val="08BF442F"/>
    <w:rsid w:val="08BF4458"/>
    <w:rsid w:val="08BF4749"/>
    <w:rsid w:val="08BF4779"/>
    <w:rsid w:val="08BF496F"/>
    <w:rsid w:val="08BF49B7"/>
    <w:rsid w:val="08BF49B9"/>
    <w:rsid w:val="08BF4AE0"/>
    <w:rsid w:val="08BF4B31"/>
    <w:rsid w:val="08BF4B72"/>
    <w:rsid w:val="08BF4BCD"/>
    <w:rsid w:val="08BF4CCA"/>
    <w:rsid w:val="08BF4CCF"/>
    <w:rsid w:val="08BF4E6F"/>
    <w:rsid w:val="08BF4EEA"/>
    <w:rsid w:val="08BF51DC"/>
    <w:rsid w:val="08BF52F8"/>
    <w:rsid w:val="08BF5379"/>
    <w:rsid w:val="08BF5536"/>
    <w:rsid w:val="08BF5624"/>
    <w:rsid w:val="08BF56D2"/>
    <w:rsid w:val="08BF579C"/>
    <w:rsid w:val="08BF5804"/>
    <w:rsid w:val="08BF5820"/>
    <w:rsid w:val="08BF5843"/>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BA"/>
    <w:rsid w:val="08BF77FE"/>
    <w:rsid w:val="08BF78AC"/>
    <w:rsid w:val="08BF78CE"/>
    <w:rsid w:val="08BF79B5"/>
    <w:rsid w:val="08BF7C9C"/>
    <w:rsid w:val="08BF7D19"/>
    <w:rsid w:val="08BF7E9A"/>
    <w:rsid w:val="08BF7F3E"/>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B74"/>
    <w:rsid w:val="08C00BB3"/>
    <w:rsid w:val="08C00C6C"/>
    <w:rsid w:val="08C00EC0"/>
    <w:rsid w:val="08C01046"/>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31AB"/>
    <w:rsid w:val="08C031AC"/>
    <w:rsid w:val="08C032B2"/>
    <w:rsid w:val="08C0339C"/>
    <w:rsid w:val="08C034FD"/>
    <w:rsid w:val="08C0353E"/>
    <w:rsid w:val="08C0357E"/>
    <w:rsid w:val="08C035C9"/>
    <w:rsid w:val="08C03681"/>
    <w:rsid w:val="08C0377A"/>
    <w:rsid w:val="08C037AE"/>
    <w:rsid w:val="08C037BA"/>
    <w:rsid w:val="08C03808"/>
    <w:rsid w:val="08C03A87"/>
    <w:rsid w:val="08C03B03"/>
    <w:rsid w:val="08C03B81"/>
    <w:rsid w:val="08C03BC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B70"/>
    <w:rsid w:val="08C05BD7"/>
    <w:rsid w:val="08C05D66"/>
    <w:rsid w:val="08C05D86"/>
    <w:rsid w:val="08C05F9E"/>
    <w:rsid w:val="08C06071"/>
    <w:rsid w:val="08C06358"/>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EB"/>
    <w:rsid w:val="08C07217"/>
    <w:rsid w:val="08C07432"/>
    <w:rsid w:val="08C077D1"/>
    <w:rsid w:val="08C07A18"/>
    <w:rsid w:val="08C07A38"/>
    <w:rsid w:val="08C07EF7"/>
    <w:rsid w:val="08C07F51"/>
    <w:rsid w:val="08C100D8"/>
    <w:rsid w:val="08C10478"/>
    <w:rsid w:val="08C104B4"/>
    <w:rsid w:val="08C10550"/>
    <w:rsid w:val="08C1055F"/>
    <w:rsid w:val="08C106DD"/>
    <w:rsid w:val="08C1071D"/>
    <w:rsid w:val="08C10749"/>
    <w:rsid w:val="08C10789"/>
    <w:rsid w:val="08C1078A"/>
    <w:rsid w:val="08C107BB"/>
    <w:rsid w:val="08C1086D"/>
    <w:rsid w:val="08C1096A"/>
    <w:rsid w:val="08C10C47"/>
    <w:rsid w:val="08C10F37"/>
    <w:rsid w:val="08C113C8"/>
    <w:rsid w:val="08C1145D"/>
    <w:rsid w:val="08C1147B"/>
    <w:rsid w:val="08C1163A"/>
    <w:rsid w:val="08C116FC"/>
    <w:rsid w:val="08C11751"/>
    <w:rsid w:val="08C11F61"/>
    <w:rsid w:val="08C120D9"/>
    <w:rsid w:val="08C121E8"/>
    <w:rsid w:val="08C123FC"/>
    <w:rsid w:val="08C12461"/>
    <w:rsid w:val="08C1265A"/>
    <w:rsid w:val="08C126B6"/>
    <w:rsid w:val="08C127BC"/>
    <w:rsid w:val="08C12857"/>
    <w:rsid w:val="08C12A2F"/>
    <w:rsid w:val="08C12A39"/>
    <w:rsid w:val="08C12A79"/>
    <w:rsid w:val="08C12AE4"/>
    <w:rsid w:val="08C12ED9"/>
    <w:rsid w:val="08C130E0"/>
    <w:rsid w:val="08C13105"/>
    <w:rsid w:val="08C13118"/>
    <w:rsid w:val="08C13127"/>
    <w:rsid w:val="08C13583"/>
    <w:rsid w:val="08C136DC"/>
    <w:rsid w:val="08C13740"/>
    <w:rsid w:val="08C1378A"/>
    <w:rsid w:val="08C1395F"/>
    <w:rsid w:val="08C139C5"/>
    <w:rsid w:val="08C139FD"/>
    <w:rsid w:val="08C13A57"/>
    <w:rsid w:val="08C13A69"/>
    <w:rsid w:val="08C13BB9"/>
    <w:rsid w:val="08C13CDB"/>
    <w:rsid w:val="08C13D83"/>
    <w:rsid w:val="08C13F3A"/>
    <w:rsid w:val="08C140A7"/>
    <w:rsid w:val="08C140F0"/>
    <w:rsid w:val="08C143D1"/>
    <w:rsid w:val="08C14406"/>
    <w:rsid w:val="08C14464"/>
    <w:rsid w:val="08C14811"/>
    <w:rsid w:val="08C148FA"/>
    <w:rsid w:val="08C14907"/>
    <w:rsid w:val="08C149C1"/>
    <w:rsid w:val="08C14C24"/>
    <w:rsid w:val="08C14CF1"/>
    <w:rsid w:val="08C14D0F"/>
    <w:rsid w:val="08C14E17"/>
    <w:rsid w:val="08C150DE"/>
    <w:rsid w:val="08C1519E"/>
    <w:rsid w:val="08C151CE"/>
    <w:rsid w:val="08C15206"/>
    <w:rsid w:val="08C15375"/>
    <w:rsid w:val="08C153E2"/>
    <w:rsid w:val="08C1574A"/>
    <w:rsid w:val="08C1582A"/>
    <w:rsid w:val="08C15962"/>
    <w:rsid w:val="08C15A06"/>
    <w:rsid w:val="08C15BD5"/>
    <w:rsid w:val="08C15CAE"/>
    <w:rsid w:val="08C15E83"/>
    <w:rsid w:val="08C16014"/>
    <w:rsid w:val="08C16122"/>
    <w:rsid w:val="08C161F7"/>
    <w:rsid w:val="08C162A2"/>
    <w:rsid w:val="08C1630E"/>
    <w:rsid w:val="08C1653C"/>
    <w:rsid w:val="08C165F2"/>
    <w:rsid w:val="08C16644"/>
    <w:rsid w:val="08C1664B"/>
    <w:rsid w:val="08C1690E"/>
    <w:rsid w:val="08C1694D"/>
    <w:rsid w:val="08C16BE3"/>
    <w:rsid w:val="08C16D97"/>
    <w:rsid w:val="08C16E30"/>
    <w:rsid w:val="08C17021"/>
    <w:rsid w:val="08C17025"/>
    <w:rsid w:val="08C17044"/>
    <w:rsid w:val="08C171F5"/>
    <w:rsid w:val="08C172EA"/>
    <w:rsid w:val="08C17470"/>
    <w:rsid w:val="08C17602"/>
    <w:rsid w:val="08C1765A"/>
    <w:rsid w:val="08C177BF"/>
    <w:rsid w:val="08C17B9D"/>
    <w:rsid w:val="08C17C58"/>
    <w:rsid w:val="08C17D1B"/>
    <w:rsid w:val="08C17DA1"/>
    <w:rsid w:val="08C17F8C"/>
    <w:rsid w:val="08C2004A"/>
    <w:rsid w:val="08C2016D"/>
    <w:rsid w:val="08C20195"/>
    <w:rsid w:val="08C201E5"/>
    <w:rsid w:val="08C2058C"/>
    <w:rsid w:val="08C20800"/>
    <w:rsid w:val="08C209FF"/>
    <w:rsid w:val="08C20CFF"/>
    <w:rsid w:val="08C20F9A"/>
    <w:rsid w:val="08C210A2"/>
    <w:rsid w:val="08C21738"/>
    <w:rsid w:val="08C217A8"/>
    <w:rsid w:val="08C218B7"/>
    <w:rsid w:val="08C21971"/>
    <w:rsid w:val="08C21F40"/>
    <w:rsid w:val="08C21F58"/>
    <w:rsid w:val="08C220E5"/>
    <w:rsid w:val="08C225A2"/>
    <w:rsid w:val="08C225FD"/>
    <w:rsid w:val="08C22872"/>
    <w:rsid w:val="08C22917"/>
    <w:rsid w:val="08C22930"/>
    <w:rsid w:val="08C22A89"/>
    <w:rsid w:val="08C22AAE"/>
    <w:rsid w:val="08C22AD6"/>
    <w:rsid w:val="08C22BA1"/>
    <w:rsid w:val="08C22C70"/>
    <w:rsid w:val="08C22D3A"/>
    <w:rsid w:val="08C22DAF"/>
    <w:rsid w:val="08C22E36"/>
    <w:rsid w:val="08C22F8F"/>
    <w:rsid w:val="08C232B3"/>
    <w:rsid w:val="08C232B5"/>
    <w:rsid w:val="08C232D2"/>
    <w:rsid w:val="08C2331C"/>
    <w:rsid w:val="08C23550"/>
    <w:rsid w:val="08C2356B"/>
    <w:rsid w:val="08C235CA"/>
    <w:rsid w:val="08C2372B"/>
    <w:rsid w:val="08C23850"/>
    <w:rsid w:val="08C23A19"/>
    <w:rsid w:val="08C23C37"/>
    <w:rsid w:val="08C23D63"/>
    <w:rsid w:val="08C2401F"/>
    <w:rsid w:val="08C241E9"/>
    <w:rsid w:val="08C244DD"/>
    <w:rsid w:val="08C245DC"/>
    <w:rsid w:val="08C2467A"/>
    <w:rsid w:val="08C247D0"/>
    <w:rsid w:val="08C249DA"/>
    <w:rsid w:val="08C24A3B"/>
    <w:rsid w:val="08C24B6F"/>
    <w:rsid w:val="08C24BA4"/>
    <w:rsid w:val="08C24CC7"/>
    <w:rsid w:val="08C24EDA"/>
    <w:rsid w:val="08C24F8F"/>
    <w:rsid w:val="08C25017"/>
    <w:rsid w:val="08C25031"/>
    <w:rsid w:val="08C250DE"/>
    <w:rsid w:val="08C2513D"/>
    <w:rsid w:val="08C25328"/>
    <w:rsid w:val="08C254C9"/>
    <w:rsid w:val="08C25801"/>
    <w:rsid w:val="08C25802"/>
    <w:rsid w:val="08C2593F"/>
    <w:rsid w:val="08C25A31"/>
    <w:rsid w:val="08C25AEB"/>
    <w:rsid w:val="08C25AFC"/>
    <w:rsid w:val="08C25C26"/>
    <w:rsid w:val="08C25C76"/>
    <w:rsid w:val="08C25D60"/>
    <w:rsid w:val="08C2601C"/>
    <w:rsid w:val="08C2601E"/>
    <w:rsid w:val="08C260A9"/>
    <w:rsid w:val="08C26214"/>
    <w:rsid w:val="08C2627B"/>
    <w:rsid w:val="08C2640E"/>
    <w:rsid w:val="08C2663B"/>
    <w:rsid w:val="08C26794"/>
    <w:rsid w:val="08C267FE"/>
    <w:rsid w:val="08C26825"/>
    <w:rsid w:val="08C2689A"/>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9CB"/>
    <w:rsid w:val="08C27D73"/>
    <w:rsid w:val="08C27DEE"/>
    <w:rsid w:val="08C27E6B"/>
    <w:rsid w:val="08C27EDF"/>
    <w:rsid w:val="08C27FA8"/>
    <w:rsid w:val="08C30287"/>
    <w:rsid w:val="08C30344"/>
    <w:rsid w:val="08C30546"/>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225D"/>
    <w:rsid w:val="08C322B3"/>
    <w:rsid w:val="08C3232C"/>
    <w:rsid w:val="08C323FC"/>
    <w:rsid w:val="08C32452"/>
    <w:rsid w:val="08C3265A"/>
    <w:rsid w:val="08C32A0B"/>
    <w:rsid w:val="08C32CB2"/>
    <w:rsid w:val="08C32CFF"/>
    <w:rsid w:val="08C32D51"/>
    <w:rsid w:val="08C32E78"/>
    <w:rsid w:val="08C32F72"/>
    <w:rsid w:val="08C32F84"/>
    <w:rsid w:val="08C33498"/>
    <w:rsid w:val="08C33524"/>
    <w:rsid w:val="08C33592"/>
    <w:rsid w:val="08C33A0E"/>
    <w:rsid w:val="08C33A4C"/>
    <w:rsid w:val="08C33B26"/>
    <w:rsid w:val="08C33B6C"/>
    <w:rsid w:val="08C33BC7"/>
    <w:rsid w:val="08C33D4D"/>
    <w:rsid w:val="08C33D7D"/>
    <w:rsid w:val="08C341F0"/>
    <w:rsid w:val="08C3420E"/>
    <w:rsid w:val="08C34219"/>
    <w:rsid w:val="08C343EB"/>
    <w:rsid w:val="08C34405"/>
    <w:rsid w:val="08C34456"/>
    <w:rsid w:val="08C347AE"/>
    <w:rsid w:val="08C34937"/>
    <w:rsid w:val="08C34966"/>
    <w:rsid w:val="08C349D9"/>
    <w:rsid w:val="08C34C77"/>
    <w:rsid w:val="08C34D6A"/>
    <w:rsid w:val="08C34EE7"/>
    <w:rsid w:val="08C34F00"/>
    <w:rsid w:val="08C34F85"/>
    <w:rsid w:val="08C34FD7"/>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F67"/>
    <w:rsid w:val="08C36028"/>
    <w:rsid w:val="08C3627B"/>
    <w:rsid w:val="08C36302"/>
    <w:rsid w:val="08C36425"/>
    <w:rsid w:val="08C36454"/>
    <w:rsid w:val="08C36487"/>
    <w:rsid w:val="08C3664E"/>
    <w:rsid w:val="08C36848"/>
    <w:rsid w:val="08C36AD7"/>
    <w:rsid w:val="08C36DB0"/>
    <w:rsid w:val="08C36DC6"/>
    <w:rsid w:val="08C36E3B"/>
    <w:rsid w:val="08C36E3C"/>
    <w:rsid w:val="08C36E99"/>
    <w:rsid w:val="08C36F4A"/>
    <w:rsid w:val="08C3711C"/>
    <w:rsid w:val="08C37226"/>
    <w:rsid w:val="08C3737D"/>
    <w:rsid w:val="08C37560"/>
    <w:rsid w:val="08C376F0"/>
    <w:rsid w:val="08C377C2"/>
    <w:rsid w:val="08C379E3"/>
    <w:rsid w:val="08C37A62"/>
    <w:rsid w:val="08C37A8A"/>
    <w:rsid w:val="08C37BD3"/>
    <w:rsid w:val="08C37C57"/>
    <w:rsid w:val="08C37D1F"/>
    <w:rsid w:val="08C37D9D"/>
    <w:rsid w:val="08C37F54"/>
    <w:rsid w:val="08C400A1"/>
    <w:rsid w:val="08C4033B"/>
    <w:rsid w:val="08C40662"/>
    <w:rsid w:val="08C406D1"/>
    <w:rsid w:val="08C40703"/>
    <w:rsid w:val="08C40712"/>
    <w:rsid w:val="08C40748"/>
    <w:rsid w:val="08C4089D"/>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B58"/>
    <w:rsid w:val="08C41C57"/>
    <w:rsid w:val="08C41DCA"/>
    <w:rsid w:val="08C42049"/>
    <w:rsid w:val="08C4208A"/>
    <w:rsid w:val="08C420A9"/>
    <w:rsid w:val="08C421E5"/>
    <w:rsid w:val="08C42205"/>
    <w:rsid w:val="08C422CC"/>
    <w:rsid w:val="08C4245C"/>
    <w:rsid w:val="08C4276C"/>
    <w:rsid w:val="08C427F2"/>
    <w:rsid w:val="08C428A6"/>
    <w:rsid w:val="08C42AA4"/>
    <w:rsid w:val="08C42BF1"/>
    <w:rsid w:val="08C42D98"/>
    <w:rsid w:val="08C42DB2"/>
    <w:rsid w:val="08C42E75"/>
    <w:rsid w:val="08C4300A"/>
    <w:rsid w:val="08C43049"/>
    <w:rsid w:val="08C43155"/>
    <w:rsid w:val="08C43158"/>
    <w:rsid w:val="08C431B0"/>
    <w:rsid w:val="08C43200"/>
    <w:rsid w:val="08C43235"/>
    <w:rsid w:val="08C43271"/>
    <w:rsid w:val="08C432F3"/>
    <w:rsid w:val="08C435CB"/>
    <w:rsid w:val="08C437E6"/>
    <w:rsid w:val="08C439F1"/>
    <w:rsid w:val="08C43A3A"/>
    <w:rsid w:val="08C43AED"/>
    <w:rsid w:val="08C43C01"/>
    <w:rsid w:val="08C43D55"/>
    <w:rsid w:val="08C43D5E"/>
    <w:rsid w:val="08C43D9B"/>
    <w:rsid w:val="08C43DFC"/>
    <w:rsid w:val="08C43E82"/>
    <w:rsid w:val="08C440F3"/>
    <w:rsid w:val="08C442FD"/>
    <w:rsid w:val="08C44358"/>
    <w:rsid w:val="08C4450E"/>
    <w:rsid w:val="08C4456F"/>
    <w:rsid w:val="08C445EA"/>
    <w:rsid w:val="08C44600"/>
    <w:rsid w:val="08C44838"/>
    <w:rsid w:val="08C4484C"/>
    <w:rsid w:val="08C448D8"/>
    <w:rsid w:val="08C448F3"/>
    <w:rsid w:val="08C44932"/>
    <w:rsid w:val="08C44A1E"/>
    <w:rsid w:val="08C44B8C"/>
    <w:rsid w:val="08C44EEB"/>
    <w:rsid w:val="08C44F74"/>
    <w:rsid w:val="08C45072"/>
    <w:rsid w:val="08C45188"/>
    <w:rsid w:val="08C45209"/>
    <w:rsid w:val="08C4525C"/>
    <w:rsid w:val="08C452BE"/>
    <w:rsid w:val="08C4540A"/>
    <w:rsid w:val="08C45518"/>
    <w:rsid w:val="08C4568B"/>
    <w:rsid w:val="08C4593A"/>
    <w:rsid w:val="08C4598D"/>
    <w:rsid w:val="08C45B6D"/>
    <w:rsid w:val="08C45C60"/>
    <w:rsid w:val="08C45D32"/>
    <w:rsid w:val="08C45D8A"/>
    <w:rsid w:val="08C45E84"/>
    <w:rsid w:val="08C45F38"/>
    <w:rsid w:val="08C461A2"/>
    <w:rsid w:val="08C46306"/>
    <w:rsid w:val="08C463C8"/>
    <w:rsid w:val="08C464B0"/>
    <w:rsid w:val="08C465DD"/>
    <w:rsid w:val="08C46896"/>
    <w:rsid w:val="08C468FD"/>
    <w:rsid w:val="08C46932"/>
    <w:rsid w:val="08C469E5"/>
    <w:rsid w:val="08C46A66"/>
    <w:rsid w:val="08C46C9E"/>
    <w:rsid w:val="08C46D18"/>
    <w:rsid w:val="08C46D9A"/>
    <w:rsid w:val="08C47058"/>
    <w:rsid w:val="08C4710A"/>
    <w:rsid w:val="08C471BB"/>
    <w:rsid w:val="08C47421"/>
    <w:rsid w:val="08C4760E"/>
    <w:rsid w:val="08C478E2"/>
    <w:rsid w:val="08C4793D"/>
    <w:rsid w:val="08C479ED"/>
    <w:rsid w:val="08C47A39"/>
    <w:rsid w:val="08C47BB1"/>
    <w:rsid w:val="08C47D74"/>
    <w:rsid w:val="08C500BC"/>
    <w:rsid w:val="08C50150"/>
    <w:rsid w:val="08C50265"/>
    <w:rsid w:val="08C502A4"/>
    <w:rsid w:val="08C50393"/>
    <w:rsid w:val="08C503BD"/>
    <w:rsid w:val="08C50477"/>
    <w:rsid w:val="08C50521"/>
    <w:rsid w:val="08C50537"/>
    <w:rsid w:val="08C50579"/>
    <w:rsid w:val="08C50632"/>
    <w:rsid w:val="08C5064D"/>
    <w:rsid w:val="08C506B8"/>
    <w:rsid w:val="08C506C9"/>
    <w:rsid w:val="08C50809"/>
    <w:rsid w:val="08C50836"/>
    <w:rsid w:val="08C5090A"/>
    <w:rsid w:val="08C50A4A"/>
    <w:rsid w:val="08C50A6E"/>
    <w:rsid w:val="08C50E31"/>
    <w:rsid w:val="08C50E75"/>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06"/>
    <w:rsid w:val="08C51DB3"/>
    <w:rsid w:val="08C51FE0"/>
    <w:rsid w:val="08C5209D"/>
    <w:rsid w:val="08C523C6"/>
    <w:rsid w:val="08C52497"/>
    <w:rsid w:val="08C52614"/>
    <w:rsid w:val="08C52958"/>
    <w:rsid w:val="08C52AAA"/>
    <w:rsid w:val="08C52B05"/>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CE"/>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C03"/>
    <w:rsid w:val="08C54CC1"/>
    <w:rsid w:val="08C54EFD"/>
    <w:rsid w:val="08C5506D"/>
    <w:rsid w:val="08C5507E"/>
    <w:rsid w:val="08C5510E"/>
    <w:rsid w:val="08C5510F"/>
    <w:rsid w:val="08C55249"/>
    <w:rsid w:val="08C5532B"/>
    <w:rsid w:val="08C55472"/>
    <w:rsid w:val="08C55543"/>
    <w:rsid w:val="08C55650"/>
    <w:rsid w:val="08C55655"/>
    <w:rsid w:val="08C556F9"/>
    <w:rsid w:val="08C55776"/>
    <w:rsid w:val="08C55A66"/>
    <w:rsid w:val="08C55C89"/>
    <w:rsid w:val="08C55EC7"/>
    <w:rsid w:val="08C560E3"/>
    <w:rsid w:val="08C56284"/>
    <w:rsid w:val="08C5635F"/>
    <w:rsid w:val="08C5644F"/>
    <w:rsid w:val="08C56480"/>
    <w:rsid w:val="08C56611"/>
    <w:rsid w:val="08C56701"/>
    <w:rsid w:val="08C56702"/>
    <w:rsid w:val="08C567C7"/>
    <w:rsid w:val="08C567D9"/>
    <w:rsid w:val="08C56A79"/>
    <w:rsid w:val="08C56B11"/>
    <w:rsid w:val="08C56B53"/>
    <w:rsid w:val="08C56B7A"/>
    <w:rsid w:val="08C56CA6"/>
    <w:rsid w:val="08C56CC5"/>
    <w:rsid w:val="08C56DA8"/>
    <w:rsid w:val="08C56EFE"/>
    <w:rsid w:val="08C56F95"/>
    <w:rsid w:val="08C56FB7"/>
    <w:rsid w:val="08C56FF4"/>
    <w:rsid w:val="08C570AE"/>
    <w:rsid w:val="08C570C1"/>
    <w:rsid w:val="08C57110"/>
    <w:rsid w:val="08C57192"/>
    <w:rsid w:val="08C571DF"/>
    <w:rsid w:val="08C5731B"/>
    <w:rsid w:val="08C5733C"/>
    <w:rsid w:val="08C57504"/>
    <w:rsid w:val="08C5771C"/>
    <w:rsid w:val="08C577FC"/>
    <w:rsid w:val="08C5789E"/>
    <w:rsid w:val="08C57972"/>
    <w:rsid w:val="08C57A96"/>
    <w:rsid w:val="08C57AEA"/>
    <w:rsid w:val="08C57B53"/>
    <w:rsid w:val="08C57F2A"/>
    <w:rsid w:val="08C57FD4"/>
    <w:rsid w:val="08C60137"/>
    <w:rsid w:val="08C60227"/>
    <w:rsid w:val="08C602B6"/>
    <w:rsid w:val="08C603B0"/>
    <w:rsid w:val="08C603D5"/>
    <w:rsid w:val="08C6063E"/>
    <w:rsid w:val="08C608D8"/>
    <w:rsid w:val="08C60946"/>
    <w:rsid w:val="08C60A5E"/>
    <w:rsid w:val="08C60C25"/>
    <w:rsid w:val="08C60DC4"/>
    <w:rsid w:val="08C60E01"/>
    <w:rsid w:val="08C60F0A"/>
    <w:rsid w:val="08C61003"/>
    <w:rsid w:val="08C610E2"/>
    <w:rsid w:val="08C61162"/>
    <w:rsid w:val="08C6119A"/>
    <w:rsid w:val="08C612F3"/>
    <w:rsid w:val="08C612F6"/>
    <w:rsid w:val="08C6136C"/>
    <w:rsid w:val="08C614A5"/>
    <w:rsid w:val="08C61554"/>
    <w:rsid w:val="08C61626"/>
    <w:rsid w:val="08C61639"/>
    <w:rsid w:val="08C6177A"/>
    <w:rsid w:val="08C617C7"/>
    <w:rsid w:val="08C618BE"/>
    <w:rsid w:val="08C61AA9"/>
    <w:rsid w:val="08C61AEE"/>
    <w:rsid w:val="08C61AEF"/>
    <w:rsid w:val="08C61BCF"/>
    <w:rsid w:val="08C61BE9"/>
    <w:rsid w:val="08C61C71"/>
    <w:rsid w:val="08C61CB7"/>
    <w:rsid w:val="08C61CDB"/>
    <w:rsid w:val="08C61CF3"/>
    <w:rsid w:val="08C620CB"/>
    <w:rsid w:val="08C620EC"/>
    <w:rsid w:val="08C6225C"/>
    <w:rsid w:val="08C622B5"/>
    <w:rsid w:val="08C622C1"/>
    <w:rsid w:val="08C623C5"/>
    <w:rsid w:val="08C6246B"/>
    <w:rsid w:val="08C6262B"/>
    <w:rsid w:val="08C62768"/>
    <w:rsid w:val="08C62875"/>
    <w:rsid w:val="08C628F7"/>
    <w:rsid w:val="08C62975"/>
    <w:rsid w:val="08C62A44"/>
    <w:rsid w:val="08C62ADB"/>
    <w:rsid w:val="08C62C1D"/>
    <w:rsid w:val="08C62D38"/>
    <w:rsid w:val="08C62DE7"/>
    <w:rsid w:val="08C62FCF"/>
    <w:rsid w:val="08C63111"/>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CCF"/>
    <w:rsid w:val="08C64F2B"/>
    <w:rsid w:val="08C64FB9"/>
    <w:rsid w:val="08C650AA"/>
    <w:rsid w:val="08C650DB"/>
    <w:rsid w:val="08C6527A"/>
    <w:rsid w:val="08C65316"/>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805"/>
    <w:rsid w:val="08C66E32"/>
    <w:rsid w:val="08C66E91"/>
    <w:rsid w:val="08C66F82"/>
    <w:rsid w:val="08C67083"/>
    <w:rsid w:val="08C67336"/>
    <w:rsid w:val="08C6734D"/>
    <w:rsid w:val="08C673FE"/>
    <w:rsid w:val="08C67417"/>
    <w:rsid w:val="08C674D7"/>
    <w:rsid w:val="08C6757C"/>
    <w:rsid w:val="08C675AA"/>
    <w:rsid w:val="08C6798E"/>
    <w:rsid w:val="08C67B69"/>
    <w:rsid w:val="08C67B95"/>
    <w:rsid w:val="08C67BB2"/>
    <w:rsid w:val="08C67C98"/>
    <w:rsid w:val="08C67E22"/>
    <w:rsid w:val="08C67EF9"/>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E02"/>
    <w:rsid w:val="08C70E8B"/>
    <w:rsid w:val="08C70F00"/>
    <w:rsid w:val="08C70F78"/>
    <w:rsid w:val="08C70F83"/>
    <w:rsid w:val="08C70FC8"/>
    <w:rsid w:val="08C70FE1"/>
    <w:rsid w:val="08C71118"/>
    <w:rsid w:val="08C7117A"/>
    <w:rsid w:val="08C7117E"/>
    <w:rsid w:val="08C71193"/>
    <w:rsid w:val="08C7121C"/>
    <w:rsid w:val="08C714A0"/>
    <w:rsid w:val="08C714F7"/>
    <w:rsid w:val="08C71649"/>
    <w:rsid w:val="08C71671"/>
    <w:rsid w:val="08C716B5"/>
    <w:rsid w:val="08C717B6"/>
    <w:rsid w:val="08C7183F"/>
    <w:rsid w:val="08C718CC"/>
    <w:rsid w:val="08C7195C"/>
    <w:rsid w:val="08C71ACB"/>
    <w:rsid w:val="08C71BD6"/>
    <w:rsid w:val="08C71BFD"/>
    <w:rsid w:val="08C71C40"/>
    <w:rsid w:val="08C71C92"/>
    <w:rsid w:val="08C71E9A"/>
    <w:rsid w:val="08C71F2C"/>
    <w:rsid w:val="08C71FE6"/>
    <w:rsid w:val="08C7210A"/>
    <w:rsid w:val="08C7213C"/>
    <w:rsid w:val="08C7274B"/>
    <w:rsid w:val="08C727A9"/>
    <w:rsid w:val="08C727CD"/>
    <w:rsid w:val="08C72850"/>
    <w:rsid w:val="08C72966"/>
    <w:rsid w:val="08C72AB2"/>
    <w:rsid w:val="08C72B75"/>
    <w:rsid w:val="08C72C5E"/>
    <w:rsid w:val="08C72D44"/>
    <w:rsid w:val="08C72F64"/>
    <w:rsid w:val="08C72F8A"/>
    <w:rsid w:val="08C72FAF"/>
    <w:rsid w:val="08C72FE4"/>
    <w:rsid w:val="08C7301D"/>
    <w:rsid w:val="08C7310C"/>
    <w:rsid w:val="08C73147"/>
    <w:rsid w:val="08C731E1"/>
    <w:rsid w:val="08C7338A"/>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E8"/>
    <w:rsid w:val="08C74380"/>
    <w:rsid w:val="08C743CC"/>
    <w:rsid w:val="08C7455C"/>
    <w:rsid w:val="08C74623"/>
    <w:rsid w:val="08C7471D"/>
    <w:rsid w:val="08C74786"/>
    <w:rsid w:val="08C747C2"/>
    <w:rsid w:val="08C747E4"/>
    <w:rsid w:val="08C74996"/>
    <w:rsid w:val="08C74C98"/>
    <w:rsid w:val="08C74CBC"/>
    <w:rsid w:val="08C74D9D"/>
    <w:rsid w:val="08C74E7F"/>
    <w:rsid w:val="08C74F29"/>
    <w:rsid w:val="08C74FD6"/>
    <w:rsid w:val="08C74FFB"/>
    <w:rsid w:val="08C75004"/>
    <w:rsid w:val="08C7555C"/>
    <w:rsid w:val="08C756F2"/>
    <w:rsid w:val="08C757ED"/>
    <w:rsid w:val="08C757F1"/>
    <w:rsid w:val="08C759C6"/>
    <w:rsid w:val="08C75B30"/>
    <w:rsid w:val="08C75D5F"/>
    <w:rsid w:val="08C7601B"/>
    <w:rsid w:val="08C76137"/>
    <w:rsid w:val="08C76143"/>
    <w:rsid w:val="08C764A1"/>
    <w:rsid w:val="08C76692"/>
    <w:rsid w:val="08C76BCE"/>
    <w:rsid w:val="08C76C40"/>
    <w:rsid w:val="08C76E77"/>
    <w:rsid w:val="08C7708A"/>
    <w:rsid w:val="08C7729B"/>
    <w:rsid w:val="08C773F4"/>
    <w:rsid w:val="08C77601"/>
    <w:rsid w:val="08C77689"/>
    <w:rsid w:val="08C77706"/>
    <w:rsid w:val="08C77718"/>
    <w:rsid w:val="08C77724"/>
    <w:rsid w:val="08C7788A"/>
    <w:rsid w:val="08C7791D"/>
    <w:rsid w:val="08C77BD1"/>
    <w:rsid w:val="08C77CD5"/>
    <w:rsid w:val="08C77CE4"/>
    <w:rsid w:val="08C77D19"/>
    <w:rsid w:val="08C77D64"/>
    <w:rsid w:val="08C77DFE"/>
    <w:rsid w:val="08C800B1"/>
    <w:rsid w:val="08C800B3"/>
    <w:rsid w:val="08C8038E"/>
    <w:rsid w:val="08C80557"/>
    <w:rsid w:val="08C805AA"/>
    <w:rsid w:val="08C805BB"/>
    <w:rsid w:val="08C8076E"/>
    <w:rsid w:val="08C80880"/>
    <w:rsid w:val="08C80A3D"/>
    <w:rsid w:val="08C80BBB"/>
    <w:rsid w:val="08C80C6A"/>
    <w:rsid w:val="08C80E34"/>
    <w:rsid w:val="08C80E7F"/>
    <w:rsid w:val="08C80F3D"/>
    <w:rsid w:val="08C81126"/>
    <w:rsid w:val="08C81195"/>
    <w:rsid w:val="08C812E7"/>
    <w:rsid w:val="08C812F2"/>
    <w:rsid w:val="08C81404"/>
    <w:rsid w:val="08C81798"/>
    <w:rsid w:val="08C817EE"/>
    <w:rsid w:val="08C81882"/>
    <w:rsid w:val="08C818FD"/>
    <w:rsid w:val="08C81AFB"/>
    <w:rsid w:val="08C81DE0"/>
    <w:rsid w:val="08C81FCA"/>
    <w:rsid w:val="08C82255"/>
    <w:rsid w:val="08C82342"/>
    <w:rsid w:val="08C82571"/>
    <w:rsid w:val="08C825D2"/>
    <w:rsid w:val="08C827AF"/>
    <w:rsid w:val="08C828BB"/>
    <w:rsid w:val="08C82A7A"/>
    <w:rsid w:val="08C82B3A"/>
    <w:rsid w:val="08C82D4C"/>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65"/>
    <w:rsid w:val="08C848AB"/>
    <w:rsid w:val="08C8494D"/>
    <w:rsid w:val="08C84A3C"/>
    <w:rsid w:val="08C84A8F"/>
    <w:rsid w:val="08C84AE9"/>
    <w:rsid w:val="08C84B61"/>
    <w:rsid w:val="08C84BF6"/>
    <w:rsid w:val="08C84D52"/>
    <w:rsid w:val="08C84DA3"/>
    <w:rsid w:val="08C84F02"/>
    <w:rsid w:val="08C84F8E"/>
    <w:rsid w:val="08C851D7"/>
    <w:rsid w:val="08C852D1"/>
    <w:rsid w:val="08C85330"/>
    <w:rsid w:val="08C853C1"/>
    <w:rsid w:val="08C8542C"/>
    <w:rsid w:val="08C8544B"/>
    <w:rsid w:val="08C855BA"/>
    <w:rsid w:val="08C856C9"/>
    <w:rsid w:val="08C856DF"/>
    <w:rsid w:val="08C859D1"/>
    <w:rsid w:val="08C85A77"/>
    <w:rsid w:val="08C85B9B"/>
    <w:rsid w:val="08C85D76"/>
    <w:rsid w:val="08C85DFC"/>
    <w:rsid w:val="08C85F4D"/>
    <w:rsid w:val="08C85F52"/>
    <w:rsid w:val="08C86004"/>
    <w:rsid w:val="08C86054"/>
    <w:rsid w:val="08C869AF"/>
    <w:rsid w:val="08C869DE"/>
    <w:rsid w:val="08C86A4E"/>
    <w:rsid w:val="08C86B69"/>
    <w:rsid w:val="08C86C5F"/>
    <w:rsid w:val="08C86D84"/>
    <w:rsid w:val="08C87048"/>
    <w:rsid w:val="08C87183"/>
    <w:rsid w:val="08C87215"/>
    <w:rsid w:val="08C872BF"/>
    <w:rsid w:val="08C873FD"/>
    <w:rsid w:val="08C87437"/>
    <w:rsid w:val="08C8759E"/>
    <w:rsid w:val="08C8788E"/>
    <w:rsid w:val="08C87971"/>
    <w:rsid w:val="08C8798F"/>
    <w:rsid w:val="08C87D6B"/>
    <w:rsid w:val="08C87E7B"/>
    <w:rsid w:val="08C87F68"/>
    <w:rsid w:val="08C90054"/>
    <w:rsid w:val="08C90064"/>
    <w:rsid w:val="08C90204"/>
    <w:rsid w:val="08C9022E"/>
    <w:rsid w:val="08C9031F"/>
    <w:rsid w:val="08C9043C"/>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AE2"/>
    <w:rsid w:val="08C91C91"/>
    <w:rsid w:val="08C91E9C"/>
    <w:rsid w:val="08C91F2C"/>
    <w:rsid w:val="08C91F34"/>
    <w:rsid w:val="08C9200A"/>
    <w:rsid w:val="08C92129"/>
    <w:rsid w:val="08C92265"/>
    <w:rsid w:val="08C922CF"/>
    <w:rsid w:val="08C92446"/>
    <w:rsid w:val="08C92494"/>
    <w:rsid w:val="08C924BB"/>
    <w:rsid w:val="08C92750"/>
    <w:rsid w:val="08C92795"/>
    <w:rsid w:val="08C928E3"/>
    <w:rsid w:val="08C928F8"/>
    <w:rsid w:val="08C929F4"/>
    <w:rsid w:val="08C92CD2"/>
    <w:rsid w:val="08C92CF5"/>
    <w:rsid w:val="08C92DF5"/>
    <w:rsid w:val="08C92E82"/>
    <w:rsid w:val="08C92E9A"/>
    <w:rsid w:val="08C9315F"/>
    <w:rsid w:val="08C93350"/>
    <w:rsid w:val="08C93386"/>
    <w:rsid w:val="08C9339C"/>
    <w:rsid w:val="08C933C8"/>
    <w:rsid w:val="08C93502"/>
    <w:rsid w:val="08C935F6"/>
    <w:rsid w:val="08C9361F"/>
    <w:rsid w:val="08C93634"/>
    <w:rsid w:val="08C93825"/>
    <w:rsid w:val="08C93848"/>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8CC"/>
    <w:rsid w:val="08C94B0B"/>
    <w:rsid w:val="08C94B35"/>
    <w:rsid w:val="08C94BA8"/>
    <w:rsid w:val="08C94E08"/>
    <w:rsid w:val="08C95036"/>
    <w:rsid w:val="08C95439"/>
    <w:rsid w:val="08C95446"/>
    <w:rsid w:val="08C954AE"/>
    <w:rsid w:val="08C9550E"/>
    <w:rsid w:val="08C95669"/>
    <w:rsid w:val="08C956E3"/>
    <w:rsid w:val="08C95703"/>
    <w:rsid w:val="08C95965"/>
    <w:rsid w:val="08C95AAC"/>
    <w:rsid w:val="08C95D56"/>
    <w:rsid w:val="08C9640B"/>
    <w:rsid w:val="08C9676F"/>
    <w:rsid w:val="08C9695A"/>
    <w:rsid w:val="08C96990"/>
    <w:rsid w:val="08C96CEC"/>
    <w:rsid w:val="08C96D24"/>
    <w:rsid w:val="08C96DD8"/>
    <w:rsid w:val="08C96F90"/>
    <w:rsid w:val="08C97164"/>
    <w:rsid w:val="08C9723C"/>
    <w:rsid w:val="08C9725F"/>
    <w:rsid w:val="08C972C5"/>
    <w:rsid w:val="08C97394"/>
    <w:rsid w:val="08C9750B"/>
    <w:rsid w:val="08C9766D"/>
    <w:rsid w:val="08C9768B"/>
    <w:rsid w:val="08C97771"/>
    <w:rsid w:val="08C977BD"/>
    <w:rsid w:val="08C97890"/>
    <w:rsid w:val="08C97B31"/>
    <w:rsid w:val="08C97CC5"/>
    <w:rsid w:val="08C97DDB"/>
    <w:rsid w:val="08C97FC9"/>
    <w:rsid w:val="08CA0260"/>
    <w:rsid w:val="08CA050C"/>
    <w:rsid w:val="08CA059F"/>
    <w:rsid w:val="08CA05FE"/>
    <w:rsid w:val="08CA0700"/>
    <w:rsid w:val="08CA08A7"/>
    <w:rsid w:val="08CA0B57"/>
    <w:rsid w:val="08CA0B98"/>
    <w:rsid w:val="08CA0C58"/>
    <w:rsid w:val="08CA0C9A"/>
    <w:rsid w:val="08CA0CD2"/>
    <w:rsid w:val="08CA0E2C"/>
    <w:rsid w:val="08CA0FA4"/>
    <w:rsid w:val="08CA102C"/>
    <w:rsid w:val="08CA1398"/>
    <w:rsid w:val="08CA14AE"/>
    <w:rsid w:val="08CA16B3"/>
    <w:rsid w:val="08CA172C"/>
    <w:rsid w:val="08CA18EA"/>
    <w:rsid w:val="08CA1999"/>
    <w:rsid w:val="08CA1A9A"/>
    <w:rsid w:val="08CA1AAC"/>
    <w:rsid w:val="08CA1B51"/>
    <w:rsid w:val="08CA1E4D"/>
    <w:rsid w:val="08CA1E72"/>
    <w:rsid w:val="08CA1F65"/>
    <w:rsid w:val="08CA1FB4"/>
    <w:rsid w:val="08CA1FBD"/>
    <w:rsid w:val="08CA2090"/>
    <w:rsid w:val="08CA2187"/>
    <w:rsid w:val="08CA2195"/>
    <w:rsid w:val="08CA22E9"/>
    <w:rsid w:val="08CA24E3"/>
    <w:rsid w:val="08CA25E2"/>
    <w:rsid w:val="08CA2604"/>
    <w:rsid w:val="08CA2626"/>
    <w:rsid w:val="08CA2895"/>
    <w:rsid w:val="08CA28B0"/>
    <w:rsid w:val="08CA28B8"/>
    <w:rsid w:val="08CA2A7E"/>
    <w:rsid w:val="08CA2A86"/>
    <w:rsid w:val="08CA2B71"/>
    <w:rsid w:val="08CA2B9C"/>
    <w:rsid w:val="08CA2D28"/>
    <w:rsid w:val="08CA2EB2"/>
    <w:rsid w:val="08CA2F1C"/>
    <w:rsid w:val="08CA2F33"/>
    <w:rsid w:val="08CA2F87"/>
    <w:rsid w:val="08CA2FE4"/>
    <w:rsid w:val="08CA3028"/>
    <w:rsid w:val="08CA31E0"/>
    <w:rsid w:val="08CA3209"/>
    <w:rsid w:val="08CA3245"/>
    <w:rsid w:val="08CA324C"/>
    <w:rsid w:val="08CA325B"/>
    <w:rsid w:val="08CA328E"/>
    <w:rsid w:val="08CA32EC"/>
    <w:rsid w:val="08CA34BF"/>
    <w:rsid w:val="08CA34D7"/>
    <w:rsid w:val="08CA381D"/>
    <w:rsid w:val="08CA38EE"/>
    <w:rsid w:val="08CA3CDC"/>
    <w:rsid w:val="08CA3CE6"/>
    <w:rsid w:val="08CA3DC1"/>
    <w:rsid w:val="08CA3DD5"/>
    <w:rsid w:val="08CA411F"/>
    <w:rsid w:val="08CA41A5"/>
    <w:rsid w:val="08CA4387"/>
    <w:rsid w:val="08CA44C1"/>
    <w:rsid w:val="08CA45B2"/>
    <w:rsid w:val="08CA4659"/>
    <w:rsid w:val="08CA471B"/>
    <w:rsid w:val="08CA4BBE"/>
    <w:rsid w:val="08CA4E0B"/>
    <w:rsid w:val="08CA4EF5"/>
    <w:rsid w:val="08CA4F2F"/>
    <w:rsid w:val="08CA500C"/>
    <w:rsid w:val="08CA5049"/>
    <w:rsid w:val="08CA513A"/>
    <w:rsid w:val="08CA547A"/>
    <w:rsid w:val="08CA5921"/>
    <w:rsid w:val="08CA5AF6"/>
    <w:rsid w:val="08CA5B69"/>
    <w:rsid w:val="08CA5C8A"/>
    <w:rsid w:val="08CA5D43"/>
    <w:rsid w:val="08CA5E6E"/>
    <w:rsid w:val="08CA5F8C"/>
    <w:rsid w:val="08CA6048"/>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5EA"/>
    <w:rsid w:val="08CA7618"/>
    <w:rsid w:val="08CA76E1"/>
    <w:rsid w:val="08CA76F1"/>
    <w:rsid w:val="08CA77EB"/>
    <w:rsid w:val="08CA780E"/>
    <w:rsid w:val="08CA7991"/>
    <w:rsid w:val="08CA7A94"/>
    <w:rsid w:val="08CA7AA8"/>
    <w:rsid w:val="08CA7D12"/>
    <w:rsid w:val="08CA7D91"/>
    <w:rsid w:val="08CA7FEB"/>
    <w:rsid w:val="08CB0175"/>
    <w:rsid w:val="08CB02C6"/>
    <w:rsid w:val="08CB03A6"/>
    <w:rsid w:val="08CB03AF"/>
    <w:rsid w:val="08CB0564"/>
    <w:rsid w:val="08CB0670"/>
    <w:rsid w:val="08CB0739"/>
    <w:rsid w:val="08CB0840"/>
    <w:rsid w:val="08CB0A72"/>
    <w:rsid w:val="08CB0D33"/>
    <w:rsid w:val="08CB0D40"/>
    <w:rsid w:val="08CB0EC9"/>
    <w:rsid w:val="08CB1065"/>
    <w:rsid w:val="08CB11BD"/>
    <w:rsid w:val="08CB1453"/>
    <w:rsid w:val="08CB164D"/>
    <w:rsid w:val="08CB184B"/>
    <w:rsid w:val="08CB1978"/>
    <w:rsid w:val="08CB1A52"/>
    <w:rsid w:val="08CB1AAE"/>
    <w:rsid w:val="08CB1B62"/>
    <w:rsid w:val="08CB1B6C"/>
    <w:rsid w:val="08CB1BF6"/>
    <w:rsid w:val="08CB1C21"/>
    <w:rsid w:val="08CB1CAB"/>
    <w:rsid w:val="08CB1DB5"/>
    <w:rsid w:val="08CB201D"/>
    <w:rsid w:val="08CB20B1"/>
    <w:rsid w:val="08CB2234"/>
    <w:rsid w:val="08CB22AD"/>
    <w:rsid w:val="08CB23D6"/>
    <w:rsid w:val="08CB2643"/>
    <w:rsid w:val="08CB2699"/>
    <w:rsid w:val="08CB28AE"/>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97E"/>
    <w:rsid w:val="08CB3BF9"/>
    <w:rsid w:val="08CB416B"/>
    <w:rsid w:val="08CB4189"/>
    <w:rsid w:val="08CB41D6"/>
    <w:rsid w:val="08CB440B"/>
    <w:rsid w:val="08CB4484"/>
    <w:rsid w:val="08CB454E"/>
    <w:rsid w:val="08CB494D"/>
    <w:rsid w:val="08CB495E"/>
    <w:rsid w:val="08CB4B23"/>
    <w:rsid w:val="08CB4C73"/>
    <w:rsid w:val="08CB4C76"/>
    <w:rsid w:val="08CB4D6B"/>
    <w:rsid w:val="08CB4E8C"/>
    <w:rsid w:val="08CB4ECE"/>
    <w:rsid w:val="08CB4F31"/>
    <w:rsid w:val="08CB5069"/>
    <w:rsid w:val="08CB5171"/>
    <w:rsid w:val="08CB5176"/>
    <w:rsid w:val="08CB5300"/>
    <w:rsid w:val="08CB536B"/>
    <w:rsid w:val="08CB5376"/>
    <w:rsid w:val="08CB5701"/>
    <w:rsid w:val="08CB5769"/>
    <w:rsid w:val="08CB57A3"/>
    <w:rsid w:val="08CB5965"/>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4FC"/>
    <w:rsid w:val="08CB76B7"/>
    <w:rsid w:val="08CB7980"/>
    <w:rsid w:val="08CB7A81"/>
    <w:rsid w:val="08CB7B19"/>
    <w:rsid w:val="08CB7D76"/>
    <w:rsid w:val="08CB7DE3"/>
    <w:rsid w:val="08CB7DF7"/>
    <w:rsid w:val="08CB7FF6"/>
    <w:rsid w:val="08CC004C"/>
    <w:rsid w:val="08CC0176"/>
    <w:rsid w:val="08CC01C2"/>
    <w:rsid w:val="08CC01D7"/>
    <w:rsid w:val="08CC0231"/>
    <w:rsid w:val="08CC0355"/>
    <w:rsid w:val="08CC0439"/>
    <w:rsid w:val="08CC0474"/>
    <w:rsid w:val="08CC04AA"/>
    <w:rsid w:val="08CC0575"/>
    <w:rsid w:val="08CC0849"/>
    <w:rsid w:val="08CC0A24"/>
    <w:rsid w:val="08CC0A7A"/>
    <w:rsid w:val="08CC0DC0"/>
    <w:rsid w:val="08CC0E75"/>
    <w:rsid w:val="08CC0F58"/>
    <w:rsid w:val="08CC11C7"/>
    <w:rsid w:val="08CC131A"/>
    <w:rsid w:val="08CC159D"/>
    <w:rsid w:val="08CC1806"/>
    <w:rsid w:val="08CC18D7"/>
    <w:rsid w:val="08CC1951"/>
    <w:rsid w:val="08CC1A2D"/>
    <w:rsid w:val="08CC1CC2"/>
    <w:rsid w:val="08CC2131"/>
    <w:rsid w:val="08CC2157"/>
    <w:rsid w:val="08CC2266"/>
    <w:rsid w:val="08CC23F3"/>
    <w:rsid w:val="08CC2771"/>
    <w:rsid w:val="08CC2783"/>
    <w:rsid w:val="08CC2848"/>
    <w:rsid w:val="08CC28F1"/>
    <w:rsid w:val="08CC29E7"/>
    <w:rsid w:val="08CC2BA7"/>
    <w:rsid w:val="08CC2C50"/>
    <w:rsid w:val="08CC2CB0"/>
    <w:rsid w:val="08CC2D2E"/>
    <w:rsid w:val="08CC2E26"/>
    <w:rsid w:val="08CC2ECC"/>
    <w:rsid w:val="08CC2FC3"/>
    <w:rsid w:val="08CC2FD0"/>
    <w:rsid w:val="08CC3192"/>
    <w:rsid w:val="08CC325F"/>
    <w:rsid w:val="08CC337A"/>
    <w:rsid w:val="08CC33F8"/>
    <w:rsid w:val="08CC34DD"/>
    <w:rsid w:val="08CC352D"/>
    <w:rsid w:val="08CC3794"/>
    <w:rsid w:val="08CC37AC"/>
    <w:rsid w:val="08CC37B1"/>
    <w:rsid w:val="08CC3974"/>
    <w:rsid w:val="08CC3A4E"/>
    <w:rsid w:val="08CC3C9B"/>
    <w:rsid w:val="08CC3D98"/>
    <w:rsid w:val="08CC3E37"/>
    <w:rsid w:val="08CC3FEE"/>
    <w:rsid w:val="08CC40A2"/>
    <w:rsid w:val="08CC413C"/>
    <w:rsid w:val="08CC419D"/>
    <w:rsid w:val="08CC4255"/>
    <w:rsid w:val="08CC42BE"/>
    <w:rsid w:val="08CC45A0"/>
    <w:rsid w:val="08CC45D0"/>
    <w:rsid w:val="08CC46FA"/>
    <w:rsid w:val="08CC49BA"/>
    <w:rsid w:val="08CC4A8F"/>
    <w:rsid w:val="08CC4B0F"/>
    <w:rsid w:val="08CC4B67"/>
    <w:rsid w:val="08CC4C25"/>
    <w:rsid w:val="08CC4C75"/>
    <w:rsid w:val="08CC4E4D"/>
    <w:rsid w:val="08CC4E9F"/>
    <w:rsid w:val="08CC4FF0"/>
    <w:rsid w:val="08CC501A"/>
    <w:rsid w:val="08CC5035"/>
    <w:rsid w:val="08CC5076"/>
    <w:rsid w:val="08CC511C"/>
    <w:rsid w:val="08CC5273"/>
    <w:rsid w:val="08CC52C6"/>
    <w:rsid w:val="08CC5376"/>
    <w:rsid w:val="08CC53C2"/>
    <w:rsid w:val="08CC53E4"/>
    <w:rsid w:val="08CC55B1"/>
    <w:rsid w:val="08CC57D5"/>
    <w:rsid w:val="08CC582B"/>
    <w:rsid w:val="08CC5B49"/>
    <w:rsid w:val="08CC5C1D"/>
    <w:rsid w:val="08CC5C42"/>
    <w:rsid w:val="08CC5DBB"/>
    <w:rsid w:val="08CC5EE3"/>
    <w:rsid w:val="08CC6050"/>
    <w:rsid w:val="08CC60A3"/>
    <w:rsid w:val="08CC60BC"/>
    <w:rsid w:val="08CC6448"/>
    <w:rsid w:val="08CC678B"/>
    <w:rsid w:val="08CC69C9"/>
    <w:rsid w:val="08CC6A0D"/>
    <w:rsid w:val="08CC6C32"/>
    <w:rsid w:val="08CC6CB6"/>
    <w:rsid w:val="08CC6DCC"/>
    <w:rsid w:val="08CC6F8F"/>
    <w:rsid w:val="08CC7204"/>
    <w:rsid w:val="08CC7208"/>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C7F41"/>
    <w:rsid w:val="08CD0094"/>
    <w:rsid w:val="08CD00AF"/>
    <w:rsid w:val="08CD02D5"/>
    <w:rsid w:val="08CD02E3"/>
    <w:rsid w:val="08CD02F6"/>
    <w:rsid w:val="08CD06F8"/>
    <w:rsid w:val="08CD0799"/>
    <w:rsid w:val="08CD08C2"/>
    <w:rsid w:val="08CD0BC1"/>
    <w:rsid w:val="08CD0BE8"/>
    <w:rsid w:val="08CD0DED"/>
    <w:rsid w:val="08CD0F09"/>
    <w:rsid w:val="08CD0F25"/>
    <w:rsid w:val="08CD0F2E"/>
    <w:rsid w:val="08CD0F4B"/>
    <w:rsid w:val="08CD0FFE"/>
    <w:rsid w:val="08CD1418"/>
    <w:rsid w:val="08CD1688"/>
    <w:rsid w:val="08CD17D7"/>
    <w:rsid w:val="08CD1813"/>
    <w:rsid w:val="08CD18F6"/>
    <w:rsid w:val="08CD1A94"/>
    <w:rsid w:val="08CD1D14"/>
    <w:rsid w:val="08CD2045"/>
    <w:rsid w:val="08CD22CF"/>
    <w:rsid w:val="08CD237D"/>
    <w:rsid w:val="08CD2400"/>
    <w:rsid w:val="08CD244C"/>
    <w:rsid w:val="08CD2633"/>
    <w:rsid w:val="08CD27AD"/>
    <w:rsid w:val="08CD2861"/>
    <w:rsid w:val="08CD2889"/>
    <w:rsid w:val="08CD28CD"/>
    <w:rsid w:val="08CD2992"/>
    <w:rsid w:val="08CD2BF5"/>
    <w:rsid w:val="08CD2C9E"/>
    <w:rsid w:val="08CD2DD1"/>
    <w:rsid w:val="08CD2E67"/>
    <w:rsid w:val="08CD2EC0"/>
    <w:rsid w:val="08CD326C"/>
    <w:rsid w:val="08CD3466"/>
    <w:rsid w:val="08CD34E3"/>
    <w:rsid w:val="08CD3512"/>
    <w:rsid w:val="08CD3607"/>
    <w:rsid w:val="08CD384F"/>
    <w:rsid w:val="08CD3875"/>
    <w:rsid w:val="08CD393D"/>
    <w:rsid w:val="08CD395E"/>
    <w:rsid w:val="08CD3A1C"/>
    <w:rsid w:val="08CD3A90"/>
    <w:rsid w:val="08CD3AA0"/>
    <w:rsid w:val="08CD3AE6"/>
    <w:rsid w:val="08CD3E43"/>
    <w:rsid w:val="08CD3E88"/>
    <w:rsid w:val="08CD4357"/>
    <w:rsid w:val="08CD4480"/>
    <w:rsid w:val="08CD46A3"/>
    <w:rsid w:val="08CD4735"/>
    <w:rsid w:val="08CD4751"/>
    <w:rsid w:val="08CD4B38"/>
    <w:rsid w:val="08CD4C96"/>
    <w:rsid w:val="08CD4F71"/>
    <w:rsid w:val="08CD4FBF"/>
    <w:rsid w:val="08CD5013"/>
    <w:rsid w:val="08CD5020"/>
    <w:rsid w:val="08CD506E"/>
    <w:rsid w:val="08CD50E5"/>
    <w:rsid w:val="08CD5239"/>
    <w:rsid w:val="08CD526D"/>
    <w:rsid w:val="08CD527F"/>
    <w:rsid w:val="08CD533F"/>
    <w:rsid w:val="08CD5351"/>
    <w:rsid w:val="08CD5669"/>
    <w:rsid w:val="08CD56BE"/>
    <w:rsid w:val="08CD56DD"/>
    <w:rsid w:val="08CD56F9"/>
    <w:rsid w:val="08CD5823"/>
    <w:rsid w:val="08CD59FF"/>
    <w:rsid w:val="08CD5C40"/>
    <w:rsid w:val="08CD5CFD"/>
    <w:rsid w:val="08CD5FE7"/>
    <w:rsid w:val="08CD6327"/>
    <w:rsid w:val="08CD6702"/>
    <w:rsid w:val="08CD69CC"/>
    <w:rsid w:val="08CD6AA3"/>
    <w:rsid w:val="08CD6E60"/>
    <w:rsid w:val="08CD719A"/>
    <w:rsid w:val="08CD720B"/>
    <w:rsid w:val="08CD721F"/>
    <w:rsid w:val="08CD72E1"/>
    <w:rsid w:val="08CD755B"/>
    <w:rsid w:val="08CD7730"/>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B8B"/>
    <w:rsid w:val="08CE1CC8"/>
    <w:rsid w:val="08CE1CCF"/>
    <w:rsid w:val="08CE1D19"/>
    <w:rsid w:val="08CE1E22"/>
    <w:rsid w:val="08CE1F66"/>
    <w:rsid w:val="08CE20B3"/>
    <w:rsid w:val="08CE225B"/>
    <w:rsid w:val="08CE2298"/>
    <w:rsid w:val="08CE2443"/>
    <w:rsid w:val="08CE2464"/>
    <w:rsid w:val="08CE2594"/>
    <w:rsid w:val="08CE293B"/>
    <w:rsid w:val="08CE2A44"/>
    <w:rsid w:val="08CE2A4F"/>
    <w:rsid w:val="08CE2A70"/>
    <w:rsid w:val="08CE2B93"/>
    <w:rsid w:val="08CE2C94"/>
    <w:rsid w:val="08CE2E78"/>
    <w:rsid w:val="08CE30E0"/>
    <w:rsid w:val="08CE315C"/>
    <w:rsid w:val="08CE320C"/>
    <w:rsid w:val="08CE3269"/>
    <w:rsid w:val="08CE3274"/>
    <w:rsid w:val="08CE32A3"/>
    <w:rsid w:val="08CE32B3"/>
    <w:rsid w:val="08CE32D2"/>
    <w:rsid w:val="08CE334B"/>
    <w:rsid w:val="08CE3481"/>
    <w:rsid w:val="08CE36A5"/>
    <w:rsid w:val="08CE3721"/>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B32"/>
    <w:rsid w:val="08CE4DB7"/>
    <w:rsid w:val="08CE4E16"/>
    <w:rsid w:val="08CE5397"/>
    <w:rsid w:val="08CE54F1"/>
    <w:rsid w:val="08CE551F"/>
    <w:rsid w:val="08CE5628"/>
    <w:rsid w:val="08CE5951"/>
    <w:rsid w:val="08CE5D5A"/>
    <w:rsid w:val="08CE5D78"/>
    <w:rsid w:val="08CE5DD6"/>
    <w:rsid w:val="08CE5E6A"/>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51D"/>
    <w:rsid w:val="08CE762B"/>
    <w:rsid w:val="08CE76E8"/>
    <w:rsid w:val="08CE77DF"/>
    <w:rsid w:val="08CE78B8"/>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D70"/>
    <w:rsid w:val="08CF0D74"/>
    <w:rsid w:val="08CF0D7D"/>
    <w:rsid w:val="08CF0D7F"/>
    <w:rsid w:val="08CF0DEA"/>
    <w:rsid w:val="08CF0E2D"/>
    <w:rsid w:val="08CF0F8F"/>
    <w:rsid w:val="08CF0FE1"/>
    <w:rsid w:val="08CF113F"/>
    <w:rsid w:val="08CF1241"/>
    <w:rsid w:val="08CF12E2"/>
    <w:rsid w:val="08CF14C2"/>
    <w:rsid w:val="08CF151F"/>
    <w:rsid w:val="08CF177E"/>
    <w:rsid w:val="08CF17DB"/>
    <w:rsid w:val="08CF1845"/>
    <w:rsid w:val="08CF1B92"/>
    <w:rsid w:val="08CF1C52"/>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B6A"/>
    <w:rsid w:val="08CF3C77"/>
    <w:rsid w:val="08CF4132"/>
    <w:rsid w:val="08CF4595"/>
    <w:rsid w:val="08CF461A"/>
    <w:rsid w:val="08CF46F2"/>
    <w:rsid w:val="08CF4924"/>
    <w:rsid w:val="08CF492B"/>
    <w:rsid w:val="08CF4A17"/>
    <w:rsid w:val="08CF4AB6"/>
    <w:rsid w:val="08CF4ADD"/>
    <w:rsid w:val="08CF4AEF"/>
    <w:rsid w:val="08CF4B3C"/>
    <w:rsid w:val="08CF4B7F"/>
    <w:rsid w:val="08CF4D5A"/>
    <w:rsid w:val="08CF4EC8"/>
    <w:rsid w:val="08CF4F88"/>
    <w:rsid w:val="08CF5164"/>
    <w:rsid w:val="08CF51C3"/>
    <w:rsid w:val="08CF5234"/>
    <w:rsid w:val="08CF5561"/>
    <w:rsid w:val="08CF5631"/>
    <w:rsid w:val="08CF56BC"/>
    <w:rsid w:val="08CF56DA"/>
    <w:rsid w:val="08CF5754"/>
    <w:rsid w:val="08CF5784"/>
    <w:rsid w:val="08CF57CD"/>
    <w:rsid w:val="08CF585F"/>
    <w:rsid w:val="08CF58AA"/>
    <w:rsid w:val="08CF5BEB"/>
    <w:rsid w:val="08CF5C52"/>
    <w:rsid w:val="08CF5F42"/>
    <w:rsid w:val="08CF61E4"/>
    <w:rsid w:val="08CF6212"/>
    <w:rsid w:val="08CF621C"/>
    <w:rsid w:val="08CF632D"/>
    <w:rsid w:val="08CF65FD"/>
    <w:rsid w:val="08CF66FB"/>
    <w:rsid w:val="08CF685D"/>
    <w:rsid w:val="08CF690C"/>
    <w:rsid w:val="08CF69A8"/>
    <w:rsid w:val="08CF6A19"/>
    <w:rsid w:val="08CF6AD4"/>
    <w:rsid w:val="08CF6CB5"/>
    <w:rsid w:val="08CF6D27"/>
    <w:rsid w:val="08CF6D6B"/>
    <w:rsid w:val="08CF6F77"/>
    <w:rsid w:val="08CF75EE"/>
    <w:rsid w:val="08CF7728"/>
    <w:rsid w:val="08CF78CD"/>
    <w:rsid w:val="08CF78D2"/>
    <w:rsid w:val="08CF78EF"/>
    <w:rsid w:val="08CF7934"/>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936"/>
    <w:rsid w:val="08D01A04"/>
    <w:rsid w:val="08D01B34"/>
    <w:rsid w:val="08D01B4E"/>
    <w:rsid w:val="08D01C38"/>
    <w:rsid w:val="08D01D2A"/>
    <w:rsid w:val="08D02129"/>
    <w:rsid w:val="08D021E7"/>
    <w:rsid w:val="08D02213"/>
    <w:rsid w:val="08D0225F"/>
    <w:rsid w:val="08D0234C"/>
    <w:rsid w:val="08D02697"/>
    <w:rsid w:val="08D028B8"/>
    <w:rsid w:val="08D02D07"/>
    <w:rsid w:val="08D02D65"/>
    <w:rsid w:val="08D02E84"/>
    <w:rsid w:val="08D02EE8"/>
    <w:rsid w:val="08D02F66"/>
    <w:rsid w:val="08D03096"/>
    <w:rsid w:val="08D03100"/>
    <w:rsid w:val="08D03246"/>
    <w:rsid w:val="08D032D2"/>
    <w:rsid w:val="08D03359"/>
    <w:rsid w:val="08D03826"/>
    <w:rsid w:val="08D03863"/>
    <w:rsid w:val="08D038D7"/>
    <w:rsid w:val="08D0391D"/>
    <w:rsid w:val="08D0397C"/>
    <w:rsid w:val="08D03C83"/>
    <w:rsid w:val="08D03CD0"/>
    <w:rsid w:val="08D03D0E"/>
    <w:rsid w:val="08D03E21"/>
    <w:rsid w:val="08D0401C"/>
    <w:rsid w:val="08D0410D"/>
    <w:rsid w:val="08D041A9"/>
    <w:rsid w:val="08D043E4"/>
    <w:rsid w:val="08D04483"/>
    <w:rsid w:val="08D0450D"/>
    <w:rsid w:val="08D0453E"/>
    <w:rsid w:val="08D04809"/>
    <w:rsid w:val="08D04899"/>
    <w:rsid w:val="08D04952"/>
    <w:rsid w:val="08D0495B"/>
    <w:rsid w:val="08D04A5D"/>
    <w:rsid w:val="08D04A64"/>
    <w:rsid w:val="08D04B83"/>
    <w:rsid w:val="08D04C38"/>
    <w:rsid w:val="08D04C89"/>
    <w:rsid w:val="08D04E26"/>
    <w:rsid w:val="08D04E79"/>
    <w:rsid w:val="08D04F47"/>
    <w:rsid w:val="08D0518F"/>
    <w:rsid w:val="08D0522E"/>
    <w:rsid w:val="08D0563B"/>
    <w:rsid w:val="08D0565E"/>
    <w:rsid w:val="08D0579F"/>
    <w:rsid w:val="08D057EE"/>
    <w:rsid w:val="08D05881"/>
    <w:rsid w:val="08D05A10"/>
    <w:rsid w:val="08D0600E"/>
    <w:rsid w:val="08D0605F"/>
    <w:rsid w:val="08D060B5"/>
    <w:rsid w:val="08D06212"/>
    <w:rsid w:val="08D063EF"/>
    <w:rsid w:val="08D06521"/>
    <w:rsid w:val="08D068F8"/>
    <w:rsid w:val="08D06A46"/>
    <w:rsid w:val="08D06BDE"/>
    <w:rsid w:val="08D06C84"/>
    <w:rsid w:val="08D06C96"/>
    <w:rsid w:val="08D06E65"/>
    <w:rsid w:val="08D06FA3"/>
    <w:rsid w:val="08D07146"/>
    <w:rsid w:val="08D0740F"/>
    <w:rsid w:val="08D07417"/>
    <w:rsid w:val="08D074EB"/>
    <w:rsid w:val="08D07621"/>
    <w:rsid w:val="08D077FC"/>
    <w:rsid w:val="08D0786A"/>
    <w:rsid w:val="08D07A86"/>
    <w:rsid w:val="08D07B52"/>
    <w:rsid w:val="08D07D3C"/>
    <w:rsid w:val="08D07E74"/>
    <w:rsid w:val="08D07EB1"/>
    <w:rsid w:val="08D1001F"/>
    <w:rsid w:val="08D10036"/>
    <w:rsid w:val="08D10094"/>
    <w:rsid w:val="08D101E7"/>
    <w:rsid w:val="08D10330"/>
    <w:rsid w:val="08D1037D"/>
    <w:rsid w:val="08D103FA"/>
    <w:rsid w:val="08D104C6"/>
    <w:rsid w:val="08D10686"/>
    <w:rsid w:val="08D10984"/>
    <w:rsid w:val="08D10A3D"/>
    <w:rsid w:val="08D10BF9"/>
    <w:rsid w:val="08D10C52"/>
    <w:rsid w:val="08D10E28"/>
    <w:rsid w:val="08D10ECC"/>
    <w:rsid w:val="08D10FDF"/>
    <w:rsid w:val="08D1102E"/>
    <w:rsid w:val="08D111D1"/>
    <w:rsid w:val="08D1131A"/>
    <w:rsid w:val="08D119D7"/>
    <w:rsid w:val="08D11AB2"/>
    <w:rsid w:val="08D11BF8"/>
    <w:rsid w:val="08D11C9D"/>
    <w:rsid w:val="08D11CA0"/>
    <w:rsid w:val="08D11D5C"/>
    <w:rsid w:val="08D120B3"/>
    <w:rsid w:val="08D121FA"/>
    <w:rsid w:val="08D1238E"/>
    <w:rsid w:val="08D12392"/>
    <w:rsid w:val="08D125D7"/>
    <w:rsid w:val="08D126B0"/>
    <w:rsid w:val="08D128AE"/>
    <w:rsid w:val="08D12CAC"/>
    <w:rsid w:val="08D13135"/>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387"/>
    <w:rsid w:val="08D16475"/>
    <w:rsid w:val="08D1670E"/>
    <w:rsid w:val="08D1672A"/>
    <w:rsid w:val="08D1676B"/>
    <w:rsid w:val="08D16835"/>
    <w:rsid w:val="08D169DC"/>
    <w:rsid w:val="08D16A18"/>
    <w:rsid w:val="08D16AA9"/>
    <w:rsid w:val="08D16CF3"/>
    <w:rsid w:val="08D16E44"/>
    <w:rsid w:val="08D16FC6"/>
    <w:rsid w:val="08D17016"/>
    <w:rsid w:val="08D17036"/>
    <w:rsid w:val="08D174D9"/>
    <w:rsid w:val="08D17535"/>
    <w:rsid w:val="08D17555"/>
    <w:rsid w:val="08D176A5"/>
    <w:rsid w:val="08D1787A"/>
    <w:rsid w:val="08D179EA"/>
    <w:rsid w:val="08D17C50"/>
    <w:rsid w:val="08D17C7D"/>
    <w:rsid w:val="08D17CA2"/>
    <w:rsid w:val="08D17DC6"/>
    <w:rsid w:val="08D20051"/>
    <w:rsid w:val="08D20126"/>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614"/>
    <w:rsid w:val="08D2180B"/>
    <w:rsid w:val="08D21944"/>
    <w:rsid w:val="08D21985"/>
    <w:rsid w:val="08D21A5B"/>
    <w:rsid w:val="08D21A80"/>
    <w:rsid w:val="08D21D36"/>
    <w:rsid w:val="08D21E7A"/>
    <w:rsid w:val="08D2203F"/>
    <w:rsid w:val="08D2206A"/>
    <w:rsid w:val="08D220B3"/>
    <w:rsid w:val="08D223AA"/>
    <w:rsid w:val="08D226BF"/>
    <w:rsid w:val="08D226D4"/>
    <w:rsid w:val="08D227DA"/>
    <w:rsid w:val="08D228FA"/>
    <w:rsid w:val="08D22A75"/>
    <w:rsid w:val="08D22A91"/>
    <w:rsid w:val="08D22ABE"/>
    <w:rsid w:val="08D22D0F"/>
    <w:rsid w:val="08D22E0F"/>
    <w:rsid w:val="08D22E23"/>
    <w:rsid w:val="08D22E4C"/>
    <w:rsid w:val="08D22F94"/>
    <w:rsid w:val="08D231AD"/>
    <w:rsid w:val="08D2321D"/>
    <w:rsid w:val="08D233DD"/>
    <w:rsid w:val="08D234E9"/>
    <w:rsid w:val="08D23571"/>
    <w:rsid w:val="08D235D0"/>
    <w:rsid w:val="08D2360E"/>
    <w:rsid w:val="08D23903"/>
    <w:rsid w:val="08D239B0"/>
    <w:rsid w:val="08D23B27"/>
    <w:rsid w:val="08D23E6C"/>
    <w:rsid w:val="08D23F2C"/>
    <w:rsid w:val="08D23F9E"/>
    <w:rsid w:val="08D24132"/>
    <w:rsid w:val="08D241D8"/>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D"/>
    <w:rsid w:val="08D24B98"/>
    <w:rsid w:val="08D24C85"/>
    <w:rsid w:val="08D24E89"/>
    <w:rsid w:val="08D24ECA"/>
    <w:rsid w:val="08D24EE6"/>
    <w:rsid w:val="08D25052"/>
    <w:rsid w:val="08D250AF"/>
    <w:rsid w:val="08D251B2"/>
    <w:rsid w:val="08D2520D"/>
    <w:rsid w:val="08D25216"/>
    <w:rsid w:val="08D2528E"/>
    <w:rsid w:val="08D25320"/>
    <w:rsid w:val="08D25406"/>
    <w:rsid w:val="08D254C4"/>
    <w:rsid w:val="08D254CD"/>
    <w:rsid w:val="08D255E2"/>
    <w:rsid w:val="08D255E3"/>
    <w:rsid w:val="08D256B0"/>
    <w:rsid w:val="08D256DC"/>
    <w:rsid w:val="08D2570B"/>
    <w:rsid w:val="08D25778"/>
    <w:rsid w:val="08D257D7"/>
    <w:rsid w:val="08D257DB"/>
    <w:rsid w:val="08D25A98"/>
    <w:rsid w:val="08D25C03"/>
    <w:rsid w:val="08D25E48"/>
    <w:rsid w:val="08D25F3D"/>
    <w:rsid w:val="08D2604B"/>
    <w:rsid w:val="08D2609E"/>
    <w:rsid w:val="08D2626F"/>
    <w:rsid w:val="08D2630C"/>
    <w:rsid w:val="08D26479"/>
    <w:rsid w:val="08D265CE"/>
    <w:rsid w:val="08D26733"/>
    <w:rsid w:val="08D26741"/>
    <w:rsid w:val="08D26A18"/>
    <w:rsid w:val="08D26A54"/>
    <w:rsid w:val="08D26AD0"/>
    <w:rsid w:val="08D26BBF"/>
    <w:rsid w:val="08D26C17"/>
    <w:rsid w:val="08D26D74"/>
    <w:rsid w:val="08D26ECE"/>
    <w:rsid w:val="08D26F91"/>
    <w:rsid w:val="08D270A4"/>
    <w:rsid w:val="08D273C0"/>
    <w:rsid w:val="08D2749A"/>
    <w:rsid w:val="08D27500"/>
    <w:rsid w:val="08D27599"/>
    <w:rsid w:val="08D27672"/>
    <w:rsid w:val="08D277D9"/>
    <w:rsid w:val="08D27832"/>
    <w:rsid w:val="08D2799A"/>
    <w:rsid w:val="08D27B2E"/>
    <w:rsid w:val="08D27BBD"/>
    <w:rsid w:val="08D27D5B"/>
    <w:rsid w:val="08D27DE2"/>
    <w:rsid w:val="08D27E85"/>
    <w:rsid w:val="08D27F44"/>
    <w:rsid w:val="08D27F51"/>
    <w:rsid w:val="08D3009C"/>
    <w:rsid w:val="08D302DC"/>
    <w:rsid w:val="08D304C2"/>
    <w:rsid w:val="08D30699"/>
    <w:rsid w:val="08D306B5"/>
    <w:rsid w:val="08D306BE"/>
    <w:rsid w:val="08D30799"/>
    <w:rsid w:val="08D30A0A"/>
    <w:rsid w:val="08D30A74"/>
    <w:rsid w:val="08D30AA1"/>
    <w:rsid w:val="08D30B8F"/>
    <w:rsid w:val="08D30C7E"/>
    <w:rsid w:val="08D30DFA"/>
    <w:rsid w:val="08D31134"/>
    <w:rsid w:val="08D31189"/>
    <w:rsid w:val="08D315D0"/>
    <w:rsid w:val="08D31866"/>
    <w:rsid w:val="08D3199D"/>
    <w:rsid w:val="08D31A13"/>
    <w:rsid w:val="08D31A73"/>
    <w:rsid w:val="08D31AD7"/>
    <w:rsid w:val="08D31DF7"/>
    <w:rsid w:val="08D32135"/>
    <w:rsid w:val="08D324FD"/>
    <w:rsid w:val="08D32630"/>
    <w:rsid w:val="08D3276B"/>
    <w:rsid w:val="08D327AE"/>
    <w:rsid w:val="08D32910"/>
    <w:rsid w:val="08D32BDA"/>
    <w:rsid w:val="08D32CEB"/>
    <w:rsid w:val="08D32D38"/>
    <w:rsid w:val="08D32F23"/>
    <w:rsid w:val="08D330DC"/>
    <w:rsid w:val="08D330F5"/>
    <w:rsid w:val="08D332C7"/>
    <w:rsid w:val="08D333A6"/>
    <w:rsid w:val="08D333C3"/>
    <w:rsid w:val="08D33604"/>
    <w:rsid w:val="08D336D3"/>
    <w:rsid w:val="08D33730"/>
    <w:rsid w:val="08D33861"/>
    <w:rsid w:val="08D33864"/>
    <w:rsid w:val="08D33884"/>
    <w:rsid w:val="08D33893"/>
    <w:rsid w:val="08D33950"/>
    <w:rsid w:val="08D33C13"/>
    <w:rsid w:val="08D33C24"/>
    <w:rsid w:val="08D33D29"/>
    <w:rsid w:val="08D33D62"/>
    <w:rsid w:val="08D33E0F"/>
    <w:rsid w:val="08D342E2"/>
    <w:rsid w:val="08D34493"/>
    <w:rsid w:val="08D344F7"/>
    <w:rsid w:val="08D34592"/>
    <w:rsid w:val="08D34670"/>
    <w:rsid w:val="08D34840"/>
    <w:rsid w:val="08D348F5"/>
    <w:rsid w:val="08D34B0C"/>
    <w:rsid w:val="08D35058"/>
    <w:rsid w:val="08D35074"/>
    <w:rsid w:val="08D350AB"/>
    <w:rsid w:val="08D35166"/>
    <w:rsid w:val="08D351F2"/>
    <w:rsid w:val="08D35579"/>
    <w:rsid w:val="08D35770"/>
    <w:rsid w:val="08D35883"/>
    <w:rsid w:val="08D3594B"/>
    <w:rsid w:val="08D35974"/>
    <w:rsid w:val="08D359DD"/>
    <w:rsid w:val="08D35DA6"/>
    <w:rsid w:val="08D35DF0"/>
    <w:rsid w:val="08D35EF0"/>
    <w:rsid w:val="08D3606D"/>
    <w:rsid w:val="08D3610B"/>
    <w:rsid w:val="08D3647A"/>
    <w:rsid w:val="08D365C6"/>
    <w:rsid w:val="08D36795"/>
    <w:rsid w:val="08D369B0"/>
    <w:rsid w:val="08D36E7E"/>
    <w:rsid w:val="08D36FA2"/>
    <w:rsid w:val="08D37052"/>
    <w:rsid w:val="08D37098"/>
    <w:rsid w:val="08D370BF"/>
    <w:rsid w:val="08D372C6"/>
    <w:rsid w:val="08D372F1"/>
    <w:rsid w:val="08D373EB"/>
    <w:rsid w:val="08D3742A"/>
    <w:rsid w:val="08D374F2"/>
    <w:rsid w:val="08D376E2"/>
    <w:rsid w:val="08D37842"/>
    <w:rsid w:val="08D378E9"/>
    <w:rsid w:val="08D37AD7"/>
    <w:rsid w:val="08D37AF0"/>
    <w:rsid w:val="08D37B37"/>
    <w:rsid w:val="08D37B7E"/>
    <w:rsid w:val="08D37DAC"/>
    <w:rsid w:val="08D37E17"/>
    <w:rsid w:val="08D37EA2"/>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71"/>
    <w:rsid w:val="08D4101D"/>
    <w:rsid w:val="08D410A0"/>
    <w:rsid w:val="08D4127B"/>
    <w:rsid w:val="08D412CA"/>
    <w:rsid w:val="08D41317"/>
    <w:rsid w:val="08D41438"/>
    <w:rsid w:val="08D414BD"/>
    <w:rsid w:val="08D41595"/>
    <w:rsid w:val="08D4163A"/>
    <w:rsid w:val="08D4172D"/>
    <w:rsid w:val="08D41788"/>
    <w:rsid w:val="08D41802"/>
    <w:rsid w:val="08D419A0"/>
    <w:rsid w:val="08D41C91"/>
    <w:rsid w:val="08D41CA0"/>
    <w:rsid w:val="08D41D0F"/>
    <w:rsid w:val="08D42142"/>
    <w:rsid w:val="08D421AE"/>
    <w:rsid w:val="08D421FC"/>
    <w:rsid w:val="08D4221B"/>
    <w:rsid w:val="08D424BA"/>
    <w:rsid w:val="08D42612"/>
    <w:rsid w:val="08D42C7E"/>
    <w:rsid w:val="08D42D60"/>
    <w:rsid w:val="08D42DA2"/>
    <w:rsid w:val="08D42DC3"/>
    <w:rsid w:val="08D431CB"/>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468"/>
    <w:rsid w:val="08D444EE"/>
    <w:rsid w:val="08D44537"/>
    <w:rsid w:val="08D44613"/>
    <w:rsid w:val="08D4491F"/>
    <w:rsid w:val="08D4497F"/>
    <w:rsid w:val="08D44A0B"/>
    <w:rsid w:val="08D44AF4"/>
    <w:rsid w:val="08D44B87"/>
    <w:rsid w:val="08D44B9F"/>
    <w:rsid w:val="08D44CF8"/>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B3C"/>
    <w:rsid w:val="08D45CDD"/>
    <w:rsid w:val="08D45D9D"/>
    <w:rsid w:val="08D45E72"/>
    <w:rsid w:val="08D45F3A"/>
    <w:rsid w:val="08D45F54"/>
    <w:rsid w:val="08D46102"/>
    <w:rsid w:val="08D461F6"/>
    <w:rsid w:val="08D46418"/>
    <w:rsid w:val="08D464B2"/>
    <w:rsid w:val="08D46580"/>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B57"/>
    <w:rsid w:val="08D47C3A"/>
    <w:rsid w:val="08D47E6A"/>
    <w:rsid w:val="08D5000E"/>
    <w:rsid w:val="08D500B2"/>
    <w:rsid w:val="08D500EA"/>
    <w:rsid w:val="08D50198"/>
    <w:rsid w:val="08D50203"/>
    <w:rsid w:val="08D503B7"/>
    <w:rsid w:val="08D50421"/>
    <w:rsid w:val="08D50447"/>
    <w:rsid w:val="08D5055D"/>
    <w:rsid w:val="08D505EC"/>
    <w:rsid w:val="08D506B8"/>
    <w:rsid w:val="08D50837"/>
    <w:rsid w:val="08D50849"/>
    <w:rsid w:val="08D5090D"/>
    <w:rsid w:val="08D50910"/>
    <w:rsid w:val="08D50944"/>
    <w:rsid w:val="08D509FF"/>
    <w:rsid w:val="08D50B37"/>
    <w:rsid w:val="08D50CD2"/>
    <w:rsid w:val="08D50D3E"/>
    <w:rsid w:val="08D51004"/>
    <w:rsid w:val="08D510DD"/>
    <w:rsid w:val="08D51282"/>
    <w:rsid w:val="08D5136B"/>
    <w:rsid w:val="08D513BF"/>
    <w:rsid w:val="08D514ED"/>
    <w:rsid w:val="08D5150B"/>
    <w:rsid w:val="08D516C6"/>
    <w:rsid w:val="08D516CA"/>
    <w:rsid w:val="08D517EC"/>
    <w:rsid w:val="08D51B86"/>
    <w:rsid w:val="08D51C3A"/>
    <w:rsid w:val="08D51DE2"/>
    <w:rsid w:val="08D52155"/>
    <w:rsid w:val="08D521D8"/>
    <w:rsid w:val="08D52202"/>
    <w:rsid w:val="08D52295"/>
    <w:rsid w:val="08D5235E"/>
    <w:rsid w:val="08D524D7"/>
    <w:rsid w:val="08D525A4"/>
    <w:rsid w:val="08D525FB"/>
    <w:rsid w:val="08D526D9"/>
    <w:rsid w:val="08D529A0"/>
    <w:rsid w:val="08D52B20"/>
    <w:rsid w:val="08D52CE5"/>
    <w:rsid w:val="08D52E31"/>
    <w:rsid w:val="08D52E55"/>
    <w:rsid w:val="08D52F2F"/>
    <w:rsid w:val="08D53153"/>
    <w:rsid w:val="08D533A7"/>
    <w:rsid w:val="08D53733"/>
    <w:rsid w:val="08D53AB8"/>
    <w:rsid w:val="08D53B87"/>
    <w:rsid w:val="08D53EA2"/>
    <w:rsid w:val="08D53EAB"/>
    <w:rsid w:val="08D53EF3"/>
    <w:rsid w:val="08D53FCA"/>
    <w:rsid w:val="08D54014"/>
    <w:rsid w:val="08D540DD"/>
    <w:rsid w:val="08D5414F"/>
    <w:rsid w:val="08D5426B"/>
    <w:rsid w:val="08D543E2"/>
    <w:rsid w:val="08D544AA"/>
    <w:rsid w:val="08D544B8"/>
    <w:rsid w:val="08D546D9"/>
    <w:rsid w:val="08D547B7"/>
    <w:rsid w:val="08D5484C"/>
    <w:rsid w:val="08D5487D"/>
    <w:rsid w:val="08D548EB"/>
    <w:rsid w:val="08D5492A"/>
    <w:rsid w:val="08D5492C"/>
    <w:rsid w:val="08D54A0A"/>
    <w:rsid w:val="08D54B27"/>
    <w:rsid w:val="08D54CD6"/>
    <w:rsid w:val="08D54EB5"/>
    <w:rsid w:val="08D54F2A"/>
    <w:rsid w:val="08D54F69"/>
    <w:rsid w:val="08D55008"/>
    <w:rsid w:val="08D55107"/>
    <w:rsid w:val="08D55193"/>
    <w:rsid w:val="08D55281"/>
    <w:rsid w:val="08D552B9"/>
    <w:rsid w:val="08D5539D"/>
    <w:rsid w:val="08D553D0"/>
    <w:rsid w:val="08D5550B"/>
    <w:rsid w:val="08D5562D"/>
    <w:rsid w:val="08D55734"/>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26B"/>
    <w:rsid w:val="08D562D8"/>
    <w:rsid w:val="08D565AC"/>
    <w:rsid w:val="08D56873"/>
    <w:rsid w:val="08D56914"/>
    <w:rsid w:val="08D56AFF"/>
    <w:rsid w:val="08D56C79"/>
    <w:rsid w:val="08D56CD8"/>
    <w:rsid w:val="08D56F7B"/>
    <w:rsid w:val="08D57092"/>
    <w:rsid w:val="08D57138"/>
    <w:rsid w:val="08D572E0"/>
    <w:rsid w:val="08D57450"/>
    <w:rsid w:val="08D57500"/>
    <w:rsid w:val="08D57854"/>
    <w:rsid w:val="08D57861"/>
    <w:rsid w:val="08D57874"/>
    <w:rsid w:val="08D578EB"/>
    <w:rsid w:val="08D57908"/>
    <w:rsid w:val="08D5792C"/>
    <w:rsid w:val="08D57A94"/>
    <w:rsid w:val="08D57AAF"/>
    <w:rsid w:val="08D57B13"/>
    <w:rsid w:val="08D57C87"/>
    <w:rsid w:val="08D57CD5"/>
    <w:rsid w:val="08D57D60"/>
    <w:rsid w:val="08D57DE9"/>
    <w:rsid w:val="08D57E51"/>
    <w:rsid w:val="08D602D8"/>
    <w:rsid w:val="08D603B5"/>
    <w:rsid w:val="08D60653"/>
    <w:rsid w:val="08D60657"/>
    <w:rsid w:val="08D606CC"/>
    <w:rsid w:val="08D60780"/>
    <w:rsid w:val="08D60786"/>
    <w:rsid w:val="08D609B4"/>
    <w:rsid w:val="08D609C6"/>
    <w:rsid w:val="08D60A48"/>
    <w:rsid w:val="08D60B20"/>
    <w:rsid w:val="08D60CC3"/>
    <w:rsid w:val="08D60D9F"/>
    <w:rsid w:val="08D60EC3"/>
    <w:rsid w:val="08D60ED0"/>
    <w:rsid w:val="08D61151"/>
    <w:rsid w:val="08D61311"/>
    <w:rsid w:val="08D613D3"/>
    <w:rsid w:val="08D618E0"/>
    <w:rsid w:val="08D618F3"/>
    <w:rsid w:val="08D61941"/>
    <w:rsid w:val="08D61A04"/>
    <w:rsid w:val="08D61C98"/>
    <w:rsid w:val="08D61D37"/>
    <w:rsid w:val="08D61F84"/>
    <w:rsid w:val="08D62066"/>
    <w:rsid w:val="08D623E7"/>
    <w:rsid w:val="08D6240A"/>
    <w:rsid w:val="08D624B9"/>
    <w:rsid w:val="08D624E9"/>
    <w:rsid w:val="08D62531"/>
    <w:rsid w:val="08D6261F"/>
    <w:rsid w:val="08D62675"/>
    <w:rsid w:val="08D62B35"/>
    <w:rsid w:val="08D62B61"/>
    <w:rsid w:val="08D62E4E"/>
    <w:rsid w:val="08D62E99"/>
    <w:rsid w:val="08D63046"/>
    <w:rsid w:val="08D6309D"/>
    <w:rsid w:val="08D630B2"/>
    <w:rsid w:val="08D63329"/>
    <w:rsid w:val="08D63371"/>
    <w:rsid w:val="08D63419"/>
    <w:rsid w:val="08D63506"/>
    <w:rsid w:val="08D63534"/>
    <w:rsid w:val="08D6389D"/>
    <w:rsid w:val="08D639E7"/>
    <w:rsid w:val="08D63A4F"/>
    <w:rsid w:val="08D63AC6"/>
    <w:rsid w:val="08D63EA5"/>
    <w:rsid w:val="08D64188"/>
    <w:rsid w:val="08D6424B"/>
    <w:rsid w:val="08D6435C"/>
    <w:rsid w:val="08D643F9"/>
    <w:rsid w:val="08D64473"/>
    <w:rsid w:val="08D644AA"/>
    <w:rsid w:val="08D64657"/>
    <w:rsid w:val="08D647B1"/>
    <w:rsid w:val="08D647BD"/>
    <w:rsid w:val="08D64908"/>
    <w:rsid w:val="08D64A19"/>
    <w:rsid w:val="08D64A6C"/>
    <w:rsid w:val="08D64AA9"/>
    <w:rsid w:val="08D64BB1"/>
    <w:rsid w:val="08D64C33"/>
    <w:rsid w:val="08D64CA5"/>
    <w:rsid w:val="08D64D5D"/>
    <w:rsid w:val="08D65140"/>
    <w:rsid w:val="08D65242"/>
    <w:rsid w:val="08D65280"/>
    <w:rsid w:val="08D655BC"/>
    <w:rsid w:val="08D658B3"/>
    <w:rsid w:val="08D6594F"/>
    <w:rsid w:val="08D65A9E"/>
    <w:rsid w:val="08D65AAF"/>
    <w:rsid w:val="08D65BC0"/>
    <w:rsid w:val="08D65DA7"/>
    <w:rsid w:val="08D65ECC"/>
    <w:rsid w:val="08D65F62"/>
    <w:rsid w:val="08D660C8"/>
    <w:rsid w:val="08D6622D"/>
    <w:rsid w:val="08D662CD"/>
    <w:rsid w:val="08D66414"/>
    <w:rsid w:val="08D664A6"/>
    <w:rsid w:val="08D664B6"/>
    <w:rsid w:val="08D665BF"/>
    <w:rsid w:val="08D66636"/>
    <w:rsid w:val="08D666C6"/>
    <w:rsid w:val="08D667F1"/>
    <w:rsid w:val="08D66C08"/>
    <w:rsid w:val="08D66D17"/>
    <w:rsid w:val="08D66D1B"/>
    <w:rsid w:val="08D66F97"/>
    <w:rsid w:val="08D67000"/>
    <w:rsid w:val="08D67025"/>
    <w:rsid w:val="08D670F1"/>
    <w:rsid w:val="08D67129"/>
    <w:rsid w:val="08D6719A"/>
    <w:rsid w:val="08D675B6"/>
    <w:rsid w:val="08D6765C"/>
    <w:rsid w:val="08D679BB"/>
    <w:rsid w:val="08D67AE0"/>
    <w:rsid w:val="08D67B45"/>
    <w:rsid w:val="08D67D2C"/>
    <w:rsid w:val="08D67D7C"/>
    <w:rsid w:val="08D67D96"/>
    <w:rsid w:val="08D67E92"/>
    <w:rsid w:val="08D70026"/>
    <w:rsid w:val="08D7013C"/>
    <w:rsid w:val="08D70262"/>
    <w:rsid w:val="08D702EE"/>
    <w:rsid w:val="08D7033F"/>
    <w:rsid w:val="08D704D7"/>
    <w:rsid w:val="08D7074F"/>
    <w:rsid w:val="08D70998"/>
    <w:rsid w:val="08D709BF"/>
    <w:rsid w:val="08D70A35"/>
    <w:rsid w:val="08D70A8B"/>
    <w:rsid w:val="08D70BE6"/>
    <w:rsid w:val="08D70FB9"/>
    <w:rsid w:val="08D7104B"/>
    <w:rsid w:val="08D710AA"/>
    <w:rsid w:val="08D71224"/>
    <w:rsid w:val="08D7135B"/>
    <w:rsid w:val="08D714BB"/>
    <w:rsid w:val="08D71537"/>
    <w:rsid w:val="08D71626"/>
    <w:rsid w:val="08D718E7"/>
    <w:rsid w:val="08D7194D"/>
    <w:rsid w:val="08D71A06"/>
    <w:rsid w:val="08D71A55"/>
    <w:rsid w:val="08D71AD0"/>
    <w:rsid w:val="08D71B2F"/>
    <w:rsid w:val="08D71B7F"/>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CE"/>
    <w:rsid w:val="08D72CD1"/>
    <w:rsid w:val="08D72E26"/>
    <w:rsid w:val="08D72E4B"/>
    <w:rsid w:val="08D730B7"/>
    <w:rsid w:val="08D73410"/>
    <w:rsid w:val="08D73629"/>
    <w:rsid w:val="08D736E5"/>
    <w:rsid w:val="08D7378D"/>
    <w:rsid w:val="08D73798"/>
    <w:rsid w:val="08D73A3A"/>
    <w:rsid w:val="08D73B15"/>
    <w:rsid w:val="08D73BC6"/>
    <w:rsid w:val="08D73BE7"/>
    <w:rsid w:val="08D73BF9"/>
    <w:rsid w:val="08D73EF5"/>
    <w:rsid w:val="08D73F47"/>
    <w:rsid w:val="08D73F94"/>
    <w:rsid w:val="08D73FF3"/>
    <w:rsid w:val="08D7431A"/>
    <w:rsid w:val="08D743B1"/>
    <w:rsid w:val="08D743D5"/>
    <w:rsid w:val="08D743F7"/>
    <w:rsid w:val="08D74491"/>
    <w:rsid w:val="08D7455D"/>
    <w:rsid w:val="08D74690"/>
    <w:rsid w:val="08D746A5"/>
    <w:rsid w:val="08D747E5"/>
    <w:rsid w:val="08D749AC"/>
    <w:rsid w:val="08D74C62"/>
    <w:rsid w:val="08D74DAF"/>
    <w:rsid w:val="08D74E8D"/>
    <w:rsid w:val="08D74EED"/>
    <w:rsid w:val="08D74FBE"/>
    <w:rsid w:val="08D75022"/>
    <w:rsid w:val="08D751ED"/>
    <w:rsid w:val="08D75231"/>
    <w:rsid w:val="08D75691"/>
    <w:rsid w:val="08D759EE"/>
    <w:rsid w:val="08D75B08"/>
    <w:rsid w:val="08D75C90"/>
    <w:rsid w:val="08D75D9D"/>
    <w:rsid w:val="08D75EE4"/>
    <w:rsid w:val="08D76074"/>
    <w:rsid w:val="08D76141"/>
    <w:rsid w:val="08D76259"/>
    <w:rsid w:val="08D76389"/>
    <w:rsid w:val="08D76438"/>
    <w:rsid w:val="08D7654D"/>
    <w:rsid w:val="08D7671D"/>
    <w:rsid w:val="08D76779"/>
    <w:rsid w:val="08D7690F"/>
    <w:rsid w:val="08D76B38"/>
    <w:rsid w:val="08D76B46"/>
    <w:rsid w:val="08D76D2A"/>
    <w:rsid w:val="08D76F9B"/>
    <w:rsid w:val="08D77239"/>
    <w:rsid w:val="08D7731A"/>
    <w:rsid w:val="08D773FF"/>
    <w:rsid w:val="08D77591"/>
    <w:rsid w:val="08D7769E"/>
    <w:rsid w:val="08D77719"/>
    <w:rsid w:val="08D777E7"/>
    <w:rsid w:val="08D77CA0"/>
    <w:rsid w:val="08D77CA1"/>
    <w:rsid w:val="08D77E4B"/>
    <w:rsid w:val="08D77F64"/>
    <w:rsid w:val="08D80047"/>
    <w:rsid w:val="08D800BE"/>
    <w:rsid w:val="08D802FD"/>
    <w:rsid w:val="08D8055B"/>
    <w:rsid w:val="08D80670"/>
    <w:rsid w:val="08D80903"/>
    <w:rsid w:val="08D80A33"/>
    <w:rsid w:val="08D80A58"/>
    <w:rsid w:val="08D80C6C"/>
    <w:rsid w:val="08D80CC1"/>
    <w:rsid w:val="08D80D71"/>
    <w:rsid w:val="08D80D7B"/>
    <w:rsid w:val="08D80DF1"/>
    <w:rsid w:val="08D80E64"/>
    <w:rsid w:val="08D810D2"/>
    <w:rsid w:val="08D810E0"/>
    <w:rsid w:val="08D8126F"/>
    <w:rsid w:val="08D812DC"/>
    <w:rsid w:val="08D812E9"/>
    <w:rsid w:val="08D813AC"/>
    <w:rsid w:val="08D81781"/>
    <w:rsid w:val="08D819DC"/>
    <w:rsid w:val="08D81A3C"/>
    <w:rsid w:val="08D81AAF"/>
    <w:rsid w:val="08D81B9E"/>
    <w:rsid w:val="08D81C46"/>
    <w:rsid w:val="08D81C82"/>
    <w:rsid w:val="08D81CC3"/>
    <w:rsid w:val="08D81EF8"/>
    <w:rsid w:val="08D822E1"/>
    <w:rsid w:val="08D824DA"/>
    <w:rsid w:val="08D824F1"/>
    <w:rsid w:val="08D82693"/>
    <w:rsid w:val="08D8274B"/>
    <w:rsid w:val="08D828AA"/>
    <w:rsid w:val="08D82B0F"/>
    <w:rsid w:val="08D82B78"/>
    <w:rsid w:val="08D82D5E"/>
    <w:rsid w:val="08D83117"/>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AAE"/>
    <w:rsid w:val="08D84B95"/>
    <w:rsid w:val="08D84BB8"/>
    <w:rsid w:val="08D84BC9"/>
    <w:rsid w:val="08D84C80"/>
    <w:rsid w:val="08D84D19"/>
    <w:rsid w:val="08D84D81"/>
    <w:rsid w:val="08D84FF1"/>
    <w:rsid w:val="08D850E6"/>
    <w:rsid w:val="08D85160"/>
    <w:rsid w:val="08D8529E"/>
    <w:rsid w:val="08D854C5"/>
    <w:rsid w:val="08D85517"/>
    <w:rsid w:val="08D85551"/>
    <w:rsid w:val="08D858E7"/>
    <w:rsid w:val="08D8594C"/>
    <w:rsid w:val="08D85A3A"/>
    <w:rsid w:val="08D85AE9"/>
    <w:rsid w:val="08D85C1E"/>
    <w:rsid w:val="08D85C33"/>
    <w:rsid w:val="08D85C48"/>
    <w:rsid w:val="08D85D1C"/>
    <w:rsid w:val="08D85D38"/>
    <w:rsid w:val="08D861F3"/>
    <w:rsid w:val="08D86238"/>
    <w:rsid w:val="08D86289"/>
    <w:rsid w:val="08D86537"/>
    <w:rsid w:val="08D86626"/>
    <w:rsid w:val="08D86728"/>
    <w:rsid w:val="08D86819"/>
    <w:rsid w:val="08D86A5E"/>
    <w:rsid w:val="08D86E07"/>
    <w:rsid w:val="08D86E78"/>
    <w:rsid w:val="08D870D8"/>
    <w:rsid w:val="08D873B5"/>
    <w:rsid w:val="08D87536"/>
    <w:rsid w:val="08D875B5"/>
    <w:rsid w:val="08D8778A"/>
    <w:rsid w:val="08D8785D"/>
    <w:rsid w:val="08D878B0"/>
    <w:rsid w:val="08D87A67"/>
    <w:rsid w:val="08D87AD5"/>
    <w:rsid w:val="08D87AD8"/>
    <w:rsid w:val="08D87B2B"/>
    <w:rsid w:val="08D87C20"/>
    <w:rsid w:val="08D87D10"/>
    <w:rsid w:val="08D87EA4"/>
    <w:rsid w:val="08D9002D"/>
    <w:rsid w:val="08D9032A"/>
    <w:rsid w:val="08D903F6"/>
    <w:rsid w:val="08D9045E"/>
    <w:rsid w:val="08D9067E"/>
    <w:rsid w:val="08D907D3"/>
    <w:rsid w:val="08D9085F"/>
    <w:rsid w:val="08D908C9"/>
    <w:rsid w:val="08D90916"/>
    <w:rsid w:val="08D90AE0"/>
    <w:rsid w:val="08D90C16"/>
    <w:rsid w:val="08D90DC5"/>
    <w:rsid w:val="08D90F57"/>
    <w:rsid w:val="08D90F88"/>
    <w:rsid w:val="08D91196"/>
    <w:rsid w:val="08D911BF"/>
    <w:rsid w:val="08D913C8"/>
    <w:rsid w:val="08D915FA"/>
    <w:rsid w:val="08D917D1"/>
    <w:rsid w:val="08D91802"/>
    <w:rsid w:val="08D91809"/>
    <w:rsid w:val="08D9185E"/>
    <w:rsid w:val="08D918FF"/>
    <w:rsid w:val="08D9195D"/>
    <w:rsid w:val="08D91C80"/>
    <w:rsid w:val="08D91E7A"/>
    <w:rsid w:val="08D91EEF"/>
    <w:rsid w:val="08D91F76"/>
    <w:rsid w:val="08D92222"/>
    <w:rsid w:val="08D92229"/>
    <w:rsid w:val="08D9244E"/>
    <w:rsid w:val="08D92621"/>
    <w:rsid w:val="08D92642"/>
    <w:rsid w:val="08D927A5"/>
    <w:rsid w:val="08D92827"/>
    <w:rsid w:val="08D92B5B"/>
    <w:rsid w:val="08D92D9E"/>
    <w:rsid w:val="08D93039"/>
    <w:rsid w:val="08D930B1"/>
    <w:rsid w:val="08D93130"/>
    <w:rsid w:val="08D932A0"/>
    <w:rsid w:val="08D9355B"/>
    <w:rsid w:val="08D9361B"/>
    <w:rsid w:val="08D93626"/>
    <w:rsid w:val="08D93700"/>
    <w:rsid w:val="08D93809"/>
    <w:rsid w:val="08D9393B"/>
    <w:rsid w:val="08D939A9"/>
    <w:rsid w:val="08D939BD"/>
    <w:rsid w:val="08D93A8F"/>
    <w:rsid w:val="08D93BEF"/>
    <w:rsid w:val="08D93E90"/>
    <w:rsid w:val="08D93FBF"/>
    <w:rsid w:val="08D9407F"/>
    <w:rsid w:val="08D942AE"/>
    <w:rsid w:val="08D9448D"/>
    <w:rsid w:val="08D94946"/>
    <w:rsid w:val="08D949D8"/>
    <w:rsid w:val="08D94AAC"/>
    <w:rsid w:val="08D94AC8"/>
    <w:rsid w:val="08D94B66"/>
    <w:rsid w:val="08D94C10"/>
    <w:rsid w:val="08D94C3B"/>
    <w:rsid w:val="08D94C6A"/>
    <w:rsid w:val="08D94CDD"/>
    <w:rsid w:val="08D94DD4"/>
    <w:rsid w:val="08D95100"/>
    <w:rsid w:val="08D9527F"/>
    <w:rsid w:val="08D955CD"/>
    <w:rsid w:val="08D955E8"/>
    <w:rsid w:val="08D95799"/>
    <w:rsid w:val="08D9581F"/>
    <w:rsid w:val="08D95A73"/>
    <w:rsid w:val="08D95E08"/>
    <w:rsid w:val="08D95F79"/>
    <w:rsid w:val="08D95FC2"/>
    <w:rsid w:val="08D96085"/>
    <w:rsid w:val="08D960C7"/>
    <w:rsid w:val="08D96354"/>
    <w:rsid w:val="08D9655F"/>
    <w:rsid w:val="08D9659F"/>
    <w:rsid w:val="08D9660F"/>
    <w:rsid w:val="08D96999"/>
    <w:rsid w:val="08D96C6E"/>
    <w:rsid w:val="08D96DAA"/>
    <w:rsid w:val="08D96E55"/>
    <w:rsid w:val="08D96F05"/>
    <w:rsid w:val="08D97055"/>
    <w:rsid w:val="08D97151"/>
    <w:rsid w:val="08D971B9"/>
    <w:rsid w:val="08D9737E"/>
    <w:rsid w:val="08D973FB"/>
    <w:rsid w:val="08D974DA"/>
    <w:rsid w:val="08D97545"/>
    <w:rsid w:val="08D975A4"/>
    <w:rsid w:val="08D9763A"/>
    <w:rsid w:val="08D976E3"/>
    <w:rsid w:val="08D9778E"/>
    <w:rsid w:val="08D977ED"/>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58D"/>
    <w:rsid w:val="08DA065E"/>
    <w:rsid w:val="08DA06AE"/>
    <w:rsid w:val="08DA06E8"/>
    <w:rsid w:val="08DA0891"/>
    <w:rsid w:val="08DA08D0"/>
    <w:rsid w:val="08DA09CA"/>
    <w:rsid w:val="08DA09EC"/>
    <w:rsid w:val="08DA0B00"/>
    <w:rsid w:val="08DA0B37"/>
    <w:rsid w:val="08DA0B80"/>
    <w:rsid w:val="08DA0DAC"/>
    <w:rsid w:val="08DA0E5D"/>
    <w:rsid w:val="08DA0F1F"/>
    <w:rsid w:val="08DA0F2E"/>
    <w:rsid w:val="08DA0F81"/>
    <w:rsid w:val="08DA10F1"/>
    <w:rsid w:val="08DA1128"/>
    <w:rsid w:val="08DA12CA"/>
    <w:rsid w:val="08DA12E7"/>
    <w:rsid w:val="08DA135A"/>
    <w:rsid w:val="08DA135C"/>
    <w:rsid w:val="08DA156F"/>
    <w:rsid w:val="08DA167F"/>
    <w:rsid w:val="08DA18A5"/>
    <w:rsid w:val="08DA18D1"/>
    <w:rsid w:val="08DA1C69"/>
    <w:rsid w:val="08DA1CE3"/>
    <w:rsid w:val="08DA1DA1"/>
    <w:rsid w:val="08DA1E40"/>
    <w:rsid w:val="08DA1FE9"/>
    <w:rsid w:val="08DA21C8"/>
    <w:rsid w:val="08DA2214"/>
    <w:rsid w:val="08DA24A1"/>
    <w:rsid w:val="08DA258C"/>
    <w:rsid w:val="08DA25F3"/>
    <w:rsid w:val="08DA27AC"/>
    <w:rsid w:val="08DA2A25"/>
    <w:rsid w:val="08DA2CC6"/>
    <w:rsid w:val="08DA2E8D"/>
    <w:rsid w:val="08DA2F62"/>
    <w:rsid w:val="08DA306E"/>
    <w:rsid w:val="08DA311B"/>
    <w:rsid w:val="08DA33AB"/>
    <w:rsid w:val="08DA34D8"/>
    <w:rsid w:val="08DA350A"/>
    <w:rsid w:val="08DA39B1"/>
    <w:rsid w:val="08DA3B90"/>
    <w:rsid w:val="08DA3BE0"/>
    <w:rsid w:val="08DA3D56"/>
    <w:rsid w:val="08DA3DF4"/>
    <w:rsid w:val="08DA3DFD"/>
    <w:rsid w:val="08DA3EE5"/>
    <w:rsid w:val="08DA3F53"/>
    <w:rsid w:val="08DA3F60"/>
    <w:rsid w:val="08DA4015"/>
    <w:rsid w:val="08DA4167"/>
    <w:rsid w:val="08DA4279"/>
    <w:rsid w:val="08DA42D8"/>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5D7"/>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DF4"/>
    <w:rsid w:val="08DA6E27"/>
    <w:rsid w:val="08DA6E46"/>
    <w:rsid w:val="08DA7159"/>
    <w:rsid w:val="08DA7213"/>
    <w:rsid w:val="08DA72E3"/>
    <w:rsid w:val="08DA73C1"/>
    <w:rsid w:val="08DA73F8"/>
    <w:rsid w:val="08DA74CD"/>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305"/>
    <w:rsid w:val="08DB03BD"/>
    <w:rsid w:val="08DB0565"/>
    <w:rsid w:val="08DB05B0"/>
    <w:rsid w:val="08DB05F9"/>
    <w:rsid w:val="08DB0717"/>
    <w:rsid w:val="08DB07E6"/>
    <w:rsid w:val="08DB08BA"/>
    <w:rsid w:val="08DB0A7A"/>
    <w:rsid w:val="08DB0B0F"/>
    <w:rsid w:val="08DB0C37"/>
    <w:rsid w:val="08DB0DA8"/>
    <w:rsid w:val="08DB0DD4"/>
    <w:rsid w:val="08DB0DF9"/>
    <w:rsid w:val="08DB0E03"/>
    <w:rsid w:val="08DB0EEB"/>
    <w:rsid w:val="08DB0EEC"/>
    <w:rsid w:val="08DB0F04"/>
    <w:rsid w:val="08DB0F29"/>
    <w:rsid w:val="08DB118E"/>
    <w:rsid w:val="08DB12AA"/>
    <w:rsid w:val="08DB12C9"/>
    <w:rsid w:val="08DB1395"/>
    <w:rsid w:val="08DB1479"/>
    <w:rsid w:val="08DB16CE"/>
    <w:rsid w:val="08DB19AD"/>
    <w:rsid w:val="08DB1A79"/>
    <w:rsid w:val="08DB1B99"/>
    <w:rsid w:val="08DB1C63"/>
    <w:rsid w:val="08DB1C8E"/>
    <w:rsid w:val="08DB1D12"/>
    <w:rsid w:val="08DB1F2B"/>
    <w:rsid w:val="08DB1FD2"/>
    <w:rsid w:val="08DB1FE3"/>
    <w:rsid w:val="08DB200A"/>
    <w:rsid w:val="08DB207B"/>
    <w:rsid w:val="08DB2091"/>
    <w:rsid w:val="08DB211D"/>
    <w:rsid w:val="08DB216E"/>
    <w:rsid w:val="08DB21AE"/>
    <w:rsid w:val="08DB24B2"/>
    <w:rsid w:val="08DB27A5"/>
    <w:rsid w:val="08DB2833"/>
    <w:rsid w:val="08DB2AEB"/>
    <w:rsid w:val="08DB2CBC"/>
    <w:rsid w:val="08DB2CC4"/>
    <w:rsid w:val="08DB2E25"/>
    <w:rsid w:val="08DB2E4C"/>
    <w:rsid w:val="08DB2F69"/>
    <w:rsid w:val="08DB2FDE"/>
    <w:rsid w:val="08DB307F"/>
    <w:rsid w:val="08DB3113"/>
    <w:rsid w:val="08DB3152"/>
    <w:rsid w:val="08DB3168"/>
    <w:rsid w:val="08DB3170"/>
    <w:rsid w:val="08DB32AA"/>
    <w:rsid w:val="08DB3380"/>
    <w:rsid w:val="08DB33C3"/>
    <w:rsid w:val="08DB3482"/>
    <w:rsid w:val="08DB3710"/>
    <w:rsid w:val="08DB3988"/>
    <w:rsid w:val="08DB3ABD"/>
    <w:rsid w:val="08DB3B80"/>
    <w:rsid w:val="08DB3BFB"/>
    <w:rsid w:val="08DB3EA9"/>
    <w:rsid w:val="08DB40AF"/>
    <w:rsid w:val="08DB433A"/>
    <w:rsid w:val="08DB43B1"/>
    <w:rsid w:val="08DB4475"/>
    <w:rsid w:val="08DB46B2"/>
    <w:rsid w:val="08DB47AF"/>
    <w:rsid w:val="08DB4FA1"/>
    <w:rsid w:val="08DB50EB"/>
    <w:rsid w:val="08DB5112"/>
    <w:rsid w:val="08DB5357"/>
    <w:rsid w:val="08DB5363"/>
    <w:rsid w:val="08DB549B"/>
    <w:rsid w:val="08DB554F"/>
    <w:rsid w:val="08DB5570"/>
    <w:rsid w:val="08DB56D7"/>
    <w:rsid w:val="08DB573D"/>
    <w:rsid w:val="08DB5791"/>
    <w:rsid w:val="08DB5857"/>
    <w:rsid w:val="08DB5A8F"/>
    <w:rsid w:val="08DB5CFC"/>
    <w:rsid w:val="08DB5D11"/>
    <w:rsid w:val="08DB5D35"/>
    <w:rsid w:val="08DB60C6"/>
    <w:rsid w:val="08DB62B4"/>
    <w:rsid w:val="08DB62F2"/>
    <w:rsid w:val="08DB63F7"/>
    <w:rsid w:val="08DB647E"/>
    <w:rsid w:val="08DB663B"/>
    <w:rsid w:val="08DB6821"/>
    <w:rsid w:val="08DB68AB"/>
    <w:rsid w:val="08DB6B00"/>
    <w:rsid w:val="08DB6B77"/>
    <w:rsid w:val="08DB6CC9"/>
    <w:rsid w:val="08DB6F9F"/>
    <w:rsid w:val="08DB700E"/>
    <w:rsid w:val="08DB7011"/>
    <w:rsid w:val="08DB70A3"/>
    <w:rsid w:val="08DB7221"/>
    <w:rsid w:val="08DB7222"/>
    <w:rsid w:val="08DB72AC"/>
    <w:rsid w:val="08DB742D"/>
    <w:rsid w:val="08DB7453"/>
    <w:rsid w:val="08DB751B"/>
    <w:rsid w:val="08DB7579"/>
    <w:rsid w:val="08DB7599"/>
    <w:rsid w:val="08DB76CF"/>
    <w:rsid w:val="08DB7794"/>
    <w:rsid w:val="08DB79C1"/>
    <w:rsid w:val="08DB7AF1"/>
    <w:rsid w:val="08DB7B3B"/>
    <w:rsid w:val="08DB7BD4"/>
    <w:rsid w:val="08DB7CBF"/>
    <w:rsid w:val="08DB7D1F"/>
    <w:rsid w:val="08DB7DE9"/>
    <w:rsid w:val="08DB7EAC"/>
    <w:rsid w:val="08DB7EBA"/>
    <w:rsid w:val="08DB7F05"/>
    <w:rsid w:val="08DC0057"/>
    <w:rsid w:val="08DC00A9"/>
    <w:rsid w:val="08DC0153"/>
    <w:rsid w:val="08DC0177"/>
    <w:rsid w:val="08DC01AF"/>
    <w:rsid w:val="08DC01EB"/>
    <w:rsid w:val="08DC0389"/>
    <w:rsid w:val="08DC03D5"/>
    <w:rsid w:val="08DC0533"/>
    <w:rsid w:val="08DC0553"/>
    <w:rsid w:val="08DC0788"/>
    <w:rsid w:val="08DC099D"/>
    <w:rsid w:val="08DC0B61"/>
    <w:rsid w:val="08DC0D34"/>
    <w:rsid w:val="08DC0DFF"/>
    <w:rsid w:val="08DC0E1F"/>
    <w:rsid w:val="08DC136B"/>
    <w:rsid w:val="08DC1504"/>
    <w:rsid w:val="08DC1642"/>
    <w:rsid w:val="08DC198E"/>
    <w:rsid w:val="08DC19CA"/>
    <w:rsid w:val="08DC1A5C"/>
    <w:rsid w:val="08DC1A82"/>
    <w:rsid w:val="08DC1BE9"/>
    <w:rsid w:val="08DC1DE5"/>
    <w:rsid w:val="08DC1DFC"/>
    <w:rsid w:val="08DC1E2D"/>
    <w:rsid w:val="08DC2095"/>
    <w:rsid w:val="08DC220A"/>
    <w:rsid w:val="08DC268C"/>
    <w:rsid w:val="08DC26E2"/>
    <w:rsid w:val="08DC27ED"/>
    <w:rsid w:val="08DC281F"/>
    <w:rsid w:val="08DC2869"/>
    <w:rsid w:val="08DC290D"/>
    <w:rsid w:val="08DC2A97"/>
    <w:rsid w:val="08DC2CE4"/>
    <w:rsid w:val="08DC2D47"/>
    <w:rsid w:val="08DC3034"/>
    <w:rsid w:val="08DC30AD"/>
    <w:rsid w:val="08DC30CC"/>
    <w:rsid w:val="08DC31BA"/>
    <w:rsid w:val="08DC33E9"/>
    <w:rsid w:val="08DC3431"/>
    <w:rsid w:val="08DC34D0"/>
    <w:rsid w:val="08DC35F9"/>
    <w:rsid w:val="08DC3911"/>
    <w:rsid w:val="08DC3B80"/>
    <w:rsid w:val="08DC3B8F"/>
    <w:rsid w:val="08DC3BF8"/>
    <w:rsid w:val="08DC3C47"/>
    <w:rsid w:val="08DC3C65"/>
    <w:rsid w:val="08DC3D68"/>
    <w:rsid w:val="08DC41D4"/>
    <w:rsid w:val="08DC4245"/>
    <w:rsid w:val="08DC42F4"/>
    <w:rsid w:val="08DC44F9"/>
    <w:rsid w:val="08DC4508"/>
    <w:rsid w:val="08DC48AE"/>
    <w:rsid w:val="08DC4B18"/>
    <w:rsid w:val="08DC4CA0"/>
    <w:rsid w:val="08DC4DCE"/>
    <w:rsid w:val="08DC4DFE"/>
    <w:rsid w:val="08DC5090"/>
    <w:rsid w:val="08DC51F5"/>
    <w:rsid w:val="08DC53F5"/>
    <w:rsid w:val="08DC544E"/>
    <w:rsid w:val="08DC54B0"/>
    <w:rsid w:val="08DC56B6"/>
    <w:rsid w:val="08DC579E"/>
    <w:rsid w:val="08DC5829"/>
    <w:rsid w:val="08DC5C66"/>
    <w:rsid w:val="08DC5D81"/>
    <w:rsid w:val="08DC5F54"/>
    <w:rsid w:val="08DC5F6B"/>
    <w:rsid w:val="08DC603C"/>
    <w:rsid w:val="08DC6165"/>
    <w:rsid w:val="08DC61DE"/>
    <w:rsid w:val="08DC6218"/>
    <w:rsid w:val="08DC629F"/>
    <w:rsid w:val="08DC62F9"/>
    <w:rsid w:val="08DC640A"/>
    <w:rsid w:val="08DC6563"/>
    <w:rsid w:val="08DC6728"/>
    <w:rsid w:val="08DC6992"/>
    <w:rsid w:val="08DC69D9"/>
    <w:rsid w:val="08DC6A66"/>
    <w:rsid w:val="08DC6DAB"/>
    <w:rsid w:val="08DC6DD3"/>
    <w:rsid w:val="08DC6DFC"/>
    <w:rsid w:val="08DC6EE7"/>
    <w:rsid w:val="08DC700A"/>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D"/>
    <w:rsid w:val="08DC7E20"/>
    <w:rsid w:val="08DC7E68"/>
    <w:rsid w:val="08DC7F6B"/>
    <w:rsid w:val="08DD024D"/>
    <w:rsid w:val="08DD0267"/>
    <w:rsid w:val="08DD0316"/>
    <w:rsid w:val="08DD03CA"/>
    <w:rsid w:val="08DD053E"/>
    <w:rsid w:val="08DD07AD"/>
    <w:rsid w:val="08DD07BC"/>
    <w:rsid w:val="08DD07C1"/>
    <w:rsid w:val="08DD09FC"/>
    <w:rsid w:val="08DD0AD8"/>
    <w:rsid w:val="08DD0C15"/>
    <w:rsid w:val="08DD0F6C"/>
    <w:rsid w:val="08DD1117"/>
    <w:rsid w:val="08DD1167"/>
    <w:rsid w:val="08DD14CA"/>
    <w:rsid w:val="08DD15E6"/>
    <w:rsid w:val="08DD1656"/>
    <w:rsid w:val="08DD1707"/>
    <w:rsid w:val="08DD1800"/>
    <w:rsid w:val="08DD1A50"/>
    <w:rsid w:val="08DD1C88"/>
    <w:rsid w:val="08DD1E4A"/>
    <w:rsid w:val="08DD2049"/>
    <w:rsid w:val="08DD2076"/>
    <w:rsid w:val="08DD211D"/>
    <w:rsid w:val="08DD225B"/>
    <w:rsid w:val="08DD2349"/>
    <w:rsid w:val="08DD2511"/>
    <w:rsid w:val="08DD2621"/>
    <w:rsid w:val="08DD280D"/>
    <w:rsid w:val="08DD2862"/>
    <w:rsid w:val="08DD29A6"/>
    <w:rsid w:val="08DD2A4C"/>
    <w:rsid w:val="08DD2D47"/>
    <w:rsid w:val="08DD3268"/>
    <w:rsid w:val="08DD3350"/>
    <w:rsid w:val="08DD36BB"/>
    <w:rsid w:val="08DD3BAE"/>
    <w:rsid w:val="08DD3BC0"/>
    <w:rsid w:val="08DD3C3A"/>
    <w:rsid w:val="08DD3E10"/>
    <w:rsid w:val="08DD3E35"/>
    <w:rsid w:val="08DD3F7A"/>
    <w:rsid w:val="08DD4168"/>
    <w:rsid w:val="08DD422D"/>
    <w:rsid w:val="08DD428D"/>
    <w:rsid w:val="08DD450E"/>
    <w:rsid w:val="08DD4652"/>
    <w:rsid w:val="08DD4698"/>
    <w:rsid w:val="08DD4751"/>
    <w:rsid w:val="08DD47B8"/>
    <w:rsid w:val="08DD4909"/>
    <w:rsid w:val="08DD499B"/>
    <w:rsid w:val="08DD49A7"/>
    <w:rsid w:val="08DD4ADE"/>
    <w:rsid w:val="08DD4C0D"/>
    <w:rsid w:val="08DD4C9D"/>
    <w:rsid w:val="08DD4D36"/>
    <w:rsid w:val="08DD4EA7"/>
    <w:rsid w:val="08DD4F26"/>
    <w:rsid w:val="08DD50F7"/>
    <w:rsid w:val="08DD5123"/>
    <w:rsid w:val="08DD520C"/>
    <w:rsid w:val="08DD523C"/>
    <w:rsid w:val="08DD52F3"/>
    <w:rsid w:val="08DD52F4"/>
    <w:rsid w:val="08DD5404"/>
    <w:rsid w:val="08DD545D"/>
    <w:rsid w:val="08DD55AF"/>
    <w:rsid w:val="08DD56A2"/>
    <w:rsid w:val="08DD5830"/>
    <w:rsid w:val="08DD58AF"/>
    <w:rsid w:val="08DD59BE"/>
    <w:rsid w:val="08DD59F4"/>
    <w:rsid w:val="08DD5A43"/>
    <w:rsid w:val="08DD5A84"/>
    <w:rsid w:val="08DD5D2B"/>
    <w:rsid w:val="08DD5EC8"/>
    <w:rsid w:val="08DD627E"/>
    <w:rsid w:val="08DD629D"/>
    <w:rsid w:val="08DD6399"/>
    <w:rsid w:val="08DD6556"/>
    <w:rsid w:val="08DD6693"/>
    <w:rsid w:val="08DD66F4"/>
    <w:rsid w:val="08DD6A25"/>
    <w:rsid w:val="08DD6A69"/>
    <w:rsid w:val="08DD6A98"/>
    <w:rsid w:val="08DD6C52"/>
    <w:rsid w:val="08DD6C6D"/>
    <w:rsid w:val="08DD6C7E"/>
    <w:rsid w:val="08DD6D44"/>
    <w:rsid w:val="08DD6D95"/>
    <w:rsid w:val="08DD6E59"/>
    <w:rsid w:val="08DD6EB0"/>
    <w:rsid w:val="08DD7072"/>
    <w:rsid w:val="08DD7233"/>
    <w:rsid w:val="08DD7234"/>
    <w:rsid w:val="08DD72CE"/>
    <w:rsid w:val="08DD7329"/>
    <w:rsid w:val="08DD7383"/>
    <w:rsid w:val="08DD7405"/>
    <w:rsid w:val="08DD7524"/>
    <w:rsid w:val="08DD7592"/>
    <w:rsid w:val="08DD75A8"/>
    <w:rsid w:val="08DD760D"/>
    <w:rsid w:val="08DD7800"/>
    <w:rsid w:val="08DD79B0"/>
    <w:rsid w:val="08DD7CBA"/>
    <w:rsid w:val="08DD7D18"/>
    <w:rsid w:val="08DD7D5D"/>
    <w:rsid w:val="08DD7E22"/>
    <w:rsid w:val="08DD7E73"/>
    <w:rsid w:val="08DE0030"/>
    <w:rsid w:val="08DE032B"/>
    <w:rsid w:val="08DE03E4"/>
    <w:rsid w:val="08DE0423"/>
    <w:rsid w:val="08DE069B"/>
    <w:rsid w:val="08DE08A1"/>
    <w:rsid w:val="08DE0A6D"/>
    <w:rsid w:val="08DE0A7E"/>
    <w:rsid w:val="08DE0B85"/>
    <w:rsid w:val="08DE0BA9"/>
    <w:rsid w:val="08DE0DA5"/>
    <w:rsid w:val="08DE0E40"/>
    <w:rsid w:val="08DE1113"/>
    <w:rsid w:val="08DE1382"/>
    <w:rsid w:val="08DE157A"/>
    <w:rsid w:val="08DE1798"/>
    <w:rsid w:val="08DE1951"/>
    <w:rsid w:val="08DE1A5C"/>
    <w:rsid w:val="08DE1C71"/>
    <w:rsid w:val="08DE1D73"/>
    <w:rsid w:val="08DE1DCD"/>
    <w:rsid w:val="08DE2085"/>
    <w:rsid w:val="08DE2227"/>
    <w:rsid w:val="08DE2269"/>
    <w:rsid w:val="08DE2288"/>
    <w:rsid w:val="08DE22AF"/>
    <w:rsid w:val="08DE235C"/>
    <w:rsid w:val="08DE23C6"/>
    <w:rsid w:val="08DE2563"/>
    <w:rsid w:val="08DE27CD"/>
    <w:rsid w:val="08DE29D5"/>
    <w:rsid w:val="08DE2ACF"/>
    <w:rsid w:val="08DE2B6C"/>
    <w:rsid w:val="08DE2BA6"/>
    <w:rsid w:val="08DE2C96"/>
    <w:rsid w:val="08DE315C"/>
    <w:rsid w:val="08DE3161"/>
    <w:rsid w:val="08DE31EB"/>
    <w:rsid w:val="08DE31EE"/>
    <w:rsid w:val="08DE3203"/>
    <w:rsid w:val="08DE3243"/>
    <w:rsid w:val="08DE3280"/>
    <w:rsid w:val="08DE33BF"/>
    <w:rsid w:val="08DE33F2"/>
    <w:rsid w:val="08DE35B3"/>
    <w:rsid w:val="08DE3679"/>
    <w:rsid w:val="08DE36C9"/>
    <w:rsid w:val="08DE37FD"/>
    <w:rsid w:val="08DE3864"/>
    <w:rsid w:val="08DE392E"/>
    <w:rsid w:val="08DE3B04"/>
    <w:rsid w:val="08DE3BC5"/>
    <w:rsid w:val="08DE3CAC"/>
    <w:rsid w:val="08DE3D81"/>
    <w:rsid w:val="08DE3EA0"/>
    <w:rsid w:val="08DE3F4F"/>
    <w:rsid w:val="08DE3FDF"/>
    <w:rsid w:val="08DE40AF"/>
    <w:rsid w:val="08DE40F8"/>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4EB"/>
    <w:rsid w:val="08DE5515"/>
    <w:rsid w:val="08DE5ADF"/>
    <w:rsid w:val="08DE5C38"/>
    <w:rsid w:val="08DE5CE9"/>
    <w:rsid w:val="08DE5D9B"/>
    <w:rsid w:val="08DE5E83"/>
    <w:rsid w:val="08DE5F23"/>
    <w:rsid w:val="08DE619D"/>
    <w:rsid w:val="08DE639A"/>
    <w:rsid w:val="08DE6443"/>
    <w:rsid w:val="08DE64B0"/>
    <w:rsid w:val="08DE6504"/>
    <w:rsid w:val="08DE6622"/>
    <w:rsid w:val="08DE672D"/>
    <w:rsid w:val="08DE697F"/>
    <w:rsid w:val="08DE6ADD"/>
    <w:rsid w:val="08DE6B3B"/>
    <w:rsid w:val="08DE6C1A"/>
    <w:rsid w:val="08DE6D56"/>
    <w:rsid w:val="08DE6E3D"/>
    <w:rsid w:val="08DE6F93"/>
    <w:rsid w:val="08DE700D"/>
    <w:rsid w:val="08DE7079"/>
    <w:rsid w:val="08DE7298"/>
    <w:rsid w:val="08DE748B"/>
    <w:rsid w:val="08DE7837"/>
    <w:rsid w:val="08DE78B1"/>
    <w:rsid w:val="08DE795D"/>
    <w:rsid w:val="08DE7A14"/>
    <w:rsid w:val="08DE7A63"/>
    <w:rsid w:val="08DE7AC3"/>
    <w:rsid w:val="08DE7DE2"/>
    <w:rsid w:val="08DE7FA4"/>
    <w:rsid w:val="08DF0153"/>
    <w:rsid w:val="08DF01E4"/>
    <w:rsid w:val="08DF02BD"/>
    <w:rsid w:val="08DF064E"/>
    <w:rsid w:val="08DF074E"/>
    <w:rsid w:val="08DF078B"/>
    <w:rsid w:val="08DF096A"/>
    <w:rsid w:val="08DF0A0A"/>
    <w:rsid w:val="08DF0A53"/>
    <w:rsid w:val="08DF0CA2"/>
    <w:rsid w:val="08DF0CBF"/>
    <w:rsid w:val="08DF0EC3"/>
    <w:rsid w:val="08DF0F09"/>
    <w:rsid w:val="08DF0F82"/>
    <w:rsid w:val="08DF0FE1"/>
    <w:rsid w:val="08DF113A"/>
    <w:rsid w:val="08DF1229"/>
    <w:rsid w:val="08DF13CD"/>
    <w:rsid w:val="08DF1814"/>
    <w:rsid w:val="08DF18B6"/>
    <w:rsid w:val="08DF191C"/>
    <w:rsid w:val="08DF1A9E"/>
    <w:rsid w:val="08DF1B77"/>
    <w:rsid w:val="08DF1B89"/>
    <w:rsid w:val="08DF1BC8"/>
    <w:rsid w:val="08DF1CFF"/>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E"/>
    <w:rsid w:val="08DF30A5"/>
    <w:rsid w:val="08DF31CB"/>
    <w:rsid w:val="08DF32EC"/>
    <w:rsid w:val="08DF3476"/>
    <w:rsid w:val="08DF34BB"/>
    <w:rsid w:val="08DF3505"/>
    <w:rsid w:val="08DF3900"/>
    <w:rsid w:val="08DF39BF"/>
    <w:rsid w:val="08DF3AB7"/>
    <w:rsid w:val="08DF3C93"/>
    <w:rsid w:val="08DF3D91"/>
    <w:rsid w:val="08DF3EC0"/>
    <w:rsid w:val="08DF4019"/>
    <w:rsid w:val="08DF4053"/>
    <w:rsid w:val="08DF414C"/>
    <w:rsid w:val="08DF428D"/>
    <w:rsid w:val="08DF43F6"/>
    <w:rsid w:val="08DF452A"/>
    <w:rsid w:val="08DF4AB6"/>
    <w:rsid w:val="08DF4C2B"/>
    <w:rsid w:val="08DF4D07"/>
    <w:rsid w:val="08DF4D34"/>
    <w:rsid w:val="08DF4ED9"/>
    <w:rsid w:val="08DF4F1B"/>
    <w:rsid w:val="08DF4FD9"/>
    <w:rsid w:val="08DF4FFD"/>
    <w:rsid w:val="08DF5042"/>
    <w:rsid w:val="08DF512D"/>
    <w:rsid w:val="08DF51CC"/>
    <w:rsid w:val="08DF533F"/>
    <w:rsid w:val="08DF549C"/>
    <w:rsid w:val="08DF5613"/>
    <w:rsid w:val="08DF56FB"/>
    <w:rsid w:val="08DF576F"/>
    <w:rsid w:val="08DF58C5"/>
    <w:rsid w:val="08DF5947"/>
    <w:rsid w:val="08DF5CD3"/>
    <w:rsid w:val="08DF5D75"/>
    <w:rsid w:val="08DF62A5"/>
    <w:rsid w:val="08DF65B2"/>
    <w:rsid w:val="08DF6653"/>
    <w:rsid w:val="08DF6811"/>
    <w:rsid w:val="08DF68EA"/>
    <w:rsid w:val="08DF6AAF"/>
    <w:rsid w:val="08DF6C74"/>
    <w:rsid w:val="08DF6C86"/>
    <w:rsid w:val="08DF6CB0"/>
    <w:rsid w:val="08DF6D0A"/>
    <w:rsid w:val="08DF6D44"/>
    <w:rsid w:val="08DF6D47"/>
    <w:rsid w:val="08DF6E85"/>
    <w:rsid w:val="08DF7273"/>
    <w:rsid w:val="08DF72A2"/>
    <w:rsid w:val="08DF7459"/>
    <w:rsid w:val="08DF74BD"/>
    <w:rsid w:val="08DF7506"/>
    <w:rsid w:val="08DF75F9"/>
    <w:rsid w:val="08DF7701"/>
    <w:rsid w:val="08DF778F"/>
    <w:rsid w:val="08DF7879"/>
    <w:rsid w:val="08DF7B85"/>
    <w:rsid w:val="08DF7CFC"/>
    <w:rsid w:val="08DF7DD4"/>
    <w:rsid w:val="08DF7E7F"/>
    <w:rsid w:val="08E00188"/>
    <w:rsid w:val="08E003C7"/>
    <w:rsid w:val="08E00423"/>
    <w:rsid w:val="08E00430"/>
    <w:rsid w:val="08E00467"/>
    <w:rsid w:val="08E006F3"/>
    <w:rsid w:val="08E00757"/>
    <w:rsid w:val="08E007F0"/>
    <w:rsid w:val="08E00A23"/>
    <w:rsid w:val="08E01279"/>
    <w:rsid w:val="08E013C3"/>
    <w:rsid w:val="08E0140B"/>
    <w:rsid w:val="08E0157D"/>
    <w:rsid w:val="08E01622"/>
    <w:rsid w:val="08E0166F"/>
    <w:rsid w:val="08E01721"/>
    <w:rsid w:val="08E0197D"/>
    <w:rsid w:val="08E01A13"/>
    <w:rsid w:val="08E01A72"/>
    <w:rsid w:val="08E01BBF"/>
    <w:rsid w:val="08E01BE2"/>
    <w:rsid w:val="08E01CE6"/>
    <w:rsid w:val="08E01D88"/>
    <w:rsid w:val="08E01E1F"/>
    <w:rsid w:val="08E01F3B"/>
    <w:rsid w:val="08E01F9B"/>
    <w:rsid w:val="08E01FC4"/>
    <w:rsid w:val="08E0200A"/>
    <w:rsid w:val="08E02470"/>
    <w:rsid w:val="08E0249E"/>
    <w:rsid w:val="08E025C6"/>
    <w:rsid w:val="08E02862"/>
    <w:rsid w:val="08E028D3"/>
    <w:rsid w:val="08E029E3"/>
    <w:rsid w:val="08E02AA4"/>
    <w:rsid w:val="08E02C0B"/>
    <w:rsid w:val="08E02C14"/>
    <w:rsid w:val="08E02D3C"/>
    <w:rsid w:val="08E02E92"/>
    <w:rsid w:val="08E03083"/>
    <w:rsid w:val="08E0315C"/>
    <w:rsid w:val="08E031E6"/>
    <w:rsid w:val="08E03219"/>
    <w:rsid w:val="08E03262"/>
    <w:rsid w:val="08E03482"/>
    <w:rsid w:val="08E0353C"/>
    <w:rsid w:val="08E03737"/>
    <w:rsid w:val="08E03789"/>
    <w:rsid w:val="08E03946"/>
    <w:rsid w:val="08E03990"/>
    <w:rsid w:val="08E03A0D"/>
    <w:rsid w:val="08E03A36"/>
    <w:rsid w:val="08E03A6D"/>
    <w:rsid w:val="08E03B13"/>
    <w:rsid w:val="08E03B79"/>
    <w:rsid w:val="08E03C80"/>
    <w:rsid w:val="08E0429A"/>
    <w:rsid w:val="08E04374"/>
    <w:rsid w:val="08E0448E"/>
    <w:rsid w:val="08E044F3"/>
    <w:rsid w:val="08E0462D"/>
    <w:rsid w:val="08E04745"/>
    <w:rsid w:val="08E04CBF"/>
    <w:rsid w:val="08E04CD4"/>
    <w:rsid w:val="08E04CE1"/>
    <w:rsid w:val="08E04D90"/>
    <w:rsid w:val="08E04DC9"/>
    <w:rsid w:val="08E04EBD"/>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AAC"/>
    <w:rsid w:val="08E06F2F"/>
    <w:rsid w:val="08E0711E"/>
    <w:rsid w:val="08E0740A"/>
    <w:rsid w:val="08E0750E"/>
    <w:rsid w:val="08E07568"/>
    <w:rsid w:val="08E075E6"/>
    <w:rsid w:val="08E07782"/>
    <w:rsid w:val="08E07892"/>
    <w:rsid w:val="08E078FD"/>
    <w:rsid w:val="08E079F3"/>
    <w:rsid w:val="08E07AC8"/>
    <w:rsid w:val="08E07BBE"/>
    <w:rsid w:val="08E07F45"/>
    <w:rsid w:val="08E1001A"/>
    <w:rsid w:val="08E1008E"/>
    <w:rsid w:val="08E1013A"/>
    <w:rsid w:val="08E101E6"/>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261"/>
    <w:rsid w:val="08E113E2"/>
    <w:rsid w:val="08E11558"/>
    <w:rsid w:val="08E115DD"/>
    <w:rsid w:val="08E11615"/>
    <w:rsid w:val="08E11A59"/>
    <w:rsid w:val="08E11D0A"/>
    <w:rsid w:val="08E11DCA"/>
    <w:rsid w:val="08E11E3D"/>
    <w:rsid w:val="08E11F37"/>
    <w:rsid w:val="08E11F97"/>
    <w:rsid w:val="08E11FAC"/>
    <w:rsid w:val="08E12061"/>
    <w:rsid w:val="08E120A6"/>
    <w:rsid w:val="08E12192"/>
    <w:rsid w:val="08E121A9"/>
    <w:rsid w:val="08E12215"/>
    <w:rsid w:val="08E122AB"/>
    <w:rsid w:val="08E122D7"/>
    <w:rsid w:val="08E124C0"/>
    <w:rsid w:val="08E1254A"/>
    <w:rsid w:val="08E128D0"/>
    <w:rsid w:val="08E129AB"/>
    <w:rsid w:val="08E12A53"/>
    <w:rsid w:val="08E12CAA"/>
    <w:rsid w:val="08E12E43"/>
    <w:rsid w:val="08E12F07"/>
    <w:rsid w:val="08E13196"/>
    <w:rsid w:val="08E132E4"/>
    <w:rsid w:val="08E13308"/>
    <w:rsid w:val="08E13329"/>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661"/>
    <w:rsid w:val="08E14690"/>
    <w:rsid w:val="08E14718"/>
    <w:rsid w:val="08E14736"/>
    <w:rsid w:val="08E1476C"/>
    <w:rsid w:val="08E148FD"/>
    <w:rsid w:val="08E14A17"/>
    <w:rsid w:val="08E14AD3"/>
    <w:rsid w:val="08E14AEB"/>
    <w:rsid w:val="08E14AF7"/>
    <w:rsid w:val="08E14BC2"/>
    <w:rsid w:val="08E14F66"/>
    <w:rsid w:val="08E15261"/>
    <w:rsid w:val="08E15275"/>
    <w:rsid w:val="08E152A4"/>
    <w:rsid w:val="08E152DA"/>
    <w:rsid w:val="08E152F9"/>
    <w:rsid w:val="08E15316"/>
    <w:rsid w:val="08E15640"/>
    <w:rsid w:val="08E15695"/>
    <w:rsid w:val="08E156A8"/>
    <w:rsid w:val="08E157AC"/>
    <w:rsid w:val="08E158A5"/>
    <w:rsid w:val="08E159CE"/>
    <w:rsid w:val="08E15E40"/>
    <w:rsid w:val="08E15E72"/>
    <w:rsid w:val="08E15EB8"/>
    <w:rsid w:val="08E15F6E"/>
    <w:rsid w:val="08E16007"/>
    <w:rsid w:val="08E16198"/>
    <w:rsid w:val="08E16454"/>
    <w:rsid w:val="08E16462"/>
    <w:rsid w:val="08E16746"/>
    <w:rsid w:val="08E1675B"/>
    <w:rsid w:val="08E1676F"/>
    <w:rsid w:val="08E16879"/>
    <w:rsid w:val="08E168B5"/>
    <w:rsid w:val="08E16D8D"/>
    <w:rsid w:val="08E16ECE"/>
    <w:rsid w:val="08E1722D"/>
    <w:rsid w:val="08E17443"/>
    <w:rsid w:val="08E175B4"/>
    <w:rsid w:val="08E176AD"/>
    <w:rsid w:val="08E17708"/>
    <w:rsid w:val="08E177AC"/>
    <w:rsid w:val="08E17984"/>
    <w:rsid w:val="08E17B27"/>
    <w:rsid w:val="08E17CEC"/>
    <w:rsid w:val="08E17E90"/>
    <w:rsid w:val="08E17F28"/>
    <w:rsid w:val="08E17F43"/>
    <w:rsid w:val="08E17FE7"/>
    <w:rsid w:val="08E20010"/>
    <w:rsid w:val="08E200EC"/>
    <w:rsid w:val="08E201DE"/>
    <w:rsid w:val="08E202F7"/>
    <w:rsid w:val="08E20333"/>
    <w:rsid w:val="08E20473"/>
    <w:rsid w:val="08E20544"/>
    <w:rsid w:val="08E2076F"/>
    <w:rsid w:val="08E2082E"/>
    <w:rsid w:val="08E20851"/>
    <w:rsid w:val="08E209D9"/>
    <w:rsid w:val="08E20A30"/>
    <w:rsid w:val="08E20ADE"/>
    <w:rsid w:val="08E20B15"/>
    <w:rsid w:val="08E20B90"/>
    <w:rsid w:val="08E20C07"/>
    <w:rsid w:val="08E20D84"/>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22DD"/>
    <w:rsid w:val="08E2245C"/>
    <w:rsid w:val="08E224C6"/>
    <w:rsid w:val="08E224D9"/>
    <w:rsid w:val="08E2268F"/>
    <w:rsid w:val="08E22746"/>
    <w:rsid w:val="08E229A0"/>
    <w:rsid w:val="08E229EB"/>
    <w:rsid w:val="08E22C68"/>
    <w:rsid w:val="08E22E20"/>
    <w:rsid w:val="08E22E45"/>
    <w:rsid w:val="08E23223"/>
    <w:rsid w:val="08E23249"/>
    <w:rsid w:val="08E2342F"/>
    <w:rsid w:val="08E23443"/>
    <w:rsid w:val="08E23486"/>
    <w:rsid w:val="08E234E1"/>
    <w:rsid w:val="08E23599"/>
    <w:rsid w:val="08E237BB"/>
    <w:rsid w:val="08E2387A"/>
    <w:rsid w:val="08E23FC5"/>
    <w:rsid w:val="08E24045"/>
    <w:rsid w:val="08E2407C"/>
    <w:rsid w:val="08E242EC"/>
    <w:rsid w:val="08E24789"/>
    <w:rsid w:val="08E249FB"/>
    <w:rsid w:val="08E24A2B"/>
    <w:rsid w:val="08E24A75"/>
    <w:rsid w:val="08E24B5B"/>
    <w:rsid w:val="08E24BB7"/>
    <w:rsid w:val="08E24CE5"/>
    <w:rsid w:val="08E24EAE"/>
    <w:rsid w:val="08E24FAC"/>
    <w:rsid w:val="08E250A8"/>
    <w:rsid w:val="08E25115"/>
    <w:rsid w:val="08E25225"/>
    <w:rsid w:val="08E2522C"/>
    <w:rsid w:val="08E252B0"/>
    <w:rsid w:val="08E253DF"/>
    <w:rsid w:val="08E2570A"/>
    <w:rsid w:val="08E25888"/>
    <w:rsid w:val="08E2592E"/>
    <w:rsid w:val="08E259E2"/>
    <w:rsid w:val="08E25BE1"/>
    <w:rsid w:val="08E25C31"/>
    <w:rsid w:val="08E25CEE"/>
    <w:rsid w:val="08E25DD5"/>
    <w:rsid w:val="08E260B8"/>
    <w:rsid w:val="08E262CE"/>
    <w:rsid w:val="08E264AE"/>
    <w:rsid w:val="08E2653E"/>
    <w:rsid w:val="08E26818"/>
    <w:rsid w:val="08E26909"/>
    <w:rsid w:val="08E26B41"/>
    <w:rsid w:val="08E26DD0"/>
    <w:rsid w:val="08E26F08"/>
    <w:rsid w:val="08E26FC7"/>
    <w:rsid w:val="08E26FE7"/>
    <w:rsid w:val="08E27249"/>
    <w:rsid w:val="08E27391"/>
    <w:rsid w:val="08E273D9"/>
    <w:rsid w:val="08E273F4"/>
    <w:rsid w:val="08E273FE"/>
    <w:rsid w:val="08E276F9"/>
    <w:rsid w:val="08E27980"/>
    <w:rsid w:val="08E27BA6"/>
    <w:rsid w:val="08E27D59"/>
    <w:rsid w:val="08E27E62"/>
    <w:rsid w:val="08E27E83"/>
    <w:rsid w:val="08E303A4"/>
    <w:rsid w:val="08E303C9"/>
    <w:rsid w:val="08E30434"/>
    <w:rsid w:val="08E3047E"/>
    <w:rsid w:val="08E3048D"/>
    <w:rsid w:val="08E304DF"/>
    <w:rsid w:val="08E30537"/>
    <w:rsid w:val="08E306EA"/>
    <w:rsid w:val="08E3074B"/>
    <w:rsid w:val="08E307A4"/>
    <w:rsid w:val="08E307B7"/>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91"/>
    <w:rsid w:val="08E31E73"/>
    <w:rsid w:val="08E3222B"/>
    <w:rsid w:val="08E32292"/>
    <w:rsid w:val="08E3230C"/>
    <w:rsid w:val="08E324A1"/>
    <w:rsid w:val="08E32831"/>
    <w:rsid w:val="08E32C05"/>
    <w:rsid w:val="08E33420"/>
    <w:rsid w:val="08E334E0"/>
    <w:rsid w:val="08E334EE"/>
    <w:rsid w:val="08E33568"/>
    <w:rsid w:val="08E33644"/>
    <w:rsid w:val="08E33916"/>
    <w:rsid w:val="08E33A77"/>
    <w:rsid w:val="08E33D5D"/>
    <w:rsid w:val="08E3417A"/>
    <w:rsid w:val="08E34256"/>
    <w:rsid w:val="08E342A9"/>
    <w:rsid w:val="08E3447C"/>
    <w:rsid w:val="08E3448F"/>
    <w:rsid w:val="08E34686"/>
    <w:rsid w:val="08E346E6"/>
    <w:rsid w:val="08E34751"/>
    <w:rsid w:val="08E347C2"/>
    <w:rsid w:val="08E34852"/>
    <w:rsid w:val="08E3493D"/>
    <w:rsid w:val="08E34A94"/>
    <w:rsid w:val="08E34B5E"/>
    <w:rsid w:val="08E34BDC"/>
    <w:rsid w:val="08E34C51"/>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2D"/>
    <w:rsid w:val="08E356A2"/>
    <w:rsid w:val="08E357A0"/>
    <w:rsid w:val="08E357F2"/>
    <w:rsid w:val="08E3586D"/>
    <w:rsid w:val="08E35B8B"/>
    <w:rsid w:val="08E35E33"/>
    <w:rsid w:val="08E36028"/>
    <w:rsid w:val="08E3616B"/>
    <w:rsid w:val="08E361EE"/>
    <w:rsid w:val="08E363EA"/>
    <w:rsid w:val="08E364FA"/>
    <w:rsid w:val="08E36538"/>
    <w:rsid w:val="08E36687"/>
    <w:rsid w:val="08E36B26"/>
    <w:rsid w:val="08E36BF2"/>
    <w:rsid w:val="08E36D53"/>
    <w:rsid w:val="08E36ED7"/>
    <w:rsid w:val="08E36FAD"/>
    <w:rsid w:val="08E37370"/>
    <w:rsid w:val="08E373C8"/>
    <w:rsid w:val="08E3747C"/>
    <w:rsid w:val="08E377FD"/>
    <w:rsid w:val="08E37A76"/>
    <w:rsid w:val="08E37E1D"/>
    <w:rsid w:val="08E37E3C"/>
    <w:rsid w:val="08E37F70"/>
    <w:rsid w:val="08E37FA6"/>
    <w:rsid w:val="08E400A7"/>
    <w:rsid w:val="08E40188"/>
    <w:rsid w:val="08E402B2"/>
    <w:rsid w:val="08E40336"/>
    <w:rsid w:val="08E40472"/>
    <w:rsid w:val="08E40537"/>
    <w:rsid w:val="08E4057D"/>
    <w:rsid w:val="08E40891"/>
    <w:rsid w:val="08E4093F"/>
    <w:rsid w:val="08E40ADA"/>
    <w:rsid w:val="08E40C0D"/>
    <w:rsid w:val="08E40C83"/>
    <w:rsid w:val="08E40D03"/>
    <w:rsid w:val="08E40D27"/>
    <w:rsid w:val="08E40D9F"/>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23D"/>
    <w:rsid w:val="08E4232A"/>
    <w:rsid w:val="08E423E3"/>
    <w:rsid w:val="08E42466"/>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A76"/>
    <w:rsid w:val="08E43CC5"/>
    <w:rsid w:val="08E43DE8"/>
    <w:rsid w:val="08E43E08"/>
    <w:rsid w:val="08E43E12"/>
    <w:rsid w:val="08E43E59"/>
    <w:rsid w:val="08E43E81"/>
    <w:rsid w:val="08E43ECA"/>
    <w:rsid w:val="08E43F2A"/>
    <w:rsid w:val="08E43FE5"/>
    <w:rsid w:val="08E4426D"/>
    <w:rsid w:val="08E4427A"/>
    <w:rsid w:val="08E4431A"/>
    <w:rsid w:val="08E44576"/>
    <w:rsid w:val="08E44760"/>
    <w:rsid w:val="08E44807"/>
    <w:rsid w:val="08E448F5"/>
    <w:rsid w:val="08E449F6"/>
    <w:rsid w:val="08E44D87"/>
    <w:rsid w:val="08E45126"/>
    <w:rsid w:val="08E45295"/>
    <w:rsid w:val="08E452C5"/>
    <w:rsid w:val="08E45415"/>
    <w:rsid w:val="08E4541E"/>
    <w:rsid w:val="08E45497"/>
    <w:rsid w:val="08E45744"/>
    <w:rsid w:val="08E45854"/>
    <w:rsid w:val="08E459BF"/>
    <w:rsid w:val="08E45B37"/>
    <w:rsid w:val="08E45C40"/>
    <w:rsid w:val="08E45CBF"/>
    <w:rsid w:val="08E45F5D"/>
    <w:rsid w:val="08E4617C"/>
    <w:rsid w:val="08E46195"/>
    <w:rsid w:val="08E46202"/>
    <w:rsid w:val="08E463C4"/>
    <w:rsid w:val="08E464A7"/>
    <w:rsid w:val="08E465D9"/>
    <w:rsid w:val="08E4696E"/>
    <w:rsid w:val="08E46A54"/>
    <w:rsid w:val="08E46B40"/>
    <w:rsid w:val="08E46B60"/>
    <w:rsid w:val="08E46BF5"/>
    <w:rsid w:val="08E46C2E"/>
    <w:rsid w:val="08E46CBC"/>
    <w:rsid w:val="08E46F24"/>
    <w:rsid w:val="08E47123"/>
    <w:rsid w:val="08E47156"/>
    <w:rsid w:val="08E47265"/>
    <w:rsid w:val="08E47285"/>
    <w:rsid w:val="08E47320"/>
    <w:rsid w:val="08E475D1"/>
    <w:rsid w:val="08E47621"/>
    <w:rsid w:val="08E4776D"/>
    <w:rsid w:val="08E4780B"/>
    <w:rsid w:val="08E479B2"/>
    <w:rsid w:val="08E47B91"/>
    <w:rsid w:val="08E47B97"/>
    <w:rsid w:val="08E47C72"/>
    <w:rsid w:val="08E47D9E"/>
    <w:rsid w:val="08E47EF8"/>
    <w:rsid w:val="08E47F08"/>
    <w:rsid w:val="08E50059"/>
    <w:rsid w:val="08E50362"/>
    <w:rsid w:val="08E50404"/>
    <w:rsid w:val="08E5042B"/>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A0"/>
    <w:rsid w:val="08E515B4"/>
    <w:rsid w:val="08E51866"/>
    <w:rsid w:val="08E51944"/>
    <w:rsid w:val="08E519A7"/>
    <w:rsid w:val="08E51DE8"/>
    <w:rsid w:val="08E51E31"/>
    <w:rsid w:val="08E5249B"/>
    <w:rsid w:val="08E524ED"/>
    <w:rsid w:val="08E52833"/>
    <w:rsid w:val="08E52AE8"/>
    <w:rsid w:val="08E52B2A"/>
    <w:rsid w:val="08E52CBC"/>
    <w:rsid w:val="08E52D75"/>
    <w:rsid w:val="08E52E92"/>
    <w:rsid w:val="08E52F12"/>
    <w:rsid w:val="08E52FB1"/>
    <w:rsid w:val="08E5326B"/>
    <w:rsid w:val="08E53558"/>
    <w:rsid w:val="08E53681"/>
    <w:rsid w:val="08E53871"/>
    <w:rsid w:val="08E538AB"/>
    <w:rsid w:val="08E5391E"/>
    <w:rsid w:val="08E53ABF"/>
    <w:rsid w:val="08E53AEE"/>
    <w:rsid w:val="08E53C6D"/>
    <w:rsid w:val="08E53D20"/>
    <w:rsid w:val="08E53EEE"/>
    <w:rsid w:val="08E5410B"/>
    <w:rsid w:val="08E5411C"/>
    <w:rsid w:val="08E541C3"/>
    <w:rsid w:val="08E54291"/>
    <w:rsid w:val="08E544F3"/>
    <w:rsid w:val="08E5457C"/>
    <w:rsid w:val="08E545B4"/>
    <w:rsid w:val="08E5468C"/>
    <w:rsid w:val="08E54737"/>
    <w:rsid w:val="08E547A5"/>
    <w:rsid w:val="08E54BB8"/>
    <w:rsid w:val="08E54C4B"/>
    <w:rsid w:val="08E54C97"/>
    <w:rsid w:val="08E54D9E"/>
    <w:rsid w:val="08E54E2D"/>
    <w:rsid w:val="08E54E4F"/>
    <w:rsid w:val="08E54F75"/>
    <w:rsid w:val="08E54FD2"/>
    <w:rsid w:val="08E55155"/>
    <w:rsid w:val="08E551A8"/>
    <w:rsid w:val="08E55241"/>
    <w:rsid w:val="08E552AE"/>
    <w:rsid w:val="08E552FC"/>
    <w:rsid w:val="08E55478"/>
    <w:rsid w:val="08E554D7"/>
    <w:rsid w:val="08E554E4"/>
    <w:rsid w:val="08E556A6"/>
    <w:rsid w:val="08E556B9"/>
    <w:rsid w:val="08E5597C"/>
    <w:rsid w:val="08E55A99"/>
    <w:rsid w:val="08E55B13"/>
    <w:rsid w:val="08E55B22"/>
    <w:rsid w:val="08E55C6C"/>
    <w:rsid w:val="08E55D73"/>
    <w:rsid w:val="08E55DB7"/>
    <w:rsid w:val="08E55F95"/>
    <w:rsid w:val="08E5609F"/>
    <w:rsid w:val="08E56299"/>
    <w:rsid w:val="08E56456"/>
    <w:rsid w:val="08E56524"/>
    <w:rsid w:val="08E56531"/>
    <w:rsid w:val="08E565AE"/>
    <w:rsid w:val="08E565CF"/>
    <w:rsid w:val="08E5664A"/>
    <w:rsid w:val="08E56739"/>
    <w:rsid w:val="08E56764"/>
    <w:rsid w:val="08E56797"/>
    <w:rsid w:val="08E5697A"/>
    <w:rsid w:val="08E56AB4"/>
    <w:rsid w:val="08E56BB7"/>
    <w:rsid w:val="08E56BEA"/>
    <w:rsid w:val="08E56CB2"/>
    <w:rsid w:val="08E56D6B"/>
    <w:rsid w:val="08E56D9B"/>
    <w:rsid w:val="08E56F2C"/>
    <w:rsid w:val="08E57077"/>
    <w:rsid w:val="08E5751E"/>
    <w:rsid w:val="08E575D7"/>
    <w:rsid w:val="08E57629"/>
    <w:rsid w:val="08E57848"/>
    <w:rsid w:val="08E57880"/>
    <w:rsid w:val="08E57AAC"/>
    <w:rsid w:val="08E57BEF"/>
    <w:rsid w:val="08E57D97"/>
    <w:rsid w:val="08E57F21"/>
    <w:rsid w:val="08E57FCD"/>
    <w:rsid w:val="08E60059"/>
    <w:rsid w:val="08E600FE"/>
    <w:rsid w:val="08E602C7"/>
    <w:rsid w:val="08E6033F"/>
    <w:rsid w:val="08E603BC"/>
    <w:rsid w:val="08E6054E"/>
    <w:rsid w:val="08E605C3"/>
    <w:rsid w:val="08E60791"/>
    <w:rsid w:val="08E60799"/>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64"/>
    <w:rsid w:val="08E61C95"/>
    <w:rsid w:val="08E61CF1"/>
    <w:rsid w:val="08E61D25"/>
    <w:rsid w:val="08E61DBD"/>
    <w:rsid w:val="08E62004"/>
    <w:rsid w:val="08E6230F"/>
    <w:rsid w:val="08E62341"/>
    <w:rsid w:val="08E62402"/>
    <w:rsid w:val="08E62418"/>
    <w:rsid w:val="08E62567"/>
    <w:rsid w:val="08E62596"/>
    <w:rsid w:val="08E627AA"/>
    <w:rsid w:val="08E6282E"/>
    <w:rsid w:val="08E629F2"/>
    <w:rsid w:val="08E62AF9"/>
    <w:rsid w:val="08E62BDC"/>
    <w:rsid w:val="08E62D22"/>
    <w:rsid w:val="08E62DD3"/>
    <w:rsid w:val="08E62FAD"/>
    <w:rsid w:val="08E631BC"/>
    <w:rsid w:val="08E63273"/>
    <w:rsid w:val="08E63594"/>
    <w:rsid w:val="08E635A0"/>
    <w:rsid w:val="08E635BE"/>
    <w:rsid w:val="08E636C8"/>
    <w:rsid w:val="08E638D7"/>
    <w:rsid w:val="08E63973"/>
    <w:rsid w:val="08E63BAE"/>
    <w:rsid w:val="08E63C1A"/>
    <w:rsid w:val="08E63D8F"/>
    <w:rsid w:val="08E63DD5"/>
    <w:rsid w:val="08E63E4C"/>
    <w:rsid w:val="08E63EB8"/>
    <w:rsid w:val="08E64041"/>
    <w:rsid w:val="08E6410F"/>
    <w:rsid w:val="08E641B2"/>
    <w:rsid w:val="08E64298"/>
    <w:rsid w:val="08E642AC"/>
    <w:rsid w:val="08E64471"/>
    <w:rsid w:val="08E6457C"/>
    <w:rsid w:val="08E647C3"/>
    <w:rsid w:val="08E64944"/>
    <w:rsid w:val="08E649BA"/>
    <w:rsid w:val="08E64AF1"/>
    <w:rsid w:val="08E64B1B"/>
    <w:rsid w:val="08E64D3A"/>
    <w:rsid w:val="08E64DF0"/>
    <w:rsid w:val="08E64DF7"/>
    <w:rsid w:val="08E65081"/>
    <w:rsid w:val="08E65139"/>
    <w:rsid w:val="08E65479"/>
    <w:rsid w:val="08E655ED"/>
    <w:rsid w:val="08E656C7"/>
    <w:rsid w:val="08E658B4"/>
    <w:rsid w:val="08E65A01"/>
    <w:rsid w:val="08E65A37"/>
    <w:rsid w:val="08E65E3B"/>
    <w:rsid w:val="08E65E77"/>
    <w:rsid w:val="08E6617C"/>
    <w:rsid w:val="08E661F0"/>
    <w:rsid w:val="08E663B2"/>
    <w:rsid w:val="08E6655B"/>
    <w:rsid w:val="08E66576"/>
    <w:rsid w:val="08E665FE"/>
    <w:rsid w:val="08E66635"/>
    <w:rsid w:val="08E66676"/>
    <w:rsid w:val="08E66686"/>
    <w:rsid w:val="08E666B3"/>
    <w:rsid w:val="08E66779"/>
    <w:rsid w:val="08E668CF"/>
    <w:rsid w:val="08E66A15"/>
    <w:rsid w:val="08E66A23"/>
    <w:rsid w:val="08E66D59"/>
    <w:rsid w:val="08E66DF4"/>
    <w:rsid w:val="08E66E75"/>
    <w:rsid w:val="08E66ED0"/>
    <w:rsid w:val="08E66F0F"/>
    <w:rsid w:val="08E66F9C"/>
    <w:rsid w:val="08E66FEA"/>
    <w:rsid w:val="08E67242"/>
    <w:rsid w:val="08E672AC"/>
    <w:rsid w:val="08E67453"/>
    <w:rsid w:val="08E674E3"/>
    <w:rsid w:val="08E67558"/>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598"/>
    <w:rsid w:val="08E70627"/>
    <w:rsid w:val="08E7070F"/>
    <w:rsid w:val="08E7087C"/>
    <w:rsid w:val="08E7090F"/>
    <w:rsid w:val="08E70CBA"/>
    <w:rsid w:val="08E70E74"/>
    <w:rsid w:val="08E710D6"/>
    <w:rsid w:val="08E712D2"/>
    <w:rsid w:val="08E71535"/>
    <w:rsid w:val="08E7157E"/>
    <w:rsid w:val="08E715D4"/>
    <w:rsid w:val="08E716A4"/>
    <w:rsid w:val="08E717B1"/>
    <w:rsid w:val="08E7194F"/>
    <w:rsid w:val="08E71B29"/>
    <w:rsid w:val="08E71B93"/>
    <w:rsid w:val="08E71D54"/>
    <w:rsid w:val="08E71D63"/>
    <w:rsid w:val="08E71FA6"/>
    <w:rsid w:val="08E71FAC"/>
    <w:rsid w:val="08E72042"/>
    <w:rsid w:val="08E72216"/>
    <w:rsid w:val="08E725BA"/>
    <w:rsid w:val="08E7281E"/>
    <w:rsid w:val="08E7292B"/>
    <w:rsid w:val="08E72A09"/>
    <w:rsid w:val="08E72CD2"/>
    <w:rsid w:val="08E72EE6"/>
    <w:rsid w:val="08E72F24"/>
    <w:rsid w:val="08E7317C"/>
    <w:rsid w:val="08E731FC"/>
    <w:rsid w:val="08E73282"/>
    <w:rsid w:val="08E73394"/>
    <w:rsid w:val="08E734DA"/>
    <w:rsid w:val="08E73591"/>
    <w:rsid w:val="08E73686"/>
    <w:rsid w:val="08E73913"/>
    <w:rsid w:val="08E73942"/>
    <w:rsid w:val="08E73C09"/>
    <w:rsid w:val="08E73CAE"/>
    <w:rsid w:val="08E73D8A"/>
    <w:rsid w:val="08E740B1"/>
    <w:rsid w:val="08E741AE"/>
    <w:rsid w:val="08E741E1"/>
    <w:rsid w:val="08E74303"/>
    <w:rsid w:val="08E74360"/>
    <w:rsid w:val="08E7439D"/>
    <w:rsid w:val="08E7467C"/>
    <w:rsid w:val="08E7479D"/>
    <w:rsid w:val="08E7483C"/>
    <w:rsid w:val="08E7485A"/>
    <w:rsid w:val="08E748CD"/>
    <w:rsid w:val="08E7494A"/>
    <w:rsid w:val="08E749AE"/>
    <w:rsid w:val="08E749E1"/>
    <w:rsid w:val="08E74A15"/>
    <w:rsid w:val="08E74D96"/>
    <w:rsid w:val="08E75223"/>
    <w:rsid w:val="08E75480"/>
    <w:rsid w:val="08E7549C"/>
    <w:rsid w:val="08E754A1"/>
    <w:rsid w:val="08E756CE"/>
    <w:rsid w:val="08E7570B"/>
    <w:rsid w:val="08E75772"/>
    <w:rsid w:val="08E75795"/>
    <w:rsid w:val="08E757C4"/>
    <w:rsid w:val="08E757F1"/>
    <w:rsid w:val="08E75802"/>
    <w:rsid w:val="08E75891"/>
    <w:rsid w:val="08E759A9"/>
    <w:rsid w:val="08E75A3D"/>
    <w:rsid w:val="08E75CAA"/>
    <w:rsid w:val="08E75F49"/>
    <w:rsid w:val="08E75F74"/>
    <w:rsid w:val="08E75FAE"/>
    <w:rsid w:val="08E76323"/>
    <w:rsid w:val="08E76337"/>
    <w:rsid w:val="08E763D8"/>
    <w:rsid w:val="08E766F5"/>
    <w:rsid w:val="08E7693A"/>
    <w:rsid w:val="08E76B62"/>
    <w:rsid w:val="08E76BF8"/>
    <w:rsid w:val="08E76CD2"/>
    <w:rsid w:val="08E76E92"/>
    <w:rsid w:val="08E77072"/>
    <w:rsid w:val="08E772F1"/>
    <w:rsid w:val="08E773CD"/>
    <w:rsid w:val="08E7764B"/>
    <w:rsid w:val="08E77924"/>
    <w:rsid w:val="08E77937"/>
    <w:rsid w:val="08E77968"/>
    <w:rsid w:val="08E77B24"/>
    <w:rsid w:val="08E77C02"/>
    <w:rsid w:val="08E77CD2"/>
    <w:rsid w:val="08E77E32"/>
    <w:rsid w:val="08E800BC"/>
    <w:rsid w:val="08E8023D"/>
    <w:rsid w:val="08E802EF"/>
    <w:rsid w:val="08E80338"/>
    <w:rsid w:val="08E80576"/>
    <w:rsid w:val="08E805E1"/>
    <w:rsid w:val="08E80D67"/>
    <w:rsid w:val="08E80D95"/>
    <w:rsid w:val="08E80DB7"/>
    <w:rsid w:val="08E80EA6"/>
    <w:rsid w:val="08E80EDD"/>
    <w:rsid w:val="08E80EE6"/>
    <w:rsid w:val="08E810D0"/>
    <w:rsid w:val="08E81343"/>
    <w:rsid w:val="08E81597"/>
    <w:rsid w:val="08E81663"/>
    <w:rsid w:val="08E81774"/>
    <w:rsid w:val="08E818FD"/>
    <w:rsid w:val="08E81971"/>
    <w:rsid w:val="08E81A15"/>
    <w:rsid w:val="08E81BED"/>
    <w:rsid w:val="08E81C01"/>
    <w:rsid w:val="08E81C19"/>
    <w:rsid w:val="08E81CDC"/>
    <w:rsid w:val="08E81D18"/>
    <w:rsid w:val="08E81E1A"/>
    <w:rsid w:val="08E81EE9"/>
    <w:rsid w:val="08E81F38"/>
    <w:rsid w:val="08E821DE"/>
    <w:rsid w:val="08E8225D"/>
    <w:rsid w:val="08E8225F"/>
    <w:rsid w:val="08E8228B"/>
    <w:rsid w:val="08E82299"/>
    <w:rsid w:val="08E8238B"/>
    <w:rsid w:val="08E82488"/>
    <w:rsid w:val="08E825A0"/>
    <w:rsid w:val="08E8265E"/>
    <w:rsid w:val="08E82670"/>
    <w:rsid w:val="08E827C9"/>
    <w:rsid w:val="08E82829"/>
    <w:rsid w:val="08E828A7"/>
    <w:rsid w:val="08E8293A"/>
    <w:rsid w:val="08E82968"/>
    <w:rsid w:val="08E82975"/>
    <w:rsid w:val="08E829A4"/>
    <w:rsid w:val="08E829AE"/>
    <w:rsid w:val="08E82A9D"/>
    <w:rsid w:val="08E82AAF"/>
    <w:rsid w:val="08E82AC3"/>
    <w:rsid w:val="08E82C01"/>
    <w:rsid w:val="08E82F11"/>
    <w:rsid w:val="08E8311B"/>
    <w:rsid w:val="08E8315F"/>
    <w:rsid w:val="08E83213"/>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5F6"/>
    <w:rsid w:val="08E8468B"/>
    <w:rsid w:val="08E847CC"/>
    <w:rsid w:val="08E847DE"/>
    <w:rsid w:val="08E84834"/>
    <w:rsid w:val="08E84919"/>
    <w:rsid w:val="08E84A80"/>
    <w:rsid w:val="08E84A8B"/>
    <w:rsid w:val="08E84C39"/>
    <w:rsid w:val="08E84D53"/>
    <w:rsid w:val="08E84D96"/>
    <w:rsid w:val="08E84ED8"/>
    <w:rsid w:val="08E84EF0"/>
    <w:rsid w:val="08E84FB9"/>
    <w:rsid w:val="08E852D8"/>
    <w:rsid w:val="08E85305"/>
    <w:rsid w:val="08E85536"/>
    <w:rsid w:val="08E8553B"/>
    <w:rsid w:val="08E8570E"/>
    <w:rsid w:val="08E85748"/>
    <w:rsid w:val="08E85797"/>
    <w:rsid w:val="08E85A6F"/>
    <w:rsid w:val="08E85C06"/>
    <w:rsid w:val="08E85C57"/>
    <w:rsid w:val="08E85CE2"/>
    <w:rsid w:val="08E85E6E"/>
    <w:rsid w:val="08E86A6A"/>
    <w:rsid w:val="08E86C03"/>
    <w:rsid w:val="08E86C84"/>
    <w:rsid w:val="08E86D03"/>
    <w:rsid w:val="08E86D31"/>
    <w:rsid w:val="08E86E07"/>
    <w:rsid w:val="08E86EAE"/>
    <w:rsid w:val="08E8710E"/>
    <w:rsid w:val="08E873E5"/>
    <w:rsid w:val="08E87434"/>
    <w:rsid w:val="08E87517"/>
    <w:rsid w:val="08E875DF"/>
    <w:rsid w:val="08E8775F"/>
    <w:rsid w:val="08E87912"/>
    <w:rsid w:val="08E8798D"/>
    <w:rsid w:val="08E87BB7"/>
    <w:rsid w:val="08E87BF3"/>
    <w:rsid w:val="08E87D0C"/>
    <w:rsid w:val="08E87D0E"/>
    <w:rsid w:val="08E87E29"/>
    <w:rsid w:val="08E87EAC"/>
    <w:rsid w:val="08E87F84"/>
    <w:rsid w:val="08E90153"/>
    <w:rsid w:val="08E90157"/>
    <w:rsid w:val="08E9023E"/>
    <w:rsid w:val="08E90667"/>
    <w:rsid w:val="08E9070B"/>
    <w:rsid w:val="08E90B8D"/>
    <w:rsid w:val="08E90C7A"/>
    <w:rsid w:val="08E90CBA"/>
    <w:rsid w:val="08E910C3"/>
    <w:rsid w:val="08E910C6"/>
    <w:rsid w:val="08E911C7"/>
    <w:rsid w:val="08E91548"/>
    <w:rsid w:val="08E9170D"/>
    <w:rsid w:val="08E91757"/>
    <w:rsid w:val="08E91968"/>
    <w:rsid w:val="08E91991"/>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6DB"/>
    <w:rsid w:val="08E92BD7"/>
    <w:rsid w:val="08E92D93"/>
    <w:rsid w:val="08E93086"/>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C2"/>
    <w:rsid w:val="08E9413F"/>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4AF"/>
    <w:rsid w:val="08E954C8"/>
    <w:rsid w:val="08E95519"/>
    <w:rsid w:val="08E956A7"/>
    <w:rsid w:val="08E956F4"/>
    <w:rsid w:val="08E95B46"/>
    <w:rsid w:val="08E95C01"/>
    <w:rsid w:val="08E95C63"/>
    <w:rsid w:val="08E95C73"/>
    <w:rsid w:val="08E95CB5"/>
    <w:rsid w:val="08E95D9E"/>
    <w:rsid w:val="08E95FCA"/>
    <w:rsid w:val="08E96247"/>
    <w:rsid w:val="08E963FE"/>
    <w:rsid w:val="08E96610"/>
    <w:rsid w:val="08E9678D"/>
    <w:rsid w:val="08E9679C"/>
    <w:rsid w:val="08E96866"/>
    <w:rsid w:val="08E96B30"/>
    <w:rsid w:val="08E96E6B"/>
    <w:rsid w:val="08E96F89"/>
    <w:rsid w:val="08E9715A"/>
    <w:rsid w:val="08E9716F"/>
    <w:rsid w:val="08E971A6"/>
    <w:rsid w:val="08E9731D"/>
    <w:rsid w:val="08E97332"/>
    <w:rsid w:val="08E97359"/>
    <w:rsid w:val="08E97373"/>
    <w:rsid w:val="08E973D2"/>
    <w:rsid w:val="08E973DD"/>
    <w:rsid w:val="08E97552"/>
    <w:rsid w:val="08E9766E"/>
    <w:rsid w:val="08E97700"/>
    <w:rsid w:val="08E977EF"/>
    <w:rsid w:val="08E97937"/>
    <w:rsid w:val="08E97BFA"/>
    <w:rsid w:val="08E97D3B"/>
    <w:rsid w:val="08E97D7B"/>
    <w:rsid w:val="08EA009C"/>
    <w:rsid w:val="08EA011A"/>
    <w:rsid w:val="08EA03B4"/>
    <w:rsid w:val="08EA0492"/>
    <w:rsid w:val="08EA05B2"/>
    <w:rsid w:val="08EA0612"/>
    <w:rsid w:val="08EA0779"/>
    <w:rsid w:val="08EA0780"/>
    <w:rsid w:val="08EA07E1"/>
    <w:rsid w:val="08EA084D"/>
    <w:rsid w:val="08EA09A2"/>
    <w:rsid w:val="08EA0AE3"/>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475"/>
    <w:rsid w:val="08EA2693"/>
    <w:rsid w:val="08EA26C1"/>
    <w:rsid w:val="08EA2747"/>
    <w:rsid w:val="08EA283D"/>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8A"/>
    <w:rsid w:val="08EA3C4D"/>
    <w:rsid w:val="08EA3C9E"/>
    <w:rsid w:val="08EA3E52"/>
    <w:rsid w:val="08EA3EE6"/>
    <w:rsid w:val="08EA400E"/>
    <w:rsid w:val="08EA4031"/>
    <w:rsid w:val="08EA40B4"/>
    <w:rsid w:val="08EA40CB"/>
    <w:rsid w:val="08EA41C6"/>
    <w:rsid w:val="08EA426C"/>
    <w:rsid w:val="08EA4550"/>
    <w:rsid w:val="08EA4577"/>
    <w:rsid w:val="08EA4692"/>
    <w:rsid w:val="08EA46EB"/>
    <w:rsid w:val="08EA4793"/>
    <w:rsid w:val="08EA479A"/>
    <w:rsid w:val="08EA484F"/>
    <w:rsid w:val="08EA48B1"/>
    <w:rsid w:val="08EA4953"/>
    <w:rsid w:val="08EA4A0D"/>
    <w:rsid w:val="08EA4A14"/>
    <w:rsid w:val="08EA4F25"/>
    <w:rsid w:val="08EA50D5"/>
    <w:rsid w:val="08EA5225"/>
    <w:rsid w:val="08EA5452"/>
    <w:rsid w:val="08EA54AC"/>
    <w:rsid w:val="08EA5514"/>
    <w:rsid w:val="08EA5598"/>
    <w:rsid w:val="08EA55C9"/>
    <w:rsid w:val="08EA5628"/>
    <w:rsid w:val="08EA584C"/>
    <w:rsid w:val="08EA59E1"/>
    <w:rsid w:val="08EA59F9"/>
    <w:rsid w:val="08EA5D21"/>
    <w:rsid w:val="08EA5E16"/>
    <w:rsid w:val="08EA5E78"/>
    <w:rsid w:val="08EA5F6F"/>
    <w:rsid w:val="08EA6445"/>
    <w:rsid w:val="08EA65F4"/>
    <w:rsid w:val="08EA6609"/>
    <w:rsid w:val="08EA670D"/>
    <w:rsid w:val="08EA684B"/>
    <w:rsid w:val="08EA689A"/>
    <w:rsid w:val="08EA68B7"/>
    <w:rsid w:val="08EA6A5F"/>
    <w:rsid w:val="08EA6A69"/>
    <w:rsid w:val="08EA6AD6"/>
    <w:rsid w:val="08EA6C74"/>
    <w:rsid w:val="08EA6DA9"/>
    <w:rsid w:val="08EA6E31"/>
    <w:rsid w:val="08EA6E89"/>
    <w:rsid w:val="08EA6FE6"/>
    <w:rsid w:val="08EA7282"/>
    <w:rsid w:val="08EA764E"/>
    <w:rsid w:val="08EA7652"/>
    <w:rsid w:val="08EA770A"/>
    <w:rsid w:val="08EA77B8"/>
    <w:rsid w:val="08EA7826"/>
    <w:rsid w:val="08EA78AE"/>
    <w:rsid w:val="08EA78B7"/>
    <w:rsid w:val="08EA7941"/>
    <w:rsid w:val="08EA7BB7"/>
    <w:rsid w:val="08EA7BFB"/>
    <w:rsid w:val="08EA7C67"/>
    <w:rsid w:val="08EA7CE1"/>
    <w:rsid w:val="08EA7EA8"/>
    <w:rsid w:val="08EB005F"/>
    <w:rsid w:val="08EB0115"/>
    <w:rsid w:val="08EB0184"/>
    <w:rsid w:val="08EB03C8"/>
    <w:rsid w:val="08EB04C4"/>
    <w:rsid w:val="08EB04F9"/>
    <w:rsid w:val="08EB07B0"/>
    <w:rsid w:val="08EB0A92"/>
    <w:rsid w:val="08EB0AC5"/>
    <w:rsid w:val="08EB0DAC"/>
    <w:rsid w:val="08EB0E68"/>
    <w:rsid w:val="08EB0E6A"/>
    <w:rsid w:val="08EB10B3"/>
    <w:rsid w:val="08EB112C"/>
    <w:rsid w:val="08EB1213"/>
    <w:rsid w:val="08EB1363"/>
    <w:rsid w:val="08EB145A"/>
    <w:rsid w:val="08EB1578"/>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A2"/>
    <w:rsid w:val="08EB22CC"/>
    <w:rsid w:val="08EB241B"/>
    <w:rsid w:val="08EB2543"/>
    <w:rsid w:val="08EB25D5"/>
    <w:rsid w:val="08EB2672"/>
    <w:rsid w:val="08EB28B7"/>
    <w:rsid w:val="08EB291C"/>
    <w:rsid w:val="08EB2ABF"/>
    <w:rsid w:val="08EB2BD1"/>
    <w:rsid w:val="08EB2DCF"/>
    <w:rsid w:val="08EB311C"/>
    <w:rsid w:val="08EB31DF"/>
    <w:rsid w:val="08EB32EC"/>
    <w:rsid w:val="08EB331C"/>
    <w:rsid w:val="08EB33BD"/>
    <w:rsid w:val="08EB33F0"/>
    <w:rsid w:val="08EB3552"/>
    <w:rsid w:val="08EB364A"/>
    <w:rsid w:val="08EB3AB6"/>
    <w:rsid w:val="08EB3C05"/>
    <w:rsid w:val="08EB3D2E"/>
    <w:rsid w:val="08EB3DEA"/>
    <w:rsid w:val="08EB3EFE"/>
    <w:rsid w:val="08EB418E"/>
    <w:rsid w:val="08EB425F"/>
    <w:rsid w:val="08EB43BA"/>
    <w:rsid w:val="08EB446A"/>
    <w:rsid w:val="08EB4549"/>
    <w:rsid w:val="08EB456E"/>
    <w:rsid w:val="08EB45F5"/>
    <w:rsid w:val="08EB4948"/>
    <w:rsid w:val="08EB4976"/>
    <w:rsid w:val="08EB4B41"/>
    <w:rsid w:val="08EB4CAB"/>
    <w:rsid w:val="08EB4CC1"/>
    <w:rsid w:val="08EB4D3A"/>
    <w:rsid w:val="08EB4ECD"/>
    <w:rsid w:val="08EB4FAE"/>
    <w:rsid w:val="08EB5002"/>
    <w:rsid w:val="08EB5009"/>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1C6"/>
    <w:rsid w:val="08EB6324"/>
    <w:rsid w:val="08EB648C"/>
    <w:rsid w:val="08EB64C2"/>
    <w:rsid w:val="08EB6601"/>
    <w:rsid w:val="08EB662F"/>
    <w:rsid w:val="08EB66F0"/>
    <w:rsid w:val="08EB683D"/>
    <w:rsid w:val="08EB6924"/>
    <w:rsid w:val="08EB6A0A"/>
    <w:rsid w:val="08EB6AEF"/>
    <w:rsid w:val="08EB6BD0"/>
    <w:rsid w:val="08EB6D85"/>
    <w:rsid w:val="08EB6E6B"/>
    <w:rsid w:val="08EB6EBF"/>
    <w:rsid w:val="08EB7199"/>
    <w:rsid w:val="08EB722B"/>
    <w:rsid w:val="08EB72B0"/>
    <w:rsid w:val="08EB75BA"/>
    <w:rsid w:val="08EB7719"/>
    <w:rsid w:val="08EB77D8"/>
    <w:rsid w:val="08EB7C4C"/>
    <w:rsid w:val="08EB7E2C"/>
    <w:rsid w:val="08EB7E8E"/>
    <w:rsid w:val="08EB7E9E"/>
    <w:rsid w:val="08EC005F"/>
    <w:rsid w:val="08EC007A"/>
    <w:rsid w:val="08EC016B"/>
    <w:rsid w:val="08EC020B"/>
    <w:rsid w:val="08EC0226"/>
    <w:rsid w:val="08EC0802"/>
    <w:rsid w:val="08EC0940"/>
    <w:rsid w:val="08EC0943"/>
    <w:rsid w:val="08EC099C"/>
    <w:rsid w:val="08EC0B59"/>
    <w:rsid w:val="08EC0BAF"/>
    <w:rsid w:val="08EC0D88"/>
    <w:rsid w:val="08EC0ED0"/>
    <w:rsid w:val="08EC0EFE"/>
    <w:rsid w:val="08EC1227"/>
    <w:rsid w:val="08EC122D"/>
    <w:rsid w:val="08EC13BE"/>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313C"/>
    <w:rsid w:val="08EC328A"/>
    <w:rsid w:val="08EC3353"/>
    <w:rsid w:val="08EC34C2"/>
    <w:rsid w:val="08EC365B"/>
    <w:rsid w:val="08EC36FB"/>
    <w:rsid w:val="08EC3710"/>
    <w:rsid w:val="08EC37F7"/>
    <w:rsid w:val="08EC3A66"/>
    <w:rsid w:val="08EC3B8F"/>
    <w:rsid w:val="08EC3C03"/>
    <w:rsid w:val="08EC3C56"/>
    <w:rsid w:val="08EC3CDB"/>
    <w:rsid w:val="08EC3F92"/>
    <w:rsid w:val="08EC408B"/>
    <w:rsid w:val="08EC4195"/>
    <w:rsid w:val="08EC465A"/>
    <w:rsid w:val="08EC4833"/>
    <w:rsid w:val="08EC4BBB"/>
    <w:rsid w:val="08EC4C4D"/>
    <w:rsid w:val="08EC5092"/>
    <w:rsid w:val="08EC509D"/>
    <w:rsid w:val="08EC535A"/>
    <w:rsid w:val="08EC53C6"/>
    <w:rsid w:val="08EC555E"/>
    <w:rsid w:val="08EC5911"/>
    <w:rsid w:val="08EC5972"/>
    <w:rsid w:val="08EC599F"/>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44B"/>
    <w:rsid w:val="08EC66D8"/>
    <w:rsid w:val="08EC66FB"/>
    <w:rsid w:val="08EC6739"/>
    <w:rsid w:val="08EC67B3"/>
    <w:rsid w:val="08EC67FF"/>
    <w:rsid w:val="08EC68AD"/>
    <w:rsid w:val="08EC6B44"/>
    <w:rsid w:val="08EC6BD6"/>
    <w:rsid w:val="08EC6DAF"/>
    <w:rsid w:val="08EC6E08"/>
    <w:rsid w:val="08EC6EE5"/>
    <w:rsid w:val="08EC6F1A"/>
    <w:rsid w:val="08EC70E8"/>
    <w:rsid w:val="08EC72FD"/>
    <w:rsid w:val="08EC7395"/>
    <w:rsid w:val="08EC73BE"/>
    <w:rsid w:val="08EC742F"/>
    <w:rsid w:val="08EC7470"/>
    <w:rsid w:val="08EC76FD"/>
    <w:rsid w:val="08EC777F"/>
    <w:rsid w:val="08EC7798"/>
    <w:rsid w:val="08EC77BB"/>
    <w:rsid w:val="08EC7819"/>
    <w:rsid w:val="08EC78FF"/>
    <w:rsid w:val="08EC7934"/>
    <w:rsid w:val="08EC7A04"/>
    <w:rsid w:val="08EC7A10"/>
    <w:rsid w:val="08EC7B2C"/>
    <w:rsid w:val="08EC7C12"/>
    <w:rsid w:val="08EC7CC7"/>
    <w:rsid w:val="08EC7F51"/>
    <w:rsid w:val="08EC7F9B"/>
    <w:rsid w:val="08ED0138"/>
    <w:rsid w:val="08ED0241"/>
    <w:rsid w:val="08ED0275"/>
    <w:rsid w:val="08ED04B2"/>
    <w:rsid w:val="08ED05FC"/>
    <w:rsid w:val="08ED0604"/>
    <w:rsid w:val="08ED0672"/>
    <w:rsid w:val="08ED080F"/>
    <w:rsid w:val="08ED0836"/>
    <w:rsid w:val="08ED0C88"/>
    <w:rsid w:val="08ED1248"/>
    <w:rsid w:val="08ED13A0"/>
    <w:rsid w:val="08ED13A4"/>
    <w:rsid w:val="08ED152E"/>
    <w:rsid w:val="08ED156E"/>
    <w:rsid w:val="08ED15D7"/>
    <w:rsid w:val="08ED1625"/>
    <w:rsid w:val="08ED16F5"/>
    <w:rsid w:val="08ED179A"/>
    <w:rsid w:val="08ED17CE"/>
    <w:rsid w:val="08ED183C"/>
    <w:rsid w:val="08ED18FC"/>
    <w:rsid w:val="08ED1A1F"/>
    <w:rsid w:val="08ED1AD5"/>
    <w:rsid w:val="08ED1BFD"/>
    <w:rsid w:val="08ED1C1D"/>
    <w:rsid w:val="08ED20A1"/>
    <w:rsid w:val="08ED23C5"/>
    <w:rsid w:val="08ED2496"/>
    <w:rsid w:val="08ED2643"/>
    <w:rsid w:val="08ED2802"/>
    <w:rsid w:val="08ED2A94"/>
    <w:rsid w:val="08ED2D6C"/>
    <w:rsid w:val="08ED2D6E"/>
    <w:rsid w:val="08ED2DEA"/>
    <w:rsid w:val="08ED2EDF"/>
    <w:rsid w:val="08ED2FBB"/>
    <w:rsid w:val="08ED309B"/>
    <w:rsid w:val="08ED3146"/>
    <w:rsid w:val="08ED327D"/>
    <w:rsid w:val="08ED32CE"/>
    <w:rsid w:val="08ED3465"/>
    <w:rsid w:val="08ED34B2"/>
    <w:rsid w:val="08ED35AE"/>
    <w:rsid w:val="08ED3627"/>
    <w:rsid w:val="08ED37C3"/>
    <w:rsid w:val="08ED385F"/>
    <w:rsid w:val="08ED3D18"/>
    <w:rsid w:val="08ED3DF7"/>
    <w:rsid w:val="08ED3EF1"/>
    <w:rsid w:val="08ED4071"/>
    <w:rsid w:val="08ED42CA"/>
    <w:rsid w:val="08ED440A"/>
    <w:rsid w:val="08ED44B6"/>
    <w:rsid w:val="08ED4505"/>
    <w:rsid w:val="08ED46EF"/>
    <w:rsid w:val="08ED4720"/>
    <w:rsid w:val="08ED4A8C"/>
    <w:rsid w:val="08ED4ABD"/>
    <w:rsid w:val="08ED4B22"/>
    <w:rsid w:val="08ED4B2C"/>
    <w:rsid w:val="08ED4B48"/>
    <w:rsid w:val="08ED4C84"/>
    <w:rsid w:val="08ED4D08"/>
    <w:rsid w:val="08ED4D3D"/>
    <w:rsid w:val="08ED4D9A"/>
    <w:rsid w:val="08ED4E20"/>
    <w:rsid w:val="08ED4ECE"/>
    <w:rsid w:val="08ED4EE2"/>
    <w:rsid w:val="08ED4EF7"/>
    <w:rsid w:val="08ED5090"/>
    <w:rsid w:val="08ED50B9"/>
    <w:rsid w:val="08ED50F0"/>
    <w:rsid w:val="08ED512C"/>
    <w:rsid w:val="08ED517F"/>
    <w:rsid w:val="08ED5192"/>
    <w:rsid w:val="08ED53D2"/>
    <w:rsid w:val="08ED548E"/>
    <w:rsid w:val="08ED54AA"/>
    <w:rsid w:val="08ED58AC"/>
    <w:rsid w:val="08ED5B1C"/>
    <w:rsid w:val="08ED5BB6"/>
    <w:rsid w:val="08ED5E0E"/>
    <w:rsid w:val="08ED5E2C"/>
    <w:rsid w:val="08ED600D"/>
    <w:rsid w:val="08ED64CE"/>
    <w:rsid w:val="08ED659B"/>
    <w:rsid w:val="08ED6631"/>
    <w:rsid w:val="08ED6811"/>
    <w:rsid w:val="08ED685D"/>
    <w:rsid w:val="08ED69EA"/>
    <w:rsid w:val="08ED6A42"/>
    <w:rsid w:val="08ED6A5C"/>
    <w:rsid w:val="08ED6A89"/>
    <w:rsid w:val="08ED6ADF"/>
    <w:rsid w:val="08ED6B94"/>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698"/>
    <w:rsid w:val="08ED771C"/>
    <w:rsid w:val="08ED79F2"/>
    <w:rsid w:val="08ED79FA"/>
    <w:rsid w:val="08ED7A01"/>
    <w:rsid w:val="08ED7BD1"/>
    <w:rsid w:val="08ED7D5A"/>
    <w:rsid w:val="08ED7DB5"/>
    <w:rsid w:val="08EE01AA"/>
    <w:rsid w:val="08EE0286"/>
    <w:rsid w:val="08EE02BE"/>
    <w:rsid w:val="08EE04FB"/>
    <w:rsid w:val="08EE0592"/>
    <w:rsid w:val="08EE0688"/>
    <w:rsid w:val="08EE0720"/>
    <w:rsid w:val="08EE072D"/>
    <w:rsid w:val="08EE092A"/>
    <w:rsid w:val="08EE0AE2"/>
    <w:rsid w:val="08EE0C9B"/>
    <w:rsid w:val="08EE0D8C"/>
    <w:rsid w:val="08EE0DEA"/>
    <w:rsid w:val="08EE0F3E"/>
    <w:rsid w:val="08EE1285"/>
    <w:rsid w:val="08EE13BE"/>
    <w:rsid w:val="08EE1585"/>
    <w:rsid w:val="08EE15E1"/>
    <w:rsid w:val="08EE15F4"/>
    <w:rsid w:val="08EE16E2"/>
    <w:rsid w:val="08EE17A9"/>
    <w:rsid w:val="08EE1C02"/>
    <w:rsid w:val="08EE1EA5"/>
    <w:rsid w:val="08EE203D"/>
    <w:rsid w:val="08EE223A"/>
    <w:rsid w:val="08EE227E"/>
    <w:rsid w:val="08EE2513"/>
    <w:rsid w:val="08EE27DF"/>
    <w:rsid w:val="08EE27EA"/>
    <w:rsid w:val="08EE28FF"/>
    <w:rsid w:val="08EE2A96"/>
    <w:rsid w:val="08EE2B88"/>
    <w:rsid w:val="08EE2BAE"/>
    <w:rsid w:val="08EE2BB8"/>
    <w:rsid w:val="08EE2C1A"/>
    <w:rsid w:val="08EE2DAA"/>
    <w:rsid w:val="08EE2F29"/>
    <w:rsid w:val="08EE30C7"/>
    <w:rsid w:val="08EE3244"/>
    <w:rsid w:val="08EE3267"/>
    <w:rsid w:val="08EE3659"/>
    <w:rsid w:val="08EE3878"/>
    <w:rsid w:val="08EE3BE7"/>
    <w:rsid w:val="08EE4003"/>
    <w:rsid w:val="08EE41BB"/>
    <w:rsid w:val="08EE41F4"/>
    <w:rsid w:val="08EE4361"/>
    <w:rsid w:val="08EE44F3"/>
    <w:rsid w:val="08EE4534"/>
    <w:rsid w:val="08EE45F1"/>
    <w:rsid w:val="08EE4688"/>
    <w:rsid w:val="08EE4838"/>
    <w:rsid w:val="08EE4ABB"/>
    <w:rsid w:val="08EE4B4C"/>
    <w:rsid w:val="08EE4B61"/>
    <w:rsid w:val="08EE4C93"/>
    <w:rsid w:val="08EE4DEA"/>
    <w:rsid w:val="08EE4EA3"/>
    <w:rsid w:val="08EE5172"/>
    <w:rsid w:val="08EE52FA"/>
    <w:rsid w:val="08EE5340"/>
    <w:rsid w:val="08EE54BF"/>
    <w:rsid w:val="08EE5544"/>
    <w:rsid w:val="08EE56D2"/>
    <w:rsid w:val="08EE57A6"/>
    <w:rsid w:val="08EE59D6"/>
    <w:rsid w:val="08EE59DE"/>
    <w:rsid w:val="08EE5A31"/>
    <w:rsid w:val="08EE5B1C"/>
    <w:rsid w:val="08EE5B66"/>
    <w:rsid w:val="08EE61CD"/>
    <w:rsid w:val="08EE62B2"/>
    <w:rsid w:val="08EE62EF"/>
    <w:rsid w:val="08EE6602"/>
    <w:rsid w:val="08EE662E"/>
    <w:rsid w:val="08EE6642"/>
    <w:rsid w:val="08EE6714"/>
    <w:rsid w:val="08EE6849"/>
    <w:rsid w:val="08EE68E7"/>
    <w:rsid w:val="08EE6A6E"/>
    <w:rsid w:val="08EE6BAD"/>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9B6"/>
    <w:rsid w:val="08EE7A04"/>
    <w:rsid w:val="08EE7A67"/>
    <w:rsid w:val="08EE7BFD"/>
    <w:rsid w:val="08EE7E19"/>
    <w:rsid w:val="08EE7E22"/>
    <w:rsid w:val="08EF024C"/>
    <w:rsid w:val="08EF030E"/>
    <w:rsid w:val="08EF0348"/>
    <w:rsid w:val="08EF0529"/>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F"/>
    <w:rsid w:val="08EF190F"/>
    <w:rsid w:val="08EF194F"/>
    <w:rsid w:val="08EF1A06"/>
    <w:rsid w:val="08EF1A1F"/>
    <w:rsid w:val="08EF1B1A"/>
    <w:rsid w:val="08EF1BE7"/>
    <w:rsid w:val="08EF1D77"/>
    <w:rsid w:val="08EF1E5E"/>
    <w:rsid w:val="08EF1E8A"/>
    <w:rsid w:val="08EF1F38"/>
    <w:rsid w:val="08EF21E2"/>
    <w:rsid w:val="08EF2203"/>
    <w:rsid w:val="08EF238A"/>
    <w:rsid w:val="08EF2811"/>
    <w:rsid w:val="08EF283F"/>
    <w:rsid w:val="08EF28C8"/>
    <w:rsid w:val="08EF28E9"/>
    <w:rsid w:val="08EF29B9"/>
    <w:rsid w:val="08EF2A90"/>
    <w:rsid w:val="08EF2BE2"/>
    <w:rsid w:val="08EF2D09"/>
    <w:rsid w:val="08EF302C"/>
    <w:rsid w:val="08EF327B"/>
    <w:rsid w:val="08EF32F9"/>
    <w:rsid w:val="08EF341E"/>
    <w:rsid w:val="08EF348F"/>
    <w:rsid w:val="08EF3728"/>
    <w:rsid w:val="08EF379C"/>
    <w:rsid w:val="08EF3824"/>
    <w:rsid w:val="08EF3838"/>
    <w:rsid w:val="08EF3A13"/>
    <w:rsid w:val="08EF3E91"/>
    <w:rsid w:val="08EF3EFB"/>
    <w:rsid w:val="08EF3FD2"/>
    <w:rsid w:val="08EF416E"/>
    <w:rsid w:val="08EF4176"/>
    <w:rsid w:val="08EF42E5"/>
    <w:rsid w:val="08EF4443"/>
    <w:rsid w:val="08EF4460"/>
    <w:rsid w:val="08EF44EA"/>
    <w:rsid w:val="08EF4808"/>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FBF"/>
    <w:rsid w:val="08EF6067"/>
    <w:rsid w:val="08EF6107"/>
    <w:rsid w:val="08EF619E"/>
    <w:rsid w:val="08EF62ED"/>
    <w:rsid w:val="08EF633F"/>
    <w:rsid w:val="08EF64BE"/>
    <w:rsid w:val="08EF64C0"/>
    <w:rsid w:val="08EF6860"/>
    <w:rsid w:val="08EF692E"/>
    <w:rsid w:val="08EF6A0F"/>
    <w:rsid w:val="08EF6D7F"/>
    <w:rsid w:val="08EF6F7A"/>
    <w:rsid w:val="08EF704B"/>
    <w:rsid w:val="08EF723E"/>
    <w:rsid w:val="08EF736E"/>
    <w:rsid w:val="08EF741E"/>
    <w:rsid w:val="08EF74A8"/>
    <w:rsid w:val="08EF74B2"/>
    <w:rsid w:val="08EF75CD"/>
    <w:rsid w:val="08EF7750"/>
    <w:rsid w:val="08EF78A0"/>
    <w:rsid w:val="08EF7940"/>
    <w:rsid w:val="08EF7AB7"/>
    <w:rsid w:val="08EF7AB8"/>
    <w:rsid w:val="08EF7EF9"/>
    <w:rsid w:val="08EF7F15"/>
    <w:rsid w:val="08F00251"/>
    <w:rsid w:val="08F00381"/>
    <w:rsid w:val="08F00641"/>
    <w:rsid w:val="08F00822"/>
    <w:rsid w:val="08F00953"/>
    <w:rsid w:val="08F00B0E"/>
    <w:rsid w:val="08F00B2C"/>
    <w:rsid w:val="08F00B33"/>
    <w:rsid w:val="08F00B3E"/>
    <w:rsid w:val="08F00BB6"/>
    <w:rsid w:val="08F00C55"/>
    <w:rsid w:val="08F00F55"/>
    <w:rsid w:val="08F00FFC"/>
    <w:rsid w:val="08F01202"/>
    <w:rsid w:val="08F012AA"/>
    <w:rsid w:val="08F012DB"/>
    <w:rsid w:val="08F01462"/>
    <w:rsid w:val="08F01504"/>
    <w:rsid w:val="08F015EB"/>
    <w:rsid w:val="08F01762"/>
    <w:rsid w:val="08F0193F"/>
    <w:rsid w:val="08F01AAE"/>
    <w:rsid w:val="08F01B0C"/>
    <w:rsid w:val="08F01C8D"/>
    <w:rsid w:val="08F01CF6"/>
    <w:rsid w:val="08F01E10"/>
    <w:rsid w:val="08F01E32"/>
    <w:rsid w:val="08F02014"/>
    <w:rsid w:val="08F02043"/>
    <w:rsid w:val="08F02044"/>
    <w:rsid w:val="08F020AD"/>
    <w:rsid w:val="08F021E7"/>
    <w:rsid w:val="08F0230C"/>
    <w:rsid w:val="08F023F9"/>
    <w:rsid w:val="08F024B1"/>
    <w:rsid w:val="08F024C2"/>
    <w:rsid w:val="08F02725"/>
    <w:rsid w:val="08F02784"/>
    <w:rsid w:val="08F02816"/>
    <w:rsid w:val="08F02959"/>
    <w:rsid w:val="08F02B9D"/>
    <w:rsid w:val="08F0310E"/>
    <w:rsid w:val="08F03134"/>
    <w:rsid w:val="08F0314C"/>
    <w:rsid w:val="08F031E3"/>
    <w:rsid w:val="08F0332E"/>
    <w:rsid w:val="08F03475"/>
    <w:rsid w:val="08F0351A"/>
    <w:rsid w:val="08F0363F"/>
    <w:rsid w:val="08F03657"/>
    <w:rsid w:val="08F0365B"/>
    <w:rsid w:val="08F03692"/>
    <w:rsid w:val="08F036E1"/>
    <w:rsid w:val="08F03777"/>
    <w:rsid w:val="08F038F2"/>
    <w:rsid w:val="08F03955"/>
    <w:rsid w:val="08F03BE1"/>
    <w:rsid w:val="08F03C14"/>
    <w:rsid w:val="08F03C4E"/>
    <w:rsid w:val="08F03C5E"/>
    <w:rsid w:val="08F03C97"/>
    <w:rsid w:val="08F03CDF"/>
    <w:rsid w:val="08F03DE5"/>
    <w:rsid w:val="08F04198"/>
    <w:rsid w:val="08F04345"/>
    <w:rsid w:val="08F04429"/>
    <w:rsid w:val="08F045D1"/>
    <w:rsid w:val="08F04661"/>
    <w:rsid w:val="08F046FA"/>
    <w:rsid w:val="08F047DA"/>
    <w:rsid w:val="08F0484F"/>
    <w:rsid w:val="08F0494E"/>
    <w:rsid w:val="08F04BD3"/>
    <w:rsid w:val="08F04EF0"/>
    <w:rsid w:val="08F05256"/>
    <w:rsid w:val="08F052A1"/>
    <w:rsid w:val="08F05502"/>
    <w:rsid w:val="08F058AA"/>
    <w:rsid w:val="08F059BA"/>
    <w:rsid w:val="08F05C9C"/>
    <w:rsid w:val="08F05D70"/>
    <w:rsid w:val="08F05E68"/>
    <w:rsid w:val="08F0603E"/>
    <w:rsid w:val="08F061E7"/>
    <w:rsid w:val="08F0648B"/>
    <w:rsid w:val="08F06536"/>
    <w:rsid w:val="08F0660F"/>
    <w:rsid w:val="08F066AC"/>
    <w:rsid w:val="08F06895"/>
    <w:rsid w:val="08F06B6E"/>
    <w:rsid w:val="08F06BBB"/>
    <w:rsid w:val="08F06C10"/>
    <w:rsid w:val="08F06DEC"/>
    <w:rsid w:val="08F0700C"/>
    <w:rsid w:val="08F0700D"/>
    <w:rsid w:val="08F07119"/>
    <w:rsid w:val="08F07200"/>
    <w:rsid w:val="08F0726F"/>
    <w:rsid w:val="08F07483"/>
    <w:rsid w:val="08F0766C"/>
    <w:rsid w:val="08F0775A"/>
    <w:rsid w:val="08F07765"/>
    <w:rsid w:val="08F07779"/>
    <w:rsid w:val="08F0786F"/>
    <w:rsid w:val="08F07971"/>
    <w:rsid w:val="08F07D86"/>
    <w:rsid w:val="08F07E39"/>
    <w:rsid w:val="08F07EFD"/>
    <w:rsid w:val="08F10167"/>
    <w:rsid w:val="08F1034A"/>
    <w:rsid w:val="08F10390"/>
    <w:rsid w:val="08F1042A"/>
    <w:rsid w:val="08F104F1"/>
    <w:rsid w:val="08F106AA"/>
    <w:rsid w:val="08F10781"/>
    <w:rsid w:val="08F1078A"/>
    <w:rsid w:val="08F107D6"/>
    <w:rsid w:val="08F1094C"/>
    <w:rsid w:val="08F1097F"/>
    <w:rsid w:val="08F10CB0"/>
    <w:rsid w:val="08F10D8D"/>
    <w:rsid w:val="08F10D91"/>
    <w:rsid w:val="08F10F5B"/>
    <w:rsid w:val="08F10FC5"/>
    <w:rsid w:val="08F11152"/>
    <w:rsid w:val="08F11259"/>
    <w:rsid w:val="08F11597"/>
    <w:rsid w:val="08F11669"/>
    <w:rsid w:val="08F117E4"/>
    <w:rsid w:val="08F11883"/>
    <w:rsid w:val="08F119DB"/>
    <w:rsid w:val="08F119EB"/>
    <w:rsid w:val="08F11B2B"/>
    <w:rsid w:val="08F11B4C"/>
    <w:rsid w:val="08F11BCB"/>
    <w:rsid w:val="08F11DA4"/>
    <w:rsid w:val="08F11E57"/>
    <w:rsid w:val="08F11E58"/>
    <w:rsid w:val="08F1200D"/>
    <w:rsid w:val="08F12056"/>
    <w:rsid w:val="08F12486"/>
    <w:rsid w:val="08F124B5"/>
    <w:rsid w:val="08F128DE"/>
    <w:rsid w:val="08F129CC"/>
    <w:rsid w:val="08F12D59"/>
    <w:rsid w:val="08F12DCB"/>
    <w:rsid w:val="08F12DE9"/>
    <w:rsid w:val="08F12ECA"/>
    <w:rsid w:val="08F12F22"/>
    <w:rsid w:val="08F12F44"/>
    <w:rsid w:val="08F131E4"/>
    <w:rsid w:val="08F13297"/>
    <w:rsid w:val="08F133B6"/>
    <w:rsid w:val="08F135E2"/>
    <w:rsid w:val="08F13AAD"/>
    <w:rsid w:val="08F13AAF"/>
    <w:rsid w:val="08F13ABD"/>
    <w:rsid w:val="08F13D45"/>
    <w:rsid w:val="08F13D7D"/>
    <w:rsid w:val="08F13DB8"/>
    <w:rsid w:val="08F13F6E"/>
    <w:rsid w:val="08F13FD0"/>
    <w:rsid w:val="08F143F4"/>
    <w:rsid w:val="08F144CC"/>
    <w:rsid w:val="08F14542"/>
    <w:rsid w:val="08F14730"/>
    <w:rsid w:val="08F147C7"/>
    <w:rsid w:val="08F14A1F"/>
    <w:rsid w:val="08F14A36"/>
    <w:rsid w:val="08F14B33"/>
    <w:rsid w:val="08F14BA1"/>
    <w:rsid w:val="08F14D5A"/>
    <w:rsid w:val="08F14DC0"/>
    <w:rsid w:val="08F14E41"/>
    <w:rsid w:val="08F14F80"/>
    <w:rsid w:val="08F15046"/>
    <w:rsid w:val="08F15145"/>
    <w:rsid w:val="08F152C5"/>
    <w:rsid w:val="08F1552C"/>
    <w:rsid w:val="08F155BD"/>
    <w:rsid w:val="08F15658"/>
    <w:rsid w:val="08F158C2"/>
    <w:rsid w:val="08F15A6C"/>
    <w:rsid w:val="08F15AE3"/>
    <w:rsid w:val="08F15B9C"/>
    <w:rsid w:val="08F16033"/>
    <w:rsid w:val="08F1613B"/>
    <w:rsid w:val="08F1614D"/>
    <w:rsid w:val="08F16216"/>
    <w:rsid w:val="08F162F0"/>
    <w:rsid w:val="08F163AF"/>
    <w:rsid w:val="08F16498"/>
    <w:rsid w:val="08F16635"/>
    <w:rsid w:val="08F16691"/>
    <w:rsid w:val="08F167CE"/>
    <w:rsid w:val="08F167E0"/>
    <w:rsid w:val="08F169CA"/>
    <w:rsid w:val="08F16C0B"/>
    <w:rsid w:val="08F16D22"/>
    <w:rsid w:val="08F17121"/>
    <w:rsid w:val="08F172A1"/>
    <w:rsid w:val="08F172BB"/>
    <w:rsid w:val="08F17591"/>
    <w:rsid w:val="08F175A0"/>
    <w:rsid w:val="08F179FA"/>
    <w:rsid w:val="08F17A14"/>
    <w:rsid w:val="08F17B0D"/>
    <w:rsid w:val="08F17BF6"/>
    <w:rsid w:val="08F17C78"/>
    <w:rsid w:val="08F17EEA"/>
    <w:rsid w:val="08F17EF6"/>
    <w:rsid w:val="08F20098"/>
    <w:rsid w:val="08F20099"/>
    <w:rsid w:val="08F20210"/>
    <w:rsid w:val="08F20348"/>
    <w:rsid w:val="08F20597"/>
    <w:rsid w:val="08F207F0"/>
    <w:rsid w:val="08F208C9"/>
    <w:rsid w:val="08F209F3"/>
    <w:rsid w:val="08F20A1D"/>
    <w:rsid w:val="08F20A30"/>
    <w:rsid w:val="08F20CA9"/>
    <w:rsid w:val="08F20F29"/>
    <w:rsid w:val="08F21162"/>
    <w:rsid w:val="08F211BD"/>
    <w:rsid w:val="08F213D2"/>
    <w:rsid w:val="08F21510"/>
    <w:rsid w:val="08F21710"/>
    <w:rsid w:val="08F21A0B"/>
    <w:rsid w:val="08F21B86"/>
    <w:rsid w:val="08F21BA8"/>
    <w:rsid w:val="08F21BE9"/>
    <w:rsid w:val="08F21C4B"/>
    <w:rsid w:val="08F21D2A"/>
    <w:rsid w:val="08F21E66"/>
    <w:rsid w:val="08F22090"/>
    <w:rsid w:val="08F221B8"/>
    <w:rsid w:val="08F222A1"/>
    <w:rsid w:val="08F2232D"/>
    <w:rsid w:val="08F22527"/>
    <w:rsid w:val="08F226FD"/>
    <w:rsid w:val="08F22863"/>
    <w:rsid w:val="08F2295E"/>
    <w:rsid w:val="08F22B73"/>
    <w:rsid w:val="08F22C71"/>
    <w:rsid w:val="08F22CB5"/>
    <w:rsid w:val="08F22DD3"/>
    <w:rsid w:val="08F23084"/>
    <w:rsid w:val="08F230C4"/>
    <w:rsid w:val="08F230FE"/>
    <w:rsid w:val="08F2314F"/>
    <w:rsid w:val="08F23284"/>
    <w:rsid w:val="08F234CC"/>
    <w:rsid w:val="08F2351B"/>
    <w:rsid w:val="08F2352E"/>
    <w:rsid w:val="08F23551"/>
    <w:rsid w:val="08F23564"/>
    <w:rsid w:val="08F23821"/>
    <w:rsid w:val="08F2388C"/>
    <w:rsid w:val="08F23894"/>
    <w:rsid w:val="08F23AF5"/>
    <w:rsid w:val="08F23CF3"/>
    <w:rsid w:val="08F23D32"/>
    <w:rsid w:val="08F24108"/>
    <w:rsid w:val="08F245CF"/>
    <w:rsid w:val="08F246A3"/>
    <w:rsid w:val="08F24760"/>
    <w:rsid w:val="08F24CD9"/>
    <w:rsid w:val="08F24F84"/>
    <w:rsid w:val="08F25178"/>
    <w:rsid w:val="08F25466"/>
    <w:rsid w:val="08F25554"/>
    <w:rsid w:val="08F25644"/>
    <w:rsid w:val="08F25709"/>
    <w:rsid w:val="08F25799"/>
    <w:rsid w:val="08F258CA"/>
    <w:rsid w:val="08F259BB"/>
    <w:rsid w:val="08F25A04"/>
    <w:rsid w:val="08F25ACD"/>
    <w:rsid w:val="08F25B1E"/>
    <w:rsid w:val="08F25D0F"/>
    <w:rsid w:val="08F25DD8"/>
    <w:rsid w:val="08F25DF0"/>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7191"/>
    <w:rsid w:val="08F271CC"/>
    <w:rsid w:val="08F27233"/>
    <w:rsid w:val="08F2728B"/>
    <w:rsid w:val="08F272E9"/>
    <w:rsid w:val="08F2745B"/>
    <w:rsid w:val="08F2780B"/>
    <w:rsid w:val="08F2780F"/>
    <w:rsid w:val="08F2782A"/>
    <w:rsid w:val="08F2784B"/>
    <w:rsid w:val="08F27A12"/>
    <w:rsid w:val="08F27A2B"/>
    <w:rsid w:val="08F27B55"/>
    <w:rsid w:val="08F27BB8"/>
    <w:rsid w:val="08F27BF2"/>
    <w:rsid w:val="08F27DDD"/>
    <w:rsid w:val="08F27F25"/>
    <w:rsid w:val="08F27F46"/>
    <w:rsid w:val="08F30040"/>
    <w:rsid w:val="08F30044"/>
    <w:rsid w:val="08F303F9"/>
    <w:rsid w:val="08F30426"/>
    <w:rsid w:val="08F304A4"/>
    <w:rsid w:val="08F30633"/>
    <w:rsid w:val="08F30728"/>
    <w:rsid w:val="08F307B0"/>
    <w:rsid w:val="08F3084F"/>
    <w:rsid w:val="08F3086D"/>
    <w:rsid w:val="08F30D50"/>
    <w:rsid w:val="08F30D5B"/>
    <w:rsid w:val="08F30DB5"/>
    <w:rsid w:val="08F30FFB"/>
    <w:rsid w:val="08F31056"/>
    <w:rsid w:val="08F310A9"/>
    <w:rsid w:val="08F310EF"/>
    <w:rsid w:val="08F31193"/>
    <w:rsid w:val="08F312E4"/>
    <w:rsid w:val="08F31547"/>
    <w:rsid w:val="08F317E7"/>
    <w:rsid w:val="08F31879"/>
    <w:rsid w:val="08F319F0"/>
    <w:rsid w:val="08F31A89"/>
    <w:rsid w:val="08F31B13"/>
    <w:rsid w:val="08F31B48"/>
    <w:rsid w:val="08F31C27"/>
    <w:rsid w:val="08F31C95"/>
    <w:rsid w:val="08F31CB6"/>
    <w:rsid w:val="08F31E61"/>
    <w:rsid w:val="08F31F2B"/>
    <w:rsid w:val="08F32110"/>
    <w:rsid w:val="08F32285"/>
    <w:rsid w:val="08F32385"/>
    <w:rsid w:val="08F32398"/>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441"/>
    <w:rsid w:val="08F334B9"/>
    <w:rsid w:val="08F3368A"/>
    <w:rsid w:val="08F336B8"/>
    <w:rsid w:val="08F336DC"/>
    <w:rsid w:val="08F338A0"/>
    <w:rsid w:val="08F338A2"/>
    <w:rsid w:val="08F33ABD"/>
    <w:rsid w:val="08F33D16"/>
    <w:rsid w:val="08F33E19"/>
    <w:rsid w:val="08F33F2E"/>
    <w:rsid w:val="08F34105"/>
    <w:rsid w:val="08F343F7"/>
    <w:rsid w:val="08F346B3"/>
    <w:rsid w:val="08F34710"/>
    <w:rsid w:val="08F349BF"/>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B4"/>
    <w:rsid w:val="08F35D20"/>
    <w:rsid w:val="08F35EDD"/>
    <w:rsid w:val="08F35F09"/>
    <w:rsid w:val="08F35F1F"/>
    <w:rsid w:val="08F35FA4"/>
    <w:rsid w:val="08F3600E"/>
    <w:rsid w:val="08F362F3"/>
    <w:rsid w:val="08F36354"/>
    <w:rsid w:val="08F366DC"/>
    <w:rsid w:val="08F366EA"/>
    <w:rsid w:val="08F366ED"/>
    <w:rsid w:val="08F366EF"/>
    <w:rsid w:val="08F36766"/>
    <w:rsid w:val="08F369C3"/>
    <w:rsid w:val="08F36A1C"/>
    <w:rsid w:val="08F36A3A"/>
    <w:rsid w:val="08F36B77"/>
    <w:rsid w:val="08F36C5D"/>
    <w:rsid w:val="08F36D79"/>
    <w:rsid w:val="08F36D8F"/>
    <w:rsid w:val="08F36F5B"/>
    <w:rsid w:val="08F36FAC"/>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5AA"/>
    <w:rsid w:val="08F4073D"/>
    <w:rsid w:val="08F40A70"/>
    <w:rsid w:val="08F40C95"/>
    <w:rsid w:val="08F40E55"/>
    <w:rsid w:val="08F40ECB"/>
    <w:rsid w:val="08F40F51"/>
    <w:rsid w:val="08F4119F"/>
    <w:rsid w:val="08F414DF"/>
    <w:rsid w:val="08F4150B"/>
    <w:rsid w:val="08F4153A"/>
    <w:rsid w:val="08F41589"/>
    <w:rsid w:val="08F416A1"/>
    <w:rsid w:val="08F416AE"/>
    <w:rsid w:val="08F4177E"/>
    <w:rsid w:val="08F418AD"/>
    <w:rsid w:val="08F41920"/>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2D55"/>
    <w:rsid w:val="08F43010"/>
    <w:rsid w:val="08F43303"/>
    <w:rsid w:val="08F43464"/>
    <w:rsid w:val="08F4372A"/>
    <w:rsid w:val="08F437ED"/>
    <w:rsid w:val="08F439FD"/>
    <w:rsid w:val="08F43A19"/>
    <w:rsid w:val="08F43A1C"/>
    <w:rsid w:val="08F43CB1"/>
    <w:rsid w:val="08F43D6F"/>
    <w:rsid w:val="08F43D75"/>
    <w:rsid w:val="08F43FF9"/>
    <w:rsid w:val="08F43FFB"/>
    <w:rsid w:val="08F440B5"/>
    <w:rsid w:val="08F4412C"/>
    <w:rsid w:val="08F44168"/>
    <w:rsid w:val="08F44253"/>
    <w:rsid w:val="08F44373"/>
    <w:rsid w:val="08F44389"/>
    <w:rsid w:val="08F444E7"/>
    <w:rsid w:val="08F44501"/>
    <w:rsid w:val="08F445E0"/>
    <w:rsid w:val="08F445E9"/>
    <w:rsid w:val="08F44600"/>
    <w:rsid w:val="08F4471B"/>
    <w:rsid w:val="08F447BA"/>
    <w:rsid w:val="08F44803"/>
    <w:rsid w:val="08F44879"/>
    <w:rsid w:val="08F448DF"/>
    <w:rsid w:val="08F4499E"/>
    <w:rsid w:val="08F449A9"/>
    <w:rsid w:val="08F44D7C"/>
    <w:rsid w:val="08F44E81"/>
    <w:rsid w:val="08F44EFD"/>
    <w:rsid w:val="08F44F34"/>
    <w:rsid w:val="08F450AE"/>
    <w:rsid w:val="08F454AE"/>
    <w:rsid w:val="08F45583"/>
    <w:rsid w:val="08F45608"/>
    <w:rsid w:val="08F456AD"/>
    <w:rsid w:val="08F45732"/>
    <w:rsid w:val="08F45850"/>
    <w:rsid w:val="08F4592C"/>
    <w:rsid w:val="08F4598F"/>
    <w:rsid w:val="08F45E01"/>
    <w:rsid w:val="08F45E3E"/>
    <w:rsid w:val="08F45EE9"/>
    <w:rsid w:val="08F460D6"/>
    <w:rsid w:val="08F46437"/>
    <w:rsid w:val="08F4649F"/>
    <w:rsid w:val="08F465A2"/>
    <w:rsid w:val="08F46628"/>
    <w:rsid w:val="08F466BA"/>
    <w:rsid w:val="08F46708"/>
    <w:rsid w:val="08F4671F"/>
    <w:rsid w:val="08F468FE"/>
    <w:rsid w:val="08F46B35"/>
    <w:rsid w:val="08F46C00"/>
    <w:rsid w:val="08F470C7"/>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47FE2"/>
    <w:rsid w:val="08F50454"/>
    <w:rsid w:val="08F50529"/>
    <w:rsid w:val="08F50A2A"/>
    <w:rsid w:val="08F50A51"/>
    <w:rsid w:val="08F50C76"/>
    <w:rsid w:val="08F50EB3"/>
    <w:rsid w:val="08F50F46"/>
    <w:rsid w:val="08F51101"/>
    <w:rsid w:val="08F51447"/>
    <w:rsid w:val="08F51615"/>
    <w:rsid w:val="08F516DE"/>
    <w:rsid w:val="08F51724"/>
    <w:rsid w:val="08F517D7"/>
    <w:rsid w:val="08F51855"/>
    <w:rsid w:val="08F51954"/>
    <w:rsid w:val="08F51E52"/>
    <w:rsid w:val="08F51EB6"/>
    <w:rsid w:val="08F52021"/>
    <w:rsid w:val="08F52030"/>
    <w:rsid w:val="08F52070"/>
    <w:rsid w:val="08F52175"/>
    <w:rsid w:val="08F52280"/>
    <w:rsid w:val="08F52353"/>
    <w:rsid w:val="08F5238F"/>
    <w:rsid w:val="08F5242B"/>
    <w:rsid w:val="08F52509"/>
    <w:rsid w:val="08F52546"/>
    <w:rsid w:val="08F52781"/>
    <w:rsid w:val="08F52860"/>
    <w:rsid w:val="08F52CF7"/>
    <w:rsid w:val="08F52DC4"/>
    <w:rsid w:val="08F52DCC"/>
    <w:rsid w:val="08F52EE2"/>
    <w:rsid w:val="08F53145"/>
    <w:rsid w:val="08F53220"/>
    <w:rsid w:val="08F53239"/>
    <w:rsid w:val="08F53281"/>
    <w:rsid w:val="08F532E8"/>
    <w:rsid w:val="08F53334"/>
    <w:rsid w:val="08F53336"/>
    <w:rsid w:val="08F533F2"/>
    <w:rsid w:val="08F5349A"/>
    <w:rsid w:val="08F5372A"/>
    <w:rsid w:val="08F53744"/>
    <w:rsid w:val="08F538B8"/>
    <w:rsid w:val="08F539A1"/>
    <w:rsid w:val="08F53A14"/>
    <w:rsid w:val="08F53A90"/>
    <w:rsid w:val="08F53C2A"/>
    <w:rsid w:val="08F53CE6"/>
    <w:rsid w:val="08F53D46"/>
    <w:rsid w:val="08F53DB0"/>
    <w:rsid w:val="08F53EEE"/>
    <w:rsid w:val="08F53FE7"/>
    <w:rsid w:val="08F54628"/>
    <w:rsid w:val="08F54695"/>
    <w:rsid w:val="08F54A3A"/>
    <w:rsid w:val="08F54A86"/>
    <w:rsid w:val="08F54ACB"/>
    <w:rsid w:val="08F54BCB"/>
    <w:rsid w:val="08F54BD0"/>
    <w:rsid w:val="08F54DB2"/>
    <w:rsid w:val="08F54DE7"/>
    <w:rsid w:val="08F54F26"/>
    <w:rsid w:val="08F54FC6"/>
    <w:rsid w:val="08F54FCE"/>
    <w:rsid w:val="08F5501F"/>
    <w:rsid w:val="08F5514A"/>
    <w:rsid w:val="08F551BF"/>
    <w:rsid w:val="08F551D3"/>
    <w:rsid w:val="08F551FF"/>
    <w:rsid w:val="08F552B7"/>
    <w:rsid w:val="08F5538B"/>
    <w:rsid w:val="08F553FD"/>
    <w:rsid w:val="08F5554C"/>
    <w:rsid w:val="08F555AC"/>
    <w:rsid w:val="08F556CF"/>
    <w:rsid w:val="08F5572B"/>
    <w:rsid w:val="08F557E5"/>
    <w:rsid w:val="08F55A54"/>
    <w:rsid w:val="08F55B62"/>
    <w:rsid w:val="08F55C68"/>
    <w:rsid w:val="08F55D17"/>
    <w:rsid w:val="08F55D57"/>
    <w:rsid w:val="08F55EF0"/>
    <w:rsid w:val="08F5607D"/>
    <w:rsid w:val="08F560F2"/>
    <w:rsid w:val="08F56291"/>
    <w:rsid w:val="08F562B5"/>
    <w:rsid w:val="08F562C7"/>
    <w:rsid w:val="08F563E2"/>
    <w:rsid w:val="08F56763"/>
    <w:rsid w:val="08F567C3"/>
    <w:rsid w:val="08F567D7"/>
    <w:rsid w:val="08F567EB"/>
    <w:rsid w:val="08F56821"/>
    <w:rsid w:val="08F5682D"/>
    <w:rsid w:val="08F56833"/>
    <w:rsid w:val="08F5686D"/>
    <w:rsid w:val="08F568AC"/>
    <w:rsid w:val="08F56F22"/>
    <w:rsid w:val="08F56F68"/>
    <w:rsid w:val="08F5704B"/>
    <w:rsid w:val="08F57133"/>
    <w:rsid w:val="08F57235"/>
    <w:rsid w:val="08F5745E"/>
    <w:rsid w:val="08F57495"/>
    <w:rsid w:val="08F574C7"/>
    <w:rsid w:val="08F57541"/>
    <w:rsid w:val="08F57589"/>
    <w:rsid w:val="08F577AD"/>
    <w:rsid w:val="08F578A1"/>
    <w:rsid w:val="08F57A73"/>
    <w:rsid w:val="08F57B44"/>
    <w:rsid w:val="08F57B75"/>
    <w:rsid w:val="08F57C58"/>
    <w:rsid w:val="08F57C75"/>
    <w:rsid w:val="08F600BB"/>
    <w:rsid w:val="08F600C0"/>
    <w:rsid w:val="08F60180"/>
    <w:rsid w:val="08F601CC"/>
    <w:rsid w:val="08F602CC"/>
    <w:rsid w:val="08F60581"/>
    <w:rsid w:val="08F6058D"/>
    <w:rsid w:val="08F607D8"/>
    <w:rsid w:val="08F6081D"/>
    <w:rsid w:val="08F6081F"/>
    <w:rsid w:val="08F6093E"/>
    <w:rsid w:val="08F60A71"/>
    <w:rsid w:val="08F60A8A"/>
    <w:rsid w:val="08F60B82"/>
    <w:rsid w:val="08F60BBF"/>
    <w:rsid w:val="08F60C30"/>
    <w:rsid w:val="08F60DCF"/>
    <w:rsid w:val="08F60DF9"/>
    <w:rsid w:val="08F60EB4"/>
    <w:rsid w:val="08F60EBF"/>
    <w:rsid w:val="08F61046"/>
    <w:rsid w:val="08F61167"/>
    <w:rsid w:val="08F6119A"/>
    <w:rsid w:val="08F61297"/>
    <w:rsid w:val="08F615E7"/>
    <w:rsid w:val="08F61671"/>
    <w:rsid w:val="08F61A0C"/>
    <w:rsid w:val="08F61DC1"/>
    <w:rsid w:val="08F61E13"/>
    <w:rsid w:val="08F61E30"/>
    <w:rsid w:val="08F61F9F"/>
    <w:rsid w:val="08F62196"/>
    <w:rsid w:val="08F62379"/>
    <w:rsid w:val="08F625ED"/>
    <w:rsid w:val="08F6272E"/>
    <w:rsid w:val="08F62941"/>
    <w:rsid w:val="08F62B56"/>
    <w:rsid w:val="08F62C8F"/>
    <w:rsid w:val="08F62CC3"/>
    <w:rsid w:val="08F62D19"/>
    <w:rsid w:val="08F62E25"/>
    <w:rsid w:val="08F6300E"/>
    <w:rsid w:val="08F63223"/>
    <w:rsid w:val="08F634EF"/>
    <w:rsid w:val="08F63654"/>
    <w:rsid w:val="08F63867"/>
    <w:rsid w:val="08F63A6B"/>
    <w:rsid w:val="08F63AF0"/>
    <w:rsid w:val="08F63B5E"/>
    <w:rsid w:val="08F63B92"/>
    <w:rsid w:val="08F63D1B"/>
    <w:rsid w:val="08F63D36"/>
    <w:rsid w:val="08F63DBC"/>
    <w:rsid w:val="08F63EC1"/>
    <w:rsid w:val="08F64122"/>
    <w:rsid w:val="08F6432A"/>
    <w:rsid w:val="08F644CF"/>
    <w:rsid w:val="08F64561"/>
    <w:rsid w:val="08F645D6"/>
    <w:rsid w:val="08F6460A"/>
    <w:rsid w:val="08F6463B"/>
    <w:rsid w:val="08F64661"/>
    <w:rsid w:val="08F64878"/>
    <w:rsid w:val="08F64960"/>
    <w:rsid w:val="08F64A99"/>
    <w:rsid w:val="08F64EAE"/>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BA0"/>
    <w:rsid w:val="08F65C36"/>
    <w:rsid w:val="08F65CC6"/>
    <w:rsid w:val="08F65DF9"/>
    <w:rsid w:val="08F65E2B"/>
    <w:rsid w:val="08F6611F"/>
    <w:rsid w:val="08F6618B"/>
    <w:rsid w:val="08F6627E"/>
    <w:rsid w:val="08F662AD"/>
    <w:rsid w:val="08F66369"/>
    <w:rsid w:val="08F663EF"/>
    <w:rsid w:val="08F66E3C"/>
    <w:rsid w:val="08F671E1"/>
    <w:rsid w:val="08F6745E"/>
    <w:rsid w:val="08F675DF"/>
    <w:rsid w:val="08F6762F"/>
    <w:rsid w:val="08F676EC"/>
    <w:rsid w:val="08F676FB"/>
    <w:rsid w:val="08F678C1"/>
    <w:rsid w:val="08F67C31"/>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8A6"/>
    <w:rsid w:val="08F708FC"/>
    <w:rsid w:val="08F70C77"/>
    <w:rsid w:val="08F70D11"/>
    <w:rsid w:val="08F70D92"/>
    <w:rsid w:val="08F7119B"/>
    <w:rsid w:val="08F711A3"/>
    <w:rsid w:val="08F711FF"/>
    <w:rsid w:val="08F712AB"/>
    <w:rsid w:val="08F7138F"/>
    <w:rsid w:val="08F714C1"/>
    <w:rsid w:val="08F71655"/>
    <w:rsid w:val="08F71667"/>
    <w:rsid w:val="08F71890"/>
    <w:rsid w:val="08F71CAA"/>
    <w:rsid w:val="08F71D4A"/>
    <w:rsid w:val="08F71DCB"/>
    <w:rsid w:val="08F71F99"/>
    <w:rsid w:val="08F72444"/>
    <w:rsid w:val="08F72568"/>
    <w:rsid w:val="08F726BB"/>
    <w:rsid w:val="08F728B1"/>
    <w:rsid w:val="08F72B9A"/>
    <w:rsid w:val="08F72C40"/>
    <w:rsid w:val="08F72C72"/>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C15"/>
    <w:rsid w:val="08F73C91"/>
    <w:rsid w:val="08F73D19"/>
    <w:rsid w:val="08F73FFD"/>
    <w:rsid w:val="08F7400F"/>
    <w:rsid w:val="08F740A9"/>
    <w:rsid w:val="08F740B2"/>
    <w:rsid w:val="08F74153"/>
    <w:rsid w:val="08F74164"/>
    <w:rsid w:val="08F74601"/>
    <w:rsid w:val="08F7490B"/>
    <w:rsid w:val="08F74933"/>
    <w:rsid w:val="08F74C94"/>
    <w:rsid w:val="08F74FC1"/>
    <w:rsid w:val="08F74FEF"/>
    <w:rsid w:val="08F75261"/>
    <w:rsid w:val="08F75279"/>
    <w:rsid w:val="08F75488"/>
    <w:rsid w:val="08F7561B"/>
    <w:rsid w:val="08F75785"/>
    <w:rsid w:val="08F757BF"/>
    <w:rsid w:val="08F75CE3"/>
    <w:rsid w:val="08F7625F"/>
    <w:rsid w:val="08F762CC"/>
    <w:rsid w:val="08F7657A"/>
    <w:rsid w:val="08F76695"/>
    <w:rsid w:val="08F7676A"/>
    <w:rsid w:val="08F767F9"/>
    <w:rsid w:val="08F768A6"/>
    <w:rsid w:val="08F769B9"/>
    <w:rsid w:val="08F76A93"/>
    <w:rsid w:val="08F76B7E"/>
    <w:rsid w:val="08F76DB8"/>
    <w:rsid w:val="08F76DFA"/>
    <w:rsid w:val="08F77021"/>
    <w:rsid w:val="08F77032"/>
    <w:rsid w:val="08F772F8"/>
    <w:rsid w:val="08F77486"/>
    <w:rsid w:val="08F775CA"/>
    <w:rsid w:val="08F775FA"/>
    <w:rsid w:val="08F776CA"/>
    <w:rsid w:val="08F776E6"/>
    <w:rsid w:val="08F779F2"/>
    <w:rsid w:val="08F77AEF"/>
    <w:rsid w:val="08F77DEB"/>
    <w:rsid w:val="08F77E70"/>
    <w:rsid w:val="08F77E76"/>
    <w:rsid w:val="08F77E8E"/>
    <w:rsid w:val="08F77FA8"/>
    <w:rsid w:val="08F77FBB"/>
    <w:rsid w:val="08F77FC9"/>
    <w:rsid w:val="08F80097"/>
    <w:rsid w:val="08F8029B"/>
    <w:rsid w:val="08F803A8"/>
    <w:rsid w:val="08F804A1"/>
    <w:rsid w:val="08F804A9"/>
    <w:rsid w:val="08F80704"/>
    <w:rsid w:val="08F80775"/>
    <w:rsid w:val="08F80776"/>
    <w:rsid w:val="08F80791"/>
    <w:rsid w:val="08F808EC"/>
    <w:rsid w:val="08F8092D"/>
    <w:rsid w:val="08F80A32"/>
    <w:rsid w:val="08F80ACF"/>
    <w:rsid w:val="08F80CEB"/>
    <w:rsid w:val="08F80D5A"/>
    <w:rsid w:val="08F80E23"/>
    <w:rsid w:val="08F80F0B"/>
    <w:rsid w:val="08F8111B"/>
    <w:rsid w:val="08F81192"/>
    <w:rsid w:val="08F81252"/>
    <w:rsid w:val="08F8144D"/>
    <w:rsid w:val="08F815EC"/>
    <w:rsid w:val="08F816FD"/>
    <w:rsid w:val="08F8170F"/>
    <w:rsid w:val="08F81A81"/>
    <w:rsid w:val="08F81AEB"/>
    <w:rsid w:val="08F81B0A"/>
    <w:rsid w:val="08F81B0C"/>
    <w:rsid w:val="08F81D24"/>
    <w:rsid w:val="08F820A5"/>
    <w:rsid w:val="08F820CF"/>
    <w:rsid w:val="08F8239B"/>
    <w:rsid w:val="08F82469"/>
    <w:rsid w:val="08F82504"/>
    <w:rsid w:val="08F82520"/>
    <w:rsid w:val="08F825C9"/>
    <w:rsid w:val="08F826D0"/>
    <w:rsid w:val="08F828C8"/>
    <w:rsid w:val="08F828CD"/>
    <w:rsid w:val="08F82A42"/>
    <w:rsid w:val="08F82BB2"/>
    <w:rsid w:val="08F82DA9"/>
    <w:rsid w:val="08F82DDA"/>
    <w:rsid w:val="08F82E72"/>
    <w:rsid w:val="08F82F2C"/>
    <w:rsid w:val="08F830AD"/>
    <w:rsid w:val="08F83104"/>
    <w:rsid w:val="08F83398"/>
    <w:rsid w:val="08F83407"/>
    <w:rsid w:val="08F8344A"/>
    <w:rsid w:val="08F8358F"/>
    <w:rsid w:val="08F83627"/>
    <w:rsid w:val="08F838A2"/>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1A"/>
    <w:rsid w:val="08F84969"/>
    <w:rsid w:val="08F84B37"/>
    <w:rsid w:val="08F84BD0"/>
    <w:rsid w:val="08F84C17"/>
    <w:rsid w:val="08F84D57"/>
    <w:rsid w:val="08F84F13"/>
    <w:rsid w:val="08F852A5"/>
    <w:rsid w:val="08F852DD"/>
    <w:rsid w:val="08F85329"/>
    <w:rsid w:val="08F8540B"/>
    <w:rsid w:val="08F85466"/>
    <w:rsid w:val="08F8561E"/>
    <w:rsid w:val="08F85741"/>
    <w:rsid w:val="08F85777"/>
    <w:rsid w:val="08F857A1"/>
    <w:rsid w:val="08F85A15"/>
    <w:rsid w:val="08F85A23"/>
    <w:rsid w:val="08F85AAF"/>
    <w:rsid w:val="08F85BAF"/>
    <w:rsid w:val="08F85C2C"/>
    <w:rsid w:val="08F85C3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DD6"/>
    <w:rsid w:val="08F86EDD"/>
    <w:rsid w:val="08F870E4"/>
    <w:rsid w:val="08F871D9"/>
    <w:rsid w:val="08F87432"/>
    <w:rsid w:val="08F87493"/>
    <w:rsid w:val="08F876B2"/>
    <w:rsid w:val="08F876BA"/>
    <w:rsid w:val="08F87869"/>
    <w:rsid w:val="08F87A65"/>
    <w:rsid w:val="08F87B54"/>
    <w:rsid w:val="08F87E47"/>
    <w:rsid w:val="08F87FE0"/>
    <w:rsid w:val="08F900A2"/>
    <w:rsid w:val="08F9011B"/>
    <w:rsid w:val="08F903BF"/>
    <w:rsid w:val="08F906F0"/>
    <w:rsid w:val="08F90934"/>
    <w:rsid w:val="08F90982"/>
    <w:rsid w:val="08F90A1B"/>
    <w:rsid w:val="08F90B59"/>
    <w:rsid w:val="08F90BBA"/>
    <w:rsid w:val="08F90D3C"/>
    <w:rsid w:val="08F90D42"/>
    <w:rsid w:val="08F90DC8"/>
    <w:rsid w:val="08F90E3C"/>
    <w:rsid w:val="08F91000"/>
    <w:rsid w:val="08F91004"/>
    <w:rsid w:val="08F910A6"/>
    <w:rsid w:val="08F910D4"/>
    <w:rsid w:val="08F911FB"/>
    <w:rsid w:val="08F912E1"/>
    <w:rsid w:val="08F91359"/>
    <w:rsid w:val="08F913CA"/>
    <w:rsid w:val="08F9157A"/>
    <w:rsid w:val="08F915DB"/>
    <w:rsid w:val="08F916AC"/>
    <w:rsid w:val="08F91702"/>
    <w:rsid w:val="08F9190C"/>
    <w:rsid w:val="08F91A59"/>
    <w:rsid w:val="08F91AE1"/>
    <w:rsid w:val="08F91CF6"/>
    <w:rsid w:val="08F91F1C"/>
    <w:rsid w:val="08F92008"/>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75A"/>
    <w:rsid w:val="08F94905"/>
    <w:rsid w:val="08F9491F"/>
    <w:rsid w:val="08F94A4E"/>
    <w:rsid w:val="08F94E0B"/>
    <w:rsid w:val="08F94E46"/>
    <w:rsid w:val="08F94E67"/>
    <w:rsid w:val="08F94EA3"/>
    <w:rsid w:val="08F94FFF"/>
    <w:rsid w:val="08F953F5"/>
    <w:rsid w:val="08F955D8"/>
    <w:rsid w:val="08F95657"/>
    <w:rsid w:val="08F956BE"/>
    <w:rsid w:val="08F95725"/>
    <w:rsid w:val="08F95750"/>
    <w:rsid w:val="08F9580D"/>
    <w:rsid w:val="08F958A8"/>
    <w:rsid w:val="08F95947"/>
    <w:rsid w:val="08F959B2"/>
    <w:rsid w:val="08F959C9"/>
    <w:rsid w:val="08F95ADF"/>
    <w:rsid w:val="08F95C8A"/>
    <w:rsid w:val="08F95D38"/>
    <w:rsid w:val="08F95FA3"/>
    <w:rsid w:val="08F961BD"/>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8A0"/>
    <w:rsid w:val="08F979E2"/>
    <w:rsid w:val="08F97DC2"/>
    <w:rsid w:val="08F97DF4"/>
    <w:rsid w:val="08FA0111"/>
    <w:rsid w:val="08FA021B"/>
    <w:rsid w:val="08FA02CF"/>
    <w:rsid w:val="08FA04FD"/>
    <w:rsid w:val="08FA0693"/>
    <w:rsid w:val="08FA06DC"/>
    <w:rsid w:val="08FA0CFE"/>
    <w:rsid w:val="08FA0E38"/>
    <w:rsid w:val="08FA0E49"/>
    <w:rsid w:val="08FA10A5"/>
    <w:rsid w:val="08FA1133"/>
    <w:rsid w:val="08FA115B"/>
    <w:rsid w:val="08FA117C"/>
    <w:rsid w:val="08FA141A"/>
    <w:rsid w:val="08FA156E"/>
    <w:rsid w:val="08FA159D"/>
    <w:rsid w:val="08FA15D2"/>
    <w:rsid w:val="08FA18E1"/>
    <w:rsid w:val="08FA19B6"/>
    <w:rsid w:val="08FA1A98"/>
    <w:rsid w:val="08FA1C48"/>
    <w:rsid w:val="08FA1C6D"/>
    <w:rsid w:val="08FA1C94"/>
    <w:rsid w:val="08FA1D65"/>
    <w:rsid w:val="08FA1F62"/>
    <w:rsid w:val="08FA2024"/>
    <w:rsid w:val="08FA20E2"/>
    <w:rsid w:val="08FA219D"/>
    <w:rsid w:val="08FA227D"/>
    <w:rsid w:val="08FA22D9"/>
    <w:rsid w:val="08FA2414"/>
    <w:rsid w:val="08FA24EE"/>
    <w:rsid w:val="08FA2620"/>
    <w:rsid w:val="08FA2645"/>
    <w:rsid w:val="08FA266A"/>
    <w:rsid w:val="08FA266D"/>
    <w:rsid w:val="08FA270F"/>
    <w:rsid w:val="08FA2A24"/>
    <w:rsid w:val="08FA2AD4"/>
    <w:rsid w:val="08FA2C56"/>
    <w:rsid w:val="08FA2D3B"/>
    <w:rsid w:val="08FA2DAD"/>
    <w:rsid w:val="08FA2E90"/>
    <w:rsid w:val="08FA301E"/>
    <w:rsid w:val="08FA307F"/>
    <w:rsid w:val="08FA32B8"/>
    <w:rsid w:val="08FA343B"/>
    <w:rsid w:val="08FA3557"/>
    <w:rsid w:val="08FA3658"/>
    <w:rsid w:val="08FA3743"/>
    <w:rsid w:val="08FA37D7"/>
    <w:rsid w:val="08FA3B0B"/>
    <w:rsid w:val="08FA3C0C"/>
    <w:rsid w:val="08FA3D09"/>
    <w:rsid w:val="08FA3DD2"/>
    <w:rsid w:val="08FA3FEA"/>
    <w:rsid w:val="08FA40DC"/>
    <w:rsid w:val="08FA42A3"/>
    <w:rsid w:val="08FA4403"/>
    <w:rsid w:val="08FA44CA"/>
    <w:rsid w:val="08FA46E2"/>
    <w:rsid w:val="08FA4AE5"/>
    <w:rsid w:val="08FA4BAA"/>
    <w:rsid w:val="08FA4FAC"/>
    <w:rsid w:val="08FA5012"/>
    <w:rsid w:val="08FA5077"/>
    <w:rsid w:val="08FA50A0"/>
    <w:rsid w:val="08FA5281"/>
    <w:rsid w:val="08FA5333"/>
    <w:rsid w:val="08FA545F"/>
    <w:rsid w:val="08FA54AB"/>
    <w:rsid w:val="08FA55E7"/>
    <w:rsid w:val="08FA571A"/>
    <w:rsid w:val="08FA573B"/>
    <w:rsid w:val="08FA583F"/>
    <w:rsid w:val="08FA58C2"/>
    <w:rsid w:val="08FA58D6"/>
    <w:rsid w:val="08FA5953"/>
    <w:rsid w:val="08FA59AA"/>
    <w:rsid w:val="08FA5B0F"/>
    <w:rsid w:val="08FA5BAA"/>
    <w:rsid w:val="08FA5BB3"/>
    <w:rsid w:val="08FA5EC8"/>
    <w:rsid w:val="08FA5ED8"/>
    <w:rsid w:val="08FA5F68"/>
    <w:rsid w:val="08FA6037"/>
    <w:rsid w:val="08FA614D"/>
    <w:rsid w:val="08FA619F"/>
    <w:rsid w:val="08FA62A0"/>
    <w:rsid w:val="08FA6303"/>
    <w:rsid w:val="08FA64FF"/>
    <w:rsid w:val="08FA6593"/>
    <w:rsid w:val="08FA65CB"/>
    <w:rsid w:val="08FA6600"/>
    <w:rsid w:val="08FA6642"/>
    <w:rsid w:val="08FA66CD"/>
    <w:rsid w:val="08FA6A02"/>
    <w:rsid w:val="08FA6DC6"/>
    <w:rsid w:val="08FA7024"/>
    <w:rsid w:val="08FA709D"/>
    <w:rsid w:val="08FA711F"/>
    <w:rsid w:val="08FA737A"/>
    <w:rsid w:val="08FA73B5"/>
    <w:rsid w:val="08FA7410"/>
    <w:rsid w:val="08FA752E"/>
    <w:rsid w:val="08FA7582"/>
    <w:rsid w:val="08FA77C9"/>
    <w:rsid w:val="08FA7849"/>
    <w:rsid w:val="08FA7863"/>
    <w:rsid w:val="08FA788A"/>
    <w:rsid w:val="08FA7A6D"/>
    <w:rsid w:val="08FA7B21"/>
    <w:rsid w:val="08FA7BAC"/>
    <w:rsid w:val="08FA7CB4"/>
    <w:rsid w:val="08FA7D81"/>
    <w:rsid w:val="08FA7E32"/>
    <w:rsid w:val="08FB0074"/>
    <w:rsid w:val="08FB0150"/>
    <w:rsid w:val="08FB01FD"/>
    <w:rsid w:val="08FB0725"/>
    <w:rsid w:val="08FB094E"/>
    <w:rsid w:val="08FB0981"/>
    <w:rsid w:val="08FB0BDD"/>
    <w:rsid w:val="08FB0BEC"/>
    <w:rsid w:val="08FB1035"/>
    <w:rsid w:val="08FB11C7"/>
    <w:rsid w:val="08FB134C"/>
    <w:rsid w:val="08FB139C"/>
    <w:rsid w:val="08FB13C5"/>
    <w:rsid w:val="08FB162D"/>
    <w:rsid w:val="08FB1693"/>
    <w:rsid w:val="08FB1AD3"/>
    <w:rsid w:val="08FB1DB8"/>
    <w:rsid w:val="08FB1F69"/>
    <w:rsid w:val="08FB2325"/>
    <w:rsid w:val="08FB23B8"/>
    <w:rsid w:val="08FB24FA"/>
    <w:rsid w:val="08FB2593"/>
    <w:rsid w:val="08FB2698"/>
    <w:rsid w:val="08FB275F"/>
    <w:rsid w:val="08FB284A"/>
    <w:rsid w:val="08FB2A06"/>
    <w:rsid w:val="08FB2A9F"/>
    <w:rsid w:val="08FB2B18"/>
    <w:rsid w:val="08FB2BD0"/>
    <w:rsid w:val="08FB2C94"/>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BB"/>
    <w:rsid w:val="08FB3ACD"/>
    <w:rsid w:val="08FB3B2E"/>
    <w:rsid w:val="08FB3D38"/>
    <w:rsid w:val="08FB3D8C"/>
    <w:rsid w:val="08FB3E10"/>
    <w:rsid w:val="08FB405F"/>
    <w:rsid w:val="08FB4256"/>
    <w:rsid w:val="08FB4470"/>
    <w:rsid w:val="08FB451F"/>
    <w:rsid w:val="08FB48EE"/>
    <w:rsid w:val="08FB4CDD"/>
    <w:rsid w:val="08FB4DEB"/>
    <w:rsid w:val="08FB5059"/>
    <w:rsid w:val="08FB5163"/>
    <w:rsid w:val="08FB516D"/>
    <w:rsid w:val="08FB52CE"/>
    <w:rsid w:val="08FB52FC"/>
    <w:rsid w:val="08FB5361"/>
    <w:rsid w:val="08FB542C"/>
    <w:rsid w:val="08FB545A"/>
    <w:rsid w:val="08FB5563"/>
    <w:rsid w:val="08FB55C7"/>
    <w:rsid w:val="08FB578C"/>
    <w:rsid w:val="08FB5883"/>
    <w:rsid w:val="08FB5885"/>
    <w:rsid w:val="08FB58B3"/>
    <w:rsid w:val="08FB5918"/>
    <w:rsid w:val="08FB59A0"/>
    <w:rsid w:val="08FB5ADF"/>
    <w:rsid w:val="08FB5B7A"/>
    <w:rsid w:val="08FB5BCA"/>
    <w:rsid w:val="08FB5C36"/>
    <w:rsid w:val="08FB5D2F"/>
    <w:rsid w:val="08FB5D5B"/>
    <w:rsid w:val="08FB5EDB"/>
    <w:rsid w:val="08FB5F50"/>
    <w:rsid w:val="08FB5FEE"/>
    <w:rsid w:val="08FB600C"/>
    <w:rsid w:val="08FB640A"/>
    <w:rsid w:val="08FB6549"/>
    <w:rsid w:val="08FB6554"/>
    <w:rsid w:val="08FB65D6"/>
    <w:rsid w:val="08FB667E"/>
    <w:rsid w:val="08FB687B"/>
    <w:rsid w:val="08FB690C"/>
    <w:rsid w:val="08FB6A67"/>
    <w:rsid w:val="08FB6D0E"/>
    <w:rsid w:val="08FB6D87"/>
    <w:rsid w:val="08FB70D3"/>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AF"/>
    <w:rsid w:val="08FC1CBA"/>
    <w:rsid w:val="08FC1F70"/>
    <w:rsid w:val="08FC2053"/>
    <w:rsid w:val="08FC20CD"/>
    <w:rsid w:val="08FC222D"/>
    <w:rsid w:val="08FC2269"/>
    <w:rsid w:val="08FC24D1"/>
    <w:rsid w:val="08FC2591"/>
    <w:rsid w:val="08FC279A"/>
    <w:rsid w:val="08FC27B3"/>
    <w:rsid w:val="08FC27C3"/>
    <w:rsid w:val="08FC2C37"/>
    <w:rsid w:val="08FC2D00"/>
    <w:rsid w:val="08FC2D42"/>
    <w:rsid w:val="08FC2D8B"/>
    <w:rsid w:val="08FC2DF7"/>
    <w:rsid w:val="08FC30E0"/>
    <w:rsid w:val="08FC318F"/>
    <w:rsid w:val="08FC31C3"/>
    <w:rsid w:val="08FC3279"/>
    <w:rsid w:val="08FC32DD"/>
    <w:rsid w:val="08FC3372"/>
    <w:rsid w:val="08FC3642"/>
    <w:rsid w:val="08FC36F7"/>
    <w:rsid w:val="08FC3882"/>
    <w:rsid w:val="08FC3AA4"/>
    <w:rsid w:val="08FC3B6F"/>
    <w:rsid w:val="08FC3BE4"/>
    <w:rsid w:val="08FC3C35"/>
    <w:rsid w:val="08FC3C44"/>
    <w:rsid w:val="08FC3CFB"/>
    <w:rsid w:val="08FC3FD9"/>
    <w:rsid w:val="08FC405F"/>
    <w:rsid w:val="08FC40E2"/>
    <w:rsid w:val="08FC4182"/>
    <w:rsid w:val="08FC425F"/>
    <w:rsid w:val="08FC4270"/>
    <w:rsid w:val="08FC42C4"/>
    <w:rsid w:val="08FC434B"/>
    <w:rsid w:val="08FC436A"/>
    <w:rsid w:val="08FC445D"/>
    <w:rsid w:val="08FC44F2"/>
    <w:rsid w:val="08FC452D"/>
    <w:rsid w:val="08FC4772"/>
    <w:rsid w:val="08FC47C4"/>
    <w:rsid w:val="08FC48F5"/>
    <w:rsid w:val="08FC49B1"/>
    <w:rsid w:val="08FC4EEC"/>
    <w:rsid w:val="08FC509F"/>
    <w:rsid w:val="08FC5165"/>
    <w:rsid w:val="08FC5177"/>
    <w:rsid w:val="08FC51D1"/>
    <w:rsid w:val="08FC5230"/>
    <w:rsid w:val="08FC5608"/>
    <w:rsid w:val="08FC5972"/>
    <w:rsid w:val="08FC59A3"/>
    <w:rsid w:val="08FC5A1B"/>
    <w:rsid w:val="08FC5C8B"/>
    <w:rsid w:val="08FC5D04"/>
    <w:rsid w:val="08FC5DAA"/>
    <w:rsid w:val="08FC5DF5"/>
    <w:rsid w:val="08FC5E88"/>
    <w:rsid w:val="08FC5F08"/>
    <w:rsid w:val="08FC61A9"/>
    <w:rsid w:val="08FC6348"/>
    <w:rsid w:val="08FC639B"/>
    <w:rsid w:val="08FC6567"/>
    <w:rsid w:val="08FC65C2"/>
    <w:rsid w:val="08FC6916"/>
    <w:rsid w:val="08FC6936"/>
    <w:rsid w:val="08FC6B91"/>
    <w:rsid w:val="08FC6C1F"/>
    <w:rsid w:val="08FC6DA3"/>
    <w:rsid w:val="08FC6E15"/>
    <w:rsid w:val="08FC6ED3"/>
    <w:rsid w:val="08FC7133"/>
    <w:rsid w:val="08FC716F"/>
    <w:rsid w:val="08FC71A0"/>
    <w:rsid w:val="08FC7221"/>
    <w:rsid w:val="08FC732A"/>
    <w:rsid w:val="08FC738B"/>
    <w:rsid w:val="08FC76D8"/>
    <w:rsid w:val="08FC76E2"/>
    <w:rsid w:val="08FC7896"/>
    <w:rsid w:val="08FC78CB"/>
    <w:rsid w:val="08FC7AAC"/>
    <w:rsid w:val="08FC7CD5"/>
    <w:rsid w:val="08FC7DFB"/>
    <w:rsid w:val="08FC7E80"/>
    <w:rsid w:val="08FC7E94"/>
    <w:rsid w:val="08FC7EA8"/>
    <w:rsid w:val="08FD00AB"/>
    <w:rsid w:val="08FD0363"/>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3A"/>
    <w:rsid w:val="08FD1247"/>
    <w:rsid w:val="08FD12DE"/>
    <w:rsid w:val="08FD1506"/>
    <w:rsid w:val="08FD1565"/>
    <w:rsid w:val="08FD159A"/>
    <w:rsid w:val="08FD16F3"/>
    <w:rsid w:val="08FD1708"/>
    <w:rsid w:val="08FD17EB"/>
    <w:rsid w:val="08FD1A87"/>
    <w:rsid w:val="08FD1ADB"/>
    <w:rsid w:val="08FD1C24"/>
    <w:rsid w:val="08FD1D42"/>
    <w:rsid w:val="08FD1D55"/>
    <w:rsid w:val="08FD1DB0"/>
    <w:rsid w:val="08FD1F39"/>
    <w:rsid w:val="08FD20E5"/>
    <w:rsid w:val="08FD21EA"/>
    <w:rsid w:val="08FD21EC"/>
    <w:rsid w:val="08FD22B5"/>
    <w:rsid w:val="08FD22FC"/>
    <w:rsid w:val="08FD23A4"/>
    <w:rsid w:val="08FD25D2"/>
    <w:rsid w:val="08FD2605"/>
    <w:rsid w:val="08FD260C"/>
    <w:rsid w:val="08FD2641"/>
    <w:rsid w:val="08FD2785"/>
    <w:rsid w:val="08FD27D4"/>
    <w:rsid w:val="08FD2817"/>
    <w:rsid w:val="08FD2885"/>
    <w:rsid w:val="08FD2C20"/>
    <w:rsid w:val="08FD2C66"/>
    <w:rsid w:val="08FD31AB"/>
    <w:rsid w:val="08FD325A"/>
    <w:rsid w:val="08FD32E8"/>
    <w:rsid w:val="08FD3462"/>
    <w:rsid w:val="08FD3667"/>
    <w:rsid w:val="08FD36D1"/>
    <w:rsid w:val="08FD372E"/>
    <w:rsid w:val="08FD3819"/>
    <w:rsid w:val="08FD3BB4"/>
    <w:rsid w:val="08FD3EDD"/>
    <w:rsid w:val="08FD3F64"/>
    <w:rsid w:val="08FD4083"/>
    <w:rsid w:val="08FD417B"/>
    <w:rsid w:val="08FD435B"/>
    <w:rsid w:val="08FD43B2"/>
    <w:rsid w:val="08FD45D6"/>
    <w:rsid w:val="08FD46F5"/>
    <w:rsid w:val="08FD4891"/>
    <w:rsid w:val="08FD4AD1"/>
    <w:rsid w:val="08FD4B27"/>
    <w:rsid w:val="08FD4CA2"/>
    <w:rsid w:val="08FD4CCC"/>
    <w:rsid w:val="08FD4F15"/>
    <w:rsid w:val="08FD4F4B"/>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D6"/>
    <w:rsid w:val="08FD6872"/>
    <w:rsid w:val="08FD69A4"/>
    <w:rsid w:val="08FD6B17"/>
    <w:rsid w:val="08FD6B1B"/>
    <w:rsid w:val="08FD6BE9"/>
    <w:rsid w:val="08FD6CB3"/>
    <w:rsid w:val="08FD6D2A"/>
    <w:rsid w:val="08FD6F28"/>
    <w:rsid w:val="08FD6FCC"/>
    <w:rsid w:val="08FD717C"/>
    <w:rsid w:val="08FD719E"/>
    <w:rsid w:val="08FD72A3"/>
    <w:rsid w:val="08FD7397"/>
    <w:rsid w:val="08FD743B"/>
    <w:rsid w:val="08FD7482"/>
    <w:rsid w:val="08FD748E"/>
    <w:rsid w:val="08FD74CE"/>
    <w:rsid w:val="08FD74D6"/>
    <w:rsid w:val="08FD7593"/>
    <w:rsid w:val="08FD75DC"/>
    <w:rsid w:val="08FD779D"/>
    <w:rsid w:val="08FD77C4"/>
    <w:rsid w:val="08FD78E7"/>
    <w:rsid w:val="08FD797D"/>
    <w:rsid w:val="08FD799C"/>
    <w:rsid w:val="08FD79CD"/>
    <w:rsid w:val="08FD79F8"/>
    <w:rsid w:val="08FD7B7E"/>
    <w:rsid w:val="08FD7BFC"/>
    <w:rsid w:val="08FD7CAB"/>
    <w:rsid w:val="08FD7D1B"/>
    <w:rsid w:val="08FD7D5A"/>
    <w:rsid w:val="08FD7DA3"/>
    <w:rsid w:val="08FE013A"/>
    <w:rsid w:val="08FE01FF"/>
    <w:rsid w:val="08FE0223"/>
    <w:rsid w:val="08FE025F"/>
    <w:rsid w:val="08FE02D2"/>
    <w:rsid w:val="08FE0358"/>
    <w:rsid w:val="08FE0448"/>
    <w:rsid w:val="08FE0611"/>
    <w:rsid w:val="08FE062C"/>
    <w:rsid w:val="08FE08D7"/>
    <w:rsid w:val="08FE09A2"/>
    <w:rsid w:val="08FE0A02"/>
    <w:rsid w:val="08FE0A58"/>
    <w:rsid w:val="08FE0C61"/>
    <w:rsid w:val="08FE0CD4"/>
    <w:rsid w:val="08FE0E2A"/>
    <w:rsid w:val="08FE0E75"/>
    <w:rsid w:val="08FE1071"/>
    <w:rsid w:val="08FE12AC"/>
    <w:rsid w:val="08FE12FA"/>
    <w:rsid w:val="08FE13E9"/>
    <w:rsid w:val="08FE16AA"/>
    <w:rsid w:val="08FE1725"/>
    <w:rsid w:val="08FE172A"/>
    <w:rsid w:val="08FE1786"/>
    <w:rsid w:val="08FE1D69"/>
    <w:rsid w:val="08FE1E3E"/>
    <w:rsid w:val="08FE1EC6"/>
    <w:rsid w:val="08FE203C"/>
    <w:rsid w:val="08FE21CD"/>
    <w:rsid w:val="08FE22A8"/>
    <w:rsid w:val="08FE2323"/>
    <w:rsid w:val="08FE26B1"/>
    <w:rsid w:val="08FE2866"/>
    <w:rsid w:val="08FE29AB"/>
    <w:rsid w:val="08FE2A6B"/>
    <w:rsid w:val="08FE2C36"/>
    <w:rsid w:val="08FE2C5C"/>
    <w:rsid w:val="08FE2D3D"/>
    <w:rsid w:val="08FE2DE8"/>
    <w:rsid w:val="08FE2E35"/>
    <w:rsid w:val="08FE2E7A"/>
    <w:rsid w:val="08FE3158"/>
    <w:rsid w:val="08FE340D"/>
    <w:rsid w:val="08FE37F2"/>
    <w:rsid w:val="08FE37F6"/>
    <w:rsid w:val="08FE3DA7"/>
    <w:rsid w:val="08FE3DBB"/>
    <w:rsid w:val="08FE4065"/>
    <w:rsid w:val="08FE40AD"/>
    <w:rsid w:val="08FE41D0"/>
    <w:rsid w:val="08FE4241"/>
    <w:rsid w:val="08FE449C"/>
    <w:rsid w:val="08FE4545"/>
    <w:rsid w:val="08FE4639"/>
    <w:rsid w:val="08FE47FB"/>
    <w:rsid w:val="08FE4861"/>
    <w:rsid w:val="08FE4974"/>
    <w:rsid w:val="08FE49F6"/>
    <w:rsid w:val="08FE4ACA"/>
    <w:rsid w:val="08FE4AD3"/>
    <w:rsid w:val="08FE4B74"/>
    <w:rsid w:val="08FE4CCA"/>
    <w:rsid w:val="08FE4D38"/>
    <w:rsid w:val="08FE4D78"/>
    <w:rsid w:val="08FE4D98"/>
    <w:rsid w:val="08FE4E93"/>
    <w:rsid w:val="08FE521D"/>
    <w:rsid w:val="08FE5345"/>
    <w:rsid w:val="08FE53FB"/>
    <w:rsid w:val="08FE54EA"/>
    <w:rsid w:val="08FE552D"/>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5DB"/>
    <w:rsid w:val="08FE675E"/>
    <w:rsid w:val="08FE67C4"/>
    <w:rsid w:val="08FE6B77"/>
    <w:rsid w:val="08FE6BAA"/>
    <w:rsid w:val="08FE6C69"/>
    <w:rsid w:val="08FE6E23"/>
    <w:rsid w:val="08FE73CF"/>
    <w:rsid w:val="08FE74AD"/>
    <w:rsid w:val="08FE760A"/>
    <w:rsid w:val="08FE767E"/>
    <w:rsid w:val="08FE770C"/>
    <w:rsid w:val="08FE78A2"/>
    <w:rsid w:val="08FE7A64"/>
    <w:rsid w:val="08FE7A91"/>
    <w:rsid w:val="08FE7B3B"/>
    <w:rsid w:val="08FE7BB7"/>
    <w:rsid w:val="08FE7C36"/>
    <w:rsid w:val="08FE7CB7"/>
    <w:rsid w:val="08FE7CDD"/>
    <w:rsid w:val="08FE7DD9"/>
    <w:rsid w:val="08FE7E3A"/>
    <w:rsid w:val="08FE7EBB"/>
    <w:rsid w:val="08FE7ED8"/>
    <w:rsid w:val="08FE7EE3"/>
    <w:rsid w:val="08FF0150"/>
    <w:rsid w:val="08FF015C"/>
    <w:rsid w:val="08FF0172"/>
    <w:rsid w:val="08FF0215"/>
    <w:rsid w:val="08FF028A"/>
    <w:rsid w:val="08FF046C"/>
    <w:rsid w:val="08FF046E"/>
    <w:rsid w:val="08FF04DD"/>
    <w:rsid w:val="08FF05A3"/>
    <w:rsid w:val="08FF079C"/>
    <w:rsid w:val="08FF07D3"/>
    <w:rsid w:val="08FF08D3"/>
    <w:rsid w:val="08FF0C38"/>
    <w:rsid w:val="08FF0EFA"/>
    <w:rsid w:val="08FF0F90"/>
    <w:rsid w:val="08FF1244"/>
    <w:rsid w:val="08FF12E5"/>
    <w:rsid w:val="08FF1395"/>
    <w:rsid w:val="08FF147C"/>
    <w:rsid w:val="08FF15C0"/>
    <w:rsid w:val="08FF166F"/>
    <w:rsid w:val="08FF17D4"/>
    <w:rsid w:val="08FF1883"/>
    <w:rsid w:val="08FF1B06"/>
    <w:rsid w:val="08FF1CFF"/>
    <w:rsid w:val="08FF1E3E"/>
    <w:rsid w:val="08FF1F02"/>
    <w:rsid w:val="08FF1FD6"/>
    <w:rsid w:val="08FF2161"/>
    <w:rsid w:val="08FF2368"/>
    <w:rsid w:val="08FF242E"/>
    <w:rsid w:val="08FF2442"/>
    <w:rsid w:val="08FF2455"/>
    <w:rsid w:val="08FF24F5"/>
    <w:rsid w:val="08FF2509"/>
    <w:rsid w:val="08FF25C4"/>
    <w:rsid w:val="08FF2787"/>
    <w:rsid w:val="08FF2938"/>
    <w:rsid w:val="08FF2D7D"/>
    <w:rsid w:val="08FF2D99"/>
    <w:rsid w:val="08FF2E0B"/>
    <w:rsid w:val="08FF2E4E"/>
    <w:rsid w:val="08FF2EBB"/>
    <w:rsid w:val="08FF2EDD"/>
    <w:rsid w:val="08FF2EE6"/>
    <w:rsid w:val="08FF3145"/>
    <w:rsid w:val="08FF32D5"/>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562"/>
    <w:rsid w:val="08FF4672"/>
    <w:rsid w:val="08FF476D"/>
    <w:rsid w:val="08FF47B3"/>
    <w:rsid w:val="08FF4A53"/>
    <w:rsid w:val="08FF4B35"/>
    <w:rsid w:val="08FF4CF2"/>
    <w:rsid w:val="08FF4D72"/>
    <w:rsid w:val="08FF4E1E"/>
    <w:rsid w:val="08FF4E42"/>
    <w:rsid w:val="08FF4F5C"/>
    <w:rsid w:val="08FF4F84"/>
    <w:rsid w:val="08FF506A"/>
    <w:rsid w:val="08FF50F2"/>
    <w:rsid w:val="08FF5191"/>
    <w:rsid w:val="08FF5395"/>
    <w:rsid w:val="08FF5535"/>
    <w:rsid w:val="08FF55B2"/>
    <w:rsid w:val="08FF572F"/>
    <w:rsid w:val="08FF5808"/>
    <w:rsid w:val="08FF5917"/>
    <w:rsid w:val="08FF592B"/>
    <w:rsid w:val="08FF5AFE"/>
    <w:rsid w:val="08FF5D16"/>
    <w:rsid w:val="08FF5D2C"/>
    <w:rsid w:val="08FF5D3F"/>
    <w:rsid w:val="08FF5D73"/>
    <w:rsid w:val="08FF5E9B"/>
    <w:rsid w:val="08FF5F4D"/>
    <w:rsid w:val="08FF6070"/>
    <w:rsid w:val="08FF619D"/>
    <w:rsid w:val="08FF61E1"/>
    <w:rsid w:val="08FF6286"/>
    <w:rsid w:val="08FF6319"/>
    <w:rsid w:val="08FF6344"/>
    <w:rsid w:val="08FF63DC"/>
    <w:rsid w:val="08FF65E6"/>
    <w:rsid w:val="08FF65E8"/>
    <w:rsid w:val="08FF66ED"/>
    <w:rsid w:val="08FF66F3"/>
    <w:rsid w:val="08FF6728"/>
    <w:rsid w:val="08FF672A"/>
    <w:rsid w:val="08FF681B"/>
    <w:rsid w:val="08FF683C"/>
    <w:rsid w:val="08FF6A02"/>
    <w:rsid w:val="08FF6A04"/>
    <w:rsid w:val="08FF6B59"/>
    <w:rsid w:val="08FF6BE7"/>
    <w:rsid w:val="08FF6D5A"/>
    <w:rsid w:val="08FF6DD2"/>
    <w:rsid w:val="08FF722E"/>
    <w:rsid w:val="08FF73B2"/>
    <w:rsid w:val="08FF7627"/>
    <w:rsid w:val="08FF76F0"/>
    <w:rsid w:val="08FF7A1C"/>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85AA3AB2-7908-4565-8349-FD456DE8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5030B2"/>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5030B2"/>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2528</Words>
  <Characters>14415</Characters>
  <Application>Microsoft Office Word</Application>
  <DocSecurity>0</DocSecurity>
  <Lines>120</Lines>
  <Paragraphs>33</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