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7804D0" w:rsidRDefault="08545172" w:rsidP="08CF1ACC">
      <w:pPr>
        <w:jc w:val="both"/>
        <w:rPr>
          <w:rStyle w:val="LatinChar"/>
          <w:rFonts w:cs="FrankRuehl" w:hint="cs"/>
          <w:sz w:val="28"/>
          <w:szCs w:val="28"/>
          <w:rtl/>
          <w:lang w:val="en-GB"/>
        </w:rPr>
      </w:pPr>
      <w:bookmarkStart w:id="0" w:name="_GoBack"/>
      <w:bookmarkEnd w:id="0"/>
      <w:r w:rsidRPr="08545172">
        <w:rPr>
          <w:rStyle w:val="LatinChar"/>
          <w:rtl/>
        </w:rPr>
        <w:t>#</w:t>
      </w:r>
      <w:r>
        <w:rPr>
          <w:rStyle w:val="Title1"/>
          <w:rFonts w:hint="cs"/>
          <w:rtl/>
          <w:lang w:val="en-GB"/>
        </w:rPr>
        <w:t>"</w:t>
      </w:r>
      <w:r w:rsidRPr="08545172">
        <w:rPr>
          <w:rStyle w:val="Title1"/>
          <w:rtl/>
          <w:lang w:val="en-GB"/>
        </w:rPr>
        <w:t>לך ואספת</w:t>
      </w:r>
      <w:r w:rsidRPr="08545172">
        <w:rPr>
          <w:rStyle w:val="LatinChar"/>
          <w:rtl/>
        </w:rPr>
        <w:t>=</w:t>
      </w:r>
      <w:r w:rsidRPr="08545172">
        <w:rPr>
          <w:rStyle w:val="LatinChar"/>
          <w:rFonts w:cs="FrankRuehl"/>
          <w:sz w:val="28"/>
          <w:szCs w:val="28"/>
          <w:rtl/>
          <w:lang w:val="en-GB"/>
        </w:rPr>
        <w:t xml:space="preserve"> זקני ישראל</w:t>
      </w:r>
      <w:r>
        <w:rPr>
          <w:rStyle w:val="LatinChar"/>
          <w:rFonts w:cs="FrankRuehl" w:hint="cs"/>
          <w:sz w:val="28"/>
          <w:szCs w:val="28"/>
          <w:rtl/>
          <w:lang w:val="en-GB"/>
        </w:rPr>
        <w:t>"</w:t>
      </w:r>
      <w:r w:rsidR="087804D0">
        <w:rPr>
          <w:rStyle w:val="LatinChar"/>
          <w:rFonts w:cs="FrankRuehl" w:hint="cs"/>
          <w:sz w:val="28"/>
          <w:szCs w:val="28"/>
          <w:rtl/>
          <w:lang w:val="en-GB"/>
        </w:rPr>
        <w:t xml:space="preserve"> </w:t>
      </w:r>
      <w:r w:rsidR="087804D0" w:rsidRPr="087804D0">
        <w:rPr>
          <w:rStyle w:val="LatinChar"/>
          <w:rFonts w:cs="Dbs-Rashi" w:hint="cs"/>
          <w:szCs w:val="20"/>
          <w:rtl/>
          <w:lang w:val="en-GB"/>
        </w:rPr>
        <w:t>(</w:t>
      </w:r>
      <w:r w:rsidR="087804D0">
        <w:rPr>
          <w:rStyle w:val="LatinChar"/>
          <w:rFonts w:cs="Dbs-Rashi" w:hint="cs"/>
          <w:szCs w:val="20"/>
          <w:rtl/>
          <w:lang w:val="en-GB"/>
        </w:rPr>
        <w:t>שמות ג, טז</w:t>
      </w:r>
      <w:r w:rsidR="087804D0" w:rsidRPr="087804D0">
        <w:rPr>
          <w:rStyle w:val="LatinChar"/>
          <w:rFonts w:cs="Dbs-Rashi" w:hint="cs"/>
          <w:szCs w:val="20"/>
          <w:rtl/>
          <w:lang w:val="en-GB"/>
        </w:rPr>
        <w:t>)</w:t>
      </w:r>
      <w:r w:rsidR="087804D0">
        <w:rPr>
          <w:rStyle w:val="LatinChar"/>
          <w:rFonts w:cs="FrankRuehl" w:hint="cs"/>
          <w:sz w:val="28"/>
          <w:szCs w:val="28"/>
          <w:rtl/>
          <w:lang w:val="en-GB"/>
        </w:rPr>
        <w:t>,</w:t>
      </w:r>
      <w:r w:rsidRPr="08545172">
        <w:rPr>
          <w:rStyle w:val="LatinChar"/>
          <w:rFonts w:cs="FrankRuehl"/>
          <w:sz w:val="28"/>
          <w:szCs w:val="28"/>
          <w:rtl/>
          <w:lang w:val="en-GB"/>
        </w:rPr>
        <w:t xml:space="preserve"> צוה לאסוף זקני ישראל</w:t>
      </w:r>
      <w:r w:rsidR="08CF1ACC">
        <w:rPr>
          <w:rStyle w:val="LatinChar"/>
          <w:rFonts w:cs="FrankRuehl" w:hint="cs"/>
          <w:sz w:val="28"/>
          <w:szCs w:val="28"/>
          <w:rtl/>
          <w:lang w:val="en-GB"/>
        </w:rPr>
        <w:t>.</w:t>
      </w:r>
      <w:r w:rsidRPr="08545172">
        <w:rPr>
          <w:rStyle w:val="LatinChar"/>
          <w:rFonts w:cs="FrankRuehl"/>
          <w:sz w:val="28"/>
          <w:szCs w:val="28"/>
          <w:rtl/>
          <w:lang w:val="en-GB"/>
        </w:rPr>
        <w:t xml:space="preserve"> בספרי </w:t>
      </w:r>
      <w:r w:rsidRPr="087804D0">
        <w:rPr>
          <w:rStyle w:val="LatinChar"/>
          <w:rFonts w:cs="Dbs-Rashi"/>
          <w:szCs w:val="20"/>
          <w:rtl/>
          <w:lang w:val="en-GB"/>
        </w:rPr>
        <w:t>(</w:t>
      </w:r>
      <w:r w:rsidR="087804D0" w:rsidRPr="087804D0">
        <w:rPr>
          <w:rStyle w:val="LatinChar"/>
          <w:rFonts w:cs="Dbs-Rashi" w:hint="cs"/>
          <w:szCs w:val="20"/>
          <w:rtl/>
          <w:lang w:val="en-GB"/>
        </w:rPr>
        <w:t>במדבר יא, טז</w:t>
      </w:r>
      <w:r w:rsidRPr="087804D0">
        <w:rPr>
          <w:rStyle w:val="LatinChar"/>
          <w:rFonts w:cs="Dbs-Rashi"/>
          <w:szCs w:val="20"/>
          <w:rtl/>
          <w:lang w:val="en-GB"/>
        </w:rPr>
        <w:t>)</w:t>
      </w:r>
      <w:r w:rsidRPr="08545172">
        <w:rPr>
          <w:rStyle w:val="LatinChar"/>
          <w:rFonts w:cs="FrankRuehl"/>
          <w:sz w:val="28"/>
          <w:szCs w:val="28"/>
          <w:rtl/>
          <w:lang w:val="en-GB"/>
        </w:rPr>
        <w:t xml:space="preserve"> בכל מקום חלק כבוד לזקנים</w:t>
      </w:r>
      <w:r w:rsidR="087804D0">
        <w:rPr>
          <w:rStyle w:val="FootnoteReference"/>
          <w:rFonts w:cs="FrankRuehl"/>
          <w:szCs w:val="28"/>
          <w:rtl/>
        </w:rPr>
        <w:footnoteReference w:id="2"/>
      </w:r>
      <w:r w:rsidR="087804D0">
        <w:rPr>
          <w:rStyle w:val="LatinChar"/>
          <w:rFonts w:cs="FrankRuehl" w:hint="cs"/>
          <w:sz w:val="28"/>
          <w:szCs w:val="28"/>
          <w:rtl/>
          <w:lang w:val="en-GB"/>
        </w:rPr>
        <w:t>.</w:t>
      </w:r>
      <w:r w:rsidRPr="08545172">
        <w:rPr>
          <w:rStyle w:val="LatinChar"/>
          <w:rFonts w:cs="FrankRuehl"/>
          <w:sz w:val="28"/>
          <w:szCs w:val="28"/>
          <w:rtl/>
          <w:lang w:val="en-GB"/>
        </w:rPr>
        <w:t xml:space="preserve"> </w:t>
      </w:r>
    </w:p>
    <w:p w:rsidR="08AD3BF4" w:rsidRDefault="08AD3BF4" w:rsidP="08904A7D">
      <w:pPr>
        <w:jc w:val="both"/>
        <w:rPr>
          <w:rStyle w:val="LatinChar"/>
          <w:rFonts w:cs="FrankRuehl" w:hint="cs"/>
          <w:sz w:val="28"/>
          <w:szCs w:val="28"/>
          <w:rtl/>
          <w:lang w:val="en-GB"/>
        </w:rPr>
      </w:pPr>
      <w:r w:rsidRPr="08AD3BF4">
        <w:rPr>
          <w:rStyle w:val="LatinChar"/>
          <w:rtl/>
        </w:rPr>
        <w:t>#</w:t>
      </w:r>
      <w:r>
        <w:rPr>
          <w:rStyle w:val="Title1"/>
          <w:rFonts w:hint="cs"/>
          <w:rtl/>
        </w:rPr>
        <w:t>"</w:t>
      </w:r>
      <w:r w:rsidR="08545172" w:rsidRPr="08AD3BF4">
        <w:rPr>
          <w:rStyle w:val="Title1"/>
          <w:rtl/>
        </w:rPr>
        <w:t>ואמרת אליהם</w:t>
      </w:r>
      <w:r w:rsidRPr="08AD3BF4">
        <w:rPr>
          <w:rStyle w:val="LatinChar"/>
          <w:rtl/>
        </w:rPr>
        <w:t>=</w:t>
      </w:r>
      <w:r w:rsidR="08545172" w:rsidRPr="08545172">
        <w:rPr>
          <w:rStyle w:val="LatinChar"/>
          <w:rFonts w:cs="FrankRuehl"/>
          <w:sz w:val="28"/>
          <w:szCs w:val="28"/>
          <w:rtl/>
          <w:lang w:val="en-GB"/>
        </w:rPr>
        <w:t xml:space="preserve"> פקד פקדתי אתכם ואת העשוי לכם</w:t>
      </w:r>
      <w:r>
        <w:rPr>
          <w:rStyle w:val="LatinChar"/>
          <w:rFonts w:cs="FrankRuehl" w:hint="cs"/>
          <w:sz w:val="28"/>
          <w:szCs w:val="28"/>
          <w:rtl/>
          <w:lang w:val="en-GB"/>
        </w:rPr>
        <w:t xml:space="preserve">" </w:t>
      </w:r>
      <w:r w:rsidRPr="08AD3BF4">
        <w:rPr>
          <w:rStyle w:val="LatinChar"/>
          <w:rFonts w:cs="Dbs-Rashi" w:hint="cs"/>
          <w:szCs w:val="20"/>
          <w:rtl/>
          <w:lang w:val="en-GB"/>
        </w:rPr>
        <w:t>(שמות ג, טז)</w:t>
      </w:r>
      <w:r>
        <w:rPr>
          <w:rStyle w:val="LatinChar"/>
          <w:rFonts w:cs="FrankRuehl" w:hint="cs"/>
          <w:sz w:val="28"/>
          <w:szCs w:val="28"/>
          <w:rtl/>
          <w:lang w:val="en-GB"/>
        </w:rPr>
        <w:t>.</w:t>
      </w:r>
      <w:r w:rsidR="08545172" w:rsidRPr="08545172">
        <w:rPr>
          <w:rStyle w:val="LatinChar"/>
          <w:rFonts w:cs="FrankRuehl"/>
          <w:sz w:val="28"/>
          <w:szCs w:val="28"/>
          <w:rtl/>
          <w:lang w:val="en-GB"/>
        </w:rPr>
        <w:t xml:space="preserve"> בשמות רבה </w:t>
      </w:r>
      <w:r w:rsidR="08545172" w:rsidRPr="08AD3BF4">
        <w:rPr>
          <w:rStyle w:val="LatinChar"/>
          <w:rFonts w:cs="Dbs-Rashi"/>
          <w:szCs w:val="20"/>
          <w:rtl/>
          <w:lang w:val="en-GB"/>
        </w:rPr>
        <w:t>(</w:t>
      </w:r>
      <w:r w:rsidRPr="08AD3BF4">
        <w:rPr>
          <w:rStyle w:val="LatinChar"/>
          <w:rFonts w:cs="Dbs-Rashi" w:hint="cs"/>
          <w:szCs w:val="20"/>
          <w:rtl/>
          <w:lang w:val="en-GB"/>
        </w:rPr>
        <w:t>ג, ח</w:t>
      </w:r>
      <w:r w:rsidR="08545172" w:rsidRPr="08AD3BF4">
        <w:rPr>
          <w:rStyle w:val="LatinChar"/>
          <w:rFonts w:cs="Dbs-Rashi"/>
          <w:szCs w:val="20"/>
          <w:rtl/>
          <w:lang w:val="en-GB"/>
        </w:rPr>
        <w:t>)</w:t>
      </w:r>
      <w:r>
        <w:rPr>
          <w:rStyle w:val="LatinChar"/>
          <w:rFonts w:cs="FrankRuehl" w:hint="cs"/>
          <w:sz w:val="28"/>
          <w:szCs w:val="28"/>
          <w:rtl/>
          <w:lang w:val="en-GB"/>
        </w:rPr>
        <w:t>,</w:t>
      </w:r>
      <w:r w:rsidR="08545172" w:rsidRPr="08545172">
        <w:rPr>
          <w:rStyle w:val="LatinChar"/>
          <w:rFonts w:cs="FrankRuehl"/>
          <w:sz w:val="28"/>
          <w:szCs w:val="28"/>
          <w:rtl/>
          <w:lang w:val="en-GB"/>
        </w:rPr>
        <w:t xml:space="preserve"> אמר לו מסורת בידם מיוסף שבלשון זה נגאלים</w:t>
      </w:r>
      <w:r>
        <w:rPr>
          <w:rStyle w:val="LatinChar"/>
          <w:rFonts w:cs="FrankRuehl" w:hint="cs"/>
          <w:sz w:val="28"/>
          <w:szCs w:val="28"/>
          <w:rtl/>
          <w:lang w:val="en-GB"/>
        </w:rPr>
        <w:t>,</w:t>
      </w:r>
      <w:r w:rsidR="08545172" w:rsidRPr="08545172">
        <w:rPr>
          <w:rStyle w:val="LatinChar"/>
          <w:rFonts w:cs="FrankRuehl"/>
          <w:sz w:val="28"/>
          <w:szCs w:val="28"/>
          <w:rtl/>
          <w:lang w:val="en-GB"/>
        </w:rPr>
        <w:t xml:space="preserve"> שנאמר </w:t>
      </w:r>
      <w:r>
        <w:rPr>
          <w:rStyle w:val="LatinChar"/>
          <w:rFonts w:cs="FrankRuehl" w:hint="cs"/>
          <w:sz w:val="28"/>
          <w:szCs w:val="28"/>
          <w:rtl/>
          <w:lang w:val="en-GB"/>
        </w:rPr>
        <w:t>"</w:t>
      </w:r>
      <w:r w:rsidR="08545172" w:rsidRPr="08545172">
        <w:rPr>
          <w:rStyle w:val="LatinChar"/>
          <w:rFonts w:cs="FrankRuehl"/>
          <w:sz w:val="28"/>
          <w:szCs w:val="28"/>
          <w:rtl/>
          <w:lang w:val="en-GB"/>
        </w:rPr>
        <w:t>פקד פקדתי אתכם וגו'</w:t>
      </w:r>
      <w:r>
        <w:rPr>
          <w:rStyle w:val="LatinChar"/>
          <w:rFonts w:cs="FrankRuehl" w:hint="cs"/>
          <w:sz w:val="28"/>
          <w:szCs w:val="28"/>
          <w:rtl/>
          <w:lang w:val="en-GB"/>
        </w:rPr>
        <w:t>",</w:t>
      </w:r>
      <w:r w:rsidR="08545172" w:rsidRPr="08545172">
        <w:rPr>
          <w:rStyle w:val="LatinChar"/>
          <w:rFonts w:cs="FrankRuehl"/>
          <w:sz w:val="28"/>
          <w:szCs w:val="28"/>
          <w:rtl/>
          <w:lang w:val="en-GB"/>
        </w:rPr>
        <w:t xml:space="preserve"> מיד </w:t>
      </w:r>
      <w:r>
        <w:rPr>
          <w:rStyle w:val="LatinChar"/>
          <w:rFonts w:cs="FrankRuehl" w:hint="cs"/>
          <w:sz w:val="28"/>
          <w:szCs w:val="28"/>
          <w:rtl/>
          <w:lang w:val="en-GB"/>
        </w:rPr>
        <w:t>"</w:t>
      </w:r>
      <w:r w:rsidR="08545172" w:rsidRPr="08545172">
        <w:rPr>
          <w:rStyle w:val="LatinChar"/>
          <w:rFonts w:cs="FrankRuehl"/>
          <w:sz w:val="28"/>
          <w:szCs w:val="28"/>
          <w:rtl/>
          <w:lang w:val="en-GB"/>
        </w:rPr>
        <w:t>ושמעו לקולך</w:t>
      </w:r>
      <w:r>
        <w:rPr>
          <w:rStyle w:val="LatinChar"/>
          <w:rFonts w:cs="FrankRuehl" w:hint="cs"/>
          <w:sz w:val="28"/>
          <w:szCs w:val="28"/>
          <w:rtl/>
          <w:lang w:val="en-GB"/>
        </w:rPr>
        <w:t xml:space="preserve">" </w:t>
      </w:r>
      <w:r w:rsidRPr="08617804">
        <w:rPr>
          <w:rStyle w:val="LatinChar"/>
          <w:rFonts w:cs="Dbs-Rashi" w:hint="cs"/>
          <w:szCs w:val="20"/>
          <w:rtl/>
          <w:lang w:val="en-GB"/>
        </w:rPr>
        <w:t>(שמות ג, יח)</w:t>
      </w:r>
      <w:r>
        <w:rPr>
          <w:rStyle w:val="LatinChar"/>
          <w:rFonts w:cs="FrankRuehl" w:hint="cs"/>
          <w:sz w:val="28"/>
          <w:szCs w:val="28"/>
          <w:rtl/>
          <w:lang w:val="en-GB"/>
        </w:rPr>
        <w:t>,</w:t>
      </w:r>
      <w:r w:rsidR="08545172" w:rsidRPr="08545172">
        <w:rPr>
          <w:rStyle w:val="LatinChar"/>
          <w:rFonts w:cs="FrankRuehl"/>
          <w:sz w:val="28"/>
          <w:szCs w:val="28"/>
          <w:rtl/>
          <w:lang w:val="en-GB"/>
        </w:rPr>
        <w:t xml:space="preserve"> למה</w:t>
      </w:r>
      <w:r>
        <w:rPr>
          <w:rStyle w:val="LatinChar"/>
          <w:rFonts w:cs="FrankRuehl" w:hint="cs"/>
          <w:sz w:val="28"/>
          <w:szCs w:val="28"/>
          <w:rtl/>
          <w:lang w:val="en-GB"/>
        </w:rPr>
        <w:t>,</w:t>
      </w:r>
      <w:r w:rsidR="08545172" w:rsidRPr="08545172">
        <w:rPr>
          <w:rStyle w:val="LatinChar"/>
          <w:rFonts w:cs="FrankRuehl"/>
          <w:sz w:val="28"/>
          <w:szCs w:val="28"/>
          <w:rtl/>
          <w:lang w:val="en-GB"/>
        </w:rPr>
        <w:t xml:space="preserve"> שמסורת גאולה היה בידם שכל גואל אשר יבא ויאמר פקידה כפולה גואל של אמת</w:t>
      </w:r>
      <w:r>
        <w:rPr>
          <w:rStyle w:val="LatinChar"/>
          <w:rFonts w:cs="FrankRuehl" w:hint="cs"/>
          <w:sz w:val="28"/>
          <w:szCs w:val="28"/>
          <w:rtl/>
          <w:lang w:val="en-GB"/>
        </w:rPr>
        <w:t>,</w:t>
      </w:r>
      <w:r w:rsidR="08545172" w:rsidRPr="08545172">
        <w:rPr>
          <w:rStyle w:val="LatinChar"/>
          <w:rFonts w:cs="FrankRuehl"/>
          <w:sz w:val="28"/>
          <w:szCs w:val="28"/>
          <w:rtl/>
          <w:lang w:val="en-GB"/>
        </w:rPr>
        <w:t xml:space="preserve"> ע</w:t>
      </w:r>
      <w:r>
        <w:rPr>
          <w:rStyle w:val="LatinChar"/>
          <w:rFonts w:cs="FrankRuehl" w:hint="cs"/>
          <w:sz w:val="28"/>
          <w:szCs w:val="28"/>
          <w:rtl/>
          <w:lang w:val="en-GB"/>
        </w:rPr>
        <w:t>ד כאן</w:t>
      </w:r>
      <w:r w:rsidR="08545172" w:rsidRPr="08545172">
        <w:rPr>
          <w:rStyle w:val="LatinChar"/>
          <w:rFonts w:cs="FrankRuehl"/>
          <w:sz w:val="28"/>
          <w:szCs w:val="28"/>
          <w:rtl/>
          <w:lang w:val="en-GB"/>
        </w:rPr>
        <w:t xml:space="preserve">. </w:t>
      </w:r>
    </w:p>
    <w:p w:rsidR="08EF5D40" w:rsidRDefault="0844266E" w:rsidP="084D04BA">
      <w:pPr>
        <w:jc w:val="both"/>
        <w:rPr>
          <w:rStyle w:val="LatinChar"/>
          <w:rFonts w:cs="FrankRuehl" w:hint="cs"/>
          <w:sz w:val="28"/>
          <w:szCs w:val="28"/>
          <w:rtl/>
          <w:lang w:val="en-GB"/>
        </w:rPr>
      </w:pPr>
      <w:r w:rsidRPr="0844266E">
        <w:rPr>
          <w:rStyle w:val="LatinChar"/>
          <w:rtl/>
        </w:rPr>
        <w:t>#</w:t>
      </w:r>
      <w:r w:rsidR="08545172" w:rsidRPr="0844266E">
        <w:rPr>
          <w:rStyle w:val="Title1"/>
          <w:rtl/>
        </w:rPr>
        <w:t>ויש לעיין בזה</w:t>
      </w:r>
      <w:r w:rsidRPr="0844266E">
        <w:rPr>
          <w:rStyle w:val="LatinChar"/>
          <w:rtl/>
        </w:rPr>
        <w:t>=</w:t>
      </w:r>
      <w:r>
        <w:rPr>
          <w:rStyle w:val="LatinChar"/>
          <w:rFonts w:cs="FrankRuehl" w:hint="cs"/>
          <w:sz w:val="28"/>
          <w:szCs w:val="28"/>
          <w:rtl/>
          <w:lang w:val="en-GB"/>
        </w:rPr>
        <w:t>,</w:t>
      </w:r>
      <w:r w:rsidR="08545172" w:rsidRPr="08545172">
        <w:rPr>
          <w:rStyle w:val="LatinChar"/>
          <w:rFonts w:cs="FrankRuehl"/>
          <w:sz w:val="28"/>
          <w:szCs w:val="28"/>
          <w:rtl/>
          <w:lang w:val="en-GB"/>
        </w:rPr>
        <w:t xml:space="preserve"> מה ענין </w:t>
      </w:r>
      <w:r w:rsidR="080C3ACA">
        <w:rPr>
          <w:rStyle w:val="LatinChar"/>
          <w:rFonts w:cs="FrankRuehl" w:hint="cs"/>
          <w:sz w:val="28"/>
          <w:szCs w:val="28"/>
          <w:rtl/>
          <w:lang w:val="en-GB"/>
        </w:rPr>
        <w:t>כ</w:t>
      </w:r>
      <w:r w:rsidR="08545172" w:rsidRPr="08545172">
        <w:rPr>
          <w:rStyle w:val="LatinChar"/>
          <w:rFonts w:cs="FrankRuehl"/>
          <w:sz w:val="28"/>
          <w:szCs w:val="28"/>
          <w:rtl/>
          <w:lang w:val="en-GB"/>
        </w:rPr>
        <w:t>פ</w:t>
      </w:r>
      <w:r w:rsidR="084A4C2C">
        <w:rPr>
          <w:rStyle w:val="LatinChar"/>
          <w:rFonts w:cs="FrankRuehl" w:hint="cs"/>
          <w:sz w:val="28"/>
          <w:szCs w:val="28"/>
          <w:rtl/>
          <w:lang w:val="en-GB"/>
        </w:rPr>
        <w:t>ו</w:t>
      </w:r>
      <w:r w:rsidR="08545172" w:rsidRPr="08545172">
        <w:rPr>
          <w:rStyle w:val="LatinChar"/>
          <w:rFonts w:cs="FrankRuehl"/>
          <w:sz w:val="28"/>
          <w:szCs w:val="28"/>
          <w:rtl/>
          <w:lang w:val="en-GB"/>
        </w:rPr>
        <w:t>לת</w:t>
      </w:r>
      <w:r w:rsidR="084A4C2C">
        <w:rPr>
          <w:rStyle w:val="LatinChar"/>
          <w:rFonts w:cs="FrankRuehl" w:hint="cs"/>
          <w:sz w:val="28"/>
          <w:szCs w:val="28"/>
          <w:rtl/>
          <w:lang w:val="en-GB"/>
        </w:rPr>
        <w:t>*</w:t>
      </w:r>
      <w:r w:rsidR="08545172" w:rsidRPr="08545172">
        <w:rPr>
          <w:rStyle w:val="LatinChar"/>
          <w:rFonts w:cs="FrankRuehl"/>
          <w:sz w:val="28"/>
          <w:szCs w:val="28"/>
          <w:rtl/>
          <w:lang w:val="en-GB"/>
        </w:rPr>
        <w:t xml:space="preserve"> פקידה אל הגאולה. ואמרו בשמות רבה </w:t>
      </w:r>
      <w:r w:rsidR="08904A7D" w:rsidRPr="08904A7D">
        <w:rPr>
          <w:rStyle w:val="LatinChar"/>
          <w:rFonts w:cs="Dbs-Rashi" w:hint="cs"/>
          <w:szCs w:val="20"/>
          <w:rtl/>
          <w:lang w:val="en-GB"/>
        </w:rPr>
        <w:t>(ג, ח)</w:t>
      </w:r>
      <w:r w:rsidR="08904A7D">
        <w:rPr>
          <w:rStyle w:val="LatinChar"/>
          <w:rFonts w:cs="FrankRuehl" w:hint="cs"/>
          <w:sz w:val="28"/>
          <w:szCs w:val="28"/>
          <w:rtl/>
          <w:lang w:val="en-GB"/>
        </w:rPr>
        <w:t xml:space="preserve"> </w:t>
      </w:r>
      <w:r w:rsidR="08545172" w:rsidRPr="08545172">
        <w:rPr>
          <w:rStyle w:val="LatinChar"/>
          <w:rFonts w:cs="FrankRuehl"/>
          <w:sz w:val="28"/>
          <w:szCs w:val="28"/>
          <w:rtl/>
          <w:lang w:val="en-GB"/>
        </w:rPr>
        <w:t xml:space="preserve">מהו </w:t>
      </w:r>
      <w:r w:rsidR="08904A7D">
        <w:rPr>
          <w:rStyle w:val="LatinChar"/>
          <w:rFonts w:cs="FrankRuehl" w:hint="cs"/>
          <w:sz w:val="28"/>
          <w:szCs w:val="28"/>
          <w:rtl/>
          <w:lang w:val="en-GB"/>
        </w:rPr>
        <w:t>"</w:t>
      </w:r>
      <w:r w:rsidR="08545172" w:rsidRPr="08545172">
        <w:rPr>
          <w:rStyle w:val="LatinChar"/>
          <w:rFonts w:cs="FrankRuehl"/>
          <w:sz w:val="28"/>
          <w:szCs w:val="28"/>
          <w:rtl/>
          <w:lang w:val="en-GB"/>
        </w:rPr>
        <w:t>פקד פקדתי</w:t>
      </w:r>
      <w:r w:rsidR="08904A7D">
        <w:rPr>
          <w:rStyle w:val="LatinChar"/>
          <w:rFonts w:cs="FrankRuehl" w:hint="cs"/>
          <w:sz w:val="28"/>
          <w:szCs w:val="28"/>
          <w:rtl/>
          <w:lang w:val="en-GB"/>
        </w:rPr>
        <w:t>",</w:t>
      </w:r>
      <w:r w:rsidR="08545172" w:rsidRPr="08545172">
        <w:rPr>
          <w:rStyle w:val="LatinChar"/>
          <w:rFonts w:cs="FrankRuehl"/>
          <w:sz w:val="28"/>
          <w:szCs w:val="28"/>
          <w:rtl/>
          <w:lang w:val="en-GB"/>
        </w:rPr>
        <w:t xml:space="preserve"> </w:t>
      </w:r>
      <w:r w:rsidR="08904A7D">
        <w:rPr>
          <w:rStyle w:val="LatinChar"/>
          <w:rFonts w:cs="FrankRuehl" w:hint="cs"/>
          <w:sz w:val="28"/>
          <w:szCs w:val="28"/>
          <w:rtl/>
          <w:lang w:val="en-GB"/>
        </w:rPr>
        <w:t>"</w:t>
      </w:r>
      <w:r w:rsidR="08545172" w:rsidRPr="08545172">
        <w:rPr>
          <w:rStyle w:val="LatinChar"/>
          <w:rFonts w:cs="FrankRuehl"/>
          <w:sz w:val="28"/>
          <w:szCs w:val="28"/>
          <w:rtl/>
          <w:lang w:val="en-GB"/>
        </w:rPr>
        <w:t>פקד</w:t>
      </w:r>
      <w:r w:rsidR="08904A7D">
        <w:rPr>
          <w:rStyle w:val="LatinChar"/>
          <w:rFonts w:cs="FrankRuehl" w:hint="cs"/>
          <w:sz w:val="28"/>
          <w:szCs w:val="28"/>
          <w:rtl/>
          <w:lang w:val="en-GB"/>
        </w:rPr>
        <w:t>"</w:t>
      </w:r>
      <w:r w:rsidR="08545172" w:rsidRPr="08545172">
        <w:rPr>
          <w:rStyle w:val="LatinChar"/>
          <w:rFonts w:cs="FrankRuehl"/>
          <w:sz w:val="28"/>
          <w:szCs w:val="28"/>
          <w:rtl/>
          <w:lang w:val="en-GB"/>
        </w:rPr>
        <w:t xml:space="preserve"> במצרים</w:t>
      </w:r>
      <w:r w:rsidR="08904A7D">
        <w:rPr>
          <w:rStyle w:val="LatinChar"/>
          <w:rFonts w:cs="FrankRuehl" w:hint="cs"/>
          <w:sz w:val="28"/>
          <w:szCs w:val="28"/>
          <w:rtl/>
          <w:lang w:val="en-GB"/>
        </w:rPr>
        <w:t>,</w:t>
      </w:r>
      <w:r w:rsidR="08545172" w:rsidRPr="08545172">
        <w:rPr>
          <w:rStyle w:val="LatinChar"/>
          <w:rFonts w:cs="FrankRuehl"/>
          <w:sz w:val="28"/>
          <w:szCs w:val="28"/>
          <w:rtl/>
          <w:lang w:val="en-GB"/>
        </w:rPr>
        <w:t xml:space="preserve"> </w:t>
      </w:r>
      <w:r w:rsidR="08904A7D">
        <w:rPr>
          <w:rStyle w:val="LatinChar"/>
          <w:rFonts w:cs="FrankRuehl" w:hint="cs"/>
          <w:sz w:val="28"/>
          <w:szCs w:val="28"/>
          <w:rtl/>
          <w:lang w:val="en-GB"/>
        </w:rPr>
        <w:t>"</w:t>
      </w:r>
      <w:r w:rsidR="08545172" w:rsidRPr="08545172">
        <w:rPr>
          <w:rStyle w:val="LatinChar"/>
          <w:rFonts w:cs="FrankRuehl"/>
          <w:sz w:val="28"/>
          <w:szCs w:val="28"/>
          <w:rtl/>
          <w:lang w:val="en-GB"/>
        </w:rPr>
        <w:t>פקדתי</w:t>
      </w:r>
      <w:r w:rsidR="08904A7D">
        <w:rPr>
          <w:rStyle w:val="LatinChar"/>
          <w:rFonts w:cs="FrankRuehl" w:hint="cs"/>
          <w:sz w:val="28"/>
          <w:szCs w:val="28"/>
          <w:rtl/>
          <w:lang w:val="en-GB"/>
        </w:rPr>
        <w:t>"</w:t>
      </w:r>
      <w:r w:rsidR="08545172" w:rsidRPr="08545172">
        <w:rPr>
          <w:rStyle w:val="LatinChar"/>
          <w:rFonts w:cs="FrankRuehl"/>
          <w:sz w:val="28"/>
          <w:szCs w:val="28"/>
          <w:rtl/>
          <w:lang w:val="en-GB"/>
        </w:rPr>
        <w:t xml:space="preserve"> על הים</w:t>
      </w:r>
      <w:r w:rsidR="08904A7D">
        <w:rPr>
          <w:rStyle w:val="LatinChar"/>
          <w:rFonts w:cs="FrankRuehl" w:hint="cs"/>
          <w:sz w:val="28"/>
          <w:szCs w:val="28"/>
          <w:rtl/>
          <w:lang w:val="en-GB"/>
        </w:rPr>
        <w:t>.</w:t>
      </w:r>
      <w:r w:rsidR="08545172" w:rsidRPr="08545172">
        <w:rPr>
          <w:rStyle w:val="LatinChar"/>
          <w:rFonts w:cs="FrankRuehl"/>
          <w:sz w:val="28"/>
          <w:szCs w:val="28"/>
          <w:rtl/>
          <w:lang w:val="en-GB"/>
        </w:rPr>
        <w:t xml:space="preserve"> </w:t>
      </w:r>
      <w:r w:rsidR="08904A7D">
        <w:rPr>
          <w:rStyle w:val="LatinChar"/>
          <w:rFonts w:cs="FrankRuehl" w:hint="cs"/>
          <w:sz w:val="28"/>
          <w:szCs w:val="28"/>
          <w:rtl/>
          <w:lang w:val="en-GB"/>
        </w:rPr>
        <w:t>"</w:t>
      </w:r>
      <w:r w:rsidR="08545172" w:rsidRPr="08545172">
        <w:rPr>
          <w:rStyle w:val="LatinChar"/>
          <w:rFonts w:cs="FrankRuehl"/>
          <w:sz w:val="28"/>
          <w:szCs w:val="28"/>
          <w:rtl/>
          <w:lang w:val="en-GB"/>
        </w:rPr>
        <w:t>פקד</w:t>
      </w:r>
      <w:r w:rsidR="08904A7D">
        <w:rPr>
          <w:rStyle w:val="LatinChar"/>
          <w:rFonts w:cs="FrankRuehl" w:hint="cs"/>
          <w:sz w:val="28"/>
          <w:szCs w:val="28"/>
          <w:rtl/>
          <w:lang w:val="en-GB"/>
        </w:rPr>
        <w:t>"</w:t>
      </w:r>
      <w:r w:rsidR="08545172" w:rsidRPr="08545172">
        <w:rPr>
          <w:rStyle w:val="LatinChar"/>
          <w:rFonts w:cs="FrankRuehl"/>
          <w:sz w:val="28"/>
          <w:szCs w:val="28"/>
          <w:rtl/>
          <w:lang w:val="en-GB"/>
        </w:rPr>
        <w:t xml:space="preserve"> להבא</w:t>
      </w:r>
      <w:r w:rsidR="08904A7D">
        <w:rPr>
          <w:rStyle w:val="LatinChar"/>
          <w:rFonts w:cs="FrankRuehl" w:hint="cs"/>
          <w:sz w:val="28"/>
          <w:szCs w:val="28"/>
          <w:rtl/>
          <w:lang w:val="en-GB"/>
        </w:rPr>
        <w:t>,</w:t>
      </w:r>
      <w:r w:rsidR="08545172" w:rsidRPr="08545172">
        <w:rPr>
          <w:rStyle w:val="LatinChar"/>
          <w:rFonts w:cs="FrankRuehl"/>
          <w:sz w:val="28"/>
          <w:szCs w:val="28"/>
          <w:rtl/>
          <w:lang w:val="en-GB"/>
        </w:rPr>
        <w:t xml:space="preserve"> </w:t>
      </w:r>
      <w:r w:rsidR="08904A7D">
        <w:rPr>
          <w:rStyle w:val="LatinChar"/>
          <w:rFonts w:cs="FrankRuehl" w:hint="cs"/>
          <w:sz w:val="28"/>
          <w:szCs w:val="28"/>
          <w:rtl/>
          <w:lang w:val="en-GB"/>
        </w:rPr>
        <w:t>"</w:t>
      </w:r>
      <w:r w:rsidR="08545172" w:rsidRPr="08545172">
        <w:rPr>
          <w:rStyle w:val="LatinChar"/>
          <w:rFonts w:cs="FrankRuehl"/>
          <w:sz w:val="28"/>
          <w:szCs w:val="28"/>
          <w:rtl/>
          <w:lang w:val="en-GB"/>
        </w:rPr>
        <w:t>פקדתי</w:t>
      </w:r>
      <w:r w:rsidR="08904A7D">
        <w:rPr>
          <w:rStyle w:val="LatinChar"/>
          <w:rFonts w:cs="FrankRuehl" w:hint="cs"/>
          <w:sz w:val="28"/>
          <w:szCs w:val="28"/>
          <w:rtl/>
          <w:lang w:val="en-GB"/>
        </w:rPr>
        <w:t>"</w:t>
      </w:r>
      <w:r w:rsidR="08545172" w:rsidRPr="08545172">
        <w:rPr>
          <w:rStyle w:val="LatinChar"/>
          <w:rFonts w:cs="FrankRuehl"/>
          <w:sz w:val="28"/>
          <w:szCs w:val="28"/>
          <w:rtl/>
          <w:lang w:val="en-GB"/>
        </w:rPr>
        <w:t xml:space="preserve"> לשעבר. וכוונתם כי ישראל נגאלו במדה עליונה מאוד</w:t>
      </w:r>
      <w:r w:rsidR="08C2673C">
        <w:rPr>
          <w:rStyle w:val="FootnoteReference"/>
          <w:rFonts w:cs="FrankRuehl"/>
          <w:szCs w:val="28"/>
          <w:rtl/>
        </w:rPr>
        <w:footnoteReference w:id="3"/>
      </w:r>
      <w:r w:rsidR="08545172" w:rsidRPr="08545172">
        <w:rPr>
          <w:rStyle w:val="LatinChar"/>
          <w:rFonts w:cs="FrankRuehl"/>
          <w:sz w:val="28"/>
          <w:szCs w:val="28"/>
          <w:rtl/>
          <w:lang w:val="en-GB"/>
        </w:rPr>
        <w:t>, שזאת המדה כוללת הכל</w:t>
      </w:r>
      <w:r w:rsidR="084D04BA">
        <w:rPr>
          <w:rStyle w:val="LatinChar"/>
          <w:rFonts w:cs="FrankRuehl" w:hint="cs"/>
          <w:sz w:val="28"/>
          <w:szCs w:val="28"/>
          <w:rtl/>
          <w:lang w:val="en-GB"/>
        </w:rPr>
        <w:t>;</w:t>
      </w:r>
      <w:r w:rsidR="08545172" w:rsidRPr="08545172">
        <w:rPr>
          <w:rStyle w:val="LatinChar"/>
          <w:rFonts w:cs="FrankRuehl"/>
          <w:sz w:val="28"/>
          <w:szCs w:val="28"/>
          <w:rtl/>
          <w:lang w:val="en-GB"/>
        </w:rPr>
        <w:t xml:space="preserve"> לשעבר ולהבא</w:t>
      </w:r>
      <w:r w:rsidR="084D04BA">
        <w:rPr>
          <w:rStyle w:val="LatinChar"/>
          <w:rFonts w:cs="FrankRuehl" w:hint="cs"/>
          <w:sz w:val="28"/>
          <w:szCs w:val="28"/>
          <w:rtl/>
          <w:lang w:val="en-GB"/>
        </w:rPr>
        <w:t>,</w:t>
      </w:r>
      <w:r w:rsidR="08545172" w:rsidRPr="08545172">
        <w:rPr>
          <w:rStyle w:val="LatinChar"/>
          <w:rFonts w:cs="FrankRuehl"/>
          <w:sz w:val="28"/>
          <w:szCs w:val="28"/>
          <w:rtl/>
          <w:lang w:val="en-GB"/>
        </w:rPr>
        <w:t xml:space="preserve"> פקידה במצרים ופקידה </w:t>
      </w:r>
      <w:r w:rsidR="08545172" w:rsidRPr="08545172">
        <w:rPr>
          <w:rStyle w:val="LatinChar"/>
          <w:rFonts w:cs="FrankRuehl"/>
          <w:sz w:val="28"/>
          <w:szCs w:val="28"/>
          <w:rtl/>
          <w:lang w:val="en-GB"/>
        </w:rPr>
        <w:lastRenderedPageBreak/>
        <w:t>על הים</w:t>
      </w:r>
      <w:r w:rsidR="084D04BA">
        <w:rPr>
          <w:rStyle w:val="LatinChar"/>
          <w:rFonts w:cs="FrankRuehl" w:hint="cs"/>
          <w:sz w:val="28"/>
          <w:szCs w:val="28"/>
          <w:rtl/>
          <w:lang w:val="en-GB"/>
        </w:rPr>
        <w:t>.</w:t>
      </w:r>
      <w:r w:rsidR="08545172" w:rsidRPr="08545172">
        <w:rPr>
          <w:rStyle w:val="LatinChar"/>
          <w:rFonts w:cs="FrankRuehl"/>
          <w:sz w:val="28"/>
          <w:szCs w:val="28"/>
          <w:rtl/>
          <w:lang w:val="en-GB"/>
        </w:rPr>
        <w:t xml:space="preserve"> כי לגודל מעלת הפקידה הזאת כוללת הרבה</w:t>
      </w:r>
      <w:r w:rsidR="08071506">
        <w:rPr>
          <w:rStyle w:val="FootnoteReference"/>
          <w:rFonts w:cs="FrankRuehl"/>
          <w:szCs w:val="28"/>
          <w:rtl/>
        </w:rPr>
        <w:footnoteReference w:id="4"/>
      </w:r>
      <w:r w:rsidR="084D04BA">
        <w:rPr>
          <w:rStyle w:val="LatinChar"/>
          <w:rFonts w:cs="FrankRuehl" w:hint="cs"/>
          <w:sz w:val="28"/>
          <w:szCs w:val="28"/>
          <w:rtl/>
          <w:lang w:val="en-GB"/>
        </w:rPr>
        <w:t>,</w:t>
      </w:r>
      <w:r w:rsidR="08545172" w:rsidRPr="08545172">
        <w:rPr>
          <w:rStyle w:val="LatinChar"/>
          <w:rFonts w:cs="FrankRuehl"/>
          <w:sz w:val="28"/>
          <w:szCs w:val="28"/>
          <w:rtl/>
          <w:lang w:val="en-GB"/>
        </w:rPr>
        <w:t xml:space="preserve"> לכך הלשון כפול</w:t>
      </w:r>
      <w:r w:rsidR="085E40A9">
        <w:rPr>
          <w:rStyle w:val="FootnoteReference"/>
          <w:rFonts w:cs="FrankRuehl"/>
          <w:szCs w:val="28"/>
          <w:rtl/>
        </w:rPr>
        <w:footnoteReference w:id="5"/>
      </w:r>
      <w:r w:rsidR="084D04BA">
        <w:rPr>
          <w:rStyle w:val="LatinChar"/>
          <w:rFonts w:cs="FrankRuehl" w:hint="cs"/>
          <w:sz w:val="28"/>
          <w:szCs w:val="28"/>
          <w:rtl/>
          <w:lang w:val="en-GB"/>
        </w:rPr>
        <w:t>.</w:t>
      </w:r>
      <w:r w:rsidR="08545172" w:rsidRPr="08545172">
        <w:rPr>
          <w:rStyle w:val="LatinChar"/>
          <w:rFonts w:cs="FrankRuehl"/>
          <w:sz w:val="28"/>
          <w:szCs w:val="28"/>
          <w:rtl/>
          <w:lang w:val="en-GB"/>
        </w:rPr>
        <w:t xml:space="preserve"> וכל זה מורה על מעלת היציאה</w:t>
      </w:r>
      <w:r w:rsidR="084D04BA">
        <w:rPr>
          <w:rStyle w:val="LatinChar"/>
          <w:rFonts w:cs="FrankRuehl" w:hint="cs"/>
          <w:sz w:val="28"/>
          <w:szCs w:val="28"/>
          <w:rtl/>
          <w:lang w:val="en-GB"/>
        </w:rPr>
        <w:t>,</w:t>
      </w:r>
      <w:r w:rsidR="08545172" w:rsidRPr="08545172">
        <w:rPr>
          <w:rStyle w:val="LatinChar"/>
          <w:rFonts w:cs="FrankRuehl"/>
          <w:sz w:val="28"/>
          <w:szCs w:val="28"/>
          <w:rtl/>
          <w:lang w:val="en-GB"/>
        </w:rPr>
        <w:t xml:space="preserve"> שיצאו ונפקדו במעלה הכוללת הכל</w:t>
      </w:r>
      <w:r w:rsidR="08C54AFA">
        <w:rPr>
          <w:rStyle w:val="FootnoteReference"/>
          <w:rFonts w:cs="FrankRuehl"/>
          <w:szCs w:val="28"/>
          <w:rtl/>
        </w:rPr>
        <w:footnoteReference w:id="6"/>
      </w:r>
      <w:r w:rsidR="08545172" w:rsidRPr="08545172">
        <w:rPr>
          <w:rStyle w:val="LatinChar"/>
          <w:rFonts w:cs="FrankRuehl"/>
          <w:sz w:val="28"/>
          <w:szCs w:val="28"/>
          <w:rtl/>
          <w:lang w:val="en-GB"/>
        </w:rPr>
        <w:t xml:space="preserve">. </w:t>
      </w:r>
    </w:p>
    <w:p w:rsidR="08EF5D40" w:rsidRDefault="08EF5D40" w:rsidP="0823408F">
      <w:pPr>
        <w:jc w:val="both"/>
        <w:rPr>
          <w:rStyle w:val="LatinChar"/>
          <w:rFonts w:cs="FrankRuehl" w:hint="cs"/>
          <w:sz w:val="28"/>
          <w:szCs w:val="28"/>
          <w:rtl/>
          <w:lang w:val="en-GB"/>
        </w:rPr>
      </w:pPr>
      <w:r w:rsidRPr="08EF5D40">
        <w:rPr>
          <w:rStyle w:val="LatinChar"/>
          <w:rtl/>
        </w:rPr>
        <w:t>#</w:t>
      </w:r>
      <w:r w:rsidR="08545172" w:rsidRPr="08EF5D40">
        <w:rPr>
          <w:rStyle w:val="Title1"/>
          <w:rtl/>
        </w:rPr>
        <w:t>ולשון פקידה</w:t>
      </w:r>
      <w:r w:rsidRPr="08EF5D40">
        <w:rPr>
          <w:rStyle w:val="LatinChar"/>
          <w:rtl/>
        </w:rPr>
        <w:t>=</w:t>
      </w:r>
      <w:r w:rsidR="08545172" w:rsidRPr="08545172">
        <w:rPr>
          <w:rStyle w:val="LatinChar"/>
          <w:rFonts w:cs="FrankRuehl"/>
          <w:sz w:val="28"/>
          <w:szCs w:val="28"/>
          <w:rtl/>
          <w:lang w:val="en-GB"/>
        </w:rPr>
        <w:t xml:space="preserve"> גם כן בעצמו כולל הרבה</w:t>
      </w:r>
      <w:r>
        <w:rPr>
          <w:rStyle w:val="FootnoteReference"/>
          <w:rFonts w:cs="FrankRuehl"/>
          <w:szCs w:val="28"/>
          <w:rtl/>
        </w:rPr>
        <w:footnoteReference w:id="7"/>
      </w:r>
      <w:r w:rsidR="08545172" w:rsidRPr="08545172">
        <w:rPr>
          <w:rStyle w:val="LatinChar"/>
          <w:rFonts w:cs="FrankRuehl"/>
          <w:sz w:val="28"/>
          <w:szCs w:val="28"/>
          <w:rtl/>
          <w:lang w:val="en-GB"/>
        </w:rPr>
        <w:t>, וכדאיתא בילמדנו</w:t>
      </w:r>
      <w:r w:rsidR="0823408F">
        <w:rPr>
          <w:rStyle w:val="FootnoteReference"/>
          <w:rFonts w:cs="FrankRuehl"/>
          <w:szCs w:val="28"/>
          <w:rtl/>
        </w:rPr>
        <w:footnoteReference w:id="8"/>
      </w:r>
      <w:r w:rsidR="0823408F">
        <w:rPr>
          <w:rStyle w:val="LatinChar"/>
          <w:rFonts w:cs="FrankRuehl" w:hint="cs"/>
          <w:sz w:val="28"/>
          <w:szCs w:val="28"/>
          <w:rtl/>
          <w:lang w:val="en-GB"/>
        </w:rPr>
        <w:t>,</w:t>
      </w:r>
      <w:r w:rsidR="08545172" w:rsidRPr="08545172">
        <w:rPr>
          <w:rStyle w:val="LatinChar"/>
          <w:rFonts w:cs="FrankRuehl"/>
          <w:sz w:val="28"/>
          <w:szCs w:val="28"/>
          <w:rtl/>
          <w:lang w:val="en-GB"/>
        </w:rPr>
        <w:t xml:space="preserve"> יש פקידה בשמים</w:t>
      </w:r>
      <w:r w:rsidR="0823408F">
        <w:rPr>
          <w:rStyle w:val="LatinChar"/>
          <w:rFonts w:cs="FrankRuehl" w:hint="cs"/>
          <w:sz w:val="28"/>
          <w:szCs w:val="28"/>
          <w:rtl/>
          <w:lang w:val="en-GB"/>
        </w:rPr>
        <w:t>,</w:t>
      </w:r>
      <w:r w:rsidR="08545172" w:rsidRPr="08545172">
        <w:rPr>
          <w:rStyle w:val="LatinChar"/>
          <w:rFonts w:cs="FrankRuehl"/>
          <w:sz w:val="28"/>
          <w:szCs w:val="28"/>
          <w:rtl/>
          <w:lang w:val="en-GB"/>
        </w:rPr>
        <w:t xml:space="preserve"> שנאמר </w:t>
      </w:r>
      <w:r w:rsidR="0823408F" w:rsidRPr="0823408F">
        <w:rPr>
          <w:rStyle w:val="LatinChar"/>
          <w:rFonts w:cs="Dbs-Rashi" w:hint="cs"/>
          <w:szCs w:val="20"/>
          <w:rtl/>
          <w:lang w:val="en-GB"/>
        </w:rPr>
        <w:t>(</w:t>
      </w:r>
      <w:r w:rsidR="0823408F">
        <w:rPr>
          <w:rStyle w:val="LatinChar"/>
          <w:rFonts w:cs="Dbs-Rashi" w:hint="cs"/>
          <w:szCs w:val="20"/>
          <w:rtl/>
          <w:lang w:val="en-GB"/>
        </w:rPr>
        <w:t>ישעיה כד, כא</w:t>
      </w:r>
      <w:r w:rsidR="0823408F" w:rsidRPr="0823408F">
        <w:rPr>
          <w:rStyle w:val="LatinChar"/>
          <w:rFonts w:cs="Dbs-Rashi" w:hint="cs"/>
          <w:szCs w:val="20"/>
          <w:rtl/>
          <w:lang w:val="en-GB"/>
        </w:rPr>
        <w:t>)</w:t>
      </w:r>
      <w:r w:rsidR="0823408F">
        <w:rPr>
          <w:rStyle w:val="LatinChar"/>
          <w:rFonts w:cs="FrankRuehl" w:hint="cs"/>
          <w:sz w:val="28"/>
          <w:szCs w:val="28"/>
          <w:rtl/>
          <w:lang w:val="en-GB"/>
        </w:rPr>
        <w:t xml:space="preserve"> "</w:t>
      </w:r>
      <w:r w:rsidR="08545172" w:rsidRPr="08545172">
        <w:rPr>
          <w:rStyle w:val="LatinChar"/>
          <w:rFonts w:cs="FrankRuehl"/>
          <w:sz w:val="28"/>
          <w:szCs w:val="28"/>
          <w:rtl/>
          <w:lang w:val="en-GB"/>
        </w:rPr>
        <w:t>יפקוד ה' על צבא מרום במרום</w:t>
      </w:r>
      <w:r w:rsidR="0823408F">
        <w:rPr>
          <w:rStyle w:val="LatinChar"/>
          <w:rFonts w:cs="FrankRuehl" w:hint="cs"/>
          <w:sz w:val="28"/>
          <w:szCs w:val="28"/>
          <w:rtl/>
          <w:lang w:val="en-GB"/>
        </w:rPr>
        <w:t>".</w:t>
      </w:r>
      <w:r w:rsidR="08545172" w:rsidRPr="08545172">
        <w:rPr>
          <w:rStyle w:val="LatinChar"/>
          <w:rFonts w:cs="FrankRuehl"/>
          <w:sz w:val="28"/>
          <w:szCs w:val="28"/>
          <w:rtl/>
          <w:lang w:val="en-GB"/>
        </w:rPr>
        <w:t xml:space="preserve"> ויש פקידה בארץ</w:t>
      </w:r>
      <w:r w:rsidR="0823408F">
        <w:rPr>
          <w:rStyle w:val="LatinChar"/>
          <w:rFonts w:cs="FrankRuehl" w:hint="cs"/>
          <w:sz w:val="28"/>
          <w:szCs w:val="28"/>
          <w:rtl/>
          <w:lang w:val="en-GB"/>
        </w:rPr>
        <w:t>,</w:t>
      </w:r>
      <w:r w:rsidR="08545172" w:rsidRPr="08545172">
        <w:rPr>
          <w:rStyle w:val="LatinChar"/>
          <w:rFonts w:cs="FrankRuehl"/>
          <w:sz w:val="28"/>
          <w:szCs w:val="28"/>
          <w:rtl/>
          <w:lang w:val="en-GB"/>
        </w:rPr>
        <w:t xml:space="preserve"> שנאמר </w:t>
      </w:r>
      <w:r w:rsidR="0823408F" w:rsidRPr="0823408F">
        <w:rPr>
          <w:rStyle w:val="LatinChar"/>
          <w:rFonts w:cs="Dbs-Rashi" w:hint="cs"/>
          <w:szCs w:val="20"/>
          <w:rtl/>
          <w:lang w:val="en-GB"/>
        </w:rPr>
        <w:t>(</w:t>
      </w:r>
      <w:r w:rsidR="0823408F">
        <w:rPr>
          <w:rStyle w:val="LatinChar"/>
          <w:rFonts w:cs="Dbs-Rashi" w:hint="cs"/>
          <w:szCs w:val="20"/>
          <w:rtl/>
          <w:lang w:val="en-GB"/>
        </w:rPr>
        <w:t>תהלים סה, י</w:t>
      </w:r>
      <w:r w:rsidR="0823408F" w:rsidRPr="0823408F">
        <w:rPr>
          <w:rStyle w:val="LatinChar"/>
          <w:rFonts w:cs="Dbs-Rashi" w:hint="cs"/>
          <w:szCs w:val="20"/>
          <w:rtl/>
          <w:lang w:val="en-GB"/>
        </w:rPr>
        <w:t>)</w:t>
      </w:r>
      <w:r w:rsidR="0823408F">
        <w:rPr>
          <w:rStyle w:val="LatinChar"/>
          <w:rFonts w:cs="FrankRuehl" w:hint="cs"/>
          <w:sz w:val="28"/>
          <w:szCs w:val="28"/>
          <w:rtl/>
          <w:lang w:val="en-GB"/>
        </w:rPr>
        <w:t xml:space="preserve"> "</w:t>
      </w:r>
      <w:r w:rsidR="08545172" w:rsidRPr="08545172">
        <w:rPr>
          <w:rStyle w:val="LatinChar"/>
          <w:rFonts w:cs="FrankRuehl"/>
          <w:sz w:val="28"/>
          <w:szCs w:val="28"/>
          <w:rtl/>
          <w:lang w:val="en-GB"/>
        </w:rPr>
        <w:t xml:space="preserve">פקדת </w:t>
      </w:r>
      <w:r w:rsidR="08545172" w:rsidRPr="08545172">
        <w:rPr>
          <w:rStyle w:val="LatinChar"/>
          <w:rFonts w:cs="FrankRuehl"/>
          <w:sz w:val="28"/>
          <w:szCs w:val="28"/>
          <w:rtl/>
          <w:lang w:val="en-GB"/>
        </w:rPr>
        <w:lastRenderedPageBreak/>
        <w:t>הארץ ותש</w:t>
      </w:r>
      <w:r w:rsidR="08EC0E43">
        <w:rPr>
          <w:rStyle w:val="LatinChar"/>
          <w:rFonts w:cs="FrankRuehl" w:hint="cs"/>
          <w:sz w:val="28"/>
          <w:szCs w:val="28"/>
          <w:rtl/>
          <w:lang w:val="en-GB"/>
        </w:rPr>
        <w:t>ו</w:t>
      </w:r>
      <w:r w:rsidR="08545172" w:rsidRPr="08545172">
        <w:rPr>
          <w:rStyle w:val="LatinChar"/>
          <w:rFonts w:cs="FrankRuehl"/>
          <w:sz w:val="28"/>
          <w:szCs w:val="28"/>
          <w:rtl/>
          <w:lang w:val="en-GB"/>
        </w:rPr>
        <w:t>קקיה</w:t>
      </w:r>
      <w:r w:rsidR="0823408F">
        <w:rPr>
          <w:rStyle w:val="LatinChar"/>
          <w:rFonts w:cs="FrankRuehl" w:hint="cs"/>
          <w:sz w:val="28"/>
          <w:szCs w:val="28"/>
          <w:rtl/>
          <w:lang w:val="en-GB"/>
        </w:rPr>
        <w:t>".</w:t>
      </w:r>
      <w:r w:rsidR="08545172" w:rsidRPr="08545172">
        <w:rPr>
          <w:rStyle w:val="LatinChar"/>
          <w:rFonts w:cs="FrankRuehl"/>
          <w:sz w:val="28"/>
          <w:szCs w:val="28"/>
          <w:rtl/>
          <w:lang w:val="en-GB"/>
        </w:rPr>
        <w:t xml:space="preserve"> יש פקידה לפורענות</w:t>
      </w:r>
      <w:r w:rsidR="0823408F">
        <w:rPr>
          <w:rStyle w:val="LatinChar"/>
          <w:rFonts w:cs="FrankRuehl" w:hint="cs"/>
          <w:sz w:val="28"/>
          <w:szCs w:val="28"/>
          <w:rtl/>
          <w:lang w:val="en-GB"/>
        </w:rPr>
        <w:t>,</w:t>
      </w:r>
      <w:r w:rsidR="08545172" w:rsidRPr="08545172">
        <w:rPr>
          <w:rStyle w:val="LatinChar"/>
          <w:rFonts w:cs="FrankRuehl"/>
          <w:sz w:val="28"/>
          <w:szCs w:val="28"/>
          <w:rtl/>
          <w:lang w:val="en-GB"/>
        </w:rPr>
        <w:t xml:space="preserve"> שנאמר </w:t>
      </w:r>
      <w:r w:rsidR="0823408F" w:rsidRPr="0823408F">
        <w:rPr>
          <w:rStyle w:val="LatinChar"/>
          <w:rFonts w:cs="Dbs-Rashi" w:hint="cs"/>
          <w:szCs w:val="20"/>
          <w:rtl/>
          <w:lang w:val="en-GB"/>
        </w:rPr>
        <w:t>(</w:t>
      </w:r>
      <w:r w:rsidR="0823408F">
        <w:rPr>
          <w:rStyle w:val="LatinChar"/>
          <w:rFonts w:cs="Dbs-Rashi" w:hint="cs"/>
          <w:szCs w:val="20"/>
          <w:rtl/>
          <w:lang w:val="en-GB"/>
        </w:rPr>
        <w:t>ש"א טו, ב</w:t>
      </w:r>
      <w:r w:rsidR="0823408F" w:rsidRPr="0823408F">
        <w:rPr>
          <w:rStyle w:val="LatinChar"/>
          <w:rFonts w:cs="Dbs-Rashi" w:hint="cs"/>
          <w:szCs w:val="20"/>
          <w:rtl/>
          <w:lang w:val="en-GB"/>
        </w:rPr>
        <w:t>)</w:t>
      </w:r>
      <w:r w:rsidR="0823408F">
        <w:rPr>
          <w:rStyle w:val="LatinChar"/>
          <w:rFonts w:cs="FrankRuehl" w:hint="cs"/>
          <w:sz w:val="28"/>
          <w:szCs w:val="28"/>
          <w:rtl/>
          <w:lang w:val="en-GB"/>
        </w:rPr>
        <w:t xml:space="preserve"> "</w:t>
      </w:r>
      <w:r w:rsidR="08545172" w:rsidRPr="08545172">
        <w:rPr>
          <w:rStyle w:val="LatinChar"/>
          <w:rFonts w:cs="FrankRuehl"/>
          <w:sz w:val="28"/>
          <w:szCs w:val="28"/>
          <w:rtl/>
          <w:lang w:val="en-GB"/>
        </w:rPr>
        <w:t>פקדתי אשר עשה עמלק</w:t>
      </w:r>
      <w:r w:rsidR="0823408F">
        <w:rPr>
          <w:rStyle w:val="LatinChar"/>
          <w:rFonts w:cs="FrankRuehl" w:hint="cs"/>
          <w:sz w:val="28"/>
          <w:szCs w:val="28"/>
          <w:rtl/>
          <w:lang w:val="en-GB"/>
        </w:rPr>
        <w:t>".</w:t>
      </w:r>
      <w:r w:rsidR="08545172" w:rsidRPr="08545172">
        <w:rPr>
          <w:rStyle w:val="LatinChar"/>
          <w:rFonts w:cs="FrankRuehl"/>
          <w:sz w:val="28"/>
          <w:szCs w:val="28"/>
          <w:rtl/>
          <w:lang w:val="en-GB"/>
        </w:rPr>
        <w:t xml:space="preserve"> ויש פקידה לשלום וכו'</w:t>
      </w:r>
      <w:r w:rsidR="0823408F">
        <w:rPr>
          <w:rStyle w:val="LatinChar"/>
          <w:rFonts w:cs="FrankRuehl" w:hint="cs"/>
          <w:sz w:val="28"/>
          <w:szCs w:val="28"/>
          <w:rtl/>
          <w:lang w:val="en-GB"/>
        </w:rPr>
        <w:t>,</w:t>
      </w:r>
      <w:r w:rsidR="08545172" w:rsidRPr="08545172">
        <w:rPr>
          <w:rStyle w:val="LatinChar"/>
          <w:rFonts w:cs="FrankRuehl"/>
          <w:sz w:val="28"/>
          <w:szCs w:val="28"/>
          <w:rtl/>
          <w:lang w:val="en-GB"/>
        </w:rPr>
        <w:t xml:space="preserve"> כמו שהאריך שם</w:t>
      </w:r>
      <w:r w:rsidR="0823408F">
        <w:rPr>
          <w:rStyle w:val="FootnoteReference"/>
          <w:rFonts w:cs="FrankRuehl"/>
          <w:szCs w:val="28"/>
          <w:rtl/>
        </w:rPr>
        <w:footnoteReference w:id="9"/>
      </w:r>
      <w:r w:rsidR="08545172" w:rsidRPr="08545172">
        <w:rPr>
          <w:rStyle w:val="LatinChar"/>
          <w:rFonts w:cs="FrankRuehl"/>
          <w:sz w:val="28"/>
          <w:szCs w:val="28"/>
          <w:rtl/>
          <w:lang w:val="en-GB"/>
        </w:rPr>
        <w:t xml:space="preserve">. </w:t>
      </w:r>
    </w:p>
    <w:p w:rsidR="089005F7" w:rsidRDefault="08A05F0C" w:rsidP="0823790D">
      <w:pPr>
        <w:jc w:val="both"/>
        <w:rPr>
          <w:rStyle w:val="LatinChar"/>
          <w:rFonts w:cs="FrankRuehl" w:hint="cs"/>
          <w:sz w:val="28"/>
          <w:szCs w:val="28"/>
          <w:rtl/>
          <w:lang w:val="en-GB"/>
        </w:rPr>
      </w:pPr>
      <w:r w:rsidRPr="08A05F0C">
        <w:rPr>
          <w:rStyle w:val="LatinChar"/>
          <w:rtl/>
        </w:rPr>
        <w:t>#</w:t>
      </w:r>
      <w:r w:rsidR="08545172" w:rsidRPr="08A05F0C">
        <w:rPr>
          <w:rStyle w:val="Title1"/>
          <w:rtl/>
        </w:rPr>
        <w:t>גם זה</w:t>
      </w:r>
      <w:r w:rsidRPr="08A05F0C">
        <w:rPr>
          <w:rStyle w:val="LatinChar"/>
          <w:rtl/>
        </w:rPr>
        <w:t>=</w:t>
      </w:r>
      <w:r w:rsidR="08545172" w:rsidRPr="08545172">
        <w:rPr>
          <w:rStyle w:val="LatinChar"/>
          <w:rFonts w:cs="FrankRuehl"/>
          <w:sz w:val="28"/>
          <w:szCs w:val="28"/>
          <w:rtl/>
          <w:lang w:val="en-GB"/>
        </w:rPr>
        <w:t xml:space="preserve"> מבאר לך למה היתה הגאולה בלשון פקידה</w:t>
      </w:r>
      <w:r w:rsidR="089005F7">
        <w:rPr>
          <w:rStyle w:val="LatinChar"/>
          <w:rFonts w:cs="FrankRuehl" w:hint="cs"/>
          <w:sz w:val="28"/>
          <w:szCs w:val="28"/>
          <w:rtl/>
          <w:lang w:val="en-GB"/>
        </w:rPr>
        <w:t>.</w:t>
      </w:r>
      <w:r w:rsidR="08545172" w:rsidRPr="08545172">
        <w:rPr>
          <w:rStyle w:val="LatinChar"/>
          <w:rFonts w:cs="FrankRuehl"/>
          <w:sz w:val="28"/>
          <w:szCs w:val="28"/>
          <w:rtl/>
          <w:lang w:val="en-GB"/>
        </w:rPr>
        <w:t xml:space="preserve"> כי ענין פקידה היא דבר שייך לכל הדברים ולכל הענינים</w:t>
      </w:r>
      <w:r w:rsidR="0823790D">
        <w:rPr>
          <w:rStyle w:val="LatinChar"/>
          <w:rFonts w:cs="FrankRuehl" w:hint="cs"/>
          <w:sz w:val="28"/>
          <w:szCs w:val="28"/>
          <w:rtl/>
          <w:lang w:val="en-GB"/>
        </w:rPr>
        <w:t>;</w:t>
      </w:r>
      <w:r w:rsidR="08545172" w:rsidRPr="08545172">
        <w:rPr>
          <w:rStyle w:val="LatinChar"/>
          <w:rFonts w:cs="FrankRuehl"/>
          <w:sz w:val="28"/>
          <w:szCs w:val="28"/>
          <w:rtl/>
          <w:lang w:val="en-GB"/>
        </w:rPr>
        <w:t xml:space="preserve"> הן בארץ</w:t>
      </w:r>
      <w:r w:rsidR="0801422B">
        <w:rPr>
          <w:rStyle w:val="LatinChar"/>
          <w:rFonts w:cs="FrankRuehl" w:hint="cs"/>
          <w:sz w:val="28"/>
          <w:szCs w:val="28"/>
          <w:rtl/>
          <w:lang w:val="en-GB"/>
        </w:rPr>
        <w:t>,</w:t>
      </w:r>
      <w:r w:rsidR="08545172" w:rsidRPr="08545172">
        <w:rPr>
          <w:rStyle w:val="LatinChar"/>
          <w:rFonts w:cs="FrankRuehl"/>
          <w:sz w:val="28"/>
          <w:szCs w:val="28"/>
          <w:rtl/>
          <w:lang w:val="en-GB"/>
        </w:rPr>
        <w:t xml:space="preserve"> הן בשמים</w:t>
      </w:r>
      <w:r w:rsidR="0801422B">
        <w:rPr>
          <w:rStyle w:val="LatinChar"/>
          <w:rFonts w:cs="FrankRuehl" w:hint="cs"/>
          <w:sz w:val="28"/>
          <w:szCs w:val="28"/>
          <w:rtl/>
          <w:lang w:val="en-GB"/>
        </w:rPr>
        <w:t>,</w:t>
      </w:r>
      <w:r w:rsidR="08545172" w:rsidRPr="08545172">
        <w:rPr>
          <w:rStyle w:val="LatinChar"/>
          <w:rFonts w:cs="FrankRuehl"/>
          <w:sz w:val="28"/>
          <w:szCs w:val="28"/>
          <w:rtl/>
          <w:lang w:val="en-GB"/>
        </w:rPr>
        <w:t xml:space="preserve"> עבר עתיד</w:t>
      </w:r>
      <w:r w:rsidR="0801422B">
        <w:rPr>
          <w:rStyle w:val="LatinChar"/>
          <w:rFonts w:cs="FrankRuehl" w:hint="cs"/>
          <w:sz w:val="28"/>
          <w:szCs w:val="28"/>
          <w:rtl/>
          <w:lang w:val="en-GB"/>
        </w:rPr>
        <w:t>,</w:t>
      </w:r>
      <w:r w:rsidR="08545172" w:rsidRPr="08545172">
        <w:rPr>
          <w:rStyle w:val="LatinChar"/>
          <w:rFonts w:cs="FrankRuehl"/>
          <w:sz w:val="28"/>
          <w:szCs w:val="28"/>
          <w:rtl/>
          <w:lang w:val="en-GB"/>
        </w:rPr>
        <w:t xml:space="preserve"> הן </w:t>
      </w:r>
      <w:r w:rsidR="0801422B">
        <w:rPr>
          <w:rStyle w:val="LatinChar"/>
          <w:rFonts w:cs="FrankRuehl" w:hint="cs"/>
          <w:sz w:val="28"/>
          <w:szCs w:val="28"/>
          <w:rtl/>
          <w:lang w:val="en-GB"/>
        </w:rPr>
        <w:t>ל</w:t>
      </w:r>
      <w:r w:rsidR="08545172" w:rsidRPr="08545172">
        <w:rPr>
          <w:rStyle w:val="LatinChar"/>
          <w:rFonts w:cs="FrankRuehl"/>
          <w:sz w:val="28"/>
          <w:szCs w:val="28"/>
          <w:rtl/>
          <w:lang w:val="en-GB"/>
        </w:rPr>
        <w:t>טובה</w:t>
      </w:r>
      <w:r w:rsidR="0801422B">
        <w:rPr>
          <w:rStyle w:val="LatinChar"/>
          <w:rFonts w:cs="FrankRuehl" w:hint="cs"/>
          <w:sz w:val="28"/>
          <w:szCs w:val="28"/>
          <w:rtl/>
          <w:lang w:val="en-GB"/>
        </w:rPr>
        <w:t>*</w:t>
      </w:r>
      <w:r w:rsidR="08545172" w:rsidRPr="08545172">
        <w:rPr>
          <w:rStyle w:val="LatinChar"/>
          <w:rFonts w:cs="FrankRuehl"/>
          <w:sz w:val="28"/>
          <w:szCs w:val="28"/>
          <w:rtl/>
          <w:lang w:val="en-GB"/>
        </w:rPr>
        <w:t xml:space="preserve"> הן לרעה</w:t>
      </w:r>
      <w:r w:rsidR="081868F9">
        <w:rPr>
          <w:rStyle w:val="FootnoteReference"/>
          <w:rFonts w:cs="FrankRuehl"/>
          <w:szCs w:val="28"/>
          <w:rtl/>
        </w:rPr>
        <w:footnoteReference w:id="10"/>
      </w:r>
      <w:r w:rsidR="0801422B">
        <w:rPr>
          <w:rStyle w:val="LatinChar"/>
          <w:rFonts w:cs="FrankRuehl" w:hint="cs"/>
          <w:sz w:val="28"/>
          <w:szCs w:val="28"/>
          <w:rtl/>
          <w:lang w:val="en-GB"/>
        </w:rPr>
        <w:t>.</w:t>
      </w:r>
      <w:r w:rsidR="08545172" w:rsidRPr="08545172">
        <w:rPr>
          <w:rStyle w:val="LatinChar"/>
          <w:rFonts w:cs="FrankRuehl"/>
          <w:sz w:val="28"/>
          <w:szCs w:val="28"/>
          <w:rtl/>
          <w:lang w:val="en-GB"/>
        </w:rPr>
        <w:t xml:space="preserve"> ואינו כמו הראיה או הזכירה, כי הראיה היא אחת</w:t>
      </w:r>
      <w:r w:rsidR="0823790D">
        <w:rPr>
          <w:rStyle w:val="LatinChar"/>
          <w:rFonts w:cs="FrankRuehl" w:hint="cs"/>
          <w:sz w:val="28"/>
          <w:szCs w:val="28"/>
          <w:rtl/>
          <w:lang w:val="en-GB"/>
        </w:rPr>
        <w:t>,</w:t>
      </w:r>
      <w:r w:rsidR="08545172" w:rsidRPr="08545172">
        <w:rPr>
          <w:rStyle w:val="LatinChar"/>
          <w:rFonts w:cs="FrankRuehl"/>
          <w:sz w:val="28"/>
          <w:szCs w:val="28"/>
          <w:rtl/>
          <w:lang w:val="en-GB"/>
        </w:rPr>
        <w:t xml:space="preserve"> לטובה ולרע</w:t>
      </w:r>
      <w:r w:rsidR="089005F7">
        <w:rPr>
          <w:rStyle w:val="LatinChar"/>
          <w:rFonts w:cs="FrankRuehl" w:hint="cs"/>
          <w:sz w:val="28"/>
          <w:szCs w:val="28"/>
          <w:rtl/>
          <w:lang w:val="en-GB"/>
        </w:rPr>
        <w:t>,</w:t>
      </w:r>
      <w:r w:rsidR="08545172" w:rsidRPr="08545172">
        <w:rPr>
          <w:rStyle w:val="LatinChar"/>
          <w:rFonts w:cs="FrankRuehl"/>
          <w:sz w:val="28"/>
          <w:szCs w:val="28"/>
          <w:rtl/>
          <w:lang w:val="en-GB"/>
        </w:rPr>
        <w:t xml:space="preserve"> שרואה הטוב כמו הרע, והראיה היא אחת</w:t>
      </w:r>
      <w:r w:rsidR="0891745C">
        <w:rPr>
          <w:rStyle w:val="FootnoteReference"/>
          <w:rFonts w:cs="FrankRuehl"/>
          <w:szCs w:val="28"/>
          <w:rtl/>
        </w:rPr>
        <w:footnoteReference w:id="11"/>
      </w:r>
      <w:r w:rsidR="089005F7">
        <w:rPr>
          <w:rStyle w:val="LatinChar"/>
          <w:rFonts w:cs="FrankRuehl" w:hint="cs"/>
          <w:sz w:val="28"/>
          <w:szCs w:val="28"/>
          <w:rtl/>
          <w:lang w:val="en-GB"/>
        </w:rPr>
        <w:t>.</w:t>
      </w:r>
      <w:r w:rsidR="08545172" w:rsidRPr="08545172">
        <w:rPr>
          <w:rStyle w:val="LatinChar"/>
          <w:rFonts w:cs="FrankRuehl"/>
          <w:sz w:val="28"/>
          <w:szCs w:val="28"/>
          <w:rtl/>
          <w:lang w:val="en-GB"/>
        </w:rPr>
        <w:t xml:space="preserve"> וכן הזכירה</w:t>
      </w:r>
      <w:r w:rsidR="08A13E7E">
        <w:rPr>
          <w:rStyle w:val="FootnoteReference"/>
          <w:rFonts w:cs="FrankRuehl"/>
          <w:szCs w:val="28"/>
          <w:rtl/>
        </w:rPr>
        <w:footnoteReference w:id="12"/>
      </w:r>
      <w:r w:rsidR="089005F7">
        <w:rPr>
          <w:rStyle w:val="LatinChar"/>
          <w:rFonts w:cs="FrankRuehl" w:hint="cs"/>
          <w:sz w:val="28"/>
          <w:szCs w:val="28"/>
          <w:rtl/>
          <w:lang w:val="en-GB"/>
        </w:rPr>
        <w:t>,</w:t>
      </w:r>
      <w:r w:rsidR="08545172" w:rsidRPr="08545172">
        <w:rPr>
          <w:rStyle w:val="LatinChar"/>
          <w:rFonts w:cs="FrankRuehl"/>
          <w:sz w:val="28"/>
          <w:szCs w:val="28"/>
          <w:rtl/>
          <w:lang w:val="en-GB"/>
        </w:rPr>
        <w:t xml:space="preserve"> וכן השמיעה</w:t>
      </w:r>
      <w:r w:rsidR="089005F7">
        <w:rPr>
          <w:rStyle w:val="LatinChar"/>
          <w:rFonts w:cs="FrankRuehl" w:hint="cs"/>
          <w:sz w:val="28"/>
          <w:szCs w:val="28"/>
          <w:rtl/>
          <w:lang w:val="en-GB"/>
        </w:rPr>
        <w:t>.</w:t>
      </w:r>
      <w:r w:rsidR="08545172" w:rsidRPr="08545172">
        <w:rPr>
          <w:rStyle w:val="LatinChar"/>
          <w:rFonts w:cs="FrankRuehl"/>
          <w:sz w:val="28"/>
          <w:szCs w:val="28"/>
          <w:rtl/>
          <w:lang w:val="en-GB"/>
        </w:rPr>
        <w:t xml:space="preserve"> אבל פקידה שהיא לטוב</w:t>
      </w:r>
      <w:r w:rsidR="089005F7">
        <w:rPr>
          <w:rStyle w:val="LatinChar"/>
          <w:rFonts w:cs="FrankRuehl" w:hint="cs"/>
          <w:sz w:val="28"/>
          <w:szCs w:val="28"/>
          <w:rtl/>
          <w:lang w:val="en-GB"/>
        </w:rPr>
        <w:t>,</w:t>
      </w:r>
      <w:r w:rsidR="08545172" w:rsidRPr="08545172">
        <w:rPr>
          <w:rStyle w:val="LatinChar"/>
          <w:rFonts w:cs="FrankRuehl"/>
          <w:sz w:val="28"/>
          <w:szCs w:val="28"/>
          <w:rtl/>
          <w:lang w:val="en-GB"/>
        </w:rPr>
        <w:t xml:space="preserve"> אינו כמו פקידה לרע</w:t>
      </w:r>
      <w:r w:rsidR="0823790D">
        <w:rPr>
          <w:rStyle w:val="LatinChar"/>
          <w:rFonts w:cs="FrankRuehl" w:hint="cs"/>
          <w:sz w:val="28"/>
          <w:szCs w:val="28"/>
          <w:rtl/>
          <w:lang w:val="en-GB"/>
        </w:rPr>
        <w:t>.</w:t>
      </w:r>
      <w:r w:rsidR="08545172" w:rsidRPr="08545172">
        <w:rPr>
          <w:rStyle w:val="LatinChar"/>
          <w:rFonts w:cs="FrankRuehl"/>
          <w:sz w:val="28"/>
          <w:szCs w:val="28"/>
          <w:rtl/>
          <w:lang w:val="en-GB"/>
        </w:rPr>
        <w:t xml:space="preserve"> ופקידה </w:t>
      </w:r>
      <w:r w:rsidR="08545172" w:rsidRPr="08545172">
        <w:rPr>
          <w:rStyle w:val="LatinChar"/>
          <w:rFonts w:cs="FrankRuehl"/>
          <w:sz w:val="28"/>
          <w:szCs w:val="28"/>
          <w:rtl/>
          <w:lang w:val="en-GB"/>
        </w:rPr>
        <w:lastRenderedPageBreak/>
        <w:t>שאבדם בים</w:t>
      </w:r>
      <w:r w:rsidR="0823790D">
        <w:rPr>
          <w:rStyle w:val="LatinChar"/>
          <w:rFonts w:cs="FrankRuehl" w:hint="cs"/>
          <w:sz w:val="28"/>
          <w:szCs w:val="28"/>
          <w:rtl/>
          <w:lang w:val="en-GB"/>
        </w:rPr>
        <w:t>,</w:t>
      </w:r>
      <w:r w:rsidR="08545172" w:rsidRPr="08545172">
        <w:rPr>
          <w:rStyle w:val="LatinChar"/>
          <w:rFonts w:cs="FrankRuehl"/>
          <w:sz w:val="28"/>
          <w:szCs w:val="28"/>
          <w:rtl/>
          <w:lang w:val="en-GB"/>
        </w:rPr>
        <w:t xml:space="preserve"> אינו כמו פקידה לאבדם במצרים</w:t>
      </w:r>
      <w:r w:rsidR="0823790D">
        <w:rPr>
          <w:rStyle w:val="LatinChar"/>
          <w:rFonts w:cs="FrankRuehl" w:hint="cs"/>
          <w:sz w:val="28"/>
          <w:szCs w:val="28"/>
          <w:rtl/>
          <w:lang w:val="en-GB"/>
        </w:rPr>
        <w:t>.</w:t>
      </w:r>
      <w:r w:rsidR="08545172" w:rsidRPr="08545172">
        <w:rPr>
          <w:rStyle w:val="LatinChar"/>
          <w:rFonts w:cs="FrankRuehl"/>
          <w:sz w:val="28"/>
          <w:szCs w:val="28"/>
          <w:rtl/>
          <w:lang w:val="en-GB"/>
        </w:rPr>
        <w:t xml:space="preserve"> ופקידה במה שעשה לשעבר</w:t>
      </w:r>
      <w:r w:rsidR="089005F7">
        <w:rPr>
          <w:rStyle w:val="LatinChar"/>
          <w:rFonts w:cs="FrankRuehl" w:hint="cs"/>
          <w:sz w:val="28"/>
          <w:szCs w:val="28"/>
          <w:rtl/>
          <w:lang w:val="en-GB"/>
        </w:rPr>
        <w:t>,</w:t>
      </w:r>
      <w:r w:rsidR="08545172" w:rsidRPr="08545172">
        <w:rPr>
          <w:rStyle w:val="LatinChar"/>
          <w:rFonts w:cs="FrankRuehl"/>
          <w:sz w:val="28"/>
          <w:szCs w:val="28"/>
          <w:rtl/>
          <w:lang w:val="en-GB"/>
        </w:rPr>
        <w:t xml:space="preserve"> אינו כמו פקידה לעשות עמהם עוד</w:t>
      </w:r>
      <w:r w:rsidR="089005F7">
        <w:rPr>
          <w:rStyle w:val="LatinChar"/>
          <w:rFonts w:cs="FrankRuehl" w:hint="cs"/>
          <w:sz w:val="28"/>
          <w:szCs w:val="28"/>
          <w:rtl/>
          <w:lang w:val="en-GB"/>
        </w:rPr>
        <w:t>.</w:t>
      </w:r>
      <w:r w:rsidR="08545172" w:rsidRPr="08545172">
        <w:rPr>
          <w:rStyle w:val="LatinChar"/>
          <w:rFonts w:cs="FrankRuehl"/>
          <w:sz w:val="28"/>
          <w:szCs w:val="28"/>
          <w:rtl/>
          <w:lang w:val="en-GB"/>
        </w:rPr>
        <w:t xml:space="preserve"> וכן כל דבר יש לו פקידה בפני עצמו</w:t>
      </w:r>
      <w:r w:rsidR="0823790D">
        <w:rPr>
          <w:rStyle w:val="LatinChar"/>
          <w:rFonts w:cs="FrankRuehl" w:hint="cs"/>
          <w:sz w:val="28"/>
          <w:szCs w:val="28"/>
          <w:rtl/>
          <w:lang w:val="en-GB"/>
        </w:rPr>
        <w:t>,</w:t>
      </w:r>
      <w:r w:rsidR="08545172" w:rsidRPr="08545172">
        <w:rPr>
          <w:rStyle w:val="LatinChar"/>
          <w:rFonts w:cs="FrankRuehl"/>
          <w:sz w:val="28"/>
          <w:szCs w:val="28"/>
          <w:rtl/>
          <w:lang w:val="en-GB"/>
        </w:rPr>
        <w:t xml:space="preserve"> לפי מה שהוא</w:t>
      </w:r>
      <w:r w:rsidR="089756F8">
        <w:rPr>
          <w:rStyle w:val="FootnoteReference"/>
          <w:rFonts w:cs="FrankRuehl"/>
          <w:szCs w:val="28"/>
          <w:rtl/>
        </w:rPr>
        <w:footnoteReference w:id="13"/>
      </w:r>
      <w:r w:rsidR="089005F7">
        <w:rPr>
          <w:rStyle w:val="LatinChar"/>
          <w:rFonts w:cs="FrankRuehl" w:hint="cs"/>
          <w:sz w:val="28"/>
          <w:szCs w:val="28"/>
          <w:rtl/>
          <w:lang w:val="en-GB"/>
        </w:rPr>
        <w:t>.</w:t>
      </w:r>
      <w:r w:rsidR="08545172" w:rsidRPr="08545172">
        <w:rPr>
          <w:rStyle w:val="LatinChar"/>
          <w:rFonts w:cs="FrankRuehl"/>
          <w:sz w:val="28"/>
          <w:szCs w:val="28"/>
          <w:rtl/>
          <w:lang w:val="en-GB"/>
        </w:rPr>
        <w:t xml:space="preserve"> ומכל מקום שם </w:t>
      </w:r>
      <w:r w:rsidR="08545172" w:rsidRPr="08545172">
        <w:rPr>
          <w:rStyle w:val="LatinChar"/>
          <w:rFonts w:cs="FrankRuehl"/>
          <w:sz w:val="28"/>
          <w:szCs w:val="28"/>
          <w:rtl/>
          <w:lang w:val="en-GB"/>
        </w:rPr>
        <w:lastRenderedPageBreak/>
        <w:t>פקידה על הכל</w:t>
      </w:r>
      <w:r w:rsidR="089005F7">
        <w:rPr>
          <w:rStyle w:val="LatinChar"/>
          <w:rFonts w:cs="FrankRuehl" w:hint="cs"/>
          <w:sz w:val="28"/>
          <w:szCs w:val="28"/>
          <w:rtl/>
          <w:lang w:val="en-GB"/>
        </w:rPr>
        <w:t>,</w:t>
      </w:r>
      <w:r w:rsidR="08545172" w:rsidRPr="08545172">
        <w:rPr>
          <w:rStyle w:val="LatinChar"/>
          <w:rFonts w:cs="FrankRuehl"/>
          <w:sz w:val="28"/>
          <w:szCs w:val="28"/>
          <w:rtl/>
          <w:lang w:val="en-GB"/>
        </w:rPr>
        <w:t xml:space="preserve"> ואף על גב שהם מתחלפים. ומזה תדע מעלת הפקידה, שכל דבר שהוא אחד</w:t>
      </w:r>
      <w:r w:rsidR="0823790D">
        <w:rPr>
          <w:rStyle w:val="LatinChar"/>
          <w:rFonts w:cs="FrankRuehl" w:hint="cs"/>
          <w:sz w:val="28"/>
          <w:szCs w:val="28"/>
          <w:rtl/>
          <w:lang w:val="en-GB"/>
        </w:rPr>
        <w:t>,</w:t>
      </w:r>
      <w:r w:rsidR="08545172" w:rsidRPr="08545172">
        <w:rPr>
          <w:rStyle w:val="LatinChar"/>
          <w:rFonts w:cs="FrankRuehl"/>
          <w:sz w:val="28"/>
          <w:szCs w:val="28"/>
          <w:rtl/>
          <w:lang w:val="en-GB"/>
        </w:rPr>
        <w:t xml:space="preserve"> וכולל הרבה, מדריגתו יותר גדול</w:t>
      </w:r>
      <w:r w:rsidR="08FA45AF">
        <w:rPr>
          <w:rStyle w:val="LatinChar"/>
          <w:rFonts w:cs="FrankRuehl" w:hint="cs"/>
          <w:sz w:val="28"/>
          <w:szCs w:val="28"/>
          <w:rtl/>
          <w:lang w:val="en-GB"/>
        </w:rPr>
        <w:t>,</w:t>
      </w:r>
      <w:r w:rsidR="08545172" w:rsidRPr="08545172">
        <w:rPr>
          <w:rStyle w:val="LatinChar"/>
          <w:rFonts w:cs="FrankRuehl"/>
          <w:sz w:val="28"/>
          <w:szCs w:val="28"/>
          <w:rtl/>
          <w:lang w:val="en-GB"/>
        </w:rPr>
        <w:t xml:space="preserve"> עד שהוא מעלה גדולה כוללת הכל</w:t>
      </w:r>
      <w:r w:rsidR="08153009">
        <w:rPr>
          <w:rStyle w:val="LatinChar"/>
          <w:rFonts w:cs="FrankRuehl" w:hint="cs"/>
          <w:sz w:val="28"/>
          <w:szCs w:val="28"/>
          <w:rtl/>
          <w:lang w:val="en-GB"/>
        </w:rPr>
        <w:t>*</w:t>
      </w:r>
      <w:r w:rsidR="08822809">
        <w:rPr>
          <w:rStyle w:val="FootnoteReference"/>
          <w:rFonts w:cs="FrankRuehl"/>
          <w:szCs w:val="28"/>
          <w:rtl/>
        </w:rPr>
        <w:footnoteReference w:id="14"/>
      </w:r>
      <w:r w:rsidR="0823790D">
        <w:rPr>
          <w:rStyle w:val="LatinChar"/>
          <w:rFonts w:cs="FrankRuehl" w:hint="cs"/>
          <w:sz w:val="28"/>
          <w:szCs w:val="28"/>
          <w:rtl/>
          <w:lang w:val="en-GB"/>
        </w:rPr>
        <w:t>.</w:t>
      </w:r>
      <w:r w:rsidR="08545172" w:rsidRPr="08545172">
        <w:rPr>
          <w:rStyle w:val="LatinChar"/>
          <w:rFonts w:cs="FrankRuehl"/>
          <w:sz w:val="28"/>
          <w:szCs w:val="28"/>
          <w:rtl/>
          <w:lang w:val="en-GB"/>
        </w:rPr>
        <w:t xml:space="preserve"> ולפיכך זה שם הגאולה דוקא</w:t>
      </w:r>
      <w:r w:rsidR="0823790D">
        <w:rPr>
          <w:rStyle w:val="LatinChar"/>
          <w:rFonts w:cs="FrankRuehl" w:hint="cs"/>
          <w:sz w:val="28"/>
          <w:szCs w:val="28"/>
          <w:rtl/>
          <w:lang w:val="en-GB"/>
        </w:rPr>
        <w:t>,</w:t>
      </w:r>
      <w:r w:rsidR="08545172" w:rsidRPr="08545172">
        <w:rPr>
          <w:rStyle w:val="LatinChar"/>
          <w:rFonts w:cs="FrankRuehl"/>
          <w:sz w:val="28"/>
          <w:szCs w:val="28"/>
          <w:rtl/>
          <w:lang w:val="en-GB"/>
        </w:rPr>
        <w:t xml:space="preserve"> שזה מורה על מעלת היציאה</w:t>
      </w:r>
      <w:r w:rsidR="08476FF4">
        <w:rPr>
          <w:rStyle w:val="FootnoteReference"/>
          <w:rFonts w:cs="FrankRuehl"/>
          <w:szCs w:val="28"/>
          <w:rtl/>
        </w:rPr>
        <w:footnoteReference w:id="15"/>
      </w:r>
      <w:r w:rsidR="08545172" w:rsidRPr="08545172">
        <w:rPr>
          <w:rStyle w:val="LatinChar"/>
          <w:rFonts w:cs="FrankRuehl"/>
          <w:sz w:val="28"/>
          <w:szCs w:val="28"/>
          <w:rtl/>
          <w:lang w:val="en-GB"/>
        </w:rPr>
        <w:t xml:space="preserve">. </w:t>
      </w:r>
    </w:p>
    <w:p w:rsidR="08A50C00" w:rsidRDefault="08166B14" w:rsidP="087449D2">
      <w:pPr>
        <w:jc w:val="both"/>
        <w:rPr>
          <w:rStyle w:val="LatinChar"/>
          <w:rFonts w:cs="FrankRuehl" w:hint="cs"/>
          <w:sz w:val="28"/>
          <w:szCs w:val="28"/>
          <w:rtl/>
          <w:lang w:val="en-GB"/>
        </w:rPr>
      </w:pPr>
      <w:r w:rsidRPr="08166B14">
        <w:rPr>
          <w:rStyle w:val="LatinChar"/>
          <w:rtl/>
        </w:rPr>
        <w:t>#</w:t>
      </w:r>
      <w:r w:rsidR="08545172" w:rsidRPr="08166B14">
        <w:rPr>
          <w:rStyle w:val="Title1"/>
          <w:rtl/>
        </w:rPr>
        <w:t>ולכך נאמר</w:t>
      </w:r>
      <w:r w:rsidRPr="08166B14">
        <w:rPr>
          <w:rStyle w:val="LatinChar"/>
          <w:rtl/>
        </w:rPr>
        <w:t>=</w:t>
      </w:r>
      <w:r w:rsidR="08545172" w:rsidRPr="08545172">
        <w:rPr>
          <w:rStyle w:val="LatinChar"/>
          <w:rFonts w:cs="FrankRuehl"/>
          <w:sz w:val="28"/>
          <w:szCs w:val="28"/>
          <w:rtl/>
          <w:lang w:val="en-GB"/>
        </w:rPr>
        <w:t xml:space="preserve"> פקידה כפולה</w:t>
      </w:r>
      <w:r>
        <w:rPr>
          <w:rStyle w:val="FootnoteReference"/>
          <w:rFonts w:cs="FrankRuehl"/>
          <w:szCs w:val="28"/>
          <w:rtl/>
        </w:rPr>
        <w:footnoteReference w:id="16"/>
      </w:r>
      <w:r w:rsidR="08545172" w:rsidRPr="08545172">
        <w:rPr>
          <w:rStyle w:val="LatinChar"/>
          <w:rFonts w:cs="FrankRuehl"/>
          <w:sz w:val="28"/>
          <w:szCs w:val="28"/>
          <w:rtl/>
          <w:lang w:val="en-GB"/>
        </w:rPr>
        <w:t>, שאילו נ</w:t>
      </w:r>
      <w:r w:rsidR="08975BAE">
        <w:rPr>
          <w:rStyle w:val="LatinChar"/>
          <w:rFonts w:cs="FrankRuehl"/>
          <w:sz w:val="28"/>
          <w:szCs w:val="28"/>
          <w:rtl/>
          <w:lang w:val="en-GB"/>
        </w:rPr>
        <w:t>אמר פקידה אחת</w:t>
      </w:r>
      <w:r w:rsidR="08153009">
        <w:rPr>
          <w:rStyle w:val="LatinChar"/>
          <w:rFonts w:cs="FrankRuehl" w:hint="cs"/>
          <w:sz w:val="28"/>
          <w:szCs w:val="28"/>
          <w:rtl/>
          <w:lang w:val="en-GB"/>
        </w:rPr>
        <w:t>,</w:t>
      </w:r>
      <w:r w:rsidR="08975BAE">
        <w:rPr>
          <w:rStyle w:val="LatinChar"/>
          <w:rFonts w:cs="FrankRuehl"/>
          <w:sz w:val="28"/>
          <w:szCs w:val="28"/>
          <w:rtl/>
          <w:lang w:val="en-GB"/>
        </w:rPr>
        <w:t xml:space="preserve"> </w:t>
      </w:r>
      <w:r w:rsidR="08975BAE" w:rsidRPr="08975BAE">
        <w:rPr>
          <w:rStyle w:val="LatinChar"/>
          <w:rFonts w:cs="FrankRuehl"/>
          <w:sz w:val="28"/>
          <w:szCs w:val="28"/>
          <w:rtl/>
          <w:lang w:val="en-GB"/>
        </w:rPr>
        <w:t>היית</w:t>
      </w:r>
      <w:r w:rsidR="08B23C2A">
        <w:rPr>
          <w:rStyle w:val="LatinChar"/>
          <w:rFonts w:cs="FrankRuehl" w:hint="cs"/>
          <w:sz w:val="28"/>
          <w:szCs w:val="28"/>
          <w:rtl/>
          <w:lang w:val="en-GB"/>
        </w:rPr>
        <w:t>*</w:t>
      </w:r>
      <w:r w:rsidR="08975BAE" w:rsidRPr="08975BAE">
        <w:rPr>
          <w:rStyle w:val="LatinChar"/>
          <w:rFonts w:cs="FrankRuehl"/>
          <w:sz w:val="28"/>
          <w:szCs w:val="28"/>
          <w:rtl/>
          <w:lang w:val="en-GB"/>
        </w:rPr>
        <w:t xml:space="preserve"> אומר אף על גב שכתב לשון פקידה</w:t>
      </w:r>
      <w:r w:rsidR="08EA042A">
        <w:rPr>
          <w:rStyle w:val="LatinChar"/>
          <w:rFonts w:cs="FrankRuehl" w:hint="cs"/>
          <w:sz w:val="28"/>
          <w:szCs w:val="28"/>
          <w:rtl/>
          <w:lang w:val="en-GB"/>
        </w:rPr>
        <w:t>,</w:t>
      </w:r>
      <w:r w:rsidR="08975BAE" w:rsidRPr="08975BAE">
        <w:rPr>
          <w:rStyle w:val="LatinChar"/>
          <w:rFonts w:cs="FrankRuehl"/>
          <w:sz w:val="28"/>
          <w:szCs w:val="28"/>
          <w:rtl/>
          <w:lang w:val="en-GB"/>
        </w:rPr>
        <w:t xml:space="preserve"> שהוא נאמר לטובה ולרעה</w:t>
      </w:r>
      <w:r w:rsidR="08EA042A">
        <w:rPr>
          <w:rStyle w:val="LatinChar"/>
          <w:rFonts w:cs="FrankRuehl" w:hint="cs"/>
          <w:sz w:val="28"/>
          <w:szCs w:val="28"/>
          <w:rtl/>
          <w:lang w:val="en-GB"/>
        </w:rPr>
        <w:t>,</w:t>
      </w:r>
      <w:r w:rsidR="08975BAE" w:rsidRPr="08975BAE">
        <w:rPr>
          <w:rStyle w:val="LatinChar"/>
          <w:rFonts w:cs="FrankRuehl"/>
          <w:sz w:val="28"/>
          <w:szCs w:val="28"/>
          <w:rtl/>
          <w:lang w:val="en-GB"/>
        </w:rPr>
        <w:t xml:space="preserve"> וכל הענינים שזכר, מנא ל</w:t>
      </w:r>
      <w:r w:rsidR="087449D2">
        <w:rPr>
          <w:rStyle w:val="LatinChar"/>
          <w:rFonts w:cs="FrankRuehl" w:hint="cs"/>
          <w:sz w:val="28"/>
          <w:szCs w:val="28"/>
          <w:rtl/>
          <w:lang w:val="en-GB"/>
        </w:rPr>
        <w:t>ך*</w:t>
      </w:r>
      <w:r w:rsidR="08975BAE" w:rsidRPr="08975BAE">
        <w:rPr>
          <w:rStyle w:val="LatinChar"/>
          <w:rFonts w:cs="FrankRuehl"/>
          <w:sz w:val="28"/>
          <w:szCs w:val="28"/>
          <w:rtl/>
          <w:lang w:val="en-GB"/>
        </w:rPr>
        <w:t xml:space="preserve"> שיצאו ישראל במעלה הכוללת</w:t>
      </w:r>
      <w:r w:rsidR="08EA042A">
        <w:rPr>
          <w:rStyle w:val="FootnoteReference"/>
          <w:rFonts w:cs="FrankRuehl"/>
          <w:szCs w:val="28"/>
          <w:rtl/>
        </w:rPr>
        <w:footnoteReference w:id="17"/>
      </w:r>
      <w:r w:rsidR="08EA042A">
        <w:rPr>
          <w:rStyle w:val="LatinChar"/>
          <w:rFonts w:cs="FrankRuehl" w:hint="cs"/>
          <w:sz w:val="28"/>
          <w:szCs w:val="28"/>
          <w:rtl/>
          <w:lang w:val="en-GB"/>
        </w:rPr>
        <w:t>.</w:t>
      </w:r>
      <w:r w:rsidR="08975BAE" w:rsidRPr="08975BAE">
        <w:rPr>
          <w:rStyle w:val="LatinChar"/>
          <w:rFonts w:cs="FrankRuehl"/>
          <w:sz w:val="28"/>
          <w:szCs w:val="28"/>
          <w:rtl/>
          <w:lang w:val="en-GB"/>
        </w:rPr>
        <w:t xml:space="preserve"> ולכך כפל לשון פקידה כדלעיל</w:t>
      </w:r>
      <w:r w:rsidR="08EA042A">
        <w:rPr>
          <w:rStyle w:val="FootnoteReference"/>
          <w:rFonts w:cs="FrankRuehl"/>
          <w:szCs w:val="28"/>
          <w:rtl/>
        </w:rPr>
        <w:footnoteReference w:id="18"/>
      </w:r>
      <w:r w:rsidR="08A50C00">
        <w:rPr>
          <w:rStyle w:val="LatinChar"/>
          <w:rFonts w:cs="FrankRuehl" w:hint="cs"/>
          <w:sz w:val="28"/>
          <w:szCs w:val="28"/>
          <w:rtl/>
          <w:lang w:val="en-GB"/>
        </w:rPr>
        <w:t>;</w:t>
      </w:r>
      <w:r w:rsidR="08975BAE" w:rsidRPr="08975BAE">
        <w:rPr>
          <w:rStyle w:val="LatinChar"/>
          <w:rFonts w:cs="FrankRuehl"/>
          <w:sz w:val="28"/>
          <w:szCs w:val="28"/>
          <w:rtl/>
          <w:lang w:val="en-GB"/>
        </w:rPr>
        <w:t xml:space="preserve"> פקד במצרים</w:t>
      </w:r>
      <w:r w:rsidR="08A50C00">
        <w:rPr>
          <w:rStyle w:val="LatinChar"/>
          <w:rFonts w:cs="FrankRuehl" w:hint="cs"/>
          <w:sz w:val="28"/>
          <w:szCs w:val="28"/>
          <w:rtl/>
          <w:lang w:val="en-GB"/>
        </w:rPr>
        <w:t>,</w:t>
      </w:r>
      <w:r w:rsidR="08975BAE" w:rsidRPr="08975BAE">
        <w:rPr>
          <w:rStyle w:val="LatinChar"/>
          <w:rFonts w:cs="FrankRuehl"/>
          <w:sz w:val="28"/>
          <w:szCs w:val="28"/>
          <w:rtl/>
          <w:lang w:val="en-GB"/>
        </w:rPr>
        <w:t xml:space="preserve"> פקדתי על הים</w:t>
      </w:r>
      <w:r w:rsidR="08A50C00">
        <w:rPr>
          <w:rStyle w:val="FootnoteReference"/>
          <w:rFonts w:cs="FrankRuehl"/>
          <w:szCs w:val="28"/>
          <w:rtl/>
        </w:rPr>
        <w:footnoteReference w:id="19"/>
      </w:r>
      <w:r w:rsidR="08975BAE" w:rsidRPr="08975BAE">
        <w:rPr>
          <w:rStyle w:val="LatinChar"/>
          <w:rFonts w:cs="FrankRuehl"/>
          <w:sz w:val="28"/>
          <w:szCs w:val="28"/>
          <w:rtl/>
          <w:lang w:val="en-GB"/>
        </w:rPr>
        <w:t xml:space="preserve">. </w:t>
      </w:r>
    </w:p>
    <w:p w:rsidR="08A50C00" w:rsidRDefault="08A50C00" w:rsidP="0897362B">
      <w:pPr>
        <w:jc w:val="both"/>
        <w:rPr>
          <w:rStyle w:val="LatinChar"/>
          <w:rFonts w:cs="FrankRuehl" w:hint="cs"/>
          <w:sz w:val="28"/>
          <w:szCs w:val="28"/>
          <w:rtl/>
          <w:lang w:val="en-GB"/>
        </w:rPr>
      </w:pPr>
      <w:r w:rsidRPr="08A50C00">
        <w:rPr>
          <w:rStyle w:val="LatinChar"/>
          <w:rtl/>
        </w:rPr>
        <w:t>#</w:t>
      </w:r>
      <w:r w:rsidR="08975BAE" w:rsidRPr="08A50C00">
        <w:rPr>
          <w:rStyle w:val="Title1"/>
          <w:rtl/>
        </w:rPr>
        <w:t>ויש לפרש</w:t>
      </w:r>
      <w:r w:rsidRPr="08A50C00">
        <w:rPr>
          <w:rStyle w:val="LatinChar"/>
          <w:rtl/>
        </w:rPr>
        <w:t>=</w:t>
      </w:r>
      <w:r w:rsidR="08975BAE" w:rsidRPr="08975BAE">
        <w:rPr>
          <w:rStyle w:val="LatinChar"/>
          <w:rFonts w:cs="FrankRuehl"/>
          <w:sz w:val="28"/>
          <w:szCs w:val="28"/>
          <w:rtl/>
          <w:lang w:val="en-GB"/>
        </w:rPr>
        <w:t xml:space="preserve"> כפשוטו</w:t>
      </w:r>
      <w:r>
        <w:rPr>
          <w:rStyle w:val="FootnoteReference"/>
          <w:rFonts w:cs="FrankRuehl"/>
          <w:szCs w:val="28"/>
          <w:rtl/>
        </w:rPr>
        <w:footnoteReference w:id="20"/>
      </w:r>
      <w:r>
        <w:rPr>
          <w:rStyle w:val="LatinChar"/>
          <w:rFonts w:cs="FrankRuehl" w:hint="cs"/>
          <w:sz w:val="28"/>
          <w:szCs w:val="28"/>
          <w:rtl/>
          <w:lang w:val="en-GB"/>
        </w:rPr>
        <w:t>,</w:t>
      </w:r>
      <w:r w:rsidR="08975BAE" w:rsidRPr="08975BAE">
        <w:rPr>
          <w:rStyle w:val="LatinChar"/>
          <w:rFonts w:cs="FrankRuehl"/>
          <w:sz w:val="28"/>
          <w:szCs w:val="28"/>
          <w:rtl/>
          <w:lang w:val="en-GB"/>
        </w:rPr>
        <w:t xml:space="preserve"> כי הגואל שיאמר פקידה כפולה הוא גואל של אמת, מפני כי ישראל נגאלו בענין זה להטיב להם לגאול אותם, ולהרע למצרים</w:t>
      </w:r>
      <w:r>
        <w:rPr>
          <w:rStyle w:val="FootnoteReference"/>
          <w:rFonts w:cs="FrankRuehl"/>
          <w:szCs w:val="28"/>
          <w:rtl/>
        </w:rPr>
        <w:footnoteReference w:id="21"/>
      </w:r>
      <w:r>
        <w:rPr>
          <w:rStyle w:val="LatinChar"/>
          <w:rFonts w:cs="FrankRuehl" w:hint="cs"/>
          <w:sz w:val="28"/>
          <w:szCs w:val="28"/>
          <w:rtl/>
          <w:lang w:val="en-GB"/>
        </w:rPr>
        <w:t>;</w:t>
      </w:r>
      <w:r w:rsidR="08975BAE" w:rsidRPr="08975BAE">
        <w:rPr>
          <w:rStyle w:val="LatinChar"/>
          <w:rFonts w:cs="FrankRuehl"/>
          <w:sz w:val="28"/>
          <w:szCs w:val="28"/>
          <w:rtl/>
          <w:lang w:val="en-GB"/>
        </w:rPr>
        <w:t xml:space="preserve"> פקידה הראשונה להטיב לישראל</w:t>
      </w:r>
      <w:r w:rsidR="08567510">
        <w:rPr>
          <w:rStyle w:val="LatinChar"/>
          <w:rFonts w:cs="FrankRuehl" w:hint="cs"/>
          <w:sz w:val="28"/>
          <w:szCs w:val="28"/>
          <w:rtl/>
          <w:lang w:val="en-GB"/>
        </w:rPr>
        <w:t>*</w:t>
      </w:r>
      <w:r w:rsidR="08975BAE" w:rsidRPr="08975BAE">
        <w:rPr>
          <w:rStyle w:val="LatinChar"/>
          <w:rFonts w:cs="FrankRuehl"/>
          <w:sz w:val="28"/>
          <w:szCs w:val="28"/>
          <w:rtl/>
          <w:lang w:val="en-GB"/>
        </w:rPr>
        <w:t>, והשניה להרע למצרים</w:t>
      </w:r>
      <w:r w:rsidR="08F01740">
        <w:rPr>
          <w:rStyle w:val="FootnoteReference"/>
          <w:rFonts w:cs="FrankRuehl"/>
          <w:szCs w:val="28"/>
          <w:rtl/>
        </w:rPr>
        <w:footnoteReference w:id="22"/>
      </w:r>
      <w:r w:rsidR="08975BAE" w:rsidRPr="08975BAE">
        <w:rPr>
          <w:rStyle w:val="LatinChar"/>
          <w:rFonts w:cs="FrankRuehl"/>
          <w:sz w:val="28"/>
          <w:szCs w:val="28"/>
          <w:rtl/>
          <w:lang w:val="en-GB"/>
        </w:rPr>
        <w:t>. ו</w:t>
      </w:r>
      <w:r w:rsidR="0897362B">
        <w:rPr>
          <w:rStyle w:val="LatinChar"/>
          <w:rFonts w:cs="FrankRuehl" w:hint="cs"/>
          <w:sz w:val="28"/>
          <w:szCs w:val="28"/>
          <w:rtl/>
          <w:lang w:val="en-GB"/>
        </w:rPr>
        <w:t>פירוש</w:t>
      </w:r>
      <w:r w:rsidR="085E78FA">
        <w:rPr>
          <w:rStyle w:val="LatinChar"/>
          <w:rFonts w:cs="FrankRuehl" w:hint="cs"/>
          <w:sz w:val="28"/>
          <w:szCs w:val="28"/>
          <w:rtl/>
          <w:lang w:val="en-GB"/>
        </w:rPr>
        <w:t>*</w:t>
      </w:r>
      <w:r w:rsidR="08975BAE" w:rsidRPr="08975BAE">
        <w:rPr>
          <w:rStyle w:val="LatinChar"/>
          <w:rFonts w:cs="FrankRuehl"/>
          <w:sz w:val="28"/>
          <w:szCs w:val="28"/>
          <w:rtl/>
          <w:lang w:val="en-GB"/>
        </w:rPr>
        <w:t xml:space="preserve"> ראשון עיקר כאשר תבין</w:t>
      </w:r>
      <w:r w:rsidR="083E701C">
        <w:rPr>
          <w:rStyle w:val="FootnoteReference"/>
          <w:rFonts w:cs="FrankRuehl"/>
          <w:szCs w:val="28"/>
          <w:rtl/>
        </w:rPr>
        <w:footnoteReference w:id="23"/>
      </w:r>
      <w:r w:rsidR="083E701C">
        <w:rPr>
          <w:rStyle w:val="LatinChar"/>
          <w:rFonts w:cs="FrankRuehl" w:hint="cs"/>
          <w:sz w:val="28"/>
          <w:szCs w:val="28"/>
          <w:rtl/>
          <w:lang w:val="en-GB"/>
        </w:rPr>
        <w:t>,</w:t>
      </w:r>
      <w:r w:rsidR="08975BAE" w:rsidRPr="08975BAE">
        <w:rPr>
          <w:rStyle w:val="LatinChar"/>
          <w:rFonts w:cs="FrankRuehl"/>
          <w:sz w:val="28"/>
          <w:szCs w:val="28"/>
          <w:rtl/>
          <w:lang w:val="en-GB"/>
        </w:rPr>
        <w:t xml:space="preserve"> והוא דבר נפלא ועמוק מאוד. </w:t>
      </w:r>
    </w:p>
    <w:p w:rsidR="08002501" w:rsidRDefault="08444D79" w:rsidP="08E91057">
      <w:pPr>
        <w:jc w:val="both"/>
        <w:rPr>
          <w:rStyle w:val="LatinChar"/>
          <w:rFonts w:cs="FrankRuehl" w:hint="cs"/>
          <w:sz w:val="28"/>
          <w:szCs w:val="28"/>
          <w:rtl/>
          <w:lang w:val="en-GB"/>
        </w:rPr>
      </w:pPr>
      <w:r w:rsidRPr="08444D79">
        <w:rPr>
          <w:rStyle w:val="LatinChar"/>
          <w:rtl/>
        </w:rPr>
        <w:t>#</w:t>
      </w:r>
      <w:r w:rsidR="08975BAE" w:rsidRPr="08444D79">
        <w:rPr>
          <w:rStyle w:val="Title1"/>
          <w:rtl/>
        </w:rPr>
        <w:t>ומקשין על זה</w:t>
      </w:r>
      <w:r w:rsidRPr="08444D79">
        <w:rPr>
          <w:rStyle w:val="LatinChar"/>
          <w:rtl/>
        </w:rPr>
        <w:t>=</w:t>
      </w:r>
      <w:r>
        <w:rPr>
          <w:rStyle w:val="FootnoteReference"/>
          <w:rFonts w:cs="FrankRuehl"/>
          <w:szCs w:val="28"/>
          <w:rtl/>
        </w:rPr>
        <w:footnoteReference w:id="24"/>
      </w:r>
      <w:r>
        <w:rPr>
          <w:rStyle w:val="LatinChar"/>
          <w:rFonts w:cs="FrankRuehl" w:hint="cs"/>
          <w:sz w:val="28"/>
          <w:szCs w:val="28"/>
          <w:rtl/>
          <w:lang w:val="en-GB"/>
        </w:rPr>
        <w:t>,</w:t>
      </w:r>
      <w:r w:rsidR="08975BAE" w:rsidRPr="08975BAE">
        <w:rPr>
          <w:rStyle w:val="LatinChar"/>
          <w:rFonts w:cs="FrankRuehl"/>
          <w:sz w:val="28"/>
          <w:szCs w:val="28"/>
          <w:rtl/>
          <w:lang w:val="en-GB"/>
        </w:rPr>
        <w:t xml:space="preserve"> מה ראיה במלת פקידה שמורה שהוא גואל אמת</w:t>
      </w:r>
      <w:r>
        <w:rPr>
          <w:rStyle w:val="LatinChar"/>
          <w:rFonts w:cs="FrankRuehl" w:hint="cs"/>
          <w:sz w:val="28"/>
          <w:szCs w:val="28"/>
          <w:rtl/>
          <w:lang w:val="en-GB"/>
        </w:rPr>
        <w:t>,</w:t>
      </w:r>
      <w:r w:rsidR="08975BAE" w:rsidRPr="08975BAE">
        <w:rPr>
          <w:rStyle w:val="LatinChar"/>
          <w:rFonts w:cs="FrankRuehl"/>
          <w:sz w:val="28"/>
          <w:szCs w:val="28"/>
          <w:rtl/>
          <w:lang w:val="en-GB"/>
        </w:rPr>
        <w:t xml:space="preserve"> והרי אפשר ששמע קבלה זאת</w:t>
      </w:r>
      <w:r>
        <w:rPr>
          <w:rStyle w:val="FootnoteReference"/>
          <w:rFonts w:cs="FrankRuehl"/>
          <w:szCs w:val="28"/>
          <w:rtl/>
        </w:rPr>
        <w:footnoteReference w:id="25"/>
      </w:r>
      <w:r w:rsidR="08975BAE" w:rsidRPr="08975BAE">
        <w:rPr>
          <w:rStyle w:val="LatinChar"/>
          <w:rFonts w:cs="FrankRuehl"/>
          <w:sz w:val="28"/>
          <w:szCs w:val="28"/>
          <w:rtl/>
          <w:lang w:val="en-GB"/>
        </w:rPr>
        <w:t>. יש לתרץ, כי ירא היה משה רבינו עליו השלום שלא ישמעו בקולו, כלומר שלא יתנו לב להתבונן בדברי משה אם אמת דבריו אם לאו, כי יחשבו אותו לשקר</w:t>
      </w:r>
      <w:r>
        <w:rPr>
          <w:rStyle w:val="LatinChar"/>
          <w:rFonts w:cs="FrankRuehl" w:hint="cs"/>
          <w:sz w:val="28"/>
          <w:szCs w:val="28"/>
          <w:rtl/>
          <w:lang w:val="en-GB"/>
        </w:rPr>
        <w:t>,</w:t>
      </w:r>
      <w:r w:rsidR="08975BAE" w:rsidRPr="08975BAE">
        <w:rPr>
          <w:rStyle w:val="LatinChar"/>
          <w:rFonts w:cs="FrankRuehl"/>
          <w:sz w:val="28"/>
          <w:szCs w:val="28"/>
          <w:rtl/>
          <w:lang w:val="en-GB"/>
        </w:rPr>
        <w:t xml:space="preserve"> ולא ישמעו לו כלל</w:t>
      </w:r>
      <w:r>
        <w:rPr>
          <w:rStyle w:val="LatinChar"/>
          <w:rFonts w:cs="FrankRuehl" w:hint="cs"/>
          <w:sz w:val="28"/>
          <w:szCs w:val="28"/>
          <w:rtl/>
          <w:lang w:val="en-GB"/>
        </w:rPr>
        <w:t>.</w:t>
      </w:r>
      <w:r w:rsidR="08975BAE" w:rsidRPr="08975BAE">
        <w:rPr>
          <w:rStyle w:val="LatinChar"/>
          <w:rFonts w:cs="FrankRuehl"/>
          <w:sz w:val="28"/>
          <w:szCs w:val="28"/>
          <w:rtl/>
          <w:lang w:val="en-GB"/>
        </w:rPr>
        <w:t xml:space="preserve"> ועל זה השיב הק</w:t>
      </w:r>
      <w:r>
        <w:rPr>
          <w:rStyle w:val="LatinChar"/>
          <w:rFonts w:cs="FrankRuehl" w:hint="cs"/>
          <w:sz w:val="28"/>
          <w:szCs w:val="28"/>
          <w:rtl/>
          <w:lang w:val="en-GB"/>
        </w:rPr>
        <w:t>ב"ה,</w:t>
      </w:r>
      <w:r w:rsidR="08975BAE" w:rsidRPr="08975BAE">
        <w:rPr>
          <w:rStyle w:val="LatinChar"/>
          <w:rFonts w:cs="FrankRuehl"/>
          <w:sz w:val="28"/>
          <w:szCs w:val="28"/>
          <w:rtl/>
          <w:lang w:val="en-GB"/>
        </w:rPr>
        <w:t xml:space="preserve"> כי יאמר לשון </w:t>
      </w:r>
      <w:r>
        <w:rPr>
          <w:rStyle w:val="LatinChar"/>
          <w:rFonts w:cs="FrankRuehl" w:hint="cs"/>
          <w:sz w:val="28"/>
          <w:szCs w:val="28"/>
          <w:rtl/>
          <w:lang w:val="en-GB"/>
        </w:rPr>
        <w:t>"</w:t>
      </w:r>
      <w:r w:rsidR="08975BAE" w:rsidRPr="08975BAE">
        <w:rPr>
          <w:rStyle w:val="LatinChar"/>
          <w:rFonts w:cs="FrankRuehl"/>
          <w:sz w:val="28"/>
          <w:szCs w:val="28"/>
          <w:rtl/>
          <w:lang w:val="en-GB"/>
        </w:rPr>
        <w:t>פקד פקדתי</w:t>
      </w:r>
      <w:r>
        <w:rPr>
          <w:rStyle w:val="LatinChar"/>
          <w:rFonts w:cs="FrankRuehl" w:hint="cs"/>
          <w:sz w:val="28"/>
          <w:szCs w:val="28"/>
          <w:rtl/>
          <w:lang w:val="en-GB"/>
        </w:rPr>
        <w:t>"</w:t>
      </w:r>
      <w:r w:rsidR="08975BAE" w:rsidRPr="08975BAE">
        <w:rPr>
          <w:rStyle w:val="LatinChar"/>
          <w:rFonts w:cs="FrankRuehl"/>
          <w:sz w:val="28"/>
          <w:szCs w:val="28"/>
          <w:rtl/>
          <w:lang w:val="en-GB"/>
        </w:rPr>
        <w:t>, ודבר זה מקובל להם</w:t>
      </w:r>
      <w:r>
        <w:rPr>
          <w:rStyle w:val="LatinChar"/>
          <w:rFonts w:cs="FrankRuehl" w:hint="cs"/>
          <w:sz w:val="28"/>
          <w:szCs w:val="28"/>
          <w:rtl/>
          <w:lang w:val="en-GB"/>
        </w:rPr>
        <w:t>,</w:t>
      </w:r>
      <w:r w:rsidR="08975BAE" w:rsidRPr="08975BAE">
        <w:rPr>
          <w:rStyle w:val="LatinChar"/>
          <w:rFonts w:cs="FrankRuehl"/>
          <w:sz w:val="28"/>
          <w:szCs w:val="28"/>
          <w:rtl/>
          <w:lang w:val="en-GB"/>
        </w:rPr>
        <w:t xml:space="preserve"> ולכל הפחות יגרום לשון זה שיתנו לב להתבונן על דברי משה, ואז יתאמת להם דברי משה באותות אשר יעשה</w:t>
      </w:r>
      <w:r w:rsidR="086D3DD1">
        <w:rPr>
          <w:rStyle w:val="LatinChar"/>
          <w:rFonts w:cs="FrankRuehl" w:hint="cs"/>
          <w:sz w:val="28"/>
          <w:szCs w:val="28"/>
          <w:rtl/>
          <w:lang w:val="en-GB"/>
        </w:rPr>
        <w:t xml:space="preserve"> </w:t>
      </w:r>
      <w:r w:rsidR="086D3DD1" w:rsidRPr="086D3DD1">
        <w:rPr>
          <w:rStyle w:val="LatinChar"/>
          <w:rFonts w:cs="Dbs-Rashi" w:hint="cs"/>
          <w:szCs w:val="20"/>
          <w:rtl/>
          <w:lang w:val="en-GB"/>
        </w:rPr>
        <w:t>(שמות ד, ל)</w:t>
      </w:r>
      <w:r>
        <w:rPr>
          <w:rStyle w:val="FootnoteReference"/>
          <w:rFonts w:cs="FrankRuehl"/>
          <w:szCs w:val="28"/>
          <w:rtl/>
        </w:rPr>
        <w:footnoteReference w:id="26"/>
      </w:r>
      <w:r w:rsidR="08975BAE" w:rsidRPr="08975BAE">
        <w:rPr>
          <w:rStyle w:val="LatinChar"/>
          <w:rFonts w:cs="FrankRuehl"/>
          <w:sz w:val="28"/>
          <w:szCs w:val="28"/>
          <w:rtl/>
          <w:lang w:val="en-GB"/>
        </w:rPr>
        <w:t>. ואין לומר שלא יגרום לגמרי שישימו לב על זה, דודאי להא מלתא אהני סברא זאת</w:t>
      </w:r>
      <w:r w:rsidR="0863711D">
        <w:rPr>
          <w:rStyle w:val="LatinChar"/>
          <w:rFonts w:cs="FrankRuehl" w:hint="cs"/>
          <w:sz w:val="28"/>
          <w:szCs w:val="28"/>
          <w:rtl/>
          <w:lang w:val="en-GB"/>
        </w:rPr>
        <w:t>,</w:t>
      </w:r>
      <w:r w:rsidR="08975BAE" w:rsidRPr="08975BAE">
        <w:rPr>
          <w:rStyle w:val="LatinChar"/>
          <w:rFonts w:cs="FrankRuehl"/>
          <w:sz w:val="28"/>
          <w:szCs w:val="28"/>
          <w:rtl/>
          <w:lang w:val="en-GB"/>
        </w:rPr>
        <w:t xml:space="preserve"> שמשה רבינו עליו השלום לא היה במצרים</w:t>
      </w:r>
      <w:r w:rsidR="0863711D">
        <w:rPr>
          <w:rStyle w:val="LatinChar"/>
          <w:rFonts w:cs="FrankRuehl" w:hint="cs"/>
          <w:sz w:val="28"/>
          <w:szCs w:val="28"/>
          <w:rtl/>
          <w:lang w:val="en-GB"/>
        </w:rPr>
        <w:t>,</w:t>
      </w:r>
      <w:r w:rsidR="08975BAE" w:rsidRPr="08975BAE">
        <w:rPr>
          <w:rStyle w:val="LatinChar"/>
          <w:rFonts w:cs="FrankRuehl"/>
          <w:sz w:val="28"/>
          <w:szCs w:val="28"/>
          <w:rtl/>
          <w:lang w:val="en-GB"/>
        </w:rPr>
        <w:t xml:space="preserve"> כי בן </w:t>
      </w:r>
      <w:r w:rsidR="0863711D">
        <w:rPr>
          <w:rStyle w:val="LatinChar"/>
          <w:rFonts w:cs="FrankRuehl" w:hint="cs"/>
          <w:sz w:val="28"/>
          <w:szCs w:val="28"/>
          <w:rtl/>
          <w:lang w:val="en-GB"/>
        </w:rPr>
        <w:t>(-</w:t>
      </w:r>
      <w:r w:rsidR="08975BAE" w:rsidRPr="08975BAE">
        <w:rPr>
          <w:rStyle w:val="LatinChar"/>
          <w:rFonts w:cs="FrankRuehl"/>
          <w:sz w:val="28"/>
          <w:szCs w:val="28"/>
          <w:rtl/>
          <w:lang w:val="en-GB"/>
        </w:rPr>
        <w:t>שלשה</w:t>
      </w:r>
      <w:r w:rsidR="0863711D">
        <w:rPr>
          <w:rStyle w:val="LatinChar"/>
          <w:rFonts w:cs="FrankRuehl" w:hint="cs"/>
          <w:sz w:val="28"/>
          <w:szCs w:val="28"/>
          <w:rtl/>
          <w:lang w:val="en-GB"/>
        </w:rPr>
        <w:t>-) [שנים]</w:t>
      </w:r>
      <w:r w:rsidR="08975BAE" w:rsidRPr="08975BAE">
        <w:rPr>
          <w:rStyle w:val="LatinChar"/>
          <w:rFonts w:cs="FrankRuehl"/>
          <w:sz w:val="28"/>
          <w:szCs w:val="28"/>
          <w:rtl/>
          <w:lang w:val="en-GB"/>
        </w:rPr>
        <w:t xml:space="preserve"> עשר נתלש מבית אביו </w:t>
      </w:r>
      <w:r w:rsidR="0863711D" w:rsidRPr="0863711D">
        <w:rPr>
          <w:rStyle w:val="LatinChar"/>
          <w:rFonts w:cs="Dbs-Rashi" w:hint="cs"/>
          <w:szCs w:val="20"/>
          <w:rtl/>
          <w:lang w:val="en-GB"/>
        </w:rPr>
        <w:t>(שמו"ר ה, ב)</w:t>
      </w:r>
      <w:r w:rsidR="0863711D">
        <w:rPr>
          <w:rStyle w:val="FootnoteReference"/>
          <w:rFonts w:cs="FrankRuehl"/>
          <w:szCs w:val="28"/>
          <w:rtl/>
        </w:rPr>
        <w:footnoteReference w:id="27"/>
      </w:r>
      <w:r w:rsidR="0863711D">
        <w:rPr>
          <w:rStyle w:val="LatinChar"/>
          <w:rFonts w:cs="FrankRuehl" w:hint="cs"/>
          <w:sz w:val="28"/>
          <w:szCs w:val="28"/>
          <w:rtl/>
          <w:lang w:val="en-GB"/>
        </w:rPr>
        <w:t xml:space="preserve">, </w:t>
      </w:r>
      <w:r w:rsidR="08975BAE" w:rsidRPr="08975BAE">
        <w:rPr>
          <w:rStyle w:val="LatinChar"/>
          <w:rFonts w:cs="FrankRuehl"/>
          <w:sz w:val="28"/>
          <w:szCs w:val="28"/>
          <w:rtl/>
          <w:lang w:val="en-GB"/>
        </w:rPr>
        <w:t>וברח ממצרים</w:t>
      </w:r>
      <w:r w:rsidR="0863711D">
        <w:rPr>
          <w:rStyle w:val="FootnoteReference"/>
          <w:rFonts w:cs="FrankRuehl"/>
          <w:szCs w:val="28"/>
          <w:rtl/>
        </w:rPr>
        <w:footnoteReference w:id="28"/>
      </w:r>
      <w:r w:rsidR="0863711D">
        <w:rPr>
          <w:rStyle w:val="LatinChar"/>
          <w:rFonts w:cs="FrankRuehl" w:hint="cs"/>
          <w:sz w:val="28"/>
          <w:szCs w:val="28"/>
          <w:rtl/>
          <w:lang w:val="en-GB"/>
        </w:rPr>
        <w:t>,</w:t>
      </w:r>
      <w:r w:rsidR="08975BAE" w:rsidRPr="08975BAE">
        <w:rPr>
          <w:rStyle w:val="LatinChar"/>
          <w:rFonts w:cs="FrankRuehl"/>
          <w:sz w:val="28"/>
          <w:szCs w:val="28"/>
          <w:rtl/>
          <w:lang w:val="en-GB"/>
        </w:rPr>
        <w:t xml:space="preserve"> ואם כן ממי קבל</w:t>
      </w:r>
      <w:r w:rsidR="0820199C">
        <w:rPr>
          <w:rStyle w:val="FootnoteReference"/>
          <w:rFonts w:cs="FrankRuehl"/>
          <w:szCs w:val="28"/>
          <w:rtl/>
        </w:rPr>
        <w:footnoteReference w:id="29"/>
      </w:r>
      <w:r w:rsidR="08975BAE" w:rsidRPr="08975BAE">
        <w:rPr>
          <w:rStyle w:val="LatinChar"/>
          <w:rFonts w:cs="FrankRuehl"/>
          <w:sz w:val="28"/>
          <w:szCs w:val="28"/>
          <w:rtl/>
          <w:lang w:val="en-GB"/>
        </w:rPr>
        <w:t>. ואף שודאי אפשר לומר שמא שמע קודם שברח</w:t>
      </w:r>
      <w:r w:rsidR="08002501">
        <w:rPr>
          <w:rStyle w:val="LatinChar"/>
          <w:rFonts w:cs="FrankRuehl" w:hint="cs"/>
          <w:sz w:val="28"/>
          <w:szCs w:val="28"/>
          <w:rtl/>
          <w:lang w:val="en-GB"/>
        </w:rPr>
        <w:t>,</w:t>
      </w:r>
      <w:r w:rsidR="08975BAE" w:rsidRPr="08975BAE">
        <w:rPr>
          <w:rStyle w:val="LatinChar"/>
          <w:rFonts w:cs="FrankRuehl"/>
          <w:sz w:val="28"/>
          <w:szCs w:val="28"/>
          <w:rtl/>
          <w:lang w:val="en-GB"/>
        </w:rPr>
        <w:t xml:space="preserve"> או אדם בא אצלו ומסר לו, סוף סוף כיון שהיה דבר חדוש</w:t>
      </w:r>
      <w:r w:rsidR="08002501">
        <w:rPr>
          <w:rStyle w:val="LatinChar"/>
          <w:rFonts w:cs="FrankRuehl" w:hint="cs"/>
          <w:sz w:val="28"/>
          <w:szCs w:val="28"/>
          <w:rtl/>
          <w:lang w:val="en-GB"/>
        </w:rPr>
        <w:t>,</w:t>
      </w:r>
      <w:r w:rsidR="08975BAE" w:rsidRPr="08975BAE">
        <w:rPr>
          <w:rStyle w:val="LatinChar"/>
          <w:rFonts w:cs="FrankRuehl"/>
          <w:sz w:val="28"/>
          <w:szCs w:val="28"/>
          <w:rtl/>
          <w:lang w:val="en-GB"/>
        </w:rPr>
        <w:t xml:space="preserve"> יתנו לב להתבונן בדברי משה, ויהיה נודע להם דברי משה באותות ובמופתים אשר עשה להם</w:t>
      </w:r>
      <w:r w:rsidR="08364DAD">
        <w:rPr>
          <w:rStyle w:val="FootnoteReference"/>
          <w:rFonts w:cs="FrankRuehl"/>
          <w:szCs w:val="28"/>
          <w:rtl/>
        </w:rPr>
        <w:footnoteReference w:id="30"/>
      </w:r>
      <w:r w:rsidR="08975BAE" w:rsidRPr="08975BAE">
        <w:rPr>
          <w:rStyle w:val="LatinChar"/>
          <w:rFonts w:cs="FrankRuehl"/>
          <w:sz w:val="28"/>
          <w:szCs w:val="28"/>
          <w:rtl/>
          <w:lang w:val="en-GB"/>
        </w:rPr>
        <w:t xml:space="preserve">. </w:t>
      </w:r>
    </w:p>
    <w:p w:rsidR="081579D3" w:rsidRDefault="088F3850" w:rsidP="081579D3">
      <w:pPr>
        <w:jc w:val="both"/>
        <w:rPr>
          <w:rStyle w:val="LatinChar"/>
          <w:rFonts w:cs="FrankRuehl" w:hint="cs"/>
          <w:sz w:val="28"/>
          <w:szCs w:val="28"/>
          <w:rtl/>
          <w:lang w:val="en-GB"/>
        </w:rPr>
      </w:pPr>
      <w:r w:rsidRPr="088F3850">
        <w:rPr>
          <w:rStyle w:val="LatinChar"/>
          <w:rtl/>
        </w:rPr>
        <w:t>#</w:t>
      </w:r>
      <w:r w:rsidR="08975BAE" w:rsidRPr="088F3850">
        <w:rPr>
          <w:rStyle w:val="Title1"/>
          <w:rtl/>
        </w:rPr>
        <w:t>ועוד יש לומר</w:t>
      </w:r>
      <w:r w:rsidRPr="088F3850">
        <w:rPr>
          <w:rStyle w:val="LatinChar"/>
          <w:rtl/>
        </w:rPr>
        <w:t>=</w:t>
      </w:r>
      <w:r w:rsidR="081579D3">
        <w:rPr>
          <w:rStyle w:val="LatinChar"/>
          <w:rFonts w:cs="FrankRuehl" w:hint="cs"/>
          <w:sz w:val="28"/>
          <w:szCs w:val="28"/>
          <w:rtl/>
          <w:lang w:val="en-GB"/>
        </w:rPr>
        <w:t>,</w:t>
      </w:r>
      <w:r w:rsidR="08975BAE" w:rsidRPr="08975BAE">
        <w:rPr>
          <w:rStyle w:val="LatinChar"/>
          <w:rFonts w:cs="FrankRuehl"/>
          <w:sz w:val="28"/>
          <w:szCs w:val="28"/>
          <w:rtl/>
          <w:lang w:val="en-GB"/>
        </w:rPr>
        <w:t xml:space="preserve"> כי דבר זה הבטחה</w:t>
      </w:r>
      <w:r w:rsidR="08DD0A69">
        <w:rPr>
          <w:rStyle w:val="FootnoteReference"/>
          <w:rFonts w:cs="FrankRuehl"/>
          <w:szCs w:val="28"/>
          <w:rtl/>
        </w:rPr>
        <w:footnoteReference w:id="31"/>
      </w:r>
      <w:r w:rsidR="08975BAE" w:rsidRPr="08975BAE">
        <w:rPr>
          <w:rStyle w:val="LatinChar"/>
          <w:rFonts w:cs="FrankRuehl"/>
          <w:sz w:val="28"/>
          <w:szCs w:val="28"/>
          <w:rtl/>
          <w:lang w:val="en-GB"/>
        </w:rPr>
        <w:t xml:space="preserve">, כי כאשר יגיד להם סימן זה, שהוא לשון </w:t>
      </w:r>
      <w:r w:rsidR="081579D3">
        <w:rPr>
          <w:rStyle w:val="LatinChar"/>
          <w:rFonts w:cs="FrankRuehl" w:hint="cs"/>
          <w:sz w:val="28"/>
          <w:szCs w:val="28"/>
          <w:rtl/>
          <w:lang w:val="en-GB"/>
        </w:rPr>
        <w:t>"</w:t>
      </w:r>
      <w:r w:rsidR="08975BAE" w:rsidRPr="08975BAE">
        <w:rPr>
          <w:rStyle w:val="LatinChar"/>
          <w:rFonts w:cs="FrankRuehl"/>
          <w:sz w:val="28"/>
          <w:szCs w:val="28"/>
          <w:rtl/>
          <w:lang w:val="en-GB"/>
        </w:rPr>
        <w:t>פקד פקדתי</w:t>
      </w:r>
      <w:r w:rsidR="081579D3">
        <w:rPr>
          <w:rStyle w:val="LatinChar"/>
          <w:rFonts w:cs="FrankRuehl" w:hint="cs"/>
          <w:sz w:val="28"/>
          <w:szCs w:val="28"/>
          <w:rtl/>
          <w:lang w:val="en-GB"/>
        </w:rPr>
        <w:t>",</w:t>
      </w:r>
      <w:r w:rsidR="08975BAE" w:rsidRPr="08975BAE">
        <w:rPr>
          <w:rStyle w:val="LatinChar"/>
          <w:rFonts w:cs="FrankRuehl"/>
          <w:sz w:val="28"/>
          <w:szCs w:val="28"/>
          <w:rtl/>
          <w:lang w:val="en-GB"/>
        </w:rPr>
        <w:t xml:space="preserve"> שנראה בו קצת שהוא גואל אמת</w:t>
      </w:r>
      <w:r w:rsidR="081579D3">
        <w:rPr>
          <w:rStyle w:val="LatinChar"/>
          <w:rFonts w:cs="FrankRuehl" w:hint="cs"/>
          <w:sz w:val="28"/>
          <w:szCs w:val="28"/>
          <w:rtl/>
          <w:lang w:val="en-GB"/>
        </w:rPr>
        <w:t>,</w:t>
      </w:r>
      <w:r w:rsidR="08975BAE" w:rsidRPr="08975BAE">
        <w:rPr>
          <w:rStyle w:val="LatinChar"/>
          <w:rFonts w:cs="FrankRuehl"/>
          <w:sz w:val="28"/>
          <w:szCs w:val="28"/>
          <w:rtl/>
          <w:lang w:val="en-GB"/>
        </w:rPr>
        <w:t xml:space="preserve"> יחזיק הקב"ה אמונתם</w:t>
      </w:r>
      <w:r w:rsidR="081579D3">
        <w:rPr>
          <w:rStyle w:val="LatinChar"/>
          <w:rFonts w:cs="FrankRuehl" w:hint="cs"/>
          <w:sz w:val="28"/>
          <w:szCs w:val="28"/>
          <w:rtl/>
          <w:lang w:val="en-GB"/>
        </w:rPr>
        <w:t>,</w:t>
      </w:r>
      <w:r w:rsidR="08975BAE" w:rsidRPr="08975BAE">
        <w:rPr>
          <w:rStyle w:val="LatinChar"/>
          <w:rFonts w:cs="FrankRuehl"/>
          <w:sz w:val="28"/>
          <w:szCs w:val="28"/>
          <w:rtl/>
          <w:lang w:val="en-GB"/>
        </w:rPr>
        <w:t xml:space="preserve"> ויאמינו לגמרי</w:t>
      </w:r>
      <w:r w:rsidR="0828705A">
        <w:rPr>
          <w:rStyle w:val="FootnoteReference"/>
          <w:rFonts w:cs="FrankRuehl"/>
          <w:szCs w:val="28"/>
          <w:rtl/>
        </w:rPr>
        <w:footnoteReference w:id="32"/>
      </w:r>
      <w:r w:rsidR="081579D3">
        <w:rPr>
          <w:rStyle w:val="LatinChar"/>
          <w:rFonts w:cs="FrankRuehl" w:hint="cs"/>
          <w:sz w:val="28"/>
          <w:szCs w:val="28"/>
          <w:rtl/>
          <w:lang w:val="en-GB"/>
        </w:rPr>
        <w:t>.</w:t>
      </w:r>
      <w:r w:rsidR="08975BAE" w:rsidRPr="08975BAE">
        <w:rPr>
          <w:rStyle w:val="LatinChar"/>
          <w:rFonts w:cs="FrankRuehl"/>
          <w:sz w:val="28"/>
          <w:szCs w:val="28"/>
          <w:rtl/>
          <w:lang w:val="en-GB"/>
        </w:rPr>
        <w:t xml:space="preserve"> וזה ממעשה השם</w:t>
      </w:r>
      <w:r w:rsidR="08FD1FC8">
        <w:rPr>
          <w:rStyle w:val="FootnoteReference"/>
          <w:rFonts w:cs="FrankRuehl"/>
          <w:szCs w:val="28"/>
          <w:rtl/>
        </w:rPr>
        <w:footnoteReference w:id="33"/>
      </w:r>
      <w:r w:rsidR="081579D3">
        <w:rPr>
          <w:rStyle w:val="LatinChar"/>
          <w:rFonts w:cs="FrankRuehl" w:hint="cs"/>
          <w:sz w:val="28"/>
          <w:szCs w:val="28"/>
          <w:rtl/>
          <w:lang w:val="en-GB"/>
        </w:rPr>
        <w:t>,</w:t>
      </w:r>
      <w:r w:rsidR="08975BAE" w:rsidRPr="08975BAE">
        <w:rPr>
          <w:rStyle w:val="LatinChar"/>
          <w:rFonts w:cs="FrankRuehl"/>
          <w:sz w:val="28"/>
          <w:szCs w:val="28"/>
          <w:rtl/>
          <w:lang w:val="en-GB"/>
        </w:rPr>
        <w:t xml:space="preserve"> שהק</w:t>
      </w:r>
      <w:r w:rsidR="081579D3">
        <w:rPr>
          <w:rStyle w:val="LatinChar"/>
          <w:rFonts w:cs="FrankRuehl" w:hint="cs"/>
          <w:sz w:val="28"/>
          <w:szCs w:val="28"/>
          <w:rtl/>
          <w:lang w:val="en-GB"/>
        </w:rPr>
        <w:t>ב"ה</w:t>
      </w:r>
      <w:r w:rsidR="08975BAE" w:rsidRPr="08975BAE">
        <w:rPr>
          <w:rStyle w:val="LatinChar"/>
          <w:rFonts w:cs="FrankRuehl"/>
          <w:sz w:val="28"/>
          <w:szCs w:val="28"/>
          <w:rtl/>
          <w:lang w:val="en-GB"/>
        </w:rPr>
        <w:t xml:space="preserve"> יצליח כל מעשיו על ידי הבטחתו שאמר לו </w:t>
      </w:r>
      <w:r w:rsidR="08DD0A69" w:rsidRPr="08DD0A69">
        <w:rPr>
          <w:rStyle w:val="LatinChar"/>
          <w:rFonts w:cs="Dbs-Rashi" w:hint="cs"/>
          <w:szCs w:val="20"/>
          <w:rtl/>
          <w:lang w:val="en-GB"/>
        </w:rPr>
        <w:t>(שמות ג, יב)</w:t>
      </w:r>
      <w:r w:rsidR="08DD0A69">
        <w:rPr>
          <w:rStyle w:val="LatinChar"/>
          <w:rFonts w:cs="FrankRuehl" w:hint="cs"/>
          <w:sz w:val="28"/>
          <w:szCs w:val="28"/>
          <w:rtl/>
          <w:lang w:val="en-GB"/>
        </w:rPr>
        <w:t xml:space="preserve"> </w:t>
      </w:r>
      <w:r w:rsidR="081579D3">
        <w:rPr>
          <w:rStyle w:val="LatinChar"/>
          <w:rFonts w:cs="FrankRuehl" w:hint="cs"/>
          <w:sz w:val="28"/>
          <w:szCs w:val="28"/>
          <w:rtl/>
          <w:lang w:val="en-GB"/>
        </w:rPr>
        <w:t>"</w:t>
      </w:r>
      <w:r w:rsidR="08975BAE" w:rsidRPr="08975BAE">
        <w:rPr>
          <w:rStyle w:val="LatinChar"/>
          <w:rFonts w:cs="FrankRuehl"/>
          <w:sz w:val="28"/>
          <w:szCs w:val="28"/>
          <w:rtl/>
          <w:lang w:val="en-GB"/>
        </w:rPr>
        <w:t>כי אהיה עמך</w:t>
      </w:r>
      <w:r w:rsidR="081579D3">
        <w:rPr>
          <w:rStyle w:val="LatinChar"/>
          <w:rFonts w:cs="FrankRuehl" w:hint="cs"/>
          <w:sz w:val="28"/>
          <w:szCs w:val="28"/>
          <w:rtl/>
          <w:lang w:val="en-GB"/>
        </w:rPr>
        <w:t>"</w:t>
      </w:r>
      <w:r w:rsidR="088A0960">
        <w:rPr>
          <w:rStyle w:val="FootnoteReference"/>
          <w:rFonts w:cs="FrankRuehl"/>
          <w:szCs w:val="28"/>
          <w:rtl/>
        </w:rPr>
        <w:footnoteReference w:id="34"/>
      </w:r>
      <w:r w:rsidR="08975BAE" w:rsidRPr="08975BAE">
        <w:rPr>
          <w:rStyle w:val="LatinChar"/>
          <w:rFonts w:cs="FrankRuehl"/>
          <w:sz w:val="28"/>
          <w:szCs w:val="28"/>
          <w:rtl/>
          <w:lang w:val="en-GB"/>
        </w:rPr>
        <w:t xml:space="preserve">. </w:t>
      </w:r>
    </w:p>
    <w:p w:rsidR="08805F2C" w:rsidRPr="08805F2C" w:rsidRDefault="081579D3" w:rsidP="08805F2C">
      <w:pPr>
        <w:jc w:val="both"/>
        <w:rPr>
          <w:rStyle w:val="LatinChar"/>
          <w:rFonts w:cs="FrankRuehl"/>
          <w:sz w:val="28"/>
          <w:szCs w:val="28"/>
          <w:rtl/>
          <w:lang w:val="en-GB"/>
        </w:rPr>
      </w:pPr>
      <w:r w:rsidRPr="081579D3">
        <w:rPr>
          <w:rStyle w:val="LatinChar"/>
          <w:rtl/>
        </w:rPr>
        <w:t>#</w:t>
      </w:r>
      <w:r w:rsidR="08975BAE" w:rsidRPr="081579D3">
        <w:rPr>
          <w:rStyle w:val="Title1"/>
          <w:rtl/>
        </w:rPr>
        <w:t>ויש מפרשים</w:t>
      </w:r>
      <w:r w:rsidRPr="081579D3">
        <w:rPr>
          <w:rStyle w:val="LatinChar"/>
          <w:rtl/>
        </w:rPr>
        <w:t>=</w:t>
      </w:r>
      <w:r w:rsidR="088177B0">
        <w:rPr>
          <w:rStyle w:val="FootnoteReference"/>
          <w:rFonts w:cs="FrankRuehl"/>
          <w:szCs w:val="28"/>
          <w:rtl/>
        </w:rPr>
        <w:footnoteReference w:id="35"/>
      </w:r>
      <w:r w:rsidR="08975BAE" w:rsidRPr="08975BAE">
        <w:rPr>
          <w:rStyle w:val="LatinChar"/>
          <w:rFonts w:cs="FrankRuehl"/>
          <w:sz w:val="28"/>
          <w:szCs w:val="28"/>
          <w:rtl/>
          <w:lang w:val="en-GB"/>
        </w:rPr>
        <w:t xml:space="preserve"> כי מלת </w:t>
      </w:r>
      <w:r w:rsidR="08F338E4">
        <w:rPr>
          <w:rStyle w:val="LatinChar"/>
          <w:rFonts w:cs="FrankRuehl" w:hint="cs"/>
          <w:sz w:val="28"/>
          <w:szCs w:val="28"/>
          <w:rtl/>
          <w:lang w:val="en-GB"/>
        </w:rPr>
        <w:t>"</w:t>
      </w:r>
      <w:r w:rsidR="08975BAE" w:rsidRPr="08975BAE">
        <w:rPr>
          <w:rStyle w:val="LatinChar"/>
          <w:rFonts w:cs="FrankRuehl"/>
          <w:sz w:val="28"/>
          <w:szCs w:val="28"/>
          <w:rtl/>
          <w:lang w:val="en-GB"/>
        </w:rPr>
        <w:t>פקד</w:t>
      </w:r>
      <w:r w:rsidR="08F338E4">
        <w:rPr>
          <w:rStyle w:val="LatinChar"/>
          <w:rFonts w:cs="FrankRuehl" w:hint="cs"/>
          <w:sz w:val="28"/>
          <w:szCs w:val="28"/>
          <w:rtl/>
          <w:lang w:val="en-GB"/>
        </w:rPr>
        <w:t>"</w:t>
      </w:r>
      <w:r w:rsidR="08975BAE" w:rsidRPr="08975BAE">
        <w:rPr>
          <w:rStyle w:val="LatinChar"/>
          <w:rFonts w:cs="FrankRuehl"/>
          <w:sz w:val="28"/>
          <w:szCs w:val="28"/>
          <w:rtl/>
          <w:lang w:val="en-GB"/>
        </w:rPr>
        <w:t xml:space="preserve"> מרמז לך מה שיפקוד עליהם</w:t>
      </w:r>
      <w:r w:rsidR="08F338E4">
        <w:rPr>
          <w:rStyle w:val="LatinChar"/>
          <w:rFonts w:cs="FrankRuehl" w:hint="cs"/>
          <w:sz w:val="28"/>
          <w:szCs w:val="28"/>
          <w:rtl/>
          <w:lang w:val="en-GB"/>
        </w:rPr>
        <w:t>.</w:t>
      </w:r>
      <w:r w:rsidR="08975BAE" w:rsidRPr="08975BAE">
        <w:rPr>
          <w:rStyle w:val="LatinChar"/>
          <w:rFonts w:cs="FrankRuehl"/>
          <w:sz w:val="28"/>
          <w:szCs w:val="28"/>
          <w:rtl/>
          <w:lang w:val="en-GB"/>
        </w:rPr>
        <w:t xml:space="preserve"> דהיינו נעלם הפ"א של </w:t>
      </w:r>
      <w:r w:rsidR="08F338E4">
        <w:rPr>
          <w:rStyle w:val="LatinChar"/>
          <w:rFonts w:cs="FrankRuehl" w:hint="cs"/>
          <w:sz w:val="28"/>
          <w:szCs w:val="28"/>
          <w:rtl/>
          <w:lang w:val="en-GB"/>
        </w:rPr>
        <w:t>"</w:t>
      </w:r>
      <w:r w:rsidR="08975BAE" w:rsidRPr="08975BAE">
        <w:rPr>
          <w:rStyle w:val="LatinChar"/>
          <w:rFonts w:cs="FrankRuehl"/>
          <w:sz w:val="28"/>
          <w:szCs w:val="28"/>
          <w:rtl/>
          <w:lang w:val="en-GB"/>
        </w:rPr>
        <w:t>פקד</w:t>
      </w:r>
      <w:r w:rsidR="08F338E4">
        <w:rPr>
          <w:rStyle w:val="LatinChar"/>
          <w:rFonts w:cs="FrankRuehl" w:hint="cs"/>
          <w:sz w:val="28"/>
          <w:szCs w:val="28"/>
          <w:rtl/>
          <w:lang w:val="en-GB"/>
        </w:rPr>
        <w:t>"</w:t>
      </w:r>
      <w:r w:rsidR="08975BAE" w:rsidRPr="08975BAE">
        <w:rPr>
          <w:rStyle w:val="LatinChar"/>
          <w:rFonts w:cs="FrankRuehl"/>
          <w:sz w:val="28"/>
          <w:szCs w:val="28"/>
          <w:rtl/>
          <w:lang w:val="en-GB"/>
        </w:rPr>
        <w:t xml:space="preserve"> הוא א'</w:t>
      </w:r>
      <w:r w:rsidR="08F338E4">
        <w:rPr>
          <w:rStyle w:val="FootnoteReference"/>
          <w:rFonts w:cs="FrankRuehl"/>
          <w:szCs w:val="28"/>
          <w:rtl/>
        </w:rPr>
        <w:footnoteReference w:id="36"/>
      </w:r>
      <w:r w:rsidR="08F338E4">
        <w:rPr>
          <w:rStyle w:val="LatinChar"/>
          <w:rFonts w:cs="FrankRuehl" w:hint="cs"/>
          <w:sz w:val="28"/>
          <w:szCs w:val="28"/>
          <w:rtl/>
          <w:lang w:val="en-GB"/>
        </w:rPr>
        <w:t>,</w:t>
      </w:r>
      <w:r w:rsidR="08975BAE" w:rsidRPr="08975BAE">
        <w:rPr>
          <w:rStyle w:val="LatinChar"/>
          <w:rFonts w:cs="FrankRuehl"/>
          <w:sz w:val="28"/>
          <w:szCs w:val="28"/>
          <w:rtl/>
          <w:lang w:val="en-GB"/>
        </w:rPr>
        <w:t xml:space="preserve"> ונעלם הקו"ף הוא ו"ף, ונעלם הדל"ת הוא ל"ת</w:t>
      </w:r>
      <w:r w:rsidR="08F338E4">
        <w:rPr>
          <w:rStyle w:val="LatinChar"/>
          <w:rFonts w:cs="FrankRuehl" w:hint="cs"/>
          <w:sz w:val="28"/>
          <w:szCs w:val="28"/>
          <w:rtl/>
          <w:lang w:val="en-GB"/>
        </w:rPr>
        <w:t>,</w:t>
      </w:r>
      <w:r w:rsidR="08975BAE" w:rsidRPr="08975BAE">
        <w:rPr>
          <w:rStyle w:val="LatinChar"/>
          <w:rFonts w:cs="FrankRuehl"/>
          <w:sz w:val="28"/>
          <w:szCs w:val="28"/>
          <w:rtl/>
          <w:lang w:val="en-GB"/>
        </w:rPr>
        <w:t xml:space="preserve"> הרי א'</w:t>
      </w:r>
      <w:r w:rsidR="08F338E4">
        <w:rPr>
          <w:rStyle w:val="LatinChar"/>
          <w:rFonts w:cs="FrankRuehl" w:hint="cs"/>
          <w:sz w:val="28"/>
          <w:szCs w:val="28"/>
          <w:rtl/>
          <w:lang w:val="en-GB"/>
        </w:rPr>
        <w:t>,</w:t>
      </w:r>
      <w:r w:rsidR="08975BAE" w:rsidRPr="08975BAE">
        <w:rPr>
          <w:rStyle w:val="LatinChar"/>
          <w:rFonts w:cs="FrankRuehl"/>
          <w:sz w:val="28"/>
          <w:szCs w:val="28"/>
          <w:rtl/>
          <w:lang w:val="en-GB"/>
        </w:rPr>
        <w:t xml:space="preserve"> ו"ף</w:t>
      </w:r>
      <w:r w:rsidR="08F338E4">
        <w:rPr>
          <w:rStyle w:val="LatinChar"/>
          <w:rFonts w:cs="FrankRuehl" w:hint="cs"/>
          <w:sz w:val="28"/>
          <w:szCs w:val="28"/>
          <w:rtl/>
          <w:lang w:val="en-GB"/>
        </w:rPr>
        <w:t>,</w:t>
      </w:r>
      <w:r w:rsidR="08975BAE" w:rsidRPr="08975BAE">
        <w:rPr>
          <w:rStyle w:val="LatinChar"/>
          <w:rFonts w:cs="FrankRuehl"/>
          <w:sz w:val="28"/>
          <w:szCs w:val="28"/>
          <w:rtl/>
          <w:lang w:val="en-GB"/>
        </w:rPr>
        <w:t xml:space="preserve"> ל"ת</w:t>
      </w:r>
      <w:r w:rsidR="08F338E4">
        <w:rPr>
          <w:rStyle w:val="LatinChar"/>
          <w:rFonts w:cs="FrankRuehl" w:hint="cs"/>
          <w:sz w:val="28"/>
          <w:szCs w:val="28"/>
          <w:rtl/>
          <w:lang w:val="en-GB"/>
        </w:rPr>
        <w:t>;</w:t>
      </w:r>
      <w:r w:rsidR="08975BAE" w:rsidRPr="08975BAE">
        <w:rPr>
          <w:rStyle w:val="LatinChar"/>
          <w:rFonts w:cs="FrankRuehl"/>
          <w:sz w:val="28"/>
          <w:szCs w:val="28"/>
          <w:rtl/>
          <w:lang w:val="en-GB"/>
        </w:rPr>
        <w:t xml:space="preserve"> ל"ת הוא שלשים ו</w:t>
      </w:r>
      <w:r w:rsidR="08B3026B">
        <w:rPr>
          <w:rStyle w:val="LatinChar"/>
          <w:rFonts w:cs="FrankRuehl" w:hint="cs"/>
          <w:sz w:val="28"/>
          <w:szCs w:val="28"/>
          <w:rtl/>
          <w:lang w:val="en-GB"/>
        </w:rPr>
        <w:t>ארבע</w:t>
      </w:r>
      <w:r w:rsidR="08975BAE" w:rsidRPr="08975BAE">
        <w:rPr>
          <w:rStyle w:val="LatinChar"/>
          <w:rFonts w:cs="FrankRuehl"/>
          <w:sz w:val="28"/>
          <w:szCs w:val="28"/>
          <w:rtl/>
          <w:lang w:val="en-GB"/>
        </w:rPr>
        <w:t xml:space="preserve"> מאות שנה אשר ישבו במצרים</w:t>
      </w:r>
      <w:r w:rsidR="08F338E4">
        <w:rPr>
          <w:rStyle w:val="LatinChar"/>
          <w:rFonts w:cs="FrankRuehl" w:hint="cs"/>
          <w:sz w:val="28"/>
          <w:szCs w:val="28"/>
          <w:rtl/>
          <w:lang w:val="en-GB"/>
        </w:rPr>
        <w:t xml:space="preserve"> </w:t>
      </w:r>
      <w:r w:rsidR="08F338E4" w:rsidRPr="08F338E4">
        <w:rPr>
          <w:rStyle w:val="LatinChar"/>
          <w:rFonts w:cs="Dbs-Rashi" w:hint="cs"/>
          <w:szCs w:val="20"/>
          <w:rtl/>
          <w:lang w:val="en-GB"/>
        </w:rPr>
        <w:t>(שמות יב, מ)</w:t>
      </w:r>
      <w:r w:rsidR="08F338E4">
        <w:rPr>
          <w:rStyle w:val="LatinChar"/>
          <w:rFonts w:cs="FrankRuehl" w:hint="cs"/>
          <w:sz w:val="28"/>
          <w:szCs w:val="28"/>
          <w:rtl/>
          <w:lang w:val="en-GB"/>
        </w:rPr>
        <w:t>.</w:t>
      </w:r>
      <w:r w:rsidR="08975BAE" w:rsidRPr="08975BAE">
        <w:rPr>
          <w:rStyle w:val="LatinChar"/>
          <w:rFonts w:cs="FrankRuehl"/>
          <w:sz w:val="28"/>
          <w:szCs w:val="28"/>
          <w:rtl/>
          <w:lang w:val="en-GB"/>
        </w:rPr>
        <w:t xml:space="preserve"> ו"ף הוא ימי השעבוד הקשה</w:t>
      </w:r>
      <w:r w:rsidR="08F338E4">
        <w:rPr>
          <w:rStyle w:val="LatinChar"/>
          <w:rFonts w:cs="FrankRuehl" w:hint="cs"/>
          <w:sz w:val="28"/>
          <w:szCs w:val="28"/>
          <w:rtl/>
          <w:lang w:val="en-GB"/>
        </w:rPr>
        <w:t>,</w:t>
      </w:r>
      <w:r w:rsidR="08975BAE" w:rsidRPr="08975BAE">
        <w:rPr>
          <w:rStyle w:val="LatinChar"/>
          <w:rFonts w:cs="FrankRuehl"/>
          <w:sz w:val="28"/>
          <w:szCs w:val="28"/>
          <w:rtl/>
          <w:lang w:val="en-GB"/>
        </w:rPr>
        <w:t xml:space="preserve"> משנולדה מרים עד שיצאו היו</w:t>
      </w:r>
      <w:r w:rsidR="08F338E4">
        <w:rPr>
          <w:rStyle w:val="LatinChar"/>
          <w:rFonts w:cs="FrankRuehl" w:hint="cs"/>
          <w:sz w:val="28"/>
          <w:szCs w:val="28"/>
          <w:rtl/>
          <w:lang w:val="en-GB"/>
        </w:rPr>
        <w:t xml:space="preserve"> </w:t>
      </w:r>
      <w:r w:rsidR="08F338E4" w:rsidRPr="08F338E4">
        <w:rPr>
          <w:rStyle w:val="LatinChar"/>
          <w:rFonts w:cs="FrankRuehl"/>
          <w:sz w:val="28"/>
          <w:szCs w:val="28"/>
          <w:rtl/>
          <w:lang w:val="en-GB"/>
        </w:rPr>
        <w:t>פ"ו שנה. כי משה כאשר יצאו היה בן שמ</w:t>
      </w:r>
      <w:r w:rsidR="08F338E4">
        <w:rPr>
          <w:rStyle w:val="LatinChar"/>
          <w:rFonts w:cs="FrankRuehl" w:hint="cs"/>
          <w:sz w:val="28"/>
          <w:szCs w:val="28"/>
          <w:rtl/>
          <w:lang w:val="en-GB"/>
        </w:rPr>
        <w:t>ו</w:t>
      </w:r>
      <w:r w:rsidR="08F338E4" w:rsidRPr="08F338E4">
        <w:rPr>
          <w:rStyle w:val="LatinChar"/>
          <w:rFonts w:cs="FrankRuehl"/>
          <w:sz w:val="28"/>
          <w:szCs w:val="28"/>
          <w:rtl/>
          <w:lang w:val="en-GB"/>
        </w:rPr>
        <w:t>נים</w:t>
      </w:r>
      <w:r w:rsidR="08F338E4">
        <w:rPr>
          <w:rStyle w:val="LatinChar"/>
          <w:rFonts w:cs="FrankRuehl" w:hint="cs"/>
          <w:sz w:val="28"/>
          <w:szCs w:val="28"/>
          <w:rtl/>
          <w:lang w:val="en-GB"/>
        </w:rPr>
        <w:t>,</w:t>
      </w:r>
      <w:r w:rsidR="08F338E4" w:rsidRPr="08F338E4">
        <w:rPr>
          <w:rStyle w:val="LatinChar"/>
          <w:rFonts w:cs="FrankRuehl"/>
          <w:sz w:val="28"/>
          <w:szCs w:val="28"/>
          <w:rtl/>
          <w:lang w:val="en-GB"/>
        </w:rPr>
        <w:t xml:space="preserve"> ואהרן שמ</w:t>
      </w:r>
      <w:r w:rsidR="08F338E4">
        <w:rPr>
          <w:rStyle w:val="LatinChar"/>
          <w:rFonts w:cs="FrankRuehl" w:hint="cs"/>
          <w:sz w:val="28"/>
          <w:szCs w:val="28"/>
          <w:rtl/>
          <w:lang w:val="en-GB"/>
        </w:rPr>
        <w:t>ו</w:t>
      </w:r>
      <w:r w:rsidR="08F338E4" w:rsidRPr="08F338E4">
        <w:rPr>
          <w:rStyle w:val="LatinChar"/>
          <w:rFonts w:cs="FrankRuehl"/>
          <w:sz w:val="28"/>
          <w:szCs w:val="28"/>
          <w:rtl/>
          <w:lang w:val="en-GB"/>
        </w:rPr>
        <w:t xml:space="preserve">נים </w:t>
      </w:r>
      <w:r w:rsidR="08F338E4">
        <w:rPr>
          <w:rStyle w:val="LatinChar"/>
          <w:rFonts w:cs="FrankRuehl" w:hint="cs"/>
          <w:sz w:val="28"/>
          <w:szCs w:val="28"/>
          <w:rtl/>
          <w:lang w:val="en-GB"/>
        </w:rPr>
        <w:t xml:space="preserve">ושלשה </w:t>
      </w:r>
      <w:r w:rsidR="08F338E4" w:rsidRPr="08F338E4">
        <w:rPr>
          <w:rStyle w:val="LatinChar"/>
          <w:rFonts w:cs="Dbs-Rashi" w:hint="cs"/>
          <w:szCs w:val="20"/>
          <w:rtl/>
          <w:lang w:val="en-GB"/>
        </w:rPr>
        <w:t>(שמות ז, ז)</w:t>
      </w:r>
      <w:r w:rsidR="08F338E4">
        <w:rPr>
          <w:rStyle w:val="LatinChar"/>
          <w:rFonts w:cs="FrankRuehl" w:hint="cs"/>
          <w:sz w:val="28"/>
          <w:szCs w:val="28"/>
          <w:rtl/>
          <w:lang w:val="en-GB"/>
        </w:rPr>
        <w:t xml:space="preserve">, </w:t>
      </w:r>
      <w:r w:rsidR="08F338E4" w:rsidRPr="08F338E4">
        <w:rPr>
          <w:rStyle w:val="LatinChar"/>
          <w:rFonts w:cs="FrankRuehl"/>
          <w:sz w:val="28"/>
          <w:szCs w:val="28"/>
          <w:rtl/>
          <w:lang w:val="en-GB"/>
        </w:rPr>
        <w:t>ומרים בת שמנים וששה</w:t>
      </w:r>
      <w:r w:rsidR="08F338E4">
        <w:rPr>
          <w:rStyle w:val="FootnoteReference"/>
          <w:rFonts w:cs="FrankRuehl"/>
          <w:szCs w:val="28"/>
          <w:rtl/>
        </w:rPr>
        <w:footnoteReference w:id="37"/>
      </w:r>
      <w:r w:rsidR="08F338E4" w:rsidRPr="08F338E4">
        <w:rPr>
          <w:rStyle w:val="LatinChar"/>
          <w:rFonts w:cs="FrankRuehl"/>
          <w:sz w:val="28"/>
          <w:szCs w:val="28"/>
          <w:rtl/>
          <w:lang w:val="en-GB"/>
        </w:rPr>
        <w:t xml:space="preserve">, ומשנולדה מרים התחיל </w:t>
      </w:r>
      <w:r w:rsidR="08AD54BB" w:rsidRPr="08AD54BB">
        <w:rPr>
          <w:rStyle w:val="LatinChar"/>
          <w:rFonts w:cs="Dbs-Rashi" w:hint="cs"/>
          <w:szCs w:val="20"/>
          <w:rtl/>
          <w:lang w:val="en-GB"/>
        </w:rPr>
        <w:t>(</w:t>
      </w:r>
      <w:r w:rsidR="08AD54BB">
        <w:rPr>
          <w:rStyle w:val="LatinChar"/>
          <w:rFonts w:cs="Dbs-Rashi" w:hint="cs"/>
          <w:szCs w:val="20"/>
          <w:rtl/>
          <w:lang w:val="en-GB"/>
        </w:rPr>
        <w:t>שמות א, יד</w:t>
      </w:r>
      <w:r w:rsidR="08AD54BB" w:rsidRPr="08AD54BB">
        <w:rPr>
          <w:rStyle w:val="LatinChar"/>
          <w:rFonts w:cs="Dbs-Rashi" w:hint="cs"/>
          <w:szCs w:val="20"/>
          <w:rtl/>
          <w:lang w:val="en-GB"/>
        </w:rPr>
        <w:t>)</w:t>
      </w:r>
      <w:r w:rsidR="08AD54BB">
        <w:rPr>
          <w:rStyle w:val="LatinChar"/>
          <w:rFonts w:cs="FrankRuehl" w:hint="cs"/>
          <w:sz w:val="28"/>
          <w:szCs w:val="28"/>
          <w:rtl/>
          <w:lang w:val="en-GB"/>
        </w:rPr>
        <w:t xml:space="preserve"> "</w:t>
      </w:r>
      <w:r w:rsidR="08F338E4" w:rsidRPr="08F338E4">
        <w:rPr>
          <w:rStyle w:val="LatinChar"/>
          <w:rFonts w:cs="FrankRuehl"/>
          <w:sz w:val="28"/>
          <w:szCs w:val="28"/>
          <w:rtl/>
          <w:lang w:val="en-GB"/>
        </w:rPr>
        <w:t>וימררו את חייהם</w:t>
      </w:r>
      <w:r w:rsidR="08AD54BB">
        <w:rPr>
          <w:rStyle w:val="LatinChar"/>
          <w:rFonts w:cs="FrankRuehl" w:hint="cs"/>
          <w:sz w:val="28"/>
          <w:szCs w:val="28"/>
          <w:rtl/>
          <w:lang w:val="en-GB"/>
        </w:rPr>
        <w:t>"</w:t>
      </w:r>
      <w:r w:rsidR="08F338E4" w:rsidRPr="08F338E4">
        <w:rPr>
          <w:rStyle w:val="LatinChar"/>
          <w:rFonts w:cs="FrankRuehl"/>
          <w:sz w:val="28"/>
          <w:szCs w:val="28"/>
          <w:rtl/>
          <w:lang w:val="en-GB"/>
        </w:rPr>
        <w:t xml:space="preserve">, ולפיכך נקראת </w:t>
      </w:r>
      <w:r w:rsidR="08AD54BB">
        <w:rPr>
          <w:rStyle w:val="LatinChar"/>
          <w:rFonts w:cs="FrankRuehl" w:hint="cs"/>
          <w:sz w:val="28"/>
          <w:szCs w:val="28"/>
          <w:rtl/>
          <w:lang w:val="en-GB"/>
        </w:rPr>
        <w:t>"</w:t>
      </w:r>
      <w:r w:rsidR="08F338E4" w:rsidRPr="08F338E4">
        <w:rPr>
          <w:rStyle w:val="LatinChar"/>
          <w:rFonts w:cs="FrankRuehl"/>
          <w:sz w:val="28"/>
          <w:szCs w:val="28"/>
          <w:rtl/>
          <w:lang w:val="en-GB"/>
        </w:rPr>
        <w:t>מרים</w:t>
      </w:r>
      <w:r w:rsidR="08AD54BB">
        <w:rPr>
          <w:rStyle w:val="LatinChar"/>
          <w:rFonts w:cs="FrankRuehl" w:hint="cs"/>
          <w:sz w:val="28"/>
          <w:szCs w:val="28"/>
          <w:rtl/>
          <w:lang w:val="en-GB"/>
        </w:rPr>
        <w:t>"</w:t>
      </w:r>
      <w:r w:rsidR="08F338E4" w:rsidRPr="08F338E4">
        <w:rPr>
          <w:rStyle w:val="LatinChar"/>
          <w:rFonts w:cs="FrankRuehl"/>
          <w:sz w:val="28"/>
          <w:szCs w:val="28"/>
          <w:rtl/>
          <w:lang w:val="en-GB"/>
        </w:rPr>
        <w:t xml:space="preserve"> על שם </w:t>
      </w:r>
      <w:r w:rsidR="08AD54BB">
        <w:rPr>
          <w:rStyle w:val="LatinChar"/>
          <w:rFonts w:cs="FrankRuehl" w:hint="cs"/>
          <w:sz w:val="28"/>
          <w:szCs w:val="28"/>
          <w:rtl/>
          <w:lang w:val="en-GB"/>
        </w:rPr>
        <w:t>"</w:t>
      </w:r>
      <w:r w:rsidR="08F338E4" w:rsidRPr="08F338E4">
        <w:rPr>
          <w:rStyle w:val="LatinChar"/>
          <w:rFonts w:cs="FrankRuehl"/>
          <w:sz w:val="28"/>
          <w:szCs w:val="28"/>
          <w:rtl/>
          <w:lang w:val="en-GB"/>
        </w:rPr>
        <w:t>וימררו</w:t>
      </w:r>
      <w:r w:rsidR="08AD54BB">
        <w:rPr>
          <w:rStyle w:val="LatinChar"/>
          <w:rFonts w:cs="FrankRuehl" w:hint="cs"/>
          <w:sz w:val="28"/>
          <w:szCs w:val="28"/>
          <w:rtl/>
          <w:lang w:val="en-GB"/>
        </w:rPr>
        <w:t>",</w:t>
      </w:r>
      <w:r w:rsidR="08F338E4" w:rsidRPr="08F338E4">
        <w:rPr>
          <w:rStyle w:val="LatinChar"/>
          <w:rFonts w:cs="FrankRuehl"/>
          <w:sz w:val="28"/>
          <w:szCs w:val="28"/>
          <w:rtl/>
          <w:lang w:val="en-GB"/>
        </w:rPr>
        <w:t xml:space="preserve"> כמו שנתבאר</w:t>
      </w:r>
      <w:r w:rsidR="08AD54BB">
        <w:rPr>
          <w:rStyle w:val="FootnoteReference"/>
          <w:rFonts w:cs="FrankRuehl"/>
          <w:szCs w:val="28"/>
          <w:rtl/>
        </w:rPr>
        <w:footnoteReference w:id="38"/>
      </w:r>
      <w:r w:rsidR="08F338E4" w:rsidRPr="08F338E4">
        <w:rPr>
          <w:rStyle w:val="LatinChar"/>
          <w:rFonts w:cs="FrankRuehl"/>
          <w:sz w:val="28"/>
          <w:szCs w:val="28"/>
          <w:rtl/>
          <w:lang w:val="en-GB"/>
        </w:rPr>
        <w:t>. והאל"ף כנגד שנה אחרונה</w:t>
      </w:r>
      <w:r w:rsidR="080D04DC">
        <w:rPr>
          <w:rStyle w:val="FootnoteReference"/>
          <w:rFonts w:cs="FrankRuehl"/>
          <w:szCs w:val="28"/>
          <w:rtl/>
        </w:rPr>
        <w:footnoteReference w:id="39"/>
      </w:r>
      <w:r w:rsidR="080D04DC">
        <w:rPr>
          <w:rStyle w:val="LatinChar"/>
          <w:rFonts w:cs="FrankRuehl" w:hint="cs"/>
          <w:sz w:val="28"/>
          <w:szCs w:val="28"/>
          <w:rtl/>
          <w:lang w:val="en-GB"/>
        </w:rPr>
        <w:t>,</w:t>
      </w:r>
      <w:r w:rsidR="08F338E4" w:rsidRPr="08F338E4">
        <w:rPr>
          <w:rStyle w:val="LatinChar"/>
          <w:rFonts w:cs="FrankRuehl"/>
          <w:sz w:val="28"/>
          <w:szCs w:val="28"/>
          <w:rtl/>
          <w:lang w:val="en-GB"/>
        </w:rPr>
        <w:t xml:space="preserve"> ששחט פרעה הילדים</w:t>
      </w:r>
      <w:r w:rsidR="080D04DC">
        <w:rPr>
          <w:rStyle w:val="LatinChar"/>
          <w:rFonts w:cs="FrankRuehl" w:hint="cs"/>
          <w:sz w:val="28"/>
          <w:szCs w:val="28"/>
          <w:rtl/>
          <w:lang w:val="en-GB"/>
        </w:rPr>
        <w:t>,</w:t>
      </w:r>
      <w:r w:rsidR="08F338E4" w:rsidRPr="08F338E4">
        <w:rPr>
          <w:rStyle w:val="LatinChar"/>
          <w:rFonts w:cs="FrankRuehl"/>
          <w:sz w:val="28"/>
          <w:szCs w:val="28"/>
          <w:rtl/>
          <w:lang w:val="en-GB"/>
        </w:rPr>
        <w:t xml:space="preserve"> עד שבשביל זה היו נאנחים מן העבודה</w:t>
      </w:r>
      <w:r w:rsidR="080D04DC">
        <w:rPr>
          <w:rStyle w:val="FootnoteReference"/>
          <w:rFonts w:cs="FrankRuehl"/>
          <w:szCs w:val="28"/>
          <w:rtl/>
        </w:rPr>
        <w:footnoteReference w:id="40"/>
      </w:r>
      <w:r w:rsidR="080D04DC">
        <w:rPr>
          <w:rStyle w:val="LatinChar"/>
          <w:rFonts w:cs="FrankRuehl" w:hint="cs"/>
          <w:sz w:val="28"/>
          <w:szCs w:val="28"/>
          <w:rtl/>
          <w:lang w:val="en-GB"/>
        </w:rPr>
        <w:t>.</w:t>
      </w:r>
      <w:r w:rsidR="08F338E4" w:rsidRPr="08F338E4">
        <w:rPr>
          <w:rStyle w:val="LatinChar"/>
          <w:rFonts w:cs="FrankRuehl"/>
          <w:sz w:val="28"/>
          <w:szCs w:val="28"/>
          <w:rtl/>
          <w:lang w:val="en-GB"/>
        </w:rPr>
        <w:t xml:space="preserve"> וזה היה בשנה האחרונה</w:t>
      </w:r>
      <w:r w:rsidR="08541981">
        <w:rPr>
          <w:rStyle w:val="LatinChar"/>
          <w:rFonts w:cs="FrankRuehl" w:hint="cs"/>
          <w:sz w:val="28"/>
          <w:szCs w:val="28"/>
          <w:rtl/>
          <w:lang w:val="en-GB"/>
        </w:rPr>
        <w:t>,</w:t>
      </w:r>
      <w:r w:rsidR="08F338E4" w:rsidRPr="08F338E4">
        <w:rPr>
          <w:rStyle w:val="LatinChar"/>
          <w:rFonts w:cs="FrankRuehl"/>
          <w:sz w:val="28"/>
          <w:szCs w:val="28"/>
          <w:rtl/>
          <w:lang w:val="en-GB"/>
        </w:rPr>
        <w:t xml:space="preserve"> שהרי שמע מיד נאקתם</w:t>
      </w:r>
      <w:r w:rsidR="08541981">
        <w:rPr>
          <w:rStyle w:val="FootnoteReference"/>
          <w:rFonts w:cs="FrankRuehl"/>
          <w:szCs w:val="28"/>
          <w:rtl/>
        </w:rPr>
        <w:footnoteReference w:id="41"/>
      </w:r>
      <w:r w:rsidR="08F338E4" w:rsidRPr="08F338E4">
        <w:rPr>
          <w:rStyle w:val="LatinChar"/>
          <w:rFonts w:cs="FrankRuehl"/>
          <w:sz w:val="28"/>
          <w:szCs w:val="28"/>
          <w:rtl/>
          <w:lang w:val="en-GB"/>
        </w:rPr>
        <w:t>. והנה שלשה דברים</w:t>
      </w:r>
      <w:r w:rsidR="08621949">
        <w:rPr>
          <w:rStyle w:val="LatinChar"/>
          <w:rFonts w:cs="FrankRuehl" w:hint="cs"/>
          <w:sz w:val="28"/>
          <w:szCs w:val="28"/>
          <w:rtl/>
          <w:lang w:val="en-GB"/>
        </w:rPr>
        <w:t>;</w:t>
      </w:r>
      <w:r w:rsidR="08F338E4" w:rsidRPr="08F338E4">
        <w:rPr>
          <w:rStyle w:val="LatinChar"/>
          <w:rFonts w:cs="FrankRuehl"/>
          <w:sz w:val="28"/>
          <w:szCs w:val="28"/>
          <w:rtl/>
          <w:lang w:val="en-GB"/>
        </w:rPr>
        <w:t xml:space="preserve"> גרות</w:t>
      </w:r>
      <w:r w:rsidR="08621949">
        <w:rPr>
          <w:rStyle w:val="LatinChar"/>
          <w:rFonts w:cs="FrankRuehl" w:hint="cs"/>
          <w:sz w:val="28"/>
          <w:szCs w:val="28"/>
          <w:rtl/>
          <w:lang w:val="en-GB"/>
        </w:rPr>
        <w:t>,</w:t>
      </w:r>
      <w:r w:rsidR="08F338E4" w:rsidRPr="08F338E4">
        <w:rPr>
          <w:rStyle w:val="LatinChar"/>
          <w:rFonts w:cs="FrankRuehl"/>
          <w:sz w:val="28"/>
          <w:szCs w:val="28"/>
          <w:rtl/>
          <w:lang w:val="en-GB"/>
        </w:rPr>
        <w:t xml:space="preserve"> ושעבוד קשה</w:t>
      </w:r>
      <w:r w:rsidR="08621949">
        <w:rPr>
          <w:rStyle w:val="LatinChar"/>
          <w:rFonts w:cs="FrankRuehl" w:hint="cs"/>
          <w:sz w:val="28"/>
          <w:szCs w:val="28"/>
          <w:rtl/>
          <w:lang w:val="en-GB"/>
        </w:rPr>
        <w:t>,</w:t>
      </w:r>
      <w:r w:rsidR="08F338E4" w:rsidRPr="08F338E4">
        <w:rPr>
          <w:rStyle w:val="LatinChar"/>
          <w:rFonts w:cs="FrankRuehl"/>
          <w:sz w:val="28"/>
          <w:szCs w:val="28"/>
          <w:rtl/>
          <w:lang w:val="en-GB"/>
        </w:rPr>
        <w:t xml:space="preserve"> ושחיטת יונקיהם</w:t>
      </w:r>
      <w:r w:rsidR="08621949">
        <w:rPr>
          <w:rStyle w:val="FootnoteReference"/>
          <w:rFonts w:cs="FrankRuehl"/>
          <w:szCs w:val="28"/>
          <w:rtl/>
        </w:rPr>
        <w:footnoteReference w:id="42"/>
      </w:r>
      <w:r w:rsidR="08F338E4" w:rsidRPr="08F338E4">
        <w:rPr>
          <w:rStyle w:val="LatinChar"/>
          <w:rFonts w:cs="FrankRuehl"/>
          <w:sz w:val="28"/>
          <w:szCs w:val="28"/>
          <w:rtl/>
          <w:lang w:val="en-GB"/>
        </w:rPr>
        <w:t>. ורמז הכתוב כי יפקוד ה' אותם פקידה נגלה העשוי להם במצרים בכלל, ופקידה נעלמה על כל ענין בפרט</w:t>
      </w:r>
      <w:r w:rsidR="08DE2B2E">
        <w:rPr>
          <w:rStyle w:val="LatinChar"/>
          <w:rFonts w:cs="FrankRuehl" w:hint="cs"/>
          <w:sz w:val="28"/>
          <w:szCs w:val="28"/>
          <w:rtl/>
          <w:lang w:val="en-GB"/>
        </w:rPr>
        <w:t>;</w:t>
      </w:r>
      <w:r w:rsidR="08F338E4" w:rsidRPr="08F338E4">
        <w:rPr>
          <w:rStyle w:val="LatinChar"/>
          <w:rFonts w:cs="FrankRuehl"/>
          <w:sz w:val="28"/>
          <w:szCs w:val="28"/>
          <w:rtl/>
          <w:lang w:val="en-GB"/>
        </w:rPr>
        <w:t xml:space="preserve"> על הגרות</w:t>
      </w:r>
      <w:r w:rsidR="08DE2B2E">
        <w:rPr>
          <w:rStyle w:val="LatinChar"/>
          <w:rFonts w:cs="FrankRuehl" w:hint="cs"/>
          <w:sz w:val="28"/>
          <w:szCs w:val="28"/>
          <w:rtl/>
          <w:lang w:val="en-GB"/>
        </w:rPr>
        <w:t>,</w:t>
      </w:r>
      <w:r w:rsidR="08F338E4" w:rsidRPr="08F338E4">
        <w:rPr>
          <w:rStyle w:val="LatinChar"/>
          <w:rFonts w:cs="FrankRuehl"/>
          <w:sz w:val="28"/>
          <w:szCs w:val="28"/>
          <w:rtl/>
          <w:lang w:val="en-GB"/>
        </w:rPr>
        <w:t xml:space="preserve"> והשעבוד</w:t>
      </w:r>
      <w:r w:rsidR="08DE2B2E">
        <w:rPr>
          <w:rStyle w:val="LatinChar"/>
          <w:rFonts w:cs="FrankRuehl" w:hint="cs"/>
          <w:sz w:val="28"/>
          <w:szCs w:val="28"/>
          <w:rtl/>
          <w:lang w:val="en-GB"/>
        </w:rPr>
        <w:t>,</w:t>
      </w:r>
      <w:r w:rsidR="08F338E4" w:rsidRPr="08F338E4">
        <w:rPr>
          <w:rStyle w:val="LatinChar"/>
          <w:rFonts w:cs="FrankRuehl"/>
          <w:sz w:val="28"/>
          <w:szCs w:val="28"/>
          <w:rtl/>
          <w:lang w:val="en-GB"/>
        </w:rPr>
        <w:t xml:space="preserve"> ומה ששחטו ילדיהם</w:t>
      </w:r>
      <w:r w:rsidR="08DE2B2E">
        <w:rPr>
          <w:rStyle w:val="LatinChar"/>
          <w:rFonts w:cs="FrankRuehl" w:hint="cs"/>
          <w:sz w:val="28"/>
          <w:szCs w:val="28"/>
          <w:rtl/>
          <w:lang w:val="en-GB"/>
        </w:rPr>
        <w:t>.</w:t>
      </w:r>
      <w:r w:rsidR="08F338E4" w:rsidRPr="08F338E4">
        <w:rPr>
          <w:rStyle w:val="LatinChar"/>
          <w:rFonts w:cs="FrankRuehl"/>
          <w:sz w:val="28"/>
          <w:szCs w:val="28"/>
          <w:rtl/>
          <w:lang w:val="en-GB"/>
        </w:rPr>
        <w:t xml:space="preserve"> וזה פקידה נעלמת</w:t>
      </w:r>
      <w:r w:rsidR="08DE2B2E">
        <w:rPr>
          <w:rStyle w:val="LatinChar"/>
          <w:rFonts w:cs="FrankRuehl" w:hint="cs"/>
          <w:sz w:val="28"/>
          <w:szCs w:val="28"/>
          <w:rtl/>
          <w:lang w:val="en-GB"/>
        </w:rPr>
        <w:t>,</w:t>
      </w:r>
      <w:r w:rsidR="08F338E4" w:rsidRPr="08F338E4">
        <w:rPr>
          <w:rStyle w:val="LatinChar"/>
          <w:rFonts w:cs="FrankRuehl"/>
          <w:sz w:val="28"/>
          <w:szCs w:val="28"/>
          <w:rtl/>
          <w:lang w:val="en-GB"/>
        </w:rPr>
        <w:t xml:space="preserve"> שהרי אינו נגלה איך ש</w:t>
      </w:r>
      <w:r w:rsidR="08DE2B2E">
        <w:rPr>
          <w:rStyle w:val="LatinChar"/>
          <w:rFonts w:cs="FrankRuehl" w:hint="cs"/>
          <w:sz w:val="28"/>
          <w:szCs w:val="28"/>
          <w:rtl/>
          <w:lang w:val="en-GB"/>
        </w:rPr>
        <w:t>י</w:t>
      </w:r>
      <w:r w:rsidR="08F338E4" w:rsidRPr="08F338E4">
        <w:rPr>
          <w:rStyle w:val="LatinChar"/>
          <w:rFonts w:cs="FrankRuehl"/>
          <w:sz w:val="28"/>
          <w:szCs w:val="28"/>
          <w:rtl/>
          <w:lang w:val="en-GB"/>
        </w:rPr>
        <w:t>לם להם על כל ענין וענין מה שעשו המצרים</w:t>
      </w:r>
      <w:r w:rsidR="081A3F59">
        <w:rPr>
          <w:rStyle w:val="FootnoteReference"/>
          <w:rFonts w:cs="FrankRuehl"/>
          <w:szCs w:val="28"/>
          <w:rtl/>
        </w:rPr>
        <w:footnoteReference w:id="43"/>
      </w:r>
      <w:r w:rsidR="08DE2B2E">
        <w:rPr>
          <w:rStyle w:val="LatinChar"/>
          <w:rFonts w:cs="FrankRuehl" w:hint="cs"/>
          <w:sz w:val="28"/>
          <w:szCs w:val="28"/>
          <w:rtl/>
          <w:lang w:val="en-GB"/>
        </w:rPr>
        <w:t>.</w:t>
      </w:r>
      <w:r w:rsidR="08F338E4" w:rsidRPr="08F338E4">
        <w:rPr>
          <w:rStyle w:val="LatinChar"/>
          <w:rFonts w:cs="FrankRuehl"/>
          <w:sz w:val="28"/>
          <w:szCs w:val="28"/>
          <w:rtl/>
          <w:lang w:val="en-GB"/>
        </w:rPr>
        <w:t xml:space="preserve"> ולפיכך הנגלה הוא </w:t>
      </w:r>
      <w:r w:rsidR="08DE2B2E">
        <w:rPr>
          <w:rStyle w:val="LatinChar"/>
          <w:rFonts w:cs="FrankRuehl" w:hint="cs"/>
          <w:sz w:val="28"/>
          <w:szCs w:val="28"/>
          <w:rtl/>
          <w:lang w:val="en-GB"/>
        </w:rPr>
        <w:t>"</w:t>
      </w:r>
      <w:r w:rsidR="08F338E4" w:rsidRPr="08F338E4">
        <w:rPr>
          <w:rStyle w:val="LatinChar"/>
          <w:rFonts w:cs="FrankRuehl"/>
          <w:sz w:val="28"/>
          <w:szCs w:val="28"/>
          <w:rtl/>
          <w:lang w:val="en-GB"/>
        </w:rPr>
        <w:t>פקד</w:t>
      </w:r>
      <w:r w:rsidR="08DE2B2E">
        <w:rPr>
          <w:rStyle w:val="LatinChar"/>
          <w:rFonts w:cs="FrankRuehl" w:hint="cs"/>
          <w:sz w:val="28"/>
          <w:szCs w:val="28"/>
          <w:rtl/>
          <w:lang w:val="en-GB"/>
        </w:rPr>
        <w:t>"</w:t>
      </w:r>
      <w:r w:rsidR="08F338E4" w:rsidRPr="08F338E4">
        <w:rPr>
          <w:rStyle w:val="LatinChar"/>
          <w:rFonts w:cs="FrankRuehl"/>
          <w:sz w:val="28"/>
          <w:szCs w:val="28"/>
          <w:rtl/>
          <w:lang w:val="en-GB"/>
        </w:rPr>
        <w:t xml:space="preserve"> בלבד, ובנעלם שלו כל ענין וענין שעשו המצרים להם היה להם פקידה</w:t>
      </w:r>
      <w:r w:rsidR="08DE2B2E">
        <w:rPr>
          <w:rStyle w:val="FootnoteReference"/>
          <w:rFonts w:cs="FrankRuehl"/>
          <w:szCs w:val="28"/>
          <w:rtl/>
        </w:rPr>
        <w:footnoteReference w:id="44"/>
      </w:r>
      <w:r w:rsidR="08F338E4">
        <w:rPr>
          <w:rStyle w:val="LatinChar"/>
          <w:rFonts w:cs="FrankRuehl" w:hint="cs"/>
          <w:sz w:val="28"/>
          <w:szCs w:val="28"/>
          <w:rtl/>
          <w:lang w:val="en-GB"/>
        </w:rPr>
        <w:t>.</w:t>
      </w:r>
      <w:r w:rsidR="08805F2C">
        <w:rPr>
          <w:rStyle w:val="LatinChar"/>
          <w:rFonts w:cs="FrankRuehl" w:hint="cs"/>
          <w:sz w:val="28"/>
          <w:szCs w:val="28"/>
          <w:rtl/>
          <w:lang w:val="en-GB"/>
        </w:rPr>
        <w:t xml:space="preserve"> </w:t>
      </w:r>
    </w:p>
    <w:p w:rsidR="087D0408" w:rsidRDefault="08805F2C" w:rsidP="089735B6">
      <w:pPr>
        <w:jc w:val="both"/>
        <w:rPr>
          <w:rStyle w:val="LatinChar"/>
          <w:rFonts w:cs="FrankRuehl" w:hint="cs"/>
          <w:sz w:val="28"/>
          <w:szCs w:val="28"/>
          <w:rtl/>
          <w:lang w:val="en-GB"/>
        </w:rPr>
      </w:pPr>
      <w:r w:rsidRPr="08805F2C">
        <w:rPr>
          <w:rStyle w:val="LatinChar"/>
          <w:rtl/>
        </w:rPr>
        <w:t>#</w:t>
      </w:r>
      <w:r w:rsidR="0897362B">
        <w:rPr>
          <w:rStyle w:val="Title1"/>
          <w:rtl/>
          <w:lang w:val="en-GB"/>
        </w:rPr>
        <w:t xml:space="preserve">ובפרקי </w:t>
      </w:r>
      <w:r w:rsidRPr="08805F2C">
        <w:rPr>
          <w:rStyle w:val="Title1"/>
          <w:rtl/>
          <w:lang w:val="en-GB"/>
        </w:rPr>
        <w:t>רבי אליעזר</w:t>
      </w:r>
      <w:r w:rsidRPr="08805F2C">
        <w:rPr>
          <w:rStyle w:val="LatinChar"/>
          <w:rtl/>
        </w:rPr>
        <w:t>=</w:t>
      </w:r>
      <w:r w:rsidRPr="08805F2C">
        <w:rPr>
          <w:rStyle w:val="LatinChar"/>
          <w:rFonts w:cs="FrankRuehl"/>
          <w:sz w:val="28"/>
          <w:szCs w:val="28"/>
          <w:rtl/>
          <w:lang w:val="en-GB"/>
        </w:rPr>
        <w:t xml:space="preserve"> </w:t>
      </w:r>
      <w:r w:rsidRPr="08805F2C">
        <w:rPr>
          <w:rStyle w:val="LatinChar"/>
          <w:rFonts w:cs="Dbs-Rashi"/>
          <w:szCs w:val="20"/>
          <w:rtl/>
          <w:lang w:val="en-GB"/>
        </w:rPr>
        <w:t>(פ</w:t>
      </w:r>
      <w:r w:rsidRPr="08805F2C">
        <w:rPr>
          <w:rStyle w:val="LatinChar"/>
          <w:rFonts w:cs="Dbs-Rashi" w:hint="cs"/>
          <w:szCs w:val="20"/>
          <w:rtl/>
          <w:lang w:val="en-GB"/>
        </w:rPr>
        <w:t>רק מ</w:t>
      </w:r>
      <w:r w:rsidRPr="08805F2C">
        <w:rPr>
          <w:rStyle w:val="LatinChar"/>
          <w:rFonts w:cs="Dbs-Rashi"/>
          <w:szCs w:val="20"/>
          <w:rtl/>
          <w:lang w:val="en-GB"/>
        </w:rPr>
        <w:t>ח)</w:t>
      </w:r>
      <w:r w:rsidRPr="08805F2C">
        <w:rPr>
          <w:rStyle w:val="LatinChar"/>
          <w:rFonts w:cs="FrankRuehl"/>
          <w:sz w:val="28"/>
          <w:szCs w:val="28"/>
          <w:rtl/>
          <w:lang w:val="en-GB"/>
        </w:rPr>
        <w:t xml:space="preserve"> נתן טעם אחר על מלת </w:t>
      </w:r>
      <w:r w:rsidR="084B5585">
        <w:rPr>
          <w:rStyle w:val="LatinChar"/>
          <w:rFonts w:cs="FrankRuehl" w:hint="cs"/>
          <w:sz w:val="28"/>
          <w:szCs w:val="28"/>
          <w:rtl/>
          <w:lang w:val="en-GB"/>
        </w:rPr>
        <w:t>"</w:t>
      </w:r>
      <w:r w:rsidRPr="08805F2C">
        <w:rPr>
          <w:rStyle w:val="LatinChar"/>
          <w:rFonts w:cs="FrankRuehl"/>
          <w:sz w:val="28"/>
          <w:szCs w:val="28"/>
          <w:rtl/>
          <w:lang w:val="en-GB"/>
        </w:rPr>
        <w:t>פקד פקדתי</w:t>
      </w:r>
      <w:r w:rsidR="084B5585">
        <w:rPr>
          <w:rStyle w:val="LatinChar"/>
          <w:rFonts w:cs="FrankRuehl" w:hint="cs"/>
          <w:sz w:val="28"/>
          <w:szCs w:val="28"/>
          <w:rtl/>
          <w:lang w:val="en-GB"/>
        </w:rPr>
        <w:t>"</w:t>
      </w:r>
      <w:r w:rsidRPr="08805F2C">
        <w:rPr>
          <w:rStyle w:val="LatinChar"/>
          <w:rFonts w:cs="FrankRuehl"/>
          <w:sz w:val="28"/>
          <w:szCs w:val="28"/>
          <w:rtl/>
          <w:lang w:val="en-GB"/>
        </w:rPr>
        <w:t xml:space="preserve"> שבו נגאלו</w:t>
      </w:r>
      <w:r w:rsidR="084B5585">
        <w:rPr>
          <w:rStyle w:val="FootnoteReference"/>
          <w:rFonts w:cs="FrankRuehl"/>
          <w:szCs w:val="28"/>
          <w:rtl/>
        </w:rPr>
        <w:footnoteReference w:id="45"/>
      </w:r>
      <w:r w:rsidRPr="08805F2C">
        <w:rPr>
          <w:rStyle w:val="LatinChar"/>
          <w:rFonts w:cs="FrankRuehl"/>
          <w:sz w:val="28"/>
          <w:szCs w:val="28"/>
          <w:rtl/>
          <w:lang w:val="en-GB"/>
        </w:rPr>
        <w:t>. אמר</w:t>
      </w:r>
      <w:r w:rsidR="082552C7">
        <w:rPr>
          <w:rStyle w:val="LatinChar"/>
          <w:rFonts w:cs="FrankRuehl" w:hint="cs"/>
          <w:sz w:val="28"/>
          <w:szCs w:val="28"/>
          <w:rtl/>
          <w:lang w:val="en-GB"/>
        </w:rPr>
        <w:t>,</w:t>
      </w:r>
      <w:r w:rsidRPr="08805F2C">
        <w:rPr>
          <w:rStyle w:val="LatinChar"/>
          <w:rFonts w:cs="FrankRuehl"/>
          <w:sz w:val="28"/>
          <w:szCs w:val="28"/>
          <w:rtl/>
          <w:lang w:val="en-GB"/>
        </w:rPr>
        <w:t xml:space="preserve"> וזה לשונו שם</w:t>
      </w:r>
      <w:r w:rsidR="087D0408">
        <w:rPr>
          <w:rStyle w:val="FootnoteReference"/>
          <w:rFonts w:cs="FrankRuehl"/>
          <w:szCs w:val="28"/>
          <w:rtl/>
        </w:rPr>
        <w:footnoteReference w:id="46"/>
      </w:r>
      <w:r w:rsidR="082552C7">
        <w:rPr>
          <w:rStyle w:val="LatinChar"/>
          <w:rFonts w:cs="FrankRuehl" w:hint="cs"/>
          <w:sz w:val="28"/>
          <w:szCs w:val="28"/>
          <w:rtl/>
          <w:lang w:val="en-GB"/>
        </w:rPr>
        <w:t>;</w:t>
      </w:r>
      <w:r w:rsidRPr="08805F2C">
        <w:rPr>
          <w:rStyle w:val="LatinChar"/>
          <w:rFonts w:cs="FrankRuehl"/>
          <w:sz w:val="28"/>
          <w:szCs w:val="28"/>
          <w:rtl/>
          <w:lang w:val="en-GB"/>
        </w:rPr>
        <w:t xml:space="preserve"> ר</w:t>
      </w:r>
      <w:r w:rsidR="082552C7">
        <w:rPr>
          <w:rStyle w:val="LatinChar"/>
          <w:rFonts w:cs="FrankRuehl" w:hint="cs"/>
          <w:sz w:val="28"/>
          <w:szCs w:val="28"/>
          <w:rtl/>
          <w:lang w:val="en-GB"/>
        </w:rPr>
        <w:t>בי</w:t>
      </w:r>
      <w:r w:rsidRPr="08805F2C">
        <w:rPr>
          <w:rStyle w:val="LatinChar"/>
          <w:rFonts w:cs="FrankRuehl"/>
          <w:sz w:val="28"/>
          <w:szCs w:val="28"/>
          <w:rtl/>
          <w:lang w:val="en-GB"/>
        </w:rPr>
        <w:t xml:space="preserve"> אליעזר אמר</w:t>
      </w:r>
      <w:r w:rsidR="082552C7">
        <w:rPr>
          <w:rStyle w:val="LatinChar"/>
          <w:rFonts w:cs="FrankRuehl" w:hint="cs"/>
          <w:sz w:val="28"/>
          <w:szCs w:val="28"/>
          <w:rtl/>
          <w:lang w:val="en-GB"/>
        </w:rPr>
        <w:t>,</w:t>
      </w:r>
      <w:r w:rsidRPr="08805F2C">
        <w:rPr>
          <w:rStyle w:val="LatinChar"/>
          <w:rFonts w:cs="FrankRuehl"/>
          <w:sz w:val="28"/>
          <w:szCs w:val="28"/>
          <w:rtl/>
          <w:lang w:val="en-GB"/>
        </w:rPr>
        <w:t xml:space="preserve"> חמש אותיות נכפלו</w:t>
      </w:r>
      <w:r w:rsidR="0812421F">
        <w:rPr>
          <w:rStyle w:val="FootnoteReference"/>
          <w:rFonts w:cs="FrankRuehl"/>
          <w:szCs w:val="28"/>
          <w:rtl/>
        </w:rPr>
        <w:footnoteReference w:id="47"/>
      </w:r>
      <w:r w:rsidRPr="08805F2C">
        <w:rPr>
          <w:rStyle w:val="LatinChar"/>
          <w:rFonts w:cs="FrankRuehl"/>
          <w:sz w:val="28"/>
          <w:szCs w:val="28"/>
          <w:rtl/>
          <w:lang w:val="en-GB"/>
        </w:rPr>
        <w:t xml:space="preserve"> כולן לשון גאולה</w:t>
      </w:r>
      <w:r w:rsidR="087F047F">
        <w:rPr>
          <w:rStyle w:val="LatinChar"/>
          <w:rFonts w:cs="FrankRuehl" w:hint="cs"/>
          <w:sz w:val="28"/>
          <w:szCs w:val="28"/>
          <w:rtl/>
          <w:lang w:val="en-GB"/>
        </w:rPr>
        <w:t>;</w:t>
      </w:r>
      <w:r w:rsidRPr="08805F2C">
        <w:rPr>
          <w:rStyle w:val="LatinChar"/>
          <w:rFonts w:cs="FrankRuehl"/>
          <w:sz w:val="28"/>
          <w:szCs w:val="28"/>
          <w:rtl/>
          <w:lang w:val="en-GB"/>
        </w:rPr>
        <w:t xml:space="preserve"> כ"ף כ"ף שנגאל אברהם אבינו מאור כשדים</w:t>
      </w:r>
      <w:r w:rsidR="087D0408">
        <w:rPr>
          <w:rStyle w:val="LatinChar"/>
          <w:rFonts w:cs="FrankRuehl" w:hint="cs"/>
          <w:sz w:val="28"/>
          <w:szCs w:val="28"/>
          <w:rtl/>
          <w:lang w:val="en-GB"/>
        </w:rPr>
        <w:t>,</w:t>
      </w:r>
      <w:r w:rsidRPr="08805F2C">
        <w:rPr>
          <w:rStyle w:val="LatinChar"/>
          <w:rFonts w:cs="FrankRuehl"/>
          <w:sz w:val="28"/>
          <w:szCs w:val="28"/>
          <w:rtl/>
          <w:lang w:val="en-GB"/>
        </w:rPr>
        <w:t xml:space="preserve"> שנאמר </w:t>
      </w:r>
      <w:r w:rsidR="087D0408" w:rsidRPr="087D0408">
        <w:rPr>
          <w:rStyle w:val="LatinChar"/>
          <w:rFonts w:cs="Dbs-Rashi" w:hint="cs"/>
          <w:szCs w:val="20"/>
          <w:rtl/>
          <w:lang w:val="en-GB"/>
        </w:rPr>
        <w:t>(בראשית יב, א)</w:t>
      </w:r>
      <w:r w:rsidR="087D0408">
        <w:rPr>
          <w:rStyle w:val="LatinChar"/>
          <w:rFonts w:cs="FrankRuehl" w:hint="cs"/>
          <w:sz w:val="28"/>
          <w:szCs w:val="28"/>
          <w:rtl/>
          <w:lang w:val="en-GB"/>
        </w:rPr>
        <w:t xml:space="preserve"> "</w:t>
      </w:r>
      <w:r w:rsidRPr="08805F2C">
        <w:rPr>
          <w:rStyle w:val="LatinChar"/>
          <w:rFonts w:cs="FrankRuehl"/>
          <w:sz w:val="28"/>
          <w:szCs w:val="28"/>
          <w:rtl/>
          <w:lang w:val="en-GB"/>
        </w:rPr>
        <w:t>לך לך מארצך</w:t>
      </w:r>
      <w:r w:rsidR="087D0408">
        <w:rPr>
          <w:rStyle w:val="LatinChar"/>
          <w:rFonts w:cs="FrankRuehl" w:hint="cs"/>
          <w:sz w:val="28"/>
          <w:szCs w:val="28"/>
          <w:rtl/>
          <w:lang w:val="en-GB"/>
        </w:rPr>
        <w:t>".</w:t>
      </w:r>
      <w:r w:rsidRPr="08805F2C">
        <w:rPr>
          <w:rStyle w:val="LatinChar"/>
          <w:rFonts w:cs="FrankRuehl"/>
          <w:sz w:val="28"/>
          <w:szCs w:val="28"/>
          <w:rtl/>
          <w:lang w:val="en-GB"/>
        </w:rPr>
        <w:t xml:space="preserve"> מ"ם מ"ם שנגאל בו אבינו יצחק מפלשתים</w:t>
      </w:r>
      <w:r w:rsidR="087D0408">
        <w:rPr>
          <w:rStyle w:val="LatinChar"/>
          <w:rFonts w:cs="FrankRuehl" w:hint="cs"/>
          <w:sz w:val="28"/>
          <w:szCs w:val="28"/>
          <w:rtl/>
          <w:lang w:val="en-GB"/>
        </w:rPr>
        <w:t>,</w:t>
      </w:r>
      <w:r w:rsidRPr="08805F2C">
        <w:rPr>
          <w:rStyle w:val="LatinChar"/>
          <w:rFonts w:cs="FrankRuehl"/>
          <w:sz w:val="28"/>
          <w:szCs w:val="28"/>
          <w:rtl/>
          <w:lang w:val="en-GB"/>
        </w:rPr>
        <w:t xml:space="preserve"> שנאמר </w:t>
      </w:r>
      <w:r w:rsidR="087D0408" w:rsidRPr="087D0408">
        <w:rPr>
          <w:rStyle w:val="LatinChar"/>
          <w:rFonts w:cs="Dbs-Rashi" w:hint="cs"/>
          <w:szCs w:val="20"/>
          <w:rtl/>
          <w:lang w:val="en-GB"/>
        </w:rPr>
        <w:t>(בראשית כו, טז)</w:t>
      </w:r>
      <w:r w:rsidR="087D0408">
        <w:rPr>
          <w:rStyle w:val="LatinChar"/>
          <w:rFonts w:cs="FrankRuehl" w:hint="cs"/>
          <w:sz w:val="28"/>
          <w:szCs w:val="28"/>
          <w:rtl/>
          <w:lang w:val="en-GB"/>
        </w:rPr>
        <w:t xml:space="preserve"> "</w:t>
      </w:r>
      <w:r w:rsidRPr="08805F2C">
        <w:rPr>
          <w:rStyle w:val="LatinChar"/>
          <w:rFonts w:cs="FrankRuehl"/>
          <w:sz w:val="28"/>
          <w:szCs w:val="28"/>
          <w:rtl/>
          <w:lang w:val="en-GB"/>
        </w:rPr>
        <w:t>לך מעמנו כי עצמת ממנו מאוד</w:t>
      </w:r>
      <w:r w:rsidR="087D0408">
        <w:rPr>
          <w:rStyle w:val="LatinChar"/>
          <w:rFonts w:cs="FrankRuehl" w:hint="cs"/>
          <w:sz w:val="28"/>
          <w:szCs w:val="28"/>
          <w:rtl/>
          <w:lang w:val="en-GB"/>
        </w:rPr>
        <w:t>".</w:t>
      </w:r>
      <w:r w:rsidRPr="08805F2C">
        <w:rPr>
          <w:rStyle w:val="LatinChar"/>
          <w:rFonts w:cs="FrankRuehl"/>
          <w:sz w:val="28"/>
          <w:szCs w:val="28"/>
          <w:rtl/>
          <w:lang w:val="en-GB"/>
        </w:rPr>
        <w:t xml:space="preserve"> נו"ן נו"ן שנגאל בו אבינו יעקב מיד עשו</w:t>
      </w:r>
      <w:r w:rsidR="087D0408">
        <w:rPr>
          <w:rStyle w:val="LatinChar"/>
          <w:rFonts w:cs="FrankRuehl" w:hint="cs"/>
          <w:sz w:val="28"/>
          <w:szCs w:val="28"/>
          <w:rtl/>
          <w:lang w:val="en-GB"/>
        </w:rPr>
        <w:t>,</w:t>
      </w:r>
      <w:r w:rsidRPr="08805F2C">
        <w:rPr>
          <w:rStyle w:val="LatinChar"/>
          <w:rFonts w:cs="FrankRuehl"/>
          <w:sz w:val="28"/>
          <w:szCs w:val="28"/>
          <w:rtl/>
          <w:lang w:val="en-GB"/>
        </w:rPr>
        <w:t xml:space="preserve"> שנאמר </w:t>
      </w:r>
      <w:r w:rsidR="087D0408" w:rsidRPr="087D0408">
        <w:rPr>
          <w:rStyle w:val="LatinChar"/>
          <w:rFonts w:cs="Dbs-Rashi" w:hint="cs"/>
          <w:szCs w:val="20"/>
          <w:rtl/>
          <w:lang w:val="en-GB"/>
        </w:rPr>
        <w:t>(</w:t>
      </w:r>
      <w:r w:rsidR="087D0408">
        <w:rPr>
          <w:rStyle w:val="LatinChar"/>
          <w:rFonts w:cs="Dbs-Rashi" w:hint="cs"/>
          <w:szCs w:val="20"/>
          <w:rtl/>
          <w:lang w:val="en-GB"/>
        </w:rPr>
        <w:t>בראשית לב, יב</w:t>
      </w:r>
      <w:r w:rsidR="087D0408" w:rsidRPr="087D0408">
        <w:rPr>
          <w:rStyle w:val="LatinChar"/>
          <w:rFonts w:cs="Dbs-Rashi" w:hint="cs"/>
          <w:szCs w:val="20"/>
          <w:rtl/>
          <w:lang w:val="en-GB"/>
        </w:rPr>
        <w:t>)</w:t>
      </w:r>
      <w:r w:rsidR="087D0408">
        <w:rPr>
          <w:rStyle w:val="LatinChar"/>
          <w:rFonts w:cs="FrankRuehl" w:hint="cs"/>
          <w:sz w:val="28"/>
          <w:szCs w:val="28"/>
          <w:rtl/>
          <w:lang w:val="en-GB"/>
        </w:rPr>
        <w:t xml:space="preserve"> "</w:t>
      </w:r>
      <w:r w:rsidRPr="08805F2C">
        <w:rPr>
          <w:rStyle w:val="LatinChar"/>
          <w:rFonts w:cs="FrankRuehl"/>
          <w:sz w:val="28"/>
          <w:szCs w:val="28"/>
          <w:rtl/>
          <w:lang w:val="en-GB"/>
        </w:rPr>
        <w:t>הצילני נא</w:t>
      </w:r>
      <w:r w:rsidR="087D0408">
        <w:rPr>
          <w:rStyle w:val="LatinChar"/>
          <w:rFonts w:cs="FrankRuehl" w:hint="cs"/>
          <w:sz w:val="28"/>
          <w:szCs w:val="28"/>
          <w:rtl/>
          <w:lang w:val="en-GB"/>
        </w:rPr>
        <w:t>".</w:t>
      </w:r>
      <w:r w:rsidRPr="08805F2C">
        <w:rPr>
          <w:rStyle w:val="LatinChar"/>
          <w:rFonts w:cs="FrankRuehl"/>
          <w:sz w:val="28"/>
          <w:szCs w:val="28"/>
          <w:rtl/>
          <w:lang w:val="en-GB"/>
        </w:rPr>
        <w:t xml:space="preserve"> פ"א פ"א בו נגאלו ישראל ממצרים</w:t>
      </w:r>
      <w:r w:rsidR="087D0408">
        <w:rPr>
          <w:rStyle w:val="LatinChar"/>
          <w:rFonts w:cs="FrankRuehl" w:hint="cs"/>
          <w:sz w:val="28"/>
          <w:szCs w:val="28"/>
          <w:rtl/>
          <w:lang w:val="en-GB"/>
        </w:rPr>
        <w:t>,</w:t>
      </w:r>
      <w:r w:rsidRPr="08805F2C">
        <w:rPr>
          <w:rStyle w:val="LatinChar"/>
          <w:rFonts w:cs="FrankRuehl"/>
          <w:sz w:val="28"/>
          <w:szCs w:val="28"/>
          <w:rtl/>
          <w:lang w:val="en-GB"/>
        </w:rPr>
        <w:t xml:space="preserve"> שנאמר </w:t>
      </w:r>
      <w:r w:rsidR="087D0408">
        <w:rPr>
          <w:rStyle w:val="LatinChar"/>
          <w:rFonts w:cs="FrankRuehl" w:hint="cs"/>
          <w:sz w:val="28"/>
          <w:szCs w:val="28"/>
          <w:rtl/>
          <w:lang w:val="en-GB"/>
        </w:rPr>
        <w:t>"</w:t>
      </w:r>
      <w:r w:rsidRPr="08805F2C">
        <w:rPr>
          <w:rStyle w:val="LatinChar"/>
          <w:rFonts w:cs="FrankRuehl"/>
          <w:sz w:val="28"/>
          <w:szCs w:val="28"/>
          <w:rtl/>
          <w:lang w:val="en-GB"/>
        </w:rPr>
        <w:t>פקד פקדתי</w:t>
      </w:r>
      <w:r w:rsidR="087D0408">
        <w:rPr>
          <w:rStyle w:val="LatinChar"/>
          <w:rFonts w:cs="FrankRuehl" w:hint="cs"/>
          <w:sz w:val="28"/>
          <w:szCs w:val="28"/>
          <w:rtl/>
          <w:lang w:val="en-GB"/>
        </w:rPr>
        <w:t>".</w:t>
      </w:r>
      <w:r w:rsidRPr="08805F2C">
        <w:rPr>
          <w:rStyle w:val="LatinChar"/>
          <w:rFonts w:cs="FrankRuehl"/>
          <w:sz w:val="28"/>
          <w:szCs w:val="28"/>
          <w:rtl/>
          <w:lang w:val="en-GB"/>
        </w:rPr>
        <w:t xml:space="preserve"> צ' צ' בו עתיד לגאול את ישראל בסוף מלכות רביעית</w:t>
      </w:r>
      <w:r w:rsidR="087D0408">
        <w:rPr>
          <w:rStyle w:val="LatinChar"/>
          <w:rFonts w:cs="FrankRuehl" w:hint="cs"/>
          <w:sz w:val="28"/>
          <w:szCs w:val="28"/>
          <w:rtl/>
          <w:lang w:val="en-GB"/>
        </w:rPr>
        <w:t>,</w:t>
      </w:r>
      <w:r w:rsidRPr="08805F2C">
        <w:rPr>
          <w:rStyle w:val="LatinChar"/>
          <w:rFonts w:cs="FrankRuehl"/>
          <w:sz w:val="28"/>
          <w:szCs w:val="28"/>
          <w:rtl/>
          <w:lang w:val="en-GB"/>
        </w:rPr>
        <w:t xml:space="preserve"> שנאמר </w:t>
      </w:r>
      <w:r w:rsidR="087D0408" w:rsidRPr="087D0408">
        <w:rPr>
          <w:rStyle w:val="LatinChar"/>
          <w:rFonts w:cs="Dbs-Rashi" w:hint="cs"/>
          <w:szCs w:val="20"/>
          <w:rtl/>
          <w:lang w:val="en-GB"/>
        </w:rPr>
        <w:t>(</w:t>
      </w:r>
      <w:r w:rsidR="087D0408">
        <w:rPr>
          <w:rStyle w:val="LatinChar"/>
          <w:rFonts w:cs="Dbs-Rashi" w:hint="cs"/>
          <w:szCs w:val="20"/>
          <w:rtl/>
          <w:lang w:val="en-GB"/>
        </w:rPr>
        <w:t>זכריה ו, יב</w:t>
      </w:r>
      <w:r w:rsidR="087D0408" w:rsidRPr="087D0408">
        <w:rPr>
          <w:rStyle w:val="LatinChar"/>
          <w:rFonts w:cs="Dbs-Rashi" w:hint="cs"/>
          <w:szCs w:val="20"/>
          <w:rtl/>
          <w:lang w:val="en-GB"/>
        </w:rPr>
        <w:t>)</w:t>
      </w:r>
      <w:r w:rsidR="087D0408">
        <w:rPr>
          <w:rStyle w:val="LatinChar"/>
          <w:rFonts w:cs="FrankRuehl" w:hint="cs"/>
          <w:sz w:val="28"/>
          <w:szCs w:val="28"/>
          <w:rtl/>
          <w:lang w:val="en-GB"/>
        </w:rPr>
        <w:t xml:space="preserve"> "</w:t>
      </w:r>
      <w:r w:rsidR="087D0408">
        <w:rPr>
          <w:rStyle w:val="LatinChar"/>
          <w:rFonts w:cs="FrankRuehl"/>
          <w:sz w:val="28"/>
          <w:szCs w:val="28"/>
          <w:rtl/>
          <w:lang w:val="en-GB"/>
        </w:rPr>
        <w:t>איש צמח שמו ומתחתיו יצמח</w:t>
      </w:r>
      <w:r w:rsidR="087D0408">
        <w:rPr>
          <w:rStyle w:val="LatinChar"/>
          <w:rFonts w:cs="FrankRuehl" w:hint="cs"/>
          <w:sz w:val="28"/>
          <w:szCs w:val="28"/>
          <w:rtl/>
          <w:lang w:val="en-GB"/>
        </w:rPr>
        <w:t>".</w:t>
      </w:r>
      <w:r w:rsidRPr="08805F2C">
        <w:rPr>
          <w:rStyle w:val="LatinChar"/>
          <w:rFonts w:cs="FrankRuehl"/>
          <w:sz w:val="28"/>
          <w:szCs w:val="28"/>
          <w:rtl/>
          <w:lang w:val="en-GB"/>
        </w:rPr>
        <w:t xml:space="preserve"> וכולם נאמרו לאברהם</w:t>
      </w:r>
      <w:r w:rsidR="087D0408">
        <w:rPr>
          <w:rStyle w:val="LatinChar"/>
          <w:rFonts w:cs="FrankRuehl" w:hint="cs"/>
          <w:sz w:val="28"/>
          <w:szCs w:val="28"/>
          <w:rtl/>
          <w:lang w:val="en-GB"/>
        </w:rPr>
        <w:t>,</w:t>
      </w:r>
      <w:r w:rsidRPr="08805F2C">
        <w:rPr>
          <w:rStyle w:val="LatinChar"/>
          <w:rFonts w:cs="FrankRuehl"/>
          <w:sz w:val="28"/>
          <w:szCs w:val="28"/>
          <w:rtl/>
          <w:lang w:val="en-GB"/>
        </w:rPr>
        <w:t xml:space="preserve"> ואברהם מסרן ליצחק</w:t>
      </w:r>
      <w:r w:rsidR="087D0408">
        <w:rPr>
          <w:rStyle w:val="LatinChar"/>
          <w:rFonts w:cs="FrankRuehl" w:hint="cs"/>
          <w:sz w:val="28"/>
          <w:szCs w:val="28"/>
          <w:rtl/>
          <w:lang w:val="en-GB"/>
        </w:rPr>
        <w:t>,</w:t>
      </w:r>
      <w:r w:rsidRPr="08805F2C">
        <w:rPr>
          <w:rStyle w:val="LatinChar"/>
          <w:rFonts w:cs="FrankRuehl"/>
          <w:sz w:val="28"/>
          <w:szCs w:val="28"/>
          <w:rtl/>
          <w:lang w:val="en-GB"/>
        </w:rPr>
        <w:t xml:space="preserve"> ויצחק מסרן ליעקב</w:t>
      </w:r>
      <w:r w:rsidR="087D0408">
        <w:rPr>
          <w:rStyle w:val="LatinChar"/>
          <w:rFonts w:cs="FrankRuehl" w:hint="cs"/>
          <w:sz w:val="28"/>
          <w:szCs w:val="28"/>
          <w:rtl/>
          <w:lang w:val="en-GB"/>
        </w:rPr>
        <w:t>,</w:t>
      </w:r>
      <w:r w:rsidRPr="08805F2C">
        <w:rPr>
          <w:rStyle w:val="LatinChar"/>
          <w:rFonts w:cs="FrankRuehl"/>
          <w:sz w:val="28"/>
          <w:szCs w:val="28"/>
          <w:rtl/>
          <w:lang w:val="en-GB"/>
        </w:rPr>
        <w:t xml:space="preserve"> ויעקב מסרן ליוסף ולאחיו</w:t>
      </w:r>
      <w:r w:rsidR="087D0408">
        <w:rPr>
          <w:rStyle w:val="LatinChar"/>
          <w:rFonts w:cs="FrankRuehl" w:hint="cs"/>
          <w:sz w:val="28"/>
          <w:szCs w:val="28"/>
          <w:rtl/>
          <w:lang w:val="en-GB"/>
        </w:rPr>
        <w:t>,</w:t>
      </w:r>
      <w:r w:rsidRPr="08805F2C">
        <w:rPr>
          <w:rStyle w:val="LatinChar"/>
          <w:rFonts w:cs="FrankRuehl"/>
          <w:sz w:val="28"/>
          <w:szCs w:val="28"/>
          <w:rtl/>
          <w:lang w:val="en-GB"/>
        </w:rPr>
        <w:t xml:space="preserve"> שנאמר </w:t>
      </w:r>
      <w:r w:rsidR="087D0408" w:rsidRPr="087D0408">
        <w:rPr>
          <w:rStyle w:val="LatinChar"/>
          <w:rFonts w:cs="Dbs-Rashi" w:hint="cs"/>
          <w:szCs w:val="20"/>
          <w:rtl/>
          <w:lang w:val="en-GB"/>
        </w:rPr>
        <w:t>(</w:t>
      </w:r>
      <w:r w:rsidR="087D0408">
        <w:rPr>
          <w:rStyle w:val="LatinChar"/>
          <w:rFonts w:cs="Dbs-Rashi" w:hint="cs"/>
          <w:szCs w:val="20"/>
          <w:rtl/>
          <w:lang w:val="en-GB"/>
        </w:rPr>
        <w:t>בראשית נ, כד</w:t>
      </w:r>
      <w:r w:rsidR="087D0408" w:rsidRPr="087D0408">
        <w:rPr>
          <w:rStyle w:val="LatinChar"/>
          <w:rFonts w:cs="Dbs-Rashi" w:hint="cs"/>
          <w:szCs w:val="20"/>
          <w:rtl/>
          <w:lang w:val="en-GB"/>
        </w:rPr>
        <w:t>)</w:t>
      </w:r>
      <w:r w:rsidR="087D0408">
        <w:rPr>
          <w:rStyle w:val="LatinChar"/>
          <w:rFonts w:cs="FrankRuehl" w:hint="cs"/>
          <w:sz w:val="28"/>
          <w:szCs w:val="28"/>
          <w:rtl/>
          <w:lang w:val="en-GB"/>
        </w:rPr>
        <w:t xml:space="preserve"> "</w:t>
      </w:r>
      <w:r w:rsidRPr="08805F2C">
        <w:rPr>
          <w:rStyle w:val="LatinChar"/>
          <w:rFonts w:cs="FrankRuehl"/>
          <w:sz w:val="28"/>
          <w:szCs w:val="28"/>
          <w:rtl/>
          <w:lang w:val="en-GB"/>
        </w:rPr>
        <w:t>פקד פקדתי אתכם</w:t>
      </w:r>
      <w:r w:rsidR="087D0408">
        <w:rPr>
          <w:rStyle w:val="LatinChar"/>
          <w:rFonts w:cs="FrankRuehl" w:hint="cs"/>
          <w:sz w:val="28"/>
          <w:szCs w:val="28"/>
          <w:rtl/>
          <w:lang w:val="en-GB"/>
        </w:rPr>
        <w:t>"</w:t>
      </w:r>
      <w:r w:rsidR="08E4392A">
        <w:rPr>
          <w:rStyle w:val="FootnoteReference"/>
          <w:rFonts w:cs="FrankRuehl"/>
          <w:szCs w:val="28"/>
          <w:rtl/>
        </w:rPr>
        <w:footnoteReference w:id="48"/>
      </w:r>
      <w:r w:rsidR="087D0408">
        <w:rPr>
          <w:rStyle w:val="LatinChar"/>
          <w:rFonts w:cs="FrankRuehl" w:hint="cs"/>
          <w:sz w:val="28"/>
          <w:szCs w:val="28"/>
          <w:rtl/>
          <w:lang w:val="en-GB"/>
        </w:rPr>
        <w:t>.</w:t>
      </w:r>
      <w:r w:rsidRPr="08805F2C">
        <w:rPr>
          <w:rStyle w:val="LatinChar"/>
          <w:rFonts w:cs="FrankRuehl"/>
          <w:sz w:val="28"/>
          <w:szCs w:val="28"/>
          <w:rtl/>
          <w:lang w:val="en-GB"/>
        </w:rPr>
        <w:t xml:space="preserve"> ואשר בן יעקב מסר סוד הגאולה לבתו סרח</w:t>
      </w:r>
      <w:r w:rsidR="087D0408">
        <w:rPr>
          <w:rStyle w:val="LatinChar"/>
          <w:rFonts w:cs="FrankRuehl" w:hint="cs"/>
          <w:sz w:val="28"/>
          <w:szCs w:val="28"/>
          <w:rtl/>
          <w:lang w:val="en-GB"/>
        </w:rPr>
        <w:t>.</w:t>
      </w:r>
      <w:r w:rsidRPr="08805F2C">
        <w:rPr>
          <w:rStyle w:val="LatinChar"/>
          <w:rFonts w:cs="FrankRuehl"/>
          <w:sz w:val="28"/>
          <w:szCs w:val="28"/>
          <w:rtl/>
          <w:lang w:val="en-GB"/>
        </w:rPr>
        <w:t xml:space="preserve"> וכאשר בא משה ואהרן</w:t>
      </w:r>
      <w:r w:rsidR="087D0408">
        <w:rPr>
          <w:rStyle w:val="LatinChar"/>
          <w:rFonts w:cs="FrankRuehl" w:hint="cs"/>
          <w:sz w:val="28"/>
          <w:szCs w:val="28"/>
          <w:rtl/>
          <w:lang w:val="en-GB"/>
        </w:rPr>
        <w:t>,</w:t>
      </w:r>
      <w:r w:rsidRPr="08805F2C">
        <w:rPr>
          <w:rStyle w:val="LatinChar"/>
          <w:rFonts w:cs="FrankRuehl"/>
          <w:sz w:val="28"/>
          <w:szCs w:val="28"/>
          <w:rtl/>
          <w:lang w:val="en-GB"/>
        </w:rPr>
        <w:t xml:space="preserve"> ועשו אותות לעיניהם</w:t>
      </w:r>
      <w:r w:rsidR="087D0408">
        <w:rPr>
          <w:rStyle w:val="LatinChar"/>
          <w:rFonts w:cs="FrankRuehl" w:hint="cs"/>
          <w:sz w:val="28"/>
          <w:szCs w:val="28"/>
          <w:rtl/>
          <w:lang w:val="en-GB"/>
        </w:rPr>
        <w:t>,</w:t>
      </w:r>
      <w:r w:rsidRPr="08805F2C">
        <w:rPr>
          <w:rStyle w:val="LatinChar"/>
          <w:rFonts w:cs="FrankRuehl"/>
          <w:sz w:val="28"/>
          <w:szCs w:val="28"/>
          <w:rtl/>
          <w:lang w:val="en-GB"/>
        </w:rPr>
        <w:t xml:space="preserve"> הלכו זקני ישראל אל סרח בת אשר</w:t>
      </w:r>
      <w:r w:rsidR="087D0408">
        <w:rPr>
          <w:rStyle w:val="LatinChar"/>
          <w:rFonts w:cs="FrankRuehl" w:hint="cs"/>
          <w:sz w:val="28"/>
          <w:szCs w:val="28"/>
          <w:rtl/>
          <w:lang w:val="en-GB"/>
        </w:rPr>
        <w:t>,</w:t>
      </w:r>
      <w:r w:rsidRPr="08805F2C">
        <w:rPr>
          <w:rStyle w:val="LatinChar"/>
          <w:rFonts w:cs="FrankRuehl"/>
          <w:sz w:val="28"/>
          <w:szCs w:val="28"/>
          <w:rtl/>
          <w:lang w:val="en-GB"/>
        </w:rPr>
        <w:t xml:space="preserve"> אמרו לה</w:t>
      </w:r>
      <w:r w:rsidR="087D0408">
        <w:rPr>
          <w:rStyle w:val="LatinChar"/>
          <w:rFonts w:cs="FrankRuehl" w:hint="cs"/>
          <w:sz w:val="28"/>
          <w:szCs w:val="28"/>
          <w:rtl/>
          <w:lang w:val="en-GB"/>
        </w:rPr>
        <w:t>;</w:t>
      </w:r>
      <w:r w:rsidRPr="08805F2C">
        <w:rPr>
          <w:rStyle w:val="LatinChar"/>
          <w:rFonts w:cs="FrankRuehl"/>
          <w:sz w:val="28"/>
          <w:szCs w:val="28"/>
          <w:rtl/>
          <w:lang w:val="en-GB"/>
        </w:rPr>
        <w:t xml:space="preserve"> בא אדם אחד ועשה אותות לעינינו כך וכך</w:t>
      </w:r>
      <w:r w:rsidR="087D0408">
        <w:rPr>
          <w:rStyle w:val="LatinChar"/>
          <w:rFonts w:cs="FrankRuehl" w:hint="cs"/>
          <w:sz w:val="28"/>
          <w:szCs w:val="28"/>
          <w:rtl/>
          <w:lang w:val="en-GB"/>
        </w:rPr>
        <w:t>.</w:t>
      </w:r>
      <w:r w:rsidRPr="08805F2C">
        <w:rPr>
          <w:rStyle w:val="LatinChar"/>
          <w:rFonts w:cs="FrankRuehl"/>
          <w:sz w:val="28"/>
          <w:szCs w:val="28"/>
          <w:rtl/>
          <w:lang w:val="en-GB"/>
        </w:rPr>
        <w:t xml:space="preserve"> אמרה אליהם</w:t>
      </w:r>
      <w:r w:rsidR="087D0408">
        <w:rPr>
          <w:rStyle w:val="LatinChar"/>
          <w:rFonts w:cs="FrankRuehl" w:hint="cs"/>
          <w:sz w:val="28"/>
          <w:szCs w:val="28"/>
          <w:rtl/>
          <w:lang w:val="en-GB"/>
        </w:rPr>
        <w:t>,</w:t>
      </w:r>
      <w:r w:rsidRPr="08805F2C">
        <w:rPr>
          <w:rStyle w:val="LatinChar"/>
          <w:rFonts w:cs="FrankRuehl"/>
          <w:sz w:val="28"/>
          <w:szCs w:val="28"/>
          <w:rtl/>
          <w:lang w:val="en-GB"/>
        </w:rPr>
        <w:t xml:space="preserve"> אין באותות אלו ממש</w:t>
      </w:r>
      <w:r w:rsidR="087D0408">
        <w:rPr>
          <w:rStyle w:val="LatinChar"/>
          <w:rFonts w:cs="FrankRuehl" w:hint="cs"/>
          <w:sz w:val="28"/>
          <w:szCs w:val="28"/>
          <w:rtl/>
          <w:lang w:val="en-GB"/>
        </w:rPr>
        <w:t>.</w:t>
      </w:r>
      <w:r w:rsidRPr="08805F2C">
        <w:rPr>
          <w:rStyle w:val="LatinChar"/>
          <w:rFonts w:cs="FrankRuehl"/>
          <w:sz w:val="28"/>
          <w:szCs w:val="28"/>
          <w:rtl/>
          <w:lang w:val="en-GB"/>
        </w:rPr>
        <w:t xml:space="preserve"> אמרו לה</w:t>
      </w:r>
      <w:r w:rsidR="087D0408">
        <w:rPr>
          <w:rStyle w:val="LatinChar"/>
          <w:rFonts w:cs="FrankRuehl" w:hint="cs"/>
          <w:sz w:val="28"/>
          <w:szCs w:val="28"/>
          <w:rtl/>
          <w:lang w:val="en-GB"/>
        </w:rPr>
        <w:t>,</w:t>
      </w:r>
      <w:r w:rsidRPr="08805F2C">
        <w:rPr>
          <w:rStyle w:val="LatinChar"/>
          <w:rFonts w:cs="FrankRuehl"/>
          <w:sz w:val="28"/>
          <w:szCs w:val="28"/>
          <w:rtl/>
          <w:lang w:val="en-GB"/>
        </w:rPr>
        <w:t xml:space="preserve"> והלא אמר </w:t>
      </w:r>
      <w:r w:rsidR="087D0408">
        <w:rPr>
          <w:rStyle w:val="LatinChar"/>
          <w:rFonts w:cs="FrankRuehl" w:hint="cs"/>
          <w:sz w:val="28"/>
          <w:szCs w:val="28"/>
          <w:rtl/>
          <w:lang w:val="en-GB"/>
        </w:rPr>
        <w:t>"</w:t>
      </w:r>
      <w:r w:rsidRPr="08805F2C">
        <w:rPr>
          <w:rStyle w:val="LatinChar"/>
          <w:rFonts w:cs="FrankRuehl"/>
          <w:sz w:val="28"/>
          <w:szCs w:val="28"/>
          <w:rtl/>
          <w:lang w:val="en-GB"/>
        </w:rPr>
        <w:t>פקד פקדתי אתכם</w:t>
      </w:r>
      <w:r w:rsidR="087D0408">
        <w:rPr>
          <w:rStyle w:val="LatinChar"/>
          <w:rFonts w:cs="FrankRuehl" w:hint="cs"/>
          <w:sz w:val="28"/>
          <w:szCs w:val="28"/>
          <w:rtl/>
          <w:lang w:val="en-GB"/>
        </w:rPr>
        <w:t>".</w:t>
      </w:r>
      <w:r w:rsidRPr="08805F2C">
        <w:rPr>
          <w:rStyle w:val="LatinChar"/>
          <w:rFonts w:cs="FrankRuehl"/>
          <w:sz w:val="28"/>
          <w:szCs w:val="28"/>
          <w:rtl/>
          <w:lang w:val="en-GB"/>
        </w:rPr>
        <w:t xml:space="preserve"> אמרה להם</w:t>
      </w:r>
      <w:r w:rsidR="087D0408">
        <w:rPr>
          <w:rStyle w:val="LatinChar"/>
          <w:rFonts w:cs="FrankRuehl" w:hint="cs"/>
          <w:sz w:val="28"/>
          <w:szCs w:val="28"/>
          <w:rtl/>
          <w:lang w:val="en-GB"/>
        </w:rPr>
        <w:t>,</w:t>
      </w:r>
      <w:r w:rsidRPr="08805F2C">
        <w:rPr>
          <w:rStyle w:val="LatinChar"/>
          <w:rFonts w:cs="FrankRuehl"/>
          <w:sz w:val="28"/>
          <w:szCs w:val="28"/>
          <w:rtl/>
          <w:lang w:val="en-GB"/>
        </w:rPr>
        <w:t xml:space="preserve"> הוא האיש שבא לגאול ישראל</w:t>
      </w:r>
      <w:r w:rsidR="087D0408">
        <w:rPr>
          <w:rStyle w:val="LatinChar"/>
          <w:rFonts w:cs="FrankRuehl" w:hint="cs"/>
          <w:sz w:val="28"/>
          <w:szCs w:val="28"/>
          <w:rtl/>
          <w:lang w:val="en-GB"/>
        </w:rPr>
        <w:t>,</w:t>
      </w:r>
      <w:r w:rsidRPr="08805F2C">
        <w:rPr>
          <w:rStyle w:val="LatinChar"/>
          <w:rFonts w:cs="FrankRuehl"/>
          <w:sz w:val="28"/>
          <w:szCs w:val="28"/>
          <w:rtl/>
          <w:lang w:val="en-GB"/>
        </w:rPr>
        <w:t xml:space="preserve"> שכך שמעתי מאבא</w:t>
      </w:r>
      <w:r w:rsidR="086733D5">
        <w:rPr>
          <w:rStyle w:val="FootnoteReference"/>
          <w:rFonts w:cs="FrankRuehl"/>
          <w:szCs w:val="28"/>
          <w:rtl/>
        </w:rPr>
        <w:footnoteReference w:id="49"/>
      </w:r>
      <w:r w:rsidR="087D0408">
        <w:rPr>
          <w:rStyle w:val="LatinChar"/>
          <w:rFonts w:cs="FrankRuehl" w:hint="cs"/>
          <w:sz w:val="28"/>
          <w:szCs w:val="28"/>
          <w:rtl/>
          <w:lang w:val="en-GB"/>
        </w:rPr>
        <w:t>,</w:t>
      </w:r>
      <w:r w:rsidRPr="08805F2C">
        <w:rPr>
          <w:rStyle w:val="LatinChar"/>
          <w:rFonts w:cs="FrankRuehl"/>
          <w:sz w:val="28"/>
          <w:szCs w:val="28"/>
          <w:rtl/>
          <w:lang w:val="en-GB"/>
        </w:rPr>
        <w:t xml:space="preserve"> שנאמר </w:t>
      </w:r>
      <w:r w:rsidR="087D0408" w:rsidRPr="087D0408">
        <w:rPr>
          <w:rStyle w:val="LatinChar"/>
          <w:rFonts w:cs="Dbs-Rashi" w:hint="cs"/>
          <w:szCs w:val="20"/>
          <w:rtl/>
          <w:lang w:val="en-GB"/>
        </w:rPr>
        <w:t>(</w:t>
      </w:r>
      <w:r w:rsidR="086A2C04">
        <w:rPr>
          <w:rStyle w:val="LatinChar"/>
          <w:rFonts w:cs="Dbs-Rashi" w:hint="cs"/>
          <w:szCs w:val="20"/>
          <w:rtl/>
          <w:lang w:val="en-GB"/>
        </w:rPr>
        <w:t>שמות ד, לא</w:t>
      </w:r>
      <w:r w:rsidR="087D0408" w:rsidRPr="087D0408">
        <w:rPr>
          <w:rStyle w:val="LatinChar"/>
          <w:rFonts w:cs="Dbs-Rashi" w:hint="cs"/>
          <w:szCs w:val="20"/>
          <w:rtl/>
          <w:lang w:val="en-GB"/>
        </w:rPr>
        <w:t>)</w:t>
      </w:r>
      <w:r w:rsidR="087D0408">
        <w:rPr>
          <w:rStyle w:val="LatinChar"/>
          <w:rFonts w:cs="FrankRuehl" w:hint="cs"/>
          <w:sz w:val="28"/>
          <w:szCs w:val="28"/>
          <w:rtl/>
          <w:lang w:val="en-GB"/>
        </w:rPr>
        <w:t xml:space="preserve"> "</w:t>
      </w:r>
      <w:r w:rsidRPr="08805F2C">
        <w:rPr>
          <w:rStyle w:val="LatinChar"/>
          <w:rFonts w:cs="FrankRuehl"/>
          <w:sz w:val="28"/>
          <w:szCs w:val="28"/>
          <w:rtl/>
          <w:lang w:val="en-GB"/>
        </w:rPr>
        <w:t>ויאמן העם כי פקד ה' עמו</w:t>
      </w:r>
      <w:r w:rsidR="087D0408">
        <w:rPr>
          <w:rStyle w:val="LatinChar"/>
          <w:rFonts w:cs="FrankRuehl" w:hint="cs"/>
          <w:sz w:val="28"/>
          <w:szCs w:val="28"/>
          <w:rtl/>
          <w:lang w:val="en-GB"/>
        </w:rPr>
        <w:t>",</w:t>
      </w:r>
      <w:r w:rsidRPr="08805F2C">
        <w:rPr>
          <w:rStyle w:val="LatinChar"/>
          <w:rFonts w:cs="FrankRuehl"/>
          <w:sz w:val="28"/>
          <w:szCs w:val="28"/>
          <w:rtl/>
          <w:lang w:val="en-GB"/>
        </w:rPr>
        <w:t xml:space="preserve"> ע</w:t>
      </w:r>
      <w:r w:rsidR="087D0408">
        <w:rPr>
          <w:rStyle w:val="LatinChar"/>
          <w:rFonts w:cs="FrankRuehl" w:hint="cs"/>
          <w:sz w:val="28"/>
          <w:szCs w:val="28"/>
          <w:rtl/>
          <w:lang w:val="en-GB"/>
        </w:rPr>
        <w:t>ד כאן</w:t>
      </w:r>
      <w:r w:rsidRPr="08805F2C">
        <w:rPr>
          <w:rStyle w:val="LatinChar"/>
          <w:rFonts w:cs="FrankRuehl"/>
          <w:sz w:val="28"/>
          <w:szCs w:val="28"/>
          <w:rtl/>
          <w:lang w:val="en-GB"/>
        </w:rPr>
        <w:t xml:space="preserve">. </w:t>
      </w:r>
    </w:p>
    <w:p w:rsidR="08C4395C" w:rsidRDefault="08293B6E" w:rsidP="086B1DA2">
      <w:pPr>
        <w:jc w:val="both"/>
        <w:rPr>
          <w:rStyle w:val="LatinChar"/>
          <w:rFonts w:cs="FrankRuehl" w:hint="cs"/>
          <w:sz w:val="28"/>
          <w:szCs w:val="28"/>
          <w:rtl/>
          <w:lang w:val="en-GB"/>
        </w:rPr>
      </w:pPr>
      <w:r w:rsidRPr="08293B6E">
        <w:rPr>
          <w:rStyle w:val="LatinChar"/>
          <w:rtl/>
        </w:rPr>
        <w:t>#</w:t>
      </w:r>
      <w:r w:rsidR="08805F2C" w:rsidRPr="08293B6E">
        <w:rPr>
          <w:rStyle w:val="Title1"/>
          <w:rtl/>
        </w:rPr>
        <w:t>והנה בארו</w:t>
      </w:r>
      <w:r w:rsidRPr="08293B6E">
        <w:rPr>
          <w:rStyle w:val="LatinChar"/>
          <w:rtl/>
        </w:rPr>
        <w:t>=</w:t>
      </w:r>
      <w:r w:rsidR="08805F2C" w:rsidRPr="08805F2C">
        <w:rPr>
          <w:rStyle w:val="LatinChar"/>
          <w:rFonts w:cs="FrankRuehl"/>
          <w:sz w:val="28"/>
          <w:szCs w:val="28"/>
          <w:rtl/>
          <w:lang w:val="en-GB"/>
        </w:rPr>
        <w:t xml:space="preserve"> בזה כי אלו ה' אותיות נכפלו באל"ף בית</w:t>
      </w:r>
      <w:r>
        <w:rPr>
          <w:rStyle w:val="LatinChar"/>
          <w:rFonts w:cs="FrankRuehl" w:hint="cs"/>
          <w:sz w:val="28"/>
          <w:szCs w:val="28"/>
          <w:rtl/>
          <w:lang w:val="en-GB"/>
        </w:rPr>
        <w:t>,</w:t>
      </w:r>
      <w:r w:rsidR="08805F2C" w:rsidRPr="08805F2C">
        <w:rPr>
          <w:rStyle w:val="LatinChar"/>
          <w:rFonts w:cs="FrankRuehl"/>
          <w:sz w:val="28"/>
          <w:szCs w:val="28"/>
          <w:rtl/>
          <w:lang w:val="en-GB"/>
        </w:rPr>
        <w:t xml:space="preserve"> לכך מורים הם על הגאולה. כי דבר ידוע כי בעשרים ושנים אותיות ברא העולם</w:t>
      </w:r>
      <w:r w:rsidR="089F6A49">
        <w:rPr>
          <w:rStyle w:val="LatinChar"/>
          <w:rFonts w:cs="FrankRuehl" w:hint="cs"/>
          <w:sz w:val="28"/>
          <w:szCs w:val="28"/>
          <w:rtl/>
          <w:lang w:val="en-GB"/>
        </w:rPr>
        <w:t>,</w:t>
      </w:r>
      <w:r w:rsidR="08805F2C" w:rsidRPr="08805F2C">
        <w:rPr>
          <w:rStyle w:val="LatinChar"/>
          <w:rFonts w:cs="FrankRuehl"/>
          <w:sz w:val="28"/>
          <w:szCs w:val="28"/>
          <w:rtl/>
          <w:lang w:val="en-GB"/>
        </w:rPr>
        <w:t xml:space="preserve"> כמבואר בספר יצירה </w:t>
      </w:r>
      <w:r w:rsidR="08805F2C" w:rsidRPr="089F6A49">
        <w:rPr>
          <w:rStyle w:val="LatinChar"/>
          <w:rFonts w:cs="Dbs-Rashi"/>
          <w:szCs w:val="20"/>
          <w:rtl/>
          <w:lang w:val="en-GB"/>
        </w:rPr>
        <w:t>(פ</w:t>
      </w:r>
      <w:r w:rsidR="087D78E5">
        <w:rPr>
          <w:rStyle w:val="LatinChar"/>
          <w:rFonts w:cs="Dbs-Rashi" w:hint="cs"/>
          <w:szCs w:val="20"/>
          <w:rtl/>
          <w:lang w:val="en-GB"/>
        </w:rPr>
        <w:t>רק ב</w:t>
      </w:r>
      <w:r w:rsidR="08805F2C" w:rsidRPr="089F6A49">
        <w:rPr>
          <w:rStyle w:val="LatinChar"/>
          <w:rFonts w:cs="Dbs-Rashi"/>
          <w:szCs w:val="20"/>
          <w:rtl/>
          <w:lang w:val="en-GB"/>
        </w:rPr>
        <w:t>)</w:t>
      </w:r>
      <w:r w:rsidR="08805F2C" w:rsidRPr="08805F2C">
        <w:rPr>
          <w:rStyle w:val="LatinChar"/>
          <w:rFonts w:cs="FrankRuehl"/>
          <w:sz w:val="28"/>
          <w:szCs w:val="28"/>
          <w:rtl/>
          <w:lang w:val="en-GB"/>
        </w:rPr>
        <w:t>, ובהם חקק צורת העולם ועניני העולם</w:t>
      </w:r>
      <w:r w:rsidR="083A4AE1">
        <w:rPr>
          <w:rStyle w:val="FootnoteReference"/>
          <w:rFonts w:cs="FrankRuehl"/>
          <w:szCs w:val="28"/>
          <w:rtl/>
        </w:rPr>
        <w:footnoteReference w:id="50"/>
      </w:r>
      <w:r w:rsidR="089F6A49">
        <w:rPr>
          <w:rStyle w:val="LatinChar"/>
          <w:rFonts w:cs="FrankRuehl" w:hint="cs"/>
          <w:sz w:val="28"/>
          <w:szCs w:val="28"/>
          <w:rtl/>
          <w:lang w:val="en-GB"/>
        </w:rPr>
        <w:t>.</w:t>
      </w:r>
      <w:r w:rsidR="08805F2C" w:rsidRPr="08805F2C">
        <w:rPr>
          <w:rStyle w:val="LatinChar"/>
          <w:rFonts w:cs="FrankRuehl"/>
          <w:sz w:val="28"/>
          <w:szCs w:val="28"/>
          <w:rtl/>
          <w:lang w:val="en-GB"/>
        </w:rPr>
        <w:t xml:space="preserve"> ואלו ה' אותיות הם מנצפ"ך</w:t>
      </w:r>
      <w:r w:rsidR="088B4F81">
        <w:rPr>
          <w:rStyle w:val="LatinChar"/>
          <w:rFonts w:cs="FrankRuehl" w:hint="cs"/>
          <w:sz w:val="28"/>
          <w:szCs w:val="28"/>
          <w:rtl/>
          <w:lang w:val="en-GB"/>
        </w:rPr>
        <w:t>,</w:t>
      </w:r>
      <w:r w:rsidR="08805F2C" w:rsidRPr="08805F2C">
        <w:rPr>
          <w:rStyle w:val="LatinChar"/>
          <w:rFonts w:cs="FrankRuehl"/>
          <w:sz w:val="28"/>
          <w:szCs w:val="28"/>
          <w:rtl/>
          <w:lang w:val="en-GB"/>
        </w:rPr>
        <w:t xml:space="preserve"> חקק בהם הגאולה של עולם, שהגאולה גם כן הויות העולם</w:t>
      </w:r>
      <w:r w:rsidR="084127DB">
        <w:rPr>
          <w:rStyle w:val="FootnoteReference"/>
          <w:rFonts w:cs="FrankRuehl"/>
          <w:szCs w:val="28"/>
          <w:rtl/>
        </w:rPr>
        <w:footnoteReference w:id="51"/>
      </w:r>
      <w:r w:rsidR="088B4F81">
        <w:rPr>
          <w:rStyle w:val="LatinChar"/>
          <w:rFonts w:cs="FrankRuehl" w:hint="cs"/>
          <w:sz w:val="28"/>
          <w:szCs w:val="28"/>
          <w:rtl/>
          <w:lang w:val="en-GB"/>
        </w:rPr>
        <w:t>.</w:t>
      </w:r>
      <w:r w:rsidR="08805F2C" w:rsidRPr="08805F2C">
        <w:rPr>
          <w:rStyle w:val="LatinChar"/>
          <w:rFonts w:cs="FrankRuehl"/>
          <w:sz w:val="28"/>
          <w:szCs w:val="28"/>
          <w:rtl/>
          <w:lang w:val="en-GB"/>
        </w:rPr>
        <w:t xml:space="preserve"> כי אלו אותיות הם אותיות פשוטים</w:t>
      </w:r>
      <w:r w:rsidR="08E51AA1">
        <w:rPr>
          <w:rStyle w:val="FootnoteReference"/>
          <w:rFonts w:cs="FrankRuehl"/>
          <w:szCs w:val="28"/>
          <w:rtl/>
        </w:rPr>
        <w:footnoteReference w:id="52"/>
      </w:r>
      <w:r w:rsidR="084127DB">
        <w:rPr>
          <w:rStyle w:val="LatinChar"/>
          <w:rFonts w:cs="FrankRuehl" w:hint="cs"/>
          <w:sz w:val="28"/>
          <w:szCs w:val="28"/>
          <w:rtl/>
          <w:lang w:val="en-GB"/>
        </w:rPr>
        <w:t>,</w:t>
      </w:r>
      <w:r w:rsidR="08805F2C" w:rsidRPr="08805F2C">
        <w:rPr>
          <w:rStyle w:val="LatinChar"/>
          <w:rFonts w:cs="FrankRuehl"/>
          <w:sz w:val="28"/>
          <w:szCs w:val="28"/>
          <w:rtl/>
          <w:lang w:val="en-GB"/>
        </w:rPr>
        <w:t xml:space="preserve"> והפשיטות יש בו גאולה</w:t>
      </w:r>
      <w:r w:rsidR="086C58EF">
        <w:rPr>
          <w:rStyle w:val="LatinChar"/>
          <w:rFonts w:cs="FrankRuehl" w:hint="cs"/>
          <w:sz w:val="28"/>
          <w:szCs w:val="28"/>
          <w:rtl/>
          <w:lang w:val="en-GB"/>
        </w:rPr>
        <w:t>,</w:t>
      </w:r>
      <w:r w:rsidR="08805F2C" w:rsidRPr="08805F2C">
        <w:rPr>
          <w:rStyle w:val="LatinChar"/>
          <w:rFonts w:cs="FrankRuehl"/>
          <w:sz w:val="28"/>
          <w:szCs w:val="28"/>
          <w:rtl/>
          <w:lang w:val="en-GB"/>
        </w:rPr>
        <w:t xml:space="preserve"> כמו שיתבאר לקמן אצל מצות המצה</w:t>
      </w:r>
      <w:r w:rsidR="086C58EF">
        <w:rPr>
          <w:rStyle w:val="FootnoteReference"/>
          <w:rFonts w:cs="FrankRuehl"/>
          <w:szCs w:val="28"/>
          <w:rtl/>
        </w:rPr>
        <w:footnoteReference w:id="53"/>
      </w:r>
      <w:r w:rsidR="086C58EF">
        <w:rPr>
          <w:rStyle w:val="LatinChar"/>
          <w:rFonts w:cs="FrankRuehl" w:hint="cs"/>
          <w:sz w:val="28"/>
          <w:szCs w:val="28"/>
          <w:rtl/>
          <w:lang w:val="en-GB"/>
        </w:rPr>
        <w:t>,</w:t>
      </w:r>
      <w:r w:rsidR="08805F2C" w:rsidRPr="08805F2C">
        <w:rPr>
          <w:rStyle w:val="LatinChar"/>
          <w:rFonts w:cs="FrankRuehl"/>
          <w:sz w:val="28"/>
          <w:szCs w:val="28"/>
          <w:rtl/>
          <w:lang w:val="en-GB"/>
        </w:rPr>
        <w:t xml:space="preserve"> ובכמה מקומות</w:t>
      </w:r>
      <w:r w:rsidR="08057317">
        <w:rPr>
          <w:rStyle w:val="FootnoteReference"/>
          <w:rFonts w:cs="FrankRuehl"/>
          <w:szCs w:val="28"/>
          <w:rtl/>
        </w:rPr>
        <w:footnoteReference w:id="54"/>
      </w:r>
      <w:r w:rsidR="08805F2C" w:rsidRPr="08805F2C">
        <w:rPr>
          <w:rStyle w:val="LatinChar"/>
          <w:rFonts w:cs="FrankRuehl"/>
          <w:sz w:val="28"/>
          <w:szCs w:val="28"/>
          <w:rtl/>
          <w:lang w:val="en-GB"/>
        </w:rPr>
        <w:t>. כי הפשוט עומד בעצמו</w:t>
      </w:r>
      <w:r w:rsidR="08C4395C">
        <w:rPr>
          <w:rStyle w:val="LatinChar"/>
          <w:rFonts w:cs="FrankRuehl" w:hint="cs"/>
          <w:sz w:val="28"/>
          <w:szCs w:val="28"/>
          <w:rtl/>
          <w:lang w:val="en-GB"/>
        </w:rPr>
        <w:t>,</w:t>
      </w:r>
      <w:r w:rsidR="08805F2C" w:rsidRPr="08805F2C">
        <w:rPr>
          <w:rStyle w:val="LatinChar"/>
          <w:rFonts w:cs="FrankRuehl"/>
          <w:sz w:val="28"/>
          <w:szCs w:val="28"/>
          <w:rtl/>
          <w:lang w:val="en-GB"/>
        </w:rPr>
        <w:t xml:space="preserve"> אין לו צירוף אל דבר מה</w:t>
      </w:r>
      <w:r w:rsidR="08C4395C">
        <w:rPr>
          <w:rStyle w:val="LatinChar"/>
          <w:rFonts w:cs="FrankRuehl" w:hint="cs"/>
          <w:sz w:val="28"/>
          <w:szCs w:val="28"/>
          <w:rtl/>
          <w:lang w:val="en-GB"/>
        </w:rPr>
        <w:t>,</w:t>
      </w:r>
      <w:r w:rsidR="08805F2C" w:rsidRPr="08805F2C">
        <w:rPr>
          <w:rStyle w:val="LatinChar"/>
          <w:rFonts w:cs="FrankRuehl"/>
          <w:sz w:val="28"/>
          <w:szCs w:val="28"/>
          <w:rtl/>
          <w:lang w:val="en-GB"/>
        </w:rPr>
        <w:t xml:space="preserve"> רק עומד בעצמו</w:t>
      </w:r>
      <w:r w:rsidR="08C4395C">
        <w:rPr>
          <w:rStyle w:val="FootnoteReference"/>
          <w:rFonts w:cs="FrankRuehl"/>
          <w:szCs w:val="28"/>
          <w:rtl/>
        </w:rPr>
        <w:footnoteReference w:id="55"/>
      </w:r>
      <w:r w:rsidR="08C4395C">
        <w:rPr>
          <w:rStyle w:val="LatinChar"/>
          <w:rFonts w:cs="FrankRuehl" w:hint="cs"/>
          <w:sz w:val="28"/>
          <w:szCs w:val="28"/>
          <w:rtl/>
          <w:lang w:val="en-GB"/>
        </w:rPr>
        <w:t>.</w:t>
      </w:r>
      <w:r w:rsidR="08805F2C" w:rsidRPr="08805F2C">
        <w:rPr>
          <w:rStyle w:val="LatinChar"/>
          <w:rFonts w:cs="FrankRuehl"/>
          <w:sz w:val="28"/>
          <w:szCs w:val="28"/>
          <w:rtl/>
          <w:lang w:val="en-GB"/>
        </w:rPr>
        <w:t xml:space="preserve"> וכן ענין הנגאל עומד בעצמו</w:t>
      </w:r>
      <w:r w:rsidR="08C4395C">
        <w:rPr>
          <w:rStyle w:val="LatinChar"/>
          <w:rFonts w:cs="FrankRuehl" w:hint="cs"/>
          <w:sz w:val="28"/>
          <w:szCs w:val="28"/>
          <w:rtl/>
          <w:lang w:val="en-GB"/>
        </w:rPr>
        <w:t>,</w:t>
      </w:r>
      <w:r w:rsidR="08805F2C" w:rsidRPr="08805F2C">
        <w:rPr>
          <w:rStyle w:val="LatinChar"/>
          <w:rFonts w:cs="FrankRuehl"/>
          <w:sz w:val="28"/>
          <w:szCs w:val="28"/>
          <w:rtl/>
          <w:lang w:val="en-GB"/>
        </w:rPr>
        <w:t xml:space="preserve"> מבלי שיש לו חבור וצירוף אל אדון שלו</w:t>
      </w:r>
      <w:r w:rsidR="08C4395C">
        <w:rPr>
          <w:rStyle w:val="LatinChar"/>
          <w:rFonts w:cs="FrankRuehl" w:hint="cs"/>
          <w:sz w:val="28"/>
          <w:szCs w:val="28"/>
          <w:rtl/>
          <w:lang w:val="en-GB"/>
        </w:rPr>
        <w:t>.</w:t>
      </w:r>
      <w:r w:rsidR="08805F2C" w:rsidRPr="08805F2C">
        <w:rPr>
          <w:rStyle w:val="LatinChar"/>
          <w:rFonts w:cs="FrankRuehl"/>
          <w:sz w:val="28"/>
          <w:szCs w:val="28"/>
          <w:rtl/>
          <w:lang w:val="en-GB"/>
        </w:rPr>
        <w:t xml:space="preserve"> ולא כן המשועבד</w:t>
      </w:r>
      <w:r w:rsidR="08C4395C">
        <w:rPr>
          <w:rStyle w:val="LatinChar"/>
          <w:rFonts w:cs="FrankRuehl" w:hint="cs"/>
          <w:sz w:val="28"/>
          <w:szCs w:val="28"/>
          <w:rtl/>
          <w:lang w:val="en-GB"/>
        </w:rPr>
        <w:t>,</w:t>
      </w:r>
      <w:r w:rsidR="08805F2C" w:rsidRPr="08805F2C">
        <w:rPr>
          <w:rStyle w:val="LatinChar"/>
          <w:rFonts w:cs="FrankRuehl"/>
          <w:sz w:val="28"/>
          <w:szCs w:val="28"/>
          <w:rtl/>
          <w:lang w:val="en-GB"/>
        </w:rPr>
        <w:t xml:space="preserve"> שאינו פשוט</w:t>
      </w:r>
      <w:r w:rsidR="08C4395C">
        <w:rPr>
          <w:rStyle w:val="LatinChar"/>
          <w:rFonts w:cs="FrankRuehl" w:hint="cs"/>
          <w:sz w:val="28"/>
          <w:szCs w:val="28"/>
          <w:rtl/>
          <w:lang w:val="en-GB"/>
        </w:rPr>
        <w:t>,</w:t>
      </w:r>
      <w:r w:rsidR="08805F2C" w:rsidRPr="08805F2C">
        <w:rPr>
          <w:rStyle w:val="LatinChar"/>
          <w:rFonts w:cs="FrankRuehl"/>
          <w:sz w:val="28"/>
          <w:szCs w:val="28"/>
          <w:rtl/>
          <w:lang w:val="en-GB"/>
        </w:rPr>
        <w:t xml:space="preserve"> כי יש לו צירוף אל אשר הוא משעבד בו</w:t>
      </w:r>
      <w:r w:rsidR="086B1DA2">
        <w:rPr>
          <w:rStyle w:val="FootnoteReference"/>
          <w:rFonts w:cs="FrankRuehl"/>
          <w:szCs w:val="28"/>
          <w:rtl/>
        </w:rPr>
        <w:footnoteReference w:id="56"/>
      </w:r>
      <w:r w:rsidR="086B1DA2">
        <w:rPr>
          <w:rStyle w:val="LatinChar"/>
          <w:rFonts w:cs="FrankRuehl" w:hint="cs"/>
          <w:sz w:val="28"/>
          <w:szCs w:val="28"/>
          <w:rtl/>
          <w:lang w:val="en-GB"/>
        </w:rPr>
        <w:t>.</w:t>
      </w:r>
      <w:r w:rsidR="08805F2C" w:rsidRPr="08805F2C">
        <w:rPr>
          <w:rStyle w:val="LatinChar"/>
          <w:rFonts w:cs="FrankRuehl"/>
          <w:sz w:val="28"/>
          <w:szCs w:val="28"/>
          <w:rtl/>
          <w:lang w:val="en-GB"/>
        </w:rPr>
        <w:t xml:space="preserve"> ולפיכך הפשוט העומד בעצמו</w:t>
      </w:r>
      <w:r w:rsidR="08243BA8">
        <w:rPr>
          <w:rStyle w:val="LatinChar"/>
          <w:rFonts w:cs="FrankRuehl" w:hint="cs"/>
          <w:sz w:val="28"/>
          <w:szCs w:val="28"/>
          <w:rtl/>
          <w:lang w:val="en-GB"/>
        </w:rPr>
        <w:t>,</w:t>
      </w:r>
      <w:r w:rsidR="08805F2C" w:rsidRPr="08805F2C">
        <w:rPr>
          <w:rStyle w:val="LatinChar"/>
          <w:rFonts w:cs="FrankRuehl"/>
          <w:sz w:val="28"/>
          <w:szCs w:val="28"/>
          <w:rtl/>
          <w:lang w:val="en-GB"/>
        </w:rPr>
        <w:t xml:space="preserve"> ואין לו שום צירוף אל זולתו</w:t>
      </w:r>
      <w:r w:rsidR="08243BA8">
        <w:rPr>
          <w:rStyle w:val="LatinChar"/>
          <w:rFonts w:cs="FrankRuehl" w:hint="cs"/>
          <w:sz w:val="28"/>
          <w:szCs w:val="28"/>
          <w:rtl/>
          <w:lang w:val="en-GB"/>
        </w:rPr>
        <w:t>,</w:t>
      </w:r>
      <w:r w:rsidR="08805F2C" w:rsidRPr="08805F2C">
        <w:rPr>
          <w:rStyle w:val="LatinChar"/>
          <w:rFonts w:cs="FrankRuehl"/>
          <w:sz w:val="28"/>
          <w:szCs w:val="28"/>
          <w:rtl/>
          <w:lang w:val="en-GB"/>
        </w:rPr>
        <w:t xml:space="preserve"> הוא ענין חירות</w:t>
      </w:r>
      <w:r w:rsidR="08243BA8">
        <w:rPr>
          <w:rStyle w:val="FootnoteReference"/>
          <w:rFonts w:cs="FrankRuehl"/>
          <w:szCs w:val="28"/>
          <w:rtl/>
        </w:rPr>
        <w:footnoteReference w:id="57"/>
      </w:r>
      <w:r w:rsidR="08805F2C" w:rsidRPr="08805F2C">
        <w:rPr>
          <w:rStyle w:val="LatinChar"/>
          <w:rFonts w:cs="FrankRuehl"/>
          <w:sz w:val="28"/>
          <w:szCs w:val="28"/>
          <w:rtl/>
          <w:lang w:val="en-GB"/>
        </w:rPr>
        <w:t xml:space="preserve">. </w:t>
      </w:r>
    </w:p>
    <w:p w:rsidR="08220870" w:rsidRDefault="08372B04" w:rsidP="08DB01CC">
      <w:pPr>
        <w:jc w:val="both"/>
        <w:rPr>
          <w:rStyle w:val="LatinChar"/>
          <w:rFonts w:cs="FrankRuehl" w:hint="cs"/>
          <w:sz w:val="28"/>
          <w:szCs w:val="28"/>
          <w:rtl/>
          <w:lang w:val="en-GB"/>
        </w:rPr>
      </w:pPr>
      <w:r w:rsidRPr="08372B04">
        <w:rPr>
          <w:rStyle w:val="LatinChar"/>
          <w:rtl/>
        </w:rPr>
        <w:t>#</w:t>
      </w:r>
      <w:r w:rsidR="08805F2C" w:rsidRPr="08372B04">
        <w:rPr>
          <w:rStyle w:val="Title1"/>
          <w:rtl/>
        </w:rPr>
        <w:t>ועוד</w:t>
      </w:r>
      <w:r w:rsidRPr="08372B04">
        <w:rPr>
          <w:rStyle w:val="LatinChar"/>
          <w:rtl/>
        </w:rPr>
        <w:t>=</w:t>
      </w:r>
      <w:r w:rsidR="08E70B89">
        <w:rPr>
          <w:rStyle w:val="FootnoteReference"/>
          <w:rFonts w:cs="FrankRuehl"/>
          <w:szCs w:val="28"/>
          <w:rtl/>
        </w:rPr>
        <w:footnoteReference w:id="58"/>
      </w:r>
      <w:r>
        <w:rPr>
          <w:rStyle w:val="LatinChar"/>
          <w:rFonts w:cs="FrankRuehl" w:hint="cs"/>
          <w:sz w:val="28"/>
          <w:szCs w:val="28"/>
          <w:rtl/>
          <w:lang w:val="en-GB"/>
        </w:rPr>
        <w:t>,</w:t>
      </w:r>
      <w:r w:rsidR="08805F2C" w:rsidRPr="08805F2C">
        <w:rPr>
          <w:rStyle w:val="LatinChar"/>
          <w:rFonts w:cs="FrankRuehl"/>
          <w:sz w:val="28"/>
          <w:szCs w:val="28"/>
          <w:rtl/>
          <w:lang w:val="en-GB"/>
        </w:rPr>
        <w:t xml:space="preserve"> כי אין ספק שדבר שהוא אינו פשוט</w:t>
      </w:r>
      <w:r w:rsidR="087F2CCF">
        <w:rPr>
          <w:rStyle w:val="LatinChar"/>
          <w:rFonts w:cs="FrankRuehl" w:hint="cs"/>
          <w:sz w:val="28"/>
          <w:szCs w:val="28"/>
          <w:rtl/>
          <w:lang w:val="en-GB"/>
        </w:rPr>
        <w:t>,</w:t>
      </w:r>
      <w:r w:rsidR="08805F2C" w:rsidRPr="08805F2C">
        <w:rPr>
          <w:rStyle w:val="LatinChar"/>
          <w:rFonts w:cs="FrankRuehl"/>
          <w:sz w:val="28"/>
          <w:szCs w:val="28"/>
          <w:rtl/>
          <w:lang w:val="en-GB"/>
        </w:rPr>
        <w:t xml:space="preserve"> ויש בו הרכבה</w:t>
      </w:r>
      <w:r w:rsidR="087F2CCF">
        <w:rPr>
          <w:rStyle w:val="FootnoteReference"/>
          <w:rFonts w:cs="FrankRuehl"/>
          <w:szCs w:val="28"/>
          <w:rtl/>
        </w:rPr>
        <w:footnoteReference w:id="59"/>
      </w:r>
      <w:r w:rsidR="087F2CCF">
        <w:rPr>
          <w:rStyle w:val="LatinChar"/>
          <w:rFonts w:cs="FrankRuehl" w:hint="cs"/>
          <w:sz w:val="28"/>
          <w:szCs w:val="28"/>
          <w:rtl/>
          <w:lang w:val="en-GB"/>
        </w:rPr>
        <w:t>,</w:t>
      </w:r>
      <w:r w:rsidR="08805F2C" w:rsidRPr="08805F2C">
        <w:rPr>
          <w:rStyle w:val="LatinChar"/>
          <w:rFonts w:cs="FrankRuehl"/>
          <w:sz w:val="28"/>
          <w:szCs w:val="28"/>
          <w:rtl/>
          <w:lang w:val="en-GB"/>
        </w:rPr>
        <w:t xml:space="preserve"> יש בו שיעבוד, כי דבר שהוא מורכב</w:t>
      </w:r>
      <w:r w:rsidR="083F3D6F">
        <w:rPr>
          <w:rStyle w:val="LatinChar"/>
          <w:rFonts w:cs="FrankRuehl" w:hint="cs"/>
          <w:sz w:val="28"/>
          <w:szCs w:val="28"/>
          <w:rtl/>
          <w:lang w:val="en-GB"/>
        </w:rPr>
        <w:t>,</w:t>
      </w:r>
      <w:r w:rsidR="08805F2C" w:rsidRPr="08805F2C">
        <w:rPr>
          <w:rStyle w:val="LatinChar"/>
          <w:rFonts w:cs="FrankRuehl"/>
          <w:sz w:val="28"/>
          <w:szCs w:val="28"/>
          <w:rtl/>
          <w:lang w:val="en-GB"/>
        </w:rPr>
        <w:t xml:space="preserve"> כל חלק משעבד בשני</w:t>
      </w:r>
      <w:r w:rsidR="083F3D6F">
        <w:rPr>
          <w:rStyle w:val="LatinChar"/>
          <w:rFonts w:cs="FrankRuehl" w:hint="cs"/>
          <w:sz w:val="28"/>
          <w:szCs w:val="28"/>
          <w:rtl/>
          <w:lang w:val="en-GB"/>
        </w:rPr>
        <w:t>,</w:t>
      </w:r>
      <w:r w:rsidR="08805F2C" w:rsidRPr="08805F2C">
        <w:rPr>
          <w:rStyle w:val="LatinChar"/>
          <w:rFonts w:cs="FrankRuehl"/>
          <w:sz w:val="28"/>
          <w:szCs w:val="28"/>
          <w:rtl/>
          <w:lang w:val="en-GB"/>
        </w:rPr>
        <w:t xml:space="preserve"> עד שאין השנ</w:t>
      </w:r>
      <w:r w:rsidR="08B84996">
        <w:rPr>
          <w:rStyle w:val="LatinChar"/>
          <w:rFonts w:cs="FrankRuehl"/>
          <w:sz w:val="28"/>
          <w:szCs w:val="28"/>
          <w:rtl/>
          <w:lang w:val="en-GB"/>
        </w:rPr>
        <w:t>י בן חורין בעצמו</w:t>
      </w:r>
      <w:r w:rsidR="083F3D6F">
        <w:rPr>
          <w:rStyle w:val="FootnoteReference"/>
          <w:rFonts w:cs="FrankRuehl"/>
          <w:szCs w:val="28"/>
          <w:rtl/>
        </w:rPr>
        <w:footnoteReference w:id="60"/>
      </w:r>
      <w:r w:rsidR="08B84996">
        <w:rPr>
          <w:rStyle w:val="LatinChar"/>
          <w:rFonts w:cs="FrankRuehl"/>
          <w:sz w:val="28"/>
          <w:szCs w:val="28"/>
          <w:rtl/>
          <w:lang w:val="en-GB"/>
        </w:rPr>
        <w:t>. וזהו גם כן טע</w:t>
      </w:r>
      <w:r w:rsidR="084D14BC">
        <w:rPr>
          <w:rStyle w:val="LatinChar"/>
          <w:rFonts w:cs="FrankRuehl" w:hint="cs"/>
          <w:sz w:val="28"/>
          <w:szCs w:val="28"/>
          <w:rtl/>
          <w:lang w:val="en-GB"/>
        </w:rPr>
        <w:t xml:space="preserve">ם </w:t>
      </w:r>
      <w:r w:rsidR="084D14BC" w:rsidRPr="084D14BC">
        <w:rPr>
          <w:rStyle w:val="LatinChar"/>
          <w:rFonts w:cs="FrankRuehl"/>
          <w:sz w:val="28"/>
          <w:szCs w:val="28"/>
          <w:rtl/>
          <w:lang w:val="en-GB"/>
        </w:rPr>
        <w:t>אחד מטעמי המצה, שהמצה פשוטה</w:t>
      </w:r>
      <w:r w:rsidR="08F62BE5">
        <w:rPr>
          <w:rStyle w:val="LatinChar"/>
          <w:rFonts w:cs="FrankRuehl" w:hint="cs"/>
          <w:sz w:val="28"/>
          <w:szCs w:val="28"/>
          <w:rtl/>
          <w:lang w:val="en-GB"/>
        </w:rPr>
        <w:t>,</w:t>
      </w:r>
      <w:r w:rsidR="084D14BC" w:rsidRPr="084D14BC">
        <w:rPr>
          <w:rStyle w:val="LatinChar"/>
          <w:rFonts w:cs="FrankRuehl"/>
          <w:sz w:val="28"/>
          <w:szCs w:val="28"/>
          <w:rtl/>
          <w:lang w:val="en-GB"/>
        </w:rPr>
        <w:t xml:space="preserve"> לא כמו החמץ שהוא מורכב, וכל חלק אינו בן חורין</w:t>
      </w:r>
      <w:r w:rsidR="08F62BE5">
        <w:rPr>
          <w:rStyle w:val="LatinChar"/>
          <w:rFonts w:cs="FrankRuehl" w:hint="cs"/>
          <w:sz w:val="28"/>
          <w:szCs w:val="28"/>
          <w:rtl/>
          <w:lang w:val="en-GB"/>
        </w:rPr>
        <w:t>,</w:t>
      </w:r>
      <w:r w:rsidR="084D14BC" w:rsidRPr="084D14BC">
        <w:rPr>
          <w:rStyle w:val="LatinChar"/>
          <w:rFonts w:cs="FrankRuehl"/>
          <w:sz w:val="28"/>
          <w:szCs w:val="28"/>
          <w:rtl/>
          <w:lang w:val="en-GB"/>
        </w:rPr>
        <w:t xml:space="preserve"> כמו שיתבאר לקמן אצל </w:t>
      </w:r>
      <w:r w:rsidR="08FF666D" w:rsidRPr="08FF666D">
        <w:rPr>
          <w:rStyle w:val="LatinChar"/>
          <w:rFonts w:cs="Dbs-Rashi" w:hint="cs"/>
          <w:szCs w:val="20"/>
          <w:rtl/>
          <w:lang w:val="en-GB"/>
        </w:rPr>
        <w:t>(הגדה של פסח)</w:t>
      </w:r>
      <w:r w:rsidR="08FF666D">
        <w:rPr>
          <w:rStyle w:val="LatinChar"/>
          <w:rFonts w:cs="FrankRuehl" w:hint="cs"/>
          <w:sz w:val="28"/>
          <w:szCs w:val="28"/>
          <w:rtl/>
          <w:lang w:val="en-GB"/>
        </w:rPr>
        <w:t xml:space="preserve"> </w:t>
      </w:r>
      <w:r w:rsidR="08F62BE5">
        <w:rPr>
          <w:rStyle w:val="LatinChar"/>
          <w:rFonts w:cs="FrankRuehl" w:hint="cs"/>
          <w:sz w:val="28"/>
          <w:szCs w:val="28"/>
          <w:rtl/>
          <w:lang w:val="en-GB"/>
        </w:rPr>
        <w:t>"</w:t>
      </w:r>
      <w:r w:rsidR="084D14BC" w:rsidRPr="084D14BC">
        <w:rPr>
          <w:rStyle w:val="LatinChar"/>
          <w:rFonts w:cs="FrankRuehl"/>
          <w:sz w:val="28"/>
          <w:szCs w:val="28"/>
          <w:rtl/>
          <w:lang w:val="en-GB"/>
        </w:rPr>
        <w:t>מצה זו</w:t>
      </w:r>
      <w:r w:rsidR="08F62BE5">
        <w:rPr>
          <w:rStyle w:val="LatinChar"/>
          <w:rFonts w:cs="FrankRuehl" w:hint="cs"/>
          <w:sz w:val="28"/>
          <w:szCs w:val="28"/>
          <w:rtl/>
          <w:lang w:val="en-GB"/>
        </w:rPr>
        <w:t>"</w:t>
      </w:r>
      <w:r w:rsidR="08F62BE5">
        <w:rPr>
          <w:rStyle w:val="FootnoteReference"/>
          <w:rFonts w:cs="FrankRuehl"/>
          <w:szCs w:val="28"/>
          <w:rtl/>
        </w:rPr>
        <w:footnoteReference w:id="61"/>
      </w:r>
      <w:r w:rsidR="08F62BE5">
        <w:rPr>
          <w:rStyle w:val="LatinChar"/>
          <w:rFonts w:cs="FrankRuehl" w:hint="cs"/>
          <w:sz w:val="28"/>
          <w:szCs w:val="28"/>
          <w:rtl/>
          <w:lang w:val="en-GB"/>
        </w:rPr>
        <w:t>.</w:t>
      </w:r>
      <w:r w:rsidR="084D14BC" w:rsidRPr="084D14BC">
        <w:rPr>
          <w:rStyle w:val="LatinChar"/>
          <w:rFonts w:cs="FrankRuehl"/>
          <w:sz w:val="28"/>
          <w:szCs w:val="28"/>
          <w:rtl/>
          <w:lang w:val="en-GB"/>
        </w:rPr>
        <w:t xml:space="preserve"> ולכך הפשוט ראוי לגאולה</w:t>
      </w:r>
      <w:r w:rsidR="08D647E7">
        <w:rPr>
          <w:rStyle w:val="LatinChar"/>
          <w:rFonts w:cs="FrankRuehl" w:hint="cs"/>
          <w:sz w:val="28"/>
          <w:szCs w:val="28"/>
          <w:rtl/>
          <w:lang w:val="en-GB"/>
        </w:rPr>
        <w:t>,</w:t>
      </w:r>
      <w:r w:rsidR="084D14BC" w:rsidRPr="084D14BC">
        <w:rPr>
          <w:rStyle w:val="LatinChar"/>
          <w:rFonts w:cs="FrankRuehl"/>
          <w:sz w:val="28"/>
          <w:szCs w:val="28"/>
          <w:rtl/>
          <w:lang w:val="en-GB"/>
        </w:rPr>
        <w:t xml:space="preserve"> שאין בו שעבוד</w:t>
      </w:r>
      <w:r w:rsidR="08D647E7">
        <w:rPr>
          <w:rStyle w:val="LatinChar"/>
          <w:rFonts w:cs="FrankRuehl" w:hint="cs"/>
          <w:sz w:val="28"/>
          <w:szCs w:val="28"/>
          <w:rtl/>
          <w:lang w:val="en-GB"/>
        </w:rPr>
        <w:t>.</w:t>
      </w:r>
      <w:r w:rsidR="084D14BC" w:rsidRPr="084D14BC">
        <w:rPr>
          <w:rStyle w:val="LatinChar"/>
          <w:rFonts w:cs="FrankRuehl"/>
          <w:sz w:val="28"/>
          <w:szCs w:val="28"/>
          <w:rtl/>
          <w:lang w:val="en-GB"/>
        </w:rPr>
        <w:t xml:space="preserve"> ולפיכך אותיות שהם פשוטים בהם נברא הגאולה</w:t>
      </w:r>
      <w:r w:rsidR="08D647E7">
        <w:rPr>
          <w:rStyle w:val="FootnoteReference"/>
          <w:rFonts w:cs="FrankRuehl"/>
          <w:szCs w:val="28"/>
          <w:rtl/>
        </w:rPr>
        <w:footnoteReference w:id="62"/>
      </w:r>
      <w:r w:rsidR="084D14BC" w:rsidRPr="084D14BC">
        <w:rPr>
          <w:rStyle w:val="LatinChar"/>
          <w:rFonts w:cs="FrankRuehl"/>
          <w:sz w:val="28"/>
          <w:szCs w:val="28"/>
          <w:rtl/>
          <w:lang w:val="en-GB"/>
        </w:rPr>
        <w:t>. וכן אות הסתום</w:t>
      </w:r>
      <w:r w:rsidR="08E20039">
        <w:rPr>
          <w:rStyle w:val="FootnoteReference"/>
          <w:rFonts w:cs="FrankRuehl"/>
          <w:szCs w:val="28"/>
          <w:rtl/>
        </w:rPr>
        <w:footnoteReference w:id="63"/>
      </w:r>
      <w:r w:rsidR="08D647E7">
        <w:rPr>
          <w:rStyle w:val="LatinChar"/>
          <w:rFonts w:cs="FrankRuehl" w:hint="cs"/>
          <w:sz w:val="28"/>
          <w:szCs w:val="28"/>
          <w:rtl/>
          <w:lang w:val="en-GB"/>
        </w:rPr>
        <w:t>,</w:t>
      </w:r>
      <w:r w:rsidR="084D14BC" w:rsidRPr="084D14BC">
        <w:rPr>
          <w:rStyle w:val="LatinChar"/>
          <w:rFonts w:cs="FrankRuehl"/>
          <w:sz w:val="28"/>
          <w:szCs w:val="28"/>
          <w:rtl/>
          <w:lang w:val="en-GB"/>
        </w:rPr>
        <w:t xml:space="preserve"> אין ספק כי הסתום הוא יותר פשוט</w:t>
      </w:r>
      <w:r w:rsidR="08F25CFF">
        <w:rPr>
          <w:rStyle w:val="FootnoteReference"/>
          <w:rFonts w:cs="FrankRuehl"/>
          <w:szCs w:val="28"/>
          <w:rtl/>
        </w:rPr>
        <w:footnoteReference w:id="64"/>
      </w:r>
      <w:r w:rsidR="085A15BC">
        <w:rPr>
          <w:rStyle w:val="LatinChar"/>
          <w:rFonts w:cs="FrankRuehl" w:hint="cs"/>
          <w:sz w:val="28"/>
          <w:szCs w:val="28"/>
          <w:rtl/>
          <w:lang w:val="en-GB"/>
        </w:rPr>
        <w:t>.</w:t>
      </w:r>
      <w:r w:rsidR="084D14BC" w:rsidRPr="084D14BC">
        <w:rPr>
          <w:rStyle w:val="LatinChar"/>
          <w:rFonts w:cs="FrankRuehl"/>
          <w:sz w:val="28"/>
          <w:szCs w:val="28"/>
          <w:rtl/>
          <w:lang w:val="en-GB"/>
        </w:rPr>
        <w:t xml:space="preserve"> וגם כן כי הסתום אין שולט דבר בו</w:t>
      </w:r>
      <w:r w:rsidR="08090A92">
        <w:rPr>
          <w:rStyle w:val="LatinChar"/>
          <w:rFonts w:cs="FrankRuehl" w:hint="cs"/>
          <w:sz w:val="28"/>
          <w:szCs w:val="28"/>
          <w:rtl/>
          <w:lang w:val="en-GB"/>
        </w:rPr>
        <w:t>,</w:t>
      </w:r>
      <w:r w:rsidR="084D14BC" w:rsidRPr="084D14BC">
        <w:rPr>
          <w:rStyle w:val="LatinChar"/>
          <w:rFonts w:cs="FrankRuehl"/>
          <w:sz w:val="28"/>
          <w:szCs w:val="28"/>
          <w:rtl/>
          <w:lang w:val="en-GB"/>
        </w:rPr>
        <w:t xml:space="preserve"> וזהו ענין החירות</w:t>
      </w:r>
      <w:r w:rsidR="08DB01CC">
        <w:rPr>
          <w:rStyle w:val="FootnoteReference"/>
          <w:rFonts w:cs="FrankRuehl"/>
          <w:szCs w:val="28"/>
          <w:rtl/>
        </w:rPr>
        <w:footnoteReference w:id="65"/>
      </w:r>
      <w:r w:rsidR="084D14BC" w:rsidRPr="084D14BC">
        <w:rPr>
          <w:rStyle w:val="LatinChar"/>
          <w:rFonts w:cs="FrankRuehl"/>
          <w:sz w:val="28"/>
          <w:szCs w:val="28"/>
          <w:rtl/>
          <w:lang w:val="en-GB"/>
        </w:rPr>
        <w:t>. ולמעלת ולמדריגת אותיות אלו</w:t>
      </w:r>
      <w:r w:rsidR="080E2638">
        <w:rPr>
          <w:rStyle w:val="LatinChar"/>
          <w:rFonts w:cs="FrankRuehl" w:hint="cs"/>
          <w:sz w:val="28"/>
          <w:szCs w:val="28"/>
          <w:rtl/>
          <w:lang w:val="en-GB"/>
        </w:rPr>
        <w:t>,</w:t>
      </w:r>
      <w:r w:rsidR="084D14BC" w:rsidRPr="084D14BC">
        <w:rPr>
          <w:rStyle w:val="LatinChar"/>
          <w:rFonts w:cs="FrankRuehl"/>
          <w:sz w:val="28"/>
          <w:szCs w:val="28"/>
          <w:rtl/>
          <w:lang w:val="en-GB"/>
        </w:rPr>
        <w:t xml:space="preserve"> הושמו אחר אלפ"א בית"א בסדר אי"ק בכ"ר גל"ש וכו'</w:t>
      </w:r>
      <w:r w:rsidR="080E2638">
        <w:rPr>
          <w:rStyle w:val="FootnoteReference"/>
          <w:rFonts w:cs="FrankRuehl"/>
          <w:szCs w:val="28"/>
          <w:rtl/>
        </w:rPr>
        <w:footnoteReference w:id="66"/>
      </w:r>
      <w:r w:rsidR="08220870">
        <w:rPr>
          <w:rStyle w:val="LatinChar"/>
          <w:rFonts w:cs="FrankRuehl" w:hint="cs"/>
          <w:sz w:val="28"/>
          <w:szCs w:val="28"/>
          <w:rtl/>
          <w:lang w:val="en-GB"/>
        </w:rPr>
        <w:t>.</w:t>
      </w:r>
      <w:r w:rsidR="084D14BC" w:rsidRPr="084D14BC">
        <w:rPr>
          <w:rStyle w:val="LatinChar"/>
          <w:rFonts w:cs="FrankRuehl"/>
          <w:sz w:val="28"/>
          <w:szCs w:val="28"/>
          <w:rtl/>
          <w:lang w:val="en-GB"/>
        </w:rPr>
        <w:t xml:space="preserve"> </w:t>
      </w:r>
    </w:p>
    <w:p w:rsidR="087D0526" w:rsidRDefault="082107D8" w:rsidP="08C22A59">
      <w:pPr>
        <w:jc w:val="both"/>
        <w:rPr>
          <w:rStyle w:val="LatinChar"/>
          <w:rFonts w:cs="FrankRuehl" w:hint="cs"/>
          <w:sz w:val="28"/>
          <w:szCs w:val="28"/>
          <w:rtl/>
          <w:lang w:val="en-GB"/>
        </w:rPr>
      </w:pPr>
      <w:r w:rsidRPr="082107D8">
        <w:rPr>
          <w:rStyle w:val="LatinChar"/>
          <w:rtl/>
        </w:rPr>
        <w:t>#</w:t>
      </w:r>
      <w:r w:rsidR="084D14BC" w:rsidRPr="082107D8">
        <w:rPr>
          <w:rStyle w:val="Title1"/>
          <w:rtl/>
        </w:rPr>
        <w:t>ועוד ידוע</w:t>
      </w:r>
      <w:r w:rsidRPr="082107D8">
        <w:rPr>
          <w:rStyle w:val="LatinChar"/>
          <w:rtl/>
        </w:rPr>
        <w:t>=</w:t>
      </w:r>
      <w:r w:rsidR="08DB01CC">
        <w:rPr>
          <w:rStyle w:val="FootnoteReference"/>
          <w:rFonts w:cs="FrankRuehl"/>
          <w:szCs w:val="28"/>
          <w:rtl/>
        </w:rPr>
        <w:footnoteReference w:id="67"/>
      </w:r>
      <w:r w:rsidR="085D0018">
        <w:rPr>
          <w:rStyle w:val="LatinChar"/>
          <w:rFonts w:cs="FrankRuehl" w:hint="cs"/>
          <w:sz w:val="28"/>
          <w:szCs w:val="28"/>
          <w:rtl/>
          <w:lang w:val="en-GB"/>
        </w:rPr>
        <w:t>,</w:t>
      </w:r>
      <w:r w:rsidR="084D14BC" w:rsidRPr="084D14BC">
        <w:rPr>
          <w:rStyle w:val="LatinChar"/>
          <w:rFonts w:cs="FrankRuehl"/>
          <w:sz w:val="28"/>
          <w:szCs w:val="28"/>
          <w:rtl/>
          <w:lang w:val="en-GB"/>
        </w:rPr>
        <w:t xml:space="preserve"> כי השם יתברך ברא העולם על ידי אותיות אלפ"א בית"א</w:t>
      </w:r>
      <w:r w:rsidR="08685264">
        <w:rPr>
          <w:rStyle w:val="LatinChar"/>
          <w:rFonts w:cs="FrankRuehl" w:hint="cs"/>
          <w:sz w:val="28"/>
          <w:szCs w:val="28"/>
          <w:rtl/>
          <w:lang w:val="en-GB"/>
        </w:rPr>
        <w:t>,</w:t>
      </w:r>
      <w:r w:rsidR="084D14BC" w:rsidRPr="084D14BC">
        <w:rPr>
          <w:rStyle w:val="LatinChar"/>
          <w:rFonts w:cs="FrankRuehl"/>
          <w:sz w:val="28"/>
          <w:szCs w:val="28"/>
          <w:rtl/>
          <w:lang w:val="en-GB"/>
        </w:rPr>
        <w:t xml:space="preserve"> וכמבואר בספר יצירה</w:t>
      </w:r>
      <w:r w:rsidR="081362FD">
        <w:rPr>
          <w:rStyle w:val="LatinChar"/>
          <w:rFonts w:cs="FrankRuehl" w:hint="cs"/>
          <w:sz w:val="28"/>
          <w:szCs w:val="28"/>
          <w:rtl/>
          <w:lang w:val="en-GB"/>
        </w:rPr>
        <w:t xml:space="preserve"> </w:t>
      </w:r>
      <w:r w:rsidR="081362FD" w:rsidRPr="081362FD">
        <w:rPr>
          <w:rStyle w:val="LatinChar"/>
          <w:rFonts w:cs="Dbs-Rashi" w:hint="cs"/>
          <w:szCs w:val="20"/>
          <w:rtl/>
          <w:lang w:val="en-GB"/>
        </w:rPr>
        <w:t>(פ"ב)</w:t>
      </w:r>
      <w:r w:rsidR="08685264">
        <w:rPr>
          <w:rStyle w:val="FootnoteReference"/>
          <w:rFonts w:cs="FrankRuehl"/>
          <w:szCs w:val="28"/>
          <w:rtl/>
        </w:rPr>
        <w:footnoteReference w:id="68"/>
      </w:r>
      <w:r w:rsidR="084D14BC" w:rsidRPr="084D14BC">
        <w:rPr>
          <w:rStyle w:val="LatinChar"/>
          <w:rFonts w:cs="FrankRuehl"/>
          <w:sz w:val="28"/>
          <w:szCs w:val="28"/>
          <w:rtl/>
          <w:lang w:val="en-GB"/>
        </w:rPr>
        <w:t>, ובאותיות האלפ"א בית"א חקק העולם הזה הגשמי</w:t>
      </w:r>
      <w:r w:rsidR="086637DE">
        <w:rPr>
          <w:rStyle w:val="FootnoteReference"/>
          <w:rFonts w:cs="FrankRuehl"/>
          <w:szCs w:val="28"/>
          <w:rtl/>
        </w:rPr>
        <w:footnoteReference w:id="69"/>
      </w:r>
      <w:r w:rsidR="084D14BC" w:rsidRPr="084D14BC">
        <w:rPr>
          <w:rStyle w:val="LatinChar"/>
          <w:rFonts w:cs="FrankRuehl"/>
          <w:sz w:val="28"/>
          <w:szCs w:val="28"/>
          <w:rtl/>
          <w:lang w:val="en-GB"/>
        </w:rPr>
        <w:t>, ובאותיות הפשוטות</w:t>
      </w:r>
      <w:r w:rsidR="0859007B">
        <w:rPr>
          <w:rStyle w:val="LatinChar"/>
          <w:rFonts w:cs="FrankRuehl" w:hint="cs"/>
          <w:sz w:val="28"/>
          <w:szCs w:val="28"/>
          <w:rtl/>
          <w:lang w:val="en-GB"/>
        </w:rPr>
        <w:t>,</w:t>
      </w:r>
      <w:r w:rsidR="084D14BC" w:rsidRPr="084D14BC">
        <w:rPr>
          <w:rStyle w:val="LatinChar"/>
          <w:rFonts w:cs="FrankRuehl"/>
          <w:sz w:val="28"/>
          <w:szCs w:val="28"/>
          <w:rtl/>
          <w:lang w:val="en-GB"/>
        </w:rPr>
        <w:t xml:space="preserve"> אשר הפשיטות יותר במעלה</w:t>
      </w:r>
      <w:r w:rsidR="08261621">
        <w:rPr>
          <w:rStyle w:val="FootnoteReference"/>
          <w:rFonts w:cs="FrankRuehl"/>
          <w:szCs w:val="28"/>
          <w:rtl/>
        </w:rPr>
        <w:footnoteReference w:id="70"/>
      </w:r>
      <w:r w:rsidR="0859007B">
        <w:rPr>
          <w:rStyle w:val="LatinChar"/>
          <w:rFonts w:cs="FrankRuehl" w:hint="cs"/>
          <w:sz w:val="28"/>
          <w:szCs w:val="28"/>
          <w:rtl/>
          <w:lang w:val="en-GB"/>
        </w:rPr>
        <w:t>,</w:t>
      </w:r>
      <w:r w:rsidR="084D14BC" w:rsidRPr="084D14BC">
        <w:rPr>
          <w:rStyle w:val="LatinChar"/>
          <w:rFonts w:cs="FrankRuehl"/>
          <w:sz w:val="28"/>
          <w:szCs w:val="28"/>
          <w:rtl/>
          <w:lang w:val="en-GB"/>
        </w:rPr>
        <w:t xml:space="preserve"> ולפיכך הם אחר האלפ"א בית"א</w:t>
      </w:r>
      <w:r w:rsidR="0859007B">
        <w:rPr>
          <w:rStyle w:val="LatinChar"/>
          <w:rFonts w:cs="FrankRuehl" w:hint="cs"/>
          <w:sz w:val="28"/>
          <w:szCs w:val="28"/>
          <w:rtl/>
          <w:lang w:val="en-GB"/>
        </w:rPr>
        <w:t>,</w:t>
      </w:r>
      <w:r w:rsidR="084D14BC" w:rsidRPr="084D14BC">
        <w:rPr>
          <w:rStyle w:val="LatinChar"/>
          <w:rFonts w:cs="FrankRuehl"/>
          <w:sz w:val="28"/>
          <w:szCs w:val="28"/>
          <w:rtl/>
          <w:lang w:val="en-GB"/>
        </w:rPr>
        <w:t xml:space="preserve"> ברא הדברים אשר הם עליון מן העולם הזה הגשמי המורכב</w:t>
      </w:r>
      <w:r w:rsidR="0859007B">
        <w:rPr>
          <w:rStyle w:val="FootnoteReference"/>
          <w:rFonts w:cs="FrankRuehl"/>
          <w:szCs w:val="28"/>
          <w:rtl/>
        </w:rPr>
        <w:footnoteReference w:id="71"/>
      </w:r>
      <w:r w:rsidR="0859007B">
        <w:rPr>
          <w:rStyle w:val="LatinChar"/>
          <w:rFonts w:cs="FrankRuehl" w:hint="cs"/>
          <w:sz w:val="28"/>
          <w:szCs w:val="28"/>
          <w:rtl/>
          <w:lang w:val="en-GB"/>
        </w:rPr>
        <w:t>.</w:t>
      </w:r>
      <w:r w:rsidR="084D14BC" w:rsidRPr="084D14BC">
        <w:rPr>
          <w:rStyle w:val="LatinChar"/>
          <w:rFonts w:cs="FrankRuehl"/>
          <w:sz w:val="28"/>
          <w:szCs w:val="28"/>
          <w:rtl/>
          <w:lang w:val="en-GB"/>
        </w:rPr>
        <w:t xml:space="preserve"> והגאולות הם למעלה מן העולם המורכב, כאשר יגאל הק</w:t>
      </w:r>
      <w:r w:rsidR="087D0526">
        <w:rPr>
          <w:rStyle w:val="LatinChar"/>
          <w:rFonts w:cs="FrankRuehl" w:hint="cs"/>
          <w:sz w:val="28"/>
          <w:szCs w:val="28"/>
          <w:rtl/>
          <w:lang w:val="en-GB"/>
        </w:rPr>
        <w:t xml:space="preserve">ב"ה </w:t>
      </w:r>
      <w:r w:rsidR="084D14BC" w:rsidRPr="084D14BC">
        <w:rPr>
          <w:rStyle w:val="LatinChar"/>
          <w:rFonts w:cs="FrankRuehl"/>
          <w:sz w:val="28"/>
          <w:szCs w:val="28"/>
          <w:rtl/>
          <w:lang w:val="en-GB"/>
        </w:rPr>
        <w:t>את ישראל מן האומות שיש להם העולם הזה</w:t>
      </w:r>
      <w:r w:rsidR="08F81BB8">
        <w:rPr>
          <w:rStyle w:val="FootnoteReference"/>
          <w:rFonts w:cs="FrankRuehl"/>
          <w:szCs w:val="28"/>
          <w:rtl/>
        </w:rPr>
        <w:footnoteReference w:id="72"/>
      </w:r>
      <w:r w:rsidR="087D0526">
        <w:rPr>
          <w:rStyle w:val="LatinChar"/>
          <w:rFonts w:cs="FrankRuehl" w:hint="cs"/>
          <w:sz w:val="28"/>
          <w:szCs w:val="28"/>
          <w:rtl/>
          <w:lang w:val="en-GB"/>
        </w:rPr>
        <w:t>,</w:t>
      </w:r>
      <w:r w:rsidR="084D14BC" w:rsidRPr="084D14BC">
        <w:rPr>
          <w:rStyle w:val="LatinChar"/>
          <w:rFonts w:cs="FrankRuehl"/>
          <w:sz w:val="28"/>
          <w:szCs w:val="28"/>
          <w:rtl/>
          <w:lang w:val="en-GB"/>
        </w:rPr>
        <w:t xml:space="preserve"> ויתן להם מדריגתם למעלה מן העולם הגשמי</w:t>
      </w:r>
      <w:r w:rsidR="083B4708">
        <w:rPr>
          <w:rStyle w:val="FootnoteReference"/>
          <w:rFonts w:cs="FrankRuehl"/>
          <w:szCs w:val="28"/>
          <w:rtl/>
        </w:rPr>
        <w:footnoteReference w:id="73"/>
      </w:r>
      <w:r w:rsidR="087D0526">
        <w:rPr>
          <w:rStyle w:val="LatinChar"/>
          <w:rFonts w:cs="FrankRuehl" w:hint="cs"/>
          <w:sz w:val="28"/>
          <w:szCs w:val="28"/>
          <w:rtl/>
          <w:lang w:val="en-GB"/>
        </w:rPr>
        <w:t>.</w:t>
      </w:r>
      <w:r w:rsidR="084D14BC" w:rsidRPr="084D14BC">
        <w:rPr>
          <w:rStyle w:val="LatinChar"/>
          <w:rFonts w:cs="FrankRuehl"/>
          <w:sz w:val="28"/>
          <w:szCs w:val="28"/>
          <w:rtl/>
          <w:lang w:val="en-GB"/>
        </w:rPr>
        <w:t xml:space="preserve"> ולפיכך באלו ה' אותיות</w:t>
      </w:r>
      <w:r w:rsidR="086434B3">
        <w:rPr>
          <w:rStyle w:val="LatinChar"/>
          <w:rFonts w:cs="FrankRuehl" w:hint="cs"/>
          <w:sz w:val="28"/>
          <w:szCs w:val="28"/>
          <w:rtl/>
          <w:lang w:val="en-GB"/>
        </w:rPr>
        <w:t>,</w:t>
      </w:r>
      <w:r w:rsidR="084D14BC" w:rsidRPr="084D14BC">
        <w:rPr>
          <w:rStyle w:val="LatinChar"/>
          <w:rFonts w:cs="FrankRuehl"/>
          <w:sz w:val="28"/>
          <w:szCs w:val="28"/>
          <w:rtl/>
          <w:lang w:val="en-GB"/>
        </w:rPr>
        <w:t xml:space="preserve"> שהם אחר האלפ"א בית"א</w:t>
      </w:r>
      <w:r w:rsidR="086434B3">
        <w:rPr>
          <w:rStyle w:val="LatinChar"/>
          <w:rFonts w:cs="FrankRuehl" w:hint="cs"/>
          <w:sz w:val="28"/>
          <w:szCs w:val="28"/>
          <w:rtl/>
          <w:lang w:val="en-GB"/>
        </w:rPr>
        <w:t>,</w:t>
      </w:r>
      <w:r w:rsidR="084D14BC" w:rsidRPr="084D14BC">
        <w:rPr>
          <w:rStyle w:val="LatinChar"/>
          <w:rFonts w:cs="FrankRuehl"/>
          <w:sz w:val="28"/>
          <w:szCs w:val="28"/>
          <w:rtl/>
          <w:lang w:val="en-GB"/>
        </w:rPr>
        <w:t xml:space="preserve"> גאלם מן האומות</w:t>
      </w:r>
      <w:r w:rsidR="087D0526">
        <w:rPr>
          <w:rStyle w:val="LatinChar"/>
          <w:rFonts w:cs="FrankRuehl" w:hint="cs"/>
          <w:sz w:val="28"/>
          <w:szCs w:val="28"/>
          <w:rtl/>
          <w:lang w:val="en-GB"/>
        </w:rPr>
        <w:t>,</w:t>
      </w:r>
      <w:r w:rsidR="084D14BC" w:rsidRPr="084D14BC">
        <w:rPr>
          <w:rStyle w:val="LatinChar"/>
          <w:rFonts w:cs="FrankRuehl"/>
          <w:sz w:val="28"/>
          <w:szCs w:val="28"/>
          <w:rtl/>
          <w:lang w:val="en-GB"/>
        </w:rPr>
        <w:t xml:space="preserve"> ונתן מדריגתם למעלה מן העולם הגשמי</w:t>
      </w:r>
      <w:r w:rsidR="086C0EC3">
        <w:rPr>
          <w:rStyle w:val="FootnoteReference"/>
          <w:rFonts w:cs="FrankRuehl"/>
          <w:szCs w:val="28"/>
          <w:rtl/>
        </w:rPr>
        <w:footnoteReference w:id="74"/>
      </w:r>
      <w:r w:rsidR="084D14BC" w:rsidRPr="084D14BC">
        <w:rPr>
          <w:rStyle w:val="LatinChar"/>
          <w:rFonts w:cs="FrankRuehl"/>
          <w:sz w:val="28"/>
          <w:szCs w:val="28"/>
          <w:rtl/>
          <w:lang w:val="en-GB"/>
        </w:rPr>
        <w:t xml:space="preserve">. </w:t>
      </w:r>
    </w:p>
    <w:p w:rsidR="08C329FF" w:rsidRDefault="08A6096C" w:rsidP="08F052D7">
      <w:pPr>
        <w:jc w:val="both"/>
        <w:rPr>
          <w:rStyle w:val="LatinChar"/>
          <w:rFonts w:cs="FrankRuehl" w:hint="cs"/>
          <w:sz w:val="28"/>
          <w:szCs w:val="28"/>
          <w:rtl/>
          <w:lang w:val="en-GB"/>
        </w:rPr>
      </w:pPr>
      <w:r w:rsidRPr="08A6096C">
        <w:rPr>
          <w:rStyle w:val="LatinChar"/>
          <w:rtl/>
        </w:rPr>
        <w:t>#</w:t>
      </w:r>
      <w:r w:rsidR="084D14BC" w:rsidRPr="08A6096C">
        <w:rPr>
          <w:rStyle w:val="Title1"/>
          <w:rtl/>
        </w:rPr>
        <w:t>ועוד</w:t>
      </w:r>
      <w:r w:rsidRPr="08A6096C">
        <w:rPr>
          <w:rStyle w:val="LatinChar"/>
          <w:rtl/>
        </w:rPr>
        <w:t>=</w:t>
      </w:r>
      <w:r>
        <w:rPr>
          <w:rStyle w:val="FootnoteReference"/>
          <w:rFonts w:cs="FrankRuehl"/>
          <w:szCs w:val="28"/>
          <w:rtl/>
        </w:rPr>
        <w:footnoteReference w:id="75"/>
      </w:r>
      <w:r>
        <w:rPr>
          <w:rStyle w:val="LatinChar"/>
          <w:rFonts w:cs="FrankRuehl" w:hint="cs"/>
          <w:sz w:val="28"/>
          <w:szCs w:val="28"/>
          <w:rtl/>
          <w:lang w:val="en-GB"/>
        </w:rPr>
        <w:t>,</w:t>
      </w:r>
      <w:r w:rsidR="084D14BC" w:rsidRPr="084D14BC">
        <w:rPr>
          <w:rStyle w:val="LatinChar"/>
          <w:rFonts w:cs="FrankRuehl"/>
          <w:sz w:val="28"/>
          <w:szCs w:val="28"/>
          <w:rtl/>
          <w:lang w:val="en-GB"/>
        </w:rPr>
        <w:t xml:space="preserve"> הדל"ת מורה שעבוד</w:t>
      </w:r>
      <w:r w:rsidR="08B55C0F">
        <w:rPr>
          <w:rStyle w:val="LatinChar"/>
          <w:rFonts w:cs="FrankRuehl" w:hint="cs"/>
          <w:sz w:val="28"/>
          <w:szCs w:val="28"/>
          <w:rtl/>
          <w:lang w:val="en-GB"/>
        </w:rPr>
        <w:t>,</w:t>
      </w:r>
      <w:r w:rsidR="084D14BC" w:rsidRPr="084D14BC">
        <w:rPr>
          <w:rStyle w:val="LatinChar"/>
          <w:rFonts w:cs="FrankRuehl"/>
          <w:sz w:val="28"/>
          <w:szCs w:val="28"/>
          <w:rtl/>
          <w:lang w:val="en-GB"/>
        </w:rPr>
        <w:t xml:space="preserve"> והה' גאולה</w:t>
      </w:r>
      <w:r w:rsidR="08B55C0F">
        <w:rPr>
          <w:rStyle w:val="LatinChar"/>
          <w:rFonts w:cs="FrankRuehl" w:hint="cs"/>
          <w:sz w:val="28"/>
          <w:szCs w:val="28"/>
          <w:rtl/>
          <w:lang w:val="en-GB"/>
        </w:rPr>
        <w:t>.</w:t>
      </w:r>
      <w:r w:rsidR="084D14BC" w:rsidRPr="084D14BC">
        <w:rPr>
          <w:rStyle w:val="LatinChar"/>
          <w:rFonts w:cs="FrankRuehl"/>
          <w:sz w:val="28"/>
          <w:szCs w:val="28"/>
          <w:rtl/>
          <w:lang w:val="en-GB"/>
        </w:rPr>
        <w:t xml:space="preserve"> לפי שהדל"ת מורה התפזרות והתפשטות לכל ארבעה צדדין</w:t>
      </w:r>
      <w:r w:rsidR="08B55C0F">
        <w:rPr>
          <w:rStyle w:val="LatinChar"/>
          <w:rFonts w:cs="FrankRuehl" w:hint="cs"/>
          <w:sz w:val="28"/>
          <w:szCs w:val="28"/>
          <w:rtl/>
          <w:lang w:val="en-GB"/>
        </w:rPr>
        <w:t>,</w:t>
      </w:r>
      <w:r w:rsidR="084D14BC" w:rsidRPr="084D14BC">
        <w:rPr>
          <w:rStyle w:val="LatinChar"/>
          <w:rFonts w:cs="FrankRuehl"/>
          <w:sz w:val="28"/>
          <w:szCs w:val="28"/>
          <w:rtl/>
          <w:lang w:val="en-GB"/>
        </w:rPr>
        <w:t xml:space="preserve"> מספר הד'</w:t>
      </w:r>
      <w:r w:rsidR="08B55C0F">
        <w:rPr>
          <w:rStyle w:val="FootnoteReference"/>
          <w:rFonts w:cs="FrankRuehl"/>
          <w:szCs w:val="28"/>
          <w:rtl/>
        </w:rPr>
        <w:footnoteReference w:id="76"/>
      </w:r>
      <w:r w:rsidR="08B55C0F">
        <w:rPr>
          <w:rStyle w:val="LatinChar"/>
          <w:rFonts w:cs="FrankRuehl" w:hint="cs"/>
          <w:sz w:val="28"/>
          <w:szCs w:val="28"/>
          <w:rtl/>
          <w:lang w:val="en-GB"/>
        </w:rPr>
        <w:t>.</w:t>
      </w:r>
      <w:r w:rsidR="084D14BC" w:rsidRPr="084D14BC">
        <w:rPr>
          <w:rStyle w:val="LatinChar"/>
          <w:rFonts w:cs="FrankRuehl"/>
          <w:sz w:val="28"/>
          <w:szCs w:val="28"/>
          <w:rtl/>
          <w:lang w:val="en-GB"/>
        </w:rPr>
        <w:t xml:space="preserve"> ולכך היה השעבוד </w:t>
      </w:r>
      <w:r w:rsidR="080600F0">
        <w:rPr>
          <w:rStyle w:val="LatinChar"/>
          <w:rFonts w:cs="FrankRuehl" w:hint="cs"/>
          <w:sz w:val="28"/>
          <w:szCs w:val="28"/>
          <w:rtl/>
          <w:lang w:val="en-GB"/>
        </w:rPr>
        <w:t>ארבע</w:t>
      </w:r>
      <w:r w:rsidR="084D14BC" w:rsidRPr="084D14BC">
        <w:rPr>
          <w:rStyle w:val="LatinChar"/>
          <w:rFonts w:cs="FrankRuehl"/>
          <w:sz w:val="28"/>
          <w:szCs w:val="28"/>
          <w:rtl/>
          <w:lang w:val="en-GB"/>
        </w:rPr>
        <w:t xml:space="preserve"> מאות שנה</w:t>
      </w:r>
      <w:r w:rsidR="08B53124">
        <w:rPr>
          <w:rStyle w:val="FootnoteReference"/>
          <w:rFonts w:cs="FrankRuehl"/>
          <w:szCs w:val="28"/>
          <w:rtl/>
        </w:rPr>
        <w:footnoteReference w:id="77"/>
      </w:r>
      <w:r w:rsidR="08B55C0F">
        <w:rPr>
          <w:rStyle w:val="LatinChar"/>
          <w:rFonts w:cs="FrankRuehl" w:hint="cs"/>
          <w:sz w:val="28"/>
          <w:szCs w:val="28"/>
          <w:rtl/>
          <w:lang w:val="en-GB"/>
        </w:rPr>
        <w:t>,</w:t>
      </w:r>
      <w:r w:rsidR="084D14BC" w:rsidRPr="084D14BC">
        <w:rPr>
          <w:rStyle w:val="LatinChar"/>
          <w:rFonts w:cs="FrankRuehl"/>
          <w:sz w:val="28"/>
          <w:szCs w:val="28"/>
          <w:rtl/>
          <w:lang w:val="en-GB"/>
        </w:rPr>
        <w:t xml:space="preserve"> כמו שהתבאר למעלה בפרק עשירי</w:t>
      </w:r>
      <w:r w:rsidR="08AE5AB1">
        <w:rPr>
          <w:rStyle w:val="FootnoteReference"/>
          <w:rFonts w:cs="FrankRuehl"/>
          <w:szCs w:val="28"/>
          <w:rtl/>
        </w:rPr>
        <w:footnoteReference w:id="78"/>
      </w:r>
      <w:r w:rsidR="08B55C0F">
        <w:rPr>
          <w:rStyle w:val="LatinChar"/>
          <w:rFonts w:cs="FrankRuehl" w:hint="cs"/>
          <w:sz w:val="28"/>
          <w:szCs w:val="28"/>
          <w:rtl/>
          <w:lang w:val="en-GB"/>
        </w:rPr>
        <w:t>.</w:t>
      </w:r>
      <w:r w:rsidR="084D14BC" w:rsidRPr="084D14BC">
        <w:rPr>
          <w:rStyle w:val="LatinChar"/>
          <w:rFonts w:cs="FrankRuehl"/>
          <w:sz w:val="28"/>
          <w:szCs w:val="28"/>
          <w:rtl/>
          <w:lang w:val="en-GB"/>
        </w:rPr>
        <w:t xml:space="preserve"> כי אין הפרש בין ד' ובין ת'</w:t>
      </w:r>
      <w:r w:rsidR="08B55C0F">
        <w:rPr>
          <w:rStyle w:val="LatinChar"/>
          <w:rFonts w:cs="FrankRuehl" w:hint="cs"/>
          <w:sz w:val="28"/>
          <w:szCs w:val="28"/>
          <w:rtl/>
          <w:lang w:val="en-GB"/>
        </w:rPr>
        <w:t>,</w:t>
      </w:r>
      <w:r w:rsidR="084D14BC" w:rsidRPr="084D14BC">
        <w:rPr>
          <w:rStyle w:val="LatinChar"/>
          <w:rFonts w:cs="FrankRuehl"/>
          <w:sz w:val="28"/>
          <w:szCs w:val="28"/>
          <w:rtl/>
          <w:lang w:val="en-GB"/>
        </w:rPr>
        <w:t xml:space="preserve"> רק שהד' מספר קטן</w:t>
      </w:r>
      <w:r w:rsidR="08B55C0F">
        <w:rPr>
          <w:rStyle w:val="LatinChar"/>
          <w:rFonts w:cs="FrankRuehl" w:hint="cs"/>
          <w:sz w:val="28"/>
          <w:szCs w:val="28"/>
          <w:rtl/>
          <w:lang w:val="en-GB"/>
        </w:rPr>
        <w:t>,</w:t>
      </w:r>
      <w:r w:rsidR="084D14BC" w:rsidRPr="084D14BC">
        <w:rPr>
          <w:rStyle w:val="LatinChar"/>
          <w:rFonts w:cs="FrankRuehl"/>
          <w:sz w:val="28"/>
          <w:szCs w:val="28"/>
          <w:rtl/>
          <w:lang w:val="en-GB"/>
        </w:rPr>
        <w:t xml:space="preserve"> והת' מספר גדול</w:t>
      </w:r>
      <w:r w:rsidR="087C2178">
        <w:rPr>
          <w:rStyle w:val="FootnoteReference"/>
          <w:rFonts w:cs="FrankRuehl"/>
          <w:szCs w:val="28"/>
          <w:rtl/>
        </w:rPr>
        <w:footnoteReference w:id="79"/>
      </w:r>
      <w:r w:rsidR="08B55C0F">
        <w:rPr>
          <w:rStyle w:val="LatinChar"/>
          <w:rFonts w:cs="FrankRuehl" w:hint="cs"/>
          <w:sz w:val="28"/>
          <w:szCs w:val="28"/>
          <w:rtl/>
          <w:lang w:val="en-GB"/>
        </w:rPr>
        <w:t>.</w:t>
      </w:r>
      <w:r w:rsidR="084D14BC" w:rsidRPr="084D14BC">
        <w:rPr>
          <w:rStyle w:val="LatinChar"/>
          <w:rFonts w:cs="FrankRuehl"/>
          <w:sz w:val="28"/>
          <w:szCs w:val="28"/>
          <w:rtl/>
          <w:lang w:val="en-GB"/>
        </w:rPr>
        <w:t xml:space="preserve"> ואי אפשר שיהא השעבוד ארבע שנים</w:t>
      </w:r>
      <w:r w:rsidR="080600F0">
        <w:rPr>
          <w:rStyle w:val="LatinChar"/>
          <w:rFonts w:cs="FrankRuehl" w:hint="cs"/>
          <w:sz w:val="28"/>
          <w:szCs w:val="28"/>
          <w:rtl/>
          <w:lang w:val="en-GB"/>
        </w:rPr>
        <w:t>,</w:t>
      </w:r>
      <w:r w:rsidR="084D14BC" w:rsidRPr="084D14BC">
        <w:rPr>
          <w:rStyle w:val="LatinChar"/>
          <w:rFonts w:cs="FrankRuehl"/>
          <w:sz w:val="28"/>
          <w:szCs w:val="28"/>
          <w:rtl/>
          <w:lang w:val="en-GB"/>
        </w:rPr>
        <w:t xml:space="preserve"> כי אין ארבע שנים חשוב שעבוד למעוט המספר</w:t>
      </w:r>
      <w:r w:rsidR="08A91884">
        <w:rPr>
          <w:rStyle w:val="FootnoteReference"/>
          <w:rFonts w:cs="FrankRuehl"/>
          <w:szCs w:val="28"/>
          <w:rtl/>
        </w:rPr>
        <w:footnoteReference w:id="80"/>
      </w:r>
      <w:r w:rsidR="080600F0">
        <w:rPr>
          <w:rStyle w:val="LatinChar"/>
          <w:rFonts w:cs="FrankRuehl" w:hint="cs"/>
          <w:sz w:val="28"/>
          <w:szCs w:val="28"/>
          <w:rtl/>
          <w:lang w:val="en-GB"/>
        </w:rPr>
        <w:t>,</w:t>
      </w:r>
      <w:r w:rsidR="084D14BC" w:rsidRPr="084D14BC">
        <w:rPr>
          <w:rStyle w:val="LatinChar"/>
          <w:rFonts w:cs="FrankRuehl"/>
          <w:sz w:val="28"/>
          <w:szCs w:val="28"/>
          <w:rtl/>
          <w:lang w:val="en-GB"/>
        </w:rPr>
        <w:t xml:space="preserve"> לכך היה ת' שנה השעבוד</w:t>
      </w:r>
      <w:r w:rsidR="083B71C5">
        <w:rPr>
          <w:rStyle w:val="FootnoteReference"/>
          <w:rFonts w:cs="FrankRuehl"/>
          <w:szCs w:val="28"/>
          <w:rtl/>
        </w:rPr>
        <w:footnoteReference w:id="81"/>
      </w:r>
      <w:r w:rsidR="080600F0">
        <w:rPr>
          <w:rStyle w:val="LatinChar"/>
          <w:rFonts w:cs="FrankRuehl" w:hint="cs"/>
          <w:sz w:val="28"/>
          <w:szCs w:val="28"/>
          <w:rtl/>
          <w:lang w:val="en-GB"/>
        </w:rPr>
        <w:t>.</w:t>
      </w:r>
      <w:r w:rsidR="084D14BC" w:rsidRPr="084D14BC">
        <w:rPr>
          <w:rStyle w:val="LatinChar"/>
          <w:rFonts w:cs="FrankRuehl"/>
          <w:sz w:val="28"/>
          <w:szCs w:val="28"/>
          <w:rtl/>
          <w:lang w:val="en-GB"/>
        </w:rPr>
        <w:t xml:space="preserve"> ומפני שמספר הת' מורה שעבוד</w:t>
      </w:r>
      <w:r w:rsidR="08BC6A80">
        <w:rPr>
          <w:rStyle w:val="LatinChar"/>
          <w:rFonts w:cs="FrankRuehl" w:hint="cs"/>
          <w:sz w:val="28"/>
          <w:szCs w:val="28"/>
          <w:rtl/>
          <w:lang w:val="en-GB"/>
        </w:rPr>
        <w:t>,</w:t>
      </w:r>
      <w:r w:rsidR="084D14BC" w:rsidRPr="084D14BC">
        <w:rPr>
          <w:rStyle w:val="LatinChar"/>
          <w:rFonts w:cs="FrankRuehl"/>
          <w:sz w:val="28"/>
          <w:szCs w:val="28"/>
          <w:rtl/>
          <w:lang w:val="en-GB"/>
        </w:rPr>
        <w:t xml:space="preserve"> לכך אותיות מנצפ"ך</w:t>
      </w:r>
      <w:r w:rsidR="08BC6A80">
        <w:rPr>
          <w:rStyle w:val="LatinChar"/>
          <w:rFonts w:cs="FrankRuehl" w:hint="cs"/>
          <w:sz w:val="28"/>
          <w:szCs w:val="28"/>
          <w:rtl/>
          <w:lang w:val="en-GB"/>
        </w:rPr>
        <w:t>,</w:t>
      </w:r>
      <w:r w:rsidR="084D14BC" w:rsidRPr="084D14BC">
        <w:rPr>
          <w:rStyle w:val="LatinChar"/>
          <w:rFonts w:cs="FrankRuehl"/>
          <w:sz w:val="28"/>
          <w:szCs w:val="28"/>
          <w:rtl/>
          <w:lang w:val="en-GB"/>
        </w:rPr>
        <w:t xml:space="preserve"> שהם אחר הת'</w:t>
      </w:r>
      <w:r w:rsidR="08BC6A80">
        <w:rPr>
          <w:rStyle w:val="LatinChar"/>
          <w:rFonts w:cs="FrankRuehl" w:hint="cs"/>
          <w:sz w:val="28"/>
          <w:szCs w:val="28"/>
          <w:rtl/>
          <w:lang w:val="en-GB"/>
        </w:rPr>
        <w:t>,</w:t>
      </w:r>
      <w:r w:rsidR="084D14BC" w:rsidRPr="084D14BC">
        <w:rPr>
          <w:rStyle w:val="LatinChar"/>
          <w:rFonts w:cs="FrankRuehl"/>
          <w:sz w:val="28"/>
          <w:szCs w:val="28"/>
          <w:rtl/>
          <w:lang w:val="en-GB"/>
        </w:rPr>
        <w:t xml:space="preserve"> הם</w:t>
      </w:r>
      <w:r w:rsidR="081B11F0">
        <w:rPr>
          <w:rStyle w:val="LatinChar"/>
          <w:rFonts w:cs="FrankRuehl" w:hint="cs"/>
          <w:sz w:val="28"/>
          <w:szCs w:val="28"/>
          <w:rtl/>
          <w:lang w:val="en-GB"/>
        </w:rPr>
        <w:t>*</w:t>
      </w:r>
      <w:r w:rsidR="084D14BC" w:rsidRPr="084D14BC">
        <w:rPr>
          <w:rStyle w:val="LatinChar"/>
          <w:rFonts w:cs="FrankRuehl"/>
          <w:sz w:val="28"/>
          <w:szCs w:val="28"/>
          <w:rtl/>
          <w:lang w:val="en-GB"/>
        </w:rPr>
        <w:t xml:space="preserve"> גאולה</w:t>
      </w:r>
      <w:r w:rsidR="08BC6A80">
        <w:rPr>
          <w:rStyle w:val="LatinChar"/>
          <w:rFonts w:cs="FrankRuehl" w:hint="cs"/>
          <w:sz w:val="28"/>
          <w:szCs w:val="28"/>
          <w:rtl/>
          <w:lang w:val="en-GB"/>
        </w:rPr>
        <w:t>,</w:t>
      </w:r>
      <w:r w:rsidR="084D14BC" w:rsidRPr="084D14BC">
        <w:rPr>
          <w:rStyle w:val="LatinChar"/>
          <w:rFonts w:cs="FrankRuehl"/>
          <w:sz w:val="28"/>
          <w:szCs w:val="28"/>
          <w:rtl/>
          <w:lang w:val="en-GB"/>
        </w:rPr>
        <w:t xml:space="preserve"> כי אחר שעבוד </w:t>
      </w:r>
      <w:r w:rsidR="08BC6A80">
        <w:rPr>
          <w:rStyle w:val="LatinChar"/>
          <w:rFonts w:cs="FrankRuehl" w:hint="cs"/>
          <w:sz w:val="28"/>
          <w:szCs w:val="28"/>
          <w:rtl/>
          <w:lang w:val="en-GB"/>
        </w:rPr>
        <w:t xml:space="preserve">- </w:t>
      </w:r>
      <w:r w:rsidR="084D14BC" w:rsidRPr="084D14BC">
        <w:rPr>
          <w:rStyle w:val="LatinChar"/>
          <w:rFonts w:cs="FrankRuehl"/>
          <w:sz w:val="28"/>
          <w:szCs w:val="28"/>
          <w:rtl/>
          <w:lang w:val="en-GB"/>
        </w:rPr>
        <w:t>גאולה</w:t>
      </w:r>
      <w:r w:rsidR="08BC6A80">
        <w:rPr>
          <w:rStyle w:val="FootnoteReference"/>
          <w:rFonts w:cs="FrankRuehl"/>
          <w:szCs w:val="28"/>
          <w:rtl/>
        </w:rPr>
        <w:footnoteReference w:id="82"/>
      </w:r>
      <w:r w:rsidR="084D14BC" w:rsidRPr="084D14BC">
        <w:rPr>
          <w:rStyle w:val="LatinChar"/>
          <w:rFonts w:cs="FrankRuehl"/>
          <w:sz w:val="28"/>
          <w:szCs w:val="28"/>
          <w:rtl/>
          <w:lang w:val="en-GB"/>
        </w:rPr>
        <w:t>. ולפיכך הם חמשה אותיות, שמספר חמשה מורה גאולה</w:t>
      </w:r>
      <w:r w:rsidR="08A742DD">
        <w:rPr>
          <w:rStyle w:val="FootnoteReference"/>
          <w:rFonts w:cs="FrankRuehl"/>
          <w:szCs w:val="28"/>
          <w:rtl/>
        </w:rPr>
        <w:footnoteReference w:id="83"/>
      </w:r>
      <w:r w:rsidR="08F052D7">
        <w:rPr>
          <w:rStyle w:val="LatinChar"/>
          <w:rFonts w:cs="FrankRuehl" w:hint="cs"/>
          <w:sz w:val="28"/>
          <w:szCs w:val="28"/>
          <w:rtl/>
          <w:lang w:val="en-GB"/>
        </w:rPr>
        <w:t>.</w:t>
      </w:r>
      <w:r w:rsidR="084D14BC" w:rsidRPr="084D14BC">
        <w:rPr>
          <w:rStyle w:val="LatinChar"/>
          <w:rFonts w:cs="FrankRuehl"/>
          <w:sz w:val="28"/>
          <w:szCs w:val="28"/>
          <w:rtl/>
          <w:lang w:val="en-GB"/>
        </w:rPr>
        <w:t xml:space="preserve"> וכן הה"א</w:t>
      </w:r>
      <w:r w:rsidR="08A742DD">
        <w:rPr>
          <w:rStyle w:val="LatinChar"/>
          <w:rFonts w:cs="FrankRuehl" w:hint="cs"/>
          <w:sz w:val="28"/>
          <w:szCs w:val="28"/>
          <w:rtl/>
          <w:lang w:val="en-GB"/>
        </w:rPr>
        <w:t>,</w:t>
      </w:r>
      <w:r w:rsidR="084D14BC" w:rsidRPr="084D14BC">
        <w:rPr>
          <w:rStyle w:val="LatinChar"/>
          <w:rFonts w:cs="FrankRuehl"/>
          <w:sz w:val="28"/>
          <w:szCs w:val="28"/>
          <w:rtl/>
          <w:lang w:val="en-GB"/>
        </w:rPr>
        <w:t xml:space="preserve"> שהיא גאולה</w:t>
      </w:r>
      <w:r w:rsidR="088D6EA0">
        <w:rPr>
          <w:rStyle w:val="FootnoteReference"/>
          <w:rFonts w:cs="FrankRuehl"/>
          <w:szCs w:val="28"/>
          <w:rtl/>
        </w:rPr>
        <w:footnoteReference w:id="84"/>
      </w:r>
      <w:r w:rsidR="08A742DD">
        <w:rPr>
          <w:rStyle w:val="LatinChar"/>
          <w:rFonts w:cs="FrankRuehl" w:hint="cs"/>
          <w:sz w:val="28"/>
          <w:szCs w:val="28"/>
          <w:rtl/>
          <w:lang w:val="en-GB"/>
        </w:rPr>
        <w:t>,</w:t>
      </w:r>
      <w:r w:rsidR="084D14BC" w:rsidRPr="084D14BC">
        <w:rPr>
          <w:rStyle w:val="LatinChar"/>
          <w:rFonts w:cs="FrankRuehl"/>
          <w:sz w:val="28"/>
          <w:szCs w:val="28"/>
          <w:rtl/>
          <w:lang w:val="en-GB"/>
        </w:rPr>
        <w:t xml:space="preserve"> באה גם כן אחר הדל"ת</w:t>
      </w:r>
      <w:r w:rsidR="08A742DD">
        <w:rPr>
          <w:rStyle w:val="LatinChar"/>
          <w:rFonts w:cs="FrankRuehl" w:hint="cs"/>
          <w:sz w:val="28"/>
          <w:szCs w:val="28"/>
          <w:rtl/>
          <w:lang w:val="en-GB"/>
        </w:rPr>
        <w:t>,</w:t>
      </w:r>
      <w:r w:rsidR="084D14BC" w:rsidRPr="084D14BC">
        <w:rPr>
          <w:rStyle w:val="LatinChar"/>
          <w:rFonts w:cs="FrankRuehl"/>
          <w:sz w:val="28"/>
          <w:szCs w:val="28"/>
          <w:rtl/>
          <w:lang w:val="en-GB"/>
        </w:rPr>
        <w:t xml:space="preserve"> שהיא שעבוד</w:t>
      </w:r>
      <w:r w:rsidR="08F052D7">
        <w:rPr>
          <w:rStyle w:val="FootnoteReference"/>
          <w:rFonts w:cs="FrankRuehl"/>
          <w:szCs w:val="28"/>
          <w:rtl/>
        </w:rPr>
        <w:footnoteReference w:id="85"/>
      </w:r>
      <w:r w:rsidR="084D14BC" w:rsidRPr="084D14BC">
        <w:rPr>
          <w:rStyle w:val="LatinChar"/>
          <w:rFonts w:cs="FrankRuehl"/>
          <w:sz w:val="28"/>
          <w:szCs w:val="28"/>
          <w:rtl/>
          <w:lang w:val="en-GB"/>
        </w:rPr>
        <w:t>. וכמו שברא העולם בכ"ב אותיות אלפ"א בית"א</w:t>
      </w:r>
      <w:r w:rsidR="08404F8A">
        <w:rPr>
          <w:rStyle w:val="LatinChar"/>
          <w:rFonts w:cs="FrankRuehl" w:hint="cs"/>
          <w:sz w:val="28"/>
          <w:szCs w:val="28"/>
          <w:rtl/>
          <w:lang w:val="en-GB"/>
        </w:rPr>
        <w:t>,</w:t>
      </w:r>
      <w:r w:rsidR="084D14BC" w:rsidRPr="084D14BC">
        <w:rPr>
          <w:rStyle w:val="LatinChar"/>
          <w:rFonts w:cs="FrankRuehl"/>
          <w:sz w:val="28"/>
          <w:szCs w:val="28"/>
          <w:rtl/>
          <w:lang w:val="en-GB"/>
        </w:rPr>
        <w:t xml:space="preserve"> ברא הגאולה באותיות מנצפ"ך שאחר התי"ו</w:t>
      </w:r>
      <w:r w:rsidR="08404F8A">
        <w:rPr>
          <w:rStyle w:val="FootnoteReference"/>
          <w:rFonts w:cs="FrankRuehl"/>
          <w:szCs w:val="28"/>
          <w:rtl/>
        </w:rPr>
        <w:footnoteReference w:id="86"/>
      </w:r>
      <w:r w:rsidR="084D14BC" w:rsidRPr="084D14BC">
        <w:rPr>
          <w:rStyle w:val="LatinChar"/>
          <w:rFonts w:cs="FrankRuehl"/>
          <w:sz w:val="28"/>
          <w:szCs w:val="28"/>
          <w:rtl/>
          <w:lang w:val="en-GB"/>
        </w:rPr>
        <w:t xml:space="preserve">. </w:t>
      </w:r>
    </w:p>
    <w:p w:rsidR="08474D90" w:rsidRPr="08805F2C" w:rsidRDefault="08C329FF" w:rsidP="086212D6">
      <w:pPr>
        <w:jc w:val="both"/>
        <w:rPr>
          <w:rStyle w:val="LatinChar"/>
          <w:rFonts w:cs="FrankRuehl" w:hint="cs"/>
          <w:sz w:val="28"/>
          <w:szCs w:val="28"/>
          <w:rtl/>
          <w:lang w:val="en-GB"/>
        </w:rPr>
      </w:pPr>
      <w:r w:rsidRPr="08C329FF">
        <w:rPr>
          <w:rStyle w:val="LatinChar"/>
          <w:rtl/>
        </w:rPr>
        <w:t>#</w:t>
      </w:r>
      <w:r w:rsidR="084D14BC" w:rsidRPr="08C329FF">
        <w:rPr>
          <w:rStyle w:val="Title1"/>
          <w:rtl/>
        </w:rPr>
        <w:t>ואף על גב</w:t>
      </w:r>
      <w:r w:rsidRPr="08C329FF">
        <w:rPr>
          <w:rStyle w:val="LatinChar"/>
          <w:rtl/>
        </w:rPr>
        <w:t>=</w:t>
      </w:r>
      <w:r w:rsidR="084D14BC" w:rsidRPr="084D14BC">
        <w:rPr>
          <w:rStyle w:val="LatinChar"/>
          <w:rFonts w:cs="FrankRuehl"/>
          <w:sz w:val="28"/>
          <w:szCs w:val="28"/>
          <w:rtl/>
          <w:lang w:val="en-GB"/>
        </w:rPr>
        <w:t xml:space="preserve"> כי כאן אין אות פשוט</w:t>
      </w:r>
      <w:r w:rsidR="086D5DF0">
        <w:rPr>
          <w:rStyle w:val="LatinChar"/>
          <w:rFonts w:cs="FrankRuehl" w:hint="cs"/>
          <w:sz w:val="28"/>
          <w:szCs w:val="28"/>
          <w:rtl/>
          <w:lang w:val="en-GB"/>
        </w:rPr>
        <w:t>,</w:t>
      </w:r>
      <w:r w:rsidR="084D14BC" w:rsidRPr="084D14BC">
        <w:rPr>
          <w:rStyle w:val="LatinChar"/>
          <w:rFonts w:cs="FrankRuehl"/>
          <w:sz w:val="28"/>
          <w:szCs w:val="28"/>
          <w:rtl/>
          <w:lang w:val="en-GB"/>
        </w:rPr>
        <w:t xml:space="preserve"> כי </w:t>
      </w:r>
      <w:r w:rsidR="086D5DF0">
        <w:rPr>
          <w:rStyle w:val="LatinChar"/>
          <w:rFonts w:cs="FrankRuehl" w:hint="cs"/>
          <w:sz w:val="28"/>
          <w:szCs w:val="28"/>
          <w:rtl/>
          <w:lang w:val="en-GB"/>
        </w:rPr>
        <w:t>"</w:t>
      </w:r>
      <w:r w:rsidR="084D14BC" w:rsidRPr="084D14BC">
        <w:rPr>
          <w:rStyle w:val="LatinChar"/>
          <w:rFonts w:cs="FrankRuehl"/>
          <w:sz w:val="28"/>
          <w:szCs w:val="28"/>
          <w:rtl/>
          <w:lang w:val="en-GB"/>
        </w:rPr>
        <w:t>פקד פקדתי</w:t>
      </w:r>
      <w:r w:rsidR="086D5DF0">
        <w:rPr>
          <w:rStyle w:val="LatinChar"/>
          <w:rFonts w:cs="FrankRuehl" w:hint="cs"/>
          <w:sz w:val="28"/>
          <w:szCs w:val="28"/>
          <w:rtl/>
          <w:lang w:val="en-GB"/>
        </w:rPr>
        <w:t>"</w:t>
      </w:r>
      <w:r w:rsidR="084D14BC" w:rsidRPr="084D14BC">
        <w:rPr>
          <w:rStyle w:val="LatinChar"/>
          <w:rFonts w:cs="FrankRuehl"/>
          <w:sz w:val="28"/>
          <w:szCs w:val="28"/>
          <w:rtl/>
          <w:lang w:val="en-GB"/>
        </w:rPr>
        <w:t xml:space="preserve"> שתי הפיאי</w:t>
      </w:r>
      <w:r w:rsidR="086212D6">
        <w:rPr>
          <w:rStyle w:val="LatinChar"/>
          <w:rFonts w:cs="FrankRuehl" w:hint="cs"/>
          <w:sz w:val="28"/>
          <w:szCs w:val="28"/>
          <w:rtl/>
          <w:lang w:val="en-GB"/>
        </w:rPr>
        <w:t>"</w:t>
      </w:r>
      <w:r w:rsidR="084D14BC" w:rsidRPr="084D14BC">
        <w:rPr>
          <w:rStyle w:val="LatinChar"/>
          <w:rFonts w:cs="FrankRuehl"/>
          <w:sz w:val="28"/>
          <w:szCs w:val="28"/>
          <w:rtl/>
          <w:lang w:val="en-GB"/>
        </w:rPr>
        <w:t>ן אינם פשוטות</w:t>
      </w:r>
      <w:r w:rsidR="08D535D4">
        <w:rPr>
          <w:rStyle w:val="FootnoteReference"/>
          <w:rFonts w:cs="FrankRuehl"/>
          <w:szCs w:val="28"/>
          <w:rtl/>
        </w:rPr>
        <w:footnoteReference w:id="87"/>
      </w:r>
      <w:r w:rsidR="086D5DF0">
        <w:rPr>
          <w:rStyle w:val="LatinChar"/>
          <w:rFonts w:cs="FrankRuehl" w:hint="cs"/>
          <w:sz w:val="28"/>
          <w:szCs w:val="28"/>
          <w:rtl/>
          <w:lang w:val="en-GB"/>
        </w:rPr>
        <w:t>.</w:t>
      </w:r>
      <w:r w:rsidR="084D14BC" w:rsidRPr="084D14BC">
        <w:rPr>
          <w:rStyle w:val="LatinChar"/>
          <w:rFonts w:cs="FrankRuehl"/>
          <w:sz w:val="28"/>
          <w:szCs w:val="28"/>
          <w:rtl/>
          <w:lang w:val="en-GB"/>
        </w:rPr>
        <w:t xml:space="preserve"> אין זה קשיא</w:t>
      </w:r>
      <w:r w:rsidR="089D6002">
        <w:rPr>
          <w:rStyle w:val="LatinChar"/>
          <w:rFonts w:cs="FrankRuehl" w:hint="cs"/>
          <w:sz w:val="28"/>
          <w:szCs w:val="28"/>
          <w:rtl/>
          <w:lang w:val="en-GB"/>
        </w:rPr>
        <w:t>,</w:t>
      </w:r>
      <w:r w:rsidR="084D14BC" w:rsidRPr="084D14BC">
        <w:rPr>
          <w:rStyle w:val="LatinChar"/>
          <w:rFonts w:cs="FrankRuehl"/>
          <w:sz w:val="28"/>
          <w:szCs w:val="28"/>
          <w:rtl/>
          <w:lang w:val="en-GB"/>
        </w:rPr>
        <w:t xml:space="preserve"> אחר שאי אפשר שתהא פ"א פשוטה בראש התיבה, לא היה כאן הרמז רק בכפילת הפי"אין</w:t>
      </w:r>
      <w:r w:rsidR="089D6002">
        <w:rPr>
          <w:rStyle w:val="LatinChar"/>
          <w:rFonts w:cs="FrankRuehl" w:hint="cs"/>
          <w:sz w:val="28"/>
          <w:szCs w:val="28"/>
          <w:rtl/>
          <w:lang w:val="en-GB"/>
        </w:rPr>
        <w:t>,</w:t>
      </w:r>
      <w:r w:rsidR="084D14BC" w:rsidRPr="084D14BC">
        <w:rPr>
          <w:rStyle w:val="LatinChar"/>
          <w:rFonts w:cs="FrankRuehl"/>
          <w:sz w:val="28"/>
          <w:szCs w:val="28"/>
          <w:rtl/>
          <w:lang w:val="en-GB"/>
        </w:rPr>
        <w:t xml:space="preserve"> כלומר</w:t>
      </w:r>
      <w:r w:rsidR="089D1400">
        <w:rPr>
          <w:rStyle w:val="LatinChar"/>
          <w:rFonts w:cs="FrankRuehl" w:hint="cs"/>
          <w:sz w:val="28"/>
          <w:szCs w:val="28"/>
          <w:rtl/>
          <w:lang w:val="en-GB"/>
        </w:rPr>
        <w:t xml:space="preserve"> </w:t>
      </w:r>
      <w:r w:rsidR="089D1400" w:rsidRPr="089D1400">
        <w:rPr>
          <w:rStyle w:val="LatinChar"/>
          <w:rFonts w:cs="FrankRuehl"/>
          <w:sz w:val="28"/>
          <w:szCs w:val="28"/>
          <w:rtl/>
          <w:lang w:val="en-GB"/>
        </w:rPr>
        <w:t>שנגאלו במעלה העליונה של כפל הפ"א</w:t>
      </w:r>
      <w:r w:rsidR="089D6002">
        <w:rPr>
          <w:rStyle w:val="LatinChar"/>
          <w:rFonts w:cs="FrankRuehl" w:hint="cs"/>
          <w:sz w:val="28"/>
          <w:szCs w:val="28"/>
          <w:rtl/>
          <w:lang w:val="en-GB"/>
        </w:rPr>
        <w:t>,</w:t>
      </w:r>
      <w:r w:rsidR="089D1400" w:rsidRPr="089D1400">
        <w:rPr>
          <w:rStyle w:val="LatinChar"/>
          <w:rFonts w:cs="FrankRuehl"/>
          <w:sz w:val="28"/>
          <w:szCs w:val="28"/>
          <w:rtl/>
          <w:lang w:val="en-GB"/>
        </w:rPr>
        <w:t xml:space="preserve"> דהוא פ"ף פשוטה</w:t>
      </w:r>
      <w:r w:rsidR="089D6002">
        <w:rPr>
          <w:rStyle w:val="FootnoteReference"/>
          <w:rFonts w:cs="FrankRuehl"/>
          <w:szCs w:val="28"/>
          <w:rtl/>
        </w:rPr>
        <w:footnoteReference w:id="88"/>
      </w:r>
      <w:r w:rsidR="08AB63F5">
        <w:rPr>
          <w:rStyle w:val="LatinChar"/>
          <w:rFonts w:cs="FrankRuehl" w:hint="cs"/>
          <w:sz w:val="28"/>
          <w:szCs w:val="28"/>
          <w:rtl/>
          <w:lang w:val="en-GB"/>
        </w:rPr>
        <w:t>.</w:t>
      </w:r>
      <w:r w:rsidR="089D1400" w:rsidRPr="089D1400">
        <w:rPr>
          <w:rStyle w:val="LatinChar"/>
          <w:rFonts w:cs="FrankRuehl"/>
          <w:sz w:val="28"/>
          <w:szCs w:val="28"/>
          <w:rtl/>
          <w:lang w:val="en-GB"/>
        </w:rPr>
        <w:t xml:space="preserve"> שאין לך מעלה יותר עליונה באלפ"א בית"א רק הצ' פשוטה</w:t>
      </w:r>
      <w:r w:rsidR="08AB63F5">
        <w:rPr>
          <w:rStyle w:val="LatinChar"/>
          <w:rFonts w:cs="FrankRuehl" w:hint="cs"/>
          <w:sz w:val="28"/>
          <w:szCs w:val="28"/>
          <w:rtl/>
          <w:lang w:val="en-GB"/>
        </w:rPr>
        <w:t>,</w:t>
      </w:r>
      <w:r w:rsidR="089D1400" w:rsidRPr="089D1400">
        <w:rPr>
          <w:rStyle w:val="LatinChar"/>
          <w:rFonts w:cs="FrankRuehl"/>
          <w:sz w:val="28"/>
          <w:szCs w:val="28"/>
          <w:rtl/>
          <w:lang w:val="en-GB"/>
        </w:rPr>
        <w:t xml:space="preserve"> שהוא עוד יותר במעלה</w:t>
      </w:r>
      <w:r w:rsidR="08806D43">
        <w:rPr>
          <w:rStyle w:val="FootnoteReference"/>
          <w:rFonts w:cs="FrankRuehl"/>
          <w:szCs w:val="28"/>
          <w:rtl/>
        </w:rPr>
        <w:footnoteReference w:id="89"/>
      </w:r>
      <w:r w:rsidR="08AB63F5">
        <w:rPr>
          <w:rStyle w:val="LatinChar"/>
          <w:rFonts w:cs="FrankRuehl" w:hint="cs"/>
          <w:sz w:val="28"/>
          <w:szCs w:val="28"/>
          <w:rtl/>
          <w:lang w:val="en-GB"/>
        </w:rPr>
        <w:t>.</w:t>
      </w:r>
      <w:r w:rsidR="089D1400" w:rsidRPr="089D1400">
        <w:rPr>
          <w:rStyle w:val="LatinChar"/>
          <w:rFonts w:cs="FrankRuehl"/>
          <w:sz w:val="28"/>
          <w:szCs w:val="28"/>
          <w:rtl/>
          <w:lang w:val="en-GB"/>
        </w:rPr>
        <w:t xml:space="preserve"> וגאולה זאת תהיה גאולה אחרונה</w:t>
      </w:r>
      <w:r w:rsidR="08AB63F5">
        <w:rPr>
          <w:rStyle w:val="LatinChar"/>
          <w:rFonts w:cs="FrankRuehl" w:hint="cs"/>
          <w:sz w:val="28"/>
          <w:szCs w:val="28"/>
          <w:rtl/>
          <w:lang w:val="en-GB"/>
        </w:rPr>
        <w:t>,</w:t>
      </w:r>
      <w:r w:rsidR="089D1400" w:rsidRPr="089D1400">
        <w:rPr>
          <w:rStyle w:val="LatinChar"/>
          <w:rFonts w:cs="FrankRuehl"/>
          <w:sz w:val="28"/>
          <w:szCs w:val="28"/>
          <w:rtl/>
          <w:lang w:val="en-GB"/>
        </w:rPr>
        <w:t xml:space="preserve"> שנאמר </w:t>
      </w:r>
      <w:r w:rsidR="08AB63F5" w:rsidRPr="08AB63F5">
        <w:rPr>
          <w:rStyle w:val="LatinChar"/>
          <w:rFonts w:cs="Dbs-Rashi" w:hint="cs"/>
          <w:szCs w:val="20"/>
          <w:rtl/>
          <w:lang w:val="en-GB"/>
        </w:rPr>
        <w:t>(</w:t>
      </w:r>
      <w:r w:rsidR="08AB63F5">
        <w:rPr>
          <w:rStyle w:val="LatinChar"/>
          <w:rFonts w:cs="Dbs-Rashi" w:hint="cs"/>
          <w:szCs w:val="20"/>
          <w:rtl/>
          <w:lang w:val="en-GB"/>
        </w:rPr>
        <w:t>זכריה ו, יב</w:t>
      </w:r>
      <w:r w:rsidR="08AB63F5" w:rsidRPr="08AB63F5">
        <w:rPr>
          <w:rStyle w:val="LatinChar"/>
          <w:rFonts w:cs="Dbs-Rashi" w:hint="cs"/>
          <w:szCs w:val="20"/>
          <w:rtl/>
          <w:lang w:val="en-GB"/>
        </w:rPr>
        <w:t>)</w:t>
      </w:r>
      <w:r w:rsidR="08AB63F5">
        <w:rPr>
          <w:rStyle w:val="LatinChar"/>
          <w:rFonts w:cs="FrankRuehl" w:hint="cs"/>
          <w:sz w:val="28"/>
          <w:szCs w:val="28"/>
          <w:rtl/>
          <w:lang w:val="en-GB"/>
        </w:rPr>
        <w:t xml:space="preserve"> "</w:t>
      </w:r>
      <w:r w:rsidR="089D1400" w:rsidRPr="089D1400">
        <w:rPr>
          <w:rStyle w:val="LatinChar"/>
          <w:rFonts w:cs="FrankRuehl"/>
          <w:sz w:val="28"/>
          <w:szCs w:val="28"/>
          <w:rtl/>
          <w:lang w:val="en-GB"/>
        </w:rPr>
        <w:t>איש צמח ומתחתיו יצמח</w:t>
      </w:r>
      <w:r w:rsidR="08AB63F5">
        <w:rPr>
          <w:rStyle w:val="LatinChar"/>
          <w:rFonts w:cs="FrankRuehl" w:hint="cs"/>
          <w:sz w:val="28"/>
          <w:szCs w:val="28"/>
          <w:rtl/>
          <w:lang w:val="en-GB"/>
        </w:rPr>
        <w:t>"</w:t>
      </w:r>
      <w:r w:rsidR="08F039CD">
        <w:rPr>
          <w:rStyle w:val="FootnoteReference"/>
          <w:rFonts w:cs="FrankRuehl"/>
          <w:szCs w:val="28"/>
          <w:rtl/>
        </w:rPr>
        <w:footnoteReference w:id="90"/>
      </w:r>
      <w:r w:rsidR="08AB63F5">
        <w:rPr>
          <w:rStyle w:val="LatinChar"/>
          <w:rFonts w:cs="FrankRuehl" w:hint="cs"/>
          <w:sz w:val="28"/>
          <w:szCs w:val="28"/>
          <w:rtl/>
          <w:lang w:val="en-GB"/>
        </w:rPr>
        <w:t>,</w:t>
      </w:r>
      <w:r w:rsidR="089D1400" w:rsidRPr="089D1400">
        <w:rPr>
          <w:rStyle w:val="LatinChar"/>
          <w:rFonts w:cs="FrankRuehl"/>
          <w:sz w:val="28"/>
          <w:szCs w:val="28"/>
          <w:rtl/>
          <w:lang w:val="en-GB"/>
        </w:rPr>
        <w:t xml:space="preserve"> ואין עוד מדריגה אחריה</w:t>
      </w:r>
      <w:r w:rsidR="0886270F">
        <w:rPr>
          <w:rStyle w:val="FootnoteReference"/>
          <w:rFonts w:cs="FrankRuehl"/>
          <w:szCs w:val="28"/>
          <w:rtl/>
        </w:rPr>
        <w:footnoteReference w:id="91"/>
      </w:r>
      <w:r w:rsidR="08AB63F5">
        <w:rPr>
          <w:rStyle w:val="LatinChar"/>
          <w:rFonts w:cs="FrankRuehl" w:hint="cs"/>
          <w:sz w:val="28"/>
          <w:szCs w:val="28"/>
          <w:rtl/>
          <w:lang w:val="en-GB"/>
        </w:rPr>
        <w:t>,</w:t>
      </w:r>
      <w:r w:rsidR="089D1400" w:rsidRPr="089D1400">
        <w:rPr>
          <w:rStyle w:val="LatinChar"/>
          <w:rFonts w:cs="FrankRuehl"/>
          <w:sz w:val="28"/>
          <w:szCs w:val="28"/>
          <w:rtl/>
          <w:lang w:val="en-GB"/>
        </w:rPr>
        <w:t xml:space="preserve"> והיא נצחית</w:t>
      </w:r>
      <w:r w:rsidR="08841CAF">
        <w:rPr>
          <w:rStyle w:val="FootnoteReference"/>
          <w:rFonts w:cs="FrankRuehl"/>
          <w:szCs w:val="28"/>
          <w:rtl/>
        </w:rPr>
        <w:footnoteReference w:id="92"/>
      </w:r>
      <w:r w:rsidR="089D1400" w:rsidRPr="089D1400">
        <w:rPr>
          <w:rStyle w:val="LatinChar"/>
          <w:rFonts w:cs="FrankRuehl"/>
          <w:sz w:val="28"/>
          <w:szCs w:val="28"/>
          <w:rtl/>
          <w:lang w:val="en-GB"/>
        </w:rPr>
        <w:t>, ודי בזה</w:t>
      </w:r>
      <w:r w:rsidR="08C60386">
        <w:rPr>
          <w:rStyle w:val="FootnoteReference"/>
          <w:rFonts w:cs="FrankRuehl"/>
          <w:szCs w:val="28"/>
          <w:rtl/>
        </w:rPr>
        <w:footnoteReference w:id="93"/>
      </w:r>
      <w:r w:rsidR="089D1400">
        <w:rPr>
          <w:rStyle w:val="LatinChar"/>
          <w:rFonts w:cs="FrankRuehl" w:hint="cs"/>
          <w:sz w:val="28"/>
          <w:szCs w:val="28"/>
          <w:rtl/>
          <w:lang w:val="en-GB"/>
        </w:rPr>
        <w:t>.</w:t>
      </w:r>
      <w:r w:rsidR="08805F2C">
        <w:rPr>
          <w:rStyle w:val="LatinChar"/>
          <w:rFonts w:cs="FrankRuehl" w:hint="cs"/>
          <w:sz w:val="28"/>
          <w:szCs w:val="28"/>
          <w:rtl/>
          <w:lang w:val="en-GB"/>
        </w:rPr>
        <w:t xml:space="preserve"> </w:t>
      </w:r>
    </w:p>
    <w:sectPr w:rsidR="08474D90" w:rsidRPr="08805F2C"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2364A1" w:rsidRDefault="082364A1">
      <w:r>
        <w:separator/>
      </w:r>
    </w:p>
  </w:endnote>
  <w:endnote w:type="continuationSeparator" w:id="0">
    <w:p w:rsidR="082364A1" w:rsidRDefault="08236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364A1" w:rsidRDefault="082364A1">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2364A1" w:rsidRDefault="082364A1">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364A1" w:rsidRPr="084B7A99" w:rsidRDefault="082364A1">
    <w:pPr>
      <w:pStyle w:val="Footer"/>
      <w:framePr w:wrap="around" w:vAnchor="text" w:hAnchor="margin" w:y="1"/>
      <w:rPr>
        <w:rStyle w:val="PageNumber"/>
        <w:rFonts w:hint="cs"/>
        <w:rtl/>
        <w:lang w:val="en-US"/>
      </w:rPr>
    </w:pPr>
  </w:p>
  <w:p w:rsidR="082364A1" w:rsidRPr="0822786C" w:rsidRDefault="082364A1" w:rsidP="084B630B">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934CEB">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2364A1" w:rsidRDefault="082364A1">
      <w:r>
        <w:separator/>
      </w:r>
    </w:p>
  </w:footnote>
  <w:footnote w:type="continuationSeparator" w:id="0">
    <w:p w:rsidR="082364A1" w:rsidRDefault="082364A1">
      <w:r>
        <w:continuationSeparator/>
      </w:r>
    </w:p>
  </w:footnote>
  <w:footnote w:type="continuationNotice" w:id="1">
    <w:p w:rsidR="082364A1" w:rsidRDefault="082364A1">
      <w:pPr>
        <w:rPr>
          <w:rtl/>
        </w:rPr>
      </w:pPr>
    </w:p>
  </w:footnote>
  <w:footnote w:id="2">
    <w:p w:rsidR="082364A1" w:rsidRDefault="082364A1" w:rsidP="08494BBE">
      <w:pPr>
        <w:pStyle w:val="FootnoteText"/>
        <w:rPr>
          <w:rFonts w:hint="cs"/>
        </w:rPr>
      </w:pPr>
      <w:r>
        <w:rPr>
          <w:rtl/>
        </w:rPr>
        <w:t>&lt;</w:t>
      </w:r>
      <w:r>
        <w:rPr>
          <w:rStyle w:val="FootnoteReference"/>
        </w:rPr>
        <w:footnoteRef/>
      </w:r>
      <w:r>
        <w:rPr>
          <w:rtl/>
        </w:rPr>
        <w:t>&gt;</w:t>
      </w:r>
      <w:r>
        <w:rPr>
          <w:rFonts w:hint="cs"/>
          <w:rtl/>
        </w:rPr>
        <w:t xml:space="preserve"> דברי הספרי מוסבים על הפסוק [במדבר יא, טז] "</w:t>
      </w:r>
      <w:r>
        <w:rPr>
          <w:rtl/>
        </w:rPr>
        <w:t>ויאמר ה</w:t>
      </w:r>
      <w:r>
        <w:rPr>
          <w:rFonts w:hint="cs"/>
          <w:rtl/>
        </w:rPr>
        <w:t>'</w:t>
      </w:r>
      <w:r>
        <w:rPr>
          <w:rtl/>
        </w:rPr>
        <w:t xml:space="preserve"> אל משה אספה לי שבעים איש מזקני ישראל אשר ידעת כי הם זקני העם וש</w:t>
      </w:r>
      <w:r>
        <w:rPr>
          <w:rFonts w:hint="cs"/>
          <w:rtl/>
        </w:rPr>
        <w:t>ו</w:t>
      </w:r>
      <w:r>
        <w:rPr>
          <w:rtl/>
        </w:rPr>
        <w:t>טריו ולקחת א</w:t>
      </w:r>
      <w:r>
        <w:rPr>
          <w:rFonts w:hint="cs"/>
          <w:rtl/>
        </w:rPr>
        <w:t>ו</w:t>
      </w:r>
      <w:r>
        <w:rPr>
          <w:rtl/>
        </w:rPr>
        <w:t>תם אל אהל מועד והתיצבו שם עמך</w:t>
      </w:r>
      <w:r>
        <w:rPr>
          <w:rFonts w:hint="cs"/>
          <w:rtl/>
        </w:rPr>
        <w:t>", ואמרו על כך בספרי שם "</w:t>
      </w:r>
      <w:r>
        <w:rPr>
          <w:rtl/>
        </w:rPr>
        <w:t>לא במקום אחד ולא בשנים המקום חולק כבוד לזקנים</w:t>
      </w:r>
      <w:r>
        <w:rPr>
          <w:rFonts w:hint="cs"/>
          <w:rtl/>
        </w:rPr>
        <w:t>,</w:t>
      </w:r>
      <w:r>
        <w:rPr>
          <w:rtl/>
        </w:rPr>
        <w:t xml:space="preserve"> ובכל מקום שאתה מוצא זקנים</w:t>
      </w:r>
      <w:r>
        <w:rPr>
          <w:rFonts w:hint="cs"/>
          <w:rtl/>
        </w:rPr>
        <w:t>,</w:t>
      </w:r>
      <w:r>
        <w:rPr>
          <w:rtl/>
        </w:rPr>
        <w:t xml:space="preserve"> המקום חולק כבוד לזקנים. כיוצא בו אתה אומר </w:t>
      </w:r>
      <w:r>
        <w:rPr>
          <w:rFonts w:hint="cs"/>
          <w:rtl/>
        </w:rPr>
        <w:t>'</w:t>
      </w:r>
      <w:r>
        <w:rPr>
          <w:rtl/>
        </w:rPr>
        <w:t>לך ואספת את זקני ישראל</w:t>
      </w:r>
      <w:r>
        <w:rPr>
          <w:rFonts w:hint="cs"/>
          <w:rtl/>
        </w:rPr>
        <w:t>'</w:t>
      </w:r>
      <w:r>
        <w:rPr>
          <w:rtl/>
        </w:rPr>
        <w:t xml:space="preserve">. </w:t>
      </w:r>
      <w:r>
        <w:rPr>
          <w:rFonts w:hint="cs"/>
          <w:rtl/>
        </w:rPr>
        <w:t>[שמות כד, א] '</w:t>
      </w:r>
      <w:r>
        <w:rPr>
          <w:rtl/>
        </w:rPr>
        <w:t>ואל משה אמר עלה אל ה' אתה ואהרן נדב ואביהו ושבעים מזקני ישראל</w:t>
      </w:r>
      <w:r>
        <w:rPr>
          <w:rFonts w:hint="cs"/>
          <w:rtl/>
        </w:rPr>
        <w:t>'</w:t>
      </w:r>
      <w:r>
        <w:rPr>
          <w:rtl/>
        </w:rPr>
        <w:t xml:space="preserve">. </w:t>
      </w:r>
      <w:r>
        <w:rPr>
          <w:rFonts w:hint="cs"/>
          <w:rtl/>
        </w:rPr>
        <w:t>[שם פסוק יד]</w:t>
      </w:r>
      <w:r>
        <w:rPr>
          <w:rtl/>
        </w:rPr>
        <w:t xml:space="preserve"> </w:t>
      </w:r>
      <w:r>
        <w:rPr>
          <w:rFonts w:hint="cs"/>
          <w:rtl/>
        </w:rPr>
        <w:t>'</w:t>
      </w:r>
      <w:r>
        <w:rPr>
          <w:rtl/>
        </w:rPr>
        <w:t>ואל הזקנים אמר שבו לנו בזה עד אשר נשוב אליכם</w:t>
      </w:r>
      <w:r>
        <w:rPr>
          <w:rFonts w:hint="cs"/>
          <w:rtl/>
        </w:rPr>
        <w:t>'</w:t>
      </w:r>
      <w:r>
        <w:rPr>
          <w:rtl/>
        </w:rPr>
        <w:t xml:space="preserve">. </w:t>
      </w:r>
      <w:r>
        <w:rPr>
          <w:rFonts w:hint="cs"/>
          <w:rtl/>
        </w:rPr>
        <w:t>[</w:t>
      </w:r>
      <w:r>
        <w:rPr>
          <w:rtl/>
        </w:rPr>
        <w:t>ויקרא ט</w:t>
      </w:r>
      <w:r>
        <w:rPr>
          <w:rFonts w:hint="cs"/>
          <w:rtl/>
        </w:rPr>
        <w:t>, א]</w:t>
      </w:r>
      <w:r>
        <w:rPr>
          <w:rtl/>
        </w:rPr>
        <w:t xml:space="preserve"> </w:t>
      </w:r>
      <w:r>
        <w:rPr>
          <w:rFonts w:hint="cs"/>
          <w:rtl/>
        </w:rPr>
        <w:t>'</w:t>
      </w:r>
      <w:r>
        <w:rPr>
          <w:rtl/>
        </w:rPr>
        <w:t>ויהי ביום השמיני קרא משה לאהרן ולבניו ולזקני ישראל</w:t>
      </w:r>
      <w:r>
        <w:rPr>
          <w:rFonts w:hint="cs"/>
          <w:rtl/>
        </w:rPr>
        <w:t>'</w:t>
      </w:r>
      <w:r>
        <w:rPr>
          <w:rtl/>
        </w:rPr>
        <w:t>. הא בכל מקום שאתה מוצא זקנים</w:t>
      </w:r>
      <w:r>
        <w:rPr>
          <w:rFonts w:hint="cs"/>
          <w:rtl/>
        </w:rPr>
        <w:t>,</w:t>
      </w:r>
      <w:r>
        <w:rPr>
          <w:rtl/>
        </w:rPr>
        <w:t xml:space="preserve"> המקום חולק כבוד לזקנים</w:t>
      </w:r>
      <w:r>
        <w:rPr>
          <w:rFonts w:hint="cs"/>
          <w:rtl/>
        </w:rPr>
        <w:t>". וכן בשמו"ר ג, ח אמרו "'ובאת אתה וזקני ישראל וגו'' [שמות ג, יח], חלק כבוד לזקנים". ובשמו"ר ה, יב אמרו "</w:t>
      </w:r>
      <w:r>
        <w:rPr>
          <w:rtl/>
        </w:rPr>
        <w:t>תני ר</w:t>
      </w:r>
      <w:r>
        <w:rPr>
          <w:rFonts w:hint="cs"/>
          <w:rtl/>
        </w:rPr>
        <w:t>בי שמעון</w:t>
      </w:r>
      <w:r>
        <w:rPr>
          <w:rtl/>
        </w:rPr>
        <w:t xml:space="preserve"> בן יוחאי</w:t>
      </w:r>
      <w:r>
        <w:rPr>
          <w:rFonts w:hint="cs"/>
          <w:rtl/>
        </w:rPr>
        <w:t>,</w:t>
      </w:r>
      <w:r>
        <w:rPr>
          <w:rtl/>
        </w:rPr>
        <w:t xml:space="preserve"> בכמה מקומות שנינו שחלק הקב"ה כבוד לזקנים</w:t>
      </w:r>
      <w:r>
        <w:rPr>
          <w:rFonts w:hint="cs"/>
          <w:rtl/>
        </w:rPr>
        <w:t>;</w:t>
      </w:r>
      <w:r>
        <w:rPr>
          <w:rtl/>
        </w:rPr>
        <w:t xml:space="preserve"> בסנה</w:t>
      </w:r>
      <w:r>
        <w:rPr>
          <w:rFonts w:hint="cs"/>
          <w:rtl/>
        </w:rPr>
        <w:t>,</w:t>
      </w:r>
      <w:r>
        <w:rPr>
          <w:rtl/>
        </w:rPr>
        <w:t xml:space="preserve"> דכתיב </w:t>
      </w:r>
      <w:r>
        <w:rPr>
          <w:rFonts w:hint="cs"/>
          <w:rtl/>
        </w:rPr>
        <w:t>'</w:t>
      </w:r>
      <w:r>
        <w:rPr>
          <w:rtl/>
        </w:rPr>
        <w:t>לך ואספת את זקני ישראל</w:t>
      </w:r>
      <w:r>
        <w:rPr>
          <w:rFonts w:hint="cs"/>
          <w:rtl/>
        </w:rPr>
        <w:t>'.</w:t>
      </w:r>
      <w:r>
        <w:rPr>
          <w:rtl/>
        </w:rPr>
        <w:t xml:space="preserve"> בסיני דכתיב </w:t>
      </w:r>
      <w:r>
        <w:rPr>
          <w:rFonts w:hint="cs"/>
          <w:rtl/>
        </w:rPr>
        <w:t>'</w:t>
      </w:r>
      <w:r>
        <w:rPr>
          <w:rtl/>
        </w:rPr>
        <w:t>ואל משה אמר עלה אל ה' וגו'</w:t>
      </w:r>
      <w:r>
        <w:rPr>
          <w:rFonts w:hint="cs"/>
          <w:rtl/>
        </w:rPr>
        <w:t>'.</w:t>
      </w:r>
      <w:r>
        <w:rPr>
          <w:rtl/>
        </w:rPr>
        <w:t xml:space="preserve"> באהל מועד דכתיב </w:t>
      </w:r>
      <w:r>
        <w:rPr>
          <w:rFonts w:hint="cs"/>
          <w:rtl/>
        </w:rPr>
        <w:t>'</w:t>
      </w:r>
      <w:r>
        <w:rPr>
          <w:rtl/>
        </w:rPr>
        <w:t>קרא משה לאהרן ולבניו וגו'</w:t>
      </w:r>
      <w:r>
        <w:rPr>
          <w:rFonts w:hint="cs"/>
          <w:rtl/>
        </w:rPr>
        <w:t>'". וכן הוא בויק"ר יא, ח, ובילקו"ש ח"א רמז קעב. אך בספרי אמרו "&amp;</w:t>
      </w:r>
      <w:r w:rsidRPr="08DF36E4">
        <w:rPr>
          <w:rFonts w:hint="cs"/>
          <w:b/>
          <w:bCs/>
          <w:rtl/>
        </w:rPr>
        <w:t>בכל מקום</w:t>
      </w:r>
      <w:r>
        <w:rPr>
          <w:rFonts w:hint="cs"/>
          <w:rtl/>
        </w:rPr>
        <w:t xml:space="preserve">^ שאתה מוצא זקנים, המקום חולק כבוד לזקנים", ולכך העדיף המהר"ל להביא את הספרי. והנה כאן לא הוסיף דבר על דברי הספרי. ואין בזה כל כך תימה, כי מבאר בפרקים אלו את הפסוקים כסדרם, ולכך ציין לדברי הספרי על הפסוק "לך ואספת זקני ישראל". אמנם בכת"י [תכו:] הוסיף כאן כמה תיבות, וכלשונו: "'לך ואספת זקני ישראל'. צוה לאסוף זקני ישראל דוקא. כי הדבר הזה שהוא הגאולה, שאין דבר למעלה [מזה], ראוי לנהוג כבוד לגלות תחלה לזקנים. בספרי, בכל מקום חולק כבוד לזקנים". וראה הערה הבאה.   </w:t>
      </w:r>
    </w:p>
  </w:footnote>
  <w:footnote w:id="3">
    <w:p w:rsidR="082364A1" w:rsidRDefault="082364A1" w:rsidP="08800F8F">
      <w:pPr>
        <w:pStyle w:val="FootnoteText"/>
        <w:rPr>
          <w:rFonts w:hint="cs"/>
        </w:rPr>
      </w:pPr>
      <w:r>
        <w:rPr>
          <w:rtl/>
        </w:rPr>
        <w:t>&lt;</w:t>
      </w:r>
      <w:r>
        <w:rPr>
          <w:rStyle w:val="FootnoteReference"/>
        </w:rPr>
        <w:footnoteRef/>
      </w:r>
      <w:r>
        <w:rPr>
          <w:rtl/>
        </w:rPr>
        <w:t>&gt;</w:t>
      </w:r>
      <w:r>
        <w:rPr>
          <w:rFonts w:hint="cs"/>
          <w:rtl/>
        </w:rPr>
        <w:t xml:space="preserve"> ו"מדה עליונה מאוד" היא שהגאולה נובעת מהתדבקות בה' באופן העליון ביותר, וכפי שביאר בספר זה כמה פעמים. וכגון, למעלה פ"ט [תעז:] כתב: "כי הגאולה היא החיר</w:t>
      </w:r>
      <w:r w:rsidRPr="08565626">
        <w:rPr>
          <w:rFonts w:hint="cs"/>
          <w:sz w:val="18"/>
          <w:rtl/>
        </w:rPr>
        <w:t>ות אשר הוא על ידי התדבקות בו יתברך, ואין רשות אחר עליו". ולמעלה פכ"ג [לאחר ציון 202] כתב: "</w:t>
      </w:r>
      <w:r w:rsidRPr="08565626">
        <w:rPr>
          <w:rStyle w:val="LatinChar"/>
          <w:sz w:val="18"/>
          <w:rtl/>
          <w:lang w:val="en-GB"/>
        </w:rPr>
        <w:t>ישראל יש להם התחברות אל השם יתברך</w:t>
      </w:r>
      <w:r w:rsidRPr="08565626">
        <w:rPr>
          <w:rStyle w:val="LatinChar"/>
          <w:rFonts w:hint="cs"/>
          <w:sz w:val="18"/>
          <w:rtl/>
          <w:lang w:val="en-GB"/>
        </w:rPr>
        <w:t>,</w:t>
      </w:r>
      <w:r w:rsidRPr="08565626">
        <w:rPr>
          <w:rStyle w:val="LatinChar"/>
          <w:sz w:val="18"/>
          <w:rtl/>
          <w:lang w:val="en-GB"/>
        </w:rPr>
        <w:t xml:space="preserve"> ולכך הם יוצאים מרשות </w:t>
      </w:r>
      <w:r w:rsidRPr="08565626">
        <w:rPr>
          <w:rStyle w:val="LatinChar"/>
          <w:rFonts w:hint="cs"/>
          <w:sz w:val="18"/>
          <w:rtl/>
          <w:lang w:val="en-GB"/>
        </w:rPr>
        <w:t>האומות להקב"ה</w:t>
      </w:r>
      <w:r>
        <w:rPr>
          <w:rFonts w:hint="cs"/>
          <w:rtl/>
        </w:rPr>
        <w:t xml:space="preserve">". ולמעלה פכ"ה [לאחר </w:t>
      </w:r>
      <w:r w:rsidRPr="08565626">
        <w:rPr>
          <w:rFonts w:hint="cs"/>
          <w:sz w:val="18"/>
          <w:rtl/>
        </w:rPr>
        <w:t>ציון 39] כתב: "</w:t>
      </w:r>
      <w:r w:rsidRPr="08565626">
        <w:rPr>
          <w:rStyle w:val="LatinChar"/>
          <w:sz w:val="18"/>
          <w:rtl/>
          <w:lang w:val="en-GB"/>
        </w:rPr>
        <w:t>לכך אמר לו</w:t>
      </w:r>
      <w:r w:rsidRPr="08565626">
        <w:rPr>
          <w:rStyle w:val="LatinChar"/>
          <w:rFonts w:hint="cs"/>
          <w:sz w:val="18"/>
          <w:rtl/>
          <w:lang w:val="en-GB"/>
        </w:rPr>
        <w:t xml:space="preserve"> </w:t>
      </w:r>
      <w:r>
        <w:rPr>
          <w:rStyle w:val="LatinChar"/>
          <w:rFonts w:hint="cs"/>
          <w:sz w:val="18"/>
          <w:rtl/>
          <w:lang w:val="en-GB"/>
        </w:rPr>
        <w:t>[</w:t>
      </w:r>
      <w:r w:rsidRPr="08565626">
        <w:rPr>
          <w:rStyle w:val="LatinChar"/>
          <w:rFonts w:hint="cs"/>
          <w:sz w:val="18"/>
          <w:rtl/>
          <w:lang w:val="en-GB"/>
        </w:rPr>
        <w:t>שמות ג, טו</w:t>
      </w:r>
      <w:r>
        <w:rPr>
          <w:rStyle w:val="LatinChar"/>
          <w:rFonts w:hint="cs"/>
          <w:sz w:val="18"/>
          <w:rtl/>
          <w:lang w:val="en-GB"/>
        </w:rPr>
        <w:t>]</w:t>
      </w:r>
      <w:r w:rsidRPr="08565626">
        <w:rPr>
          <w:rStyle w:val="LatinChar"/>
          <w:rFonts w:hint="cs"/>
          <w:sz w:val="18"/>
          <w:rtl/>
          <w:lang w:val="en-GB"/>
        </w:rPr>
        <w:t xml:space="preserve"> </w:t>
      </w:r>
      <w:r>
        <w:rPr>
          <w:rStyle w:val="LatinChar"/>
          <w:rFonts w:hint="cs"/>
          <w:sz w:val="18"/>
          <w:rtl/>
          <w:lang w:val="en-GB"/>
        </w:rPr>
        <w:t>'</w:t>
      </w:r>
      <w:r w:rsidRPr="08565626">
        <w:rPr>
          <w:rStyle w:val="LatinChar"/>
          <w:rFonts w:hint="cs"/>
          <w:sz w:val="18"/>
          <w:rtl/>
          <w:lang w:val="en-GB"/>
        </w:rPr>
        <w:t xml:space="preserve">כה </w:t>
      </w:r>
      <w:r w:rsidRPr="08565626">
        <w:rPr>
          <w:rStyle w:val="LatinChar"/>
          <w:sz w:val="18"/>
          <w:rtl/>
          <w:lang w:val="en-GB"/>
        </w:rPr>
        <w:t>תאמר אל בני ישראל ה' אל</w:t>
      </w:r>
      <w:r w:rsidRPr="08565626">
        <w:rPr>
          <w:rStyle w:val="LatinChar"/>
          <w:rFonts w:hint="cs"/>
          <w:sz w:val="18"/>
          <w:rtl/>
          <w:lang w:val="en-GB"/>
        </w:rPr>
        <w:t>ק</w:t>
      </w:r>
      <w:r w:rsidRPr="08565626">
        <w:rPr>
          <w:rStyle w:val="LatinChar"/>
          <w:sz w:val="18"/>
          <w:rtl/>
          <w:lang w:val="en-GB"/>
        </w:rPr>
        <w:t>י אבותיכם וגו'</w:t>
      </w:r>
      <w:r>
        <w:rPr>
          <w:rStyle w:val="LatinChar"/>
          <w:rFonts w:hint="cs"/>
          <w:sz w:val="18"/>
          <w:rtl/>
          <w:lang w:val="en-GB"/>
        </w:rPr>
        <w:t>'</w:t>
      </w:r>
      <w:r w:rsidRPr="08565626">
        <w:rPr>
          <w:rStyle w:val="LatinChar"/>
          <w:sz w:val="18"/>
          <w:rtl/>
          <w:lang w:val="en-GB"/>
        </w:rPr>
        <w:t>, הודיע למשה כי יאמר להם בזה השם יהיו נגאלים</w:t>
      </w:r>
      <w:r w:rsidRPr="08565626">
        <w:rPr>
          <w:rStyle w:val="LatinChar"/>
          <w:rFonts w:hint="cs"/>
          <w:sz w:val="18"/>
          <w:rtl/>
          <w:lang w:val="en-GB"/>
        </w:rPr>
        <w:t>.</w:t>
      </w:r>
      <w:r w:rsidRPr="08565626">
        <w:rPr>
          <w:rStyle w:val="LatinChar"/>
          <w:sz w:val="18"/>
          <w:rtl/>
          <w:lang w:val="en-GB"/>
        </w:rPr>
        <w:t xml:space="preserve"> כי השם הוא שם המיוחד</w:t>
      </w:r>
      <w:r w:rsidRPr="08565626">
        <w:rPr>
          <w:rStyle w:val="LatinChar"/>
          <w:rFonts w:hint="cs"/>
          <w:sz w:val="18"/>
          <w:rtl/>
          <w:lang w:val="en-GB"/>
        </w:rPr>
        <w:t>,</w:t>
      </w:r>
      <w:r w:rsidRPr="08565626">
        <w:rPr>
          <w:rStyle w:val="LatinChar"/>
          <w:sz w:val="18"/>
          <w:rtl/>
          <w:lang w:val="en-GB"/>
        </w:rPr>
        <w:t xml:space="preserve"> נקרא שם העצם</w:t>
      </w:r>
      <w:r w:rsidRPr="08565626">
        <w:rPr>
          <w:rStyle w:val="LatinChar"/>
          <w:rFonts w:hint="cs"/>
          <w:sz w:val="18"/>
          <w:rtl/>
          <w:lang w:val="en-GB"/>
        </w:rPr>
        <w:t>.</w:t>
      </w:r>
      <w:r w:rsidRPr="08565626">
        <w:rPr>
          <w:rStyle w:val="LatinChar"/>
          <w:sz w:val="18"/>
          <w:rtl/>
          <w:lang w:val="en-GB"/>
        </w:rPr>
        <w:t xml:space="preserve"> וידוע לחכמים כי כל עצם נסמך בעצמו</w:t>
      </w:r>
      <w:r w:rsidRPr="08565626">
        <w:rPr>
          <w:rStyle w:val="LatinChar"/>
          <w:rFonts w:hint="cs"/>
          <w:sz w:val="18"/>
          <w:rtl/>
          <w:lang w:val="en-GB"/>
        </w:rPr>
        <w:t>,</w:t>
      </w:r>
      <w:r w:rsidRPr="08565626">
        <w:rPr>
          <w:rStyle w:val="LatinChar"/>
          <w:sz w:val="18"/>
          <w:rtl/>
          <w:lang w:val="en-GB"/>
        </w:rPr>
        <w:t xml:space="preserve"> אינו תולה בזולתו</w:t>
      </w:r>
      <w:r w:rsidRPr="08565626">
        <w:rPr>
          <w:rStyle w:val="LatinChar"/>
          <w:rFonts w:hint="cs"/>
          <w:sz w:val="18"/>
          <w:rtl/>
          <w:lang w:val="en-GB"/>
        </w:rPr>
        <w:t>,</w:t>
      </w:r>
      <w:r w:rsidRPr="08565626">
        <w:rPr>
          <w:rStyle w:val="LatinChar"/>
          <w:sz w:val="18"/>
          <w:rtl/>
          <w:lang w:val="en-GB"/>
        </w:rPr>
        <w:t xml:space="preserve"> אבל שאר שמות נסמכים</w:t>
      </w:r>
      <w:r w:rsidRPr="08565626">
        <w:rPr>
          <w:rStyle w:val="LatinChar"/>
          <w:rFonts w:hint="cs"/>
          <w:sz w:val="18"/>
          <w:rtl/>
          <w:lang w:val="en-GB"/>
        </w:rPr>
        <w:t>.</w:t>
      </w:r>
      <w:r w:rsidRPr="08565626">
        <w:rPr>
          <w:rStyle w:val="LatinChar"/>
          <w:sz w:val="18"/>
          <w:rtl/>
          <w:lang w:val="en-GB"/>
        </w:rPr>
        <w:t xml:space="preserve"> וזהו ענין הגאולה</w:t>
      </w:r>
      <w:r w:rsidRPr="08565626">
        <w:rPr>
          <w:rStyle w:val="LatinChar"/>
          <w:rFonts w:hint="cs"/>
          <w:sz w:val="18"/>
          <w:rtl/>
          <w:lang w:val="en-GB"/>
        </w:rPr>
        <w:t>,</w:t>
      </w:r>
      <w:r w:rsidRPr="08565626">
        <w:rPr>
          <w:rStyle w:val="LatinChar"/>
          <w:sz w:val="18"/>
          <w:rtl/>
          <w:lang w:val="en-GB"/>
        </w:rPr>
        <w:t xml:space="preserve"> שהנגאל עומד בעצמו</w:t>
      </w:r>
      <w:r w:rsidRPr="08565626">
        <w:rPr>
          <w:rStyle w:val="LatinChar"/>
          <w:rFonts w:hint="cs"/>
          <w:sz w:val="18"/>
          <w:rtl/>
          <w:lang w:val="en-GB"/>
        </w:rPr>
        <w:t>,</w:t>
      </w:r>
      <w:r w:rsidRPr="08565626">
        <w:rPr>
          <w:rStyle w:val="LatinChar"/>
          <w:sz w:val="18"/>
          <w:rtl/>
          <w:lang w:val="en-GB"/>
        </w:rPr>
        <w:t xml:space="preserve"> ואינו נתלה בדבר, כי המשועבד הוא תולה בזולתו</w:t>
      </w:r>
      <w:r w:rsidRPr="08565626">
        <w:rPr>
          <w:rStyle w:val="LatinChar"/>
          <w:rFonts w:hint="cs"/>
          <w:sz w:val="18"/>
          <w:rtl/>
          <w:lang w:val="en-GB"/>
        </w:rPr>
        <w:t>,</w:t>
      </w:r>
      <w:r w:rsidRPr="08565626">
        <w:rPr>
          <w:rStyle w:val="LatinChar"/>
          <w:sz w:val="18"/>
          <w:rtl/>
          <w:lang w:val="en-GB"/>
        </w:rPr>
        <w:t xml:space="preserve"> אבל הנגאל</w:t>
      </w:r>
      <w:r w:rsidRPr="08565626">
        <w:rPr>
          <w:rStyle w:val="LatinChar"/>
          <w:rFonts w:hint="cs"/>
          <w:sz w:val="18"/>
          <w:rtl/>
          <w:lang w:val="en-GB"/>
        </w:rPr>
        <w:t>,</w:t>
      </w:r>
      <w:r w:rsidRPr="08565626">
        <w:rPr>
          <w:rStyle w:val="LatinChar"/>
          <w:sz w:val="18"/>
          <w:rtl/>
          <w:lang w:val="en-GB"/>
        </w:rPr>
        <w:t xml:space="preserve"> שאינו נכנס תחת רשות אחר</w:t>
      </w:r>
      <w:r w:rsidRPr="08565626">
        <w:rPr>
          <w:rStyle w:val="LatinChar"/>
          <w:rFonts w:hint="cs"/>
          <w:sz w:val="18"/>
          <w:rtl/>
          <w:lang w:val="en-GB"/>
        </w:rPr>
        <w:t>,</w:t>
      </w:r>
      <w:r w:rsidRPr="08565626">
        <w:rPr>
          <w:rStyle w:val="LatinChar"/>
          <w:sz w:val="18"/>
          <w:rtl/>
          <w:lang w:val="en-GB"/>
        </w:rPr>
        <w:t xml:space="preserve"> עומד בעצמו. ולפיכך אמר כי הגאולה תהיה להם בזה השם העצם</w:t>
      </w:r>
      <w:r w:rsidRPr="08565626">
        <w:rPr>
          <w:rStyle w:val="LatinChar"/>
          <w:rFonts w:hint="cs"/>
          <w:sz w:val="18"/>
          <w:rtl/>
          <w:lang w:val="en-GB"/>
        </w:rPr>
        <w:t>,</w:t>
      </w:r>
      <w:r w:rsidRPr="08565626">
        <w:rPr>
          <w:rStyle w:val="LatinChar"/>
          <w:sz w:val="18"/>
          <w:rtl/>
          <w:lang w:val="en-GB"/>
        </w:rPr>
        <w:t xml:space="preserve"> והוא השם המיוחד הנבדל מכל, ובשם הזה יהיו נגאלים</w:t>
      </w:r>
      <w:r w:rsidRPr="08565626">
        <w:rPr>
          <w:rStyle w:val="LatinChar"/>
          <w:rFonts w:hint="cs"/>
          <w:sz w:val="18"/>
          <w:rtl/>
          <w:lang w:val="en-GB"/>
        </w:rPr>
        <w:t>.</w:t>
      </w:r>
      <w:r w:rsidRPr="08565626">
        <w:rPr>
          <w:rStyle w:val="LatinChar"/>
          <w:sz w:val="18"/>
          <w:rtl/>
          <w:lang w:val="en-GB"/>
        </w:rPr>
        <w:t xml:space="preserve"> כי זה השם על ישראל נקרא</w:t>
      </w:r>
      <w:r w:rsidRPr="08565626">
        <w:rPr>
          <w:rStyle w:val="LatinChar"/>
          <w:rFonts w:hint="cs"/>
          <w:sz w:val="18"/>
          <w:rtl/>
          <w:lang w:val="en-GB"/>
        </w:rPr>
        <w:t>,</w:t>
      </w:r>
      <w:r w:rsidRPr="08565626">
        <w:rPr>
          <w:rStyle w:val="LatinChar"/>
          <w:sz w:val="18"/>
          <w:rtl/>
          <w:lang w:val="en-GB"/>
        </w:rPr>
        <w:t xml:space="preserve"> כי הוא </w:t>
      </w:r>
      <w:r>
        <w:rPr>
          <w:rStyle w:val="LatinChar"/>
          <w:rFonts w:hint="cs"/>
          <w:sz w:val="18"/>
          <w:rtl/>
          <w:lang w:val="en-GB"/>
        </w:rPr>
        <w:t>'</w:t>
      </w:r>
      <w:r w:rsidRPr="08565626">
        <w:rPr>
          <w:rStyle w:val="LatinChar"/>
          <w:sz w:val="18"/>
          <w:rtl/>
          <w:lang w:val="en-GB"/>
        </w:rPr>
        <w:t>אל</w:t>
      </w:r>
      <w:r w:rsidRPr="08565626">
        <w:rPr>
          <w:rStyle w:val="LatinChar"/>
          <w:rFonts w:hint="cs"/>
          <w:sz w:val="18"/>
          <w:rtl/>
          <w:lang w:val="en-GB"/>
        </w:rPr>
        <w:t>ק</w:t>
      </w:r>
      <w:r w:rsidRPr="08565626">
        <w:rPr>
          <w:rStyle w:val="LatinChar"/>
          <w:sz w:val="18"/>
          <w:rtl/>
          <w:lang w:val="en-GB"/>
        </w:rPr>
        <w:t>י אברהם אל</w:t>
      </w:r>
      <w:r w:rsidRPr="08565626">
        <w:rPr>
          <w:rStyle w:val="LatinChar"/>
          <w:rFonts w:hint="cs"/>
          <w:sz w:val="18"/>
          <w:rtl/>
          <w:lang w:val="en-GB"/>
        </w:rPr>
        <w:t>ק</w:t>
      </w:r>
      <w:r w:rsidRPr="08565626">
        <w:rPr>
          <w:rStyle w:val="LatinChar"/>
          <w:sz w:val="18"/>
          <w:rtl/>
          <w:lang w:val="en-GB"/>
        </w:rPr>
        <w:t>י יצחק וגו'</w:t>
      </w:r>
      <w:r>
        <w:rPr>
          <w:rStyle w:val="LatinChar"/>
          <w:rFonts w:hint="cs"/>
          <w:sz w:val="18"/>
          <w:rtl/>
          <w:lang w:val="en-GB"/>
        </w:rPr>
        <w:t>'</w:t>
      </w:r>
      <w:r w:rsidRPr="08565626">
        <w:rPr>
          <w:rStyle w:val="LatinChar"/>
          <w:rFonts w:hint="cs"/>
          <w:sz w:val="18"/>
          <w:rtl/>
          <w:lang w:val="en-GB"/>
        </w:rPr>
        <w:t xml:space="preserve"> </w:t>
      </w:r>
      <w:r>
        <w:rPr>
          <w:rStyle w:val="LatinChar"/>
          <w:rFonts w:hint="cs"/>
          <w:sz w:val="18"/>
          <w:rtl/>
          <w:lang w:val="en-GB"/>
        </w:rPr>
        <w:t>[</w:t>
      </w:r>
      <w:r w:rsidRPr="08565626">
        <w:rPr>
          <w:rStyle w:val="LatinChar"/>
          <w:rFonts w:hint="cs"/>
          <w:sz w:val="18"/>
          <w:rtl/>
          <w:lang w:val="en-GB"/>
        </w:rPr>
        <w:t>שמות ג, טו</w:t>
      </w:r>
      <w:r>
        <w:rPr>
          <w:rStyle w:val="LatinChar"/>
          <w:rFonts w:hint="cs"/>
          <w:sz w:val="18"/>
          <w:rtl/>
          <w:lang w:val="en-GB"/>
        </w:rPr>
        <w:t>]</w:t>
      </w:r>
      <w:r w:rsidRPr="08565626">
        <w:rPr>
          <w:rStyle w:val="LatinChar"/>
          <w:rFonts w:hint="cs"/>
          <w:sz w:val="18"/>
          <w:rtl/>
          <w:lang w:val="en-GB"/>
        </w:rPr>
        <w:t>,</w:t>
      </w:r>
      <w:r w:rsidRPr="08565626">
        <w:rPr>
          <w:rStyle w:val="LatinChar"/>
          <w:sz w:val="18"/>
          <w:rtl/>
          <w:lang w:val="en-GB"/>
        </w:rPr>
        <w:t xml:space="preserve"> שהם אבות ישראל, ו</w:t>
      </w:r>
      <w:r>
        <w:rPr>
          <w:rStyle w:val="LatinChar"/>
          <w:rFonts w:hint="cs"/>
          <w:sz w:val="18"/>
          <w:rtl/>
          <w:lang w:val="en-GB"/>
        </w:rPr>
        <w:t>'</w:t>
      </w:r>
      <w:r w:rsidRPr="08565626">
        <w:rPr>
          <w:rStyle w:val="LatinChar"/>
          <w:sz w:val="18"/>
          <w:rtl/>
          <w:lang w:val="en-GB"/>
        </w:rPr>
        <w:t>זה שמי לעולם וזכרי לדור דור</w:t>
      </w:r>
      <w:r>
        <w:rPr>
          <w:rStyle w:val="LatinChar"/>
          <w:rFonts w:hint="cs"/>
          <w:sz w:val="18"/>
          <w:rtl/>
          <w:lang w:val="en-GB"/>
        </w:rPr>
        <w:t>'</w:t>
      </w:r>
      <w:r w:rsidRPr="08565626">
        <w:rPr>
          <w:rStyle w:val="LatinChar"/>
          <w:rFonts w:hint="cs"/>
          <w:sz w:val="18"/>
          <w:rtl/>
          <w:lang w:val="en-GB"/>
        </w:rPr>
        <w:t xml:space="preserve"> </w:t>
      </w:r>
      <w:r>
        <w:rPr>
          <w:rStyle w:val="LatinChar"/>
          <w:rFonts w:hint="cs"/>
          <w:sz w:val="18"/>
          <w:rtl/>
          <w:lang w:val="en-GB"/>
        </w:rPr>
        <w:t>[</w:t>
      </w:r>
      <w:r w:rsidRPr="08565626">
        <w:rPr>
          <w:rStyle w:val="LatinChar"/>
          <w:rFonts w:hint="cs"/>
          <w:sz w:val="18"/>
          <w:rtl/>
          <w:lang w:val="en-GB"/>
        </w:rPr>
        <w:t>שם</w:t>
      </w:r>
      <w:r>
        <w:rPr>
          <w:rStyle w:val="LatinChar"/>
          <w:rFonts w:hint="cs"/>
          <w:sz w:val="18"/>
          <w:rtl/>
          <w:lang w:val="en-GB"/>
        </w:rPr>
        <w:t>]</w:t>
      </w:r>
      <w:r w:rsidRPr="08565626">
        <w:rPr>
          <w:rStyle w:val="LatinChar"/>
          <w:rFonts w:hint="cs"/>
          <w:sz w:val="18"/>
          <w:rtl/>
          <w:lang w:val="en-GB"/>
        </w:rPr>
        <w:t>.</w:t>
      </w:r>
      <w:r w:rsidRPr="08565626">
        <w:rPr>
          <w:rStyle w:val="LatinChar"/>
          <w:sz w:val="18"/>
          <w:rtl/>
          <w:lang w:val="en-GB"/>
        </w:rPr>
        <w:t xml:space="preserve"> לכך בשם הזה תהא הגאולה, כי מאחר ששם הזה נקרא עליהם</w:t>
      </w:r>
      <w:r w:rsidRPr="08565626">
        <w:rPr>
          <w:rStyle w:val="LatinChar"/>
          <w:rFonts w:hint="cs"/>
          <w:sz w:val="18"/>
          <w:rtl/>
          <w:lang w:val="en-GB"/>
        </w:rPr>
        <w:t>,</w:t>
      </w:r>
      <w:r w:rsidRPr="08565626">
        <w:rPr>
          <w:rStyle w:val="LatinChar"/>
          <w:sz w:val="18"/>
          <w:rtl/>
          <w:lang w:val="en-GB"/>
        </w:rPr>
        <w:t xml:space="preserve"> הם לחלקו יתברך שהוא נבדל מכל, וכך יהיו נבדלים מכל האומות</w:t>
      </w:r>
      <w:r w:rsidRPr="08565626">
        <w:rPr>
          <w:rStyle w:val="LatinChar"/>
          <w:rFonts w:hint="cs"/>
          <w:sz w:val="18"/>
          <w:rtl/>
          <w:lang w:val="en-GB"/>
        </w:rPr>
        <w:t>,</w:t>
      </w:r>
      <w:r w:rsidRPr="08565626">
        <w:rPr>
          <w:rStyle w:val="LatinChar"/>
          <w:sz w:val="18"/>
          <w:rtl/>
          <w:lang w:val="en-GB"/>
        </w:rPr>
        <w:t xml:space="preserve"> כדכתיב </w:t>
      </w:r>
      <w:r>
        <w:rPr>
          <w:rStyle w:val="LatinChar"/>
          <w:rFonts w:hint="cs"/>
          <w:sz w:val="18"/>
          <w:rtl/>
          <w:lang w:val="en-GB"/>
        </w:rPr>
        <w:t>[</w:t>
      </w:r>
      <w:r w:rsidRPr="08565626">
        <w:rPr>
          <w:rStyle w:val="LatinChar"/>
          <w:sz w:val="18"/>
          <w:rtl/>
          <w:lang w:val="en-GB"/>
        </w:rPr>
        <w:t>ויקרא כ</w:t>
      </w:r>
      <w:r w:rsidRPr="08565626">
        <w:rPr>
          <w:rStyle w:val="LatinChar"/>
          <w:rFonts w:hint="cs"/>
          <w:sz w:val="18"/>
          <w:rtl/>
          <w:lang w:val="en-GB"/>
        </w:rPr>
        <w:t>, כו</w:t>
      </w:r>
      <w:r>
        <w:rPr>
          <w:rStyle w:val="LatinChar"/>
          <w:rFonts w:hint="cs"/>
          <w:sz w:val="18"/>
          <w:rtl/>
          <w:lang w:val="en-GB"/>
        </w:rPr>
        <w:t>]</w:t>
      </w:r>
      <w:r w:rsidRPr="08565626">
        <w:rPr>
          <w:rStyle w:val="LatinChar"/>
          <w:sz w:val="18"/>
          <w:rtl/>
          <w:lang w:val="en-GB"/>
        </w:rPr>
        <w:t xml:space="preserve"> </w:t>
      </w:r>
      <w:r>
        <w:rPr>
          <w:rStyle w:val="LatinChar"/>
          <w:rFonts w:hint="cs"/>
          <w:sz w:val="18"/>
          <w:rtl/>
          <w:lang w:val="en-GB"/>
        </w:rPr>
        <w:t>'</w:t>
      </w:r>
      <w:r w:rsidRPr="08565626">
        <w:rPr>
          <w:rStyle w:val="LatinChar"/>
          <w:sz w:val="18"/>
          <w:rtl/>
          <w:lang w:val="en-GB"/>
        </w:rPr>
        <w:t>ואבדיל אתכם מן העמים להיות לי</w:t>
      </w:r>
      <w:r>
        <w:rPr>
          <w:rStyle w:val="LatinChar"/>
          <w:rFonts w:hint="cs"/>
          <w:sz w:val="18"/>
          <w:rtl/>
          <w:lang w:val="en-GB"/>
        </w:rPr>
        <w:t>'</w:t>
      </w:r>
      <w:r w:rsidRPr="08565626">
        <w:rPr>
          <w:rStyle w:val="LatinChar"/>
          <w:sz w:val="18"/>
          <w:rtl/>
          <w:lang w:val="en-GB"/>
        </w:rPr>
        <w:t>, שבשם הזה הוא יתברך נבדל מיוחד</w:t>
      </w:r>
      <w:r w:rsidRPr="08565626">
        <w:rPr>
          <w:rStyle w:val="LatinChar"/>
          <w:rFonts w:hint="cs"/>
          <w:sz w:val="18"/>
          <w:rtl/>
          <w:lang w:val="en-GB"/>
        </w:rPr>
        <w:t>,</w:t>
      </w:r>
      <w:r w:rsidRPr="08565626">
        <w:rPr>
          <w:rStyle w:val="LatinChar"/>
          <w:sz w:val="18"/>
          <w:rtl/>
          <w:lang w:val="en-GB"/>
        </w:rPr>
        <w:t xml:space="preserve"> וכך יהיו ישראל נבדלים מיוחדים</w:t>
      </w:r>
      <w:r w:rsidRPr="08565626">
        <w:rPr>
          <w:rStyle w:val="LatinChar"/>
          <w:rFonts w:hint="cs"/>
          <w:sz w:val="18"/>
          <w:rtl/>
          <w:lang w:val="en-GB"/>
        </w:rPr>
        <w:t xml:space="preserve">... </w:t>
      </w:r>
      <w:r w:rsidRPr="08565626">
        <w:rPr>
          <w:rStyle w:val="LatinChar"/>
          <w:sz w:val="18"/>
          <w:rtl/>
          <w:lang w:val="en-GB"/>
        </w:rPr>
        <w:t>שם הויה שם המיוחד הוא עצם הגאולה, כי הוא שם העצם אשר אינו נסמך בזולתו</w:t>
      </w:r>
      <w:r>
        <w:rPr>
          <w:rFonts w:hint="cs"/>
          <w:rtl/>
        </w:rPr>
        <w:t>". ולהלן פ"ס כתב: "ומה שאמרה תורה לאכול הפסח על מצות ומרורים [במדבר ט, יא]... כי הפסח הוא עצמו מה שישראל הם לה'... ואחר המדריגה העליונה הזאת שישראל הם להקב"ה, נמשך אחר זה הגאולה, שהוא המצה, ונמשך אחר זה גם כן השעבוד כאשר המקבל ראוי לזה, והכל הוא מצד שיש להם מדריגה העליונה הזאת... ומן מדריגה העליונה שישראל הם של הקב"ה, דבר זה מביא גאולה ומביא מרירות. כי כן נותן המדה, כאשר הם שלמים יש להם גאולה, והשעבוד כאשר יש בהם חסרון... הפסח כמו שאמרנו למעלה מורה על שאנחנו להקב"ה, ובשביל כך יש יציאה לישראל מן רשות האומות, כי הוא יתברך אלהי האלהים המושל על כל הכחות ועל כל האומות, ובשביל זה אנו יכולים לצאת מרשות האומות. ואם לא כן, באיזה צד אנו יכולים לצאת מרשות מצרים, אם לא בזה שאנו לו יתברך, והוא מוציא אותנו מרשות אחרים... ולפיכך ראויום אל הגאולה לצאת מרשות אחרים כאשר הם אל השם". ובהערה הקודמת הובאו דבריו מכת"י [תכו:], שכתב: "כי הדבר הזה שהוא הגאולה, שאין דבר למעלה [מזה]". וראה למעלה פ"ט הערות 131, 169, פכ"ג הערה 203, פכ"ה הערה 54, להלן הערות 12, 72, פ"ל הערה 33, ופל"ה הערה 40.</w:t>
      </w:r>
    </w:p>
  </w:footnote>
  <w:footnote w:id="4">
    <w:p w:rsidR="082364A1" w:rsidRDefault="082364A1" w:rsidP="085E40A9">
      <w:pPr>
        <w:pStyle w:val="FootnoteText"/>
        <w:rPr>
          <w:rFonts w:hint="cs"/>
          <w:rtl/>
        </w:rPr>
      </w:pPr>
      <w:r>
        <w:rPr>
          <w:rtl/>
        </w:rPr>
        <w:t>&lt;</w:t>
      </w:r>
      <w:r>
        <w:rPr>
          <w:rStyle w:val="FootnoteReference"/>
        </w:rPr>
        <w:footnoteRef/>
      </w:r>
      <w:r>
        <w:rPr>
          <w:rtl/>
        </w:rPr>
        <w:t>&gt;</w:t>
      </w:r>
      <w:r>
        <w:rPr>
          <w:rFonts w:hint="cs"/>
          <w:rtl/>
        </w:rPr>
        <w:t xml:space="preserve"> כי ככל שהמעלה עליונה יותר, כך היא כוללת יותר, ואינה חד גווני, </w:t>
      </w:r>
      <w:r>
        <w:rPr>
          <w:rStyle w:val="HebrewChar"/>
          <w:rFonts w:cs="Monotype Hadassah"/>
          <w:rtl/>
        </w:rPr>
        <w:t>ועל כך אמרו חכמים [אבות פ"ה מכ"ב] "הפוך והפוך</w:t>
      </w:r>
      <w:r>
        <w:rPr>
          <w:rStyle w:val="HebrewChar"/>
          <w:rFonts w:cs="Monotype Hadassah"/>
        </w:rPr>
        <w:t xml:space="preserve"> </w:t>
      </w:r>
      <w:r>
        <w:rPr>
          <w:rStyle w:val="HebrewChar"/>
          <w:rFonts w:cs="Monotype Hadassah"/>
          <w:rtl/>
        </w:rPr>
        <w:t>בה דכולא בה"</w:t>
      </w:r>
      <w:r>
        <w:rPr>
          <w:rFonts w:hint="cs"/>
          <w:rtl/>
        </w:rPr>
        <w:t xml:space="preserve">, וזהו יסוד נפוץ בספריו. וכגון, למעלה בכת"י [שכד.] כתב: "וידוע כי המראה הזה, בודאי מתחלק לפנים הרבה מאוד. כי המראה הגדול הזה, אל תחשוב שאין לו פנים הרבה, כי כל דבר שבמראה הגדול יש לו פנים, כי כן ענין התורה בכל דבר מדברי התורה יש לו פנים הרבה. וכל אחד ואחד ענין מיוחד בפני עצמו. שכן הדברים העליונים, יש לו בחינות הרבה, מתחלק לפנים הרבה... ולכך תמצא זה גם כן בתורה, שיש בה הוראות מתחלפות בנושא אחד, כמו במראה הזה". ולהלן </w:t>
      </w:r>
      <w:r>
        <w:rPr>
          <w:rtl/>
        </w:rPr>
        <w:t xml:space="preserve">פ"ס </w:t>
      </w:r>
      <w:r>
        <w:rPr>
          <w:rFonts w:hint="cs"/>
          <w:rtl/>
        </w:rPr>
        <w:t>כתב</w:t>
      </w:r>
      <w:r>
        <w:rPr>
          <w:rtl/>
        </w:rPr>
        <w:t xml:space="preserve">: "כל דבר שהוא יותר עליון במדריגה, הוא כולל כל דבר שהוא למטה ממנו במדריגה". </w:t>
      </w:r>
      <w:r>
        <w:rPr>
          <w:rFonts w:hint="cs"/>
          <w:rtl/>
        </w:rPr>
        <w:t>ובדר"ח פ"ד מ"ט [קפב.] כתב: "</w:t>
      </w:r>
      <w:r w:rsidRPr="08853578">
        <w:rPr>
          <w:rFonts w:hint="cs"/>
          <w:sz w:val="18"/>
          <w:rtl/>
        </w:rPr>
        <w:t xml:space="preserve">ועוד יש לך </w:t>
      </w:r>
      <w:r w:rsidRPr="08853578">
        <w:rPr>
          <w:rFonts w:ascii="Times New Roman" w:hAnsi="Times New Roman"/>
          <w:snapToGrid/>
          <w:sz w:val="18"/>
          <w:rtl/>
        </w:rPr>
        <w:t>לדעת, כי התורה מביאה העושר</w:t>
      </w:r>
      <w:r>
        <w:rPr>
          <w:rFonts w:ascii="Times New Roman" w:hAnsi="Times New Roman" w:hint="cs"/>
          <w:snapToGrid/>
          <w:sz w:val="18"/>
          <w:rtl/>
        </w:rPr>
        <w:t>...</w:t>
      </w:r>
      <w:r w:rsidRPr="08853578">
        <w:rPr>
          <w:rFonts w:ascii="Times New Roman" w:hAnsi="Times New Roman"/>
          <w:snapToGrid/>
          <w:sz w:val="18"/>
          <w:rtl/>
        </w:rPr>
        <w:t xml:space="preserve"> </w:t>
      </w:r>
      <w:r>
        <w:rPr>
          <w:rFonts w:hint="cs"/>
          <w:rtl/>
        </w:rPr>
        <w:t xml:space="preserve">כי ראוי שתהיה התורה כוללת הכל, לפי שהיא עליונה על הכל. ולעולם הדבר שהוא עליון נכלל תחתיו כל מה שלמטה ממנו. </w:t>
      </w:r>
      <w:r w:rsidRPr="08853578">
        <w:rPr>
          <w:rFonts w:ascii="Times New Roman" w:hAnsi="Times New Roman"/>
          <w:snapToGrid/>
          <w:sz w:val="18"/>
          <w:rtl/>
        </w:rPr>
        <w:t>והתורה מדריגתה על כל, ולפיכך עם התורה הכל.</w:t>
      </w:r>
      <w:r>
        <w:rPr>
          <w:rFonts w:ascii="Times New Roman" w:hAnsi="Times New Roman" w:hint="cs"/>
          <w:snapToGrid/>
          <w:sz w:val="18"/>
          <w:rtl/>
        </w:rPr>
        <w:t>..</w:t>
      </w:r>
      <w:r w:rsidRPr="08853578">
        <w:rPr>
          <w:rFonts w:ascii="Times New Roman" w:hAnsi="Times New Roman"/>
          <w:snapToGrid/>
          <w:sz w:val="18"/>
          <w:rtl/>
        </w:rPr>
        <w:t xml:space="preserve"> שאם יש עם התורה מדריגת עולם הבא, שהוא עליון, כל שכן שיש בתורה מדריגת עולם הזה, שהוא למטה הימנו</w:t>
      </w:r>
      <w:r>
        <w:rPr>
          <w:rFonts w:hint="cs"/>
          <w:rtl/>
        </w:rPr>
        <w:t xml:space="preserve">". </w:t>
      </w:r>
      <w:r>
        <w:rPr>
          <w:rtl/>
        </w:rPr>
        <w:t>ובנצח ישראל פכ"ב [תעח.] כתב: "כי השבח הזה הוא מגיע עד עולם העליון, והוא כולל הכל". ובנתיב התשובה תחילת פ"א כתב: "בספר משלי [א, כ] 'חכמות בחוץ תרונה'... שלמה המלך רצה לומר כי התורה שהיא החכמה, ולכך לא כתיב 'חכמה', רק 'חכמות', שהיא חכמה העליונה, שאין אחריה דבר". הרי מפאת שהתורה היא חכמה עליונה, לכך היא נקראת "חכמות" בלשון רבים, ולא "חכמה" בלשון יחיד. והביאור הוא כמבואר כאן, שככל שהדבר עליון ומרומם יותר, כך הוא כולל את כל מה שתחתיו. ו</w:t>
      </w:r>
      <w:r>
        <w:rPr>
          <w:rFonts w:hint="cs"/>
          <w:rtl/>
        </w:rPr>
        <w:t xml:space="preserve">כן כתב </w:t>
      </w:r>
      <w:r>
        <w:rPr>
          <w:rtl/>
        </w:rPr>
        <w:t>בתפארת ישראל פ"ל [תנא.]</w:t>
      </w:r>
      <w:r>
        <w:rPr>
          <w:rFonts w:hint="cs"/>
          <w:rtl/>
        </w:rPr>
        <w:t>,</w:t>
      </w:r>
      <w:r>
        <w:rPr>
          <w:rtl/>
        </w:rPr>
        <w:t xml:space="preserve"> </w:t>
      </w:r>
      <w:r>
        <w:rPr>
          <w:rFonts w:hint="cs"/>
          <w:rtl/>
        </w:rPr>
        <w:t xml:space="preserve">שם </w:t>
      </w:r>
      <w:r>
        <w:rPr>
          <w:rtl/>
        </w:rPr>
        <w:t>פמ"ו [תשטז:]</w:t>
      </w:r>
      <w:r>
        <w:rPr>
          <w:rFonts w:hint="cs"/>
          <w:rtl/>
        </w:rPr>
        <w:t>, ו</w:t>
      </w:r>
      <w:r>
        <w:rPr>
          <w:rtl/>
        </w:rPr>
        <w:t xml:space="preserve">נתיב אהבת ריע פ"ב [ב, נט.]. </w:t>
      </w:r>
      <w:r>
        <w:rPr>
          <w:rStyle w:val="HebrewChar"/>
          <w:rFonts w:cs="Monotype Hadassah"/>
          <w:rtl/>
        </w:rPr>
        <w:t>ובח"א לשבת לב: [א, כד:] כתב: "הדבר השכלי כולל הכל, ודבר זה</w:t>
      </w:r>
      <w:r>
        <w:rPr>
          <w:rStyle w:val="HebrewChar"/>
          <w:rFonts w:cs="Monotype Hadassah"/>
        </w:rPr>
        <w:t xml:space="preserve"> </w:t>
      </w:r>
      <w:r>
        <w:rPr>
          <w:rStyle w:val="HebrewChar"/>
          <w:rFonts w:cs="Monotype Hadassah"/>
          <w:rtl/>
        </w:rPr>
        <w:t>אמרנו פעמים הרבה מאוד". ובח"א לסנהדרין צח: [ג, ריט:] כתב: "ודבר זה רמזו חכמים על</w:t>
      </w:r>
      <w:r>
        <w:rPr>
          <w:rStyle w:val="HebrewChar"/>
          <w:rFonts w:cs="Monotype Hadassah"/>
        </w:rPr>
        <w:t xml:space="preserve"> </w:t>
      </w:r>
      <w:r>
        <w:rPr>
          <w:rStyle w:val="HebrewChar"/>
          <w:rFonts w:cs="Monotype Hadassah"/>
          <w:rtl/>
        </w:rPr>
        <w:t>השם יתברך, שאמר [שמות כ, א] 'אנכי ה' אלקיך', מלמד שעם כל אחד ואחד היה מדבר כפי מה שהוא;</w:t>
      </w:r>
      <w:r>
        <w:rPr>
          <w:rStyle w:val="HebrewChar"/>
          <w:rFonts w:cs="Monotype Hadassah"/>
        </w:rPr>
        <w:t xml:space="preserve"> </w:t>
      </w:r>
      <w:r>
        <w:rPr>
          <w:rStyle w:val="HebrewChar"/>
          <w:rFonts w:cs="Monotype Hadassah"/>
          <w:rtl/>
        </w:rPr>
        <w:t>לזקנים ככוחם, ולבחורים כפי כוחם [שמו"ר ה, ט]... וזה מפני כי הוא יתברך כולל הכל, ולכך</w:t>
      </w:r>
      <w:r>
        <w:rPr>
          <w:rStyle w:val="HebrewChar"/>
          <w:rFonts w:cs="Monotype Hadassah"/>
        </w:rPr>
        <w:t xml:space="preserve"> </w:t>
      </w:r>
      <w:r>
        <w:rPr>
          <w:rStyle w:val="HebrewChar"/>
          <w:rFonts w:cs="Monotype Hadassah"/>
          <w:rtl/>
        </w:rPr>
        <w:t>הוא נדמה לכל אחד כפי המשיג אותו"</w:t>
      </w:r>
      <w:r>
        <w:rPr>
          <w:rStyle w:val="HebrewChar"/>
          <w:rFonts w:cs="Monotype Hadassah" w:hint="cs"/>
          <w:rtl/>
        </w:rPr>
        <w:t xml:space="preserve"> [ראה למעלה פ"ח הערה 197, ולהלן ציון 13]</w:t>
      </w:r>
      <w:r>
        <w:rPr>
          <w:rStyle w:val="HebrewChar"/>
          <w:rFonts w:cs="Monotype Hadassah"/>
          <w:rtl/>
        </w:rPr>
        <w:t>.</w:t>
      </w:r>
      <w:r>
        <w:rPr>
          <w:rStyle w:val="HebrewChar"/>
          <w:rFonts w:cs="Monotype Hadassah" w:hint="cs"/>
          <w:rtl/>
        </w:rPr>
        <w:t xml:space="preserve"> </w:t>
      </w:r>
    </w:p>
  </w:footnote>
  <w:footnote w:id="5">
    <w:p w:rsidR="082364A1" w:rsidRDefault="082364A1" w:rsidP="08C46DA4">
      <w:pPr>
        <w:pStyle w:val="FootnoteText"/>
        <w:rPr>
          <w:rFonts w:hint="cs"/>
        </w:rPr>
      </w:pPr>
      <w:r>
        <w:rPr>
          <w:rtl/>
        </w:rPr>
        <w:t>&lt;</w:t>
      </w:r>
      <w:r>
        <w:rPr>
          <w:rStyle w:val="FootnoteReference"/>
        </w:rPr>
        <w:footnoteRef/>
      </w:r>
      <w:r>
        <w:rPr>
          <w:rtl/>
        </w:rPr>
        <w:t>&gt;</w:t>
      </w:r>
      <w:r>
        <w:rPr>
          <w:rFonts w:hint="cs"/>
          <w:rtl/>
        </w:rPr>
        <w:t xml:space="preserve"> לשונו בגו"א שמות פ"ג אות י [נו:]: "ויראה שלכך כתיב לעולם כפל לשון [בראשית נ, כה] 'פקוד יפקוד אלקים אתכם', ו'אלקים פקוד יפקוד' [שם פסוק כד], מפני שהוא לרעה ולטובה". ושם כוונתו לרעת המצרים וטובת ישראל. אך הוא הדין לכל סוגי כפילויות, וכמבואר להלן הערה 22. ועוד אודות שכפל מורה על מעלה כללית נבדלת, כן כתב בח"א לב"ב עה. [ג, קיב.], וז"ל: "</w:t>
      </w:r>
      <w:r>
        <w:rPr>
          <w:rtl/>
        </w:rPr>
        <w:t>קומת האדם</w:t>
      </w:r>
      <w:r>
        <w:rPr>
          <w:rFonts w:hint="cs"/>
          <w:rtl/>
        </w:rPr>
        <w:t xml:space="preserve">... </w:t>
      </w:r>
      <w:r>
        <w:rPr>
          <w:rtl/>
        </w:rPr>
        <w:t xml:space="preserve">מאתים </w:t>
      </w:r>
      <w:r>
        <w:rPr>
          <w:rFonts w:hint="cs"/>
          <w:rtl/>
        </w:rPr>
        <w:t xml:space="preserve">אמה, </w:t>
      </w:r>
      <w:r>
        <w:rPr>
          <w:rtl/>
        </w:rPr>
        <w:t>שודאי אע"ג שמאה אמה מספר שלם</w:t>
      </w:r>
      <w:r>
        <w:rPr>
          <w:rFonts w:hint="cs"/>
          <w:rtl/>
        </w:rPr>
        <w:t>,</w:t>
      </w:r>
      <w:r>
        <w:rPr>
          <w:rtl/>
        </w:rPr>
        <w:t xml:space="preserve"> יש באדם מעלה יותר עליונה</w:t>
      </w:r>
      <w:r>
        <w:rPr>
          <w:rFonts w:hint="cs"/>
          <w:rtl/>
        </w:rPr>
        <w:t>,</w:t>
      </w:r>
      <w:r>
        <w:rPr>
          <w:rtl/>
        </w:rPr>
        <w:t xml:space="preserve"> מעלה אלקית</w:t>
      </w:r>
      <w:r>
        <w:rPr>
          <w:rFonts w:hint="cs"/>
          <w:rtl/>
        </w:rPr>
        <w:t>.</w:t>
      </w:r>
      <w:r>
        <w:rPr>
          <w:rtl/>
        </w:rPr>
        <w:t xml:space="preserve"> ובשביל כך ראוי שיהיה כפול</w:t>
      </w:r>
      <w:r>
        <w:rPr>
          <w:rFonts w:hint="cs"/>
          <w:rtl/>
        </w:rPr>
        <w:t>,</w:t>
      </w:r>
      <w:r>
        <w:rPr>
          <w:rtl/>
        </w:rPr>
        <w:t xml:space="preserve"> כי הדבר שהוא נבדל הוא כפול</w:t>
      </w:r>
      <w:r>
        <w:rPr>
          <w:rFonts w:hint="cs"/>
          <w:rtl/>
        </w:rPr>
        <w:t>,</w:t>
      </w:r>
      <w:r>
        <w:rPr>
          <w:rtl/>
        </w:rPr>
        <w:t xml:space="preserve"> כי הטבעי מעלה אחת</w:t>
      </w:r>
      <w:r>
        <w:rPr>
          <w:rFonts w:hint="cs"/>
          <w:rtl/>
        </w:rPr>
        <w:t>,</w:t>
      </w:r>
      <w:r>
        <w:rPr>
          <w:rtl/>
        </w:rPr>
        <w:t xml:space="preserve"> והנבדלת מעלה שניה</w:t>
      </w:r>
      <w:r>
        <w:rPr>
          <w:rFonts w:hint="cs"/>
          <w:rtl/>
        </w:rPr>
        <w:t>.</w:t>
      </w:r>
      <w:r>
        <w:rPr>
          <w:rtl/>
        </w:rPr>
        <w:t xml:space="preserve"> ולכך האדם שיש לו מעלה על מעלה</w:t>
      </w:r>
      <w:r>
        <w:rPr>
          <w:rFonts w:hint="cs"/>
          <w:rtl/>
        </w:rPr>
        <w:t>,</w:t>
      </w:r>
      <w:r>
        <w:rPr>
          <w:rtl/>
        </w:rPr>
        <w:t xml:space="preserve"> שעורו מאתים אמה</w:t>
      </w:r>
      <w:r>
        <w:rPr>
          <w:rFonts w:hint="cs"/>
          <w:rtl/>
        </w:rPr>
        <w:t>". וראה למעלה פכ"ד הערה 27 שנתבאר שם שכפל מורה על מדריגת הצורה הגמורה. ו</w:t>
      </w:r>
      <w:r>
        <w:rPr>
          <w:rStyle w:val="HebrewChar"/>
          <w:rFonts w:cs="Monotype Hadassah" w:hint="cs"/>
          <w:rtl/>
        </w:rPr>
        <w:t>צרף לכאן דבריו בהקדמה שניה לדר"ח [סט.], שכ</w:t>
      </w:r>
      <w:r w:rsidRPr="08071506">
        <w:rPr>
          <w:rStyle w:val="HebrewChar"/>
          <w:rFonts w:cs="Monotype Hadassah" w:hint="cs"/>
          <w:sz w:val="18"/>
          <w:rtl/>
        </w:rPr>
        <w:t xml:space="preserve">תב: "ועוד יקראו </w:t>
      </w:r>
      <w:r w:rsidRPr="08071506">
        <w:rPr>
          <w:sz w:val="18"/>
          <w:rtl/>
        </w:rPr>
        <w:t xml:space="preserve">ישראל </w:t>
      </w:r>
      <w:r>
        <w:rPr>
          <w:rFonts w:hint="cs"/>
          <w:sz w:val="18"/>
          <w:rtl/>
        </w:rPr>
        <w:t>[ישעיה ס, כא] '</w:t>
      </w:r>
      <w:r w:rsidRPr="08071506">
        <w:rPr>
          <w:sz w:val="18"/>
          <w:rtl/>
        </w:rPr>
        <w:t>נצר מטעַי</w:t>
      </w:r>
      <w:r>
        <w:rPr>
          <w:rFonts w:hint="cs"/>
          <w:sz w:val="18"/>
          <w:rtl/>
        </w:rPr>
        <w:t>'</w:t>
      </w:r>
      <w:r w:rsidRPr="08071506">
        <w:rPr>
          <w:sz w:val="18"/>
          <w:rtl/>
        </w:rPr>
        <w:t xml:space="preserve"> בלשון רבים, והוא שפירש אחריו </w:t>
      </w:r>
      <w:r>
        <w:rPr>
          <w:rFonts w:hint="cs"/>
          <w:sz w:val="18"/>
          <w:rtl/>
        </w:rPr>
        <w:t>[שם]</w:t>
      </w:r>
      <w:r w:rsidRPr="08071506">
        <w:rPr>
          <w:sz w:val="18"/>
          <w:rtl/>
        </w:rPr>
        <w:t xml:space="preserve"> </w:t>
      </w:r>
      <w:r>
        <w:rPr>
          <w:rFonts w:hint="cs"/>
          <w:sz w:val="18"/>
          <w:rtl/>
        </w:rPr>
        <w:t>'</w:t>
      </w:r>
      <w:r w:rsidRPr="08071506">
        <w:rPr>
          <w:sz w:val="18"/>
          <w:rtl/>
        </w:rPr>
        <w:t>מעשה ידי</w:t>
      </w:r>
      <w:r>
        <w:rPr>
          <w:rFonts w:hint="cs"/>
          <w:sz w:val="18"/>
          <w:rtl/>
        </w:rPr>
        <w:t>'</w:t>
      </w:r>
      <w:r w:rsidRPr="08071506">
        <w:rPr>
          <w:sz w:val="18"/>
          <w:rtl/>
        </w:rPr>
        <w:t xml:space="preserve">, רוצה לומר שתי ידי נטעו הנטיעה הזאת, וזהו </w:t>
      </w:r>
      <w:r>
        <w:rPr>
          <w:rFonts w:hint="cs"/>
          <w:sz w:val="18"/>
          <w:rtl/>
        </w:rPr>
        <w:t>'</w:t>
      </w:r>
      <w:r w:rsidRPr="08071506">
        <w:rPr>
          <w:sz w:val="18"/>
          <w:rtl/>
        </w:rPr>
        <w:t>מטעַי</w:t>
      </w:r>
      <w:r>
        <w:rPr>
          <w:rFonts w:hint="cs"/>
          <w:sz w:val="18"/>
          <w:rtl/>
        </w:rPr>
        <w:t>'</w:t>
      </w:r>
      <w:r w:rsidRPr="08071506">
        <w:rPr>
          <w:sz w:val="18"/>
          <w:rtl/>
        </w:rPr>
        <w:t xml:space="preserve"> בלשון רבים, על שתי ידים. ורמז בזה דבר מופלג אשר רמזנו למעלה. כי היד הוא צד וקצה, שהרי היד האחת היא לימין, והשניה לשמאל, וכל אחת היא קצה בפני עצמה. לפיכך אילו היתה הנטיעה הזאת מן היד אחת, לא היתה הנטיעה הזאת נטיעה נצחית, מפני שהיתה יוצאת לקצה אחד, אשר כל קצה יש לו סוף. אבל מפני שהיא נטיעה בשתי ידים, אין ליחס זה אל היד בלבד, שהרי בשתי ידים נעשה, רק יש ליחס דבר זה אל השם יתברך בעצמו, שבראם בשתי ידיו, ולא שייך בזה צד. כי הצד הוא צד אחד, שיאמר עליו שהוא נוטה לצד זה. אבל שתי ידים אי אפשר שיהיה נוטה לימין ולשמאל ביחד, שהם הפכים. ולכך בריאת ישראל הם בלא צד, רק</w:t>
      </w:r>
      <w:r w:rsidRPr="08853578">
        <w:rPr>
          <w:sz w:val="18"/>
          <w:rtl/>
        </w:rPr>
        <w:t xml:space="preserve"> מן השם יתברך בעצמו, שהוא כולל כל הצדדין המחולקים, וזהו </w:t>
      </w:r>
      <w:r w:rsidRPr="08853578">
        <w:rPr>
          <w:rFonts w:hint="cs"/>
          <w:sz w:val="18"/>
          <w:rtl/>
        </w:rPr>
        <w:t>'</w:t>
      </w:r>
      <w:r w:rsidRPr="08853578">
        <w:rPr>
          <w:sz w:val="18"/>
          <w:rtl/>
        </w:rPr>
        <w:t>מעשה ידי</w:t>
      </w:r>
      <w:r w:rsidRPr="08853578">
        <w:rPr>
          <w:rFonts w:hint="cs"/>
          <w:sz w:val="18"/>
          <w:rtl/>
        </w:rPr>
        <w:t>'</w:t>
      </w:r>
      <w:r w:rsidRPr="08853578">
        <w:rPr>
          <w:sz w:val="18"/>
          <w:rtl/>
        </w:rPr>
        <w:t>. ולפיכך הם נצחיים,</w:t>
      </w:r>
      <w:r w:rsidRPr="08853578">
        <w:rPr>
          <w:rFonts w:hint="cs"/>
          <w:sz w:val="18"/>
          <w:rtl/>
        </w:rPr>
        <w:t xml:space="preserve"> </w:t>
      </w:r>
      <w:r w:rsidRPr="08853578">
        <w:rPr>
          <w:sz w:val="18"/>
          <w:rtl/>
        </w:rPr>
        <w:t>כי אין כאן שום קצה, והבן זה</w:t>
      </w:r>
      <w:r w:rsidRPr="08853578">
        <w:rPr>
          <w:rStyle w:val="HebrewChar"/>
          <w:rFonts w:cs="Monotype Hadassah" w:hint="cs"/>
          <w:sz w:val="18"/>
          <w:rtl/>
        </w:rPr>
        <w:t>".</w:t>
      </w:r>
      <w:r>
        <w:rPr>
          <w:rStyle w:val="HebrewChar"/>
          <w:rFonts w:cs="Monotype Hadassah" w:hint="cs"/>
          <w:sz w:val="18"/>
          <w:rtl/>
        </w:rPr>
        <w:t xml:space="preserve"> הרי יצירה בשתי ידים מופקעת מצד וקצה, אלא כוללת כל הצדדין.</w:t>
      </w:r>
    </w:p>
  </w:footnote>
  <w:footnote w:id="6">
    <w:p w:rsidR="082364A1" w:rsidRDefault="082364A1" w:rsidP="08C54AFA">
      <w:pPr>
        <w:pStyle w:val="FootnoteText"/>
        <w:rPr>
          <w:rFonts w:hint="cs"/>
        </w:rPr>
      </w:pPr>
      <w:r>
        <w:rPr>
          <w:rtl/>
        </w:rPr>
        <w:t>&lt;</w:t>
      </w:r>
      <w:r>
        <w:rPr>
          <w:rStyle w:val="FootnoteReference"/>
        </w:rPr>
        <w:footnoteRef/>
      </w:r>
      <w:r>
        <w:rPr>
          <w:rtl/>
        </w:rPr>
        <w:t>&gt;</w:t>
      </w:r>
      <w:r>
        <w:rPr>
          <w:rFonts w:hint="cs"/>
          <w:rtl/>
        </w:rPr>
        <w:t xml:space="preserve"> כי הואיל והקב"ה כולל הכל, לכך מעלה כללית זו חלה על גאולת ישראל. ומעין זה כתב בנצח ישראל פנ"א [תתיח:], וז"ל: "</w:t>
      </w:r>
      <w:r>
        <w:rPr>
          <w:rtl/>
        </w:rPr>
        <w:t>מפני שהשם יתברך כולל הכל, דין וחסד</w:t>
      </w:r>
      <w:r>
        <w:rPr>
          <w:rFonts w:hint="cs"/>
          <w:rtl/>
        </w:rPr>
        <w:t>,</w:t>
      </w:r>
      <w:r>
        <w:rPr>
          <w:rtl/>
        </w:rPr>
        <w:t xml:space="preserve"> ולא כמו המלאכים, שהממונה על חסד אינו ממונה על דין, והממונה על דין אינו ממונה על חסד, והוא יתברך כולל הכל. והוא יתברך נותן לה </w:t>
      </w:r>
      <w:r>
        <w:rPr>
          <w:rFonts w:hint="cs"/>
          <w:rtl/>
        </w:rPr>
        <w:t xml:space="preserve">[לירושלים] </w:t>
      </w:r>
      <w:r>
        <w:rPr>
          <w:rtl/>
        </w:rPr>
        <w:t>מעלה כוללת, שתהיה כרכא דכולא בה</w:t>
      </w:r>
      <w:r>
        <w:rPr>
          <w:rFonts w:hint="cs"/>
          <w:rtl/>
        </w:rPr>
        <w:t>" [ראה להלן פל"ו הערה 112].</w:t>
      </w:r>
    </w:p>
  </w:footnote>
  <w:footnote w:id="7">
    <w:p w:rsidR="082364A1" w:rsidRDefault="082364A1" w:rsidP="08EF5D40">
      <w:pPr>
        <w:pStyle w:val="FootnoteText"/>
        <w:rPr>
          <w:rFonts w:hint="cs"/>
        </w:rPr>
      </w:pPr>
      <w:r>
        <w:rPr>
          <w:rtl/>
        </w:rPr>
        <w:t>&lt;</w:t>
      </w:r>
      <w:r>
        <w:rPr>
          <w:rStyle w:val="FootnoteReference"/>
        </w:rPr>
        <w:footnoteRef/>
      </w:r>
      <w:r>
        <w:rPr>
          <w:rtl/>
        </w:rPr>
        <w:t>&gt;</w:t>
      </w:r>
      <w:r>
        <w:rPr>
          <w:rFonts w:hint="cs"/>
          <w:rtl/>
        </w:rPr>
        <w:t xml:space="preserve"> פירוש - לא רק כפל לשון פקידה מורה על מעלה כוללת, וכפי מה שנתבאר, אלא לשון פקידה בעצם [אף ללא הכפל] מורה על מעלה כוללת, וכמו שמבאר והולך. וראה להלן הערה 15. </w:t>
      </w:r>
    </w:p>
  </w:footnote>
  <w:footnote w:id="8">
    <w:p w:rsidR="082364A1" w:rsidRDefault="082364A1" w:rsidP="08EF7A83">
      <w:pPr>
        <w:pStyle w:val="FootnoteText"/>
        <w:rPr>
          <w:rFonts w:hint="cs"/>
          <w:rtl/>
        </w:rPr>
      </w:pPr>
      <w:r>
        <w:rPr>
          <w:rtl/>
        </w:rPr>
        <w:t>&lt;</w:t>
      </w:r>
      <w:r>
        <w:rPr>
          <w:rStyle w:val="FootnoteReference"/>
        </w:rPr>
        <w:footnoteRef/>
      </w:r>
      <w:r>
        <w:rPr>
          <w:rtl/>
        </w:rPr>
        <w:t>&gt;</w:t>
      </w:r>
      <w:r>
        <w:rPr>
          <w:rFonts w:hint="cs"/>
          <w:rtl/>
        </w:rPr>
        <w:t xml:space="preserve"> לפנינו נמצא המאמר בילקו"ש על שמואל [ח"ב רמז פח]. ואולי מה שכתב "בילמדנו" יוסבר שבתנחומא [במדבר אות כא] הובאה תחלת המאמר שנמצא בילקו"ש [שלא הועתק כאן], שכך אמרו בתנחומא שם: "</w:t>
      </w:r>
      <w:r>
        <w:rPr>
          <w:rtl/>
        </w:rPr>
        <w:t>יש פקידה לבכורות</w:t>
      </w:r>
      <w:r>
        <w:rPr>
          <w:rFonts w:hint="cs"/>
          <w:rtl/>
        </w:rPr>
        <w:t>,</w:t>
      </w:r>
      <w:r>
        <w:rPr>
          <w:rtl/>
        </w:rPr>
        <w:t xml:space="preserve"> שנאמר </w:t>
      </w:r>
      <w:r>
        <w:rPr>
          <w:rFonts w:hint="cs"/>
          <w:rtl/>
        </w:rPr>
        <w:t>[במדבר ג, מ] '</w:t>
      </w:r>
      <w:r>
        <w:rPr>
          <w:rtl/>
        </w:rPr>
        <w:t>פקד כל בכור זכר</w:t>
      </w:r>
      <w:r>
        <w:rPr>
          <w:rFonts w:hint="cs"/>
          <w:rtl/>
        </w:rPr>
        <w:t>'.</w:t>
      </w:r>
      <w:r>
        <w:rPr>
          <w:rtl/>
        </w:rPr>
        <w:t xml:space="preserve"> יש פקידה לבנים</w:t>
      </w:r>
      <w:r>
        <w:rPr>
          <w:rFonts w:hint="cs"/>
          <w:rtl/>
        </w:rPr>
        <w:t>,</w:t>
      </w:r>
      <w:r>
        <w:rPr>
          <w:rtl/>
        </w:rPr>
        <w:t xml:space="preserve"> שנאמר </w:t>
      </w:r>
      <w:r>
        <w:rPr>
          <w:rFonts w:hint="cs"/>
          <w:rtl/>
        </w:rPr>
        <w:t>[</w:t>
      </w:r>
      <w:r>
        <w:rPr>
          <w:rtl/>
        </w:rPr>
        <w:t>ש</w:t>
      </w:r>
      <w:r>
        <w:rPr>
          <w:rFonts w:hint="cs"/>
          <w:rtl/>
        </w:rPr>
        <w:t>"</w:t>
      </w:r>
      <w:r>
        <w:rPr>
          <w:rtl/>
        </w:rPr>
        <w:t>א ב</w:t>
      </w:r>
      <w:r>
        <w:rPr>
          <w:rFonts w:hint="cs"/>
          <w:rtl/>
        </w:rPr>
        <w:t>, כא]</w:t>
      </w:r>
      <w:r>
        <w:rPr>
          <w:rtl/>
        </w:rPr>
        <w:t xml:space="preserve"> </w:t>
      </w:r>
      <w:r>
        <w:rPr>
          <w:rFonts w:hint="cs"/>
          <w:rtl/>
        </w:rPr>
        <w:t>'</w:t>
      </w:r>
      <w:r>
        <w:rPr>
          <w:rtl/>
        </w:rPr>
        <w:t>כי פקד ה' את חנה ותהר ותלד שלשה בנים ושתי בנות</w:t>
      </w:r>
      <w:r>
        <w:rPr>
          <w:rFonts w:hint="cs"/>
          <w:rtl/>
        </w:rPr>
        <w:t>'.</w:t>
      </w:r>
      <w:r>
        <w:rPr>
          <w:rtl/>
        </w:rPr>
        <w:t xml:space="preserve"> יש פקידה לשמירה</w:t>
      </w:r>
      <w:r>
        <w:rPr>
          <w:rFonts w:hint="cs"/>
          <w:rtl/>
        </w:rPr>
        <w:t>,</w:t>
      </w:r>
      <w:r>
        <w:rPr>
          <w:rtl/>
        </w:rPr>
        <w:t xml:space="preserve"> שנאמר </w:t>
      </w:r>
      <w:r>
        <w:rPr>
          <w:rFonts w:hint="cs"/>
          <w:rtl/>
        </w:rPr>
        <w:t>[</w:t>
      </w:r>
      <w:r>
        <w:rPr>
          <w:rtl/>
        </w:rPr>
        <w:t>איוב י</w:t>
      </w:r>
      <w:r>
        <w:rPr>
          <w:rFonts w:hint="cs"/>
          <w:rtl/>
        </w:rPr>
        <w:t>, יב]</w:t>
      </w:r>
      <w:r>
        <w:rPr>
          <w:rtl/>
        </w:rPr>
        <w:t xml:space="preserve"> </w:t>
      </w:r>
      <w:r>
        <w:rPr>
          <w:rFonts w:hint="cs"/>
          <w:rtl/>
        </w:rPr>
        <w:t>'</w:t>
      </w:r>
      <w:r>
        <w:rPr>
          <w:rtl/>
        </w:rPr>
        <w:t>ופקדתך שמרה רוחי</w:t>
      </w:r>
      <w:r>
        <w:rPr>
          <w:rFonts w:hint="cs"/>
          <w:rtl/>
        </w:rPr>
        <w:t>'.</w:t>
      </w:r>
      <w:r>
        <w:rPr>
          <w:rtl/>
        </w:rPr>
        <w:t xml:space="preserve"> יש פקידה לשלום</w:t>
      </w:r>
      <w:r>
        <w:rPr>
          <w:rFonts w:hint="cs"/>
          <w:rtl/>
        </w:rPr>
        <w:t>,</w:t>
      </w:r>
      <w:r>
        <w:rPr>
          <w:rtl/>
        </w:rPr>
        <w:t xml:space="preserve"> שנאמר </w:t>
      </w:r>
      <w:r>
        <w:rPr>
          <w:rFonts w:hint="cs"/>
          <w:rtl/>
        </w:rPr>
        <w:t>[</w:t>
      </w:r>
      <w:r>
        <w:rPr>
          <w:rtl/>
        </w:rPr>
        <w:t>ישעיה ס</w:t>
      </w:r>
      <w:r>
        <w:rPr>
          <w:rFonts w:hint="cs"/>
          <w:rtl/>
        </w:rPr>
        <w:t>, יז]</w:t>
      </w:r>
      <w:r>
        <w:rPr>
          <w:rtl/>
        </w:rPr>
        <w:t xml:space="preserve"> </w:t>
      </w:r>
      <w:r>
        <w:rPr>
          <w:rFonts w:hint="cs"/>
          <w:rtl/>
        </w:rPr>
        <w:t>'</w:t>
      </w:r>
      <w:r>
        <w:rPr>
          <w:rtl/>
        </w:rPr>
        <w:t>ושמתי פקודתך שלום</w:t>
      </w:r>
      <w:r>
        <w:rPr>
          <w:rFonts w:hint="cs"/>
          <w:rtl/>
        </w:rPr>
        <w:t>'", עד כאן דברי התנחומא. ודברים אלו הובאו גם בילקו"ש בתחלת המאמר שלפנינו, ומיד לאחר שאמרו שיש פקידה לשלום נמצא המשך המאמר בילקו"ש [ולא בתנחומא] המובא כאן ["</w:t>
      </w:r>
      <w:r>
        <w:rPr>
          <w:rtl/>
        </w:rPr>
        <w:t>יש פקידה שהיא בשמים</w:t>
      </w:r>
      <w:r>
        <w:rPr>
          <w:rFonts w:hint="cs"/>
          <w:rtl/>
        </w:rPr>
        <w:t xml:space="preserve"> וכו'"]. ובילקו"ש הוצאת מוסד הרב קוק מובא שיש בילקו"ש ציון ל"ילמדנו", ואינו נמצא בילקו"ש המצוי. וכן בגו"א שמות פ"ג אות י [נו.] הביא מאמר זה בשם "מדרש ילמדנו".</w:t>
      </w:r>
    </w:p>
  </w:footnote>
  <w:footnote w:id="9">
    <w:p w:rsidR="082364A1" w:rsidRDefault="082364A1" w:rsidP="08B71CE0">
      <w:pPr>
        <w:pStyle w:val="FootnoteText"/>
        <w:rPr>
          <w:rFonts w:hint="cs"/>
        </w:rPr>
      </w:pPr>
      <w:r>
        <w:rPr>
          <w:rtl/>
        </w:rPr>
        <w:t>&lt;</w:t>
      </w:r>
      <w:r>
        <w:rPr>
          <w:rStyle w:val="FootnoteReference"/>
        </w:rPr>
        <w:footnoteRef/>
      </w:r>
      <w:r>
        <w:rPr>
          <w:rtl/>
        </w:rPr>
        <w:t>&gt;</w:t>
      </w:r>
      <w:r>
        <w:rPr>
          <w:rFonts w:hint="cs"/>
          <w:rtl/>
        </w:rPr>
        <w:t xml:space="preserve"> המשך לשון המדרש שם "</w:t>
      </w:r>
      <w:r>
        <w:rPr>
          <w:rtl/>
        </w:rPr>
        <w:t>ויש פקידה לחרב</w:t>
      </w:r>
      <w:r>
        <w:rPr>
          <w:rFonts w:hint="cs"/>
          <w:rtl/>
        </w:rPr>
        <w:t>,</w:t>
      </w:r>
      <w:r>
        <w:rPr>
          <w:rtl/>
        </w:rPr>
        <w:t xml:space="preserve"> שנאמר </w:t>
      </w:r>
      <w:r>
        <w:rPr>
          <w:rFonts w:hint="cs"/>
          <w:rtl/>
        </w:rPr>
        <w:t>[ישעיה כז, א] '</w:t>
      </w:r>
      <w:r>
        <w:rPr>
          <w:rtl/>
        </w:rPr>
        <w:t>יפקוד ה' בחרבו הקשה</w:t>
      </w:r>
      <w:r>
        <w:rPr>
          <w:rFonts w:hint="cs"/>
          <w:rtl/>
        </w:rPr>
        <w:t>'..</w:t>
      </w:r>
      <w:r>
        <w:rPr>
          <w:rtl/>
        </w:rPr>
        <w:t>. ויש פקידה לכהונה</w:t>
      </w:r>
      <w:r>
        <w:rPr>
          <w:rFonts w:hint="cs"/>
          <w:rtl/>
        </w:rPr>
        <w:t>,</w:t>
      </w:r>
      <w:r>
        <w:rPr>
          <w:rtl/>
        </w:rPr>
        <w:t xml:space="preserve"> שנאמר </w:t>
      </w:r>
      <w:r>
        <w:rPr>
          <w:rFonts w:hint="cs"/>
          <w:rtl/>
        </w:rPr>
        <w:t>[במדבר ד, טז] '</w:t>
      </w:r>
      <w:r>
        <w:rPr>
          <w:rtl/>
        </w:rPr>
        <w:t>ופקדת אלעזר בן אהרן הכהן</w:t>
      </w:r>
      <w:r>
        <w:rPr>
          <w:rFonts w:hint="cs"/>
          <w:rtl/>
        </w:rPr>
        <w:t>'</w:t>
      </w:r>
      <w:r>
        <w:rPr>
          <w:rtl/>
        </w:rPr>
        <w:t>. יש פקידה למות</w:t>
      </w:r>
      <w:r>
        <w:rPr>
          <w:rFonts w:hint="cs"/>
          <w:rtl/>
        </w:rPr>
        <w:t>,</w:t>
      </w:r>
      <w:r>
        <w:rPr>
          <w:rtl/>
        </w:rPr>
        <w:t xml:space="preserve"> שנאמר </w:t>
      </w:r>
      <w:r>
        <w:rPr>
          <w:rFonts w:hint="cs"/>
          <w:rtl/>
        </w:rPr>
        <w:t>[במדבר טז, כט] '</w:t>
      </w:r>
      <w:r>
        <w:rPr>
          <w:rtl/>
        </w:rPr>
        <w:t xml:space="preserve">אם כמות כל האדם ימותון אלה </w:t>
      </w:r>
      <w:r>
        <w:rPr>
          <w:rFonts w:hint="cs"/>
          <w:rtl/>
        </w:rPr>
        <w:t xml:space="preserve">[ופקודת כל האדם יפקד עליהם] </w:t>
      </w:r>
      <w:r>
        <w:rPr>
          <w:rtl/>
        </w:rPr>
        <w:t>וגו'</w:t>
      </w:r>
      <w:r>
        <w:rPr>
          <w:rFonts w:hint="cs"/>
          <w:rtl/>
        </w:rPr>
        <w:t>'</w:t>
      </w:r>
      <w:r>
        <w:rPr>
          <w:rtl/>
        </w:rPr>
        <w:t>.</w:t>
      </w:r>
      <w:r>
        <w:rPr>
          <w:rFonts w:hint="cs"/>
          <w:rtl/>
        </w:rPr>
        <w:t>..</w:t>
      </w:r>
      <w:r>
        <w:rPr>
          <w:rtl/>
        </w:rPr>
        <w:t xml:space="preserve"> יש פקידה לע</w:t>
      </w:r>
      <w:r>
        <w:rPr>
          <w:rFonts w:hint="cs"/>
          <w:rtl/>
        </w:rPr>
        <w:t>ו</w:t>
      </w:r>
      <w:r>
        <w:rPr>
          <w:rtl/>
        </w:rPr>
        <w:t>ונות</w:t>
      </w:r>
      <w:r>
        <w:rPr>
          <w:rFonts w:hint="cs"/>
          <w:rtl/>
        </w:rPr>
        <w:t>,</w:t>
      </w:r>
      <w:r>
        <w:rPr>
          <w:rtl/>
        </w:rPr>
        <w:t xml:space="preserve"> שנאמר </w:t>
      </w:r>
      <w:r>
        <w:rPr>
          <w:rFonts w:hint="cs"/>
          <w:rtl/>
        </w:rPr>
        <w:t>[שמות לב, לד] '</w:t>
      </w:r>
      <w:r>
        <w:rPr>
          <w:rtl/>
        </w:rPr>
        <w:t>וביום פקדי ופקדתי עליהם חטאתם</w:t>
      </w:r>
      <w:r>
        <w:rPr>
          <w:rFonts w:hint="cs"/>
          <w:rtl/>
        </w:rPr>
        <w:t>'</w:t>
      </w:r>
      <w:r>
        <w:rPr>
          <w:rtl/>
        </w:rPr>
        <w:t>. יש פקידה לתורה</w:t>
      </w:r>
      <w:r>
        <w:rPr>
          <w:rFonts w:hint="cs"/>
          <w:rtl/>
        </w:rPr>
        <w:t>,</w:t>
      </w:r>
      <w:r>
        <w:rPr>
          <w:rtl/>
        </w:rPr>
        <w:t xml:space="preserve"> שנאמר </w:t>
      </w:r>
      <w:r>
        <w:rPr>
          <w:rFonts w:hint="cs"/>
          <w:rtl/>
        </w:rPr>
        <w:t>[תהלים יט, ט] '</w:t>
      </w:r>
      <w:r>
        <w:rPr>
          <w:rtl/>
        </w:rPr>
        <w:t>פקודי ה' ישרים</w:t>
      </w:r>
      <w:r>
        <w:rPr>
          <w:rFonts w:hint="cs"/>
          <w:rtl/>
        </w:rPr>
        <w:t>'". וכן בתחילת המאמר בילקו"ש הובאו ארבע פקידות נוספות [ראה הערה הקודמת], שלא הועתקו כאן. נמצא שבמאמר הזה הוזכרו שתים עשרה פקידות [לבכורות, בנים, שמירה, שלום, שמים, חרב, ארץ, כהונה, מות, פורענות, עונות, ותורה]. ובפסיקתא רבתי פיסקא ב' על הפסוק [בראשית כא, א] "וה' פקד את שרה וגו'", הוסיפו עוד פקידות רבות [לברכה, ליקוט עצמות, אמונה, רוחות, מנין, לוחצים, ערלים, לובשי כלאים, פרעון מעע"ז, ועוד]. ובגמרא [תענית ח:] אמרו "</w:t>
      </w:r>
      <w:r>
        <w:rPr>
          <w:rtl/>
        </w:rPr>
        <w:t>נאמר פקידה באשה</w:t>
      </w:r>
      <w:r>
        <w:rPr>
          <w:rFonts w:hint="cs"/>
          <w:rtl/>
        </w:rPr>
        <w:t>,</w:t>
      </w:r>
      <w:r>
        <w:rPr>
          <w:rtl/>
        </w:rPr>
        <w:t xml:space="preserve"> ונאמר פקידה בגשמים</w:t>
      </w:r>
      <w:r>
        <w:rPr>
          <w:rFonts w:hint="cs"/>
          <w:rtl/>
        </w:rPr>
        <w:t>;</w:t>
      </w:r>
      <w:r>
        <w:rPr>
          <w:rtl/>
        </w:rPr>
        <w:t xml:space="preserve"> נאמר פקידה באשה</w:t>
      </w:r>
      <w:r>
        <w:rPr>
          <w:rFonts w:hint="cs"/>
          <w:rtl/>
        </w:rPr>
        <w:t>,</w:t>
      </w:r>
      <w:r>
        <w:rPr>
          <w:rtl/>
        </w:rPr>
        <w:t xml:space="preserve"> דכתיב </w:t>
      </w:r>
      <w:r>
        <w:rPr>
          <w:rFonts w:hint="cs"/>
          <w:rtl/>
        </w:rPr>
        <w:t>'</w:t>
      </w:r>
      <w:r>
        <w:rPr>
          <w:rtl/>
        </w:rPr>
        <w:t>וה' פקד את שרה</w:t>
      </w:r>
      <w:r>
        <w:rPr>
          <w:rFonts w:hint="cs"/>
          <w:rtl/>
        </w:rPr>
        <w:t>'.</w:t>
      </w:r>
      <w:r>
        <w:rPr>
          <w:rtl/>
        </w:rPr>
        <w:t xml:space="preserve"> ונאמר פקידה בגשמים</w:t>
      </w:r>
      <w:r>
        <w:rPr>
          <w:rFonts w:hint="cs"/>
          <w:rtl/>
        </w:rPr>
        <w:t>,</w:t>
      </w:r>
      <w:r>
        <w:rPr>
          <w:rtl/>
        </w:rPr>
        <w:t xml:space="preserve"> דכתיב </w:t>
      </w:r>
      <w:r>
        <w:rPr>
          <w:rFonts w:hint="cs"/>
          <w:rtl/>
        </w:rPr>
        <w:t>[תהלים סה, י] '</w:t>
      </w:r>
      <w:r>
        <w:rPr>
          <w:rtl/>
        </w:rPr>
        <w:t>פקדת הארץ ותש</w:t>
      </w:r>
      <w:r>
        <w:rPr>
          <w:rFonts w:hint="cs"/>
          <w:rtl/>
        </w:rPr>
        <w:t>ו</w:t>
      </w:r>
      <w:r>
        <w:rPr>
          <w:rtl/>
        </w:rPr>
        <w:t xml:space="preserve">קקה </w:t>
      </w:r>
      <w:r>
        <w:rPr>
          <w:rFonts w:hint="cs"/>
          <w:rtl/>
        </w:rPr>
        <w:t>וגו''".</w:t>
      </w:r>
    </w:p>
  </w:footnote>
  <w:footnote w:id="10">
    <w:p w:rsidR="082364A1" w:rsidRPr="08700F43" w:rsidRDefault="082364A1" w:rsidP="08A64AF2">
      <w:pPr>
        <w:pStyle w:val="FootnoteText"/>
        <w:rPr>
          <w:rFonts w:hint="cs"/>
        </w:rPr>
      </w:pPr>
      <w:r>
        <w:rPr>
          <w:rtl/>
        </w:rPr>
        <w:t>&lt;</w:t>
      </w:r>
      <w:r>
        <w:rPr>
          <w:rStyle w:val="FootnoteReference"/>
        </w:rPr>
        <w:footnoteRef/>
      </w:r>
      <w:r>
        <w:rPr>
          <w:rtl/>
        </w:rPr>
        <w:t>&gt;</w:t>
      </w:r>
      <w:r>
        <w:rPr>
          <w:rFonts w:hint="cs"/>
          <w:rtl/>
        </w:rPr>
        <w:t xml:space="preserve"> פירוש - יש לפקידה מובנים רבים השונים זה מזה, אך עם כל זה כולם נכללים תחת שם "פקידה", וזה מורה על המעלה העליונה שיש בפקידה, שהיא דבר אחד הכולל דברים הרבה, וכמו שמבאר. ובספר</w:t>
      </w:r>
      <w:r w:rsidRPr="08700F43">
        <w:rPr>
          <w:rtl/>
        </w:rPr>
        <w:t xml:space="preserve"> עשרה מאמרות</w:t>
      </w:r>
      <w:r>
        <w:rPr>
          <w:rFonts w:hint="cs"/>
          <w:rtl/>
        </w:rPr>
        <w:t>,</w:t>
      </w:r>
      <w:r w:rsidRPr="08700F43">
        <w:rPr>
          <w:rtl/>
        </w:rPr>
        <w:t xml:space="preserve"> מאמר אם כל חי</w:t>
      </w:r>
      <w:r>
        <w:rPr>
          <w:rFonts w:hint="cs"/>
          <w:rtl/>
        </w:rPr>
        <w:t>,</w:t>
      </w:r>
      <w:r w:rsidRPr="08700F43">
        <w:rPr>
          <w:rtl/>
        </w:rPr>
        <w:t xml:space="preserve"> חלק א</w:t>
      </w:r>
      <w:r>
        <w:rPr>
          <w:rFonts w:hint="cs"/>
          <w:rtl/>
        </w:rPr>
        <w:t>,</w:t>
      </w:r>
      <w:r w:rsidRPr="08700F43">
        <w:rPr>
          <w:rtl/>
        </w:rPr>
        <w:t xml:space="preserve"> ריש סימן ג</w:t>
      </w:r>
      <w:r>
        <w:rPr>
          <w:rFonts w:hint="cs"/>
          <w:rtl/>
        </w:rPr>
        <w:t>, כתב: "</w:t>
      </w:r>
      <w:r w:rsidRPr="08700F43">
        <w:rPr>
          <w:rtl/>
        </w:rPr>
        <w:t xml:space="preserve">פקד </w:t>
      </w:r>
      <w:r>
        <w:rPr>
          <w:rFonts w:hint="cs"/>
          <w:rtl/>
        </w:rPr>
        <w:t xml:space="preserve">- </w:t>
      </w:r>
      <w:r w:rsidRPr="08700F43">
        <w:rPr>
          <w:rtl/>
        </w:rPr>
        <w:t>הפועל הזה משמעו השגחה</w:t>
      </w:r>
      <w:r>
        <w:rPr>
          <w:rFonts w:hint="cs"/>
          <w:rtl/>
        </w:rPr>
        <w:t>,</w:t>
      </w:r>
      <w:r w:rsidRPr="08700F43">
        <w:rPr>
          <w:rtl/>
        </w:rPr>
        <w:t xml:space="preserve"> ומנין</w:t>
      </w:r>
      <w:r>
        <w:rPr>
          <w:rFonts w:hint="cs"/>
          <w:rtl/>
        </w:rPr>
        <w:t>,</w:t>
      </w:r>
      <w:r w:rsidRPr="08700F43">
        <w:rPr>
          <w:rtl/>
        </w:rPr>
        <w:t xml:space="preserve"> וצווי</w:t>
      </w:r>
      <w:r>
        <w:rPr>
          <w:rFonts w:hint="cs"/>
          <w:rtl/>
        </w:rPr>
        <w:t>,</w:t>
      </w:r>
      <w:r w:rsidRPr="08700F43">
        <w:rPr>
          <w:rtl/>
        </w:rPr>
        <w:t xml:space="preserve"> ומ</w:t>
      </w:r>
      <w:r>
        <w:rPr>
          <w:rFonts w:hint="cs"/>
          <w:rtl/>
        </w:rPr>
        <w:t>נ</w:t>
      </w:r>
      <w:r w:rsidRPr="08700F43">
        <w:rPr>
          <w:rtl/>
        </w:rPr>
        <w:t>וי</w:t>
      </w:r>
      <w:r>
        <w:rPr>
          <w:rFonts w:hint="cs"/>
          <w:rtl/>
        </w:rPr>
        <w:t>,</w:t>
      </w:r>
      <w:r w:rsidRPr="08700F43">
        <w:rPr>
          <w:rtl/>
        </w:rPr>
        <w:t xml:space="preserve"> וחסרון</w:t>
      </w:r>
      <w:r>
        <w:rPr>
          <w:rFonts w:hint="cs"/>
          <w:rtl/>
        </w:rPr>
        <w:t>.</w:t>
      </w:r>
      <w:r w:rsidRPr="08700F43">
        <w:rPr>
          <w:rtl/>
        </w:rPr>
        <w:t xml:space="preserve"> הראשון שאמרנו מענין ההשגחה הוא כמו </w:t>
      </w:r>
      <w:r>
        <w:rPr>
          <w:rFonts w:hint="cs"/>
          <w:rtl/>
        </w:rPr>
        <w:t>[שמות ג, טז] '</w:t>
      </w:r>
      <w:r w:rsidRPr="08700F43">
        <w:rPr>
          <w:rtl/>
        </w:rPr>
        <w:t>פקוד פקדתי</w:t>
      </w:r>
      <w:r>
        <w:rPr>
          <w:rFonts w:hint="cs"/>
          <w:rtl/>
        </w:rPr>
        <w:t>'.</w:t>
      </w:r>
      <w:r w:rsidRPr="08700F43">
        <w:rPr>
          <w:rtl/>
        </w:rPr>
        <w:t xml:space="preserve"> והמנין כמו </w:t>
      </w:r>
      <w:r>
        <w:rPr>
          <w:rFonts w:hint="cs"/>
          <w:rtl/>
        </w:rPr>
        <w:t>[שמות ל, יב] '</w:t>
      </w:r>
      <w:r w:rsidRPr="08700F43">
        <w:rPr>
          <w:rtl/>
        </w:rPr>
        <w:t>לפקודיהם</w:t>
      </w:r>
      <w:r>
        <w:rPr>
          <w:rFonts w:hint="cs"/>
          <w:rtl/>
        </w:rPr>
        <w:t>'.</w:t>
      </w:r>
      <w:r w:rsidRPr="08700F43">
        <w:rPr>
          <w:rtl/>
        </w:rPr>
        <w:t xml:space="preserve"> והצווי כמו </w:t>
      </w:r>
      <w:r>
        <w:rPr>
          <w:rFonts w:hint="cs"/>
          <w:rtl/>
        </w:rPr>
        <w:t>[תהלים יט, ט] '</w:t>
      </w:r>
      <w:r w:rsidRPr="08700F43">
        <w:rPr>
          <w:rtl/>
        </w:rPr>
        <w:t>פקודי ה' ישרים</w:t>
      </w:r>
      <w:r>
        <w:rPr>
          <w:rFonts w:hint="cs"/>
          <w:rtl/>
        </w:rPr>
        <w:t>'.</w:t>
      </w:r>
      <w:r w:rsidRPr="08700F43">
        <w:rPr>
          <w:rtl/>
        </w:rPr>
        <w:t xml:space="preserve"> והמנוי כמו </w:t>
      </w:r>
      <w:r>
        <w:rPr>
          <w:rFonts w:hint="cs"/>
          <w:rtl/>
        </w:rPr>
        <w:t>[אסתר ב, ג] '</w:t>
      </w:r>
      <w:r w:rsidRPr="08700F43">
        <w:rPr>
          <w:rtl/>
        </w:rPr>
        <w:t>ויפקד המלך פקידים</w:t>
      </w:r>
      <w:r>
        <w:rPr>
          <w:rFonts w:hint="cs"/>
          <w:rtl/>
        </w:rPr>
        <w:t>',</w:t>
      </w:r>
      <w:r w:rsidRPr="08700F43">
        <w:rPr>
          <w:rtl/>
        </w:rPr>
        <w:t xml:space="preserve"> וממנו הפקדון אשר הופקד אתו</w:t>
      </w:r>
      <w:r>
        <w:rPr>
          <w:rFonts w:hint="cs"/>
          <w:rtl/>
        </w:rPr>
        <w:t>.</w:t>
      </w:r>
      <w:r w:rsidRPr="08700F43">
        <w:rPr>
          <w:rtl/>
        </w:rPr>
        <w:t xml:space="preserve"> והחסרון כמו </w:t>
      </w:r>
      <w:r>
        <w:rPr>
          <w:rFonts w:hint="cs"/>
          <w:rtl/>
        </w:rPr>
        <w:t>[ש"א כ, כה] '</w:t>
      </w:r>
      <w:r w:rsidRPr="08700F43">
        <w:rPr>
          <w:rtl/>
        </w:rPr>
        <w:t>ויפקד מקום דוד</w:t>
      </w:r>
      <w:r>
        <w:rPr>
          <w:rFonts w:hint="cs"/>
          <w:rtl/>
        </w:rPr>
        <w:t>'.</w:t>
      </w:r>
      <w:r w:rsidRPr="08700F43">
        <w:rPr>
          <w:rtl/>
        </w:rPr>
        <w:t xml:space="preserve"> ועם היות הפקידה הזאת בעצם וראשונה מעני</w:t>
      </w:r>
      <w:r>
        <w:rPr>
          <w:rFonts w:hint="cs"/>
          <w:rtl/>
        </w:rPr>
        <w:t>ן</w:t>
      </w:r>
      <w:r w:rsidRPr="08700F43">
        <w:rPr>
          <w:rtl/>
        </w:rPr>
        <w:t xml:space="preserve"> ההשגחה כמו שנבאר</w:t>
      </w:r>
      <w:r>
        <w:rPr>
          <w:rFonts w:hint="cs"/>
          <w:rtl/>
        </w:rPr>
        <w:t>,</w:t>
      </w:r>
      <w:r w:rsidRPr="08700F43">
        <w:rPr>
          <w:rtl/>
        </w:rPr>
        <w:t xml:space="preserve"> מכל מקום כולהו איתנהו בה</w:t>
      </w:r>
      <w:r>
        <w:rPr>
          <w:rFonts w:hint="cs"/>
          <w:rtl/>
        </w:rPr>
        <w:t>". והספר פוקד עקרים פתח את ספרו בביאור ענין זה [הראני לזה בני האברך המופלג רבי חנוך דוב שליט"א], וז"ל: "</w:t>
      </w:r>
      <w:r>
        <w:rPr>
          <w:rtl/>
        </w:rPr>
        <w:t>באמת כל החמשה משמעיות כולם הולכים למקום אחד</w:t>
      </w:r>
      <w:r>
        <w:rPr>
          <w:rFonts w:hint="cs"/>
          <w:rtl/>
        </w:rPr>
        <w:t>,</w:t>
      </w:r>
      <w:r>
        <w:rPr>
          <w:rtl/>
        </w:rPr>
        <w:t xml:space="preserve"> דהכל לשון השגחה</w:t>
      </w:r>
      <w:r>
        <w:rPr>
          <w:rFonts w:hint="cs"/>
          <w:rtl/>
        </w:rPr>
        <w:t>.</w:t>
      </w:r>
      <w:r>
        <w:rPr>
          <w:rtl/>
        </w:rPr>
        <w:t xml:space="preserve"> דהמנין הוא ההשגחה על דבר המנוי על כל פרט ממנו</w:t>
      </w:r>
      <w:r>
        <w:rPr>
          <w:rFonts w:hint="cs"/>
          <w:rtl/>
        </w:rPr>
        <w:t>.</w:t>
      </w:r>
      <w:r>
        <w:rPr>
          <w:rtl/>
        </w:rPr>
        <w:t xml:space="preserve"> והציווי הוא השגחת המצוה על המצווה</w:t>
      </w:r>
      <w:r>
        <w:rPr>
          <w:rFonts w:hint="cs"/>
          <w:rtl/>
        </w:rPr>
        <w:t>,</w:t>
      </w:r>
      <w:r>
        <w:rPr>
          <w:rtl/>
        </w:rPr>
        <w:t xml:space="preserve"> והשגחת המצווה על הדבר שנצטוה לעשותה</w:t>
      </w:r>
      <w:r>
        <w:rPr>
          <w:rFonts w:hint="cs"/>
          <w:rtl/>
        </w:rPr>
        <w:t>.</w:t>
      </w:r>
      <w:r>
        <w:rPr>
          <w:rtl/>
        </w:rPr>
        <w:t xml:space="preserve"> ומזה פקדון אשר הפקד</w:t>
      </w:r>
      <w:r>
        <w:rPr>
          <w:rFonts w:hint="cs"/>
          <w:rtl/>
        </w:rPr>
        <w:t>,</w:t>
      </w:r>
      <w:r>
        <w:rPr>
          <w:rtl/>
        </w:rPr>
        <w:t xml:space="preserve"> שהוא צריך להשגיח עליו לשמרו</w:t>
      </w:r>
      <w:r>
        <w:rPr>
          <w:rFonts w:hint="cs"/>
          <w:rtl/>
        </w:rPr>
        <w:t>.</w:t>
      </w:r>
      <w:r>
        <w:rPr>
          <w:rtl/>
        </w:rPr>
        <w:t xml:space="preserve"> וכן המינוי לפקוד</w:t>
      </w:r>
      <w:r>
        <w:rPr>
          <w:rFonts w:hint="cs"/>
          <w:rtl/>
        </w:rPr>
        <w:t>,</w:t>
      </w:r>
      <w:r>
        <w:rPr>
          <w:rtl/>
        </w:rPr>
        <w:t xml:space="preserve"> הוא ל</w:t>
      </w:r>
      <w:r>
        <w:rPr>
          <w:rFonts w:hint="cs"/>
          <w:rtl/>
        </w:rPr>
        <w:t>ה</w:t>
      </w:r>
      <w:r>
        <w:rPr>
          <w:rtl/>
        </w:rPr>
        <w:t>שגיח על הדבר שנתמנה</w:t>
      </w:r>
      <w:r>
        <w:rPr>
          <w:rFonts w:hint="cs"/>
          <w:rtl/>
        </w:rPr>
        <w:t>,</w:t>
      </w:r>
      <w:r>
        <w:rPr>
          <w:rtl/>
        </w:rPr>
        <w:t xml:space="preserve"> והממנה הוא משגיח בזה על המתמנה</w:t>
      </w:r>
      <w:r>
        <w:rPr>
          <w:rFonts w:hint="cs"/>
          <w:rtl/>
        </w:rPr>
        <w:t>.</w:t>
      </w:r>
      <w:r>
        <w:rPr>
          <w:rtl/>
        </w:rPr>
        <w:t xml:space="preserve"> והחסרון הוא מהוראת ההיפך שיש בכל שורש</w:t>
      </w:r>
      <w:r>
        <w:rPr>
          <w:rFonts w:hint="cs"/>
          <w:rtl/>
        </w:rPr>
        <w:t>". והרד"ק בספר השרשים שלו, שורש פקד, כתב: "ענין כולם והדומה להם ענין זכירה והשגחה על הדבר". והרמב"ן [בראשית כא, א] כתב: "</w:t>
      </w:r>
      <w:r>
        <w:rPr>
          <w:rtl/>
        </w:rPr>
        <w:t xml:space="preserve">אין </w:t>
      </w:r>
      <w:r>
        <w:rPr>
          <w:rFonts w:hint="cs"/>
          <w:rtl/>
        </w:rPr>
        <w:t>'</w:t>
      </w:r>
      <w:r>
        <w:rPr>
          <w:rtl/>
        </w:rPr>
        <w:t>פקידה</w:t>
      </w:r>
      <w:r>
        <w:rPr>
          <w:rFonts w:hint="cs"/>
          <w:rtl/>
        </w:rPr>
        <w:t>'</w:t>
      </w:r>
      <w:r>
        <w:rPr>
          <w:rtl/>
        </w:rPr>
        <w:t xml:space="preserve"> אלא לשון זכירה והשגחה על הנפקד, כגון </w:t>
      </w:r>
      <w:r>
        <w:rPr>
          <w:rFonts w:hint="cs"/>
          <w:rtl/>
        </w:rPr>
        <w:t>'</w:t>
      </w:r>
      <w:r>
        <w:rPr>
          <w:rtl/>
        </w:rPr>
        <w:t>פקוד יפקוד אל</w:t>
      </w:r>
      <w:r>
        <w:rPr>
          <w:rFonts w:hint="cs"/>
          <w:rtl/>
        </w:rPr>
        <w:t>ק</w:t>
      </w:r>
      <w:r>
        <w:rPr>
          <w:rtl/>
        </w:rPr>
        <w:t>ים אתכם</w:t>
      </w:r>
      <w:r>
        <w:rPr>
          <w:rFonts w:hint="cs"/>
          <w:rtl/>
        </w:rPr>
        <w:t>'</w:t>
      </w:r>
      <w:r>
        <w:rPr>
          <w:rtl/>
        </w:rPr>
        <w:t xml:space="preserve"> </w:t>
      </w:r>
      <w:r>
        <w:rPr>
          <w:rFonts w:hint="cs"/>
          <w:rtl/>
        </w:rPr>
        <w:t xml:space="preserve">[בראשית </w:t>
      </w:r>
      <w:r>
        <w:rPr>
          <w:rtl/>
        </w:rPr>
        <w:t>נ</w:t>
      </w:r>
      <w:r>
        <w:rPr>
          <w:rFonts w:hint="cs"/>
          <w:rtl/>
        </w:rPr>
        <w:t>,</w:t>
      </w:r>
      <w:r>
        <w:rPr>
          <w:rtl/>
        </w:rPr>
        <w:t xml:space="preserve"> כה</w:t>
      </w:r>
      <w:r>
        <w:rPr>
          <w:rFonts w:hint="cs"/>
          <w:rtl/>
        </w:rPr>
        <w:t>].</w:t>
      </w:r>
      <w:r>
        <w:rPr>
          <w:rtl/>
        </w:rPr>
        <w:t xml:space="preserve"> </w:t>
      </w:r>
      <w:r>
        <w:rPr>
          <w:rFonts w:hint="cs"/>
          <w:rtl/>
        </w:rPr>
        <w:t>'</w:t>
      </w:r>
      <w:r>
        <w:rPr>
          <w:rtl/>
        </w:rPr>
        <w:t>פקוד פקדתי אתכם ואת העשוי לכם</w:t>
      </w:r>
      <w:r>
        <w:rPr>
          <w:rFonts w:hint="cs"/>
          <w:rtl/>
        </w:rPr>
        <w:t>'</w:t>
      </w:r>
      <w:r>
        <w:rPr>
          <w:rtl/>
        </w:rPr>
        <w:t xml:space="preserve"> </w:t>
      </w:r>
      <w:r>
        <w:rPr>
          <w:rFonts w:hint="cs"/>
          <w:rtl/>
        </w:rPr>
        <w:t>[</w:t>
      </w:r>
      <w:r>
        <w:rPr>
          <w:rtl/>
        </w:rPr>
        <w:t>שמות ג</w:t>
      </w:r>
      <w:r>
        <w:rPr>
          <w:rFonts w:hint="cs"/>
          <w:rtl/>
        </w:rPr>
        <w:t>,</w:t>
      </w:r>
      <w:r>
        <w:rPr>
          <w:rtl/>
        </w:rPr>
        <w:t xml:space="preserve"> טז</w:t>
      </w:r>
      <w:r>
        <w:rPr>
          <w:rFonts w:hint="cs"/>
          <w:rtl/>
        </w:rPr>
        <w:t>]...</w:t>
      </w:r>
      <w:r>
        <w:rPr>
          <w:rtl/>
        </w:rPr>
        <w:t xml:space="preserve"> אף כאן </w:t>
      </w:r>
      <w:r>
        <w:rPr>
          <w:rFonts w:hint="cs"/>
          <w:rtl/>
        </w:rPr>
        <w:t>[בראשית כא, א] '</w:t>
      </w:r>
      <w:r>
        <w:rPr>
          <w:rtl/>
        </w:rPr>
        <w:t>וה' פקד את שרה</w:t>
      </w:r>
      <w:r>
        <w:rPr>
          <w:rFonts w:hint="cs"/>
          <w:rtl/>
        </w:rPr>
        <w:t>'</w:t>
      </w:r>
      <w:r>
        <w:rPr>
          <w:rtl/>
        </w:rPr>
        <w:t>, זכר את שרה ועשה לה כאשר דבר</w:t>
      </w:r>
      <w:r>
        <w:rPr>
          <w:rFonts w:hint="cs"/>
          <w:rtl/>
        </w:rPr>
        <w:t xml:space="preserve">... </w:t>
      </w:r>
      <w:r>
        <w:rPr>
          <w:rtl/>
        </w:rPr>
        <w:t xml:space="preserve">וכך אמרו </w:t>
      </w:r>
      <w:r>
        <w:rPr>
          <w:rFonts w:hint="cs"/>
          <w:rtl/>
        </w:rPr>
        <w:t xml:space="preserve">[ר"ה לב:] </w:t>
      </w:r>
      <w:r>
        <w:rPr>
          <w:rtl/>
        </w:rPr>
        <w:t>פקדונות הרי הן כזכרונות</w:t>
      </w:r>
      <w:r>
        <w:rPr>
          <w:rFonts w:hint="cs"/>
          <w:rtl/>
        </w:rPr>
        <w:t>". ושוב כתב הרמב"ן [במדבר א, ג]: "</w:t>
      </w:r>
      <w:r>
        <w:rPr>
          <w:rtl/>
        </w:rPr>
        <w:t xml:space="preserve">ענין </w:t>
      </w:r>
      <w:r>
        <w:rPr>
          <w:rFonts w:hint="cs"/>
          <w:rtl/>
        </w:rPr>
        <w:t>'</w:t>
      </w:r>
      <w:r>
        <w:rPr>
          <w:rtl/>
        </w:rPr>
        <w:t>פקידה</w:t>
      </w:r>
      <w:r>
        <w:rPr>
          <w:rFonts w:hint="cs"/>
          <w:rtl/>
        </w:rPr>
        <w:t>'</w:t>
      </w:r>
      <w:r>
        <w:rPr>
          <w:rtl/>
        </w:rPr>
        <w:t xml:space="preserve"> זכרון והשגחה על דבר, כלשון </w:t>
      </w:r>
      <w:r>
        <w:rPr>
          <w:rFonts w:hint="cs"/>
          <w:rtl/>
        </w:rPr>
        <w:t>'</w:t>
      </w:r>
      <w:r>
        <w:rPr>
          <w:rtl/>
        </w:rPr>
        <w:t>וה' פקד את שרה כאשר אמר</w:t>
      </w:r>
      <w:r>
        <w:rPr>
          <w:rFonts w:hint="cs"/>
          <w:rtl/>
        </w:rPr>
        <w:t>',</w:t>
      </w:r>
      <w:r>
        <w:rPr>
          <w:rtl/>
        </w:rPr>
        <w:t xml:space="preserve"> והוא פתרונו בכל מקום, לא ימלט מהן איש על דעתי</w:t>
      </w:r>
      <w:r>
        <w:rPr>
          <w:rFonts w:hint="cs"/>
          <w:rtl/>
        </w:rPr>
        <w:t>.</w:t>
      </w:r>
      <w:r>
        <w:rPr>
          <w:rtl/>
        </w:rPr>
        <w:t xml:space="preserve"> וגם </w:t>
      </w:r>
      <w:r>
        <w:rPr>
          <w:rFonts w:hint="cs"/>
          <w:rtl/>
        </w:rPr>
        <w:t>'</w:t>
      </w:r>
      <w:r>
        <w:rPr>
          <w:rtl/>
        </w:rPr>
        <w:t>פקדון</w:t>
      </w:r>
      <w:r>
        <w:rPr>
          <w:rFonts w:hint="cs"/>
          <w:rtl/>
        </w:rPr>
        <w:t>',</w:t>
      </w:r>
      <w:r>
        <w:rPr>
          <w:rtl/>
        </w:rPr>
        <w:t xml:space="preserve"> מפני ששמירתו והשגחתו עליו</w:t>
      </w:r>
      <w:r>
        <w:rPr>
          <w:rFonts w:hint="cs"/>
          <w:rtl/>
        </w:rPr>
        <w:t xml:space="preserve">". </w:t>
      </w:r>
    </w:p>
  </w:footnote>
  <w:footnote w:id="11">
    <w:p w:rsidR="082364A1" w:rsidRDefault="082364A1" w:rsidP="08134FB7">
      <w:pPr>
        <w:pStyle w:val="FootnoteText"/>
        <w:rPr>
          <w:rFonts w:hint="cs"/>
        </w:rPr>
      </w:pPr>
      <w:r>
        <w:rPr>
          <w:rtl/>
        </w:rPr>
        <w:t>&lt;</w:t>
      </w:r>
      <w:r>
        <w:rPr>
          <w:rStyle w:val="FootnoteReference"/>
        </w:rPr>
        <w:footnoteRef/>
      </w:r>
      <w:r>
        <w:rPr>
          <w:rtl/>
        </w:rPr>
        <w:t>&gt;</w:t>
      </w:r>
      <w:r>
        <w:rPr>
          <w:rFonts w:hint="cs"/>
          <w:rtl/>
        </w:rPr>
        <w:t xml:space="preserve"> לכאורה גם אצל ראיה מצינו שיש שתי ראיות שונות, אחת לטובה [עין ימין], ואחת לרעה [עין שמאל], וכפי שכתב </w:t>
      </w:r>
      <w:r w:rsidRPr="0891745C">
        <w:rPr>
          <w:rFonts w:hint="cs"/>
          <w:sz w:val="18"/>
          <w:rtl/>
        </w:rPr>
        <w:t>בדר"ח פ"ג מי"ד [שכז:]</w:t>
      </w:r>
      <w:r>
        <w:rPr>
          <w:rFonts w:hint="cs"/>
          <w:sz w:val="18"/>
          <w:rtl/>
        </w:rPr>
        <w:t>, וז"ל</w:t>
      </w:r>
      <w:r w:rsidRPr="0891745C">
        <w:rPr>
          <w:rFonts w:hint="cs"/>
          <w:sz w:val="18"/>
          <w:rtl/>
        </w:rPr>
        <w:t>: "</w:t>
      </w:r>
      <w:r w:rsidRPr="0891745C">
        <w:rPr>
          <w:rFonts w:ascii="Times New Roman" w:hAnsi="Times New Roman"/>
          <w:snapToGrid/>
          <w:sz w:val="18"/>
          <w:rtl/>
        </w:rPr>
        <w:t>מה שהשם יתברך רואה ומשגיח בעולם, רואה הטוב ואת הרע. הנה מצייר אותו כאילו היה לו שתי עינים, האחת לטוב</w:t>
      </w:r>
      <w:r>
        <w:rPr>
          <w:rFonts w:ascii="Times New Roman" w:hAnsi="Times New Roman" w:hint="cs"/>
          <w:snapToGrid/>
          <w:sz w:val="18"/>
          <w:rtl/>
        </w:rPr>
        <w:t>,</w:t>
      </w:r>
      <w:r w:rsidRPr="0891745C">
        <w:rPr>
          <w:rFonts w:ascii="Times New Roman" w:hAnsi="Times New Roman"/>
          <w:snapToGrid/>
          <w:sz w:val="18"/>
          <w:rtl/>
        </w:rPr>
        <w:t xml:space="preserve"> והאחת לרע, וכמו שאמרו ז"ל </w:t>
      </w:r>
      <w:r>
        <w:rPr>
          <w:rFonts w:ascii="Times New Roman" w:hAnsi="Times New Roman" w:hint="cs"/>
          <w:snapToGrid/>
          <w:sz w:val="18"/>
          <w:rtl/>
        </w:rPr>
        <w:t>[</w:t>
      </w:r>
      <w:r w:rsidRPr="0891745C">
        <w:rPr>
          <w:rFonts w:ascii="Times New Roman" w:hAnsi="Times New Roman"/>
          <w:snapToGrid/>
          <w:sz w:val="18"/>
          <w:rtl/>
        </w:rPr>
        <w:t>דברים יא, יב</w:t>
      </w:r>
      <w:r>
        <w:rPr>
          <w:rFonts w:ascii="Times New Roman" w:hAnsi="Times New Roman" w:hint="cs"/>
          <w:snapToGrid/>
          <w:sz w:val="18"/>
          <w:rtl/>
        </w:rPr>
        <w:t>]</w:t>
      </w:r>
      <w:r w:rsidRPr="0891745C">
        <w:rPr>
          <w:rFonts w:ascii="Times New Roman" w:hAnsi="Times New Roman"/>
          <w:snapToGrid/>
          <w:sz w:val="18"/>
          <w:rtl/>
        </w:rPr>
        <w:t xml:space="preserve"> </w:t>
      </w:r>
      <w:r>
        <w:rPr>
          <w:rFonts w:ascii="Times New Roman" w:hAnsi="Times New Roman" w:hint="cs"/>
          <w:snapToGrid/>
          <w:sz w:val="18"/>
          <w:rtl/>
        </w:rPr>
        <w:t>'</w:t>
      </w:r>
      <w:r w:rsidRPr="0891745C">
        <w:rPr>
          <w:rFonts w:ascii="Times New Roman" w:hAnsi="Times New Roman"/>
          <w:snapToGrid/>
          <w:sz w:val="18"/>
          <w:rtl/>
        </w:rPr>
        <w:t>עיני ה' אלקיך בה מראשית השנה עד אחרית שנה</w:t>
      </w:r>
      <w:r>
        <w:rPr>
          <w:rFonts w:ascii="Times New Roman" w:hAnsi="Times New Roman" w:hint="cs"/>
          <w:snapToGrid/>
          <w:sz w:val="18"/>
          <w:rtl/>
        </w:rPr>
        <w:t>'</w:t>
      </w:r>
      <w:r w:rsidRPr="0891745C">
        <w:rPr>
          <w:rFonts w:ascii="Times New Roman" w:hAnsi="Times New Roman"/>
          <w:snapToGrid/>
          <w:sz w:val="18"/>
          <w:rtl/>
        </w:rPr>
        <w:t xml:space="preserve">, ודרשו ז"ל </w:t>
      </w:r>
      <w:r>
        <w:rPr>
          <w:rFonts w:ascii="Times New Roman" w:hAnsi="Times New Roman" w:hint="cs"/>
          <w:snapToGrid/>
          <w:sz w:val="18"/>
          <w:rtl/>
        </w:rPr>
        <w:t>[</w:t>
      </w:r>
      <w:r w:rsidRPr="0891745C">
        <w:rPr>
          <w:rFonts w:ascii="Times New Roman" w:hAnsi="Times New Roman"/>
          <w:snapToGrid/>
          <w:sz w:val="18"/>
          <w:rtl/>
        </w:rPr>
        <w:t>ר"ה יז:</w:t>
      </w:r>
      <w:r>
        <w:rPr>
          <w:rFonts w:ascii="Times New Roman" w:hAnsi="Times New Roman" w:hint="cs"/>
          <w:snapToGrid/>
          <w:sz w:val="18"/>
          <w:rtl/>
        </w:rPr>
        <w:t>]</w:t>
      </w:r>
      <w:r w:rsidRPr="0891745C">
        <w:rPr>
          <w:rFonts w:ascii="Times New Roman" w:hAnsi="Times New Roman"/>
          <w:snapToGrid/>
          <w:sz w:val="18"/>
          <w:rtl/>
        </w:rPr>
        <w:t xml:space="preserve"> </w:t>
      </w:r>
      <w:r>
        <w:rPr>
          <w:rFonts w:ascii="Times New Roman" w:hAnsi="Times New Roman" w:hint="cs"/>
          <w:snapToGrid/>
          <w:sz w:val="18"/>
          <w:rtl/>
        </w:rPr>
        <w:t>'</w:t>
      </w:r>
      <w:r w:rsidRPr="0891745C">
        <w:rPr>
          <w:rFonts w:ascii="Times New Roman" w:hAnsi="Times New Roman"/>
          <w:snapToGrid/>
          <w:sz w:val="18"/>
          <w:rtl/>
        </w:rPr>
        <w:t>עיני ה' אלקיך</w:t>
      </w:r>
      <w:r>
        <w:rPr>
          <w:rFonts w:ascii="Times New Roman" w:hAnsi="Times New Roman" w:hint="cs"/>
          <w:snapToGrid/>
          <w:sz w:val="18"/>
          <w:rtl/>
        </w:rPr>
        <w:t>'</w:t>
      </w:r>
      <w:r w:rsidRPr="0891745C">
        <w:rPr>
          <w:rFonts w:ascii="Times New Roman" w:hAnsi="Times New Roman"/>
          <w:snapToGrid/>
          <w:sz w:val="18"/>
          <w:rtl/>
        </w:rPr>
        <w:t xml:space="preserve">, בלשון רבים, עתים לטובה ועתים לרעה. וזה מפני שכתוב </w:t>
      </w:r>
      <w:r>
        <w:rPr>
          <w:rFonts w:ascii="Times New Roman" w:hAnsi="Times New Roman" w:hint="cs"/>
          <w:snapToGrid/>
          <w:sz w:val="18"/>
          <w:rtl/>
        </w:rPr>
        <w:t>'</w:t>
      </w:r>
      <w:r w:rsidRPr="0891745C">
        <w:rPr>
          <w:rFonts w:ascii="Times New Roman" w:hAnsi="Times New Roman"/>
          <w:snapToGrid/>
          <w:sz w:val="18"/>
          <w:rtl/>
        </w:rPr>
        <w:t>עיני</w:t>
      </w:r>
      <w:r>
        <w:rPr>
          <w:rFonts w:ascii="Times New Roman" w:hAnsi="Times New Roman" w:hint="cs"/>
          <w:snapToGrid/>
          <w:sz w:val="18"/>
          <w:rtl/>
        </w:rPr>
        <w:t>'</w:t>
      </w:r>
      <w:r w:rsidRPr="0891745C">
        <w:rPr>
          <w:rFonts w:ascii="Times New Roman" w:hAnsi="Times New Roman"/>
          <w:snapToGrid/>
          <w:sz w:val="18"/>
          <w:rtl/>
        </w:rPr>
        <w:t xml:space="preserve"> לשון רבים</w:t>
      </w:r>
      <w:r>
        <w:rPr>
          <w:rFonts w:hint="cs"/>
          <w:rtl/>
        </w:rPr>
        <w:t>". ו</w:t>
      </w:r>
      <w:r>
        <w:rPr>
          <w:rtl/>
        </w:rPr>
        <w:t>בגו"א דברים פי"א אות ז</w:t>
      </w:r>
      <w:r>
        <w:rPr>
          <w:rFonts w:hint="cs"/>
          <w:rtl/>
        </w:rPr>
        <w:t xml:space="preserve"> [קעו.] כתב</w:t>
      </w:r>
      <w:r>
        <w:rPr>
          <w:rtl/>
        </w:rPr>
        <w:t>: "נראה שדיוק רז"ל 'לטובה ולרעה', מדכתיב 'עיני ה'', דהוי למכתב 'עין ה'', כמו [תהלים לג, יח]</w:t>
      </w:r>
      <w:r>
        <w:rPr>
          <w:rFonts w:hint="cs"/>
          <w:rtl/>
        </w:rPr>
        <w:t xml:space="preserve"> </w:t>
      </w:r>
      <w:r>
        <w:rPr>
          <w:rtl/>
        </w:rPr>
        <w:t>'עין ה' אל יראיו', וכשהוא פעמים לטובה ופעמים לרעה שפיר כתיב 'עיני ה''</w:t>
      </w:r>
      <w:r>
        <w:rPr>
          <w:rFonts w:hint="cs"/>
          <w:rtl/>
        </w:rPr>
        <w:t>,</w:t>
      </w:r>
      <w:r>
        <w:rPr>
          <w:rtl/>
        </w:rPr>
        <w:t xml:space="preserve"> לשון רבים".</w:t>
      </w:r>
      <w:r>
        <w:rPr>
          <w:rFonts w:hint="cs"/>
          <w:rtl/>
        </w:rPr>
        <w:t xml:space="preserve"> ואמרו במדרש [שמו"ר ג, ב] "'</w:t>
      </w:r>
      <w:r>
        <w:rPr>
          <w:rtl/>
        </w:rPr>
        <w:t>ויאמר ה' ראה ראיתי</w:t>
      </w:r>
      <w:r>
        <w:rPr>
          <w:rFonts w:hint="cs"/>
          <w:rtl/>
        </w:rPr>
        <w:t>' [שמות ג, ז],</w:t>
      </w:r>
      <w:r>
        <w:rPr>
          <w:rtl/>
        </w:rPr>
        <w:t xml:space="preserve"> </w:t>
      </w:r>
      <w:r>
        <w:rPr>
          <w:rFonts w:hint="cs"/>
          <w:rtl/>
        </w:rPr>
        <w:t>'</w:t>
      </w:r>
      <w:r>
        <w:rPr>
          <w:rtl/>
        </w:rPr>
        <w:t>ראיתי</w:t>
      </w:r>
      <w:r>
        <w:rPr>
          <w:rFonts w:hint="cs"/>
          <w:rtl/>
        </w:rPr>
        <w:t>'</w:t>
      </w:r>
      <w:r>
        <w:rPr>
          <w:rtl/>
        </w:rPr>
        <w:t xml:space="preserve"> לא נאמר</w:t>
      </w:r>
      <w:r>
        <w:rPr>
          <w:rFonts w:hint="cs"/>
          <w:rtl/>
        </w:rPr>
        <w:t>,</w:t>
      </w:r>
      <w:r>
        <w:rPr>
          <w:rtl/>
        </w:rPr>
        <w:t xml:space="preserve"> אלא </w:t>
      </w:r>
      <w:r>
        <w:rPr>
          <w:rFonts w:hint="cs"/>
          <w:rtl/>
        </w:rPr>
        <w:t>'</w:t>
      </w:r>
      <w:r>
        <w:rPr>
          <w:rtl/>
        </w:rPr>
        <w:t>ראה ראיתי</w:t>
      </w:r>
      <w:r>
        <w:rPr>
          <w:rFonts w:hint="cs"/>
          <w:rtl/>
        </w:rPr>
        <w:t>'.</w:t>
      </w:r>
      <w:r>
        <w:rPr>
          <w:rtl/>
        </w:rPr>
        <w:t xml:space="preserve"> אמר לו הקב"ה משה</w:t>
      </w:r>
      <w:r>
        <w:rPr>
          <w:rFonts w:hint="cs"/>
          <w:rtl/>
        </w:rPr>
        <w:t>,</w:t>
      </w:r>
      <w:r>
        <w:rPr>
          <w:rtl/>
        </w:rPr>
        <w:t xml:space="preserve"> אתה רואה ראייה אחת</w:t>
      </w:r>
      <w:r>
        <w:rPr>
          <w:rFonts w:hint="cs"/>
          <w:rtl/>
        </w:rPr>
        <w:t>,</w:t>
      </w:r>
      <w:r>
        <w:rPr>
          <w:rtl/>
        </w:rPr>
        <w:t xml:space="preserve"> ואני רואה שתי ראיות</w:t>
      </w:r>
      <w:r>
        <w:rPr>
          <w:rFonts w:hint="cs"/>
          <w:rtl/>
        </w:rPr>
        <w:t>;</w:t>
      </w:r>
      <w:r>
        <w:rPr>
          <w:rtl/>
        </w:rPr>
        <w:t xml:space="preserve"> אתה רואה אותן באין לסיני ומקבלין תורתי</w:t>
      </w:r>
      <w:r>
        <w:rPr>
          <w:rFonts w:hint="cs"/>
          <w:rtl/>
        </w:rPr>
        <w:t>.</w:t>
      </w:r>
      <w:r>
        <w:rPr>
          <w:rtl/>
        </w:rPr>
        <w:t xml:space="preserve"> ואני רואה אותן מקבלין תורתי</w:t>
      </w:r>
      <w:r>
        <w:rPr>
          <w:rFonts w:hint="cs"/>
          <w:rtl/>
        </w:rPr>
        <w:t>,</w:t>
      </w:r>
      <w:r>
        <w:rPr>
          <w:rtl/>
        </w:rPr>
        <w:t xml:space="preserve"> זהו </w:t>
      </w:r>
      <w:r>
        <w:rPr>
          <w:rFonts w:hint="cs"/>
          <w:rtl/>
        </w:rPr>
        <w:t>'</w:t>
      </w:r>
      <w:r>
        <w:rPr>
          <w:rtl/>
        </w:rPr>
        <w:t>ראה</w:t>
      </w:r>
      <w:r>
        <w:rPr>
          <w:rFonts w:hint="cs"/>
          <w:rtl/>
        </w:rPr>
        <w:t>'.</w:t>
      </w:r>
      <w:r>
        <w:rPr>
          <w:rtl/>
        </w:rPr>
        <w:t xml:space="preserve"> </w:t>
      </w:r>
      <w:r>
        <w:rPr>
          <w:rFonts w:hint="cs"/>
          <w:rtl/>
        </w:rPr>
        <w:t>'</w:t>
      </w:r>
      <w:r>
        <w:rPr>
          <w:rtl/>
        </w:rPr>
        <w:t>ראיתי</w:t>
      </w:r>
      <w:r>
        <w:rPr>
          <w:rFonts w:hint="cs"/>
          <w:rtl/>
        </w:rPr>
        <w:t>'</w:t>
      </w:r>
      <w:r>
        <w:rPr>
          <w:rtl/>
        </w:rPr>
        <w:t xml:space="preserve"> זו ראיית מעשה העגל</w:t>
      </w:r>
      <w:r>
        <w:rPr>
          <w:rFonts w:hint="cs"/>
          <w:rtl/>
        </w:rPr>
        <w:t xml:space="preserve">, </w:t>
      </w:r>
      <w:r>
        <w:rPr>
          <w:rtl/>
        </w:rPr>
        <w:t xml:space="preserve">שנאמר </w:t>
      </w:r>
      <w:r>
        <w:rPr>
          <w:rFonts w:hint="cs"/>
          <w:rtl/>
        </w:rPr>
        <w:t>[</w:t>
      </w:r>
      <w:r>
        <w:rPr>
          <w:rtl/>
        </w:rPr>
        <w:t>שמות לב</w:t>
      </w:r>
      <w:r>
        <w:rPr>
          <w:rFonts w:hint="cs"/>
          <w:rtl/>
        </w:rPr>
        <w:t>, ט]</w:t>
      </w:r>
      <w:r>
        <w:rPr>
          <w:rtl/>
        </w:rPr>
        <w:t xml:space="preserve"> </w:t>
      </w:r>
      <w:r>
        <w:rPr>
          <w:rFonts w:hint="cs"/>
          <w:rtl/>
        </w:rPr>
        <w:t>'</w:t>
      </w:r>
      <w:r>
        <w:rPr>
          <w:rtl/>
        </w:rPr>
        <w:t>ראיתי את העם הזה</w:t>
      </w:r>
      <w:r>
        <w:rPr>
          <w:rFonts w:hint="cs"/>
          <w:rtl/>
        </w:rPr>
        <w:t>'" [הובא למעלה פכ"ד לאחר ציון 51]. ומכך גם משמע שיש אצל הקב"ה שתי ראיות, אחת לטובה ואחת לרעה. אמנם זה לא קשה, דודאי שיש ראיה לטובה וראיה לרעה, אך אין אלו שני מהלכים שונים, אלא ראיה אחת תופסת את הטוב ואת הרע בחדא מחתה. מה שאין כן בפקידה, שאין פקידה לטוב ורע כאחת, אלא לכל דבר יש את הפקידה שלו, וכמבואר להלן הערה 12. וראה להלן פל"ט הערה 112.</w:t>
      </w:r>
    </w:p>
  </w:footnote>
  <w:footnote w:id="12">
    <w:p w:rsidR="082364A1" w:rsidRDefault="082364A1" w:rsidP="085E03B5">
      <w:pPr>
        <w:pStyle w:val="FootnoteText"/>
        <w:rPr>
          <w:rFonts w:hint="cs"/>
        </w:rPr>
      </w:pPr>
      <w:r>
        <w:rPr>
          <w:rtl/>
        </w:rPr>
        <w:t>&lt;</w:t>
      </w:r>
      <w:r>
        <w:rPr>
          <w:rStyle w:val="FootnoteReference"/>
        </w:rPr>
        <w:footnoteRef/>
      </w:r>
      <w:r>
        <w:rPr>
          <w:rtl/>
        </w:rPr>
        <w:t>&gt;</w:t>
      </w:r>
      <w:r>
        <w:rPr>
          <w:rFonts w:hint="cs"/>
          <w:rtl/>
        </w:rPr>
        <w:t xml:space="preserve"> לכאורה בזוה"ק [ח"א קנט:] השוו בין זכירה לפקידה, ולא חילקו ביניהן, ובתוך הדברים אמרו שם: "אית זכירה לטב ואית זכירה לביש, אית פקידה לטב, ואית פקידה לביש. </w:t>
      </w:r>
      <w:r>
        <w:rPr>
          <w:rtl/>
        </w:rPr>
        <w:t>אית זכירה לטב</w:t>
      </w:r>
      <w:r>
        <w:rPr>
          <w:rFonts w:hint="cs"/>
          <w:rtl/>
        </w:rPr>
        <w:t>...</w:t>
      </w:r>
      <w:r>
        <w:rPr>
          <w:rtl/>
        </w:rPr>
        <w:t xml:space="preserve"> דכתיב </w:t>
      </w:r>
      <w:r>
        <w:rPr>
          <w:rFonts w:hint="cs"/>
          <w:rtl/>
        </w:rPr>
        <w:t>[</w:t>
      </w:r>
      <w:r>
        <w:rPr>
          <w:rtl/>
        </w:rPr>
        <w:t>ויקרא כו</w:t>
      </w:r>
      <w:r>
        <w:rPr>
          <w:rFonts w:hint="cs"/>
          <w:rtl/>
        </w:rPr>
        <w:t>,</w:t>
      </w:r>
      <w:r>
        <w:rPr>
          <w:rtl/>
        </w:rPr>
        <w:t xml:space="preserve"> מה</w:t>
      </w:r>
      <w:r>
        <w:rPr>
          <w:rFonts w:hint="cs"/>
          <w:rtl/>
        </w:rPr>
        <w:t>]</w:t>
      </w:r>
      <w:r>
        <w:rPr>
          <w:rtl/>
        </w:rPr>
        <w:t xml:space="preserve"> </w:t>
      </w:r>
      <w:r>
        <w:rPr>
          <w:rFonts w:hint="cs"/>
          <w:rtl/>
        </w:rPr>
        <w:t>'</w:t>
      </w:r>
      <w:r>
        <w:rPr>
          <w:rtl/>
        </w:rPr>
        <w:t>וזכרתי להם ברית ראשונים וגו'</w:t>
      </w:r>
      <w:r>
        <w:rPr>
          <w:rFonts w:hint="cs"/>
          <w:rtl/>
        </w:rPr>
        <w:t>'.</w:t>
      </w:r>
      <w:r>
        <w:rPr>
          <w:rtl/>
        </w:rPr>
        <w:t xml:space="preserve"> </w:t>
      </w:r>
      <w:r>
        <w:rPr>
          <w:rFonts w:hint="cs"/>
          <w:rtl/>
        </w:rPr>
        <w:t>[</w:t>
      </w:r>
      <w:r>
        <w:rPr>
          <w:rtl/>
        </w:rPr>
        <w:t>בראשית ח</w:t>
      </w:r>
      <w:r>
        <w:rPr>
          <w:rFonts w:hint="cs"/>
          <w:rtl/>
        </w:rPr>
        <w:t>,</w:t>
      </w:r>
      <w:r>
        <w:rPr>
          <w:rtl/>
        </w:rPr>
        <w:t xml:space="preserve"> א</w:t>
      </w:r>
      <w:r>
        <w:rPr>
          <w:rFonts w:hint="cs"/>
          <w:rtl/>
        </w:rPr>
        <w:t>]</w:t>
      </w:r>
      <w:r>
        <w:rPr>
          <w:rtl/>
        </w:rPr>
        <w:t xml:space="preserve"> </w:t>
      </w:r>
      <w:r>
        <w:rPr>
          <w:rFonts w:hint="cs"/>
          <w:rtl/>
        </w:rPr>
        <w:t>'</w:t>
      </w:r>
      <w:r>
        <w:rPr>
          <w:rtl/>
        </w:rPr>
        <w:t>ויזכור אל</w:t>
      </w:r>
      <w:r>
        <w:rPr>
          <w:rFonts w:hint="cs"/>
          <w:rtl/>
        </w:rPr>
        <w:t>ק</w:t>
      </w:r>
      <w:r>
        <w:rPr>
          <w:rtl/>
        </w:rPr>
        <w:t>ים את נח</w:t>
      </w:r>
      <w:r>
        <w:rPr>
          <w:rFonts w:hint="cs"/>
          <w:rtl/>
        </w:rPr>
        <w:t>'.</w:t>
      </w:r>
      <w:r>
        <w:rPr>
          <w:rtl/>
        </w:rPr>
        <w:t xml:space="preserve"> </w:t>
      </w:r>
      <w:r>
        <w:rPr>
          <w:rFonts w:hint="cs"/>
          <w:rtl/>
        </w:rPr>
        <w:t>[</w:t>
      </w:r>
      <w:r>
        <w:rPr>
          <w:rtl/>
        </w:rPr>
        <w:t>שמות ב</w:t>
      </w:r>
      <w:r>
        <w:rPr>
          <w:rFonts w:hint="cs"/>
          <w:rtl/>
        </w:rPr>
        <w:t>,</w:t>
      </w:r>
      <w:r>
        <w:rPr>
          <w:rtl/>
        </w:rPr>
        <w:t xml:space="preserve"> כד</w:t>
      </w:r>
      <w:r>
        <w:rPr>
          <w:rFonts w:hint="cs"/>
          <w:rtl/>
        </w:rPr>
        <w:t>]</w:t>
      </w:r>
      <w:r>
        <w:rPr>
          <w:rtl/>
        </w:rPr>
        <w:t xml:space="preserve"> </w:t>
      </w:r>
      <w:r>
        <w:rPr>
          <w:rFonts w:hint="cs"/>
          <w:rtl/>
        </w:rPr>
        <w:t>'</w:t>
      </w:r>
      <w:r>
        <w:rPr>
          <w:rtl/>
        </w:rPr>
        <w:t>ויזכור אל</w:t>
      </w:r>
      <w:r>
        <w:rPr>
          <w:rFonts w:hint="cs"/>
          <w:rtl/>
        </w:rPr>
        <w:t>ק</w:t>
      </w:r>
      <w:r>
        <w:rPr>
          <w:rtl/>
        </w:rPr>
        <w:t>ים את בריתו</w:t>
      </w:r>
      <w:r>
        <w:rPr>
          <w:rFonts w:hint="cs"/>
          <w:rtl/>
        </w:rPr>
        <w:t>'.</w:t>
      </w:r>
      <w:r>
        <w:rPr>
          <w:rtl/>
        </w:rPr>
        <w:t xml:space="preserve"> ואית זכירה לביש</w:t>
      </w:r>
      <w:r>
        <w:rPr>
          <w:rFonts w:hint="cs"/>
          <w:rtl/>
        </w:rPr>
        <w:t>,</w:t>
      </w:r>
      <w:r>
        <w:rPr>
          <w:rtl/>
        </w:rPr>
        <w:t xml:space="preserve"> דכתיב </w:t>
      </w:r>
      <w:r>
        <w:rPr>
          <w:rFonts w:hint="cs"/>
          <w:rtl/>
        </w:rPr>
        <w:t>[</w:t>
      </w:r>
      <w:r>
        <w:rPr>
          <w:rtl/>
        </w:rPr>
        <w:t>תהלים עח</w:t>
      </w:r>
      <w:r>
        <w:rPr>
          <w:rFonts w:hint="cs"/>
          <w:rtl/>
        </w:rPr>
        <w:t>,</w:t>
      </w:r>
      <w:r>
        <w:rPr>
          <w:rtl/>
        </w:rPr>
        <w:t xml:space="preserve"> לט</w:t>
      </w:r>
      <w:r>
        <w:rPr>
          <w:rFonts w:hint="cs"/>
          <w:rtl/>
        </w:rPr>
        <w:t>]</w:t>
      </w:r>
      <w:r>
        <w:rPr>
          <w:rtl/>
        </w:rPr>
        <w:t xml:space="preserve"> </w:t>
      </w:r>
      <w:r>
        <w:rPr>
          <w:rFonts w:hint="cs"/>
          <w:rtl/>
        </w:rPr>
        <w:t>'</w:t>
      </w:r>
      <w:r>
        <w:rPr>
          <w:rtl/>
        </w:rPr>
        <w:t>ויזכור כי בשר המה רוח הולך ולא ישוב</w:t>
      </w:r>
      <w:r>
        <w:rPr>
          <w:rFonts w:hint="cs"/>
          <w:rtl/>
        </w:rPr>
        <w:t>'.</w:t>
      </w:r>
      <w:r>
        <w:rPr>
          <w:rtl/>
        </w:rPr>
        <w:t xml:space="preserve"> פקידה לטב</w:t>
      </w:r>
      <w:r>
        <w:rPr>
          <w:rFonts w:hint="cs"/>
          <w:rtl/>
        </w:rPr>
        <w:t>,</w:t>
      </w:r>
      <w:r>
        <w:rPr>
          <w:rtl/>
        </w:rPr>
        <w:t xml:space="preserve"> דכתיב </w:t>
      </w:r>
      <w:r>
        <w:rPr>
          <w:rFonts w:hint="cs"/>
          <w:rtl/>
        </w:rPr>
        <w:t>[</w:t>
      </w:r>
      <w:r>
        <w:rPr>
          <w:rtl/>
        </w:rPr>
        <w:t>שמות ג</w:t>
      </w:r>
      <w:r>
        <w:rPr>
          <w:rFonts w:hint="cs"/>
          <w:rtl/>
        </w:rPr>
        <w:t>,</w:t>
      </w:r>
      <w:r>
        <w:rPr>
          <w:rtl/>
        </w:rPr>
        <w:t xml:space="preserve"> טז</w:t>
      </w:r>
      <w:r>
        <w:rPr>
          <w:rFonts w:hint="cs"/>
          <w:rtl/>
        </w:rPr>
        <w:t>]</w:t>
      </w:r>
      <w:r>
        <w:rPr>
          <w:rtl/>
        </w:rPr>
        <w:t xml:space="preserve"> </w:t>
      </w:r>
      <w:r>
        <w:rPr>
          <w:rFonts w:hint="cs"/>
          <w:rtl/>
        </w:rPr>
        <w:t>'</w:t>
      </w:r>
      <w:r>
        <w:rPr>
          <w:rtl/>
        </w:rPr>
        <w:t>פקוד פקדתי אתכם</w:t>
      </w:r>
      <w:r>
        <w:rPr>
          <w:rFonts w:hint="cs"/>
          <w:rtl/>
        </w:rPr>
        <w:t>'.</w:t>
      </w:r>
      <w:r>
        <w:rPr>
          <w:rtl/>
        </w:rPr>
        <w:t xml:space="preserve"> פקידה לביש</w:t>
      </w:r>
      <w:r>
        <w:rPr>
          <w:rFonts w:hint="cs"/>
          <w:rtl/>
        </w:rPr>
        <w:t>,</w:t>
      </w:r>
      <w:r>
        <w:rPr>
          <w:rtl/>
        </w:rPr>
        <w:t xml:space="preserve"> דכתיב </w:t>
      </w:r>
      <w:r>
        <w:rPr>
          <w:rFonts w:hint="cs"/>
          <w:rtl/>
        </w:rPr>
        <w:t>[</w:t>
      </w:r>
      <w:r>
        <w:rPr>
          <w:rtl/>
        </w:rPr>
        <w:t>תהלים פט</w:t>
      </w:r>
      <w:r>
        <w:rPr>
          <w:rFonts w:hint="cs"/>
          <w:rtl/>
        </w:rPr>
        <w:t>,</w:t>
      </w:r>
      <w:r>
        <w:rPr>
          <w:rtl/>
        </w:rPr>
        <w:t xml:space="preserve"> לג</w:t>
      </w:r>
      <w:r>
        <w:rPr>
          <w:rFonts w:hint="cs"/>
          <w:rtl/>
        </w:rPr>
        <w:t>]</w:t>
      </w:r>
      <w:r>
        <w:rPr>
          <w:rtl/>
        </w:rPr>
        <w:t xml:space="preserve"> </w:t>
      </w:r>
      <w:r>
        <w:rPr>
          <w:rFonts w:hint="cs"/>
          <w:rtl/>
        </w:rPr>
        <w:t>'</w:t>
      </w:r>
      <w:r>
        <w:rPr>
          <w:rtl/>
        </w:rPr>
        <w:t>ופקדתי בשבט פשעם ובנגעים עונם</w:t>
      </w:r>
      <w:r>
        <w:rPr>
          <w:rFonts w:hint="cs"/>
          <w:rtl/>
        </w:rPr>
        <w:t>',</w:t>
      </w:r>
      <w:r>
        <w:rPr>
          <w:rtl/>
        </w:rPr>
        <w:t xml:space="preserve"> וכלהו רזין עלאין</w:t>
      </w:r>
      <w:r>
        <w:rPr>
          <w:rFonts w:hint="cs"/>
          <w:rtl/>
        </w:rPr>
        <w:t>". ואילו כאן מחלק בין פקידה לזכירה. ויל"ע בזה.</w:t>
      </w:r>
    </w:p>
  </w:footnote>
  <w:footnote w:id="13">
    <w:p w:rsidR="082364A1" w:rsidRPr="083117AC" w:rsidRDefault="082364A1" w:rsidP="080D5E09">
      <w:pPr>
        <w:pStyle w:val="PlainText"/>
        <w:jc w:val="both"/>
        <w:rPr>
          <w:rFonts w:cs="Monotype Hadassah" w:hint="cs"/>
          <w:sz w:val="18"/>
          <w:szCs w:val="18"/>
        </w:rPr>
      </w:pPr>
      <w:r w:rsidRPr="0863662C">
        <w:rPr>
          <w:rFonts w:cs="Monotype Hadassah"/>
          <w:sz w:val="18"/>
          <w:szCs w:val="18"/>
          <w:rtl/>
        </w:rPr>
        <w:t>&lt;</w:t>
      </w:r>
      <w:r w:rsidRPr="0863662C">
        <w:rPr>
          <w:rStyle w:val="FootnoteReference"/>
          <w:rFonts w:ascii="Arial" w:hAnsi="Arial" w:cs="Arial"/>
        </w:rPr>
        <w:footnoteRef/>
      </w:r>
      <w:r w:rsidRPr="0863662C">
        <w:rPr>
          <w:rFonts w:cs="Monotype Hadassah"/>
          <w:sz w:val="18"/>
          <w:szCs w:val="18"/>
          <w:rtl/>
        </w:rPr>
        <w:t>&gt;</w:t>
      </w:r>
      <w:r>
        <w:rPr>
          <w:rFonts w:hint="cs"/>
          <w:rtl/>
        </w:rPr>
        <w:t xml:space="preserve"> </w:t>
      </w:r>
      <w:r w:rsidRPr="088B0AAB">
        <w:rPr>
          <w:rFonts w:cs="Monotype Hadassah" w:hint="cs"/>
          <w:sz w:val="18"/>
          <w:szCs w:val="18"/>
          <w:rtl/>
        </w:rPr>
        <w:t xml:space="preserve">שמעתי מגאון אחד </w:t>
      </w:r>
      <w:r>
        <w:rPr>
          <w:rFonts w:cs="Monotype Hadassah" w:hint="cs"/>
          <w:sz w:val="18"/>
          <w:szCs w:val="18"/>
          <w:rtl/>
        </w:rPr>
        <w:t xml:space="preserve">שליט"א </w:t>
      </w:r>
      <w:r w:rsidRPr="088B0AAB">
        <w:rPr>
          <w:rFonts w:cs="Monotype Hadassah" w:hint="cs"/>
          <w:sz w:val="18"/>
          <w:szCs w:val="18"/>
          <w:rtl/>
        </w:rPr>
        <w:t>לבאר דברי קודש אלו, בהקדם ביאור ההבדל בין פקידה לזכרון, וכפי שכתב ה</w:t>
      </w:r>
      <w:r w:rsidRPr="088B0AAB">
        <w:rPr>
          <w:rFonts w:cs="Monotype Hadassah"/>
          <w:sz w:val="18"/>
          <w:szCs w:val="18"/>
          <w:rtl/>
        </w:rPr>
        <w:t xml:space="preserve">מלבי"ם </w:t>
      </w:r>
      <w:r w:rsidRPr="088B0AAB">
        <w:rPr>
          <w:rFonts w:cs="Monotype Hadassah" w:hint="cs"/>
          <w:sz w:val="18"/>
          <w:szCs w:val="18"/>
          <w:rtl/>
        </w:rPr>
        <w:t>[</w:t>
      </w:r>
      <w:r w:rsidRPr="088B0AAB">
        <w:rPr>
          <w:rFonts w:cs="Monotype Hadassah"/>
          <w:sz w:val="18"/>
          <w:szCs w:val="18"/>
          <w:rtl/>
        </w:rPr>
        <w:t>ירמיה ג</w:t>
      </w:r>
      <w:r w:rsidRPr="088B0AAB">
        <w:rPr>
          <w:rFonts w:cs="Monotype Hadassah" w:hint="cs"/>
          <w:sz w:val="18"/>
          <w:szCs w:val="18"/>
          <w:rtl/>
        </w:rPr>
        <w:t>,</w:t>
      </w:r>
      <w:r w:rsidRPr="088B0AAB">
        <w:rPr>
          <w:rFonts w:cs="Monotype Hadassah"/>
          <w:sz w:val="18"/>
          <w:szCs w:val="18"/>
          <w:rtl/>
        </w:rPr>
        <w:t xml:space="preserve"> </w:t>
      </w:r>
      <w:r w:rsidRPr="088B0AAB">
        <w:rPr>
          <w:rFonts w:cs="Monotype Hadassah" w:hint="cs"/>
          <w:sz w:val="18"/>
          <w:szCs w:val="18"/>
          <w:rtl/>
        </w:rPr>
        <w:t>טז,</w:t>
      </w:r>
      <w:r w:rsidRPr="088B0AAB">
        <w:rPr>
          <w:rFonts w:cs="Monotype Hadassah"/>
          <w:sz w:val="18"/>
          <w:szCs w:val="18"/>
          <w:rtl/>
        </w:rPr>
        <w:t xml:space="preserve"> חלק באור המלים</w:t>
      </w:r>
      <w:r w:rsidRPr="088B0AAB">
        <w:rPr>
          <w:rFonts w:cs="Monotype Hadassah" w:hint="cs"/>
          <w:sz w:val="18"/>
          <w:szCs w:val="18"/>
          <w:rtl/>
        </w:rPr>
        <w:t>], וז"ל: "</w:t>
      </w:r>
      <w:r w:rsidRPr="088B0AAB">
        <w:rPr>
          <w:rFonts w:cs="Monotype Hadassah"/>
          <w:sz w:val="18"/>
          <w:szCs w:val="18"/>
          <w:rtl/>
        </w:rPr>
        <w:t>הזכירה קטנה מן הפקידה, שהפקידה היא כדי לעשות איזה דבר, כמ</w:t>
      </w:r>
      <w:r w:rsidRPr="088B0AAB">
        <w:rPr>
          <w:rFonts w:cs="Monotype Hadassah" w:hint="cs"/>
          <w:sz w:val="18"/>
          <w:szCs w:val="18"/>
          <w:rtl/>
        </w:rPr>
        <w:t xml:space="preserve">ו שכתבתי </w:t>
      </w:r>
      <w:r w:rsidRPr="088B0AAB">
        <w:rPr>
          <w:rFonts w:cs="Monotype Hadassah"/>
          <w:sz w:val="18"/>
          <w:szCs w:val="18"/>
          <w:rtl/>
        </w:rPr>
        <w:t>בחבורי התו</w:t>
      </w:r>
      <w:r w:rsidRPr="088B0AAB">
        <w:rPr>
          <w:rFonts w:cs="Monotype Hadassah" w:hint="cs"/>
          <w:sz w:val="18"/>
          <w:szCs w:val="18"/>
          <w:rtl/>
        </w:rPr>
        <w:t>רה והמצוה</w:t>
      </w:r>
      <w:r w:rsidRPr="088B0AAB">
        <w:rPr>
          <w:rFonts w:cs="Monotype Hadassah"/>
          <w:sz w:val="18"/>
          <w:szCs w:val="18"/>
          <w:rtl/>
        </w:rPr>
        <w:t xml:space="preserve"> </w:t>
      </w:r>
      <w:r w:rsidRPr="088B0AAB">
        <w:rPr>
          <w:rFonts w:cs="Monotype Hadassah" w:hint="cs"/>
          <w:sz w:val="18"/>
          <w:szCs w:val="18"/>
          <w:rtl/>
        </w:rPr>
        <w:t>[</w:t>
      </w:r>
      <w:r w:rsidRPr="088B0AAB">
        <w:rPr>
          <w:rFonts w:cs="Monotype Hadassah"/>
          <w:sz w:val="18"/>
          <w:szCs w:val="18"/>
          <w:rtl/>
        </w:rPr>
        <w:t>אחרי</w:t>
      </w:r>
      <w:r w:rsidRPr="088B0AAB">
        <w:rPr>
          <w:rFonts w:cs="Monotype Hadassah" w:hint="cs"/>
          <w:sz w:val="18"/>
          <w:szCs w:val="18"/>
          <w:rtl/>
        </w:rPr>
        <w:t xml:space="preserve"> (ויקרא יח, כד),</w:t>
      </w:r>
      <w:r w:rsidRPr="088B0AAB">
        <w:rPr>
          <w:rFonts w:cs="Monotype Hadassah"/>
          <w:sz w:val="18"/>
          <w:szCs w:val="18"/>
          <w:rtl/>
        </w:rPr>
        <w:t xml:space="preserve"> סי</w:t>
      </w:r>
      <w:r w:rsidRPr="088B0AAB">
        <w:rPr>
          <w:rFonts w:cs="Monotype Hadassah" w:hint="cs"/>
          <w:sz w:val="18"/>
          <w:szCs w:val="18"/>
          <w:rtl/>
        </w:rPr>
        <w:t>מן</w:t>
      </w:r>
      <w:r w:rsidRPr="088B0AAB">
        <w:rPr>
          <w:rFonts w:cs="Monotype Hadassah"/>
          <w:sz w:val="18"/>
          <w:szCs w:val="18"/>
          <w:rtl/>
        </w:rPr>
        <w:t xml:space="preserve"> קמח</w:t>
      </w:r>
      <w:r w:rsidRPr="088B0AAB">
        <w:rPr>
          <w:rFonts w:cs="Monotype Hadassah" w:hint="cs"/>
          <w:sz w:val="18"/>
          <w:szCs w:val="18"/>
          <w:rtl/>
        </w:rPr>
        <w:t>].</w:t>
      </w:r>
      <w:r w:rsidRPr="088B0AAB">
        <w:rPr>
          <w:rFonts w:cs="Monotype Hadassah"/>
          <w:sz w:val="18"/>
          <w:szCs w:val="18"/>
          <w:rtl/>
        </w:rPr>
        <w:t xml:space="preserve"> </w:t>
      </w:r>
      <w:r w:rsidRPr="088B0AAB">
        <w:rPr>
          <w:rFonts w:cs="Monotype Hadassah" w:hint="cs"/>
          <w:sz w:val="18"/>
          <w:szCs w:val="18"/>
          <w:rtl/>
        </w:rPr>
        <w:t xml:space="preserve">וכן </w:t>
      </w:r>
      <w:r w:rsidRPr="088B0AAB">
        <w:rPr>
          <w:rFonts w:cs="Monotype Hadassah"/>
          <w:sz w:val="18"/>
          <w:szCs w:val="18"/>
          <w:rtl/>
        </w:rPr>
        <w:t>ביאר ב"הכרמל" ערך</w:t>
      </w:r>
      <w:r w:rsidRPr="088B0AAB">
        <w:rPr>
          <w:rFonts w:cs="Monotype Hadassah" w:hint="cs"/>
          <w:sz w:val="18"/>
          <w:szCs w:val="18"/>
          <w:rtl/>
        </w:rPr>
        <w:t xml:space="preserve"> </w:t>
      </w:r>
      <w:r w:rsidRPr="088B0AAB">
        <w:rPr>
          <w:rFonts w:cs="Monotype Hadassah"/>
          <w:sz w:val="18"/>
          <w:szCs w:val="18"/>
          <w:rtl/>
        </w:rPr>
        <w:t>פקד, פסקא שניה</w:t>
      </w:r>
      <w:r w:rsidRPr="088B0AAB">
        <w:rPr>
          <w:rFonts w:cs="Monotype Hadassah" w:hint="cs"/>
          <w:sz w:val="18"/>
          <w:szCs w:val="18"/>
          <w:rtl/>
        </w:rPr>
        <w:t>, וז"ל: "ההבדל שבין פעל 'פקד'</w:t>
      </w:r>
      <w:r>
        <w:rPr>
          <w:rFonts w:cs="Monotype Hadassah" w:hint="cs"/>
          <w:sz w:val="18"/>
          <w:szCs w:val="18"/>
          <w:rtl/>
        </w:rPr>
        <w:t xml:space="preserve"> </w:t>
      </w:r>
      <w:r w:rsidRPr="088B0AAB">
        <w:rPr>
          <w:rFonts w:cs="Monotype Hadassah" w:hint="cs"/>
          <w:sz w:val="18"/>
          <w:szCs w:val="18"/>
          <w:rtl/>
        </w:rPr>
        <w:t xml:space="preserve">ובין 'זכר', שהזכירה הוא רק הפך השכחה, ו'פקד' מורה שפוקד וזוכר את חברו ויתעורר גם לעשות לו איזה דבר, דרך גמול טוב או רע". ובספר באור השמות הנרדפים </w:t>
      </w:r>
      <w:r>
        <w:rPr>
          <w:rFonts w:cs="Monotype Hadassah" w:hint="cs"/>
          <w:sz w:val="18"/>
          <w:szCs w:val="18"/>
          <w:rtl/>
        </w:rPr>
        <w:t xml:space="preserve">[לרש"א ורטהיימר, </w:t>
      </w:r>
      <w:r w:rsidRPr="088B0AAB">
        <w:rPr>
          <w:rFonts w:cs="Monotype Hadassah" w:hint="cs"/>
          <w:sz w:val="18"/>
          <w:szCs w:val="18"/>
          <w:rtl/>
        </w:rPr>
        <w:t>עמוד קמ] כתב כן, והוסיף</w:t>
      </w:r>
      <w:r>
        <w:rPr>
          <w:rFonts w:cs="Monotype Hadassah" w:hint="cs"/>
          <w:sz w:val="18"/>
          <w:szCs w:val="18"/>
          <w:rtl/>
        </w:rPr>
        <w:t>:</w:t>
      </w:r>
      <w:r w:rsidRPr="088B0AAB">
        <w:rPr>
          <w:rFonts w:cs="Monotype Hadassah" w:hint="cs"/>
          <w:sz w:val="18"/>
          <w:szCs w:val="18"/>
          <w:rtl/>
        </w:rPr>
        <w:t xml:space="preserve"> "הפך הזכירה היא השכחה, והפך הפקידה היא העזיבה". נמצא ש"פקד" הולך ל</w:t>
      </w:r>
      <w:r>
        <w:rPr>
          <w:rFonts w:cs="Monotype Hadassah" w:hint="cs"/>
          <w:sz w:val="18"/>
          <w:szCs w:val="18"/>
          <w:rtl/>
        </w:rPr>
        <w:t xml:space="preserve">פעול </w:t>
      </w:r>
      <w:r w:rsidRPr="088B0AAB">
        <w:rPr>
          <w:rFonts w:cs="Monotype Hadassah" w:hint="cs"/>
          <w:sz w:val="18"/>
          <w:szCs w:val="18"/>
          <w:rtl/>
        </w:rPr>
        <w:t>דברים בעולם, לעומת זכירה שהיא רק בדעת ובמחשבה. לכך יש פקידה לטוב ו</w:t>
      </w:r>
      <w:r>
        <w:rPr>
          <w:rFonts w:cs="Monotype Hadassah" w:hint="cs"/>
          <w:sz w:val="18"/>
          <w:szCs w:val="18"/>
          <w:rtl/>
        </w:rPr>
        <w:t xml:space="preserve">יש פקידה </w:t>
      </w:r>
      <w:r w:rsidRPr="088B0AAB">
        <w:rPr>
          <w:rFonts w:cs="Monotype Hadassah" w:hint="cs"/>
          <w:sz w:val="18"/>
          <w:szCs w:val="18"/>
          <w:rtl/>
        </w:rPr>
        <w:t>לרע, אך אין ראיה לטוב ו</w:t>
      </w:r>
      <w:r>
        <w:rPr>
          <w:rFonts w:cs="Monotype Hadassah" w:hint="cs"/>
          <w:sz w:val="18"/>
          <w:szCs w:val="18"/>
          <w:rtl/>
        </w:rPr>
        <w:t xml:space="preserve">ראיה </w:t>
      </w:r>
      <w:r w:rsidRPr="088B0AAB">
        <w:rPr>
          <w:rFonts w:cs="Monotype Hadassah" w:hint="cs"/>
          <w:sz w:val="18"/>
          <w:szCs w:val="18"/>
          <w:rtl/>
        </w:rPr>
        <w:t xml:space="preserve">לרע. </w:t>
      </w:r>
      <w:r w:rsidRPr="088B0AAB">
        <w:rPr>
          <w:rFonts w:cs="Monotype Hadassah"/>
          <w:sz w:val="18"/>
          <w:szCs w:val="18"/>
          <w:rtl/>
        </w:rPr>
        <w:t>כי פקידה היא פעולה</w:t>
      </w:r>
      <w:r w:rsidRPr="088B0AAB">
        <w:rPr>
          <w:rFonts w:cs="Monotype Hadassah" w:hint="cs"/>
          <w:sz w:val="18"/>
          <w:szCs w:val="18"/>
          <w:rtl/>
        </w:rPr>
        <w:t>,</w:t>
      </w:r>
      <w:r w:rsidRPr="088B0AAB">
        <w:rPr>
          <w:rFonts w:cs="Monotype Hadassah"/>
          <w:sz w:val="18"/>
          <w:szCs w:val="18"/>
          <w:rtl/>
        </w:rPr>
        <w:t xml:space="preserve"> ופעולה </w:t>
      </w:r>
      <w:r w:rsidRPr="088B0AAB">
        <w:rPr>
          <w:rFonts w:cs="Monotype Hadassah" w:hint="cs"/>
          <w:sz w:val="18"/>
          <w:szCs w:val="18"/>
          <w:rtl/>
        </w:rPr>
        <w:t>שהיא</w:t>
      </w:r>
      <w:r w:rsidRPr="088B0AAB">
        <w:rPr>
          <w:rFonts w:cs="Monotype Hadassah"/>
          <w:sz w:val="18"/>
          <w:szCs w:val="18"/>
          <w:rtl/>
        </w:rPr>
        <w:t xml:space="preserve"> לטובה</w:t>
      </w:r>
      <w:r w:rsidRPr="088B0AAB">
        <w:rPr>
          <w:rFonts w:cs="Monotype Hadassah" w:hint="cs"/>
          <w:sz w:val="18"/>
          <w:szCs w:val="18"/>
          <w:rtl/>
        </w:rPr>
        <w:t xml:space="preserve"> שונה מפעולה שהיא</w:t>
      </w:r>
      <w:r w:rsidRPr="088B0AAB">
        <w:rPr>
          <w:rFonts w:cs="Monotype Hadassah"/>
          <w:sz w:val="18"/>
          <w:szCs w:val="18"/>
          <w:rtl/>
        </w:rPr>
        <w:t xml:space="preserve"> לרעה. </w:t>
      </w:r>
      <w:r w:rsidRPr="088B0AAB">
        <w:rPr>
          <w:rFonts w:cs="Monotype Hadassah" w:hint="cs"/>
          <w:sz w:val="18"/>
          <w:szCs w:val="18"/>
          <w:rtl/>
        </w:rPr>
        <w:t>וכן פעולה ש</w:t>
      </w:r>
      <w:r>
        <w:rPr>
          <w:rFonts w:cs="Monotype Hadassah" w:hint="cs"/>
          <w:sz w:val="18"/>
          <w:szCs w:val="18"/>
          <w:rtl/>
        </w:rPr>
        <w:t>ה</w:t>
      </w:r>
      <w:r w:rsidRPr="088B0AAB">
        <w:rPr>
          <w:rFonts w:cs="Monotype Hadassah" w:hint="cs"/>
          <w:sz w:val="18"/>
          <w:szCs w:val="18"/>
          <w:rtl/>
        </w:rPr>
        <w:t xml:space="preserve">יא </w:t>
      </w:r>
      <w:r w:rsidRPr="088B0AAB">
        <w:rPr>
          <w:rFonts w:cs="Monotype Hadassah"/>
          <w:sz w:val="18"/>
          <w:szCs w:val="18"/>
          <w:rtl/>
        </w:rPr>
        <w:t xml:space="preserve">בשמים </w:t>
      </w:r>
      <w:r w:rsidRPr="088B0AAB">
        <w:rPr>
          <w:rFonts w:cs="Monotype Hadassah" w:hint="cs"/>
          <w:sz w:val="18"/>
          <w:szCs w:val="18"/>
          <w:rtl/>
        </w:rPr>
        <w:t xml:space="preserve">שונה מפעולה שהיא </w:t>
      </w:r>
      <w:r w:rsidRPr="088B0AAB">
        <w:rPr>
          <w:rFonts w:cs="Monotype Hadassah"/>
          <w:sz w:val="18"/>
          <w:szCs w:val="18"/>
          <w:rtl/>
        </w:rPr>
        <w:t>בארץ</w:t>
      </w:r>
      <w:r w:rsidRPr="088B0AAB">
        <w:rPr>
          <w:rFonts w:cs="Monotype Hadassah" w:hint="cs"/>
          <w:sz w:val="18"/>
          <w:szCs w:val="18"/>
          <w:rtl/>
        </w:rPr>
        <w:t>, כי</w:t>
      </w:r>
      <w:r w:rsidRPr="088B0AAB">
        <w:rPr>
          <w:rFonts w:cs="Monotype Hadassah"/>
          <w:sz w:val="18"/>
          <w:szCs w:val="18"/>
          <w:rtl/>
        </w:rPr>
        <w:t xml:space="preserve"> כל פעולה היא יחודית ומוגדרת</w:t>
      </w:r>
      <w:r>
        <w:rPr>
          <w:rFonts w:cs="Monotype Hadassah" w:hint="cs"/>
          <w:sz w:val="18"/>
          <w:szCs w:val="18"/>
          <w:rtl/>
        </w:rPr>
        <w:t xml:space="preserve"> לעצמה</w:t>
      </w:r>
      <w:r w:rsidRPr="088B0AAB">
        <w:rPr>
          <w:rFonts w:cs="Monotype Hadassah" w:hint="cs"/>
          <w:sz w:val="18"/>
          <w:szCs w:val="18"/>
          <w:rtl/>
        </w:rPr>
        <w:t xml:space="preserve">, </w:t>
      </w:r>
      <w:r w:rsidRPr="088B0AAB">
        <w:rPr>
          <w:rFonts w:cs="Monotype Hadassah"/>
          <w:sz w:val="18"/>
          <w:szCs w:val="18"/>
          <w:rtl/>
        </w:rPr>
        <w:t>ואינה דומה לפעולה אחרת.</w:t>
      </w:r>
      <w:r w:rsidRPr="088B0AAB">
        <w:rPr>
          <w:rFonts w:cs="Monotype Hadassah" w:hint="cs"/>
          <w:sz w:val="18"/>
          <w:szCs w:val="18"/>
          <w:rtl/>
        </w:rPr>
        <w:t xml:space="preserve"> </w:t>
      </w:r>
      <w:r w:rsidRPr="088B0AAB">
        <w:rPr>
          <w:rFonts w:cs="Monotype Hadassah"/>
          <w:sz w:val="18"/>
          <w:szCs w:val="18"/>
          <w:rtl/>
        </w:rPr>
        <w:t xml:space="preserve">מה שאין כן </w:t>
      </w:r>
      <w:r w:rsidRPr="088B0AAB">
        <w:rPr>
          <w:rFonts w:cs="Monotype Hadassah" w:hint="cs"/>
          <w:sz w:val="18"/>
          <w:szCs w:val="18"/>
          <w:rtl/>
        </w:rPr>
        <w:t>ב</w:t>
      </w:r>
      <w:r w:rsidRPr="088B0AAB">
        <w:rPr>
          <w:rFonts w:cs="Monotype Hadassah"/>
          <w:sz w:val="18"/>
          <w:szCs w:val="18"/>
          <w:rtl/>
        </w:rPr>
        <w:t xml:space="preserve">ראיה, </w:t>
      </w:r>
      <w:r w:rsidRPr="088B0AAB">
        <w:rPr>
          <w:rFonts w:cs="Monotype Hadassah" w:hint="cs"/>
          <w:sz w:val="18"/>
          <w:szCs w:val="18"/>
          <w:rtl/>
        </w:rPr>
        <w:t xml:space="preserve">הרי </w:t>
      </w:r>
      <w:r w:rsidRPr="088B0AAB">
        <w:rPr>
          <w:rFonts w:cs="Monotype Hadassah"/>
          <w:sz w:val="18"/>
          <w:szCs w:val="18"/>
          <w:rtl/>
        </w:rPr>
        <w:t xml:space="preserve">הרואה רואה </w:t>
      </w:r>
      <w:r w:rsidRPr="088B0AAB">
        <w:rPr>
          <w:rFonts w:cs="Monotype Hadassah" w:hint="cs"/>
          <w:sz w:val="18"/>
          <w:szCs w:val="18"/>
          <w:rtl/>
        </w:rPr>
        <w:t xml:space="preserve">את </w:t>
      </w:r>
      <w:r w:rsidRPr="088B0AAB">
        <w:rPr>
          <w:rFonts w:cs="Monotype Hadassah"/>
          <w:sz w:val="18"/>
          <w:szCs w:val="18"/>
          <w:rtl/>
        </w:rPr>
        <w:t>מכלול המצב</w:t>
      </w:r>
      <w:r>
        <w:rPr>
          <w:rFonts w:cs="Monotype Hadassah" w:hint="cs"/>
          <w:sz w:val="18"/>
          <w:szCs w:val="18"/>
          <w:rtl/>
        </w:rPr>
        <w:t xml:space="preserve"> כאחת</w:t>
      </w:r>
      <w:r w:rsidRPr="088B0AAB">
        <w:rPr>
          <w:rFonts w:cs="Monotype Hadassah" w:hint="cs"/>
          <w:sz w:val="18"/>
          <w:szCs w:val="18"/>
          <w:rtl/>
        </w:rPr>
        <w:t>, ו</w:t>
      </w:r>
      <w:r w:rsidRPr="088B0AAB">
        <w:rPr>
          <w:rFonts w:cs="Monotype Hadassah"/>
          <w:sz w:val="18"/>
          <w:szCs w:val="18"/>
          <w:rtl/>
        </w:rPr>
        <w:t xml:space="preserve">רואה </w:t>
      </w:r>
      <w:r>
        <w:rPr>
          <w:rFonts w:cs="Monotype Hadassah" w:hint="cs"/>
          <w:sz w:val="18"/>
          <w:szCs w:val="18"/>
          <w:rtl/>
        </w:rPr>
        <w:t>בו זמנית</w:t>
      </w:r>
      <w:r w:rsidRPr="088B0AAB">
        <w:rPr>
          <w:rFonts w:cs="Monotype Hadassah"/>
          <w:sz w:val="18"/>
          <w:szCs w:val="18"/>
          <w:rtl/>
        </w:rPr>
        <w:t xml:space="preserve"> את הטוב ואת הרע ש</w:t>
      </w:r>
      <w:r w:rsidRPr="088B0AAB">
        <w:rPr>
          <w:rFonts w:cs="Monotype Hadassah" w:hint="cs"/>
          <w:sz w:val="18"/>
          <w:szCs w:val="18"/>
          <w:rtl/>
        </w:rPr>
        <w:t>לפניו, ו</w:t>
      </w:r>
      <w:r w:rsidRPr="088B0AAB">
        <w:rPr>
          <w:rFonts w:cs="Monotype Hadassah"/>
          <w:sz w:val="18"/>
          <w:szCs w:val="18"/>
          <w:rtl/>
        </w:rPr>
        <w:t xml:space="preserve">אי אפשר לבודד </w:t>
      </w:r>
      <w:r w:rsidRPr="088B0AAB">
        <w:rPr>
          <w:rFonts w:cs="Monotype Hadassah" w:hint="cs"/>
          <w:sz w:val="18"/>
          <w:szCs w:val="18"/>
          <w:rtl/>
        </w:rPr>
        <w:t>ו</w:t>
      </w:r>
      <w:r w:rsidRPr="088B0AAB">
        <w:rPr>
          <w:rFonts w:cs="Monotype Hadassah"/>
          <w:sz w:val="18"/>
          <w:szCs w:val="18"/>
          <w:rtl/>
        </w:rPr>
        <w:t>לומר ש</w:t>
      </w:r>
      <w:r w:rsidRPr="088B0AAB">
        <w:rPr>
          <w:rFonts w:cs="Monotype Hadassah" w:hint="cs"/>
          <w:sz w:val="18"/>
          <w:szCs w:val="18"/>
          <w:rtl/>
        </w:rPr>
        <w:t xml:space="preserve">הוא </w:t>
      </w:r>
      <w:r w:rsidRPr="088B0AAB">
        <w:rPr>
          <w:rFonts w:cs="Monotype Hadassah"/>
          <w:sz w:val="18"/>
          <w:szCs w:val="18"/>
          <w:rtl/>
        </w:rPr>
        <w:t xml:space="preserve">רואה </w:t>
      </w:r>
      <w:r w:rsidRPr="088B0AAB">
        <w:rPr>
          <w:rFonts w:cs="Monotype Hadassah" w:hint="cs"/>
          <w:sz w:val="18"/>
          <w:szCs w:val="18"/>
          <w:rtl/>
        </w:rPr>
        <w:t xml:space="preserve">רק </w:t>
      </w:r>
      <w:r w:rsidRPr="088B0AAB">
        <w:rPr>
          <w:rFonts w:cs="Monotype Hadassah"/>
          <w:sz w:val="18"/>
          <w:szCs w:val="18"/>
          <w:rtl/>
        </w:rPr>
        <w:t>חלק מהתמונה, כי הכל משתלשל ומשתרבב זה מזה, עד שהכל הוא רצף אחד.</w:t>
      </w:r>
      <w:r w:rsidRPr="088B0AAB">
        <w:rPr>
          <w:rFonts w:cs="Monotype Hadassah" w:hint="cs"/>
          <w:sz w:val="18"/>
          <w:szCs w:val="18"/>
          <w:rtl/>
        </w:rPr>
        <w:t xml:space="preserve"> </w:t>
      </w:r>
      <w:r>
        <w:rPr>
          <w:rFonts w:cs="Monotype Hadassah" w:hint="cs"/>
          <w:sz w:val="18"/>
          <w:szCs w:val="18"/>
          <w:rtl/>
        </w:rPr>
        <w:t xml:space="preserve">מה שאין כן </w:t>
      </w:r>
      <w:r w:rsidRPr="088B0AAB">
        <w:rPr>
          <w:rFonts w:cs="Monotype Hadassah"/>
          <w:sz w:val="18"/>
          <w:szCs w:val="18"/>
          <w:rtl/>
        </w:rPr>
        <w:t>"פקד"</w:t>
      </w:r>
      <w:r w:rsidRPr="088B0AAB">
        <w:rPr>
          <w:rFonts w:cs="Monotype Hadassah" w:hint="cs"/>
          <w:sz w:val="18"/>
          <w:szCs w:val="18"/>
          <w:rtl/>
        </w:rPr>
        <w:t>,</w:t>
      </w:r>
      <w:r w:rsidRPr="088B0AAB">
        <w:rPr>
          <w:rFonts w:cs="Monotype Hadassah"/>
          <w:sz w:val="18"/>
          <w:szCs w:val="18"/>
          <w:rtl/>
        </w:rPr>
        <w:t xml:space="preserve"> </w:t>
      </w:r>
      <w:r w:rsidRPr="088B0AAB">
        <w:rPr>
          <w:rFonts w:cs="Monotype Hadassah" w:hint="cs"/>
          <w:sz w:val="18"/>
          <w:szCs w:val="18"/>
          <w:rtl/>
        </w:rPr>
        <w:t>ה</w:t>
      </w:r>
      <w:r w:rsidRPr="088B0AAB">
        <w:rPr>
          <w:rFonts w:cs="Monotype Hadassah"/>
          <w:sz w:val="18"/>
          <w:szCs w:val="18"/>
          <w:rtl/>
        </w:rPr>
        <w:t xml:space="preserve">מתייחס אך ורק לענין מסויים בו הוא פועל, אם לטוב או לרע, בלי קשר לשאר </w:t>
      </w:r>
      <w:r w:rsidRPr="088B0AAB">
        <w:rPr>
          <w:rFonts w:cs="Monotype Hadassah" w:hint="cs"/>
          <w:sz w:val="18"/>
          <w:szCs w:val="18"/>
          <w:rtl/>
        </w:rPr>
        <w:t>דברים</w:t>
      </w:r>
      <w:r w:rsidRPr="088B0AAB">
        <w:rPr>
          <w:rFonts w:cs="Monotype Hadassah"/>
          <w:sz w:val="18"/>
          <w:szCs w:val="18"/>
          <w:rtl/>
        </w:rPr>
        <w:t>.</w:t>
      </w:r>
      <w:r w:rsidRPr="088B0AAB">
        <w:rPr>
          <w:rFonts w:cs="Monotype Hadassah" w:hint="cs"/>
          <w:sz w:val="18"/>
          <w:szCs w:val="18"/>
          <w:rtl/>
        </w:rPr>
        <w:t xml:space="preserve"> </w:t>
      </w:r>
      <w:r>
        <w:rPr>
          <w:rFonts w:cs="Monotype Hadassah" w:hint="cs"/>
          <w:sz w:val="18"/>
          <w:szCs w:val="18"/>
          <w:rtl/>
        </w:rPr>
        <w:t>@</w:t>
      </w:r>
      <w:r w:rsidRPr="088B0AAB">
        <w:rPr>
          <w:rFonts w:cs="Monotype Hadassah" w:hint="cs"/>
          <w:b/>
          <w:bCs/>
          <w:sz w:val="18"/>
          <w:szCs w:val="18"/>
          <w:rtl/>
        </w:rPr>
        <w:t>וכל זה</w:t>
      </w:r>
      <w:r>
        <w:rPr>
          <w:rFonts w:cs="Monotype Hadassah" w:hint="cs"/>
          <w:sz w:val="18"/>
          <w:szCs w:val="18"/>
          <w:rtl/>
        </w:rPr>
        <w:t xml:space="preserve">^ מחד גיסא. </w:t>
      </w:r>
      <w:r w:rsidRPr="088B0AAB">
        <w:rPr>
          <w:rFonts w:cs="Monotype Hadassah" w:hint="cs"/>
          <w:sz w:val="18"/>
          <w:szCs w:val="18"/>
          <w:rtl/>
        </w:rPr>
        <w:t xml:space="preserve">אך </w:t>
      </w:r>
      <w:r>
        <w:rPr>
          <w:rFonts w:cs="Monotype Hadassah" w:hint="cs"/>
          <w:sz w:val="18"/>
          <w:szCs w:val="18"/>
          <w:rtl/>
        </w:rPr>
        <w:t xml:space="preserve">מאידך גיסא, </w:t>
      </w:r>
      <w:r w:rsidRPr="088B0AAB">
        <w:rPr>
          <w:rFonts w:cs="Monotype Hadassah" w:hint="cs"/>
          <w:sz w:val="18"/>
          <w:szCs w:val="18"/>
          <w:rtl/>
        </w:rPr>
        <w:t>הואיל ו</w:t>
      </w:r>
      <w:r>
        <w:rPr>
          <w:rFonts w:cs="Monotype Hadassah" w:hint="cs"/>
          <w:sz w:val="18"/>
          <w:szCs w:val="18"/>
          <w:rtl/>
        </w:rPr>
        <w:t>"</w:t>
      </w:r>
      <w:r w:rsidRPr="088B0AAB">
        <w:rPr>
          <w:rFonts w:cs="Monotype Hadassah" w:hint="cs"/>
          <w:sz w:val="18"/>
          <w:szCs w:val="18"/>
          <w:rtl/>
        </w:rPr>
        <w:t>פקד" כולל את כל הבדלי הפקידה השונים, לכך מבחינה זו ה</w:t>
      </w:r>
      <w:r>
        <w:rPr>
          <w:rFonts w:cs="Monotype Hadassah" w:hint="cs"/>
          <w:sz w:val="18"/>
          <w:szCs w:val="18"/>
          <w:rtl/>
        </w:rPr>
        <w:t>ו</w:t>
      </w:r>
      <w:r w:rsidRPr="088B0AAB">
        <w:rPr>
          <w:rFonts w:cs="Monotype Hadassah" w:hint="cs"/>
          <w:sz w:val="18"/>
          <w:szCs w:val="18"/>
          <w:rtl/>
        </w:rPr>
        <w:t xml:space="preserve">א </w:t>
      </w:r>
      <w:r>
        <w:rPr>
          <w:rFonts w:cs="Monotype Hadassah" w:hint="cs"/>
          <w:sz w:val="18"/>
          <w:szCs w:val="18"/>
          <w:rtl/>
        </w:rPr>
        <w:t xml:space="preserve">מורה על </w:t>
      </w:r>
      <w:r w:rsidRPr="088B0AAB">
        <w:rPr>
          <w:rFonts w:cs="Monotype Hadassah" w:hint="cs"/>
          <w:sz w:val="18"/>
          <w:szCs w:val="18"/>
          <w:rtl/>
        </w:rPr>
        <w:t>מדריגה עליונה</w:t>
      </w:r>
      <w:r>
        <w:rPr>
          <w:rFonts w:cs="Monotype Hadassah" w:hint="cs"/>
          <w:sz w:val="18"/>
          <w:szCs w:val="18"/>
          <w:rtl/>
        </w:rPr>
        <w:t xml:space="preserve"> ביותר</w:t>
      </w:r>
      <w:r w:rsidRPr="088B0AAB">
        <w:rPr>
          <w:rFonts w:cs="Monotype Hadassah" w:hint="cs"/>
          <w:sz w:val="18"/>
          <w:szCs w:val="18"/>
          <w:rtl/>
        </w:rPr>
        <w:t>. ודבר זה מב</w:t>
      </w:r>
      <w:r>
        <w:rPr>
          <w:rFonts w:cs="Monotype Hadassah" w:hint="cs"/>
          <w:sz w:val="18"/>
          <w:szCs w:val="18"/>
          <w:rtl/>
        </w:rPr>
        <w:t>ו</w:t>
      </w:r>
      <w:r w:rsidRPr="088B0AAB">
        <w:rPr>
          <w:rFonts w:cs="Monotype Hadassah" w:hint="cs"/>
          <w:sz w:val="18"/>
          <w:szCs w:val="18"/>
          <w:rtl/>
        </w:rPr>
        <w:t>אר בזוה"ק [ח"ב רכא.]</w:t>
      </w:r>
      <w:r>
        <w:rPr>
          <w:rFonts w:cs="Monotype Hadassah" w:hint="cs"/>
          <w:sz w:val="18"/>
          <w:szCs w:val="18"/>
          <w:rtl/>
        </w:rPr>
        <w:t xml:space="preserve">, שאיתא שם </w:t>
      </w:r>
      <w:r w:rsidRPr="088B0AAB">
        <w:rPr>
          <w:rFonts w:cs="Monotype Hadassah" w:hint="cs"/>
          <w:sz w:val="18"/>
          <w:szCs w:val="18"/>
          <w:rtl/>
        </w:rPr>
        <w:t xml:space="preserve">"וברזא דא כתיב [שמות לח, כא] 'אלה פקודי המשכן', דא רזא דחכמה". </w:t>
      </w:r>
      <w:r w:rsidRPr="088B0AAB">
        <w:rPr>
          <w:rFonts w:cs="Monotype Hadassah"/>
          <w:sz w:val="18"/>
          <w:szCs w:val="18"/>
          <w:rtl/>
        </w:rPr>
        <w:t>הרי שענין "פקד" ה</w:t>
      </w:r>
      <w:r>
        <w:rPr>
          <w:rFonts w:cs="Monotype Hadassah" w:hint="cs"/>
          <w:sz w:val="18"/>
          <w:szCs w:val="18"/>
          <w:rtl/>
        </w:rPr>
        <w:t>ו</w:t>
      </w:r>
      <w:r w:rsidRPr="088B0AAB">
        <w:rPr>
          <w:rFonts w:cs="Monotype Hadassah"/>
          <w:sz w:val="18"/>
          <w:szCs w:val="18"/>
          <w:rtl/>
        </w:rPr>
        <w:t>א בספירה השניה</w:t>
      </w:r>
      <w:r>
        <w:rPr>
          <w:rFonts w:cs="Monotype Hadassah" w:hint="cs"/>
          <w:sz w:val="18"/>
          <w:szCs w:val="18"/>
          <w:rtl/>
        </w:rPr>
        <w:t xml:space="preserve"> [חכמה]</w:t>
      </w:r>
      <w:r w:rsidRPr="088B0AAB">
        <w:rPr>
          <w:rFonts w:cs="Monotype Hadassah" w:hint="cs"/>
          <w:sz w:val="18"/>
          <w:szCs w:val="18"/>
          <w:rtl/>
        </w:rPr>
        <w:t>.</w:t>
      </w:r>
      <w:r w:rsidRPr="088B0AAB">
        <w:rPr>
          <w:rFonts w:cs="Monotype Hadassah"/>
          <w:sz w:val="18"/>
          <w:szCs w:val="18"/>
          <w:rtl/>
        </w:rPr>
        <w:t xml:space="preserve"> ו</w:t>
      </w:r>
      <w:r>
        <w:rPr>
          <w:rFonts w:cs="Monotype Hadassah" w:hint="cs"/>
          <w:sz w:val="18"/>
          <w:szCs w:val="18"/>
          <w:rtl/>
        </w:rPr>
        <w:t xml:space="preserve">כן </w:t>
      </w:r>
      <w:r w:rsidRPr="088B0AAB">
        <w:rPr>
          <w:rFonts w:cs="Monotype Hadassah" w:hint="cs"/>
          <w:sz w:val="18"/>
          <w:szCs w:val="18"/>
          <w:rtl/>
        </w:rPr>
        <w:t xml:space="preserve">למעלה [לפני ציון 2] כתב </w:t>
      </w:r>
      <w:r w:rsidRPr="088B0AAB">
        <w:rPr>
          <w:rFonts w:cs="Monotype Hadassah"/>
          <w:sz w:val="18"/>
          <w:szCs w:val="18"/>
          <w:rtl/>
        </w:rPr>
        <w:t>"</w:t>
      </w:r>
      <w:r w:rsidRPr="088B0AAB">
        <w:rPr>
          <w:rFonts w:cs="Monotype Hadassah" w:hint="cs"/>
          <w:sz w:val="18"/>
          <w:szCs w:val="18"/>
          <w:rtl/>
        </w:rPr>
        <w:t xml:space="preserve">כי ישראל </w:t>
      </w:r>
      <w:r w:rsidRPr="088B0AAB">
        <w:rPr>
          <w:rFonts w:cs="Monotype Hadassah"/>
          <w:sz w:val="18"/>
          <w:szCs w:val="18"/>
          <w:rtl/>
        </w:rPr>
        <w:t>נגאלו במדה עליונה מא</w:t>
      </w:r>
      <w:r w:rsidRPr="088B0AAB">
        <w:rPr>
          <w:rFonts w:cs="Monotype Hadassah" w:hint="cs"/>
          <w:sz w:val="18"/>
          <w:szCs w:val="18"/>
          <w:rtl/>
        </w:rPr>
        <w:t>ו</w:t>
      </w:r>
      <w:r w:rsidRPr="088B0AAB">
        <w:rPr>
          <w:rFonts w:cs="Monotype Hadassah"/>
          <w:sz w:val="18"/>
          <w:szCs w:val="18"/>
          <w:rtl/>
        </w:rPr>
        <w:t>ד"</w:t>
      </w:r>
      <w:r w:rsidRPr="088B0AAB">
        <w:rPr>
          <w:rFonts w:cs="Monotype Hadassah" w:hint="cs"/>
          <w:sz w:val="18"/>
          <w:szCs w:val="18"/>
          <w:rtl/>
        </w:rPr>
        <w:t>.</w:t>
      </w:r>
      <w:r w:rsidRPr="088B0AAB">
        <w:rPr>
          <w:rFonts w:cs="Monotype Hadassah"/>
          <w:sz w:val="18"/>
          <w:szCs w:val="18"/>
          <w:rtl/>
        </w:rPr>
        <w:t xml:space="preserve"> ושוב חזר </w:t>
      </w:r>
      <w:r w:rsidRPr="088B0AAB">
        <w:rPr>
          <w:rFonts w:cs="Monotype Hadassah" w:hint="cs"/>
          <w:sz w:val="18"/>
          <w:szCs w:val="18"/>
          <w:rtl/>
        </w:rPr>
        <w:t>וכתב [לפני ציון 5] "</w:t>
      </w:r>
      <w:r w:rsidRPr="088B0AAB">
        <w:rPr>
          <w:rFonts w:cs="Monotype Hadassah"/>
          <w:sz w:val="18"/>
          <w:szCs w:val="18"/>
          <w:rtl/>
        </w:rPr>
        <w:t>ונפקדו במעלה הכוללת הכל"</w:t>
      </w:r>
      <w:r>
        <w:rPr>
          <w:rFonts w:cs="Monotype Hadassah" w:hint="cs"/>
          <w:sz w:val="18"/>
          <w:szCs w:val="18"/>
          <w:rtl/>
        </w:rPr>
        <w:t>.</w:t>
      </w:r>
      <w:r w:rsidRPr="088B0AAB">
        <w:rPr>
          <w:rFonts w:cs="Monotype Hadassah" w:hint="cs"/>
          <w:sz w:val="18"/>
          <w:szCs w:val="18"/>
          <w:rtl/>
        </w:rPr>
        <w:t xml:space="preserve"> </w:t>
      </w:r>
      <w:r w:rsidRPr="088B0AAB">
        <w:rPr>
          <w:rFonts w:cs="Monotype Hadassah"/>
          <w:sz w:val="18"/>
          <w:szCs w:val="18"/>
          <w:rtl/>
        </w:rPr>
        <w:t>כלומר</w:t>
      </w:r>
      <w:r>
        <w:rPr>
          <w:rFonts w:cs="Monotype Hadassah" w:hint="cs"/>
          <w:sz w:val="18"/>
          <w:szCs w:val="18"/>
          <w:rtl/>
        </w:rPr>
        <w:t>,</w:t>
      </w:r>
      <w:r w:rsidRPr="088B0AAB">
        <w:rPr>
          <w:rFonts w:cs="Monotype Hadassah" w:hint="cs"/>
          <w:sz w:val="18"/>
          <w:szCs w:val="18"/>
          <w:rtl/>
        </w:rPr>
        <w:t xml:space="preserve"> שהגאולה הי</w:t>
      </w:r>
      <w:r>
        <w:rPr>
          <w:rFonts w:cs="Monotype Hadassah" w:hint="cs"/>
          <w:sz w:val="18"/>
          <w:szCs w:val="18"/>
          <w:rtl/>
        </w:rPr>
        <w:t>א</w:t>
      </w:r>
      <w:r w:rsidRPr="088B0AAB">
        <w:rPr>
          <w:rFonts w:cs="Monotype Hadassah" w:hint="cs"/>
          <w:sz w:val="18"/>
          <w:szCs w:val="18"/>
          <w:rtl/>
        </w:rPr>
        <w:t xml:space="preserve"> בספירת </w:t>
      </w:r>
      <w:r w:rsidRPr="088B0AAB">
        <w:rPr>
          <w:rFonts w:cs="Monotype Hadassah"/>
          <w:sz w:val="18"/>
          <w:szCs w:val="18"/>
          <w:rtl/>
        </w:rPr>
        <w:t>חכמה</w:t>
      </w:r>
      <w:r w:rsidRPr="088B0AAB">
        <w:rPr>
          <w:rFonts w:cs="Monotype Hadassah" w:hint="cs"/>
          <w:sz w:val="18"/>
          <w:szCs w:val="18"/>
          <w:rtl/>
        </w:rPr>
        <w:t>,</w:t>
      </w:r>
      <w:r w:rsidRPr="088B0AAB">
        <w:rPr>
          <w:rFonts w:cs="Monotype Hadassah"/>
          <w:sz w:val="18"/>
          <w:szCs w:val="18"/>
          <w:rtl/>
        </w:rPr>
        <w:t xml:space="preserve"> </w:t>
      </w:r>
      <w:r>
        <w:rPr>
          <w:rFonts w:cs="Monotype Hadassah" w:hint="cs"/>
          <w:sz w:val="18"/>
          <w:szCs w:val="18"/>
          <w:rtl/>
        </w:rPr>
        <w:t xml:space="preserve">הכוללת הכל. </w:t>
      </w:r>
      <w:r w:rsidRPr="088B0AAB">
        <w:rPr>
          <w:rFonts w:cs="Monotype Hadassah"/>
          <w:sz w:val="18"/>
          <w:szCs w:val="18"/>
          <w:rtl/>
        </w:rPr>
        <w:t>ו</w:t>
      </w:r>
      <w:r w:rsidRPr="088B0AAB">
        <w:rPr>
          <w:rFonts w:cs="Monotype Hadassah" w:hint="cs"/>
          <w:sz w:val="18"/>
          <w:szCs w:val="18"/>
          <w:rtl/>
        </w:rPr>
        <w:t>על כך נאמר [תהלים קד, כד] "</w:t>
      </w:r>
      <w:r w:rsidRPr="088B0AAB">
        <w:rPr>
          <w:rFonts w:cs="Monotype Hadassah"/>
          <w:sz w:val="18"/>
          <w:szCs w:val="18"/>
          <w:rtl/>
        </w:rPr>
        <w:t>כולם בחכמה עשית".</w:t>
      </w:r>
      <w:r w:rsidRPr="088B0AAB">
        <w:rPr>
          <w:rFonts w:cs="Monotype Hadassah" w:hint="cs"/>
          <w:sz w:val="18"/>
          <w:szCs w:val="18"/>
          <w:rtl/>
        </w:rPr>
        <w:t xml:space="preserve"> </w:t>
      </w:r>
      <w:r w:rsidRPr="088B0AAB">
        <w:rPr>
          <w:rFonts w:cs="Monotype Hadassah"/>
          <w:sz w:val="18"/>
          <w:szCs w:val="18"/>
          <w:rtl/>
        </w:rPr>
        <w:t>ו</w:t>
      </w:r>
      <w:r w:rsidRPr="088B0AAB">
        <w:rPr>
          <w:rFonts w:cs="Monotype Hadassah" w:hint="cs"/>
          <w:sz w:val="18"/>
          <w:szCs w:val="18"/>
          <w:rtl/>
        </w:rPr>
        <w:t>כן</w:t>
      </w:r>
      <w:r w:rsidRPr="088B0AAB">
        <w:rPr>
          <w:rFonts w:cs="Monotype Hadassah"/>
          <w:sz w:val="18"/>
          <w:szCs w:val="18"/>
          <w:rtl/>
        </w:rPr>
        <w:t xml:space="preserve"> מפורש בזוה</w:t>
      </w:r>
      <w:r w:rsidRPr="088B0AAB">
        <w:rPr>
          <w:rFonts w:cs="Monotype Hadassah" w:hint="cs"/>
          <w:sz w:val="18"/>
          <w:szCs w:val="18"/>
          <w:rtl/>
        </w:rPr>
        <w:t>"ק</w:t>
      </w:r>
      <w:r w:rsidRPr="088B0AAB">
        <w:rPr>
          <w:rFonts w:cs="Monotype Hadassah"/>
          <w:sz w:val="18"/>
          <w:szCs w:val="18"/>
          <w:rtl/>
        </w:rPr>
        <w:t xml:space="preserve"> </w:t>
      </w:r>
      <w:r w:rsidRPr="088B0AAB">
        <w:rPr>
          <w:rFonts w:cs="Monotype Hadassah" w:hint="cs"/>
          <w:sz w:val="18"/>
          <w:szCs w:val="18"/>
          <w:rtl/>
        </w:rPr>
        <w:t>[</w:t>
      </w:r>
      <w:r w:rsidRPr="088B0AAB">
        <w:rPr>
          <w:rFonts w:cs="Monotype Hadassah"/>
          <w:sz w:val="18"/>
          <w:szCs w:val="18"/>
          <w:rtl/>
        </w:rPr>
        <w:t>ח"ב קעה</w:t>
      </w:r>
      <w:r w:rsidRPr="088B0AAB">
        <w:rPr>
          <w:rFonts w:cs="Monotype Hadassah" w:hint="cs"/>
          <w:sz w:val="18"/>
          <w:szCs w:val="18"/>
          <w:rtl/>
        </w:rPr>
        <w:t>:], שאמרו</w:t>
      </w:r>
      <w:r w:rsidRPr="088B0AAB">
        <w:rPr>
          <w:rFonts w:cs="Monotype Hadassah"/>
          <w:sz w:val="18"/>
          <w:szCs w:val="18"/>
          <w:rtl/>
        </w:rPr>
        <w:t xml:space="preserve"> "חכמתא כלל כולא".</w:t>
      </w:r>
      <w:r w:rsidRPr="088B0AAB">
        <w:rPr>
          <w:rFonts w:cs="Monotype Hadassah" w:hint="cs"/>
          <w:sz w:val="18"/>
          <w:szCs w:val="18"/>
          <w:rtl/>
        </w:rPr>
        <w:t xml:space="preserve"> וזהו לשונו </w:t>
      </w:r>
      <w:r>
        <w:rPr>
          <w:rFonts w:cs="Monotype Hadassah" w:hint="cs"/>
          <w:sz w:val="18"/>
          <w:szCs w:val="18"/>
          <w:rtl/>
        </w:rPr>
        <w:t xml:space="preserve">כאן </w:t>
      </w:r>
      <w:r w:rsidRPr="088B0AAB">
        <w:rPr>
          <w:rFonts w:cs="Monotype Hadassah" w:hint="cs"/>
          <w:sz w:val="18"/>
          <w:szCs w:val="18"/>
          <w:rtl/>
        </w:rPr>
        <w:t>[לאחר ציון 5] ש</w:t>
      </w:r>
      <w:r w:rsidRPr="088B0AAB">
        <w:rPr>
          <w:rFonts w:cs="Monotype Hadassah"/>
          <w:sz w:val="18"/>
          <w:szCs w:val="18"/>
          <w:rtl/>
        </w:rPr>
        <w:t>"פקידה גם כן בעצמו כולל הרבה"</w:t>
      </w:r>
      <w:r w:rsidRPr="088B0AAB">
        <w:rPr>
          <w:rFonts w:cs="Monotype Hadassah" w:hint="cs"/>
          <w:sz w:val="18"/>
          <w:szCs w:val="18"/>
          <w:rtl/>
        </w:rPr>
        <w:t xml:space="preserve">, </w:t>
      </w:r>
      <w:r w:rsidRPr="088B0AAB">
        <w:rPr>
          <w:rFonts w:cs="Monotype Hadassah"/>
          <w:sz w:val="18"/>
          <w:szCs w:val="18"/>
          <w:rtl/>
        </w:rPr>
        <w:t>כלומר שפקידה היא במדה הכול</w:t>
      </w:r>
      <w:r w:rsidRPr="088B0AAB">
        <w:rPr>
          <w:rFonts w:cs="Monotype Hadassah" w:hint="cs"/>
          <w:sz w:val="18"/>
          <w:szCs w:val="18"/>
          <w:rtl/>
        </w:rPr>
        <w:t>ל</w:t>
      </w:r>
      <w:r w:rsidRPr="088B0AAB">
        <w:rPr>
          <w:rFonts w:cs="Monotype Hadassah"/>
          <w:sz w:val="18"/>
          <w:szCs w:val="18"/>
          <w:rtl/>
        </w:rPr>
        <w:t xml:space="preserve">ת הכל, </w:t>
      </w:r>
      <w:r w:rsidRPr="088B0AAB">
        <w:rPr>
          <w:rFonts w:cs="Monotype Hadassah" w:hint="cs"/>
          <w:sz w:val="18"/>
          <w:szCs w:val="18"/>
          <w:rtl/>
        </w:rPr>
        <w:t xml:space="preserve">כי היא </w:t>
      </w:r>
      <w:r w:rsidRPr="088B0AAB">
        <w:rPr>
          <w:rFonts w:cs="Monotype Hadassah"/>
          <w:sz w:val="18"/>
          <w:szCs w:val="18"/>
          <w:rtl/>
        </w:rPr>
        <w:t>בחכמה.</w:t>
      </w:r>
      <w:r w:rsidRPr="088B0AAB">
        <w:rPr>
          <w:rFonts w:cs="Monotype Hadassah" w:hint="cs"/>
          <w:sz w:val="18"/>
          <w:szCs w:val="18"/>
          <w:rtl/>
        </w:rPr>
        <w:t xml:space="preserve"> לכך פקידה </w:t>
      </w:r>
      <w:r w:rsidRPr="088B0AAB">
        <w:rPr>
          <w:rFonts w:cs="Monotype Hadassah"/>
          <w:sz w:val="18"/>
          <w:szCs w:val="18"/>
          <w:rtl/>
        </w:rPr>
        <w:t>היא יותר מ</w:t>
      </w:r>
      <w:r w:rsidRPr="088B0AAB">
        <w:rPr>
          <w:rFonts w:cs="Monotype Hadassah" w:hint="cs"/>
          <w:sz w:val="18"/>
          <w:szCs w:val="18"/>
          <w:rtl/>
        </w:rPr>
        <w:t>זכירה ראיה ושמיעה,</w:t>
      </w:r>
      <w:r w:rsidRPr="088B0AAB">
        <w:rPr>
          <w:rFonts w:cs="Monotype Hadassah"/>
          <w:sz w:val="18"/>
          <w:szCs w:val="18"/>
          <w:rtl/>
        </w:rPr>
        <w:t xml:space="preserve"> כי </w:t>
      </w:r>
      <w:r w:rsidRPr="088B0AAB">
        <w:rPr>
          <w:rFonts w:cs="Monotype Hadassah" w:hint="cs"/>
          <w:sz w:val="18"/>
          <w:szCs w:val="18"/>
          <w:rtl/>
        </w:rPr>
        <w:t>שלש אלו הן מ</w:t>
      </w:r>
      <w:r w:rsidRPr="088B0AAB">
        <w:rPr>
          <w:rFonts w:cs="Monotype Hadassah"/>
          <w:sz w:val="18"/>
          <w:szCs w:val="18"/>
          <w:rtl/>
        </w:rPr>
        <w:t xml:space="preserve">בלי </w:t>
      </w:r>
      <w:r w:rsidRPr="088B0AAB">
        <w:rPr>
          <w:rFonts w:cs="Monotype Hadassah" w:hint="cs"/>
          <w:sz w:val="18"/>
          <w:szCs w:val="18"/>
          <w:rtl/>
        </w:rPr>
        <w:t>פעולה [כמבואר ב</w:t>
      </w:r>
      <w:r w:rsidRPr="088B0AAB">
        <w:rPr>
          <w:rFonts w:cs="Monotype Hadassah"/>
          <w:sz w:val="18"/>
          <w:szCs w:val="18"/>
          <w:rtl/>
        </w:rPr>
        <w:t xml:space="preserve">מלבי"ם </w:t>
      </w:r>
      <w:r w:rsidRPr="088B0AAB">
        <w:rPr>
          <w:rFonts w:cs="Monotype Hadassah" w:hint="cs"/>
          <w:sz w:val="18"/>
          <w:szCs w:val="18"/>
          <w:rtl/>
        </w:rPr>
        <w:t xml:space="preserve">הנ"ל], לכך הן אינן יוצאת </w:t>
      </w:r>
      <w:r>
        <w:rPr>
          <w:rFonts w:cs="Monotype Hadassah" w:hint="cs"/>
          <w:sz w:val="18"/>
          <w:szCs w:val="18"/>
          <w:rtl/>
        </w:rPr>
        <w:t>אל ה</w:t>
      </w:r>
      <w:r w:rsidRPr="088B0AAB">
        <w:rPr>
          <w:rFonts w:cs="Monotype Hadassah" w:hint="cs"/>
          <w:sz w:val="18"/>
          <w:szCs w:val="18"/>
          <w:rtl/>
        </w:rPr>
        <w:t>פועל.</w:t>
      </w:r>
      <w:r w:rsidRPr="088B0AAB">
        <w:rPr>
          <w:rFonts w:cs="Monotype Hadassah"/>
          <w:sz w:val="18"/>
          <w:szCs w:val="18"/>
          <w:rtl/>
        </w:rPr>
        <w:t xml:space="preserve"> א</w:t>
      </w:r>
      <w:r w:rsidRPr="088B0AAB">
        <w:rPr>
          <w:rFonts w:cs="Monotype Hadassah" w:hint="cs"/>
          <w:sz w:val="18"/>
          <w:szCs w:val="18"/>
          <w:rtl/>
        </w:rPr>
        <w:t>ך</w:t>
      </w:r>
      <w:r w:rsidRPr="088B0AAB">
        <w:rPr>
          <w:rFonts w:cs="Monotype Hadassah"/>
          <w:sz w:val="18"/>
          <w:szCs w:val="18"/>
          <w:rtl/>
        </w:rPr>
        <w:t xml:space="preserve"> פקידה </w:t>
      </w:r>
      <w:r w:rsidRPr="088B0AAB">
        <w:rPr>
          <w:rFonts w:cs="Monotype Hadassah" w:hint="cs"/>
          <w:sz w:val="18"/>
          <w:szCs w:val="18"/>
          <w:rtl/>
        </w:rPr>
        <w:t xml:space="preserve">יוצאת </w:t>
      </w:r>
      <w:r>
        <w:rPr>
          <w:rFonts w:cs="Monotype Hadassah" w:hint="cs"/>
          <w:sz w:val="18"/>
          <w:szCs w:val="18"/>
          <w:rtl/>
        </w:rPr>
        <w:t>א</w:t>
      </w:r>
      <w:r w:rsidRPr="088B0AAB">
        <w:rPr>
          <w:rFonts w:cs="Monotype Hadassah" w:hint="cs"/>
          <w:sz w:val="18"/>
          <w:szCs w:val="18"/>
          <w:rtl/>
        </w:rPr>
        <w:t>ל</w:t>
      </w:r>
      <w:r>
        <w:rPr>
          <w:rFonts w:cs="Monotype Hadassah" w:hint="cs"/>
          <w:sz w:val="18"/>
          <w:szCs w:val="18"/>
          <w:rtl/>
        </w:rPr>
        <w:t xml:space="preserve"> ה</w:t>
      </w:r>
      <w:r w:rsidRPr="088B0AAB">
        <w:rPr>
          <w:rFonts w:cs="Monotype Hadassah"/>
          <w:sz w:val="18"/>
          <w:szCs w:val="18"/>
          <w:rtl/>
        </w:rPr>
        <w:t xml:space="preserve">פועל, </w:t>
      </w:r>
      <w:r w:rsidRPr="088B0AAB">
        <w:rPr>
          <w:rFonts w:cs="Monotype Hadassah" w:hint="cs"/>
          <w:sz w:val="18"/>
          <w:szCs w:val="18"/>
          <w:rtl/>
        </w:rPr>
        <w:t>ו</w:t>
      </w:r>
      <w:r w:rsidRPr="088B0AAB">
        <w:rPr>
          <w:rFonts w:cs="Monotype Hadassah"/>
          <w:sz w:val="18"/>
          <w:szCs w:val="18"/>
          <w:rtl/>
        </w:rPr>
        <w:t>פועלת בכל הדברים</w:t>
      </w:r>
      <w:r w:rsidRPr="088B0AAB">
        <w:rPr>
          <w:rFonts w:cs="Monotype Hadassah" w:hint="cs"/>
          <w:sz w:val="18"/>
          <w:szCs w:val="18"/>
          <w:rtl/>
        </w:rPr>
        <w:t>,</w:t>
      </w:r>
      <w:r w:rsidRPr="088B0AAB">
        <w:rPr>
          <w:rFonts w:cs="Monotype Hadassah"/>
          <w:sz w:val="18"/>
          <w:szCs w:val="18"/>
          <w:rtl/>
        </w:rPr>
        <w:t xml:space="preserve"> הן </w:t>
      </w:r>
      <w:r w:rsidRPr="088B0AAB">
        <w:rPr>
          <w:rFonts w:cs="Monotype Hadassah" w:hint="cs"/>
          <w:sz w:val="18"/>
          <w:szCs w:val="18"/>
          <w:rtl/>
        </w:rPr>
        <w:t>ל</w:t>
      </w:r>
      <w:r w:rsidRPr="088B0AAB">
        <w:rPr>
          <w:rFonts w:cs="Monotype Hadassah"/>
          <w:sz w:val="18"/>
          <w:szCs w:val="18"/>
          <w:rtl/>
        </w:rPr>
        <w:t>טובה הן לרעה</w:t>
      </w:r>
      <w:r w:rsidRPr="088B0AAB">
        <w:rPr>
          <w:rFonts w:cs="Monotype Hadassah" w:hint="cs"/>
          <w:sz w:val="18"/>
          <w:szCs w:val="18"/>
          <w:rtl/>
        </w:rPr>
        <w:t xml:space="preserve">. ע"כ דברי הגאון הנ"ל. </w:t>
      </w:r>
      <w:r>
        <w:rPr>
          <w:rFonts w:cs="Monotype Hadassah" w:hint="cs"/>
          <w:sz w:val="18"/>
          <w:szCs w:val="18"/>
          <w:rtl/>
        </w:rPr>
        <w:t>@</w:t>
      </w:r>
      <w:r w:rsidRPr="088B0AAB">
        <w:rPr>
          <w:rFonts w:cs="Monotype Hadassah" w:hint="cs"/>
          <w:b/>
          <w:bCs/>
          <w:sz w:val="18"/>
          <w:szCs w:val="18"/>
          <w:rtl/>
        </w:rPr>
        <w:t>נמצא לפי זה</w:t>
      </w:r>
      <w:r>
        <w:rPr>
          <w:rFonts w:cs="Monotype Hadassah" w:hint="cs"/>
          <w:sz w:val="18"/>
          <w:szCs w:val="18"/>
          <w:rtl/>
        </w:rPr>
        <w:t>^,</w:t>
      </w:r>
      <w:r w:rsidRPr="088B0AAB">
        <w:rPr>
          <w:rFonts w:cs="Monotype Hadassah" w:hint="cs"/>
          <w:sz w:val="18"/>
          <w:szCs w:val="18"/>
          <w:rtl/>
        </w:rPr>
        <w:t xml:space="preserve"> </w:t>
      </w:r>
      <w:r>
        <w:rPr>
          <w:rFonts w:cs="Monotype Hadassah" w:hint="cs"/>
          <w:sz w:val="18"/>
          <w:szCs w:val="18"/>
          <w:rtl/>
        </w:rPr>
        <w:t>ש</w:t>
      </w:r>
      <w:r w:rsidRPr="088B0AAB">
        <w:rPr>
          <w:rFonts w:cs="Monotype Hadassah" w:hint="cs"/>
          <w:sz w:val="18"/>
          <w:szCs w:val="18"/>
          <w:rtl/>
        </w:rPr>
        <w:t>פקידה היא יותר מזכירה. וכן רבי צדוק הכהן בפוקד עקרים אות ב כתב: "כי הפקידה גם היא לשון זכירה, אלא שהוא מוסיף עליו בהשגחה יתירה ובאיכות". אך לשונו בגו"א שמות פ"ג אות י [נו:] הוא "כי ענין הפקידה, &amp;</w:t>
      </w:r>
      <w:r w:rsidRPr="088B0AAB">
        <w:rPr>
          <w:rFonts w:cs="Monotype Hadassah" w:hint="cs"/>
          <w:b/>
          <w:bCs/>
          <w:sz w:val="18"/>
          <w:szCs w:val="18"/>
          <w:rtl/>
        </w:rPr>
        <w:t>מפני שאינו רק פקידה</w:t>
      </w:r>
      <w:r w:rsidRPr="088B0AAB">
        <w:rPr>
          <w:rFonts w:cs="Monotype Hadassah" w:hint="cs"/>
          <w:sz w:val="18"/>
          <w:szCs w:val="18"/>
          <w:rtl/>
        </w:rPr>
        <w:t>^, היא כוללת הכל</w:t>
      </w:r>
      <w:r>
        <w:rPr>
          <w:rFonts w:cs="Monotype Hadassah" w:hint="cs"/>
          <w:sz w:val="18"/>
          <w:szCs w:val="18"/>
          <w:rtl/>
        </w:rPr>
        <w:t>, שבכל שייך פקידה</w:t>
      </w:r>
      <w:r w:rsidRPr="088B0AAB">
        <w:rPr>
          <w:rFonts w:cs="Monotype Hadassah" w:hint="cs"/>
          <w:sz w:val="18"/>
          <w:szCs w:val="18"/>
          <w:rtl/>
        </w:rPr>
        <w:t>" [יובא</w:t>
      </w:r>
      <w:r>
        <w:rPr>
          <w:rFonts w:cs="Monotype Hadassah" w:hint="cs"/>
          <w:sz w:val="18"/>
          <w:szCs w:val="18"/>
          <w:rtl/>
        </w:rPr>
        <w:t xml:space="preserve"> להלן</w:t>
      </w:r>
      <w:r w:rsidRPr="088B0AAB">
        <w:rPr>
          <w:rFonts w:cs="Monotype Hadassah" w:hint="cs"/>
          <w:sz w:val="18"/>
          <w:szCs w:val="18"/>
          <w:rtl/>
        </w:rPr>
        <w:t xml:space="preserve"> הערה 14]. והתיבות "מפני שאינו רק פקידה" מצמצמות את ענין הפקידה, ולכאורה אין זה עולה בקנה אחד </w:t>
      </w:r>
      <w:r w:rsidRPr="08E76070">
        <w:rPr>
          <w:rFonts w:cs="Monotype Hadassah" w:hint="cs"/>
          <w:sz w:val="18"/>
          <w:szCs w:val="18"/>
          <w:rtl/>
        </w:rPr>
        <w:t xml:space="preserve">עם מה שנתבאר כאן שפקידה היא יותר מזכירה. ויל"ע בזה. </w:t>
      </w:r>
      <w:r>
        <w:rPr>
          <w:rFonts w:cs="Monotype Hadassah" w:hint="cs"/>
          <w:sz w:val="18"/>
          <w:szCs w:val="18"/>
          <w:rtl/>
        </w:rPr>
        <w:t>@</w:t>
      </w:r>
      <w:r w:rsidRPr="082A36A7">
        <w:rPr>
          <w:rFonts w:cs="Monotype Hadassah" w:hint="cs"/>
          <w:b/>
          <w:bCs/>
          <w:sz w:val="18"/>
          <w:szCs w:val="18"/>
          <w:rtl/>
        </w:rPr>
        <w:t>וא</w:t>
      </w:r>
      <w:r>
        <w:rPr>
          <w:rFonts w:cs="Monotype Hadassah" w:hint="cs"/>
          <w:b/>
          <w:bCs/>
          <w:sz w:val="18"/>
          <w:szCs w:val="18"/>
          <w:rtl/>
        </w:rPr>
        <w:t>ולי אפשר לומר</w:t>
      </w:r>
      <w:r>
        <w:rPr>
          <w:rFonts w:cs="Monotype Hadassah" w:hint="cs"/>
          <w:sz w:val="18"/>
          <w:szCs w:val="18"/>
          <w:rtl/>
        </w:rPr>
        <w:t>^</w:t>
      </w:r>
      <w:r w:rsidRPr="08E76070">
        <w:rPr>
          <w:rFonts w:cs="Monotype Hadassah" w:hint="cs"/>
          <w:sz w:val="18"/>
          <w:szCs w:val="18"/>
          <w:rtl/>
        </w:rPr>
        <w:t>, שהמ</w:t>
      </w:r>
      <w:r>
        <w:rPr>
          <w:rFonts w:cs="Monotype Hadassah" w:hint="cs"/>
          <w:sz w:val="18"/>
          <w:szCs w:val="18"/>
          <w:rtl/>
        </w:rPr>
        <w:t>הר"ל בגו"א בא לבאר נקודה שלא נתבארה בגבורות, והיא כיצד הפקידה כוללת הכל, ומאיזה צד הכללה זאת נעשית. ועל כך מבאר שהואיל והפקידה "אינו רק פקידה", לכך "בכל שייך פקידה" [לשונו בגו"א שם]. וביאור הדבר, כי אמרו חכמים [זוה"ק ח"א קטו.] "</w:t>
      </w:r>
      <w:r>
        <w:rPr>
          <w:rFonts w:cs="Monotype Hadassah"/>
          <w:sz w:val="18"/>
          <w:szCs w:val="18"/>
          <w:rtl/>
        </w:rPr>
        <w:t>פקידה לנוקבא</w:t>
      </w:r>
      <w:r>
        <w:rPr>
          <w:rFonts w:cs="Monotype Hadassah" w:hint="cs"/>
          <w:sz w:val="18"/>
          <w:szCs w:val="18"/>
          <w:rtl/>
        </w:rPr>
        <w:t>,</w:t>
      </w:r>
      <w:r>
        <w:rPr>
          <w:rFonts w:cs="Monotype Hadassah"/>
          <w:sz w:val="18"/>
          <w:szCs w:val="18"/>
          <w:rtl/>
        </w:rPr>
        <w:t xml:space="preserve"> זכירה לדכורא</w:t>
      </w:r>
      <w:r>
        <w:rPr>
          <w:rFonts w:cs="Monotype Hadassah" w:hint="cs"/>
          <w:sz w:val="18"/>
          <w:szCs w:val="18"/>
          <w:rtl/>
        </w:rPr>
        <w:t>". לכך תיבת "פקידה" לא זזה ממשמעות של פקדון, שהדבר הנמצא מופקד ונשמר אצל הקב"ה, מקבל הפקדון, ולבסוף הפקדון יוחזר למפקיד, בדיוק כלעומת שבא, ללא שום שנוי. וכן אמרו חז"ל במדרש [פסיקתא רבתי פרשה מג] "'</w:t>
      </w:r>
      <w:r w:rsidRPr="083117AC">
        <w:rPr>
          <w:rFonts w:cs="Monotype Hadassah"/>
          <w:sz w:val="18"/>
          <w:szCs w:val="18"/>
          <w:rtl/>
        </w:rPr>
        <w:t>ואת הנפש אשר עשו בחרן</w:t>
      </w:r>
      <w:r>
        <w:rPr>
          <w:rFonts w:cs="Monotype Hadassah" w:hint="cs"/>
          <w:sz w:val="18"/>
          <w:szCs w:val="18"/>
          <w:rtl/>
        </w:rPr>
        <w:t xml:space="preserve">' [בראשית יב, ה]... </w:t>
      </w:r>
      <w:r w:rsidRPr="083117AC">
        <w:rPr>
          <w:rFonts w:cs="Monotype Hadassah"/>
          <w:sz w:val="18"/>
          <w:szCs w:val="18"/>
          <w:rtl/>
        </w:rPr>
        <w:t>שהיה אברהם מגייר אנשים</w:t>
      </w:r>
      <w:r>
        <w:rPr>
          <w:rFonts w:cs="Monotype Hadassah" w:hint="cs"/>
          <w:sz w:val="18"/>
          <w:szCs w:val="18"/>
          <w:rtl/>
        </w:rPr>
        <w:t>,</w:t>
      </w:r>
      <w:r w:rsidRPr="083117AC">
        <w:rPr>
          <w:rFonts w:cs="Monotype Hadassah"/>
          <w:sz w:val="18"/>
          <w:szCs w:val="18"/>
          <w:rtl/>
        </w:rPr>
        <w:t xml:space="preserve"> ושרה מגיירת הנשים</w:t>
      </w:r>
      <w:r>
        <w:rPr>
          <w:rFonts w:cs="Monotype Hadassah" w:hint="cs"/>
          <w:sz w:val="18"/>
          <w:szCs w:val="18"/>
          <w:rtl/>
        </w:rPr>
        <w:t>...</w:t>
      </w:r>
      <w:r w:rsidRPr="083117AC">
        <w:rPr>
          <w:rFonts w:cs="Monotype Hadassah"/>
          <w:sz w:val="18"/>
          <w:szCs w:val="18"/>
          <w:rtl/>
        </w:rPr>
        <w:t xml:space="preserve"> והיו מביאים את הבריות תחת כנפי השכינה</w:t>
      </w:r>
      <w:r>
        <w:rPr>
          <w:rFonts w:cs="Monotype Hadassah" w:hint="cs"/>
          <w:sz w:val="18"/>
          <w:szCs w:val="18"/>
          <w:rtl/>
        </w:rPr>
        <w:t>.</w:t>
      </w:r>
      <w:r w:rsidRPr="083117AC">
        <w:rPr>
          <w:rFonts w:cs="Monotype Hadassah"/>
          <w:sz w:val="18"/>
          <w:szCs w:val="18"/>
          <w:rtl/>
        </w:rPr>
        <w:t xml:space="preserve"> אמר להם הק</w:t>
      </w:r>
      <w:r>
        <w:rPr>
          <w:rFonts w:cs="Monotype Hadassah" w:hint="cs"/>
          <w:sz w:val="18"/>
          <w:szCs w:val="18"/>
          <w:rtl/>
        </w:rPr>
        <w:t>ב"ה,</w:t>
      </w:r>
      <w:r w:rsidRPr="083117AC">
        <w:rPr>
          <w:rFonts w:cs="Monotype Hadassah"/>
          <w:sz w:val="18"/>
          <w:szCs w:val="18"/>
          <w:rtl/>
        </w:rPr>
        <w:t xml:space="preserve"> חייכם</w:t>
      </w:r>
      <w:r>
        <w:rPr>
          <w:rFonts w:cs="Monotype Hadassah" w:hint="cs"/>
          <w:sz w:val="18"/>
          <w:szCs w:val="18"/>
          <w:rtl/>
        </w:rPr>
        <w:t>,</w:t>
      </w:r>
      <w:r w:rsidRPr="083117AC">
        <w:rPr>
          <w:rFonts w:cs="Monotype Hadassah"/>
          <w:sz w:val="18"/>
          <w:szCs w:val="18"/>
          <w:rtl/>
        </w:rPr>
        <w:t xml:space="preserve"> נפשות פקדתם אצלי</w:t>
      </w:r>
      <w:r>
        <w:rPr>
          <w:rFonts w:cs="Monotype Hadassah" w:hint="cs"/>
          <w:sz w:val="18"/>
          <w:szCs w:val="18"/>
          <w:rtl/>
        </w:rPr>
        <w:t>,</w:t>
      </w:r>
      <w:r w:rsidRPr="083117AC">
        <w:rPr>
          <w:rFonts w:cs="Monotype Hadassah"/>
          <w:sz w:val="18"/>
          <w:szCs w:val="18"/>
          <w:rtl/>
        </w:rPr>
        <w:t xml:space="preserve"> נפשות אני פורע לכם</w:t>
      </w:r>
      <w:r>
        <w:rPr>
          <w:rFonts w:cs="Monotype Hadassah" w:hint="cs"/>
          <w:sz w:val="18"/>
          <w:szCs w:val="18"/>
          <w:rtl/>
        </w:rPr>
        <w:t>,</w:t>
      </w:r>
      <w:r w:rsidRPr="083117AC">
        <w:rPr>
          <w:rFonts w:cs="Monotype Hadassah"/>
          <w:sz w:val="18"/>
          <w:szCs w:val="18"/>
          <w:rtl/>
        </w:rPr>
        <w:t xml:space="preserve"> </w:t>
      </w:r>
      <w:r>
        <w:rPr>
          <w:rFonts w:cs="Monotype Hadassah" w:hint="cs"/>
          <w:sz w:val="18"/>
          <w:szCs w:val="18"/>
          <w:rtl/>
        </w:rPr>
        <w:t>[</w:t>
      </w:r>
      <w:r w:rsidRPr="083117AC">
        <w:rPr>
          <w:rFonts w:cs="Monotype Hadassah"/>
          <w:sz w:val="18"/>
          <w:szCs w:val="18"/>
          <w:rtl/>
        </w:rPr>
        <w:t>בראשית כא</w:t>
      </w:r>
      <w:r>
        <w:rPr>
          <w:rFonts w:cs="Monotype Hadassah" w:hint="cs"/>
          <w:sz w:val="18"/>
          <w:szCs w:val="18"/>
          <w:rtl/>
        </w:rPr>
        <w:t>,</w:t>
      </w:r>
      <w:r w:rsidRPr="083117AC">
        <w:rPr>
          <w:rFonts w:cs="Monotype Hadassah"/>
          <w:sz w:val="18"/>
          <w:szCs w:val="18"/>
          <w:rtl/>
        </w:rPr>
        <w:t xml:space="preserve"> א</w:t>
      </w:r>
      <w:r>
        <w:rPr>
          <w:rFonts w:cs="Monotype Hadassah" w:hint="cs"/>
          <w:sz w:val="18"/>
          <w:szCs w:val="18"/>
          <w:rtl/>
        </w:rPr>
        <w:t>-</w:t>
      </w:r>
      <w:r w:rsidRPr="083117AC">
        <w:rPr>
          <w:rFonts w:cs="Monotype Hadassah"/>
          <w:sz w:val="18"/>
          <w:szCs w:val="18"/>
          <w:rtl/>
        </w:rPr>
        <w:t>ב</w:t>
      </w:r>
      <w:r>
        <w:rPr>
          <w:rFonts w:cs="Monotype Hadassah" w:hint="cs"/>
          <w:sz w:val="18"/>
          <w:szCs w:val="18"/>
          <w:rtl/>
        </w:rPr>
        <w:t>] '</w:t>
      </w:r>
      <w:r w:rsidRPr="083117AC">
        <w:rPr>
          <w:rFonts w:cs="Monotype Hadassah"/>
          <w:sz w:val="18"/>
          <w:szCs w:val="18"/>
          <w:rtl/>
        </w:rPr>
        <w:t>וה' פקד את שרה [וגו'] ותהר ותלד שרה לאברהם בן לזקוניו</w:t>
      </w:r>
      <w:r>
        <w:rPr>
          <w:rFonts w:cs="Monotype Hadassah" w:hint="cs"/>
          <w:sz w:val="18"/>
          <w:szCs w:val="18"/>
          <w:rtl/>
        </w:rPr>
        <w:t>'.</w:t>
      </w:r>
      <w:r w:rsidRPr="083117AC">
        <w:rPr>
          <w:rFonts w:cs="Monotype Hadassah"/>
          <w:sz w:val="18"/>
          <w:szCs w:val="18"/>
          <w:rtl/>
        </w:rPr>
        <w:t xml:space="preserve"> בא עמלק והפקיד אצלו קוצים</w:t>
      </w:r>
      <w:r>
        <w:rPr>
          <w:rFonts w:cs="Monotype Hadassah" w:hint="cs"/>
          <w:sz w:val="18"/>
          <w:szCs w:val="18"/>
          <w:rtl/>
        </w:rPr>
        <w:t>,</w:t>
      </w:r>
      <w:r w:rsidRPr="083117AC">
        <w:rPr>
          <w:rFonts w:cs="Monotype Hadassah"/>
          <w:sz w:val="18"/>
          <w:szCs w:val="18"/>
          <w:rtl/>
        </w:rPr>
        <w:t xml:space="preserve"> כמה שכתב </w:t>
      </w:r>
      <w:r>
        <w:rPr>
          <w:rFonts w:cs="Monotype Hadassah" w:hint="cs"/>
          <w:sz w:val="18"/>
          <w:szCs w:val="18"/>
          <w:rtl/>
        </w:rPr>
        <w:t>[שמות יז, ח] '</w:t>
      </w:r>
      <w:r w:rsidRPr="083117AC">
        <w:rPr>
          <w:rFonts w:cs="Monotype Hadassah"/>
          <w:sz w:val="18"/>
          <w:szCs w:val="18"/>
          <w:rtl/>
        </w:rPr>
        <w:t>ויבא עמלק וילחם עם ישראל ברפידים</w:t>
      </w:r>
      <w:r>
        <w:rPr>
          <w:rFonts w:cs="Monotype Hadassah" w:hint="cs"/>
          <w:sz w:val="18"/>
          <w:szCs w:val="18"/>
          <w:rtl/>
        </w:rPr>
        <w:t>'...</w:t>
      </w:r>
      <w:r w:rsidRPr="083117AC">
        <w:rPr>
          <w:rFonts w:cs="Monotype Hadassah"/>
          <w:sz w:val="18"/>
          <w:szCs w:val="18"/>
          <w:rtl/>
        </w:rPr>
        <w:t xml:space="preserve"> אמר לו הקב"ה</w:t>
      </w:r>
      <w:r>
        <w:rPr>
          <w:rFonts w:cs="Monotype Hadassah" w:hint="cs"/>
          <w:sz w:val="18"/>
          <w:szCs w:val="18"/>
          <w:rtl/>
        </w:rPr>
        <w:t>,</w:t>
      </w:r>
      <w:r w:rsidRPr="083117AC">
        <w:rPr>
          <w:rFonts w:cs="Monotype Hadassah"/>
          <w:sz w:val="18"/>
          <w:szCs w:val="18"/>
          <w:rtl/>
        </w:rPr>
        <w:t xml:space="preserve"> הפקדת אצלי קוצים</w:t>
      </w:r>
      <w:r>
        <w:rPr>
          <w:rFonts w:cs="Monotype Hadassah" w:hint="cs"/>
          <w:sz w:val="18"/>
          <w:szCs w:val="18"/>
          <w:rtl/>
        </w:rPr>
        <w:t>,</w:t>
      </w:r>
      <w:r w:rsidRPr="083117AC">
        <w:rPr>
          <w:rFonts w:cs="Monotype Hadassah"/>
          <w:sz w:val="18"/>
          <w:szCs w:val="18"/>
          <w:rtl/>
        </w:rPr>
        <w:t xml:space="preserve"> חייך</w:t>
      </w:r>
      <w:r>
        <w:rPr>
          <w:rFonts w:cs="Monotype Hadassah" w:hint="cs"/>
          <w:sz w:val="18"/>
          <w:szCs w:val="18"/>
          <w:rtl/>
        </w:rPr>
        <w:t>,</w:t>
      </w:r>
      <w:r w:rsidRPr="083117AC">
        <w:rPr>
          <w:rFonts w:cs="Monotype Hadassah"/>
          <w:sz w:val="18"/>
          <w:szCs w:val="18"/>
          <w:rtl/>
        </w:rPr>
        <w:t xml:space="preserve"> קוצים אני פורע לך</w:t>
      </w:r>
      <w:r>
        <w:rPr>
          <w:rFonts w:cs="Monotype Hadassah" w:hint="cs"/>
          <w:sz w:val="18"/>
          <w:szCs w:val="18"/>
          <w:rtl/>
        </w:rPr>
        <w:t>,</w:t>
      </w:r>
      <w:r w:rsidRPr="083117AC">
        <w:rPr>
          <w:rFonts w:cs="Monotype Hadassah"/>
          <w:sz w:val="18"/>
          <w:szCs w:val="18"/>
          <w:rtl/>
        </w:rPr>
        <w:t xml:space="preserve"> </w:t>
      </w:r>
      <w:r>
        <w:rPr>
          <w:rFonts w:cs="Monotype Hadassah" w:hint="cs"/>
          <w:sz w:val="18"/>
          <w:szCs w:val="18"/>
          <w:rtl/>
        </w:rPr>
        <w:t>[ש"א טו, ב-ג] '</w:t>
      </w:r>
      <w:r w:rsidRPr="083117AC">
        <w:rPr>
          <w:rFonts w:cs="Monotype Hadassah"/>
          <w:sz w:val="18"/>
          <w:szCs w:val="18"/>
          <w:rtl/>
        </w:rPr>
        <w:t>כה אמר ה' פקדתי את אשר עשה עמלק לישראל [וגו'] ועתה לך והכית את עמלק</w:t>
      </w:r>
      <w:r>
        <w:rPr>
          <w:rFonts w:cs="Monotype Hadassah" w:hint="cs"/>
          <w:sz w:val="18"/>
          <w:szCs w:val="18"/>
          <w:rtl/>
        </w:rPr>
        <w:t>'...</w:t>
      </w:r>
      <w:r w:rsidRPr="083117AC">
        <w:rPr>
          <w:rFonts w:cs="Monotype Hadassah"/>
          <w:sz w:val="18"/>
          <w:szCs w:val="18"/>
          <w:rtl/>
        </w:rPr>
        <w:t xml:space="preserve"> כיון שראתה חנה שלא ילדה</w:t>
      </w:r>
      <w:r>
        <w:rPr>
          <w:rFonts w:cs="Monotype Hadassah" w:hint="cs"/>
          <w:sz w:val="18"/>
          <w:szCs w:val="18"/>
          <w:rtl/>
        </w:rPr>
        <w:t>,</w:t>
      </w:r>
      <w:r w:rsidRPr="083117AC">
        <w:rPr>
          <w:rFonts w:cs="Monotype Hadassah"/>
          <w:sz w:val="18"/>
          <w:szCs w:val="18"/>
          <w:rtl/>
        </w:rPr>
        <w:t xml:space="preserve"> אמרה אומר לו </w:t>
      </w:r>
      <w:r>
        <w:rPr>
          <w:rFonts w:cs="Monotype Hadassah" w:hint="cs"/>
          <w:sz w:val="18"/>
          <w:szCs w:val="18"/>
          <w:rtl/>
        </w:rPr>
        <w:t xml:space="preserve">[לאלקנה] </w:t>
      </w:r>
      <w:r w:rsidRPr="083117AC">
        <w:rPr>
          <w:rFonts w:cs="Monotype Hadassah"/>
          <w:sz w:val="18"/>
          <w:szCs w:val="18"/>
          <w:rtl/>
        </w:rPr>
        <w:t>שיכניס צרתי לביתי</w:t>
      </w:r>
      <w:r>
        <w:rPr>
          <w:rFonts w:cs="Monotype Hadassah" w:hint="cs"/>
          <w:sz w:val="18"/>
          <w:szCs w:val="18"/>
          <w:rtl/>
        </w:rPr>
        <w:t>,</w:t>
      </w:r>
      <w:r w:rsidRPr="083117AC">
        <w:rPr>
          <w:rFonts w:cs="Monotype Hadassah"/>
          <w:sz w:val="18"/>
          <w:szCs w:val="18"/>
          <w:rtl/>
        </w:rPr>
        <w:t xml:space="preserve"> ומתוך זה יראה הקב"ה שהכנסתי צרתי לביתי</w:t>
      </w:r>
      <w:r>
        <w:rPr>
          <w:rFonts w:cs="Monotype Hadassah" w:hint="cs"/>
          <w:sz w:val="18"/>
          <w:szCs w:val="18"/>
          <w:rtl/>
        </w:rPr>
        <w:t>,</w:t>
      </w:r>
      <w:r w:rsidRPr="083117AC">
        <w:rPr>
          <w:rFonts w:cs="Monotype Hadassah"/>
          <w:sz w:val="18"/>
          <w:szCs w:val="18"/>
          <w:rtl/>
        </w:rPr>
        <w:t xml:space="preserve"> ויפקוד אותי</w:t>
      </w:r>
      <w:r>
        <w:rPr>
          <w:rFonts w:cs="Monotype Hadassah" w:hint="cs"/>
          <w:sz w:val="18"/>
          <w:szCs w:val="18"/>
          <w:rtl/>
        </w:rPr>
        <w:t>.</w:t>
      </w:r>
      <w:r w:rsidRPr="083117AC">
        <w:rPr>
          <w:rFonts w:cs="Monotype Hadassah"/>
          <w:sz w:val="18"/>
          <w:szCs w:val="18"/>
          <w:rtl/>
        </w:rPr>
        <w:t xml:space="preserve"> אמר לה הק</w:t>
      </w:r>
      <w:r>
        <w:rPr>
          <w:rFonts w:cs="Monotype Hadassah" w:hint="cs"/>
          <w:sz w:val="18"/>
          <w:szCs w:val="18"/>
          <w:rtl/>
        </w:rPr>
        <w:t xml:space="preserve">ב"ה, </w:t>
      </w:r>
      <w:r w:rsidRPr="083117AC">
        <w:rPr>
          <w:rFonts w:cs="Monotype Hadassah"/>
          <w:sz w:val="18"/>
          <w:szCs w:val="18"/>
          <w:rtl/>
        </w:rPr>
        <w:t>חייך</w:t>
      </w:r>
      <w:r>
        <w:rPr>
          <w:rFonts w:cs="Monotype Hadassah" w:hint="cs"/>
          <w:sz w:val="18"/>
          <w:szCs w:val="18"/>
          <w:rtl/>
        </w:rPr>
        <w:t>,</w:t>
      </w:r>
      <w:r w:rsidRPr="083117AC">
        <w:rPr>
          <w:rFonts w:cs="Monotype Hadassah"/>
          <w:sz w:val="18"/>
          <w:szCs w:val="18"/>
          <w:rtl/>
        </w:rPr>
        <w:t xml:space="preserve"> </w:t>
      </w:r>
      <w:r>
        <w:rPr>
          <w:rFonts w:cs="Monotype Hadassah" w:hint="cs"/>
          <w:sz w:val="18"/>
          <w:szCs w:val="18"/>
          <w:rtl/>
        </w:rPr>
        <w:t>את</w:t>
      </w:r>
      <w:r w:rsidRPr="083117AC">
        <w:rPr>
          <w:rFonts w:cs="Monotype Hadassah"/>
          <w:sz w:val="18"/>
          <w:szCs w:val="18"/>
          <w:rtl/>
        </w:rPr>
        <w:t xml:space="preserve"> הפקדת אצלי נפשות</w:t>
      </w:r>
      <w:r>
        <w:rPr>
          <w:rFonts w:cs="Monotype Hadassah" w:hint="cs"/>
          <w:sz w:val="18"/>
          <w:szCs w:val="18"/>
          <w:rtl/>
        </w:rPr>
        <w:t>,</w:t>
      </w:r>
      <w:r w:rsidRPr="083117AC">
        <w:rPr>
          <w:rFonts w:cs="Monotype Hadassah"/>
          <w:sz w:val="18"/>
          <w:szCs w:val="18"/>
          <w:rtl/>
        </w:rPr>
        <w:t xml:space="preserve"> נפשות אני משלם לך</w:t>
      </w:r>
      <w:r>
        <w:rPr>
          <w:rFonts w:cs="Monotype Hadassah" w:hint="cs"/>
          <w:sz w:val="18"/>
          <w:szCs w:val="18"/>
          <w:rtl/>
        </w:rPr>
        <w:t>,</w:t>
      </w:r>
      <w:r w:rsidRPr="083117AC">
        <w:rPr>
          <w:rFonts w:cs="Monotype Hadassah"/>
          <w:sz w:val="18"/>
          <w:szCs w:val="18"/>
          <w:rtl/>
        </w:rPr>
        <w:t xml:space="preserve"> </w:t>
      </w:r>
      <w:r>
        <w:rPr>
          <w:rFonts w:cs="Monotype Hadassah" w:hint="cs"/>
          <w:sz w:val="18"/>
          <w:szCs w:val="18"/>
          <w:rtl/>
        </w:rPr>
        <w:t>[ש"א ב, כא] '</w:t>
      </w:r>
      <w:r w:rsidRPr="083117AC">
        <w:rPr>
          <w:rFonts w:cs="Monotype Hadassah"/>
          <w:sz w:val="18"/>
          <w:szCs w:val="18"/>
          <w:rtl/>
        </w:rPr>
        <w:t>כי פקד ה' את חנה</w:t>
      </w:r>
      <w:r>
        <w:rPr>
          <w:rFonts w:cs="Monotype Hadassah" w:hint="cs"/>
          <w:sz w:val="18"/>
          <w:szCs w:val="18"/>
          <w:rtl/>
        </w:rPr>
        <w:t>'". וכן בזוה"ק [ח"א קטו:] אמרו "'</w:t>
      </w:r>
      <w:r w:rsidRPr="08520526">
        <w:rPr>
          <w:rFonts w:cs="Monotype Hadassah"/>
          <w:sz w:val="18"/>
          <w:szCs w:val="18"/>
          <w:rtl/>
        </w:rPr>
        <w:t>וה</w:t>
      </w:r>
      <w:r>
        <w:rPr>
          <w:rFonts w:cs="Monotype Hadassah" w:hint="cs"/>
          <w:sz w:val="18"/>
          <w:szCs w:val="18"/>
          <w:rtl/>
        </w:rPr>
        <w:t>'</w:t>
      </w:r>
      <w:r w:rsidRPr="08520526">
        <w:rPr>
          <w:rFonts w:cs="Monotype Hadassah"/>
          <w:sz w:val="18"/>
          <w:szCs w:val="18"/>
          <w:rtl/>
        </w:rPr>
        <w:t xml:space="preserve"> פקד את שרה כאשר אמר</w:t>
      </w:r>
      <w:r>
        <w:rPr>
          <w:rFonts w:cs="Monotype Hadassah" w:hint="cs"/>
          <w:sz w:val="18"/>
          <w:szCs w:val="18"/>
          <w:rtl/>
        </w:rPr>
        <w:t>'</w:t>
      </w:r>
      <w:r w:rsidRPr="08520526">
        <w:rPr>
          <w:rFonts w:cs="Monotype Hadassah"/>
          <w:sz w:val="18"/>
          <w:szCs w:val="18"/>
          <w:rtl/>
        </w:rPr>
        <w:t xml:space="preserve">, מאי שנויא הוה הכא, הוה ליה למימר </w:t>
      </w:r>
      <w:r>
        <w:rPr>
          <w:rFonts w:cs="Monotype Hadassah" w:hint="cs"/>
          <w:sz w:val="18"/>
          <w:szCs w:val="18"/>
          <w:rtl/>
        </w:rPr>
        <w:t>'</w:t>
      </w:r>
      <w:r w:rsidRPr="08520526">
        <w:rPr>
          <w:rFonts w:cs="Monotype Hadassah"/>
          <w:sz w:val="18"/>
          <w:szCs w:val="18"/>
          <w:rtl/>
        </w:rPr>
        <w:t>וה</w:t>
      </w:r>
      <w:r>
        <w:rPr>
          <w:rFonts w:cs="Monotype Hadassah" w:hint="cs"/>
          <w:sz w:val="18"/>
          <w:szCs w:val="18"/>
          <w:rtl/>
        </w:rPr>
        <w:t>'</w:t>
      </w:r>
      <w:r w:rsidRPr="08520526">
        <w:rPr>
          <w:rFonts w:cs="Monotype Hadassah"/>
          <w:sz w:val="18"/>
          <w:szCs w:val="18"/>
          <w:rtl/>
        </w:rPr>
        <w:t xml:space="preserve"> זכר את שרה</w:t>
      </w:r>
      <w:r>
        <w:rPr>
          <w:rFonts w:cs="Monotype Hadassah" w:hint="cs"/>
          <w:sz w:val="18"/>
          <w:szCs w:val="18"/>
          <w:rtl/>
        </w:rPr>
        <w:t>'</w:t>
      </w:r>
      <w:r w:rsidRPr="08520526">
        <w:rPr>
          <w:rFonts w:cs="Monotype Hadassah"/>
          <w:sz w:val="18"/>
          <w:szCs w:val="18"/>
          <w:rtl/>
        </w:rPr>
        <w:t xml:space="preserve">, כמה דאמר </w:t>
      </w:r>
      <w:r>
        <w:rPr>
          <w:rFonts w:cs="Monotype Hadassah" w:hint="cs"/>
          <w:sz w:val="18"/>
          <w:szCs w:val="18"/>
          <w:rtl/>
        </w:rPr>
        <w:t>[</w:t>
      </w:r>
      <w:r w:rsidRPr="08520526">
        <w:rPr>
          <w:rFonts w:cs="Monotype Hadassah"/>
          <w:sz w:val="18"/>
          <w:szCs w:val="18"/>
          <w:rtl/>
        </w:rPr>
        <w:t>בראשית ל</w:t>
      </w:r>
      <w:r>
        <w:rPr>
          <w:rFonts w:cs="Monotype Hadassah" w:hint="cs"/>
          <w:sz w:val="18"/>
          <w:szCs w:val="18"/>
          <w:rtl/>
        </w:rPr>
        <w:t>,</w:t>
      </w:r>
      <w:r w:rsidRPr="08520526">
        <w:rPr>
          <w:rFonts w:cs="Monotype Hadassah"/>
          <w:sz w:val="18"/>
          <w:szCs w:val="18"/>
          <w:rtl/>
        </w:rPr>
        <w:t xml:space="preserve"> כב</w:t>
      </w:r>
      <w:r>
        <w:rPr>
          <w:rFonts w:cs="Monotype Hadassah" w:hint="cs"/>
          <w:sz w:val="18"/>
          <w:szCs w:val="18"/>
          <w:rtl/>
        </w:rPr>
        <w:t>]</w:t>
      </w:r>
      <w:r w:rsidRPr="08520526">
        <w:rPr>
          <w:rFonts w:cs="Monotype Hadassah"/>
          <w:sz w:val="18"/>
          <w:szCs w:val="18"/>
          <w:rtl/>
        </w:rPr>
        <w:t xml:space="preserve"> </w:t>
      </w:r>
      <w:r>
        <w:rPr>
          <w:rFonts w:cs="Monotype Hadassah" w:hint="cs"/>
          <w:sz w:val="18"/>
          <w:szCs w:val="18"/>
          <w:rtl/>
        </w:rPr>
        <w:t>'</w:t>
      </w:r>
      <w:r w:rsidRPr="08520526">
        <w:rPr>
          <w:rFonts w:cs="Monotype Hadassah"/>
          <w:sz w:val="18"/>
          <w:szCs w:val="18"/>
          <w:rtl/>
        </w:rPr>
        <w:t>ויזכור אל</w:t>
      </w:r>
      <w:r>
        <w:rPr>
          <w:rFonts w:cs="Monotype Hadassah" w:hint="cs"/>
          <w:sz w:val="18"/>
          <w:szCs w:val="18"/>
          <w:rtl/>
        </w:rPr>
        <w:t>קי</w:t>
      </w:r>
      <w:r w:rsidRPr="08520526">
        <w:rPr>
          <w:rFonts w:cs="Monotype Hadassah"/>
          <w:sz w:val="18"/>
          <w:szCs w:val="18"/>
          <w:rtl/>
        </w:rPr>
        <w:t>ם את רחל</w:t>
      </w:r>
      <w:r>
        <w:rPr>
          <w:rFonts w:cs="Monotype Hadassah" w:hint="cs"/>
          <w:sz w:val="18"/>
          <w:szCs w:val="18"/>
          <w:rtl/>
        </w:rPr>
        <w:t>'.</w:t>
      </w:r>
      <w:r w:rsidRPr="08520526">
        <w:rPr>
          <w:rFonts w:cs="Monotype Hadassah"/>
          <w:sz w:val="18"/>
          <w:szCs w:val="18"/>
          <w:rtl/>
        </w:rPr>
        <w:t xml:space="preserve"> דאין פקידה אלא על מה דהוה בקדמיתא</w:t>
      </w:r>
      <w:r>
        <w:rPr>
          <w:rFonts w:cs="Monotype Hadassah" w:hint="cs"/>
          <w:sz w:val="18"/>
          <w:szCs w:val="18"/>
          <w:rtl/>
        </w:rPr>
        <w:t xml:space="preserve"> [תרגום: לשון פקידה בא רק על דבר שכבר היה].</w:t>
      </w:r>
      <w:r w:rsidRPr="08520526">
        <w:rPr>
          <w:rFonts w:cs="Monotype Hadassah"/>
          <w:sz w:val="18"/>
          <w:szCs w:val="18"/>
          <w:rtl/>
        </w:rPr>
        <w:t xml:space="preserve"> אלא בקדמיתא הוה, דכתיב </w:t>
      </w:r>
      <w:r>
        <w:rPr>
          <w:rFonts w:cs="Monotype Hadassah" w:hint="cs"/>
          <w:sz w:val="18"/>
          <w:szCs w:val="18"/>
          <w:rtl/>
        </w:rPr>
        <w:t>[בראשית יח, י] '</w:t>
      </w:r>
      <w:r w:rsidRPr="08520526">
        <w:rPr>
          <w:rFonts w:cs="Monotype Hadassah"/>
          <w:sz w:val="18"/>
          <w:szCs w:val="18"/>
          <w:rtl/>
        </w:rPr>
        <w:t>שוב אשוב אליך כעת חיה</w:t>
      </w:r>
      <w:r>
        <w:rPr>
          <w:rFonts w:cs="Monotype Hadassah" w:hint="cs"/>
          <w:sz w:val="18"/>
          <w:szCs w:val="18"/>
          <w:rtl/>
        </w:rPr>
        <w:t>'</w:t>
      </w:r>
      <w:r w:rsidRPr="08520526">
        <w:rPr>
          <w:rFonts w:cs="Monotype Hadassah"/>
          <w:sz w:val="18"/>
          <w:szCs w:val="18"/>
          <w:rtl/>
        </w:rPr>
        <w:t>, ועל אותו ענין נאמר שפקד עכשיו</w:t>
      </w:r>
      <w:r>
        <w:rPr>
          <w:rFonts w:cs="Monotype Hadassah" w:hint="cs"/>
          <w:sz w:val="18"/>
          <w:szCs w:val="18"/>
          <w:rtl/>
        </w:rPr>
        <w:t>.</w:t>
      </w:r>
      <w:r w:rsidRPr="08520526">
        <w:rPr>
          <w:rFonts w:cs="Monotype Hadassah"/>
          <w:sz w:val="18"/>
          <w:szCs w:val="18"/>
          <w:rtl/>
        </w:rPr>
        <w:t xml:space="preserve"> משמע דכתיב </w:t>
      </w:r>
      <w:r>
        <w:rPr>
          <w:rFonts w:cs="Monotype Hadassah" w:hint="cs"/>
          <w:sz w:val="18"/>
          <w:szCs w:val="18"/>
          <w:rtl/>
        </w:rPr>
        <w:t>'</w:t>
      </w:r>
      <w:r w:rsidRPr="08520526">
        <w:rPr>
          <w:rFonts w:cs="Monotype Hadassah"/>
          <w:sz w:val="18"/>
          <w:szCs w:val="18"/>
          <w:rtl/>
        </w:rPr>
        <w:t>כאשר אמר</w:t>
      </w:r>
      <w:r>
        <w:rPr>
          <w:rFonts w:cs="Monotype Hadassah" w:hint="cs"/>
          <w:sz w:val="18"/>
          <w:szCs w:val="18"/>
          <w:rtl/>
        </w:rPr>
        <w:t>'</w:t>
      </w:r>
      <w:r w:rsidRPr="08520526">
        <w:rPr>
          <w:rFonts w:cs="Monotype Hadassah"/>
          <w:sz w:val="18"/>
          <w:szCs w:val="18"/>
          <w:rtl/>
        </w:rPr>
        <w:t xml:space="preserve">, דאלמלא לא נאמר </w:t>
      </w:r>
      <w:r>
        <w:rPr>
          <w:rFonts w:cs="Monotype Hadassah" w:hint="cs"/>
          <w:sz w:val="18"/>
          <w:szCs w:val="18"/>
          <w:rtl/>
        </w:rPr>
        <w:t>'</w:t>
      </w:r>
      <w:r w:rsidRPr="08520526">
        <w:rPr>
          <w:rFonts w:cs="Monotype Hadassah"/>
          <w:sz w:val="18"/>
          <w:szCs w:val="18"/>
          <w:rtl/>
        </w:rPr>
        <w:t>כאשר אמר</w:t>
      </w:r>
      <w:r>
        <w:rPr>
          <w:rFonts w:cs="Monotype Hadassah" w:hint="cs"/>
          <w:sz w:val="18"/>
          <w:szCs w:val="18"/>
          <w:rtl/>
        </w:rPr>
        <w:t>',</w:t>
      </w:r>
      <w:r w:rsidRPr="08520526">
        <w:rPr>
          <w:rFonts w:cs="Monotype Hadassah"/>
          <w:sz w:val="18"/>
          <w:szCs w:val="18"/>
          <w:rtl/>
        </w:rPr>
        <w:t xml:space="preserve"> לימא זכירה, אבל פקד ההיא מלה דאמר </w:t>
      </w:r>
      <w:r>
        <w:rPr>
          <w:rFonts w:cs="Monotype Hadassah" w:hint="cs"/>
          <w:sz w:val="18"/>
          <w:szCs w:val="18"/>
          <w:rtl/>
        </w:rPr>
        <w:t>[שם פסוק יד] '</w:t>
      </w:r>
      <w:r w:rsidRPr="08520526">
        <w:rPr>
          <w:rFonts w:cs="Monotype Hadassah"/>
          <w:sz w:val="18"/>
          <w:szCs w:val="18"/>
          <w:rtl/>
        </w:rPr>
        <w:t>למועד אשוב אליך</w:t>
      </w:r>
      <w:r>
        <w:rPr>
          <w:rFonts w:cs="Monotype Hadassah" w:hint="cs"/>
          <w:sz w:val="18"/>
          <w:szCs w:val="18"/>
          <w:rtl/>
        </w:rPr>
        <w:t>'". הרי ש"פקד" מורה על החזרת הדבר שהופקד קודם לכן אצל הקב"ה ["אין פקידה אלא על מה דהוה בקדמיתא"]. ובדר"ח פ"ב מ"א [תקא:] כתב: "יש 'אוזן שומעת' [שם], כי השם יתברך מקבל את מעשה בני אדם, ונכנסים באוזן של מקום, כי לשון שמיעה באה על הקבלה, כלומר שאין עוזב את המעשה, רק מקבל אותו, ולפיכך אמר 'ואוזן שומעת'" [הובא בחלקו למעלה פכ"א הערה 25]. הרי שהקב"ה מקבל את מעשה בני אדם, והם אצלו למשמרת פקדון עד שישיב הפקדון לבעליו. וצרף לכאן דברי המהרש"א [ר"ה לב:] שכתב: "</w:t>
      </w:r>
      <w:r w:rsidRPr="0815372E">
        <w:rPr>
          <w:rFonts w:cs="Monotype Hadassah"/>
          <w:sz w:val="18"/>
          <w:szCs w:val="18"/>
          <w:rtl/>
        </w:rPr>
        <w:t>אף שלשון זכירה ופקידה נאמרו בחד לישנא</w:t>
      </w:r>
      <w:r>
        <w:rPr>
          <w:rFonts w:cs="Monotype Hadassah" w:hint="cs"/>
          <w:sz w:val="18"/>
          <w:szCs w:val="18"/>
          <w:rtl/>
        </w:rPr>
        <w:t>,</w:t>
      </w:r>
      <w:r w:rsidRPr="0815372E">
        <w:rPr>
          <w:rFonts w:cs="Monotype Hadassah"/>
          <w:sz w:val="18"/>
          <w:szCs w:val="18"/>
          <w:rtl/>
        </w:rPr>
        <w:t xml:space="preserve"> וענין משמעות אחד</w:t>
      </w:r>
      <w:r>
        <w:rPr>
          <w:rFonts w:cs="Monotype Hadassah" w:hint="cs"/>
          <w:sz w:val="18"/>
          <w:szCs w:val="18"/>
          <w:rtl/>
        </w:rPr>
        <w:t>,</w:t>
      </w:r>
      <w:r w:rsidRPr="0815372E">
        <w:rPr>
          <w:rFonts w:cs="Monotype Hadassah"/>
          <w:sz w:val="18"/>
          <w:szCs w:val="18"/>
          <w:rtl/>
        </w:rPr>
        <w:t xml:space="preserve"> מ</w:t>
      </w:r>
      <w:r>
        <w:rPr>
          <w:rFonts w:cs="Monotype Hadassah" w:hint="cs"/>
          <w:sz w:val="18"/>
          <w:szCs w:val="18"/>
          <w:rtl/>
        </w:rPr>
        <w:t>כל מקום</w:t>
      </w:r>
      <w:r w:rsidRPr="0815372E">
        <w:rPr>
          <w:rFonts w:cs="Monotype Hadassah"/>
          <w:sz w:val="18"/>
          <w:szCs w:val="18"/>
          <w:rtl/>
        </w:rPr>
        <w:t xml:space="preserve"> הם משתנים קצת</w:t>
      </w:r>
      <w:r>
        <w:rPr>
          <w:rFonts w:cs="Monotype Hadassah" w:hint="cs"/>
          <w:sz w:val="18"/>
          <w:szCs w:val="18"/>
          <w:rtl/>
        </w:rPr>
        <w:t>.</w:t>
      </w:r>
      <w:r w:rsidRPr="0815372E">
        <w:rPr>
          <w:rFonts w:cs="Monotype Hadassah"/>
          <w:sz w:val="18"/>
          <w:szCs w:val="18"/>
          <w:rtl/>
        </w:rPr>
        <w:t xml:space="preserve"> שמלת </w:t>
      </w:r>
      <w:r>
        <w:rPr>
          <w:rFonts w:cs="Monotype Hadassah" w:hint="cs"/>
          <w:sz w:val="18"/>
          <w:szCs w:val="18"/>
          <w:rtl/>
        </w:rPr>
        <w:t>'</w:t>
      </w:r>
      <w:r w:rsidRPr="0815372E">
        <w:rPr>
          <w:rFonts w:cs="Monotype Hadassah"/>
          <w:sz w:val="18"/>
          <w:szCs w:val="18"/>
          <w:rtl/>
        </w:rPr>
        <w:t>פקידה</w:t>
      </w:r>
      <w:r>
        <w:rPr>
          <w:rFonts w:cs="Monotype Hadassah" w:hint="cs"/>
          <w:sz w:val="18"/>
          <w:szCs w:val="18"/>
          <w:rtl/>
        </w:rPr>
        <w:t>'</w:t>
      </w:r>
      <w:r w:rsidRPr="0815372E">
        <w:rPr>
          <w:rFonts w:cs="Monotype Hadassah"/>
          <w:sz w:val="18"/>
          <w:szCs w:val="18"/>
          <w:rtl/>
        </w:rPr>
        <w:t xml:space="preserve"> הונח בפקידות ענין מה בזמן מה</w:t>
      </w:r>
      <w:r>
        <w:rPr>
          <w:rFonts w:cs="Monotype Hadassah" w:hint="cs"/>
          <w:sz w:val="18"/>
          <w:szCs w:val="18"/>
          <w:rtl/>
        </w:rPr>
        <w:t>,</w:t>
      </w:r>
      <w:r w:rsidRPr="0815372E">
        <w:rPr>
          <w:rFonts w:cs="Monotype Hadassah"/>
          <w:sz w:val="18"/>
          <w:szCs w:val="18"/>
          <w:rtl/>
        </w:rPr>
        <w:t xml:space="preserve"> כמו </w:t>
      </w:r>
      <w:r>
        <w:rPr>
          <w:rFonts w:cs="Monotype Hadassah" w:hint="cs"/>
          <w:sz w:val="18"/>
          <w:szCs w:val="18"/>
          <w:rtl/>
        </w:rPr>
        <w:t>[שמות לב, לד] '</w:t>
      </w:r>
      <w:r w:rsidRPr="0815372E">
        <w:rPr>
          <w:rFonts w:cs="Monotype Hadassah"/>
          <w:sz w:val="18"/>
          <w:szCs w:val="18"/>
          <w:rtl/>
        </w:rPr>
        <w:t>וביום פקדי וגו'</w:t>
      </w:r>
      <w:r>
        <w:rPr>
          <w:rFonts w:cs="Monotype Hadassah" w:hint="cs"/>
          <w:sz w:val="18"/>
          <w:szCs w:val="18"/>
          <w:rtl/>
        </w:rPr>
        <w:t>',</w:t>
      </w:r>
      <w:r w:rsidRPr="0815372E">
        <w:rPr>
          <w:rFonts w:cs="Monotype Hadassah"/>
          <w:sz w:val="18"/>
          <w:szCs w:val="18"/>
          <w:rtl/>
        </w:rPr>
        <w:t xml:space="preserve"> </w:t>
      </w:r>
      <w:r>
        <w:rPr>
          <w:rFonts w:cs="Monotype Hadassah" w:hint="cs"/>
          <w:sz w:val="18"/>
          <w:szCs w:val="18"/>
          <w:rtl/>
        </w:rPr>
        <w:t>[ישעיה י, ג] '</w:t>
      </w:r>
      <w:r w:rsidRPr="0815372E">
        <w:rPr>
          <w:rFonts w:cs="Monotype Hadassah"/>
          <w:sz w:val="18"/>
          <w:szCs w:val="18"/>
          <w:rtl/>
        </w:rPr>
        <w:t>ומה תעשו ליום פקודה וגו'</w:t>
      </w:r>
      <w:r>
        <w:rPr>
          <w:rFonts w:cs="Monotype Hadassah" w:hint="cs"/>
          <w:sz w:val="18"/>
          <w:szCs w:val="18"/>
          <w:rtl/>
        </w:rPr>
        <w:t>',</w:t>
      </w:r>
      <w:r w:rsidRPr="0815372E">
        <w:rPr>
          <w:rFonts w:cs="Monotype Hadassah"/>
          <w:sz w:val="18"/>
          <w:szCs w:val="18"/>
          <w:rtl/>
        </w:rPr>
        <w:t xml:space="preserve"> והרבה כמוהו</w:t>
      </w:r>
      <w:r>
        <w:rPr>
          <w:rFonts w:cs="Monotype Hadassah" w:hint="cs"/>
          <w:sz w:val="18"/>
          <w:szCs w:val="18"/>
          <w:rtl/>
        </w:rPr>
        <w:t>,</w:t>
      </w:r>
      <w:r w:rsidRPr="0815372E">
        <w:rPr>
          <w:rFonts w:cs="Monotype Hadassah"/>
          <w:sz w:val="18"/>
          <w:szCs w:val="18"/>
          <w:rtl/>
        </w:rPr>
        <w:t xml:space="preserve"> שפירוש כולם על ענין השמור ופקוד לזמן מה</w:t>
      </w:r>
      <w:r>
        <w:rPr>
          <w:rFonts w:cs="Monotype Hadassah" w:hint="cs"/>
          <w:sz w:val="18"/>
          <w:szCs w:val="18"/>
          <w:rtl/>
        </w:rPr>
        <w:t>.</w:t>
      </w:r>
      <w:r w:rsidRPr="0815372E">
        <w:rPr>
          <w:rFonts w:cs="Monotype Hadassah"/>
          <w:sz w:val="18"/>
          <w:szCs w:val="18"/>
          <w:rtl/>
        </w:rPr>
        <w:t xml:space="preserve"> אבל מלת זכירה בדבר שיזכור תמיד</w:t>
      </w:r>
      <w:r>
        <w:rPr>
          <w:rFonts w:cs="Monotype Hadassah" w:hint="cs"/>
          <w:sz w:val="18"/>
          <w:szCs w:val="18"/>
          <w:rtl/>
        </w:rPr>
        <w:t>,</w:t>
      </w:r>
      <w:r w:rsidRPr="0815372E">
        <w:rPr>
          <w:rFonts w:cs="Monotype Hadassah"/>
          <w:sz w:val="18"/>
          <w:szCs w:val="18"/>
          <w:rtl/>
        </w:rPr>
        <w:t xml:space="preserve"> בלי שיקבע לו זמן</w:t>
      </w:r>
      <w:r>
        <w:rPr>
          <w:rFonts w:cs="Monotype Hadassah" w:hint="cs"/>
          <w:sz w:val="18"/>
          <w:szCs w:val="18"/>
          <w:rtl/>
        </w:rPr>
        <w:t>,</w:t>
      </w:r>
      <w:r w:rsidRPr="0815372E">
        <w:rPr>
          <w:rFonts w:cs="Monotype Hadassah"/>
          <w:sz w:val="18"/>
          <w:szCs w:val="18"/>
          <w:rtl/>
        </w:rPr>
        <w:t xml:space="preserve"> כמו </w:t>
      </w:r>
      <w:r>
        <w:rPr>
          <w:rFonts w:cs="Monotype Hadassah" w:hint="cs"/>
          <w:sz w:val="18"/>
          <w:szCs w:val="18"/>
          <w:rtl/>
        </w:rPr>
        <w:t>[שמות ג, טו] '</w:t>
      </w:r>
      <w:r w:rsidRPr="0815372E">
        <w:rPr>
          <w:rFonts w:cs="Monotype Hadassah"/>
          <w:sz w:val="18"/>
          <w:szCs w:val="18"/>
          <w:rtl/>
        </w:rPr>
        <w:t>וזה זכרי לדור דור וגו'</w:t>
      </w:r>
      <w:r>
        <w:rPr>
          <w:rFonts w:cs="Monotype Hadassah" w:hint="cs"/>
          <w:sz w:val="18"/>
          <w:szCs w:val="18"/>
          <w:rtl/>
        </w:rPr>
        <w:t>',</w:t>
      </w:r>
      <w:r w:rsidRPr="0815372E">
        <w:rPr>
          <w:rFonts w:cs="Monotype Hadassah"/>
          <w:sz w:val="18"/>
          <w:szCs w:val="18"/>
          <w:rtl/>
        </w:rPr>
        <w:t xml:space="preserve"> </w:t>
      </w:r>
      <w:r>
        <w:rPr>
          <w:rFonts w:cs="Monotype Hadassah" w:hint="cs"/>
          <w:sz w:val="18"/>
          <w:szCs w:val="18"/>
          <w:rtl/>
        </w:rPr>
        <w:t>[שמות כח, כט] '</w:t>
      </w:r>
      <w:r w:rsidRPr="0815372E">
        <w:rPr>
          <w:rFonts w:cs="Monotype Hadassah"/>
          <w:sz w:val="18"/>
          <w:szCs w:val="18"/>
          <w:rtl/>
        </w:rPr>
        <w:t>לזכרון לפני ה' תמיד וגו'</w:t>
      </w:r>
      <w:r>
        <w:rPr>
          <w:rFonts w:cs="Monotype Hadassah" w:hint="cs"/>
          <w:sz w:val="18"/>
          <w:szCs w:val="18"/>
          <w:rtl/>
        </w:rPr>
        <w:t>',</w:t>
      </w:r>
      <w:r w:rsidRPr="0815372E">
        <w:rPr>
          <w:rFonts w:cs="Monotype Hadassah"/>
          <w:sz w:val="18"/>
          <w:szCs w:val="18"/>
          <w:rtl/>
        </w:rPr>
        <w:t xml:space="preserve"> </w:t>
      </w:r>
      <w:r>
        <w:rPr>
          <w:rFonts w:cs="Monotype Hadassah" w:hint="cs"/>
          <w:sz w:val="18"/>
          <w:szCs w:val="18"/>
          <w:rtl/>
        </w:rPr>
        <w:t>[דברים ט, ז] '</w:t>
      </w:r>
      <w:r w:rsidRPr="0815372E">
        <w:rPr>
          <w:rFonts w:cs="Monotype Hadassah"/>
          <w:sz w:val="18"/>
          <w:szCs w:val="18"/>
          <w:rtl/>
        </w:rPr>
        <w:t>זכור אל תשכח וגו</w:t>
      </w:r>
      <w:r>
        <w:rPr>
          <w:rFonts w:cs="Monotype Hadassah"/>
          <w:sz w:val="18"/>
          <w:szCs w:val="18"/>
          <w:rtl/>
        </w:rPr>
        <w:t>'</w:t>
      </w:r>
      <w:r>
        <w:rPr>
          <w:rFonts w:cs="Monotype Hadassah" w:hint="cs"/>
          <w:sz w:val="18"/>
          <w:szCs w:val="18"/>
          <w:rtl/>
        </w:rPr>
        <w:t>". ולפי המתבאר כאן הדברים מחוורים, כי אין ענין "פקידה" אלא פקדון, וכל פקדון מעצם עניינו הוא לזמן מסוים, ולבסוף יוחזר למפקיד. מה שאין כן לגבי זכרון, שאין בו ענין של הפקדה לזמן. @</w:t>
      </w:r>
      <w:r w:rsidRPr="0815372E">
        <w:rPr>
          <w:rFonts w:cs="Monotype Hadassah" w:hint="cs"/>
          <w:b/>
          <w:bCs/>
          <w:sz w:val="18"/>
          <w:szCs w:val="18"/>
          <w:rtl/>
        </w:rPr>
        <w:t>ומעתה כך</w:t>
      </w:r>
      <w:r>
        <w:rPr>
          <w:rFonts w:cs="Monotype Hadassah" w:hint="cs"/>
          <w:sz w:val="18"/>
          <w:szCs w:val="18"/>
          <w:rtl/>
        </w:rPr>
        <w:t>^</w:t>
      </w:r>
      <w:r w:rsidRPr="08144F2C">
        <w:rPr>
          <w:rFonts w:cs="Monotype Hadassah" w:hint="cs"/>
          <w:sz w:val="18"/>
          <w:szCs w:val="18"/>
          <w:rtl/>
        </w:rPr>
        <w:t xml:space="preserve"> ניתן לפרש את לשונו בגו"א</w:t>
      </w:r>
      <w:r>
        <w:rPr>
          <w:rFonts w:cs="Monotype Hadassah" w:hint="cs"/>
          <w:sz w:val="18"/>
          <w:szCs w:val="18"/>
          <w:rtl/>
        </w:rPr>
        <w:t>:</w:t>
      </w:r>
      <w:r w:rsidRPr="08144F2C">
        <w:rPr>
          <w:rFonts w:cs="Monotype Hadassah" w:hint="cs"/>
          <w:sz w:val="18"/>
          <w:szCs w:val="18"/>
          <w:rtl/>
        </w:rPr>
        <w:t xml:space="preserve"> "</w:t>
      </w:r>
      <w:r w:rsidRPr="08144F2C">
        <w:rPr>
          <w:rFonts w:cs="Monotype Hadassah"/>
          <w:sz w:val="18"/>
          <w:szCs w:val="18"/>
          <w:rtl/>
        </w:rPr>
        <w:t>כי ענין הפקידה</w:t>
      </w:r>
      <w:r w:rsidRPr="08144F2C">
        <w:rPr>
          <w:rFonts w:cs="Monotype Hadassah" w:hint="cs"/>
          <w:sz w:val="18"/>
          <w:szCs w:val="18"/>
          <w:rtl/>
        </w:rPr>
        <w:t>,</w:t>
      </w:r>
      <w:r w:rsidRPr="08144F2C">
        <w:rPr>
          <w:rFonts w:cs="Monotype Hadassah"/>
          <w:sz w:val="18"/>
          <w:szCs w:val="18"/>
          <w:rtl/>
        </w:rPr>
        <w:t xml:space="preserve"> מפני שאינו רק פקידה</w:t>
      </w:r>
      <w:r>
        <w:rPr>
          <w:rFonts w:cs="Monotype Hadassah" w:hint="cs"/>
          <w:sz w:val="18"/>
          <w:szCs w:val="18"/>
          <w:rtl/>
        </w:rPr>
        <w:t xml:space="preserve">", </w:t>
      </w:r>
      <w:r w:rsidRPr="08144F2C">
        <w:rPr>
          <w:rFonts w:cs="Monotype Hadassah" w:hint="cs"/>
          <w:sz w:val="18"/>
          <w:szCs w:val="18"/>
          <w:rtl/>
        </w:rPr>
        <w:t xml:space="preserve">שהואיל ואין בפקידה אלא </w:t>
      </w:r>
      <w:r>
        <w:rPr>
          <w:rFonts w:cs="Monotype Hadassah" w:hint="cs"/>
          <w:sz w:val="18"/>
          <w:szCs w:val="18"/>
          <w:rtl/>
        </w:rPr>
        <w:t xml:space="preserve">רק </w:t>
      </w:r>
      <w:r w:rsidRPr="08144F2C">
        <w:rPr>
          <w:rFonts w:cs="Monotype Hadassah" w:hint="cs"/>
          <w:sz w:val="18"/>
          <w:szCs w:val="18"/>
          <w:rtl/>
        </w:rPr>
        <w:t>הפקדת הדבר כ</w:t>
      </w:r>
      <w:r>
        <w:rPr>
          <w:rFonts w:cs="Monotype Hadassah" w:hint="cs"/>
          <w:sz w:val="18"/>
          <w:szCs w:val="18"/>
          <w:rtl/>
        </w:rPr>
        <w:t>מות שהוא, והחזרתו ללא שום שנוי</w:t>
      </w:r>
      <w:r w:rsidRPr="08144F2C">
        <w:rPr>
          <w:rFonts w:cs="Monotype Hadassah" w:hint="cs"/>
          <w:sz w:val="18"/>
          <w:szCs w:val="18"/>
          <w:rtl/>
        </w:rPr>
        <w:t xml:space="preserve">, לכך </w:t>
      </w:r>
      <w:r>
        <w:rPr>
          <w:rFonts w:cs="Monotype Hadassah" w:hint="cs"/>
          <w:sz w:val="18"/>
          <w:szCs w:val="18"/>
          <w:rtl/>
        </w:rPr>
        <w:t>הפקידה</w:t>
      </w:r>
      <w:r w:rsidRPr="08144F2C">
        <w:rPr>
          <w:rFonts w:cs="Monotype Hadassah"/>
          <w:sz w:val="18"/>
          <w:szCs w:val="18"/>
          <w:rtl/>
        </w:rPr>
        <w:t xml:space="preserve"> </w:t>
      </w:r>
      <w:r>
        <w:rPr>
          <w:rFonts w:cs="Monotype Hadassah" w:hint="cs"/>
          <w:sz w:val="18"/>
          <w:szCs w:val="18"/>
          <w:rtl/>
        </w:rPr>
        <w:t>"</w:t>
      </w:r>
      <w:r w:rsidRPr="08144F2C">
        <w:rPr>
          <w:rFonts w:cs="Monotype Hadassah"/>
          <w:sz w:val="18"/>
          <w:szCs w:val="18"/>
          <w:rtl/>
        </w:rPr>
        <w:t>היא כוללת הכל, שבכל שייך פקידה</w:t>
      </w:r>
      <w:r w:rsidRPr="08144F2C">
        <w:rPr>
          <w:rFonts w:cs="Monotype Hadassah" w:hint="cs"/>
          <w:sz w:val="18"/>
          <w:szCs w:val="18"/>
          <w:rtl/>
        </w:rPr>
        <w:t>"</w:t>
      </w:r>
      <w:r>
        <w:rPr>
          <w:rFonts w:cs="Monotype Hadassah" w:hint="cs"/>
          <w:sz w:val="18"/>
          <w:szCs w:val="18"/>
          <w:rtl/>
        </w:rPr>
        <w:t>, כי כל נמצא נפקד כמות שהוא ביד בוראו, ובבא הזמן יוחזר כלעומת שבא</w:t>
      </w:r>
      <w:r w:rsidRPr="08144F2C">
        <w:rPr>
          <w:rFonts w:cs="Monotype Hadassah" w:hint="cs"/>
          <w:sz w:val="18"/>
          <w:szCs w:val="18"/>
          <w:rtl/>
        </w:rPr>
        <w:t xml:space="preserve">. </w:t>
      </w:r>
      <w:r w:rsidRPr="08E76070">
        <w:rPr>
          <w:rFonts w:hint="cs"/>
          <w:rtl/>
        </w:rPr>
        <w:t xml:space="preserve"> </w:t>
      </w:r>
      <w:r>
        <w:rPr>
          <w:rFonts w:hint="cs"/>
          <w:rtl/>
        </w:rPr>
        <w:t xml:space="preserve">                      </w:t>
      </w:r>
    </w:p>
  </w:footnote>
  <w:footnote w:id="14">
    <w:p w:rsidR="082364A1" w:rsidRDefault="082364A1" w:rsidP="08822809">
      <w:pPr>
        <w:pStyle w:val="FootnoteText"/>
        <w:rPr>
          <w:rFonts w:hint="cs"/>
        </w:rPr>
      </w:pPr>
      <w:r>
        <w:rPr>
          <w:rtl/>
        </w:rPr>
        <w:t>&lt;</w:t>
      </w:r>
      <w:r>
        <w:rPr>
          <w:rStyle w:val="FootnoteReference"/>
        </w:rPr>
        <w:footnoteRef/>
      </w:r>
      <w:r>
        <w:rPr>
          <w:rtl/>
        </w:rPr>
        <w:t>&gt;</w:t>
      </w:r>
      <w:r>
        <w:rPr>
          <w:rFonts w:hint="cs"/>
          <w:rtl/>
        </w:rPr>
        <w:t xml:space="preserve"> כמבואר למעלה הערה 3.</w:t>
      </w:r>
    </w:p>
  </w:footnote>
  <w:footnote w:id="15">
    <w:p w:rsidR="082364A1" w:rsidRDefault="082364A1" w:rsidP="083E701C">
      <w:pPr>
        <w:pStyle w:val="FootnoteText"/>
        <w:rPr>
          <w:rFonts w:hint="cs"/>
        </w:rPr>
      </w:pPr>
      <w:r>
        <w:rPr>
          <w:rtl/>
        </w:rPr>
        <w:t>&lt;</w:t>
      </w:r>
      <w:r>
        <w:rPr>
          <w:rStyle w:val="FootnoteReference"/>
        </w:rPr>
        <w:footnoteRef/>
      </w:r>
      <w:r>
        <w:rPr>
          <w:rtl/>
        </w:rPr>
        <w:t>&gt;</w:t>
      </w:r>
      <w:r>
        <w:rPr>
          <w:rFonts w:hint="cs"/>
          <w:rtl/>
        </w:rPr>
        <w:t xml:space="preserve"> לשונו בגו"א שמות פ"ג אות י [נו.]: "</w:t>
      </w:r>
      <w:r>
        <w:rPr>
          <w:rtl/>
        </w:rPr>
        <w:t>במדרש ילמדנו יש פקידה בשמים</w:t>
      </w:r>
      <w:r>
        <w:rPr>
          <w:rFonts w:hint="cs"/>
          <w:rtl/>
        </w:rPr>
        <w:t xml:space="preserve">... </w:t>
      </w:r>
      <w:r>
        <w:rPr>
          <w:rtl/>
        </w:rPr>
        <w:t>ויש פקידה לארץ</w:t>
      </w:r>
      <w:r>
        <w:rPr>
          <w:rFonts w:hint="cs"/>
          <w:rtl/>
        </w:rPr>
        <w:t>...</w:t>
      </w:r>
      <w:r>
        <w:rPr>
          <w:rtl/>
        </w:rPr>
        <w:t xml:space="preserve"> וזה המדרש מבאר ענין סוד הזה, כי ענין הפקידה</w:t>
      </w:r>
      <w:r>
        <w:rPr>
          <w:rFonts w:hint="cs"/>
          <w:rtl/>
        </w:rPr>
        <w:t>,</w:t>
      </w:r>
      <w:r>
        <w:rPr>
          <w:rtl/>
        </w:rPr>
        <w:t xml:space="preserve"> מפני שאינו רק פקידה</w:t>
      </w:r>
      <w:r>
        <w:rPr>
          <w:rFonts w:hint="cs"/>
          <w:rtl/>
        </w:rPr>
        <w:t>,</w:t>
      </w:r>
      <w:r>
        <w:rPr>
          <w:rtl/>
        </w:rPr>
        <w:t xml:space="preserve"> היא כוללת הכל, שבכל שייך פקידה. וכל דבר שהוא כולל הרבה</w:t>
      </w:r>
      <w:r>
        <w:rPr>
          <w:rFonts w:hint="cs"/>
          <w:rtl/>
        </w:rPr>
        <w:t>,</w:t>
      </w:r>
      <w:r>
        <w:rPr>
          <w:rtl/>
        </w:rPr>
        <w:t xml:space="preserve"> מדריגתו גדול על כל, וזה היה ביציאת מצרים, כי היה הגאולה במדה הכוללת הכל</w:t>
      </w:r>
      <w:r>
        <w:rPr>
          <w:rFonts w:hint="cs"/>
          <w:rtl/>
        </w:rPr>
        <w:t>,</w:t>
      </w:r>
      <w:r>
        <w:rPr>
          <w:rtl/>
        </w:rPr>
        <w:t xml:space="preserve"> לפי ענין רוממות זאת המדריגה</w:t>
      </w:r>
      <w:r>
        <w:rPr>
          <w:rFonts w:hint="cs"/>
          <w:rtl/>
        </w:rPr>
        <w:t>". ושאר דבריו שם יובא בהערה 22. ובנתיב התשובה פ"ו [לאחר ציון 79] הזכיר את דבריו כאן, שלשון "פקד" משמש לטובה, ומשמש לרעה. ובתפארת ישראל פכ"ד [שנג:] הביא את הפסוק [תהלים ח, ה] "מה אנוש כי תזכרנו ובן אדם ותפקדנו", וביאר מדוע לגבי "אנוש" נקט לשון זכירה, ולגבי "בן אדם" נקט לשון פקידה.</w:t>
      </w:r>
    </w:p>
  </w:footnote>
  <w:footnote w:id="16">
    <w:p w:rsidR="082364A1" w:rsidRDefault="082364A1" w:rsidP="08166B14">
      <w:pPr>
        <w:pStyle w:val="FootnoteText"/>
        <w:rPr>
          <w:rFonts w:hint="cs"/>
        </w:rPr>
      </w:pPr>
      <w:r>
        <w:rPr>
          <w:rtl/>
        </w:rPr>
        <w:t>&lt;</w:t>
      </w:r>
      <w:r>
        <w:rPr>
          <w:rStyle w:val="FootnoteReference"/>
        </w:rPr>
        <w:footnoteRef/>
      </w:r>
      <w:r>
        <w:rPr>
          <w:rtl/>
        </w:rPr>
        <w:t>&gt;</w:t>
      </w:r>
      <w:r>
        <w:rPr>
          <w:rFonts w:hint="cs"/>
          <w:rtl/>
        </w:rPr>
        <w:t xml:space="preserve"> בא לבאר שאם פקידה מצד עצמה מורה על מעלה כללית [כמבואר למעלה הערה 6], מה היה הצורך לומר פקידה כפולה להורות כן. </w:t>
      </w:r>
    </w:p>
  </w:footnote>
  <w:footnote w:id="17">
    <w:p w:rsidR="082364A1" w:rsidRPr="08A50C00" w:rsidRDefault="082364A1" w:rsidP="08EA042A">
      <w:pPr>
        <w:pStyle w:val="FootnoteText"/>
        <w:rPr>
          <w:rFonts w:hint="cs"/>
        </w:rPr>
      </w:pPr>
      <w:r>
        <w:rPr>
          <w:rtl/>
        </w:rPr>
        <w:t>&lt;</w:t>
      </w:r>
      <w:r>
        <w:rPr>
          <w:rStyle w:val="FootnoteReference"/>
        </w:rPr>
        <w:footnoteRef/>
      </w:r>
      <w:r>
        <w:rPr>
          <w:rtl/>
        </w:rPr>
        <w:t>&gt;</w:t>
      </w:r>
      <w:r>
        <w:rPr>
          <w:rFonts w:hint="cs"/>
          <w:rtl/>
        </w:rPr>
        <w:t xml:space="preserve"> דנהי שתיבת "פקידה" סובלת הרבה משמעויות, מ"מ מנין לך לומר שאכן בפועל ישראל יצאו במעלה הכוללת הכל, שמא "פקידה הנאמר כאן אינה פקידה רק לענין אחד" [לשונו בכת"י (תכו:)].</w:t>
      </w:r>
    </w:p>
  </w:footnote>
  <w:footnote w:id="18">
    <w:p w:rsidR="082364A1" w:rsidRDefault="082364A1" w:rsidP="08A50C00">
      <w:pPr>
        <w:pStyle w:val="FootnoteText"/>
        <w:rPr>
          <w:rFonts w:hint="cs"/>
        </w:rPr>
      </w:pPr>
      <w:r>
        <w:rPr>
          <w:rtl/>
        </w:rPr>
        <w:t>&lt;</w:t>
      </w:r>
      <w:r>
        <w:rPr>
          <w:rStyle w:val="FootnoteReference"/>
        </w:rPr>
        <w:footnoteRef/>
      </w:r>
      <w:r>
        <w:rPr>
          <w:rtl/>
        </w:rPr>
        <w:t>&gt;</w:t>
      </w:r>
      <w:r>
        <w:rPr>
          <w:rFonts w:hint="cs"/>
          <w:rtl/>
        </w:rPr>
        <w:t xml:space="preserve"> כפי שהביא את המדרש למעלה [שמו"ר ג, ח (לפני ציון 2)].</w:t>
      </w:r>
    </w:p>
  </w:footnote>
  <w:footnote w:id="19">
    <w:p w:rsidR="082364A1" w:rsidRDefault="082364A1" w:rsidP="08A50C00">
      <w:pPr>
        <w:pStyle w:val="FootnoteText"/>
        <w:rPr>
          <w:rFonts w:hint="cs"/>
        </w:rPr>
      </w:pPr>
      <w:r>
        <w:rPr>
          <w:rtl/>
        </w:rPr>
        <w:t>&lt;</w:t>
      </w:r>
      <w:r>
        <w:rPr>
          <w:rStyle w:val="FootnoteReference"/>
        </w:rPr>
        <w:footnoteRef/>
      </w:r>
      <w:r>
        <w:rPr>
          <w:rtl/>
        </w:rPr>
        <w:t>&gt;</w:t>
      </w:r>
      <w:r>
        <w:rPr>
          <w:rFonts w:hint="cs"/>
          <w:rtl/>
        </w:rPr>
        <w:t xml:space="preserve"> "לכך כפל לשון פקידה, לומר 'פקוד פקדתי', לומר שיש כאן פקידות הרבה" [לשונו בכת"י (תכו:)].</w:t>
      </w:r>
    </w:p>
  </w:footnote>
  <w:footnote w:id="20">
    <w:p w:rsidR="082364A1" w:rsidRDefault="082364A1" w:rsidP="089C140E">
      <w:pPr>
        <w:pStyle w:val="FootnoteText"/>
        <w:rPr>
          <w:rFonts w:hint="cs"/>
          <w:rtl/>
        </w:rPr>
      </w:pPr>
      <w:r>
        <w:rPr>
          <w:rtl/>
        </w:rPr>
        <w:t>&lt;</w:t>
      </w:r>
      <w:r>
        <w:rPr>
          <w:rStyle w:val="FootnoteReference"/>
        </w:rPr>
        <w:footnoteRef/>
      </w:r>
      <w:r>
        <w:rPr>
          <w:rtl/>
        </w:rPr>
        <w:t>&gt;</w:t>
      </w:r>
      <w:r>
        <w:rPr>
          <w:rFonts w:hint="cs"/>
          <w:rtl/>
        </w:rPr>
        <w:t xml:space="preserve"> בא לבאר הסבר שני מהי שייכות פקידה כפולה אל הגאולה. ועד כה ביאר שפקידה כפולה מורה על יציאה במעלה הכוללת הכל. ומעתה יבאר שכפילות זו מורה על טובה לישראל ורעה למצרים. והסבר זה נקרא "כפשוטו", כי כך משמעות הפסוק [שמות ג, טז] "פקד פקדתי אתכם ואת העשוי לכם", וכפי שכתב בכת"י [תכו:], וז"ל: "כמו שפירש הכתוב בעצמו 'פקד פקדתי אתכם ואת העשוי לכם'. וביאור הדבר 'פקד פקדתי אתכם', להטיב לכם לגאול אתכם. 'ואת העשוי לכם', לפרוע למצרים העשוי לכם. והיינו פקידה ראשונה לטובה, ופקידה [שניה] לרעה למצרים". וראה להלן הערה 34.</w:t>
      </w:r>
    </w:p>
  </w:footnote>
  <w:footnote w:id="21">
    <w:p w:rsidR="082364A1" w:rsidRDefault="082364A1" w:rsidP="08231D9B">
      <w:pPr>
        <w:pStyle w:val="FootnoteText"/>
        <w:rPr>
          <w:rFonts w:hint="cs"/>
        </w:rPr>
      </w:pPr>
      <w:r>
        <w:rPr>
          <w:rtl/>
        </w:rPr>
        <w:t>&lt;</w:t>
      </w:r>
      <w:r>
        <w:rPr>
          <w:rStyle w:val="FootnoteReference"/>
        </w:rPr>
        <w:footnoteRef/>
      </w:r>
      <w:r>
        <w:rPr>
          <w:rtl/>
        </w:rPr>
        <w:t>&gt;</w:t>
      </w:r>
      <w:r>
        <w:rPr>
          <w:rFonts w:hint="cs"/>
          <w:rtl/>
        </w:rPr>
        <w:t xml:space="preserve"> לשונו למעלה בהקד</w:t>
      </w:r>
      <w:r w:rsidRPr="08A50C00">
        <w:rPr>
          <w:rFonts w:hint="cs"/>
          <w:sz w:val="18"/>
          <w:rtl/>
        </w:rPr>
        <w:t>מה שלישית [קסא.]: "</w:t>
      </w:r>
      <w:r w:rsidRPr="08A50C00">
        <w:rPr>
          <w:rStyle w:val="LatinChar"/>
          <w:sz w:val="18"/>
          <w:rtl/>
          <w:lang w:val="en-GB"/>
        </w:rPr>
        <w:t xml:space="preserve">ולפיכך שם הספר </w:t>
      </w:r>
      <w:r>
        <w:rPr>
          <w:rStyle w:val="LatinChar"/>
          <w:rFonts w:hint="cs"/>
          <w:sz w:val="18"/>
          <w:rtl/>
          <w:lang w:val="en-GB"/>
        </w:rPr>
        <w:t>'</w:t>
      </w:r>
      <w:r w:rsidRPr="08A50C00">
        <w:rPr>
          <w:rStyle w:val="LatinChar"/>
          <w:sz w:val="18"/>
          <w:rtl/>
          <w:lang w:val="en-GB"/>
        </w:rPr>
        <w:t>גבורות ה'</w:t>
      </w:r>
      <w:r>
        <w:rPr>
          <w:rStyle w:val="LatinChar"/>
          <w:rFonts w:hint="cs"/>
          <w:sz w:val="18"/>
          <w:rtl/>
          <w:lang w:val="en-GB"/>
        </w:rPr>
        <w:t>'</w:t>
      </w:r>
      <w:r w:rsidRPr="08A50C00">
        <w:rPr>
          <w:rStyle w:val="LatinChar"/>
          <w:rFonts w:hint="cs"/>
          <w:sz w:val="18"/>
          <w:rtl/>
          <w:lang w:val="en-GB"/>
        </w:rPr>
        <w:t>,</w:t>
      </w:r>
      <w:r w:rsidRPr="08A50C00">
        <w:rPr>
          <w:rStyle w:val="LatinChar"/>
          <w:sz w:val="18"/>
          <w:rtl/>
          <w:lang w:val="en-GB"/>
        </w:rPr>
        <w:t xml:space="preserve"> בו יתבאר גבורותיו אשר עשה עם ישראל</w:t>
      </w:r>
      <w:r w:rsidRPr="08A50C00">
        <w:rPr>
          <w:rStyle w:val="LatinChar"/>
          <w:rFonts w:hint="cs"/>
          <w:sz w:val="18"/>
          <w:rtl/>
          <w:lang w:val="en-GB"/>
        </w:rPr>
        <w:t>,</w:t>
      </w:r>
      <w:r w:rsidRPr="08A50C00">
        <w:rPr>
          <w:rStyle w:val="LatinChar"/>
          <w:sz w:val="18"/>
          <w:rtl/>
          <w:lang w:val="en-GB"/>
        </w:rPr>
        <w:t xml:space="preserve"> ואשר הפליא לעשות נגד הקמים</w:t>
      </w:r>
      <w:r w:rsidRPr="08A50C00">
        <w:rPr>
          <w:rStyle w:val="LatinChar"/>
          <w:rFonts w:hint="cs"/>
          <w:sz w:val="18"/>
          <w:rtl/>
          <w:lang w:val="en-GB"/>
        </w:rPr>
        <w:t>.</w:t>
      </w:r>
      <w:r w:rsidRPr="08A50C00">
        <w:rPr>
          <w:rStyle w:val="LatinChar"/>
          <w:sz w:val="18"/>
          <w:rtl/>
          <w:lang w:val="en-GB"/>
        </w:rPr>
        <w:t xml:space="preserve"> בזרוע עזו השפיל רמים, וע</w:t>
      </w:r>
      <w:r w:rsidRPr="08A50C00">
        <w:rPr>
          <w:rStyle w:val="LatinChar"/>
          <w:rFonts w:hint="cs"/>
          <w:sz w:val="18"/>
          <w:rtl/>
          <w:lang w:val="en-GB"/>
        </w:rPr>
        <w:t>ָ</w:t>
      </w:r>
      <w:r w:rsidRPr="08A50C00">
        <w:rPr>
          <w:rStyle w:val="LatinChar"/>
          <w:sz w:val="18"/>
          <w:rtl/>
          <w:lang w:val="en-GB"/>
        </w:rPr>
        <w:t>ם עני הושיב בגבהי מרומים</w:t>
      </w:r>
      <w:r>
        <w:rPr>
          <w:rFonts w:hint="cs"/>
          <w:rtl/>
        </w:rPr>
        <w:t>". הרי שהזכיר שני דברים; (א) הגבורו</w:t>
      </w:r>
      <w:r w:rsidRPr="08AA5441">
        <w:rPr>
          <w:rFonts w:hint="cs"/>
          <w:sz w:val="18"/>
          <w:rtl/>
        </w:rPr>
        <w:t>ת שה' עשה עם ישראל. (ב) המפלה שה' עשה למצריים. וכן למעלה פ"ט [תנח.] כתב: "</w:t>
      </w:r>
      <w:r w:rsidRPr="08AA5441">
        <w:rPr>
          <w:rStyle w:val="LatinChar"/>
          <w:sz w:val="18"/>
          <w:rtl/>
          <w:lang w:val="en-GB"/>
        </w:rPr>
        <w:t>לכך הביא השם יתברך זרעו בגלות כדי שיקנו האמונה, וידעו כח מעשיו שהוא עושה לאוהביו</w:t>
      </w:r>
      <w:r w:rsidRPr="08AA5441">
        <w:rPr>
          <w:rStyle w:val="LatinChar"/>
          <w:rFonts w:hint="cs"/>
          <w:sz w:val="18"/>
          <w:rtl/>
          <w:lang w:val="en-GB"/>
        </w:rPr>
        <w:t>,</w:t>
      </w:r>
      <w:r w:rsidRPr="08AA5441">
        <w:rPr>
          <w:rStyle w:val="LatinChar"/>
          <w:sz w:val="18"/>
          <w:rtl/>
          <w:lang w:val="en-GB"/>
        </w:rPr>
        <w:t xml:space="preserve"> וגבורותיו אשר עושה לאויביו, כמו שעשה למצרים מן מכות הגדולות והנוראות, והטובה שעשה לאוהביו</w:t>
      </w:r>
      <w:r>
        <w:rPr>
          <w:rFonts w:hint="cs"/>
          <w:rtl/>
        </w:rPr>
        <w:t>". ונאמר [ישעיה יט, כב] "</w:t>
      </w:r>
      <w:r>
        <w:rPr>
          <w:rtl/>
        </w:rPr>
        <w:t>ונגף ה</w:t>
      </w:r>
      <w:r>
        <w:rPr>
          <w:rFonts w:hint="cs"/>
          <w:rtl/>
        </w:rPr>
        <w:t>'</w:t>
      </w:r>
      <w:r>
        <w:rPr>
          <w:rtl/>
        </w:rPr>
        <w:t xml:space="preserve"> את מצרים נג</w:t>
      </w:r>
      <w:r>
        <w:rPr>
          <w:rFonts w:hint="cs"/>
          <w:rtl/>
        </w:rPr>
        <w:t>ו</w:t>
      </w:r>
      <w:r>
        <w:rPr>
          <w:rtl/>
        </w:rPr>
        <w:t>ף ורפוא</w:t>
      </w:r>
      <w:r>
        <w:rPr>
          <w:rFonts w:hint="cs"/>
          <w:rtl/>
        </w:rPr>
        <w:t xml:space="preserve"> וגו'", ובזוה"ק [ח"ב לו.] אמרו "</w:t>
      </w:r>
      <w:r>
        <w:rPr>
          <w:rtl/>
        </w:rPr>
        <w:t xml:space="preserve">תנא רבי חזקיה, כתיב </w:t>
      </w:r>
      <w:r>
        <w:rPr>
          <w:rFonts w:hint="cs"/>
          <w:rtl/>
        </w:rPr>
        <w:t>'</w:t>
      </w:r>
      <w:r>
        <w:rPr>
          <w:rtl/>
        </w:rPr>
        <w:t>ונגף ה</w:t>
      </w:r>
      <w:r>
        <w:rPr>
          <w:rFonts w:hint="cs"/>
          <w:rtl/>
        </w:rPr>
        <w:t>'</w:t>
      </w:r>
      <w:r>
        <w:rPr>
          <w:rtl/>
        </w:rPr>
        <w:t xml:space="preserve"> את מצרים נגוף ורפ</w:t>
      </w:r>
      <w:r>
        <w:rPr>
          <w:rFonts w:hint="cs"/>
          <w:rtl/>
        </w:rPr>
        <w:t>ו</w:t>
      </w:r>
      <w:r>
        <w:rPr>
          <w:rtl/>
        </w:rPr>
        <w:t>א</w:t>
      </w:r>
      <w:r>
        <w:rPr>
          <w:rFonts w:hint="cs"/>
          <w:rtl/>
        </w:rPr>
        <w:t>'</w:t>
      </w:r>
      <w:r>
        <w:rPr>
          <w:rtl/>
        </w:rPr>
        <w:t xml:space="preserve">, </w:t>
      </w:r>
      <w:r>
        <w:rPr>
          <w:rFonts w:hint="cs"/>
          <w:rtl/>
        </w:rPr>
        <w:t>'</w:t>
      </w:r>
      <w:r>
        <w:rPr>
          <w:rtl/>
        </w:rPr>
        <w:t>נגוף</w:t>
      </w:r>
      <w:r>
        <w:rPr>
          <w:rFonts w:hint="cs"/>
          <w:rtl/>
        </w:rPr>
        <w:t>'</w:t>
      </w:r>
      <w:r>
        <w:rPr>
          <w:rtl/>
        </w:rPr>
        <w:t xml:space="preserve"> למצרים </w:t>
      </w:r>
      <w:r>
        <w:rPr>
          <w:rFonts w:hint="cs"/>
          <w:rtl/>
        </w:rPr>
        <w:t>'</w:t>
      </w:r>
      <w:r>
        <w:rPr>
          <w:rtl/>
        </w:rPr>
        <w:t>ורפ</w:t>
      </w:r>
      <w:r>
        <w:rPr>
          <w:rFonts w:hint="cs"/>
          <w:rtl/>
        </w:rPr>
        <w:t>ו</w:t>
      </w:r>
      <w:r>
        <w:rPr>
          <w:rtl/>
        </w:rPr>
        <w:t>א</w:t>
      </w:r>
      <w:r>
        <w:rPr>
          <w:rFonts w:hint="cs"/>
          <w:rtl/>
        </w:rPr>
        <w:t>'</w:t>
      </w:r>
      <w:r>
        <w:rPr>
          <w:rtl/>
        </w:rPr>
        <w:t xml:space="preserve"> לישראל</w:t>
      </w:r>
      <w:r>
        <w:rPr>
          <w:rFonts w:hint="cs"/>
          <w:rtl/>
        </w:rPr>
        <w:t xml:space="preserve">... </w:t>
      </w:r>
      <w:r>
        <w:rPr>
          <w:rtl/>
        </w:rPr>
        <w:t>באותה שעה שנגפו מצראי, באותה שעה נתרפאו ישראל</w:t>
      </w:r>
      <w:r>
        <w:rPr>
          <w:rFonts w:hint="cs"/>
          <w:rtl/>
        </w:rPr>
        <w:t xml:space="preserve">". </w:t>
      </w:r>
      <w:r>
        <w:rPr>
          <w:rFonts w:hint="cs"/>
          <w:sz w:val="18"/>
          <w:rtl/>
        </w:rPr>
        <w:t>וכן נאמר [תהלים סח, ז] "מוציא אסירים בכושרות", ודרשו חכמים [סנהדרין כב.] "</w:t>
      </w:r>
      <w:r w:rsidRPr="00075216">
        <w:rPr>
          <w:sz w:val="18"/>
          <w:rtl/>
        </w:rPr>
        <w:t xml:space="preserve">אל תיקרי </w:t>
      </w:r>
      <w:r>
        <w:rPr>
          <w:rFonts w:hint="cs"/>
          <w:sz w:val="18"/>
          <w:rtl/>
        </w:rPr>
        <w:t>'</w:t>
      </w:r>
      <w:r w:rsidRPr="00075216">
        <w:rPr>
          <w:sz w:val="18"/>
          <w:rtl/>
        </w:rPr>
        <w:t>בכושרות</w:t>
      </w:r>
      <w:r>
        <w:rPr>
          <w:rFonts w:hint="cs"/>
          <w:sz w:val="18"/>
          <w:rtl/>
        </w:rPr>
        <w:t>',</w:t>
      </w:r>
      <w:r w:rsidRPr="00075216">
        <w:rPr>
          <w:sz w:val="18"/>
          <w:rtl/>
        </w:rPr>
        <w:t xml:space="preserve"> אלא </w:t>
      </w:r>
      <w:r>
        <w:rPr>
          <w:rFonts w:hint="cs"/>
          <w:sz w:val="18"/>
          <w:rtl/>
        </w:rPr>
        <w:t>'</w:t>
      </w:r>
      <w:r w:rsidRPr="00075216">
        <w:rPr>
          <w:sz w:val="18"/>
          <w:rtl/>
        </w:rPr>
        <w:t>בכי ושירות</w:t>
      </w:r>
      <w:r>
        <w:rPr>
          <w:rFonts w:hint="cs"/>
          <w:sz w:val="18"/>
          <w:rtl/>
        </w:rPr>
        <w:t>'", שהוא "</w:t>
      </w:r>
      <w:r w:rsidRPr="00075216">
        <w:rPr>
          <w:sz w:val="18"/>
          <w:rtl/>
        </w:rPr>
        <w:t>בכי למצרים ושירה ליש</w:t>
      </w:r>
      <w:r>
        <w:rPr>
          <w:rFonts w:hint="cs"/>
          <w:sz w:val="18"/>
          <w:rtl/>
        </w:rPr>
        <w:t>ראל" [תוספות רא"ש סוטה ב.]. ובתנחומא פרשת בא אות יא אמרו "'</w:t>
      </w:r>
      <w:r w:rsidRPr="006C4371">
        <w:rPr>
          <w:sz w:val="18"/>
          <w:rtl/>
        </w:rPr>
        <w:t>בכושרות</w:t>
      </w:r>
      <w:r>
        <w:rPr>
          <w:rFonts w:hint="cs"/>
          <w:sz w:val="18"/>
          <w:rtl/>
        </w:rPr>
        <w:t>',</w:t>
      </w:r>
      <w:r>
        <w:rPr>
          <w:sz w:val="18"/>
          <w:rtl/>
        </w:rPr>
        <w:t xml:space="preserve"> </w:t>
      </w:r>
      <w:r>
        <w:rPr>
          <w:rFonts w:hint="cs"/>
          <w:sz w:val="18"/>
          <w:rtl/>
        </w:rPr>
        <w:t>רבי</w:t>
      </w:r>
      <w:r w:rsidRPr="006C4371">
        <w:rPr>
          <w:sz w:val="18"/>
          <w:rtl/>
        </w:rPr>
        <w:t xml:space="preserve"> יונתן אמר בכי ושירות</w:t>
      </w:r>
      <w:r>
        <w:rPr>
          <w:rFonts w:hint="cs"/>
          <w:sz w:val="18"/>
          <w:rtl/>
        </w:rPr>
        <w:t>,</w:t>
      </w:r>
      <w:r w:rsidRPr="006C4371">
        <w:rPr>
          <w:sz w:val="18"/>
          <w:rtl/>
        </w:rPr>
        <w:t xml:space="preserve"> אלו בוכין ואלו משוררין</w:t>
      </w:r>
      <w:r>
        <w:rPr>
          <w:rFonts w:hint="cs"/>
          <w:sz w:val="18"/>
          <w:rtl/>
        </w:rPr>
        <w:t>;</w:t>
      </w:r>
      <w:r w:rsidRPr="006C4371">
        <w:rPr>
          <w:sz w:val="18"/>
          <w:rtl/>
        </w:rPr>
        <w:t xml:space="preserve"> מצרים בוכין</w:t>
      </w:r>
      <w:r>
        <w:rPr>
          <w:rFonts w:hint="cs"/>
          <w:sz w:val="18"/>
          <w:rtl/>
        </w:rPr>
        <w:t>,</w:t>
      </w:r>
      <w:r w:rsidRPr="006C4371">
        <w:rPr>
          <w:sz w:val="18"/>
          <w:rtl/>
        </w:rPr>
        <w:t xml:space="preserve"> </w:t>
      </w:r>
      <w:r>
        <w:rPr>
          <w:rFonts w:hint="cs"/>
          <w:sz w:val="18"/>
          <w:rtl/>
        </w:rPr>
        <w:t>'</w:t>
      </w:r>
      <w:r w:rsidRPr="006C4371">
        <w:rPr>
          <w:sz w:val="18"/>
          <w:rtl/>
        </w:rPr>
        <w:t>כי אין בית אשר אין שם מת</w:t>
      </w:r>
      <w:r>
        <w:rPr>
          <w:rFonts w:hint="cs"/>
          <w:sz w:val="18"/>
          <w:rtl/>
        </w:rPr>
        <w:t>' [שמות יב, ל].</w:t>
      </w:r>
      <w:r w:rsidRPr="006C4371">
        <w:rPr>
          <w:sz w:val="18"/>
          <w:rtl/>
        </w:rPr>
        <w:t xml:space="preserve"> וישראל משוררים</w:t>
      </w:r>
      <w:r>
        <w:rPr>
          <w:rFonts w:hint="cs"/>
          <w:sz w:val="18"/>
          <w:rtl/>
        </w:rPr>
        <w:t>,</w:t>
      </w:r>
      <w:r w:rsidRPr="006C4371">
        <w:rPr>
          <w:sz w:val="18"/>
          <w:rtl/>
        </w:rPr>
        <w:t xml:space="preserve"> </w:t>
      </w:r>
      <w:r>
        <w:rPr>
          <w:rFonts w:hint="cs"/>
          <w:sz w:val="18"/>
          <w:rtl/>
        </w:rPr>
        <w:t>'</w:t>
      </w:r>
      <w:r w:rsidRPr="006C4371">
        <w:rPr>
          <w:sz w:val="18"/>
          <w:rtl/>
        </w:rPr>
        <w:t xml:space="preserve">קול רנה וישועה באהלי צדיקים ימין ה' </w:t>
      </w:r>
      <w:r>
        <w:rPr>
          <w:sz w:val="18"/>
          <w:rtl/>
        </w:rPr>
        <w:t>עושה חיל</w:t>
      </w:r>
      <w:r>
        <w:rPr>
          <w:rFonts w:hint="cs"/>
          <w:sz w:val="18"/>
          <w:rtl/>
        </w:rPr>
        <w:t>' [תהלים קיח, טו]".</w:t>
      </w:r>
      <w:r>
        <w:rPr>
          <w:rFonts w:hint="cs"/>
          <w:rtl/>
        </w:rPr>
        <w:t xml:space="preserve"> ורש"י [שמות טו, ו] כתב: "</w:t>
      </w:r>
      <w:r>
        <w:rPr>
          <w:rtl/>
        </w:rPr>
        <w:t>ימינך ה' נאדרי בכח להציל את ישראל</w:t>
      </w:r>
      <w:r>
        <w:rPr>
          <w:rFonts w:hint="cs"/>
          <w:rtl/>
        </w:rPr>
        <w:t>,</w:t>
      </w:r>
      <w:r>
        <w:rPr>
          <w:rtl/>
        </w:rPr>
        <w:t xml:space="preserve"> וימינך השנית תרעץ אויב</w:t>
      </w:r>
      <w:r>
        <w:rPr>
          <w:rFonts w:hint="cs"/>
          <w:rtl/>
        </w:rPr>
        <w:t>". ובתפילת שחרית אומרים "</w:t>
      </w:r>
      <w:r>
        <w:rPr>
          <w:rtl/>
        </w:rPr>
        <w:t>ממצרים גאלתנו ה</w:t>
      </w:r>
      <w:r>
        <w:rPr>
          <w:rFonts w:hint="cs"/>
          <w:rtl/>
        </w:rPr>
        <w:t>'</w:t>
      </w:r>
      <w:r>
        <w:rPr>
          <w:rtl/>
        </w:rPr>
        <w:t xml:space="preserve"> אל</w:t>
      </w:r>
      <w:r>
        <w:rPr>
          <w:rFonts w:hint="cs"/>
          <w:rtl/>
        </w:rPr>
        <w:t>ק</w:t>
      </w:r>
      <w:r>
        <w:rPr>
          <w:rtl/>
        </w:rPr>
        <w:t>ינו ומבית עבדים פדיתנו</w:t>
      </w:r>
      <w:r>
        <w:rPr>
          <w:rFonts w:hint="cs"/>
          <w:rtl/>
        </w:rPr>
        <w:t>,</w:t>
      </w:r>
      <w:r>
        <w:rPr>
          <w:rtl/>
        </w:rPr>
        <w:t xml:space="preserve"> כל בכוריהם הרגת ובכורך גאלת</w:t>
      </w:r>
      <w:r>
        <w:rPr>
          <w:rFonts w:hint="cs"/>
          <w:rtl/>
        </w:rPr>
        <w:t>,</w:t>
      </w:r>
      <w:r>
        <w:rPr>
          <w:rtl/>
        </w:rPr>
        <w:t xml:space="preserve"> וים סוף בקעת וזדים טבעת וידידים העברת ויכסו מים צריהם אחד מהם לא נותר</w:t>
      </w:r>
      <w:r>
        <w:rPr>
          <w:rFonts w:hint="cs"/>
          <w:rtl/>
        </w:rPr>
        <w:t xml:space="preserve">... </w:t>
      </w:r>
      <w:r w:rsidRPr="00C35C64">
        <w:rPr>
          <w:sz w:val="18"/>
          <w:rtl/>
        </w:rPr>
        <w:t>ברכות והודאות למלך אל חי וקים רם ונשא גדול ונורא משפיל גאים עדי ארץ מגביה שפלים עד מרום</w:t>
      </w:r>
      <w:r w:rsidRPr="00C35C64">
        <w:rPr>
          <w:rFonts w:hint="cs"/>
          <w:sz w:val="18"/>
          <w:rtl/>
        </w:rPr>
        <w:t>". ובאבודרהם [שם] כתב: "'</w:t>
      </w:r>
      <w:r w:rsidRPr="00C35C64">
        <w:rPr>
          <w:sz w:val="18"/>
          <w:rtl/>
        </w:rPr>
        <w:t>משפיל גאים עדי ארץ מגביה שפלים</w:t>
      </w:r>
      <w:r w:rsidRPr="00C35C64">
        <w:rPr>
          <w:rFonts w:hint="cs"/>
          <w:sz w:val="18"/>
          <w:rtl/>
        </w:rPr>
        <w:t xml:space="preserve"> </w:t>
      </w:r>
      <w:r w:rsidRPr="00C35C64">
        <w:rPr>
          <w:sz w:val="18"/>
          <w:rtl/>
        </w:rPr>
        <w:t>עד מרום</w:t>
      </w:r>
      <w:r w:rsidRPr="00C35C64">
        <w:rPr>
          <w:rFonts w:hint="cs"/>
          <w:sz w:val="18"/>
          <w:rtl/>
        </w:rPr>
        <w:t xml:space="preserve">', </w:t>
      </w:r>
      <w:r w:rsidRPr="00C35C64">
        <w:rPr>
          <w:sz w:val="18"/>
          <w:rtl/>
        </w:rPr>
        <w:t xml:space="preserve">על </w:t>
      </w:r>
      <w:r w:rsidRPr="00C35C64">
        <w:rPr>
          <w:rFonts w:hint="cs"/>
          <w:sz w:val="18"/>
          <w:rtl/>
        </w:rPr>
        <w:t>שם [יחזקאל יז, כד] '</w:t>
      </w:r>
      <w:r w:rsidRPr="00C35C64">
        <w:rPr>
          <w:sz w:val="18"/>
          <w:rtl/>
        </w:rPr>
        <w:t>כי אני ה' השפלתי עץ גבוה הגבהתי עץ שפל</w:t>
      </w:r>
      <w:r w:rsidRPr="00C35C64">
        <w:rPr>
          <w:rFonts w:hint="cs"/>
          <w:sz w:val="18"/>
          <w:rtl/>
        </w:rPr>
        <w:t xml:space="preserve">'. </w:t>
      </w:r>
      <w:r w:rsidRPr="00C35C64">
        <w:rPr>
          <w:sz w:val="18"/>
          <w:rtl/>
        </w:rPr>
        <w:t>וה</w:t>
      </w:r>
      <w:r w:rsidRPr="00C35C64">
        <w:rPr>
          <w:rFonts w:hint="cs"/>
          <w:sz w:val="18"/>
          <w:rtl/>
        </w:rPr>
        <w:t>ט</w:t>
      </w:r>
      <w:r w:rsidRPr="00C35C64">
        <w:rPr>
          <w:sz w:val="18"/>
          <w:rtl/>
        </w:rPr>
        <w:t>עם</w:t>
      </w:r>
      <w:r w:rsidRPr="00C35C64">
        <w:rPr>
          <w:rFonts w:hint="cs"/>
          <w:sz w:val="18"/>
          <w:rtl/>
        </w:rPr>
        <w:t xml:space="preserve"> </w:t>
      </w:r>
      <w:r w:rsidRPr="00C35C64">
        <w:rPr>
          <w:sz w:val="18"/>
          <w:rtl/>
        </w:rPr>
        <w:t>בזה שהשפיל את מצרים שהיו מתגאים על ישראל</w:t>
      </w:r>
      <w:r w:rsidRPr="00C35C64">
        <w:rPr>
          <w:rFonts w:hint="cs"/>
          <w:sz w:val="18"/>
          <w:rtl/>
        </w:rPr>
        <w:t>,</w:t>
      </w:r>
      <w:r w:rsidRPr="00C35C64">
        <w:rPr>
          <w:sz w:val="18"/>
          <w:rtl/>
        </w:rPr>
        <w:t xml:space="preserve"> והגביה את ישראל שהיו שפלים</w:t>
      </w:r>
      <w:r>
        <w:rPr>
          <w:rFonts w:hint="cs"/>
          <w:rtl/>
        </w:rPr>
        <w:t xml:space="preserve">". הרי שמוזכרים ביחד מפלת המצרים וגאולת ישראל. ובנצח ישראל פנ"ח [תתצז.] כתב: "השם יתברך יש בו שניהם, וכך פעל עמהם כאשר הוציא אותם מארץ מצרים; היה שומר ישראל שיהיו מקוימים, והיה מזיק ומאבד את המצרים. </w:t>
      </w:r>
      <w:r>
        <w:rPr>
          <w:rtl/>
        </w:rPr>
        <w:t xml:space="preserve">וזה שאמר הכתוב </w:t>
      </w:r>
      <w:r>
        <w:rPr>
          <w:rFonts w:hint="cs"/>
          <w:rtl/>
        </w:rPr>
        <w:t>[</w:t>
      </w:r>
      <w:r>
        <w:rPr>
          <w:rtl/>
        </w:rPr>
        <w:t>שמות טו, ו</w:t>
      </w:r>
      <w:r>
        <w:rPr>
          <w:rFonts w:hint="cs"/>
          <w:rtl/>
        </w:rPr>
        <w:t>]</w:t>
      </w:r>
      <w:r>
        <w:rPr>
          <w:rtl/>
        </w:rPr>
        <w:t xml:space="preserve"> </w:t>
      </w:r>
      <w:r>
        <w:rPr>
          <w:rFonts w:hint="cs"/>
          <w:rtl/>
        </w:rPr>
        <w:t>'</w:t>
      </w:r>
      <w:r>
        <w:rPr>
          <w:rtl/>
        </w:rPr>
        <w:t>ימינך ה' נאדרי בכח ימינך ה' תרעץ אויב</w:t>
      </w:r>
      <w:r>
        <w:rPr>
          <w:rFonts w:hint="cs"/>
          <w:rtl/>
        </w:rPr>
        <w:t xml:space="preserve">'... </w:t>
      </w:r>
      <w:r>
        <w:rPr>
          <w:rtl/>
        </w:rPr>
        <w:t>ביד אחד הוא עוזר ישראל, ובאותו יד עצמו הוא מאבד ומשבר האויבים</w:t>
      </w:r>
      <w:r>
        <w:rPr>
          <w:rFonts w:hint="cs"/>
          <w:rtl/>
        </w:rPr>
        <w:t xml:space="preserve">" [ראה למעלה הקדמה שלישית הערה 160, ופ"ט הערה 93]. </w:t>
      </w:r>
      <w:r>
        <w:rPr>
          <w:rFonts w:hint="cs"/>
          <w:sz w:val="18"/>
          <w:rtl/>
        </w:rPr>
        <w:t>ובמאמרי פחד יצחק, פסח, מאמר קיא [אות ח], כתב: "החידוש בעשר מכות אינו בזה שרשעים נענשו. אף לפני פרעה באו עונשים על רשעים; מבול, מהפכת סדום, ועוד. החידוש במכות הוא במשקל 'נגוף ורפוא' שבו. שכל מה שנגפו בו המצרים נתרפאו ממנו ישראל, וניצלו הימנו... יציאת מצרים והמכות הם דוקא על משקל זה, והוא החידוש שנתהוה אז. ולאור זה עלינו להבין את הכתוב 'כל המחלה אשר שמתי במצרים לא אשים עליך' [שמות טו, כו]... איזו חשיבות יש בסימון המחלה שהמצרים חלו בה. אלא שהם הם הדברים; כל המחלה שחלו הם בה, 'רפוא' היא בשבילך, וניצול אתה ממנה. ה'נגוף ורפוא' נתאחדו באותו מעשה, ולא היה סתם עונש לרשע ושכר לצדיק. כל עצם המחלה על מצרים משמשת הכרח לרפואה לישראל"</w:t>
      </w:r>
      <w:r>
        <w:rPr>
          <w:rFonts w:hint="cs"/>
          <w:rtl/>
        </w:rPr>
        <w:t xml:space="preserve">. </w:t>
      </w:r>
    </w:p>
  </w:footnote>
  <w:footnote w:id="22">
    <w:p w:rsidR="082364A1" w:rsidRDefault="082364A1" w:rsidP="08C34303">
      <w:pPr>
        <w:jc w:val="both"/>
        <w:rPr>
          <w:rFonts w:hint="cs"/>
          <w:rtl/>
        </w:rPr>
      </w:pPr>
      <w:r>
        <w:rPr>
          <w:rtl/>
        </w:rPr>
        <w:t>&lt;</w:t>
      </w:r>
      <w:r w:rsidRPr="0840688F">
        <w:rPr>
          <w:rStyle w:val="FootnoteReference"/>
          <w:rFonts w:ascii="Arial" w:hAnsi="Arial" w:cs="Arial"/>
        </w:rPr>
        <w:footnoteRef/>
      </w:r>
      <w:r>
        <w:rPr>
          <w:rtl/>
        </w:rPr>
        <w:t>&gt;</w:t>
      </w:r>
      <w:r>
        <w:rPr>
          <w:rFonts w:hint="cs"/>
          <w:rtl/>
        </w:rPr>
        <w:t xml:space="preserve"> יש להבין מהו העומק בזה שגאולת מצרים באה לעולם דוקא במהלך של "נגוף ורפוא" [כמבואר בהערה הקודמת], ובלשון של "פקוד פקדתי", שפירושו "פקידה ראשונה להטיב לישראל, והשנייה להרע למצרים" [לשונו כאן]. ויש לומר, שענין זה </w:t>
      </w:r>
      <w:r>
        <w:rPr>
          <w:rFonts w:hint="cs"/>
          <w:sz w:val="18"/>
          <w:rtl/>
        </w:rPr>
        <w:t>מורה על אחדות ה' יתברך, כי "להרע למצרים" מורה על מדת הדין, ו"להטיב לישראל" מורה על מדת הרחמים, וכאשר מדת הדין מתחברת למדת הרחמים בזה נראה שה' אחד. וכן כתב בגו"א דברים פי"ד אות א [רלד:], וז"ל: "</w:t>
      </w:r>
      <w:r w:rsidRPr="009202BB">
        <w:rPr>
          <w:sz w:val="18"/>
          <w:rtl/>
        </w:rPr>
        <w:t>השם יתברך הוא אחד, ומפני שהוא אחד אין מדותיו דין גמור, שהרי יש בו רחמים ודין. ואם היה מדותיו דין גמור, היה חס ושלום השם יתברך נוטה לגמרי למדה אחת, ואינו כלול מרחמים ודין, ואם כן יש כאן שניות</w:t>
      </w:r>
      <w:r>
        <w:rPr>
          <w:rFonts w:hint="cs"/>
          <w:sz w:val="18"/>
          <w:rtl/>
        </w:rPr>
        <w:t>". ובנתיב גמילות חסדים פ"ד [א, קסב.] כתב: "</w:t>
      </w:r>
      <w:r w:rsidRPr="00D02C02">
        <w:rPr>
          <w:sz w:val="18"/>
          <w:rtl/>
        </w:rPr>
        <w:t>מי שהוא אחד כולל הכל</w:t>
      </w:r>
      <w:r>
        <w:rPr>
          <w:rFonts w:hint="cs"/>
          <w:sz w:val="18"/>
          <w:rtl/>
        </w:rPr>
        <w:t>,</w:t>
      </w:r>
      <w:r w:rsidRPr="00D02C02">
        <w:rPr>
          <w:sz w:val="18"/>
          <w:rtl/>
        </w:rPr>
        <w:t xml:space="preserve"> אף שני ההפכים</w:t>
      </w:r>
      <w:r>
        <w:rPr>
          <w:rFonts w:hint="cs"/>
          <w:sz w:val="18"/>
          <w:rtl/>
        </w:rPr>
        <w:t>.</w:t>
      </w:r>
      <w:r w:rsidRPr="00D02C02">
        <w:rPr>
          <w:sz w:val="18"/>
          <w:rtl/>
        </w:rPr>
        <w:t xml:space="preserve"> כי המלאכים</w:t>
      </w:r>
      <w:r>
        <w:rPr>
          <w:rFonts w:hint="cs"/>
          <w:sz w:val="18"/>
          <w:rtl/>
        </w:rPr>
        <w:t>,</w:t>
      </w:r>
      <w:r w:rsidRPr="00D02C02">
        <w:rPr>
          <w:sz w:val="18"/>
          <w:rtl/>
        </w:rPr>
        <w:t xml:space="preserve"> מיכאל ממונה על מים</w:t>
      </w:r>
      <w:r>
        <w:rPr>
          <w:rFonts w:hint="cs"/>
          <w:sz w:val="18"/>
          <w:rtl/>
        </w:rPr>
        <w:t>,</w:t>
      </w:r>
      <w:r w:rsidRPr="00D02C02">
        <w:rPr>
          <w:sz w:val="18"/>
          <w:rtl/>
        </w:rPr>
        <w:t xml:space="preserve"> וגבריאל על אש</w:t>
      </w:r>
      <w:r>
        <w:rPr>
          <w:rFonts w:hint="cs"/>
          <w:sz w:val="18"/>
          <w:rtl/>
        </w:rPr>
        <w:t xml:space="preserve"> [ראה למעלה פכ"ב הערה 95, פכ"ג הערה 58, ולהלן פכ"ז הערה 64],</w:t>
      </w:r>
      <w:r w:rsidRPr="00D02C02">
        <w:rPr>
          <w:sz w:val="18"/>
          <w:rtl/>
        </w:rPr>
        <w:t xml:space="preserve"> ולכך אין אחד הכל</w:t>
      </w:r>
      <w:r>
        <w:rPr>
          <w:rFonts w:hint="cs"/>
          <w:sz w:val="18"/>
          <w:rtl/>
        </w:rPr>
        <w:t>.</w:t>
      </w:r>
      <w:r w:rsidRPr="00D02C02">
        <w:rPr>
          <w:sz w:val="18"/>
          <w:rtl/>
        </w:rPr>
        <w:t xml:space="preserve"> אבל </w:t>
      </w:r>
      <w:r>
        <w:rPr>
          <w:sz w:val="18"/>
          <w:rtl/>
        </w:rPr>
        <w:t>השם יתברך הוא מושל על ההפכים</w:t>
      </w:r>
      <w:r>
        <w:rPr>
          <w:rFonts w:hint="cs"/>
          <w:sz w:val="18"/>
          <w:rtl/>
        </w:rPr>
        <w:t>". וכן כתב האלשיך בביאור הפסוק [דברים ה, ו] "</w:t>
      </w:r>
      <w:r w:rsidRPr="005F1AA7">
        <w:rPr>
          <w:sz w:val="18"/>
          <w:rtl/>
        </w:rPr>
        <w:t>אנכי ה</w:t>
      </w:r>
      <w:r>
        <w:rPr>
          <w:rFonts w:hint="cs"/>
          <w:sz w:val="18"/>
          <w:rtl/>
        </w:rPr>
        <w:t>'</w:t>
      </w:r>
      <w:r w:rsidRPr="005F1AA7">
        <w:rPr>
          <w:sz w:val="18"/>
          <w:rtl/>
        </w:rPr>
        <w:t xml:space="preserve"> אל</w:t>
      </w:r>
      <w:r>
        <w:rPr>
          <w:rFonts w:hint="cs"/>
          <w:sz w:val="18"/>
          <w:rtl/>
        </w:rPr>
        <w:t>ק</w:t>
      </w:r>
      <w:r w:rsidRPr="005F1AA7">
        <w:rPr>
          <w:sz w:val="18"/>
          <w:rtl/>
        </w:rPr>
        <w:t>יך אשר הוצאתיך מארץ מצרים מבית עבדים</w:t>
      </w:r>
      <w:r>
        <w:rPr>
          <w:rFonts w:hint="cs"/>
          <w:sz w:val="18"/>
          <w:rtl/>
        </w:rPr>
        <w:t>", וז"ל: "</w:t>
      </w:r>
      <w:r w:rsidRPr="005F1AA7">
        <w:rPr>
          <w:sz w:val="18"/>
          <w:rtl/>
        </w:rPr>
        <w:t xml:space="preserve">ועוד ידוקדק ענין זה בכתוב, שאמר אל יעלה על רוחכם שיש שתי רשויות, פועל דין ופועל רחמים, כי הלא </w:t>
      </w:r>
      <w:r>
        <w:rPr>
          <w:rFonts w:hint="cs"/>
          <w:sz w:val="18"/>
          <w:rtl/>
        </w:rPr>
        <w:t>'</w:t>
      </w:r>
      <w:r w:rsidRPr="005F1AA7">
        <w:rPr>
          <w:sz w:val="18"/>
          <w:rtl/>
        </w:rPr>
        <w:t>אנכי</w:t>
      </w:r>
      <w:r>
        <w:rPr>
          <w:rFonts w:hint="cs"/>
          <w:sz w:val="18"/>
          <w:rtl/>
        </w:rPr>
        <w:t>'</w:t>
      </w:r>
      <w:r w:rsidRPr="005F1AA7">
        <w:rPr>
          <w:sz w:val="18"/>
          <w:rtl/>
        </w:rPr>
        <w:t xml:space="preserve">, כלומר האחד הדובר בך, נקרא </w:t>
      </w:r>
      <w:r>
        <w:rPr>
          <w:rFonts w:hint="cs"/>
          <w:sz w:val="18"/>
          <w:rtl/>
        </w:rPr>
        <w:t>'</w:t>
      </w:r>
      <w:r w:rsidRPr="005F1AA7">
        <w:rPr>
          <w:sz w:val="18"/>
          <w:rtl/>
        </w:rPr>
        <w:t>ה'</w:t>
      </w:r>
      <w:r>
        <w:rPr>
          <w:rFonts w:hint="cs"/>
          <w:sz w:val="18"/>
          <w:rtl/>
        </w:rPr>
        <w:t>'</w:t>
      </w:r>
      <w:r w:rsidRPr="005F1AA7">
        <w:rPr>
          <w:sz w:val="18"/>
          <w:rtl/>
        </w:rPr>
        <w:t xml:space="preserve"> שהוא רחמים, ונקרא </w:t>
      </w:r>
      <w:r>
        <w:rPr>
          <w:rFonts w:hint="cs"/>
          <w:sz w:val="18"/>
          <w:rtl/>
        </w:rPr>
        <w:t>'</w:t>
      </w:r>
      <w:r w:rsidRPr="005F1AA7">
        <w:rPr>
          <w:sz w:val="18"/>
          <w:rtl/>
        </w:rPr>
        <w:t>אל</w:t>
      </w:r>
      <w:r>
        <w:rPr>
          <w:rFonts w:hint="cs"/>
          <w:sz w:val="18"/>
          <w:rtl/>
        </w:rPr>
        <w:t>ק</w:t>
      </w:r>
      <w:r w:rsidRPr="005F1AA7">
        <w:rPr>
          <w:sz w:val="18"/>
          <w:rtl/>
        </w:rPr>
        <w:t>יך</w:t>
      </w:r>
      <w:r>
        <w:rPr>
          <w:rFonts w:hint="cs"/>
          <w:sz w:val="18"/>
          <w:rtl/>
        </w:rPr>
        <w:t>'</w:t>
      </w:r>
      <w:r w:rsidRPr="005F1AA7">
        <w:rPr>
          <w:sz w:val="18"/>
          <w:rtl/>
        </w:rPr>
        <w:t xml:space="preserve"> שהוא תואר דין, </w:t>
      </w:r>
      <w:r>
        <w:rPr>
          <w:rFonts w:hint="cs"/>
          <w:sz w:val="18"/>
          <w:rtl/>
        </w:rPr>
        <w:t>'</w:t>
      </w:r>
      <w:r w:rsidRPr="005F1AA7">
        <w:rPr>
          <w:sz w:val="18"/>
          <w:rtl/>
        </w:rPr>
        <w:t>אנכי</w:t>
      </w:r>
      <w:r>
        <w:rPr>
          <w:rFonts w:hint="cs"/>
          <w:sz w:val="18"/>
          <w:rtl/>
        </w:rPr>
        <w:t>'</w:t>
      </w:r>
      <w:r w:rsidRPr="005F1AA7">
        <w:rPr>
          <w:sz w:val="18"/>
          <w:rtl/>
        </w:rPr>
        <w:t xml:space="preserve"> הכל</w:t>
      </w:r>
      <w:r>
        <w:rPr>
          <w:rFonts w:hint="cs"/>
          <w:sz w:val="18"/>
          <w:rtl/>
        </w:rPr>
        <w:t>,</w:t>
      </w:r>
      <w:r w:rsidRPr="005F1AA7">
        <w:rPr>
          <w:sz w:val="18"/>
          <w:rtl/>
        </w:rPr>
        <w:t xml:space="preserve"> כי אין שניות חלילה</w:t>
      </w:r>
      <w:r>
        <w:rPr>
          <w:rFonts w:hint="cs"/>
          <w:sz w:val="18"/>
          <w:rtl/>
        </w:rPr>
        <w:t>. ו</w:t>
      </w:r>
      <w:r w:rsidRPr="005F1AA7">
        <w:rPr>
          <w:sz w:val="18"/>
          <w:rtl/>
        </w:rPr>
        <w:t xml:space="preserve">הראיה היא </w:t>
      </w:r>
      <w:r>
        <w:rPr>
          <w:rFonts w:hint="cs"/>
          <w:sz w:val="18"/>
          <w:rtl/>
        </w:rPr>
        <w:t>'</w:t>
      </w:r>
      <w:r w:rsidRPr="005F1AA7">
        <w:rPr>
          <w:sz w:val="18"/>
          <w:rtl/>
        </w:rPr>
        <w:t>אשר הוצאתיך מארץ מצרים</w:t>
      </w:r>
      <w:r>
        <w:rPr>
          <w:rFonts w:hint="cs"/>
          <w:sz w:val="18"/>
          <w:rtl/>
        </w:rPr>
        <w:t>'</w:t>
      </w:r>
      <w:r w:rsidRPr="005F1AA7">
        <w:rPr>
          <w:sz w:val="18"/>
          <w:rtl/>
        </w:rPr>
        <w:t>, כי שם ראית דין ורחמים כאחד. מכה בכורי מצרים, ומציל בכורי ישראל. וההיקש ביתר המכות, שכל אחד היתה בה רוגז למצריים ורחמים לישראל כאחד</w:t>
      </w:r>
      <w:r>
        <w:rPr>
          <w:rFonts w:hint="cs"/>
          <w:sz w:val="18"/>
          <w:rtl/>
        </w:rPr>
        <w:t xml:space="preserve">... </w:t>
      </w:r>
      <w:r w:rsidRPr="007162B4">
        <w:rPr>
          <w:sz w:val="18"/>
          <w:rtl/>
        </w:rPr>
        <w:t>על כן, בראות על הים שהיה פועל שני הפכים</w:t>
      </w:r>
      <w:r>
        <w:rPr>
          <w:rFonts w:hint="cs"/>
          <w:sz w:val="18"/>
          <w:rtl/>
        </w:rPr>
        <w:t>;</w:t>
      </w:r>
      <w:r w:rsidRPr="007162B4">
        <w:rPr>
          <w:sz w:val="18"/>
          <w:rtl/>
        </w:rPr>
        <w:t xml:space="preserve"> שקע את אלו</w:t>
      </w:r>
      <w:r>
        <w:rPr>
          <w:rFonts w:hint="cs"/>
          <w:sz w:val="18"/>
          <w:rtl/>
        </w:rPr>
        <w:t>,</w:t>
      </w:r>
      <w:r w:rsidRPr="007162B4">
        <w:rPr>
          <w:sz w:val="18"/>
          <w:rtl/>
        </w:rPr>
        <w:t xml:space="preserve"> ומציל את אלו, אז אמרו </w:t>
      </w:r>
      <w:r>
        <w:rPr>
          <w:rFonts w:hint="cs"/>
          <w:sz w:val="18"/>
          <w:rtl/>
        </w:rPr>
        <w:t>[שמות טו, ב] '</w:t>
      </w:r>
      <w:r w:rsidRPr="007162B4">
        <w:rPr>
          <w:sz w:val="18"/>
          <w:rtl/>
        </w:rPr>
        <w:t>זה אלי</w:t>
      </w:r>
      <w:r>
        <w:rPr>
          <w:rFonts w:hint="cs"/>
          <w:sz w:val="18"/>
          <w:rtl/>
        </w:rPr>
        <w:t>'</w:t>
      </w:r>
      <w:r w:rsidRPr="007162B4">
        <w:rPr>
          <w:sz w:val="18"/>
          <w:rtl/>
        </w:rPr>
        <w:t>, שעושה שני הפכים</w:t>
      </w:r>
      <w:r>
        <w:rPr>
          <w:rFonts w:hint="cs"/>
          <w:sz w:val="18"/>
          <w:rtl/>
        </w:rPr>
        <w:t xml:space="preserve">... </w:t>
      </w:r>
      <w:r w:rsidRPr="007162B4">
        <w:rPr>
          <w:sz w:val="18"/>
          <w:rtl/>
        </w:rPr>
        <w:t>נמצא כי בים היה נראה בפירוש היות דין ורחמים כאחד, הרי הוראת הייחוד</w:t>
      </w:r>
      <w:r>
        <w:rPr>
          <w:rFonts w:hint="cs"/>
          <w:sz w:val="18"/>
          <w:rtl/>
        </w:rPr>
        <w:t xml:space="preserve">". </w:t>
      </w:r>
      <w:r>
        <w:rPr>
          <w:rFonts w:hint="cs"/>
          <w:rtl/>
        </w:rPr>
        <w:t>וראה למעלה במבוא לספר [עמודים 18-19] שנתבאר שם שעל שם ענין זה נקרא ספר זה "גבורות ה'" בלשון רבים, ולא "גבורת ה'" בלשון יחיד, למרות שבפסוק נאמר לשון יחיד [דהי"א כט, יא] "לך ה' הגדולה והגבורה", ולא נאמר "לך ה' הגדולות והגבורות".</w:t>
      </w:r>
      <w:r>
        <w:rPr>
          <w:rFonts w:hint="cs"/>
          <w:sz w:val="18"/>
          <w:rtl/>
        </w:rPr>
        <w:t xml:space="preserve"> </w:t>
      </w:r>
    </w:p>
  </w:footnote>
  <w:footnote w:id="23">
    <w:p w:rsidR="082364A1" w:rsidRDefault="082364A1" w:rsidP="082D7FEC">
      <w:pPr>
        <w:pStyle w:val="FootnoteText"/>
        <w:rPr>
          <w:rFonts w:hint="cs"/>
        </w:rPr>
      </w:pPr>
      <w:r>
        <w:rPr>
          <w:rtl/>
        </w:rPr>
        <w:t>&lt;</w:t>
      </w:r>
      <w:r>
        <w:rPr>
          <w:rStyle w:val="FootnoteReference"/>
        </w:rPr>
        <w:footnoteRef/>
      </w:r>
      <w:r>
        <w:rPr>
          <w:rtl/>
        </w:rPr>
        <w:t>&gt;</w:t>
      </w:r>
      <w:r>
        <w:rPr>
          <w:rFonts w:hint="cs"/>
          <w:rtl/>
        </w:rPr>
        <w:t xml:space="preserve"> פירוש - הואיל וכתב כאן שני פירושים למשמעותו של הסימן "פקד פקדתי", לכך הוא מכריע ש"פירוש ראשון עיקר", שלפיו מתבאר ש"פקד פקדתי" מורה על מעלה כללית עליונה, ולא רק על פקידה לטובה לישראל ופקידה לרעה למצרים. ובגו"א שמות פ"ג אות י [נו.] שילב בין שני הטעמים; כפילות הטובה לישראל והרעה למצרים היא היא מורה על מעלה כללית עליונה, וכלשונו: "ו</w:t>
      </w:r>
      <w:r>
        <w:rPr>
          <w:rtl/>
        </w:rPr>
        <w:t>יש לדקדק עוד</w:t>
      </w:r>
      <w:r>
        <w:rPr>
          <w:rFonts w:hint="cs"/>
          <w:rtl/>
        </w:rPr>
        <w:t>,</w:t>
      </w:r>
      <w:r>
        <w:rPr>
          <w:rtl/>
        </w:rPr>
        <w:t xml:space="preserve"> למה היו נגאלים בלשון </w:t>
      </w:r>
      <w:r>
        <w:rPr>
          <w:rFonts w:hint="cs"/>
          <w:rtl/>
        </w:rPr>
        <w:t>'</w:t>
      </w:r>
      <w:r>
        <w:rPr>
          <w:rtl/>
        </w:rPr>
        <w:t>פקוד פקדתי</w:t>
      </w:r>
      <w:r>
        <w:rPr>
          <w:rFonts w:hint="cs"/>
          <w:rtl/>
        </w:rPr>
        <w:t>'</w:t>
      </w:r>
      <w:r>
        <w:rPr>
          <w:rtl/>
        </w:rPr>
        <w:t xml:space="preserve"> דווקא</w:t>
      </w:r>
      <w:r>
        <w:rPr>
          <w:rFonts w:hint="cs"/>
          <w:rtl/>
        </w:rPr>
        <w:t>.</w:t>
      </w:r>
      <w:r>
        <w:rPr>
          <w:rtl/>
        </w:rPr>
        <w:t xml:space="preserve"> ויש לומר</w:t>
      </w:r>
      <w:r>
        <w:rPr>
          <w:rFonts w:hint="cs"/>
          <w:rtl/>
        </w:rPr>
        <w:t>,</w:t>
      </w:r>
      <w:r>
        <w:rPr>
          <w:rtl/>
        </w:rPr>
        <w:t xml:space="preserve"> כי מלת </w:t>
      </w:r>
      <w:r>
        <w:rPr>
          <w:rFonts w:hint="cs"/>
          <w:rtl/>
        </w:rPr>
        <w:t>'</w:t>
      </w:r>
      <w:r>
        <w:rPr>
          <w:rtl/>
        </w:rPr>
        <w:t>פקד</w:t>
      </w:r>
      <w:r>
        <w:rPr>
          <w:rFonts w:hint="cs"/>
          <w:rtl/>
        </w:rPr>
        <w:t>'</w:t>
      </w:r>
      <w:r>
        <w:rPr>
          <w:rtl/>
        </w:rPr>
        <w:t xml:space="preserve"> משמש לרעה </w:t>
      </w:r>
      <w:r>
        <w:rPr>
          <w:rFonts w:hint="cs"/>
          <w:rtl/>
        </w:rPr>
        <w:t>[שמות כ, ה] '</w:t>
      </w:r>
      <w:r>
        <w:rPr>
          <w:rtl/>
        </w:rPr>
        <w:t>פקד עון אבות</w:t>
      </w:r>
      <w:r>
        <w:rPr>
          <w:rFonts w:hint="cs"/>
          <w:rtl/>
        </w:rPr>
        <w:t>'</w:t>
      </w:r>
      <w:r>
        <w:rPr>
          <w:rtl/>
        </w:rPr>
        <w:t xml:space="preserve">, משמש לטובה </w:t>
      </w:r>
      <w:r>
        <w:rPr>
          <w:rFonts w:hint="cs"/>
          <w:rtl/>
        </w:rPr>
        <w:t>[בראשית כא, א] '</w:t>
      </w:r>
      <w:r>
        <w:rPr>
          <w:rtl/>
        </w:rPr>
        <w:t>פקד את שרה</w:t>
      </w:r>
      <w:r>
        <w:rPr>
          <w:rFonts w:hint="cs"/>
          <w:rtl/>
        </w:rPr>
        <w:t>'.</w:t>
      </w:r>
      <w:r>
        <w:rPr>
          <w:rtl/>
        </w:rPr>
        <w:t xml:space="preserve"> וכאשר נגאלו היתה הגאולה הזאת על ידי המדה הכוללת רע</w:t>
      </w:r>
      <w:r>
        <w:rPr>
          <w:rFonts w:hint="cs"/>
          <w:rtl/>
        </w:rPr>
        <w:t>,</w:t>
      </w:r>
      <w:r>
        <w:rPr>
          <w:rtl/>
        </w:rPr>
        <w:t xml:space="preserve"> שהוא משלם רע לעוברי רצונו, וטוב</w:t>
      </w:r>
      <w:r>
        <w:rPr>
          <w:rFonts w:hint="cs"/>
          <w:rtl/>
        </w:rPr>
        <w:t>,</w:t>
      </w:r>
      <w:r>
        <w:rPr>
          <w:rtl/>
        </w:rPr>
        <w:t xml:space="preserve"> לראוים לו</w:t>
      </w:r>
      <w:r>
        <w:rPr>
          <w:rFonts w:hint="cs"/>
          <w:rtl/>
        </w:rPr>
        <w:t>.</w:t>
      </w:r>
      <w:r>
        <w:rPr>
          <w:rtl/>
        </w:rPr>
        <w:t xml:space="preserve"> כי הנה פרע למצרים על כל רעתם</w:t>
      </w:r>
      <w:r>
        <w:rPr>
          <w:rFonts w:hint="cs"/>
          <w:rtl/>
        </w:rPr>
        <w:t>,</w:t>
      </w:r>
      <w:r>
        <w:rPr>
          <w:rtl/>
        </w:rPr>
        <w:t xml:space="preserve"> ושלם טוב לבני האבות אשר התהלכו לפניו, וזאת המדה היא המדה הגדולה והרמה</w:t>
      </w:r>
      <w:r>
        <w:rPr>
          <w:rFonts w:hint="cs"/>
          <w:rtl/>
        </w:rPr>
        <w:t xml:space="preserve">. ובמדרש ילמדנו, יש פקידה בשמים... ויש פקידה על הארץ... [ראה למעלה הערה 14]... </w:t>
      </w:r>
      <w:r>
        <w:rPr>
          <w:rtl/>
        </w:rPr>
        <w:t>כי היה הגאולה במדה הכוללת הכל</w:t>
      </w:r>
      <w:r>
        <w:rPr>
          <w:rFonts w:hint="cs"/>
          <w:rtl/>
        </w:rPr>
        <w:t>,</w:t>
      </w:r>
      <w:r>
        <w:rPr>
          <w:rtl/>
        </w:rPr>
        <w:t xml:space="preserve"> לפי ענין רוממות זאת המדריגה</w:t>
      </w:r>
      <w:r>
        <w:rPr>
          <w:rFonts w:hint="cs"/>
          <w:rtl/>
        </w:rPr>
        <w:t>.</w:t>
      </w:r>
      <w:r>
        <w:rPr>
          <w:rtl/>
        </w:rPr>
        <w:t xml:space="preserve"> ולפיכך היה כאן גם כן פורעניות למצרים</w:t>
      </w:r>
      <w:r>
        <w:rPr>
          <w:rFonts w:hint="cs"/>
          <w:rtl/>
        </w:rPr>
        <w:t>,</w:t>
      </w:r>
      <w:r>
        <w:rPr>
          <w:rtl/>
        </w:rPr>
        <w:t xml:space="preserve"> וטוב לישראל</w:t>
      </w:r>
      <w:r>
        <w:rPr>
          <w:rFonts w:hint="cs"/>
          <w:rtl/>
        </w:rPr>
        <w:t>.</w:t>
      </w:r>
      <w:r>
        <w:rPr>
          <w:rtl/>
        </w:rPr>
        <w:t xml:space="preserve"> ולכך נגאלו בלשון </w:t>
      </w:r>
      <w:r>
        <w:rPr>
          <w:rFonts w:hint="cs"/>
          <w:rtl/>
        </w:rPr>
        <w:t>'</w:t>
      </w:r>
      <w:r>
        <w:rPr>
          <w:rtl/>
        </w:rPr>
        <w:t>פקד</w:t>
      </w:r>
      <w:r>
        <w:rPr>
          <w:rFonts w:hint="cs"/>
          <w:rtl/>
        </w:rPr>
        <w:t>'</w:t>
      </w:r>
      <w:r>
        <w:rPr>
          <w:rtl/>
        </w:rPr>
        <w:t>, שהפקידה משמש לכל, ומפני כך מדריגתה גדולה</w:t>
      </w:r>
      <w:r>
        <w:rPr>
          <w:rFonts w:hint="cs"/>
          <w:rtl/>
        </w:rPr>
        <w:t xml:space="preserve">". הרי הכפילות של פקידה לטובת ישראל ופקידה לרעת מצרים לא גרעה מכפילות פקידה לפורענות ופקידה לשלום [שהובא במדרש למעלה לאחר ציון 7]. וכשם שכפילות פקידה לפורענות ושלום מורה על מדריגה עליונה כללית, כך מורה כפילות פקידה לטובה ולרעה. וכדבריו בגו"א כתב בכת"י כאן [תכו:], וז"ל: "פקידה ראשונה לטובה [לישראל], ופקידה [שניה] לרעה למצרים. וזה מורה לך כי יצאו ישראל במעלה עליונה כוללת הכל. כי דבר שהוא כולל דבר והפוכו כמו כאן, שיצאו במעלה שהיא כוללת הטוב לישראל והרע למצרים, מורה לך כי יציאתם היה במעלה גדולה מאוד".   </w:t>
      </w:r>
    </w:p>
  </w:footnote>
  <w:footnote w:id="24">
    <w:p w:rsidR="082364A1" w:rsidRDefault="082364A1" w:rsidP="08444D79">
      <w:pPr>
        <w:pStyle w:val="FootnoteText"/>
        <w:rPr>
          <w:rFonts w:hint="cs"/>
          <w:rtl/>
        </w:rPr>
      </w:pPr>
      <w:r>
        <w:rPr>
          <w:rtl/>
        </w:rPr>
        <w:t>&lt;</w:t>
      </w:r>
      <w:r>
        <w:rPr>
          <w:rStyle w:val="FootnoteReference"/>
        </w:rPr>
        <w:footnoteRef/>
      </w:r>
      <w:r>
        <w:rPr>
          <w:rtl/>
        </w:rPr>
        <w:t>&gt;</w:t>
      </w:r>
      <w:r>
        <w:rPr>
          <w:rFonts w:hint="cs"/>
          <w:rtl/>
        </w:rPr>
        <w:t xml:space="preserve"> מו"נ ח"א פס"ג, רמב"ן שמות ג, יח, ורא"ם שם.</w:t>
      </w:r>
    </w:p>
  </w:footnote>
  <w:footnote w:id="25">
    <w:p w:rsidR="082364A1" w:rsidRDefault="082364A1" w:rsidP="08444D79">
      <w:pPr>
        <w:pStyle w:val="FootnoteText"/>
        <w:rPr>
          <w:rFonts w:hint="cs"/>
          <w:rtl/>
        </w:rPr>
      </w:pPr>
      <w:r>
        <w:rPr>
          <w:rtl/>
        </w:rPr>
        <w:t>&lt;</w:t>
      </w:r>
      <w:r>
        <w:rPr>
          <w:rStyle w:val="FootnoteReference"/>
        </w:rPr>
        <w:footnoteRef/>
      </w:r>
      <w:r>
        <w:rPr>
          <w:rtl/>
        </w:rPr>
        <w:t>&gt;</w:t>
      </w:r>
      <w:r>
        <w:rPr>
          <w:rFonts w:hint="cs"/>
          <w:rtl/>
        </w:rPr>
        <w:t xml:space="preserve"> לשון המו"נ ח"א פס"ג: "</w:t>
      </w:r>
      <w:r>
        <w:rPr>
          <w:rtl/>
        </w:rPr>
        <w:t>לא ימלט הדבר מהיות ישראל כבר ידעו זה השם</w:t>
      </w:r>
      <w:r>
        <w:rPr>
          <w:rFonts w:hint="cs"/>
          <w:rtl/>
        </w:rPr>
        <w:t>,</w:t>
      </w:r>
      <w:r>
        <w:rPr>
          <w:rtl/>
        </w:rPr>
        <w:t xml:space="preserve"> או לא שמעוהו כלל</w:t>
      </w:r>
      <w:r>
        <w:rPr>
          <w:rFonts w:hint="cs"/>
          <w:rtl/>
        </w:rPr>
        <w:t>;</w:t>
      </w:r>
      <w:r>
        <w:rPr>
          <w:rtl/>
        </w:rPr>
        <w:t xml:space="preserve"> ואם היה נודע </w:t>
      </w:r>
      <w:r>
        <w:rPr>
          <w:rFonts w:hint="cs"/>
          <w:rtl/>
        </w:rPr>
        <w:t>אצ</w:t>
      </w:r>
      <w:r>
        <w:rPr>
          <w:rtl/>
        </w:rPr>
        <w:t>לם</w:t>
      </w:r>
      <w:r>
        <w:rPr>
          <w:rFonts w:hint="cs"/>
          <w:rtl/>
        </w:rPr>
        <w:t>,</w:t>
      </w:r>
      <w:r>
        <w:rPr>
          <w:rtl/>
        </w:rPr>
        <w:t xml:space="preserve"> אין ראיה לו בהגידו אותו, כי ידיעתו בו כידיעתם</w:t>
      </w:r>
      <w:r>
        <w:rPr>
          <w:rFonts w:hint="cs"/>
          <w:rtl/>
        </w:rPr>
        <w:t>.</w:t>
      </w:r>
      <w:r>
        <w:rPr>
          <w:rtl/>
        </w:rPr>
        <w:t xml:space="preserve"> ואם היה בלתי נשמע אצלם, מה הראיה שזהו שם האל</w:t>
      </w:r>
      <w:r>
        <w:rPr>
          <w:rFonts w:hint="cs"/>
          <w:rtl/>
        </w:rPr>
        <w:t>". והרמב"ן שמות ג, יח כתב: "</w:t>
      </w:r>
      <w:r>
        <w:rPr>
          <w:rtl/>
        </w:rPr>
        <w:t>ויש עליך לשאול, ומנין להם שיאמינו, שמא שמע משה במסורת הזאת כמותם</w:t>
      </w:r>
      <w:r>
        <w:rPr>
          <w:rFonts w:hint="cs"/>
          <w:rtl/>
        </w:rPr>
        <w:t>". והרא"ם שם כתב: "</w:t>
      </w:r>
      <w:r>
        <w:rPr>
          <w:rtl/>
        </w:rPr>
        <w:t>ואי קשיא, אכתי היאך שמעו לקולו, אם מפני המסורת שבידם מיעקב ומיוסף, הלא כבר היה מסור גם בידו, מאחר שהוא מהם, והיאך האמינו לו שהשם שלחו</w:t>
      </w:r>
      <w:r>
        <w:rPr>
          <w:rFonts w:hint="cs"/>
          <w:rtl/>
        </w:rPr>
        <w:t>". וכן הביא להקשות בגו"א שמות פ"ג אות י [נד.]. ובכת"י [תכז.] כתב: "שיאמרו שמשה קבל את הדבר כמו שהם קבלו".</w:t>
      </w:r>
    </w:p>
  </w:footnote>
  <w:footnote w:id="26">
    <w:p w:rsidR="082364A1" w:rsidRDefault="082364A1" w:rsidP="085C2787">
      <w:pPr>
        <w:pStyle w:val="FootnoteText"/>
        <w:rPr>
          <w:rFonts w:hint="cs"/>
          <w:rtl/>
        </w:rPr>
      </w:pPr>
      <w:r>
        <w:rPr>
          <w:rtl/>
        </w:rPr>
        <w:t>&lt;</w:t>
      </w:r>
      <w:r>
        <w:rPr>
          <w:rStyle w:val="FootnoteReference"/>
        </w:rPr>
        <w:footnoteRef/>
      </w:r>
      <w:r>
        <w:rPr>
          <w:rtl/>
        </w:rPr>
        <w:t>&gt;</w:t>
      </w:r>
      <w:r>
        <w:rPr>
          <w:rFonts w:hint="cs"/>
          <w:rtl/>
        </w:rPr>
        <w:t xml:space="preserve"> לשונו בגו"א שמות פ"ג אות י [נד:]: "</w:t>
      </w:r>
      <w:r>
        <w:rPr>
          <w:rtl/>
        </w:rPr>
        <w:t>אמנם נראה לי שהסימן אשר נמסר בידם היה שבזה הלשון יהיו נגאלים</w:t>
      </w:r>
      <w:r>
        <w:rPr>
          <w:rFonts w:hint="cs"/>
          <w:rtl/>
        </w:rPr>
        <w:t>.</w:t>
      </w:r>
      <w:r>
        <w:rPr>
          <w:rtl/>
        </w:rPr>
        <w:t xml:space="preserve"> ומשה רבינו עליו השלום לא היה מתיירא עתה שלא יהיו מאמינים לו</w:t>
      </w:r>
      <w:r>
        <w:rPr>
          <w:rFonts w:hint="cs"/>
          <w:rtl/>
        </w:rPr>
        <w:t>,</w:t>
      </w:r>
      <w:r>
        <w:rPr>
          <w:rtl/>
        </w:rPr>
        <w:t xml:space="preserve"> רק שלא ישמעו בקולו, כלומר שלא יהיו שומעים אל דבריו כלל, ויחשבו אותו מכזב</w:t>
      </w:r>
      <w:r>
        <w:rPr>
          <w:rFonts w:hint="cs"/>
          <w:rtl/>
        </w:rPr>
        <w:t>,</w:t>
      </w:r>
      <w:r>
        <w:rPr>
          <w:rtl/>
        </w:rPr>
        <w:t xml:space="preserve"> ולא יתנו לב להתבונן בדבריו, ולא יבאו אל האמת. עכשיו שאמר להם </w:t>
      </w:r>
      <w:r>
        <w:rPr>
          <w:rFonts w:hint="cs"/>
          <w:rtl/>
        </w:rPr>
        <w:t>'</w:t>
      </w:r>
      <w:r>
        <w:rPr>
          <w:rtl/>
        </w:rPr>
        <w:t>פקד פקדתי</w:t>
      </w:r>
      <w:r>
        <w:rPr>
          <w:rFonts w:hint="cs"/>
          <w:rtl/>
        </w:rPr>
        <w:t>'</w:t>
      </w:r>
      <w:r>
        <w:rPr>
          <w:rtl/>
        </w:rPr>
        <w:t>, הוא הסימן המסור בידם, הרי יהיו שומעים לו, ולכל הפחות יתנו לב להתבונן בדבריו, דהא יש סימן. אף על גב דאין ראיה גמורה</w:t>
      </w:r>
      <w:r>
        <w:rPr>
          <w:rFonts w:hint="cs"/>
          <w:rtl/>
        </w:rPr>
        <w:t>,</w:t>
      </w:r>
      <w:r>
        <w:rPr>
          <w:rtl/>
        </w:rPr>
        <w:t xml:space="preserve"> סימן הוא לכל הפחות עד שיתנו לב על דבריו, ואין זה האמנה</w:t>
      </w:r>
      <w:r>
        <w:rPr>
          <w:rFonts w:hint="cs"/>
          <w:rtl/>
        </w:rPr>
        <w:t>". ושם הוסיף להביא ראיה לדבר, וכלשונו: "</w:t>
      </w:r>
      <w:r>
        <w:rPr>
          <w:rtl/>
        </w:rPr>
        <w:t>תדע לך</w:t>
      </w:r>
      <w:r>
        <w:rPr>
          <w:rFonts w:hint="cs"/>
          <w:rtl/>
        </w:rPr>
        <w:t>,</w:t>
      </w:r>
      <w:r>
        <w:rPr>
          <w:rtl/>
        </w:rPr>
        <w:t xml:space="preserve"> שאחר שאמר </w:t>
      </w:r>
      <w:r>
        <w:rPr>
          <w:rFonts w:hint="cs"/>
          <w:rtl/>
        </w:rPr>
        <w:t>[הקב"ה למשה] '</w:t>
      </w:r>
      <w:r>
        <w:rPr>
          <w:rtl/>
        </w:rPr>
        <w:t>ושמעו לקולך</w:t>
      </w:r>
      <w:r>
        <w:rPr>
          <w:rFonts w:hint="cs"/>
          <w:rtl/>
        </w:rPr>
        <w:t>'</w:t>
      </w:r>
      <w:r>
        <w:rPr>
          <w:rtl/>
        </w:rPr>
        <w:t xml:space="preserve"> </w:t>
      </w:r>
      <w:r>
        <w:rPr>
          <w:rFonts w:hint="cs"/>
          <w:rtl/>
        </w:rPr>
        <w:t xml:space="preserve">[שמות ג, יח], </w:t>
      </w:r>
      <w:r>
        <w:rPr>
          <w:rtl/>
        </w:rPr>
        <w:t xml:space="preserve">אמר משה </w:t>
      </w:r>
      <w:r>
        <w:rPr>
          <w:rFonts w:hint="cs"/>
          <w:rtl/>
        </w:rPr>
        <w:t>'</w:t>
      </w:r>
      <w:r>
        <w:rPr>
          <w:rtl/>
        </w:rPr>
        <w:t>והן לא יאמינו לי ולא ישמעו בקולי</w:t>
      </w:r>
      <w:r>
        <w:rPr>
          <w:rFonts w:hint="cs"/>
          <w:rtl/>
        </w:rPr>
        <w:t>'</w:t>
      </w:r>
      <w:r>
        <w:rPr>
          <w:rtl/>
        </w:rPr>
        <w:t xml:space="preserve"> </w:t>
      </w:r>
      <w:r>
        <w:rPr>
          <w:rFonts w:hint="cs"/>
          <w:rtl/>
        </w:rPr>
        <w:t>[שמות</w:t>
      </w:r>
      <w:r>
        <w:rPr>
          <w:rtl/>
        </w:rPr>
        <w:t xml:space="preserve"> ד, א</w:t>
      </w:r>
      <w:r>
        <w:rPr>
          <w:rFonts w:hint="cs"/>
          <w:rtl/>
        </w:rPr>
        <w:t>].</w:t>
      </w:r>
      <w:r>
        <w:rPr>
          <w:rtl/>
        </w:rPr>
        <w:t xml:space="preserve"> וקשיא לי</w:t>
      </w:r>
      <w:r>
        <w:rPr>
          <w:rFonts w:hint="cs"/>
          <w:rtl/>
        </w:rPr>
        <w:t>,</w:t>
      </w:r>
      <w:r>
        <w:rPr>
          <w:rtl/>
        </w:rPr>
        <w:t xml:space="preserve"> הרי אמר הק</w:t>
      </w:r>
      <w:r>
        <w:rPr>
          <w:rFonts w:hint="cs"/>
          <w:rtl/>
        </w:rPr>
        <w:t>ב"ה</w:t>
      </w:r>
      <w:r>
        <w:rPr>
          <w:rtl/>
        </w:rPr>
        <w:t xml:space="preserve"> </w:t>
      </w:r>
      <w:r>
        <w:rPr>
          <w:rFonts w:hint="cs"/>
          <w:rtl/>
        </w:rPr>
        <w:t>'</w:t>
      </w:r>
      <w:r>
        <w:rPr>
          <w:rtl/>
        </w:rPr>
        <w:t>ושמעו לקולך</w:t>
      </w:r>
      <w:r>
        <w:rPr>
          <w:rFonts w:hint="cs"/>
          <w:rtl/>
        </w:rPr>
        <w:t>' [כן הקשה המו"נ ח"א פס"ג].</w:t>
      </w:r>
      <w:r>
        <w:rPr>
          <w:rtl/>
        </w:rPr>
        <w:t xml:space="preserve"> אלא </w:t>
      </w:r>
      <w:r>
        <w:rPr>
          <w:rFonts w:hint="cs"/>
          <w:rtl/>
        </w:rPr>
        <w:t>'</w:t>
      </w:r>
      <w:r>
        <w:rPr>
          <w:rtl/>
        </w:rPr>
        <w:t>ושמעו לקולך</w:t>
      </w:r>
      <w:r>
        <w:rPr>
          <w:rFonts w:hint="cs"/>
          <w:rtl/>
        </w:rPr>
        <w:t>'</w:t>
      </w:r>
      <w:r>
        <w:rPr>
          <w:rtl/>
        </w:rPr>
        <w:t xml:space="preserve"> פירושו שישמעו לך להתבונן בדבריך, ואחר כך אמר </w:t>
      </w:r>
      <w:r>
        <w:rPr>
          <w:rFonts w:hint="cs"/>
          <w:rtl/>
        </w:rPr>
        <w:t>'</w:t>
      </w:r>
      <w:r>
        <w:rPr>
          <w:rtl/>
        </w:rPr>
        <w:t>והן לא יאמינו לי ולא ישמעו לקולי</w:t>
      </w:r>
      <w:r>
        <w:rPr>
          <w:rFonts w:hint="cs"/>
          <w:rtl/>
        </w:rPr>
        <w:t>'</w:t>
      </w:r>
      <w:r>
        <w:rPr>
          <w:rtl/>
        </w:rPr>
        <w:t>, אף אם ישמעו לי לשמוע ממני דברי, ויתבוננו בהם ויתנו לב אליהם, הרי לא יאמינו לי</w:t>
      </w:r>
      <w:r>
        <w:rPr>
          <w:rFonts w:hint="cs"/>
          <w:rtl/>
        </w:rPr>
        <w:t>". נמצא כי מה שהקב"ה אמר "&amp;</w:t>
      </w:r>
      <w:r w:rsidRPr="08FA7873">
        <w:rPr>
          <w:rFonts w:hint="cs"/>
          <w:b/>
          <w:bCs/>
          <w:rtl/>
        </w:rPr>
        <w:t>ושמעו</w:t>
      </w:r>
      <w:r>
        <w:rPr>
          <w:rFonts w:hint="cs"/>
          <w:rtl/>
        </w:rPr>
        <w:t>&amp; לקולך" נאמר על הטית האוזן לדבריו, אך מה שמשה אמר "ולא &amp;</w:t>
      </w:r>
      <w:r w:rsidRPr="08FA7873">
        <w:rPr>
          <w:rFonts w:hint="cs"/>
          <w:b/>
          <w:bCs/>
          <w:rtl/>
        </w:rPr>
        <w:t>ישמעו</w:t>
      </w:r>
      <w:r>
        <w:rPr>
          <w:rFonts w:hint="cs"/>
          <w:rtl/>
        </w:rPr>
        <w:t>^ בקולי" נאמר על קבלת הדברים. שהרי לשון שמיעה מתפרשת בלשון האזנה ובלשון קבלה, וכפי שכתב רש"י [בראשית לז, כז, ומובא למעלה פכ"א הערה 25]. @</w:t>
      </w:r>
      <w:r w:rsidRPr="08FA289D">
        <w:rPr>
          <w:rFonts w:hint="cs"/>
          <w:b/>
          <w:bCs/>
          <w:rtl/>
        </w:rPr>
        <w:t>וניכרין דברי אמת</w:t>
      </w:r>
      <w:r>
        <w:rPr>
          <w:rFonts w:hint="cs"/>
          <w:rtl/>
        </w:rPr>
        <w:t>^; הקב"ה אמר למשה "ושמעו &amp;</w:t>
      </w:r>
      <w:r w:rsidRPr="08BA5CF3">
        <w:rPr>
          <w:rFonts w:hint="cs"/>
          <w:b/>
          <w:bCs/>
          <w:rtl/>
        </w:rPr>
        <w:t>לְ</w:t>
      </w:r>
      <w:r>
        <w:rPr>
          <w:rFonts w:hint="cs"/>
          <w:rtl/>
        </w:rPr>
        <w:t>^קולך", ואילו משה אמר "ולא ישמעו &amp;</w:t>
      </w:r>
      <w:r w:rsidRPr="08BA5CF3">
        <w:rPr>
          <w:rFonts w:hint="cs"/>
          <w:b/>
          <w:bCs/>
          <w:rtl/>
        </w:rPr>
        <w:t>בְּ</w:t>
      </w:r>
      <w:r>
        <w:rPr>
          <w:rFonts w:hint="cs"/>
          <w:rtl/>
        </w:rPr>
        <w:t>^קולי", ומהי משמעותו של הבדל זה. אלא שהם הם הדברים, וכפי שכתב להדיא להלן בכת"י [תכט:], וז"ל: "'ויען משה ויאמר והן לא יאמינו לי ולא ישמעו בקולי'. בשמו"ר [ג, יב], אותה שעה דיבר משה שלא כהוגן; הקב"ה אמר לו 'וישמעו לקולך', והוא אמר 'לא ישמעו בקולי'. ואפשר כי חשב משה שלא אמר הקב"ה אלא רק 'ושמעו לְקולך', ואין זה האמנה גמורה, רק שישמעו לקולו, והוא אשר ישימו לב על דבריו. והוא אמר 'הן לא יאמינו לי ולא ישמעו בְּקולי', שזהו האמנה גמורה, לכך כתיב 'לא ישמעו בְּקולי'. כי הב' יותר מורה על שמיעה. כי כאשר אתה אומר 'ראובן הלך לְבית פלוני', משמעו אף אם לא נכנס לגמרי שם נקרא שהלך לבית פלוני. ואם יאמר 'ראובן הלך בְּבית פלוני', רצה לומר שלגמרי הלך בו. נמצא 'ושמעו לְקולך' אינו שמיעה כמו שמיעה בְּקול". וכן המלבי"ם [שמות ג, יח] כיוון מדעתו לדברים אלו, וז"ל: "</w:t>
      </w:r>
      <w:r>
        <w:rPr>
          <w:rtl/>
        </w:rPr>
        <w:t xml:space="preserve">יש הבדל בין שמיעה </w:t>
      </w:r>
      <w:r>
        <w:rPr>
          <w:rFonts w:hint="cs"/>
          <w:rtl/>
        </w:rPr>
        <w:t>'</w:t>
      </w:r>
      <w:r>
        <w:rPr>
          <w:rtl/>
        </w:rPr>
        <w:t>ל</w:t>
      </w:r>
      <w:r>
        <w:rPr>
          <w:rFonts w:hint="cs"/>
          <w:rtl/>
        </w:rPr>
        <w:t>ְ</w:t>
      </w:r>
      <w:r>
        <w:rPr>
          <w:rtl/>
        </w:rPr>
        <w:t>קול</w:t>
      </w:r>
      <w:r>
        <w:rPr>
          <w:rFonts w:hint="cs"/>
          <w:rtl/>
        </w:rPr>
        <w:t>',</w:t>
      </w:r>
      <w:r>
        <w:rPr>
          <w:rtl/>
        </w:rPr>
        <w:t xml:space="preserve"> ובין שמיעה </w:t>
      </w:r>
      <w:r>
        <w:rPr>
          <w:rFonts w:hint="cs"/>
          <w:rtl/>
        </w:rPr>
        <w:t>'</w:t>
      </w:r>
      <w:r>
        <w:rPr>
          <w:rtl/>
        </w:rPr>
        <w:t>ב</w:t>
      </w:r>
      <w:r>
        <w:rPr>
          <w:rFonts w:hint="cs"/>
          <w:rtl/>
        </w:rPr>
        <w:t>ְּ</w:t>
      </w:r>
      <w:r>
        <w:rPr>
          <w:rtl/>
        </w:rPr>
        <w:t>קול</w:t>
      </w:r>
      <w:r>
        <w:rPr>
          <w:rFonts w:hint="cs"/>
          <w:rtl/>
        </w:rPr>
        <w:t>';</w:t>
      </w:r>
      <w:r>
        <w:rPr>
          <w:rtl/>
        </w:rPr>
        <w:t xml:space="preserve"> שמיעה </w:t>
      </w:r>
      <w:r>
        <w:rPr>
          <w:rFonts w:hint="cs"/>
          <w:rtl/>
        </w:rPr>
        <w:t>'</w:t>
      </w:r>
      <w:r>
        <w:rPr>
          <w:rtl/>
        </w:rPr>
        <w:t>ב</w:t>
      </w:r>
      <w:r>
        <w:rPr>
          <w:rFonts w:hint="cs"/>
          <w:rtl/>
        </w:rPr>
        <w:t>ְּ</w:t>
      </w:r>
      <w:r>
        <w:rPr>
          <w:rtl/>
        </w:rPr>
        <w:t>קול</w:t>
      </w:r>
      <w:r>
        <w:rPr>
          <w:rFonts w:hint="cs"/>
          <w:rtl/>
        </w:rPr>
        <w:t>'</w:t>
      </w:r>
      <w:r>
        <w:rPr>
          <w:rtl/>
        </w:rPr>
        <w:t xml:space="preserve"> הוא שמקבל דברי הפוקד</w:t>
      </w:r>
      <w:r>
        <w:rPr>
          <w:rFonts w:hint="cs"/>
          <w:rtl/>
        </w:rPr>
        <w:t>,</w:t>
      </w:r>
      <w:r>
        <w:rPr>
          <w:rtl/>
        </w:rPr>
        <w:t xml:space="preserve"> ועושה כדברו</w:t>
      </w:r>
      <w:r>
        <w:rPr>
          <w:rFonts w:hint="cs"/>
          <w:rtl/>
        </w:rPr>
        <w:t>.</w:t>
      </w:r>
      <w:r>
        <w:rPr>
          <w:rtl/>
        </w:rPr>
        <w:t xml:space="preserve"> ושמיעה </w:t>
      </w:r>
      <w:r>
        <w:rPr>
          <w:rFonts w:hint="cs"/>
          <w:rtl/>
        </w:rPr>
        <w:t>'</w:t>
      </w:r>
      <w:r>
        <w:rPr>
          <w:rtl/>
        </w:rPr>
        <w:t>ל</w:t>
      </w:r>
      <w:r>
        <w:rPr>
          <w:rFonts w:hint="cs"/>
          <w:rtl/>
        </w:rPr>
        <w:t>ְ</w:t>
      </w:r>
      <w:r>
        <w:rPr>
          <w:rtl/>
        </w:rPr>
        <w:t>קול</w:t>
      </w:r>
      <w:r>
        <w:rPr>
          <w:rFonts w:hint="cs"/>
          <w:rtl/>
        </w:rPr>
        <w:t>'</w:t>
      </w:r>
      <w:r>
        <w:rPr>
          <w:rtl/>
        </w:rPr>
        <w:t xml:space="preserve"> מציין שמטה אזנו לדבריו</w:t>
      </w:r>
      <w:r>
        <w:rPr>
          <w:rFonts w:hint="cs"/>
          <w:rtl/>
        </w:rPr>
        <w:t>,</w:t>
      </w:r>
      <w:r>
        <w:rPr>
          <w:rtl/>
        </w:rPr>
        <w:t xml:space="preserve"> ושומע אל ראיותיו</w:t>
      </w:r>
      <w:r>
        <w:rPr>
          <w:rFonts w:hint="cs"/>
          <w:rtl/>
        </w:rPr>
        <w:t>,</w:t>
      </w:r>
      <w:r>
        <w:rPr>
          <w:rtl/>
        </w:rPr>
        <w:t xml:space="preserve"> וחוקר ודורש עליהם</w:t>
      </w:r>
      <w:r>
        <w:rPr>
          <w:rFonts w:hint="cs"/>
          <w:rtl/>
        </w:rPr>
        <w:t>,</w:t>
      </w:r>
      <w:r>
        <w:rPr>
          <w:rtl/>
        </w:rPr>
        <w:t xml:space="preserve"> ואינו מציין ששומע בקול לעשות פקודתו</w:t>
      </w:r>
      <w:r>
        <w:rPr>
          <w:rFonts w:hint="cs"/>
          <w:rtl/>
        </w:rPr>
        <w:t xml:space="preserve">... </w:t>
      </w:r>
      <w:r>
        <w:rPr>
          <w:rtl/>
        </w:rPr>
        <w:t>ובזה ל</w:t>
      </w:r>
      <w:r>
        <w:rPr>
          <w:rFonts w:hint="cs"/>
          <w:rtl/>
        </w:rPr>
        <w:t>א קשה</w:t>
      </w:r>
      <w:r>
        <w:rPr>
          <w:rtl/>
        </w:rPr>
        <w:t xml:space="preserve"> מ</w:t>
      </w:r>
      <w:r>
        <w:rPr>
          <w:rFonts w:hint="cs"/>
          <w:rtl/>
        </w:rPr>
        <w:t>ה שאמר</w:t>
      </w:r>
      <w:r>
        <w:rPr>
          <w:rtl/>
        </w:rPr>
        <w:t xml:space="preserve"> משה </w:t>
      </w:r>
      <w:r>
        <w:rPr>
          <w:rFonts w:hint="cs"/>
          <w:rtl/>
        </w:rPr>
        <w:t>'</w:t>
      </w:r>
      <w:r>
        <w:rPr>
          <w:rtl/>
        </w:rPr>
        <w:t>ולא ישמעו ב</w:t>
      </w:r>
      <w:r>
        <w:rPr>
          <w:rFonts w:hint="cs"/>
          <w:rtl/>
        </w:rPr>
        <w:t>ְּ</w:t>
      </w:r>
      <w:r>
        <w:rPr>
          <w:rtl/>
        </w:rPr>
        <w:t>קולי</w:t>
      </w:r>
      <w:r>
        <w:rPr>
          <w:rFonts w:hint="cs"/>
          <w:rtl/>
        </w:rPr>
        <w:t>'.</w:t>
      </w:r>
      <w:r>
        <w:rPr>
          <w:rtl/>
        </w:rPr>
        <w:t xml:space="preserve"> כי ה' לא הבטיחו רק שישמעו ל</w:t>
      </w:r>
      <w:r>
        <w:rPr>
          <w:rFonts w:hint="cs"/>
          <w:rtl/>
        </w:rPr>
        <w:t>ְ</w:t>
      </w:r>
      <w:r>
        <w:rPr>
          <w:rtl/>
        </w:rPr>
        <w:t>קולו</w:t>
      </w:r>
      <w:r>
        <w:rPr>
          <w:rFonts w:hint="cs"/>
          <w:rtl/>
        </w:rPr>
        <w:t>,</w:t>
      </w:r>
      <w:r>
        <w:rPr>
          <w:rtl/>
        </w:rPr>
        <w:t xml:space="preserve"> לא שישמעו ב</w:t>
      </w:r>
      <w:r>
        <w:rPr>
          <w:rFonts w:hint="cs"/>
          <w:rtl/>
        </w:rPr>
        <w:t>ְּ</w:t>
      </w:r>
      <w:r>
        <w:rPr>
          <w:rtl/>
        </w:rPr>
        <w:t>קולו ושיעשו כדבריו</w:t>
      </w:r>
      <w:r>
        <w:rPr>
          <w:rFonts w:hint="cs"/>
          <w:rtl/>
        </w:rPr>
        <w:t>". וראה להלן הערה 33.</w:t>
      </w:r>
    </w:p>
  </w:footnote>
  <w:footnote w:id="27">
    <w:p w:rsidR="082364A1" w:rsidRDefault="082364A1" w:rsidP="0863711D">
      <w:pPr>
        <w:pStyle w:val="FootnoteText"/>
        <w:rPr>
          <w:rFonts w:hint="cs"/>
          <w:rtl/>
        </w:rPr>
      </w:pPr>
      <w:r>
        <w:rPr>
          <w:rtl/>
        </w:rPr>
        <w:t>&lt;</w:t>
      </w:r>
      <w:r>
        <w:rPr>
          <w:rStyle w:val="FootnoteReference"/>
        </w:rPr>
        <w:footnoteRef/>
      </w:r>
      <w:r>
        <w:rPr>
          <w:rtl/>
        </w:rPr>
        <w:t>&gt;</w:t>
      </w:r>
      <w:r>
        <w:rPr>
          <w:rFonts w:hint="cs"/>
          <w:rtl/>
        </w:rPr>
        <w:t xml:space="preserve"> לשון המדרש [שמו"ר ה, ב] "</w:t>
      </w:r>
      <w:r>
        <w:rPr>
          <w:rtl/>
        </w:rPr>
        <w:t>א</w:t>
      </w:r>
      <w:r>
        <w:rPr>
          <w:rFonts w:hint="cs"/>
          <w:rtl/>
        </w:rPr>
        <w:t>מ</w:t>
      </w:r>
      <w:r>
        <w:rPr>
          <w:rtl/>
        </w:rPr>
        <w:t xml:space="preserve">ר </w:t>
      </w:r>
      <w:r>
        <w:rPr>
          <w:rFonts w:hint="cs"/>
          <w:rtl/>
        </w:rPr>
        <w:t xml:space="preserve">רבי </w:t>
      </w:r>
      <w:r>
        <w:rPr>
          <w:rtl/>
        </w:rPr>
        <w:t>חמא</w:t>
      </w:r>
      <w:r>
        <w:rPr>
          <w:rFonts w:hint="cs"/>
          <w:rtl/>
        </w:rPr>
        <w:t>,</w:t>
      </w:r>
      <w:r>
        <w:rPr>
          <w:rtl/>
        </w:rPr>
        <w:t xml:space="preserve"> בן י"ב שנה נתלש משה רבינו מבית אביו</w:t>
      </w:r>
      <w:r>
        <w:rPr>
          <w:rFonts w:hint="cs"/>
          <w:rtl/>
        </w:rPr>
        <w:t>.</w:t>
      </w:r>
      <w:r>
        <w:rPr>
          <w:rtl/>
        </w:rPr>
        <w:t xml:space="preserve"> למה כן</w:t>
      </w:r>
      <w:r>
        <w:rPr>
          <w:rFonts w:hint="cs"/>
          <w:rtl/>
        </w:rPr>
        <w:t>,</w:t>
      </w:r>
      <w:r>
        <w:rPr>
          <w:rtl/>
        </w:rPr>
        <w:t xml:space="preserve"> שאילו גידל בבית אביו</w:t>
      </w:r>
      <w:r>
        <w:rPr>
          <w:rFonts w:hint="cs"/>
          <w:rtl/>
        </w:rPr>
        <w:t>,</w:t>
      </w:r>
      <w:r>
        <w:rPr>
          <w:rtl/>
        </w:rPr>
        <w:t xml:space="preserve"> ובא ואמר להן לישראל המעשים</w:t>
      </w:r>
      <w:r>
        <w:rPr>
          <w:rFonts w:hint="cs"/>
          <w:rtl/>
        </w:rPr>
        <w:t>,</w:t>
      </w:r>
      <w:r>
        <w:rPr>
          <w:rtl/>
        </w:rPr>
        <w:t xml:space="preserve"> לא היו מאמינים בו</w:t>
      </w:r>
      <w:r>
        <w:rPr>
          <w:rFonts w:hint="cs"/>
          <w:rtl/>
        </w:rPr>
        <w:t>,</w:t>
      </w:r>
      <w:r>
        <w:rPr>
          <w:rtl/>
        </w:rPr>
        <w:t xml:space="preserve"> שהיו אומרים אביו מסרה לו</w:t>
      </w:r>
      <w:r>
        <w:rPr>
          <w:rFonts w:hint="cs"/>
          <w:rtl/>
        </w:rPr>
        <w:t>.</w:t>
      </w:r>
      <w:r>
        <w:rPr>
          <w:rtl/>
        </w:rPr>
        <w:t xml:space="preserve"> לפי שיוסף מסרה ללוי</w:t>
      </w:r>
      <w:r>
        <w:rPr>
          <w:rFonts w:hint="cs"/>
          <w:rtl/>
        </w:rPr>
        <w:t>,</w:t>
      </w:r>
      <w:r>
        <w:rPr>
          <w:rtl/>
        </w:rPr>
        <w:t xml:space="preserve"> ולוי לקהת</w:t>
      </w:r>
      <w:r>
        <w:rPr>
          <w:rFonts w:hint="cs"/>
          <w:rtl/>
        </w:rPr>
        <w:t>,</w:t>
      </w:r>
      <w:r>
        <w:rPr>
          <w:rtl/>
        </w:rPr>
        <w:t xml:space="preserve"> וקהת לעמרם</w:t>
      </w:r>
      <w:r>
        <w:rPr>
          <w:rFonts w:hint="cs"/>
          <w:rtl/>
        </w:rPr>
        <w:t>.</w:t>
      </w:r>
      <w:r>
        <w:rPr>
          <w:rtl/>
        </w:rPr>
        <w:t xml:space="preserve"> ולכך נתלש מבית אביו</w:t>
      </w:r>
      <w:r>
        <w:rPr>
          <w:rFonts w:hint="cs"/>
          <w:rtl/>
        </w:rPr>
        <w:t>,</w:t>
      </w:r>
      <w:r>
        <w:rPr>
          <w:rtl/>
        </w:rPr>
        <w:t xml:space="preserve"> וכשהלך והגיד לישראל כל הדברים</w:t>
      </w:r>
      <w:r>
        <w:rPr>
          <w:rFonts w:hint="cs"/>
          <w:rtl/>
        </w:rPr>
        <w:t>,</w:t>
      </w:r>
      <w:r>
        <w:rPr>
          <w:rtl/>
        </w:rPr>
        <w:t xml:space="preserve"> לפיכך האמינו בו</w:t>
      </w:r>
      <w:r>
        <w:rPr>
          <w:rFonts w:hint="cs"/>
          <w:rtl/>
        </w:rPr>
        <w:t>,</w:t>
      </w:r>
      <w:r>
        <w:rPr>
          <w:rtl/>
        </w:rPr>
        <w:t xml:space="preserve"> שנאמר </w:t>
      </w:r>
      <w:r>
        <w:rPr>
          <w:rFonts w:hint="cs"/>
          <w:rtl/>
        </w:rPr>
        <w:t>[שמות ד, לא] '</w:t>
      </w:r>
      <w:r>
        <w:rPr>
          <w:rtl/>
        </w:rPr>
        <w:t>ויאמן העם</w:t>
      </w:r>
      <w:r>
        <w:rPr>
          <w:rFonts w:hint="cs"/>
          <w:rtl/>
        </w:rPr>
        <w:t>'".</w:t>
      </w:r>
    </w:p>
  </w:footnote>
  <w:footnote w:id="28">
    <w:p w:rsidR="082364A1" w:rsidRDefault="082364A1" w:rsidP="08566395">
      <w:pPr>
        <w:pStyle w:val="FootnoteText"/>
        <w:rPr>
          <w:rFonts w:hint="cs"/>
          <w:rtl/>
        </w:rPr>
      </w:pPr>
      <w:r>
        <w:rPr>
          <w:rtl/>
        </w:rPr>
        <w:t>&lt;</w:t>
      </w:r>
      <w:r>
        <w:rPr>
          <w:rStyle w:val="FootnoteReference"/>
        </w:rPr>
        <w:footnoteRef/>
      </w:r>
      <w:r>
        <w:rPr>
          <w:rtl/>
        </w:rPr>
        <w:t>&gt;</w:t>
      </w:r>
      <w:r>
        <w:rPr>
          <w:rFonts w:hint="cs"/>
          <w:rtl/>
        </w:rPr>
        <w:t xml:space="preserve"> לשון רמב"ן [שמות ב, כג]: "ביום ההוא שיצא [משה] הכה את המצרי, וביום השני הלשינו עליו וברח, הנה היה כבן שתים עשרה שנה, כאשר הזכירו רבותינו". והרב שעוועל זצ"ל ציין שם שכוונת הרמב"ן היא למדרש שהובא בהערה הקודמת. וראה למעלה פי"ח הערה 114.</w:t>
      </w:r>
    </w:p>
  </w:footnote>
  <w:footnote w:id="29">
    <w:p w:rsidR="082364A1" w:rsidRDefault="082364A1" w:rsidP="08364DAD">
      <w:pPr>
        <w:pStyle w:val="FootnoteText"/>
        <w:rPr>
          <w:rFonts w:hint="cs"/>
        </w:rPr>
      </w:pPr>
      <w:r>
        <w:rPr>
          <w:rtl/>
        </w:rPr>
        <w:t>&lt;</w:t>
      </w:r>
      <w:r>
        <w:rPr>
          <w:rStyle w:val="FootnoteReference"/>
        </w:rPr>
        <w:footnoteRef/>
      </w:r>
      <w:r>
        <w:rPr>
          <w:rtl/>
        </w:rPr>
        <w:t>&gt;</w:t>
      </w:r>
      <w:r>
        <w:rPr>
          <w:rFonts w:hint="cs"/>
          <w:rtl/>
        </w:rPr>
        <w:t xml:space="preserve"> לשון הרד"ל במדרש שם [אות ה]: "ולכך נתלש מבית אביו בעודו קטן בן יב, וודאי לא יאמרו ישראל שמסר לו עמרם הסוד". ולכוונה זו מטין דבריו כאן שכתב "ואם כן ממי קבל". וראה הערה הבאה. </w:t>
      </w:r>
    </w:p>
  </w:footnote>
  <w:footnote w:id="30">
    <w:p w:rsidR="082364A1" w:rsidRDefault="082364A1" w:rsidP="086257C3">
      <w:pPr>
        <w:pStyle w:val="FootnoteText"/>
        <w:rPr>
          <w:rFonts w:hint="cs"/>
        </w:rPr>
      </w:pPr>
      <w:r>
        <w:rPr>
          <w:rtl/>
        </w:rPr>
        <w:t>&lt;</w:t>
      </w:r>
      <w:r>
        <w:rPr>
          <w:rStyle w:val="FootnoteReference"/>
        </w:rPr>
        <w:footnoteRef/>
      </w:r>
      <w:r>
        <w:rPr>
          <w:rtl/>
        </w:rPr>
        <w:t>&gt;</w:t>
      </w:r>
      <w:r w:rsidRPr="08364DAD">
        <w:rPr>
          <w:rFonts w:hint="cs"/>
          <w:rtl/>
        </w:rPr>
        <w:t xml:space="preserve"> </w:t>
      </w:r>
      <w:r>
        <w:rPr>
          <w:rFonts w:hint="cs"/>
          <w:rtl/>
        </w:rPr>
        <w:t>הנה עיקר דבריו הוא שישראל יטו אוזן לדברי משה, כי הם יתמהו מנין ידע משה את הסימן של "פקד פקדתי" לאחר שנתלש מבית אביו בהיותו קטן בן יב שנה, וכמבואר בהערה הקודמת. אך יש להעיר על כך, כי משה באותו זמן ממש הרג את המצרי בשם המפורש [רש"י שמות ב, יד], ולמדים כן ממה שדתן או אבירם אמר למשה [שמות ב, יד] "הלהרגני אתה אומר" [ראה למעלה פי"ח הערה 144]. נמצא שדתן ואבירם ידעו [וכן כל ישראל] שמשה הרג את המצרי בשם המפורש, וכמבואר שם בגו"א אות כב [לה.]. ואם כולי עלמא ידעו שמשה בהיותו בן יב שנה ידע את השם המפורש, מדוע יתמהו על כך שידע את הסוד של "פקד פקדתי", שהוא מילתא שכל ישראל ידעוהו. וכן בגו"א שמות פ"ג אות י [נה.] כתב: "</w:t>
      </w:r>
      <w:r>
        <w:rPr>
          <w:rtl/>
        </w:rPr>
        <w:t>ומה שהוצרך רבי חמא לומר שבן י"ב שנה נתלש משה מבית אביו, היינו טעמא</w:t>
      </w:r>
      <w:r>
        <w:rPr>
          <w:rFonts w:hint="cs"/>
          <w:rtl/>
        </w:rPr>
        <w:t>,</w:t>
      </w:r>
      <w:r>
        <w:rPr>
          <w:rtl/>
        </w:rPr>
        <w:t xml:space="preserve"> דאם לא היה נתלש מבית אביו אפילו ראיה להתבונן בדבריו לא הוי, דהרי אפשר לומר דמבית אביו למד, ולא היה זה ראיה כלל. אבל עכשיו שלא היה בבית אביו, יש בזה קצת ראיה</w:t>
      </w:r>
      <w:r>
        <w:rPr>
          <w:rFonts w:hint="cs"/>
          <w:rtl/>
        </w:rPr>
        <w:t>". וכאמור יש לשאול על כך, מדוע "יש בזה קצת ראיה", הרי משה ידע אז דברים יותר נעלמים מהסימן של "פקד פקדתי" [השם המפורש], וכל ישראל ידעו שכך ידע משה, ומדוע שיגרע חלקו בידיעת הסימן של "פקד פקדתי", שזה כל ישראל ידעו. וצ"ע.</w:t>
      </w:r>
    </w:p>
  </w:footnote>
  <w:footnote w:id="31">
    <w:p w:rsidR="082364A1" w:rsidRDefault="082364A1" w:rsidP="08737B7D">
      <w:pPr>
        <w:pStyle w:val="FootnoteText"/>
        <w:rPr>
          <w:rFonts w:hint="cs"/>
        </w:rPr>
      </w:pPr>
      <w:r>
        <w:rPr>
          <w:rtl/>
        </w:rPr>
        <w:t>&lt;</w:t>
      </w:r>
      <w:r>
        <w:rPr>
          <w:rStyle w:val="FootnoteReference"/>
        </w:rPr>
        <w:footnoteRef/>
      </w:r>
      <w:r>
        <w:rPr>
          <w:rtl/>
        </w:rPr>
        <w:t>&gt;</w:t>
      </w:r>
      <w:r>
        <w:rPr>
          <w:rFonts w:hint="cs"/>
          <w:rtl/>
        </w:rPr>
        <w:t xml:space="preserve"> פירוש - אין אמירת "פקד פקדתי" תועיל [שישראל יאמינו למשה] מחמת ראיה והוכחה, אלא היא תועיל מחמת הבטחה, שהקב"ה מבטיח למשה שהוא יתברך יגמור את הדבר להצלחה, וכמו שמבאר.  </w:t>
      </w:r>
    </w:p>
  </w:footnote>
  <w:footnote w:id="32">
    <w:p w:rsidR="082364A1" w:rsidRDefault="082364A1" w:rsidP="08D44FA5">
      <w:pPr>
        <w:pStyle w:val="FootnoteText"/>
        <w:rPr>
          <w:rFonts w:hint="cs"/>
        </w:rPr>
      </w:pPr>
      <w:r>
        <w:rPr>
          <w:rtl/>
        </w:rPr>
        <w:t>&lt;</w:t>
      </w:r>
      <w:r>
        <w:rPr>
          <w:rStyle w:val="FootnoteReference"/>
        </w:rPr>
        <w:footnoteRef/>
      </w:r>
      <w:r>
        <w:rPr>
          <w:rtl/>
        </w:rPr>
        <w:t>&gt;</w:t>
      </w:r>
      <w:r>
        <w:rPr>
          <w:rFonts w:hint="cs"/>
          <w:rtl/>
        </w:rPr>
        <w:t xml:space="preserve"> "ויאמנו לגמרי" - ולא רק שיטו אוזן לשמוע דבריו, כי לפי מהלך זה אין צורך להגביל את ההאמנה להטית אוזן בלבד, אלא "יאמינו לגמרי" אל משה. ומדוייק מדבריו שאם משה לא יאמר "פקד פקדתי", אזי הקב"ה לא יעשה שישראל יאמינו לגמרי במשה. וניתן לבאר זאת בשני אופנים; (א) ללא אמירת "פקד פקדתי" זה יהיה נס גמור שישראל יאמינו במשה בחינם, ובכדי למעט את הנס יש צורך באמירת "פקד פקדתי", שאז "נראה בו קצת שהוא גואל אמת" [לשונו כאן], ושוב הקב"ה יחזק אמונתם שיאמינו במשה לגמרי. ואודות שיש למעט את הנס, כן השריש הרמב"ן [בראשית ו, יט], בביאור ענין תיבת נח, וז"ל: "</w:t>
      </w:r>
      <w:r>
        <w:rPr>
          <w:rtl/>
        </w:rPr>
        <w:t>ידוע כי החיות רבות מאד, ומהן גדולות מאד כפילים וכראמים וזולתם</w:t>
      </w:r>
      <w:r>
        <w:rPr>
          <w:rFonts w:hint="cs"/>
          <w:rtl/>
        </w:rPr>
        <w:t xml:space="preserve">... </w:t>
      </w:r>
      <w:r>
        <w:rPr>
          <w:rtl/>
        </w:rPr>
        <w:t xml:space="preserve">והנה יצטרך </w:t>
      </w:r>
      <w:r>
        <w:rPr>
          <w:rFonts w:hint="cs"/>
          <w:rtl/>
        </w:rPr>
        <w:t xml:space="preserve">[נח] </w:t>
      </w:r>
      <w:r>
        <w:rPr>
          <w:rtl/>
        </w:rPr>
        <w:t>להביא מכלם שיולידו כמותם</w:t>
      </w:r>
      <w:r>
        <w:rPr>
          <w:rFonts w:hint="cs"/>
          <w:rtl/>
        </w:rPr>
        <w:t>.</w:t>
      </w:r>
      <w:r>
        <w:rPr>
          <w:rtl/>
        </w:rPr>
        <w:t xml:space="preserve"> וכאשר תאסוף לכלם מאכל אשר יאכל לשנה תמימה, לא תכיל אותם התיבה הזאת, ולא עשר כיוצא בה</w:t>
      </w:r>
      <w:r>
        <w:rPr>
          <w:rFonts w:hint="cs"/>
          <w:rtl/>
        </w:rPr>
        <w:t>,</w:t>
      </w:r>
      <w:r>
        <w:rPr>
          <w:rtl/>
        </w:rPr>
        <w:t xml:space="preserve"> אבל הוא נס, החזיק מועט את המרובה</w:t>
      </w:r>
      <w:r>
        <w:rPr>
          <w:rFonts w:hint="cs"/>
          <w:rtl/>
        </w:rPr>
        <w:t xml:space="preserve">. </w:t>
      </w:r>
      <w:r>
        <w:rPr>
          <w:rtl/>
        </w:rPr>
        <w:t>ואם תאמר</w:t>
      </w:r>
      <w:r>
        <w:rPr>
          <w:rFonts w:hint="cs"/>
          <w:rtl/>
        </w:rPr>
        <w:t>,</w:t>
      </w:r>
      <w:r>
        <w:rPr>
          <w:rtl/>
        </w:rPr>
        <w:t xml:space="preserve"> יעשנה קטנה ויסמך על הנס הזה</w:t>
      </w:r>
      <w:r>
        <w:rPr>
          <w:rFonts w:hint="cs"/>
          <w:rtl/>
        </w:rPr>
        <w:t xml:space="preserve">... </w:t>
      </w:r>
      <w:r>
        <w:rPr>
          <w:rtl/>
        </w:rPr>
        <w:t>עשו אותה גדולה, למעט בנס, כי כן הדרך בכל הניסים שבתורה או בנביאים</w:t>
      </w:r>
      <w:r>
        <w:rPr>
          <w:rFonts w:hint="cs"/>
          <w:rtl/>
        </w:rPr>
        <w:t>,</w:t>
      </w:r>
      <w:r>
        <w:rPr>
          <w:rtl/>
        </w:rPr>
        <w:t xml:space="preserve"> לעשות מה שביד אדם לעשות, והשאר יהיה בידי שמים</w:t>
      </w:r>
      <w:r>
        <w:rPr>
          <w:rFonts w:hint="cs"/>
          <w:rtl/>
        </w:rPr>
        <w:t>". ובגו"א בראשית פי"ד אות כו [רמה.] כתב: "וכן תמצא בכל הניסים, אשר היה התחזקות מן הטבע". (ב) הפעולות שבאות מלמעלה נעשות רק לאחר שאדם עושה פעולתו למטה. וכן נאמר [שמות כה, לא] "ועשית מנורת זהב טהור מקשה תיעשה המנורה וגו'", ופירש רש"י שם "</w:t>
      </w:r>
      <w:r>
        <w:rPr>
          <w:rtl/>
        </w:rPr>
        <w:t xml:space="preserve">תיעשה המנורה </w:t>
      </w:r>
      <w:r>
        <w:rPr>
          <w:rFonts w:hint="cs"/>
          <w:rtl/>
        </w:rPr>
        <w:t>-</w:t>
      </w:r>
      <w:r>
        <w:rPr>
          <w:rtl/>
        </w:rPr>
        <w:t xml:space="preserve"> מאליה</w:t>
      </w:r>
      <w:r>
        <w:rPr>
          <w:rFonts w:hint="cs"/>
          <w:rtl/>
        </w:rPr>
        <w:t>.</w:t>
      </w:r>
      <w:r>
        <w:rPr>
          <w:rtl/>
        </w:rPr>
        <w:t xml:space="preserve"> לפי שהיה משה מתקשה בה</w:t>
      </w:r>
      <w:r>
        <w:rPr>
          <w:rFonts w:hint="cs"/>
          <w:rtl/>
        </w:rPr>
        <w:t>,</w:t>
      </w:r>
      <w:r>
        <w:rPr>
          <w:rtl/>
        </w:rPr>
        <w:t xml:space="preserve"> אמר לו הקב"ה השלך את הככר לאור</w:t>
      </w:r>
      <w:r>
        <w:rPr>
          <w:rFonts w:hint="cs"/>
          <w:rtl/>
        </w:rPr>
        <w:t>,</w:t>
      </w:r>
      <w:r>
        <w:rPr>
          <w:rtl/>
        </w:rPr>
        <w:t xml:space="preserve"> והיא נעשית מאליה</w:t>
      </w:r>
      <w:r>
        <w:rPr>
          <w:rFonts w:hint="cs"/>
          <w:rtl/>
        </w:rPr>
        <w:t>.</w:t>
      </w:r>
      <w:r>
        <w:rPr>
          <w:rtl/>
        </w:rPr>
        <w:t xml:space="preserve"> לכך לא נכתב </w:t>
      </w:r>
      <w:r>
        <w:rPr>
          <w:rFonts w:hint="cs"/>
          <w:rtl/>
        </w:rPr>
        <w:t>'</w:t>
      </w:r>
      <w:r>
        <w:rPr>
          <w:rtl/>
        </w:rPr>
        <w:t>ת</w:t>
      </w:r>
      <w:r>
        <w:rPr>
          <w:rFonts w:hint="cs"/>
          <w:rtl/>
        </w:rPr>
        <w:t>ַּעֲ</w:t>
      </w:r>
      <w:r>
        <w:rPr>
          <w:rtl/>
        </w:rPr>
        <w:t>ש</w:t>
      </w:r>
      <w:r>
        <w:rPr>
          <w:rFonts w:hint="cs"/>
          <w:rtl/>
        </w:rPr>
        <w:t>ֶׂ</w:t>
      </w:r>
      <w:r>
        <w:rPr>
          <w:rtl/>
        </w:rPr>
        <w:t>ה</w:t>
      </w:r>
      <w:r>
        <w:rPr>
          <w:rFonts w:hint="cs"/>
          <w:rtl/>
        </w:rPr>
        <w:t>'".</w:t>
      </w:r>
      <w:r>
        <w:rPr>
          <w:rFonts w:hint="cs"/>
        </w:rPr>
        <w:t xml:space="preserve"> </w:t>
      </w:r>
      <w:r>
        <w:rPr>
          <w:rFonts w:hint="cs"/>
          <w:rtl/>
        </w:rPr>
        <w:t>ובגו"א שם אות לב [רפט:] כתב: "</w:t>
      </w:r>
      <w:r>
        <w:rPr>
          <w:rtl/>
        </w:rPr>
        <w:t xml:space="preserve">היה </w:t>
      </w:r>
      <w:r>
        <w:rPr>
          <w:rFonts w:hint="cs"/>
          <w:rtl/>
        </w:rPr>
        <w:t xml:space="preserve">[משה] </w:t>
      </w:r>
      <w:r>
        <w:rPr>
          <w:rtl/>
        </w:rPr>
        <w:t>מתחיל במעשה המנורה, ונעשית מאליה. ומכל מקום היה צריך למעשה משה</w:t>
      </w:r>
      <w:r>
        <w:rPr>
          <w:rFonts w:hint="cs"/>
          <w:rtl/>
        </w:rPr>
        <w:t xml:space="preserve">... </w:t>
      </w:r>
      <w:r>
        <w:rPr>
          <w:rtl/>
        </w:rPr>
        <w:t>וכאשר התחיל לעשות</w:t>
      </w:r>
      <w:r>
        <w:rPr>
          <w:rFonts w:hint="cs"/>
          <w:rtl/>
        </w:rPr>
        <w:t>,</w:t>
      </w:r>
      <w:r>
        <w:rPr>
          <w:rtl/>
        </w:rPr>
        <w:t xml:space="preserve"> גמר השם על ידו. וכל הפעולות שבאים מלמעלה</w:t>
      </w:r>
      <w:r>
        <w:rPr>
          <w:rFonts w:hint="cs"/>
          <w:rtl/>
        </w:rPr>
        <w:t>,</w:t>
      </w:r>
      <w:r>
        <w:rPr>
          <w:rtl/>
        </w:rPr>
        <w:t xml:space="preserve"> צריך שיעשה האדם למטה</w:t>
      </w:r>
      <w:r>
        <w:rPr>
          <w:rFonts w:hint="cs"/>
          <w:rtl/>
        </w:rPr>
        <w:t>.</w:t>
      </w:r>
      <w:r>
        <w:rPr>
          <w:rtl/>
        </w:rPr>
        <w:t xml:space="preserve"> ואף קריעת ים סוף</w:t>
      </w:r>
      <w:r>
        <w:rPr>
          <w:rFonts w:hint="cs"/>
          <w:rtl/>
        </w:rPr>
        <w:t>,</w:t>
      </w:r>
      <w:r>
        <w:rPr>
          <w:rtl/>
        </w:rPr>
        <w:t xml:space="preserve"> שהיה מעשה ה', כתיב </w:t>
      </w:r>
      <w:r>
        <w:rPr>
          <w:rFonts w:hint="cs"/>
          <w:rtl/>
        </w:rPr>
        <w:t xml:space="preserve">[שמות </w:t>
      </w:r>
      <w:r>
        <w:rPr>
          <w:rtl/>
        </w:rPr>
        <w:t>יד, טז</w:t>
      </w:r>
      <w:r>
        <w:rPr>
          <w:rFonts w:hint="cs"/>
          <w:rtl/>
        </w:rPr>
        <w:t>]</w:t>
      </w:r>
      <w:r>
        <w:rPr>
          <w:rtl/>
        </w:rPr>
        <w:t xml:space="preserve"> </w:t>
      </w:r>
      <w:r>
        <w:rPr>
          <w:rFonts w:hint="cs"/>
          <w:rtl/>
        </w:rPr>
        <w:t>'</w:t>
      </w:r>
      <w:r>
        <w:rPr>
          <w:rtl/>
        </w:rPr>
        <w:t>ואתה הרם מטך ובקעיהו</w:t>
      </w:r>
      <w:r>
        <w:rPr>
          <w:rFonts w:hint="cs"/>
          <w:rtl/>
        </w:rPr>
        <w:t>'.</w:t>
      </w:r>
      <w:r>
        <w:rPr>
          <w:rtl/>
        </w:rPr>
        <w:t xml:space="preserve"> וכן כל הניסים במצרים</w:t>
      </w:r>
      <w:r>
        <w:rPr>
          <w:rFonts w:hint="cs"/>
          <w:rtl/>
        </w:rPr>
        <w:t>,</w:t>
      </w:r>
      <w:r>
        <w:rPr>
          <w:rtl/>
        </w:rPr>
        <w:t xml:space="preserve"> על ידי משה היו</w:t>
      </w:r>
      <w:r>
        <w:rPr>
          <w:rFonts w:hint="cs"/>
          <w:rtl/>
        </w:rPr>
        <w:t>". ואין זה כדי למעט את הנס, כי הרמת המטה בקרי"ס אינה ממעטת כלום מהנס, אלא זו הנהגה מיוחדת ש"כל הפעולות שבאים מלמעלה, צריך שיעשה האדם למטה". ובגו"א שמות פ"ב אות כב [לג:] כתב: "ויראה לי לומר, אף אם הרגו [משה למצרי] בשם המפורש [רש"י שמות ב, יד], עשה בו [משה] הכאה מועטת... כי צריך לעשות פעולה למטה, ואז שם המפורש פועל.... ומשה שקרע הים בשם המפורש [רש"י סוכה מה., ולהלן פ"מ], היה נוטה במטהו על הים... וזה היה בציווי השם יתברך [שיקרע את הים בשם המפורש]. ומכל שכן כאשר הרג את המצרי בשם המפורש מעצמו, שלא היה הורגו אלא על ידי מעשה". וכן ביאר בבאר הגולה באר השני [קצח.] שזהו הטעם לסימנים שעושים בליל ר"ה [הוריות יב.], שאין בזה ניחוש, אלא "לעשות לגזירה עליונה דמיון וסימן למטה, כדי שתצא לפעל הטוב, ותהי מקוימת הגזירה לטוב" [לשונו שם].</w:t>
      </w:r>
      <w:r w:rsidR="08F3495E" w:rsidRPr="08F3495E">
        <w:rPr>
          <w:rFonts w:hint="cs"/>
          <w:color w:val="0000FF"/>
          <w:rtl/>
        </w:rPr>
        <w:t xml:space="preserve"> וראה להלן פ"מ הערה 85.</w:t>
      </w:r>
    </w:p>
  </w:footnote>
  <w:footnote w:id="33">
    <w:p w:rsidR="082364A1" w:rsidRDefault="082364A1" w:rsidP="08F55DB0">
      <w:pPr>
        <w:pStyle w:val="FootnoteText"/>
        <w:rPr>
          <w:rFonts w:hint="cs"/>
        </w:rPr>
      </w:pPr>
      <w:r>
        <w:rPr>
          <w:rtl/>
        </w:rPr>
        <w:t>&lt;</w:t>
      </w:r>
      <w:r>
        <w:rPr>
          <w:rStyle w:val="FootnoteReference"/>
        </w:rPr>
        <w:footnoteRef/>
      </w:r>
      <w:r>
        <w:rPr>
          <w:rtl/>
        </w:rPr>
        <w:t>&gt;</w:t>
      </w:r>
      <w:r>
        <w:rPr>
          <w:rFonts w:hint="cs"/>
          <w:rtl/>
        </w:rPr>
        <w:t xml:space="preserve"> פירוש - אין האמונה שיאמינו ישראל במשה [מחמת אמירת "פקד פקדתי"] מתייחסת לפועלו של משה [שהוא יוכיח לישראל שהוא שלוחו של מקום], אלא אמונה זאת מתייחסת אך ורק לפועלו של ה'. ואם כן המלים "ממעשה השם" באות לאפוקי "ממעשה משה". [וקצ"ב דמיד לאחר שכתב "ממעשה השם" כתב "שהקב"ה יצליח כל מעשיו", ומדוע שינה לשונו מ"השם" אל "הקב"ה" מתיבה לתיבה הסמוכה לה].  </w:t>
      </w:r>
    </w:p>
  </w:footnote>
  <w:footnote w:id="34">
    <w:p w:rsidR="082364A1" w:rsidRDefault="082364A1" w:rsidP="088177B0">
      <w:pPr>
        <w:pStyle w:val="FootnoteText"/>
        <w:rPr>
          <w:rFonts w:hint="cs"/>
          <w:rtl/>
        </w:rPr>
      </w:pPr>
      <w:r>
        <w:rPr>
          <w:rtl/>
        </w:rPr>
        <w:t>&lt;</w:t>
      </w:r>
      <w:r>
        <w:rPr>
          <w:rStyle w:val="FootnoteReference"/>
        </w:rPr>
        <w:footnoteRef/>
      </w:r>
      <w:r>
        <w:rPr>
          <w:rtl/>
        </w:rPr>
        <w:t>&gt;</w:t>
      </w:r>
      <w:r>
        <w:rPr>
          <w:rFonts w:hint="cs"/>
          <w:rtl/>
        </w:rPr>
        <w:t xml:space="preserve"> יש להבין, מדוע מביא את המקרא "כי אהיה עמך" להורות </w:t>
      </w:r>
      <w:r w:rsidRPr="088A0960">
        <w:rPr>
          <w:rFonts w:hint="cs"/>
          <w:sz w:val="18"/>
          <w:rtl/>
        </w:rPr>
        <w:t>"</w:t>
      </w:r>
      <w:r w:rsidRPr="088A0960">
        <w:rPr>
          <w:rStyle w:val="LatinChar"/>
          <w:sz w:val="18"/>
          <w:rtl/>
          <w:lang w:val="en-GB"/>
        </w:rPr>
        <w:t>שהק</w:t>
      </w:r>
      <w:r w:rsidRPr="088A0960">
        <w:rPr>
          <w:rStyle w:val="LatinChar"/>
          <w:rFonts w:hint="cs"/>
          <w:sz w:val="18"/>
          <w:rtl/>
          <w:lang w:val="en-GB"/>
        </w:rPr>
        <w:t>ב"ה</w:t>
      </w:r>
      <w:r w:rsidRPr="088A0960">
        <w:rPr>
          <w:rStyle w:val="LatinChar"/>
          <w:sz w:val="18"/>
          <w:rtl/>
          <w:lang w:val="en-GB"/>
        </w:rPr>
        <w:t xml:space="preserve"> יצליח כל מעשיו</w:t>
      </w:r>
      <w:r w:rsidRPr="088A0960">
        <w:rPr>
          <w:rFonts w:hint="cs"/>
          <w:sz w:val="18"/>
          <w:rtl/>
        </w:rPr>
        <w:t>"</w:t>
      </w:r>
      <w:r>
        <w:rPr>
          <w:rFonts w:hint="cs"/>
          <w:sz w:val="18"/>
          <w:rtl/>
        </w:rPr>
        <w:t xml:space="preserve">, ולא את המקרא [שמות ג, יח] "ושמעו לקולך", להורות שישראל יאמינו בו. דנהי שהמקרא "כי אהיה עמך" מורה על הבטחה כללית שהקב"ה יהיה עם משה [כמבואר בב"ר עו, א], אך כאן הנדון הוא שישראל ישמעו ויאמנו למשה, ועל כך מורה יותר במדויק ובמסוים המקרא "ושמעו לקולך", כי אותה אנו מבקשים. ואולי אפשר לומר שהמקרא "ושמעו לקולך" מורה רק שישראל יטו אוזן לשמוע דברי משה, אך לא שיאמינו בו לגמרי, שהרי נאמר "לְקולך", ולא "בְּקולך", וכמבואר למעלה הערה 25. והואיל ולפי מהלך זה לאחר שישראל יטו אוזן למשה, אז "יחזיק הקב"ה אמונתם ויאמינו לגמרי", לכך המהר"ל העדיף להביא את המקרא "כי אהיה עמך" על פני המקרא "ושמעו לקולך", כי המקרא "כי אהיה עמך" כולל יותר. </w:t>
      </w:r>
    </w:p>
  </w:footnote>
  <w:footnote w:id="35">
    <w:p w:rsidR="082364A1" w:rsidRDefault="082364A1" w:rsidP="08F338E4">
      <w:pPr>
        <w:pStyle w:val="FootnoteText"/>
        <w:rPr>
          <w:rFonts w:hint="cs"/>
          <w:rtl/>
        </w:rPr>
      </w:pPr>
      <w:r>
        <w:rPr>
          <w:rtl/>
        </w:rPr>
        <w:t>&lt;</w:t>
      </w:r>
      <w:r>
        <w:rPr>
          <w:rStyle w:val="FootnoteReference"/>
        </w:rPr>
        <w:footnoteRef/>
      </w:r>
      <w:r>
        <w:rPr>
          <w:rtl/>
        </w:rPr>
        <w:t>&gt;</w:t>
      </w:r>
      <w:r>
        <w:rPr>
          <w:rFonts w:hint="cs"/>
          <w:rtl/>
        </w:rPr>
        <w:t xml:space="preserve"> לא מצאתי מקורו. ובגו"א שמות פ"ג אות י [נח.] הביא פירוש זה במלים "ושמעתי פירושו", ומשמע מכך שאינו נמצא בספרים, אלא ששמע פירושו בעל פה. ואין זה הסבר נוסף כיצד "פקד פקדתי" מהוה ראיה שמשה הוא גואל אמת, אלא הסבר שלישי כיצד "פקד פקדתי" מורה על הגאולה. ושני הסבריו הקודמים היו שפקידה כפולה מורה על יציאה במעלה הכוללת הכל. וכן שכפילות זו מורה על טובה לישראל ורעה למצרים [ראה למעלה הערה 19]. ומעתה יבאר שתיבת "פקד" עצמה רומזת לגאולת מצרים, כי האותיות הנעלמות שלה מורות על כך.</w:t>
      </w:r>
    </w:p>
  </w:footnote>
  <w:footnote w:id="36">
    <w:p w:rsidR="082364A1" w:rsidRDefault="082364A1" w:rsidP="08F338E4">
      <w:pPr>
        <w:pStyle w:val="FootnoteText"/>
        <w:rPr>
          <w:rFonts w:hint="cs"/>
          <w:rtl/>
        </w:rPr>
      </w:pPr>
      <w:r>
        <w:rPr>
          <w:rtl/>
        </w:rPr>
        <w:t>&lt;</w:t>
      </w:r>
      <w:r>
        <w:rPr>
          <w:rStyle w:val="FootnoteReference"/>
        </w:rPr>
        <w:footnoteRef/>
      </w:r>
      <w:r>
        <w:rPr>
          <w:rtl/>
        </w:rPr>
        <w:t>&gt;</w:t>
      </w:r>
      <w:r>
        <w:rPr>
          <w:rFonts w:hint="cs"/>
          <w:rtl/>
        </w:rPr>
        <w:t xml:space="preserve"> פירוש - האות הנעלמת של אות פ' היא אות אל"ף, כי כאשר אות פ' נכתבת במילואה, היא נכתבת עם אות אל"ף [פ"א]. נמצא שהאות הגלויה של אות פ"א היא פ', והאות הנסתרת היא א'.</w:t>
      </w:r>
    </w:p>
  </w:footnote>
  <w:footnote w:id="37">
    <w:p w:rsidR="082364A1" w:rsidRDefault="082364A1" w:rsidP="081B58B0">
      <w:pPr>
        <w:pStyle w:val="FootnoteText"/>
        <w:rPr>
          <w:rFonts w:hint="cs"/>
        </w:rPr>
      </w:pPr>
      <w:r>
        <w:rPr>
          <w:rtl/>
        </w:rPr>
        <w:t>&lt;</w:t>
      </w:r>
      <w:r>
        <w:rPr>
          <w:rStyle w:val="FootnoteReference"/>
        </w:rPr>
        <w:footnoteRef/>
      </w:r>
      <w:r>
        <w:rPr>
          <w:rtl/>
        </w:rPr>
        <w:t>&gt;</w:t>
      </w:r>
      <w:r>
        <w:rPr>
          <w:rFonts w:hint="cs"/>
          <w:rtl/>
        </w:rPr>
        <w:t xml:space="preserve"> כי מרים היתה בת חמש שנים בעת שהיתה מילדת [שמו"ר א, יג]. ובפירוש המהרז"ו שם עשה את חשבון השנים של מרים, וכתב: "בעת הגאולה היה משה פ' שנים, ואהרן פ"ג, ומרים פ"ו, וקודם לידת משה היתה בת ה' שנה". ותוספות בכורות ד. [ד"ה ואהרן] כתבו: "מרים גדולה ממנו [מאהרן] ג' שנים, כדאמר במדרש [שמו"ר א, יג] כמו שהיה אהרן גדול ממשה ג' שנים" [הובא למעלה פט"ז הערה 8]. ובמדרש שלפנינו לא אמרו כן להדיא, אלא שכך היא משמעות המדרש, וכפי שביאר [שם] החדושי הרש"ש אות יט.</w:t>
      </w:r>
    </w:p>
  </w:footnote>
  <w:footnote w:id="38">
    <w:p w:rsidR="082364A1" w:rsidRDefault="082364A1" w:rsidP="080D04DC">
      <w:pPr>
        <w:pStyle w:val="FootnoteText"/>
        <w:rPr>
          <w:rFonts w:hint="cs"/>
        </w:rPr>
      </w:pPr>
      <w:r>
        <w:rPr>
          <w:rtl/>
        </w:rPr>
        <w:t>&lt;</w:t>
      </w:r>
      <w:r>
        <w:rPr>
          <w:rStyle w:val="FootnoteReference"/>
        </w:rPr>
        <w:footnoteRef/>
      </w:r>
      <w:r>
        <w:rPr>
          <w:rtl/>
        </w:rPr>
        <w:t>&gt;</w:t>
      </w:r>
      <w:r>
        <w:rPr>
          <w:rFonts w:hint="cs"/>
          <w:rtl/>
        </w:rPr>
        <w:t xml:space="preserve"> למעלה פי"ב [תקנו., תקסד.]. וכן אמרו בפסיקתא דרב כהנא [פסקא ה אות ט]: "</w:t>
      </w:r>
      <w:r>
        <w:rPr>
          <w:rtl/>
        </w:rPr>
        <w:t xml:space="preserve">עיקר שעבודן של ישראל במצרים </w:t>
      </w:r>
      <w:r>
        <w:rPr>
          <w:rFonts w:hint="cs"/>
          <w:rtl/>
        </w:rPr>
        <w:t xml:space="preserve">לא היה אלא </w:t>
      </w:r>
      <w:r>
        <w:rPr>
          <w:rtl/>
        </w:rPr>
        <w:t>שמונים ושש שנ</w:t>
      </w:r>
      <w:r>
        <w:rPr>
          <w:rFonts w:hint="cs"/>
          <w:rtl/>
        </w:rPr>
        <w:t>ה,</w:t>
      </w:r>
      <w:r>
        <w:rPr>
          <w:rtl/>
        </w:rPr>
        <w:t xml:space="preserve"> משעה שנולדה מרים</w:t>
      </w:r>
      <w:r>
        <w:rPr>
          <w:rFonts w:hint="cs"/>
          <w:rtl/>
        </w:rPr>
        <w:t>.</w:t>
      </w:r>
      <w:r>
        <w:rPr>
          <w:rtl/>
        </w:rPr>
        <w:t xml:space="preserve"> </w:t>
      </w:r>
      <w:r>
        <w:rPr>
          <w:rFonts w:hint="cs"/>
          <w:rtl/>
        </w:rPr>
        <w:t>ולמה הוא קורא 'מרים', אמר רבי יצחק, לשון מרור,</w:t>
      </w:r>
      <w:r>
        <w:rPr>
          <w:rtl/>
        </w:rPr>
        <w:t xml:space="preserve"> </w:t>
      </w:r>
      <w:r>
        <w:rPr>
          <w:rFonts w:hint="cs"/>
          <w:rtl/>
        </w:rPr>
        <w:t>כמה דאת אמר</w:t>
      </w:r>
      <w:r>
        <w:rPr>
          <w:rtl/>
        </w:rPr>
        <w:t xml:space="preserve"> </w:t>
      </w:r>
      <w:r>
        <w:rPr>
          <w:rFonts w:hint="cs"/>
          <w:rtl/>
        </w:rPr>
        <w:t>'</w:t>
      </w:r>
      <w:r>
        <w:rPr>
          <w:rtl/>
        </w:rPr>
        <w:t>וימררו את חייהם</w:t>
      </w:r>
      <w:r>
        <w:rPr>
          <w:rFonts w:hint="cs"/>
          <w:rtl/>
        </w:rPr>
        <w:t xml:space="preserve">'". וכן הוא בשיהש"ר ב, יא, והובא בגו"א שמות פ"ג אות י [נח:]. וראה למעלה פי"ב הערה 10, ולהלן פל"ו הערה 22.  </w:t>
      </w:r>
    </w:p>
  </w:footnote>
  <w:footnote w:id="39">
    <w:p w:rsidR="082364A1" w:rsidRDefault="082364A1" w:rsidP="080D04DC">
      <w:pPr>
        <w:pStyle w:val="FootnoteText"/>
        <w:rPr>
          <w:rFonts w:hint="cs"/>
          <w:rtl/>
        </w:rPr>
      </w:pPr>
      <w:r>
        <w:rPr>
          <w:rtl/>
        </w:rPr>
        <w:t>&lt;</w:t>
      </w:r>
      <w:r>
        <w:rPr>
          <w:rStyle w:val="FootnoteReference"/>
        </w:rPr>
        <w:footnoteRef/>
      </w:r>
      <w:r>
        <w:rPr>
          <w:rtl/>
        </w:rPr>
        <w:t>&gt;</w:t>
      </w:r>
      <w:r>
        <w:rPr>
          <w:rFonts w:hint="cs"/>
          <w:rtl/>
        </w:rPr>
        <w:t xml:space="preserve"> לשיעבוד ישראל במצרים.</w:t>
      </w:r>
    </w:p>
  </w:footnote>
  <w:footnote w:id="40">
    <w:p w:rsidR="082364A1" w:rsidRDefault="082364A1" w:rsidP="08541981">
      <w:pPr>
        <w:pStyle w:val="FootnoteText"/>
        <w:rPr>
          <w:rFonts w:hint="cs"/>
        </w:rPr>
      </w:pPr>
      <w:r>
        <w:rPr>
          <w:rtl/>
        </w:rPr>
        <w:t>&lt;</w:t>
      </w:r>
      <w:r>
        <w:rPr>
          <w:rStyle w:val="FootnoteReference"/>
        </w:rPr>
        <w:footnoteRef/>
      </w:r>
      <w:r>
        <w:rPr>
          <w:rtl/>
        </w:rPr>
        <w:t>&gt;</w:t>
      </w:r>
      <w:r>
        <w:rPr>
          <w:rFonts w:hint="cs"/>
          <w:rtl/>
        </w:rPr>
        <w:t xml:space="preserve"> כמו שנאמר [שמות ב, כג] "</w:t>
      </w:r>
      <w:r>
        <w:rPr>
          <w:rtl/>
        </w:rPr>
        <w:t>ויהי בימים הרבים ההם וימת מלך מצרים ויאנחו בני ישראל מן העב</w:t>
      </w:r>
      <w:r>
        <w:rPr>
          <w:rFonts w:hint="cs"/>
          <w:rtl/>
        </w:rPr>
        <w:t>ו</w:t>
      </w:r>
      <w:r>
        <w:rPr>
          <w:rtl/>
        </w:rPr>
        <w:t xml:space="preserve">דה </w:t>
      </w:r>
      <w:r>
        <w:rPr>
          <w:rFonts w:hint="cs"/>
          <w:rtl/>
        </w:rPr>
        <w:t>וגו'", ופירש רש"י שם "</w:t>
      </w:r>
      <w:r>
        <w:rPr>
          <w:rtl/>
        </w:rPr>
        <w:t xml:space="preserve">וימת מלך מצרים </w:t>
      </w:r>
      <w:r>
        <w:rPr>
          <w:rFonts w:hint="cs"/>
          <w:rtl/>
        </w:rPr>
        <w:t>-</w:t>
      </w:r>
      <w:r>
        <w:rPr>
          <w:rtl/>
        </w:rPr>
        <w:t xml:space="preserve"> נצטרע</w:t>
      </w:r>
      <w:r>
        <w:rPr>
          <w:rFonts w:hint="cs"/>
          <w:rtl/>
        </w:rPr>
        <w:t>,</w:t>
      </w:r>
      <w:r>
        <w:rPr>
          <w:rtl/>
        </w:rPr>
        <w:t xml:space="preserve"> והיה שוחט תינוקות ישראל ורוחץ בדמם</w:t>
      </w:r>
      <w:r>
        <w:rPr>
          <w:rFonts w:hint="cs"/>
          <w:rtl/>
        </w:rPr>
        <w:t>" [מקורו משמו"ר א, לד]. וכן כתב למעלה ר"פ כא, ושם הערה 18.</w:t>
      </w:r>
    </w:p>
  </w:footnote>
  <w:footnote w:id="41">
    <w:p w:rsidR="082364A1" w:rsidRDefault="082364A1" w:rsidP="08F374A0">
      <w:pPr>
        <w:pStyle w:val="FootnoteText"/>
        <w:rPr>
          <w:rFonts w:hint="cs"/>
          <w:rtl/>
        </w:rPr>
      </w:pPr>
      <w:r>
        <w:rPr>
          <w:rtl/>
        </w:rPr>
        <w:t>&lt;</w:t>
      </w:r>
      <w:r>
        <w:rPr>
          <w:rStyle w:val="FootnoteReference"/>
        </w:rPr>
        <w:footnoteRef/>
      </w:r>
      <w:r>
        <w:rPr>
          <w:rtl/>
        </w:rPr>
        <w:t>&gt;</w:t>
      </w:r>
      <w:r>
        <w:rPr>
          <w:rFonts w:hint="cs"/>
          <w:rtl/>
        </w:rPr>
        <w:t xml:space="preserve"> כמו שנאמר [שמות ב, כג-כד] "</w:t>
      </w:r>
      <w:r>
        <w:rPr>
          <w:rtl/>
        </w:rPr>
        <w:t>ויהי בימים הרבים ההם וימת מלך מצרים ויאנחו בני ישראל מן העב</w:t>
      </w:r>
      <w:r>
        <w:rPr>
          <w:rFonts w:hint="cs"/>
          <w:rtl/>
        </w:rPr>
        <w:t>ו</w:t>
      </w:r>
      <w:r>
        <w:rPr>
          <w:rtl/>
        </w:rPr>
        <w:t>דה ויזעקו ותעל שועתם אל האל</w:t>
      </w:r>
      <w:r>
        <w:rPr>
          <w:rFonts w:hint="cs"/>
          <w:rtl/>
        </w:rPr>
        <w:t>ק</w:t>
      </w:r>
      <w:r>
        <w:rPr>
          <w:rtl/>
        </w:rPr>
        <w:t>ים מן העב</w:t>
      </w:r>
      <w:r>
        <w:rPr>
          <w:rFonts w:hint="cs"/>
          <w:rtl/>
        </w:rPr>
        <w:t>ו</w:t>
      </w:r>
      <w:r>
        <w:rPr>
          <w:rtl/>
        </w:rPr>
        <w:t>דה</w:t>
      </w:r>
      <w:r>
        <w:rPr>
          <w:rFonts w:hint="cs"/>
          <w:rtl/>
        </w:rPr>
        <w:t xml:space="preserve"> </w:t>
      </w:r>
      <w:r>
        <w:rPr>
          <w:rtl/>
        </w:rPr>
        <w:t>וישמע אל</w:t>
      </w:r>
      <w:r>
        <w:rPr>
          <w:rFonts w:hint="cs"/>
          <w:rtl/>
        </w:rPr>
        <w:t>ק</w:t>
      </w:r>
      <w:r>
        <w:rPr>
          <w:rtl/>
        </w:rPr>
        <w:t>ים את נאקתם ויזכ</w:t>
      </w:r>
      <w:r>
        <w:rPr>
          <w:rFonts w:hint="cs"/>
          <w:rtl/>
        </w:rPr>
        <w:t>ו</w:t>
      </w:r>
      <w:r>
        <w:rPr>
          <w:rtl/>
        </w:rPr>
        <w:t>ר אל</w:t>
      </w:r>
      <w:r>
        <w:rPr>
          <w:rFonts w:hint="cs"/>
          <w:rtl/>
        </w:rPr>
        <w:t>ק</w:t>
      </w:r>
      <w:r>
        <w:rPr>
          <w:rtl/>
        </w:rPr>
        <w:t>ים את בריתו את אברהם את יצחק ואת יעקב</w:t>
      </w:r>
      <w:r>
        <w:rPr>
          <w:rFonts w:hint="cs"/>
          <w:rtl/>
        </w:rPr>
        <w:t>". ומה שכתב "שהרי שמע &amp;</w:t>
      </w:r>
      <w:r w:rsidRPr="0839141C">
        <w:rPr>
          <w:rFonts w:hint="cs"/>
          <w:b/>
          <w:bCs/>
          <w:rtl/>
        </w:rPr>
        <w:t>מיד</w:t>
      </w:r>
      <w:r>
        <w:rPr>
          <w:rFonts w:hint="cs"/>
          <w:rtl/>
        </w:rPr>
        <w:t>^ נאקתם", כן אמרו במדרש [שיהש"ר ב, יד] "</w:t>
      </w:r>
      <w:r>
        <w:rPr>
          <w:rtl/>
        </w:rPr>
        <w:t>כשהיו ישראל במצרים היו המצריים משעבדין אותם</w:t>
      </w:r>
      <w:r>
        <w:rPr>
          <w:rFonts w:hint="cs"/>
          <w:rtl/>
        </w:rPr>
        <w:t xml:space="preserve">, </w:t>
      </w:r>
      <w:r>
        <w:rPr>
          <w:rtl/>
        </w:rPr>
        <w:t>והתחילו צועקין ותולין עיניהם להקב"ה</w:t>
      </w:r>
      <w:r>
        <w:rPr>
          <w:rFonts w:hint="cs"/>
          <w:rtl/>
        </w:rPr>
        <w:t>... '</w:t>
      </w:r>
      <w:r>
        <w:rPr>
          <w:rtl/>
        </w:rPr>
        <w:t>ויאנחו בני ישראל מן העבודה ויזעקו וגו'</w:t>
      </w:r>
      <w:r>
        <w:rPr>
          <w:rFonts w:hint="cs"/>
          <w:rtl/>
        </w:rPr>
        <w:t>',</w:t>
      </w:r>
      <w:r>
        <w:rPr>
          <w:rtl/>
        </w:rPr>
        <w:t xml:space="preserve"> מיד </w:t>
      </w:r>
      <w:r>
        <w:rPr>
          <w:rFonts w:hint="cs"/>
          <w:rtl/>
        </w:rPr>
        <w:t>'</w:t>
      </w:r>
      <w:r>
        <w:rPr>
          <w:rtl/>
        </w:rPr>
        <w:t>וישמע אל</w:t>
      </w:r>
      <w:r>
        <w:rPr>
          <w:rFonts w:hint="cs"/>
          <w:rtl/>
        </w:rPr>
        <w:t>ק</w:t>
      </w:r>
      <w:r>
        <w:rPr>
          <w:rtl/>
        </w:rPr>
        <w:t>ים את נאקתם</w:t>
      </w:r>
      <w:r>
        <w:rPr>
          <w:rFonts w:hint="cs"/>
          <w:rtl/>
        </w:rPr>
        <w:t>'". והאלשיך [שמות ב, כד] כתב "</w:t>
      </w:r>
      <w:r>
        <w:rPr>
          <w:rtl/>
        </w:rPr>
        <w:t xml:space="preserve">אמנם על שחיטת הילדים לא הוצרכה לעלות שועה, כי מיד </w:t>
      </w:r>
      <w:r>
        <w:rPr>
          <w:rFonts w:hint="cs"/>
          <w:rtl/>
        </w:rPr>
        <w:t>'</w:t>
      </w:r>
      <w:r>
        <w:rPr>
          <w:rtl/>
        </w:rPr>
        <w:t>וישמע אל</w:t>
      </w:r>
      <w:r>
        <w:rPr>
          <w:rFonts w:hint="cs"/>
          <w:rtl/>
        </w:rPr>
        <w:t>ק</w:t>
      </w:r>
      <w:r>
        <w:rPr>
          <w:rtl/>
        </w:rPr>
        <w:t>ים את נאקתם</w:t>
      </w:r>
      <w:r>
        <w:rPr>
          <w:rFonts w:hint="cs"/>
          <w:rtl/>
        </w:rPr>
        <w:t>'</w:t>
      </w:r>
      <w:r>
        <w:rPr>
          <w:rtl/>
        </w:rPr>
        <w:t>, היא נאקת החללים בעצמם</w:t>
      </w:r>
      <w:r>
        <w:rPr>
          <w:rFonts w:hint="cs"/>
          <w:rtl/>
        </w:rPr>
        <w:t>".</w:t>
      </w:r>
    </w:p>
  </w:footnote>
  <w:footnote w:id="42">
    <w:p w:rsidR="082364A1" w:rsidRDefault="082364A1" w:rsidP="08C01267">
      <w:pPr>
        <w:pStyle w:val="FootnoteText"/>
        <w:rPr>
          <w:rFonts w:hint="cs"/>
        </w:rPr>
      </w:pPr>
      <w:r>
        <w:rPr>
          <w:rtl/>
        </w:rPr>
        <w:t>&lt;</w:t>
      </w:r>
      <w:r>
        <w:rPr>
          <w:rStyle w:val="FootnoteReference"/>
        </w:rPr>
        <w:footnoteRef/>
      </w:r>
      <w:r>
        <w:rPr>
          <w:rtl/>
        </w:rPr>
        <w:t>&gt;</w:t>
      </w:r>
      <w:r>
        <w:rPr>
          <w:rFonts w:hint="cs"/>
          <w:rtl/>
        </w:rPr>
        <w:t xml:space="preserve"> פירוש - האותיות הנעלמות שיש לשלש האותיות הגלויות שבתיבת "פקד" מורות על שלשה דברים שהמצריים יענשו עליהם; האות הנעלמת של אות פ"א מורה על השנה של שחיטת יונקיהם. האותיות הנעלמות של אות קו"ף מורות על השעבוד הקשה שהחל בלידת מרים. והאותיות הנעלמות של אות דל"ת מורות על הגרות שהחלה בברית בין הבתרים, שהיתה ת"ל שנה לפני יצ"מ. וראה להלן פל"ח [לאחר ציון 21] שביאר שהגרות החלה מברית בין הבתרים, ש"כיון שגזר הגזירה להיות במצרים, כאילו כבר היו במצרים מפני הגזירה". ואודות שבגלות מצרים היו שלשה דברים [גרות, שעבוד, ועינוי], ראה למעלה פ"ט [תקח.], ושם הערות 58, 296, שהובאו שם המקומות הנוספים בספר הגבורות שביאר כן. וראה להלן פ"ל מציון 87 ואילך. </w:t>
      </w:r>
    </w:p>
  </w:footnote>
  <w:footnote w:id="43">
    <w:p w:rsidR="082364A1" w:rsidRDefault="082364A1" w:rsidP="088B288F">
      <w:pPr>
        <w:pStyle w:val="FootnoteText"/>
        <w:rPr>
          <w:rFonts w:hint="cs"/>
        </w:rPr>
      </w:pPr>
      <w:r>
        <w:rPr>
          <w:rtl/>
        </w:rPr>
        <w:t>&lt;</w:t>
      </w:r>
      <w:r>
        <w:rPr>
          <w:rStyle w:val="FootnoteReference"/>
        </w:rPr>
        <w:footnoteRef/>
      </w:r>
      <w:r>
        <w:rPr>
          <w:rtl/>
        </w:rPr>
        <w:t>&gt;</w:t>
      </w:r>
      <w:r>
        <w:rPr>
          <w:rFonts w:hint="cs"/>
          <w:rtl/>
        </w:rPr>
        <w:t xml:space="preserve"> בכת"י [תכז:] הוסיף כאן "אבל פקידה בעלמא שהקב"ה שלם להם, זה היה נראה".</w:t>
      </w:r>
    </w:p>
  </w:footnote>
  <w:footnote w:id="44">
    <w:p w:rsidR="082364A1" w:rsidRDefault="082364A1" w:rsidP="086339D0">
      <w:pPr>
        <w:pStyle w:val="FootnoteText"/>
        <w:rPr>
          <w:rFonts w:hint="cs"/>
        </w:rPr>
      </w:pPr>
      <w:r>
        <w:rPr>
          <w:rtl/>
        </w:rPr>
        <w:t>&lt;</w:t>
      </w:r>
      <w:r>
        <w:rPr>
          <w:rStyle w:val="FootnoteReference"/>
        </w:rPr>
        <w:footnoteRef/>
      </w:r>
      <w:r>
        <w:rPr>
          <w:rtl/>
        </w:rPr>
        <w:t>&gt;</w:t>
      </w:r>
      <w:r>
        <w:rPr>
          <w:rFonts w:hint="cs"/>
          <w:rtl/>
        </w:rPr>
        <w:t xml:space="preserve"> לשונו בגו"א שמות פ"ג אות י [נח.]: "</w:t>
      </w:r>
      <w:r>
        <w:rPr>
          <w:rtl/>
        </w:rPr>
        <w:t xml:space="preserve">ושמעתי פירושו כי במלת </w:t>
      </w:r>
      <w:r>
        <w:rPr>
          <w:rFonts w:hint="cs"/>
          <w:rtl/>
        </w:rPr>
        <w:t>'</w:t>
      </w:r>
      <w:r>
        <w:rPr>
          <w:rtl/>
        </w:rPr>
        <w:t>פקד</w:t>
      </w:r>
      <w:r>
        <w:rPr>
          <w:rFonts w:hint="cs"/>
          <w:rtl/>
        </w:rPr>
        <w:t>'</w:t>
      </w:r>
      <w:r>
        <w:rPr>
          <w:rtl/>
        </w:rPr>
        <w:t xml:space="preserve"> רמוז כל הצרות בנעלם של תיבות </w:t>
      </w:r>
      <w:r>
        <w:rPr>
          <w:rFonts w:hint="cs"/>
          <w:rtl/>
        </w:rPr>
        <w:t>'</w:t>
      </w:r>
      <w:r>
        <w:rPr>
          <w:rtl/>
        </w:rPr>
        <w:t>פקד</w:t>
      </w:r>
      <w:r>
        <w:rPr>
          <w:rFonts w:hint="cs"/>
          <w:rtl/>
        </w:rPr>
        <w:t>';</w:t>
      </w:r>
      <w:r>
        <w:rPr>
          <w:rtl/>
        </w:rPr>
        <w:t xml:space="preserve"> כי נעלם הפ"א הוא א', ונעלם הקו"ף הוא פ"ו, ונעלם הד' הוא ל"ת. וזה כי ת"ל היו ימי גירות</w:t>
      </w:r>
      <w:r>
        <w:rPr>
          <w:rFonts w:hint="cs"/>
          <w:rtl/>
        </w:rPr>
        <w:t xml:space="preserve">... </w:t>
      </w:r>
      <w:r>
        <w:rPr>
          <w:rtl/>
        </w:rPr>
        <w:t xml:space="preserve">פ"ו הוא זמן השעבוד, שהוא משנולדה מרים. וכן במדרש שיר השירים רבה </w:t>
      </w:r>
      <w:r>
        <w:rPr>
          <w:rFonts w:hint="cs"/>
          <w:rtl/>
        </w:rPr>
        <w:t>[</w:t>
      </w:r>
      <w:r>
        <w:rPr>
          <w:rtl/>
        </w:rPr>
        <w:t xml:space="preserve">ב, </w:t>
      </w:r>
      <w:r>
        <w:rPr>
          <w:rFonts w:hint="cs"/>
          <w:rtl/>
        </w:rPr>
        <w:t>י</w:t>
      </w:r>
      <w:r>
        <w:rPr>
          <w:rtl/>
        </w:rPr>
        <w:t>א</w:t>
      </w:r>
      <w:r>
        <w:rPr>
          <w:rFonts w:hint="cs"/>
          <w:rtl/>
        </w:rPr>
        <w:t>]</w:t>
      </w:r>
      <w:r>
        <w:rPr>
          <w:rtl/>
        </w:rPr>
        <w:t xml:space="preserve"> </w:t>
      </w:r>
      <w:r>
        <w:rPr>
          <w:rFonts w:hint="cs"/>
          <w:rtl/>
        </w:rPr>
        <w:t>'</w:t>
      </w:r>
      <w:r>
        <w:rPr>
          <w:rtl/>
        </w:rPr>
        <w:t>כי הנה הסתיו עבר הגשם הלך</w:t>
      </w:r>
      <w:r>
        <w:rPr>
          <w:rFonts w:hint="cs"/>
          <w:rtl/>
        </w:rPr>
        <w:t>'</w:t>
      </w:r>
      <w:r>
        <w:rPr>
          <w:rtl/>
        </w:rPr>
        <w:t xml:space="preserve"> </w:t>
      </w:r>
      <w:r>
        <w:rPr>
          <w:rFonts w:hint="cs"/>
          <w:rtl/>
        </w:rPr>
        <w:t>[</w:t>
      </w:r>
      <w:r>
        <w:rPr>
          <w:rtl/>
        </w:rPr>
        <w:t>שיה"ש ב, יא</w:t>
      </w:r>
      <w:r>
        <w:rPr>
          <w:rFonts w:hint="cs"/>
          <w:rtl/>
        </w:rPr>
        <w:t>],</w:t>
      </w:r>
      <w:r>
        <w:rPr>
          <w:rtl/>
        </w:rPr>
        <w:t xml:space="preserve"> אלו ד' מאות שנה, שנאמר </w:t>
      </w:r>
      <w:r>
        <w:rPr>
          <w:rFonts w:hint="cs"/>
          <w:rtl/>
        </w:rPr>
        <w:t>[</w:t>
      </w:r>
      <w:r>
        <w:rPr>
          <w:rtl/>
        </w:rPr>
        <w:t>בראשית טו, יג</w:t>
      </w:r>
      <w:r>
        <w:rPr>
          <w:rFonts w:hint="cs"/>
          <w:rtl/>
        </w:rPr>
        <w:t>]</w:t>
      </w:r>
      <w:r>
        <w:rPr>
          <w:rtl/>
        </w:rPr>
        <w:t xml:space="preserve"> </w:t>
      </w:r>
      <w:r>
        <w:rPr>
          <w:rFonts w:hint="cs"/>
          <w:rtl/>
        </w:rPr>
        <w:t>'</w:t>
      </w:r>
      <w:r>
        <w:rPr>
          <w:rtl/>
        </w:rPr>
        <w:t>ידוע תדע כי גר יהיה זרעך</w:t>
      </w:r>
      <w:r>
        <w:rPr>
          <w:rFonts w:hint="cs"/>
          <w:rtl/>
        </w:rPr>
        <w:t>'</w:t>
      </w:r>
      <w:r>
        <w:rPr>
          <w:rtl/>
        </w:rPr>
        <w:t xml:space="preserve">, </w:t>
      </w:r>
      <w:r>
        <w:rPr>
          <w:rFonts w:hint="cs"/>
          <w:rtl/>
        </w:rPr>
        <w:t>'</w:t>
      </w:r>
      <w:r>
        <w:rPr>
          <w:rtl/>
        </w:rPr>
        <w:t>הסתיו</w:t>
      </w:r>
      <w:r>
        <w:rPr>
          <w:rFonts w:hint="cs"/>
          <w:rtl/>
        </w:rPr>
        <w:t>'</w:t>
      </w:r>
      <w:r>
        <w:rPr>
          <w:rtl/>
        </w:rPr>
        <w:t xml:space="preserve"> אלו ששה ושמ</w:t>
      </w:r>
      <w:r>
        <w:rPr>
          <w:rFonts w:hint="cs"/>
          <w:rtl/>
        </w:rPr>
        <w:t>ו</w:t>
      </w:r>
      <w:r>
        <w:rPr>
          <w:rtl/>
        </w:rPr>
        <w:t xml:space="preserve">נים שנה שהיה זמן השעבוד משנולדה מרים, ונקראת מרים על שם </w:t>
      </w:r>
      <w:r>
        <w:rPr>
          <w:rFonts w:hint="cs"/>
          <w:rtl/>
        </w:rPr>
        <w:t>'</w:t>
      </w:r>
      <w:r>
        <w:rPr>
          <w:rtl/>
        </w:rPr>
        <w:t>וימררו</w:t>
      </w:r>
      <w:r>
        <w:rPr>
          <w:rFonts w:hint="cs"/>
          <w:rtl/>
        </w:rPr>
        <w:t>'</w:t>
      </w:r>
      <w:r>
        <w:rPr>
          <w:rtl/>
        </w:rPr>
        <w:t xml:space="preserve"> </w:t>
      </w:r>
      <w:r>
        <w:rPr>
          <w:rFonts w:hint="cs"/>
          <w:rtl/>
        </w:rPr>
        <w:t xml:space="preserve">[שמות </w:t>
      </w:r>
      <w:r>
        <w:rPr>
          <w:rtl/>
        </w:rPr>
        <w:t>א, יד</w:t>
      </w:r>
      <w:r>
        <w:rPr>
          <w:rFonts w:hint="cs"/>
          <w:rtl/>
        </w:rPr>
        <w:t>]</w:t>
      </w:r>
      <w:r>
        <w:rPr>
          <w:rtl/>
        </w:rPr>
        <w:t>. וא' שנה</w:t>
      </w:r>
      <w:r>
        <w:rPr>
          <w:rFonts w:hint="cs"/>
          <w:rtl/>
        </w:rPr>
        <w:t>,</w:t>
      </w:r>
      <w:r>
        <w:rPr>
          <w:rtl/>
        </w:rPr>
        <w:t xml:space="preserve"> היא שנה שבסוף, שנאמר </w:t>
      </w:r>
      <w:r>
        <w:rPr>
          <w:rFonts w:hint="cs"/>
          <w:rtl/>
        </w:rPr>
        <w:t xml:space="preserve">[שמות </w:t>
      </w:r>
      <w:r>
        <w:rPr>
          <w:rtl/>
        </w:rPr>
        <w:t>ב, כג</w:t>
      </w:r>
      <w:r>
        <w:rPr>
          <w:rFonts w:hint="cs"/>
          <w:rtl/>
        </w:rPr>
        <w:t>]</w:t>
      </w:r>
      <w:r>
        <w:rPr>
          <w:rtl/>
        </w:rPr>
        <w:t xml:space="preserve"> </w:t>
      </w:r>
      <w:r>
        <w:rPr>
          <w:rFonts w:hint="cs"/>
          <w:rtl/>
        </w:rPr>
        <w:t>'</w:t>
      </w:r>
      <w:r>
        <w:rPr>
          <w:rtl/>
        </w:rPr>
        <w:t>וימת מלך מצרים ויאנחו בני ישראל</w:t>
      </w:r>
      <w:r>
        <w:rPr>
          <w:rFonts w:hint="cs"/>
          <w:rtl/>
        </w:rPr>
        <w:t>'</w:t>
      </w:r>
      <w:r>
        <w:rPr>
          <w:rtl/>
        </w:rPr>
        <w:t xml:space="preserve">, ששחט בניהם </w:t>
      </w:r>
      <w:r>
        <w:rPr>
          <w:rFonts w:hint="cs"/>
          <w:rtl/>
        </w:rPr>
        <w:t>[</w:t>
      </w:r>
      <w:r>
        <w:rPr>
          <w:rtl/>
        </w:rPr>
        <w:t>רש"י שם</w:t>
      </w:r>
      <w:r>
        <w:rPr>
          <w:rFonts w:hint="cs"/>
          <w:rtl/>
        </w:rPr>
        <w:t>]</w:t>
      </w:r>
      <w:r>
        <w:rPr>
          <w:rtl/>
        </w:rPr>
        <w:t>. ורמז הכתוב לפקוד את מצרים, ויהיה נגלה ונראה לעינים</w:t>
      </w:r>
      <w:r>
        <w:rPr>
          <w:rFonts w:hint="cs"/>
          <w:rtl/>
        </w:rPr>
        <w:t>.</w:t>
      </w:r>
      <w:r>
        <w:rPr>
          <w:rtl/>
        </w:rPr>
        <w:t xml:space="preserve"> ויהי</w:t>
      </w:r>
      <w:r>
        <w:rPr>
          <w:rFonts w:hint="cs"/>
          <w:rtl/>
        </w:rPr>
        <w:t>ו</w:t>
      </w:r>
      <w:r>
        <w:rPr>
          <w:rtl/>
        </w:rPr>
        <w:t xml:space="preserve"> נפקדים על כל חטא וחטא בפרט מה שעשו. לכן פקידה בעלמא הוא בגלוי, אבל על כל מה שעשו אינו נגלה כל כך</w:t>
      </w:r>
      <w:r>
        <w:rPr>
          <w:rFonts w:hint="cs"/>
          <w:rtl/>
        </w:rPr>
        <w:t>". ופירושו, שעל העונש הגלוי שספגו המצריים נכתבו בתורה האותיות הגלויות שבתיבת "פקד", ואילו על העונש הנסתר שספגו המצריים מכוונות האותיות הנעלמות שבתיבת "פקד". @</w:t>
      </w:r>
      <w:r w:rsidRPr="08563683">
        <w:rPr>
          <w:rFonts w:hint="cs"/>
          <w:b/>
          <w:bCs/>
          <w:rtl/>
        </w:rPr>
        <w:t>וזה תואם</w:t>
      </w:r>
      <w:r>
        <w:rPr>
          <w:rFonts w:hint="cs"/>
          <w:rtl/>
        </w:rPr>
        <w:t>^ ליסודו, שדבר שנסתר במציאות הוא נסתר בתורה, ודבר ש</w:t>
      </w:r>
      <w:r w:rsidRPr="081575CF">
        <w:rPr>
          <w:rFonts w:hint="cs"/>
          <w:sz w:val="18"/>
          <w:rtl/>
        </w:rPr>
        <w:t>הוא גלוי במציאות הוא גלוי בתורה. וכן כתב בכמה מקומות. וכגון, למעלה פי"ז [לפני ציון 96] כתב: "</w:t>
      </w:r>
      <w:r w:rsidRPr="081575CF">
        <w:rPr>
          <w:rStyle w:val="LatinChar"/>
          <w:sz w:val="18"/>
          <w:rtl/>
          <w:lang w:val="en-GB"/>
        </w:rPr>
        <w:t>מה שלא כתב בפירוש דבר זה בכתוב, כמו שפירש לך הכתוב הצלת משה רבינו עליו השלום</w:t>
      </w:r>
      <w:r w:rsidRPr="081575CF">
        <w:rPr>
          <w:rStyle w:val="LatinChar"/>
          <w:rFonts w:hint="cs"/>
          <w:sz w:val="18"/>
          <w:rtl/>
          <w:lang w:val="en-GB"/>
        </w:rPr>
        <w:t>,</w:t>
      </w:r>
      <w:r w:rsidRPr="081575CF">
        <w:rPr>
          <w:rStyle w:val="LatinChar"/>
          <w:sz w:val="18"/>
          <w:rtl/>
          <w:lang w:val="en-GB"/>
        </w:rPr>
        <w:t xml:space="preserve"> הוי ליה לפרש שהנערות היו הולכות למיתה, שלא היה זה נס מפורסם</w:t>
      </w:r>
      <w:r>
        <w:rPr>
          <w:rFonts w:hint="cs"/>
          <w:rtl/>
        </w:rPr>
        <w:t xml:space="preserve">". ובבאר הגולה באר הרביעי [תמז:] כתב: "אין מפורש בתורה דבר זה בפירוש, רק בהעלם ובהסתר. כי התורה שמה הדברים כפי מה שהם; הנעלמות - נסתרות, והגלויות - מפורשות". </w:t>
      </w:r>
      <w:r>
        <w:rPr>
          <w:rtl/>
        </w:rPr>
        <w:t>וכן ביאר בגו"א בראשית פ"ב אות יח את דברי רש"י [בראשית ב, ז] שתיבת "וייצר" [בשתי יודי"ן] מורה על "שתי יצירות, יצירה לעולם הזה, ויצירה לתחיית המתים". וכתב על כך בגו"א שם</w:t>
      </w:r>
      <w:r>
        <w:rPr>
          <w:rFonts w:hint="cs"/>
          <w:rtl/>
        </w:rPr>
        <w:t xml:space="preserve"> [נח:]</w:t>
      </w:r>
      <w:r>
        <w:rPr>
          <w:rtl/>
        </w:rPr>
        <w:t>: "יצירה אחת כתיב בפירוש, ויצירה שניה נתרבה באות יו"ד, לפי שלא היתה יצירה לגמרי, והיה כמו נקודה קטנה". ו</w:t>
      </w:r>
      <w:r>
        <w:rPr>
          <w:rFonts w:hint="cs"/>
          <w:rtl/>
        </w:rPr>
        <w:t>שם</w:t>
      </w:r>
      <w:r>
        <w:rPr>
          <w:rtl/>
        </w:rPr>
        <w:t xml:space="preserve"> בראשית פ"י אות ב</w:t>
      </w:r>
      <w:r>
        <w:rPr>
          <w:rFonts w:hint="cs"/>
          <w:rtl/>
        </w:rPr>
        <w:t xml:space="preserve"> [קפט.]</w:t>
      </w:r>
      <w:r>
        <w:rPr>
          <w:rtl/>
        </w:rPr>
        <w:t xml:space="preserve"> ביאר מדוע לא נזכר</w:t>
      </w:r>
      <w:r>
        <w:rPr>
          <w:rFonts w:hint="cs"/>
          <w:rtl/>
        </w:rPr>
        <w:t>ה</w:t>
      </w:r>
      <w:r>
        <w:rPr>
          <w:rtl/>
        </w:rPr>
        <w:t xml:space="preserve"> בפירוש הע"ז של נמרוד, וז"ל: "כי אין ע"ז דבר נגלה בימיהם, כי לא נודע עבודת השם יתברך לכל עד שלא היה נקרא 'עבודה זרה', ולכך לא כתב גם כן בפירוש". </w:t>
      </w:r>
      <w:r>
        <w:rPr>
          <w:rFonts w:hint="cs"/>
          <w:rtl/>
        </w:rPr>
        <w:t>ו</w:t>
      </w:r>
      <w:r>
        <w:rPr>
          <w:rtl/>
        </w:rPr>
        <w:t xml:space="preserve">באור חדש </w:t>
      </w:r>
      <w:r>
        <w:rPr>
          <w:rFonts w:hint="cs"/>
          <w:rtl/>
        </w:rPr>
        <w:t xml:space="preserve">פ"א </w:t>
      </w:r>
      <w:r>
        <w:rPr>
          <w:rtl/>
        </w:rPr>
        <w:t>[</w:t>
      </w:r>
      <w:r>
        <w:rPr>
          <w:rFonts w:hint="cs"/>
          <w:rtl/>
        </w:rPr>
        <w:t>תמז.</w:t>
      </w:r>
      <w:r>
        <w:rPr>
          <w:rtl/>
        </w:rPr>
        <w:t xml:space="preserve">] </w:t>
      </w:r>
      <w:r>
        <w:rPr>
          <w:rFonts w:hint="cs"/>
          <w:rtl/>
        </w:rPr>
        <w:t xml:space="preserve">ביאר </w:t>
      </w:r>
      <w:r>
        <w:rPr>
          <w:rtl/>
        </w:rPr>
        <w:t>שלא נזכרה במגילת אסתר טענת המלאכים לפני הקב"ה, "כי מה שהיו המלאכים אומרים לפני השם יתברך, אין זה בנגלה לאדם, רק בנסתר, ולכך זה ג</w:t>
      </w:r>
      <w:r>
        <w:rPr>
          <w:rFonts w:hint="cs"/>
          <w:rtl/>
        </w:rPr>
        <w:t>ם כן</w:t>
      </w:r>
      <w:r>
        <w:rPr>
          <w:rtl/>
        </w:rPr>
        <w:t xml:space="preserve"> בנסתר ולא בנגלה".</w:t>
      </w:r>
      <w:r>
        <w:rPr>
          <w:rFonts w:hint="cs"/>
          <w:rtl/>
        </w:rPr>
        <w:t xml:space="preserve"> ובדר"ח פ"ו מי"א [שפט:] כתב: "לשון 'בריאה' נאמר על הצורה הנבדלת האלקית שדבק בנבראים... התורה הזכירה לשון בריאה באלו שלשה [אדם, שמים וארץ, ותנינים הגדולים], כי באלו שלשה מפורסם ונראה לעין [שדבק בהם ענין האלקי], ובשאר דברים אינו נראה". </w:t>
      </w:r>
      <w:r>
        <w:rPr>
          <w:rtl/>
        </w:rPr>
        <w:t>ובתפארת ישראל פס"ג [תתקפה:] ביאר שההשגות הדקות של תורה נמצאות בתגין שבתורה</w:t>
      </w:r>
      <w:r>
        <w:rPr>
          <w:rFonts w:hint="cs"/>
          <w:rtl/>
        </w:rPr>
        <w:t>, ולא באותיות</w:t>
      </w:r>
      <w:r>
        <w:rPr>
          <w:rtl/>
        </w:rPr>
        <w:t xml:space="preserve">. </w:t>
      </w:r>
      <w:r>
        <w:rPr>
          <w:rFonts w:hint="cs"/>
          <w:rtl/>
        </w:rPr>
        <w:t xml:space="preserve">וכן הוא בנצח ישראל פמ"ו [תשפב.], והובא למעלה פי"ז הערה 97.  </w:t>
      </w:r>
    </w:p>
  </w:footnote>
  <w:footnote w:id="45">
    <w:p w:rsidR="082364A1" w:rsidRDefault="082364A1" w:rsidP="084B5585">
      <w:pPr>
        <w:pStyle w:val="FootnoteText"/>
        <w:rPr>
          <w:rFonts w:hint="cs"/>
          <w:rtl/>
        </w:rPr>
      </w:pPr>
      <w:r>
        <w:rPr>
          <w:rtl/>
        </w:rPr>
        <w:t>&lt;</w:t>
      </w:r>
      <w:r>
        <w:rPr>
          <w:rStyle w:val="FootnoteReference"/>
        </w:rPr>
        <w:footnoteRef/>
      </w:r>
      <w:r>
        <w:rPr>
          <w:rtl/>
        </w:rPr>
        <w:t>&gt;</w:t>
      </w:r>
      <w:r>
        <w:rPr>
          <w:rFonts w:hint="cs"/>
          <w:rtl/>
        </w:rPr>
        <w:t xml:space="preserve"> זהו טעם רביעי שנותן בפרק זה. ועד כה ביאר שלשה טעמים; (א) כפילות "פקד פקדתי" מורה על מעלה הכוללת הכל [למעלה מציון 2 ואילך]. (ב) כפילות "פקד פקדתי" מורה טובה לישראל ורעה למצרים [למעלה מציון 19 ואילך]. (ג) אותיות הנעלמות של "פקד" תואמות לצרות ישראל במצרים [למעלה מציון 34 ואילך]. ומעתה יבאר ש"פקד פקדתי" מורה על אות פ"א של מנצפ"ך.</w:t>
      </w:r>
    </w:p>
  </w:footnote>
  <w:footnote w:id="46">
    <w:p w:rsidR="082364A1" w:rsidRDefault="082364A1" w:rsidP="087D0408">
      <w:pPr>
        <w:pStyle w:val="FootnoteText"/>
        <w:rPr>
          <w:rFonts w:hint="cs"/>
        </w:rPr>
      </w:pPr>
      <w:r>
        <w:rPr>
          <w:rtl/>
        </w:rPr>
        <w:t>&lt;</w:t>
      </w:r>
      <w:r>
        <w:rPr>
          <w:rStyle w:val="FootnoteReference"/>
        </w:rPr>
        <w:footnoteRef/>
      </w:r>
      <w:r>
        <w:rPr>
          <w:rtl/>
        </w:rPr>
        <w:t>&gt;</w:t>
      </w:r>
      <w:r>
        <w:rPr>
          <w:rFonts w:hint="cs"/>
          <w:rtl/>
        </w:rPr>
        <w:t xml:space="preserve"> ובשנויי לשון. ולהלן פ"ל [לאחר ציון 29] הזכיר בקצרה ענין זה.</w:t>
      </w:r>
    </w:p>
  </w:footnote>
  <w:footnote w:id="47">
    <w:p w:rsidR="082364A1" w:rsidRDefault="082364A1" w:rsidP="085B4662">
      <w:pPr>
        <w:pStyle w:val="FootnoteText"/>
        <w:rPr>
          <w:rFonts w:hint="cs"/>
        </w:rPr>
      </w:pPr>
      <w:r>
        <w:rPr>
          <w:rtl/>
        </w:rPr>
        <w:t>&lt;</w:t>
      </w:r>
      <w:r>
        <w:rPr>
          <w:rStyle w:val="FootnoteReference"/>
        </w:rPr>
        <w:footnoteRef/>
      </w:r>
      <w:r>
        <w:rPr>
          <w:rtl/>
        </w:rPr>
        <w:t>&gt;</w:t>
      </w:r>
      <w:r>
        <w:rPr>
          <w:rFonts w:hint="cs"/>
          <w:rtl/>
        </w:rPr>
        <w:t xml:space="preserve"> פירוש - חמש אותיות מנצפ"ך הן כפולות, כי אותיות אלו מופיעות באמצע התיבה באופן אחד, ובסוף התיבה באופן אחר, לעומת שאר אותיות, שמופיעות לעולם באופן אחד. ובגו"א שמות פ"ג אות י [נו:] כתב: "ומצאתי בפרקי רבי אליעזר, כי ישראל נגאלים בפ"א, שהוא מאותיות מנצפ"ך, שהוא כפולים". ובמדרש [במדב"ר יח, כא] אמרו "</w:t>
      </w:r>
      <w:r>
        <w:rPr>
          <w:rtl/>
        </w:rPr>
        <w:t>מנצפ"ך האותיות כפולות צופים אמר</w:t>
      </w:r>
      <w:r>
        <w:rPr>
          <w:rFonts w:hint="cs"/>
          <w:rtl/>
        </w:rPr>
        <w:t>ום". ורש"י [מגילה ב:] כתב "</w:t>
      </w:r>
      <w:r>
        <w:rPr>
          <w:rtl/>
        </w:rPr>
        <w:t>מנצפ"ך - כפל אותיו</w:t>
      </w:r>
      <w:r>
        <w:rPr>
          <w:rFonts w:hint="cs"/>
          <w:rtl/>
        </w:rPr>
        <w:t xml:space="preserve">ת". </w:t>
      </w:r>
    </w:p>
  </w:footnote>
  <w:footnote w:id="48">
    <w:p w:rsidR="082364A1" w:rsidRDefault="082364A1" w:rsidP="08E4392A">
      <w:pPr>
        <w:pStyle w:val="FootnoteText"/>
        <w:rPr>
          <w:rFonts w:hint="cs"/>
        </w:rPr>
      </w:pPr>
      <w:r>
        <w:rPr>
          <w:rtl/>
        </w:rPr>
        <w:t>&lt;</w:t>
      </w:r>
      <w:r>
        <w:rPr>
          <w:rStyle w:val="FootnoteReference"/>
        </w:rPr>
        <w:footnoteRef/>
      </w:r>
      <w:r>
        <w:rPr>
          <w:rtl/>
        </w:rPr>
        <w:t>&gt;</w:t>
      </w:r>
      <w:r>
        <w:rPr>
          <w:rFonts w:hint="cs"/>
          <w:rtl/>
        </w:rPr>
        <w:t xml:space="preserve"> לפנינו בפרקי דר"א שם אמרו "</w:t>
      </w:r>
      <w:r>
        <w:rPr>
          <w:rtl/>
        </w:rPr>
        <w:t>ויעקב מסר סוד הגאולה ליוסף</w:t>
      </w:r>
      <w:r>
        <w:rPr>
          <w:rFonts w:hint="cs"/>
          <w:rtl/>
        </w:rPr>
        <w:t>,</w:t>
      </w:r>
      <w:r>
        <w:rPr>
          <w:rtl/>
        </w:rPr>
        <w:t xml:space="preserve"> שנ</w:t>
      </w:r>
      <w:r>
        <w:rPr>
          <w:rFonts w:hint="cs"/>
          <w:rtl/>
        </w:rPr>
        <w:t>אמר [בראשית נ, כד]</w:t>
      </w:r>
      <w:r>
        <w:rPr>
          <w:rtl/>
        </w:rPr>
        <w:t xml:space="preserve"> </w:t>
      </w:r>
      <w:r>
        <w:rPr>
          <w:rFonts w:hint="cs"/>
          <w:rtl/>
        </w:rPr>
        <w:t>'</w:t>
      </w:r>
      <w:r>
        <w:rPr>
          <w:rtl/>
        </w:rPr>
        <w:t>ואל</w:t>
      </w:r>
      <w:r>
        <w:rPr>
          <w:rFonts w:hint="cs"/>
          <w:rtl/>
        </w:rPr>
        <w:t>ק</w:t>
      </w:r>
      <w:r>
        <w:rPr>
          <w:rtl/>
        </w:rPr>
        <w:t>ים פקוד יפקוד אתכם</w:t>
      </w:r>
      <w:r>
        <w:rPr>
          <w:rFonts w:hint="cs"/>
          <w:rtl/>
        </w:rPr>
        <w:t>'.</w:t>
      </w:r>
      <w:r>
        <w:rPr>
          <w:rtl/>
        </w:rPr>
        <w:t xml:space="preserve"> ויוסף בנו מסר סוד הגאולה לאחיו</w:t>
      </w:r>
      <w:r>
        <w:rPr>
          <w:rFonts w:hint="cs"/>
          <w:rtl/>
        </w:rPr>
        <w:t>,</w:t>
      </w:r>
      <w:r>
        <w:rPr>
          <w:rtl/>
        </w:rPr>
        <w:t xml:space="preserve"> ואמ</w:t>
      </w:r>
      <w:r>
        <w:rPr>
          <w:rFonts w:hint="cs"/>
          <w:rtl/>
        </w:rPr>
        <w:t>ר</w:t>
      </w:r>
      <w:r>
        <w:rPr>
          <w:rtl/>
        </w:rPr>
        <w:t xml:space="preserve"> להם </w:t>
      </w:r>
      <w:r>
        <w:rPr>
          <w:rFonts w:hint="cs"/>
          <w:rtl/>
        </w:rPr>
        <w:t>[שם פסוק כה] '</w:t>
      </w:r>
      <w:r>
        <w:rPr>
          <w:rtl/>
        </w:rPr>
        <w:t>פקוד יפקוד אל</w:t>
      </w:r>
      <w:r>
        <w:rPr>
          <w:rFonts w:hint="cs"/>
          <w:rtl/>
        </w:rPr>
        <w:t>ק</w:t>
      </w:r>
      <w:r>
        <w:rPr>
          <w:rtl/>
        </w:rPr>
        <w:t>ים אתכם</w:t>
      </w:r>
      <w:r>
        <w:rPr>
          <w:rFonts w:hint="cs"/>
          <w:rtl/>
        </w:rPr>
        <w:t>'".</w:t>
      </w:r>
    </w:p>
  </w:footnote>
  <w:footnote w:id="49">
    <w:p w:rsidR="082364A1" w:rsidRDefault="082364A1" w:rsidP="086733D5">
      <w:pPr>
        <w:pStyle w:val="FootnoteText"/>
        <w:rPr>
          <w:rFonts w:hint="cs"/>
          <w:rtl/>
        </w:rPr>
      </w:pPr>
      <w:r>
        <w:rPr>
          <w:rtl/>
        </w:rPr>
        <w:t>&lt;</w:t>
      </w:r>
      <w:r>
        <w:rPr>
          <w:rStyle w:val="FootnoteReference"/>
        </w:rPr>
        <w:footnoteRef/>
      </w:r>
      <w:r>
        <w:rPr>
          <w:rtl/>
        </w:rPr>
        <w:t>&gt;</w:t>
      </w:r>
      <w:r>
        <w:rPr>
          <w:rFonts w:hint="cs"/>
          <w:rtl/>
        </w:rPr>
        <w:t xml:space="preserve"> חסרים כאן הדברים הבאים [הנמצאים בפרקי דר"א שם] "</w:t>
      </w:r>
      <w:r>
        <w:rPr>
          <w:rtl/>
        </w:rPr>
        <w:t xml:space="preserve">שכן שמעתי מאבא פ"א פ"א </w:t>
      </w:r>
      <w:r>
        <w:rPr>
          <w:rFonts w:hint="cs"/>
          <w:rtl/>
        </w:rPr>
        <w:t>'</w:t>
      </w:r>
      <w:r>
        <w:rPr>
          <w:rtl/>
        </w:rPr>
        <w:t>פקוד יפקוד</w:t>
      </w:r>
      <w:r>
        <w:rPr>
          <w:rFonts w:hint="cs"/>
          <w:rtl/>
        </w:rPr>
        <w:t>'.</w:t>
      </w:r>
      <w:r>
        <w:rPr>
          <w:rtl/>
        </w:rPr>
        <w:t xml:space="preserve"> מיד האמינו העם באל</w:t>
      </w:r>
      <w:r>
        <w:rPr>
          <w:rFonts w:hint="cs"/>
          <w:rtl/>
        </w:rPr>
        <w:t>ק</w:t>
      </w:r>
      <w:r>
        <w:rPr>
          <w:rtl/>
        </w:rPr>
        <w:t>יהם ובשלוחו</w:t>
      </w:r>
      <w:r>
        <w:rPr>
          <w:rFonts w:hint="cs"/>
          <w:rtl/>
        </w:rPr>
        <w:t>,</w:t>
      </w:r>
      <w:r>
        <w:rPr>
          <w:rtl/>
        </w:rPr>
        <w:t xml:space="preserve"> שנ</w:t>
      </w:r>
      <w:r>
        <w:rPr>
          <w:rFonts w:hint="cs"/>
          <w:rtl/>
        </w:rPr>
        <w:t>אמר</w:t>
      </w:r>
      <w:r>
        <w:rPr>
          <w:rtl/>
        </w:rPr>
        <w:t xml:space="preserve"> </w:t>
      </w:r>
      <w:r>
        <w:rPr>
          <w:rFonts w:hint="cs"/>
          <w:rtl/>
        </w:rPr>
        <w:t>וכו'".</w:t>
      </w:r>
    </w:p>
  </w:footnote>
  <w:footnote w:id="50">
    <w:p w:rsidR="082364A1" w:rsidRDefault="082364A1" w:rsidP="088B4F81">
      <w:pPr>
        <w:pStyle w:val="FootnoteText"/>
        <w:rPr>
          <w:rFonts w:hint="cs"/>
        </w:rPr>
      </w:pPr>
      <w:r>
        <w:rPr>
          <w:rtl/>
        </w:rPr>
        <w:t>&lt;</w:t>
      </w:r>
      <w:r>
        <w:rPr>
          <w:rStyle w:val="FootnoteReference"/>
        </w:rPr>
        <w:footnoteRef/>
      </w:r>
      <w:r>
        <w:rPr>
          <w:rtl/>
        </w:rPr>
        <w:t>&gt;</w:t>
      </w:r>
      <w:r>
        <w:rPr>
          <w:rFonts w:hint="cs"/>
          <w:rtl/>
        </w:rPr>
        <w:t xml:space="preserve"> פירוש - בספר היצירה פרק ב ישנן שש משניות, ובמשניות אלו דובר על מה שנברא מצירופי האותיות. וכגון, במשנה הראשונה מדובר על בריאת היסודות של אמ"ש, במשנה השניה מדובר על בריאת הנפשות, במשנה השלישית מדובר על בריאת כח הדיבור, וכיו"ב. וזהו מה שכתב כאן "חקק בהם צורת העולם ועניני העולם". וראה להלן ציון 67. </w:t>
      </w:r>
    </w:p>
  </w:footnote>
  <w:footnote w:id="51">
    <w:p w:rsidR="082364A1" w:rsidRDefault="082364A1" w:rsidP="084127DB">
      <w:pPr>
        <w:pStyle w:val="FootnoteText"/>
        <w:rPr>
          <w:rFonts w:hint="cs"/>
          <w:rtl/>
        </w:rPr>
      </w:pPr>
      <w:r>
        <w:rPr>
          <w:rtl/>
        </w:rPr>
        <w:t>&lt;</w:t>
      </w:r>
      <w:r>
        <w:rPr>
          <w:rStyle w:val="FootnoteReference"/>
        </w:rPr>
        <w:footnoteRef/>
      </w:r>
      <w:r>
        <w:rPr>
          <w:rtl/>
        </w:rPr>
        <w:t>&gt;</w:t>
      </w:r>
      <w:r>
        <w:rPr>
          <w:rFonts w:hint="cs"/>
          <w:rtl/>
        </w:rPr>
        <w:t xml:space="preserve"> לשונו בנצח ישראל פמ"ה [תשסז.]: "</w:t>
      </w:r>
      <w:r>
        <w:rPr>
          <w:rtl/>
        </w:rPr>
        <w:t xml:space="preserve">ובמדרש </w:t>
      </w:r>
      <w:r>
        <w:rPr>
          <w:rFonts w:hint="cs"/>
          <w:rtl/>
        </w:rPr>
        <w:t>[</w:t>
      </w:r>
      <w:r>
        <w:rPr>
          <w:rtl/>
        </w:rPr>
        <w:t>דב"ר ב, כג</w:t>
      </w:r>
      <w:r>
        <w:rPr>
          <w:rFonts w:hint="cs"/>
          <w:rtl/>
        </w:rPr>
        <w:t>]</w:t>
      </w:r>
      <w:r>
        <w:rPr>
          <w:rtl/>
        </w:rPr>
        <w:t>, בשביל ה' דברים נגאלו ישראל ממצרים; מתוך צרה, ומתוך תשובה, ומתוך זכות אבות, ומתוך רחמים, ומתוך הקץ.</w:t>
      </w:r>
      <w:r>
        <w:rPr>
          <w:rFonts w:hint="cs"/>
          <w:rtl/>
        </w:rPr>
        <w:t>..</w:t>
      </w:r>
      <w:r>
        <w:rPr>
          <w:rtl/>
        </w:rPr>
        <w:t xml:space="preserve"> וביאור ענין, כי כל גאולה היא כמו עולם חדש לגמרי. ומפני שהגאולה היא כמו עולם חדש, הם נגאלים בשביל חמשה דברים, נגד הה"א שבה ברא השם יתברך עולם הזה</w:t>
      </w:r>
      <w:r>
        <w:rPr>
          <w:rFonts w:hint="cs"/>
          <w:rtl/>
        </w:rPr>
        <w:t xml:space="preserve"> [מנחות כט:]" [הובא למעלה פכ"ג הערה 222. וראה להלן הערה 83]. נמצא ששהגאולה היא מהדורא תנינא של בריאת העולם, כי האות שבה נברא העולם היא האות של הגאולה. לכך "הגאולה גם כן הויות העולם". </w:t>
      </w:r>
    </w:p>
  </w:footnote>
  <w:footnote w:id="52">
    <w:p w:rsidR="082364A1" w:rsidRDefault="082364A1" w:rsidP="08FD0195">
      <w:pPr>
        <w:pStyle w:val="FootnoteText"/>
        <w:rPr>
          <w:rtl/>
        </w:rPr>
      </w:pPr>
      <w:r>
        <w:rPr>
          <w:rtl/>
        </w:rPr>
        <w:t>&lt;</w:t>
      </w:r>
      <w:r>
        <w:rPr>
          <w:rStyle w:val="FootnoteReference"/>
        </w:rPr>
        <w:footnoteRef/>
      </w:r>
      <w:r>
        <w:rPr>
          <w:rtl/>
        </w:rPr>
        <w:t>&gt;</w:t>
      </w:r>
      <w:r>
        <w:rPr>
          <w:rFonts w:hint="cs"/>
          <w:rtl/>
        </w:rPr>
        <w:t xml:space="preserve"> כך נקראות אותיות נצפ"ך [ללא המ"ם], וכמו שאמרו [שבת קד.] "</w:t>
      </w:r>
      <w:r>
        <w:rPr>
          <w:rtl/>
        </w:rPr>
        <w:t>נו"ן כפופה נו"ן פשו</w:t>
      </w:r>
      <w:r>
        <w:rPr>
          <w:rFonts w:hint="cs"/>
          <w:rtl/>
        </w:rPr>
        <w:t xml:space="preserve">טה... </w:t>
      </w:r>
      <w:r>
        <w:rPr>
          <w:rtl/>
        </w:rPr>
        <w:t>פ' כפופה פ' פשוטה</w:t>
      </w:r>
      <w:r>
        <w:rPr>
          <w:rFonts w:hint="cs"/>
          <w:rtl/>
        </w:rPr>
        <w:t>...</w:t>
      </w:r>
      <w:r>
        <w:rPr>
          <w:rtl/>
        </w:rPr>
        <w:t xml:space="preserve"> צד"י כפופה וצד"י פשוטה</w:t>
      </w:r>
      <w:r>
        <w:rPr>
          <w:rFonts w:hint="cs"/>
          <w:rtl/>
        </w:rPr>
        <w:t>". ורש"י [שבת קג:] כתב: "כפופין - כף פה צדי נון. פשוטין - הכפולות שלהן פשוטות". ונקראת "פשוטה" משום שאינה כפופה [יראים השלם סימן שצט]. ואות מ"ם סופית אינה נקראת "פשוטה", אלא "סתומה" [שבת קד.], וראה להלן הערות 61, 62. אמנם בנצח ישראל פי"ג [שכח.] כתב שכל אותיות האל"ף בי"ת הן פשוטות [ולא רק אותיות מנצפ"ך], וכלשונו: "</w:t>
      </w:r>
      <w:r>
        <w:rPr>
          <w:rtl/>
        </w:rPr>
        <w:t>אלפ"א בית"א, שהם כ"ב אותיות</w:t>
      </w:r>
      <w:r>
        <w:rPr>
          <w:rFonts w:hint="cs"/>
          <w:rtl/>
        </w:rPr>
        <w:t>,</w:t>
      </w:r>
      <w:r>
        <w:rPr>
          <w:rtl/>
        </w:rPr>
        <w:t xml:space="preserve"> והאותיות הם התחלת התיבות</w:t>
      </w:r>
      <w:r>
        <w:rPr>
          <w:rFonts w:hint="cs"/>
          <w:rtl/>
        </w:rPr>
        <w:t xml:space="preserve">... </w:t>
      </w:r>
      <w:r>
        <w:rPr>
          <w:rtl/>
        </w:rPr>
        <w:t>לכך אלו כ"ב אותיות יש להם הפשיטות הגמורה, כי התיבה אשר הוא מן חבור אותיות אין בהם הפשיטות, רק האותיות יש בהם הפשיטות</w:t>
      </w:r>
      <w:r>
        <w:rPr>
          <w:rFonts w:hint="cs"/>
          <w:rtl/>
        </w:rPr>
        <w:t>". וכן כתב בח"א לשבת קד. [א, מז.], וז"ל: "</w:t>
      </w:r>
      <w:r>
        <w:rPr>
          <w:rtl/>
        </w:rPr>
        <w:t>דע כי אלף ביתא האותיות הם יסודות התורה. והוא דומה בעולם כמו ד' יסודות</w:t>
      </w:r>
      <w:r>
        <w:rPr>
          <w:rFonts w:hint="cs"/>
          <w:rtl/>
        </w:rPr>
        <w:t>,</w:t>
      </w:r>
      <w:r>
        <w:rPr>
          <w:rtl/>
        </w:rPr>
        <w:t xml:space="preserve"> שהם התחלה לכל ההויית המורכבים שהם בעולם</w:t>
      </w:r>
      <w:r>
        <w:rPr>
          <w:rFonts w:hint="cs"/>
          <w:rtl/>
        </w:rPr>
        <w:t>.</w:t>
      </w:r>
      <w:r>
        <w:rPr>
          <w:rtl/>
        </w:rPr>
        <w:t xml:space="preserve"> וכך האלפא ביתא</w:t>
      </w:r>
      <w:r>
        <w:rPr>
          <w:rFonts w:hint="cs"/>
          <w:rtl/>
        </w:rPr>
        <w:t>,</w:t>
      </w:r>
      <w:r>
        <w:rPr>
          <w:rtl/>
        </w:rPr>
        <w:t xml:space="preserve"> הם היסודות הפשוטים לכל התורה כולה. והתורה הוא מורכבת מן האותיות הפשוטים האלו, כמו המורכבים בעולם שהם מורכבים מן הפשוטים</w:t>
      </w:r>
      <w:r>
        <w:rPr>
          <w:rFonts w:hint="cs"/>
          <w:rtl/>
        </w:rPr>
        <w:t xml:space="preserve">" [הובא למעלה הקדמה ראשונה הערה 101]. אך מ"מ לא מצינו ששאר אותיות יקראו "פשוטות" כפי שמצינו באותיות מצנפ"ך. והביאור הוא ששאר אותיות הן פשוטות לא מצד צורתן, אלא כלפי התיבות המורכבות מהן, שיחס האותיות לתיבות הוא יחס של פשוט למורכב [לשון הפחד יצחק שבת מאמר ז, אות ד: "בלשונם של חכמי האמת (ספה"י פ"ד מי"ב) אומרים על ההרכבה של האותיות לתיבות 'אבנים בונים בתים'"]. אך אותיות מנצפ"ך מצד צורתן הישרה הן "פשוטות", ובזה הן חולקות מקום לעצמן לעומת צורות שאר אותיות.  </w:t>
      </w:r>
    </w:p>
  </w:footnote>
  <w:footnote w:id="53">
    <w:p w:rsidR="082364A1" w:rsidRDefault="082364A1" w:rsidP="08CE1458">
      <w:pPr>
        <w:pStyle w:val="FootnoteText"/>
        <w:rPr>
          <w:rFonts w:hint="cs"/>
        </w:rPr>
      </w:pPr>
      <w:r>
        <w:rPr>
          <w:rtl/>
        </w:rPr>
        <w:t>&lt;</w:t>
      </w:r>
      <w:r>
        <w:rPr>
          <w:rStyle w:val="FootnoteReference"/>
        </w:rPr>
        <w:footnoteRef/>
      </w:r>
      <w:r>
        <w:rPr>
          <w:rtl/>
        </w:rPr>
        <w:t>&gt;</w:t>
      </w:r>
      <w:r>
        <w:rPr>
          <w:rFonts w:hint="cs"/>
          <w:rtl/>
        </w:rPr>
        <w:t xml:space="preserve"> לשונו להלן פל"ו [לאחר ציון 50]: "</w:t>
      </w:r>
      <w:r>
        <w:rPr>
          <w:rtl/>
        </w:rPr>
        <w:t>כל דבר שהוא פשוט מבלי שמצטרף אליו דבר הוא ענין החירות</w:t>
      </w:r>
      <w:r>
        <w:rPr>
          <w:rFonts w:hint="cs"/>
          <w:rtl/>
        </w:rPr>
        <w:t xml:space="preserve">... </w:t>
      </w:r>
      <w:r>
        <w:rPr>
          <w:rtl/>
        </w:rPr>
        <w:t>ומי שהוא בן חורין עומד בעצמו</w:t>
      </w:r>
      <w:r>
        <w:rPr>
          <w:rFonts w:hint="cs"/>
          <w:rtl/>
        </w:rPr>
        <w:t>,</w:t>
      </w:r>
      <w:r>
        <w:rPr>
          <w:rtl/>
        </w:rPr>
        <w:t xml:space="preserve"> אין לו צירוף כלל</w:t>
      </w:r>
      <w:r>
        <w:rPr>
          <w:rFonts w:hint="cs"/>
          <w:rtl/>
        </w:rPr>
        <w:t>,</w:t>
      </w:r>
      <w:r>
        <w:rPr>
          <w:rtl/>
        </w:rPr>
        <w:t xml:space="preserve"> רק עומד בעצמו</w:t>
      </w:r>
      <w:r>
        <w:rPr>
          <w:rFonts w:hint="cs"/>
          <w:rtl/>
        </w:rPr>
        <w:t>.</w:t>
      </w:r>
      <w:r>
        <w:rPr>
          <w:rtl/>
        </w:rPr>
        <w:t xml:space="preserve"> ולפיכך ראוי מי שיצא אל החירות אל המצה</w:t>
      </w:r>
      <w:r>
        <w:rPr>
          <w:rFonts w:hint="cs"/>
          <w:rtl/>
        </w:rPr>
        <w:t>,</w:t>
      </w:r>
      <w:r>
        <w:rPr>
          <w:rtl/>
        </w:rPr>
        <w:t xml:space="preserve"> שהיא פשוטה מבלי צירוף שאור, וזה בעצמו לשון </w:t>
      </w:r>
      <w:r>
        <w:rPr>
          <w:rFonts w:hint="cs"/>
          <w:rtl/>
        </w:rPr>
        <w:t>'</w:t>
      </w:r>
      <w:r>
        <w:rPr>
          <w:rtl/>
        </w:rPr>
        <w:t>מצה</w:t>
      </w:r>
      <w:r>
        <w:rPr>
          <w:rFonts w:hint="cs"/>
          <w:rtl/>
        </w:rPr>
        <w:t>',</w:t>
      </w:r>
      <w:r>
        <w:rPr>
          <w:rtl/>
        </w:rPr>
        <w:t xml:space="preserve"> שבא על דבר שהוא פשוט</w:t>
      </w:r>
      <w:r>
        <w:rPr>
          <w:rFonts w:hint="cs"/>
          <w:rtl/>
        </w:rPr>
        <w:t>". ולהלן פנ"א כתב: "</w:t>
      </w:r>
      <w:r>
        <w:rPr>
          <w:rtl/>
        </w:rPr>
        <w:t>ועוד תדע איך המצה</w:t>
      </w:r>
      <w:r>
        <w:rPr>
          <w:rFonts w:hint="cs"/>
          <w:rtl/>
        </w:rPr>
        <w:t>,</w:t>
      </w:r>
      <w:r>
        <w:rPr>
          <w:rtl/>
        </w:rPr>
        <w:t xml:space="preserve"> שהיא לחם עוני</w:t>
      </w:r>
      <w:r>
        <w:rPr>
          <w:rFonts w:hint="cs"/>
          <w:rtl/>
        </w:rPr>
        <w:t>,</w:t>
      </w:r>
      <w:r>
        <w:rPr>
          <w:rtl/>
        </w:rPr>
        <w:t xml:space="preserve"> שייך אל הגאולה</w:t>
      </w:r>
      <w:r>
        <w:rPr>
          <w:rFonts w:hint="cs"/>
          <w:rtl/>
        </w:rPr>
        <w:t>.</w:t>
      </w:r>
      <w:r>
        <w:rPr>
          <w:rtl/>
        </w:rPr>
        <w:t xml:space="preserve"> וזה כי העני שאין לו דבר</w:t>
      </w:r>
      <w:r>
        <w:rPr>
          <w:rFonts w:hint="cs"/>
          <w:rtl/>
        </w:rPr>
        <w:t>,</w:t>
      </w:r>
      <w:r>
        <w:rPr>
          <w:rtl/>
        </w:rPr>
        <w:t xml:space="preserve"> וזה ענין פשיטות כאשר הוא עומד בעצמו</w:t>
      </w:r>
      <w:r>
        <w:rPr>
          <w:rFonts w:hint="cs"/>
          <w:rtl/>
        </w:rPr>
        <w:t>.</w:t>
      </w:r>
      <w:r>
        <w:rPr>
          <w:rtl/>
        </w:rPr>
        <w:t xml:space="preserve"> ודבר זה</w:t>
      </w:r>
      <w:r>
        <w:rPr>
          <w:rFonts w:hint="cs"/>
          <w:rtl/>
        </w:rPr>
        <w:t>,</w:t>
      </w:r>
      <w:r>
        <w:rPr>
          <w:rtl/>
        </w:rPr>
        <w:t xml:space="preserve"> עם שהוא חסרון נחשב בעולם הזה</w:t>
      </w:r>
      <w:r>
        <w:rPr>
          <w:rFonts w:hint="cs"/>
          <w:rtl/>
        </w:rPr>
        <w:t>,</w:t>
      </w:r>
      <w:r>
        <w:rPr>
          <w:rtl/>
        </w:rPr>
        <w:t xml:space="preserve"> שהוא עולם ההרכבה</w:t>
      </w:r>
      <w:r>
        <w:rPr>
          <w:rFonts w:hint="cs"/>
          <w:rtl/>
        </w:rPr>
        <w:t>,</w:t>
      </w:r>
      <w:r>
        <w:rPr>
          <w:rtl/>
        </w:rPr>
        <w:t xml:space="preserve"> ומעלתו בהרכבה, מכל מקום הפשיטות מעלה הוא מצד עולם הפשוט</w:t>
      </w:r>
      <w:r>
        <w:rPr>
          <w:rFonts w:hint="cs"/>
          <w:rtl/>
        </w:rPr>
        <w:t>,</w:t>
      </w:r>
      <w:r>
        <w:rPr>
          <w:rtl/>
        </w:rPr>
        <w:t xml:space="preserve"> ואין בו הרכבה</w:t>
      </w:r>
      <w:r>
        <w:rPr>
          <w:rFonts w:hint="cs"/>
          <w:rtl/>
        </w:rPr>
        <w:t>.</w:t>
      </w:r>
      <w:r>
        <w:rPr>
          <w:rtl/>
        </w:rPr>
        <w:t xml:space="preserve"> ובלילה הזה היו צריכים אל הגאולה</w:t>
      </w:r>
      <w:r>
        <w:rPr>
          <w:rFonts w:hint="cs"/>
          <w:rtl/>
        </w:rPr>
        <w:t>,</w:t>
      </w:r>
      <w:r>
        <w:rPr>
          <w:rtl/>
        </w:rPr>
        <w:t xml:space="preserve"> ולא היתה הגאולה מצד העולם הזה שהוא עולם המורכב</w:t>
      </w:r>
      <w:r>
        <w:rPr>
          <w:rFonts w:hint="cs"/>
          <w:rtl/>
        </w:rPr>
        <w:t>,</w:t>
      </w:r>
      <w:r>
        <w:rPr>
          <w:rtl/>
        </w:rPr>
        <w:t xml:space="preserve"> רק מצד עולם העליון הפשוט. ולפיכך צוה לאכול מצה לחם עוני</w:t>
      </w:r>
      <w:r>
        <w:rPr>
          <w:rFonts w:hint="cs"/>
          <w:rtl/>
        </w:rPr>
        <w:t>,</w:t>
      </w:r>
      <w:r>
        <w:rPr>
          <w:rtl/>
        </w:rPr>
        <w:t xml:space="preserve"> שהוא לחם הפשוט</w:t>
      </w:r>
      <w:r>
        <w:rPr>
          <w:rFonts w:hint="cs"/>
          <w:rtl/>
        </w:rPr>
        <w:t>,</w:t>
      </w:r>
      <w:r>
        <w:rPr>
          <w:rtl/>
        </w:rPr>
        <w:t xml:space="preserve"> שהרי אין בו דבר רק עצם פשוט</w:t>
      </w:r>
      <w:r>
        <w:rPr>
          <w:rFonts w:hint="cs"/>
          <w:rtl/>
        </w:rPr>
        <w:t>.</w:t>
      </w:r>
      <w:r>
        <w:rPr>
          <w:rtl/>
        </w:rPr>
        <w:t xml:space="preserve"> כי לשון </w:t>
      </w:r>
      <w:r>
        <w:rPr>
          <w:rFonts w:hint="cs"/>
          <w:rtl/>
        </w:rPr>
        <w:t>'</w:t>
      </w:r>
      <w:r>
        <w:rPr>
          <w:rtl/>
        </w:rPr>
        <w:t>מצה</w:t>
      </w:r>
      <w:r>
        <w:rPr>
          <w:rFonts w:hint="cs"/>
          <w:rtl/>
        </w:rPr>
        <w:t>'</w:t>
      </w:r>
      <w:r>
        <w:rPr>
          <w:rtl/>
        </w:rPr>
        <w:t xml:space="preserve"> בא על דבר שהוא פשוט</w:t>
      </w:r>
      <w:r>
        <w:rPr>
          <w:rFonts w:hint="cs"/>
          <w:rtl/>
        </w:rPr>
        <w:t>,</w:t>
      </w:r>
      <w:r>
        <w:rPr>
          <w:rtl/>
        </w:rPr>
        <w:t xml:space="preserve"> כמו שנקרא העור שהוא פשוט</w:t>
      </w:r>
      <w:r>
        <w:rPr>
          <w:rFonts w:hint="cs"/>
          <w:rtl/>
        </w:rPr>
        <w:t>,</w:t>
      </w:r>
      <w:r>
        <w:rPr>
          <w:rtl/>
        </w:rPr>
        <w:t xml:space="preserve"> דלא מליח ולא קמיח ולא עפיץ</w:t>
      </w:r>
      <w:r>
        <w:rPr>
          <w:rFonts w:hint="cs"/>
          <w:rtl/>
        </w:rPr>
        <w:t>,</w:t>
      </w:r>
      <w:r>
        <w:rPr>
          <w:rtl/>
        </w:rPr>
        <w:t xml:space="preserve"> והוא עור פשוט</w:t>
      </w:r>
      <w:r>
        <w:rPr>
          <w:rFonts w:hint="cs"/>
          <w:rtl/>
        </w:rPr>
        <w:t>,</w:t>
      </w:r>
      <w:r>
        <w:rPr>
          <w:rtl/>
        </w:rPr>
        <w:t xml:space="preserve"> בשם </w:t>
      </w:r>
      <w:r>
        <w:rPr>
          <w:rFonts w:hint="cs"/>
          <w:rtl/>
        </w:rPr>
        <w:t>'</w:t>
      </w:r>
      <w:r>
        <w:rPr>
          <w:rtl/>
        </w:rPr>
        <w:t>מצה</w:t>
      </w:r>
      <w:r>
        <w:rPr>
          <w:rFonts w:hint="cs"/>
          <w:rtl/>
        </w:rPr>
        <w:t>' [שבת עט.].</w:t>
      </w:r>
      <w:r>
        <w:rPr>
          <w:rtl/>
        </w:rPr>
        <w:t xml:space="preserve"> ומפני שבלילה הזה היו נגאלים במדריגה העליונה למעלה מן עולם המורכב</w:t>
      </w:r>
      <w:r>
        <w:rPr>
          <w:rFonts w:hint="cs"/>
          <w:rtl/>
        </w:rPr>
        <w:t>,</w:t>
      </w:r>
      <w:r>
        <w:rPr>
          <w:rtl/>
        </w:rPr>
        <w:t xml:space="preserve"> צוה שיהיה אכילתן מצה</w:t>
      </w:r>
      <w:r>
        <w:rPr>
          <w:rFonts w:hint="cs"/>
          <w:rtl/>
        </w:rPr>
        <w:t>,</w:t>
      </w:r>
      <w:r>
        <w:rPr>
          <w:rtl/>
        </w:rPr>
        <w:t xml:space="preserve"> שהיא פשוטה</w:t>
      </w:r>
      <w:r>
        <w:rPr>
          <w:rFonts w:hint="cs"/>
          <w:rtl/>
        </w:rPr>
        <w:t>..</w:t>
      </w:r>
      <w:r>
        <w:rPr>
          <w:rtl/>
        </w:rPr>
        <w:t>. כי בליל זה נגאלו במדריגה עליונה</w:t>
      </w:r>
      <w:r>
        <w:rPr>
          <w:rFonts w:hint="cs"/>
          <w:rtl/>
        </w:rPr>
        <w:t>,</w:t>
      </w:r>
      <w:r>
        <w:rPr>
          <w:rtl/>
        </w:rPr>
        <w:t xml:space="preserve"> וכל מדריגה העליונה יש בה פשיטות</w:t>
      </w:r>
      <w:r>
        <w:rPr>
          <w:rFonts w:hint="cs"/>
          <w:rtl/>
        </w:rPr>
        <w:t>". ולהלן פ"ס כתב: "אמנם ענין המצה כבר בארנו לך למעלה ענין המצה, והארכנו בזה בפרק שלשים וששה ובפרק חמשים ואחד, באיזה ענין המצה מורה על החירות. ואתה תעיין באותן דברים, כי כולם הם דברי אלקים חיים".</w:t>
      </w:r>
    </w:p>
  </w:footnote>
  <w:footnote w:id="54">
    <w:p w:rsidR="082364A1" w:rsidRDefault="082364A1" w:rsidP="08383C8C">
      <w:pPr>
        <w:pStyle w:val="FootnoteText"/>
        <w:rPr>
          <w:rFonts w:hint="cs"/>
        </w:rPr>
      </w:pPr>
      <w:r>
        <w:rPr>
          <w:rtl/>
        </w:rPr>
        <w:t>&lt;</w:t>
      </w:r>
      <w:r>
        <w:rPr>
          <w:rStyle w:val="FootnoteReference"/>
        </w:rPr>
        <w:footnoteRef/>
      </w:r>
      <w:r>
        <w:rPr>
          <w:rtl/>
        </w:rPr>
        <w:t>&gt;</w:t>
      </w:r>
      <w:r>
        <w:rPr>
          <w:rFonts w:hint="cs"/>
          <w:rtl/>
        </w:rPr>
        <w:t xml:space="preserve"> פירוש - בכמה מקומות נתבאר שהפשיטות מורה על הגאולה [ולאו דוקא באמצעות מצות מצה], וכמלוקט למעלה פכ"ה הערות 45, 46, קחנו משם. </w:t>
      </w:r>
    </w:p>
  </w:footnote>
  <w:footnote w:id="55">
    <w:p w:rsidR="082364A1" w:rsidRDefault="082364A1" w:rsidP="08D63BC2">
      <w:pPr>
        <w:pStyle w:val="FootnoteText"/>
        <w:rPr>
          <w:rFonts w:hint="cs"/>
          <w:rtl/>
        </w:rPr>
      </w:pPr>
      <w:r>
        <w:rPr>
          <w:rtl/>
        </w:rPr>
        <w:t>&lt;</w:t>
      </w:r>
      <w:r>
        <w:rPr>
          <w:rStyle w:val="FootnoteReference"/>
        </w:rPr>
        <w:footnoteRef/>
      </w:r>
      <w:r>
        <w:rPr>
          <w:rtl/>
        </w:rPr>
        <w:t>&gt;</w:t>
      </w:r>
      <w:r>
        <w:rPr>
          <w:rFonts w:hint="cs"/>
          <w:rtl/>
        </w:rPr>
        <w:t xml:space="preserve"> אודות שהפשוט עומד בעצמו, ואינו מצטרף לזולתו, כן כתב בהרבה מקומות. וכגון, בנצח ישראל פ"ג [נ.] כתב: "</w:t>
      </w:r>
      <w:r>
        <w:rPr>
          <w:rtl/>
        </w:rPr>
        <w:t xml:space="preserve">כך הוא הבריאה אשר ברא השם יתברך; כי ראשונה </w:t>
      </w:r>
      <w:r>
        <w:rPr>
          <w:rFonts w:hint="cs"/>
          <w:rtl/>
        </w:rPr>
        <w:t xml:space="preserve">[היסודות] </w:t>
      </w:r>
      <w:r>
        <w:rPr>
          <w:rtl/>
        </w:rPr>
        <w:t>הם הפשוטים, אשר כל אחד ואחד עומד בפני עצמו. ואחר כך הנבראים אשר הם מצטרפים ביחד, ויש להם הקבוץ ביחד, אף שאין כאן עירוב ביחד. ואחר כך אותם אשר הם מתחברים לגמרי בהרכבה גמורה. הנה אלו ג' דברים; הראשון הוא רחוק מן הרכבה, אבל השנית יש בו קצת הרכבה, ונקרא זה 'הרכבה שכנית', רוצה לומר שמתחברים יחד כמו השכנים אשר הם מתחברים יחד, ואין כאן עירוב. הרכבה השלישית הוא 'הרכבה מזגית', שנתמזגה ונתחברה יחד לגמרי, עד שהוא דבר אחד</w:t>
      </w:r>
      <w:r>
        <w:rPr>
          <w:rFonts w:hint="cs"/>
          <w:rtl/>
        </w:rPr>
        <w:t>". ושם פכ"ט [תקעט:] כתב: "</w:t>
      </w:r>
      <w:r>
        <w:rPr>
          <w:rtl/>
        </w:rPr>
        <w:t>וידוע כי השכל הוא פשוט, ואין שייך בו קבלה, כי אם החומר הוא שמקבל. לכך לא תמצא בעליונים</w:t>
      </w:r>
      <w:r>
        <w:rPr>
          <w:rFonts w:hint="cs"/>
          <w:rtl/>
        </w:rPr>
        <w:t>,</w:t>
      </w:r>
      <w:r>
        <w:rPr>
          <w:rtl/>
        </w:rPr>
        <w:t xml:space="preserve"> שהם נבדלים שכליים</w:t>
      </w:r>
      <w:r>
        <w:rPr>
          <w:rFonts w:hint="cs"/>
          <w:rtl/>
        </w:rPr>
        <w:t>,</w:t>
      </w:r>
      <w:r>
        <w:rPr>
          <w:rtl/>
        </w:rPr>
        <w:t xml:space="preserve"> שהם מקבלים זה מזה</w:t>
      </w:r>
      <w:r>
        <w:rPr>
          <w:rFonts w:hint="cs"/>
          <w:rtl/>
        </w:rPr>
        <w:t xml:space="preserve">". ובדר"ח פ"ב מ"ה [תקפז:] כתב: "עולם ההרכבה, שהם מקבלים זה מזה... ודבר זה הפך עולם השכל, שאין שייך בו קבלה זה מזה, רק כל אחד עומד בעצמו". ושם במשנה ט [תשכא.] כתב: "מי שמקבל מזולתו אינו פשוט... שאם היה פשוט היה מסולק מן הקבלה מזולתו... כי מי שיש בו מדת הפשיטות, עומד בעצמו, אינו מקבל מזולתו... </w:t>
      </w:r>
      <w:r>
        <w:rPr>
          <w:rtl/>
        </w:rPr>
        <w:t>והקבלה מזולתו הוא הרכבה</w:t>
      </w:r>
      <w:r>
        <w:rPr>
          <w:rFonts w:hint="cs"/>
          <w:rtl/>
        </w:rPr>
        <w:t>,</w:t>
      </w:r>
      <w:r>
        <w:rPr>
          <w:rtl/>
        </w:rPr>
        <w:t xml:space="preserve"> שאינו עומד בעצמו</w:t>
      </w:r>
      <w:r>
        <w:rPr>
          <w:rFonts w:hint="cs"/>
          <w:rtl/>
        </w:rPr>
        <w:t xml:space="preserve">... </w:t>
      </w:r>
      <w:r>
        <w:rPr>
          <w:rtl/>
        </w:rPr>
        <w:t>כי כאשר גוזל מאחרים</w:t>
      </w:r>
      <w:r>
        <w:rPr>
          <w:rFonts w:hint="cs"/>
          <w:rtl/>
        </w:rPr>
        <w:t>,</w:t>
      </w:r>
      <w:r>
        <w:rPr>
          <w:rtl/>
        </w:rPr>
        <w:t xml:space="preserve"> הנה אינו ראוי להיות קר</w:t>
      </w:r>
      <w:r>
        <w:rPr>
          <w:rFonts w:hint="cs"/>
          <w:rtl/>
        </w:rPr>
        <w:t>ו</w:t>
      </w:r>
      <w:r>
        <w:rPr>
          <w:rtl/>
        </w:rPr>
        <w:t>ב אל השם יתברך, כי הוא יתברך פשוט בתכלית הפשיטות, ומי שהוא גוזל מאחרים הרי הוא מקבל מזולתו שאינו ראוי לו, ואין זה פשוט</w:t>
      </w:r>
      <w:r>
        <w:rPr>
          <w:rFonts w:hint="cs"/>
          <w:rtl/>
        </w:rPr>
        <w:t>,</w:t>
      </w:r>
      <w:r>
        <w:rPr>
          <w:rtl/>
        </w:rPr>
        <w:t xml:space="preserve"> כי הפשוט עומד בעצמו</w:t>
      </w:r>
      <w:r>
        <w:rPr>
          <w:rFonts w:hint="cs"/>
          <w:rtl/>
        </w:rPr>
        <w:t>,</w:t>
      </w:r>
      <w:r>
        <w:rPr>
          <w:rtl/>
        </w:rPr>
        <w:t xml:space="preserve"> אינו מקבל מזולתו</w:t>
      </w:r>
      <w:r>
        <w:rPr>
          <w:rFonts w:hint="cs"/>
          <w:rtl/>
        </w:rPr>
        <w:t>.</w:t>
      </w:r>
      <w:r>
        <w:rPr>
          <w:rtl/>
        </w:rPr>
        <w:t xml:space="preserve"> והקבלה מזולתו הוא הרכבה</w:t>
      </w:r>
      <w:r>
        <w:rPr>
          <w:rFonts w:hint="cs"/>
          <w:rtl/>
        </w:rPr>
        <w:t>,</w:t>
      </w:r>
      <w:r>
        <w:rPr>
          <w:rtl/>
        </w:rPr>
        <w:t xml:space="preserve"> שאינו עומד בעצמו</w:t>
      </w:r>
      <w:r>
        <w:rPr>
          <w:rFonts w:hint="cs"/>
          <w:rtl/>
        </w:rPr>
        <w:t>". ובנתיב התורה פ"ד [רא.] כתב: "</w:t>
      </w:r>
      <w:r>
        <w:rPr>
          <w:rtl/>
        </w:rPr>
        <w:t>כי תלמיד חכם יש לו השכל</w:t>
      </w:r>
      <w:r>
        <w:rPr>
          <w:rFonts w:hint="cs"/>
          <w:rtl/>
        </w:rPr>
        <w:t>,</w:t>
      </w:r>
      <w:r>
        <w:rPr>
          <w:rtl/>
        </w:rPr>
        <w:t xml:space="preserve"> אשר הוא פשוט לגמרי</w:t>
      </w:r>
      <w:r>
        <w:rPr>
          <w:rFonts w:hint="cs"/>
          <w:rtl/>
        </w:rPr>
        <w:t>,</w:t>
      </w:r>
      <w:r>
        <w:rPr>
          <w:rtl/>
        </w:rPr>
        <w:t xml:space="preserve"> והפשוט אינו מקבל כלל</w:t>
      </w:r>
      <w:r>
        <w:rPr>
          <w:rFonts w:hint="cs"/>
          <w:rtl/>
        </w:rPr>
        <w:t>,</w:t>
      </w:r>
      <w:r>
        <w:rPr>
          <w:rtl/>
        </w:rPr>
        <w:t xml:space="preserve"> רק עומד בעצמו</w:t>
      </w:r>
      <w:r>
        <w:rPr>
          <w:rFonts w:hint="cs"/>
          <w:rtl/>
        </w:rPr>
        <w:t>.</w:t>
      </w:r>
      <w:r>
        <w:rPr>
          <w:rtl/>
        </w:rPr>
        <w:t xml:space="preserve"> כי כל מקבל מאחר הוא כמו מורכב</w:t>
      </w:r>
      <w:r>
        <w:rPr>
          <w:rFonts w:hint="cs"/>
          <w:rtl/>
        </w:rPr>
        <w:t>,</w:t>
      </w:r>
      <w:r>
        <w:rPr>
          <w:rtl/>
        </w:rPr>
        <w:t xml:space="preserve"> כאשר הוא מקבל</w:t>
      </w:r>
      <w:r>
        <w:rPr>
          <w:rFonts w:hint="cs"/>
          <w:rtl/>
        </w:rPr>
        <w:t>...</w:t>
      </w:r>
      <w:r>
        <w:rPr>
          <w:rtl/>
        </w:rPr>
        <w:t xml:space="preserve"> שהגשמי החמרי מקבל</w:t>
      </w:r>
      <w:r>
        <w:rPr>
          <w:rFonts w:hint="cs"/>
          <w:rtl/>
        </w:rPr>
        <w:t>,</w:t>
      </w:r>
      <w:r>
        <w:rPr>
          <w:rtl/>
        </w:rPr>
        <w:t xml:space="preserve"> והשכלי אינו מקבל</w:t>
      </w:r>
      <w:r>
        <w:rPr>
          <w:rFonts w:hint="cs"/>
          <w:rtl/>
        </w:rPr>
        <w:t>,</w:t>
      </w:r>
      <w:r>
        <w:rPr>
          <w:rtl/>
        </w:rPr>
        <w:t xml:space="preserve"> שהוא פשוט</w:t>
      </w:r>
      <w:r>
        <w:rPr>
          <w:rFonts w:hint="cs"/>
          <w:rtl/>
        </w:rPr>
        <w:t>". ובנתיב יראת השם ר"פ ב [ב, כד.] כתב: "</w:t>
      </w:r>
      <w:r>
        <w:rPr>
          <w:rtl/>
        </w:rPr>
        <w:t>כי העליונים אין אחד מקבל מזולתו, לפי שאם אחד היה מקבל מזולתו היה בהם הרכבה</w:t>
      </w:r>
      <w:r>
        <w:rPr>
          <w:rFonts w:hint="cs"/>
          <w:rtl/>
        </w:rPr>
        <w:t>,</w:t>
      </w:r>
      <w:r>
        <w:rPr>
          <w:rtl/>
        </w:rPr>
        <w:t xml:space="preserve"> שהרי מקבל מזולתו, ודבר זה לא שייך בעליונים</w:t>
      </w:r>
      <w:r>
        <w:rPr>
          <w:rFonts w:hint="cs"/>
          <w:rtl/>
        </w:rPr>
        <w:t>.</w:t>
      </w:r>
      <w:r>
        <w:rPr>
          <w:rtl/>
        </w:rPr>
        <w:t xml:space="preserve"> אף כי הם מקבלים מן השם ית</w:t>
      </w:r>
      <w:r>
        <w:rPr>
          <w:rFonts w:hint="cs"/>
          <w:rtl/>
        </w:rPr>
        <w:t>ברך,</w:t>
      </w:r>
      <w:r>
        <w:rPr>
          <w:rtl/>
        </w:rPr>
        <w:t xml:space="preserve"> לא נחשב דבר זה להם הרכבה</w:t>
      </w:r>
      <w:r>
        <w:rPr>
          <w:rFonts w:hint="cs"/>
          <w:rtl/>
        </w:rPr>
        <w:t>,</w:t>
      </w:r>
      <w:r>
        <w:rPr>
          <w:rtl/>
        </w:rPr>
        <w:t xml:space="preserve"> שיהיה האחד מורכב מעצמו ומזולתו</w:t>
      </w:r>
      <w:r>
        <w:rPr>
          <w:rFonts w:hint="cs"/>
          <w:rtl/>
        </w:rPr>
        <w:t>.</w:t>
      </w:r>
      <w:r>
        <w:rPr>
          <w:rtl/>
        </w:rPr>
        <w:t xml:space="preserve"> ודבר זה לא יתכן בנבדלים</w:t>
      </w:r>
      <w:r>
        <w:rPr>
          <w:rFonts w:hint="cs"/>
          <w:rtl/>
        </w:rPr>
        <w:t>,</w:t>
      </w:r>
      <w:r>
        <w:rPr>
          <w:rtl/>
        </w:rPr>
        <w:t xml:space="preserve"> שאין בהם הרכבה כלל</w:t>
      </w:r>
      <w:r>
        <w:rPr>
          <w:rFonts w:hint="cs"/>
          <w:rtl/>
        </w:rPr>
        <w:t>...</w:t>
      </w:r>
      <w:r>
        <w:rPr>
          <w:rtl/>
        </w:rPr>
        <w:t xml:space="preserve"> ואין במורכבים אחד עומד בעצמו</w:t>
      </w:r>
      <w:r>
        <w:rPr>
          <w:rFonts w:hint="cs"/>
          <w:rtl/>
        </w:rPr>
        <w:t>,</w:t>
      </w:r>
      <w:r>
        <w:rPr>
          <w:rtl/>
        </w:rPr>
        <w:t xml:space="preserve"> שאם היה עומד בעצמו ולא היה שום חבור אל זולתו</w:t>
      </w:r>
      <w:r>
        <w:rPr>
          <w:rFonts w:hint="cs"/>
          <w:rtl/>
        </w:rPr>
        <w:t>,</w:t>
      </w:r>
      <w:r>
        <w:rPr>
          <w:rtl/>
        </w:rPr>
        <w:t xml:space="preserve"> דבר זה הוא פשיטות</w:t>
      </w:r>
      <w:r>
        <w:rPr>
          <w:rFonts w:hint="cs"/>
          <w:rtl/>
        </w:rPr>
        <w:t>,</w:t>
      </w:r>
      <w:r>
        <w:rPr>
          <w:rtl/>
        </w:rPr>
        <w:t xml:space="preserve"> ואין פשיטות בתחתונים</w:t>
      </w:r>
      <w:r>
        <w:rPr>
          <w:rFonts w:hint="cs"/>
          <w:rtl/>
        </w:rPr>
        <w:t>". ובח"א לסוטה מט. [ב, פז.] כתב: "</w:t>
      </w:r>
      <w:r>
        <w:rPr>
          <w:rtl/>
        </w:rPr>
        <w:t>ישראל אין ראוי להם העושר, כי העושר אין ראוי רק לאומות, ודבר זה כי</w:t>
      </w:r>
      <w:r>
        <w:rPr>
          <w:rFonts w:hint="cs"/>
          <w:rtl/>
        </w:rPr>
        <w:t xml:space="preserve"> </w:t>
      </w:r>
      <w:r>
        <w:rPr>
          <w:rtl/>
        </w:rPr>
        <w:t>ישראל שהם קדושים</w:t>
      </w:r>
      <w:r>
        <w:rPr>
          <w:rFonts w:hint="cs"/>
          <w:rtl/>
        </w:rPr>
        <w:t>,</w:t>
      </w:r>
      <w:r>
        <w:rPr>
          <w:rtl/>
        </w:rPr>
        <w:t xml:space="preserve"> והקדוש הוא פשוט, והפשיטות אין דבר מצורף אליו</w:t>
      </w:r>
      <w:r>
        <w:rPr>
          <w:rFonts w:hint="cs"/>
          <w:rtl/>
        </w:rPr>
        <w:t xml:space="preserve">... </w:t>
      </w:r>
      <w:r>
        <w:rPr>
          <w:rtl/>
        </w:rPr>
        <w:t>ואין ראוי לישראל כי אם הפשיטות</w:t>
      </w:r>
      <w:r>
        <w:rPr>
          <w:rFonts w:hint="cs"/>
          <w:rtl/>
        </w:rPr>
        <w:t>". ובח"א לחולין פט. [ד, קב.] כתב: "</w:t>
      </w:r>
      <w:r>
        <w:rPr>
          <w:rtl/>
        </w:rPr>
        <w:t>כי הפשוט הוא ראוי שיהיה ראשון ויסוד, כי הפשוט עומד בעצמו. כי הדבר שאינו פשוט</w:t>
      </w:r>
      <w:r>
        <w:rPr>
          <w:rFonts w:hint="cs"/>
          <w:rtl/>
        </w:rPr>
        <w:t>,</w:t>
      </w:r>
      <w:r>
        <w:rPr>
          <w:rtl/>
        </w:rPr>
        <w:t xml:space="preserve"> בזה שייך לומר שהוא מצורף אל אחר</w:t>
      </w:r>
      <w:r>
        <w:rPr>
          <w:rFonts w:hint="cs"/>
          <w:rtl/>
        </w:rPr>
        <w:t>,</w:t>
      </w:r>
      <w:r>
        <w:rPr>
          <w:rtl/>
        </w:rPr>
        <w:t xml:space="preserve"> נסמך עליו</w:t>
      </w:r>
      <w:r>
        <w:rPr>
          <w:rFonts w:hint="cs"/>
          <w:rtl/>
        </w:rPr>
        <w:t>.</w:t>
      </w:r>
      <w:r>
        <w:rPr>
          <w:rtl/>
        </w:rPr>
        <w:t xml:space="preserve"> אבל הדבר שהוא פשוט</w:t>
      </w:r>
      <w:r>
        <w:rPr>
          <w:rFonts w:hint="cs"/>
          <w:rtl/>
        </w:rPr>
        <w:t>,</w:t>
      </w:r>
      <w:r>
        <w:rPr>
          <w:rtl/>
        </w:rPr>
        <w:t xml:space="preserve"> הוא עומד בעצמו</w:t>
      </w:r>
      <w:r>
        <w:rPr>
          <w:rFonts w:hint="cs"/>
          <w:rtl/>
        </w:rPr>
        <w:t xml:space="preserve">" [ראה למעלה פי"ז הערה 14, פ"כ הערה 88, פכ"ה הערה 85, להלן הערות 58, 69, 70, ופכ"ט הערה 67]. </w:t>
      </w:r>
    </w:p>
  </w:footnote>
  <w:footnote w:id="56">
    <w:p w:rsidR="082364A1" w:rsidRDefault="082364A1" w:rsidP="08E24CFC">
      <w:pPr>
        <w:pStyle w:val="FootnoteText"/>
        <w:rPr>
          <w:rFonts w:hint="cs"/>
          <w:rtl/>
        </w:rPr>
      </w:pPr>
      <w:r>
        <w:rPr>
          <w:rtl/>
        </w:rPr>
        <w:t>&lt;</w:t>
      </w:r>
      <w:r>
        <w:rPr>
          <w:rStyle w:val="FootnoteReference"/>
        </w:rPr>
        <w:footnoteRef/>
      </w:r>
      <w:r>
        <w:rPr>
          <w:rtl/>
        </w:rPr>
        <w:t>&gt;</w:t>
      </w:r>
      <w:r>
        <w:rPr>
          <w:rFonts w:hint="cs"/>
          <w:rtl/>
        </w:rPr>
        <w:t xml:space="preserve"> ל</w:t>
      </w:r>
      <w:r w:rsidRPr="08AA31D2">
        <w:rPr>
          <w:rFonts w:hint="cs"/>
          <w:sz w:val="18"/>
          <w:rtl/>
        </w:rPr>
        <w:t xml:space="preserve">שונו למעלה </w:t>
      </w:r>
      <w:r w:rsidRPr="08B32529">
        <w:rPr>
          <w:rFonts w:hint="cs"/>
          <w:sz w:val="18"/>
          <w:rtl/>
        </w:rPr>
        <w:t>פ"ז [שמו.]: "</w:t>
      </w:r>
      <w:r w:rsidRPr="08B32529">
        <w:rPr>
          <w:rStyle w:val="LatinChar"/>
          <w:sz w:val="18"/>
          <w:rtl/>
          <w:lang w:val="en-GB"/>
        </w:rPr>
        <w:t>השעבוד הוא מורה על מיעוט המציאות, כי אשר הוא משועבד לאחרים הרי נתלה באחר, ואין זה נקרא מציאות</w:t>
      </w:r>
      <w:r w:rsidRPr="08B32529">
        <w:rPr>
          <w:rStyle w:val="LatinChar"/>
          <w:rFonts w:hint="cs"/>
          <w:sz w:val="18"/>
          <w:rtl/>
          <w:lang w:val="en-GB"/>
        </w:rPr>
        <w:t>,</w:t>
      </w:r>
      <w:r w:rsidRPr="08B32529">
        <w:rPr>
          <w:rStyle w:val="LatinChar"/>
          <w:sz w:val="18"/>
          <w:rtl/>
          <w:lang w:val="en-GB"/>
        </w:rPr>
        <w:t xml:space="preserve"> כיון שתלוי באחר</w:t>
      </w:r>
      <w:r>
        <w:rPr>
          <w:rFonts w:hint="cs"/>
          <w:rtl/>
        </w:rPr>
        <w:t xml:space="preserve">", ושם הערה 132. ולמעלה פ"ט [תעד.] כתב: "המשועבד הוא תלוי בזולתו", ושם הערה 157. ולמעלה </w:t>
      </w:r>
      <w:r w:rsidRPr="08AA31D2">
        <w:rPr>
          <w:rFonts w:hint="cs"/>
          <w:sz w:val="18"/>
          <w:rtl/>
        </w:rPr>
        <w:t>פכ"ה [לאחר ציון 44]</w:t>
      </w:r>
      <w:r>
        <w:rPr>
          <w:rFonts w:hint="cs"/>
          <w:sz w:val="18"/>
          <w:rtl/>
        </w:rPr>
        <w:t xml:space="preserve"> כתב</w:t>
      </w:r>
      <w:r w:rsidRPr="08AA31D2">
        <w:rPr>
          <w:rFonts w:hint="cs"/>
          <w:sz w:val="18"/>
          <w:rtl/>
        </w:rPr>
        <w:t>:</w:t>
      </w:r>
      <w:r>
        <w:rPr>
          <w:rFonts w:hint="cs"/>
          <w:sz w:val="18"/>
          <w:rtl/>
        </w:rPr>
        <w:t xml:space="preserve"> "כי המשועבד הוא תולה בזולתו". </w:t>
      </w:r>
      <w:r>
        <w:rPr>
          <w:rFonts w:hint="cs"/>
          <w:rtl/>
        </w:rPr>
        <w:t>ולהלן פל"ו [לאחר ציון 50] כתב: "</w:t>
      </w:r>
      <w:r>
        <w:rPr>
          <w:rtl/>
        </w:rPr>
        <w:t>המשועבד יש בו צירוף</w:t>
      </w:r>
      <w:r>
        <w:rPr>
          <w:rFonts w:hint="cs"/>
          <w:rtl/>
        </w:rPr>
        <w:t>,</w:t>
      </w:r>
      <w:r>
        <w:rPr>
          <w:rtl/>
        </w:rPr>
        <w:t xml:space="preserve"> שהוא מצטרף אל אשר הוא אדון לו</w:t>
      </w:r>
      <w:r>
        <w:rPr>
          <w:rFonts w:hint="cs"/>
          <w:rtl/>
        </w:rPr>
        <w:t>,</w:t>
      </w:r>
      <w:r>
        <w:rPr>
          <w:rtl/>
        </w:rPr>
        <w:t xml:space="preserve"> משעבד בו</w:t>
      </w:r>
      <w:r>
        <w:rPr>
          <w:rFonts w:hint="cs"/>
          <w:rtl/>
        </w:rPr>
        <w:t xml:space="preserve">".  </w:t>
      </w:r>
    </w:p>
  </w:footnote>
  <w:footnote w:id="57">
    <w:p w:rsidR="082364A1" w:rsidRDefault="082364A1" w:rsidP="082C3562">
      <w:pPr>
        <w:pStyle w:val="FootnoteText"/>
        <w:rPr>
          <w:rFonts w:hint="cs"/>
        </w:rPr>
      </w:pPr>
      <w:r>
        <w:rPr>
          <w:rtl/>
        </w:rPr>
        <w:t>&lt;</w:t>
      </w:r>
      <w:r>
        <w:rPr>
          <w:rStyle w:val="FootnoteReference"/>
        </w:rPr>
        <w:footnoteRef/>
      </w:r>
      <w:r>
        <w:rPr>
          <w:rtl/>
        </w:rPr>
        <w:t>&gt;</w:t>
      </w:r>
      <w:r>
        <w:rPr>
          <w:rFonts w:hint="cs"/>
          <w:rtl/>
        </w:rPr>
        <w:t xml:space="preserve"> ל</w:t>
      </w:r>
      <w:r w:rsidRPr="08AA31D2">
        <w:rPr>
          <w:rFonts w:hint="cs"/>
          <w:sz w:val="18"/>
          <w:rtl/>
        </w:rPr>
        <w:t>שונו למעלה פכ"ה [לאחר ציון 44]: "</w:t>
      </w:r>
      <w:r w:rsidRPr="08AA31D2">
        <w:rPr>
          <w:rStyle w:val="LatinChar"/>
          <w:sz w:val="18"/>
          <w:rtl/>
          <w:lang w:val="en-GB"/>
        </w:rPr>
        <w:t>זהו ענין הגאולה</w:t>
      </w:r>
      <w:r w:rsidRPr="08AA31D2">
        <w:rPr>
          <w:rStyle w:val="LatinChar"/>
          <w:rFonts w:hint="cs"/>
          <w:sz w:val="18"/>
          <w:rtl/>
          <w:lang w:val="en-GB"/>
        </w:rPr>
        <w:t>,</w:t>
      </w:r>
      <w:r w:rsidRPr="08AA31D2">
        <w:rPr>
          <w:rStyle w:val="LatinChar"/>
          <w:sz w:val="18"/>
          <w:rtl/>
          <w:lang w:val="en-GB"/>
        </w:rPr>
        <w:t xml:space="preserve"> שהנגאל עומד בעצמו</w:t>
      </w:r>
      <w:r w:rsidRPr="08AA31D2">
        <w:rPr>
          <w:rStyle w:val="LatinChar"/>
          <w:rFonts w:hint="cs"/>
          <w:sz w:val="18"/>
          <w:rtl/>
          <w:lang w:val="en-GB"/>
        </w:rPr>
        <w:t>,</w:t>
      </w:r>
      <w:r w:rsidRPr="08AA31D2">
        <w:rPr>
          <w:rStyle w:val="LatinChar"/>
          <w:sz w:val="18"/>
          <w:rtl/>
          <w:lang w:val="en-GB"/>
        </w:rPr>
        <w:t xml:space="preserve"> ואינו נתלה בדבר</w:t>
      </w:r>
      <w:r>
        <w:rPr>
          <w:rStyle w:val="LatinChar"/>
          <w:rFonts w:hint="cs"/>
          <w:sz w:val="18"/>
          <w:rtl/>
          <w:lang w:val="en-GB"/>
        </w:rPr>
        <w:t xml:space="preserve">... </w:t>
      </w:r>
      <w:r w:rsidRPr="08AA31D2">
        <w:rPr>
          <w:rStyle w:val="LatinChar"/>
          <w:sz w:val="18"/>
          <w:rtl/>
          <w:lang w:val="en-GB"/>
        </w:rPr>
        <w:t>שאינו נכנס תחת רשות אחר</w:t>
      </w:r>
      <w:r w:rsidRPr="08AA31D2">
        <w:rPr>
          <w:rStyle w:val="LatinChar"/>
          <w:rFonts w:hint="cs"/>
          <w:sz w:val="18"/>
          <w:rtl/>
          <w:lang w:val="en-GB"/>
        </w:rPr>
        <w:t>,</w:t>
      </w:r>
      <w:r w:rsidRPr="08AA31D2">
        <w:rPr>
          <w:rStyle w:val="LatinChar"/>
          <w:sz w:val="18"/>
          <w:rtl/>
          <w:lang w:val="en-GB"/>
        </w:rPr>
        <w:t xml:space="preserve"> עומד בעצמו</w:t>
      </w:r>
      <w:r>
        <w:rPr>
          <w:rFonts w:hint="cs"/>
          <w:rtl/>
        </w:rPr>
        <w:t>", ושם הערות 45, 46. ולהלן פנ"א כתב: "</w:t>
      </w:r>
      <w:r>
        <w:rPr>
          <w:rtl/>
        </w:rPr>
        <w:t>אין ענין הגאולה רק שיוצא</w:t>
      </w:r>
      <w:r>
        <w:rPr>
          <w:rFonts w:hint="cs"/>
          <w:rtl/>
        </w:rPr>
        <w:t>,</w:t>
      </w:r>
      <w:r>
        <w:rPr>
          <w:rtl/>
        </w:rPr>
        <w:t xml:space="preserve"> ואין לו שום צירוף אל זולתו</w:t>
      </w:r>
      <w:r>
        <w:rPr>
          <w:rFonts w:hint="cs"/>
          <w:rtl/>
        </w:rPr>
        <w:t>.</w:t>
      </w:r>
      <w:r>
        <w:rPr>
          <w:rtl/>
        </w:rPr>
        <w:t xml:space="preserve"> לא כמו העבד</w:t>
      </w:r>
      <w:r>
        <w:rPr>
          <w:rFonts w:hint="cs"/>
          <w:rtl/>
        </w:rPr>
        <w:t>,</w:t>
      </w:r>
      <w:r>
        <w:rPr>
          <w:rtl/>
        </w:rPr>
        <w:t xml:space="preserve"> שאינו עומד בעצמו</w:t>
      </w:r>
      <w:r>
        <w:rPr>
          <w:rFonts w:hint="cs"/>
          <w:rtl/>
        </w:rPr>
        <w:t>,</w:t>
      </w:r>
      <w:r>
        <w:rPr>
          <w:rtl/>
        </w:rPr>
        <w:t xml:space="preserve"> ויש לו צירוף אל זולתו הוא הא</w:t>
      </w:r>
      <w:r>
        <w:rPr>
          <w:rFonts w:hint="cs"/>
          <w:rtl/>
        </w:rPr>
        <w:t xml:space="preserve">דון". </w:t>
      </w:r>
    </w:p>
  </w:footnote>
  <w:footnote w:id="58">
    <w:p w:rsidR="082364A1" w:rsidRDefault="082364A1" w:rsidP="08350E3A">
      <w:pPr>
        <w:pStyle w:val="FootnoteText"/>
        <w:rPr>
          <w:rFonts w:hint="cs"/>
          <w:rtl/>
        </w:rPr>
      </w:pPr>
      <w:r>
        <w:rPr>
          <w:rtl/>
        </w:rPr>
        <w:t>&lt;</w:t>
      </w:r>
      <w:r>
        <w:rPr>
          <w:rStyle w:val="FootnoteReference"/>
        </w:rPr>
        <w:footnoteRef/>
      </w:r>
      <w:r>
        <w:rPr>
          <w:rtl/>
        </w:rPr>
        <w:t>&gt;</w:t>
      </w:r>
      <w:r>
        <w:rPr>
          <w:rFonts w:hint="cs"/>
          <w:rtl/>
        </w:rPr>
        <w:t xml:space="preserve"> מבאר טעם שני מדוע אותיות מנצפ"ך מורות על הגאולה. ועד כה ביאר שאותיות מנצפ"ך הן אותיות פשוטות, והפשוט עומד בעצמו, כפי שהנגאל עומד בעצמו, ללא צירוף לאדונו. ומעתה יבאר שהפשוט מופקע מהרכבה, וכל ההרכבה היא השתעבדות חלק אחד לחלק השני, ונמצא שלפשוט אין הרכבה ואין שעבוד, ולכך הוא מורה על הגאולה. וראה להלן הערות 66, 74, בשני הטעמים הנוספים שיביא שם.</w:t>
      </w:r>
    </w:p>
  </w:footnote>
  <w:footnote w:id="59">
    <w:p w:rsidR="082364A1" w:rsidRDefault="082364A1" w:rsidP="085A15BC">
      <w:pPr>
        <w:pStyle w:val="FootnoteText"/>
        <w:rPr>
          <w:rFonts w:hint="cs"/>
        </w:rPr>
      </w:pPr>
      <w:r>
        <w:rPr>
          <w:rtl/>
        </w:rPr>
        <w:t>&lt;</w:t>
      </w:r>
      <w:r>
        <w:rPr>
          <w:rStyle w:val="FootnoteReference"/>
        </w:rPr>
        <w:footnoteRef/>
      </w:r>
      <w:r>
        <w:rPr>
          <w:rtl/>
        </w:rPr>
        <w:t>&gt;</w:t>
      </w:r>
      <w:r>
        <w:rPr>
          <w:rFonts w:hint="cs"/>
          <w:rtl/>
        </w:rPr>
        <w:t xml:space="preserve"> כי פשיטות עומדת כנגד הרכבה, לכך דבר שאינו פשוט יש בו הרכבה [כמבואר למעלה פכ"ה הערות 85, 89]. ובנתיב התורה פ"א [פז.] כתב: "מדריגת הפשוטים, שאין בהם הרכבה כלל". וראה להלן פכ"ט הערה 67. </w:t>
      </w:r>
    </w:p>
  </w:footnote>
  <w:footnote w:id="60">
    <w:p w:rsidR="082364A1" w:rsidRDefault="082364A1" w:rsidP="08F02501">
      <w:pPr>
        <w:pStyle w:val="FootnoteText"/>
        <w:rPr>
          <w:rFonts w:hint="cs"/>
        </w:rPr>
      </w:pPr>
      <w:r>
        <w:rPr>
          <w:rtl/>
        </w:rPr>
        <w:t>&lt;</w:t>
      </w:r>
      <w:r>
        <w:rPr>
          <w:rStyle w:val="FootnoteReference"/>
        </w:rPr>
        <w:footnoteRef/>
      </w:r>
      <w:r>
        <w:rPr>
          <w:rtl/>
        </w:rPr>
        <w:t>&gt;</w:t>
      </w:r>
      <w:r>
        <w:rPr>
          <w:rFonts w:hint="cs"/>
          <w:rtl/>
        </w:rPr>
        <w:t xml:space="preserve"> כן כתב להלן פ"ס, ויובא בהערה הבאה. ובתפארת ישראל פכ"ט [תמ:] כתב: "</w:t>
      </w:r>
      <w:r>
        <w:rPr>
          <w:rtl/>
        </w:rPr>
        <w:t>בכל אדם יש שני דברים</w:t>
      </w:r>
      <w:r>
        <w:rPr>
          <w:rFonts w:hint="cs"/>
          <w:rtl/>
        </w:rPr>
        <w:t>;</w:t>
      </w:r>
      <w:r>
        <w:rPr>
          <w:rtl/>
        </w:rPr>
        <w:t xml:space="preserve"> כח האחד</w:t>
      </w:r>
      <w:r>
        <w:rPr>
          <w:rFonts w:hint="cs"/>
          <w:rtl/>
        </w:rPr>
        <w:t>,</w:t>
      </w:r>
      <w:r>
        <w:rPr>
          <w:rtl/>
        </w:rPr>
        <w:t xml:space="preserve"> הוית הנפש</w:t>
      </w:r>
      <w:r>
        <w:rPr>
          <w:rFonts w:hint="cs"/>
          <w:rtl/>
        </w:rPr>
        <w:t>,</w:t>
      </w:r>
      <w:r>
        <w:rPr>
          <w:rtl/>
        </w:rPr>
        <w:t xml:space="preserve"> שהוא פועל המעשה</w:t>
      </w:r>
      <w:r>
        <w:rPr>
          <w:rFonts w:hint="cs"/>
          <w:rtl/>
        </w:rPr>
        <w:t>.</w:t>
      </w:r>
      <w:r>
        <w:rPr>
          <w:rtl/>
        </w:rPr>
        <w:t xml:space="preserve"> והשני</w:t>
      </w:r>
      <w:r>
        <w:rPr>
          <w:rFonts w:hint="cs"/>
          <w:rtl/>
        </w:rPr>
        <w:t>,</w:t>
      </w:r>
      <w:r>
        <w:rPr>
          <w:rtl/>
        </w:rPr>
        <w:t xml:space="preserve"> הוא השכל</w:t>
      </w:r>
      <w:r>
        <w:rPr>
          <w:rFonts w:hint="cs"/>
          <w:rtl/>
        </w:rPr>
        <w:t>.</w:t>
      </w:r>
      <w:r>
        <w:rPr>
          <w:rtl/>
        </w:rPr>
        <w:t xml:space="preserve"> וכאשר השכל הוא מוטבע בגוף</w:t>
      </w:r>
      <w:r>
        <w:rPr>
          <w:rFonts w:hint="cs"/>
          <w:rtl/>
        </w:rPr>
        <w:t>,</w:t>
      </w:r>
      <w:r>
        <w:rPr>
          <w:rtl/>
        </w:rPr>
        <w:t xml:space="preserve"> אין אחד בן חורין כלל</w:t>
      </w:r>
      <w:r>
        <w:rPr>
          <w:rFonts w:hint="cs"/>
          <w:rtl/>
        </w:rPr>
        <w:t>;</w:t>
      </w:r>
      <w:r>
        <w:rPr>
          <w:rtl/>
        </w:rPr>
        <w:t xml:space="preserve"> אם הנפש</w:t>
      </w:r>
      <w:r>
        <w:rPr>
          <w:rFonts w:hint="cs"/>
          <w:rtl/>
        </w:rPr>
        <w:t>,</w:t>
      </w:r>
      <w:r>
        <w:rPr>
          <w:rtl/>
        </w:rPr>
        <w:t xml:space="preserve"> מפני כי מושל עליו השכל</w:t>
      </w:r>
      <w:r>
        <w:rPr>
          <w:rFonts w:hint="cs"/>
          <w:rtl/>
        </w:rPr>
        <w:t>,</w:t>
      </w:r>
      <w:r>
        <w:rPr>
          <w:rtl/>
        </w:rPr>
        <w:t xml:space="preserve"> ומנהיגו כפי דעתו ושכלו</w:t>
      </w:r>
      <w:r>
        <w:rPr>
          <w:rFonts w:hint="cs"/>
          <w:rtl/>
        </w:rPr>
        <w:t>,</w:t>
      </w:r>
      <w:r>
        <w:rPr>
          <w:rtl/>
        </w:rPr>
        <w:t xml:space="preserve"> הרי אינו בן חורין. וכן אין השכל בן חורין</w:t>
      </w:r>
      <w:r>
        <w:rPr>
          <w:rFonts w:hint="cs"/>
          <w:rtl/>
        </w:rPr>
        <w:t>,</w:t>
      </w:r>
      <w:r>
        <w:rPr>
          <w:rtl/>
        </w:rPr>
        <w:t xml:space="preserve"> שהוא מוטבע בגוף</w:t>
      </w:r>
      <w:r>
        <w:rPr>
          <w:rFonts w:hint="cs"/>
          <w:rtl/>
        </w:rPr>
        <w:t>,</w:t>
      </w:r>
      <w:r>
        <w:rPr>
          <w:rtl/>
        </w:rPr>
        <w:t xml:space="preserve"> ואין זה בן חורין</w:t>
      </w:r>
      <w:r>
        <w:rPr>
          <w:rFonts w:hint="cs"/>
          <w:rtl/>
        </w:rPr>
        <w:t>" [הובא למעלה פ"ד הערה 99]. וכעין זה כתב בח"א לסנהדרין לח. [ג, קמט:], וז"ל: "</w:t>
      </w:r>
      <w:r>
        <w:rPr>
          <w:rtl/>
        </w:rPr>
        <w:t>כי המורכב אין לאחד מהם מציאות שהורכב מהם בשלימות, שכן ענין המורכב משני דברים</w:t>
      </w:r>
      <w:r>
        <w:rPr>
          <w:rFonts w:hint="cs"/>
          <w:rtl/>
        </w:rPr>
        <w:t>,</w:t>
      </w:r>
      <w:r>
        <w:rPr>
          <w:rtl/>
        </w:rPr>
        <w:t xml:space="preserve"> שכל אחד אשר מורכב מהם אין לו מציאות בשלימות</w:t>
      </w:r>
      <w:r>
        <w:rPr>
          <w:rFonts w:hint="cs"/>
          <w:rtl/>
        </w:rPr>
        <w:t xml:space="preserve">... </w:t>
      </w:r>
      <w:r>
        <w:rPr>
          <w:rtl/>
        </w:rPr>
        <w:t>כי לשאר בעלי חיים יש להם הגוף והחומר כראוי בשלימות, אבל האדם אשר מורכב מגוף ושכל, מאחר שהוא מורכב משניהם</w:t>
      </w:r>
      <w:r>
        <w:rPr>
          <w:rFonts w:hint="cs"/>
          <w:rtl/>
        </w:rPr>
        <w:t>,</w:t>
      </w:r>
      <w:r>
        <w:rPr>
          <w:rtl/>
        </w:rPr>
        <w:t xml:space="preserve"> אין לו אחד מהם בשלימות</w:t>
      </w:r>
      <w:r>
        <w:rPr>
          <w:rFonts w:hint="cs"/>
          <w:rtl/>
        </w:rPr>
        <w:t>" [הובא למעלה פי"ט הערה 232, ולהלן פל"ט הערה 91].</w:t>
      </w:r>
    </w:p>
  </w:footnote>
  <w:footnote w:id="61">
    <w:p w:rsidR="082364A1" w:rsidRDefault="082364A1" w:rsidP="08F62BE5">
      <w:pPr>
        <w:pStyle w:val="FootnoteText"/>
        <w:rPr>
          <w:rFonts w:hint="cs"/>
        </w:rPr>
      </w:pPr>
      <w:r>
        <w:rPr>
          <w:rtl/>
        </w:rPr>
        <w:t>&lt;</w:t>
      </w:r>
      <w:r>
        <w:rPr>
          <w:rStyle w:val="FootnoteReference"/>
        </w:rPr>
        <w:footnoteRef/>
      </w:r>
      <w:r>
        <w:rPr>
          <w:rtl/>
        </w:rPr>
        <w:t>&gt;</w:t>
      </w:r>
      <w:r>
        <w:rPr>
          <w:rFonts w:hint="cs"/>
          <w:rtl/>
        </w:rPr>
        <w:t xml:space="preserve"> להלן פ"ס, שבתחילה ביאר שם שהמצה מורה על החירות כפי שביאר בפרקים לו, נא [שהפשוט עומד ברשות עצמו, וכמובא למעלה הערה 52]. ומיד לאחר מכן כתב: "והנה עוד נבאר באיזה ענין המצה מורה חירות דוקא</w:t>
      </w:r>
      <w:r>
        <w:rPr>
          <w:rtl/>
        </w:rPr>
        <w:t>, שעם שהוא מצה</w:t>
      </w:r>
      <w:r>
        <w:rPr>
          <w:rFonts w:hint="cs"/>
          <w:rtl/>
        </w:rPr>
        <w:t>,</w:t>
      </w:r>
      <w:r>
        <w:rPr>
          <w:rtl/>
        </w:rPr>
        <w:t xml:space="preserve"> והיא לחם עוני</w:t>
      </w:r>
      <w:r>
        <w:rPr>
          <w:rFonts w:hint="cs"/>
          <w:rtl/>
        </w:rPr>
        <w:t>,</w:t>
      </w:r>
      <w:r>
        <w:rPr>
          <w:rtl/>
        </w:rPr>
        <w:t xml:space="preserve"> היא מורה על החירות</w:t>
      </w:r>
      <w:r>
        <w:rPr>
          <w:rFonts w:hint="cs"/>
          <w:rtl/>
        </w:rPr>
        <w:t>.</w:t>
      </w:r>
      <w:r>
        <w:rPr>
          <w:rtl/>
        </w:rPr>
        <w:t xml:space="preserve"> שכבר ידעת כי רבותינו קראו הדבר שהוא פשוט </w:t>
      </w:r>
      <w:r>
        <w:rPr>
          <w:rFonts w:hint="cs"/>
          <w:rtl/>
        </w:rPr>
        <w:t>'</w:t>
      </w:r>
      <w:r>
        <w:rPr>
          <w:rtl/>
        </w:rPr>
        <w:t>מצה</w:t>
      </w:r>
      <w:r>
        <w:rPr>
          <w:rFonts w:hint="cs"/>
          <w:rtl/>
        </w:rPr>
        <w:t>',</w:t>
      </w:r>
      <w:r>
        <w:rPr>
          <w:rtl/>
        </w:rPr>
        <w:t xml:space="preserve"> כמו שהתבאר דבר זה פעמים הרבה מאוד, ובשביל כך קראו חכמים </w:t>
      </w:r>
      <w:r>
        <w:rPr>
          <w:rFonts w:hint="cs"/>
          <w:rtl/>
        </w:rPr>
        <w:t>[</w:t>
      </w:r>
      <w:r>
        <w:rPr>
          <w:rtl/>
        </w:rPr>
        <w:t>שבת עט</w:t>
      </w:r>
      <w:r>
        <w:rPr>
          <w:rFonts w:hint="cs"/>
          <w:rtl/>
        </w:rPr>
        <w:t>.]</w:t>
      </w:r>
      <w:r>
        <w:rPr>
          <w:rtl/>
        </w:rPr>
        <w:t xml:space="preserve"> העור דלא מליח ולא קמיח </w:t>
      </w:r>
      <w:r>
        <w:rPr>
          <w:rFonts w:hint="cs"/>
          <w:rtl/>
        </w:rPr>
        <w:t>'</w:t>
      </w:r>
      <w:r>
        <w:rPr>
          <w:rtl/>
        </w:rPr>
        <w:t>מצה</w:t>
      </w:r>
      <w:r>
        <w:rPr>
          <w:rFonts w:hint="cs"/>
          <w:rtl/>
        </w:rPr>
        <w:t>',</w:t>
      </w:r>
      <w:r>
        <w:rPr>
          <w:rtl/>
        </w:rPr>
        <w:t xml:space="preserve"> בשביל הפשיטות</w:t>
      </w:r>
      <w:r>
        <w:rPr>
          <w:rFonts w:hint="cs"/>
          <w:rtl/>
        </w:rPr>
        <w:t>.</w:t>
      </w:r>
      <w:r>
        <w:rPr>
          <w:rtl/>
        </w:rPr>
        <w:t xml:space="preserve"> ודבר שהוא פשוט הוא ראוי לחירות יותר מכל, וזה כי הדבר שהוא מורכב הוא משועבד, כאשר ידוע שכל אשר מורכב משני דברים</w:t>
      </w:r>
      <w:r>
        <w:rPr>
          <w:rFonts w:hint="cs"/>
          <w:rtl/>
        </w:rPr>
        <w:t>,</w:t>
      </w:r>
      <w:r>
        <w:rPr>
          <w:rtl/>
        </w:rPr>
        <w:t xml:space="preserve"> הדבר האחד פועל בשני</w:t>
      </w:r>
      <w:r>
        <w:rPr>
          <w:rFonts w:hint="cs"/>
          <w:rtl/>
        </w:rPr>
        <w:t>,</w:t>
      </w:r>
      <w:r>
        <w:rPr>
          <w:rtl/>
        </w:rPr>
        <w:t xml:space="preserve"> וכל אחד פועל ומתפעל</w:t>
      </w:r>
      <w:r>
        <w:rPr>
          <w:rFonts w:hint="cs"/>
          <w:rtl/>
        </w:rPr>
        <w:t>,</w:t>
      </w:r>
      <w:r>
        <w:rPr>
          <w:rtl/>
        </w:rPr>
        <w:t xml:space="preserve"> ואין זה בן חורין</w:t>
      </w:r>
      <w:r>
        <w:rPr>
          <w:rFonts w:hint="cs"/>
          <w:rtl/>
        </w:rPr>
        <w:t>,</w:t>
      </w:r>
      <w:r>
        <w:rPr>
          <w:rtl/>
        </w:rPr>
        <w:t xml:space="preserve"> שכיון שהוא מורכב משני דברים</w:t>
      </w:r>
      <w:r>
        <w:rPr>
          <w:rFonts w:hint="cs"/>
          <w:rtl/>
        </w:rPr>
        <w:t>,</w:t>
      </w:r>
      <w:r>
        <w:rPr>
          <w:rtl/>
        </w:rPr>
        <w:t xml:space="preserve"> ומהם נעשה דבר אחד, האחד הוא שפועל באחד</w:t>
      </w:r>
      <w:r>
        <w:rPr>
          <w:rFonts w:hint="cs"/>
          <w:rtl/>
        </w:rPr>
        <w:t>.</w:t>
      </w:r>
      <w:r>
        <w:rPr>
          <w:rtl/>
        </w:rPr>
        <w:t xml:space="preserve"> אבל הפשוטים יש בהם יציאה לחירות מן השעבוד</w:t>
      </w:r>
      <w:r>
        <w:rPr>
          <w:rFonts w:hint="cs"/>
          <w:rtl/>
        </w:rPr>
        <w:t>,</w:t>
      </w:r>
      <w:r>
        <w:rPr>
          <w:rtl/>
        </w:rPr>
        <w:t xml:space="preserve"> שאין דבר פועל בם</w:t>
      </w:r>
      <w:r>
        <w:rPr>
          <w:rFonts w:hint="cs"/>
          <w:rtl/>
        </w:rPr>
        <w:t>.</w:t>
      </w:r>
      <w:r>
        <w:rPr>
          <w:rtl/>
        </w:rPr>
        <w:t xml:space="preserve"> וזה ענין המצה שהיא פשוטה</w:t>
      </w:r>
      <w:r>
        <w:rPr>
          <w:rFonts w:hint="cs"/>
          <w:rtl/>
        </w:rPr>
        <w:t>,</w:t>
      </w:r>
      <w:r>
        <w:rPr>
          <w:rtl/>
        </w:rPr>
        <w:t xml:space="preserve"> שאין בה שאור</w:t>
      </w:r>
      <w:r>
        <w:rPr>
          <w:rFonts w:hint="cs"/>
          <w:rtl/>
        </w:rPr>
        <w:t>,</w:t>
      </w:r>
      <w:r>
        <w:rPr>
          <w:rtl/>
        </w:rPr>
        <w:t xml:space="preserve"> ולכך היא מורה חירות</w:t>
      </w:r>
      <w:r>
        <w:rPr>
          <w:rFonts w:hint="cs"/>
          <w:rtl/>
        </w:rPr>
        <w:t>,</w:t>
      </w:r>
      <w:r>
        <w:rPr>
          <w:rtl/>
        </w:rPr>
        <w:t xml:space="preserve"> רק עומדת בעצמה</w:t>
      </w:r>
      <w:r>
        <w:rPr>
          <w:rFonts w:hint="cs"/>
          <w:rtl/>
        </w:rPr>
        <w:t xml:space="preserve">".  </w:t>
      </w:r>
    </w:p>
  </w:footnote>
  <w:footnote w:id="62">
    <w:p w:rsidR="082364A1" w:rsidRDefault="082364A1" w:rsidP="08D647E7">
      <w:pPr>
        <w:pStyle w:val="FootnoteText"/>
        <w:rPr>
          <w:rFonts w:hint="cs"/>
          <w:rtl/>
        </w:rPr>
      </w:pPr>
      <w:r>
        <w:rPr>
          <w:rtl/>
        </w:rPr>
        <w:t>&lt;</w:t>
      </w:r>
      <w:r>
        <w:rPr>
          <w:rStyle w:val="FootnoteReference"/>
        </w:rPr>
        <w:footnoteRef/>
      </w:r>
      <w:r>
        <w:rPr>
          <w:rtl/>
        </w:rPr>
        <w:t>&gt;</w:t>
      </w:r>
      <w:r>
        <w:rPr>
          <w:rFonts w:hint="cs"/>
          <w:rtl/>
        </w:rPr>
        <w:t xml:space="preserve"> והאותיות הפשוטות הן: נו"ן סופית, צד"י סופית, פ"א סופית, וכ"ף סופית [ראה למעלה הערה 51].</w:t>
      </w:r>
    </w:p>
  </w:footnote>
  <w:footnote w:id="63">
    <w:p w:rsidR="082364A1" w:rsidRDefault="082364A1" w:rsidP="08711D6C">
      <w:pPr>
        <w:pStyle w:val="FootnoteText"/>
        <w:rPr>
          <w:rFonts w:hint="cs"/>
          <w:rtl/>
        </w:rPr>
      </w:pPr>
      <w:r>
        <w:rPr>
          <w:rtl/>
        </w:rPr>
        <w:t>&lt;</w:t>
      </w:r>
      <w:r>
        <w:rPr>
          <w:rStyle w:val="FootnoteReference"/>
        </w:rPr>
        <w:footnoteRef/>
      </w:r>
      <w:r>
        <w:rPr>
          <w:rtl/>
        </w:rPr>
        <w:t>&gt;</w:t>
      </w:r>
      <w:r>
        <w:rPr>
          <w:rFonts w:hint="cs"/>
          <w:rtl/>
        </w:rPr>
        <w:t xml:space="preserve"> היא אות מ"ם סופית, שאינה נקראת "פשוטה" אלא "סתומה", וכמו שאמרו [שבת קד.]: "</w:t>
      </w:r>
      <w:r>
        <w:rPr>
          <w:rtl/>
        </w:rPr>
        <w:t>מ"ם פתוחה מ"ם סתומה</w:t>
      </w:r>
      <w:r>
        <w:rPr>
          <w:rFonts w:hint="cs"/>
          <w:rtl/>
        </w:rPr>
        <w:t>...</w:t>
      </w:r>
      <w:r>
        <w:rPr>
          <w:rtl/>
        </w:rPr>
        <w:t xml:space="preserve"> נו"ן כפופה נו"ן פשוטה</w:t>
      </w:r>
      <w:r>
        <w:rPr>
          <w:rFonts w:hint="cs"/>
          <w:rtl/>
        </w:rPr>
        <w:t xml:space="preserve">... </w:t>
      </w:r>
      <w:r>
        <w:rPr>
          <w:rtl/>
        </w:rPr>
        <w:t>פ' כפופה פ' פשוטה</w:t>
      </w:r>
      <w:r>
        <w:rPr>
          <w:rFonts w:hint="cs"/>
          <w:rtl/>
        </w:rPr>
        <w:t>...</w:t>
      </w:r>
      <w:r>
        <w:rPr>
          <w:rtl/>
        </w:rPr>
        <w:t xml:space="preserve"> צד"י כפופה וצד"י פשוטה</w:t>
      </w:r>
      <w:r>
        <w:rPr>
          <w:rFonts w:hint="cs"/>
          <w:rtl/>
        </w:rPr>
        <w:t xml:space="preserve">". ובגו"א שמות פ"ג אות י [נז:] כתב: "כלם נקראים פשוטים, והמ"ם היא סתומה" [ראה למעלה הערה 51]. </w:t>
      </w:r>
    </w:p>
  </w:footnote>
  <w:footnote w:id="64">
    <w:p w:rsidR="082364A1" w:rsidRDefault="082364A1" w:rsidP="080A0112">
      <w:pPr>
        <w:pStyle w:val="FootnoteText"/>
        <w:rPr>
          <w:rFonts w:hint="cs"/>
        </w:rPr>
      </w:pPr>
      <w:r>
        <w:rPr>
          <w:rtl/>
        </w:rPr>
        <w:t>&lt;</w:t>
      </w:r>
      <w:r>
        <w:rPr>
          <w:rStyle w:val="FootnoteReference"/>
        </w:rPr>
        <w:footnoteRef/>
      </w:r>
      <w:r>
        <w:rPr>
          <w:rtl/>
        </w:rPr>
        <w:t>&gt;</w:t>
      </w:r>
      <w:r>
        <w:rPr>
          <w:rFonts w:hint="cs"/>
          <w:rtl/>
        </w:rPr>
        <w:t xml:space="preserve"> פירוש - מ"ם סתומה היא יותר פשוטה מאשר אות פתוחה, השולחת פארותיה אנה ואנה. </w:t>
      </w:r>
    </w:p>
  </w:footnote>
  <w:footnote w:id="65">
    <w:p w:rsidR="082364A1" w:rsidRDefault="082364A1" w:rsidP="08DB01CC">
      <w:pPr>
        <w:pStyle w:val="FootnoteText"/>
        <w:rPr>
          <w:rFonts w:hint="cs"/>
        </w:rPr>
      </w:pPr>
      <w:r>
        <w:rPr>
          <w:rtl/>
        </w:rPr>
        <w:t>&lt;</w:t>
      </w:r>
      <w:r>
        <w:rPr>
          <w:rStyle w:val="FootnoteReference"/>
        </w:rPr>
        <w:footnoteRef/>
      </w:r>
      <w:r>
        <w:rPr>
          <w:rtl/>
        </w:rPr>
        <w:t>&gt;</w:t>
      </w:r>
      <w:r>
        <w:rPr>
          <w:rFonts w:hint="cs"/>
          <w:rtl/>
        </w:rPr>
        <w:t xml:space="preserve"> שעומד ברשות עצמו, ואין זולתו שולט עליו. ובכת"י [תכח.] כתב: "וכן המ' פתוחה... שבגלות הם פתוחים ומפורצים, ובגאולתם נעשים סתומים באין פרץ. ולפיכך אלו אותיות דווקא מורים לך הגאולה".</w:t>
      </w:r>
      <w:r w:rsidRPr="08DB01CC">
        <w:rPr>
          <w:rFonts w:hint="cs"/>
          <w:rtl/>
        </w:rPr>
        <w:t xml:space="preserve"> </w:t>
      </w:r>
    </w:p>
  </w:footnote>
  <w:footnote w:id="66">
    <w:p w:rsidR="082364A1" w:rsidRDefault="082364A1" w:rsidP="08AE0DF1">
      <w:pPr>
        <w:pStyle w:val="FootnoteText"/>
        <w:rPr>
          <w:rFonts w:hint="cs"/>
        </w:rPr>
      </w:pPr>
      <w:r>
        <w:rPr>
          <w:rtl/>
        </w:rPr>
        <w:t>&lt;</w:t>
      </w:r>
      <w:r>
        <w:rPr>
          <w:rStyle w:val="FootnoteReference"/>
        </w:rPr>
        <w:footnoteRef/>
      </w:r>
      <w:r>
        <w:rPr>
          <w:rtl/>
        </w:rPr>
        <w:t>&gt;</w:t>
      </w:r>
      <w:r>
        <w:rPr>
          <w:rFonts w:hint="cs"/>
          <w:rtl/>
        </w:rPr>
        <w:t xml:space="preserve"> פירוש - בחלוקת האותיות אלפ"א בית"א לפי הסדר א.י.ק. [מספר אחד ביחידות, עשרות, ומאות]. ב.כ.ר. [מספר שנים ביחידות, עשרות, ומאות]. ג.ל.ש., ד.מ.ת., הרי המשך חלוקה זו יהיה ה.נ.&amp;</w:t>
      </w:r>
      <w:r w:rsidRPr="087E0999">
        <w:rPr>
          <w:rFonts w:hint="cs"/>
          <w:b/>
          <w:bCs/>
          <w:rtl/>
        </w:rPr>
        <w:t>ך</w:t>
      </w:r>
      <w:r>
        <w:rPr>
          <w:rFonts w:hint="cs"/>
          <w:rtl/>
        </w:rPr>
        <w:t>^. [חמש ביחידות, עשרות, ומאות], ו.ס.&amp;</w:t>
      </w:r>
      <w:r w:rsidRPr="087E0999">
        <w:rPr>
          <w:rFonts w:hint="cs"/>
          <w:b/>
          <w:bCs/>
          <w:rtl/>
        </w:rPr>
        <w:t>ם</w:t>
      </w:r>
      <w:r>
        <w:rPr>
          <w:rFonts w:hint="cs"/>
          <w:rtl/>
        </w:rPr>
        <w:t>^. [שש ביחידות, עשרות, ומאות], ז.ע.&amp;</w:t>
      </w:r>
      <w:r w:rsidRPr="087E0999">
        <w:rPr>
          <w:rFonts w:hint="cs"/>
          <w:b/>
          <w:bCs/>
          <w:rtl/>
        </w:rPr>
        <w:t>ן</w:t>
      </w:r>
      <w:r>
        <w:rPr>
          <w:rFonts w:hint="cs"/>
          <w:rtl/>
        </w:rPr>
        <w:t>^. [שבע ביחידות, עשרות, ומאות], ח.פ.&amp;</w:t>
      </w:r>
      <w:r w:rsidRPr="087E0999">
        <w:rPr>
          <w:rFonts w:hint="cs"/>
          <w:b/>
          <w:bCs/>
          <w:rtl/>
        </w:rPr>
        <w:t>ף</w:t>
      </w:r>
      <w:r>
        <w:rPr>
          <w:rFonts w:hint="cs"/>
          <w:rtl/>
        </w:rPr>
        <w:t>^. [שמונה ביחידות, עשרות, ומאות], ט.צ.&amp;</w:t>
      </w:r>
      <w:r w:rsidRPr="087E0999">
        <w:rPr>
          <w:rFonts w:hint="cs"/>
          <w:b/>
          <w:bCs/>
          <w:rtl/>
        </w:rPr>
        <w:t>ץ</w:t>
      </w:r>
      <w:r>
        <w:rPr>
          <w:rFonts w:hint="cs"/>
          <w:rtl/>
        </w:rPr>
        <w:t xml:space="preserve">^ [תשע ביחידות עשרות, ומאות]. ולפי זה יוצא שאותיות מנצפ"ך מופיעות בסוף אותיות האלפ"א בית"א [לאחר אות תי"ו]. וכן כתב בגו"א שמות פ"ג אות י [נז.], ויובא בהערה 73. והמקור לחלוקה זו של אותיות הקודש הוא בזהר חדש [אחרי נט:].  </w:t>
      </w:r>
    </w:p>
  </w:footnote>
  <w:footnote w:id="67">
    <w:p w:rsidR="082364A1" w:rsidRDefault="082364A1" w:rsidP="08C10711">
      <w:pPr>
        <w:pStyle w:val="FootnoteText"/>
        <w:rPr>
          <w:rFonts w:hint="cs"/>
          <w:rtl/>
        </w:rPr>
      </w:pPr>
      <w:r>
        <w:rPr>
          <w:rtl/>
        </w:rPr>
        <w:t>&lt;</w:t>
      </w:r>
      <w:r>
        <w:rPr>
          <w:rStyle w:val="FootnoteReference"/>
        </w:rPr>
        <w:footnoteRef/>
      </w:r>
      <w:r>
        <w:rPr>
          <w:rtl/>
        </w:rPr>
        <w:t>&gt;</w:t>
      </w:r>
      <w:r>
        <w:rPr>
          <w:rFonts w:hint="cs"/>
          <w:rtl/>
        </w:rPr>
        <w:t xml:space="preserve"> זהו טעם שלישי מדוע פשיטות אותיות מנצפ"ך מורה על הגאולה. ובעוד ששני הטעמים הראשונים תלו זאת בכך שהפשוט מורה ישירות על הגאולה [עומד בעצמו, ואינו מורכב (ראה למעלה הערה 57)], הרי טעם זה מבאר שהפשוט בעקיפין מורה על הגאולה, כי הואיל והפשוט הוא יותר במעלה מהאינו פשוט, ועל ידי כ"ב אותיות שאינן פשוטות ברא העולם הגשמי, לכך ע"י אותיות מנצפ"ך הפשוטות ברא דברים שהם עליונים מהעולם הגשמי, והגאולות הן למעלה מהעולם הגשמי. וראה להלן הערה 74.  </w:t>
      </w:r>
    </w:p>
  </w:footnote>
  <w:footnote w:id="68">
    <w:p w:rsidR="082364A1" w:rsidRDefault="082364A1" w:rsidP="08685264">
      <w:pPr>
        <w:pStyle w:val="FootnoteText"/>
        <w:rPr>
          <w:rFonts w:hint="cs"/>
        </w:rPr>
      </w:pPr>
      <w:r>
        <w:rPr>
          <w:rtl/>
        </w:rPr>
        <w:t>&lt;</w:t>
      </w:r>
      <w:r>
        <w:rPr>
          <w:rStyle w:val="FootnoteReference"/>
        </w:rPr>
        <w:footnoteRef/>
      </w:r>
      <w:r>
        <w:rPr>
          <w:rtl/>
        </w:rPr>
        <w:t>&gt;</w:t>
      </w:r>
      <w:r>
        <w:rPr>
          <w:rFonts w:hint="cs"/>
          <w:rtl/>
        </w:rPr>
        <w:t xml:space="preserve"> ראה למעלה הערה 49.</w:t>
      </w:r>
    </w:p>
  </w:footnote>
  <w:footnote w:id="69">
    <w:p w:rsidR="082364A1" w:rsidRDefault="082364A1" w:rsidP="08D26184">
      <w:pPr>
        <w:pStyle w:val="FootnoteText"/>
        <w:rPr>
          <w:rFonts w:hint="cs"/>
        </w:rPr>
      </w:pPr>
      <w:r>
        <w:rPr>
          <w:rtl/>
        </w:rPr>
        <w:t>&lt;</w:t>
      </w:r>
      <w:r>
        <w:rPr>
          <w:rStyle w:val="FootnoteReference"/>
        </w:rPr>
        <w:footnoteRef/>
      </w:r>
      <w:r>
        <w:rPr>
          <w:rtl/>
        </w:rPr>
        <w:t>&gt;</w:t>
      </w:r>
      <w:r>
        <w:rPr>
          <w:rFonts w:hint="cs"/>
          <w:rtl/>
        </w:rPr>
        <w:t xml:space="preserve"> אודות שהעולם הזה הוא גשמי, כן כתב</w:t>
      </w:r>
      <w:r>
        <w:rPr>
          <w:rtl/>
        </w:rPr>
        <w:t xml:space="preserve"> </w:t>
      </w:r>
      <w:r>
        <w:rPr>
          <w:rFonts w:hint="cs"/>
          <w:rtl/>
        </w:rPr>
        <w:t xml:space="preserve">בהרבה מאוד מקומות. וכגון, </w:t>
      </w:r>
      <w:r>
        <w:rPr>
          <w:rtl/>
        </w:rPr>
        <w:t>בנצח ישראל פט"ו [שנח.]</w:t>
      </w:r>
      <w:r>
        <w:rPr>
          <w:rFonts w:hint="cs"/>
          <w:rtl/>
        </w:rPr>
        <w:t xml:space="preserve"> כתב</w:t>
      </w:r>
      <w:r>
        <w:rPr>
          <w:rtl/>
        </w:rPr>
        <w:t>: "ענין עולם הזה ועולם הבא הם מחולקים, כי זה גשמי, וזה נבדל מן הגשמי". ובתפארת ישראל פנ"ו [תתעח:] כתב: "העולם הבא הוא עולם קדוש נבדל מן הגשמי, והעולם הזה הוא עולם גשמי". ובבאר הגולה באר הששי [קפו:] כתב: "כי העולם הזה גשמי"</w:t>
      </w:r>
      <w:r>
        <w:rPr>
          <w:rFonts w:hint="cs"/>
          <w:rtl/>
        </w:rPr>
        <w:t>.</w:t>
      </w:r>
      <w:r>
        <w:rPr>
          <w:rtl/>
        </w:rPr>
        <w:t xml:space="preserve"> </w:t>
      </w:r>
      <w:r>
        <w:rPr>
          <w:rFonts w:hint="cs"/>
          <w:rtl/>
        </w:rPr>
        <w:t>ובנתיב הצדק ס"פ א [ב, קלז:] כתב: "</w:t>
      </w:r>
      <w:r>
        <w:rPr>
          <w:rtl/>
        </w:rPr>
        <w:t>ראה הקב"ה שהצדיקים הם מועטים</w:t>
      </w:r>
      <w:r>
        <w:rPr>
          <w:rFonts w:hint="cs"/>
          <w:rtl/>
        </w:rPr>
        <w:t>,</w:t>
      </w:r>
      <w:r>
        <w:rPr>
          <w:rtl/>
        </w:rPr>
        <w:t xml:space="preserve"> עמד ושתלם בכל דור ודור </w:t>
      </w:r>
      <w:r>
        <w:rPr>
          <w:rFonts w:hint="cs"/>
          <w:rtl/>
        </w:rPr>
        <w:t xml:space="preserve">[יומא לח:]... </w:t>
      </w:r>
      <w:r>
        <w:rPr>
          <w:rtl/>
        </w:rPr>
        <w:t>כי הצדיק שהוא נבדל מן החמרי כמו שאמרנו, וידוע כי העוה"ז הוא עולם גשמי</w:t>
      </w:r>
      <w:r>
        <w:rPr>
          <w:rFonts w:hint="cs"/>
          <w:rtl/>
        </w:rPr>
        <w:t>,</w:t>
      </w:r>
      <w:r>
        <w:rPr>
          <w:rtl/>
        </w:rPr>
        <w:t xml:space="preserve"> ולפיכך א</w:t>
      </w:r>
      <w:r>
        <w:rPr>
          <w:rFonts w:hint="cs"/>
          <w:rtl/>
        </w:rPr>
        <w:t>י אפשר</w:t>
      </w:r>
      <w:r>
        <w:rPr>
          <w:rtl/>
        </w:rPr>
        <w:t xml:space="preserve"> שיהיה הצדק הרבה</w:t>
      </w:r>
      <w:r>
        <w:rPr>
          <w:rFonts w:hint="cs"/>
          <w:rtl/>
        </w:rPr>
        <w:t>.</w:t>
      </w:r>
      <w:r>
        <w:rPr>
          <w:rtl/>
        </w:rPr>
        <w:t xml:space="preserve"> ואין קיום לעולם בלא צדיקי</w:t>
      </w:r>
      <w:r>
        <w:rPr>
          <w:rFonts w:hint="cs"/>
          <w:rtl/>
        </w:rPr>
        <w:t>ם,</w:t>
      </w:r>
      <w:r>
        <w:rPr>
          <w:rtl/>
        </w:rPr>
        <w:t xml:space="preserve"> ולפיכך שתלן בכל דור ודור</w:t>
      </w:r>
      <w:r>
        <w:rPr>
          <w:rFonts w:hint="cs"/>
          <w:rtl/>
        </w:rPr>
        <w:t xml:space="preserve">". </w:t>
      </w:r>
      <w:r>
        <w:rPr>
          <w:rStyle w:val="HebrewChar"/>
          <w:rFonts w:cs="Monotype Hadassah"/>
          <w:rtl/>
        </w:rPr>
        <w:t xml:space="preserve">ובנתיב היסורין פ"ג </w:t>
      </w:r>
      <w:r>
        <w:rPr>
          <w:rStyle w:val="HebrewChar"/>
          <w:rFonts w:cs="Monotype Hadassah" w:hint="cs"/>
          <w:rtl/>
        </w:rPr>
        <w:t xml:space="preserve">[ב, קעט.] </w:t>
      </w:r>
      <w:r>
        <w:rPr>
          <w:rStyle w:val="HebrewChar"/>
          <w:rFonts w:cs="Monotype Hadassah"/>
          <w:rtl/>
        </w:rPr>
        <w:t>כתב: "כי עוה"ב הוא הפך העוה"ז הגשמי, ולפיכך מי שראוי ומוכן אל העוה"ז - אינו מוכן לעוה"ב. ולכך אין ראוי לצדיקים עוה"ז, כי עוה"ב הוא נבדל, וזה גשמי, והם הפכים". ובח"א לב"ב י: [ג, סד:] כתב: "כי עוה"ז הוא כולו גוף, ועוה"ב נבדל לגמרי, ולפיכך אשר הם מוכנים אל עוה"ז הגשמי</w:t>
      </w:r>
      <w:r>
        <w:rPr>
          <w:rStyle w:val="HebrewChar"/>
          <w:rFonts w:cs="Monotype Hadassah" w:hint="cs"/>
          <w:rtl/>
        </w:rPr>
        <w:t>,</w:t>
      </w:r>
      <w:r>
        <w:rPr>
          <w:rStyle w:val="HebrewChar"/>
          <w:rFonts w:cs="Monotype Hadassah"/>
          <w:rtl/>
        </w:rPr>
        <w:t xml:space="preserve"> אין להם עולם הנבדל... כי הם הפכים, זה נבדל, וזה גשמי". וכן כתב בח"א לערכין טז: [ד, קמב:].</w:t>
      </w:r>
    </w:p>
  </w:footnote>
  <w:footnote w:id="70">
    <w:p w:rsidR="082364A1" w:rsidRDefault="082364A1" w:rsidP="081D027B">
      <w:pPr>
        <w:pStyle w:val="FootnoteText"/>
        <w:rPr>
          <w:rFonts w:hint="cs"/>
        </w:rPr>
      </w:pPr>
      <w:r>
        <w:rPr>
          <w:rtl/>
        </w:rPr>
        <w:t>&lt;</w:t>
      </w:r>
      <w:r>
        <w:rPr>
          <w:rStyle w:val="FootnoteReference"/>
        </w:rPr>
        <w:footnoteRef/>
      </w:r>
      <w:r>
        <w:rPr>
          <w:rtl/>
        </w:rPr>
        <w:t>&gt;</w:t>
      </w:r>
      <w:r>
        <w:rPr>
          <w:rFonts w:hint="cs"/>
          <w:rtl/>
        </w:rPr>
        <w:t xml:space="preserve"> מהגשמי המורכב. וכן כתב בבאר הגולה באר החמישי [קל.], וז"ל: "</w:t>
      </w:r>
      <w:r>
        <w:rPr>
          <w:rtl/>
        </w:rPr>
        <w:t xml:space="preserve">וזה שאמר הכתוב </w:t>
      </w:r>
      <w:r>
        <w:rPr>
          <w:rFonts w:hint="cs"/>
          <w:rtl/>
        </w:rPr>
        <w:t>[תהלים קלט, ה] '</w:t>
      </w:r>
      <w:r>
        <w:rPr>
          <w:rtl/>
        </w:rPr>
        <w:t>אחור וקדם צרתני ותשת עלי כפך</w:t>
      </w:r>
      <w:r>
        <w:rPr>
          <w:rFonts w:hint="cs"/>
          <w:rtl/>
        </w:rPr>
        <w:t>'.</w:t>
      </w:r>
      <w:r>
        <w:rPr>
          <w:rtl/>
        </w:rPr>
        <w:t xml:space="preserve"> וביאור עניין </w:t>
      </w:r>
      <w:r>
        <w:rPr>
          <w:rFonts w:hint="cs"/>
          <w:rtl/>
        </w:rPr>
        <w:t xml:space="preserve">זה, </w:t>
      </w:r>
      <w:r>
        <w:rPr>
          <w:rtl/>
        </w:rPr>
        <w:t>כי האדם נברא אחרון</w:t>
      </w:r>
      <w:r>
        <w:rPr>
          <w:rFonts w:hint="cs"/>
          <w:rtl/>
        </w:rPr>
        <w:t>,</w:t>
      </w:r>
      <w:r>
        <w:rPr>
          <w:rtl/>
        </w:rPr>
        <w:t xml:space="preserve"> וקודם למעשה בראשית</w:t>
      </w:r>
      <w:r>
        <w:rPr>
          <w:rFonts w:hint="cs"/>
          <w:rtl/>
        </w:rPr>
        <w:t>;</w:t>
      </w:r>
      <w:r>
        <w:rPr>
          <w:rtl/>
        </w:rPr>
        <w:t xml:space="preserve"> אם זכה</w:t>
      </w:r>
      <w:r>
        <w:rPr>
          <w:rFonts w:hint="cs"/>
          <w:rtl/>
        </w:rPr>
        <w:t>,</w:t>
      </w:r>
      <w:r>
        <w:rPr>
          <w:rtl/>
        </w:rPr>
        <w:t xml:space="preserve"> אומרים לו אתה קדמת למלאכי השרת</w:t>
      </w:r>
      <w:r>
        <w:rPr>
          <w:rFonts w:hint="cs"/>
          <w:rtl/>
        </w:rPr>
        <w:t>.</w:t>
      </w:r>
      <w:r>
        <w:rPr>
          <w:rtl/>
        </w:rPr>
        <w:t xml:space="preserve"> ואם לא זכה</w:t>
      </w:r>
      <w:r>
        <w:rPr>
          <w:rFonts w:hint="cs"/>
          <w:rtl/>
        </w:rPr>
        <w:t>,</w:t>
      </w:r>
      <w:r>
        <w:rPr>
          <w:rtl/>
        </w:rPr>
        <w:t xml:space="preserve"> אומרים לו יתוש קדמך</w:t>
      </w:r>
      <w:r>
        <w:rPr>
          <w:rFonts w:hint="cs"/>
          <w:rtl/>
        </w:rPr>
        <w:t xml:space="preserve"> [ב"ר ח, א],</w:t>
      </w:r>
      <w:r>
        <w:rPr>
          <w:rtl/>
        </w:rPr>
        <w:t xml:space="preserve"> ע</w:t>
      </w:r>
      <w:r>
        <w:rPr>
          <w:rFonts w:hint="cs"/>
          <w:rtl/>
        </w:rPr>
        <w:t>ד כאן</w:t>
      </w:r>
      <w:r>
        <w:rPr>
          <w:rtl/>
        </w:rPr>
        <w:t>. ר</w:t>
      </w:r>
      <w:r>
        <w:rPr>
          <w:rFonts w:hint="cs"/>
          <w:rtl/>
        </w:rPr>
        <w:t>צה לומר</w:t>
      </w:r>
      <w:r>
        <w:rPr>
          <w:rtl/>
        </w:rPr>
        <w:t xml:space="preserve"> כי האדם נברא אחרון, מצד כי כל מורכב הוא אחרון לדבר שהוא יותר פשוט. ודבר זה ידוע לכל</w:t>
      </w:r>
      <w:r>
        <w:rPr>
          <w:rFonts w:hint="cs"/>
          <w:rtl/>
        </w:rPr>
        <w:t>,</w:t>
      </w:r>
      <w:r>
        <w:rPr>
          <w:rtl/>
        </w:rPr>
        <w:t xml:space="preserve"> כי כל אשר הוא פשוט</w:t>
      </w:r>
      <w:r>
        <w:rPr>
          <w:rFonts w:hint="cs"/>
          <w:rtl/>
        </w:rPr>
        <w:t>,</w:t>
      </w:r>
      <w:r>
        <w:rPr>
          <w:rtl/>
        </w:rPr>
        <w:t xml:space="preserve"> הוא ראשון יותר</w:t>
      </w:r>
      <w:r>
        <w:rPr>
          <w:rFonts w:hint="cs"/>
          <w:rtl/>
        </w:rPr>
        <w:t>.</w:t>
      </w:r>
      <w:r>
        <w:rPr>
          <w:rtl/>
        </w:rPr>
        <w:t xml:space="preserve"> ואין לך דבר שהוא יותר מורכב מן האדם, כי זה האדם הוא שכלי</w:t>
      </w:r>
      <w:r>
        <w:rPr>
          <w:rFonts w:hint="cs"/>
          <w:rtl/>
        </w:rPr>
        <w:t>,</w:t>
      </w:r>
      <w:r>
        <w:rPr>
          <w:rtl/>
        </w:rPr>
        <w:t xml:space="preserve"> והוא מורכב מגוף ושכל</w:t>
      </w:r>
      <w:r>
        <w:rPr>
          <w:rFonts w:hint="cs"/>
          <w:rtl/>
        </w:rPr>
        <w:t>,</w:t>
      </w:r>
      <w:r>
        <w:rPr>
          <w:rtl/>
        </w:rPr>
        <w:t xml:space="preserve"> וזהו הרכבה יותר מכל. והפשוט הוא בודאי יותר במעלה מצד שהוא פשוט</w:t>
      </w:r>
      <w:r>
        <w:rPr>
          <w:rFonts w:hint="cs"/>
          <w:rtl/>
        </w:rPr>
        <w:t>.</w:t>
      </w:r>
      <w:r>
        <w:rPr>
          <w:rtl/>
        </w:rPr>
        <w:t xml:space="preserve"> ולפיכך אם אין האדם קונה המעלה השכלית</w:t>
      </w:r>
      <w:r>
        <w:rPr>
          <w:rFonts w:hint="cs"/>
          <w:rtl/>
        </w:rPr>
        <w:t>,</w:t>
      </w:r>
      <w:r>
        <w:rPr>
          <w:rtl/>
        </w:rPr>
        <w:t xml:space="preserve"> דהיינו התורה, היתוש שאין לה השכל</w:t>
      </w:r>
      <w:r>
        <w:rPr>
          <w:rFonts w:hint="cs"/>
          <w:rtl/>
        </w:rPr>
        <w:t>,</w:t>
      </w:r>
      <w:r>
        <w:rPr>
          <w:rtl/>
        </w:rPr>
        <w:t xml:space="preserve"> קודם מצד הפשיטות</w:t>
      </w:r>
      <w:r>
        <w:rPr>
          <w:rFonts w:hint="cs"/>
          <w:rtl/>
        </w:rPr>
        <w:t xml:space="preserve">". </w:t>
      </w:r>
      <w:r>
        <w:rPr>
          <w:rtl/>
        </w:rPr>
        <w:t>ו</w:t>
      </w:r>
      <w:r>
        <w:rPr>
          <w:rFonts w:hint="cs"/>
          <w:rtl/>
        </w:rPr>
        <w:t>להלן פכ"ט</w:t>
      </w:r>
      <w:r>
        <w:rPr>
          <w:rtl/>
        </w:rPr>
        <w:t xml:space="preserve"> </w:t>
      </w:r>
      <w:r>
        <w:rPr>
          <w:rFonts w:hint="cs"/>
          <w:rtl/>
        </w:rPr>
        <w:t xml:space="preserve">[לאחר ציון 65] </w:t>
      </w:r>
      <w:r>
        <w:rPr>
          <w:rtl/>
        </w:rPr>
        <w:t xml:space="preserve">ביאר לפי זה מדוע קדושת פטר רחם נוהגת בחמור, </w:t>
      </w:r>
      <w:r>
        <w:rPr>
          <w:rFonts w:hint="cs"/>
          <w:rtl/>
        </w:rPr>
        <w:t>ואינה נוהגת</w:t>
      </w:r>
      <w:r>
        <w:rPr>
          <w:rtl/>
        </w:rPr>
        <w:t xml:space="preserve"> בשאר בהמות טמאות [רש"י שמות יג, יג], כי מחמת פשיטות החמור חלה בו קדושת ראשית. </w:t>
      </w:r>
      <w:r>
        <w:rPr>
          <w:rFonts w:hint="cs"/>
          <w:rtl/>
        </w:rPr>
        <w:t xml:space="preserve">וראה להלן פכ"ט הערה 69. </w:t>
      </w:r>
    </w:p>
  </w:footnote>
  <w:footnote w:id="71">
    <w:p w:rsidR="082364A1" w:rsidRDefault="082364A1" w:rsidP="08261621">
      <w:pPr>
        <w:pStyle w:val="FootnoteText"/>
        <w:rPr>
          <w:rFonts w:hint="cs"/>
          <w:rtl/>
        </w:rPr>
      </w:pPr>
      <w:r>
        <w:rPr>
          <w:rtl/>
        </w:rPr>
        <w:t>&lt;</w:t>
      </w:r>
      <w:r>
        <w:rPr>
          <w:rStyle w:val="FootnoteReference"/>
        </w:rPr>
        <w:footnoteRef/>
      </w:r>
      <w:r>
        <w:rPr>
          <w:rtl/>
        </w:rPr>
        <w:t>&gt;</w:t>
      </w:r>
      <w:r>
        <w:rPr>
          <w:rFonts w:hint="cs"/>
          <w:rtl/>
        </w:rPr>
        <w:t xml:space="preserve"> אודות שהגשמי הוא מורכב, כן כתב להלן פ"ע, וז"ל: "</w:t>
      </w:r>
      <w:r>
        <w:rPr>
          <w:rtl/>
        </w:rPr>
        <w:t>הגשם יש בו הרכבה</w:t>
      </w:r>
      <w:r>
        <w:rPr>
          <w:rFonts w:hint="cs"/>
          <w:rtl/>
        </w:rPr>
        <w:t>,</w:t>
      </w:r>
      <w:r>
        <w:rPr>
          <w:rtl/>
        </w:rPr>
        <w:t xml:space="preserve"> שהרי כל גשם מתחלק לחלקים</w:t>
      </w:r>
      <w:r>
        <w:rPr>
          <w:rFonts w:hint="cs"/>
          <w:rtl/>
        </w:rPr>
        <w:t>,</w:t>
      </w:r>
      <w:r>
        <w:rPr>
          <w:rtl/>
        </w:rPr>
        <w:t xml:space="preserve"> ואם כן כל גשם מורכב מן החלקים</w:t>
      </w:r>
      <w:r>
        <w:rPr>
          <w:rFonts w:hint="cs"/>
          <w:rtl/>
        </w:rPr>
        <w:t>.</w:t>
      </w:r>
      <w:r>
        <w:rPr>
          <w:rtl/>
        </w:rPr>
        <w:t xml:space="preserve"> וגדר הגשם הוא שיש לו התפשטות האורך והרוחב והגובה, ואלו הם גדר הגשם</w:t>
      </w:r>
      <w:r>
        <w:rPr>
          <w:rFonts w:hint="cs"/>
          <w:rtl/>
        </w:rPr>
        <w:t>.</w:t>
      </w:r>
      <w:r>
        <w:rPr>
          <w:rtl/>
        </w:rPr>
        <w:t xml:space="preserve"> ואם כן הגשם יש לו הרכבה מאלו הרחקים</w:t>
      </w:r>
      <w:r>
        <w:rPr>
          <w:rFonts w:hint="cs"/>
          <w:rtl/>
        </w:rPr>
        <w:t>,</w:t>
      </w:r>
      <w:r>
        <w:rPr>
          <w:rtl/>
        </w:rPr>
        <w:t xml:space="preserve"> שהם האורך והרוחב והגובה</w:t>
      </w:r>
      <w:r>
        <w:rPr>
          <w:rFonts w:hint="cs"/>
          <w:rtl/>
        </w:rPr>
        <w:t>". וקודם לכן, להלן פנ"א כתב: "</w:t>
      </w:r>
      <w:r>
        <w:rPr>
          <w:rtl/>
        </w:rPr>
        <w:t>ענין פשיטות כאשר הוא עומד בעצמו, ודבר זה עם שהוא חסרון נחשב בעולם הזה</w:t>
      </w:r>
      <w:r>
        <w:rPr>
          <w:rFonts w:hint="cs"/>
          <w:rtl/>
        </w:rPr>
        <w:t>,</w:t>
      </w:r>
      <w:r>
        <w:rPr>
          <w:rtl/>
        </w:rPr>
        <w:t xml:space="preserve"> שהוא עולם ההרכבה</w:t>
      </w:r>
      <w:r>
        <w:rPr>
          <w:rFonts w:hint="cs"/>
          <w:rtl/>
        </w:rPr>
        <w:t>,</w:t>
      </w:r>
      <w:r>
        <w:rPr>
          <w:rtl/>
        </w:rPr>
        <w:t xml:space="preserve"> ומעלתו בהרכבה</w:t>
      </w:r>
      <w:r>
        <w:rPr>
          <w:rFonts w:hint="cs"/>
          <w:rtl/>
        </w:rPr>
        <w:t>". וראה למעלה הערות 54, 58, ולהלן פכ"ט הערה 67.</w:t>
      </w:r>
    </w:p>
  </w:footnote>
  <w:footnote w:id="72">
    <w:p w:rsidR="082364A1" w:rsidRDefault="082364A1" w:rsidP="08B422CE">
      <w:pPr>
        <w:pStyle w:val="FootnoteText"/>
        <w:rPr>
          <w:rFonts w:hint="cs"/>
          <w:rtl/>
        </w:rPr>
      </w:pPr>
      <w:r>
        <w:rPr>
          <w:rtl/>
        </w:rPr>
        <w:t>&lt;</w:t>
      </w:r>
      <w:r>
        <w:rPr>
          <w:rStyle w:val="FootnoteReference"/>
        </w:rPr>
        <w:footnoteRef/>
      </w:r>
      <w:r>
        <w:rPr>
          <w:rtl/>
        </w:rPr>
        <w:t>&gt;</w:t>
      </w:r>
      <w:r>
        <w:rPr>
          <w:rFonts w:hint="cs"/>
          <w:rtl/>
        </w:rPr>
        <w:t xml:space="preserve"> נאמר [תהלים כה, ה] "ה</w:t>
      </w:r>
      <w:r>
        <w:rPr>
          <w:rtl/>
        </w:rPr>
        <w:t>דריכני באמתך ולמדני כי אתה אל</w:t>
      </w:r>
      <w:r>
        <w:rPr>
          <w:rFonts w:hint="cs"/>
          <w:rtl/>
        </w:rPr>
        <w:t>ק</w:t>
      </w:r>
      <w:r>
        <w:rPr>
          <w:rtl/>
        </w:rPr>
        <w:t>י ישעי אותך קויתי כל היום</w:t>
      </w:r>
      <w:r>
        <w:rPr>
          <w:rFonts w:hint="cs"/>
          <w:rtl/>
        </w:rPr>
        <w:t>", ואמרו על כך חכמים [ילקו"ש ח"ב רמז תשב] "</w:t>
      </w:r>
      <w:r>
        <w:rPr>
          <w:rtl/>
        </w:rPr>
        <w:t>וכי אפשר לו לאדם להתפלל כל היום, אלא לפי שהעולם הזה יום הוא ל</w:t>
      </w:r>
      <w:r>
        <w:rPr>
          <w:rFonts w:hint="cs"/>
          <w:rtl/>
        </w:rPr>
        <w:t>אומות,</w:t>
      </w:r>
      <w:r>
        <w:rPr>
          <w:rtl/>
        </w:rPr>
        <w:t xml:space="preserve"> ולילה לישראל</w:t>
      </w:r>
      <w:r>
        <w:rPr>
          <w:rFonts w:hint="cs"/>
          <w:rtl/>
        </w:rPr>
        <w:t>,</w:t>
      </w:r>
      <w:r>
        <w:rPr>
          <w:rtl/>
        </w:rPr>
        <w:t xml:space="preserve"> לכך נאמר </w:t>
      </w:r>
      <w:r>
        <w:rPr>
          <w:rFonts w:hint="cs"/>
          <w:rtl/>
        </w:rPr>
        <w:t>'</w:t>
      </w:r>
      <w:r>
        <w:rPr>
          <w:rtl/>
        </w:rPr>
        <w:t>אותך קויתי כל היום</w:t>
      </w:r>
      <w:r>
        <w:rPr>
          <w:rFonts w:hint="cs"/>
          <w:rtl/>
        </w:rPr>
        <w:t>'". ועוד אמרו חכמים [ילקו"ש ח"א רמז קיא] "</w:t>
      </w:r>
      <w:r>
        <w:rPr>
          <w:rtl/>
        </w:rPr>
        <w:t>כשהיו יעקב ועשו במעי אמן</w:t>
      </w:r>
      <w:r>
        <w:rPr>
          <w:rFonts w:hint="cs"/>
          <w:rtl/>
        </w:rPr>
        <w:t>,</w:t>
      </w:r>
      <w:r>
        <w:rPr>
          <w:rtl/>
        </w:rPr>
        <w:t xml:space="preserve"> א</w:t>
      </w:r>
      <w:r>
        <w:rPr>
          <w:rFonts w:hint="cs"/>
          <w:rtl/>
        </w:rPr>
        <w:t>מר ליה</w:t>
      </w:r>
      <w:r>
        <w:rPr>
          <w:rtl/>
        </w:rPr>
        <w:t xml:space="preserve"> יעקב לעשו</w:t>
      </w:r>
      <w:r>
        <w:rPr>
          <w:rFonts w:hint="cs"/>
          <w:rtl/>
        </w:rPr>
        <w:t>,</w:t>
      </w:r>
      <w:r>
        <w:rPr>
          <w:rtl/>
        </w:rPr>
        <w:t xml:space="preserve"> אחי</w:t>
      </w:r>
      <w:r>
        <w:rPr>
          <w:rFonts w:hint="cs"/>
          <w:rtl/>
        </w:rPr>
        <w:t>,</w:t>
      </w:r>
      <w:r>
        <w:rPr>
          <w:rtl/>
        </w:rPr>
        <w:t xml:space="preserve"> שני עולמות לפנינו</w:t>
      </w:r>
      <w:r>
        <w:rPr>
          <w:rFonts w:hint="cs"/>
          <w:rtl/>
        </w:rPr>
        <w:t>;</w:t>
      </w:r>
      <w:r>
        <w:rPr>
          <w:rtl/>
        </w:rPr>
        <w:t xml:space="preserve"> העולם הזה</w:t>
      </w:r>
      <w:r>
        <w:rPr>
          <w:rFonts w:hint="cs"/>
          <w:rtl/>
        </w:rPr>
        <w:t>,</w:t>
      </w:r>
      <w:r>
        <w:rPr>
          <w:rtl/>
        </w:rPr>
        <w:t xml:space="preserve"> ועולם הבא</w:t>
      </w:r>
      <w:r>
        <w:rPr>
          <w:rFonts w:hint="cs"/>
          <w:rtl/>
        </w:rPr>
        <w:t>.</w:t>
      </w:r>
      <w:r>
        <w:rPr>
          <w:rtl/>
        </w:rPr>
        <w:t xml:space="preserve"> העולם הזה יש בו אכילה ושתיה ומשא ומתן לישא אשה ולהוליד בנים ובנות</w:t>
      </w:r>
      <w:r>
        <w:rPr>
          <w:rFonts w:hint="cs"/>
          <w:rtl/>
        </w:rPr>
        <w:t>,</w:t>
      </w:r>
      <w:r>
        <w:rPr>
          <w:rtl/>
        </w:rPr>
        <w:t xml:space="preserve"> אבל העולם הבא אין בו כל המדות הללו</w:t>
      </w:r>
      <w:r>
        <w:rPr>
          <w:rFonts w:hint="cs"/>
          <w:rtl/>
        </w:rPr>
        <w:t>.</w:t>
      </w:r>
      <w:r>
        <w:rPr>
          <w:rtl/>
        </w:rPr>
        <w:t xml:space="preserve"> רצונך טול אתה העולם הזה</w:t>
      </w:r>
      <w:r>
        <w:rPr>
          <w:rFonts w:hint="cs"/>
          <w:rtl/>
        </w:rPr>
        <w:t>,</w:t>
      </w:r>
      <w:r>
        <w:rPr>
          <w:rtl/>
        </w:rPr>
        <w:t xml:space="preserve"> ואני אטול העולם הבא</w:t>
      </w:r>
      <w:r>
        <w:rPr>
          <w:rFonts w:hint="cs"/>
          <w:rtl/>
        </w:rPr>
        <w:t xml:space="preserve">... </w:t>
      </w:r>
      <w:r>
        <w:rPr>
          <w:rtl/>
        </w:rPr>
        <w:t>נטל עשו חלקו העולם הזה</w:t>
      </w:r>
      <w:r>
        <w:rPr>
          <w:rFonts w:hint="cs"/>
          <w:rtl/>
        </w:rPr>
        <w:t>,</w:t>
      </w:r>
      <w:r>
        <w:rPr>
          <w:rtl/>
        </w:rPr>
        <w:t xml:space="preserve"> ויעקב נטל חלקו העולם הבא</w:t>
      </w:r>
      <w:r>
        <w:rPr>
          <w:rFonts w:hint="cs"/>
          <w:rtl/>
        </w:rPr>
        <w:t>". ובנצח ישראל פט"ו [שס:] ביאר מאמר זה. ושם פ"כ [תלה.] כתב: "</w:t>
      </w:r>
      <w:r>
        <w:rPr>
          <w:rtl/>
        </w:rPr>
        <w:t>ומזה תדע ותבין, כי כאשר אתה רואה שלימות האומות בעולם הזה, תדע שזהו תכליתם וסופם, אין עומדים לשלימות אחר יותר גדול מזה. אבל ישראל אינם כך, אחר שתראה שהם אינם בשלימותם בעולם הזה, תראה מזה כי לא הגיעו לתכלית וסוף שלהם</w:t>
      </w:r>
      <w:r>
        <w:rPr>
          <w:rFonts w:hint="cs"/>
          <w:rtl/>
        </w:rPr>
        <w:t>..</w:t>
      </w:r>
      <w:r>
        <w:rPr>
          <w:rtl/>
        </w:rPr>
        <w:t>. כי הם עומדים לקבל שלימות יותר. וכאשר תבין דברים אלו בענין האומות, אז אין לך לקנאות על גדולתם בעולם הזה</w:t>
      </w:r>
      <w:r>
        <w:rPr>
          <w:rFonts w:hint="cs"/>
          <w:rtl/>
        </w:rPr>
        <w:t>". ושם פל"ב [תרטו:] כתב: "</w:t>
      </w:r>
      <w:r>
        <w:rPr>
          <w:rtl/>
        </w:rPr>
        <w:t>היו מקריבים בשבעת ימי סוכות</w:t>
      </w:r>
      <w:r>
        <w:rPr>
          <w:rFonts w:hint="cs"/>
          <w:rtl/>
        </w:rPr>
        <w:t>...</w:t>
      </w:r>
      <w:r>
        <w:rPr>
          <w:rtl/>
        </w:rPr>
        <w:t xml:space="preserve"> שבעים פרים כנגד האומות </w:t>
      </w:r>
      <w:r>
        <w:rPr>
          <w:rFonts w:hint="cs"/>
          <w:rtl/>
        </w:rPr>
        <w:t>[</w:t>
      </w:r>
      <w:r>
        <w:rPr>
          <w:rtl/>
        </w:rPr>
        <w:t>סוכה נה</w:t>
      </w:r>
      <w:r>
        <w:rPr>
          <w:rFonts w:hint="cs"/>
          <w:rtl/>
        </w:rPr>
        <w:t xml:space="preserve">:]... </w:t>
      </w:r>
      <w:r>
        <w:rPr>
          <w:rtl/>
        </w:rPr>
        <w:t>לכך בהם הקרבת ע' פרים בז' ימי סוכות, כי שבעה ושבעים דומים ושוים. ומזה תדע כי האומות יש להם עולם הזה</w:t>
      </w:r>
      <w:r>
        <w:rPr>
          <w:rFonts w:hint="cs"/>
          <w:rtl/>
        </w:rPr>
        <w:t>,</w:t>
      </w:r>
      <w:r>
        <w:rPr>
          <w:rtl/>
        </w:rPr>
        <w:t xml:space="preserve"> שנברא בז' ימי בראשית</w:t>
      </w:r>
      <w:r>
        <w:rPr>
          <w:rFonts w:hint="cs"/>
          <w:rtl/>
        </w:rPr>
        <w:t>" [הובא למעלה פי"א הערה 75, ולהלן הערה 78]. ושם ר"פ נה [תתנב.] כתב: "</w:t>
      </w:r>
      <w:r>
        <w:rPr>
          <w:rtl/>
        </w:rPr>
        <w:t>מן הדברים אשר בארנו לך בחבור הזה, כי היה בעולם הזה התנגדות לישראל, מצד אשר העולם הוא חלק האומות</w:t>
      </w:r>
      <w:r>
        <w:rPr>
          <w:rFonts w:hint="cs"/>
          <w:rtl/>
        </w:rPr>
        <w:t>". ובח"א לקידושין לא. [ב, קלח.] כתב: "</w:t>
      </w:r>
      <w:r>
        <w:rPr>
          <w:rtl/>
        </w:rPr>
        <w:t>לכך אמרה תורה שיכבד את אביו ואמו</w:t>
      </w:r>
      <w:r>
        <w:rPr>
          <w:rFonts w:hint="cs"/>
          <w:rtl/>
        </w:rPr>
        <w:t>,</w:t>
      </w:r>
      <w:r>
        <w:rPr>
          <w:rtl/>
        </w:rPr>
        <w:t xml:space="preserve"> מפני שהביאו אותו לחיי עולם הזה</w:t>
      </w:r>
      <w:r>
        <w:rPr>
          <w:rFonts w:hint="cs"/>
          <w:rtl/>
        </w:rPr>
        <w:t xml:space="preserve">... </w:t>
      </w:r>
      <w:r>
        <w:rPr>
          <w:rtl/>
        </w:rPr>
        <w:t>ודבר זה מיוחד בו הגוים שאליהם נת</w:t>
      </w:r>
      <w:r>
        <w:rPr>
          <w:rFonts w:hint="cs"/>
          <w:rtl/>
        </w:rPr>
        <w:t>ן</w:t>
      </w:r>
      <w:r>
        <w:rPr>
          <w:rtl/>
        </w:rPr>
        <w:t xml:space="preserve"> העולם הזה, ובפרט כי עולם הזה הוא מיוחד לעשו</w:t>
      </w:r>
      <w:r>
        <w:rPr>
          <w:rFonts w:hint="cs"/>
          <w:rtl/>
        </w:rPr>
        <w:t xml:space="preserve">, </w:t>
      </w:r>
      <w:r>
        <w:rPr>
          <w:rtl/>
        </w:rPr>
        <w:t>כמו שאמרו ז"ל במדרש</w:t>
      </w:r>
      <w:r>
        <w:rPr>
          <w:rFonts w:hint="cs"/>
          <w:rtl/>
        </w:rPr>
        <w:t>...</w:t>
      </w:r>
      <w:r>
        <w:rPr>
          <w:rtl/>
        </w:rPr>
        <w:t xml:space="preserve"> יעקב היה לחלקו עולם הבא</w:t>
      </w:r>
      <w:r>
        <w:rPr>
          <w:rFonts w:hint="cs"/>
          <w:rtl/>
        </w:rPr>
        <w:t>,</w:t>
      </w:r>
      <w:r>
        <w:rPr>
          <w:rtl/>
        </w:rPr>
        <w:t xml:space="preserve"> ולעשו עולם הזה</w:t>
      </w:r>
      <w:r>
        <w:rPr>
          <w:rFonts w:hint="cs"/>
          <w:rtl/>
        </w:rPr>
        <w:t>.</w:t>
      </w:r>
      <w:r>
        <w:rPr>
          <w:rtl/>
        </w:rPr>
        <w:t xml:space="preserve"> לכך היה עשו מכבד את אביו ביותר</w:t>
      </w:r>
      <w:r>
        <w:rPr>
          <w:rFonts w:hint="cs"/>
          <w:rtl/>
        </w:rPr>
        <w:t xml:space="preserve"> [ב"ר סה, טז],</w:t>
      </w:r>
      <w:r>
        <w:rPr>
          <w:rtl/>
        </w:rPr>
        <w:t xml:space="preserve"> מפני כי עולם הזה הוא לחלקו</w:t>
      </w:r>
      <w:r>
        <w:rPr>
          <w:rFonts w:hint="cs"/>
          <w:rtl/>
        </w:rPr>
        <w:t>,</w:t>
      </w:r>
      <w:r>
        <w:rPr>
          <w:rtl/>
        </w:rPr>
        <w:t xml:space="preserve"> והאב מביא אותו לעולם הזה</w:t>
      </w:r>
      <w:r>
        <w:rPr>
          <w:rFonts w:hint="cs"/>
          <w:rtl/>
        </w:rPr>
        <w:t>,</w:t>
      </w:r>
      <w:r>
        <w:rPr>
          <w:rtl/>
        </w:rPr>
        <w:t xml:space="preserve"> שהוא לחלקו</w:t>
      </w:r>
      <w:r>
        <w:rPr>
          <w:rFonts w:hint="cs"/>
          <w:rtl/>
        </w:rPr>
        <w:t>.</w:t>
      </w:r>
      <w:r>
        <w:rPr>
          <w:rtl/>
        </w:rPr>
        <w:t xml:space="preserve"> לכך כל האומות אשר חלקם הוא עולם הזה</w:t>
      </w:r>
      <w:r>
        <w:rPr>
          <w:rFonts w:hint="cs"/>
          <w:rtl/>
        </w:rPr>
        <w:t>,</w:t>
      </w:r>
      <w:r>
        <w:rPr>
          <w:rtl/>
        </w:rPr>
        <w:t xml:space="preserve"> ואביו בשר ודם הוא שמביא אותו לעולם הזה</w:t>
      </w:r>
      <w:r>
        <w:rPr>
          <w:rFonts w:hint="cs"/>
          <w:rtl/>
        </w:rPr>
        <w:t>,</w:t>
      </w:r>
      <w:r>
        <w:rPr>
          <w:rtl/>
        </w:rPr>
        <w:t xml:space="preserve"> לכך אצלו נמצא הכבוד לאביו בשר ודם. אבל ישראל שיש לו עולם הבא</w:t>
      </w:r>
      <w:r>
        <w:rPr>
          <w:rFonts w:hint="cs"/>
          <w:rtl/>
        </w:rPr>
        <w:t>,</w:t>
      </w:r>
      <w:r>
        <w:rPr>
          <w:rtl/>
        </w:rPr>
        <w:t xml:space="preserve"> ולא ע</w:t>
      </w:r>
      <w:r>
        <w:rPr>
          <w:rFonts w:hint="cs"/>
          <w:rtl/>
        </w:rPr>
        <w:t>ולם הזה</w:t>
      </w:r>
      <w:r>
        <w:rPr>
          <w:rtl/>
        </w:rPr>
        <w:t>, לא נמצא בהם כ</w:t>
      </w:r>
      <w:r>
        <w:rPr>
          <w:rFonts w:hint="cs"/>
          <w:rtl/>
        </w:rPr>
        <w:t>ל כך</w:t>
      </w:r>
      <w:r>
        <w:rPr>
          <w:rtl/>
        </w:rPr>
        <w:t xml:space="preserve"> הזריזות למצוה זאת כמו שנמצא באומות</w:t>
      </w:r>
      <w:r>
        <w:rPr>
          <w:rFonts w:hint="cs"/>
          <w:rtl/>
        </w:rPr>
        <w:t>,</w:t>
      </w:r>
      <w:r>
        <w:rPr>
          <w:rtl/>
        </w:rPr>
        <w:t xml:space="preserve"> שיש בהם הזריזות למצוה זאת ביותר מאוד</w:t>
      </w:r>
      <w:r>
        <w:rPr>
          <w:rFonts w:hint="cs"/>
          <w:rtl/>
        </w:rPr>
        <w:t>". וכן הוא בח"א למנחות כט: [ד, עז.].</w:t>
      </w:r>
    </w:p>
  </w:footnote>
  <w:footnote w:id="73">
    <w:p w:rsidR="082364A1" w:rsidRDefault="082364A1" w:rsidP="08A9249C">
      <w:pPr>
        <w:pStyle w:val="FootnoteText"/>
        <w:rPr>
          <w:rFonts w:hint="cs"/>
          <w:rtl/>
        </w:rPr>
      </w:pPr>
      <w:r>
        <w:rPr>
          <w:rtl/>
        </w:rPr>
        <w:t>&lt;</w:t>
      </w:r>
      <w:r>
        <w:rPr>
          <w:rStyle w:val="FootnoteReference"/>
        </w:rPr>
        <w:footnoteRef/>
      </w:r>
      <w:r>
        <w:rPr>
          <w:rtl/>
        </w:rPr>
        <w:t>&gt;</w:t>
      </w:r>
      <w:r>
        <w:rPr>
          <w:rFonts w:hint="cs"/>
          <w:rtl/>
        </w:rPr>
        <w:t xml:space="preserve"> דברים אלו מבוארים היטב לפי מה שביאר מאמר חכמים [שבת קיח:] "א</w:t>
      </w:r>
      <w:r>
        <w:rPr>
          <w:rtl/>
        </w:rPr>
        <w:t>למלי משמרין ישראל שתי שבתות כהלכתן מיד נגאלים</w:t>
      </w:r>
      <w:r>
        <w:rPr>
          <w:rFonts w:hint="cs"/>
          <w:rtl/>
        </w:rPr>
        <w:t>", וכלשונו בח"א שם [א, נו:]: "</w:t>
      </w:r>
      <w:r>
        <w:rPr>
          <w:rtl/>
        </w:rPr>
        <w:t>ודוקא אלמלא שמרו ישראל שתי שבתות</w:t>
      </w:r>
      <w:r>
        <w:rPr>
          <w:rFonts w:hint="cs"/>
          <w:rtl/>
        </w:rPr>
        <w:t>.</w:t>
      </w:r>
      <w:r>
        <w:rPr>
          <w:rtl/>
        </w:rPr>
        <w:t xml:space="preserve"> וזה כי כאשר ישראל בין האומ</w:t>
      </w:r>
      <w:r>
        <w:rPr>
          <w:rFonts w:hint="cs"/>
          <w:rtl/>
        </w:rPr>
        <w:t>ו</w:t>
      </w:r>
      <w:r>
        <w:rPr>
          <w:rtl/>
        </w:rPr>
        <w:t>ת הם שפלים ירודי</w:t>
      </w:r>
      <w:r>
        <w:rPr>
          <w:rFonts w:hint="cs"/>
          <w:rtl/>
        </w:rPr>
        <w:t>ם</w:t>
      </w:r>
      <w:r>
        <w:rPr>
          <w:rtl/>
        </w:rPr>
        <w:t xml:space="preserve"> תחתיהם, וכשנגאלו הם מתעלים עליהם</w:t>
      </w:r>
      <w:r>
        <w:rPr>
          <w:rFonts w:hint="cs"/>
          <w:rtl/>
        </w:rPr>
        <w:t>.</w:t>
      </w:r>
      <w:r>
        <w:rPr>
          <w:rtl/>
        </w:rPr>
        <w:t xml:space="preserve"> ואין ישראל כמו שאר האומ</w:t>
      </w:r>
      <w:r>
        <w:rPr>
          <w:rFonts w:hint="cs"/>
          <w:rtl/>
        </w:rPr>
        <w:t>ו</w:t>
      </w:r>
      <w:r>
        <w:rPr>
          <w:rtl/>
        </w:rPr>
        <w:t>ת, שאינם מתאחדים ישראל עם</w:t>
      </w:r>
      <w:r>
        <w:rPr>
          <w:rFonts w:hint="cs"/>
          <w:rtl/>
        </w:rPr>
        <w:t xml:space="preserve"> </w:t>
      </w:r>
      <w:r>
        <w:rPr>
          <w:rtl/>
        </w:rPr>
        <w:t>האומ</w:t>
      </w:r>
      <w:r>
        <w:rPr>
          <w:rFonts w:hint="cs"/>
          <w:rtl/>
        </w:rPr>
        <w:t>ו</w:t>
      </w:r>
      <w:r>
        <w:rPr>
          <w:rtl/>
        </w:rPr>
        <w:t>ת</w:t>
      </w:r>
      <w:r>
        <w:rPr>
          <w:rFonts w:hint="cs"/>
          <w:rtl/>
        </w:rPr>
        <w:t>;</w:t>
      </w:r>
      <w:r>
        <w:rPr>
          <w:rtl/>
        </w:rPr>
        <w:t xml:space="preserve"> או ישראל הם מתח</w:t>
      </w:r>
      <w:r>
        <w:rPr>
          <w:rFonts w:hint="cs"/>
          <w:rtl/>
        </w:rPr>
        <w:t>ת</w:t>
      </w:r>
      <w:r>
        <w:rPr>
          <w:rtl/>
        </w:rPr>
        <w:t>יהם כאשר אינם עושים רצון של מקום, או שהם עליהם</w:t>
      </w:r>
      <w:r>
        <w:rPr>
          <w:rFonts w:hint="cs"/>
          <w:rtl/>
        </w:rPr>
        <w:t>,</w:t>
      </w:r>
      <w:r>
        <w:rPr>
          <w:rtl/>
        </w:rPr>
        <w:t xml:space="preserve"> כדכתיב </w:t>
      </w:r>
      <w:r>
        <w:rPr>
          <w:rFonts w:hint="cs"/>
          <w:rtl/>
        </w:rPr>
        <w:t>[</w:t>
      </w:r>
      <w:r>
        <w:rPr>
          <w:rtl/>
        </w:rPr>
        <w:t>דברים כח</w:t>
      </w:r>
      <w:r>
        <w:rPr>
          <w:rFonts w:hint="cs"/>
          <w:rtl/>
        </w:rPr>
        <w:t>, א]</w:t>
      </w:r>
      <w:r>
        <w:rPr>
          <w:rtl/>
        </w:rPr>
        <w:t xml:space="preserve"> </w:t>
      </w:r>
      <w:r>
        <w:rPr>
          <w:rFonts w:hint="cs"/>
          <w:rtl/>
        </w:rPr>
        <w:t>'</w:t>
      </w:r>
      <w:r>
        <w:rPr>
          <w:rtl/>
        </w:rPr>
        <w:t>ונתנך ה' עליון על כל גויי הארץ</w:t>
      </w:r>
      <w:r>
        <w:rPr>
          <w:rFonts w:hint="cs"/>
          <w:rtl/>
        </w:rPr>
        <w:t>'.</w:t>
      </w:r>
      <w:r>
        <w:rPr>
          <w:rtl/>
        </w:rPr>
        <w:t xml:space="preserve"> אבל שיהיו שוים עמהם אי אפשר</w:t>
      </w:r>
      <w:r>
        <w:rPr>
          <w:rFonts w:hint="cs"/>
          <w:rtl/>
        </w:rPr>
        <w:t>,</w:t>
      </w:r>
      <w:r>
        <w:rPr>
          <w:rtl/>
        </w:rPr>
        <w:t xml:space="preserve"> כי ישראל והאומ</w:t>
      </w:r>
      <w:r>
        <w:rPr>
          <w:rFonts w:hint="cs"/>
          <w:rtl/>
        </w:rPr>
        <w:t>ו</w:t>
      </w:r>
      <w:r>
        <w:rPr>
          <w:rtl/>
        </w:rPr>
        <w:t>ת הם הפכים</w:t>
      </w:r>
      <w:r>
        <w:rPr>
          <w:rFonts w:hint="cs"/>
          <w:rtl/>
        </w:rPr>
        <w:t>,</w:t>
      </w:r>
      <w:r>
        <w:rPr>
          <w:rtl/>
        </w:rPr>
        <w:t xml:space="preserve"> לא יתחברו בענין אחד</w:t>
      </w:r>
      <w:r>
        <w:rPr>
          <w:rFonts w:hint="cs"/>
          <w:rtl/>
        </w:rPr>
        <w:t xml:space="preserve"> [הובא למעלה פ"ט הערה 148]</w:t>
      </w:r>
      <w:r>
        <w:rPr>
          <w:rtl/>
        </w:rPr>
        <w:t>. לפיכך יציאת ישראל מן האומ</w:t>
      </w:r>
      <w:r>
        <w:rPr>
          <w:rFonts w:hint="cs"/>
          <w:rtl/>
        </w:rPr>
        <w:t>ו</w:t>
      </w:r>
      <w:r>
        <w:rPr>
          <w:rtl/>
        </w:rPr>
        <w:t>ת צריך לשתי מדריגות</w:t>
      </w:r>
      <w:r>
        <w:rPr>
          <w:rFonts w:hint="cs"/>
          <w:rtl/>
        </w:rPr>
        <w:t>;</w:t>
      </w:r>
      <w:r>
        <w:rPr>
          <w:rtl/>
        </w:rPr>
        <w:t xml:space="preserve"> כי עתה הם תחתיהם</w:t>
      </w:r>
      <w:r>
        <w:rPr>
          <w:rFonts w:hint="cs"/>
          <w:rtl/>
        </w:rPr>
        <w:t>,</w:t>
      </w:r>
      <w:r>
        <w:rPr>
          <w:rtl/>
        </w:rPr>
        <w:t xml:space="preserve"> ויתעלו ישראל עליהם. וכנגד זה צריך שישמרו שתי שבתות</w:t>
      </w:r>
      <w:r>
        <w:rPr>
          <w:rFonts w:hint="cs"/>
          <w:rtl/>
        </w:rPr>
        <w:t>,</w:t>
      </w:r>
      <w:r>
        <w:rPr>
          <w:rtl/>
        </w:rPr>
        <w:t xml:space="preserve"> שאז יתעלו ממה שישראל הם תחתיהם להיות עליהם. כי מי שהוא מתעלה על אחר נבדל ממנו לגמרי במעלה, כי עתה ישראל שהם תחת האומ</w:t>
      </w:r>
      <w:r>
        <w:rPr>
          <w:rFonts w:hint="cs"/>
          <w:rtl/>
        </w:rPr>
        <w:t>ו</w:t>
      </w:r>
      <w:r>
        <w:rPr>
          <w:rtl/>
        </w:rPr>
        <w:t>ת נחשבים בטלים אצלם לגמרי</w:t>
      </w:r>
      <w:r>
        <w:rPr>
          <w:rFonts w:hint="cs"/>
          <w:rtl/>
        </w:rPr>
        <w:t>,</w:t>
      </w:r>
      <w:r>
        <w:rPr>
          <w:rtl/>
        </w:rPr>
        <w:t xml:space="preserve"> ואין כאן התחלת הבדל</w:t>
      </w:r>
      <w:r>
        <w:rPr>
          <w:rFonts w:hint="cs"/>
          <w:rtl/>
        </w:rPr>
        <w:t>.</w:t>
      </w:r>
      <w:r>
        <w:rPr>
          <w:rtl/>
        </w:rPr>
        <w:t xml:space="preserve"> ואם לא היו רק בפני עצמם</w:t>
      </w:r>
      <w:r>
        <w:rPr>
          <w:rFonts w:hint="cs"/>
          <w:rtl/>
        </w:rPr>
        <w:t>,</w:t>
      </w:r>
      <w:r>
        <w:rPr>
          <w:rtl/>
        </w:rPr>
        <w:t xml:space="preserve"> דבר זה נחשב הבדל ישראל מן האומ</w:t>
      </w:r>
      <w:r>
        <w:rPr>
          <w:rFonts w:hint="cs"/>
          <w:rtl/>
        </w:rPr>
        <w:t>ו</w:t>
      </w:r>
      <w:r>
        <w:rPr>
          <w:rtl/>
        </w:rPr>
        <w:t>ת</w:t>
      </w:r>
      <w:r>
        <w:rPr>
          <w:rFonts w:hint="cs"/>
          <w:rtl/>
        </w:rPr>
        <w:t>,</w:t>
      </w:r>
      <w:r>
        <w:rPr>
          <w:rtl/>
        </w:rPr>
        <w:t xml:space="preserve"> אבל כל גאולה שהי</w:t>
      </w:r>
      <w:r>
        <w:rPr>
          <w:rFonts w:hint="cs"/>
          <w:rtl/>
        </w:rPr>
        <w:t>תה</w:t>
      </w:r>
      <w:r>
        <w:rPr>
          <w:rtl/>
        </w:rPr>
        <w:t xml:space="preserve"> לישראל</w:t>
      </w:r>
      <w:r>
        <w:rPr>
          <w:rFonts w:hint="cs"/>
          <w:rtl/>
        </w:rPr>
        <w:t>,</w:t>
      </w:r>
      <w:r>
        <w:rPr>
          <w:rtl/>
        </w:rPr>
        <w:t xml:space="preserve"> כמו שהיה במצרים בגאולתם</w:t>
      </w:r>
      <w:r>
        <w:rPr>
          <w:rFonts w:hint="cs"/>
          <w:rtl/>
        </w:rPr>
        <w:t>,</w:t>
      </w:r>
      <w:r>
        <w:rPr>
          <w:rtl/>
        </w:rPr>
        <w:t xml:space="preserve"> שהיו מתעלים עליהם</w:t>
      </w:r>
      <w:r>
        <w:rPr>
          <w:rFonts w:hint="cs"/>
          <w:rtl/>
        </w:rPr>
        <w:t>,</w:t>
      </w:r>
      <w:r>
        <w:rPr>
          <w:rtl/>
        </w:rPr>
        <w:t xml:space="preserve"> וכן בגאולה אחרונה</w:t>
      </w:r>
      <w:r>
        <w:rPr>
          <w:rFonts w:hint="cs"/>
          <w:rtl/>
        </w:rPr>
        <w:t>.</w:t>
      </w:r>
      <w:r>
        <w:rPr>
          <w:rtl/>
        </w:rPr>
        <w:t xml:space="preserve"> ולכך צריך הבדל אחר הבדל</w:t>
      </w:r>
      <w:r>
        <w:rPr>
          <w:rFonts w:hint="cs"/>
          <w:rtl/>
        </w:rPr>
        <w:t>,</w:t>
      </w:r>
      <w:r>
        <w:rPr>
          <w:rtl/>
        </w:rPr>
        <w:t xml:space="preserve"> והתעלות אחר התעלות כאשר יהיו ישראל על האומ</w:t>
      </w:r>
      <w:r>
        <w:rPr>
          <w:rFonts w:hint="cs"/>
          <w:rtl/>
        </w:rPr>
        <w:t>ו</w:t>
      </w:r>
      <w:r>
        <w:rPr>
          <w:rtl/>
        </w:rPr>
        <w:t xml:space="preserve">ת, וזה שאמרו </w:t>
      </w:r>
      <w:r>
        <w:rPr>
          <w:rFonts w:hint="cs"/>
          <w:rtl/>
        </w:rPr>
        <w:t>'</w:t>
      </w:r>
      <w:r>
        <w:rPr>
          <w:rtl/>
        </w:rPr>
        <w:t>אלמלא שמרו ישראל שתי שבתות מיד היו נגאלים</w:t>
      </w:r>
      <w:r>
        <w:rPr>
          <w:rFonts w:hint="cs"/>
          <w:rtl/>
        </w:rPr>
        <w:t>'". עמוד וראה כיצד דברים אלו מאירים את דבריו כאן שבגאולת ישראל ה' "יתן להם מדריגתם למעלה מן העולם הגשמי". וראה למעלה הערה 2, שנלקטו שם מקבילות נוספות אודות רום המדריגה שיש לשראל כאשר הם נגאלים. וראה להלן פ"ל הערה 33.</w:t>
      </w:r>
    </w:p>
  </w:footnote>
  <w:footnote w:id="74">
    <w:p w:rsidR="082364A1" w:rsidRDefault="082364A1" w:rsidP="088B1178">
      <w:pPr>
        <w:pStyle w:val="FootnoteText"/>
        <w:rPr>
          <w:rFonts w:hint="cs"/>
        </w:rPr>
      </w:pPr>
      <w:r>
        <w:rPr>
          <w:rtl/>
        </w:rPr>
        <w:t>&lt;</w:t>
      </w:r>
      <w:r>
        <w:rPr>
          <w:rStyle w:val="FootnoteReference"/>
        </w:rPr>
        <w:footnoteRef/>
      </w:r>
      <w:r>
        <w:rPr>
          <w:rtl/>
        </w:rPr>
        <w:t>&gt;</w:t>
      </w:r>
      <w:r>
        <w:rPr>
          <w:rFonts w:hint="cs"/>
          <w:rtl/>
        </w:rPr>
        <w:t xml:space="preserve"> לשונו בגו"א שמות פ"ג אות י [נז.]: "ונראה לפרש כי כ"ב אותיות אלפא ביתא בהם ברא הקב"ה את העולם, כאשר אמר בספר יצירה. </w:t>
      </w:r>
      <w:r>
        <w:rPr>
          <w:rtl/>
        </w:rPr>
        <w:t>ותמצא כי האותיות כ"ב, ויש עוד מנצפ"ך שהם יותר גדולים מן כל כ"ב אותיות. ולפיכך סדר חמש אותיות באלפא ביתא דאי"ק בכ"ר בסוף הא"ב. והך' פשוטה הוא חמש מאות, והמ' - ו' מאות, וכן הנו"ן - ז' מאות, ף' - ח' מאות, הצ' פשוטה - ט' מאות</w:t>
      </w:r>
      <w:r>
        <w:rPr>
          <w:rFonts w:hint="cs"/>
          <w:rtl/>
        </w:rPr>
        <w:t xml:space="preserve"> [ראה להלן הערה 88]</w:t>
      </w:r>
      <w:r>
        <w:rPr>
          <w:rtl/>
        </w:rPr>
        <w:t>. מזה תראה כי הם על כל האותיות. והטעם מפני שכלם נקראים פשוטים, והמ"ם היא סתומה, שהפשוט והסתום הוא יותר במדריגה. וזהו הטעם שלא ישמשו אלו האותיות רק בסוף התיבה שאין אות אחריו, בעבור מדריגת ועליונות הפשוטים שלא יבוא שום דבר אחריו. וכמו שברא העולם בכ"ב אותיות, כך ברא ופעל הגאולה באותיות מנצפ"ך, כי הגאולה יותר עליון במעלה מענין העולם הזה. ולכך הגאולות הם באותיות מנצפ"ך</w:t>
      </w:r>
      <w:r>
        <w:rPr>
          <w:rFonts w:hint="cs"/>
          <w:rtl/>
        </w:rPr>
        <w:t>,</w:t>
      </w:r>
      <w:r>
        <w:rPr>
          <w:rtl/>
        </w:rPr>
        <w:t xml:space="preserve"> שהם אחר אלפא ביתא שבהם ברא העולם</w:t>
      </w:r>
      <w:r>
        <w:rPr>
          <w:rFonts w:hint="cs"/>
          <w:rtl/>
        </w:rPr>
        <w:t>".</w:t>
      </w:r>
    </w:p>
  </w:footnote>
  <w:footnote w:id="75">
    <w:p w:rsidR="082364A1" w:rsidRDefault="082364A1" w:rsidP="08D662CE">
      <w:pPr>
        <w:pStyle w:val="FootnoteText"/>
        <w:rPr>
          <w:rFonts w:hint="cs"/>
          <w:rtl/>
        </w:rPr>
      </w:pPr>
      <w:r>
        <w:rPr>
          <w:rtl/>
        </w:rPr>
        <w:t>&lt;</w:t>
      </w:r>
      <w:r>
        <w:rPr>
          <w:rStyle w:val="FootnoteReference"/>
        </w:rPr>
        <w:footnoteRef/>
      </w:r>
      <w:r>
        <w:rPr>
          <w:rtl/>
        </w:rPr>
        <w:t>&gt;</w:t>
      </w:r>
      <w:r>
        <w:rPr>
          <w:rFonts w:hint="cs"/>
          <w:rtl/>
        </w:rPr>
        <w:t xml:space="preserve"> זהו טעם רביעי מדוע אותיות מנצפ"ך מורות על הגאולה. ובעוד ששלשת הטעמים הראשונים ביארו זאת מצד הפשיטות של אותיות מנצפ"ך [עומד בעצמו, אינו מורכב ומשועבד, ונמצא במעלה יותר מהגשמי (ראה למעלה הערות 57, 66)], הרי טעם זה מבאר שאותיות מנצפ"ך באות לאחר אות תי"ו, והואיל ואות תי"ו מורה על השעבוד, ממילא אותיות מנצפ"ך מורות על הגאולה שאחר השעבוד.</w:t>
      </w:r>
    </w:p>
  </w:footnote>
  <w:footnote w:id="76">
    <w:p w:rsidR="082364A1" w:rsidRDefault="082364A1" w:rsidP="08B53124">
      <w:pPr>
        <w:pStyle w:val="FootnoteText"/>
        <w:rPr>
          <w:rFonts w:hint="cs"/>
          <w:rtl/>
        </w:rPr>
      </w:pPr>
      <w:r>
        <w:rPr>
          <w:rtl/>
        </w:rPr>
        <w:t>&lt;</w:t>
      </w:r>
      <w:r>
        <w:rPr>
          <w:rStyle w:val="FootnoteReference"/>
        </w:rPr>
        <w:footnoteRef/>
      </w:r>
      <w:r>
        <w:rPr>
          <w:rtl/>
        </w:rPr>
        <w:t>&gt;</w:t>
      </w:r>
      <w:r>
        <w:rPr>
          <w:rFonts w:hint="cs"/>
          <w:rtl/>
        </w:rPr>
        <w:t xml:space="preserve"> פירוש - מספר ארבעה [צדדין] הוא גימטריה של אות דל"ת, לכך מה שמורה ארבעה צ</w:t>
      </w:r>
      <w:r w:rsidRPr="08B55C0F">
        <w:rPr>
          <w:rFonts w:hint="cs"/>
          <w:sz w:val="18"/>
          <w:rtl/>
        </w:rPr>
        <w:t>דדין ["התפזרות והתפשטות לכל ארבעה צדדין"]</w:t>
      </w:r>
      <w:r>
        <w:rPr>
          <w:rFonts w:hint="cs"/>
          <w:sz w:val="18"/>
          <w:rtl/>
        </w:rPr>
        <w:t>,</w:t>
      </w:r>
      <w:r w:rsidRPr="08B55C0F">
        <w:rPr>
          <w:rFonts w:hint="cs"/>
          <w:sz w:val="18"/>
          <w:rtl/>
        </w:rPr>
        <w:t xml:space="preserve"> מורה אות דל"ת. וכן כתב למעלה פכ"ג [לאחר ציון 207], וז"ל: "</w:t>
      </w:r>
      <w:r w:rsidRPr="08B55C0F">
        <w:rPr>
          <w:rStyle w:val="LatinChar"/>
          <w:sz w:val="18"/>
          <w:rtl/>
          <w:lang w:val="en-GB"/>
        </w:rPr>
        <w:t>כי הגלות הוא פיזור האומה שהיא בגלות</w:t>
      </w:r>
      <w:r w:rsidRPr="08B55C0F">
        <w:rPr>
          <w:rStyle w:val="LatinChar"/>
          <w:rFonts w:hint="cs"/>
          <w:sz w:val="18"/>
          <w:rtl/>
          <w:lang w:val="en-GB"/>
        </w:rPr>
        <w:t>,</w:t>
      </w:r>
      <w:r w:rsidRPr="08B55C0F">
        <w:rPr>
          <w:rStyle w:val="LatinChar"/>
          <w:sz w:val="18"/>
          <w:rtl/>
          <w:lang w:val="en-GB"/>
        </w:rPr>
        <w:t xml:space="preserve"> ואין להם התאחדות כלל</w:t>
      </w:r>
      <w:r w:rsidRPr="08B55C0F">
        <w:rPr>
          <w:rStyle w:val="LatinChar"/>
          <w:rFonts w:hint="cs"/>
          <w:sz w:val="18"/>
          <w:rtl/>
          <w:lang w:val="en-GB"/>
        </w:rPr>
        <w:t>.</w:t>
      </w:r>
      <w:r w:rsidRPr="08B55C0F">
        <w:rPr>
          <w:rStyle w:val="LatinChar"/>
          <w:sz w:val="18"/>
          <w:rtl/>
          <w:lang w:val="en-GB"/>
        </w:rPr>
        <w:t xml:space="preserve"> והגאולה הוא הפך זה</w:t>
      </w:r>
      <w:r w:rsidRPr="08B55C0F">
        <w:rPr>
          <w:rStyle w:val="LatinChar"/>
          <w:rFonts w:hint="cs"/>
          <w:sz w:val="18"/>
          <w:rtl/>
          <w:lang w:val="en-GB"/>
        </w:rPr>
        <w:t>,</w:t>
      </w:r>
      <w:r w:rsidRPr="08B55C0F">
        <w:rPr>
          <w:rStyle w:val="LatinChar"/>
          <w:sz w:val="18"/>
          <w:rtl/>
          <w:lang w:val="en-GB"/>
        </w:rPr>
        <w:t xml:space="preserve"> שהיא קבוץ והתאחדות אותם שהיו פזורים ומפורדים. ולפיכך מספר ארבע מתיחס לגלות, לפי שמספר הארבע הוא נגד ארבע רוחות</w:t>
      </w:r>
      <w:r w:rsidRPr="08B55C0F">
        <w:rPr>
          <w:rStyle w:val="LatinChar"/>
          <w:rFonts w:hint="cs"/>
          <w:sz w:val="18"/>
          <w:rtl/>
          <w:lang w:val="en-GB"/>
        </w:rPr>
        <w:t>,</w:t>
      </w:r>
      <w:r w:rsidRPr="08B55C0F">
        <w:rPr>
          <w:rStyle w:val="LatinChar"/>
          <w:sz w:val="18"/>
          <w:rtl/>
          <w:lang w:val="en-GB"/>
        </w:rPr>
        <w:t xml:space="preserve"> שהפיזור הוא בד' רוחות</w:t>
      </w:r>
      <w:r>
        <w:rPr>
          <w:rFonts w:hint="cs"/>
          <w:rtl/>
        </w:rPr>
        <w:t>". ובנצח ישראל פ"א [טו:] כתב: "</w:t>
      </w:r>
      <w:r>
        <w:rPr>
          <w:rtl/>
        </w:rPr>
        <w:t>הפיזור הוא בד' רוחות בכל הקצוות</w:t>
      </w:r>
      <w:r>
        <w:rPr>
          <w:rFonts w:hint="cs"/>
          <w:rtl/>
        </w:rPr>
        <w:t xml:space="preserve">... </w:t>
      </w:r>
      <w:r>
        <w:rPr>
          <w:rtl/>
        </w:rPr>
        <w:t>שהדבר שהוא מפוזר</w:t>
      </w:r>
      <w:r>
        <w:rPr>
          <w:rFonts w:hint="cs"/>
          <w:rtl/>
        </w:rPr>
        <w:t>,</w:t>
      </w:r>
      <w:r>
        <w:rPr>
          <w:rtl/>
        </w:rPr>
        <w:t xml:space="preserve"> הוא מפוזר בכל השטח, שהוא כולל ארבע רוחות</w:t>
      </w:r>
      <w:r>
        <w:rPr>
          <w:rFonts w:hint="cs"/>
          <w:rtl/>
        </w:rPr>
        <w:t>". והרמב"ן [דברים ד, כז] כתב: "</w:t>
      </w:r>
      <w:r>
        <w:rPr>
          <w:rtl/>
        </w:rPr>
        <w:t>כי בארבע רוחות השמים יפזר אותנו</w:t>
      </w:r>
      <w:r>
        <w:rPr>
          <w:rFonts w:hint="cs"/>
          <w:rtl/>
        </w:rPr>
        <w:t>". וראה למעלה פכ"ג הערות 208-213.</w:t>
      </w:r>
    </w:p>
  </w:footnote>
  <w:footnote w:id="77">
    <w:p w:rsidR="082364A1" w:rsidRDefault="082364A1" w:rsidP="08E26AB6">
      <w:pPr>
        <w:pStyle w:val="FootnoteText"/>
        <w:rPr>
          <w:rFonts w:hint="cs"/>
          <w:rtl/>
        </w:rPr>
      </w:pPr>
      <w:r>
        <w:rPr>
          <w:rtl/>
        </w:rPr>
        <w:t>&lt;</w:t>
      </w:r>
      <w:r>
        <w:rPr>
          <w:rStyle w:val="FootnoteReference"/>
        </w:rPr>
        <w:footnoteRef/>
      </w:r>
      <w:r>
        <w:rPr>
          <w:rtl/>
        </w:rPr>
        <w:t>&gt;</w:t>
      </w:r>
      <w:r>
        <w:rPr>
          <w:rFonts w:hint="cs"/>
          <w:rtl/>
        </w:rPr>
        <w:t xml:space="preserve"> בראשית טו, יג "</w:t>
      </w:r>
      <w:r>
        <w:rPr>
          <w:rtl/>
        </w:rPr>
        <w:t>ויאמר לאברם יד</w:t>
      </w:r>
      <w:r>
        <w:rPr>
          <w:rFonts w:hint="cs"/>
          <w:rtl/>
        </w:rPr>
        <w:t>ו</w:t>
      </w:r>
      <w:r>
        <w:rPr>
          <w:rtl/>
        </w:rPr>
        <w:t>ע תדע כי גר יהיה זרעך בארץ לא להם ועבדום וענו א</w:t>
      </w:r>
      <w:r>
        <w:rPr>
          <w:rFonts w:hint="cs"/>
          <w:rtl/>
        </w:rPr>
        <w:t>ו</w:t>
      </w:r>
      <w:r>
        <w:rPr>
          <w:rtl/>
        </w:rPr>
        <w:t>תם ארבע מאות שנה</w:t>
      </w:r>
      <w:r>
        <w:rPr>
          <w:rFonts w:hint="cs"/>
          <w:rtl/>
        </w:rPr>
        <w:t xml:space="preserve">". ואם תאמר, הרי התחיל לבאר שהאות דל"ת מורה על השעבוד ["ועוד הדל"ת מורה שעבוד" (לשונו למעלה לאחר ציון 74)] וחזר לבאר שאות דל"ת מורה על הפיזור בארבע רוחות </w:t>
      </w:r>
      <w:r w:rsidRPr="08B55C0F">
        <w:rPr>
          <w:rFonts w:hint="cs"/>
          <w:sz w:val="18"/>
          <w:rtl/>
        </w:rPr>
        <w:t>["</w:t>
      </w:r>
      <w:r>
        <w:rPr>
          <w:rFonts w:hint="cs"/>
          <w:sz w:val="18"/>
          <w:rtl/>
        </w:rPr>
        <w:t xml:space="preserve">לפי שהדל"ת מורה </w:t>
      </w:r>
      <w:r w:rsidRPr="08B55C0F">
        <w:rPr>
          <w:rFonts w:hint="cs"/>
          <w:sz w:val="18"/>
          <w:rtl/>
        </w:rPr>
        <w:t>התפזרות והתפשטות לכל ארבעה צדדין"</w:t>
      </w:r>
      <w:r>
        <w:rPr>
          <w:rFonts w:hint="cs"/>
          <w:sz w:val="18"/>
          <w:rtl/>
        </w:rPr>
        <w:t xml:space="preserve"> (לשונו למעלה לפני ציון 75)</w:t>
      </w:r>
      <w:r w:rsidRPr="08B55C0F">
        <w:rPr>
          <w:rFonts w:hint="cs"/>
          <w:sz w:val="18"/>
          <w:rtl/>
        </w:rPr>
        <w:t>]</w:t>
      </w:r>
      <w:r>
        <w:rPr>
          <w:rFonts w:hint="cs"/>
          <w:rtl/>
        </w:rPr>
        <w:t>, שוב חזר לבאר שאות דל"ת מורה על השעבוד ["ולכך היה השעבוד ד' מאות שנה" (לשונו כאן)]. ומדוע פתח בשעבוד, עבר לפיזור, וסיים בשעבוד. ובעל כרחך מוכח מכך שפיזור ושעבוד הם היינו הך, ואות דל"ת מורה על שניהם. ובביאור מרגנתיא זו, ראה למעלה פכ"ג הערה 211. אך עדיין יש להעיר, שאם אות דל"ת בעצם ובראשונה מורה על הפיזור [כמבואר למעלה פכ"ג הערות 208, 211], מדוע לא נגזר על ישראל יתפזרו בארבע הרוחות למשך ארבע מאות שנה. דע לך, שבנצח ישראל פנ"ו [תתסו:] עמד על נקודה זו, וז"ל: "י</w:t>
      </w:r>
      <w:r>
        <w:rPr>
          <w:rtl/>
        </w:rPr>
        <w:t>שראל דומים לארבע רוחות השמים, אשר הם כל העולם. וראוי לדבר שהוא כל העולם, להיות מקומו בארבע רוחות.</w:t>
      </w:r>
      <w:r>
        <w:rPr>
          <w:rFonts w:hint="cs"/>
          <w:rtl/>
        </w:rPr>
        <w:t>..</w:t>
      </w:r>
      <w:r>
        <w:rPr>
          <w:rtl/>
        </w:rPr>
        <w:t xml:space="preserve"> ואל יקשה לך מה שהיו ישראל במצרים, והוא במקום מיוחד. כי עדיין לא היה לישראל מעלה העליונה הזאת, עד שיצאו מצרים ולקחם השם יתברך לו לעם, ולכך היו במצרים מקום פרטי</w:t>
      </w:r>
      <w:r>
        <w:rPr>
          <w:rFonts w:hint="cs"/>
          <w:rtl/>
        </w:rPr>
        <w:t xml:space="preserve">". לכך היה מן הנמנע לפזר את ישראל בארבע רוחות למשך ארבע מאות שנה, ובעל כרחך שגלותם תתקיים בשעבוד למשך ארבע מאות שנה. </w:t>
      </w:r>
    </w:p>
  </w:footnote>
  <w:footnote w:id="78">
    <w:p w:rsidR="082364A1" w:rsidRDefault="082364A1" w:rsidP="086C2FA0">
      <w:pPr>
        <w:pStyle w:val="FootnoteText"/>
        <w:rPr>
          <w:rFonts w:hint="cs"/>
        </w:rPr>
      </w:pPr>
      <w:r>
        <w:rPr>
          <w:rtl/>
        </w:rPr>
        <w:t>&lt;</w:t>
      </w:r>
      <w:r>
        <w:rPr>
          <w:rStyle w:val="FootnoteReference"/>
        </w:rPr>
        <w:footnoteRef/>
      </w:r>
      <w:r>
        <w:rPr>
          <w:rtl/>
        </w:rPr>
        <w:t>&gt;</w:t>
      </w:r>
      <w:r>
        <w:rPr>
          <w:rFonts w:hint="cs"/>
          <w:rtl/>
        </w:rPr>
        <w:t xml:space="preserve"> לש</w:t>
      </w:r>
      <w:r w:rsidRPr="08842974">
        <w:rPr>
          <w:rFonts w:hint="cs"/>
          <w:sz w:val="18"/>
          <w:rtl/>
        </w:rPr>
        <w:t xml:space="preserve">ונו שם [תקכ.]: "ומעכשיו תדע </w:t>
      </w:r>
      <w:r w:rsidRPr="08842974">
        <w:rPr>
          <w:rStyle w:val="LatinChar"/>
          <w:sz w:val="18"/>
          <w:rtl/>
          <w:lang w:val="en-GB"/>
        </w:rPr>
        <w:t>כי המתנגד לכח היחיד הוא מספר ארבעה</w:t>
      </w:r>
      <w:r>
        <w:rPr>
          <w:rStyle w:val="LatinChar"/>
          <w:rFonts w:hint="cs"/>
          <w:sz w:val="18"/>
          <w:rtl/>
          <w:lang w:val="en-GB"/>
        </w:rPr>
        <w:t xml:space="preserve">... </w:t>
      </w:r>
      <w:r w:rsidRPr="08842974">
        <w:rPr>
          <w:rStyle w:val="LatinChar"/>
          <w:sz w:val="18"/>
          <w:rtl/>
          <w:lang w:val="en-GB"/>
        </w:rPr>
        <w:t>ומפני כך נגזר על זרעו ארבע</w:t>
      </w:r>
      <w:r w:rsidRPr="08842974">
        <w:rPr>
          <w:rStyle w:val="LatinChar"/>
          <w:rFonts w:hint="cs"/>
          <w:sz w:val="18"/>
          <w:rtl/>
          <w:lang w:val="en-GB"/>
        </w:rPr>
        <w:t xml:space="preserve"> </w:t>
      </w:r>
      <w:r w:rsidRPr="08842974">
        <w:rPr>
          <w:rStyle w:val="LatinChar"/>
          <w:sz w:val="18"/>
          <w:rtl/>
          <w:lang w:val="en-GB"/>
        </w:rPr>
        <w:t>מאות שנה שיהיו גרים, כי זמן השיעבוד הוא מתיחס ומתדמה אל דבר שהוא מתנגד לאברהם</w:t>
      </w:r>
      <w:r w:rsidRPr="08842974">
        <w:rPr>
          <w:rStyle w:val="LatinChar"/>
          <w:rFonts w:hint="cs"/>
          <w:sz w:val="18"/>
          <w:rtl/>
          <w:lang w:val="en-GB"/>
        </w:rPr>
        <w:t>.</w:t>
      </w:r>
      <w:r w:rsidRPr="08842974">
        <w:rPr>
          <w:rStyle w:val="LatinChar"/>
          <w:sz w:val="18"/>
          <w:rtl/>
          <w:lang w:val="en-GB"/>
        </w:rPr>
        <w:t xml:space="preserve"> ומפני שהמתנגד לאברהם לעולם הוא מספר ארבע, לכך זמן המשך המתנגד ארבע מאות שנה</w:t>
      </w:r>
      <w:r w:rsidRPr="08842974">
        <w:rPr>
          <w:rStyle w:val="LatinChar"/>
          <w:rFonts w:hint="cs"/>
          <w:sz w:val="18"/>
          <w:rtl/>
          <w:lang w:val="en-GB"/>
        </w:rPr>
        <w:t xml:space="preserve">... </w:t>
      </w:r>
      <w:r w:rsidRPr="08842974">
        <w:rPr>
          <w:rStyle w:val="LatinChar"/>
          <w:sz w:val="18"/>
          <w:rtl/>
          <w:lang w:val="en-GB"/>
        </w:rPr>
        <w:t>והדבר שהוא מתנגד לדבר שהוא עיקר ואחד הוא מספר ארבע, כי הצדדים שהם ארבע</w:t>
      </w:r>
      <w:r w:rsidRPr="08842974">
        <w:rPr>
          <w:rStyle w:val="LatinChar"/>
          <w:rFonts w:hint="cs"/>
          <w:sz w:val="18"/>
          <w:rtl/>
          <w:lang w:val="en-GB"/>
        </w:rPr>
        <w:t>,</w:t>
      </w:r>
      <w:r w:rsidRPr="08842974">
        <w:rPr>
          <w:rStyle w:val="LatinChar"/>
          <w:sz w:val="18"/>
          <w:rtl/>
          <w:lang w:val="en-GB"/>
        </w:rPr>
        <w:t xml:space="preserve"> הם מתנגדים לאברהם שהוא העיקר</w:t>
      </w:r>
      <w:r w:rsidRPr="08842974">
        <w:rPr>
          <w:rStyle w:val="LatinChar"/>
          <w:rFonts w:hint="cs"/>
          <w:sz w:val="18"/>
          <w:rtl/>
          <w:lang w:val="en-GB"/>
        </w:rPr>
        <w:t>.</w:t>
      </w:r>
      <w:r w:rsidRPr="08842974">
        <w:rPr>
          <w:rStyle w:val="LatinChar"/>
          <w:sz w:val="18"/>
          <w:rtl/>
          <w:lang w:val="en-GB"/>
        </w:rPr>
        <w:t xml:space="preserve"> ולכך היה הגירות ארבע מאות שנה</w:t>
      </w:r>
      <w:r w:rsidRPr="08842974">
        <w:rPr>
          <w:rStyle w:val="LatinChar"/>
          <w:rFonts w:hint="cs"/>
          <w:sz w:val="18"/>
          <w:rtl/>
          <w:lang w:val="en-GB"/>
        </w:rPr>
        <w:t>,</w:t>
      </w:r>
      <w:r w:rsidRPr="08842974">
        <w:rPr>
          <w:rStyle w:val="LatinChar"/>
          <w:sz w:val="18"/>
          <w:rtl/>
          <w:lang w:val="en-GB"/>
        </w:rPr>
        <w:t xml:space="preserve"> והשיעבוד ארבע דורות</w:t>
      </w:r>
      <w:r w:rsidRPr="08842974">
        <w:rPr>
          <w:rStyle w:val="LatinChar"/>
          <w:rFonts w:hint="cs"/>
          <w:sz w:val="18"/>
          <w:rtl/>
          <w:lang w:val="en-GB"/>
        </w:rPr>
        <w:t>,</w:t>
      </w:r>
      <w:r w:rsidRPr="08842974">
        <w:rPr>
          <w:rStyle w:val="LatinChar"/>
          <w:sz w:val="18"/>
          <w:rtl/>
          <w:lang w:val="en-GB"/>
        </w:rPr>
        <w:t xml:space="preserve"> שיהיה נמסר זרעו של אברהם ביד המתנגד</w:t>
      </w:r>
      <w:r>
        <w:rPr>
          <w:rFonts w:hint="cs"/>
          <w:rtl/>
        </w:rPr>
        <w:t>". וכן להלן פנ"ד כתב: "</w:t>
      </w:r>
      <w:r>
        <w:rPr>
          <w:rtl/>
        </w:rPr>
        <w:t>כבר הארכנו למעלה בנתינת הסבה</w:t>
      </w:r>
      <w:r>
        <w:rPr>
          <w:rFonts w:hint="cs"/>
          <w:rtl/>
        </w:rPr>
        <w:t>...</w:t>
      </w:r>
      <w:r>
        <w:rPr>
          <w:rtl/>
        </w:rPr>
        <w:t xml:space="preserve"> למה היה הגלות זמן הזה משוער ארבע מאות שנה</w:t>
      </w:r>
      <w:r>
        <w:rPr>
          <w:rFonts w:hint="cs"/>
          <w:rtl/>
        </w:rPr>
        <w:t xml:space="preserve">". </w:t>
      </w:r>
    </w:p>
  </w:footnote>
  <w:footnote w:id="79">
    <w:p w:rsidR="082364A1" w:rsidRDefault="082364A1" w:rsidP="08990335">
      <w:pPr>
        <w:pStyle w:val="FootnoteText"/>
        <w:rPr>
          <w:rFonts w:hint="cs"/>
        </w:rPr>
      </w:pPr>
      <w:r>
        <w:rPr>
          <w:rtl/>
        </w:rPr>
        <w:t>&lt;</w:t>
      </w:r>
      <w:r>
        <w:rPr>
          <w:rStyle w:val="FootnoteReference"/>
        </w:rPr>
        <w:footnoteRef/>
      </w:r>
      <w:r>
        <w:rPr>
          <w:rtl/>
        </w:rPr>
        <w:t>&gt;</w:t>
      </w:r>
      <w:r>
        <w:rPr>
          <w:rFonts w:hint="cs"/>
          <w:rtl/>
        </w:rPr>
        <w:t xml:space="preserve"> לשונו להלן פנ"ד: "המאה נחשב כמו אחד... ואין חלוק בין המספרים, רק שאב"ג הוא פרטי, ומספר מאות הוא כללי". ובנצח ישראל פי"ז [שפח:] כתב: "המאה הוא כמו אחד... מספר ג'... [כמו] מספר ג' מאות". ובאור חדש פ"ה [תתפא:] כתב: "מספר מאה דומה לאחד... לכך ב' מאות הוא כמו שנים, רק כי ב' מאות המספר הוא יותר שלם" [ראה למעלה פ"ג הערה 54]. וכן כתב הרבה פעמים ביחס שבין יחידות לעשרות. וכגון בגו"א במדבר פכ"ג אות ג [שפז:] כתב: "מספר שבעים הם כמו שבע, שתוך מספר הכלל מספר הפרטי". ובתפארת ישראל פ"א [לו:] כתב: "ומפני כי עכו"ם הם מן העולם הטבעי, לכך הם שבעים אומות, כי עולם הטבע נברא בשבעת ימי בראשית, וכנגד שבעה ימי עולם הטבע </w:t>
      </w:r>
      <w:r w:rsidRPr="008543F4">
        <w:rPr>
          <w:rFonts w:hint="cs"/>
          <w:sz w:val="18"/>
          <w:rtl/>
        </w:rPr>
        <w:t>הם שבעים אומות, כנגד כל יום עשרה</w:t>
      </w:r>
      <w:r>
        <w:rPr>
          <w:rtl/>
        </w:rPr>
        <w:t>... ועכו"ם לפי מעלתם נתן להם ז' מצות [סנהדרין נו:], שהם שבע מצות בני נח</w:t>
      </w:r>
      <w:r w:rsidRPr="008543F4">
        <w:rPr>
          <w:rFonts w:hint="cs"/>
          <w:sz w:val="18"/>
          <w:rtl/>
        </w:rPr>
        <w:t>"</w:t>
      </w:r>
      <w:r>
        <w:rPr>
          <w:rFonts w:hint="cs"/>
          <w:sz w:val="18"/>
          <w:rtl/>
        </w:rPr>
        <w:t xml:space="preserve"> [הובא למעלה פכ"ב הערה 120, ולהלן פל"ט הערה 132]</w:t>
      </w:r>
      <w:r w:rsidRPr="008543F4">
        <w:rPr>
          <w:rFonts w:hint="cs"/>
          <w:sz w:val="18"/>
          <w:rtl/>
        </w:rPr>
        <w:t xml:space="preserve">. </w:t>
      </w:r>
      <w:r>
        <w:rPr>
          <w:rFonts w:hint="cs"/>
          <w:rtl/>
        </w:rPr>
        <w:t>ובנצח ישראל פ"ו [קנ:] כתב: "כי מספר ששים נכללים במספר ששה". ושם פ"ז [קסז.] כתב: "כי אין חילוק בין שמונה ושמונים, רק שזה מספר כללי, וזה פרטי". ושם פל"ב [תרטו:] כתב: "</w:t>
      </w:r>
      <w:r>
        <w:rPr>
          <w:rtl/>
        </w:rPr>
        <w:t>היו מקריבים בשבעת ימי סוכות</w:t>
      </w:r>
      <w:r>
        <w:rPr>
          <w:rFonts w:hint="cs"/>
          <w:rtl/>
        </w:rPr>
        <w:t>...</w:t>
      </w:r>
      <w:r>
        <w:rPr>
          <w:rtl/>
        </w:rPr>
        <w:t xml:space="preserve"> שבעים פרים כנגד האומות </w:t>
      </w:r>
      <w:r>
        <w:rPr>
          <w:rFonts w:hint="cs"/>
          <w:rtl/>
        </w:rPr>
        <w:t>[</w:t>
      </w:r>
      <w:r>
        <w:rPr>
          <w:rtl/>
        </w:rPr>
        <w:t>סוכה נה</w:t>
      </w:r>
      <w:r>
        <w:rPr>
          <w:rFonts w:hint="cs"/>
          <w:rtl/>
        </w:rPr>
        <w:t xml:space="preserve">:]... </w:t>
      </w:r>
      <w:r>
        <w:rPr>
          <w:rtl/>
        </w:rPr>
        <w:t>לכך בהם הקרבת ע' פרים בז' ימי סוכות, כי שבעה ושבעים דומים ושוים. ומזה תדע כי האומות יש להם עולם הזה</w:t>
      </w:r>
      <w:r>
        <w:rPr>
          <w:rFonts w:hint="cs"/>
          <w:rtl/>
        </w:rPr>
        <w:t>,</w:t>
      </w:r>
      <w:r>
        <w:rPr>
          <w:rtl/>
        </w:rPr>
        <w:t xml:space="preserve"> שנברא בז' ימי בראשית</w:t>
      </w:r>
      <w:r>
        <w:rPr>
          <w:rFonts w:hint="cs"/>
          <w:rtl/>
        </w:rPr>
        <w:t xml:space="preserve">" [הובא למעלה פי"א הערה 75, ופרק זה הערה 71]. ובבאר הגולה באר הששי [שנה:] כתב: "ושמונים, ושמונה, הכל אחד". ובדר"ח פ"ב מ"ט [תרפז.] כתב: "כי מספר חמשים הם כמו חמשה". ובנתיב העבודה ס"פ יא [א, קיג:] כתב: "כי ע' נכלל בשבעה". ובאור חדש פ"ב [תקמח:] כתב: "נחשבים אלו ע"ה כמו שבעה ומחצה, כי כל עשרה נחשב כמו אחד".     </w:t>
      </w:r>
    </w:p>
  </w:footnote>
  <w:footnote w:id="80">
    <w:p w:rsidR="082364A1" w:rsidRDefault="082364A1" w:rsidP="083B71C5">
      <w:pPr>
        <w:pStyle w:val="FootnoteText"/>
        <w:rPr>
          <w:rFonts w:hint="cs"/>
          <w:rtl/>
        </w:rPr>
      </w:pPr>
      <w:r>
        <w:rPr>
          <w:rtl/>
        </w:rPr>
        <w:t>&lt;</w:t>
      </w:r>
      <w:r>
        <w:rPr>
          <w:rStyle w:val="FootnoteReference"/>
        </w:rPr>
        <w:footnoteRef/>
      </w:r>
      <w:r>
        <w:rPr>
          <w:rtl/>
        </w:rPr>
        <w:t>&gt;</w:t>
      </w:r>
      <w:r>
        <w:rPr>
          <w:rFonts w:hint="cs"/>
          <w:rtl/>
        </w:rPr>
        <w:t xml:space="preserve"> דוגמה לדבר; רש"י [שמות כא, ו] כתב "ומה ראה אוזן לירצע מכל שאר אברים שבגוף... אוזן ששמעה על הר סיני [ויקרא כה, נה] 'כי לי בני ישראל עבדים', והלך וקנה אדון לעצמו, תרצע". ובגו"א שם אות כא [קמה:] כתב: "ואם תאמר... דהוא נרצע בשביל ששמע 'כי לי בני ישראל עבדים', אם כן יהיה נרצע בתחילת שש. ויש לומר, דלא נקרא 'קנה אדון לעצמו' כשהוא יוצא בשש. דדוקא היכא דכתיב [שמות כא, ו] 'ועבדו לעולם' שהוא עולם גמור עד היובל [רש"י שם], זה הוי 'קונה אדון לעצמו'. אבל שש לא הוי 'קנה אדון לעצמו'". ואם עבדות של שש שנים אינה "קנה אדון לעצמו", הוא הדין ש"אין ארבע שנים חשוב שעבוד למעוט המספר".</w:t>
      </w:r>
    </w:p>
  </w:footnote>
  <w:footnote w:id="81">
    <w:p w:rsidR="082364A1" w:rsidRDefault="082364A1" w:rsidP="08225B66">
      <w:pPr>
        <w:pStyle w:val="FootnoteText"/>
        <w:rPr>
          <w:rFonts w:hint="cs"/>
          <w:rtl/>
        </w:rPr>
      </w:pPr>
      <w:r>
        <w:rPr>
          <w:rtl/>
        </w:rPr>
        <w:t>&lt;</w:t>
      </w:r>
      <w:r>
        <w:rPr>
          <w:rStyle w:val="FootnoteReference"/>
        </w:rPr>
        <w:footnoteRef/>
      </w:r>
      <w:r>
        <w:rPr>
          <w:rtl/>
        </w:rPr>
        <w:t>&gt;</w:t>
      </w:r>
      <w:r>
        <w:rPr>
          <w:rFonts w:hint="cs"/>
          <w:rtl/>
        </w:rPr>
        <w:t xml:space="preserve"> ואם תאמר, מדוע לא יהיה השעבוד למשך ארבעים שנה. ויש לומר, כי מספר המאות דומה למספר היחידות יותר ממספר העשרות, וכמו שכתב להלן פנ"ד [רמא:], וז"ל: "</w:t>
      </w:r>
      <w:r>
        <w:rPr>
          <w:rtl/>
        </w:rPr>
        <w:t>כי המאה נחשב כמו אחד</w:t>
      </w:r>
      <w:r>
        <w:rPr>
          <w:rFonts w:hint="cs"/>
          <w:rtl/>
        </w:rPr>
        <w:t>,</w:t>
      </w:r>
      <w:r>
        <w:rPr>
          <w:rtl/>
        </w:rPr>
        <w:t xml:space="preserve"> שהרי כשתגיע למאות ימנה האדם מאה אחת</w:t>
      </w:r>
      <w:r>
        <w:rPr>
          <w:rFonts w:hint="cs"/>
          <w:rtl/>
        </w:rPr>
        <w:t>,</w:t>
      </w:r>
      <w:r>
        <w:rPr>
          <w:rtl/>
        </w:rPr>
        <w:t xml:space="preserve"> שתי מאות</w:t>
      </w:r>
      <w:r>
        <w:rPr>
          <w:rFonts w:hint="cs"/>
          <w:rtl/>
        </w:rPr>
        <w:t>,</w:t>
      </w:r>
      <w:r>
        <w:rPr>
          <w:rtl/>
        </w:rPr>
        <w:t xml:space="preserve"> כמו שימנה א' ב' ג'</w:t>
      </w:r>
      <w:r>
        <w:rPr>
          <w:rFonts w:hint="cs"/>
          <w:rtl/>
        </w:rPr>
        <w:t xml:space="preserve">... [אך] </w:t>
      </w:r>
      <w:r>
        <w:rPr>
          <w:rtl/>
        </w:rPr>
        <w:t>אין נחשב עשרה כמו אחד</w:t>
      </w:r>
      <w:r>
        <w:rPr>
          <w:rFonts w:hint="cs"/>
          <w:rtl/>
        </w:rPr>
        <w:t>.</w:t>
      </w:r>
      <w:r>
        <w:rPr>
          <w:rtl/>
        </w:rPr>
        <w:t xml:space="preserve"> שאם היה עשרה כמו אחד</w:t>
      </w:r>
      <w:r>
        <w:rPr>
          <w:rFonts w:hint="cs"/>
          <w:rtl/>
        </w:rPr>
        <w:t>,</w:t>
      </w:r>
      <w:r>
        <w:rPr>
          <w:rtl/>
        </w:rPr>
        <w:t xml:space="preserve"> היה מונה האדם א' עשרה</w:t>
      </w:r>
      <w:r>
        <w:rPr>
          <w:rFonts w:hint="cs"/>
          <w:rtl/>
        </w:rPr>
        <w:t>,</w:t>
      </w:r>
      <w:r>
        <w:rPr>
          <w:rtl/>
        </w:rPr>
        <w:t xml:space="preserve"> כמו שימנה האדם א</w:t>
      </w:r>
      <w:r>
        <w:rPr>
          <w:rFonts w:hint="cs"/>
          <w:rtl/>
        </w:rPr>
        <w:t xml:space="preserve">, </w:t>
      </w:r>
      <w:r>
        <w:rPr>
          <w:rtl/>
        </w:rPr>
        <w:t>ב</w:t>
      </w:r>
      <w:r>
        <w:rPr>
          <w:rFonts w:hint="cs"/>
          <w:rtl/>
        </w:rPr>
        <w:t>, ג.</w:t>
      </w:r>
      <w:r>
        <w:rPr>
          <w:rtl/>
        </w:rPr>
        <w:t xml:space="preserve"> אבל כשיאמר ב' עשרה יאמר </w:t>
      </w:r>
      <w:r>
        <w:rPr>
          <w:rFonts w:hint="cs"/>
          <w:rtl/>
        </w:rPr>
        <w:t>'</w:t>
      </w:r>
      <w:r>
        <w:rPr>
          <w:rtl/>
        </w:rPr>
        <w:t>עשרים</w:t>
      </w:r>
      <w:r>
        <w:rPr>
          <w:rFonts w:hint="cs"/>
          <w:rtl/>
        </w:rPr>
        <w:t>'.</w:t>
      </w:r>
      <w:r>
        <w:rPr>
          <w:rtl/>
        </w:rPr>
        <w:t xml:space="preserve"> ומן שלשה עשרה יאמר </w:t>
      </w:r>
      <w:r>
        <w:rPr>
          <w:rFonts w:hint="cs"/>
          <w:rtl/>
        </w:rPr>
        <w:t>'</w:t>
      </w:r>
      <w:r>
        <w:rPr>
          <w:rtl/>
        </w:rPr>
        <w:t>שלשים</w:t>
      </w:r>
      <w:r>
        <w:rPr>
          <w:rFonts w:hint="cs"/>
          <w:rtl/>
        </w:rPr>
        <w:t>',</w:t>
      </w:r>
      <w:r>
        <w:rPr>
          <w:rtl/>
        </w:rPr>
        <w:t xml:space="preserve"> וכן כולם</w:t>
      </w:r>
      <w:r>
        <w:rPr>
          <w:rFonts w:hint="cs"/>
          <w:rtl/>
        </w:rPr>
        <w:t>,</w:t>
      </w:r>
      <w:r>
        <w:rPr>
          <w:rtl/>
        </w:rPr>
        <w:t xml:space="preserve"> לכך אין זה דומה לאחד</w:t>
      </w:r>
      <w:r>
        <w:rPr>
          <w:rFonts w:hint="cs"/>
          <w:rtl/>
        </w:rPr>
        <w:t>.</w:t>
      </w:r>
      <w:r>
        <w:rPr>
          <w:rtl/>
        </w:rPr>
        <w:t xml:space="preserve"> אבל המאות ימנה כך</w:t>
      </w:r>
      <w:r>
        <w:rPr>
          <w:rFonts w:hint="cs"/>
          <w:rtl/>
        </w:rPr>
        <w:t>;</w:t>
      </w:r>
      <w:r>
        <w:rPr>
          <w:rtl/>
        </w:rPr>
        <w:t xml:space="preserve"> מאה אחת</w:t>
      </w:r>
      <w:r>
        <w:rPr>
          <w:rFonts w:hint="cs"/>
          <w:rtl/>
        </w:rPr>
        <w:t>,</w:t>
      </w:r>
      <w:r>
        <w:rPr>
          <w:rtl/>
        </w:rPr>
        <w:t xml:space="preserve"> שתי מאות</w:t>
      </w:r>
      <w:r>
        <w:rPr>
          <w:rFonts w:hint="cs"/>
          <w:rtl/>
        </w:rPr>
        <w:t>,</w:t>
      </w:r>
      <w:r>
        <w:rPr>
          <w:rtl/>
        </w:rPr>
        <w:t xml:space="preserve"> וכן כולם, וכמו שתאמר שנים</w:t>
      </w:r>
      <w:r>
        <w:rPr>
          <w:rFonts w:hint="cs"/>
          <w:rtl/>
        </w:rPr>
        <w:t>,</w:t>
      </w:r>
      <w:r>
        <w:rPr>
          <w:rtl/>
        </w:rPr>
        <w:t xml:space="preserve"> כך יאמר מאתים</w:t>
      </w:r>
      <w:r>
        <w:rPr>
          <w:rFonts w:hint="cs"/>
          <w:rtl/>
        </w:rPr>
        <w:t xml:space="preserve">". </w:t>
      </w:r>
      <w:r w:rsidRPr="0831369D">
        <w:rPr>
          <w:rFonts w:hint="cs"/>
          <w:sz w:val="18"/>
          <w:rtl/>
        </w:rPr>
        <w:t>ובאור חדש פ"ה [תתפא:] כתב: "</w:t>
      </w:r>
      <w:r w:rsidRPr="0831369D">
        <w:rPr>
          <w:rStyle w:val="LatinChar"/>
          <w:sz w:val="18"/>
          <w:rtl/>
          <w:lang w:val="en-GB"/>
        </w:rPr>
        <w:t>כי מספר עשרה אינו דומה כמו אחד לגמרי</w:t>
      </w:r>
      <w:r w:rsidRPr="0831369D">
        <w:rPr>
          <w:rStyle w:val="LatinChar"/>
          <w:rFonts w:hint="cs"/>
          <w:sz w:val="18"/>
          <w:rtl/>
          <w:lang w:val="en-GB"/>
        </w:rPr>
        <w:t>,</w:t>
      </w:r>
      <w:r w:rsidRPr="0831369D">
        <w:rPr>
          <w:rStyle w:val="LatinChar"/>
          <w:sz w:val="18"/>
          <w:rtl/>
          <w:lang w:val="en-GB"/>
        </w:rPr>
        <w:t xml:space="preserve"> רק מספר מאה דומה לאחד</w:t>
      </w:r>
      <w:r w:rsidRPr="0831369D">
        <w:rPr>
          <w:rStyle w:val="LatinChar"/>
          <w:rFonts w:hint="cs"/>
          <w:sz w:val="18"/>
          <w:rtl/>
          <w:lang w:val="en-GB"/>
        </w:rPr>
        <w:t>,</w:t>
      </w:r>
      <w:r w:rsidRPr="0831369D">
        <w:rPr>
          <w:rStyle w:val="LatinChar"/>
          <w:sz w:val="18"/>
          <w:rtl/>
          <w:lang w:val="en-GB"/>
        </w:rPr>
        <w:t xml:space="preserve"> לפי שמונין בו מספר אחד מאה</w:t>
      </w:r>
      <w:r w:rsidRPr="0831369D">
        <w:rPr>
          <w:rStyle w:val="LatinChar"/>
          <w:rFonts w:hint="cs"/>
          <w:sz w:val="18"/>
          <w:rtl/>
          <w:lang w:val="en-GB"/>
        </w:rPr>
        <w:t>,</w:t>
      </w:r>
      <w:r w:rsidRPr="0831369D">
        <w:rPr>
          <w:rStyle w:val="LatinChar"/>
          <w:sz w:val="18"/>
          <w:rtl/>
          <w:lang w:val="en-GB"/>
        </w:rPr>
        <w:t xml:space="preserve"> ב' מאות</w:t>
      </w:r>
      <w:r w:rsidRPr="0831369D">
        <w:rPr>
          <w:rStyle w:val="LatinChar"/>
          <w:rFonts w:hint="cs"/>
          <w:sz w:val="18"/>
          <w:rtl/>
          <w:lang w:val="en-GB"/>
        </w:rPr>
        <w:t>,</w:t>
      </w:r>
      <w:r w:rsidRPr="0831369D">
        <w:rPr>
          <w:rStyle w:val="LatinChar"/>
          <w:sz w:val="18"/>
          <w:rtl/>
          <w:lang w:val="en-GB"/>
        </w:rPr>
        <w:t xml:space="preserve"> ג' מאות</w:t>
      </w:r>
      <w:r w:rsidRPr="0831369D">
        <w:rPr>
          <w:rStyle w:val="LatinChar"/>
          <w:rFonts w:hint="cs"/>
          <w:sz w:val="18"/>
          <w:rtl/>
          <w:lang w:val="en-GB"/>
        </w:rPr>
        <w:t>.</w:t>
      </w:r>
      <w:r w:rsidRPr="0831369D">
        <w:rPr>
          <w:rStyle w:val="LatinChar"/>
          <w:sz w:val="18"/>
          <w:rtl/>
          <w:lang w:val="en-GB"/>
        </w:rPr>
        <w:t xml:space="preserve"> אבל מספר של עשרה המנין עשרים</w:t>
      </w:r>
      <w:r>
        <w:rPr>
          <w:rStyle w:val="LatinChar"/>
          <w:rFonts w:hint="cs"/>
          <w:sz w:val="18"/>
          <w:rtl/>
          <w:lang w:val="en-GB"/>
        </w:rPr>
        <w:t>,</w:t>
      </w:r>
      <w:r w:rsidRPr="0831369D">
        <w:rPr>
          <w:rStyle w:val="LatinChar"/>
          <w:sz w:val="18"/>
          <w:rtl/>
          <w:lang w:val="en-GB"/>
        </w:rPr>
        <w:t xml:space="preserve"> שלשים</w:t>
      </w:r>
      <w:r w:rsidRPr="0831369D">
        <w:rPr>
          <w:rStyle w:val="LatinChar"/>
          <w:rFonts w:hint="cs"/>
          <w:sz w:val="18"/>
          <w:rtl/>
          <w:lang w:val="en-GB"/>
        </w:rPr>
        <w:t>,</w:t>
      </w:r>
      <w:r w:rsidRPr="0831369D">
        <w:rPr>
          <w:rStyle w:val="LatinChar"/>
          <w:sz w:val="18"/>
          <w:rtl/>
          <w:lang w:val="en-GB"/>
        </w:rPr>
        <w:t xml:space="preserve"> ואין מונין ב' עשרה</w:t>
      </w:r>
      <w:r w:rsidRPr="0831369D">
        <w:rPr>
          <w:rStyle w:val="LatinChar"/>
          <w:rFonts w:hint="cs"/>
          <w:sz w:val="18"/>
          <w:rtl/>
          <w:lang w:val="en-GB"/>
        </w:rPr>
        <w:t>,</w:t>
      </w:r>
      <w:r w:rsidRPr="0831369D">
        <w:rPr>
          <w:rStyle w:val="LatinChar"/>
          <w:sz w:val="18"/>
          <w:rtl/>
          <w:lang w:val="en-GB"/>
        </w:rPr>
        <w:t xml:space="preserve"> ג' עשרה</w:t>
      </w:r>
      <w:r w:rsidRPr="0831369D">
        <w:rPr>
          <w:rStyle w:val="LatinChar"/>
          <w:rFonts w:hint="cs"/>
          <w:sz w:val="18"/>
          <w:rtl/>
          <w:lang w:val="en-GB"/>
        </w:rPr>
        <w:t>,</w:t>
      </w:r>
      <w:r w:rsidRPr="0831369D">
        <w:rPr>
          <w:rStyle w:val="LatinChar"/>
          <w:sz w:val="18"/>
          <w:rtl/>
          <w:lang w:val="en-GB"/>
        </w:rPr>
        <w:t xml:space="preserve"> כמו שמונין א' מאה</w:t>
      </w:r>
      <w:r w:rsidRPr="0831369D">
        <w:rPr>
          <w:rStyle w:val="LatinChar"/>
          <w:rFonts w:hint="cs"/>
          <w:sz w:val="18"/>
          <w:rtl/>
          <w:lang w:val="en-GB"/>
        </w:rPr>
        <w:t>,</w:t>
      </w:r>
      <w:r w:rsidRPr="0831369D">
        <w:rPr>
          <w:rStyle w:val="LatinChar"/>
          <w:sz w:val="18"/>
          <w:rtl/>
          <w:lang w:val="en-GB"/>
        </w:rPr>
        <w:t xml:space="preserve"> ב' מאות</w:t>
      </w:r>
      <w:r w:rsidRPr="0831369D">
        <w:rPr>
          <w:rStyle w:val="LatinChar"/>
          <w:rFonts w:hint="cs"/>
          <w:sz w:val="18"/>
          <w:rtl/>
          <w:lang w:val="en-GB"/>
        </w:rPr>
        <w:t>,</w:t>
      </w:r>
      <w:r w:rsidRPr="0831369D">
        <w:rPr>
          <w:rStyle w:val="LatinChar"/>
          <w:sz w:val="18"/>
          <w:rtl/>
          <w:lang w:val="en-GB"/>
        </w:rPr>
        <w:t xml:space="preserve"> ג' מאות</w:t>
      </w:r>
      <w:r w:rsidRPr="0831369D">
        <w:rPr>
          <w:rStyle w:val="LatinChar"/>
          <w:rFonts w:hint="cs"/>
          <w:sz w:val="18"/>
          <w:rtl/>
          <w:lang w:val="en-GB"/>
        </w:rPr>
        <w:t>.</w:t>
      </w:r>
      <w:r w:rsidRPr="0831369D">
        <w:rPr>
          <w:rStyle w:val="LatinChar"/>
          <w:sz w:val="18"/>
          <w:rtl/>
          <w:lang w:val="en-GB"/>
        </w:rPr>
        <w:t xml:space="preserve"> לכך ב' מאות הוא כמו שנים</w:t>
      </w:r>
      <w:r w:rsidRPr="0831369D">
        <w:rPr>
          <w:rStyle w:val="LatinChar"/>
          <w:rFonts w:hint="cs"/>
          <w:sz w:val="18"/>
          <w:rtl/>
          <w:lang w:val="en-GB"/>
        </w:rPr>
        <w:t>,</w:t>
      </w:r>
      <w:r w:rsidRPr="0831369D">
        <w:rPr>
          <w:rStyle w:val="LatinChar"/>
          <w:sz w:val="18"/>
          <w:rtl/>
          <w:lang w:val="en-GB"/>
        </w:rPr>
        <w:t xml:space="preserve"> רק כי ב' מאות המספר הוא יותר שלם</w:t>
      </w:r>
      <w:r>
        <w:rPr>
          <w:rFonts w:hint="cs"/>
          <w:rtl/>
        </w:rPr>
        <w:t xml:space="preserve">" [הובא למעלה פ"ג הערה 54]. לכך לאחר שאי אפשר שהשעבוד יהיה למשך ארבע שנים ["כי אין ארבע שנים חשוב שעבוד למעוט המספר"], המספר הבא היותר מתאים הוא ארבע מאות שנה, ולא ארבעים שנה. וראה אור חדש פ"ה הערה 129 במה שהוקשה שם.  </w:t>
      </w:r>
    </w:p>
  </w:footnote>
  <w:footnote w:id="82">
    <w:p w:rsidR="082364A1" w:rsidRDefault="082364A1" w:rsidP="08AB7B8D">
      <w:pPr>
        <w:pStyle w:val="FootnoteText"/>
        <w:rPr>
          <w:rFonts w:hint="cs"/>
          <w:rtl/>
        </w:rPr>
      </w:pPr>
      <w:r>
        <w:rPr>
          <w:rtl/>
        </w:rPr>
        <w:t>&lt;</w:t>
      </w:r>
      <w:r>
        <w:rPr>
          <w:rStyle w:val="FootnoteReference"/>
        </w:rPr>
        <w:footnoteRef/>
      </w:r>
      <w:r>
        <w:rPr>
          <w:rtl/>
        </w:rPr>
        <w:t>&gt;</w:t>
      </w:r>
      <w:r>
        <w:rPr>
          <w:rFonts w:hint="cs"/>
          <w:rtl/>
        </w:rPr>
        <w:t xml:space="preserve"> דברים אלו מבוארים היטב בנצח ישראל פ"א [טו.], וז"ל: "</w:t>
      </w:r>
      <w:r>
        <w:rPr>
          <w:rtl/>
        </w:rPr>
        <w:t>וכל זה תבין כי לשון 'גלה' ו'גאל' אותיות שניהם שוות, רק שבלשון 'גאל' נרמז בו שהוא יתברך גאל אותם מכל ד' רוחות עולם, ומאחד את הפיזור שלהם. וכל אחדות בעולם הוא באמצע, שהקצוות הם מחולקים, והאמצע אחד. ולכך האל"ף, שהוא האחדות והקבוץ מן הפיזור, הוא באמצע התיבה. אבל 'גלה' הוא בה"א, שהוא פיזור</w:t>
      </w:r>
      <w:r>
        <w:rPr>
          <w:rFonts w:hint="cs"/>
          <w:rtl/>
        </w:rPr>
        <w:t>...</w:t>
      </w:r>
      <w:r>
        <w:rPr>
          <w:rtl/>
        </w:rPr>
        <w:t xml:space="preserve"> ולומר לך כי הגלות בעצמו הוא סבה לגאולה לקבץ הפיזור ולהיות ישראל אחד. לכך אותיות 'גלה' הם אותיות 'גאל', רק שנעשה הפיזור לאחדות, שהוא נרמז באל"ף של 'גאל'</w:t>
      </w:r>
      <w:r>
        <w:rPr>
          <w:rFonts w:hint="cs"/>
          <w:rtl/>
        </w:rPr>
        <w:t>" [הובא למעלה פכ"ג הערה 210].</w:t>
      </w:r>
    </w:p>
  </w:footnote>
  <w:footnote w:id="83">
    <w:p w:rsidR="082364A1" w:rsidRDefault="082364A1" w:rsidP="08F44B94">
      <w:pPr>
        <w:pStyle w:val="FootnoteText"/>
        <w:rPr>
          <w:rFonts w:hint="cs"/>
        </w:rPr>
      </w:pPr>
      <w:r>
        <w:rPr>
          <w:rtl/>
        </w:rPr>
        <w:t>&lt;</w:t>
      </w:r>
      <w:r>
        <w:rPr>
          <w:rStyle w:val="FootnoteReference"/>
        </w:rPr>
        <w:footnoteRef/>
      </w:r>
      <w:r>
        <w:rPr>
          <w:rtl/>
        </w:rPr>
        <w:t>&gt;</w:t>
      </w:r>
      <w:r>
        <w:rPr>
          <w:rFonts w:hint="cs"/>
          <w:rtl/>
        </w:rPr>
        <w:t xml:space="preserve"> לשונו למעלה פ</w:t>
      </w:r>
      <w:r w:rsidRPr="08A742DD">
        <w:rPr>
          <w:rFonts w:hint="cs"/>
          <w:sz w:val="18"/>
          <w:rtl/>
        </w:rPr>
        <w:t xml:space="preserve">כ"ג [לאחר ציון 213]: "חמשה הוא </w:t>
      </w:r>
      <w:r w:rsidRPr="08A742DD">
        <w:rPr>
          <w:rStyle w:val="LatinChar"/>
          <w:sz w:val="18"/>
          <w:rtl/>
          <w:lang w:val="en-GB"/>
        </w:rPr>
        <w:t>מספר מתיחס אל הגאולה. וזה כי החמשה</w:t>
      </w:r>
      <w:r w:rsidRPr="08A742DD">
        <w:rPr>
          <w:rStyle w:val="LatinChar"/>
          <w:rFonts w:hint="cs"/>
          <w:sz w:val="18"/>
          <w:rtl/>
          <w:lang w:val="en-GB"/>
        </w:rPr>
        <w:t>,</w:t>
      </w:r>
      <w:r w:rsidRPr="08A742DD">
        <w:rPr>
          <w:rStyle w:val="LatinChar"/>
          <w:sz w:val="18"/>
          <w:rtl/>
          <w:lang w:val="en-GB"/>
        </w:rPr>
        <w:t xml:space="preserve"> ארבע לארבע רוחות</w:t>
      </w:r>
      <w:r w:rsidRPr="08A742DD">
        <w:rPr>
          <w:rStyle w:val="LatinChar"/>
          <w:rFonts w:hint="cs"/>
          <w:sz w:val="18"/>
          <w:rtl/>
          <w:lang w:val="en-GB"/>
        </w:rPr>
        <w:t>,</w:t>
      </w:r>
      <w:r w:rsidRPr="08A742DD">
        <w:rPr>
          <w:rStyle w:val="LatinChar"/>
          <w:sz w:val="18"/>
          <w:rtl/>
          <w:lang w:val="en-GB"/>
        </w:rPr>
        <w:t xml:space="preserve"> ואחד באמצע, והאחד שהוא באמצע הוא מאחד כל הארבע, שכל דבר מתאחד על ידי אמצעי המאחד. ולפיכך חמשה הם אגודה</w:t>
      </w:r>
      <w:r w:rsidRPr="08A742DD">
        <w:rPr>
          <w:rStyle w:val="LatinChar"/>
          <w:rFonts w:hint="cs"/>
          <w:sz w:val="18"/>
          <w:rtl/>
          <w:lang w:val="en-GB"/>
        </w:rPr>
        <w:t>,</w:t>
      </w:r>
      <w:r w:rsidRPr="08A742DD">
        <w:rPr>
          <w:rStyle w:val="LatinChar"/>
          <w:sz w:val="18"/>
          <w:rtl/>
          <w:lang w:val="en-GB"/>
        </w:rPr>
        <w:t xml:space="preserve"> כמו ששנינו במסכת אבות </w:t>
      </w:r>
      <w:r>
        <w:rPr>
          <w:rStyle w:val="LatinChar"/>
          <w:rFonts w:hint="cs"/>
          <w:sz w:val="18"/>
          <w:rtl/>
          <w:lang w:val="en-GB"/>
        </w:rPr>
        <w:t>[</w:t>
      </w:r>
      <w:r w:rsidRPr="08A742DD">
        <w:rPr>
          <w:rStyle w:val="LatinChar"/>
          <w:rFonts w:hint="cs"/>
          <w:sz w:val="18"/>
          <w:rtl/>
          <w:lang w:val="en-GB"/>
        </w:rPr>
        <w:t>פ"ג מ"ו</w:t>
      </w:r>
      <w:r>
        <w:rPr>
          <w:rStyle w:val="LatinChar"/>
          <w:rFonts w:hint="cs"/>
          <w:sz w:val="18"/>
          <w:rtl/>
          <w:lang w:val="en-GB"/>
        </w:rPr>
        <w:t>]</w:t>
      </w:r>
      <w:r w:rsidRPr="08A742DD">
        <w:rPr>
          <w:rStyle w:val="LatinChar"/>
          <w:sz w:val="18"/>
          <w:rtl/>
          <w:lang w:val="en-GB"/>
        </w:rPr>
        <w:t xml:space="preserve"> מנין לחמשה שיושבים ועוסקים בתורה וכו'</w:t>
      </w:r>
      <w:r w:rsidRPr="08A742DD">
        <w:rPr>
          <w:rStyle w:val="LatinChar"/>
          <w:rFonts w:hint="cs"/>
          <w:sz w:val="18"/>
          <w:rtl/>
          <w:lang w:val="en-GB"/>
        </w:rPr>
        <w:t>,</w:t>
      </w:r>
      <w:r w:rsidRPr="08A742DD">
        <w:rPr>
          <w:rStyle w:val="LatinChar"/>
          <w:sz w:val="18"/>
          <w:rtl/>
          <w:lang w:val="en-GB"/>
        </w:rPr>
        <w:t xml:space="preserve"> שנאמר </w:t>
      </w:r>
      <w:r>
        <w:rPr>
          <w:rStyle w:val="LatinChar"/>
          <w:rFonts w:hint="cs"/>
          <w:sz w:val="18"/>
          <w:rtl/>
          <w:lang w:val="en-GB"/>
        </w:rPr>
        <w:t>[</w:t>
      </w:r>
      <w:r w:rsidRPr="08A742DD">
        <w:rPr>
          <w:rStyle w:val="LatinChar"/>
          <w:rFonts w:hint="cs"/>
          <w:sz w:val="18"/>
          <w:rtl/>
          <w:lang w:val="en-GB"/>
        </w:rPr>
        <w:t>עמוס ט, ו</w:t>
      </w:r>
      <w:r>
        <w:rPr>
          <w:rStyle w:val="LatinChar"/>
          <w:rFonts w:hint="cs"/>
          <w:sz w:val="18"/>
          <w:rtl/>
          <w:lang w:val="en-GB"/>
        </w:rPr>
        <w:t>]</w:t>
      </w:r>
      <w:r w:rsidRPr="08A742DD">
        <w:rPr>
          <w:rStyle w:val="LatinChar"/>
          <w:rFonts w:hint="cs"/>
          <w:sz w:val="18"/>
          <w:rtl/>
          <w:lang w:val="en-GB"/>
        </w:rPr>
        <w:t xml:space="preserve"> </w:t>
      </w:r>
      <w:r>
        <w:rPr>
          <w:rStyle w:val="LatinChar"/>
          <w:rFonts w:hint="cs"/>
          <w:sz w:val="18"/>
          <w:rtl/>
          <w:lang w:val="en-GB"/>
        </w:rPr>
        <w:t>'</w:t>
      </w:r>
      <w:r w:rsidRPr="08A742DD">
        <w:rPr>
          <w:rStyle w:val="LatinChar"/>
          <w:sz w:val="18"/>
          <w:rtl/>
          <w:lang w:val="en-GB"/>
        </w:rPr>
        <w:t>ואגודתו על ארץ יסדה</w:t>
      </w:r>
      <w:r>
        <w:rPr>
          <w:rStyle w:val="LatinChar"/>
          <w:rFonts w:hint="cs"/>
          <w:sz w:val="18"/>
          <w:rtl/>
          <w:lang w:val="en-GB"/>
        </w:rPr>
        <w:t xml:space="preserve">'... </w:t>
      </w:r>
      <w:r w:rsidRPr="08A742DD">
        <w:rPr>
          <w:rStyle w:val="LatinChar"/>
          <w:sz w:val="18"/>
          <w:rtl/>
          <w:lang w:val="en-GB"/>
        </w:rPr>
        <w:t>ולפיכך חמשה סוד הגאולה</w:t>
      </w:r>
      <w:r w:rsidRPr="08A742DD">
        <w:rPr>
          <w:rStyle w:val="LatinChar"/>
          <w:rFonts w:hint="cs"/>
          <w:sz w:val="18"/>
          <w:rtl/>
          <w:lang w:val="en-GB"/>
        </w:rPr>
        <w:t>,</w:t>
      </w:r>
      <w:r w:rsidRPr="08A742DD">
        <w:rPr>
          <w:rStyle w:val="LatinChar"/>
          <w:sz w:val="18"/>
          <w:rtl/>
          <w:lang w:val="en-GB"/>
        </w:rPr>
        <w:t xml:space="preserve"> שהוא קבוץ המפורדים והמחולקים</w:t>
      </w:r>
      <w:r>
        <w:rPr>
          <w:rStyle w:val="LatinChar"/>
          <w:rFonts w:hint="cs"/>
          <w:sz w:val="18"/>
          <w:rtl/>
          <w:lang w:val="en-GB"/>
        </w:rPr>
        <w:t>..</w:t>
      </w:r>
      <w:r w:rsidRPr="08A742DD">
        <w:rPr>
          <w:rStyle w:val="LatinChar"/>
          <w:rFonts w:hint="cs"/>
          <w:sz w:val="18"/>
          <w:rtl/>
          <w:lang w:val="en-GB"/>
        </w:rPr>
        <w:t>.</w:t>
      </w:r>
      <w:r w:rsidRPr="08A742DD">
        <w:rPr>
          <w:rStyle w:val="LatinChar"/>
          <w:sz w:val="18"/>
          <w:rtl/>
          <w:lang w:val="en-GB"/>
        </w:rPr>
        <w:t xml:space="preserve"> וראיה לזה כי החמשה הוא התאחדות, כי אות ה"א</w:t>
      </w:r>
      <w:r w:rsidRPr="08A742DD">
        <w:rPr>
          <w:rStyle w:val="LatinChar"/>
          <w:rFonts w:hint="cs"/>
          <w:sz w:val="18"/>
          <w:rtl/>
          <w:lang w:val="en-GB"/>
        </w:rPr>
        <w:t>,</w:t>
      </w:r>
      <w:r w:rsidRPr="08A742DD">
        <w:rPr>
          <w:rStyle w:val="LatinChar"/>
          <w:sz w:val="18"/>
          <w:rtl/>
          <w:lang w:val="en-GB"/>
        </w:rPr>
        <w:t xml:space="preserve"> שמספרה חמשה</w:t>
      </w:r>
      <w:r w:rsidRPr="08A742DD">
        <w:rPr>
          <w:rStyle w:val="LatinChar"/>
          <w:rFonts w:hint="cs"/>
          <w:sz w:val="18"/>
          <w:rtl/>
          <w:lang w:val="en-GB"/>
        </w:rPr>
        <w:t>,</w:t>
      </w:r>
      <w:r w:rsidRPr="08A742DD">
        <w:rPr>
          <w:rStyle w:val="LatinChar"/>
          <w:sz w:val="18"/>
          <w:rtl/>
          <w:lang w:val="en-GB"/>
        </w:rPr>
        <w:t xml:space="preserve"> לא תתחלק, וכל האותיות הם מתחלקים, חוץ מן הה"א</w:t>
      </w:r>
      <w:r w:rsidRPr="08A742DD">
        <w:rPr>
          <w:rStyle w:val="LatinChar"/>
          <w:rFonts w:hint="cs"/>
          <w:sz w:val="18"/>
          <w:rtl/>
          <w:lang w:val="en-GB"/>
        </w:rPr>
        <w:t>,</w:t>
      </w:r>
      <w:r w:rsidRPr="08A742DD">
        <w:rPr>
          <w:rStyle w:val="LatinChar"/>
          <w:sz w:val="18"/>
          <w:rtl/>
          <w:lang w:val="en-GB"/>
        </w:rPr>
        <w:t xml:space="preserve"> שאין חלוק לה כאשר יבטא ה"א</w:t>
      </w:r>
      <w:r w:rsidRPr="08A742DD">
        <w:rPr>
          <w:rStyle w:val="LatinChar"/>
          <w:rFonts w:hint="cs"/>
          <w:sz w:val="18"/>
          <w:rtl/>
          <w:lang w:val="en-GB"/>
        </w:rPr>
        <w:t>,</w:t>
      </w:r>
      <w:r w:rsidRPr="08A742DD">
        <w:rPr>
          <w:rStyle w:val="LatinChar"/>
          <w:sz w:val="18"/>
          <w:rtl/>
          <w:lang w:val="en-GB"/>
        </w:rPr>
        <w:t xml:space="preserve"> אין חלוק</w:t>
      </w:r>
      <w:r w:rsidRPr="08A742DD">
        <w:rPr>
          <w:rStyle w:val="LatinChar"/>
          <w:rFonts w:hint="cs"/>
          <w:sz w:val="18"/>
          <w:rtl/>
          <w:lang w:val="en-GB"/>
        </w:rPr>
        <w:t>.</w:t>
      </w:r>
      <w:r w:rsidRPr="08A742DD">
        <w:rPr>
          <w:rStyle w:val="LatinChar"/>
          <w:sz w:val="18"/>
          <w:rtl/>
          <w:lang w:val="en-GB"/>
        </w:rPr>
        <w:t xml:space="preserve"> ולאפוקי כל האותיות</w:t>
      </w:r>
      <w:r w:rsidRPr="08A742DD">
        <w:rPr>
          <w:rStyle w:val="LatinChar"/>
          <w:rFonts w:hint="cs"/>
          <w:sz w:val="18"/>
          <w:rtl/>
          <w:lang w:val="en-GB"/>
        </w:rPr>
        <w:t>,</w:t>
      </w:r>
      <w:r w:rsidRPr="08A742DD">
        <w:rPr>
          <w:rStyle w:val="LatinChar"/>
          <w:sz w:val="18"/>
          <w:rtl/>
          <w:lang w:val="en-GB"/>
        </w:rPr>
        <w:t xml:space="preserve"> יכול לחלק מבטא שלהם כאשר ידוע</w:t>
      </w:r>
      <w:r w:rsidRPr="08A742DD">
        <w:rPr>
          <w:rStyle w:val="LatinChar"/>
          <w:rFonts w:hint="cs"/>
          <w:sz w:val="18"/>
          <w:rtl/>
          <w:lang w:val="en-GB"/>
        </w:rPr>
        <w:t>;</w:t>
      </w:r>
      <w:r w:rsidRPr="08A742DD">
        <w:rPr>
          <w:rStyle w:val="LatinChar"/>
          <w:sz w:val="18"/>
          <w:rtl/>
          <w:lang w:val="en-GB"/>
        </w:rPr>
        <w:t xml:space="preserve"> כי הפ"א נקראת פ"ף</w:t>
      </w:r>
      <w:r w:rsidRPr="08A742DD">
        <w:rPr>
          <w:rStyle w:val="LatinChar"/>
          <w:rFonts w:hint="cs"/>
          <w:sz w:val="18"/>
          <w:rtl/>
          <w:lang w:val="en-GB"/>
        </w:rPr>
        <w:t>,</w:t>
      </w:r>
      <w:r w:rsidRPr="08A742DD">
        <w:rPr>
          <w:rStyle w:val="LatinChar"/>
          <w:sz w:val="18"/>
          <w:rtl/>
          <w:lang w:val="en-GB"/>
        </w:rPr>
        <w:t xml:space="preserve"> וגם כן יש לה דגש ורפי. ולפיכך חמשה הם סוד הגאולה</w:t>
      </w:r>
      <w:r>
        <w:rPr>
          <w:rFonts w:hint="cs"/>
          <w:rtl/>
        </w:rPr>
        <w:t xml:space="preserve">". ושם הערה 222 נלקטו חמשה הסברים נוספים מדוע מספר חמש מורה על הגאולה. </w:t>
      </w:r>
    </w:p>
  </w:footnote>
  <w:footnote w:id="84">
    <w:p w:rsidR="082364A1" w:rsidRDefault="082364A1" w:rsidP="086860DF">
      <w:pPr>
        <w:pStyle w:val="FootnoteText"/>
        <w:rPr>
          <w:rFonts w:hint="cs"/>
        </w:rPr>
      </w:pPr>
      <w:r>
        <w:rPr>
          <w:rtl/>
        </w:rPr>
        <w:t>&lt;</w:t>
      </w:r>
      <w:r>
        <w:rPr>
          <w:rStyle w:val="FootnoteReference"/>
        </w:rPr>
        <w:footnoteRef/>
      </w:r>
      <w:r>
        <w:rPr>
          <w:rtl/>
        </w:rPr>
        <w:t>&gt;</w:t>
      </w:r>
      <w:r>
        <w:rPr>
          <w:rFonts w:hint="cs"/>
          <w:rtl/>
        </w:rPr>
        <w:t xml:space="preserve"> אודות שאות ה"א מורה על הגאולה, כן עולה מדבריו למעלה פכ"ג, והובאו בהערה הקודמת. ובנצח ישראל פמ"ה [תשסז.] כתב: "</w:t>
      </w:r>
      <w:r>
        <w:rPr>
          <w:rtl/>
        </w:rPr>
        <w:t xml:space="preserve">ובמדרש </w:t>
      </w:r>
      <w:r>
        <w:rPr>
          <w:rFonts w:hint="cs"/>
          <w:rtl/>
        </w:rPr>
        <w:t>[</w:t>
      </w:r>
      <w:r>
        <w:rPr>
          <w:rtl/>
        </w:rPr>
        <w:t>דב"ר ב, כג</w:t>
      </w:r>
      <w:r>
        <w:rPr>
          <w:rFonts w:hint="cs"/>
          <w:rtl/>
        </w:rPr>
        <w:t>]</w:t>
      </w:r>
      <w:r>
        <w:rPr>
          <w:rtl/>
        </w:rPr>
        <w:t>, בשביל ה' דברים נגאלו ישראל ממצרים; מתוך צרה, ומתוך תשובה, ומתוך זכות אבות, ומתוך רחמים, ומתוך הקץ.</w:t>
      </w:r>
      <w:r>
        <w:rPr>
          <w:rFonts w:hint="cs"/>
          <w:rtl/>
        </w:rPr>
        <w:t>..</w:t>
      </w:r>
      <w:r>
        <w:rPr>
          <w:rtl/>
        </w:rPr>
        <w:t xml:space="preserve"> וביאור ענין, כי כל גאולה היא כמו עולם חדש לגמרי. ומפני שהגאולה היא כמו עולם חדש, הם נגאלים בשביל חמשה דברים, נגד הה"א שבה ברא השם יתברך עולם הזה</w:t>
      </w:r>
      <w:r>
        <w:rPr>
          <w:rFonts w:hint="cs"/>
          <w:rtl/>
        </w:rPr>
        <w:t xml:space="preserve"> [מנחות כט:]</w:t>
      </w:r>
      <w:r>
        <w:rPr>
          <w:rtl/>
        </w:rPr>
        <w:t>.</w:t>
      </w:r>
      <w:r>
        <w:rPr>
          <w:rFonts w:hint="cs"/>
          <w:rtl/>
        </w:rPr>
        <w:t>..</w:t>
      </w:r>
      <w:r>
        <w:rPr>
          <w:rtl/>
        </w:rPr>
        <w:t xml:space="preserve"> </w:t>
      </w:r>
      <w:r>
        <w:rPr>
          <w:rFonts w:hint="cs"/>
          <w:rtl/>
        </w:rPr>
        <w:t xml:space="preserve">חמשה דברים נגד הה"א הראשונה שבשם המיוחד. </w:t>
      </w:r>
      <w:r>
        <w:rPr>
          <w:rtl/>
        </w:rPr>
        <w:t>וכאשר יש בגאולה ה' דברים אלו, אז החמשה דברים ביחד גורמים הגאולה, שהוא כמו הויה חדשה. אבל דבר אחד או שתים אינו גורם הויה החדשה שמתחדש על ידי הגאולה, רק כאשר יש חמשה דברים נגד הה"א שבשם המיוחד, ואז יזכו אל הגאולה, שהוא הויה חדשה</w:t>
      </w:r>
      <w:r>
        <w:rPr>
          <w:rFonts w:hint="cs"/>
          <w:rtl/>
        </w:rPr>
        <w:t>" [הובא למעלה פכ"ג הערה 222, ובפרק זה (בחלקו) הערה 50]</w:t>
      </w:r>
    </w:p>
  </w:footnote>
  <w:footnote w:id="85">
    <w:p w:rsidR="082364A1" w:rsidRDefault="082364A1" w:rsidP="083636A0">
      <w:pPr>
        <w:pStyle w:val="FootnoteText"/>
        <w:rPr>
          <w:rFonts w:hint="cs"/>
        </w:rPr>
      </w:pPr>
      <w:r>
        <w:rPr>
          <w:rtl/>
        </w:rPr>
        <w:t>&lt;</w:t>
      </w:r>
      <w:r>
        <w:rPr>
          <w:rStyle w:val="FootnoteReference"/>
        </w:rPr>
        <w:footnoteRef/>
      </w:r>
      <w:r>
        <w:rPr>
          <w:rtl/>
        </w:rPr>
        <w:t>&gt;</w:t>
      </w:r>
      <w:r>
        <w:rPr>
          <w:rFonts w:hint="cs"/>
          <w:rtl/>
        </w:rPr>
        <w:t xml:space="preserve"> פירוש - כמו שאות ה"א [המורה על הגאולה] באה לאחר אות דל"ת [המורה על השעבוד], כך אותיות מנצפ"ך באות לאחר אות ת'. וכן כתב בכת"י [תכח:], וז"ל: "לכך נתנו חמשה אותיות מנצפ"ך, שהם חמשה אותיות גאולה, בסוף, אחר התי"ו, כי אחר השעבוד גאולה, כמו שאחר הד' הה"א, לכך היה השעבוד במצרים ד' מאות שנה".</w:t>
      </w:r>
    </w:p>
  </w:footnote>
  <w:footnote w:id="86">
    <w:p w:rsidR="082364A1" w:rsidRDefault="082364A1" w:rsidP="084D0C56">
      <w:pPr>
        <w:pStyle w:val="FootnoteText"/>
        <w:rPr>
          <w:rFonts w:hint="cs"/>
        </w:rPr>
      </w:pPr>
      <w:r>
        <w:rPr>
          <w:rtl/>
        </w:rPr>
        <w:t>&lt;</w:t>
      </w:r>
      <w:r>
        <w:rPr>
          <w:rStyle w:val="FootnoteReference"/>
        </w:rPr>
        <w:footnoteRef/>
      </w:r>
      <w:r>
        <w:rPr>
          <w:rtl/>
        </w:rPr>
        <w:t>&gt;</w:t>
      </w:r>
      <w:r>
        <w:rPr>
          <w:rFonts w:hint="cs"/>
          <w:rtl/>
        </w:rPr>
        <w:t xml:space="preserve"> מתבאר מדבריו שמספר ארבע מורה על הפיזור והשעבוד, ומספר חמש מורה על הגאולה. ואם תאמר, הרי נאמרו ארבע לשונות של גאולה "והוצאתי" "והצלתי" וגאלתי" "ולקחתי" [שמות ו, ו-ז (ירושלמי פסחים פ"י ה"א, וב"ר פח, ה)], ואיך מספר המורה על שעבוד ופיזור, הוא המספר של לשונות של גאולה. אמנם סתירה זו בנין היא; הטעם לארבע לשונות של גאולה הוא מפני שהיו ארבעה סוגי שעבוד, ולכך הוצרכו ארבעה סוגי גאולה להוציא מארבעה סוגי השעבוד, וכפי שכתב להלן ס"פ מג, וז"ל: "</w:t>
      </w:r>
      <w:r>
        <w:rPr>
          <w:rtl/>
        </w:rPr>
        <w:t>כאשר היו משועבדים במצרים</w:t>
      </w:r>
      <w:r>
        <w:rPr>
          <w:rFonts w:hint="cs"/>
          <w:rtl/>
        </w:rPr>
        <w:t>,</w:t>
      </w:r>
      <w:r>
        <w:rPr>
          <w:rtl/>
        </w:rPr>
        <w:t xml:space="preserve"> היו משועבדים בכל חלקיהם. וכנגד הוצאת שיעבוד גופם אומר </w:t>
      </w:r>
      <w:r>
        <w:rPr>
          <w:rFonts w:hint="cs"/>
          <w:rtl/>
        </w:rPr>
        <w:t>[שמות ו, ו] '</w:t>
      </w:r>
      <w:r>
        <w:rPr>
          <w:rtl/>
        </w:rPr>
        <w:t>והוצאתי אתכם מתחת סבלות מצרים</w:t>
      </w:r>
      <w:r>
        <w:rPr>
          <w:rFonts w:hint="cs"/>
          <w:rtl/>
        </w:rPr>
        <w:t>'</w:t>
      </w:r>
      <w:r>
        <w:rPr>
          <w:rtl/>
        </w:rPr>
        <w:t>, כי הסבל הוא לגוף כאשר נותנים עליו משא</w:t>
      </w:r>
      <w:r>
        <w:rPr>
          <w:rFonts w:hint="cs"/>
          <w:rtl/>
        </w:rPr>
        <w:t xml:space="preserve">... </w:t>
      </w:r>
      <w:r>
        <w:rPr>
          <w:rtl/>
        </w:rPr>
        <w:t>ורוב העבודה אינו תולה בגוף</w:t>
      </w:r>
      <w:r>
        <w:rPr>
          <w:rFonts w:hint="cs"/>
          <w:rtl/>
        </w:rPr>
        <w:t>,</w:t>
      </w:r>
      <w:r>
        <w:rPr>
          <w:rtl/>
        </w:rPr>
        <w:t xml:space="preserve"> רק בנפש האדם</w:t>
      </w:r>
      <w:r>
        <w:rPr>
          <w:rFonts w:hint="cs"/>
          <w:rtl/>
        </w:rPr>
        <w:t>.</w:t>
      </w:r>
      <w:r>
        <w:rPr>
          <w:rtl/>
        </w:rPr>
        <w:t xml:space="preserve"> וכנגד זה אמר </w:t>
      </w:r>
      <w:r>
        <w:rPr>
          <w:rFonts w:hint="cs"/>
          <w:rtl/>
        </w:rPr>
        <w:t>[שם] '</w:t>
      </w:r>
      <w:r>
        <w:rPr>
          <w:rtl/>
        </w:rPr>
        <w:t>והצ</w:t>
      </w:r>
      <w:r>
        <w:rPr>
          <w:rFonts w:hint="cs"/>
          <w:rtl/>
        </w:rPr>
        <w:t>ל</w:t>
      </w:r>
      <w:r>
        <w:rPr>
          <w:rtl/>
        </w:rPr>
        <w:t>תי אתכם מעבודתם</w:t>
      </w:r>
      <w:r>
        <w:rPr>
          <w:rFonts w:hint="cs"/>
          <w:rtl/>
        </w:rPr>
        <w:t>'</w:t>
      </w:r>
      <w:r>
        <w:rPr>
          <w:rtl/>
        </w:rPr>
        <w:t>, רצה לומר רבוי העבודה שלא היה מנוח לנפש מחמת רבוי העבודה</w:t>
      </w:r>
      <w:r>
        <w:rPr>
          <w:rFonts w:hint="cs"/>
          <w:rtl/>
        </w:rPr>
        <w:t xml:space="preserve">... </w:t>
      </w:r>
      <w:r>
        <w:rPr>
          <w:rtl/>
        </w:rPr>
        <w:t xml:space="preserve">וכנגד הצורה אומר </w:t>
      </w:r>
      <w:r>
        <w:rPr>
          <w:rFonts w:hint="cs"/>
          <w:rtl/>
        </w:rPr>
        <w:t>[שם] '</w:t>
      </w:r>
      <w:r>
        <w:rPr>
          <w:rtl/>
        </w:rPr>
        <w:t>וגאלתי אתכם בזרוע נטויה</w:t>
      </w:r>
      <w:r>
        <w:rPr>
          <w:rFonts w:hint="cs"/>
          <w:rtl/>
        </w:rPr>
        <w:t>'.</w:t>
      </w:r>
      <w:r>
        <w:rPr>
          <w:rtl/>
        </w:rPr>
        <w:t xml:space="preserve"> וכבר התבאר כי כל עצם עומד בעצמו</w:t>
      </w:r>
      <w:r>
        <w:rPr>
          <w:rFonts w:hint="cs"/>
          <w:rtl/>
        </w:rPr>
        <w:t xml:space="preserve">... </w:t>
      </w:r>
      <w:r>
        <w:rPr>
          <w:rtl/>
        </w:rPr>
        <w:t xml:space="preserve">וכאשר היו עומדים ברשות אחרים ולא היו עומדים בעצמם היה בטול צורתן שלהם שעליה מורה השם העצמי. וכבר התבאר מזה גם כן למעלה אצל ה' אלהי אבותיכם שלחני אליכם, שלכך הזכיר שם המיוחד לפי שבשם העצם הם נגאלים לפי שאין שם העצם נסמך ומצד שם העצם ראוי הגאולה, וכנגד הרביעי נאמר </w:t>
      </w:r>
      <w:r>
        <w:rPr>
          <w:rFonts w:hint="cs"/>
          <w:rtl/>
        </w:rPr>
        <w:t>[שם פסוק ז] '</w:t>
      </w:r>
      <w:r>
        <w:rPr>
          <w:rtl/>
        </w:rPr>
        <w:t>ולקחתי אתכם לי לעם</w:t>
      </w:r>
      <w:r>
        <w:rPr>
          <w:rFonts w:hint="cs"/>
          <w:rtl/>
        </w:rPr>
        <w:t>',</w:t>
      </w:r>
      <w:r>
        <w:rPr>
          <w:rtl/>
        </w:rPr>
        <w:t xml:space="preserve"> והוא מבואר</w:t>
      </w:r>
      <w:r>
        <w:rPr>
          <w:rFonts w:hint="cs"/>
          <w:rtl/>
        </w:rPr>
        <w:t xml:space="preserve">". אם כן אין המספר ארבע מורה על הגאולה, אלא על השעבודים השונים שהוצרכו להגאל מהם. </w:t>
      </w:r>
      <w:r>
        <w:rPr>
          <w:rFonts w:hint="cs"/>
          <w:rtl/>
        </w:rPr>
        <w:tab/>
      </w:r>
    </w:p>
  </w:footnote>
  <w:footnote w:id="87">
    <w:p w:rsidR="082364A1" w:rsidRDefault="082364A1" w:rsidP="08D535D4">
      <w:pPr>
        <w:pStyle w:val="FootnoteText"/>
        <w:rPr>
          <w:rFonts w:hint="cs"/>
        </w:rPr>
      </w:pPr>
      <w:r>
        <w:rPr>
          <w:rtl/>
        </w:rPr>
        <w:t>&lt;</w:t>
      </w:r>
      <w:r>
        <w:rPr>
          <w:rStyle w:val="FootnoteReference"/>
        </w:rPr>
        <w:footnoteRef/>
      </w:r>
      <w:r>
        <w:rPr>
          <w:rtl/>
        </w:rPr>
        <w:t>&gt;</w:t>
      </w:r>
      <w:r>
        <w:rPr>
          <w:rFonts w:hint="cs"/>
          <w:rtl/>
        </w:rPr>
        <w:t xml:space="preserve"> אלא כפופות. וכן כתב בכת"י [תכח.]: "ואף על גב דבכאן שתי הפאי"ן כפופות".</w:t>
      </w:r>
    </w:p>
  </w:footnote>
  <w:footnote w:id="88">
    <w:p w:rsidR="082364A1" w:rsidRDefault="082364A1" w:rsidP="08E27873">
      <w:pPr>
        <w:pStyle w:val="FootnoteText"/>
        <w:rPr>
          <w:rFonts w:hint="cs"/>
          <w:rtl/>
        </w:rPr>
      </w:pPr>
      <w:r>
        <w:rPr>
          <w:rtl/>
        </w:rPr>
        <w:t>&lt;</w:t>
      </w:r>
      <w:r>
        <w:rPr>
          <w:rStyle w:val="FootnoteReference"/>
        </w:rPr>
        <w:footnoteRef/>
      </w:r>
      <w:r>
        <w:rPr>
          <w:rtl/>
        </w:rPr>
        <w:t>&gt;</w:t>
      </w:r>
      <w:r>
        <w:rPr>
          <w:rFonts w:hint="cs"/>
          <w:rtl/>
        </w:rPr>
        <w:t xml:space="preserve"> לשונו בגו"א שמות פ"ג אות י [נז:]: "</w:t>
      </w:r>
      <w:r>
        <w:rPr>
          <w:rtl/>
        </w:rPr>
        <w:t xml:space="preserve">ואף על גב שכאן אין פ"א פשוטה, כפל הפאי"ן </w:t>
      </w:r>
      <w:r>
        <w:rPr>
          <w:rFonts w:hint="cs"/>
          <w:rtl/>
        </w:rPr>
        <w:t>'</w:t>
      </w:r>
      <w:r>
        <w:rPr>
          <w:rtl/>
        </w:rPr>
        <w:t>פקוד פקדתי</w:t>
      </w:r>
      <w:r>
        <w:rPr>
          <w:rFonts w:hint="cs"/>
          <w:rtl/>
        </w:rPr>
        <w:t>'</w:t>
      </w:r>
      <w:r>
        <w:rPr>
          <w:rtl/>
        </w:rPr>
        <w:t xml:space="preserve"> מורה על כפל פיא"ן</w:t>
      </w:r>
      <w:r>
        <w:rPr>
          <w:rFonts w:hint="cs"/>
          <w:rtl/>
        </w:rPr>
        <w:t>,</w:t>
      </w:r>
      <w:r>
        <w:rPr>
          <w:rtl/>
        </w:rPr>
        <w:t xml:space="preserve"> כפופה ופשוטה, רק שאין הפ"א הפשוטה משמש בתחלת המלה</w:t>
      </w:r>
      <w:r>
        <w:rPr>
          <w:rFonts w:hint="cs"/>
          <w:rtl/>
        </w:rPr>
        <w:t>,</w:t>
      </w:r>
      <w:r>
        <w:rPr>
          <w:rtl/>
        </w:rPr>
        <w:t xml:space="preserve"> כי אם בסוף, ולכך כפל הפיא"ן מורה פשוטה וכפופה, וזהו טעם המדרש הזה</w:t>
      </w:r>
      <w:r>
        <w:rPr>
          <w:rFonts w:hint="cs"/>
          <w:rtl/>
        </w:rPr>
        <w:t xml:space="preserve">". ופירושו, שהאופן היחיד להגיע לפ"א פשוטה על ידי תיבת "פקד" היא רק על ידי הכפלת פ"א כפופה ["פקד פקדתי"], וכפילות זו רומזת לשתי הצורות של אות פ"א [כפופה ופשוטה], כאשר המטרה היא לרמוז לפ"א פשוטה. </w:t>
      </w:r>
    </w:p>
  </w:footnote>
  <w:footnote w:id="89">
    <w:p w:rsidR="082364A1" w:rsidRDefault="082364A1" w:rsidP="08806D43">
      <w:pPr>
        <w:pStyle w:val="FootnoteText"/>
        <w:rPr>
          <w:rFonts w:hint="cs"/>
          <w:rtl/>
        </w:rPr>
      </w:pPr>
      <w:r>
        <w:rPr>
          <w:rtl/>
        </w:rPr>
        <w:t>&lt;</w:t>
      </w:r>
      <w:r>
        <w:rPr>
          <w:rStyle w:val="FootnoteReference"/>
        </w:rPr>
        <w:footnoteRef/>
      </w:r>
      <w:r>
        <w:rPr>
          <w:rtl/>
        </w:rPr>
        <w:t>&gt;</w:t>
      </w:r>
      <w:r>
        <w:rPr>
          <w:rFonts w:hint="cs"/>
          <w:rtl/>
        </w:rPr>
        <w:t xml:space="preserve"> שהיא האות האחרונה באלפ"א בית"א, וגימטריה שלה תשע מאות, וכמבואר למעלה הערה 73. </w:t>
      </w:r>
    </w:p>
  </w:footnote>
  <w:footnote w:id="90">
    <w:p w:rsidR="082364A1" w:rsidRDefault="082364A1" w:rsidP="08F039CD">
      <w:pPr>
        <w:pStyle w:val="FootnoteText"/>
        <w:rPr>
          <w:rFonts w:hint="cs"/>
          <w:rtl/>
        </w:rPr>
      </w:pPr>
      <w:r>
        <w:rPr>
          <w:rtl/>
        </w:rPr>
        <w:t>&lt;</w:t>
      </w:r>
      <w:r>
        <w:rPr>
          <w:rStyle w:val="FootnoteReference"/>
        </w:rPr>
        <w:footnoteRef/>
      </w:r>
      <w:r>
        <w:rPr>
          <w:rtl/>
        </w:rPr>
        <w:t>&gt;</w:t>
      </w:r>
      <w:r>
        <w:rPr>
          <w:rFonts w:hint="cs"/>
          <w:rtl/>
        </w:rPr>
        <w:t xml:space="preserve"> הוא הפסוק שהובא בפרקי רבי אליעזר למעלה [לפני ציון 47] להורות על הגאולה האחרונה ממלכות הרביעית.</w:t>
      </w:r>
    </w:p>
  </w:footnote>
  <w:footnote w:id="91">
    <w:p w:rsidR="082364A1" w:rsidRDefault="082364A1" w:rsidP="08F039CD">
      <w:pPr>
        <w:pStyle w:val="FootnoteText"/>
        <w:rPr>
          <w:rFonts w:hint="cs"/>
        </w:rPr>
      </w:pPr>
      <w:r>
        <w:rPr>
          <w:rtl/>
        </w:rPr>
        <w:t>&lt;</w:t>
      </w:r>
      <w:r>
        <w:rPr>
          <w:rStyle w:val="FootnoteReference"/>
        </w:rPr>
        <w:footnoteRef/>
      </w:r>
      <w:r>
        <w:rPr>
          <w:rtl/>
        </w:rPr>
        <w:t>&gt;</w:t>
      </w:r>
      <w:r>
        <w:rPr>
          <w:rFonts w:hint="cs"/>
          <w:rtl/>
        </w:rPr>
        <w:t xml:space="preserve"> לשונו בנצח ישראל פי"ג [שלו.]: "</w:t>
      </w:r>
      <w:r>
        <w:rPr>
          <w:rtl/>
        </w:rPr>
        <w:t>וזה טעם ברור מאוד על אריכת הגלות, כי איך אפשר לומר שיהיה גאולה תמיד מוכן לצאת אל הפעל, כי השם יתברך סבה אל זה</w:t>
      </w:r>
      <w:r>
        <w:rPr>
          <w:rFonts w:hint="cs"/>
          <w:rtl/>
        </w:rPr>
        <w:t xml:space="preserve">, ואין כאן סבה אחרת אל הגאולה, רק השם יתברך. לכך הוא רחוק מן העולם הטבעי, </w:t>
      </w:r>
      <w:r>
        <w:rPr>
          <w:rtl/>
        </w:rPr>
        <w:t xml:space="preserve">ואינו נמצא כל כך תמיד כמו דבר שהוא קרוב אל הטבע. כי הגאולה האחרונה בפרט, הסבה אל זה הוא השם יתברך בלבד. ולפיכך גם כן מעלת הגאולה יותר עליונה בכל דבר, מפני שהיא רחוקה מן עולם הזה ביותר. ולכך אין דבר זה נמצא תמיד, וכמו שהיתה הגאולה של בבל, שלא היתה הגאולה במעלה כל כך, מפני שהיתה הגאולה של בבל קרובה אל עולם הזה, ולכך היתה הגאולה ההיא נמצאת מיד לשבעים שנה בלבד </w:t>
      </w:r>
      <w:r>
        <w:rPr>
          <w:rFonts w:hint="cs"/>
          <w:rtl/>
        </w:rPr>
        <w:t>[</w:t>
      </w:r>
      <w:r>
        <w:rPr>
          <w:rtl/>
        </w:rPr>
        <w:t>ירמיה כט, י</w:t>
      </w:r>
      <w:r>
        <w:rPr>
          <w:rFonts w:hint="cs"/>
          <w:rtl/>
        </w:rPr>
        <w:t>]</w:t>
      </w:r>
      <w:r>
        <w:rPr>
          <w:rtl/>
        </w:rPr>
        <w:t xml:space="preserve">. אבל גאולת מצרים, שהיתה מעלת הגאולה יותר, לא יצאת לפעל כל כך מיד לפי מעלתה ומדריגתה מן עולם הטבע, והיה צריך לזה ד' מאות שנה </w:t>
      </w:r>
      <w:r>
        <w:rPr>
          <w:rFonts w:hint="cs"/>
          <w:rtl/>
        </w:rPr>
        <w:t>[</w:t>
      </w:r>
      <w:r>
        <w:rPr>
          <w:rtl/>
        </w:rPr>
        <w:t>בראשית טו, יג</w:t>
      </w:r>
      <w:r>
        <w:rPr>
          <w:rFonts w:hint="cs"/>
          <w:rtl/>
        </w:rPr>
        <w:t>]</w:t>
      </w:r>
      <w:r>
        <w:rPr>
          <w:rtl/>
        </w:rPr>
        <w:t>. אבל הגאולה האחרונה, שמעלתה עוד רחוקה יותר לגמרי מעולם הטבע, לכך אין הגאולה הזאת נמצאת רק באיחור הזמן. כי כל אשר נבדל מן עולם הטבע הזה, אין מציאותו במהירות כל כך, וצריך איחור יותר. ואלו דברים ברורים</w:t>
      </w:r>
      <w:r>
        <w:rPr>
          <w:rFonts w:hint="cs"/>
          <w:rtl/>
        </w:rPr>
        <w:t>" [ראה להלן פ"ל הערה 33].</w:t>
      </w:r>
    </w:p>
  </w:footnote>
  <w:footnote w:id="92">
    <w:p w:rsidR="082364A1" w:rsidRDefault="082364A1" w:rsidP="08941887">
      <w:pPr>
        <w:pStyle w:val="FootnoteText"/>
        <w:rPr>
          <w:rFonts w:hint="cs"/>
          <w:rtl/>
        </w:rPr>
      </w:pPr>
      <w:r>
        <w:rPr>
          <w:rtl/>
        </w:rPr>
        <w:t>&lt;</w:t>
      </w:r>
      <w:r>
        <w:rPr>
          <w:rStyle w:val="FootnoteReference"/>
        </w:rPr>
        <w:footnoteRef/>
      </w:r>
      <w:r>
        <w:rPr>
          <w:rtl/>
        </w:rPr>
        <w:t>&gt;</w:t>
      </w:r>
      <w:r>
        <w:rPr>
          <w:rFonts w:hint="cs"/>
          <w:rtl/>
        </w:rPr>
        <w:t xml:space="preserve"> לעומת שאר הגאולות שהיו לישראל, שלא היו נצחיות. ותוספות [פסחים קטז:] כתבו "</w:t>
      </w:r>
      <w:r>
        <w:rPr>
          <w:rtl/>
        </w:rPr>
        <w:t xml:space="preserve">תניא במכילתא </w:t>
      </w:r>
      <w:r>
        <w:rPr>
          <w:rFonts w:hint="cs"/>
          <w:rtl/>
        </w:rPr>
        <w:t xml:space="preserve">[שמות טו, א] </w:t>
      </w:r>
      <w:r>
        <w:rPr>
          <w:rtl/>
        </w:rPr>
        <w:t>כל השירות לשון נקבה</w:t>
      </w:r>
      <w:r>
        <w:rPr>
          <w:rFonts w:hint="cs"/>
          <w:rtl/>
        </w:rPr>
        <w:t>,</w:t>
      </w:r>
      <w:r>
        <w:rPr>
          <w:rtl/>
        </w:rPr>
        <w:t xml:space="preserve"> חוץ משירה דלעתיד דלשון זכר</w:t>
      </w:r>
      <w:r>
        <w:rPr>
          <w:rFonts w:hint="cs"/>
          <w:rtl/>
        </w:rPr>
        <w:t>.</w:t>
      </w:r>
      <w:r>
        <w:rPr>
          <w:rtl/>
        </w:rPr>
        <w:t xml:space="preserve"> כלומר שהנקבה יש לה צער לידה</w:t>
      </w:r>
      <w:r>
        <w:rPr>
          <w:rFonts w:hint="cs"/>
          <w:rtl/>
        </w:rPr>
        <w:t>,</w:t>
      </w:r>
      <w:r>
        <w:rPr>
          <w:rtl/>
        </w:rPr>
        <w:t xml:space="preserve"> אף כל הנסים יש אחריהם צער</w:t>
      </w:r>
      <w:r>
        <w:rPr>
          <w:rFonts w:hint="cs"/>
          <w:rtl/>
        </w:rPr>
        <w:t>,</w:t>
      </w:r>
      <w:r>
        <w:rPr>
          <w:rtl/>
        </w:rPr>
        <w:t xml:space="preserve"> חוץ מלעתיד</w:t>
      </w:r>
      <w:r>
        <w:rPr>
          <w:rFonts w:hint="cs"/>
          <w:rtl/>
        </w:rPr>
        <w:t>,</w:t>
      </w:r>
      <w:r>
        <w:rPr>
          <w:rtl/>
        </w:rPr>
        <w:t xml:space="preserve"> שאין אחריה צער</w:t>
      </w:r>
      <w:r>
        <w:rPr>
          <w:rFonts w:hint="cs"/>
          <w:rtl/>
        </w:rPr>
        <w:t>". ולשון המכילתא שלפנינו הוא "</w:t>
      </w:r>
      <w:r>
        <w:rPr>
          <w:rtl/>
        </w:rPr>
        <w:t>כל השירות כלן קרואות בלשון נקבה</w:t>
      </w:r>
      <w:r>
        <w:rPr>
          <w:rFonts w:hint="cs"/>
          <w:rtl/>
        </w:rPr>
        <w:t>,</w:t>
      </w:r>
      <w:r>
        <w:rPr>
          <w:rtl/>
        </w:rPr>
        <w:t xml:space="preserve"> כשם שהנקבה יולדת</w:t>
      </w:r>
      <w:r>
        <w:rPr>
          <w:rFonts w:hint="cs"/>
          <w:rtl/>
        </w:rPr>
        <w:t xml:space="preserve"> וחוזרת ויולדת,</w:t>
      </w:r>
      <w:r>
        <w:rPr>
          <w:rtl/>
        </w:rPr>
        <w:t xml:space="preserve"> כך התשועות שעברו היו אחריה</w:t>
      </w:r>
      <w:r>
        <w:rPr>
          <w:rFonts w:hint="cs"/>
          <w:rtl/>
        </w:rPr>
        <w:t>ן</w:t>
      </w:r>
      <w:r>
        <w:rPr>
          <w:rtl/>
        </w:rPr>
        <w:t xml:space="preserve"> שעבוד</w:t>
      </w:r>
      <w:r>
        <w:rPr>
          <w:rFonts w:hint="cs"/>
          <w:rtl/>
        </w:rPr>
        <w:t>.</w:t>
      </w:r>
      <w:r>
        <w:rPr>
          <w:rtl/>
        </w:rPr>
        <w:t xml:space="preserve"> אבל התשועה העתידה להיות אין אחריה שעבוד</w:t>
      </w:r>
      <w:r>
        <w:rPr>
          <w:rFonts w:hint="cs"/>
          <w:rtl/>
        </w:rPr>
        <w:t>,</w:t>
      </w:r>
      <w:r>
        <w:rPr>
          <w:rtl/>
        </w:rPr>
        <w:t xml:space="preserve"> לכך קרואה בלשון זכר.</w:t>
      </w:r>
      <w:r>
        <w:rPr>
          <w:rFonts w:hint="cs"/>
          <w:rtl/>
        </w:rPr>
        <w:t>..</w:t>
      </w:r>
      <w:r>
        <w:rPr>
          <w:rtl/>
        </w:rPr>
        <w:t xml:space="preserve"> שכשם שהזכר אינו יולד</w:t>
      </w:r>
      <w:r>
        <w:rPr>
          <w:rFonts w:hint="cs"/>
          <w:rtl/>
        </w:rPr>
        <w:t>,</w:t>
      </w:r>
      <w:r>
        <w:rPr>
          <w:rtl/>
        </w:rPr>
        <w:t xml:space="preserve"> כך התשועה העתידה לבא לא יהא אחריה שעבוד</w:t>
      </w:r>
      <w:r>
        <w:rPr>
          <w:rFonts w:hint="cs"/>
          <w:rtl/>
        </w:rPr>
        <w:t>,</w:t>
      </w:r>
      <w:r>
        <w:rPr>
          <w:rtl/>
        </w:rPr>
        <w:t xml:space="preserve"> שנא</w:t>
      </w:r>
      <w:r>
        <w:rPr>
          <w:rFonts w:hint="cs"/>
          <w:rtl/>
        </w:rPr>
        <w:t>מר</w:t>
      </w:r>
      <w:r>
        <w:rPr>
          <w:rtl/>
        </w:rPr>
        <w:t xml:space="preserve"> </w:t>
      </w:r>
      <w:r>
        <w:rPr>
          <w:rFonts w:hint="cs"/>
          <w:rtl/>
        </w:rPr>
        <w:t>[</w:t>
      </w:r>
      <w:r>
        <w:rPr>
          <w:rtl/>
        </w:rPr>
        <w:t>ישעיה מה</w:t>
      </w:r>
      <w:r>
        <w:rPr>
          <w:rFonts w:hint="cs"/>
          <w:rtl/>
        </w:rPr>
        <w:t>, יז]</w:t>
      </w:r>
      <w:r>
        <w:rPr>
          <w:rtl/>
        </w:rPr>
        <w:t xml:space="preserve"> </w:t>
      </w:r>
      <w:r>
        <w:rPr>
          <w:rFonts w:hint="cs"/>
          <w:rtl/>
        </w:rPr>
        <w:t>'</w:t>
      </w:r>
      <w:r>
        <w:rPr>
          <w:rtl/>
        </w:rPr>
        <w:t>ישראל נושע ב</w:t>
      </w:r>
      <w:r>
        <w:rPr>
          <w:rFonts w:hint="cs"/>
          <w:rtl/>
        </w:rPr>
        <w:t>ה</w:t>
      </w:r>
      <w:r>
        <w:rPr>
          <w:rtl/>
        </w:rPr>
        <w:t>' תשועת עולמים לא תבושו ולא תכלמו עד עולמי עד</w:t>
      </w:r>
      <w:r>
        <w:rPr>
          <w:rFonts w:hint="cs"/>
          <w:rtl/>
        </w:rPr>
        <w:t xml:space="preserve">'". ובנצח ישראל פמ"ח [תשצד:] הביא את המאמר הזה, וביארו בשני אופנים, עיין שם. </w:t>
      </w:r>
    </w:p>
  </w:footnote>
  <w:footnote w:id="93">
    <w:p w:rsidR="082364A1" w:rsidRDefault="082364A1" w:rsidP="08C60386">
      <w:pPr>
        <w:pStyle w:val="FootnoteText"/>
        <w:rPr>
          <w:rFonts w:hint="cs"/>
          <w:rtl/>
        </w:rPr>
      </w:pPr>
      <w:r>
        <w:rPr>
          <w:rtl/>
        </w:rPr>
        <w:t>&lt;</w:t>
      </w:r>
      <w:r>
        <w:rPr>
          <w:rStyle w:val="FootnoteReference"/>
        </w:rPr>
        <w:footnoteRef/>
      </w:r>
      <w:r>
        <w:rPr>
          <w:rtl/>
        </w:rPr>
        <w:t>&gt;</w:t>
      </w:r>
      <w:r>
        <w:rPr>
          <w:rFonts w:hint="cs"/>
          <w:rtl/>
        </w:rPr>
        <w:t xml:space="preserve"> בכת"י [תכח.-תל.] האריך טובא בביאור עני</w:t>
      </w:r>
      <w:r w:rsidR="08E92511">
        <w:rPr>
          <w:rFonts w:hint="cs"/>
          <w:rtl/>
        </w:rPr>
        <w:t>י</w:t>
      </w:r>
      <w:r>
        <w:rPr>
          <w:rFonts w:hint="cs"/>
          <w:rtl/>
        </w:rPr>
        <w:t>נן של אותיות מנצפ"ך, וכן ביאר את המשך הפסוקים [שמות ג, יח-כב], שלא נתבארו בנדפס [כי הפרק הבא מתחיל עם הפסוק (שמות ד, ב) "ויאמר אליו ה' מה זה בידך וגו'"].</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2364A1" w:rsidRDefault="082364A1" w:rsidP="084B630B">
    <w:pPr>
      <w:pStyle w:val="Header"/>
      <w:jc w:val="right"/>
      <w:rPr>
        <w:rtl/>
      </w:rPr>
    </w:pPr>
    <w:r>
      <w:rPr>
        <w:rStyle w:val="PageNumber"/>
        <w:rFonts w:hint="cs"/>
        <w:rtl/>
      </w:rPr>
      <w:t xml:space="preserve">גבורות ה', פרק כו עמוד </w:t>
    </w:r>
    <w:r>
      <w:rPr>
        <w:rStyle w:val="PageNumber"/>
      </w:rPr>
      <w:fldChar w:fldCharType="begin"/>
    </w:r>
    <w:r>
      <w:rPr>
        <w:rStyle w:val="PageNumber"/>
      </w:rPr>
      <w:instrText xml:space="preserve"> PAGE </w:instrText>
    </w:r>
    <w:r>
      <w:rPr>
        <w:rStyle w:val="PageNumber"/>
      </w:rPr>
      <w:fldChar w:fldCharType="separate"/>
    </w:r>
    <w:r w:rsidR="08934CEB">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59"/>
    <w:rsid w:val="08000423"/>
    <w:rsid w:val="0800046C"/>
    <w:rsid w:val="08000613"/>
    <w:rsid w:val="08000798"/>
    <w:rsid w:val="08000972"/>
    <w:rsid w:val="08000BDF"/>
    <w:rsid w:val="08000D91"/>
    <w:rsid w:val="08000DAC"/>
    <w:rsid w:val="08000ECB"/>
    <w:rsid w:val="0800112A"/>
    <w:rsid w:val="080012B6"/>
    <w:rsid w:val="080013AD"/>
    <w:rsid w:val="08001564"/>
    <w:rsid w:val="080015A2"/>
    <w:rsid w:val="080017F4"/>
    <w:rsid w:val="08001C8F"/>
    <w:rsid w:val="08001F3C"/>
    <w:rsid w:val="08001FBD"/>
    <w:rsid w:val="08002017"/>
    <w:rsid w:val="080020E6"/>
    <w:rsid w:val="08002120"/>
    <w:rsid w:val="080023C9"/>
    <w:rsid w:val="080024CD"/>
    <w:rsid w:val="08002501"/>
    <w:rsid w:val="08002504"/>
    <w:rsid w:val="08002595"/>
    <w:rsid w:val="080027F2"/>
    <w:rsid w:val="080028A2"/>
    <w:rsid w:val="08002A79"/>
    <w:rsid w:val="08002A81"/>
    <w:rsid w:val="08002ABD"/>
    <w:rsid w:val="08002BA3"/>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7F6"/>
    <w:rsid w:val="08005B64"/>
    <w:rsid w:val="08005C67"/>
    <w:rsid w:val="08005CA8"/>
    <w:rsid w:val="08005DD9"/>
    <w:rsid w:val="08005E97"/>
    <w:rsid w:val="08005EC7"/>
    <w:rsid w:val="08005FC0"/>
    <w:rsid w:val="08006092"/>
    <w:rsid w:val="080060AA"/>
    <w:rsid w:val="08006224"/>
    <w:rsid w:val="08006245"/>
    <w:rsid w:val="08006260"/>
    <w:rsid w:val="080064AA"/>
    <w:rsid w:val="08006585"/>
    <w:rsid w:val="0800671A"/>
    <w:rsid w:val="08006AD5"/>
    <w:rsid w:val="08006D0D"/>
    <w:rsid w:val="08006D85"/>
    <w:rsid w:val="08006DF0"/>
    <w:rsid w:val="08006F0B"/>
    <w:rsid w:val="08006F0D"/>
    <w:rsid w:val="08006F89"/>
    <w:rsid w:val="08007520"/>
    <w:rsid w:val="0800752B"/>
    <w:rsid w:val="0800771E"/>
    <w:rsid w:val="08007868"/>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BE"/>
    <w:rsid w:val="08010659"/>
    <w:rsid w:val="0801080C"/>
    <w:rsid w:val="0801084E"/>
    <w:rsid w:val="08010B63"/>
    <w:rsid w:val="08010C00"/>
    <w:rsid w:val="08010C05"/>
    <w:rsid w:val="08010CE2"/>
    <w:rsid w:val="08010D01"/>
    <w:rsid w:val="08010D2E"/>
    <w:rsid w:val="08010E5C"/>
    <w:rsid w:val="08010E7F"/>
    <w:rsid w:val="08010E9D"/>
    <w:rsid w:val="08010EFD"/>
    <w:rsid w:val="08011094"/>
    <w:rsid w:val="08011199"/>
    <w:rsid w:val="08011395"/>
    <w:rsid w:val="08011618"/>
    <w:rsid w:val="0801166A"/>
    <w:rsid w:val="0801179C"/>
    <w:rsid w:val="080117A3"/>
    <w:rsid w:val="08011942"/>
    <w:rsid w:val="08011946"/>
    <w:rsid w:val="08011AB6"/>
    <w:rsid w:val="08011C82"/>
    <w:rsid w:val="08011D00"/>
    <w:rsid w:val="08011F66"/>
    <w:rsid w:val="08011FB0"/>
    <w:rsid w:val="08011FD2"/>
    <w:rsid w:val="0801209A"/>
    <w:rsid w:val="080120D0"/>
    <w:rsid w:val="08012107"/>
    <w:rsid w:val="0801219E"/>
    <w:rsid w:val="08012288"/>
    <w:rsid w:val="08012396"/>
    <w:rsid w:val="0801246A"/>
    <w:rsid w:val="08012556"/>
    <w:rsid w:val="08012744"/>
    <w:rsid w:val="08012760"/>
    <w:rsid w:val="0801278C"/>
    <w:rsid w:val="0801285C"/>
    <w:rsid w:val="080128CA"/>
    <w:rsid w:val="08012973"/>
    <w:rsid w:val="08012A2B"/>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639"/>
    <w:rsid w:val="080146ED"/>
    <w:rsid w:val="08014736"/>
    <w:rsid w:val="08014A29"/>
    <w:rsid w:val="08014DAC"/>
    <w:rsid w:val="08014E4A"/>
    <w:rsid w:val="0801500F"/>
    <w:rsid w:val="0801504C"/>
    <w:rsid w:val="0801508D"/>
    <w:rsid w:val="0801516D"/>
    <w:rsid w:val="080151DE"/>
    <w:rsid w:val="080152A9"/>
    <w:rsid w:val="080152E4"/>
    <w:rsid w:val="080153B5"/>
    <w:rsid w:val="08015419"/>
    <w:rsid w:val="0801550D"/>
    <w:rsid w:val="08015584"/>
    <w:rsid w:val="080156A6"/>
    <w:rsid w:val="08015714"/>
    <w:rsid w:val="080159AF"/>
    <w:rsid w:val="08015B96"/>
    <w:rsid w:val="08015BCA"/>
    <w:rsid w:val="08015BD6"/>
    <w:rsid w:val="08015C5D"/>
    <w:rsid w:val="08015CC4"/>
    <w:rsid w:val="08015E4F"/>
    <w:rsid w:val="08015FD4"/>
    <w:rsid w:val="08016047"/>
    <w:rsid w:val="0801618F"/>
    <w:rsid w:val="08016205"/>
    <w:rsid w:val="0801624E"/>
    <w:rsid w:val="080162F0"/>
    <w:rsid w:val="0801649C"/>
    <w:rsid w:val="08016567"/>
    <w:rsid w:val="0801658A"/>
    <w:rsid w:val="080165C7"/>
    <w:rsid w:val="080165FD"/>
    <w:rsid w:val="08016615"/>
    <w:rsid w:val="0801672B"/>
    <w:rsid w:val="0801680B"/>
    <w:rsid w:val="08016A06"/>
    <w:rsid w:val="08016BBD"/>
    <w:rsid w:val="08016CCC"/>
    <w:rsid w:val="08016D1F"/>
    <w:rsid w:val="08016E03"/>
    <w:rsid w:val="08016E44"/>
    <w:rsid w:val="080170D8"/>
    <w:rsid w:val="08017129"/>
    <w:rsid w:val="0801725B"/>
    <w:rsid w:val="0801735F"/>
    <w:rsid w:val="080173D8"/>
    <w:rsid w:val="08017409"/>
    <w:rsid w:val="08017783"/>
    <w:rsid w:val="080178AC"/>
    <w:rsid w:val="0801796F"/>
    <w:rsid w:val="080179CC"/>
    <w:rsid w:val="08017A8A"/>
    <w:rsid w:val="08017BD9"/>
    <w:rsid w:val="08020187"/>
    <w:rsid w:val="08020244"/>
    <w:rsid w:val="080202CB"/>
    <w:rsid w:val="08020311"/>
    <w:rsid w:val="08020786"/>
    <w:rsid w:val="080207B0"/>
    <w:rsid w:val="080208A6"/>
    <w:rsid w:val="08020AB0"/>
    <w:rsid w:val="08020B5A"/>
    <w:rsid w:val="08020BBF"/>
    <w:rsid w:val="08020BE3"/>
    <w:rsid w:val="08020CD5"/>
    <w:rsid w:val="08020F72"/>
    <w:rsid w:val="080211DE"/>
    <w:rsid w:val="080212CA"/>
    <w:rsid w:val="08021329"/>
    <w:rsid w:val="08021446"/>
    <w:rsid w:val="08021555"/>
    <w:rsid w:val="0802171B"/>
    <w:rsid w:val="080217E4"/>
    <w:rsid w:val="08021810"/>
    <w:rsid w:val="0802189E"/>
    <w:rsid w:val="080219AB"/>
    <w:rsid w:val="08021A68"/>
    <w:rsid w:val="08021AB0"/>
    <w:rsid w:val="08021B20"/>
    <w:rsid w:val="08021B65"/>
    <w:rsid w:val="08021C52"/>
    <w:rsid w:val="08021CE4"/>
    <w:rsid w:val="08021D5C"/>
    <w:rsid w:val="08022002"/>
    <w:rsid w:val="080220F9"/>
    <w:rsid w:val="08022147"/>
    <w:rsid w:val="080221F1"/>
    <w:rsid w:val="08022649"/>
    <w:rsid w:val="0802273D"/>
    <w:rsid w:val="08022799"/>
    <w:rsid w:val="080227BD"/>
    <w:rsid w:val="08022881"/>
    <w:rsid w:val="08022B39"/>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B8"/>
    <w:rsid w:val="08023DEC"/>
    <w:rsid w:val="08023E70"/>
    <w:rsid w:val="08023F22"/>
    <w:rsid w:val="08024060"/>
    <w:rsid w:val="080240AE"/>
    <w:rsid w:val="08024220"/>
    <w:rsid w:val="080243B4"/>
    <w:rsid w:val="080244E1"/>
    <w:rsid w:val="08024606"/>
    <w:rsid w:val="080246C6"/>
    <w:rsid w:val="080247C4"/>
    <w:rsid w:val="0802487F"/>
    <w:rsid w:val="08024A2F"/>
    <w:rsid w:val="08024A62"/>
    <w:rsid w:val="08024A6B"/>
    <w:rsid w:val="08024A85"/>
    <w:rsid w:val="08024B8B"/>
    <w:rsid w:val="08024BEB"/>
    <w:rsid w:val="08024C96"/>
    <w:rsid w:val="08024CC7"/>
    <w:rsid w:val="08024CED"/>
    <w:rsid w:val="08024D0C"/>
    <w:rsid w:val="08024D3B"/>
    <w:rsid w:val="08024F50"/>
    <w:rsid w:val="08024FD5"/>
    <w:rsid w:val="080250CF"/>
    <w:rsid w:val="08025109"/>
    <w:rsid w:val="08025245"/>
    <w:rsid w:val="08025287"/>
    <w:rsid w:val="080253AD"/>
    <w:rsid w:val="080253C3"/>
    <w:rsid w:val="0802550B"/>
    <w:rsid w:val="080256C8"/>
    <w:rsid w:val="080257E4"/>
    <w:rsid w:val="0802594E"/>
    <w:rsid w:val="080259F0"/>
    <w:rsid w:val="08025B31"/>
    <w:rsid w:val="08025B93"/>
    <w:rsid w:val="08025F9A"/>
    <w:rsid w:val="0802615A"/>
    <w:rsid w:val="08026704"/>
    <w:rsid w:val="0802679E"/>
    <w:rsid w:val="0802689C"/>
    <w:rsid w:val="080268CF"/>
    <w:rsid w:val="08026969"/>
    <w:rsid w:val="080269F5"/>
    <w:rsid w:val="08026A2D"/>
    <w:rsid w:val="08026E9E"/>
    <w:rsid w:val="0802717F"/>
    <w:rsid w:val="080272FA"/>
    <w:rsid w:val="0802738C"/>
    <w:rsid w:val="080274AA"/>
    <w:rsid w:val="0802753D"/>
    <w:rsid w:val="0802754A"/>
    <w:rsid w:val="08027551"/>
    <w:rsid w:val="0802756F"/>
    <w:rsid w:val="080277E4"/>
    <w:rsid w:val="08027993"/>
    <w:rsid w:val="08027CCC"/>
    <w:rsid w:val="08027CD8"/>
    <w:rsid w:val="08027E81"/>
    <w:rsid w:val="08027EA2"/>
    <w:rsid w:val="08027F56"/>
    <w:rsid w:val="080300FF"/>
    <w:rsid w:val="0803023B"/>
    <w:rsid w:val="080302C1"/>
    <w:rsid w:val="080305B3"/>
    <w:rsid w:val="080305CC"/>
    <w:rsid w:val="08030767"/>
    <w:rsid w:val="0803086B"/>
    <w:rsid w:val="080309D8"/>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2B"/>
    <w:rsid w:val="08031CB5"/>
    <w:rsid w:val="08031D9F"/>
    <w:rsid w:val="08031F5E"/>
    <w:rsid w:val="080324AE"/>
    <w:rsid w:val="0803260E"/>
    <w:rsid w:val="08032B25"/>
    <w:rsid w:val="08032BD9"/>
    <w:rsid w:val="08032C33"/>
    <w:rsid w:val="08032DB6"/>
    <w:rsid w:val="08032E02"/>
    <w:rsid w:val="080330B4"/>
    <w:rsid w:val="08033176"/>
    <w:rsid w:val="0803323C"/>
    <w:rsid w:val="0803326A"/>
    <w:rsid w:val="0803331D"/>
    <w:rsid w:val="0803338E"/>
    <w:rsid w:val="08033573"/>
    <w:rsid w:val="08033668"/>
    <w:rsid w:val="080337E0"/>
    <w:rsid w:val="08033961"/>
    <w:rsid w:val="08033964"/>
    <w:rsid w:val="080339F8"/>
    <w:rsid w:val="08033B6C"/>
    <w:rsid w:val="08033C26"/>
    <w:rsid w:val="08033C2F"/>
    <w:rsid w:val="08033D92"/>
    <w:rsid w:val="08033FA7"/>
    <w:rsid w:val="08034338"/>
    <w:rsid w:val="08034445"/>
    <w:rsid w:val="080344DE"/>
    <w:rsid w:val="0803460D"/>
    <w:rsid w:val="080346FD"/>
    <w:rsid w:val="080347B0"/>
    <w:rsid w:val="08034B11"/>
    <w:rsid w:val="08034BE5"/>
    <w:rsid w:val="08034C10"/>
    <w:rsid w:val="08034CA7"/>
    <w:rsid w:val="08034E96"/>
    <w:rsid w:val="08034EB8"/>
    <w:rsid w:val="08034F83"/>
    <w:rsid w:val="08034FA0"/>
    <w:rsid w:val="0803513C"/>
    <w:rsid w:val="08035340"/>
    <w:rsid w:val="08035357"/>
    <w:rsid w:val="08035360"/>
    <w:rsid w:val="08035418"/>
    <w:rsid w:val="080357EA"/>
    <w:rsid w:val="08035822"/>
    <w:rsid w:val="080358A6"/>
    <w:rsid w:val="08035980"/>
    <w:rsid w:val="08035AEC"/>
    <w:rsid w:val="08035B34"/>
    <w:rsid w:val="08035DAA"/>
    <w:rsid w:val="08035DF1"/>
    <w:rsid w:val="08035E17"/>
    <w:rsid w:val="08035FD3"/>
    <w:rsid w:val="0803600B"/>
    <w:rsid w:val="080361BB"/>
    <w:rsid w:val="0803629B"/>
    <w:rsid w:val="080363F1"/>
    <w:rsid w:val="080364BA"/>
    <w:rsid w:val="080365FD"/>
    <w:rsid w:val="08036692"/>
    <w:rsid w:val="080367AD"/>
    <w:rsid w:val="08036A89"/>
    <w:rsid w:val="08036AAB"/>
    <w:rsid w:val="08036C24"/>
    <w:rsid w:val="08036C25"/>
    <w:rsid w:val="08036CA1"/>
    <w:rsid w:val="08036D94"/>
    <w:rsid w:val="080371C6"/>
    <w:rsid w:val="0803726B"/>
    <w:rsid w:val="0803767F"/>
    <w:rsid w:val="0803768C"/>
    <w:rsid w:val="08037698"/>
    <w:rsid w:val="0803776B"/>
    <w:rsid w:val="08037948"/>
    <w:rsid w:val="08037AE5"/>
    <w:rsid w:val="08037D1A"/>
    <w:rsid w:val="08037D22"/>
    <w:rsid w:val="08037DC0"/>
    <w:rsid w:val="08037E23"/>
    <w:rsid w:val="08037E7D"/>
    <w:rsid w:val="08037F35"/>
    <w:rsid w:val="08037F6F"/>
    <w:rsid w:val="08037FC8"/>
    <w:rsid w:val="08040260"/>
    <w:rsid w:val="080402D7"/>
    <w:rsid w:val="0804034C"/>
    <w:rsid w:val="08040577"/>
    <w:rsid w:val="080405AF"/>
    <w:rsid w:val="08040655"/>
    <w:rsid w:val="08040728"/>
    <w:rsid w:val="080407A8"/>
    <w:rsid w:val="08040841"/>
    <w:rsid w:val="080409B9"/>
    <w:rsid w:val="08040A36"/>
    <w:rsid w:val="08040A6D"/>
    <w:rsid w:val="08040A96"/>
    <w:rsid w:val="08040B20"/>
    <w:rsid w:val="08040C92"/>
    <w:rsid w:val="08040CBD"/>
    <w:rsid w:val="08040F35"/>
    <w:rsid w:val="08040F68"/>
    <w:rsid w:val="08040FEB"/>
    <w:rsid w:val="08041132"/>
    <w:rsid w:val="08041161"/>
    <w:rsid w:val="0804120E"/>
    <w:rsid w:val="080412B8"/>
    <w:rsid w:val="0804135D"/>
    <w:rsid w:val="08041598"/>
    <w:rsid w:val="080415F7"/>
    <w:rsid w:val="08041618"/>
    <w:rsid w:val="08041687"/>
    <w:rsid w:val="08041794"/>
    <w:rsid w:val="0804185A"/>
    <w:rsid w:val="080418D1"/>
    <w:rsid w:val="08041B66"/>
    <w:rsid w:val="08041D9E"/>
    <w:rsid w:val="08041DCD"/>
    <w:rsid w:val="08041E7D"/>
    <w:rsid w:val="08041E8E"/>
    <w:rsid w:val="08041F0E"/>
    <w:rsid w:val="080420D5"/>
    <w:rsid w:val="08042180"/>
    <w:rsid w:val="08042269"/>
    <w:rsid w:val="080422DF"/>
    <w:rsid w:val="08042548"/>
    <w:rsid w:val="08042565"/>
    <w:rsid w:val="08042589"/>
    <w:rsid w:val="08042662"/>
    <w:rsid w:val="0804271E"/>
    <w:rsid w:val="08042749"/>
    <w:rsid w:val="0804289A"/>
    <w:rsid w:val="080429F5"/>
    <w:rsid w:val="08042A39"/>
    <w:rsid w:val="08042B05"/>
    <w:rsid w:val="08042B5E"/>
    <w:rsid w:val="08042B61"/>
    <w:rsid w:val="08042CC5"/>
    <w:rsid w:val="08042DDC"/>
    <w:rsid w:val="08042E7E"/>
    <w:rsid w:val="0804319B"/>
    <w:rsid w:val="08043284"/>
    <w:rsid w:val="080432C2"/>
    <w:rsid w:val="0804340D"/>
    <w:rsid w:val="0804343D"/>
    <w:rsid w:val="080435BA"/>
    <w:rsid w:val="08043626"/>
    <w:rsid w:val="0804363C"/>
    <w:rsid w:val="0804368E"/>
    <w:rsid w:val="080436C9"/>
    <w:rsid w:val="080436EF"/>
    <w:rsid w:val="08043738"/>
    <w:rsid w:val="080439BF"/>
    <w:rsid w:val="08043BD5"/>
    <w:rsid w:val="08043DE9"/>
    <w:rsid w:val="08043ED6"/>
    <w:rsid w:val="0804422E"/>
    <w:rsid w:val="08044674"/>
    <w:rsid w:val="08044858"/>
    <w:rsid w:val="08044B64"/>
    <w:rsid w:val="08044CEF"/>
    <w:rsid w:val="08044CF1"/>
    <w:rsid w:val="08044E1E"/>
    <w:rsid w:val="08044EAD"/>
    <w:rsid w:val="08045033"/>
    <w:rsid w:val="0804507F"/>
    <w:rsid w:val="0804521D"/>
    <w:rsid w:val="0804528E"/>
    <w:rsid w:val="08045394"/>
    <w:rsid w:val="08045463"/>
    <w:rsid w:val="0804552C"/>
    <w:rsid w:val="080455CF"/>
    <w:rsid w:val="080456AB"/>
    <w:rsid w:val="080456E3"/>
    <w:rsid w:val="0804570C"/>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EA1"/>
    <w:rsid w:val="08045F57"/>
    <w:rsid w:val="080460CA"/>
    <w:rsid w:val="08046147"/>
    <w:rsid w:val="080463D8"/>
    <w:rsid w:val="08046422"/>
    <w:rsid w:val="080465C1"/>
    <w:rsid w:val="0804681D"/>
    <w:rsid w:val="08046909"/>
    <w:rsid w:val="080469AC"/>
    <w:rsid w:val="080469C5"/>
    <w:rsid w:val="08046B08"/>
    <w:rsid w:val="08046C5F"/>
    <w:rsid w:val="08047239"/>
    <w:rsid w:val="08047282"/>
    <w:rsid w:val="08047341"/>
    <w:rsid w:val="0804734D"/>
    <w:rsid w:val="08047484"/>
    <w:rsid w:val="080476E5"/>
    <w:rsid w:val="08047915"/>
    <w:rsid w:val="08047AF3"/>
    <w:rsid w:val="08047D55"/>
    <w:rsid w:val="08047D88"/>
    <w:rsid w:val="08047F0D"/>
    <w:rsid w:val="08047FA1"/>
    <w:rsid w:val="080502C6"/>
    <w:rsid w:val="08050382"/>
    <w:rsid w:val="080503E3"/>
    <w:rsid w:val="08050428"/>
    <w:rsid w:val="08050478"/>
    <w:rsid w:val="080504AD"/>
    <w:rsid w:val="08050536"/>
    <w:rsid w:val="08050691"/>
    <w:rsid w:val="0805069F"/>
    <w:rsid w:val="080506B4"/>
    <w:rsid w:val="080506EF"/>
    <w:rsid w:val="08050783"/>
    <w:rsid w:val="08050A9B"/>
    <w:rsid w:val="08050AB3"/>
    <w:rsid w:val="08050C87"/>
    <w:rsid w:val="08050D60"/>
    <w:rsid w:val="08050E9B"/>
    <w:rsid w:val="08050FD0"/>
    <w:rsid w:val="08051060"/>
    <w:rsid w:val="08051360"/>
    <w:rsid w:val="0805137A"/>
    <w:rsid w:val="080513C7"/>
    <w:rsid w:val="08051557"/>
    <w:rsid w:val="08051643"/>
    <w:rsid w:val="08051D13"/>
    <w:rsid w:val="08051DD3"/>
    <w:rsid w:val="08051F2D"/>
    <w:rsid w:val="08051F6B"/>
    <w:rsid w:val="08052527"/>
    <w:rsid w:val="080525AA"/>
    <w:rsid w:val="080527C8"/>
    <w:rsid w:val="080527F5"/>
    <w:rsid w:val="080528A3"/>
    <w:rsid w:val="080529BF"/>
    <w:rsid w:val="08052A23"/>
    <w:rsid w:val="08052BF1"/>
    <w:rsid w:val="08052C88"/>
    <w:rsid w:val="08052D91"/>
    <w:rsid w:val="08052DA0"/>
    <w:rsid w:val="08052F83"/>
    <w:rsid w:val="0805308B"/>
    <w:rsid w:val="08053106"/>
    <w:rsid w:val="08053235"/>
    <w:rsid w:val="08053247"/>
    <w:rsid w:val="080532BA"/>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609"/>
    <w:rsid w:val="0805476B"/>
    <w:rsid w:val="0805486A"/>
    <w:rsid w:val="080548CC"/>
    <w:rsid w:val="080548DD"/>
    <w:rsid w:val="08054A61"/>
    <w:rsid w:val="08054C33"/>
    <w:rsid w:val="08054C46"/>
    <w:rsid w:val="08054E1F"/>
    <w:rsid w:val="080551F6"/>
    <w:rsid w:val="08055554"/>
    <w:rsid w:val="0805555D"/>
    <w:rsid w:val="0805558F"/>
    <w:rsid w:val="080556ED"/>
    <w:rsid w:val="08055745"/>
    <w:rsid w:val="0805597B"/>
    <w:rsid w:val="08055BDD"/>
    <w:rsid w:val="08055C01"/>
    <w:rsid w:val="08055CD3"/>
    <w:rsid w:val="08055D25"/>
    <w:rsid w:val="08055DB2"/>
    <w:rsid w:val="08055DE2"/>
    <w:rsid w:val="08055DF5"/>
    <w:rsid w:val="08055EAE"/>
    <w:rsid w:val="08055F0E"/>
    <w:rsid w:val="08055F75"/>
    <w:rsid w:val="080560DF"/>
    <w:rsid w:val="0805617B"/>
    <w:rsid w:val="080563F2"/>
    <w:rsid w:val="0805643B"/>
    <w:rsid w:val="08056573"/>
    <w:rsid w:val="08056576"/>
    <w:rsid w:val="08056A6E"/>
    <w:rsid w:val="08056BAD"/>
    <w:rsid w:val="08056C86"/>
    <w:rsid w:val="08056CA4"/>
    <w:rsid w:val="08056E7D"/>
    <w:rsid w:val="08056EC1"/>
    <w:rsid w:val="0805713A"/>
    <w:rsid w:val="0805718D"/>
    <w:rsid w:val="080571DA"/>
    <w:rsid w:val="0805727D"/>
    <w:rsid w:val="08057292"/>
    <w:rsid w:val="080572FE"/>
    <w:rsid w:val="08057317"/>
    <w:rsid w:val="080573A9"/>
    <w:rsid w:val="0805741C"/>
    <w:rsid w:val="08057502"/>
    <w:rsid w:val="080575BC"/>
    <w:rsid w:val="080575C6"/>
    <w:rsid w:val="08057636"/>
    <w:rsid w:val="08057776"/>
    <w:rsid w:val="080577B7"/>
    <w:rsid w:val="0805781C"/>
    <w:rsid w:val="0805797F"/>
    <w:rsid w:val="080579D1"/>
    <w:rsid w:val="08057A00"/>
    <w:rsid w:val="08057A69"/>
    <w:rsid w:val="08057ADE"/>
    <w:rsid w:val="08057CEA"/>
    <w:rsid w:val="08060093"/>
    <w:rsid w:val="080600B3"/>
    <w:rsid w:val="080600F0"/>
    <w:rsid w:val="08060123"/>
    <w:rsid w:val="080602DE"/>
    <w:rsid w:val="0806035A"/>
    <w:rsid w:val="08060472"/>
    <w:rsid w:val="08060511"/>
    <w:rsid w:val="08060716"/>
    <w:rsid w:val="0806097C"/>
    <w:rsid w:val="080609AC"/>
    <w:rsid w:val="08060A15"/>
    <w:rsid w:val="08060B4B"/>
    <w:rsid w:val="08060C6D"/>
    <w:rsid w:val="08060FAC"/>
    <w:rsid w:val="08061020"/>
    <w:rsid w:val="0806106D"/>
    <w:rsid w:val="080610B7"/>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725"/>
    <w:rsid w:val="080627BB"/>
    <w:rsid w:val="080627F1"/>
    <w:rsid w:val="080628CD"/>
    <w:rsid w:val="08062DF3"/>
    <w:rsid w:val="08062E55"/>
    <w:rsid w:val="0806314A"/>
    <w:rsid w:val="0806335C"/>
    <w:rsid w:val="08063371"/>
    <w:rsid w:val="0806341A"/>
    <w:rsid w:val="0806348E"/>
    <w:rsid w:val="08063790"/>
    <w:rsid w:val="080637A5"/>
    <w:rsid w:val="080637FB"/>
    <w:rsid w:val="0806386A"/>
    <w:rsid w:val="080638E5"/>
    <w:rsid w:val="08063E0F"/>
    <w:rsid w:val="08063EE6"/>
    <w:rsid w:val="08063EF7"/>
    <w:rsid w:val="0806414B"/>
    <w:rsid w:val="08064277"/>
    <w:rsid w:val="08064375"/>
    <w:rsid w:val="080643C6"/>
    <w:rsid w:val="080644DD"/>
    <w:rsid w:val="08064557"/>
    <w:rsid w:val="08064927"/>
    <w:rsid w:val="08064A6E"/>
    <w:rsid w:val="08064BAF"/>
    <w:rsid w:val="08064C32"/>
    <w:rsid w:val="08064D14"/>
    <w:rsid w:val="08064E9B"/>
    <w:rsid w:val="08064FF8"/>
    <w:rsid w:val="08065137"/>
    <w:rsid w:val="080651F5"/>
    <w:rsid w:val="0806531B"/>
    <w:rsid w:val="0806543F"/>
    <w:rsid w:val="0806557A"/>
    <w:rsid w:val="080655AA"/>
    <w:rsid w:val="08065642"/>
    <w:rsid w:val="080656C9"/>
    <w:rsid w:val="08065819"/>
    <w:rsid w:val="080658D6"/>
    <w:rsid w:val="080659AC"/>
    <w:rsid w:val="08065B2B"/>
    <w:rsid w:val="08065E97"/>
    <w:rsid w:val="0806610E"/>
    <w:rsid w:val="08066175"/>
    <w:rsid w:val="08066198"/>
    <w:rsid w:val="080661C0"/>
    <w:rsid w:val="08066730"/>
    <w:rsid w:val="080669A1"/>
    <w:rsid w:val="080669CC"/>
    <w:rsid w:val="08066B68"/>
    <w:rsid w:val="08066D15"/>
    <w:rsid w:val="0806702D"/>
    <w:rsid w:val="080670CE"/>
    <w:rsid w:val="080670F9"/>
    <w:rsid w:val="0806726C"/>
    <w:rsid w:val="08067328"/>
    <w:rsid w:val="08067582"/>
    <w:rsid w:val="08067665"/>
    <w:rsid w:val="080676AC"/>
    <w:rsid w:val="08067719"/>
    <w:rsid w:val="08067744"/>
    <w:rsid w:val="08067809"/>
    <w:rsid w:val="08067B0A"/>
    <w:rsid w:val="08067D52"/>
    <w:rsid w:val="08067D63"/>
    <w:rsid w:val="08067E70"/>
    <w:rsid w:val="08067EDD"/>
    <w:rsid w:val="08067F98"/>
    <w:rsid w:val="080700EC"/>
    <w:rsid w:val="080701DE"/>
    <w:rsid w:val="080702AD"/>
    <w:rsid w:val="08070302"/>
    <w:rsid w:val="08070628"/>
    <w:rsid w:val="08070681"/>
    <w:rsid w:val="080708DA"/>
    <w:rsid w:val="080708F5"/>
    <w:rsid w:val="0807095A"/>
    <w:rsid w:val="08070A20"/>
    <w:rsid w:val="08070B1D"/>
    <w:rsid w:val="08070B3A"/>
    <w:rsid w:val="08070C03"/>
    <w:rsid w:val="08070D57"/>
    <w:rsid w:val="08071375"/>
    <w:rsid w:val="080713FA"/>
    <w:rsid w:val="08071506"/>
    <w:rsid w:val="0807171F"/>
    <w:rsid w:val="0807186F"/>
    <w:rsid w:val="08071918"/>
    <w:rsid w:val="080719A4"/>
    <w:rsid w:val="08071A96"/>
    <w:rsid w:val="08071B69"/>
    <w:rsid w:val="08071BD2"/>
    <w:rsid w:val="08071CA7"/>
    <w:rsid w:val="08071F73"/>
    <w:rsid w:val="08072013"/>
    <w:rsid w:val="08072016"/>
    <w:rsid w:val="0807206F"/>
    <w:rsid w:val="080720A9"/>
    <w:rsid w:val="0807210E"/>
    <w:rsid w:val="08072221"/>
    <w:rsid w:val="080722A3"/>
    <w:rsid w:val="080722CC"/>
    <w:rsid w:val="08072302"/>
    <w:rsid w:val="080724F8"/>
    <w:rsid w:val="08072636"/>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132"/>
    <w:rsid w:val="08073152"/>
    <w:rsid w:val="0807328D"/>
    <w:rsid w:val="080732D4"/>
    <w:rsid w:val="080734A1"/>
    <w:rsid w:val="080735D1"/>
    <w:rsid w:val="08073742"/>
    <w:rsid w:val="080737C0"/>
    <w:rsid w:val="0807380A"/>
    <w:rsid w:val="080738BC"/>
    <w:rsid w:val="08073ADF"/>
    <w:rsid w:val="08073B3A"/>
    <w:rsid w:val="08073B41"/>
    <w:rsid w:val="08073C67"/>
    <w:rsid w:val="08073C80"/>
    <w:rsid w:val="08073DB5"/>
    <w:rsid w:val="08073E53"/>
    <w:rsid w:val="08073E56"/>
    <w:rsid w:val="08073E72"/>
    <w:rsid w:val="08073EAE"/>
    <w:rsid w:val="08073F0F"/>
    <w:rsid w:val="0807409A"/>
    <w:rsid w:val="080741FC"/>
    <w:rsid w:val="08074268"/>
    <w:rsid w:val="0807432D"/>
    <w:rsid w:val="08074477"/>
    <w:rsid w:val="080744B0"/>
    <w:rsid w:val="080744BA"/>
    <w:rsid w:val="080746F8"/>
    <w:rsid w:val="080746FE"/>
    <w:rsid w:val="08074748"/>
    <w:rsid w:val="08074A2E"/>
    <w:rsid w:val="08074BCC"/>
    <w:rsid w:val="08074C24"/>
    <w:rsid w:val="08074CAE"/>
    <w:rsid w:val="08074D91"/>
    <w:rsid w:val="08075097"/>
    <w:rsid w:val="080751B3"/>
    <w:rsid w:val="080752E5"/>
    <w:rsid w:val="0807534E"/>
    <w:rsid w:val="0807537B"/>
    <w:rsid w:val="08075643"/>
    <w:rsid w:val="08075648"/>
    <w:rsid w:val="08075814"/>
    <w:rsid w:val="08075896"/>
    <w:rsid w:val="08075B7C"/>
    <w:rsid w:val="08075C49"/>
    <w:rsid w:val="08075C69"/>
    <w:rsid w:val="08075C6E"/>
    <w:rsid w:val="08075C99"/>
    <w:rsid w:val="08075D6D"/>
    <w:rsid w:val="0807602A"/>
    <w:rsid w:val="080760E4"/>
    <w:rsid w:val="08076121"/>
    <w:rsid w:val="08076189"/>
    <w:rsid w:val="080764D3"/>
    <w:rsid w:val="08076635"/>
    <w:rsid w:val="08076673"/>
    <w:rsid w:val="08076756"/>
    <w:rsid w:val="08076840"/>
    <w:rsid w:val="08076875"/>
    <w:rsid w:val="080769FC"/>
    <w:rsid w:val="08076A53"/>
    <w:rsid w:val="08076FB5"/>
    <w:rsid w:val="08077083"/>
    <w:rsid w:val="080770CF"/>
    <w:rsid w:val="08077403"/>
    <w:rsid w:val="080774A6"/>
    <w:rsid w:val="080774EA"/>
    <w:rsid w:val="08077584"/>
    <w:rsid w:val="080777AD"/>
    <w:rsid w:val="080778A3"/>
    <w:rsid w:val="08077A79"/>
    <w:rsid w:val="08077C92"/>
    <w:rsid w:val="08077CFC"/>
    <w:rsid w:val="08077D23"/>
    <w:rsid w:val="08077D24"/>
    <w:rsid w:val="08077DFD"/>
    <w:rsid w:val="08080020"/>
    <w:rsid w:val="080802C7"/>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E2F"/>
    <w:rsid w:val="08081E84"/>
    <w:rsid w:val="08081E9A"/>
    <w:rsid w:val="08082004"/>
    <w:rsid w:val="0808214E"/>
    <w:rsid w:val="080821EA"/>
    <w:rsid w:val="08082269"/>
    <w:rsid w:val="08082385"/>
    <w:rsid w:val="08082486"/>
    <w:rsid w:val="0808248C"/>
    <w:rsid w:val="08082540"/>
    <w:rsid w:val="0808257D"/>
    <w:rsid w:val="080827DC"/>
    <w:rsid w:val="0808286D"/>
    <w:rsid w:val="0808291A"/>
    <w:rsid w:val="08082C33"/>
    <w:rsid w:val="08082C4D"/>
    <w:rsid w:val="08082F07"/>
    <w:rsid w:val="08082F58"/>
    <w:rsid w:val="08082F88"/>
    <w:rsid w:val="080833A4"/>
    <w:rsid w:val="080833C9"/>
    <w:rsid w:val="08083450"/>
    <w:rsid w:val="080834CB"/>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AF"/>
    <w:rsid w:val="080847E0"/>
    <w:rsid w:val="0808495F"/>
    <w:rsid w:val="08084963"/>
    <w:rsid w:val="08084A46"/>
    <w:rsid w:val="08084B03"/>
    <w:rsid w:val="08084C87"/>
    <w:rsid w:val="08084DB9"/>
    <w:rsid w:val="08084EA7"/>
    <w:rsid w:val="080851BF"/>
    <w:rsid w:val="080851F9"/>
    <w:rsid w:val="080854FC"/>
    <w:rsid w:val="08085534"/>
    <w:rsid w:val="0808554B"/>
    <w:rsid w:val="08085616"/>
    <w:rsid w:val="08085769"/>
    <w:rsid w:val="080857F2"/>
    <w:rsid w:val="08085826"/>
    <w:rsid w:val="0808589C"/>
    <w:rsid w:val="080858C3"/>
    <w:rsid w:val="08085921"/>
    <w:rsid w:val="08085A1D"/>
    <w:rsid w:val="08085AE9"/>
    <w:rsid w:val="08085BA5"/>
    <w:rsid w:val="08085BCF"/>
    <w:rsid w:val="08085EA8"/>
    <w:rsid w:val="08085EF3"/>
    <w:rsid w:val="08085F6B"/>
    <w:rsid w:val="0808602B"/>
    <w:rsid w:val="08086415"/>
    <w:rsid w:val="08086451"/>
    <w:rsid w:val="08086553"/>
    <w:rsid w:val="0808655B"/>
    <w:rsid w:val="080865B1"/>
    <w:rsid w:val="0808666F"/>
    <w:rsid w:val="08086690"/>
    <w:rsid w:val="08086794"/>
    <w:rsid w:val="08086BB5"/>
    <w:rsid w:val="08086C67"/>
    <w:rsid w:val="08086CD1"/>
    <w:rsid w:val="08086D1D"/>
    <w:rsid w:val="08086D6F"/>
    <w:rsid w:val="08086DCD"/>
    <w:rsid w:val="08086F11"/>
    <w:rsid w:val="08086F51"/>
    <w:rsid w:val="08086FA3"/>
    <w:rsid w:val="08086FD9"/>
    <w:rsid w:val="08087008"/>
    <w:rsid w:val="080871BF"/>
    <w:rsid w:val="080871DB"/>
    <w:rsid w:val="08087226"/>
    <w:rsid w:val="08087245"/>
    <w:rsid w:val="080872E4"/>
    <w:rsid w:val="080872F5"/>
    <w:rsid w:val="08087396"/>
    <w:rsid w:val="080874DB"/>
    <w:rsid w:val="080875E7"/>
    <w:rsid w:val="0808772C"/>
    <w:rsid w:val="080877F9"/>
    <w:rsid w:val="08087824"/>
    <w:rsid w:val="080878B8"/>
    <w:rsid w:val="080878D5"/>
    <w:rsid w:val="080879CA"/>
    <w:rsid w:val="08087ABF"/>
    <w:rsid w:val="08087B14"/>
    <w:rsid w:val="08087BB4"/>
    <w:rsid w:val="08087BCA"/>
    <w:rsid w:val="08087C63"/>
    <w:rsid w:val="08087EAF"/>
    <w:rsid w:val="08087F5B"/>
    <w:rsid w:val="08090038"/>
    <w:rsid w:val="0809005F"/>
    <w:rsid w:val="080900DC"/>
    <w:rsid w:val="08090133"/>
    <w:rsid w:val="08090256"/>
    <w:rsid w:val="08090556"/>
    <w:rsid w:val="08090668"/>
    <w:rsid w:val="08090757"/>
    <w:rsid w:val="080907B2"/>
    <w:rsid w:val="080908B5"/>
    <w:rsid w:val="0809096F"/>
    <w:rsid w:val="080909FB"/>
    <w:rsid w:val="08090A92"/>
    <w:rsid w:val="08090AA7"/>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04E"/>
    <w:rsid w:val="0809217D"/>
    <w:rsid w:val="080921BD"/>
    <w:rsid w:val="080921E6"/>
    <w:rsid w:val="080922C2"/>
    <w:rsid w:val="080925C3"/>
    <w:rsid w:val="0809262D"/>
    <w:rsid w:val="080927D6"/>
    <w:rsid w:val="08092805"/>
    <w:rsid w:val="08092874"/>
    <w:rsid w:val="080929D9"/>
    <w:rsid w:val="08092A43"/>
    <w:rsid w:val="08092A87"/>
    <w:rsid w:val="08092BD4"/>
    <w:rsid w:val="08092D09"/>
    <w:rsid w:val="08092DB7"/>
    <w:rsid w:val="08092DE6"/>
    <w:rsid w:val="08092FB7"/>
    <w:rsid w:val="08092FBC"/>
    <w:rsid w:val="080932F9"/>
    <w:rsid w:val="08093328"/>
    <w:rsid w:val="08093509"/>
    <w:rsid w:val="080935C8"/>
    <w:rsid w:val="080936EA"/>
    <w:rsid w:val="0809370D"/>
    <w:rsid w:val="08093778"/>
    <w:rsid w:val="08093818"/>
    <w:rsid w:val="080938F2"/>
    <w:rsid w:val="08093C25"/>
    <w:rsid w:val="08093DEC"/>
    <w:rsid w:val="08093F97"/>
    <w:rsid w:val="08093FC9"/>
    <w:rsid w:val="08094021"/>
    <w:rsid w:val="0809408B"/>
    <w:rsid w:val="08094255"/>
    <w:rsid w:val="0809429B"/>
    <w:rsid w:val="08094387"/>
    <w:rsid w:val="08094590"/>
    <w:rsid w:val="08094613"/>
    <w:rsid w:val="08094707"/>
    <w:rsid w:val="08094843"/>
    <w:rsid w:val="08094932"/>
    <w:rsid w:val="08094ABB"/>
    <w:rsid w:val="08094B1C"/>
    <w:rsid w:val="08094B26"/>
    <w:rsid w:val="08094BC0"/>
    <w:rsid w:val="08094BF8"/>
    <w:rsid w:val="08094C6F"/>
    <w:rsid w:val="08094C82"/>
    <w:rsid w:val="08094D17"/>
    <w:rsid w:val="08094EF8"/>
    <w:rsid w:val="0809501B"/>
    <w:rsid w:val="080951B2"/>
    <w:rsid w:val="08095287"/>
    <w:rsid w:val="080953ED"/>
    <w:rsid w:val="080954CC"/>
    <w:rsid w:val="080954E3"/>
    <w:rsid w:val="080954E8"/>
    <w:rsid w:val="08095505"/>
    <w:rsid w:val="080956C1"/>
    <w:rsid w:val="0809592C"/>
    <w:rsid w:val="080959C8"/>
    <w:rsid w:val="08095A69"/>
    <w:rsid w:val="08095AF7"/>
    <w:rsid w:val="08095B98"/>
    <w:rsid w:val="08095BF5"/>
    <w:rsid w:val="08095E08"/>
    <w:rsid w:val="08095E2E"/>
    <w:rsid w:val="08095F78"/>
    <w:rsid w:val="08096021"/>
    <w:rsid w:val="080960E9"/>
    <w:rsid w:val="0809627D"/>
    <w:rsid w:val="080963EB"/>
    <w:rsid w:val="08096455"/>
    <w:rsid w:val="0809647F"/>
    <w:rsid w:val="08096570"/>
    <w:rsid w:val="080967E0"/>
    <w:rsid w:val="0809693E"/>
    <w:rsid w:val="08096BE5"/>
    <w:rsid w:val="08096D22"/>
    <w:rsid w:val="08096D25"/>
    <w:rsid w:val="08096E27"/>
    <w:rsid w:val="08097063"/>
    <w:rsid w:val="08097241"/>
    <w:rsid w:val="0809757D"/>
    <w:rsid w:val="080975C0"/>
    <w:rsid w:val="080976C3"/>
    <w:rsid w:val="080977DA"/>
    <w:rsid w:val="08097A47"/>
    <w:rsid w:val="08097AC0"/>
    <w:rsid w:val="08097ADA"/>
    <w:rsid w:val="08097B5E"/>
    <w:rsid w:val="08097C15"/>
    <w:rsid w:val="08097E55"/>
    <w:rsid w:val="08097E59"/>
    <w:rsid w:val="08097F59"/>
    <w:rsid w:val="08097F5B"/>
    <w:rsid w:val="08097FE6"/>
    <w:rsid w:val="080A001D"/>
    <w:rsid w:val="080A00F0"/>
    <w:rsid w:val="080A0112"/>
    <w:rsid w:val="080A0143"/>
    <w:rsid w:val="080A02E1"/>
    <w:rsid w:val="080A02FA"/>
    <w:rsid w:val="080A0525"/>
    <w:rsid w:val="080A0527"/>
    <w:rsid w:val="080A056C"/>
    <w:rsid w:val="080A06ED"/>
    <w:rsid w:val="080A071B"/>
    <w:rsid w:val="080A0785"/>
    <w:rsid w:val="080A0869"/>
    <w:rsid w:val="080A0D91"/>
    <w:rsid w:val="080A10FB"/>
    <w:rsid w:val="080A1369"/>
    <w:rsid w:val="080A1654"/>
    <w:rsid w:val="080A16F3"/>
    <w:rsid w:val="080A179B"/>
    <w:rsid w:val="080A1864"/>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3E"/>
    <w:rsid w:val="080A29B6"/>
    <w:rsid w:val="080A2E8E"/>
    <w:rsid w:val="080A3017"/>
    <w:rsid w:val="080A30A9"/>
    <w:rsid w:val="080A31D1"/>
    <w:rsid w:val="080A3543"/>
    <w:rsid w:val="080A3639"/>
    <w:rsid w:val="080A3743"/>
    <w:rsid w:val="080A3772"/>
    <w:rsid w:val="080A3788"/>
    <w:rsid w:val="080A37BD"/>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7E0"/>
    <w:rsid w:val="080A4813"/>
    <w:rsid w:val="080A492E"/>
    <w:rsid w:val="080A4B64"/>
    <w:rsid w:val="080A4C25"/>
    <w:rsid w:val="080A4CF3"/>
    <w:rsid w:val="080A4CF9"/>
    <w:rsid w:val="080A4D0B"/>
    <w:rsid w:val="080A4F14"/>
    <w:rsid w:val="080A4F63"/>
    <w:rsid w:val="080A4F66"/>
    <w:rsid w:val="080A503C"/>
    <w:rsid w:val="080A5078"/>
    <w:rsid w:val="080A50AA"/>
    <w:rsid w:val="080A511E"/>
    <w:rsid w:val="080A547F"/>
    <w:rsid w:val="080A5502"/>
    <w:rsid w:val="080A5524"/>
    <w:rsid w:val="080A554A"/>
    <w:rsid w:val="080A5583"/>
    <w:rsid w:val="080A5661"/>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876"/>
    <w:rsid w:val="080A6A9E"/>
    <w:rsid w:val="080A6BC0"/>
    <w:rsid w:val="080A6CA4"/>
    <w:rsid w:val="080A6ED3"/>
    <w:rsid w:val="080A6ED5"/>
    <w:rsid w:val="080A6F11"/>
    <w:rsid w:val="080A6F44"/>
    <w:rsid w:val="080A70AF"/>
    <w:rsid w:val="080A7106"/>
    <w:rsid w:val="080A714D"/>
    <w:rsid w:val="080A72DA"/>
    <w:rsid w:val="080A75C4"/>
    <w:rsid w:val="080A75FE"/>
    <w:rsid w:val="080A7675"/>
    <w:rsid w:val="080A77F3"/>
    <w:rsid w:val="080A787C"/>
    <w:rsid w:val="080A7A41"/>
    <w:rsid w:val="080A7B59"/>
    <w:rsid w:val="080A7B88"/>
    <w:rsid w:val="080A7E1E"/>
    <w:rsid w:val="080A7E6A"/>
    <w:rsid w:val="080A7F37"/>
    <w:rsid w:val="080B0070"/>
    <w:rsid w:val="080B0162"/>
    <w:rsid w:val="080B0178"/>
    <w:rsid w:val="080B01BB"/>
    <w:rsid w:val="080B023F"/>
    <w:rsid w:val="080B026E"/>
    <w:rsid w:val="080B02F5"/>
    <w:rsid w:val="080B03A5"/>
    <w:rsid w:val="080B041B"/>
    <w:rsid w:val="080B044C"/>
    <w:rsid w:val="080B047E"/>
    <w:rsid w:val="080B0485"/>
    <w:rsid w:val="080B067D"/>
    <w:rsid w:val="080B07E9"/>
    <w:rsid w:val="080B08A5"/>
    <w:rsid w:val="080B0A0D"/>
    <w:rsid w:val="080B0B7A"/>
    <w:rsid w:val="080B0BAC"/>
    <w:rsid w:val="080B0C4A"/>
    <w:rsid w:val="080B0D8A"/>
    <w:rsid w:val="080B0EB2"/>
    <w:rsid w:val="080B0F03"/>
    <w:rsid w:val="080B0FD3"/>
    <w:rsid w:val="080B1065"/>
    <w:rsid w:val="080B1097"/>
    <w:rsid w:val="080B10DA"/>
    <w:rsid w:val="080B1175"/>
    <w:rsid w:val="080B1210"/>
    <w:rsid w:val="080B12A8"/>
    <w:rsid w:val="080B1447"/>
    <w:rsid w:val="080B163C"/>
    <w:rsid w:val="080B19CD"/>
    <w:rsid w:val="080B1B1B"/>
    <w:rsid w:val="080B1B9E"/>
    <w:rsid w:val="080B1C16"/>
    <w:rsid w:val="080B1C28"/>
    <w:rsid w:val="080B1C6F"/>
    <w:rsid w:val="080B1CE3"/>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DE8"/>
    <w:rsid w:val="080B3E0F"/>
    <w:rsid w:val="080B3EA6"/>
    <w:rsid w:val="080B3F7D"/>
    <w:rsid w:val="080B3F92"/>
    <w:rsid w:val="080B3FBC"/>
    <w:rsid w:val="080B4181"/>
    <w:rsid w:val="080B42C4"/>
    <w:rsid w:val="080B4416"/>
    <w:rsid w:val="080B4449"/>
    <w:rsid w:val="080B47A6"/>
    <w:rsid w:val="080B47DC"/>
    <w:rsid w:val="080B4837"/>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1FB"/>
    <w:rsid w:val="080B524B"/>
    <w:rsid w:val="080B54E8"/>
    <w:rsid w:val="080B572C"/>
    <w:rsid w:val="080B59CE"/>
    <w:rsid w:val="080B5AA0"/>
    <w:rsid w:val="080B5B20"/>
    <w:rsid w:val="080B5C04"/>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A29"/>
    <w:rsid w:val="080B6AC2"/>
    <w:rsid w:val="080B6B28"/>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B7FFD"/>
    <w:rsid w:val="080C0208"/>
    <w:rsid w:val="080C034E"/>
    <w:rsid w:val="080C035A"/>
    <w:rsid w:val="080C0804"/>
    <w:rsid w:val="080C0875"/>
    <w:rsid w:val="080C0973"/>
    <w:rsid w:val="080C0A56"/>
    <w:rsid w:val="080C0A88"/>
    <w:rsid w:val="080C0AAB"/>
    <w:rsid w:val="080C0C2C"/>
    <w:rsid w:val="080C0CB9"/>
    <w:rsid w:val="080C0D7E"/>
    <w:rsid w:val="080C0F01"/>
    <w:rsid w:val="080C1010"/>
    <w:rsid w:val="080C1205"/>
    <w:rsid w:val="080C123A"/>
    <w:rsid w:val="080C133D"/>
    <w:rsid w:val="080C13A1"/>
    <w:rsid w:val="080C1461"/>
    <w:rsid w:val="080C16C1"/>
    <w:rsid w:val="080C16C7"/>
    <w:rsid w:val="080C1838"/>
    <w:rsid w:val="080C1A44"/>
    <w:rsid w:val="080C1B5F"/>
    <w:rsid w:val="080C1C83"/>
    <w:rsid w:val="080C1D76"/>
    <w:rsid w:val="080C1E41"/>
    <w:rsid w:val="080C1ECD"/>
    <w:rsid w:val="080C2030"/>
    <w:rsid w:val="080C208B"/>
    <w:rsid w:val="080C228E"/>
    <w:rsid w:val="080C22AC"/>
    <w:rsid w:val="080C24FD"/>
    <w:rsid w:val="080C251F"/>
    <w:rsid w:val="080C252A"/>
    <w:rsid w:val="080C271C"/>
    <w:rsid w:val="080C28B1"/>
    <w:rsid w:val="080C2C5A"/>
    <w:rsid w:val="080C2CAB"/>
    <w:rsid w:val="080C2D63"/>
    <w:rsid w:val="080C2FF2"/>
    <w:rsid w:val="080C3021"/>
    <w:rsid w:val="080C33D2"/>
    <w:rsid w:val="080C34C2"/>
    <w:rsid w:val="080C3504"/>
    <w:rsid w:val="080C3514"/>
    <w:rsid w:val="080C35F4"/>
    <w:rsid w:val="080C3743"/>
    <w:rsid w:val="080C374C"/>
    <w:rsid w:val="080C38AF"/>
    <w:rsid w:val="080C38D3"/>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16A"/>
    <w:rsid w:val="080C41A6"/>
    <w:rsid w:val="080C43B0"/>
    <w:rsid w:val="080C4742"/>
    <w:rsid w:val="080C4847"/>
    <w:rsid w:val="080C499D"/>
    <w:rsid w:val="080C49B4"/>
    <w:rsid w:val="080C4C67"/>
    <w:rsid w:val="080C4CA7"/>
    <w:rsid w:val="080C4F37"/>
    <w:rsid w:val="080C5042"/>
    <w:rsid w:val="080C511E"/>
    <w:rsid w:val="080C5145"/>
    <w:rsid w:val="080C51B1"/>
    <w:rsid w:val="080C51FE"/>
    <w:rsid w:val="080C5204"/>
    <w:rsid w:val="080C5247"/>
    <w:rsid w:val="080C5422"/>
    <w:rsid w:val="080C5475"/>
    <w:rsid w:val="080C5517"/>
    <w:rsid w:val="080C552C"/>
    <w:rsid w:val="080C558B"/>
    <w:rsid w:val="080C5592"/>
    <w:rsid w:val="080C55B8"/>
    <w:rsid w:val="080C5732"/>
    <w:rsid w:val="080C5767"/>
    <w:rsid w:val="080C5797"/>
    <w:rsid w:val="080C57C0"/>
    <w:rsid w:val="080C5855"/>
    <w:rsid w:val="080C58CA"/>
    <w:rsid w:val="080C591C"/>
    <w:rsid w:val="080C59E6"/>
    <w:rsid w:val="080C5B54"/>
    <w:rsid w:val="080C5B58"/>
    <w:rsid w:val="080C5E10"/>
    <w:rsid w:val="080C5EF2"/>
    <w:rsid w:val="080C6002"/>
    <w:rsid w:val="080C62D4"/>
    <w:rsid w:val="080C62D7"/>
    <w:rsid w:val="080C65CD"/>
    <w:rsid w:val="080C6650"/>
    <w:rsid w:val="080C676E"/>
    <w:rsid w:val="080C68EB"/>
    <w:rsid w:val="080C6A5A"/>
    <w:rsid w:val="080C6AA1"/>
    <w:rsid w:val="080C6C17"/>
    <w:rsid w:val="080C6C5F"/>
    <w:rsid w:val="080C6C98"/>
    <w:rsid w:val="080C6D84"/>
    <w:rsid w:val="080C6E19"/>
    <w:rsid w:val="080C6ED4"/>
    <w:rsid w:val="080C6EE8"/>
    <w:rsid w:val="080C6EF8"/>
    <w:rsid w:val="080C7019"/>
    <w:rsid w:val="080C707A"/>
    <w:rsid w:val="080C71D3"/>
    <w:rsid w:val="080C71DF"/>
    <w:rsid w:val="080C7204"/>
    <w:rsid w:val="080C72F8"/>
    <w:rsid w:val="080C75A8"/>
    <w:rsid w:val="080C7601"/>
    <w:rsid w:val="080C7686"/>
    <w:rsid w:val="080C7704"/>
    <w:rsid w:val="080C7723"/>
    <w:rsid w:val="080C7868"/>
    <w:rsid w:val="080C799A"/>
    <w:rsid w:val="080C7BCF"/>
    <w:rsid w:val="080C7DD3"/>
    <w:rsid w:val="080C7E2E"/>
    <w:rsid w:val="080C7F2C"/>
    <w:rsid w:val="080D0205"/>
    <w:rsid w:val="080D022F"/>
    <w:rsid w:val="080D0330"/>
    <w:rsid w:val="080D03B4"/>
    <w:rsid w:val="080D041C"/>
    <w:rsid w:val="080D0466"/>
    <w:rsid w:val="080D04DC"/>
    <w:rsid w:val="080D05B5"/>
    <w:rsid w:val="080D06F9"/>
    <w:rsid w:val="080D07A8"/>
    <w:rsid w:val="080D0896"/>
    <w:rsid w:val="080D0DB2"/>
    <w:rsid w:val="080D0DB9"/>
    <w:rsid w:val="080D0E90"/>
    <w:rsid w:val="080D0ECB"/>
    <w:rsid w:val="080D0EFA"/>
    <w:rsid w:val="080D0F6A"/>
    <w:rsid w:val="080D1063"/>
    <w:rsid w:val="080D1209"/>
    <w:rsid w:val="080D1348"/>
    <w:rsid w:val="080D15E9"/>
    <w:rsid w:val="080D170A"/>
    <w:rsid w:val="080D1727"/>
    <w:rsid w:val="080D1944"/>
    <w:rsid w:val="080D1B09"/>
    <w:rsid w:val="080D1D04"/>
    <w:rsid w:val="080D1DD5"/>
    <w:rsid w:val="080D1E45"/>
    <w:rsid w:val="080D1ECE"/>
    <w:rsid w:val="080D1F2A"/>
    <w:rsid w:val="080D214B"/>
    <w:rsid w:val="080D21DF"/>
    <w:rsid w:val="080D2230"/>
    <w:rsid w:val="080D2238"/>
    <w:rsid w:val="080D2279"/>
    <w:rsid w:val="080D22C4"/>
    <w:rsid w:val="080D24C7"/>
    <w:rsid w:val="080D2603"/>
    <w:rsid w:val="080D263C"/>
    <w:rsid w:val="080D2719"/>
    <w:rsid w:val="080D2784"/>
    <w:rsid w:val="080D27FA"/>
    <w:rsid w:val="080D28B9"/>
    <w:rsid w:val="080D298F"/>
    <w:rsid w:val="080D2AFE"/>
    <w:rsid w:val="080D2CD0"/>
    <w:rsid w:val="080D33D1"/>
    <w:rsid w:val="080D3647"/>
    <w:rsid w:val="080D36A0"/>
    <w:rsid w:val="080D36F1"/>
    <w:rsid w:val="080D3E0A"/>
    <w:rsid w:val="080D3E19"/>
    <w:rsid w:val="080D3EC3"/>
    <w:rsid w:val="080D4275"/>
    <w:rsid w:val="080D432F"/>
    <w:rsid w:val="080D4337"/>
    <w:rsid w:val="080D4480"/>
    <w:rsid w:val="080D4632"/>
    <w:rsid w:val="080D47E9"/>
    <w:rsid w:val="080D48CE"/>
    <w:rsid w:val="080D4A99"/>
    <w:rsid w:val="080D4AA3"/>
    <w:rsid w:val="080D4B16"/>
    <w:rsid w:val="080D4C11"/>
    <w:rsid w:val="080D4D8B"/>
    <w:rsid w:val="080D50AC"/>
    <w:rsid w:val="080D51C5"/>
    <w:rsid w:val="080D51DD"/>
    <w:rsid w:val="080D5240"/>
    <w:rsid w:val="080D53C7"/>
    <w:rsid w:val="080D5423"/>
    <w:rsid w:val="080D54AE"/>
    <w:rsid w:val="080D555A"/>
    <w:rsid w:val="080D562D"/>
    <w:rsid w:val="080D56C6"/>
    <w:rsid w:val="080D5798"/>
    <w:rsid w:val="080D583A"/>
    <w:rsid w:val="080D589F"/>
    <w:rsid w:val="080D5995"/>
    <w:rsid w:val="080D5E09"/>
    <w:rsid w:val="080D5EA0"/>
    <w:rsid w:val="080D5F49"/>
    <w:rsid w:val="080D635F"/>
    <w:rsid w:val="080D68B0"/>
    <w:rsid w:val="080D6C08"/>
    <w:rsid w:val="080D6C2F"/>
    <w:rsid w:val="080D6CC6"/>
    <w:rsid w:val="080D6E1A"/>
    <w:rsid w:val="080D6E9F"/>
    <w:rsid w:val="080D6F26"/>
    <w:rsid w:val="080D7195"/>
    <w:rsid w:val="080D736E"/>
    <w:rsid w:val="080D7601"/>
    <w:rsid w:val="080D7685"/>
    <w:rsid w:val="080D774F"/>
    <w:rsid w:val="080D77E1"/>
    <w:rsid w:val="080D7A7A"/>
    <w:rsid w:val="080D7BC9"/>
    <w:rsid w:val="080D7D6D"/>
    <w:rsid w:val="080D7EBE"/>
    <w:rsid w:val="080D7FF8"/>
    <w:rsid w:val="080E008C"/>
    <w:rsid w:val="080E0613"/>
    <w:rsid w:val="080E0680"/>
    <w:rsid w:val="080E06E2"/>
    <w:rsid w:val="080E07BA"/>
    <w:rsid w:val="080E08C7"/>
    <w:rsid w:val="080E0A68"/>
    <w:rsid w:val="080E0ACC"/>
    <w:rsid w:val="080E0B8B"/>
    <w:rsid w:val="080E0C4C"/>
    <w:rsid w:val="080E0E9F"/>
    <w:rsid w:val="080E118A"/>
    <w:rsid w:val="080E11CA"/>
    <w:rsid w:val="080E1290"/>
    <w:rsid w:val="080E1335"/>
    <w:rsid w:val="080E146C"/>
    <w:rsid w:val="080E147C"/>
    <w:rsid w:val="080E1765"/>
    <w:rsid w:val="080E190B"/>
    <w:rsid w:val="080E191D"/>
    <w:rsid w:val="080E1A32"/>
    <w:rsid w:val="080E1CC6"/>
    <w:rsid w:val="080E1F64"/>
    <w:rsid w:val="080E2045"/>
    <w:rsid w:val="080E207F"/>
    <w:rsid w:val="080E220D"/>
    <w:rsid w:val="080E22BD"/>
    <w:rsid w:val="080E2545"/>
    <w:rsid w:val="080E2638"/>
    <w:rsid w:val="080E264D"/>
    <w:rsid w:val="080E273A"/>
    <w:rsid w:val="080E278D"/>
    <w:rsid w:val="080E27D6"/>
    <w:rsid w:val="080E2A7B"/>
    <w:rsid w:val="080E2B14"/>
    <w:rsid w:val="080E2B22"/>
    <w:rsid w:val="080E2B92"/>
    <w:rsid w:val="080E2DD4"/>
    <w:rsid w:val="080E2E37"/>
    <w:rsid w:val="080E3089"/>
    <w:rsid w:val="080E317C"/>
    <w:rsid w:val="080E332B"/>
    <w:rsid w:val="080E33BD"/>
    <w:rsid w:val="080E34BE"/>
    <w:rsid w:val="080E3594"/>
    <w:rsid w:val="080E3899"/>
    <w:rsid w:val="080E38CA"/>
    <w:rsid w:val="080E3A37"/>
    <w:rsid w:val="080E3B9B"/>
    <w:rsid w:val="080E3BA2"/>
    <w:rsid w:val="080E3C47"/>
    <w:rsid w:val="080E3CB6"/>
    <w:rsid w:val="080E3CF3"/>
    <w:rsid w:val="080E400F"/>
    <w:rsid w:val="080E4038"/>
    <w:rsid w:val="080E40B5"/>
    <w:rsid w:val="080E4220"/>
    <w:rsid w:val="080E4360"/>
    <w:rsid w:val="080E43F4"/>
    <w:rsid w:val="080E4526"/>
    <w:rsid w:val="080E453C"/>
    <w:rsid w:val="080E475A"/>
    <w:rsid w:val="080E4787"/>
    <w:rsid w:val="080E489E"/>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6049"/>
    <w:rsid w:val="080E6120"/>
    <w:rsid w:val="080E61FE"/>
    <w:rsid w:val="080E6232"/>
    <w:rsid w:val="080E6247"/>
    <w:rsid w:val="080E6339"/>
    <w:rsid w:val="080E6400"/>
    <w:rsid w:val="080E665A"/>
    <w:rsid w:val="080E66D2"/>
    <w:rsid w:val="080E6837"/>
    <w:rsid w:val="080E6897"/>
    <w:rsid w:val="080E6B26"/>
    <w:rsid w:val="080E6B5F"/>
    <w:rsid w:val="080E6BFC"/>
    <w:rsid w:val="080E6E2F"/>
    <w:rsid w:val="080E6EFD"/>
    <w:rsid w:val="080E6F38"/>
    <w:rsid w:val="080E70C3"/>
    <w:rsid w:val="080E745B"/>
    <w:rsid w:val="080E7463"/>
    <w:rsid w:val="080E74AA"/>
    <w:rsid w:val="080E76AB"/>
    <w:rsid w:val="080E76BA"/>
    <w:rsid w:val="080E77DE"/>
    <w:rsid w:val="080E7901"/>
    <w:rsid w:val="080E79D2"/>
    <w:rsid w:val="080E7AF8"/>
    <w:rsid w:val="080E7B82"/>
    <w:rsid w:val="080E7BEA"/>
    <w:rsid w:val="080E7BF7"/>
    <w:rsid w:val="080E7CF5"/>
    <w:rsid w:val="080E7D5D"/>
    <w:rsid w:val="080E7D5F"/>
    <w:rsid w:val="080E7F4D"/>
    <w:rsid w:val="080E7F83"/>
    <w:rsid w:val="080F01F2"/>
    <w:rsid w:val="080F07C3"/>
    <w:rsid w:val="080F07E5"/>
    <w:rsid w:val="080F07EA"/>
    <w:rsid w:val="080F08F1"/>
    <w:rsid w:val="080F0994"/>
    <w:rsid w:val="080F0B40"/>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0C9"/>
    <w:rsid w:val="080F2184"/>
    <w:rsid w:val="080F22AF"/>
    <w:rsid w:val="080F2379"/>
    <w:rsid w:val="080F245A"/>
    <w:rsid w:val="080F24C3"/>
    <w:rsid w:val="080F2529"/>
    <w:rsid w:val="080F26CD"/>
    <w:rsid w:val="080F2703"/>
    <w:rsid w:val="080F2752"/>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654"/>
    <w:rsid w:val="080F36DE"/>
    <w:rsid w:val="080F37BC"/>
    <w:rsid w:val="080F3C35"/>
    <w:rsid w:val="080F3CF8"/>
    <w:rsid w:val="080F3E29"/>
    <w:rsid w:val="080F3F85"/>
    <w:rsid w:val="080F418E"/>
    <w:rsid w:val="080F4306"/>
    <w:rsid w:val="080F44A0"/>
    <w:rsid w:val="080F450B"/>
    <w:rsid w:val="080F453F"/>
    <w:rsid w:val="080F4585"/>
    <w:rsid w:val="080F46BA"/>
    <w:rsid w:val="080F48E6"/>
    <w:rsid w:val="080F4923"/>
    <w:rsid w:val="080F4A20"/>
    <w:rsid w:val="080F4B8C"/>
    <w:rsid w:val="080F4DC8"/>
    <w:rsid w:val="080F4F4B"/>
    <w:rsid w:val="080F52C2"/>
    <w:rsid w:val="080F5472"/>
    <w:rsid w:val="080F5474"/>
    <w:rsid w:val="080F5482"/>
    <w:rsid w:val="080F5523"/>
    <w:rsid w:val="080F55A4"/>
    <w:rsid w:val="080F55BF"/>
    <w:rsid w:val="080F55C4"/>
    <w:rsid w:val="080F56E8"/>
    <w:rsid w:val="080F5AC3"/>
    <w:rsid w:val="080F5B90"/>
    <w:rsid w:val="080F5E35"/>
    <w:rsid w:val="080F5EEB"/>
    <w:rsid w:val="080F600B"/>
    <w:rsid w:val="080F64F5"/>
    <w:rsid w:val="080F651A"/>
    <w:rsid w:val="080F6687"/>
    <w:rsid w:val="080F690B"/>
    <w:rsid w:val="080F6B5D"/>
    <w:rsid w:val="080F6CCA"/>
    <w:rsid w:val="080F6D46"/>
    <w:rsid w:val="080F6E4F"/>
    <w:rsid w:val="080F6EC8"/>
    <w:rsid w:val="080F7075"/>
    <w:rsid w:val="080F70C9"/>
    <w:rsid w:val="080F7151"/>
    <w:rsid w:val="080F728E"/>
    <w:rsid w:val="080F72B8"/>
    <w:rsid w:val="080F736D"/>
    <w:rsid w:val="080F7470"/>
    <w:rsid w:val="080F74C0"/>
    <w:rsid w:val="080F755B"/>
    <w:rsid w:val="080F7666"/>
    <w:rsid w:val="080F76CF"/>
    <w:rsid w:val="080F76D8"/>
    <w:rsid w:val="080F770B"/>
    <w:rsid w:val="080F7746"/>
    <w:rsid w:val="080F7996"/>
    <w:rsid w:val="080F7A75"/>
    <w:rsid w:val="080F7B1E"/>
    <w:rsid w:val="080F7C6A"/>
    <w:rsid w:val="080F7D6D"/>
    <w:rsid w:val="080F7F44"/>
    <w:rsid w:val="0810008F"/>
    <w:rsid w:val="081001CA"/>
    <w:rsid w:val="0810027E"/>
    <w:rsid w:val="081004FA"/>
    <w:rsid w:val="08100507"/>
    <w:rsid w:val="081005D9"/>
    <w:rsid w:val="0810060D"/>
    <w:rsid w:val="0810065D"/>
    <w:rsid w:val="081006C7"/>
    <w:rsid w:val="08100AB8"/>
    <w:rsid w:val="08100ADC"/>
    <w:rsid w:val="08100B91"/>
    <w:rsid w:val="08100D90"/>
    <w:rsid w:val="08100F37"/>
    <w:rsid w:val="08101371"/>
    <w:rsid w:val="081013C7"/>
    <w:rsid w:val="081014FB"/>
    <w:rsid w:val="08101606"/>
    <w:rsid w:val="0810168B"/>
    <w:rsid w:val="08101843"/>
    <w:rsid w:val="081019AB"/>
    <w:rsid w:val="08101A3C"/>
    <w:rsid w:val="08101A66"/>
    <w:rsid w:val="08101BBA"/>
    <w:rsid w:val="08101BCE"/>
    <w:rsid w:val="08101BEA"/>
    <w:rsid w:val="08101D9F"/>
    <w:rsid w:val="08101DD3"/>
    <w:rsid w:val="08101E24"/>
    <w:rsid w:val="08101E77"/>
    <w:rsid w:val="08102006"/>
    <w:rsid w:val="0810200E"/>
    <w:rsid w:val="0810227A"/>
    <w:rsid w:val="08102324"/>
    <w:rsid w:val="081024DD"/>
    <w:rsid w:val="081024EA"/>
    <w:rsid w:val="081025F1"/>
    <w:rsid w:val="081026E2"/>
    <w:rsid w:val="0810273A"/>
    <w:rsid w:val="0810277D"/>
    <w:rsid w:val="08102842"/>
    <w:rsid w:val="08102901"/>
    <w:rsid w:val="08102A29"/>
    <w:rsid w:val="08102A88"/>
    <w:rsid w:val="08102BAA"/>
    <w:rsid w:val="08102BB4"/>
    <w:rsid w:val="08102D35"/>
    <w:rsid w:val="08102F26"/>
    <w:rsid w:val="081034A6"/>
    <w:rsid w:val="08103578"/>
    <w:rsid w:val="08103642"/>
    <w:rsid w:val="08103674"/>
    <w:rsid w:val="08103B21"/>
    <w:rsid w:val="08103F31"/>
    <w:rsid w:val="0810414B"/>
    <w:rsid w:val="0810425E"/>
    <w:rsid w:val="081042C2"/>
    <w:rsid w:val="08104348"/>
    <w:rsid w:val="081046A3"/>
    <w:rsid w:val="0810485F"/>
    <w:rsid w:val="08104A60"/>
    <w:rsid w:val="08104A99"/>
    <w:rsid w:val="08104B23"/>
    <w:rsid w:val="08104B6A"/>
    <w:rsid w:val="0810503F"/>
    <w:rsid w:val="0810514E"/>
    <w:rsid w:val="08105183"/>
    <w:rsid w:val="0810519B"/>
    <w:rsid w:val="081051D4"/>
    <w:rsid w:val="0810521A"/>
    <w:rsid w:val="08105227"/>
    <w:rsid w:val="08105303"/>
    <w:rsid w:val="08105486"/>
    <w:rsid w:val="081054A4"/>
    <w:rsid w:val="081054BB"/>
    <w:rsid w:val="081055C0"/>
    <w:rsid w:val="0810569B"/>
    <w:rsid w:val="081056C8"/>
    <w:rsid w:val="08105808"/>
    <w:rsid w:val="081059F4"/>
    <w:rsid w:val="08105ACA"/>
    <w:rsid w:val="08105AFF"/>
    <w:rsid w:val="08105CAD"/>
    <w:rsid w:val="08105D80"/>
    <w:rsid w:val="08105EC8"/>
    <w:rsid w:val="08105F26"/>
    <w:rsid w:val="08105F48"/>
    <w:rsid w:val="08106003"/>
    <w:rsid w:val="08106345"/>
    <w:rsid w:val="0810641C"/>
    <w:rsid w:val="081064B5"/>
    <w:rsid w:val="08106597"/>
    <w:rsid w:val="0810661D"/>
    <w:rsid w:val="08106627"/>
    <w:rsid w:val="0810686D"/>
    <w:rsid w:val="0810693C"/>
    <w:rsid w:val="081069D2"/>
    <w:rsid w:val="08106A2C"/>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0F8A"/>
    <w:rsid w:val="081111E1"/>
    <w:rsid w:val="081113A1"/>
    <w:rsid w:val="0811140D"/>
    <w:rsid w:val="0811140F"/>
    <w:rsid w:val="0811146E"/>
    <w:rsid w:val="08111491"/>
    <w:rsid w:val="081114AC"/>
    <w:rsid w:val="08111527"/>
    <w:rsid w:val="081115BE"/>
    <w:rsid w:val="0811164B"/>
    <w:rsid w:val="08111850"/>
    <w:rsid w:val="08111861"/>
    <w:rsid w:val="08111905"/>
    <w:rsid w:val="0811198F"/>
    <w:rsid w:val="081119E0"/>
    <w:rsid w:val="08111A57"/>
    <w:rsid w:val="08111AC0"/>
    <w:rsid w:val="08111D6D"/>
    <w:rsid w:val="08111EBE"/>
    <w:rsid w:val="08111EF5"/>
    <w:rsid w:val="08111F81"/>
    <w:rsid w:val="08112039"/>
    <w:rsid w:val="081121CF"/>
    <w:rsid w:val="081124E2"/>
    <w:rsid w:val="08112629"/>
    <w:rsid w:val="081126AF"/>
    <w:rsid w:val="081127B8"/>
    <w:rsid w:val="08112BED"/>
    <w:rsid w:val="08112C0C"/>
    <w:rsid w:val="08112EE8"/>
    <w:rsid w:val="08112F66"/>
    <w:rsid w:val="081130C2"/>
    <w:rsid w:val="08113263"/>
    <w:rsid w:val="08113388"/>
    <w:rsid w:val="08113435"/>
    <w:rsid w:val="0811343C"/>
    <w:rsid w:val="08113472"/>
    <w:rsid w:val="08113482"/>
    <w:rsid w:val="0811350B"/>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B5F"/>
    <w:rsid w:val="08114CDC"/>
    <w:rsid w:val="08114DFD"/>
    <w:rsid w:val="08115089"/>
    <w:rsid w:val="081150B8"/>
    <w:rsid w:val="0811525B"/>
    <w:rsid w:val="081152A5"/>
    <w:rsid w:val="0811550F"/>
    <w:rsid w:val="081155E9"/>
    <w:rsid w:val="08115688"/>
    <w:rsid w:val="08115850"/>
    <w:rsid w:val="08115946"/>
    <w:rsid w:val="08115992"/>
    <w:rsid w:val="081159F5"/>
    <w:rsid w:val="08115AC5"/>
    <w:rsid w:val="08115BB7"/>
    <w:rsid w:val="08115BBF"/>
    <w:rsid w:val="08115D36"/>
    <w:rsid w:val="08115D5F"/>
    <w:rsid w:val="08115D66"/>
    <w:rsid w:val="08115DC8"/>
    <w:rsid w:val="08115E0F"/>
    <w:rsid w:val="08115E50"/>
    <w:rsid w:val="08116366"/>
    <w:rsid w:val="081163AA"/>
    <w:rsid w:val="0811641A"/>
    <w:rsid w:val="08116512"/>
    <w:rsid w:val="081166EF"/>
    <w:rsid w:val="0811671D"/>
    <w:rsid w:val="08116936"/>
    <w:rsid w:val="0811693E"/>
    <w:rsid w:val="08116947"/>
    <w:rsid w:val="081169BF"/>
    <w:rsid w:val="081169C3"/>
    <w:rsid w:val="08116CAD"/>
    <w:rsid w:val="08116CEE"/>
    <w:rsid w:val="08116D84"/>
    <w:rsid w:val="08116EC0"/>
    <w:rsid w:val="08117065"/>
    <w:rsid w:val="0811731A"/>
    <w:rsid w:val="081175A1"/>
    <w:rsid w:val="081176A2"/>
    <w:rsid w:val="08117745"/>
    <w:rsid w:val="081177F9"/>
    <w:rsid w:val="081178B7"/>
    <w:rsid w:val="08117A01"/>
    <w:rsid w:val="08117D6E"/>
    <w:rsid w:val="08117DB6"/>
    <w:rsid w:val="08117DC3"/>
    <w:rsid w:val="08117ED2"/>
    <w:rsid w:val="0812001E"/>
    <w:rsid w:val="081202F3"/>
    <w:rsid w:val="08120470"/>
    <w:rsid w:val="08120472"/>
    <w:rsid w:val="0812058F"/>
    <w:rsid w:val="08120952"/>
    <w:rsid w:val="08120B06"/>
    <w:rsid w:val="08120BD2"/>
    <w:rsid w:val="08120BFA"/>
    <w:rsid w:val="08120BFD"/>
    <w:rsid w:val="08120CC6"/>
    <w:rsid w:val="08120D49"/>
    <w:rsid w:val="08120D5A"/>
    <w:rsid w:val="08120DBF"/>
    <w:rsid w:val="08120DD4"/>
    <w:rsid w:val="08120E7F"/>
    <w:rsid w:val="08121184"/>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48E"/>
    <w:rsid w:val="0812250E"/>
    <w:rsid w:val="08122787"/>
    <w:rsid w:val="08122793"/>
    <w:rsid w:val="08122A76"/>
    <w:rsid w:val="08122A8D"/>
    <w:rsid w:val="08122B77"/>
    <w:rsid w:val="08122C05"/>
    <w:rsid w:val="08122CE4"/>
    <w:rsid w:val="08122D4D"/>
    <w:rsid w:val="08123031"/>
    <w:rsid w:val="08123171"/>
    <w:rsid w:val="08123245"/>
    <w:rsid w:val="08123281"/>
    <w:rsid w:val="0812333A"/>
    <w:rsid w:val="0812352A"/>
    <w:rsid w:val="0812356A"/>
    <w:rsid w:val="081237D5"/>
    <w:rsid w:val="0812380F"/>
    <w:rsid w:val="081238D8"/>
    <w:rsid w:val="081238F3"/>
    <w:rsid w:val="08123A3B"/>
    <w:rsid w:val="08123AF2"/>
    <w:rsid w:val="08123B0B"/>
    <w:rsid w:val="08123CF9"/>
    <w:rsid w:val="08123F0C"/>
    <w:rsid w:val="08124004"/>
    <w:rsid w:val="0812421F"/>
    <w:rsid w:val="081244C2"/>
    <w:rsid w:val="081245BB"/>
    <w:rsid w:val="08124E06"/>
    <w:rsid w:val="08124F10"/>
    <w:rsid w:val="08124F90"/>
    <w:rsid w:val="0812514A"/>
    <w:rsid w:val="08125165"/>
    <w:rsid w:val="081252C8"/>
    <w:rsid w:val="08125439"/>
    <w:rsid w:val="081254C8"/>
    <w:rsid w:val="081255C4"/>
    <w:rsid w:val="081256C9"/>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45"/>
    <w:rsid w:val="081266CC"/>
    <w:rsid w:val="0812691F"/>
    <w:rsid w:val="08126BD4"/>
    <w:rsid w:val="08126CA1"/>
    <w:rsid w:val="08126D12"/>
    <w:rsid w:val="08126D1C"/>
    <w:rsid w:val="08126D92"/>
    <w:rsid w:val="08126EA8"/>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AD"/>
    <w:rsid w:val="08127E16"/>
    <w:rsid w:val="08127EAD"/>
    <w:rsid w:val="08127F56"/>
    <w:rsid w:val="08127F81"/>
    <w:rsid w:val="08127FB1"/>
    <w:rsid w:val="0813006F"/>
    <w:rsid w:val="0813009F"/>
    <w:rsid w:val="081302C4"/>
    <w:rsid w:val="08130600"/>
    <w:rsid w:val="08130704"/>
    <w:rsid w:val="081307BB"/>
    <w:rsid w:val="0813084C"/>
    <w:rsid w:val="08130951"/>
    <w:rsid w:val="08130A21"/>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91"/>
    <w:rsid w:val="0813141C"/>
    <w:rsid w:val="08131420"/>
    <w:rsid w:val="08131422"/>
    <w:rsid w:val="08131591"/>
    <w:rsid w:val="08131669"/>
    <w:rsid w:val="08131686"/>
    <w:rsid w:val="081316D1"/>
    <w:rsid w:val="0813176F"/>
    <w:rsid w:val="081317A7"/>
    <w:rsid w:val="08131A9B"/>
    <w:rsid w:val="08131D10"/>
    <w:rsid w:val="08131D5E"/>
    <w:rsid w:val="08131EB1"/>
    <w:rsid w:val="08131EE7"/>
    <w:rsid w:val="08131F68"/>
    <w:rsid w:val="08132014"/>
    <w:rsid w:val="08132273"/>
    <w:rsid w:val="081322B9"/>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34"/>
    <w:rsid w:val="0813326B"/>
    <w:rsid w:val="08133366"/>
    <w:rsid w:val="081334E5"/>
    <w:rsid w:val="08133542"/>
    <w:rsid w:val="081338AF"/>
    <w:rsid w:val="08133A5C"/>
    <w:rsid w:val="08133E71"/>
    <w:rsid w:val="08133FFF"/>
    <w:rsid w:val="08134051"/>
    <w:rsid w:val="081342AD"/>
    <w:rsid w:val="081342EF"/>
    <w:rsid w:val="08134596"/>
    <w:rsid w:val="08134597"/>
    <w:rsid w:val="081345A3"/>
    <w:rsid w:val="081345F7"/>
    <w:rsid w:val="08134731"/>
    <w:rsid w:val="081347F4"/>
    <w:rsid w:val="081349AB"/>
    <w:rsid w:val="08134AD5"/>
    <w:rsid w:val="08134BA6"/>
    <w:rsid w:val="08134D1A"/>
    <w:rsid w:val="08134D87"/>
    <w:rsid w:val="08134DE7"/>
    <w:rsid w:val="08134EDC"/>
    <w:rsid w:val="08134F4C"/>
    <w:rsid w:val="08134FB7"/>
    <w:rsid w:val="081354F9"/>
    <w:rsid w:val="0813553C"/>
    <w:rsid w:val="08135567"/>
    <w:rsid w:val="08135570"/>
    <w:rsid w:val="08135685"/>
    <w:rsid w:val="0813579B"/>
    <w:rsid w:val="0813581F"/>
    <w:rsid w:val="08135A8C"/>
    <w:rsid w:val="08135AA6"/>
    <w:rsid w:val="08135AB0"/>
    <w:rsid w:val="08135AFE"/>
    <w:rsid w:val="08135BC5"/>
    <w:rsid w:val="08135BF8"/>
    <w:rsid w:val="08135D8D"/>
    <w:rsid w:val="08135DD7"/>
    <w:rsid w:val="08135E19"/>
    <w:rsid w:val="0813600A"/>
    <w:rsid w:val="081360C1"/>
    <w:rsid w:val="08136253"/>
    <w:rsid w:val="08136283"/>
    <w:rsid w:val="081362FD"/>
    <w:rsid w:val="081363B9"/>
    <w:rsid w:val="08136617"/>
    <w:rsid w:val="081366BA"/>
    <w:rsid w:val="0813687C"/>
    <w:rsid w:val="08136931"/>
    <w:rsid w:val="0813696A"/>
    <w:rsid w:val="08136A29"/>
    <w:rsid w:val="08136A3D"/>
    <w:rsid w:val="08136A66"/>
    <w:rsid w:val="08136B19"/>
    <w:rsid w:val="08136C1F"/>
    <w:rsid w:val="08136C7F"/>
    <w:rsid w:val="08136CDE"/>
    <w:rsid w:val="08136D35"/>
    <w:rsid w:val="08136D9B"/>
    <w:rsid w:val="08136E02"/>
    <w:rsid w:val="081370DF"/>
    <w:rsid w:val="08137355"/>
    <w:rsid w:val="081373A9"/>
    <w:rsid w:val="081373E9"/>
    <w:rsid w:val="081374AE"/>
    <w:rsid w:val="081375FC"/>
    <w:rsid w:val="081376D7"/>
    <w:rsid w:val="08137719"/>
    <w:rsid w:val="0813777B"/>
    <w:rsid w:val="081379B8"/>
    <w:rsid w:val="08137C74"/>
    <w:rsid w:val="08137CB7"/>
    <w:rsid w:val="08137D31"/>
    <w:rsid w:val="08137D8D"/>
    <w:rsid w:val="08137DE8"/>
    <w:rsid w:val="08140010"/>
    <w:rsid w:val="081401FD"/>
    <w:rsid w:val="081402C0"/>
    <w:rsid w:val="081402E7"/>
    <w:rsid w:val="08140366"/>
    <w:rsid w:val="0814036E"/>
    <w:rsid w:val="08140575"/>
    <w:rsid w:val="0814061F"/>
    <w:rsid w:val="0814064F"/>
    <w:rsid w:val="0814079E"/>
    <w:rsid w:val="08140801"/>
    <w:rsid w:val="08140879"/>
    <w:rsid w:val="081409CC"/>
    <w:rsid w:val="08140A78"/>
    <w:rsid w:val="08140CF1"/>
    <w:rsid w:val="08140E43"/>
    <w:rsid w:val="08140F40"/>
    <w:rsid w:val="08141099"/>
    <w:rsid w:val="0814111B"/>
    <w:rsid w:val="081412D5"/>
    <w:rsid w:val="08141428"/>
    <w:rsid w:val="08141445"/>
    <w:rsid w:val="0814177E"/>
    <w:rsid w:val="0814180F"/>
    <w:rsid w:val="08141814"/>
    <w:rsid w:val="081418D8"/>
    <w:rsid w:val="081419F6"/>
    <w:rsid w:val="08141C49"/>
    <w:rsid w:val="08141CDD"/>
    <w:rsid w:val="08141E31"/>
    <w:rsid w:val="08141F96"/>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8C"/>
    <w:rsid w:val="0814339A"/>
    <w:rsid w:val="08143518"/>
    <w:rsid w:val="081435B2"/>
    <w:rsid w:val="08143918"/>
    <w:rsid w:val="08143AEC"/>
    <w:rsid w:val="08143C01"/>
    <w:rsid w:val="08143FE0"/>
    <w:rsid w:val="081440D7"/>
    <w:rsid w:val="0814416A"/>
    <w:rsid w:val="081442B8"/>
    <w:rsid w:val="0814432E"/>
    <w:rsid w:val="08144670"/>
    <w:rsid w:val="081446C5"/>
    <w:rsid w:val="0814476E"/>
    <w:rsid w:val="081447AF"/>
    <w:rsid w:val="08144808"/>
    <w:rsid w:val="08144925"/>
    <w:rsid w:val="08144D40"/>
    <w:rsid w:val="08144D8C"/>
    <w:rsid w:val="08144D92"/>
    <w:rsid w:val="08144E20"/>
    <w:rsid w:val="08144E8C"/>
    <w:rsid w:val="08144F1E"/>
    <w:rsid w:val="08144F2C"/>
    <w:rsid w:val="08144F72"/>
    <w:rsid w:val="08144FF8"/>
    <w:rsid w:val="0814517E"/>
    <w:rsid w:val="08145199"/>
    <w:rsid w:val="0814526C"/>
    <w:rsid w:val="0814526D"/>
    <w:rsid w:val="08145333"/>
    <w:rsid w:val="0814536D"/>
    <w:rsid w:val="0814576B"/>
    <w:rsid w:val="081458D1"/>
    <w:rsid w:val="08145A12"/>
    <w:rsid w:val="08145A4B"/>
    <w:rsid w:val="08145BE7"/>
    <w:rsid w:val="08145E69"/>
    <w:rsid w:val="08145F1B"/>
    <w:rsid w:val="08145F77"/>
    <w:rsid w:val="08145F9B"/>
    <w:rsid w:val="08146036"/>
    <w:rsid w:val="08146076"/>
    <w:rsid w:val="081461C6"/>
    <w:rsid w:val="081461F4"/>
    <w:rsid w:val="08146310"/>
    <w:rsid w:val="08146425"/>
    <w:rsid w:val="0814667C"/>
    <w:rsid w:val="08146862"/>
    <w:rsid w:val="08146B3C"/>
    <w:rsid w:val="08146D53"/>
    <w:rsid w:val="08146DA3"/>
    <w:rsid w:val="08146FCD"/>
    <w:rsid w:val="08147145"/>
    <w:rsid w:val="0814724B"/>
    <w:rsid w:val="0814734A"/>
    <w:rsid w:val="0814763B"/>
    <w:rsid w:val="0814764E"/>
    <w:rsid w:val="08147684"/>
    <w:rsid w:val="081478D1"/>
    <w:rsid w:val="08147975"/>
    <w:rsid w:val="08147981"/>
    <w:rsid w:val="08147A41"/>
    <w:rsid w:val="08147DFD"/>
    <w:rsid w:val="08147EBE"/>
    <w:rsid w:val="08150219"/>
    <w:rsid w:val="0815021F"/>
    <w:rsid w:val="081502D6"/>
    <w:rsid w:val="081505BC"/>
    <w:rsid w:val="081508E5"/>
    <w:rsid w:val="08150CF0"/>
    <w:rsid w:val="08150DBF"/>
    <w:rsid w:val="08151003"/>
    <w:rsid w:val="081510CF"/>
    <w:rsid w:val="08151102"/>
    <w:rsid w:val="081512D0"/>
    <w:rsid w:val="081514D9"/>
    <w:rsid w:val="0815157E"/>
    <w:rsid w:val="08151592"/>
    <w:rsid w:val="081515EA"/>
    <w:rsid w:val="0815182D"/>
    <w:rsid w:val="0815185C"/>
    <w:rsid w:val="08151A17"/>
    <w:rsid w:val="08151A32"/>
    <w:rsid w:val="08151BDC"/>
    <w:rsid w:val="08151C32"/>
    <w:rsid w:val="08151C90"/>
    <w:rsid w:val="08151DA0"/>
    <w:rsid w:val="08151E49"/>
    <w:rsid w:val="08151F72"/>
    <w:rsid w:val="08152091"/>
    <w:rsid w:val="081524D8"/>
    <w:rsid w:val="08152843"/>
    <w:rsid w:val="081529DD"/>
    <w:rsid w:val="08152A1A"/>
    <w:rsid w:val="08152A8F"/>
    <w:rsid w:val="08152B90"/>
    <w:rsid w:val="08152B92"/>
    <w:rsid w:val="08152C7D"/>
    <w:rsid w:val="08152D9D"/>
    <w:rsid w:val="08152DC0"/>
    <w:rsid w:val="08152ED8"/>
    <w:rsid w:val="08153009"/>
    <w:rsid w:val="08153032"/>
    <w:rsid w:val="0815307C"/>
    <w:rsid w:val="081530BD"/>
    <w:rsid w:val="08153238"/>
    <w:rsid w:val="081533FD"/>
    <w:rsid w:val="08153605"/>
    <w:rsid w:val="0815367B"/>
    <w:rsid w:val="081536CB"/>
    <w:rsid w:val="0815372E"/>
    <w:rsid w:val="08153931"/>
    <w:rsid w:val="08153983"/>
    <w:rsid w:val="081539B7"/>
    <w:rsid w:val="081539C3"/>
    <w:rsid w:val="08153A6A"/>
    <w:rsid w:val="08153B10"/>
    <w:rsid w:val="08153B66"/>
    <w:rsid w:val="08153BF7"/>
    <w:rsid w:val="08153D3D"/>
    <w:rsid w:val="08153F69"/>
    <w:rsid w:val="08154077"/>
    <w:rsid w:val="081540C2"/>
    <w:rsid w:val="0815415F"/>
    <w:rsid w:val="081543A2"/>
    <w:rsid w:val="0815441F"/>
    <w:rsid w:val="08154472"/>
    <w:rsid w:val="081545DF"/>
    <w:rsid w:val="08154845"/>
    <w:rsid w:val="0815488F"/>
    <w:rsid w:val="08154C46"/>
    <w:rsid w:val="08154CC0"/>
    <w:rsid w:val="08154DD9"/>
    <w:rsid w:val="08154F33"/>
    <w:rsid w:val="08155152"/>
    <w:rsid w:val="08155223"/>
    <w:rsid w:val="08155230"/>
    <w:rsid w:val="08155257"/>
    <w:rsid w:val="0815530B"/>
    <w:rsid w:val="08155330"/>
    <w:rsid w:val="0815539E"/>
    <w:rsid w:val="0815549D"/>
    <w:rsid w:val="081554A4"/>
    <w:rsid w:val="081554D2"/>
    <w:rsid w:val="081554EA"/>
    <w:rsid w:val="081555C8"/>
    <w:rsid w:val="08155841"/>
    <w:rsid w:val="08155A15"/>
    <w:rsid w:val="08155A94"/>
    <w:rsid w:val="08155B02"/>
    <w:rsid w:val="08155BAB"/>
    <w:rsid w:val="08155C1A"/>
    <w:rsid w:val="08155DF7"/>
    <w:rsid w:val="0815607E"/>
    <w:rsid w:val="0815613A"/>
    <w:rsid w:val="08156282"/>
    <w:rsid w:val="0815629E"/>
    <w:rsid w:val="081562C3"/>
    <w:rsid w:val="081562EA"/>
    <w:rsid w:val="08156400"/>
    <w:rsid w:val="081564F6"/>
    <w:rsid w:val="081565F5"/>
    <w:rsid w:val="08156883"/>
    <w:rsid w:val="081568A4"/>
    <w:rsid w:val="081568F9"/>
    <w:rsid w:val="0815697B"/>
    <w:rsid w:val="08156D84"/>
    <w:rsid w:val="08156FA2"/>
    <w:rsid w:val="08157155"/>
    <w:rsid w:val="081571FD"/>
    <w:rsid w:val="08157234"/>
    <w:rsid w:val="08157471"/>
    <w:rsid w:val="081575BE"/>
    <w:rsid w:val="081575CF"/>
    <w:rsid w:val="081576FE"/>
    <w:rsid w:val="081577E8"/>
    <w:rsid w:val="081578AF"/>
    <w:rsid w:val="081579D3"/>
    <w:rsid w:val="08157B9C"/>
    <w:rsid w:val="08157BE0"/>
    <w:rsid w:val="08157BF7"/>
    <w:rsid w:val="08157C8A"/>
    <w:rsid w:val="08157CFC"/>
    <w:rsid w:val="08157D8B"/>
    <w:rsid w:val="08160081"/>
    <w:rsid w:val="08160131"/>
    <w:rsid w:val="081601ED"/>
    <w:rsid w:val="08160569"/>
    <w:rsid w:val="0816081F"/>
    <w:rsid w:val="0816093C"/>
    <w:rsid w:val="08160B5E"/>
    <w:rsid w:val="08160BEA"/>
    <w:rsid w:val="08160BF7"/>
    <w:rsid w:val="08160DB5"/>
    <w:rsid w:val="08160DC0"/>
    <w:rsid w:val="0816104A"/>
    <w:rsid w:val="08161193"/>
    <w:rsid w:val="08161324"/>
    <w:rsid w:val="081618CB"/>
    <w:rsid w:val="081618D5"/>
    <w:rsid w:val="0816192E"/>
    <w:rsid w:val="08161990"/>
    <w:rsid w:val="08161A50"/>
    <w:rsid w:val="08161A58"/>
    <w:rsid w:val="08161AC6"/>
    <w:rsid w:val="08161C23"/>
    <w:rsid w:val="08161C4A"/>
    <w:rsid w:val="08161DD7"/>
    <w:rsid w:val="08161E90"/>
    <w:rsid w:val="08161E99"/>
    <w:rsid w:val="08161EDA"/>
    <w:rsid w:val="08161F88"/>
    <w:rsid w:val="081620D3"/>
    <w:rsid w:val="08162139"/>
    <w:rsid w:val="081621E8"/>
    <w:rsid w:val="08162279"/>
    <w:rsid w:val="08162547"/>
    <w:rsid w:val="0816256E"/>
    <w:rsid w:val="081625A5"/>
    <w:rsid w:val="081627B2"/>
    <w:rsid w:val="081627E1"/>
    <w:rsid w:val="0816280B"/>
    <w:rsid w:val="081628DD"/>
    <w:rsid w:val="08162980"/>
    <w:rsid w:val="08162A22"/>
    <w:rsid w:val="08162BB6"/>
    <w:rsid w:val="08162C95"/>
    <w:rsid w:val="08162DFC"/>
    <w:rsid w:val="08162E7C"/>
    <w:rsid w:val="08162E9A"/>
    <w:rsid w:val="08162F3B"/>
    <w:rsid w:val="081631CE"/>
    <w:rsid w:val="08163257"/>
    <w:rsid w:val="081632E0"/>
    <w:rsid w:val="08163554"/>
    <w:rsid w:val="08163579"/>
    <w:rsid w:val="08163803"/>
    <w:rsid w:val="081638F3"/>
    <w:rsid w:val="0816390B"/>
    <w:rsid w:val="08163910"/>
    <w:rsid w:val="08163AB8"/>
    <w:rsid w:val="08163B04"/>
    <w:rsid w:val="08163B5D"/>
    <w:rsid w:val="08163BAB"/>
    <w:rsid w:val="08163C79"/>
    <w:rsid w:val="08163CCE"/>
    <w:rsid w:val="08163D1E"/>
    <w:rsid w:val="08163E6E"/>
    <w:rsid w:val="08163EA9"/>
    <w:rsid w:val="08163EE3"/>
    <w:rsid w:val="08164050"/>
    <w:rsid w:val="081640B3"/>
    <w:rsid w:val="0816433F"/>
    <w:rsid w:val="0816440D"/>
    <w:rsid w:val="081644C8"/>
    <w:rsid w:val="08164695"/>
    <w:rsid w:val="081646B4"/>
    <w:rsid w:val="0816470F"/>
    <w:rsid w:val="0816474B"/>
    <w:rsid w:val="08164756"/>
    <w:rsid w:val="08164BFA"/>
    <w:rsid w:val="08164C42"/>
    <w:rsid w:val="08164CAA"/>
    <w:rsid w:val="08164CC6"/>
    <w:rsid w:val="08164CC8"/>
    <w:rsid w:val="08164D01"/>
    <w:rsid w:val="0816505C"/>
    <w:rsid w:val="0816510C"/>
    <w:rsid w:val="0816536C"/>
    <w:rsid w:val="081653CE"/>
    <w:rsid w:val="08165484"/>
    <w:rsid w:val="081654DE"/>
    <w:rsid w:val="08165690"/>
    <w:rsid w:val="0816591B"/>
    <w:rsid w:val="081659A2"/>
    <w:rsid w:val="08165A11"/>
    <w:rsid w:val="08165BEB"/>
    <w:rsid w:val="08165BF3"/>
    <w:rsid w:val="08165C99"/>
    <w:rsid w:val="08165CEE"/>
    <w:rsid w:val="08165D41"/>
    <w:rsid w:val="08165EDB"/>
    <w:rsid w:val="08166163"/>
    <w:rsid w:val="081661EC"/>
    <w:rsid w:val="0816652C"/>
    <w:rsid w:val="081665E0"/>
    <w:rsid w:val="08166665"/>
    <w:rsid w:val="08166785"/>
    <w:rsid w:val="08166A0F"/>
    <w:rsid w:val="08166A73"/>
    <w:rsid w:val="08166B14"/>
    <w:rsid w:val="08166C01"/>
    <w:rsid w:val="08166EAB"/>
    <w:rsid w:val="08166EBF"/>
    <w:rsid w:val="08166FDE"/>
    <w:rsid w:val="08167131"/>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56"/>
    <w:rsid w:val="0817026E"/>
    <w:rsid w:val="08170448"/>
    <w:rsid w:val="081705B2"/>
    <w:rsid w:val="081705CD"/>
    <w:rsid w:val="0817077E"/>
    <w:rsid w:val="08170783"/>
    <w:rsid w:val="08170865"/>
    <w:rsid w:val="08170B40"/>
    <w:rsid w:val="08170BE7"/>
    <w:rsid w:val="08170D15"/>
    <w:rsid w:val="08170D7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8BE"/>
    <w:rsid w:val="081719C7"/>
    <w:rsid w:val="08171A25"/>
    <w:rsid w:val="08171A26"/>
    <w:rsid w:val="08171BED"/>
    <w:rsid w:val="08171CE6"/>
    <w:rsid w:val="08171D3B"/>
    <w:rsid w:val="08171DCF"/>
    <w:rsid w:val="08171F07"/>
    <w:rsid w:val="081720BF"/>
    <w:rsid w:val="0817223E"/>
    <w:rsid w:val="08172506"/>
    <w:rsid w:val="081725F1"/>
    <w:rsid w:val="081726DC"/>
    <w:rsid w:val="081727AE"/>
    <w:rsid w:val="081728D1"/>
    <w:rsid w:val="08172921"/>
    <w:rsid w:val="08172B03"/>
    <w:rsid w:val="08172E30"/>
    <w:rsid w:val="08172E62"/>
    <w:rsid w:val="08172F70"/>
    <w:rsid w:val="08172FEF"/>
    <w:rsid w:val="081730B0"/>
    <w:rsid w:val="08173227"/>
    <w:rsid w:val="081733B6"/>
    <w:rsid w:val="0817352E"/>
    <w:rsid w:val="081735B1"/>
    <w:rsid w:val="081735BF"/>
    <w:rsid w:val="081737AE"/>
    <w:rsid w:val="081737CB"/>
    <w:rsid w:val="08173C05"/>
    <w:rsid w:val="08173C84"/>
    <w:rsid w:val="08173EE5"/>
    <w:rsid w:val="081740E5"/>
    <w:rsid w:val="0817413B"/>
    <w:rsid w:val="0817416C"/>
    <w:rsid w:val="0817420A"/>
    <w:rsid w:val="08174303"/>
    <w:rsid w:val="08174353"/>
    <w:rsid w:val="081743B0"/>
    <w:rsid w:val="08174525"/>
    <w:rsid w:val="081748A8"/>
    <w:rsid w:val="08174904"/>
    <w:rsid w:val="0817491C"/>
    <w:rsid w:val="08174A09"/>
    <w:rsid w:val="08174F56"/>
    <w:rsid w:val="08175059"/>
    <w:rsid w:val="08175368"/>
    <w:rsid w:val="0817538C"/>
    <w:rsid w:val="0817553C"/>
    <w:rsid w:val="08175586"/>
    <w:rsid w:val="08175624"/>
    <w:rsid w:val="08175794"/>
    <w:rsid w:val="081757F4"/>
    <w:rsid w:val="08175ABF"/>
    <w:rsid w:val="08175B41"/>
    <w:rsid w:val="08175B85"/>
    <w:rsid w:val="08175C23"/>
    <w:rsid w:val="08175C47"/>
    <w:rsid w:val="08175C4A"/>
    <w:rsid w:val="08175C72"/>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A5"/>
    <w:rsid w:val="08177BD3"/>
    <w:rsid w:val="08177D53"/>
    <w:rsid w:val="08177EA5"/>
    <w:rsid w:val="08177F46"/>
    <w:rsid w:val="0818003F"/>
    <w:rsid w:val="08180086"/>
    <w:rsid w:val="0818016B"/>
    <w:rsid w:val="08180199"/>
    <w:rsid w:val="081801D6"/>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2C4"/>
    <w:rsid w:val="08181436"/>
    <w:rsid w:val="081814D4"/>
    <w:rsid w:val="0818153B"/>
    <w:rsid w:val="0818156A"/>
    <w:rsid w:val="081816AD"/>
    <w:rsid w:val="0818188C"/>
    <w:rsid w:val="08181983"/>
    <w:rsid w:val="08181A4A"/>
    <w:rsid w:val="08181A5E"/>
    <w:rsid w:val="08181E1E"/>
    <w:rsid w:val="08181EA3"/>
    <w:rsid w:val="08182014"/>
    <w:rsid w:val="0818207D"/>
    <w:rsid w:val="08182167"/>
    <w:rsid w:val="08182185"/>
    <w:rsid w:val="08182313"/>
    <w:rsid w:val="08182374"/>
    <w:rsid w:val="08182435"/>
    <w:rsid w:val="0818246C"/>
    <w:rsid w:val="081825F7"/>
    <w:rsid w:val="0818260E"/>
    <w:rsid w:val="0818272B"/>
    <w:rsid w:val="0818280C"/>
    <w:rsid w:val="0818290A"/>
    <w:rsid w:val="08182A0D"/>
    <w:rsid w:val="08182AAC"/>
    <w:rsid w:val="08182BB2"/>
    <w:rsid w:val="08182C56"/>
    <w:rsid w:val="08182CA6"/>
    <w:rsid w:val="08182E51"/>
    <w:rsid w:val="08182F46"/>
    <w:rsid w:val="08182F94"/>
    <w:rsid w:val="08182FF1"/>
    <w:rsid w:val="0818315C"/>
    <w:rsid w:val="08183184"/>
    <w:rsid w:val="0818323A"/>
    <w:rsid w:val="081832FE"/>
    <w:rsid w:val="081835B4"/>
    <w:rsid w:val="081837F5"/>
    <w:rsid w:val="0818380B"/>
    <w:rsid w:val="0818382E"/>
    <w:rsid w:val="081839D0"/>
    <w:rsid w:val="08183CBB"/>
    <w:rsid w:val="08183CDC"/>
    <w:rsid w:val="08183E24"/>
    <w:rsid w:val="08183F30"/>
    <w:rsid w:val="081840EE"/>
    <w:rsid w:val="081842BD"/>
    <w:rsid w:val="081842E3"/>
    <w:rsid w:val="0818436C"/>
    <w:rsid w:val="0818449B"/>
    <w:rsid w:val="08184971"/>
    <w:rsid w:val="08184A0C"/>
    <w:rsid w:val="08184AC4"/>
    <w:rsid w:val="08184B26"/>
    <w:rsid w:val="08184C39"/>
    <w:rsid w:val="08184D75"/>
    <w:rsid w:val="08184DBC"/>
    <w:rsid w:val="08184ED0"/>
    <w:rsid w:val="08184ED9"/>
    <w:rsid w:val="08184EDB"/>
    <w:rsid w:val="08184EFC"/>
    <w:rsid w:val="081850F2"/>
    <w:rsid w:val="08185100"/>
    <w:rsid w:val="08185107"/>
    <w:rsid w:val="08185212"/>
    <w:rsid w:val="0818527E"/>
    <w:rsid w:val="081852E9"/>
    <w:rsid w:val="0818533F"/>
    <w:rsid w:val="08185444"/>
    <w:rsid w:val="081854E3"/>
    <w:rsid w:val="08185744"/>
    <w:rsid w:val="081858A5"/>
    <w:rsid w:val="08185A85"/>
    <w:rsid w:val="08185AB7"/>
    <w:rsid w:val="08185AEC"/>
    <w:rsid w:val="08185C4D"/>
    <w:rsid w:val="08185CD3"/>
    <w:rsid w:val="08185E30"/>
    <w:rsid w:val="08185EF0"/>
    <w:rsid w:val="08185FA9"/>
    <w:rsid w:val="0818626A"/>
    <w:rsid w:val="081863B3"/>
    <w:rsid w:val="08186486"/>
    <w:rsid w:val="0818676B"/>
    <w:rsid w:val="081868F9"/>
    <w:rsid w:val="0818699E"/>
    <w:rsid w:val="08186BCB"/>
    <w:rsid w:val="08186C3D"/>
    <w:rsid w:val="08186E58"/>
    <w:rsid w:val="08186EEA"/>
    <w:rsid w:val="08186EF8"/>
    <w:rsid w:val="08186FC1"/>
    <w:rsid w:val="08187023"/>
    <w:rsid w:val="0818703A"/>
    <w:rsid w:val="081871AF"/>
    <w:rsid w:val="0818730D"/>
    <w:rsid w:val="08187488"/>
    <w:rsid w:val="08187497"/>
    <w:rsid w:val="08187A95"/>
    <w:rsid w:val="08187B7B"/>
    <w:rsid w:val="08187CB6"/>
    <w:rsid w:val="08187D9F"/>
    <w:rsid w:val="08187DBC"/>
    <w:rsid w:val="08187F90"/>
    <w:rsid w:val="0819007D"/>
    <w:rsid w:val="08190216"/>
    <w:rsid w:val="081904F0"/>
    <w:rsid w:val="081905FD"/>
    <w:rsid w:val="0819065E"/>
    <w:rsid w:val="081906BC"/>
    <w:rsid w:val="08190779"/>
    <w:rsid w:val="081907F1"/>
    <w:rsid w:val="08190887"/>
    <w:rsid w:val="08190956"/>
    <w:rsid w:val="081909BC"/>
    <w:rsid w:val="081909F8"/>
    <w:rsid w:val="08190AEF"/>
    <w:rsid w:val="08190B40"/>
    <w:rsid w:val="08190BD3"/>
    <w:rsid w:val="08190E77"/>
    <w:rsid w:val="08190EA2"/>
    <w:rsid w:val="08190ED2"/>
    <w:rsid w:val="08190ED6"/>
    <w:rsid w:val="08190FB4"/>
    <w:rsid w:val="081910D1"/>
    <w:rsid w:val="081913E3"/>
    <w:rsid w:val="0819145D"/>
    <w:rsid w:val="081918E4"/>
    <w:rsid w:val="08191963"/>
    <w:rsid w:val="08191984"/>
    <w:rsid w:val="08191B9A"/>
    <w:rsid w:val="08191BE2"/>
    <w:rsid w:val="08191C31"/>
    <w:rsid w:val="08191CF1"/>
    <w:rsid w:val="08191DF1"/>
    <w:rsid w:val="08192016"/>
    <w:rsid w:val="08192144"/>
    <w:rsid w:val="08192210"/>
    <w:rsid w:val="08192242"/>
    <w:rsid w:val="081922E6"/>
    <w:rsid w:val="081923CF"/>
    <w:rsid w:val="0819240C"/>
    <w:rsid w:val="08192431"/>
    <w:rsid w:val="081926B2"/>
    <w:rsid w:val="081927B6"/>
    <w:rsid w:val="081927F8"/>
    <w:rsid w:val="0819299D"/>
    <w:rsid w:val="08192B78"/>
    <w:rsid w:val="08192D00"/>
    <w:rsid w:val="08192D8D"/>
    <w:rsid w:val="08192E45"/>
    <w:rsid w:val="08192F04"/>
    <w:rsid w:val="08192F31"/>
    <w:rsid w:val="08192F57"/>
    <w:rsid w:val="08193532"/>
    <w:rsid w:val="0819390B"/>
    <w:rsid w:val="081939FA"/>
    <w:rsid w:val="08193AC6"/>
    <w:rsid w:val="08193AF4"/>
    <w:rsid w:val="08193B37"/>
    <w:rsid w:val="08193C16"/>
    <w:rsid w:val="08193E64"/>
    <w:rsid w:val="08193F24"/>
    <w:rsid w:val="08193FC1"/>
    <w:rsid w:val="081940A0"/>
    <w:rsid w:val="081940E0"/>
    <w:rsid w:val="081943C1"/>
    <w:rsid w:val="08194628"/>
    <w:rsid w:val="08194697"/>
    <w:rsid w:val="081946EA"/>
    <w:rsid w:val="08194863"/>
    <w:rsid w:val="08194880"/>
    <w:rsid w:val="081948F9"/>
    <w:rsid w:val="08194918"/>
    <w:rsid w:val="08194AA7"/>
    <w:rsid w:val="08194AFF"/>
    <w:rsid w:val="08194B37"/>
    <w:rsid w:val="08194BE3"/>
    <w:rsid w:val="08194D62"/>
    <w:rsid w:val="08194EF3"/>
    <w:rsid w:val="08194F69"/>
    <w:rsid w:val="0819501F"/>
    <w:rsid w:val="0819524F"/>
    <w:rsid w:val="0819535D"/>
    <w:rsid w:val="081953CF"/>
    <w:rsid w:val="081953D9"/>
    <w:rsid w:val="081956E5"/>
    <w:rsid w:val="081958BA"/>
    <w:rsid w:val="08195A39"/>
    <w:rsid w:val="08195A92"/>
    <w:rsid w:val="08195B57"/>
    <w:rsid w:val="08195BA5"/>
    <w:rsid w:val="0819630F"/>
    <w:rsid w:val="08196586"/>
    <w:rsid w:val="081965B4"/>
    <w:rsid w:val="0819675E"/>
    <w:rsid w:val="08196788"/>
    <w:rsid w:val="08196B00"/>
    <w:rsid w:val="08196C03"/>
    <w:rsid w:val="08196C38"/>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4D"/>
    <w:rsid w:val="0819798D"/>
    <w:rsid w:val="08197ADA"/>
    <w:rsid w:val="08197B0D"/>
    <w:rsid w:val="08197C44"/>
    <w:rsid w:val="081A00D4"/>
    <w:rsid w:val="081A013C"/>
    <w:rsid w:val="081A017B"/>
    <w:rsid w:val="081A0189"/>
    <w:rsid w:val="081A0300"/>
    <w:rsid w:val="081A038B"/>
    <w:rsid w:val="081A0595"/>
    <w:rsid w:val="081A0905"/>
    <w:rsid w:val="081A092F"/>
    <w:rsid w:val="081A09B3"/>
    <w:rsid w:val="081A0B51"/>
    <w:rsid w:val="081A0B81"/>
    <w:rsid w:val="081A0B98"/>
    <w:rsid w:val="081A0D2B"/>
    <w:rsid w:val="081A105B"/>
    <w:rsid w:val="081A110A"/>
    <w:rsid w:val="081A1111"/>
    <w:rsid w:val="081A11EC"/>
    <w:rsid w:val="081A12B4"/>
    <w:rsid w:val="081A1418"/>
    <w:rsid w:val="081A158F"/>
    <w:rsid w:val="081A1642"/>
    <w:rsid w:val="081A1724"/>
    <w:rsid w:val="081A184C"/>
    <w:rsid w:val="081A1A6A"/>
    <w:rsid w:val="081A1A73"/>
    <w:rsid w:val="081A1B78"/>
    <w:rsid w:val="081A1D3C"/>
    <w:rsid w:val="081A1DB5"/>
    <w:rsid w:val="081A1EC6"/>
    <w:rsid w:val="081A1F5F"/>
    <w:rsid w:val="081A200D"/>
    <w:rsid w:val="081A2055"/>
    <w:rsid w:val="081A2443"/>
    <w:rsid w:val="081A249D"/>
    <w:rsid w:val="081A256D"/>
    <w:rsid w:val="081A2765"/>
    <w:rsid w:val="081A27F7"/>
    <w:rsid w:val="081A2A4C"/>
    <w:rsid w:val="081A2B00"/>
    <w:rsid w:val="081A2B1B"/>
    <w:rsid w:val="081A2CA0"/>
    <w:rsid w:val="081A2D56"/>
    <w:rsid w:val="081A2D9D"/>
    <w:rsid w:val="081A2DD7"/>
    <w:rsid w:val="081A3009"/>
    <w:rsid w:val="081A3252"/>
    <w:rsid w:val="081A33FD"/>
    <w:rsid w:val="081A3442"/>
    <w:rsid w:val="081A370D"/>
    <w:rsid w:val="081A3925"/>
    <w:rsid w:val="081A3A5C"/>
    <w:rsid w:val="081A3AE1"/>
    <w:rsid w:val="081A3BE7"/>
    <w:rsid w:val="081A3BFE"/>
    <w:rsid w:val="081A3D9D"/>
    <w:rsid w:val="081A3E3D"/>
    <w:rsid w:val="081A3EC6"/>
    <w:rsid w:val="081A3F53"/>
    <w:rsid w:val="081A3F59"/>
    <w:rsid w:val="081A3F8F"/>
    <w:rsid w:val="081A400B"/>
    <w:rsid w:val="081A4010"/>
    <w:rsid w:val="081A4085"/>
    <w:rsid w:val="081A40F5"/>
    <w:rsid w:val="081A414B"/>
    <w:rsid w:val="081A4337"/>
    <w:rsid w:val="081A43A8"/>
    <w:rsid w:val="081A43FD"/>
    <w:rsid w:val="081A4518"/>
    <w:rsid w:val="081A4673"/>
    <w:rsid w:val="081A4964"/>
    <w:rsid w:val="081A4990"/>
    <w:rsid w:val="081A4D08"/>
    <w:rsid w:val="081A4EB5"/>
    <w:rsid w:val="081A5129"/>
    <w:rsid w:val="081A5141"/>
    <w:rsid w:val="081A51E3"/>
    <w:rsid w:val="081A5371"/>
    <w:rsid w:val="081A545C"/>
    <w:rsid w:val="081A54A2"/>
    <w:rsid w:val="081A54F8"/>
    <w:rsid w:val="081A573F"/>
    <w:rsid w:val="081A5751"/>
    <w:rsid w:val="081A576D"/>
    <w:rsid w:val="081A5955"/>
    <w:rsid w:val="081A5A10"/>
    <w:rsid w:val="081A5BB0"/>
    <w:rsid w:val="081A606D"/>
    <w:rsid w:val="081A6174"/>
    <w:rsid w:val="081A61B9"/>
    <w:rsid w:val="081A624E"/>
    <w:rsid w:val="081A64AE"/>
    <w:rsid w:val="081A6988"/>
    <w:rsid w:val="081A698D"/>
    <w:rsid w:val="081A69C2"/>
    <w:rsid w:val="081A6A3B"/>
    <w:rsid w:val="081A6B15"/>
    <w:rsid w:val="081A6C24"/>
    <w:rsid w:val="081A6C86"/>
    <w:rsid w:val="081A6DE8"/>
    <w:rsid w:val="081A6F53"/>
    <w:rsid w:val="081A6FDD"/>
    <w:rsid w:val="081A7024"/>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BEC"/>
    <w:rsid w:val="081B0CC8"/>
    <w:rsid w:val="081B0E4D"/>
    <w:rsid w:val="081B0FDE"/>
    <w:rsid w:val="081B1198"/>
    <w:rsid w:val="081B11E4"/>
    <w:rsid w:val="081B11F0"/>
    <w:rsid w:val="081B13B3"/>
    <w:rsid w:val="081B141A"/>
    <w:rsid w:val="081B141D"/>
    <w:rsid w:val="081B147D"/>
    <w:rsid w:val="081B1758"/>
    <w:rsid w:val="081B1820"/>
    <w:rsid w:val="081B1824"/>
    <w:rsid w:val="081B18D7"/>
    <w:rsid w:val="081B1979"/>
    <w:rsid w:val="081B19B5"/>
    <w:rsid w:val="081B1AA7"/>
    <w:rsid w:val="081B1BB9"/>
    <w:rsid w:val="081B1BC2"/>
    <w:rsid w:val="081B1F4F"/>
    <w:rsid w:val="081B21DD"/>
    <w:rsid w:val="081B2285"/>
    <w:rsid w:val="081B246F"/>
    <w:rsid w:val="081B24EA"/>
    <w:rsid w:val="081B251D"/>
    <w:rsid w:val="081B25BF"/>
    <w:rsid w:val="081B25FF"/>
    <w:rsid w:val="081B2605"/>
    <w:rsid w:val="081B28FC"/>
    <w:rsid w:val="081B2B67"/>
    <w:rsid w:val="081B2C47"/>
    <w:rsid w:val="081B2C82"/>
    <w:rsid w:val="081B2F2C"/>
    <w:rsid w:val="081B2F59"/>
    <w:rsid w:val="081B301F"/>
    <w:rsid w:val="081B31A7"/>
    <w:rsid w:val="081B3400"/>
    <w:rsid w:val="081B34FF"/>
    <w:rsid w:val="081B355F"/>
    <w:rsid w:val="081B373F"/>
    <w:rsid w:val="081B37EE"/>
    <w:rsid w:val="081B396E"/>
    <w:rsid w:val="081B3A8E"/>
    <w:rsid w:val="081B3AF8"/>
    <w:rsid w:val="081B3BC6"/>
    <w:rsid w:val="081B3C1D"/>
    <w:rsid w:val="081B3C8B"/>
    <w:rsid w:val="081B3D2A"/>
    <w:rsid w:val="081B3D85"/>
    <w:rsid w:val="081B3ED5"/>
    <w:rsid w:val="081B413D"/>
    <w:rsid w:val="081B4151"/>
    <w:rsid w:val="081B424D"/>
    <w:rsid w:val="081B435D"/>
    <w:rsid w:val="081B43B0"/>
    <w:rsid w:val="081B45ED"/>
    <w:rsid w:val="081B46F2"/>
    <w:rsid w:val="081B4807"/>
    <w:rsid w:val="081B4A66"/>
    <w:rsid w:val="081B4A70"/>
    <w:rsid w:val="081B4AB4"/>
    <w:rsid w:val="081B4B13"/>
    <w:rsid w:val="081B4C42"/>
    <w:rsid w:val="081B4D63"/>
    <w:rsid w:val="081B50E2"/>
    <w:rsid w:val="081B5176"/>
    <w:rsid w:val="081B523A"/>
    <w:rsid w:val="081B544E"/>
    <w:rsid w:val="081B56C6"/>
    <w:rsid w:val="081B5747"/>
    <w:rsid w:val="081B58B0"/>
    <w:rsid w:val="081B58B4"/>
    <w:rsid w:val="081B5982"/>
    <w:rsid w:val="081B5A14"/>
    <w:rsid w:val="081B5A93"/>
    <w:rsid w:val="081B5B28"/>
    <w:rsid w:val="081B5B59"/>
    <w:rsid w:val="081B5B86"/>
    <w:rsid w:val="081B5E96"/>
    <w:rsid w:val="081B5F36"/>
    <w:rsid w:val="081B5F77"/>
    <w:rsid w:val="081B6082"/>
    <w:rsid w:val="081B6187"/>
    <w:rsid w:val="081B6465"/>
    <w:rsid w:val="081B65E9"/>
    <w:rsid w:val="081B66DD"/>
    <w:rsid w:val="081B679D"/>
    <w:rsid w:val="081B6882"/>
    <w:rsid w:val="081B692C"/>
    <w:rsid w:val="081B6A60"/>
    <w:rsid w:val="081B6AAB"/>
    <w:rsid w:val="081B6AEC"/>
    <w:rsid w:val="081B6C74"/>
    <w:rsid w:val="081B6D61"/>
    <w:rsid w:val="081B6DD0"/>
    <w:rsid w:val="081B6FE5"/>
    <w:rsid w:val="081B702D"/>
    <w:rsid w:val="081B706D"/>
    <w:rsid w:val="081B70ED"/>
    <w:rsid w:val="081B744B"/>
    <w:rsid w:val="081B782E"/>
    <w:rsid w:val="081B7868"/>
    <w:rsid w:val="081B79CA"/>
    <w:rsid w:val="081B7BBB"/>
    <w:rsid w:val="081B7DB1"/>
    <w:rsid w:val="081B7E5D"/>
    <w:rsid w:val="081B7F3B"/>
    <w:rsid w:val="081B7F3D"/>
    <w:rsid w:val="081B7FB9"/>
    <w:rsid w:val="081C00C8"/>
    <w:rsid w:val="081C019A"/>
    <w:rsid w:val="081C01E7"/>
    <w:rsid w:val="081C01F9"/>
    <w:rsid w:val="081C0313"/>
    <w:rsid w:val="081C057E"/>
    <w:rsid w:val="081C06C9"/>
    <w:rsid w:val="081C06E3"/>
    <w:rsid w:val="081C09B2"/>
    <w:rsid w:val="081C09F1"/>
    <w:rsid w:val="081C0A55"/>
    <w:rsid w:val="081C0C20"/>
    <w:rsid w:val="081C0E20"/>
    <w:rsid w:val="081C0E53"/>
    <w:rsid w:val="081C0EBC"/>
    <w:rsid w:val="081C131B"/>
    <w:rsid w:val="081C135C"/>
    <w:rsid w:val="081C14A3"/>
    <w:rsid w:val="081C14B9"/>
    <w:rsid w:val="081C1561"/>
    <w:rsid w:val="081C1721"/>
    <w:rsid w:val="081C1754"/>
    <w:rsid w:val="081C1845"/>
    <w:rsid w:val="081C18E3"/>
    <w:rsid w:val="081C18ED"/>
    <w:rsid w:val="081C1933"/>
    <w:rsid w:val="081C1AE5"/>
    <w:rsid w:val="081C1D08"/>
    <w:rsid w:val="081C1DB9"/>
    <w:rsid w:val="081C1ECC"/>
    <w:rsid w:val="081C20B6"/>
    <w:rsid w:val="081C20FD"/>
    <w:rsid w:val="081C2119"/>
    <w:rsid w:val="081C2209"/>
    <w:rsid w:val="081C223C"/>
    <w:rsid w:val="081C2312"/>
    <w:rsid w:val="081C2370"/>
    <w:rsid w:val="081C24A8"/>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556"/>
    <w:rsid w:val="081C38FB"/>
    <w:rsid w:val="081C394F"/>
    <w:rsid w:val="081C398F"/>
    <w:rsid w:val="081C3A04"/>
    <w:rsid w:val="081C3A3B"/>
    <w:rsid w:val="081C3A9A"/>
    <w:rsid w:val="081C3AA0"/>
    <w:rsid w:val="081C3B3A"/>
    <w:rsid w:val="081C3B52"/>
    <w:rsid w:val="081C3D79"/>
    <w:rsid w:val="081C3F21"/>
    <w:rsid w:val="081C3F76"/>
    <w:rsid w:val="081C3F9F"/>
    <w:rsid w:val="081C4002"/>
    <w:rsid w:val="081C411D"/>
    <w:rsid w:val="081C41B8"/>
    <w:rsid w:val="081C4241"/>
    <w:rsid w:val="081C43C3"/>
    <w:rsid w:val="081C4518"/>
    <w:rsid w:val="081C4680"/>
    <w:rsid w:val="081C479F"/>
    <w:rsid w:val="081C488A"/>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936"/>
    <w:rsid w:val="081C5F46"/>
    <w:rsid w:val="081C625B"/>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E54"/>
    <w:rsid w:val="081C7E7D"/>
    <w:rsid w:val="081C7EF0"/>
    <w:rsid w:val="081C7F64"/>
    <w:rsid w:val="081C7FC2"/>
    <w:rsid w:val="081D019F"/>
    <w:rsid w:val="081D027B"/>
    <w:rsid w:val="081D0424"/>
    <w:rsid w:val="081D048C"/>
    <w:rsid w:val="081D05EB"/>
    <w:rsid w:val="081D06EF"/>
    <w:rsid w:val="081D0818"/>
    <w:rsid w:val="081D084E"/>
    <w:rsid w:val="081D0854"/>
    <w:rsid w:val="081D095A"/>
    <w:rsid w:val="081D09AD"/>
    <w:rsid w:val="081D0B05"/>
    <w:rsid w:val="081D0B23"/>
    <w:rsid w:val="081D0CBF"/>
    <w:rsid w:val="081D0D59"/>
    <w:rsid w:val="081D0E1A"/>
    <w:rsid w:val="081D0EB6"/>
    <w:rsid w:val="081D0F36"/>
    <w:rsid w:val="081D0F73"/>
    <w:rsid w:val="081D1081"/>
    <w:rsid w:val="081D10B3"/>
    <w:rsid w:val="081D1163"/>
    <w:rsid w:val="081D13D5"/>
    <w:rsid w:val="081D1492"/>
    <w:rsid w:val="081D150E"/>
    <w:rsid w:val="081D193F"/>
    <w:rsid w:val="081D19B1"/>
    <w:rsid w:val="081D1BA5"/>
    <w:rsid w:val="081D1CD8"/>
    <w:rsid w:val="081D1DED"/>
    <w:rsid w:val="081D1E08"/>
    <w:rsid w:val="081D1FBD"/>
    <w:rsid w:val="081D208A"/>
    <w:rsid w:val="081D24FB"/>
    <w:rsid w:val="081D2508"/>
    <w:rsid w:val="081D26C2"/>
    <w:rsid w:val="081D26CF"/>
    <w:rsid w:val="081D27AA"/>
    <w:rsid w:val="081D287A"/>
    <w:rsid w:val="081D2954"/>
    <w:rsid w:val="081D2AE5"/>
    <w:rsid w:val="081D2BFE"/>
    <w:rsid w:val="081D32A9"/>
    <w:rsid w:val="081D332A"/>
    <w:rsid w:val="081D33E2"/>
    <w:rsid w:val="081D3472"/>
    <w:rsid w:val="081D347F"/>
    <w:rsid w:val="081D351C"/>
    <w:rsid w:val="081D355A"/>
    <w:rsid w:val="081D36C0"/>
    <w:rsid w:val="081D3CAB"/>
    <w:rsid w:val="081D3D46"/>
    <w:rsid w:val="081D407D"/>
    <w:rsid w:val="081D4165"/>
    <w:rsid w:val="081D41A6"/>
    <w:rsid w:val="081D41B6"/>
    <w:rsid w:val="081D41E7"/>
    <w:rsid w:val="081D4465"/>
    <w:rsid w:val="081D493B"/>
    <w:rsid w:val="081D4952"/>
    <w:rsid w:val="081D4991"/>
    <w:rsid w:val="081D4AF0"/>
    <w:rsid w:val="081D4D76"/>
    <w:rsid w:val="081D4E63"/>
    <w:rsid w:val="081D519A"/>
    <w:rsid w:val="081D51B1"/>
    <w:rsid w:val="081D540E"/>
    <w:rsid w:val="081D5491"/>
    <w:rsid w:val="081D5514"/>
    <w:rsid w:val="081D5566"/>
    <w:rsid w:val="081D56A9"/>
    <w:rsid w:val="081D571D"/>
    <w:rsid w:val="081D5741"/>
    <w:rsid w:val="081D57AF"/>
    <w:rsid w:val="081D57C4"/>
    <w:rsid w:val="081D583D"/>
    <w:rsid w:val="081D58E8"/>
    <w:rsid w:val="081D59B6"/>
    <w:rsid w:val="081D59E7"/>
    <w:rsid w:val="081D59FE"/>
    <w:rsid w:val="081D5AB4"/>
    <w:rsid w:val="081D5DA1"/>
    <w:rsid w:val="081D5DCD"/>
    <w:rsid w:val="081D5F71"/>
    <w:rsid w:val="081D5F7E"/>
    <w:rsid w:val="081D5FAD"/>
    <w:rsid w:val="081D5FEA"/>
    <w:rsid w:val="081D6237"/>
    <w:rsid w:val="081D6243"/>
    <w:rsid w:val="081D62F7"/>
    <w:rsid w:val="081D6353"/>
    <w:rsid w:val="081D643A"/>
    <w:rsid w:val="081D6478"/>
    <w:rsid w:val="081D6535"/>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E03"/>
    <w:rsid w:val="081D6F7B"/>
    <w:rsid w:val="081D6FB8"/>
    <w:rsid w:val="081D6FF9"/>
    <w:rsid w:val="081D71C1"/>
    <w:rsid w:val="081D723F"/>
    <w:rsid w:val="081D7664"/>
    <w:rsid w:val="081D76B4"/>
    <w:rsid w:val="081D7763"/>
    <w:rsid w:val="081D7AFD"/>
    <w:rsid w:val="081D7BB2"/>
    <w:rsid w:val="081D7CE0"/>
    <w:rsid w:val="081D7D85"/>
    <w:rsid w:val="081D7DF1"/>
    <w:rsid w:val="081D7DF8"/>
    <w:rsid w:val="081D7E6C"/>
    <w:rsid w:val="081D7EF7"/>
    <w:rsid w:val="081D7F45"/>
    <w:rsid w:val="081D7F56"/>
    <w:rsid w:val="081E0023"/>
    <w:rsid w:val="081E00A6"/>
    <w:rsid w:val="081E0362"/>
    <w:rsid w:val="081E05DE"/>
    <w:rsid w:val="081E069B"/>
    <w:rsid w:val="081E06C6"/>
    <w:rsid w:val="081E06D9"/>
    <w:rsid w:val="081E078B"/>
    <w:rsid w:val="081E083C"/>
    <w:rsid w:val="081E092C"/>
    <w:rsid w:val="081E09A9"/>
    <w:rsid w:val="081E0DF6"/>
    <w:rsid w:val="081E0FEA"/>
    <w:rsid w:val="081E11A2"/>
    <w:rsid w:val="081E11BE"/>
    <w:rsid w:val="081E129A"/>
    <w:rsid w:val="081E1463"/>
    <w:rsid w:val="081E157B"/>
    <w:rsid w:val="081E1617"/>
    <w:rsid w:val="081E16A0"/>
    <w:rsid w:val="081E16FE"/>
    <w:rsid w:val="081E176B"/>
    <w:rsid w:val="081E201B"/>
    <w:rsid w:val="081E203B"/>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D33"/>
    <w:rsid w:val="081E2E3B"/>
    <w:rsid w:val="081E2E5E"/>
    <w:rsid w:val="081E2E6C"/>
    <w:rsid w:val="081E3050"/>
    <w:rsid w:val="081E32E6"/>
    <w:rsid w:val="081E3368"/>
    <w:rsid w:val="081E346C"/>
    <w:rsid w:val="081E35A6"/>
    <w:rsid w:val="081E3627"/>
    <w:rsid w:val="081E3746"/>
    <w:rsid w:val="081E3820"/>
    <w:rsid w:val="081E391A"/>
    <w:rsid w:val="081E394B"/>
    <w:rsid w:val="081E3A54"/>
    <w:rsid w:val="081E3BA3"/>
    <w:rsid w:val="081E3C6B"/>
    <w:rsid w:val="081E3D60"/>
    <w:rsid w:val="081E3E10"/>
    <w:rsid w:val="081E3FFE"/>
    <w:rsid w:val="081E4061"/>
    <w:rsid w:val="081E4180"/>
    <w:rsid w:val="081E42F2"/>
    <w:rsid w:val="081E450A"/>
    <w:rsid w:val="081E456F"/>
    <w:rsid w:val="081E4697"/>
    <w:rsid w:val="081E46BA"/>
    <w:rsid w:val="081E4A69"/>
    <w:rsid w:val="081E4A90"/>
    <w:rsid w:val="081E4A93"/>
    <w:rsid w:val="081E4C29"/>
    <w:rsid w:val="081E51D6"/>
    <w:rsid w:val="081E51E9"/>
    <w:rsid w:val="081E524B"/>
    <w:rsid w:val="081E5269"/>
    <w:rsid w:val="081E52A5"/>
    <w:rsid w:val="081E5A44"/>
    <w:rsid w:val="081E5BD1"/>
    <w:rsid w:val="081E5CDC"/>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A1"/>
    <w:rsid w:val="081E77A6"/>
    <w:rsid w:val="081E79F0"/>
    <w:rsid w:val="081E7A21"/>
    <w:rsid w:val="081E7C56"/>
    <w:rsid w:val="081E7DCE"/>
    <w:rsid w:val="081F0282"/>
    <w:rsid w:val="081F0300"/>
    <w:rsid w:val="081F0315"/>
    <w:rsid w:val="081F03F2"/>
    <w:rsid w:val="081F0544"/>
    <w:rsid w:val="081F08C6"/>
    <w:rsid w:val="081F0926"/>
    <w:rsid w:val="081F09C0"/>
    <w:rsid w:val="081F09E6"/>
    <w:rsid w:val="081F0BEF"/>
    <w:rsid w:val="081F0CF8"/>
    <w:rsid w:val="081F0F3D"/>
    <w:rsid w:val="081F1086"/>
    <w:rsid w:val="081F1255"/>
    <w:rsid w:val="081F143E"/>
    <w:rsid w:val="081F14A1"/>
    <w:rsid w:val="081F152F"/>
    <w:rsid w:val="081F15B9"/>
    <w:rsid w:val="081F15E2"/>
    <w:rsid w:val="081F160A"/>
    <w:rsid w:val="081F1628"/>
    <w:rsid w:val="081F1653"/>
    <w:rsid w:val="081F166E"/>
    <w:rsid w:val="081F16F8"/>
    <w:rsid w:val="081F182D"/>
    <w:rsid w:val="081F18D9"/>
    <w:rsid w:val="081F1C47"/>
    <w:rsid w:val="081F1EEE"/>
    <w:rsid w:val="081F1F7D"/>
    <w:rsid w:val="081F2164"/>
    <w:rsid w:val="081F2341"/>
    <w:rsid w:val="081F241D"/>
    <w:rsid w:val="081F256C"/>
    <w:rsid w:val="081F259D"/>
    <w:rsid w:val="081F25D9"/>
    <w:rsid w:val="081F278D"/>
    <w:rsid w:val="081F282B"/>
    <w:rsid w:val="081F2876"/>
    <w:rsid w:val="081F297F"/>
    <w:rsid w:val="081F29D7"/>
    <w:rsid w:val="081F2A79"/>
    <w:rsid w:val="081F2CD2"/>
    <w:rsid w:val="081F2CF0"/>
    <w:rsid w:val="081F2CFB"/>
    <w:rsid w:val="081F2E3B"/>
    <w:rsid w:val="081F2E76"/>
    <w:rsid w:val="081F32C3"/>
    <w:rsid w:val="081F32E5"/>
    <w:rsid w:val="081F33CF"/>
    <w:rsid w:val="081F3517"/>
    <w:rsid w:val="081F3607"/>
    <w:rsid w:val="081F38F5"/>
    <w:rsid w:val="081F396B"/>
    <w:rsid w:val="081F39FC"/>
    <w:rsid w:val="081F3ABC"/>
    <w:rsid w:val="081F3B3B"/>
    <w:rsid w:val="081F3B8F"/>
    <w:rsid w:val="081F3D3D"/>
    <w:rsid w:val="081F3D41"/>
    <w:rsid w:val="081F3F94"/>
    <w:rsid w:val="081F4071"/>
    <w:rsid w:val="081F42AD"/>
    <w:rsid w:val="081F439D"/>
    <w:rsid w:val="081F4655"/>
    <w:rsid w:val="081F46CD"/>
    <w:rsid w:val="081F46E4"/>
    <w:rsid w:val="081F4940"/>
    <w:rsid w:val="081F4AD1"/>
    <w:rsid w:val="081F4B75"/>
    <w:rsid w:val="081F4B8C"/>
    <w:rsid w:val="081F4C46"/>
    <w:rsid w:val="081F4C63"/>
    <w:rsid w:val="081F4D63"/>
    <w:rsid w:val="081F5034"/>
    <w:rsid w:val="081F508B"/>
    <w:rsid w:val="081F5394"/>
    <w:rsid w:val="081F5685"/>
    <w:rsid w:val="081F57ED"/>
    <w:rsid w:val="081F587B"/>
    <w:rsid w:val="081F59B5"/>
    <w:rsid w:val="081F5AE1"/>
    <w:rsid w:val="081F5B5B"/>
    <w:rsid w:val="081F5B6D"/>
    <w:rsid w:val="081F5BAA"/>
    <w:rsid w:val="081F5D8D"/>
    <w:rsid w:val="081F5DED"/>
    <w:rsid w:val="081F5DFA"/>
    <w:rsid w:val="081F5F89"/>
    <w:rsid w:val="081F606B"/>
    <w:rsid w:val="081F6230"/>
    <w:rsid w:val="081F6398"/>
    <w:rsid w:val="081F63AF"/>
    <w:rsid w:val="081F63D8"/>
    <w:rsid w:val="081F6475"/>
    <w:rsid w:val="081F65AC"/>
    <w:rsid w:val="081F6662"/>
    <w:rsid w:val="081F66EC"/>
    <w:rsid w:val="081F674F"/>
    <w:rsid w:val="081F6A9E"/>
    <w:rsid w:val="081F6B3D"/>
    <w:rsid w:val="081F6C18"/>
    <w:rsid w:val="081F6D80"/>
    <w:rsid w:val="081F6D98"/>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DAC"/>
    <w:rsid w:val="081F7ECA"/>
    <w:rsid w:val="08200113"/>
    <w:rsid w:val="0820015E"/>
    <w:rsid w:val="08200372"/>
    <w:rsid w:val="08200383"/>
    <w:rsid w:val="0820049C"/>
    <w:rsid w:val="082004CD"/>
    <w:rsid w:val="082005EA"/>
    <w:rsid w:val="08200728"/>
    <w:rsid w:val="0820079E"/>
    <w:rsid w:val="082008B5"/>
    <w:rsid w:val="08200A80"/>
    <w:rsid w:val="08200E82"/>
    <w:rsid w:val="08200EDB"/>
    <w:rsid w:val="0820108D"/>
    <w:rsid w:val="0820139D"/>
    <w:rsid w:val="082015CE"/>
    <w:rsid w:val="08201644"/>
    <w:rsid w:val="08201803"/>
    <w:rsid w:val="08201879"/>
    <w:rsid w:val="0820199C"/>
    <w:rsid w:val="08201A75"/>
    <w:rsid w:val="08201CE5"/>
    <w:rsid w:val="08201E1F"/>
    <w:rsid w:val="08201E36"/>
    <w:rsid w:val="08201E5F"/>
    <w:rsid w:val="08201EEE"/>
    <w:rsid w:val="08201F0F"/>
    <w:rsid w:val="08201FC8"/>
    <w:rsid w:val="08201FFF"/>
    <w:rsid w:val="082020C2"/>
    <w:rsid w:val="08202272"/>
    <w:rsid w:val="082024A1"/>
    <w:rsid w:val="082024A6"/>
    <w:rsid w:val="0820251F"/>
    <w:rsid w:val="082026B8"/>
    <w:rsid w:val="082026D7"/>
    <w:rsid w:val="08202717"/>
    <w:rsid w:val="0820273F"/>
    <w:rsid w:val="082027A1"/>
    <w:rsid w:val="0820281F"/>
    <w:rsid w:val="08202825"/>
    <w:rsid w:val="082029EE"/>
    <w:rsid w:val="08202BCE"/>
    <w:rsid w:val="08202C4E"/>
    <w:rsid w:val="08202C53"/>
    <w:rsid w:val="08202D49"/>
    <w:rsid w:val="08202EDF"/>
    <w:rsid w:val="08202F9D"/>
    <w:rsid w:val="08202FF9"/>
    <w:rsid w:val="08203119"/>
    <w:rsid w:val="082032F8"/>
    <w:rsid w:val="08203317"/>
    <w:rsid w:val="08203499"/>
    <w:rsid w:val="08203A95"/>
    <w:rsid w:val="08203AC5"/>
    <w:rsid w:val="08203BB5"/>
    <w:rsid w:val="08203C3D"/>
    <w:rsid w:val="08203D3A"/>
    <w:rsid w:val="082040FF"/>
    <w:rsid w:val="08204137"/>
    <w:rsid w:val="0820429A"/>
    <w:rsid w:val="08204381"/>
    <w:rsid w:val="08204473"/>
    <w:rsid w:val="082044D3"/>
    <w:rsid w:val="082046EC"/>
    <w:rsid w:val="08204703"/>
    <w:rsid w:val="08204777"/>
    <w:rsid w:val="08204A42"/>
    <w:rsid w:val="08204AE7"/>
    <w:rsid w:val="08204B9A"/>
    <w:rsid w:val="08204BCB"/>
    <w:rsid w:val="08204C2F"/>
    <w:rsid w:val="08204CED"/>
    <w:rsid w:val="08204CFF"/>
    <w:rsid w:val="08204EE6"/>
    <w:rsid w:val="08204F5B"/>
    <w:rsid w:val="08204FC2"/>
    <w:rsid w:val="082050D0"/>
    <w:rsid w:val="08205114"/>
    <w:rsid w:val="082051B1"/>
    <w:rsid w:val="082051C0"/>
    <w:rsid w:val="0820553D"/>
    <w:rsid w:val="08205643"/>
    <w:rsid w:val="08205782"/>
    <w:rsid w:val="08205AF3"/>
    <w:rsid w:val="08205CBE"/>
    <w:rsid w:val="08205D0E"/>
    <w:rsid w:val="08205D64"/>
    <w:rsid w:val="08205DDC"/>
    <w:rsid w:val="08205E02"/>
    <w:rsid w:val="08205E49"/>
    <w:rsid w:val="08205E5D"/>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AA6"/>
    <w:rsid w:val="08206B20"/>
    <w:rsid w:val="08206D66"/>
    <w:rsid w:val="08206DB3"/>
    <w:rsid w:val="08206E35"/>
    <w:rsid w:val="08207092"/>
    <w:rsid w:val="08207204"/>
    <w:rsid w:val="08207406"/>
    <w:rsid w:val="08207419"/>
    <w:rsid w:val="08207471"/>
    <w:rsid w:val="08207533"/>
    <w:rsid w:val="08207584"/>
    <w:rsid w:val="082075C5"/>
    <w:rsid w:val="082078BF"/>
    <w:rsid w:val="082078FB"/>
    <w:rsid w:val="0820797C"/>
    <w:rsid w:val="08207C20"/>
    <w:rsid w:val="08207DA5"/>
    <w:rsid w:val="08207E85"/>
    <w:rsid w:val="08207EAF"/>
    <w:rsid w:val="08207F01"/>
    <w:rsid w:val="08207F64"/>
    <w:rsid w:val="08207FF2"/>
    <w:rsid w:val="08210246"/>
    <w:rsid w:val="082102C2"/>
    <w:rsid w:val="08210303"/>
    <w:rsid w:val="08210331"/>
    <w:rsid w:val="08210391"/>
    <w:rsid w:val="082103F1"/>
    <w:rsid w:val="082104ED"/>
    <w:rsid w:val="08210556"/>
    <w:rsid w:val="08210561"/>
    <w:rsid w:val="08210624"/>
    <w:rsid w:val="08210760"/>
    <w:rsid w:val="082107D8"/>
    <w:rsid w:val="08210A51"/>
    <w:rsid w:val="08210B09"/>
    <w:rsid w:val="08210BA6"/>
    <w:rsid w:val="08210C2D"/>
    <w:rsid w:val="08210D0E"/>
    <w:rsid w:val="08210D83"/>
    <w:rsid w:val="082110B2"/>
    <w:rsid w:val="08211114"/>
    <w:rsid w:val="082111E1"/>
    <w:rsid w:val="08211209"/>
    <w:rsid w:val="082113DA"/>
    <w:rsid w:val="082114D1"/>
    <w:rsid w:val="08211961"/>
    <w:rsid w:val="082119FB"/>
    <w:rsid w:val="08211AC9"/>
    <w:rsid w:val="08211AF5"/>
    <w:rsid w:val="08211C93"/>
    <w:rsid w:val="08211CC9"/>
    <w:rsid w:val="08211D9A"/>
    <w:rsid w:val="08211EEB"/>
    <w:rsid w:val="08212021"/>
    <w:rsid w:val="082120BB"/>
    <w:rsid w:val="082121CA"/>
    <w:rsid w:val="08212239"/>
    <w:rsid w:val="08212314"/>
    <w:rsid w:val="082124C3"/>
    <w:rsid w:val="082124D2"/>
    <w:rsid w:val="08212702"/>
    <w:rsid w:val="0821270D"/>
    <w:rsid w:val="08212759"/>
    <w:rsid w:val="0821278F"/>
    <w:rsid w:val="0821279B"/>
    <w:rsid w:val="082127EE"/>
    <w:rsid w:val="0821287F"/>
    <w:rsid w:val="08212977"/>
    <w:rsid w:val="082129E8"/>
    <w:rsid w:val="08212A8A"/>
    <w:rsid w:val="08212B37"/>
    <w:rsid w:val="08212CB9"/>
    <w:rsid w:val="08212F6B"/>
    <w:rsid w:val="08213203"/>
    <w:rsid w:val="08213643"/>
    <w:rsid w:val="08213651"/>
    <w:rsid w:val="082136A6"/>
    <w:rsid w:val="08213991"/>
    <w:rsid w:val="08213B45"/>
    <w:rsid w:val="08213BC6"/>
    <w:rsid w:val="08213E41"/>
    <w:rsid w:val="08213F5F"/>
    <w:rsid w:val="08214005"/>
    <w:rsid w:val="0821401C"/>
    <w:rsid w:val="08214045"/>
    <w:rsid w:val="082141C2"/>
    <w:rsid w:val="082141E1"/>
    <w:rsid w:val="08214247"/>
    <w:rsid w:val="082142A7"/>
    <w:rsid w:val="08214452"/>
    <w:rsid w:val="082144FA"/>
    <w:rsid w:val="08214533"/>
    <w:rsid w:val="08214902"/>
    <w:rsid w:val="08214953"/>
    <w:rsid w:val="082149E5"/>
    <w:rsid w:val="08214A7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B5"/>
    <w:rsid w:val="08215806"/>
    <w:rsid w:val="082159CC"/>
    <w:rsid w:val="08215A65"/>
    <w:rsid w:val="08215AD6"/>
    <w:rsid w:val="08215B32"/>
    <w:rsid w:val="08215C62"/>
    <w:rsid w:val="08215D40"/>
    <w:rsid w:val="08215FC6"/>
    <w:rsid w:val="08216087"/>
    <w:rsid w:val="082160F1"/>
    <w:rsid w:val="08216277"/>
    <w:rsid w:val="0821627D"/>
    <w:rsid w:val="08216291"/>
    <w:rsid w:val="08216351"/>
    <w:rsid w:val="0821642A"/>
    <w:rsid w:val="0821647D"/>
    <w:rsid w:val="082165CE"/>
    <w:rsid w:val="08216655"/>
    <w:rsid w:val="0821678C"/>
    <w:rsid w:val="082167B8"/>
    <w:rsid w:val="08216800"/>
    <w:rsid w:val="08216817"/>
    <w:rsid w:val="08216845"/>
    <w:rsid w:val="082168D7"/>
    <w:rsid w:val="082168EC"/>
    <w:rsid w:val="08216B3F"/>
    <w:rsid w:val="08216DDE"/>
    <w:rsid w:val="08216F89"/>
    <w:rsid w:val="08217106"/>
    <w:rsid w:val="08217111"/>
    <w:rsid w:val="0821719B"/>
    <w:rsid w:val="08217251"/>
    <w:rsid w:val="082172E7"/>
    <w:rsid w:val="08217319"/>
    <w:rsid w:val="0821756B"/>
    <w:rsid w:val="0821759E"/>
    <w:rsid w:val="08217616"/>
    <w:rsid w:val="0821767E"/>
    <w:rsid w:val="0821768D"/>
    <w:rsid w:val="08217785"/>
    <w:rsid w:val="082177B0"/>
    <w:rsid w:val="08217830"/>
    <w:rsid w:val="08217CCC"/>
    <w:rsid w:val="08217D53"/>
    <w:rsid w:val="08217D59"/>
    <w:rsid w:val="08217E1D"/>
    <w:rsid w:val="08217EE7"/>
    <w:rsid w:val="08217FEB"/>
    <w:rsid w:val="08220044"/>
    <w:rsid w:val="08220063"/>
    <w:rsid w:val="08220298"/>
    <w:rsid w:val="082202B1"/>
    <w:rsid w:val="082202DA"/>
    <w:rsid w:val="082202DB"/>
    <w:rsid w:val="08220654"/>
    <w:rsid w:val="08220664"/>
    <w:rsid w:val="0822078A"/>
    <w:rsid w:val="08220870"/>
    <w:rsid w:val="082209A1"/>
    <w:rsid w:val="082209ED"/>
    <w:rsid w:val="08220AB8"/>
    <w:rsid w:val="08220BE3"/>
    <w:rsid w:val="08220C1E"/>
    <w:rsid w:val="08220E7D"/>
    <w:rsid w:val="08220F04"/>
    <w:rsid w:val="0822111C"/>
    <w:rsid w:val="08221288"/>
    <w:rsid w:val="0822132F"/>
    <w:rsid w:val="08221494"/>
    <w:rsid w:val="08221529"/>
    <w:rsid w:val="08221594"/>
    <w:rsid w:val="082216A9"/>
    <w:rsid w:val="0822183D"/>
    <w:rsid w:val="08221A9B"/>
    <w:rsid w:val="08221B20"/>
    <w:rsid w:val="08221BAC"/>
    <w:rsid w:val="08221E5C"/>
    <w:rsid w:val="08222064"/>
    <w:rsid w:val="0822210B"/>
    <w:rsid w:val="0822210E"/>
    <w:rsid w:val="082221F4"/>
    <w:rsid w:val="08222416"/>
    <w:rsid w:val="08222417"/>
    <w:rsid w:val="08222445"/>
    <w:rsid w:val="082225F0"/>
    <w:rsid w:val="08222648"/>
    <w:rsid w:val="08222665"/>
    <w:rsid w:val="082228A1"/>
    <w:rsid w:val="08222A53"/>
    <w:rsid w:val="08222B34"/>
    <w:rsid w:val="08222C6D"/>
    <w:rsid w:val="08222D54"/>
    <w:rsid w:val="08222F0E"/>
    <w:rsid w:val="0822308A"/>
    <w:rsid w:val="08223342"/>
    <w:rsid w:val="082233D6"/>
    <w:rsid w:val="082234D6"/>
    <w:rsid w:val="0822354F"/>
    <w:rsid w:val="08223627"/>
    <w:rsid w:val="0822366B"/>
    <w:rsid w:val="08223767"/>
    <w:rsid w:val="08223A10"/>
    <w:rsid w:val="08223AAA"/>
    <w:rsid w:val="08223ADA"/>
    <w:rsid w:val="08223CD1"/>
    <w:rsid w:val="08223E7C"/>
    <w:rsid w:val="08223EB4"/>
    <w:rsid w:val="08223F74"/>
    <w:rsid w:val="08223FAB"/>
    <w:rsid w:val="0822406C"/>
    <w:rsid w:val="0822420B"/>
    <w:rsid w:val="08224378"/>
    <w:rsid w:val="08224423"/>
    <w:rsid w:val="08224474"/>
    <w:rsid w:val="08224604"/>
    <w:rsid w:val="082248A3"/>
    <w:rsid w:val="08224965"/>
    <w:rsid w:val="08224A7F"/>
    <w:rsid w:val="08224B3D"/>
    <w:rsid w:val="08224BD3"/>
    <w:rsid w:val="08224C61"/>
    <w:rsid w:val="08224C63"/>
    <w:rsid w:val="08224D42"/>
    <w:rsid w:val="08224D93"/>
    <w:rsid w:val="08224E7C"/>
    <w:rsid w:val="08224F70"/>
    <w:rsid w:val="082250C4"/>
    <w:rsid w:val="082251D7"/>
    <w:rsid w:val="08225247"/>
    <w:rsid w:val="08225313"/>
    <w:rsid w:val="082254C6"/>
    <w:rsid w:val="08225999"/>
    <w:rsid w:val="08225B66"/>
    <w:rsid w:val="08225B84"/>
    <w:rsid w:val="08225BEC"/>
    <w:rsid w:val="08225E5E"/>
    <w:rsid w:val="08226053"/>
    <w:rsid w:val="082260A3"/>
    <w:rsid w:val="08226110"/>
    <w:rsid w:val="08226159"/>
    <w:rsid w:val="082261B3"/>
    <w:rsid w:val="0822626F"/>
    <w:rsid w:val="082263AC"/>
    <w:rsid w:val="082263E1"/>
    <w:rsid w:val="082263E9"/>
    <w:rsid w:val="082264B3"/>
    <w:rsid w:val="082264D0"/>
    <w:rsid w:val="082268B6"/>
    <w:rsid w:val="08226B88"/>
    <w:rsid w:val="08226E18"/>
    <w:rsid w:val="08226E3B"/>
    <w:rsid w:val="08226E85"/>
    <w:rsid w:val="08226FFC"/>
    <w:rsid w:val="0822702A"/>
    <w:rsid w:val="08227277"/>
    <w:rsid w:val="08227569"/>
    <w:rsid w:val="082276DF"/>
    <w:rsid w:val="0822786C"/>
    <w:rsid w:val="082279F3"/>
    <w:rsid w:val="08227A2E"/>
    <w:rsid w:val="08227A81"/>
    <w:rsid w:val="08227BF6"/>
    <w:rsid w:val="08227CBC"/>
    <w:rsid w:val="08230001"/>
    <w:rsid w:val="082300B2"/>
    <w:rsid w:val="082301F0"/>
    <w:rsid w:val="0823032C"/>
    <w:rsid w:val="08230333"/>
    <w:rsid w:val="0823039A"/>
    <w:rsid w:val="08230689"/>
    <w:rsid w:val="08230783"/>
    <w:rsid w:val="08230788"/>
    <w:rsid w:val="082308A9"/>
    <w:rsid w:val="08230943"/>
    <w:rsid w:val="082309AE"/>
    <w:rsid w:val="08230AAE"/>
    <w:rsid w:val="08230ADF"/>
    <w:rsid w:val="08230BA6"/>
    <w:rsid w:val="08230FD9"/>
    <w:rsid w:val="082311D6"/>
    <w:rsid w:val="082313A1"/>
    <w:rsid w:val="08231613"/>
    <w:rsid w:val="08231793"/>
    <w:rsid w:val="0823189D"/>
    <w:rsid w:val="08231AA2"/>
    <w:rsid w:val="08231C27"/>
    <w:rsid w:val="08231C5A"/>
    <w:rsid w:val="08231C6E"/>
    <w:rsid w:val="08231D9B"/>
    <w:rsid w:val="08231E60"/>
    <w:rsid w:val="08231EC2"/>
    <w:rsid w:val="08231EFA"/>
    <w:rsid w:val="08231F9D"/>
    <w:rsid w:val="0823234D"/>
    <w:rsid w:val="08232362"/>
    <w:rsid w:val="0823242F"/>
    <w:rsid w:val="0823249A"/>
    <w:rsid w:val="08232691"/>
    <w:rsid w:val="08232771"/>
    <w:rsid w:val="08232777"/>
    <w:rsid w:val="082327FC"/>
    <w:rsid w:val="0823283F"/>
    <w:rsid w:val="0823290A"/>
    <w:rsid w:val="08232911"/>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6B2"/>
    <w:rsid w:val="082338D5"/>
    <w:rsid w:val="082338E4"/>
    <w:rsid w:val="082338F7"/>
    <w:rsid w:val="08233B62"/>
    <w:rsid w:val="08233C21"/>
    <w:rsid w:val="08233DD7"/>
    <w:rsid w:val="08233EDC"/>
    <w:rsid w:val="08233FDC"/>
    <w:rsid w:val="0823408F"/>
    <w:rsid w:val="0823435C"/>
    <w:rsid w:val="08234464"/>
    <w:rsid w:val="08234569"/>
    <w:rsid w:val="082346C7"/>
    <w:rsid w:val="082346F5"/>
    <w:rsid w:val="08234880"/>
    <w:rsid w:val="08234AA2"/>
    <w:rsid w:val="08234B7F"/>
    <w:rsid w:val="08234CA8"/>
    <w:rsid w:val="08234F30"/>
    <w:rsid w:val="08235038"/>
    <w:rsid w:val="08235144"/>
    <w:rsid w:val="08235159"/>
    <w:rsid w:val="08235273"/>
    <w:rsid w:val="08235309"/>
    <w:rsid w:val="0823540F"/>
    <w:rsid w:val="0823545F"/>
    <w:rsid w:val="08235868"/>
    <w:rsid w:val="08235943"/>
    <w:rsid w:val="08235A4D"/>
    <w:rsid w:val="08235C4E"/>
    <w:rsid w:val="08235D2B"/>
    <w:rsid w:val="08236018"/>
    <w:rsid w:val="08236039"/>
    <w:rsid w:val="082360AA"/>
    <w:rsid w:val="08236313"/>
    <w:rsid w:val="082363E3"/>
    <w:rsid w:val="082364A1"/>
    <w:rsid w:val="08236506"/>
    <w:rsid w:val="0823657D"/>
    <w:rsid w:val="082365A7"/>
    <w:rsid w:val="0823669D"/>
    <w:rsid w:val="08236766"/>
    <w:rsid w:val="08236778"/>
    <w:rsid w:val="082368CD"/>
    <w:rsid w:val="08236D20"/>
    <w:rsid w:val="08236E2F"/>
    <w:rsid w:val="08236E7A"/>
    <w:rsid w:val="08236F04"/>
    <w:rsid w:val="082371A6"/>
    <w:rsid w:val="08237241"/>
    <w:rsid w:val="0823729B"/>
    <w:rsid w:val="082372B8"/>
    <w:rsid w:val="082372E5"/>
    <w:rsid w:val="0823740F"/>
    <w:rsid w:val="0823748F"/>
    <w:rsid w:val="08237611"/>
    <w:rsid w:val="08237774"/>
    <w:rsid w:val="0823790D"/>
    <w:rsid w:val="08237BE1"/>
    <w:rsid w:val="08237C01"/>
    <w:rsid w:val="08237CE6"/>
    <w:rsid w:val="08237D0A"/>
    <w:rsid w:val="0824014E"/>
    <w:rsid w:val="08240206"/>
    <w:rsid w:val="082403CD"/>
    <w:rsid w:val="082403D9"/>
    <w:rsid w:val="08240669"/>
    <w:rsid w:val="0824085E"/>
    <w:rsid w:val="082408A6"/>
    <w:rsid w:val="082409D3"/>
    <w:rsid w:val="08240D34"/>
    <w:rsid w:val="08240D8C"/>
    <w:rsid w:val="08240F67"/>
    <w:rsid w:val="08241012"/>
    <w:rsid w:val="08241035"/>
    <w:rsid w:val="082410F8"/>
    <w:rsid w:val="08241183"/>
    <w:rsid w:val="082412FD"/>
    <w:rsid w:val="08241318"/>
    <w:rsid w:val="08241337"/>
    <w:rsid w:val="08241369"/>
    <w:rsid w:val="08241395"/>
    <w:rsid w:val="082414DD"/>
    <w:rsid w:val="082415CB"/>
    <w:rsid w:val="08241701"/>
    <w:rsid w:val="08241996"/>
    <w:rsid w:val="08241A31"/>
    <w:rsid w:val="08241A74"/>
    <w:rsid w:val="08241BD9"/>
    <w:rsid w:val="08241C4E"/>
    <w:rsid w:val="08241CB9"/>
    <w:rsid w:val="08241CF9"/>
    <w:rsid w:val="08241D28"/>
    <w:rsid w:val="08241DF4"/>
    <w:rsid w:val="08241E9D"/>
    <w:rsid w:val="08241EEC"/>
    <w:rsid w:val="082420A1"/>
    <w:rsid w:val="08242121"/>
    <w:rsid w:val="082421F9"/>
    <w:rsid w:val="08242227"/>
    <w:rsid w:val="0824234D"/>
    <w:rsid w:val="082423FB"/>
    <w:rsid w:val="0824249D"/>
    <w:rsid w:val="08242637"/>
    <w:rsid w:val="0824283B"/>
    <w:rsid w:val="082428F4"/>
    <w:rsid w:val="08242B79"/>
    <w:rsid w:val="08242CD3"/>
    <w:rsid w:val="0824303D"/>
    <w:rsid w:val="082430D0"/>
    <w:rsid w:val="08243204"/>
    <w:rsid w:val="08243382"/>
    <w:rsid w:val="082434A8"/>
    <w:rsid w:val="082434B4"/>
    <w:rsid w:val="08243565"/>
    <w:rsid w:val="082435BC"/>
    <w:rsid w:val="08243660"/>
    <w:rsid w:val="082439A4"/>
    <w:rsid w:val="08243A06"/>
    <w:rsid w:val="08243AD8"/>
    <w:rsid w:val="08243B3D"/>
    <w:rsid w:val="08243BA8"/>
    <w:rsid w:val="08243D4F"/>
    <w:rsid w:val="08243D57"/>
    <w:rsid w:val="08243D88"/>
    <w:rsid w:val="08243F88"/>
    <w:rsid w:val="08244002"/>
    <w:rsid w:val="08244019"/>
    <w:rsid w:val="082440BD"/>
    <w:rsid w:val="0824436B"/>
    <w:rsid w:val="0824438B"/>
    <w:rsid w:val="082443AD"/>
    <w:rsid w:val="082443BF"/>
    <w:rsid w:val="08244469"/>
    <w:rsid w:val="0824454C"/>
    <w:rsid w:val="0824457A"/>
    <w:rsid w:val="08244608"/>
    <w:rsid w:val="082446B9"/>
    <w:rsid w:val="0824476E"/>
    <w:rsid w:val="08244819"/>
    <w:rsid w:val="082448AF"/>
    <w:rsid w:val="08244E8E"/>
    <w:rsid w:val="08244F49"/>
    <w:rsid w:val="08244FCB"/>
    <w:rsid w:val="08245062"/>
    <w:rsid w:val="08245252"/>
    <w:rsid w:val="082452F6"/>
    <w:rsid w:val="08245336"/>
    <w:rsid w:val="082454FA"/>
    <w:rsid w:val="0824554E"/>
    <w:rsid w:val="08245864"/>
    <w:rsid w:val="08245A66"/>
    <w:rsid w:val="08245C25"/>
    <w:rsid w:val="08245CA0"/>
    <w:rsid w:val="08245E36"/>
    <w:rsid w:val="08246046"/>
    <w:rsid w:val="082461A8"/>
    <w:rsid w:val="082462C7"/>
    <w:rsid w:val="082464ED"/>
    <w:rsid w:val="08246799"/>
    <w:rsid w:val="0824697C"/>
    <w:rsid w:val="08246985"/>
    <w:rsid w:val="08246A10"/>
    <w:rsid w:val="08246B60"/>
    <w:rsid w:val="08246B7A"/>
    <w:rsid w:val="08246DD7"/>
    <w:rsid w:val="08247021"/>
    <w:rsid w:val="08247300"/>
    <w:rsid w:val="0824741F"/>
    <w:rsid w:val="082474BE"/>
    <w:rsid w:val="082476BD"/>
    <w:rsid w:val="082476E6"/>
    <w:rsid w:val="0824773C"/>
    <w:rsid w:val="082478B1"/>
    <w:rsid w:val="0824795E"/>
    <w:rsid w:val="08247AB0"/>
    <w:rsid w:val="08247CA9"/>
    <w:rsid w:val="08247CEC"/>
    <w:rsid w:val="08247EF4"/>
    <w:rsid w:val="08247F7B"/>
    <w:rsid w:val="082500B8"/>
    <w:rsid w:val="08250167"/>
    <w:rsid w:val="082503F1"/>
    <w:rsid w:val="082504D9"/>
    <w:rsid w:val="08250522"/>
    <w:rsid w:val="08250884"/>
    <w:rsid w:val="08250961"/>
    <w:rsid w:val="08250B33"/>
    <w:rsid w:val="08250CEA"/>
    <w:rsid w:val="08250DF2"/>
    <w:rsid w:val="08250F97"/>
    <w:rsid w:val="082512FC"/>
    <w:rsid w:val="082514F6"/>
    <w:rsid w:val="082516BC"/>
    <w:rsid w:val="08251A5B"/>
    <w:rsid w:val="08251B32"/>
    <w:rsid w:val="08251BE0"/>
    <w:rsid w:val="08251C6C"/>
    <w:rsid w:val="08251CAE"/>
    <w:rsid w:val="08251D0D"/>
    <w:rsid w:val="08251DC7"/>
    <w:rsid w:val="08251DFC"/>
    <w:rsid w:val="08251F3F"/>
    <w:rsid w:val="08252161"/>
    <w:rsid w:val="082524E2"/>
    <w:rsid w:val="082525B2"/>
    <w:rsid w:val="082525E2"/>
    <w:rsid w:val="082525F7"/>
    <w:rsid w:val="0825299D"/>
    <w:rsid w:val="08252A90"/>
    <w:rsid w:val="08252A97"/>
    <w:rsid w:val="08252B2D"/>
    <w:rsid w:val="08252C3D"/>
    <w:rsid w:val="08252CFD"/>
    <w:rsid w:val="08252DF1"/>
    <w:rsid w:val="08252DF6"/>
    <w:rsid w:val="08252F6D"/>
    <w:rsid w:val="0825303D"/>
    <w:rsid w:val="0825316E"/>
    <w:rsid w:val="082531CE"/>
    <w:rsid w:val="08253367"/>
    <w:rsid w:val="082533BC"/>
    <w:rsid w:val="08253468"/>
    <w:rsid w:val="082534AF"/>
    <w:rsid w:val="082536A2"/>
    <w:rsid w:val="08253778"/>
    <w:rsid w:val="0825397D"/>
    <w:rsid w:val="08253CFE"/>
    <w:rsid w:val="08253D24"/>
    <w:rsid w:val="08253DFD"/>
    <w:rsid w:val="08253EF6"/>
    <w:rsid w:val="08254239"/>
    <w:rsid w:val="082542D4"/>
    <w:rsid w:val="082542F6"/>
    <w:rsid w:val="08254303"/>
    <w:rsid w:val="08254485"/>
    <w:rsid w:val="082544FA"/>
    <w:rsid w:val="082546DA"/>
    <w:rsid w:val="08254726"/>
    <w:rsid w:val="08254736"/>
    <w:rsid w:val="082547AF"/>
    <w:rsid w:val="082547F7"/>
    <w:rsid w:val="082548E3"/>
    <w:rsid w:val="08254927"/>
    <w:rsid w:val="08254B49"/>
    <w:rsid w:val="08254D78"/>
    <w:rsid w:val="08254FC4"/>
    <w:rsid w:val="082550B2"/>
    <w:rsid w:val="082552C7"/>
    <w:rsid w:val="08255315"/>
    <w:rsid w:val="082553FD"/>
    <w:rsid w:val="08255525"/>
    <w:rsid w:val="0825581E"/>
    <w:rsid w:val="082559FD"/>
    <w:rsid w:val="08255A59"/>
    <w:rsid w:val="08255B99"/>
    <w:rsid w:val="08255C2F"/>
    <w:rsid w:val="08255CC6"/>
    <w:rsid w:val="08256245"/>
    <w:rsid w:val="0825630C"/>
    <w:rsid w:val="08256408"/>
    <w:rsid w:val="082566CA"/>
    <w:rsid w:val="0825670E"/>
    <w:rsid w:val="08256785"/>
    <w:rsid w:val="082567A6"/>
    <w:rsid w:val="082567CD"/>
    <w:rsid w:val="082568D3"/>
    <w:rsid w:val="08256923"/>
    <w:rsid w:val="08256D57"/>
    <w:rsid w:val="08256D85"/>
    <w:rsid w:val="08256DF0"/>
    <w:rsid w:val="08257007"/>
    <w:rsid w:val="08257149"/>
    <w:rsid w:val="0825716C"/>
    <w:rsid w:val="0825733B"/>
    <w:rsid w:val="08257407"/>
    <w:rsid w:val="0825762F"/>
    <w:rsid w:val="08257733"/>
    <w:rsid w:val="08257796"/>
    <w:rsid w:val="082578B0"/>
    <w:rsid w:val="08257925"/>
    <w:rsid w:val="08257A9A"/>
    <w:rsid w:val="08257B53"/>
    <w:rsid w:val="08257CD6"/>
    <w:rsid w:val="08257F27"/>
    <w:rsid w:val="0826011C"/>
    <w:rsid w:val="08260456"/>
    <w:rsid w:val="08260459"/>
    <w:rsid w:val="08260492"/>
    <w:rsid w:val="0826066A"/>
    <w:rsid w:val="082606D2"/>
    <w:rsid w:val="08260826"/>
    <w:rsid w:val="08260894"/>
    <w:rsid w:val="08260AB4"/>
    <w:rsid w:val="08260AF3"/>
    <w:rsid w:val="08260BA8"/>
    <w:rsid w:val="08260D2E"/>
    <w:rsid w:val="08261063"/>
    <w:rsid w:val="08261208"/>
    <w:rsid w:val="082612D1"/>
    <w:rsid w:val="08261376"/>
    <w:rsid w:val="082613CE"/>
    <w:rsid w:val="08261511"/>
    <w:rsid w:val="082615D1"/>
    <w:rsid w:val="0826162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C33"/>
    <w:rsid w:val="08262D67"/>
    <w:rsid w:val="08262E07"/>
    <w:rsid w:val="08262E1F"/>
    <w:rsid w:val="08262F40"/>
    <w:rsid w:val="08262F42"/>
    <w:rsid w:val="082630A5"/>
    <w:rsid w:val="0826324F"/>
    <w:rsid w:val="08263258"/>
    <w:rsid w:val="082632C3"/>
    <w:rsid w:val="082632D0"/>
    <w:rsid w:val="08263325"/>
    <w:rsid w:val="08263349"/>
    <w:rsid w:val="0826362B"/>
    <w:rsid w:val="08263656"/>
    <w:rsid w:val="082636F5"/>
    <w:rsid w:val="08263781"/>
    <w:rsid w:val="082638CA"/>
    <w:rsid w:val="08263A26"/>
    <w:rsid w:val="08263C22"/>
    <w:rsid w:val="08263C5D"/>
    <w:rsid w:val="08263DE3"/>
    <w:rsid w:val="08263F5B"/>
    <w:rsid w:val="082641C5"/>
    <w:rsid w:val="082642A1"/>
    <w:rsid w:val="08264380"/>
    <w:rsid w:val="082643C1"/>
    <w:rsid w:val="082643EA"/>
    <w:rsid w:val="0826443D"/>
    <w:rsid w:val="082644A2"/>
    <w:rsid w:val="082645F8"/>
    <w:rsid w:val="08264806"/>
    <w:rsid w:val="08264A3F"/>
    <w:rsid w:val="08264CDE"/>
    <w:rsid w:val="08264E31"/>
    <w:rsid w:val="08264E85"/>
    <w:rsid w:val="08264EA1"/>
    <w:rsid w:val="08264FDE"/>
    <w:rsid w:val="0826509E"/>
    <w:rsid w:val="082650D9"/>
    <w:rsid w:val="08265114"/>
    <w:rsid w:val="082651AB"/>
    <w:rsid w:val="082653F6"/>
    <w:rsid w:val="082655AA"/>
    <w:rsid w:val="082655BE"/>
    <w:rsid w:val="08265660"/>
    <w:rsid w:val="08265732"/>
    <w:rsid w:val="0826574E"/>
    <w:rsid w:val="08265883"/>
    <w:rsid w:val="08265BC5"/>
    <w:rsid w:val="08265BD4"/>
    <w:rsid w:val="08265DE5"/>
    <w:rsid w:val="08265F65"/>
    <w:rsid w:val="082662BF"/>
    <w:rsid w:val="0826635B"/>
    <w:rsid w:val="08266478"/>
    <w:rsid w:val="082665A2"/>
    <w:rsid w:val="08266854"/>
    <w:rsid w:val="08266944"/>
    <w:rsid w:val="08266989"/>
    <w:rsid w:val="08266994"/>
    <w:rsid w:val="08266A21"/>
    <w:rsid w:val="08266B90"/>
    <w:rsid w:val="08266D2A"/>
    <w:rsid w:val="08266E45"/>
    <w:rsid w:val="08266E86"/>
    <w:rsid w:val="08266ED1"/>
    <w:rsid w:val="08266ED2"/>
    <w:rsid w:val="0826720E"/>
    <w:rsid w:val="082672AE"/>
    <w:rsid w:val="0826749D"/>
    <w:rsid w:val="082674EB"/>
    <w:rsid w:val="08267541"/>
    <w:rsid w:val="08267615"/>
    <w:rsid w:val="082677E1"/>
    <w:rsid w:val="0826780B"/>
    <w:rsid w:val="082679CC"/>
    <w:rsid w:val="08267BEC"/>
    <w:rsid w:val="08267C1E"/>
    <w:rsid w:val="08267CD0"/>
    <w:rsid w:val="08267CDA"/>
    <w:rsid w:val="08267D46"/>
    <w:rsid w:val="08267F97"/>
    <w:rsid w:val="08267FD1"/>
    <w:rsid w:val="082705F0"/>
    <w:rsid w:val="0827066B"/>
    <w:rsid w:val="082708D8"/>
    <w:rsid w:val="08270A40"/>
    <w:rsid w:val="08270B98"/>
    <w:rsid w:val="08270BD3"/>
    <w:rsid w:val="08270C00"/>
    <w:rsid w:val="08270CEB"/>
    <w:rsid w:val="08270DCB"/>
    <w:rsid w:val="08270E2C"/>
    <w:rsid w:val="08270FDE"/>
    <w:rsid w:val="08271255"/>
    <w:rsid w:val="082713E0"/>
    <w:rsid w:val="0827169F"/>
    <w:rsid w:val="0827191E"/>
    <w:rsid w:val="08271A98"/>
    <w:rsid w:val="08271AD5"/>
    <w:rsid w:val="08271BD7"/>
    <w:rsid w:val="08271F91"/>
    <w:rsid w:val="08272393"/>
    <w:rsid w:val="0827243A"/>
    <w:rsid w:val="08272480"/>
    <w:rsid w:val="0827291E"/>
    <w:rsid w:val="08272A8F"/>
    <w:rsid w:val="08272DFE"/>
    <w:rsid w:val="08272EB5"/>
    <w:rsid w:val="08273013"/>
    <w:rsid w:val="0827301F"/>
    <w:rsid w:val="08273241"/>
    <w:rsid w:val="082732CB"/>
    <w:rsid w:val="08273313"/>
    <w:rsid w:val="0827332C"/>
    <w:rsid w:val="0827365A"/>
    <w:rsid w:val="0827367A"/>
    <w:rsid w:val="082736E1"/>
    <w:rsid w:val="0827371E"/>
    <w:rsid w:val="0827376F"/>
    <w:rsid w:val="08273901"/>
    <w:rsid w:val="08273928"/>
    <w:rsid w:val="082739FD"/>
    <w:rsid w:val="08273A28"/>
    <w:rsid w:val="08273C5E"/>
    <w:rsid w:val="08273F89"/>
    <w:rsid w:val="082742AB"/>
    <w:rsid w:val="08274432"/>
    <w:rsid w:val="082745A7"/>
    <w:rsid w:val="08274716"/>
    <w:rsid w:val="08274720"/>
    <w:rsid w:val="08274765"/>
    <w:rsid w:val="08274A15"/>
    <w:rsid w:val="08274D7E"/>
    <w:rsid w:val="08274E4B"/>
    <w:rsid w:val="08274EE6"/>
    <w:rsid w:val="08274F72"/>
    <w:rsid w:val="08274F81"/>
    <w:rsid w:val="0827507B"/>
    <w:rsid w:val="08275094"/>
    <w:rsid w:val="0827513B"/>
    <w:rsid w:val="0827523D"/>
    <w:rsid w:val="0827525F"/>
    <w:rsid w:val="08275581"/>
    <w:rsid w:val="08275634"/>
    <w:rsid w:val="0827575E"/>
    <w:rsid w:val="08275879"/>
    <w:rsid w:val="08275AFF"/>
    <w:rsid w:val="08275BD7"/>
    <w:rsid w:val="08275C67"/>
    <w:rsid w:val="08275C97"/>
    <w:rsid w:val="0827600D"/>
    <w:rsid w:val="082762AC"/>
    <w:rsid w:val="08276488"/>
    <w:rsid w:val="082765AC"/>
    <w:rsid w:val="082765DF"/>
    <w:rsid w:val="08276660"/>
    <w:rsid w:val="0827675E"/>
    <w:rsid w:val="082768B9"/>
    <w:rsid w:val="08276AED"/>
    <w:rsid w:val="08276C79"/>
    <w:rsid w:val="08276D01"/>
    <w:rsid w:val="08276DCA"/>
    <w:rsid w:val="08276EDB"/>
    <w:rsid w:val="08277020"/>
    <w:rsid w:val="0827714E"/>
    <w:rsid w:val="08277224"/>
    <w:rsid w:val="08277283"/>
    <w:rsid w:val="08277468"/>
    <w:rsid w:val="08277639"/>
    <w:rsid w:val="082779D9"/>
    <w:rsid w:val="08277A27"/>
    <w:rsid w:val="08277AC5"/>
    <w:rsid w:val="08277D69"/>
    <w:rsid w:val="08277FF6"/>
    <w:rsid w:val="08280130"/>
    <w:rsid w:val="08280191"/>
    <w:rsid w:val="08280224"/>
    <w:rsid w:val="0828030B"/>
    <w:rsid w:val="08280317"/>
    <w:rsid w:val="08280371"/>
    <w:rsid w:val="08280493"/>
    <w:rsid w:val="08280505"/>
    <w:rsid w:val="082805AF"/>
    <w:rsid w:val="082806C7"/>
    <w:rsid w:val="082806F0"/>
    <w:rsid w:val="08280873"/>
    <w:rsid w:val="082808BC"/>
    <w:rsid w:val="08280900"/>
    <w:rsid w:val="0828093D"/>
    <w:rsid w:val="082809EB"/>
    <w:rsid w:val="08280A3A"/>
    <w:rsid w:val="08280AE9"/>
    <w:rsid w:val="08280BC0"/>
    <w:rsid w:val="08280CA3"/>
    <w:rsid w:val="08280D94"/>
    <w:rsid w:val="08280DDF"/>
    <w:rsid w:val="08280E7C"/>
    <w:rsid w:val="08280F85"/>
    <w:rsid w:val="082810AB"/>
    <w:rsid w:val="082810FA"/>
    <w:rsid w:val="0828119E"/>
    <w:rsid w:val="0828122A"/>
    <w:rsid w:val="082813F6"/>
    <w:rsid w:val="08281588"/>
    <w:rsid w:val="08281675"/>
    <w:rsid w:val="08281697"/>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EBD"/>
    <w:rsid w:val="08281F15"/>
    <w:rsid w:val="08281F6F"/>
    <w:rsid w:val="0828214A"/>
    <w:rsid w:val="08282366"/>
    <w:rsid w:val="082824D7"/>
    <w:rsid w:val="082824DA"/>
    <w:rsid w:val="08282520"/>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8B"/>
    <w:rsid w:val="082841A2"/>
    <w:rsid w:val="082841EC"/>
    <w:rsid w:val="08284226"/>
    <w:rsid w:val="082843BA"/>
    <w:rsid w:val="08284429"/>
    <w:rsid w:val="0828456C"/>
    <w:rsid w:val="0828472B"/>
    <w:rsid w:val="0828485D"/>
    <w:rsid w:val="0828490C"/>
    <w:rsid w:val="08284B4E"/>
    <w:rsid w:val="08284BC5"/>
    <w:rsid w:val="08284D1F"/>
    <w:rsid w:val="08284D87"/>
    <w:rsid w:val="08284DC8"/>
    <w:rsid w:val="08284DE9"/>
    <w:rsid w:val="08284DED"/>
    <w:rsid w:val="08284E0B"/>
    <w:rsid w:val="08285479"/>
    <w:rsid w:val="0828559A"/>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348"/>
    <w:rsid w:val="08286354"/>
    <w:rsid w:val="0828639E"/>
    <w:rsid w:val="082863A3"/>
    <w:rsid w:val="082864A2"/>
    <w:rsid w:val="08286791"/>
    <w:rsid w:val="08286A4A"/>
    <w:rsid w:val="08286AB3"/>
    <w:rsid w:val="08286C8E"/>
    <w:rsid w:val="08286D70"/>
    <w:rsid w:val="08286D9D"/>
    <w:rsid w:val="08286DFB"/>
    <w:rsid w:val="08287018"/>
    <w:rsid w:val="0828705A"/>
    <w:rsid w:val="082870B6"/>
    <w:rsid w:val="0828721B"/>
    <w:rsid w:val="08287306"/>
    <w:rsid w:val="08287398"/>
    <w:rsid w:val="082873FC"/>
    <w:rsid w:val="08287528"/>
    <w:rsid w:val="08287577"/>
    <w:rsid w:val="082876A0"/>
    <w:rsid w:val="08287938"/>
    <w:rsid w:val="082879A7"/>
    <w:rsid w:val="08287A83"/>
    <w:rsid w:val="08287C45"/>
    <w:rsid w:val="08287E77"/>
    <w:rsid w:val="08287FF6"/>
    <w:rsid w:val="08290142"/>
    <w:rsid w:val="082902D3"/>
    <w:rsid w:val="08290357"/>
    <w:rsid w:val="082903C8"/>
    <w:rsid w:val="08290829"/>
    <w:rsid w:val="08290832"/>
    <w:rsid w:val="08290907"/>
    <w:rsid w:val="082909BB"/>
    <w:rsid w:val="08290A59"/>
    <w:rsid w:val="08290AC2"/>
    <w:rsid w:val="08290C2E"/>
    <w:rsid w:val="08290DB3"/>
    <w:rsid w:val="08290EB3"/>
    <w:rsid w:val="08291051"/>
    <w:rsid w:val="08291113"/>
    <w:rsid w:val="08291185"/>
    <w:rsid w:val="082914EF"/>
    <w:rsid w:val="08291542"/>
    <w:rsid w:val="08291544"/>
    <w:rsid w:val="0829158A"/>
    <w:rsid w:val="08291655"/>
    <w:rsid w:val="082916FE"/>
    <w:rsid w:val="0829183B"/>
    <w:rsid w:val="082918BE"/>
    <w:rsid w:val="08291BE9"/>
    <w:rsid w:val="08291C13"/>
    <w:rsid w:val="08291C78"/>
    <w:rsid w:val="08291FC3"/>
    <w:rsid w:val="0829203B"/>
    <w:rsid w:val="082920F7"/>
    <w:rsid w:val="082922C5"/>
    <w:rsid w:val="0829237B"/>
    <w:rsid w:val="082925E5"/>
    <w:rsid w:val="08292640"/>
    <w:rsid w:val="08292720"/>
    <w:rsid w:val="082927DB"/>
    <w:rsid w:val="08292868"/>
    <w:rsid w:val="082928A1"/>
    <w:rsid w:val="082928D4"/>
    <w:rsid w:val="08292A0E"/>
    <w:rsid w:val="08292C7B"/>
    <w:rsid w:val="08292D10"/>
    <w:rsid w:val="08292D31"/>
    <w:rsid w:val="08292D72"/>
    <w:rsid w:val="08292DA2"/>
    <w:rsid w:val="08292DD1"/>
    <w:rsid w:val="08292E26"/>
    <w:rsid w:val="08292E44"/>
    <w:rsid w:val="08292F76"/>
    <w:rsid w:val="082930AC"/>
    <w:rsid w:val="08293153"/>
    <w:rsid w:val="08293302"/>
    <w:rsid w:val="0829335D"/>
    <w:rsid w:val="0829360C"/>
    <w:rsid w:val="0829365D"/>
    <w:rsid w:val="08293896"/>
    <w:rsid w:val="08293992"/>
    <w:rsid w:val="08293B6E"/>
    <w:rsid w:val="08293C0F"/>
    <w:rsid w:val="0829400F"/>
    <w:rsid w:val="08294197"/>
    <w:rsid w:val="082941A7"/>
    <w:rsid w:val="08294209"/>
    <w:rsid w:val="08294583"/>
    <w:rsid w:val="08294802"/>
    <w:rsid w:val="08294A92"/>
    <w:rsid w:val="08294BA2"/>
    <w:rsid w:val="08294BB2"/>
    <w:rsid w:val="08294BF0"/>
    <w:rsid w:val="08294F47"/>
    <w:rsid w:val="08294F87"/>
    <w:rsid w:val="0829512F"/>
    <w:rsid w:val="082951C0"/>
    <w:rsid w:val="0829526F"/>
    <w:rsid w:val="0829536D"/>
    <w:rsid w:val="0829549C"/>
    <w:rsid w:val="0829557C"/>
    <w:rsid w:val="08295589"/>
    <w:rsid w:val="082957B8"/>
    <w:rsid w:val="0829590A"/>
    <w:rsid w:val="08295B14"/>
    <w:rsid w:val="08295E6B"/>
    <w:rsid w:val="08295EE9"/>
    <w:rsid w:val="08295FA0"/>
    <w:rsid w:val="082960D6"/>
    <w:rsid w:val="08296149"/>
    <w:rsid w:val="082962C8"/>
    <w:rsid w:val="082963B8"/>
    <w:rsid w:val="082964F0"/>
    <w:rsid w:val="08296629"/>
    <w:rsid w:val="08296639"/>
    <w:rsid w:val="08296891"/>
    <w:rsid w:val="08296A1F"/>
    <w:rsid w:val="08296A30"/>
    <w:rsid w:val="08296BCD"/>
    <w:rsid w:val="082971F6"/>
    <w:rsid w:val="08297396"/>
    <w:rsid w:val="082975C9"/>
    <w:rsid w:val="082978FC"/>
    <w:rsid w:val="082979B7"/>
    <w:rsid w:val="08297B26"/>
    <w:rsid w:val="08297D0E"/>
    <w:rsid w:val="08297D64"/>
    <w:rsid w:val="08297D8C"/>
    <w:rsid w:val="08297FD7"/>
    <w:rsid w:val="082A0114"/>
    <w:rsid w:val="082A01B1"/>
    <w:rsid w:val="082A01DE"/>
    <w:rsid w:val="082A0209"/>
    <w:rsid w:val="082A0236"/>
    <w:rsid w:val="082A0419"/>
    <w:rsid w:val="082A047E"/>
    <w:rsid w:val="082A04E9"/>
    <w:rsid w:val="082A05AB"/>
    <w:rsid w:val="082A05E1"/>
    <w:rsid w:val="082A06A4"/>
    <w:rsid w:val="082A09C3"/>
    <w:rsid w:val="082A0A07"/>
    <w:rsid w:val="082A0A40"/>
    <w:rsid w:val="082A0AD5"/>
    <w:rsid w:val="082A0B80"/>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8E0"/>
    <w:rsid w:val="082A1BA6"/>
    <w:rsid w:val="082A1BD6"/>
    <w:rsid w:val="082A1C00"/>
    <w:rsid w:val="082A1C35"/>
    <w:rsid w:val="082A1D70"/>
    <w:rsid w:val="082A1DAD"/>
    <w:rsid w:val="082A1E2F"/>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D04"/>
    <w:rsid w:val="082A3D67"/>
    <w:rsid w:val="082A402D"/>
    <w:rsid w:val="082A4031"/>
    <w:rsid w:val="082A40DC"/>
    <w:rsid w:val="082A4208"/>
    <w:rsid w:val="082A4243"/>
    <w:rsid w:val="082A4424"/>
    <w:rsid w:val="082A464D"/>
    <w:rsid w:val="082A4681"/>
    <w:rsid w:val="082A485B"/>
    <w:rsid w:val="082A48A4"/>
    <w:rsid w:val="082A4C2E"/>
    <w:rsid w:val="082A4CC9"/>
    <w:rsid w:val="082A4D44"/>
    <w:rsid w:val="082A4DC3"/>
    <w:rsid w:val="082A4E31"/>
    <w:rsid w:val="082A4F5C"/>
    <w:rsid w:val="082A4F6B"/>
    <w:rsid w:val="082A4F7F"/>
    <w:rsid w:val="082A5081"/>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7B"/>
    <w:rsid w:val="082A5C89"/>
    <w:rsid w:val="082A5F93"/>
    <w:rsid w:val="082A616A"/>
    <w:rsid w:val="082A620E"/>
    <w:rsid w:val="082A6239"/>
    <w:rsid w:val="082A6379"/>
    <w:rsid w:val="082A646D"/>
    <w:rsid w:val="082A64C9"/>
    <w:rsid w:val="082A6681"/>
    <w:rsid w:val="082A681E"/>
    <w:rsid w:val="082A685D"/>
    <w:rsid w:val="082A690D"/>
    <w:rsid w:val="082A6973"/>
    <w:rsid w:val="082A6ABA"/>
    <w:rsid w:val="082A6B33"/>
    <w:rsid w:val="082A6C24"/>
    <w:rsid w:val="082A6CAF"/>
    <w:rsid w:val="082A6FBA"/>
    <w:rsid w:val="082A7205"/>
    <w:rsid w:val="082A735A"/>
    <w:rsid w:val="082A7381"/>
    <w:rsid w:val="082A74C7"/>
    <w:rsid w:val="082A756D"/>
    <w:rsid w:val="082A76E4"/>
    <w:rsid w:val="082A77D0"/>
    <w:rsid w:val="082A78F7"/>
    <w:rsid w:val="082A7919"/>
    <w:rsid w:val="082A79A9"/>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E5"/>
    <w:rsid w:val="082B2E69"/>
    <w:rsid w:val="082B2EDD"/>
    <w:rsid w:val="082B2F18"/>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633"/>
    <w:rsid w:val="082B4662"/>
    <w:rsid w:val="082B47CA"/>
    <w:rsid w:val="082B49AB"/>
    <w:rsid w:val="082B4A50"/>
    <w:rsid w:val="082B4ACB"/>
    <w:rsid w:val="082B4B8C"/>
    <w:rsid w:val="082B4C2E"/>
    <w:rsid w:val="082B4E05"/>
    <w:rsid w:val="082B4E5D"/>
    <w:rsid w:val="082B4E81"/>
    <w:rsid w:val="082B4F9F"/>
    <w:rsid w:val="082B5147"/>
    <w:rsid w:val="082B5284"/>
    <w:rsid w:val="082B52A1"/>
    <w:rsid w:val="082B5380"/>
    <w:rsid w:val="082B53B1"/>
    <w:rsid w:val="082B5745"/>
    <w:rsid w:val="082B5747"/>
    <w:rsid w:val="082B57DD"/>
    <w:rsid w:val="082B580C"/>
    <w:rsid w:val="082B5987"/>
    <w:rsid w:val="082B5C38"/>
    <w:rsid w:val="082B5C59"/>
    <w:rsid w:val="082B5E66"/>
    <w:rsid w:val="082B5E6C"/>
    <w:rsid w:val="082B6020"/>
    <w:rsid w:val="082B64AC"/>
    <w:rsid w:val="082B64F2"/>
    <w:rsid w:val="082B66AD"/>
    <w:rsid w:val="082B6774"/>
    <w:rsid w:val="082B684C"/>
    <w:rsid w:val="082B6868"/>
    <w:rsid w:val="082B6A9A"/>
    <w:rsid w:val="082B6AB5"/>
    <w:rsid w:val="082B6C15"/>
    <w:rsid w:val="082B6C5A"/>
    <w:rsid w:val="082B6E47"/>
    <w:rsid w:val="082B7010"/>
    <w:rsid w:val="082B71DD"/>
    <w:rsid w:val="082B72C5"/>
    <w:rsid w:val="082B731D"/>
    <w:rsid w:val="082B744F"/>
    <w:rsid w:val="082B7600"/>
    <w:rsid w:val="082B7698"/>
    <w:rsid w:val="082B7735"/>
    <w:rsid w:val="082B779B"/>
    <w:rsid w:val="082B7991"/>
    <w:rsid w:val="082B79BA"/>
    <w:rsid w:val="082B7C32"/>
    <w:rsid w:val="082B7C33"/>
    <w:rsid w:val="082B7C75"/>
    <w:rsid w:val="082B7CBB"/>
    <w:rsid w:val="082B7CE3"/>
    <w:rsid w:val="082B7DD1"/>
    <w:rsid w:val="082C0123"/>
    <w:rsid w:val="082C01E2"/>
    <w:rsid w:val="082C01E3"/>
    <w:rsid w:val="082C027B"/>
    <w:rsid w:val="082C047F"/>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400"/>
    <w:rsid w:val="082C1608"/>
    <w:rsid w:val="082C168F"/>
    <w:rsid w:val="082C16D0"/>
    <w:rsid w:val="082C17FF"/>
    <w:rsid w:val="082C189A"/>
    <w:rsid w:val="082C1ACF"/>
    <w:rsid w:val="082C1B67"/>
    <w:rsid w:val="082C1D16"/>
    <w:rsid w:val="082C1EE4"/>
    <w:rsid w:val="082C20CD"/>
    <w:rsid w:val="082C20DD"/>
    <w:rsid w:val="082C23E1"/>
    <w:rsid w:val="082C24FF"/>
    <w:rsid w:val="082C258E"/>
    <w:rsid w:val="082C26E1"/>
    <w:rsid w:val="082C26F2"/>
    <w:rsid w:val="082C27FC"/>
    <w:rsid w:val="082C288F"/>
    <w:rsid w:val="082C28B1"/>
    <w:rsid w:val="082C2A3C"/>
    <w:rsid w:val="082C2A72"/>
    <w:rsid w:val="082C2B5F"/>
    <w:rsid w:val="082C2BE0"/>
    <w:rsid w:val="082C2C71"/>
    <w:rsid w:val="082C2D46"/>
    <w:rsid w:val="082C2D64"/>
    <w:rsid w:val="082C2D85"/>
    <w:rsid w:val="082C2E7C"/>
    <w:rsid w:val="082C2E91"/>
    <w:rsid w:val="082C2ECD"/>
    <w:rsid w:val="082C2F27"/>
    <w:rsid w:val="082C34DF"/>
    <w:rsid w:val="082C3562"/>
    <w:rsid w:val="082C35FA"/>
    <w:rsid w:val="082C3747"/>
    <w:rsid w:val="082C3887"/>
    <w:rsid w:val="082C390A"/>
    <w:rsid w:val="082C39E3"/>
    <w:rsid w:val="082C39FC"/>
    <w:rsid w:val="082C3A1C"/>
    <w:rsid w:val="082C3AB7"/>
    <w:rsid w:val="082C3D7D"/>
    <w:rsid w:val="082C3E04"/>
    <w:rsid w:val="082C3E41"/>
    <w:rsid w:val="082C3EA8"/>
    <w:rsid w:val="082C3EFD"/>
    <w:rsid w:val="082C4068"/>
    <w:rsid w:val="082C406C"/>
    <w:rsid w:val="082C420C"/>
    <w:rsid w:val="082C4506"/>
    <w:rsid w:val="082C46D6"/>
    <w:rsid w:val="082C46E7"/>
    <w:rsid w:val="082C47B2"/>
    <w:rsid w:val="082C482E"/>
    <w:rsid w:val="082C4AEE"/>
    <w:rsid w:val="082C4DC8"/>
    <w:rsid w:val="082C4EDF"/>
    <w:rsid w:val="082C51CE"/>
    <w:rsid w:val="082C5243"/>
    <w:rsid w:val="082C5384"/>
    <w:rsid w:val="082C538B"/>
    <w:rsid w:val="082C553F"/>
    <w:rsid w:val="082C5691"/>
    <w:rsid w:val="082C57F1"/>
    <w:rsid w:val="082C5932"/>
    <w:rsid w:val="082C5957"/>
    <w:rsid w:val="082C59F0"/>
    <w:rsid w:val="082C5A0B"/>
    <w:rsid w:val="082C5E56"/>
    <w:rsid w:val="082C5E69"/>
    <w:rsid w:val="082C5ECF"/>
    <w:rsid w:val="082C5F15"/>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142"/>
    <w:rsid w:val="082C73AC"/>
    <w:rsid w:val="082C7589"/>
    <w:rsid w:val="082C75E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345"/>
    <w:rsid w:val="082D03AA"/>
    <w:rsid w:val="082D04A5"/>
    <w:rsid w:val="082D04D0"/>
    <w:rsid w:val="082D0586"/>
    <w:rsid w:val="082D07F9"/>
    <w:rsid w:val="082D0837"/>
    <w:rsid w:val="082D0977"/>
    <w:rsid w:val="082D09B8"/>
    <w:rsid w:val="082D0AB4"/>
    <w:rsid w:val="082D0F10"/>
    <w:rsid w:val="082D0F21"/>
    <w:rsid w:val="082D0F59"/>
    <w:rsid w:val="082D103D"/>
    <w:rsid w:val="082D139D"/>
    <w:rsid w:val="082D14CA"/>
    <w:rsid w:val="082D1604"/>
    <w:rsid w:val="082D17E8"/>
    <w:rsid w:val="082D180E"/>
    <w:rsid w:val="082D1841"/>
    <w:rsid w:val="082D1866"/>
    <w:rsid w:val="082D196B"/>
    <w:rsid w:val="082D1A13"/>
    <w:rsid w:val="082D1A4A"/>
    <w:rsid w:val="082D1AE1"/>
    <w:rsid w:val="082D1B5A"/>
    <w:rsid w:val="082D1CAB"/>
    <w:rsid w:val="082D2081"/>
    <w:rsid w:val="082D21A1"/>
    <w:rsid w:val="082D235A"/>
    <w:rsid w:val="082D23D8"/>
    <w:rsid w:val="082D251C"/>
    <w:rsid w:val="082D2625"/>
    <w:rsid w:val="082D2709"/>
    <w:rsid w:val="082D27B0"/>
    <w:rsid w:val="082D28BE"/>
    <w:rsid w:val="082D2BF3"/>
    <w:rsid w:val="082D2CD6"/>
    <w:rsid w:val="082D2D58"/>
    <w:rsid w:val="082D2E69"/>
    <w:rsid w:val="082D2F2A"/>
    <w:rsid w:val="082D2F33"/>
    <w:rsid w:val="082D2FA0"/>
    <w:rsid w:val="082D2FDA"/>
    <w:rsid w:val="082D32CF"/>
    <w:rsid w:val="082D3341"/>
    <w:rsid w:val="082D3420"/>
    <w:rsid w:val="082D3581"/>
    <w:rsid w:val="082D3761"/>
    <w:rsid w:val="082D37F8"/>
    <w:rsid w:val="082D3866"/>
    <w:rsid w:val="082D387B"/>
    <w:rsid w:val="082D3893"/>
    <w:rsid w:val="082D3B24"/>
    <w:rsid w:val="082D3BC6"/>
    <w:rsid w:val="082D3BF8"/>
    <w:rsid w:val="082D3C66"/>
    <w:rsid w:val="082D3F1C"/>
    <w:rsid w:val="082D44BA"/>
    <w:rsid w:val="082D44EC"/>
    <w:rsid w:val="082D4525"/>
    <w:rsid w:val="082D461F"/>
    <w:rsid w:val="082D46D1"/>
    <w:rsid w:val="082D4863"/>
    <w:rsid w:val="082D496E"/>
    <w:rsid w:val="082D4982"/>
    <w:rsid w:val="082D4A30"/>
    <w:rsid w:val="082D4A8C"/>
    <w:rsid w:val="082D4B7A"/>
    <w:rsid w:val="082D4BE7"/>
    <w:rsid w:val="082D4C4E"/>
    <w:rsid w:val="082D4D34"/>
    <w:rsid w:val="082D52CC"/>
    <w:rsid w:val="082D5388"/>
    <w:rsid w:val="082D55F4"/>
    <w:rsid w:val="082D570D"/>
    <w:rsid w:val="082D576C"/>
    <w:rsid w:val="082D5982"/>
    <w:rsid w:val="082D5AC2"/>
    <w:rsid w:val="082D5ADF"/>
    <w:rsid w:val="082D5BE9"/>
    <w:rsid w:val="082D5C0C"/>
    <w:rsid w:val="082D5D75"/>
    <w:rsid w:val="082D6169"/>
    <w:rsid w:val="082D643C"/>
    <w:rsid w:val="082D6443"/>
    <w:rsid w:val="082D647A"/>
    <w:rsid w:val="082D64EE"/>
    <w:rsid w:val="082D67D6"/>
    <w:rsid w:val="082D696A"/>
    <w:rsid w:val="082D698B"/>
    <w:rsid w:val="082D6C66"/>
    <w:rsid w:val="082D6D8E"/>
    <w:rsid w:val="082D6E24"/>
    <w:rsid w:val="082D6E74"/>
    <w:rsid w:val="082D6FC9"/>
    <w:rsid w:val="082D7199"/>
    <w:rsid w:val="082D732F"/>
    <w:rsid w:val="082D739B"/>
    <w:rsid w:val="082D745C"/>
    <w:rsid w:val="082D7796"/>
    <w:rsid w:val="082D7843"/>
    <w:rsid w:val="082D78BE"/>
    <w:rsid w:val="082D79AE"/>
    <w:rsid w:val="082D79FC"/>
    <w:rsid w:val="082D7AB7"/>
    <w:rsid w:val="082D7B33"/>
    <w:rsid w:val="082D7E05"/>
    <w:rsid w:val="082D7FEC"/>
    <w:rsid w:val="082E0004"/>
    <w:rsid w:val="082E00D7"/>
    <w:rsid w:val="082E03CA"/>
    <w:rsid w:val="082E04F3"/>
    <w:rsid w:val="082E0835"/>
    <w:rsid w:val="082E0896"/>
    <w:rsid w:val="082E0971"/>
    <w:rsid w:val="082E0ABA"/>
    <w:rsid w:val="082E0B15"/>
    <w:rsid w:val="082E0B36"/>
    <w:rsid w:val="082E0BEB"/>
    <w:rsid w:val="082E0E70"/>
    <w:rsid w:val="082E0E9A"/>
    <w:rsid w:val="082E0F3C"/>
    <w:rsid w:val="082E0FD7"/>
    <w:rsid w:val="082E0FD8"/>
    <w:rsid w:val="082E108A"/>
    <w:rsid w:val="082E10C1"/>
    <w:rsid w:val="082E126B"/>
    <w:rsid w:val="082E127A"/>
    <w:rsid w:val="082E140B"/>
    <w:rsid w:val="082E1609"/>
    <w:rsid w:val="082E1AD3"/>
    <w:rsid w:val="082E1B18"/>
    <w:rsid w:val="082E1B23"/>
    <w:rsid w:val="082E1B6B"/>
    <w:rsid w:val="082E1BE7"/>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0F1"/>
    <w:rsid w:val="082E4440"/>
    <w:rsid w:val="082E44CC"/>
    <w:rsid w:val="082E4762"/>
    <w:rsid w:val="082E47C3"/>
    <w:rsid w:val="082E48D3"/>
    <w:rsid w:val="082E497D"/>
    <w:rsid w:val="082E4A26"/>
    <w:rsid w:val="082E4B8A"/>
    <w:rsid w:val="082E4D71"/>
    <w:rsid w:val="082E4E91"/>
    <w:rsid w:val="082E4E98"/>
    <w:rsid w:val="082E4F0A"/>
    <w:rsid w:val="082E4F86"/>
    <w:rsid w:val="082E5081"/>
    <w:rsid w:val="082E521A"/>
    <w:rsid w:val="082E5247"/>
    <w:rsid w:val="082E5286"/>
    <w:rsid w:val="082E5410"/>
    <w:rsid w:val="082E5515"/>
    <w:rsid w:val="082E5576"/>
    <w:rsid w:val="082E5585"/>
    <w:rsid w:val="082E55C5"/>
    <w:rsid w:val="082E55D6"/>
    <w:rsid w:val="082E57A6"/>
    <w:rsid w:val="082E5A0C"/>
    <w:rsid w:val="082E5A26"/>
    <w:rsid w:val="082E5A77"/>
    <w:rsid w:val="082E5ADD"/>
    <w:rsid w:val="082E5AE7"/>
    <w:rsid w:val="082E5BCE"/>
    <w:rsid w:val="082E5C1A"/>
    <w:rsid w:val="082E5D2B"/>
    <w:rsid w:val="082E5D68"/>
    <w:rsid w:val="082E5DAD"/>
    <w:rsid w:val="082E5F3E"/>
    <w:rsid w:val="082E5F5F"/>
    <w:rsid w:val="082E6020"/>
    <w:rsid w:val="082E6170"/>
    <w:rsid w:val="082E64CF"/>
    <w:rsid w:val="082E650F"/>
    <w:rsid w:val="082E656C"/>
    <w:rsid w:val="082E6917"/>
    <w:rsid w:val="082E6B2C"/>
    <w:rsid w:val="082E6B3E"/>
    <w:rsid w:val="082E6B80"/>
    <w:rsid w:val="082E6CB7"/>
    <w:rsid w:val="082E6D37"/>
    <w:rsid w:val="082E6D54"/>
    <w:rsid w:val="082E6F55"/>
    <w:rsid w:val="082E704E"/>
    <w:rsid w:val="082E70E1"/>
    <w:rsid w:val="082E7264"/>
    <w:rsid w:val="082E7410"/>
    <w:rsid w:val="082E7565"/>
    <w:rsid w:val="082E7698"/>
    <w:rsid w:val="082E7AF2"/>
    <w:rsid w:val="082E7C3A"/>
    <w:rsid w:val="082E7D0B"/>
    <w:rsid w:val="082E7EE5"/>
    <w:rsid w:val="082E7F6C"/>
    <w:rsid w:val="082F00AF"/>
    <w:rsid w:val="082F0368"/>
    <w:rsid w:val="082F036F"/>
    <w:rsid w:val="082F047D"/>
    <w:rsid w:val="082F048B"/>
    <w:rsid w:val="082F0531"/>
    <w:rsid w:val="082F06B7"/>
    <w:rsid w:val="082F0BC9"/>
    <w:rsid w:val="082F0D53"/>
    <w:rsid w:val="082F0DB6"/>
    <w:rsid w:val="082F0F96"/>
    <w:rsid w:val="082F1221"/>
    <w:rsid w:val="082F1435"/>
    <w:rsid w:val="082F157A"/>
    <w:rsid w:val="082F166F"/>
    <w:rsid w:val="082F1850"/>
    <w:rsid w:val="082F1A48"/>
    <w:rsid w:val="082F1A71"/>
    <w:rsid w:val="082F1ABD"/>
    <w:rsid w:val="082F1BDE"/>
    <w:rsid w:val="082F1DA0"/>
    <w:rsid w:val="082F1F7C"/>
    <w:rsid w:val="082F1FF0"/>
    <w:rsid w:val="082F211E"/>
    <w:rsid w:val="082F22B1"/>
    <w:rsid w:val="082F2417"/>
    <w:rsid w:val="082F2519"/>
    <w:rsid w:val="082F277D"/>
    <w:rsid w:val="082F2784"/>
    <w:rsid w:val="082F28DE"/>
    <w:rsid w:val="082F2903"/>
    <w:rsid w:val="082F29D9"/>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5"/>
    <w:rsid w:val="082F3910"/>
    <w:rsid w:val="082F39C2"/>
    <w:rsid w:val="082F3A04"/>
    <w:rsid w:val="082F3ADF"/>
    <w:rsid w:val="082F3D2A"/>
    <w:rsid w:val="082F3F61"/>
    <w:rsid w:val="082F3F9B"/>
    <w:rsid w:val="082F44EB"/>
    <w:rsid w:val="082F44EF"/>
    <w:rsid w:val="082F4509"/>
    <w:rsid w:val="082F471E"/>
    <w:rsid w:val="082F4945"/>
    <w:rsid w:val="082F4AE2"/>
    <w:rsid w:val="082F4AF9"/>
    <w:rsid w:val="082F4B38"/>
    <w:rsid w:val="082F4D38"/>
    <w:rsid w:val="082F4D66"/>
    <w:rsid w:val="082F4E5E"/>
    <w:rsid w:val="082F4ED7"/>
    <w:rsid w:val="082F4F21"/>
    <w:rsid w:val="082F4F2C"/>
    <w:rsid w:val="082F53D4"/>
    <w:rsid w:val="082F5459"/>
    <w:rsid w:val="082F55B5"/>
    <w:rsid w:val="082F5840"/>
    <w:rsid w:val="082F5856"/>
    <w:rsid w:val="082F58FE"/>
    <w:rsid w:val="082F5927"/>
    <w:rsid w:val="082F5ADC"/>
    <w:rsid w:val="082F5B0B"/>
    <w:rsid w:val="082F5BDF"/>
    <w:rsid w:val="082F5C17"/>
    <w:rsid w:val="082F5C74"/>
    <w:rsid w:val="082F5E46"/>
    <w:rsid w:val="082F6034"/>
    <w:rsid w:val="082F616E"/>
    <w:rsid w:val="082F6190"/>
    <w:rsid w:val="082F64C5"/>
    <w:rsid w:val="082F6688"/>
    <w:rsid w:val="082F671D"/>
    <w:rsid w:val="082F6734"/>
    <w:rsid w:val="082F6985"/>
    <w:rsid w:val="082F69C0"/>
    <w:rsid w:val="082F69EA"/>
    <w:rsid w:val="082F6D13"/>
    <w:rsid w:val="082F6D26"/>
    <w:rsid w:val="082F6DFE"/>
    <w:rsid w:val="082F6DFF"/>
    <w:rsid w:val="082F6E61"/>
    <w:rsid w:val="082F6E7D"/>
    <w:rsid w:val="082F6F03"/>
    <w:rsid w:val="082F6F05"/>
    <w:rsid w:val="082F7045"/>
    <w:rsid w:val="082F7151"/>
    <w:rsid w:val="082F722D"/>
    <w:rsid w:val="082F726D"/>
    <w:rsid w:val="082F73B8"/>
    <w:rsid w:val="082F73DC"/>
    <w:rsid w:val="082F742F"/>
    <w:rsid w:val="082F7437"/>
    <w:rsid w:val="082F75AF"/>
    <w:rsid w:val="082F767B"/>
    <w:rsid w:val="082F7702"/>
    <w:rsid w:val="082F7A62"/>
    <w:rsid w:val="082F7AA9"/>
    <w:rsid w:val="082F7B81"/>
    <w:rsid w:val="082F7C34"/>
    <w:rsid w:val="082F7DBA"/>
    <w:rsid w:val="082F7EE5"/>
    <w:rsid w:val="082F7F19"/>
    <w:rsid w:val="082F7F6E"/>
    <w:rsid w:val="08300368"/>
    <w:rsid w:val="083003AB"/>
    <w:rsid w:val="083004A7"/>
    <w:rsid w:val="08300541"/>
    <w:rsid w:val="0830055F"/>
    <w:rsid w:val="08300752"/>
    <w:rsid w:val="0830084E"/>
    <w:rsid w:val="083008DE"/>
    <w:rsid w:val="08300920"/>
    <w:rsid w:val="083009B3"/>
    <w:rsid w:val="08300A30"/>
    <w:rsid w:val="08300A43"/>
    <w:rsid w:val="08300BE9"/>
    <w:rsid w:val="08300EE8"/>
    <w:rsid w:val="08300F50"/>
    <w:rsid w:val="08301059"/>
    <w:rsid w:val="083011EC"/>
    <w:rsid w:val="083012A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F5"/>
    <w:rsid w:val="083023F9"/>
    <w:rsid w:val="08302496"/>
    <w:rsid w:val="08302545"/>
    <w:rsid w:val="08302643"/>
    <w:rsid w:val="0830269E"/>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74"/>
    <w:rsid w:val="08303CFA"/>
    <w:rsid w:val="08303F5C"/>
    <w:rsid w:val="08303F87"/>
    <w:rsid w:val="08303F9F"/>
    <w:rsid w:val="083040A1"/>
    <w:rsid w:val="083041F9"/>
    <w:rsid w:val="08304265"/>
    <w:rsid w:val="083042C2"/>
    <w:rsid w:val="0830431A"/>
    <w:rsid w:val="0830433D"/>
    <w:rsid w:val="08304412"/>
    <w:rsid w:val="08304415"/>
    <w:rsid w:val="08304444"/>
    <w:rsid w:val="08304590"/>
    <w:rsid w:val="08304669"/>
    <w:rsid w:val="083046BD"/>
    <w:rsid w:val="083046CB"/>
    <w:rsid w:val="08304737"/>
    <w:rsid w:val="08304804"/>
    <w:rsid w:val="0830480B"/>
    <w:rsid w:val="083048B6"/>
    <w:rsid w:val="08304A14"/>
    <w:rsid w:val="08304A23"/>
    <w:rsid w:val="08304AE0"/>
    <w:rsid w:val="08304B80"/>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F1"/>
    <w:rsid w:val="083058F5"/>
    <w:rsid w:val="08305912"/>
    <w:rsid w:val="08305953"/>
    <w:rsid w:val="08305954"/>
    <w:rsid w:val="08305B53"/>
    <w:rsid w:val="08305B7C"/>
    <w:rsid w:val="08305B89"/>
    <w:rsid w:val="08305BA0"/>
    <w:rsid w:val="08306061"/>
    <w:rsid w:val="083060F5"/>
    <w:rsid w:val="0830613D"/>
    <w:rsid w:val="083061E7"/>
    <w:rsid w:val="083063E0"/>
    <w:rsid w:val="08306400"/>
    <w:rsid w:val="08306410"/>
    <w:rsid w:val="0830642B"/>
    <w:rsid w:val="083066EC"/>
    <w:rsid w:val="08306757"/>
    <w:rsid w:val="08306944"/>
    <w:rsid w:val="08306DB6"/>
    <w:rsid w:val="08306DFF"/>
    <w:rsid w:val="08306F09"/>
    <w:rsid w:val="08306F89"/>
    <w:rsid w:val="08306FFD"/>
    <w:rsid w:val="08307087"/>
    <w:rsid w:val="083070E4"/>
    <w:rsid w:val="0830714F"/>
    <w:rsid w:val="08307328"/>
    <w:rsid w:val="08307590"/>
    <w:rsid w:val="08307681"/>
    <w:rsid w:val="0830769C"/>
    <w:rsid w:val="083076F7"/>
    <w:rsid w:val="08307734"/>
    <w:rsid w:val="083079B5"/>
    <w:rsid w:val="08307A22"/>
    <w:rsid w:val="08307A3D"/>
    <w:rsid w:val="08307ADF"/>
    <w:rsid w:val="08307B16"/>
    <w:rsid w:val="08307B3E"/>
    <w:rsid w:val="08307D40"/>
    <w:rsid w:val="0831005B"/>
    <w:rsid w:val="0831006A"/>
    <w:rsid w:val="0831009A"/>
    <w:rsid w:val="0831024F"/>
    <w:rsid w:val="08310461"/>
    <w:rsid w:val="0831052F"/>
    <w:rsid w:val="083105F8"/>
    <w:rsid w:val="083108A4"/>
    <w:rsid w:val="083108EB"/>
    <w:rsid w:val="08310A87"/>
    <w:rsid w:val="08310A8B"/>
    <w:rsid w:val="08310B5C"/>
    <w:rsid w:val="08310C2C"/>
    <w:rsid w:val="08310F31"/>
    <w:rsid w:val="08310F70"/>
    <w:rsid w:val="08310FAA"/>
    <w:rsid w:val="08311001"/>
    <w:rsid w:val="083110BA"/>
    <w:rsid w:val="083111FD"/>
    <w:rsid w:val="083112AA"/>
    <w:rsid w:val="083114B5"/>
    <w:rsid w:val="083115B0"/>
    <w:rsid w:val="08311605"/>
    <w:rsid w:val="0831160A"/>
    <w:rsid w:val="083117AC"/>
    <w:rsid w:val="083117B1"/>
    <w:rsid w:val="08311B5E"/>
    <w:rsid w:val="08311CBF"/>
    <w:rsid w:val="08311CE3"/>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993"/>
    <w:rsid w:val="08312A29"/>
    <w:rsid w:val="08312A31"/>
    <w:rsid w:val="083130BE"/>
    <w:rsid w:val="0831311A"/>
    <w:rsid w:val="083133A2"/>
    <w:rsid w:val="08313437"/>
    <w:rsid w:val="083135C2"/>
    <w:rsid w:val="08313647"/>
    <w:rsid w:val="0831369D"/>
    <w:rsid w:val="083136E8"/>
    <w:rsid w:val="083138C6"/>
    <w:rsid w:val="08313980"/>
    <w:rsid w:val="08313A1D"/>
    <w:rsid w:val="08313B4D"/>
    <w:rsid w:val="08313D08"/>
    <w:rsid w:val="08313E2D"/>
    <w:rsid w:val="08313F77"/>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43C"/>
    <w:rsid w:val="08315A21"/>
    <w:rsid w:val="08315A80"/>
    <w:rsid w:val="08315BB6"/>
    <w:rsid w:val="08315BEA"/>
    <w:rsid w:val="08315C61"/>
    <w:rsid w:val="08315C82"/>
    <w:rsid w:val="08315D6C"/>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707D"/>
    <w:rsid w:val="0831710E"/>
    <w:rsid w:val="08317260"/>
    <w:rsid w:val="083173AB"/>
    <w:rsid w:val="083173DF"/>
    <w:rsid w:val="0831777B"/>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DE4"/>
    <w:rsid w:val="08320F07"/>
    <w:rsid w:val="08320F1D"/>
    <w:rsid w:val="08320F77"/>
    <w:rsid w:val="08321046"/>
    <w:rsid w:val="08321163"/>
    <w:rsid w:val="08321192"/>
    <w:rsid w:val="083212EB"/>
    <w:rsid w:val="0832131C"/>
    <w:rsid w:val="0832144A"/>
    <w:rsid w:val="08321468"/>
    <w:rsid w:val="083214C7"/>
    <w:rsid w:val="083215EF"/>
    <w:rsid w:val="08321795"/>
    <w:rsid w:val="08321930"/>
    <w:rsid w:val="083219AC"/>
    <w:rsid w:val="08321AD5"/>
    <w:rsid w:val="08321BC8"/>
    <w:rsid w:val="08321C67"/>
    <w:rsid w:val="08321EDC"/>
    <w:rsid w:val="08321F60"/>
    <w:rsid w:val="083221D3"/>
    <w:rsid w:val="083221DB"/>
    <w:rsid w:val="083221F2"/>
    <w:rsid w:val="08322474"/>
    <w:rsid w:val="0832249C"/>
    <w:rsid w:val="083225B0"/>
    <w:rsid w:val="083225CB"/>
    <w:rsid w:val="08322796"/>
    <w:rsid w:val="083227B5"/>
    <w:rsid w:val="0832288A"/>
    <w:rsid w:val="0832293F"/>
    <w:rsid w:val="08322955"/>
    <w:rsid w:val="083229BB"/>
    <w:rsid w:val="08322B54"/>
    <w:rsid w:val="08322B9A"/>
    <w:rsid w:val="08322BD9"/>
    <w:rsid w:val="08322EE2"/>
    <w:rsid w:val="08322F7C"/>
    <w:rsid w:val="08323114"/>
    <w:rsid w:val="0832312D"/>
    <w:rsid w:val="0832328D"/>
    <w:rsid w:val="083232A1"/>
    <w:rsid w:val="08323341"/>
    <w:rsid w:val="083233DB"/>
    <w:rsid w:val="0832357F"/>
    <w:rsid w:val="0832367C"/>
    <w:rsid w:val="0832372C"/>
    <w:rsid w:val="08323788"/>
    <w:rsid w:val="08323A9C"/>
    <w:rsid w:val="08323C6E"/>
    <w:rsid w:val="08323CA8"/>
    <w:rsid w:val="08323D70"/>
    <w:rsid w:val="08323DD4"/>
    <w:rsid w:val="08323FB1"/>
    <w:rsid w:val="08324186"/>
    <w:rsid w:val="08324208"/>
    <w:rsid w:val="08324321"/>
    <w:rsid w:val="0832439E"/>
    <w:rsid w:val="083243A4"/>
    <w:rsid w:val="0832441A"/>
    <w:rsid w:val="0832465E"/>
    <w:rsid w:val="08324668"/>
    <w:rsid w:val="083246AD"/>
    <w:rsid w:val="0832493F"/>
    <w:rsid w:val="08324B68"/>
    <w:rsid w:val="08324DC4"/>
    <w:rsid w:val="083250CD"/>
    <w:rsid w:val="0832524B"/>
    <w:rsid w:val="08325288"/>
    <w:rsid w:val="08325339"/>
    <w:rsid w:val="08325401"/>
    <w:rsid w:val="083254C5"/>
    <w:rsid w:val="08325638"/>
    <w:rsid w:val="083257C3"/>
    <w:rsid w:val="08325823"/>
    <w:rsid w:val="083258BD"/>
    <w:rsid w:val="083258DE"/>
    <w:rsid w:val="0832593E"/>
    <w:rsid w:val="083259C1"/>
    <w:rsid w:val="08325B76"/>
    <w:rsid w:val="08325C98"/>
    <w:rsid w:val="08325D3A"/>
    <w:rsid w:val="08325D75"/>
    <w:rsid w:val="08325E43"/>
    <w:rsid w:val="08325E52"/>
    <w:rsid w:val="08326050"/>
    <w:rsid w:val="08326145"/>
    <w:rsid w:val="08326310"/>
    <w:rsid w:val="0832649D"/>
    <w:rsid w:val="0832653E"/>
    <w:rsid w:val="08326923"/>
    <w:rsid w:val="08326A08"/>
    <w:rsid w:val="08326BCB"/>
    <w:rsid w:val="08326BE3"/>
    <w:rsid w:val="08326D29"/>
    <w:rsid w:val="08326E88"/>
    <w:rsid w:val="08327155"/>
    <w:rsid w:val="0832722F"/>
    <w:rsid w:val="08327447"/>
    <w:rsid w:val="08327458"/>
    <w:rsid w:val="0832753C"/>
    <w:rsid w:val="083275CB"/>
    <w:rsid w:val="083278B7"/>
    <w:rsid w:val="08327921"/>
    <w:rsid w:val="0832795C"/>
    <w:rsid w:val="083279C1"/>
    <w:rsid w:val="08327D8D"/>
    <w:rsid w:val="08327DD9"/>
    <w:rsid w:val="083302E3"/>
    <w:rsid w:val="08330558"/>
    <w:rsid w:val="083305AD"/>
    <w:rsid w:val="08330606"/>
    <w:rsid w:val="08330614"/>
    <w:rsid w:val="083306FE"/>
    <w:rsid w:val="08330833"/>
    <w:rsid w:val="083308B6"/>
    <w:rsid w:val="0833092F"/>
    <w:rsid w:val="08330C1F"/>
    <w:rsid w:val="08330C3C"/>
    <w:rsid w:val="08330D09"/>
    <w:rsid w:val="08330DDE"/>
    <w:rsid w:val="08330E14"/>
    <w:rsid w:val="08330E86"/>
    <w:rsid w:val="08330EF8"/>
    <w:rsid w:val="083310CF"/>
    <w:rsid w:val="0833129F"/>
    <w:rsid w:val="083313DA"/>
    <w:rsid w:val="08331674"/>
    <w:rsid w:val="083316F9"/>
    <w:rsid w:val="083318AD"/>
    <w:rsid w:val="0833191E"/>
    <w:rsid w:val="08331950"/>
    <w:rsid w:val="08331993"/>
    <w:rsid w:val="08331A45"/>
    <w:rsid w:val="08331A95"/>
    <w:rsid w:val="08331E03"/>
    <w:rsid w:val="08331EA9"/>
    <w:rsid w:val="083322F3"/>
    <w:rsid w:val="083323B0"/>
    <w:rsid w:val="083324C3"/>
    <w:rsid w:val="08332558"/>
    <w:rsid w:val="083325B6"/>
    <w:rsid w:val="0833260C"/>
    <w:rsid w:val="08332650"/>
    <w:rsid w:val="08332728"/>
    <w:rsid w:val="08332848"/>
    <w:rsid w:val="083328BA"/>
    <w:rsid w:val="08332928"/>
    <w:rsid w:val="083329F8"/>
    <w:rsid w:val="08332B84"/>
    <w:rsid w:val="08332BA0"/>
    <w:rsid w:val="08332C4F"/>
    <w:rsid w:val="08332C6A"/>
    <w:rsid w:val="083332AE"/>
    <w:rsid w:val="0833348B"/>
    <w:rsid w:val="083336F9"/>
    <w:rsid w:val="0833374C"/>
    <w:rsid w:val="08333757"/>
    <w:rsid w:val="0833384D"/>
    <w:rsid w:val="08333938"/>
    <w:rsid w:val="083339D1"/>
    <w:rsid w:val="08333A75"/>
    <w:rsid w:val="08333A9F"/>
    <w:rsid w:val="08333C94"/>
    <w:rsid w:val="08333CBB"/>
    <w:rsid w:val="08333D9D"/>
    <w:rsid w:val="08333DD9"/>
    <w:rsid w:val="08333F64"/>
    <w:rsid w:val="08333FBB"/>
    <w:rsid w:val="083340E5"/>
    <w:rsid w:val="083341BB"/>
    <w:rsid w:val="083341FE"/>
    <w:rsid w:val="0833425A"/>
    <w:rsid w:val="08334314"/>
    <w:rsid w:val="08334373"/>
    <w:rsid w:val="083344D2"/>
    <w:rsid w:val="083345A0"/>
    <w:rsid w:val="083346DB"/>
    <w:rsid w:val="083347E1"/>
    <w:rsid w:val="08334838"/>
    <w:rsid w:val="0833486F"/>
    <w:rsid w:val="083348A9"/>
    <w:rsid w:val="083348AD"/>
    <w:rsid w:val="083348C2"/>
    <w:rsid w:val="08334931"/>
    <w:rsid w:val="08334949"/>
    <w:rsid w:val="08334A3E"/>
    <w:rsid w:val="08334AA6"/>
    <w:rsid w:val="08334E01"/>
    <w:rsid w:val="08334E5C"/>
    <w:rsid w:val="08334ECF"/>
    <w:rsid w:val="08334FE9"/>
    <w:rsid w:val="08335154"/>
    <w:rsid w:val="0833519C"/>
    <w:rsid w:val="08335324"/>
    <w:rsid w:val="083353BD"/>
    <w:rsid w:val="083353CF"/>
    <w:rsid w:val="083355DA"/>
    <w:rsid w:val="08335689"/>
    <w:rsid w:val="083356F5"/>
    <w:rsid w:val="0833580D"/>
    <w:rsid w:val="08335A72"/>
    <w:rsid w:val="08335A82"/>
    <w:rsid w:val="08335AFB"/>
    <w:rsid w:val="08335E7A"/>
    <w:rsid w:val="08335F1F"/>
    <w:rsid w:val="08335F36"/>
    <w:rsid w:val="08335FB8"/>
    <w:rsid w:val="083361CD"/>
    <w:rsid w:val="08336352"/>
    <w:rsid w:val="083367EE"/>
    <w:rsid w:val="0833693E"/>
    <w:rsid w:val="08336962"/>
    <w:rsid w:val="08336B0A"/>
    <w:rsid w:val="08336B9E"/>
    <w:rsid w:val="08336BA5"/>
    <w:rsid w:val="08336BDD"/>
    <w:rsid w:val="08336CA6"/>
    <w:rsid w:val="08336D5E"/>
    <w:rsid w:val="08336EA2"/>
    <w:rsid w:val="08336FF4"/>
    <w:rsid w:val="08337009"/>
    <w:rsid w:val="083370D5"/>
    <w:rsid w:val="083370E9"/>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3E5"/>
    <w:rsid w:val="0834085F"/>
    <w:rsid w:val="083409F8"/>
    <w:rsid w:val="08340A3E"/>
    <w:rsid w:val="08340B3A"/>
    <w:rsid w:val="08340C8B"/>
    <w:rsid w:val="08340D27"/>
    <w:rsid w:val="08340D63"/>
    <w:rsid w:val="08340E64"/>
    <w:rsid w:val="08340EF0"/>
    <w:rsid w:val="08340FCA"/>
    <w:rsid w:val="08341133"/>
    <w:rsid w:val="08341165"/>
    <w:rsid w:val="0834133F"/>
    <w:rsid w:val="08341369"/>
    <w:rsid w:val="08341432"/>
    <w:rsid w:val="08341599"/>
    <w:rsid w:val="083415B2"/>
    <w:rsid w:val="0834160C"/>
    <w:rsid w:val="08341942"/>
    <w:rsid w:val="0834198B"/>
    <w:rsid w:val="083419CD"/>
    <w:rsid w:val="08341A30"/>
    <w:rsid w:val="08341AC9"/>
    <w:rsid w:val="08341B6B"/>
    <w:rsid w:val="08341B6E"/>
    <w:rsid w:val="08341DBB"/>
    <w:rsid w:val="08341DFE"/>
    <w:rsid w:val="08341F19"/>
    <w:rsid w:val="0834232C"/>
    <w:rsid w:val="0834234B"/>
    <w:rsid w:val="083424C6"/>
    <w:rsid w:val="083426EF"/>
    <w:rsid w:val="083427D4"/>
    <w:rsid w:val="08342802"/>
    <w:rsid w:val="08342853"/>
    <w:rsid w:val="083429E1"/>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3D"/>
    <w:rsid w:val="08343D4F"/>
    <w:rsid w:val="08343D5D"/>
    <w:rsid w:val="08343D76"/>
    <w:rsid w:val="08343DB2"/>
    <w:rsid w:val="08343DFD"/>
    <w:rsid w:val="08343E90"/>
    <w:rsid w:val="083440EF"/>
    <w:rsid w:val="083443C2"/>
    <w:rsid w:val="083444C9"/>
    <w:rsid w:val="08344647"/>
    <w:rsid w:val="083446B9"/>
    <w:rsid w:val="08344701"/>
    <w:rsid w:val="0834476F"/>
    <w:rsid w:val="08344864"/>
    <w:rsid w:val="08344906"/>
    <w:rsid w:val="0834492D"/>
    <w:rsid w:val="08344974"/>
    <w:rsid w:val="083449EC"/>
    <w:rsid w:val="08344ADB"/>
    <w:rsid w:val="08344AF8"/>
    <w:rsid w:val="08344C45"/>
    <w:rsid w:val="08344D86"/>
    <w:rsid w:val="08345147"/>
    <w:rsid w:val="083454F1"/>
    <w:rsid w:val="08345591"/>
    <w:rsid w:val="08345670"/>
    <w:rsid w:val="083456A9"/>
    <w:rsid w:val="0834573F"/>
    <w:rsid w:val="083457AC"/>
    <w:rsid w:val="083458A0"/>
    <w:rsid w:val="08345941"/>
    <w:rsid w:val="0834599C"/>
    <w:rsid w:val="083459BE"/>
    <w:rsid w:val="08345AC4"/>
    <w:rsid w:val="08345C03"/>
    <w:rsid w:val="08345FA1"/>
    <w:rsid w:val="0834626A"/>
    <w:rsid w:val="08346305"/>
    <w:rsid w:val="08346466"/>
    <w:rsid w:val="0834671D"/>
    <w:rsid w:val="08346771"/>
    <w:rsid w:val="0834686C"/>
    <w:rsid w:val="08346A91"/>
    <w:rsid w:val="08346B97"/>
    <w:rsid w:val="08346B9B"/>
    <w:rsid w:val="08346BDF"/>
    <w:rsid w:val="08346C18"/>
    <w:rsid w:val="08346C47"/>
    <w:rsid w:val="08346DC3"/>
    <w:rsid w:val="08346DCE"/>
    <w:rsid w:val="08346E2A"/>
    <w:rsid w:val="08347032"/>
    <w:rsid w:val="08347057"/>
    <w:rsid w:val="083470E6"/>
    <w:rsid w:val="083470FB"/>
    <w:rsid w:val="08347151"/>
    <w:rsid w:val="08347175"/>
    <w:rsid w:val="0834719F"/>
    <w:rsid w:val="08347396"/>
    <w:rsid w:val="0834761F"/>
    <w:rsid w:val="083476A2"/>
    <w:rsid w:val="08347725"/>
    <w:rsid w:val="083477A3"/>
    <w:rsid w:val="083479ED"/>
    <w:rsid w:val="08347E04"/>
    <w:rsid w:val="08347E1C"/>
    <w:rsid w:val="08347ED5"/>
    <w:rsid w:val="08347F92"/>
    <w:rsid w:val="08347FD7"/>
    <w:rsid w:val="08350175"/>
    <w:rsid w:val="08350418"/>
    <w:rsid w:val="08350441"/>
    <w:rsid w:val="08350512"/>
    <w:rsid w:val="0835051A"/>
    <w:rsid w:val="08350600"/>
    <w:rsid w:val="08350657"/>
    <w:rsid w:val="083506E7"/>
    <w:rsid w:val="08350A69"/>
    <w:rsid w:val="08350B1C"/>
    <w:rsid w:val="08350BFB"/>
    <w:rsid w:val="08350E3A"/>
    <w:rsid w:val="08350EB4"/>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B19"/>
    <w:rsid w:val="08352C9D"/>
    <w:rsid w:val="08352CEE"/>
    <w:rsid w:val="08352FAB"/>
    <w:rsid w:val="0835355F"/>
    <w:rsid w:val="08353575"/>
    <w:rsid w:val="08353695"/>
    <w:rsid w:val="08353838"/>
    <w:rsid w:val="083539C8"/>
    <w:rsid w:val="08353AA4"/>
    <w:rsid w:val="08353B95"/>
    <w:rsid w:val="08353EA4"/>
    <w:rsid w:val="08353F43"/>
    <w:rsid w:val="08353F6A"/>
    <w:rsid w:val="083540CA"/>
    <w:rsid w:val="08354117"/>
    <w:rsid w:val="08354359"/>
    <w:rsid w:val="0835438B"/>
    <w:rsid w:val="083545A4"/>
    <w:rsid w:val="08354635"/>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ECF"/>
    <w:rsid w:val="08355EEF"/>
    <w:rsid w:val="083560B8"/>
    <w:rsid w:val="08356103"/>
    <w:rsid w:val="08356233"/>
    <w:rsid w:val="08356248"/>
    <w:rsid w:val="08356427"/>
    <w:rsid w:val="083564C6"/>
    <w:rsid w:val="083565DB"/>
    <w:rsid w:val="0835661A"/>
    <w:rsid w:val="08356677"/>
    <w:rsid w:val="08356726"/>
    <w:rsid w:val="0835686A"/>
    <w:rsid w:val="08356AA2"/>
    <w:rsid w:val="08356B02"/>
    <w:rsid w:val="08356B2E"/>
    <w:rsid w:val="08356D57"/>
    <w:rsid w:val="08356E9C"/>
    <w:rsid w:val="08356EBD"/>
    <w:rsid w:val="08356F18"/>
    <w:rsid w:val="0835717E"/>
    <w:rsid w:val="0835726E"/>
    <w:rsid w:val="08357285"/>
    <w:rsid w:val="08357462"/>
    <w:rsid w:val="08357670"/>
    <w:rsid w:val="08357809"/>
    <w:rsid w:val="0835795F"/>
    <w:rsid w:val="083579BC"/>
    <w:rsid w:val="08357A75"/>
    <w:rsid w:val="08357A94"/>
    <w:rsid w:val="08357D83"/>
    <w:rsid w:val="08357E8D"/>
    <w:rsid w:val="08357F58"/>
    <w:rsid w:val="08357FDA"/>
    <w:rsid w:val="083600BE"/>
    <w:rsid w:val="08360354"/>
    <w:rsid w:val="083604DD"/>
    <w:rsid w:val="08360564"/>
    <w:rsid w:val="083605EC"/>
    <w:rsid w:val="08360604"/>
    <w:rsid w:val="0836069E"/>
    <w:rsid w:val="083606CD"/>
    <w:rsid w:val="083607DD"/>
    <w:rsid w:val="083607FA"/>
    <w:rsid w:val="083608DE"/>
    <w:rsid w:val="08360AFE"/>
    <w:rsid w:val="08360C25"/>
    <w:rsid w:val="08360CD1"/>
    <w:rsid w:val="08360D35"/>
    <w:rsid w:val="08360DCC"/>
    <w:rsid w:val="08360EC0"/>
    <w:rsid w:val="08360F21"/>
    <w:rsid w:val="08360F33"/>
    <w:rsid w:val="08360FBE"/>
    <w:rsid w:val="08360FDF"/>
    <w:rsid w:val="08361223"/>
    <w:rsid w:val="0836122B"/>
    <w:rsid w:val="083613F8"/>
    <w:rsid w:val="083616E9"/>
    <w:rsid w:val="08361847"/>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FA6"/>
    <w:rsid w:val="08363045"/>
    <w:rsid w:val="0836315F"/>
    <w:rsid w:val="08363193"/>
    <w:rsid w:val="08363249"/>
    <w:rsid w:val="08363480"/>
    <w:rsid w:val="083636A0"/>
    <w:rsid w:val="0836383A"/>
    <w:rsid w:val="0836399F"/>
    <w:rsid w:val="08363A8E"/>
    <w:rsid w:val="08363B14"/>
    <w:rsid w:val="08363B1F"/>
    <w:rsid w:val="08363CAD"/>
    <w:rsid w:val="08363D65"/>
    <w:rsid w:val="08363EF2"/>
    <w:rsid w:val="08363F39"/>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496"/>
    <w:rsid w:val="083654E0"/>
    <w:rsid w:val="08365827"/>
    <w:rsid w:val="08365837"/>
    <w:rsid w:val="08365983"/>
    <w:rsid w:val="08365B14"/>
    <w:rsid w:val="08365B61"/>
    <w:rsid w:val="08365C2A"/>
    <w:rsid w:val="08365D49"/>
    <w:rsid w:val="08365D75"/>
    <w:rsid w:val="08365D93"/>
    <w:rsid w:val="08365F11"/>
    <w:rsid w:val="08365F14"/>
    <w:rsid w:val="08365F20"/>
    <w:rsid w:val="08365FBB"/>
    <w:rsid w:val="08365FED"/>
    <w:rsid w:val="083660B1"/>
    <w:rsid w:val="0836610E"/>
    <w:rsid w:val="083666BE"/>
    <w:rsid w:val="08366739"/>
    <w:rsid w:val="08366753"/>
    <w:rsid w:val="083667AC"/>
    <w:rsid w:val="08366801"/>
    <w:rsid w:val="08366ABC"/>
    <w:rsid w:val="08366B4F"/>
    <w:rsid w:val="08366BEA"/>
    <w:rsid w:val="08366BF2"/>
    <w:rsid w:val="08366BF7"/>
    <w:rsid w:val="08366C1C"/>
    <w:rsid w:val="08366C97"/>
    <w:rsid w:val="08366E2D"/>
    <w:rsid w:val="08366FB5"/>
    <w:rsid w:val="08366FC6"/>
    <w:rsid w:val="08367260"/>
    <w:rsid w:val="08367276"/>
    <w:rsid w:val="083672C7"/>
    <w:rsid w:val="083672FB"/>
    <w:rsid w:val="0836731A"/>
    <w:rsid w:val="0836756E"/>
    <w:rsid w:val="08367641"/>
    <w:rsid w:val="08367645"/>
    <w:rsid w:val="083676C6"/>
    <w:rsid w:val="08367A0A"/>
    <w:rsid w:val="08367B37"/>
    <w:rsid w:val="08367B67"/>
    <w:rsid w:val="08367BDE"/>
    <w:rsid w:val="08367DDE"/>
    <w:rsid w:val="08367E39"/>
    <w:rsid w:val="08367E56"/>
    <w:rsid w:val="08367E5A"/>
    <w:rsid w:val="08367FE7"/>
    <w:rsid w:val="08370215"/>
    <w:rsid w:val="083702F6"/>
    <w:rsid w:val="08370380"/>
    <w:rsid w:val="083706C9"/>
    <w:rsid w:val="08370755"/>
    <w:rsid w:val="08370839"/>
    <w:rsid w:val="083708E2"/>
    <w:rsid w:val="08370A1E"/>
    <w:rsid w:val="08370A3D"/>
    <w:rsid w:val="08370CBA"/>
    <w:rsid w:val="08370CBB"/>
    <w:rsid w:val="08370CBC"/>
    <w:rsid w:val="08370CCE"/>
    <w:rsid w:val="08370E51"/>
    <w:rsid w:val="08370FAB"/>
    <w:rsid w:val="083713E1"/>
    <w:rsid w:val="083719E7"/>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B04"/>
    <w:rsid w:val="08372C32"/>
    <w:rsid w:val="08372C72"/>
    <w:rsid w:val="08372C84"/>
    <w:rsid w:val="08372C9C"/>
    <w:rsid w:val="08372CD5"/>
    <w:rsid w:val="08372ECA"/>
    <w:rsid w:val="08372F22"/>
    <w:rsid w:val="08372F25"/>
    <w:rsid w:val="083730A5"/>
    <w:rsid w:val="083731F6"/>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DA2"/>
    <w:rsid w:val="08374F9D"/>
    <w:rsid w:val="08375019"/>
    <w:rsid w:val="083750BA"/>
    <w:rsid w:val="0837510E"/>
    <w:rsid w:val="083753FE"/>
    <w:rsid w:val="083754B3"/>
    <w:rsid w:val="08375502"/>
    <w:rsid w:val="0837551A"/>
    <w:rsid w:val="083756AE"/>
    <w:rsid w:val="08375871"/>
    <w:rsid w:val="08375A8A"/>
    <w:rsid w:val="08375B28"/>
    <w:rsid w:val="08375D25"/>
    <w:rsid w:val="08375E15"/>
    <w:rsid w:val="08375E33"/>
    <w:rsid w:val="08375F5D"/>
    <w:rsid w:val="08375F87"/>
    <w:rsid w:val="08376080"/>
    <w:rsid w:val="08376199"/>
    <w:rsid w:val="083764A8"/>
    <w:rsid w:val="0837668D"/>
    <w:rsid w:val="0837673C"/>
    <w:rsid w:val="083767A6"/>
    <w:rsid w:val="083768AE"/>
    <w:rsid w:val="08376B89"/>
    <w:rsid w:val="08376BBC"/>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AA"/>
    <w:rsid w:val="08377C40"/>
    <w:rsid w:val="08377C9B"/>
    <w:rsid w:val="08377F4B"/>
    <w:rsid w:val="083800AB"/>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225"/>
    <w:rsid w:val="0838144F"/>
    <w:rsid w:val="083815F1"/>
    <w:rsid w:val="08381642"/>
    <w:rsid w:val="08381667"/>
    <w:rsid w:val="08381694"/>
    <w:rsid w:val="0838172B"/>
    <w:rsid w:val="083817A3"/>
    <w:rsid w:val="083817C8"/>
    <w:rsid w:val="083819E6"/>
    <w:rsid w:val="08381AF8"/>
    <w:rsid w:val="08381DAF"/>
    <w:rsid w:val="08381F8F"/>
    <w:rsid w:val="08381FF9"/>
    <w:rsid w:val="08382059"/>
    <w:rsid w:val="083821F0"/>
    <w:rsid w:val="08382334"/>
    <w:rsid w:val="08382337"/>
    <w:rsid w:val="0838241E"/>
    <w:rsid w:val="08382517"/>
    <w:rsid w:val="0838251A"/>
    <w:rsid w:val="083825B6"/>
    <w:rsid w:val="08382674"/>
    <w:rsid w:val="083827A3"/>
    <w:rsid w:val="08382820"/>
    <w:rsid w:val="08382899"/>
    <w:rsid w:val="0838290D"/>
    <w:rsid w:val="08382A0C"/>
    <w:rsid w:val="08382BB6"/>
    <w:rsid w:val="08382CA3"/>
    <w:rsid w:val="08382E8D"/>
    <w:rsid w:val="08382EB6"/>
    <w:rsid w:val="083830E0"/>
    <w:rsid w:val="083831F1"/>
    <w:rsid w:val="0838327D"/>
    <w:rsid w:val="08383375"/>
    <w:rsid w:val="08383389"/>
    <w:rsid w:val="0838348A"/>
    <w:rsid w:val="08383572"/>
    <w:rsid w:val="083836CF"/>
    <w:rsid w:val="08383740"/>
    <w:rsid w:val="08383790"/>
    <w:rsid w:val="083837EF"/>
    <w:rsid w:val="083838F9"/>
    <w:rsid w:val="08383C8C"/>
    <w:rsid w:val="08383D36"/>
    <w:rsid w:val="08384055"/>
    <w:rsid w:val="08384146"/>
    <w:rsid w:val="0838424A"/>
    <w:rsid w:val="08384563"/>
    <w:rsid w:val="08384715"/>
    <w:rsid w:val="08384920"/>
    <w:rsid w:val="083849F0"/>
    <w:rsid w:val="08384E7D"/>
    <w:rsid w:val="08384EC1"/>
    <w:rsid w:val="08384FCC"/>
    <w:rsid w:val="08385083"/>
    <w:rsid w:val="083850F3"/>
    <w:rsid w:val="08385345"/>
    <w:rsid w:val="08385373"/>
    <w:rsid w:val="08385534"/>
    <w:rsid w:val="083855EC"/>
    <w:rsid w:val="083855FF"/>
    <w:rsid w:val="08385632"/>
    <w:rsid w:val="083856B7"/>
    <w:rsid w:val="0838575C"/>
    <w:rsid w:val="083859F4"/>
    <w:rsid w:val="08385A61"/>
    <w:rsid w:val="08385B72"/>
    <w:rsid w:val="08385BBC"/>
    <w:rsid w:val="08385BDE"/>
    <w:rsid w:val="08385C07"/>
    <w:rsid w:val="08385CF1"/>
    <w:rsid w:val="08385D9F"/>
    <w:rsid w:val="08385DA2"/>
    <w:rsid w:val="08385F2A"/>
    <w:rsid w:val="08385FC6"/>
    <w:rsid w:val="08386467"/>
    <w:rsid w:val="0838648F"/>
    <w:rsid w:val="08386562"/>
    <w:rsid w:val="0838664D"/>
    <w:rsid w:val="083867A0"/>
    <w:rsid w:val="08386842"/>
    <w:rsid w:val="083868A2"/>
    <w:rsid w:val="08386A39"/>
    <w:rsid w:val="08386A6F"/>
    <w:rsid w:val="08386C2D"/>
    <w:rsid w:val="08386C6D"/>
    <w:rsid w:val="08386DBF"/>
    <w:rsid w:val="08386F6D"/>
    <w:rsid w:val="08386FB6"/>
    <w:rsid w:val="083870A6"/>
    <w:rsid w:val="08387254"/>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B5B"/>
    <w:rsid w:val="08390BB3"/>
    <w:rsid w:val="08390E95"/>
    <w:rsid w:val="0839110C"/>
    <w:rsid w:val="0839141C"/>
    <w:rsid w:val="083915F7"/>
    <w:rsid w:val="083917CD"/>
    <w:rsid w:val="0839182C"/>
    <w:rsid w:val="08391884"/>
    <w:rsid w:val="083918A2"/>
    <w:rsid w:val="08391A20"/>
    <w:rsid w:val="08391BA7"/>
    <w:rsid w:val="08391D8A"/>
    <w:rsid w:val="08391EB6"/>
    <w:rsid w:val="08391F1A"/>
    <w:rsid w:val="083923B8"/>
    <w:rsid w:val="083926A6"/>
    <w:rsid w:val="08392924"/>
    <w:rsid w:val="08392947"/>
    <w:rsid w:val="08392955"/>
    <w:rsid w:val="08392B8F"/>
    <w:rsid w:val="08392BC5"/>
    <w:rsid w:val="08392BD3"/>
    <w:rsid w:val="08392C13"/>
    <w:rsid w:val="08392F65"/>
    <w:rsid w:val="08392FFA"/>
    <w:rsid w:val="08393107"/>
    <w:rsid w:val="0839324C"/>
    <w:rsid w:val="0839325C"/>
    <w:rsid w:val="08393471"/>
    <w:rsid w:val="0839368D"/>
    <w:rsid w:val="08393690"/>
    <w:rsid w:val="08393852"/>
    <w:rsid w:val="08393978"/>
    <w:rsid w:val="08393A49"/>
    <w:rsid w:val="08393B57"/>
    <w:rsid w:val="08393C36"/>
    <w:rsid w:val="08393C83"/>
    <w:rsid w:val="08393D90"/>
    <w:rsid w:val="083941FC"/>
    <w:rsid w:val="083942D1"/>
    <w:rsid w:val="083943AC"/>
    <w:rsid w:val="0839453A"/>
    <w:rsid w:val="083946C1"/>
    <w:rsid w:val="08394774"/>
    <w:rsid w:val="08394796"/>
    <w:rsid w:val="083949C8"/>
    <w:rsid w:val="08394C43"/>
    <w:rsid w:val="08394C7B"/>
    <w:rsid w:val="08394DCB"/>
    <w:rsid w:val="08395009"/>
    <w:rsid w:val="0839504A"/>
    <w:rsid w:val="083950B4"/>
    <w:rsid w:val="08395159"/>
    <w:rsid w:val="0839533D"/>
    <w:rsid w:val="0839546F"/>
    <w:rsid w:val="083954FD"/>
    <w:rsid w:val="08395858"/>
    <w:rsid w:val="08395876"/>
    <w:rsid w:val="083959E4"/>
    <w:rsid w:val="08395A63"/>
    <w:rsid w:val="08395AAC"/>
    <w:rsid w:val="08395B31"/>
    <w:rsid w:val="08395B67"/>
    <w:rsid w:val="08395D31"/>
    <w:rsid w:val="08395D81"/>
    <w:rsid w:val="08395E63"/>
    <w:rsid w:val="08395EF3"/>
    <w:rsid w:val="08396154"/>
    <w:rsid w:val="08396287"/>
    <w:rsid w:val="083963CB"/>
    <w:rsid w:val="0839642D"/>
    <w:rsid w:val="0839660F"/>
    <w:rsid w:val="0839666D"/>
    <w:rsid w:val="083966FE"/>
    <w:rsid w:val="08396A33"/>
    <w:rsid w:val="08396B14"/>
    <w:rsid w:val="08396B53"/>
    <w:rsid w:val="08396EBD"/>
    <w:rsid w:val="08396FEA"/>
    <w:rsid w:val="08397306"/>
    <w:rsid w:val="08397375"/>
    <w:rsid w:val="08397475"/>
    <w:rsid w:val="08397601"/>
    <w:rsid w:val="08397770"/>
    <w:rsid w:val="0839777F"/>
    <w:rsid w:val="083977FF"/>
    <w:rsid w:val="08397D91"/>
    <w:rsid w:val="08397E86"/>
    <w:rsid w:val="08397F2A"/>
    <w:rsid w:val="083A0562"/>
    <w:rsid w:val="083A06F2"/>
    <w:rsid w:val="083A07A9"/>
    <w:rsid w:val="083A0822"/>
    <w:rsid w:val="083A0BD7"/>
    <w:rsid w:val="083A0C18"/>
    <w:rsid w:val="083A0C7D"/>
    <w:rsid w:val="083A0E5A"/>
    <w:rsid w:val="083A0FAE"/>
    <w:rsid w:val="083A1039"/>
    <w:rsid w:val="083A11A0"/>
    <w:rsid w:val="083A124F"/>
    <w:rsid w:val="083A12E3"/>
    <w:rsid w:val="083A142A"/>
    <w:rsid w:val="083A1523"/>
    <w:rsid w:val="083A18CD"/>
    <w:rsid w:val="083A198E"/>
    <w:rsid w:val="083A1D12"/>
    <w:rsid w:val="083A1D85"/>
    <w:rsid w:val="083A1F0E"/>
    <w:rsid w:val="083A1F3E"/>
    <w:rsid w:val="083A1F8F"/>
    <w:rsid w:val="083A1FDC"/>
    <w:rsid w:val="083A2026"/>
    <w:rsid w:val="083A21E5"/>
    <w:rsid w:val="083A228A"/>
    <w:rsid w:val="083A2395"/>
    <w:rsid w:val="083A2431"/>
    <w:rsid w:val="083A2607"/>
    <w:rsid w:val="083A2662"/>
    <w:rsid w:val="083A2713"/>
    <w:rsid w:val="083A27A3"/>
    <w:rsid w:val="083A28A0"/>
    <w:rsid w:val="083A2A7B"/>
    <w:rsid w:val="083A2AF6"/>
    <w:rsid w:val="083A2BBB"/>
    <w:rsid w:val="083A2BFB"/>
    <w:rsid w:val="083A2D65"/>
    <w:rsid w:val="083A2E91"/>
    <w:rsid w:val="083A2EA1"/>
    <w:rsid w:val="083A2FA8"/>
    <w:rsid w:val="083A334D"/>
    <w:rsid w:val="083A34E0"/>
    <w:rsid w:val="083A3571"/>
    <w:rsid w:val="083A35EF"/>
    <w:rsid w:val="083A365F"/>
    <w:rsid w:val="083A376E"/>
    <w:rsid w:val="083A3772"/>
    <w:rsid w:val="083A37FE"/>
    <w:rsid w:val="083A3830"/>
    <w:rsid w:val="083A39A2"/>
    <w:rsid w:val="083A39DD"/>
    <w:rsid w:val="083A3B7E"/>
    <w:rsid w:val="083A3C05"/>
    <w:rsid w:val="083A3DB1"/>
    <w:rsid w:val="083A3DC1"/>
    <w:rsid w:val="083A402E"/>
    <w:rsid w:val="083A40B4"/>
    <w:rsid w:val="083A422E"/>
    <w:rsid w:val="083A44A7"/>
    <w:rsid w:val="083A44E7"/>
    <w:rsid w:val="083A4564"/>
    <w:rsid w:val="083A46AF"/>
    <w:rsid w:val="083A48DE"/>
    <w:rsid w:val="083A4ACC"/>
    <w:rsid w:val="083A4AE1"/>
    <w:rsid w:val="083A4B30"/>
    <w:rsid w:val="083A4B93"/>
    <w:rsid w:val="083A4CF1"/>
    <w:rsid w:val="083A4D94"/>
    <w:rsid w:val="083A5179"/>
    <w:rsid w:val="083A5357"/>
    <w:rsid w:val="083A5484"/>
    <w:rsid w:val="083A55B0"/>
    <w:rsid w:val="083A5713"/>
    <w:rsid w:val="083A5C39"/>
    <w:rsid w:val="083A5C90"/>
    <w:rsid w:val="083A5CCA"/>
    <w:rsid w:val="083A5CDB"/>
    <w:rsid w:val="083A5E7A"/>
    <w:rsid w:val="083A5F3D"/>
    <w:rsid w:val="083A5F3E"/>
    <w:rsid w:val="083A608A"/>
    <w:rsid w:val="083A60E5"/>
    <w:rsid w:val="083A617F"/>
    <w:rsid w:val="083A61D9"/>
    <w:rsid w:val="083A62E2"/>
    <w:rsid w:val="083A62EF"/>
    <w:rsid w:val="083A6300"/>
    <w:rsid w:val="083A654B"/>
    <w:rsid w:val="083A6B73"/>
    <w:rsid w:val="083A6E87"/>
    <w:rsid w:val="083A6ED0"/>
    <w:rsid w:val="083A7088"/>
    <w:rsid w:val="083A71A2"/>
    <w:rsid w:val="083A71AC"/>
    <w:rsid w:val="083A7303"/>
    <w:rsid w:val="083A7359"/>
    <w:rsid w:val="083A73CB"/>
    <w:rsid w:val="083A7400"/>
    <w:rsid w:val="083A7434"/>
    <w:rsid w:val="083A747D"/>
    <w:rsid w:val="083A75E4"/>
    <w:rsid w:val="083A767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BF"/>
    <w:rsid w:val="083B0ADF"/>
    <w:rsid w:val="083B0BE5"/>
    <w:rsid w:val="083B0CAE"/>
    <w:rsid w:val="083B0CFC"/>
    <w:rsid w:val="083B0D03"/>
    <w:rsid w:val="083B0F01"/>
    <w:rsid w:val="083B0F9C"/>
    <w:rsid w:val="083B1056"/>
    <w:rsid w:val="083B114A"/>
    <w:rsid w:val="083B116C"/>
    <w:rsid w:val="083B1464"/>
    <w:rsid w:val="083B146A"/>
    <w:rsid w:val="083B1478"/>
    <w:rsid w:val="083B17B7"/>
    <w:rsid w:val="083B17C1"/>
    <w:rsid w:val="083B1833"/>
    <w:rsid w:val="083B1A04"/>
    <w:rsid w:val="083B1A3D"/>
    <w:rsid w:val="083B1C51"/>
    <w:rsid w:val="083B1DCB"/>
    <w:rsid w:val="083B1E8F"/>
    <w:rsid w:val="083B1F39"/>
    <w:rsid w:val="083B1F5E"/>
    <w:rsid w:val="083B2140"/>
    <w:rsid w:val="083B2305"/>
    <w:rsid w:val="083B23F4"/>
    <w:rsid w:val="083B277B"/>
    <w:rsid w:val="083B2868"/>
    <w:rsid w:val="083B28D5"/>
    <w:rsid w:val="083B298E"/>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4035"/>
    <w:rsid w:val="083B40A7"/>
    <w:rsid w:val="083B40DA"/>
    <w:rsid w:val="083B410A"/>
    <w:rsid w:val="083B4155"/>
    <w:rsid w:val="083B429B"/>
    <w:rsid w:val="083B42C9"/>
    <w:rsid w:val="083B4708"/>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9E5"/>
    <w:rsid w:val="083B5B99"/>
    <w:rsid w:val="083B5D8C"/>
    <w:rsid w:val="083B5E7D"/>
    <w:rsid w:val="083B5EDD"/>
    <w:rsid w:val="083B5FE6"/>
    <w:rsid w:val="083B6028"/>
    <w:rsid w:val="083B6037"/>
    <w:rsid w:val="083B603F"/>
    <w:rsid w:val="083B6057"/>
    <w:rsid w:val="083B611B"/>
    <w:rsid w:val="083B61CB"/>
    <w:rsid w:val="083B6334"/>
    <w:rsid w:val="083B66EA"/>
    <w:rsid w:val="083B685D"/>
    <w:rsid w:val="083B6986"/>
    <w:rsid w:val="083B698F"/>
    <w:rsid w:val="083B6B66"/>
    <w:rsid w:val="083B6CF3"/>
    <w:rsid w:val="083B6D4C"/>
    <w:rsid w:val="083B6D68"/>
    <w:rsid w:val="083B6DD2"/>
    <w:rsid w:val="083B6E09"/>
    <w:rsid w:val="083B6F22"/>
    <w:rsid w:val="083B7030"/>
    <w:rsid w:val="083B71C5"/>
    <w:rsid w:val="083B721D"/>
    <w:rsid w:val="083B724A"/>
    <w:rsid w:val="083B7428"/>
    <w:rsid w:val="083B763C"/>
    <w:rsid w:val="083B767D"/>
    <w:rsid w:val="083B7DA9"/>
    <w:rsid w:val="083B7F1F"/>
    <w:rsid w:val="083B7F98"/>
    <w:rsid w:val="083C0042"/>
    <w:rsid w:val="083C0129"/>
    <w:rsid w:val="083C0277"/>
    <w:rsid w:val="083C06DA"/>
    <w:rsid w:val="083C086A"/>
    <w:rsid w:val="083C08AD"/>
    <w:rsid w:val="083C091F"/>
    <w:rsid w:val="083C092A"/>
    <w:rsid w:val="083C0A3B"/>
    <w:rsid w:val="083C0AF4"/>
    <w:rsid w:val="083C0B6A"/>
    <w:rsid w:val="083C0C18"/>
    <w:rsid w:val="083C0CE6"/>
    <w:rsid w:val="083C0D4A"/>
    <w:rsid w:val="083C0E8F"/>
    <w:rsid w:val="083C0F46"/>
    <w:rsid w:val="083C0F78"/>
    <w:rsid w:val="083C0F7C"/>
    <w:rsid w:val="083C0FC4"/>
    <w:rsid w:val="083C1053"/>
    <w:rsid w:val="083C1131"/>
    <w:rsid w:val="083C1157"/>
    <w:rsid w:val="083C11CE"/>
    <w:rsid w:val="083C120E"/>
    <w:rsid w:val="083C1339"/>
    <w:rsid w:val="083C13D4"/>
    <w:rsid w:val="083C1480"/>
    <w:rsid w:val="083C1495"/>
    <w:rsid w:val="083C173A"/>
    <w:rsid w:val="083C184B"/>
    <w:rsid w:val="083C18E3"/>
    <w:rsid w:val="083C18F3"/>
    <w:rsid w:val="083C19F4"/>
    <w:rsid w:val="083C1AB6"/>
    <w:rsid w:val="083C1B21"/>
    <w:rsid w:val="083C1B8F"/>
    <w:rsid w:val="083C1C24"/>
    <w:rsid w:val="083C1C9D"/>
    <w:rsid w:val="083C1DBF"/>
    <w:rsid w:val="083C1E3B"/>
    <w:rsid w:val="083C1F20"/>
    <w:rsid w:val="083C204C"/>
    <w:rsid w:val="083C20B8"/>
    <w:rsid w:val="083C20CE"/>
    <w:rsid w:val="083C21EF"/>
    <w:rsid w:val="083C2249"/>
    <w:rsid w:val="083C242A"/>
    <w:rsid w:val="083C248F"/>
    <w:rsid w:val="083C25F5"/>
    <w:rsid w:val="083C26E3"/>
    <w:rsid w:val="083C27A6"/>
    <w:rsid w:val="083C282E"/>
    <w:rsid w:val="083C28D0"/>
    <w:rsid w:val="083C29DF"/>
    <w:rsid w:val="083C2A63"/>
    <w:rsid w:val="083C2B4D"/>
    <w:rsid w:val="083C2C70"/>
    <w:rsid w:val="083C2D1B"/>
    <w:rsid w:val="083C2E47"/>
    <w:rsid w:val="083C2E6E"/>
    <w:rsid w:val="083C2F3B"/>
    <w:rsid w:val="083C2F87"/>
    <w:rsid w:val="083C305C"/>
    <w:rsid w:val="083C32D0"/>
    <w:rsid w:val="083C32D5"/>
    <w:rsid w:val="083C33B7"/>
    <w:rsid w:val="083C342F"/>
    <w:rsid w:val="083C34E8"/>
    <w:rsid w:val="083C3687"/>
    <w:rsid w:val="083C36E0"/>
    <w:rsid w:val="083C370E"/>
    <w:rsid w:val="083C3851"/>
    <w:rsid w:val="083C3CAA"/>
    <w:rsid w:val="083C3CB6"/>
    <w:rsid w:val="083C3E34"/>
    <w:rsid w:val="083C40F0"/>
    <w:rsid w:val="083C42A8"/>
    <w:rsid w:val="083C42FF"/>
    <w:rsid w:val="083C4382"/>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ADC"/>
    <w:rsid w:val="083C5C74"/>
    <w:rsid w:val="083C5CA9"/>
    <w:rsid w:val="083C5CE6"/>
    <w:rsid w:val="083C5D7C"/>
    <w:rsid w:val="083C5E77"/>
    <w:rsid w:val="083C5F66"/>
    <w:rsid w:val="083C614E"/>
    <w:rsid w:val="083C629A"/>
    <w:rsid w:val="083C62CF"/>
    <w:rsid w:val="083C64A8"/>
    <w:rsid w:val="083C65ED"/>
    <w:rsid w:val="083C69F4"/>
    <w:rsid w:val="083C6A4A"/>
    <w:rsid w:val="083C6A8E"/>
    <w:rsid w:val="083C6C07"/>
    <w:rsid w:val="083C6CDF"/>
    <w:rsid w:val="083C6D92"/>
    <w:rsid w:val="083C70F8"/>
    <w:rsid w:val="083C711B"/>
    <w:rsid w:val="083C714A"/>
    <w:rsid w:val="083C724E"/>
    <w:rsid w:val="083C72E2"/>
    <w:rsid w:val="083C731E"/>
    <w:rsid w:val="083C737B"/>
    <w:rsid w:val="083C74C2"/>
    <w:rsid w:val="083C75C4"/>
    <w:rsid w:val="083C75CE"/>
    <w:rsid w:val="083C75D3"/>
    <w:rsid w:val="083C75EA"/>
    <w:rsid w:val="083C76E9"/>
    <w:rsid w:val="083C77E3"/>
    <w:rsid w:val="083C7807"/>
    <w:rsid w:val="083C78DB"/>
    <w:rsid w:val="083C7972"/>
    <w:rsid w:val="083C79FB"/>
    <w:rsid w:val="083C7AA8"/>
    <w:rsid w:val="083C7B05"/>
    <w:rsid w:val="083C7BBC"/>
    <w:rsid w:val="083C7E9C"/>
    <w:rsid w:val="083D01E8"/>
    <w:rsid w:val="083D02D2"/>
    <w:rsid w:val="083D0346"/>
    <w:rsid w:val="083D03F6"/>
    <w:rsid w:val="083D0476"/>
    <w:rsid w:val="083D04AB"/>
    <w:rsid w:val="083D0577"/>
    <w:rsid w:val="083D05EE"/>
    <w:rsid w:val="083D066E"/>
    <w:rsid w:val="083D0814"/>
    <w:rsid w:val="083D0817"/>
    <w:rsid w:val="083D0988"/>
    <w:rsid w:val="083D09C3"/>
    <w:rsid w:val="083D0B85"/>
    <w:rsid w:val="083D0E06"/>
    <w:rsid w:val="083D0E0C"/>
    <w:rsid w:val="083D0E16"/>
    <w:rsid w:val="083D0E40"/>
    <w:rsid w:val="083D0EFB"/>
    <w:rsid w:val="083D11C3"/>
    <w:rsid w:val="083D1224"/>
    <w:rsid w:val="083D1308"/>
    <w:rsid w:val="083D15CC"/>
    <w:rsid w:val="083D15F1"/>
    <w:rsid w:val="083D172A"/>
    <w:rsid w:val="083D17CB"/>
    <w:rsid w:val="083D1823"/>
    <w:rsid w:val="083D1846"/>
    <w:rsid w:val="083D1848"/>
    <w:rsid w:val="083D18EF"/>
    <w:rsid w:val="083D19A3"/>
    <w:rsid w:val="083D19F9"/>
    <w:rsid w:val="083D1A56"/>
    <w:rsid w:val="083D1BDA"/>
    <w:rsid w:val="083D1C21"/>
    <w:rsid w:val="083D1D81"/>
    <w:rsid w:val="083D22BC"/>
    <w:rsid w:val="083D232B"/>
    <w:rsid w:val="083D2389"/>
    <w:rsid w:val="083D241C"/>
    <w:rsid w:val="083D2490"/>
    <w:rsid w:val="083D25ED"/>
    <w:rsid w:val="083D278D"/>
    <w:rsid w:val="083D2BF2"/>
    <w:rsid w:val="083D2E85"/>
    <w:rsid w:val="083D2F71"/>
    <w:rsid w:val="083D321E"/>
    <w:rsid w:val="083D3250"/>
    <w:rsid w:val="083D3565"/>
    <w:rsid w:val="083D35F0"/>
    <w:rsid w:val="083D3817"/>
    <w:rsid w:val="083D38B4"/>
    <w:rsid w:val="083D3960"/>
    <w:rsid w:val="083D3993"/>
    <w:rsid w:val="083D39A1"/>
    <w:rsid w:val="083D39C2"/>
    <w:rsid w:val="083D3B13"/>
    <w:rsid w:val="083D3B77"/>
    <w:rsid w:val="083D3BB5"/>
    <w:rsid w:val="083D3E69"/>
    <w:rsid w:val="083D3EB2"/>
    <w:rsid w:val="083D3FAA"/>
    <w:rsid w:val="083D414B"/>
    <w:rsid w:val="083D414C"/>
    <w:rsid w:val="083D42A8"/>
    <w:rsid w:val="083D44B8"/>
    <w:rsid w:val="083D44D4"/>
    <w:rsid w:val="083D4677"/>
    <w:rsid w:val="083D492E"/>
    <w:rsid w:val="083D4931"/>
    <w:rsid w:val="083D498F"/>
    <w:rsid w:val="083D4992"/>
    <w:rsid w:val="083D4A5E"/>
    <w:rsid w:val="083D4B9D"/>
    <w:rsid w:val="083D4D3A"/>
    <w:rsid w:val="083D4E40"/>
    <w:rsid w:val="083D4EEF"/>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7E"/>
    <w:rsid w:val="083D65A9"/>
    <w:rsid w:val="083D65DE"/>
    <w:rsid w:val="083D6993"/>
    <w:rsid w:val="083D69FF"/>
    <w:rsid w:val="083D6CC9"/>
    <w:rsid w:val="083D6EAB"/>
    <w:rsid w:val="083D6EC0"/>
    <w:rsid w:val="083D72A5"/>
    <w:rsid w:val="083D7335"/>
    <w:rsid w:val="083D74B5"/>
    <w:rsid w:val="083D7592"/>
    <w:rsid w:val="083D7608"/>
    <w:rsid w:val="083D775F"/>
    <w:rsid w:val="083D7A5A"/>
    <w:rsid w:val="083D7AF1"/>
    <w:rsid w:val="083D7D7C"/>
    <w:rsid w:val="083D7FE5"/>
    <w:rsid w:val="083E0095"/>
    <w:rsid w:val="083E013D"/>
    <w:rsid w:val="083E01D1"/>
    <w:rsid w:val="083E02A5"/>
    <w:rsid w:val="083E02F3"/>
    <w:rsid w:val="083E088C"/>
    <w:rsid w:val="083E0996"/>
    <w:rsid w:val="083E0B63"/>
    <w:rsid w:val="083E0B90"/>
    <w:rsid w:val="083E0D95"/>
    <w:rsid w:val="083E1186"/>
    <w:rsid w:val="083E11ED"/>
    <w:rsid w:val="083E136B"/>
    <w:rsid w:val="083E13CD"/>
    <w:rsid w:val="083E13F2"/>
    <w:rsid w:val="083E1497"/>
    <w:rsid w:val="083E156F"/>
    <w:rsid w:val="083E15E9"/>
    <w:rsid w:val="083E19EF"/>
    <w:rsid w:val="083E1BA7"/>
    <w:rsid w:val="083E1C59"/>
    <w:rsid w:val="083E1CBC"/>
    <w:rsid w:val="083E1D09"/>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98"/>
    <w:rsid w:val="083E3578"/>
    <w:rsid w:val="083E3689"/>
    <w:rsid w:val="083E3808"/>
    <w:rsid w:val="083E3815"/>
    <w:rsid w:val="083E3AB5"/>
    <w:rsid w:val="083E3C44"/>
    <w:rsid w:val="083E3E2B"/>
    <w:rsid w:val="083E3E90"/>
    <w:rsid w:val="083E3FD1"/>
    <w:rsid w:val="083E40CF"/>
    <w:rsid w:val="083E438F"/>
    <w:rsid w:val="083E43A5"/>
    <w:rsid w:val="083E45A7"/>
    <w:rsid w:val="083E468B"/>
    <w:rsid w:val="083E4697"/>
    <w:rsid w:val="083E47C4"/>
    <w:rsid w:val="083E4925"/>
    <w:rsid w:val="083E49CF"/>
    <w:rsid w:val="083E4A08"/>
    <w:rsid w:val="083E4A51"/>
    <w:rsid w:val="083E4B09"/>
    <w:rsid w:val="083E4B62"/>
    <w:rsid w:val="083E4DE6"/>
    <w:rsid w:val="083E4E3C"/>
    <w:rsid w:val="083E5088"/>
    <w:rsid w:val="083E52C2"/>
    <w:rsid w:val="083E530D"/>
    <w:rsid w:val="083E5769"/>
    <w:rsid w:val="083E58B4"/>
    <w:rsid w:val="083E5964"/>
    <w:rsid w:val="083E5989"/>
    <w:rsid w:val="083E5EB4"/>
    <w:rsid w:val="083E5F0E"/>
    <w:rsid w:val="083E6138"/>
    <w:rsid w:val="083E6170"/>
    <w:rsid w:val="083E6199"/>
    <w:rsid w:val="083E62AE"/>
    <w:rsid w:val="083E642B"/>
    <w:rsid w:val="083E650D"/>
    <w:rsid w:val="083E668D"/>
    <w:rsid w:val="083E66DC"/>
    <w:rsid w:val="083E673B"/>
    <w:rsid w:val="083E67E5"/>
    <w:rsid w:val="083E682C"/>
    <w:rsid w:val="083E68FD"/>
    <w:rsid w:val="083E6908"/>
    <w:rsid w:val="083E6B1B"/>
    <w:rsid w:val="083E6BAF"/>
    <w:rsid w:val="083E6CB2"/>
    <w:rsid w:val="083E6DAD"/>
    <w:rsid w:val="083E6E89"/>
    <w:rsid w:val="083E7005"/>
    <w:rsid w:val="083E701C"/>
    <w:rsid w:val="083E709F"/>
    <w:rsid w:val="083E721E"/>
    <w:rsid w:val="083E7237"/>
    <w:rsid w:val="083E746F"/>
    <w:rsid w:val="083E751B"/>
    <w:rsid w:val="083E778C"/>
    <w:rsid w:val="083E77A4"/>
    <w:rsid w:val="083E77CC"/>
    <w:rsid w:val="083E789C"/>
    <w:rsid w:val="083E7A85"/>
    <w:rsid w:val="083E7BC7"/>
    <w:rsid w:val="083E7D45"/>
    <w:rsid w:val="083E7EAF"/>
    <w:rsid w:val="083E7F1D"/>
    <w:rsid w:val="083E7F40"/>
    <w:rsid w:val="083F0088"/>
    <w:rsid w:val="083F01F7"/>
    <w:rsid w:val="083F0205"/>
    <w:rsid w:val="083F02B9"/>
    <w:rsid w:val="083F0301"/>
    <w:rsid w:val="083F040E"/>
    <w:rsid w:val="083F0572"/>
    <w:rsid w:val="083F05F4"/>
    <w:rsid w:val="083F0621"/>
    <w:rsid w:val="083F0819"/>
    <w:rsid w:val="083F08F8"/>
    <w:rsid w:val="083F0A1E"/>
    <w:rsid w:val="083F0A35"/>
    <w:rsid w:val="083F0A39"/>
    <w:rsid w:val="083F0A46"/>
    <w:rsid w:val="083F0AB9"/>
    <w:rsid w:val="083F0B34"/>
    <w:rsid w:val="083F0B53"/>
    <w:rsid w:val="083F0BDB"/>
    <w:rsid w:val="083F0CA4"/>
    <w:rsid w:val="083F0D3B"/>
    <w:rsid w:val="083F0DB9"/>
    <w:rsid w:val="083F0EB7"/>
    <w:rsid w:val="083F1062"/>
    <w:rsid w:val="083F1928"/>
    <w:rsid w:val="083F1A9F"/>
    <w:rsid w:val="083F1BFE"/>
    <w:rsid w:val="083F1C66"/>
    <w:rsid w:val="083F1FFE"/>
    <w:rsid w:val="083F2069"/>
    <w:rsid w:val="083F20B2"/>
    <w:rsid w:val="083F21E2"/>
    <w:rsid w:val="083F2674"/>
    <w:rsid w:val="083F2778"/>
    <w:rsid w:val="083F27A8"/>
    <w:rsid w:val="083F280E"/>
    <w:rsid w:val="083F2864"/>
    <w:rsid w:val="083F29D7"/>
    <w:rsid w:val="083F2B00"/>
    <w:rsid w:val="083F2B2C"/>
    <w:rsid w:val="083F2C49"/>
    <w:rsid w:val="083F2D1A"/>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A36"/>
    <w:rsid w:val="083F3B81"/>
    <w:rsid w:val="083F3C09"/>
    <w:rsid w:val="083F3D6F"/>
    <w:rsid w:val="083F406D"/>
    <w:rsid w:val="083F42AB"/>
    <w:rsid w:val="083F450C"/>
    <w:rsid w:val="083F470D"/>
    <w:rsid w:val="083F473A"/>
    <w:rsid w:val="083F474E"/>
    <w:rsid w:val="083F4848"/>
    <w:rsid w:val="083F48F7"/>
    <w:rsid w:val="083F493A"/>
    <w:rsid w:val="083F4984"/>
    <w:rsid w:val="083F4A52"/>
    <w:rsid w:val="083F4BA2"/>
    <w:rsid w:val="083F4C94"/>
    <w:rsid w:val="083F4CD9"/>
    <w:rsid w:val="083F4E29"/>
    <w:rsid w:val="083F5038"/>
    <w:rsid w:val="083F5120"/>
    <w:rsid w:val="083F5637"/>
    <w:rsid w:val="083F5646"/>
    <w:rsid w:val="083F5773"/>
    <w:rsid w:val="083F587E"/>
    <w:rsid w:val="083F59F1"/>
    <w:rsid w:val="083F5A0B"/>
    <w:rsid w:val="083F5B12"/>
    <w:rsid w:val="083F5B1E"/>
    <w:rsid w:val="083F5D23"/>
    <w:rsid w:val="083F5D3F"/>
    <w:rsid w:val="083F5EE8"/>
    <w:rsid w:val="083F617D"/>
    <w:rsid w:val="083F628C"/>
    <w:rsid w:val="083F641A"/>
    <w:rsid w:val="083F6581"/>
    <w:rsid w:val="083F66F7"/>
    <w:rsid w:val="083F684D"/>
    <w:rsid w:val="083F695A"/>
    <w:rsid w:val="083F6AF5"/>
    <w:rsid w:val="083F6C24"/>
    <w:rsid w:val="083F6C89"/>
    <w:rsid w:val="083F6CCF"/>
    <w:rsid w:val="083F6D96"/>
    <w:rsid w:val="083F6DC0"/>
    <w:rsid w:val="083F6E3E"/>
    <w:rsid w:val="083F7016"/>
    <w:rsid w:val="083F7051"/>
    <w:rsid w:val="083F743E"/>
    <w:rsid w:val="083F74BD"/>
    <w:rsid w:val="083F7673"/>
    <w:rsid w:val="083F78BB"/>
    <w:rsid w:val="083F78F4"/>
    <w:rsid w:val="083F79CA"/>
    <w:rsid w:val="083F7A42"/>
    <w:rsid w:val="083F7B5B"/>
    <w:rsid w:val="083F7BBD"/>
    <w:rsid w:val="083F7D41"/>
    <w:rsid w:val="083F7E0D"/>
    <w:rsid w:val="083F7E91"/>
    <w:rsid w:val="084001F3"/>
    <w:rsid w:val="084002F0"/>
    <w:rsid w:val="0840039E"/>
    <w:rsid w:val="08400447"/>
    <w:rsid w:val="084004CD"/>
    <w:rsid w:val="084005C7"/>
    <w:rsid w:val="08400778"/>
    <w:rsid w:val="084008E4"/>
    <w:rsid w:val="08400936"/>
    <w:rsid w:val="08400956"/>
    <w:rsid w:val="08400985"/>
    <w:rsid w:val="084009D8"/>
    <w:rsid w:val="08400B92"/>
    <w:rsid w:val="08400BE1"/>
    <w:rsid w:val="08400CAF"/>
    <w:rsid w:val="08400D64"/>
    <w:rsid w:val="08400EE1"/>
    <w:rsid w:val="0840105A"/>
    <w:rsid w:val="08401221"/>
    <w:rsid w:val="08401253"/>
    <w:rsid w:val="084012D5"/>
    <w:rsid w:val="0840130F"/>
    <w:rsid w:val="084015BB"/>
    <w:rsid w:val="084016AF"/>
    <w:rsid w:val="0840179C"/>
    <w:rsid w:val="084017BE"/>
    <w:rsid w:val="0840193E"/>
    <w:rsid w:val="084019C6"/>
    <w:rsid w:val="08401D0B"/>
    <w:rsid w:val="08401F48"/>
    <w:rsid w:val="084021C0"/>
    <w:rsid w:val="084023D6"/>
    <w:rsid w:val="08402429"/>
    <w:rsid w:val="084025E5"/>
    <w:rsid w:val="08402808"/>
    <w:rsid w:val="0840285E"/>
    <w:rsid w:val="08402D9B"/>
    <w:rsid w:val="084030BB"/>
    <w:rsid w:val="084030BE"/>
    <w:rsid w:val="0840316B"/>
    <w:rsid w:val="084032B0"/>
    <w:rsid w:val="08403329"/>
    <w:rsid w:val="0840340F"/>
    <w:rsid w:val="08403410"/>
    <w:rsid w:val="08403536"/>
    <w:rsid w:val="084036C0"/>
    <w:rsid w:val="08403823"/>
    <w:rsid w:val="08403894"/>
    <w:rsid w:val="084038F2"/>
    <w:rsid w:val="0840396D"/>
    <w:rsid w:val="08403CCD"/>
    <w:rsid w:val="08403D31"/>
    <w:rsid w:val="08403DFE"/>
    <w:rsid w:val="08403FA6"/>
    <w:rsid w:val="08403FE5"/>
    <w:rsid w:val="0840425A"/>
    <w:rsid w:val="084042AF"/>
    <w:rsid w:val="084043D1"/>
    <w:rsid w:val="084044F8"/>
    <w:rsid w:val="084046C0"/>
    <w:rsid w:val="0840472E"/>
    <w:rsid w:val="08404833"/>
    <w:rsid w:val="08404930"/>
    <w:rsid w:val="0840496A"/>
    <w:rsid w:val="08404B0E"/>
    <w:rsid w:val="08404B24"/>
    <w:rsid w:val="08404B27"/>
    <w:rsid w:val="08404C4A"/>
    <w:rsid w:val="08404D2F"/>
    <w:rsid w:val="08404D34"/>
    <w:rsid w:val="08404DF5"/>
    <w:rsid w:val="08404F8A"/>
    <w:rsid w:val="0840508B"/>
    <w:rsid w:val="08405286"/>
    <w:rsid w:val="084052D7"/>
    <w:rsid w:val="0840530F"/>
    <w:rsid w:val="084054BE"/>
    <w:rsid w:val="084056BA"/>
    <w:rsid w:val="08405718"/>
    <w:rsid w:val="08405893"/>
    <w:rsid w:val="084058E6"/>
    <w:rsid w:val="08405A0C"/>
    <w:rsid w:val="08405C7D"/>
    <w:rsid w:val="08405DC7"/>
    <w:rsid w:val="08405F0F"/>
    <w:rsid w:val="08405F56"/>
    <w:rsid w:val="084060FD"/>
    <w:rsid w:val="0840614C"/>
    <w:rsid w:val="08406170"/>
    <w:rsid w:val="084062FD"/>
    <w:rsid w:val="08406367"/>
    <w:rsid w:val="08406370"/>
    <w:rsid w:val="0840642C"/>
    <w:rsid w:val="0840645F"/>
    <w:rsid w:val="0840649D"/>
    <w:rsid w:val="084065C2"/>
    <w:rsid w:val="084065FC"/>
    <w:rsid w:val="084067B0"/>
    <w:rsid w:val="0840688F"/>
    <w:rsid w:val="08406961"/>
    <w:rsid w:val="084069F7"/>
    <w:rsid w:val="08406A37"/>
    <w:rsid w:val="08406C4F"/>
    <w:rsid w:val="08406C5A"/>
    <w:rsid w:val="08406C86"/>
    <w:rsid w:val="08406C8D"/>
    <w:rsid w:val="08406CE0"/>
    <w:rsid w:val="08406EE2"/>
    <w:rsid w:val="08406EEA"/>
    <w:rsid w:val="08406EFC"/>
    <w:rsid w:val="08406F56"/>
    <w:rsid w:val="08407132"/>
    <w:rsid w:val="0840718F"/>
    <w:rsid w:val="0840733C"/>
    <w:rsid w:val="084073A4"/>
    <w:rsid w:val="084076EE"/>
    <w:rsid w:val="08407A36"/>
    <w:rsid w:val="08407A82"/>
    <w:rsid w:val="08407B08"/>
    <w:rsid w:val="08407C22"/>
    <w:rsid w:val="08407EA1"/>
    <w:rsid w:val="084100F1"/>
    <w:rsid w:val="0841036B"/>
    <w:rsid w:val="0841044B"/>
    <w:rsid w:val="08410539"/>
    <w:rsid w:val="08410A2E"/>
    <w:rsid w:val="08410B4C"/>
    <w:rsid w:val="08410BFC"/>
    <w:rsid w:val="08410D33"/>
    <w:rsid w:val="08410DC6"/>
    <w:rsid w:val="08411064"/>
    <w:rsid w:val="08411099"/>
    <w:rsid w:val="084111AC"/>
    <w:rsid w:val="084114E3"/>
    <w:rsid w:val="08411502"/>
    <w:rsid w:val="0841150B"/>
    <w:rsid w:val="084115C1"/>
    <w:rsid w:val="084116E4"/>
    <w:rsid w:val="08411852"/>
    <w:rsid w:val="08411A87"/>
    <w:rsid w:val="08411C96"/>
    <w:rsid w:val="08411CDA"/>
    <w:rsid w:val="08411E5E"/>
    <w:rsid w:val="08411E63"/>
    <w:rsid w:val="08411E72"/>
    <w:rsid w:val="08411FC4"/>
    <w:rsid w:val="084120F6"/>
    <w:rsid w:val="0841227D"/>
    <w:rsid w:val="084122B5"/>
    <w:rsid w:val="08412443"/>
    <w:rsid w:val="08412575"/>
    <w:rsid w:val="0841259A"/>
    <w:rsid w:val="084127DB"/>
    <w:rsid w:val="08412824"/>
    <w:rsid w:val="08412BB4"/>
    <w:rsid w:val="08412BC1"/>
    <w:rsid w:val="08412BE5"/>
    <w:rsid w:val="08412D07"/>
    <w:rsid w:val="08412D49"/>
    <w:rsid w:val="08412E15"/>
    <w:rsid w:val="08412EA3"/>
    <w:rsid w:val="08412F2B"/>
    <w:rsid w:val="084133EA"/>
    <w:rsid w:val="0841340F"/>
    <w:rsid w:val="08413536"/>
    <w:rsid w:val="08413787"/>
    <w:rsid w:val="08413797"/>
    <w:rsid w:val="084137B0"/>
    <w:rsid w:val="08413913"/>
    <w:rsid w:val="0841396A"/>
    <w:rsid w:val="08413992"/>
    <w:rsid w:val="08413D68"/>
    <w:rsid w:val="08413E15"/>
    <w:rsid w:val="08413E56"/>
    <w:rsid w:val="08413EA1"/>
    <w:rsid w:val="08414064"/>
    <w:rsid w:val="0841419C"/>
    <w:rsid w:val="084142F0"/>
    <w:rsid w:val="084144BD"/>
    <w:rsid w:val="084145B1"/>
    <w:rsid w:val="08414618"/>
    <w:rsid w:val="084146CE"/>
    <w:rsid w:val="084146E1"/>
    <w:rsid w:val="0841484D"/>
    <w:rsid w:val="084148B9"/>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781"/>
    <w:rsid w:val="08415A78"/>
    <w:rsid w:val="08415A8C"/>
    <w:rsid w:val="08415C53"/>
    <w:rsid w:val="08415C83"/>
    <w:rsid w:val="08415DFA"/>
    <w:rsid w:val="0841621B"/>
    <w:rsid w:val="08416432"/>
    <w:rsid w:val="084164EF"/>
    <w:rsid w:val="084165E9"/>
    <w:rsid w:val="08416653"/>
    <w:rsid w:val="08416CE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A68"/>
    <w:rsid w:val="08420B67"/>
    <w:rsid w:val="08420BD7"/>
    <w:rsid w:val="08420C36"/>
    <w:rsid w:val="08420D33"/>
    <w:rsid w:val="08420D5D"/>
    <w:rsid w:val="08420DC4"/>
    <w:rsid w:val="08420EA0"/>
    <w:rsid w:val="08420ED9"/>
    <w:rsid w:val="08420F16"/>
    <w:rsid w:val="08420F34"/>
    <w:rsid w:val="08421168"/>
    <w:rsid w:val="084211A6"/>
    <w:rsid w:val="084212C6"/>
    <w:rsid w:val="0842147E"/>
    <w:rsid w:val="084214E6"/>
    <w:rsid w:val="084214FB"/>
    <w:rsid w:val="084216B3"/>
    <w:rsid w:val="084216C2"/>
    <w:rsid w:val="08421726"/>
    <w:rsid w:val="08421840"/>
    <w:rsid w:val="08421856"/>
    <w:rsid w:val="08421951"/>
    <w:rsid w:val="08421954"/>
    <w:rsid w:val="084219D1"/>
    <w:rsid w:val="08421C60"/>
    <w:rsid w:val="08421D6F"/>
    <w:rsid w:val="08421DD5"/>
    <w:rsid w:val="08421ED2"/>
    <w:rsid w:val="08422119"/>
    <w:rsid w:val="08422122"/>
    <w:rsid w:val="0842215D"/>
    <w:rsid w:val="08422164"/>
    <w:rsid w:val="08422272"/>
    <w:rsid w:val="084223CA"/>
    <w:rsid w:val="084223E5"/>
    <w:rsid w:val="08422506"/>
    <w:rsid w:val="084226E3"/>
    <w:rsid w:val="0842272C"/>
    <w:rsid w:val="084229A4"/>
    <w:rsid w:val="08422A60"/>
    <w:rsid w:val="08422BDD"/>
    <w:rsid w:val="08422CC2"/>
    <w:rsid w:val="08422F0D"/>
    <w:rsid w:val="08422FB1"/>
    <w:rsid w:val="08422FFC"/>
    <w:rsid w:val="0842303C"/>
    <w:rsid w:val="084232BD"/>
    <w:rsid w:val="084232D4"/>
    <w:rsid w:val="08423337"/>
    <w:rsid w:val="0842342F"/>
    <w:rsid w:val="084234DE"/>
    <w:rsid w:val="08423512"/>
    <w:rsid w:val="08423516"/>
    <w:rsid w:val="084235F8"/>
    <w:rsid w:val="08423602"/>
    <w:rsid w:val="0842368E"/>
    <w:rsid w:val="0842369B"/>
    <w:rsid w:val="084238E6"/>
    <w:rsid w:val="08423B65"/>
    <w:rsid w:val="08423B96"/>
    <w:rsid w:val="08423BDC"/>
    <w:rsid w:val="08423E08"/>
    <w:rsid w:val="08423E17"/>
    <w:rsid w:val="08423EFD"/>
    <w:rsid w:val="08423F85"/>
    <w:rsid w:val="084240E6"/>
    <w:rsid w:val="0842423C"/>
    <w:rsid w:val="084242C0"/>
    <w:rsid w:val="084242D5"/>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274"/>
    <w:rsid w:val="084253BE"/>
    <w:rsid w:val="084253DF"/>
    <w:rsid w:val="08425417"/>
    <w:rsid w:val="08425670"/>
    <w:rsid w:val="084257A6"/>
    <w:rsid w:val="084257D7"/>
    <w:rsid w:val="08425885"/>
    <w:rsid w:val="084258C9"/>
    <w:rsid w:val="08425BF6"/>
    <w:rsid w:val="08425C68"/>
    <w:rsid w:val="08425D3C"/>
    <w:rsid w:val="08425D5B"/>
    <w:rsid w:val="08425E53"/>
    <w:rsid w:val="08426020"/>
    <w:rsid w:val="08426082"/>
    <w:rsid w:val="08426144"/>
    <w:rsid w:val="08426357"/>
    <w:rsid w:val="08426374"/>
    <w:rsid w:val="084265BF"/>
    <w:rsid w:val="08426665"/>
    <w:rsid w:val="0842669A"/>
    <w:rsid w:val="084267A9"/>
    <w:rsid w:val="0842696A"/>
    <w:rsid w:val="08426A4A"/>
    <w:rsid w:val="08426A81"/>
    <w:rsid w:val="08426A91"/>
    <w:rsid w:val="08426A9E"/>
    <w:rsid w:val="08426B76"/>
    <w:rsid w:val="08426D83"/>
    <w:rsid w:val="08426DE0"/>
    <w:rsid w:val="08426FFF"/>
    <w:rsid w:val="08427086"/>
    <w:rsid w:val="084272DA"/>
    <w:rsid w:val="08427327"/>
    <w:rsid w:val="084274AA"/>
    <w:rsid w:val="08427625"/>
    <w:rsid w:val="08427928"/>
    <w:rsid w:val="0843005A"/>
    <w:rsid w:val="084301B1"/>
    <w:rsid w:val="08430239"/>
    <w:rsid w:val="084305C1"/>
    <w:rsid w:val="08430651"/>
    <w:rsid w:val="084306AF"/>
    <w:rsid w:val="0843077A"/>
    <w:rsid w:val="08430796"/>
    <w:rsid w:val="08431056"/>
    <w:rsid w:val="084310C2"/>
    <w:rsid w:val="084312AD"/>
    <w:rsid w:val="084314F5"/>
    <w:rsid w:val="08431828"/>
    <w:rsid w:val="0843194E"/>
    <w:rsid w:val="0843198C"/>
    <w:rsid w:val="084319F3"/>
    <w:rsid w:val="08431C5C"/>
    <w:rsid w:val="08431D31"/>
    <w:rsid w:val="08431DA9"/>
    <w:rsid w:val="08431DFA"/>
    <w:rsid w:val="08431F45"/>
    <w:rsid w:val="08431F90"/>
    <w:rsid w:val="0843212A"/>
    <w:rsid w:val="08432210"/>
    <w:rsid w:val="08432285"/>
    <w:rsid w:val="084322ED"/>
    <w:rsid w:val="08432512"/>
    <w:rsid w:val="08432548"/>
    <w:rsid w:val="08432569"/>
    <w:rsid w:val="084327D2"/>
    <w:rsid w:val="08432923"/>
    <w:rsid w:val="08432986"/>
    <w:rsid w:val="08432B19"/>
    <w:rsid w:val="08432B59"/>
    <w:rsid w:val="08432C89"/>
    <w:rsid w:val="08432C8F"/>
    <w:rsid w:val="08432FB2"/>
    <w:rsid w:val="08433040"/>
    <w:rsid w:val="08433056"/>
    <w:rsid w:val="084331AE"/>
    <w:rsid w:val="084332D4"/>
    <w:rsid w:val="084334B4"/>
    <w:rsid w:val="08433763"/>
    <w:rsid w:val="08433A84"/>
    <w:rsid w:val="08433C35"/>
    <w:rsid w:val="08433C47"/>
    <w:rsid w:val="08433DF8"/>
    <w:rsid w:val="08433EE9"/>
    <w:rsid w:val="08433F83"/>
    <w:rsid w:val="08433F9D"/>
    <w:rsid w:val="08434045"/>
    <w:rsid w:val="08434182"/>
    <w:rsid w:val="08434273"/>
    <w:rsid w:val="084343A3"/>
    <w:rsid w:val="08434565"/>
    <w:rsid w:val="08434569"/>
    <w:rsid w:val="0843461B"/>
    <w:rsid w:val="08434793"/>
    <w:rsid w:val="08434B46"/>
    <w:rsid w:val="08434BBB"/>
    <w:rsid w:val="08434D5A"/>
    <w:rsid w:val="08434F1B"/>
    <w:rsid w:val="08435116"/>
    <w:rsid w:val="08435221"/>
    <w:rsid w:val="08435246"/>
    <w:rsid w:val="08435260"/>
    <w:rsid w:val="0843535D"/>
    <w:rsid w:val="08435396"/>
    <w:rsid w:val="0843548D"/>
    <w:rsid w:val="084354A3"/>
    <w:rsid w:val="0843555E"/>
    <w:rsid w:val="08435871"/>
    <w:rsid w:val="084358ED"/>
    <w:rsid w:val="08435A91"/>
    <w:rsid w:val="08435C85"/>
    <w:rsid w:val="08435CF0"/>
    <w:rsid w:val="08435D33"/>
    <w:rsid w:val="08435D62"/>
    <w:rsid w:val="08435E3A"/>
    <w:rsid w:val="08435F91"/>
    <w:rsid w:val="08436077"/>
    <w:rsid w:val="084360A6"/>
    <w:rsid w:val="0843635A"/>
    <w:rsid w:val="0843647F"/>
    <w:rsid w:val="084364CC"/>
    <w:rsid w:val="084364F1"/>
    <w:rsid w:val="084364F6"/>
    <w:rsid w:val="08436603"/>
    <w:rsid w:val="08436689"/>
    <w:rsid w:val="0843668B"/>
    <w:rsid w:val="084367B2"/>
    <w:rsid w:val="08436849"/>
    <w:rsid w:val="08436867"/>
    <w:rsid w:val="08436A48"/>
    <w:rsid w:val="08436F3D"/>
    <w:rsid w:val="08436F85"/>
    <w:rsid w:val="084370A2"/>
    <w:rsid w:val="084371DA"/>
    <w:rsid w:val="0843725C"/>
    <w:rsid w:val="0843734D"/>
    <w:rsid w:val="08437576"/>
    <w:rsid w:val="084376CF"/>
    <w:rsid w:val="084376FE"/>
    <w:rsid w:val="0843788F"/>
    <w:rsid w:val="08437C23"/>
    <w:rsid w:val="08437E79"/>
    <w:rsid w:val="0844009B"/>
    <w:rsid w:val="084400D1"/>
    <w:rsid w:val="084403AE"/>
    <w:rsid w:val="084403EF"/>
    <w:rsid w:val="08440421"/>
    <w:rsid w:val="084406DF"/>
    <w:rsid w:val="08440752"/>
    <w:rsid w:val="08440878"/>
    <w:rsid w:val="08440920"/>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FE"/>
    <w:rsid w:val="08441665"/>
    <w:rsid w:val="08441724"/>
    <w:rsid w:val="08441964"/>
    <w:rsid w:val="08441BB2"/>
    <w:rsid w:val="08441C04"/>
    <w:rsid w:val="08441E3E"/>
    <w:rsid w:val="08441FD3"/>
    <w:rsid w:val="08442199"/>
    <w:rsid w:val="0844224C"/>
    <w:rsid w:val="084422CA"/>
    <w:rsid w:val="084422DB"/>
    <w:rsid w:val="08442405"/>
    <w:rsid w:val="08442406"/>
    <w:rsid w:val="084424A4"/>
    <w:rsid w:val="08442543"/>
    <w:rsid w:val="08442569"/>
    <w:rsid w:val="0844260C"/>
    <w:rsid w:val="08442635"/>
    <w:rsid w:val="0844266E"/>
    <w:rsid w:val="08442703"/>
    <w:rsid w:val="0844284E"/>
    <w:rsid w:val="084428C6"/>
    <w:rsid w:val="08442981"/>
    <w:rsid w:val="08442993"/>
    <w:rsid w:val="08442A4E"/>
    <w:rsid w:val="08442A93"/>
    <w:rsid w:val="08442B3A"/>
    <w:rsid w:val="08442B72"/>
    <w:rsid w:val="08442BF8"/>
    <w:rsid w:val="08442CB2"/>
    <w:rsid w:val="08442E8B"/>
    <w:rsid w:val="08442E9A"/>
    <w:rsid w:val="08442FE1"/>
    <w:rsid w:val="08443042"/>
    <w:rsid w:val="08443451"/>
    <w:rsid w:val="08443674"/>
    <w:rsid w:val="084438AD"/>
    <w:rsid w:val="08443C53"/>
    <w:rsid w:val="08443DAD"/>
    <w:rsid w:val="08443DB9"/>
    <w:rsid w:val="08443E42"/>
    <w:rsid w:val="0844404B"/>
    <w:rsid w:val="08444224"/>
    <w:rsid w:val="0844429C"/>
    <w:rsid w:val="084442AD"/>
    <w:rsid w:val="0844441A"/>
    <w:rsid w:val="08444436"/>
    <w:rsid w:val="08444440"/>
    <w:rsid w:val="08444484"/>
    <w:rsid w:val="08444578"/>
    <w:rsid w:val="084446ED"/>
    <w:rsid w:val="08444712"/>
    <w:rsid w:val="0844473C"/>
    <w:rsid w:val="0844477B"/>
    <w:rsid w:val="084447E9"/>
    <w:rsid w:val="0844482D"/>
    <w:rsid w:val="08444B07"/>
    <w:rsid w:val="08444B14"/>
    <w:rsid w:val="08444B7F"/>
    <w:rsid w:val="08444CE1"/>
    <w:rsid w:val="08444D79"/>
    <w:rsid w:val="08444E36"/>
    <w:rsid w:val="08444FE1"/>
    <w:rsid w:val="08444FF6"/>
    <w:rsid w:val="0844510C"/>
    <w:rsid w:val="084451D3"/>
    <w:rsid w:val="084453DD"/>
    <w:rsid w:val="08445496"/>
    <w:rsid w:val="0844572D"/>
    <w:rsid w:val="0844582E"/>
    <w:rsid w:val="08445886"/>
    <w:rsid w:val="08445D17"/>
    <w:rsid w:val="08445EF1"/>
    <w:rsid w:val="0844604D"/>
    <w:rsid w:val="084460F2"/>
    <w:rsid w:val="0844612A"/>
    <w:rsid w:val="08446163"/>
    <w:rsid w:val="084461A9"/>
    <w:rsid w:val="08446264"/>
    <w:rsid w:val="084462A2"/>
    <w:rsid w:val="084464EE"/>
    <w:rsid w:val="0844652E"/>
    <w:rsid w:val="084467F4"/>
    <w:rsid w:val="08446832"/>
    <w:rsid w:val="08446B41"/>
    <w:rsid w:val="08446D81"/>
    <w:rsid w:val="08446ED7"/>
    <w:rsid w:val="08446F85"/>
    <w:rsid w:val="08446FA8"/>
    <w:rsid w:val="08447015"/>
    <w:rsid w:val="084470EE"/>
    <w:rsid w:val="084472EC"/>
    <w:rsid w:val="0844735D"/>
    <w:rsid w:val="084473EA"/>
    <w:rsid w:val="0844747A"/>
    <w:rsid w:val="084476B6"/>
    <w:rsid w:val="08447735"/>
    <w:rsid w:val="08447789"/>
    <w:rsid w:val="08447859"/>
    <w:rsid w:val="08447A03"/>
    <w:rsid w:val="08447B6C"/>
    <w:rsid w:val="08447EC5"/>
    <w:rsid w:val="08447F4A"/>
    <w:rsid w:val="08447FA2"/>
    <w:rsid w:val="08447FBC"/>
    <w:rsid w:val="08450054"/>
    <w:rsid w:val="084500BB"/>
    <w:rsid w:val="084501E8"/>
    <w:rsid w:val="08450222"/>
    <w:rsid w:val="084502DC"/>
    <w:rsid w:val="08450345"/>
    <w:rsid w:val="084504B6"/>
    <w:rsid w:val="084505CB"/>
    <w:rsid w:val="084506E2"/>
    <w:rsid w:val="08450788"/>
    <w:rsid w:val="0845090A"/>
    <w:rsid w:val="0845090C"/>
    <w:rsid w:val="08450A91"/>
    <w:rsid w:val="08450AD4"/>
    <w:rsid w:val="08450AFF"/>
    <w:rsid w:val="08450CFA"/>
    <w:rsid w:val="08451195"/>
    <w:rsid w:val="084512F0"/>
    <w:rsid w:val="0845134F"/>
    <w:rsid w:val="084514A5"/>
    <w:rsid w:val="084515E9"/>
    <w:rsid w:val="0845179B"/>
    <w:rsid w:val="0845187F"/>
    <w:rsid w:val="08451AA8"/>
    <w:rsid w:val="08451AE0"/>
    <w:rsid w:val="08451B44"/>
    <w:rsid w:val="08451C84"/>
    <w:rsid w:val="08451D61"/>
    <w:rsid w:val="08452276"/>
    <w:rsid w:val="08452443"/>
    <w:rsid w:val="08452565"/>
    <w:rsid w:val="084525B5"/>
    <w:rsid w:val="084525EC"/>
    <w:rsid w:val="08452622"/>
    <w:rsid w:val="0845296E"/>
    <w:rsid w:val="084529A8"/>
    <w:rsid w:val="08452B10"/>
    <w:rsid w:val="08452D56"/>
    <w:rsid w:val="08452F2C"/>
    <w:rsid w:val="084530BF"/>
    <w:rsid w:val="084530E3"/>
    <w:rsid w:val="084532F5"/>
    <w:rsid w:val="08453439"/>
    <w:rsid w:val="08453867"/>
    <w:rsid w:val="084538C1"/>
    <w:rsid w:val="08453982"/>
    <w:rsid w:val="08453BB8"/>
    <w:rsid w:val="08453E3C"/>
    <w:rsid w:val="08453E80"/>
    <w:rsid w:val="08453F24"/>
    <w:rsid w:val="08453F46"/>
    <w:rsid w:val="08454018"/>
    <w:rsid w:val="084541A3"/>
    <w:rsid w:val="084542F0"/>
    <w:rsid w:val="084544D8"/>
    <w:rsid w:val="084544F3"/>
    <w:rsid w:val="084545C6"/>
    <w:rsid w:val="084545E7"/>
    <w:rsid w:val="084546E9"/>
    <w:rsid w:val="08454779"/>
    <w:rsid w:val="084547CE"/>
    <w:rsid w:val="084549EA"/>
    <w:rsid w:val="08454A70"/>
    <w:rsid w:val="08454A7E"/>
    <w:rsid w:val="08454B0F"/>
    <w:rsid w:val="08454C53"/>
    <w:rsid w:val="08454C5B"/>
    <w:rsid w:val="08454C91"/>
    <w:rsid w:val="08454CA4"/>
    <w:rsid w:val="08454E26"/>
    <w:rsid w:val="08454F3B"/>
    <w:rsid w:val="08454FFE"/>
    <w:rsid w:val="084550A4"/>
    <w:rsid w:val="084550BB"/>
    <w:rsid w:val="0845524B"/>
    <w:rsid w:val="08455282"/>
    <w:rsid w:val="084552CE"/>
    <w:rsid w:val="084553CD"/>
    <w:rsid w:val="08455428"/>
    <w:rsid w:val="08455601"/>
    <w:rsid w:val="08455773"/>
    <w:rsid w:val="0845591B"/>
    <w:rsid w:val="08455978"/>
    <w:rsid w:val="08455AFA"/>
    <w:rsid w:val="08455C21"/>
    <w:rsid w:val="08455D34"/>
    <w:rsid w:val="084561C5"/>
    <w:rsid w:val="08456309"/>
    <w:rsid w:val="08456459"/>
    <w:rsid w:val="0845673F"/>
    <w:rsid w:val="08456790"/>
    <w:rsid w:val="0845680F"/>
    <w:rsid w:val="084568F5"/>
    <w:rsid w:val="0845694D"/>
    <w:rsid w:val="08456ADE"/>
    <w:rsid w:val="08456C14"/>
    <w:rsid w:val="08456D6E"/>
    <w:rsid w:val="08456E74"/>
    <w:rsid w:val="08457133"/>
    <w:rsid w:val="084574BF"/>
    <w:rsid w:val="084576E2"/>
    <w:rsid w:val="084577D4"/>
    <w:rsid w:val="0845785E"/>
    <w:rsid w:val="08457956"/>
    <w:rsid w:val="08457AD7"/>
    <w:rsid w:val="08457D1B"/>
    <w:rsid w:val="0846002B"/>
    <w:rsid w:val="0846008C"/>
    <w:rsid w:val="0846009C"/>
    <w:rsid w:val="08460360"/>
    <w:rsid w:val="08460428"/>
    <w:rsid w:val="084604E9"/>
    <w:rsid w:val="08460562"/>
    <w:rsid w:val="084606A2"/>
    <w:rsid w:val="084606CB"/>
    <w:rsid w:val="084606E5"/>
    <w:rsid w:val="08460768"/>
    <w:rsid w:val="084607CA"/>
    <w:rsid w:val="084607D0"/>
    <w:rsid w:val="08460916"/>
    <w:rsid w:val="08460B7A"/>
    <w:rsid w:val="08460BA5"/>
    <w:rsid w:val="08460DB7"/>
    <w:rsid w:val="08460EF2"/>
    <w:rsid w:val="08460FFC"/>
    <w:rsid w:val="0846102D"/>
    <w:rsid w:val="08461239"/>
    <w:rsid w:val="0846175C"/>
    <w:rsid w:val="08461B39"/>
    <w:rsid w:val="08461B8F"/>
    <w:rsid w:val="08461D1A"/>
    <w:rsid w:val="08461F12"/>
    <w:rsid w:val="08461FB6"/>
    <w:rsid w:val="084620B1"/>
    <w:rsid w:val="084620D2"/>
    <w:rsid w:val="084620FA"/>
    <w:rsid w:val="084621B8"/>
    <w:rsid w:val="08462265"/>
    <w:rsid w:val="084624D6"/>
    <w:rsid w:val="084624DD"/>
    <w:rsid w:val="0846254E"/>
    <w:rsid w:val="084625C1"/>
    <w:rsid w:val="08462782"/>
    <w:rsid w:val="08462A16"/>
    <w:rsid w:val="08462C13"/>
    <w:rsid w:val="08462C26"/>
    <w:rsid w:val="08462E29"/>
    <w:rsid w:val="08462E48"/>
    <w:rsid w:val="08462E50"/>
    <w:rsid w:val="08462FDF"/>
    <w:rsid w:val="08463469"/>
    <w:rsid w:val="084634C5"/>
    <w:rsid w:val="084635FD"/>
    <w:rsid w:val="08463687"/>
    <w:rsid w:val="084637AE"/>
    <w:rsid w:val="084637B4"/>
    <w:rsid w:val="0846388F"/>
    <w:rsid w:val="08463C6E"/>
    <w:rsid w:val="08463D35"/>
    <w:rsid w:val="08463FF5"/>
    <w:rsid w:val="08464009"/>
    <w:rsid w:val="084642AF"/>
    <w:rsid w:val="08464392"/>
    <w:rsid w:val="084643CE"/>
    <w:rsid w:val="084644CA"/>
    <w:rsid w:val="0846470A"/>
    <w:rsid w:val="084647C9"/>
    <w:rsid w:val="08464AB4"/>
    <w:rsid w:val="08464B1A"/>
    <w:rsid w:val="08464D4E"/>
    <w:rsid w:val="0846508A"/>
    <w:rsid w:val="084650E3"/>
    <w:rsid w:val="084651B8"/>
    <w:rsid w:val="0846523B"/>
    <w:rsid w:val="084657A1"/>
    <w:rsid w:val="08465806"/>
    <w:rsid w:val="0846583B"/>
    <w:rsid w:val="084658BB"/>
    <w:rsid w:val="0846591F"/>
    <w:rsid w:val="08465924"/>
    <w:rsid w:val="084659C2"/>
    <w:rsid w:val="08465A14"/>
    <w:rsid w:val="08465C93"/>
    <w:rsid w:val="08465CF6"/>
    <w:rsid w:val="08465D01"/>
    <w:rsid w:val="08465E1F"/>
    <w:rsid w:val="08465E71"/>
    <w:rsid w:val="08465FAA"/>
    <w:rsid w:val="08466036"/>
    <w:rsid w:val="0846603B"/>
    <w:rsid w:val="0846603C"/>
    <w:rsid w:val="08466205"/>
    <w:rsid w:val="08466257"/>
    <w:rsid w:val="084662C2"/>
    <w:rsid w:val="0846645C"/>
    <w:rsid w:val="084664C9"/>
    <w:rsid w:val="08466679"/>
    <w:rsid w:val="084666D8"/>
    <w:rsid w:val="08466700"/>
    <w:rsid w:val="084667C8"/>
    <w:rsid w:val="0846683B"/>
    <w:rsid w:val="08466A41"/>
    <w:rsid w:val="08466A53"/>
    <w:rsid w:val="08466BDA"/>
    <w:rsid w:val="08466CE7"/>
    <w:rsid w:val="08466DDC"/>
    <w:rsid w:val="08466E64"/>
    <w:rsid w:val="08466E92"/>
    <w:rsid w:val="08466EA1"/>
    <w:rsid w:val="08466FB3"/>
    <w:rsid w:val="084670F0"/>
    <w:rsid w:val="084671E6"/>
    <w:rsid w:val="08467341"/>
    <w:rsid w:val="0846736B"/>
    <w:rsid w:val="084674B5"/>
    <w:rsid w:val="0846759E"/>
    <w:rsid w:val="084675C8"/>
    <w:rsid w:val="084676E0"/>
    <w:rsid w:val="084677B2"/>
    <w:rsid w:val="08467831"/>
    <w:rsid w:val="084678DF"/>
    <w:rsid w:val="0846791C"/>
    <w:rsid w:val="08467A54"/>
    <w:rsid w:val="08467AF8"/>
    <w:rsid w:val="08467DB7"/>
    <w:rsid w:val="08467DD9"/>
    <w:rsid w:val="08467E3F"/>
    <w:rsid w:val="08467F0A"/>
    <w:rsid w:val="08467FB7"/>
    <w:rsid w:val="08470168"/>
    <w:rsid w:val="0847031B"/>
    <w:rsid w:val="08470492"/>
    <w:rsid w:val="08470540"/>
    <w:rsid w:val="084705DF"/>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115"/>
    <w:rsid w:val="084711D7"/>
    <w:rsid w:val="0847123E"/>
    <w:rsid w:val="08471371"/>
    <w:rsid w:val="084713BA"/>
    <w:rsid w:val="0847157D"/>
    <w:rsid w:val="084715DD"/>
    <w:rsid w:val="08471624"/>
    <w:rsid w:val="08471635"/>
    <w:rsid w:val="0847165F"/>
    <w:rsid w:val="08471705"/>
    <w:rsid w:val="08471853"/>
    <w:rsid w:val="0847196E"/>
    <w:rsid w:val="084719E2"/>
    <w:rsid w:val="08471CE9"/>
    <w:rsid w:val="08471DA9"/>
    <w:rsid w:val="08471EEC"/>
    <w:rsid w:val="08471F7A"/>
    <w:rsid w:val="0847206B"/>
    <w:rsid w:val="084720B4"/>
    <w:rsid w:val="084720F4"/>
    <w:rsid w:val="084721B9"/>
    <w:rsid w:val="0847223B"/>
    <w:rsid w:val="08472290"/>
    <w:rsid w:val="084723A9"/>
    <w:rsid w:val="08472503"/>
    <w:rsid w:val="0847282C"/>
    <w:rsid w:val="084729F2"/>
    <w:rsid w:val="08472AF8"/>
    <w:rsid w:val="08472F57"/>
    <w:rsid w:val="08472F6F"/>
    <w:rsid w:val="08472FE1"/>
    <w:rsid w:val="084731E7"/>
    <w:rsid w:val="08473203"/>
    <w:rsid w:val="0847361D"/>
    <w:rsid w:val="0847362D"/>
    <w:rsid w:val="0847378B"/>
    <w:rsid w:val="08473841"/>
    <w:rsid w:val="084738F0"/>
    <w:rsid w:val="08473A23"/>
    <w:rsid w:val="08473A2B"/>
    <w:rsid w:val="08473D5E"/>
    <w:rsid w:val="08473E67"/>
    <w:rsid w:val="08473F04"/>
    <w:rsid w:val="08473FBF"/>
    <w:rsid w:val="0847404F"/>
    <w:rsid w:val="0847416A"/>
    <w:rsid w:val="084743D0"/>
    <w:rsid w:val="0847444E"/>
    <w:rsid w:val="08474599"/>
    <w:rsid w:val="08474602"/>
    <w:rsid w:val="084746F6"/>
    <w:rsid w:val="0847479F"/>
    <w:rsid w:val="084748DE"/>
    <w:rsid w:val="08474915"/>
    <w:rsid w:val="0847497C"/>
    <w:rsid w:val="08474CC7"/>
    <w:rsid w:val="08474D6D"/>
    <w:rsid w:val="08474D90"/>
    <w:rsid w:val="08474DF4"/>
    <w:rsid w:val="08474EEE"/>
    <w:rsid w:val="08474F1D"/>
    <w:rsid w:val="08474F7D"/>
    <w:rsid w:val="084751D2"/>
    <w:rsid w:val="084751FE"/>
    <w:rsid w:val="08475280"/>
    <w:rsid w:val="0847533D"/>
    <w:rsid w:val="08475490"/>
    <w:rsid w:val="0847554F"/>
    <w:rsid w:val="0847557A"/>
    <w:rsid w:val="084755B3"/>
    <w:rsid w:val="084755EC"/>
    <w:rsid w:val="08475740"/>
    <w:rsid w:val="08475A70"/>
    <w:rsid w:val="08475AC9"/>
    <w:rsid w:val="08475AD4"/>
    <w:rsid w:val="08475C07"/>
    <w:rsid w:val="08475FBF"/>
    <w:rsid w:val="08476061"/>
    <w:rsid w:val="0847655C"/>
    <w:rsid w:val="084765B3"/>
    <w:rsid w:val="084765BC"/>
    <w:rsid w:val="084767B5"/>
    <w:rsid w:val="08476830"/>
    <w:rsid w:val="08476833"/>
    <w:rsid w:val="0847686B"/>
    <w:rsid w:val="0847688F"/>
    <w:rsid w:val="0847694C"/>
    <w:rsid w:val="08476BE0"/>
    <w:rsid w:val="08476C93"/>
    <w:rsid w:val="08476FC6"/>
    <w:rsid w:val="08476FF4"/>
    <w:rsid w:val="084771DA"/>
    <w:rsid w:val="084771FE"/>
    <w:rsid w:val="084772A7"/>
    <w:rsid w:val="08477467"/>
    <w:rsid w:val="0847757B"/>
    <w:rsid w:val="08477963"/>
    <w:rsid w:val="08477B8C"/>
    <w:rsid w:val="08477BA0"/>
    <w:rsid w:val="08477C65"/>
    <w:rsid w:val="08477D21"/>
    <w:rsid w:val="08477F43"/>
    <w:rsid w:val="084800F6"/>
    <w:rsid w:val="084801D3"/>
    <w:rsid w:val="08480297"/>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2DF"/>
    <w:rsid w:val="084813FE"/>
    <w:rsid w:val="08481649"/>
    <w:rsid w:val="08481739"/>
    <w:rsid w:val="084817ED"/>
    <w:rsid w:val="0848199E"/>
    <w:rsid w:val="08481A3D"/>
    <w:rsid w:val="08481D16"/>
    <w:rsid w:val="08481D3B"/>
    <w:rsid w:val="08481DD5"/>
    <w:rsid w:val="08481F55"/>
    <w:rsid w:val="08482101"/>
    <w:rsid w:val="084822B4"/>
    <w:rsid w:val="084822B5"/>
    <w:rsid w:val="08482370"/>
    <w:rsid w:val="0848238E"/>
    <w:rsid w:val="0848245F"/>
    <w:rsid w:val="08482669"/>
    <w:rsid w:val="084827BC"/>
    <w:rsid w:val="084827D6"/>
    <w:rsid w:val="08482893"/>
    <w:rsid w:val="08482AE5"/>
    <w:rsid w:val="08482B15"/>
    <w:rsid w:val="08482BC1"/>
    <w:rsid w:val="08482D2C"/>
    <w:rsid w:val="084830A1"/>
    <w:rsid w:val="0848327E"/>
    <w:rsid w:val="08483400"/>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236"/>
    <w:rsid w:val="08484429"/>
    <w:rsid w:val="08484464"/>
    <w:rsid w:val="084844E0"/>
    <w:rsid w:val="08484521"/>
    <w:rsid w:val="084845A6"/>
    <w:rsid w:val="084845FF"/>
    <w:rsid w:val="08484884"/>
    <w:rsid w:val="08484A9C"/>
    <w:rsid w:val="08484BB9"/>
    <w:rsid w:val="08484E1B"/>
    <w:rsid w:val="084850BD"/>
    <w:rsid w:val="08485270"/>
    <w:rsid w:val="084852D7"/>
    <w:rsid w:val="084853C5"/>
    <w:rsid w:val="08485543"/>
    <w:rsid w:val="084855A4"/>
    <w:rsid w:val="08485734"/>
    <w:rsid w:val="084857B2"/>
    <w:rsid w:val="08485C17"/>
    <w:rsid w:val="08485D55"/>
    <w:rsid w:val="08485F81"/>
    <w:rsid w:val="08485FCE"/>
    <w:rsid w:val="08486091"/>
    <w:rsid w:val="084861F9"/>
    <w:rsid w:val="08486454"/>
    <w:rsid w:val="08486542"/>
    <w:rsid w:val="0848673A"/>
    <w:rsid w:val="08486861"/>
    <w:rsid w:val="084869E7"/>
    <w:rsid w:val="08486A3D"/>
    <w:rsid w:val="08486A44"/>
    <w:rsid w:val="08486A55"/>
    <w:rsid w:val="08486D2F"/>
    <w:rsid w:val="08487055"/>
    <w:rsid w:val="084870CB"/>
    <w:rsid w:val="084870D1"/>
    <w:rsid w:val="084870F7"/>
    <w:rsid w:val="08487190"/>
    <w:rsid w:val="0848741C"/>
    <w:rsid w:val="0848766D"/>
    <w:rsid w:val="084878E6"/>
    <w:rsid w:val="08487917"/>
    <w:rsid w:val="08487B86"/>
    <w:rsid w:val="08487C79"/>
    <w:rsid w:val="08487C91"/>
    <w:rsid w:val="08487EC1"/>
    <w:rsid w:val="08487FCF"/>
    <w:rsid w:val="0849007B"/>
    <w:rsid w:val="084900C9"/>
    <w:rsid w:val="084901FA"/>
    <w:rsid w:val="08490252"/>
    <w:rsid w:val="0849033B"/>
    <w:rsid w:val="084905B6"/>
    <w:rsid w:val="084905CF"/>
    <w:rsid w:val="08490693"/>
    <w:rsid w:val="084906E4"/>
    <w:rsid w:val="08490891"/>
    <w:rsid w:val="08490F2E"/>
    <w:rsid w:val="08491002"/>
    <w:rsid w:val="0849112B"/>
    <w:rsid w:val="084911F2"/>
    <w:rsid w:val="084912B9"/>
    <w:rsid w:val="08491523"/>
    <w:rsid w:val="084915E0"/>
    <w:rsid w:val="08491797"/>
    <w:rsid w:val="08491889"/>
    <w:rsid w:val="08491B45"/>
    <w:rsid w:val="08491D0A"/>
    <w:rsid w:val="08491E4E"/>
    <w:rsid w:val="08491EF6"/>
    <w:rsid w:val="08491F3E"/>
    <w:rsid w:val="08491F43"/>
    <w:rsid w:val="08491FAB"/>
    <w:rsid w:val="0849203D"/>
    <w:rsid w:val="084921F0"/>
    <w:rsid w:val="08492236"/>
    <w:rsid w:val="08492276"/>
    <w:rsid w:val="0849239D"/>
    <w:rsid w:val="084924A4"/>
    <w:rsid w:val="0849267A"/>
    <w:rsid w:val="084926E3"/>
    <w:rsid w:val="084929A5"/>
    <w:rsid w:val="08492A1E"/>
    <w:rsid w:val="08492C31"/>
    <w:rsid w:val="08492CC1"/>
    <w:rsid w:val="08492F9F"/>
    <w:rsid w:val="08492FFC"/>
    <w:rsid w:val="08493036"/>
    <w:rsid w:val="0849306E"/>
    <w:rsid w:val="0849331D"/>
    <w:rsid w:val="084933CE"/>
    <w:rsid w:val="0849359C"/>
    <w:rsid w:val="084935E7"/>
    <w:rsid w:val="08493662"/>
    <w:rsid w:val="084936AA"/>
    <w:rsid w:val="084936B6"/>
    <w:rsid w:val="084936BA"/>
    <w:rsid w:val="08493ABE"/>
    <w:rsid w:val="08493D42"/>
    <w:rsid w:val="08493E44"/>
    <w:rsid w:val="084940B6"/>
    <w:rsid w:val="0849419C"/>
    <w:rsid w:val="08494260"/>
    <w:rsid w:val="084942A3"/>
    <w:rsid w:val="084942A9"/>
    <w:rsid w:val="0849451F"/>
    <w:rsid w:val="0849480B"/>
    <w:rsid w:val="084949D4"/>
    <w:rsid w:val="08494BBE"/>
    <w:rsid w:val="08494BE0"/>
    <w:rsid w:val="08494CA4"/>
    <w:rsid w:val="08494D20"/>
    <w:rsid w:val="08494DC3"/>
    <w:rsid w:val="08494F52"/>
    <w:rsid w:val="08494FA8"/>
    <w:rsid w:val="08494FBB"/>
    <w:rsid w:val="08494FFE"/>
    <w:rsid w:val="084952E6"/>
    <w:rsid w:val="08495437"/>
    <w:rsid w:val="08495455"/>
    <w:rsid w:val="0849549A"/>
    <w:rsid w:val="084954EB"/>
    <w:rsid w:val="0849578E"/>
    <w:rsid w:val="084958A1"/>
    <w:rsid w:val="08495960"/>
    <w:rsid w:val="084959D0"/>
    <w:rsid w:val="084959E1"/>
    <w:rsid w:val="08495C73"/>
    <w:rsid w:val="08495CAB"/>
    <w:rsid w:val="08495E21"/>
    <w:rsid w:val="08495F74"/>
    <w:rsid w:val="08496326"/>
    <w:rsid w:val="0849641A"/>
    <w:rsid w:val="084964A7"/>
    <w:rsid w:val="08496612"/>
    <w:rsid w:val="08496643"/>
    <w:rsid w:val="0849683E"/>
    <w:rsid w:val="08496972"/>
    <w:rsid w:val="08496AB6"/>
    <w:rsid w:val="08496B7E"/>
    <w:rsid w:val="08496BCF"/>
    <w:rsid w:val="08496C81"/>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F4"/>
    <w:rsid w:val="084A06BC"/>
    <w:rsid w:val="084A0870"/>
    <w:rsid w:val="084A0941"/>
    <w:rsid w:val="084A0AAF"/>
    <w:rsid w:val="084A0B4B"/>
    <w:rsid w:val="084A0CC5"/>
    <w:rsid w:val="084A0CE9"/>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F0"/>
    <w:rsid w:val="084A350C"/>
    <w:rsid w:val="084A35D7"/>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483"/>
    <w:rsid w:val="084A452A"/>
    <w:rsid w:val="084A4597"/>
    <w:rsid w:val="084A47FE"/>
    <w:rsid w:val="084A49EC"/>
    <w:rsid w:val="084A4BA3"/>
    <w:rsid w:val="084A4C1F"/>
    <w:rsid w:val="084A4C2C"/>
    <w:rsid w:val="084A4DCD"/>
    <w:rsid w:val="084A4E85"/>
    <w:rsid w:val="084A4F4F"/>
    <w:rsid w:val="084A4F8E"/>
    <w:rsid w:val="084A527B"/>
    <w:rsid w:val="084A52CE"/>
    <w:rsid w:val="084A5344"/>
    <w:rsid w:val="084A5508"/>
    <w:rsid w:val="084A5589"/>
    <w:rsid w:val="084A5861"/>
    <w:rsid w:val="084A599C"/>
    <w:rsid w:val="084A5A81"/>
    <w:rsid w:val="084A5A93"/>
    <w:rsid w:val="084A5A9C"/>
    <w:rsid w:val="084A5C0D"/>
    <w:rsid w:val="084A5FE1"/>
    <w:rsid w:val="084A61A6"/>
    <w:rsid w:val="084A64DC"/>
    <w:rsid w:val="084A6529"/>
    <w:rsid w:val="084A657D"/>
    <w:rsid w:val="084A6608"/>
    <w:rsid w:val="084A6A75"/>
    <w:rsid w:val="084A6D50"/>
    <w:rsid w:val="084A6E6A"/>
    <w:rsid w:val="084A7006"/>
    <w:rsid w:val="084A7036"/>
    <w:rsid w:val="084A73A3"/>
    <w:rsid w:val="084A74BC"/>
    <w:rsid w:val="084A7803"/>
    <w:rsid w:val="084A78B8"/>
    <w:rsid w:val="084A7958"/>
    <w:rsid w:val="084A7A46"/>
    <w:rsid w:val="084A7B7E"/>
    <w:rsid w:val="084A7CDD"/>
    <w:rsid w:val="084A7CE6"/>
    <w:rsid w:val="084A7D75"/>
    <w:rsid w:val="084A7DF9"/>
    <w:rsid w:val="084B0232"/>
    <w:rsid w:val="084B049C"/>
    <w:rsid w:val="084B04AF"/>
    <w:rsid w:val="084B0760"/>
    <w:rsid w:val="084B07DE"/>
    <w:rsid w:val="084B0BD8"/>
    <w:rsid w:val="084B0F30"/>
    <w:rsid w:val="084B0FCA"/>
    <w:rsid w:val="084B11E2"/>
    <w:rsid w:val="084B131A"/>
    <w:rsid w:val="084B136C"/>
    <w:rsid w:val="084B1390"/>
    <w:rsid w:val="084B15FD"/>
    <w:rsid w:val="084B16E5"/>
    <w:rsid w:val="084B182A"/>
    <w:rsid w:val="084B189E"/>
    <w:rsid w:val="084B18D9"/>
    <w:rsid w:val="084B1D13"/>
    <w:rsid w:val="084B1D5A"/>
    <w:rsid w:val="084B2012"/>
    <w:rsid w:val="084B20B6"/>
    <w:rsid w:val="084B20ED"/>
    <w:rsid w:val="084B2135"/>
    <w:rsid w:val="084B273A"/>
    <w:rsid w:val="084B279C"/>
    <w:rsid w:val="084B2958"/>
    <w:rsid w:val="084B29A1"/>
    <w:rsid w:val="084B2AA9"/>
    <w:rsid w:val="084B2DE4"/>
    <w:rsid w:val="084B2EE5"/>
    <w:rsid w:val="084B2FF3"/>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411E"/>
    <w:rsid w:val="084B4192"/>
    <w:rsid w:val="084B4379"/>
    <w:rsid w:val="084B438D"/>
    <w:rsid w:val="084B48C2"/>
    <w:rsid w:val="084B4B05"/>
    <w:rsid w:val="084B4DC8"/>
    <w:rsid w:val="084B4E86"/>
    <w:rsid w:val="084B4F32"/>
    <w:rsid w:val="084B4F70"/>
    <w:rsid w:val="084B4FEB"/>
    <w:rsid w:val="084B5585"/>
    <w:rsid w:val="084B5696"/>
    <w:rsid w:val="084B56B3"/>
    <w:rsid w:val="084B5735"/>
    <w:rsid w:val="084B5812"/>
    <w:rsid w:val="084B5910"/>
    <w:rsid w:val="084B5A94"/>
    <w:rsid w:val="084B5AE9"/>
    <w:rsid w:val="084B5CD3"/>
    <w:rsid w:val="084B5DE9"/>
    <w:rsid w:val="084B5EC1"/>
    <w:rsid w:val="084B60C8"/>
    <w:rsid w:val="084B630B"/>
    <w:rsid w:val="084B6445"/>
    <w:rsid w:val="084B67FA"/>
    <w:rsid w:val="084B6820"/>
    <w:rsid w:val="084B68D3"/>
    <w:rsid w:val="084B695B"/>
    <w:rsid w:val="084B6CB4"/>
    <w:rsid w:val="084B6CBB"/>
    <w:rsid w:val="084B6D48"/>
    <w:rsid w:val="084B6E8E"/>
    <w:rsid w:val="084B6F27"/>
    <w:rsid w:val="084B7108"/>
    <w:rsid w:val="084B71D9"/>
    <w:rsid w:val="084B71F2"/>
    <w:rsid w:val="084B72AD"/>
    <w:rsid w:val="084B7329"/>
    <w:rsid w:val="084B73F9"/>
    <w:rsid w:val="084B77B5"/>
    <w:rsid w:val="084B7829"/>
    <w:rsid w:val="084B7A18"/>
    <w:rsid w:val="084B7A99"/>
    <w:rsid w:val="084B7B40"/>
    <w:rsid w:val="084B7B55"/>
    <w:rsid w:val="084B7B8F"/>
    <w:rsid w:val="084B7DCD"/>
    <w:rsid w:val="084B7ED0"/>
    <w:rsid w:val="084C014E"/>
    <w:rsid w:val="084C02AF"/>
    <w:rsid w:val="084C03C2"/>
    <w:rsid w:val="084C0422"/>
    <w:rsid w:val="084C05B0"/>
    <w:rsid w:val="084C071A"/>
    <w:rsid w:val="084C08B0"/>
    <w:rsid w:val="084C0973"/>
    <w:rsid w:val="084C099A"/>
    <w:rsid w:val="084C09EF"/>
    <w:rsid w:val="084C0A2B"/>
    <w:rsid w:val="084C0A61"/>
    <w:rsid w:val="084C0B17"/>
    <w:rsid w:val="084C0B2E"/>
    <w:rsid w:val="084C0BAF"/>
    <w:rsid w:val="084C0EEA"/>
    <w:rsid w:val="084C0F1D"/>
    <w:rsid w:val="084C0F63"/>
    <w:rsid w:val="084C11D9"/>
    <w:rsid w:val="084C12C6"/>
    <w:rsid w:val="084C1608"/>
    <w:rsid w:val="084C18B7"/>
    <w:rsid w:val="084C1A3D"/>
    <w:rsid w:val="084C1ADE"/>
    <w:rsid w:val="084C1B5D"/>
    <w:rsid w:val="084C1D57"/>
    <w:rsid w:val="084C1D6E"/>
    <w:rsid w:val="084C2123"/>
    <w:rsid w:val="084C2217"/>
    <w:rsid w:val="084C221B"/>
    <w:rsid w:val="084C2322"/>
    <w:rsid w:val="084C23B3"/>
    <w:rsid w:val="084C24F7"/>
    <w:rsid w:val="084C24FA"/>
    <w:rsid w:val="084C2532"/>
    <w:rsid w:val="084C2878"/>
    <w:rsid w:val="084C2931"/>
    <w:rsid w:val="084C2A3F"/>
    <w:rsid w:val="084C2D05"/>
    <w:rsid w:val="084C2D16"/>
    <w:rsid w:val="084C2EEF"/>
    <w:rsid w:val="084C2EF2"/>
    <w:rsid w:val="084C2F8A"/>
    <w:rsid w:val="084C31BA"/>
    <w:rsid w:val="084C3221"/>
    <w:rsid w:val="084C3282"/>
    <w:rsid w:val="084C3384"/>
    <w:rsid w:val="084C3788"/>
    <w:rsid w:val="084C378C"/>
    <w:rsid w:val="084C37CB"/>
    <w:rsid w:val="084C3C19"/>
    <w:rsid w:val="084C3CAC"/>
    <w:rsid w:val="084C3D8A"/>
    <w:rsid w:val="084C3E57"/>
    <w:rsid w:val="084C3F1B"/>
    <w:rsid w:val="084C3F3C"/>
    <w:rsid w:val="084C41C0"/>
    <w:rsid w:val="084C41D1"/>
    <w:rsid w:val="084C4297"/>
    <w:rsid w:val="084C43C6"/>
    <w:rsid w:val="084C43D5"/>
    <w:rsid w:val="084C44A6"/>
    <w:rsid w:val="084C4621"/>
    <w:rsid w:val="084C46B2"/>
    <w:rsid w:val="084C4780"/>
    <w:rsid w:val="084C4CA0"/>
    <w:rsid w:val="084C4CC4"/>
    <w:rsid w:val="084C4D30"/>
    <w:rsid w:val="084C4DE1"/>
    <w:rsid w:val="084C4EEF"/>
    <w:rsid w:val="084C4FB0"/>
    <w:rsid w:val="084C4FEC"/>
    <w:rsid w:val="084C5110"/>
    <w:rsid w:val="084C51F8"/>
    <w:rsid w:val="084C5455"/>
    <w:rsid w:val="084C553F"/>
    <w:rsid w:val="084C56CB"/>
    <w:rsid w:val="084C59C2"/>
    <w:rsid w:val="084C5AFA"/>
    <w:rsid w:val="084C5CFE"/>
    <w:rsid w:val="084C5D50"/>
    <w:rsid w:val="084C5FD4"/>
    <w:rsid w:val="084C6006"/>
    <w:rsid w:val="084C61CC"/>
    <w:rsid w:val="084C61EF"/>
    <w:rsid w:val="084C6260"/>
    <w:rsid w:val="084C627D"/>
    <w:rsid w:val="084C6368"/>
    <w:rsid w:val="084C63C0"/>
    <w:rsid w:val="084C6464"/>
    <w:rsid w:val="084C699A"/>
    <w:rsid w:val="084C6A25"/>
    <w:rsid w:val="084C6B92"/>
    <w:rsid w:val="084C6C50"/>
    <w:rsid w:val="084C6DE4"/>
    <w:rsid w:val="084C6E29"/>
    <w:rsid w:val="084C6EF6"/>
    <w:rsid w:val="084C70A6"/>
    <w:rsid w:val="084C7220"/>
    <w:rsid w:val="084C7275"/>
    <w:rsid w:val="084C7385"/>
    <w:rsid w:val="084C762C"/>
    <w:rsid w:val="084C7712"/>
    <w:rsid w:val="084C780A"/>
    <w:rsid w:val="084C7862"/>
    <w:rsid w:val="084C7881"/>
    <w:rsid w:val="084C7949"/>
    <w:rsid w:val="084C7A16"/>
    <w:rsid w:val="084C7A17"/>
    <w:rsid w:val="084C7A1A"/>
    <w:rsid w:val="084C7ADA"/>
    <w:rsid w:val="084C7B75"/>
    <w:rsid w:val="084C7BD3"/>
    <w:rsid w:val="084C7BEE"/>
    <w:rsid w:val="084C7C0F"/>
    <w:rsid w:val="084C7D4B"/>
    <w:rsid w:val="084C7DAE"/>
    <w:rsid w:val="084D0033"/>
    <w:rsid w:val="084D006D"/>
    <w:rsid w:val="084D00A5"/>
    <w:rsid w:val="084D014D"/>
    <w:rsid w:val="084D01DD"/>
    <w:rsid w:val="084D0241"/>
    <w:rsid w:val="084D02F1"/>
    <w:rsid w:val="084D044F"/>
    <w:rsid w:val="084D04BA"/>
    <w:rsid w:val="084D050F"/>
    <w:rsid w:val="084D076C"/>
    <w:rsid w:val="084D08E8"/>
    <w:rsid w:val="084D09C8"/>
    <w:rsid w:val="084D0BE5"/>
    <w:rsid w:val="084D0C56"/>
    <w:rsid w:val="084D0D7D"/>
    <w:rsid w:val="084D0F07"/>
    <w:rsid w:val="084D114D"/>
    <w:rsid w:val="084D119E"/>
    <w:rsid w:val="084D1233"/>
    <w:rsid w:val="084D14BC"/>
    <w:rsid w:val="084D158B"/>
    <w:rsid w:val="084D1793"/>
    <w:rsid w:val="084D17C1"/>
    <w:rsid w:val="084D1816"/>
    <w:rsid w:val="084D199F"/>
    <w:rsid w:val="084D19D5"/>
    <w:rsid w:val="084D1A06"/>
    <w:rsid w:val="084D1A69"/>
    <w:rsid w:val="084D1A8F"/>
    <w:rsid w:val="084D1B56"/>
    <w:rsid w:val="084D1C10"/>
    <w:rsid w:val="084D1C9B"/>
    <w:rsid w:val="084D1E42"/>
    <w:rsid w:val="084D1E95"/>
    <w:rsid w:val="084D20D8"/>
    <w:rsid w:val="084D228B"/>
    <w:rsid w:val="084D22B3"/>
    <w:rsid w:val="084D2330"/>
    <w:rsid w:val="084D23A7"/>
    <w:rsid w:val="084D259B"/>
    <w:rsid w:val="084D2609"/>
    <w:rsid w:val="084D2667"/>
    <w:rsid w:val="084D267D"/>
    <w:rsid w:val="084D27B6"/>
    <w:rsid w:val="084D2B12"/>
    <w:rsid w:val="084D2BBF"/>
    <w:rsid w:val="084D2E27"/>
    <w:rsid w:val="084D2E4F"/>
    <w:rsid w:val="084D2FD5"/>
    <w:rsid w:val="084D308A"/>
    <w:rsid w:val="084D30AF"/>
    <w:rsid w:val="084D30B3"/>
    <w:rsid w:val="084D32DD"/>
    <w:rsid w:val="084D3552"/>
    <w:rsid w:val="084D3700"/>
    <w:rsid w:val="084D3704"/>
    <w:rsid w:val="084D3758"/>
    <w:rsid w:val="084D3799"/>
    <w:rsid w:val="084D38DC"/>
    <w:rsid w:val="084D3BAC"/>
    <w:rsid w:val="084D3BE7"/>
    <w:rsid w:val="084D3C96"/>
    <w:rsid w:val="084D3F95"/>
    <w:rsid w:val="084D3FC5"/>
    <w:rsid w:val="084D40AA"/>
    <w:rsid w:val="084D411B"/>
    <w:rsid w:val="084D41C3"/>
    <w:rsid w:val="084D4261"/>
    <w:rsid w:val="084D42E4"/>
    <w:rsid w:val="084D43B6"/>
    <w:rsid w:val="084D43FB"/>
    <w:rsid w:val="084D4423"/>
    <w:rsid w:val="084D4604"/>
    <w:rsid w:val="084D46C8"/>
    <w:rsid w:val="084D47F6"/>
    <w:rsid w:val="084D495B"/>
    <w:rsid w:val="084D4A81"/>
    <w:rsid w:val="084D4AC5"/>
    <w:rsid w:val="084D4B8A"/>
    <w:rsid w:val="084D4C30"/>
    <w:rsid w:val="084D4D8B"/>
    <w:rsid w:val="084D4DC6"/>
    <w:rsid w:val="084D4EBD"/>
    <w:rsid w:val="084D4F49"/>
    <w:rsid w:val="084D5022"/>
    <w:rsid w:val="084D506E"/>
    <w:rsid w:val="084D514E"/>
    <w:rsid w:val="084D51D7"/>
    <w:rsid w:val="084D51DB"/>
    <w:rsid w:val="084D53ED"/>
    <w:rsid w:val="084D53FB"/>
    <w:rsid w:val="084D54BC"/>
    <w:rsid w:val="084D56B8"/>
    <w:rsid w:val="084D5706"/>
    <w:rsid w:val="084D597F"/>
    <w:rsid w:val="084D5CF6"/>
    <w:rsid w:val="084D5D76"/>
    <w:rsid w:val="084D5EA5"/>
    <w:rsid w:val="084D5EE7"/>
    <w:rsid w:val="084D5F1B"/>
    <w:rsid w:val="084D6000"/>
    <w:rsid w:val="084D6015"/>
    <w:rsid w:val="084D61AC"/>
    <w:rsid w:val="084D62BA"/>
    <w:rsid w:val="084D62D2"/>
    <w:rsid w:val="084D6346"/>
    <w:rsid w:val="084D6348"/>
    <w:rsid w:val="084D639C"/>
    <w:rsid w:val="084D6458"/>
    <w:rsid w:val="084D649D"/>
    <w:rsid w:val="084D6522"/>
    <w:rsid w:val="084D65D3"/>
    <w:rsid w:val="084D6949"/>
    <w:rsid w:val="084D6959"/>
    <w:rsid w:val="084D6C95"/>
    <w:rsid w:val="084D6F31"/>
    <w:rsid w:val="084D720E"/>
    <w:rsid w:val="084D72A3"/>
    <w:rsid w:val="084D72C2"/>
    <w:rsid w:val="084D7428"/>
    <w:rsid w:val="084D75FD"/>
    <w:rsid w:val="084D7675"/>
    <w:rsid w:val="084D7821"/>
    <w:rsid w:val="084D7857"/>
    <w:rsid w:val="084D79C7"/>
    <w:rsid w:val="084D79F2"/>
    <w:rsid w:val="084D7A25"/>
    <w:rsid w:val="084D7CBC"/>
    <w:rsid w:val="084D7D0A"/>
    <w:rsid w:val="084D7D1B"/>
    <w:rsid w:val="084D7D46"/>
    <w:rsid w:val="084D7D85"/>
    <w:rsid w:val="084D7E61"/>
    <w:rsid w:val="084D7F73"/>
    <w:rsid w:val="084D7FB8"/>
    <w:rsid w:val="084E01D7"/>
    <w:rsid w:val="084E020E"/>
    <w:rsid w:val="084E0246"/>
    <w:rsid w:val="084E0602"/>
    <w:rsid w:val="084E0635"/>
    <w:rsid w:val="084E0705"/>
    <w:rsid w:val="084E08F8"/>
    <w:rsid w:val="084E0AA2"/>
    <w:rsid w:val="084E0CCD"/>
    <w:rsid w:val="084E0D69"/>
    <w:rsid w:val="084E0D8B"/>
    <w:rsid w:val="084E0F3C"/>
    <w:rsid w:val="084E1046"/>
    <w:rsid w:val="084E10CB"/>
    <w:rsid w:val="084E10D8"/>
    <w:rsid w:val="084E113B"/>
    <w:rsid w:val="084E117B"/>
    <w:rsid w:val="084E1396"/>
    <w:rsid w:val="084E154D"/>
    <w:rsid w:val="084E18AA"/>
    <w:rsid w:val="084E19F9"/>
    <w:rsid w:val="084E1A61"/>
    <w:rsid w:val="084E1E68"/>
    <w:rsid w:val="084E1EE9"/>
    <w:rsid w:val="084E1F00"/>
    <w:rsid w:val="084E2150"/>
    <w:rsid w:val="084E2237"/>
    <w:rsid w:val="084E22A3"/>
    <w:rsid w:val="084E22A7"/>
    <w:rsid w:val="084E2335"/>
    <w:rsid w:val="084E264E"/>
    <w:rsid w:val="084E265A"/>
    <w:rsid w:val="084E2769"/>
    <w:rsid w:val="084E28E7"/>
    <w:rsid w:val="084E291B"/>
    <w:rsid w:val="084E2BC8"/>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919"/>
    <w:rsid w:val="084E3C0E"/>
    <w:rsid w:val="084E3CCC"/>
    <w:rsid w:val="084E3FA3"/>
    <w:rsid w:val="084E4069"/>
    <w:rsid w:val="084E40F0"/>
    <w:rsid w:val="084E4286"/>
    <w:rsid w:val="084E433F"/>
    <w:rsid w:val="084E44C1"/>
    <w:rsid w:val="084E4739"/>
    <w:rsid w:val="084E47C1"/>
    <w:rsid w:val="084E489C"/>
    <w:rsid w:val="084E4927"/>
    <w:rsid w:val="084E4B28"/>
    <w:rsid w:val="084E4B79"/>
    <w:rsid w:val="084E4C77"/>
    <w:rsid w:val="084E4D49"/>
    <w:rsid w:val="084E4FB0"/>
    <w:rsid w:val="084E50C0"/>
    <w:rsid w:val="084E5598"/>
    <w:rsid w:val="084E5724"/>
    <w:rsid w:val="084E5BC7"/>
    <w:rsid w:val="084E5BE3"/>
    <w:rsid w:val="084E5C52"/>
    <w:rsid w:val="084E5CA1"/>
    <w:rsid w:val="084E5E56"/>
    <w:rsid w:val="084E5EC7"/>
    <w:rsid w:val="084E61A0"/>
    <w:rsid w:val="084E6219"/>
    <w:rsid w:val="084E622B"/>
    <w:rsid w:val="084E6275"/>
    <w:rsid w:val="084E6A31"/>
    <w:rsid w:val="084E6A88"/>
    <w:rsid w:val="084E6BBB"/>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A29"/>
    <w:rsid w:val="084E7A71"/>
    <w:rsid w:val="084E7A97"/>
    <w:rsid w:val="084E7AE4"/>
    <w:rsid w:val="084E7B62"/>
    <w:rsid w:val="084E7B68"/>
    <w:rsid w:val="084E7BE4"/>
    <w:rsid w:val="084E7F09"/>
    <w:rsid w:val="084F0051"/>
    <w:rsid w:val="084F00E0"/>
    <w:rsid w:val="084F02A5"/>
    <w:rsid w:val="084F036B"/>
    <w:rsid w:val="084F03DA"/>
    <w:rsid w:val="084F0475"/>
    <w:rsid w:val="084F0613"/>
    <w:rsid w:val="084F063E"/>
    <w:rsid w:val="084F0760"/>
    <w:rsid w:val="084F093C"/>
    <w:rsid w:val="084F0981"/>
    <w:rsid w:val="084F0991"/>
    <w:rsid w:val="084F0AC0"/>
    <w:rsid w:val="084F0B50"/>
    <w:rsid w:val="084F0BD3"/>
    <w:rsid w:val="084F0D44"/>
    <w:rsid w:val="084F0DA8"/>
    <w:rsid w:val="084F0DEC"/>
    <w:rsid w:val="084F0F41"/>
    <w:rsid w:val="084F105B"/>
    <w:rsid w:val="084F1076"/>
    <w:rsid w:val="084F1100"/>
    <w:rsid w:val="084F1750"/>
    <w:rsid w:val="084F17BA"/>
    <w:rsid w:val="084F18A4"/>
    <w:rsid w:val="084F18C1"/>
    <w:rsid w:val="084F18FD"/>
    <w:rsid w:val="084F1910"/>
    <w:rsid w:val="084F1B05"/>
    <w:rsid w:val="084F1D17"/>
    <w:rsid w:val="084F1E06"/>
    <w:rsid w:val="084F1EC0"/>
    <w:rsid w:val="084F1ED9"/>
    <w:rsid w:val="084F1F3B"/>
    <w:rsid w:val="084F2060"/>
    <w:rsid w:val="084F21D0"/>
    <w:rsid w:val="084F21F1"/>
    <w:rsid w:val="084F236B"/>
    <w:rsid w:val="084F2577"/>
    <w:rsid w:val="084F26E5"/>
    <w:rsid w:val="084F28B4"/>
    <w:rsid w:val="084F2919"/>
    <w:rsid w:val="084F29FC"/>
    <w:rsid w:val="084F2AB3"/>
    <w:rsid w:val="084F2C4B"/>
    <w:rsid w:val="084F2D87"/>
    <w:rsid w:val="084F2EE6"/>
    <w:rsid w:val="084F2F0B"/>
    <w:rsid w:val="084F3148"/>
    <w:rsid w:val="084F315E"/>
    <w:rsid w:val="084F3280"/>
    <w:rsid w:val="084F33F5"/>
    <w:rsid w:val="084F3412"/>
    <w:rsid w:val="084F34E1"/>
    <w:rsid w:val="084F34E9"/>
    <w:rsid w:val="084F352A"/>
    <w:rsid w:val="084F3583"/>
    <w:rsid w:val="084F37A9"/>
    <w:rsid w:val="084F37DE"/>
    <w:rsid w:val="084F389F"/>
    <w:rsid w:val="084F39FF"/>
    <w:rsid w:val="084F3D25"/>
    <w:rsid w:val="084F3DE0"/>
    <w:rsid w:val="084F3E76"/>
    <w:rsid w:val="084F3F1D"/>
    <w:rsid w:val="084F3F4A"/>
    <w:rsid w:val="084F3FBA"/>
    <w:rsid w:val="084F4137"/>
    <w:rsid w:val="084F419A"/>
    <w:rsid w:val="084F4275"/>
    <w:rsid w:val="084F42E7"/>
    <w:rsid w:val="084F43AC"/>
    <w:rsid w:val="084F4501"/>
    <w:rsid w:val="084F458E"/>
    <w:rsid w:val="084F4920"/>
    <w:rsid w:val="084F4B39"/>
    <w:rsid w:val="084F4D70"/>
    <w:rsid w:val="084F4DD6"/>
    <w:rsid w:val="084F4E96"/>
    <w:rsid w:val="084F4ED3"/>
    <w:rsid w:val="084F5337"/>
    <w:rsid w:val="084F5462"/>
    <w:rsid w:val="084F54CC"/>
    <w:rsid w:val="084F5580"/>
    <w:rsid w:val="084F558E"/>
    <w:rsid w:val="084F55F6"/>
    <w:rsid w:val="084F5658"/>
    <w:rsid w:val="084F574F"/>
    <w:rsid w:val="084F599C"/>
    <w:rsid w:val="084F5A4C"/>
    <w:rsid w:val="084F5B9E"/>
    <w:rsid w:val="084F5E05"/>
    <w:rsid w:val="084F6527"/>
    <w:rsid w:val="084F6572"/>
    <w:rsid w:val="084F6587"/>
    <w:rsid w:val="084F667E"/>
    <w:rsid w:val="084F66FC"/>
    <w:rsid w:val="084F6795"/>
    <w:rsid w:val="084F67BE"/>
    <w:rsid w:val="084F68C1"/>
    <w:rsid w:val="084F68DC"/>
    <w:rsid w:val="084F6B9D"/>
    <w:rsid w:val="084F6C36"/>
    <w:rsid w:val="084F6D40"/>
    <w:rsid w:val="084F6E89"/>
    <w:rsid w:val="084F6EC7"/>
    <w:rsid w:val="084F6FA0"/>
    <w:rsid w:val="084F7025"/>
    <w:rsid w:val="084F71C7"/>
    <w:rsid w:val="084F73AE"/>
    <w:rsid w:val="084F744F"/>
    <w:rsid w:val="084F74A8"/>
    <w:rsid w:val="084F799B"/>
    <w:rsid w:val="084F7A5F"/>
    <w:rsid w:val="084F7ADC"/>
    <w:rsid w:val="084F7B08"/>
    <w:rsid w:val="084F7BFB"/>
    <w:rsid w:val="084F7C03"/>
    <w:rsid w:val="084F7C68"/>
    <w:rsid w:val="084F7D0F"/>
    <w:rsid w:val="085003A9"/>
    <w:rsid w:val="0850048C"/>
    <w:rsid w:val="085004FD"/>
    <w:rsid w:val="085005A9"/>
    <w:rsid w:val="0850061C"/>
    <w:rsid w:val="085006DE"/>
    <w:rsid w:val="08500760"/>
    <w:rsid w:val="085007E9"/>
    <w:rsid w:val="08500873"/>
    <w:rsid w:val="0850088D"/>
    <w:rsid w:val="08500893"/>
    <w:rsid w:val="085009EF"/>
    <w:rsid w:val="08500A09"/>
    <w:rsid w:val="08500AF8"/>
    <w:rsid w:val="08500B26"/>
    <w:rsid w:val="08500B6A"/>
    <w:rsid w:val="08500B83"/>
    <w:rsid w:val="08500CFA"/>
    <w:rsid w:val="08500DBC"/>
    <w:rsid w:val="08500E9E"/>
    <w:rsid w:val="08500ED9"/>
    <w:rsid w:val="08501223"/>
    <w:rsid w:val="085012EA"/>
    <w:rsid w:val="085012F7"/>
    <w:rsid w:val="0850166E"/>
    <w:rsid w:val="08501AA0"/>
    <w:rsid w:val="08501AB2"/>
    <w:rsid w:val="08501C53"/>
    <w:rsid w:val="08501C99"/>
    <w:rsid w:val="08501E6E"/>
    <w:rsid w:val="08501F06"/>
    <w:rsid w:val="08501FDC"/>
    <w:rsid w:val="08502327"/>
    <w:rsid w:val="0850238A"/>
    <w:rsid w:val="08502504"/>
    <w:rsid w:val="08502612"/>
    <w:rsid w:val="085027E6"/>
    <w:rsid w:val="085027FE"/>
    <w:rsid w:val="085029EC"/>
    <w:rsid w:val="085029F6"/>
    <w:rsid w:val="08502BAE"/>
    <w:rsid w:val="08502BEF"/>
    <w:rsid w:val="08502C01"/>
    <w:rsid w:val="08502C66"/>
    <w:rsid w:val="08502CDB"/>
    <w:rsid w:val="08502CEB"/>
    <w:rsid w:val="08502E28"/>
    <w:rsid w:val="08502E86"/>
    <w:rsid w:val="08502ED6"/>
    <w:rsid w:val="08502F4D"/>
    <w:rsid w:val="085030B2"/>
    <w:rsid w:val="0850311E"/>
    <w:rsid w:val="08503191"/>
    <w:rsid w:val="08503360"/>
    <w:rsid w:val="0850345B"/>
    <w:rsid w:val="08503540"/>
    <w:rsid w:val="085035D3"/>
    <w:rsid w:val="08503606"/>
    <w:rsid w:val="08503704"/>
    <w:rsid w:val="085038BE"/>
    <w:rsid w:val="08503B61"/>
    <w:rsid w:val="08503BEB"/>
    <w:rsid w:val="08503C26"/>
    <w:rsid w:val="08503DA5"/>
    <w:rsid w:val="08503DF3"/>
    <w:rsid w:val="08503F56"/>
    <w:rsid w:val="08504011"/>
    <w:rsid w:val="085040B9"/>
    <w:rsid w:val="08504104"/>
    <w:rsid w:val="08504111"/>
    <w:rsid w:val="085041CC"/>
    <w:rsid w:val="0850432C"/>
    <w:rsid w:val="08504357"/>
    <w:rsid w:val="08504375"/>
    <w:rsid w:val="085044AE"/>
    <w:rsid w:val="08504525"/>
    <w:rsid w:val="08504561"/>
    <w:rsid w:val="08504726"/>
    <w:rsid w:val="0850472E"/>
    <w:rsid w:val="085047BF"/>
    <w:rsid w:val="085047DE"/>
    <w:rsid w:val="08504A7C"/>
    <w:rsid w:val="08504C22"/>
    <w:rsid w:val="08504D12"/>
    <w:rsid w:val="08504DEE"/>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5C79"/>
    <w:rsid w:val="08505D07"/>
    <w:rsid w:val="0850613A"/>
    <w:rsid w:val="08506245"/>
    <w:rsid w:val="0850625C"/>
    <w:rsid w:val="085062F8"/>
    <w:rsid w:val="08506338"/>
    <w:rsid w:val="085063E2"/>
    <w:rsid w:val="08506568"/>
    <w:rsid w:val="085065A3"/>
    <w:rsid w:val="085065CF"/>
    <w:rsid w:val="08506AE0"/>
    <w:rsid w:val="08506B6F"/>
    <w:rsid w:val="08506BC6"/>
    <w:rsid w:val="08506E67"/>
    <w:rsid w:val="08506F3A"/>
    <w:rsid w:val="08506FD9"/>
    <w:rsid w:val="08507028"/>
    <w:rsid w:val="085070B1"/>
    <w:rsid w:val="085070F2"/>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9D"/>
    <w:rsid w:val="085105B9"/>
    <w:rsid w:val="085106D1"/>
    <w:rsid w:val="0851099F"/>
    <w:rsid w:val="085109D4"/>
    <w:rsid w:val="08510B0F"/>
    <w:rsid w:val="08510B81"/>
    <w:rsid w:val="08510CC6"/>
    <w:rsid w:val="08510D67"/>
    <w:rsid w:val="08510D76"/>
    <w:rsid w:val="08510E6F"/>
    <w:rsid w:val="08510F52"/>
    <w:rsid w:val="0851100F"/>
    <w:rsid w:val="08511040"/>
    <w:rsid w:val="0851112A"/>
    <w:rsid w:val="085113EB"/>
    <w:rsid w:val="0851165D"/>
    <w:rsid w:val="085116AD"/>
    <w:rsid w:val="085117F2"/>
    <w:rsid w:val="085117FD"/>
    <w:rsid w:val="0851185B"/>
    <w:rsid w:val="085118F5"/>
    <w:rsid w:val="085119C2"/>
    <w:rsid w:val="08511AA9"/>
    <w:rsid w:val="08511B1D"/>
    <w:rsid w:val="08511B3E"/>
    <w:rsid w:val="08511C6F"/>
    <w:rsid w:val="08511C94"/>
    <w:rsid w:val="08511E79"/>
    <w:rsid w:val="08511F3F"/>
    <w:rsid w:val="08511F8A"/>
    <w:rsid w:val="08511FD5"/>
    <w:rsid w:val="0851215E"/>
    <w:rsid w:val="0851216F"/>
    <w:rsid w:val="08512280"/>
    <w:rsid w:val="08512362"/>
    <w:rsid w:val="0851265E"/>
    <w:rsid w:val="0851269A"/>
    <w:rsid w:val="0851272A"/>
    <w:rsid w:val="085127C7"/>
    <w:rsid w:val="08512A03"/>
    <w:rsid w:val="08512AA2"/>
    <w:rsid w:val="08512ACB"/>
    <w:rsid w:val="08512AD4"/>
    <w:rsid w:val="08512BB2"/>
    <w:rsid w:val="08512CB5"/>
    <w:rsid w:val="08512CE2"/>
    <w:rsid w:val="08512D98"/>
    <w:rsid w:val="08512F0F"/>
    <w:rsid w:val="08512F9F"/>
    <w:rsid w:val="085131C7"/>
    <w:rsid w:val="085132E2"/>
    <w:rsid w:val="085132E3"/>
    <w:rsid w:val="08513312"/>
    <w:rsid w:val="08513423"/>
    <w:rsid w:val="0851348D"/>
    <w:rsid w:val="085134A0"/>
    <w:rsid w:val="085135C2"/>
    <w:rsid w:val="08513627"/>
    <w:rsid w:val="085137EB"/>
    <w:rsid w:val="085137FA"/>
    <w:rsid w:val="0851384A"/>
    <w:rsid w:val="08513872"/>
    <w:rsid w:val="08513929"/>
    <w:rsid w:val="08513943"/>
    <w:rsid w:val="08513A9C"/>
    <w:rsid w:val="08513C92"/>
    <w:rsid w:val="08513D40"/>
    <w:rsid w:val="08513D86"/>
    <w:rsid w:val="08513E0C"/>
    <w:rsid w:val="08513ED0"/>
    <w:rsid w:val="085140A2"/>
    <w:rsid w:val="08514235"/>
    <w:rsid w:val="08514262"/>
    <w:rsid w:val="085143F0"/>
    <w:rsid w:val="0851443A"/>
    <w:rsid w:val="0851451F"/>
    <w:rsid w:val="08514688"/>
    <w:rsid w:val="0851478A"/>
    <w:rsid w:val="085149B6"/>
    <w:rsid w:val="08514BDA"/>
    <w:rsid w:val="08514E15"/>
    <w:rsid w:val="08514E9F"/>
    <w:rsid w:val="08515073"/>
    <w:rsid w:val="0851513A"/>
    <w:rsid w:val="08515263"/>
    <w:rsid w:val="085152A4"/>
    <w:rsid w:val="08515519"/>
    <w:rsid w:val="085156C3"/>
    <w:rsid w:val="08515B26"/>
    <w:rsid w:val="08516149"/>
    <w:rsid w:val="0851622E"/>
    <w:rsid w:val="085163EB"/>
    <w:rsid w:val="085164E3"/>
    <w:rsid w:val="085166C1"/>
    <w:rsid w:val="085167D4"/>
    <w:rsid w:val="085168B8"/>
    <w:rsid w:val="08516C49"/>
    <w:rsid w:val="08516D87"/>
    <w:rsid w:val="085170C4"/>
    <w:rsid w:val="08517164"/>
    <w:rsid w:val="085171E2"/>
    <w:rsid w:val="0851728B"/>
    <w:rsid w:val="085173A6"/>
    <w:rsid w:val="085174EF"/>
    <w:rsid w:val="08517599"/>
    <w:rsid w:val="085177FE"/>
    <w:rsid w:val="08517830"/>
    <w:rsid w:val="0851783C"/>
    <w:rsid w:val="08517875"/>
    <w:rsid w:val="08517A15"/>
    <w:rsid w:val="08517AB3"/>
    <w:rsid w:val="08517B3B"/>
    <w:rsid w:val="08517EA0"/>
    <w:rsid w:val="08520105"/>
    <w:rsid w:val="08520318"/>
    <w:rsid w:val="0852038D"/>
    <w:rsid w:val="0852048E"/>
    <w:rsid w:val="085204D6"/>
    <w:rsid w:val="08520526"/>
    <w:rsid w:val="08520667"/>
    <w:rsid w:val="08520770"/>
    <w:rsid w:val="085207C5"/>
    <w:rsid w:val="08520A98"/>
    <w:rsid w:val="08520AA4"/>
    <w:rsid w:val="08520B41"/>
    <w:rsid w:val="08520D93"/>
    <w:rsid w:val="08520E48"/>
    <w:rsid w:val="085212F8"/>
    <w:rsid w:val="08521349"/>
    <w:rsid w:val="0852177A"/>
    <w:rsid w:val="085217B7"/>
    <w:rsid w:val="08521842"/>
    <w:rsid w:val="08521881"/>
    <w:rsid w:val="08521884"/>
    <w:rsid w:val="08521949"/>
    <w:rsid w:val="08521D8A"/>
    <w:rsid w:val="08521D90"/>
    <w:rsid w:val="08521DC8"/>
    <w:rsid w:val="08521F5F"/>
    <w:rsid w:val="08521FAA"/>
    <w:rsid w:val="08522152"/>
    <w:rsid w:val="0852218F"/>
    <w:rsid w:val="0852224D"/>
    <w:rsid w:val="0852231B"/>
    <w:rsid w:val="085223E5"/>
    <w:rsid w:val="08522402"/>
    <w:rsid w:val="085224D6"/>
    <w:rsid w:val="08522509"/>
    <w:rsid w:val="085227B6"/>
    <w:rsid w:val="085227CB"/>
    <w:rsid w:val="085228B6"/>
    <w:rsid w:val="08522927"/>
    <w:rsid w:val="08522A44"/>
    <w:rsid w:val="08522AEB"/>
    <w:rsid w:val="08522CC1"/>
    <w:rsid w:val="08522CDB"/>
    <w:rsid w:val="08522D6A"/>
    <w:rsid w:val="08522E6E"/>
    <w:rsid w:val="0852315F"/>
    <w:rsid w:val="08523367"/>
    <w:rsid w:val="085233EF"/>
    <w:rsid w:val="085234B5"/>
    <w:rsid w:val="085234E2"/>
    <w:rsid w:val="0852350C"/>
    <w:rsid w:val="0852352E"/>
    <w:rsid w:val="0852366F"/>
    <w:rsid w:val="08523686"/>
    <w:rsid w:val="08523705"/>
    <w:rsid w:val="0852397D"/>
    <w:rsid w:val="08523994"/>
    <w:rsid w:val="08523D05"/>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67E"/>
    <w:rsid w:val="085258A6"/>
    <w:rsid w:val="08525906"/>
    <w:rsid w:val="08525B34"/>
    <w:rsid w:val="08525BF1"/>
    <w:rsid w:val="08525C20"/>
    <w:rsid w:val="08525C3B"/>
    <w:rsid w:val="08525C79"/>
    <w:rsid w:val="08525D20"/>
    <w:rsid w:val="08525E04"/>
    <w:rsid w:val="08525E68"/>
    <w:rsid w:val="08525E8D"/>
    <w:rsid w:val="08526348"/>
    <w:rsid w:val="085263EE"/>
    <w:rsid w:val="08526408"/>
    <w:rsid w:val="085265A5"/>
    <w:rsid w:val="08526680"/>
    <w:rsid w:val="085266BB"/>
    <w:rsid w:val="08526809"/>
    <w:rsid w:val="08526ADA"/>
    <w:rsid w:val="08526BA0"/>
    <w:rsid w:val="08526C60"/>
    <w:rsid w:val="08526D74"/>
    <w:rsid w:val="08527078"/>
    <w:rsid w:val="085270AC"/>
    <w:rsid w:val="085270D3"/>
    <w:rsid w:val="085270F3"/>
    <w:rsid w:val="08527316"/>
    <w:rsid w:val="08527409"/>
    <w:rsid w:val="085274B9"/>
    <w:rsid w:val="08527923"/>
    <w:rsid w:val="0852794D"/>
    <w:rsid w:val="08527B3D"/>
    <w:rsid w:val="08527B4C"/>
    <w:rsid w:val="08527BEA"/>
    <w:rsid w:val="08527C79"/>
    <w:rsid w:val="08527DC8"/>
    <w:rsid w:val="08527E59"/>
    <w:rsid w:val="08527FDF"/>
    <w:rsid w:val="08530083"/>
    <w:rsid w:val="085301ED"/>
    <w:rsid w:val="0853025A"/>
    <w:rsid w:val="0853042F"/>
    <w:rsid w:val="08530433"/>
    <w:rsid w:val="08530461"/>
    <w:rsid w:val="085305DF"/>
    <w:rsid w:val="085305E5"/>
    <w:rsid w:val="0853066C"/>
    <w:rsid w:val="085306B7"/>
    <w:rsid w:val="0853072F"/>
    <w:rsid w:val="08530862"/>
    <w:rsid w:val="085308A0"/>
    <w:rsid w:val="0853093C"/>
    <w:rsid w:val="08530A08"/>
    <w:rsid w:val="08530AEF"/>
    <w:rsid w:val="08530D91"/>
    <w:rsid w:val="08530EBE"/>
    <w:rsid w:val="08530EBF"/>
    <w:rsid w:val="08531016"/>
    <w:rsid w:val="08531120"/>
    <w:rsid w:val="08531462"/>
    <w:rsid w:val="085314BB"/>
    <w:rsid w:val="08531595"/>
    <w:rsid w:val="08531B6C"/>
    <w:rsid w:val="08532011"/>
    <w:rsid w:val="08532307"/>
    <w:rsid w:val="085323D1"/>
    <w:rsid w:val="08532475"/>
    <w:rsid w:val="0853248B"/>
    <w:rsid w:val="085324F3"/>
    <w:rsid w:val="085326A9"/>
    <w:rsid w:val="08532BF0"/>
    <w:rsid w:val="08532D85"/>
    <w:rsid w:val="08532E5E"/>
    <w:rsid w:val="0853308B"/>
    <w:rsid w:val="085331E5"/>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581"/>
    <w:rsid w:val="085345E5"/>
    <w:rsid w:val="085346BA"/>
    <w:rsid w:val="08534778"/>
    <w:rsid w:val="085347D4"/>
    <w:rsid w:val="085347D8"/>
    <w:rsid w:val="08534923"/>
    <w:rsid w:val="085349D2"/>
    <w:rsid w:val="08534BFD"/>
    <w:rsid w:val="08534E28"/>
    <w:rsid w:val="085350F2"/>
    <w:rsid w:val="08535110"/>
    <w:rsid w:val="0853561A"/>
    <w:rsid w:val="0853568E"/>
    <w:rsid w:val="085356BB"/>
    <w:rsid w:val="08535ACE"/>
    <w:rsid w:val="08535DE8"/>
    <w:rsid w:val="08535E9B"/>
    <w:rsid w:val="08535EA9"/>
    <w:rsid w:val="08535F98"/>
    <w:rsid w:val="085361CF"/>
    <w:rsid w:val="085362A6"/>
    <w:rsid w:val="085363A9"/>
    <w:rsid w:val="085365CB"/>
    <w:rsid w:val="0853669A"/>
    <w:rsid w:val="08536806"/>
    <w:rsid w:val="08536935"/>
    <w:rsid w:val="0853697E"/>
    <w:rsid w:val="085369F7"/>
    <w:rsid w:val="08536B1D"/>
    <w:rsid w:val="08536B7B"/>
    <w:rsid w:val="08537056"/>
    <w:rsid w:val="0853722C"/>
    <w:rsid w:val="085372F8"/>
    <w:rsid w:val="08537343"/>
    <w:rsid w:val="0853737C"/>
    <w:rsid w:val="08537616"/>
    <w:rsid w:val="08537663"/>
    <w:rsid w:val="08537667"/>
    <w:rsid w:val="085376A6"/>
    <w:rsid w:val="08537784"/>
    <w:rsid w:val="085377E2"/>
    <w:rsid w:val="08537802"/>
    <w:rsid w:val="0853782F"/>
    <w:rsid w:val="085379E8"/>
    <w:rsid w:val="08537C99"/>
    <w:rsid w:val="08537D4A"/>
    <w:rsid w:val="08537F24"/>
    <w:rsid w:val="08537F5B"/>
    <w:rsid w:val="085400F1"/>
    <w:rsid w:val="08540151"/>
    <w:rsid w:val="085403AD"/>
    <w:rsid w:val="08540441"/>
    <w:rsid w:val="0854050B"/>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F14"/>
    <w:rsid w:val="0854114A"/>
    <w:rsid w:val="085411EC"/>
    <w:rsid w:val="0854123F"/>
    <w:rsid w:val="085413D5"/>
    <w:rsid w:val="085413DF"/>
    <w:rsid w:val="085415F0"/>
    <w:rsid w:val="08541639"/>
    <w:rsid w:val="0854167A"/>
    <w:rsid w:val="085417E3"/>
    <w:rsid w:val="08541870"/>
    <w:rsid w:val="085418EA"/>
    <w:rsid w:val="08541981"/>
    <w:rsid w:val="085419DF"/>
    <w:rsid w:val="08541A13"/>
    <w:rsid w:val="08541A1B"/>
    <w:rsid w:val="08541AF7"/>
    <w:rsid w:val="08541D89"/>
    <w:rsid w:val="0854201F"/>
    <w:rsid w:val="085420EC"/>
    <w:rsid w:val="085421B9"/>
    <w:rsid w:val="08542396"/>
    <w:rsid w:val="0854239E"/>
    <w:rsid w:val="085423B9"/>
    <w:rsid w:val="085423F0"/>
    <w:rsid w:val="08542402"/>
    <w:rsid w:val="0854250A"/>
    <w:rsid w:val="0854267D"/>
    <w:rsid w:val="085429B0"/>
    <w:rsid w:val="08542B9F"/>
    <w:rsid w:val="08542C06"/>
    <w:rsid w:val="08542F1E"/>
    <w:rsid w:val="08543043"/>
    <w:rsid w:val="08543070"/>
    <w:rsid w:val="08543206"/>
    <w:rsid w:val="0854332A"/>
    <w:rsid w:val="08543671"/>
    <w:rsid w:val="085438F0"/>
    <w:rsid w:val="08543A48"/>
    <w:rsid w:val="08543ABD"/>
    <w:rsid w:val="08543B70"/>
    <w:rsid w:val="08543BF1"/>
    <w:rsid w:val="08543CA3"/>
    <w:rsid w:val="08543DE8"/>
    <w:rsid w:val="08544113"/>
    <w:rsid w:val="085441DF"/>
    <w:rsid w:val="08544278"/>
    <w:rsid w:val="085442EB"/>
    <w:rsid w:val="08544481"/>
    <w:rsid w:val="0854458B"/>
    <w:rsid w:val="085445C0"/>
    <w:rsid w:val="085445D3"/>
    <w:rsid w:val="085445E3"/>
    <w:rsid w:val="0854479B"/>
    <w:rsid w:val="08544819"/>
    <w:rsid w:val="08544889"/>
    <w:rsid w:val="08544890"/>
    <w:rsid w:val="08544915"/>
    <w:rsid w:val="0854499F"/>
    <w:rsid w:val="08544A6A"/>
    <w:rsid w:val="08544B0A"/>
    <w:rsid w:val="08544C0E"/>
    <w:rsid w:val="08545062"/>
    <w:rsid w:val="0854510B"/>
    <w:rsid w:val="08545172"/>
    <w:rsid w:val="085451A3"/>
    <w:rsid w:val="085451CC"/>
    <w:rsid w:val="0854532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5F85"/>
    <w:rsid w:val="08546099"/>
    <w:rsid w:val="08546101"/>
    <w:rsid w:val="085461BE"/>
    <w:rsid w:val="085461EF"/>
    <w:rsid w:val="0854621E"/>
    <w:rsid w:val="08546574"/>
    <w:rsid w:val="085465CC"/>
    <w:rsid w:val="08546626"/>
    <w:rsid w:val="0854673D"/>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ED8"/>
    <w:rsid w:val="08547F06"/>
    <w:rsid w:val="08547FBC"/>
    <w:rsid w:val="08550088"/>
    <w:rsid w:val="085501F5"/>
    <w:rsid w:val="08550265"/>
    <w:rsid w:val="085502DA"/>
    <w:rsid w:val="0855030D"/>
    <w:rsid w:val="08550374"/>
    <w:rsid w:val="08550389"/>
    <w:rsid w:val="08550422"/>
    <w:rsid w:val="08550465"/>
    <w:rsid w:val="085506B4"/>
    <w:rsid w:val="08550D91"/>
    <w:rsid w:val="08550DB8"/>
    <w:rsid w:val="08550E19"/>
    <w:rsid w:val="08550E7E"/>
    <w:rsid w:val="08550EE0"/>
    <w:rsid w:val="08550EE2"/>
    <w:rsid w:val="0855108F"/>
    <w:rsid w:val="085510D6"/>
    <w:rsid w:val="085510F8"/>
    <w:rsid w:val="0855116F"/>
    <w:rsid w:val="08551175"/>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784"/>
    <w:rsid w:val="08552852"/>
    <w:rsid w:val="08552911"/>
    <w:rsid w:val="08552987"/>
    <w:rsid w:val="08552B15"/>
    <w:rsid w:val="08552B2C"/>
    <w:rsid w:val="08552B85"/>
    <w:rsid w:val="08552BDE"/>
    <w:rsid w:val="08552BF6"/>
    <w:rsid w:val="08552F4A"/>
    <w:rsid w:val="08552FB9"/>
    <w:rsid w:val="08553478"/>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1F8"/>
    <w:rsid w:val="085552F7"/>
    <w:rsid w:val="0855530F"/>
    <w:rsid w:val="085553BD"/>
    <w:rsid w:val="0855545C"/>
    <w:rsid w:val="085557EF"/>
    <w:rsid w:val="0855597B"/>
    <w:rsid w:val="08555A8D"/>
    <w:rsid w:val="08555B3E"/>
    <w:rsid w:val="08555CD1"/>
    <w:rsid w:val="08555ED6"/>
    <w:rsid w:val="08555F17"/>
    <w:rsid w:val="08555FCB"/>
    <w:rsid w:val="08556089"/>
    <w:rsid w:val="085561BF"/>
    <w:rsid w:val="0855631B"/>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D19"/>
    <w:rsid w:val="08557D31"/>
    <w:rsid w:val="08557EBA"/>
    <w:rsid w:val="08557F51"/>
    <w:rsid w:val="08557FEA"/>
    <w:rsid w:val="08560001"/>
    <w:rsid w:val="085600EB"/>
    <w:rsid w:val="085602B1"/>
    <w:rsid w:val="08560312"/>
    <w:rsid w:val="08560331"/>
    <w:rsid w:val="0856047A"/>
    <w:rsid w:val="085604B1"/>
    <w:rsid w:val="08560636"/>
    <w:rsid w:val="085609CF"/>
    <w:rsid w:val="08560A0C"/>
    <w:rsid w:val="08560A74"/>
    <w:rsid w:val="08560B1B"/>
    <w:rsid w:val="08560BCE"/>
    <w:rsid w:val="08560E0A"/>
    <w:rsid w:val="08560ECD"/>
    <w:rsid w:val="08560EF4"/>
    <w:rsid w:val="08561036"/>
    <w:rsid w:val="08561189"/>
    <w:rsid w:val="0856132B"/>
    <w:rsid w:val="0856136C"/>
    <w:rsid w:val="085613ED"/>
    <w:rsid w:val="0856142C"/>
    <w:rsid w:val="085615F8"/>
    <w:rsid w:val="085616F5"/>
    <w:rsid w:val="0856196D"/>
    <w:rsid w:val="085619C9"/>
    <w:rsid w:val="08561A95"/>
    <w:rsid w:val="08561B9E"/>
    <w:rsid w:val="08561D10"/>
    <w:rsid w:val="08561F03"/>
    <w:rsid w:val="08561F26"/>
    <w:rsid w:val="0856206D"/>
    <w:rsid w:val="085620AC"/>
    <w:rsid w:val="0856212F"/>
    <w:rsid w:val="085621C9"/>
    <w:rsid w:val="0856226B"/>
    <w:rsid w:val="08562530"/>
    <w:rsid w:val="085626A5"/>
    <w:rsid w:val="085626AD"/>
    <w:rsid w:val="0856288A"/>
    <w:rsid w:val="085628D8"/>
    <w:rsid w:val="085629FF"/>
    <w:rsid w:val="08562A23"/>
    <w:rsid w:val="08562A6C"/>
    <w:rsid w:val="08562A95"/>
    <w:rsid w:val="08562B3E"/>
    <w:rsid w:val="08562E3C"/>
    <w:rsid w:val="08562E44"/>
    <w:rsid w:val="08562F96"/>
    <w:rsid w:val="08563040"/>
    <w:rsid w:val="085631FB"/>
    <w:rsid w:val="08563318"/>
    <w:rsid w:val="0856333D"/>
    <w:rsid w:val="08563683"/>
    <w:rsid w:val="0856369A"/>
    <w:rsid w:val="0856371B"/>
    <w:rsid w:val="0856388F"/>
    <w:rsid w:val="08563A36"/>
    <w:rsid w:val="08563C46"/>
    <w:rsid w:val="08563ECE"/>
    <w:rsid w:val="08563F16"/>
    <w:rsid w:val="08564086"/>
    <w:rsid w:val="085640DE"/>
    <w:rsid w:val="085641DE"/>
    <w:rsid w:val="08564279"/>
    <w:rsid w:val="085642AD"/>
    <w:rsid w:val="08564300"/>
    <w:rsid w:val="0856438B"/>
    <w:rsid w:val="08564492"/>
    <w:rsid w:val="08564646"/>
    <w:rsid w:val="08564663"/>
    <w:rsid w:val="08564953"/>
    <w:rsid w:val="0856495C"/>
    <w:rsid w:val="08564AE5"/>
    <w:rsid w:val="08564B42"/>
    <w:rsid w:val="08564B4E"/>
    <w:rsid w:val="08564D0F"/>
    <w:rsid w:val="08564D2F"/>
    <w:rsid w:val="08564D8D"/>
    <w:rsid w:val="08564EFC"/>
    <w:rsid w:val="08564F4D"/>
    <w:rsid w:val="08564FD7"/>
    <w:rsid w:val="08565189"/>
    <w:rsid w:val="0856532A"/>
    <w:rsid w:val="085653E9"/>
    <w:rsid w:val="085654A6"/>
    <w:rsid w:val="08565626"/>
    <w:rsid w:val="085656D4"/>
    <w:rsid w:val="0856575B"/>
    <w:rsid w:val="085657CF"/>
    <w:rsid w:val="08565A5E"/>
    <w:rsid w:val="08565B28"/>
    <w:rsid w:val="08565F33"/>
    <w:rsid w:val="08565F4B"/>
    <w:rsid w:val="08565FDB"/>
    <w:rsid w:val="08566008"/>
    <w:rsid w:val="08566086"/>
    <w:rsid w:val="085660FF"/>
    <w:rsid w:val="08566252"/>
    <w:rsid w:val="085662F2"/>
    <w:rsid w:val="0856636A"/>
    <w:rsid w:val="08566395"/>
    <w:rsid w:val="085663B2"/>
    <w:rsid w:val="08566419"/>
    <w:rsid w:val="085664BF"/>
    <w:rsid w:val="085664D8"/>
    <w:rsid w:val="0856682F"/>
    <w:rsid w:val="085668B7"/>
    <w:rsid w:val="085669BA"/>
    <w:rsid w:val="085669FB"/>
    <w:rsid w:val="08566A3D"/>
    <w:rsid w:val="08566B3C"/>
    <w:rsid w:val="08566B4D"/>
    <w:rsid w:val="08566E02"/>
    <w:rsid w:val="085672C4"/>
    <w:rsid w:val="085674EF"/>
    <w:rsid w:val="08567510"/>
    <w:rsid w:val="0856753C"/>
    <w:rsid w:val="08567656"/>
    <w:rsid w:val="085677A6"/>
    <w:rsid w:val="085678F6"/>
    <w:rsid w:val="085679D7"/>
    <w:rsid w:val="08567AE5"/>
    <w:rsid w:val="08567B5D"/>
    <w:rsid w:val="08567E04"/>
    <w:rsid w:val="08567EA3"/>
    <w:rsid w:val="08567FF0"/>
    <w:rsid w:val="085700C5"/>
    <w:rsid w:val="08570109"/>
    <w:rsid w:val="085701DA"/>
    <w:rsid w:val="085703BD"/>
    <w:rsid w:val="085703E2"/>
    <w:rsid w:val="08570586"/>
    <w:rsid w:val="0857097B"/>
    <w:rsid w:val="08570A71"/>
    <w:rsid w:val="08570AF7"/>
    <w:rsid w:val="08570B83"/>
    <w:rsid w:val="08570D34"/>
    <w:rsid w:val="085710C5"/>
    <w:rsid w:val="08571273"/>
    <w:rsid w:val="085712CB"/>
    <w:rsid w:val="085714F4"/>
    <w:rsid w:val="0857153A"/>
    <w:rsid w:val="08571724"/>
    <w:rsid w:val="085717F4"/>
    <w:rsid w:val="08571903"/>
    <w:rsid w:val="0857192E"/>
    <w:rsid w:val="08571AEE"/>
    <w:rsid w:val="08571B33"/>
    <w:rsid w:val="08571B74"/>
    <w:rsid w:val="08571B8A"/>
    <w:rsid w:val="08571B96"/>
    <w:rsid w:val="08571CC3"/>
    <w:rsid w:val="08571DDD"/>
    <w:rsid w:val="085721BA"/>
    <w:rsid w:val="08572356"/>
    <w:rsid w:val="08572368"/>
    <w:rsid w:val="085723C7"/>
    <w:rsid w:val="0857249F"/>
    <w:rsid w:val="08572535"/>
    <w:rsid w:val="0857269B"/>
    <w:rsid w:val="0857274F"/>
    <w:rsid w:val="08572884"/>
    <w:rsid w:val="08572928"/>
    <w:rsid w:val="08572983"/>
    <w:rsid w:val="08572AEB"/>
    <w:rsid w:val="08572B4E"/>
    <w:rsid w:val="08572BA6"/>
    <w:rsid w:val="08572C58"/>
    <w:rsid w:val="08572E11"/>
    <w:rsid w:val="08572ED2"/>
    <w:rsid w:val="085730CE"/>
    <w:rsid w:val="0857336B"/>
    <w:rsid w:val="085734E3"/>
    <w:rsid w:val="08573634"/>
    <w:rsid w:val="085738B0"/>
    <w:rsid w:val="085738B6"/>
    <w:rsid w:val="08573912"/>
    <w:rsid w:val="08573915"/>
    <w:rsid w:val="0857392F"/>
    <w:rsid w:val="08573A61"/>
    <w:rsid w:val="08573B50"/>
    <w:rsid w:val="08573E58"/>
    <w:rsid w:val="0857412E"/>
    <w:rsid w:val="0857445F"/>
    <w:rsid w:val="085744B9"/>
    <w:rsid w:val="085744FA"/>
    <w:rsid w:val="08574506"/>
    <w:rsid w:val="0857454A"/>
    <w:rsid w:val="08574623"/>
    <w:rsid w:val="08574653"/>
    <w:rsid w:val="0857479D"/>
    <w:rsid w:val="08574805"/>
    <w:rsid w:val="08574817"/>
    <w:rsid w:val="085748F8"/>
    <w:rsid w:val="085748FF"/>
    <w:rsid w:val="0857492B"/>
    <w:rsid w:val="08574A20"/>
    <w:rsid w:val="08574A62"/>
    <w:rsid w:val="08574B36"/>
    <w:rsid w:val="08574B66"/>
    <w:rsid w:val="08574D41"/>
    <w:rsid w:val="08574DD6"/>
    <w:rsid w:val="08574DE1"/>
    <w:rsid w:val="0857520D"/>
    <w:rsid w:val="08575287"/>
    <w:rsid w:val="0857546D"/>
    <w:rsid w:val="0857597A"/>
    <w:rsid w:val="0857597E"/>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01"/>
    <w:rsid w:val="08576B1C"/>
    <w:rsid w:val="08576C90"/>
    <w:rsid w:val="08576D7D"/>
    <w:rsid w:val="08576FE4"/>
    <w:rsid w:val="085770EC"/>
    <w:rsid w:val="085772CB"/>
    <w:rsid w:val="0857733D"/>
    <w:rsid w:val="085773D2"/>
    <w:rsid w:val="085774F9"/>
    <w:rsid w:val="08577541"/>
    <w:rsid w:val="08577803"/>
    <w:rsid w:val="08577A86"/>
    <w:rsid w:val="08577C14"/>
    <w:rsid w:val="08577C26"/>
    <w:rsid w:val="08577D92"/>
    <w:rsid w:val="08577DD0"/>
    <w:rsid w:val="08577ED3"/>
    <w:rsid w:val="08577EF3"/>
    <w:rsid w:val="0858009C"/>
    <w:rsid w:val="085801EE"/>
    <w:rsid w:val="0858045D"/>
    <w:rsid w:val="085804F5"/>
    <w:rsid w:val="085804FB"/>
    <w:rsid w:val="085805A6"/>
    <w:rsid w:val="08580757"/>
    <w:rsid w:val="08580856"/>
    <w:rsid w:val="085808AE"/>
    <w:rsid w:val="08580C34"/>
    <w:rsid w:val="08580C59"/>
    <w:rsid w:val="08580D79"/>
    <w:rsid w:val="08580E78"/>
    <w:rsid w:val="08580FAC"/>
    <w:rsid w:val="08581027"/>
    <w:rsid w:val="08581219"/>
    <w:rsid w:val="0858156B"/>
    <w:rsid w:val="0858172A"/>
    <w:rsid w:val="0858172B"/>
    <w:rsid w:val="08581901"/>
    <w:rsid w:val="08581A00"/>
    <w:rsid w:val="08581AEA"/>
    <w:rsid w:val="08581C04"/>
    <w:rsid w:val="08581C0D"/>
    <w:rsid w:val="08582124"/>
    <w:rsid w:val="08582288"/>
    <w:rsid w:val="085823CF"/>
    <w:rsid w:val="085824B9"/>
    <w:rsid w:val="085825E4"/>
    <w:rsid w:val="0858263D"/>
    <w:rsid w:val="08582782"/>
    <w:rsid w:val="085827DF"/>
    <w:rsid w:val="085827FC"/>
    <w:rsid w:val="085829A3"/>
    <w:rsid w:val="085829B0"/>
    <w:rsid w:val="08582B8D"/>
    <w:rsid w:val="08582E52"/>
    <w:rsid w:val="08582E57"/>
    <w:rsid w:val="08582E75"/>
    <w:rsid w:val="08582FC7"/>
    <w:rsid w:val="085833A5"/>
    <w:rsid w:val="0858346D"/>
    <w:rsid w:val="0858347F"/>
    <w:rsid w:val="08583696"/>
    <w:rsid w:val="085838A6"/>
    <w:rsid w:val="08583983"/>
    <w:rsid w:val="085839EA"/>
    <w:rsid w:val="08583A49"/>
    <w:rsid w:val="08583BCE"/>
    <w:rsid w:val="08583BEC"/>
    <w:rsid w:val="08583CD9"/>
    <w:rsid w:val="08583CEA"/>
    <w:rsid w:val="08583D50"/>
    <w:rsid w:val="08583D73"/>
    <w:rsid w:val="08583DA5"/>
    <w:rsid w:val="08583E23"/>
    <w:rsid w:val="08583FC3"/>
    <w:rsid w:val="0858421A"/>
    <w:rsid w:val="08584794"/>
    <w:rsid w:val="085849B2"/>
    <w:rsid w:val="08584A9C"/>
    <w:rsid w:val="08584BBB"/>
    <w:rsid w:val="08584CDA"/>
    <w:rsid w:val="08584E2C"/>
    <w:rsid w:val="08584E50"/>
    <w:rsid w:val="08584F6F"/>
    <w:rsid w:val="085851E3"/>
    <w:rsid w:val="085854AC"/>
    <w:rsid w:val="0858550C"/>
    <w:rsid w:val="08585918"/>
    <w:rsid w:val="085859C8"/>
    <w:rsid w:val="08585D32"/>
    <w:rsid w:val="08585DEE"/>
    <w:rsid w:val="08585EEB"/>
    <w:rsid w:val="085861D6"/>
    <w:rsid w:val="0858636C"/>
    <w:rsid w:val="0858648B"/>
    <w:rsid w:val="085867C0"/>
    <w:rsid w:val="08586819"/>
    <w:rsid w:val="08586E22"/>
    <w:rsid w:val="085871D1"/>
    <w:rsid w:val="085874B5"/>
    <w:rsid w:val="085875FF"/>
    <w:rsid w:val="08587753"/>
    <w:rsid w:val="085878B8"/>
    <w:rsid w:val="08587956"/>
    <w:rsid w:val="08587BBC"/>
    <w:rsid w:val="08587C40"/>
    <w:rsid w:val="08587EB4"/>
    <w:rsid w:val="08587F42"/>
    <w:rsid w:val="0859007B"/>
    <w:rsid w:val="08590174"/>
    <w:rsid w:val="08590237"/>
    <w:rsid w:val="0859045C"/>
    <w:rsid w:val="0859089B"/>
    <w:rsid w:val="085908D1"/>
    <w:rsid w:val="08590A01"/>
    <w:rsid w:val="08590A0B"/>
    <w:rsid w:val="08590A1F"/>
    <w:rsid w:val="08590A76"/>
    <w:rsid w:val="08590E98"/>
    <w:rsid w:val="08590F15"/>
    <w:rsid w:val="08590F4F"/>
    <w:rsid w:val="08590F9E"/>
    <w:rsid w:val="0859114A"/>
    <w:rsid w:val="08591230"/>
    <w:rsid w:val="08591301"/>
    <w:rsid w:val="08591452"/>
    <w:rsid w:val="08591517"/>
    <w:rsid w:val="085915E1"/>
    <w:rsid w:val="08591602"/>
    <w:rsid w:val="08591647"/>
    <w:rsid w:val="08591713"/>
    <w:rsid w:val="085918DD"/>
    <w:rsid w:val="0859192E"/>
    <w:rsid w:val="08591A80"/>
    <w:rsid w:val="08591B09"/>
    <w:rsid w:val="08591C0F"/>
    <w:rsid w:val="08591C35"/>
    <w:rsid w:val="08591DB3"/>
    <w:rsid w:val="08591F47"/>
    <w:rsid w:val="08591F85"/>
    <w:rsid w:val="08591FE8"/>
    <w:rsid w:val="08592038"/>
    <w:rsid w:val="08592111"/>
    <w:rsid w:val="085921A7"/>
    <w:rsid w:val="08592294"/>
    <w:rsid w:val="085924CA"/>
    <w:rsid w:val="0859266E"/>
    <w:rsid w:val="08592757"/>
    <w:rsid w:val="085928B1"/>
    <w:rsid w:val="08592A19"/>
    <w:rsid w:val="08592A6C"/>
    <w:rsid w:val="08592ACC"/>
    <w:rsid w:val="08592BDD"/>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9D4"/>
    <w:rsid w:val="08593D2D"/>
    <w:rsid w:val="08593E5E"/>
    <w:rsid w:val="08593E78"/>
    <w:rsid w:val="08593E90"/>
    <w:rsid w:val="08593EDF"/>
    <w:rsid w:val="08594126"/>
    <w:rsid w:val="085941F4"/>
    <w:rsid w:val="08594365"/>
    <w:rsid w:val="0859438C"/>
    <w:rsid w:val="08594396"/>
    <w:rsid w:val="0859442D"/>
    <w:rsid w:val="085944D0"/>
    <w:rsid w:val="08594553"/>
    <w:rsid w:val="08594674"/>
    <w:rsid w:val="08594684"/>
    <w:rsid w:val="0859488B"/>
    <w:rsid w:val="085948A5"/>
    <w:rsid w:val="085948AC"/>
    <w:rsid w:val="085948B1"/>
    <w:rsid w:val="08594A92"/>
    <w:rsid w:val="08594B24"/>
    <w:rsid w:val="08594BC9"/>
    <w:rsid w:val="08594BE7"/>
    <w:rsid w:val="08594C59"/>
    <w:rsid w:val="08594CF7"/>
    <w:rsid w:val="08594E34"/>
    <w:rsid w:val="085950C4"/>
    <w:rsid w:val="08595188"/>
    <w:rsid w:val="0859534C"/>
    <w:rsid w:val="08595382"/>
    <w:rsid w:val="08595453"/>
    <w:rsid w:val="0859548C"/>
    <w:rsid w:val="085956BE"/>
    <w:rsid w:val="08595728"/>
    <w:rsid w:val="08595928"/>
    <w:rsid w:val="08595ABA"/>
    <w:rsid w:val="08595B2A"/>
    <w:rsid w:val="08595CA5"/>
    <w:rsid w:val="08595D07"/>
    <w:rsid w:val="08595DA3"/>
    <w:rsid w:val="0859601A"/>
    <w:rsid w:val="0859605E"/>
    <w:rsid w:val="08596181"/>
    <w:rsid w:val="0859623E"/>
    <w:rsid w:val="0859639A"/>
    <w:rsid w:val="0859654B"/>
    <w:rsid w:val="08596556"/>
    <w:rsid w:val="08596614"/>
    <w:rsid w:val="08596665"/>
    <w:rsid w:val="085966CB"/>
    <w:rsid w:val="0859673F"/>
    <w:rsid w:val="08596959"/>
    <w:rsid w:val="08596AC9"/>
    <w:rsid w:val="08596B3F"/>
    <w:rsid w:val="08596BD8"/>
    <w:rsid w:val="08596C7E"/>
    <w:rsid w:val="08596D74"/>
    <w:rsid w:val="08596FCC"/>
    <w:rsid w:val="08597062"/>
    <w:rsid w:val="085974F0"/>
    <w:rsid w:val="085974F4"/>
    <w:rsid w:val="0859756E"/>
    <w:rsid w:val="08597578"/>
    <w:rsid w:val="085975B2"/>
    <w:rsid w:val="08597696"/>
    <w:rsid w:val="08597783"/>
    <w:rsid w:val="08597A00"/>
    <w:rsid w:val="08597A9E"/>
    <w:rsid w:val="08597E4A"/>
    <w:rsid w:val="08597ED6"/>
    <w:rsid w:val="085A0077"/>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F93"/>
    <w:rsid w:val="085A10F3"/>
    <w:rsid w:val="085A154D"/>
    <w:rsid w:val="085A15BC"/>
    <w:rsid w:val="085A1746"/>
    <w:rsid w:val="085A17EE"/>
    <w:rsid w:val="085A192C"/>
    <w:rsid w:val="085A1987"/>
    <w:rsid w:val="085A1B53"/>
    <w:rsid w:val="085A1C84"/>
    <w:rsid w:val="085A1D03"/>
    <w:rsid w:val="085A1E67"/>
    <w:rsid w:val="085A1F9D"/>
    <w:rsid w:val="085A1FAF"/>
    <w:rsid w:val="085A2126"/>
    <w:rsid w:val="085A21DB"/>
    <w:rsid w:val="085A2356"/>
    <w:rsid w:val="085A2421"/>
    <w:rsid w:val="085A24AC"/>
    <w:rsid w:val="085A2692"/>
    <w:rsid w:val="085A26A9"/>
    <w:rsid w:val="085A271C"/>
    <w:rsid w:val="085A27B0"/>
    <w:rsid w:val="085A2A22"/>
    <w:rsid w:val="085A2A43"/>
    <w:rsid w:val="085A2CAF"/>
    <w:rsid w:val="085A2CFE"/>
    <w:rsid w:val="085A2D52"/>
    <w:rsid w:val="085A2EE5"/>
    <w:rsid w:val="085A303A"/>
    <w:rsid w:val="085A3077"/>
    <w:rsid w:val="085A320E"/>
    <w:rsid w:val="085A3225"/>
    <w:rsid w:val="085A3277"/>
    <w:rsid w:val="085A33F1"/>
    <w:rsid w:val="085A3866"/>
    <w:rsid w:val="085A3885"/>
    <w:rsid w:val="085A39E9"/>
    <w:rsid w:val="085A3A55"/>
    <w:rsid w:val="085A3AE7"/>
    <w:rsid w:val="085A3B5F"/>
    <w:rsid w:val="085A3D56"/>
    <w:rsid w:val="085A41AF"/>
    <w:rsid w:val="085A42F9"/>
    <w:rsid w:val="085A4340"/>
    <w:rsid w:val="085A4475"/>
    <w:rsid w:val="085A466C"/>
    <w:rsid w:val="085A47F2"/>
    <w:rsid w:val="085A4860"/>
    <w:rsid w:val="085A48BB"/>
    <w:rsid w:val="085A49B2"/>
    <w:rsid w:val="085A49D9"/>
    <w:rsid w:val="085A50FD"/>
    <w:rsid w:val="085A511E"/>
    <w:rsid w:val="085A52A8"/>
    <w:rsid w:val="085A552D"/>
    <w:rsid w:val="085A5560"/>
    <w:rsid w:val="085A57B1"/>
    <w:rsid w:val="085A57F1"/>
    <w:rsid w:val="085A59F7"/>
    <w:rsid w:val="085A5AA4"/>
    <w:rsid w:val="085A5B8B"/>
    <w:rsid w:val="085A5D72"/>
    <w:rsid w:val="085A5DA2"/>
    <w:rsid w:val="085A5E27"/>
    <w:rsid w:val="085A5EA0"/>
    <w:rsid w:val="085A5FAC"/>
    <w:rsid w:val="085A6692"/>
    <w:rsid w:val="085A6A92"/>
    <w:rsid w:val="085A6B88"/>
    <w:rsid w:val="085A6BDD"/>
    <w:rsid w:val="085A6D1B"/>
    <w:rsid w:val="085A6EC3"/>
    <w:rsid w:val="085A6FB3"/>
    <w:rsid w:val="085A6FC0"/>
    <w:rsid w:val="085A6FD9"/>
    <w:rsid w:val="085A7076"/>
    <w:rsid w:val="085A70D9"/>
    <w:rsid w:val="085A71A5"/>
    <w:rsid w:val="085A749A"/>
    <w:rsid w:val="085A74FA"/>
    <w:rsid w:val="085A7625"/>
    <w:rsid w:val="085A76D2"/>
    <w:rsid w:val="085A7966"/>
    <w:rsid w:val="085A79C2"/>
    <w:rsid w:val="085A7B91"/>
    <w:rsid w:val="085A7C29"/>
    <w:rsid w:val="085A7CE3"/>
    <w:rsid w:val="085A7D17"/>
    <w:rsid w:val="085B00DE"/>
    <w:rsid w:val="085B02AD"/>
    <w:rsid w:val="085B04A2"/>
    <w:rsid w:val="085B04B9"/>
    <w:rsid w:val="085B05DD"/>
    <w:rsid w:val="085B0823"/>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96"/>
    <w:rsid w:val="085B14B5"/>
    <w:rsid w:val="085B1614"/>
    <w:rsid w:val="085B1617"/>
    <w:rsid w:val="085B1799"/>
    <w:rsid w:val="085B18D7"/>
    <w:rsid w:val="085B1A4A"/>
    <w:rsid w:val="085B1A7B"/>
    <w:rsid w:val="085B1C71"/>
    <w:rsid w:val="085B1E4B"/>
    <w:rsid w:val="085B1E4E"/>
    <w:rsid w:val="085B1EF1"/>
    <w:rsid w:val="085B1F68"/>
    <w:rsid w:val="085B1F6B"/>
    <w:rsid w:val="085B1FE0"/>
    <w:rsid w:val="085B1FF3"/>
    <w:rsid w:val="085B22D4"/>
    <w:rsid w:val="085B233A"/>
    <w:rsid w:val="085B2385"/>
    <w:rsid w:val="085B2409"/>
    <w:rsid w:val="085B246F"/>
    <w:rsid w:val="085B24B2"/>
    <w:rsid w:val="085B2515"/>
    <w:rsid w:val="085B2599"/>
    <w:rsid w:val="085B259E"/>
    <w:rsid w:val="085B279D"/>
    <w:rsid w:val="085B281E"/>
    <w:rsid w:val="085B285F"/>
    <w:rsid w:val="085B28F4"/>
    <w:rsid w:val="085B29ED"/>
    <w:rsid w:val="085B2A9C"/>
    <w:rsid w:val="085B2B20"/>
    <w:rsid w:val="085B2CC3"/>
    <w:rsid w:val="085B2D4F"/>
    <w:rsid w:val="085B2FF9"/>
    <w:rsid w:val="085B315B"/>
    <w:rsid w:val="085B32B8"/>
    <w:rsid w:val="085B35C3"/>
    <w:rsid w:val="085B3741"/>
    <w:rsid w:val="085B3750"/>
    <w:rsid w:val="085B3792"/>
    <w:rsid w:val="085B37FB"/>
    <w:rsid w:val="085B38CB"/>
    <w:rsid w:val="085B3941"/>
    <w:rsid w:val="085B39A1"/>
    <w:rsid w:val="085B3A54"/>
    <w:rsid w:val="085B3AE2"/>
    <w:rsid w:val="085B3AEF"/>
    <w:rsid w:val="085B3E5C"/>
    <w:rsid w:val="085B3ED5"/>
    <w:rsid w:val="085B419B"/>
    <w:rsid w:val="085B41A9"/>
    <w:rsid w:val="085B4209"/>
    <w:rsid w:val="085B4312"/>
    <w:rsid w:val="085B4335"/>
    <w:rsid w:val="085B43D5"/>
    <w:rsid w:val="085B441F"/>
    <w:rsid w:val="085B45CF"/>
    <w:rsid w:val="085B4662"/>
    <w:rsid w:val="085B471D"/>
    <w:rsid w:val="085B4756"/>
    <w:rsid w:val="085B484D"/>
    <w:rsid w:val="085B494A"/>
    <w:rsid w:val="085B4A30"/>
    <w:rsid w:val="085B4B2A"/>
    <w:rsid w:val="085B4B7A"/>
    <w:rsid w:val="085B4C72"/>
    <w:rsid w:val="085B4D2A"/>
    <w:rsid w:val="085B4E68"/>
    <w:rsid w:val="085B4EFE"/>
    <w:rsid w:val="085B51EA"/>
    <w:rsid w:val="085B521A"/>
    <w:rsid w:val="085B5231"/>
    <w:rsid w:val="085B5279"/>
    <w:rsid w:val="085B5474"/>
    <w:rsid w:val="085B5914"/>
    <w:rsid w:val="085B5DAB"/>
    <w:rsid w:val="085B5EC8"/>
    <w:rsid w:val="085B5F67"/>
    <w:rsid w:val="085B6102"/>
    <w:rsid w:val="085B6127"/>
    <w:rsid w:val="085B612D"/>
    <w:rsid w:val="085B61B4"/>
    <w:rsid w:val="085B61C3"/>
    <w:rsid w:val="085B61DA"/>
    <w:rsid w:val="085B621E"/>
    <w:rsid w:val="085B6285"/>
    <w:rsid w:val="085B6448"/>
    <w:rsid w:val="085B645F"/>
    <w:rsid w:val="085B684B"/>
    <w:rsid w:val="085B69EF"/>
    <w:rsid w:val="085B6B3B"/>
    <w:rsid w:val="085B6EAC"/>
    <w:rsid w:val="085B6EED"/>
    <w:rsid w:val="085B6F04"/>
    <w:rsid w:val="085B6F2A"/>
    <w:rsid w:val="085B710E"/>
    <w:rsid w:val="085B7159"/>
    <w:rsid w:val="085B71D7"/>
    <w:rsid w:val="085B71ED"/>
    <w:rsid w:val="085B7204"/>
    <w:rsid w:val="085B720D"/>
    <w:rsid w:val="085B7234"/>
    <w:rsid w:val="085B7297"/>
    <w:rsid w:val="085B738A"/>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8FA"/>
    <w:rsid w:val="085C0980"/>
    <w:rsid w:val="085C0991"/>
    <w:rsid w:val="085C0AF3"/>
    <w:rsid w:val="085C0CB5"/>
    <w:rsid w:val="085C0E7C"/>
    <w:rsid w:val="085C0F30"/>
    <w:rsid w:val="085C0F49"/>
    <w:rsid w:val="085C102F"/>
    <w:rsid w:val="085C1169"/>
    <w:rsid w:val="085C11C1"/>
    <w:rsid w:val="085C1413"/>
    <w:rsid w:val="085C149B"/>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3F8"/>
    <w:rsid w:val="085C24AC"/>
    <w:rsid w:val="085C24E6"/>
    <w:rsid w:val="085C250F"/>
    <w:rsid w:val="085C2545"/>
    <w:rsid w:val="085C2690"/>
    <w:rsid w:val="085C2787"/>
    <w:rsid w:val="085C294D"/>
    <w:rsid w:val="085C29D1"/>
    <w:rsid w:val="085C2DAA"/>
    <w:rsid w:val="085C3191"/>
    <w:rsid w:val="085C3194"/>
    <w:rsid w:val="085C3323"/>
    <w:rsid w:val="085C336C"/>
    <w:rsid w:val="085C34A9"/>
    <w:rsid w:val="085C351D"/>
    <w:rsid w:val="085C3587"/>
    <w:rsid w:val="085C36B1"/>
    <w:rsid w:val="085C3939"/>
    <w:rsid w:val="085C396A"/>
    <w:rsid w:val="085C39A8"/>
    <w:rsid w:val="085C3A22"/>
    <w:rsid w:val="085C3BB2"/>
    <w:rsid w:val="085C3C1C"/>
    <w:rsid w:val="085C3D32"/>
    <w:rsid w:val="085C3D3C"/>
    <w:rsid w:val="085C3D5D"/>
    <w:rsid w:val="085C3DC0"/>
    <w:rsid w:val="085C4211"/>
    <w:rsid w:val="085C425F"/>
    <w:rsid w:val="085C4346"/>
    <w:rsid w:val="085C434A"/>
    <w:rsid w:val="085C440A"/>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1E"/>
    <w:rsid w:val="085C5131"/>
    <w:rsid w:val="085C5332"/>
    <w:rsid w:val="085C536D"/>
    <w:rsid w:val="085C53B8"/>
    <w:rsid w:val="085C5444"/>
    <w:rsid w:val="085C5567"/>
    <w:rsid w:val="085C5597"/>
    <w:rsid w:val="085C55BF"/>
    <w:rsid w:val="085C5656"/>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F0"/>
    <w:rsid w:val="085C683A"/>
    <w:rsid w:val="085C685E"/>
    <w:rsid w:val="085C68F0"/>
    <w:rsid w:val="085C6A26"/>
    <w:rsid w:val="085C6A7E"/>
    <w:rsid w:val="085C6AB1"/>
    <w:rsid w:val="085C6B61"/>
    <w:rsid w:val="085C6B63"/>
    <w:rsid w:val="085C6B8E"/>
    <w:rsid w:val="085C6BF3"/>
    <w:rsid w:val="085C6D42"/>
    <w:rsid w:val="085C6E97"/>
    <w:rsid w:val="085C6FD6"/>
    <w:rsid w:val="085C703F"/>
    <w:rsid w:val="085C705F"/>
    <w:rsid w:val="085C721E"/>
    <w:rsid w:val="085C735E"/>
    <w:rsid w:val="085C7691"/>
    <w:rsid w:val="085C7840"/>
    <w:rsid w:val="085C78E9"/>
    <w:rsid w:val="085C78F1"/>
    <w:rsid w:val="085C7937"/>
    <w:rsid w:val="085C7BF7"/>
    <w:rsid w:val="085C7C1B"/>
    <w:rsid w:val="085C7E58"/>
    <w:rsid w:val="085C7E6A"/>
    <w:rsid w:val="085C7E7E"/>
    <w:rsid w:val="085D0018"/>
    <w:rsid w:val="085D00D8"/>
    <w:rsid w:val="085D011B"/>
    <w:rsid w:val="085D02B1"/>
    <w:rsid w:val="085D036F"/>
    <w:rsid w:val="085D038C"/>
    <w:rsid w:val="085D03D6"/>
    <w:rsid w:val="085D076E"/>
    <w:rsid w:val="085D0919"/>
    <w:rsid w:val="085D0DD6"/>
    <w:rsid w:val="085D0F8E"/>
    <w:rsid w:val="085D0FED"/>
    <w:rsid w:val="085D0FF2"/>
    <w:rsid w:val="085D10DF"/>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204C"/>
    <w:rsid w:val="085D2057"/>
    <w:rsid w:val="085D2186"/>
    <w:rsid w:val="085D21C1"/>
    <w:rsid w:val="085D2244"/>
    <w:rsid w:val="085D251D"/>
    <w:rsid w:val="085D2844"/>
    <w:rsid w:val="085D2AA7"/>
    <w:rsid w:val="085D2B44"/>
    <w:rsid w:val="085D2C49"/>
    <w:rsid w:val="085D2E95"/>
    <w:rsid w:val="085D2EF3"/>
    <w:rsid w:val="085D303E"/>
    <w:rsid w:val="085D312A"/>
    <w:rsid w:val="085D31EA"/>
    <w:rsid w:val="085D3229"/>
    <w:rsid w:val="085D325F"/>
    <w:rsid w:val="085D330F"/>
    <w:rsid w:val="085D331D"/>
    <w:rsid w:val="085D374D"/>
    <w:rsid w:val="085D37B9"/>
    <w:rsid w:val="085D384D"/>
    <w:rsid w:val="085D38EF"/>
    <w:rsid w:val="085D3905"/>
    <w:rsid w:val="085D3932"/>
    <w:rsid w:val="085D3A09"/>
    <w:rsid w:val="085D3AF3"/>
    <w:rsid w:val="085D3D86"/>
    <w:rsid w:val="085D3E4F"/>
    <w:rsid w:val="085D3F11"/>
    <w:rsid w:val="085D3FFE"/>
    <w:rsid w:val="085D4057"/>
    <w:rsid w:val="085D41B6"/>
    <w:rsid w:val="085D4317"/>
    <w:rsid w:val="085D43BA"/>
    <w:rsid w:val="085D440A"/>
    <w:rsid w:val="085D456B"/>
    <w:rsid w:val="085D474F"/>
    <w:rsid w:val="085D485C"/>
    <w:rsid w:val="085D4909"/>
    <w:rsid w:val="085D4D45"/>
    <w:rsid w:val="085D4E6F"/>
    <w:rsid w:val="085D4FF5"/>
    <w:rsid w:val="085D4FF7"/>
    <w:rsid w:val="085D506A"/>
    <w:rsid w:val="085D5116"/>
    <w:rsid w:val="085D5131"/>
    <w:rsid w:val="085D539E"/>
    <w:rsid w:val="085D539F"/>
    <w:rsid w:val="085D5A9F"/>
    <w:rsid w:val="085D5AF3"/>
    <w:rsid w:val="085D5BC8"/>
    <w:rsid w:val="085D5C02"/>
    <w:rsid w:val="085D5C32"/>
    <w:rsid w:val="085D5C89"/>
    <w:rsid w:val="085D5D7B"/>
    <w:rsid w:val="085D5EE8"/>
    <w:rsid w:val="085D60B4"/>
    <w:rsid w:val="085D62FE"/>
    <w:rsid w:val="085D6360"/>
    <w:rsid w:val="085D6442"/>
    <w:rsid w:val="085D66F9"/>
    <w:rsid w:val="085D6770"/>
    <w:rsid w:val="085D697B"/>
    <w:rsid w:val="085D6B23"/>
    <w:rsid w:val="085D6C32"/>
    <w:rsid w:val="085D6CC2"/>
    <w:rsid w:val="085D6E81"/>
    <w:rsid w:val="085D710A"/>
    <w:rsid w:val="085D71DE"/>
    <w:rsid w:val="085D72A3"/>
    <w:rsid w:val="085D72D9"/>
    <w:rsid w:val="085D73E5"/>
    <w:rsid w:val="085D7441"/>
    <w:rsid w:val="085D78BC"/>
    <w:rsid w:val="085D799C"/>
    <w:rsid w:val="085D7A4E"/>
    <w:rsid w:val="085D7CD5"/>
    <w:rsid w:val="085D7E57"/>
    <w:rsid w:val="085D7F09"/>
    <w:rsid w:val="085E036C"/>
    <w:rsid w:val="085E03B5"/>
    <w:rsid w:val="085E064C"/>
    <w:rsid w:val="085E0785"/>
    <w:rsid w:val="085E083F"/>
    <w:rsid w:val="085E0CC0"/>
    <w:rsid w:val="085E0CE7"/>
    <w:rsid w:val="085E0D3A"/>
    <w:rsid w:val="085E0D80"/>
    <w:rsid w:val="085E0DBA"/>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E6F"/>
    <w:rsid w:val="085E3039"/>
    <w:rsid w:val="085E306D"/>
    <w:rsid w:val="085E31B4"/>
    <w:rsid w:val="085E329A"/>
    <w:rsid w:val="085E32C7"/>
    <w:rsid w:val="085E3421"/>
    <w:rsid w:val="085E3529"/>
    <w:rsid w:val="085E357A"/>
    <w:rsid w:val="085E3633"/>
    <w:rsid w:val="085E3651"/>
    <w:rsid w:val="085E368F"/>
    <w:rsid w:val="085E377B"/>
    <w:rsid w:val="085E37D0"/>
    <w:rsid w:val="085E393F"/>
    <w:rsid w:val="085E3A22"/>
    <w:rsid w:val="085E3A47"/>
    <w:rsid w:val="085E3A91"/>
    <w:rsid w:val="085E3D3E"/>
    <w:rsid w:val="085E3D7A"/>
    <w:rsid w:val="085E3F03"/>
    <w:rsid w:val="085E40A9"/>
    <w:rsid w:val="085E4190"/>
    <w:rsid w:val="085E41EA"/>
    <w:rsid w:val="085E422C"/>
    <w:rsid w:val="085E431A"/>
    <w:rsid w:val="085E4435"/>
    <w:rsid w:val="085E45A7"/>
    <w:rsid w:val="085E4617"/>
    <w:rsid w:val="085E4628"/>
    <w:rsid w:val="085E4B5E"/>
    <w:rsid w:val="085E4B7E"/>
    <w:rsid w:val="085E4D3A"/>
    <w:rsid w:val="085E4E1B"/>
    <w:rsid w:val="085E501A"/>
    <w:rsid w:val="085E5129"/>
    <w:rsid w:val="085E528D"/>
    <w:rsid w:val="085E529D"/>
    <w:rsid w:val="085E5304"/>
    <w:rsid w:val="085E5450"/>
    <w:rsid w:val="085E54AB"/>
    <w:rsid w:val="085E5531"/>
    <w:rsid w:val="085E55AB"/>
    <w:rsid w:val="085E58C0"/>
    <w:rsid w:val="085E5A2C"/>
    <w:rsid w:val="085E5A4F"/>
    <w:rsid w:val="085E5AEE"/>
    <w:rsid w:val="085E5BA1"/>
    <w:rsid w:val="085E5BAB"/>
    <w:rsid w:val="085E5BCC"/>
    <w:rsid w:val="085E5CD2"/>
    <w:rsid w:val="085E5D0F"/>
    <w:rsid w:val="085E5E61"/>
    <w:rsid w:val="085E5E91"/>
    <w:rsid w:val="085E61D7"/>
    <w:rsid w:val="085E62CE"/>
    <w:rsid w:val="085E6579"/>
    <w:rsid w:val="085E658A"/>
    <w:rsid w:val="085E6977"/>
    <w:rsid w:val="085E6B32"/>
    <w:rsid w:val="085E6C10"/>
    <w:rsid w:val="085E6E08"/>
    <w:rsid w:val="085E6E66"/>
    <w:rsid w:val="085E6F2D"/>
    <w:rsid w:val="085E7140"/>
    <w:rsid w:val="085E73ED"/>
    <w:rsid w:val="085E74E8"/>
    <w:rsid w:val="085E752A"/>
    <w:rsid w:val="085E7846"/>
    <w:rsid w:val="085E78FA"/>
    <w:rsid w:val="085E7969"/>
    <w:rsid w:val="085E7A8F"/>
    <w:rsid w:val="085E7B53"/>
    <w:rsid w:val="085E7BA2"/>
    <w:rsid w:val="085E7BC0"/>
    <w:rsid w:val="085E7CEA"/>
    <w:rsid w:val="085E7D6D"/>
    <w:rsid w:val="085E7D75"/>
    <w:rsid w:val="085F0323"/>
    <w:rsid w:val="085F05B6"/>
    <w:rsid w:val="085F068A"/>
    <w:rsid w:val="085F09EB"/>
    <w:rsid w:val="085F0A4D"/>
    <w:rsid w:val="085F0B13"/>
    <w:rsid w:val="085F0B3D"/>
    <w:rsid w:val="085F0E9E"/>
    <w:rsid w:val="085F1108"/>
    <w:rsid w:val="085F11A9"/>
    <w:rsid w:val="085F123E"/>
    <w:rsid w:val="085F1266"/>
    <w:rsid w:val="085F140D"/>
    <w:rsid w:val="085F16C1"/>
    <w:rsid w:val="085F1719"/>
    <w:rsid w:val="085F17C5"/>
    <w:rsid w:val="085F17D0"/>
    <w:rsid w:val="085F186F"/>
    <w:rsid w:val="085F19E9"/>
    <w:rsid w:val="085F1A55"/>
    <w:rsid w:val="085F1BBE"/>
    <w:rsid w:val="085F1C76"/>
    <w:rsid w:val="085F1E14"/>
    <w:rsid w:val="085F1E2B"/>
    <w:rsid w:val="085F24F6"/>
    <w:rsid w:val="085F2543"/>
    <w:rsid w:val="085F25B8"/>
    <w:rsid w:val="085F2828"/>
    <w:rsid w:val="085F2870"/>
    <w:rsid w:val="085F2926"/>
    <w:rsid w:val="085F2972"/>
    <w:rsid w:val="085F29DF"/>
    <w:rsid w:val="085F2A3C"/>
    <w:rsid w:val="085F2C79"/>
    <w:rsid w:val="085F2C86"/>
    <w:rsid w:val="085F2CD9"/>
    <w:rsid w:val="085F2D15"/>
    <w:rsid w:val="085F2EF5"/>
    <w:rsid w:val="085F2EF8"/>
    <w:rsid w:val="085F30F1"/>
    <w:rsid w:val="085F3183"/>
    <w:rsid w:val="085F3194"/>
    <w:rsid w:val="085F31D7"/>
    <w:rsid w:val="085F32C7"/>
    <w:rsid w:val="085F3459"/>
    <w:rsid w:val="085F3572"/>
    <w:rsid w:val="085F358B"/>
    <w:rsid w:val="085F35C1"/>
    <w:rsid w:val="085F360B"/>
    <w:rsid w:val="085F3AE5"/>
    <w:rsid w:val="085F3BC4"/>
    <w:rsid w:val="085F3CEF"/>
    <w:rsid w:val="085F3D64"/>
    <w:rsid w:val="085F3DFC"/>
    <w:rsid w:val="085F3F50"/>
    <w:rsid w:val="085F3F8B"/>
    <w:rsid w:val="085F4094"/>
    <w:rsid w:val="085F4146"/>
    <w:rsid w:val="085F433D"/>
    <w:rsid w:val="085F44AF"/>
    <w:rsid w:val="085F457D"/>
    <w:rsid w:val="085F4584"/>
    <w:rsid w:val="085F45F6"/>
    <w:rsid w:val="085F4856"/>
    <w:rsid w:val="085F48F2"/>
    <w:rsid w:val="085F4983"/>
    <w:rsid w:val="085F49A0"/>
    <w:rsid w:val="085F4A4D"/>
    <w:rsid w:val="085F4A66"/>
    <w:rsid w:val="085F4B82"/>
    <w:rsid w:val="085F4D06"/>
    <w:rsid w:val="085F513E"/>
    <w:rsid w:val="085F534D"/>
    <w:rsid w:val="085F5643"/>
    <w:rsid w:val="085F583D"/>
    <w:rsid w:val="085F5A42"/>
    <w:rsid w:val="085F5DA4"/>
    <w:rsid w:val="085F5E9C"/>
    <w:rsid w:val="085F5EE7"/>
    <w:rsid w:val="085F623A"/>
    <w:rsid w:val="085F64AA"/>
    <w:rsid w:val="085F656A"/>
    <w:rsid w:val="085F67FE"/>
    <w:rsid w:val="085F68C0"/>
    <w:rsid w:val="085F6AA9"/>
    <w:rsid w:val="085F6D81"/>
    <w:rsid w:val="085F6F77"/>
    <w:rsid w:val="085F703D"/>
    <w:rsid w:val="085F7287"/>
    <w:rsid w:val="085F729E"/>
    <w:rsid w:val="085F75F3"/>
    <w:rsid w:val="085F7650"/>
    <w:rsid w:val="085F7721"/>
    <w:rsid w:val="085F7722"/>
    <w:rsid w:val="085F773C"/>
    <w:rsid w:val="085F7871"/>
    <w:rsid w:val="085F7969"/>
    <w:rsid w:val="085F7AF8"/>
    <w:rsid w:val="085F7CF1"/>
    <w:rsid w:val="085F7D9F"/>
    <w:rsid w:val="085F7F6B"/>
    <w:rsid w:val="086000CE"/>
    <w:rsid w:val="08600203"/>
    <w:rsid w:val="0860023D"/>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A0"/>
    <w:rsid w:val="0860186E"/>
    <w:rsid w:val="08601D01"/>
    <w:rsid w:val="08601D7C"/>
    <w:rsid w:val="08601E80"/>
    <w:rsid w:val="08601EB9"/>
    <w:rsid w:val="08601EE2"/>
    <w:rsid w:val="086021E6"/>
    <w:rsid w:val="08602476"/>
    <w:rsid w:val="08602536"/>
    <w:rsid w:val="08602574"/>
    <w:rsid w:val="086028A8"/>
    <w:rsid w:val="086029A1"/>
    <w:rsid w:val="08602A93"/>
    <w:rsid w:val="08602B93"/>
    <w:rsid w:val="08602BF5"/>
    <w:rsid w:val="08602C52"/>
    <w:rsid w:val="08602D97"/>
    <w:rsid w:val="08602E27"/>
    <w:rsid w:val="08602F56"/>
    <w:rsid w:val="08603000"/>
    <w:rsid w:val="0860311B"/>
    <w:rsid w:val="08603157"/>
    <w:rsid w:val="086031E7"/>
    <w:rsid w:val="086031FA"/>
    <w:rsid w:val="08603250"/>
    <w:rsid w:val="08603490"/>
    <w:rsid w:val="08603764"/>
    <w:rsid w:val="086038CE"/>
    <w:rsid w:val="086038D8"/>
    <w:rsid w:val="086039DE"/>
    <w:rsid w:val="08603A38"/>
    <w:rsid w:val="08603DAB"/>
    <w:rsid w:val="08603E32"/>
    <w:rsid w:val="08603F97"/>
    <w:rsid w:val="08604041"/>
    <w:rsid w:val="08604073"/>
    <w:rsid w:val="086040AF"/>
    <w:rsid w:val="0860411F"/>
    <w:rsid w:val="08604165"/>
    <w:rsid w:val="0860419D"/>
    <w:rsid w:val="08604349"/>
    <w:rsid w:val="086043C7"/>
    <w:rsid w:val="08604745"/>
    <w:rsid w:val="0860476A"/>
    <w:rsid w:val="086047AE"/>
    <w:rsid w:val="086047F8"/>
    <w:rsid w:val="08604876"/>
    <w:rsid w:val="08604898"/>
    <w:rsid w:val="08604914"/>
    <w:rsid w:val="08604999"/>
    <w:rsid w:val="08604DEB"/>
    <w:rsid w:val="08605084"/>
    <w:rsid w:val="086050C8"/>
    <w:rsid w:val="086050F9"/>
    <w:rsid w:val="086053E5"/>
    <w:rsid w:val="0860567F"/>
    <w:rsid w:val="08605875"/>
    <w:rsid w:val="08605999"/>
    <w:rsid w:val="086059DB"/>
    <w:rsid w:val="08605A70"/>
    <w:rsid w:val="08605BD7"/>
    <w:rsid w:val="08605CC6"/>
    <w:rsid w:val="08605D73"/>
    <w:rsid w:val="08605D7A"/>
    <w:rsid w:val="08605D8E"/>
    <w:rsid w:val="08605DBD"/>
    <w:rsid w:val="08605FEC"/>
    <w:rsid w:val="086060A8"/>
    <w:rsid w:val="086061C8"/>
    <w:rsid w:val="0860636C"/>
    <w:rsid w:val="08606424"/>
    <w:rsid w:val="08606510"/>
    <w:rsid w:val="08606616"/>
    <w:rsid w:val="086066C4"/>
    <w:rsid w:val="08606775"/>
    <w:rsid w:val="086067CB"/>
    <w:rsid w:val="0860696F"/>
    <w:rsid w:val="08606A53"/>
    <w:rsid w:val="08606A6D"/>
    <w:rsid w:val="08606B68"/>
    <w:rsid w:val="08606BA7"/>
    <w:rsid w:val="08606C1E"/>
    <w:rsid w:val="08606C58"/>
    <w:rsid w:val="08606C64"/>
    <w:rsid w:val="08606CBC"/>
    <w:rsid w:val="08606CC3"/>
    <w:rsid w:val="08606D92"/>
    <w:rsid w:val="08606E93"/>
    <w:rsid w:val="08606EB0"/>
    <w:rsid w:val="08607180"/>
    <w:rsid w:val="08607269"/>
    <w:rsid w:val="0860727E"/>
    <w:rsid w:val="0860734F"/>
    <w:rsid w:val="0860745D"/>
    <w:rsid w:val="08607489"/>
    <w:rsid w:val="086075B9"/>
    <w:rsid w:val="0860776D"/>
    <w:rsid w:val="0860793E"/>
    <w:rsid w:val="08607BFC"/>
    <w:rsid w:val="08607C9E"/>
    <w:rsid w:val="08607FBE"/>
    <w:rsid w:val="0861028E"/>
    <w:rsid w:val="086102F5"/>
    <w:rsid w:val="08610314"/>
    <w:rsid w:val="08610398"/>
    <w:rsid w:val="0861064E"/>
    <w:rsid w:val="08610754"/>
    <w:rsid w:val="086107CF"/>
    <w:rsid w:val="08610828"/>
    <w:rsid w:val="08610C7F"/>
    <w:rsid w:val="08610E0D"/>
    <w:rsid w:val="08610E22"/>
    <w:rsid w:val="086111F1"/>
    <w:rsid w:val="0861128E"/>
    <w:rsid w:val="086112D1"/>
    <w:rsid w:val="0861132D"/>
    <w:rsid w:val="08611344"/>
    <w:rsid w:val="086113EA"/>
    <w:rsid w:val="08611619"/>
    <w:rsid w:val="08611765"/>
    <w:rsid w:val="08611857"/>
    <w:rsid w:val="08611867"/>
    <w:rsid w:val="0861187D"/>
    <w:rsid w:val="08611882"/>
    <w:rsid w:val="086118E7"/>
    <w:rsid w:val="0861198B"/>
    <w:rsid w:val="086119AD"/>
    <w:rsid w:val="08611BEB"/>
    <w:rsid w:val="08611C20"/>
    <w:rsid w:val="08611C3C"/>
    <w:rsid w:val="08611E84"/>
    <w:rsid w:val="08611F58"/>
    <w:rsid w:val="08612059"/>
    <w:rsid w:val="08612072"/>
    <w:rsid w:val="08612228"/>
    <w:rsid w:val="08612238"/>
    <w:rsid w:val="086122E7"/>
    <w:rsid w:val="0861246A"/>
    <w:rsid w:val="0861292B"/>
    <w:rsid w:val="08612A23"/>
    <w:rsid w:val="08612C15"/>
    <w:rsid w:val="08612C61"/>
    <w:rsid w:val="08612D37"/>
    <w:rsid w:val="08612E85"/>
    <w:rsid w:val="08612FC9"/>
    <w:rsid w:val="0861310B"/>
    <w:rsid w:val="086132BB"/>
    <w:rsid w:val="0861346E"/>
    <w:rsid w:val="08613600"/>
    <w:rsid w:val="08613685"/>
    <w:rsid w:val="08613917"/>
    <w:rsid w:val="08613921"/>
    <w:rsid w:val="0861397A"/>
    <w:rsid w:val="086139C2"/>
    <w:rsid w:val="08613B4C"/>
    <w:rsid w:val="08613B51"/>
    <w:rsid w:val="08613B6F"/>
    <w:rsid w:val="08613B72"/>
    <w:rsid w:val="08613C29"/>
    <w:rsid w:val="08613C82"/>
    <w:rsid w:val="08613D2C"/>
    <w:rsid w:val="08613F6C"/>
    <w:rsid w:val="08613FAC"/>
    <w:rsid w:val="08614006"/>
    <w:rsid w:val="086140A6"/>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8EB"/>
    <w:rsid w:val="08615A37"/>
    <w:rsid w:val="08615A94"/>
    <w:rsid w:val="08615AB9"/>
    <w:rsid w:val="08615B85"/>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8E"/>
    <w:rsid w:val="086170AD"/>
    <w:rsid w:val="0861714E"/>
    <w:rsid w:val="086171D1"/>
    <w:rsid w:val="086173A1"/>
    <w:rsid w:val="0861742E"/>
    <w:rsid w:val="086174DB"/>
    <w:rsid w:val="086175BF"/>
    <w:rsid w:val="086175F6"/>
    <w:rsid w:val="08617804"/>
    <w:rsid w:val="08617939"/>
    <w:rsid w:val="08617AA5"/>
    <w:rsid w:val="08617C03"/>
    <w:rsid w:val="08617C62"/>
    <w:rsid w:val="08617DEA"/>
    <w:rsid w:val="08620183"/>
    <w:rsid w:val="08620316"/>
    <w:rsid w:val="086204EE"/>
    <w:rsid w:val="08620519"/>
    <w:rsid w:val="086206DC"/>
    <w:rsid w:val="08620773"/>
    <w:rsid w:val="086209BF"/>
    <w:rsid w:val="08620AEF"/>
    <w:rsid w:val="08620B5C"/>
    <w:rsid w:val="08620B67"/>
    <w:rsid w:val="08620DE7"/>
    <w:rsid w:val="0862116C"/>
    <w:rsid w:val="086211D5"/>
    <w:rsid w:val="086212D6"/>
    <w:rsid w:val="086213EB"/>
    <w:rsid w:val="086213F8"/>
    <w:rsid w:val="086214C0"/>
    <w:rsid w:val="0862156C"/>
    <w:rsid w:val="086215B0"/>
    <w:rsid w:val="08621636"/>
    <w:rsid w:val="086216FA"/>
    <w:rsid w:val="08621949"/>
    <w:rsid w:val="08621F02"/>
    <w:rsid w:val="08622083"/>
    <w:rsid w:val="086223B1"/>
    <w:rsid w:val="086224A5"/>
    <w:rsid w:val="08622509"/>
    <w:rsid w:val="086225AD"/>
    <w:rsid w:val="0862271E"/>
    <w:rsid w:val="08622757"/>
    <w:rsid w:val="08622798"/>
    <w:rsid w:val="08622825"/>
    <w:rsid w:val="08622BAF"/>
    <w:rsid w:val="08622C66"/>
    <w:rsid w:val="08622F8F"/>
    <w:rsid w:val="08623039"/>
    <w:rsid w:val="086230A7"/>
    <w:rsid w:val="086230C2"/>
    <w:rsid w:val="086231B6"/>
    <w:rsid w:val="08623310"/>
    <w:rsid w:val="0862331C"/>
    <w:rsid w:val="0862347E"/>
    <w:rsid w:val="0862369E"/>
    <w:rsid w:val="0862370B"/>
    <w:rsid w:val="08623A81"/>
    <w:rsid w:val="08623BC6"/>
    <w:rsid w:val="08623D55"/>
    <w:rsid w:val="08623E1F"/>
    <w:rsid w:val="08623E45"/>
    <w:rsid w:val="08623F9A"/>
    <w:rsid w:val="08624038"/>
    <w:rsid w:val="0862413E"/>
    <w:rsid w:val="086244BC"/>
    <w:rsid w:val="08624725"/>
    <w:rsid w:val="0862475E"/>
    <w:rsid w:val="086248E5"/>
    <w:rsid w:val="08624AF4"/>
    <w:rsid w:val="08624BFB"/>
    <w:rsid w:val="08624E81"/>
    <w:rsid w:val="08624EBB"/>
    <w:rsid w:val="08624F4A"/>
    <w:rsid w:val="08625283"/>
    <w:rsid w:val="086253BD"/>
    <w:rsid w:val="086254C2"/>
    <w:rsid w:val="086254CA"/>
    <w:rsid w:val="08625538"/>
    <w:rsid w:val="08625581"/>
    <w:rsid w:val="086257C3"/>
    <w:rsid w:val="086257F1"/>
    <w:rsid w:val="08625A96"/>
    <w:rsid w:val="08625C0D"/>
    <w:rsid w:val="08626347"/>
    <w:rsid w:val="08626399"/>
    <w:rsid w:val="08626519"/>
    <w:rsid w:val="0862656B"/>
    <w:rsid w:val="0862670E"/>
    <w:rsid w:val="086268C6"/>
    <w:rsid w:val="08626A38"/>
    <w:rsid w:val="08626ADF"/>
    <w:rsid w:val="08626BA7"/>
    <w:rsid w:val="08626CFA"/>
    <w:rsid w:val="08626D3F"/>
    <w:rsid w:val="08626DBE"/>
    <w:rsid w:val="08626E14"/>
    <w:rsid w:val="08626E7C"/>
    <w:rsid w:val="08627264"/>
    <w:rsid w:val="08627520"/>
    <w:rsid w:val="086275AC"/>
    <w:rsid w:val="086276B8"/>
    <w:rsid w:val="086277DE"/>
    <w:rsid w:val="08627964"/>
    <w:rsid w:val="08627B76"/>
    <w:rsid w:val="08627C10"/>
    <w:rsid w:val="08627CB6"/>
    <w:rsid w:val="08627CB9"/>
    <w:rsid w:val="08627D0F"/>
    <w:rsid w:val="08627D89"/>
    <w:rsid w:val="08627E2A"/>
    <w:rsid w:val="08627FA1"/>
    <w:rsid w:val="0863004D"/>
    <w:rsid w:val="08630184"/>
    <w:rsid w:val="086302F2"/>
    <w:rsid w:val="08630368"/>
    <w:rsid w:val="08630376"/>
    <w:rsid w:val="08630507"/>
    <w:rsid w:val="0863066B"/>
    <w:rsid w:val="08630965"/>
    <w:rsid w:val="08630A5A"/>
    <w:rsid w:val="08630D87"/>
    <w:rsid w:val="08630FB8"/>
    <w:rsid w:val="086311C0"/>
    <w:rsid w:val="08631530"/>
    <w:rsid w:val="08631715"/>
    <w:rsid w:val="086317B5"/>
    <w:rsid w:val="08631879"/>
    <w:rsid w:val="08631919"/>
    <w:rsid w:val="0863197F"/>
    <w:rsid w:val="08631C2D"/>
    <w:rsid w:val="08631E2B"/>
    <w:rsid w:val="08631E59"/>
    <w:rsid w:val="08631F8F"/>
    <w:rsid w:val="086321D0"/>
    <w:rsid w:val="086321DB"/>
    <w:rsid w:val="0863229C"/>
    <w:rsid w:val="08632476"/>
    <w:rsid w:val="086324DA"/>
    <w:rsid w:val="086325D5"/>
    <w:rsid w:val="0863263A"/>
    <w:rsid w:val="086326A2"/>
    <w:rsid w:val="08632932"/>
    <w:rsid w:val="0863299C"/>
    <w:rsid w:val="08632AAB"/>
    <w:rsid w:val="08632B37"/>
    <w:rsid w:val="08632B6B"/>
    <w:rsid w:val="08633105"/>
    <w:rsid w:val="086331E4"/>
    <w:rsid w:val="086332DE"/>
    <w:rsid w:val="086332E4"/>
    <w:rsid w:val="08633304"/>
    <w:rsid w:val="086333D1"/>
    <w:rsid w:val="0863348B"/>
    <w:rsid w:val="086334DA"/>
    <w:rsid w:val="086339AE"/>
    <w:rsid w:val="086339D0"/>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A2"/>
    <w:rsid w:val="086342EC"/>
    <w:rsid w:val="08634559"/>
    <w:rsid w:val="08634590"/>
    <w:rsid w:val="08634745"/>
    <w:rsid w:val="0863493B"/>
    <w:rsid w:val="086349F8"/>
    <w:rsid w:val="08634A2C"/>
    <w:rsid w:val="08634B55"/>
    <w:rsid w:val="08634C09"/>
    <w:rsid w:val="08634C69"/>
    <w:rsid w:val="08634D1E"/>
    <w:rsid w:val="08634F47"/>
    <w:rsid w:val="08634F7C"/>
    <w:rsid w:val="086350E5"/>
    <w:rsid w:val="086350EA"/>
    <w:rsid w:val="08635149"/>
    <w:rsid w:val="086351D9"/>
    <w:rsid w:val="0863531B"/>
    <w:rsid w:val="086353F9"/>
    <w:rsid w:val="08635420"/>
    <w:rsid w:val="086354C9"/>
    <w:rsid w:val="08635622"/>
    <w:rsid w:val="08635677"/>
    <w:rsid w:val="08635685"/>
    <w:rsid w:val="08635710"/>
    <w:rsid w:val="0863581A"/>
    <w:rsid w:val="08635939"/>
    <w:rsid w:val="08635A30"/>
    <w:rsid w:val="08635C1E"/>
    <w:rsid w:val="08635C40"/>
    <w:rsid w:val="08635CA4"/>
    <w:rsid w:val="08635CDE"/>
    <w:rsid w:val="08635F95"/>
    <w:rsid w:val="08636019"/>
    <w:rsid w:val="086360F4"/>
    <w:rsid w:val="08636138"/>
    <w:rsid w:val="08636168"/>
    <w:rsid w:val="08636223"/>
    <w:rsid w:val="08636364"/>
    <w:rsid w:val="08636432"/>
    <w:rsid w:val="086365D2"/>
    <w:rsid w:val="0863662C"/>
    <w:rsid w:val="0863663D"/>
    <w:rsid w:val="0863668D"/>
    <w:rsid w:val="086367BC"/>
    <w:rsid w:val="0863684B"/>
    <w:rsid w:val="08636875"/>
    <w:rsid w:val="08636ACB"/>
    <w:rsid w:val="08636C52"/>
    <w:rsid w:val="08636DE8"/>
    <w:rsid w:val="08636FBD"/>
    <w:rsid w:val="08637064"/>
    <w:rsid w:val="0863711D"/>
    <w:rsid w:val="086371BE"/>
    <w:rsid w:val="0863726A"/>
    <w:rsid w:val="086372EB"/>
    <w:rsid w:val="08637339"/>
    <w:rsid w:val="086374FA"/>
    <w:rsid w:val="08637584"/>
    <w:rsid w:val="0863762C"/>
    <w:rsid w:val="0863790C"/>
    <w:rsid w:val="08637B96"/>
    <w:rsid w:val="08637C0A"/>
    <w:rsid w:val="08637DB2"/>
    <w:rsid w:val="0864011A"/>
    <w:rsid w:val="08640196"/>
    <w:rsid w:val="086402F0"/>
    <w:rsid w:val="086404E8"/>
    <w:rsid w:val="08640656"/>
    <w:rsid w:val="08640778"/>
    <w:rsid w:val="086408A6"/>
    <w:rsid w:val="08640AFF"/>
    <w:rsid w:val="08640DD3"/>
    <w:rsid w:val="08641231"/>
    <w:rsid w:val="0864125F"/>
    <w:rsid w:val="086413E8"/>
    <w:rsid w:val="08641459"/>
    <w:rsid w:val="086414FB"/>
    <w:rsid w:val="0864169E"/>
    <w:rsid w:val="08641876"/>
    <w:rsid w:val="086419CD"/>
    <w:rsid w:val="08641AF8"/>
    <w:rsid w:val="08641C0F"/>
    <w:rsid w:val="08641F28"/>
    <w:rsid w:val="08641FDC"/>
    <w:rsid w:val="0864200F"/>
    <w:rsid w:val="0864205C"/>
    <w:rsid w:val="08642176"/>
    <w:rsid w:val="0864219E"/>
    <w:rsid w:val="086423B4"/>
    <w:rsid w:val="086423BA"/>
    <w:rsid w:val="086425D2"/>
    <w:rsid w:val="086426B6"/>
    <w:rsid w:val="086428F6"/>
    <w:rsid w:val="0864291D"/>
    <w:rsid w:val="08642A42"/>
    <w:rsid w:val="08642B2D"/>
    <w:rsid w:val="08642CCE"/>
    <w:rsid w:val="08642CD7"/>
    <w:rsid w:val="08642DCF"/>
    <w:rsid w:val="08642EE9"/>
    <w:rsid w:val="08642F14"/>
    <w:rsid w:val="08642F4B"/>
    <w:rsid w:val="08643268"/>
    <w:rsid w:val="08643288"/>
    <w:rsid w:val="086432CA"/>
    <w:rsid w:val="0864334D"/>
    <w:rsid w:val="086433C7"/>
    <w:rsid w:val="086434B3"/>
    <w:rsid w:val="086434CE"/>
    <w:rsid w:val="08643516"/>
    <w:rsid w:val="08643650"/>
    <w:rsid w:val="086439AB"/>
    <w:rsid w:val="08643ACC"/>
    <w:rsid w:val="08643AD0"/>
    <w:rsid w:val="08643ADC"/>
    <w:rsid w:val="08643CB2"/>
    <w:rsid w:val="08643E9E"/>
    <w:rsid w:val="08643FB8"/>
    <w:rsid w:val="08644004"/>
    <w:rsid w:val="08644042"/>
    <w:rsid w:val="08644113"/>
    <w:rsid w:val="08644298"/>
    <w:rsid w:val="086444B3"/>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6C5"/>
    <w:rsid w:val="08645834"/>
    <w:rsid w:val="086458D1"/>
    <w:rsid w:val="086459F1"/>
    <w:rsid w:val="08645AF2"/>
    <w:rsid w:val="08645B62"/>
    <w:rsid w:val="08645B6B"/>
    <w:rsid w:val="08645E67"/>
    <w:rsid w:val="08646075"/>
    <w:rsid w:val="086460DC"/>
    <w:rsid w:val="08646352"/>
    <w:rsid w:val="086464C1"/>
    <w:rsid w:val="086465C7"/>
    <w:rsid w:val="08646613"/>
    <w:rsid w:val="086468CE"/>
    <w:rsid w:val="0864695D"/>
    <w:rsid w:val="08646992"/>
    <w:rsid w:val="08646B55"/>
    <w:rsid w:val="08646B9D"/>
    <w:rsid w:val="08646BE7"/>
    <w:rsid w:val="08646CB2"/>
    <w:rsid w:val="08646DA5"/>
    <w:rsid w:val="08646E18"/>
    <w:rsid w:val="08646E55"/>
    <w:rsid w:val="08646FA2"/>
    <w:rsid w:val="08646FA8"/>
    <w:rsid w:val="086471B4"/>
    <w:rsid w:val="086471D9"/>
    <w:rsid w:val="0864726C"/>
    <w:rsid w:val="08647357"/>
    <w:rsid w:val="0864743A"/>
    <w:rsid w:val="086474D8"/>
    <w:rsid w:val="086477F1"/>
    <w:rsid w:val="086477FD"/>
    <w:rsid w:val="08647829"/>
    <w:rsid w:val="08647851"/>
    <w:rsid w:val="08647860"/>
    <w:rsid w:val="08647881"/>
    <w:rsid w:val="08647938"/>
    <w:rsid w:val="086479E9"/>
    <w:rsid w:val="08647C1F"/>
    <w:rsid w:val="08647D5E"/>
    <w:rsid w:val="08647E3C"/>
    <w:rsid w:val="08647F4A"/>
    <w:rsid w:val="0865009E"/>
    <w:rsid w:val="0865019F"/>
    <w:rsid w:val="08650522"/>
    <w:rsid w:val="08650543"/>
    <w:rsid w:val="086505B2"/>
    <w:rsid w:val="086505B5"/>
    <w:rsid w:val="086506AB"/>
    <w:rsid w:val="086506D8"/>
    <w:rsid w:val="08650A2E"/>
    <w:rsid w:val="08650C23"/>
    <w:rsid w:val="08650C96"/>
    <w:rsid w:val="08651029"/>
    <w:rsid w:val="08651482"/>
    <w:rsid w:val="08651877"/>
    <w:rsid w:val="086518C8"/>
    <w:rsid w:val="086518DD"/>
    <w:rsid w:val="086518F3"/>
    <w:rsid w:val="08651A6A"/>
    <w:rsid w:val="08651BD6"/>
    <w:rsid w:val="08651BF5"/>
    <w:rsid w:val="08651D09"/>
    <w:rsid w:val="08651D8B"/>
    <w:rsid w:val="08651F84"/>
    <w:rsid w:val="08651F8C"/>
    <w:rsid w:val="08651F98"/>
    <w:rsid w:val="08651FB1"/>
    <w:rsid w:val="08651FB9"/>
    <w:rsid w:val="0865208C"/>
    <w:rsid w:val="086521B7"/>
    <w:rsid w:val="0865229F"/>
    <w:rsid w:val="086522DF"/>
    <w:rsid w:val="08652428"/>
    <w:rsid w:val="0865247B"/>
    <w:rsid w:val="086524D0"/>
    <w:rsid w:val="086524FB"/>
    <w:rsid w:val="08652550"/>
    <w:rsid w:val="08652A3C"/>
    <w:rsid w:val="08652A96"/>
    <w:rsid w:val="08652AAE"/>
    <w:rsid w:val="08652BFB"/>
    <w:rsid w:val="08652C85"/>
    <w:rsid w:val="08652E71"/>
    <w:rsid w:val="08652F64"/>
    <w:rsid w:val="086532EC"/>
    <w:rsid w:val="086532EF"/>
    <w:rsid w:val="086533C6"/>
    <w:rsid w:val="08653404"/>
    <w:rsid w:val="086534FC"/>
    <w:rsid w:val="086536E2"/>
    <w:rsid w:val="08653998"/>
    <w:rsid w:val="08653AB8"/>
    <w:rsid w:val="08653C61"/>
    <w:rsid w:val="08653F5B"/>
    <w:rsid w:val="08654076"/>
    <w:rsid w:val="0865409A"/>
    <w:rsid w:val="086540BD"/>
    <w:rsid w:val="0865415C"/>
    <w:rsid w:val="086541B6"/>
    <w:rsid w:val="086544BA"/>
    <w:rsid w:val="086544C9"/>
    <w:rsid w:val="086544FB"/>
    <w:rsid w:val="0865473D"/>
    <w:rsid w:val="086547FA"/>
    <w:rsid w:val="086548C5"/>
    <w:rsid w:val="08654909"/>
    <w:rsid w:val="086549D1"/>
    <w:rsid w:val="08654A35"/>
    <w:rsid w:val="08654AA8"/>
    <w:rsid w:val="08654AAC"/>
    <w:rsid w:val="08654BD5"/>
    <w:rsid w:val="08654F1E"/>
    <w:rsid w:val="08654F87"/>
    <w:rsid w:val="0865522B"/>
    <w:rsid w:val="0865535B"/>
    <w:rsid w:val="086553B4"/>
    <w:rsid w:val="0865541D"/>
    <w:rsid w:val="08655647"/>
    <w:rsid w:val="08655731"/>
    <w:rsid w:val="086557CF"/>
    <w:rsid w:val="08655847"/>
    <w:rsid w:val="086558F0"/>
    <w:rsid w:val="08655A33"/>
    <w:rsid w:val="08655C6E"/>
    <w:rsid w:val="08655E05"/>
    <w:rsid w:val="08655E5C"/>
    <w:rsid w:val="086560A5"/>
    <w:rsid w:val="0865610C"/>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1E"/>
    <w:rsid w:val="086575C6"/>
    <w:rsid w:val="08657701"/>
    <w:rsid w:val="08657734"/>
    <w:rsid w:val="086577CC"/>
    <w:rsid w:val="08657809"/>
    <w:rsid w:val="0865785D"/>
    <w:rsid w:val="08657926"/>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C0"/>
    <w:rsid w:val="08661CD7"/>
    <w:rsid w:val="08661DD1"/>
    <w:rsid w:val="08661EEA"/>
    <w:rsid w:val="08661F2C"/>
    <w:rsid w:val="086621F0"/>
    <w:rsid w:val="0866239E"/>
    <w:rsid w:val="08662540"/>
    <w:rsid w:val="08662C4F"/>
    <w:rsid w:val="08662C99"/>
    <w:rsid w:val="08662CD2"/>
    <w:rsid w:val="08662CD6"/>
    <w:rsid w:val="08662D30"/>
    <w:rsid w:val="08662E5C"/>
    <w:rsid w:val="08662E61"/>
    <w:rsid w:val="08662E91"/>
    <w:rsid w:val="08662FB6"/>
    <w:rsid w:val="08663062"/>
    <w:rsid w:val="086630DC"/>
    <w:rsid w:val="08663138"/>
    <w:rsid w:val="086631A1"/>
    <w:rsid w:val="086631C3"/>
    <w:rsid w:val="086632EC"/>
    <w:rsid w:val="08663389"/>
    <w:rsid w:val="08663448"/>
    <w:rsid w:val="086637DE"/>
    <w:rsid w:val="086637FF"/>
    <w:rsid w:val="0866388F"/>
    <w:rsid w:val="08663924"/>
    <w:rsid w:val="08663946"/>
    <w:rsid w:val="08663CE4"/>
    <w:rsid w:val="08663D30"/>
    <w:rsid w:val="08664018"/>
    <w:rsid w:val="086640CE"/>
    <w:rsid w:val="086641A9"/>
    <w:rsid w:val="0866464A"/>
    <w:rsid w:val="086646EE"/>
    <w:rsid w:val="0866478A"/>
    <w:rsid w:val="08664807"/>
    <w:rsid w:val="0866486B"/>
    <w:rsid w:val="08664DAD"/>
    <w:rsid w:val="08664E02"/>
    <w:rsid w:val="08664FDA"/>
    <w:rsid w:val="08664FF5"/>
    <w:rsid w:val="086650E3"/>
    <w:rsid w:val="08665266"/>
    <w:rsid w:val="0866533F"/>
    <w:rsid w:val="086653F0"/>
    <w:rsid w:val="08665726"/>
    <w:rsid w:val="0866584C"/>
    <w:rsid w:val="08665856"/>
    <w:rsid w:val="08665956"/>
    <w:rsid w:val="086659A7"/>
    <w:rsid w:val="08665AB7"/>
    <w:rsid w:val="08665DB5"/>
    <w:rsid w:val="08665E75"/>
    <w:rsid w:val="08665EF2"/>
    <w:rsid w:val="08665FFB"/>
    <w:rsid w:val="08666052"/>
    <w:rsid w:val="086660DC"/>
    <w:rsid w:val="086661A2"/>
    <w:rsid w:val="0866622A"/>
    <w:rsid w:val="08666340"/>
    <w:rsid w:val="0866653E"/>
    <w:rsid w:val="086665FA"/>
    <w:rsid w:val="08666697"/>
    <w:rsid w:val="086668CE"/>
    <w:rsid w:val="08666A07"/>
    <w:rsid w:val="08666A3E"/>
    <w:rsid w:val="08666B45"/>
    <w:rsid w:val="08666ECD"/>
    <w:rsid w:val="08666F2F"/>
    <w:rsid w:val="08666FC6"/>
    <w:rsid w:val="08667183"/>
    <w:rsid w:val="08667232"/>
    <w:rsid w:val="0866753C"/>
    <w:rsid w:val="08667542"/>
    <w:rsid w:val="086678F8"/>
    <w:rsid w:val="08667B41"/>
    <w:rsid w:val="08667BF3"/>
    <w:rsid w:val="08667C07"/>
    <w:rsid w:val="08667FC4"/>
    <w:rsid w:val="08667FDD"/>
    <w:rsid w:val="0867008D"/>
    <w:rsid w:val="08670250"/>
    <w:rsid w:val="08670379"/>
    <w:rsid w:val="086705EA"/>
    <w:rsid w:val="08670710"/>
    <w:rsid w:val="08670749"/>
    <w:rsid w:val="0867077E"/>
    <w:rsid w:val="086707B7"/>
    <w:rsid w:val="086709AE"/>
    <w:rsid w:val="08670AD0"/>
    <w:rsid w:val="08670B25"/>
    <w:rsid w:val="0867102C"/>
    <w:rsid w:val="08671246"/>
    <w:rsid w:val="08671274"/>
    <w:rsid w:val="08671325"/>
    <w:rsid w:val="086714C6"/>
    <w:rsid w:val="08671617"/>
    <w:rsid w:val="08671782"/>
    <w:rsid w:val="08671B6C"/>
    <w:rsid w:val="08671BE4"/>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98"/>
    <w:rsid w:val="086731AA"/>
    <w:rsid w:val="08673339"/>
    <w:rsid w:val="086733D5"/>
    <w:rsid w:val="08673401"/>
    <w:rsid w:val="086734F3"/>
    <w:rsid w:val="08673539"/>
    <w:rsid w:val="086735D4"/>
    <w:rsid w:val="086735E2"/>
    <w:rsid w:val="08673600"/>
    <w:rsid w:val="086739EC"/>
    <w:rsid w:val="086739FF"/>
    <w:rsid w:val="08673A74"/>
    <w:rsid w:val="08673B9A"/>
    <w:rsid w:val="08673FBB"/>
    <w:rsid w:val="08673FED"/>
    <w:rsid w:val="08674008"/>
    <w:rsid w:val="0867410F"/>
    <w:rsid w:val="08674149"/>
    <w:rsid w:val="08674192"/>
    <w:rsid w:val="0867428E"/>
    <w:rsid w:val="08674386"/>
    <w:rsid w:val="086744D6"/>
    <w:rsid w:val="086745CF"/>
    <w:rsid w:val="086746BF"/>
    <w:rsid w:val="086747F0"/>
    <w:rsid w:val="086747FB"/>
    <w:rsid w:val="08674865"/>
    <w:rsid w:val="08674C90"/>
    <w:rsid w:val="08674CFA"/>
    <w:rsid w:val="0867510D"/>
    <w:rsid w:val="086752C1"/>
    <w:rsid w:val="086752E6"/>
    <w:rsid w:val="08675536"/>
    <w:rsid w:val="08675665"/>
    <w:rsid w:val="0867569B"/>
    <w:rsid w:val="08675838"/>
    <w:rsid w:val="08675954"/>
    <w:rsid w:val="08675F54"/>
    <w:rsid w:val="086760AC"/>
    <w:rsid w:val="08676212"/>
    <w:rsid w:val="0867636C"/>
    <w:rsid w:val="086763BB"/>
    <w:rsid w:val="086763C6"/>
    <w:rsid w:val="086763F5"/>
    <w:rsid w:val="086764CF"/>
    <w:rsid w:val="086765BC"/>
    <w:rsid w:val="08676755"/>
    <w:rsid w:val="0867693A"/>
    <w:rsid w:val="08676964"/>
    <w:rsid w:val="08676965"/>
    <w:rsid w:val="086769BC"/>
    <w:rsid w:val="08676BE3"/>
    <w:rsid w:val="08676C01"/>
    <w:rsid w:val="08676E3A"/>
    <w:rsid w:val="08676E61"/>
    <w:rsid w:val="08676F71"/>
    <w:rsid w:val="08676FDC"/>
    <w:rsid w:val="0867714C"/>
    <w:rsid w:val="0867746C"/>
    <w:rsid w:val="0867749A"/>
    <w:rsid w:val="0867766A"/>
    <w:rsid w:val="08677854"/>
    <w:rsid w:val="08677B3E"/>
    <w:rsid w:val="08677B98"/>
    <w:rsid w:val="08677CF9"/>
    <w:rsid w:val="08677D2F"/>
    <w:rsid w:val="08677DA6"/>
    <w:rsid w:val="08677EB6"/>
    <w:rsid w:val="08677F70"/>
    <w:rsid w:val="0868015C"/>
    <w:rsid w:val="08680350"/>
    <w:rsid w:val="0868038C"/>
    <w:rsid w:val="0868039B"/>
    <w:rsid w:val="086804B2"/>
    <w:rsid w:val="086804E3"/>
    <w:rsid w:val="086804E8"/>
    <w:rsid w:val="08680545"/>
    <w:rsid w:val="08680586"/>
    <w:rsid w:val="086805E6"/>
    <w:rsid w:val="08680694"/>
    <w:rsid w:val="0868086D"/>
    <w:rsid w:val="08680A8C"/>
    <w:rsid w:val="08680B93"/>
    <w:rsid w:val="08680CAD"/>
    <w:rsid w:val="08680CB7"/>
    <w:rsid w:val="08680EC8"/>
    <w:rsid w:val="08680F2C"/>
    <w:rsid w:val="08680FEA"/>
    <w:rsid w:val="086810A7"/>
    <w:rsid w:val="08681276"/>
    <w:rsid w:val="08681363"/>
    <w:rsid w:val="0868149A"/>
    <w:rsid w:val="08681540"/>
    <w:rsid w:val="08681719"/>
    <w:rsid w:val="086817ED"/>
    <w:rsid w:val="086817FB"/>
    <w:rsid w:val="08681BF0"/>
    <w:rsid w:val="08681CA0"/>
    <w:rsid w:val="08681EA1"/>
    <w:rsid w:val="0868225B"/>
    <w:rsid w:val="08682297"/>
    <w:rsid w:val="0868231B"/>
    <w:rsid w:val="0868284B"/>
    <w:rsid w:val="086828F9"/>
    <w:rsid w:val="08682C99"/>
    <w:rsid w:val="08682CDA"/>
    <w:rsid w:val="08682DAF"/>
    <w:rsid w:val="08682E85"/>
    <w:rsid w:val="08682EB8"/>
    <w:rsid w:val="08682EDC"/>
    <w:rsid w:val="08682F54"/>
    <w:rsid w:val="08683014"/>
    <w:rsid w:val="08683153"/>
    <w:rsid w:val="08683199"/>
    <w:rsid w:val="086831F2"/>
    <w:rsid w:val="08683229"/>
    <w:rsid w:val="08683576"/>
    <w:rsid w:val="086837CF"/>
    <w:rsid w:val="086837DE"/>
    <w:rsid w:val="08683918"/>
    <w:rsid w:val="0868393F"/>
    <w:rsid w:val="0868396D"/>
    <w:rsid w:val="086839E6"/>
    <w:rsid w:val="08683A99"/>
    <w:rsid w:val="08683F76"/>
    <w:rsid w:val="0868405E"/>
    <w:rsid w:val="08684263"/>
    <w:rsid w:val="0868444C"/>
    <w:rsid w:val="08684485"/>
    <w:rsid w:val="086846D8"/>
    <w:rsid w:val="0868472C"/>
    <w:rsid w:val="086848F1"/>
    <w:rsid w:val="0868494A"/>
    <w:rsid w:val="08684AB7"/>
    <w:rsid w:val="08684B75"/>
    <w:rsid w:val="08684D70"/>
    <w:rsid w:val="08684E5D"/>
    <w:rsid w:val="08684F1D"/>
    <w:rsid w:val="08685172"/>
    <w:rsid w:val="08685194"/>
    <w:rsid w:val="08685264"/>
    <w:rsid w:val="08685271"/>
    <w:rsid w:val="086852E6"/>
    <w:rsid w:val="08685668"/>
    <w:rsid w:val="08685A78"/>
    <w:rsid w:val="08685AE9"/>
    <w:rsid w:val="08685B7F"/>
    <w:rsid w:val="08685C36"/>
    <w:rsid w:val="08685C97"/>
    <w:rsid w:val="08685CB0"/>
    <w:rsid w:val="08685CDE"/>
    <w:rsid w:val="08685EE0"/>
    <w:rsid w:val="08685F13"/>
    <w:rsid w:val="08685F51"/>
    <w:rsid w:val="086860DF"/>
    <w:rsid w:val="08686344"/>
    <w:rsid w:val="08686359"/>
    <w:rsid w:val="086863AC"/>
    <w:rsid w:val="086863F8"/>
    <w:rsid w:val="0868642A"/>
    <w:rsid w:val="086864B2"/>
    <w:rsid w:val="086865A9"/>
    <w:rsid w:val="086865B0"/>
    <w:rsid w:val="08686883"/>
    <w:rsid w:val="08686C23"/>
    <w:rsid w:val="08686D4C"/>
    <w:rsid w:val="08686D51"/>
    <w:rsid w:val="08686E72"/>
    <w:rsid w:val="08686E8B"/>
    <w:rsid w:val="08686EA0"/>
    <w:rsid w:val="08686EDE"/>
    <w:rsid w:val="08686F6A"/>
    <w:rsid w:val="08686FDA"/>
    <w:rsid w:val="08687122"/>
    <w:rsid w:val="086871B0"/>
    <w:rsid w:val="086871E5"/>
    <w:rsid w:val="08687206"/>
    <w:rsid w:val="0868727E"/>
    <w:rsid w:val="0868729D"/>
    <w:rsid w:val="086872F3"/>
    <w:rsid w:val="08687376"/>
    <w:rsid w:val="086876F9"/>
    <w:rsid w:val="08687941"/>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C5"/>
    <w:rsid w:val="08690772"/>
    <w:rsid w:val="08690A1E"/>
    <w:rsid w:val="08690AA6"/>
    <w:rsid w:val="086911F0"/>
    <w:rsid w:val="08691485"/>
    <w:rsid w:val="0869149B"/>
    <w:rsid w:val="0869153C"/>
    <w:rsid w:val="086916D1"/>
    <w:rsid w:val="086916D7"/>
    <w:rsid w:val="086917AA"/>
    <w:rsid w:val="0869199B"/>
    <w:rsid w:val="08691A64"/>
    <w:rsid w:val="08691AB9"/>
    <w:rsid w:val="08691E70"/>
    <w:rsid w:val="08691E80"/>
    <w:rsid w:val="08691FCE"/>
    <w:rsid w:val="0869209C"/>
    <w:rsid w:val="086921A4"/>
    <w:rsid w:val="08692263"/>
    <w:rsid w:val="086923DF"/>
    <w:rsid w:val="08692449"/>
    <w:rsid w:val="086924DC"/>
    <w:rsid w:val="08692515"/>
    <w:rsid w:val="086925D5"/>
    <w:rsid w:val="08692719"/>
    <w:rsid w:val="086927AE"/>
    <w:rsid w:val="086927E6"/>
    <w:rsid w:val="08692979"/>
    <w:rsid w:val="08692A3E"/>
    <w:rsid w:val="08692C42"/>
    <w:rsid w:val="08692C4D"/>
    <w:rsid w:val="08692D67"/>
    <w:rsid w:val="08692DE6"/>
    <w:rsid w:val="08692F1E"/>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C17"/>
    <w:rsid w:val="08693C6F"/>
    <w:rsid w:val="08693CEA"/>
    <w:rsid w:val="08693E8F"/>
    <w:rsid w:val="08693E95"/>
    <w:rsid w:val="08693F8D"/>
    <w:rsid w:val="086941B9"/>
    <w:rsid w:val="08694496"/>
    <w:rsid w:val="08694505"/>
    <w:rsid w:val="086947C9"/>
    <w:rsid w:val="0869481C"/>
    <w:rsid w:val="08694830"/>
    <w:rsid w:val="0869487D"/>
    <w:rsid w:val="0869491E"/>
    <w:rsid w:val="08694B29"/>
    <w:rsid w:val="08694DD7"/>
    <w:rsid w:val="08694DFA"/>
    <w:rsid w:val="08694EDE"/>
    <w:rsid w:val="08694F92"/>
    <w:rsid w:val="08695029"/>
    <w:rsid w:val="08695058"/>
    <w:rsid w:val="08695127"/>
    <w:rsid w:val="08695185"/>
    <w:rsid w:val="086952C3"/>
    <w:rsid w:val="08695452"/>
    <w:rsid w:val="08695530"/>
    <w:rsid w:val="08695590"/>
    <w:rsid w:val="086955D8"/>
    <w:rsid w:val="08695667"/>
    <w:rsid w:val="08695718"/>
    <w:rsid w:val="08695781"/>
    <w:rsid w:val="086957C1"/>
    <w:rsid w:val="0869586D"/>
    <w:rsid w:val="086959BD"/>
    <w:rsid w:val="08695AC6"/>
    <w:rsid w:val="08695BA1"/>
    <w:rsid w:val="08695CB7"/>
    <w:rsid w:val="08695D38"/>
    <w:rsid w:val="08696554"/>
    <w:rsid w:val="08696741"/>
    <w:rsid w:val="086969EF"/>
    <w:rsid w:val="08696A92"/>
    <w:rsid w:val="08696D06"/>
    <w:rsid w:val="08696DF0"/>
    <w:rsid w:val="08696F6F"/>
    <w:rsid w:val="0869716A"/>
    <w:rsid w:val="086971E3"/>
    <w:rsid w:val="086973EA"/>
    <w:rsid w:val="086975D0"/>
    <w:rsid w:val="08697828"/>
    <w:rsid w:val="08697A42"/>
    <w:rsid w:val="08697C6E"/>
    <w:rsid w:val="08697EE7"/>
    <w:rsid w:val="086A0063"/>
    <w:rsid w:val="086A01EB"/>
    <w:rsid w:val="086A03C9"/>
    <w:rsid w:val="086A0642"/>
    <w:rsid w:val="086A06ED"/>
    <w:rsid w:val="086A0848"/>
    <w:rsid w:val="086A0921"/>
    <w:rsid w:val="086A099B"/>
    <w:rsid w:val="086A0C19"/>
    <w:rsid w:val="086A0CBA"/>
    <w:rsid w:val="086A0CEB"/>
    <w:rsid w:val="086A0D4D"/>
    <w:rsid w:val="086A0E4E"/>
    <w:rsid w:val="086A0F5D"/>
    <w:rsid w:val="086A113E"/>
    <w:rsid w:val="086A1566"/>
    <w:rsid w:val="086A15A9"/>
    <w:rsid w:val="086A1792"/>
    <w:rsid w:val="086A1845"/>
    <w:rsid w:val="086A18B0"/>
    <w:rsid w:val="086A1A1C"/>
    <w:rsid w:val="086A1AE1"/>
    <w:rsid w:val="086A1B35"/>
    <w:rsid w:val="086A20E3"/>
    <w:rsid w:val="086A2365"/>
    <w:rsid w:val="086A25F6"/>
    <w:rsid w:val="086A2651"/>
    <w:rsid w:val="086A28AE"/>
    <w:rsid w:val="086A2B1C"/>
    <w:rsid w:val="086A2C04"/>
    <w:rsid w:val="086A2F14"/>
    <w:rsid w:val="086A2FB0"/>
    <w:rsid w:val="086A3048"/>
    <w:rsid w:val="086A30BA"/>
    <w:rsid w:val="086A30E9"/>
    <w:rsid w:val="086A3168"/>
    <w:rsid w:val="086A3198"/>
    <w:rsid w:val="086A32FC"/>
    <w:rsid w:val="086A39E2"/>
    <w:rsid w:val="086A3A92"/>
    <w:rsid w:val="086A3CC6"/>
    <w:rsid w:val="086A3E38"/>
    <w:rsid w:val="086A3EF2"/>
    <w:rsid w:val="086A41CF"/>
    <w:rsid w:val="086A424E"/>
    <w:rsid w:val="086A431A"/>
    <w:rsid w:val="086A4399"/>
    <w:rsid w:val="086A46F4"/>
    <w:rsid w:val="086A48D4"/>
    <w:rsid w:val="086A4B3C"/>
    <w:rsid w:val="086A4B84"/>
    <w:rsid w:val="086A4B9F"/>
    <w:rsid w:val="086A4BCA"/>
    <w:rsid w:val="086A4CB6"/>
    <w:rsid w:val="086A4CE0"/>
    <w:rsid w:val="086A50A2"/>
    <w:rsid w:val="086A50D8"/>
    <w:rsid w:val="086A5158"/>
    <w:rsid w:val="086A51A6"/>
    <w:rsid w:val="086A524F"/>
    <w:rsid w:val="086A529F"/>
    <w:rsid w:val="086A5383"/>
    <w:rsid w:val="086A5484"/>
    <w:rsid w:val="086A559E"/>
    <w:rsid w:val="086A584E"/>
    <w:rsid w:val="086A5856"/>
    <w:rsid w:val="086A58DA"/>
    <w:rsid w:val="086A58DD"/>
    <w:rsid w:val="086A5935"/>
    <w:rsid w:val="086A59A1"/>
    <w:rsid w:val="086A59B4"/>
    <w:rsid w:val="086A5A7C"/>
    <w:rsid w:val="086A5D35"/>
    <w:rsid w:val="086A5D39"/>
    <w:rsid w:val="086A5D72"/>
    <w:rsid w:val="086A6109"/>
    <w:rsid w:val="086A6172"/>
    <w:rsid w:val="086A6231"/>
    <w:rsid w:val="086A62A6"/>
    <w:rsid w:val="086A6445"/>
    <w:rsid w:val="086A646F"/>
    <w:rsid w:val="086A664C"/>
    <w:rsid w:val="086A66F4"/>
    <w:rsid w:val="086A6B04"/>
    <w:rsid w:val="086A6B99"/>
    <w:rsid w:val="086A6CBF"/>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A7F05"/>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2DD"/>
    <w:rsid w:val="086B13B9"/>
    <w:rsid w:val="086B13CF"/>
    <w:rsid w:val="086B13E8"/>
    <w:rsid w:val="086B1615"/>
    <w:rsid w:val="086B177B"/>
    <w:rsid w:val="086B1789"/>
    <w:rsid w:val="086B1A76"/>
    <w:rsid w:val="086B1ACF"/>
    <w:rsid w:val="086B1B33"/>
    <w:rsid w:val="086B1BCB"/>
    <w:rsid w:val="086B1C3D"/>
    <w:rsid w:val="086B1D41"/>
    <w:rsid w:val="086B1DA2"/>
    <w:rsid w:val="086B1E01"/>
    <w:rsid w:val="086B1E5B"/>
    <w:rsid w:val="086B1E71"/>
    <w:rsid w:val="086B208E"/>
    <w:rsid w:val="086B241E"/>
    <w:rsid w:val="086B24E5"/>
    <w:rsid w:val="086B25D1"/>
    <w:rsid w:val="086B25DA"/>
    <w:rsid w:val="086B2688"/>
    <w:rsid w:val="086B279A"/>
    <w:rsid w:val="086B2836"/>
    <w:rsid w:val="086B2837"/>
    <w:rsid w:val="086B288E"/>
    <w:rsid w:val="086B2A42"/>
    <w:rsid w:val="086B2AB1"/>
    <w:rsid w:val="086B2CF7"/>
    <w:rsid w:val="086B2D18"/>
    <w:rsid w:val="086B2D98"/>
    <w:rsid w:val="086B2E01"/>
    <w:rsid w:val="086B2ED0"/>
    <w:rsid w:val="086B2F6F"/>
    <w:rsid w:val="086B3087"/>
    <w:rsid w:val="086B30AF"/>
    <w:rsid w:val="086B321A"/>
    <w:rsid w:val="086B32FF"/>
    <w:rsid w:val="086B3378"/>
    <w:rsid w:val="086B343C"/>
    <w:rsid w:val="086B3605"/>
    <w:rsid w:val="086B3940"/>
    <w:rsid w:val="086B3A9E"/>
    <w:rsid w:val="086B3AFB"/>
    <w:rsid w:val="086B3BBD"/>
    <w:rsid w:val="086B3C34"/>
    <w:rsid w:val="086B3CB8"/>
    <w:rsid w:val="086B3D9E"/>
    <w:rsid w:val="086B3DB8"/>
    <w:rsid w:val="086B3E44"/>
    <w:rsid w:val="086B3F2D"/>
    <w:rsid w:val="086B402B"/>
    <w:rsid w:val="086B40D4"/>
    <w:rsid w:val="086B40F0"/>
    <w:rsid w:val="086B430D"/>
    <w:rsid w:val="086B434E"/>
    <w:rsid w:val="086B4420"/>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44B"/>
    <w:rsid w:val="086B6713"/>
    <w:rsid w:val="086B6A21"/>
    <w:rsid w:val="086B6A3A"/>
    <w:rsid w:val="086B6AE2"/>
    <w:rsid w:val="086B6C43"/>
    <w:rsid w:val="086B6CE7"/>
    <w:rsid w:val="086B6D70"/>
    <w:rsid w:val="086B6DAB"/>
    <w:rsid w:val="086B6E34"/>
    <w:rsid w:val="086B70D3"/>
    <w:rsid w:val="086B7355"/>
    <w:rsid w:val="086B74EB"/>
    <w:rsid w:val="086B7611"/>
    <w:rsid w:val="086B768D"/>
    <w:rsid w:val="086B7A1A"/>
    <w:rsid w:val="086B7A9E"/>
    <w:rsid w:val="086B7B37"/>
    <w:rsid w:val="086B7C18"/>
    <w:rsid w:val="086B7C1A"/>
    <w:rsid w:val="086B7C46"/>
    <w:rsid w:val="086B7CA4"/>
    <w:rsid w:val="086B7D14"/>
    <w:rsid w:val="086B7E97"/>
    <w:rsid w:val="086C0282"/>
    <w:rsid w:val="086C0289"/>
    <w:rsid w:val="086C02A5"/>
    <w:rsid w:val="086C0331"/>
    <w:rsid w:val="086C055B"/>
    <w:rsid w:val="086C0903"/>
    <w:rsid w:val="086C0938"/>
    <w:rsid w:val="086C097C"/>
    <w:rsid w:val="086C0A94"/>
    <w:rsid w:val="086C0AB3"/>
    <w:rsid w:val="086C0B52"/>
    <w:rsid w:val="086C0DCC"/>
    <w:rsid w:val="086C0EB0"/>
    <w:rsid w:val="086C0EC3"/>
    <w:rsid w:val="086C0F60"/>
    <w:rsid w:val="086C0F6C"/>
    <w:rsid w:val="086C10B0"/>
    <w:rsid w:val="086C10C1"/>
    <w:rsid w:val="086C11DE"/>
    <w:rsid w:val="086C1436"/>
    <w:rsid w:val="086C14AB"/>
    <w:rsid w:val="086C14AF"/>
    <w:rsid w:val="086C14EA"/>
    <w:rsid w:val="086C160B"/>
    <w:rsid w:val="086C181C"/>
    <w:rsid w:val="086C1876"/>
    <w:rsid w:val="086C187B"/>
    <w:rsid w:val="086C18AE"/>
    <w:rsid w:val="086C195C"/>
    <w:rsid w:val="086C1A4E"/>
    <w:rsid w:val="086C1DBA"/>
    <w:rsid w:val="086C2361"/>
    <w:rsid w:val="086C24F5"/>
    <w:rsid w:val="086C2526"/>
    <w:rsid w:val="086C2711"/>
    <w:rsid w:val="086C279D"/>
    <w:rsid w:val="086C27B2"/>
    <w:rsid w:val="086C2830"/>
    <w:rsid w:val="086C2872"/>
    <w:rsid w:val="086C2A2F"/>
    <w:rsid w:val="086C2BD4"/>
    <w:rsid w:val="086C2DB9"/>
    <w:rsid w:val="086C2E1F"/>
    <w:rsid w:val="086C2FA0"/>
    <w:rsid w:val="086C3014"/>
    <w:rsid w:val="086C3122"/>
    <w:rsid w:val="086C3154"/>
    <w:rsid w:val="086C3166"/>
    <w:rsid w:val="086C3198"/>
    <w:rsid w:val="086C31DB"/>
    <w:rsid w:val="086C33B7"/>
    <w:rsid w:val="086C347B"/>
    <w:rsid w:val="086C35EF"/>
    <w:rsid w:val="086C36BB"/>
    <w:rsid w:val="086C36FE"/>
    <w:rsid w:val="086C38A6"/>
    <w:rsid w:val="086C38DB"/>
    <w:rsid w:val="086C3924"/>
    <w:rsid w:val="086C3B65"/>
    <w:rsid w:val="086C3CF8"/>
    <w:rsid w:val="086C3D3C"/>
    <w:rsid w:val="086C3DB0"/>
    <w:rsid w:val="086C3DCF"/>
    <w:rsid w:val="086C3F1E"/>
    <w:rsid w:val="086C3FEF"/>
    <w:rsid w:val="086C4060"/>
    <w:rsid w:val="086C4173"/>
    <w:rsid w:val="086C41DD"/>
    <w:rsid w:val="086C426B"/>
    <w:rsid w:val="086C43A2"/>
    <w:rsid w:val="086C444D"/>
    <w:rsid w:val="086C446E"/>
    <w:rsid w:val="086C449F"/>
    <w:rsid w:val="086C4534"/>
    <w:rsid w:val="086C46E9"/>
    <w:rsid w:val="086C48AA"/>
    <w:rsid w:val="086C4905"/>
    <w:rsid w:val="086C4A79"/>
    <w:rsid w:val="086C4AB8"/>
    <w:rsid w:val="086C4CB6"/>
    <w:rsid w:val="086C4CCE"/>
    <w:rsid w:val="086C4D5A"/>
    <w:rsid w:val="086C4EE8"/>
    <w:rsid w:val="086C4FF1"/>
    <w:rsid w:val="086C53C8"/>
    <w:rsid w:val="086C53FD"/>
    <w:rsid w:val="086C5568"/>
    <w:rsid w:val="086C5578"/>
    <w:rsid w:val="086C56F1"/>
    <w:rsid w:val="086C576A"/>
    <w:rsid w:val="086C577E"/>
    <w:rsid w:val="086C57D8"/>
    <w:rsid w:val="086C5822"/>
    <w:rsid w:val="086C58EF"/>
    <w:rsid w:val="086C5B57"/>
    <w:rsid w:val="086C5B73"/>
    <w:rsid w:val="086C5C2B"/>
    <w:rsid w:val="086C5C3E"/>
    <w:rsid w:val="086C5CE1"/>
    <w:rsid w:val="086C5E38"/>
    <w:rsid w:val="086C5E8A"/>
    <w:rsid w:val="086C60D2"/>
    <w:rsid w:val="086C6244"/>
    <w:rsid w:val="086C63F2"/>
    <w:rsid w:val="086C653A"/>
    <w:rsid w:val="086C6551"/>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40"/>
    <w:rsid w:val="086C7AA0"/>
    <w:rsid w:val="086C7DDB"/>
    <w:rsid w:val="086C7E5F"/>
    <w:rsid w:val="086C7EF4"/>
    <w:rsid w:val="086D0059"/>
    <w:rsid w:val="086D0080"/>
    <w:rsid w:val="086D0117"/>
    <w:rsid w:val="086D0244"/>
    <w:rsid w:val="086D02C7"/>
    <w:rsid w:val="086D04CF"/>
    <w:rsid w:val="086D0535"/>
    <w:rsid w:val="086D08D9"/>
    <w:rsid w:val="086D0BC2"/>
    <w:rsid w:val="086D0E15"/>
    <w:rsid w:val="086D0EB3"/>
    <w:rsid w:val="086D0F34"/>
    <w:rsid w:val="086D0F42"/>
    <w:rsid w:val="086D1044"/>
    <w:rsid w:val="086D107D"/>
    <w:rsid w:val="086D10F7"/>
    <w:rsid w:val="086D11BA"/>
    <w:rsid w:val="086D11CA"/>
    <w:rsid w:val="086D122A"/>
    <w:rsid w:val="086D16BD"/>
    <w:rsid w:val="086D184A"/>
    <w:rsid w:val="086D19B9"/>
    <w:rsid w:val="086D1B30"/>
    <w:rsid w:val="086D1C0A"/>
    <w:rsid w:val="086D1ED8"/>
    <w:rsid w:val="086D218A"/>
    <w:rsid w:val="086D22CE"/>
    <w:rsid w:val="086D2335"/>
    <w:rsid w:val="086D2469"/>
    <w:rsid w:val="086D24A5"/>
    <w:rsid w:val="086D2573"/>
    <w:rsid w:val="086D27E1"/>
    <w:rsid w:val="086D286C"/>
    <w:rsid w:val="086D28D8"/>
    <w:rsid w:val="086D28E5"/>
    <w:rsid w:val="086D2A1F"/>
    <w:rsid w:val="086D2A21"/>
    <w:rsid w:val="086D2AC7"/>
    <w:rsid w:val="086D2B0F"/>
    <w:rsid w:val="086D2BA9"/>
    <w:rsid w:val="086D2C93"/>
    <w:rsid w:val="086D2D24"/>
    <w:rsid w:val="086D2DAA"/>
    <w:rsid w:val="086D2DF3"/>
    <w:rsid w:val="086D2E75"/>
    <w:rsid w:val="086D2EC2"/>
    <w:rsid w:val="086D2F9B"/>
    <w:rsid w:val="086D3004"/>
    <w:rsid w:val="086D318B"/>
    <w:rsid w:val="086D32E8"/>
    <w:rsid w:val="086D3383"/>
    <w:rsid w:val="086D3412"/>
    <w:rsid w:val="086D3487"/>
    <w:rsid w:val="086D35F0"/>
    <w:rsid w:val="086D36CC"/>
    <w:rsid w:val="086D37D1"/>
    <w:rsid w:val="086D38C2"/>
    <w:rsid w:val="086D39B7"/>
    <w:rsid w:val="086D39D9"/>
    <w:rsid w:val="086D3A61"/>
    <w:rsid w:val="086D3A8F"/>
    <w:rsid w:val="086D3C2D"/>
    <w:rsid w:val="086D3DA6"/>
    <w:rsid w:val="086D3DB7"/>
    <w:rsid w:val="086D3DC7"/>
    <w:rsid w:val="086D3DD1"/>
    <w:rsid w:val="086D3E93"/>
    <w:rsid w:val="086D421E"/>
    <w:rsid w:val="086D4244"/>
    <w:rsid w:val="086D42F0"/>
    <w:rsid w:val="086D437D"/>
    <w:rsid w:val="086D43A7"/>
    <w:rsid w:val="086D43CF"/>
    <w:rsid w:val="086D4460"/>
    <w:rsid w:val="086D45E8"/>
    <w:rsid w:val="086D461C"/>
    <w:rsid w:val="086D46C5"/>
    <w:rsid w:val="086D4794"/>
    <w:rsid w:val="086D4871"/>
    <w:rsid w:val="086D4931"/>
    <w:rsid w:val="086D4A8C"/>
    <w:rsid w:val="086D4B51"/>
    <w:rsid w:val="086D508A"/>
    <w:rsid w:val="086D50AE"/>
    <w:rsid w:val="086D50ED"/>
    <w:rsid w:val="086D5148"/>
    <w:rsid w:val="086D53C1"/>
    <w:rsid w:val="086D5667"/>
    <w:rsid w:val="086D56D9"/>
    <w:rsid w:val="086D5847"/>
    <w:rsid w:val="086D585D"/>
    <w:rsid w:val="086D5886"/>
    <w:rsid w:val="086D588C"/>
    <w:rsid w:val="086D59DD"/>
    <w:rsid w:val="086D5AE2"/>
    <w:rsid w:val="086D5B40"/>
    <w:rsid w:val="086D5B72"/>
    <w:rsid w:val="086D5C46"/>
    <w:rsid w:val="086D5DF0"/>
    <w:rsid w:val="086D5F3B"/>
    <w:rsid w:val="086D5F62"/>
    <w:rsid w:val="086D600F"/>
    <w:rsid w:val="086D601D"/>
    <w:rsid w:val="086D6086"/>
    <w:rsid w:val="086D6215"/>
    <w:rsid w:val="086D644E"/>
    <w:rsid w:val="086D649B"/>
    <w:rsid w:val="086D64A2"/>
    <w:rsid w:val="086D6516"/>
    <w:rsid w:val="086D651A"/>
    <w:rsid w:val="086D678A"/>
    <w:rsid w:val="086D68B9"/>
    <w:rsid w:val="086D6ADC"/>
    <w:rsid w:val="086D6C69"/>
    <w:rsid w:val="086D6DA5"/>
    <w:rsid w:val="086D6DA9"/>
    <w:rsid w:val="086D6E20"/>
    <w:rsid w:val="086D6EF5"/>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D7F23"/>
    <w:rsid w:val="086E0054"/>
    <w:rsid w:val="086E00B6"/>
    <w:rsid w:val="086E00DD"/>
    <w:rsid w:val="086E0239"/>
    <w:rsid w:val="086E02FE"/>
    <w:rsid w:val="086E03A8"/>
    <w:rsid w:val="086E03EC"/>
    <w:rsid w:val="086E05AC"/>
    <w:rsid w:val="086E06B0"/>
    <w:rsid w:val="086E06FB"/>
    <w:rsid w:val="086E0745"/>
    <w:rsid w:val="086E07A4"/>
    <w:rsid w:val="086E07AD"/>
    <w:rsid w:val="086E0A12"/>
    <w:rsid w:val="086E0A58"/>
    <w:rsid w:val="086E0BD7"/>
    <w:rsid w:val="086E0C88"/>
    <w:rsid w:val="086E0C9C"/>
    <w:rsid w:val="086E0C9D"/>
    <w:rsid w:val="086E0ED8"/>
    <w:rsid w:val="086E0F41"/>
    <w:rsid w:val="086E0F5E"/>
    <w:rsid w:val="086E1032"/>
    <w:rsid w:val="086E10FC"/>
    <w:rsid w:val="086E1172"/>
    <w:rsid w:val="086E1198"/>
    <w:rsid w:val="086E156E"/>
    <w:rsid w:val="086E1647"/>
    <w:rsid w:val="086E1758"/>
    <w:rsid w:val="086E17FD"/>
    <w:rsid w:val="086E1A24"/>
    <w:rsid w:val="086E1BC6"/>
    <w:rsid w:val="086E1C4F"/>
    <w:rsid w:val="086E1E5D"/>
    <w:rsid w:val="086E1EE1"/>
    <w:rsid w:val="086E20B5"/>
    <w:rsid w:val="086E2365"/>
    <w:rsid w:val="086E238C"/>
    <w:rsid w:val="086E2454"/>
    <w:rsid w:val="086E2484"/>
    <w:rsid w:val="086E266A"/>
    <w:rsid w:val="086E2A23"/>
    <w:rsid w:val="086E2AD9"/>
    <w:rsid w:val="086E2B4C"/>
    <w:rsid w:val="086E2B6F"/>
    <w:rsid w:val="086E2D78"/>
    <w:rsid w:val="086E2E02"/>
    <w:rsid w:val="086E2E2B"/>
    <w:rsid w:val="086E30A4"/>
    <w:rsid w:val="086E31E8"/>
    <w:rsid w:val="086E32F5"/>
    <w:rsid w:val="086E3319"/>
    <w:rsid w:val="086E3404"/>
    <w:rsid w:val="086E364C"/>
    <w:rsid w:val="086E366B"/>
    <w:rsid w:val="086E369C"/>
    <w:rsid w:val="086E38A4"/>
    <w:rsid w:val="086E3A79"/>
    <w:rsid w:val="086E3C42"/>
    <w:rsid w:val="086E3C98"/>
    <w:rsid w:val="086E3EE5"/>
    <w:rsid w:val="086E3FEE"/>
    <w:rsid w:val="086E400C"/>
    <w:rsid w:val="086E4149"/>
    <w:rsid w:val="086E4195"/>
    <w:rsid w:val="086E4207"/>
    <w:rsid w:val="086E428E"/>
    <w:rsid w:val="086E439F"/>
    <w:rsid w:val="086E46CB"/>
    <w:rsid w:val="086E4787"/>
    <w:rsid w:val="086E4ADC"/>
    <w:rsid w:val="086E4B6F"/>
    <w:rsid w:val="086E4CD6"/>
    <w:rsid w:val="086E4CF8"/>
    <w:rsid w:val="086E4DD5"/>
    <w:rsid w:val="086E4EBE"/>
    <w:rsid w:val="086E4EFF"/>
    <w:rsid w:val="086E4F3F"/>
    <w:rsid w:val="086E4F55"/>
    <w:rsid w:val="086E4FAA"/>
    <w:rsid w:val="086E5039"/>
    <w:rsid w:val="086E5047"/>
    <w:rsid w:val="086E5114"/>
    <w:rsid w:val="086E5314"/>
    <w:rsid w:val="086E547E"/>
    <w:rsid w:val="086E554B"/>
    <w:rsid w:val="086E5611"/>
    <w:rsid w:val="086E5624"/>
    <w:rsid w:val="086E5641"/>
    <w:rsid w:val="086E568C"/>
    <w:rsid w:val="086E5782"/>
    <w:rsid w:val="086E58DD"/>
    <w:rsid w:val="086E5AF1"/>
    <w:rsid w:val="086E5DA2"/>
    <w:rsid w:val="086E5F65"/>
    <w:rsid w:val="086E6030"/>
    <w:rsid w:val="086E60F3"/>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2FB"/>
    <w:rsid w:val="086E74D8"/>
    <w:rsid w:val="086E755C"/>
    <w:rsid w:val="086E7618"/>
    <w:rsid w:val="086E7766"/>
    <w:rsid w:val="086E784A"/>
    <w:rsid w:val="086E7A42"/>
    <w:rsid w:val="086E7B9D"/>
    <w:rsid w:val="086E7E32"/>
    <w:rsid w:val="086E7FEA"/>
    <w:rsid w:val="086F0001"/>
    <w:rsid w:val="086F00A5"/>
    <w:rsid w:val="086F0124"/>
    <w:rsid w:val="086F0218"/>
    <w:rsid w:val="086F03B2"/>
    <w:rsid w:val="086F03E8"/>
    <w:rsid w:val="086F0712"/>
    <w:rsid w:val="086F07F0"/>
    <w:rsid w:val="086F091D"/>
    <w:rsid w:val="086F091F"/>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18"/>
    <w:rsid w:val="086F2198"/>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0C"/>
    <w:rsid w:val="086F359E"/>
    <w:rsid w:val="086F37BA"/>
    <w:rsid w:val="086F38CE"/>
    <w:rsid w:val="086F3903"/>
    <w:rsid w:val="086F39E5"/>
    <w:rsid w:val="086F3BCC"/>
    <w:rsid w:val="086F3DA2"/>
    <w:rsid w:val="086F3F54"/>
    <w:rsid w:val="086F4532"/>
    <w:rsid w:val="086F45A8"/>
    <w:rsid w:val="086F4637"/>
    <w:rsid w:val="086F4A5D"/>
    <w:rsid w:val="086F4AD0"/>
    <w:rsid w:val="086F4BE6"/>
    <w:rsid w:val="086F4E11"/>
    <w:rsid w:val="086F4E12"/>
    <w:rsid w:val="086F4F21"/>
    <w:rsid w:val="086F4F5C"/>
    <w:rsid w:val="086F502C"/>
    <w:rsid w:val="086F5256"/>
    <w:rsid w:val="086F5794"/>
    <w:rsid w:val="086F5954"/>
    <w:rsid w:val="086F5A22"/>
    <w:rsid w:val="086F5AB1"/>
    <w:rsid w:val="086F5D49"/>
    <w:rsid w:val="086F5F67"/>
    <w:rsid w:val="086F60F7"/>
    <w:rsid w:val="086F6145"/>
    <w:rsid w:val="086F61D5"/>
    <w:rsid w:val="086F6289"/>
    <w:rsid w:val="086F6307"/>
    <w:rsid w:val="086F6916"/>
    <w:rsid w:val="086F6972"/>
    <w:rsid w:val="086F6CBF"/>
    <w:rsid w:val="086F6E58"/>
    <w:rsid w:val="086F7028"/>
    <w:rsid w:val="086F7173"/>
    <w:rsid w:val="086F733C"/>
    <w:rsid w:val="086F77BC"/>
    <w:rsid w:val="086F77E4"/>
    <w:rsid w:val="086F7A1B"/>
    <w:rsid w:val="086F7A5D"/>
    <w:rsid w:val="086F7AA1"/>
    <w:rsid w:val="086F7B34"/>
    <w:rsid w:val="086F7B71"/>
    <w:rsid w:val="086F7C75"/>
    <w:rsid w:val="086F7D5D"/>
    <w:rsid w:val="087000A3"/>
    <w:rsid w:val="087001D1"/>
    <w:rsid w:val="087004C7"/>
    <w:rsid w:val="087005E1"/>
    <w:rsid w:val="087005E3"/>
    <w:rsid w:val="08700661"/>
    <w:rsid w:val="0870067E"/>
    <w:rsid w:val="08700884"/>
    <w:rsid w:val="08700991"/>
    <w:rsid w:val="08700A85"/>
    <w:rsid w:val="08700E36"/>
    <w:rsid w:val="08700E5C"/>
    <w:rsid w:val="08700F06"/>
    <w:rsid w:val="08700F43"/>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7B"/>
    <w:rsid w:val="08701E66"/>
    <w:rsid w:val="08701F00"/>
    <w:rsid w:val="08702012"/>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FA0"/>
    <w:rsid w:val="08703023"/>
    <w:rsid w:val="0870304E"/>
    <w:rsid w:val="087030F1"/>
    <w:rsid w:val="08703135"/>
    <w:rsid w:val="08703294"/>
    <w:rsid w:val="0870332B"/>
    <w:rsid w:val="08703397"/>
    <w:rsid w:val="08703784"/>
    <w:rsid w:val="087037D7"/>
    <w:rsid w:val="087037DC"/>
    <w:rsid w:val="08703832"/>
    <w:rsid w:val="08703B5A"/>
    <w:rsid w:val="08703B9D"/>
    <w:rsid w:val="08703D83"/>
    <w:rsid w:val="08703D9C"/>
    <w:rsid w:val="08703DF8"/>
    <w:rsid w:val="08703F0A"/>
    <w:rsid w:val="08703F4D"/>
    <w:rsid w:val="08704085"/>
    <w:rsid w:val="087040AB"/>
    <w:rsid w:val="0870411D"/>
    <w:rsid w:val="0870421A"/>
    <w:rsid w:val="08704494"/>
    <w:rsid w:val="087044D4"/>
    <w:rsid w:val="087047EA"/>
    <w:rsid w:val="08704BFC"/>
    <w:rsid w:val="08704C6F"/>
    <w:rsid w:val="08704CE2"/>
    <w:rsid w:val="08704D9D"/>
    <w:rsid w:val="08704F74"/>
    <w:rsid w:val="08704FA5"/>
    <w:rsid w:val="08705009"/>
    <w:rsid w:val="0870504C"/>
    <w:rsid w:val="08705163"/>
    <w:rsid w:val="087052B8"/>
    <w:rsid w:val="087053D4"/>
    <w:rsid w:val="087053E5"/>
    <w:rsid w:val="0870558B"/>
    <w:rsid w:val="087055F7"/>
    <w:rsid w:val="087056D6"/>
    <w:rsid w:val="087059FD"/>
    <w:rsid w:val="08705A0D"/>
    <w:rsid w:val="08705CB7"/>
    <w:rsid w:val="08705E6D"/>
    <w:rsid w:val="087060D3"/>
    <w:rsid w:val="087065C7"/>
    <w:rsid w:val="087066C0"/>
    <w:rsid w:val="087066C9"/>
    <w:rsid w:val="087066ED"/>
    <w:rsid w:val="08706702"/>
    <w:rsid w:val="087067D3"/>
    <w:rsid w:val="087068D2"/>
    <w:rsid w:val="087068F0"/>
    <w:rsid w:val="0870691D"/>
    <w:rsid w:val="08706932"/>
    <w:rsid w:val="08706AC8"/>
    <w:rsid w:val="08706B89"/>
    <w:rsid w:val="08706BB8"/>
    <w:rsid w:val="08706C0E"/>
    <w:rsid w:val="08706C21"/>
    <w:rsid w:val="08706C98"/>
    <w:rsid w:val="08706CD2"/>
    <w:rsid w:val="08706D5B"/>
    <w:rsid w:val="08706E3C"/>
    <w:rsid w:val="08706E7D"/>
    <w:rsid w:val="08706EB3"/>
    <w:rsid w:val="08706EB8"/>
    <w:rsid w:val="08706EBC"/>
    <w:rsid w:val="08706FDE"/>
    <w:rsid w:val="0870707F"/>
    <w:rsid w:val="08707239"/>
    <w:rsid w:val="08707323"/>
    <w:rsid w:val="08707450"/>
    <w:rsid w:val="087075B3"/>
    <w:rsid w:val="08707904"/>
    <w:rsid w:val="0870794A"/>
    <w:rsid w:val="08707B02"/>
    <w:rsid w:val="08707C20"/>
    <w:rsid w:val="08707C33"/>
    <w:rsid w:val="08707D5C"/>
    <w:rsid w:val="08707ED3"/>
    <w:rsid w:val="08707EF0"/>
    <w:rsid w:val="087100EE"/>
    <w:rsid w:val="0871074A"/>
    <w:rsid w:val="08710BA5"/>
    <w:rsid w:val="08710D06"/>
    <w:rsid w:val="08710D6B"/>
    <w:rsid w:val="08710D7C"/>
    <w:rsid w:val="08710DF5"/>
    <w:rsid w:val="08710E9F"/>
    <w:rsid w:val="08710EE9"/>
    <w:rsid w:val="08710EED"/>
    <w:rsid w:val="08710FC3"/>
    <w:rsid w:val="087111A2"/>
    <w:rsid w:val="08711293"/>
    <w:rsid w:val="0871141A"/>
    <w:rsid w:val="0871157E"/>
    <w:rsid w:val="087115A9"/>
    <w:rsid w:val="08711685"/>
    <w:rsid w:val="08711881"/>
    <w:rsid w:val="08711A36"/>
    <w:rsid w:val="08711A40"/>
    <w:rsid w:val="08711B16"/>
    <w:rsid w:val="08711D68"/>
    <w:rsid w:val="08711D6C"/>
    <w:rsid w:val="08711F53"/>
    <w:rsid w:val="08711FE4"/>
    <w:rsid w:val="08712027"/>
    <w:rsid w:val="0871205A"/>
    <w:rsid w:val="08712112"/>
    <w:rsid w:val="087121BA"/>
    <w:rsid w:val="087121FC"/>
    <w:rsid w:val="08712400"/>
    <w:rsid w:val="087124AC"/>
    <w:rsid w:val="087124EB"/>
    <w:rsid w:val="08712521"/>
    <w:rsid w:val="087125A5"/>
    <w:rsid w:val="087125C0"/>
    <w:rsid w:val="087125DC"/>
    <w:rsid w:val="0871262E"/>
    <w:rsid w:val="08712661"/>
    <w:rsid w:val="0871274A"/>
    <w:rsid w:val="08712896"/>
    <w:rsid w:val="08712AC8"/>
    <w:rsid w:val="08712EC4"/>
    <w:rsid w:val="087130F1"/>
    <w:rsid w:val="08713232"/>
    <w:rsid w:val="08713347"/>
    <w:rsid w:val="087133A6"/>
    <w:rsid w:val="087136D9"/>
    <w:rsid w:val="0871380C"/>
    <w:rsid w:val="087139D8"/>
    <w:rsid w:val="08713A92"/>
    <w:rsid w:val="08713C85"/>
    <w:rsid w:val="08713D64"/>
    <w:rsid w:val="08713DE8"/>
    <w:rsid w:val="08713FE3"/>
    <w:rsid w:val="08714453"/>
    <w:rsid w:val="08714461"/>
    <w:rsid w:val="0871454C"/>
    <w:rsid w:val="0871465A"/>
    <w:rsid w:val="087146C1"/>
    <w:rsid w:val="087146DA"/>
    <w:rsid w:val="087148FE"/>
    <w:rsid w:val="087149F6"/>
    <w:rsid w:val="08714A08"/>
    <w:rsid w:val="08714C50"/>
    <w:rsid w:val="08714C59"/>
    <w:rsid w:val="08714CC5"/>
    <w:rsid w:val="08714D5E"/>
    <w:rsid w:val="08714E45"/>
    <w:rsid w:val="087153D9"/>
    <w:rsid w:val="08715499"/>
    <w:rsid w:val="087154C7"/>
    <w:rsid w:val="0871571A"/>
    <w:rsid w:val="0871575F"/>
    <w:rsid w:val="08715986"/>
    <w:rsid w:val="08715AA5"/>
    <w:rsid w:val="08715AC3"/>
    <w:rsid w:val="08715CD5"/>
    <w:rsid w:val="08715D85"/>
    <w:rsid w:val="0871608D"/>
    <w:rsid w:val="0871609E"/>
    <w:rsid w:val="08716115"/>
    <w:rsid w:val="087161AD"/>
    <w:rsid w:val="08716281"/>
    <w:rsid w:val="087162FE"/>
    <w:rsid w:val="087163B1"/>
    <w:rsid w:val="087163B5"/>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35E"/>
    <w:rsid w:val="087173C1"/>
    <w:rsid w:val="087174FE"/>
    <w:rsid w:val="08717632"/>
    <w:rsid w:val="087176A4"/>
    <w:rsid w:val="0871770D"/>
    <w:rsid w:val="0871773B"/>
    <w:rsid w:val="0871774F"/>
    <w:rsid w:val="08717765"/>
    <w:rsid w:val="087178C0"/>
    <w:rsid w:val="08717AA5"/>
    <w:rsid w:val="08717BAE"/>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B4"/>
    <w:rsid w:val="08720D4D"/>
    <w:rsid w:val="08720DD1"/>
    <w:rsid w:val="08720EF7"/>
    <w:rsid w:val="08720FD3"/>
    <w:rsid w:val="087210E0"/>
    <w:rsid w:val="08721148"/>
    <w:rsid w:val="08721223"/>
    <w:rsid w:val="08721250"/>
    <w:rsid w:val="08721590"/>
    <w:rsid w:val="087216C9"/>
    <w:rsid w:val="087219F3"/>
    <w:rsid w:val="08721A58"/>
    <w:rsid w:val="08721A9F"/>
    <w:rsid w:val="08721C61"/>
    <w:rsid w:val="08721CBD"/>
    <w:rsid w:val="08721D18"/>
    <w:rsid w:val="08721DBB"/>
    <w:rsid w:val="08721EC9"/>
    <w:rsid w:val="0872218C"/>
    <w:rsid w:val="08722335"/>
    <w:rsid w:val="0872240A"/>
    <w:rsid w:val="0872245E"/>
    <w:rsid w:val="08722549"/>
    <w:rsid w:val="08722788"/>
    <w:rsid w:val="087228B1"/>
    <w:rsid w:val="08722952"/>
    <w:rsid w:val="0872297A"/>
    <w:rsid w:val="087229CB"/>
    <w:rsid w:val="08722A40"/>
    <w:rsid w:val="08722AFD"/>
    <w:rsid w:val="08722C66"/>
    <w:rsid w:val="08722D4E"/>
    <w:rsid w:val="08722FA3"/>
    <w:rsid w:val="08723159"/>
    <w:rsid w:val="087231C8"/>
    <w:rsid w:val="0872342E"/>
    <w:rsid w:val="0872348B"/>
    <w:rsid w:val="0872359A"/>
    <w:rsid w:val="08723608"/>
    <w:rsid w:val="08723675"/>
    <w:rsid w:val="087236A9"/>
    <w:rsid w:val="08723793"/>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DA4"/>
    <w:rsid w:val="08724DAD"/>
    <w:rsid w:val="08724E66"/>
    <w:rsid w:val="08724EFA"/>
    <w:rsid w:val="08724FB5"/>
    <w:rsid w:val="08724FE7"/>
    <w:rsid w:val="087252DC"/>
    <w:rsid w:val="08725492"/>
    <w:rsid w:val="08725507"/>
    <w:rsid w:val="0872551A"/>
    <w:rsid w:val="08725551"/>
    <w:rsid w:val="087255D4"/>
    <w:rsid w:val="087256B0"/>
    <w:rsid w:val="087256BE"/>
    <w:rsid w:val="0872587E"/>
    <w:rsid w:val="08725937"/>
    <w:rsid w:val="08725B8F"/>
    <w:rsid w:val="08725D3B"/>
    <w:rsid w:val="08725FF1"/>
    <w:rsid w:val="087261C2"/>
    <w:rsid w:val="08726334"/>
    <w:rsid w:val="0872656E"/>
    <w:rsid w:val="087265BA"/>
    <w:rsid w:val="08726678"/>
    <w:rsid w:val="087266B3"/>
    <w:rsid w:val="08726894"/>
    <w:rsid w:val="087268D2"/>
    <w:rsid w:val="08726E49"/>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556"/>
    <w:rsid w:val="087305A5"/>
    <w:rsid w:val="087305F8"/>
    <w:rsid w:val="08730782"/>
    <w:rsid w:val="087307A2"/>
    <w:rsid w:val="087307CB"/>
    <w:rsid w:val="087307F5"/>
    <w:rsid w:val="0873080B"/>
    <w:rsid w:val="08730814"/>
    <w:rsid w:val="08730905"/>
    <w:rsid w:val="08730A25"/>
    <w:rsid w:val="08730C5B"/>
    <w:rsid w:val="08731101"/>
    <w:rsid w:val="08731166"/>
    <w:rsid w:val="087311A8"/>
    <w:rsid w:val="087311E2"/>
    <w:rsid w:val="08731275"/>
    <w:rsid w:val="087312EF"/>
    <w:rsid w:val="0873139C"/>
    <w:rsid w:val="08731689"/>
    <w:rsid w:val="0873177D"/>
    <w:rsid w:val="08731995"/>
    <w:rsid w:val="087319D8"/>
    <w:rsid w:val="08731A59"/>
    <w:rsid w:val="08731B21"/>
    <w:rsid w:val="08731BFF"/>
    <w:rsid w:val="08731C7F"/>
    <w:rsid w:val="08731CA3"/>
    <w:rsid w:val="08731DD4"/>
    <w:rsid w:val="087320DE"/>
    <w:rsid w:val="08732133"/>
    <w:rsid w:val="087322F5"/>
    <w:rsid w:val="08732366"/>
    <w:rsid w:val="08732397"/>
    <w:rsid w:val="08732649"/>
    <w:rsid w:val="0873298A"/>
    <w:rsid w:val="08732B35"/>
    <w:rsid w:val="08732C84"/>
    <w:rsid w:val="08732DB7"/>
    <w:rsid w:val="08732E14"/>
    <w:rsid w:val="0873311E"/>
    <w:rsid w:val="087331CF"/>
    <w:rsid w:val="08733236"/>
    <w:rsid w:val="087333BF"/>
    <w:rsid w:val="08733487"/>
    <w:rsid w:val="0873352E"/>
    <w:rsid w:val="087336A8"/>
    <w:rsid w:val="087337ED"/>
    <w:rsid w:val="08733907"/>
    <w:rsid w:val="08733908"/>
    <w:rsid w:val="087339B3"/>
    <w:rsid w:val="08733A33"/>
    <w:rsid w:val="08733B37"/>
    <w:rsid w:val="08733F3B"/>
    <w:rsid w:val="087340B0"/>
    <w:rsid w:val="087340F0"/>
    <w:rsid w:val="08734122"/>
    <w:rsid w:val="087341D4"/>
    <w:rsid w:val="087341DF"/>
    <w:rsid w:val="08734227"/>
    <w:rsid w:val="0873427C"/>
    <w:rsid w:val="08734476"/>
    <w:rsid w:val="08734549"/>
    <w:rsid w:val="0873455B"/>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4AF"/>
    <w:rsid w:val="08735556"/>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59D"/>
    <w:rsid w:val="087366E3"/>
    <w:rsid w:val="087368BD"/>
    <w:rsid w:val="087368C3"/>
    <w:rsid w:val="08736D65"/>
    <w:rsid w:val="08736E59"/>
    <w:rsid w:val="08736F25"/>
    <w:rsid w:val="087371E8"/>
    <w:rsid w:val="08737207"/>
    <w:rsid w:val="087372AD"/>
    <w:rsid w:val="0873740F"/>
    <w:rsid w:val="08737558"/>
    <w:rsid w:val="08737666"/>
    <w:rsid w:val="0873779C"/>
    <w:rsid w:val="0873799C"/>
    <w:rsid w:val="08737AAE"/>
    <w:rsid w:val="08737B7D"/>
    <w:rsid w:val="08737B84"/>
    <w:rsid w:val="08737C18"/>
    <w:rsid w:val="08737D45"/>
    <w:rsid w:val="08737F53"/>
    <w:rsid w:val="08737F82"/>
    <w:rsid w:val="08740018"/>
    <w:rsid w:val="08740026"/>
    <w:rsid w:val="0874002B"/>
    <w:rsid w:val="0874023E"/>
    <w:rsid w:val="0874034B"/>
    <w:rsid w:val="08740391"/>
    <w:rsid w:val="087403A2"/>
    <w:rsid w:val="087403B6"/>
    <w:rsid w:val="0874053C"/>
    <w:rsid w:val="08740625"/>
    <w:rsid w:val="08740837"/>
    <w:rsid w:val="08740895"/>
    <w:rsid w:val="087408B9"/>
    <w:rsid w:val="08740904"/>
    <w:rsid w:val="08740929"/>
    <w:rsid w:val="08740A68"/>
    <w:rsid w:val="08740D3D"/>
    <w:rsid w:val="08740FE5"/>
    <w:rsid w:val="087410B3"/>
    <w:rsid w:val="087410CB"/>
    <w:rsid w:val="08741438"/>
    <w:rsid w:val="0874150F"/>
    <w:rsid w:val="0874151E"/>
    <w:rsid w:val="08741571"/>
    <w:rsid w:val="08741646"/>
    <w:rsid w:val="08741653"/>
    <w:rsid w:val="0874179F"/>
    <w:rsid w:val="08741825"/>
    <w:rsid w:val="087418E6"/>
    <w:rsid w:val="087418F7"/>
    <w:rsid w:val="087419D4"/>
    <w:rsid w:val="08741BAA"/>
    <w:rsid w:val="08741CC0"/>
    <w:rsid w:val="08741D43"/>
    <w:rsid w:val="08741E7B"/>
    <w:rsid w:val="087420CF"/>
    <w:rsid w:val="087421FB"/>
    <w:rsid w:val="0874224B"/>
    <w:rsid w:val="0874224E"/>
    <w:rsid w:val="087426B5"/>
    <w:rsid w:val="08742B34"/>
    <w:rsid w:val="08742B53"/>
    <w:rsid w:val="08742BE1"/>
    <w:rsid w:val="08742C30"/>
    <w:rsid w:val="08742DD9"/>
    <w:rsid w:val="08742DDE"/>
    <w:rsid w:val="08742E36"/>
    <w:rsid w:val="087430E2"/>
    <w:rsid w:val="08743211"/>
    <w:rsid w:val="087432A8"/>
    <w:rsid w:val="087435CE"/>
    <w:rsid w:val="08743849"/>
    <w:rsid w:val="08743942"/>
    <w:rsid w:val="08743969"/>
    <w:rsid w:val="08743980"/>
    <w:rsid w:val="08743981"/>
    <w:rsid w:val="08743BE7"/>
    <w:rsid w:val="08743C7E"/>
    <w:rsid w:val="08743DD8"/>
    <w:rsid w:val="08743E1C"/>
    <w:rsid w:val="08743E58"/>
    <w:rsid w:val="08743FC5"/>
    <w:rsid w:val="08744011"/>
    <w:rsid w:val="0874436E"/>
    <w:rsid w:val="087444C0"/>
    <w:rsid w:val="08744520"/>
    <w:rsid w:val="08744593"/>
    <w:rsid w:val="087445CF"/>
    <w:rsid w:val="087445FA"/>
    <w:rsid w:val="08744669"/>
    <w:rsid w:val="087446B7"/>
    <w:rsid w:val="0874478F"/>
    <w:rsid w:val="08744923"/>
    <w:rsid w:val="0874492D"/>
    <w:rsid w:val="087449D2"/>
    <w:rsid w:val="08744AF0"/>
    <w:rsid w:val="08744BDF"/>
    <w:rsid w:val="08744BF5"/>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8B3"/>
    <w:rsid w:val="087458CB"/>
    <w:rsid w:val="08745A1B"/>
    <w:rsid w:val="08745A41"/>
    <w:rsid w:val="08745A49"/>
    <w:rsid w:val="08745AC7"/>
    <w:rsid w:val="08745BBA"/>
    <w:rsid w:val="08745BBB"/>
    <w:rsid w:val="08745DA6"/>
    <w:rsid w:val="08745E26"/>
    <w:rsid w:val="08745EAD"/>
    <w:rsid w:val="08745F83"/>
    <w:rsid w:val="0874604F"/>
    <w:rsid w:val="087460E7"/>
    <w:rsid w:val="08746274"/>
    <w:rsid w:val="08746350"/>
    <w:rsid w:val="087463D6"/>
    <w:rsid w:val="0874644E"/>
    <w:rsid w:val="08746581"/>
    <w:rsid w:val="087465C8"/>
    <w:rsid w:val="0874671D"/>
    <w:rsid w:val="08746A4C"/>
    <w:rsid w:val="08746AB1"/>
    <w:rsid w:val="08746DD2"/>
    <w:rsid w:val="08746EE0"/>
    <w:rsid w:val="08746EE1"/>
    <w:rsid w:val="087471A3"/>
    <w:rsid w:val="0874735C"/>
    <w:rsid w:val="08747390"/>
    <w:rsid w:val="087473A9"/>
    <w:rsid w:val="087475CF"/>
    <w:rsid w:val="08747698"/>
    <w:rsid w:val="0874774F"/>
    <w:rsid w:val="08747ADA"/>
    <w:rsid w:val="08747CFA"/>
    <w:rsid w:val="08747DED"/>
    <w:rsid w:val="087500F0"/>
    <w:rsid w:val="08750215"/>
    <w:rsid w:val="08750297"/>
    <w:rsid w:val="087502BB"/>
    <w:rsid w:val="08750830"/>
    <w:rsid w:val="087508F7"/>
    <w:rsid w:val="08750918"/>
    <w:rsid w:val="0875097F"/>
    <w:rsid w:val="08750A8B"/>
    <w:rsid w:val="08750B84"/>
    <w:rsid w:val="08750CD1"/>
    <w:rsid w:val="08750F9A"/>
    <w:rsid w:val="08750FFB"/>
    <w:rsid w:val="087511AB"/>
    <w:rsid w:val="08751503"/>
    <w:rsid w:val="08751639"/>
    <w:rsid w:val="0875169F"/>
    <w:rsid w:val="0875179B"/>
    <w:rsid w:val="0875181B"/>
    <w:rsid w:val="08751840"/>
    <w:rsid w:val="087519CA"/>
    <w:rsid w:val="087519FD"/>
    <w:rsid w:val="08751AA5"/>
    <w:rsid w:val="08751AC9"/>
    <w:rsid w:val="08751BCB"/>
    <w:rsid w:val="0875209A"/>
    <w:rsid w:val="0875214C"/>
    <w:rsid w:val="0875232E"/>
    <w:rsid w:val="08752384"/>
    <w:rsid w:val="08752471"/>
    <w:rsid w:val="087524CE"/>
    <w:rsid w:val="087526CE"/>
    <w:rsid w:val="0875270D"/>
    <w:rsid w:val="0875274F"/>
    <w:rsid w:val="08752771"/>
    <w:rsid w:val="08752A12"/>
    <w:rsid w:val="08752AF9"/>
    <w:rsid w:val="08752B04"/>
    <w:rsid w:val="08752B9C"/>
    <w:rsid w:val="08752BFD"/>
    <w:rsid w:val="08752D86"/>
    <w:rsid w:val="08752F6D"/>
    <w:rsid w:val="08752FBB"/>
    <w:rsid w:val="0875328C"/>
    <w:rsid w:val="08753294"/>
    <w:rsid w:val="087533D0"/>
    <w:rsid w:val="08753457"/>
    <w:rsid w:val="087534FC"/>
    <w:rsid w:val="087536B3"/>
    <w:rsid w:val="0875390E"/>
    <w:rsid w:val="08753992"/>
    <w:rsid w:val="08753A82"/>
    <w:rsid w:val="08753B96"/>
    <w:rsid w:val="08753D52"/>
    <w:rsid w:val="08753FFB"/>
    <w:rsid w:val="0875412C"/>
    <w:rsid w:val="0875422A"/>
    <w:rsid w:val="08754346"/>
    <w:rsid w:val="0875437C"/>
    <w:rsid w:val="0875458C"/>
    <w:rsid w:val="087546F6"/>
    <w:rsid w:val="08754769"/>
    <w:rsid w:val="0875488D"/>
    <w:rsid w:val="087549CB"/>
    <w:rsid w:val="08754B06"/>
    <w:rsid w:val="08754CC0"/>
    <w:rsid w:val="08754CE3"/>
    <w:rsid w:val="08754D6F"/>
    <w:rsid w:val="08754DBB"/>
    <w:rsid w:val="08754FA5"/>
    <w:rsid w:val="08754FC0"/>
    <w:rsid w:val="0875502B"/>
    <w:rsid w:val="08755120"/>
    <w:rsid w:val="08755329"/>
    <w:rsid w:val="0875542F"/>
    <w:rsid w:val="087555D0"/>
    <w:rsid w:val="087556FA"/>
    <w:rsid w:val="0875573D"/>
    <w:rsid w:val="08755798"/>
    <w:rsid w:val="08755CC6"/>
    <w:rsid w:val="08755D50"/>
    <w:rsid w:val="08755D85"/>
    <w:rsid w:val="08755DBD"/>
    <w:rsid w:val="087560B3"/>
    <w:rsid w:val="0875628D"/>
    <w:rsid w:val="087562BE"/>
    <w:rsid w:val="0875657A"/>
    <w:rsid w:val="0875680C"/>
    <w:rsid w:val="08756822"/>
    <w:rsid w:val="08756872"/>
    <w:rsid w:val="087569F6"/>
    <w:rsid w:val="08756ACE"/>
    <w:rsid w:val="08756B60"/>
    <w:rsid w:val="08756E71"/>
    <w:rsid w:val="08756E84"/>
    <w:rsid w:val="08756E98"/>
    <w:rsid w:val="08756EE4"/>
    <w:rsid w:val="087570BD"/>
    <w:rsid w:val="087571E7"/>
    <w:rsid w:val="087573A0"/>
    <w:rsid w:val="087573ED"/>
    <w:rsid w:val="087574E7"/>
    <w:rsid w:val="0875752A"/>
    <w:rsid w:val="0875786B"/>
    <w:rsid w:val="0875798D"/>
    <w:rsid w:val="08757D58"/>
    <w:rsid w:val="08757D71"/>
    <w:rsid w:val="08757E0D"/>
    <w:rsid w:val="08757EDA"/>
    <w:rsid w:val="087601C0"/>
    <w:rsid w:val="08760428"/>
    <w:rsid w:val="08760793"/>
    <w:rsid w:val="08760B5E"/>
    <w:rsid w:val="08760E08"/>
    <w:rsid w:val="08760E15"/>
    <w:rsid w:val="087610AB"/>
    <w:rsid w:val="087610AC"/>
    <w:rsid w:val="0876179A"/>
    <w:rsid w:val="08761847"/>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06"/>
    <w:rsid w:val="08762B6A"/>
    <w:rsid w:val="08762EB3"/>
    <w:rsid w:val="08762EFC"/>
    <w:rsid w:val="08762F0F"/>
    <w:rsid w:val="0876313A"/>
    <w:rsid w:val="087633C6"/>
    <w:rsid w:val="0876356A"/>
    <w:rsid w:val="08763788"/>
    <w:rsid w:val="0876390F"/>
    <w:rsid w:val="08763D32"/>
    <w:rsid w:val="08763E02"/>
    <w:rsid w:val="08763E45"/>
    <w:rsid w:val="08763F7A"/>
    <w:rsid w:val="0876420D"/>
    <w:rsid w:val="087642A9"/>
    <w:rsid w:val="08764569"/>
    <w:rsid w:val="08764637"/>
    <w:rsid w:val="08764680"/>
    <w:rsid w:val="087646A0"/>
    <w:rsid w:val="08764951"/>
    <w:rsid w:val="08764C15"/>
    <w:rsid w:val="08764D77"/>
    <w:rsid w:val="08764FA5"/>
    <w:rsid w:val="087650A4"/>
    <w:rsid w:val="08765156"/>
    <w:rsid w:val="0876526F"/>
    <w:rsid w:val="08765313"/>
    <w:rsid w:val="087653EE"/>
    <w:rsid w:val="08765401"/>
    <w:rsid w:val="0876543B"/>
    <w:rsid w:val="08765480"/>
    <w:rsid w:val="08765528"/>
    <w:rsid w:val="087655CD"/>
    <w:rsid w:val="0876573B"/>
    <w:rsid w:val="0876578B"/>
    <w:rsid w:val="08765825"/>
    <w:rsid w:val="08765912"/>
    <w:rsid w:val="08765A3D"/>
    <w:rsid w:val="08765DBA"/>
    <w:rsid w:val="08765E1E"/>
    <w:rsid w:val="0876617A"/>
    <w:rsid w:val="08766467"/>
    <w:rsid w:val="08766695"/>
    <w:rsid w:val="087668B1"/>
    <w:rsid w:val="08766934"/>
    <w:rsid w:val="087669D6"/>
    <w:rsid w:val="08766A4B"/>
    <w:rsid w:val="08766DC1"/>
    <w:rsid w:val="08766F07"/>
    <w:rsid w:val="08766F75"/>
    <w:rsid w:val="0876703B"/>
    <w:rsid w:val="087670D6"/>
    <w:rsid w:val="08767180"/>
    <w:rsid w:val="0876729C"/>
    <w:rsid w:val="087673EC"/>
    <w:rsid w:val="087675FB"/>
    <w:rsid w:val="08767BC4"/>
    <w:rsid w:val="08767C0E"/>
    <w:rsid w:val="08767E01"/>
    <w:rsid w:val="08767E33"/>
    <w:rsid w:val="08770316"/>
    <w:rsid w:val="087703A7"/>
    <w:rsid w:val="08770518"/>
    <w:rsid w:val="08770729"/>
    <w:rsid w:val="0877080F"/>
    <w:rsid w:val="08770873"/>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D9"/>
    <w:rsid w:val="08771DA2"/>
    <w:rsid w:val="08771FC4"/>
    <w:rsid w:val="08772004"/>
    <w:rsid w:val="08772101"/>
    <w:rsid w:val="08772274"/>
    <w:rsid w:val="08772565"/>
    <w:rsid w:val="08772612"/>
    <w:rsid w:val="08772789"/>
    <w:rsid w:val="08772AA0"/>
    <w:rsid w:val="08772AAE"/>
    <w:rsid w:val="08772BFB"/>
    <w:rsid w:val="08772C69"/>
    <w:rsid w:val="08772CC3"/>
    <w:rsid w:val="08772D4E"/>
    <w:rsid w:val="08773037"/>
    <w:rsid w:val="087731C7"/>
    <w:rsid w:val="0877361F"/>
    <w:rsid w:val="08773678"/>
    <w:rsid w:val="0877388B"/>
    <w:rsid w:val="087738AD"/>
    <w:rsid w:val="087739DA"/>
    <w:rsid w:val="08773A51"/>
    <w:rsid w:val="08773BC6"/>
    <w:rsid w:val="08773CC3"/>
    <w:rsid w:val="08773FFE"/>
    <w:rsid w:val="087740BD"/>
    <w:rsid w:val="08774110"/>
    <w:rsid w:val="08774165"/>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57"/>
    <w:rsid w:val="087750BA"/>
    <w:rsid w:val="08775127"/>
    <w:rsid w:val="087752A3"/>
    <w:rsid w:val="087752AA"/>
    <w:rsid w:val="087752BE"/>
    <w:rsid w:val="087752D6"/>
    <w:rsid w:val="087752D8"/>
    <w:rsid w:val="08775341"/>
    <w:rsid w:val="08775375"/>
    <w:rsid w:val="08775755"/>
    <w:rsid w:val="08775939"/>
    <w:rsid w:val="087759C3"/>
    <w:rsid w:val="08775A36"/>
    <w:rsid w:val="08775B2E"/>
    <w:rsid w:val="08775DE0"/>
    <w:rsid w:val="08775F3A"/>
    <w:rsid w:val="08775FAE"/>
    <w:rsid w:val="08776123"/>
    <w:rsid w:val="08776181"/>
    <w:rsid w:val="0877620C"/>
    <w:rsid w:val="087762EE"/>
    <w:rsid w:val="087764D2"/>
    <w:rsid w:val="087765F2"/>
    <w:rsid w:val="0877674A"/>
    <w:rsid w:val="087767C6"/>
    <w:rsid w:val="0877682E"/>
    <w:rsid w:val="087768B7"/>
    <w:rsid w:val="087769E4"/>
    <w:rsid w:val="08776C17"/>
    <w:rsid w:val="08776CFA"/>
    <w:rsid w:val="08776D50"/>
    <w:rsid w:val="08776E13"/>
    <w:rsid w:val="08776E48"/>
    <w:rsid w:val="08777137"/>
    <w:rsid w:val="087772C0"/>
    <w:rsid w:val="0877739E"/>
    <w:rsid w:val="087773CB"/>
    <w:rsid w:val="0877740D"/>
    <w:rsid w:val="0877744C"/>
    <w:rsid w:val="08777A4E"/>
    <w:rsid w:val="08777A5D"/>
    <w:rsid w:val="08777A95"/>
    <w:rsid w:val="08777B21"/>
    <w:rsid w:val="08777C7E"/>
    <w:rsid w:val="08777E75"/>
    <w:rsid w:val="08777EA5"/>
    <w:rsid w:val="08777F73"/>
    <w:rsid w:val="08780111"/>
    <w:rsid w:val="087803FF"/>
    <w:rsid w:val="087804D0"/>
    <w:rsid w:val="0878055A"/>
    <w:rsid w:val="087806DA"/>
    <w:rsid w:val="087807CE"/>
    <w:rsid w:val="08780911"/>
    <w:rsid w:val="087809E6"/>
    <w:rsid w:val="08780C53"/>
    <w:rsid w:val="08780D3B"/>
    <w:rsid w:val="08780ECB"/>
    <w:rsid w:val="08780F8D"/>
    <w:rsid w:val="08780FF7"/>
    <w:rsid w:val="0878107C"/>
    <w:rsid w:val="08781205"/>
    <w:rsid w:val="08781482"/>
    <w:rsid w:val="087817BC"/>
    <w:rsid w:val="087817C8"/>
    <w:rsid w:val="0878191F"/>
    <w:rsid w:val="08781C5B"/>
    <w:rsid w:val="08781D36"/>
    <w:rsid w:val="08781F67"/>
    <w:rsid w:val="08782206"/>
    <w:rsid w:val="0878220A"/>
    <w:rsid w:val="087822C0"/>
    <w:rsid w:val="0878239B"/>
    <w:rsid w:val="08782409"/>
    <w:rsid w:val="08782414"/>
    <w:rsid w:val="08782475"/>
    <w:rsid w:val="087824BE"/>
    <w:rsid w:val="087829A0"/>
    <w:rsid w:val="08782B97"/>
    <w:rsid w:val="08783126"/>
    <w:rsid w:val="08783248"/>
    <w:rsid w:val="08783290"/>
    <w:rsid w:val="0878344E"/>
    <w:rsid w:val="087834CF"/>
    <w:rsid w:val="08783519"/>
    <w:rsid w:val="087836B8"/>
    <w:rsid w:val="08783777"/>
    <w:rsid w:val="087838E6"/>
    <w:rsid w:val="0878396B"/>
    <w:rsid w:val="08783A76"/>
    <w:rsid w:val="08783B52"/>
    <w:rsid w:val="08783BC5"/>
    <w:rsid w:val="08783BF4"/>
    <w:rsid w:val="08783E63"/>
    <w:rsid w:val="08783F74"/>
    <w:rsid w:val="08784292"/>
    <w:rsid w:val="087842CC"/>
    <w:rsid w:val="08784408"/>
    <w:rsid w:val="087844AF"/>
    <w:rsid w:val="08784981"/>
    <w:rsid w:val="087849FE"/>
    <w:rsid w:val="08784A61"/>
    <w:rsid w:val="08784AD7"/>
    <w:rsid w:val="08784B5C"/>
    <w:rsid w:val="08784F6C"/>
    <w:rsid w:val="08784FF8"/>
    <w:rsid w:val="08785087"/>
    <w:rsid w:val="087850AC"/>
    <w:rsid w:val="087853F4"/>
    <w:rsid w:val="08785582"/>
    <w:rsid w:val="0878561F"/>
    <w:rsid w:val="087856A9"/>
    <w:rsid w:val="0878575B"/>
    <w:rsid w:val="0878586D"/>
    <w:rsid w:val="087858A8"/>
    <w:rsid w:val="087859B2"/>
    <w:rsid w:val="08785C17"/>
    <w:rsid w:val="08785C50"/>
    <w:rsid w:val="08785DD2"/>
    <w:rsid w:val="08785DE4"/>
    <w:rsid w:val="08785E40"/>
    <w:rsid w:val="08785EAA"/>
    <w:rsid w:val="08785EB6"/>
    <w:rsid w:val="08785F04"/>
    <w:rsid w:val="08786344"/>
    <w:rsid w:val="087864FB"/>
    <w:rsid w:val="0878661C"/>
    <w:rsid w:val="087867B4"/>
    <w:rsid w:val="08786820"/>
    <w:rsid w:val="087868E1"/>
    <w:rsid w:val="08786984"/>
    <w:rsid w:val="08786A83"/>
    <w:rsid w:val="08786B18"/>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90045"/>
    <w:rsid w:val="0879006A"/>
    <w:rsid w:val="0879033E"/>
    <w:rsid w:val="08790495"/>
    <w:rsid w:val="087904FA"/>
    <w:rsid w:val="087905BB"/>
    <w:rsid w:val="087908FA"/>
    <w:rsid w:val="08790921"/>
    <w:rsid w:val="087909C7"/>
    <w:rsid w:val="08790ACE"/>
    <w:rsid w:val="08790C55"/>
    <w:rsid w:val="08790C5F"/>
    <w:rsid w:val="08790C7F"/>
    <w:rsid w:val="08790CA6"/>
    <w:rsid w:val="087911A7"/>
    <w:rsid w:val="08791447"/>
    <w:rsid w:val="087914A5"/>
    <w:rsid w:val="08791568"/>
    <w:rsid w:val="0879159A"/>
    <w:rsid w:val="08791605"/>
    <w:rsid w:val="08791738"/>
    <w:rsid w:val="08791786"/>
    <w:rsid w:val="087917F9"/>
    <w:rsid w:val="08791801"/>
    <w:rsid w:val="087919EF"/>
    <w:rsid w:val="08791A00"/>
    <w:rsid w:val="08791A12"/>
    <w:rsid w:val="08791BE1"/>
    <w:rsid w:val="08791C61"/>
    <w:rsid w:val="08791E31"/>
    <w:rsid w:val="08791E4D"/>
    <w:rsid w:val="08791E5D"/>
    <w:rsid w:val="08792198"/>
    <w:rsid w:val="08792326"/>
    <w:rsid w:val="0879240B"/>
    <w:rsid w:val="08792572"/>
    <w:rsid w:val="08792665"/>
    <w:rsid w:val="08792682"/>
    <w:rsid w:val="08792808"/>
    <w:rsid w:val="08792A22"/>
    <w:rsid w:val="08792A8E"/>
    <w:rsid w:val="08792B3D"/>
    <w:rsid w:val="08792B53"/>
    <w:rsid w:val="08792BE5"/>
    <w:rsid w:val="08792C2B"/>
    <w:rsid w:val="08792C81"/>
    <w:rsid w:val="08792D2D"/>
    <w:rsid w:val="08792E20"/>
    <w:rsid w:val="08792E44"/>
    <w:rsid w:val="08792E75"/>
    <w:rsid w:val="08792F63"/>
    <w:rsid w:val="08793245"/>
    <w:rsid w:val="087933C4"/>
    <w:rsid w:val="0879357D"/>
    <w:rsid w:val="08793825"/>
    <w:rsid w:val="0879391D"/>
    <w:rsid w:val="08793B25"/>
    <w:rsid w:val="08793C35"/>
    <w:rsid w:val="08793CD7"/>
    <w:rsid w:val="08793D81"/>
    <w:rsid w:val="08793EB4"/>
    <w:rsid w:val="08793F46"/>
    <w:rsid w:val="0879402E"/>
    <w:rsid w:val="0879403B"/>
    <w:rsid w:val="087940C1"/>
    <w:rsid w:val="0879422D"/>
    <w:rsid w:val="0879429A"/>
    <w:rsid w:val="08794381"/>
    <w:rsid w:val="087943D8"/>
    <w:rsid w:val="087946E5"/>
    <w:rsid w:val="087947D9"/>
    <w:rsid w:val="087948CE"/>
    <w:rsid w:val="0879493C"/>
    <w:rsid w:val="08794A36"/>
    <w:rsid w:val="08794C0C"/>
    <w:rsid w:val="08794CA1"/>
    <w:rsid w:val="08794F04"/>
    <w:rsid w:val="0879526D"/>
    <w:rsid w:val="087952D3"/>
    <w:rsid w:val="08795315"/>
    <w:rsid w:val="087953BD"/>
    <w:rsid w:val="08795411"/>
    <w:rsid w:val="08795596"/>
    <w:rsid w:val="087956F3"/>
    <w:rsid w:val="08795B43"/>
    <w:rsid w:val="08795BBB"/>
    <w:rsid w:val="08795D52"/>
    <w:rsid w:val="08795F57"/>
    <w:rsid w:val="08795FA1"/>
    <w:rsid w:val="087962A9"/>
    <w:rsid w:val="087962EA"/>
    <w:rsid w:val="0879639B"/>
    <w:rsid w:val="0879639F"/>
    <w:rsid w:val="087965C8"/>
    <w:rsid w:val="087966A3"/>
    <w:rsid w:val="087966FD"/>
    <w:rsid w:val="0879683B"/>
    <w:rsid w:val="08796AAF"/>
    <w:rsid w:val="08796BA7"/>
    <w:rsid w:val="08796BCA"/>
    <w:rsid w:val="08796D9B"/>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C32"/>
    <w:rsid w:val="08797E68"/>
    <w:rsid w:val="08797E7C"/>
    <w:rsid w:val="08797EB0"/>
    <w:rsid w:val="08797FA8"/>
    <w:rsid w:val="08797FC6"/>
    <w:rsid w:val="087A00FF"/>
    <w:rsid w:val="087A0114"/>
    <w:rsid w:val="087A0252"/>
    <w:rsid w:val="087A0295"/>
    <w:rsid w:val="087A0328"/>
    <w:rsid w:val="087A051D"/>
    <w:rsid w:val="087A0663"/>
    <w:rsid w:val="087A066E"/>
    <w:rsid w:val="087A073C"/>
    <w:rsid w:val="087A0789"/>
    <w:rsid w:val="087A081D"/>
    <w:rsid w:val="087A09F7"/>
    <w:rsid w:val="087A0AAD"/>
    <w:rsid w:val="087A0B65"/>
    <w:rsid w:val="087A0DC4"/>
    <w:rsid w:val="087A0E1B"/>
    <w:rsid w:val="087A0EB0"/>
    <w:rsid w:val="087A0FF2"/>
    <w:rsid w:val="087A117D"/>
    <w:rsid w:val="087A12B8"/>
    <w:rsid w:val="087A1390"/>
    <w:rsid w:val="087A1406"/>
    <w:rsid w:val="087A1590"/>
    <w:rsid w:val="087A16DD"/>
    <w:rsid w:val="087A1801"/>
    <w:rsid w:val="087A1874"/>
    <w:rsid w:val="087A19C2"/>
    <w:rsid w:val="087A1A84"/>
    <w:rsid w:val="087A1B32"/>
    <w:rsid w:val="087A1E05"/>
    <w:rsid w:val="087A1F40"/>
    <w:rsid w:val="087A2095"/>
    <w:rsid w:val="087A20D6"/>
    <w:rsid w:val="087A23AE"/>
    <w:rsid w:val="087A24A7"/>
    <w:rsid w:val="087A2557"/>
    <w:rsid w:val="087A25A4"/>
    <w:rsid w:val="087A26E7"/>
    <w:rsid w:val="087A270B"/>
    <w:rsid w:val="087A27E2"/>
    <w:rsid w:val="087A28AA"/>
    <w:rsid w:val="087A293D"/>
    <w:rsid w:val="087A2A58"/>
    <w:rsid w:val="087A2A5E"/>
    <w:rsid w:val="087A2A73"/>
    <w:rsid w:val="087A2C7C"/>
    <w:rsid w:val="087A2D4D"/>
    <w:rsid w:val="087A2DB5"/>
    <w:rsid w:val="087A2DEE"/>
    <w:rsid w:val="087A2F8D"/>
    <w:rsid w:val="087A2FC3"/>
    <w:rsid w:val="087A3032"/>
    <w:rsid w:val="087A31C9"/>
    <w:rsid w:val="087A3376"/>
    <w:rsid w:val="087A3432"/>
    <w:rsid w:val="087A3471"/>
    <w:rsid w:val="087A3754"/>
    <w:rsid w:val="087A376F"/>
    <w:rsid w:val="087A3835"/>
    <w:rsid w:val="087A39B1"/>
    <w:rsid w:val="087A39EA"/>
    <w:rsid w:val="087A3A3F"/>
    <w:rsid w:val="087A3AA1"/>
    <w:rsid w:val="087A3AD5"/>
    <w:rsid w:val="087A3CE5"/>
    <w:rsid w:val="087A3D2E"/>
    <w:rsid w:val="087A3E84"/>
    <w:rsid w:val="087A4020"/>
    <w:rsid w:val="087A4280"/>
    <w:rsid w:val="087A4490"/>
    <w:rsid w:val="087A4583"/>
    <w:rsid w:val="087A489F"/>
    <w:rsid w:val="087A4928"/>
    <w:rsid w:val="087A493F"/>
    <w:rsid w:val="087A49FA"/>
    <w:rsid w:val="087A4CE2"/>
    <w:rsid w:val="087A4E6F"/>
    <w:rsid w:val="087A4F17"/>
    <w:rsid w:val="087A4FBA"/>
    <w:rsid w:val="087A5270"/>
    <w:rsid w:val="087A5462"/>
    <w:rsid w:val="087A54A4"/>
    <w:rsid w:val="087A568F"/>
    <w:rsid w:val="087A5783"/>
    <w:rsid w:val="087A586B"/>
    <w:rsid w:val="087A5899"/>
    <w:rsid w:val="087A5C77"/>
    <w:rsid w:val="087A5C8D"/>
    <w:rsid w:val="087A5C97"/>
    <w:rsid w:val="087A5FA0"/>
    <w:rsid w:val="087A602D"/>
    <w:rsid w:val="087A60EF"/>
    <w:rsid w:val="087A6153"/>
    <w:rsid w:val="087A6186"/>
    <w:rsid w:val="087A622A"/>
    <w:rsid w:val="087A627E"/>
    <w:rsid w:val="087A6549"/>
    <w:rsid w:val="087A656E"/>
    <w:rsid w:val="087A66AA"/>
    <w:rsid w:val="087A67CA"/>
    <w:rsid w:val="087A696A"/>
    <w:rsid w:val="087A6B0E"/>
    <w:rsid w:val="087A6CF9"/>
    <w:rsid w:val="087A6F74"/>
    <w:rsid w:val="087A7054"/>
    <w:rsid w:val="087A7105"/>
    <w:rsid w:val="087A7175"/>
    <w:rsid w:val="087A72C0"/>
    <w:rsid w:val="087A7328"/>
    <w:rsid w:val="087A739D"/>
    <w:rsid w:val="087A74F2"/>
    <w:rsid w:val="087A750E"/>
    <w:rsid w:val="087A75B5"/>
    <w:rsid w:val="087A75E6"/>
    <w:rsid w:val="087A7657"/>
    <w:rsid w:val="087A7792"/>
    <w:rsid w:val="087A787B"/>
    <w:rsid w:val="087A7CB0"/>
    <w:rsid w:val="087A7EC8"/>
    <w:rsid w:val="087A7F7D"/>
    <w:rsid w:val="087B0076"/>
    <w:rsid w:val="087B0120"/>
    <w:rsid w:val="087B01A0"/>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DAC"/>
    <w:rsid w:val="087B0E25"/>
    <w:rsid w:val="087B0F78"/>
    <w:rsid w:val="087B0FB6"/>
    <w:rsid w:val="087B1069"/>
    <w:rsid w:val="087B13B0"/>
    <w:rsid w:val="087B14E9"/>
    <w:rsid w:val="087B17B5"/>
    <w:rsid w:val="087B18BA"/>
    <w:rsid w:val="087B194C"/>
    <w:rsid w:val="087B19C7"/>
    <w:rsid w:val="087B1A12"/>
    <w:rsid w:val="087B1AFF"/>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F3C"/>
    <w:rsid w:val="087B3168"/>
    <w:rsid w:val="087B3304"/>
    <w:rsid w:val="087B360C"/>
    <w:rsid w:val="087B368A"/>
    <w:rsid w:val="087B368C"/>
    <w:rsid w:val="087B36A2"/>
    <w:rsid w:val="087B38D8"/>
    <w:rsid w:val="087B39C8"/>
    <w:rsid w:val="087B39D2"/>
    <w:rsid w:val="087B39F6"/>
    <w:rsid w:val="087B3A0F"/>
    <w:rsid w:val="087B3C9E"/>
    <w:rsid w:val="087B3D04"/>
    <w:rsid w:val="087B3D8E"/>
    <w:rsid w:val="087B3DE1"/>
    <w:rsid w:val="087B3F85"/>
    <w:rsid w:val="087B4001"/>
    <w:rsid w:val="087B4006"/>
    <w:rsid w:val="087B428B"/>
    <w:rsid w:val="087B436F"/>
    <w:rsid w:val="087B4699"/>
    <w:rsid w:val="087B472D"/>
    <w:rsid w:val="087B4810"/>
    <w:rsid w:val="087B4B26"/>
    <w:rsid w:val="087B4BE6"/>
    <w:rsid w:val="087B4C05"/>
    <w:rsid w:val="087B4C38"/>
    <w:rsid w:val="087B4E7C"/>
    <w:rsid w:val="087B50CD"/>
    <w:rsid w:val="087B50FE"/>
    <w:rsid w:val="087B5111"/>
    <w:rsid w:val="087B514C"/>
    <w:rsid w:val="087B5460"/>
    <w:rsid w:val="087B56B6"/>
    <w:rsid w:val="087B5984"/>
    <w:rsid w:val="087B5989"/>
    <w:rsid w:val="087B5A8F"/>
    <w:rsid w:val="087B5D22"/>
    <w:rsid w:val="087B5DF3"/>
    <w:rsid w:val="087B5E42"/>
    <w:rsid w:val="087B5F95"/>
    <w:rsid w:val="087B62EC"/>
    <w:rsid w:val="087B637A"/>
    <w:rsid w:val="087B644F"/>
    <w:rsid w:val="087B65DB"/>
    <w:rsid w:val="087B6678"/>
    <w:rsid w:val="087B6A44"/>
    <w:rsid w:val="087B6A4B"/>
    <w:rsid w:val="087B6AA3"/>
    <w:rsid w:val="087B6B9B"/>
    <w:rsid w:val="087B6C42"/>
    <w:rsid w:val="087B6D0A"/>
    <w:rsid w:val="087B6DCB"/>
    <w:rsid w:val="087B6FBE"/>
    <w:rsid w:val="087B7049"/>
    <w:rsid w:val="087B70D6"/>
    <w:rsid w:val="087B7137"/>
    <w:rsid w:val="087B71A8"/>
    <w:rsid w:val="087B71B7"/>
    <w:rsid w:val="087B7404"/>
    <w:rsid w:val="087B743B"/>
    <w:rsid w:val="087B7583"/>
    <w:rsid w:val="087B75A0"/>
    <w:rsid w:val="087B75B4"/>
    <w:rsid w:val="087B7815"/>
    <w:rsid w:val="087B78F3"/>
    <w:rsid w:val="087B7908"/>
    <w:rsid w:val="087B79E4"/>
    <w:rsid w:val="087B7AE9"/>
    <w:rsid w:val="087B7BB8"/>
    <w:rsid w:val="087B7C24"/>
    <w:rsid w:val="087B7D6B"/>
    <w:rsid w:val="087B7F38"/>
    <w:rsid w:val="087B7F60"/>
    <w:rsid w:val="087C00DE"/>
    <w:rsid w:val="087C012A"/>
    <w:rsid w:val="087C03BC"/>
    <w:rsid w:val="087C0603"/>
    <w:rsid w:val="087C065E"/>
    <w:rsid w:val="087C085F"/>
    <w:rsid w:val="087C096C"/>
    <w:rsid w:val="087C097C"/>
    <w:rsid w:val="087C0BA7"/>
    <w:rsid w:val="087C0C0A"/>
    <w:rsid w:val="087C0D99"/>
    <w:rsid w:val="087C0DC7"/>
    <w:rsid w:val="087C0E47"/>
    <w:rsid w:val="087C0E92"/>
    <w:rsid w:val="087C0EE7"/>
    <w:rsid w:val="087C0F93"/>
    <w:rsid w:val="087C104D"/>
    <w:rsid w:val="087C113C"/>
    <w:rsid w:val="087C1152"/>
    <w:rsid w:val="087C1264"/>
    <w:rsid w:val="087C175D"/>
    <w:rsid w:val="087C1762"/>
    <w:rsid w:val="087C177A"/>
    <w:rsid w:val="087C1968"/>
    <w:rsid w:val="087C19E1"/>
    <w:rsid w:val="087C1DAD"/>
    <w:rsid w:val="087C1F15"/>
    <w:rsid w:val="087C1F2E"/>
    <w:rsid w:val="087C2160"/>
    <w:rsid w:val="087C2178"/>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21E"/>
    <w:rsid w:val="087C362D"/>
    <w:rsid w:val="087C37FD"/>
    <w:rsid w:val="087C38B8"/>
    <w:rsid w:val="087C38E7"/>
    <w:rsid w:val="087C3965"/>
    <w:rsid w:val="087C3A07"/>
    <w:rsid w:val="087C3A81"/>
    <w:rsid w:val="087C3AEF"/>
    <w:rsid w:val="087C3C9A"/>
    <w:rsid w:val="087C3DC5"/>
    <w:rsid w:val="087C3E27"/>
    <w:rsid w:val="087C3FAD"/>
    <w:rsid w:val="087C409C"/>
    <w:rsid w:val="087C4119"/>
    <w:rsid w:val="087C415A"/>
    <w:rsid w:val="087C4257"/>
    <w:rsid w:val="087C436B"/>
    <w:rsid w:val="087C437B"/>
    <w:rsid w:val="087C456D"/>
    <w:rsid w:val="087C45F6"/>
    <w:rsid w:val="087C4606"/>
    <w:rsid w:val="087C48E6"/>
    <w:rsid w:val="087C4A0D"/>
    <w:rsid w:val="087C4E5B"/>
    <w:rsid w:val="087C4E9C"/>
    <w:rsid w:val="087C4F42"/>
    <w:rsid w:val="087C4F6D"/>
    <w:rsid w:val="087C5020"/>
    <w:rsid w:val="087C5065"/>
    <w:rsid w:val="087C50D5"/>
    <w:rsid w:val="087C513D"/>
    <w:rsid w:val="087C51C6"/>
    <w:rsid w:val="087C5270"/>
    <w:rsid w:val="087C5323"/>
    <w:rsid w:val="087C537E"/>
    <w:rsid w:val="087C540D"/>
    <w:rsid w:val="087C54CE"/>
    <w:rsid w:val="087C555F"/>
    <w:rsid w:val="087C56F9"/>
    <w:rsid w:val="087C573D"/>
    <w:rsid w:val="087C587C"/>
    <w:rsid w:val="087C58D0"/>
    <w:rsid w:val="087C58D1"/>
    <w:rsid w:val="087C5963"/>
    <w:rsid w:val="087C5A1C"/>
    <w:rsid w:val="087C5ABA"/>
    <w:rsid w:val="087C5AE6"/>
    <w:rsid w:val="087C5E05"/>
    <w:rsid w:val="087C5F03"/>
    <w:rsid w:val="087C5F38"/>
    <w:rsid w:val="087C5F7A"/>
    <w:rsid w:val="087C5FB6"/>
    <w:rsid w:val="087C5FF4"/>
    <w:rsid w:val="087C6393"/>
    <w:rsid w:val="087C6451"/>
    <w:rsid w:val="087C650E"/>
    <w:rsid w:val="087C664F"/>
    <w:rsid w:val="087C66B6"/>
    <w:rsid w:val="087C67A1"/>
    <w:rsid w:val="087C69B5"/>
    <w:rsid w:val="087C6A39"/>
    <w:rsid w:val="087C6A43"/>
    <w:rsid w:val="087C6A5D"/>
    <w:rsid w:val="087C6AE4"/>
    <w:rsid w:val="087C6B04"/>
    <w:rsid w:val="087C6B83"/>
    <w:rsid w:val="087C6D6A"/>
    <w:rsid w:val="087C6D91"/>
    <w:rsid w:val="087C6EA2"/>
    <w:rsid w:val="087C6F46"/>
    <w:rsid w:val="087C6F5E"/>
    <w:rsid w:val="087C7148"/>
    <w:rsid w:val="087C7152"/>
    <w:rsid w:val="087C73AE"/>
    <w:rsid w:val="087C7672"/>
    <w:rsid w:val="087C76B3"/>
    <w:rsid w:val="087C7871"/>
    <w:rsid w:val="087C78E2"/>
    <w:rsid w:val="087C7AE4"/>
    <w:rsid w:val="087C7AE6"/>
    <w:rsid w:val="087C7B03"/>
    <w:rsid w:val="087C7D06"/>
    <w:rsid w:val="087C7E8B"/>
    <w:rsid w:val="087C7E8F"/>
    <w:rsid w:val="087C7EB0"/>
    <w:rsid w:val="087D0009"/>
    <w:rsid w:val="087D0408"/>
    <w:rsid w:val="087D0526"/>
    <w:rsid w:val="087D05DA"/>
    <w:rsid w:val="087D0662"/>
    <w:rsid w:val="087D0718"/>
    <w:rsid w:val="087D0B68"/>
    <w:rsid w:val="087D0BF2"/>
    <w:rsid w:val="087D0C79"/>
    <w:rsid w:val="087D0D5B"/>
    <w:rsid w:val="087D0E8B"/>
    <w:rsid w:val="087D0EA1"/>
    <w:rsid w:val="087D0F86"/>
    <w:rsid w:val="087D0FB9"/>
    <w:rsid w:val="087D1082"/>
    <w:rsid w:val="087D1160"/>
    <w:rsid w:val="087D1301"/>
    <w:rsid w:val="087D178C"/>
    <w:rsid w:val="087D191B"/>
    <w:rsid w:val="087D1D4F"/>
    <w:rsid w:val="087D2051"/>
    <w:rsid w:val="087D2090"/>
    <w:rsid w:val="087D2121"/>
    <w:rsid w:val="087D2180"/>
    <w:rsid w:val="087D21FD"/>
    <w:rsid w:val="087D2268"/>
    <w:rsid w:val="087D22D2"/>
    <w:rsid w:val="087D22F0"/>
    <w:rsid w:val="087D250E"/>
    <w:rsid w:val="087D25A5"/>
    <w:rsid w:val="087D28B1"/>
    <w:rsid w:val="087D2A5E"/>
    <w:rsid w:val="087D2AB2"/>
    <w:rsid w:val="087D2C2E"/>
    <w:rsid w:val="087D2D4B"/>
    <w:rsid w:val="087D2ECD"/>
    <w:rsid w:val="087D2F1B"/>
    <w:rsid w:val="087D34FC"/>
    <w:rsid w:val="087D3537"/>
    <w:rsid w:val="087D35E9"/>
    <w:rsid w:val="087D37D1"/>
    <w:rsid w:val="087D3951"/>
    <w:rsid w:val="087D39A3"/>
    <w:rsid w:val="087D39CF"/>
    <w:rsid w:val="087D3AD0"/>
    <w:rsid w:val="087D3BCC"/>
    <w:rsid w:val="087D3BF7"/>
    <w:rsid w:val="087D3C4F"/>
    <w:rsid w:val="087D3D8E"/>
    <w:rsid w:val="087D3F87"/>
    <w:rsid w:val="087D3F9E"/>
    <w:rsid w:val="087D4079"/>
    <w:rsid w:val="087D41DE"/>
    <w:rsid w:val="087D43CF"/>
    <w:rsid w:val="087D4601"/>
    <w:rsid w:val="087D477F"/>
    <w:rsid w:val="087D47B4"/>
    <w:rsid w:val="087D49F0"/>
    <w:rsid w:val="087D4A82"/>
    <w:rsid w:val="087D4E6A"/>
    <w:rsid w:val="087D4EBD"/>
    <w:rsid w:val="087D4F74"/>
    <w:rsid w:val="087D5076"/>
    <w:rsid w:val="087D52CF"/>
    <w:rsid w:val="087D5396"/>
    <w:rsid w:val="087D5600"/>
    <w:rsid w:val="087D56A8"/>
    <w:rsid w:val="087D57A9"/>
    <w:rsid w:val="087D58B2"/>
    <w:rsid w:val="087D592F"/>
    <w:rsid w:val="087D59EA"/>
    <w:rsid w:val="087D5A09"/>
    <w:rsid w:val="087D6229"/>
    <w:rsid w:val="087D626E"/>
    <w:rsid w:val="087D637B"/>
    <w:rsid w:val="087D63FC"/>
    <w:rsid w:val="087D64B3"/>
    <w:rsid w:val="087D64B7"/>
    <w:rsid w:val="087D650C"/>
    <w:rsid w:val="087D654E"/>
    <w:rsid w:val="087D65B6"/>
    <w:rsid w:val="087D6867"/>
    <w:rsid w:val="087D68A3"/>
    <w:rsid w:val="087D69D1"/>
    <w:rsid w:val="087D6A4E"/>
    <w:rsid w:val="087D6B3B"/>
    <w:rsid w:val="087D6C85"/>
    <w:rsid w:val="087D6E3E"/>
    <w:rsid w:val="087D6FCD"/>
    <w:rsid w:val="087D74BF"/>
    <w:rsid w:val="087D78E5"/>
    <w:rsid w:val="087D7974"/>
    <w:rsid w:val="087D7ABA"/>
    <w:rsid w:val="087D7B29"/>
    <w:rsid w:val="087D7B59"/>
    <w:rsid w:val="087D7BE7"/>
    <w:rsid w:val="087D7BF4"/>
    <w:rsid w:val="087D7DAD"/>
    <w:rsid w:val="087D7EA6"/>
    <w:rsid w:val="087D7F6D"/>
    <w:rsid w:val="087E0157"/>
    <w:rsid w:val="087E021C"/>
    <w:rsid w:val="087E028D"/>
    <w:rsid w:val="087E0317"/>
    <w:rsid w:val="087E04BC"/>
    <w:rsid w:val="087E066B"/>
    <w:rsid w:val="087E0999"/>
    <w:rsid w:val="087E0B23"/>
    <w:rsid w:val="087E0B5F"/>
    <w:rsid w:val="087E0ECB"/>
    <w:rsid w:val="087E0F66"/>
    <w:rsid w:val="087E112B"/>
    <w:rsid w:val="087E1150"/>
    <w:rsid w:val="087E11B0"/>
    <w:rsid w:val="087E1284"/>
    <w:rsid w:val="087E12F3"/>
    <w:rsid w:val="087E1372"/>
    <w:rsid w:val="087E13E9"/>
    <w:rsid w:val="087E1599"/>
    <w:rsid w:val="087E16AE"/>
    <w:rsid w:val="087E17AA"/>
    <w:rsid w:val="087E183B"/>
    <w:rsid w:val="087E1C01"/>
    <w:rsid w:val="087E1F58"/>
    <w:rsid w:val="087E206C"/>
    <w:rsid w:val="087E22D7"/>
    <w:rsid w:val="087E2364"/>
    <w:rsid w:val="087E242C"/>
    <w:rsid w:val="087E272B"/>
    <w:rsid w:val="087E2785"/>
    <w:rsid w:val="087E28A8"/>
    <w:rsid w:val="087E29F2"/>
    <w:rsid w:val="087E29F7"/>
    <w:rsid w:val="087E2FCF"/>
    <w:rsid w:val="087E32A8"/>
    <w:rsid w:val="087E342A"/>
    <w:rsid w:val="087E359C"/>
    <w:rsid w:val="087E36DE"/>
    <w:rsid w:val="087E39C3"/>
    <w:rsid w:val="087E39F7"/>
    <w:rsid w:val="087E3A9C"/>
    <w:rsid w:val="087E3C3F"/>
    <w:rsid w:val="087E3DCB"/>
    <w:rsid w:val="087E3DE0"/>
    <w:rsid w:val="087E3F8C"/>
    <w:rsid w:val="087E4066"/>
    <w:rsid w:val="087E4103"/>
    <w:rsid w:val="087E4147"/>
    <w:rsid w:val="087E447C"/>
    <w:rsid w:val="087E4630"/>
    <w:rsid w:val="087E46F9"/>
    <w:rsid w:val="087E470D"/>
    <w:rsid w:val="087E471C"/>
    <w:rsid w:val="087E474D"/>
    <w:rsid w:val="087E490B"/>
    <w:rsid w:val="087E4A70"/>
    <w:rsid w:val="087E4CDC"/>
    <w:rsid w:val="087E4CE6"/>
    <w:rsid w:val="087E4D06"/>
    <w:rsid w:val="087E4F01"/>
    <w:rsid w:val="087E5061"/>
    <w:rsid w:val="087E51C7"/>
    <w:rsid w:val="087E52A3"/>
    <w:rsid w:val="087E52C8"/>
    <w:rsid w:val="087E5310"/>
    <w:rsid w:val="087E5372"/>
    <w:rsid w:val="087E53C6"/>
    <w:rsid w:val="087E53CB"/>
    <w:rsid w:val="087E549F"/>
    <w:rsid w:val="087E54AA"/>
    <w:rsid w:val="087E553A"/>
    <w:rsid w:val="087E55FF"/>
    <w:rsid w:val="087E56B5"/>
    <w:rsid w:val="087E59C7"/>
    <w:rsid w:val="087E5A94"/>
    <w:rsid w:val="087E5B5B"/>
    <w:rsid w:val="087E5D4E"/>
    <w:rsid w:val="087E5DD4"/>
    <w:rsid w:val="087E5E50"/>
    <w:rsid w:val="087E5EB7"/>
    <w:rsid w:val="087E5FB4"/>
    <w:rsid w:val="087E6133"/>
    <w:rsid w:val="087E6160"/>
    <w:rsid w:val="087E62AD"/>
    <w:rsid w:val="087E62C4"/>
    <w:rsid w:val="087E62FD"/>
    <w:rsid w:val="087E6367"/>
    <w:rsid w:val="087E64AE"/>
    <w:rsid w:val="087E64BB"/>
    <w:rsid w:val="087E6526"/>
    <w:rsid w:val="087E66E5"/>
    <w:rsid w:val="087E6892"/>
    <w:rsid w:val="087E692D"/>
    <w:rsid w:val="087E6973"/>
    <w:rsid w:val="087E69D8"/>
    <w:rsid w:val="087E6AE9"/>
    <w:rsid w:val="087E6D32"/>
    <w:rsid w:val="087E6D45"/>
    <w:rsid w:val="087E6DE2"/>
    <w:rsid w:val="087E6F66"/>
    <w:rsid w:val="087E6FBD"/>
    <w:rsid w:val="087E702F"/>
    <w:rsid w:val="087E70CC"/>
    <w:rsid w:val="087E719C"/>
    <w:rsid w:val="087E726A"/>
    <w:rsid w:val="087E7351"/>
    <w:rsid w:val="087E758B"/>
    <w:rsid w:val="087E7598"/>
    <w:rsid w:val="087E763F"/>
    <w:rsid w:val="087E766E"/>
    <w:rsid w:val="087E76E9"/>
    <w:rsid w:val="087E7A30"/>
    <w:rsid w:val="087E7AB5"/>
    <w:rsid w:val="087E7B22"/>
    <w:rsid w:val="087E7B3F"/>
    <w:rsid w:val="087E7C8D"/>
    <w:rsid w:val="087E7CF7"/>
    <w:rsid w:val="087E7D4A"/>
    <w:rsid w:val="087E7DF0"/>
    <w:rsid w:val="087F004A"/>
    <w:rsid w:val="087F00D0"/>
    <w:rsid w:val="087F01F6"/>
    <w:rsid w:val="087F0385"/>
    <w:rsid w:val="087F03B7"/>
    <w:rsid w:val="087F03E2"/>
    <w:rsid w:val="087F047F"/>
    <w:rsid w:val="087F04EA"/>
    <w:rsid w:val="087F04EB"/>
    <w:rsid w:val="087F05BD"/>
    <w:rsid w:val="087F0704"/>
    <w:rsid w:val="087F07DD"/>
    <w:rsid w:val="087F08FD"/>
    <w:rsid w:val="087F0927"/>
    <w:rsid w:val="087F095F"/>
    <w:rsid w:val="087F0B61"/>
    <w:rsid w:val="087F0EDA"/>
    <w:rsid w:val="087F109D"/>
    <w:rsid w:val="087F1109"/>
    <w:rsid w:val="087F1116"/>
    <w:rsid w:val="087F1132"/>
    <w:rsid w:val="087F1148"/>
    <w:rsid w:val="087F12AA"/>
    <w:rsid w:val="087F1314"/>
    <w:rsid w:val="087F13AB"/>
    <w:rsid w:val="087F13C8"/>
    <w:rsid w:val="087F157A"/>
    <w:rsid w:val="087F15FE"/>
    <w:rsid w:val="087F17E8"/>
    <w:rsid w:val="087F17F6"/>
    <w:rsid w:val="087F1827"/>
    <w:rsid w:val="087F1866"/>
    <w:rsid w:val="087F1B0B"/>
    <w:rsid w:val="087F1C26"/>
    <w:rsid w:val="087F1E4F"/>
    <w:rsid w:val="087F2078"/>
    <w:rsid w:val="087F218E"/>
    <w:rsid w:val="087F219C"/>
    <w:rsid w:val="087F223E"/>
    <w:rsid w:val="087F2335"/>
    <w:rsid w:val="087F2479"/>
    <w:rsid w:val="087F257C"/>
    <w:rsid w:val="087F2599"/>
    <w:rsid w:val="087F25B4"/>
    <w:rsid w:val="087F273B"/>
    <w:rsid w:val="087F2916"/>
    <w:rsid w:val="087F2ABD"/>
    <w:rsid w:val="087F2AD2"/>
    <w:rsid w:val="087F2B26"/>
    <w:rsid w:val="087F2C6A"/>
    <w:rsid w:val="087F2CA0"/>
    <w:rsid w:val="087F2CCF"/>
    <w:rsid w:val="087F2D65"/>
    <w:rsid w:val="087F2E46"/>
    <w:rsid w:val="087F2E59"/>
    <w:rsid w:val="087F321D"/>
    <w:rsid w:val="087F3222"/>
    <w:rsid w:val="087F3281"/>
    <w:rsid w:val="087F32B6"/>
    <w:rsid w:val="087F34F1"/>
    <w:rsid w:val="087F3555"/>
    <w:rsid w:val="087F3642"/>
    <w:rsid w:val="087F3675"/>
    <w:rsid w:val="087F36A1"/>
    <w:rsid w:val="087F39F4"/>
    <w:rsid w:val="087F3A76"/>
    <w:rsid w:val="087F3C4D"/>
    <w:rsid w:val="087F3C80"/>
    <w:rsid w:val="087F3DD3"/>
    <w:rsid w:val="087F3F7C"/>
    <w:rsid w:val="087F40A0"/>
    <w:rsid w:val="087F40F4"/>
    <w:rsid w:val="087F410C"/>
    <w:rsid w:val="087F4190"/>
    <w:rsid w:val="087F4227"/>
    <w:rsid w:val="087F4404"/>
    <w:rsid w:val="087F45BB"/>
    <w:rsid w:val="087F45BC"/>
    <w:rsid w:val="087F4698"/>
    <w:rsid w:val="087F46AC"/>
    <w:rsid w:val="087F49C6"/>
    <w:rsid w:val="087F4AC8"/>
    <w:rsid w:val="087F4C21"/>
    <w:rsid w:val="087F4C27"/>
    <w:rsid w:val="087F4D9E"/>
    <w:rsid w:val="087F5079"/>
    <w:rsid w:val="087F50ED"/>
    <w:rsid w:val="087F5238"/>
    <w:rsid w:val="087F52D8"/>
    <w:rsid w:val="087F5383"/>
    <w:rsid w:val="087F5388"/>
    <w:rsid w:val="087F5439"/>
    <w:rsid w:val="087F5726"/>
    <w:rsid w:val="087F573A"/>
    <w:rsid w:val="087F58A9"/>
    <w:rsid w:val="087F5903"/>
    <w:rsid w:val="087F5936"/>
    <w:rsid w:val="087F5B02"/>
    <w:rsid w:val="087F5DE0"/>
    <w:rsid w:val="087F5E4E"/>
    <w:rsid w:val="087F5EF6"/>
    <w:rsid w:val="087F6102"/>
    <w:rsid w:val="087F6110"/>
    <w:rsid w:val="087F61C7"/>
    <w:rsid w:val="087F6268"/>
    <w:rsid w:val="087F62FB"/>
    <w:rsid w:val="087F63F0"/>
    <w:rsid w:val="087F645D"/>
    <w:rsid w:val="087F64F1"/>
    <w:rsid w:val="087F655B"/>
    <w:rsid w:val="087F65F0"/>
    <w:rsid w:val="087F6E5B"/>
    <w:rsid w:val="087F6FDF"/>
    <w:rsid w:val="087F719A"/>
    <w:rsid w:val="087F73C6"/>
    <w:rsid w:val="087F73C8"/>
    <w:rsid w:val="087F7573"/>
    <w:rsid w:val="087F78A5"/>
    <w:rsid w:val="087F78DA"/>
    <w:rsid w:val="087F7AAA"/>
    <w:rsid w:val="087F7BC5"/>
    <w:rsid w:val="087F7C0D"/>
    <w:rsid w:val="087F7D23"/>
    <w:rsid w:val="087F7DB1"/>
    <w:rsid w:val="087F7E31"/>
    <w:rsid w:val="088000A8"/>
    <w:rsid w:val="08800180"/>
    <w:rsid w:val="08800298"/>
    <w:rsid w:val="088002BF"/>
    <w:rsid w:val="088002E2"/>
    <w:rsid w:val="08800438"/>
    <w:rsid w:val="0880044C"/>
    <w:rsid w:val="08800496"/>
    <w:rsid w:val="088004C4"/>
    <w:rsid w:val="08800515"/>
    <w:rsid w:val="08800630"/>
    <w:rsid w:val="08800759"/>
    <w:rsid w:val="088007DC"/>
    <w:rsid w:val="088007F8"/>
    <w:rsid w:val="0880086E"/>
    <w:rsid w:val="0880088A"/>
    <w:rsid w:val="08800AD3"/>
    <w:rsid w:val="08800AF6"/>
    <w:rsid w:val="08800B5F"/>
    <w:rsid w:val="08800D73"/>
    <w:rsid w:val="08800E99"/>
    <w:rsid w:val="08800F8F"/>
    <w:rsid w:val="088015A2"/>
    <w:rsid w:val="08801611"/>
    <w:rsid w:val="08801613"/>
    <w:rsid w:val="08801628"/>
    <w:rsid w:val="08801997"/>
    <w:rsid w:val="08801D58"/>
    <w:rsid w:val="08801D97"/>
    <w:rsid w:val="08801DF3"/>
    <w:rsid w:val="08801F2B"/>
    <w:rsid w:val="08802059"/>
    <w:rsid w:val="088027EE"/>
    <w:rsid w:val="08802807"/>
    <w:rsid w:val="0880285C"/>
    <w:rsid w:val="08802CA6"/>
    <w:rsid w:val="08803074"/>
    <w:rsid w:val="08803237"/>
    <w:rsid w:val="08803332"/>
    <w:rsid w:val="0880339D"/>
    <w:rsid w:val="08803712"/>
    <w:rsid w:val="08803728"/>
    <w:rsid w:val="0880379E"/>
    <w:rsid w:val="088038A6"/>
    <w:rsid w:val="08803D8A"/>
    <w:rsid w:val="08803F8F"/>
    <w:rsid w:val="08804032"/>
    <w:rsid w:val="088040F5"/>
    <w:rsid w:val="088041BD"/>
    <w:rsid w:val="08804281"/>
    <w:rsid w:val="088043A3"/>
    <w:rsid w:val="088043D7"/>
    <w:rsid w:val="088043F5"/>
    <w:rsid w:val="0880455C"/>
    <w:rsid w:val="08804568"/>
    <w:rsid w:val="0880473D"/>
    <w:rsid w:val="088048E3"/>
    <w:rsid w:val="0880498E"/>
    <w:rsid w:val="08804A98"/>
    <w:rsid w:val="08804B40"/>
    <w:rsid w:val="08804C13"/>
    <w:rsid w:val="08804CA2"/>
    <w:rsid w:val="08804CD0"/>
    <w:rsid w:val="08804D89"/>
    <w:rsid w:val="08804EDD"/>
    <w:rsid w:val="0880503C"/>
    <w:rsid w:val="08805080"/>
    <w:rsid w:val="088050E7"/>
    <w:rsid w:val="0880513F"/>
    <w:rsid w:val="088051C0"/>
    <w:rsid w:val="0880525F"/>
    <w:rsid w:val="08805350"/>
    <w:rsid w:val="0880541C"/>
    <w:rsid w:val="08805496"/>
    <w:rsid w:val="088054E3"/>
    <w:rsid w:val="088054E4"/>
    <w:rsid w:val="088055FB"/>
    <w:rsid w:val="0880560D"/>
    <w:rsid w:val="0880572D"/>
    <w:rsid w:val="08805B9A"/>
    <w:rsid w:val="08805C58"/>
    <w:rsid w:val="08805CD3"/>
    <w:rsid w:val="08805DD6"/>
    <w:rsid w:val="08805F2C"/>
    <w:rsid w:val="08805F5B"/>
    <w:rsid w:val="0880600D"/>
    <w:rsid w:val="08806051"/>
    <w:rsid w:val="088060C3"/>
    <w:rsid w:val="088060F4"/>
    <w:rsid w:val="0880610C"/>
    <w:rsid w:val="08806148"/>
    <w:rsid w:val="08806175"/>
    <w:rsid w:val="088061F8"/>
    <w:rsid w:val="08806234"/>
    <w:rsid w:val="08806294"/>
    <w:rsid w:val="08806499"/>
    <w:rsid w:val="08806527"/>
    <w:rsid w:val="0880653B"/>
    <w:rsid w:val="0880672F"/>
    <w:rsid w:val="0880687C"/>
    <w:rsid w:val="0880696A"/>
    <w:rsid w:val="0880699D"/>
    <w:rsid w:val="08806A68"/>
    <w:rsid w:val="08806B3D"/>
    <w:rsid w:val="08806BA2"/>
    <w:rsid w:val="08806CD9"/>
    <w:rsid w:val="08806D43"/>
    <w:rsid w:val="08806E3C"/>
    <w:rsid w:val="08806EC2"/>
    <w:rsid w:val="088070F6"/>
    <w:rsid w:val="088070FF"/>
    <w:rsid w:val="0880724E"/>
    <w:rsid w:val="0880731C"/>
    <w:rsid w:val="0880750B"/>
    <w:rsid w:val="08807530"/>
    <w:rsid w:val="08807682"/>
    <w:rsid w:val="08807761"/>
    <w:rsid w:val="08807933"/>
    <w:rsid w:val="08807AA7"/>
    <w:rsid w:val="08807B4A"/>
    <w:rsid w:val="08807C0A"/>
    <w:rsid w:val="08807D02"/>
    <w:rsid w:val="08810701"/>
    <w:rsid w:val="088107CA"/>
    <w:rsid w:val="08810985"/>
    <w:rsid w:val="088109F3"/>
    <w:rsid w:val="08810A30"/>
    <w:rsid w:val="08810C82"/>
    <w:rsid w:val="08810D3D"/>
    <w:rsid w:val="08810D85"/>
    <w:rsid w:val="08810E8B"/>
    <w:rsid w:val="08811019"/>
    <w:rsid w:val="08811205"/>
    <w:rsid w:val="08811403"/>
    <w:rsid w:val="088114A8"/>
    <w:rsid w:val="0881158D"/>
    <w:rsid w:val="088116BE"/>
    <w:rsid w:val="0881172C"/>
    <w:rsid w:val="0881176D"/>
    <w:rsid w:val="08811795"/>
    <w:rsid w:val="088117F6"/>
    <w:rsid w:val="08811886"/>
    <w:rsid w:val="088118B9"/>
    <w:rsid w:val="0881198D"/>
    <w:rsid w:val="08811C95"/>
    <w:rsid w:val="08811D95"/>
    <w:rsid w:val="08811DD5"/>
    <w:rsid w:val="08811E8B"/>
    <w:rsid w:val="08811ED2"/>
    <w:rsid w:val="08811EF1"/>
    <w:rsid w:val="08811F48"/>
    <w:rsid w:val="08811FC6"/>
    <w:rsid w:val="0881218B"/>
    <w:rsid w:val="08812217"/>
    <w:rsid w:val="0881246B"/>
    <w:rsid w:val="08812650"/>
    <w:rsid w:val="08812699"/>
    <w:rsid w:val="088126B1"/>
    <w:rsid w:val="0881273F"/>
    <w:rsid w:val="0881280C"/>
    <w:rsid w:val="08812827"/>
    <w:rsid w:val="08812933"/>
    <w:rsid w:val="08812A93"/>
    <w:rsid w:val="08812F3A"/>
    <w:rsid w:val="08813053"/>
    <w:rsid w:val="0881307B"/>
    <w:rsid w:val="08813184"/>
    <w:rsid w:val="08813446"/>
    <w:rsid w:val="08813484"/>
    <w:rsid w:val="0881358C"/>
    <w:rsid w:val="088135C6"/>
    <w:rsid w:val="08813729"/>
    <w:rsid w:val="0881381F"/>
    <w:rsid w:val="088138D8"/>
    <w:rsid w:val="08813931"/>
    <w:rsid w:val="08813A33"/>
    <w:rsid w:val="08813B5B"/>
    <w:rsid w:val="08813D30"/>
    <w:rsid w:val="08813E11"/>
    <w:rsid w:val="0881419C"/>
    <w:rsid w:val="08814237"/>
    <w:rsid w:val="0881434E"/>
    <w:rsid w:val="08814539"/>
    <w:rsid w:val="088146A8"/>
    <w:rsid w:val="088146DF"/>
    <w:rsid w:val="088147D0"/>
    <w:rsid w:val="0881480E"/>
    <w:rsid w:val="088148FF"/>
    <w:rsid w:val="08814962"/>
    <w:rsid w:val="08814A2E"/>
    <w:rsid w:val="08814A71"/>
    <w:rsid w:val="08814BF0"/>
    <w:rsid w:val="08814E0E"/>
    <w:rsid w:val="08814E49"/>
    <w:rsid w:val="08814E66"/>
    <w:rsid w:val="08814EA4"/>
    <w:rsid w:val="08814F67"/>
    <w:rsid w:val="08814FDA"/>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3E1"/>
    <w:rsid w:val="08816621"/>
    <w:rsid w:val="08816878"/>
    <w:rsid w:val="088168F8"/>
    <w:rsid w:val="08816A17"/>
    <w:rsid w:val="08816C6B"/>
    <w:rsid w:val="08816CCB"/>
    <w:rsid w:val="08816F3C"/>
    <w:rsid w:val="08816FD9"/>
    <w:rsid w:val="08817148"/>
    <w:rsid w:val="0881719B"/>
    <w:rsid w:val="088171A7"/>
    <w:rsid w:val="088174C7"/>
    <w:rsid w:val="08817555"/>
    <w:rsid w:val="088175AB"/>
    <w:rsid w:val="088175C2"/>
    <w:rsid w:val="0881768B"/>
    <w:rsid w:val="088176BE"/>
    <w:rsid w:val="088176F7"/>
    <w:rsid w:val="088177B0"/>
    <w:rsid w:val="08817A8E"/>
    <w:rsid w:val="08817B28"/>
    <w:rsid w:val="08817C10"/>
    <w:rsid w:val="08817F98"/>
    <w:rsid w:val="0882008F"/>
    <w:rsid w:val="088200BE"/>
    <w:rsid w:val="0882032E"/>
    <w:rsid w:val="0882041D"/>
    <w:rsid w:val="0882058E"/>
    <w:rsid w:val="088206DC"/>
    <w:rsid w:val="088207AB"/>
    <w:rsid w:val="088207D1"/>
    <w:rsid w:val="088209BD"/>
    <w:rsid w:val="08820A9D"/>
    <w:rsid w:val="08820AC5"/>
    <w:rsid w:val="08820AE1"/>
    <w:rsid w:val="08820BDD"/>
    <w:rsid w:val="08820F08"/>
    <w:rsid w:val="0882105C"/>
    <w:rsid w:val="088211A2"/>
    <w:rsid w:val="088211F6"/>
    <w:rsid w:val="088212BB"/>
    <w:rsid w:val="0882134F"/>
    <w:rsid w:val="08821528"/>
    <w:rsid w:val="088215A2"/>
    <w:rsid w:val="088215A8"/>
    <w:rsid w:val="0882161D"/>
    <w:rsid w:val="08821730"/>
    <w:rsid w:val="0882179F"/>
    <w:rsid w:val="088218B1"/>
    <w:rsid w:val="088218DE"/>
    <w:rsid w:val="0882196C"/>
    <w:rsid w:val="08821BD2"/>
    <w:rsid w:val="08821C84"/>
    <w:rsid w:val="08821D8B"/>
    <w:rsid w:val="0882205A"/>
    <w:rsid w:val="088220DC"/>
    <w:rsid w:val="088220FF"/>
    <w:rsid w:val="088221D7"/>
    <w:rsid w:val="088222C4"/>
    <w:rsid w:val="0882258D"/>
    <w:rsid w:val="08822772"/>
    <w:rsid w:val="08822809"/>
    <w:rsid w:val="088229A2"/>
    <w:rsid w:val="08822A2F"/>
    <w:rsid w:val="08822A7A"/>
    <w:rsid w:val="08822B50"/>
    <w:rsid w:val="08822DCA"/>
    <w:rsid w:val="08822E41"/>
    <w:rsid w:val="08822E48"/>
    <w:rsid w:val="08822F2E"/>
    <w:rsid w:val="08822F85"/>
    <w:rsid w:val="08822FEF"/>
    <w:rsid w:val="08823137"/>
    <w:rsid w:val="088231DF"/>
    <w:rsid w:val="08823217"/>
    <w:rsid w:val="08823317"/>
    <w:rsid w:val="088234ED"/>
    <w:rsid w:val="088234F7"/>
    <w:rsid w:val="0882364A"/>
    <w:rsid w:val="0882370D"/>
    <w:rsid w:val="088237E6"/>
    <w:rsid w:val="08823B6D"/>
    <w:rsid w:val="08823C91"/>
    <w:rsid w:val="08823E54"/>
    <w:rsid w:val="08824002"/>
    <w:rsid w:val="088240FC"/>
    <w:rsid w:val="0882427D"/>
    <w:rsid w:val="08824282"/>
    <w:rsid w:val="08824563"/>
    <w:rsid w:val="0882460E"/>
    <w:rsid w:val="088246A3"/>
    <w:rsid w:val="08824959"/>
    <w:rsid w:val="08824969"/>
    <w:rsid w:val="08824BFC"/>
    <w:rsid w:val="08824CBE"/>
    <w:rsid w:val="08824EA7"/>
    <w:rsid w:val="08825068"/>
    <w:rsid w:val="0882513C"/>
    <w:rsid w:val="088251D7"/>
    <w:rsid w:val="088252D4"/>
    <w:rsid w:val="08825361"/>
    <w:rsid w:val="08825363"/>
    <w:rsid w:val="088253B4"/>
    <w:rsid w:val="088253F6"/>
    <w:rsid w:val="08825448"/>
    <w:rsid w:val="088254BF"/>
    <w:rsid w:val="08825631"/>
    <w:rsid w:val="088256BC"/>
    <w:rsid w:val="08825768"/>
    <w:rsid w:val="0882586F"/>
    <w:rsid w:val="08825A22"/>
    <w:rsid w:val="08825A2E"/>
    <w:rsid w:val="08825B63"/>
    <w:rsid w:val="08825C76"/>
    <w:rsid w:val="08825CD6"/>
    <w:rsid w:val="08825CFE"/>
    <w:rsid w:val="08825DDB"/>
    <w:rsid w:val="08825F8E"/>
    <w:rsid w:val="08826084"/>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557"/>
    <w:rsid w:val="08827562"/>
    <w:rsid w:val="088277AE"/>
    <w:rsid w:val="088277EC"/>
    <w:rsid w:val="08827831"/>
    <w:rsid w:val="08827881"/>
    <w:rsid w:val="08827887"/>
    <w:rsid w:val="0882792E"/>
    <w:rsid w:val="08827B19"/>
    <w:rsid w:val="08827C29"/>
    <w:rsid w:val="08827CDA"/>
    <w:rsid w:val="08827D7D"/>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DDC"/>
    <w:rsid w:val="08830E18"/>
    <w:rsid w:val="08830E4C"/>
    <w:rsid w:val="08830EB9"/>
    <w:rsid w:val="08830EFF"/>
    <w:rsid w:val="08830F1B"/>
    <w:rsid w:val="08831181"/>
    <w:rsid w:val="08831243"/>
    <w:rsid w:val="088312FA"/>
    <w:rsid w:val="08831357"/>
    <w:rsid w:val="08831448"/>
    <w:rsid w:val="08831501"/>
    <w:rsid w:val="0883150A"/>
    <w:rsid w:val="08831585"/>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AD8"/>
    <w:rsid w:val="08832B0C"/>
    <w:rsid w:val="08832DEC"/>
    <w:rsid w:val="08832FDB"/>
    <w:rsid w:val="08833279"/>
    <w:rsid w:val="08833384"/>
    <w:rsid w:val="088334C4"/>
    <w:rsid w:val="088336F9"/>
    <w:rsid w:val="0883397A"/>
    <w:rsid w:val="08833AF2"/>
    <w:rsid w:val="08833BEF"/>
    <w:rsid w:val="08833CB1"/>
    <w:rsid w:val="08833D14"/>
    <w:rsid w:val="08833F45"/>
    <w:rsid w:val="088340B9"/>
    <w:rsid w:val="088342BE"/>
    <w:rsid w:val="088344DF"/>
    <w:rsid w:val="0883464D"/>
    <w:rsid w:val="088346D3"/>
    <w:rsid w:val="0883472F"/>
    <w:rsid w:val="08834890"/>
    <w:rsid w:val="088349AA"/>
    <w:rsid w:val="08834A55"/>
    <w:rsid w:val="08834A7C"/>
    <w:rsid w:val="08834AB9"/>
    <w:rsid w:val="08834AC7"/>
    <w:rsid w:val="08834B54"/>
    <w:rsid w:val="08834C5F"/>
    <w:rsid w:val="08834D7B"/>
    <w:rsid w:val="08834E5F"/>
    <w:rsid w:val="08834FDB"/>
    <w:rsid w:val="088351CD"/>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2F"/>
    <w:rsid w:val="08836CB8"/>
    <w:rsid w:val="08836CFC"/>
    <w:rsid w:val="08836F7F"/>
    <w:rsid w:val="08837077"/>
    <w:rsid w:val="0883715D"/>
    <w:rsid w:val="088371E6"/>
    <w:rsid w:val="0883742B"/>
    <w:rsid w:val="0883748E"/>
    <w:rsid w:val="0883780F"/>
    <w:rsid w:val="08837879"/>
    <w:rsid w:val="088378E2"/>
    <w:rsid w:val="08837A27"/>
    <w:rsid w:val="08837A33"/>
    <w:rsid w:val="08837C07"/>
    <w:rsid w:val="08837D01"/>
    <w:rsid w:val="08837D59"/>
    <w:rsid w:val="08837DDB"/>
    <w:rsid w:val="08837E92"/>
    <w:rsid w:val="08837F1E"/>
    <w:rsid w:val="08837FA7"/>
    <w:rsid w:val="0884009A"/>
    <w:rsid w:val="0884034A"/>
    <w:rsid w:val="08840397"/>
    <w:rsid w:val="08840652"/>
    <w:rsid w:val="088408B8"/>
    <w:rsid w:val="08840996"/>
    <w:rsid w:val="08840B24"/>
    <w:rsid w:val="08840C34"/>
    <w:rsid w:val="08840D37"/>
    <w:rsid w:val="08840DAB"/>
    <w:rsid w:val="08840EA0"/>
    <w:rsid w:val="08840EF9"/>
    <w:rsid w:val="08841232"/>
    <w:rsid w:val="088414AA"/>
    <w:rsid w:val="08841526"/>
    <w:rsid w:val="08841610"/>
    <w:rsid w:val="088416FA"/>
    <w:rsid w:val="0884171B"/>
    <w:rsid w:val="0884183B"/>
    <w:rsid w:val="0884185D"/>
    <w:rsid w:val="08841875"/>
    <w:rsid w:val="08841901"/>
    <w:rsid w:val="0884192E"/>
    <w:rsid w:val="0884197B"/>
    <w:rsid w:val="08841A97"/>
    <w:rsid w:val="08841B61"/>
    <w:rsid w:val="08841C1D"/>
    <w:rsid w:val="08841C26"/>
    <w:rsid w:val="08841CAF"/>
    <w:rsid w:val="08841EA1"/>
    <w:rsid w:val="08841FD3"/>
    <w:rsid w:val="08842291"/>
    <w:rsid w:val="088422E8"/>
    <w:rsid w:val="08842547"/>
    <w:rsid w:val="0884259D"/>
    <w:rsid w:val="08842613"/>
    <w:rsid w:val="08842844"/>
    <w:rsid w:val="08842974"/>
    <w:rsid w:val="08842BC0"/>
    <w:rsid w:val="08842C8F"/>
    <w:rsid w:val="08842C99"/>
    <w:rsid w:val="08842D47"/>
    <w:rsid w:val="08842D78"/>
    <w:rsid w:val="08842DEC"/>
    <w:rsid w:val="08842E83"/>
    <w:rsid w:val="08842F90"/>
    <w:rsid w:val="08843054"/>
    <w:rsid w:val="088431A5"/>
    <w:rsid w:val="0884338F"/>
    <w:rsid w:val="0884355E"/>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4"/>
    <w:rsid w:val="088444FE"/>
    <w:rsid w:val="08844514"/>
    <w:rsid w:val="0884485C"/>
    <w:rsid w:val="0884485F"/>
    <w:rsid w:val="088448A1"/>
    <w:rsid w:val="08844917"/>
    <w:rsid w:val="0884491A"/>
    <w:rsid w:val="08844B23"/>
    <w:rsid w:val="08844BD9"/>
    <w:rsid w:val="088450CA"/>
    <w:rsid w:val="08845189"/>
    <w:rsid w:val="0884518A"/>
    <w:rsid w:val="088451E4"/>
    <w:rsid w:val="08845599"/>
    <w:rsid w:val="088455D3"/>
    <w:rsid w:val="08845A73"/>
    <w:rsid w:val="08845AB7"/>
    <w:rsid w:val="08845ABD"/>
    <w:rsid w:val="08845B76"/>
    <w:rsid w:val="08845BA4"/>
    <w:rsid w:val="08845DB7"/>
    <w:rsid w:val="08845EF2"/>
    <w:rsid w:val="08845EFD"/>
    <w:rsid w:val="08846173"/>
    <w:rsid w:val="088462EB"/>
    <w:rsid w:val="08846462"/>
    <w:rsid w:val="088464B6"/>
    <w:rsid w:val="088466B8"/>
    <w:rsid w:val="0884677B"/>
    <w:rsid w:val="08846C32"/>
    <w:rsid w:val="08846D15"/>
    <w:rsid w:val="08846D8E"/>
    <w:rsid w:val="08846E37"/>
    <w:rsid w:val="08846EC1"/>
    <w:rsid w:val="08846FB4"/>
    <w:rsid w:val="088471EF"/>
    <w:rsid w:val="088472CF"/>
    <w:rsid w:val="0884731C"/>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A8E"/>
    <w:rsid w:val="08850C99"/>
    <w:rsid w:val="08850D1C"/>
    <w:rsid w:val="08850EC6"/>
    <w:rsid w:val="08850FC0"/>
    <w:rsid w:val="088510D1"/>
    <w:rsid w:val="088510E3"/>
    <w:rsid w:val="0885111D"/>
    <w:rsid w:val="0885115E"/>
    <w:rsid w:val="088511BD"/>
    <w:rsid w:val="088511E9"/>
    <w:rsid w:val="08851204"/>
    <w:rsid w:val="088513C8"/>
    <w:rsid w:val="088516F3"/>
    <w:rsid w:val="08851925"/>
    <w:rsid w:val="08851A1B"/>
    <w:rsid w:val="08851AEB"/>
    <w:rsid w:val="08851CBB"/>
    <w:rsid w:val="08851D63"/>
    <w:rsid w:val="08851D64"/>
    <w:rsid w:val="08851FBA"/>
    <w:rsid w:val="0885201E"/>
    <w:rsid w:val="08852026"/>
    <w:rsid w:val="088520E8"/>
    <w:rsid w:val="08852145"/>
    <w:rsid w:val="088521A5"/>
    <w:rsid w:val="0885230D"/>
    <w:rsid w:val="0885236D"/>
    <w:rsid w:val="088523BE"/>
    <w:rsid w:val="0885240D"/>
    <w:rsid w:val="0885246F"/>
    <w:rsid w:val="088525FD"/>
    <w:rsid w:val="08852653"/>
    <w:rsid w:val="088527C9"/>
    <w:rsid w:val="08852855"/>
    <w:rsid w:val="08852A4E"/>
    <w:rsid w:val="08852A89"/>
    <w:rsid w:val="08852AB3"/>
    <w:rsid w:val="08852CAB"/>
    <w:rsid w:val="08853169"/>
    <w:rsid w:val="0885323C"/>
    <w:rsid w:val="088533A4"/>
    <w:rsid w:val="08853512"/>
    <w:rsid w:val="08853559"/>
    <w:rsid w:val="0885355B"/>
    <w:rsid w:val="08853578"/>
    <w:rsid w:val="0885370F"/>
    <w:rsid w:val="088537D2"/>
    <w:rsid w:val="088537F0"/>
    <w:rsid w:val="08853B9B"/>
    <w:rsid w:val="08853C24"/>
    <w:rsid w:val="08853CE4"/>
    <w:rsid w:val="08853CFE"/>
    <w:rsid w:val="08853D58"/>
    <w:rsid w:val="08854046"/>
    <w:rsid w:val="0885408E"/>
    <w:rsid w:val="088543A6"/>
    <w:rsid w:val="0885465E"/>
    <w:rsid w:val="0885471B"/>
    <w:rsid w:val="088547DE"/>
    <w:rsid w:val="08854830"/>
    <w:rsid w:val="08854A88"/>
    <w:rsid w:val="08854B4E"/>
    <w:rsid w:val="08854E52"/>
    <w:rsid w:val="0885529A"/>
    <w:rsid w:val="0885531F"/>
    <w:rsid w:val="0885537A"/>
    <w:rsid w:val="088553D5"/>
    <w:rsid w:val="0885564C"/>
    <w:rsid w:val="088556F4"/>
    <w:rsid w:val="088558E1"/>
    <w:rsid w:val="08855911"/>
    <w:rsid w:val="08855A9A"/>
    <w:rsid w:val="08855DDF"/>
    <w:rsid w:val="08855F41"/>
    <w:rsid w:val="0885601A"/>
    <w:rsid w:val="0885601D"/>
    <w:rsid w:val="088560EC"/>
    <w:rsid w:val="0885614D"/>
    <w:rsid w:val="08856218"/>
    <w:rsid w:val="088563AE"/>
    <w:rsid w:val="088564AA"/>
    <w:rsid w:val="08856578"/>
    <w:rsid w:val="088565D4"/>
    <w:rsid w:val="088565E4"/>
    <w:rsid w:val="088566AE"/>
    <w:rsid w:val="088567D2"/>
    <w:rsid w:val="08856878"/>
    <w:rsid w:val="088568CA"/>
    <w:rsid w:val="08856994"/>
    <w:rsid w:val="08856BA1"/>
    <w:rsid w:val="08856BF6"/>
    <w:rsid w:val="08856D19"/>
    <w:rsid w:val="08856F3C"/>
    <w:rsid w:val="08856F40"/>
    <w:rsid w:val="088570E6"/>
    <w:rsid w:val="08857136"/>
    <w:rsid w:val="0885726C"/>
    <w:rsid w:val="08857299"/>
    <w:rsid w:val="088572CC"/>
    <w:rsid w:val="088573BD"/>
    <w:rsid w:val="0885760E"/>
    <w:rsid w:val="08857621"/>
    <w:rsid w:val="088576A9"/>
    <w:rsid w:val="088576D3"/>
    <w:rsid w:val="08857A21"/>
    <w:rsid w:val="08857C10"/>
    <w:rsid w:val="08857C27"/>
    <w:rsid w:val="08857D20"/>
    <w:rsid w:val="08857E05"/>
    <w:rsid w:val="08857E2C"/>
    <w:rsid w:val="08860043"/>
    <w:rsid w:val="088601B6"/>
    <w:rsid w:val="0886029F"/>
    <w:rsid w:val="088602A2"/>
    <w:rsid w:val="088602B0"/>
    <w:rsid w:val="0886074A"/>
    <w:rsid w:val="088607D8"/>
    <w:rsid w:val="08860943"/>
    <w:rsid w:val="08860B9D"/>
    <w:rsid w:val="08860BEC"/>
    <w:rsid w:val="08860C68"/>
    <w:rsid w:val="08860D30"/>
    <w:rsid w:val="08860D46"/>
    <w:rsid w:val="08860DBE"/>
    <w:rsid w:val="08860E3A"/>
    <w:rsid w:val="08860F56"/>
    <w:rsid w:val="088610A0"/>
    <w:rsid w:val="088614A4"/>
    <w:rsid w:val="088614E3"/>
    <w:rsid w:val="08861569"/>
    <w:rsid w:val="088615C7"/>
    <w:rsid w:val="0886163F"/>
    <w:rsid w:val="08861659"/>
    <w:rsid w:val="0886171C"/>
    <w:rsid w:val="08861746"/>
    <w:rsid w:val="08861773"/>
    <w:rsid w:val="088618AF"/>
    <w:rsid w:val="08861900"/>
    <w:rsid w:val="08861944"/>
    <w:rsid w:val="08861A90"/>
    <w:rsid w:val="08861B81"/>
    <w:rsid w:val="08861BC5"/>
    <w:rsid w:val="08861F59"/>
    <w:rsid w:val="08861FAB"/>
    <w:rsid w:val="088620B5"/>
    <w:rsid w:val="08862133"/>
    <w:rsid w:val="088621D1"/>
    <w:rsid w:val="0886242A"/>
    <w:rsid w:val="088624AB"/>
    <w:rsid w:val="08862604"/>
    <w:rsid w:val="0886270F"/>
    <w:rsid w:val="08862741"/>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D47"/>
    <w:rsid w:val="08863E13"/>
    <w:rsid w:val="0886401E"/>
    <w:rsid w:val="0886403D"/>
    <w:rsid w:val="088642A6"/>
    <w:rsid w:val="088642B5"/>
    <w:rsid w:val="088643F9"/>
    <w:rsid w:val="0886440A"/>
    <w:rsid w:val="08864866"/>
    <w:rsid w:val="08864942"/>
    <w:rsid w:val="08864A34"/>
    <w:rsid w:val="08864ABD"/>
    <w:rsid w:val="08864B5A"/>
    <w:rsid w:val="08864B75"/>
    <w:rsid w:val="08864BA2"/>
    <w:rsid w:val="08864C5E"/>
    <w:rsid w:val="08864CB8"/>
    <w:rsid w:val="08864D82"/>
    <w:rsid w:val="088650A0"/>
    <w:rsid w:val="088653CD"/>
    <w:rsid w:val="08865508"/>
    <w:rsid w:val="0886551C"/>
    <w:rsid w:val="08865526"/>
    <w:rsid w:val="0886564B"/>
    <w:rsid w:val="08865673"/>
    <w:rsid w:val="0886589D"/>
    <w:rsid w:val="08865910"/>
    <w:rsid w:val="08865C2A"/>
    <w:rsid w:val="08865F06"/>
    <w:rsid w:val="0886609E"/>
    <w:rsid w:val="088660E2"/>
    <w:rsid w:val="0886611D"/>
    <w:rsid w:val="0886626B"/>
    <w:rsid w:val="088662A1"/>
    <w:rsid w:val="0886650E"/>
    <w:rsid w:val="08866515"/>
    <w:rsid w:val="08866583"/>
    <w:rsid w:val="0886659A"/>
    <w:rsid w:val="08866632"/>
    <w:rsid w:val="08866666"/>
    <w:rsid w:val="08866699"/>
    <w:rsid w:val="088667BC"/>
    <w:rsid w:val="088667E2"/>
    <w:rsid w:val="08866825"/>
    <w:rsid w:val="088668CE"/>
    <w:rsid w:val="088669E2"/>
    <w:rsid w:val="08866AF5"/>
    <w:rsid w:val="08866E8B"/>
    <w:rsid w:val="08866F72"/>
    <w:rsid w:val="08867089"/>
    <w:rsid w:val="088670DC"/>
    <w:rsid w:val="0886711F"/>
    <w:rsid w:val="0886735A"/>
    <w:rsid w:val="08867379"/>
    <w:rsid w:val="08867450"/>
    <w:rsid w:val="08867569"/>
    <w:rsid w:val="088675BD"/>
    <w:rsid w:val="08867A17"/>
    <w:rsid w:val="08867A9F"/>
    <w:rsid w:val="08867AC6"/>
    <w:rsid w:val="08867AE5"/>
    <w:rsid w:val="08867C90"/>
    <w:rsid w:val="0887012D"/>
    <w:rsid w:val="088701A6"/>
    <w:rsid w:val="0887023B"/>
    <w:rsid w:val="08870490"/>
    <w:rsid w:val="08870579"/>
    <w:rsid w:val="08870932"/>
    <w:rsid w:val="08870A5B"/>
    <w:rsid w:val="08870C4D"/>
    <w:rsid w:val="08870CC8"/>
    <w:rsid w:val="08870D6D"/>
    <w:rsid w:val="08870D7F"/>
    <w:rsid w:val="08870DAA"/>
    <w:rsid w:val="08870E0B"/>
    <w:rsid w:val="08870F19"/>
    <w:rsid w:val="088711FE"/>
    <w:rsid w:val="08871363"/>
    <w:rsid w:val="0887136B"/>
    <w:rsid w:val="08871385"/>
    <w:rsid w:val="0887140F"/>
    <w:rsid w:val="0887142A"/>
    <w:rsid w:val="0887153D"/>
    <w:rsid w:val="08871695"/>
    <w:rsid w:val="088717D1"/>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53F"/>
    <w:rsid w:val="0887255E"/>
    <w:rsid w:val="08872720"/>
    <w:rsid w:val="08872837"/>
    <w:rsid w:val="0887288C"/>
    <w:rsid w:val="08872ABD"/>
    <w:rsid w:val="08872B39"/>
    <w:rsid w:val="08872BEA"/>
    <w:rsid w:val="08872F1F"/>
    <w:rsid w:val="08872FAC"/>
    <w:rsid w:val="08873031"/>
    <w:rsid w:val="08873192"/>
    <w:rsid w:val="08873313"/>
    <w:rsid w:val="08873416"/>
    <w:rsid w:val="0887360C"/>
    <w:rsid w:val="0887381E"/>
    <w:rsid w:val="08873924"/>
    <w:rsid w:val="08873A10"/>
    <w:rsid w:val="08873A22"/>
    <w:rsid w:val="08873B0B"/>
    <w:rsid w:val="08873C18"/>
    <w:rsid w:val="08873C7C"/>
    <w:rsid w:val="08873D0D"/>
    <w:rsid w:val="08873D80"/>
    <w:rsid w:val="08873FE8"/>
    <w:rsid w:val="0887400F"/>
    <w:rsid w:val="08874059"/>
    <w:rsid w:val="088740D9"/>
    <w:rsid w:val="088740E0"/>
    <w:rsid w:val="0887418C"/>
    <w:rsid w:val="088741AB"/>
    <w:rsid w:val="0887421B"/>
    <w:rsid w:val="08874266"/>
    <w:rsid w:val="0887460B"/>
    <w:rsid w:val="088746DC"/>
    <w:rsid w:val="088747AC"/>
    <w:rsid w:val="0887498A"/>
    <w:rsid w:val="08874B45"/>
    <w:rsid w:val="08874C56"/>
    <w:rsid w:val="08874C8D"/>
    <w:rsid w:val="08874D1C"/>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D4A"/>
    <w:rsid w:val="08875F1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70D2"/>
    <w:rsid w:val="088770F3"/>
    <w:rsid w:val="08877194"/>
    <w:rsid w:val="0887725C"/>
    <w:rsid w:val="088772A2"/>
    <w:rsid w:val="088772B2"/>
    <w:rsid w:val="0887747C"/>
    <w:rsid w:val="0887757F"/>
    <w:rsid w:val="0887764D"/>
    <w:rsid w:val="08877662"/>
    <w:rsid w:val="088779B0"/>
    <w:rsid w:val="08877B10"/>
    <w:rsid w:val="08877CF3"/>
    <w:rsid w:val="08877DFE"/>
    <w:rsid w:val="08877F42"/>
    <w:rsid w:val="08877F9A"/>
    <w:rsid w:val="08877FFC"/>
    <w:rsid w:val="0888007B"/>
    <w:rsid w:val="088800C8"/>
    <w:rsid w:val="0888015F"/>
    <w:rsid w:val="08880186"/>
    <w:rsid w:val="088801DA"/>
    <w:rsid w:val="0888023B"/>
    <w:rsid w:val="0888036E"/>
    <w:rsid w:val="08880426"/>
    <w:rsid w:val="088806EE"/>
    <w:rsid w:val="08880747"/>
    <w:rsid w:val="08880838"/>
    <w:rsid w:val="08880944"/>
    <w:rsid w:val="08880992"/>
    <w:rsid w:val="08880997"/>
    <w:rsid w:val="08880AE9"/>
    <w:rsid w:val="08880B20"/>
    <w:rsid w:val="08880BEF"/>
    <w:rsid w:val="08880E15"/>
    <w:rsid w:val="08880F3F"/>
    <w:rsid w:val="08880F93"/>
    <w:rsid w:val="0888114A"/>
    <w:rsid w:val="08881202"/>
    <w:rsid w:val="0888128B"/>
    <w:rsid w:val="0888173F"/>
    <w:rsid w:val="088817F2"/>
    <w:rsid w:val="0888188E"/>
    <w:rsid w:val="088818D3"/>
    <w:rsid w:val="088818D6"/>
    <w:rsid w:val="08881915"/>
    <w:rsid w:val="08881ABF"/>
    <w:rsid w:val="08881C1E"/>
    <w:rsid w:val="08881C1F"/>
    <w:rsid w:val="08881C62"/>
    <w:rsid w:val="08881D45"/>
    <w:rsid w:val="08881EA9"/>
    <w:rsid w:val="08881EB5"/>
    <w:rsid w:val="08881FEE"/>
    <w:rsid w:val="0888212D"/>
    <w:rsid w:val="08882349"/>
    <w:rsid w:val="088825E1"/>
    <w:rsid w:val="088826DA"/>
    <w:rsid w:val="08882BFC"/>
    <w:rsid w:val="08882CC7"/>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37"/>
    <w:rsid w:val="088841D8"/>
    <w:rsid w:val="088843F5"/>
    <w:rsid w:val="08884506"/>
    <w:rsid w:val="08884688"/>
    <w:rsid w:val="088847A1"/>
    <w:rsid w:val="08884888"/>
    <w:rsid w:val="08884C25"/>
    <w:rsid w:val="08884C62"/>
    <w:rsid w:val="08884C99"/>
    <w:rsid w:val="08884DB2"/>
    <w:rsid w:val="08884DED"/>
    <w:rsid w:val="08884E71"/>
    <w:rsid w:val="08884F36"/>
    <w:rsid w:val="08885109"/>
    <w:rsid w:val="0888518C"/>
    <w:rsid w:val="088852BF"/>
    <w:rsid w:val="08885432"/>
    <w:rsid w:val="0888555D"/>
    <w:rsid w:val="08885684"/>
    <w:rsid w:val="08885BC5"/>
    <w:rsid w:val="08885BF8"/>
    <w:rsid w:val="08885C53"/>
    <w:rsid w:val="08885F83"/>
    <w:rsid w:val="08885F91"/>
    <w:rsid w:val="0888628D"/>
    <w:rsid w:val="088864AA"/>
    <w:rsid w:val="08886519"/>
    <w:rsid w:val="08886594"/>
    <w:rsid w:val="08886695"/>
    <w:rsid w:val="088866E4"/>
    <w:rsid w:val="088866EA"/>
    <w:rsid w:val="08886783"/>
    <w:rsid w:val="0888697F"/>
    <w:rsid w:val="08886A55"/>
    <w:rsid w:val="08886B47"/>
    <w:rsid w:val="08886B7B"/>
    <w:rsid w:val="08886C14"/>
    <w:rsid w:val="08886E21"/>
    <w:rsid w:val="088873D2"/>
    <w:rsid w:val="0888740C"/>
    <w:rsid w:val="08887540"/>
    <w:rsid w:val="0888754F"/>
    <w:rsid w:val="08887552"/>
    <w:rsid w:val="088875F8"/>
    <w:rsid w:val="08887628"/>
    <w:rsid w:val="08887758"/>
    <w:rsid w:val="08887774"/>
    <w:rsid w:val="08887783"/>
    <w:rsid w:val="088877F9"/>
    <w:rsid w:val="0888787C"/>
    <w:rsid w:val="0888787F"/>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103"/>
    <w:rsid w:val="08891155"/>
    <w:rsid w:val="088912C8"/>
    <w:rsid w:val="0889130E"/>
    <w:rsid w:val="088913E3"/>
    <w:rsid w:val="08891434"/>
    <w:rsid w:val="08891651"/>
    <w:rsid w:val="088916AD"/>
    <w:rsid w:val="0889195D"/>
    <w:rsid w:val="08891DD3"/>
    <w:rsid w:val="08891DD4"/>
    <w:rsid w:val="08891DF9"/>
    <w:rsid w:val="08892031"/>
    <w:rsid w:val="08892071"/>
    <w:rsid w:val="088920E1"/>
    <w:rsid w:val="0889210A"/>
    <w:rsid w:val="08892145"/>
    <w:rsid w:val="0889223B"/>
    <w:rsid w:val="08892288"/>
    <w:rsid w:val="088922BF"/>
    <w:rsid w:val="08892352"/>
    <w:rsid w:val="088923DA"/>
    <w:rsid w:val="08892492"/>
    <w:rsid w:val="088924A1"/>
    <w:rsid w:val="088925C1"/>
    <w:rsid w:val="088925E6"/>
    <w:rsid w:val="0889269A"/>
    <w:rsid w:val="088927F2"/>
    <w:rsid w:val="0889290F"/>
    <w:rsid w:val="08892AB2"/>
    <w:rsid w:val="08892B11"/>
    <w:rsid w:val="08892B2F"/>
    <w:rsid w:val="08892BDD"/>
    <w:rsid w:val="08892C3A"/>
    <w:rsid w:val="08892CED"/>
    <w:rsid w:val="08892CF4"/>
    <w:rsid w:val="08892D8C"/>
    <w:rsid w:val="08892E45"/>
    <w:rsid w:val="08892E8C"/>
    <w:rsid w:val="08893115"/>
    <w:rsid w:val="08893120"/>
    <w:rsid w:val="088933FB"/>
    <w:rsid w:val="08893426"/>
    <w:rsid w:val="08893487"/>
    <w:rsid w:val="088936B5"/>
    <w:rsid w:val="088937C7"/>
    <w:rsid w:val="08893972"/>
    <w:rsid w:val="08893AEE"/>
    <w:rsid w:val="08893B80"/>
    <w:rsid w:val="08893D67"/>
    <w:rsid w:val="08893DA4"/>
    <w:rsid w:val="08893DA7"/>
    <w:rsid w:val="08894118"/>
    <w:rsid w:val="088941D2"/>
    <w:rsid w:val="088941E2"/>
    <w:rsid w:val="088942DF"/>
    <w:rsid w:val="0889497C"/>
    <w:rsid w:val="08894A38"/>
    <w:rsid w:val="08894A60"/>
    <w:rsid w:val="08894B70"/>
    <w:rsid w:val="08894B7C"/>
    <w:rsid w:val="08894C43"/>
    <w:rsid w:val="08894D60"/>
    <w:rsid w:val="08894F8B"/>
    <w:rsid w:val="088951B2"/>
    <w:rsid w:val="088951BA"/>
    <w:rsid w:val="08895216"/>
    <w:rsid w:val="0889548A"/>
    <w:rsid w:val="08895556"/>
    <w:rsid w:val="088956D4"/>
    <w:rsid w:val="088956FC"/>
    <w:rsid w:val="0889580D"/>
    <w:rsid w:val="08895847"/>
    <w:rsid w:val="08895B1D"/>
    <w:rsid w:val="08895B76"/>
    <w:rsid w:val="08895CAF"/>
    <w:rsid w:val="08895CBC"/>
    <w:rsid w:val="08895D47"/>
    <w:rsid w:val="08895DC7"/>
    <w:rsid w:val="08895DDD"/>
    <w:rsid w:val="08895EA7"/>
    <w:rsid w:val="08895F09"/>
    <w:rsid w:val="088960CB"/>
    <w:rsid w:val="08896110"/>
    <w:rsid w:val="0889632D"/>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6FC1"/>
    <w:rsid w:val="08897044"/>
    <w:rsid w:val="0889706E"/>
    <w:rsid w:val="088970AF"/>
    <w:rsid w:val="08897108"/>
    <w:rsid w:val="08897343"/>
    <w:rsid w:val="0889739E"/>
    <w:rsid w:val="0889740E"/>
    <w:rsid w:val="088978F5"/>
    <w:rsid w:val="08897980"/>
    <w:rsid w:val="088979F8"/>
    <w:rsid w:val="08897BAB"/>
    <w:rsid w:val="08897D4D"/>
    <w:rsid w:val="08897E03"/>
    <w:rsid w:val="08897F17"/>
    <w:rsid w:val="088A02BF"/>
    <w:rsid w:val="088A0354"/>
    <w:rsid w:val="088A0570"/>
    <w:rsid w:val="088A0578"/>
    <w:rsid w:val="088A05A2"/>
    <w:rsid w:val="088A05EB"/>
    <w:rsid w:val="088A0749"/>
    <w:rsid w:val="088A0960"/>
    <w:rsid w:val="088A0AF4"/>
    <w:rsid w:val="088A0B99"/>
    <w:rsid w:val="088A0C7A"/>
    <w:rsid w:val="088A0F47"/>
    <w:rsid w:val="088A10C2"/>
    <w:rsid w:val="088A1331"/>
    <w:rsid w:val="088A1456"/>
    <w:rsid w:val="088A1575"/>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2D"/>
    <w:rsid w:val="088A225D"/>
    <w:rsid w:val="088A22AD"/>
    <w:rsid w:val="088A2318"/>
    <w:rsid w:val="088A2429"/>
    <w:rsid w:val="088A24A5"/>
    <w:rsid w:val="088A273C"/>
    <w:rsid w:val="088A275C"/>
    <w:rsid w:val="088A2959"/>
    <w:rsid w:val="088A29F3"/>
    <w:rsid w:val="088A2A1D"/>
    <w:rsid w:val="088A2B1B"/>
    <w:rsid w:val="088A2BCE"/>
    <w:rsid w:val="088A2BFC"/>
    <w:rsid w:val="088A2DE1"/>
    <w:rsid w:val="088A307B"/>
    <w:rsid w:val="088A315A"/>
    <w:rsid w:val="088A320B"/>
    <w:rsid w:val="088A3256"/>
    <w:rsid w:val="088A35D6"/>
    <w:rsid w:val="088A35E1"/>
    <w:rsid w:val="088A37A5"/>
    <w:rsid w:val="088A37F1"/>
    <w:rsid w:val="088A3929"/>
    <w:rsid w:val="088A3A4B"/>
    <w:rsid w:val="088A3B64"/>
    <w:rsid w:val="088A3D93"/>
    <w:rsid w:val="088A3DBE"/>
    <w:rsid w:val="088A3EE3"/>
    <w:rsid w:val="088A438F"/>
    <w:rsid w:val="088A44E1"/>
    <w:rsid w:val="088A452D"/>
    <w:rsid w:val="088A45C5"/>
    <w:rsid w:val="088A497F"/>
    <w:rsid w:val="088A4AA4"/>
    <w:rsid w:val="088A4ABC"/>
    <w:rsid w:val="088A4CF3"/>
    <w:rsid w:val="088A4EA3"/>
    <w:rsid w:val="088A4FDB"/>
    <w:rsid w:val="088A4FE3"/>
    <w:rsid w:val="088A4FF4"/>
    <w:rsid w:val="088A5284"/>
    <w:rsid w:val="088A529D"/>
    <w:rsid w:val="088A5367"/>
    <w:rsid w:val="088A5481"/>
    <w:rsid w:val="088A54E6"/>
    <w:rsid w:val="088A55DD"/>
    <w:rsid w:val="088A562D"/>
    <w:rsid w:val="088A5670"/>
    <w:rsid w:val="088A567F"/>
    <w:rsid w:val="088A5685"/>
    <w:rsid w:val="088A5A67"/>
    <w:rsid w:val="088A5AFA"/>
    <w:rsid w:val="088A5B37"/>
    <w:rsid w:val="088A5B89"/>
    <w:rsid w:val="088A5BC5"/>
    <w:rsid w:val="088A5CE8"/>
    <w:rsid w:val="088A5D48"/>
    <w:rsid w:val="088A5E1F"/>
    <w:rsid w:val="088A611D"/>
    <w:rsid w:val="088A6242"/>
    <w:rsid w:val="088A6248"/>
    <w:rsid w:val="088A62A7"/>
    <w:rsid w:val="088A631D"/>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712F"/>
    <w:rsid w:val="088A72AB"/>
    <w:rsid w:val="088A73D2"/>
    <w:rsid w:val="088A74C5"/>
    <w:rsid w:val="088A7513"/>
    <w:rsid w:val="088A7520"/>
    <w:rsid w:val="088A76B2"/>
    <w:rsid w:val="088A782F"/>
    <w:rsid w:val="088A7951"/>
    <w:rsid w:val="088A79FE"/>
    <w:rsid w:val="088A7AB2"/>
    <w:rsid w:val="088A7ADC"/>
    <w:rsid w:val="088A7B74"/>
    <w:rsid w:val="088A7B87"/>
    <w:rsid w:val="088A7BC6"/>
    <w:rsid w:val="088A7C77"/>
    <w:rsid w:val="088A7DB5"/>
    <w:rsid w:val="088A7FEA"/>
    <w:rsid w:val="088B0095"/>
    <w:rsid w:val="088B011B"/>
    <w:rsid w:val="088B011C"/>
    <w:rsid w:val="088B014D"/>
    <w:rsid w:val="088B02B4"/>
    <w:rsid w:val="088B02C6"/>
    <w:rsid w:val="088B02F8"/>
    <w:rsid w:val="088B072E"/>
    <w:rsid w:val="088B07BC"/>
    <w:rsid w:val="088B0AAB"/>
    <w:rsid w:val="088B0BA2"/>
    <w:rsid w:val="088B0CBD"/>
    <w:rsid w:val="088B0D38"/>
    <w:rsid w:val="088B0D5F"/>
    <w:rsid w:val="088B10ED"/>
    <w:rsid w:val="088B1178"/>
    <w:rsid w:val="088B12A5"/>
    <w:rsid w:val="088B12EC"/>
    <w:rsid w:val="088B137D"/>
    <w:rsid w:val="088B13EB"/>
    <w:rsid w:val="088B1633"/>
    <w:rsid w:val="088B1689"/>
    <w:rsid w:val="088B1725"/>
    <w:rsid w:val="088B172B"/>
    <w:rsid w:val="088B1755"/>
    <w:rsid w:val="088B188B"/>
    <w:rsid w:val="088B197A"/>
    <w:rsid w:val="088B1B34"/>
    <w:rsid w:val="088B1D40"/>
    <w:rsid w:val="088B1E52"/>
    <w:rsid w:val="088B1E71"/>
    <w:rsid w:val="088B1ECA"/>
    <w:rsid w:val="088B1F4A"/>
    <w:rsid w:val="088B1FFE"/>
    <w:rsid w:val="088B21F5"/>
    <w:rsid w:val="088B224F"/>
    <w:rsid w:val="088B2259"/>
    <w:rsid w:val="088B230A"/>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E05"/>
    <w:rsid w:val="088B2EA7"/>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BD"/>
    <w:rsid w:val="088B4451"/>
    <w:rsid w:val="088B4695"/>
    <w:rsid w:val="088B474C"/>
    <w:rsid w:val="088B4A3F"/>
    <w:rsid w:val="088B4AB9"/>
    <w:rsid w:val="088B4B63"/>
    <w:rsid w:val="088B4BE6"/>
    <w:rsid w:val="088B4DD8"/>
    <w:rsid w:val="088B4ED4"/>
    <w:rsid w:val="088B4F18"/>
    <w:rsid w:val="088B4F35"/>
    <w:rsid w:val="088B4F81"/>
    <w:rsid w:val="088B5001"/>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C7"/>
    <w:rsid w:val="088B6439"/>
    <w:rsid w:val="088B643F"/>
    <w:rsid w:val="088B64F3"/>
    <w:rsid w:val="088B6653"/>
    <w:rsid w:val="088B665C"/>
    <w:rsid w:val="088B6723"/>
    <w:rsid w:val="088B6956"/>
    <w:rsid w:val="088B6B6E"/>
    <w:rsid w:val="088B6BAE"/>
    <w:rsid w:val="088B6C75"/>
    <w:rsid w:val="088B6CDF"/>
    <w:rsid w:val="088B6E4B"/>
    <w:rsid w:val="088B6E8B"/>
    <w:rsid w:val="088B6E97"/>
    <w:rsid w:val="088B7083"/>
    <w:rsid w:val="088B70DF"/>
    <w:rsid w:val="088B7185"/>
    <w:rsid w:val="088B7584"/>
    <w:rsid w:val="088B760D"/>
    <w:rsid w:val="088B768E"/>
    <w:rsid w:val="088B7909"/>
    <w:rsid w:val="088B7B1A"/>
    <w:rsid w:val="088B7B87"/>
    <w:rsid w:val="088B7B8A"/>
    <w:rsid w:val="088B7BA2"/>
    <w:rsid w:val="088B7C19"/>
    <w:rsid w:val="088B7CCE"/>
    <w:rsid w:val="088B7E9D"/>
    <w:rsid w:val="088C010D"/>
    <w:rsid w:val="088C0547"/>
    <w:rsid w:val="088C055C"/>
    <w:rsid w:val="088C05B1"/>
    <w:rsid w:val="088C063C"/>
    <w:rsid w:val="088C0729"/>
    <w:rsid w:val="088C07CC"/>
    <w:rsid w:val="088C0901"/>
    <w:rsid w:val="088C0A02"/>
    <w:rsid w:val="088C0A8C"/>
    <w:rsid w:val="088C0AFB"/>
    <w:rsid w:val="088C0B23"/>
    <w:rsid w:val="088C0B3F"/>
    <w:rsid w:val="088C0CD2"/>
    <w:rsid w:val="088C0EA9"/>
    <w:rsid w:val="088C105A"/>
    <w:rsid w:val="088C116C"/>
    <w:rsid w:val="088C13EE"/>
    <w:rsid w:val="088C15AE"/>
    <w:rsid w:val="088C15D4"/>
    <w:rsid w:val="088C17F5"/>
    <w:rsid w:val="088C191C"/>
    <w:rsid w:val="088C195D"/>
    <w:rsid w:val="088C19A3"/>
    <w:rsid w:val="088C1FB2"/>
    <w:rsid w:val="088C1FDF"/>
    <w:rsid w:val="088C20E0"/>
    <w:rsid w:val="088C2111"/>
    <w:rsid w:val="088C211A"/>
    <w:rsid w:val="088C221E"/>
    <w:rsid w:val="088C2248"/>
    <w:rsid w:val="088C238A"/>
    <w:rsid w:val="088C251A"/>
    <w:rsid w:val="088C277B"/>
    <w:rsid w:val="088C27FB"/>
    <w:rsid w:val="088C280D"/>
    <w:rsid w:val="088C282E"/>
    <w:rsid w:val="088C28C5"/>
    <w:rsid w:val="088C2A2B"/>
    <w:rsid w:val="088C2C3A"/>
    <w:rsid w:val="088C2FCD"/>
    <w:rsid w:val="088C301A"/>
    <w:rsid w:val="088C3063"/>
    <w:rsid w:val="088C30B6"/>
    <w:rsid w:val="088C318C"/>
    <w:rsid w:val="088C31E0"/>
    <w:rsid w:val="088C3273"/>
    <w:rsid w:val="088C33C8"/>
    <w:rsid w:val="088C34A4"/>
    <w:rsid w:val="088C358F"/>
    <w:rsid w:val="088C35F8"/>
    <w:rsid w:val="088C36A0"/>
    <w:rsid w:val="088C3717"/>
    <w:rsid w:val="088C374D"/>
    <w:rsid w:val="088C377E"/>
    <w:rsid w:val="088C3AC3"/>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161"/>
    <w:rsid w:val="088C54D9"/>
    <w:rsid w:val="088C554C"/>
    <w:rsid w:val="088C5573"/>
    <w:rsid w:val="088C5599"/>
    <w:rsid w:val="088C5758"/>
    <w:rsid w:val="088C57A3"/>
    <w:rsid w:val="088C5850"/>
    <w:rsid w:val="088C59FB"/>
    <w:rsid w:val="088C5A47"/>
    <w:rsid w:val="088C5B55"/>
    <w:rsid w:val="088C5BF0"/>
    <w:rsid w:val="088C5D5F"/>
    <w:rsid w:val="088C5D78"/>
    <w:rsid w:val="088C5DA1"/>
    <w:rsid w:val="088C5E1E"/>
    <w:rsid w:val="088C5F64"/>
    <w:rsid w:val="088C6188"/>
    <w:rsid w:val="088C6194"/>
    <w:rsid w:val="088C6227"/>
    <w:rsid w:val="088C6228"/>
    <w:rsid w:val="088C632A"/>
    <w:rsid w:val="088C63FD"/>
    <w:rsid w:val="088C6561"/>
    <w:rsid w:val="088C65D3"/>
    <w:rsid w:val="088C6653"/>
    <w:rsid w:val="088C682D"/>
    <w:rsid w:val="088C6ACB"/>
    <w:rsid w:val="088C6B3E"/>
    <w:rsid w:val="088C6CF9"/>
    <w:rsid w:val="088C6D90"/>
    <w:rsid w:val="088C6E5A"/>
    <w:rsid w:val="088C6F44"/>
    <w:rsid w:val="088C7255"/>
    <w:rsid w:val="088C72A8"/>
    <w:rsid w:val="088C7369"/>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7A"/>
    <w:rsid w:val="088D06DE"/>
    <w:rsid w:val="088D0747"/>
    <w:rsid w:val="088D0B7C"/>
    <w:rsid w:val="088D0E95"/>
    <w:rsid w:val="088D0F23"/>
    <w:rsid w:val="088D12CC"/>
    <w:rsid w:val="088D12FE"/>
    <w:rsid w:val="088D1310"/>
    <w:rsid w:val="088D1327"/>
    <w:rsid w:val="088D1612"/>
    <w:rsid w:val="088D1824"/>
    <w:rsid w:val="088D1828"/>
    <w:rsid w:val="088D18FA"/>
    <w:rsid w:val="088D19CB"/>
    <w:rsid w:val="088D1CEF"/>
    <w:rsid w:val="088D1F00"/>
    <w:rsid w:val="088D1F0C"/>
    <w:rsid w:val="088D1F38"/>
    <w:rsid w:val="088D1FFD"/>
    <w:rsid w:val="088D21FB"/>
    <w:rsid w:val="088D2457"/>
    <w:rsid w:val="088D2555"/>
    <w:rsid w:val="088D2875"/>
    <w:rsid w:val="088D2B3D"/>
    <w:rsid w:val="088D2CB2"/>
    <w:rsid w:val="088D2D68"/>
    <w:rsid w:val="088D2D88"/>
    <w:rsid w:val="088D3419"/>
    <w:rsid w:val="088D36A2"/>
    <w:rsid w:val="088D36AB"/>
    <w:rsid w:val="088D36D7"/>
    <w:rsid w:val="088D3880"/>
    <w:rsid w:val="088D3A51"/>
    <w:rsid w:val="088D3AA0"/>
    <w:rsid w:val="088D3B04"/>
    <w:rsid w:val="088D3C6D"/>
    <w:rsid w:val="088D3CFD"/>
    <w:rsid w:val="088D3D5B"/>
    <w:rsid w:val="088D3F3B"/>
    <w:rsid w:val="088D3F98"/>
    <w:rsid w:val="088D40A4"/>
    <w:rsid w:val="088D41D2"/>
    <w:rsid w:val="088D41F2"/>
    <w:rsid w:val="088D4341"/>
    <w:rsid w:val="088D4431"/>
    <w:rsid w:val="088D4571"/>
    <w:rsid w:val="088D47AD"/>
    <w:rsid w:val="088D47FC"/>
    <w:rsid w:val="088D49EA"/>
    <w:rsid w:val="088D4AE0"/>
    <w:rsid w:val="088D4D4B"/>
    <w:rsid w:val="088D4D66"/>
    <w:rsid w:val="088D4DDD"/>
    <w:rsid w:val="088D4ED5"/>
    <w:rsid w:val="088D5001"/>
    <w:rsid w:val="088D510A"/>
    <w:rsid w:val="088D5371"/>
    <w:rsid w:val="088D543C"/>
    <w:rsid w:val="088D55F3"/>
    <w:rsid w:val="088D574D"/>
    <w:rsid w:val="088D57C3"/>
    <w:rsid w:val="088D5938"/>
    <w:rsid w:val="088D5A69"/>
    <w:rsid w:val="088D5AC9"/>
    <w:rsid w:val="088D5B7E"/>
    <w:rsid w:val="088D5D0C"/>
    <w:rsid w:val="088D5FC4"/>
    <w:rsid w:val="088D60BC"/>
    <w:rsid w:val="088D61B0"/>
    <w:rsid w:val="088D63A3"/>
    <w:rsid w:val="088D6414"/>
    <w:rsid w:val="088D643B"/>
    <w:rsid w:val="088D64AB"/>
    <w:rsid w:val="088D65AD"/>
    <w:rsid w:val="088D664E"/>
    <w:rsid w:val="088D6A16"/>
    <w:rsid w:val="088D6A6F"/>
    <w:rsid w:val="088D6B6A"/>
    <w:rsid w:val="088D6D16"/>
    <w:rsid w:val="088D6D98"/>
    <w:rsid w:val="088D6DE0"/>
    <w:rsid w:val="088D6EA0"/>
    <w:rsid w:val="088D740A"/>
    <w:rsid w:val="088D743C"/>
    <w:rsid w:val="088D78BD"/>
    <w:rsid w:val="088D795B"/>
    <w:rsid w:val="088D79E7"/>
    <w:rsid w:val="088D7A39"/>
    <w:rsid w:val="088D7DF0"/>
    <w:rsid w:val="088D7FAC"/>
    <w:rsid w:val="088E003F"/>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5F"/>
    <w:rsid w:val="088E11C3"/>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0"/>
    <w:rsid w:val="088E25EF"/>
    <w:rsid w:val="088E272B"/>
    <w:rsid w:val="088E27CB"/>
    <w:rsid w:val="088E27FA"/>
    <w:rsid w:val="088E2836"/>
    <w:rsid w:val="088E2855"/>
    <w:rsid w:val="088E2A06"/>
    <w:rsid w:val="088E2A66"/>
    <w:rsid w:val="088E2C51"/>
    <w:rsid w:val="088E2F09"/>
    <w:rsid w:val="088E312C"/>
    <w:rsid w:val="088E32CB"/>
    <w:rsid w:val="088E333D"/>
    <w:rsid w:val="088E33EB"/>
    <w:rsid w:val="088E34AD"/>
    <w:rsid w:val="088E36EB"/>
    <w:rsid w:val="088E3730"/>
    <w:rsid w:val="088E382A"/>
    <w:rsid w:val="088E39AB"/>
    <w:rsid w:val="088E3A01"/>
    <w:rsid w:val="088E3CEA"/>
    <w:rsid w:val="088E3CEE"/>
    <w:rsid w:val="088E3E4A"/>
    <w:rsid w:val="088E3F8B"/>
    <w:rsid w:val="088E3FDC"/>
    <w:rsid w:val="088E405C"/>
    <w:rsid w:val="088E41BA"/>
    <w:rsid w:val="088E42DE"/>
    <w:rsid w:val="088E437E"/>
    <w:rsid w:val="088E444A"/>
    <w:rsid w:val="088E4453"/>
    <w:rsid w:val="088E464A"/>
    <w:rsid w:val="088E4720"/>
    <w:rsid w:val="088E4971"/>
    <w:rsid w:val="088E4ADB"/>
    <w:rsid w:val="088E4B51"/>
    <w:rsid w:val="088E4BE9"/>
    <w:rsid w:val="088E4D23"/>
    <w:rsid w:val="088E4D63"/>
    <w:rsid w:val="088E4D6C"/>
    <w:rsid w:val="088E4E54"/>
    <w:rsid w:val="088E50EB"/>
    <w:rsid w:val="088E53A7"/>
    <w:rsid w:val="088E5759"/>
    <w:rsid w:val="088E57DC"/>
    <w:rsid w:val="088E5854"/>
    <w:rsid w:val="088E59F7"/>
    <w:rsid w:val="088E5A15"/>
    <w:rsid w:val="088E5A17"/>
    <w:rsid w:val="088E5A3B"/>
    <w:rsid w:val="088E5B49"/>
    <w:rsid w:val="088E5BE8"/>
    <w:rsid w:val="088E5EA0"/>
    <w:rsid w:val="088E5EF7"/>
    <w:rsid w:val="088E60A8"/>
    <w:rsid w:val="088E6163"/>
    <w:rsid w:val="088E6239"/>
    <w:rsid w:val="088E6264"/>
    <w:rsid w:val="088E62DE"/>
    <w:rsid w:val="088E6314"/>
    <w:rsid w:val="088E63CB"/>
    <w:rsid w:val="088E687F"/>
    <w:rsid w:val="088E6902"/>
    <w:rsid w:val="088E6928"/>
    <w:rsid w:val="088E6CC1"/>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76A"/>
    <w:rsid w:val="088E77DC"/>
    <w:rsid w:val="088E787D"/>
    <w:rsid w:val="088E7A3A"/>
    <w:rsid w:val="088E7A8C"/>
    <w:rsid w:val="088E7CA6"/>
    <w:rsid w:val="088E7DBD"/>
    <w:rsid w:val="088E7EB0"/>
    <w:rsid w:val="088E7FC1"/>
    <w:rsid w:val="088F0077"/>
    <w:rsid w:val="088F0105"/>
    <w:rsid w:val="088F0145"/>
    <w:rsid w:val="088F095F"/>
    <w:rsid w:val="088F0AC0"/>
    <w:rsid w:val="088F0AED"/>
    <w:rsid w:val="088F0B12"/>
    <w:rsid w:val="088F0D08"/>
    <w:rsid w:val="088F0E3F"/>
    <w:rsid w:val="088F0E47"/>
    <w:rsid w:val="088F0E63"/>
    <w:rsid w:val="088F12B8"/>
    <w:rsid w:val="088F155E"/>
    <w:rsid w:val="088F157C"/>
    <w:rsid w:val="088F1647"/>
    <w:rsid w:val="088F17A2"/>
    <w:rsid w:val="088F187F"/>
    <w:rsid w:val="088F18F8"/>
    <w:rsid w:val="088F19C6"/>
    <w:rsid w:val="088F1A07"/>
    <w:rsid w:val="088F1AE7"/>
    <w:rsid w:val="088F1B48"/>
    <w:rsid w:val="088F1B69"/>
    <w:rsid w:val="088F1F4F"/>
    <w:rsid w:val="088F2068"/>
    <w:rsid w:val="088F20B8"/>
    <w:rsid w:val="088F212C"/>
    <w:rsid w:val="088F22DD"/>
    <w:rsid w:val="088F234C"/>
    <w:rsid w:val="088F273D"/>
    <w:rsid w:val="088F275E"/>
    <w:rsid w:val="088F2789"/>
    <w:rsid w:val="088F2A31"/>
    <w:rsid w:val="088F2AFF"/>
    <w:rsid w:val="088F2CAF"/>
    <w:rsid w:val="088F2FBF"/>
    <w:rsid w:val="088F3165"/>
    <w:rsid w:val="088F31F8"/>
    <w:rsid w:val="088F331C"/>
    <w:rsid w:val="088F33C0"/>
    <w:rsid w:val="088F3452"/>
    <w:rsid w:val="088F34F0"/>
    <w:rsid w:val="088F3568"/>
    <w:rsid w:val="088F363B"/>
    <w:rsid w:val="088F371C"/>
    <w:rsid w:val="088F3845"/>
    <w:rsid w:val="088F3850"/>
    <w:rsid w:val="088F3945"/>
    <w:rsid w:val="088F39F8"/>
    <w:rsid w:val="088F3A1F"/>
    <w:rsid w:val="088F3A5A"/>
    <w:rsid w:val="088F3C2F"/>
    <w:rsid w:val="088F3CA8"/>
    <w:rsid w:val="088F3D71"/>
    <w:rsid w:val="088F3E81"/>
    <w:rsid w:val="088F3ED2"/>
    <w:rsid w:val="088F406A"/>
    <w:rsid w:val="088F4088"/>
    <w:rsid w:val="088F4229"/>
    <w:rsid w:val="088F4255"/>
    <w:rsid w:val="088F42CB"/>
    <w:rsid w:val="088F449B"/>
    <w:rsid w:val="088F462F"/>
    <w:rsid w:val="088F4779"/>
    <w:rsid w:val="088F48BF"/>
    <w:rsid w:val="088F4E00"/>
    <w:rsid w:val="088F4F52"/>
    <w:rsid w:val="088F4FA3"/>
    <w:rsid w:val="088F4FE1"/>
    <w:rsid w:val="088F51BE"/>
    <w:rsid w:val="088F5343"/>
    <w:rsid w:val="088F55B5"/>
    <w:rsid w:val="088F5641"/>
    <w:rsid w:val="088F56A2"/>
    <w:rsid w:val="088F58C1"/>
    <w:rsid w:val="088F594D"/>
    <w:rsid w:val="088F59F4"/>
    <w:rsid w:val="088F5F50"/>
    <w:rsid w:val="088F6082"/>
    <w:rsid w:val="088F6087"/>
    <w:rsid w:val="088F6247"/>
    <w:rsid w:val="088F671E"/>
    <w:rsid w:val="088F6BA8"/>
    <w:rsid w:val="088F6E33"/>
    <w:rsid w:val="088F6EDB"/>
    <w:rsid w:val="088F6F22"/>
    <w:rsid w:val="088F6F6F"/>
    <w:rsid w:val="088F6F7A"/>
    <w:rsid w:val="088F7023"/>
    <w:rsid w:val="088F7184"/>
    <w:rsid w:val="088F736D"/>
    <w:rsid w:val="088F744F"/>
    <w:rsid w:val="088F7584"/>
    <w:rsid w:val="088F76ED"/>
    <w:rsid w:val="088F7852"/>
    <w:rsid w:val="088F7880"/>
    <w:rsid w:val="088F78E3"/>
    <w:rsid w:val="088F7AB1"/>
    <w:rsid w:val="088F7B9F"/>
    <w:rsid w:val="088F7BE8"/>
    <w:rsid w:val="088F7CD8"/>
    <w:rsid w:val="0890045F"/>
    <w:rsid w:val="0890056B"/>
    <w:rsid w:val="08900596"/>
    <w:rsid w:val="089005F7"/>
    <w:rsid w:val="08900674"/>
    <w:rsid w:val="08900863"/>
    <w:rsid w:val="089008A5"/>
    <w:rsid w:val="0890093C"/>
    <w:rsid w:val="089009DF"/>
    <w:rsid w:val="08900A9B"/>
    <w:rsid w:val="08900B10"/>
    <w:rsid w:val="08900C4A"/>
    <w:rsid w:val="08900CAC"/>
    <w:rsid w:val="08900CBB"/>
    <w:rsid w:val="08900CD5"/>
    <w:rsid w:val="08901043"/>
    <w:rsid w:val="089010C1"/>
    <w:rsid w:val="08901138"/>
    <w:rsid w:val="08901152"/>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1F8F"/>
    <w:rsid w:val="08902078"/>
    <w:rsid w:val="08902304"/>
    <w:rsid w:val="08902400"/>
    <w:rsid w:val="08902458"/>
    <w:rsid w:val="0890251D"/>
    <w:rsid w:val="08902523"/>
    <w:rsid w:val="08902685"/>
    <w:rsid w:val="08902704"/>
    <w:rsid w:val="089027DD"/>
    <w:rsid w:val="08902C20"/>
    <w:rsid w:val="08902CF5"/>
    <w:rsid w:val="08902EBF"/>
    <w:rsid w:val="08902F8D"/>
    <w:rsid w:val="08902FA5"/>
    <w:rsid w:val="08902FEF"/>
    <w:rsid w:val="08903094"/>
    <w:rsid w:val="089032C5"/>
    <w:rsid w:val="0890370F"/>
    <w:rsid w:val="08903798"/>
    <w:rsid w:val="0890383E"/>
    <w:rsid w:val="0890385B"/>
    <w:rsid w:val="08903874"/>
    <w:rsid w:val="08903B00"/>
    <w:rsid w:val="08903BC4"/>
    <w:rsid w:val="08903C6F"/>
    <w:rsid w:val="08903D02"/>
    <w:rsid w:val="08903ECA"/>
    <w:rsid w:val="08903F97"/>
    <w:rsid w:val="08903FC5"/>
    <w:rsid w:val="08904169"/>
    <w:rsid w:val="08904244"/>
    <w:rsid w:val="089047EA"/>
    <w:rsid w:val="089047FF"/>
    <w:rsid w:val="08904947"/>
    <w:rsid w:val="08904A7D"/>
    <w:rsid w:val="08904BCD"/>
    <w:rsid w:val="08904CBE"/>
    <w:rsid w:val="08904DED"/>
    <w:rsid w:val="08904DFB"/>
    <w:rsid w:val="08904EA3"/>
    <w:rsid w:val="08904EB0"/>
    <w:rsid w:val="08905062"/>
    <w:rsid w:val="0890551F"/>
    <w:rsid w:val="08905564"/>
    <w:rsid w:val="08905598"/>
    <w:rsid w:val="08905874"/>
    <w:rsid w:val="08905B8B"/>
    <w:rsid w:val="08905BE7"/>
    <w:rsid w:val="08905CF0"/>
    <w:rsid w:val="08905DEE"/>
    <w:rsid w:val="08905E10"/>
    <w:rsid w:val="089060DD"/>
    <w:rsid w:val="08906306"/>
    <w:rsid w:val="0890641C"/>
    <w:rsid w:val="08906515"/>
    <w:rsid w:val="08906645"/>
    <w:rsid w:val="08906668"/>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8A3"/>
    <w:rsid w:val="08907906"/>
    <w:rsid w:val="08907A14"/>
    <w:rsid w:val="08907E3B"/>
    <w:rsid w:val="08907EB9"/>
    <w:rsid w:val="089100AA"/>
    <w:rsid w:val="089100B1"/>
    <w:rsid w:val="089100BA"/>
    <w:rsid w:val="08910148"/>
    <w:rsid w:val="08910221"/>
    <w:rsid w:val="0891032B"/>
    <w:rsid w:val="089103AA"/>
    <w:rsid w:val="089103EE"/>
    <w:rsid w:val="0891042A"/>
    <w:rsid w:val="089107AE"/>
    <w:rsid w:val="08910859"/>
    <w:rsid w:val="089108A6"/>
    <w:rsid w:val="08910925"/>
    <w:rsid w:val="08910BC7"/>
    <w:rsid w:val="08910CEC"/>
    <w:rsid w:val="08910D03"/>
    <w:rsid w:val="08910D80"/>
    <w:rsid w:val="08910F9A"/>
    <w:rsid w:val="08911095"/>
    <w:rsid w:val="089110A0"/>
    <w:rsid w:val="08911156"/>
    <w:rsid w:val="089111C6"/>
    <w:rsid w:val="089112EF"/>
    <w:rsid w:val="08911539"/>
    <w:rsid w:val="08911583"/>
    <w:rsid w:val="0891164E"/>
    <w:rsid w:val="089116FF"/>
    <w:rsid w:val="08911878"/>
    <w:rsid w:val="089119F0"/>
    <w:rsid w:val="08911A89"/>
    <w:rsid w:val="08911AFC"/>
    <w:rsid w:val="08911CF4"/>
    <w:rsid w:val="0891201E"/>
    <w:rsid w:val="08912133"/>
    <w:rsid w:val="08912190"/>
    <w:rsid w:val="0891226C"/>
    <w:rsid w:val="08912317"/>
    <w:rsid w:val="08912393"/>
    <w:rsid w:val="089123C8"/>
    <w:rsid w:val="089129F9"/>
    <w:rsid w:val="08912A58"/>
    <w:rsid w:val="08912AE3"/>
    <w:rsid w:val="08912AF9"/>
    <w:rsid w:val="08912C37"/>
    <w:rsid w:val="08912DDE"/>
    <w:rsid w:val="08912E27"/>
    <w:rsid w:val="08912E32"/>
    <w:rsid w:val="08912EDD"/>
    <w:rsid w:val="08912FDB"/>
    <w:rsid w:val="089132A8"/>
    <w:rsid w:val="08913368"/>
    <w:rsid w:val="08913510"/>
    <w:rsid w:val="0891352F"/>
    <w:rsid w:val="08913712"/>
    <w:rsid w:val="08913724"/>
    <w:rsid w:val="089137B7"/>
    <w:rsid w:val="089137E4"/>
    <w:rsid w:val="08913AC4"/>
    <w:rsid w:val="08913CA8"/>
    <w:rsid w:val="08913DB5"/>
    <w:rsid w:val="08913F16"/>
    <w:rsid w:val="08913F1D"/>
    <w:rsid w:val="08913F38"/>
    <w:rsid w:val="08913FBB"/>
    <w:rsid w:val="08914266"/>
    <w:rsid w:val="089142A9"/>
    <w:rsid w:val="0891444F"/>
    <w:rsid w:val="08914618"/>
    <w:rsid w:val="08914662"/>
    <w:rsid w:val="08914747"/>
    <w:rsid w:val="089149EF"/>
    <w:rsid w:val="08914A49"/>
    <w:rsid w:val="08914B30"/>
    <w:rsid w:val="08914CDD"/>
    <w:rsid w:val="08914D59"/>
    <w:rsid w:val="08914D5B"/>
    <w:rsid w:val="0891509B"/>
    <w:rsid w:val="089150D9"/>
    <w:rsid w:val="089151E2"/>
    <w:rsid w:val="08915339"/>
    <w:rsid w:val="0891535A"/>
    <w:rsid w:val="089157E1"/>
    <w:rsid w:val="089157EC"/>
    <w:rsid w:val="0891599F"/>
    <w:rsid w:val="08915A26"/>
    <w:rsid w:val="08915AE8"/>
    <w:rsid w:val="08915B12"/>
    <w:rsid w:val="08915B45"/>
    <w:rsid w:val="08915CBF"/>
    <w:rsid w:val="08915ED8"/>
    <w:rsid w:val="089160AB"/>
    <w:rsid w:val="08916282"/>
    <w:rsid w:val="08916322"/>
    <w:rsid w:val="08916531"/>
    <w:rsid w:val="0891670D"/>
    <w:rsid w:val="08916719"/>
    <w:rsid w:val="089167F2"/>
    <w:rsid w:val="08916810"/>
    <w:rsid w:val="08916828"/>
    <w:rsid w:val="08916A2A"/>
    <w:rsid w:val="08916D4D"/>
    <w:rsid w:val="08917077"/>
    <w:rsid w:val="089170FB"/>
    <w:rsid w:val="0891722D"/>
    <w:rsid w:val="08917243"/>
    <w:rsid w:val="089173F8"/>
    <w:rsid w:val="0891745C"/>
    <w:rsid w:val="089175DB"/>
    <w:rsid w:val="08917772"/>
    <w:rsid w:val="0891777D"/>
    <w:rsid w:val="089179AF"/>
    <w:rsid w:val="08917A6F"/>
    <w:rsid w:val="08917AAF"/>
    <w:rsid w:val="08917B30"/>
    <w:rsid w:val="08917E76"/>
    <w:rsid w:val="08917E78"/>
    <w:rsid w:val="08917F6A"/>
    <w:rsid w:val="08920098"/>
    <w:rsid w:val="089200FE"/>
    <w:rsid w:val="0892029A"/>
    <w:rsid w:val="089203EF"/>
    <w:rsid w:val="08920594"/>
    <w:rsid w:val="0892059C"/>
    <w:rsid w:val="0892084D"/>
    <w:rsid w:val="08920946"/>
    <w:rsid w:val="08920A6A"/>
    <w:rsid w:val="08920B90"/>
    <w:rsid w:val="08920D17"/>
    <w:rsid w:val="08920E95"/>
    <w:rsid w:val="08921078"/>
    <w:rsid w:val="0892162E"/>
    <w:rsid w:val="089216ED"/>
    <w:rsid w:val="08921882"/>
    <w:rsid w:val="0892198C"/>
    <w:rsid w:val="089219EA"/>
    <w:rsid w:val="08921A6E"/>
    <w:rsid w:val="08921B14"/>
    <w:rsid w:val="08921C04"/>
    <w:rsid w:val="08921C11"/>
    <w:rsid w:val="08921C6A"/>
    <w:rsid w:val="08921CEF"/>
    <w:rsid w:val="08921E76"/>
    <w:rsid w:val="089220C4"/>
    <w:rsid w:val="0892214E"/>
    <w:rsid w:val="0892248D"/>
    <w:rsid w:val="08922540"/>
    <w:rsid w:val="08922883"/>
    <w:rsid w:val="08922A74"/>
    <w:rsid w:val="08922CCC"/>
    <w:rsid w:val="08922E24"/>
    <w:rsid w:val="08922E69"/>
    <w:rsid w:val="08922E6F"/>
    <w:rsid w:val="08922EAB"/>
    <w:rsid w:val="0892326D"/>
    <w:rsid w:val="089232E1"/>
    <w:rsid w:val="089233B1"/>
    <w:rsid w:val="089233CD"/>
    <w:rsid w:val="08923AB8"/>
    <w:rsid w:val="08923BF2"/>
    <w:rsid w:val="08923C68"/>
    <w:rsid w:val="08923CED"/>
    <w:rsid w:val="08923D32"/>
    <w:rsid w:val="08923F9B"/>
    <w:rsid w:val="08924073"/>
    <w:rsid w:val="089240D9"/>
    <w:rsid w:val="08924129"/>
    <w:rsid w:val="08924290"/>
    <w:rsid w:val="089243BB"/>
    <w:rsid w:val="089244F2"/>
    <w:rsid w:val="08924537"/>
    <w:rsid w:val="089246BD"/>
    <w:rsid w:val="08924757"/>
    <w:rsid w:val="08924823"/>
    <w:rsid w:val="08924AE8"/>
    <w:rsid w:val="08924BCF"/>
    <w:rsid w:val="08924BEC"/>
    <w:rsid w:val="08924DF8"/>
    <w:rsid w:val="08925201"/>
    <w:rsid w:val="089253D2"/>
    <w:rsid w:val="0892543B"/>
    <w:rsid w:val="08925563"/>
    <w:rsid w:val="0892558E"/>
    <w:rsid w:val="08925642"/>
    <w:rsid w:val="08925A8D"/>
    <w:rsid w:val="08925B23"/>
    <w:rsid w:val="08925C6C"/>
    <w:rsid w:val="08925CA5"/>
    <w:rsid w:val="08925D9D"/>
    <w:rsid w:val="08925E84"/>
    <w:rsid w:val="08925ED1"/>
    <w:rsid w:val="08925F00"/>
    <w:rsid w:val="08925F5E"/>
    <w:rsid w:val="089260F4"/>
    <w:rsid w:val="089263B4"/>
    <w:rsid w:val="089263B7"/>
    <w:rsid w:val="08926497"/>
    <w:rsid w:val="08926684"/>
    <w:rsid w:val="0892682D"/>
    <w:rsid w:val="08926AD4"/>
    <w:rsid w:val="08926C4F"/>
    <w:rsid w:val="08926DF8"/>
    <w:rsid w:val="08926E0D"/>
    <w:rsid w:val="08926FB6"/>
    <w:rsid w:val="08927158"/>
    <w:rsid w:val="08927380"/>
    <w:rsid w:val="08927399"/>
    <w:rsid w:val="089274B8"/>
    <w:rsid w:val="089275EA"/>
    <w:rsid w:val="089275FA"/>
    <w:rsid w:val="0892764F"/>
    <w:rsid w:val="08927A57"/>
    <w:rsid w:val="08927B69"/>
    <w:rsid w:val="08927C7C"/>
    <w:rsid w:val="08927C8C"/>
    <w:rsid w:val="08927E36"/>
    <w:rsid w:val="08927F70"/>
    <w:rsid w:val="08930032"/>
    <w:rsid w:val="08930241"/>
    <w:rsid w:val="08930496"/>
    <w:rsid w:val="0893052D"/>
    <w:rsid w:val="089306A7"/>
    <w:rsid w:val="0893073D"/>
    <w:rsid w:val="089307A5"/>
    <w:rsid w:val="08930AD0"/>
    <w:rsid w:val="08930C17"/>
    <w:rsid w:val="08930D10"/>
    <w:rsid w:val="08930EC3"/>
    <w:rsid w:val="08930F62"/>
    <w:rsid w:val="08931059"/>
    <w:rsid w:val="089310FF"/>
    <w:rsid w:val="08931102"/>
    <w:rsid w:val="08931177"/>
    <w:rsid w:val="08931270"/>
    <w:rsid w:val="089312AB"/>
    <w:rsid w:val="08931319"/>
    <w:rsid w:val="08931464"/>
    <w:rsid w:val="08931517"/>
    <w:rsid w:val="0893160B"/>
    <w:rsid w:val="08931615"/>
    <w:rsid w:val="08931837"/>
    <w:rsid w:val="08931877"/>
    <w:rsid w:val="089318F2"/>
    <w:rsid w:val="08931A14"/>
    <w:rsid w:val="08931AAB"/>
    <w:rsid w:val="08931C4D"/>
    <w:rsid w:val="08931E09"/>
    <w:rsid w:val="08931F64"/>
    <w:rsid w:val="089320EF"/>
    <w:rsid w:val="0893245C"/>
    <w:rsid w:val="08932634"/>
    <w:rsid w:val="08932828"/>
    <w:rsid w:val="08932865"/>
    <w:rsid w:val="08932B17"/>
    <w:rsid w:val="08932C4A"/>
    <w:rsid w:val="08932D9F"/>
    <w:rsid w:val="08932FD4"/>
    <w:rsid w:val="089330C3"/>
    <w:rsid w:val="08933353"/>
    <w:rsid w:val="08933380"/>
    <w:rsid w:val="0893343F"/>
    <w:rsid w:val="089335A3"/>
    <w:rsid w:val="089337A0"/>
    <w:rsid w:val="089338C1"/>
    <w:rsid w:val="089338C9"/>
    <w:rsid w:val="08933908"/>
    <w:rsid w:val="08933A72"/>
    <w:rsid w:val="08933C83"/>
    <w:rsid w:val="08933D2B"/>
    <w:rsid w:val="08933D4E"/>
    <w:rsid w:val="08933D6E"/>
    <w:rsid w:val="08933DE2"/>
    <w:rsid w:val="08933E7F"/>
    <w:rsid w:val="0893405A"/>
    <w:rsid w:val="089343D3"/>
    <w:rsid w:val="089343D6"/>
    <w:rsid w:val="08934638"/>
    <w:rsid w:val="08934667"/>
    <w:rsid w:val="0893490A"/>
    <w:rsid w:val="08934C58"/>
    <w:rsid w:val="08934CEB"/>
    <w:rsid w:val="08934E14"/>
    <w:rsid w:val="089350E3"/>
    <w:rsid w:val="089352B4"/>
    <w:rsid w:val="08935387"/>
    <w:rsid w:val="089353E8"/>
    <w:rsid w:val="08935573"/>
    <w:rsid w:val="08935689"/>
    <w:rsid w:val="08935776"/>
    <w:rsid w:val="08935811"/>
    <w:rsid w:val="08935884"/>
    <w:rsid w:val="0893597C"/>
    <w:rsid w:val="08935B74"/>
    <w:rsid w:val="08935CF4"/>
    <w:rsid w:val="08935E86"/>
    <w:rsid w:val="08936253"/>
    <w:rsid w:val="0893636E"/>
    <w:rsid w:val="08936445"/>
    <w:rsid w:val="08936469"/>
    <w:rsid w:val="0893672E"/>
    <w:rsid w:val="089367E2"/>
    <w:rsid w:val="08936924"/>
    <w:rsid w:val="08936D0D"/>
    <w:rsid w:val="08936DFF"/>
    <w:rsid w:val="08936F0E"/>
    <w:rsid w:val="08936F97"/>
    <w:rsid w:val="0893712B"/>
    <w:rsid w:val="0893720D"/>
    <w:rsid w:val="089372BA"/>
    <w:rsid w:val="0893734A"/>
    <w:rsid w:val="089376CC"/>
    <w:rsid w:val="089379C8"/>
    <w:rsid w:val="08937B24"/>
    <w:rsid w:val="08937C03"/>
    <w:rsid w:val="08937EBC"/>
    <w:rsid w:val="0894013A"/>
    <w:rsid w:val="0894013C"/>
    <w:rsid w:val="08940282"/>
    <w:rsid w:val="08940311"/>
    <w:rsid w:val="08940569"/>
    <w:rsid w:val="089406D6"/>
    <w:rsid w:val="0894080D"/>
    <w:rsid w:val="089408A1"/>
    <w:rsid w:val="08940976"/>
    <w:rsid w:val="08940C56"/>
    <w:rsid w:val="08940DF2"/>
    <w:rsid w:val="08941066"/>
    <w:rsid w:val="089410F1"/>
    <w:rsid w:val="08941265"/>
    <w:rsid w:val="08941285"/>
    <w:rsid w:val="0894131A"/>
    <w:rsid w:val="0894142A"/>
    <w:rsid w:val="0894162F"/>
    <w:rsid w:val="08941636"/>
    <w:rsid w:val="08941645"/>
    <w:rsid w:val="08941685"/>
    <w:rsid w:val="0894170A"/>
    <w:rsid w:val="08941738"/>
    <w:rsid w:val="08941879"/>
    <w:rsid w:val="08941887"/>
    <w:rsid w:val="089418E2"/>
    <w:rsid w:val="08941A2D"/>
    <w:rsid w:val="08941AAC"/>
    <w:rsid w:val="08941B9B"/>
    <w:rsid w:val="08941C19"/>
    <w:rsid w:val="08941E17"/>
    <w:rsid w:val="08941E1C"/>
    <w:rsid w:val="08941E9A"/>
    <w:rsid w:val="08941FA6"/>
    <w:rsid w:val="0894213F"/>
    <w:rsid w:val="08942147"/>
    <w:rsid w:val="0894221E"/>
    <w:rsid w:val="089422B9"/>
    <w:rsid w:val="089425C7"/>
    <w:rsid w:val="08942800"/>
    <w:rsid w:val="0894284C"/>
    <w:rsid w:val="089429EB"/>
    <w:rsid w:val="08942C7C"/>
    <w:rsid w:val="08942C8C"/>
    <w:rsid w:val="08942DD6"/>
    <w:rsid w:val="08943134"/>
    <w:rsid w:val="08943296"/>
    <w:rsid w:val="08943477"/>
    <w:rsid w:val="089435EC"/>
    <w:rsid w:val="08943609"/>
    <w:rsid w:val="089436E1"/>
    <w:rsid w:val="089436F4"/>
    <w:rsid w:val="089437DA"/>
    <w:rsid w:val="0894384D"/>
    <w:rsid w:val="089438AA"/>
    <w:rsid w:val="089438C2"/>
    <w:rsid w:val="08943900"/>
    <w:rsid w:val="08943A79"/>
    <w:rsid w:val="08943AD0"/>
    <w:rsid w:val="08943B1A"/>
    <w:rsid w:val="08943BE3"/>
    <w:rsid w:val="08943C3C"/>
    <w:rsid w:val="08943DC8"/>
    <w:rsid w:val="08943F59"/>
    <w:rsid w:val="089440F2"/>
    <w:rsid w:val="0894426C"/>
    <w:rsid w:val="0894432E"/>
    <w:rsid w:val="0894435D"/>
    <w:rsid w:val="0894446A"/>
    <w:rsid w:val="08944683"/>
    <w:rsid w:val="08944715"/>
    <w:rsid w:val="089448B3"/>
    <w:rsid w:val="089449B2"/>
    <w:rsid w:val="089449E7"/>
    <w:rsid w:val="08944C3B"/>
    <w:rsid w:val="08944CE9"/>
    <w:rsid w:val="08944DEB"/>
    <w:rsid w:val="08944EEB"/>
    <w:rsid w:val="08944F88"/>
    <w:rsid w:val="0894507E"/>
    <w:rsid w:val="08945104"/>
    <w:rsid w:val="08945110"/>
    <w:rsid w:val="0894520D"/>
    <w:rsid w:val="0894540D"/>
    <w:rsid w:val="089455D7"/>
    <w:rsid w:val="08945950"/>
    <w:rsid w:val="08945982"/>
    <w:rsid w:val="08945A92"/>
    <w:rsid w:val="08945D5D"/>
    <w:rsid w:val="08945FD1"/>
    <w:rsid w:val="08946127"/>
    <w:rsid w:val="089461F8"/>
    <w:rsid w:val="0894627E"/>
    <w:rsid w:val="089462C9"/>
    <w:rsid w:val="089464FF"/>
    <w:rsid w:val="089465B3"/>
    <w:rsid w:val="08946879"/>
    <w:rsid w:val="08946BA5"/>
    <w:rsid w:val="08946CD7"/>
    <w:rsid w:val="08946D0E"/>
    <w:rsid w:val="08946D90"/>
    <w:rsid w:val="08946DEE"/>
    <w:rsid w:val="08946FC1"/>
    <w:rsid w:val="08947076"/>
    <w:rsid w:val="089470F8"/>
    <w:rsid w:val="08947167"/>
    <w:rsid w:val="0894727D"/>
    <w:rsid w:val="089476BF"/>
    <w:rsid w:val="08947778"/>
    <w:rsid w:val="089477BE"/>
    <w:rsid w:val="08947860"/>
    <w:rsid w:val="089479D6"/>
    <w:rsid w:val="08947B34"/>
    <w:rsid w:val="08947B72"/>
    <w:rsid w:val="08947B93"/>
    <w:rsid w:val="08947B9B"/>
    <w:rsid w:val="08947E44"/>
    <w:rsid w:val="08947F5F"/>
    <w:rsid w:val="089501ED"/>
    <w:rsid w:val="08950206"/>
    <w:rsid w:val="0895026B"/>
    <w:rsid w:val="089502ED"/>
    <w:rsid w:val="089502F5"/>
    <w:rsid w:val="08950484"/>
    <w:rsid w:val="08950497"/>
    <w:rsid w:val="089507D3"/>
    <w:rsid w:val="0895080D"/>
    <w:rsid w:val="089508B0"/>
    <w:rsid w:val="08950941"/>
    <w:rsid w:val="08950978"/>
    <w:rsid w:val="08950BC0"/>
    <w:rsid w:val="08950C28"/>
    <w:rsid w:val="08950C4B"/>
    <w:rsid w:val="08951012"/>
    <w:rsid w:val="0895105A"/>
    <w:rsid w:val="0895157C"/>
    <w:rsid w:val="089517BE"/>
    <w:rsid w:val="08951920"/>
    <w:rsid w:val="08951968"/>
    <w:rsid w:val="08951B48"/>
    <w:rsid w:val="08951D67"/>
    <w:rsid w:val="0895219B"/>
    <w:rsid w:val="08952225"/>
    <w:rsid w:val="0895245C"/>
    <w:rsid w:val="0895254E"/>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910"/>
    <w:rsid w:val="089539D8"/>
    <w:rsid w:val="08953C0A"/>
    <w:rsid w:val="08953C36"/>
    <w:rsid w:val="08953CBD"/>
    <w:rsid w:val="08953EC1"/>
    <w:rsid w:val="08953EC3"/>
    <w:rsid w:val="08953FF3"/>
    <w:rsid w:val="089540A2"/>
    <w:rsid w:val="0895413E"/>
    <w:rsid w:val="089541F1"/>
    <w:rsid w:val="08954777"/>
    <w:rsid w:val="08954781"/>
    <w:rsid w:val="0895479D"/>
    <w:rsid w:val="08954821"/>
    <w:rsid w:val="08954833"/>
    <w:rsid w:val="0895491D"/>
    <w:rsid w:val="0895496E"/>
    <w:rsid w:val="08954AEC"/>
    <w:rsid w:val="08954B80"/>
    <w:rsid w:val="08954B9E"/>
    <w:rsid w:val="08954C97"/>
    <w:rsid w:val="08954DA8"/>
    <w:rsid w:val="08954DD7"/>
    <w:rsid w:val="08954E36"/>
    <w:rsid w:val="08954FBC"/>
    <w:rsid w:val="0895503C"/>
    <w:rsid w:val="089550A5"/>
    <w:rsid w:val="089550EF"/>
    <w:rsid w:val="089551A4"/>
    <w:rsid w:val="0895529C"/>
    <w:rsid w:val="089552B1"/>
    <w:rsid w:val="08955340"/>
    <w:rsid w:val="089559FD"/>
    <w:rsid w:val="08955A0E"/>
    <w:rsid w:val="08955A2C"/>
    <w:rsid w:val="08955A3B"/>
    <w:rsid w:val="08955A46"/>
    <w:rsid w:val="08955A81"/>
    <w:rsid w:val="08956072"/>
    <w:rsid w:val="08956110"/>
    <w:rsid w:val="08956188"/>
    <w:rsid w:val="08956302"/>
    <w:rsid w:val="089563C1"/>
    <w:rsid w:val="089564D1"/>
    <w:rsid w:val="08956504"/>
    <w:rsid w:val="08956528"/>
    <w:rsid w:val="089569C6"/>
    <w:rsid w:val="08956A41"/>
    <w:rsid w:val="08956A90"/>
    <w:rsid w:val="08956BC3"/>
    <w:rsid w:val="08956C18"/>
    <w:rsid w:val="08956DA4"/>
    <w:rsid w:val="08956DE6"/>
    <w:rsid w:val="089570BA"/>
    <w:rsid w:val="089570E6"/>
    <w:rsid w:val="08957137"/>
    <w:rsid w:val="089572C0"/>
    <w:rsid w:val="089574EE"/>
    <w:rsid w:val="0895768D"/>
    <w:rsid w:val="0895771B"/>
    <w:rsid w:val="08957733"/>
    <w:rsid w:val="089577A3"/>
    <w:rsid w:val="08957807"/>
    <w:rsid w:val="08957918"/>
    <w:rsid w:val="089579B0"/>
    <w:rsid w:val="08957A31"/>
    <w:rsid w:val="08957B61"/>
    <w:rsid w:val="08957BD5"/>
    <w:rsid w:val="08957E7F"/>
    <w:rsid w:val="08957EA8"/>
    <w:rsid w:val="08957EC2"/>
    <w:rsid w:val="089601C8"/>
    <w:rsid w:val="089602CB"/>
    <w:rsid w:val="08960322"/>
    <w:rsid w:val="0896034F"/>
    <w:rsid w:val="089603BF"/>
    <w:rsid w:val="089604EC"/>
    <w:rsid w:val="089606CC"/>
    <w:rsid w:val="08960795"/>
    <w:rsid w:val="08960B6E"/>
    <w:rsid w:val="08960CCB"/>
    <w:rsid w:val="08960D68"/>
    <w:rsid w:val="08960EB6"/>
    <w:rsid w:val="08960F36"/>
    <w:rsid w:val="08961036"/>
    <w:rsid w:val="08961046"/>
    <w:rsid w:val="0896110A"/>
    <w:rsid w:val="089611AB"/>
    <w:rsid w:val="08961309"/>
    <w:rsid w:val="089615FD"/>
    <w:rsid w:val="08961652"/>
    <w:rsid w:val="089617FF"/>
    <w:rsid w:val="08961A8D"/>
    <w:rsid w:val="08961C24"/>
    <w:rsid w:val="089621AC"/>
    <w:rsid w:val="08962516"/>
    <w:rsid w:val="089625AE"/>
    <w:rsid w:val="089625D7"/>
    <w:rsid w:val="0896282D"/>
    <w:rsid w:val="0896284E"/>
    <w:rsid w:val="08962880"/>
    <w:rsid w:val="089629A7"/>
    <w:rsid w:val="089629C3"/>
    <w:rsid w:val="08962A6D"/>
    <w:rsid w:val="08962BB5"/>
    <w:rsid w:val="08962D06"/>
    <w:rsid w:val="08962E1D"/>
    <w:rsid w:val="08963024"/>
    <w:rsid w:val="089630EA"/>
    <w:rsid w:val="0896328C"/>
    <w:rsid w:val="08963376"/>
    <w:rsid w:val="089633CA"/>
    <w:rsid w:val="089634AE"/>
    <w:rsid w:val="0896381F"/>
    <w:rsid w:val="089638AB"/>
    <w:rsid w:val="08963931"/>
    <w:rsid w:val="08963C00"/>
    <w:rsid w:val="08963C7E"/>
    <w:rsid w:val="08963CCC"/>
    <w:rsid w:val="08963DF9"/>
    <w:rsid w:val="08963E44"/>
    <w:rsid w:val="08964021"/>
    <w:rsid w:val="0896402F"/>
    <w:rsid w:val="0896412D"/>
    <w:rsid w:val="08964256"/>
    <w:rsid w:val="089645D9"/>
    <w:rsid w:val="0896469D"/>
    <w:rsid w:val="089646A7"/>
    <w:rsid w:val="0896473A"/>
    <w:rsid w:val="0896482A"/>
    <w:rsid w:val="08964836"/>
    <w:rsid w:val="08964874"/>
    <w:rsid w:val="08964A05"/>
    <w:rsid w:val="08964ADF"/>
    <w:rsid w:val="08964C0B"/>
    <w:rsid w:val="08964C80"/>
    <w:rsid w:val="08964DC9"/>
    <w:rsid w:val="08964F2C"/>
    <w:rsid w:val="08964FAE"/>
    <w:rsid w:val="0896504D"/>
    <w:rsid w:val="089650C8"/>
    <w:rsid w:val="089650DB"/>
    <w:rsid w:val="089650E0"/>
    <w:rsid w:val="08965331"/>
    <w:rsid w:val="0896533F"/>
    <w:rsid w:val="0896550A"/>
    <w:rsid w:val="08965919"/>
    <w:rsid w:val="08965BA4"/>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70"/>
    <w:rsid w:val="089668A6"/>
    <w:rsid w:val="089669D8"/>
    <w:rsid w:val="089669F4"/>
    <w:rsid w:val="08966C4B"/>
    <w:rsid w:val="08966DAC"/>
    <w:rsid w:val="08966DBA"/>
    <w:rsid w:val="08966E36"/>
    <w:rsid w:val="08966EE3"/>
    <w:rsid w:val="089670B6"/>
    <w:rsid w:val="089670FC"/>
    <w:rsid w:val="08967253"/>
    <w:rsid w:val="089672A4"/>
    <w:rsid w:val="0896738D"/>
    <w:rsid w:val="089673A6"/>
    <w:rsid w:val="08967556"/>
    <w:rsid w:val="08967604"/>
    <w:rsid w:val="089677B6"/>
    <w:rsid w:val="089678E6"/>
    <w:rsid w:val="0896791A"/>
    <w:rsid w:val="08967A54"/>
    <w:rsid w:val="08967AB9"/>
    <w:rsid w:val="08967C0B"/>
    <w:rsid w:val="08967CC8"/>
    <w:rsid w:val="08967DE2"/>
    <w:rsid w:val="08967E73"/>
    <w:rsid w:val="08967E7C"/>
    <w:rsid w:val="08967E9B"/>
    <w:rsid w:val="08970242"/>
    <w:rsid w:val="08970250"/>
    <w:rsid w:val="089704FC"/>
    <w:rsid w:val="0897057C"/>
    <w:rsid w:val="089705EE"/>
    <w:rsid w:val="08970780"/>
    <w:rsid w:val="08970897"/>
    <w:rsid w:val="08970968"/>
    <w:rsid w:val="089709D3"/>
    <w:rsid w:val="089709E1"/>
    <w:rsid w:val="08970A86"/>
    <w:rsid w:val="08970B99"/>
    <w:rsid w:val="08970BC3"/>
    <w:rsid w:val="08970E3E"/>
    <w:rsid w:val="08970F87"/>
    <w:rsid w:val="08971090"/>
    <w:rsid w:val="089713D3"/>
    <w:rsid w:val="0897151B"/>
    <w:rsid w:val="08971A88"/>
    <w:rsid w:val="08971AB3"/>
    <w:rsid w:val="08971D36"/>
    <w:rsid w:val="08971DD4"/>
    <w:rsid w:val="08971F29"/>
    <w:rsid w:val="08971F31"/>
    <w:rsid w:val="08972158"/>
    <w:rsid w:val="08972466"/>
    <w:rsid w:val="08972558"/>
    <w:rsid w:val="08972607"/>
    <w:rsid w:val="08972686"/>
    <w:rsid w:val="08972931"/>
    <w:rsid w:val="0897296C"/>
    <w:rsid w:val="089729EF"/>
    <w:rsid w:val="08972B04"/>
    <w:rsid w:val="08972B14"/>
    <w:rsid w:val="08972BEF"/>
    <w:rsid w:val="08972E3D"/>
    <w:rsid w:val="08972F43"/>
    <w:rsid w:val="0897302D"/>
    <w:rsid w:val="089733FB"/>
    <w:rsid w:val="089734E8"/>
    <w:rsid w:val="089735B6"/>
    <w:rsid w:val="0897362B"/>
    <w:rsid w:val="0897369C"/>
    <w:rsid w:val="089739F3"/>
    <w:rsid w:val="08973D0E"/>
    <w:rsid w:val="08973D7D"/>
    <w:rsid w:val="08973DC0"/>
    <w:rsid w:val="08973E54"/>
    <w:rsid w:val="0897408E"/>
    <w:rsid w:val="089740CB"/>
    <w:rsid w:val="089741F2"/>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3DB"/>
    <w:rsid w:val="0897541A"/>
    <w:rsid w:val="08975421"/>
    <w:rsid w:val="089754AD"/>
    <w:rsid w:val="08975584"/>
    <w:rsid w:val="089756F8"/>
    <w:rsid w:val="0897572B"/>
    <w:rsid w:val="089757BF"/>
    <w:rsid w:val="08975917"/>
    <w:rsid w:val="08975932"/>
    <w:rsid w:val="08975980"/>
    <w:rsid w:val="089759E0"/>
    <w:rsid w:val="08975A18"/>
    <w:rsid w:val="08975BAE"/>
    <w:rsid w:val="08975BD0"/>
    <w:rsid w:val="08975C4C"/>
    <w:rsid w:val="08975C62"/>
    <w:rsid w:val="08975D58"/>
    <w:rsid w:val="08975D8D"/>
    <w:rsid w:val="08975F1E"/>
    <w:rsid w:val="08976098"/>
    <w:rsid w:val="08976368"/>
    <w:rsid w:val="089764D0"/>
    <w:rsid w:val="08976505"/>
    <w:rsid w:val="089766CD"/>
    <w:rsid w:val="089767FB"/>
    <w:rsid w:val="0897699B"/>
    <w:rsid w:val="08976BAE"/>
    <w:rsid w:val="08976D1A"/>
    <w:rsid w:val="08976D4B"/>
    <w:rsid w:val="08976DC3"/>
    <w:rsid w:val="08976F33"/>
    <w:rsid w:val="08976F6E"/>
    <w:rsid w:val="08977172"/>
    <w:rsid w:val="0897718F"/>
    <w:rsid w:val="0897728C"/>
    <w:rsid w:val="08977861"/>
    <w:rsid w:val="08977958"/>
    <w:rsid w:val="08977B32"/>
    <w:rsid w:val="08977CCC"/>
    <w:rsid w:val="08977DE3"/>
    <w:rsid w:val="08977E91"/>
    <w:rsid w:val="08980116"/>
    <w:rsid w:val="089801F9"/>
    <w:rsid w:val="08980309"/>
    <w:rsid w:val="08980493"/>
    <w:rsid w:val="089805B0"/>
    <w:rsid w:val="089806F4"/>
    <w:rsid w:val="089807B9"/>
    <w:rsid w:val="089807CF"/>
    <w:rsid w:val="08980989"/>
    <w:rsid w:val="08980C2C"/>
    <w:rsid w:val="08980C79"/>
    <w:rsid w:val="08980C81"/>
    <w:rsid w:val="08980F1C"/>
    <w:rsid w:val="089812A3"/>
    <w:rsid w:val="08981322"/>
    <w:rsid w:val="08981459"/>
    <w:rsid w:val="08981509"/>
    <w:rsid w:val="08981543"/>
    <w:rsid w:val="08981613"/>
    <w:rsid w:val="08981636"/>
    <w:rsid w:val="08981650"/>
    <w:rsid w:val="0898192F"/>
    <w:rsid w:val="08981993"/>
    <w:rsid w:val="08981996"/>
    <w:rsid w:val="08981AA6"/>
    <w:rsid w:val="08981C02"/>
    <w:rsid w:val="08981DE4"/>
    <w:rsid w:val="08982338"/>
    <w:rsid w:val="089823C1"/>
    <w:rsid w:val="0898255A"/>
    <w:rsid w:val="089827A8"/>
    <w:rsid w:val="0898286C"/>
    <w:rsid w:val="0898290C"/>
    <w:rsid w:val="08982922"/>
    <w:rsid w:val="0898298F"/>
    <w:rsid w:val="0898299F"/>
    <w:rsid w:val="08982A10"/>
    <w:rsid w:val="08982AE7"/>
    <w:rsid w:val="08982CE1"/>
    <w:rsid w:val="08982D05"/>
    <w:rsid w:val="08982D4D"/>
    <w:rsid w:val="08983158"/>
    <w:rsid w:val="089831B4"/>
    <w:rsid w:val="089832ED"/>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B5E"/>
    <w:rsid w:val="08983CDF"/>
    <w:rsid w:val="08983E1B"/>
    <w:rsid w:val="08983F1B"/>
    <w:rsid w:val="08983F57"/>
    <w:rsid w:val="0898414B"/>
    <w:rsid w:val="0898416F"/>
    <w:rsid w:val="08984174"/>
    <w:rsid w:val="08984285"/>
    <w:rsid w:val="08984341"/>
    <w:rsid w:val="08984536"/>
    <w:rsid w:val="08984877"/>
    <w:rsid w:val="08984987"/>
    <w:rsid w:val="089849BC"/>
    <w:rsid w:val="08984A58"/>
    <w:rsid w:val="08984BDF"/>
    <w:rsid w:val="08984D60"/>
    <w:rsid w:val="08984D95"/>
    <w:rsid w:val="08984E90"/>
    <w:rsid w:val="08984F1B"/>
    <w:rsid w:val="0898537E"/>
    <w:rsid w:val="08985435"/>
    <w:rsid w:val="0898546B"/>
    <w:rsid w:val="08985601"/>
    <w:rsid w:val="0898574A"/>
    <w:rsid w:val="08985781"/>
    <w:rsid w:val="0898594C"/>
    <w:rsid w:val="08985CCB"/>
    <w:rsid w:val="08985DAB"/>
    <w:rsid w:val="08985E1A"/>
    <w:rsid w:val="08985EDD"/>
    <w:rsid w:val="08985FED"/>
    <w:rsid w:val="0898610C"/>
    <w:rsid w:val="08986116"/>
    <w:rsid w:val="089862FE"/>
    <w:rsid w:val="0898634C"/>
    <w:rsid w:val="089865EB"/>
    <w:rsid w:val="0898671B"/>
    <w:rsid w:val="0898675B"/>
    <w:rsid w:val="08986833"/>
    <w:rsid w:val="08986836"/>
    <w:rsid w:val="08986920"/>
    <w:rsid w:val="0898698A"/>
    <w:rsid w:val="08986B27"/>
    <w:rsid w:val="08986B3A"/>
    <w:rsid w:val="08986BBE"/>
    <w:rsid w:val="08986D71"/>
    <w:rsid w:val="08986D8E"/>
    <w:rsid w:val="08986E9A"/>
    <w:rsid w:val="08986F1D"/>
    <w:rsid w:val="08986F97"/>
    <w:rsid w:val="0898708B"/>
    <w:rsid w:val="089871EE"/>
    <w:rsid w:val="089872F3"/>
    <w:rsid w:val="08987379"/>
    <w:rsid w:val="089873B1"/>
    <w:rsid w:val="08987483"/>
    <w:rsid w:val="08987579"/>
    <w:rsid w:val="089877F7"/>
    <w:rsid w:val="08987830"/>
    <w:rsid w:val="08987C23"/>
    <w:rsid w:val="08987CC3"/>
    <w:rsid w:val="08987D40"/>
    <w:rsid w:val="08987D5E"/>
    <w:rsid w:val="08987D91"/>
    <w:rsid w:val="08987E18"/>
    <w:rsid w:val="08987E99"/>
    <w:rsid w:val="08987E9C"/>
    <w:rsid w:val="08987EB4"/>
    <w:rsid w:val="08990071"/>
    <w:rsid w:val="08990105"/>
    <w:rsid w:val="08990335"/>
    <w:rsid w:val="089903C8"/>
    <w:rsid w:val="089904D9"/>
    <w:rsid w:val="08990674"/>
    <w:rsid w:val="089906A2"/>
    <w:rsid w:val="089909D0"/>
    <w:rsid w:val="08990BF0"/>
    <w:rsid w:val="08990D35"/>
    <w:rsid w:val="08990D8D"/>
    <w:rsid w:val="08990E32"/>
    <w:rsid w:val="08990ECD"/>
    <w:rsid w:val="089910E4"/>
    <w:rsid w:val="0899110B"/>
    <w:rsid w:val="089911A9"/>
    <w:rsid w:val="08991367"/>
    <w:rsid w:val="089913AE"/>
    <w:rsid w:val="0899154F"/>
    <w:rsid w:val="089917C3"/>
    <w:rsid w:val="08991835"/>
    <w:rsid w:val="0899194F"/>
    <w:rsid w:val="08991B42"/>
    <w:rsid w:val="08991B51"/>
    <w:rsid w:val="08991B72"/>
    <w:rsid w:val="08991B77"/>
    <w:rsid w:val="08991C1B"/>
    <w:rsid w:val="08991D48"/>
    <w:rsid w:val="08991F5D"/>
    <w:rsid w:val="08992146"/>
    <w:rsid w:val="08992499"/>
    <w:rsid w:val="089924E0"/>
    <w:rsid w:val="089924EC"/>
    <w:rsid w:val="08992550"/>
    <w:rsid w:val="0899258A"/>
    <w:rsid w:val="08992594"/>
    <w:rsid w:val="089925E4"/>
    <w:rsid w:val="08992870"/>
    <w:rsid w:val="08992873"/>
    <w:rsid w:val="0899292C"/>
    <w:rsid w:val="0899295D"/>
    <w:rsid w:val="089929BF"/>
    <w:rsid w:val="08992B4A"/>
    <w:rsid w:val="08992C62"/>
    <w:rsid w:val="08992CA4"/>
    <w:rsid w:val="08992CCD"/>
    <w:rsid w:val="08992E48"/>
    <w:rsid w:val="08992FAF"/>
    <w:rsid w:val="08992FF9"/>
    <w:rsid w:val="08993014"/>
    <w:rsid w:val="08993096"/>
    <w:rsid w:val="089930FA"/>
    <w:rsid w:val="08993135"/>
    <w:rsid w:val="089931F1"/>
    <w:rsid w:val="0899331E"/>
    <w:rsid w:val="08993616"/>
    <w:rsid w:val="0899367C"/>
    <w:rsid w:val="089936D7"/>
    <w:rsid w:val="08993744"/>
    <w:rsid w:val="089938E3"/>
    <w:rsid w:val="08993A7C"/>
    <w:rsid w:val="08993B1E"/>
    <w:rsid w:val="08993BB3"/>
    <w:rsid w:val="08993BCE"/>
    <w:rsid w:val="08993FCB"/>
    <w:rsid w:val="089941E7"/>
    <w:rsid w:val="0899425D"/>
    <w:rsid w:val="089942DA"/>
    <w:rsid w:val="0899451E"/>
    <w:rsid w:val="0899452D"/>
    <w:rsid w:val="08994692"/>
    <w:rsid w:val="089946D3"/>
    <w:rsid w:val="08994768"/>
    <w:rsid w:val="08994D95"/>
    <w:rsid w:val="08994E37"/>
    <w:rsid w:val="08994E76"/>
    <w:rsid w:val="08994FE9"/>
    <w:rsid w:val="089950AF"/>
    <w:rsid w:val="08995151"/>
    <w:rsid w:val="08995178"/>
    <w:rsid w:val="0899531E"/>
    <w:rsid w:val="08995332"/>
    <w:rsid w:val="08995392"/>
    <w:rsid w:val="089953A6"/>
    <w:rsid w:val="089953C6"/>
    <w:rsid w:val="08995BF8"/>
    <w:rsid w:val="08995C14"/>
    <w:rsid w:val="08995E64"/>
    <w:rsid w:val="08995F00"/>
    <w:rsid w:val="08995F68"/>
    <w:rsid w:val="0899601F"/>
    <w:rsid w:val="08996277"/>
    <w:rsid w:val="08996425"/>
    <w:rsid w:val="08996505"/>
    <w:rsid w:val="0899661F"/>
    <w:rsid w:val="0899672A"/>
    <w:rsid w:val="08996812"/>
    <w:rsid w:val="089968EF"/>
    <w:rsid w:val="0899696D"/>
    <w:rsid w:val="08996FCF"/>
    <w:rsid w:val="08996FE1"/>
    <w:rsid w:val="089970AA"/>
    <w:rsid w:val="08997152"/>
    <w:rsid w:val="089971DB"/>
    <w:rsid w:val="089971DD"/>
    <w:rsid w:val="0899720B"/>
    <w:rsid w:val="0899722A"/>
    <w:rsid w:val="08997397"/>
    <w:rsid w:val="089974F8"/>
    <w:rsid w:val="089976FB"/>
    <w:rsid w:val="0899776E"/>
    <w:rsid w:val="08997A58"/>
    <w:rsid w:val="08997A5D"/>
    <w:rsid w:val="08997AD3"/>
    <w:rsid w:val="08997B0E"/>
    <w:rsid w:val="08997BFC"/>
    <w:rsid w:val="08997D2E"/>
    <w:rsid w:val="08997DE5"/>
    <w:rsid w:val="08997E9D"/>
    <w:rsid w:val="089A0016"/>
    <w:rsid w:val="089A011A"/>
    <w:rsid w:val="089A01BF"/>
    <w:rsid w:val="089A0477"/>
    <w:rsid w:val="089A062C"/>
    <w:rsid w:val="089A0777"/>
    <w:rsid w:val="089A0877"/>
    <w:rsid w:val="089A0A9F"/>
    <w:rsid w:val="089A0B43"/>
    <w:rsid w:val="089A0E49"/>
    <w:rsid w:val="089A0F5F"/>
    <w:rsid w:val="089A0FBA"/>
    <w:rsid w:val="089A1029"/>
    <w:rsid w:val="089A104E"/>
    <w:rsid w:val="089A12E3"/>
    <w:rsid w:val="089A12F6"/>
    <w:rsid w:val="089A13A8"/>
    <w:rsid w:val="089A1484"/>
    <w:rsid w:val="089A1520"/>
    <w:rsid w:val="089A17A6"/>
    <w:rsid w:val="089A1860"/>
    <w:rsid w:val="089A1944"/>
    <w:rsid w:val="089A197A"/>
    <w:rsid w:val="089A19D0"/>
    <w:rsid w:val="089A1A23"/>
    <w:rsid w:val="089A1AA7"/>
    <w:rsid w:val="089A1B09"/>
    <w:rsid w:val="089A1C6B"/>
    <w:rsid w:val="089A1CA3"/>
    <w:rsid w:val="089A1CCF"/>
    <w:rsid w:val="089A1CD9"/>
    <w:rsid w:val="089A1DFB"/>
    <w:rsid w:val="089A1E36"/>
    <w:rsid w:val="089A1E44"/>
    <w:rsid w:val="089A1FAD"/>
    <w:rsid w:val="089A1FD4"/>
    <w:rsid w:val="089A20AF"/>
    <w:rsid w:val="089A21B2"/>
    <w:rsid w:val="089A233D"/>
    <w:rsid w:val="089A2347"/>
    <w:rsid w:val="089A241B"/>
    <w:rsid w:val="089A2559"/>
    <w:rsid w:val="089A2651"/>
    <w:rsid w:val="089A2831"/>
    <w:rsid w:val="089A2932"/>
    <w:rsid w:val="089A29EC"/>
    <w:rsid w:val="089A2A07"/>
    <w:rsid w:val="089A2B00"/>
    <w:rsid w:val="089A2B13"/>
    <w:rsid w:val="089A2B4F"/>
    <w:rsid w:val="089A2BC1"/>
    <w:rsid w:val="089A2C25"/>
    <w:rsid w:val="089A2C61"/>
    <w:rsid w:val="089A2D2D"/>
    <w:rsid w:val="089A2FF7"/>
    <w:rsid w:val="089A307B"/>
    <w:rsid w:val="089A321A"/>
    <w:rsid w:val="089A34D7"/>
    <w:rsid w:val="089A37F3"/>
    <w:rsid w:val="089A38F4"/>
    <w:rsid w:val="089A394E"/>
    <w:rsid w:val="089A3991"/>
    <w:rsid w:val="089A3A25"/>
    <w:rsid w:val="089A3DDE"/>
    <w:rsid w:val="089A3DF3"/>
    <w:rsid w:val="089A40E0"/>
    <w:rsid w:val="089A41E8"/>
    <w:rsid w:val="089A4266"/>
    <w:rsid w:val="089A43AB"/>
    <w:rsid w:val="089A45D2"/>
    <w:rsid w:val="089A46CF"/>
    <w:rsid w:val="089A4852"/>
    <w:rsid w:val="089A488A"/>
    <w:rsid w:val="089A4B54"/>
    <w:rsid w:val="089A4C66"/>
    <w:rsid w:val="089A4E5B"/>
    <w:rsid w:val="089A4FC6"/>
    <w:rsid w:val="089A4FC7"/>
    <w:rsid w:val="089A5040"/>
    <w:rsid w:val="089A5091"/>
    <w:rsid w:val="089A5296"/>
    <w:rsid w:val="089A5313"/>
    <w:rsid w:val="089A53BE"/>
    <w:rsid w:val="089A5496"/>
    <w:rsid w:val="089A54CA"/>
    <w:rsid w:val="089A54E2"/>
    <w:rsid w:val="089A5654"/>
    <w:rsid w:val="089A56D8"/>
    <w:rsid w:val="089A5742"/>
    <w:rsid w:val="089A58BD"/>
    <w:rsid w:val="089A5961"/>
    <w:rsid w:val="089A5C2A"/>
    <w:rsid w:val="089A5D7A"/>
    <w:rsid w:val="089A5EA8"/>
    <w:rsid w:val="089A5F53"/>
    <w:rsid w:val="089A62CA"/>
    <w:rsid w:val="089A64BC"/>
    <w:rsid w:val="089A66B8"/>
    <w:rsid w:val="089A6797"/>
    <w:rsid w:val="089A67F7"/>
    <w:rsid w:val="089A699F"/>
    <w:rsid w:val="089A6D26"/>
    <w:rsid w:val="089A6EA0"/>
    <w:rsid w:val="089A6EAA"/>
    <w:rsid w:val="089A6EC9"/>
    <w:rsid w:val="089A7053"/>
    <w:rsid w:val="089A718E"/>
    <w:rsid w:val="089A71D2"/>
    <w:rsid w:val="089A7223"/>
    <w:rsid w:val="089A73A7"/>
    <w:rsid w:val="089A7451"/>
    <w:rsid w:val="089A7487"/>
    <w:rsid w:val="089A755F"/>
    <w:rsid w:val="089A75EC"/>
    <w:rsid w:val="089A7671"/>
    <w:rsid w:val="089A76C6"/>
    <w:rsid w:val="089A7736"/>
    <w:rsid w:val="089A7737"/>
    <w:rsid w:val="089A77D0"/>
    <w:rsid w:val="089A7900"/>
    <w:rsid w:val="089A79C2"/>
    <w:rsid w:val="089A7C3D"/>
    <w:rsid w:val="089A7C84"/>
    <w:rsid w:val="089A7DEC"/>
    <w:rsid w:val="089A7E15"/>
    <w:rsid w:val="089A7E46"/>
    <w:rsid w:val="089B04D1"/>
    <w:rsid w:val="089B06A1"/>
    <w:rsid w:val="089B0782"/>
    <w:rsid w:val="089B07A2"/>
    <w:rsid w:val="089B07FF"/>
    <w:rsid w:val="089B0814"/>
    <w:rsid w:val="089B0927"/>
    <w:rsid w:val="089B0B15"/>
    <w:rsid w:val="089B0B87"/>
    <w:rsid w:val="089B0CAA"/>
    <w:rsid w:val="089B108A"/>
    <w:rsid w:val="089B10BA"/>
    <w:rsid w:val="089B10C4"/>
    <w:rsid w:val="089B1204"/>
    <w:rsid w:val="089B1332"/>
    <w:rsid w:val="089B133D"/>
    <w:rsid w:val="089B134A"/>
    <w:rsid w:val="089B1497"/>
    <w:rsid w:val="089B14FF"/>
    <w:rsid w:val="089B1505"/>
    <w:rsid w:val="089B1707"/>
    <w:rsid w:val="089B17F2"/>
    <w:rsid w:val="089B18E5"/>
    <w:rsid w:val="089B1AB0"/>
    <w:rsid w:val="089B1C05"/>
    <w:rsid w:val="089B1C2F"/>
    <w:rsid w:val="089B1DC3"/>
    <w:rsid w:val="089B1DE5"/>
    <w:rsid w:val="089B1F13"/>
    <w:rsid w:val="089B2141"/>
    <w:rsid w:val="089B2281"/>
    <w:rsid w:val="089B2416"/>
    <w:rsid w:val="089B2576"/>
    <w:rsid w:val="089B26CD"/>
    <w:rsid w:val="089B26E2"/>
    <w:rsid w:val="089B28FB"/>
    <w:rsid w:val="089B294F"/>
    <w:rsid w:val="089B2C0C"/>
    <w:rsid w:val="089B2C88"/>
    <w:rsid w:val="089B2E50"/>
    <w:rsid w:val="089B2E89"/>
    <w:rsid w:val="089B3082"/>
    <w:rsid w:val="089B30F7"/>
    <w:rsid w:val="089B328B"/>
    <w:rsid w:val="089B32DE"/>
    <w:rsid w:val="089B352A"/>
    <w:rsid w:val="089B354B"/>
    <w:rsid w:val="089B3601"/>
    <w:rsid w:val="089B36CB"/>
    <w:rsid w:val="089B375F"/>
    <w:rsid w:val="089B37FA"/>
    <w:rsid w:val="089B3911"/>
    <w:rsid w:val="089B3C10"/>
    <w:rsid w:val="089B3CD1"/>
    <w:rsid w:val="089B4453"/>
    <w:rsid w:val="089B44BC"/>
    <w:rsid w:val="089B467E"/>
    <w:rsid w:val="089B469E"/>
    <w:rsid w:val="089B4811"/>
    <w:rsid w:val="089B4967"/>
    <w:rsid w:val="089B4BCA"/>
    <w:rsid w:val="089B51AC"/>
    <w:rsid w:val="089B51C3"/>
    <w:rsid w:val="089B53E8"/>
    <w:rsid w:val="089B540E"/>
    <w:rsid w:val="089B5498"/>
    <w:rsid w:val="089B555C"/>
    <w:rsid w:val="089B5674"/>
    <w:rsid w:val="089B56DB"/>
    <w:rsid w:val="089B57D5"/>
    <w:rsid w:val="089B584A"/>
    <w:rsid w:val="089B5934"/>
    <w:rsid w:val="089B5B68"/>
    <w:rsid w:val="089B5BF4"/>
    <w:rsid w:val="089B5D0B"/>
    <w:rsid w:val="089B5DAB"/>
    <w:rsid w:val="089B5FF2"/>
    <w:rsid w:val="089B6018"/>
    <w:rsid w:val="089B616A"/>
    <w:rsid w:val="089B61E7"/>
    <w:rsid w:val="089B636B"/>
    <w:rsid w:val="089B64C5"/>
    <w:rsid w:val="089B64DE"/>
    <w:rsid w:val="089B677D"/>
    <w:rsid w:val="089B687A"/>
    <w:rsid w:val="089B69A4"/>
    <w:rsid w:val="089B6C4D"/>
    <w:rsid w:val="089B6D82"/>
    <w:rsid w:val="089B6DB5"/>
    <w:rsid w:val="089B70D4"/>
    <w:rsid w:val="089B70F6"/>
    <w:rsid w:val="089B7122"/>
    <w:rsid w:val="089B7484"/>
    <w:rsid w:val="089B760C"/>
    <w:rsid w:val="089B7613"/>
    <w:rsid w:val="089B76E9"/>
    <w:rsid w:val="089B7878"/>
    <w:rsid w:val="089B78A9"/>
    <w:rsid w:val="089B7930"/>
    <w:rsid w:val="089B7A2A"/>
    <w:rsid w:val="089B7BEA"/>
    <w:rsid w:val="089B7C5D"/>
    <w:rsid w:val="089B7D28"/>
    <w:rsid w:val="089B7E42"/>
    <w:rsid w:val="089B7EBC"/>
    <w:rsid w:val="089C0098"/>
    <w:rsid w:val="089C0145"/>
    <w:rsid w:val="089C01E4"/>
    <w:rsid w:val="089C0235"/>
    <w:rsid w:val="089C033D"/>
    <w:rsid w:val="089C0351"/>
    <w:rsid w:val="089C06F8"/>
    <w:rsid w:val="089C07CD"/>
    <w:rsid w:val="089C0810"/>
    <w:rsid w:val="089C081F"/>
    <w:rsid w:val="089C092E"/>
    <w:rsid w:val="089C0B24"/>
    <w:rsid w:val="089C0B5E"/>
    <w:rsid w:val="089C0CAA"/>
    <w:rsid w:val="089C11A6"/>
    <w:rsid w:val="089C140E"/>
    <w:rsid w:val="089C168F"/>
    <w:rsid w:val="089C18DA"/>
    <w:rsid w:val="089C1971"/>
    <w:rsid w:val="089C1B62"/>
    <w:rsid w:val="089C1BE9"/>
    <w:rsid w:val="089C1C9A"/>
    <w:rsid w:val="089C1F9C"/>
    <w:rsid w:val="089C20A1"/>
    <w:rsid w:val="089C21B7"/>
    <w:rsid w:val="089C234C"/>
    <w:rsid w:val="089C235A"/>
    <w:rsid w:val="089C2545"/>
    <w:rsid w:val="089C266A"/>
    <w:rsid w:val="089C27BD"/>
    <w:rsid w:val="089C2838"/>
    <w:rsid w:val="089C2ADA"/>
    <w:rsid w:val="089C2BE6"/>
    <w:rsid w:val="089C2C8A"/>
    <w:rsid w:val="089C2D1E"/>
    <w:rsid w:val="089C2D93"/>
    <w:rsid w:val="089C2DE4"/>
    <w:rsid w:val="089C2F47"/>
    <w:rsid w:val="089C3064"/>
    <w:rsid w:val="089C3150"/>
    <w:rsid w:val="089C343C"/>
    <w:rsid w:val="089C372D"/>
    <w:rsid w:val="089C37A8"/>
    <w:rsid w:val="089C3835"/>
    <w:rsid w:val="089C38FF"/>
    <w:rsid w:val="089C3A2C"/>
    <w:rsid w:val="089C3A7E"/>
    <w:rsid w:val="089C3E83"/>
    <w:rsid w:val="089C3F2C"/>
    <w:rsid w:val="089C40B3"/>
    <w:rsid w:val="089C425B"/>
    <w:rsid w:val="089C428E"/>
    <w:rsid w:val="089C434A"/>
    <w:rsid w:val="089C4351"/>
    <w:rsid w:val="089C4408"/>
    <w:rsid w:val="089C4629"/>
    <w:rsid w:val="089C468E"/>
    <w:rsid w:val="089C471E"/>
    <w:rsid w:val="089C47FC"/>
    <w:rsid w:val="089C4A08"/>
    <w:rsid w:val="089C4C99"/>
    <w:rsid w:val="089C4CDA"/>
    <w:rsid w:val="089C4E20"/>
    <w:rsid w:val="089C4E21"/>
    <w:rsid w:val="089C4EDF"/>
    <w:rsid w:val="089C4F20"/>
    <w:rsid w:val="089C4FD7"/>
    <w:rsid w:val="089C5364"/>
    <w:rsid w:val="089C5465"/>
    <w:rsid w:val="089C54C5"/>
    <w:rsid w:val="089C5566"/>
    <w:rsid w:val="089C5609"/>
    <w:rsid w:val="089C561A"/>
    <w:rsid w:val="089C56B1"/>
    <w:rsid w:val="089C5977"/>
    <w:rsid w:val="089C5A9B"/>
    <w:rsid w:val="089C5B11"/>
    <w:rsid w:val="089C5BD0"/>
    <w:rsid w:val="089C5BF8"/>
    <w:rsid w:val="089C5C17"/>
    <w:rsid w:val="089C5C36"/>
    <w:rsid w:val="089C5C3A"/>
    <w:rsid w:val="089C5C8F"/>
    <w:rsid w:val="089C5CCD"/>
    <w:rsid w:val="089C5D67"/>
    <w:rsid w:val="089C60C0"/>
    <w:rsid w:val="089C6231"/>
    <w:rsid w:val="089C6534"/>
    <w:rsid w:val="089C6619"/>
    <w:rsid w:val="089C671B"/>
    <w:rsid w:val="089C6910"/>
    <w:rsid w:val="089C69C9"/>
    <w:rsid w:val="089C6A02"/>
    <w:rsid w:val="089C6A2D"/>
    <w:rsid w:val="089C6AFF"/>
    <w:rsid w:val="089C6B84"/>
    <w:rsid w:val="089C6D64"/>
    <w:rsid w:val="089C6EDA"/>
    <w:rsid w:val="089C6F0C"/>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953"/>
    <w:rsid w:val="089C7D42"/>
    <w:rsid w:val="089C7E8B"/>
    <w:rsid w:val="089C7FFD"/>
    <w:rsid w:val="089D0080"/>
    <w:rsid w:val="089D017F"/>
    <w:rsid w:val="089D0210"/>
    <w:rsid w:val="089D0222"/>
    <w:rsid w:val="089D023A"/>
    <w:rsid w:val="089D03E9"/>
    <w:rsid w:val="089D041A"/>
    <w:rsid w:val="089D05B3"/>
    <w:rsid w:val="089D0621"/>
    <w:rsid w:val="089D07AB"/>
    <w:rsid w:val="089D09CB"/>
    <w:rsid w:val="089D0BAF"/>
    <w:rsid w:val="089D0BE4"/>
    <w:rsid w:val="089D0D1E"/>
    <w:rsid w:val="089D0D5F"/>
    <w:rsid w:val="089D0E74"/>
    <w:rsid w:val="089D0EC9"/>
    <w:rsid w:val="089D0F10"/>
    <w:rsid w:val="089D0F5E"/>
    <w:rsid w:val="089D101A"/>
    <w:rsid w:val="089D1092"/>
    <w:rsid w:val="089D10AA"/>
    <w:rsid w:val="089D111A"/>
    <w:rsid w:val="089D1400"/>
    <w:rsid w:val="089D15F7"/>
    <w:rsid w:val="089D1646"/>
    <w:rsid w:val="089D1805"/>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7DC"/>
    <w:rsid w:val="089D2861"/>
    <w:rsid w:val="089D28F8"/>
    <w:rsid w:val="089D29CF"/>
    <w:rsid w:val="089D2C66"/>
    <w:rsid w:val="089D2C96"/>
    <w:rsid w:val="089D2D47"/>
    <w:rsid w:val="089D2E81"/>
    <w:rsid w:val="089D3251"/>
    <w:rsid w:val="089D332A"/>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3DE"/>
    <w:rsid w:val="089D47A1"/>
    <w:rsid w:val="089D4899"/>
    <w:rsid w:val="089D4A21"/>
    <w:rsid w:val="089D4B09"/>
    <w:rsid w:val="089D4B47"/>
    <w:rsid w:val="089D4C6B"/>
    <w:rsid w:val="089D4C8D"/>
    <w:rsid w:val="089D4D32"/>
    <w:rsid w:val="089D4E6B"/>
    <w:rsid w:val="089D4E9B"/>
    <w:rsid w:val="089D4F36"/>
    <w:rsid w:val="089D4FAE"/>
    <w:rsid w:val="089D506F"/>
    <w:rsid w:val="089D5455"/>
    <w:rsid w:val="089D54BF"/>
    <w:rsid w:val="089D57A8"/>
    <w:rsid w:val="089D590D"/>
    <w:rsid w:val="089D5966"/>
    <w:rsid w:val="089D5A4F"/>
    <w:rsid w:val="089D5B21"/>
    <w:rsid w:val="089D5CB1"/>
    <w:rsid w:val="089D5F7B"/>
    <w:rsid w:val="089D5FDF"/>
    <w:rsid w:val="089D6002"/>
    <w:rsid w:val="089D6088"/>
    <w:rsid w:val="089D657E"/>
    <w:rsid w:val="089D6834"/>
    <w:rsid w:val="089D6836"/>
    <w:rsid w:val="089D686A"/>
    <w:rsid w:val="089D69FE"/>
    <w:rsid w:val="089D6AB9"/>
    <w:rsid w:val="089D6C59"/>
    <w:rsid w:val="089D6DD9"/>
    <w:rsid w:val="089D70AE"/>
    <w:rsid w:val="089D70EF"/>
    <w:rsid w:val="089D7127"/>
    <w:rsid w:val="089D7348"/>
    <w:rsid w:val="089D742A"/>
    <w:rsid w:val="089D7643"/>
    <w:rsid w:val="089D76B0"/>
    <w:rsid w:val="089D77D5"/>
    <w:rsid w:val="089D7813"/>
    <w:rsid w:val="089D788B"/>
    <w:rsid w:val="089D7CF7"/>
    <w:rsid w:val="089D7E80"/>
    <w:rsid w:val="089D7FBE"/>
    <w:rsid w:val="089E00F7"/>
    <w:rsid w:val="089E014A"/>
    <w:rsid w:val="089E023C"/>
    <w:rsid w:val="089E0494"/>
    <w:rsid w:val="089E0A0F"/>
    <w:rsid w:val="089E0A3B"/>
    <w:rsid w:val="089E0B16"/>
    <w:rsid w:val="089E0B65"/>
    <w:rsid w:val="089E0E3B"/>
    <w:rsid w:val="089E0E8E"/>
    <w:rsid w:val="089E0ED9"/>
    <w:rsid w:val="089E10E9"/>
    <w:rsid w:val="089E129E"/>
    <w:rsid w:val="089E133A"/>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2222"/>
    <w:rsid w:val="089E2437"/>
    <w:rsid w:val="089E24A9"/>
    <w:rsid w:val="089E25BF"/>
    <w:rsid w:val="089E2763"/>
    <w:rsid w:val="089E2819"/>
    <w:rsid w:val="089E2865"/>
    <w:rsid w:val="089E29E8"/>
    <w:rsid w:val="089E2A1C"/>
    <w:rsid w:val="089E2B98"/>
    <w:rsid w:val="089E2EA4"/>
    <w:rsid w:val="089E3062"/>
    <w:rsid w:val="089E30EB"/>
    <w:rsid w:val="089E3301"/>
    <w:rsid w:val="089E340F"/>
    <w:rsid w:val="089E34DF"/>
    <w:rsid w:val="089E3500"/>
    <w:rsid w:val="089E3619"/>
    <w:rsid w:val="089E365B"/>
    <w:rsid w:val="089E36C2"/>
    <w:rsid w:val="089E3929"/>
    <w:rsid w:val="089E3A61"/>
    <w:rsid w:val="089E3BA2"/>
    <w:rsid w:val="089E3BA9"/>
    <w:rsid w:val="089E3BE0"/>
    <w:rsid w:val="089E42EC"/>
    <w:rsid w:val="089E452A"/>
    <w:rsid w:val="089E45B0"/>
    <w:rsid w:val="089E4863"/>
    <w:rsid w:val="089E4885"/>
    <w:rsid w:val="089E48B4"/>
    <w:rsid w:val="089E4ABC"/>
    <w:rsid w:val="089E4B81"/>
    <w:rsid w:val="089E4C38"/>
    <w:rsid w:val="089E4E4E"/>
    <w:rsid w:val="089E4F21"/>
    <w:rsid w:val="089E4F89"/>
    <w:rsid w:val="089E5297"/>
    <w:rsid w:val="089E5386"/>
    <w:rsid w:val="089E567B"/>
    <w:rsid w:val="089E578D"/>
    <w:rsid w:val="089E581D"/>
    <w:rsid w:val="089E58C1"/>
    <w:rsid w:val="089E5980"/>
    <w:rsid w:val="089E59F2"/>
    <w:rsid w:val="089E5AC0"/>
    <w:rsid w:val="089E5C1B"/>
    <w:rsid w:val="089E5C7F"/>
    <w:rsid w:val="089E5CF3"/>
    <w:rsid w:val="089E5DF4"/>
    <w:rsid w:val="089E5E0B"/>
    <w:rsid w:val="089E6005"/>
    <w:rsid w:val="089E6028"/>
    <w:rsid w:val="089E6041"/>
    <w:rsid w:val="089E6097"/>
    <w:rsid w:val="089E62D3"/>
    <w:rsid w:val="089E62E4"/>
    <w:rsid w:val="089E635F"/>
    <w:rsid w:val="089E652C"/>
    <w:rsid w:val="089E6715"/>
    <w:rsid w:val="089E6794"/>
    <w:rsid w:val="089E6830"/>
    <w:rsid w:val="089E6931"/>
    <w:rsid w:val="089E693A"/>
    <w:rsid w:val="089E6967"/>
    <w:rsid w:val="089E69C7"/>
    <w:rsid w:val="089E6B05"/>
    <w:rsid w:val="089E6DB7"/>
    <w:rsid w:val="089E6EE7"/>
    <w:rsid w:val="089E72E7"/>
    <w:rsid w:val="089E735D"/>
    <w:rsid w:val="089E7464"/>
    <w:rsid w:val="089E747F"/>
    <w:rsid w:val="089E7593"/>
    <w:rsid w:val="089E7678"/>
    <w:rsid w:val="089E76AE"/>
    <w:rsid w:val="089E770D"/>
    <w:rsid w:val="089E776B"/>
    <w:rsid w:val="089E7879"/>
    <w:rsid w:val="089E78A7"/>
    <w:rsid w:val="089E78B1"/>
    <w:rsid w:val="089E7A12"/>
    <w:rsid w:val="089E7B15"/>
    <w:rsid w:val="089E7C45"/>
    <w:rsid w:val="089E7DC8"/>
    <w:rsid w:val="089E7DE6"/>
    <w:rsid w:val="089E7E4B"/>
    <w:rsid w:val="089E7F23"/>
    <w:rsid w:val="089E7FA0"/>
    <w:rsid w:val="089F001C"/>
    <w:rsid w:val="089F0098"/>
    <w:rsid w:val="089F00F3"/>
    <w:rsid w:val="089F0288"/>
    <w:rsid w:val="089F0589"/>
    <w:rsid w:val="089F068E"/>
    <w:rsid w:val="089F0767"/>
    <w:rsid w:val="089F0798"/>
    <w:rsid w:val="089F0806"/>
    <w:rsid w:val="089F082C"/>
    <w:rsid w:val="089F087D"/>
    <w:rsid w:val="089F0952"/>
    <w:rsid w:val="089F0A3C"/>
    <w:rsid w:val="089F0CFB"/>
    <w:rsid w:val="089F0D03"/>
    <w:rsid w:val="089F0D04"/>
    <w:rsid w:val="089F0ED7"/>
    <w:rsid w:val="089F116C"/>
    <w:rsid w:val="089F149F"/>
    <w:rsid w:val="089F1777"/>
    <w:rsid w:val="089F183B"/>
    <w:rsid w:val="089F189D"/>
    <w:rsid w:val="089F1916"/>
    <w:rsid w:val="089F1A8C"/>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99C"/>
    <w:rsid w:val="089F2ACF"/>
    <w:rsid w:val="089F2AF2"/>
    <w:rsid w:val="089F2CE5"/>
    <w:rsid w:val="089F2F7F"/>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40F3"/>
    <w:rsid w:val="089F40F6"/>
    <w:rsid w:val="089F42CC"/>
    <w:rsid w:val="089F42FD"/>
    <w:rsid w:val="089F4617"/>
    <w:rsid w:val="089F4841"/>
    <w:rsid w:val="089F4944"/>
    <w:rsid w:val="089F4BDC"/>
    <w:rsid w:val="089F4CCF"/>
    <w:rsid w:val="089F4DB1"/>
    <w:rsid w:val="089F4EA4"/>
    <w:rsid w:val="089F504F"/>
    <w:rsid w:val="089F51E2"/>
    <w:rsid w:val="089F522A"/>
    <w:rsid w:val="089F5262"/>
    <w:rsid w:val="089F5374"/>
    <w:rsid w:val="089F53B0"/>
    <w:rsid w:val="089F53B3"/>
    <w:rsid w:val="089F551D"/>
    <w:rsid w:val="089F558C"/>
    <w:rsid w:val="089F56B6"/>
    <w:rsid w:val="089F599C"/>
    <w:rsid w:val="089F5A32"/>
    <w:rsid w:val="089F5C82"/>
    <w:rsid w:val="089F5E53"/>
    <w:rsid w:val="089F5E70"/>
    <w:rsid w:val="089F5FA6"/>
    <w:rsid w:val="089F5FA9"/>
    <w:rsid w:val="089F6127"/>
    <w:rsid w:val="089F6186"/>
    <w:rsid w:val="089F6329"/>
    <w:rsid w:val="089F6403"/>
    <w:rsid w:val="089F650C"/>
    <w:rsid w:val="089F671D"/>
    <w:rsid w:val="089F68F2"/>
    <w:rsid w:val="089F6925"/>
    <w:rsid w:val="089F6A49"/>
    <w:rsid w:val="089F6B13"/>
    <w:rsid w:val="089F6B3F"/>
    <w:rsid w:val="089F6B62"/>
    <w:rsid w:val="089F6F2E"/>
    <w:rsid w:val="089F7021"/>
    <w:rsid w:val="089F7094"/>
    <w:rsid w:val="089F7128"/>
    <w:rsid w:val="089F714B"/>
    <w:rsid w:val="089F71ED"/>
    <w:rsid w:val="089F72CB"/>
    <w:rsid w:val="089F7366"/>
    <w:rsid w:val="089F7A80"/>
    <w:rsid w:val="089F7AA6"/>
    <w:rsid w:val="089F7B34"/>
    <w:rsid w:val="089F7BBD"/>
    <w:rsid w:val="089F7CBC"/>
    <w:rsid w:val="089F7CFA"/>
    <w:rsid w:val="089F7D12"/>
    <w:rsid w:val="089F7E06"/>
    <w:rsid w:val="089F7E75"/>
    <w:rsid w:val="08A00096"/>
    <w:rsid w:val="08A001A1"/>
    <w:rsid w:val="08A003B6"/>
    <w:rsid w:val="08A004DB"/>
    <w:rsid w:val="08A00563"/>
    <w:rsid w:val="08A00972"/>
    <w:rsid w:val="08A009D2"/>
    <w:rsid w:val="08A00A61"/>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A7B"/>
    <w:rsid w:val="08A01ABB"/>
    <w:rsid w:val="08A01D73"/>
    <w:rsid w:val="08A01DDE"/>
    <w:rsid w:val="08A01E46"/>
    <w:rsid w:val="08A01E76"/>
    <w:rsid w:val="08A01F20"/>
    <w:rsid w:val="08A01F74"/>
    <w:rsid w:val="08A01F8D"/>
    <w:rsid w:val="08A0201F"/>
    <w:rsid w:val="08A021E2"/>
    <w:rsid w:val="08A0244D"/>
    <w:rsid w:val="08A02545"/>
    <w:rsid w:val="08A025A3"/>
    <w:rsid w:val="08A0267A"/>
    <w:rsid w:val="08A026A1"/>
    <w:rsid w:val="08A02A0E"/>
    <w:rsid w:val="08A02A23"/>
    <w:rsid w:val="08A02A5E"/>
    <w:rsid w:val="08A02C98"/>
    <w:rsid w:val="08A02EC7"/>
    <w:rsid w:val="08A030E9"/>
    <w:rsid w:val="08A03254"/>
    <w:rsid w:val="08A032ED"/>
    <w:rsid w:val="08A033A8"/>
    <w:rsid w:val="08A033F4"/>
    <w:rsid w:val="08A03421"/>
    <w:rsid w:val="08A03518"/>
    <w:rsid w:val="08A035C9"/>
    <w:rsid w:val="08A03682"/>
    <w:rsid w:val="08A036D4"/>
    <w:rsid w:val="08A0388B"/>
    <w:rsid w:val="08A03921"/>
    <w:rsid w:val="08A0395E"/>
    <w:rsid w:val="08A039F9"/>
    <w:rsid w:val="08A03E1D"/>
    <w:rsid w:val="08A03E3F"/>
    <w:rsid w:val="08A03EB8"/>
    <w:rsid w:val="08A03FBB"/>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C1"/>
    <w:rsid w:val="08A0530D"/>
    <w:rsid w:val="08A053E8"/>
    <w:rsid w:val="08A05533"/>
    <w:rsid w:val="08A055A8"/>
    <w:rsid w:val="08A05660"/>
    <w:rsid w:val="08A057CF"/>
    <w:rsid w:val="08A05A40"/>
    <w:rsid w:val="08A05AF8"/>
    <w:rsid w:val="08A05BF0"/>
    <w:rsid w:val="08A05CD0"/>
    <w:rsid w:val="08A05CD8"/>
    <w:rsid w:val="08A05CEB"/>
    <w:rsid w:val="08A05D1D"/>
    <w:rsid w:val="08A05DFD"/>
    <w:rsid w:val="08A05E6E"/>
    <w:rsid w:val="08A05EE6"/>
    <w:rsid w:val="08A05F0C"/>
    <w:rsid w:val="08A060B8"/>
    <w:rsid w:val="08A06123"/>
    <w:rsid w:val="08A06152"/>
    <w:rsid w:val="08A06186"/>
    <w:rsid w:val="08A06201"/>
    <w:rsid w:val="08A06281"/>
    <w:rsid w:val="08A063B9"/>
    <w:rsid w:val="08A06673"/>
    <w:rsid w:val="08A068A3"/>
    <w:rsid w:val="08A069F8"/>
    <w:rsid w:val="08A069FE"/>
    <w:rsid w:val="08A06B75"/>
    <w:rsid w:val="08A06B94"/>
    <w:rsid w:val="08A06BCE"/>
    <w:rsid w:val="08A06D38"/>
    <w:rsid w:val="08A06DEB"/>
    <w:rsid w:val="08A06DF2"/>
    <w:rsid w:val="08A07138"/>
    <w:rsid w:val="08A0715B"/>
    <w:rsid w:val="08A0745A"/>
    <w:rsid w:val="08A077F4"/>
    <w:rsid w:val="08A079E8"/>
    <w:rsid w:val="08A07C1E"/>
    <w:rsid w:val="08A07D06"/>
    <w:rsid w:val="08A07E58"/>
    <w:rsid w:val="08A07E6A"/>
    <w:rsid w:val="08A1008C"/>
    <w:rsid w:val="08A10208"/>
    <w:rsid w:val="08A1028E"/>
    <w:rsid w:val="08A103CB"/>
    <w:rsid w:val="08A10437"/>
    <w:rsid w:val="08A105BF"/>
    <w:rsid w:val="08A10956"/>
    <w:rsid w:val="08A10A07"/>
    <w:rsid w:val="08A10B5D"/>
    <w:rsid w:val="08A10E85"/>
    <w:rsid w:val="08A1100C"/>
    <w:rsid w:val="08A11117"/>
    <w:rsid w:val="08A1115E"/>
    <w:rsid w:val="08A1120C"/>
    <w:rsid w:val="08A113A2"/>
    <w:rsid w:val="08A113A5"/>
    <w:rsid w:val="08A1141B"/>
    <w:rsid w:val="08A11457"/>
    <w:rsid w:val="08A114CE"/>
    <w:rsid w:val="08A11611"/>
    <w:rsid w:val="08A11736"/>
    <w:rsid w:val="08A11859"/>
    <w:rsid w:val="08A118D8"/>
    <w:rsid w:val="08A11E6E"/>
    <w:rsid w:val="08A11FA8"/>
    <w:rsid w:val="08A1209A"/>
    <w:rsid w:val="08A120B2"/>
    <w:rsid w:val="08A12126"/>
    <w:rsid w:val="08A122B9"/>
    <w:rsid w:val="08A12303"/>
    <w:rsid w:val="08A12344"/>
    <w:rsid w:val="08A126EA"/>
    <w:rsid w:val="08A12721"/>
    <w:rsid w:val="08A12861"/>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592"/>
    <w:rsid w:val="08A13690"/>
    <w:rsid w:val="08A137D1"/>
    <w:rsid w:val="08A13A09"/>
    <w:rsid w:val="08A13A77"/>
    <w:rsid w:val="08A13ACB"/>
    <w:rsid w:val="08A13B2C"/>
    <w:rsid w:val="08A13DEB"/>
    <w:rsid w:val="08A13E7E"/>
    <w:rsid w:val="08A13F98"/>
    <w:rsid w:val="08A13FA7"/>
    <w:rsid w:val="08A13FDA"/>
    <w:rsid w:val="08A14031"/>
    <w:rsid w:val="08A140E5"/>
    <w:rsid w:val="08A1418A"/>
    <w:rsid w:val="08A14266"/>
    <w:rsid w:val="08A143BE"/>
    <w:rsid w:val="08A14411"/>
    <w:rsid w:val="08A144FD"/>
    <w:rsid w:val="08A1465B"/>
    <w:rsid w:val="08A1469E"/>
    <w:rsid w:val="08A146C0"/>
    <w:rsid w:val="08A146ED"/>
    <w:rsid w:val="08A149C8"/>
    <w:rsid w:val="08A149DC"/>
    <w:rsid w:val="08A14A5B"/>
    <w:rsid w:val="08A14A5D"/>
    <w:rsid w:val="08A14ABC"/>
    <w:rsid w:val="08A14D26"/>
    <w:rsid w:val="08A14DAA"/>
    <w:rsid w:val="08A14EE1"/>
    <w:rsid w:val="08A150E1"/>
    <w:rsid w:val="08A15188"/>
    <w:rsid w:val="08A151C3"/>
    <w:rsid w:val="08A1520B"/>
    <w:rsid w:val="08A1522E"/>
    <w:rsid w:val="08A1558F"/>
    <w:rsid w:val="08A15666"/>
    <w:rsid w:val="08A1567E"/>
    <w:rsid w:val="08A156BB"/>
    <w:rsid w:val="08A15832"/>
    <w:rsid w:val="08A15AE9"/>
    <w:rsid w:val="08A15B62"/>
    <w:rsid w:val="08A15BAC"/>
    <w:rsid w:val="08A15BD2"/>
    <w:rsid w:val="08A15BD5"/>
    <w:rsid w:val="08A15C54"/>
    <w:rsid w:val="08A15DBB"/>
    <w:rsid w:val="08A15DCF"/>
    <w:rsid w:val="08A15F67"/>
    <w:rsid w:val="08A15F82"/>
    <w:rsid w:val="08A168DF"/>
    <w:rsid w:val="08A16A95"/>
    <w:rsid w:val="08A16C0D"/>
    <w:rsid w:val="08A16DD3"/>
    <w:rsid w:val="08A16E7C"/>
    <w:rsid w:val="08A16F16"/>
    <w:rsid w:val="08A16FED"/>
    <w:rsid w:val="08A1702B"/>
    <w:rsid w:val="08A17149"/>
    <w:rsid w:val="08A17193"/>
    <w:rsid w:val="08A17398"/>
    <w:rsid w:val="08A17484"/>
    <w:rsid w:val="08A174DF"/>
    <w:rsid w:val="08A175B0"/>
    <w:rsid w:val="08A17796"/>
    <w:rsid w:val="08A177C3"/>
    <w:rsid w:val="08A17907"/>
    <w:rsid w:val="08A17A40"/>
    <w:rsid w:val="08A17B3A"/>
    <w:rsid w:val="08A17E42"/>
    <w:rsid w:val="08A20251"/>
    <w:rsid w:val="08A2049B"/>
    <w:rsid w:val="08A205A6"/>
    <w:rsid w:val="08A208E5"/>
    <w:rsid w:val="08A20AA5"/>
    <w:rsid w:val="08A20B41"/>
    <w:rsid w:val="08A20B68"/>
    <w:rsid w:val="08A20BB4"/>
    <w:rsid w:val="08A21052"/>
    <w:rsid w:val="08A21072"/>
    <w:rsid w:val="08A2108D"/>
    <w:rsid w:val="08A21228"/>
    <w:rsid w:val="08A212AD"/>
    <w:rsid w:val="08A212BC"/>
    <w:rsid w:val="08A2136E"/>
    <w:rsid w:val="08A214F4"/>
    <w:rsid w:val="08A21753"/>
    <w:rsid w:val="08A21830"/>
    <w:rsid w:val="08A2191F"/>
    <w:rsid w:val="08A21954"/>
    <w:rsid w:val="08A219BC"/>
    <w:rsid w:val="08A21FB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28F"/>
    <w:rsid w:val="08A23306"/>
    <w:rsid w:val="08A23979"/>
    <w:rsid w:val="08A239F9"/>
    <w:rsid w:val="08A23B99"/>
    <w:rsid w:val="08A23D1E"/>
    <w:rsid w:val="08A23F7E"/>
    <w:rsid w:val="08A23FA5"/>
    <w:rsid w:val="08A24009"/>
    <w:rsid w:val="08A24021"/>
    <w:rsid w:val="08A2427E"/>
    <w:rsid w:val="08A242AD"/>
    <w:rsid w:val="08A244A6"/>
    <w:rsid w:val="08A244FD"/>
    <w:rsid w:val="08A2459F"/>
    <w:rsid w:val="08A247C8"/>
    <w:rsid w:val="08A247F2"/>
    <w:rsid w:val="08A24A82"/>
    <w:rsid w:val="08A24A9E"/>
    <w:rsid w:val="08A24BC5"/>
    <w:rsid w:val="08A24BF1"/>
    <w:rsid w:val="08A24C1B"/>
    <w:rsid w:val="08A24C57"/>
    <w:rsid w:val="08A24F3C"/>
    <w:rsid w:val="08A24F40"/>
    <w:rsid w:val="08A24F7F"/>
    <w:rsid w:val="08A24FEA"/>
    <w:rsid w:val="08A250F5"/>
    <w:rsid w:val="08A254A1"/>
    <w:rsid w:val="08A25594"/>
    <w:rsid w:val="08A255AB"/>
    <w:rsid w:val="08A256A1"/>
    <w:rsid w:val="08A256FD"/>
    <w:rsid w:val="08A2571D"/>
    <w:rsid w:val="08A257D8"/>
    <w:rsid w:val="08A257FC"/>
    <w:rsid w:val="08A259D2"/>
    <w:rsid w:val="08A25B60"/>
    <w:rsid w:val="08A25BF1"/>
    <w:rsid w:val="08A25F49"/>
    <w:rsid w:val="08A25F59"/>
    <w:rsid w:val="08A25F73"/>
    <w:rsid w:val="08A260EA"/>
    <w:rsid w:val="08A261EA"/>
    <w:rsid w:val="08A262CC"/>
    <w:rsid w:val="08A26364"/>
    <w:rsid w:val="08A26390"/>
    <w:rsid w:val="08A26397"/>
    <w:rsid w:val="08A2641C"/>
    <w:rsid w:val="08A265E5"/>
    <w:rsid w:val="08A2675A"/>
    <w:rsid w:val="08A26894"/>
    <w:rsid w:val="08A26A4B"/>
    <w:rsid w:val="08A26B0D"/>
    <w:rsid w:val="08A26C95"/>
    <w:rsid w:val="08A26DB1"/>
    <w:rsid w:val="08A26E94"/>
    <w:rsid w:val="08A2722D"/>
    <w:rsid w:val="08A27275"/>
    <w:rsid w:val="08A27572"/>
    <w:rsid w:val="08A275BC"/>
    <w:rsid w:val="08A27633"/>
    <w:rsid w:val="08A277A8"/>
    <w:rsid w:val="08A277A9"/>
    <w:rsid w:val="08A277D9"/>
    <w:rsid w:val="08A27866"/>
    <w:rsid w:val="08A278A5"/>
    <w:rsid w:val="08A27986"/>
    <w:rsid w:val="08A27AD3"/>
    <w:rsid w:val="08A27AD4"/>
    <w:rsid w:val="08A27B80"/>
    <w:rsid w:val="08A27C92"/>
    <w:rsid w:val="08A27E31"/>
    <w:rsid w:val="08A27FA7"/>
    <w:rsid w:val="08A30073"/>
    <w:rsid w:val="08A300DB"/>
    <w:rsid w:val="08A3018C"/>
    <w:rsid w:val="08A301B3"/>
    <w:rsid w:val="08A302DC"/>
    <w:rsid w:val="08A30337"/>
    <w:rsid w:val="08A303B7"/>
    <w:rsid w:val="08A3040B"/>
    <w:rsid w:val="08A30445"/>
    <w:rsid w:val="08A304D0"/>
    <w:rsid w:val="08A3053C"/>
    <w:rsid w:val="08A30639"/>
    <w:rsid w:val="08A30715"/>
    <w:rsid w:val="08A30811"/>
    <w:rsid w:val="08A309DC"/>
    <w:rsid w:val="08A30DCC"/>
    <w:rsid w:val="08A30DEC"/>
    <w:rsid w:val="08A30E52"/>
    <w:rsid w:val="08A30F14"/>
    <w:rsid w:val="08A30FE6"/>
    <w:rsid w:val="08A3154E"/>
    <w:rsid w:val="08A31601"/>
    <w:rsid w:val="08A31666"/>
    <w:rsid w:val="08A31728"/>
    <w:rsid w:val="08A31A33"/>
    <w:rsid w:val="08A31A8D"/>
    <w:rsid w:val="08A31B31"/>
    <w:rsid w:val="08A31B6A"/>
    <w:rsid w:val="08A31B92"/>
    <w:rsid w:val="08A31D82"/>
    <w:rsid w:val="08A31EE7"/>
    <w:rsid w:val="08A32238"/>
    <w:rsid w:val="08A32256"/>
    <w:rsid w:val="08A32279"/>
    <w:rsid w:val="08A322D0"/>
    <w:rsid w:val="08A32462"/>
    <w:rsid w:val="08A3272F"/>
    <w:rsid w:val="08A32772"/>
    <w:rsid w:val="08A327C0"/>
    <w:rsid w:val="08A327E3"/>
    <w:rsid w:val="08A3295F"/>
    <w:rsid w:val="08A32C60"/>
    <w:rsid w:val="08A32CD4"/>
    <w:rsid w:val="08A32CF3"/>
    <w:rsid w:val="08A32D98"/>
    <w:rsid w:val="08A32DFB"/>
    <w:rsid w:val="08A32EF4"/>
    <w:rsid w:val="08A32F0F"/>
    <w:rsid w:val="08A32F52"/>
    <w:rsid w:val="08A32FA6"/>
    <w:rsid w:val="08A33244"/>
    <w:rsid w:val="08A332B9"/>
    <w:rsid w:val="08A332DF"/>
    <w:rsid w:val="08A333E6"/>
    <w:rsid w:val="08A33460"/>
    <w:rsid w:val="08A33472"/>
    <w:rsid w:val="08A33747"/>
    <w:rsid w:val="08A33892"/>
    <w:rsid w:val="08A33C04"/>
    <w:rsid w:val="08A33C70"/>
    <w:rsid w:val="08A33C7E"/>
    <w:rsid w:val="08A33D3D"/>
    <w:rsid w:val="08A34085"/>
    <w:rsid w:val="08A341CF"/>
    <w:rsid w:val="08A34287"/>
    <w:rsid w:val="08A3430B"/>
    <w:rsid w:val="08A34395"/>
    <w:rsid w:val="08A34424"/>
    <w:rsid w:val="08A34485"/>
    <w:rsid w:val="08A344BD"/>
    <w:rsid w:val="08A3486E"/>
    <w:rsid w:val="08A34988"/>
    <w:rsid w:val="08A34B8F"/>
    <w:rsid w:val="08A34BE9"/>
    <w:rsid w:val="08A34C66"/>
    <w:rsid w:val="08A34F51"/>
    <w:rsid w:val="08A3503B"/>
    <w:rsid w:val="08A352E4"/>
    <w:rsid w:val="08A35564"/>
    <w:rsid w:val="08A3556F"/>
    <w:rsid w:val="08A355BD"/>
    <w:rsid w:val="08A35681"/>
    <w:rsid w:val="08A357AB"/>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7"/>
    <w:rsid w:val="08A36691"/>
    <w:rsid w:val="08A36743"/>
    <w:rsid w:val="08A367C7"/>
    <w:rsid w:val="08A36845"/>
    <w:rsid w:val="08A3689B"/>
    <w:rsid w:val="08A36920"/>
    <w:rsid w:val="08A36B65"/>
    <w:rsid w:val="08A36D3A"/>
    <w:rsid w:val="08A36D85"/>
    <w:rsid w:val="08A36E0C"/>
    <w:rsid w:val="08A36F6E"/>
    <w:rsid w:val="08A36F9B"/>
    <w:rsid w:val="08A370B2"/>
    <w:rsid w:val="08A37143"/>
    <w:rsid w:val="08A3750A"/>
    <w:rsid w:val="08A37558"/>
    <w:rsid w:val="08A37571"/>
    <w:rsid w:val="08A375BF"/>
    <w:rsid w:val="08A3762E"/>
    <w:rsid w:val="08A37802"/>
    <w:rsid w:val="08A3785A"/>
    <w:rsid w:val="08A378C6"/>
    <w:rsid w:val="08A378DF"/>
    <w:rsid w:val="08A3795D"/>
    <w:rsid w:val="08A37A38"/>
    <w:rsid w:val="08A37A8A"/>
    <w:rsid w:val="08A37C6B"/>
    <w:rsid w:val="08A37D37"/>
    <w:rsid w:val="08A37E8A"/>
    <w:rsid w:val="08A400A2"/>
    <w:rsid w:val="08A4012C"/>
    <w:rsid w:val="08A40192"/>
    <w:rsid w:val="08A401A7"/>
    <w:rsid w:val="08A4026F"/>
    <w:rsid w:val="08A40291"/>
    <w:rsid w:val="08A4029E"/>
    <w:rsid w:val="08A404B1"/>
    <w:rsid w:val="08A4053C"/>
    <w:rsid w:val="08A4062B"/>
    <w:rsid w:val="08A40655"/>
    <w:rsid w:val="08A409ED"/>
    <w:rsid w:val="08A40A65"/>
    <w:rsid w:val="08A40BE5"/>
    <w:rsid w:val="08A40CEB"/>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BDD"/>
    <w:rsid w:val="08A41CBF"/>
    <w:rsid w:val="08A41D52"/>
    <w:rsid w:val="08A41E9C"/>
    <w:rsid w:val="08A422C3"/>
    <w:rsid w:val="08A42391"/>
    <w:rsid w:val="08A4257B"/>
    <w:rsid w:val="08A425EB"/>
    <w:rsid w:val="08A42645"/>
    <w:rsid w:val="08A4270D"/>
    <w:rsid w:val="08A4278C"/>
    <w:rsid w:val="08A42803"/>
    <w:rsid w:val="08A42939"/>
    <w:rsid w:val="08A42A0A"/>
    <w:rsid w:val="08A42C5D"/>
    <w:rsid w:val="08A42D19"/>
    <w:rsid w:val="08A42D78"/>
    <w:rsid w:val="08A42EB8"/>
    <w:rsid w:val="08A43011"/>
    <w:rsid w:val="08A43071"/>
    <w:rsid w:val="08A4310F"/>
    <w:rsid w:val="08A4328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1A6"/>
    <w:rsid w:val="08A44248"/>
    <w:rsid w:val="08A4424E"/>
    <w:rsid w:val="08A442B1"/>
    <w:rsid w:val="08A442E5"/>
    <w:rsid w:val="08A445C7"/>
    <w:rsid w:val="08A447B5"/>
    <w:rsid w:val="08A44834"/>
    <w:rsid w:val="08A44946"/>
    <w:rsid w:val="08A44C7E"/>
    <w:rsid w:val="08A44ECF"/>
    <w:rsid w:val="08A450CD"/>
    <w:rsid w:val="08A4522B"/>
    <w:rsid w:val="08A452C9"/>
    <w:rsid w:val="08A452EB"/>
    <w:rsid w:val="08A45357"/>
    <w:rsid w:val="08A45476"/>
    <w:rsid w:val="08A45575"/>
    <w:rsid w:val="08A456A8"/>
    <w:rsid w:val="08A45758"/>
    <w:rsid w:val="08A45792"/>
    <w:rsid w:val="08A45A3A"/>
    <w:rsid w:val="08A45AB9"/>
    <w:rsid w:val="08A45C73"/>
    <w:rsid w:val="08A463A5"/>
    <w:rsid w:val="08A46459"/>
    <w:rsid w:val="08A464C1"/>
    <w:rsid w:val="08A465DE"/>
    <w:rsid w:val="08A46702"/>
    <w:rsid w:val="08A46916"/>
    <w:rsid w:val="08A4699B"/>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46"/>
    <w:rsid w:val="08A47AB5"/>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B3"/>
    <w:rsid w:val="08A50AE3"/>
    <w:rsid w:val="08A50C00"/>
    <w:rsid w:val="08A50E43"/>
    <w:rsid w:val="08A50E9F"/>
    <w:rsid w:val="08A50FCF"/>
    <w:rsid w:val="08A5100E"/>
    <w:rsid w:val="08A5102F"/>
    <w:rsid w:val="08A51054"/>
    <w:rsid w:val="08A5107B"/>
    <w:rsid w:val="08A5114E"/>
    <w:rsid w:val="08A5117A"/>
    <w:rsid w:val="08A51312"/>
    <w:rsid w:val="08A51366"/>
    <w:rsid w:val="08A51398"/>
    <w:rsid w:val="08A513C1"/>
    <w:rsid w:val="08A5169A"/>
    <w:rsid w:val="08A516AC"/>
    <w:rsid w:val="08A5196B"/>
    <w:rsid w:val="08A51B06"/>
    <w:rsid w:val="08A51B0C"/>
    <w:rsid w:val="08A51C92"/>
    <w:rsid w:val="08A51D99"/>
    <w:rsid w:val="08A51E9D"/>
    <w:rsid w:val="08A52003"/>
    <w:rsid w:val="08A5202D"/>
    <w:rsid w:val="08A520C3"/>
    <w:rsid w:val="08A522BB"/>
    <w:rsid w:val="08A5234E"/>
    <w:rsid w:val="08A523CF"/>
    <w:rsid w:val="08A52410"/>
    <w:rsid w:val="08A52506"/>
    <w:rsid w:val="08A5258C"/>
    <w:rsid w:val="08A527A5"/>
    <w:rsid w:val="08A5291E"/>
    <w:rsid w:val="08A52985"/>
    <w:rsid w:val="08A52AFD"/>
    <w:rsid w:val="08A5311A"/>
    <w:rsid w:val="08A531FF"/>
    <w:rsid w:val="08A53231"/>
    <w:rsid w:val="08A5335F"/>
    <w:rsid w:val="08A533FF"/>
    <w:rsid w:val="08A5361F"/>
    <w:rsid w:val="08A537C1"/>
    <w:rsid w:val="08A538D6"/>
    <w:rsid w:val="08A53A7F"/>
    <w:rsid w:val="08A53C13"/>
    <w:rsid w:val="08A53C87"/>
    <w:rsid w:val="08A53D7E"/>
    <w:rsid w:val="08A53DBD"/>
    <w:rsid w:val="08A53EBD"/>
    <w:rsid w:val="08A540BA"/>
    <w:rsid w:val="08A54264"/>
    <w:rsid w:val="08A5452B"/>
    <w:rsid w:val="08A545B9"/>
    <w:rsid w:val="08A54660"/>
    <w:rsid w:val="08A54875"/>
    <w:rsid w:val="08A5492C"/>
    <w:rsid w:val="08A54947"/>
    <w:rsid w:val="08A54964"/>
    <w:rsid w:val="08A54A8E"/>
    <w:rsid w:val="08A54C1B"/>
    <w:rsid w:val="08A54CD4"/>
    <w:rsid w:val="08A54D30"/>
    <w:rsid w:val="08A54D92"/>
    <w:rsid w:val="08A54E2B"/>
    <w:rsid w:val="08A54E46"/>
    <w:rsid w:val="08A5508D"/>
    <w:rsid w:val="08A5529A"/>
    <w:rsid w:val="08A552C3"/>
    <w:rsid w:val="08A552F0"/>
    <w:rsid w:val="08A55661"/>
    <w:rsid w:val="08A55750"/>
    <w:rsid w:val="08A5578B"/>
    <w:rsid w:val="08A55792"/>
    <w:rsid w:val="08A55920"/>
    <w:rsid w:val="08A55A29"/>
    <w:rsid w:val="08A55AC3"/>
    <w:rsid w:val="08A55BEB"/>
    <w:rsid w:val="08A55E82"/>
    <w:rsid w:val="08A55F99"/>
    <w:rsid w:val="08A55FB8"/>
    <w:rsid w:val="08A560A5"/>
    <w:rsid w:val="08A561AD"/>
    <w:rsid w:val="08A56248"/>
    <w:rsid w:val="08A56307"/>
    <w:rsid w:val="08A56637"/>
    <w:rsid w:val="08A56AC0"/>
    <w:rsid w:val="08A56B1C"/>
    <w:rsid w:val="08A56B23"/>
    <w:rsid w:val="08A56C1B"/>
    <w:rsid w:val="08A56D1C"/>
    <w:rsid w:val="08A56D26"/>
    <w:rsid w:val="08A56DC9"/>
    <w:rsid w:val="08A56EC8"/>
    <w:rsid w:val="08A56EE1"/>
    <w:rsid w:val="08A5711A"/>
    <w:rsid w:val="08A5733C"/>
    <w:rsid w:val="08A57360"/>
    <w:rsid w:val="08A5742C"/>
    <w:rsid w:val="08A574A3"/>
    <w:rsid w:val="08A574BD"/>
    <w:rsid w:val="08A574D8"/>
    <w:rsid w:val="08A574ED"/>
    <w:rsid w:val="08A5750C"/>
    <w:rsid w:val="08A575B8"/>
    <w:rsid w:val="08A575BC"/>
    <w:rsid w:val="08A575E1"/>
    <w:rsid w:val="08A576DC"/>
    <w:rsid w:val="08A57838"/>
    <w:rsid w:val="08A57877"/>
    <w:rsid w:val="08A57898"/>
    <w:rsid w:val="08A57937"/>
    <w:rsid w:val="08A57DEC"/>
    <w:rsid w:val="08A57E43"/>
    <w:rsid w:val="08A57F4E"/>
    <w:rsid w:val="08A57FB6"/>
    <w:rsid w:val="08A60006"/>
    <w:rsid w:val="08A600BD"/>
    <w:rsid w:val="08A602E8"/>
    <w:rsid w:val="08A60315"/>
    <w:rsid w:val="08A603BE"/>
    <w:rsid w:val="08A603C9"/>
    <w:rsid w:val="08A60479"/>
    <w:rsid w:val="08A607A3"/>
    <w:rsid w:val="08A607D5"/>
    <w:rsid w:val="08A6096C"/>
    <w:rsid w:val="08A60B47"/>
    <w:rsid w:val="08A60D9B"/>
    <w:rsid w:val="08A60E73"/>
    <w:rsid w:val="08A60EAC"/>
    <w:rsid w:val="08A60FAB"/>
    <w:rsid w:val="08A60FB4"/>
    <w:rsid w:val="08A61102"/>
    <w:rsid w:val="08A612A9"/>
    <w:rsid w:val="08A61364"/>
    <w:rsid w:val="08A61387"/>
    <w:rsid w:val="08A6153C"/>
    <w:rsid w:val="08A61719"/>
    <w:rsid w:val="08A6183D"/>
    <w:rsid w:val="08A61908"/>
    <w:rsid w:val="08A61954"/>
    <w:rsid w:val="08A6197E"/>
    <w:rsid w:val="08A619F9"/>
    <w:rsid w:val="08A61C44"/>
    <w:rsid w:val="08A61CF2"/>
    <w:rsid w:val="08A61D48"/>
    <w:rsid w:val="08A61DA0"/>
    <w:rsid w:val="08A620DB"/>
    <w:rsid w:val="08A622A1"/>
    <w:rsid w:val="08A622C1"/>
    <w:rsid w:val="08A6231A"/>
    <w:rsid w:val="08A6244B"/>
    <w:rsid w:val="08A625B5"/>
    <w:rsid w:val="08A626CB"/>
    <w:rsid w:val="08A62775"/>
    <w:rsid w:val="08A62896"/>
    <w:rsid w:val="08A62AB5"/>
    <w:rsid w:val="08A62B48"/>
    <w:rsid w:val="08A62E8C"/>
    <w:rsid w:val="08A62E92"/>
    <w:rsid w:val="08A6305D"/>
    <w:rsid w:val="08A631A6"/>
    <w:rsid w:val="08A631AA"/>
    <w:rsid w:val="08A63265"/>
    <w:rsid w:val="08A632D7"/>
    <w:rsid w:val="08A63492"/>
    <w:rsid w:val="08A6381E"/>
    <w:rsid w:val="08A63827"/>
    <w:rsid w:val="08A63885"/>
    <w:rsid w:val="08A63ADC"/>
    <w:rsid w:val="08A63BA7"/>
    <w:rsid w:val="08A63E69"/>
    <w:rsid w:val="08A63FE5"/>
    <w:rsid w:val="08A64030"/>
    <w:rsid w:val="08A64044"/>
    <w:rsid w:val="08A6417F"/>
    <w:rsid w:val="08A641AE"/>
    <w:rsid w:val="08A64414"/>
    <w:rsid w:val="08A644B0"/>
    <w:rsid w:val="08A64743"/>
    <w:rsid w:val="08A64833"/>
    <w:rsid w:val="08A649A7"/>
    <w:rsid w:val="08A64ADD"/>
    <w:rsid w:val="08A64AF2"/>
    <w:rsid w:val="08A64D12"/>
    <w:rsid w:val="08A64DBB"/>
    <w:rsid w:val="08A64E19"/>
    <w:rsid w:val="08A6501D"/>
    <w:rsid w:val="08A65080"/>
    <w:rsid w:val="08A652C0"/>
    <w:rsid w:val="08A6537D"/>
    <w:rsid w:val="08A653D9"/>
    <w:rsid w:val="08A6543E"/>
    <w:rsid w:val="08A65450"/>
    <w:rsid w:val="08A65463"/>
    <w:rsid w:val="08A65619"/>
    <w:rsid w:val="08A65B41"/>
    <w:rsid w:val="08A65B56"/>
    <w:rsid w:val="08A65BD3"/>
    <w:rsid w:val="08A65CD4"/>
    <w:rsid w:val="08A65DE2"/>
    <w:rsid w:val="08A65FFE"/>
    <w:rsid w:val="08A6614A"/>
    <w:rsid w:val="08A661A1"/>
    <w:rsid w:val="08A6639B"/>
    <w:rsid w:val="08A663D8"/>
    <w:rsid w:val="08A664DF"/>
    <w:rsid w:val="08A6674E"/>
    <w:rsid w:val="08A66753"/>
    <w:rsid w:val="08A66778"/>
    <w:rsid w:val="08A66826"/>
    <w:rsid w:val="08A668B2"/>
    <w:rsid w:val="08A66BEA"/>
    <w:rsid w:val="08A66C69"/>
    <w:rsid w:val="08A66F5B"/>
    <w:rsid w:val="08A67221"/>
    <w:rsid w:val="08A67259"/>
    <w:rsid w:val="08A6731A"/>
    <w:rsid w:val="08A673CF"/>
    <w:rsid w:val="08A67416"/>
    <w:rsid w:val="08A674F1"/>
    <w:rsid w:val="08A6767E"/>
    <w:rsid w:val="08A677A2"/>
    <w:rsid w:val="08A67828"/>
    <w:rsid w:val="08A67AFB"/>
    <w:rsid w:val="08A7039E"/>
    <w:rsid w:val="08A70409"/>
    <w:rsid w:val="08A70604"/>
    <w:rsid w:val="08A7097D"/>
    <w:rsid w:val="08A70A22"/>
    <w:rsid w:val="08A70A41"/>
    <w:rsid w:val="08A70AE1"/>
    <w:rsid w:val="08A70BB9"/>
    <w:rsid w:val="08A70D8E"/>
    <w:rsid w:val="08A70E03"/>
    <w:rsid w:val="08A70E47"/>
    <w:rsid w:val="08A70EDE"/>
    <w:rsid w:val="08A70F0C"/>
    <w:rsid w:val="08A71158"/>
    <w:rsid w:val="08A71183"/>
    <w:rsid w:val="08A7127E"/>
    <w:rsid w:val="08A7142B"/>
    <w:rsid w:val="08A71438"/>
    <w:rsid w:val="08A714A0"/>
    <w:rsid w:val="08A714F9"/>
    <w:rsid w:val="08A7160A"/>
    <w:rsid w:val="08A7180C"/>
    <w:rsid w:val="08A71880"/>
    <w:rsid w:val="08A71999"/>
    <w:rsid w:val="08A71C09"/>
    <w:rsid w:val="08A71D0B"/>
    <w:rsid w:val="08A71DB8"/>
    <w:rsid w:val="08A71E23"/>
    <w:rsid w:val="08A71F79"/>
    <w:rsid w:val="08A71FBF"/>
    <w:rsid w:val="08A71FD3"/>
    <w:rsid w:val="08A722B0"/>
    <w:rsid w:val="08A72506"/>
    <w:rsid w:val="08A725AA"/>
    <w:rsid w:val="08A725E6"/>
    <w:rsid w:val="08A72869"/>
    <w:rsid w:val="08A729C7"/>
    <w:rsid w:val="08A729CE"/>
    <w:rsid w:val="08A72A3A"/>
    <w:rsid w:val="08A72A7A"/>
    <w:rsid w:val="08A72CFA"/>
    <w:rsid w:val="08A72D95"/>
    <w:rsid w:val="08A72DAF"/>
    <w:rsid w:val="08A72E7D"/>
    <w:rsid w:val="08A7300A"/>
    <w:rsid w:val="08A730D0"/>
    <w:rsid w:val="08A7315D"/>
    <w:rsid w:val="08A73273"/>
    <w:rsid w:val="08A732F2"/>
    <w:rsid w:val="08A7366A"/>
    <w:rsid w:val="08A7372A"/>
    <w:rsid w:val="08A7379A"/>
    <w:rsid w:val="08A737EB"/>
    <w:rsid w:val="08A73861"/>
    <w:rsid w:val="08A7387D"/>
    <w:rsid w:val="08A738B4"/>
    <w:rsid w:val="08A73A88"/>
    <w:rsid w:val="08A73ABD"/>
    <w:rsid w:val="08A73AC9"/>
    <w:rsid w:val="08A73B3B"/>
    <w:rsid w:val="08A73BF3"/>
    <w:rsid w:val="08A73E53"/>
    <w:rsid w:val="08A73EBF"/>
    <w:rsid w:val="08A73F23"/>
    <w:rsid w:val="08A73FE2"/>
    <w:rsid w:val="08A742DD"/>
    <w:rsid w:val="08A7445C"/>
    <w:rsid w:val="08A7452A"/>
    <w:rsid w:val="08A7456F"/>
    <w:rsid w:val="08A7484F"/>
    <w:rsid w:val="08A74937"/>
    <w:rsid w:val="08A74960"/>
    <w:rsid w:val="08A74B85"/>
    <w:rsid w:val="08A74F77"/>
    <w:rsid w:val="08A7505D"/>
    <w:rsid w:val="08A751E2"/>
    <w:rsid w:val="08A753D5"/>
    <w:rsid w:val="08A7545A"/>
    <w:rsid w:val="08A756D0"/>
    <w:rsid w:val="08A75760"/>
    <w:rsid w:val="08A7585B"/>
    <w:rsid w:val="08A75908"/>
    <w:rsid w:val="08A7597E"/>
    <w:rsid w:val="08A75A5E"/>
    <w:rsid w:val="08A75AD8"/>
    <w:rsid w:val="08A75B87"/>
    <w:rsid w:val="08A75CE0"/>
    <w:rsid w:val="08A75EF1"/>
    <w:rsid w:val="08A75F23"/>
    <w:rsid w:val="08A75F4A"/>
    <w:rsid w:val="08A760D6"/>
    <w:rsid w:val="08A76123"/>
    <w:rsid w:val="08A76133"/>
    <w:rsid w:val="08A7628B"/>
    <w:rsid w:val="08A763C7"/>
    <w:rsid w:val="08A767A1"/>
    <w:rsid w:val="08A76A17"/>
    <w:rsid w:val="08A76A87"/>
    <w:rsid w:val="08A76B51"/>
    <w:rsid w:val="08A76C7D"/>
    <w:rsid w:val="08A76CEF"/>
    <w:rsid w:val="08A76E11"/>
    <w:rsid w:val="08A76E70"/>
    <w:rsid w:val="08A76FE3"/>
    <w:rsid w:val="08A77005"/>
    <w:rsid w:val="08A77102"/>
    <w:rsid w:val="08A773D7"/>
    <w:rsid w:val="08A7740D"/>
    <w:rsid w:val="08A77665"/>
    <w:rsid w:val="08A77758"/>
    <w:rsid w:val="08A77807"/>
    <w:rsid w:val="08A778FB"/>
    <w:rsid w:val="08A77927"/>
    <w:rsid w:val="08A77A06"/>
    <w:rsid w:val="08A77D2C"/>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1F2"/>
    <w:rsid w:val="08A8143B"/>
    <w:rsid w:val="08A81914"/>
    <w:rsid w:val="08A8197E"/>
    <w:rsid w:val="08A819D1"/>
    <w:rsid w:val="08A819FA"/>
    <w:rsid w:val="08A81B87"/>
    <w:rsid w:val="08A81BF6"/>
    <w:rsid w:val="08A81D05"/>
    <w:rsid w:val="08A82113"/>
    <w:rsid w:val="08A821D5"/>
    <w:rsid w:val="08A821FF"/>
    <w:rsid w:val="08A82233"/>
    <w:rsid w:val="08A822C2"/>
    <w:rsid w:val="08A822FD"/>
    <w:rsid w:val="08A823A1"/>
    <w:rsid w:val="08A823B4"/>
    <w:rsid w:val="08A824E9"/>
    <w:rsid w:val="08A826EC"/>
    <w:rsid w:val="08A82741"/>
    <w:rsid w:val="08A82E89"/>
    <w:rsid w:val="08A82F56"/>
    <w:rsid w:val="08A82FDD"/>
    <w:rsid w:val="08A83210"/>
    <w:rsid w:val="08A8331D"/>
    <w:rsid w:val="08A83373"/>
    <w:rsid w:val="08A8349B"/>
    <w:rsid w:val="08A835C9"/>
    <w:rsid w:val="08A8378F"/>
    <w:rsid w:val="08A8382E"/>
    <w:rsid w:val="08A8385A"/>
    <w:rsid w:val="08A83B83"/>
    <w:rsid w:val="08A83BF1"/>
    <w:rsid w:val="08A83D02"/>
    <w:rsid w:val="08A83DC4"/>
    <w:rsid w:val="08A84050"/>
    <w:rsid w:val="08A84063"/>
    <w:rsid w:val="08A84144"/>
    <w:rsid w:val="08A84360"/>
    <w:rsid w:val="08A84489"/>
    <w:rsid w:val="08A844C2"/>
    <w:rsid w:val="08A8455D"/>
    <w:rsid w:val="08A8459A"/>
    <w:rsid w:val="08A8459B"/>
    <w:rsid w:val="08A846C8"/>
    <w:rsid w:val="08A8471D"/>
    <w:rsid w:val="08A84829"/>
    <w:rsid w:val="08A84949"/>
    <w:rsid w:val="08A84B83"/>
    <w:rsid w:val="08A84D30"/>
    <w:rsid w:val="08A84DB9"/>
    <w:rsid w:val="08A84DFF"/>
    <w:rsid w:val="08A84EFF"/>
    <w:rsid w:val="08A84F74"/>
    <w:rsid w:val="08A8507E"/>
    <w:rsid w:val="08A85260"/>
    <w:rsid w:val="08A852D7"/>
    <w:rsid w:val="08A85324"/>
    <w:rsid w:val="08A8537D"/>
    <w:rsid w:val="08A853AA"/>
    <w:rsid w:val="08A855C9"/>
    <w:rsid w:val="08A85702"/>
    <w:rsid w:val="08A85826"/>
    <w:rsid w:val="08A859F7"/>
    <w:rsid w:val="08A85A44"/>
    <w:rsid w:val="08A85AEE"/>
    <w:rsid w:val="08A85BF8"/>
    <w:rsid w:val="08A86378"/>
    <w:rsid w:val="08A8654F"/>
    <w:rsid w:val="08A86571"/>
    <w:rsid w:val="08A865D5"/>
    <w:rsid w:val="08A868C1"/>
    <w:rsid w:val="08A869F0"/>
    <w:rsid w:val="08A86C62"/>
    <w:rsid w:val="08A86C9C"/>
    <w:rsid w:val="08A86D06"/>
    <w:rsid w:val="08A86D17"/>
    <w:rsid w:val="08A86D21"/>
    <w:rsid w:val="08A86ED9"/>
    <w:rsid w:val="08A86FBE"/>
    <w:rsid w:val="08A86FD6"/>
    <w:rsid w:val="08A870DA"/>
    <w:rsid w:val="08A870DD"/>
    <w:rsid w:val="08A87160"/>
    <w:rsid w:val="08A8733E"/>
    <w:rsid w:val="08A87552"/>
    <w:rsid w:val="08A8761D"/>
    <w:rsid w:val="08A8765B"/>
    <w:rsid w:val="08A87697"/>
    <w:rsid w:val="08A87875"/>
    <w:rsid w:val="08A8789F"/>
    <w:rsid w:val="08A87948"/>
    <w:rsid w:val="08A87E2A"/>
    <w:rsid w:val="08A87E66"/>
    <w:rsid w:val="08A87F18"/>
    <w:rsid w:val="08A87F48"/>
    <w:rsid w:val="08A901A6"/>
    <w:rsid w:val="08A9046A"/>
    <w:rsid w:val="08A90721"/>
    <w:rsid w:val="08A9075F"/>
    <w:rsid w:val="08A90845"/>
    <w:rsid w:val="08A9084F"/>
    <w:rsid w:val="08A90C7F"/>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BA3"/>
    <w:rsid w:val="08A91E6C"/>
    <w:rsid w:val="08A92301"/>
    <w:rsid w:val="08A9248F"/>
    <w:rsid w:val="08A9249C"/>
    <w:rsid w:val="08A924E6"/>
    <w:rsid w:val="08A927DB"/>
    <w:rsid w:val="08A9285C"/>
    <w:rsid w:val="08A92891"/>
    <w:rsid w:val="08A92929"/>
    <w:rsid w:val="08A92941"/>
    <w:rsid w:val="08A92986"/>
    <w:rsid w:val="08A929D9"/>
    <w:rsid w:val="08A92A38"/>
    <w:rsid w:val="08A92AB7"/>
    <w:rsid w:val="08A92D2C"/>
    <w:rsid w:val="08A92E26"/>
    <w:rsid w:val="08A9302C"/>
    <w:rsid w:val="08A930D2"/>
    <w:rsid w:val="08A93264"/>
    <w:rsid w:val="08A9337D"/>
    <w:rsid w:val="08A933BE"/>
    <w:rsid w:val="08A935CE"/>
    <w:rsid w:val="08A93797"/>
    <w:rsid w:val="08A93A16"/>
    <w:rsid w:val="08A93A39"/>
    <w:rsid w:val="08A93CF3"/>
    <w:rsid w:val="08A94288"/>
    <w:rsid w:val="08A944F0"/>
    <w:rsid w:val="08A94555"/>
    <w:rsid w:val="08A945B9"/>
    <w:rsid w:val="08A94633"/>
    <w:rsid w:val="08A9476A"/>
    <w:rsid w:val="08A94AA9"/>
    <w:rsid w:val="08A94AC9"/>
    <w:rsid w:val="08A94AD0"/>
    <w:rsid w:val="08A94BF9"/>
    <w:rsid w:val="08A94C94"/>
    <w:rsid w:val="08A94E11"/>
    <w:rsid w:val="08A94E3F"/>
    <w:rsid w:val="08A94E94"/>
    <w:rsid w:val="08A9500D"/>
    <w:rsid w:val="08A95049"/>
    <w:rsid w:val="08A950F5"/>
    <w:rsid w:val="08A95217"/>
    <w:rsid w:val="08A95666"/>
    <w:rsid w:val="08A95852"/>
    <w:rsid w:val="08A95859"/>
    <w:rsid w:val="08A95913"/>
    <w:rsid w:val="08A95966"/>
    <w:rsid w:val="08A95B69"/>
    <w:rsid w:val="08A95BD7"/>
    <w:rsid w:val="08A95C78"/>
    <w:rsid w:val="08A95EA4"/>
    <w:rsid w:val="08A96101"/>
    <w:rsid w:val="08A96125"/>
    <w:rsid w:val="08A96172"/>
    <w:rsid w:val="08A9625F"/>
    <w:rsid w:val="08A96370"/>
    <w:rsid w:val="08A9648E"/>
    <w:rsid w:val="08A965E5"/>
    <w:rsid w:val="08A965F9"/>
    <w:rsid w:val="08A9664A"/>
    <w:rsid w:val="08A966BB"/>
    <w:rsid w:val="08A96875"/>
    <w:rsid w:val="08A96984"/>
    <w:rsid w:val="08A96A6F"/>
    <w:rsid w:val="08A96AE5"/>
    <w:rsid w:val="08A96B4D"/>
    <w:rsid w:val="08A96CAF"/>
    <w:rsid w:val="08A96F10"/>
    <w:rsid w:val="08A96F7A"/>
    <w:rsid w:val="08A97119"/>
    <w:rsid w:val="08A97142"/>
    <w:rsid w:val="08A973E3"/>
    <w:rsid w:val="08A97518"/>
    <w:rsid w:val="08A9785B"/>
    <w:rsid w:val="08A979FB"/>
    <w:rsid w:val="08A97C44"/>
    <w:rsid w:val="08A97C9D"/>
    <w:rsid w:val="08A97DEF"/>
    <w:rsid w:val="08A97E13"/>
    <w:rsid w:val="08A97E45"/>
    <w:rsid w:val="08A97F65"/>
    <w:rsid w:val="08A97FE0"/>
    <w:rsid w:val="08AA00A6"/>
    <w:rsid w:val="08AA0101"/>
    <w:rsid w:val="08AA0242"/>
    <w:rsid w:val="08AA05A1"/>
    <w:rsid w:val="08AA06CA"/>
    <w:rsid w:val="08AA0786"/>
    <w:rsid w:val="08AA0791"/>
    <w:rsid w:val="08AA0B3F"/>
    <w:rsid w:val="08AA0B50"/>
    <w:rsid w:val="08AA10D9"/>
    <w:rsid w:val="08AA12A7"/>
    <w:rsid w:val="08AA139F"/>
    <w:rsid w:val="08AA13EC"/>
    <w:rsid w:val="08AA16B0"/>
    <w:rsid w:val="08AA17FF"/>
    <w:rsid w:val="08AA181F"/>
    <w:rsid w:val="08AA1B7D"/>
    <w:rsid w:val="08AA1C9D"/>
    <w:rsid w:val="08AA1EA0"/>
    <w:rsid w:val="08AA1EA7"/>
    <w:rsid w:val="08AA1FEC"/>
    <w:rsid w:val="08AA219E"/>
    <w:rsid w:val="08AA2286"/>
    <w:rsid w:val="08AA22D8"/>
    <w:rsid w:val="08AA243E"/>
    <w:rsid w:val="08AA2493"/>
    <w:rsid w:val="08AA27EC"/>
    <w:rsid w:val="08AA2829"/>
    <w:rsid w:val="08AA288A"/>
    <w:rsid w:val="08AA2972"/>
    <w:rsid w:val="08AA2AD4"/>
    <w:rsid w:val="08AA2B33"/>
    <w:rsid w:val="08AA2C86"/>
    <w:rsid w:val="08AA2D2C"/>
    <w:rsid w:val="08AA2D45"/>
    <w:rsid w:val="08AA2D68"/>
    <w:rsid w:val="08AA2F9C"/>
    <w:rsid w:val="08AA3178"/>
    <w:rsid w:val="08AA3189"/>
    <w:rsid w:val="08AA31D2"/>
    <w:rsid w:val="08AA3284"/>
    <w:rsid w:val="08AA347D"/>
    <w:rsid w:val="08AA3652"/>
    <w:rsid w:val="08AA36A5"/>
    <w:rsid w:val="08AA39FE"/>
    <w:rsid w:val="08AA3A51"/>
    <w:rsid w:val="08AA3A59"/>
    <w:rsid w:val="08AA3CB3"/>
    <w:rsid w:val="08AA40D2"/>
    <w:rsid w:val="08AA4144"/>
    <w:rsid w:val="08AA46B1"/>
    <w:rsid w:val="08AA481B"/>
    <w:rsid w:val="08AA49B3"/>
    <w:rsid w:val="08AA4E98"/>
    <w:rsid w:val="08AA4F56"/>
    <w:rsid w:val="08AA504D"/>
    <w:rsid w:val="08AA50F5"/>
    <w:rsid w:val="08AA5335"/>
    <w:rsid w:val="08AA5441"/>
    <w:rsid w:val="08AA55BE"/>
    <w:rsid w:val="08AA55FE"/>
    <w:rsid w:val="08AA588A"/>
    <w:rsid w:val="08AA5A82"/>
    <w:rsid w:val="08AA5BC9"/>
    <w:rsid w:val="08AA5CFB"/>
    <w:rsid w:val="08AA5DBC"/>
    <w:rsid w:val="08AA5F2C"/>
    <w:rsid w:val="08AA6039"/>
    <w:rsid w:val="08AA6141"/>
    <w:rsid w:val="08AA62B1"/>
    <w:rsid w:val="08AA6302"/>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BE9"/>
    <w:rsid w:val="08AA7E3B"/>
    <w:rsid w:val="08AB006B"/>
    <w:rsid w:val="08AB009A"/>
    <w:rsid w:val="08AB00E9"/>
    <w:rsid w:val="08AB00F1"/>
    <w:rsid w:val="08AB01AA"/>
    <w:rsid w:val="08AB0258"/>
    <w:rsid w:val="08AB0414"/>
    <w:rsid w:val="08AB042D"/>
    <w:rsid w:val="08AB0498"/>
    <w:rsid w:val="08AB060A"/>
    <w:rsid w:val="08AB087E"/>
    <w:rsid w:val="08AB097A"/>
    <w:rsid w:val="08AB09BE"/>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984"/>
    <w:rsid w:val="08AB19D7"/>
    <w:rsid w:val="08AB1A69"/>
    <w:rsid w:val="08AB1A98"/>
    <w:rsid w:val="08AB1EB5"/>
    <w:rsid w:val="08AB1FDF"/>
    <w:rsid w:val="08AB2183"/>
    <w:rsid w:val="08AB22F9"/>
    <w:rsid w:val="08AB248B"/>
    <w:rsid w:val="08AB24DF"/>
    <w:rsid w:val="08AB2684"/>
    <w:rsid w:val="08AB269C"/>
    <w:rsid w:val="08AB26C7"/>
    <w:rsid w:val="08AB273D"/>
    <w:rsid w:val="08AB2843"/>
    <w:rsid w:val="08AB2933"/>
    <w:rsid w:val="08AB29C6"/>
    <w:rsid w:val="08AB2C27"/>
    <w:rsid w:val="08AB2C54"/>
    <w:rsid w:val="08AB2EFC"/>
    <w:rsid w:val="08AB300D"/>
    <w:rsid w:val="08AB3056"/>
    <w:rsid w:val="08AB30C1"/>
    <w:rsid w:val="08AB31E8"/>
    <w:rsid w:val="08AB325C"/>
    <w:rsid w:val="08AB3491"/>
    <w:rsid w:val="08AB3512"/>
    <w:rsid w:val="08AB36DB"/>
    <w:rsid w:val="08AB37F0"/>
    <w:rsid w:val="08AB3829"/>
    <w:rsid w:val="08AB38BF"/>
    <w:rsid w:val="08AB3A20"/>
    <w:rsid w:val="08AB3A58"/>
    <w:rsid w:val="08AB3C15"/>
    <w:rsid w:val="08AB3D59"/>
    <w:rsid w:val="08AB3D9E"/>
    <w:rsid w:val="08AB3FCC"/>
    <w:rsid w:val="08AB404E"/>
    <w:rsid w:val="08AB4102"/>
    <w:rsid w:val="08AB42A4"/>
    <w:rsid w:val="08AB432F"/>
    <w:rsid w:val="08AB43AD"/>
    <w:rsid w:val="08AB479F"/>
    <w:rsid w:val="08AB499D"/>
    <w:rsid w:val="08AB4A0A"/>
    <w:rsid w:val="08AB4C67"/>
    <w:rsid w:val="08AB4CA9"/>
    <w:rsid w:val="08AB4DE3"/>
    <w:rsid w:val="08AB5071"/>
    <w:rsid w:val="08AB509D"/>
    <w:rsid w:val="08AB5258"/>
    <w:rsid w:val="08AB569A"/>
    <w:rsid w:val="08AB5876"/>
    <w:rsid w:val="08AB5898"/>
    <w:rsid w:val="08AB58D6"/>
    <w:rsid w:val="08AB59BD"/>
    <w:rsid w:val="08AB5B46"/>
    <w:rsid w:val="08AB5B94"/>
    <w:rsid w:val="08AB5C0D"/>
    <w:rsid w:val="08AB5D2C"/>
    <w:rsid w:val="08AB5E62"/>
    <w:rsid w:val="08AB609D"/>
    <w:rsid w:val="08AB6121"/>
    <w:rsid w:val="08AB63A0"/>
    <w:rsid w:val="08AB63F5"/>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90E"/>
    <w:rsid w:val="08AB7A7E"/>
    <w:rsid w:val="08AB7AAE"/>
    <w:rsid w:val="08AB7B8D"/>
    <w:rsid w:val="08AB7BE5"/>
    <w:rsid w:val="08AB7CFC"/>
    <w:rsid w:val="08AB7E6B"/>
    <w:rsid w:val="08AB7EDD"/>
    <w:rsid w:val="08AB7F51"/>
    <w:rsid w:val="08AC0207"/>
    <w:rsid w:val="08AC0478"/>
    <w:rsid w:val="08AC04D6"/>
    <w:rsid w:val="08AC04DF"/>
    <w:rsid w:val="08AC04EE"/>
    <w:rsid w:val="08AC0B07"/>
    <w:rsid w:val="08AC0BFD"/>
    <w:rsid w:val="08AC0CA0"/>
    <w:rsid w:val="08AC0D1A"/>
    <w:rsid w:val="08AC0FB0"/>
    <w:rsid w:val="08AC0FD1"/>
    <w:rsid w:val="08AC15E0"/>
    <w:rsid w:val="08AC1694"/>
    <w:rsid w:val="08AC17F7"/>
    <w:rsid w:val="08AC185D"/>
    <w:rsid w:val="08AC1901"/>
    <w:rsid w:val="08AC191C"/>
    <w:rsid w:val="08AC19A6"/>
    <w:rsid w:val="08AC1A3A"/>
    <w:rsid w:val="08AC1B6C"/>
    <w:rsid w:val="08AC1D3C"/>
    <w:rsid w:val="08AC1E2B"/>
    <w:rsid w:val="08AC1ED4"/>
    <w:rsid w:val="08AC201C"/>
    <w:rsid w:val="08AC2030"/>
    <w:rsid w:val="08AC2035"/>
    <w:rsid w:val="08AC2092"/>
    <w:rsid w:val="08AC20B8"/>
    <w:rsid w:val="08AC20CD"/>
    <w:rsid w:val="08AC2112"/>
    <w:rsid w:val="08AC235B"/>
    <w:rsid w:val="08AC23A3"/>
    <w:rsid w:val="08AC23E7"/>
    <w:rsid w:val="08AC26D1"/>
    <w:rsid w:val="08AC2747"/>
    <w:rsid w:val="08AC29C9"/>
    <w:rsid w:val="08AC2A7A"/>
    <w:rsid w:val="08AC2E77"/>
    <w:rsid w:val="08AC2E7B"/>
    <w:rsid w:val="08AC2E8B"/>
    <w:rsid w:val="08AC2E97"/>
    <w:rsid w:val="08AC2FE2"/>
    <w:rsid w:val="08AC3037"/>
    <w:rsid w:val="08AC3377"/>
    <w:rsid w:val="08AC339F"/>
    <w:rsid w:val="08AC33D6"/>
    <w:rsid w:val="08AC34FA"/>
    <w:rsid w:val="08AC37C0"/>
    <w:rsid w:val="08AC3890"/>
    <w:rsid w:val="08AC3A0E"/>
    <w:rsid w:val="08AC3A62"/>
    <w:rsid w:val="08AC3E39"/>
    <w:rsid w:val="08AC3F6B"/>
    <w:rsid w:val="08AC3FF0"/>
    <w:rsid w:val="08AC40A2"/>
    <w:rsid w:val="08AC40FA"/>
    <w:rsid w:val="08AC42F4"/>
    <w:rsid w:val="08AC45CF"/>
    <w:rsid w:val="08AC46A4"/>
    <w:rsid w:val="08AC4821"/>
    <w:rsid w:val="08AC48FE"/>
    <w:rsid w:val="08AC4A0E"/>
    <w:rsid w:val="08AC4AC5"/>
    <w:rsid w:val="08AC4C65"/>
    <w:rsid w:val="08AC4E6C"/>
    <w:rsid w:val="08AC4E9D"/>
    <w:rsid w:val="08AC4FCD"/>
    <w:rsid w:val="08AC50C0"/>
    <w:rsid w:val="08AC5106"/>
    <w:rsid w:val="08AC5172"/>
    <w:rsid w:val="08AC5292"/>
    <w:rsid w:val="08AC52D1"/>
    <w:rsid w:val="08AC54E9"/>
    <w:rsid w:val="08AC5500"/>
    <w:rsid w:val="08AC5564"/>
    <w:rsid w:val="08AC557A"/>
    <w:rsid w:val="08AC5835"/>
    <w:rsid w:val="08AC5886"/>
    <w:rsid w:val="08AC5927"/>
    <w:rsid w:val="08AC5941"/>
    <w:rsid w:val="08AC5A9B"/>
    <w:rsid w:val="08AC5AD5"/>
    <w:rsid w:val="08AC5BCF"/>
    <w:rsid w:val="08AC5F07"/>
    <w:rsid w:val="08AC6008"/>
    <w:rsid w:val="08AC62E2"/>
    <w:rsid w:val="08AC65BA"/>
    <w:rsid w:val="08AC65C5"/>
    <w:rsid w:val="08AC67B0"/>
    <w:rsid w:val="08AC6958"/>
    <w:rsid w:val="08AC69DE"/>
    <w:rsid w:val="08AC6CB6"/>
    <w:rsid w:val="08AC6D59"/>
    <w:rsid w:val="08AC6DF1"/>
    <w:rsid w:val="08AC6F68"/>
    <w:rsid w:val="08AC6FF2"/>
    <w:rsid w:val="08AC7089"/>
    <w:rsid w:val="08AC708F"/>
    <w:rsid w:val="08AC7520"/>
    <w:rsid w:val="08AC754D"/>
    <w:rsid w:val="08AC754E"/>
    <w:rsid w:val="08AC7589"/>
    <w:rsid w:val="08AC758B"/>
    <w:rsid w:val="08AC7859"/>
    <w:rsid w:val="08AC786A"/>
    <w:rsid w:val="08AC78B3"/>
    <w:rsid w:val="08AC7979"/>
    <w:rsid w:val="08AC79AF"/>
    <w:rsid w:val="08AC7A3B"/>
    <w:rsid w:val="08AC7A9C"/>
    <w:rsid w:val="08AC7B5D"/>
    <w:rsid w:val="08AC7BBC"/>
    <w:rsid w:val="08AC7C30"/>
    <w:rsid w:val="08AC7C3F"/>
    <w:rsid w:val="08AC7DDF"/>
    <w:rsid w:val="08AC7E2E"/>
    <w:rsid w:val="08AC7F5B"/>
    <w:rsid w:val="08AD0106"/>
    <w:rsid w:val="08AD0203"/>
    <w:rsid w:val="08AD026E"/>
    <w:rsid w:val="08AD03BD"/>
    <w:rsid w:val="08AD0495"/>
    <w:rsid w:val="08AD0508"/>
    <w:rsid w:val="08AD05B6"/>
    <w:rsid w:val="08AD060B"/>
    <w:rsid w:val="08AD0729"/>
    <w:rsid w:val="08AD07F9"/>
    <w:rsid w:val="08AD0910"/>
    <w:rsid w:val="08AD091C"/>
    <w:rsid w:val="08AD092C"/>
    <w:rsid w:val="08AD0983"/>
    <w:rsid w:val="08AD0AF0"/>
    <w:rsid w:val="08AD0DCA"/>
    <w:rsid w:val="08AD0F83"/>
    <w:rsid w:val="08AD1170"/>
    <w:rsid w:val="08AD1175"/>
    <w:rsid w:val="08AD126F"/>
    <w:rsid w:val="08AD130C"/>
    <w:rsid w:val="08AD14A0"/>
    <w:rsid w:val="08AD1595"/>
    <w:rsid w:val="08AD161F"/>
    <w:rsid w:val="08AD197C"/>
    <w:rsid w:val="08AD1A16"/>
    <w:rsid w:val="08AD1A3A"/>
    <w:rsid w:val="08AD1B7C"/>
    <w:rsid w:val="08AD1DE6"/>
    <w:rsid w:val="08AD1E09"/>
    <w:rsid w:val="08AD1FB9"/>
    <w:rsid w:val="08AD209C"/>
    <w:rsid w:val="08AD25E4"/>
    <w:rsid w:val="08AD2866"/>
    <w:rsid w:val="08AD2A26"/>
    <w:rsid w:val="08AD2A41"/>
    <w:rsid w:val="08AD2B08"/>
    <w:rsid w:val="08AD2BDB"/>
    <w:rsid w:val="08AD2D68"/>
    <w:rsid w:val="08AD311E"/>
    <w:rsid w:val="08AD3135"/>
    <w:rsid w:val="08AD322D"/>
    <w:rsid w:val="08AD33D5"/>
    <w:rsid w:val="08AD33D7"/>
    <w:rsid w:val="08AD3439"/>
    <w:rsid w:val="08AD3475"/>
    <w:rsid w:val="08AD347B"/>
    <w:rsid w:val="08AD349C"/>
    <w:rsid w:val="08AD372A"/>
    <w:rsid w:val="08AD38B7"/>
    <w:rsid w:val="08AD38C7"/>
    <w:rsid w:val="08AD3935"/>
    <w:rsid w:val="08AD3A23"/>
    <w:rsid w:val="08AD3AA8"/>
    <w:rsid w:val="08AD3AB2"/>
    <w:rsid w:val="08AD3B99"/>
    <w:rsid w:val="08AD3BE0"/>
    <w:rsid w:val="08AD3BEC"/>
    <w:rsid w:val="08AD3BF4"/>
    <w:rsid w:val="08AD3ED1"/>
    <w:rsid w:val="08AD40B4"/>
    <w:rsid w:val="08AD4131"/>
    <w:rsid w:val="08AD421E"/>
    <w:rsid w:val="08AD439F"/>
    <w:rsid w:val="08AD4563"/>
    <w:rsid w:val="08AD4823"/>
    <w:rsid w:val="08AD483A"/>
    <w:rsid w:val="08AD49EE"/>
    <w:rsid w:val="08AD4A4D"/>
    <w:rsid w:val="08AD4DA6"/>
    <w:rsid w:val="08AD5005"/>
    <w:rsid w:val="08AD5051"/>
    <w:rsid w:val="08AD5238"/>
    <w:rsid w:val="08AD52C9"/>
    <w:rsid w:val="08AD5352"/>
    <w:rsid w:val="08AD5367"/>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F3"/>
    <w:rsid w:val="08AD604C"/>
    <w:rsid w:val="08AD6060"/>
    <w:rsid w:val="08AD60D2"/>
    <w:rsid w:val="08AD640B"/>
    <w:rsid w:val="08AD64CA"/>
    <w:rsid w:val="08AD6727"/>
    <w:rsid w:val="08AD68E8"/>
    <w:rsid w:val="08AD6B39"/>
    <w:rsid w:val="08AD6BB7"/>
    <w:rsid w:val="08AD6CA7"/>
    <w:rsid w:val="08AD6CF8"/>
    <w:rsid w:val="08AD6DF6"/>
    <w:rsid w:val="08AD7033"/>
    <w:rsid w:val="08AD7273"/>
    <w:rsid w:val="08AD74B3"/>
    <w:rsid w:val="08AD764D"/>
    <w:rsid w:val="08AD7739"/>
    <w:rsid w:val="08AD7B12"/>
    <w:rsid w:val="08AD7B88"/>
    <w:rsid w:val="08AD7D2C"/>
    <w:rsid w:val="08AD7E89"/>
    <w:rsid w:val="08AD7EBF"/>
    <w:rsid w:val="08AD7ECD"/>
    <w:rsid w:val="08AD7F98"/>
    <w:rsid w:val="08AD7FF9"/>
    <w:rsid w:val="08AE0036"/>
    <w:rsid w:val="08AE026F"/>
    <w:rsid w:val="08AE02A5"/>
    <w:rsid w:val="08AE0797"/>
    <w:rsid w:val="08AE08BD"/>
    <w:rsid w:val="08AE0AC3"/>
    <w:rsid w:val="08AE0ACA"/>
    <w:rsid w:val="08AE0DDF"/>
    <w:rsid w:val="08AE0DF1"/>
    <w:rsid w:val="08AE0E81"/>
    <w:rsid w:val="08AE0EAE"/>
    <w:rsid w:val="08AE0F6B"/>
    <w:rsid w:val="08AE10C2"/>
    <w:rsid w:val="08AE10EE"/>
    <w:rsid w:val="08AE111D"/>
    <w:rsid w:val="08AE11C4"/>
    <w:rsid w:val="08AE1290"/>
    <w:rsid w:val="08AE132D"/>
    <w:rsid w:val="08AE136A"/>
    <w:rsid w:val="08AE1429"/>
    <w:rsid w:val="08AE155B"/>
    <w:rsid w:val="08AE16F9"/>
    <w:rsid w:val="08AE1827"/>
    <w:rsid w:val="08AE1A14"/>
    <w:rsid w:val="08AE1ACA"/>
    <w:rsid w:val="08AE1B83"/>
    <w:rsid w:val="08AE1C90"/>
    <w:rsid w:val="08AE1CB6"/>
    <w:rsid w:val="08AE1E35"/>
    <w:rsid w:val="08AE1EF4"/>
    <w:rsid w:val="08AE204D"/>
    <w:rsid w:val="08AE212A"/>
    <w:rsid w:val="08AE21D4"/>
    <w:rsid w:val="08AE2389"/>
    <w:rsid w:val="08AE2440"/>
    <w:rsid w:val="08AE24C5"/>
    <w:rsid w:val="08AE262E"/>
    <w:rsid w:val="08AE2823"/>
    <w:rsid w:val="08AE28C5"/>
    <w:rsid w:val="08AE294A"/>
    <w:rsid w:val="08AE2A0E"/>
    <w:rsid w:val="08AE2BD1"/>
    <w:rsid w:val="08AE2C04"/>
    <w:rsid w:val="08AE2C20"/>
    <w:rsid w:val="08AE2CCC"/>
    <w:rsid w:val="08AE2CF6"/>
    <w:rsid w:val="08AE2D14"/>
    <w:rsid w:val="08AE2D62"/>
    <w:rsid w:val="08AE2EAB"/>
    <w:rsid w:val="08AE2EDD"/>
    <w:rsid w:val="08AE2F99"/>
    <w:rsid w:val="08AE3165"/>
    <w:rsid w:val="08AE3234"/>
    <w:rsid w:val="08AE3416"/>
    <w:rsid w:val="08AE37AA"/>
    <w:rsid w:val="08AE3822"/>
    <w:rsid w:val="08AE3CA6"/>
    <w:rsid w:val="08AE3D83"/>
    <w:rsid w:val="08AE3D85"/>
    <w:rsid w:val="08AE3F6A"/>
    <w:rsid w:val="08AE3FEE"/>
    <w:rsid w:val="08AE403D"/>
    <w:rsid w:val="08AE4126"/>
    <w:rsid w:val="08AE4350"/>
    <w:rsid w:val="08AE4415"/>
    <w:rsid w:val="08AE444B"/>
    <w:rsid w:val="08AE45CC"/>
    <w:rsid w:val="08AE4747"/>
    <w:rsid w:val="08AE4772"/>
    <w:rsid w:val="08AE490B"/>
    <w:rsid w:val="08AE4975"/>
    <w:rsid w:val="08AE4F39"/>
    <w:rsid w:val="08AE4FFF"/>
    <w:rsid w:val="08AE5084"/>
    <w:rsid w:val="08AE50D9"/>
    <w:rsid w:val="08AE50F6"/>
    <w:rsid w:val="08AE51BA"/>
    <w:rsid w:val="08AE5295"/>
    <w:rsid w:val="08AE5362"/>
    <w:rsid w:val="08AE5402"/>
    <w:rsid w:val="08AE5429"/>
    <w:rsid w:val="08AE542B"/>
    <w:rsid w:val="08AE5437"/>
    <w:rsid w:val="08AE5476"/>
    <w:rsid w:val="08AE5622"/>
    <w:rsid w:val="08AE5697"/>
    <w:rsid w:val="08AE56C2"/>
    <w:rsid w:val="08AE56DC"/>
    <w:rsid w:val="08AE57A8"/>
    <w:rsid w:val="08AE5A31"/>
    <w:rsid w:val="08AE5AA8"/>
    <w:rsid w:val="08AE5AB1"/>
    <w:rsid w:val="08AE5F58"/>
    <w:rsid w:val="08AE6113"/>
    <w:rsid w:val="08AE6130"/>
    <w:rsid w:val="08AE6657"/>
    <w:rsid w:val="08AE6883"/>
    <w:rsid w:val="08AE69FB"/>
    <w:rsid w:val="08AE6BED"/>
    <w:rsid w:val="08AE6BEE"/>
    <w:rsid w:val="08AE6DE5"/>
    <w:rsid w:val="08AE6E07"/>
    <w:rsid w:val="08AE6E1E"/>
    <w:rsid w:val="08AE6F7E"/>
    <w:rsid w:val="08AE6F81"/>
    <w:rsid w:val="08AE70E3"/>
    <w:rsid w:val="08AE7128"/>
    <w:rsid w:val="08AE7223"/>
    <w:rsid w:val="08AE7392"/>
    <w:rsid w:val="08AE7407"/>
    <w:rsid w:val="08AE75B1"/>
    <w:rsid w:val="08AE75F0"/>
    <w:rsid w:val="08AE7624"/>
    <w:rsid w:val="08AE776D"/>
    <w:rsid w:val="08AE778C"/>
    <w:rsid w:val="08AE7883"/>
    <w:rsid w:val="08AE7B35"/>
    <w:rsid w:val="08AE7B40"/>
    <w:rsid w:val="08AE7B95"/>
    <w:rsid w:val="08AE7C83"/>
    <w:rsid w:val="08AE7F64"/>
    <w:rsid w:val="08AE7FA0"/>
    <w:rsid w:val="08AF000C"/>
    <w:rsid w:val="08AF010C"/>
    <w:rsid w:val="08AF0238"/>
    <w:rsid w:val="08AF057A"/>
    <w:rsid w:val="08AF05F9"/>
    <w:rsid w:val="08AF062B"/>
    <w:rsid w:val="08AF07AE"/>
    <w:rsid w:val="08AF0A21"/>
    <w:rsid w:val="08AF0BE5"/>
    <w:rsid w:val="08AF0F71"/>
    <w:rsid w:val="08AF0FF4"/>
    <w:rsid w:val="08AF1024"/>
    <w:rsid w:val="08AF1107"/>
    <w:rsid w:val="08AF15FA"/>
    <w:rsid w:val="08AF1652"/>
    <w:rsid w:val="08AF1905"/>
    <w:rsid w:val="08AF1918"/>
    <w:rsid w:val="08AF1B89"/>
    <w:rsid w:val="08AF1BAB"/>
    <w:rsid w:val="08AF1C9C"/>
    <w:rsid w:val="08AF1E33"/>
    <w:rsid w:val="08AF1ED1"/>
    <w:rsid w:val="08AF1EEE"/>
    <w:rsid w:val="08AF2080"/>
    <w:rsid w:val="08AF21E8"/>
    <w:rsid w:val="08AF2225"/>
    <w:rsid w:val="08AF2229"/>
    <w:rsid w:val="08AF2265"/>
    <w:rsid w:val="08AF25C1"/>
    <w:rsid w:val="08AF284F"/>
    <w:rsid w:val="08AF28B7"/>
    <w:rsid w:val="08AF2A1F"/>
    <w:rsid w:val="08AF2AF7"/>
    <w:rsid w:val="08AF2C01"/>
    <w:rsid w:val="08AF2D07"/>
    <w:rsid w:val="08AF2E55"/>
    <w:rsid w:val="08AF2F80"/>
    <w:rsid w:val="08AF30FE"/>
    <w:rsid w:val="08AF317D"/>
    <w:rsid w:val="08AF3239"/>
    <w:rsid w:val="08AF3296"/>
    <w:rsid w:val="08AF33EC"/>
    <w:rsid w:val="08AF34C9"/>
    <w:rsid w:val="08AF3688"/>
    <w:rsid w:val="08AF3741"/>
    <w:rsid w:val="08AF37F8"/>
    <w:rsid w:val="08AF387C"/>
    <w:rsid w:val="08AF3930"/>
    <w:rsid w:val="08AF3C9D"/>
    <w:rsid w:val="08AF3DA0"/>
    <w:rsid w:val="08AF3E73"/>
    <w:rsid w:val="08AF4184"/>
    <w:rsid w:val="08AF41BA"/>
    <w:rsid w:val="08AF4262"/>
    <w:rsid w:val="08AF4366"/>
    <w:rsid w:val="08AF43DE"/>
    <w:rsid w:val="08AF43F1"/>
    <w:rsid w:val="08AF457D"/>
    <w:rsid w:val="08AF483D"/>
    <w:rsid w:val="08AF4CB7"/>
    <w:rsid w:val="08AF4E4D"/>
    <w:rsid w:val="08AF4F1D"/>
    <w:rsid w:val="08AF4F59"/>
    <w:rsid w:val="08AF4FB4"/>
    <w:rsid w:val="08AF4FC3"/>
    <w:rsid w:val="08AF5006"/>
    <w:rsid w:val="08AF5140"/>
    <w:rsid w:val="08AF51F6"/>
    <w:rsid w:val="08AF522A"/>
    <w:rsid w:val="08AF54EF"/>
    <w:rsid w:val="08AF566E"/>
    <w:rsid w:val="08AF584C"/>
    <w:rsid w:val="08AF587B"/>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F2"/>
    <w:rsid w:val="08AF6427"/>
    <w:rsid w:val="08AF6570"/>
    <w:rsid w:val="08AF65C1"/>
    <w:rsid w:val="08AF671A"/>
    <w:rsid w:val="08AF6856"/>
    <w:rsid w:val="08AF6925"/>
    <w:rsid w:val="08AF6B0C"/>
    <w:rsid w:val="08AF6B20"/>
    <w:rsid w:val="08AF6C98"/>
    <w:rsid w:val="08AF6D6C"/>
    <w:rsid w:val="08AF6E31"/>
    <w:rsid w:val="08AF6EE3"/>
    <w:rsid w:val="08AF6FCF"/>
    <w:rsid w:val="08AF71CD"/>
    <w:rsid w:val="08AF724A"/>
    <w:rsid w:val="08AF72AC"/>
    <w:rsid w:val="08AF72F9"/>
    <w:rsid w:val="08AF740B"/>
    <w:rsid w:val="08AF771B"/>
    <w:rsid w:val="08AF774D"/>
    <w:rsid w:val="08AF7806"/>
    <w:rsid w:val="08AF7A03"/>
    <w:rsid w:val="08AF7C22"/>
    <w:rsid w:val="08AF7E25"/>
    <w:rsid w:val="08AF7FC6"/>
    <w:rsid w:val="08B00107"/>
    <w:rsid w:val="08B00226"/>
    <w:rsid w:val="08B00237"/>
    <w:rsid w:val="08B0046F"/>
    <w:rsid w:val="08B004D4"/>
    <w:rsid w:val="08B00755"/>
    <w:rsid w:val="08B00948"/>
    <w:rsid w:val="08B00A14"/>
    <w:rsid w:val="08B00A74"/>
    <w:rsid w:val="08B00AA5"/>
    <w:rsid w:val="08B00D3E"/>
    <w:rsid w:val="08B00EB1"/>
    <w:rsid w:val="08B00EC4"/>
    <w:rsid w:val="08B00F8A"/>
    <w:rsid w:val="08B00F90"/>
    <w:rsid w:val="08B01053"/>
    <w:rsid w:val="08B011D6"/>
    <w:rsid w:val="08B013D7"/>
    <w:rsid w:val="08B016A2"/>
    <w:rsid w:val="08B017F5"/>
    <w:rsid w:val="08B01881"/>
    <w:rsid w:val="08B01B4C"/>
    <w:rsid w:val="08B01B60"/>
    <w:rsid w:val="08B01BAF"/>
    <w:rsid w:val="08B01D43"/>
    <w:rsid w:val="08B01DDA"/>
    <w:rsid w:val="08B01E0D"/>
    <w:rsid w:val="08B01E20"/>
    <w:rsid w:val="08B01E89"/>
    <w:rsid w:val="08B01EE2"/>
    <w:rsid w:val="08B01F6A"/>
    <w:rsid w:val="08B020D8"/>
    <w:rsid w:val="08B020F6"/>
    <w:rsid w:val="08B022FD"/>
    <w:rsid w:val="08B0237C"/>
    <w:rsid w:val="08B02477"/>
    <w:rsid w:val="08B0249E"/>
    <w:rsid w:val="08B025A2"/>
    <w:rsid w:val="08B02609"/>
    <w:rsid w:val="08B02705"/>
    <w:rsid w:val="08B027C9"/>
    <w:rsid w:val="08B02856"/>
    <w:rsid w:val="08B028EA"/>
    <w:rsid w:val="08B029CC"/>
    <w:rsid w:val="08B029F6"/>
    <w:rsid w:val="08B02E96"/>
    <w:rsid w:val="08B02EC5"/>
    <w:rsid w:val="08B02FED"/>
    <w:rsid w:val="08B03051"/>
    <w:rsid w:val="08B030AB"/>
    <w:rsid w:val="08B030AC"/>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79"/>
    <w:rsid w:val="08B0428C"/>
    <w:rsid w:val="08B04531"/>
    <w:rsid w:val="08B04879"/>
    <w:rsid w:val="08B048A5"/>
    <w:rsid w:val="08B04AB9"/>
    <w:rsid w:val="08B04B18"/>
    <w:rsid w:val="08B04CB0"/>
    <w:rsid w:val="08B04E10"/>
    <w:rsid w:val="08B04E70"/>
    <w:rsid w:val="08B04EB3"/>
    <w:rsid w:val="08B04F6D"/>
    <w:rsid w:val="08B05205"/>
    <w:rsid w:val="08B05244"/>
    <w:rsid w:val="08B05535"/>
    <w:rsid w:val="08B055B9"/>
    <w:rsid w:val="08B05809"/>
    <w:rsid w:val="08B05852"/>
    <w:rsid w:val="08B05876"/>
    <w:rsid w:val="08B05928"/>
    <w:rsid w:val="08B0592E"/>
    <w:rsid w:val="08B059D0"/>
    <w:rsid w:val="08B05FA2"/>
    <w:rsid w:val="08B05FEF"/>
    <w:rsid w:val="08B06215"/>
    <w:rsid w:val="08B0626D"/>
    <w:rsid w:val="08B0646E"/>
    <w:rsid w:val="08B0675F"/>
    <w:rsid w:val="08B06801"/>
    <w:rsid w:val="08B0687F"/>
    <w:rsid w:val="08B06912"/>
    <w:rsid w:val="08B06C7E"/>
    <w:rsid w:val="08B06C88"/>
    <w:rsid w:val="08B06FC7"/>
    <w:rsid w:val="08B071E0"/>
    <w:rsid w:val="08B071F1"/>
    <w:rsid w:val="08B0727D"/>
    <w:rsid w:val="08B07281"/>
    <w:rsid w:val="08B07522"/>
    <w:rsid w:val="08B0758A"/>
    <w:rsid w:val="08B0758E"/>
    <w:rsid w:val="08B075A6"/>
    <w:rsid w:val="08B07817"/>
    <w:rsid w:val="08B07878"/>
    <w:rsid w:val="08B078BD"/>
    <w:rsid w:val="08B0797B"/>
    <w:rsid w:val="08B07A9F"/>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612"/>
    <w:rsid w:val="08B117B6"/>
    <w:rsid w:val="08B1196C"/>
    <w:rsid w:val="08B119D8"/>
    <w:rsid w:val="08B119E2"/>
    <w:rsid w:val="08B11AA7"/>
    <w:rsid w:val="08B11ADF"/>
    <w:rsid w:val="08B11AED"/>
    <w:rsid w:val="08B11B15"/>
    <w:rsid w:val="08B11B27"/>
    <w:rsid w:val="08B11DC7"/>
    <w:rsid w:val="08B11FE3"/>
    <w:rsid w:val="08B1204A"/>
    <w:rsid w:val="08B12078"/>
    <w:rsid w:val="08B122F1"/>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F"/>
    <w:rsid w:val="08B13721"/>
    <w:rsid w:val="08B1392D"/>
    <w:rsid w:val="08B13948"/>
    <w:rsid w:val="08B13BDB"/>
    <w:rsid w:val="08B14275"/>
    <w:rsid w:val="08B14710"/>
    <w:rsid w:val="08B1481C"/>
    <w:rsid w:val="08B148FC"/>
    <w:rsid w:val="08B14C7D"/>
    <w:rsid w:val="08B14CD7"/>
    <w:rsid w:val="08B14D0B"/>
    <w:rsid w:val="08B14DC8"/>
    <w:rsid w:val="08B150AE"/>
    <w:rsid w:val="08B15231"/>
    <w:rsid w:val="08B15588"/>
    <w:rsid w:val="08B15BC1"/>
    <w:rsid w:val="08B15C06"/>
    <w:rsid w:val="08B15C6C"/>
    <w:rsid w:val="08B1648A"/>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A7D"/>
    <w:rsid w:val="08B17D5F"/>
    <w:rsid w:val="08B17E2F"/>
    <w:rsid w:val="08B17E8B"/>
    <w:rsid w:val="08B2013C"/>
    <w:rsid w:val="08B20148"/>
    <w:rsid w:val="08B201EF"/>
    <w:rsid w:val="08B2023E"/>
    <w:rsid w:val="08B20329"/>
    <w:rsid w:val="08B20367"/>
    <w:rsid w:val="08B2036B"/>
    <w:rsid w:val="08B20445"/>
    <w:rsid w:val="08B204F2"/>
    <w:rsid w:val="08B20773"/>
    <w:rsid w:val="08B207A7"/>
    <w:rsid w:val="08B20980"/>
    <w:rsid w:val="08B209D0"/>
    <w:rsid w:val="08B20A02"/>
    <w:rsid w:val="08B20DB3"/>
    <w:rsid w:val="08B20DCB"/>
    <w:rsid w:val="08B20DD3"/>
    <w:rsid w:val="08B20EDC"/>
    <w:rsid w:val="08B20EFB"/>
    <w:rsid w:val="08B20F44"/>
    <w:rsid w:val="08B21000"/>
    <w:rsid w:val="08B21045"/>
    <w:rsid w:val="08B21157"/>
    <w:rsid w:val="08B21174"/>
    <w:rsid w:val="08B2122C"/>
    <w:rsid w:val="08B21232"/>
    <w:rsid w:val="08B212EC"/>
    <w:rsid w:val="08B21331"/>
    <w:rsid w:val="08B215BD"/>
    <w:rsid w:val="08B21750"/>
    <w:rsid w:val="08B21AC4"/>
    <w:rsid w:val="08B21B14"/>
    <w:rsid w:val="08B21C7E"/>
    <w:rsid w:val="08B21CD8"/>
    <w:rsid w:val="08B21DAF"/>
    <w:rsid w:val="08B21E54"/>
    <w:rsid w:val="08B21EA8"/>
    <w:rsid w:val="08B2204F"/>
    <w:rsid w:val="08B221F0"/>
    <w:rsid w:val="08B2228A"/>
    <w:rsid w:val="08B222A7"/>
    <w:rsid w:val="08B222BB"/>
    <w:rsid w:val="08B223DA"/>
    <w:rsid w:val="08B224CC"/>
    <w:rsid w:val="08B22739"/>
    <w:rsid w:val="08B2277A"/>
    <w:rsid w:val="08B22B78"/>
    <w:rsid w:val="08B22C29"/>
    <w:rsid w:val="08B22C9B"/>
    <w:rsid w:val="08B22EF2"/>
    <w:rsid w:val="08B22F64"/>
    <w:rsid w:val="08B22F7B"/>
    <w:rsid w:val="08B231F5"/>
    <w:rsid w:val="08B2321C"/>
    <w:rsid w:val="08B2352D"/>
    <w:rsid w:val="08B2355D"/>
    <w:rsid w:val="08B2372F"/>
    <w:rsid w:val="08B237BE"/>
    <w:rsid w:val="08B23C19"/>
    <w:rsid w:val="08B23C2A"/>
    <w:rsid w:val="08B23EBF"/>
    <w:rsid w:val="08B23EE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E7D"/>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ED9"/>
    <w:rsid w:val="08B25F1D"/>
    <w:rsid w:val="08B26011"/>
    <w:rsid w:val="08B26092"/>
    <w:rsid w:val="08B260CB"/>
    <w:rsid w:val="08B2613C"/>
    <w:rsid w:val="08B262A9"/>
    <w:rsid w:val="08B2637F"/>
    <w:rsid w:val="08B264CB"/>
    <w:rsid w:val="08B2680F"/>
    <w:rsid w:val="08B26818"/>
    <w:rsid w:val="08B268C7"/>
    <w:rsid w:val="08B2695B"/>
    <w:rsid w:val="08B26A7F"/>
    <w:rsid w:val="08B26AA1"/>
    <w:rsid w:val="08B26AD0"/>
    <w:rsid w:val="08B26B16"/>
    <w:rsid w:val="08B26C5C"/>
    <w:rsid w:val="08B26D7D"/>
    <w:rsid w:val="08B26DA0"/>
    <w:rsid w:val="08B26E39"/>
    <w:rsid w:val="08B26E82"/>
    <w:rsid w:val="08B26EF4"/>
    <w:rsid w:val="08B27077"/>
    <w:rsid w:val="08B2717A"/>
    <w:rsid w:val="08B27270"/>
    <w:rsid w:val="08B2729E"/>
    <w:rsid w:val="08B27314"/>
    <w:rsid w:val="08B27495"/>
    <w:rsid w:val="08B274E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6B"/>
    <w:rsid w:val="08B30291"/>
    <w:rsid w:val="08B3029A"/>
    <w:rsid w:val="08B30328"/>
    <w:rsid w:val="08B30358"/>
    <w:rsid w:val="08B3036A"/>
    <w:rsid w:val="08B304F6"/>
    <w:rsid w:val="08B3056A"/>
    <w:rsid w:val="08B30748"/>
    <w:rsid w:val="08B30776"/>
    <w:rsid w:val="08B3079A"/>
    <w:rsid w:val="08B307C4"/>
    <w:rsid w:val="08B30BF3"/>
    <w:rsid w:val="08B31054"/>
    <w:rsid w:val="08B3105B"/>
    <w:rsid w:val="08B31098"/>
    <w:rsid w:val="08B3112C"/>
    <w:rsid w:val="08B31239"/>
    <w:rsid w:val="08B312C9"/>
    <w:rsid w:val="08B3137E"/>
    <w:rsid w:val="08B313A8"/>
    <w:rsid w:val="08B31573"/>
    <w:rsid w:val="08B31587"/>
    <w:rsid w:val="08B316F9"/>
    <w:rsid w:val="08B317AC"/>
    <w:rsid w:val="08B31850"/>
    <w:rsid w:val="08B31963"/>
    <w:rsid w:val="08B3196C"/>
    <w:rsid w:val="08B31A76"/>
    <w:rsid w:val="08B31ADC"/>
    <w:rsid w:val="08B31B1F"/>
    <w:rsid w:val="08B31B89"/>
    <w:rsid w:val="08B31E1F"/>
    <w:rsid w:val="08B31E2A"/>
    <w:rsid w:val="08B31E50"/>
    <w:rsid w:val="08B31F48"/>
    <w:rsid w:val="08B31F74"/>
    <w:rsid w:val="08B31F7A"/>
    <w:rsid w:val="08B32216"/>
    <w:rsid w:val="08B32398"/>
    <w:rsid w:val="08B32483"/>
    <w:rsid w:val="08B32529"/>
    <w:rsid w:val="08B32593"/>
    <w:rsid w:val="08B32714"/>
    <w:rsid w:val="08B32805"/>
    <w:rsid w:val="08B328DF"/>
    <w:rsid w:val="08B32B0D"/>
    <w:rsid w:val="08B32C73"/>
    <w:rsid w:val="08B32CE6"/>
    <w:rsid w:val="08B32E2E"/>
    <w:rsid w:val="08B32E56"/>
    <w:rsid w:val="08B32F6A"/>
    <w:rsid w:val="08B32FB7"/>
    <w:rsid w:val="08B330D8"/>
    <w:rsid w:val="08B3315C"/>
    <w:rsid w:val="08B3320B"/>
    <w:rsid w:val="08B333C2"/>
    <w:rsid w:val="08B3352D"/>
    <w:rsid w:val="08B3366D"/>
    <w:rsid w:val="08B33732"/>
    <w:rsid w:val="08B338DB"/>
    <w:rsid w:val="08B33BE2"/>
    <w:rsid w:val="08B33FAD"/>
    <w:rsid w:val="08B3402E"/>
    <w:rsid w:val="08B3408C"/>
    <w:rsid w:val="08B3429B"/>
    <w:rsid w:val="08B342DB"/>
    <w:rsid w:val="08B344DF"/>
    <w:rsid w:val="08B345CE"/>
    <w:rsid w:val="08B34754"/>
    <w:rsid w:val="08B34770"/>
    <w:rsid w:val="08B347AC"/>
    <w:rsid w:val="08B347E0"/>
    <w:rsid w:val="08B34B7B"/>
    <w:rsid w:val="08B34BEB"/>
    <w:rsid w:val="08B34C59"/>
    <w:rsid w:val="08B34FC7"/>
    <w:rsid w:val="08B3501C"/>
    <w:rsid w:val="08B350F0"/>
    <w:rsid w:val="08B3518E"/>
    <w:rsid w:val="08B35436"/>
    <w:rsid w:val="08B357FD"/>
    <w:rsid w:val="08B35EFB"/>
    <w:rsid w:val="08B35F59"/>
    <w:rsid w:val="08B3601F"/>
    <w:rsid w:val="08B361BD"/>
    <w:rsid w:val="08B36316"/>
    <w:rsid w:val="08B36444"/>
    <w:rsid w:val="08B36480"/>
    <w:rsid w:val="08B364BC"/>
    <w:rsid w:val="08B364F6"/>
    <w:rsid w:val="08B3663E"/>
    <w:rsid w:val="08B366CF"/>
    <w:rsid w:val="08B36D64"/>
    <w:rsid w:val="08B36ED5"/>
    <w:rsid w:val="08B3706E"/>
    <w:rsid w:val="08B370A1"/>
    <w:rsid w:val="08B37176"/>
    <w:rsid w:val="08B37212"/>
    <w:rsid w:val="08B37818"/>
    <w:rsid w:val="08B379A5"/>
    <w:rsid w:val="08B37A7B"/>
    <w:rsid w:val="08B37B57"/>
    <w:rsid w:val="08B37D8D"/>
    <w:rsid w:val="08B37DAF"/>
    <w:rsid w:val="08B37DB1"/>
    <w:rsid w:val="08B37E84"/>
    <w:rsid w:val="08B400D9"/>
    <w:rsid w:val="08B40244"/>
    <w:rsid w:val="08B403AA"/>
    <w:rsid w:val="08B403BD"/>
    <w:rsid w:val="08B404DE"/>
    <w:rsid w:val="08B40563"/>
    <w:rsid w:val="08B40900"/>
    <w:rsid w:val="08B40B1B"/>
    <w:rsid w:val="08B40BAF"/>
    <w:rsid w:val="08B40BD3"/>
    <w:rsid w:val="08B40E76"/>
    <w:rsid w:val="08B40EA5"/>
    <w:rsid w:val="08B4139E"/>
    <w:rsid w:val="08B41683"/>
    <w:rsid w:val="08B4181E"/>
    <w:rsid w:val="08B41A5A"/>
    <w:rsid w:val="08B41ED4"/>
    <w:rsid w:val="08B41F60"/>
    <w:rsid w:val="08B420A5"/>
    <w:rsid w:val="08B42103"/>
    <w:rsid w:val="08B42130"/>
    <w:rsid w:val="08B42168"/>
    <w:rsid w:val="08B421A3"/>
    <w:rsid w:val="08B421A5"/>
    <w:rsid w:val="08B421EE"/>
    <w:rsid w:val="08B422CE"/>
    <w:rsid w:val="08B42501"/>
    <w:rsid w:val="08B4259B"/>
    <w:rsid w:val="08B425A7"/>
    <w:rsid w:val="08B426C0"/>
    <w:rsid w:val="08B42852"/>
    <w:rsid w:val="08B42909"/>
    <w:rsid w:val="08B42999"/>
    <w:rsid w:val="08B42A09"/>
    <w:rsid w:val="08B42B1E"/>
    <w:rsid w:val="08B42C54"/>
    <w:rsid w:val="08B42D46"/>
    <w:rsid w:val="08B42E84"/>
    <w:rsid w:val="08B42FCF"/>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E50"/>
    <w:rsid w:val="08B44EB9"/>
    <w:rsid w:val="08B44F25"/>
    <w:rsid w:val="08B44FEE"/>
    <w:rsid w:val="08B4572A"/>
    <w:rsid w:val="08B4577D"/>
    <w:rsid w:val="08B457B1"/>
    <w:rsid w:val="08B457B4"/>
    <w:rsid w:val="08B4585D"/>
    <w:rsid w:val="08B45879"/>
    <w:rsid w:val="08B459F2"/>
    <w:rsid w:val="08B45CEF"/>
    <w:rsid w:val="08B45FCE"/>
    <w:rsid w:val="08B46244"/>
    <w:rsid w:val="08B46258"/>
    <w:rsid w:val="08B46393"/>
    <w:rsid w:val="08B463D7"/>
    <w:rsid w:val="08B4641B"/>
    <w:rsid w:val="08B46571"/>
    <w:rsid w:val="08B466E7"/>
    <w:rsid w:val="08B466EE"/>
    <w:rsid w:val="08B467AC"/>
    <w:rsid w:val="08B468F1"/>
    <w:rsid w:val="08B46AA3"/>
    <w:rsid w:val="08B46C3D"/>
    <w:rsid w:val="08B46CCB"/>
    <w:rsid w:val="08B46D0D"/>
    <w:rsid w:val="08B46D0E"/>
    <w:rsid w:val="08B46D12"/>
    <w:rsid w:val="08B46D4A"/>
    <w:rsid w:val="08B46DCF"/>
    <w:rsid w:val="08B4709E"/>
    <w:rsid w:val="08B471CC"/>
    <w:rsid w:val="08B472FB"/>
    <w:rsid w:val="08B4741E"/>
    <w:rsid w:val="08B474AE"/>
    <w:rsid w:val="08B47574"/>
    <w:rsid w:val="08B4758B"/>
    <w:rsid w:val="08B47686"/>
    <w:rsid w:val="08B478AC"/>
    <w:rsid w:val="08B47B1E"/>
    <w:rsid w:val="08B47B40"/>
    <w:rsid w:val="08B47B46"/>
    <w:rsid w:val="08B47B8A"/>
    <w:rsid w:val="08B47BE0"/>
    <w:rsid w:val="08B47C10"/>
    <w:rsid w:val="08B47C1A"/>
    <w:rsid w:val="08B47CD9"/>
    <w:rsid w:val="08B47ED1"/>
    <w:rsid w:val="08B47F35"/>
    <w:rsid w:val="08B47F4A"/>
    <w:rsid w:val="08B5005D"/>
    <w:rsid w:val="08B5013C"/>
    <w:rsid w:val="08B50146"/>
    <w:rsid w:val="08B503CD"/>
    <w:rsid w:val="08B50449"/>
    <w:rsid w:val="08B5060B"/>
    <w:rsid w:val="08B50640"/>
    <w:rsid w:val="08B508D0"/>
    <w:rsid w:val="08B50B3E"/>
    <w:rsid w:val="08B50CA1"/>
    <w:rsid w:val="08B50D3A"/>
    <w:rsid w:val="08B50F6F"/>
    <w:rsid w:val="08B50FE5"/>
    <w:rsid w:val="08B51034"/>
    <w:rsid w:val="08B5105A"/>
    <w:rsid w:val="08B51152"/>
    <w:rsid w:val="08B511D9"/>
    <w:rsid w:val="08B512C0"/>
    <w:rsid w:val="08B5144B"/>
    <w:rsid w:val="08B51666"/>
    <w:rsid w:val="08B5175E"/>
    <w:rsid w:val="08B51AA9"/>
    <w:rsid w:val="08B51B0E"/>
    <w:rsid w:val="08B51C79"/>
    <w:rsid w:val="08B51D00"/>
    <w:rsid w:val="08B51D58"/>
    <w:rsid w:val="08B5222B"/>
    <w:rsid w:val="08B52668"/>
    <w:rsid w:val="08B52840"/>
    <w:rsid w:val="08B528BD"/>
    <w:rsid w:val="08B5298B"/>
    <w:rsid w:val="08B52BA7"/>
    <w:rsid w:val="08B52C6A"/>
    <w:rsid w:val="08B52CB9"/>
    <w:rsid w:val="08B52D04"/>
    <w:rsid w:val="08B52D40"/>
    <w:rsid w:val="08B52D4E"/>
    <w:rsid w:val="08B52DA3"/>
    <w:rsid w:val="08B52DE0"/>
    <w:rsid w:val="08B53033"/>
    <w:rsid w:val="08B53050"/>
    <w:rsid w:val="08B53124"/>
    <w:rsid w:val="08B531B9"/>
    <w:rsid w:val="08B5320E"/>
    <w:rsid w:val="08B53304"/>
    <w:rsid w:val="08B534BD"/>
    <w:rsid w:val="08B53611"/>
    <w:rsid w:val="08B53713"/>
    <w:rsid w:val="08B53A28"/>
    <w:rsid w:val="08B53EB1"/>
    <w:rsid w:val="08B53F88"/>
    <w:rsid w:val="08B5414E"/>
    <w:rsid w:val="08B541D5"/>
    <w:rsid w:val="08B54563"/>
    <w:rsid w:val="08B5460C"/>
    <w:rsid w:val="08B5464D"/>
    <w:rsid w:val="08B546B6"/>
    <w:rsid w:val="08B546CD"/>
    <w:rsid w:val="08B54723"/>
    <w:rsid w:val="08B548B7"/>
    <w:rsid w:val="08B5492B"/>
    <w:rsid w:val="08B5496C"/>
    <w:rsid w:val="08B54A9D"/>
    <w:rsid w:val="08B54AB7"/>
    <w:rsid w:val="08B54C48"/>
    <w:rsid w:val="08B54E2F"/>
    <w:rsid w:val="08B54F42"/>
    <w:rsid w:val="08B55015"/>
    <w:rsid w:val="08B551B0"/>
    <w:rsid w:val="08B5525B"/>
    <w:rsid w:val="08B5531D"/>
    <w:rsid w:val="08B553B3"/>
    <w:rsid w:val="08B55471"/>
    <w:rsid w:val="08B555DC"/>
    <w:rsid w:val="08B55653"/>
    <w:rsid w:val="08B55752"/>
    <w:rsid w:val="08B5585E"/>
    <w:rsid w:val="08B5599C"/>
    <w:rsid w:val="08B55C0F"/>
    <w:rsid w:val="08B55EBE"/>
    <w:rsid w:val="08B55F44"/>
    <w:rsid w:val="08B55F63"/>
    <w:rsid w:val="08B55FF4"/>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7138"/>
    <w:rsid w:val="08B57237"/>
    <w:rsid w:val="08B574ED"/>
    <w:rsid w:val="08B57540"/>
    <w:rsid w:val="08B575FE"/>
    <w:rsid w:val="08B5768B"/>
    <w:rsid w:val="08B5768D"/>
    <w:rsid w:val="08B5776E"/>
    <w:rsid w:val="08B5777A"/>
    <w:rsid w:val="08B579C4"/>
    <w:rsid w:val="08B57AAE"/>
    <w:rsid w:val="08B57BA8"/>
    <w:rsid w:val="08B57D28"/>
    <w:rsid w:val="08B57DD2"/>
    <w:rsid w:val="08B57E6F"/>
    <w:rsid w:val="08B57E9A"/>
    <w:rsid w:val="08B57F50"/>
    <w:rsid w:val="08B6005E"/>
    <w:rsid w:val="08B600E6"/>
    <w:rsid w:val="08B6021D"/>
    <w:rsid w:val="08B602B8"/>
    <w:rsid w:val="08B60352"/>
    <w:rsid w:val="08B603A6"/>
    <w:rsid w:val="08B605F5"/>
    <w:rsid w:val="08B60739"/>
    <w:rsid w:val="08B608B8"/>
    <w:rsid w:val="08B608DA"/>
    <w:rsid w:val="08B608EC"/>
    <w:rsid w:val="08B60C3F"/>
    <w:rsid w:val="08B60C9C"/>
    <w:rsid w:val="08B60CCA"/>
    <w:rsid w:val="08B60E96"/>
    <w:rsid w:val="08B60EA8"/>
    <w:rsid w:val="08B61287"/>
    <w:rsid w:val="08B613A8"/>
    <w:rsid w:val="08B61506"/>
    <w:rsid w:val="08B61524"/>
    <w:rsid w:val="08B61671"/>
    <w:rsid w:val="08B616D4"/>
    <w:rsid w:val="08B61736"/>
    <w:rsid w:val="08B618D3"/>
    <w:rsid w:val="08B61BC4"/>
    <w:rsid w:val="08B61BD7"/>
    <w:rsid w:val="08B61C00"/>
    <w:rsid w:val="08B61DB4"/>
    <w:rsid w:val="08B61E21"/>
    <w:rsid w:val="08B61E96"/>
    <w:rsid w:val="08B62197"/>
    <w:rsid w:val="08B621A7"/>
    <w:rsid w:val="08B6275D"/>
    <w:rsid w:val="08B627FB"/>
    <w:rsid w:val="08B628C7"/>
    <w:rsid w:val="08B6291F"/>
    <w:rsid w:val="08B62B05"/>
    <w:rsid w:val="08B62B7B"/>
    <w:rsid w:val="08B62C6E"/>
    <w:rsid w:val="08B62E23"/>
    <w:rsid w:val="08B62F39"/>
    <w:rsid w:val="08B62FE5"/>
    <w:rsid w:val="08B63096"/>
    <w:rsid w:val="08B63297"/>
    <w:rsid w:val="08B63398"/>
    <w:rsid w:val="08B63422"/>
    <w:rsid w:val="08B635CF"/>
    <w:rsid w:val="08B63661"/>
    <w:rsid w:val="08B637EA"/>
    <w:rsid w:val="08B63898"/>
    <w:rsid w:val="08B63964"/>
    <w:rsid w:val="08B63A43"/>
    <w:rsid w:val="08B63A99"/>
    <w:rsid w:val="08B63B05"/>
    <w:rsid w:val="08B63B64"/>
    <w:rsid w:val="08B63F78"/>
    <w:rsid w:val="08B63FFC"/>
    <w:rsid w:val="08B64066"/>
    <w:rsid w:val="08B64161"/>
    <w:rsid w:val="08B6417F"/>
    <w:rsid w:val="08B641D8"/>
    <w:rsid w:val="08B64215"/>
    <w:rsid w:val="08B64384"/>
    <w:rsid w:val="08B64390"/>
    <w:rsid w:val="08B643A8"/>
    <w:rsid w:val="08B6469E"/>
    <w:rsid w:val="08B6472C"/>
    <w:rsid w:val="08B649E4"/>
    <w:rsid w:val="08B64A9B"/>
    <w:rsid w:val="08B64B6C"/>
    <w:rsid w:val="08B64B82"/>
    <w:rsid w:val="08B64C91"/>
    <w:rsid w:val="08B64E30"/>
    <w:rsid w:val="08B64F1A"/>
    <w:rsid w:val="08B64F32"/>
    <w:rsid w:val="08B64F37"/>
    <w:rsid w:val="08B64FA9"/>
    <w:rsid w:val="08B65182"/>
    <w:rsid w:val="08B65283"/>
    <w:rsid w:val="08B65307"/>
    <w:rsid w:val="08B65369"/>
    <w:rsid w:val="08B65598"/>
    <w:rsid w:val="08B6573C"/>
    <w:rsid w:val="08B657AF"/>
    <w:rsid w:val="08B65837"/>
    <w:rsid w:val="08B659A5"/>
    <w:rsid w:val="08B65A17"/>
    <w:rsid w:val="08B65B0D"/>
    <w:rsid w:val="08B65D65"/>
    <w:rsid w:val="08B65E9D"/>
    <w:rsid w:val="08B65EBD"/>
    <w:rsid w:val="08B662BB"/>
    <w:rsid w:val="08B663A2"/>
    <w:rsid w:val="08B667EA"/>
    <w:rsid w:val="08B66849"/>
    <w:rsid w:val="08B668AF"/>
    <w:rsid w:val="08B669B3"/>
    <w:rsid w:val="08B66A9E"/>
    <w:rsid w:val="08B66B12"/>
    <w:rsid w:val="08B66DA9"/>
    <w:rsid w:val="08B66E60"/>
    <w:rsid w:val="08B66ED1"/>
    <w:rsid w:val="08B670EF"/>
    <w:rsid w:val="08B6714D"/>
    <w:rsid w:val="08B67204"/>
    <w:rsid w:val="08B672EF"/>
    <w:rsid w:val="08B6757E"/>
    <w:rsid w:val="08B6765C"/>
    <w:rsid w:val="08B67697"/>
    <w:rsid w:val="08B676E4"/>
    <w:rsid w:val="08B677D7"/>
    <w:rsid w:val="08B6781E"/>
    <w:rsid w:val="08B67A6F"/>
    <w:rsid w:val="08B67A7E"/>
    <w:rsid w:val="08B67D3F"/>
    <w:rsid w:val="08B702AA"/>
    <w:rsid w:val="08B70306"/>
    <w:rsid w:val="08B7037B"/>
    <w:rsid w:val="08B703CE"/>
    <w:rsid w:val="08B704E4"/>
    <w:rsid w:val="08B7058A"/>
    <w:rsid w:val="08B705BD"/>
    <w:rsid w:val="08B70672"/>
    <w:rsid w:val="08B70746"/>
    <w:rsid w:val="08B7078E"/>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833"/>
    <w:rsid w:val="08B71873"/>
    <w:rsid w:val="08B719F1"/>
    <w:rsid w:val="08B71B2F"/>
    <w:rsid w:val="08B71CE0"/>
    <w:rsid w:val="08B71CF4"/>
    <w:rsid w:val="08B71EC9"/>
    <w:rsid w:val="08B71FF0"/>
    <w:rsid w:val="08B72199"/>
    <w:rsid w:val="08B721D5"/>
    <w:rsid w:val="08B721F0"/>
    <w:rsid w:val="08B725E4"/>
    <w:rsid w:val="08B72663"/>
    <w:rsid w:val="08B72890"/>
    <w:rsid w:val="08B728A5"/>
    <w:rsid w:val="08B7291A"/>
    <w:rsid w:val="08B72B0C"/>
    <w:rsid w:val="08B72B96"/>
    <w:rsid w:val="08B72D04"/>
    <w:rsid w:val="08B72DB5"/>
    <w:rsid w:val="08B72DDE"/>
    <w:rsid w:val="08B72E06"/>
    <w:rsid w:val="08B73016"/>
    <w:rsid w:val="08B73167"/>
    <w:rsid w:val="08B73198"/>
    <w:rsid w:val="08B733D0"/>
    <w:rsid w:val="08B73566"/>
    <w:rsid w:val="08B7359D"/>
    <w:rsid w:val="08B7363E"/>
    <w:rsid w:val="08B7397F"/>
    <w:rsid w:val="08B73A0D"/>
    <w:rsid w:val="08B73A4F"/>
    <w:rsid w:val="08B73AB4"/>
    <w:rsid w:val="08B73ABE"/>
    <w:rsid w:val="08B73B32"/>
    <w:rsid w:val="08B73B88"/>
    <w:rsid w:val="08B73C27"/>
    <w:rsid w:val="08B73CA8"/>
    <w:rsid w:val="08B73CBC"/>
    <w:rsid w:val="08B73F49"/>
    <w:rsid w:val="08B74281"/>
    <w:rsid w:val="08B74295"/>
    <w:rsid w:val="08B742AA"/>
    <w:rsid w:val="08B74330"/>
    <w:rsid w:val="08B74654"/>
    <w:rsid w:val="08B748EB"/>
    <w:rsid w:val="08B74903"/>
    <w:rsid w:val="08B74918"/>
    <w:rsid w:val="08B74CAC"/>
    <w:rsid w:val="08B74CF9"/>
    <w:rsid w:val="08B750A9"/>
    <w:rsid w:val="08B75126"/>
    <w:rsid w:val="08B75164"/>
    <w:rsid w:val="08B75195"/>
    <w:rsid w:val="08B75338"/>
    <w:rsid w:val="08B75377"/>
    <w:rsid w:val="08B753F1"/>
    <w:rsid w:val="08B75554"/>
    <w:rsid w:val="08B75583"/>
    <w:rsid w:val="08B755C6"/>
    <w:rsid w:val="08B75658"/>
    <w:rsid w:val="08B7566E"/>
    <w:rsid w:val="08B75721"/>
    <w:rsid w:val="08B75A7D"/>
    <w:rsid w:val="08B75B05"/>
    <w:rsid w:val="08B75BD1"/>
    <w:rsid w:val="08B75D32"/>
    <w:rsid w:val="08B75E1B"/>
    <w:rsid w:val="08B75EDA"/>
    <w:rsid w:val="08B75F14"/>
    <w:rsid w:val="08B75F86"/>
    <w:rsid w:val="08B75FE0"/>
    <w:rsid w:val="08B76096"/>
    <w:rsid w:val="08B760C7"/>
    <w:rsid w:val="08B762C6"/>
    <w:rsid w:val="08B7645D"/>
    <w:rsid w:val="08B76583"/>
    <w:rsid w:val="08B767D8"/>
    <w:rsid w:val="08B76833"/>
    <w:rsid w:val="08B76A0E"/>
    <w:rsid w:val="08B76D11"/>
    <w:rsid w:val="08B76D69"/>
    <w:rsid w:val="08B76FE2"/>
    <w:rsid w:val="08B77158"/>
    <w:rsid w:val="08B771B8"/>
    <w:rsid w:val="08B771DA"/>
    <w:rsid w:val="08B7732D"/>
    <w:rsid w:val="08B774A6"/>
    <w:rsid w:val="08B774B3"/>
    <w:rsid w:val="08B776B7"/>
    <w:rsid w:val="08B776EC"/>
    <w:rsid w:val="08B7775A"/>
    <w:rsid w:val="08B777A3"/>
    <w:rsid w:val="08B777E2"/>
    <w:rsid w:val="08B77A50"/>
    <w:rsid w:val="08B77A7C"/>
    <w:rsid w:val="08B77DA8"/>
    <w:rsid w:val="08B77E1B"/>
    <w:rsid w:val="08B77E65"/>
    <w:rsid w:val="08B77F27"/>
    <w:rsid w:val="08B77FC7"/>
    <w:rsid w:val="08B77FF9"/>
    <w:rsid w:val="08B800C2"/>
    <w:rsid w:val="08B801DD"/>
    <w:rsid w:val="08B80359"/>
    <w:rsid w:val="08B80420"/>
    <w:rsid w:val="08B80423"/>
    <w:rsid w:val="08B8043A"/>
    <w:rsid w:val="08B804CE"/>
    <w:rsid w:val="08B805AA"/>
    <w:rsid w:val="08B805D2"/>
    <w:rsid w:val="08B805EA"/>
    <w:rsid w:val="08B80990"/>
    <w:rsid w:val="08B80AC1"/>
    <w:rsid w:val="08B80CC3"/>
    <w:rsid w:val="08B80D71"/>
    <w:rsid w:val="08B80E5C"/>
    <w:rsid w:val="08B80E90"/>
    <w:rsid w:val="08B80F7F"/>
    <w:rsid w:val="08B818F5"/>
    <w:rsid w:val="08B819D6"/>
    <w:rsid w:val="08B81A90"/>
    <w:rsid w:val="08B81AC6"/>
    <w:rsid w:val="08B81C22"/>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C1A"/>
    <w:rsid w:val="08B82EE4"/>
    <w:rsid w:val="08B82F0E"/>
    <w:rsid w:val="08B83191"/>
    <w:rsid w:val="08B831D7"/>
    <w:rsid w:val="08B83358"/>
    <w:rsid w:val="08B833BD"/>
    <w:rsid w:val="08B8376F"/>
    <w:rsid w:val="08B83A46"/>
    <w:rsid w:val="08B83A69"/>
    <w:rsid w:val="08B83B5E"/>
    <w:rsid w:val="08B83B7D"/>
    <w:rsid w:val="08B83CA6"/>
    <w:rsid w:val="08B83D16"/>
    <w:rsid w:val="08B83DD7"/>
    <w:rsid w:val="08B83E09"/>
    <w:rsid w:val="08B83F7B"/>
    <w:rsid w:val="08B8403A"/>
    <w:rsid w:val="08B84345"/>
    <w:rsid w:val="08B84637"/>
    <w:rsid w:val="08B84841"/>
    <w:rsid w:val="08B848DD"/>
    <w:rsid w:val="08B84919"/>
    <w:rsid w:val="08B84996"/>
    <w:rsid w:val="08B849CF"/>
    <w:rsid w:val="08B84A39"/>
    <w:rsid w:val="08B84AC8"/>
    <w:rsid w:val="08B84B22"/>
    <w:rsid w:val="08B84D9B"/>
    <w:rsid w:val="08B84EF9"/>
    <w:rsid w:val="08B850DF"/>
    <w:rsid w:val="08B851DF"/>
    <w:rsid w:val="08B85227"/>
    <w:rsid w:val="08B852C5"/>
    <w:rsid w:val="08B853ED"/>
    <w:rsid w:val="08B8543D"/>
    <w:rsid w:val="08B85648"/>
    <w:rsid w:val="08B856E8"/>
    <w:rsid w:val="08B856E9"/>
    <w:rsid w:val="08B858F7"/>
    <w:rsid w:val="08B859AA"/>
    <w:rsid w:val="08B85A95"/>
    <w:rsid w:val="08B85CCD"/>
    <w:rsid w:val="08B85DA8"/>
    <w:rsid w:val="08B85F46"/>
    <w:rsid w:val="08B86129"/>
    <w:rsid w:val="08B86544"/>
    <w:rsid w:val="08B8674B"/>
    <w:rsid w:val="08B8684B"/>
    <w:rsid w:val="08B868BC"/>
    <w:rsid w:val="08B868D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4B"/>
    <w:rsid w:val="08B877C4"/>
    <w:rsid w:val="08B87832"/>
    <w:rsid w:val="08B87BC9"/>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B3"/>
    <w:rsid w:val="08B90ED9"/>
    <w:rsid w:val="08B90F3E"/>
    <w:rsid w:val="08B90F57"/>
    <w:rsid w:val="08B91075"/>
    <w:rsid w:val="08B9115A"/>
    <w:rsid w:val="08B9132B"/>
    <w:rsid w:val="08B91347"/>
    <w:rsid w:val="08B9136B"/>
    <w:rsid w:val="08B914C2"/>
    <w:rsid w:val="08B91630"/>
    <w:rsid w:val="08B917E1"/>
    <w:rsid w:val="08B918AF"/>
    <w:rsid w:val="08B919E7"/>
    <w:rsid w:val="08B91A4D"/>
    <w:rsid w:val="08B91B17"/>
    <w:rsid w:val="08B91C2C"/>
    <w:rsid w:val="08B91D3C"/>
    <w:rsid w:val="08B91EAC"/>
    <w:rsid w:val="08B91FEF"/>
    <w:rsid w:val="08B920B8"/>
    <w:rsid w:val="08B921A4"/>
    <w:rsid w:val="08B922F7"/>
    <w:rsid w:val="08B923E1"/>
    <w:rsid w:val="08B92444"/>
    <w:rsid w:val="08B9245C"/>
    <w:rsid w:val="08B92495"/>
    <w:rsid w:val="08B92667"/>
    <w:rsid w:val="08B92691"/>
    <w:rsid w:val="08B9269E"/>
    <w:rsid w:val="08B926B0"/>
    <w:rsid w:val="08B92983"/>
    <w:rsid w:val="08B929C0"/>
    <w:rsid w:val="08B92D03"/>
    <w:rsid w:val="08B92FCF"/>
    <w:rsid w:val="08B93163"/>
    <w:rsid w:val="08B93403"/>
    <w:rsid w:val="08B93616"/>
    <w:rsid w:val="08B93727"/>
    <w:rsid w:val="08B93811"/>
    <w:rsid w:val="08B93921"/>
    <w:rsid w:val="08B93A3F"/>
    <w:rsid w:val="08B93D2E"/>
    <w:rsid w:val="08B93DB3"/>
    <w:rsid w:val="08B93DE7"/>
    <w:rsid w:val="08B93E57"/>
    <w:rsid w:val="08B93E6E"/>
    <w:rsid w:val="08B94069"/>
    <w:rsid w:val="08B941BC"/>
    <w:rsid w:val="08B94222"/>
    <w:rsid w:val="08B94224"/>
    <w:rsid w:val="08B9439E"/>
    <w:rsid w:val="08B94496"/>
    <w:rsid w:val="08B94515"/>
    <w:rsid w:val="08B947E3"/>
    <w:rsid w:val="08B94B08"/>
    <w:rsid w:val="08B94BFE"/>
    <w:rsid w:val="08B94E1A"/>
    <w:rsid w:val="08B94F44"/>
    <w:rsid w:val="08B95141"/>
    <w:rsid w:val="08B9547D"/>
    <w:rsid w:val="08B955A2"/>
    <w:rsid w:val="08B95968"/>
    <w:rsid w:val="08B9597B"/>
    <w:rsid w:val="08B95C77"/>
    <w:rsid w:val="08B95E75"/>
    <w:rsid w:val="08B95EE6"/>
    <w:rsid w:val="08B95FC7"/>
    <w:rsid w:val="08B96276"/>
    <w:rsid w:val="08B96391"/>
    <w:rsid w:val="08B964E0"/>
    <w:rsid w:val="08B96522"/>
    <w:rsid w:val="08B965F0"/>
    <w:rsid w:val="08B966B2"/>
    <w:rsid w:val="08B966B7"/>
    <w:rsid w:val="08B96700"/>
    <w:rsid w:val="08B96790"/>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B"/>
    <w:rsid w:val="08BA019C"/>
    <w:rsid w:val="08BA019E"/>
    <w:rsid w:val="08BA0291"/>
    <w:rsid w:val="08BA0365"/>
    <w:rsid w:val="08BA03B1"/>
    <w:rsid w:val="08BA0402"/>
    <w:rsid w:val="08BA06E3"/>
    <w:rsid w:val="08BA07CE"/>
    <w:rsid w:val="08BA09C7"/>
    <w:rsid w:val="08BA0AC2"/>
    <w:rsid w:val="08BA0B3B"/>
    <w:rsid w:val="08BA0CED"/>
    <w:rsid w:val="08BA0E21"/>
    <w:rsid w:val="08BA0F5F"/>
    <w:rsid w:val="08BA1146"/>
    <w:rsid w:val="08BA1582"/>
    <w:rsid w:val="08BA1775"/>
    <w:rsid w:val="08BA17FE"/>
    <w:rsid w:val="08BA190B"/>
    <w:rsid w:val="08BA196A"/>
    <w:rsid w:val="08BA1B33"/>
    <w:rsid w:val="08BA1DDD"/>
    <w:rsid w:val="08BA1EBA"/>
    <w:rsid w:val="08BA2068"/>
    <w:rsid w:val="08BA220B"/>
    <w:rsid w:val="08BA2295"/>
    <w:rsid w:val="08BA24A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15D"/>
    <w:rsid w:val="08BA333E"/>
    <w:rsid w:val="08BA359B"/>
    <w:rsid w:val="08BA35C4"/>
    <w:rsid w:val="08BA36FE"/>
    <w:rsid w:val="08BA3866"/>
    <w:rsid w:val="08BA38D6"/>
    <w:rsid w:val="08BA3956"/>
    <w:rsid w:val="08BA3998"/>
    <w:rsid w:val="08BA3B73"/>
    <w:rsid w:val="08BA3DAF"/>
    <w:rsid w:val="08BA3FD6"/>
    <w:rsid w:val="08BA3FD7"/>
    <w:rsid w:val="08BA40EC"/>
    <w:rsid w:val="08BA41D9"/>
    <w:rsid w:val="08BA4352"/>
    <w:rsid w:val="08BA447F"/>
    <w:rsid w:val="08BA44FA"/>
    <w:rsid w:val="08BA462B"/>
    <w:rsid w:val="08BA46DC"/>
    <w:rsid w:val="08BA475E"/>
    <w:rsid w:val="08BA4811"/>
    <w:rsid w:val="08BA4835"/>
    <w:rsid w:val="08BA4945"/>
    <w:rsid w:val="08BA49A2"/>
    <w:rsid w:val="08BA4A65"/>
    <w:rsid w:val="08BA4ADB"/>
    <w:rsid w:val="08BA4AF8"/>
    <w:rsid w:val="08BA4B16"/>
    <w:rsid w:val="08BA4D05"/>
    <w:rsid w:val="08BA4D16"/>
    <w:rsid w:val="08BA4EA2"/>
    <w:rsid w:val="08BA4EBC"/>
    <w:rsid w:val="08BA4FF7"/>
    <w:rsid w:val="08BA5025"/>
    <w:rsid w:val="08BA51BE"/>
    <w:rsid w:val="08BA5378"/>
    <w:rsid w:val="08BA53A6"/>
    <w:rsid w:val="08BA53CD"/>
    <w:rsid w:val="08BA54D6"/>
    <w:rsid w:val="08BA54E6"/>
    <w:rsid w:val="08BA57D1"/>
    <w:rsid w:val="08BA57E6"/>
    <w:rsid w:val="08BA585A"/>
    <w:rsid w:val="08BA5AA4"/>
    <w:rsid w:val="08BA5BBC"/>
    <w:rsid w:val="08BA5C1D"/>
    <w:rsid w:val="08BA5CF3"/>
    <w:rsid w:val="08BA5D88"/>
    <w:rsid w:val="08BA5EBC"/>
    <w:rsid w:val="08BA5EEC"/>
    <w:rsid w:val="08BA6320"/>
    <w:rsid w:val="08BA657A"/>
    <w:rsid w:val="08BA69E4"/>
    <w:rsid w:val="08BA6A96"/>
    <w:rsid w:val="08BA6AE1"/>
    <w:rsid w:val="08BA6BDE"/>
    <w:rsid w:val="08BA6D12"/>
    <w:rsid w:val="08BA6DE0"/>
    <w:rsid w:val="08BA6E1E"/>
    <w:rsid w:val="08BA7119"/>
    <w:rsid w:val="08BA7209"/>
    <w:rsid w:val="08BA72D0"/>
    <w:rsid w:val="08BA733D"/>
    <w:rsid w:val="08BA7430"/>
    <w:rsid w:val="08BA7451"/>
    <w:rsid w:val="08BA7566"/>
    <w:rsid w:val="08BA7848"/>
    <w:rsid w:val="08BA7A43"/>
    <w:rsid w:val="08BA7A6E"/>
    <w:rsid w:val="08BA7AA9"/>
    <w:rsid w:val="08BA7B54"/>
    <w:rsid w:val="08BA7BFC"/>
    <w:rsid w:val="08BA7C68"/>
    <w:rsid w:val="08BA7DFF"/>
    <w:rsid w:val="08BA7E17"/>
    <w:rsid w:val="08BA7EA4"/>
    <w:rsid w:val="08BA7F97"/>
    <w:rsid w:val="08BB017F"/>
    <w:rsid w:val="08BB0245"/>
    <w:rsid w:val="08BB0403"/>
    <w:rsid w:val="08BB04A8"/>
    <w:rsid w:val="08BB053D"/>
    <w:rsid w:val="08BB057F"/>
    <w:rsid w:val="08BB05C1"/>
    <w:rsid w:val="08BB0BE1"/>
    <w:rsid w:val="08BB0CF6"/>
    <w:rsid w:val="08BB0E52"/>
    <w:rsid w:val="08BB10FB"/>
    <w:rsid w:val="08BB1202"/>
    <w:rsid w:val="08BB12F7"/>
    <w:rsid w:val="08BB1302"/>
    <w:rsid w:val="08BB1369"/>
    <w:rsid w:val="08BB13BE"/>
    <w:rsid w:val="08BB1652"/>
    <w:rsid w:val="08BB181C"/>
    <w:rsid w:val="08BB18BF"/>
    <w:rsid w:val="08BB19D5"/>
    <w:rsid w:val="08BB1BC6"/>
    <w:rsid w:val="08BB1C5E"/>
    <w:rsid w:val="08BB1CBC"/>
    <w:rsid w:val="08BB1DF4"/>
    <w:rsid w:val="08BB1E7E"/>
    <w:rsid w:val="08BB1EEE"/>
    <w:rsid w:val="08BB2050"/>
    <w:rsid w:val="08BB22B9"/>
    <w:rsid w:val="08BB25C2"/>
    <w:rsid w:val="08BB2652"/>
    <w:rsid w:val="08BB2678"/>
    <w:rsid w:val="08BB2A14"/>
    <w:rsid w:val="08BB2B42"/>
    <w:rsid w:val="08BB2C40"/>
    <w:rsid w:val="08BB2CEE"/>
    <w:rsid w:val="08BB2D60"/>
    <w:rsid w:val="08BB2DB3"/>
    <w:rsid w:val="08BB2DF2"/>
    <w:rsid w:val="08BB2E71"/>
    <w:rsid w:val="08BB2EFD"/>
    <w:rsid w:val="08BB2F52"/>
    <w:rsid w:val="08BB30CD"/>
    <w:rsid w:val="08BB31A0"/>
    <w:rsid w:val="08BB32AF"/>
    <w:rsid w:val="08BB3461"/>
    <w:rsid w:val="08BB364A"/>
    <w:rsid w:val="08BB3982"/>
    <w:rsid w:val="08BB3AA8"/>
    <w:rsid w:val="08BB3B01"/>
    <w:rsid w:val="08BB3EE3"/>
    <w:rsid w:val="08BB3F0C"/>
    <w:rsid w:val="08BB433D"/>
    <w:rsid w:val="08BB44FC"/>
    <w:rsid w:val="08BB45DA"/>
    <w:rsid w:val="08BB461D"/>
    <w:rsid w:val="08BB4626"/>
    <w:rsid w:val="08BB467D"/>
    <w:rsid w:val="08BB46A0"/>
    <w:rsid w:val="08BB46E5"/>
    <w:rsid w:val="08BB46FE"/>
    <w:rsid w:val="08BB4851"/>
    <w:rsid w:val="08BB4B86"/>
    <w:rsid w:val="08BB4BE9"/>
    <w:rsid w:val="08BB4CA2"/>
    <w:rsid w:val="08BB4D4A"/>
    <w:rsid w:val="08BB4F8D"/>
    <w:rsid w:val="08BB5094"/>
    <w:rsid w:val="08BB548A"/>
    <w:rsid w:val="08BB54C4"/>
    <w:rsid w:val="08BB567F"/>
    <w:rsid w:val="08BB5731"/>
    <w:rsid w:val="08BB580A"/>
    <w:rsid w:val="08BB5860"/>
    <w:rsid w:val="08BB5944"/>
    <w:rsid w:val="08BB595D"/>
    <w:rsid w:val="08BB5B44"/>
    <w:rsid w:val="08BB5C21"/>
    <w:rsid w:val="08BB6317"/>
    <w:rsid w:val="08BB643C"/>
    <w:rsid w:val="08BB647C"/>
    <w:rsid w:val="08BB65BE"/>
    <w:rsid w:val="08BB6860"/>
    <w:rsid w:val="08BB6D1A"/>
    <w:rsid w:val="08BB6D52"/>
    <w:rsid w:val="08BB6E1E"/>
    <w:rsid w:val="08BB70CF"/>
    <w:rsid w:val="08BB7108"/>
    <w:rsid w:val="08BB716B"/>
    <w:rsid w:val="08BB730A"/>
    <w:rsid w:val="08BB7344"/>
    <w:rsid w:val="08BB73D5"/>
    <w:rsid w:val="08BB742E"/>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51"/>
    <w:rsid w:val="08BC061E"/>
    <w:rsid w:val="08BC090D"/>
    <w:rsid w:val="08BC0A94"/>
    <w:rsid w:val="08BC0AC3"/>
    <w:rsid w:val="08BC0B54"/>
    <w:rsid w:val="08BC0C6B"/>
    <w:rsid w:val="08BC0DF0"/>
    <w:rsid w:val="08BC0F39"/>
    <w:rsid w:val="08BC0F65"/>
    <w:rsid w:val="08BC11EF"/>
    <w:rsid w:val="08BC11F4"/>
    <w:rsid w:val="08BC1236"/>
    <w:rsid w:val="08BC12B9"/>
    <w:rsid w:val="08BC1377"/>
    <w:rsid w:val="08BC14A4"/>
    <w:rsid w:val="08BC1655"/>
    <w:rsid w:val="08BC16D5"/>
    <w:rsid w:val="08BC18B3"/>
    <w:rsid w:val="08BC1AA1"/>
    <w:rsid w:val="08BC1D89"/>
    <w:rsid w:val="08BC1DF7"/>
    <w:rsid w:val="08BC1EE7"/>
    <w:rsid w:val="08BC21B2"/>
    <w:rsid w:val="08BC22F1"/>
    <w:rsid w:val="08BC239E"/>
    <w:rsid w:val="08BC23B6"/>
    <w:rsid w:val="08BC2406"/>
    <w:rsid w:val="08BC247E"/>
    <w:rsid w:val="08BC2657"/>
    <w:rsid w:val="08BC2749"/>
    <w:rsid w:val="08BC27E1"/>
    <w:rsid w:val="08BC27E3"/>
    <w:rsid w:val="08BC27E7"/>
    <w:rsid w:val="08BC28B2"/>
    <w:rsid w:val="08BC2A48"/>
    <w:rsid w:val="08BC2CD1"/>
    <w:rsid w:val="08BC2CFF"/>
    <w:rsid w:val="08BC2F7D"/>
    <w:rsid w:val="08BC3086"/>
    <w:rsid w:val="08BC30F6"/>
    <w:rsid w:val="08BC31BA"/>
    <w:rsid w:val="08BC326A"/>
    <w:rsid w:val="08BC3610"/>
    <w:rsid w:val="08BC36BA"/>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2EC"/>
    <w:rsid w:val="08BC455E"/>
    <w:rsid w:val="08BC45B1"/>
    <w:rsid w:val="08BC4659"/>
    <w:rsid w:val="08BC4825"/>
    <w:rsid w:val="08BC48B3"/>
    <w:rsid w:val="08BC49F2"/>
    <w:rsid w:val="08BC4A16"/>
    <w:rsid w:val="08BC4B04"/>
    <w:rsid w:val="08BC4D5A"/>
    <w:rsid w:val="08BC4DF7"/>
    <w:rsid w:val="08BC4EF8"/>
    <w:rsid w:val="08BC5082"/>
    <w:rsid w:val="08BC50E3"/>
    <w:rsid w:val="08BC52B6"/>
    <w:rsid w:val="08BC5370"/>
    <w:rsid w:val="08BC5560"/>
    <w:rsid w:val="08BC55EE"/>
    <w:rsid w:val="08BC562F"/>
    <w:rsid w:val="08BC5C9F"/>
    <w:rsid w:val="08BC5D08"/>
    <w:rsid w:val="08BC5D11"/>
    <w:rsid w:val="08BC5DA1"/>
    <w:rsid w:val="08BC5DBC"/>
    <w:rsid w:val="08BC5FA2"/>
    <w:rsid w:val="08BC6098"/>
    <w:rsid w:val="08BC60C3"/>
    <w:rsid w:val="08BC6114"/>
    <w:rsid w:val="08BC622A"/>
    <w:rsid w:val="08BC6368"/>
    <w:rsid w:val="08BC636E"/>
    <w:rsid w:val="08BC642F"/>
    <w:rsid w:val="08BC6456"/>
    <w:rsid w:val="08BC6457"/>
    <w:rsid w:val="08BC653C"/>
    <w:rsid w:val="08BC65EC"/>
    <w:rsid w:val="08BC67F0"/>
    <w:rsid w:val="08BC68A5"/>
    <w:rsid w:val="08BC690A"/>
    <w:rsid w:val="08BC6A80"/>
    <w:rsid w:val="08BC6A9A"/>
    <w:rsid w:val="08BC6B48"/>
    <w:rsid w:val="08BC6D7D"/>
    <w:rsid w:val="08BC6DA1"/>
    <w:rsid w:val="08BC6DB5"/>
    <w:rsid w:val="08BC6E74"/>
    <w:rsid w:val="08BC716D"/>
    <w:rsid w:val="08BC7206"/>
    <w:rsid w:val="08BC73A8"/>
    <w:rsid w:val="08BC743B"/>
    <w:rsid w:val="08BC751B"/>
    <w:rsid w:val="08BC75EF"/>
    <w:rsid w:val="08BC7717"/>
    <w:rsid w:val="08BC778D"/>
    <w:rsid w:val="08BC7871"/>
    <w:rsid w:val="08BC7B3B"/>
    <w:rsid w:val="08BC7B8F"/>
    <w:rsid w:val="08BD006B"/>
    <w:rsid w:val="08BD00F8"/>
    <w:rsid w:val="08BD018D"/>
    <w:rsid w:val="08BD026A"/>
    <w:rsid w:val="08BD03C0"/>
    <w:rsid w:val="08BD040E"/>
    <w:rsid w:val="08BD0512"/>
    <w:rsid w:val="08BD056B"/>
    <w:rsid w:val="08BD069E"/>
    <w:rsid w:val="08BD06AC"/>
    <w:rsid w:val="08BD06EF"/>
    <w:rsid w:val="08BD086D"/>
    <w:rsid w:val="08BD0981"/>
    <w:rsid w:val="08BD0C00"/>
    <w:rsid w:val="08BD0C45"/>
    <w:rsid w:val="08BD1082"/>
    <w:rsid w:val="08BD1172"/>
    <w:rsid w:val="08BD1191"/>
    <w:rsid w:val="08BD11AF"/>
    <w:rsid w:val="08BD12B4"/>
    <w:rsid w:val="08BD153C"/>
    <w:rsid w:val="08BD15C9"/>
    <w:rsid w:val="08BD1B67"/>
    <w:rsid w:val="08BD1BC3"/>
    <w:rsid w:val="08BD1C5C"/>
    <w:rsid w:val="08BD1ECF"/>
    <w:rsid w:val="08BD20DF"/>
    <w:rsid w:val="08BD2217"/>
    <w:rsid w:val="08BD2310"/>
    <w:rsid w:val="08BD248F"/>
    <w:rsid w:val="08BD2725"/>
    <w:rsid w:val="08BD287D"/>
    <w:rsid w:val="08BD289D"/>
    <w:rsid w:val="08BD2A16"/>
    <w:rsid w:val="08BD2ABF"/>
    <w:rsid w:val="08BD2B0C"/>
    <w:rsid w:val="08BD2D8E"/>
    <w:rsid w:val="08BD2FCF"/>
    <w:rsid w:val="08BD3015"/>
    <w:rsid w:val="08BD3082"/>
    <w:rsid w:val="08BD3206"/>
    <w:rsid w:val="08BD3255"/>
    <w:rsid w:val="08BD3272"/>
    <w:rsid w:val="08BD3393"/>
    <w:rsid w:val="08BD3797"/>
    <w:rsid w:val="08BD38DB"/>
    <w:rsid w:val="08BD3E65"/>
    <w:rsid w:val="08BD3EC0"/>
    <w:rsid w:val="08BD3F8C"/>
    <w:rsid w:val="08BD4010"/>
    <w:rsid w:val="08BD404D"/>
    <w:rsid w:val="08BD4162"/>
    <w:rsid w:val="08BD428B"/>
    <w:rsid w:val="08BD42CA"/>
    <w:rsid w:val="08BD42D5"/>
    <w:rsid w:val="08BD4484"/>
    <w:rsid w:val="08BD44B2"/>
    <w:rsid w:val="08BD4520"/>
    <w:rsid w:val="08BD46EB"/>
    <w:rsid w:val="08BD47E9"/>
    <w:rsid w:val="08BD48DD"/>
    <w:rsid w:val="08BD4B50"/>
    <w:rsid w:val="08BD4C45"/>
    <w:rsid w:val="08BD4C4A"/>
    <w:rsid w:val="08BD4C6D"/>
    <w:rsid w:val="08BD4D46"/>
    <w:rsid w:val="08BD4DDC"/>
    <w:rsid w:val="08BD4EFA"/>
    <w:rsid w:val="08BD51D1"/>
    <w:rsid w:val="08BD5560"/>
    <w:rsid w:val="08BD56AD"/>
    <w:rsid w:val="08BD5801"/>
    <w:rsid w:val="08BD5938"/>
    <w:rsid w:val="08BD5A39"/>
    <w:rsid w:val="08BD5A53"/>
    <w:rsid w:val="08BD5D2A"/>
    <w:rsid w:val="08BD5E0E"/>
    <w:rsid w:val="08BD5FE6"/>
    <w:rsid w:val="08BD6013"/>
    <w:rsid w:val="08BD6084"/>
    <w:rsid w:val="08BD6649"/>
    <w:rsid w:val="08BD6714"/>
    <w:rsid w:val="08BD67BD"/>
    <w:rsid w:val="08BD6842"/>
    <w:rsid w:val="08BD6976"/>
    <w:rsid w:val="08BD6AA2"/>
    <w:rsid w:val="08BD6B03"/>
    <w:rsid w:val="08BD6C4C"/>
    <w:rsid w:val="08BD6DDA"/>
    <w:rsid w:val="08BD6DE1"/>
    <w:rsid w:val="08BD6E9F"/>
    <w:rsid w:val="08BD6F3A"/>
    <w:rsid w:val="08BD704B"/>
    <w:rsid w:val="08BD7073"/>
    <w:rsid w:val="08BD721F"/>
    <w:rsid w:val="08BD7221"/>
    <w:rsid w:val="08BD72CA"/>
    <w:rsid w:val="08BD73BE"/>
    <w:rsid w:val="08BD75A1"/>
    <w:rsid w:val="08BD76A1"/>
    <w:rsid w:val="08BD774E"/>
    <w:rsid w:val="08BD7779"/>
    <w:rsid w:val="08BD7C5E"/>
    <w:rsid w:val="08BD7CB3"/>
    <w:rsid w:val="08BE0197"/>
    <w:rsid w:val="08BE039E"/>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F3"/>
    <w:rsid w:val="08BE1103"/>
    <w:rsid w:val="08BE1148"/>
    <w:rsid w:val="08BE12A0"/>
    <w:rsid w:val="08BE12EF"/>
    <w:rsid w:val="08BE1573"/>
    <w:rsid w:val="08BE1589"/>
    <w:rsid w:val="08BE159E"/>
    <w:rsid w:val="08BE1650"/>
    <w:rsid w:val="08BE17A2"/>
    <w:rsid w:val="08BE17A9"/>
    <w:rsid w:val="08BE181B"/>
    <w:rsid w:val="08BE185D"/>
    <w:rsid w:val="08BE1D2F"/>
    <w:rsid w:val="08BE1EEA"/>
    <w:rsid w:val="08BE1F92"/>
    <w:rsid w:val="08BE2090"/>
    <w:rsid w:val="08BE229A"/>
    <w:rsid w:val="08BE22A2"/>
    <w:rsid w:val="08BE2341"/>
    <w:rsid w:val="08BE2562"/>
    <w:rsid w:val="08BE2699"/>
    <w:rsid w:val="08BE27EA"/>
    <w:rsid w:val="08BE2868"/>
    <w:rsid w:val="08BE2891"/>
    <w:rsid w:val="08BE2944"/>
    <w:rsid w:val="08BE2A08"/>
    <w:rsid w:val="08BE2D5D"/>
    <w:rsid w:val="08BE2E53"/>
    <w:rsid w:val="08BE2EB5"/>
    <w:rsid w:val="08BE30D4"/>
    <w:rsid w:val="08BE3179"/>
    <w:rsid w:val="08BE32DE"/>
    <w:rsid w:val="08BE32FB"/>
    <w:rsid w:val="08BE335D"/>
    <w:rsid w:val="08BE3399"/>
    <w:rsid w:val="08BE3406"/>
    <w:rsid w:val="08BE3707"/>
    <w:rsid w:val="08BE3753"/>
    <w:rsid w:val="08BE37E5"/>
    <w:rsid w:val="08BE3832"/>
    <w:rsid w:val="08BE384C"/>
    <w:rsid w:val="08BE39FC"/>
    <w:rsid w:val="08BE3ABD"/>
    <w:rsid w:val="08BE3F2F"/>
    <w:rsid w:val="08BE3F9F"/>
    <w:rsid w:val="08BE4202"/>
    <w:rsid w:val="08BE420A"/>
    <w:rsid w:val="08BE4241"/>
    <w:rsid w:val="08BE4357"/>
    <w:rsid w:val="08BE4397"/>
    <w:rsid w:val="08BE4733"/>
    <w:rsid w:val="08BE4787"/>
    <w:rsid w:val="08BE4B03"/>
    <w:rsid w:val="08BE4B92"/>
    <w:rsid w:val="08BE4CCB"/>
    <w:rsid w:val="08BE527C"/>
    <w:rsid w:val="08BE5460"/>
    <w:rsid w:val="08BE5815"/>
    <w:rsid w:val="08BE58B2"/>
    <w:rsid w:val="08BE58FC"/>
    <w:rsid w:val="08BE595F"/>
    <w:rsid w:val="08BE5984"/>
    <w:rsid w:val="08BE59C1"/>
    <w:rsid w:val="08BE5B68"/>
    <w:rsid w:val="08BE5CB2"/>
    <w:rsid w:val="08BE5D41"/>
    <w:rsid w:val="08BE5D5E"/>
    <w:rsid w:val="08BE5ED8"/>
    <w:rsid w:val="08BE5FBB"/>
    <w:rsid w:val="08BE605D"/>
    <w:rsid w:val="08BE6092"/>
    <w:rsid w:val="08BE6192"/>
    <w:rsid w:val="08BE61B2"/>
    <w:rsid w:val="08BE61DB"/>
    <w:rsid w:val="08BE62B4"/>
    <w:rsid w:val="08BE6376"/>
    <w:rsid w:val="08BE6412"/>
    <w:rsid w:val="08BE648B"/>
    <w:rsid w:val="08BE64D3"/>
    <w:rsid w:val="08BE66FF"/>
    <w:rsid w:val="08BE6757"/>
    <w:rsid w:val="08BE6946"/>
    <w:rsid w:val="08BE6A62"/>
    <w:rsid w:val="08BE6AC0"/>
    <w:rsid w:val="08BE6B28"/>
    <w:rsid w:val="08BE6D81"/>
    <w:rsid w:val="08BE7186"/>
    <w:rsid w:val="08BE72B7"/>
    <w:rsid w:val="08BE73DC"/>
    <w:rsid w:val="08BE752A"/>
    <w:rsid w:val="08BE762A"/>
    <w:rsid w:val="08BE7932"/>
    <w:rsid w:val="08BE7A38"/>
    <w:rsid w:val="08BE7A44"/>
    <w:rsid w:val="08BE7A9F"/>
    <w:rsid w:val="08BE7AAE"/>
    <w:rsid w:val="08BE7B53"/>
    <w:rsid w:val="08BE7B89"/>
    <w:rsid w:val="08BE7B8F"/>
    <w:rsid w:val="08BE7D28"/>
    <w:rsid w:val="08BE7D2B"/>
    <w:rsid w:val="08BE7E27"/>
    <w:rsid w:val="08BE7FFA"/>
    <w:rsid w:val="08BF004B"/>
    <w:rsid w:val="08BF0103"/>
    <w:rsid w:val="08BF0192"/>
    <w:rsid w:val="08BF03C8"/>
    <w:rsid w:val="08BF040B"/>
    <w:rsid w:val="08BF0570"/>
    <w:rsid w:val="08BF0586"/>
    <w:rsid w:val="08BF05E7"/>
    <w:rsid w:val="08BF06A3"/>
    <w:rsid w:val="08BF06BB"/>
    <w:rsid w:val="08BF093E"/>
    <w:rsid w:val="08BF0B13"/>
    <w:rsid w:val="08BF0B3C"/>
    <w:rsid w:val="08BF0CBA"/>
    <w:rsid w:val="08BF0EAA"/>
    <w:rsid w:val="08BF0F80"/>
    <w:rsid w:val="08BF1087"/>
    <w:rsid w:val="08BF10BF"/>
    <w:rsid w:val="08BF127C"/>
    <w:rsid w:val="08BF1294"/>
    <w:rsid w:val="08BF1476"/>
    <w:rsid w:val="08BF147A"/>
    <w:rsid w:val="08BF149F"/>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9A"/>
    <w:rsid w:val="08BF23AC"/>
    <w:rsid w:val="08BF268D"/>
    <w:rsid w:val="08BF2692"/>
    <w:rsid w:val="08BF287F"/>
    <w:rsid w:val="08BF28F7"/>
    <w:rsid w:val="08BF2AB9"/>
    <w:rsid w:val="08BF2BB6"/>
    <w:rsid w:val="08BF2D19"/>
    <w:rsid w:val="08BF2E1D"/>
    <w:rsid w:val="08BF2E5D"/>
    <w:rsid w:val="08BF30A8"/>
    <w:rsid w:val="08BF3280"/>
    <w:rsid w:val="08BF338D"/>
    <w:rsid w:val="08BF3408"/>
    <w:rsid w:val="08BF3526"/>
    <w:rsid w:val="08BF363A"/>
    <w:rsid w:val="08BF36F1"/>
    <w:rsid w:val="08BF36F9"/>
    <w:rsid w:val="08BF3968"/>
    <w:rsid w:val="08BF3A96"/>
    <w:rsid w:val="08BF3ECA"/>
    <w:rsid w:val="08BF3EFE"/>
    <w:rsid w:val="08BF42D4"/>
    <w:rsid w:val="08BF4384"/>
    <w:rsid w:val="08BF442F"/>
    <w:rsid w:val="08BF4458"/>
    <w:rsid w:val="08BF4749"/>
    <w:rsid w:val="08BF4779"/>
    <w:rsid w:val="08BF496F"/>
    <w:rsid w:val="08BF4971"/>
    <w:rsid w:val="08BF49B7"/>
    <w:rsid w:val="08BF49B9"/>
    <w:rsid w:val="08BF4AE0"/>
    <w:rsid w:val="08BF4B31"/>
    <w:rsid w:val="08BF4B72"/>
    <w:rsid w:val="08BF4BCD"/>
    <w:rsid w:val="08BF4CCA"/>
    <w:rsid w:val="08BF4CCF"/>
    <w:rsid w:val="08BF4E6F"/>
    <w:rsid w:val="08BF4EEA"/>
    <w:rsid w:val="08BF51DC"/>
    <w:rsid w:val="08BF52F8"/>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7A7"/>
    <w:rsid w:val="08BF77BA"/>
    <w:rsid w:val="08BF77FE"/>
    <w:rsid w:val="08BF78AC"/>
    <w:rsid w:val="08BF78CE"/>
    <w:rsid w:val="08BF79B5"/>
    <w:rsid w:val="08BF7C9C"/>
    <w:rsid w:val="08BF7D19"/>
    <w:rsid w:val="08BF7E9A"/>
    <w:rsid w:val="08BF7F3E"/>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AC1"/>
    <w:rsid w:val="08C00B74"/>
    <w:rsid w:val="08C00BB3"/>
    <w:rsid w:val="08C00C6C"/>
    <w:rsid w:val="08C00EC0"/>
    <w:rsid w:val="08C01046"/>
    <w:rsid w:val="08C01180"/>
    <w:rsid w:val="08C0123A"/>
    <w:rsid w:val="08C01267"/>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2B82"/>
    <w:rsid w:val="08C031AB"/>
    <w:rsid w:val="08C031AC"/>
    <w:rsid w:val="08C032B2"/>
    <w:rsid w:val="08C032FC"/>
    <w:rsid w:val="08C0339C"/>
    <w:rsid w:val="08C034FD"/>
    <w:rsid w:val="08C0353E"/>
    <w:rsid w:val="08C0354D"/>
    <w:rsid w:val="08C0357E"/>
    <w:rsid w:val="08C035C9"/>
    <w:rsid w:val="08C03681"/>
    <w:rsid w:val="08C0377A"/>
    <w:rsid w:val="08C037AE"/>
    <w:rsid w:val="08C037BA"/>
    <w:rsid w:val="08C03808"/>
    <w:rsid w:val="08C03A87"/>
    <w:rsid w:val="08C03B81"/>
    <w:rsid w:val="08C03BCF"/>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B70"/>
    <w:rsid w:val="08C05BD7"/>
    <w:rsid w:val="08C05D66"/>
    <w:rsid w:val="08C05D86"/>
    <w:rsid w:val="08C05F9E"/>
    <w:rsid w:val="08C06071"/>
    <w:rsid w:val="08C06358"/>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EB"/>
    <w:rsid w:val="08C07217"/>
    <w:rsid w:val="08C072F1"/>
    <w:rsid w:val="08C07432"/>
    <w:rsid w:val="08C077D1"/>
    <w:rsid w:val="08C07871"/>
    <w:rsid w:val="08C078E9"/>
    <w:rsid w:val="08C07A18"/>
    <w:rsid w:val="08C07A38"/>
    <w:rsid w:val="08C07EF7"/>
    <w:rsid w:val="08C07F51"/>
    <w:rsid w:val="08C100A4"/>
    <w:rsid w:val="08C100D8"/>
    <w:rsid w:val="08C10478"/>
    <w:rsid w:val="08C104B4"/>
    <w:rsid w:val="08C10550"/>
    <w:rsid w:val="08C1055F"/>
    <w:rsid w:val="08C106DD"/>
    <w:rsid w:val="08C10711"/>
    <w:rsid w:val="08C1071D"/>
    <w:rsid w:val="08C10749"/>
    <w:rsid w:val="08C10789"/>
    <w:rsid w:val="08C1078A"/>
    <w:rsid w:val="08C107BB"/>
    <w:rsid w:val="08C1086D"/>
    <w:rsid w:val="08C1096A"/>
    <w:rsid w:val="08C10C47"/>
    <w:rsid w:val="08C10F37"/>
    <w:rsid w:val="08C113C8"/>
    <w:rsid w:val="08C1145D"/>
    <w:rsid w:val="08C1147B"/>
    <w:rsid w:val="08C1163A"/>
    <w:rsid w:val="08C116FC"/>
    <w:rsid w:val="08C11751"/>
    <w:rsid w:val="08C11F61"/>
    <w:rsid w:val="08C120D9"/>
    <w:rsid w:val="08C121E8"/>
    <w:rsid w:val="08C12276"/>
    <w:rsid w:val="08C123FC"/>
    <w:rsid w:val="08C12461"/>
    <w:rsid w:val="08C1265A"/>
    <w:rsid w:val="08C126B6"/>
    <w:rsid w:val="08C127BC"/>
    <w:rsid w:val="08C12857"/>
    <w:rsid w:val="08C12A2F"/>
    <w:rsid w:val="08C12A39"/>
    <w:rsid w:val="08C12A79"/>
    <w:rsid w:val="08C12AE4"/>
    <w:rsid w:val="08C12ED9"/>
    <w:rsid w:val="08C130E0"/>
    <w:rsid w:val="08C13105"/>
    <w:rsid w:val="08C13118"/>
    <w:rsid w:val="08C13127"/>
    <w:rsid w:val="08C13583"/>
    <w:rsid w:val="08C136DC"/>
    <w:rsid w:val="08C13740"/>
    <w:rsid w:val="08C1378A"/>
    <w:rsid w:val="08C1395F"/>
    <w:rsid w:val="08C139C5"/>
    <w:rsid w:val="08C139FD"/>
    <w:rsid w:val="08C13A57"/>
    <w:rsid w:val="08C13A69"/>
    <w:rsid w:val="08C13BB9"/>
    <w:rsid w:val="08C13CDB"/>
    <w:rsid w:val="08C13D83"/>
    <w:rsid w:val="08C13F3A"/>
    <w:rsid w:val="08C140A7"/>
    <w:rsid w:val="08C140F0"/>
    <w:rsid w:val="08C143D1"/>
    <w:rsid w:val="08C14406"/>
    <w:rsid w:val="08C14464"/>
    <w:rsid w:val="08C14811"/>
    <w:rsid w:val="08C148FA"/>
    <w:rsid w:val="08C14907"/>
    <w:rsid w:val="08C149C1"/>
    <w:rsid w:val="08C14C24"/>
    <w:rsid w:val="08C14CF1"/>
    <w:rsid w:val="08C14D0F"/>
    <w:rsid w:val="08C14E17"/>
    <w:rsid w:val="08C150DE"/>
    <w:rsid w:val="08C1519E"/>
    <w:rsid w:val="08C151CE"/>
    <w:rsid w:val="08C15206"/>
    <w:rsid w:val="08C15375"/>
    <w:rsid w:val="08C153E2"/>
    <w:rsid w:val="08C1566D"/>
    <w:rsid w:val="08C156B3"/>
    <w:rsid w:val="08C1574A"/>
    <w:rsid w:val="08C1582A"/>
    <w:rsid w:val="08C15962"/>
    <w:rsid w:val="08C15A06"/>
    <w:rsid w:val="08C15BD5"/>
    <w:rsid w:val="08C15CAE"/>
    <w:rsid w:val="08C15E83"/>
    <w:rsid w:val="08C16014"/>
    <w:rsid w:val="08C16122"/>
    <w:rsid w:val="08C161F7"/>
    <w:rsid w:val="08C162A2"/>
    <w:rsid w:val="08C1630E"/>
    <w:rsid w:val="08C165F2"/>
    <w:rsid w:val="08C16644"/>
    <w:rsid w:val="08C1664B"/>
    <w:rsid w:val="08C1690E"/>
    <w:rsid w:val="08C1694D"/>
    <w:rsid w:val="08C16BE3"/>
    <w:rsid w:val="08C16D97"/>
    <w:rsid w:val="08C16E30"/>
    <w:rsid w:val="08C17021"/>
    <w:rsid w:val="08C17025"/>
    <w:rsid w:val="08C17044"/>
    <w:rsid w:val="08C171F5"/>
    <w:rsid w:val="08C172EA"/>
    <w:rsid w:val="08C17470"/>
    <w:rsid w:val="08C17602"/>
    <w:rsid w:val="08C1765A"/>
    <w:rsid w:val="08C177BF"/>
    <w:rsid w:val="08C17A12"/>
    <w:rsid w:val="08C17B9D"/>
    <w:rsid w:val="08C17C58"/>
    <w:rsid w:val="08C17D1B"/>
    <w:rsid w:val="08C17DA1"/>
    <w:rsid w:val="08C17F8C"/>
    <w:rsid w:val="08C2002A"/>
    <w:rsid w:val="08C2004A"/>
    <w:rsid w:val="08C2016D"/>
    <w:rsid w:val="08C20195"/>
    <w:rsid w:val="08C201E5"/>
    <w:rsid w:val="08C2058C"/>
    <w:rsid w:val="08C20800"/>
    <w:rsid w:val="08C209FF"/>
    <w:rsid w:val="08C20CFF"/>
    <w:rsid w:val="08C20F9A"/>
    <w:rsid w:val="08C210A2"/>
    <w:rsid w:val="08C21738"/>
    <w:rsid w:val="08C217A8"/>
    <w:rsid w:val="08C218B7"/>
    <w:rsid w:val="08C21971"/>
    <w:rsid w:val="08C21F40"/>
    <w:rsid w:val="08C21F58"/>
    <w:rsid w:val="08C220E5"/>
    <w:rsid w:val="08C225A2"/>
    <w:rsid w:val="08C225FD"/>
    <w:rsid w:val="08C226CD"/>
    <w:rsid w:val="08C22872"/>
    <w:rsid w:val="08C22917"/>
    <w:rsid w:val="08C22930"/>
    <w:rsid w:val="08C22A59"/>
    <w:rsid w:val="08C22A89"/>
    <w:rsid w:val="08C22AAE"/>
    <w:rsid w:val="08C22AD6"/>
    <w:rsid w:val="08C22BA1"/>
    <w:rsid w:val="08C22C70"/>
    <w:rsid w:val="08C22D3A"/>
    <w:rsid w:val="08C22DAF"/>
    <w:rsid w:val="08C22E36"/>
    <w:rsid w:val="08C22F8F"/>
    <w:rsid w:val="08C232B3"/>
    <w:rsid w:val="08C232B5"/>
    <w:rsid w:val="08C232D2"/>
    <w:rsid w:val="08C2331C"/>
    <w:rsid w:val="08C23550"/>
    <w:rsid w:val="08C2356B"/>
    <w:rsid w:val="08C235CA"/>
    <w:rsid w:val="08C2372B"/>
    <w:rsid w:val="08C23850"/>
    <w:rsid w:val="08C23A19"/>
    <w:rsid w:val="08C23C37"/>
    <w:rsid w:val="08C23CA2"/>
    <w:rsid w:val="08C23D63"/>
    <w:rsid w:val="08C2401F"/>
    <w:rsid w:val="08C241E9"/>
    <w:rsid w:val="08C244DD"/>
    <w:rsid w:val="08C245DC"/>
    <w:rsid w:val="08C2467A"/>
    <w:rsid w:val="08C247D0"/>
    <w:rsid w:val="08C2497F"/>
    <w:rsid w:val="08C249DA"/>
    <w:rsid w:val="08C24A3B"/>
    <w:rsid w:val="08C24B6F"/>
    <w:rsid w:val="08C24BA4"/>
    <w:rsid w:val="08C24CC7"/>
    <w:rsid w:val="08C24EDA"/>
    <w:rsid w:val="08C24F8F"/>
    <w:rsid w:val="08C25031"/>
    <w:rsid w:val="08C250DE"/>
    <w:rsid w:val="08C2513D"/>
    <w:rsid w:val="08C25328"/>
    <w:rsid w:val="08C254C9"/>
    <w:rsid w:val="08C25801"/>
    <w:rsid w:val="08C25802"/>
    <w:rsid w:val="08C2593F"/>
    <w:rsid w:val="08C25958"/>
    <w:rsid w:val="08C25A31"/>
    <w:rsid w:val="08C25AEB"/>
    <w:rsid w:val="08C25AFC"/>
    <w:rsid w:val="08C25C26"/>
    <w:rsid w:val="08C25C76"/>
    <w:rsid w:val="08C25D60"/>
    <w:rsid w:val="08C2601C"/>
    <w:rsid w:val="08C2601E"/>
    <w:rsid w:val="08C260A9"/>
    <w:rsid w:val="08C26214"/>
    <w:rsid w:val="08C2627B"/>
    <w:rsid w:val="08C263C3"/>
    <w:rsid w:val="08C2640E"/>
    <w:rsid w:val="08C2663B"/>
    <w:rsid w:val="08C2673C"/>
    <w:rsid w:val="08C26794"/>
    <w:rsid w:val="08C267FC"/>
    <w:rsid w:val="08C267FE"/>
    <w:rsid w:val="08C26825"/>
    <w:rsid w:val="08C2689A"/>
    <w:rsid w:val="08C269E0"/>
    <w:rsid w:val="08C26A91"/>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9CB"/>
    <w:rsid w:val="08C27D73"/>
    <w:rsid w:val="08C27DEE"/>
    <w:rsid w:val="08C27E6B"/>
    <w:rsid w:val="08C27EDF"/>
    <w:rsid w:val="08C27FA8"/>
    <w:rsid w:val="08C30287"/>
    <w:rsid w:val="08C30344"/>
    <w:rsid w:val="08C30546"/>
    <w:rsid w:val="08C30584"/>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225D"/>
    <w:rsid w:val="08C322B3"/>
    <w:rsid w:val="08C3232C"/>
    <w:rsid w:val="08C323FC"/>
    <w:rsid w:val="08C32452"/>
    <w:rsid w:val="08C3265A"/>
    <w:rsid w:val="08C329FF"/>
    <w:rsid w:val="08C32A0B"/>
    <w:rsid w:val="08C32CB2"/>
    <w:rsid w:val="08C32CFF"/>
    <w:rsid w:val="08C32D51"/>
    <w:rsid w:val="08C32E78"/>
    <w:rsid w:val="08C32F72"/>
    <w:rsid w:val="08C32F84"/>
    <w:rsid w:val="08C33498"/>
    <w:rsid w:val="08C33524"/>
    <w:rsid w:val="08C33592"/>
    <w:rsid w:val="08C33663"/>
    <w:rsid w:val="08C33954"/>
    <w:rsid w:val="08C33A0E"/>
    <w:rsid w:val="08C33A4C"/>
    <w:rsid w:val="08C33B26"/>
    <w:rsid w:val="08C33B6C"/>
    <w:rsid w:val="08C33BC7"/>
    <w:rsid w:val="08C33D4D"/>
    <w:rsid w:val="08C33D7D"/>
    <w:rsid w:val="08C33F7F"/>
    <w:rsid w:val="08C341F0"/>
    <w:rsid w:val="08C3420E"/>
    <w:rsid w:val="08C34219"/>
    <w:rsid w:val="08C34303"/>
    <w:rsid w:val="08C343EB"/>
    <w:rsid w:val="08C34405"/>
    <w:rsid w:val="08C34456"/>
    <w:rsid w:val="08C347AE"/>
    <w:rsid w:val="08C34937"/>
    <w:rsid w:val="08C34966"/>
    <w:rsid w:val="08C349D9"/>
    <w:rsid w:val="08C34C77"/>
    <w:rsid w:val="08C34D48"/>
    <w:rsid w:val="08C34D6A"/>
    <w:rsid w:val="08C34EE7"/>
    <w:rsid w:val="08C34F00"/>
    <w:rsid w:val="08C34F85"/>
    <w:rsid w:val="08C34FD7"/>
    <w:rsid w:val="08C3501F"/>
    <w:rsid w:val="08C35028"/>
    <w:rsid w:val="08C350B1"/>
    <w:rsid w:val="08C350E4"/>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F67"/>
    <w:rsid w:val="08C36028"/>
    <w:rsid w:val="08C3627B"/>
    <w:rsid w:val="08C36302"/>
    <w:rsid w:val="08C36425"/>
    <w:rsid w:val="08C36454"/>
    <w:rsid w:val="08C36487"/>
    <w:rsid w:val="08C3664E"/>
    <w:rsid w:val="08C36AD7"/>
    <w:rsid w:val="08C36DB0"/>
    <w:rsid w:val="08C36DC6"/>
    <w:rsid w:val="08C36E3B"/>
    <w:rsid w:val="08C36E3C"/>
    <w:rsid w:val="08C36E99"/>
    <w:rsid w:val="08C36F4A"/>
    <w:rsid w:val="08C3711C"/>
    <w:rsid w:val="08C37226"/>
    <w:rsid w:val="08C3737D"/>
    <w:rsid w:val="08C37560"/>
    <w:rsid w:val="08C376F0"/>
    <w:rsid w:val="08C377C2"/>
    <w:rsid w:val="08C379E3"/>
    <w:rsid w:val="08C37A62"/>
    <w:rsid w:val="08C37A8A"/>
    <w:rsid w:val="08C37BD3"/>
    <w:rsid w:val="08C37C57"/>
    <w:rsid w:val="08C37D1F"/>
    <w:rsid w:val="08C37D9D"/>
    <w:rsid w:val="08C37F54"/>
    <w:rsid w:val="08C40053"/>
    <w:rsid w:val="08C400A1"/>
    <w:rsid w:val="08C4033B"/>
    <w:rsid w:val="08C40662"/>
    <w:rsid w:val="08C406D1"/>
    <w:rsid w:val="08C406D4"/>
    <w:rsid w:val="08C40703"/>
    <w:rsid w:val="08C40712"/>
    <w:rsid w:val="08C40748"/>
    <w:rsid w:val="08C4089D"/>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B58"/>
    <w:rsid w:val="08C41C57"/>
    <w:rsid w:val="08C41CCD"/>
    <w:rsid w:val="08C42049"/>
    <w:rsid w:val="08C4208A"/>
    <w:rsid w:val="08C420A9"/>
    <w:rsid w:val="08C421E5"/>
    <w:rsid w:val="08C42205"/>
    <w:rsid w:val="08C422CC"/>
    <w:rsid w:val="08C4245C"/>
    <w:rsid w:val="08C4276C"/>
    <w:rsid w:val="08C427F2"/>
    <w:rsid w:val="08C428A6"/>
    <w:rsid w:val="08C42AA4"/>
    <w:rsid w:val="08C42BF1"/>
    <w:rsid w:val="08C42D98"/>
    <w:rsid w:val="08C42DB2"/>
    <w:rsid w:val="08C42E75"/>
    <w:rsid w:val="08C4300A"/>
    <w:rsid w:val="08C43049"/>
    <w:rsid w:val="08C43155"/>
    <w:rsid w:val="08C43158"/>
    <w:rsid w:val="08C431B0"/>
    <w:rsid w:val="08C43200"/>
    <w:rsid w:val="08C43235"/>
    <w:rsid w:val="08C43271"/>
    <w:rsid w:val="08C432F3"/>
    <w:rsid w:val="08C435CB"/>
    <w:rsid w:val="08C437E6"/>
    <w:rsid w:val="08C4395C"/>
    <w:rsid w:val="08C439F1"/>
    <w:rsid w:val="08C43A3A"/>
    <w:rsid w:val="08C43AD1"/>
    <w:rsid w:val="08C43AED"/>
    <w:rsid w:val="08C43C01"/>
    <w:rsid w:val="08C43D55"/>
    <w:rsid w:val="08C43D5E"/>
    <w:rsid w:val="08C43D9B"/>
    <w:rsid w:val="08C43E82"/>
    <w:rsid w:val="08C440F3"/>
    <w:rsid w:val="08C442FD"/>
    <w:rsid w:val="08C44358"/>
    <w:rsid w:val="08C4450E"/>
    <w:rsid w:val="08C4456F"/>
    <w:rsid w:val="08C445EA"/>
    <w:rsid w:val="08C44600"/>
    <w:rsid w:val="08C44838"/>
    <w:rsid w:val="08C4484C"/>
    <w:rsid w:val="08C448D8"/>
    <w:rsid w:val="08C448F3"/>
    <w:rsid w:val="08C44932"/>
    <w:rsid w:val="08C44A1E"/>
    <w:rsid w:val="08C44B8C"/>
    <w:rsid w:val="08C44EEB"/>
    <w:rsid w:val="08C44F74"/>
    <w:rsid w:val="08C45072"/>
    <w:rsid w:val="08C45188"/>
    <w:rsid w:val="08C45209"/>
    <w:rsid w:val="08C4525C"/>
    <w:rsid w:val="08C452BE"/>
    <w:rsid w:val="08C4540A"/>
    <w:rsid w:val="08C45518"/>
    <w:rsid w:val="08C4568B"/>
    <w:rsid w:val="08C4593A"/>
    <w:rsid w:val="08C4598D"/>
    <w:rsid w:val="08C45B6D"/>
    <w:rsid w:val="08C45C60"/>
    <w:rsid w:val="08C45D32"/>
    <w:rsid w:val="08C45D73"/>
    <w:rsid w:val="08C45D8A"/>
    <w:rsid w:val="08C45E84"/>
    <w:rsid w:val="08C45F38"/>
    <w:rsid w:val="08C461A2"/>
    <w:rsid w:val="08C46306"/>
    <w:rsid w:val="08C463C8"/>
    <w:rsid w:val="08C463FB"/>
    <w:rsid w:val="08C464B0"/>
    <w:rsid w:val="08C465DD"/>
    <w:rsid w:val="08C46896"/>
    <w:rsid w:val="08C468FD"/>
    <w:rsid w:val="08C46932"/>
    <w:rsid w:val="08C469E5"/>
    <w:rsid w:val="08C46A66"/>
    <w:rsid w:val="08C46C9E"/>
    <w:rsid w:val="08C46CF8"/>
    <w:rsid w:val="08C46D18"/>
    <w:rsid w:val="08C46D9A"/>
    <w:rsid w:val="08C46DA4"/>
    <w:rsid w:val="08C47058"/>
    <w:rsid w:val="08C4710A"/>
    <w:rsid w:val="08C471BB"/>
    <w:rsid w:val="08C47421"/>
    <w:rsid w:val="08C4760E"/>
    <w:rsid w:val="08C478E2"/>
    <w:rsid w:val="08C47918"/>
    <w:rsid w:val="08C4793D"/>
    <w:rsid w:val="08C47A39"/>
    <w:rsid w:val="08C47BB1"/>
    <w:rsid w:val="08C47D74"/>
    <w:rsid w:val="08C500BC"/>
    <w:rsid w:val="08C50150"/>
    <w:rsid w:val="08C50265"/>
    <w:rsid w:val="08C502A4"/>
    <w:rsid w:val="08C50393"/>
    <w:rsid w:val="08C503BD"/>
    <w:rsid w:val="08C50431"/>
    <w:rsid w:val="08C50477"/>
    <w:rsid w:val="08C50521"/>
    <w:rsid w:val="08C50537"/>
    <w:rsid w:val="08C50564"/>
    <w:rsid w:val="08C50579"/>
    <w:rsid w:val="08C505C6"/>
    <w:rsid w:val="08C50632"/>
    <w:rsid w:val="08C5064D"/>
    <w:rsid w:val="08C506B8"/>
    <w:rsid w:val="08C506C9"/>
    <w:rsid w:val="08C50809"/>
    <w:rsid w:val="08C50836"/>
    <w:rsid w:val="08C5090A"/>
    <w:rsid w:val="08C50A4A"/>
    <w:rsid w:val="08C50A6E"/>
    <w:rsid w:val="08C50E31"/>
    <w:rsid w:val="08C50E75"/>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06"/>
    <w:rsid w:val="08C51DB3"/>
    <w:rsid w:val="08C51FE0"/>
    <w:rsid w:val="08C52073"/>
    <w:rsid w:val="08C5209D"/>
    <w:rsid w:val="08C523C6"/>
    <w:rsid w:val="08C52497"/>
    <w:rsid w:val="08C52614"/>
    <w:rsid w:val="08C52958"/>
    <w:rsid w:val="08C52AAA"/>
    <w:rsid w:val="08C52B05"/>
    <w:rsid w:val="08C52B47"/>
    <w:rsid w:val="08C52BF7"/>
    <w:rsid w:val="08C52CF4"/>
    <w:rsid w:val="08C53030"/>
    <w:rsid w:val="08C53045"/>
    <w:rsid w:val="08C5308C"/>
    <w:rsid w:val="08C5313C"/>
    <w:rsid w:val="08C531DD"/>
    <w:rsid w:val="08C533EF"/>
    <w:rsid w:val="08C53431"/>
    <w:rsid w:val="08C5345A"/>
    <w:rsid w:val="08C5355B"/>
    <w:rsid w:val="08C535C9"/>
    <w:rsid w:val="08C53681"/>
    <w:rsid w:val="08C536A9"/>
    <w:rsid w:val="08C538A2"/>
    <w:rsid w:val="08C538CB"/>
    <w:rsid w:val="08C538CE"/>
    <w:rsid w:val="08C53ACE"/>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AFA"/>
    <w:rsid w:val="08C54C03"/>
    <w:rsid w:val="08C54CC1"/>
    <w:rsid w:val="08C54EFD"/>
    <w:rsid w:val="08C5506D"/>
    <w:rsid w:val="08C5507E"/>
    <w:rsid w:val="08C5510E"/>
    <w:rsid w:val="08C5510F"/>
    <w:rsid w:val="08C55249"/>
    <w:rsid w:val="08C5532B"/>
    <w:rsid w:val="08C55472"/>
    <w:rsid w:val="08C55543"/>
    <w:rsid w:val="08C55650"/>
    <w:rsid w:val="08C55655"/>
    <w:rsid w:val="08C556F9"/>
    <w:rsid w:val="08C55776"/>
    <w:rsid w:val="08C55A66"/>
    <w:rsid w:val="08C55C89"/>
    <w:rsid w:val="08C55EC7"/>
    <w:rsid w:val="08C560E3"/>
    <w:rsid w:val="08C56284"/>
    <w:rsid w:val="08C5635F"/>
    <w:rsid w:val="08C5644F"/>
    <w:rsid w:val="08C56480"/>
    <w:rsid w:val="08C56611"/>
    <w:rsid w:val="08C56701"/>
    <w:rsid w:val="08C56702"/>
    <w:rsid w:val="08C567C7"/>
    <w:rsid w:val="08C567D9"/>
    <w:rsid w:val="08C56A79"/>
    <w:rsid w:val="08C56B11"/>
    <w:rsid w:val="08C56B53"/>
    <w:rsid w:val="08C56B7A"/>
    <w:rsid w:val="08C56CA6"/>
    <w:rsid w:val="08C56CC5"/>
    <w:rsid w:val="08C56DA8"/>
    <w:rsid w:val="08C56EFE"/>
    <w:rsid w:val="08C56F95"/>
    <w:rsid w:val="08C56FB7"/>
    <w:rsid w:val="08C56FF4"/>
    <w:rsid w:val="08C570AE"/>
    <w:rsid w:val="08C570C1"/>
    <w:rsid w:val="08C57110"/>
    <w:rsid w:val="08C57192"/>
    <w:rsid w:val="08C571DF"/>
    <w:rsid w:val="08C5731B"/>
    <w:rsid w:val="08C5733C"/>
    <w:rsid w:val="08C57504"/>
    <w:rsid w:val="08C5771B"/>
    <w:rsid w:val="08C5771C"/>
    <w:rsid w:val="08C577FC"/>
    <w:rsid w:val="08C5789E"/>
    <w:rsid w:val="08C57972"/>
    <w:rsid w:val="08C57A96"/>
    <w:rsid w:val="08C57AEA"/>
    <w:rsid w:val="08C57B53"/>
    <w:rsid w:val="08C57C20"/>
    <w:rsid w:val="08C57F2A"/>
    <w:rsid w:val="08C57FD4"/>
    <w:rsid w:val="08C60137"/>
    <w:rsid w:val="08C60227"/>
    <w:rsid w:val="08C602B6"/>
    <w:rsid w:val="08C60386"/>
    <w:rsid w:val="08C603B0"/>
    <w:rsid w:val="08C603D5"/>
    <w:rsid w:val="08C6063E"/>
    <w:rsid w:val="08C608D8"/>
    <w:rsid w:val="08C60946"/>
    <w:rsid w:val="08C60A5E"/>
    <w:rsid w:val="08C60C25"/>
    <w:rsid w:val="08C60DC4"/>
    <w:rsid w:val="08C60E01"/>
    <w:rsid w:val="08C60F0A"/>
    <w:rsid w:val="08C61003"/>
    <w:rsid w:val="08C610E2"/>
    <w:rsid w:val="08C61162"/>
    <w:rsid w:val="08C6119A"/>
    <w:rsid w:val="08C612F3"/>
    <w:rsid w:val="08C612F6"/>
    <w:rsid w:val="08C6136C"/>
    <w:rsid w:val="08C614A5"/>
    <w:rsid w:val="08C61554"/>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20CB"/>
    <w:rsid w:val="08C620EC"/>
    <w:rsid w:val="08C6225C"/>
    <w:rsid w:val="08C622B5"/>
    <w:rsid w:val="08C622C1"/>
    <w:rsid w:val="08C623C5"/>
    <w:rsid w:val="08C623F1"/>
    <w:rsid w:val="08C6246B"/>
    <w:rsid w:val="08C6262B"/>
    <w:rsid w:val="08C62768"/>
    <w:rsid w:val="08C62875"/>
    <w:rsid w:val="08C628F7"/>
    <w:rsid w:val="08C62975"/>
    <w:rsid w:val="08C62A44"/>
    <w:rsid w:val="08C62ADB"/>
    <w:rsid w:val="08C62C1D"/>
    <w:rsid w:val="08C62D38"/>
    <w:rsid w:val="08C62DE7"/>
    <w:rsid w:val="08C62FCF"/>
    <w:rsid w:val="08C63111"/>
    <w:rsid w:val="08C6332B"/>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CCF"/>
    <w:rsid w:val="08C64F2B"/>
    <w:rsid w:val="08C64FB9"/>
    <w:rsid w:val="08C650AA"/>
    <w:rsid w:val="08C650DB"/>
    <w:rsid w:val="08C6527A"/>
    <w:rsid w:val="08C65316"/>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805"/>
    <w:rsid w:val="08C66E32"/>
    <w:rsid w:val="08C66E91"/>
    <w:rsid w:val="08C66F82"/>
    <w:rsid w:val="08C67083"/>
    <w:rsid w:val="08C67336"/>
    <w:rsid w:val="08C6734D"/>
    <w:rsid w:val="08C673FE"/>
    <w:rsid w:val="08C67417"/>
    <w:rsid w:val="08C674D7"/>
    <w:rsid w:val="08C6757C"/>
    <w:rsid w:val="08C675AA"/>
    <w:rsid w:val="08C6798E"/>
    <w:rsid w:val="08C67B69"/>
    <w:rsid w:val="08C67B95"/>
    <w:rsid w:val="08C67BB2"/>
    <w:rsid w:val="08C67C98"/>
    <w:rsid w:val="08C67E22"/>
    <w:rsid w:val="08C67EF9"/>
    <w:rsid w:val="08C67F3D"/>
    <w:rsid w:val="08C70069"/>
    <w:rsid w:val="08C70260"/>
    <w:rsid w:val="08C70435"/>
    <w:rsid w:val="08C70459"/>
    <w:rsid w:val="08C704F4"/>
    <w:rsid w:val="08C70530"/>
    <w:rsid w:val="08C7063C"/>
    <w:rsid w:val="08C7070D"/>
    <w:rsid w:val="08C70740"/>
    <w:rsid w:val="08C70802"/>
    <w:rsid w:val="08C708C2"/>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4A0"/>
    <w:rsid w:val="08C714F7"/>
    <w:rsid w:val="08C71649"/>
    <w:rsid w:val="08C71671"/>
    <w:rsid w:val="08C716B5"/>
    <w:rsid w:val="08C717B6"/>
    <w:rsid w:val="08C7183F"/>
    <w:rsid w:val="08C718CC"/>
    <w:rsid w:val="08C7195C"/>
    <w:rsid w:val="08C71ACB"/>
    <w:rsid w:val="08C71BD6"/>
    <w:rsid w:val="08C71BFD"/>
    <w:rsid w:val="08C71C40"/>
    <w:rsid w:val="08C71C92"/>
    <w:rsid w:val="08C71E9A"/>
    <w:rsid w:val="08C71F2C"/>
    <w:rsid w:val="08C71FE6"/>
    <w:rsid w:val="08C7210A"/>
    <w:rsid w:val="08C7213C"/>
    <w:rsid w:val="08C7274B"/>
    <w:rsid w:val="08C727A9"/>
    <w:rsid w:val="08C727CD"/>
    <w:rsid w:val="08C72850"/>
    <w:rsid w:val="08C72966"/>
    <w:rsid w:val="08C72AB2"/>
    <w:rsid w:val="08C72B75"/>
    <w:rsid w:val="08C72BFF"/>
    <w:rsid w:val="08C72C5E"/>
    <w:rsid w:val="08C72D44"/>
    <w:rsid w:val="08C72F64"/>
    <w:rsid w:val="08C72F8A"/>
    <w:rsid w:val="08C72FAF"/>
    <w:rsid w:val="08C72FE4"/>
    <w:rsid w:val="08C7301D"/>
    <w:rsid w:val="08C7310C"/>
    <w:rsid w:val="08C73147"/>
    <w:rsid w:val="08C73190"/>
    <w:rsid w:val="08C731E1"/>
    <w:rsid w:val="08C7338A"/>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3EE8"/>
    <w:rsid w:val="08C74380"/>
    <w:rsid w:val="08C743CC"/>
    <w:rsid w:val="08C7455C"/>
    <w:rsid w:val="08C74623"/>
    <w:rsid w:val="08C7471D"/>
    <w:rsid w:val="08C74786"/>
    <w:rsid w:val="08C747C2"/>
    <w:rsid w:val="08C747E4"/>
    <w:rsid w:val="08C74959"/>
    <w:rsid w:val="08C74996"/>
    <w:rsid w:val="08C74C98"/>
    <w:rsid w:val="08C74CBC"/>
    <w:rsid w:val="08C74D9D"/>
    <w:rsid w:val="08C74E7F"/>
    <w:rsid w:val="08C74F29"/>
    <w:rsid w:val="08C74FD6"/>
    <w:rsid w:val="08C74FFB"/>
    <w:rsid w:val="08C75004"/>
    <w:rsid w:val="08C7555C"/>
    <w:rsid w:val="08C756F2"/>
    <w:rsid w:val="08C757DA"/>
    <w:rsid w:val="08C757ED"/>
    <w:rsid w:val="08C757F1"/>
    <w:rsid w:val="08C759C6"/>
    <w:rsid w:val="08C75B30"/>
    <w:rsid w:val="08C75D5F"/>
    <w:rsid w:val="08C7601B"/>
    <w:rsid w:val="08C76137"/>
    <w:rsid w:val="08C76143"/>
    <w:rsid w:val="08C764A1"/>
    <w:rsid w:val="08C76692"/>
    <w:rsid w:val="08C76968"/>
    <w:rsid w:val="08C76BCE"/>
    <w:rsid w:val="08C76C40"/>
    <w:rsid w:val="08C76E33"/>
    <w:rsid w:val="08C76E77"/>
    <w:rsid w:val="08C76E90"/>
    <w:rsid w:val="08C76EC8"/>
    <w:rsid w:val="08C7708A"/>
    <w:rsid w:val="08C770DA"/>
    <w:rsid w:val="08C7729B"/>
    <w:rsid w:val="08C773F4"/>
    <w:rsid w:val="08C77601"/>
    <w:rsid w:val="08C77689"/>
    <w:rsid w:val="08C77706"/>
    <w:rsid w:val="08C77718"/>
    <w:rsid w:val="08C77724"/>
    <w:rsid w:val="08C7788A"/>
    <w:rsid w:val="08C7791D"/>
    <w:rsid w:val="08C77BD1"/>
    <w:rsid w:val="08C77CE4"/>
    <w:rsid w:val="08C77D19"/>
    <w:rsid w:val="08C77D64"/>
    <w:rsid w:val="08C77DFE"/>
    <w:rsid w:val="08C800B1"/>
    <w:rsid w:val="08C800B3"/>
    <w:rsid w:val="08C802E2"/>
    <w:rsid w:val="08C8038E"/>
    <w:rsid w:val="08C80557"/>
    <w:rsid w:val="08C805AA"/>
    <w:rsid w:val="08C805BB"/>
    <w:rsid w:val="08C8076E"/>
    <w:rsid w:val="08C80880"/>
    <w:rsid w:val="08C80A3D"/>
    <w:rsid w:val="08C80BBB"/>
    <w:rsid w:val="08C80C6A"/>
    <w:rsid w:val="08C80E34"/>
    <w:rsid w:val="08C80E7F"/>
    <w:rsid w:val="08C80F3D"/>
    <w:rsid w:val="08C81126"/>
    <w:rsid w:val="08C81195"/>
    <w:rsid w:val="08C812E7"/>
    <w:rsid w:val="08C812F2"/>
    <w:rsid w:val="08C81404"/>
    <w:rsid w:val="08C81798"/>
    <w:rsid w:val="08C817EE"/>
    <w:rsid w:val="08C81882"/>
    <w:rsid w:val="08C818FD"/>
    <w:rsid w:val="08C81AFB"/>
    <w:rsid w:val="08C81DE0"/>
    <w:rsid w:val="08C81FCA"/>
    <w:rsid w:val="08C82255"/>
    <w:rsid w:val="08C82342"/>
    <w:rsid w:val="08C82571"/>
    <w:rsid w:val="08C825D2"/>
    <w:rsid w:val="08C827AF"/>
    <w:rsid w:val="08C828BB"/>
    <w:rsid w:val="08C829C1"/>
    <w:rsid w:val="08C82A7A"/>
    <w:rsid w:val="08C82B3A"/>
    <w:rsid w:val="08C82D4C"/>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65"/>
    <w:rsid w:val="08C848AB"/>
    <w:rsid w:val="08C8494D"/>
    <w:rsid w:val="08C84A3C"/>
    <w:rsid w:val="08C84A8F"/>
    <w:rsid w:val="08C84AE9"/>
    <w:rsid w:val="08C84B61"/>
    <w:rsid w:val="08C84BF6"/>
    <w:rsid w:val="08C84D52"/>
    <w:rsid w:val="08C84DA3"/>
    <w:rsid w:val="08C84F02"/>
    <w:rsid w:val="08C84F8E"/>
    <w:rsid w:val="08C851D7"/>
    <w:rsid w:val="08C852D1"/>
    <w:rsid w:val="08C85330"/>
    <w:rsid w:val="08C853C1"/>
    <w:rsid w:val="08C8542C"/>
    <w:rsid w:val="08C8544B"/>
    <w:rsid w:val="08C855BA"/>
    <w:rsid w:val="08C856C9"/>
    <w:rsid w:val="08C856DF"/>
    <w:rsid w:val="08C85747"/>
    <w:rsid w:val="08C859D1"/>
    <w:rsid w:val="08C85A77"/>
    <w:rsid w:val="08C85B9B"/>
    <w:rsid w:val="08C85D76"/>
    <w:rsid w:val="08C85DFC"/>
    <w:rsid w:val="08C85F4D"/>
    <w:rsid w:val="08C85F52"/>
    <w:rsid w:val="08C86004"/>
    <w:rsid w:val="08C86054"/>
    <w:rsid w:val="08C869AF"/>
    <w:rsid w:val="08C869DE"/>
    <w:rsid w:val="08C86A4E"/>
    <w:rsid w:val="08C86B69"/>
    <w:rsid w:val="08C86C5F"/>
    <w:rsid w:val="08C86D84"/>
    <w:rsid w:val="08C87048"/>
    <w:rsid w:val="08C87183"/>
    <w:rsid w:val="08C87215"/>
    <w:rsid w:val="08C872BF"/>
    <w:rsid w:val="08C873FD"/>
    <w:rsid w:val="08C87437"/>
    <w:rsid w:val="08C8759E"/>
    <w:rsid w:val="08C87841"/>
    <w:rsid w:val="08C8788E"/>
    <w:rsid w:val="08C87971"/>
    <w:rsid w:val="08C8798F"/>
    <w:rsid w:val="08C87D6B"/>
    <w:rsid w:val="08C87E7B"/>
    <w:rsid w:val="08C87F68"/>
    <w:rsid w:val="08C90054"/>
    <w:rsid w:val="08C90064"/>
    <w:rsid w:val="08C90204"/>
    <w:rsid w:val="08C9022E"/>
    <w:rsid w:val="08C9031F"/>
    <w:rsid w:val="08C9043C"/>
    <w:rsid w:val="08C90477"/>
    <w:rsid w:val="08C9071F"/>
    <w:rsid w:val="08C90849"/>
    <w:rsid w:val="08C90A85"/>
    <w:rsid w:val="08C90AFF"/>
    <w:rsid w:val="08C90B72"/>
    <w:rsid w:val="08C90BDF"/>
    <w:rsid w:val="08C90C03"/>
    <w:rsid w:val="08C90D5A"/>
    <w:rsid w:val="08C90DFE"/>
    <w:rsid w:val="08C90EE1"/>
    <w:rsid w:val="08C91066"/>
    <w:rsid w:val="08C91075"/>
    <w:rsid w:val="08C91572"/>
    <w:rsid w:val="08C915BF"/>
    <w:rsid w:val="08C916A0"/>
    <w:rsid w:val="08C91A2C"/>
    <w:rsid w:val="08C91AE2"/>
    <w:rsid w:val="08C91C91"/>
    <w:rsid w:val="08C91E9C"/>
    <w:rsid w:val="08C91F34"/>
    <w:rsid w:val="08C9200A"/>
    <w:rsid w:val="08C92129"/>
    <w:rsid w:val="08C92265"/>
    <w:rsid w:val="08C922CF"/>
    <w:rsid w:val="08C92446"/>
    <w:rsid w:val="08C92494"/>
    <w:rsid w:val="08C924BB"/>
    <w:rsid w:val="08C92750"/>
    <w:rsid w:val="08C92795"/>
    <w:rsid w:val="08C928E3"/>
    <w:rsid w:val="08C928F8"/>
    <w:rsid w:val="08C929F4"/>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879"/>
    <w:rsid w:val="08C948CC"/>
    <w:rsid w:val="08C94B0B"/>
    <w:rsid w:val="08C94B35"/>
    <w:rsid w:val="08C94BA8"/>
    <w:rsid w:val="08C94E08"/>
    <w:rsid w:val="08C95036"/>
    <w:rsid w:val="08C95439"/>
    <w:rsid w:val="08C95446"/>
    <w:rsid w:val="08C954AE"/>
    <w:rsid w:val="08C9550E"/>
    <w:rsid w:val="08C95669"/>
    <w:rsid w:val="08C956E3"/>
    <w:rsid w:val="08C95703"/>
    <w:rsid w:val="08C95965"/>
    <w:rsid w:val="08C95AAC"/>
    <w:rsid w:val="08C95D56"/>
    <w:rsid w:val="08C9640B"/>
    <w:rsid w:val="08C9676F"/>
    <w:rsid w:val="08C9695A"/>
    <w:rsid w:val="08C96990"/>
    <w:rsid w:val="08C96CEC"/>
    <w:rsid w:val="08C96D24"/>
    <w:rsid w:val="08C96DD8"/>
    <w:rsid w:val="08C96F90"/>
    <w:rsid w:val="08C97164"/>
    <w:rsid w:val="08C9723C"/>
    <w:rsid w:val="08C9725F"/>
    <w:rsid w:val="08C972C5"/>
    <w:rsid w:val="08C97394"/>
    <w:rsid w:val="08C9750B"/>
    <w:rsid w:val="08C9766D"/>
    <w:rsid w:val="08C9768B"/>
    <w:rsid w:val="08C97771"/>
    <w:rsid w:val="08C977BD"/>
    <w:rsid w:val="08C97890"/>
    <w:rsid w:val="08C97A11"/>
    <w:rsid w:val="08C97B31"/>
    <w:rsid w:val="08C97CC5"/>
    <w:rsid w:val="08C97DDB"/>
    <w:rsid w:val="08C97FC9"/>
    <w:rsid w:val="08CA0260"/>
    <w:rsid w:val="08CA050C"/>
    <w:rsid w:val="08CA059F"/>
    <w:rsid w:val="08CA05FE"/>
    <w:rsid w:val="08CA0700"/>
    <w:rsid w:val="08CA08A7"/>
    <w:rsid w:val="08CA0B57"/>
    <w:rsid w:val="08CA0B98"/>
    <w:rsid w:val="08CA0C58"/>
    <w:rsid w:val="08CA0C9A"/>
    <w:rsid w:val="08CA0CD2"/>
    <w:rsid w:val="08CA0E2C"/>
    <w:rsid w:val="08CA0F71"/>
    <w:rsid w:val="08CA0FA4"/>
    <w:rsid w:val="08CA102C"/>
    <w:rsid w:val="08CA1398"/>
    <w:rsid w:val="08CA14AE"/>
    <w:rsid w:val="08CA16B3"/>
    <w:rsid w:val="08CA172C"/>
    <w:rsid w:val="08CA18EA"/>
    <w:rsid w:val="08CA1999"/>
    <w:rsid w:val="08CA1A9A"/>
    <w:rsid w:val="08CA1AAC"/>
    <w:rsid w:val="08CA1B51"/>
    <w:rsid w:val="08CA1E4D"/>
    <w:rsid w:val="08CA1E72"/>
    <w:rsid w:val="08CA1E97"/>
    <w:rsid w:val="08CA1F65"/>
    <w:rsid w:val="08CA1FB4"/>
    <w:rsid w:val="08CA1FBD"/>
    <w:rsid w:val="08CA2090"/>
    <w:rsid w:val="08CA2187"/>
    <w:rsid w:val="08CA2195"/>
    <w:rsid w:val="08CA21E2"/>
    <w:rsid w:val="08CA22E9"/>
    <w:rsid w:val="08CA24E3"/>
    <w:rsid w:val="08CA25E2"/>
    <w:rsid w:val="08CA2604"/>
    <w:rsid w:val="08CA2626"/>
    <w:rsid w:val="08CA2895"/>
    <w:rsid w:val="08CA28B0"/>
    <w:rsid w:val="08CA28B8"/>
    <w:rsid w:val="08CA2A7E"/>
    <w:rsid w:val="08CA2A86"/>
    <w:rsid w:val="08CA2B71"/>
    <w:rsid w:val="08CA2B9C"/>
    <w:rsid w:val="08CA2D28"/>
    <w:rsid w:val="08CA2EB2"/>
    <w:rsid w:val="08CA2F1C"/>
    <w:rsid w:val="08CA2F33"/>
    <w:rsid w:val="08CA2F87"/>
    <w:rsid w:val="08CA2FE4"/>
    <w:rsid w:val="08CA3028"/>
    <w:rsid w:val="08CA31E0"/>
    <w:rsid w:val="08CA3209"/>
    <w:rsid w:val="08CA3245"/>
    <w:rsid w:val="08CA324C"/>
    <w:rsid w:val="08CA325B"/>
    <w:rsid w:val="08CA328E"/>
    <w:rsid w:val="08CA32EC"/>
    <w:rsid w:val="08CA34BF"/>
    <w:rsid w:val="08CA34D7"/>
    <w:rsid w:val="08CA381D"/>
    <w:rsid w:val="08CA38EE"/>
    <w:rsid w:val="08CA3CDC"/>
    <w:rsid w:val="08CA3CE6"/>
    <w:rsid w:val="08CA3DC1"/>
    <w:rsid w:val="08CA3DD5"/>
    <w:rsid w:val="08CA411F"/>
    <w:rsid w:val="08CA41A5"/>
    <w:rsid w:val="08CA4387"/>
    <w:rsid w:val="08CA45B2"/>
    <w:rsid w:val="08CA4659"/>
    <w:rsid w:val="08CA471B"/>
    <w:rsid w:val="08CA4BBE"/>
    <w:rsid w:val="08CA4E0B"/>
    <w:rsid w:val="08CA4EF5"/>
    <w:rsid w:val="08CA4F2F"/>
    <w:rsid w:val="08CA500C"/>
    <w:rsid w:val="08CA5049"/>
    <w:rsid w:val="08CA513A"/>
    <w:rsid w:val="08CA5424"/>
    <w:rsid w:val="08CA547A"/>
    <w:rsid w:val="08CA5921"/>
    <w:rsid w:val="08CA5AF6"/>
    <w:rsid w:val="08CA5B69"/>
    <w:rsid w:val="08CA5C8A"/>
    <w:rsid w:val="08CA5D43"/>
    <w:rsid w:val="08CA5E6E"/>
    <w:rsid w:val="08CA5F8C"/>
    <w:rsid w:val="08CA6048"/>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5EA"/>
    <w:rsid w:val="08CA7618"/>
    <w:rsid w:val="08CA76E1"/>
    <w:rsid w:val="08CA76F1"/>
    <w:rsid w:val="08CA77EB"/>
    <w:rsid w:val="08CA780E"/>
    <w:rsid w:val="08CA7991"/>
    <w:rsid w:val="08CA7A94"/>
    <w:rsid w:val="08CA7AA8"/>
    <w:rsid w:val="08CA7CAE"/>
    <w:rsid w:val="08CA7D12"/>
    <w:rsid w:val="08CA7D91"/>
    <w:rsid w:val="08CA7FEB"/>
    <w:rsid w:val="08CB0175"/>
    <w:rsid w:val="08CB02C6"/>
    <w:rsid w:val="08CB03A6"/>
    <w:rsid w:val="08CB03AF"/>
    <w:rsid w:val="08CB0564"/>
    <w:rsid w:val="08CB0670"/>
    <w:rsid w:val="08CB0729"/>
    <w:rsid w:val="08CB0739"/>
    <w:rsid w:val="08CB0840"/>
    <w:rsid w:val="08CB0A72"/>
    <w:rsid w:val="08CB0D33"/>
    <w:rsid w:val="08CB0D40"/>
    <w:rsid w:val="08CB0EC9"/>
    <w:rsid w:val="08CB0F82"/>
    <w:rsid w:val="08CB1065"/>
    <w:rsid w:val="08CB1084"/>
    <w:rsid w:val="08CB11BD"/>
    <w:rsid w:val="08CB1453"/>
    <w:rsid w:val="08CB164D"/>
    <w:rsid w:val="08CB184B"/>
    <w:rsid w:val="08CB1978"/>
    <w:rsid w:val="08CB1A52"/>
    <w:rsid w:val="08CB1AAE"/>
    <w:rsid w:val="08CB1B62"/>
    <w:rsid w:val="08CB1B6C"/>
    <w:rsid w:val="08CB1BF6"/>
    <w:rsid w:val="08CB1C21"/>
    <w:rsid w:val="08CB1CAB"/>
    <w:rsid w:val="08CB1DB5"/>
    <w:rsid w:val="08CB201D"/>
    <w:rsid w:val="08CB20B1"/>
    <w:rsid w:val="08CB2234"/>
    <w:rsid w:val="08CB22AD"/>
    <w:rsid w:val="08CB23D6"/>
    <w:rsid w:val="08CB2643"/>
    <w:rsid w:val="08CB2699"/>
    <w:rsid w:val="08CB28AE"/>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97E"/>
    <w:rsid w:val="08CB3BF9"/>
    <w:rsid w:val="08CB416B"/>
    <w:rsid w:val="08CB4189"/>
    <w:rsid w:val="08CB4198"/>
    <w:rsid w:val="08CB41D6"/>
    <w:rsid w:val="08CB440B"/>
    <w:rsid w:val="08CB4484"/>
    <w:rsid w:val="08CB454E"/>
    <w:rsid w:val="08CB494D"/>
    <w:rsid w:val="08CB495E"/>
    <w:rsid w:val="08CB4B23"/>
    <w:rsid w:val="08CB4C73"/>
    <w:rsid w:val="08CB4C76"/>
    <w:rsid w:val="08CB4D6B"/>
    <w:rsid w:val="08CB4E8C"/>
    <w:rsid w:val="08CB4ECE"/>
    <w:rsid w:val="08CB4F31"/>
    <w:rsid w:val="08CB5069"/>
    <w:rsid w:val="08CB5171"/>
    <w:rsid w:val="08CB5176"/>
    <w:rsid w:val="08CB5300"/>
    <w:rsid w:val="08CB536B"/>
    <w:rsid w:val="08CB5376"/>
    <w:rsid w:val="08CB556E"/>
    <w:rsid w:val="08CB5701"/>
    <w:rsid w:val="08CB5769"/>
    <w:rsid w:val="08CB57A3"/>
    <w:rsid w:val="08CB5965"/>
    <w:rsid w:val="08CB59E1"/>
    <w:rsid w:val="08CB5BB5"/>
    <w:rsid w:val="08CB5DC6"/>
    <w:rsid w:val="08CB5EB4"/>
    <w:rsid w:val="08CB5EEF"/>
    <w:rsid w:val="08CB6089"/>
    <w:rsid w:val="08CB60E1"/>
    <w:rsid w:val="08CB6317"/>
    <w:rsid w:val="08CB64F0"/>
    <w:rsid w:val="08CB6502"/>
    <w:rsid w:val="08CB6652"/>
    <w:rsid w:val="08CB6706"/>
    <w:rsid w:val="08CB6878"/>
    <w:rsid w:val="08CB6CB8"/>
    <w:rsid w:val="08CB6E37"/>
    <w:rsid w:val="08CB6EE9"/>
    <w:rsid w:val="08CB70B3"/>
    <w:rsid w:val="08CB713B"/>
    <w:rsid w:val="08CB74FC"/>
    <w:rsid w:val="08CB76B7"/>
    <w:rsid w:val="08CB7980"/>
    <w:rsid w:val="08CB7A81"/>
    <w:rsid w:val="08CB7B19"/>
    <w:rsid w:val="08CB7C6A"/>
    <w:rsid w:val="08CB7D76"/>
    <w:rsid w:val="08CB7DE3"/>
    <w:rsid w:val="08CB7DF7"/>
    <w:rsid w:val="08CB7F21"/>
    <w:rsid w:val="08CB7FF6"/>
    <w:rsid w:val="08CC004C"/>
    <w:rsid w:val="08CC0176"/>
    <w:rsid w:val="08CC01C2"/>
    <w:rsid w:val="08CC01D7"/>
    <w:rsid w:val="08CC0231"/>
    <w:rsid w:val="08CC0355"/>
    <w:rsid w:val="08CC0439"/>
    <w:rsid w:val="08CC0474"/>
    <w:rsid w:val="08CC04AA"/>
    <w:rsid w:val="08CC0575"/>
    <w:rsid w:val="08CC0849"/>
    <w:rsid w:val="08CC0A24"/>
    <w:rsid w:val="08CC0A7A"/>
    <w:rsid w:val="08CC0DC0"/>
    <w:rsid w:val="08CC0E75"/>
    <w:rsid w:val="08CC0F58"/>
    <w:rsid w:val="08CC11C7"/>
    <w:rsid w:val="08CC131A"/>
    <w:rsid w:val="08CC1499"/>
    <w:rsid w:val="08CC159D"/>
    <w:rsid w:val="08CC1806"/>
    <w:rsid w:val="08CC18D7"/>
    <w:rsid w:val="08CC1951"/>
    <w:rsid w:val="08CC1A2D"/>
    <w:rsid w:val="08CC1CC2"/>
    <w:rsid w:val="08CC2131"/>
    <w:rsid w:val="08CC2157"/>
    <w:rsid w:val="08CC2266"/>
    <w:rsid w:val="08CC23F3"/>
    <w:rsid w:val="08CC2771"/>
    <w:rsid w:val="08CC2783"/>
    <w:rsid w:val="08CC2848"/>
    <w:rsid w:val="08CC28F1"/>
    <w:rsid w:val="08CC29E7"/>
    <w:rsid w:val="08CC2B85"/>
    <w:rsid w:val="08CC2BA7"/>
    <w:rsid w:val="08CC2C50"/>
    <w:rsid w:val="08CC2CB0"/>
    <w:rsid w:val="08CC2D2E"/>
    <w:rsid w:val="08CC2E26"/>
    <w:rsid w:val="08CC2ECC"/>
    <w:rsid w:val="08CC2FC3"/>
    <w:rsid w:val="08CC2FD0"/>
    <w:rsid w:val="08CC3192"/>
    <w:rsid w:val="08CC322B"/>
    <w:rsid w:val="08CC325F"/>
    <w:rsid w:val="08CC337A"/>
    <w:rsid w:val="08CC33F8"/>
    <w:rsid w:val="08CC34DD"/>
    <w:rsid w:val="08CC352D"/>
    <w:rsid w:val="08CC3794"/>
    <w:rsid w:val="08CC37AC"/>
    <w:rsid w:val="08CC37B1"/>
    <w:rsid w:val="08CC3974"/>
    <w:rsid w:val="08CC3A4E"/>
    <w:rsid w:val="08CC3C9B"/>
    <w:rsid w:val="08CC3D98"/>
    <w:rsid w:val="08CC3E37"/>
    <w:rsid w:val="08CC3E85"/>
    <w:rsid w:val="08CC3FEE"/>
    <w:rsid w:val="08CC40A2"/>
    <w:rsid w:val="08CC413C"/>
    <w:rsid w:val="08CC419D"/>
    <w:rsid w:val="08CC4255"/>
    <w:rsid w:val="08CC42BE"/>
    <w:rsid w:val="08CC45A0"/>
    <w:rsid w:val="08CC45D0"/>
    <w:rsid w:val="08CC46FA"/>
    <w:rsid w:val="08CC49BA"/>
    <w:rsid w:val="08CC4A8F"/>
    <w:rsid w:val="08CC4B0F"/>
    <w:rsid w:val="08CC4B67"/>
    <w:rsid w:val="08CC4BD4"/>
    <w:rsid w:val="08CC4C25"/>
    <w:rsid w:val="08CC4C75"/>
    <w:rsid w:val="08CC4E4D"/>
    <w:rsid w:val="08CC4E9F"/>
    <w:rsid w:val="08CC4FF0"/>
    <w:rsid w:val="08CC501A"/>
    <w:rsid w:val="08CC5035"/>
    <w:rsid w:val="08CC5076"/>
    <w:rsid w:val="08CC511C"/>
    <w:rsid w:val="08CC5273"/>
    <w:rsid w:val="08CC52C6"/>
    <w:rsid w:val="08CC5376"/>
    <w:rsid w:val="08CC53C2"/>
    <w:rsid w:val="08CC53E4"/>
    <w:rsid w:val="08CC55B1"/>
    <w:rsid w:val="08CC57D5"/>
    <w:rsid w:val="08CC582B"/>
    <w:rsid w:val="08CC5B49"/>
    <w:rsid w:val="08CC5C1D"/>
    <w:rsid w:val="08CC5C42"/>
    <w:rsid w:val="08CC5DBB"/>
    <w:rsid w:val="08CC5EE3"/>
    <w:rsid w:val="08CC6050"/>
    <w:rsid w:val="08CC60A3"/>
    <w:rsid w:val="08CC60BC"/>
    <w:rsid w:val="08CC6448"/>
    <w:rsid w:val="08CC678B"/>
    <w:rsid w:val="08CC69C9"/>
    <w:rsid w:val="08CC6A0D"/>
    <w:rsid w:val="08CC6C32"/>
    <w:rsid w:val="08CC6CB6"/>
    <w:rsid w:val="08CC6DCC"/>
    <w:rsid w:val="08CC6EEA"/>
    <w:rsid w:val="08CC6F8F"/>
    <w:rsid w:val="08CC7204"/>
    <w:rsid w:val="08CC7208"/>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D0094"/>
    <w:rsid w:val="08CD00AF"/>
    <w:rsid w:val="08CD02D5"/>
    <w:rsid w:val="08CD02E3"/>
    <w:rsid w:val="08CD02F6"/>
    <w:rsid w:val="08CD06F8"/>
    <w:rsid w:val="08CD0799"/>
    <w:rsid w:val="08CD08C2"/>
    <w:rsid w:val="08CD0BC1"/>
    <w:rsid w:val="08CD0BE8"/>
    <w:rsid w:val="08CD0DED"/>
    <w:rsid w:val="08CD0F09"/>
    <w:rsid w:val="08CD0F25"/>
    <w:rsid w:val="08CD0F2E"/>
    <w:rsid w:val="08CD0F4B"/>
    <w:rsid w:val="08CD0FFE"/>
    <w:rsid w:val="08CD1418"/>
    <w:rsid w:val="08CD14CD"/>
    <w:rsid w:val="08CD1688"/>
    <w:rsid w:val="08CD17D7"/>
    <w:rsid w:val="08CD1813"/>
    <w:rsid w:val="08CD18F6"/>
    <w:rsid w:val="08CD1A94"/>
    <w:rsid w:val="08CD1D14"/>
    <w:rsid w:val="08CD2045"/>
    <w:rsid w:val="08CD22CF"/>
    <w:rsid w:val="08CD237D"/>
    <w:rsid w:val="08CD2400"/>
    <w:rsid w:val="08CD244C"/>
    <w:rsid w:val="08CD2633"/>
    <w:rsid w:val="08CD27AD"/>
    <w:rsid w:val="08CD2861"/>
    <w:rsid w:val="08CD2889"/>
    <w:rsid w:val="08CD28CD"/>
    <w:rsid w:val="08CD2992"/>
    <w:rsid w:val="08CD2BF5"/>
    <w:rsid w:val="08CD2C9E"/>
    <w:rsid w:val="08CD2DD1"/>
    <w:rsid w:val="08CD2E67"/>
    <w:rsid w:val="08CD2EC0"/>
    <w:rsid w:val="08CD326C"/>
    <w:rsid w:val="08CD3466"/>
    <w:rsid w:val="08CD34E3"/>
    <w:rsid w:val="08CD3512"/>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735"/>
    <w:rsid w:val="08CD4751"/>
    <w:rsid w:val="08CD4B38"/>
    <w:rsid w:val="08CD4C9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FE7"/>
    <w:rsid w:val="08CD6327"/>
    <w:rsid w:val="08CD6702"/>
    <w:rsid w:val="08CD69CC"/>
    <w:rsid w:val="08CD6AA3"/>
    <w:rsid w:val="08CD6E60"/>
    <w:rsid w:val="08CD719A"/>
    <w:rsid w:val="08CD720B"/>
    <w:rsid w:val="08CD721F"/>
    <w:rsid w:val="08CD72E1"/>
    <w:rsid w:val="08CD755B"/>
    <w:rsid w:val="08CD7730"/>
    <w:rsid w:val="08CD7885"/>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458"/>
    <w:rsid w:val="08CE16B8"/>
    <w:rsid w:val="08CE17DE"/>
    <w:rsid w:val="08CE184B"/>
    <w:rsid w:val="08CE1A74"/>
    <w:rsid w:val="08CE1A97"/>
    <w:rsid w:val="08CE1B8B"/>
    <w:rsid w:val="08CE1CC8"/>
    <w:rsid w:val="08CE1CCF"/>
    <w:rsid w:val="08CE1D19"/>
    <w:rsid w:val="08CE1E22"/>
    <w:rsid w:val="08CE1F66"/>
    <w:rsid w:val="08CE20B3"/>
    <w:rsid w:val="08CE225B"/>
    <w:rsid w:val="08CE2298"/>
    <w:rsid w:val="08CE2443"/>
    <w:rsid w:val="08CE2464"/>
    <w:rsid w:val="08CE2594"/>
    <w:rsid w:val="08CE293B"/>
    <w:rsid w:val="08CE2A44"/>
    <w:rsid w:val="08CE2A4F"/>
    <w:rsid w:val="08CE2A70"/>
    <w:rsid w:val="08CE2B93"/>
    <w:rsid w:val="08CE2C94"/>
    <w:rsid w:val="08CE2E78"/>
    <w:rsid w:val="08CE30E0"/>
    <w:rsid w:val="08CE3114"/>
    <w:rsid w:val="08CE315C"/>
    <w:rsid w:val="08CE320C"/>
    <w:rsid w:val="08CE3269"/>
    <w:rsid w:val="08CE3274"/>
    <w:rsid w:val="08CE32A3"/>
    <w:rsid w:val="08CE32B3"/>
    <w:rsid w:val="08CE32D2"/>
    <w:rsid w:val="08CE334B"/>
    <w:rsid w:val="08CE3481"/>
    <w:rsid w:val="08CE35DA"/>
    <w:rsid w:val="08CE36A5"/>
    <w:rsid w:val="08CE3721"/>
    <w:rsid w:val="08CE37DA"/>
    <w:rsid w:val="08CE395D"/>
    <w:rsid w:val="08CE39A1"/>
    <w:rsid w:val="08CE39F3"/>
    <w:rsid w:val="08CE3AC8"/>
    <w:rsid w:val="08CE3BA9"/>
    <w:rsid w:val="08CE3E21"/>
    <w:rsid w:val="08CE3E42"/>
    <w:rsid w:val="08CE3F47"/>
    <w:rsid w:val="08CE3F9F"/>
    <w:rsid w:val="08CE3FC0"/>
    <w:rsid w:val="08CE42B0"/>
    <w:rsid w:val="08CE4523"/>
    <w:rsid w:val="08CE475F"/>
    <w:rsid w:val="08CE4809"/>
    <w:rsid w:val="08CE4821"/>
    <w:rsid w:val="08CE49B6"/>
    <w:rsid w:val="08CE4B32"/>
    <w:rsid w:val="08CE4DB7"/>
    <w:rsid w:val="08CE4E16"/>
    <w:rsid w:val="08CE5397"/>
    <w:rsid w:val="08CE54F1"/>
    <w:rsid w:val="08CE551F"/>
    <w:rsid w:val="08CE5628"/>
    <w:rsid w:val="08CE5951"/>
    <w:rsid w:val="08CE5D5A"/>
    <w:rsid w:val="08CE5D78"/>
    <w:rsid w:val="08CE5DD6"/>
    <w:rsid w:val="08CE5E6A"/>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51D"/>
    <w:rsid w:val="08CE762B"/>
    <w:rsid w:val="08CE76E8"/>
    <w:rsid w:val="08CE77DF"/>
    <w:rsid w:val="08CE78B8"/>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F8F"/>
    <w:rsid w:val="08CF0FE1"/>
    <w:rsid w:val="08CF113F"/>
    <w:rsid w:val="08CF1241"/>
    <w:rsid w:val="08CF12E2"/>
    <w:rsid w:val="08CF14C2"/>
    <w:rsid w:val="08CF151F"/>
    <w:rsid w:val="08CF177E"/>
    <w:rsid w:val="08CF17DB"/>
    <w:rsid w:val="08CF1845"/>
    <w:rsid w:val="08CF1ACC"/>
    <w:rsid w:val="08CF1B92"/>
    <w:rsid w:val="08CF1C52"/>
    <w:rsid w:val="08CF1CB8"/>
    <w:rsid w:val="08CF1E8C"/>
    <w:rsid w:val="08CF1E8F"/>
    <w:rsid w:val="08CF1F36"/>
    <w:rsid w:val="08CF20C4"/>
    <w:rsid w:val="08CF2108"/>
    <w:rsid w:val="08CF2117"/>
    <w:rsid w:val="08CF2387"/>
    <w:rsid w:val="08CF23B6"/>
    <w:rsid w:val="08CF24DE"/>
    <w:rsid w:val="08CF252A"/>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53"/>
    <w:rsid w:val="08CF3B6A"/>
    <w:rsid w:val="08CF3C77"/>
    <w:rsid w:val="08CF4132"/>
    <w:rsid w:val="08CF4595"/>
    <w:rsid w:val="08CF461A"/>
    <w:rsid w:val="08CF46F2"/>
    <w:rsid w:val="08CF4924"/>
    <w:rsid w:val="08CF492B"/>
    <w:rsid w:val="08CF4A17"/>
    <w:rsid w:val="08CF4AB6"/>
    <w:rsid w:val="08CF4ADD"/>
    <w:rsid w:val="08CF4AEB"/>
    <w:rsid w:val="08CF4AEF"/>
    <w:rsid w:val="08CF4B3C"/>
    <w:rsid w:val="08CF4B7F"/>
    <w:rsid w:val="08CF4D5A"/>
    <w:rsid w:val="08CF4EC8"/>
    <w:rsid w:val="08CF4EDF"/>
    <w:rsid w:val="08CF4F88"/>
    <w:rsid w:val="08CF5164"/>
    <w:rsid w:val="08CF51C3"/>
    <w:rsid w:val="08CF5234"/>
    <w:rsid w:val="08CF5561"/>
    <w:rsid w:val="08CF5631"/>
    <w:rsid w:val="08CF56BC"/>
    <w:rsid w:val="08CF56DA"/>
    <w:rsid w:val="08CF5754"/>
    <w:rsid w:val="08CF5784"/>
    <w:rsid w:val="08CF57CD"/>
    <w:rsid w:val="08CF585F"/>
    <w:rsid w:val="08CF58AA"/>
    <w:rsid w:val="08CF5BEB"/>
    <w:rsid w:val="08CF5C52"/>
    <w:rsid w:val="08CF5F42"/>
    <w:rsid w:val="08CF61E4"/>
    <w:rsid w:val="08CF6208"/>
    <w:rsid w:val="08CF6212"/>
    <w:rsid w:val="08CF621C"/>
    <w:rsid w:val="08CF632D"/>
    <w:rsid w:val="08CF65FD"/>
    <w:rsid w:val="08CF66FB"/>
    <w:rsid w:val="08CF685D"/>
    <w:rsid w:val="08CF690C"/>
    <w:rsid w:val="08CF69A8"/>
    <w:rsid w:val="08CF6A19"/>
    <w:rsid w:val="08CF6AD4"/>
    <w:rsid w:val="08CF6CB5"/>
    <w:rsid w:val="08CF6D27"/>
    <w:rsid w:val="08CF6D6B"/>
    <w:rsid w:val="08CF6F77"/>
    <w:rsid w:val="08CF74FA"/>
    <w:rsid w:val="08CF75EE"/>
    <w:rsid w:val="08CF78CD"/>
    <w:rsid w:val="08CF78D2"/>
    <w:rsid w:val="08CF78EF"/>
    <w:rsid w:val="08CF7934"/>
    <w:rsid w:val="08CF79AB"/>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3FF"/>
    <w:rsid w:val="08D00550"/>
    <w:rsid w:val="08D0072D"/>
    <w:rsid w:val="08D0097C"/>
    <w:rsid w:val="08D00B42"/>
    <w:rsid w:val="08D00EF1"/>
    <w:rsid w:val="08D00EFC"/>
    <w:rsid w:val="08D01057"/>
    <w:rsid w:val="08D010B8"/>
    <w:rsid w:val="08D01150"/>
    <w:rsid w:val="08D011A1"/>
    <w:rsid w:val="08D01233"/>
    <w:rsid w:val="08D01936"/>
    <w:rsid w:val="08D01A04"/>
    <w:rsid w:val="08D01B34"/>
    <w:rsid w:val="08D01B4E"/>
    <w:rsid w:val="08D01C38"/>
    <w:rsid w:val="08D01D2A"/>
    <w:rsid w:val="08D02129"/>
    <w:rsid w:val="08D021E7"/>
    <w:rsid w:val="08D02213"/>
    <w:rsid w:val="08D0225F"/>
    <w:rsid w:val="08D0234C"/>
    <w:rsid w:val="08D02697"/>
    <w:rsid w:val="08D028B8"/>
    <w:rsid w:val="08D02D07"/>
    <w:rsid w:val="08D02D65"/>
    <w:rsid w:val="08D02E84"/>
    <w:rsid w:val="08D02EE8"/>
    <w:rsid w:val="08D02F66"/>
    <w:rsid w:val="08D03096"/>
    <w:rsid w:val="08D03100"/>
    <w:rsid w:val="08D03191"/>
    <w:rsid w:val="08D03246"/>
    <w:rsid w:val="08D032D2"/>
    <w:rsid w:val="08D03359"/>
    <w:rsid w:val="08D03826"/>
    <w:rsid w:val="08D03863"/>
    <w:rsid w:val="08D038D7"/>
    <w:rsid w:val="08D0391D"/>
    <w:rsid w:val="08D0397C"/>
    <w:rsid w:val="08D03986"/>
    <w:rsid w:val="08D039EA"/>
    <w:rsid w:val="08D03C83"/>
    <w:rsid w:val="08D03CD0"/>
    <w:rsid w:val="08D03D0E"/>
    <w:rsid w:val="08D03E21"/>
    <w:rsid w:val="08D0401C"/>
    <w:rsid w:val="08D0410D"/>
    <w:rsid w:val="08D041A9"/>
    <w:rsid w:val="08D043E4"/>
    <w:rsid w:val="08D04483"/>
    <w:rsid w:val="08D0450D"/>
    <w:rsid w:val="08D0453E"/>
    <w:rsid w:val="08D04809"/>
    <w:rsid w:val="08D04899"/>
    <w:rsid w:val="08D04952"/>
    <w:rsid w:val="08D0495B"/>
    <w:rsid w:val="08D04A5D"/>
    <w:rsid w:val="08D04A64"/>
    <w:rsid w:val="08D04B83"/>
    <w:rsid w:val="08D04B84"/>
    <w:rsid w:val="08D04C38"/>
    <w:rsid w:val="08D04C89"/>
    <w:rsid w:val="08D04E26"/>
    <w:rsid w:val="08D04E79"/>
    <w:rsid w:val="08D04F47"/>
    <w:rsid w:val="08D0518F"/>
    <w:rsid w:val="08D0522E"/>
    <w:rsid w:val="08D0552C"/>
    <w:rsid w:val="08D0563B"/>
    <w:rsid w:val="08D0565E"/>
    <w:rsid w:val="08D0579F"/>
    <w:rsid w:val="08D057EE"/>
    <w:rsid w:val="08D05881"/>
    <w:rsid w:val="08D05A10"/>
    <w:rsid w:val="08D05C4D"/>
    <w:rsid w:val="08D0600E"/>
    <w:rsid w:val="08D06050"/>
    <w:rsid w:val="08D0605F"/>
    <w:rsid w:val="08D060B5"/>
    <w:rsid w:val="08D06212"/>
    <w:rsid w:val="08D063EF"/>
    <w:rsid w:val="08D06521"/>
    <w:rsid w:val="08D068F8"/>
    <w:rsid w:val="08D06A46"/>
    <w:rsid w:val="08D06BDE"/>
    <w:rsid w:val="08D06C84"/>
    <w:rsid w:val="08D06C96"/>
    <w:rsid w:val="08D06E65"/>
    <w:rsid w:val="08D06FA3"/>
    <w:rsid w:val="08D07146"/>
    <w:rsid w:val="08D0740F"/>
    <w:rsid w:val="08D07417"/>
    <w:rsid w:val="08D074EB"/>
    <w:rsid w:val="08D07621"/>
    <w:rsid w:val="08D077FC"/>
    <w:rsid w:val="08D0786A"/>
    <w:rsid w:val="08D07A86"/>
    <w:rsid w:val="08D07B52"/>
    <w:rsid w:val="08D07D3C"/>
    <w:rsid w:val="08D07E74"/>
    <w:rsid w:val="08D07EB1"/>
    <w:rsid w:val="08D1001F"/>
    <w:rsid w:val="08D10027"/>
    <w:rsid w:val="08D10036"/>
    <w:rsid w:val="08D10094"/>
    <w:rsid w:val="08D101E7"/>
    <w:rsid w:val="08D10330"/>
    <w:rsid w:val="08D1037D"/>
    <w:rsid w:val="08D103FA"/>
    <w:rsid w:val="08D104C6"/>
    <w:rsid w:val="08D10686"/>
    <w:rsid w:val="08D10984"/>
    <w:rsid w:val="08D10A3D"/>
    <w:rsid w:val="08D10BF9"/>
    <w:rsid w:val="08D10C52"/>
    <w:rsid w:val="08D10E28"/>
    <w:rsid w:val="08D10ECC"/>
    <w:rsid w:val="08D10FDF"/>
    <w:rsid w:val="08D1102E"/>
    <w:rsid w:val="08D111D1"/>
    <w:rsid w:val="08D1131A"/>
    <w:rsid w:val="08D119D7"/>
    <w:rsid w:val="08D11AB2"/>
    <w:rsid w:val="08D11BF8"/>
    <w:rsid w:val="08D11C9D"/>
    <w:rsid w:val="08D11CA0"/>
    <w:rsid w:val="08D11D5C"/>
    <w:rsid w:val="08D11FB1"/>
    <w:rsid w:val="08D120B3"/>
    <w:rsid w:val="08D121FA"/>
    <w:rsid w:val="08D1238E"/>
    <w:rsid w:val="08D12392"/>
    <w:rsid w:val="08D125D7"/>
    <w:rsid w:val="08D126B0"/>
    <w:rsid w:val="08D128AE"/>
    <w:rsid w:val="08D12B3E"/>
    <w:rsid w:val="08D12CAC"/>
    <w:rsid w:val="08D13135"/>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387"/>
    <w:rsid w:val="08D16475"/>
    <w:rsid w:val="08D1670E"/>
    <w:rsid w:val="08D1672A"/>
    <w:rsid w:val="08D1676B"/>
    <w:rsid w:val="08D16835"/>
    <w:rsid w:val="08D169DC"/>
    <w:rsid w:val="08D16A18"/>
    <w:rsid w:val="08D16AA9"/>
    <w:rsid w:val="08D16B0A"/>
    <w:rsid w:val="08D16CF3"/>
    <w:rsid w:val="08D16E44"/>
    <w:rsid w:val="08D16FC6"/>
    <w:rsid w:val="08D17016"/>
    <w:rsid w:val="08D17036"/>
    <w:rsid w:val="08D171EA"/>
    <w:rsid w:val="08D174D9"/>
    <w:rsid w:val="08D17535"/>
    <w:rsid w:val="08D17555"/>
    <w:rsid w:val="08D176A5"/>
    <w:rsid w:val="08D177BC"/>
    <w:rsid w:val="08D1787A"/>
    <w:rsid w:val="08D17951"/>
    <w:rsid w:val="08D179EA"/>
    <w:rsid w:val="08D17C50"/>
    <w:rsid w:val="08D17C7D"/>
    <w:rsid w:val="08D17CA2"/>
    <w:rsid w:val="08D17DC6"/>
    <w:rsid w:val="08D20051"/>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614"/>
    <w:rsid w:val="08D2180B"/>
    <w:rsid w:val="08D21944"/>
    <w:rsid w:val="08D21985"/>
    <w:rsid w:val="08D21A5B"/>
    <w:rsid w:val="08D21A80"/>
    <w:rsid w:val="08D21BDA"/>
    <w:rsid w:val="08D21D36"/>
    <w:rsid w:val="08D21E7A"/>
    <w:rsid w:val="08D2203F"/>
    <w:rsid w:val="08D2206A"/>
    <w:rsid w:val="08D220B3"/>
    <w:rsid w:val="08D223AA"/>
    <w:rsid w:val="08D226BF"/>
    <w:rsid w:val="08D226D4"/>
    <w:rsid w:val="08D227DA"/>
    <w:rsid w:val="08D228FA"/>
    <w:rsid w:val="08D22A75"/>
    <w:rsid w:val="08D22A91"/>
    <w:rsid w:val="08D22ABE"/>
    <w:rsid w:val="08D22D0F"/>
    <w:rsid w:val="08D22E0F"/>
    <w:rsid w:val="08D22E23"/>
    <w:rsid w:val="08D22E4C"/>
    <w:rsid w:val="08D22F94"/>
    <w:rsid w:val="08D231AD"/>
    <w:rsid w:val="08D2321D"/>
    <w:rsid w:val="08D234E9"/>
    <w:rsid w:val="08D23571"/>
    <w:rsid w:val="08D235D0"/>
    <w:rsid w:val="08D2360E"/>
    <w:rsid w:val="08D23903"/>
    <w:rsid w:val="08D239B0"/>
    <w:rsid w:val="08D23B27"/>
    <w:rsid w:val="08D23E6C"/>
    <w:rsid w:val="08D23F2C"/>
    <w:rsid w:val="08D23F9E"/>
    <w:rsid w:val="08D24132"/>
    <w:rsid w:val="08D241D8"/>
    <w:rsid w:val="08D2442A"/>
    <w:rsid w:val="08D244C5"/>
    <w:rsid w:val="08D24510"/>
    <w:rsid w:val="08D2454E"/>
    <w:rsid w:val="08D245C6"/>
    <w:rsid w:val="08D24692"/>
    <w:rsid w:val="08D246E1"/>
    <w:rsid w:val="08D246E9"/>
    <w:rsid w:val="08D247ED"/>
    <w:rsid w:val="08D2481E"/>
    <w:rsid w:val="08D2486F"/>
    <w:rsid w:val="08D248D8"/>
    <w:rsid w:val="08D248F6"/>
    <w:rsid w:val="08D24A59"/>
    <w:rsid w:val="08D24A75"/>
    <w:rsid w:val="08D24B7D"/>
    <w:rsid w:val="08D24B98"/>
    <w:rsid w:val="08D24C85"/>
    <w:rsid w:val="08D24E89"/>
    <w:rsid w:val="08D24ECA"/>
    <w:rsid w:val="08D24EE6"/>
    <w:rsid w:val="08D25052"/>
    <w:rsid w:val="08D250AF"/>
    <w:rsid w:val="08D251B2"/>
    <w:rsid w:val="08D2520D"/>
    <w:rsid w:val="08D25216"/>
    <w:rsid w:val="08D2528E"/>
    <w:rsid w:val="08D25320"/>
    <w:rsid w:val="08D25406"/>
    <w:rsid w:val="08D254C4"/>
    <w:rsid w:val="08D254CD"/>
    <w:rsid w:val="08D255E2"/>
    <w:rsid w:val="08D255E3"/>
    <w:rsid w:val="08D256B0"/>
    <w:rsid w:val="08D256DC"/>
    <w:rsid w:val="08D2570B"/>
    <w:rsid w:val="08D25778"/>
    <w:rsid w:val="08D257D7"/>
    <w:rsid w:val="08D257DB"/>
    <w:rsid w:val="08D25A98"/>
    <w:rsid w:val="08D25C03"/>
    <w:rsid w:val="08D25E48"/>
    <w:rsid w:val="08D25F3D"/>
    <w:rsid w:val="08D2604B"/>
    <w:rsid w:val="08D2609E"/>
    <w:rsid w:val="08D26184"/>
    <w:rsid w:val="08D2626F"/>
    <w:rsid w:val="08D2630C"/>
    <w:rsid w:val="08D26479"/>
    <w:rsid w:val="08D265CE"/>
    <w:rsid w:val="08D26733"/>
    <w:rsid w:val="08D26A18"/>
    <w:rsid w:val="08D26A54"/>
    <w:rsid w:val="08D26AD0"/>
    <w:rsid w:val="08D26BBF"/>
    <w:rsid w:val="08D26C17"/>
    <w:rsid w:val="08D26D74"/>
    <w:rsid w:val="08D26ECE"/>
    <w:rsid w:val="08D26F91"/>
    <w:rsid w:val="08D270A4"/>
    <w:rsid w:val="08D273C0"/>
    <w:rsid w:val="08D2749A"/>
    <w:rsid w:val="08D27500"/>
    <w:rsid w:val="08D27599"/>
    <w:rsid w:val="08D27672"/>
    <w:rsid w:val="08D277D9"/>
    <w:rsid w:val="08D27832"/>
    <w:rsid w:val="08D2799A"/>
    <w:rsid w:val="08D27B2E"/>
    <w:rsid w:val="08D27BBD"/>
    <w:rsid w:val="08D27D19"/>
    <w:rsid w:val="08D27D5B"/>
    <w:rsid w:val="08D27DE2"/>
    <w:rsid w:val="08D27E85"/>
    <w:rsid w:val="08D27F44"/>
    <w:rsid w:val="08D27F51"/>
    <w:rsid w:val="08D3009C"/>
    <w:rsid w:val="08D302DC"/>
    <w:rsid w:val="08D3034E"/>
    <w:rsid w:val="08D304C2"/>
    <w:rsid w:val="08D30699"/>
    <w:rsid w:val="08D306B5"/>
    <w:rsid w:val="08D306BE"/>
    <w:rsid w:val="08D30799"/>
    <w:rsid w:val="08D30A0A"/>
    <w:rsid w:val="08D30A74"/>
    <w:rsid w:val="08D30AA1"/>
    <w:rsid w:val="08D30B8F"/>
    <w:rsid w:val="08D30C7E"/>
    <w:rsid w:val="08D30DFA"/>
    <w:rsid w:val="08D31134"/>
    <w:rsid w:val="08D31189"/>
    <w:rsid w:val="08D315D0"/>
    <w:rsid w:val="08D31866"/>
    <w:rsid w:val="08D3199D"/>
    <w:rsid w:val="08D31A13"/>
    <w:rsid w:val="08D31A73"/>
    <w:rsid w:val="08D31AD7"/>
    <w:rsid w:val="08D31DF7"/>
    <w:rsid w:val="08D32135"/>
    <w:rsid w:val="08D324FD"/>
    <w:rsid w:val="08D32630"/>
    <w:rsid w:val="08D3276B"/>
    <w:rsid w:val="08D327AE"/>
    <w:rsid w:val="08D32910"/>
    <w:rsid w:val="08D32BDA"/>
    <w:rsid w:val="08D32CEB"/>
    <w:rsid w:val="08D32D38"/>
    <w:rsid w:val="08D32F23"/>
    <w:rsid w:val="08D330DC"/>
    <w:rsid w:val="08D330F5"/>
    <w:rsid w:val="08D332C7"/>
    <w:rsid w:val="08D333A6"/>
    <w:rsid w:val="08D333C3"/>
    <w:rsid w:val="08D33604"/>
    <w:rsid w:val="08D336D3"/>
    <w:rsid w:val="08D33730"/>
    <w:rsid w:val="08D33861"/>
    <w:rsid w:val="08D33864"/>
    <w:rsid w:val="08D33884"/>
    <w:rsid w:val="08D33893"/>
    <w:rsid w:val="08D33950"/>
    <w:rsid w:val="08D33C13"/>
    <w:rsid w:val="08D33C24"/>
    <w:rsid w:val="08D33D29"/>
    <w:rsid w:val="08D33D62"/>
    <w:rsid w:val="08D33E0F"/>
    <w:rsid w:val="08D342E2"/>
    <w:rsid w:val="08D34493"/>
    <w:rsid w:val="08D344F7"/>
    <w:rsid w:val="08D34592"/>
    <w:rsid w:val="08D34670"/>
    <w:rsid w:val="08D34840"/>
    <w:rsid w:val="08D348F5"/>
    <w:rsid w:val="08D34B0C"/>
    <w:rsid w:val="08D35058"/>
    <w:rsid w:val="08D35074"/>
    <w:rsid w:val="08D350AB"/>
    <w:rsid w:val="08D35166"/>
    <w:rsid w:val="08D351F2"/>
    <w:rsid w:val="08D35579"/>
    <w:rsid w:val="08D35770"/>
    <w:rsid w:val="08D35883"/>
    <w:rsid w:val="08D3594B"/>
    <w:rsid w:val="08D35974"/>
    <w:rsid w:val="08D359DD"/>
    <w:rsid w:val="08D35DA6"/>
    <w:rsid w:val="08D35DF0"/>
    <w:rsid w:val="08D35EF0"/>
    <w:rsid w:val="08D3606D"/>
    <w:rsid w:val="08D3610B"/>
    <w:rsid w:val="08D3647A"/>
    <w:rsid w:val="08D365C6"/>
    <w:rsid w:val="08D36795"/>
    <w:rsid w:val="08D369B0"/>
    <w:rsid w:val="08D36E7E"/>
    <w:rsid w:val="08D36FA2"/>
    <w:rsid w:val="08D37052"/>
    <w:rsid w:val="08D37098"/>
    <w:rsid w:val="08D370BF"/>
    <w:rsid w:val="08D372C6"/>
    <w:rsid w:val="08D372F1"/>
    <w:rsid w:val="08D373EB"/>
    <w:rsid w:val="08D3742A"/>
    <w:rsid w:val="08D374F2"/>
    <w:rsid w:val="08D376E2"/>
    <w:rsid w:val="08D37736"/>
    <w:rsid w:val="08D37842"/>
    <w:rsid w:val="08D378E9"/>
    <w:rsid w:val="08D37AD7"/>
    <w:rsid w:val="08D37AF0"/>
    <w:rsid w:val="08D37B37"/>
    <w:rsid w:val="08D37B7E"/>
    <w:rsid w:val="08D37DAC"/>
    <w:rsid w:val="08D37E17"/>
    <w:rsid w:val="08D37EA2"/>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38"/>
    <w:rsid w:val="08D40C9D"/>
    <w:rsid w:val="08D40D00"/>
    <w:rsid w:val="08D40E71"/>
    <w:rsid w:val="08D4101D"/>
    <w:rsid w:val="08D410A0"/>
    <w:rsid w:val="08D4127B"/>
    <w:rsid w:val="08D412CA"/>
    <w:rsid w:val="08D41317"/>
    <w:rsid w:val="08D41438"/>
    <w:rsid w:val="08D414BD"/>
    <w:rsid w:val="08D41595"/>
    <w:rsid w:val="08D4163A"/>
    <w:rsid w:val="08D4172D"/>
    <w:rsid w:val="08D41788"/>
    <w:rsid w:val="08D41802"/>
    <w:rsid w:val="08D419A0"/>
    <w:rsid w:val="08D41C91"/>
    <w:rsid w:val="08D41CA0"/>
    <w:rsid w:val="08D41D0F"/>
    <w:rsid w:val="08D42142"/>
    <w:rsid w:val="08D421AE"/>
    <w:rsid w:val="08D421FC"/>
    <w:rsid w:val="08D4221B"/>
    <w:rsid w:val="08D424BA"/>
    <w:rsid w:val="08D42612"/>
    <w:rsid w:val="08D42C7E"/>
    <w:rsid w:val="08D42D60"/>
    <w:rsid w:val="08D42DA2"/>
    <w:rsid w:val="08D42DC3"/>
    <w:rsid w:val="08D431CB"/>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468"/>
    <w:rsid w:val="08D444EE"/>
    <w:rsid w:val="08D44537"/>
    <w:rsid w:val="08D44613"/>
    <w:rsid w:val="08D447A7"/>
    <w:rsid w:val="08D44892"/>
    <w:rsid w:val="08D4491F"/>
    <w:rsid w:val="08D4497F"/>
    <w:rsid w:val="08D44A0B"/>
    <w:rsid w:val="08D44AAA"/>
    <w:rsid w:val="08D44AF4"/>
    <w:rsid w:val="08D44B87"/>
    <w:rsid w:val="08D44B9F"/>
    <w:rsid w:val="08D44CF8"/>
    <w:rsid w:val="08D44F92"/>
    <w:rsid w:val="08D44FA5"/>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B3C"/>
    <w:rsid w:val="08D45CDD"/>
    <w:rsid w:val="08D45D9D"/>
    <w:rsid w:val="08D45E72"/>
    <w:rsid w:val="08D45F3A"/>
    <w:rsid w:val="08D45F54"/>
    <w:rsid w:val="08D46102"/>
    <w:rsid w:val="08D461F6"/>
    <w:rsid w:val="08D46418"/>
    <w:rsid w:val="08D464B2"/>
    <w:rsid w:val="08D46580"/>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A00"/>
    <w:rsid w:val="08D47B57"/>
    <w:rsid w:val="08D47C3A"/>
    <w:rsid w:val="08D47E6A"/>
    <w:rsid w:val="08D5000E"/>
    <w:rsid w:val="08D500B2"/>
    <w:rsid w:val="08D500EA"/>
    <w:rsid w:val="08D50198"/>
    <w:rsid w:val="08D50203"/>
    <w:rsid w:val="08D503B7"/>
    <w:rsid w:val="08D50421"/>
    <w:rsid w:val="08D50447"/>
    <w:rsid w:val="08D5055D"/>
    <w:rsid w:val="08D505EC"/>
    <w:rsid w:val="08D506B8"/>
    <w:rsid w:val="08D50837"/>
    <w:rsid w:val="08D50849"/>
    <w:rsid w:val="08D5090D"/>
    <w:rsid w:val="08D50910"/>
    <w:rsid w:val="08D50944"/>
    <w:rsid w:val="08D509FF"/>
    <w:rsid w:val="08D50B37"/>
    <w:rsid w:val="08D50CD2"/>
    <w:rsid w:val="08D50D3E"/>
    <w:rsid w:val="08D51004"/>
    <w:rsid w:val="08D510DD"/>
    <w:rsid w:val="08D51282"/>
    <w:rsid w:val="08D5136B"/>
    <w:rsid w:val="08D513BF"/>
    <w:rsid w:val="08D514ED"/>
    <w:rsid w:val="08D5150B"/>
    <w:rsid w:val="08D516C6"/>
    <w:rsid w:val="08D516CA"/>
    <w:rsid w:val="08D517EC"/>
    <w:rsid w:val="08D51B86"/>
    <w:rsid w:val="08D51BCF"/>
    <w:rsid w:val="08D51C3A"/>
    <w:rsid w:val="08D51DE2"/>
    <w:rsid w:val="08D52155"/>
    <w:rsid w:val="08D521D8"/>
    <w:rsid w:val="08D52202"/>
    <w:rsid w:val="08D5235E"/>
    <w:rsid w:val="08D523A5"/>
    <w:rsid w:val="08D524D7"/>
    <w:rsid w:val="08D525A4"/>
    <w:rsid w:val="08D525FB"/>
    <w:rsid w:val="08D526D9"/>
    <w:rsid w:val="08D529A0"/>
    <w:rsid w:val="08D52B20"/>
    <w:rsid w:val="08D52CE5"/>
    <w:rsid w:val="08D52E31"/>
    <w:rsid w:val="08D52E55"/>
    <w:rsid w:val="08D52F2F"/>
    <w:rsid w:val="08D53153"/>
    <w:rsid w:val="08D533A7"/>
    <w:rsid w:val="08D535D4"/>
    <w:rsid w:val="08D53733"/>
    <w:rsid w:val="08D53AB8"/>
    <w:rsid w:val="08D53B87"/>
    <w:rsid w:val="08D53EA2"/>
    <w:rsid w:val="08D53EAB"/>
    <w:rsid w:val="08D53EF3"/>
    <w:rsid w:val="08D53FCA"/>
    <w:rsid w:val="08D54014"/>
    <w:rsid w:val="08D540DD"/>
    <w:rsid w:val="08D5414F"/>
    <w:rsid w:val="08D5426B"/>
    <w:rsid w:val="08D543E2"/>
    <w:rsid w:val="08D544AA"/>
    <w:rsid w:val="08D544B8"/>
    <w:rsid w:val="08D546D9"/>
    <w:rsid w:val="08D547B7"/>
    <w:rsid w:val="08D5484C"/>
    <w:rsid w:val="08D5487D"/>
    <w:rsid w:val="08D548EB"/>
    <w:rsid w:val="08D5492A"/>
    <w:rsid w:val="08D5492C"/>
    <w:rsid w:val="08D54A0A"/>
    <w:rsid w:val="08D54B27"/>
    <w:rsid w:val="08D54CD6"/>
    <w:rsid w:val="08D54EB5"/>
    <w:rsid w:val="08D54F2A"/>
    <w:rsid w:val="08D54F69"/>
    <w:rsid w:val="08D55008"/>
    <w:rsid w:val="08D55107"/>
    <w:rsid w:val="08D55193"/>
    <w:rsid w:val="08D55281"/>
    <w:rsid w:val="08D552B9"/>
    <w:rsid w:val="08D5539D"/>
    <w:rsid w:val="08D553D0"/>
    <w:rsid w:val="08D5550B"/>
    <w:rsid w:val="08D5562D"/>
    <w:rsid w:val="08D55734"/>
    <w:rsid w:val="08D55877"/>
    <w:rsid w:val="08D55A75"/>
    <w:rsid w:val="08D55AA1"/>
    <w:rsid w:val="08D55C97"/>
    <w:rsid w:val="08D55E39"/>
    <w:rsid w:val="08D55E77"/>
    <w:rsid w:val="08D55F3A"/>
    <w:rsid w:val="08D55F42"/>
    <w:rsid w:val="08D55F44"/>
    <w:rsid w:val="08D55F59"/>
    <w:rsid w:val="08D56051"/>
    <w:rsid w:val="08D56056"/>
    <w:rsid w:val="08D560AE"/>
    <w:rsid w:val="08D5613B"/>
    <w:rsid w:val="08D561E9"/>
    <w:rsid w:val="08D5626B"/>
    <w:rsid w:val="08D562D8"/>
    <w:rsid w:val="08D565AC"/>
    <w:rsid w:val="08D56873"/>
    <w:rsid w:val="08D56914"/>
    <w:rsid w:val="08D56AFF"/>
    <w:rsid w:val="08D56C79"/>
    <w:rsid w:val="08D56CD8"/>
    <w:rsid w:val="08D56CF3"/>
    <w:rsid w:val="08D56F7B"/>
    <w:rsid w:val="08D57092"/>
    <w:rsid w:val="08D57138"/>
    <w:rsid w:val="08D571C0"/>
    <w:rsid w:val="08D572E0"/>
    <w:rsid w:val="08D57450"/>
    <w:rsid w:val="08D57500"/>
    <w:rsid w:val="08D57539"/>
    <w:rsid w:val="08D57854"/>
    <w:rsid w:val="08D57861"/>
    <w:rsid w:val="08D57874"/>
    <w:rsid w:val="08D578EB"/>
    <w:rsid w:val="08D57908"/>
    <w:rsid w:val="08D5792C"/>
    <w:rsid w:val="08D57A94"/>
    <w:rsid w:val="08D57AAF"/>
    <w:rsid w:val="08D57B13"/>
    <w:rsid w:val="08D57C87"/>
    <w:rsid w:val="08D57CD5"/>
    <w:rsid w:val="08D57D60"/>
    <w:rsid w:val="08D57DE9"/>
    <w:rsid w:val="08D57E51"/>
    <w:rsid w:val="08D602D8"/>
    <w:rsid w:val="08D603B5"/>
    <w:rsid w:val="08D60653"/>
    <w:rsid w:val="08D60657"/>
    <w:rsid w:val="08D606CC"/>
    <w:rsid w:val="08D60780"/>
    <w:rsid w:val="08D60786"/>
    <w:rsid w:val="08D609B4"/>
    <w:rsid w:val="08D609C6"/>
    <w:rsid w:val="08D60A48"/>
    <w:rsid w:val="08D60B20"/>
    <w:rsid w:val="08D60B4A"/>
    <w:rsid w:val="08D60CC3"/>
    <w:rsid w:val="08D60D9F"/>
    <w:rsid w:val="08D60EC3"/>
    <w:rsid w:val="08D60ED0"/>
    <w:rsid w:val="08D61151"/>
    <w:rsid w:val="08D61311"/>
    <w:rsid w:val="08D613D3"/>
    <w:rsid w:val="08D618E0"/>
    <w:rsid w:val="08D618F3"/>
    <w:rsid w:val="08D61941"/>
    <w:rsid w:val="08D61A04"/>
    <w:rsid w:val="08D61C98"/>
    <w:rsid w:val="08D61D37"/>
    <w:rsid w:val="08D61F84"/>
    <w:rsid w:val="08D62066"/>
    <w:rsid w:val="08D623E7"/>
    <w:rsid w:val="08D6240A"/>
    <w:rsid w:val="08D624B9"/>
    <w:rsid w:val="08D624E9"/>
    <w:rsid w:val="08D62531"/>
    <w:rsid w:val="08D6261F"/>
    <w:rsid w:val="08D62675"/>
    <w:rsid w:val="08D62756"/>
    <w:rsid w:val="08D62B35"/>
    <w:rsid w:val="08D62B61"/>
    <w:rsid w:val="08D62E4E"/>
    <w:rsid w:val="08D62E99"/>
    <w:rsid w:val="08D63046"/>
    <w:rsid w:val="08D6309D"/>
    <w:rsid w:val="08D630B2"/>
    <w:rsid w:val="08D63329"/>
    <w:rsid w:val="08D63371"/>
    <w:rsid w:val="08D63419"/>
    <w:rsid w:val="08D63506"/>
    <w:rsid w:val="08D63534"/>
    <w:rsid w:val="08D6389D"/>
    <w:rsid w:val="08D639E7"/>
    <w:rsid w:val="08D63A4F"/>
    <w:rsid w:val="08D63AC6"/>
    <w:rsid w:val="08D63BC2"/>
    <w:rsid w:val="08D63EA5"/>
    <w:rsid w:val="08D63EE4"/>
    <w:rsid w:val="08D64188"/>
    <w:rsid w:val="08D6424B"/>
    <w:rsid w:val="08D6435C"/>
    <w:rsid w:val="08D643F9"/>
    <w:rsid w:val="08D64473"/>
    <w:rsid w:val="08D644AA"/>
    <w:rsid w:val="08D64655"/>
    <w:rsid w:val="08D64657"/>
    <w:rsid w:val="08D647B1"/>
    <w:rsid w:val="08D647BD"/>
    <w:rsid w:val="08D647E7"/>
    <w:rsid w:val="08D64908"/>
    <w:rsid w:val="08D64A19"/>
    <w:rsid w:val="08D64A6C"/>
    <w:rsid w:val="08D64AA9"/>
    <w:rsid w:val="08D64BB1"/>
    <w:rsid w:val="08D64C33"/>
    <w:rsid w:val="08D64CA5"/>
    <w:rsid w:val="08D64D5D"/>
    <w:rsid w:val="08D65140"/>
    <w:rsid w:val="08D65242"/>
    <w:rsid w:val="08D65280"/>
    <w:rsid w:val="08D655BC"/>
    <w:rsid w:val="08D658B3"/>
    <w:rsid w:val="08D65A9E"/>
    <w:rsid w:val="08D65AAF"/>
    <w:rsid w:val="08D65BC0"/>
    <w:rsid w:val="08D65DA7"/>
    <w:rsid w:val="08D65ECC"/>
    <w:rsid w:val="08D65F62"/>
    <w:rsid w:val="08D660C8"/>
    <w:rsid w:val="08D6622D"/>
    <w:rsid w:val="08D662CD"/>
    <w:rsid w:val="08D662CE"/>
    <w:rsid w:val="08D66414"/>
    <w:rsid w:val="08D664A6"/>
    <w:rsid w:val="08D664B6"/>
    <w:rsid w:val="08D665BF"/>
    <w:rsid w:val="08D66636"/>
    <w:rsid w:val="08D666C6"/>
    <w:rsid w:val="08D667F1"/>
    <w:rsid w:val="08D66C08"/>
    <w:rsid w:val="08D66D17"/>
    <w:rsid w:val="08D66D1B"/>
    <w:rsid w:val="08D66F97"/>
    <w:rsid w:val="08D67000"/>
    <w:rsid w:val="08D67025"/>
    <w:rsid w:val="08D670F1"/>
    <w:rsid w:val="08D67129"/>
    <w:rsid w:val="08D6719A"/>
    <w:rsid w:val="08D675B6"/>
    <w:rsid w:val="08D6765C"/>
    <w:rsid w:val="08D679BB"/>
    <w:rsid w:val="08D67AE0"/>
    <w:rsid w:val="08D67B45"/>
    <w:rsid w:val="08D67D2C"/>
    <w:rsid w:val="08D67D7C"/>
    <w:rsid w:val="08D67D96"/>
    <w:rsid w:val="08D67E92"/>
    <w:rsid w:val="08D70026"/>
    <w:rsid w:val="08D7013C"/>
    <w:rsid w:val="08D70262"/>
    <w:rsid w:val="08D702EE"/>
    <w:rsid w:val="08D7033F"/>
    <w:rsid w:val="08D704D7"/>
    <w:rsid w:val="08D7074F"/>
    <w:rsid w:val="08D70998"/>
    <w:rsid w:val="08D709BF"/>
    <w:rsid w:val="08D70A35"/>
    <w:rsid w:val="08D70A8B"/>
    <w:rsid w:val="08D70BE6"/>
    <w:rsid w:val="08D70C2C"/>
    <w:rsid w:val="08D70FB9"/>
    <w:rsid w:val="08D7104B"/>
    <w:rsid w:val="08D710AA"/>
    <w:rsid w:val="08D71224"/>
    <w:rsid w:val="08D7135B"/>
    <w:rsid w:val="08D714BB"/>
    <w:rsid w:val="08D71537"/>
    <w:rsid w:val="08D71626"/>
    <w:rsid w:val="08D718E7"/>
    <w:rsid w:val="08D7194D"/>
    <w:rsid w:val="08D71A06"/>
    <w:rsid w:val="08D71A55"/>
    <w:rsid w:val="08D71AD0"/>
    <w:rsid w:val="08D71B2F"/>
    <w:rsid w:val="08D71B7F"/>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CE"/>
    <w:rsid w:val="08D72CD1"/>
    <w:rsid w:val="08D72E26"/>
    <w:rsid w:val="08D72E4B"/>
    <w:rsid w:val="08D730B7"/>
    <w:rsid w:val="08D73410"/>
    <w:rsid w:val="08D73629"/>
    <w:rsid w:val="08D736E5"/>
    <w:rsid w:val="08D7378D"/>
    <w:rsid w:val="08D73798"/>
    <w:rsid w:val="08D73A3A"/>
    <w:rsid w:val="08D73B15"/>
    <w:rsid w:val="08D73BC6"/>
    <w:rsid w:val="08D73BE7"/>
    <w:rsid w:val="08D73BF9"/>
    <w:rsid w:val="08D73EF5"/>
    <w:rsid w:val="08D73F47"/>
    <w:rsid w:val="08D73F94"/>
    <w:rsid w:val="08D73FF3"/>
    <w:rsid w:val="08D7431A"/>
    <w:rsid w:val="08D743B1"/>
    <w:rsid w:val="08D743D5"/>
    <w:rsid w:val="08D743F7"/>
    <w:rsid w:val="08D74491"/>
    <w:rsid w:val="08D7455D"/>
    <w:rsid w:val="08D74690"/>
    <w:rsid w:val="08D746A5"/>
    <w:rsid w:val="08D747E5"/>
    <w:rsid w:val="08D749AC"/>
    <w:rsid w:val="08D74C62"/>
    <w:rsid w:val="08D74DAF"/>
    <w:rsid w:val="08D74E8D"/>
    <w:rsid w:val="08D74EED"/>
    <w:rsid w:val="08D74FBE"/>
    <w:rsid w:val="08D75022"/>
    <w:rsid w:val="08D750F9"/>
    <w:rsid w:val="08D751ED"/>
    <w:rsid w:val="08D75231"/>
    <w:rsid w:val="08D75691"/>
    <w:rsid w:val="08D759EE"/>
    <w:rsid w:val="08D75B08"/>
    <w:rsid w:val="08D75C90"/>
    <w:rsid w:val="08D75D9D"/>
    <w:rsid w:val="08D75EE4"/>
    <w:rsid w:val="08D76074"/>
    <w:rsid w:val="08D76141"/>
    <w:rsid w:val="08D76259"/>
    <w:rsid w:val="08D76389"/>
    <w:rsid w:val="08D76438"/>
    <w:rsid w:val="08D7654D"/>
    <w:rsid w:val="08D7671D"/>
    <w:rsid w:val="08D76779"/>
    <w:rsid w:val="08D7690F"/>
    <w:rsid w:val="08D76B38"/>
    <w:rsid w:val="08D76B46"/>
    <w:rsid w:val="08D76D2A"/>
    <w:rsid w:val="08D76F9B"/>
    <w:rsid w:val="08D77239"/>
    <w:rsid w:val="08D7731A"/>
    <w:rsid w:val="08D773FF"/>
    <w:rsid w:val="08D77591"/>
    <w:rsid w:val="08D7769E"/>
    <w:rsid w:val="08D77719"/>
    <w:rsid w:val="08D777E7"/>
    <w:rsid w:val="08D77AA6"/>
    <w:rsid w:val="08D77CA0"/>
    <w:rsid w:val="08D77CA1"/>
    <w:rsid w:val="08D77DEC"/>
    <w:rsid w:val="08D77E4B"/>
    <w:rsid w:val="08D77F64"/>
    <w:rsid w:val="08D80047"/>
    <w:rsid w:val="08D800BE"/>
    <w:rsid w:val="08D802FD"/>
    <w:rsid w:val="08D8055B"/>
    <w:rsid w:val="08D80670"/>
    <w:rsid w:val="08D80903"/>
    <w:rsid w:val="08D80A33"/>
    <w:rsid w:val="08D80A58"/>
    <w:rsid w:val="08D80C6C"/>
    <w:rsid w:val="08D80C79"/>
    <w:rsid w:val="08D80CC1"/>
    <w:rsid w:val="08D80D71"/>
    <w:rsid w:val="08D80D7B"/>
    <w:rsid w:val="08D80DC4"/>
    <w:rsid w:val="08D80DF1"/>
    <w:rsid w:val="08D80E64"/>
    <w:rsid w:val="08D810D2"/>
    <w:rsid w:val="08D810E0"/>
    <w:rsid w:val="08D8126F"/>
    <w:rsid w:val="08D812DC"/>
    <w:rsid w:val="08D812E9"/>
    <w:rsid w:val="08D813AC"/>
    <w:rsid w:val="08D81781"/>
    <w:rsid w:val="08D819DC"/>
    <w:rsid w:val="08D81A3C"/>
    <w:rsid w:val="08D81AAF"/>
    <w:rsid w:val="08D81B9E"/>
    <w:rsid w:val="08D81C46"/>
    <w:rsid w:val="08D81C82"/>
    <w:rsid w:val="08D81CC3"/>
    <w:rsid w:val="08D81EF8"/>
    <w:rsid w:val="08D822E1"/>
    <w:rsid w:val="08D824DA"/>
    <w:rsid w:val="08D824F1"/>
    <w:rsid w:val="08D82693"/>
    <w:rsid w:val="08D8274B"/>
    <w:rsid w:val="08D828AA"/>
    <w:rsid w:val="08D82B0F"/>
    <w:rsid w:val="08D82B78"/>
    <w:rsid w:val="08D82D5E"/>
    <w:rsid w:val="08D83117"/>
    <w:rsid w:val="08D83595"/>
    <w:rsid w:val="08D835FD"/>
    <w:rsid w:val="08D8370D"/>
    <w:rsid w:val="08D837D7"/>
    <w:rsid w:val="08D83906"/>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AAE"/>
    <w:rsid w:val="08D84AC6"/>
    <w:rsid w:val="08D84B95"/>
    <w:rsid w:val="08D84BB8"/>
    <w:rsid w:val="08D84BC9"/>
    <w:rsid w:val="08D84C80"/>
    <w:rsid w:val="08D84D19"/>
    <w:rsid w:val="08D84D81"/>
    <w:rsid w:val="08D84FF1"/>
    <w:rsid w:val="08D850E6"/>
    <w:rsid w:val="08D85160"/>
    <w:rsid w:val="08D8529E"/>
    <w:rsid w:val="08D854C5"/>
    <w:rsid w:val="08D85517"/>
    <w:rsid w:val="08D85551"/>
    <w:rsid w:val="08D858E7"/>
    <w:rsid w:val="08D8594C"/>
    <w:rsid w:val="08D85A3A"/>
    <w:rsid w:val="08D85AE9"/>
    <w:rsid w:val="08D85C1E"/>
    <w:rsid w:val="08D85C33"/>
    <w:rsid w:val="08D85C48"/>
    <w:rsid w:val="08D85D1C"/>
    <w:rsid w:val="08D85D38"/>
    <w:rsid w:val="08D861F3"/>
    <w:rsid w:val="08D86238"/>
    <w:rsid w:val="08D86289"/>
    <w:rsid w:val="08D86537"/>
    <w:rsid w:val="08D86626"/>
    <w:rsid w:val="08D86728"/>
    <w:rsid w:val="08D86819"/>
    <w:rsid w:val="08D86A5E"/>
    <w:rsid w:val="08D86E07"/>
    <w:rsid w:val="08D86E78"/>
    <w:rsid w:val="08D870D8"/>
    <w:rsid w:val="08D873B5"/>
    <w:rsid w:val="08D87536"/>
    <w:rsid w:val="08D875B5"/>
    <w:rsid w:val="08D8778A"/>
    <w:rsid w:val="08D8785D"/>
    <w:rsid w:val="08D878B0"/>
    <w:rsid w:val="08D87A67"/>
    <w:rsid w:val="08D87AD5"/>
    <w:rsid w:val="08D87AD8"/>
    <w:rsid w:val="08D87B2B"/>
    <w:rsid w:val="08D87C20"/>
    <w:rsid w:val="08D87D10"/>
    <w:rsid w:val="08D87EA4"/>
    <w:rsid w:val="08D9002D"/>
    <w:rsid w:val="08D9032A"/>
    <w:rsid w:val="08D903F6"/>
    <w:rsid w:val="08D9045E"/>
    <w:rsid w:val="08D9067E"/>
    <w:rsid w:val="08D907D3"/>
    <w:rsid w:val="08D9085F"/>
    <w:rsid w:val="08D908C9"/>
    <w:rsid w:val="08D90916"/>
    <w:rsid w:val="08D90AE0"/>
    <w:rsid w:val="08D90C16"/>
    <w:rsid w:val="08D90DC5"/>
    <w:rsid w:val="08D90F57"/>
    <w:rsid w:val="08D90F88"/>
    <w:rsid w:val="08D91130"/>
    <w:rsid w:val="08D91196"/>
    <w:rsid w:val="08D911BF"/>
    <w:rsid w:val="08D913C8"/>
    <w:rsid w:val="08D915FA"/>
    <w:rsid w:val="08D917D1"/>
    <w:rsid w:val="08D91802"/>
    <w:rsid w:val="08D91809"/>
    <w:rsid w:val="08D9185E"/>
    <w:rsid w:val="08D918FF"/>
    <w:rsid w:val="08D9195D"/>
    <w:rsid w:val="08D91C80"/>
    <w:rsid w:val="08D91E7A"/>
    <w:rsid w:val="08D91EEF"/>
    <w:rsid w:val="08D91F76"/>
    <w:rsid w:val="08D91FEB"/>
    <w:rsid w:val="08D92222"/>
    <w:rsid w:val="08D92229"/>
    <w:rsid w:val="08D9244E"/>
    <w:rsid w:val="08D92621"/>
    <w:rsid w:val="08D92642"/>
    <w:rsid w:val="08D927A5"/>
    <w:rsid w:val="08D92827"/>
    <w:rsid w:val="08D92B5B"/>
    <w:rsid w:val="08D92D9E"/>
    <w:rsid w:val="08D93039"/>
    <w:rsid w:val="08D930B1"/>
    <w:rsid w:val="08D93130"/>
    <w:rsid w:val="08D932A0"/>
    <w:rsid w:val="08D9355B"/>
    <w:rsid w:val="08D9361B"/>
    <w:rsid w:val="08D93626"/>
    <w:rsid w:val="08D93700"/>
    <w:rsid w:val="08D93809"/>
    <w:rsid w:val="08D9393B"/>
    <w:rsid w:val="08D939A9"/>
    <w:rsid w:val="08D939BD"/>
    <w:rsid w:val="08D93A8F"/>
    <w:rsid w:val="08D93BEF"/>
    <w:rsid w:val="08D93C3E"/>
    <w:rsid w:val="08D93E90"/>
    <w:rsid w:val="08D93FBF"/>
    <w:rsid w:val="08D9407F"/>
    <w:rsid w:val="08D942AE"/>
    <w:rsid w:val="08D9448D"/>
    <w:rsid w:val="08D94946"/>
    <w:rsid w:val="08D949D8"/>
    <w:rsid w:val="08D94AAC"/>
    <w:rsid w:val="08D94AC8"/>
    <w:rsid w:val="08D94B66"/>
    <w:rsid w:val="08D94C10"/>
    <w:rsid w:val="08D94C3B"/>
    <w:rsid w:val="08D94C6A"/>
    <w:rsid w:val="08D94CDD"/>
    <w:rsid w:val="08D94DD4"/>
    <w:rsid w:val="08D95100"/>
    <w:rsid w:val="08D951A9"/>
    <w:rsid w:val="08D9527F"/>
    <w:rsid w:val="08D95295"/>
    <w:rsid w:val="08D952F5"/>
    <w:rsid w:val="08D955CD"/>
    <w:rsid w:val="08D955E8"/>
    <w:rsid w:val="08D95799"/>
    <w:rsid w:val="08D9581F"/>
    <w:rsid w:val="08D95A73"/>
    <w:rsid w:val="08D95E08"/>
    <w:rsid w:val="08D95F79"/>
    <w:rsid w:val="08D95FC2"/>
    <w:rsid w:val="08D96085"/>
    <w:rsid w:val="08D960C7"/>
    <w:rsid w:val="08D96354"/>
    <w:rsid w:val="08D9655F"/>
    <w:rsid w:val="08D9659F"/>
    <w:rsid w:val="08D9660F"/>
    <w:rsid w:val="08D96999"/>
    <w:rsid w:val="08D96C6E"/>
    <w:rsid w:val="08D96DAA"/>
    <w:rsid w:val="08D96E55"/>
    <w:rsid w:val="08D96F05"/>
    <w:rsid w:val="08D97055"/>
    <w:rsid w:val="08D97151"/>
    <w:rsid w:val="08D971B9"/>
    <w:rsid w:val="08D9737E"/>
    <w:rsid w:val="08D973FB"/>
    <w:rsid w:val="08D974DA"/>
    <w:rsid w:val="08D97545"/>
    <w:rsid w:val="08D975A4"/>
    <w:rsid w:val="08D9763A"/>
    <w:rsid w:val="08D976E3"/>
    <w:rsid w:val="08D9778E"/>
    <w:rsid w:val="08D977ED"/>
    <w:rsid w:val="08D97940"/>
    <w:rsid w:val="08D979B9"/>
    <w:rsid w:val="08D97A9E"/>
    <w:rsid w:val="08D97C4B"/>
    <w:rsid w:val="08D97D9C"/>
    <w:rsid w:val="08D97DA8"/>
    <w:rsid w:val="08D97E82"/>
    <w:rsid w:val="08D97EBC"/>
    <w:rsid w:val="08D97F76"/>
    <w:rsid w:val="08D97FFD"/>
    <w:rsid w:val="08DA0002"/>
    <w:rsid w:val="08DA0156"/>
    <w:rsid w:val="08DA0217"/>
    <w:rsid w:val="08DA030A"/>
    <w:rsid w:val="08DA058D"/>
    <w:rsid w:val="08DA065E"/>
    <w:rsid w:val="08DA06AE"/>
    <w:rsid w:val="08DA06E8"/>
    <w:rsid w:val="08DA0891"/>
    <w:rsid w:val="08DA08D0"/>
    <w:rsid w:val="08DA09CA"/>
    <w:rsid w:val="08DA09EC"/>
    <w:rsid w:val="08DA0B00"/>
    <w:rsid w:val="08DA0B37"/>
    <w:rsid w:val="08DA0B80"/>
    <w:rsid w:val="08DA0DAC"/>
    <w:rsid w:val="08DA0E5D"/>
    <w:rsid w:val="08DA0F1F"/>
    <w:rsid w:val="08DA0F2E"/>
    <w:rsid w:val="08DA0F81"/>
    <w:rsid w:val="08DA10F1"/>
    <w:rsid w:val="08DA1128"/>
    <w:rsid w:val="08DA12CA"/>
    <w:rsid w:val="08DA12E7"/>
    <w:rsid w:val="08DA135A"/>
    <w:rsid w:val="08DA135C"/>
    <w:rsid w:val="08DA156F"/>
    <w:rsid w:val="08DA167F"/>
    <w:rsid w:val="08DA18A5"/>
    <w:rsid w:val="08DA18D1"/>
    <w:rsid w:val="08DA1C69"/>
    <w:rsid w:val="08DA1CE3"/>
    <w:rsid w:val="08DA1DA1"/>
    <w:rsid w:val="08DA1E2B"/>
    <w:rsid w:val="08DA1E40"/>
    <w:rsid w:val="08DA1FE9"/>
    <w:rsid w:val="08DA21C8"/>
    <w:rsid w:val="08DA2214"/>
    <w:rsid w:val="08DA24A1"/>
    <w:rsid w:val="08DA258C"/>
    <w:rsid w:val="08DA25F3"/>
    <w:rsid w:val="08DA2734"/>
    <w:rsid w:val="08DA27AC"/>
    <w:rsid w:val="08DA2A25"/>
    <w:rsid w:val="08DA2CC6"/>
    <w:rsid w:val="08DA2E8D"/>
    <w:rsid w:val="08DA2F62"/>
    <w:rsid w:val="08DA306E"/>
    <w:rsid w:val="08DA311B"/>
    <w:rsid w:val="08DA33AB"/>
    <w:rsid w:val="08DA34D8"/>
    <w:rsid w:val="08DA350A"/>
    <w:rsid w:val="08DA39B1"/>
    <w:rsid w:val="08DA3B90"/>
    <w:rsid w:val="08DA3BE0"/>
    <w:rsid w:val="08DA3D56"/>
    <w:rsid w:val="08DA3DF4"/>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5D7"/>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9A9"/>
    <w:rsid w:val="08DA6DF4"/>
    <w:rsid w:val="08DA6E27"/>
    <w:rsid w:val="08DA6E46"/>
    <w:rsid w:val="08DA7159"/>
    <w:rsid w:val="08DA7213"/>
    <w:rsid w:val="08DA72E3"/>
    <w:rsid w:val="08DA73C1"/>
    <w:rsid w:val="08DA73F8"/>
    <w:rsid w:val="08DA74CD"/>
    <w:rsid w:val="08DA750E"/>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D73"/>
    <w:rsid w:val="08DB0DA8"/>
    <w:rsid w:val="08DB0DD4"/>
    <w:rsid w:val="08DB0DF9"/>
    <w:rsid w:val="08DB0E03"/>
    <w:rsid w:val="08DB0EEB"/>
    <w:rsid w:val="08DB0EEC"/>
    <w:rsid w:val="08DB0F04"/>
    <w:rsid w:val="08DB0F29"/>
    <w:rsid w:val="08DB118E"/>
    <w:rsid w:val="08DB12AA"/>
    <w:rsid w:val="08DB12C9"/>
    <w:rsid w:val="08DB1395"/>
    <w:rsid w:val="08DB1479"/>
    <w:rsid w:val="08DB14DF"/>
    <w:rsid w:val="08DB16CE"/>
    <w:rsid w:val="08DB19AD"/>
    <w:rsid w:val="08DB1A79"/>
    <w:rsid w:val="08DB1B99"/>
    <w:rsid w:val="08DB1C63"/>
    <w:rsid w:val="08DB1C8E"/>
    <w:rsid w:val="08DB1D12"/>
    <w:rsid w:val="08DB1F2B"/>
    <w:rsid w:val="08DB1FD2"/>
    <w:rsid w:val="08DB200A"/>
    <w:rsid w:val="08DB207B"/>
    <w:rsid w:val="08DB2091"/>
    <w:rsid w:val="08DB211D"/>
    <w:rsid w:val="08DB216E"/>
    <w:rsid w:val="08DB21AE"/>
    <w:rsid w:val="08DB24B2"/>
    <w:rsid w:val="08DB27A5"/>
    <w:rsid w:val="08DB2833"/>
    <w:rsid w:val="08DB2AEB"/>
    <w:rsid w:val="08DB2CBC"/>
    <w:rsid w:val="08DB2CC4"/>
    <w:rsid w:val="08DB2E25"/>
    <w:rsid w:val="08DB2E4C"/>
    <w:rsid w:val="08DB2F69"/>
    <w:rsid w:val="08DB2FDE"/>
    <w:rsid w:val="08DB307F"/>
    <w:rsid w:val="08DB3113"/>
    <w:rsid w:val="08DB3152"/>
    <w:rsid w:val="08DB3168"/>
    <w:rsid w:val="08DB3170"/>
    <w:rsid w:val="08DB32AA"/>
    <w:rsid w:val="08DB3380"/>
    <w:rsid w:val="08DB33A7"/>
    <w:rsid w:val="08DB33C3"/>
    <w:rsid w:val="08DB3482"/>
    <w:rsid w:val="08DB3710"/>
    <w:rsid w:val="08DB3988"/>
    <w:rsid w:val="08DB3ABD"/>
    <w:rsid w:val="08DB3B80"/>
    <w:rsid w:val="08DB3BFB"/>
    <w:rsid w:val="08DB3EA9"/>
    <w:rsid w:val="08DB3FAE"/>
    <w:rsid w:val="08DB40AF"/>
    <w:rsid w:val="08DB433A"/>
    <w:rsid w:val="08DB43B1"/>
    <w:rsid w:val="08DB4475"/>
    <w:rsid w:val="08DB46B2"/>
    <w:rsid w:val="08DB47AF"/>
    <w:rsid w:val="08DB4FA1"/>
    <w:rsid w:val="08DB50EB"/>
    <w:rsid w:val="08DB5112"/>
    <w:rsid w:val="08DB529C"/>
    <w:rsid w:val="08DB5357"/>
    <w:rsid w:val="08DB5363"/>
    <w:rsid w:val="08DB549B"/>
    <w:rsid w:val="08DB554F"/>
    <w:rsid w:val="08DB5570"/>
    <w:rsid w:val="08DB56D7"/>
    <w:rsid w:val="08DB573D"/>
    <w:rsid w:val="08DB5791"/>
    <w:rsid w:val="08DB5857"/>
    <w:rsid w:val="08DB5A8F"/>
    <w:rsid w:val="08DB5CFC"/>
    <w:rsid w:val="08DB5D11"/>
    <w:rsid w:val="08DB5D35"/>
    <w:rsid w:val="08DB60C6"/>
    <w:rsid w:val="08DB62B4"/>
    <w:rsid w:val="08DB62F2"/>
    <w:rsid w:val="08DB63F7"/>
    <w:rsid w:val="08DB647E"/>
    <w:rsid w:val="08DB663B"/>
    <w:rsid w:val="08DB6821"/>
    <w:rsid w:val="08DB68AB"/>
    <w:rsid w:val="08DB6B00"/>
    <w:rsid w:val="08DB6B77"/>
    <w:rsid w:val="08DB6CC9"/>
    <w:rsid w:val="08DB6F9F"/>
    <w:rsid w:val="08DB700E"/>
    <w:rsid w:val="08DB7011"/>
    <w:rsid w:val="08DB70A3"/>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E9"/>
    <w:rsid w:val="08DB7EAC"/>
    <w:rsid w:val="08DB7EBA"/>
    <w:rsid w:val="08DB7F05"/>
    <w:rsid w:val="08DC0070"/>
    <w:rsid w:val="08DC00A9"/>
    <w:rsid w:val="08DC0153"/>
    <w:rsid w:val="08DC0177"/>
    <w:rsid w:val="08DC01AF"/>
    <w:rsid w:val="08DC01EB"/>
    <w:rsid w:val="08DC0389"/>
    <w:rsid w:val="08DC03D5"/>
    <w:rsid w:val="08DC0533"/>
    <w:rsid w:val="08DC0553"/>
    <w:rsid w:val="08DC0788"/>
    <w:rsid w:val="08DC099D"/>
    <w:rsid w:val="08DC0B61"/>
    <w:rsid w:val="08DC0D34"/>
    <w:rsid w:val="08DC0DFF"/>
    <w:rsid w:val="08DC0E1F"/>
    <w:rsid w:val="08DC136B"/>
    <w:rsid w:val="08DC1504"/>
    <w:rsid w:val="08DC1642"/>
    <w:rsid w:val="08DC198E"/>
    <w:rsid w:val="08DC19CA"/>
    <w:rsid w:val="08DC1A5C"/>
    <w:rsid w:val="08DC1A82"/>
    <w:rsid w:val="08DC1B6E"/>
    <w:rsid w:val="08DC1BE9"/>
    <w:rsid w:val="08DC1C4E"/>
    <w:rsid w:val="08DC1DE5"/>
    <w:rsid w:val="08DC1DFC"/>
    <w:rsid w:val="08DC1E2D"/>
    <w:rsid w:val="08DC1E75"/>
    <w:rsid w:val="08DC2095"/>
    <w:rsid w:val="08DC220A"/>
    <w:rsid w:val="08DC268C"/>
    <w:rsid w:val="08DC26E2"/>
    <w:rsid w:val="08DC27ED"/>
    <w:rsid w:val="08DC281F"/>
    <w:rsid w:val="08DC2869"/>
    <w:rsid w:val="08DC290D"/>
    <w:rsid w:val="08DC2A97"/>
    <w:rsid w:val="08DC2CE4"/>
    <w:rsid w:val="08DC2D47"/>
    <w:rsid w:val="08DC3034"/>
    <w:rsid w:val="08DC30AD"/>
    <w:rsid w:val="08DC30CC"/>
    <w:rsid w:val="08DC31BA"/>
    <w:rsid w:val="08DC33E9"/>
    <w:rsid w:val="08DC3431"/>
    <w:rsid w:val="08DC34D0"/>
    <w:rsid w:val="08DC35F9"/>
    <w:rsid w:val="08DC3911"/>
    <w:rsid w:val="08DC3B80"/>
    <w:rsid w:val="08DC3B8F"/>
    <w:rsid w:val="08DC3BF8"/>
    <w:rsid w:val="08DC3C47"/>
    <w:rsid w:val="08DC3C65"/>
    <w:rsid w:val="08DC3C7F"/>
    <w:rsid w:val="08DC3D68"/>
    <w:rsid w:val="08DC41D4"/>
    <w:rsid w:val="08DC4245"/>
    <w:rsid w:val="08DC42F4"/>
    <w:rsid w:val="08DC44F9"/>
    <w:rsid w:val="08DC4508"/>
    <w:rsid w:val="08DC48AE"/>
    <w:rsid w:val="08DC4AAD"/>
    <w:rsid w:val="08DC4B18"/>
    <w:rsid w:val="08DC4B49"/>
    <w:rsid w:val="08DC4CA0"/>
    <w:rsid w:val="08DC4DCE"/>
    <w:rsid w:val="08DC4DFE"/>
    <w:rsid w:val="08DC5090"/>
    <w:rsid w:val="08DC51F5"/>
    <w:rsid w:val="08DC53F5"/>
    <w:rsid w:val="08DC544E"/>
    <w:rsid w:val="08DC54B0"/>
    <w:rsid w:val="08DC56B6"/>
    <w:rsid w:val="08DC579E"/>
    <w:rsid w:val="08DC5829"/>
    <w:rsid w:val="08DC5C66"/>
    <w:rsid w:val="08DC5D81"/>
    <w:rsid w:val="08DC5DF9"/>
    <w:rsid w:val="08DC5F54"/>
    <w:rsid w:val="08DC5F6B"/>
    <w:rsid w:val="08DC603C"/>
    <w:rsid w:val="08DC6165"/>
    <w:rsid w:val="08DC61DE"/>
    <w:rsid w:val="08DC6218"/>
    <w:rsid w:val="08DC629F"/>
    <w:rsid w:val="08DC62F9"/>
    <w:rsid w:val="08DC640A"/>
    <w:rsid w:val="08DC6563"/>
    <w:rsid w:val="08DC6728"/>
    <w:rsid w:val="08DC6992"/>
    <w:rsid w:val="08DC69D9"/>
    <w:rsid w:val="08DC6A66"/>
    <w:rsid w:val="08DC6DAB"/>
    <w:rsid w:val="08DC6DD3"/>
    <w:rsid w:val="08DC6DFC"/>
    <w:rsid w:val="08DC6EE7"/>
    <w:rsid w:val="08DC700A"/>
    <w:rsid w:val="08DC70A1"/>
    <w:rsid w:val="08DC70A9"/>
    <w:rsid w:val="08DC7241"/>
    <w:rsid w:val="08DC7260"/>
    <w:rsid w:val="08DC73CE"/>
    <w:rsid w:val="08DC743A"/>
    <w:rsid w:val="08DC74B1"/>
    <w:rsid w:val="08DC7523"/>
    <w:rsid w:val="08DC7580"/>
    <w:rsid w:val="08DC75EA"/>
    <w:rsid w:val="08DC76F4"/>
    <w:rsid w:val="08DC78D1"/>
    <w:rsid w:val="08DC7997"/>
    <w:rsid w:val="08DC7A41"/>
    <w:rsid w:val="08DC7AAD"/>
    <w:rsid w:val="08DC7B8D"/>
    <w:rsid w:val="08DC7E20"/>
    <w:rsid w:val="08DC7E68"/>
    <w:rsid w:val="08DC7F6B"/>
    <w:rsid w:val="08DD024D"/>
    <w:rsid w:val="08DD0267"/>
    <w:rsid w:val="08DD0316"/>
    <w:rsid w:val="08DD03CA"/>
    <w:rsid w:val="08DD053E"/>
    <w:rsid w:val="08DD07AD"/>
    <w:rsid w:val="08DD07BC"/>
    <w:rsid w:val="08DD07C1"/>
    <w:rsid w:val="08DD09FC"/>
    <w:rsid w:val="08DD0A69"/>
    <w:rsid w:val="08DD0AD8"/>
    <w:rsid w:val="08DD0C15"/>
    <w:rsid w:val="08DD0F6C"/>
    <w:rsid w:val="08DD1051"/>
    <w:rsid w:val="08DD1117"/>
    <w:rsid w:val="08DD1167"/>
    <w:rsid w:val="08DD136D"/>
    <w:rsid w:val="08DD14CA"/>
    <w:rsid w:val="08DD15E6"/>
    <w:rsid w:val="08DD1656"/>
    <w:rsid w:val="08DD1707"/>
    <w:rsid w:val="08DD1800"/>
    <w:rsid w:val="08DD1A50"/>
    <w:rsid w:val="08DD1C88"/>
    <w:rsid w:val="08DD1E4A"/>
    <w:rsid w:val="08DD2049"/>
    <w:rsid w:val="08DD211D"/>
    <w:rsid w:val="08DD225B"/>
    <w:rsid w:val="08DD2349"/>
    <w:rsid w:val="08DD2511"/>
    <w:rsid w:val="08DD2621"/>
    <w:rsid w:val="08DD280D"/>
    <w:rsid w:val="08DD2862"/>
    <w:rsid w:val="08DD292A"/>
    <w:rsid w:val="08DD29A6"/>
    <w:rsid w:val="08DD2A4C"/>
    <w:rsid w:val="08DD2D47"/>
    <w:rsid w:val="08DD3268"/>
    <w:rsid w:val="08DD3350"/>
    <w:rsid w:val="08DD3506"/>
    <w:rsid w:val="08DD36BB"/>
    <w:rsid w:val="08DD3BAE"/>
    <w:rsid w:val="08DD3BC0"/>
    <w:rsid w:val="08DD3C3A"/>
    <w:rsid w:val="08DD3E10"/>
    <w:rsid w:val="08DD3E35"/>
    <w:rsid w:val="08DD3F7A"/>
    <w:rsid w:val="08DD4168"/>
    <w:rsid w:val="08DD422D"/>
    <w:rsid w:val="08DD428D"/>
    <w:rsid w:val="08DD44E0"/>
    <w:rsid w:val="08DD450E"/>
    <w:rsid w:val="08DD4652"/>
    <w:rsid w:val="08DD4698"/>
    <w:rsid w:val="08DD4751"/>
    <w:rsid w:val="08DD47B8"/>
    <w:rsid w:val="08DD4909"/>
    <w:rsid w:val="08DD499B"/>
    <w:rsid w:val="08DD49A7"/>
    <w:rsid w:val="08DD4ADE"/>
    <w:rsid w:val="08DD4C0D"/>
    <w:rsid w:val="08DD4C9D"/>
    <w:rsid w:val="08DD4D36"/>
    <w:rsid w:val="08DD4EA7"/>
    <w:rsid w:val="08DD4F26"/>
    <w:rsid w:val="08DD50F7"/>
    <w:rsid w:val="08DD5123"/>
    <w:rsid w:val="08DD520C"/>
    <w:rsid w:val="08DD523C"/>
    <w:rsid w:val="08DD52F3"/>
    <w:rsid w:val="08DD52F4"/>
    <w:rsid w:val="08DD5404"/>
    <w:rsid w:val="08DD545D"/>
    <w:rsid w:val="08DD55AF"/>
    <w:rsid w:val="08DD56A2"/>
    <w:rsid w:val="08DD5830"/>
    <w:rsid w:val="08DD58AF"/>
    <w:rsid w:val="08DD59BE"/>
    <w:rsid w:val="08DD59F4"/>
    <w:rsid w:val="08DD5A43"/>
    <w:rsid w:val="08DD5A84"/>
    <w:rsid w:val="08DD5D2B"/>
    <w:rsid w:val="08DD5EC8"/>
    <w:rsid w:val="08DD627E"/>
    <w:rsid w:val="08DD629D"/>
    <w:rsid w:val="08DD6399"/>
    <w:rsid w:val="08DD6556"/>
    <w:rsid w:val="08DD66F4"/>
    <w:rsid w:val="08DD6A25"/>
    <w:rsid w:val="08DD6A69"/>
    <w:rsid w:val="08DD6A98"/>
    <w:rsid w:val="08DD6C52"/>
    <w:rsid w:val="08DD6C6D"/>
    <w:rsid w:val="08DD6C7E"/>
    <w:rsid w:val="08DD6D44"/>
    <w:rsid w:val="08DD6D95"/>
    <w:rsid w:val="08DD6EB0"/>
    <w:rsid w:val="08DD7072"/>
    <w:rsid w:val="08DD7233"/>
    <w:rsid w:val="08DD7234"/>
    <w:rsid w:val="08DD72CE"/>
    <w:rsid w:val="08DD7329"/>
    <w:rsid w:val="08DD7383"/>
    <w:rsid w:val="08DD7405"/>
    <w:rsid w:val="08DD7524"/>
    <w:rsid w:val="08DD7592"/>
    <w:rsid w:val="08DD75A8"/>
    <w:rsid w:val="08DD760D"/>
    <w:rsid w:val="08DD76FE"/>
    <w:rsid w:val="08DD7800"/>
    <w:rsid w:val="08DD79B0"/>
    <w:rsid w:val="08DD7CBA"/>
    <w:rsid w:val="08DD7D18"/>
    <w:rsid w:val="08DD7D5D"/>
    <w:rsid w:val="08DD7E22"/>
    <w:rsid w:val="08DD7E73"/>
    <w:rsid w:val="08DE0030"/>
    <w:rsid w:val="08DE032B"/>
    <w:rsid w:val="08DE03E4"/>
    <w:rsid w:val="08DE0423"/>
    <w:rsid w:val="08DE069B"/>
    <w:rsid w:val="08DE08A1"/>
    <w:rsid w:val="08DE09B8"/>
    <w:rsid w:val="08DE0A6D"/>
    <w:rsid w:val="08DE0A7E"/>
    <w:rsid w:val="08DE0B85"/>
    <w:rsid w:val="08DE0BA9"/>
    <w:rsid w:val="08DE0DA5"/>
    <w:rsid w:val="08DE0E40"/>
    <w:rsid w:val="08DE1113"/>
    <w:rsid w:val="08DE1382"/>
    <w:rsid w:val="08DE157A"/>
    <w:rsid w:val="08DE1798"/>
    <w:rsid w:val="08DE1951"/>
    <w:rsid w:val="08DE1A5C"/>
    <w:rsid w:val="08DE1C71"/>
    <w:rsid w:val="08DE1D73"/>
    <w:rsid w:val="08DE1DCD"/>
    <w:rsid w:val="08DE2085"/>
    <w:rsid w:val="08DE2227"/>
    <w:rsid w:val="08DE2269"/>
    <w:rsid w:val="08DE2288"/>
    <w:rsid w:val="08DE22AF"/>
    <w:rsid w:val="08DE22F6"/>
    <w:rsid w:val="08DE235C"/>
    <w:rsid w:val="08DE23C6"/>
    <w:rsid w:val="08DE2563"/>
    <w:rsid w:val="08DE25DA"/>
    <w:rsid w:val="08DE27CD"/>
    <w:rsid w:val="08DE29D5"/>
    <w:rsid w:val="08DE2ACF"/>
    <w:rsid w:val="08DE2B2E"/>
    <w:rsid w:val="08DE2B6C"/>
    <w:rsid w:val="08DE2BA6"/>
    <w:rsid w:val="08DE2C96"/>
    <w:rsid w:val="08DE2E27"/>
    <w:rsid w:val="08DE315C"/>
    <w:rsid w:val="08DE3161"/>
    <w:rsid w:val="08DE31EB"/>
    <w:rsid w:val="08DE31EE"/>
    <w:rsid w:val="08DE3203"/>
    <w:rsid w:val="08DE3243"/>
    <w:rsid w:val="08DE3280"/>
    <w:rsid w:val="08DE33BF"/>
    <w:rsid w:val="08DE33F2"/>
    <w:rsid w:val="08DE35B3"/>
    <w:rsid w:val="08DE35C3"/>
    <w:rsid w:val="08DE3679"/>
    <w:rsid w:val="08DE36C9"/>
    <w:rsid w:val="08DE37FD"/>
    <w:rsid w:val="08DE3864"/>
    <w:rsid w:val="08DE392E"/>
    <w:rsid w:val="08DE3B04"/>
    <w:rsid w:val="08DE3BC5"/>
    <w:rsid w:val="08DE3CAC"/>
    <w:rsid w:val="08DE3D81"/>
    <w:rsid w:val="08DE3EA0"/>
    <w:rsid w:val="08DE3F4F"/>
    <w:rsid w:val="08DE3FDF"/>
    <w:rsid w:val="08DE40AF"/>
    <w:rsid w:val="08DE40F8"/>
    <w:rsid w:val="08DE411F"/>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4EB"/>
    <w:rsid w:val="08DE5515"/>
    <w:rsid w:val="08DE5ADF"/>
    <w:rsid w:val="08DE5C38"/>
    <w:rsid w:val="08DE5CE9"/>
    <w:rsid w:val="08DE5D9B"/>
    <w:rsid w:val="08DE5E83"/>
    <w:rsid w:val="08DE5F23"/>
    <w:rsid w:val="08DE619D"/>
    <w:rsid w:val="08DE639A"/>
    <w:rsid w:val="08DE6443"/>
    <w:rsid w:val="08DE64B0"/>
    <w:rsid w:val="08DE6504"/>
    <w:rsid w:val="08DE65EB"/>
    <w:rsid w:val="08DE6622"/>
    <w:rsid w:val="08DE672D"/>
    <w:rsid w:val="08DE697F"/>
    <w:rsid w:val="08DE6A0C"/>
    <w:rsid w:val="08DE6ADD"/>
    <w:rsid w:val="08DE6B3B"/>
    <w:rsid w:val="08DE6BCF"/>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A4"/>
    <w:rsid w:val="08DF0153"/>
    <w:rsid w:val="08DF01E4"/>
    <w:rsid w:val="08DF02BD"/>
    <w:rsid w:val="08DF064E"/>
    <w:rsid w:val="08DF074E"/>
    <w:rsid w:val="08DF078B"/>
    <w:rsid w:val="08DF096A"/>
    <w:rsid w:val="08DF0A0A"/>
    <w:rsid w:val="08DF0A53"/>
    <w:rsid w:val="08DF0CA2"/>
    <w:rsid w:val="08DF0CBF"/>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9"/>
    <w:rsid w:val="08DF1BC8"/>
    <w:rsid w:val="08DF1CFF"/>
    <w:rsid w:val="08DF1DB7"/>
    <w:rsid w:val="08DF1E45"/>
    <w:rsid w:val="08DF1E84"/>
    <w:rsid w:val="08DF1EFF"/>
    <w:rsid w:val="08DF1F42"/>
    <w:rsid w:val="08DF200A"/>
    <w:rsid w:val="08DF204E"/>
    <w:rsid w:val="08DF239A"/>
    <w:rsid w:val="08DF242B"/>
    <w:rsid w:val="08DF2452"/>
    <w:rsid w:val="08DF251D"/>
    <w:rsid w:val="08DF26F8"/>
    <w:rsid w:val="08DF2865"/>
    <w:rsid w:val="08DF290E"/>
    <w:rsid w:val="08DF2C4D"/>
    <w:rsid w:val="08DF2D1E"/>
    <w:rsid w:val="08DF2D74"/>
    <w:rsid w:val="08DF2EBE"/>
    <w:rsid w:val="08DF30A5"/>
    <w:rsid w:val="08DF31CB"/>
    <w:rsid w:val="08DF32EC"/>
    <w:rsid w:val="08DF3476"/>
    <w:rsid w:val="08DF34BB"/>
    <w:rsid w:val="08DF3505"/>
    <w:rsid w:val="08DF36E4"/>
    <w:rsid w:val="08DF3900"/>
    <w:rsid w:val="08DF39BF"/>
    <w:rsid w:val="08DF3AB7"/>
    <w:rsid w:val="08DF3C93"/>
    <w:rsid w:val="08DF3D91"/>
    <w:rsid w:val="08DF3EC0"/>
    <w:rsid w:val="08DF4019"/>
    <w:rsid w:val="08DF4053"/>
    <w:rsid w:val="08DF414C"/>
    <w:rsid w:val="08DF428D"/>
    <w:rsid w:val="08DF43F6"/>
    <w:rsid w:val="08DF452A"/>
    <w:rsid w:val="08DF4AB6"/>
    <w:rsid w:val="08DF4C2B"/>
    <w:rsid w:val="08DF4D07"/>
    <w:rsid w:val="08DF4D34"/>
    <w:rsid w:val="08DF4ED9"/>
    <w:rsid w:val="08DF4F1B"/>
    <w:rsid w:val="08DF4FD9"/>
    <w:rsid w:val="08DF4FFD"/>
    <w:rsid w:val="08DF5042"/>
    <w:rsid w:val="08DF512D"/>
    <w:rsid w:val="08DF51CC"/>
    <w:rsid w:val="08DF533F"/>
    <w:rsid w:val="08DF549C"/>
    <w:rsid w:val="08DF5583"/>
    <w:rsid w:val="08DF5613"/>
    <w:rsid w:val="08DF56FB"/>
    <w:rsid w:val="08DF576F"/>
    <w:rsid w:val="08DF58C5"/>
    <w:rsid w:val="08DF5947"/>
    <w:rsid w:val="08DF5BB0"/>
    <w:rsid w:val="08DF5CD3"/>
    <w:rsid w:val="08DF5D75"/>
    <w:rsid w:val="08DF62A5"/>
    <w:rsid w:val="08DF65B2"/>
    <w:rsid w:val="08DF6653"/>
    <w:rsid w:val="08DF6811"/>
    <w:rsid w:val="08DF68EA"/>
    <w:rsid w:val="08DF6AAF"/>
    <w:rsid w:val="08DF6C74"/>
    <w:rsid w:val="08DF6C86"/>
    <w:rsid w:val="08DF6CB0"/>
    <w:rsid w:val="08DF6D0A"/>
    <w:rsid w:val="08DF6D44"/>
    <w:rsid w:val="08DF6D47"/>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3C7"/>
    <w:rsid w:val="08E00423"/>
    <w:rsid w:val="08E00430"/>
    <w:rsid w:val="08E00467"/>
    <w:rsid w:val="08E00672"/>
    <w:rsid w:val="08E006F3"/>
    <w:rsid w:val="08E00757"/>
    <w:rsid w:val="08E007F0"/>
    <w:rsid w:val="08E00A23"/>
    <w:rsid w:val="08E01279"/>
    <w:rsid w:val="08E013C3"/>
    <w:rsid w:val="08E0140B"/>
    <w:rsid w:val="08E0157D"/>
    <w:rsid w:val="08E01622"/>
    <w:rsid w:val="08E0166F"/>
    <w:rsid w:val="08E01721"/>
    <w:rsid w:val="08E0197D"/>
    <w:rsid w:val="08E01A13"/>
    <w:rsid w:val="08E01A72"/>
    <w:rsid w:val="08E01BBF"/>
    <w:rsid w:val="08E01BE2"/>
    <w:rsid w:val="08E01CE6"/>
    <w:rsid w:val="08E01D88"/>
    <w:rsid w:val="08E01E1F"/>
    <w:rsid w:val="08E01F3B"/>
    <w:rsid w:val="08E01F9B"/>
    <w:rsid w:val="08E01FC4"/>
    <w:rsid w:val="08E01FD4"/>
    <w:rsid w:val="08E0200A"/>
    <w:rsid w:val="08E02470"/>
    <w:rsid w:val="08E0249E"/>
    <w:rsid w:val="08E025C6"/>
    <w:rsid w:val="08E02862"/>
    <w:rsid w:val="08E028D3"/>
    <w:rsid w:val="08E029E3"/>
    <w:rsid w:val="08E02AA4"/>
    <w:rsid w:val="08E02C0B"/>
    <w:rsid w:val="08E02C14"/>
    <w:rsid w:val="08E02D3C"/>
    <w:rsid w:val="08E02E92"/>
    <w:rsid w:val="08E03083"/>
    <w:rsid w:val="08E0315C"/>
    <w:rsid w:val="08E031E6"/>
    <w:rsid w:val="08E03219"/>
    <w:rsid w:val="08E03262"/>
    <w:rsid w:val="08E03482"/>
    <w:rsid w:val="08E0353C"/>
    <w:rsid w:val="08E03737"/>
    <w:rsid w:val="08E03789"/>
    <w:rsid w:val="08E03946"/>
    <w:rsid w:val="08E03A0D"/>
    <w:rsid w:val="08E03A36"/>
    <w:rsid w:val="08E03A6D"/>
    <w:rsid w:val="08E03B13"/>
    <w:rsid w:val="08E03B79"/>
    <w:rsid w:val="08E03C80"/>
    <w:rsid w:val="08E0429A"/>
    <w:rsid w:val="08E04374"/>
    <w:rsid w:val="08E04428"/>
    <w:rsid w:val="08E0448E"/>
    <w:rsid w:val="08E044F3"/>
    <w:rsid w:val="08E0462D"/>
    <w:rsid w:val="08E04745"/>
    <w:rsid w:val="08E04CBF"/>
    <w:rsid w:val="08E04CD4"/>
    <w:rsid w:val="08E04CE1"/>
    <w:rsid w:val="08E04D90"/>
    <w:rsid w:val="08E04DC9"/>
    <w:rsid w:val="08E04EBD"/>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AAC"/>
    <w:rsid w:val="08E06F2F"/>
    <w:rsid w:val="08E0711E"/>
    <w:rsid w:val="08E072AD"/>
    <w:rsid w:val="08E0740A"/>
    <w:rsid w:val="08E0750E"/>
    <w:rsid w:val="08E07568"/>
    <w:rsid w:val="08E075E6"/>
    <w:rsid w:val="08E07782"/>
    <w:rsid w:val="08E07892"/>
    <w:rsid w:val="08E078FD"/>
    <w:rsid w:val="08E079F3"/>
    <w:rsid w:val="08E07AC8"/>
    <w:rsid w:val="08E07BBE"/>
    <w:rsid w:val="08E07ECD"/>
    <w:rsid w:val="08E07F45"/>
    <w:rsid w:val="08E1001A"/>
    <w:rsid w:val="08E1008E"/>
    <w:rsid w:val="08E1013A"/>
    <w:rsid w:val="08E101E6"/>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261"/>
    <w:rsid w:val="08E113E2"/>
    <w:rsid w:val="08E11558"/>
    <w:rsid w:val="08E115DD"/>
    <w:rsid w:val="08E11615"/>
    <w:rsid w:val="08E11A59"/>
    <w:rsid w:val="08E11D0A"/>
    <w:rsid w:val="08E11DCA"/>
    <w:rsid w:val="08E11E3D"/>
    <w:rsid w:val="08E11F37"/>
    <w:rsid w:val="08E11F97"/>
    <w:rsid w:val="08E11FAC"/>
    <w:rsid w:val="08E12061"/>
    <w:rsid w:val="08E120A6"/>
    <w:rsid w:val="08E12192"/>
    <w:rsid w:val="08E121A9"/>
    <w:rsid w:val="08E12215"/>
    <w:rsid w:val="08E1225B"/>
    <w:rsid w:val="08E122AB"/>
    <w:rsid w:val="08E122D7"/>
    <w:rsid w:val="08E124C0"/>
    <w:rsid w:val="08E1254A"/>
    <w:rsid w:val="08E128D0"/>
    <w:rsid w:val="08E129AB"/>
    <w:rsid w:val="08E12A53"/>
    <w:rsid w:val="08E12B52"/>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661"/>
    <w:rsid w:val="08E14690"/>
    <w:rsid w:val="08E14718"/>
    <w:rsid w:val="08E14736"/>
    <w:rsid w:val="08E1476C"/>
    <w:rsid w:val="08E148FD"/>
    <w:rsid w:val="08E14A17"/>
    <w:rsid w:val="08E14A5A"/>
    <w:rsid w:val="08E14AD3"/>
    <w:rsid w:val="08E14AEB"/>
    <w:rsid w:val="08E14AF7"/>
    <w:rsid w:val="08E14BC2"/>
    <w:rsid w:val="08E14F66"/>
    <w:rsid w:val="08E15261"/>
    <w:rsid w:val="08E15275"/>
    <w:rsid w:val="08E152A4"/>
    <w:rsid w:val="08E152DA"/>
    <w:rsid w:val="08E152F9"/>
    <w:rsid w:val="08E15316"/>
    <w:rsid w:val="08E15640"/>
    <w:rsid w:val="08E15695"/>
    <w:rsid w:val="08E156A8"/>
    <w:rsid w:val="08E1570C"/>
    <w:rsid w:val="08E157AC"/>
    <w:rsid w:val="08E158A5"/>
    <w:rsid w:val="08E159CE"/>
    <w:rsid w:val="08E15E40"/>
    <w:rsid w:val="08E15E72"/>
    <w:rsid w:val="08E15EB8"/>
    <w:rsid w:val="08E15F6E"/>
    <w:rsid w:val="08E16007"/>
    <w:rsid w:val="08E16198"/>
    <w:rsid w:val="08E16454"/>
    <w:rsid w:val="08E16462"/>
    <w:rsid w:val="08E16746"/>
    <w:rsid w:val="08E1675B"/>
    <w:rsid w:val="08E1676F"/>
    <w:rsid w:val="08E16879"/>
    <w:rsid w:val="08E168B5"/>
    <w:rsid w:val="08E16AC8"/>
    <w:rsid w:val="08E16D8D"/>
    <w:rsid w:val="08E16ECE"/>
    <w:rsid w:val="08E1722D"/>
    <w:rsid w:val="08E17443"/>
    <w:rsid w:val="08E175B4"/>
    <w:rsid w:val="08E176AD"/>
    <w:rsid w:val="08E17708"/>
    <w:rsid w:val="08E177AC"/>
    <w:rsid w:val="08E17984"/>
    <w:rsid w:val="08E17B27"/>
    <w:rsid w:val="08E17CEC"/>
    <w:rsid w:val="08E17E90"/>
    <w:rsid w:val="08E17EC7"/>
    <w:rsid w:val="08E17F28"/>
    <w:rsid w:val="08E17F43"/>
    <w:rsid w:val="08E17FE7"/>
    <w:rsid w:val="08E20010"/>
    <w:rsid w:val="08E20039"/>
    <w:rsid w:val="08E200EC"/>
    <w:rsid w:val="08E201DE"/>
    <w:rsid w:val="08E202F7"/>
    <w:rsid w:val="08E20333"/>
    <w:rsid w:val="08E20473"/>
    <w:rsid w:val="08E20544"/>
    <w:rsid w:val="08E2076F"/>
    <w:rsid w:val="08E2082E"/>
    <w:rsid w:val="08E20851"/>
    <w:rsid w:val="08E209B6"/>
    <w:rsid w:val="08E209D9"/>
    <w:rsid w:val="08E20A30"/>
    <w:rsid w:val="08E20ADE"/>
    <w:rsid w:val="08E20B15"/>
    <w:rsid w:val="08E20B90"/>
    <w:rsid w:val="08E20C07"/>
    <w:rsid w:val="08E20D84"/>
    <w:rsid w:val="08E20E3E"/>
    <w:rsid w:val="08E2100E"/>
    <w:rsid w:val="08E21057"/>
    <w:rsid w:val="08E210AA"/>
    <w:rsid w:val="08E210E7"/>
    <w:rsid w:val="08E21147"/>
    <w:rsid w:val="08E21177"/>
    <w:rsid w:val="08E2129D"/>
    <w:rsid w:val="08E214B1"/>
    <w:rsid w:val="08E2153E"/>
    <w:rsid w:val="08E2159E"/>
    <w:rsid w:val="08E21716"/>
    <w:rsid w:val="08E2184B"/>
    <w:rsid w:val="08E21B11"/>
    <w:rsid w:val="08E21C5F"/>
    <w:rsid w:val="08E21E30"/>
    <w:rsid w:val="08E21E54"/>
    <w:rsid w:val="08E21EE2"/>
    <w:rsid w:val="08E21F61"/>
    <w:rsid w:val="08E222DD"/>
    <w:rsid w:val="08E223A2"/>
    <w:rsid w:val="08E2245C"/>
    <w:rsid w:val="08E224C6"/>
    <w:rsid w:val="08E224D9"/>
    <w:rsid w:val="08E2268F"/>
    <w:rsid w:val="08E22746"/>
    <w:rsid w:val="08E229A0"/>
    <w:rsid w:val="08E229EB"/>
    <w:rsid w:val="08E22C68"/>
    <w:rsid w:val="08E22E20"/>
    <w:rsid w:val="08E22E45"/>
    <w:rsid w:val="08E23223"/>
    <w:rsid w:val="08E23249"/>
    <w:rsid w:val="08E2342F"/>
    <w:rsid w:val="08E23443"/>
    <w:rsid w:val="08E23486"/>
    <w:rsid w:val="08E234E1"/>
    <w:rsid w:val="08E23599"/>
    <w:rsid w:val="08E237BB"/>
    <w:rsid w:val="08E2387A"/>
    <w:rsid w:val="08E23B64"/>
    <w:rsid w:val="08E23FC5"/>
    <w:rsid w:val="08E24045"/>
    <w:rsid w:val="08E2407C"/>
    <w:rsid w:val="08E242EC"/>
    <w:rsid w:val="08E24789"/>
    <w:rsid w:val="08E249FB"/>
    <w:rsid w:val="08E24A2B"/>
    <w:rsid w:val="08E24A75"/>
    <w:rsid w:val="08E24B5B"/>
    <w:rsid w:val="08E24BB7"/>
    <w:rsid w:val="08E24CE5"/>
    <w:rsid w:val="08E24CFC"/>
    <w:rsid w:val="08E24EAE"/>
    <w:rsid w:val="08E24FAC"/>
    <w:rsid w:val="08E250A8"/>
    <w:rsid w:val="08E25115"/>
    <w:rsid w:val="08E25225"/>
    <w:rsid w:val="08E2522C"/>
    <w:rsid w:val="08E252B0"/>
    <w:rsid w:val="08E2538C"/>
    <w:rsid w:val="08E253DF"/>
    <w:rsid w:val="08E2570A"/>
    <w:rsid w:val="08E25888"/>
    <w:rsid w:val="08E2592E"/>
    <w:rsid w:val="08E259E2"/>
    <w:rsid w:val="08E25BE1"/>
    <w:rsid w:val="08E25C31"/>
    <w:rsid w:val="08E25CEE"/>
    <w:rsid w:val="08E25DD5"/>
    <w:rsid w:val="08E260B8"/>
    <w:rsid w:val="08E26220"/>
    <w:rsid w:val="08E262CE"/>
    <w:rsid w:val="08E264AE"/>
    <w:rsid w:val="08E2653E"/>
    <w:rsid w:val="08E26818"/>
    <w:rsid w:val="08E26909"/>
    <w:rsid w:val="08E26AB6"/>
    <w:rsid w:val="08E26DD0"/>
    <w:rsid w:val="08E26F08"/>
    <w:rsid w:val="08E26FC7"/>
    <w:rsid w:val="08E26FE7"/>
    <w:rsid w:val="08E27249"/>
    <w:rsid w:val="08E27391"/>
    <w:rsid w:val="08E273D9"/>
    <w:rsid w:val="08E273F4"/>
    <w:rsid w:val="08E273FE"/>
    <w:rsid w:val="08E276F9"/>
    <w:rsid w:val="08E27873"/>
    <w:rsid w:val="08E27980"/>
    <w:rsid w:val="08E27BA6"/>
    <w:rsid w:val="08E27D59"/>
    <w:rsid w:val="08E27E62"/>
    <w:rsid w:val="08E27E83"/>
    <w:rsid w:val="08E303A4"/>
    <w:rsid w:val="08E303C9"/>
    <w:rsid w:val="08E30434"/>
    <w:rsid w:val="08E3047E"/>
    <w:rsid w:val="08E3048D"/>
    <w:rsid w:val="08E304DF"/>
    <w:rsid w:val="08E304F9"/>
    <w:rsid w:val="08E30537"/>
    <w:rsid w:val="08E306EA"/>
    <w:rsid w:val="08E3074B"/>
    <w:rsid w:val="08E307A4"/>
    <w:rsid w:val="08E307B7"/>
    <w:rsid w:val="08E30996"/>
    <w:rsid w:val="08E30A34"/>
    <w:rsid w:val="08E30AE0"/>
    <w:rsid w:val="08E30AED"/>
    <w:rsid w:val="08E30B02"/>
    <w:rsid w:val="08E30C15"/>
    <w:rsid w:val="08E30E71"/>
    <w:rsid w:val="08E30F5E"/>
    <w:rsid w:val="08E30F7F"/>
    <w:rsid w:val="08E31068"/>
    <w:rsid w:val="08E31204"/>
    <w:rsid w:val="08E313B3"/>
    <w:rsid w:val="08E31454"/>
    <w:rsid w:val="08E315CF"/>
    <w:rsid w:val="08E316FF"/>
    <w:rsid w:val="08E317E4"/>
    <w:rsid w:val="08E31891"/>
    <w:rsid w:val="08E31E73"/>
    <w:rsid w:val="08E3222B"/>
    <w:rsid w:val="08E32292"/>
    <w:rsid w:val="08E3230C"/>
    <w:rsid w:val="08E324A1"/>
    <w:rsid w:val="08E32831"/>
    <w:rsid w:val="08E32C05"/>
    <w:rsid w:val="08E32C50"/>
    <w:rsid w:val="08E32E33"/>
    <w:rsid w:val="08E33420"/>
    <w:rsid w:val="08E334E0"/>
    <w:rsid w:val="08E334EE"/>
    <w:rsid w:val="08E33568"/>
    <w:rsid w:val="08E33644"/>
    <w:rsid w:val="08E33916"/>
    <w:rsid w:val="08E33A77"/>
    <w:rsid w:val="08E33D5D"/>
    <w:rsid w:val="08E3417A"/>
    <w:rsid w:val="08E34256"/>
    <w:rsid w:val="08E342A9"/>
    <w:rsid w:val="08E3447C"/>
    <w:rsid w:val="08E3448F"/>
    <w:rsid w:val="08E34686"/>
    <w:rsid w:val="08E346E6"/>
    <w:rsid w:val="08E34751"/>
    <w:rsid w:val="08E347C2"/>
    <w:rsid w:val="08E34852"/>
    <w:rsid w:val="08E3493D"/>
    <w:rsid w:val="08E34A94"/>
    <w:rsid w:val="08E34B5E"/>
    <w:rsid w:val="08E34BDC"/>
    <w:rsid w:val="08E34C51"/>
    <w:rsid w:val="08E34E20"/>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2D"/>
    <w:rsid w:val="08E356A2"/>
    <w:rsid w:val="08E357A0"/>
    <w:rsid w:val="08E3586D"/>
    <w:rsid w:val="08E35872"/>
    <w:rsid w:val="08E35B8B"/>
    <w:rsid w:val="08E35BE9"/>
    <w:rsid w:val="08E35E33"/>
    <w:rsid w:val="08E36028"/>
    <w:rsid w:val="08E3616B"/>
    <w:rsid w:val="08E361EE"/>
    <w:rsid w:val="08E363C4"/>
    <w:rsid w:val="08E363EA"/>
    <w:rsid w:val="08E364FA"/>
    <w:rsid w:val="08E36538"/>
    <w:rsid w:val="08E36687"/>
    <w:rsid w:val="08E36B26"/>
    <w:rsid w:val="08E36BF2"/>
    <w:rsid w:val="08E36D53"/>
    <w:rsid w:val="08E36ED7"/>
    <w:rsid w:val="08E36FAD"/>
    <w:rsid w:val="08E37370"/>
    <w:rsid w:val="08E373C8"/>
    <w:rsid w:val="08E3747C"/>
    <w:rsid w:val="08E374A3"/>
    <w:rsid w:val="08E377FD"/>
    <w:rsid w:val="08E37A76"/>
    <w:rsid w:val="08E37E1D"/>
    <w:rsid w:val="08E37E3C"/>
    <w:rsid w:val="08E37F70"/>
    <w:rsid w:val="08E37FA6"/>
    <w:rsid w:val="08E40064"/>
    <w:rsid w:val="08E400A7"/>
    <w:rsid w:val="08E40188"/>
    <w:rsid w:val="08E4028D"/>
    <w:rsid w:val="08E402B2"/>
    <w:rsid w:val="08E40336"/>
    <w:rsid w:val="08E40472"/>
    <w:rsid w:val="08E40537"/>
    <w:rsid w:val="08E4057D"/>
    <w:rsid w:val="08E40891"/>
    <w:rsid w:val="08E4093F"/>
    <w:rsid w:val="08E40ADA"/>
    <w:rsid w:val="08E40C0D"/>
    <w:rsid w:val="08E40C83"/>
    <w:rsid w:val="08E40D03"/>
    <w:rsid w:val="08E40D27"/>
    <w:rsid w:val="08E40D9F"/>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237"/>
    <w:rsid w:val="08E4223D"/>
    <w:rsid w:val="08E4232A"/>
    <w:rsid w:val="08E423E3"/>
    <w:rsid w:val="08E42466"/>
    <w:rsid w:val="08E4247A"/>
    <w:rsid w:val="08E425DF"/>
    <w:rsid w:val="08E426E1"/>
    <w:rsid w:val="08E426F1"/>
    <w:rsid w:val="08E42897"/>
    <w:rsid w:val="08E428DB"/>
    <w:rsid w:val="08E42B3C"/>
    <w:rsid w:val="08E42D7E"/>
    <w:rsid w:val="08E42EDA"/>
    <w:rsid w:val="08E430CA"/>
    <w:rsid w:val="08E43203"/>
    <w:rsid w:val="08E43316"/>
    <w:rsid w:val="08E43651"/>
    <w:rsid w:val="08E43665"/>
    <w:rsid w:val="08E437F0"/>
    <w:rsid w:val="08E43838"/>
    <w:rsid w:val="08E4392A"/>
    <w:rsid w:val="08E43A76"/>
    <w:rsid w:val="08E43CC5"/>
    <w:rsid w:val="08E43DE8"/>
    <w:rsid w:val="08E43E08"/>
    <w:rsid w:val="08E43E12"/>
    <w:rsid w:val="08E43E59"/>
    <w:rsid w:val="08E43E81"/>
    <w:rsid w:val="08E43ECA"/>
    <w:rsid w:val="08E43F2A"/>
    <w:rsid w:val="08E43FE5"/>
    <w:rsid w:val="08E4426D"/>
    <w:rsid w:val="08E4427A"/>
    <w:rsid w:val="08E4431A"/>
    <w:rsid w:val="08E44576"/>
    <w:rsid w:val="08E44760"/>
    <w:rsid w:val="08E44807"/>
    <w:rsid w:val="08E448F5"/>
    <w:rsid w:val="08E449F6"/>
    <w:rsid w:val="08E44D87"/>
    <w:rsid w:val="08E45126"/>
    <w:rsid w:val="08E45295"/>
    <w:rsid w:val="08E452C5"/>
    <w:rsid w:val="08E45415"/>
    <w:rsid w:val="08E4541E"/>
    <w:rsid w:val="08E45497"/>
    <w:rsid w:val="08E45744"/>
    <w:rsid w:val="08E45854"/>
    <w:rsid w:val="08E459BF"/>
    <w:rsid w:val="08E45B37"/>
    <w:rsid w:val="08E45CBF"/>
    <w:rsid w:val="08E45F5D"/>
    <w:rsid w:val="08E4617C"/>
    <w:rsid w:val="08E46195"/>
    <w:rsid w:val="08E4620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265"/>
    <w:rsid w:val="08E47285"/>
    <w:rsid w:val="08E47320"/>
    <w:rsid w:val="08E475D1"/>
    <w:rsid w:val="08E47621"/>
    <w:rsid w:val="08E4776D"/>
    <w:rsid w:val="08E4780B"/>
    <w:rsid w:val="08E479B2"/>
    <w:rsid w:val="08E47B91"/>
    <w:rsid w:val="08E47B97"/>
    <w:rsid w:val="08E47C72"/>
    <w:rsid w:val="08E47EF8"/>
    <w:rsid w:val="08E47F08"/>
    <w:rsid w:val="08E50059"/>
    <w:rsid w:val="08E50308"/>
    <w:rsid w:val="08E50362"/>
    <w:rsid w:val="08E50404"/>
    <w:rsid w:val="08E5042B"/>
    <w:rsid w:val="08E50475"/>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A0"/>
    <w:rsid w:val="08E515B4"/>
    <w:rsid w:val="08E51866"/>
    <w:rsid w:val="08E51944"/>
    <w:rsid w:val="08E519A7"/>
    <w:rsid w:val="08E51AA1"/>
    <w:rsid w:val="08E51DE8"/>
    <w:rsid w:val="08E51E31"/>
    <w:rsid w:val="08E5249B"/>
    <w:rsid w:val="08E524ED"/>
    <w:rsid w:val="08E52833"/>
    <w:rsid w:val="08E52AE8"/>
    <w:rsid w:val="08E52B2A"/>
    <w:rsid w:val="08E52CBC"/>
    <w:rsid w:val="08E52D75"/>
    <w:rsid w:val="08E52E92"/>
    <w:rsid w:val="08E52F12"/>
    <w:rsid w:val="08E52FB1"/>
    <w:rsid w:val="08E5326B"/>
    <w:rsid w:val="08E53558"/>
    <w:rsid w:val="08E53642"/>
    <w:rsid w:val="08E53681"/>
    <w:rsid w:val="08E53871"/>
    <w:rsid w:val="08E538AB"/>
    <w:rsid w:val="08E5391E"/>
    <w:rsid w:val="08E53ABF"/>
    <w:rsid w:val="08E53AEE"/>
    <w:rsid w:val="08E53C6D"/>
    <w:rsid w:val="08E53D20"/>
    <w:rsid w:val="08E53EEE"/>
    <w:rsid w:val="08E5410B"/>
    <w:rsid w:val="08E5411C"/>
    <w:rsid w:val="08E541C3"/>
    <w:rsid w:val="08E54291"/>
    <w:rsid w:val="08E544F3"/>
    <w:rsid w:val="08E5457C"/>
    <w:rsid w:val="08E545B4"/>
    <w:rsid w:val="08E5468C"/>
    <w:rsid w:val="08E54737"/>
    <w:rsid w:val="08E547A5"/>
    <w:rsid w:val="08E54BB8"/>
    <w:rsid w:val="08E54C4B"/>
    <w:rsid w:val="08E54C97"/>
    <w:rsid w:val="08E54D9E"/>
    <w:rsid w:val="08E54E2D"/>
    <w:rsid w:val="08E54E4F"/>
    <w:rsid w:val="08E54E57"/>
    <w:rsid w:val="08E54F75"/>
    <w:rsid w:val="08E54FD2"/>
    <w:rsid w:val="08E55155"/>
    <w:rsid w:val="08E551A8"/>
    <w:rsid w:val="08E55241"/>
    <w:rsid w:val="08E552AE"/>
    <w:rsid w:val="08E552FC"/>
    <w:rsid w:val="08E55478"/>
    <w:rsid w:val="08E554D7"/>
    <w:rsid w:val="08E554E4"/>
    <w:rsid w:val="08E556A6"/>
    <w:rsid w:val="08E556B9"/>
    <w:rsid w:val="08E5597C"/>
    <w:rsid w:val="08E55A99"/>
    <w:rsid w:val="08E55B13"/>
    <w:rsid w:val="08E55B22"/>
    <w:rsid w:val="08E55C19"/>
    <w:rsid w:val="08E55C6C"/>
    <w:rsid w:val="08E55D73"/>
    <w:rsid w:val="08E55DB7"/>
    <w:rsid w:val="08E55F95"/>
    <w:rsid w:val="08E5609F"/>
    <w:rsid w:val="08E56299"/>
    <w:rsid w:val="08E56456"/>
    <w:rsid w:val="08E56524"/>
    <w:rsid w:val="08E56531"/>
    <w:rsid w:val="08E565AE"/>
    <w:rsid w:val="08E565CF"/>
    <w:rsid w:val="08E5664A"/>
    <w:rsid w:val="08E566CC"/>
    <w:rsid w:val="08E56739"/>
    <w:rsid w:val="08E56764"/>
    <w:rsid w:val="08E56797"/>
    <w:rsid w:val="08E5697A"/>
    <w:rsid w:val="08E56A55"/>
    <w:rsid w:val="08E56AB4"/>
    <w:rsid w:val="08E56BB7"/>
    <w:rsid w:val="08E56BEA"/>
    <w:rsid w:val="08E56CB2"/>
    <w:rsid w:val="08E56D6B"/>
    <w:rsid w:val="08E56D9B"/>
    <w:rsid w:val="08E56F2C"/>
    <w:rsid w:val="08E57077"/>
    <w:rsid w:val="08E5751E"/>
    <w:rsid w:val="08E575D7"/>
    <w:rsid w:val="08E57629"/>
    <w:rsid w:val="08E57848"/>
    <w:rsid w:val="08E57880"/>
    <w:rsid w:val="08E57AAC"/>
    <w:rsid w:val="08E57BEF"/>
    <w:rsid w:val="08E57D97"/>
    <w:rsid w:val="08E57F21"/>
    <w:rsid w:val="08E57FCD"/>
    <w:rsid w:val="08E60059"/>
    <w:rsid w:val="08E600FE"/>
    <w:rsid w:val="08E602C7"/>
    <w:rsid w:val="08E6033F"/>
    <w:rsid w:val="08E603BC"/>
    <w:rsid w:val="08E6054E"/>
    <w:rsid w:val="08E605C3"/>
    <w:rsid w:val="08E60791"/>
    <w:rsid w:val="08E60799"/>
    <w:rsid w:val="08E60922"/>
    <w:rsid w:val="08E6094E"/>
    <w:rsid w:val="08E60AA9"/>
    <w:rsid w:val="08E60AF6"/>
    <w:rsid w:val="08E60BC2"/>
    <w:rsid w:val="08E60BD6"/>
    <w:rsid w:val="08E60D91"/>
    <w:rsid w:val="08E60E3C"/>
    <w:rsid w:val="08E60ECC"/>
    <w:rsid w:val="08E61050"/>
    <w:rsid w:val="08E61053"/>
    <w:rsid w:val="08E611B5"/>
    <w:rsid w:val="08E6129B"/>
    <w:rsid w:val="08E613FA"/>
    <w:rsid w:val="08E614B0"/>
    <w:rsid w:val="08E6164C"/>
    <w:rsid w:val="08E6177A"/>
    <w:rsid w:val="08E6181E"/>
    <w:rsid w:val="08E61827"/>
    <w:rsid w:val="08E61B97"/>
    <w:rsid w:val="08E61C64"/>
    <w:rsid w:val="08E61C95"/>
    <w:rsid w:val="08E61CF1"/>
    <w:rsid w:val="08E61D25"/>
    <w:rsid w:val="08E61DBD"/>
    <w:rsid w:val="08E62004"/>
    <w:rsid w:val="08E6230F"/>
    <w:rsid w:val="08E62341"/>
    <w:rsid w:val="08E62402"/>
    <w:rsid w:val="08E62418"/>
    <w:rsid w:val="08E62567"/>
    <w:rsid w:val="08E62596"/>
    <w:rsid w:val="08E627AA"/>
    <w:rsid w:val="08E6282E"/>
    <w:rsid w:val="08E629F2"/>
    <w:rsid w:val="08E62AF9"/>
    <w:rsid w:val="08E62BDC"/>
    <w:rsid w:val="08E62D22"/>
    <w:rsid w:val="08E62DD3"/>
    <w:rsid w:val="08E62FAD"/>
    <w:rsid w:val="08E631BC"/>
    <w:rsid w:val="08E63273"/>
    <w:rsid w:val="08E63594"/>
    <w:rsid w:val="08E635A0"/>
    <w:rsid w:val="08E635BE"/>
    <w:rsid w:val="08E636C8"/>
    <w:rsid w:val="08E638D7"/>
    <w:rsid w:val="08E63973"/>
    <w:rsid w:val="08E63BAE"/>
    <w:rsid w:val="08E63C1A"/>
    <w:rsid w:val="08E63D8F"/>
    <w:rsid w:val="08E63DD5"/>
    <w:rsid w:val="08E63E4C"/>
    <w:rsid w:val="08E63EB8"/>
    <w:rsid w:val="08E64041"/>
    <w:rsid w:val="08E6410F"/>
    <w:rsid w:val="08E641B2"/>
    <w:rsid w:val="08E64298"/>
    <w:rsid w:val="08E642AC"/>
    <w:rsid w:val="08E64471"/>
    <w:rsid w:val="08E6457C"/>
    <w:rsid w:val="08E647C3"/>
    <w:rsid w:val="08E64944"/>
    <w:rsid w:val="08E649BA"/>
    <w:rsid w:val="08E64A1D"/>
    <w:rsid w:val="08E64AF1"/>
    <w:rsid w:val="08E64B1B"/>
    <w:rsid w:val="08E64D3A"/>
    <w:rsid w:val="08E64DF0"/>
    <w:rsid w:val="08E64DF7"/>
    <w:rsid w:val="08E65081"/>
    <w:rsid w:val="08E65139"/>
    <w:rsid w:val="08E65479"/>
    <w:rsid w:val="08E654BA"/>
    <w:rsid w:val="08E655ED"/>
    <w:rsid w:val="08E658B4"/>
    <w:rsid w:val="08E65929"/>
    <w:rsid w:val="08E65A01"/>
    <w:rsid w:val="08E65A37"/>
    <w:rsid w:val="08E65E3B"/>
    <w:rsid w:val="08E65E77"/>
    <w:rsid w:val="08E6617C"/>
    <w:rsid w:val="08E661F0"/>
    <w:rsid w:val="08E663B2"/>
    <w:rsid w:val="08E6655B"/>
    <w:rsid w:val="08E66576"/>
    <w:rsid w:val="08E665FE"/>
    <w:rsid w:val="08E66635"/>
    <w:rsid w:val="08E66676"/>
    <w:rsid w:val="08E66686"/>
    <w:rsid w:val="08E666B3"/>
    <w:rsid w:val="08E668CF"/>
    <w:rsid w:val="08E66A15"/>
    <w:rsid w:val="08E66A23"/>
    <w:rsid w:val="08E66D59"/>
    <w:rsid w:val="08E66DF4"/>
    <w:rsid w:val="08E66E75"/>
    <w:rsid w:val="08E66ED0"/>
    <w:rsid w:val="08E66F0F"/>
    <w:rsid w:val="08E66F9C"/>
    <w:rsid w:val="08E66FEA"/>
    <w:rsid w:val="08E67242"/>
    <w:rsid w:val="08E672AC"/>
    <w:rsid w:val="08E67453"/>
    <w:rsid w:val="08E674E3"/>
    <w:rsid w:val="08E67558"/>
    <w:rsid w:val="08E6764C"/>
    <w:rsid w:val="08E67862"/>
    <w:rsid w:val="08E67989"/>
    <w:rsid w:val="08E67A5B"/>
    <w:rsid w:val="08E67BE5"/>
    <w:rsid w:val="08E67C30"/>
    <w:rsid w:val="08E67CE0"/>
    <w:rsid w:val="08E67CF9"/>
    <w:rsid w:val="08E67DB5"/>
    <w:rsid w:val="08E67EE6"/>
    <w:rsid w:val="08E67FC2"/>
    <w:rsid w:val="08E70062"/>
    <w:rsid w:val="08E70077"/>
    <w:rsid w:val="08E702B3"/>
    <w:rsid w:val="08E703C4"/>
    <w:rsid w:val="08E70598"/>
    <w:rsid w:val="08E70627"/>
    <w:rsid w:val="08E7070F"/>
    <w:rsid w:val="08E7087C"/>
    <w:rsid w:val="08E7090F"/>
    <w:rsid w:val="08E70B89"/>
    <w:rsid w:val="08E70CBA"/>
    <w:rsid w:val="08E70E74"/>
    <w:rsid w:val="08E710D6"/>
    <w:rsid w:val="08E712D2"/>
    <w:rsid w:val="08E71535"/>
    <w:rsid w:val="08E7157E"/>
    <w:rsid w:val="08E715D4"/>
    <w:rsid w:val="08E716A4"/>
    <w:rsid w:val="08E717B1"/>
    <w:rsid w:val="08E7194F"/>
    <w:rsid w:val="08E71B29"/>
    <w:rsid w:val="08E71B93"/>
    <w:rsid w:val="08E71D54"/>
    <w:rsid w:val="08E71D63"/>
    <w:rsid w:val="08E71FA6"/>
    <w:rsid w:val="08E71FAC"/>
    <w:rsid w:val="08E72042"/>
    <w:rsid w:val="08E72216"/>
    <w:rsid w:val="08E725BA"/>
    <w:rsid w:val="08E7281E"/>
    <w:rsid w:val="08E7292B"/>
    <w:rsid w:val="08E72A09"/>
    <w:rsid w:val="08E72CD2"/>
    <w:rsid w:val="08E72EE6"/>
    <w:rsid w:val="08E72F24"/>
    <w:rsid w:val="08E7317C"/>
    <w:rsid w:val="08E731FC"/>
    <w:rsid w:val="08E73282"/>
    <w:rsid w:val="08E73394"/>
    <w:rsid w:val="08E734DA"/>
    <w:rsid w:val="08E73591"/>
    <w:rsid w:val="08E73686"/>
    <w:rsid w:val="08E73913"/>
    <w:rsid w:val="08E73942"/>
    <w:rsid w:val="08E73C09"/>
    <w:rsid w:val="08E73CAE"/>
    <w:rsid w:val="08E73D8A"/>
    <w:rsid w:val="08E73EAC"/>
    <w:rsid w:val="08E740B1"/>
    <w:rsid w:val="08E741AE"/>
    <w:rsid w:val="08E741E1"/>
    <w:rsid w:val="08E74303"/>
    <w:rsid w:val="08E74360"/>
    <w:rsid w:val="08E7439D"/>
    <w:rsid w:val="08E74542"/>
    <w:rsid w:val="08E7467C"/>
    <w:rsid w:val="08E7479D"/>
    <w:rsid w:val="08E7483C"/>
    <w:rsid w:val="08E7485A"/>
    <w:rsid w:val="08E748CD"/>
    <w:rsid w:val="08E7494A"/>
    <w:rsid w:val="08E749AE"/>
    <w:rsid w:val="08E749E1"/>
    <w:rsid w:val="08E74A15"/>
    <w:rsid w:val="08E74D96"/>
    <w:rsid w:val="08E74F2C"/>
    <w:rsid w:val="08E75223"/>
    <w:rsid w:val="08E75480"/>
    <w:rsid w:val="08E7549C"/>
    <w:rsid w:val="08E754A1"/>
    <w:rsid w:val="08E756CE"/>
    <w:rsid w:val="08E7570B"/>
    <w:rsid w:val="08E75772"/>
    <w:rsid w:val="08E75795"/>
    <w:rsid w:val="08E757C4"/>
    <w:rsid w:val="08E757F1"/>
    <w:rsid w:val="08E75802"/>
    <w:rsid w:val="08E75891"/>
    <w:rsid w:val="08E758AF"/>
    <w:rsid w:val="08E759A9"/>
    <w:rsid w:val="08E75A3D"/>
    <w:rsid w:val="08E75CAA"/>
    <w:rsid w:val="08E75F49"/>
    <w:rsid w:val="08E75F74"/>
    <w:rsid w:val="08E75FAE"/>
    <w:rsid w:val="08E76070"/>
    <w:rsid w:val="08E76323"/>
    <w:rsid w:val="08E76337"/>
    <w:rsid w:val="08E763D8"/>
    <w:rsid w:val="08E7644F"/>
    <w:rsid w:val="08E766F5"/>
    <w:rsid w:val="08E7693A"/>
    <w:rsid w:val="08E76B62"/>
    <w:rsid w:val="08E76BF8"/>
    <w:rsid w:val="08E76C71"/>
    <w:rsid w:val="08E76CD2"/>
    <w:rsid w:val="08E76E92"/>
    <w:rsid w:val="08E7705D"/>
    <w:rsid w:val="08E77072"/>
    <w:rsid w:val="08E772F1"/>
    <w:rsid w:val="08E773CD"/>
    <w:rsid w:val="08E7764B"/>
    <w:rsid w:val="08E77924"/>
    <w:rsid w:val="08E77937"/>
    <w:rsid w:val="08E77968"/>
    <w:rsid w:val="08E77B24"/>
    <w:rsid w:val="08E77C02"/>
    <w:rsid w:val="08E77CD2"/>
    <w:rsid w:val="08E77E32"/>
    <w:rsid w:val="08E800BC"/>
    <w:rsid w:val="08E8023D"/>
    <w:rsid w:val="08E802EF"/>
    <w:rsid w:val="08E80338"/>
    <w:rsid w:val="08E80576"/>
    <w:rsid w:val="08E805E1"/>
    <w:rsid w:val="08E80761"/>
    <w:rsid w:val="08E80D67"/>
    <w:rsid w:val="08E80D95"/>
    <w:rsid w:val="08E80DB7"/>
    <w:rsid w:val="08E80EA6"/>
    <w:rsid w:val="08E80EDD"/>
    <w:rsid w:val="08E80EE6"/>
    <w:rsid w:val="08E810D0"/>
    <w:rsid w:val="08E81343"/>
    <w:rsid w:val="08E81597"/>
    <w:rsid w:val="08E81663"/>
    <w:rsid w:val="08E81677"/>
    <w:rsid w:val="08E81774"/>
    <w:rsid w:val="08E818FD"/>
    <w:rsid w:val="08E81971"/>
    <w:rsid w:val="08E81A15"/>
    <w:rsid w:val="08E81BED"/>
    <w:rsid w:val="08E81C01"/>
    <w:rsid w:val="08E81C19"/>
    <w:rsid w:val="08E81CDC"/>
    <w:rsid w:val="08E81D18"/>
    <w:rsid w:val="08E81E1A"/>
    <w:rsid w:val="08E81EE9"/>
    <w:rsid w:val="08E81F38"/>
    <w:rsid w:val="08E821DE"/>
    <w:rsid w:val="08E8225D"/>
    <w:rsid w:val="08E8225F"/>
    <w:rsid w:val="08E8228B"/>
    <w:rsid w:val="08E82299"/>
    <w:rsid w:val="08E8238B"/>
    <w:rsid w:val="08E82488"/>
    <w:rsid w:val="08E825A0"/>
    <w:rsid w:val="08E8265E"/>
    <w:rsid w:val="08E82670"/>
    <w:rsid w:val="08E827C9"/>
    <w:rsid w:val="08E82829"/>
    <w:rsid w:val="08E828A7"/>
    <w:rsid w:val="08E8293A"/>
    <w:rsid w:val="08E82968"/>
    <w:rsid w:val="08E82975"/>
    <w:rsid w:val="08E829A4"/>
    <w:rsid w:val="08E829AE"/>
    <w:rsid w:val="08E82A9D"/>
    <w:rsid w:val="08E82AAF"/>
    <w:rsid w:val="08E82AC3"/>
    <w:rsid w:val="08E82C01"/>
    <w:rsid w:val="08E82F11"/>
    <w:rsid w:val="08E830B7"/>
    <w:rsid w:val="08E8311B"/>
    <w:rsid w:val="08E8315F"/>
    <w:rsid w:val="08E83213"/>
    <w:rsid w:val="08E833A4"/>
    <w:rsid w:val="08E8347D"/>
    <w:rsid w:val="08E835BC"/>
    <w:rsid w:val="08E83711"/>
    <w:rsid w:val="08E8372B"/>
    <w:rsid w:val="08E83869"/>
    <w:rsid w:val="08E83904"/>
    <w:rsid w:val="08E83ACD"/>
    <w:rsid w:val="08E83BB3"/>
    <w:rsid w:val="08E83BC9"/>
    <w:rsid w:val="08E83C54"/>
    <w:rsid w:val="08E83DF3"/>
    <w:rsid w:val="08E83F76"/>
    <w:rsid w:val="08E83F85"/>
    <w:rsid w:val="08E840A9"/>
    <w:rsid w:val="08E840F5"/>
    <w:rsid w:val="08E845F6"/>
    <w:rsid w:val="08E8468B"/>
    <w:rsid w:val="08E847CC"/>
    <w:rsid w:val="08E847DE"/>
    <w:rsid w:val="08E84834"/>
    <w:rsid w:val="08E84919"/>
    <w:rsid w:val="08E84A80"/>
    <w:rsid w:val="08E84A8B"/>
    <w:rsid w:val="08E84C39"/>
    <w:rsid w:val="08E84D53"/>
    <w:rsid w:val="08E84D96"/>
    <w:rsid w:val="08E84ED8"/>
    <w:rsid w:val="08E84EF0"/>
    <w:rsid w:val="08E84FB9"/>
    <w:rsid w:val="08E852D8"/>
    <w:rsid w:val="08E85305"/>
    <w:rsid w:val="08E85536"/>
    <w:rsid w:val="08E8553B"/>
    <w:rsid w:val="08E8570E"/>
    <w:rsid w:val="08E85748"/>
    <w:rsid w:val="08E85797"/>
    <w:rsid w:val="08E85A6F"/>
    <w:rsid w:val="08E85C06"/>
    <w:rsid w:val="08E85C57"/>
    <w:rsid w:val="08E85CE2"/>
    <w:rsid w:val="08E85E6E"/>
    <w:rsid w:val="08E86A6A"/>
    <w:rsid w:val="08E86C03"/>
    <w:rsid w:val="08E86C84"/>
    <w:rsid w:val="08E86D03"/>
    <w:rsid w:val="08E86D31"/>
    <w:rsid w:val="08E86D74"/>
    <w:rsid w:val="08E86E07"/>
    <w:rsid w:val="08E86EAE"/>
    <w:rsid w:val="08E8710E"/>
    <w:rsid w:val="08E8720C"/>
    <w:rsid w:val="08E873E5"/>
    <w:rsid w:val="08E87434"/>
    <w:rsid w:val="08E87517"/>
    <w:rsid w:val="08E87553"/>
    <w:rsid w:val="08E875DF"/>
    <w:rsid w:val="08E8775F"/>
    <w:rsid w:val="08E87912"/>
    <w:rsid w:val="08E8798D"/>
    <w:rsid w:val="08E87BB7"/>
    <w:rsid w:val="08E87BF3"/>
    <w:rsid w:val="08E87D0C"/>
    <w:rsid w:val="08E87D0E"/>
    <w:rsid w:val="08E87E29"/>
    <w:rsid w:val="08E87EAC"/>
    <w:rsid w:val="08E87F84"/>
    <w:rsid w:val="08E90153"/>
    <w:rsid w:val="08E90157"/>
    <w:rsid w:val="08E9023E"/>
    <w:rsid w:val="08E90667"/>
    <w:rsid w:val="08E9070B"/>
    <w:rsid w:val="08E90B8D"/>
    <w:rsid w:val="08E90C7A"/>
    <w:rsid w:val="08E90CBA"/>
    <w:rsid w:val="08E91057"/>
    <w:rsid w:val="08E910C3"/>
    <w:rsid w:val="08E910C6"/>
    <w:rsid w:val="08E911C7"/>
    <w:rsid w:val="08E91548"/>
    <w:rsid w:val="08E9170D"/>
    <w:rsid w:val="08E91757"/>
    <w:rsid w:val="08E91864"/>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11"/>
    <w:rsid w:val="08E925CB"/>
    <w:rsid w:val="08E926DB"/>
    <w:rsid w:val="08E92BD7"/>
    <w:rsid w:val="08E92D93"/>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9B"/>
    <w:rsid w:val="08E93FEB"/>
    <w:rsid w:val="08E940C2"/>
    <w:rsid w:val="08E9413F"/>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4AF"/>
    <w:rsid w:val="08E954C8"/>
    <w:rsid w:val="08E95519"/>
    <w:rsid w:val="08E956A7"/>
    <w:rsid w:val="08E956F4"/>
    <w:rsid w:val="08E95B46"/>
    <w:rsid w:val="08E95C01"/>
    <w:rsid w:val="08E95C63"/>
    <w:rsid w:val="08E95C73"/>
    <w:rsid w:val="08E95CB5"/>
    <w:rsid w:val="08E95D9E"/>
    <w:rsid w:val="08E95FCA"/>
    <w:rsid w:val="08E96247"/>
    <w:rsid w:val="08E963FE"/>
    <w:rsid w:val="08E96610"/>
    <w:rsid w:val="08E9678D"/>
    <w:rsid w:val="08E9679C"/>
    <w:rsid w:val="08E96866"/>
    <w:rsid w:val="08E968B2"/>
    <w:rsid w:val="08E96B30"/>
    <w:rsid w:val="08E96E6B"/>
    <w:rsid w:val="08E96F89"/>
    <w:rsid w:val="08E9715A"/>
    <w:rsid w:val="08E9716F"/>
    <w:rsid w:val="08E971A6"/>
    <w:rsid w:val="08E9731D"/>
    <w:rsid w:val="08E97332"/>
    <w:rsid w:val="08E97359"/>
    <w:rsid w:val="08E97373"/>
    <w:rsid w:val="08E973D2"/>
    <w:rsid w:val="08E973DD"/>
    <w:rsid w:val="08E97552"/>
    <w:rsid w:val="08E9766E"/>
    <w:rsid w:val="08E97700"/>
    <w:rsid w:val="08E977EF"/>
    <w:rsid w:val="08E97897"/>
    <w:rsid w:val="08E97937"/>
    <w:rsid w:val="08E97BFA"/>
    <w:rsid w:val="08E97D3B"/>
    <w:rsid w:val="08E97D7B"/>
    <w:rsid w:val="08EA009C"/>
    <w:rsid w:val="08EA011A"/>
    <w:rsid w:val="08EA03B4"/>
    <w:rsid w:val="08EA042A"/>
    <w:rsid w:val="08EA0492"/>
    <w:rsid w:val="08EA05B2"/>
    <w:rsid w:val="08EA0612"/>
    <w:rsid w:val="08EA0779"/>
    <w:rsid w:val="08EA0780"/>
    <w:rsid w:val="08EA07E1"/>
    <w:rsid w:val="08EA084D"/>
    <w:rsid w:val="08EA09A2"/>
    <w:rsid w:val="08EA0AE3"/>
    <w:rsid w:val="08EA0B3A"/>
    <w:rsid w:val="08EA0B4C"/>
    <w:rsid w:val="08EA0D7B"/>
    <w:rsid w:val="08EA0DEA"/>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BC"/>
    <w:rsid w:val="08EA1A0F"/>
    <w:rsid w:val="08EA1AD4"/>
    <w:rsid w:val="08EA1E33"/>
    <w:rsid w:val="08EA1EBB"/>
    <w:rsid w:val="08EA220E"/>
    <w:rsid w:val="08EA2256"/>
    <w:rsid w:val="08EA2257"/>
    <w:rsid w:val="08EA2475"/>
    <w:rsid w:val="08EA2693"/>
    <w:rsid w:val="08EA26C1"/>
    <w:rsid w:val="08EA2747"/>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8A"/>
    <w:rsid w:val="08EA3C4D"/>
    <w:rsid w:val="08EA3C9E"/>
    <w:rsid w:val="08EA3E52"/>
    <w:rsid w:val="08EA3EE6"/>
    <w:rsid w:val="08EA400E"/>
    <w:rsid w:val="08EA4031"/>
    <w:rsid w:val="08EA40B4"/>
    <w:rsid w:val="08EA40CB"/>
    <w:rsid w:val="08EA41C6"/>
    <w:rsid w:val="08EA4253"/>
    <w:rsid w:val="08EA426C"/>
    <w:rsid w:val="08EA4550"/>
    <w:rsid w:val="08EA4577"/>
    <w:rsid w:val="08EA4692"/>
    <w:rsid w:val="08EA46EB"/>
    <w:rsid w:val="08EA4793"/>
    <w:rsid w:val="08EA479A"/>
    <w:rsid w:val="08EA484F"/>
    <w:rsid w:val="08EA48B1"/>
    <w:rsid w:val="08EA4953"/>
    <w:rsid w:val="08EA4A0D"/>
    <w:rsid w:val="08EA4A14"/>
    <w:rsid w:val="08EA4F25"/>
    <w:rsid w:val="08EA50D5"/>
    <w:rsid w:val="08EA5225"/>
    <w:rsid w:val="08EA5452"/>
    <w:rsid w:val="08EA54AC"/>
    <w:rsid w:val="08EA5514"/>
    <w:rsid w:val="08EA5598"/>
    <w:rsid w:val="08EA55C9"/>
    <w:rsid w:val="08EA5628"/>
    <w:rsid w:val="08EA584C"/>
    <w:rsid w:val="08EA59E1"/>
    <w:rsid w:val="08EA59F9"/>
    <w:rsid w:val="08EA5A30"/>
    <w:rsid w:val="08EA5D21"/>
    <w:rsid w:val="08EA5E16"/>
    <w:rsid w:val="08EA5E78"/>
    <w:rsid w:val="08EA5F6F"/>
    <w:rsid w:val="08EA6445"/>
    <w:rsid w:val="08EA65F4"/>
    <w:rsid w:val="08EA6609"/>
    <w:rsid w:val="08EA670D"/>
    <w:rsid w:val="08EA684B"/>
    <w:rsid w:val="08EA689A"/>
    <w:rsid w:val="08EA68B7"/>
    <w:rsid w:val="08EA6A5F"/>
    <w:rsid w:val="08EA6A69"/>
    <w:rsid w:val="08EA6AD6"/>
    <w:rsid w:val="08EA6C74"/>
    <w:rsid w:val="08EA6DA9"/>
    <w:rsid w:val="08EA6E31"/>
    <w:rsid w:val="08EA6E89"/>
    <w:rsid w:val="08EA6FE6"/>
    <w:rsid w:val="08EA7282"/>
    <w:rsid w:val="08EA764E"/>
    <w:rsid w:val="08EA7652"/>
    <w:rsid w:val="08EA770A"/>
    <w:rsid w:val="08EA77B8"/>
    <w:rsid w:val="08EA7826"/>
    <w:rsid w:val="08EA78AE"/>
    <w:rsid w:val="08EA78B7"/>
    <w:rsid w:val="08EA7941"/>
    <w:rsid w:val="08EA7BB7"/>
    <w:rsid w:val="08EA7BFB"/>
    <w:rsid w:val="08EA7C67"/>
    <w:rsid w:val="08EA7CE1"/>
    <w:rsid w:val="08EA7EA8"/>
    <w:rsid w:val="08EA7EDD"/>
    <w:rsid w:val="08EB005F"/>
    <w:rsid w:val="08EB0115"/>
    <w:rsid w:val="08EB0184"/>
    <w:rsid w:val="08EB03C8"/>
    <w:rsid w:val="08EB04C4"/>
    <w:rsid w:val="08EB04F9"/>
    <w:rsid w:val="08EB07B0"/>
    <w:rsid w:val="08EB0A92"/>
    <w:rsid w:val="08EB0AC5"/>
    <w:rsid w:val="08EB0DAC"/>
    <w:rsid w:val="08EB0E68"/>
    <w:rsid w:val="08EB0E6A"/>
    <w:rsid w:val="08EB10B3"/>
    <w:rsid w:val="08EB112C"/>
    <w:rsid w:val="08EB1213"/>
    <w:rsid w:val="08EB1363"/>
    <w:rsid w:val="08EB145A"/>
    <w:rsid w:val="08EB1578"/>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A2"/>
    <w:rsid w:val="08EB22CC"/>
    <w:rsid w:val="08EB241B"/>
    <w:rsid w:val="08EB2543"/>
    <w:rsid w:val="08EB25D5"/>
    <w:rsid w:val="08EB2672"/>
    <w:rsid w:val="08EB28B7"/>
    <w:rsid w:val="08EB291C"/>
    <w:rsid w:val="08EB2ABF"/>
    <w:rsid w:val="08EB2BD1"/>
    <w:rsid w:val="08EB2DCF"/>
    <w:rsid w:val="08EB311C"/>
    <w:rsid w:val="08EB31DF"/>
    <w:rsid w:val="08EB32EC"/>
    <w:rsid w:val="08EB331C"/>
    <w:rsid w:val="08EB33BD"/>
    <w:rsid w:val="08EB33F0"/>
    <w:rsid w:val="08EB3552"/>
    <w:rsid w:val="08EB364A"/>
    <w:rsid w:val="08EB3AB6"/>
    <w:rsid w:val="08EB3C05"/>
    <w:rsid w:val="08EB3D2E"/>
    <w:rsid w:val="08EB3DEA"/>
    <w:rsid w:val="08EB3EFE"/>
    <w:rsid w:val="08EB3FA2"/>
    <w:rsid w:val="08EB418E"/>
    <w:rsid w:val="08EB425F"/>
    <w:rsid w:val="08EB4329"/>
    <w:rsid w:val="08EB43BA"/>
    <w:rsid w:val="08EB446A"/>
    <w:rsid w:val="08EB4549"/>
    <w:rsid w:val="08EB456E"/>
    <w:rsid w:val="08EB45F5"/>
    <w:rsid w:val="08EB4948"/>
    <w:rsid w:val="08EB4976"/>
    <w:rsid w:val="08EB4B41"/>
    <w:rsid w:val="08EB4CAB"/>
    <w:rsid w:val="08EB4CC1"/>
    <w:rsid w:val="08EB4D3A"/>
    <w:rsid w:val="08EB4ECD"/>
    <w:rsid w:val="08EB4FAE"/>
    <w:rsid w:val="08EB5002"/>
    <w:rsid w:val="08EB5009"/>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1C6"/>
    <w:rsid w:val="08EB6324"/>
    <w:rsid w:val="08EB648C"/>
    <w:rsid w:val="08EB64C2"/>
    <w:rsid w:val="08EB6601"/>
    <w:rsid w:val="08EB663B"/>
    <w:rsid w:val="08EB66F0"/>
    <w:rsid w:val="08EB683D"/>
    <w:rsid w:val="08EB6924"/>
    <w:rsid w:val="08EB6A0A"/>
    <w:rsid w:val="08EB6AEF"/>
    <w:rsid w:val="08EB6BD0"/>
    <w:rsid w:val="08EB6D85"/>
    <w:rsid w:val="08EB6E6B"/>
    <w:rsid w:val="08EB6EBF"/>
    <w:rsid w:val="08EB7199"/>
    <w:rsid w:val="08EB722B"/>
    <w:rsid w:val="08EB72B0"/>
    <w:rsid w:val="08EB75BA"/>
    <w:rsid w:val="08EB7719"/>
    <w:rsid w:val="08EB77D8"/>
    <w:rsid w:val="08EB7C4C"/>
    <w:rsid w:val="08EB7E2C"/>
    <w:rsid w:val="08EB7E8E"/>
    <w:rsid w:val="08EB7E9E"/>
    <w:rsid w:val="08EC005F"/>
    <w:rsid w:val="08EC007A"/>
    <w:rsid w:val="08EC016B"/>
    <w:rsid w:val="08EC020B"/>
    <w:rsid w:val="08EC0226"/>
    <w:rsid w:val="08EC0802"/>
    <w:rsid w:val="08EC0940"/>
    <w:rsid w:val="08EC0943"/>
    <w:rsid w:val="08EC099C"/>
    <w:rsid w:val="08EC0B59"/>
    <w:rsid w:val="08EC0BAF"/>
    <w:rsid w:val="08EC0D88"/>
    <w:rsid w:val="08EC0E43"/>
    <w:rsid w:val="08EC0ED0"/>
    <w:rsid w:val="08EC0EFE"/>
    <w:rsid w:val="08EC1227"/>
    <w:rsid w:val="08EC122D"/>
    <w:rsid w:val="08EC13BE"/>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0AA"/>
    <w:rsid w:val="08EC2225"/>
    <w:rsid w:val="08EC2231"/>
    <w:rsid w:val="08EC2422"/>
    <w:rsid w:val="08EC2567"/>
    <w:rsid w:val="08EC261F"/>
    <w:rsid w:val="08EC2622"/>
    <w:rsid w:val="08EC2664"/>
    <w:rsid w:val="08EC280D"/>
    <w:rsid w:val="08EC2903"/>
    <w:rsid w:val="08EC29A4"/>
    <w:rsid w:val="08EC2BA7"/>
    <w:rsid w:val="08EC2D2A"/>
    <w:rsid w:val="08EC2DC8"/>
    <w:rsid w:val="08EC2DE4"/>
    <w:rsid w:val="08EC2E3B"/>
    <w:rsid w:val="08EC313C"/>
    <w:rsid w:val="08EC328A"/>
    <w:rsid w:val="08EC3353"/>
    <w:rsid w:val="08EC34C2"/>
    <w:rsid w:val="08EC365B"/>
    <w:rsid w:val="08EC36FB"/>
    <w:rsid w:val="08EC3710"/>
    <w:rsid w:val="08EC37F7"/>
    <w:rsid w:val="08EC3A66"/>
    <w:rsid w:val="08EC3B8F"/>
    <w:rsid w:val="08EC3C03"/>
    <w:rsid w:val="08EC3C56"/>
    <w:rsid w:val="08EC3CDB"/>
    <w:rsid w:val="08EC3F92"/>
    <w:rsid w:val="08EC408B"/>
    <w:rsid w:val="08EC4195"/>
    <w:rsid w:val="08EC4550"/>
    <w:rsid w:val="08EC465A"/>
    <w:rsid w:val="08EC4833"/>
    <w:rsid w:val="08EC4BBB"/>
    <w:rsid w:val="08EC4C4D"/>
    <w:rsid w:val="08EC4EA6"/>
    <w:rsid w:val="08EC4F55"/>
    <w:rsid w:val="08EC5092"/>
    <w:rsid w:val="08EC509D"/>
    <w:rsid w:val="08EC5143"/>
    <w:rsid w:val="08EC535A"/>
    <w:rsid w:val="08EC53C6"/>
    <w:rsid w:val="08EC555E"/>
    <w:rsid w:val="08EC5911"/>
    <w:rsid w:val="08EC5972"/>
    <w:rsid w:val="08EC599F"/>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44B"/>
    <w:rsid w:val="08EC66D8"/>
    <w:rsid w:val="08EC66FB"/>
    <w:rsid w:val="08EC6739"/>
    <w:rsid w:val="08EC67B3"/>
    <w:rsid w:val="08EC67FF"/>
    <w:rsid w:val="08EC6B44"/>
    <w:rsid w:val="08EC6BD6"/>
    <w:rsid w:val="08EC6DAF"/>
    <w:rsid w:val="08EC6E08"/>
    <w:rsid w:val="08EC6EE5"/>
    <w:rsid w:val="08EC6F1A"/>
    <w:rsid w:val="08EC70E8"/>
    <w:rsid w:val="08EC72FD"/>
    <w:rsid w:val="08EC7395"/>
    <w:rsid w:val="08EC73BE"/>
    <w:rsid w:val="08EC742F"/>
    <w:rsid w:val="08EC7470"/>
    <w:rsid w:val="08EC76FD"/>
    <w:rsid w:val="08EC777F"/>
    <w:rsid w:val="08EC7798"/>
    <w:rsid w:val="08EC77BB"/>
    <w:rsid w:val="08EC780F"/>
    <w:rsid w:val="08EC7819"/>
    <w:rsid w:val="08EC78FF"/>
    <w:rsid w:val="08EC7934"/>
    <w:rsid w:val="08EC7A04"/>
    <w:rsid w:val="08EC7A10"/>
    <w:rsid w:val="08EC7B2C"/>
    <w:rsid w:val="08EC7C12"/>
    <w:rsid w:val="08EC7CC7"/>
    <w:rsid w:val="08EC7D02"/>
    <w:rsid w:val="08EC7F51"/>
    <w:rsid w:val="08EC7F9B"/>
    <w:rsid w:val="08ED0138"/>
    <w:rsid w:val="08ED0241"/>
    <w:rsid w:val="08ED0275"/>
    <w:rsid w:val="08ED04B2"/>
    <w:rsid w:val="08ED05FC"/>
    <w:rsid w:val="08ED0604"/>
    <w:rsid w:val="08ED0672"/>
    <w:rsid w:val="08ED080F"/>
    <w:rsid w:val="08ED0836"/>
    <w:rsid w:val="08ED0AB1"/>
    <w:rsid w:val="08ED0C88"/>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BFD"/>
    <w:rsid w:val="08ED1C1D"/>
    <w:rsid w:val="08ED20A1"/>
    <w:rsid w:val="08ED23C5"/>
    <w:rsid w:val="08ED2496"/>
    <w:rsid w:val="08ED2643"/>
    <w:rsid w:val="08ED2802"/>
    <w:rsid w:val="08ED2A94"/>
    <w:rsid w:val="08ED2D6C"/>
    <w:rsid w:val="08ED2D6E"/>
    <w:rsid w:val="08ED2DEA"/>
    <w:rsid w:val="08ED2EDF"/>
    <w:rsid w:val="08ED2FBB"/>
    <w:rsid w:val="08ED309B"/>
    <w:rsid w:val="08ED3146"/>
    <w:rsid w:val="08ED327D"/>
    <w:rsid w:val="08ED32CE"/>
    <w:rsid w:val="08ED3465"/>
    <w:rsid w:val="08ED34B2"/>
    <w:rsid w:val="08ED35AE"/>
    <w:rsid w:val="08ED3627"/>
    <w:rsid w:val="08ED37C3"/>
    <w:rsid w:val="08ED385F"/>
    <w:rsid w:val="08ED3D18"/>
    <w:rsid w:val="08ED3DF7"/>
    <w:rsid w:val="08ED3EF1"/>
    <w:rsid w:val="08ED4071"/>
    <w:rsid w:val="08ED42CA"/>
    <w:rsid w:val="08ED440A"/>
    <w:rsid w:val="08ED44B6"/>
    <w:rsid w:val="08ED4505"/>
    <w:rsid w:val="08ED46EF"/>
    <w:rsid w:val="08ED4720"/>
    <w:rsid w:val="08ED4A8C"/>
    <w:rsid w:val="08ED4ABD"/>
    <w:rsid w:val="08ED4B22"/>
    <w:rsid w:val="08ED4B2C"/>
    <w:rsid w:val="08ED4B48"/>
    <w:rsid w:val="08ED4C84"/>
    <w:rsid w:val="08ED4D08"/>
    <w:rsid w:val="08ED4D3D"/>
    <w:rsid w:val="08ED4D9A"/>
    <w:rsid w:val="08ED4E20"/>
    <w:rsid w:val="08ED4ECE"/>
    <w:rsid w:val="08ED4EE2"/>
    <w:rsid w:val="08ED4EF7"/>
    <w:rsid w:val="08ED5090"/>
    <w:rsid w:val="08ED50B9"/>
    <w:rsid w:val="08ED50D2"/>
    <w:rsid w:val="08ED50F0"/>
    <w:rsid w:val="08ED512C"/>
    <w:rsid w:val="08ED517F"/>
    <w:rsid w:val="08ED5192"/>
    <w:rsid w:val="08ED53D2"/>
    <w:rsid w:val="08ED548E"/>
    <w:rsid w:val="08ED54AA"/>
    <w:rsid w:val="08ED58AC"/>
    <w:rsid w:val="08ED5B1C"/>
    <w:rsid w:val="08ED5BB6"/>
    <w:rsid w:val="08ED5E0E"/>
    <w:rsid w:val="08ED5E2C"/>
    <w:rsid w:val="08ED600D"/>
    <w:rsid w:val="08ED64CE"/>
    <w:rsid w:val="08ED659B"/>
    <w:rsid w:val="08ED6631"/>
    <w:rsid w:val="08ED6811"/>
    <w:rsid w:val="08ED685D"/>
    <w:rsid w:val="08ED69EA"/>
    <w:rsid w:val="08ED6A42"/>
    <w:rsid w:val="08ED6A5C"/>
    <w:rsid w:val="08ED6A89"/>
    <w:rsid w:val="08ED6ADF"/>
    <w:rsid w:val="08ED6B94"/>
    <w:rsid w:val="08ED6D27"/>
    <w:rsid w:val="08ED6D82"/>
    <w:rsid w:val="08ED6DC5"/>
    <w:rsid w:val="08ED6E81"/>
    <w:rsid w:val="08ED6F89"/>
    <w:rsid w:val="08ED7155"/>
    <w:rsid w:val="08ED71D3"/>
    <w:rsid w:val="08ED71E6"/>
    <w:rsid w:val="08ED725E"/>
    <w:rsid w:val="08ED726D"/>
    <w:rsid w:val="08ED72AE"/>
    <w:rsid w:val="08ED72C4"/>
    <w:rsid w:val="08ED7323"/>
    <w:rsid w:val="08ED73E5"/>
    <w:rsid w:val="08ED73FF"/>
    <w:rsid w:val="08ED7416"/>
    <w:rsid w:val="08ED743E"/>
    <w:rsid w:val="08ED7698"/>
    <w:rsid w:val="08ED771C"/>
    <w:rsid w:val="08ED79F2"/>
    <w:rsid w:val="08ED79FA"/>
    <w:rsid w:val="08ED7A01"/>
    <w:rsid w:val="08ED7BD1"/>
    <w:rsid w:val="08ED7D5A"/>
    <w:rsid w:val="08ED7DB5"/>
    <w:rsid w:val="08EE01AA"/>
    <w:rsid w:val="08EE0286"/>
    <w:rsid w:val="08EE02BE"/>
    <w:rsid w:val="08EE04FB"/>
    <w:rsid w:val="08EE0592"/>
    <w:rsid w:val="08EE0688"/>
    <w:rsid w:val="08EE0720"/>
    <w:rsid w:val="08EE072D"/>
    <w:rsid w:val="08EE08FD"/>
    <w:rsid w:val="08EE092A"/>
    <w:rsid w:val="08EE0AE2"/>
    <w:rsid w:val="08EE0C9B"/>
    <w:rsid w:val="08EE0D8C"/>
    <w:rsid w:val="08EE0DEA"/>
    <w:rsid w:val="08EE0F3E"/>
    <w:rsid w:val="08EE1285"/>
    <w:rsid w:val="08EE13BE"/>
    <w:rsid w:val="08EE1585"/>
    <w:rsid w:val="08EE15E1"/>
    <w:rsid w:val="08EE15F4"/>
    <w:rsid w:val="08EE16E2"/>
    <w:rsid w:val="08EE17A9"/>
    <w:rsid w:val="08EE1C02"/>
    <w:rsid w:val="08EE1EA5"/>
    <w:rsid w:val="08EE203D"/>
    <w:rsid w:val="08EE223A"/>
    <w:rsid w:val="08EE227E"/>
    <w:rsid w:val="08EE2438"/>
    <w:rsid w:val="08EE2513"/>
    <w:rsid w:val="08EE27DF"/>
    <w:rsid w:val="08EE27EA"/>
    <w:rsid w:val="08EE28FF"/>
    <w:rsid w:val="08EE2A96"/>
    <w:rsid w:val="08EE2AD1"/>
    <w:rsid w:val="08EE2B88"/>
    <w:rsid w:val="08EE2BAE"/>
    <w:rsid w:val="08EE2BB8"/>
    <w:rsid w:val="08EE2C1A"/>
    <w:rsid w:val="08EE2DAA"/>
    <w:rsid w:val="08EE2F29"/>
    <w:rsid w:val="08EE30C7"/>
    <w:rsid w:val="08EE3244"/>
    <w:rsid w:val="08EE3267"/>
    <w:rsid w:val="08EE3659"/>
    <w:rsid w:val="08EE3878"/>
    <w:rsid w:val="08EE3987"/>
    <w:rsid w:val="08EE3BE7"/>
    <w:rsid w:val="08EE4003"/>
    <w:rsid w:val="08EE41BB"/>
    <w:rsid w:val="08EE41F4"/>
    <w:rsid w:val="08EE4361"/>
    <w:rsid w:val="08EE44F3"/>
    <w:rsid w:val="08EE4534"/>
    <w:rsid w:val="08EE45F1"/>
    <w:rsid w:val="08EE4688"/>
    <w:rsid w:val="08EE4838"/>
    <w:rsid w:val="08EE4ABB"/>
    <w:rsid w:val="08EE4B4C"/>
    <w:rsid w:val="08EE4B61"/>
    <w:rsid w:val="08EE4BBB"/>
    <w:rsid w:val="08EE4C93"/>
    <w:rsid w:val="08EE4DEA"/>
    <w:rsid w:val="08EE4EA3"/>
    <w:rsid w:val="08EE4FD9"/>
    <w:rsid w:val="08EE5172"/>
    <w:rsid w:val="08EE5221"/>
    <w:rsid w:val="08EE52FA"/>
    <w:rsid w:val="08EE5340"/>
    <w:rsid w:val="08EE5363"/>
    <w:rsid w:val="08EE54BF"/>
    <w:rsid w:val="08EE5544"/>
    <w:rsid w:val="08EE56D2"/>
    <w:rsid w:val="08EE57A6"/>
    <w:rsid w:val="08EE589F"/>
    <w:rsid w:val="08EE59D6"/>
    <w:rsid w:val="08EE59DE"/>
    <w:rsid w:val="08EE5B1C"/>
    <w:rsid w:val="08EE5B66"/>
    <w:rsid w:val="08EE5C6F"/>
    <w:rsid w:val="08EE5F06"/>
    <w:rsid w:val="08EE62B2"/>
    <w:rsid w:val="08EE62EF"/>
    <w:rsid w:val="08EE6602"/>
    <w:rsid w:val="08EE662E"/>
    <w:rsid w:val="08EE6642"/>
    <w:rsid w:val="08EE6714"/>
    <w:rsid w:val="08EE6849"/>
    <w:rsid w:val="08EE68E7"/>
    <w:rsid w:val="08EE6A6E"/>
    <w:rsid w:val="08EE6BAD"/>
    <w:rsid w:val="08EE6CC3"/>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E19"/>
    <w:rsid w:val="08EE7E22"/>
    <w:rsid w:val="08EF024C"/>
    <w:rsid w:val="08EF030E"/>
    <w:rsid w:val="08EF0348"/>
    <w:rsid w:val="08EF0529"/>
    <w:rsid w:val="08EF0539"/>
    <w:rsid w:val="08EF084F"/>
    <w:rsid w:val="08EF086D"/>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1"/>
    <w:rsid w:val="08EF18EF"/>
    <w:rsid w:val="08EF190F"/>
    <w:rsid w:val="08EF194F"/>
    <w:rsid w:val="08EF1A06"/>
    <w:rsid w:val="08EF1A1F"/>
    <w:rsid w:val="08EF1B1A"/>
    <w:rsid w:val="08EF1BE7"/>
    <w:rsid w:val="08EF1D77"/>
    <w:rsid w:val="08EF1E5E"/>
    <w:rsid w:val="08EF1E8A"/>
    <w:rsid w:val="08EF1F38"/>
    <w:rsid w:val="08EF21E2"/>
    <w:rsid w:val="08EF2203"/>
    <w:rsid w:val="08EF238A"/>
    <w:rsid w:val="08EF2811"/>
    <w:rsid w:val="08EF283F"/>
    <w:rsid w:val="08EF28C8"/>
    <w:rsid w:val="08EF28E9"/>
    <w:rsid w:val="08EF29B9"/>
    <w:rsid w:val="08EF2A90"/>
    <w:rsid w:val="08EF2BE2"/>
    <w:rsid w:val="08EF2D09"/>
    <w:rsid w:val="08EF302C"/>
    <w:rsid w:val="08EF327B"/>
    <w:rsid w:val="08EF32F9"/>
    <w:rsid w:val="08EF341E"/>
    <w:rsid w:val="08EF348F"/>
    <w:rsid w:val="08EF3728"/>
    <w:rsid w:val="08EF379C"/>
    <w:rsid w:val="08EF3824"/>
    <w:rsid w:val="08EF3838"/>
    <w:rsid w:val="08EF3A13"/>
    <w:rsid w:val="08EF3E91"/>
    <w:rsid w:val="08EF3EFB"/>
    <w:rsid w:val="08EF3FD2"/>
    <w:rsid w:val="08EF416E"/>
    <w:rsid w:val="08EF4176"/>
    <w:rsid w:val="08EF42E5"/>
    <w:rsid w:val="08EF4443"/>
    <w:rsid w:val="08EF4460"/>
    <w:rsid w:val="08EF44EA"/>
    <w:rsid w:val="08EF4808"/>
    <w:rsid w:val="08EF49AA"/>
    <w:rsid w:val="08EF4B07"/>
    <w:rsid w:val="08EF4D16"/>
    <w:rsid w:val="08EF4E74"/>
    <w:rsid w:val="08EF4F93"/>
    <w:rsid w:val="08EF5083"/>
    <w:rsid w:val="08EF52B5"/>
    <w:rsid w:val="08EF5360"/>
    <w:rsid w:val="08EF54EA"/>
    <w:rsid w:val="08EF5673"/>
    <w:rsid w:val="08EF58FC"/>
    <w:rsid w:val="08EF590B"/>
    <w:rsid w:val="08EF5ACD"/>
    <w:rsid w:val="08EF5BCF"/>
    <w:rsid w:val="08EF5C8A"/>
    <w:rsid w:val="08EF5D40"/>
    <w:rsid w:val="08EF5FBF"/>
    <w:rsid w:val="08EF6067"/>
    <w:rsid w:val="08EF6107"/>
    <w:rsid w:val="08EF619E"/>
    <w:rsid w:val="08EF62ED"/>
    <w:rsid w:val="08EF633F"/>
    <w:rsid w:val="08EF64BE"/>
    <w:rsid w:val="08EF64C0"/>
    <w:rsid w:val="08EF6860"/>
    <w:rsid w:val="08EF692E"/>
    <w:rsid w:val="08EF6A0F"/>
    <w:rsid w:val="08EF6D7F"/>
    <w:rsid w:val="08EF6F7A"/>
    <w:rsid w:val="08EF704B"/>
    <w:rsid w:val="08EF723E"/>
    <w:rsid w:val="08EF736E"/>
    <w:rsid w:val="08EF741E"/>
    <w:rsid w:val="08EF74A8"/>
    <w:rsid w:val="08EF74B2"/>
    <w:rsid w:val="08EF75CD"/>
    <w:rsid w:val="08EF7750"/>
    <w:rsid w:val="08EF78A0"/>
    <w:rsid w:val="08EF7940"/>
    <w:rsid w:val="08EF7A83"/>
    <w:rsid w:val="08EF7AB7"/>
    <w:rsid w:val="08EF7AB8"/>
    <w:rsid w:val="08EF7EF9"/>
    <w:rsid w:val="08EF7F15"/>
    <w:rsid w:val="08F00251"/>
    <w:rsid w:val="08F00381"/>
    <w:rsid w:val="08F00641"/>
    <w:rsid w:val="08F00822"/>
    <w:rsid w:val="08F00953"/>
    <w:rsid w:val="08F009E5"/>
    <w:rsid w:val="08F00B0E"/>
    <w:rsid w:val="08F00B2C"/>
    <w:rsid w:val="08F00B33"/>
    <w:rsid w:val="08F00B3E"/>
    <w:rsid w:val="08F00BB6"/>
    <w:rsid w:val="08F00C55"/>
    <w:rsid w:val="08F00F55"/>
    <w:rsid w:val="08F00FFC"/>
    <w:rsid w:val="08F01202"/>
    <w:rsid w:val="08F012AA"/>
    <w:rsid w:val="08F012DB"/>
    <w:rsid w:val="08F01462"/>
    <w:rsid w:val="08F01504"/>
    <w:rsid w:val="08F015EB"/>
    <w:rsid w:val="08F016C9"/>
    <w:rsid w:val="08F01740"/>
    <w:rsid w:val="08F01762"/>
    <w:rsid w:val="08F0193F"/>
    <w:rsid w:val="08F01AAE"/>
    <w:rsid w:val="08F01B0C"/>
    <w:rsid w:val="08F01C58"/>
    <w:rsid w:val="08F01C8D"/>
    <w:rsid w:val="08F01CF6"/>
    <w:rsid w:val="08F01E10"/>
    <w:rsid w:val="08F01E32"/>
    <w:rsid w:val="08F02014"/>
    <w:rsid w:val="08F02043"/>
    <w:rsid w:val="08F02044"/>
    <w:rsid w:val="08F020AD"/>
    <w:rsid w:val="08F02110"/>
    <w:rsid w:val="08F021E7"/>
    <w:rsid w:val="08F0230C"/>
    <w:rsid w:val="08F023F9"/>
    <w:rsid w:val="08F024B1"/>
    <w:rsid w:val="08F024C2"/>
    <w:rsid w:val="08F02501"/>
    <w:rsid w:val="08F0267F"/>
    <w:rsid w:val="08F02725"/>
    <w:rsid w:val="08F02784"/>
    <w:rsid w:val="08F02816"/>
    <w:rsid w:val="08F02959"/>
    <w:rsid w:val="08F02B9D"/>
    <w:rsid w:val="08F0310E"/>
    <w:rsid w:val="08F03134"/>
    <w:rsid w:val="08F0314C"/>
    <w:rsid w:val="08F031E3"/>
    <w:rsid w:val="08F032DF"/>
    <w:rsid w:val="08F0332E"/>
    <w:rsid w:val="08F03475"/>
    <w:rsid w:val="08F0351A"/>
    <w:rsid w:val="08F0363F"/>
    <w:rsid w:val="08F03657"/>
    <w:rsid w:val="08F0365B"/>
    <w:rsid w:val="08F03692"/>
    <w:rsid w:val="08F036E1"/>
    <w:rsid w:val="08F03777"/>
    <w:rsid w:val="08F038F2"/>
    <w:rsid w:val="08F03955"/>
    <w:rsid w:val="08F03989"/>
    <w:rsid w:val="08F039CD"/>
    <w:rsid w:val="08F03BE1"/>
    <w:rsid w:val="08F03C14"/>
    <w:rsid w:val="08F03C4E"/>
    <w:rsid w:val="08F03C5E"/>
    <w:rsid w:val="08F03C97"/>
    <w:rsid w:val="08F03CDF"/>
    <w:rsid w:val="08F03DE5"/>
    <w:rsid w:val="08F04198"/>
    <w:rsid w:val="08F04345"/>
    <w:rsid w:val="08F04429"/>
    <w:rsid w:val="08F04661"/>
    <w:rsid w:val="08F047DA"/>
    <w:rsid w:val="08F0484F"/>
    <w:rsid w:val="08F0494E"/>
    <w:rsid w:val="08F04BD3"/>
    <w:rsid w:val="08F04EF0"/>
    <w:rsid w:val="08F05256"/>
    <w:rsid w:val="08F052A1"/>
    <w:rsid w:val="08F052D7"/>
    <w:rsid w:val="08F05502"/>
    <w:rsid w:val="08F058AA"/>
    <w:rsid w:val="08F059BA"/>
    <w:rsid w:val="08F05C9C"/>
    <w:rsid w:val="08F05D70"/>
    <w:rsid w:val="08F05E68"/>
    <w:rsid w:val="08F0603E"/>
    <w:rsid w:val="08F061E7"/>
    <w:rsid w:val="08F0648B"/>
    <w:rsid w:val="08F06536"/>
    <w:rsid w:val="08F0660F"/>
    <w:rsid w:val="08F066AC"/>
    <w:rsid w:val="08F06895"/>
    <w:rsid w:val="08F06B6E"/>
    <w:rsid w:val="08F06BBB"/>
    <w:rsid w:val="08F06C10"/>
    <w:rsid w:val="08F06DEC"/>
    <w:rsid w:val="08F06F08"/>
    <w:rsid w:val="08F0700C"/>
    <w:rsid w:val="08F0700D"/>
    <w:rsid w:val="08F07119"/>
    <w:rsid w:val="08F07200"/>
    <w:rsid w:val="08F0726F"/>
    <w:rsid w:val="08F07483"/>
    <w:rsid w:val="08F0766C"/>
    <w:rsid w:val="08F0775A"/>
    <w:rsid w:val="08F07765"/>
    <w:rsid w:val="08F07779"/>
    <w:rsid w:val="08F0786F"/>
    <w:rsid w:val="08F07971"/>
    <w:rsid w:val="08F07D86"/>
    <w:rsid w:val="08F07E39"/>
    <w:rsid w:val="08F07EFD"/>
    <w:rsid w:val="08F10167"/>
    <w:rsid w:val="08F1034A"/>
    <w:rsid w:val="08F10390"/>
    <w:rsid w:val="08F1042A"/>
    <w:rsid w:val="08F104F1"/>
    <w:rsid w:val="08F106AA"/>
    <w:rsid w:val="08F10781"/>
    <w:rsid w:val="08F1078A"/>
    <w:rsid w:val="08F107D6"/>
    <w:rsid w:val="08F1094C"/>
    <w:rsid w:val="08F1097F"/>
    <w:rsid w:val="08F10CB0"/>
    <w:rsid w:val="08F10D8D"/>
    <w:rsid w:val="08F10F5B"/>
    <w:rsid w:val="08F10FC5"/>
    <w:rsid w:val="08F11152"/>
    <w:rsid w:val="08F11259"/>
    <w:rsid w:val="08F11597"/>
    <w:rsid w:val="08F11669"/>
    <w:rsid w:val="08F117E4"/>
    <w:rsid w:val="08F11883"/>
    <w:rsid w:val="08F119DB"/>
    <w:rsid w:val="08F119EB"/>
    <w:rsid w:val="08F11B2B"/>
    <w:rsid w:val="08F11B4C"/>
    <w:rsid w:val="08F11BCB"/>
    <w:rsid w:val="08F11DA4"/>
    <w:rsid w:val="08F11E57"/>
    <w:rsid w:val="08F11E58"/>
    <w:rsid w:val="08F1200D"/>
    <w:rsid w:val="08F12056"/>
    <w:rsid w:val="08F12486"/>
    <w:rsid w:val="08F124B5"/>
    <w:rsid w:val="08F128DE"/>
    <w:rsid w:val="08F129CC"/>
    <w:rsid w:val="08F12D59"/>
    <w:rsid w:val="08F12DCB"/>
    <w:rsid w:val="08F12DE9"/>
    <w:rsid w:val="08F12ECA"/>
    <w:rsid w:val="08F12F22"/>
    <w:rsid w:val="08F12F44"/>
    <w:rsid w:val="08F131E4"/>
    <w:rsid w:val="08F13297"/>
    <w:rsid w:val="08F133B6"/>
    <w:rsid w:val="08F1353C"/>
    <w:rsid w:val="08F135E2"/>
    <w:rsid w:val="08F13AAD"/>
    <w:rsid w:val="08F13AAF"/>
    <w:rsid w:val="08F13ABD"/>
    <w:rsid w:val="08F13D45"/>
    <w:rsid w:val="08F13D7D"/>
    <w:rsid w:val="08F13DB8"/>
    <w:rsid w:val="08F13F6E"/>
    <w:rsid w:val="08F13FD0"/>
    <w:rsid w:val="08F143F4"/>
    <w:rsid w:val="08F144CC"/>
    <w:rsid w:val="08F14542"/>
    <w:rsid w:val="08F14730"/>
    <w:rsid w:val="08F14796"/>
    <w:rsid w:val="08F147C7"/>
    <w:rsid w:val="08F14A1F"/>
    <w:rsid w:val="08F14A36"/>
    <w:rsid w:val="08F14B33"/>
    <w:rsid w:val="08F14BA1"/>
    <w:rsid w:val="08F14D5A"/>
    <w:rsid w:val="08F14DC0"/>
    <w:rsid w:val="08F14E41"/>
    <w:rsid w:val="08F14F80"/>
    <w:rsid w:val="08F15046"/>
    <w:rsid w:val="08F15145"/>
    <w:rsid w:val="08F152C5"/>
    <w:rsid w:val="08F1552C"/>
    <w:rsid w:val="08F1554B"/>
    <w:rsid w:val="08F15594"/>
    <w:rsid w:val="08F155BD"/>
    <w:rsid w:val="08F15658"/>
    <w:rsid w:val="08F158C2"/>
    <w:rsid w:val="08F15A6C"/>
    <w:rsid w:val="08F15AE3"/>
    <w:rsid w:val="08F15B9C"/>
    <w:rsid w:val="08F16033"/>
    <w:rsid w:val="08F1613B"/>
    <w:rsid w:val="08F1614D"/>
    <w:rsid w:val="08F16216"/>
    <w:rsid w:val="08F162F0"/>
    <w:rsid w:val="08F163AF"/>
    <w:rsid w:val="08F16498"/>
    <w:rsid w:val="08F16635"/>
    <w:rsid w:val="08F16691"/>
    <w:rsid w:val="08F167CE"/>
    <w:rsid w:val="08F167E0"/>
    <w:rsid w:val="08F169CA"/>
    <w:rsid w:val="08F16C0B"/>
    <w:rsid w:val="08F16D22"/>
    <w:rsid w:val="08F17053"/>
    <w:rsid w:val="08F17121"/>
    <w:rsid w:val="08F172A1"/>
    <w:rsid w:val="08F172BB"/>
    <w:rsid w:val="08F17591"/>
    <w:rsid w:val="08F175A0"/>
    <w:rsid w:val="08F1763D"/>
    <w:rsid w:val="08F179FA"/>
    <w:rsid w:val="08F17A14"/>
    <w:rsid w:val="08F17B0D"/>
    <w:rsid w:val="08F17B84"/>
    <w:rsid w:val="08F17BF6"/>
    <w:rsid w:val="08F17C78"/>
    <w:rsid w:val="08F17EEA"/>
    <w:rsid w:val="08F17EF6"/>
    <w:rsid w:val="08F20098"/>
    <w:rsid w:val="08F20099"/>
    <w:rsid w:val="08F20210"/>
    <w:rsid w:val="08F20348"/>
    <w:rsid w:val="08F20597"/>
    <w:rsid w:val="08F207F0"/>
    <w:rsid w:val="08F208C9"/>
    <w:rsid w:val="08F209F3"/>
    <w:rsid w:val="08F20A1D"/>
    <w:rsid w:val="08F20A30"/>
    <w:rsid w:val="08F20CA9"/>
    <w:rsid w:val="08F20F29"/>
    <w:rsid w:val="08F20F87"/>
    <w:rsid w:val="08F21162"/>
    <w:rsid w:val="08F211BD"/>
    <w:rsid w:val="08F213D2"/>
    <w:rsid w:val="08F21510"/>
    <w:rsid w:val="08F21710"/>
    <w:rsid w:val="08F21A0B"/>
    <w:rsid w:val="08F21B86"/>
    <w:rsid w:val="08F21BA8"/>
    <w:rsid w:val="08F21BE9"/>
    <w:rsid w:val="08F21C4B"/>
    <w:rsid w:val="08F21D2A"/>
    <w:rsid w:val="08F21E66"/>
    <w:rsid w:val="08F22090"/>
    <w:rsid w:val="08F221B8"/>
    <w:rsid w:val="08F222A1"/>
    <w:rsid w:val="08F2232D"/>
    <w:rsid w:val="08F22527"/>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CC"/>
    <w:rsid w:val="08F2351B"/>
    <w:rsid w:val="08F2352E"/>
    <w:rsid w:val="08F23551"/>
    <w:rsid w:val="08F23564"/>
    <w:rsid w:val="08F23821"/>
    <w:rsid w:val="08F2388C"/>
    <w:rsid w:val="08F23894"/>
    <w:rsid w:val="08F23AF5"/>
    <w:rsid w:val="08F23CF3"/>
    <w:rsid w:val="08F23D32"/>
    <w:rsid w:val="08F24108"/>
    <w:rsid w:val="08F245CF"/>
    <w:rsid w:val="08F2464B"/>
    <w:rsid w:val="08F246A3"/>
    <w:rsid w:val="08F24760"/>
    <w:rsid w:val="08F24CD9"/>
    <w:rsid w:val="08F24F84"/>
    <w:rsid w:val="08F25178"/>
    <w:rsid w:val="08F25466"/>
    <w:rsid w:val="08F25554"/>
    <w:rsid w:val="08F25644"/>
    <w:rsid w:val="08F25709"/>
    <w:rsid w:val="08F25799"/>
    <w:rsid w:val="08F258CA"/>
    <w:rsid w:val="08F259BB"/>
    <w:rsid w:val="08F25A04"/>
    <w:rsid w:val="08F25ACD"/>
    <w:rsid w:val="08F25B1E"/>
    <w:rsid w:val="08F25CFF"/>
    <w:rsid w:val="08F25D0F"/>
    <w:rsid w:val="08F25DD8"/>
    <w:rsid w:val="08F25DF0"/>
    <w:rsid w:val="08F25E5A"/>
    <w:rsid w:val="08F2601B"/>
    <w:rsid w:val="08F26134"/>
    <w:rsid w:val="08F26252"/>
    <w:rsid w:val="08F26353"/>
    <w:rsid w:val="08F26499"/>
    <w:rsid w:val="08F26522"/>
    <w:rsid w:val="08F2665B"/>
    <w:rsid w:val="08F266E1"/>
    <w:rsid w:val="08F267C7"/>
    <w:rsid w:val="08F267D1"/>
    <w:rsid w:val="08F26A6B"/>
    <w:rsid w:val="08F26AEA"/>
    <w:rsid w:val="08F26C7B"/>
    <w:rsid w:val="08F26CE4"/>
    <w:rsid w:val="08F26D17"/>
    <w:rsid w:val="08F26E3D"/>
    <w:rsid w:val="08F26F76"/>
    <w:rsid w:val="08F27191"/>
    <w:rsid w:val="08F271CC"/>
    <w:rsid w:val="08F27233"/>
    <w:rsid w:val="08F2728B"/>
    <w:rsid w:val="08F272E9"/>
    <w:rsid w:val="08F2745B"/>
    <w:rsid w:val="08F2780B"/>
    <w:rsid w:val="08F2780F"/>
    <w:rsid w:val="08F2782A"/>
    <w:rsid w:val="08F2784B"/>
    <w:rsid w:val="08F27A12"/>
    <w:rsid w:val="08F27A2B"/>
    <w:rsid w:val="08F27B55"/>
    <w:rsid w:val="08F27BF2"/>
    <w:rsid w:val="08F27DDD"/>
    <w:rsid w:val="08F27F25"/>
    <w:rsid w:val="08F27F46"/>
    <w:rsid w:val="08F30040"/>
    <w:rsid w:val="08F30044"/>
    <w:rsid w:val="08F303F9"/>
    <w:rsid w:val="08F30426"/>
    <w:rsid w:val="08F304A4"/>
    <w:rsid w:val="08F30633"/>
    <w:rsid w:val="08F30728"/>
    <w:rsid w:val="08F307B0"/>
    <w:rsid w:val="08F3084F"/>
    <w:rsid w:val="08F3086D"/>
    <w:rsid w:val="08F30D50"/>
    <w:rsid w:val="08F30D5B"/>
    <w:rsid w:val="08F30DB5"/>
    <w:rsid w:val="08F30FFB"/>
    <w:rsid w:val="08F31056"/>
    <w:rsid w:val="08F310A9"/>
    <w:rsid w:val="08F310EF"/>
    <w:rsid w:val="08F31193"/>
    <w:rsid w:val="08F312E4"/>
    <w:rsid w:val="08F313F5"/>
    <w:rsid w:val="08F31547"/>
    <w:rsid w:val="08F317E7"/>
    <w:rsid w:val="08F31879"/>
    <w:rsid w:val="08F319F0"/>
    <w:rsid w:val="08F31B13"/>
    <w:rsid w:val="08F31B48"/>
    <w:rsid w:val="08F31C27"/>
    <w:rsid w:val="08F31C95"/>
    <w:rsid w:val="08F31CB6"/>
    <w:rsid w:val="08F31E61"/>
    <w:rsid w:val="08F31F2B"/>
    <w:rsid w:val="08F32110"/>
    <w:rsid w:val="08F32285"/>
    <w:rsid w:val="08F32385"/>
    <w:rsid w:val="08F32398"/>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383"/>
    <w:rsid w:val="08F33441"/>
    <w:rsid w:val="08F334B9"/>
    <w:rsid w:val="08F3368A"/>
    <w:rsid w:val="08F336B8"/>
    <w:rsid w:val="08F336DC"/>
    <w:rsid w:val="08F338A0"/>
    <w:rsid w:val="08F338A2"/>
    <w:rsid w:val="08F338E4"/>
    <w:rsid w:val="08F33ABD"/>
    <w:rsid w:val="08F33BCC"/>
    <w:rsid w:val="08F33D16"/>
    <w:rsid w:val="08F33E19"/>
    <w:rsid w:val="08F34105"/>
    <w:rsid w:val="08F343F7"/>
    <w:rsid w:val="08F346B3"/>
    <w:rsid w:val="08F34710"/>
    <w:rsid w:val="08F3495E"/>
    <w:rsid w:val="08F349BF"/>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49"/>
    <w:rsid w:val="08F35BB4"/>
    <w:rsid w:val="08F35D20"/>
    <w:rsid w:val="08F35EDD"/>
    <w:rsid w:val="08F35F09"/>
    <w:rsid w:val="08F35F1F"/>
    <w:rsid w:val="08F35FA4"/>
    <w:rsid w:val="08F3600E"/>
    <w:rsid w:val="08F3603E"/>
    <w:rsid w:val="08F362F3"/>
    <w:rsid w:val="08F36354"/>
    <w:rsid w:val="08F366DC"/>
    <w:rsid w:val="08F366EA"/>
    <w:rsid w:val="08F366ED"/>
    <w:rsid w:val="08F366EF"/>
    <w:rsid w:val="08F36766"/>
    <w:rsid w:val="08F369C3"/>
    <w:rsid w:val="08F36A1C"/>
    <w:rsid w:val="08F36A3A"/>
    <w:rsid w:val="08F36A63"/>
    <w:rsid w:val="08F36B5A"/>
    <w:rsid w:val="08F36B77"/>
    <w:rsid w:val="08F36C5D"/>
    <w:rsid w:val="08F36D79"/>
    <w:rsid w:val="08F36D8F"/>
    <w:rsid w:val="08F36F5B"/>
    <w:rsid w:val="08F36FAC"/>
    <w:rsid w:val="08F37099"/>
    <w:rsid w:val="08F3717D"/>
    <w:rsid w:val="08F374A0"/>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5AA"/>
    <w:rsid w:val="08F4073D"/>
    <w:rsid w:val="08F40A70"/>
    <w:rsid w:val="08F40C95"/>
    <w:rsid w:val="08F40E55"/>
    <w:rsid w:val="08F40ECB"/>
    <w:rsid w:val="08F40F51"/>
    <w:rsid w:val="08F4119F"/>
    <w:rsid w:val="08F414DF"/>
    <w:rsid w:val="08F4150B"/>
    <w:rsid w:val="08F4153A"/>
    <w:rsid w:val="08F41589"/>
    <w:rsid w:val="08F416A1"/>
    <w:rsid w:val="08F416AE"/>
    <w:rsid w:val="08F4177E"/>
    <w:rsid w:val="08F418AD"/>
    <w:rsid w:val="08F41920"/>
    <w:rsid w:val="08F41B1B"/>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2D55"/>
    <w:rsid w:val="08F43010"/>
    <w:rsid w:val="08F43303"/>
    <w:rsid w:val="08F43355"/>
    <w:rsid w:val="08F43464"/>
    <w:rsid w:val="08F4372A"/>
    <w:rsid w:val="08F437ED"/>
    <w:rsid w:val="08F438C7"/>
    <w:rsid w:val="08F439FD"/>
    <w:rsid w:val="08F43A19"/>
    <w:rsid w:val="08F43A1C"/>
    <w:rsid w:val="08F43CB1"/>
    <w:rsid w:val="08F43D6F"/>
    <w:rsid w:val="08F43D75"/>
    <w:rsid w:val="08F43FCC"/>
    <w:rsid w:val="08F43FF9"/>
    <w:rsid w:val="08F43FFB"/>
    <w:rsid w:val="08F440B5"/>
    <w:rsid w:val="08F4412C"/>
    <w:rsid w:val="08F44168"/>
    <w:rsid w:val="08F44253"/>
    <w:rsid w:val="08F44373"/>
    <w:rsid w:val="08F44389"/>
    <w:rsid w:val="08F444E7"/>
    <w:rsid w:val="08F44501"/>
    <w:rsid w:val="08F445E0"/>
    <w:rsid w:val="08F445E9"/>
    <w:rsid w:val="08F44600"/>
    <w:rsid w:val="08F4471B"/>
    <w:rsid w:val="08F447BA"/>
    <w:rsid w:val="08F44803"/>
    <w:rsid w:val="08F44879"/>
    <w:rsid w:val="08F448DF"/>
    <w:rsid w:val="08F4499E"/>
    <w:rsid w:val="08F449A9"/>
    <w:rsid w:val="08F44B94"/>
    <w:rsid w:val="08F44D7C"/>
    <w:rsid w:val="08F44E81"/>
    <w:rsid w:val="08F44EFD"/>
    <w:rsid w:val="08F44F34"/>
    <w:rsid w:val="08F450AE"/>
    <w:rsid w:val="08F454AE"/>
    <w:rsid w:val="08F454BA"/>
    <w:rsid w:val="08F45583"/>
    <w:rsid w:val="08F45608"/>
    <w:rsid w:val="08F456AD"/>
    <w:rsid w:val="08F45732"/>
    <w:rsid w:val="08F45850"/>
    <w:rsid w:val="08F4592C"/>
    <w:rsid w:val="08F4598F"/>
    <w:rsid w:val="08F45E01"/>
    <w:rsid w:val="08F45E3E"/>
    <w:rsid w:val="08F45EE9"/>
    <w:rsid w:val="08F460D6"/>
    <w:rsid w:val="08F46437"/>
    <w:rsid w:val="08F4649F"/>
    <w:rsid w:val="08F465A2"/>
    <w:rsid w:val="08F46628"/>
    <w:rsid w:val="08F466BA"/>
    <w:rsid w:val="08F46708"/>
    <w:rsid w:val="08F4671F"/>
    <w:rsid w:val="08F468FE"/>
    <w:rsid w:val="08F46B35"/>
    <w:rsid w:val="08F46C00"/>
    <w:rsid w:val="08F470C7"/>
    <w:rsid w:val="08F472EF"/>
    <w:rsid w:val="08F4749B"/>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47FE2"/>
    <w:rsid w:val="08F50454"/>
    <w:rsid w:val="08F50529"/>
    <w:rsid w:val="08F50A2A"/>
    <w:rsid w:val="08F50A51"/>
    <w:rsid w:val="08F50C76"/>
    <w:rsid w:val="08F50EB3"/>
    <w:rsid w:val="08F50F46"/>
    <w:rsid w:val="08F51101"/>
    <w:rsid w:val="08F51447"/>
    <w:rsid w:val="08F51615"/>
    <w:rsid w:val="08F5165B"/>
    <w:rsid w:val="08F516DE"/>
    <w:rsid w:val="08F51724"/>
    <w:rsid w:val="08F517D7"/>
    <w:rsid w:val="08F51855"/>
    <w:rsid w:val="08F51954"/>
    <w:rsid w:val="08F51E52"/>
    <w:rsid w:val="08F51EB6"/>
    <w:rsid w:val="08F51EE5"/>
    <w:rsid w:val="08F52021"/>
    <w:rsid w:val="08F52030"/>
    <w:rsid w:val="08F52070"/>
    <w:rsid w:val="08F52175"/>
    <w:rsid w:val="08F52280"/>
    <w:rsid w:val="08F52353"/>
    <w:rsid w:val="08F5238F"/>
    <w:rsid w:val="08F5242B"/>
    <w:rsid w:val="08F52509"/>
    <w:rsid w:val="08F52546"/>
    <w:rsid w:val="08F52781"/>
    <w:rsid w:val="08F52860"/>
    <w:rsid w:val="08F52907"/>
    <w:rsid w:val="08F52CF7"/>
    <w:rsid w:val="08F52DC4"/>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628"/>
    <w:rsid w:val="08F54695"/>
    <w:rsid w:val="08F54A3A"/>
    <w:rsid w:val="08F54A86"/>
    <w:rsid w:val="08F54A8D"/>
    <w:rsid w:val="08F54ACB"/>
    <w:rsid w:val="08F54BCB"/>
    <w:rsid w:val="08F54BD0"/>
    <w:rsid w:val="08F54DB2"/>
    <w:rsid w:val="08F54DE7"/>
    <w:rsid w:val="08F54F26"/>
    <w:rsid w:val="08F54FC6"/>
    <w:rsid w:val="08F54FCE"/>
    <w:rsid w:val="08F5501F"/>
    <w:rsid w:val="08F5514A"/>
    <w:rsid w:val="08F551BF"/>
    <w:rsid w:val="08F551D3"/>
    <w:rsid w:val="08F551FF"/>
    <w:rsid w:val="08F552B7"/>
    <w:rsid w:val="08F5538B"/>
    <w:rsid w:val="08F553FD"/>
    <w:rsid w:val="08F5554C"/>
    <w:rsid w:val="08F555AC"/>
    <w:rsid w:val="08F556CF"/>
    <w:rsid w:val="08F5572B"/>
    <w:rsid w:val="08F557E5"/>
    <w:rsid w:val="08F55A54"/>
    <w:rsid w:val="08F55B62"/>
    <w:rsid w:val="08F55C68"/>
    <w:rsid w:val="08F55D17"/>
    <w:rsid w:val="08F55D57"/>
    <w:rsid w:val="08F55DB0"/>
    <w:rsid w:val="08F55EF0"/>
    <w:rsid w:val="08F5607D"/>
    <w:rsid w:val="08F560F2"/>
    <w:rsid w:val="08F56291"/>
    <w:rsid w:val="08F562B5"/>
    <w:rsid w:val="08F562C7"/>
    <w:rsid w:val="08F563E2"/>
    <w:rsid w:val="08F56763"/>
    <w:rsid w:val="08F567C3"/>
    <w:rsid w:val="08F567D7"/>
    <w:rsid w:val="08F567EB"/>
    <w:rsid w:val="08F56821"/>
    <w:rsid w:val="08F5682D"/>
    <w:rsid w:val="08F56833"/>
    <w:rsid w:val="08F5686D"/>
    <w:rsid w:val="08F568AC"/>
    <w:rsid w:val="08F56F22"/>
    <w:rsid w:val="08F56F68"/>
    <w:rsid w:val="08F5704B"/>
    <w:rsid w:val="08F57133"/>
    <w:rsid w:val="08F57235"/>
    <w:rsid w:val="08F5745E"/>
    <w:rsid w:val="08F57495"/>
    <w:rsid w:val="08F574C7"/>
    <w:rsid w:val="08F57541"/>
    <w:rsid w:val="08F57589"/>
    <w:rsid w:val="08F577AD"/>
    <w:rsid w:val="08F578A1"/>
    <w:rsid w:val="08F57A73"/>
    <w:rsid w:val="08F57B44"/>
    <w:rsid w:val="08F57B75"/>
    <w:rsid w:val="08F57BA2"/>
    <w:rsid w:val="08F57C58"/>
    <w:rsid w:val="08F57C75"/>
    <w:rsid w:val="08F60088"/>
    <w:rsid w:val="08F600BB"/>
    <w:rsid w:val="08F600C0"/>
    <w:rsid w:val="08F60180"/>
    <w:rsid w:val="08F601CC"/>
    <w:rsid w:val="08F602CC"/>
    <w:rsid w:val="08F60581"/>
    <w:rsid w:val="08F6058D"/>
    <w:rsid w:val="08F607D8"/>
    <w:rsid w:val="08F6081D"/>
    <w:rsid w:val="08F6081F"/>
    <w:rsid w:val="08F6093E"/>
    <w:rsid w:val="08F60A71"/>
    <w:rsid w:val="08F60A8A"/>
    <w:rsid w:val="08F60B82"/>
    <w:rsid w:val="08F60BBF"/>
    <w:rsid w:val="08F60C30"/>
    <w:rsid w:val="08F60DCF"/>
    <w:rsid w:val="08F60DF9"/>
    <w:rsid w:val="08F60EB4"/>
    <w:rsid w:val="08F60EBF"/>
    <w:rsid w:val="08F61046"/>
    <w:rsid w:val="08F61167"/>
    <w:rsid w:val="08F6119A"/>
    <w:rsid w:val="08F61297"/>
    <w:rsid w:val="08F615D8"/>
    <w:rsid w:val="08F615E7"/>
    <w:rsid w:val="08F61671"/>
    <w:rsid w:val="08F61A0C"/>
    <w:rsid w:val="08F61A22"/>
    <w:rsid w:val="08F61DC1"/>
    <w:rsid w:val="08F61E13"/>
    <w:rsid w:val="08F61E30"/>
    <w:rsid w:val="08F61F9F"/>
    <w:rsid w:val="08F62196"/>
    <w:rsid w:val="08F62379"/>
    <w:rsid w:val="08F625ED"/>
    <w:rsid w:val="08F6272E"/>
    <w:rsid w:val="08F62941"/>
    <w:rsid w:val="08F62B56"/>
    <w:rsid w:val="08F62BE5"/>
    <w:rsid w:val="08F62C8F"/>
    <w:rsid w:val="08F62CC3"/>
    <w:rsid w:val="08F62D19"/>
    <w:rsid w:val="08F62E25"/>
    <w:rsid w:val="08F62EF6"/>
    <w:rsid w:val="08F6300E"/>
    <w:rsid w:val="08F63223"/>
    <w:rsid w:val="08F632E8"/>
    <w:rsid w:val="08F634EF"/>
    <w:rsid w:val="08F63654"/>
    <w:rsid w:val="08F63867"/>
    <w:rsid w:val="08F63A6B"/>
    <w:rsid w:val="08F63AF0"/>
    <w:rsid w:val="08F63B5E"/>
    <w:rsid w:val="08F63B92"/>
    <w:rsid w:val="08F63D1B"/>
    <w:rsid w:val="08F63D36"/>
    <w:rsid w:val="08F63DBC"/>
    <w:rsid w:val="08F63EC1"/>
    <w:rsid w:val="08F64122"/>
    <w:rsid w:val="08F6432A"/>
    <w:rsid w:val="08F644CF"/>
    <w:rsid w:val="08F64561"/>
    <w:rsid w:val="08F645D6"/>
    <w:rsid w:val="08F6460A"/>
    <w:rsid w:val="08F6463B"/>
    <w:rsid w:val="08F64661"/>
    <w:rsid w:val="08F64878"/>
    <w:rsid w:val="08F64960"/>
    <w:rsid w:val="08F64A99"/>
    <w:rsid w:val="08F64EAE"/>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BA0"/>
    <w:rsid w:val="08F65C36"/>
    <w:rsid w:val="08F65CC6"/>
    <w:rsid w:val="08F65DF9"/>
    <w:rsid w:val="08F65E2B"/>
    <w:rsid w:val="08F6611F"/>
    <w:rsid w:val="08F6618B"/>
    <w:rsid w:val="08F661BB"/>
    <w:rsid w:val="08F6627E"/>
    <w:rsid w:val="08F662AD"/>
    <w:rsid w:val="08F66369"/>
    <w:rsid w:val="08F663EF"/>
    <w:rsid w:val="08F66E3C"/>
    <w:rsid w:val="08F671E1"/>
    <w:rsid w:val="08F67352"/>
    <w:rsid w:val="08F673E9"/>
    <w:rsid w:val="08F6745E"/>
    <w:rsid w:val="08F675DF"/>
    <w:rsid w:val="08F6762F"/>
    <w:rsid w:val="08F676EC"/>
    <w:rsid w:val="08F676FB"/>
    <w:rsid w:val="08F678C1"/>
    <w:rsid w:val="08F67C31"/>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8A6"/>
    <w:rsid w:val="08F708FC"/>
    <w:rsid w:val="08F70C77"/>
    <w:rsid w:val="08F70D11"/>
    <w:rsid w:val="08F70D92"/>
    <w:rsid w:val="08F7119B"/>
    <w:rsid w:val="08F711A3"/>
    <w:rsid w:val="08F711FF"/>
    <w:rsid w:val="08F712AB"/>
    <w:rsid w:val="08F7138F"/>
    <w:rsid w:val="08F714C1"/>
    <w:rsid w:val="08F71655"/>
    <w:rsid w:val="08F71667"/>
    <w:rsid w:val="08F71890"/>
    <w:rsid w:val="08F71CAA"/>
    <w:rsid w:val="08F71D4A"/>
    <w:rsid w:val="08F71DCB"/>
    <w:rsid w:val="08F71F99"/>
    <w:rsid w:val="08F7221C"/>
    <w:rsid w:val="08F72444"/>
    <w:rsid w:val="08F72568"/>
    <w:rsid w:val="08F726BB"/>
    <w:rsid w:val="08F728B1"/>
    <w:rsid w:val="08F72B9A"/>
    <w:rsid w:val="08F72C40"/>
    <w:rsid w:val="08F72C72"/>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BC4"/>
    <w:rsid w:val="08F73C15"/>
    <w:rsid w:val="08F73C91"/>
    <w:rsid w:val="08F73D19"/>
    <w:rsid w:val="08F73FFD"/>
    <w:rsid w:val="08F7400F"/>
    <w:rsid w:val="08F740A9"/>
    <w:rsid w:val="08F740B2"/>
    <w:rsid w:val="08F74153"/>
    <w:rsid w:val="08F74164"/>
    <w:rsid w:val="08F743D4"/>
    <w:rsid w:val="08F74601"/>
    <w:rsid w:val="08F7490B"/>
    <w:rsid w:val="08F74933"/>
    <w:rsid w:val="08F74C94"/>
    <w:rsid w:val="08F74FC1"/>
    <w:rsid w:val="08F74FEF"/>
    <w:rsid w:val="08F75261"/>
    <w:rsid w:val="08F75279"/>
    <w:rsid w:val="08F75488"/>
    <w:rsid w:val="08F7561B"/>
    <w:rsid w:val="08F75785"/>
    <w:rsid w:val="08F757BF"/>
    <w:rsid w:val="08F75CE3"/>
    <w:rsid w:val="08F7625F"/>
    <w:rsid w:val="08F762CC"/>
    <w:rsid w:val="08F7657A"/>
    <w:rsid w:val="08F76695"/>
    <w:rsid w:val="08F7676A"/>
    <w:rsid w:val="08F767F9"/>
    <w:rsid w:val="08F768A6"/>
    <w:rsid w:val="08F769B9"/>
    <w:rsid w:val="08F76A93"/>
    <w:rsid w:val="08F76AA2"/>
    <w:rsid w:val="08F76B7E"/>
    <w:rsid w:val="08F76DB8"/>
    <w:rsid w:val="08F76DFA"/>
    <w:rsid w:val="08F77021"/>
    <w:rsid w:val="08F77032"/>
    <w:rsid w:val="08F772F8"/>
    <w:rsid w:val="08F77486"/>
    <w:rsid w:val="08F775CA"/>
    <w:rsid w:val="08F775FA"/>
    <w:rsid w:val="08F776CA"/>
    <w:rsid w:val="08F776E6"/>
    <w:rsid w:val="08F779F2"/>
    <w:rsid w:val="08F77AEF"/>
    <w:rsid w:val="08F77B48"/>
    <w:rsid w:val="08F77DEB"/>
    <w:rsid w:val="08F77E70"/>
    <w:rsid w:val="08F77E76"/>
    <w:rsid w:val="08F77E8E"/>
    <w:rsid w:val="08F77FA8"/>
    <w:rsid w:val="08F77FBB"/>
    <w:rsid w:val="08F77FC9"/>
    <w:rsid w:val="08F80097"/>
    <w:rsid w:val="08F8029B"/>
    <w:rsid w:val="08F803A8"/>
    <w:rsid w:val="08F804A1"/>
    <w:rsid w:val="08F804A9"/>
    <w:rsid w:val="08F80507"/>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A42"/>
    <w:rsid w:val="08F82B35"/>
    <w:rsid w:val="08F82BB2"/>
    <w:rsid w:val="08F82DA9"/>
    <w:rsid w:val="08F82DDA"/>
    <w:rsid w:val="08F82E72"/>
    <w:rsid w:val="08F82F2C"/>
    <w:rsid w:val="08F830AD"/>
    <w:rsid w:val="08F83104"/>
    <w:rsid w:val="08F83407"/>
    <w:rsid w:val="08F8344A"/>
    <w:rsid w:val="08F8346A"/>
    <w:rsid w:val="08F8358F"/>
    <w:rsid w:val="08F83627"/>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1A"/>
    <w:rsid w:val="08F84969"/>
    <w:rsid w:val="08F84B37"/>
    <w:rsid w:val="08F84BD0"/>
    <w:rsid w:val="08F84C17"/>
    <w:rsid w:val="08F84D57"/>
    <w:rsid w:val="08F84F13"/>
    <w:rsid w:val="08F852A5"/>
    <w:rsid w:val="08F852DD"/>
    <w:rsid w:val="08F85329"/>
    <w:rsid w:val="08F8540B"/>
    <w:rsid w:val="08F85466"/>
    <w:rsid w:val="08F8561E"/>
    <w:rsid w:val="08F85741"/>
    <w:rsid w:val="08F85777"/>
    <w:rsid w:val="08F8577A"/>
    <w:rsid w:val="08F857A1"/>
    <w:rsid w:val="08F85A15"/>
    <w:rsid w:val="08F85A23"/>
    <w:rsid w:val="08F85AAF"/>
    <w:rsid w:val="08F85B1C"/>
    <w:rsid w:val="08F85BAF"/>
    <w:rsid w:val="08F85C2B"/>
    <w:rsid w:val="08F85C2C"/>
    <w:rsid w:val="08F85C37"/>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A1B"/>
    <w:rsid w:val="08F86AB8"/>
    <w:rsid w:val="08F86DD6"/>
    <w:rsid w:val="08F86EDD"/>
    <w:rsid w:val="08F870E4"/>
    <w:rsid w:val="08F871D9"/>
    <w:rsid w:val="08F87432"/>
    <w:rsid w:val="08F87493"/>
    <w:rsid w:val="08F876B2"/>
    <w:rsid w:val="08F876BA"/>
    <w:rsid w:val="08F87869"/>
    <w:rsid w:val="08F87A65"/>
    <w:rsid w:val="08F87B54"/>
    <w:rsid w:val="08F87E47"/>
    <w:rsid w:val="08F87FE0"/>
    <w:rsid w:val="08F900A2"/>
    <w:rsid w:val="08F900DC"/>
    <w:rsid w:val="08F9011B"/>
    <w:rsid w:val="08F903BF"/>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FB"/>
    <w:rsid w:val="08F912B3"/>
    <w:rsid w:val="08F912E1"/>
    <w:rsid w:val="08F91359"/>
    <w:rsid w:val="08F913CA"/>
    <w:rsid w:val="08F915DB"/>
    <w:rsid w:val="08F916AC"/>
    <w:rsid w:val="08F91702"/>
    <w:rsid w:val="08F9190C"/>
    <w:rsid w:val="08F91A59"/>
    <w:rsid w:val="08F91AE1"/>
    <w:rsid w:val="08F91CF6"/>
    <w:rsid w:val="08F91F1C"/>
    <w:rsid w:val="08F92008"/>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AF4"/>
    <w:rsid w:val="08F93C75"/>
    <w:rsid w:val="08F93D65"/>
    <w:rsid w:val="08F93DE6"/>
    <w:rsid w:val="08F93EFE"/>
    <w:rsid w:val="08F93FBB"/>
    <w:rsid w:val="08F941AB"/>
    <w:rsid w:val="08F941C6"/>
    <w:rsid w:val="08F942C6"/>
    <w:rsid w:val="08F944C9"/>
    <w:rsid w:val="08F944E7"/>
    <w:rsid w:val="08F946AA"/>
    <w:rsid w:val="08F9475A"/>
    <w:rsid w:val="08F948C5"/>
    <w:rsid w:val="08F94905"/>
    <w:rsid w:val="08F9491F"/>
    <w:rsid w:val="08F94A4E"/>
    <w:rsid w:val="08F94E0B"/>
    <w:rsid w:val="08F94E46"/>
    <w:rsid w:val="08F94E67"/>
    <w:rsid w:val="08F94EA3"/>
    <w:rsid w:val="08F94FFF"/>
    <w:rsid w:val="08F953F5"/>
    <w:rsid w:val="08F955D8"/>
    <w:rsid w:val="08F95657"/>
    <w:rsid w:val="08F956BE"/>
    <w:rsid w:val="08F95725"/>
    <w:rsid w:val="08F95750"/>
    <w:rsid w:val="08F9580D"/>
    <w:rsid w:val="08F958A8"/>
    <w:rsid w:val="08F95947"/>
    <w:rsid w:val="08F959B2"/>
    <w:rsid w:val="08F959C9"/>
    <w:rsid w:val="08F95ADF"/>
    <w:rsid w:val="08F95C8A"/>
    <w:rsid w:val="08F95D38"/>
    <w:rsid w:val="08F95FA3"/>
    <w:rsid w:val="08F961BD"/>
    <w:rsid w:val="08F962F8"/>
    <w:rsid w:val="08F9631B"/>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8A0"/>
    <w:rsid w:val="08F979E2"/>
    <w:rsid w:val="08F97DC2"/>
    <w:rsid w:val="08F97DF4"/>
    <w:rsid w:val="08FA0111"/>
    <w:rsid w:val="08FA021B"/>
    <w:rsid w:val="08FA02CF"/>
    <w:rsid w:val="08FA04FD"/>
    <w:rsid w:val="08FA0693"/>
    <w:rsid w:val="08FA06DC"/>
    <w:rsid w:val="08FA0CFE"/>
    <w:rsid w:val="08FA0E38"/>
    <w:rsid w:val="08FA10A5"/>
    <w:rsid w:val="08FA1133"/>
    <w:rsid w:val="08FA115B"/>
    <w:rsid w:val="08FA117C"/>
    <w:rsid w:val="08FA13FB"/>
    <w:rsid w:val="08FA141A"/>
    <w:rsid w:val="08FA152B"/>
    <w:rsid w:val="08FA156E"/>
    <w:rsid w:val="08FA159D"/>
    <w:rsid w:val="08FA15D2"/>
    <w:rsid w:val="08FA18E1"/>
    <w:rsid w:val="08FA19B6"/>
    <w:rsid w:val="08FA1A98"/>
    <w:rsid w:val="08FA1C48"/>
    <w:rsid w:val="08FA1C6D"/>
    <w:rsid w:val="08FA1C94"/>
    <w:rsid w:val="08FA1D65"/>
    <w:rsid w:val="08FA1F62"/>
    <w:rsid w:val="08FA2024"/>
    <w:rsid w:val="08FA20E2"/>
    <w:rsid w:val="08FA219D"/>
    <w:rsid w:val="08FA227D"/>
    <w:rsid w:val="08FA22D9"/>
    <w:rsid w:val="08FA22E8"/>
    <w:rsid w:val="08FA2414"/>
    <w:rsid w:val="08FA24EE"/>
    <w:rsid w:val="08FA2620"/>
    <w:rsid w:val="08FA2645"/>
    <w:rsid w:val="08FA266A"/>
    <w:rsid w:val="08FA266D"/>
    <w:rsid w:val="08FA270F"/>
    <w:rsid w:val="08FA289D"/>
    <w:rsid w:val="08FA2A24"/>
    <w:rsid w:val="08FA2AD4"/>
    <w:rsid w:val="08FA2C56"/>
    <w:rsid w:val="08FA2D3B"/>
    <w:rsid w:val="08FA2DAD"/>
    <w:rsid w:val="08FA2E90"/>
    <w:rsid w:val="08FA301E"/>
    <w:rsid w:val="08FA307F"/>
    <w:rsid w:val="08FA316B"/>
    <w:rsid w:val="08FA32B8"/>
    <w:rsid w:val="08FA343B"/>
    <w:rsid w:val="08FA3557"/>
    <w:rsid w:val="08FA3658"/>
    <w:rsid w:val="08FA3743"/>
    <w:rsid w:val="08FA37D7"/>
    <w:rsid w:val="08FA3B0B"/>
    <w:rsid w:val="08FA3C0C"/>
    <w:rsid w:val="08FA3D09"/>
    <w:rsid w:val="08FA3DD2"/>
    <w:rsid w:val="08FA3E45"/>
    <w:rsid w:val="08FA3FEA"/>
    <w:rsid w:val="08FA40CB"/>
    <w:rsid w:val="08FA40DC"/>
    <w:rsid w:val="08FA42A3"/>
    <w:rsid w:val="08FA4403"/>
    <w:rsid w:val="08FA44CA"/>
    <w:rsid w:val="08FA45AF"/>
    <w:rsid w:val="08FA46E2"/>
    <w:rsid w:val="08FA480C"/>
    <w:rsid w:val="08FA4ACA"/>
    <w:rsid w:val="08FA4AE5"/>
    <w:rsid w:val="08FA4BAA"/>
    <w:rsid w:val="08FA4FAC"/>
    <w:rsid w:val="08FA5012"/>
    <w:rsid w:val="08FA5077"/>
    <w:rsid w:val="08FA50A0"/>
    <w:rsid w:val="08FA5281"/>
    <w:rsid w:val="08FA5333"/>
    <w:rsid w:val="08FA5454"/>
    <w:rsid w:val="08FA545F"/>
    <w:rsid w:val="08FA54AB"/>
    <w:rsid w:val="08FA55E7"/>
    <w:rsid w:val="08FA571A"/>
    <w:rsid w:val="08FA573B"/>
    <w:rsid w:val="08FA583F"/>
    <w:rsid w:val="08FA58C2"/>
    <w:rsid w:val="08FA58D6"/>
    <w:rsid w:val="08FA5953"/>
    <w:rsid w:val="08FA59AA"/>
    <w:rsid w:val="08FA5B0F"/>
    <w:rsid w:val="08FA5BAA"/>
    <w:rsid w:val="08FA5B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DC6"/>
    <w:rsid w:val="08FA7024"/>
    <w:rsid w:val="08FA709D"/>
    <w:rsid w:val="08FA711F"/>
    <w:rsid w:val="08FA72CD"/>
    <w:rsid w:val="08FA7357"/>
    <w:rsid w:val="08FA737A"/>
    <w:rsid w:val="08FA73B5"/>
    <w:rsid w:val="08FA7410"/>
    <w:rsid w:val="08FA752E"/>
    <w:rsid w:val="08FA7582"/>
    <w:rsid w:val="08FA77C9"/>
    <w:rsid w:val="08FA7849"/>
    <w:rsid w:val="08FA7863"/>
    <w:rsid w:val="08FA7873"/>
    <w:rsid w:val="08FA788A"/>
    <w:rsid w:val="08FA7A6D"/>
    <w:rsid w:val="08FA7B21"/>
    <w:rsid w:val="08FA7B40"/>
    <w:rsid w:val="08FA7BAC"/>
    <w:rsid w:val="08FA7CB4"/>
    <w:rsid w:val="08FA7D81"/>
    <w:rsid w:val="08FA7E32"/>
    <w:rsid w:val="08FA7FEB"/>
    <w:rsid w:val="08FB0074"/>
    <w:rsid w:val="08FB0150"/>
    <w:rsid w:val="08FB01FD"/>
    <w:rsid w:val="08FB048E"/>
    <w:rsid w:val="08FB0725"/>
    <w:rsid w:val="08FB094E"/>
    <w:rsid w:val="08FB0981"/>
    <w:rsid w:val="08FB0BDD"/>
    <w:rsid w:val="08FB0BEC"/>
    <w:rsid w:val="08FB1035"/>
    <w:rsid w:val="08FB11C7"/>
    <w:rsid w:val="08FB134C"/>
    <w:rsid w:val="08FB139C"/>
    <w:rsid w:val="08FB13C5"/>
    <w:rsid w:val="08FB162D"/>
    <w:rsid w:val="08FB1693"/>
    <w:rsid w:val="08FB1AD3"/>
    <w:rsid w:val="08FB1DB8"/>
    <w:rsid w:val="08FB1F69"/>
    <w:rsid w:val="08FB2325"/>
    <w:rsid w:val="08FB23B8"/>
    <w:rsid w:val="08FB24FA"/>
    <w:rsid w:val="08FB2593"/>
    <w:rsid w:val="08FB2698"/>
    <w:rsid w:val="08FB275F"/>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EE"/>
    <w:rsid w:val="08FB3693"/>
    <w:rsid w:val="08FB385A"/>
    <w:rsid w:val="08FB387B"/>
    <w:rsid w:val="08FB39BB"/>
    <w:rsid w:val="08FB3ACD"/>
    <w:rsid w:val="08FB3B2E"/>
    <w:rsid w:val="08FB3D38"/>
    <w:rsid w:val="08FB3D8C"/>
    <w:rsid w:val="08FB3E10"/>
    <w:rsid w:val="08FB405F"/>
    <w:rsid w:val="08FB4256"/>
    <w:rsid w:val="08FB4470"/>
    <w:rsid w:val="08FB451F"/>
    <w:rsid w:val="08FB48EE"/>
    <w:rsid w:val="08FB4C36"/>
    <w:rsid w:val="08FB4CDD"/>
    <w:rsid w:val="08FB4DEB"/>
    <w:rsid w:val="08FB4ED4"/>
    <w:rsid w:val="08FB5059"/>
    <w:rsid w:val="08FB5163"/>
    <w:rsid w:val="08FB516D"/>
    <w:rsid w:val="08FB52CE"/>
    <w:rsid w:val="08FB52FC"/>
    <w:rsid w:val="08FB5361"/>
    <w:rsid w:val="08FB542C"/>
    <w:rsid w:val="08FB545A"/>
    <w:rsid w:val="08FB5563"/>
    <w:rsid w:val="08FB55C7"/>
    <w:rsid w:val="08FB578C"/>
    <w:rsid w:val="08FB5883"/>
    <w:rsid w:val="08FB5885"/>
    <w:rsid w:val="08FB58B3"/>
    <w:rsid w:val="08FB58F0"/>
    <w:rsid w:val="08FB5918"/>
    <w:rsid w:val="08FB59A0"/>
    <w:rsid w:val="08FB5ADF"/>
    <w:rsid w:val="08FB5B7A"/>
    <w:rsid w:val="08FB5BCA"/>
    <w:rsid w:val="08FB5C36"/>
    <w:rsid w:val="08FB5D2F"/>
    <w:rsid w:val="08FB5D5B"/>
    <w:rsid w:val="08FB5EDB"/>
    <w:rsid w:val="08FB5F50"/>
    <w:rsid w:val="08FB5FEE"/>
    <w:rsid w:val="08FB600C"/>
    <w:rsid w:val="08FB640A"/>
    <w:rsid w:val="08FB64F1"/>
    <w:rsid w:val="08FB6549"/>
    <w:rsid w:val="08FB6554"/>
    <w:rsid w:val="08FB65D6"/>
    <w:rsid w:val="08FB667E"/>
    <w:rsid w:val="08FB687B"/>
    <w:rsid w:val="08FB690C"/>
    <w:rsid w:val="08FB6A67"/>
    <w:rsid w:val="08FB6D0E"/>
    <w:rsid w:val="08FB6D87"/>
    <w:rsid w:val="08FB70D3"/>
    <w:rsid w:val="08FB7172"/>
    <w:rsid w:val="08FB71E9"/>
    <w:rsid w:val="08FB7797"/>
    <w:rsid w:val="08FB77B5"/>
    <w:rsid w:val="08FB7C76"/>
    <w:rsid w:val="08FB7D12"/>
    <w:rsid w:val="08FB7D2B"/>
    <w:rsid w:val="08FB7F99"/>
    <w:rsid w:val="08FB7FB1"/>
    <w:rsid w:val="08FB7FF7"/>
    <w:rsid w:val="08FC0002"/>
    <w:rsid w:val="08FC023F"/>
    <w:rsid w:val="08FC0347"/>
    <w:rsid w:val="08FC0461"/>
    <w:rsid w:val="08FC04A8"/>
    <w:rsid w:val="08FC0894"/>
    <w:rsid w:val="08FC094E"/>
    <w:rsid w:val="08FC09D1"/>
    <w:rsid w:val="08FC09E7"/>
    <w:rsid w:val="08FC0A9D"/>
    <w:rsid w:val="08FC0B60"/>
    <w:rsid w:val="08FC0EB8"/>
    <w:rsid w:val="08FC10A9"/>
    <w:rsid w:val="08FC1330"/>
    <w:rsid w:val="08FC1409"/>
    <w:rsid w:val="08FC1841"/>
    <w:rsid w:val="08FC18C9"/>
    <w:rsid w:val="08FC196A"/>
    <w:rsid w:val="08FC19A2"/>
    <w:rsid w:val="08FC1A37"/>
    <w:rsid w:val="08FC1BAF"/>
    <w:rsid w:val="08FC1CBA"/>
    <w:rsid w:val="08FC1F70"/>
    <w:rsid w:val="08FC2053"/>
    <w:rsid w:val="08FC20CD"/>
    <w:rsid w:val="08FC2175"/>
    <w:rsid w:val="08FC222D"/>
    <w:rsid w:val="08FC2269"/>
    <w:rsid w:val="08FC24D1"/>
    <w:rsid w:val="08FC2591"/>
    <w:rsid w:val="08FC279A"/>
    <w:rsid w:val="08FC27B3"/>
    <w:rsid w:val="08FC27C3"/>
    <w:rsid w:val="08FC2903"/>
    <w:rsid w:val="08FC2C37"/>
    <w:rsid w:val="08FC2D00"/>
    <w:rsid w:val="08FC2D42"/>
    <w:rsid w:val="08FC2D8B"/>
    <w:rsid w:val="08FC2DF7"/>
    <w:rsid w:val="08FC30E0"/>
    <w:rsid w:val="08FC318F"/>
    <w:rsid w:val="08FC31C3"/>
    <w:rsid w:val="08FC3279"/>
    <w:rsid w:val="08FC32DD"/>
    <w:rsid w:val="08FC3372"/>
    <w:rsid w:val="08FC3642"/>
    <w:rsid w:val="08FC36F7"/>
    <w:rsid w:val="08FC3882"/>
    <w:rsid w:val="08FC3AA4"/>
    <w:rsid w:val="08FC3B6F"/>
    <w:rsid w:val="08FC3BE4"/>
    <w:rsid w:val="08FC3C35"/>
    <w:rsid w:val="08FC3C44"/>
    <w:rsid w:val="08FC3CFB"/>
    <w:rsid w:val="08FC3FD9"/>
    <w:rsid w:val="08FC405F"/>
    <w:rsid w:val="08FC40E2"/>
    <w:rsid w:val="08FC4182"/>
    <w:rsid w:val="08FC4190"/>
    <w:rsid w:val="08FC425F"/>
    <w:rsid w:val="08FC4270"/>
    <w:rsid w:val="08FC42C4"/>
    <w:rsid w:val="08FC434B"/>
    <w:rsid w:val="08FC436A"/>
    <w:rsid w:val="08FC445D"/>
    <w:rsid w:val="08FC44F2"/>
    <w:rsid w:val="08FC452D"/>
    <w:rsid w:val="08FC4772"/>
    <w:rsid w:val="08FC47C4"/>
    <w:rsid w:val="08FC48F5"/>
    <w:rsid w:val="08FC49B1"/>
    <w:rsid w:val="08FC4EEC"/>
    <w:rsid w:val="08FC509F"/>
    <w:rsid w:val="08FC5165"/>
    <w:rsid w:val="08FC5177"/>
    <w:rsid w:val="08FC51D1"/>
    <w:rsid w:val="08FC5230"/>
    <w:rsid w:val="08FC5608"/>
    <w:rsid w:val="08FC5972"/>
    <w:rsid w:val="08FC59A3"/>
    <w:rsid w:val="08FC5A1B"/>
    <w:rsid w:val="08FC5C8B"/>
    <w:rsid w:val="08FC5D04"/>
    <w:rsid w:val="08FC5DAA"/>
    <w:rsid w:val="08FC5DF5"/>
    <w:rsid w:val="08FC5E88"/>
    <w:rsid w:val="08FC5F08"/>
    <w:rsid w:val="08FC61A9"/>
    <w:rsid w:val="08FC6348"/>
    <w:rsid w:val="08FC639B"/>
    <w:rsid w:val="08FC6567"/>
    <w:rsid w:val="08FC65C2"/>
    <w:rsid w:val="08FC65E1"/>
    <w:rsid w:val="08FC6916"/>
    <w:rsid w:val="08FC6936"/>
    <w:rsid w:val="08FC6B91"/>
    <w:rsid w:val="08FC6C1F"/>
    <w:rsid w:val="08FC6DA3"/>
    <w:rsid w:val="08FC6E15"/>
    <w:rsid w:val="08FC6ED3"/>
    <w:rsid w:val="08FC7133"/>
    <w:rsid w:val="08FC716F"/>
    <w:rsid w:val="08FC71A0"/>
    <w:rsid w:val="08FC7221"/>
    <w:rsid w:val="08FC732A"/>
    <w:rsid w:val="08FC738B"/>
    <w:rsid w:val="08FC76D8"/>
    <w:rsid w:val="08FC76E2"/>
    <w:rsid w:val="08FC7896"/>
    <w:rsid w:val="08FC78CB"/>
    <w:rsid w:val="08FC7AAC"/>
    <w:rsid w:val="08FC7CD5"/>
    <w:rsid w:val="08FC7DFB"/>
    <w:rsid w:val="08FC7E80"/>
    <w:rsid w:val="08FC7E94"/>
    <w:rsid w:val="08FC7EA8"/>
    <w:rsid w:val="08FD00AB"/>
    <w:rsid w:val="08FD0195"/>
    <w:rsid w:val="08FD0363"/>
    <w:rsid w:val="08FD0460"/>
    <w:rsid w:val="08FD04A2"/>
    <w:rsid w:val="08FD04BA"/>
    <w:rsid w:val="08FD0688"/>
    <w:rsid w:val="08FD083F"/>
    <w:rsid w:val="08FD0851"/>
    <w:rsid w:val="08FD08EC"/>
    <w:rsid w:val="08FD096E"/>
    <w:rsid w:val="08FD09C8"/>
    <w:rsid w:val="08FD0B25"/>
    <w:rsid w:val="08FD0C1D"/>
    <w:rsid w:val="08FD0E65"/>
    <w:rsid w:val="08FD0FEE"/>
    <w:rsid w:val="08FD1071"/>
    <w:rsid w:val="08FD10D6"/>
    <w:rsid w:val="08FD11EC"/>
    <w:rsid w:val="08FD123A"/>
    <w:rsid w:val="08FD1247"/>
    <w:rsid w:val="08FD12DE"/>
    <w:rsid w:val="08FD1506"/>
    <w:rsid w:val="08FD1565"/>
    <w:rsid w:val="08FD159A"/>
    <w:rsid w:val="08FD16F3"/>
    <w:rsid w:val="08FD1708"/>
    <w:rsid w:val="08FD17EB"/>
    <w:rsid w:val="08FD1A44"/>
    <w:rsid w:val="08FD1A87"/>
    <w:rsid w:val="08FD1ADB"/>
    <w:rsid w:val="08FD1C24"/>
    <w:rsid w:val="08FD1D42"/>
    <w:rsid w:val="08FD1D55"/>
    <w:rsid w:val="08FD1DB0"/>
    <w:rsid w:val="08FD1F39"/>
    <w:rsid w:val="08FD1FC8"/>
    <w:rsid w:val="08FD20E5"/>
    <w:rsid w:val="08FD21EA"/>
    <w:rsid w:val="08FD21EC"/>
    <w:rsid w:val="08FD22B5"/>
    <w:rsid w:val="08FD22FC"/>
    <w:rsid w:val="08FD23A4"/>
    <w:rsid w:val="08FD25D2"/>
    <w:rsid w:val="08FD2605"/>
    <w:rsid w:val="08FD260C"/>
    <w:rsid w:val="08FD2641"/>
    <w:rsid w:val="08FD2785"/>
    <w:rsid w:val="08FD27D4"/>
    <w:rsid w:val="08FD2817"/>
    <w:rsid w:val="08FD2885"/>
    <w:rsid w:val="08FD2C20"/>
    <w:rsid w:val="08FD2C66"/>
    <w:rsid w:val="08FD31AB"/>
    <w:rsid w:val="08FD325A"/>
    <w:rsid w:val="08FD32E8"/>
    <w:rsid w:val="08FD3462"/>
    <w:rsid w:val="08FD3667"/>
    <w:rsid w:val="08FD36D1"/>
    <w:rsid w:val="08FD372E"/>
    <w:rsid w:val="08FD3819"/>
    <w:rsid w:val="08FD39BF"/>
    <w:rsid w:val="08FD3BB4"/>
    <w:rsid w:val="08FD3EDD"/>
    <w:rsid w:val="08FD3F64"/>
    <w:rsid w:val="08FD4083"/>
    <w:rsid w:val="08FD417B"/>
    <w:rsid w:val="08FD435B"/>
    <w:rsid w:val="08FD43B2"/>
    <w:rsid w:val="08FD45D6"/>
    <w:rsid w:val="08FD46F5"/>
    <w:rsid w:val="08FD4891"/>
    <w:rsid w:val="08FD4AD1"/>
    <w:rsid w:val="08FD4B27"/>
    <w:rsid w:val="08FD4BB7"/>
    <w:rsid w:val="08FD4CA2"/>
    <w:rsid w:val="08FD4CCC"/>
    <w:rsid w:val="08FD4F15"/>
    <w:rsid w:val="08FD4F4B"/>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D6"/>
    <w:rsid w:val="08FD6872"/>
    <w:rsid w:val="08FD69A4"/>
    <w:rsid w:val="08FD6B17"/>
    <w:rsid w:val="08FD6B1B"/>
    <w:rsid w:val="08FD6BE9"/>
    <w:rsid w:val="08FD6CB3"/>
    <w:rsid w:val="08FD6D2A"/>
    <w:rsid w:val="08FD6F28"/>
    <w:rsid w:val="08FD6F36"/>
    <w:rsid w:val="08FD6FCC"/>
    <w:rsid w:val="08FD717C"/>
    <w:rsid w:val="08FD719E"/>
    <w:rsid w:val="08FD72A3"/>
    <w:rsid w:val="08FD7397"/>
    <w:rsid w:val="08FD743B"/>
    <w:rsid w:val="08FD7482"/>
    <w:rsid w:val="08FD748E"/>
    <w:rsid w:val="08FD74CE"/>
    <w:rsid w:val="08FD74D6"/>
    <w:rsid w:val="08FD7593"/>
    <w:rsid w:val="08FD75DC"/>
    <w:rsid w:val="08FD779D"/>
    <w:rsid w:val="08FD77C4"/>
    <w:rsid w:val="08FD78E7"/>
    <w:rsid w:val="08FD797D"/>
    <w:rsid w:val="08FD799C"/>
    <w:rsid w:val="08FD79CD"/>
    <w:rsid w:val="08FD79F8"/>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8D7"/>
    <w:rsid w:val="08FE09A2"/>
    <w:rsid w:val="08FE0A02"/>
    <w:rsid w:val="08FE0A58"/>
    <w:rsid w:val="08FE0B23"/>
    <w:rsid w:val="08FE0C61"/>
    <w:rsid w:val="08FE0CD4"/>
    <w:rsid w:val="08FE0E2A"/>
    <w:rsid w:val="08FE0E75"/>
    <w:rsid w:val="08FE1071"/>
    <w:rsid w:val="08FE12AC"/>
    <w:rsid w:val="08FE12FA"/>
    <w:rsid w:val="08FE13E9"/>
    <w:rsid w:val="08FE14EA"/>
    <w:rsid w:val="08FE16AA"/>
    <w:rsid w:val="08FE1725"/>
    <w:rsid w:val="08FE172A"/>
    <w:rsid w:val="08FE1786"/>
    <w:rsid w:val="08FE1D48"/>
    <w:rsid w:val="08FE1D69"/>
    <w:rsid w:val="08FE1E3E"/>
    <w:rsid w:val="08FE1EC6"/>
    <w:rsid w:val="08FE203C"/>
    <w:rsid w:val="08FE21CD"/>
    <w:rsid w:val="08FE22A8"/>
    <w:rsid w:val="08FE2323"/>
    <w:rsid w:val="08FE26B1"/>
    <w:rsid w:val="08FE2866"/>
    <w:rsid w:val="08FE29AB"/>
    <w:rsid w:val="08FE2A6B"/>
    <w:rsid w:val="08FE2C36"/>
    <w:rsid w:val="08FE2C5C"/>
    <w:rsid w:val="08FE2D3D"/>
    <w:rsid w:val="08FE2DE8"/>
    <w:rsid w:val="08FE2E35"/>
    <w:rsid w:val="08FE3158"/>
    <w:rsid w:val="08FE340D"/>
    <w:rsid w:val="08FE36C6"/>
    <w:rsid w:val="08FE37F2"/>
    <w:rsid w:val="08FE37F6"/>
    <w:rsid w:val="08FE3DA7"/>
    <w:rsid w:val="08FE3DBB"/>
    <w:rsid w:val="08FE4065"/>
    <w:rsid w:val="08FE40AD"/>
    <w:rsid w:val="08FE41D0"/>
    <w:rsid w:val="08FE4241"/>
    <w:rsid w:val="08FE449C"/>
    <w:rsid w:val="08FE4545"/>
    <w:rsid w:val="08FE4639"/>
    <w:rsid w:val="08FE47FB"/>
    <w:rsid w:val="08FE4861"/>
    <w:rsid w:val="08FE4974"/>
    <w:rsid w:val="08FE49F6"/>
    <w:rsid w:val="08FE4ACA"/>
    <w:rsid w:val="08FE4AD3"/>
    <w:rsid w:val="08FE4B74"/>
    <w:rsid w:val="08FE4CCA"/>
    <w:rsid w:val="08FE4D38"/>
    <w:rsid w:val="08FE4D78"/>
    <w:rsid w:val="08FE4D98"/>
    <w:rsid w:val="08FE4E93"/>
    <w:rsid w:val="08FE500B"/>
    <w:rsid w:val="08FE5100"/>
    <w:rsid w:val="08FE521D"/>
    <w:rsid w:val="08FE5345"/>
    <w:rsid w:val="08FE53FB"/>
    <w:rsid w:val="08FE54EA"/>
    <w:rsid w:val="08FE552D"/>
    <w:rsid w:val="08FE5538"/>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5DB"/>
    <w:rsid w:val="08FE65F6"/>
    <w:rsid w:val="08FE675E"/>
    <w:rsid w:val="08FE67C4"/>
    <w:rsid w:val="08FE6BAA"/>
    <w:rsid w:val="08FE6C69"/>
    <w:rsid w:val="08FE6DDF"/>
    <w:rsid w:val="08FE6E23"/>
    <w:rsid w:val="08FE73CF"/>
    <w:rsid w:val="08FE74AD"/>
    <w:rsid w:val="08FE760A"/>
    <w:rsid w:val="08FE767E"/>
    <w:rsid w:val="08FE770C"/>
    <w:rsid w:val="08FE78A2"/>
    <w:rsid w:val="08FE7A64"/>
    <w:rsid w:val="08FE7A91"/>
    <w:rsid w:val="08FE7B3B"/>
    <w:rsid w:val="08FE7BB7"/>
    <w:rsid w:val="08FE7C36"/>
    <w:rsid w:val="08FE7CB7"/>
    <w:rsid w:val="08FE7CDD"/>
    <w:rsid w:val="08FE7DD9"/>
    <w:rsid w:val="08FE7DDA"/>
    <w:rsid w:val="08FE7E3A"/>
    <w:rsid w:val="08FE7EBB"/>
    <w:rsid w:val="08FE7ED8"/>
    <w:rsid w:val="08FE7EE3"/>
    <w:rsid w:val="08FF0150"/>
    <w:rsid w:val="08FF015C"/>
    <w:rsid w:val="08FF0172"/>
    <w:rsid w:val="08FF0215"/>
    <w:rsid w:val="08FF028A"/>
    <w:rsid w:val="08FF046C"/>
    <w:rsid w:val="08FF046E"/>
    <w:rsid w:val="08FF04DD"/>
    <w:rsid w:val="08FF05A3"/>
    <w:rsid w:val="08FF079C"/>
    <w:rsid w:val="08FF07D3"/>
    <w:rsid w:val="08FF08D3"/>
    <w:rsid w:val="08FF0C38"/>
    <w:rsid w:val="08FF0E55"/>
    <w:rsid w:val="08FF0EFA"/>
    <w:rsid w:val="08FF0F90"/>
    <w:rsid w:val="08FF1244"/>
    <w:rsid w:val="08FF12E5"/>
    <w:rsid w:val="08FF1395"/>
    <w:rsid w:val="08FF147C"/>
    <w:rsid w:val="08FF15C0"/>
    <w:rsid w:val="08FF166F"/>
    <w:rsid w:val="08FF17D4"/>
    <w:rsid w:val="08FF1883"/>
    <w:rsid w:val="08FF1B06"/>
    <w:rsid w:val="08FF1CFF"/>
    <w:rsid w:val="08FF1E3E"/>
    <w:rsid w:val="08FF1F02"/>
    <w:rsid w:val="08FF1FD6"/>
    <w:rsid w:val="08FF2161"/>
    <w:rsid w:val="08FF2368"/>
    <w:rsid w:val="08FF242E"/>
    <w:rsid w:val="08FF2442"/>
    <w:rsid w:val="08FF2455"/>
    <w:rsid w:val="08FF24F5"/>
    <w:rsid w:val="08FF2509"/>
    <w:rsid w:val="08FF25C4"/>
    <w:rsid w:val="08FF2787"/>
    <w:rsid w:val="08FF2938"/>
    <w:rsid w:val="08FF2D7D"/>
    <w:rsid w:val="08FF2D99"/>
    <w:rsid w:val="08FF2E0B"/>
    <w:rsid w:val="08FF2E4E"/>
    <w:rsid w:val="08FF2EBB"/>
    <w:rsid w:val="08FF2EDD"/>
    <w:rsid w:val="08FF2EE6"/>
    <w:rsid w:val="08FF3145"/>
    <w:rsid w:val="08FF32D5"/>
    <w:rsid w:val="08FF3679"/>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562"/>
    <w:rsid w:val="08FF4672"/>
    <w:rsid w:val="08FF476D"/>
    <w:rsid w:val="08FF47B3"/>
    <w:rsid w:val="08FF4984"/>
    <w:rsid w:val="08FF4A53"/>
    <w:rsid w:val="08FF4B35"/>
    <w:rsid w:val="08FF4CF2"/>
    <w:rsid w:val="08FF4D72"/>
    <w:rsid w:val="08FF4E1E"/>
    <w:rsid w:val="08FF4E42"/>
    <w:rsid w:val="08FF4F5C"/>
    <w:rsid w:val="08FF4F84"/>
    <w:rsid w:val="08FF506A"/>
    <w:rsid w:val="08FF50F2"/>
    <w:rsid w:val="08FF5191"/>
    <w:rsid w:val="08FF5395"/>
    <w:rsid w:val="08FF5535"/>
    <w:rsid w:val="08FF55B2"/>
    <w:rsid w:val="08FF572F"/>
    <w:rsid w:val="08FF5808"/>
    <w:rsid w:val="08FF5917"/>
    <w:rsid w:val="08FF592B"/>
    <w:rsid w:val="08FF5AEF"/>
    <w:rsid w:val="08FF5AFE"/>
    <w:rsid w:val="08FF5D16"/>
    <w:rsid w:val="08FF5D2C"/>
    <w:rsid w:val="08FF5D3F"/>
    <w:rsid w:val="08FF5D73"/>
    <w:rsid w:val="08FF5E9B"/>
    <w:rsid w:val="08FF5F4D"/>
    <w:rsid w:val="08FF6070"/>
    <w:rsid w:val="08FF619D"/>
    <w:rsid w:val="08FF61E1"/>
    <w:rsid w:val="08FF6230"/>
    <w:rsid w:val="08FF6286"/>
    <w:rsid w:val="08FF6319"/>
    <w:rsid w:val="08FF6344"/>
    <w:rsid w:val="08FF63DC"/>
    <w:rsid w:val="08FF65E6"/>
    <w:rsid w:val="08FF65E8"/>
    <w:rsid w:val="08FF666D"/>
    <w:rsid w:val="08FF66ED"/>
    <w:rsid w:val="08FF66F3"/>
    <w:rsid w:val="08FF6728"/>
    <w:rsid w:val="08FF672A"/>
    <w:rsid w:val="08FF681B"/>
    <w:rsid w:val="08FF683C"/>
    <w:rsid w:val="08FF6A02"/>
    <w:rsid w:val="08FF6A04"/>
    <w:rsid w:val="08FF6B59"/>
    <w:rsid w:val="08FF6BE7"/>
    <w:rsid w:val="08FF6D5A"/>
    <w:rsid w:val="08FF6DD2"/>
    <w:rsid w:val="08FF722E"/>
    <w:rsid w:val="08FF73B2"/>
    <w:rsid w:val="08FF7627"/>
    <w:rsid w:val="08FF76F0"/>
    <w:rsid w:val="08FF7A1C"/>
    <w:rsid w:val="08FF7A3B"/>
    <w:rsid w:val="08FF7B2D"/>
    <w:rsid w:val="08FF7CE6"/>
    <w:rsid w:val="08FF7E75"/>
    <w:rsid w:val="08FF7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7BA2360F-0046-4D46-879F-05852633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5030B2"/>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5030B2"/>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1151</Words>
  <Characters>6565</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