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29" w:rsidRPr="0071707B" w:rsidRDefault="00D11E29" w:rsidP="0071707B">
      <w:pPr>
        <w:bidi w:val="0"/>
        <w:jc w:val="center"/>
        <w:rPr>
          <w:b/>
          <w:bCs/>
          <w:sz w:val="40"/>
          <w:szCs w:val="40"/>
        </w:rPr>
      </w:pPr>
      <w:proofErr w:type="spellStart"/>
      <w:r w:rsidRPr="0071707B">
        <w:rPr>
          <w:b/>
          <w:bCs/>
          <w:sz w:val="40"/>
          <w:szCs w:val="40"/>
        </w:rPr>
        <w:t>Kelim</w:t>
      </w:r>
      <w:proofErr w:type="spellEnd"/>
      <w:r w:rsidRPr="0071707B">
        <w:rPr>
          <w:b/>
          <w:bCs/>
          <w:sz w:val="40"/>
          <w:szCs w:val="40"/>
        </w:rPr>
        <w:t xml:space="preserve">, Chapter One, </w:t>
      </w:r>
      <w:proofErr w:type="spellStart"/>
      <w:r w:rsidRPr="0071707B">
        <w:rPr>
          <w:b/>
          <w:bCs/>
          <w:sz w:val="40"/>
          <w:szCs w:val="40"/>
        </w:rPr>
        <w:t>Mishnah</w:t>
      </w:r>
      <w:proofErr w:type="spellEnd"/>
      <w:r w:rsidRPr="0071707B">
        <w:rPr>
          <w:b/>
          <w:bCs/>
          <w:sz w:val="40"/>
          <w:szCs w:val="40"/>
        </w:rPr>
        <w:t xml:space="preserve"> One</w:t>
      </w:r>
    </w:p>
    <w:p w:rsidR="00D11E29" w:rsidRDefault="00D11E29" w:rsidP="00D11E29">
      <w:pPr>
        <w:bidi w:val="0"/>
      </w:pPr>
    </w:p>
    <w:p w:rsidR="00D11E29" w:rsidRPr="0071707B" w:rsidRDefault="00D11E29" w:rsidP="00D11E29">
      <w:pPr>
        <w:bidi w:val="0"/>
        <w:rPr>
          <w:b/>
          <w:bCs/>
          <w:sz w:val="32"/>
          <w:szCs w:val="32"/>
        </w:rPr>
      </w:pPr>
      <w:r w:rsidRPr="0071707B">
        <w:rPr>
          <w:b/>
          <w:bCs/>
          <w:sz w:val="32"/>
          <w:szCs w:val="32"/>
        </w:rPr>
        <w:t>Introduction</w:t>
      </w:r>
    </w:p>
    <w:p w:rsidR="00D11E29" w:rsidRDefault="00D11E29" w:rsidP="00D11E29">
      <w:pPr>
        <w:bidi w:val="0"/>
      </w:pPr>
      <w:proofErr w:type="spellStart"/>
      <w:r>
        <w:t>Mishnah</w:t>
      </w:r>
      <w:proofErr w:type="spellEnd"/>
      <w:r>
        <w:t xml:space="preserve"> </w:t>
      </w:r>
      <w:proofErr w:type="spellStart"/>
      <w:r>
        <w:t>Kelim</w:t>
      </w:r>
      <w:proofErr w:type="spellEnd"/>
      <w:r>
        <w:t xml:space="preserve"> begins by listing </w:t>
      </w:r>
      <w:r w:rsidR="00287A39">
        <w:t>five types of impurity that are called "fathers of impurity." The word "fathers of</w:t>
      </w:r>
      <w:r w:rsidR="0071707B">
        <w:t>…</w:t>
      </w:r>
      <w:r w:rsidR="00287A39">
        <w:t xml:space="preserve">" is also used in connection with </w:t>
      </w:r>
      <w:proofErr w:type="gramStart"/>
      <w:r w:rsidR="00287A39">
        <w:t>damages  and</w:t>
      </w:r>
      <w:proofErr w:type="gramEnd"/>
      <w:r w:rsidR="00287A39">
        <w:t xml:space="preserve"> in connection with the 39 types of labor prohibited on Shabbat. </w:t>
      </w:r>
    </w:p>
    <w:p w:rsidR="00D11E29" w:rsidRDefault="00D11E29" w:rsidP="00D11E29">
      <w:pPr>
        <w:bidi w:val="0"/>
      </w:pPr>
      <w:r>
        <w:t xml:space="preserve"> </w:t>
      </w:r>
    </w:p>
    <w:p w:rsidR="00D11E29" w:rsidRPr="0071707B" w:rsidRDefault="00D11E29" w:rsidP="00D11E29">
      <w:pPr>
        <w:bidi w:val="0"/>
        <w:rPr>
          <w:b/>
          <w:bCs/>
          <w:sz w:val="32"/>
          <w:szCs w:val="32"/>
        </w:rPr>
      </w:pPr>
      <w:proofErr w:type="spellStart"/>
      <w:r w:rsidRPr="0071707B">
        <w:rPr>
          <w:b/>
          <w:bCs/>
          <w:sz w:val="32"/>
          <w:szCs w:val="32"/>
        </w:rPr>
        <w:t>Mishnah</w:t>
      </w:r>
      <w:proofErr w:type="spellEnd"/>
      <w:r w:rsidRPr="0071707B">
        <w:rPr>
          <w:b/>
          <w:bCs/>
          <w:sz w:val="32"/>
          <w:szCs w:val="32"/>
        </w:rPr>
        <w:t xml:space="preserve"> One</w:t>
      </w:r>
    </w:p>
    <w:p w:rsidR="00D11E29" w:rsidRDefault="00D11E29" w:rsidP="00D11E29">
      <w:pPr>
        <w:pStyle w:val="ListParagraph"/>
        <w:numPr>
          <w:ilvl w:val="0"/>
          <w:numId w:val="3"/>
        </w:numPr>
        <w:bidi w:val="0"/>
      </w:pPr>
      <w:r>
        <w:t xml:space="preserve">The fathers of impurity </w:t>
      </w:r>
      <w:proofErr w:type="spellStart"/>
      <w:r w:rsidR="0071707B">
        <w:t>are a</w:t>
      </w:r>
      <w:proofErr w:type="spellEnd"/>
      <w:r w:rsidR="0071707B">
        <w:t>:</w:t>
      </w:r>
    </w:p>
    <w:p w:rsidR="00D11E29" w:rsidRDefault="00D11E29" w:rsidP="00D11E29">
      <w:pPr>
        <w:pStyle w:val="ListParagraph"/>
        <w:numPr>
          <w:ilvl w:val="1"/>
          <w:numId w:val="3"/>
        </w:numPr>
        <w:bidi w:val="0"/>
      </w:pPr>
      <w:proofErr w:type="spellStart"/>
      <w:r>
        <w:t>sheretz</w:t>
      </w:r>
      <w:proofErr w:type="spellEnd"/>
      <w:r>
        <w:t xml:space="preserve">,  </w:t>
      </w:r>
    </w:p>
    <w:p w:rsidR="00D11E29" w:rsidRDefault="00D11E29" w:rsidP="00D11E29">
      <w:pPr>
        <w:pStyle w:val="ListParagraph"/>
        <w:numPr>
          <w:ilvl w:val="1"/>
          <w:numId w:val="3"/>
        </w:numPr>
        <w:bidi w:val="0"/>
      </w:pPr>
      <w:r>
        <w:t xml:space="preserve">semen, </w:t>
      </w:r>
    </w:p>
    <w:p w:rsidR="00D11E29" w:rsidRDefault="00D11E29" w:rsidP="00D11E29">
      <w:pPr>
        <w:pStyle w:val="ListParagraph"/>
        <w:numPr>
          <w:ilvl w:val="1"/>
          <w:numId w:val="3"/>
        </w:numPr>
        <w:bidi w:val="0"/>
      </w:pPr>
      <w:r>
        <w:t xml:space="preserve">[an Israelite] who has contracted corpse impurity, </w:t>
      </w:r>
    </w:p>
    <w:p w:rsidR="00D11E29" w:rsidRDefault="00D11E29" w:rsidP="00D11E29">
      <w:pPr>
        <w:pStyle w:val="ListParagraph"/>
        <w:numPr>
          <w:ilvl w:val="1"/>
          <w:numId w:val="3"/>
        </w:numPr>
        <w:bidi w:val="0"/>
      </w:pPr>
      <w:r>
        <w:t xml:space="preserve">a </w:t>
      </w:r>
      <w:proofErr w:type="spellStart"/>
      <w:r>
        <w:t>metzora</w:t>
      </w:r>
      <w:proofErr w:type="spellEnd"/>
      <w:r>
        <w:t xml:space="preserve"> during the days of his counting</w:t>
      </w:r>
      <w:r w:rsidR="0071707B">
        <w:t>,</w:t>
      </w:r>
    </w:p>
    <w:p w:rsidR="00D11E29" w:rsidRDefault="00D11E29" w:rsidP="0071707B">
      <w:pPr>
        <w:pStyle w:val="ListParagraph"/>
        <w:numPr>
          <w:ilvl w:val="1"/>
          <w:numId w:val="3"/>
        </w:numPr>
        <w:bidi w:val="0"/>
      </w:pPr>
      <w:proofErr w:type="gramStart"/>
      <w:r>
        <w:t>and</w:t>
      </w:r>
      <w:proofErr w:type="gramEnd"/>
      <w:r>
        <w:t xml:space="preserve"> the waters of purification whose quantity is less than the minimum </w:t>
      </w:r>
      <w:r w:rsidR="0071707B">
        <w:t>needed</w:t>
      </w:r>
      <w:r>
        <w:t xml:space="preserve"> for sprinkling.  </w:t>
      </w:r>
    </w:p>
    <w:p w:rsidR="00D11E29" w:rsidRDefault="00D11E29" w:rsidP="00D11E29">
      <w:pPr>
        <w:pStyle w:val="ListParagraph"/>
        <w:numPr>
          <w:ilvl w:val="0"/>
          <w:numId w:val="3"/>
        </w:numPr>
        <w:bidi w:val="0"/>
      </w:pPr>
      <w:r>
        <w:t xml:space="preserve">Behold, these convey impurity to people and vessels by contact and to earthenware by presence within their airspace, </w:t>
      </w:r>
    </w:p>
    <w:p w:rsidR="00D11E29" w:rsidRDefault="00D11E29" w:rsidP="00D11E29">
      <w:pPr>
        <w:pStyle w:val="ListParagraph"/>
        <w:numPr>
          <w:ilvl w:val="0"/>
          <w:numId w:val="3"/>
        </w:numPr>
        <w:bidi w:val="0"/>
      </w:pPr>
      <w:r>
        <w:t>But they do not convey impurity by being carried.</w:t>
      </w:r>
    </w:p>
    <w:p w:rsidR="00D11E29" w:rsidRDefault="00D11E29" w:rsidP="00D11E29">
      <w:pPr>
        <w:bidi w:val="0"/>
      </w:pPr>
    </w:p>
    <w:p w:rsidR="00D11E29" w:rsidRPr="0071707B" w:rsidRDefault="00D11E29" w:rsidP="00D11E29">
      <w:pPr>
        <w:bidi w:val="0"/>
        <w:rPr>
          <w:b/>
          <w:bCs/>
          <w:i/>
          <w:iCs/>
          <w:sz w:val="32"/>
          <w:szCs w:val="32"/>
        </w:rPr>
      </w:pPr>
      <w:r w:rsidRPr="0071707B">
        <w:rPr>
          <w:b/>
          <w:bCs/>
          <w:i/>
          <w:iCs/>
          <w:sz w:val="32"/>
          <w:szCs w:val="32"/>
        </w:rPr>
        <w:t>Explanation</w:t>
      </w:r>
    </w:p>
    <w:p w:rsidR="00D11E29" w:rsidRDefault="008F6C57" w:rsidP="00D11E29">
      <w:pPr>
        <w:bidi w:val="0"/>
      </w:pPr>
      <w:r w:rsidRPr="0071707B">
        <w:rPr>
          <w:b/>
          <w:bCs/>
        </w:rPr>
        <w:t>Section one</w:t>
      </w:r>
      <w:r>
        <w:t xml:space="preserve">: Below in sections three and four the </w:t>
      </w:r>
      <w:proofErr w:type="spellStart"/>
      <w:proofErr w:type="gramStart"/>
      <w:r>
        <w:t>mishnah</w:t>
      </w:r>
      <w:proofErr w:type="spellEnd"/>
      <w:proofErr w:type="gramEnd"/>
      <w:r>
        <w:t xml:space="preserve"> explains the shared characteristics of these types of impurity.</w:t>
      </w:r>
    </w:p>
    <w:p w:rsidR="008F6C57" w:rsidRDefault="008F6C57" w:rsidP="008F6C57">
      <w:pPr>
        <w:pStyle w:val="ListParagraph"/>
        <w:numPr>
          <w:ilvl w:val="0"/>
          <w:numId w:val="4"/>
        </w:numPr>
        <w:bidi w:val="0"/>
      </w:pPr>
      <w:proofErr w:type="spellStart"/>
      <w:r>
        <w:t>Sheretz</w:t>
      </w:r>
      <w:proofErr w:type="spellEnd"/>
      <w:r>
        <w:t>—one of the eight creepy crawly things listed in Leviticus 19:29ff.</w:t>
      </w:r>
    </w:p>
    <w:p w:rsidR="008F6C57" w:rsidRDefault="008F6C57" w:rsidP="008F6C57">
      <w:pPr>
        <w:pStyle w:val="ListParagraph"/>
        <w:numPr>
          <w:ilvl w:val="0"/>
          <w:numId w:val="4"/>
        </w:numPr>
        <w:bidi w:val="0"/>
      </w:pPr>
      <w:r>
        <w:t xml:space="preserve">See Leviticus 15:16-17. </w:t>
      </w:r>
    </w:p>
    <w:p w:rsidR="008F6C57" w:rsidRDefault="008F6C57" w:rsidP="008F6C57">
      <w:pPr>
        <w:pStyle w:val="ListParagraph"/>
        <w:numPr>
          <w:ilvl w:val="0"/>
          <w:numId w:val="4"/>
        </w:numPr>
        <w:bidi w:val="0"/>
      </w:pPr>
      <w:r>
        <w:t>See Numbers 19: 11, 17.</w:t>
      </w:r>
    </w:p>
    <w:p w:rsidR="008F6C57" w:rsidRDefault="008F6C57" w:rsidP="008F6C57">
      <w:pPr>
        <w:pStyle w:val="ListParagraph"/>
        <w:numPr>
          <w:ilvl w:val="0"/>
          <w:numId w:val="4"/>
        </w:numPr>
        <w:bidi w:val="0"/>
      </w:pPr>
      <w:r>
        <w:t xml:space="preserve">Once the </w:t>
      </w:r>
      <w:proofErr w:type="spellStart"/>
      <w:r>
        <w:t>metzora</w:t>
      </w:r>
      <w:proofErr w:type="spellEnd"/>
      <w:r>
        <w:t xml:space="preserve"> (</w:t>
      </w:r>
      <w:r w:rsidR="00837FB6">
        <w:t xml:space="preserve">person with </w:t>
      </w:r>
      <w:r>
        <w:t>skin disease) is healed, he spends seven days outside of the camp until he is allowed back in. During these days he is still impure and he conveys impurity to other things. See Leviticus 14.</w:t>
      </w:r>
    </w:p>
    <w:p w:rsidR="008F6C57" w:rsidRDefault="008F6C57" w:rsidP="00DB521E">
      <w:pPr>
        <w:pStyle w:val="ListParagraph"/>
        <w:numPr>
          <w:ilvl w:val="0"/>
          <w:numId w:val="4"/>
        </w:numPr>
        <w:bidi w:val="0"/>
      </w:pPr>
      <w:r>
        <w:t xml:space="preserve">These are waters with the red heifer's ashes in them. See Numbers 19:21. </w:t>
      </w:r>
      <w:r w:rsidR="004E0918">
        <w:t>If there is not sufficient water to be used to sprinkle on the dead, then these waters convey impurity</w:t>
      </w:r>
      <w:r w:rsidR="00DB521E">
        <w:t xml:space="preserve"> in the ways described below. Tomorrow's </w:t>
      </w:r>
      <w:proofErr w:type="spellStart"/>
      <w:proofErr w:type="gramStart"/>
      <w:r w:rsidR="00DB521E">
        <w:t>mishnah</w:t>
      </w:r>
      <w:proofErr w:type="spellEnd"/>
      <w:proofErr w:type="gramEnd"/>
      <w:r w:rsidR="00DB521E">
        <w:t xml:space="preserve"> will discuss how they convey impurity if there is enough to sprinkle</w:t>
      </w:r>
      <w:r w:rsidR="004E0918">
        <w:t xml:space="preserve">. </w:t>
      </w:r>
    </w:p>
    <w:p w:rsidR="008F6C57" w:rsidRDefault="008F6C57" w:rsidP="00837FB6">
      <w:pPr>
        <w:pStyle w:val="ListParagraph"/>
        <w:bidi w:val="0"/>
        <w:ind w:left="0"/>
      </w:pPr>
      <w:r w:rsidRPr="00837FB6">
        <w:rPr>
          <w:b/>
          <w:bCs/>
        </w:rPr>
        <w:t>Section two</w:t>
      </w:r>
      <w:r>
        <w:t xml:space="preserve">: </w:t>
      </w:r>
      <w:r w:rsidR="004E0918">
        <w:t xml:space="preserve">These five "fathers of impurity" convey impurity by contact with people and vessels. </w:t>
      </w:r>
      <w:r w:rsidR="00837FB6">
        <w:t>When it comes to</w:t>
      </w:r>
      <w:r w:rsidR="004E0918">
        <w:t xml:space="preserve"> earthenware, as we explained in the introduction, the vessel is impure only if the source of impurity enters its airspace. It does not convey impurity through contact. </w:t>
      </w:r>
    </w:p>
    <w:p w:rsidR="004E0918" w:rsidRDefault="004E0918" w:rsidP="00837FB6">
      <w:pPr>
        <w:pStyle w:val="ListParagraph"/>
        <w:bidi w:val="0"/>
        <w:ind w:left="0"/>
      </w:pPr>
      <w:r w:rsidRPr="00837FB6">
        <w:rPr>
          <w:b/>
          <w:bCs/>
        </w:rPr>
        <w:t>Section three</w:t>
      </w:r>
      <w:r>
        <w:t xml:space="preserve">: If a person carries one of these things without coming into physical contact with </w:t>
      </w:r>
      <w:r w:rsidR="00837FB6">
        <w:t>it</w:t>
      </w:r>
      <w:r>
        <w:t xml:space="preserve">, he is not thereby made impure. </w:t>
      </w:r>
    </w:p>
    <w:p w:rsidR="008F6C57" w:rsidRDefault="008F6C57" w:rsidP="008F6C57">
      <w:pPr>
        <w:bidi w:val="0"/>
        <w:rPr>
          <w:rtl/>
        </w:rPr>
      </w:pPr>
    </w:p>
    <w:p w:rsidR="00AA12E4" w:rsidRDefault="00AA12E4" w:rsidP="00D11E29">
      <w:pPr>
        <w:bidi w:val="0"/>
      </w:pPr>
    </w:p>
    <w:sectPr w:rsidR="00AA12E4"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37D"/>
    <w:multiLevelType w:val="hybridMultilevel"/>
    <w:tmpl w:val="8D5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66CC7"/>
    <w:multiLevelType w:val="hybridMultilevel"/>
    <w:tmpl w:val="98940CD6"/>
    <w:lvl w:ilvl="0" w:tplc="BE1E3A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23C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F94158C"/>
    <w:multiLevelType w:val="hybridMultilevel"/>
    <w:tmpl w:val="ACC4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11E29"/>
    <w:rsid w:val="00287A39"/>
    <w:rsid w:val="004E0918"/>
    <w:rsid w:val="00524641"/>
    <w:rsid w:val="0071707B"/>
    <w:rsid w:val="00837FB6"/>
    <w:rsid w:val="008F6C57"/>
    <w:rsid w:val="00AA12E4"/>
    <w:rsid w:val="00B25ED8"/>
    <w:rsid w:val="00BF048E"/>
    <w:rsid w:val="00D11E29"/>
    <w:rsid w:val="00DB521E"/>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29"/>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3C89E-1F68-4D08-8413-0379BCA73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315</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5</cp:revision>
  <dcterms:created xsi:type="dcterms:W3CDTF">2010-06-24T13:12:00Z</dcterms:created>
  <dcterms:modified xsi:type="dcterms:W3CDTF">2010-06-24T13:40:00Z</dcterms:modified>
</cp:coreProperties>
</file>