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C7D" w:rsidRPr="00BB5F20" w:rsidRDefault="00C57C7D" w:rsidP="00BB5F20">
      <w:pPr>
        <w:bidi w:val="0"/>
        <w:spacing w:after="0" w:line="240" w:lineRule="auto"/>
        <w:jc w:val="center"/>
        <w:rPr>
          <w:rFonts w:asciiTheme="majorBidi" w:hAnsiTheme="majorBidi" w:cstheme="majorBidi"/>
          <w:b/>
          <w:bCs/>
          <w:sz w:val="40"/>
          <w:szCs w:val="40"/>
        </w:rPr>
      </w:pPr>
      <w:proofErr w:type="spellStart"/>
      <w:r w:rsidRPr="00BB5F20">
        <w:rPr>
          <w:rFonts w:asciiTheme="majorBidi" w:hAnsiTheme="majorBidi" w:cstheme="majorBidi"/>
          <w:b/>
          <w:bCs/>
          <w:sz w:val="40"/>
          <w:szCs w:val="40"/>
        </w:rPr>
        <w:t>Kelim</w:t>
      </w:r>
      <w:proofErr w:type="spellEnd"/>
      <w:r w:rsidRPr="00BB5F20">
        <w:rPr>
          <w:rFonts w:asciiTheme="majorBidi" w:hAnsiTheme="majorBidi" w:cstheme="majorBidi"/>
          <w:b/>
          <w:bCs/>
          <w:sz w:val="40"/>
          <w:szCs w:val="40"/>
        </w:rPr>
        <w:t>, Chapter Seven, Mishnah Six</w:t>
      </w:r>
    </w:p>
    <w:p w:rsidR="00C57C7D" w:rsidRDefault="00C57C7D" w:rsidP="00C57C7D">
      <w:pPr>
        <w:bidi w:val="0"/>
        <w:spacing w:after="0" w:line="240" w:lineRule="auto"/>
        <w:rPr>
          <w:rFonts w:asciiTheme="majorBidi" w:hAnsiTheme="majorBidi" w:cstheme="majorBidi"/>
          <w:sz w:val="24"/>
          <w:szCs w:val="24"/>
        </w:rPr>
      </w:pPr>
    </w:p>
    <w:p w:rsidR="00C57C7D" w:rsidRPr="00BB5F20" w:rsidRDefault="00C57C7D" w:rsidP="00C57C7D">
      <w:pPr>
        <w:bidi w:val="0"/>
        <w:spacing w:after="0" w:line="240" w:lineRule="auto"/>
        <w:rPr>
          <w:rFonts w:asciiTheme="majorBidi" w:hAnsiTheme="majorBidi" w:cstheme="majorBidi"/>
          <w:b/>
          <w:bCs/>
          <w:sz w:val="32"/>
          <w:szCs w:val="32"/>
        </w:rPr>
      </w:pPr>
      <w:r w:rsidRPr="00BB5F20">
        <w:rPr>
          <w:rFonts w:asciiTheme="majorBidi" w:hAnsiTheme="majorBidi" w:cstheme="majorBidi"/>
          <w:b/>
          <w:bCs/>
          <w:sz w:val="32"/>
          <w:szCs w:val="32"/>
        </w:rPr>
        <w:t>Mishnah Six</w:t>
      </w:r>
    </w:p>
    <w:p w:rsidR="00C57C7D" w:rsidRDefault="00C57C7D" w:rsidP="00C57C7D">
      <w:pPr>
        <w:bidi w:val="0"/>
        <w:spacing w:after="0" w:line="240" w:lineRule="auto"/>
        <w:rPr>
          <w:rFonts w:asciiTheme="majorBidi" w:hAnsiTheme="majorBidi" w:cstheme="majorBidi"/>
          <w:sz w:val="24"/>
          <w:szCs w:val="24"/>
        </w:rPr>
      </w:pPr>
      <w:r w:rsidRPr="00C57C7D">
        <w:rPr>
          <w:rFonts w:asciiTheme="majorBidi" w:hAnsiTheme="majorBidi" w:cstheme="majorBidi"/>
          <w:sz w:val="24"/>
          <w:szCs w:val="24"/>
        </w:rPr>
        <w:t xml:space="preserve">How </w:t>
      </w:r>
      <w:r>
        <w:rPr>
          <w:rFonts w:asciiTheme="majorBidi" w:hAnsiTheme="majorBidi" w:cstheme="majorBidi"/>
          <w:sz w:val="24"/>
          <w:szCs w:val="24"/>
        </w:rPr>
        <w:t>do we measure them</w:t>
      </w:r>
      <w:r w:rsidRPr="00C57C7D">
        <w:rPr>
          <w:rFonts w:asciiTheme="majorBidi" w:hAnsiTheme="majorBidi" w:cstheme="majorBidi"/>
          <w:sz w:val="24"/>
          <w:szCs w:val="24"/>
        </w:rPr>
        <w:t xml:space="preserve">?   </w:t>
      </w:r>
    </w:p>
    <w:p w:rsidR="00C57C7D" w:rsidRDefault="00C57C7D" w:rsidP="00C57C7D">
      <w:pPr>
        <w:bidi w:val="0"/>
        <w:spacing w:after="0" w:line="240" w:lineRule="auto"/>
        <w:rPr>
          <w:rFonts w:asciiTheme="majorBidi" w:hAnsiTheme="majorBidi" w:cstheme="majorBidi"/>
          <w:sz w:val="24"/>
          <w:szCs w:val="24"/>
        </w:rPr>
      </w:pPr>
      <w:proofErr w:type="spellStart"/>
      <w:r>
        <w:rPr>
          <w:rFonts w:asciiTheme="majorBidi" w:hAnsiTheme="majorBidi" w:cstheme="majorBidi"/>
          <w:sz w:val="24"/>
          <w:szCs w:val="24"/>
        </w:rPr>
        <w:t>Rabban</w:t>
      </w:r>
      <w:proofErr w:type="spellEnd"/>
      <w:r>
        <w:rPr>
          <w:rFonts w:asciiTheme="majorBidi" w:hAnsiTheme="majorBidi" w:cstheme="majorBidi"/>
          <w:sz w:val="24"/>
          <w:szCs w:val="24"/>
        </w:rPr>
        <w:t xml:space="preserve"> Shimon </w:t>
      </w:r>
      <w:proofErr w:type="spellStart"/>
      <w:r>
        <w:rPr>
          <w:rFonts w:asciiTheme="majorBidi" w:hAnsiTheme="majorBidi" w:cstheme="majorBidi"/>
          <w:sz w:val="24"/>
          <w:szCs w:val="24"/>
        </w:rPr>
        <w:t>ben</w:t>
      </w:r>
      <w:proofErr w:type="spellEnd"/>
      <w:r w:rsidRPr="00C57C7D">
        <w:rPr>
          <w:rFonts w:asciiTheme="majorBidi" w:hAnsiTheme="majorBidi" w:cstheme="majorBidi"/>
          <w:sz w:val="24"/>
          <w:szCs w:val="24"/>
        </w:rPr>
        <w:t xml:space="preserve"> </w:t>
      </w:r>
      <w:proofErr w:type="spellStart"/>
      <w:r w:rsidRPr="00C57C7D">
        <w:rPr>
          <w:rFonts w:asciiTheme="majorBidi" w:hAnsiTheme="majorBidi" w:cstheme="majorBidi"/>
          <w:sz w:val="24"/>
          <w:szCs w:val="24"/>
        </w:rPr>
        <w:t>Gamaliel</w:t>
      </w:r>
      <w:proofErr w:type="spellEnd"/>
      <w:r w:rsidRPr="00C57C7D">
        <w:rPr>
          <w:rFonts w:asciiTheme="majorBidi" w:hAnsiTheme="majorBidi" w:cstheme="majorBidi"/>
          <w:sz w:val="24"/>
          <w:szCs w:val="24"/>
        </w:rPr>
        <w:t xml:space="preserve"> says: </w:t>
      </w:r>
      <w:r>
        <w:rPr>
          <w:rFonts w:asciiTheme="majorBidi" w:hAnsiTheme="majorBidi" w:cstheme="majorBidi"/>
          <w:sz w:val="24"/>
          <w:szCs w:val="24"/>
        </w:rPr>
        <w:t xml:space="preserve">he puts </w:t>
      </w:r>
      <w:r w:rsidRPr="00C57C7D">
        <w:rPr>
          <w:rFonts w:asciiTheme="majorBidi" w:hAnsiTheme="majorBidi" w:cstheme="majorBidi"/>
          <w:sz w:val="24"/>
          <w:szCs w:val="24"/>
        </w:rPr>
        <w:t>the measuring-rod</w:t>
      </w:r>
      <w:r>
        <w:rPr>
          <w:rFonts w:asciiTheme="majorBidi" w:hAnsiTheme="majorBidi" w:cstheme="majorBidi"/>
          <w:sz w:val="24"/>
          <w:szCs w:val="24"/>
        </w:rPr>
        <w:t xml:space="preserve"> </w:t>
      </w:r>
      <w:r w:rsidRPr="00C57C7D">
        <w:rPr>
          <w:rFonts w:asciiTheme="majorBidi" w:hAnsiTheme="majorBidi" w:cstheme="majorBidi"/>
          <w:sz w:val="24"/>
          <w:szCs w:val="24"/>
        </w:rPr>
        <w:t>between them, and any part that is outside the measuring-rod is clean while any part inside the measuring-rod, including the place of the measuring-rod itself, is unclean.</w:t>
      </w:r>
    </w:p>
    <w:p w:rsidR="00C57C7D" w:rsidRDefault="00C57C7D" w:rsidP="00C57C7D">
      <w:pPr>
        <w:bidi w:val="0"/>
        <w:spacing w:after="0" w:line="240" w:lineRule="auto"/>
        <w:rPr>
          <w:rFonts w:asciiTheme="majorBidi" w:hAnsiTheme="majorBidi" w:cstheme="majorBidi"/>
          <w:sz w:val="24"/>
          <w:szCs w:val="24"/>
        </w:rPr>
      </w:pPr>
    </w:p>
    <w:p w:rsidR="00C57C7D" w:rsidRPr="00BB5F20" w:rsidRDefault="00C57C7D" w:rsidP="00C57C7D">
      <w:pPr>
        <w:bidi w:val="0"/>
        <w:spacing w:after="0" w:line="240" w:lineRule="auto"/>
        <w:rPr>
          <w:rFonts w:asciiTheme="majorBidi" w:hAnsiTheme="majorBidi" w:cstheme="majorBidi"/>
          <w:b/>
          <w:bCs/>
          <w:i/>
          <w:iCs/>
          <w:sz w:val="32"/>
          <w:szCs w:val="32"/>
        </w:rPr>
      </w:pPr>
      <w:r w:rsidRPr="00BB5F20">
        <w:rPr>
          <w:rFonts w:asciiTheme="majorBidi" w:hAnsiTheme="majorBidi" w:cstheme="majorBidi"/>
          <w:b/>
          <w:bCs/>
          <w:i/>
          <w:iCs/>
          <w:sz w:val="32"/>
          <w:szCs w:val="32"/>
        </w:rPr>
        <w:t>Explanation</w:t>
      </w:r>
    </w:p>
    <w:p w:rsidR="00C57C7D" w:rsidRDefault="00C57C7D" w:rsidP="00C57C7D">
      <w:pPr>
        <w:bidi w:val="0"/>
        <w:spacing w:after="0" w:line="240" w:lineRule="auto"/>
        <w:rPr>
          <w:rFonts w:asciiTheme="majorBidi" w:hAnsiTheme="majorBidi" w:cstheme="majorBidi"/>
          <w:sz w:val="24"/>
          <w:szCs w:val="24"/>
        </w:rPr>
      </w:pPr>
      <w:r>
        <w:rPr>
          <w:rFonts w:asciiTheme="majorBidi" w:hAnsiTheme="majorBidi" w:cstheme="majorBidi"/>
          <w:sz w:val="24"/>
          <w:szCs w:val="24"/>
        </w:rPr>
        <w:t xml:space="preserve">Today's </w:t>
      </w:r>
      <w:proofErr w:type="gramStart"/>
      <w:r>
        <w:rPr>
          <w:rFonts w:asciiTheme="majorBidi" w:hAnsiTheme="majorBidi" w:cstheme="majorBidi"/>
          <w:sz w:val="24"/>
          <w:szCs w:val="24"/>
        </w:rPr>
        <w:t>mishnah</w:t>
      </w:r>
      <w:proofErr w:type="gramEnd"/>
      <w:r>
        <w:rPr>
          <w:rFonts w:asciiTheme="majorBidi" w:hAnsiTheme="majorBidi" w:cstheme="majorBidi"/>
          <w:sz w:val="24"/>
          <w:szCs w:val="24"/>
        </w:rPr>
        <w:t xml:space="preserve"> asks how we measure the three fingerbreadths separating the stove from the three props. The prongs themselves can simply be measured from the edge of the stove, but we need to figure out what is considered to be inside the airspace of the area that is not directly corresponding to the prongs.</w:t>
      </w:r>
    </w:p>
    <w:p w:rsidR="00977A03" w:rsidRPr="00C57C7D" w:rsidRDefault="00C57C7D" w:rsidP="00C57C7D">
      <w:pPr>
        <w:bidi w:val="0"/>
        <w:spacing w:after="0" w:line="240" w:lineRule="auto"/>
        <w:rPr>
          <w:rFonts w:asciiTheme="majorBidi" w:hAnsiTheme="majorBidi" w:cstheme="majorBidi"/>
          <w:sz w:val="24"/>
          <w:szCs w:val="24"/>
        </w:rPr>
      </w:pPr>
      <w:proofErr w:type="spellStart"/>
      <w:r>
        <w:rPr>
          <w:rFonts w:asciiTheme="majorBidi" w:hAnsiTheme="majorBidi" w:cstheme="majorBidi"/>
          <w:sz w:val="24"/>
          <w:szCs w:val="24"/>
        </w:rPr>
        <w:t>Rabban</w:t>
      </w:r>
      <w:proofErr w:type="spellEnd"/>
      <w:r>
        <w:rPr>
          <w:rFonts w:asciiTheme="majorBidi" w:hAnsiTheme="majorBidi" w:cstheme="majorBidi"/>
          <w:sz w:val="24"/>
          <w:szCs w:val="24"/>
        </w:rPr>
        <w:t xml:space="preserve"> Shimon </w:t>
      </w:r>
      <w:proofErr w:type="spellStart"/>
      <w:r>
        <w:rPr>
          <w:rFonts w:asciiTheme="majorBidi" w:hAnsiTheme="majorBidi" w:cstheme="majorBidi"/>
          <w:sz w:val="24"/>
          <w:szCs w:val="24"/>
        </w:rPr>
        <w:t>ben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Gamaliel</w:t>
      </w:r>
      <w:proofErr w:type="spellEnd"/>
      <w:r>
        <w:rPr>
          <w:rFonts w:asciiTheme="majorBidi" w:hAnsiTheme="majorBidi" w:cstheme="majorBidi"/>
          <w:sz w:val="24"/>
          <w:szCs w:val="24"/>
        </w:rPr>
        <w:t xml:space="preserve"> says that he uses a measuring rod to form a straight line from prong to prong, thereby creating a triangle around the stove. Anything outside of this triangle is not susceptible to impurity, and anything inside the triangle is susceptible. </w:t>
      </w:r>
      <w:r w:rsidRPr="00C57C7D">
        <w:rPr>
          <w:rFonts w:asciiTheme="majorBidi" w:hAnsiTheme="majorBidi" w:cstheme="majorBidi"/>
          <w:sz w:val="24"/>
          <w:szCs w:val="24"/>
        </w:rPr>
        <w:t xml:space="preserve">  </w:t>
      </w:r>
    </w:p>
    <w:sectPr w:rsidR="00977A03" w:rsidRPr="00C57C7D"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70"/>
  <w:proofState w:spelling="clean" w:grammar="clean"/>
  <w:defaultTabStop w:val="720"/>
  <w:characterSpacingControl w:val="doNotCompress"/>
  <w:compat/>
  <w:rsids>
    <w:rsidRoot w:val="00C57C7D"/>
    <w:rsid w:val="00977A03"/>
    <w:rsid w:val="00BB5F20"/>
    <w:rsid w:val="00C57C7D"/>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A0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149</Words>
  <Characters>749</Characters>
  <Application>Microsoft Office Word</Application>
  <DocSecurity>0</DocSecurity>
  <Lines>6</Lines>
  <Paragraphs>1</Paragraphs>
  <ScaleCrop>false</ScaleCrop>
  <Company>Lenovo</Company>
  <LinksUpToDate>false</LinksUpToDate>
  <CharactersWithSpaces>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2010-08-15T16:44:00Z</dcterms:created>
  <dcterms:modified xsi:type="dcterms:W3CDTF">2010-08-15T16:49:00Z</dcterms:modified>
</cp:coreProperties>
</file>