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9CC" w:rsidRPr="007D2622" w:rsidRDefault="00B849CC" w:rsidP="007D2622">
      <w:pPr>
        <w:jc w:val="center"/>
        <w:rPr>
          <w:rFonts w:ascii="Times New Roman" w:hAnsi="Times New Roman" w:cs="Times New Roman"/>
          <w:b/>
          <w:bCs/>
          <w:sz w:val="40"/>
          <w:szCs w:val="40"/>
        </w:rPr>
      </w:pPr>
      <w:proofErr w:type="spellStart"/>
      <w:r w:rsidRPr="007D2622">
        <w:rPr>
          <w:rFonts w:ascii="Times New Roman" w:hAnsi="Times New Roman" w:cs="Times New Roman"/>
          <w:b/>
          <w:bCs/>
          <w:sz w:val="40"/>
          <w:szCs w:val="40"/>
        </w:rPr>
        <w:t>Oktzim</w:t>
      </w:r>
      <w:proofErr w:type="spellEnd"/>
      <w:r w:rsidRPr="007D2622">
        <w:rPr>
          <w:rFonts w:ascii="Times New Roman" w:hAnsi="Times New Roman" w:cs="Times New Roman"/>
          <w:b/>
          <w:bCs/>
          <w:sz w:val="40"/>
          <w:szCs w:val="40"/>
        </w:rPr>
        <w:t>, Chapter One, Mishnah Three</w:t>
      </w:r>
    </w:p>
    <w:p w:rsidR="007D2622" w:rsidRDefault="007D2622" w:rsidP="00B849CC">
      <w:pPr>
        <w:rPr>
          <w:rFonts w:ascii="Times New Roman" w:hAnsi="Times New Roman" w:cs="Times New Roman"/>
        </w:rPr>
      </w:pPr>
    </w:p>
    <w:p w:rsidR="007D2622" w:rsidRPr="007D2622" w:rsidRDefault="007D2622" w:rsidP="00B849CC">
      <w:pPr>
        <w:rPr>
          <w:rFonts w:ascii="Times New Roman" w:hAnsi="Times New Roman" w:cs="Times New Roman"/>
          <w:b/>
          <w:bCs/>
          <w:sz w:val="32"/>
          <w:szCs w:val="32"/>
        </w:rPr>
      </w:pPr>
      <w:r w:rsidRPr="007D2622">
        <w:rPr>
          <w:rFonts w:ascii="Times New Roman" w:hAnsi="Times New Roman" w:cs="Times New Roman"/>
          <w:b/>
          <w:bCs/>
          <w:sz w:val="32"/>
          <w:szCs w:val="32"/>
        </w:rPr>
        <w:t>Introduction</w:t>
      </w:r>
    </w:p>
    <w:p w:rsidR="007D2622" w:rsidRDefault="007D2622" w:rsidP="00B849CC">
      <w:pPr>
        <w:rPr>
          <w:rFonts w:ascii="Times New Roman" w:hAnsi="Times New Roman" w:cs="Times New Roman"/>
        </w:rPr>
      </w:pPr>
      <w:r>
        <w:rPr>
          <w:rFonts w:ascii="Times New Roman" w:hAnsi="Times New Roman" w:cs="Times New Roman"/>
        </w:rPr>
        <w:t xml:space="preserve">Today's </w:t>
      </w:r>
      <w:proofErr w:type="gramStart"/>
      <w:r>
        <w:rPr>
          <w:rFonts w:ascii="Times New Roman" w:hAnsi="Times New Roman" w:cs="Times New Roman"/>
        </w:rPr>
        <w:t>mishnah</w:t>
      </w:r>
      <w:proofErr w:type="gramEnd"/>
      <w:r>
        <w:rPr>
          <w:rFonts w:ascii="Times New Roman" w:hAnsi="Times New Roman" w:cs="Times New Roman"/>
        </w:rPr>
        <w:t xml:space="preserve"> lists part of produce that are considered part of the produce for matters of defiling and being defiled. If they are defiled, the rest is defiled and vice versa. But they do not join together to make up the requisite minimum because they are not food. </w:t>
      </w:r>
    </w:p>
    <w:p w:rsidR="00B849CC" w:rsidRDefault="00B849CC" w:rsidP="00B849CC">
      <w:pPr>
        <w:rPr>
          <w:rFonts w:ascii="Times New Roman" w:hAnsi="Times New Roman" w:cs="Times New Roman"/>
        </w:rPr>
      </w:pPr>
    </w:p>
    <w:p w:rsidR="00B849CC" w:rsidRPr="007D2622" w:rsidRDefault="00B849CC" w:rsidP="00B849CC">
      <w:pPr>
        <w:rPr>
          <w:rFonts w:ascii="Times New Roman" w:hAnsi="Times New Roman" w:cs="Times New Roman"/>
          <w:b/>
          <w:bCs/>
          <w:sz w:val="32"/>
          <w:szCs w:val="32"/>
        </w:rPr>
      </w:pPr>
      <w:r w:rsidRPr="007D2622">
        <w:rPr>
          <w:rFonts w:ascii="Times New Roman" w:hAnsi="Times New Roman" w:cs="Times New Roman"/>
          <w:b/>
          <w:bCs/>
          <w:sz w:val="32"/>
          <w:szCs w:val="32"/>
        </w:rPr>
        <w:t>Mishnah Three</w:t>
      </w:r>
    </w:p>
    <w:p w:rsidR="007D2622" w:rsidRDefault="00B849CC" w:rsidP="007D2622">
      <w:pPr>
        <w:pStyle w:val="ListParagraph"/>
        <w:numPr>
          <w:ilvl w:val="0"/>
          <w:numId w:val="1"/>
        </w:numPr>
        <w:rPr>
          <w:rFonts w:ascii="Times New Roman" w:hAnsi="Times New Roman" w:cs="Times New Roman"/>
        </w:rPr>
      </w:pPr>
      <w:r w:rsidRPr="007D2622">
        <w:rPr>
          <w:rFonts w:ascii="Times New Roman" w:hAnsi="Times New Roman" w:cs="Times New Roman"/>
        </w:rPr>
        <w:t>The following</w:t>
      </w:r>
      <w:r w:rsidRPr="007D2622">
        <w:rPr>
          <w:rFonts w:ascii="Times New Roman" w:hAnsi="Times New Roman" w:cs="Times New Roman"/>
        </w:rPr>
        <w:t xml:space="preserve"> are</w:t>
      </w:r>
      <w:r w:rsidRPr="007D2622">
        <w:rPr>
          <w:rFonts w:ascii="Times New Roman" w:hAnsi="Times New Roman" w:cs="Times New Roman"/>
        </w:rPr>
        <w:t xml:space="preserve"> both </w:t>
      </w:r>
      <w:r w:rsidRPr="007D2622">
        <w:rPr>
          <w:rFonts w:ascii="Times New Roman" w:hAnsi="Times New Roman" w:cs="Times New Roman"/>
        </w:rPr>
        <w:t>defiled and defile</w:t>
      </w:r>
      <w:r w:rsidRPr="007D2622">
        <w:rPr>
          <w:rFonts w:ascii="Times New Roman" w:hAnsi="Times New Roman" w:cs="Times New Roman"/>
        </w:rPr>
        <w:t xml:space="preserve">, but </w:t>
      </w:r>
      <w:r w:rsidRPr="007D2622">
        <w:rPr>
          <w:rFonts w:ascii="Times New Roman" w:hAnsi="Times New Roman" w:cs="Times New Roman"/>
        </w:rPr>
        <w:t>do not join together</w:t>
      </w:r>
      <w:r w:rsidRPr="007D2622">
        <w:rPr>
          <w:rFonts w:ascii="Times New Roman" w:hAnsi="Times New Roman" w:cs="Times New Roman"/>
        </w:rPr>
        <w:t xml:space="preserve"> [together with the rest]: </w:t>
      </w:r>
    </w:p>
    <w:p w:rsidR="007D2622" w:rsidRDefault="007D2622" w:rsidP="007D2622">
      <w:pPr>
        <w:pStyle w:val="ListParagraph"/>
        <w:numPr>
          <w:ilvl w:val="1"/>
          <w:numId w:val="1"/>
        </w:numPr>
        <w:rPr>
          <w:rFonts w:ascii="Times New Roman" w:hAnsi="Times New Roman" w:cs="Times New Roman"/>
        </w:rPr>
      </w:pPr>
      <w:r>
        <w:rPr>
          <w:rFonts w:ascii="Times New Roman" w:hAnsi="Times New Roman" w:cs="Times New Roman"/>
        </w:rPr>
        <w:t>R</w:t>
      </w:r>
      <w:r w:rsidR="00B849CC" w:rsidRPr="007D2622">
        <w:rPr>
          <w:rFonts w:ascii="Times New Roman" w:hAnsi="Times New Roman" w:cs="Times New Roman"/>
        </w:rPr>
        <w:t>oots of garlic,</w:t>
      </w:r>
      <w:r w:rsidR="00B849CC" w:rsidRPr="007D2622">
        <w:rPr>
          <w:rFonts w:ascii="Arial" w:hAnsi="Arial" w:cs="Arial"/>
          <w:sz w:val="16"/>
          <w:szCs w:val="16"/>
        </w:rPr>
        <w:t xml:space="preserve"> </w:t>
      </w:r>
      <w:r w:rsidR="00B849CC" w:rsidRPr="007D2622">
        <w:rPr>
          <w:rFonts w:ascii="Times New Roman" w:hAnsi="Times New Roman" w:cs="Times New Roman"/>
        </w:rPr>
        <w:t xml:space="preserve">onions or leeks when they are dry, </w:t>
      </w:r>
    </w:p>
    <w:p w:rsidR="007D2622" w:rsidRPr="007D2622" w:rsidRDefault="00B849CC" w:rsidP="007D2622">
      <w:pPr>
        <w:pStyle w:val="ListParagraph"/>
        <w:numPr>
          <w:ilvl w:val="1"/>
          <w:numId w:val="1"/>
        </w:numPr>
        <w:rPr>
          <w:rFonts w:ascii="Times New Roman" w:hAnsi="Times New Roman" w:cs="Times New Roman"/>
        </w:rPr>
      </w:pPr>
      <w:r w:rsidRPr="007D2622">
        <w:rPr>
          <w:rFonts w:ascii="Times New Roman" w:hAnsi="Times New Roman" w:cs="Times New Roman"/>
        </w:rPr>
        <w:t xml:space="preserve">the </w:t>
      </w:r>
      <w:r w:rsidRPr="007D2622">
        <w:rPr>
          <w:rFonts w:ascii="Times New Roman" w:hAnsi="Times New Roman" w:cs="Times New Roman"/>
        </w:rPr>
        <w:t>stalk</w:t>
      </w:r>
      <w:r w:rsidRPr="007D2622">
        <w:rPr>
          <w:rFonts w:ascii="Times New Roman" w:hAnsi="Times New Roman" w:cs="Times New Roman"/>
        </w:rPr>
        <w:t xml:space="preserve"> that is not within the edible part,</w:t>
      </w:r>
      <w:r w:rsidRPr="007D2622">
        <w:rPr>
          <w:rFonts w:ascii="Arial" w:hAnsi="Arial" w:cs="Arial"/>
          <w:sz w:val="16"/>
          <w:szCs w:val="16"/>
        </w:rPr>
        <w:t xml:space="preserve"> </w:t>
      </w:r>
    </w:p>
    <w:p w:rsidR="007D2622" w:rsidRDefault="00B849CC" w:rsidP="007D2622">
      <w:pPr>
        <w:pStyle w:val="ListParagraph"/>
        <w:numPr>
          <w:ilvl w:val="1"/>
          <w:numId w:val="1"/>
        </w:numPr>
        <w:rPr>
          <w:rFonts w:ascii="Times New Roman" w:hAnsi="Times New Roman" w:cs="Times New Roman"/>
        </w:rPr>
      </w:pPr>
      <w:r w:rsidRPr="007D2622">
        <w:rPr>
          <w:rFonts w:ascii="Times New Roman" w:hAnsi="Times New Roman" w:cs="Times New Roman"/>
        </w:rPr>
        <w:t>the twig of a vine</w:t>
      </w:r>
      <w:r w:rsidRPr="007D2622">
        <w:rPr>
          <w:rFonts w:ascii="Arial" w:hAnsi="Arial" w:cs="Arial"/>
          <w:sz w:val="16"/>
          <w:szCs w:val="16"/>
        </w:rPr>
        <w:t xml:space="preserve"> </w:t>
      </w:r>
      <w:r w:rsidRPr="007D2622">
        <w:rPr>
          <w:rFonts w:ascii="Times New Roman" w:hAnsi="Times New Roman" w:cs="Times New Roman"/>
        </w:rPr>
        <w:t>a handbreadth long on either side,</w:t>
      </w:r>
      <w:r w:rsidRPr="007D2622">
        <w:rPr>
          <w:rFonts w:ascii="Arial" w:hAnsi="Arial" w:cs="Arial"/>
          <w:sz w:val="16"/>
          <w:szCs w:val="16"/>
        </w:rPr>
        <w:t xml:space="preserve"> </w:t>
      </w:r>
    </w:p>
    <w:p w:rsidR="007D2622" w:rsidRPr="007D2622" w:rsidRDefault="00B849CC" w:rsidP="007D2622">
      <w:pPr>
        <w:pStyle w:val="ListParagraph"/>
        <w:numPr>
          <w:ilvl w:val="1"/>
          <w:numId w:val="1"/>
        </w:numPr>
        <w:rPr>
          <w:rFonts w:ascii="Times New Roman" w:hAnsi="Times New Roman" w:cs="Times New Roman"/>
        </w:rPr>
      </w:pPr>
      <w:r w:rsidRPr="007D2622">
        <w:rPr>
          <w:rFonts w:ascii="Times New Roman" w:hAnsi="Times New Roman" w:cs="Times New Roman"/>
        </w:rPr>
        <w:t>the stem of the cluster</w:t>
      </w:r>
      <w:r w:rsidRPr="007D2622">
        <w:rPr>
          <w:rFonts w:ascii="Times New Roman" w:hAnsi="Times New Roman" w:cs="Times New Roman"/>
        </w:rPr>
        <w:t xml:space="preserve"> whatsoever be its length,</w:t>
      </w:r>
    </w:p>
    <w:p w:rsidR="007D2622" w:rsidRDefault="00B849CC" w:rsidP="007D2622">
      <w:pPr>
        <w:pStyle w:val="ListParagraph"/>
        <w:numPr>
          <w:ilvl w:val="1"/>
          <w:numId w:val="1"/>
        </w:numPr>
        <w:rPr>
          <w:rFonts w:ascii="Times New Roman" w:hAnsi="Times New Roman" w:cs="Times New Roman"/>
        </w:rPr>
      </w:pPr>
      <w:r w:rsidRPr="007D2622">
        <w:rPr>
          <w:rFonts w:ascii="Arial" w:hAnsi="Arial" w:cs="Arial"/>
          <w:sz w:val="16"/>
          <w:szCs w:val="16"/>
        </w:rPr>
        <w:t xml:space="preserve"> </w:t>
      </w:r>
      <w:r w:rsidRPr="007D2622">
        <w:rPr>
          <w:rFonts w:ascii="Times New Roman" w:hAnsi="Times New Roman" w:cs="Times New Roman"/>
        </w:rPr>
        <w:t>the tail of the cluster bereft of grapes,</w:t>
      </w:r>
      <w:r w:rsidRPr="007D2622">
        <w:rPr>
          <w:rFonts w:ascii="Arial" w:hAnsi="Arial" w:cs="Arial"/>
          <w:sz w:val="16"/>
          <w:szCs w:val="16"/>
        </w:rPr>
        <w:t xml:space="preserve"> </w:t>
      </w:r>
    </w:p>
    <w:p w:rsidR="007D2622" w:rsidRPr="007D2622" w:rsidRDefault="00B849CC" w:rsidP="007D2622">
      <w:pPr>
        <w:pStyle w:val="ListParagraph"/>
        <w:numPr>
          <w:ilvl w:val="1"/>
          <w:numId w:val="1"/>
        </w:numPr>
        <w:rPr>
          <w:rFonts w:ascii="Times New Roman" w:hAnsi="Times New Roman" w:cs="Times New Roman"/>
        </w:rPr>
      </w:pPr>
      <w:r w:rsidRPr="007D2622">
        <w:rPr>
          <w:rFonts w:ascii="Times New Roman" w:hAnsi="Times New Roman" w:cs="Times New Roman"/>
        </w:rPr>
        <w:t>the stem of the ‘broom’</w:t>
      </w:r>
      <w:r w:rsidRPr="007D2622">
        <w:rPr>
          <w:rFonts w:ascii="Arial" w:hAnsi="Arial" w:cs="Arial"/>
          <w:sz w:val="16"/>
          <w:szCs w:val="16"/>
        </w:rPr>
        <w:t xml:space="preserve"> </w:t>
      </w:r>
      <w:r w:rsidRPr="007D2622">
        <w:rPr>
          <w:rFonts w:ascii="Times New Roman" w:hAnsi="Times New Roman" w:cs="Times New Roman"/>
        </w:rPr>
        <w:t>of the palm-tree to a length of four handbreadths,</w:t>
      </w:r>
      <w:r w:rsidRPr="007D2622">
        <w:rPr>
          <w:rFonts w:ascii="Arial" w:hAnsi="Arial" w:cs="Arial"/>
          <w:sz w:val="16"/>
          <w:szCs w:val="16"/>
        </w:rPr>
        <w:t xml:space="preserve"> </w:t>
      </w:r>
    </w:p>
    <w:p w:rsidR="007D2622" w:rsidRDefault="00B849CC" w:rsidP="007D2622">
      <w:pPr>
        <w:pStyle w:val="ListParagraph"/>
        <w:numPr>
          <w:ilvl w:val="1"/>
          <w:numId w:val="1"/>
        </w:numPr>
        <w:rPr>
          <w:rFonts w:ascii="Times New Roman" w:hAnsi="Times New Roman" w:cs="Times New Roman"/>
        </w:rPr>
      </w:pPr>
      <w:r w:rsidRPr="007D2622">
        <w:rPr>
          <w:rFonts w:ascii="Times New Roman" w:hAnsi="Times New Roman" w:cs="Times New Roman"/>
        </w:rPr>
        <w:t xml:space="preserve">the stalk of the ear [of </w:t>
      </w:r>
      <w:r w:rsidR="007D2622" w:rsidRPr="007D2622">
        <w:rPr>
          <w:rFonts w:ascii="Times New Roman" w:hAnsi="Times New Roman" w:cs="Times New Roman"/>
        </w:rPr>
        <w:t>grain</w:t>
      </w:r>
      <w:r w:rsidRPr="007D2622">
        <w:rPr>
          <w:rFonts w:ascii="Times New Roman" w:hAnsi="Times New Roman" w:cs="Times New Roman"/>
        </w:rPr>
        <w:t xml:space="preserve">] to a length of three handbreadths, </w:t>
      </w:r>
    </w:p>
    <w:p w:rsidR="00B849CC" w:rsidRPr="007D2622" w:rsidRDefault="00B849CC" w:rsidP="007D2622">
      <w:pPr>
        <w:pStyle w:val="ListParagraph"/>
        <w:numPr>
          <w:ilvl w:val="1"/>
          <w:numId w:val="1"/>
        </w:numPr>
        <w:rPr>
          <w:rFonts w:ascii="Times New Roman" w:hAnsi="Times New Roman" w:cs="Times New Roman"/>
        </w:rPr>
      </w:pPr>
      <w:proofErr w:type="gramStart"/>
      <w:r w:rsidRPr="007D2622">
        <w:rPr>
          <w:rFonts w:ascii="Times New Roman" w:hAnsi="Times New Roman" w:cs="Times New Roman"/>
        </w:rPr>
        <w:t>and</w:t>
      </w:r>
      <w:proofErr w:type="gramEnd"/>
      <w:r w:rsidRPr="007D2622">
        <w:rPr>
          <w:rFonts w:ascii="Times New Roman" w:hAnsi="Times New Roman" w:cs="Times New Roman"/>
        </w:rPr>
        <w:t xml:space="preserve"> the stalk of all things that are cut, to the length of three handbreadths.</w:t>
      </w:r>
      <w:r w:rsidRPr="007D2622">
        <w:rPr>
          <w:rFonts w:ascii="Arial" w:hAnsi="Arial" w:cs="Arial"/>
          <w:sz w:val="16"/>
          <w:szCs w:val="16"/>
        </w:rPr>
        <w:t xml:space="preserve"> </w:t>
      </w:r>
    </w:p>
    <w:p w:rsidR="00B849CC" w:rsidRPr="007D2622" w:rsidRDefault="00B849CC" w:rsidP="007D2622">
      <w:pPr>
        <w:pStyle w:val="ListParagraph"/>
        <w:numPr>
          <w:ilvl w:val="0"/>
          <w:numId w:val="1"/>
        </w:numPr>
        <w:rPr>
          <w:rFonts w:ascii="Times New Roman" w:hAnsi="Times New Roman" w:cs="Times New Roman"/>
        </w:rPr>
      </w:pPr>
      <w:r w:rsidRPr="007D2622">
        <w:rPr>
          <w:rFonts w:ascii="Times New Roman" w:hAnsi="Times New Roman" w:cs="Times New Roman"/>
        </w:rPr>
        <w:t>In t</w:t>
      </w:r>
      <w:r w:rsidRPr="007D2622">
        <w:rPr>
          <w:rFonts w:ascii="Times New Roman" w:hAnsi="Times New Roman" w:cs="Times New Roman"/>
        </w:rPr>
        <w:t>he case of those things not usu</w:t>
      </w:r>
      <w:r w:rsidRPr="007D2622">
        <w:rPr>
          <w:rFonts w:ascii="Times New Roman" w:hAnsi="Times New Roman" w:cs="Times New Roman"/>
        </w:rPr>
        <w:t xml:space="preserve">ally </w:t>
      </w:r>
      <w:proofErr w:type="gramStart"/>
      <w:r w:rsidRPr="007D2622">
        <w:rPr>
          <w:rFonts w:ascii="Times New Roman" w:hAnsi="Times New Roman" w:cs="Times New Roman"/>
        </w:rPr>
        <w:t>cut,</w:t>
      </w:r>
      <w:proofErr w:type="gramEnd"/>
      <w:r w:rsidRPr="007D2622">
        <w:rPr>
          <w:rFonts w:ascii="Times New Roman" w:hAnsi="Times New Roman" w:cs="Times New Roman"/>
        </w:rPr>
        <w:t xml:space="preserve"> their stalks and roots of any size whatsoever.</w:t>
      </w:r>
      <w:r w:rsidRPr="007D2622">
        <w:rPr>
          <w:rFonts w:ascii="Arial" w:hAnsi="Arial" w:cs="Arial"/>
          <w:sz w:val="16"/>
          <w:szCs w:val="16"/>
        </w:rPr>
        <w:t xml:space="preserve"> </w:t>
      </w:r>
    </w:p>
    <w:p w:rsidR="007D2622" w:rsidRPr="007D2622" w:rsidRDefault="00B849CC" w:rsidP="007D2622">
      <w:pPr>
        <w:pStyle w:val="ListParagraph"/>
        <w:numPr>
          <w:ilvl w:val="0"/>
          <w:numId w:val="1"/>
        </w:numPr>
        <w:rPr>
          <w:rFonts w:ascii="Times New Roman" w:hAnsi="Times New Roman" w:cs="Times New Roman"/>
        </w:rPr>
      </w:pPr>
      <w:r w:rsidRPr="007D2622">
        <w:rPr>
          <w:rFonts w:ascii="Times New Roman" w:hAnsi="Times New Roman" w:cs="Times New Roman"/>
        </w:rPr>
        <w:t>As for the outer husks of grains,</w:t>
      </w:r>
      <w:r w:rsidRPr="007D2622">
        <w:rPr>
          <w:rFonts w:ascii="Arial" w:hAnsi="Arial" w:cs="Arial"/>
          <w:sz w:val="16"/>
          <w:szCs w:val="16"/>
        </w:rPr>
        <w:t xml:space="preserve"> </w:t>
      </w:r>
      <w:r w:rsidRPr="007D2622">
        <w:rPr>
          <w:rFonts w:ascii="Times New Roman" w:hAnsi="Times New Roman" w:cs="Times New Roman"/>
        </w:rPr>
        <w:t>they defile and are defiled</w:t>
      </w:r>
      <w:r w:rsidRPr="007D2622">
        <w:rPr>
          <w:rFonts w:ascii="Times New Roman" w:hAnsi="Times New Roman" w:cs="Times New Roman"/>
        </w:rPr>
        <w:t>,</w:t>
      </w:r>
      <w:r w:rsidRPr="007D2622">
        <w:rPr>
          <w:rFonts w:ascii="Arial" w:hAnsi="Arial" w:cs="Arial"/>
          <w:sz w:val="16"/>
          <w:szCs w:val="16"/>
        </w:rPr>
        <w:t xml:space="preserve"> </w:t>
      </w:r>
      <w:r w:rsidRPr="007D2622">
        <w:rPr>
          <w:rFonts w:ascii="Times New Roman" w:hAnsi="Times New Roman" w:cs="Times New Roman"/>
        </w:rPr>
        <w:t xml:space="preserve">but </w:t>
      </w:r>
      <w:r w:rsidRPr="007D2622">
        <w:rPr>
          <w:rFonts w:ascii="Times New Roman" w:hAnsi="Times New Roman" w:cs="Times New Roman"/>
        </w:rPr>
        <w:t>do not join together</w:t>
      </w:r>
      <w:r w:rsidR="007D2622" w:rsidRPr="007D2622">
        <w:rPr>
          <w:rFonts w:ascii="Times New Roman" w:hAnsi="Times New Roman" w:cs="Times New Roman"/>
        </w:rPr>
        <w:t>.</w:t>
      </w:r>
    </w:p>
    <w:p w:rsidR="007D2622" w:rsidRDefault="007D2622" w:rsidP="00B849CC">
      <w:pPr>
        <w:rPr>
          <w:rFonts w:ascii="Times New Roman" w:hAnsi="Times New Roman" w:cs="Times New Roman"/>
        </w:rPr>
      </w:pPr>
    </w:p>
    <w:p w:rsidR="007D2622" w:rsidRPr="007D2622" w:rsidRDefault="007D2622" w:rsidP="00B849CC">
      <w:pPr>
        <w:rPr>
          <w:rFonts w:ascii="Times New Roman" w:hAnsi="Times New Roman" w:cs="Times New Roman"/>
          <w:b/>
          <w:bCs/>
          <w:i/>
          <w:iCs/>
          <w:sz w:val="32"/>
          <w:szCs w:val="32"/>
        </w:rPr>
      </w:pPr>
      <w:r w:rsidRPr="007D2622">
        <w:rPr>
          <w:rFonts w:ascii="Times New Roman" w:hAnsi="Times New Roman" w:cs="Times New Roman"/>
          <w:b/>
          <w:bCs/>
          <w:i/>
          <w:iCs/>
          <w:sz w:val="32"/>
          <w:szCs w:val="32"/>
        </w:rPr>
        <w:t>Explanation</w:t>
      </w:r>
    </w:p>
    <w:p w:rsidR="007D2622" w:rsidRDefault="007D2622" w:rsidP="007D2622">
      <w:pPr>
        <w:rPr>
          <w:rFonts w:ascii="Times New Roman" w:hAnsi="Times New Roman" w:cs="Times New Roman"/>
        </w:rPr>
      </w:pPr>
      <w:r w:rsidRPr="007D2622">
        <w:rPr>
          <w:rFonts w:ascii="Times New Roman" w:hAnsi="Times New Roman" w:cs="Times New Roman"/>
          <w:b/>
          <w:bCs/>
        </w:rPr>
        <w:t>Section one</w:t>
      </w:r>
      <w:r>
        <w:rPr>
          <w:rFonts w:ascii="Times New Roman" w:hAnsi="Times New Roman" w:cs="Times New Roman"/>
        </w:rPr>
        <w:t>: Most of the items listed here can be used to hold the produce but are not edible. Thus they are considered "handles" to food but are not "food". They are defiled and defile but since they are not "food" they are not reckoned to reach the requisite minimum needed to be susceptible to impurity. I will explain just a few of these things that are unclear:</w:t>
      </w:r>
    </w:p>
    <w:p w:rsidR="007D2622" w:rsidRDefault="007D2622" w:rsidP="00B849CC">
      <w:pPr>
        <w:rPr>
          <w:rFonts w:ascii="Times New Roman" w:hAnsi="Times New Roman" w:cs="Times New Roman"/>
        </w:rPr>
      </w:pPr>
      <w:r>
        <w:rPr>
          <w:rFonts w:ascii="Times New Roman" w:hAnsi="Times New Roman" w:cs="Times New Roman"/>
        </w:rPr>
        <w:t>The "broom of the palm-tree" is the part of the tree that has the dates on its end. It is a "handle" for the dates.</w:t>
      </w:r>
    </w:p>
    <w:p w:rsidR="007D2622" w:rsidRDefault="007D2622" w:rsidP="00B849CC">
      <w:pPr>
        <w:rPr>
          <w:rFonts w:ascii="Times New Roman" w:hAnsi="Times New Roman" w:cs="Times New Roman"/>
        </w:rPr>
      </w:pPr>
      <w:r>
        <w:rPr>
          <w:rFonts w:ascii="Times New Roman" w:hAnsi="Times New Roman" w:cs="Times New Roman"/>
        </w:rPr>
        <w:t>Stalks are not eaten but are used to handle grains. It's only necessary to have about three handbreadths so only three handbreadths counts as a handle. Beyond that, the stalk is impervious to impurity and doesn't convey impurity.</w:t>
      </w:r>
    </w:p>
    <w:p w:rsidR="007D2622" w:rsidRDefault="007D2622" w:rsidP="00B849CC">
      <w:pPr>
        <w:rPr>
          <w:rFonts w:ascii="Times New Roman" w:hAnsi="Times New Roman" w:cs="Times New Roman"/>
        </w:rPr>
      </w:pPr>
      <w:r w:rsidRPr="007D2622">
        <w:rPr>
          <w:rFonts w:ascii="Times New Roman" w:hAnsi="Times New Roman" w:cs="Times New Roman"/>
          <w:b/>
          <w:bCs/>
        </w:rPr>
        <w:t>Section two</w:t>
      </w:r>
      <w:r>
        <w:rPr>
          <w:rFonts w:ascii="Times New Roman" w:hAnsi="Times New Roman" w:cs="Times New Roman"/>
        </w:rPr>
        <w:t xml:space="preserve">: If produce is generally not "cut," meaning it is not harvested with something like a scythe, </w:t>
      </w:r>
      <w:proofErr w:type="gramStart"/>
      <w:r>
        <w:rPr>
          <w:rFonts w:ascii="Times New Roman" w:hAnsi="Times New Roman" w:cs="Times New Roman"/>
        </w:rPr>
        <w:t>then</w:t>
      </w:r>
      <w:proofErr w:type="gramEnd"/>
      <w:r>
        <w:rPr>
          <w:rFonts w:ascii="Times New Roman" w:hAnsi="Times New Roman" w:cs="Times New Roman"/>
        </w:rPr>
        <w:t xml:space="preserve"> any sized stalk or root could be used as a handle. </w:t>
      </w:r>
      <w:proofErr w:type="gramStart"/>
      <w:r>
        <w:rPr>
          <w:rFonts w:ascii="Times New Roman" w:hAnsi="Times New Roman" w:cs="Times New Roman"/>
        </w:rPr>
        <w:t>Since these parts will not usually be attached, if he leaves them attached then he must have intended them to be used as a handle.</w:t>
      </w:r>
      <w:proofErr w:type="gramEnd"/>
    </w:p>
    <w:p w:rsidR="00B849CC" w:rsidRDefault="007D2622" w:rsidP="00B849CC">
      <w:pPr>
        <w:rPr>
          <w:rFonts w:ascii="Times New Roman" w:hAnsi="Times New Roman" w:cs="Times New Roman"/>
        </w:rPr>
      </w:pPr>
      <w:bookmarkStart w:id="0" w:name="_GoBack"/>
      <w:r w:rsidRPr="00316798">
        <w:rPr>
          <w:rFonts w:ascii="Times New Roman" w:hAnsi="Times New Roman" w:cs="Times New Roman"/>
          <w:b/>
          <w:bCs/>
        </w:rPr>
        <w:t>Section three</w:t>
      </w:r>
      <w:bookmarkEnd w:id="0"/>
      <w:r>
        <w:rPr>
          <w:rFonts w:ascii="Times New Roman" w:hAnsi="Times New Roman" w:cs="Times New Roman"/>
        </w:rPr>
        <w:t xml:space="preserve">: The outer husks of grains are not edible but they are "handles."    </w:t>
      </w:r>
      <w:r w:rsidR="00B849CC">
        <w:rPr>
          <w:rFonts w:ascii="Arial" w:hAnsi="Arial" w:cs="Arial"/>
          <w:sz w:val="16"/>
          <w:szCs w:val="16"/>
        </w:rPr>
        <w:t xml:space="preserve"> </w:t>
      </w:r>
      <w:r w:rsidR="00B849CC">
        <w:rPr>
          <w:rFonts w:ascii="Times New Roman" w:hAnsi="Times New Roman" w:cs="Times New Roman"/>
        </w:rPr>
        <w:t xml:space="preserve"> </w:t>
      </w:r>
    </w:p>
    <w:p w:rsidR="00EF71E7" w:rsidRDefault="00EF71E7">
      <w:pPr>
        <w:rPr>
          <w:rFonts w:hint="cs"/>
          <w:rtl/>
        </w:rPr>
      </w:pPr>
    </w:p>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2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9CC"/>
    <w:rsid w:val="00316798"/>
    <w:rsid w:val="007D2622"/>
    <w:rsid w:val="009E1690"/>
    <w:rsid w:val="00B849CC"/>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364</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2013-05-06T09:26:00Z</dcterms:created>
  <dcterms:modified xsi:type="dcterms:W3CDTF">2013-05-06T09:44:00Z</dcterms:modified>
</cp:coreProperties>
</file>